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E45" w:rsidRDefault="00233E45">
      <w:bookmarkStart w:id="0" w:name="_GoBack"/>
      <w:bookmarkEnd w:id="0"/>
    </w:p>
    <w:p w:rsidR="00A30575" w:rsidRPr="00A73204" w:rsidRDefault="00233E45" w:rsidP="00A63455">
      <w:pPr>
        <w:spacing w:after="0" w:line="240" w:lineRule="auto"/>
        <w:rPr>
          <w:rFonts w:ascii="Times New Roman" w:hAnsi="Times New Roman" w:cs="Times New Roman"/>
          <w:b/>
          <w:sz w:val="24"/>
          <w:szCs w:val="24"/>
        </w:rPr>
      </w:pPr>
      <w:r w:rsidRPr="00A73204">
        <w:rPr>
          <w:rFonts w:ascii="Times New Roman" w:hAnsi="Times New Roman" w:cs="Times New Roman"/>
          <w:b/>
          <w:sz w:val="24"/>
          <w:szCs w:val="24"/>
        </w:rPr>
        <w:t>Assessment 2</w:t>
      </w:r>
    </w:p>
    <w:p w:rsidR="00293AAB" w:rsidRDefault="00293AAB" w:rsidP="00A63455">
      <w:pPr>
        <w:spacing w:after="0" w:line="240" w:lineRule="auto"/>
        <w:rPr>
          <w:rFonts w:ascii="Times New Roman" w:eastAsia="Times New Roman" w:hAnsi="Times New Roman" w:cs="Times New Roman"/>
          <w:b/>
          <w:bCs/>
          <w:sz w:val="24"/>
          <w:szCs w:val="24"/>
        </w:rPr>
      </w:pPr>
      <w:r w:rsidRPr="00293AAB">
        <w:rPr>
          <w:rFonts w:ascii="Times New Roman" w:eastAsia="Times New Roman" w:hAnsi="Times New Roman" w:cs="Times New Roman"/>
          <w:b/>
          <w:bCs/>
          <w:sz w:val="24"/>
          <w:szCs w:val="24"/>
        </w:rPr>
        <w:t xml:space="preserve">Required </w:t>
      </w:r>
      <w:r>
        <w:rPr>
          <w:rFonts w:ascii="Times New Roman" w:eastAsia="Times New Roman" w:hAnsi="Times New Roman" w:cs="Times New Roman"/>
          <w:b/>
          <w:bCs/>
          <w:sz w:val="24"/>
          <w:szCs w:val="24"/>
        </w:rPr>
        <w:t>Physical Education PreK-Adult</w:t>
      </w:r>
      <w:r w:rsidRPr="00293AAB">
        <w:rPr>
          <w:rFonts w:ascii="Times New Roman" w:eastAsia="Times New Roman" w:hAnsi="Times New Roman" w:cs="Times New Roman"/>
          <w:b/>
          <w:bCs/>
          <w:sz w:val="24"/>
          <w:szCs w:val="24"/>
        </w:rPr>
        <w:t xml:space="preserve"> Coursework Course Grades/GPA</w:t>
      </w:r>
    </w:p>
    <w:p w:rsidR="00293AAB" w:rsidRDefault="00293AAB" w:rsidP="00A63455">
      <w:pPr>
        <w:spacing w:after="0" w:line="240" w:lineRule="auto"/>
        <w:rPr>
          <w:rFonts w:ascii="Times New Roman" w:eastAsia="Times New Roman" w:hAnsi="Times New Roman" w:cs="Times New Roman"/>
          <w:sz w:val="24"/>
          <w:szCs w:val="24"/>
        </w:rPr>
      </w:pPr>
    </w:p>
    <w:p w:rsidR="00D86215" w:rsidRPr="00D86215" w:rsidRDefault="00D86215" w:rsidP="00A63455">
      <w:pPr>
        <w:spacing w:after="0" w:line="240" w:lineRule="auto"/>
        <w:rPr>
          <w:rFonts w:ascii="Times New Roman" w:eastAsia="Times New Roman" w:hAnsi="Times New Roman" w:cs="Times New Roman"/>
          <w:b/>
          <w:sz w:val="24"/>
          <w:szCs w:val="24"/>
        </w:rPr>
      </w:pPr>
      <w:r w:rsidRPr="00D86215">
        <w:rPr>
          <w:rFonts w:ascii="Times New Roman" w:eastAsia="Times New Roman" w:hAnsi="Times New Roman" w:cs="Times New Roman"/>
          <w:b/>
          <w:sz w:val="24"/>
          <w:szCs w:val="24"/>
        </w:rPr>
        <w:t>1. Description of Assessment</w:t>
      </w:r>
    </w:p>
    <w:p w:rsidR="00D86215" w:rsidRDefault="00D86215" w:rsidP="00A63455">
      <w:pPr>
        <w:spacing w:after="0" w:line="240" w:lineRule="auto"/>
        <w:rPr>
          <w:rFonts w:ascii="Times New Roman" w:eastAsia="Times New Roman" w:hAnsi="Times New Roman" w:cs="Times New Roman"/>
          <w:sz w:val="24"/>
          <w:szCs w:val="24"/>
        </w:rPr>
      </w:pPr>
    </w:p>
    <w:p w:rsidR="00A315D5" w:rsidRDefault="00293AAB" w:rsidP="00A63455">
      <w:pPr>
        <w:spacing w:after="0" w:line="240" w:lineRule="auto"/>
        <w:rPr>
          <w:rFonts w:ascii="Times New Roman" w:eastAsia="Times New Roman" w:hAnsi="Times New Roman" w:cs="Times New Roman"/>
          <w:sz w:val="24"/>
          <w:szCs w:val="24"/>
        </w:rPr>
      </w:pPr>
      <w:r w:rsidRPr="00293AAB">
        <w:rPr>
          <w:rFonts w:ascii="Times New Roman" w:eastAsia="Times New Roman" w:hAnsi="Times New Roman" w:cs="Times New Roman"/>
          <w:sz w:val="24"/>
          <w:szCs w:val="24"/>
        </w:rPr>
        <w:t xml:space="preserve">This assessment of content knowledge is based on the required content coursework in the </w:t>
      </w:r>
      <w:r w:rsidR="00A315D5">
        <w:rPr>
          <w:rFonts w:ascii="Times New Roman" w:eastAsia="Times New Roman" w:hAnsi="Times New Roman" w:cs="Times New Roman"/>
          <w:sz w:val="24"/>
          <w:szCs w:val="24"/>
        </w:rPr>
        <w:t>PreK through Adult Physical Education program</w:t>
      </w:r>
      <w:r w:rsidRPr="00293AAB">
        <w:rPr>
          <w:rFonts w:ascii="Times New Roman" w:eastAsia="Times New Roman" w:hAnsi="Times New Roman" w:cs="Times New Roman"/>
          <w:sz w:val="24"/>
          <w:szCs w:val="24"/>
        </w:rPr>
        <w:t xml:space="preserve">. The program consists of </w:t>
      </w:r>
      <w:r w:rsidR="00A315D5">
        <w:rPr>
          <w:rFonts w:ascii="Times New Roman" w:eastAsia="Times New Roman" w:hAnsi="Times New Roman" w:cs="Times New Roman"/>
          <w:sz w:val="24"/>
          <w:szCs w:val="24"/>
        </w:rPr>
        <w:t>35</w:t>
      </w:r>
      <w:r w:rsidRPr="00293AAB">
        <w:rPr>
          <w:rFonts w:ascii="Times New Roman" w:eastAsia="Times New Roman" w:hAnsi="Times New Roman" w:cs="Times New Roman"/>
          <w:sz w:val="24"/>
          <w:szCs w:val="24"/>
        </w:rPr>
        <w:t xml:space="preserve"> credit hours and is presented in the </w:t>
      </w:r>
      <w:r w:rsidR="00A315D5">
        <w:rPr>
          <w:rFonts w:ascii="Times New Roman" w:eastAsia="Times New Roman" w:hAnsi="Times New Roman" w:cs="Times New Roman"/>
          <w:sz w:val="24"/>
          <w:szCs w:val="24"/>
        </w:rPr>
        <w:t>Physical Education PreK-Adult</w:t>
      </w:r>
      <w:r w:rsidRPr="00293AAB">
        <w:rPr>
          <w:rFonts w:ascii="Times New Roman" w:eastAsia="Times New Roman" w:hAnsi="Times New Roman" w:cs="Times New Roman"/>
          <w:sz w:val="24"/>
          <w:szCs w:val="24"/>
        </w:rPr>
        <w:t xml:space="preserve"> progression sheet. The courses in the attached chart have been identified because of the close correspondences between the content covered in these courses with </w:t>
      </w:r>
      <w:r w:rsidR="00A315D5">
        <w:rPr>
          <w:rFonts w:ascii="Times New Roman" w:eastAsia="Times New Roman" w:hAnsi="Times New Roman" w:cs="Times New Roman"/>
          <w:sz w:val="24"/>
          <w:szCs w:val="24"/>
        </w:rPr>
        <w:t>three of the six NASPE standards</w:t>
      </w:r>
      <w:r w:rsidRPr="00293AAB">
        <w:rPr>
          <w:rFonts w:ascii="Times New Roman" w:eastAsia="Times New Roman" w:hAnsi="Times New Roman" w:cs="Times New Roman"/>
          <w:sz w:val="24"/>
          <w:szCs w:val="24"/>
        </w:rPr>
        <w:t>:</w:t>
      </w:r>
    </w:p>
    <w:p w:rsidR="006C732F" w:rsidRDefault="006C732F" w:rsidP="00A63455">
      <w:pPr>
        <w:spacing w:after="0" w:line="240" w:lineRule="auto"/>
        <w:rPr>
          <w:rFonts w:ascii="Times New Roman" w:eastAsia="Times New Roman" w:hAnsi="Times New Roman" w:cs="Times New Roman"/>
          <w:sz w:val="24"/>
          <w:szCs w:val="24"/>
        </w:rPr>
      </w:pPr>
    </w:p>
    <w:p w:rsidR="00A315D5" w:rsidRDefault="00A315D5" w:rsidP="00A63455">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1- Scientific and Theoretical Knowledge</w:t>
      </w:r>
    </w:p>
    <w:p w:rsidR="00A315D5" w:rsidRDefault="00A315D5" w:rsidP="00A63455">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6- Professionalism</w:t>
      </w:r>
    </w:p>
    <w:p w:rsidR="00A315D5" w:rsidRDefault="00A315D5" w:rsidP="00A63455">
      <w:pPr>
        <w:pStyle w:val="ListParagraph"/>
        <w:spacing w:after="0" w:line="240" w:lineRule="auto"/>
        <w:rPr>
          <w:rFonts w:ascii="Times New Roman" w:eastAsia="Times New Roman" w:hAnsi="Times New Roman" w:cs="Times New Roman"/>
          <w:sz w:val="24"/>
          <w:szCs w:val="24"/>
        </w:rPr>
      </w:pPr>
    </w:p>
    <w:p w:rsidR="00293AAB" w:rsidRPr="00A315D5" w:rsidRDefault="00293AAB" w:rsidP="00A63455">
      <w:pPr>
        <w:spacing w:after="0" w:line="240" w:lineRule="auto"/>
        <w:rPr>
          <w:rFonts w:ascii="Times New Roman" w:eastAsia="Times New Roman" w:hAnsi="Times New Roman" w:cs="Times New Roman"/>
          <w:sz w:val="24"/>
          <w:szCs w:val="24"/>
        </w:rPr>
      </w:pPr>
      <w:r w:rsidRPr="00A315D5">
        <w:rPr>
          <w:rFonts w:ascii="Times New Roman" w:eastAsia="Times New Roman" w:hAnsi="Times New Roman" w:cs="Times New Roman"/>
          <w:sz w:val="24"/>
          <w:szCs w:val="24"/>
        </w:rPr>
        <w:t xml:space="preserve">Content matches between the courses and the standards are established by comparing course descriptions from the </w:t>
      </w:r>
      <w:r w:rsidRPr="00A315D5">
        <w:rPr>
          <w:rFonts w:ascii="Times New Roman" w:eastAsia="Times New Roman" w:hAnsi="Times New Roman" w:cs="Times New Roman"/>
          <w:i/>
          <w:iCs/>
          <w:sz w:val="24"/>
          <w:szCs w:val="24"/>
        </w:rPr>
        <w:t xml:space="preserve">Concord University Fall 2017 Academic Catalog </w:t>
      </w:r>
      <w:r w:rsidRPr="00A315D5">
        <w:rPr>
          <w:rFonts w:ascii="Times New Roman" w:eastAsia="Times New Roman" w:hAnsi="Times New Roman" w:cs="Times New Roman"/>
          <w:sz w:val="24"/>
          <w:szCs w:val="24"/>
        </w:rPr>
        <w:t xml:space="preserve">with executive summaries of the </w:t>
      </w:r>
      <w:r w:rsidR="00A315D5">
        <w:rPr>
          <w:rFonts w:ascii="Times New Roman" w:eastAsia="Times New Roman" w:hAnsi="Times New Roman" w:cs="Times New Roman"/>
          <w:sz w:val="24"/>
          <w:szCs w:val="24"/>
        </w:rPr>
        <w:t>NASPE 2008 Standards</w:t>
      </w:r>
      <w:r w:rsidRPr="00A315D5">
        <w:rPr>
          <w:rFonts w:ascii="Times New Roman" w:eastAsia="Times New Roman" w:hAnsi="Times New Roman" w:cs="Times New Roman"/>
          <w:sz w:val="24"/>
          <w:szCs w:val="24"/>
        </w:rPr>
        <w:t xml:space="preserve">. Catalog descriptions are a valid statement of course content because instructors are required to base course content upon these descriptions. Additionally, because these content courses are part of the </w:t>
      </w:r>
      <w:r w:rsidR="00A315D5">
        <w:rPr>
          <w:rFonts w:ascii="Times New Roman" w:eastAsia="Times New Roman" w:hAnsi="Times New Roman" w:cs="Times New Roman"/>
          <w:sz w:val="24"/>
          <w:szCs w:val="24"/>
        </w:rPr>
        <w:t>Physical Education</w:t>
      </w:r>
      <w:r w:rsidRPr="00A315D5">
        <w:rPr>
          <w:rFonts w:ascii="Times New Roman" w:eastAsia="Times New Roman" w:hAnsi="Times New Roman" w:cs="Times New Roman"/>
          <w:sz w:val="24"/>
          <w:szCs w:val="24"/>
        </w:rPr>
        <w:t xml:space="preserve"> program, each course must align course objectives and course assignments to </w:t>
      </w:r>
      <w:r w:rsidR="00D86215">
        <w:rPr>
          <w:rFonts w:ascii="Times New Roman" w:eastAsia="Times New Roman" w:hAnsi="Times New Roman" w:cs="Times New Roman"/>
          <w:sz w:val="24"/>
          <w:szCs w:val="24"/>
        </w:rPr>
        <w:t xml:space="preserve">2008 </w:t>
      </w:r>
      <w:r w:rsidR="006C732F">
        <w:rPr>
          <w:rFonts w:ascii="Times New Roman" w:eastAsia="Times New Roman" w:hAnsi="Times New Roman" w:cs="Times New Roman"/>
          <w:sz w:val="24"/>
          <w:szCs w:val="24"/>
        </w:rPr>
        <w:t>NASPE</w:t>
      </w:r>
      <w:r w:rsidR="00D86215">
        <w:rPr>
          <w:rFonts w:ascii="Times New Roman" w:eastAsia="Times New Roman" w:hAnsi="Times New Roman" w:cs="Times New Roman"/>
          <w:sz w:val="24"/>
          <w:szCs w:val="24"/>
        </w:rPr>
        <w:t xml:space="preserve"> Standards</w:t>
      </w:r>
      <w:r w:rsidRPr="00A315D5">
        <w:rPr>
          <w:rFonts w:ascii="Times New Roman" w:eastAsia="Times New Roman" w:hAnsi="Times New Roman" w:cs="Times New Roman"/>
          <w:sz w:val="24"/>
          <w:szCs w:val="24"/>
        </w:rPr>
        <w:t xml:space="preserve"> and Praxis II </w:t>
      </w:r>
      <w:r w:rsidR="00D86215">
        <w:rPr>
          <w:rFonts w:ascii="Times New Roman" w:eastAsia="Times New Roman" w:hAnsi="Times New Roman" w:cs="Times New Roman"/>
          <w:sz w:val="24"/>
          <w:szCs w:val="24"/>
        </w:rPr>
        <w:t>Physical Education</w:t>
      </w:r>
      <w:r w:rsidRPr="00A315D5">
        <w:rPr>
          <w:rFonts w:ascii="Times New Roman" w:eastAsia="Times New Roman" w:hAnsi="Times New Roman" w:cs="Times New Roman"/>
          <w:sz w:val="24"/>
          <w:szCs w:val="24"/>
        </w:rPr>
        <w:t>: Content</w:t>
      </w:r>
      <w:r w:rsidR="00D86215">
        <w:rPr>
          <w:rFonts w:ascii="Times New Roman" w:eastAsia="Times New Roman" w:hAnsi="Times New Roman" w:cs="Times New Roman"/>
          <w:sz w:val="24"/>
          <w:szCs w:val="24"/>
        </w:rPr>
        <w:t xml:space="preserve"> Knowledge content. Because </w:t>
      </w:r>
      <w:r w:rsidRPr="00A315D5">
        <w:rPr>
          <w:rFonts w:ascii="Times New Roman" w:eastAsia="Times New Roman" w:hAnsi="Times New Roman" w:cs="Times New Roman"/>
          <w:sz w:val="24"/>
          <w:szCs w:val="24"/>
        </w:rPr>
        <w:t xml:space="preserve">each course is aligned with its respective </w:t>
      </w:r>
      <w:r w:rsidR="00D86215">
        <w:rPr>
          <w:rFonts w:ascii="Times New Roman" w:eastAsia="Times New Roman" w:hAnsi="Times New Roman" w:cs="Times New Roman"/>
          <w:sz w:val="24"/>
          <w:szCs w:val="24"/>
        </w:rPr>
        <w:t>standard</w:t>
      </w:r>
      <w:r w:rsidRPr="00A315D5">
        <w:rPr>
          <w:rFonts w:ascii="Times New Roman" w:eastAsia="Times New Roman" w:hAnsi="Times New Roman" w:cs="Times New Roman"/>
          <w:sz w:val="24"/>
          <w:szCs w:val="24"/>
        </w:rPr>
        <w:t>, final course grades are a valid assessment of candidates’ knowledge of the content covered. All candidates are required to complete the coursework with minimum Grade Point Average (GPA) of 2.</w:t>
      </w:r>
      <w:r w:rsidR="00D86215">
        <w:rPr>
          <w:rFonts w:ascii="Times New Roman" w:eastAsia="Times New Roman" w:hAnsi="Times New Roman" w:cs="Times New Roman"/>
          <w:sz w:val="24"/>
          <w:szCs w:val="24"/>
        </w:rPr>
        <w:t xml:space="preserve">5.  </w:t>
      </w:r>
      <w:r w:rsidRPr="00A315D5">
        <w:rPr>
          <w:rFonts w:ascii="Times New Roman" w:eastAsia="Times New Roman" w:hAnsi="Times New Roman" w:cs="Times New Roman"/>
          <w:sz w:val="24"/>
          <w:szCs w:val="24"/>
        </w:rPr>
        <w:t>Candidates who</w:t>
      </w:r>
      <w:r w:rsidR="00D86215">
        <w:rPr>
          <w:rFonts w:ascii="Times New Roman" w:eastAsia="Times New Roman" w:hAnsi="Times New Roman" w:cs="Times New Roman"/>
          <w:sz w:val="24"/>
          <w:szCs w:val="24"/>
        </w:rPr>
        <w:t>se overall GPA falls below the required 2.5 are not permitted to student teach.  In most cases, it is recommended that the student retake the course(s).</w:t>
      </w:r>
    </w:p>
    <w:p w:rsidR="00293AAB" w:rsidRPr="00A73204" w:rsidRDefault="00293AAB" w:rsidP="00A63455">
      <w:pPr>
        <w:spacing w:after="0" w:line="240" w:lineRule="auto"/>
        <w:rPr>
          <w:rFonts w:ascii="Times New Roman" w:hAnsi="Times New Roman" w:cs="Times New Roman"/>
          <w:b/>
          <w:sz w:val="24"/>
          <w:szCs w:val="24"/>
        </w:rPr>
      </w:pPr>
    </w:p>
    <w:p w:rsidR="001873C1" w:rsidRPr="00A73204" w:rsidRDefault="001873C1" w:rsidP="00A63455">
      <w:pPr>
        <w:spacing w:after="0" w:line="240" w:lineRule="auto"/>
        <w:rPr>
          <w:rFonts w:ascii="Times New Roman" w:hAnsi="Times New Roman" w:cs="Times New Roman"/>
          <w:sz w:val="24"/>
          <w:szCs w:val="24"/>
        </w:rPr>
      </w:pPr>
      <w:r w:rsidRPr="00A73204">
        <w:rPr>
          <w:rFonts w:ascii="Times New Roman" w:hAnsi="Times New Roman" w:cs="Times New Roman"/>
          <w:sz w:val="24"/>
          <w:szCs w:val="24"/>
        </w:rPr>
        <w:t>NASPE standards addressed in this assessment:</w:t>
      </w:r>
    </w:p>
    <w:p w:rsidR="001873C1" w:rsidRPr="00A73204" w:rsidRDefault="001873C1" w:rsidP="00A63455">
      <w:pPr>
        <w:spacing w:after="0" w:line="240" w:lineRule="auto"/>
        <w:rPr>
          <w:rFonts w:ascii="Times New Roman" w:hAnsi="Times New Roman" w:cs="Times New Roman"/>
          <w:sz w:val="24"/>
          <w:szCs w:val="24"/>
        </w:rPr>
      </w:pPr>
      <w:r w:rsidRPr="00A73204">
        <w:rPr>
          <w:rFonts w:ascii="Times New Roman" w:hAnsi="Times New Roman" w:cs="Times New Roman"/>
          <w:b/>
          <w:sz w:val="24"/>
          <w:szCs w:val="24"/>
        </w:rPr>
        <w:t>Standard 1: Scientific and Theoretical Knowledge</w:t>
      </w:r>
    </w:p>
    <w:p w:rsidR="001873C1" w:rsidRPr="00A73204" w:rsidRDefault="001873C1" w:rsidP="00A63455">
      <w:pPr>
        <w:spacing w:after="0" w:line="240" w:lineRule="auto"/>
        <w:rPr>
          <w:rFonts w:ascii="Times New Roman" w:hAnsi="Times New Roman" w:cs="Times New Roman"/>
          <w:i/>
          <w:sz w:val="24"/>
          <w:szCs w:val="24"/>
        </w:rPr>
      </w:pPr>
      <w:r w:rsidRPr="00A73204">
        <w:rPr>
          <w:rFonts w:ascii="Times New Roman" w:hAnsi="Times New Roman" w:cs="Times New Roman"/>
          <w:i/>
          <w:sz w:val="24"/>
          <w:szCs w:val="24"/>
        </w:rPr>
        <w:t xml:space="preserve">Physical education teacher candidates know and apply discipline-specific scientific and theoretical concepts critical to the development of physically educated individuals (Elements </w:t>
      </w:r>
      <w:r w:rsidR="00021E0A">
        <w:rPr>
          <w:rFonts w:ascii="Times New Roman" w:hAnsi="Times New Roman" w:cs="Times New Roman"/>
          <w:i/>
          <w:sz w:val="24"/>
          <w:szCs w:val="24"/>
        </w:rPr>
        <w:t xml:space="preserve">1.1, </w:t>
      </w:r>
      <w:r w:rsidRPr="00A73204">
        <w:rPr>
          <w:rFonts w:ascii="Times New Roman" w:hAnsi="Times New Roman" w:cs="Times New Roman"/>
          <w:i/>
          <w:sz w:val="24"/>
          <w:szCs w:val="24"/>
        </w:rPr>
        <w:t>1.2</w:t>
      </w:r>
      <w:r w:rsidR="00CF7D4E">
        <w:rPr>
          <w:rFonts w:ascii="Times New Roman" w:hAnsi="Times New Roman" w:cs="Times New Roman"/>
          <w:i/>
          <w:sz w:val="24"/>
          <w:szCs w:val="24"/>
        </w:rPr>
        <w:t>,</w:t>
      </w:r>
      <w:r w:rsidR="00021E0A">
        <w:rPr>
          <w:rFonts w:ascii="Times New Roman" w:hAnsi="Times New Roman" w:cs="Times New Roman"/>
          <w:i/>
          <w:sz w:val="24"/>
          <w:szCs w:val="24"/>
        </w:rPr>
        <w:t xml:space="preserve"> 1.3,</w:t>
      </w:r>
      <w:r w:rsidR="00CF7D4E">
        <w:rPr>
          <w:rFonts w:ascii="Times New Roman" w:hAnsi="Times New Roman" w:cs="Times New Roman"/>
          <w:i/>
          <w:sz w:val="24"/>
          <w:szCs w:val="24"/>
        </w:rPr>
        <w:t xml:space="preserve"> 1.4</w:t>
      </w:r>
      <w:r w:rsidR="00021E0A">
        <w:rPr>
          <w:rFonts w:ascii="Times New Roman" w:hAnsi="Times New Roman" w:cs="Times New Roman"/>
          <w:i/>
          <w:sz w:val="24"/>
          <w:szCs w:val="24"/>
        </w:rPr>
        <w:t>, 1.5</w:t>
      </w:r>
      <w:r w:rsidRPr="00A73204">
        <w:rPr>
          <w:rFonts w:ascii="Times New Roman" w:hAnsi="Times New Roman" w:cs="Times New Roman"/>
          <w:i/>
          <w:sz w:val="24"/>
          <w:szCs w:val="24"/>
        </w:rPr>
        <w:t>).</w:t>
      </w:r>
    </w:p>
    <w:p w:rsidR="00932EC9" w:rsidRDefault="00932EC9" w:rsidP="00A63455">
      <w:pPr>
        <w:spacing w:after="0" w:line="240" w:lineRule="auto"/>
        <w:rPr>
          <w:rFonts w:ascii="Times New Roman" w:hAnsi="Times New Roman" w:cs="Times New Roman"/>
          <w:sz w:val="24"/>
          <w:szCs w:val="24"/>
        </w:rPr>
      </w:pPr>
    </w:p>
    <w:p w:rsidR="00EF769E" w:rsidRDefault="00EF769E" w:rsidP="00A63455">
      <w:pPr>
        <w:spacing w:after="0" w:line="240" w:lineRule="auto"/>
        <w:rPr>
          <w:rFonts w:ascii="Times New Roman" w:hAnsi="Times New Roman" w:cs="Times New Roman"/>
          <w:sz w:val="24"/>
          <w:szCs w:val="24"/>
        </w:rPr>
      </w:pPr>
    </w:p>
    <w:p w:rsidR="00D86215" w:rsidRPr="00F21D8E" w:rsidRDefault="00D86215" w:rsidP="00A63455">
      <w:pPr>
        <w:spacing w:after="0" w:line="240" w:lineRule="auto"/>
        <w:rPr>
          <w:rFonts w:ascii="Times New Roman" w:hAnsi="Times New Roman" w:cs="Times New Roman"/>
          <w:b/>
          <w:sz w:val="24"/>
          <w:szCs w:val="24"/>
        </w:rPr>
      </w:pPr>
      <w:r w:rsidRPr="00F21D8E">
        <w:rPr>
          <w:rFonts w:ascii="Times New Roman" w:hAnsi="Times New Roman" w:cs="Times New Roman"/>
          <w:b/>
          <w:sz w:val="24"/>
          <w:szCs w:val="24"/>
        </w:rPr>
        <w:t>2. Alignment of Required Courses to Appropriate Standards</w:t>
      </w:r>
    </w:p>
    <w:p w:rsidR="00932EC9" w:rsidRDefault="00D86215" w:rsidP="00A63455">
      <w:pPr>
        <w:spacing w:after="0" w:line="240" w:lineRule="auto"/>
        <w:rPr>
          <w:rFonts w:ascii="Times New Roman" w:hAnsi="Times New Roman" w:cs="Times New Roman"/>
          <w:sz w:val="24"/>
          <w:szCs w:val="24"/>
        </w:rPr>
      </w:pPr>
      <w:r>
        <w:rPr>
          <w:rFonts w:ascii="Times New Roman" w:hAnsi="Times New Roman" w:cs="Times New Roman"/>
          <w:sz w:val="24"/>
          <w:szCs w:val="24"/>
        </w:rPr>
        <w:t>The table</w:t>
      </w:r>
      <w:r w:rsidR="001B1706">
        <w:rPr>
          <w:rFonts w:ascii="Times New Roman" w:hAnsi="Times New Roman" w:cs="Times New Roman"/>
          <w:sz w:val="24"/>
          <w:szCs w:val="24"/>
        </w:rPr>
        <w:t>s</w:t>
      </w:r>
      <w:r>
        <w:rPr>
          <w:rFonts w:ascii="Times New Roman" w:hAnsi="Times New Roman" w:cs="Times New Roman"/>
          <w:sz w:val="24"/>
          <w:szCs w:val="24"/>
        </w:rPr>
        <w:t xml:space="preserve"> attached are based on the required documentation for programs using course grades as defined by CAEP.</w:t>
      </w:r>
    </w:p>
    <w:p w:rsidR="00D86215" w:rsidRDefault="00D86215" w:rsidP="00A63455">
      <w:pPr>
        <w:spacing w:after="0" w:line="240" w:lineRule="auto"/>
        <w:rPr>
          <w:rFonts w:ascii="Times New Roman" w:hAnsi="Times New Roman" w:cs="Times New Roman"/>
          <w:sz w:val="24"/>
          <w:szCs w:val="24"/>
        </w:rPr>
      </w:pPr>
      <w:r>
        <w:rPr>
          <w:rFonts w:ascii="Times New Roman" w:hAnsi="Times New Roman" w:cs="Times New Roman"/>
          <w:sz w:val="24"/>
          <w:szCs w:val="24"/>
        </w:rPr>
        <w:t>(</w:t>
      </w:r>
      <w:hyperlink r:id="rId5" w:history="1">
        <w:r w:rsidRPr="002754C5">
          <w:rPr>
            <w:rStyle w:val="Hyperlink"/>
            <w:rFonts w:ascii="Times New Roman" w:hAnsi="Times New Roman" w:cs="Times New Roman"/>
            <w:sz w:val="24"/>
            <w:szCs w:val="24"/>
          </w:rPr>
          <w:t>http://caepnet.org/accreditation/caep-accreditation/program-review-options/grade-policy</w:t>
        </w:r>
      </w:hyperlink>
      <w:r>
        <w:rPr>
          <w:rFonts w:ascii="Times New Roman" w:hAnsi="Times New Roman" w:cs="Times New Roman"/>
          <w:sz w:val="24"/>
          <w:szCs w:val="24"/>
        </w:rPr>
        <w:t xml:space="preserve">) </w:t>
      </w:r>
    </w:p>
    <w:p w:rsidR="00D86215" w:rsidRDefault="00D86215" w:rsidP="001873C1">
      <w:pPr>
        <w:rPr>
          <w:rFonts w:ascii="Times New Roman" w:hAnsi="Times New Roman" w:cs="Times New Roman"/>
          <w:sz w:val="24"/>
          <w:szCs w:val="24"/>
        </w:rPr>
      </w:pPr>
    </w:p>
    <w:tbl>
      <w:tblPr>
        <w:tblStyle w:val="TableGrid"/>
        <w:tblW w:w="10255" w:type="dxa"/>
        <w:tblLook w:val="04A0" w:firstRow="1" w:lastRow="0" w:firstColumn="1" w:lastColumn="0" w:noHBand="0" w:noVBand="1"/>
      </w:tblPr>
      <w:tblGrid>
        <w:gridCol w:w="3116"/>
        <w:gridCol w:w="3117"/>
        <w:gridCol w:w="4022"/>
      </w:tblGrid>
      <w:tr w:rsidR="00EF769E" w:rsidTr="00A63455">
        <w:tc>
          <w:tcPr>
            <w:tcW w:w="3116"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Course Name and Number</w:t>
            </w:r>
          </w:p>
        </w:tc>
        <w:tc>
          <w:tcPr>
            <w:tcW w:w="3117"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NASPE Standard(s) Addressed by Course</w:t>
            </w:r>
          </w:p>
        </w:tc>
        <w:tc>
          <w:tcPr>
            <w:tcW w:w="4022"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Brief description of course and how course meets desired standard(s).</w:t>
            </w:r>
          </w:p>
        </w:tc>
      </w:tr>
      <w:tr w:rsidR="00EF769E" w:rsidTr="00A63455">
        <w:tc>
          <w:tcPr>
            <w:tcW w:w="3116"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 xml:space="preserve">PED 202 </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Foundations of PE and Sport (3 Credits)</w:t>
            </w:r>
          </w:p>
        </w:tc>
        <w:tc>
          <w:tcPr>
            <w:tcW w:w="3117"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1.4</w:t>
            </w:r>
          </w:p>
        </w:tc>
        <w:tc>
          <w:tcPr>
            <w:tcW w:w="4022" w:type="dxa"/>
          </w:tcPr>
          <w:p w:rsidR="00EF769E" w:rsidRDefault="00A242F9" w:rsidP="001873C1">
            <w:pPr>
              <w:rPr>
                <w:rFonts w:ascii="Times New Roman" w:hAnsi="Times New Roman" w:cs="Times New Roman"/>
                <w:sz w:val="24"/>
                <w:szCs w:val="24"/>
              </w:rPr>
            </w:pPr>
            <w:r>
              <w:rPr>
                <w:rFonts w:ascii="Times New Roman" w:hAnsi="Times New Roman" w:cs="Times New Roman"/>
                <w:sz w:val="24"/>
                <w:szCs w:val="24"/>
              </w:rPr>
              <w:t>A study of the</w:t>
            </w:r>
            <w:r w:rsidR="00EF769E">
              <w:rPr>
                <w:rFonts w:ascii="Times New Roman" w:hAnsi="Times New Roman" w:cs="Times New Roman"/>
                <w:sz w:val="24"/>
                <w:szCs w:val="24"/>
              </w:rPr>
              <w:t xml:space="preserve"> on the history and philosophy of physical education and sport and their relationship to current trends in the field, and the psychological and sociological </w:t>
            </w:r>
            <w:r w:rsidR="00EF769E">
              <w:rPr>
                <w:rFonts w:ascii="Times New Roman" w:hAnsi="Times New Roman" w:cs="Times New Roman"/>
                <w:sz w:val="24"/>
                <w:szCs w:val="24"/>
              </w:rPr>
              <w:lastRenderedPageBreak/>
              <w:t>implications of physical education and sport.</w:t>
            </w:r>
          </w:p>
        </w:tc>
      </w:tr>
      <w:tr w:rsidR="00EF769E" w:rsidTr="00A63455">
        <w:tc>
          <w:tcPr>
            <w:tcW w:w="3116"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lastRenderedPageBreak/>
              <w:t>PED 207</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 xml:space="preserve">Human Anatomy and Physiology </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(3 Credits)</w:t>
            </w:r>
          </w:p>
        </w:tc>
        <w:tc>
          <w:tcPr>
            <w:tcW w:w="3117" w:type="dxa"/>
          </w:tcPr>
          <w:p w:rsidR="00EF769E" w:rsidRDefault="006C732F" w:rsidP="001873C1">
            <w:pPr>
              <w:rPr>
                <w:rFonts w:ascii="Times New Roman" w:hAnsi="Times New Roman" w:cs="Times New Roman"/>
                <w:sz w:val="24"/>
                <w:szCs w:val="24"/>
              </w:rPr>
            </w:pPr>
            <w:r>
              <w:rPr>
                <w:rFonts w:ascii="Times New Roman" w:hAnsi="Times New Roman" w:cs="Times New Roman"/>
                <w:sz w:val="24"/>
                <w:szCs w:val="24"/>
              </w:rPr>
              <w:t>1.1</w:t>
            </w:r>
          </w:p>
        </w:tc>
        <w:tc>
          <w:tcPr>
            <w:tcW w:w="4022" w:type="dxa"/>
          </w:tcPr>
          <w:p w:rsidR="00EF769E" w:rsidRDefault="002F1BE9" w:rsidP="006C732F">
            <w:pPr>
              <w:rPr>
                <w:rFonts w:ascii="Times New Roman" w:hAnsi="Times New Roman" w:cs="Times New Roman"/>
                <w:sz w:val="24"/>
                <w:szCs w:val="24"/>
              </w:rPr>
            </w:pPr>
            <w:r w:rsidRPr="007B3E7D">
              <w:rPr>
                <w:rFonts w:ascii="Times New Roman" w:hAnsi="Times New Roman" w:cs="Times New Roman"/>
                <w:sz w:val="24"/>
                <w:szCs w:val="24"/>
              </w:rPr>
              <w:t>An introduction to knowledge of the normal development, structure and function of man.</w:t>
            </w:r>
          </w:p>
        </w:tc>
      </w:tr>
      <w:tr w:rsidR="00EF769E" w:rsidTr="00A63455">
        <w:tc>
          <w:tcPr>
            <w:tcW w:w="3116"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PED 238</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Lifetime Physical Education (3 Credits)</w:t>
            </w:r>
          </w:p>
        </w:tc>
        <w:tc>
          <w:tcPr>
            <w:tcW w:w="3117" w:type="dxa"/>
          </w:tcPr>
          <w:p w:rsidR="00EF769E" w:rsidRDefault="00D86215" w:rsidP="00D86215">
            <w:pPr>
              <w:rPr>
                <w:rFonts w:ascii="Times New Roman" w:hAnsi="Times New Roman" w:cs="Times New Roman"/>
                <w:sz w:val="24"/>
                <w:szCs w:val="24"/>
              </w:rPr>
            </w:pPr>
            <w:r>
              <w:rPr>
                <w:rFonts w:ascii="Times New Roman" w:hAnsi="Times New Roman" w:cs="Times New Roman"/>
                <w:sz w:val="24"/>
                <w:szCs w:val="24"/>
              </w:rPr>
              <w:t>1.5</w:t>
            </w:r>
          </w:p>
        </w:tc>
        <w:tc>
          <w:tcPr>
            <w:tcW w:w="4022" w:type="dxa"/>
          </w:tcPr>
          <w:p w:rsidR="00EF769E" w:rsidRDefault="00FD64C8" w:rsidP="001873C1">
            <w:pPr>
              <w:rPr>
                <w:rFonts w:ascii="Times New Roman" w:hAnsi="Times New Roman" w:cs="Times New Roman"/>
                <w:sz w:val="24"/>
                <w:szCs w:val="24"/>
              </w:rPr>
            </w:pPr>
            <w:r w:rsidRPr="00FD64C8">
              <w:rPr>
                <w:rFonts w:ascii="Times New Roman" w:eastAsia="Calibri" w:hAnsi="Times New Roman" w:cs="Times New Roman"/>
                <w:sz w:val="24"/>
                <w:szCs w:val="24"/>
              </w:rPr>
              <w:t>Students will be introduced to and apply the basic concepts, instructional strategies, and performance techniques associated with participating in and teaching outdoor leisure, gymnastics, rhythms, and swimming activities.</w:t>
            </w:r>
            <w:r w:rsidR="00233B22">
              <w:rPr>
                <w:rFonts w:ascii="Times New Roman" w:eastAsia="Calibri" w:hAnsi="Times New Roman" w:cs="Times New Roman"/>
                <w:sz w:val="24"/>
                <w:szCs w:val="24"/>
              </w:rPr>
              <w:t xml:space="preserve">  During this course, students will also be required to analyze and correct critical elements of skills specific to the content of the course.</w:t>
            </w:r>
          </w:p>
        </w:tc>
      </w:tr>
      <w:tr w:rsidR="00EF769E" w:rsidTr="00A63455">
        <w:tc>
          <w:tcPr>
            <w:tcW w:w="3116"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PED 239</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Physical Education Pedagogy (3 Credits)</w:t>
            </w:r>
          </w:p>
        </w:tc>
        <w:tc>
          <w:tcPr>
            <w:tcW w:w="3117"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1.5</w:t>
            </w:r>
          </w:p>
        </w:tc>
        <w:tc>
          <w:tcPr>
            <w:tcW w:w="4022" w:type="dxa"/>
          </w:tcPr>
          <w:p w:rsidR="00EF769E" w:rsidRDefault="00FD64C8" w:rsidP="001873C1">
            <w:pPr>
              <w:rPr>
                <w:rFonts w:ascii="Times New Roman" w:hAnsi="Times New Roman" w:cs="Times New Roman"/>
                <w:sz w:val="24"/>
                <w:szCs w:val="24"/>
              </w:rPr>
            </w:pPr>
            <w:r w:rsidRPr="00FD64C8">
              <w:rPr>
                <w:rFonts w:ascii="Times New Roman" w:eastAsia="Calibri" w:hAnsi="Times New Roman" w:cs="Times New Roman"/>
                <w:sz w:val="24"/>
                <w:szCs w:val="24"/>
              </w:rPr>
              <w:t>This course examines the pedagogical teaching skills to be used in the PreK-Adult curricula, emphasizing the common content knowledge applied during the teaching process.</w:t>
            </w:r>
          </w:p>
        </w:tc>
      </w:tr>
      <w:tr w:rsidR="00EF769E" w:rsidTr="00A63455">
        <w:tc>
          <w:tcPr>
            <w:tcW w:w="3116"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PED 241</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Team Sports in Physical Education</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(3 Credits)</w:t>
            </w:r>
          </w:p>
        </w:tc>
        <w:tc>
          <w:tcPr>
            <w:tcW w:w="3117" w:type="dxa"/>
          </w:tcPr>
          <w:p w:rsidR="00EF769E" w:rsidRDefault="00D86215" w:rsidP="001873C1">
            <w:pPr>
              <w:rPr>
                <w:rFonts w:ascii="Times New Roman" w:hAnsi="Times New Roman" w:cs="Times New Roman"/>
                <w:sz w:val="24"/>
                <w:szCs w:val="24"/>
              </w:rPr>
            </w:pPr>
            <w:r>
              <w:rPr>
                <w:rFonts w:ascii="Times New Roman" w:hAnsi="Times New Roman" w:cs="Times New Roman"/>
                <w:sz w:val="24"/>
                <w:szCs w:val="24"/>
              </w:rPr>
              <w:t>1.5</w:t>
            </w:r>
          </w:p>
        </w:tc>
        <w:tc>
          <w:tcPr>
            <w:tcW w:w="4022" w:type="dxa"/>
          </w:tcPr>
          <w:p w:rsidR="00EF769E" w:rsidRDefault="00FD64C8" w:rsidP="00EF769E">
            <w:pPr>
              <w:rPr>
                <w:rFonts w:ascii="Times New Roman" w:hAnsi="Times New Roman" w:cs="Times New Roman"/>
                <w:sz w:val="24"/>
                <w:szCs w:val="24"/>
              </w:rPr>
            </w:pPr>
            <w:r w:rsidRPr="00FD64C8">
              <w:rPr>
                <w:rFonts w:ascii="Times New Roman" w:eastAsia="Calibri" w:hAnsi="Times New Roman" w:cs="Times New Roman"/>
                <w:sz w:val="24"/>
                <w:szCs w:val="24"/>
              </w:rPr>
              <w:t>Students will be introduced to and  demonstrate the basic knowledge, skills, strategy, and safety procedures necessary to participate in and teach softball, soccer, flag football, basketball, volleyball, and other team sports that may be added at the instructor’s discretion.</w:t>
            </w:r>
            <w:r w:rsidR="00233B22">
              <w:rPr>
                <w:rFonts w:ascii="Times New Roman" w:eastAsia="Calibri" w:hAnsi="Times New Roman" w:cs="Times New Roman"/>
                <w:sz w:val="24"/>
                <w:szCs w:val="24"/>
              </w:rPr>
              <w:t xml:space="preserve"> During this course, students will also be required to analyze and correct critical elements of skills specific to the content of the course.</w:t>
            </w:r>
          </w:p>
        </w:tc>
      </w:tr>
      <w:tr w:rsidR="00EF769E" w:rsidTr="00A63455">
        <w:tc>
          <w:tcPr>
            <w:tcW w:w="3116"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PED 242</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Individual Sports in Physical Education</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(3 Credits)</w:t>
            </w:r>
          </w:p>
        </w:tc>
        <w:tc>
          <w:tcPr>
            <w:tcW w:w="3117" w:type="dxa"/>
          </w:tcPr>
          <w:p w:rsidR="00EF769E" w:rsidRDefault="00D86215" w:rsidP="001873C1">
            <w:pPr>
              <w:rPr>
                <w:rFonts w:ascii="Times New Roman" w:hAnsi="Times New Roman" w:cs="Times New Roman"/>
                <w:sz w:val="24"/>
                <w:szCs w:val="24"/>
              </w:rPr>
            </w:pPr>
            <w:r>
              <w:rPr>
                <w:rFonts w:ascii="Times New Roman" w:hAnsi="Times New Roman" w:cs="Times New Roman"/>
                <w:sz w:val="24"/>
                <w:szCs w:val="24"/>
              </w:rPr>
              <w:t>1.5</w:t>
            </w:r>
          </w:p>
        </w:tc>
        <w:tc>
          <w:tcPr>
            <w:tcW w:w="4022" w:type="dxa"/>
          </w:tcPr>
          <w:p w:rsidR="00EF769E" w:rsidRDefault="003D2462" w:rsidP="00EF769E">
            <w:pPr>
              <w:rPr>
                <w:rFonts w:ascii="Times New Roman" w:hAnsi="Times New Roman" w:cs="Times New Roman"/>
                <w:sz w:val="24"/>
                <w:szCs w:val="24"/>
              </w:rPr>
            </w:pPr>
            <w:sdt>
              <w:sdtPr>
                <w:rPr>
                  <w:rFonts w:ascii="Times New Roman" w:eastAsia="Calibri" w:hAnsi="Times New Roman" w:cs="Times New Roman"/>
                  <w:b/>
                  <w:sz w:val="24"/>
                  <w:szCs w:val="24"/>
                </w:rPr>
                <w:id w:val="-165710255"/>
                <w:placeholder>
                  <w:docPart w:val="EEF7D129C85F4757AECD5D5F49F642FE"/>
                </w:placeholder>
              </w:sdtPr>
              <w:sdtEndPr/>
              <w:sdtContent>
                <w:r w:rsidR="00EF769E" w:rsidRPr="00C53C6C">
                  <w:rPr>
                    <w:rFonts w:ascii="Times New Roman" w:eastAsia="Calibri" w:hAnsi="Times New Roman" w:cs="Times New Roman"/>
                    <w:color w:val="000000"/>
                    <w:sz w:val="24"/>
                    <w:szCs w:val="24"/>
                  </w:rPr>
                  <w:t>Students will</w:t>
                </w:r>
                <w:r w:rsidR="00FD64C8">
                  <w:rPr>
                    <w:rFonts w:ascii="Times New Roman" w:eastAsia="Calibri" w:hAnsi="Times New Roman" w:cs="Times New Roman"/>
                    <w:color w:val="000000"/>
                    <w:sz w:val="24"/>
                    <w:szCs w:val="24"/>
                  </w:rPr>
                  <w:t xml:space="preserve"> be introduced to and</w:t>
                </w:r>
                <w:r w:rsidR="00EF769E" w:rsidRPr="00C53C6C">
                  <w:rPr>
                    <w:rFonts w:ascii="Times New Roman" w:eastAsia="Calibri" w:hAnsi="Times New Roman" w:cs="Times New Roman"/>
                    <w:color w:val="000000"/>
                    <w:sz w:val="24"/>
                    <w:szCs w:val="24"/>
                  </w:rPr>
                  <w:t xml:space="preserve"> </w:t>
                </w:r>
                <w:r w:rsidR="00EF769E">
                  <w:rPr>
                    <w:rFonts w:ascii="Times New Roman" w:eastAsia="Calibri" w:hAnsi="Times New Roman" w:cs="Times New Roman"/>
                    <w:color w:val="000000"/>
                    <w:sz w:val="24"/>
                    <w:szCs w:val="24"/>
                  </w:rPr>
                  <w:t>demonstrate the basic</w:t>
                </w:r>
                <w:r w:rsidR="00EF769E" w:rsidRPr="00C53C6C">
                  <w:rPr>
                    <w:rFonts w:ascii="Times New Roman" w:eastAsia="Calibri" w:hAnsi="Times New Roman" w:cs="Times New Roman"/>
                    <w:color w:val="000000"/>
                    <w:sz w:val="24"/>
                    <w:szCs w:val="24"/>
                  </w:rPr>
                  <w:t xml:space="preserve"> knowledge, skills, strategy, and safety procedures necessary to successfully participate in and teach, Archery, Badminton, Bowling, Golf, Frisbee Golf, Shuffle Board, Tennis, Weight Training, and Fitness, as well as other activities that may be added at the instructor’s discretion as a recreational lifetime activity.</w:t>
                </w:r>
              </w:sdtContent>
            </w:sdt>
            <w:r w:rsidR="00233B22">
              <w:rPr>
                <w:rFonts w:ascii="Times New Roman" w:eastAsia="Calibri" w:hAnsi="Times New Roman" w:cs="Times New Roman"/>
                <w:sz w:val="24"/>
                <w:szCs w:val="24"/>
              </w:rPr>
              <w:t xml:space="preserve"> During this course, students will also be required to analyze and </w:t>
            </w:r>
            <w:r w:rsidR="00233B22">
              <w:rPr>
                <w:rFonts w:ascii="Times New Roman" w:eastAsia="Calibri" w:hAnsi="Times New Roman" w:cs="Times New Roman"/>
                <w:sz w:val="24"/>
                <w:szCs w:val="24"/>
              </w:rPr>
              <w:lastRenderedPageBreak/>
              <w:t>correct critical elements of skills specific to the content of the course.</w:t>
            </w:r>
          </w:p>
        </w:tc>
      </w:tr>
      <w:tr w:rsidR="00EF769E" w:rsidTr="00A63455">
        <w:tc>
          <w:tcPr>
            <w:tcW w:w="3116"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lastRenderedPageBreak/>
              <w:t>PED 307</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Assessment in Health and Physical Education</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(3 Credits)</w:t>
            </w:r>
          </w:p>
        </w:tc>
        <w:tc>
          <w:tcPr>
            <w:tcW w:w="3117" w:type="dxa"/>
          </w:tcPr>
          <w:p w:rsidR="00EF769E" w:rsidRDefault="00EF769E" w:rsidP="001873C1">
            <w:pPr>
              <w:rPr>
                <w:rFonts w:ascii="Times New Roman" w:hAnsi="Times New Roman" w:cs="Times New Roman"/>
                <w:sz w:val="24"/>
                <w:szCs w:val="24"/>
              </w:rPr>
            </w:pPr>
          </w:p>
        </w:tc>
        <w:tc>
          <w:tcPr>
            <w:tcW w:w="4022" w:type="dxa"/>
          </w:tcPr>
          <w:p w:rsidR="00EF769E" w:rsidRDefault="00EF769E" w:rsidP="00933002">
            <w:pPr>
              <w:rPr>
                <w:rFonts w:ascii="Times New Roman" w:hAnsi="Times New Roman" w:cs="Times New Roman"/>
                <w:sz w:val="24"/>
                <w:szCs w:val="24"/>
              </w:rPr>
            </w:pPr>
            <w:r>
              <w:rPr>
                <w:rFonts w:ascii="Times New Roman" w:hAnsi="Times New Roman" w:cs="Times New Roman"/>
                <w:sz w:val="24"/>
                <w:szCs w:val="24"/>
              </w:rPr>
              <w:t xml:space="preserve">Designed to provide TCs the knowledge and skills necessary to create and implement a variety of assessment tools.  </w:t>
            </w:r>
            <w:r w:rsidR="00933002">
              <w:rPr>
                <w:rFonts w:ascii="Times New Roman" w:hAnsi="Times New Roman" w:cs="Times New Roman"/>
                <w:sz w:val="24"/>
                <w:szCs w:val="24"/>
              </w:rPr>
              <w:t>An emphasis will be placed on utilizing a variety of instructional technologies in the assessment process.</w:t>
            </w:r>
            <w:r w:rsidRPr="00234C0E">
              <w:rPr>
                <w:rFonts w:ascii="Times New Roman" w:hAnsi="Times New Roman" w:cs="Times New Roman"/>
                <w:sz w:val="24"/>
                <w:szCs w:val="24"/>
              </w:rPr>
              <w:t xml:space="preserve"> </w:t>
            </w:r>
          </w:p>
        </w:tc>
      </w:tr>
      <w:tr w:rsidR="00EF769E" w:rsidTr="00A63455">
        <w:tc>
          <w:tcPr>
            <w:tcW w:w="3116"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PED 315</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Kinesiology</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(3 Credits)</w:t>
            </w:r>
          </w:p>
        </w:tc>
        <w:tc>
          <w:tcPr>
            <w:tcW w:w="3117"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1.1</w:t>
            </w:r>
          </w:p>
        </w:tc>
        <w:tc>
          <w:tcPr>
            <w:tcW w:w="4022"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Examines the principles of the mechanics of body movement in relation to anatomical structure, body development and muscular efficiency.</w:t>
            </w:r>
          </w:p>
        </w:tc>
      </w:tr>
      <w:tr w:rsidR="00EF769E" w:rsidTr="00A63455">
        <w:tc>
          <w:tcPr>
            <w:tcW w:w="3116"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PED 329</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Motor Learning and Development</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(2 Credits)</w:t>
            </w:r>
          </w:p>
          <w:p w:rsidR="00EF769E" w:rsidRDefault="00EF769E" w:rsidP="001873C1">
            <w:pPr>
              <w:rPr>
                <w:rFonts w:ascii="Times New Roman" w:hAnsi="Times New Roman" w:cs="Times New Roman"/>
                <w:sz w:val="24"/>
                <w:szCs w:val="24"/>
              </w:rPr>
            </w:pPr>
          </w:p>
        </w:tc>
        <w:tc>
          <w:tcPr>
            <w:tcW w:w="3117"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1.2, 1.3</w:t>
            </w:r>
          </w:p>
        </w:tc>
        <w:tc>
          <w:tcPr>
            <w:tcW w:w="4022" w:type="dxa"/>
          </w:tcPr>
          <w:p w:rsidR="00EF769E" w:rsidRPr="007B3E7D" w:rsidRDefault="00EF769E" w:rsidP="00EF769E">
            <w:pPr>
              <w:rPr>
                <w:rFonts w:ascii="Times New Roman" w:eastAsia="Calibri" w:hAnsi="Times New Roman" w:cs="Times New Roman"/>
                <w:b/>
                <w:sz w:val="24"/>
                <w:szCs w:val="24"/>
              </w:rPr>
            </w:pPr>
            <w:r w:rsidRPr="007B3E7D">
              <w:rPr>
                <w:rFonts w:ascii="Times New Roman" w:eastAsia="Times" w:hAnsi="Times New Roman" w:cs="Times New Roman"/>
                <w:sz w:val="24"/>
                <w:szCs w:val="24"/>
              </w:rPr>
              <w:t xml:space="preserve">This course is designed to </w:t>
            </w:r>
            <w:r w:rsidR="00B5122F">
              <w:rPr>
                <w:rFonts w:ascii="Times New Roman" w:eastAsia="Times" w:hAnsi="Times New Roman" w:cs="Times New Roman"/>
                <w:sz w:val="24"/>
                <w:szCs w:val="24"/>
              </w:rPr>
              <w:t>instruct</w:t>
            </w:r>
            <w:r w:rsidRPr="007B3E7D">
              <w:rPr>
                <w:rFonts w:ascii="Times New Roman" w:eastAsia="Times" w:hAnsi="Times New Roman" w:cs="Times New Roman"/>
                <w:sz w:val="24"/>
                <w:szCs w:val="24"/>
              </w:rPr>
              <w:t xml:space="preserve"> students the cognitive and neuro-physiological processes underlying motor skill acquisition and performance.  A special emphasis is placed on the application of this knowledge as it relates to the process of teaching motor skills.</w:t>
            </w:r>
          </w:p>
          <w:p w:rsidR="00EF769E" w:rsidRDefault="00EF769E" w:rsidP="00EF769E">
            <w:pPr>
              <w:rPr>
                <w:rFonts w:ascii="Times New Roman" w:hAnsi="Times New Roman" w:cs="Times New Roman"/>
                <w:sz w:val="24"/>
                <w:szCs w:val="24"/>
              </w:rPr>
            </w:pPr>
          </w:p>
        </w:tc>
      </w:tr>
      <w:tr w:rsidR="00EF769E" w:rsidTr="00A63455">
        <w:tc>
          <w:tcPr>
            <w:tcW w:w="3116"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PED 402</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Curriculum and Instruction for Elementary Physical Education</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(3 Credits)</w:t>
            </w:r>
          </w:p>
        </w:tc>
        <w:tc>
          <w:tcPr>
            <w:tcW w:w="3117" w:type="dxa"/>
          </w:tcPr>
          <w:p w:rsidR="00EF769E" w:rsidRDefault="00EF769E" w:rsidP="001873C1">
            <w:pPr>
              <w:rPr>
                <w:rFonts w:ascii="Times New Roman" w:hAnsi="Times New Roman" w:cs="Times New Roman"/>
                <w:sz w:val="24"/>
                <w:szCs w:val="24"/>
              </w:rPr>
            </w:pPr>
          </w:p>
        </w:tc>
        <w:tc>
          <w:tcPr>
            <w:tcW w:w="4022" w:type="dxa"/>
          </w:tcPr>
          <w:p w:rsidR="00EF769E" w:rsidRDefault="00FD64C8" w:rsidP="001873C1">
            <w:pPr>
              <w:rPr>
                <w:rFonts w:ascii="Times New Roman" w:hAnsi="Times New Roman" w:cs="Times New Roman"/>
                <w:sz w:val="24"/>
                <w:szCs w:val="24"/>
              </w:rPr>
            </w:pPr>
            <w:r w:rsidRPr="00FD64C8">
              <w:rPr>
                <w:rFonts w:ascii="Times New Roman" w:eastAsia="Calibri" w:hAnsi="Times New Roman" w:cs="Times New Roman"/>
                <w:sz w:val="24"/>
                <w:szCs w:val="24"/>
              </w:rPr>
              <w:t>Incorporates the pedagogical skills and common content knowledge learned in P ED 239 with content development and specialized content knowledge necessary for a successful physical education program for PreK-5 grade children. A 15-hour school-based field experience is required.</w:t>
            </w:r>
          </w:p>
        </w:tc>
      </w:tr>
      <w:tr w:rsidR="00EF769E" w:rsidTr="00A63455">
        <w:tc>
          <w:tcPr>
            <w:tcW w:w="3116"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PED 403</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Curriculum and Instruction in Middle and Adolescent Physical Education</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(3 Credits)</w:t>
            </w:r>
          </w:p>
        </w:tc>
        <w:tc>
          <w:tcPr>
            <w:tcW w:w="3117" w:type="dxa"/>
          </w:tcPr>
          <w:p w:rsidR="00EF769E" w:rsidRDefault="00EF769E" w:rsidP="001873C1">
            <w:pPr>
              <w:rPr>
                <w:rFonts w:ascii="Times New Roman" w:hAnsi="Times New Roman" w:cs="Times New Roman"/>
                <w:sz w:val="24"/>
                <w:szCs w:val="24"/>
              </w:rPr>
            </w:pPr>
          </w:p>
        </w:tc>
        <w:tc>
          <w:tcPr>
            <w:tcW w:w="4022" w:type="dxa"/>
          </w:tcPr>
          <w:p w:rsidR="00EF769E" w:rsidRDefault="002F1BE9" w:rsidP="006C732F">
            <w:pPr>
              <w:rPr>
                <w:rFonts w:ascii="Times New Roman" w:hAnsi="Times New Roman" w:cs="Times New Roman"/>
                <w:sz w:val="24"/>
                <w:szCs w:val="24"/>
              </w:rPr>
            </w:pPr>
            <w:r w:rsidRPr="00D17F57">
              <w:rPr>
                <w:rFonts w:ascii="Times New Roman" w:eastAsia="Times New Roman" w:hAnsi="Times New Roman" w:cs="Times New Roman"/>
                <w:sz w:val="24"/>
                <w:szCs w:val="24"/>
              </w:rPr>
              <w:t>In this course, emphasis is placed upon program planning procedures, teaching techniques, and methods of physical education activities suitable for grades 6-12.</w:t>
            </w:r>
            <w:r w:rsidRPr="00D17F57">
              <w:rPr>
                <w:rFonts w:ascii="Times New Roman" w:eastAsia="Times New Roman" w:hAnsi="Times New Roman" w:cs="Times New Roman"/>
                <w:b/>
                <w:sz w:val="24"/>
                <w:szCs w:val="24"/>
              </w:rPr>
              <w:t xml:space="preserve"> </w:t>
            </w:r>
            <w:r w:rsidRPr="00D17F57">
              <w:rPr>
                <w:rFonts w:ascii="Times New Roman" w:eastAsia="Times New Roman" w:hAnsi="Times New Roman" w:cs="Times New Roman"/>
                <w:sz w:val="24"/>
                <w:szCs w:val="24"/>
              </w:rPr>
              <w:t xml:space="preserve"> </w:t>
            </w:r>
            <w:r w:rsidR="006C732F" w:rsidRPr="00234C0E">
              <w:rPr>
                <w:rFonts w:ascii="Times New Roman" w:hAnsi="Times New Roman" w:cs="Times New Roman"/>
                <w:sz w:val="24"/>
                <w:szCs w:val="24"/>
              </w:rPr>
              <w:t>A 15-hour school-based field experience is required.</w:t>
            </w:r>
            <w:r w:rsidRPr="00D17F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7F57">
              <w:rPr>
                <w:rFonts w:ascii="Times New Roman" w:eastAsia="Times New Roman" w:hAnsi="Times New Roman" w:cs="Times New Roman"/>
                <w:sz w:val="24"/>
                <w:szCs w:val="24"/>
              </w:rPr>
              <w:t xml:space="preserve">  </w:t>
            </w:r>
          </w:p>
        </w:tc>
      </w:tr>
      <w:tr w:rsidR="00EF769E" w:rsidTr="00A63455">
        <w:tc>
          <w:tcPr>
            <w:tcW w:w="3116"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PED 407</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Adapted Physical Education</w:t>
            </w:r>
          </w:p>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(3 Credits)</w:t>
            </w:r>
          </w:p>
        </w:tc>
        <w:tc>
          <w:tcPr>
            <w:tcW w:w="3117" w:type="dxa"/>
          </w:tcPr>
          <w:p w:rsidR="00EF769E" w:rsidRDefault="00EF769E" w:rsidP="001873C1">
            <w:pPr>
              <w:rPr>
                <w:rFonts w:ascii="Times New Roman" w:hAnsi="Times New Roman" w:cs="Times New Roman"/>
                <w:sz w:val="24"/>
                <w:szCs w:val="24"/>
              </w:rPr>
            </w:pPr>
          </w:p>
        </w:tc>
        <w:tc>
          <w:tcPr>
            <w:tcW w:w="4022" w:type="dxa"/>
          </w:tcPr>
          <w:p w:rsidR="00EF769E" w:rsidRDefault="00FD64C8" w:rsidP="001873C1">
            <w:pPr>
              <w:rPr>
                <w:rFonts w:ascii="Times New Roman" w:hAnsi="Times New Roman" w:cs="Times New Roman"/>
                <w:sz w:val="24"/>
                <w:szCs w:val="24"/>
              </w:rPr>
            </w:pPr>
            <w:r w:rsidRPr="00FD64C8">
              <w:rPr>
                <w:rFonts w:ascii="Times New Roman" w:eastAsia="Calibri" w:hAnsi="Times New Roman" w:cs="Times New Roman"/>
                <w:sz w:val="24"/>
                <w:szCs w:val="24"/>
              </w:rPr>
              <w:t>A study of the prevalent disabilities in children and youth and methods of adapting the physical education program to meet the needs of each individual.  A 15-hour school based field experience is required.</w:t>
            </w:r>
          </w:p>
        </w:tc>
      </w:tr>
    </w:tbl>
    <w:p w:rsidR="00021E0A" w:rsidRDefault="00021E0A" w:rsidP="001873C1">
      <w:pPr>
        <w:rPr>
          <w:rFonts w:ascii="Times New Roman" w:hAnsi="Times New Roman" w:cs="Times New Roman"/>
          <w:sz w:val="24"/>
          <w:szCs w:val="24"/>
        </w:rPr>
      </w:pPr>
    </w:p>
    <w:p w:rsidR="00A63455" w:rsidRDefault="00A63455" w:rsidP="001873C1">
      <w:pPr>
        <w:rPr>
          <w:rFonts w:ascii="Times New Roman" w:hAnsi="Times New Roman" w:cs="Times New Roman"/>
          <w:sz w:val="24"/>
          <w:szCs w:val="24"/>
        </w:rPr>
      </w:pPr>
    </w:p>
    <w:p w:rsidR="00EF769E" w:rsidRPr="0034296B" w:rsidRDefault="0034296B" w:rsidP="00A63455">
      <w:pPr>
        <w:spacing w:after="0" w:line="240" w:lineRule="auto"/>
        <w:rPr>
          <w:rFonts w:ascii="Times New Roman" w:hAnsi="Times New Roman" w:cs="Times New Roman"/>
          <w:b/>
          <w:sz w:val="24"/>
          <w:szCs w:val="24"/>
        </w:rPr>
      </w:pPr>
      <w:r w:rsidRPr="0034296B">
        <w:rPr>
          <w:rFonts w:ascii="Times New Roman" w:hAnsi="Times New Roman" w:cs="Times New Roman"/>
          <w:b/>
          <w:sz w:val="24"/>
          <w:szCs w:val="24"/>
        </w:rPr>
        <w:t>Overall Course GPA</w:t>
      </w:r>
    </w:p>
    <w:tbl>
      <w:tblPr>
        <w:tblStyle w:val="TableGrid"/>
        <w:tblW w:w="10246" w:type="dxa"/>
        <w:tblLook w:val="04A0" w:firstRow="1" w:lastRow="0" w:firstColumn="1" w:lastColumn="0" w:noHBand="0" w:noVBand="1"/>
      </w:tblPr>
      <w:tblGrid>
        <w:gridCol w:w="1537"/>
        <w:gridCol w:w="1451"/>
        <w:gridCol w:w="1451"/>
        <w:gridCol w:w="1451"/>
        <w:gridCol w:w="1452"/>
        <w:gridCol w:w="1452"/>
        <w:gridCol w:w="1452"/>
      </w:tblGrid>
      <w:tr w:rsidR="00EF769E" w:rsidTr="00A63455">
        <w:trPr>
          <w:trHeight w:val="273"/>
        </w:trPr>
        <w:tc>
          <w:tcPr>
            <w:tcW w:w="1537" w:type="dxa"/>
          </w:tcPr>
          <w:p w:rsidR="00EF769E" w:rsidRDefault="00EF769E" w:rsidP="001873C1">
            <w:pPr>
              <w:rPr>
                <w:rFonts w:ascii="Times New Roman" w:hAnsi="Times New Roman" w:cs="Times New Roman"/>
                <w:sz w:val="24"/>
                <w:szCs w:val="24"/>
              </w:rPr>
            </w:pPr>
          </w:p>
        </w:tc>
        <w:tc>
          <w:tcPr>
            <w:tcW w:w="2902" w:type="dxa"/>
            <w:gridSpan w:val="2"/>
          </w:tcPr>
          <w:p w:rsidR="00EF769E" w:rsidRPr="00FD64C8" w:rsidRDefault="00EF769E" w:rsidP="00FD64C8">
            <w:pPr>
              <w:jc w:val="center"/>
              <w:rPr>
                <w:rFonts w:ascii="Times New Roman" w:hAnsi="Times New Roman" w:cs="Times New Roman"/>
                <w:b/>
                <w:sz w:val="24"/>
                <w:szCs w:val="24"/>
              </w:rPr>
            </w:pPr>
            <w:r w:rsidRPr="00FD64C8">
              <w:rPr>
                <w:rFonts w:ascii="Times New Roman" w:hAnsi="Times New Roman" w:cs="Times New Roman"/>
                <w:b/>
                <w:sz w:val="24"/>
                <w:szCs w:val="24"/>
              </w:rPr>
              <w:t>2016</w:t>
            </w:r>
          </w:p>
        </w:tc>
        <w:tc>
          <w:tcPr>
            <w:tcW w:w="2903" w:type="dxa"/>
            <w:gridSpan w:val="2"/>
          </w:tcPr>
          <w:p w:rsidR="00EF769E" w:rsidRPr="00FD64C8" w:rsidRDefault="00EF769E" w:rsidP="00FD64C8">
            <w:pPr>
              <w:jc w:val="center"/>
              <w:rPr>
                <w:rFonts w:ascii="Times New Roman" w:hAnsi="Times New Roman" w:cs="Times New Roman"/>
                <w:b/>
                <w:sz w:val="24"/>
                <w:szCs w:val="24"/>
              </w:rPr>
            </w:pPr>
            <w:r w:rsidRPr="00FD64C8">
              <w:rPr>
                <w:rFonts w:ascii="Times New Roman" w:hAnsi="Times New Roman" w:cs="Times New Roman"/>
                <w:b/>
                <w:sz w:val="24"/>
                <w:szCs w:val="24"/>
              </w:rPr>
              <w:t>2017</w:t>
            </w:r>
          </w:p>
        </w:tc>
        <w:tc>
          <w:tcPr>
            <w:tcW w:w="2904" w:type="dxa"/>
            <w:gridSpan w:val="2"/>
          </w:tcPr>
          <w:p w:rsidR="00EF769E" w:rsidRPr="00FD64C8" w:rsidRDefault="00EF769E" w:rsidP="00FD64C8">
            <w:pPr>
              <w:jc w:val="center"/>
              <w:rPr>
                <w:rFonts w:ascii="Times New Roman" w:hAnsi="Times New Roman" w:cs="Times New Roman"/>
                <w:b/>
                <w:sz w:val="24"/>
                <w:szCs w:val="24"/>
              </w:rPr>
            </w:pPr>
            <w:r w:rsidRPr="00FD64C8">
              <w:rPr>
                <w:rFonts w:ascii="Times New Roman" w:hAnsi="Times New Roman" w:cs="Times New Roman"/>
                <w:b/>
                <w:sz w:val="24"/>
                <w:szCs w:val="24"/>
              </w:rPr>
              <w:t>2018</w:t>
            </w:r>
          </w:p>
        </w:tc>
      </w:tr>
      <w:tr w:rsidR="00EF769E" w:rsidTr="00A63455">
        <w:trPr>
          <w:trHeight w:val="1397"/>
        </w:trPr>
        <w:tc>
          <w:tcPr>
            <w:tcW w:w="1537" w:type="dxa"/>
          </w:tcPr>
          <w:p w:rsidR="00EF769E" w:rsidRDefault="00EF769E" w:rsidP="001873C1">
            <w:pPr>
              <w:rPr>
                <w:rFonts w:ascii="Times New Roman" w:hAnsi="Times New Roman" w:cs="Times New Roman"/>
                <w:sz w:val="24"/>
                <w:szCs w:val="24"/>
              </w:rPr>
            </w:pP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Average course grades and (range)*</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 of candidates meeting minimum expectation</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Average course grades and (range)*</w:t>
            </w:r>
          </w:p>
        </w:tc>
        <w:tc>
          <w:tcPr>
            <w:tcW w:w="1452"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 of candidates meeting minimum expectation</w:t>
            </w:r>
          </w:p>
        </w:tc>
        <w:tc>
          <w:tcPr>
            <w:tcW w:w="1452"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Average course grades and (range)*</w:t>
            </w:r>
          </w:p>
        </w:tc>
        <w:tc>
          <w:tcPr>
            <w:tcW w:w="1452"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 of candidates meeting minimum expectation</w:t>
            </w:r>
          </w:p>
        </w:tc>
      </w:tr>
      <w:tr w:rsidR="00EF769E" w:rsidTr="00A63455">
        <w:trPr>
          <w:trHeight w:val="546"/>
        </w:trPr>
        <w:tc>
          <w:tcPr>
            <w:tcW w:w="1537"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PED 202</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w:t>
            </w:r>
            <w:r w:rsidR="0009446B">
              <w:rPr>
                <w:rFonts w:ascii="Times New Roman" w:hAnsi="Times New Roman" w:cs="Times New Roman"/>
                <w:sz w:val="24"/>
                <w:szCs w:val="24"/>
              </w:rPr>
              <w:t>3</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1"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83%</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w:t>
            </w:r>
            <w:r w:rsidR="00574465">
              <w:rPr>
                <w:rFonts w:ascii="Times New Roman" w:hAnsi="Times New Roman" w:cs="Times New Roman"/>
                <w:sz w:val="24"/>
                <w:szCs w:val="24"/>
              </w:rPr>
              <w:t>7</w:t>
            </w:r>
            <w:r>
              <w:rPr>
                <w:rFonts w:ascii="Times New Roman" w:hAnsi="Times New Roman" w:cs="Times New Roman"/>
                <w:sz w:val="24"/>
                <w:szCs w:val="24"/>
              </w:rPr>
              <w:t>5</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88%</w:t>
            </w:r>
          </w:p>
        </w:tc>
        <w:tc>
          <w:tcPr>
            <w:tcW w:w="1452" w:type="dxa"/>
          </w:tcPr>
          <w:p w:rsidR="0093135A" w:rsidRDefault="0093135A" w:rsidP="00EF769E">
            <w:pPr>
              <w:jc w:val="center"/>
              <w:rPr>
                <w:rFonts w:ascii="Times New Roman" w:hAnsi="Times New Roman" w:cs="Times New Roman"/>
                <w:sz w:val="24"/>
                <w:szCs w:val="24"/>
              </w:rPr>
            </w:pPr>
            <w:r>
              <w:rPr>
                <w:rFonts w:ascii="Times New Roman" w:hAnsi="Times New Roman" w:cs="Times New Roman"/>
                <w:sz w:val="24"/>
                <w:szCs w:val="24"/>
              </w:rPr>
              <w:t xml:space="preserve">3.12 </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93135A" w:rsidRDefault="0093135A" w:rsidP="00EF769E">
            <w:pPr>
              <w:jc w:val="center"/>
              <w:rPr>
                <w:rFonts w:ascii="Times New Roman" w:hAnsi="Times New Roman" w:cs="Times New Roman"/>
                <w:b/>
                <w:sz w:val="24"/>
                <w:szCs w:val="24"/>
              </w:rPr>
            </w:pPr>
            <w:r w:rsidRPr="0093135A">
              <w:rPr>
                <w:rFonts w:ascii="Times New Roman" w:hAnsi="Times New Roman" w:cs="Times New Roman"/>
                <w:b/>
                <w:sz w:val="24"/>
                <w:szCs w:val="24"/>
              </w:rPr>
              <w:t>83%</w:t>
            </w:r>
          </w:p>
        </w:tc>
      </w:tr>
      <w:tr w:rsidR="00EF769E" w:rsidTr="00A63455">
        <w:trPr>
          <w:trHeight w:val="561"/>
        </w:trPr>
        <w:tc>
          <w:tcPr>
            <w:tcW w:w="1537"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PED 207</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2.86</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1"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71%</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2.4</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75%</w:t>
            </w:r>
          </w:p>
        </w:tc>
        <w:tc>
          <w:tcPr>
            <w:tcW w:w="1452" w:type="dxa"/>
          </w:tcPr>
          <w:p w:rsidR="00021E0A" w:rsidRDefault="00021E0A" w:rsidP="00021E0A">
            <w:pPr>
              <w:jc w:val="center"/>
              <w:rPr>
                <w:rFonts w:ascii="Times New Roman" w:hAnsi="Times New Roman" w:cs="Times New Roman"/>
                <w:sz w:val="24"/>
                <w:szCs w:val="24"/>
              </w:rPr>
            </w:pPr>
            <w:r>
              <w:rPr>
                <w:rFonts w:ascii="Times New Roman" w:hAnsi="Times New Roman" w:cs="Times New Roman"/>
                <w:sz w:val="24"/>
                <w:szCs w:val="24"/>
              </w:rPr>
              <w:t>2.5</w:t>
            </w:r>
          </w:p>
          <w:p w:rsidR="00EF769E" w:rsidRDefault="00021E0A" w:rsidP="00021E0A">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021E0A" w:rsidRDefault="00021E0A" w:rsidP="00EF769E">
            <w:pPr>
              <w:jc w:val="center"/>
              <w:rPr>
                <w:rFonts w:ascii="Times New Roman" w:hAnsi="Times New Roman" w:cs="Times New Roman"/>
                <w:b/>
                <w:sz w:val="24"/>
                <w:szCs w:val="24"/>
              </w:rPr>
            </w:pPr>
            <w:r>
              <w:rPr>
                <w:rFonts w:ascii="Times New Roman" w:hAnsi="Times New Roman" w:cs="Times New Roman"/>
                <w:b/>
                <w:sz w:val="24"/>
                <w:szCs w:val="24"/>
              </w:rPr>
              <w:t>100</w:t>
            </w:r>
            <w:r w:rsidRPr="00021E0A">
              <w:rPr>
                <w:rFonts w:ascii="Times New Roman" w:hAnsi="Times New Roman" w:cs="Times New Roman"/>
                <w:b/>
                <w:sz w:val="24"/>
                <w:szCs w:val="24"/>
              </w:rPr>
              <w:t>%</w:t>
            </w:r>
          </w:p>
        </w:tc>
      </w:tr>
      <w:tr w:rsidR="00EF769E" w:rsidTr="00A63455">
        <w:trPr>
          <w:trHeight w:val="546"/>
        </w:trPr>
        <w:tc>
          <w:tcPr>
            <w:tcW w:w="1537"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PED 238</w:t>
            </w:r>
          </w:p>
        </w:tc>
        <w:tc>
          <w:tcPr>
            <w:tcW w:w="1451" w:type="dxa"/>
          </w:tcPr>
          <w:p w:rsidR="00EF769E" w:rsidRDefault="00065B51" w:rsidP="00EF769E">
            <w:pPr>
              <w:jc w:val="center"/>
              <w:rPr>
                <w:rFonts w:ascii="Times New Roman" w:hAnsi="Times New Roman" w:cs="Times New Roman"/>
                <w:sz w:val="24"/>
                <w:szCs w:val="24"/>
              </w:rPr>
            </w:pPr>
            <w:r>
              <w:rPr>
                <w:rFonts w:ascii="Times New Roman" w:hAnsi="Times New Roman" w:cs="Times New Roman"/>
                <w:sz w:val="24"/>
                <w:szCs w:val="24"/>
              </w:rPr>
              <w:t>3.0</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1"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88%</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3.25</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92%</w:t>
            </w:r>
          </w:p>
        </w:tc>
        <w:tc>
          <w:tcPr>
            <w:tcW w:w="1452"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NA**</w:t>
            </w:r>
          </w:p>
        </w:tc>
        <w:tc>
          <w:tcPr>
            <w:tcW w:w="1452" w:type="dxa"/>
          </w:tcPr>
          <w:p w:rsidR="00EF769E" w:rsidRDefault="00EF769E" w:rsidP="00EF769E">
            <w:pPr>
              <w:jc w:val="center"/>
              <w:rPr>
                <w:rFonts w:ascii="Times New Roman" w:hAnsi="Times New Roman" w:cs="Times New Roman"/>
                <w:sz w:val="24"/>
                <w:szCs w:val="24"/>
              </w:rPr>
            </w:pPr>
          </w:p>
        </w:tc>
      </w:tr>
      <w:tr w:rsidR="00EF769E" w:rsidTr="00A63455">
        <w:trPr>
          <w:trHeight w:val="561"/>
        </w:trPr>
        <w:tc>
          <w:tcPr>
            <w:tcW w:w="1537" w:type="dxa"/>
          </w:tcPr>
          <w:p w:rsidR="00EF769E" w:rsidRDefault="00EF769E" w:rsidP="00EF769E">
            <w:pPr>
              <w:rPr>
                <w:rFonts w:ascii="Times New Roman" w:hAnsi="Times New Roman" w:cs="Times New Roman"/>
                <w:sz w:val="24"/>
                <w:szCs w:val="24"/>
              </w:rPr>
            </w:pPr>
            <w:r>
              <w:rPr>
                <w:rFonts w:ascii="Times New Roman" w:hAnsi="Times New Roman" w:cs="Times New Roman"/>
                <w:sz w:val="24"/>
                <w:szCs w:val="24"/>
              </w:rPr>
              <w:t>PED 239</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3.3</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1"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100%</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3.4</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90%</w:t>
            </w:r>
          </w:p>
        </w:tc>
        <w:tc>
          <w:tcPr>
            <w:tcW w:w="1452"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NA**</w:t>
            </w:r>
          </w:p>
        </w:tc>
        <w:tc>
          <w:tcPr>
            <w:tcW w:w="1452" w:type="dxa"/>
          </w:tcPr>
          <w:p w:rsidR="00EF769E" w:rsidRDefault="00EF769E" w:rsidP="00EF769E">
            <w:pPr>
              <w:jc w:val="center"/>
              <w:rPr>
                <w:rFonts w:ascii="Times New Roman" w:hAnsi="Times New Roman" w:cs="Times New Roman"/>
                <w:sz w:val="24"/>
                <w:szCs w:val="24"/>
              </w:rPr>
            </w:pPr>
          </w:p>
        </w:tc>
      </w:tr>
      <w:tr w:rsidR="00EF769E" w:rsidTr="00A63455">
        <w:trPr>
          <w:trHeight w:val="546"/>
        </w:trPr>
        <w:tc>
          <w:tcPr>
            <w:tcW w:w="1537" w:type="dxa"/>
          </w:tcPr>
          <w:p w:rsidR="00EF769E" w:rsidRDefault="00EF769E" w:rsidP="001873C1">
            <w:pPr>
              <w:rPr>
                <w:rFonts w:ascii="Times New Roman" w:hAnsi="Times New Roman" w:cs="Times New Roman"/>
                <w:sz w:val="24"/>
                <w:szCs w:val="24"/>
              </w:rPr>
            </w:pPr>
            <w:r>
              <w:rPr>
                <w:rFonts w:ascii="Times New Roman" w:hAnsi="Times New Roman" w:cs="Times New Roman"/>
                <w:sz w:val="24"/>
                <w:szCs w:val="24"/>
              </w:rPr>
              <w:t>PED 241</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3.29</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1"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100%</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3.36</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100%</w:t>
            </w:r>
          </w:p>
        </w:tc>
        <w:tc>
          <w:tcPr>
            <w:tcW w:w="1452" w:type="dxa"/>
          </w:tcPr>
          <w:p w:rsidR="00021E0A" w:rsidRDefault="00021E0A" w:rsidP="00021E0A">
            <w:pPr>
              <w:jc w:val="center"/>
              <w:rPr>
                <w:rFonts w:ascii="Times New Roman" w:hAnsi="Times New Roman" w:cs="Times New Roman"/>
                <w:sz w:val="24"/>
                <w:szCs w:val="24"/>
              </w:rPr>
            </w:pPr>
            <w:r>
              <w:rPr>
                <w:rFonts w:ascii="Times New Roman" w:hAnsi="Times New Roman" w:cs="Times New Roman"/>
                <w:sz w:val="24"/>
                <w:szCs w:val="24"/>
              </w:rPr>
              <w:t>2.5</w:t>
            </w:r>
          </w:p>
          <w:p w:rsidR="00EF769E" w:rsidRDefault="00021E0A" w:rsidP="00021E0A">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Default="00021E0A" w:rsidP="00EF769E">
            <w:pPr>
              <w:jc w:val="center"/>
              <w:rPr>
                <w:rFonts w:ascii="Times New Roman" w:hAnsi="Times New Roman" w:cs="Times New Roman"/>
                <w:sz w:val="24"/>
                <w:szCs w:val="24"/>
              </w:rPr>
            </w:pPr>
            <w:r>
              <w:rPr>
                <w:rFonts w:ascii="Times New Roman" w:hAnsi="Times New Roman" w:cs="Times New Roman"/>
                <w:b/>
                <w:sz w:val="24"/>
                <w:szCs w:val="24"/>
              </w:rPr>
              <w:t>50</w:t>
            </w:r>
            <w:r w:rsidRPr="00021E0A">
              <w:rPr>
                <w:rFonts w:ascii="Times New Roman" w:hAnsi="Times New Roman" w:cs="Times New Roman"/>
                <w:b/>
                <w:sz w:val="24"/>
                <w:szCs w:val="24"/>
              </w:rPr>
              <w:t>%</w:t>
            </w:r>
          </w:p>
        </w:tc>
      </w:tr>
      <w:tr w:rsidR="00EF769E" w:rsidTr="00A63455">
        <w:trPr>
          <w:trHeight w:val="546"/>
        </w:trPr>
        <w:tc>
          <w:tcPr>
            <w:tcW w:w="1537" w:type="dxa"/>
          </w:tcPr>
          <w:p w:rsidR="00EF769E" w:rsidRDefault="00EF769E" w:rsidP="00EF769E">
            <w:pPr>
              <w:rPr>
                <w:rFonts w:ascii="Times New Roman" w:hAnsi="Times New Roman" w:cs="Times New Roman"/>
                <w:sz w:val="24"/>
                <w:szCs w:val="24"/>
              </w:rPr>
            </w:pPr>
            <w:r>
              <w:rPr>
                <w:rFonts w:ascii="Times New Roman" w:hAnsi="Times New Roman" w:cs="Times New Roman"/>
                <w:sz w:val="24"/>
                <w:szCs w:val="24"/>
              </w:rPr>
              <w:t>PED 242</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3.71</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1"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100%</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3.2</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100%</w:t>
            </w:r>
          </w:p>
        </w:tc>
        <w:tc>
          <w:tcPr>
            <w:tcW w:w="1452" w:type="dxa"/>
          </w:tcPr>
          <w:p w:rsidR="0093135A" w:rsidRDefault="0093135A" w:rsidP="00EF769E">
            <w:pPr>
              <w:jc w:val="center"/>
              <w:rPr>
                <w:rFonts w:ascii="Times New Roman" w:hAnsi="Times New Roman" w:cs="Times New Roman"/>
                <w:sz w:val="24"/>
                <w:szCs w:val="24"/>
              </w:rPr>
            </w:pPr>
            <w:r>
              <w:rPr>
                <w:rFonts w:ascii="Times New Roman" w:hAnsi="Times New Roman" w:cs="Times New Roman"/>
                <w:sz w:val="24"/>
                <w:szCs w:val="24"/>
              </w:rPr>
              <w:t>3.33</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93135A" w:rsidRDefault="0093135A" w:rsidP="00EF769E">
            <w:pPr>
              <w:jc w:val="center"/>
              <w:rPr>
                <w:rFonts w:ascii="Times New Roman" w:hAnsi="Times New Roman" w:cs="Times New Roman"/>
                <w:b/>
                <w:sz w:val="24"/>
                <w:szCs w:val="24"/>
              </w:rPr>
            </w:pPr>
            <w:r w:rsidRPr="0093135A">
              <w:rPr>
                <w:rFonts w:ascii="Times New Roman" w:hAnsi="Times New Roman" w:cs="Times New Roman"/>
                <w:b/>
                <w:sz w:val="24"/>
                <w:szCs w:val="24"/>
              </w:rPr>
              <w:t>100%</w:t>
            </w:r>
          </w:p>
        </w:tc>
      </w:tr>
      <w:tr w:rsidR="00EF769E" w:rsidTr="00A63455">
        <w:trPr>
          <w:trHeight w:val="561"/>
        </w:trPr>
        <w:tc>
          <w:tcPr>
            <w:tcW w:w="1537" w:type="dxa"/>
          </w:tcPr>
          <w:p w:rsidR="00EF769E" w:rsidRDefault="00EF769E" w:rsidP="00EF769E">
            <w:pPr>
              <w:rPr>
                <w:rFonts w:ascii="Times New Roman" w:hAnsi="Times New Roman" w:cs="Times New Roman"/>
                <w:sz w:val="24"/>
                <w:szCs w:val="24"/>
              </w:rPr>
            </w:pPr>
            <w:r>
              <w:rPr>
                <w:rFonts w:ascii="Times New Roman" w:hAnsi="Times New Roman" w:cs="Times New Roman"/>
                <w:sz w:val="24"/>
                <w:szCs w:val="24"/>
              </w:rPr>
              <w:t>PED 307</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3.5</w:t>
            </w:r>
            <w:r w:rsidR="000D027B">
              <w:rPr>
                <w:rFonts w:ascii="Times New Roman" w:hAnsi="Times New Roman" w:cs="Times New Roman"/>
                <w:sz w:val="24"/>
                <w:szCs w:val="24"/>
              </w:rPr>
              <w:t>7</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1"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100%</w:t>
            </w:r>
          </w:p>
        </w:tc>
        <w:tc>
          <w:tcPr>
            <w:tcW w:w="1451" w:type="dxa"/>
          </w:tcPr>
          <w:p w:rsidR="00EF769E" w:rsidRDefault="000D027B" w:rsidP="00EF769E">
            <w:pPr>
              <w:jc w:val="center"/>
              <w:rPr>
                <w:rFonts w:ascii="Times New Roman" w:hAnsi="Times New Roman" w:cs="Times New Roman"/>
                <w:sz w:val="24"/>
                <w:szCs w:val="24"/>
              </w:rPr>
            </w:pPr>
            <w:r>
              <w:rPr>
                <w:rFonts w:ascii="Times New Roman" w:hAnsi="Times New Roman" w:cs="Times New Roman"/>
                <w:sz w:val="24"/>
                <w:szCs w:val="24"/>
              </w:rPr>
              <w:t>3.8</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100%</w:t>
            </w:r>
          </w:p>
        </w:tc>
        <w:tc>
          <w:tcPr>
            <w:tcW w:w="1452" w:type="dxa"/>
          </w:tcPr>
          <w:p w:rsidR="00EF769E" w:rsidRDefault="00571465" w:rsidP="00EF769E">
            <w:pPr>
              <w:jc w:val="center"/>
              <w:rPr>
                <w:rFonts w:ascii="Times New Roman" w:hAnsi="Times New Roman" w:cs="Times New Roman"/>
                <w:sz w:val="24"/>
                <w:szCs w:val="24"/>
              </w:rPr>
            </w:pPr>
            <w:r>
              <w:rPr>
                <w:rFonts w:ascii="Times New Roman" w:hAnsi="Times New Roman" w:cs="Times New Roman"/>
                <w:sz w:val="24"/>
                <w:szCs w:val="24"/>
              </w:rPr>
              <w:t xml:space="preserve">3.3 </w:t>
            </w:r>
            <w:r w:rsidR="00EF769E">
              <w:rPr>
                <w:rFonts w:ascii="Times New Roman" w:hAnsi="Times New Roman" w:cs="Times New Roman"/>
                <w:sz w:val="24"/>
                <w:szCs w:val="24"/>
              </w:rPr>
              <w:t>(2.75-3.9)</w:t>
            </w:r>
          </w:p>
        </w:tc>
        <w:tc>
          <w:tcPr>
            <w:tcW w:w="1452" w:type="dxa"/>
          </w:tcPr>
          <w:p w:rsidR="00EF769E" w:rsidRPr="00571465" w:rsidRDefault="00571465" w:rsidP="00EF769E">
            <w:pPr>
              <w:jc w:val="center"/>
              <w:rPr>
                <w:rFonts w:ascii="Times New Roman" w:hAnsi="Times New Roman" w:cs="Times New Roman"/>
                <w:b/>
                <w:sz w:val="24"/>
                <w:szCs w:val="24"/>
              </w:rPr>
            </w:pPr>
            <w:r w:rsidRPr="00571465">
              <w:rPr>
                <w:rFonts w:ascii="Times New Roman" w:hAnsi="Times New Roman" w:cs="Times New Roman"/>
                <w:b/>
                <w:sz w:val="24"/>
                <w:szCs w:val="24"/>
              </w:rPr>
              <w:t>100%</w:t>
            </w:r>
          </w:p>
        </w:tc>
      </w:tr>
      <w:tr w:rsidR="00EF769E" w:rsidTr="00A63455">
        <w:trPr>
          <w:trHeight w:val="546"/>
        </w:trPr>
        <w:tc>
          <w:tcPr>
            <w:tcW w:w="1537" w:type="dxa"/>
          </w:tcPr>
          <w:p w:rsidR="00EF769E" w:rsidRDefault="00EF769E" w:rsidP="00EF769E">
            <w:pPr>
              <w:rPr>
                <w:rFonts w:ascii="Times New Roman" w:hAnsi="Times New Roman" w:cs="Times New Roman"/>
                <w:sz w:val="24"/>
                <w:szCs w:val="24"/>
              </w:rPr>
            </w:pPr>
            <w:r>
              <w:rPr>
                <w:rFonts w:ascii="Times New Roman" w:hAnsi="Times New Roman" w:cs="Times New Roman"/>
                <w:sz w:val="24"/>
                <w:szCs w:val="24"/>
              </w:rPr>
              <w:t>PED 315</w:t>
            </w:r>
          </w:p>
        </w:tc>
        <w:tc>
          <w:tcPr>
            <w:tcW w:w="1451" w:type="dxa"/>
          </w:tcPr>
          <w:p w:rsidR="001B1580" w:rsidRDefault="001B1580" w:rsidP="00EF769E">
            <w:pPr>
              <w:jc w:val="center"/>
              <w:rPr>
                <w:rFonts w:ascii="Times New Roman" w:hAnsi="Times New Roman" w:cs="Times New Roman"/>
                <w:sz w:val="24"/>
                <w:szCs w:val="24"/>
              </w:rPr>
            </w:pPr>
            <w:r>
              <w:rPr>
                <w:rFonts w:ascii="Times New Roman" w:hAnsi="Times New Roman" w:cs="Times New Roman"/>
                <w:sz w:val="24"/>
                <w:szCs w:val="24"/>
              </w:rPr>
              <w:t>3.5</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1" w:type="dxa"/>
          </w:tcPr>
          <w:p w:rsidR="00EF769E" w:rsidRPr="00FD64C8" w:rsidRDefault="001B1580" w:rsidP="00EF769E">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51" w:type="dxa"/>
          </w:tcPr>
          <w:p w:rsidR="001B1580" w:rsidRDefault="001B1580" w:rsidP="00EF769E">
            <w:pPr>
              <w:jc w:val="center"/>
              <w:rPr>
                <w:rFonts w:ascii="Times New Roman" w:hAnsi="Times New Roman" w:cs="Times New Roman"/>
                <w:sz w:val="24"/>
                <w:szCs w:val="24"/>
              </w:rPr>
            </w:pPr>
            <w:r>
              <w:rPr>
                <w:rFonts w:ascii="Times New Roman" w:hAnsi="Times New Roman" w:cs="Times New Roman"/>
                <w:sz w:val="24"/>
                <w:szCs w:val="24"/>
              </w:rPr>
              <w:t>3.4</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FD64C8" w:rsidRDefault="001B1580" w:rsidP="00EF769E">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52" w:type="dxa"/>
          </w:tcPr>
          <w:p w:rsidR="00EF769E" w:rsidRDefault="00155E1D" w:rsidP="00EF769E">
            <w:pPr>
              <w:jc w:val="center"/>
              <w:rPr>
                <w:rFonts w:ascii="Times New Roman" w:hAnsi="Times New Roman" w:cs="Times New Roman"/>
                <w:sz w:val="24"/>
                <w:szCs w:val="24"/>
              </w:rPr>
            </w:pPr>
            <w:r>
              <w:rPr>
                <w:rFonts w:ascii="Times New Roman" w:hAnsi="Times New Roman" w:cs="Times New Roman"/>
                <w:sz w:val="24"/>
                <w:szCs w:val="24"/>
              </w:rPr>
              <w:t xml:space="preserve">2.375 </w:t>
            </w:r>
            <w:r w:rsidR="00EF769E">
              <w:rPr>
                <w:rFonts w:ascii="Times New Roman" w:hAnsi="Times New Roman" w:cs="Times New Roman"/>
                <w:sz w:val="24"/>
                <w:szCs w:val="24"/>
              </w:rPr>
              <w:t>(2.75-3.9)</w:t>
            </w:r>
          </w:p>
        </w:tc>
        <w:tc>
          <w:tcPr>
            <w:tcW w:w="1452" w:type="dxa"/>
          </w:tcPr>
          <w:p w:rsidR="00EF769E" w:rsidRPr="00155E1D" w:rsidRDefault="00155E1D" w:rsidP="00EF769E">
            <w:pPr>
              <w:jc w:val="center"/>
              <w:rPr>
                <w:rFonts w:ascii="Times New Roman" w:hAnsi="Times New Roman" w:cs="Times New Roman"/>
                <w:b/>
                <w:sz w:val="24"/>
                <w:szCs w:val="24"/>
              </w:rPr>
            </w:pPr>
            <w:r w:rsidRPr="00155E1D">
              <w:rPr>
                <w:rFonts w:ascii="Times New Roman" w:hAnsi="Times New Roman" w:cs="Times New Roman"/>
                <w:b/>
                <w:sz w:val="24"/>
                <w:szCs w:val="24"/>
              </w:rPr>
              <w:t>38%</w:t>
            </w:r>
          </w:p>
        </w:tc>
      </w:tr>
      <w:tr w:rsidR="00EF769E" w:rsidTr="00A63455">
        <w:trPr>
          <w:trHeight w:val="561"/>
        </w:trPr>
        <w:tc>
          <w:tcPr>
            <w:tcW w:w="1537" w:type="dxa"/>
          </w:tcPr>
          <w:p w:rsidR="00EF769E" w:rsidRDefault="00EF769E" w:rsidP="00EF769E">
            <w:pPr>
              <w:rPr>
                <w:rFonts w:ascii="Times New Roman" w:hAnsi="Times New Roman" w:cs="Times New Roman"/>
                <w:sz w:val="24"/>
                <w:szCs w:val="24"/>
              </w:rPr>
            </w:pPr>
            <w:r>
              <w:rPr>
                <w:rFonts w:ascii="Times New Roman" w:hAnsi="Times New Roman" w:cs="Times New Roman"/>
                <w:sz w:val="24"/>
                <w:szCs w:val="24"/>
              </w:rPr>
              <w:t>PED 329</w:t>
            </w:r>
          </w:p>
        </w:tc>
        <w:tc>
          <w:tcPr>
            <w:tcW w:w="1451" w:type="dxa"/>
          </w:tcPr>
          <w:p w:rsidR="00EF769E" w:rsidRDefault="00065B51" w:rsidP="00EF769E">
            <w:pPr>
              <w:jc w:val="center"/>
              <w:rPr>
                <w:rFonts w:ascii="Times New Roman" w:hAnsi="Times New Roman" w:cs="Times New Roman"/>
                <w:sz w:val="24"/>
                <w:szCs w:val="24"/>
              </w:rPr>
            </w:pPr>
            <w:r>
              <w:rPr>
                <w:rFonts w:ascii="Times New Roman" w:hAnsi="Times New Roman" w:cs="Times New Roman"/>
                <w:sz w:val="24"/>
                <w:szCs w:val="24"/>
              </w:rPr>
              <w:t>2.9</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1"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80%</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3.33</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83%</w:t>
            </w:r>
          </w:p>
        </w:tc>
        <w:tc>
          <w:tcPr>
            <w:tcW w:w="1452" w:type="dxa"/>
          </w:tcPr>
          <w:p w:rsidR="00021E0A" w:rsidRDefault="00021E0A" w:rsidP="00021E0A">
            <w:pPr>
              <w:jc w:val="center"/>
              <w:rPr>
                <w:rFonts w:ascii="Times New Roman" w:hAnsi="Times New Roman" w:cs="Times New Roman"/>
                <w:sz w:val="24"/>
                <w:szCs w:val="24"/>
              </w:rPr>
            </w:pPr>
            <w:r>
              <w:rPr>
                <w:rFonts w:ascii="Times New Roman" w:hAnsi="Times New Roman" w:cs="Times New Roman"/>
                <w:sz w:val="24"/>
                <w:szCs w:val="24"/>
              </w:rPr>
              <w:t xml:space="preserve">3.0 </w:t>
            </w:r>
          </w:p>
          <w:p w:rsidR="00EF769E" w:rsidRDefault="00021E0A" w:rsidP="00021E0A">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021E0A" w:rsidRDefault="00021E0A" w:rsidP="00EF769E">
            <w:pPr>
              <w:jc w:val="center"/>
              <w:rPr>
                <w:rFonts w:ascii="Times New Roman" w:hAnsi="Times New Roman" w:cs="Times New Roman"/>
                <w:b/>
                <w:sz w:val="24"/>
                <w:szCs w:val="24"/>
              </w:rPr>
            </w:pPr>
            <w:r w:rsidRPr="00021E0A">
              <w:rPr>
                <w:rFonts w:ascii="Times New Roman" w:hAnsi="Times New Roman" w:cs="Times New Roman"/>
                <w:b/>
                <w:sz w:val="24"/>
                <w:szCs w:val="24"/>
              </w:rPr>
              <w:t>100%</w:t>
            </w:r>
          </w:p>
        </w:tc>
      </w:tr>
      <w:tr w:rsidR="00EF769E" w:rsidTr="00A63455">
        <w:trPr>
          <w:trHeight w:val="546"/>
        </w:trPr>
        <w:tc>
          <w:tcPr>
            <w:tcW w:w="1537" w:type="dxa"/>
          </w:tcPr>
          <w:p w:rsidR="00EF769E" w:rsidRDefault="00EF769E" w:rsidP="00EF769E">
            <w:pPr>
              <w:rPr>
                <w:rFonts w:ascii="Times New Roman" w:hAnsi="Times New Roman" w:cs="Times New Roman"/>
                <w:sz w:val="24"/>
                <w:szCs w:val="24"/>
              </w:rPr>
            </w:pPr>
            <w:r>
              <w:rPr>
                <w:rFonts w:ascii="Times New Roman" w:hAnsi="Times New Roman" w:cs="Times New Roman"/>
                <w:sz w:val="24"/>
                <w:szCs w:val="24"/>
              </w:rPr>
              <w:t>PED 402</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3.22</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1"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89%</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3.6</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100%</w:t>
            </w:r>
          </w:p>
        </w:tc>
        <w:tc>
          <w:tcPr>
            <w:tcW w:w="1452" w:type="dxa"/>
          </w:tcPr>
          <w:p w:rsidR="00571465" w:rsidRDefault="00571465" w:rsidP="00EF769E">
            <w:pPr>
              <w:jc w:val="center"/>
              <w:rPr>
                <w:rFonts w:ascii="Times New Roman" w:hAnsi="Times New Roman" w:cs="Times New Roman"/>
                <w:sz w:val="24"/>
                <w:szCs w:val="24"/>
              </w:rPr>
            </w:pPr>
            <w:r>
              <w:rPr>
                <w:rFonts w:ascii="Times New Roman" w:hAnsi="Times New Roman" w:cs="Times New Roman"/>
                <w:sz w:val="24"/>
                <w:szCs w:val="24"/>
              </w:rPr>
              <w:t xml:space="preserve">3.67 </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571465" w:rsidRDefault="00571465" w:rsidP="00EF769E">
            <w:pPr>
              <w:jc w:val="center"/>
              <w:rPr>
                <w:rFonts w:ascii="Times New Roman" w:hAnsi="Times New Roman" w:cs="Times New Roman"/>
                <w:b/>
                <w:sz w:val="24"/>
                <w:szCs w:val="24"/>
              </w:rPr>
            </w:pPr>
            <w:r w:rsidRPr="00571465">
              <w:rPr>
                <w:rFonts w:ascii="Times New Roman" w:hAnsi="Times New Roman" w:cs="Times New Roman"/>
                <w:b/>
                <w:sz w:val="24"/>
                <w:szCs w:val="24"/>
              </w:rPr>
              <w:t>100%</w:t>
            </w:r>
          </w:p>
        </w:tc>
      </w:tr>
      <w:tr w:rsidR="00EF769E" w:rsidTr="00A63455">
        <w:trPr>
          <w:trHeight w:val="561"/>
        </w:trPr>
        <w:tc>
          <w:tcPr>
            <w:tcW w:w="1537" w:type="dxa"/>
          </w:tcPr>
          <w:p w:rsidR="00EF769E" w:rsidRDefault="00EF769E" w:rsidP="00EF769E">
            <w:pPr>
              <w:rPr>
                <w:rFonts w:ascii="Times New Roman" w:hAnsi="Times New Roman" w:cs="Times New Roman"/>
                <w:sz w:val="24"/>
                <w:szCs w:val="24"/>
              </w:rPr>
            </w:pPr>
            <w:r>
              <w:rPr>
                <w:rFonts w:ascii="Times New Roman" w:hAnsi="Times New Roman" w:cs="Times New Roman"/>
                <w:sz w:val="24"/>
                <w:szCs w:val="24"/>
              </w:rPr>
              <w:t>PED 403</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3.33</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1"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89%</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w:t>
            </w:r>
            <w:r w:rsidR="0009446B">
              <w:rPr>
                <w:rFonts w:ascii="Times New Roman" w:hAnsi="Times New Roman" w:cs="Times New Roman"/>
                <w:sz w:val="24"/>
                <w:szCs w:val="24"/>
              </w:rPr>
              <w:t>8</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80%</w:t>
            </w:r>
          </w:p>
        </w:tc>
        <w:tc>
          <w:tcPr>
            <w:tcW w:w="1452" w:type="dxa"/>
          </w:tcPr>
          <w:p w:rsidR="0093135A" w:rsidRDefault="0093135A" w:rsidP="00EF769E">
            <w:pPr>
              <w:jc w:val="center"/>
              <w:rPr>
                <w:rFonts w:ascii="Times New Roman" w:hAnsi="Times New Roman" w:cs="Times New Roman"/>
                <w:sz w:val="24"/>
                <w:szCs w:val="24"/>
              </w:rPr>
            </w:pPr>
            <w:r>
              <w:rPr>
                <w:rFonts w:ascii="Times New Roman" w:hAnsi="Times New Roman" w:cs="Times New Roman"/>
                <w:sz w:val="24"/>
                <w:szCs w:val="24"/>
              </w:rPr>
              <w:t xml:space="preserve">3.0 </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93135A" w:rsidRDefault="0093135A" w:rsidP="00EF769E">
            <w:pPr>
              <w:jc w:val="center"/>
              <w:rPr>
                <w:rFonts w:ascii="Times New Roman" w:hAnsi="Times New Roman" w:cs="Times New Roman"/>
                <w:b/>
                <w:sz w:val="24"/>
                <w:szCs w:val="24"/>
              </w:rPr>
            </w:pPr>
            <w:r w:rsidRPr="0093135A">
              <w:rPr>
                <w:rFonts w:ascii="Times New Roman" w:hAnsi="Times New Roman" w:cs="Times New Roman"/>
                <w:b/>
                <w:sz w:val="24"/>
                <w:szCs w:val="24"/>
              </w:rPr>
              <w:t>89%</w:t>
            </w:r>
          </w:p>
        </w:tc>
      </w:tr>
      <w:tr w:rsidR="00EF769E" w:rsidTr="00A63455">
        <w:trPr>
          <w:trHeight w:val="546"/>
        </w:trPr>
        <w:tc>
          <w:tcPr>
            <w:tcW w:w="1537" w:type="dxa"/>
          </w:tcPr>
          <w:p w:rsidR="00EF769E" w:rsidRDefault="00EF769E" w:rsidP="00EF769E">
            <w:pPr>
              <w:rPr>
                <w:rFonts w:ascii="Times New Roman" w:hAnsi="Times New Roman" w:cs="Times New Roman"/>
                <w:sz w:val="24"/>
                <w:szCs w:val="24"/>
              </w:rPr>
            </w:pPr>
            <w:r>
              <w:rPr>
                <w:rFonts w:ascii="Times New Roman" w:hAnsi="Times New Roman" w:cs="Times New Roman"/>
                <w:sz w:val="24"/>
                <w:szCs w:val="24"/>
              </w:rPr>
              <w:t>PED 407</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3.57</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1"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100%</w:t>
            </w:r>
          </w:p>
        </w:tc>
        <w:tc>
          <w:tcPr>
            <w:tcW w:w="1451" w:type="dxa"/>
          </w:tcPr>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3.67</w:t>
            </w:r>
          </w:p>
          <w:p w:rsidR="00EF769E" w:rsidRDefault="00EF769E" w:rsidP="00EF769E">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FD64C8" w:rsidRDefault="00EF769E" w:rsidP="00EF769E">
            <w:pPr>
              <w:jc w:val="center"/>
              <w:rPr>
                <w:rFonts w:ascii="Times New Roman" w:hAnsi="Times New Roman" w:cs="Times New Roman"/>
                <w:b/>
                <w:sz w:val="24"/>
                <w:szCs w:val="24"/>
              </w:rPr>
            </w:pPr>
            <w:r w:rsidRPr="00FD64C8">
              <w:rPr>
                <w:rFonts w:ascii="Times New Roman" w:hAnsi="Times New Roman" w:cs="Times New Roman"/>
                <w:b/>
                <w:sz w:val="24"/>
                <w:szCs w:val="24"/>
              </w:rPr>
              <w:t>100%</w:t>
            </w:r>
          </w:p>
        </w:tc>
        <w:tc>
          <w:tcPr>
            <w:tcW w:w="1452" w:type="dxa"/>
          </w:tcPr>
          <w:p w:rsidR="00233B22" w:rsidRDefault="00233B22" w:rsidP="00233B22">
            <w:pPr>
              <w:jc w:val="center"/>
              <w:rPr>
                <w:rFonts w:ascii="Times New Roman" w:hAnsi="Times New Roman" w:cs="Times New Roman"/>
                <w:sz w:val="24"/>
                <w:szCs w:val="24"/>
              </w:rPr>
            </w:pPr>
            <w:r>
              <w:rPr>
                <w:rFonts w:ascii="Times New Roman" w:hAnsi="Times New Roman" w:cs="Times New Roman"/>
                <w:sz w:val="24"/>
                <w:szCs w:val="24"/>
              </w:rPr>
              <w:t xml:space="preserve">3.67 </w:t>
            </w:r>
          </w:p>
          <w:p w:rsidR="00EF769E" w:rsidRDefault="00233B22" w:rsidP="00233B22">
            <w:pPr>
              <w:jc w:val="center"/>
              <w:rPr>
                <w:rFonts w:ascii="Times New Roman" w:hAnsi="Times New Roman" w:cs="Times New Roman"/>
                <w:sz w:val="24"/>
                <w:szCs w:val="24"/>
              </w:rPr>
            </w:pPr>
            <w:r>
              <w:rPr>
                <w:rFonts w:ascii="Times New Roman" w:hAnsi="Times New Roman" w:cs="Times New Roman"/>
                <w:sz w:val="24"/>
                <w:szCs w:val="24"/>
              </w:rPr>
              <w:t>(2.75-3.9)</w:t>
            </w:r>
          </w:p>
        </w:tc>
        <w:tc>
          <w:tcPr>
            <w:tcW w:w="1452" w:type="dxa"/>
          </w:tcPr>
          <w:p w:rsidR="00EF769E" w:rsidRPr="00233B22" w:rsidRDefault="00233B22" w:rsidP="00EF769E">
            <w:pPr>
              <w:jc w:val="center"/>
              <w:rPr>
                <w:rFonts w:ascii="Times New Roman" w:hAnsi="Times New Roman" w:cs="Times New Roman"/>
                <w:b/>
                <w:sz w:val="24"/>
                <w:szCs w:val="24"/>
              </w:rPr>
            </w:pPr>
            <w:r w:rsidRPr="00233B22">
              <w:rPr>
                <w:rFonts w:ascii="Times New Roman" w:hAnsi="Times New Roman" w:cs="Times New Roman"/>
                <w:b/>
                <w:sz w:val="24"/>
                <w:szCs w:val="24"/>
              </w:rPr>
              <w:t>100%</w:t>
            </w:r>
          </w:p>
        </w:tc>
      </w:tr>
    </w:tbl>
    <w:p w:rsidR="00EF769E" w:rsidRDefault="00EF769E" w:rsidP="00A6345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F769E">
        <w:rPr>
          <w:rFonts w:ascii="Times New Roman" w:hAnsi="Times New Roman" w:cs="Times New Roman"/>
          <w:sz w:val="24"/>
          <w:szCs w:val="24"/>
        </w:rPr>
        <w:t>A = 4, B=3, C=2, D=1, F=0</w:t>
      </w:r>
    </w:p>
    <w:p w:rsidR="00155E1D" w:rsidRDefault="00EF769E" w:rsidP="00A6345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21E0A">
        <w:rPr>
          <w:rFonts w:ascii="Times New Roman" w:hAnsi="Times New Roman" w:cs="Times New Roman"/>
          <w:sz w:val="24"/>
          <w:szCs w:val="24"/>
        </w:rPr>
        <w:t>These courses was not offered fall 2018</w:t>
      </w:r>
      <w:r w:rsidR="00155E1D">
        <w:rPr>
          <w:rFonts w:ascii="Times New Roman" w:hAnsi="Times New Roman" w:cs="Times New Roman"/>
          <w:sz w:val="24"/>
          <w:szCs w:val="24"/>
        </w:rPr>
        <w:t>.</w:t>
      </w:r>
    </w:p>
    <w:p w:rsidR="00A63455" w:rsidRDefault="00A63455" w:rsidP="00A63455">
      <w:pPr>
        <w:spacing w:after="0" w:line="240" w:lineRule="auto"/>
        <w:rPr>
          <w:rFonts w:ascii="Times New Roman" w:hAnsi="Times New Roman" w:cs="Times New Roman"/>
          <w:sz w:val="24"/>
          <w:szCs w:val="24"/>
        </w:rPr>
      </w:pPr>
    </w:p>
    <w:p w:rsidR="001B1706" w:rsidRPr="0034296B" w:rsidRDefault="0034296B" w:rsidP="00A63455">
      <w:pPr>
        <w:spacing w:after="0" w:line="240" w:lineRule="auto"/>
        <w:rPr>
          <w:rFonts w:ascii="Times New Roman" w:hAnsi="Times New Roman" w:cs="Times New Roman"/>
          <w:b/>
          <w:sz w:val="24"/>
          <w:szCs w:val="24"/>
        </w:rPr>
      </w:pPr>
      <w:r w:rsidRPr="0034296B">
        <w:rPr>
          <w:rFonts w:ascii="Times New Roman" w:hAnsi="Times New Roman" w:cs="Times New Roman"/>
          <w:b/>
          <w:sz w:val="24"/>
          <w:szCs w:val="24"/>
        </w:rPr>
        <w:t>Grade Distribution</w:t>
      </w:r>
    </w:p>
    <w:tbl>
      <w:tblPr>
        <w:tblStyle w:val="TableGrid"/>
        <w:tblW w:w="10159" w:type="dxa"/>
        <w:tblLook w:val="04A0" w:firstRow="1" w:lastRow="0" w:firstColumn="1" w:lastColumn="0" w:noHBand="0" w:noVBand="1"/>
      </w:tblPr>
      <w:tblGrid>
        <w:gridCol w:w="1692"/>
        <w:gridCol w:w="1692"/>
        <w:gridCol w:w="1692"/>
        <w:gridCol w:w="1692"/>
        <w:gridCol w:w="1693"/>
        <w:gridCol w:w="1698"/>
      </w:tblGrid>
      <w:tr w:rsidR="0042147A" w:rsidTr="00A63455">
        <w:trPr>
          <w:trHeight w:val="272"/>
        </w:trPr>
        <w:tc>
          <w:tcPr>
            <w:tcW w:w="1692" w:type="dxa"/>
          </w:tcPr>
          <w:p w:rsidR="0042147A" w:rsidRPr="001B1706" w:rsidRDefault="0042147A" w:rsidP="001873C1">
            <w:pPr>
              <w:rPr>
                <w:rFonts w:ascii="Times New Roman" w:hAnsi="Times New Roman" w:cs="Times New Roman"/>
                <w:i/>
                <w:sz w:val="24"/>
                <w:szCs w:val="24"/>
              </w:rPr>
            </w:pPr>
            <w:r w:rsidRPr="001B1706">
              <w:rPr>
                <w:rFonts w:ascii="Times New Roman" w:hAnsi="Times New Roman" w:cs="Times New Roman"/>
                <w:i/>
                <w:sz w:val="24"/>
                <w:szCs w:val="24"/>
              </w:rPr>
              <w:t>Course</w:t>
            </w:r>
          </w:p>
        </w:tc>
        <w:tc>
          <w:tcPr>
            <w:tcW w:w="1692" w:type="dxa"/>
          </w:tcPr>
          <w:p w:rsidR="0042147A" w:rsidRPr="001B1706" w:rsidRDefault="0042147A" w:rsidP="006023B2">
            <w:pPr>
              <w:jc w:val="center"/>
              <w:rPr>
                <w:rFonts w:ascii="Times New Roman" w:hAnsi="Times New Roman" w:cs="Times New Roman"/>
                <w:i/>
                <w:sz w:val="24"/>
                <w:szCs w:val="24"/>
              </w:rPr>
            </w:pPr>
            <w:r w:rsidRPr="001B1706">
              <w:rPr>
                <w:rFonts w:ascii="Times New Roman" w:hAnsi="Times New Roman" w:cs="Times New Roman"/>
                <w:i/>
                <w:sz w:val="24"/>
                <w:szCs w:val="24"/>
              </w:rPr>
              <w:t>A</w:t>
            </w:r>
          </w:p>
        </w:tc>
        <w:tc>
          <w:tcPr>
            <w:tcW w:w="1692" w:type="dxa"/>
          </w:tcPr>
          <w:p w:rsidR="0042147A" w:rsidRPr="001B1706" w:rsidRDefault="0042147A" w:rsidP="006023B2">
            <w:pPr>
              <w:jc w:val="center"/>
              <w:rPr>
                <w:rFonts w:ascii="Times New Roman" w:hAnsi="Times New Roman" w:cs="Times New Roman"/>
                <w:i/>
                <w:sz w:val="24"/>
                <w:szCs w:val="24"/>
              </w:rPr>
            </w:pPr>
            <w:r w:rsidRPr="001B1706">
              <w:rPr>
                <w:rFonts w:ascii="Times New Roman" w:hAnsi="Times New Roman" w:cs="Times New Roman"/>
                <w:i/>
                <w:sz w:val="24"/>
                <w:szCs w:val="24"/>
              </w:rPr>
              <w:t>B</w:t>
            </w:r>
          </w:p>
        </w:tc>
        <w:tc>
          <w:tcPr>
            <w:tcW w:w="1692" w:type="dxa"/>
          </w:tcPr>
          <w:p w:rsidR="0042147A" w:rsidRPr="001B1706" w:rsidRDefault="0042147A" w:rsidP="006023B2">
            <w:pPr>
              <w:jc w:val="center"/>
              <w:rPr>
                <w:rFonts w:ascii="Times New Roman" w:hAnsi="Times New Roman" w:cs="Times New Roman"/>
                <w:i/>
                <w:sz w:val="24"/>
                <w:szCs w:val="24"/>
              </w:rPr>
            </w:pPr>
            <w:r w:rsidRPr="001B1706">
              <w:rPr>
                <w:rFonts w:ascii="Times New Roman" w:hAnsi="Times New Roman" w:cs="Times New Roman"/>
                <w:i/>
                <w:sz w:val="24"/>
                <w:szCs w:val="24"/>
              </w:rPr>
              <w:t>C</w:t>
            </w:r>
          </w:p>
        </w:tc>
        <w:tc>
          <w:tcPr>
            <w:tcW w:w="1693" w:type="dxa"/>
          </w:tcPr>
          <w:p w:rsidR="0042147A" w:rsidRPr="001B1706" w:rsidRDefault="0042147A" w:rsidP="006023B2">
            <w:pPr>
              <w:jc w:val="center"/>
              <w:rPr>
                <w:rFonts w:ascii="Times New Roman" w:hAnsi="Times New Roman" w:cs="Times New Roman"/>
                <w:i/>
                <w:sz w:val="24"/>
                <w:szCs w:val="24"/>
              </w:rPr>
            </w:pPr>
            <w:r w:rsidRPr="001B1706">
              <w:rPr>
                <w:rFonts w:ascii="Times New Roman" w:hAnsi="Times New Roman" w:cs="Times New Roman"/>
                <w:i/>
                <w:sz w:val="24"/>
                <w:szCs w:val="24"/>
              </w:rPr>
              <w:t>D</w:t>
            </w:r>
          </w:p>
        </w:tc>
        <w:tc>
          <w:tcPr>
            <w:tcW w:w="1693" w:type="dxa"/>
          </w:tcPr>
          <w:p w:rsidR="0042147A" w:rsidRPr="001B1706" w:rsidRDefault="0042147A" w:rsidP="006023B2">
            <w:pPr>
              <w:jc w:val="center"/>
              <w:rPr>
                <w:rFonts w:ascii="Times New Roman" w:hAnsi="Times New Roman" w:cs="Times New Roman"/>
                <w:i/>
                <w:sz w:val="24"/>
                <w:szCs w:val="24"/>
              </w:rPr>
            </w:pPr>
            <w:r w:rsidRPr="001B1706">
              <w:rPr>
                <w:rFonts w:ascii="Times New Roman" w:hAnsi="Times New Roman" w:cs="Times New Roman"/>
                <w:i/>
                <w:sz w:val="24"/>
                <w:szCs w:val="24"/>
              </w:rPr>
              <w:t>F</w:t>
            </w:r>
          </w:p>
        </w:tc>
      </w:tr>
      <w:tr w:rsidR="0042147A" w:rsidTr="00A63455">
        <w:trPr>
          <w:trHeight w:val="272"/>
        </w:trPr>
        <w:tc>
          <w:tcPr>
            <w:tcW w:w="10159" w:type="dxa"/>
            <w:gridSpan w:val="6"/>
          </w:tcPr>
          <w:p w:rsidR="0042147A" w:rsidRPr="0009446B" w:rsidRDefault="0042147A" w:rsidP="0009446B">
            <w:pPr>
              <w:jc w:val="center"/>
              <w:rPr>
                <w:rFonts w:ascii="Times New Roman" w:hAnsi="Times New Roman" w:cs="Times New Roman"/>
                <w:b/>
                <w:sz w:val="24"/>
                <w:szCs w:val="24"/>
              </w:rPr>
            </w:pPr>
            <w:r w:rsidRPr="0009446B">
              <w:rPr>
                <w:rFonts w:ascii="Times New Roman" w:hAnsi="Times New Roman" w:cs="Times New Roman"/>
                <w:b/>
                <w:sz w:val="24"/>
                <w:szCs w:val="24"/>
              </w:rPr>
              <w:t>PED 202</w:t>
            </w: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2018</w:t>
            </w:r>
            <w:r w:rsidR="0093135A">
              <w:rPr>
                <w:rFonts w:ascii="Times New Roman" w:hAnsi="Times New Roman" w:cs="Times New Roman"/>
                <w:sz w:val="24"/>
                <w:szCs w:val="24"/>
              </w:rPr>
              <w:t xml:space="preserve"> </w:t>
            </w:r>
            <w:r w:rsidR="0093135A" w:rsidRPr="0093135A">
              <w:rPr>
                <w:rFonts w:ascii="Times New Roman" w:hAnsi="Times New Roman" w:cs="Times New Roman"/>
                <w:i/>
                <w:sz w:val="24"/>
                <w:szCs w:val="24"/>
              </w:rPr>
              <w:t>(n=6)</w:t>
            </w:r>
          </w:p>
        </w:tc>
        <w:tc>
          <w:tcPr>
            <w:tcW w:w="1692" w:type="dxa"/>
          </w:tcPr>
          <w:p w:rsidR="0042147A" w:rsidRDefault="0093135A"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42147A" w:rsidRDefault="0093135A"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93135A" w:rsidP="006023B2">
            <w:pPr>
              <w:jc w:val="center"/>
              <w:rPr>
                <w:rFonts w:ascii="Times New Roman" w:hAnsi="Times New Roman" w:cs="Times New Roman"/>
                <w:sz w:val="24"/>
                <w:szCs w:val="24"/>
              </w:rPr>
            </w:pPr>
            <w:r>
              <w:rPr>
                <w:rFonts w:ascii="Times New Roman" w:hAnsi="Times New Roman" w:cs="Times New Roman"/>
                <w:sz w:val="24"/>
                <w:szCs w:val="24"/>
              </w:rPr>
              <w:t>1</w:t>
            </w: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2017</w:t>
            </w:r>
            <w:r w:rsidR="00574465">
              <w:rPr>
                <w:rFonts w:ascii="Times New Roman" w:hAnsi="Times New Roman" w:cs="Times New Roman"/>
                <w:sz w:val="24"/>
                <w:szCs w:val="24"/>
              </w:rPr>
              <w:t xml:space="preserve"> </w:t>
            </w:r>
            <w:r w:rsidR="00574465" w:rsidRPr="00574465">
              <w:rPr>
                <w:rFonts w:ascii="Times New Roman" w:hAnsi="Times New Roman" w:cs="Times New Roman"/>
                <w:i/>
                <w:sz w:val="24"/>
                <w:szCs w:val="24"/>
              </w:rPr>
              <w:t>(n=8)</w:t>
            </w:r>
          </w:p>
        </w:tc>
        <w:tc>
          <w:tcPr>
            <w:tcW w:w="1692" w:type="dxa"/>
          </w:tcPr>
          <w:p w:rsidR="0042147A" w:rsidRDefault="00574465" w:rsidP="006023B2">
            <w:pPr>
              <w:jc w:val="center"/>
              <w:rPr>
                <w:rFonts w:ascii="Times New Roman" w:hAnsi="Times New Roman" w:cs="Times New Roman"/>
                <w:sz w:val="24"/>
                <w:szCs w:val="24"/>
              </w:rPr>
            </w:pPr>
            <w:r>
              <w:rPr>
                <w:rFonts w:ascii="Times New Roman" w:hAnsi="Times New Roman" w:cs="Times New Roman"/>
                <w:sz w:val="24"/>
                <w:szCs w:val="24"/>
              </w:rPr>
              <w:t>7</w:t>
            </w:r>
          </w:p>
        </w:tc>
        <w:tc>
          <w:tcPr>
            <w:tcW w:w="1692" w:type="dxa"/>
          </w:tcPr>
          <w:p w:rsidR="0042147A" w:rsidRDefault="0042147A" w:rsidP="006023B2">
            <w:pPr>
              <w:jc w:val="center"/>
              <w:rPr>
                <w:rFonts w:ascii="Times New Roman" w:hAnsi="Times New Roman" w:cs="Times New Roman"/>
                <w:sz w:val="24"/>
                <w:szCs w:val="24"/>
              </w:rPr>
            </w:pPr>
          </w:p>
        </w:tc>
        <w:tc>
          <w:tcPr>
            <w:tcW w:w="1692" w:type="dxa"/>
          </w:tcPr>
          <w:p w:rsidR="0042147A" w:rsidRDefault="00574465" w:rsidP="006023B2">
            <w:pPr>
              <w:jc w:val="center"/>
              <w:rPr>
                <w:rFonts w:ascii="Times New Roman" w:hAnsi="Times New Roman" w:cs="Times New Roman"/>
                <w:sz w:val="24"/>
                <w:szCs w:val="24"/>
              </w:rPr>
            </w:pPr>
            <w:r>
              <w:rPr>
                <w:rFonts w:ascii="Times New Roman" w:hAnsi="Times New Roman" w:cs="Times New Roman"/>
                <w:sz w:val="24"/>
                <w:szCs w:val="24"/>
              </w:rPr>
              <w:t>1</w:t>
            </w: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2016</w:t>
            </w:r>
            <w:r w:rsidR="0009446B">
              <w:rPr>
                <w:rFonts w:ascii="Times New Roman" w:hAnsi="Times New Roman" w:cs="Times New Roman"/>
                <w:sz w:val="24"/>
                <w:szCs w:val="24"/>
              </w:rPr>
              <w:t xml:space="preserve"> </w:t>
            </w:r>
            <w:r w:rsidR="0009446B" w:rsidRPr="0009446B">
              <w:rPr>
                <w:rFonts w:ascii="Times New Roman" w:hAnsi="Times New Roman" w:cs="Times New Roman"/>
                <w:i/>
                <w:sz w:val="24"/>
                <w:szCs w:val="24"/>
              </w:rPr>
              <w:t>(n=6)</w:t>
            </w:r>
          </w:p>
        </w:tc>
        <w:tc>
          <w:tcPr>
            <w:tcW w:w="1692" w:type="dxa"/>
          </w:tcPr>
          <w:p w:rsidR="0042147A" w:rsidRDefault="0009446B"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09446B"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42147A" w:rsidRDefault="0009446B" w:rsidP="006023B2">
            <w:pPr>
              <w:jc w:val="center"/>
              <w:rPr>
                <w:rFonts w:ascii="Times New Roman" w:hAnsi="Times New Roman" w:cs="Times New Roman"/>
                <w:sz w:val="24"/>
                <w:szCs w:val="24"/>
              </w:rPr>
            </w:pPr>
            <w:r>
              <w:rPr>
                <w:rFonts w:ascii="Times New Roman" w:hAnsi="Times New Roman" w:cs="Times New Roman"/>
                <w:sz w:val="24"/>
                <w:szCs w:val="24"/>
              </w:rPr>
              <w:t>1</w:t>
            </w: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0159" w:type="dxa"/>
            <w:gridSpan w:val="6"/>
          </w:tcPr>
          <w:p w:rsidR="0042147A" w:rsidRPr="00065B51" w:rsidRDefault="0042147A" w:rsidP="0009446B">
            <w:pPr>
              <w:jc w:val="center"/>
              <w:rPr>
                <w:rFonts w:ascii="Times New Roman" w:hAnsi="Times New Roman" w:cs="Times New Roman"/>
                <w:b/>
                <w:sz w:val="24"/>
                <w:szCs w:val="24"/>
              </w:rPr>
            </w:pPr>
            <w:r w:rsidRPr="00065B51">
              <w:rPr>
                <w:rFonts w:ascii="Times New Roman" w:hAnsi="Times New Roman" w:cs="Times New Roman"/>
                <w:b/>
                <w:sz w:val="24"/>
                <w:szCs w:val="24"/>
              </w:rPr>
              <w:t>PED 207</w:t>
            </w:r>
          </w:p>
        </w:tc>
      </w:tr>
      <w:tr w:rsidR="00021E0A" w:rsidTr="00A63455">
        <w:trPr>
          <w:trHeight w:val="272"/>
        </w:trPr>
        <w:tc>
          <w:tcPr>
            <w:tcW w:w="1692" w:type="dxa"/>
          </w:tcPr>
          <w:p w:rsidR="00021E0A" w:rsidRDefault="00021E0A" w:rsidP="001873C1">
            <w:pPr>
              <w:rPr>
                <w:rFonts w:ascii="Times New Roman" w:hAnsi="Times New Roman" w:cs="Times New Roman"/>
                <w:sz w:val="24"/>
                <w:szCs w:val="24"/>
              </w:rPr>
            </w:pPr>
            <w:r>
              <w:rPr>
                <w:rFonts w:ascii="Times New Roman" w:hAnsi="Times New Roman" w:cs="Times New Roman"/>
                <w:sz w:val="24"/>
                <w:szCs w:val="24"/>
              </w:rPr>
              <w:t>2018 (</w:t>
            </w:r>
            <w:r w:rsidRPr="00021E0A">
              <w:rPr>
                <w:rFonts w:ascii="Times New Roman" w:hAnsi="Times New Roman" w:cs="Times New Roman"/>
                <w:i/>
                <w:sz w:val="24"/>
                <w:szCs w:val="24"/>
              </w:rPr>
              <w:t>n=4</w:t>
            </w:r>
            <w:r>
              <w:rPr>
                <w:rFonts w:ascii="Times New Roman" w:hAnsi="Times New Roman" w:cs="Times New Roman"/>
                <w:sz w:val="24"/>
                <w:szCs w:val="24"/>
              </w:rPr>
              <w:t>)</w:t>
            </w:r>
          </w:p>
        </w:tc>
        <w:tc>
          <w:tcPr>
            <w:tcW w:w="1692" w:type="dxa"/>
          </w:tcPr>
          <w:p w:rsidR="00021E0A" w:rsidRDefault="00021E0A" w:rsidP="006023B2">
            <w:pPr>
              <w:jc w:val="center"/>
              <w:rPr>
                <w:rFonts w:ascii="Times New Roman" w:hAnsi="Times New Roman" w:cs="Times New Roman"/>
                <w:sz w:val="24"/>
                <w:szCs w:val="24"/>
              </w:rPr>
            </w:pPr>
          </w:p>
        </w:tc>
        <w:tc>
          <w:tcPr>
            <w:tcW w:w="1692" w:type="dxa"/>
          </w:tcPr>
          <w:p w:rsidR="00021E0A" w:rsidRDefault="00021E0A"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021E0A" w:rsidRDefault="00021E0A"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021E0A" w:rsidRDefault="00021E0A" w:rsidP="006023B2">
            <w:pPr>
              <w:jc w:val="center"/>
              <w:rPr>
                <w:rFonts w:ascii="Times New Roman" w:hAnsi="Times New Roman" w:cs="Times New Roman"/>
                <w:sz w:val="24"/>
                <w:szCs w:val="24"/>
              </w:rPr>
            </w:pPr>
          </w:p>
        </w:tc>
        <w:tc>
          <w:tcPr>
            <w:tcW w:w="1693" w:type="dxa"/>
          </w:tcPr>
          <w:p w:rsidR="00021E0A" w:rsidRDefault="00021E0A" w:rsidP="006023B2">
            <w:pPr>
              <w:jc w:val="center"/>
              <w:rPr>
                <w:rFonts w:ascii="Times New Roman" w:hAnsi="Times New Roman" w:cs="Times New Roman"/>
                <w:sz w:val="24"/>
                <w:szCs w:val="24"/>
              </w:rPr>
            </w:pPr>
          </w:p>
        </w:tc>
      </w:tr>
      <w:tr w:rsidR="0042147A" w:rsidTr="00A63455">
        <w:trPr>
          <w:trHeight w:val="287"/>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2017</w:t>
            </w:r>
            <w:r w:rsidR="00065B51">
              <w:rPr>
                <w:rFonts w:ascii="Times New Roman" w:hAnsi="Times New Roman" w:cs="Times New Roman"/>
                <w:sz w:val="24"/>
                <w:szCs w:val="24"/>
              </w:rPr>
              <w:t xml:space="preserve"> </w:t>
            </w:r>
            <w:r w:rsidR="00065B51" w:rsidRPr="00065B51">
              <w:rPr>
                <w:rFonts w:ascii="Times New Roman" w:hAnsi="Times New Roman" w:cs="Times New Roman"/>
                <w:i/>
                <w:sz w:val="24"/>
                <w:szCs w:val="24"/>
              </w:rPr>
              <w:t>(n=8)</w:t>
            </w:r>
          </w:p>
        </w:tc>
        <w:tc>
          <w:tcPr>
            <w:tcW w:w="1692" w:type="dxa"/>
          </w:tcPr>
          <w:p w:rsidR="0042147A" w:rsidRDefault="0042147A" w:rsidP="006023B2">
            <w:pPr>
              <w:jc w:val="center"/>
              <w:rPr>
                <w:rFonts w:ascii="Times New Roman" w:hAnsi="Times New Roman" w:cs="Times New Roman"/>
                <w:sz w:val="24"/>
                <w:szCs w:val="24"/>
              </w:rPr>
            </w:pP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5</w:t>
            </w: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2016</w:t>
            </w:r>
            <w:r w:rsidR="00065B51">
              <w:rPr>
                <w:rFonts w:ascii="Times New Roman" w:hAnsi="Times New Roman" w:cs="Times New Roman"/>
                <w:sz w:val="24"/>
                <w:szCs w:val="24"/>
              </w:rPr>
              <w:t xml:space="preserve"> </w:t>
            </w:r>
            <w:r w:rsidR="00065B51" w:rsidRPr="00065B51">
              <w:rPr>
                <w:rFonts w:ascii="Times New Roman" w:hAnsi="Times New Roman" w:cs="Times New Roman"/>
                <w:i/>
                <w:sz w:val="24"/>
                <w:szCs w:val="24"/>
              </w:rPr>
              <w:t>(n=7)</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1</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4</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0159" w:type="dxa"/>
            <w:gridSpan w:val="6"/>
          </w:tcPr>
          <w:p w:rsidR="0042147A" w:rsidRPr="00065B51" w:rsidRDefault="0042147A" w:rsidP="0009446B">
            <w:pPr>
              <w:jc w:val="center"/>
              <w:rPr>
                <w:rFonts w:ascii="Times New Roman" w:hAnsi="Times New Roman" w:cs="Times New Roman"/>
                <w:b/>
                <w:sz w:val="24"/>
                <w:szCs w:val="24"/>
              </w:rPr>
            </w:pPr>
            <w:r w:rsidRPr="00065B51">
              <w:rPr>
                <w:rFonts w:ascii="Times New Roman" w:hAnsi="Times New Roman" w:cs="Times New Roman"/>
                <w:b/>
                <w:sz w:val="24"/>
                <w:szCs w:val="24"/>
              </w:rPr>
              <w:t>PED 238</w:t>
            </w: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2017</w:t>
            </w:r>
            <w:r w:rsidR="00065B51">
              <w:rPr>
                <w:rFonts w:ascii="Times New Roman" w:hAnsi="Times New Roman" w:cs="Times New Roman"/>
                <w:sz w:val="24"/>
                <w:szCs w:val="24"/>
              </w:rPr>
              <w:t xml:space="preserve"> </w:t>
            </w:r>
            <w:r w:rsidR="00065B51" w:rsidRPr="00065B51">
              <w:rPr>
                <w:rFonts w:ascii="Times New Roman" w:hAnsi="Times New Roman" w:cs="Times New Roman"/>
                <w:i/>
                <w:sz w:val="24"/>
                <w:szCs w:val="24"/>
              </w:rPr>
              <w:t>(n=12)</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4</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7</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1</w:t>
            </w: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56"/>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2016</w:t>
            </w:r>
            <w:r w:rsidR="00065B51">
              <w:rPr>
                <w:rFonts w:ascii="Times New Roman" w:hAnsi="Times New Roman" w:cs="Times New Roman"/>
                <w:sz w:val="24"/>
                <w:szCs w:val="24"/>
              </w:rPr>
              <w:t xml:space="preserve"> </w:t>
            </w:r>
            <w:r w:rsidR="00065B51" w:rsidRPr="00065B51">
              <w:rPr>
                <w:rFonts w:ascii="Times New Roman" w:hAnsi="Times New Roman" w:cs="Times New Roman"/>
                <w:i/>
                <w:sz w:val="24"/>
                <w:szCs w:val="24"/>
              </w:rPr>
              <w:t>(n=8)</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0159" w:type="dxa"/>
            <w:gridSpan w:val="6"/>
          </w:tcPr>
          <w:p w:rsidR="0042147A" w:rsidRPr="00065B51" w:rsidRDefault="0042147A" w:rsidP="0009446B">
            <w:pPr>
              <w:jc w:val="center"/>
              <w:rPr>
                <w:rFonts w:ascii="Times New Roman" w:hAnsi="Times New Roman" w:cs="Times New Roman"/>
                <w:b/>
                <w:sz w:val="24"/>
                <w:szCs w:val="24"/>
              </w:rPr>
            </w:pPr>
            <w:r w:rsidRPr="00065B51">
              <w:rPr>
                <w:rFonts w:ascii="Times New Roman" w:hAnsi="Times New Roman" w:cs="Times New Roman"/>
                <w:b/>
                <w:sz w:val="24"/>
                <w:szCs w:val="24"/>
              </w:rPr>
              <w:t>PED 239</w:t>
            </w: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2017</w:t>
            </w:r>
            <w:r w:rsidR="000D027B">
              <w:rPr>
                <w:rFonts w:ascii="Times New Roman" w:hAnsi="Times New Roman" w:cs="Times New Roman"/>
                <w:sz w:val="24"/>
                <w:szCs w:val="24"/>
              </w:rPr>
              <w:t xml:space="preserve"> </w:t>
            </w:r>
            <w:r w:rsidR="000D027B" w:rsidRPr="006023B2">
              <w:rPr>
                <w:rFonts w:ascii="Times New Roman" w:hAnsi="Times New Roman" w:cs="Times New Roman"/>
                <w:i/>
                <w:sz w:val="24"/>
                <w:szCs w:val="24"/>
              </w:rPr>
              <w:t>(n=10)</w:t>
            </w:r>
          </w:p>
        </w:tc>
        <w:tc>
          <w:tcPr>
            <w:tcW w:w="1692" w:type="dxa"/>
          </w:tcPr>
          <w:p w:rsidR="0042147A" w:rsidRDefault="0058193D" w:rsidP="006023B2">
            <w:pPr>
              <w:jc w:val="center"/>
              <w:rPr>
                <w:rFonts w:ascii="Times New Roman" w:hAnsi="Times New Roman" w:cs="Times New Roman"/>
                <w:sz w:val="24"/>
                <w:szCs w:val="24"/>
              </w:rPr>
            </w:pPr>
            <w:r>
              <w:rPr>
                <w:rFonts w:ascii="Times New Roman" w:hAnsi="Times New Roman" w:cs="Times New Roman"/>
                <w:sz w:val="24"/>
                <w:szCs w:val="24"/>
              </w:rPr>
              <w:t>5</w:t>
            </w:r>
          </w:p>
        </w:tc>
        <w:tc>
          <w:tcPr>
            <w:tcW w:w="1692" w:type="dxa"/>
          </w:tcPr>
          <w:p w:rsidR="0042147A" w:rsidRDefault="0058193D" w:rsidP="006023B2">
            <w:pPr>
              <w:jc w:val="center"/>
              <w:rPr>
                <w:rFonts w:ascii="Times New Roman" w:hAnsi="Times New Roman" w:cs="Times New Roman"/>
                <w:sz w:val="24"/>
                <w:szCs w:val="24"/>
              </w:rPr>
            </w:pPr>
            <w:r>
              <w:rPr>
                <w:rFonts w:ascii="Times New Roman" w:hAnsi="Times New Roman" w:cs="Times New Roman"/>
                <w:sz w:val="24"/>
                <w:szCs w:val="24"/>
              </w:rPr>
              <w:t>4</w:t>
            </w:r>
          </w:p>
        </w:tc>
        <w:tc>
          <w:tcPr>
            <w:tcW w:w="1692" w:type="dxa"/>
          </w:tcPr>
          <w:p w:rsidR="0042147A" w:rsidRDefault="0058193D" w:rsidP="006023B2">
            <w:pPr>
              <w:jc w:val="center"/>
              <w:rPr>
                <w:rFonts w:ascii="Times New Roman" w:hAnsi="Times New Roman" w:cs="Times New Roman"/>
                <w:sz w:val="24"/>
                <w:szCs w:val="24"/>
              </w:rPr>
            </w:pPr>
            <w:r>
              <w:rPr>
                <w:rFonts w:ascii="Times New Roman" w:hAnsi="Times New Roman" w:cs="Times New Roman"/>
                <w:sz w:val="24"/>
                <w:szCs w:val="24"/>
              </w:rPr>
              <w:t>1</w:t>
            </w: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2016</w:t>
            </w:r>
            <w:r w:rsidR="000D027B">
              <w:rPr>
                <w:rFonts w:ascii="Times New Roman" w:hAnsi="Times New Roman" w:cs="Times New Roman"/>
                <w:sz w:val="24"/>
                <w:szCs w:val="24"/>
              </w:rPr>
              <w:t xml:space="preserve"> </w:t>
            </w:r>
            <w:r w:rsidR="000D027B" w:rsidRPr="006023B2">
              <w:rPr>
                <w:rFonts w:ascii="Times New Roman" w:hAnsi="Times New Roman" w:cs="Times New Roman"/>
                <w:i/>
                <w:sz w:val="24"/>
                <w:szCs w:val="24"/>
              </w:rPr>
              <w:t>(n=10)</w:t>
            </w:r>
          </w:p>
        </w:tc>
        <w:tc>
          <w:tcPr>
            <w:tcW w:w="1692" w:type="dxa"/>
          </w:tcPr>
          <w:p w:rsidR="0042147A" w:rsidRDefault="000D027B"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0D027B" w:rsidP="006023B2">
            <w:pPr>
              <w:jc w:val="center"/>
              <w:rPr>
                <w:rFonts w:ascii="Times New Roman" w:hAnsi="Times New Roman" w:cs="Times New Roman"/>
                <w:sz w:val="24"/>
                <w:szCs w:val="24"/>
              </w:rPr>
            </w:pPr>
            <w:r>
              <w:rPr>
                <w:rFonts w:ascii="Times New Roman" w:hAnsi="Times New Roman" w:cs="Times New Roman"/>
                <w:sz w:val="24"/>
                <w:szCs w:val="24"/>
              </w:rPr>
              <w:t>7</w:t>
            </w:r>
          </w:p>
        </w:tc>
        <w:tc>
          <w:tcPr>
            <w:tcW w:w="1692"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0159" w:type="dxa"/>
            <w:gridSpan w:val="6"/>
          </w:tcPr>
          <w:p w:rsidR="0042147A" w:rsidRPr="00065B51" w:rsidRDefault="0042147A" w:rsidP="0009446B">
            <w:pPr>
              <w:jc w:val="center"/>
              <w:rPr>
                <w:rFonts w:ascii="Times New Roman" w:hAnsi="Times New Roman" w:cs="Times New Roman"/>
                <w:b/>
                <w:sz w:val="24"/>
                <w:szCs w:val="24"/>
              </w:rPr>
            </w:pPr>
            <w:r w:rsidRPr="00065B51">
              <w:rPr>
                <w:rFonts w:ascii="Times New Roman" w:hAnsi="Times New Roman" w:cs="Times New Roman"/>
                <w:b/>
                <w:sz w:val="24"/>
                <w:szCs w:val="24"/>
              </w:rPr>
              <w:t>PED 241</w:t>
            </w:r>
          </w:p>
        </w:tc>
      </w:tr>
      <w:tr w:rsidR="00021E0A" w:rsidTr="00A63455">
        <w:trPr>
          <w:trHeight w:val="272"/>
        </w:trPr>
        <w:tc>
          <w:tcPr>
            <w:tcW w:w="1692" w:type="dxa"/>
          </w:tcPr>
          <w:p w:rsidR="00021E0A" w:rsidRDefault="00021E0A" w:rsidP="001873C1">
            <w:pPr>
              <w:rPr>
                <w:rFonts w:ascii="Times New Roman" w:hAnsi="Times New Roman" w:cs="Times New Roman"/>
                <w:sz w:val="24"/>
                <w:szCs w:val="24"/>
              </w:rPr>
            </w:pPr>
            <w:r>
              <w:rPr>
                <w:rFonts w:ascii="Times New Roman" w:hAnsi="Times New Roman" w:cs="Times New Roman"/>
                <w:sz w:val="24"/>
                <w:szCs w:val="24"/>
              </w:rPr>
              <w:t>2018 (</w:t>
            </w:r>
            <w:r w:rsidRPr="00021E0A">
              <w:rPr>
                <w:rFonts w:ascii="Times New Roman" w:hAnsi="Times New Roman" w:cs="Times New Roman"/>
                <w:i/>
                <w:sz w:val="24"/>
                <w:szCs w:val="24"/>
              </w:rPr>
              <w:t>n=2</w:t>
            </w:r>
            <w:r>
              <w:rPr>
                <w:rFonts w:ascii="Times New Roman" w:hAnsi="Times New Roman" w:cs="Times New Roman"/>
                <w:sz w:val="24"/>
                <w:szCs w:val="24"/>
              </w:rPr>
              <w:t>)</w:t>
            </w:r>
          </w:p>
        </w:tc>
        <w:tc>
          <w:tcPr>
            <w:tcW w:w="1692" w:type="dxa"/>
          </w:tcPr>
          <w:p w:rsidR="00021E0A" w:rsidRDefault="00021E0A" w:rsidP="006023B2">
            <w:pPr>
              <w:jc w:val="center"/>
              <w:rPr>
                <w:rFonts w:ascii="Times New Roman" w:hAnsi="Times New Roman" w:cs="Times New Roman"/>
                <w:sz w:val="24"/>
                <w:szCs w:val="24"/>
              </w:rPr>
            </w:pPr>
            <w:r>
              <w:rPr>
                <w:rFonts w:ascii="Times New Roman" w:hAnsi="Times New Roman" w:cs="Times New Roman"/>
                <w:sz w:val="24"/>
                <w:szCs w:val="24"/>
              </w:rPr>
              <w:t>1</w:t>
            </w:r>
          </w:p>
        </w:tc>
        <w:tc>
          <w:tcPr>
            <w:tcW w:w="1692" w:type="dxa"/>
          </w:tcPr>
          <w:p w:rsidR="00021E0A" w:rsidRDefault="00021E0A" w:rsidP="006023B2">
            <w:pPr>
              <w:jc w:val="center"/>
              <w:rPr>
                <w:rFonts w:ascii="Times New Roman" w:hAnsi="Times New Roman" w:cs="Times New Roman"/>
                <w:sz w:val="24"/>
                <w:szCs w:val="24"/>
              </w:rPr>
            </w:pPr>
          </w:p>
        </w:tc>
        <w:tc>
          <w:tcPr>
            <w:tcW w:w="1692" w:type="dxa"/>
          </w:tcPr>
          <w:p w:rsidR="00021E0A" w:rsidRDefault="00021E0A" w:rsidP="006023B2">
            <w:pPr>
              <w:jc w:val="center"/>
              <w:rPr>
                <w:rFonts w:ascii="Times New Roman" w:hAnsi="Times New Roman" w:cs="Times New Roman"/>
                <w:sz w:val="24"/>
                <w:szCs w:val="24"/>
              </w:rPr>
            </w:pPr>
          </w:p>
        </w:tc>
        <w:tc>
          <w:tcPr>
            <w:tcW w:w="1693" w:type="dxa"/>
          </w:tcPr>
          <w:p w:rsidR="00021E0A" w:rsidRDefault="00021E0A" w:rsidP="006023B2">
            <w:pPr>
              <w:jc w:val="center"/>
              <w:rPr>
                <w:rFonts w:ascii="Times New Roman" w:hAnsi="Times New Roman" w:cs="Times New Roman"/>
                <w:sz w:val="24"/>
                <w:szCs w:val="24"/>
              </w:rPr>
            </w:pPr>
            <w:r>
              <w:rPr>
                <w:rFonts w:ascii="Times New Roman" w:hAnsi="Times New Roman" w:cs="Times New Roman"/>
                <w:sz w:val="24"/>
                <w:szCs w:val="24"/>
              </w:rPr>
              <w:t>1</w:t>
            </w:r>
          </w:p>
        </w:tc>
        <w:tc>
          <w:tcPr>
            <w:tcW w:w="1693" w:type="dxa"/>
          </w:tcPr>
          <w:p w:rsidR="00021E0A" w:rsidRDefault="00021E0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2017</w:t>
            </w:r>
            <w:r w:rsidR="00065B51">
              <w:rPr>
                <w:rFonts w:ascii="Times New Roman" w:hAnsi="Times New Roman" w:cs="Times New Roman"/>
                <w:sz w:val="24"/>
                <w:szCs w:val="24"/>
              </w:rPr>
              <w:t xml:space="preserve"> </w:t>
            </w:r>
            <w:r w:rsidR="00065B51" w:rsidRPr="00065B51">
              <w:rPr>
                <w:rFonts w:ascii="Times New Roman" w:hAnsi="Times New Roman" w:cs="Times New Roman"/>
                <w:i/>
                <w:sz w:val="24"/>
                <w:szCs w:val="24"/>
              </w:rPr>
              <w:t>(n=11)</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4</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7</w:t>
            </w:r>
          </w:p>
        </w:tc>
        <w:tc>
          <w:tcPr>
            <w:tcW w:w="1692"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2016</w:t>
            </w:r>
            <w:r w:rsidR="00065B51">
              <w:rPr>
                <w:rFonts w:ascii="Times New Roman" w:hAnsi="Times New Roman" w:cs="Times New Roman"/>
                <w:sz w:val="24"/>
                <w:szCs w:val="24"/>
              </w:rPr>
              <w:t xml:space="preserve"> </w:t>
            </w:r>
            <w:r w:rsidR="00065B51" w:rsidRPr="00065B51">
              <w:rPr>
                <w:rFonts w:ascii="Times New Roman" w:hAnsi="Times New Roman" w:cs="Times New Roman"/>
                <w:i/>
                <w:sz w:val="24"/>
                <w:szCs w:val="24"/>
              </w:rPr>
              <w:t>(n=7)</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5</w:t>
            </w:r>
          </w:p>
        </w:tc>
        <w:tc>
          <w:tcPr>
            <w:tcW w:w="1692"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87"/>
        </w:trPr>
        <w:tc>
          <w:tcPr>
            <w:tcW w:w="10159" w:type="dxa"/>
            <w:gridSpan w:val="6"/>
          </w:tcPr>
          <w:p w:rsidR="0042147A" w:rsidRPr="00065B51" w:rsidRDefault="0042147A" w:rsidP="0009446B">
            <w:pPr>
              <w:jc w:val="center"/>
              <w:rPr>
                <w:rFonts w:ascii="Times New Roman" w:hAnsi="Times New Roman" w:cs="Times New Roman"/>
                <w:b/>
                <w:sz w:val="24"/>
                <w:szCs w:val="24"/>
              </w:rPr>
            </w:pPr>
            <w:r w:rsidRPr="00065B51">
              <w:rPr>
                <w:rFonts w:ascii="Times New Roman" w:hAnsi="Times New Roman" w:cs="Times New Roman"/>
                <w:b/>
                <w:sz w:val="24"/>
                <w:szCs w:val="24"/>
              </w:rPr>
              <w:t>PED 242</w:t>
            </w: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2018</w:t>
            </w:r>
            <w:r w:rsidR="0093135A">
              <w:rPr>
                <w:rFonts w:ascii="Times New Roman" w:hAnsi="Times New Roman" w:cs="Times New Roman"/>
                <w:sz w:val="24"/>
                <w:szCs w:val="24"/>
              </w:rPr>
              <w:t xml:space="preserve"> </w:t>
            </w:r>
            <w:r w:rsidR="0093135A" w:rsidRPr="0093135A">
              <w:rPr>
                <w:rFonts w:ascii="Times New Roman" w:hAnsi="Times New Roman" w:cs="Times New Roman"/>
                <w:i/>
                <w:sz w:val="24"/>
                <w:szCs w:val="24"/>
              </w:rPr>
              <w:t>(n=9)</w:t>
            </w:r>
          </w:p>
        </w:tc>
        <w:tc>
          <w:tcPr>
            <w:tcW w:w="1692" w:type="dxa"/>
          </w:tcPr>
          <w:p w:rsidR="0042147A" w:rsidRDefault="0093135A"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93135A" w:rsidP="006023B2">
            <w:pPr>
              <w:jc w:val="center"/>
              <w:rPr>
                <w:rFonts w:ascii="Times New Roman" w:hAnsi="Times New Roman" w:cs="Times New Roman"/>
                <w:sz w:val="24"/>
                <w:szCs w:val="24"/>
              </w:rPr>
            </w:pPr>
            <w:r>
              <w:rPr>
                <w:rFonts w:ascii="Times New Roman" w:hAnsi="Times New Roman" w:cs="Times New Roman"/>
                <w:sz w:val="24"/>
                <w:szCs w:val="24"/>
              </w:rPr>
              <w:t>6</w:t>
            </w:r>
          </w:p>
        </w:tc>
        <w:tc>
          <w:tcPr>
            <w:tcW w:w="1692"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2017</w:t>
            </w:r>
            <w:r w:rsidR="00065B51">
              <w:rPr>
                <w:rFonts w:ascii="Times New Roman" w:hAnsi="Times New Roman" w:cs="Times New Roman"/>
                <w:sz w:val="24"/>
                <w:szCs w:val="24"/>
              </w:rPr>
              <w:t xml:space="preserve"> </w:t>
            </w:r>
            <w:r w:rsidR="00065B51" w:rsidRPr="00065B51">
              <w:rPr>
                <w:rFonts w:ascii="Times New Roman" w:hAnsi="Times New Roman" w:cs="Times New Roman"/>
                <w:i/>
                <w:sz w:val="24"/>
                <w:szCs w:val="24"/>
              </w:rPr>
              <w:t>(n=5)</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2016</w:t>
            </w:r>
            <w:r w:rsidR="00065B51">
              <w:rPr>
                <w:rFonts w:ascii="Times New Roman" w:hAnsi="Times New Roman" w:cs="Times New Roman"/>
                <w:sz w:val="24"/>
                <w:szCs w:val="24"/>
              </w:rPr>
              <w:t xml:space="preserve"> </w:t>
            </w:r>
            <w:r w:rsidR="00065B51" w:rsidRPr="00065B51">
              <w:rPr>
                <w:rFonts w:ascii="Times New Roman" w:hAnsi="Times New Roman" w:cs="Times New Roman"/>
                <w:i/>
                <w:sz w:val="24"/>
                <w:szCs w:val="24"/>
              </w:rPr>
              <w:t>(n=7)</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5</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0159" w:type="dxa"/>
            <w:gridSpan w:val="6"/>
          </w:tcPr>
          <w:p w:rsidR="0042147A" w:rsidRPr="006023B2" w:rsidRDefault="0042147A" w:rsidP="0009446B">
            <w:pPr>
              <w:jc w:val="center"/>
              <w:rPr>
                <w:rFonts w:ascii="Times New Roman" w:hAnsi="Times New Roman" w:cs="Times New Roman"/>
                <w:b/>
                <w:sz w:val="24"/>
                <w:szCs w:val="24"/>
              </w:rPr>
            </w:pPr>
            <w:r w:rsidRPr="006023B2">
              <w:rPr>
                <w:rFonts w:ascii="Times New Roman" w:hAnsi="Times New Roman" w:cs="Times New Roman"/>
                <w:b/>
                <w:sz w:val="24"/>
                <w:szCs w:val="24"/>
              </w:rPr>
              <w:t>PED 307</w:t>
            </w: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2018</w:t>
            </w:r>
            <w:r w:rsidR="00571465">
              <w:rPr>
                <w:rFonts w:ascii="Times New Roman" w:hAnsi="Times New Roman" w:cs="Times New Roman"/>
                <w:sz w:val="24"/>
                <w:szCs w:val="24"/>
              </w:rPr>
              <w:t xml:space="preserve"> </w:t>
            </w:r>
            <w:r w:rsidR="00571465" w:rsidRPr="00571465">
              <w:rPr>
                <w:rFonts w:ascii="Times New Roman" w:hAnsi="Times New Roman" w:cs="Times New Roman"/>
                <w:i/>
                <w:sz w:val="24"/>
                <w:szCs w:val="24"/>
              </w:rPr>
              <w:t>(n=10)</w:t>
            </w:r>
          </w:p>
        </w:tc>
        <w:tc>
          <w:tcPr>
            <w:tcW w:w="1692" w:type="dxa"/>
          </w:tcPr>
          <w:p w:rsidR="0042147A" w:rsidRDefault="00571465" w:rsidP="006023B2">
            <w:pPr>
              <w:jc w:val="center"/>
              <w:rPr>
                <w:rFonts w:ascii="Times New Roman" w:hAnsi="Times New Roman" w:cs="Times New Roman"/>
                <w:sz w:val="24"/>
                <w:szCs w:val="24"/>
              </w:rPr>
            </w:pPr>
            <w:r>
              <w:rPr>
                <w:rFonts w:ascii="Times New Roman" w:hAnsi="Times New Roman" w:cs="Times New Roman"/>
                <w:sz w:val="24"/>
                <w:szCs w:val="24"/>
              </w:rPr>
              <w:t>5</w:t>
            </w:r>
          </w:p>
        </w:tc>
        <w:tc>
          <w:tcPr>
            <w:tcW w:w="1692" w:type="dxa"/>
          </w:tcPr>
          <w:p w:rsidR="0042147A" w:rsidRDefault="00571465"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571465"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2017</w:t>
            </w:r>
            <w:r w:rsidR="000D027B">
              <w:rPr>
                <w:rFonts w:ascii="Times New Roman" w:hAnsi="Times New Roman" w:cs="Times New Roman"/>
                <w:sz w:val="24"/>
                <w:szCs w:val="24"/>
              </w:rPr>
              <w:t xml:space="preserve"> </w:t>
            </w:r>
            <w:r w:rsidR="000D027B" w:rsidRPr="006023B2">
              <w:rPr>
                <w:rFonts w:ascii="Times New Roman" w:hAnsi="Times New Roman" w:cs="Times New Roman"/>
                <w:i/>
                <w:sz w:val="24"/>
                <w:szCs w:val="24"/>
              </w:rPr>
              <w:t>(n=10)</w:t>
            </w:r>
          </w:p>
        </w:tc>
        <w:tc>
          <w:tcPr>
            <w:tcW w:w="1692" w:type="dxa"/>
          </w:tcPr>
          <w:p w:rsidR="0042147A" w:rsidRDefault="0058193D" w:rsidP="006023B2">
            <w:pPr>
              <w:jc w:val="center"/>
              <w:rPr>
                <w:rFonts w:ascii="Times New Roman" w:hAnsi="Times New Roman" w:cs="Times New Roman"/>
                <w:sz w:val="24"/>
                <w:szCs w:val="24"/>
              </w:rPr>
            </w:pPr>
            <w:r>
              <w:rPr>
                <w:rFonts w:ascii="Times New Roman" w:hAnsi="Times New Roman" w:cs="Times New Roman"/>
                <w:sz w:val="24"/>
                <w:szCs w:val="24"/>
              </w:rPr>
              <w:t>8</w:t>
            </w:r>
          </w:p>
        </w:tc>
        <w:tc>
          <w:tcPr>
            <w:tcW w:w="1692" w:type="dxa"/>
          </w:tcPr>
          <w:p w:rsidR="0042147A" w:rsidRDefault="0058193D"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2016</w:t>
            </w:r>
            <w:r w:rsidR="000D027B">
              <w:rPr>
                <w:rFonts w:ascii="Times New Roman" w:hAnsi="Times New Roman" w:cs="Times New Roman"/>
                <w:sz w:val="24"/>
                <w:szCs w:val="24"/>
              </w:rPr>
              <w:t xml:space="preserve"> </w:t>
            </w:r>
            <w:r w:rsidR="000D027B" w:rsidRPr="006023B2">
              <w:rPr>
                <w:rFonts w:ascii="Times New Roman" w:hAnsi="Times New Roman" w:cs="Times New Roman"/>
                <w:i/>
                <w:sz w:val="24"/>
                <w:szCs w:val="24"/>
              </w:rPr>
              <w:t>(n=10)</w:t>
            </w:r>
          </w:p>
        </w:tc>
        <w:tc>
          <w:tcPr>
            <w:tcW w:w="1692" w:type="dxa"/>
          </w:tcPr>
          <w:p w:rsidR="0042147A" w:rsidRDefault="000D027B" w:rsidP="006023B2">
            <w:pPr>
              <w:jc w:val="center"/>
              <w:rPr>
                <w:rFonts w:ascii="Times New Roman" w:hAnsi="Times New Roman" w:cs="Times New Roman"/>
                <w:sz w:val="24"/>
                <w:szCs w:val="24"/>
              </w:rPr>
            </w:pPr>
            <w:r>
              <w:rPr>
                <w:rFonts w:ascii="Times New Roman" w:hAnsi="Times New Roman" w:cs="Times New Roman"/>
                <w:sz w:val="24"/>
                <w:szCs w:val="24"/>
              </w:rPr>
              <w:t>4</w:t>
            </w:r>
          </w:p>
        </w:tc>
        <w:tc>
          <w:tcPr>
            <w:tcW w:w="1692" w:type="dxa"/>
          </w:tcPr>
          <w:p w:rsidR="0042147A" w:rsidRDefault="000D027B"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0159" w:type="dxa"/>
            <w:gridSpan w:val="6"/>
          </w:tcPr>
          <w:p w:rsidR="0042147A" w:rsidRPr="00065B51" w:rsidRDefault="0042147A" w:rsidP="0009446B">
            <w:pPr>
              <w:jc w:val="center"/>
              <w:rPr>
                <w:rFonts w:ascii="Times New Roman" w:hAnsi="Times New Roman" w:cs="Times New Roman"/>
                <w:b/>
                <w:sz w:val="24"/>
                <w:szCs w:val="24"/>
              </w:rPr>
            </w:pPr>
            <w:r w:rsidRPr="00065B51">
              <w:rPr>
                <w:rFonts w:ascii="Times New Roman" w:hAnsi="Times New Roman" w:cs="Times New Roman"/>
                <w:b/>
                <w:sz w:val="24"/>
                <w:szCs w:val="24"/>
              </w:rPr>
              <w:t>PED 315</w:t>
            </w: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2018</w:t>
            </w:r>
            <w:r w:rsidR="00155E1D">
              <w:rPr>
                <w:rFonts w:ascii="Times New Roman" w:hAnsi="Times New Roman" w:cs="Times New Roman"/>
                <w:sz w:val="24"/>
                <w:szCs w:val="24"/>
              </w:rPr>
              <w:t xml:space="preserve"> (</w:t>
            </w:r>
            <w:r w:rsidR="00155E1D" w:rsidRPr="00155E1D">
              <w:rPr>
                <w:rFonts w:ascii="Times New Roman" w:hAnsi="Times New Roman" w:cs="Times New Roman"/>
                <w:i/>
                <w:sz w:val="24"/>
                <w:szCs w:val="24"/>
              </w:rPr>
              <w:t>n</w:t>
            </w:r>
            <w:r w:rsidR="00155E1D">
              <w:rPr>
                <w:rFonts w:ascii="Times New Roman" w:hAnsi="Times New Roman" w:cs="Times New Roman"/>
                <w:sz w:val="24"/>
                <w:szCs w:val="24"/>
              </w:rPr>
              <w:t>=8)</w:t>
            </w:r>
          </w:p>
        </w:tc>
        <w:tc>
          <w:tcPr>
            <w:tcW w:w="1692" w:type="dxa"/>
          </w:tcPr>
          <w:p w:rsidR="0042147A" w:rsidRDefault="0042147A" w:rsidP="006023B2">
            <w:pPr>
              <w:jc w:val="center"/>
              <w:rPr>
                <w:rFonts w:ascii="Times New Roman" w:hAnsi="Times New Roman" w:cs="Times New Roman"/>
                <w:sz w:val="24"/>
                <w:szCs w:val="24"/>
              </w:rPr>
            </w:pPr>
          </w:p>
        </w:tc>
        <w:tc>
          <w:tcPr>
            <w:tcW w:w="1692" w:type="dxa"/>
          </w:tcPr>
          <w:p w:rsidR="0042147A" w:rsidRDefault="00155E1D"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155E1D" w:rsidP="006023B2">
            <w:pPr>
              <w:jc w:val="center"/>
              <w:rPr>
                <w:rFonts w:ascii="Times New Roman" w:hAnsi="Times New Roman" w:cs="Times New Roman"/>
                <w:sz w:val="24"/>
                <w:szCs w:val="24"/>
              </w:rPr>
            </w:pPr>
            <w:r>
              <w:rPr>
                <w:rFonts w:ascii="Times New Roman" w:hAnsi="Times New Roman" w:cs="Times New Roman"/>
                <w:sz w:val="24"/>
                <w:szCs w:val="24"/>
              </w:rPr>
              <w:t>5</w:t>
            </w: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2017</w:t>
            </w:r>
            <w:r w:rsidR="001B1580">
              <w:rPr>
                <w:rFonts w:ascii="Times New Roman" w:hAnsi="Times New Roman" w:cs="Times New Roman"/>
                <w:sz w:val="24"/>
                <w:szCs w:val="24"/>
              </w:rPr>
              <w:t xml:space="preserve"> </w:t>
            </w:r>
            <w:r w:rsidR="001B1580" w:rsidRPr="001B1580">
              <w:rPr>
                <w:rFonts w:ascii="Times New Roman" w:hAnsi="Times New Roman" w:cs="Times New Roman"/>
                <w:i/>
                <w:sz w:val="24"/>
                <w:szCs w:val="24"/>
              </w:rPr>
              <w:t>(n=5)</w:t>
            </w:r>
          </w:p>
        </w:tc>
        <w:tc>
          <w:tcPr>
            <w:tcW w:w="1692" w:type="dxa"/>
          </w:tcPr>
          <w:p w:rsidR="0042147A" w:rsidRDefault="001B1580"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42147A" w:rsidRDefault="001B1580"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2016</w:t>
            </w:r>
            <w:r w:rsidR="001B1580">
              <w:rPr>
                <w:rFonts w:ascii="Times New Roman" w:hAnsi="Times New Roman" w:cs="Times New Roman"/>
                <w:sz w:val="24"/>
                <w:szCs w:val="24"/>
              </w:rPr>
              <w:t xml:space="preserve"> </w:t>
            </w:r>
            <w:r w:rsidR="001B1580" w:rsidRPr="001B1580">
              <w:rPr>
                <w:rFonts w:ascii="Times New Roman" w:hAnsi="Times New Roman" w:cs="Times New Roman"/>
                <w:i/>
                <w:sz w:val="24"/>
                <w:szCs w:val="24"/>
              </w:rPr>
              <w:t>(n=4)</w:t>
            </w:r>
          </w:p>
        </w:tc>
        <w:tc>
          <w:tcPr>
            <w:tcW w:w="1692" w:type="dxa"/>
          </w:tcPr>
          <w:p w:rsidR="0042147A" w:rsidRDefault="001B1580"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42147A" w:rsidRDefault="001B1580"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09446B" w:rsidTr="00A63455">
        <w:trPr>
          <w:trHeight w:val="272"/>
        </w:trPr>
        <w:tc>
          <w:tcPr>
            <w:tcW w:w="10159" w:type="dxa"/>
            <w:gridSpan w:val="6"/>
          </w:tcPr>
          <w:p w:rsidR="0009446B" w:rsidRDefault="0009446B" w:rsidP="006023B2">
            <w:pPr>
              <w:jc w:val="center"/>
              <w:rPr>
                <w:rFonts w:ascii="Times New Roman" w:hAnsi="Times New Roman" w:cs="Times New Roman"/>
                <w:sz w:val="24"/>
                <w:szCs w:val="24"/>
              </w:rPr>
            </w:pPr>
            <w:r w:rsidRPr="00065B51">
              <w:rPr>
                <w:rFonts w:ascii="Times New Roman" w:hAnsi="Times New Roman" w:cs="Times New Roman"/>
                <w:b/>
                <w:sz w:val="24"/>
                <w:szCs w:val="24"/>
              </w:rPr>
              <w:t>PED 329</w:t>
            </w:r>
          </w:p>
        </w:tc>
      </w:tr>
      <w:tr w:rsidR="00021E0A" w:rsidTr="00A63455">
        <w:trPr>
          <w:trHeight w:val="272"/>
        </w:trPr>
        <w:tc>
          <w:tcPr>
            <w:tcW w:w="1692" w:type="dxa"/>
          </w:tcPr>
          <w:p w:rsidR="00021E0A" w:rsidRDefault="00021E0A" w:rsidP="001873C1">
            <w:pPr>
              <w:rPr>
                <w:rFonts w:ascii="Times New Roman" w:hAnsi="Times New Roman" w:cs="Times New Roman"/>
                <w:sz w:val="24"/>
                <w:szCs w:val="24"/>
              </w:rPr>
            </w:pPr>
            <w:r>
              <w:rPr>
                <w:rFonts w:ascii="Times New Roman" w:hAnsi="Times New Roman" w:cs="Times New Roman"/>
                <w:sz w:val="24"/>
                <w:szCs w:val="24"/>
              </w:rPr>
              <w:t>2018 (</w:t>
            </w:r>
            <w:r w:rsidRPr="00021E0A">
              <w:rPr>
                <w:rFonts w:ascii="Times New Roman" w:hAnsi="Times New Roman" w:cs="Times New Roman"/>
                <w:i/>
                <w:sz w:val="24"/>
                <w:szCs w:val="24"/>
              </w:rPr>
              <w:t>n=7</w:t>
            </w:r>
            <w:r>
              <w:rPr>
                <w:rFonts w:ascii="Times New Roman" w:hAnsi="Times New Roman" w:cs="Times New Roman"/>
                <w:sz w:val="24"/>
                <w:szCs w:val="24"/>
              </w:rPr>
              <w:t>)</w:t>
            </w:r>
          </w:p>
        </w:tc>
        <w:tc>
          <w:tcPr>
            <w:tcW w:w="1692" w:type="dxa"/>
          </w:tcPr>
          <w:p w:rsidR="00021E0A" w:rsidRDefault="00021E0A"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021E0A" w:rsidRDefault="00021E0A" w:rsidP="006023B2">
            <w:pPr>
              <w:jc w:val="center"/>
              <w:rPr>
                <w:rFonts w:ascii="Times New Roman" w:hAnsi="Times New Roman" w:cs="Times New Roman"/>
                <w:sz w:val="24"/>
                <w:szCs w:val="24"/>
              </w:rPr>
            </w:pPr>
            <w:r>
              <w:rPr>
                <w:rFonts w:ascii="Times New Roman" w:hAnsi="Times New Roman" w:cs="Times New Roman"/>
                <w:sz w:val="24"/>
                <w:szCs w:val="24"/>
              </w:rPr>
              <w:t>1</w:t>
            </w:r>
          </w:p>
        </w:tc>
        <w:tc>
          <w:tcPr>
            <w:tcW w:w="1692" w:type="dxa"/>
          </w:tcPr>
          <w:p w:rsidR="00021E0A" w:rsidRDefault="00021E0A"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3" w:type="dxa"/>
          </w:tcPr>
          <w:p w:rsidR="00021E0A" w:rsidRDefault="00021E0A" w:rsidP="006023B2">
            <w:pPr>
              <w:jc w:val="center"/>
              <w:rPr>
                <w:rFonts w:ascii="Times New Roman" w:hAnsi="Times New Roman" w:cs="Times New Roman"/>
                <w:sz w:val="24"/>
                <w:szCs w:val="24"/>
              </w:rPr>
            </w:pPr>
          </w:p>
        </w:tc>
        <w:tc>
          <w:tcPr>
            <w:tcW w:w="1693" w:type="dxa"/>
          </w:tcPr>
          <w:p w:rsidR="00021E0A" w:rsidRDefault="00021E0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2017</w:t>
            </w:r>
            <w:r w:rsidR="00065B51">
              <w:rPr>
                <w:rFonts w:ascii="Times New Roman" w:hAnsi="Times New Roman" w:cs="Times New Roman"/>
                <w:sz w:val="24"/>
                <w:szCs w:val="24"/>
              </w:rPr>
              <w:t xml:space="preserve"> </w:t>
            </w:r>
            <w:r w:rsidR="00065B51" w:rsidRPr="00065B51">
              <w:rPr>
                <w:rFonts w:ascii="Times New Roman" w:hAnsi="Times New Roman" w:cs="Times New Roman"/>
                <w:i/>
                <w:sz w:val="24"/>
                <w:szCs w:val="24"/>
              </w:rPr>
              <w:t>(n=6)</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1</w:t>
            </w: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2016</w:t>
            </w:r>
            <w:r w:rsidR="00065B51">
              <w:rPr>
                <w:rFonts w:ascii="Times New Roman" w:hAnsi="Times New Roman" w:cs="Times New Roman"/>
                <w:sz w:val="24"/>
                <w:szCs w:val="24"/>
              </w:rPr>
              <w:t xml:space="preserve"> </w:t>
            </w:r>
            <w:r w:rsidR="00065B51" w:rsidRPr="00065B51">
              <w:rPr>
                <w:rFonts w:ascii="Times New Roman" w:hAnsi="Times New Roman" w:cs="Times New Roman"/>
                <w:i/>
                <w:sz w:val="24"/>
                <w:szCs w:val="24"/>
              </w:rPr>
              <w:t>(n=10)</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4</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3" w:type="dxa"/>
          </w:tcPr>
          <w:p w:rsidR="0042147A" w:rsidRDefault="00065B51" w:rsidP="006023B2">
            <w:pPr>
              <w:jc w:val="center"/>
              <w:rPr>
                <w:rFonts w:ascii="Times New Roman" w:hAnsi="Times New Roman" w:cs="Times New Roman"/>
                <w:sz w:val="24"/>
                <w:szCs w:val="24"/>
              </w:rPr>
            </w:pPr>
            <w:r>
              <w:rPr>
                <w:rFonts w:ascii="Times New Roman" w:hAnsi="Times New Roman" w:cs="Times New Roman"/>
                <w:sz w:val="24"/>
                <w:szCs w:val="24"/>
              </w:rPr>
              <w:t>1</w:t>
            </w: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87"/>
        </w:trPr>
        <w:tc>
          <w:tcPr>
            <w:tcW w:w="10159" w:type="dxa"/>
            <w:gridSpan w:val="6"/>
          </w:tcPr>
          <w:p w:rsidR="0042147A" w:rsidRPr="006023B2" w:rsidRDefault="0042147A" w:rsidP="0009446B">
            <w:pPr>
              <w:jc w:val="center"/>
              <w:rPr>
                <w:rFonts w:ascii="Times New Roman" w:hAnsi="Times New Roman" w:cs="Times New Roman"/>
                <w:b/>
                <w:sz w:val="24"/>
                <w:szCs w:val="24"/>
              </w:rPr>
            </w:pPr>
            <w:r w:rsidRPr="006023B2">
              <w:rPr>
                <w:rFonts w:ascii="Times New Roman" w:hAnsi="Times New Roman" w:cs="Times New Roman"/>
                <w:b/>
                <w:sz w:val="24"/>
                <w:szCs w:val="24"/>
              </w:rPr>
              <w:t>PED 402</w:t>
            </w: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2018</w:t>
            </w:r>
            <w:r w:rsidR="00571465">
              <w:rPr>
                <w:rFonts w:ascii="Times New Roman" w:hAnsi="Times New Roman" w:cs="Times New Roman"/>
                <w:sz w:val="24"/>
                <w:szCs w:val="24"/>
              </w:rPr>
              <w:t xml:space="preserve"> </w:t>
            </w:r>
            <w:r w:rsidR="00571465" w:rsidRPr="00571465">
              <w:rPr>
                <w:rFonts w:ascii="Times New Roman" w:hAnsi="Times New Roman" w:cs="Times New Roman"/>
                <w:i/>
                <w:sz w:val="24"/>
                <w:szCs w:val="24"/>
              </w:rPr>
              <w:t>(n=9)</w:t>
            </w:r>
          </w:p>
        </w:tc>
        <w:tc>
          <w:tcPr>
            <w:tcW w:w="1692" w:type="dxa"/>
          </w:tcPr>
          <w:p w:rsidR="0042147A" w:rsidRDefault="0093135A" w:rsidP="006023B2">
            <w:pPr>
              <w:jc w:val="center"/>
              <w:rPr>
                <w:rFonts w:ascii="Times New Roman" w:hAnsi="Times New Roman" w:cs="Times New Roman"/>
                <w:sz w:val="24"/>
                <w:szCs w:val="24"/>
              </w:rPr>
            </w:pPr>
            <w:r>
              <w:rPr>
                <w:rFonts w:ascii="Times New Roman" w:hAnsi="Times New Roman" w:cs="Times New Roman"/>
                <w:sz w:val="24"/>
                <w:szCs w:val="24"/>
              </w:rPr>
              <w:t>6</w:t>
            </w:r>
          </w:p>
        </w:tc>
        <w:tc>
          <w:tcPr>
            <w:tcW w:w="1692" w:type="dxa"/>
          </w:tcPr>
          <w:p w:rsidR="0042147A" w:rsidRDefault="0093135A"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2017</w:t>
            </w:r>
            <w:r w:rsidR="000D027B">
              <w:rPr>
                <w:rFonts w:ascii="Times New Roman" w:hAnsi="Times New Roman" w:cs="Times New Roman"/>
                <w:sz w:val="24"/>
                <w:szCs w:val="24"/>
              </w:rPr>
              <w:t xml:space="preserve"> </w:t>
            </w:r>
            <w:r w:rsidR="000D027B" w:rsidRPr="006023B2">
              <w:rPr>
                <w:rFonts w:ascii="Times New Roman" w:hAnsi="Times New Roman" w:cs="Times New Roman"/>
                <w:i/>
                <w:sz w:val="24"/>
                <w:szCs w:val="24"/>
              </w:rPr>
              <w:t>(n=5)</w:t>
            </w:r>
          </w:p>
        </w:tc>
        <w:tc>
          <w:tcPr>
            <w:tcW w:w="1692" w:type="dxa"/>
          </w:tcPr>
          <w:p w:rsidR="0042147A" w:rsidRDefault="0058193D"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58193D"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2016</w:t>
            </w:r>
            <w:r w:rsidR="006023B2">
              <w:rPr>
                <w:rFonts w:ascii="Times New Roman" w:hAnsi="Times New Roman" w:cs="Times New Roman"/>
                <w:sz w:val="24"/>
                <w:szCs w:val="24"/>
              </w:rPr>
              <w:t xml:space="preserve"> </w:t>
            </w:r>
            <w:r w:rsidR="006023B2" w:rsidRPr="006023B2">
              <w:rPr>
                <w:rFonts w:ascii="Times New Roman" w:hAnsi="Times New Roman" w:cs="Times New Roman"/>
                <w:i/>
                <w:sz w:val="24"/>
                <w:szCs w:val="24"/>
              </w:rPr>
              <w:t>(n=9)</w:t>
            </w:r>
          </w:p>
        </w:tc>
        <w:tc>
          <w:tcPr>
            <w:tcW w:w="1692" w:type="dxa"/>
          </w:tcPr>
          <w:p w:rsidR="0042147A" w:rsidRDefault="000D027B" w:rsidP="006023B2">
            <w:pPr>
              <w:jc w:val="center"/>
              <w:rPr>
                <w:rFonts w:ascii="Times New Roman" w:hAnsi="Times New Roman" w:cs="Times New Roman"/>
                <w:sz w:val="24"/>
                <w:szCs w:val="24"/>
              </w:rPr>
            </w:pPr>
            <w:r>
              <w:rPr>
                <w:rFonts w:ascii="Times New Roman" w:hAnsi="Times New Roman" w:cs="Times New Roman"/>
                <w:sz w:val="24"/>
                <w:szCs w:val="24"/>
              </w:rPr>
              <w:t>4</w:t>
            </w:r>
          </w:p>
        </w:tc>
        <w:tc>
          <w:tcPr>
            <w:tcW w:w="1692" w:type="dxa"/>
          </w:tcPr>
          <w:p w:rsidR="0042147A" w:rsidRDefault="000D027B"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0D027B"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0159" w:type="dxa"/>
            <w:gridSpan w:val="6"/>
          </w:tcPr>
          <w:p w:rsidR="0042147A" w:rsidRPr="0009446B" w:rsidRDefault="0042147A" w:rsidP="0009446B">
            <w:pPr>
              <w:jc w:val="center"/>
              <w:rPr>
                <w:rFonts w:ascii="Times New Roman" w:hAnsi="Times New Roman" w:cs="Times New Roman"/>
                <w:b/>
                <w:sz w:val="24"/>
                <w:szCs w:val="24"/>
              </w:rPr>
            </w:pPr>
            <w:r w:rsidRPr="0009446B">
              <w:rPr>
                <w:rFonts w:ascii="Times New Roman" w:hAnsi="Times New Roman" w:cs="Times New Roman"/>
                <w:b/>
                <w:sz w:val="24"/>
                <w:szCs w:val="24"/>
              </w:rPr>
              <w:t>PED 403</w:t>
            </w: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2018</w:t>
            </w:r>
            <w:r w:rsidR="00360E9E">
              <w:rPr>
                <w:rFonts w:ascii="Times New Roman" w:hAnsi="Times New Roman" w:cs="Times New Roman"/>
                <w:sz w:val="24"/>
                <w:szCs w:val="24"/>
              </w:rPr>
              <w:t xml:space="preserve"> </w:t>
            </w:r>
            <w:r w:rsidR="00360E9E" w:rsidRPr="00360E9E">
              <w:rPr>
                <w:rFonts w:ascii="Times New Roman" w:hAnsi="Times New Roman" w:cs="Times New Roman"/>
                <w:i/>
                <w:sz w:val="24"/>
                <w:szCs w:val="24"/>
              </w:rPr>
              <w:t>(n=9)</w:t>
            </w:r>
          </w:p>
        </w:tc>
        <w:tc>
          <w:tcPr>
            <w:tcW w:w="1692" w:type="dxa"/>
          </w:tcPr>
          <w:p w:rsidR="0042147A" w:rsidRDefault="0093135A" w:rsidP="006023B2">
            <w:pPr>
              <w:jc w:val="center"/>
              <w:rPr>
                <w:rFonts w:ascii="Times New Roman" w:hAnsi="Times New Roman" w:cs="Times New Roman"/>
                <w:sz w:val="24"/>
                <w:szCs w:val="24"/>
              </w:rPr>
            </w:pPr>
            <w:r>
              <w:rPr>
                <w:rFonts w:ascii="Times New Roman" w:hAnsi="Times New Roman" w:cs="Times New Roman"/>
                <w:sz w:val="24"/>
                <w:szCs w:val="24"/>
              </w:rPr>
              <w:t>1</w:t>
            </w:r>
          </w:p>
        </w:tc>
        <w:tc>
          <w:tcPr>
            <w:tcW w:w="1692" w:type="dxa"/>
          </w:tcPr>
          <w:p w:rsidR="0042147A" w:rsidRDefault="0093135A" w:rsidP="006023B2">
            <w:pPr>
              <w:jc w:val="center"/>
              <w:rPr>
                <w:rFonts w:ascii="Times New Roman" w:hAnsi="Times New Roman" w:cs="Times New Roman"/>
                <w:sz w:val="24"/>
                <w:szCs w:val="24"/>
              </w:rPr>
            </w:pPr>
            <w:r>
              <w:rPr>
                <w:rFonts w:ascii="Times New Roman" w:hAnsi="Times New Roman" w:cs="Times New Roman"/>
                <w:sz w:val="24"/>
                <w:szCs w:val="24"/>
              </w:rPr>
              <w:t>6</w:t>
            </w:r>
          </w:p>
        </w:tc>
        <w:tc>
          <w:tcPr>
            <w:tcW w:w="1692" w:type="dxa"/>
          </w:tcPr>
          <w:p w:rsidR="0042147A" w:rsidRDefault="0093135A"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2017</w:t>
            </w:r>
            <w:r w:rsidR="0009446B">
              <w:rPr>
                <w:rFonts w:ascii="Times New Roman" w:hAnsi="Times New Roman" w:cs="Times New Roman"/>
                <w:sz w:val="24"/>
                <w:szCs w:val="24"/>
              </w:rPr>
              <w:t xml:space="preserve"> </w:t>
            </w:r>
            <w:r w:rsidR="0009446B" w:rsidRPr="0009446B">
              <w:rPr>
                <w:rFonts w:ascii="Times New Roman" w:hAnsi="Times New Roman" w:cs="Times New Roman"/>
                <w:i/>
                <w:sz w:val="24"/>
                <w:szCs w:val="24"/>
              </w:rPr>
              <w:t>(n=5)</w:t>
            </w:r>
          </w:p>
        </w:tc>
        <w:tc>
          <w:tcPr>
            <w:tcW w:w="1692" w:type="dxa"/>
          </w:tcPr>
          <w:p w:rsidR="0042147A" w:rsidRDefault="0009446B" w:rsidP="006023B2">
            <w:pPr>
              <w:jc w:val="center"/>
              <w:rPr>
                <w:rFonts w:ascii="Times New Roman" w:hAnsi="Times New Roman" w:cs="Times New Roman"/>
                <w:sz w:val="24"/>
                <w:szCs w:val="24"/>
              </w:rPr>
            </w:pPr>
            <w:r>
              <w:rPr>
                <w:rFonts w:ascii="Times New Roman" w:hAnsi="Times New Roman" w:cs="Times New Roman"/>
                <w:sz w:val="24"/>
                <w:szCs w:val="24"/>
              </w:rPr>
              <w:t>1</w:t>
            </w:r>
          </w:p>
        </w:tc>
        <w:tc>
          <w:tcPr>
            <w:tcW w:w="1692" w:type="dxa"/>
          </w:tcPr>
          <w:p w:rsidR="0042147A" w:rsidRDefault="0009446B"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42147A" w:rsidRDefault="0009446B"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42147A" w:rsidP="001873C1">
            <w:pPr>
              <w:rPr>
                <w:rFonts w:ascii="Times New Roman" w:hAnsi="Times New Roman" w:cs="Times New Roman"/>
                <w:sz w:val="24"/>
                <w:szCs w:val="24"/>
              </w:rPr>
            </w:pPr>
            <w:r>
              <w:rPr>
                <w:rFonts w:ascii="Times New Roman" w:hAnsi="Times New Roman" w:cs="Times New Roman"/>
                <w:sz w:val="24"/>
                <w:szCs w:val="24"/>
              </w:rPr>
              <w:t>2016</w:t>
            </w:r>
            <w:r w:rsidR="0009446B">
              <w:rPr>
                <w:rFonts w:ascii="Times New Roman" w:hAnsi="Times New Roman" w:cs="Times New Roman"/>
                <w:sz w:val="24"/>
                <w:szCs w:val="24"/>
              </w:rPr>
              <w:t xml:space="preserve"> </w:t>
            </w:r>
            <w:r w:rsidR="0009446B" w:rsidRPr="0009446B">
              <w:rPr>
                <w:rFonts w:ascii="Times New Roman" w:hAnsi="Times New Roman" w:cs="Times New Roman"/>
                <w:i/>
                <w:sz w:val="24"/>
                <w:szCs w:val="24"/>
              </w:rPr>
              <w:t>(n=9)</w:t>
            </w:r>
          </w:p>
        </w:tc>
        <w:tc>
          <w:tcPr>
            <w:tcW w:w="1692" w:type="dxa"/>
          </w:tcPr>
          <w:p w:rsidR="0042147A" w:rsidRDefault="0009446B" w:rsidP="006023B2">
            <w:pPr>
              <w:jc w:val="center"/>
              <w:rPr>
                <w:rFonts w:ascii="Times New Roman" w:hAnsi="Times New Roman" w:cs="Times New Roman"/>
                <w:sz w:val="24"/>
                <w:szCs w:val="24"/>
              </w:rPr>
            </w:pPr>
            <w:r>
              <w:rPr>
                <w:rFonts w:ascii="Times New Roman" w:hAnsi="Times New Roman" w:cs="Times New Roman"/>
                <w:sz w:val="24"/>
                <w:szCs w:val="24"/>
              </w:rPr>
              <w:t>5</w:t>
            </w:r>
          </w:p>
        </w:tc>
        <w:tc>
          <w:tcPr>
            <w:tcW w:w="1692" w:type="dxa"/>
          </w:tcPr>
          <w:p w:rsidR="0042147A" w:rsidRDefault="0009446B"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42147A" w:rsidP="006023B2">
            <w:pPr>
              <w:jc w:val="center"/>
              <w:rPr>
                <w:rFonts w:ascii="Times New Roman" w:hAnsi="Times New Roman" w:cs="Times New Roman"/>
                <w:sz w:val="24"/>
                <w:szCs w:val="24"/>
              </w:rPr>
            </w:pPr>
          </w:p>
        </w:tc>
        <w:tc>
          <w:tcPr>
            <w:tcW w:w="1693" w:type="dxa"/>
          </w:tcPr>
          <w:p w:rsidR="0042147A" w:rsidRDefault="0009446B" w:rsidP="006023B2">
            <w:pPr>
              <w:jc w:val="center"/>
              <w:rPr>
                <w:rFonts w:ascii="Times New Roman" w:hAnsi="Times New Roman" w:cs="Times New Roman"/>
                <w:sz w:val="24"/>
                <w:szCs w:val="24"/>
              </w:rPr>
            </w:pPr>
            <w:r>
              <w:rPr>
                <w:rFonts w:ascii="Times New Roman" w:hAnsi="Times New Roman" w:cs="Times New Roman"/>
                <w:sz w:val="24"/>
                <w:szCs w:val="24"/>
              </w:rPr>
              <w:t>1</w:t>
            </w:r>
          </w:p>
        </w:tc>
        <w:tc>
          <w:tcPr>
            <w:tcW w:w="1693" w:type="dxa"/>
          </w:tcPr>
          <w:p w:rsidR="0042147A" w:rsidRDefault="0042147A" w:rsidP="006023B2">
            <w:pPr>
              <w:jc w:val="center"/>
              <w:rPr>
                <w:rFonts w:ascii="Times New Roman" w:hAnsi="Times New Roman" w:cs="Times New Roman"/>
                <w:sz w:val="24"/>
                <w:szCs w:val="24"/>
              </w:rPr>
            </w:pPr>
          </w:p>
        </w:tc>
      </w:tr>
      <w:tr w:rsidR="0058193D" w:rsidTr="00A63455">
        <w:trPr>
          <w:trHeight w:val="272"/>
        </w:trPr>
        <w:tc>
          <w:tcPr>
            <w:tcW w:w="10159" w:type="dxa"/>
            <w:gridSpan w:val="6"/>
          </w:tcPr>
          <w:p w:rsidR="0058193D" w:rsidRPr="006023B2" w:rsidRDefault="0058193D" w:rsidP="0009446B">
            <w:pPr>
              <w:jc w:val="center"/>
              <w:rPr>
                <w:rFonts w:ascii="Times New Roman" w:hAnsi="Times New Roman" w:cs="Times New Roman"/>
                <w:b/>
                <w:sz w:val="24"/>
                <w:szCs w:val="24"/>
              </w:rPr>
            </w:pPr>
            <w:r w:rsidRPr="006023B2">
              <w:rPr>
                <w:rFonts w:ascii="Times New Roman" w:hAnsi="Times New Roman" w:cs="Times New Roman"/>
                <w:b/>
                <w:sz w:val="24"/>
                <w:szCs w:val="24"/>
              </w:rPr>
              <w:t>PED 407</w:t>
            </w:r>
          </w:p>
        </w:tc>
      </w:tr>
      <w:tr w:rsidR="006E34B0" w:rsidTr="00A63455">
        <w:trPr>
          <w:trHeight w:val="272"/>
        </w:trPr>
        <w:tc>
          <w:tcPr>
            <w:tcW w:w="1692" w:type="dxa"/>
          </w:tcPr>
          <w:p w:rsidR="006E34B0" w:rsidRDefault="006E34B0" w:rsidP="001873C1">
            <w:pPr>
              <w:rPr>
                <w:rFonts w:ascii="Times New Roman" w:hAnsi="Times New Roman" w:cs="Times New Roman"/>
                <w:sz w:val="24"/>
                <w:szCs w:val="24"/>
              </w:rPr>
            </w:pPr>
            <w:r>
              <w:rPr>
                <w:rFonts w:ascii="Times New Roman" w:hAnsi="Times New Roman" w:cs="Times New Roman"/>
                <w:sz w:val="24"/>
                <w:szCs w:val="24"/>
              </w:rPr>
              <w:t>2018 (</w:t>
            </w:r>
            <w:r w:rsidRPr="006E34B0">
              <w:rPr>
                <w:rFonts w:ascii="Times New Roman" w:hAnsi="Times New Roman" w:cs="Times New Roman"/>
                <w:i/>
                <w:sz w:val="24"/>
                <w:szCs w:val="24"/>
              </w:rPr>
              <w:t>n=6</w:t>
            </w:r>
            <w:r>
              <w:rPr>
                <w:rFonts w:ascii="Times New Roman" w:hAnsi="Times New Roman" w:cs="Times New Roman"/>
                <w:sz w:val="24"/>
                <w:szCs w:val="24"/>
              </w:rPr>
              <w:t>)</w:t>
            </w:r>
          </w:p>
        </w:tc>
        <w:tc>
          <w:tcPr>
            <w:tcW w:w="1692" w:type="dxa"/>
          </w:tcPr>
          <w:p w:rsidR="006E34B0" w:rsidRDefault="006E34B0" w:rsidP="006023B2">
            <w:pPr>
              <w:jc w:val="center"/>
              <w:rPr>
                <w:rFonts w:ascii="Times New Roman" w:hAnsi="Times New Roman" w:cs="Times New Roman"/>
                <w:sz w:val="24"/>
                <w:szCs w:val="24"/>
              </w:rPr>
            </w:pPr>
            <w:r>
              <w:rPr>
                <w:rFonts w:ascii="Times New Roman" w:hAnsi="Times New Roman" w:cs="Times New Roman"/>
                <w:sz w:val="24"/>
                <w:szCs w:val="24"/>
              </w:rPr>
              <w:t>4</w:t>
            </w:r>
          </w:p>
        </w:tc>
        <w:tc>
          <w:tcPr>
            <w:tcW w:w="1692" w:type="dxa"/>
          </w:tcPr>
          <w:p w:rsidR="006E34B0" w:rsidRDefault="006E34B0" w:rsidP="006023B2">
            <w:pPr>
              <w:jc w:val="center"/>
              <w:rPr>
                <w:rFonts w:ascii="Times New Roman" w:hAnsi="Times New Roman" w:cs="Times New Roman"/>
                <w:sz w:val="24"/>
                <w:szCs w:val="24"/>
              </w:rPr>
            </w:pPr>
            <w:r>
              <w:rPr>
                <w:rFonts w:ascii="Times New Roman" w:hAnsi="Times New Roman" w:cs="Times New Roman"/>
                <w:sz w:val="24"/>
                <w:szCs w:val="24"/>
              </w:rPr>
              <w:t>2</w:t>
            </w:r>
          </w:p>
        </w:tc>
        <w:tc>
          <w:tcPr>
            <w:tcW w:w="1692" w:type="dxa"/>
          </w:tcPr>
          <w:p w:rsidR="006E34B0" w:rsidRDefault="006E34B0" w:rsidP="006023B2">
            <w:pPr>
              <w:jc w:val="center"/>
              <w:rPr>
                <w:rFonts w:ascii="Times New Roman" w:hAnsi="Times New Roman" w:cs="Times New Roman"/>
                <w:sz w:val="24"/>
                <w:szCs w:val="24"/>
              </w:rPr>
            </w:pPr>
          </w:p>
        </w:tc>
        <w:tc>
          <w:tcPr>
            <w:tcW w:w="1693" w:type="dxa"/>
          </w:tcPr>
          <w:p w:rsidR="006E34B0" w:rsidRDefault="006E34B0" w:rsidP="006023B2">
            <w:pPr>
              <w:jc w:val="center"/>
              <w:rPr>
                <w:rFonts w:ascii="Times New Roman" w:hAnsi="Times New Roman" w:cs="Times New Roman"/>
                <w:sz w:val="24"/>
                <w:szCs w:val="24"/>
              </w:rPr>
            </w:pPr>
          </w:p>
        </w:tc>
        <w:tc>
          <w:tcPr>
            <w:tcW w:w="1693" w:type="dxa"/>
          </w:tcPr>
          <w:p w:rsidR="006E34B0" w:rsidRDefault="006E34B0" w:rsidP="006023B2">
            <w:pPr>
              <w:jc w:val="center"/>
              <w:rPr>
                <w:rFonts w:ascii="Times New Roman" w:hAnsi="Times New Roman" w:cs="Times New Roman"/>
                <w:sz w:val="24"/>
                <w:szCs w:val="24"/>
              </w:rPr>
            </w:pPr>
          </w:p>
        </w:tc>
      </w:tr>
      <w:tr w:rsidR="0042147A" w:rsidTr="00A63455">
        <w:trPr>
          <w:trHeight w:val="272"/>
        </w:trPr>
        <w:tc>
          <w:tcPr>
            <w:tcW w:w="1692" w:type="dxa"/>
          </w:tcPr>
          <w:p w:rsidR="0042147A" w:rsidRDefault="0058193D" w:rsidP="001873C1">
            <w:pPr>
              <w:rPr>
                <w:rFonts w:ascii="Times New Roman" w:hAnsi="Times New Roman" w:cs="Times New Roman"/>
                <w:sz w:val="24"/>
                <w:szCs w:val="24"/>
              </w:rPr>
            </w:pPr>
            <w:r>
              <w:rPr>
                <w:rFonts w:ascii="Times New Roman" w:hAnsi="Times New Roman" w:cs="Times New Roman"/>
                <w:sz w:val="24"/>
                <w:szCs w:val="24"/>
              </w:rPr>
              <w:t>2017</w:t>
            </w:r>
            <w:r w:rsidR="006023B2">
              <w:rPr>
                <w:rFonts w:ascii="Times New Roman" w:hAnsi="Times New Roman" w:cs="Times New Roman"/>
                <w:sz w:val="24"/>
                <w:szCs w:val="24"/>
              </w:rPr>
              <w:t xml:space="preserve"> </w:t>
            </w:r>
            <w:r w:rsidR="006023B2" w:rsidRPr="006023B2">
              <w:rPr>
                <w:rFonts w:ascii="Times New Roman" w:hAnsi="Times New Roman" w:cs="Times New Roman"/>
                <w:i/>
                <w:sz w:val="24"/>
                <w:szCs w:val="24"/>
              </w:rPr>
              <w:t>(n=9)</w:t>
            </w:r>
          </w:p>
        </w:tc>
        <w:tc>
          <w:tcPr>
            <w:tcW w:w="1692" w:type="dxa"/>
          </w:tcPr>
          <w:p w:rsidR="0042147A" w:rsidRDefault="000D027B" w:rsidP="006023B2">
            <w:pPr>
              <w:jc w:val="center"/>
              <w:rPr>
                <w:rFonts w:ascii="Times New Roman" w:hAnsi="Times New Roman" w:cs="Times New Roman"/>
                <w:sz w:val="24"/>
                <w:szCs w:val="24"/>
              </w:rPr>
            </w:pPr>
            <w:r>
              <w:rPr>
                <w:rFonts w:ascii="Times New Roman" w:hAnsi="Times New Roman" w:cs="Times New Roman"/>
                <w:sz w:val="24"/>
                <w:szCs w:val="24"/>
              </w:rPr>
              <w:t>6</w:t>
            </w:r>
          </w:p>
        </w:tc>
        <w:tc>
          <w:tcPr>
            <w:tcW w:w="1692" w:type="dxa"/>
          </w:tcPr>
          <w:p w:rsidR="0042147A" w:rsidRDefault="000D027B"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c>
          <w:tcPr>
            <w:tcW w:w="1693" w:type="dxa"/>
          </w:tcPr>
          <w:p w:rsidR="0042147A" w:rsidRDefault="0042147A" w:rsidP="006023B2">
            <w:pPr>
              <w:jc w:val="center"/>
              <w:rPr>
                <w:rFonts w:ascii="Times New Roman" w:hAnsi="Times New Roman" w:cs="Times New Roman"/>
                <w:sz w:val="24"/>
                <w:szCs w:val="24"/>
              </w:rPr>
            </w:pPr>
          </w:p>
        </w:tc>
      </w:tr>
      <w:tr w:rsidR="0058193D" w:rsidTr="00A63455">
        <w:trPr>
          <w:trHeight w:val="272"/>
        </w:trPr>
        <w:tc>
          <w:tcPr>
            <w:tcW w:w="1692" w:type="dxa"/>
          </w:tcPr>
          <w:p w:rsidR="0058193D" w:rsidRDefault="0058193D" w:rsidP="001873C1">
            <w:pPr>
              <w:rPr>
                <w:rFonts w:ascii="Times New Roman" w:hAnsi="Times New Roman" w:cs="Times New Roman"/>
                <w:sz w:val="24"/>
                <w:szCs w:val="24"/>
              </w:rPr>
            </w:pPr>
            <w:r>
              <w:rPr>
                <w:rFonts w:ascii="Times New Roman" w:hAnsi="Times New Roman" w:cs="Times New Roman"/>
                <w:sz w:val="24"/>
                <w:szCs w:val="24"/>
              </w:rPr>
              <w:t>2016</w:t>
            </w:r>
            <w:r w:rsidR="006023B2">
              <w:rPr>
                <w:rFonts w:ascii="Times New Roman" w:hAnsi="Times New Roman" w:cs="Times New Roman"/>
                <w:sz w:val="24"/>
                <w:szCs w:val="24"/>
              </w:rPr>
              <w:t xml:space="preserve"> </w:t>
            </w:r>
            <w:r w:rsidR="006023B2" w:rsidRPr="006023B2">
              <w:rPr>
                <w:rFonts w:ascii="Times New Roman" w:hAnsi="Times New Roman" w:cs="Times New Roman"/>
                <w:i/>
                <w:sz w:val="24"/>
                <w:szCs w:val="24"/>
              </w:rPr>
              <w:t>(n=7)</w:t>
            </w:r>
          </w:p>
        </w:tc>
        <w:tc>
          <w:tcPr>
            <w:tcW w:w="1692" w:type="dxa"/>
          </w:tcPr>
          <w:p w:rsidR="0058193D" w:rsidRDefault="006023B2" w:rsidP="006023B2">
            <w:pPr>
              <w:jc w:val="center"/>
              <w:rPr>
                <w:rFonts w:ascii="Times New Roman" w:hAnsi="Times New Roman" w:cs="Times New Roman"/>
                <w:sz w:val="24"/>
                <w:szCs w:val="24"/>
              </w:rPr>
            </w:pPr>
            <w:r>
              <w:rPr>
                <w:rFonts w:ascii="Times New Roman" w:hAnsi="Times New Roman" w:cs="Times New Roman"/>
                <w:sz w:val="24"/>
                <w:szCs w:val="24"/>
              </w:rPr>
              <w:t>4</w:t>
            </w:r>
          </w:p>
        </w:tc>
        <w:tc>
          <w:tcPr>
            <w:tcW w:w="1692" w:type="dxa"/>
          </w:tcPr>
          <w:p w:rsidR="0058193D" w:rsidRDefault="006023B2" w:rsidP="006023B2">
            <w:pPr>
              <w:jc w:val="center"/>
              <w:rPr>
                <w:rFonts w:ascii="Times New Roman" w:hAnsi="Times New Roman" w:cs="Times New Roman"/>
                <w:sz w:val="24"/>
                <w:szCs w:val="24"/>
              </w:rPr>
            </w:pPr>
            <w:r>
              <w:rPr>
                <w:rFonts w:ascii="Times New Roman" w:hAnsi="Times New Roman" w:cs="Times New Roman"/>
                <w:sz w:val="24"/>
                <w:szCs w:val="24"/>
              </w:rPr>
              <w:t>3</w:t>
            </w:r>
          </w:p>
        </w:tc>
        <w:tc>
          <w:tcPr>
            <w:tcW w:w="1692" w:type="dxa"/>
          </w:tcPr>
          <w:p w:rsidR="0058193D" w:rsidRDefault="0058193D" w:rsidP="006023B2">
            <w:pPr>
              <w:jc w:val="center"/>
              <w:rPr>
                <w:rFonts w:ascii="Times New Roman" w:hAnsi="Times New Roman" w:cs="Times New Roman"/>
                <w:sz w:val="24"/>
                <w:szCs w:val="24"/>
              </w:rPr>
            </w:pPr>
          </w:p>
        </w:tc>
        <w:tc>
          <w:tcPr>
            <w:tcW w:w="1693" w:type="dxa"/>
          </w:tcPr>
          <w:p w:rsidR="0058193D" w:rsidRDefault="0058193D" w:rsidP="006023B2">
            <w:pPr>
              <w:jc w:val="center"/>
              <w:rPr>
                <w:rFonts w:ascii="Times New Roman" w:hAnsi="Times New Roman" w:cs="Times New Roman"/>
                <w:sz w:val="24"/>
                <w:szCs w:val="24"/>
              </w:rPr>
            </w:pPr>
          </w:p>
        </w:tc>
        <w:tc>
          <w:tcPr>
            <w:tcW w:w="1693" w:type="dxa"/>
          </w:tcPr>
          <w:p w:rsidR="0058193D" w:rsidRDefault="0058193D" w:rsidP="006023B2">
            <w:pPr>
              <w:jc w:val="center"/>
              <w:rPr>
                <w:rFonts w:ascii="Times New Roman" w:hAnsi="Times New Roman" w:cs="Times New Roman"/>
                <w:sz w:val="24"/>
                <w:szCs w:val="24"/>
              </w:rPr>
            </w:pPr>
          </w:p>
        </w:tc>
      </w:tr>
    </w:tbl>
    <w:p w:rsidR="00FD64C8" w:rsidRPr="006051FB" w:rsidRDefault="00FD64C8" w:rsidP="001873C1">
      <w:pPr>
        <w:rPr>
          <w:rFonts w:ascii="Times New Roman" w:hAnsi="Times New Roman" w:cs="Times New Roman"/>
          <w:sz w:val="24"/>
          <w:szCs w:val="24"/>
        </w:rPr>
      </w:pPr>
    </w:p>
    <w:p w:rsidR="001873C1" w:rsidRPr="00A63455" w:rsidRDefault="001C33A9" w:rsidP="00A63455">
      <w:pPr>
        <w:spacing w:after="0" w:line="240" w:lineRule="auto"/>
        <w:rPr>
          <w:rFonts w:ascii="Times New Roman" w:hAnsi="Times New Roman" w:cs="Times New Roman"/>
          <w:b/>
          <w:sz w:val="24"/>
          <w:szCs w:val="24"/>
        </w:rPr>
      </w:pPr>
      <w:r w:rsidRPr="00A63455">
        <w:rPr>
          <w:rFonts w:ascii="Times New Roman" w:hAnsi="Times New Roman" w:cs="Times New Roman"/>
          <w:b/>
          <w:sz w:val="24"/>
          <w:szCs w:val="24"/>
        </w:rPr>
        <w:t xml:space="preserve">3. </w:t>
      </w:r>
      <w:r w:rsidR="001873C1" w:rsidRPr="00A63455">
        <w:rPr>
          <w:rFonts w:ascii="Times New Roman" w:hAnsi="Times New Roman" w:cs="Times New Roman"/>
          <w:b/>
          <w:sz w:val="24"/>
          <w:szCs w:val="24"/>
        </w:rPr>
        <w:t>Analysis of Data Findings</w:t>
      </w:r>
    </w:p>
    <w:p w:rsidR="005222E2" w:rsidRPr="00A63455" w:rsidRDefault="005222E2" w:rsidP="00A63455">
      <w:pPr>
        <w:autoSpaceDE w:val="0"/>
        <w:autoSpaceDN w:val="0"/>
        <w:adjustRightInd w:val="0"/>
        <w:spacing w:after="0" w:line="240" w:lineRule="auto"/>
        <w:rPr>
          <w:rFonts w:ascii="Times New Roman" w:eastAsia="Calibri" w:hAnsi="Times New Roman" w:cs="Times New Roman"/>
          <w:color w:val="000000"/>
          <w:sz w:val="24"/>
          <w:szCs w:val="24"/>
        </w:rPr>
      </w:pPr>
      <w:r w:rsidRPr="00A63455">
        <w:rPr>
          <w:rFonts w:ascii="Times New Roman" w:eastAsia="Calibri" w:hAnsi="Times New Roman" w:cs="Times New Roman"/>
          <w:color w:val="000000"/>
          <w:sz w:val="24"/>
          <w:szCs w:val="24"/>
        </w:rPr>
        <w:t>At the end of each semester, a copy of course grades are sent to the Physical Education department.  These grades are recorded into the SPA assessment. Candidate numbers throughout each course and semester vary due to the fact that students do not go through the program as a cohort.  A review of course grades indicate that all candidates passed each course within the program.  Candidates are required to maintain at least a 2.5 GPA within the required coursework for physical education.</w:t>
      </w:r>
    </w:p>
    <w:p w:rsidR="005222E2" w:rsidRPr="00A63455" w:rsidRDefault="005222E2" w:rsidP="00A63455">
      <w:pPr>
        <w:autoSpaceDE w:val="0"/>
        <w:autoSpaceDN w:val="0"/>
        <w:adjustRightInd w:val="0"/>
        <w:spacing w:after="0" w:line="240" w:lineRule="auto"/>
        <w:rPr>
          <w:rFonts w:ascii="Times New Roman" w:eastAsia="Calibri" w:hAnsi="Times New Roman" w:cs="Times New Roman"/>
          <w:color w:val="000000"/>
          <w:sz w:val="24"/>
          <w:szCs w:val="24"/>
        </w:rPr>
      </w:pPr>
    </w:p>
    <w:p w:rsidR="005222E2" w:rsidRPr="00A63455" w:rsidRDefault="005222E2" w:rsidP="00A63455">
      <w:pPr>
        <w:autoSpaceDE w:val="0"/>
        <w:autoSpaceDN w:val="0"/>
        <w:adjustRightInd w:val="0"/>
        <w:spacing w:after="0" w:line="240" w:lineRule="auto"/>
        <w:rPr>
          <w:rFonts w:ascii="Times New Roman" w:eastAsia="Calibri" w:hAnsi="Times New Roman" w:cs="Times New Roman"/>
          <w:color w:val="000000"/>
          <w:sz w:val="24"/>
          <w:szCs w:val="24"/>
        </w:rPr>
      </w:pPr>
      <w:r w:rsidRPr="00A63455">
        <w:rPr>
          <w:rFonts w:ascii="Times New Roman" w:eastAsia="Calibri" w:hAnsi="Times New Roman" w:cs="Times New Roman"/>
          <w:color w:val="000000"/>
          <w:sz w:val="24"/>
          <w:szCs w:val="24"/>
        </w:rPr>
        <w:t xml:space="preserve">The overall mean for grades for each individual course are all above the 2.5 indicating that most students receive grades of “B” or above.  PED 315 (Kinesiology) had unusually low grades during the spring 2018 semester.  With this being the faculty member’s first time teaching the course, it is not unusual to see a change in course grades.   </w:t>
      </w:r>
    </w:p>
    <w:p w:rsidR="005222E2" w:rsidRPr="00A63455" w:rsidRDefault="005222E2" w:rsidP="00A63455">
      <w:pPr>
        <w:autoSpaceDE w:val="0"/>
        <w:autoSpaceDN w:val="0"/>
        <w:adjustRightInd w:val="0"/>
        <w:spacing w:after="0" w:line="240" w:lineRule="auto"/>
        <w:rPr>
          <w:rFonts w:ascii="Times New Roman" w:eastAsia="Calibri" w:hAnsi="Times New Roman" w:cs="Times New Roman"/>
          <w:color w:val="000000"/>
          <w:sz w:val="24"/>
          <w:szCs w:val="24"/>
        </w:rPr>
      </w:pPr>
    </w:p>
    <w:p w:rsidR="005222E2" w:rsidRPr="00A63455" w:rsidRDefault="005222E2" w:rsidP="00A63455">
      <w:pPr>
        <w:autoSpaceDE w:val="0"/>
        <w:autoSpaceDN w:val="0"/>
        <w:adjustRightInd w:val="0"/>
        <w:spacing w:after="0" w:line="240" w:lineRule="auto"/>
        <w:rPr>
          <w:rFonts w:ascii="Times New Roman" w:eastAsia="Calibri" w:hAnsi="Times New Roman" w:cs="Times New Roman"/>
          <w:color w:val="000000"/>
          <w:sz w:val="24"/>
          <w:szCs w:val="24"/>
        </w:rPr>
      </w:pPr>
      <w:r w:rsidRPr="00A63455">
        <w:rPr>
          <w:rFonts w:ascii="Times New Roman" w:eastAsia="Calibri" w:hAnsi="Times New Roman" w:cs="Times New Roman"/>
          <w:color w:val="000000"/>
          <w:sz w:val="24"/>
          <w:szCs w:val="24"/>
        </w:rPr>
        <w:t xml:space="preserve">This data suggests that teacher candidates possess strong knowledge of their content and meet both program, institutional, and State requirements for completion of this endorsement area.   </w:t>
      </w:r>
    </w:p>
    <w:p w:rsidR="005222E2" w:rsidRPr="00A63455" w:rsidRDefault="005222E2" w:rsidP="00A63455">
      <w:pPr>
        <w:spacing w:after="0" w:line="240" w:lineRule="auto"/>
        <w:rPr>
          <w:rFonts w:ascii="Times New Roman" w:hAnsi="Times New Roman" w:cs="Times New Roman"/>
          <w:sz w:val="24"/>
          <w:szCs w:val="24"/>
        </w:rPr>
      </w:pPr>
    </w:p>
    <w:p w:rsidR="001C33A9" w:rsidRPr="00A63455" w:rsidRDefault="001C33A9" w:rsidP="00A63455">
      <w:pPr>
        <w:autoSpaceDE w:val="0"/>
        <w:autoSpaceDN w:val="0"/>
        <w:adjustRightInd w:val="0"/>
        <w:spacing w:after="0" w:line="240" w:lineRule="auto"/>
        <w:rPr>
          <w:rFonts w:ascii="Times New Roman" w:eastAsia="Calibri" w:hAnsi="Times New Roman" w:cs="Times New Roman"/>
          <w:b/>
          <w:color w:val="000000"/>
          <w:sz w:val="24"/>
          <w:szCs w:val="24"/>
        </w:rPr>
      </w:pPr>
      <w:r w:rsidRPr="00A63455">
        <w:rPr>
          <w:rFonts w:ascii="Times New Roman" w:eastAsia="Calibri" w:hAnsi="Times New Roman" w:cs="Times New Roman"/>
          <w:b/>
          <w:color w:val="000000"/>
          <w:sz w:val="24"/>
          <w:szCs w:val="24"/>
        </w:rPr>
        <w:t xml:space="preserve">4. Interpretation of How the Data Provides Evidence </w:t>
      </w:r>
      <w:r w:rsidR="0034296B" w:rsidRPr="00A63455">
        <w:rPr>
          <w:rFonts w:ascii="Times New Roman" w:eastAsia="Calibri" w:hAnsi="Times New Roman" w:cs="Times New Roman"/>
          <w:b/>
          <w:color w:val="000000"/>
          <w:sz w:val="24"/>
          <w:szCs w:val="24"/>
        </w:rPr>
        <w:t>for Meeting Standards</w:t>
      </w:r>
      <w:r w:rsidRPr="00A63455">
        <w:rPr>
          <w:rFonts w:ascii="Times New Roman" w:eastAsia="Calibri" w:hAnsi="Times New Roman" w:cs="Times New Roman"/>
          <w:b/>
          <w:color w:val="000000"/>
          <w:sz w:val="24"/>
          <w:szCs w:val="24"/>
        </w:rPr>
        <w:t xml:space="preserve"> </w:t>
      </w:r>
    </w:p>
    <w:p w:rsidR="001C33A9" w:rsidRPr="00A63455" w:rsidRDefault="001C33A9" w:rsidP="00A63455">
      <w:pPr>
        <w:autoSpaceDE w:val="0"/>
        <w:autoSpaceDN w:val="0"/>
        <w:adjustRightInd w:val="0"/>
        <w:spacing w:after="0" w:line="240" w:lineRule="auto"/>
        <w:rPr>
          <w:rFonts w:ascii="Times New Roman" w:eastAsia="Calibri" w:hAnsi="Times New Roman" w:cs="Times New Roman"/>
          <w:b/>
          <w:color w:val="000000"/>
          <w:sz w:val="24"/>
          <w:szCs w:val="24"/>
        </w:rPr>
      </w:pPr>
    </w:p>
    <w:p w:rsidR="001D3AF7" w:rsidRPr="00A63455" w:rsidRDefault="001C33A9" w:rsidP="00A63455">
      <w:pPr>
        <w:autoSpaceDE w:val="0"/>
        <w:autoSpaceDN w:val="0"/>
        <w:adjustRightInd w:val="0"/>
        <w:spacing w:after="0" w:line="240" w:lineRule="auto"/>
        <w:rPr>
          <w:rFonts w:ascii="Times New Roman" w:eastAsia="Calibri" w:hAnsi="Times New Roman" w:cs="Times New Roman"/>
          <w:color w:val="000000"/>
          <w:sz w:val="24"/>
          <w:szCs w:val="24"/>
        </w:rPr>
      </w:pPr>
      <w:r w:rsidRPr="00A63455">
        <w:rPr>
          <w:rFonts w:ascii="Times New Roman" w:eastAsia="Calibri" w:hAnsi="Times New Roman" w:cs="Times New Roman"/>
          <w:color w:val="000000"/>
          <w:sz w:val="24"/>
          <w:szCs w:val="24"/>
        </w:rPr>
        <w:t>Final course grades are a suitable indicator of candidates’ knowledge of the content addressed in 2008 NASPE 1.1, 1.2, 1.3, 1.4, 1.5, 6.1, 6.2, 6.3, 6.4, and 6.5 due to the standards’ close correlation with the course catalog descriptions along with the course objectives and requirements. Concord University course grades carry the following connotations: A = Distinguished, B = Proficient, C = Basic, D and F = Unsatisfactory. Using these descriptions, the majority of candidates, at least 8</w:t>
      </w:r>
      <w:r w:rsidR="00F373AA" w:rsidRPr="00A63455">
        <w:rPr>
          <w:rFonts w:ascii="Times New Roman" w:eastAsia="Calibri" w:hAnsi="Times New Roman" w:cs="Times New Roman"/>
          <w:color w:val="000000"/>
          <w:sz w:val="24"/>
          <w:szCs w:val="24"/>
        </w:rPr>
        <w:t>6</w:t>
      </w:r>
      <w:r w:rsidRPr="00A63455">
        <w:rPr>
          <w:rFonts w:ascii="Times New Roman" w:eastAsia="Calibri" w:hAnsi="Times New Roman" w:cs="Times New Roman"/>
          <w:color w:val="000000"/>
          <w:sz w:val="24"/>
          <w:szCs w:val="24"/>
        </w:rPr>
        <w:t xml:space="preserve">%, completed courses at the distinguished and/or proficient levels. </w:t>
      </w:r>
      <w:r w:rsidR="003A7921" w:rsidRPr="00A63455">
        <w:rPr>
          <w:rFonts w:ascii="Times New Roman" w:eastAsia="Calibri" w:hAnsi="Times New Roman" w:cs="Times New Roman"/>
          <w:color w:val="000000"/>
          <w:sz w:val="24"/>
          <w:szCs w:val="24"/>
        </w:rPr>
        <w:t>Only two students received unsatisfactory</w:t>
      </w:r>
      <w:r w:rsidRPr="00A63455">
        <w:rPr>
          <w:rFonts w:ascii="Times New Roman" w:eastAsia="Calibri" w:hAnsi="Times New Roman" w:cs="Times New Roman"/>
          <w:color w:val="000000"/>
          <w:sz w:val="24"/>
          <w:szCs w:val="24"/>
        </w:rPr>
        <w:t>.</w:t>
      </w:r>
      <w:r w:rsidR="003A7921" w:rsidRPr="00A63455">
        <w:rPr>
          <w:rFonts w:ascii="Times New Roman" w:eastAsia="Calibri" w:hAnsi="Times New Roman" w:cs="Times New Roman"/>
          <w:color w:val="000000"/>
          <w:sz w:val="24"/>
          <w:szCs w:val="24"/>
        </w:rPr>
        <w:t xml:space="preserve">  However, those students elected to remove themselves from either the university or the Physical Education program.</w:t>
      </w:r>
      <w:r w:rsidR="00155E1D" w:rsidRPr="00A63455">
        <w:rPr>
          <w:rFonts w:ascii="Times New Roman" w:eastAsia="Calibri" w:hAnsi="Times New Roman" w:cs="Times New Roman"/>
          <w:color w:val="000000"/>
          <w:sz w:val="24"/>
          <w:szCs w:val="24"/>
        </w:rPr>
        <w:t xml:space="preserve">  One course (PED 315) during the spring 2018 semester had only 38% of students meeting minimum expectations.  This course was taught by an adjunct faculty member.  We have met with the instructor as a department to identify remediation strategies for this course moving forward.</w:t>
      </w:r>
      <w:r w:rsidRPr="00A63455">
        <w:rPr>
          <w:rFonts w:ascii="Times New Roman" w:eastAsia="Calibri" w:hAnsi="Times New Roman" w:cs="Times New Roman"/>
          <w:color w:val="000000"/>
          <w:sz w:val="24"/>
          <w:szCs w:val="24"/>
        </w:rPr>
        <w:t xml:space="preserve"> These results indicate that candidates are mastering the content associated with </w:t>
      </w:r>
      <w:r w:rsidR="003A7921" w:rsidRPr="00A63455">
        <w:rPr>
          <w:rFonts w:ascii="Times New Roman" w:eastAsia="Calibri" w:hAnsi="Times New Roman" w:cs="Times New Roman"/>
          <w:color w:val="000000"/>
          <w:sz w:val="24"/>
          <w:szCs w:val="24"/>
        </w:rPr>
        <w:t>the 2008 NASPE standards identified above</w:t>
      </w:r>
      <w:r w:rsidRPr="00A63455">
        <w:rPr>
          <w:rFonts w:ascii="Times New Roman" w:eastAsia="Calibri" w:hAnsi="Times New Roman" w:cs="Times New Roman"/>
          <w:color w:val="000000"/>
          <w:sz w:val="24"/>
          <w:szCs w:val="24"/>
        </w:rPr>
        <w:t xml:space="preserve">. </w:t>
      </w:r>
    </w:p>
    <w:p w:rsidR="00DC78AC" w:rsidRPr="004B7609" w:rsidRDefault="00DC78AC" w:rsidP="00DC78AC">
      <w:pPr>
        <w:rPr>
          <w:rFonts w:ascii="Times New Roman" w:hAnsi="Times New Roman" w:cs="Times New Roman"/>
          <w:b/>
          <w:sz w:val="24"/>
          <w:szCs w:val="24"/>
        </w:rPr>
      </w:pPr>
      <w:r w:rsidRPr="004B7609">
        <w:rPr>
          <w:rFonts w:ascii="Times New Roman" w:hAnsi="Times New Roman" w:cs="Times New Roman"/>
          <w:b/>
          <w:sz w:val="24"/>
          <w:szCs w:val="24"/>
        </w:rPr>
        <w:t xml:space="preserve">Assessment 3 </w:t>
      </w:r>
    </w:p>
    <w:p w:rsidR="00DC78AC" w:rsidRPr="004B7609" w:rsidRDefault="00DC78AC" w:rsidP="00DC78AC">
      <w:pPr>
        <w:rPr>
          <w:rFonts w:ascii="Times New Roman" w:hAnsi="Times New Roman" w:cs="Times New Roman"/>
          <w:b/>
          <w:sz w:val="24"/>
          <w:szCs w:val="24"/>
        </w:rPr>
      </w:pPr>
      <w:r w:rsidRPr="004B7609">
        <w:rPr>
          <w:rFonts w:ascii="Times New Roman" w:hAnsi="Times New Roman" w:cs="Times New Roman"/>
          <w:b/>
          <w:sz w:val="24"/>
          <w:szCs w:val="24"/>
        </w:rPr>
        <w:t>Supplement Student Teaching Evaluation- Physical Education</w:t>
      </w:r>
    </w:p>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Brief Description and Use in the Program</w:t>
      </w:r>
    </w:p>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All Physical Education teacher candidates are assessed using the Supplemental Student Teaching Evaluation Form during their student teaching experience.  This form differs from the Student Teaching Evaluation.  The teacher candidate’s public school cooperating teacher evaluates the field placement.  The form is broken down into three sections</w:t>
      </w:r>
      <w:r w:rsidRPr="00324178">
        <w:rPr>
          <w:rFonts w:ascii="Times New Roman" w:hAnsi="Times New Roman" w:cs="Times New Roman"/>
          <w:sz w:val="24"/>
          <w:szCs w:val="24"/>
        </w:rPr>
        <w:t xml:space="preserve">: </w:t>
      </w:r>
      <w:r>
        <w:rPr>
          <w:rFonts w:ascii="Times New Roman" w:hAnsi="Times New Roman" w:cs="Times New Roman"/>
          <w:sz w:val="24"/>
          <w:szCs w:val="24"/>
        </w:rPr>
        <w:t>Instructional Planning, Instructional Presentation, and S</w:t>
      </w:r>
      <w:r w:rsidRPr="00324178">
        <w:rPr>
          <w:rFonts w:ascii="Times New Roman" w:hAnsi="Times New Roman" w:cs="Times New Roman"/>
          <w:sz w:val="24"/>
          <w:szCs w:val="24"/>
        </w:rPr>
        <w:t xml:space="preserve">tudent </w:t>
      </w:r>
      <w:r>
        <w:rPr>
          <w:rFonts w:ascii="Times New Roman" w:hAnsi="Times New Roman" w:cs="Times New Roman"/>
          <w:sz w:val="24"/>
          <w:szCs w:val="24"/>
        </w:rPr>
        <w:t>L</w:t>
      </w:r>
      <w:r w:rsidRPr="00324178">
        <w:rPr>
          <w:rFonts w:ascii="Times New Roman" w:hAnsi="Times New Roman" w:cs="Times New Roman"/>
          <w:sz w:val="24"/>
          <w:szCs w:val="24"/>
        </w:rPr>
        <w:t>earning</w:t>
      </w:r>
      <w:r>
        <w:rPr>
          <w:rFonts w:ascii="Times New Roman" w:hAnsi="Times New Roman" w:cs="Times New Roman"/>
          <w:sz w:val="24"/>
          <w:szCs w:val="24"/>
        </w:rPr>
        <w:t xml:space="preserve">.  Under each section there are subcategories.  For each section, teacher candidates are given a score between 1 (Unacceptable) and 3 (Target).  The minimal level of acceptable performance for this assessment is at the “Acceptable” level.  This assessment is conducted during the TC’s secondary and elementary placement.  </w:t>
      </w:r>
    </w:p>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NASPE Standards addressed in this assessment:</w:t>
      </w:r>
    </w:p>
    <w:p w:rsidR="00DC78AC" w:rsidRPr="006425DD" w:rsidRDefault="00DC78AC" w:rsidP="00DC78AC">
      <w:pPr>
        <w:rPr>
          <w:rFonts w:ascii="Times New Roman" w:hAnsi="Times New Roman" w:cs="Times New Roman"/>
          <w:b/>
          <w:sz w:val="24"/>
          <w:szCs w:val="24"/>
        </w:rPr>
      </w:pPr>
      <w:r w:rsidRPr="006425DD">
        <w:rPr>
          <w:rFonts w:ascii="Times New Roman" w:hAnsi="Times New Roman" w:cs="Times New Roman"/>
          <w:b/>
          <w:sz w:val="24"/>
          <w:szCs w:val="24"/>
        </w:rPr>
        <w:t>Standard 3: Planning and Implementation</w:t>
      </w:r>
    </w:p>
    <w:p w:rsidR="00DC78AC" w:rsidRPr="006466D8" w:rsidRDefault="00DC78AC" w:rsidP="00DC78AC">
      <w:pPr>
        <w:rPr>
          <w:rFonts w:ascii="Times New Roman" w:hAnsi="Times New Roman" w:cs="Times New Roman"/>
          <w:i/>
          <w:sz w:val="24"/>
          <w:szCs w:val="24"/>
        </w:rPr>
      </w:pPr>
      <w:r w:rsidRPr="006466D8">
        <w:rPr>
          <w:rFonts w:ascii="Times New Roman" w:hAnsi="Times New Roman" w:cs="Times New Roman"/>
          <w:i/>
          <w:sz w:val="24"/>
          <w:szCs w:val="24"/>
        </w:rPr>
        <w:t>Physical Education teacher candidates plan and implement developmentally appropriate learning experiences aligned with local, state, and national standards to address the diverse needs of all studen</w:t>
      </w:r>
      <w:r>
        <w:rPr>
          <w:rFonts w:ascii="Times New Roman" w:hAnsi="Times New Roman" w:cs="Times New Roman"/>
          <w:i/>
          <w:sz w:val="24"/>
          <w:szCs w:val="24"/>
        </w:rPr>
        <w:t>ts. (Elements: 1, 2, 3, 4, 5, 6, 7</w:t>
      </w:r>
      <w:r w:rsidRPr="006466D8">
        <w:rPr>
          <w:rFonts w:ascii="Times New Roman" w:hAnsi="Times New Roman" w:cs="Times New Roman"/>
          <w:i/>
          <w:sz w:val="24"/>
          <w:szCs w:val="24"/>
        </w:rPr>
        <w:t>)</w:t>
      </w:r>
    </w:p>
    <w:p w:rsidR="00DC78AC" w:rsidRPr="006466D8" w:rsidRDefault="00DC78AC" w:rsidP="00DC78AC">
      <w:pPr>
        <w:rPr>
          <w:rFonts w:ascii="Times New Roman" w:hAnsi="Times New Roman" w:cs="Times New Roman"/>
          <w:b/>
          <w:sz w:val="24"/>
          <w:szCs w:val="24"/>
        </w:rPr>
      </w:pPr>
      <w:r w:rsidRPr="006466D8">
        <w:rPr>
          <w:rFonts w:ascii="Times New Roman" w:hAnsi="Times New Roman" w:cs="Times New Roman"/>
          <w:b/>
          <w:sz w:val="24"/>
          <w:szCs w:val="24"/>
        </w:rPr>
        <w:t>Standard 4: Instructional Delivery and Management</w:t>
      </w:r>
    </w:p>
    <w:p w:rsidR="00DC78AC" w:rsidRPr="006466D8" w:rsidRDefault="00DC78AC" w:rsidP="00DC78AC">
      <w:pPr>
        <w:rPr>
          <w:rFonts w:ascii="Times New Roman" w:hAnsi="Times New Roman" w:cs="Times New Roman"/>
          <w:i/>
          <w:sz w:val="24"/>
          <w:szCs w:val="24"/>
        </w:rPr>
      </w:pPr>
      <w:r w:rsidRPr="006466D8">
        <w:rPr>
          <w:rFonts w:ascii="Times New Roman" w:hAnsi="Times New Roman" w:cs="Times New Roman"/>
          <w:i/>
          <w:sz w:val="24"/>
          <w:szCs w:val="24"/>
        </w:rPr>
        <w:t>Physical Education teacher candidates use effective communication and pedagogical skills and strategies to enhance student engagement and learning. (Elements: 2</w:t>
      </w:r>
      <w:r>
        <w:rPr>
          <w:rFonts w:ascii="Times New Roman" w:hAnsi="Times New Roman" w:cs="Times New Roman"/>
          <w:i/>
          <w:sz w:val="24"/>
          <w:szCs w:val="24"/>
        </w:rPr>
        <w:t xml:space="preserve"> &amp; 3</w:t>
      </w:r>
      <w:r w:rsidRPr="006466D8">
        <w:rPr>
          <w:rFonts w:ascii="Times New Roman" w:hAnsi="Times New Roman" w:cs="Times New Roman"/>
          <w:i/>
          <w:sz w:val="24"/>
          <w:szCs w:val="24"/>
        </w:rPr>
        <w:t>)</w:t>
      </w:r>
    </w:p>
    <w:p w:rsidR="00DC78AC" w:rsidRPr="006466D8" w:rsidRDefault="00DC78AC" w:rsidP="00DC78AC">
      <w:pPr>
        <w:rPr>
          <w:rFonts w:ascii="Times New Roman" w:hAnsi="Times New Roman" w:cs="Times New Roman"/>
          <w:b/>
          <w:sz w:val="24"/>
          <w:szCs w:val="24"/>
        </w:rPr>
      </w:pPr>
      <w:r w:rsidRPr="006466D8">
        <w:rPr>
          <w:rFonts w:ascii="Times New Roman" w:hAnsi="Times New Roman" w:cs="Times New Roman"/>
          <w:b/>
          <w:sz w:val="24"/>
          <w:szCs w:val="24"/>
        </w:rPr>
        <w:t>Standard 5: Impact on Student Learning</w:t>
      </w:r>
    </w:p>
    <w:p w:rsidR="00DC78AC" w:rsidRDefault="00DC78AC" w:rsidP="00DC78AC">
      <w:pPr>
        <w:rPr>
          <w:rFonts w:ascii="Times New Roman" w:hAnsi="Times New Roman" w:cs="Times New Roman"/>
          <w:i/>
          <w:sz w:val="24"/>
          <w:szCs w:val="24"/>
        </w:rPr>
      </w:pPr>
      <w:r w:rsidRPr="006466D8">
        <w:rPr>
          <w:rFonts w:ascii="Times New Roman" w:hAnsi="Times New Roman" w:cs="Times New Roman"/>
          <w:i/>
          <w:sz w:val="24"/>
          <w:szCs w:val="24"/>
        </w:rPr>
        <w:t>Physical Education teacher candidates utilize assessments and reflection to foster student learning and inform instructi</w:t>
      </w:r>
      <w:r>
        <w:rPr>
          <w:rFonts w:ascii="Times New Roman" w:hAnsi="Times New Roman" w:cs="Times New Roman"/>
          <w:i/>
          <w:sz w:val="24"/>
          <w:szCs w:val="24"/>
        </w:rPr>
        <w:t>onal decisions. (Element: 2</w:t>
      </w:r>
      <w:r w:rsidRPr="006466D8">
        <w:rPr>
          <w:rFonts w:ascii="Times New Roman" w:hAnsi="Times New Roman" w:cs="Times New Roman"/>
          <w:i/>
          <w:sz w:val="24"/>
          <w:szCs w:val="24"/>
        </w:rPr>
        <w:t>)</w:t>
      </w:r>
    </w:p>
    <w:p w:rsidR="00DC78AC" w:rsidRPr="00252833" w:rsidRDefault="00DC78AC" w:rsidP="00DC78AC">
      <w:pPr>
        <w:rPr>
          <w:rFonts w:ascii="Times New Roman" w:hAnsi="Times New Roman" w:cs="Times New Roman"/>
          <w:b/>
          <w:sz w:val="24"/>
          <w:szCs w:val="24"/>
        </w:rPr>
      </w:pPr>
      <w:r w:rsidRPr="00252833">
        <w:rPr>
          <w:rFonts w:ascii="Times New Roman" w:hAnsi="Times New Roman" w:cs="Times New Roman"/>
          <w:b/>
          <w:sz w:val="24"/>
          <w:szCs w:val="24"/>
        </w:rPr>
        <w:t>Standard 6: Professionalism</w:t>
      </w:r>
    </w:p>
    <w:p w:rsidR="00DC78AC" w:rsidRPr="00C62DE8" w:rsidRDefault="00DC78AC" w:rsidP="00DC78AC">
      <w:pPr>
        <w:rPr>
          <w:rFonts w:ascii="Times New Roman" w:hAnsi="Times New Roman" w:cs="Times New Roman"/>
          <w:i/>
          <w:sz w:val="24"/>
          <w:szCs w:val="24"/>
        </w:rPr>
      </w:pPr>
      <w:r w:rsidRPr="00252833">
        <w:rPr>
          <w:rFonts w:ascii="Times New Roman" w:hAnsi="Times New Roman" w:cs="Times New Roman"/>
          <w:i/>
          <w:sz w:val="24"/>
          <w:szCs w:val="24"/>
        </w:rPr>
        <w:t>Physical education teacher candidates demonstrate dispositions essential to becoming effective professionals.</w:t>
      </w:r>
      <w:r>
        <w:rPr>
          <w:rFonts w:ascii="Times New Roman" w:hAnsi="Times New Roman" w:cs="Times New Roman"/>
          <w:i/>
          <w:sz w:val="24"/>
          <w:szCs w:val="24"/>
        </w:rPr>
        <w:t xml:space="preserve"> (Elements: 1, 3, 4)</w:t>
      </w:r>
    </w:p>
    <w:p w:rsidR="00DC78AC" w:rsidRDefault="00DC78AC" w:rsidP="00A63455">
      <w:pPr>
        <w:autoSpaceDE w:val="0"/>
        <w:autoSpaceDN w:val="0"/>
        <w:adjustRightInd w:val="0"/>
        <w:spacing w:after="0" w:line="240" w:lineRule="auto"/>
        <w:rPr>
          <w:rFonts w:ascii="Times New Roman" w:eastAsia="Times New Roman" w:hAnsi="Times New Roman" w:cs="Times New Roman"/>
          <w:b/>
          <w:bCs/>
          <w:sz w:val="24"/>
          <w:szCs w:val="24"/>
        </w:rPr>
      </w:pPr>
    </w:p>
    <w:p w:rsidR="00DC78AC" w:rsidRPr="003A0D51" w:rsidRDefault="00DC78AC" w:rsidP="00DC78AC">
      <w:pPr>
        <w:autoSpaceDE w:val="0"/>
        <w:autoSpaceDN w:val="0"/>
        <w:adjustRightInd w:val="0"/>
        <w:spacing w:after="0" w:line="240" w:lineRule="auto"/>
        <w:jc w:val="center"/>
        <w:rPr>
          <w:rFonts w:ascii="Times New Roman" w:eastAsia="Times New Roman" w:hAnsi="Times New Roman" w:cs="Times New Roman"/>
          <w:b/>
          <w:bCs/>
          <w:sz w:val="24"/>
          <w:szCs w:val="24"/>
        </w:rPr>
      </w:pPr>
      <w:r w:rsidRPr="003A0D51">
        <w:rPr>
          <w:rFonts w:ascii="Times New Roman" w:eastAsia="Times New Roman" w:hAnsi="Times New Roman" w:cs="Times New Roman"/>
          <w:b/>
          <w:bCs/>
          <w:sz w:val="24"/>
          <w:szCs w:val="24"/>
        </w:rPr>
        <w:t>Supplemental Evaluation for Physical Education Student Teachers</w:t>
      </w:r>
    </w:p>
    <w:p w:rsidR="00DC78AC" w:rsidRPr="00DC78AC" w:rsidRDefault="00DC78AC" w:rsidP="00DC78AC">
      <w:pPr>
        <w:autoSpaceDE w:val="0"/>
        <w:autoSpaceDN w:val="0"/>
        <w:adjustRightInd w:val="0"/>
        <w:spacing w:after="0" w:line="240" w:lineRule="auto"/>
        <w:jc w:val="center"/>
        <w:rPr>
          <w:rFonts w:ascii="Times New Roman" w:eastAsia="Times New Roman" w:hAnsi="Times New Roman" w:cs="Times New Roman"/>
          <w:b/>
          <w:bCs/>
          <w:sz w:val="24"/>
          <w:szCs w:val="24"/>
        </w:rPr>
      </w:pPr>
      <w:r w:rsidRPr="003A0D51">
        <w:rPr>
          <w:rFonts w:ascii="Times New Roman" w:eastAsia="Times New Roman" w:hAnsi="Times New Roman" w:cs="Times New Roman"/>
          <w:b/>
          <w:bCs/>
          <w:sz w:val="24"/>
          <w:szCs w:val="24"/>
        </w:rPr>
        <w:t>Concord University</w:t>
      </w:r>
    </w:p>
    <w:p w:rsidR="00DC78AC" w:rsidRDefault="00DC78AC" w:rsidP="00DC78AC">
      <w:pPr>
        <w:spacing w:after="0" w:line="240" w:lineRule="auto"/>
        <w:rPr>
          <w:rFonts w:ascii="Times New Roman" w:hAnsi="Times New Roman" w:cs="Times New Roman"/>
          <w:sz w:val="24"/>
          <w:szCs w:val="24"/>
        </w:rPr>
      </w:pPr>
      <w:r>
        <w:rPr>
          <w:rFonts w:ascii="Times New Roman" w:hAnsi="Times New Roman" w:cs="Times New Roman"/>
          <w:sz w:val="24"/>
          <w:szCs w:val="24"/>
        </w:rPr>
        <w:t>Teacher Candidate Name:___________________________________________</w:t>
      </w:r>
    </w:p>
    <w:p w:rsidR="00DC78AC" w:rsidRDefault="00DC78AC" w:rsidP="00DC78AC">
      <w:pPr>
        <w:spacing w:after="0" w:line="240" w:lineRule="auto"/>
        <w:rPr>
          <w:rFonts w:ascii="Times New Roman" w:hAnsi="Times New Roman" w:cs="Times New Roman"/>
          <w:sz w:val="24"/>
          <w:szCs w:val="24"/>
        </w:rPr>
      </w:pPr>
    </w:p>
    <w:p w:rsidR="00DC78AC" w:rsidRDefault="00DC78AC" w:rsidP="00DC78AC">
      <w:pPr>
        <w:spacing w:after="0" w:line="240" w:lineRule="auto"/>
        <w:rPr>
          <w:rFonts w:ascii="Times New Roman" w:hAnsi="Times New Roman" w:cs="Times New Roman"/>
          <w:sz w:val="24"/>
          <w:szCs w:val="24"/>
        </w:rPr>
      </w:pPr>
      <w:r>
        <w:rPr>
          <w:rFonts w:ascii="Times New Roman" w:hAnsi="Times New Roman" w:cs="Times New Roman"/>
          <w:sz w:val="24"/>
          <w:szCs w:val="24"/>
        </w:rPr>
        <w:t>Cooperating Teacher:____________________________Grade Level(s):____________________</w:t>
      </w:r>
    </w:p>
    <w:p w:rsidR="00DC78AC" w:rsidRDefault="00DC78AC" w:rsidP="00DC78AC">
      <w:pPr>
        <w:spacing w:after="0" w:line="240" w:lineRule="auto"/>
        <w:rPr>
          <w:rFonts w:ascii="Times New Roman" w:hAnsi="Times New Roman" w:cs="Times New Roman"/>
          <w:sz w:val="24"/>
          <w:szCs w:val="24"/>
        </w:rPr>
      </w:pPr>
    </w:p>
    <w:p w:rsidR="00DC78AC" w:rsidRPr="006E168F" w:rsidRDefault="00DC78AC" w:rsidP="00DC78AC">
      <w:pPr>
        <w:spacing w:after="0" w:line="240" w:lineRule="auto"/>
        <w:rPr>
          <w:rFonts w:ascii="Times New Roman" w:hAnsi="Times New Roman" w:cs="Times New Roman"/>
          <w:b/>
          <w:sz w:val="24"/>
          <w:szCs w:val="24"/>
        </w:rPr>
      </w:pPr>
      <w:r w:rsidRPr="006E168F">
        <w:rPr>
          <w:rFonts w:ascii="Times New Roman" w:hAnsi="Times New Roman" w:cs="Times New Roman"/>
          <w:b/>
          <w:sz w:val="24"/>
          <w:szCs w:val="24"/>
        </w:rPr>
        <w:t>Instructional Planning</w:t>
      </w:r>
    </w:p>
    <w:tbl>
      <w:tblPr>
        <w:tblStyle w:val="TableGrid"/>
        <w:tblW w:w="0" w:type="auto"/>
        <w:tblLook w:val="04A0" w:firstRow="1" w:lastRow="0" w:firstColumn="1" w:lastColumn="0" w:noHBand="0" w:noVBand="1"/>
      </w:tblPr>
      <w:tblGrid>
        <w:gridCol w:w="1064"/>
        <w:gridCol w:w="2692"/>
        <w:gridCol w:w="2679"/>
        <w:gridCol w:w="2773"/>
        <w:gridCol w:w="849"/>
      </w:tblGrid>
      <w:tr w:rsidR="00DC78AC" w:rsidTr="00A63455">
        <w:trPr>
          <w:trHeight w:val="271"/>
        </w:trPr>
        <w:tc>
          <w:tcPr>
            <w:tcW w:w="1064" w:type="dxa"/>
          </w:tcPr>
          <w:p w:rsidR="00DC78AC" w:rsidRDefault="00DC78AC" w:rsidP="00DC78AC">
            <w:pPr>
              <w:rPr>
                <w:rFonts w:ascii="Times New Roman" w:hAnsi="Times New Roman" w:cs="Times New Roman"/>
                <w:sz w:val="24"/>
                <w:szCs w:val="24"/>
              </w:rPr>
            </w:pPr>
          </w:p>
        </w:tc>
        <w:tc>
          <w:tcPr>
            <w:tcW w:w="2692" w:type="dxa"/>
          </w:tcPr>
          <w:p w:rsidR="00DC78AC" w:rsidRPr="00D268EF" w:rsidRDefault="00DC78AC" w:rsidP="00DC78AC">
            <w:pPr>
              <w:jc w:val="center"/>
              <w:rPr>
                <w:rFonts w:ascii="Times New Roman" w:hAnsi="Times New Roman" w:cs="Times New Roman"/>
                <w:b/>
                <w:sz w:val="24"/>
                <w:szCs w:val="24"/>
              </w:rPr>
            </w:pPr>
            <w:r w:rsidRPr="00D268EF">
              <w:rPr>
                <w:rFonts w:ascii="Times New Roman" w:hAnsi="Times New Roman" w:cs="Times New Roman"/>
                <w:b/>
                <w:sz w:val="24"/>
                <w:szCs w:val="24"/>
              </w:rPr>
              <w:t>Unacceptable (1)</w:t>
            </w:r>
          </w:p>
        </w:tc>
        <w:tc>
          <w:tcPr>
            <w:tcW w:w="2679" w:type="dxa"/>
          </w:tcPr>
          <w:p w:rsidR="00DC78AC" w:rsidRPr="00D268EF" w:rsidRDefault="00DC78AC" w:rsidP="00DC78AC">
            <w:pPr>
              <w:jc w:val="center"/>
              <w:rPr>
                <w:rFonts w:ascii="Times New Roman" w:hAnsi="Times New Roman" w:cs="Times New Roman"/>
                <w:b/>
                <w:sz w:val="24"/>
                <w:szCs w:val="24"/>
              </w:rPr>
            </w:pPr>
            <w:r w:rsidRPr="00D268EF">
              <w:rPr>
                <w:rFonts w:ascii="Times New Roman" w:hAnsi="Times New Roman" w:cs="Times New Roman"/>
                <w:b/>
                <w:sz w:val="24"/>
                <w:szCs w:val="24"/>
              </w:rPr>
              <w:t>Acceptable (2)</w:t>
            </w:r>
          </w:p>
        </w:tc>
        <w:tc>
          <w:tcPr>
            <w:tcW w:w="2773" w:type="dxa"/>
          </w:tcPr>
          <w:p w:rsidR="00DC78AC" w:rsidRPr="00D268EF" w:rsidRDefault="00DC78AC" w:rsidP="00DC78AC">
            <w:pPr>
              <w:jc w:val="center"/>
              <w:rPr>
                <w:rFonts w:ascii="Times New Roman" w:hAnsi="Times New Roman" w:cs="Times New Roman"/>
                <w:b/>
                <w:sz w:val="24"/>
                <w:szCs w:val="24"/>
              </w:rPr>
            </w:pPr>
            <w:r w:rsidRPr="00D268EF">
              <w:rPr>
                <w:rFonts w:ascii="Times New Roman" w:hAnsi="Times New Roman" w:cs="Times New Roman"/>
                <w:b/>
                <w:sz w:val="24"/>
                <w:szCs w:val="24"/>
              </w:rPr>
              <w:t>Target (3)</w:t>
            </w:r>
          </w:p>
        </w:tc>
        <w:tc>
          <w:tcPr>
            <w:tcW w:w="849" w:type="dxa"/>
          </w:tcPr>
          <w:p w:rsidR="00DC78AC" w:rsidRPr="00D268EF" w:rsidRDefault="00DC78AC" w:rsidP="00DC78AC">
            <w:pPr>
              <w:jc w:val="center"/>
              <w:rPr>
                <w:rFonts w:ascii="Times New Roman" w:hAnsi="Times New Roman" w:cs="Times New Roman"/>
                <w:b/>
                <w:sz w:val="24"/>
                <w:szCs w:val="24"/>
              </w:rPr>
            </w:pPr>
            <w:r w:rsidRPr="00D268EF">
              <w:rPr>
                <w:rFonts w:ascii="Times New Roman" w:hAnsi="Times New Roman" w:cs="Times New Roman"/>
                <w:b/>
                <w:sz w:val="24"/>
                <w:szCs w:val="24"/>
              </w:rPr>
              <w:t>Score</w:t>
            </w:r>
          </w:p>
        </w:tc>
      </w:tr>
      <w:tr w:rsidR="00DC78AC" w:rsidTr="00A63455">
        <w:trPr>
          <w:trHeight w:val="2042"/>
        </w:trPr>
        <w:tc>
          <w:tcPr>
            <w:tcW w:w="1064" w:type="dxa"/>
          </w:tcPr>
          <w:p w:rsidR="00DC78AC" w:rsidRDefault="00DC78AC" w:rsidP="00DC78AC">
            <w:pPr>
              <w:rPr>
                <w:rFonts w:ascii="Times New Roman" w:hAnsi="Times New Roman" w:cs="Times New Roman"/>
                <w:sz w:val="24"/>
                <w:szCs w:val="24"/>
              </w:rPr>
            </w:pPr>
          </w:p>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1</w:t>
            </w:r>
          </w:p>
          <w:p w:rsidR="00DC78AC" w:rsidRDefault="00DC78AC" w:rsidP="00DC78AC">
            <w:pPr>
              <w:jc w:val="center"/>
              <w:rPr>
                <w:rFonts w:ascii="Times New Roman" w:hAnsi="Times New Roman" w:cs="Times New Roman"/>
                <w:sz w:val="24"/>
                <w:szCs w:val="24"/>
              </w:rPr>
            </w:pPr>
          </w:p>
          <w:p w:rsidR="00DC78AC" w:rsidRPr="007D5B8B" w:rsidRDefault="00DC78AC" w:rsidP="00DC78AC">
            <w:pPr>
              <w:jc w:val="center"/>
              <w:rPr>
                <w:rFonts w:ascii="Times New Roman" w:hAnsi="Times New Roman" w:cs="Times New Roman"/>
                <w:b/>
                <w:i/>
                <w:sz w:val="24"/>
                <w:szCs w:val="24"/>
              </w:rPr>
            </w:pPr>
            <w:r w:rsidRPr="00C379CF">
              <w:rPr>
                <w:rFonts w:ascii="Times New Roman" w:hAnsi="Times New Roman" w:cs="Times New Roman"/>
                <w:b/>
                <w:i/>
                <w:sz w:val="24"/>
                <w:szCs w:val="24"/>
                <w:highlight w:val="yellow"/>
              </w:rPr>
              <w:t>NASPE 3.1</w:t>
            </w:r>
          </w:p>
        </w:tc>
        <w:tc>
          <w:tcPr>
            <w:tcW w:w="2692"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The TC creates lesson and unit plans but no consideration is given to student goals or student needs.</w:t>
            </w:r>
          </w:p>
        </w:tc>
        <w:tc>
          <w:tcPr>
            <w:tcW w:w="2679"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The TC creates lesson and unit plans with developmentally appropriate student goals.</w:t>
            </w:r>
          </w:p>
        </w:tc>
        <w:tc>
          <w:tcPr>
            <w:tcW w:w="2773"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The TC creates lesson and unit plans with developmentally appropriate student goals.  The TC also considers student needs within the framework of the lesson/unit plans.</w:t>
            </w:r>
          </w:p>
        </w:tc>
        <w:tc>
          <w:tcPr>
            <w:tcW w:w="849" w:type="dxa"/>
          </w:tcPr>
          <w:p w:rsidR="00DC78AC" w:rsidRPr="00DC78AC" w:rsidRDefault="00DC78AC" w:rsidP="00DC78AC">
            <w:pPr>
              <w:rPr>
                <w:rFonts w:ascii="Times New Roman" w:hAnsi="Times New Roman" w:cs="Times New Roman"/>
              </w:rPr>
            </w:pPr>
          </w:p>
        </w:tc>
      </w:tr>
      <w:tr w:rsidR="00DC78AC" w:rsidTr="00A63455">
        <w:trPr>
          <w:trHeight w:val="2034"/>
        </w:trPr>
        <w:tc>
          <w:tcPr>
            <w:tcW w:w="1064" w:type="dxa"/>
          </w:tcPr>
          <w:p w:rsidR="00DC78AC" w:rsidRDefault="00DC78AC" w:rsidP="00DC78AC">
            <w:pPr>
              <w:rPr>
                <w:rFonts w:ascii="Times New Roman" w:hAnsi="Times New Roman" w:cs="Times New Roman"/>
                <w:sz w:val="24"/>
                <w:szCs w:val="24"/>
              </w:rPr>
            </w:pPr>
          </w:p>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2</w:t>
            </w:r>
          </w:p>
          <w:p w:rsidR="00DC78AC" w:rsidRDefault="00DC78AC" w:rsidP="00DC78AC">
            <w:pPr>
              <w:jc w:val="center"/>
              <w:rPr>
                <w:rFonts w:ascii="Times New Roman" w:hAnsi="Times New Roman" w:cs="Times New Roman"/>
                <w:sz w:val="24"/>
                <w:szCs w:val="24"/>
              </w:rPr>
            </w:pPr>
          </w:p>
          <w:p w:rsidR="00DC78AC" w:rsidRPr="007D5B8B" w:rsidRDefault="00DC78AC" w:rsidP="00DC78AC">
            <w:pPr>
              <w:jc w:val="center"/>
              <w:rPr>
                <w:rFonts w:ascii="Times New Roman" w:hAnsi="Times New Roman" w:cs="Times New Roman"/>
                <w:b/>
                <w:i/>
                <w:sz w:val="24"/>
                <w:szCs w:val="24"/>
              </w:rPr>
            </w:pPr>
            <w:r w:rsidRPr="00C379CF">
              <w:rPr>
                <w:rFonts w:ascii="Times New Roman" w:hAnsi="Times New Roman" w:cs="Times New Roman"/>
                <w:b/>
                <w:i/>
                <w:sz w:val="24"/>
                <w:szCs w:val="24"/>
                <w:highlight w:val="yellow"/>
              </w:rPr>
              <w:t>NASPE 3.2</w:t>
            </w:r>
          </w:p>
        </w:tc>
        <w:tc>
          <w:tcPr>
            <w:tcW w:w="2692"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The TC’s instructional objectives are not measureable nor are they aligned with state standards.  These objectives are not visible during instruction.</w:t>
            </w:r>
          </w:p>
        </w:tc>
        <w:tc>
          <w:tcPr>
            <w:tcW w:w="2679"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Some of the TC’s instructional objectives are measureable and aligned with state and national standards.  These objectives are somewhat visible during instruction.</w:t>
            </w:r>
          </w:p>
        </w:tc>
        <w:tc>
          <w:tcPr>
            <w:tcW w:w="2773"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All of the TC’s instructional objectives are measureable, well-written, and aligned with state and national standards.  These objectives are visible during instruction.</w:t>
            </w:r>
          </w:p>
        </w:tc>
        <w:tc>
          <w:tcPr>
            <w:tcW w:w="849" w:type="dxa"/>
          </w:tcPr>
          <w:p w:rsidR="00DC78AC" w:rsidRPr="00DC78AC" w:rsidRDefault="00DC78AC" w:rsidP="00DC78AC">
            <w:pPr>
              <w:rPr>
                <w:rFonts w:ascii="Times New Roman" w:hAnsi="Times New Roman" w:cs="Times New Roman"/>
              </w:rPr>
            </w:pPr>
          </w:p>
        </w:tc>
      </w:tr>
      <w:tr w:rsidR="00DC78AC" w:rsidTr="00A63455">
        <w:trPr>
          <w:trHeight w:val="1464"/>
        </w:trPr>
        <w:tc>
          <w:tcPr>
            <w:tcW w:w="1064" w:type="dxa"/>
          </w:tcPr>
          <w:p w:rsidR="00DC78AC" w:rsidRDefault="00DC78AC" w:rsidP="00DC78AC">
            <w:pPr>
              <w:rPr>
                <w:rFonts w:ascii="Times New Roman" w:hAnsi="Times New Roman" w:cs="Times New Roman"/>
                <w:sz w:val="24"/>
                <w:szCs w:val="24"/>
              </w:rPr>
            </w:pPr>
          </w:p>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3</w:t>
            </w:r>
          </w:p>
          <w:p w:rsidR="00DC78AC" w:rsidRDefault="00DC78AC" w:rsidP="00DC78AC">
            <w:pPr>
              <w:jc w:val="center"/>
              <w:rPr>
                <w:rFonts w:ascii="Times New Roman" w:hAnsi="Times New Roman" w:cs="Times New Roman"/>
                <w:sz w:val="24"/>
                <w:szCs w:val="24"/>
              </w:rPr>
            </w:pPr>
          </w:p>
          <w:p w:rsidR="00DC78AC" w:rsidRPr="009859A7" w:rsidRDefault="00DC78AC" w:rsidP="00DC78AC">
            <w:pPr>
              <w:jc w:val="center"/>
              <w:rPr>
                <w:rFonts w:ascii="Times New Roman" w:hAnsi="Times New Roman" w:cs="Times New Roman"/>
                <w:b/>
                <w:i/>
                <w:sz w:val="24"/>
                <w:szCs w:val="24"/>
              </w:rPr>
            </w:pPr>
            <w:r w:rsidRPr="00C379CF">
              <w:rPr>
                <w:rFonts w:ascii="Times New Roman" w:hAnsi="Times New Roman" w:cs="Times New Roman"/>
                <w:b/>
                <w:i/>
                <w:sz w:val="24"/>
                <w:szCs w:val="24"/>
                <w:highlight w:val="yellow"/>
              </w:rPr>
              <w:t>NASPE 3.3</w:t>
            </w:r>
          </w:p>
        </w:tc>
        <w:tc>
          <w:tcPr>
            <w:tcW w:w="2692"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Both during planning and teaching, less than 50% of the lesson content is aligned with the instructional objectives.</w:t>
            </w:r>
          </w:p>
        </w:tc>
        <w:tc>
          <w:tcPr>
            <w:tcW w:w="2679"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Both during planning and teaching, between 50 and 80% of the lesson content is aligned with the instructional objectives.</w:t>
            </w:r>
          </w:p>
        </w:tc>
        <w:tc>
          <w:tcPr>
            <w:tcW w:w="2773"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 xml:space="preserve">Both during planning and teaching, more than 80% of the lesson content is aligned with the instructional objectives.  </w:t>
            </w:r>
          </w:p>
        </w:tc>
        <w:tc>
          <w:tcPr>
            <w:tcW w:w="849" w:type="dxa"/>
          </w:tcPr>
          <w:p w:rsidR="00DC78AC" w:rsidRPr="00DC78AC" w:rsidRDefault="00DC78AC" w:rsidP="00DC78AC">
            <w:pPr>
              <w:rPr>
                <w:rFonts w:ascii="Times New Roman" w:hAnsi="Times New Roman" w:cs="Times New Roman"/>
              </w:rPr>
            </w:pPr>
          </w:p>
        </w:tc>
      </w:tr>
      <w:tr w:rsidR="00DC78AC" w:rsidTr="00A63455">
        <w:trPr>
          <w:trHeight w:val="2232"/>
        </w:trPr>
        <w:tc>
          <w:tcPr>
            <w:tcW w:w="1064" w:type="dxa"/>
          </w:tcPr>
          <w:p w:rsidR="00DC78AC" w:rsidRDefault="00DC78AC" w:rsidP="00DC78AC">
            <w:pPr>
              <w:rPr>
                <w:rFonts w:ascii="Times New Roman" w:hAnsi="Times New Roman" w:cs="Times New Roman"/>
                <w:sz w:val="24"/>
                <w:szCs w:val="24"/>
              </w:rPr>
            </w:pPr>
          </w:p>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4</w:t>
            </w:r>
          </w:p>
          <w:p w:rsidR="00DC78AC" w:rsidRDefault="00DC78AC" w:rsidP="00DC78AC">
            <w:pPr>
              <w:jc w:val="center"/>
              <w:rPr>
                <w:rFonts w:ascii="Times New Roman" w:hAnsi="Times New Roman" w:cs="Times New Roman"/>
                <w:sz w:val="24"/>
                <w:szCs w:val="24"/>
              </w:rPr>
            </w:pPr>
          </w:p>
          <w:p w:rsidR="00DC78AC" w:rsidRPr="009859A7" w:rsidRDefault="00DC78AC" w:rsidP="00DC78AC">
            <w:pPr>
              <w:jc w:val="center"/>
              <w:rPr>
                <w:rFonts w:ascii="Times New Roman" w:hAnsi="Times New Roman" w:cs="Times New Roman"/>
                <w:b/>
                <w:i/>
                <w:sz w:val="24"/>
                <w:szCs w:val="24"/>
              </w:rPr>
            </w:pPr>
            <w:r w:rsidRPr="00C379CF">
              <w:rPr>
                <w:rFonts w:ascii="Times New Roman" w:hAnsi="Times New Roman" w:cs="Times New Roman"/>
                <w:b/>
                <w:i/>
                <w:sz w:val="24"/>
                <w:szCs w:val="24"/>
                <w:highlight w:val="yellow"/>
              </w:rPr>
              <w:t>NASPE 3.4</w:t>
            </w:r>
          </w:p>
        </w:tc>
        <w:tc>
          <w:tcPr>
            <w:tcW w:w="2692"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The TC does a poor job planning for the distribution and utilization of equipment during the instructional and planning process.</w:t>
            </w:r>
          </w:p>
        </w:tc>
        <w:tc>
          <w:tcPr>
            <w:tcW w:w="2679"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The TC does an adequate job planning for the distribution and utilization of equipment during the instructional and planning process.  Equipment is distributed in a fair manner.</w:t>
            </w:r>
          </w:p>
        </w:tc>
        <w:tc>
          <w:tcPr>
            <w:tcW w:w="2773"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 xml:space="preserve">The TC does an exceptional job planning for the distribution and utilization of equipment during the instructional and planning process.  Equipment is always distributed in a fair manner.  </w:t>
            </w:r>
          </w:p>
        </w:tc>
        <w:tc>
          <w:tcPr>
            <w:tcW w:w="849" w:type="dxa"/>
          </w:tcPr>
          <w:p w:rsidR="00DC78AC" w:rsidRPr="00DC78AC" w:rsidRDefault="00DC78AC" w:rsidP="00DC78AC">
            <w:pPr>
              <w:rPr>
                <w:rFonts w:ascii="Times New Roman" w:hAnsi="Times New Roman" w:cs="Times New Roman"/>
              </w:rPr>
            </w:pPr>
          </w:p>
        </w:tc>
      </w:tr>
      <w:tr w:rsidR="00DC78AC" w:rsidTr="00A63455">
        <w:trPr>
          <w:trHeight w:val="550"/>
        </w:trPr>
        <w:tc>
          <w:tcPr>
            <w:tcW w:w="1064" w:type="dxa"/>
          </w:tcPr>
          <w:p w:rsidR="00DC78AC" w:rsidRDefault="00DC78AC" w:rsidP="00DC78AC">
            <w:pPr>
              <w:rPr>
                <w:rFonts w:ascii="Times New Roman" w:hAnsi="Times New Roman" w:cs="Times New Roman"/>
                <w:sz w:val="24"/>
                <w:szCs w:val="24"/>
              </w:rPr>
            </w:pPr>
          </w:p>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5</w:t>
            </w:r>
          </w:p>
          <w:p w:rsidR="00DC78AC" w:rsidRDefault="00DC78AC" w:rsidP="00DC78AC">
            <w:pPr>
              <w:jc w:val="center"/>
              <w:rPr>
                <w:rFonts w:ascii="Times New Roman" w:hAnsi="Times New Roman" w:cs="Times New Roman"/>
                <w:sz w:val="24"/>
                <w:szCs w:val="24"/>
              </w:rPr>
            </w:pPr>
          </w:p>
          <w:p w:rsidR="00DC78AC" w:rsidRPr="00D268EF" w:rsidRDefault="00DC78AC" w:rsidP="00DC78AC">
            <w:pPr>
              <w:jc w:val="center"/>
              <w:rPr>
                <w:rFonts w:ascii="Times New Roman" w:hAnsi="Times New Roman" w:cs="Times New Roman"/>
                <w:b/>
                <w:i/>
                <w:sz w:val="24"/>
                <w:szCs w:val="24"/>
              </w:rPr>
            </w:pPr>
            <w:r w:rsidRPr="00C379CF">
              <w:rPr>
                <w:rFonts w:ascii="Times New Roman" w:hAnsi="Times New Roman" w:cs="Times New Roman"/>
                <w:b/>
                <w:i/>
                <w:sz w:val="24"/>
                <w:szCs w:val="24"/>
                <w:highlight w:val="yellow"/>
              </w:rPr>
              <w:t>NASPE 3.5</w:t>
            </w:r>
          </w:p>
        </w:tc>
        <w:tc>
          <w:tcPr>
            <w:tcW w:w="2692"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The TC does a poor job planning and adapting instruction to meet the needs of diverse learners in the classroom environment.  Accommodations are never stated clearly in the TC’s plans.</w:t>
            </w:r>
          </w:p>
        </w:tc>
        <w:tc>
          <w:tcPr>
            <w:tcW w:w="2679"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The TC does an adequate job planning and adapting instruction to meet the needs of diverse learners in the classroom environment.  Accommodations are almost always stated clearly in the TC’s plans.</w:t>
            </w:r>
          </w:p>
        </w:tc>
        <w:tc>
          <w:tcPr>
            <w:tcW w:w="2773"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The TC does an exceptional job planning and adapting instruction to meet the needs of diverse learners in the classroom environment.  Accommodations are always stated clearly in the TC’s plans.</w:t>
            </w:r>
          </w:p>
        </w:tc>
        <w:tc>
          <w:tcPr>
            <w:tcW w:w="849" w:type="dxa"/>
          </w:tcPr>
          <w:p w:rsidR="00DC78AC" w:rsidRPr="00DC78AC" w:rsidRDefault="00DC78AC" w:rsidP="00DC78AC">
            <w:pPr>
              <w:rPr>
                <w:rFonts w:ascii="Times New Roman" w:hAnsi="Times New Roman" w:cs="Times New Roman"/>
              </w:rPr>
            </w:pPr>
          </w:p>
        </w:tc>
      </w:tr>
      <w:tr w:rsidR="00DC78AC" w:rsidTr="00A63455">
        <w:trPr>
          <w:trHeight w:val="3044"/>
        </w:trPr>
        <w:tc>
          <w:tcPr>
            <w:tcW w:w="1064" w:type="dxa"/>
          </w:tcPr>
          <w:p w:rsidR="00DC78AC" w:rsidRDefault="00DC78AC" w:rsidP="00DC78AC">
            <w:pPr>
              <w:rPr>
                <w:rFonts w:ascii="Times New Roman" w:hAnsi="Times New Roman" w:cs="Times New Roman"/>
                <w:sz w:val="24"/>
                <w:szCs w:val="24"/>
              </w:rPr>
            </w:pPr>
          </w:p>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6</w:t>
            </w:r>
          </w:p>
          <w:p w:rsidR="00DC78AC" w:rsidRDefault="00DC78AC" w:rsidP="00DC78AC">
            <w:pPr>
              <w:jc w:val="center"/>
              <w:rPr>
                <w:rFonts w:ascii="Times New Roman" w:hAnsi="Times New Roman" w:cs="Times New Roman"/>
                <w:sz w:val="24"/>
                <w:szCs w:val="24"/>
              </w:rPr>
            </w:pPr>
          </w:p>
          <w:p w:rsidR="00DC78AC" w:rsidRPr="00970A16" w:rsidRDefault="00DC78AC" w:rsidP="00DC78AC">
            <w:pPr>
              <w:jc w:val="center"/>
              <w:rPr>
                <w:rFonts w:ascii="Times New Roman" w:hAnsi="Times New Roman" w:cs="Times New Roman"/>
                <w:b/>
                <w:i/>
                <w:sz w:val="24"/>
                <w:szCs w:val="24"/>
              </w:rPr>
            </w:pPr>
            <w:r w:rsidRPr="00C379CF">
              <w:rPr>
                <w:rFonts w:ascii="Times New Roman" w:hAnsi="Times New Roman" w:cs="Times New Roman"/>
                <w:b/>
                <w:i/>
                <w:sz w:val="24"/>
                <w:szCs w:val="24"/>
                <w:highlight w:val="yellow"/>
              </w:rPr>
              <w:t>NASPE 3.6</w:t>
            </w:r>
          </w:p>
        </w:tc>
        <w:tc>
          <w:tcPr>
            <w:tcW w:w="2692"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The TC’s learning tasks are not developmentally appropriate for the intended learners.  There is not sequence to instruction either in the lesson plan or during instruction.</w:t>
            </w:r>
          </w:p>
        </w:tc>
        <w:tc>
          <w:tcPr>
            <w:tcW w:w="2679"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 xml:space="preserve">The TC’s learning tasks are somewhat developmentally appropriate for the intended learners, but few adjustments are made to the lesson to meet the needs of the individual students.  </w:t>
            </w:r>
          </w:p>
        </w:tc>
        <w:tc>
          <w:tcPr>
            <w:tcW w:w="2773"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 xml:space="preserve">The TC’s learning tasks are developmentally appropriate for the intended learners.  The TC makes adjustments when needed during the lesson.  The sequence of the lesson is progressive with a variety of activities to meet the individual needs of different levels of students.  </w:t>
            </w:r>
          </w:p>
        </w:tc>
        <w:tc>
          <w:tcPr>
            <w:tcW w:w="849" w:type="dxa"/>
          </w:tcPr>
          <w:p w:rsidR="00DC78AC" w:rsidRPr="00DC78AC" w:rsidRDefault="00DC78AC" w:rsidP="00DC78AC">
            <w:pPr>
              <w:rPr>
                <w:rFonts w:ascii="Times New Roman" w:hAnsi="Times New Roman" w:cs="Times New Roman"/>
              </w:rPr>
            </w:pPr>
          </w:p>
        </w:tc>
      </w:tr>
      <w:tr w:rsidR="00DC78AC" w:rsidTr="00A63455">
        <w:trPr>
          <w:trHeight w:val="1726"/>
        </w:trPr>
        <w:tc>
          <w:tcPr>
            <w:tcW w:w="1064" w:type="dxa"/>
          </w:tcPr>
          <w:p w:rsidR="00DC78AC" w:rsidRPr="00C150BB" w:rsidRDefault="00DC78AC" w:rsidP="004D1A4C">
            <w:pPr>
              <w:rPr>
                <w:rFonts w:ascii="Times New Roman" w:hAnsi="Times New Roman" w:cs="Times New Roman"/>
                <w:sz w:val="24"/>
                <w:szCs w:val="24"/>
                <w:highlight w:val="yellow"/>
              </w:rPr>
            </w:pPr>
          </w:p>
          <w:p w:rsidR="00DC78AC" w:rsidRPr="00350C43" w:rsidRDefault="00DC78AC" w:rsidP="00DC78AC">
            <w:pPr>
              <w:jc w:val="center"/>
              <w:rPr>
                <w:rFonts w:ascii="Times New Roman" w:hAnsi="Times New Roman" w:cs="Times New Roman"/>
                <w:sz w:val="24"/>
                <w:szCs w:val="24"/>
              </w:rPr>
            </w:pPr>
            <w:r w:rsidRPr="00350C43">
              <w:rPr>
                <w:rFonts w:ascii="Times New Roman" w:hAnsi="Times New Roman" w:cs="Times New Roman"/>
                <w:sz w:val="24"/>
                <w:szCs w:val="24"/>
              </w:rPr>
              <w:t>7</w:t>
            </w:r>
          </w:p>
          <w:p w:rsidR="00DC78AC" w:rsidRPr="00C150BB" w:rsidRDefault="00DC78AC" w:rsidP="00DC78AC">
            <w:pPr>
              <w:jc w:val="center"/>
              <w:rPr>
                <w:rFonts w:ascii="Times New Roman" w:hAnsi="Times New Roman" w:cs="Times New Roman"/>
                <w:sz w:val="24"/>
                <w:szCs w:val="24"/>
                <w:highlight w:val="yellow"/>
              </w:rPr>
            </w:pPr>
          </w:p>
          <w:p w:rsidR="00DC78AC" w:rsidRPr="00C150BB" w:rsidRDefault="00DC78AC" w:rsidP="00DC78AC">
            <w:pPr>
              <w:jc w:val="center"/>
              <w:rPr>
                <w:rFonts w:ascii="Times New Roman" w:hAnsi="Times New Roman" w:cs="Times New Roman"/>
                <w:b/>
                <w:i/>
                <w:sz w:val="24"/>
                <w:szCs w:val="24"/>
                <w:highlight w:val="yellow"/>
              </w:rPr>
            </w:pPr>
            <w:r w:rsidRPr="00C150BB">
              <w:rPr>
                <w:rFonts w:ascii="Times New Roman" w:hAnsi="Times New Roman" w:cs="Times New Roman"/>
                <w:b/>
                <w:i/>
                <w:sz w:val="24"/>
                <w:szCs w:val="24"/>
                <w:highlight w:val="yellow"/>
              </w:rPr>
              <w:t>NASPE 3.7</w:t>
            </w:r>
          </w:p>
        </w:tc>
        <w:tc>
          <w:tcPr>
            <w:tcW w:w="2692"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The TC does NOT require student use of technology during instruction.</w:t>
            </w:r>
          </w:p>
        </w:tc>
        <w:tc>
          <w:tcPr>
            <w:tcW w:w="2679"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During instruction, the TC requires students to appropriately use technology to meet at least one lesson objective for a portion of the class time.</w:t>
            </w:r>
          </w:p>
        </w:tc>
        <w:tc>
          <w:tcPr>
            <w:tcW w:w="2773"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During instruction, the TC requires students to appropriately use technology throughout the entirety of the class to meet numerous lesson objectives.</w:t>
            </w:r>
          </w:p>
        </w:tc>
        <w:tc>
          <w:tcPr>
            <w:tcW w:w="849" w:type="dxa"/>
          </w:tcPr>
          <w:p w:rsidR="00DC78AC" w:rsidRPr="00DC78AC" w:rsidRDefault="00DC78AC" w:rsidP="00DC78AC">
            <w:pPr>
              <w:rPr>
                <w:rFonts w:ascii="Times New Roman" w:hAnsi="Times New Roman" w:cs="Times New Roman"/>
              </w:rPr>
            </w:pPr>
          </w:p>
        </w:tc>
      </w:tr>
    </w:tbl>
    <w:p w:rsidR="00DC78AC" w:rsidRDefault="00DC78AC" w:rsidP="00DC78AC">
      <w:pPr>
        <w:rPr>
          <w:rFonts w:ascii="Times New Roman" w:hAnsi="Times New Roman" w:cs="Times New Roman"/>
          <w:sz w:val="24"/>
          <w:szCs w:val="24"/>
        </w:rPr>
      </w:pPr>
    </w:p>
    <w:p w:rsidR="00DC78AC" w:rsidRPr="006E168F" w:rsidRDefault="00DC78AC" w:rsidP="00DC78AC">
      <w:pPr>
        <w:spacing w:after="0" w:line="240" w:lineRule="auto"/>
        <w:rPr>
          <w:rFonts w:ascii="Times New Roman" w:hAnsi="Times New Roman" w:cs="Times New Roman"/>
          <w:b/>
          <w:sz w:val="24"/>
          <w:szCs w:val="24"/>
        </w:rPr>
      </w:pPr>
      <w:r w:rsidRPr="006E168F">
        <w:rPr>
          <w:rFonts w:ascii="Times New Roman" w:hAnsi="Times New Roman" w:cs="Times New Roman"/>
          <w:b/>
          <w:sz w:val="24"/>
          <w:szCs w:val="24"/>
        </w:rPr>
        <w:t>Instructional Presentation</w:t>
      </w:r>
    </w:p>
    <w:tbl>
      <w:tblPr>
        <w:tblStyle w:val="TableGrid"/>
        <w:tblW w:w="0" w:type="auto"/>
        <w:tblLook w:val="04A0" w:firstRow="1" w:lastRow="0" w:firstColumn="1" w:lastColumn="0" w:noHBand="0" w:noVBand="1"/>
      </w:tblPr>
      <w:tblGrid>
        <w:gridCol w:w="1191"/>
        <w:gridCol w:w="2574"/>
        <w:gridCol w:w="2747"/>
        <w:gridCol w:w="2603"/>
        <w:gridCol w:w="955"/>
      </w:tblGrid>
      <w:tr w:rsidR="00DC78AC" w:rsidTr="00DC78AC">
        <w:tc>
          <w:tcPr>
            <w:tcW w:w="1368" w:type="dxa"/>
          </w:tcPr>
          <w:p w:rsidR="00DC78AC" w:rsidRDefault="00DC78AC" w:rsidP="00DC78AC">
            <w:pPr>
              <w:rPr>
                <w:rFonts w:ascii="Times New Roman" w:hAnsi="Times New Roman" w:cs="Times New Roman"/>
                <w:sz w:val="24"/>
                <w:szCs w:val="24"/>
              </w:rPr>
            </w:pPr>
          </w:p>
        </w:tc>
        <w:tc>
          <w:tcPr>
            <w:tcW w:w="3420" w:type="dxa"/>
          </w:tcPr>
          <w:p w:rsidR="00DC78AC" w:rsidRPr="00D268EF" w:rsidRDefault="00DC78AC" w:rsidP="00DC78AC">
            <w:pPr>
              <w:jc w:val="center"/>
              <w:rPr>
                <w:rFonts w:ascii="Times New Roman" w:hAnsi="Times New Roman" w:cs="Times New Roman"/>
                <w:b/>
                <w:sz w:val="24"/>
                <w:szCs w:val="24"/>
              </w:rPr>
            </w:pPr>
            <w:r w:rsidRPr="00D268EF">
              <w:rPr>
                <w:rFonts w:ascii="Times New Roman" w:hAnsi="Times New Roman" w:cs="Times New Roman"/>
                <w:b/>
                <w:sz w:val="24"/>
                <w:szCs w:val="24"/>
              </w:rPr>
              <w:t>Unacceptable (1)</w:t>
            </w:r>
          </w:p>
        </w:tc>
        <w:tc>
          <w:tcPr>
            <w:tcW w:w="3780" w:type="dxa"/>
          </w:tcPr>
          <w:p w:rsidR="00DC78AC" w:rsidRPr="00D268EF" w:rsidRDefault="00DC78AC" w:rsidP="00DC78AC">
            <w:pPr>
              <w:jc w:val="center"/>
              <w:rPr>
                <w:rFonts w:ascii="Times New Roman" w:hAnsi="Times New Roman" w:cs="Times New Roman"/>
                <w:b/>
                <w:sz w:val="24"/>
                <w:szCs w:val="24"/>
              </w:rPr>
            </w:pPr>
            <w:r w:rsidRPr="00D268EF">
              <w:rPr>
                <w:rFonts w:ascii="Times New Roman" w:hAnsi="Times New Roman" w:cs="Times New Roman"/>
                <w:b/>
                <w:sz w:val="24"/>
                <w:szCs w:val="24"/>
              </w:rPr>
              <w:t>Acceptable (2)</w:t>
            </w:r>
          </w:p>
        </w:tc>
        <w:tc>
          <w:tcPr>
            <w:tcW w:w="3510" w:type="dxa"/>
          </w:tcPr>
          <w:p w:rsidR="00DC78AC" w:rsidRPr="00D268EF" w:rsidRDefault="00DC78AC" w:rsidP="00DC78AC">
            <w:pPr>
              <w:jc w:val="center"/>
              <w:rPr>
                <w:rFonts w:ascii="Times New Roman" w:hAnsi="Times New Roman" w:cs="Times New Roman"/>
                <w:b/>
                <w:sz w:val="24"/>
                <w:szCs w:val="24"/>
              </w:rPr>
            </w:pPr>
            <w:r w:rsidRPr="00D268EF">
              <w:rPr>
                <w:rFonts w:ascii="Times New Roman" w:hAnsi="Times New Roman" w:cs="Times New Roman"/>
                <w:b/>
                <w:sz w:val="24"/>
                <w:szCs w:val="24"/>
              </w:rPr>
              <w:t>Target (3)</w:t>
            </w:r>
          </w:p>
        </w:tc>
        <w:tc>
          <w:tcPr>
            <w:tcW w:w="1098" w:type="dxa"/>
          </w:tcPr>
          <w:p w:rsidR="00DC78AC" w:rsidRPr="00D268EF" w:rsidRDefault="00DC78AC" w:rsidP="00DC78AC">
            <w:pPr>
              <w:jc w:val="center"/>
              <w:rPr>
                <w:rFonts w:ascii="Times New Roman" w:hAnsi="Times New Roman" w:cs="Times New Roman"/>
                <w:b/>
                <w:sz w:val="24"/>
                <w:szCs w:val="24"/>
              </w:rPr>
            </w:pPr>
            <w:r w:rsidRPr="00D268EF">
              <w:rPr>
                <w:rFonts w:ascii="Times New Roman" w:hAnsi="Times New Roman" w:cs="Times New Roman"/>
                <w:b/>
                <w:sz w:val="24"/>
                <w:szCs w:val="24"/>
              </w:rPr>
              <w:t>Score</w:t>
            </w:r>
          </w:p>
        </w:tc>
      </w:tr>
      <w:tr w:rsidR="00DC78AC" w:rsidTr="00DC78AC">
        <w:tc>
          <w:tcPr>
            <w:tcW w:w="1368" w:type="dxa"/>
          </w:tcPr>
          <w:p w:rsidR="00DC78AC" w:rsidRDefault="00DC78AC" w:rsidP="00DC78AC">
            <w:pPr>
              <w:rPr>
                <w:rFonts w:ascii="Times New Roman" w:hAnsi="Times New Roman" w:cs="Times New Roman"/>
                <w:sz w:val="24"/>
                <w:szCs w:val="24"/>
              </w:rPr>
            </w:pPr>
          </w:p>
          <w:p w:rsidR="00DC78AC" w:rsidRDefault="00DC78AC" w:rsidP="00DC78AC">
            <w:pPr>
              <w:rPr>
                <w:rFonts w:ascii="Times New Roman" w:hAnsi="Times New Roman" w:cs="Times New Roman"/>
                <w:sz w:val="24"/>
                <w:szCs w:val="24"/>
              </w:rPr>
            </w:pPr>
          </w:p>
          <w:p w:rsidR="00DC78AC" w:rsidRDefault="00DC78AC" w:rsidP="00DC78AC">
            <w:pPr>
              <w:rPr>
                <w:rFonts w:ascii="Times New Roman" w:hAnsi="Times New Roman" w:cs="Times New Roman"/>
                <w:sz w:val="24"/>
                <w:szCs w:val="24"/>
              </w:rPr>
            </w:pPr>
          </w:p>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1</w:t>
            </w:r>
          </w:p>
          <w:p w:rsidR="00DC78AC" w:rsidRDefault="00DC78AC" w:rsidP="00DC78AC">
            <w:pPr>
              <w:jc w:val="center"/>
              <w:rPr>
                <w:rFonts w:ascii="Times New Roman" w:hAnsi="Times New Roman" w:cs="Times New Roman"/>
                <w:sz w:val="24"/>
                <w:szCs w:val="24"/>
              </w:rPr>
            </w:pPr>
          </w:p>
          <w:p w:rsidR="00DC78AC" w:rsidRPr="006E168F" w:rsidRDefault="00DC78AC" w:rsidP="00DC78AC">
            <w:pPr>
              <w:jc w:val="center"/>
              <w:rPr>
                <w:rFonts w:ascii="Times New Roman" w:hAnsi="Times New Roman" w:cs="Times New Roman"/>
                <w:b/>
                <w:i/>
                <w:sz w:val="24"/>
                <w:szCs w:val="24"/>
              </w:rPr>
            </w:pPr>
            <w:r w:rsidRPr="00C379CF">
              <w:rPr>
                <w:rFonts w:ascii="Times New Roman" w:hAnsi="Times New Roman" w:cs="Times New Roman"/>
                <w:b/>
                <w:i/>
                <w:sz w:val="24"/>
                <w:szCs w:val="24"/>
                <w:highlight w:val="yellow"/>
              </w:rPr>
              <w:t>NASPE 4.2</w:t>
            </w:r>
          </w:p>
        </w:tc>
        <w:tc>
          <w:tcPr>
            <w:tcW w:w="3420"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The TC uses no formal demonstration or explanation of the activity or skill.  No cues are provided during the lesson to prompt student learning.</w:t>
            </w:r>
          </w:p>
        </w:tc>
        <w:tc>
          <w:tcPr>
            <w:tcW w:w="3780"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 xml:space="preserve">The TC’s demonstrations and explanation of content are adequate.  He/she introduces cues at the beginning of the lesson, but they are never mentioned again.  </w:t>
            </w:r>
          </w:p>
        </w:tc>
        <w:tc>
          <w:tcPr>
            <w:tcW w:w="3510"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 xml:space="preserve">The TC’s demonstrations and explanation of content are exceptional.  He/she uses creative cues to prompt student learning.  These cues are constantly reviewed throughout the lesson to ensure that students understand the critical elements that are essential to perform the skills.  </w:t>
            </w:r>
          </w:p>
        </w:tc>
        <w:tc>
          <w:tcPr>
            <w:tcW w:w="1098" w:type="dxa"/>
          </w:tcPr>
          <w:p w:rsidR="00DC78AC" w:rsidRDefault="00DC78AC" w:rsidP="00DC78AC">
            <w:pPr>
              <w:rPr>
                <w:rFonts w:ascii="Times New Roman" w:hAnsi="Times New Roman" w:cs="Times New Roman"/>
                <w:sz w:val="24"/>
                <w:szCs w:val="24"/>
              </w:rPr>
            </w:pPr>
          </w:p>
        </w:tc>
      </w:tr>
      <w:tr w:rsidR="00DC78AC" w:rsidTr="00DC78AC">
        <w:tc>
          <w:tcPr>
            <w:tcW w:w="1368" w:type="dxa"/>
          </w:tcPr>
          <w:p w:rsidR="00DC78AC" w:rsidRDefault="00DC78AC" w:rsidP="00DC78AC">
            <w:pPr>
              <w:rPr>
                <w:rFonts w:ascii="Times New Roman" w:hAnsi="Times New Roman" w:cs="Times New Roman"/>
                <w:sz w:val="24"/>
                <w:szCs w:val="24"/>
              </w:rPr>
            </w:pPr>
          </w:p>
          <w:p w:rsidR="00DC78AC" w:rsidRDefault="00DC78AC" w:rsidP="00DC78AC">
            <w:pPr>
              <w:rPr>
                <w:rFonts w:ascii="Times New Roman" w:hAnsi="Times New Roman" w:cs="Times New Roman"/>
                <w:sz w:val="24"/>
                <w:szCs w:val="24"/>
              </w:rPr>
            </w:pPr>
          </w:p>
          <w:p w:rsidR="00DC78AC" w:rsidRDefault="00DC78AC" w:rsidP="00DC78AC">
            <w:pPr>
              <w:rPr>
                <w:rFonts w:ascii="Times New Roman" w:hAnsi="Times New Roman" w:cs="Times New Roman"/>
                <w:sz w:val="24"/>
                <w:szCs w:val="24"/>
              </w:rPr>
            </w:pPr>
          </w:p>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2</w:t>
            </w:r>
          </w:p>
          <w:p w:rsidR="00DC78AC" w:rsidRDefault="00DC78AC" w:rsidP="00DC78AC">
            <w:pPr>
              <w:jc w:val="center"/>
              <w:rPr>
                <w:rFonts w:ascii="Times New Roman" w:hAnsi="Times New Roman" w:cs="Times New Roman"/>
                <w:sz w:val="24"/>
                <w:szCs w:val="24"/>
              </w:rPr>
            </w:pPr>
          </w:p>
          <w:p w:rsidR="00DC78AC" w:rsidRPr="00253E94" w:rsidRDefault="00DC78AC" w:rsidP="00DC78AC">
            <w:pPr>
              <w:jc w:val="center"/>
              <w:rPr>
                <w:rFonts w:ascii="Times New Roman" w:hAnsi="Times New Roman" w:cs="Times New Roman"/>
                <w:b/>
                <w:i/>
                <w:sz w:val="24"/>
                <w:szCs w:val="24"/>
              </w:rPr>
            </w:pPr>
            <w:r w:rsidRPr="00C379CF">
              <w:rPr>
                <w:rFonts w:ascii="Times New Roman" w:hAnsi="Times New Roman" w:cs="Times New Roman"/>
                <w:b/>
                <w:i/>
                <w:sz w:val="24"/>
                <w:szCs w:val="24"/>
                <w:highlight w:val="yellow"/>
              </w:rPr>
              <w:t>NASPE 4.3</w:t>
            </w:r>
          </w:p>
        </w:tc>
        <w:tc>
          <w:tcPr>
            <w:tcW w:w="3420"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The TC provides no feedback during instruction.</w:t>
            </w:r>
          </w:p>
        </w:tc>
        <w:tc>
          <w:tcPr>
            <w:tcW w:w="3780"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The TC does an adequate job using specific, congruent feedback throughout instruction to promote student learning and motivation.  Corrective feedback is given when appropriate, but not always in a positive manner.</w:t>
            </w:r>
          </w:p>
        </w:tc>
        <w:tc>
          <w:tcPr>
            <w:tcW w:w="3510" w:type="dxa"/>
          </w:tcPr>
          <w:p w:rsidR="00DC78AC" w:rsidRPr="00DC78AC" w:rsidRDefault="00DC78AC" w:rsidP="00DC78AC">
            <w:pPr>
              <w:rPr>
                <w:rFonts w:ascii="Times New Roman" w:hAnsi="Times New Roman" w:cs="Times New Roman"/>
              </w:rPr>
            </w:pPr>
            <w:r w:rsidRPr="00DC78AC">
              <w:rPr>
                <w:rFonts w:ascii="Times New Roman" w:hAnsi="Times New Roman" w:cs="Times New Roman"/>
              </w:rPr>
              <w:t xml:space="preserve">The TC does an exceptional job using specific, congruent feedback throughout instruction to promote student learning and motivation.  Corrective feedback is given when appropriate, but always in a positive manner. </w:t>
            </w:r>
          </w:p>
        </w:tc>
        <w:tc>
          <w:tcPr>
            <w:tcW w:w="1098" w:type="dxa"/>
          </w:tcPr>
          <w:p w:rsidR="00DC78AC" w:rsidRDefault="00DC78AC" w:rsidP="00DC78AC">
            <w:pPr>
              <w:rPr>
                <w:rFonts w:ascii="Times New Roman" w:hAnsi="Times New Roman" w:cs="Times New Roman"/>
                <w:sz w:val="24"/>
                <w:szCs w:val="24"/>
              </w:rPr>
            </w:pPr>
          </w:p>
        </w:tc>
      </w:tr>
    </w:tbl>
    <w:p w:rsidR="004D1A4C" w:rsidRDefault="004D1A4C" w:rsidP="00DC78AC">
      <w:pPr>
        <w:rPr>
          <w:rFonts w:ascii="Times New Roman" w:hAnsi="Times New Roman" w:cs="Times New Roman"/>
          <w:sz w:val="24"/>
          <w:szCs w:val="24"/>
        </w:rPr>
      </w:pPr>
    </w:p>
    <w:p w:rsidR="00DC78AC" w:rsidRPr="00E87C1D" w:rsidRDefault="00DC78AC" w:rsidP="00DC78AC">
      <w:pPr>
        <w:spacing w:after="0" w:line="240" w:lineRule="auto"/>
        <w:rPr>
          <w:rFonts w:ascii="Times New Roman" w:hAnsi="Times New Roman" w:cs="Times New Roman"/>
          <w:b/>
          <w:sz w:val="24"/>
          <w:szCs w:val="24"/>
        </w:rPr>
      </w:pPr>
      <w:r w:rsidRPr="00E87C1D">
        <w:rPr>
          <w:rFonts w:ascii="Times New Roman" w:hAnsi="Times New Roman" w:cs="Times New Roman"/>
          <w:b/>
          <w:sz w:val="24"/>
          <w:szCs w:val="24"/>
        </w:rPr>
        <w:t>Student Learning</w:t>
      </w:r>
    </w:p>
    <w:tbl>
      <w:tblPr>
        <w:tblStyle w:val="TableGrid"/>
        <w:tblW w:w="0" w:type="auto"/>
        <w:tblLook w:val="04A0" w:firstRow="1" w:lastRow="0" w:firstColumn="1" w:lastColumn="0" w:noHBand="0" w:noVBand="1"/>
      </w:tblPr>
      <w:tblGrid>
        <w:gridCol w:w="1198"/>
        <w:gridCol w:w="2606"/>
        <w:gridCol w:w="2691"/>
        <w:gridCol w:w="2615"/>
        <w:gridCol w:w="960"/>
      </w:tblGrid>
      <w:tr w:rsidR="00DC78AC" w:rsidTr="00DC78AC">
        <w:tc>
          <w:tcPr>
            <w:tcW w:w="1368" w:type="dxa"/>
          </w:tcPr>
          <w:p w:rsidR="00DC78AC" w:rsidRDefault="00DC78AC" w:rsidP="00DC78AC">
            <w:pPr>
              <w:rPr>
                <w:rFonts w:ascii="Times New Roman" w:hAnsi="Times New Roman" w:cs="Times New Roman"/>
                <w:sz w:val="24"/>
                <w:szCs w:val="24"/>
              </w:rPr>
            </w:pPr>
          </w:p>
        </w:tc>
        <w:tc>
          <w:tcPr>
            <w:tcW w:w="3420" w:type="dxa"/>
          </w:tcPr>
          <w:p w:rsidR="00DC78AC" w:rsidRPr="00D268EF" w:rsidRDefault="00DC78AC" w:rsidP="00DC78AC">
            <w:pPr>
              <w:jc w:val="center"/>
              <w:rPr>
                <w:rFonts w:ascii="Times New Roman" w:hAnsi="Times New Roman" w:cs="Times New Roman"/>
                <w:b/>
                <w:sz w:val="24"/>
                <w:szCs w:val="24"/>
              </w:rPr>
            </w:pPr>
            <w:r w:rsidRPr="00D268EF">
              <w:rPr>
                <w:rFonts w:ascii="Times New Roman" w:hAnsi="Times New Roman" w:cs="Times New Roman"/>
                <w:b/>
                <w:sz w:val="24"/>
                <w:szCs w:val="24"/>
              </w:rPr>
              <w:t>Unacceptable (1)</w:t>
            </w:r>
          </w:p>
        </w:tc>
        <w:tc>
          <w:tcPr>
            <w:tcW w:w="3780" w:type="dxa"/>
          </w:tcPr>
          <w:p w:rsidR="00DC78AC" w:rsidRPr="00D268EF" w:rsidRDefault="00DC78AC" w:rsidP="00DC78AC">
            <w:pPr>
              <w:jc w:val="center"/>
              <w:rPr>
                <w:rFonts w:ascii="Times New Roman" w:hAnsi="Times New Roman" w:cs="Times New Roman"/>
                <w:b/>
                <w:sz w:val="24"/>
                <w:szCs w:val="24"/>
              </w:rPr>
            </w:pPr>
            <w:r w:rsidRPr="00D268EF">
              <w:rPr>
                <w:rFonts w:ascii="Times New Roman" w:hAnsi="Times New Roman" w:cs="Times New Roman"/>
                <w:b/>
                <w:sz w:val="24"/>
                <w:szCs w:val="24"/>
              </w:rPr>
              <w:t>Acceptable (2)</w:t>
            </w:r>
          </w:p>
        </w:tc>
        <w:tc>
          <w:tcPr>
            <w:tcW w:w="3510" w:type="dxa"/>
          </w:tcPr>
          <w:p w:rsidR="00DC78AC" w:rsidRPr="00D268EF" w:rsidRDefault="00DC78AC" w:rsidP="00DC78AC">
            <w:pPr>
              <w:jc w:val="center"/>
              <w:rPr>
                <w:rFonts w:ascii="Times New Roman" w:hAnsi="Times New Roman" w:cs="Times New Roman"/>
                <w:b/>
                <w:sz w:val="24"/>
                <w:szCs w:val="24"/>
              </w:rPr>
            </w:pPr>
            <w:r w:rsidRPr="00D268EF">
              <w:rPr>
                <w:rFonts w:ascii="Times New Roman" w:hAnsi="Times New Roman" w:cs="Times New Roman"/>
                <w:b/>
                <w:sz w:val="24"/>
                <w:szCs w:val="24"/>
              </w:rPr>
              <w:t>Target (3)</w:t>
            </w:r>
          </w:p>
        </w:tc>
        <w:tc>
          <w:tcPr>
            <w:tcW w:w="1098" w:type="dxa"/>
          </w:tcPr>
          <w:p w:rsidR="00DC78AC" w:rsidRPr="00D268EF" w:rsidRDefault="00DC78AC" w:rsidP="00DC78AC">
            <w:pPr>
              <w:jc w:val="center"/>
              <w:rPr>
                <w:rFonts w:ascii="Times New Roman" w:hAnsi="Times New Roman" w:cs="Times New Roman"/>
                <w:b/>
                <w:sz w:val="24"/>
                <w:szCs w:val="24"/>
              </w:rPr>
            </w:pPr>
            <w:r w:rsidRPr="00D268EF">
              <w:rPr>
                <w:rFonts w:ascii="Times New Roman" w:hAnsi="Times New Roman" w:cs="Times New Roman"/>
                <w:b/>
                <w:sz w:val="24"/>
                <w:szCs w:val="24"/>
              </w:rPr>
              <w:t>Score</w:t>
            </w:r>
          </w:p>
        </w:tc>
      </w:tr>
      <w:tr w:rsidR="00DC78AC" w:rsidTr="00DC78AC">
        <w:tc>
          <w:tcPr>
            <w:tcW w:w="1368" w:type="dxa"/>
          </w:tcPr>
          <w:p w:rsidR="00DC78AC" w:rsidRDefault="00DC78AC" w:rsidP="00DC78AC">
            <w:pPr>
              <w:rPr>
                <w:rFonts w:ascii="Times New Roman" w:hAnsi="Times New Roman" w:cs="Times New Roman"/>
                <w:sz w:val="24"/>
                <w:szCs w:val="24"/>
              </w:rPr>
            </w:pPr>
          </w:p>
          <w:p w:rsidR="00DC78AC" w:rsidRDefault="00DC78AC" w:rsidP="00DC78AC">
            <w:pPr>
              <w:rPr>
                <w:rFonts w:ascii="Times New Roman" w:hAnsi="Times New Roman" w:cs="Times New Roman"/>
                <w:sz w:val="24"/>
                <w:szCs w:val="24"/>
              </w:rPr>
            </w:pPr>
          </w:p>
          <w:p w:rsidR="00DC78AC" w:rsidRDefault="00DC78AC" w:rsidP="00DC78AC">
            <w:pPr>
              <w:rPr>
                <w:rFonts w:ascii="Times New Roman" w:hAnsi="Times New Roman" w:cs="Times New Roman"/>
                <w:sz w:val="24"/>
                <w:szCs w:val="24"/>
              </w:rPr>
            </w:pPr>
          </w:p>
          <w:p w:rsidR="00DC78AC" w:rsidRDefault="00DC78AC" w:rsidP="00DC78AC">
            <w:pPr>
              <w:rPr>
                <w:rFonts w:ascii="Times New Roman" w:hAnsi="Times New Roman" w:cs="Times New Roman"/>
                <w:sz w:val="24"/>
                <w:szCs w:val="24"/>
              </w:rPr>
            </w:pPr>
          </w:p>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1</w:t>
            </w:r>
          </w:p>
          <w:p w:rsidR="00DC78AC" w:rsidRDefault="00DC78AC" w:rsidP="00DC78AC">
            <w:pPr>
              <w:jc w:val="center"/>
              <w:rPr>
                <w:rFonts w:ascii="Times New Roman" w:hAnsi="Times New Roman" w:cs="Times New Roman"/>
                <w:sz w:val="24"/>
                <w:szCs w:val="24"/>
              </w:rPr>
            </w:pPr>
          </w:p>
          <w:p w:rsidR="00DC78AC" w:rsidRPr="00253E94" w:rsidRDefault="00DC78AC" w:rsidP="00DC78AC">
            <w:pPr>
              <w:jc w:val="center"/>
              <w:rPr>
                <w:rFonts w:ascii="Times New Roman" w:hAnsi="Times New Roman" w:cs="Times New Roman"/>
                <w:b/>
                <w:i/>
                <w:sz w:val="24"/>
                <w:szCs w:val="24"/>
              </w:rPr>
            </w:pPr>
            <w:r w:rsidRPr="00C379CF">
              <w:rPr>
                <w:rFonts w:ascii="Times New Roman" w:hAnsi="Times New Roman" w:cs="Times New Roman"/>
                <w:b/>
                <w:i/>
                <w:sz w:val="24"/>
                <w:szCs w:val="24"/>
                <w:highlight w:val="yellow"/>
              </w:rPr>
              <w:t>NASPE 5.2</w:t>
            </w:r>
          </w:p>
        </w:tc>
        <w:tc>
          <w:tcPr>
            <w:tcW w:w="3420" w:type="dxa"/>
          </w:tcPr>
          <w:p w:rsidR="00DC78AC" w:rsidRPr="004D1A4C" w:rsidRDefault="00DC78AC" w:rsidP="00DC78AC">
            <w:pPr>
              <w:rPr>
                <w:rFonts w:ascii="Times New Roman" w:hAnsi="Times New Roman" w:cs="Times New Roman"/>
              </w:rPr>
            </w:pPr>
            <w:r w:rsidRPr="004D1A4C">
              <w:rPr>
                <w:rFonts w:ascii="Times New Roman" w:hAnsi="Times New Roman" w:cs="Times New Roman"/>
              </w:rPr>
              <w:t>The TC uses no formal assessments before, during, or after instruction.</w:t>
            </w:r>
          </w:p>
        </w:tc>
        <w:tc>
          <w:tcPr>
            <w:tcW w:w="3780" w:type="dxa"/>
          </w:tcPr>
          <w:p w:rsidR="00DC78AC" w:rsidRPr="004D1A4C" w:rsidRDefault="00DC78AC" w:rsidP="00DC78AC">
            <w:pPr>
              <w:rPr>
                <w:rFonts w:ascii="Times New Roman" w:hAnsi="Times New Roman" w:cs="Times New Roman"/>
              </w:rPr>
            </w:pPr>
            <w:r w:rsidRPr="004D1A4C">
              <w:rPr>
                <w:rFonts w:ascii="Times New Roman" w:hAnsi="Times New Roman" w:cs="Times New Roman"/>
              </w:rPr>
              <w:t xml:space="preserve">The TC plans for and utilizes a few assessments during and after instruction, but does not utilize any pre-assessments.  Assessments are linked to instructional objectives, but he/she needs to do a better job organizing student records.  </w:t>
            </w:r>
          </w:p>
        </w:tc>
        <w:tc>
          <w:tcPr>
            <w:tcW w:w="3510" w:type="dxa"/>
          </w:tcPr>
          <w:p w:rsidR="00DC78AC" w:rsidRPr="004D1A4C" w:rsidRDefault="00DC78AC" w:rsidP="00DC78AC">
            <w:pPr>
              <w:rPr>
                <w:rFonts w:ascii="Times New Roman" w:hAnsi="Times New Roman" w:cs="Times New Roman"/>
              </w:rPr>
            </w:pPr>
            <w:r w:rsidRPr="004D1A4C">
              <w:rPr>
                <w:rFonts w:ascii="Times New Roman" w:hAnsi="Times New Roman" w:cs="Times New Roman"/>
              </w:rPr>
              <w:t>The TC plans for and utilizes a variety of assessments before, during, and after instruction to determine student learning.  All assessments are linked to instructional objectives and are organized in a manner that is easily communicated to students and parents.</w:t>
            </w:r>
          </w:p>
        </w:tc>
        <w:tc>
          <w:tcPr>
            <w:tcW w:w="1098" w:type="dxa"/>
          </w:tcPr>
          <w:p w:rsidR="00DC78AC" w:rsidRDefault="00DC78AC" w:rsidP="00DC78AC">
            <w:pPr>
              <w:rPr>
                <w:rFonts w:ascii="Times New Roman" w:hAnsi="Times New Roman" w:cs="Times New Roman"/>
                <w:sz w:val="24"/>
                <w:szCs w:val="24"/>
              </w:rPr>
            </w:pPr>
          </w:p>
        </w:tc>
      </w:tr>
    </w:tbl>
    <w:p w:rsidR="00DC78AC" w:rsidRDefault="00DC78AC" w:rsidP="00DC78AC">
      <w:pPr>
        <w:rPr>
          <w:rFonts w:ascii="Times New Roman" w:hAnsi="Times New Roman" w:cs="Times New Roman"/>
          <w:sz w:val="24"/>
          <w:szCs w:val="24"/>
        </w:rPr>
      </w:pPr>
    </w:p>
    <w:p w:rsidR="00DC78AC" w:rsidRPr="00350C43" w:rsidRDefault="00DC78AC" w:rsidP="00DC78AC">
      <w:pPr>
        <w:spacing w:after="0" w:line="240" w:lineRule="auto"/>
        <w:rPr>
          <w:rFonts w:ascii="Times New Roman" w:hAnsi="Times New Roman" w:cs="Times New Roman"/>
          <w:b/>
          <w:sz w:val="24"/>
          <w:szCs w:val="24"/>
        </w:rPr>
      </w:pPr>
      <w:r w:rsidRPr="00350C43">
        <w:rPr>
          <w:rFonts w:ascii="Times New Roman" w:hAnsi="Times New Roman" w:cs="Times New Roman"/>
          <w:b/>
          <w:sz w:val="24"/>
          <w:szCs w:val="24"/>
        </w:rPr>
        <w:t>Professionalism</w:t>
      </w:r>
    </w:p>
    <w:tbl>
      <w:tblPr>
        <w:tblStyle w:val="TableGrid"/>
        <w:tblW w:w="10187" w:type="dxa"/>
        <w:tblLook w:val="04A0" w:firstRow="1" w:lastRow="0" w:firstColumn="1" w:lastColumn="0" w:noHBand="0" w:noVBand="1"/>
      </w:tblPr>
      <w:tblGrid>
        <w:gridCol w:w="1254"/>
        <w:gridCol w:w="2369"/>
        <w:gridCol w:w="2451"/>
        <w:gridCol w:w="3110"/>
        <w:gridCol w:w="1003"/>
      </w:tblGrid>
      <w:tr w:rsidR="00DC78AC" w:rsidRPr="00350C43" w:rsidTr="00A63455">
        <w:trPr>
          <w:trHeight w:val="271"/>
        </w:trPr>
        <w:tc>
          <w:tcPr>
            <w:tcW w:w="1254" w:type="dxa"/>
          </w:tcPr>
          <w:p w:rsidR="00DC78AC" w:rsidRPr="00350C43" w:rsidRDefault="00DC78AC" w:rsidP="00DC78AC">
            <w:pPr>
              <w:rPr>
                <w:rFonts w:ascii="Times New Roman" w:hAnsi="Times New Roman" w:cs="Times New Roman"/>
                <w:sz w:val="24"/>
                <w:szCs w:val="24"/>
                <w:highlight w:val="yellow"/>
              </w:rPr>
            </w:pPr>
          </w:p>
        </w:tc>
        <w:tc>
          <w:tcPr>
            <w:tcW w:w="2369" w:type="dxa"/>
          </w:tcPr>
          <w:p w:rsidR="00DC78AC" w:rsidRPr="00350C43" w:rsidRDefault="00DC78AC" w:rsidP="00DC78AC">
            <w:pPr>
              <w:jc w:val="center"/>
              <w:rPr>
                <w:rFonts w:ascii="Times New Roman" w:hAnsi="Times New Roman" w:cs="Times New Roman"/>
                <w:b/>
                <w:sz w:val="24"/>
                <w:szCs w:val="24"/>
              </w:rPr>
            </w:pPr>
            <w:r w:rsidRPr="00350C43">
              <w:rPr>
                <w:rFonts w:ascii="Times New Roman" w:hAnsi="Times New Roman" w:cs="Times New Roman"/>
                <w:b/>
                <w:sz w:val="24"/>
                <w:szCs w:val="24"/>
              </w:rPr>
              <w:t>Unacceptable (1)</w:t>
            </w:r>
          </w:p>
        </w:tc>
        <w:tc>
          <w:tcPr>
            <w:tcW w:w="2451" w:type="dxa"/>
          </w:tcPr>
          <w:p w:rsidR="00DC78AC" w:rsidRPr="00350C43" w:rsidRDefault="00DC78AC" w:rsidP="00DC78AC">
            <w:pPr>
              <w:jc w:val="center"/>
              <w:rPr>
                <w:rFonts w:ascii="Times New Roman" w:hAnsi="Times New Roman" w:cs="Times New Roman"/>
                <w:b/>
                <w:sz w:val="24"/>
                <w:szCs w:val="24"/>
              </w:rPr>
            </w:pPr>
            <w:r w:rsidRPr="00350C43">
              <w:rPr>
                <w:rFonts w:ascii="Times New Roman" w:hAnsi="Times New Roman" w:cs="Times New Roman"/>
                <w:b/>
                <w:sz w:val="24"/>
                <w:szCs w:val="24"/>
              </w:rPr>
              <w:t>Acceptable (2)</w:t>
            </w:r>
          </w:p>
        </w:tc>
        <w:tc>
          <w:tcPr>
            <w:tcW w:w="3110" w:type="dxa"/>
          </w:tcPr>
          <w:p w:rsidR="00DC78AC" w:rsidRPr="00350C43" w:rsidRDefault="00DC78AC" w:rsidP="00DC78AC">
            <w:pPr>
              <w:jc w:val="center"/>
              <w:rPr>
                <w:rFonts w:ascii="Times New Roman" w:hAnsi="Times New Roman" w:cs="Times New Roman"/>
                <w:b/>
                <w:sz w:val="24"/>
                <w:szCs w:val="24"/>
              </w:rPr>
            </w:pPr>
            <w:r w:rsidRPr="00350C43">
              <w:rPr>
                <w:rFonts w:ascii="Times New Roman" w:hAnsi="Times New Roman" w:cs="Times New Roman"/>
                <w:b/>
                <w:sz w:val="24"/>
                <w:szCs w:val="24"/>
              </w:rPr>
              <w:t>Target (3)</w:t>
            </w:r>
          </w:p>
        </w:tc>
        <w:tc>
          <w:tcPr>
            <w:tcW w:w="1003" w:type="dxa"/>
          </w:tcPr>
          <w:p w:rsidR="00DC78AC" w:rsidRPr="00350C43" w:rsidRDefault="00DC78AC" w:rsidP="00DC78AC">
            <w:pPr>
              <w:jc w:val="center"/>
              <w:rPr>
                <w:rFonts w:ascii="Times New Roman" w:hAnsi="Times New Roman" w:cs="Times New Roman"/>
                <w:b/>
                <w:sz w:val="24"/>
                <w:szCs w:val="24"/>
                <w:highlight w:val="yellow"/>
              </w:rPr>
            </w:pPr>
            <w:r w:rsidRPr="00350C43">
              <w:rPr>
                <w:rFonts w:ascii="Times New Roman" w:hAnsi="Times New Roman" w:cs="Times New Roman"/>
                <w:b/>
                <w:sz w:val="24"/>
                <w:szCs w:val="24"/>
              </w:rPr>
              <w:t>Score</w:t>
            </w:r>
          </w:p>
        </w:tc>
      </w:tr>
      <w:tr w:rsidR="00DC78AC" w:rsidRPr="00350C43" w:rsidTr="00A63455">
        <w:trPr>
          <w:trHeight w:val="3556"/>
        </w:trPr>
        <w:tc>
          <w:tcPr>
            <w:tcW w:w="1254" w:type="dxa"/>
          </w:tcPr>
          <w:p w:rsidR="00DC78AC" w:rsidRPr="00350C43" w:rsidRDefault="00DC78AC" w:rsidP="00DC78AC">
            <w:pPr>
              <w:rPr>
                <w:rFonts w:ascii="Times New Roman" w:hAnsi="Times New Roman" w:cs="Times New Roman"/>
                <w:sz w:val="24"/>
                <w:szCs w:val="24"/>
                <w:highlight w:val="yellow"/>
              </w:rPr>
            </w:pPr>
          </w:p>
          <w:p w:rsidR="00DC78AC" w:rsidRPr="00350C43" w:rsidRDefault="00DC78AC" w:rsidP="00DC78AC">
            <w:pPr>
              <w:rPr>
                <w:rFonts w:ascii="Times New Roman" w:hAnsi="Times New Roman" w:cs="Times New Roman"/>
                <w:sz w:val="24"/>
                <w:szCs w:val="24"/>
                <w:highlight w:val="yellow"/>
              </w:rPr>
            </w:pPr>
          </w:p>
          <w:p w:rsidR="00DC78AC" w:rsidRPr="00350C43" w:rsidRDefault="00DC78AC" w:rsidP="00DC78AC">
            <w:pPr>
              <w:rPr>
                <w:rFonts w:ascii="Times New Roman" w:hAnsi="Times New Roman" w:cs="Times New Roman"/>
                <w:sz w:val="24"/>
                <w:szCs w:val="24"/>
                <w:highlight w:val="yellow"/>
              </w:rPr>
            </w:pPr>
          </w:p>
          <w:p w:rsidR="00DC78AC" w:rsidRPr="00350C43" w:rsidRDefault="00DC78AC" w:rsidP="00DC78AC">
            <w:pPr>
              <w:jc w:val="center"/>
              <w:rPr>
                <w:rFonts w:ascii="Times New Roman" w:hAnsi="Times New Roman" w:cs="Times New Roman"/>
                <w:sz w:val="24"/>
                <w:szCs w:val="24"/>
              </w:rPr>
            </w:pPr>
            <w:r w:rsidRPr="00350C43">
              <w:rPr>
                <w:rFonts w:ascii="Times New Roman" w:hAnsi="Times New Roman" w:cs="Times New Roman"/>
                <w:sz w:val="24"/>
                <w:szCs w:val="24"/>
              </w:rPr>
              <w:t>1</w:t>
            </w:r>
          </w:p>
          <w:p w:rsidR="00DC78AC" w:rsidRPr="00350C43" w:rsidRDefault="00DC78AC" w:rsidP="00DC78AC">
            <w:pPr>
              <w:jc w:val="center"/>
              <w:rPr>
                <w:rFonts w:ascii="Times New Roman" w:hAnsi="Times New Roman" w:cs="Times New Roman"/>
                <w:sz w:val="24"/>
                <w:szCs w:val="24"/>
                <w:highlight w:val="yellow"/>
              </w:rPr>
            </w:pPr>
          </w:p>
          <w:p w:rsidR="00DC78AC" w:rsidRPr="00350C43" w:rsidRDefault="00DC78AC" w:rsidP="00DC78AC">
            <w:pPr>
              <w:jc w:val="center"/>
              <w:rPr>
                <w:rFonts w:ascii="Times New Roman" w:hAnsi="Times New Roman" w:cs="Times New Roman"/>
                <w:b/>
                <w:i/>
                <w:sz w:val="24"/>
                <w:szCs w:val="24"/>
                <w:highlight w:val="yellow"/>
              </w:rPr>
            </w:pPr>
            <w:r w:rsidRPr="00350C43">
              <w:rPr>
                <w:rFonts w:ascii="Times New Roman" w:hAnsi="Times New Roman" w:cs="Times New Roman"/>
                <w:b/>
                <w:i/>
                <w:sz w:val="24"/>
                <w:szCs w:val="24"/>
                <w:highlight w:val="yellow"/>
              </w:rPr>
              <w:t>NASPE 6.1</w:t>
            </w:r>
          </w:p>
        </w:tc>
        <w:tc>
          <w:tcPr>
            <w:tcW w:w="2369" w:type="dxa"/>
          </w:tcPr>
          <w:p w:rsidR="00DC78AC" w:rsidRPr="004D1A4C" w:rsidRDefault="00DC78AC" w:rsidP="00DC78AC">
            <w:pPr>
              <w:rPr>
                <w:rFonts w:ascii="Times New Roman" w:hAnsi="Times New Roman" w:cs="Times New Roman"/>
              </w:rPr>
            </w:pPr>
            <w:r w:rsidRPr="004D1A4C">
              <w:rPr>
                <w:rFonts w:ascii="Times New Roman" w:hAnsi="Times New Roman" w:cs="Times New Roman"/>
              </w:rPr>
              <w:t>Behaviors exhibited by the TC are NOT consistent with the belief that all students can become physically educated individuals.</w:t>
            </w:r>
          </w:p>
          <w:p w:rsidR="00DC78AC" w:rsidRPr="004D1A4C" w:rsidRDefault="00DC78AC" w:rsidP="00DC78AC">
            <w:pPr>
              <w:rPr>
                <w:rFonts w:ascii="Times New Roman" w:hAnsi="Times New Roman" w:cs="Times New Roman"/>
              </w:rPr>
            </w:pPr>
          </w:p>
          <w:p w:rsidR="00DC78AC" w:rsidRPr="004D1A4C" w:rsidRDefault="00DC78AC" w:rsidP="00DC78AC">
            <w:pPr>
              <w:rPr>
                <w:rFonts w:ascii="Times New Roman" w:hAnsi="Times New Roman" w:cs="Times New Roman"/>
              </w:rPr>
            </w:pPr>
          </w:p>
        </w:tc>
        <w:tc>
          <w:tcPr>
            <w:tcW w:w="2451" w:type="dxa"/>
          </w:tcPr>
          <w:p w:rsidR="00DC78AC" w:rsidRPr="004D1A4C" w:rsidRDefault="00DC78AC" w:rsidP="00DC78AC">
            <w:pPr>
              <w:rPr>
                <w:rFonts w:ascii="Times New Roman" w:hAnsi="Times New Roman" w:cs="Times New Roman"/>
              </w:rPr>
            </w:pPr>
            <w:r w:rsidRPr="004D1A4C">
              <w:rPr>
                <w:rFonts w:ascii="Times New Roman" w:hAnsi="Times New Roman" w:cs="Times New Roman"/>
              </w:rPr>
              <w:t>The TC demonstrates the behaviors that are consistent with the belief that all students can become physically educated individuals by providing feedback and encouragement to all students, adapting the activities to meet the needs of students, and provides equal opportunities for all students.</w:t>
            </w:r>
          </w:p>
        </w:tc>
        <w:tc>
          <w:tcPr>
            <w:tcW w:w="3110" w:type="dxa"/>
          </w:tcPr>
          <w:p w:rsidR="00DC78AC" w:rsidRPr="004D1A4C" w:rsidRDefault="00DC78AC" w:rsidP="00DC78AC">
            <w:pPr>
              <w:rPr>
                <w:rFonts w:ascii="Times New Roman" w:hAnsi="Times New Roman" w:cs="Times New Roman"/>
              </w:rPr>
            </w:pPr>
            <w:r w:rsidRPr="004D1A4C">
              <w:rPr>
                <w:rFonts w:ascii="Times New Roman" w:hAnsi="Times New Roman" w:cs="Times New Roman"/>
              </w:rPr>
              <w:t>The TC demonstrates the behaviors that are consistent with the belief that all students can become physically educated individuals by providing feedback and encouragement to all students, adapting the activities to meet the needs of students, and provides equal opportunities for all students.  Expectations for all students are set at a high, yet achievable, level.</w:t>
            </w:r>
          </w:p>
        </w:tc>
        <w:tc>
          <w:tcPr>
            <w:tcW w:w="1003" w:type="dxa"/>
          </w:tcPr>
          <w:p w:rsidR="00DC78AC" w:rsidRPr="00350C43" w:rsidRDefault="00DC78AC" w:rsidP="00DC78AC">
            <w:pPr>
              <w:rPr>
                <w:rFonts w:ascii="Times New Roman" w:hAnsi="Times New Roman" w:cs="Times New Roman"/>
                <w:sz w:val="24"/>
                <w:szCs w:val="24"/>
                <w:highlight w:val="yellow"/>
              </w:rPr>
            </w:pPr>
          </w:p>
        </w:tc>
      </w:tr>
      <w:tr w:rsidR="00DC78AC" w:rsidRPr="00350C43" w:rsidTr="00A63455">
        <w:trPr>
          <w:trHeight w:val="1100"/>
        </w:trPr>
        <w:tc>
          <w:tcPr>
            <w:tcW w:w="1254" w:type="dxa"/>
          </w:tcPr>
          <w:p w:rsidR="00DC78AC" w:rsidRPr="00350C43" w:rsidRDefault="00DC78AC" w:rsidP="00DC78AC">
            <w:pPr>
              <w:rPr>
                <w:rFonts w:ascii="Times New Roman" w:hAnsi="Times New Roman" w:cs="Times New Roman"/>
                <w:sz w:val="24"/>
                <w:szCs w:val="24"/>
                <w:highlight w:val="yellow"/>
              </w:rPr>
            </w:pPr>
          </w:p>
          <w:p w:rsidR="00DC78AC" w:rsidRPr="00350C43" w:rsidRDefault="00DC78AC" w:rsidP="00DC78AC">
            <w:pPr>
              <w:rPr>
                <w:rFonts w:ascii="Times New Roman" w:hAnsi="Times New Roman" w:cs="Times New Roman"/>
                <w:sz w:val="24"/>
                <w:szCs w:val="24"/>
                <w:highlight w:val="yellow"/>
              </w:rPr>
            </w:pPr>
          </w:p>
          <w:p w:rsidR="00DC78AC" w:rsidRPr="00350C43" w:rsidRDefault="00DC78AC" w:rsidP="00DC78AC">
            <w:pPr>
              <w:rPr>
                <w:rFonts w:ascii="Times New Roman" w:hAnsi="Times New Roman" w:cs="Times New Roman"/>
                <w:sz w:val="24"/>
                <w:szCs w:val="24"/>
                <w:highlight w:val="yellow"/>
              </w:rPr>
            </w:pPr>
          </w:p>
          <w:p w:rsidR="00DC78AC" w:rsidRPr="00350C43" w:rsidRDefault="00DC78AC" w:rsidP="00DC78AC">
            <w:pPr>
              <w:jc w:val="center"/>
              <w:rPr>
                <w:rFonts w:ascii="Times New Roman" w:hAnsi="Times New Roman" w:cs="Times New Roman"/>
                <w:sz w:val="24"/>
                <w:szCs w:val="24"/>
              </w:rPr>
            </w:pPr>
            <w:r w:rsidRPr="00350C43">
              <w:rPr>
                <w:rFonts w:ascii="Times New Roman" w:hAnsi="Times New Roman" w:cs="Times New Roman"/>
                <w:sz w:val="24"/>
                <w:szCs w:val="24"/>
              </w:rPr>
              <w:t>2</w:t>
            </w:r>
          </w:p>
          <w:p w:rsidR="00DC78AC" w:rsidRPr="00350C43" w:rsidRDefault="00DC78AC" w:rsidP="00DC78AC">
            <w:pPr>
              <w:jc w:val="center"/>
              <w:rPr>
                <w:rFonts w:ascii="Times New Roman" w:hAnsi="Times New Roman" w:cs="Times New Roman"/>
                <w:sz w:val="24"/>
                <w:szCs w:val="24"/>
                <w:highlight w:val="yellow"/>
              </w:rPr>
            </w:pPr>
          </w:p>
          <w:p w:rsidR="00DC78AC" w:rsidRPr="00350C43" w:rsidRDefault="00DC78AC" w:rsidP="00DC78AC">
            <w:pPr>
              <w:jc w:val="center"/>
              <w:rPr>
                <w:rFonts w:ascii="Times New Roman" w:hAnsi="Times New Roman" w:cs="Times New Roman"/>
                <w:b/>
                <w:i/>
                <w:sz w:val="24"/>
                <w:szCs w:val="24"/>
                <w:highlight w:val="yellow"/>
              </w:rPr>
            </w:pPr>
            <w:r w:rsidRPr="00350C43">
              <w:rPr>
                <w:rFonts w:ascii="Times New Roman" w:hAnsi="Times New Roman" w:cs="Times New Roman"/>
                <w:b/>
                <w:i/>
                <w:sz w:val="24"/>
                <w:szCs w:val="24"/>
                <w:highlight w:val="yellow"/>
              </w:rPr>
              <w:t>NASPE 6.3</w:t>
            </w:r>
          </w:p>
        </w:tc>
        <w:tc>
          <w:tcPr>
            <w:tcW w:w="2369" w:type="dxa"/>
          </w:tcPr>
          <w:p w:rsidR="00DC78AC" w:rsidRPr="004D1A4C" w:rsidRDefault="00DC78AC" w:rsidP="00DC78AC">
            <w:pPr>
              <w:rPr>
                <w:rFonts w:ascii="Times New Roman" w:hAnsi="Times New Roman" w:cs="Times New Roman"/>
              </w:rPr>
            </w:pPr>
            <w:r w:rsidRPr="004D1A4C">
              <w:rPr>
                <w:rFonts w:ascii="Times New Roman" w:hAnsi="Times New Roman" w:cs="Times New Roman"/>
              </w:rPr>
              <w:t>Behaviors exhibited by the TC are NOT consistent with the professional ethics of highly qualified teachers.</w:t>
            </w:r>
          </w:p>
        </w:tc>
        <w:tc>
          <w:tcPr>
            <w:tcW w:w="2451" w:type="dxa"/>
          </w:tcPr>
          <w:p w:rsidR="00DC78AC" w:rsidRPr="004D1A4C" w:rsidRDefault="00DC78AC" w:rsidP="00DC78AC">
            <w:pPr>
              <w:rPr>
                <w:rFonts w:ascii="Times New Roman" w:hAnsi="Times New Roman" w:cs="Times New Roman"/>
              </w:rPr>
            </w:pPr>
            <w:r w:rsidRPr="004D1A4C">
              <w:rPr>
                <w:rFonts w:ascii="Times New Roman" w:hAnsi="Times New Roman" w:cs="Times New Roman"/>
              </w:rPr>
              <w:t>The TC demonstrates behaviors that are consistent with the professional ethics of highly qualified teachers by always adhering to school’s dress code policy, maintains student confidentiality, and exhibits professional relationships with both students and faculty.</w:t>
            </w:r>
          </w:p>
        </w:tc>
        <w:tc>
          <w:tcPr>
            <w:tcW w:w="3110" w:type="dxa"/>
          </w:tcPr>
          <w:p w:rsidR="00DC78AC" w:rsidRPr="004D1A4C" w:rsidRDefault="00DC78AC" w:rsidP="00DC78AC">
            <w:pPr>
              <w:rPr>
                <w:rFonts w:ascii="Times New Roman" w:hAnsi="Times New Roman" w:cs="Times New Roman"/>
              </w:rPr>
            </w:pPr>
            <w:r w:rsidRPr="004D1A4C">
              <w:rPr>
                <w:rFonts w:ascii="Times New Roman" w:hAnsi="Times New Roman" w:cs="Times New Roman"/>
              </w:rPr>
              <w:t>The TC demonstrates behaviors that are consistent with the professional ethics of highly qualified teachers by exceeding the school’s dress code policy, maintains student confidentiality, and exhibits professional relationship with students, parents, and faculty.  At all times, the TC displays a professional demeanor.</w:t>
            </w:r>
          </w:p>
        </w:tc>
        <w:tc>
          <w:tcPr>
            <w:tcW w:w="1003" w:type="dxa"/>
          </w:tcPr>
          <w:p w:rsidR="00DC78AC" w:rsidRPr="00350C43" w:rsidRDefault="00DC78AC" w:rsidP="00DC78AC">
            <w:pPr>
              <w:rPr>
                <w:rFonts w:ascii="Times New Roman" w:hAnsi="Times New Roman" w:cs="Times New Roman"/>
                <w:sz w:val="24"/>
                <w:szCs w:val="24"/>
                <w:highlight w:val="yellow"/>
              </w:rPr>
            </w:pPr>
          </w:p>
        </w:tc>
      </w:tr>
      <w:tr w:rsidR="00DC78AC" w:rsidTr="00A63455">
        <w:trPr>
          <w:trHeight w:val="2358"/>
        </w:trPr>
        <w:tc>
          <w:tcPr>
            <w:tcW w:w="1254" w:type="dxa"/>
          </w:tcPr>
          <w:p w:rsidR="00DC78AC" w:rsidRPr="00350C43" w:rsidRDefault="00DC78AC" w:rsidP="00DC78AC">
            <w:pPr>
              <w:rPr>
                <w:rFonts w:ascii="Times New Roman" w:hAnsi="Times New Roman" w:cs="Times New Roman"/>
                <w:sz w:val="24"/>
                <w:szCs w:val="24"/>
                <w:highlight w:val="yellow"/>
              </w:rPr>
            </w:pPr>
          </w:p>
          <w:p w:rsidR="00DC78AC" w:rsidRPr="00350C43" w:rsidRDefault="00DC78AC" w:rsidP="00DC78AC">
            <w:pPr>
              <w:jc w:val="center"/>
              <w:rPr>
                <w:rFonts w:ascii="Times New Roman" w:hAnsi="Times New Roman" w:cs="Times New Roman"/>
                <w:sz w:val="24"/>
                <w:szCs w:val="24"/>
              </w:rPr>
            </w:pPr>
            <w:r w:rsidRPr="00350C43">
              <w:rPr>
                <w:rFonts w:ascii="Times New Roman" w:hAnsi="Times New Roman" w:cs="Times New Roman"/>
                <w:sz w:val="24"/>
                <w:szCs w:val="24"/>
              </w:rPr>
              <w:t>3</w:t>
            </w:r>
          </w:p>
          <w:p w:rsidR="00DC78AC" w:rsidRPr="00350C43" w:rsidRDefault="00DC78AC" w:rsidP="00DC78AC">
            <w:pPr>
              <w:jc w:val="center"/>
              <w:rPr>
                <w:rFonts w:ascii="Times New Roman" w:hAnsi="Times New Roman" w:cs="Times New Roman"/>
                <w:sz w:val="24"/>
                <w:szCs w:val="24"/>
                <w:highlight w:val="yellow"/>
              </w:rPr>
            </w:pPr>
          </w:p>
          <w:p w:rsidR="00DC78AC" w:rsidRPr="00350C43" w:rsidRDefault="00DC78AC" w:rsidP="00DC78AC">
            <w:pPr>
              <w:jc w:val="center"/>
              <w:rPr>
                <w:rFonts w:ascii="Times New Roman" w:hAnsi="Times New Roman" w:cs="Times New Roman"/>
                <w:b/>
                <w:i/>
                <w:sz w:val="24"/>
                <w:szCs w:val="24"/>
                <w:highlight w:val="yellow"/>
              </w:rPr>
            </w:pPr>
            <w:r w:rsidRPr="00350C43">
              <w:rPr>
                <w:rFonts w:ascii="Times New Roman" w:hAnsi="Times New Roman" w:cs="Times New Roman"/>
                <w:b/>
                <w:i/>
                <w:sz w:val="24"/>
                <w:szCs w:val="24"/>
                <w:highlight w:val="yellow"/>
              </w:rPr>
              <w:t>NASPE 6.4</w:t>
            </w:r>
          </w:p>
          <w:p w:rsidR="00DC78AC" w:rsidRPr="00350C43" w:rsidRDefault="00DC78AC" w:rsidP="00DC78AC">
            <w:pPr>
              <w:jc w:val="center"/>
              <w:rPr>
                <w:rFonts w:ascii="Times New Roman" w:hAnsi="Times New Roman" w:cs="Times New Roman"/>
                <w:sz w:val="24"/>
                <w:szCs w:val="24"/>
                <w:highlight w:val="yellow"/>
              </w:rPr>
            </w:pPr>
          </w:p>
        </w:tc>
        <w:tc>
          <w:tcPr>
            <w:tcW w:w="2369" w:type="dxa"/>
          </w:tcPr>
          <w:p w:rsidR="00DC78AC" w:rsidRPr="004D1A4C" w:rsidRDefault="00DC78AC" w:rsidP="00DC78AC">
            <w:pPr>
              <w:rPr>
                <w:rFonts w:ascii="Times New Roman" w:hAnsi="Times New Roman" w:cs="Times New Roman"/>
              </w:rPr>
            </w:pPr>
            <w:r w:rsidRPr="004D1A4C">
              <w:rPr>
                <w:rFonts w:ascii="Times New Roman" w:hAnsi="Times New Roman" w:cs="Times New Roman"/>
              </w:rPr>
              <w:t xml:space="preserve">The TC does NOT communicate in ways that convey respect and sensitivity.  </w:t>
            </w:r>
          </w:p>
        </w:tc>
        <w:tc>
          <w:tcPr>
            <w:tcW w:w="2451" w:type="dxa"/>
          </w:tcPr>
          <w:p w:rsidR="00DC78AC" w:rsidRPr="004D1A4C" w:rsidRDefault="00DC78AC" w:rsidP="00DC78AC">
            <w:pPr>
              <w:rPr>
                <w:rFonts w:ascii="Times New Roman" w:hAnsi="Times New Roman" w:cs="Times New Roman"/>
              </w:rPr>
            </w:pPr>
            <w:r w:rsidRPr="004D1A4C">
              <w:rPr>
                <w:rFonts w:ascii="Times New Roman" w:hAnsi="Times New Roman" w:cs="Times New Roman"/>
              </w:rPr>
              <w:t>The TC communicates in ways that convey respect and sensitivity during class time as it relates to gender, ethnicity and socioeconomic status.</w:t>
            </w:r>
          </w:p>
        </w:tc>
        <w:tc>
          <w:tcPr>
            <w:tcW w:w="3110" w:type="dxa"/>
          </w:tcPr>
          <w:p w:rsidR="00DC78AC" w:rsidRPr="004D1A4C" w:rsidRDefault="00DC78AC" w:rsidP="00DC78AC">
            <w:pPr>
              <w:rPr>
                <w:rFonts w:ascii="Times New Roman" w:hAnsi="Times New Roman" w:cs="Times New Roman"/>
              </w:rPr>
            </w:pPr>
            <w:r w:rsidRPr="004D1A4C">
              <w:rPr>
                <w:rFonts w:ascii="Times New Roman" w:hAnsi="Times New Roman" w:cs="Times New Roman"/>
              </w:rPr>
              <w:t>The TC communicates in ways that convey respect and sensitivity during class time AND within other school contexts (i.e. parent/teacher meetings, faculty meetings) as it relates to gender, ethn</w:t>
            </w:r>
            <w:r w:rsidR="004D1A4C">
              <w:rPr>
                <w:rFonts w:ascii="Times New Roman" w:hAnsi="Times New Roman" w:cs="Times New Roman"/>
              </w:rPr>
              <w:t>icity and socioeconomic status.</w:t>
            </w:r>
          </w:p>
        </w:tc>
        <w:tc>
          <w:tcPr>
            <w:tcW w:w="1003" w:type="dxa"/>
          </w:tcPr>
          <w:p w:rsidR="00DC78AC" w:rsidRDefault="00DC78AC" w:rsidP="00DC78AC">
            <w:pPr>
              <w:rPr>
                <w:rFonts w:ascii="Times New Roman" w:hAnsi="Times New Roman" w:cs="Times New Roman"/>
                <w:sz w:val="24"/>
                <w:szCs w:val="24"/>
              </w:rPr>
            </w:pPr>
          </w:p>
        </w:tc>
      </w:tr>
    </w:tbl>
    <w:p w:rsidR="00DC78AC" w:rsidRDefault="00DC78AC" w:rsidP="00DC78AC">
      <w:pPr>
        <w:rPr>
          <w:rFonts w:ascii="Times New Roman" w:hAnsi="Times New Roman" w:cs="Times New Roman"/>
          <w:sz w:val="24"/>
          <w:szCs w:val="24"/>
        </w:rPr>
      </w:pPr>
    </w:p>
    <w:tbl>
      <w:tblPr>
        <w:tblStyle w:val="TableGrid"/>
        <w:tblW w:w="10234" w:type="dxa"/>
        <w:tblLook w:val="04A0" w:firstRow="1" w:lastRow="0" w:firstColumn="1" w:lastColumn="0" w:noHBand="0" w:noVBand="1"/>
      </w:tblPr>
      <w:tblGrid>
        <w:gridCol w:w="2544"/>
        <w:gridCol w:w="2565"/>
        <w:gridCol w:w="2566"/>
        <w:gridCol w:w="2559"/>
      </w:tblGrid>
      <w:tr w:rsidR="00DC78AC" w:rsidTr="00A63455">
        <w:trPr>
          <w:trHeight w:val="276"/>
        </w:trPr>
        <w:tc>
          <w:tcPr>
            <w:tcW w:w="10234" w:type="dxa"/>
            <w:gridSpan w:val="4"/>
          </w:tcPr>
          <w:p w:rsidR="00DC78AC" w:rsidRPr="008E4843" w:rsidRDefault="00DC78AC" w:rsidP="00DC78AC">
            <w:pPr>
              <w:jc w:val="center"/>
              <w:rPr>
                <w:rFonts w:ascii="Times New Roman" w:hAnsi="Times New Roman" w:cs="Times New Roman"/>
                <w:b/>
                <w:sz w:val="24"/>
                <w:szCs w:val="24"/>
              </w:rPr>
            </w:pPr>
            <w:r>
              <w:rPr>
                <w:rFonts w:ascii="Times New Roman" w:hAnsi="Times New Roman" w:cs="Times New Roman"/>
                <w:b/>
                <w:sz w:val="24"/>
                <w:szCs w:val="24"/>
              </w:rPr>
              <w:t>Spring 2019</w:t>
            </w:r>
          </w:p>
        </w:tc>
      </w:tr>
      <w:tr w:rsidR="00DC78AC" w:rsidTr="00A63455">
        <w:trPr>
          <w:trHeight w:val="276"/>
        </w:trPr>
        <w:tc>
          <w:tcPr>
            <w:tcW w:w="10234" w:type="dxa"/>
            <w:gridSpan w:val="4"/>
          </w:tcPr>
          <w:p w:rsidR="00DC78AC" w:rsidRPr="008E4843" w:rsidRDefault="00DC78AC" w:rsidP="00DC78AC">
            <w:pPr>
              <w:jc w:val="center"/>
              <w:rPr>
                <w:rFonts w:ascii="Times New Roman" w:hAnsi="Times New Roman" w:cs="Times New Roman"/>
                <w:b/>
                <w:sz w:val="24"/>
                <w:szCs w:val="24"/>
              </w:rPr>
            </w:pPr>
            <w:r w:rsidRPr="008E4843">
              <w:rPr>
                <w:rFonts w:ascii="Times New Roman" w:hAnsi="Times New Roman" w:cs="Times New Roman"/>
                <w:b/>
                <w:sz w:val="24"/>
                <w:szCs w:val="24"/>
              </w:rPr>
              <w:t>N=</w:t>
            </w:r>
            <w:r>
              <w:rPr>
                <w:rFonts w:ascii="Times New Roman" w:hAnsi="Times New Roman" w:cs="Times New Roman"/>
                <w:b/>
                <w:sz w:val="24"/>
                <w:szCs w:val="24"/>
              </w:rPr>
              <w:t>3</w:t>
            </w:r>
          </w:p>
        </w:tc>
      </w:tr>
      <w:tr w:rsidR="00DC78AC" w:rsidTr="00A63455">
        <w:trPr>
          <w:trHeight w:val="276"/>
        </w:trPr>
        <w:tc>
          <w:tcPr>
            <w:tcW w:w="2544" w:type="dxa"/>
          </w:tcPr>
          <w:p w:rsidR="00DC78AC" w:rsidRDefault="00DC78AC" w:rsidP="00DC78AC">
            <w:pPr>
              <w:rPr>
                <w:rFonts w:ascii="Times New Roman" w:hAnsi="Times New Roman" w:cs="Times New Roman"/>
                <w:sz w:val="24"/>
                <w:szCs w:val="24"/>
              </w:rPr>
            </w:pPr>
          </w:p>
        </w:tc>
        <w:tc>
          <w:tcPr>
            <w:tcW w:w="2565"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Unacceptable (1)</w:t>
            </w:r>
          </w:p>
        </w:tc>
        <w:tc>
          <w:tcPr>
            <w:tcW w:w="2566"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Acceptable (2)</w:t>
            </w:r>
          </w:p>
        </w:tc>
        <w:tc>
          <w:tcPr>
            <w:tcW w:w="2558"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Target (3)</w:t>
            </w:r>
          </w:p>
        </w:tc>
      </w:tr>
      <w:tr w:rsidR="00DC78AC" w:rsidTr="00A63455">
        <w:trPr>
          <w:trHeight w:val="276"/>
        </w:trPr>
        <w:tc>
          <w:tcPr>
            <w:tcW w:w="2544"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1 NASPE (3.1)</w:t>
            </w:r>
          </w:p>
        </w:tc>
        <w:tc>
          <w:tcPr>
            <w:tcW w:w="2565" w:type="dxa"/>
          </w:tcPr>
          <w:p w:rsidR="00DC78AC" w:rsidRDefault="00DC78AC" w:rsidP="00DC78AC">
            <w:pPr>
              <w:jc w:val="center"/>
              <w:rPr>
                <w:rFonts w:ascii="Times New Roman" w:hAnsi="Times New Roman" w:cs="Times New Roman"/>
                <w:sz w:val="24"/>
                <w:szCs w:val="24"/>
              </w:rPr>
            </w:pPr>
          </w:p>
        </w:tc>
        <w:tc>
          <w:tcPr>
            <w:tcW w:w="2566" w:type="dxa"/>
          </w:tcPr>
          <w:p w:rsidR="00DC78AC" w:rsidRDefault="00DC78AC" w:rsidP="00DC78AC">
            <w:pPr>
              <w:jc w:val="center"/>
              <w:rPr>
                <w:rFonts w:ascii="Times New Roman" w:hAnsi="Times New Roman" w:cs="Times New Roman"/>
                <w:sz w:val="24"/>
                <w:szCs w:val="24"/>
              </w:rPr>
            </w:pPr>
          </w:p>
        </w:tc>
        <w:tc>
          <w:tcPr>
            <w:tcW w:w="2558"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3</w:t>
            </w:r>
          </w:p>
        </w:tc>
      </w:tr>
      <w:tr w:rsidR="00DC78AC" w:rsidTr="00A63455">
        <w:trPr>
          <w:trHeight w:val="276"/>
        </w:trPr>
        <w:tc>
          <w:tcPr>
            <w:tcW w:w="2544"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2 NASPE (3.2)</w:t>
            </w:r>
          </w:p>
        </w:tc>
        <w:tc>
          <w:tcPr>
            <w:tcW w:w="2565" w:type="dxa"/>
          </w:tcPr>
          <w:p w:rsidR="00DC78AC" w:rsidRDefault="00DC78AC" w:rsidP="00DC78AC">
            <w:pPr>
              <w:jc w:val="center"/>
              <w:rPr>
                <w:rFonts w:ascii="Times New Roman" w:hAnsi="Times New Roman" w:cs="Times New Roman"/>
                <w:sz w:val="24"/>
                <w:szCs w:val="24"/>
              </w:rPr>
            </w:pPr>
          </w:p>
        </w:tc>
        <w:tc>
          <w:tcPr>
            <w:tcW w:w="2566" w:type="dxa"/>
          </w:tcPr>
          <w:p w:rsidR="00DC78AC" w:rsidRDefault="00DC78AC" w:rsidP="00DC78AC">
            <w:pPr>
              <w:jc w:val="center"/>
              <w:rPr>
                <w:rFonts w:ascii="Times New Roman" w:hAnsi="Times New Roman" w:cs="Times New Roman"/>
                <w:sz w:val="24"/>
                <w:szCs w:val="24"/>
              </w:rPr>
            </w:pPr>
          </w:p>
        </w:tc>
        <w:tc>
          <w:tcPr>
            <w:tcW w:w="2558"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3</w:t>
            </w:r>
          </w:p>
        </w:tc>
      </w:tr>
      <w:tr w:rsidR="00DC78AC" w:rsidTr="00A63455">
        <w:trPr>
          <w:trHeight w:val="276"/>
        </w:trPr>
        <w:tc>
          <w:tcPr>
            <w:tcW w:w="2544"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3 NASPE (3.3)</w:t>
            </w:r>
          </w:p>
        </w:tc>
        <w:tc>
          <w:tcPr>
            <w:tcW w:w="2565" w:type="dxa"/>
          </w:tcPr>
          <w:p w:rsidR="00DC78AC" w:rsidRDefault="00DC78AC" w:rsidP="00DC78AC">
            <w:pPr>
              <w:jc w:val="center"/>
              <w:rPr>
                <w:rFonts w:ascii="Times New Roman" w:hAnsi="Times New Roman" w:cs="Times New Roman"/>
                <w:sz w:val="24"/>
                <w:szCs w:val="24"/>
              </w:rPr>
            </w:pPr>
          </w:p>
        </w:tc>
        <w:tc>
          <w:tcPr>
            <w:tcW w:w="2566" w:type="dxa"/>
          </w:tcPr>
          <w:p w:rsidR="00DC78AC" w:rsidRDefault="00DC78AC" w:rsidP="00DC78AC">
            <w:pPr>
              <w:jc w:val="center"/>
              <w:rPr>
                <w:rFonts w:ascii="Times New Roman" w:hAnsi="Times New Roman" w:cs="Times New Roman"/>
                <w:sz w:val="24"/>
                <w:szCs w:val="24"/>
              </w:rPr>
            </w:pPr>
          </w:p>
        </w:tc>
        <w:tc>
          <w:tcPr>
            <w:tcW w:w="2558"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3</w:t>
            </w:r>
          </w:p>
        </w:tc>
      </w:tr>
      <w:tr w:rsidR="00DC78AC" w:rsidTr="00A63455">
        <w:trPr>
          <w:trHeight w:val="276"/>
        </w:trPr>
        <w:tc>
          <w:tcPr>
            <w:tcW w:w="2544"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4 NASPE (3.4)</w:t>
            </w:r>
          </w:p>
        </w:tc>
        <w:tc>
          <w:tcPr>
            <w:tcW w:w="2565" w:type="dxa"/>
          </w:tcPr>
          <w:p w:rsidR="00DC78AC" w:rsidRDefault="00DC78AC" w:rsidP="00DC78AC">
            <w:pPr>
              <w:jc w:val="center"/>
              <w:rPr>
                <w:rFonts w:ascii="Times New Roman" w:hAnsi="Times New Roman" w:cs="Times New Roman"/>
                <w:sz w:val="24"/>
                <w:szCs w:val="24"/>
              </w:rPr>
            </w:pPr>
          </w:p>
        </w:tc>
        <w:tc>
          <w:tcPr>
            <w:tcW w:w="2566"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1</w:t>
            </w:r>
          </w:p>
        </w:tc>
        <w:tc>
          <w:tcPr>
            <w:tcW w:w="2558"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2</w:t>
            </w:r>
          </w:p>
        </w:tc>
      </w:tr>
      <w:tr w:rsidR="00DC78AC" w:rsidTr="00A63455">
        <w:trPr>
          <w:trHeight w:val="291"/>
        </w:trPr>
        <w:tc>
          <w:tcPr>
            <w:tcW w:w="2544"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5 NASPE (3.5)</w:t>
            </w:r>
          </w:p>
        </w:tc>
        <w:tc>
          <w:tcPr>
            <w:tcW w:w="2565" w:type="dxa"/>
          </w:tcPr>
          <w:p w:rsidR="00DC78AC" w:rsidRDefault="00DC78AC" w:rsidP="00DC78AC">
            <w:pPr>
              <w:jc w:val="center"/>
              <w:rPr>
                <w:rFonts w:ascii="Times New Roman" w:hAnsi="Times New Roman" w:cs="Times New Roman"/>
                <w:sz w:val="24"/>
                <w:szCs w:val="24"/>
              </w:rPr>
            </w:pPr>
          </w:p>
        </w:tc>
        <w:tc>
          <w:tcPr>
            <w:tcW w:w="2566"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1</w:t>
            </w:r>
          </w:p>
        </w:tc>
        <w:tc>
          <w:tcPr>
            <w:tcW w:w="2558"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2</w:t>
            </w:r>
          </w:p>
        </w:tc>
      </w:tr>
      <w:tr w:rsidR="00DC78AC" w:rsidTr="00A63455">
        <w:trPr>
          <w:trHeight w:val="276"/>
        </w:trPr>
        <w:tc>
          <w:tcPr>
            <w:tcW w:w="2544"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6 NASPE (3.6)</w:t>
            </w:r>
          </w:p>
        </w:tc>
        <w:tc>
          <w:tcPr>
            <w:tcW w:w="2565" w:type="dxa"/>
          </w:tcPr>
          <w:p w:rsidR="00DC78AC" w:rsidRDefault="00DC78AC" w:rsidP="00DC78AC">
            <w:pPr>
              <w:jc w:val="center"/>
              <w:rPr>
                <w:rFonts w:ascii="Times New Roman" w:hAnsi="Times New Roman" w:cs="Times New Roman"/>
                <w:sz w:val="24"/>
                <w:szCs w:val="24"/>
              </w:rPr>
            </w:pPr>
          </w:p>
        </w:tc>
        <w:tc>
          <w:tcPr>
            <w:tcW w:w="2566" w:type="dxa"/>
          </w:tcPr>
          <w:p w:rsidR="00DC78AC" w:rsidRDefault="00DC78AC" w:rsidP="00DC78AC">
            <w:pPr>
              <w:jc w:val="center"/>
              <w:rPr>
                <w:rFonts w:ascii="Times New Roman" w:hAnsi="Times New Roman" w:cs="Times New Roman"/>
                <w:sz w:val="24"/>
                <w:szCs w:val="24"/>
              </w:rPr>
            </w:pPr>
          </w:p>
        </w:tc>
        <w:tc>
          <w:tcPr>
            <w:tcW w:w="2558"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3</w:t>
            </w:r>
          </w:p>
        </w:tc>
      </w:tr>
      <w:tr w:rsidR="00DC78AC" w:rsidTr="00A63455">
        <w:trPr>
          <w:trHeight w:val="276"/>
        </w:trPr>
        <w:tc>
          <w:tcPr>
            <w:tcW w:w="2544"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7 NASPE (3.7)</w:t>
            </w:r>
          </w:p>
        </w:tc>
        <w:tc>
          <w:tcPr>
            <w:tcW w:w="2565" w:type="dxa"/>
          </w:tcPr>
          <w:p w:rsidR="00DC78AC" w:rsidRDefault="00DC78AC" w:rsidP="00DC78AC">
            <w:pPr>
              <w:jc w:val="center"/>
              <w:rPr>
                <w:rFonts w:ascii="Times New Roman" w:hAnsi="Times New Roman" w:cs="Times New Roman"/>
                <w:sz w:val="24"/>
                <w:szCs w:val="24"/>
              </w:rPr>
            </w:pPr>
          </w:p>
        </w:tc>
        <w:tc>
          <w:tcPr>
            <w:tcW w:w="2566"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1</w:t>
            </w:r>
          </w:p>
        </w:tc>
        <w:tc>
          <w:tcPr>
            <w:tcW w:w="2558"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2</w:t>
            </w:r>
          </w:p>
        </w:tc>
      </w:tr>
      <w:tr w:rsidR="00DC78AC" w:rsidTr="00A63455">
        <w:trPr>
          <w:trHeight w:val="276"/>
        </w:trPr>
        <w:tc>
          <w:tcPr>
            <w:tcW w:w="2544"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1 NASPE (4.2)</w:t>
            </w:r>
          </w:p>
        </w:tc>
        <w:tc>
          <w:tcPr>
            <w:tcW w:w="2565" w:type="dxa"/>
          </w:tcPr>
          <w:p w:rsidR="00DC78AC" w:rsidRDefault="00DC78AC" w:rsidP="00DC78AC">
            <w:pPr>
              <w:jc w:val="center"/>
              <w:rPr>
                <w:rFonts w:ascii="Times New Roman" w:hAnsi="Times New Roman" w:cs="Times New Roman"/>
                <w:sz w:val="24"/>
                <w:szCs w:val="24"/>
              </w:rPr>
            </w:pPr>
          </w:p>
        </w:tc>
        <w:tc>
          <w:tcPr>
            <w:tcW w:w="2566" w:type="dxa"/>
          </w:tcPr>
          <w:p w:rsidR="00DC78AC" w:rsidRDefault="00DC78AC" w:rsidP="00DC78AC">
            <w:pPr>
              <w:jc w:val="center"/>
              <w:rPr>
                <w:rFonts w:ascii="Times New Roman" w:hAnsi="Times New Roman" w:cs="Times New Roman"/>
                <w:sz w:val="24"/>
                <w:szCs w:val="24"/>
              </w:rPr>
            </w:pPr>
          </w:p>
        </w:tc>
        <w:tc>
          <w:tcPr>
            <w:tcW w:w="2558"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3</w:t>
            </w:r>
          </w:p>
        </w:tc>
      </w:tr>
      <w:tr w:rsidR="00DC78AC" w:rsidTr="00A63455">
        <w:trPr>
          <w:trHeight w:val="276"/>
        </w:trPr>
        <w:tc>
          <w:tcPr>
            <w:tcW w:w="2544"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2 NASPE (4.3)</w:t>
            </w:r>
          </w:p>
        </w:tc>
        <w:tc>
          <w:tcPr>
            <w:tcW w:w="2565" w:type="dxa"/>
          </w:tcPr>
          <w:p w:rsidR="00DC78AC" w:rsidRDefault="00DC78AC" w:rsidP="00DC78AC">
            <w:pPr>
              <w:jc w:val="center"/>
              <w:rPr>
                <w:rFonts w:ascii="Times New Roman" w:hAnsi="Times New Roman" w:cs="Times New Roman"/>
                <w:sz w:val="24"/>
                <w:szCs w:val="24"/>
              </w:rPr>
            </w:pPr>
          </w:p>
        </w:tc>
        <w:tc>
          <w:tcPr>
            <w:tcW w:w="2566" w:type="dxa"/>
          </w:tcPr>
          <w:p w:rsidR="00DC78AC" w:rsidRDefault="00DC78AC" w:rsidP="00DC78AC">
            <w:pPr>
              <w:jc w:val="center"/>
              <w:rPr>
                <w:rFonts w:ascii="Times New Roman" w:hAnsi="Times New Roman" w:cs="Times New Roman"/>
                <w:sz w:val="24"/>
                <w:szCs w:val="24"/>
              </w:rPr>
            </w:pPr>
          </w:p>
        </w:tc>
        <w:tc>
          <w:tcPr>
            <w:tcW w:w="2558"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3</w:t>
            </w:r>
          </w:p>
        </w:tc>
      </w:tr>
      <w:tr w:rsidR="00DC78AC" w:rsidTr="00A63455">
        <w:trPr>
          <w:trHeight w:val="276"/>
        </w:trPr>
        <w:tc>
          <w:tcPr>
            <w:tcW w:w="2544"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1 NASPE (5.2)</w:t>
            </w:r>
          </w:p>
        </w:tc>
        <w:tc>
          <w:tcPr>
            <w:tcW w:w="2565" w:type="dxa"/>
          </w:tcPr>
          <w:p w:rsidR="00DC78AC" w:rsidRDefault="00DC78AC" w:rsidP="00DC78AC">
            <w:pPr>
              <w:jc w:val="center"/>
              <w:rPr>
                <w:rFonts w:ascii="Times New Roman" w:hAnsi="Times New Roman" w:cs="Times New Roman"/>
                <w:sz w:val="24"/>
                <w:szCs w:val="24"/>
              </w:rPr>
            </w:pPr>
          </w:p>
        </w:tc>
        <w:tc>
          <w:tcPr>
            <w:tcW w:w="2566" w:type="dxa"/>
          </w:tcPr>
          <w:p w:rsidR="00DC78AC" w:rsidRDefault="00DC78AC" w:rsidP="00DC78AC">
            <w:pPr>
              <w:jc w:val="center"/>
              <w:rPr>
                <w:rFonts w:ascii="Times New Roman" w:hAnsi="Times New Roman" w:cs="Times New Roman"/>
                <w:sz w:val="24"/>
                <w:szCs w:val="24"/>
              </w:rPr>
            </w:pPr>
          </w:p>
        </w:tc>
        <w:tc>
          <w:tcPr>
            <w:tcW w:w="2558"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3</w:t>
            </w:r>
          </w:p>
        </w:tc>
      </w:tr>
      <w:tr w:rsidR="00DC78AC" w:rsidTr="00A63455">
        <w:trPr>
          <w:trHeight w:val="276"/>
        </w:trPr>
        <w:tc>
          <w:tcPr>
            <w:tcW w:w="2544"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1 NASPE (6.1)</w:t>
            </w:r>
          </w:p>
        </w:tc>
        <w:tc>
          <w:tcPr>
            <w:tcW w:w="2565" w:type="dxa"/>
          </w:tcPr>
          <w:p w:rsidR="00DC78AC" w:rsidRDefault="00DC78AC" w:rsidP="00DC78AC">
            <w:pPr>
              <w:jc w:val="center"/>
              <w:rPr>
                <w:rFonts w:ascii="Times New Roman" w:hAnsi="Times New Roman" w:cs="Times New Roman"/>
                <w:sz w:val="24"/>
                <w:szCs w:val="24"/>
              </w:rPr>
            </w:pPr>
          </w:p>
        </w:tc>
        <w:tc>
          <w:tcPr>
            <w:tcW w:w="2566" w:type="dxa"/>
          </w:tcPr>
          <w:p w:rsidR="00DC78AC" w:rsidRDefault="00DC78AC" w:rsidP="00DC78AC">
            <w:pPr>
              <w:jc w:val="center"/>
              <w:rPr>
                <w:rFonts w:ascii="Times New Roman" w:hAnsi="Times New Roman" w:cs="Times New Roman"/>
                <w:sz w:val="24"/>
                <w:szCs w:val="24"/>
              </w:rPr>
            </w:pPr>
          </w:p>
        </w:tc>
        <w:tc>
          <w:tcPr>
            <w:tcW w:w="2558"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3</w:t>
            </w:r>
          </w:p>
        </w:tc>
      </w:tr>
      <w:tr w:rsidR="00DC78AC" w:rsidTr="00A63455">
        <w:trPr>
          <w:trHeight w:val="276"/>
        </w:trPr>
        <w:tc>
          <w:tcPr>
            <w:tcW w:w="2544"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2 NASPE (6.3)</w:t>
            </w:r>
          </w:p>
        </w:tc>
        <w:tc>
          <w:tcPr>
            <w:tcW w:w="2565" w:type="dxa"/>
          </w:tcPr>
          <w:p w:rsidR="00DC78AC" w:rsidRDefault="00DC78AC" w:rsidP="00DC78AC">
            <w:pPr>
              <w:jc w:val="center"/>
              <w:rPr>
                <w:rFonts w:ascii="Times New Roman" w:hAnsi="Times New Roman" w:cs="Times New Roman"/>
                <w:sz w:val="24"/>
                <w:szCs w:val="24"/>
              </w:rPr>
            </w:pPr>
          </w:p>
        </w:tc>
        <w:tc>
          <w:tcPr>
            <w:tcW w:w="2566"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1</w:t>
            </w:r>
          </w:p>
        </w:tc>
        <w:tc>
          <w:tcPr>
            <w:tcW w:w="2558"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2</w:t>
            </w:r>
          </w:p>
        </w:tc>
      </w:tr>
      <w:tr w:rsidR="00DC78AC" w:rsidTr="00A63455">
        <w:trPr>
          <w:trHeight w:val="276"/>
        </w:trPr>
        <w:tc>
          <w:tcPr>
            <w:tcW w:w="2544" w:type="dxa"/>
          </w:tcPr>
          <w:p w:rsidR="00DC78AC" w:rsidRDefault="00DC78AC" w:rsidP="00DC78AC">
            <w:pPr>
              <w:rPr>
                <w:rFonts w:ascii="Times New Roman" w:hAnsi="Times New Roman" w:cs="Times New Roman"/>
                <w:sz w:val="24"/>
                <w:szCs w:val="24"/>
              </w:rPr>
            </w:pPr>
            <w:r>
              <w:rPr>
                <w:rFonts w:ascii="Times New Roman" w:hAnsi="Times New Roman" w:cs="Times New Roman"/>
                <w:sz w:val="24"/>
                <w:szCs w:val="24"/>
              </w:rPr>
              <w:t>3 NASPE (6.4)</w:t>
            </w:r>
          </w:p>
        </w:tc>
        <w:tc>
          <w:tcPr>
            <w:tcW w:w="2565" w:type="dxa"/>
          </w:tcPr>
          <w:p w:rsidR="00DC78AC" w:rsidRDefault="00DC78AC" w:rsidP="00DC78AC">
            <w:pPr>
              <w:jc w:val="center"/>
              <w:rPr>
                <w:rFonts w:ascii="Times New Roman" w:hAnsi="Times New Roman" w:cs="Times New Roman"/>
                <w:sz w:val="24"/>
                <w:szCs w:val="24"/>
              </w:rPr>
            </w:pPr>
          </w:p>
        </w:tc>
        <w:tc>
          <w:tcPr>
            <w:tcW w:w="2566" w:type="dxa"/>
          </w:tcPr>
          <w:p w:rsidR="00DC78AC" w:rsidRDefault="00DC78AC" w:rsidP="00DC78AC">
            <w:pPr>
              <w:jc w:val="center"/>
              <w:rPr>
                <w:rFonts w:ascii="Times New Roman" w:hAnsi="Times New Roman" w:cs="Times New Roman"/>
                <w:sz w:val="24"/>
                <w:szCs w:val="24"/>
              </w:rPr>
            </w:pPr>
          </w:p>
        </w:tc>
        <w:tc>
          <w:tcPr>
            <w:tcW w:w="2558" w:type="dxa"/>
          </w:tcPr>
          <w:p w:rsidR="00DC78AC" w:rsidRDefault="00DC78AC" w:rsidP="00DC78AC">
            <w:pPr>
              <w:jc w:val="center"/>
              <w:rPr>
                <w:rFonts w:ascii="Times New Roman" w:hAnsi="Times New Roman" w:cs="Times New Roman"/>
                <w:sz w:val="24"/>
                <w:szCs w:val="24"/>
              </w:rPr>
            </w:pPr>
            <w:r>
              <w:rPr>
                <w:rFonts w:ascii="Times New Roman" w:hAnsi="Times New Roman" w:cs="Times New Roman"/>
                <w:sz w:val="24"/>
                <w:szCs w:val="24"/>
              </w:rPr>
              <w:t>3</w:t>
            </w:r>
          </w:p>
        </w:tc>
      </w:tr>
    </w:tbl>
    <w:p w:rsidR="00DC78AC" w:rsidRDefault="00DC78AC" w:rsidP="004D1A4C">
      <w:pPr>
        <w:spacing w:after="0" w:line="240" w:lineRule="auto"/>
        <w:rPr>
          <w:rFonts w:ascii="Times New Roman" w:hAnsi="Times New Roman" w:cs="Times New Roman"/>
          <w:sz w:val="24"/>
          <w:szCs w:val="24"/>
        </w:rPr>
      </w:pPr>
    </w:p>
    <w:p w:rsidR="00DC78AC" w:rsidRDefault="00DC78AC" w:rsidP="004D1A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this assessment, our goal, as a department, is to achieve </w:t>
      </w:r>
      <w:r w:rsidRPr="00502374">
        <w:rPr>
          <w:rFonts w:ascii="Times New Roman" w:hAnsi="Times New Roman" w:cs="Times New Roman"/>
          <w:i/>
          <w:sz w:val="24"/>
          <w:szCs w:val="24"/>
        </w:rPr>
        <w:t>at least</w:t>
      </w:r>
      <w:r>
        <w:rPr>
          <w:rFonts w:ascii="Times New Roman" w:hAnsi="Times New Roman" w:cs="Times New Roman"/>
          <w:sz w:val="24"/>
          <w:szCs w:val="24"/>
        </w:rPr>
        <w:t xml:space="preserve"> 80 percent in the “</w:t>
      </w:r>
      <w:r w:rsidRPr="00C62DE8">
        <w:rPr>
          <w:rFonts w:ascii="Times New Roman" w:hAnsi="Times New Roman" w:cs="Times New Roman"/>
          <w:b/>
          <w:sz w:val="24"/>
          <w:szCs w:val="24"/>
        </w:rPr>
        <w:t>Acceptable</w:t>
      </w:r>
      <w:r>
        <w:rPr>
          <w:rFonts w:ascii="Times New Roman" w:hAnsi="Times New Roman" w:cs="Times New Roman"/>
          <w:sz w:val="24"/>
          <w:szCs w:val="24"/>
        </w:rPr>
        <w:t xml:space="preserve">” or above categories.  As you can see in the tables above, we have far exceeded our goal as a program.  While this assessment is completed by the TCs cooperating teacher, a university supervisor (usually a tenure track, physical education professor) works closely with the CT to remediate any basic and/or unsatisfactory performances by the TC.   </w:t>
      </w:r>
    </w:p>
    <w:p w:rsidR="00A60A1B" w:rsidRDefault="00A60A1B" w:rsidP="001C33A9">
      <w:pPr>
        <w:rPr>
          <w:rFonts w:ascii="Times New Roman" w:hAnsi="Times New Roman" w:cs="Times New Roman"/>
          <w:b/>
          <w:sz w:val="24"/>
          <w:szCs w:val="24"/>
        </w:rPr>
      </w:pPr>
    </w:p>
    <w:p w:rsidR="00A60A1B" w:rsidRPr="00A60A1B" w:rsidRDefault="00A60A1B" w:rsidP="00A60A1B">
      <w:pPr>
        <w:spacing w:after="0" w:line="240" w:lineRule="auto"/>
        <w:rPr>
          <w:rFonts w:ascii="Times New Roman" w:hAnsi="Times New Roman" w:cs="Times New Roman"/>
          <w:b/>
          <w:sz w:val="24"/>
          <w:szCs w:val="24"/>
        </w:rPr>
      </w:pPr>
      <w:r w:rsidRPr="00A60A1B">
        <w:rPr>
          <w:rFonts w:ascii="Times New Roman" w:hAnsi="Times New Roman" w:cs="Times New Roman"/>
          <w:b/>
          <w:sz w:val="24"/>
          <w:szCs w:val="24"/>
        </w:rPr>
        <w:t>Assessment 4: Student Teaching Evaluation</w:t>
      </w:r>
    </w:p>
    <w:p w:rsidR="00A60A1B" w:rsidRPr="00A60A1B" w:rsidRDefault="00A60A1B" w:rsidP="00A60A1B">
      <w:pPr>
        <w:spacing w:after="0" w:line="240" w:lineRule="auto"/>
        <w:rPr>
          <w:rFonts w:ascii="Times New Roman" w:hAnsi="Times New Roman" w:cs="Times New Roman"/>
          <w:b/>
          <w:sz w:val="24"/>
          <w:szCs w:val="24"/>
        </w:rPr>
      </w:pPr>
    </w:p>
    <w:p w:rsidR="00A60A1B" w:rsidRPr="00A60A1B" w:rsidRDefault="00A60A1B" w:rsidP="00A60A1B">
      <w:pPr>
        <w:spacing w:after="0" w:line="240" w:lineRule="auto"/>
        <w:rPr>
          <w:rFonts w:ascii="Times New Roman" w:hAnsi="Times New Roman" w:cs="Times New Roman"/>
          <w:b/>
          <w:sz w:val="24"/>
          <w:szCs w:val="24"/>
        </w:rPr>
      </w:pPr>
      <w:r w:rsidRPr="00A60A1B">
        <w:rPr>
          <w:rFonts w:ascii="Times New Roman" w:hAnsi="Times New Roman" w:cs="Times New Roman"/>
          <w:b/>
          <w:sz w:val="24"/>
          <w:szCs w:val="24"/>
        </w:rPr>
        <w:t>Brief Description and use in the program</w:t>
      </w:r>
    </w:p>
    <w:p w:rsidR="00A60A1B" w:rsidRPr="00A60A1B" w:rsidRDefault="00A60A1B" w:rsidP="00A60A1B">
      <w:pPr>
        <w:spacing w:after="0" w:line="240" w:lineRule="auto"/>
        <w:rPr>
          <w:rFonts w:ascii="Times New Roman" w:hAnsi="Times New Roman" w:cs="Times New Roman"/>
          <w:b/>
          <w:sz w:val="24"/>
          <w:szCs w:val="24"/>
        </w:rPr>
      </w:pPr>
    </w:p>
    <w:p w:rsidR="00A60A1B" w:rsidRPr="00A60A1B" w:rsidRDefault="00A60A1B" w:rsidP="00A60A1B">
      <w:pPr>
        <w:spacing w:after="0" w:line="240" w:lineRule="auto"/>
        <w:rPr>
          <w:rFonts w:ascii="Times New Roman" w:hAnsi="Times New Roman" w:cs="Times New Roman"/>
          <w:sz w:val="24"/>
          <w:szCs w:val="24"/>
        </w:rPr>
      </w:pPr>
      <w:r w:rsidRPr="00A60A1B">
        <w:rPr>
          <w:rFonts w:ascii="Times New Roman" w:hAnsi="Times New Roman" w:cs="Times New Roman"/>
          <w:sz w:val="24"/>
          <w:szCs w:val="24"/>
        </w:rPr>
        <w:t xml:space="preserve">Candidates in the Physical Education PreK-Adult program must complete EDUC 456 Supervised Directed Teaching which requires 16 weeks of full-time field placement in local physical education PreK-adult public school classrooms. The </w:t>
      </w:r>
      <w:r w:rsidR="0040471B" w:rsidRPr="00A60A1B">
        <w:rPr>
          <w:rFonts w:ascii="Times New Roman" w:hAnsi="Times New Roman" w:cs="Times New Roman"/>
          <w:sz w:val="24"/>
          <w:szCs w:val="24"/>
        </w:rPr>
        <w:t>16-week</w:t>
      </w:r>
      <w:r w:rsidRPr="00A60A1B">
        <w:rPr>
          <w:rFonts w:ascii="Times New Roman" w:hAnsi="Times New Roman" w:cs="Times New Roman"/>
          <w:sz w:val="24"/>
          <w:szCs w:val="24"/>
        </w:rPr>
        <w:t xml:space="preserve"> period is typically divided into two eight-week placements, each in a different classroom appropriate for the candidate’s content and certification area.</w:t>
      </w:r>
    </w:p>
    <w:p w:rsidR="00A60A1B" w:rsidRPr="00A60A1B" w:rsidRDefault="00A60A1B" w:rsidP="00A60A1B">
      <w:pPr>
        <w:spacing w:after="0" w:line="240" w:lineRule="auto"/>
        <w:rPr>
          <w:rFonts w:ascii="Times New Roman" w:hAnsi="Times New Roman" w:cs="Times New Roman"/>
          <w:sz w:val="24"/>
          <w:szCs w:val="24"/>
        </w:rPr>
      </w:pPr>
      <w:r w:rsidRPr="00A60A1B">
        <w:rPr>
          <w:rFonts w:ascii="Times New Roman" w:hAnsi="Times New Roman" w:cs="Times New Roman"/>
          <w:sz w:val="24"/>
          <w:szCs w:val="24"/>
        </w:rPr>
        <w:t xml:space="preserve">A standardized final evaluation is used to evaluate all student teachers, including physical education 5-Adult candidates at Concord University. The Student Teaching Final Evaluation is aligned with the WV Professional Teaching Standards and InTASC standards. The Student Teaching Final Evaluation is also aligned with the EPP’s mission and helps the EPP document that our graduates are 21st Century Professionals who are competent, intentional, reflective, culturally responsive, leading, and empathetic. Physical Education PreK-Adult student teachers know their students and are committed to their learning; know their content and plan appropriately; deliver and manage instruction effectively; monitor student learning; and are reflective practitioners and members of learning communities. </w:t>
      </w:r>
    </w:p>
    <w:p w:rsidR="00A60A1B" w:rsidRPr="00A60A1B" w:rsidRDefault="00A60A1B" w:rsidP="00A60A1B">
      <w:pPr>
        <w:spacing w:after="0" w:line="240" w:lineRule="auto"/>
        <w:rPr>
          <w:rFonts w:ascii="Times New Roman" w:hAnsi="Times New Roman" w:cs="Times New Roman"/>
          <w:b/>
          <w:sz w:val="24"/>
          <w:szCs w:val="24"/>
        </w:rPr>
      </w:pPr>
      <w:r w:rsidRPr="00A60A1B">
        <w:rPr>
          <w:rFonts w:ascii="Times New Roman" w:hAnsi="Times New Roman" w:cs="Times New Roman"/>
          <w:sz w:val="24"/>
          <w:szCs w:val="24"/>
        </w:rPr>
        <w:t xml:space="preserve">The evaluation instrument uses four performance levels to assess the level to which the candidate has met each standard at the function level.  Student Teaching Final Evaluations are completed by University supervisors in consultation with cooperating teachers at the end of each student teaching placement.  Candidates earning an “Underdeveloped” on the Final Evaluation must repeat the student experience.  </w:t>
      </w:r>
      <w:r w:rsidRPr="00A60A1B">
        <w:rPr>
          <w:rFonts w:ascii="Times New Roman" w:hAnsi="Times New Roman" w:cs="Times New Roman"/>
          <w:b/>
          <w:sz w:val="24"/>
          <w:szCs w:val="24"/>
          <w:u w:val="single"/>
        </w:rPr>
        <w:t>Minimal level of acceptable performance for the EPP is that all candidates exit the program at least at the “Proficient” (3 or better) level for a beginning teacher</w:t>
      </w:r>
      <w:r w:rsidRPr="00A60A1B">
        <w:rPr>
          <w:rFonts w:ascii="Times New Roman" w:hAnsi="Times New Roman" w:cs="Times New Roman"/>
          <w:sz w:val="24"/>
          <w:szCs w:val="24"/>
        </w:rPr>
        <w:t>.</w:t>
      </w:r>
      <w:r w:rsidRPr="00A60A1B">
        <w:rPr>
          <w:rFonts w:ascii="Times New Roman" w:hAnsi="Times New Roman" w:cs="Times New Roman"/>
          <w:b/>
          <w:sz w:val="24"/>
          <w:szCs w:val="24"/>
        </w:rPr>
        <w:t xml:space="preserve"> </w:t>
      </w:r>
    </w:p>
    <w:p w:rsidR="00A60A1B" w:rsidRPr="00A60A1B" w:rsidRDefault="00A60A1B" w:rsidP="00A60A1B">
      <w:pPr>
        <w:spacing w:after="0" w:line="240" w:lineRule="auto"/>
        <w:rPr>
          <w:rFonts w:ascii="Times New Roman" w:hAnsi="Times New Roman" w:cs="Times New Roman"/>
          <w:sz w:val="24"/>
          <w:szCs w:val="24"/>
        </w:rPr>
      </w:pPr>
    </w:p>
    <w:p w:rsidR="00A60A1B" w:rsidRPr="00A60A1B" w:rsidRDefault="00A60A1B" w:rsidP="00A60A1B">
      <w:pPr>
        <w:spacing w:after="0" w:line="240" w:lineRule="auto"/>
        <w:rPr>
          <w:rFonts w:ascii="Times New Roman" w:hAnsi="Times New Roman" w:cs="Times New Roman"/>
          <w:sz w:val="24"/>
          <w:szCs w:val="24"/>
        </w:rPr>
      </w:pPr>
      <w:r w:rsidRPr="00A60A1B">
        <w:rPr>
          <w:rFonts w:ascii="Times New Roman" w:hAnsi="Times New Roman" w:cs="Times New Roman"/>
          <w:b/>
          <w:sz w:val="24"/>
          <w:szCs w:val="24"/>
        </w:rPr>
        <w:t>NASPE Standards addressed in this assessment includes</w:t>
      </w:r>
      <w:r w:rsidRPr="00A60A1B">
        <w:rPr>
          <w:rFonts w:ascii="Times New Roman" w:hAnsi="Times New Roman" w:cs="Times New Roman"/>
          <w:sz w:val="24"/>
          <w:szCs w:val="24"/>
        </w:rPr>
        <w:t>:</w:t>
      </w:r>
    </w:p>
    <w:p w:rsidR="00A60A1B" w:rsidRPr="00A60A1B" w:rsidRDefault="00A60A1B" w:rsidP="00A60A1B">
      <w:pPr>
        <w:spacing w:after="0" w:line="240" w:lineRule="auto"/>
        <w:rPr>
          <w:rFonts w:ascii="Times New Roman" w:hAnsi="Times New Roman" w:cs="Times New Roman"/>
          <w:sz w:val="24"/>
          <w:szCs w:val="24"/>
        </w:rPr>
      </w:pPr>
    </w:p>
    <w:p w:rsidR="00A60A1B" w:rsidRPr="00A60A1B" w:rsidRDefault="00A60A1B" w:rsidP="00A60A1B">
      <w:pPr>
        <w:spacing w:after="0" w:line="240" w:lineRule="auto"/>
        <w:rPr>
          <w:rFonts w:ascii="Times New Roman" w:hAnsi="Times New Roman" w:cs="Times New Roman"/>
          <w:b/>
          <w:sz w:val="24"/>
          <w:szCs w:val="24"/>
        </w:rPr>
      </w:pPr>
      <w:r w:rsidRPr="00A60A1B">
        <w:rPr>
          <w:rFonts w:ascii="Times New Roman" w:hAnsi="Times New Roman" w:cs="Times New Roman"/>
          <w:b/>
          <w:sz w:val="24"/>
          <w:szCs w:val="24"/>
        </w:rPr>
        <w:t>Standard 3: Planning and Implementation</w:t>
      </w:r>
    </w:p>
    <w:p w:rsidR="00A60A1B" w:rsidRPr="00A60A1B" w:rsidRDefault="00A60A1B" w:rsidP="00A60A1B">
      <w:pPr>
        <w:spacing w:after="0" w:line="240" w:lineRule="auto"/>
        <w:rPr>
          <w:rFonts w:ascii="Times New Roman" w:hAnsi="Times New Roman" w:cs="Times New Roman"/>
          <w:i/>
          <w:sz w:val="24"/>
          <w:szCs w:val="24"/>
        </w:rPr>
      </w:pPr>
      <w:r w:rsidRPr="00A60A1B">
        <w:rPr>
          <w:rFonts w:ascii="Times New Roman" w:hAnsi="Times New Roman" w:cs="Times New Roman"/>
          <w:i/>
          <w:sz w:val="24"/>
          <w:szCs w:val="24"/>
        </w:rPr>
        <w:t>Physical Education teacher candidates plan and implement developmentally appropriate learning experiences aligned with local, state, and national standards to address the diverse needs of all students. (Elements: 1, 2, 5, 6, 7)</w:t>
      </w:r>
    </w:p>
    <w:p w:rsidR="00A60A1B" w:rsidRPr="00A60A1B" w:rsidRDefault="00A60A1B" w:rsidP="00A60A1B">
      <w:pPr>
        <w:spacing w:after="0" w:line="240" w:lineRule="auto"/>
        <w:rPr>
          <w:rFonts w:ascii="Times New Roman" w:hAnsi="Times New Roman" w:cs="Times New Roman"/>
          <w:i/>
          <w:sz w:val="24"/>
          <w:szCs w:val="24"/>
        </w:rPr>
      </w:pPr>
    </w:p>
    <w:p w:rsidR="00A60A1B" w:rsidRPr="00A60A1B" w:rsidRDefault="00A60A1B" w:rsidP="00A60A1B">
      <w:pPr>
        <w:spacing w:after="0" w:line="240" w:lineRule="auto"/>
        <w:rPr>
          <w:rFonts w:ascii="Times New Roman" w:hAnsi="Times New Roman" w:cs="Times New Roman"/>
          <w:b/>
          <w:sz w:val="24"/>
          <w:szCs w:val="24"/>
        </w:rPr>
      </w:pPr>
      <w:r w:rsidRPr="00A60A1B">
        <w:rPr>
          <w:rFonts w:ascii="Times New Roman" w:hAnsi="Times New Roman" w:cs="Times New Roman"/>
          <w:b/>
          <w:sz w:val="24"/>
          <w:szCs w:val="24"/>
        </w:rPr>
        <w:t>Standard 4: Instructional Delivery and Management</w:t>
      </w:r>
    </w:p>
    <w:p w:rsidR="00A60A1B" w:rsidRPr="00A60A1B" w:rsidRDefault="00A60A1B" w:rsidP="00A60A1B">
      <w:pPr>
        <w:spacing w:after="0" w:line="240" w:lineRule="auto"/>
        <w:rPr>
          <w:rFonts w:ascii="Times New Roman" w:hAnsi="Times New Roman" w:cs="Times New Roman"/>
          <w:i/>
          <w:sz w:val="24"/>
          <w:szCs w:val="24"/>
        </w:rPr>
      </w:pPr>
      <w:r w:rsidRPr="00A60A1B">
        <w:rPr>
          <w:rFonts w:ascii="Times New Roman" w:hAnsi="Times New Roman" w:cs="Times New Roman"/>
          <w:i/>
          <w:sz w:val="24"/>
          <w:szCs w:val="24"/>
        </w:rPr>
        <w:t>Physical Education teacher candidates use effective communication and pedagogical skills and strategies to enhance student engagement and learning. (Elements: 1, 2, 3, 4, 5, 6)</w:t>
      </w:r>
    </w:p>
    <w:p w:rsidR="00A60A1B" w:rsidRPr="00A60A1B" w:rsidRDefault="00A60A1B" w:rsidP="00A60A1B">
      <w:pPr>
        <w:spacing w:after="0" w:line="240" w:lineRule="auto"/>
        <w:rPr>
          <w:rFonts w:ascii="Times New Roman" w:hAnsi="Times New Roman" w:cs="Times New Roman"/>
          <w:sz w:val="24"/>
          <w:szCs w:val="24"/>
        </w:rPr>
      </w:pPr>
    </w:p>
    <w:p w:rsidR="00A60A1B" w:rsidRPr="00A60A1B" w:rsidRDefault="00A60A1B" w:rsidP="00A60A1B">
      <w:pPr>
        <w:spacing w:after="0" w:line="240" w:lineRule="auto"/>
        <w:rPr>
          <w:rFonts w:ascii="Times New Roman" w:hAnsi="Times New Roman" w:cs="Times New Roman"/>
          <w:b/>
          <w:sz w:val="24"/>
          <w:szCs w:val="24"/>
        </w:rPr>
      </w:pPr>
      <w:r w:rsidRPr="00A60A1B">
        <w:rPr>
          <w:rFonts w:ascii="Times New Roman" w:hAnsi="Times New Roman" w:cs="Times New Roman"/>
          <w:b/>
          <w:sz w:val="24"/>
          <w:szCs w:val="24"/>
        </w:rPr>
        <w:t>Standard 5: Impact on Student Learning</w:t>
      </w:r>
    </w:p>
    <w:p w:rsidR="00A60A1B" w:rsidRPr="00A60A1B" w:rsidRDefault="00A60A1B" w:rsidP="00A60A1B">
      <w:pPr>
        <w:spacing w:after="0" w:line="240" w:lineRule="auto"/>
        <w:rPr>
          <w:rFonts w:ascii="Times New Roman" w:hAnsi="Times New Roman" w:cs="Times New Roman"/>
          <w:i/>
          <w:sz w:val="24"/>
          <w:szCs w:val="24"/>
        </w:rPr>
      </w:pPr>
      <w:r w:rsidRPr="00A60A1B">
        <w:rPr>
          <w:rFonts w:ascii="Times New Roman" w:hAnsi="Times New Roman" w:cs="Times New Roman"/>
          <w:i/>
          <w:sz w:val="24"/>
          <w:szCs w:val="24"/>
        </w:rPr>
        <w:t>Physical Education teacher candidates utilize assessments and reflection to foster student learning and inform instructional decisions. (Elements: 1, 2, 3)</w:t>
      </w:r>
    </w:p>
    <w:p w:rsidR="00A60A1B" w:rsidRPr="00A60A1B" w:rsidRDefault="00A60A1B" w:rsidP="00A60A1B">
      <w:pPr>
        <w:spacing w:after="0" w:line="240" w:lineRule="auto"/>
        <w:rPr>
          <w:rFonts w:ascii="Times New Roman" w:hAnsi="Times New Roman" w:cs="Times New Roman"/>
          <w:sz w:val="24"/>
          <w:szCs w:val="24"/>
        </w:rPr>
      </w:pPr>
    </w:p>
    <w:p w:rsidR="00A60A1B" w:rsidRPr="00A60A1B" w:rsidRDefault="00A60A1B" w:rsidP="00A60A1B">
      <w:pPr>
        <w:spacing w:after="0" w:line="240" w:lineRule="auto"/>
        <w:rPr>
          <w:rFonts w:ascii="Times New Roman" w:hAnsi="Times New Roman" w:cs="Times New Roman"/>
          <w:b/>
          <w:sz w:val="24"/>
          <w:szCs w:val="24"/>
        </w:rPr>
      </w:pPr>
      <w:r w:rsidRPr="00A60A1B">
        <w:rPr>
          <w:rFonts w:ascii="Times New Roman" w:hAnsi="Times New Roman" w:cs="Times New Roman"/>
          <w:b/>
          <w:sz w:val="24"/>
          <w:szCs w:val="24"/>
        </w:rPr>
        <w:t>Standard 6: Professionalism</w:t>
      </w:r>
    </w:p>
    <w:p w:rsidR="00A60A1B" w:rsidRDefault="00A60A1B" w:rsidP="00A60A1B">
      <w:pPr>
        <w:spacing w:after="0" w:line="240" w:lineRule="auto"/>
        <w:rPr>
          <w:rFonts w:ascii="Times New Roman" w:hAnsi="Times New Roman" w:cs="Times New Roman"/>
          <w:i/>
          <w:sz w:val="24"/>
          <w:szCs w:val="24"/>
        </w:rPr>
      </w:pPr>
      <w:r w:rsidRPr="00A60A1B">
        <w:rPr>
          <w:rFonts w:ascii="Times New Roman" w:hAnsi="Times New Roman" w:cs="Times New Roman"/>
          <w:i/>
          <w:sz w:val="24"/>
          <w:szCs w:val="24"/>
        </w:rPr>
        <w:t>Physical Education teacher candidates demonstrate dispositions essentials to becoming effective professionals. (Elements: 1, 2, 3, 4)</w:t>
      </w:r>
    </w:p>
    <w:p w:rsidR="00A60A1B" w:rsidRDefault="00A60A1B" w:rsidP="00A60A1B">
      <w:pPr>
        <w:spacing w:after="0" w:line="240" w:lineRule="auto"/>
        <w:rPr>
          <w:rFonts w:ascii="Times New Roman" w:hAnsi="Times New Roman" w:cs="Times New Roman"/>
          <w:i/>
          <w:sz w:val="24"/>
          <w:szCs w:val="24"/>
        </w:rPr>
      </w:pPr>
    </w:p>
    <w:p w:rsidR="00A60A1B" w:rsidRDefault="00A60A1B" w:rsidP="00A60A1B">
      <w:pPr>
        <w:spacing w:after="0" w:line="240" w:lineRule="auto"/>
        <w:rPr>
          <w:rFonts w:ascii="Times New Roman" w:hAnsi="Times New Roman" w:cs="Times New Roman"/>
          <w:i/>
          <w:sz w:val="24"/>
          <w:szCs w:val="24"/>
        </w:rPr>
      </w:pPr>
    </w:p>
    <w:p w:rsidR="00A60A1B" w:rsidRPr="00A60A1B" w:rsidRDefault="00A60A1B" w:rsidP="00A60A1B">
      <w:pPr>
        <w:spacing w:after="0" w:line="240" w:lineRule="auto"/>
        <w:rPr>
          <w:rFonts w:ascii="Times New Roman" w:hAnsi="Times New Roman" w:cs="Times New Roman"/>
          <w:b/>
          <w:sz w:val="24"/>
          <w:szCs w:val="24"/>
        </w:rPr>
      </w:pPr>
      <w:r w:rsidRPr="00A60A1B">
        <w:rPr>
          <w:rFonts w:ascii="Times New Roman" w:hAnsi="Times New Roman" w:cs="Times New Roman"/>
          <w:b/>
          <w:sz w:val="24"/>
          <w:szCs w:val="24"/>
        </w:rPr>
        <w:t>Analysis of Data Findings</w:t>
      </w:r>
    </w:p>
    <w:p w:rsidR="00A60A1B" w:rsidRPr="00A60A1B" w:rsidRDefault="00A60A1B" w:rsidP="00A60A1B">
      <w:pPr>
        <w:spacing w:after="0" w:line="240" w:lineRule="auto"/>
        <w:rPr>
          <w:rFonts w:ascii="Times New Roman" w:hAnsi="Times New Roman" w:cs="Times New Roman"/>
          <w:sz w:val="24"/>
          <w:szCs w:val="24"/>
        </w:rPr>
      </w:pPr>
      <w:r w:rsidRPr="00A60A1B">
        <w:rPr>
          <w:rFonts w:ascii="Times New Roman" w:hAnsi="Times New Roman" w:cs="Times New Roman"/>
          <w:sz w:val="24"/>
          <w:szCs w:val="24"/>
        </w:rPr>
        <w:t>Spring 2019</w:t>
      </w:r>
    </w:p>
    <w:p w:rsidR="00A60A1B" w:rsidRPr="00A60A1B" w:rsidRDefault="00A60A1B" w:rsidP="00A60A1B">
      <w:pPr>
        <w:spacing w:after="0" w:line="240" w:lineRule="auto"/>
        <w:rPr>
          <w:rFonts w:ascii="Times New Roman" w:hAnsi="Times New Roman" w:cs="Times New Roman"/>
          <w:sz w:val="24"/>
          <w:szCs w:val="24"/>
        </w:rPr>
      </w:pPr>
      <w:r w:rsidRPr="00A60A1B">
        <w:rPr>
          <w:rFonts w:ascii="Times New Roman" w:hAnsi="Times New Roman" w:cs="Times New Roman"/>
          <w:sz w:val="24"/>
          <w:szCs w:val="24"/>
        </w:rPr>
        <w:t>N=3</w:t>
      </w:r>
    </w:p>
    <w:tbl>
      <w:tblPr>
        <w:tblStyle w:val="TableGrid"/>
        <w:tblW w:w="0" w:type="auto"/>
        <w:tblLook w:val="04A0" w:firstRow="1" w:lastRow="0" w:firstColumn="1" w:lastColumn="0" w:noHBand="0" w:noVBand="1"/>
      </w:tblPr>
      <w:tblGrid>
        <w:gridCol w:w="1319"/>
        <w:gridCol w:w="2073"/>
        <w:gridCol w:w="1711"/>
        <w:gridCol w:w="1704"/>
        <w:gridCol w:w="1430"/>
        <w:gridCol w:w="1833"/>
      </w:tblGrid>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 xml:space="preserve">Element </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Rubric Performance Level(s)</w:t>
            </w:r>
          </w:p>
        </w:tc>
        <w:tc>
          <w:tcPr>
            <w:tcW w:w="182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Distinguished</w:t>
            </w: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Proficient</w:t>
            </w:r>
          </w:p>
        </w:tc>
        <w:tc>
          <w:tcPr>
            <w:tcW w:w="189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Basic</w:t>
            </w:r>
          </w:p>
        </w:tc>
        <w:tc>
          <w:tcPr>
            <w:tcW w:w="198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Unsatisfactory</w:t>
            </w: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 xml:space="preserve">3.1 </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4A, 7C</w:t>
            </w:r>
          </w:p>
        </w:tc>
        <w:tc>
          <w:tcPr>
            <w:tcW w:w="182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4 (67%)</w:t>
            </w: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2 (33%)</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 xml:space="preserve">3.2 </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7A</w:t>
            </w:r>
          </w:p>
        </w:tc>
        <w:tc>
          <w:tcPr>
            <w:tcW w:w="1820" w:type="dxa"/>
          </w:tcPr>
          <w:p w:rsidR="00A60A1B" w:rsidRPr="00A60A1B" w:rsidRDefault="00A60A1B" w:rsidP="007C5D40">
            <w:pPr>
              <w:jc w:val="center"/>
              <w:rPr>
                <w:rFonts w:ascii="Times New Roman" w:hAnsi="Times New Roman" w:cs="Times New Roman"/>
                <w:sz w:val="24"/>
                <w:szCs w:val="24"/>
              </w:rPr>
            </w:pP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3 (100%)</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 xml:space="preserve">3.5 </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1B, 2A, 4C</w:t>
            </w:r>
          </w:p>
        </w:tc>
        <w:tc>
          <w:tcPr>
            <w:tcW w:w="182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4 (44%)</w:t>
            </w: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5 (56%)</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 xml:space="preserve">3.6 </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1A</w:t>
            </w:r>
          </w:p>
        </w:tc>
        <w:tc>
          <w:tcPr>
            <w:tcW w:w="182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2 (67%)</w:t>
            </w: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1 (33%)</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 xml:space="preserve">3.7 </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3E, 8B</w:t>
            </w:r>
          </w:p>
        </w:tc>
        <w:tc>
          <w:tcPr>
            <w:tcW w:w="182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3 (50%)</w:t>
            </w: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3 (50%)</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 xml:space="preserve">4.1 </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3C, 8D</w:t>
            </w:r>
          </w:p>
        </w:tc>
        <w:tc>
          <w:tcPr>
            <w:tcW w:w="182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1 (17%)</w:t>
            </w: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5 (83%)</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 xml:space="preserve">4.2 </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4B</w:t>
            </w:r>
          </w:p>
        </w:tc>
        <w:tc>
          <w:tcPr>
            <w:tcW w:w="182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2 (67%)</w:t>
            </w: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1 (33%)</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4.3</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6B</w:t>
            </w:r>
          </w:p>
        </w:tc>
        <w:tc>
          <w:tcPr>
            <w:tcW w:w="182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 xml:space="preserve">1 (33%) </w:t>
            </w: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2 (67%)</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4.4</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8A, 8C</w:t>
            </w:r>
          </w:p>
        </w:tc>
        <w:tc>
          <w:tcPr>
            <w:tcW w:w="182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1 (17%)</w:t>
            </w: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5 (83%)</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4.5</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3D</w:t>
            </w:r>
          </w:p>
        </w:tc>
        <w:tc>
          <w:tcPr>
            <w:tcW w:w="1820" w:type="dxa"/>
          </w:tcPr>
          <w:p w:rsidR="00A60A1B" w:rsidRPr="00A60A1B" w:rsidRDefault="00A60A1B" w:rsidP="007C5D40">
            <w:pPr>
              <w:jc w:val="center"/>
              <w:rPr>
                <w:rFonts w:ascii="Times New Roman" w:hAnsi="Times New Roman" w:cs="Times New Roman"/>
                <w:sz w:val="24"/>
                <w:szCs w:val="24"/>
              </w:rPr>
            </w:pP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3 (100%)</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4.6</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5D</w:t>
            </w:r>
          </w:p>
        </w:tc>
        <w:tc>
          <w:tcPr>
            <w:tcW w:w="182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2 (67%)</w:t>
            </w: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1 (33%)</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5.1</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6A</w:t>
            </w:r>
          </w:p>
        </w:tc>
        <w:tc>
          <w:tcPr>
            <w:tcW w:w="1820" w:type="dxa"/>
          </w:tcPr>
          <w:p w:rsidR="00A60A1B" w:rsidRPr="00A60A1B" w:rsidRDefault="00A60A1B" w:rsidP="007C5D40">
            <w:pPr>
              <w:jc w:val="center"/>
              <w:rPr>
                <w:rFonts w:ascii="Times New Roman" w:hAnsi="Times New Roman" w:cs="Times New Roman"/>
                <w:sz w:val="24"/>
                <w:szCs w:val="24"/>
              </w:rPr>
            </w:pP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3 (100%)</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5.2</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6C</w:t>
            </w:r>
          </w:p>
        </w:tc>
        <w:tc>
          <w:tcPr>
            <w:tcW w:w="182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1 (33%)</w:t>
            </w: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2 (67%)</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5.3</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7B</w:t>
            </w:r>
          </w:p>
        </w:tc>
        <w:tc>
          <w:tcPr>
            <w:tcW w:w="182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3 (100%)</w:t>
            </w:r>
          </w:p>
        </w:tc>
        <w:tc>
          <w:tcPr>
            <w:tcW w:w="2070" w:type="dxa"/>
          </w:tcPr>
          <w:p w:rsidR="00A60A1B" w:rsidRPr="00A60A1B" w:rsidRDefault="00A60A1B" w:rsidP="007C5D40">
            <w:pPr>
              <w:jc w:val="center"/>
              <w:rPr>
                <w:rFonts w:ascii="Times New Roman" w:hAnsi="Times New Roman" w:cs="Times New Roman"/>
                <w:sz w:val="24"/>
                <w:szCs w:val="24"/>
              </w:rPr>
            </w:pP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6.1</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6D</w:t>
            </w:r>
          </w:p>
        </w:tc>
        <w:tc>
          <w:tcPr>
            <w:tcW w:w="182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1 (33%)</w:t>
            </w: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2 (67%)</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6.2</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7D, 9A, 9D, 10A, 10B</w:t>
            </w:r>
          </w:p>
        </w:tc>
        <w:tc>
          <w:tcPr>
            <w:tcW w:w="182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7 (47%)</w:t>
            </w: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8 (53%)</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6.3</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9C</w:t>
            </w:r>
          </w:p>
        </w:tc>
        <w:tc>
          <w:tcPr>
            <w:tcW w:w="1820" w:type="dxa"/>
          </w:tcPr>
          <w:p w:rsidR="00A60A1B" w:rsidRPr="00A60A1B" w:rsidRDefault="00A60A1B" w:rsidP="007C5D40">
            <w:pPr>
              <w:jc w:val="center"/>
              <w:rPr>
                <w:rFonts w:ascii="Times New Roman" w:hAnsi="Times New Roman" w:cs="Times New Roman"/>
                <w:sz w:val="24"/>
                <w:szCs w:val="24"/>
              </w:rPr>
            </w:pP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3 (100%)</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r w:rsidR="00A60A1B" w:rsidRPr="00A60A1B" w:rsidTr="007C5D40">
        <w:tc>
          <w:tcPr>
            <w:tcW w:w="1525"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6.4</w:t>
            </w:r>
          </w:p>
        </w:tc>
        <w:tc>
          <w:tcPr>
            <w:tcW w:w="250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3A</w:t>
            </w:r>
          </w:p>
        </w:tc>
        <w:tc>
          <w:tcPr>
            <w:tcW w:w="182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2 (67%)</w:t>
            </w:r>
          </w:p>
        </w:tc>
        <w:tc>
          <w:tcPr>
            <w:tcW w:w="2070" w:type="dxa"/>
          </w:tcPr>
          <w:p w:rsidR="00A60A1B" w:rsidRPr="00A60A1B" w:rsidRDefault="00A60A1B" w:rsidP="007C5D40">
            <w:pPr>
              <w:jc w:val="center"/>
              <w:rPr>
                <w:rFonts w:ascii="Times New Roman" w:hAnsi="Times New Roman" w:cs="Times New Roman"/>
                <w:sz w:val="24"/>
                <w:szCs w:val="24"/>
              </w:rPr>
            </w:pPr>
            <w:r w:rsidRPr="00A60A1B">
              <w:rPr>
                <w:rFonts w:ascii="Times New Roman" w:hAnsi="Times New Roman" w:cs="Times New Roman"/>
                <w:sz w:val="24"/>
                <w:szCs w:val="24"/>
              </w:rPr>
              <w:t>1 (33%)</w:t>
            </w:r>
          </w:p>
        </w:tc>
        <w:tc>
          <w:tcPr>
            <w:tcW w:w="1890" w:type="dxa"/>
          </w:tcPr>
          <w:p w:rsidR="00A60A1B" w:rsidRPr="00A60A1B" w:rsidRDefault="00A60A1B" w:rsidP="007C5D40">
            <w:pPr>
              <w:jc w:val="center"/>
              <w:rPr>
                <w:rFonts w:ascii="Times New Roman" w:hAnsi="Times New Roman" w:cs="Times New Roman"/>
                <w:sz w:val="24"/>
                <w:szCs w:val="24"/>
              </w:rPr>
            </w:pPr>
          </w:p>
        </w:tc>
        <w:tc>
          <w:tcPr>
            <w:tcW w:w="1980" w:type="dxa"/>
          </w:tcPr>
          <w:p w:rsidR="00A60A1B" w:rsidRPr="00A60A1B" w:rsidRDefault="00A60A1B" w:rsidP="007C5D40">
            <w:pPr>
              <w:jc w:val="center"/>
              <w:rPr>
                <w:rFonts w:ascii="Times New Roman" w:hAnsi="Times New Roman" w:cs="Times New Roman"/>
                <w:sz w:val="24"/>
                <w:szCs w:val="24"/>
              </w:rPr>
            </w:pPr>
          </w:p>
        </w:tc>
      </w:tr>
    </w:tbl>
    <w:p w:rsidR="00A60A1B" w:rsidRPr="00A60A1B" w:rsidRDefault="00A60A1B" w:rsidP="00A60A1B">
      <w:pPr>
        <w:spacing w:after="0" w:line="240" w:lineRule="auto"/>
        <w:rPr>
          <w:rFonts w:ascii="Times New Roman" w:hAnsi="Times New Roman" w:cs="Times New Roman"/>
          <w:sz w:val="24"/>
          <w:szCs w:val="24"/>
        </w:rPr>
      </w:pPr>
    </w:p>
    <w:p w:rsidR="00A60A1B" w:rsidRPr="00A60A1B" w:rsidRDefault="00A60A1B" w:rsidP="00A60A1B">
      <w:pPr>
        <w:spacing w:after="0" w:line="240" w:lineRule="auto"/>
        <w:rPr>
          <w:rFonts w:ascii="Times New Roman" w:hAnsi="Times New Roman" w:cs="Times New Roman"/>
          <w:sz w:val="24"/>
          <w:szCs w:val="24"/>
        </w:rPr>
      </w:pPr>
      <w:r w:rsidRPr="00A60A1B">
        <w:rPr>
          <w:rFonts w:ascii="Times New Roman" w:hAnsi="Times New Roman" w:cs="Times New Roman"/>
          <w:sz w:val="24"/>
          <w:szCs w:val="24"/>
        </w:rPr>
        <w:t>This is the first semester this instrument has been used, so data has only been presented for the spring 2019 cycle.  We feel as a department we are meeting our goal of the majority of students exiting the program at the “proficient” or above level.  Students who score below the proficient level on any section of the evaluation must meet with his/her university supervisor (usually a tenure track, physical education professor) and complete a guided reflection with improvement plan before receiving his/her final grade for the semester.  We feel this will allow students to identify methods for improvement in the area(s) that need improvement.  As a department, we will continue to examine areas that need attention and identify ways to infuse these areas into our coursework prior to student teaching.</w:t>
      </w:r>
    </w:p>
    <w:p w:rsidR="00A60A1B" w:rsidRDefault="00A60A1B" w:rsidP="00A60A1B">
      <w:pPr>
        <w:spacing w:after="0" w:line="240" w:lineRule="auto"/>
        <w:rPr>
          <w:rFonts w:ascii="Times New Roman" w:hAnsi="Times New Roman" w:cs="Times New Roman"/>
          <w:i/>
          <w:sz w:val="24"/>
          <w:szCs w:val="24"/>
        </w:rPr>
      </w:pPr>
    </w:p>
    <w:p w:rsidR="00A60A1B" w:rsidRDefault="00A60A1B" w:rsidP="00A60A1B">
      <w:pPr>
        <w:spacing w:after="0" w:line="240" w:lineRule="auto"/>
        <w:rPr>
          <w:rFonts w:ascii="Times New Roman" w:hAnsi="Times New Roman" w:cs="Times New Roman"/>
          <w:i/>
          <w:sz w:val="24"/>
          <w:szCs w:val="24"/>
        </w:rPr>
      </w:pPr>
    </w:p>
    <w:p w:rsidR="00A60A1B" w:rsidRDefault="00A60A1B" w:rsidP="00A60A1B">
      <w:pPr>
        <w:spacing w:after="0" w:line="240" w:lineRule="auto"/>
        <w:rPr>
          <w:rFonts w:ascii="Times New Roman" w:hAnsi="Times New Roman" w:cs="Times New Roman"/>
          <w:i/>
          <w:sz w:val="24"/>
          <w:szCs w:val="24"/>
        </w:rPr>
      </w:pPr>
    </w:p>
    <w:p w:rsidR="00A60A1B" w:rsidRDefault="00A60A1B" w:rsidP="00A60A1B">
      <w:pPr>
        <w:spacing w:after="0" w:line="240" w:lineRule="auto"/>
        <w:rPr>
          <w:rFonts w:ascii="Times New Roman" w:hAnsi="Times New Roman" w:cs="Times New Roman"/>
          <w:i/>
          <w:sz w:val="24"/>
          <w:szCs w:val="24"/>
        </w:rPr>
      </w:pPr>
    </w:p>
    <w:p w:rsidR="00A63455" w:rsidRDefault="00A63455" w:rsidP="00A60A1B">
      <w:pPr>
        <w:spacing w:after="0" w:line="240" w:lineRule="auto"/>
        <w:rPr>
          <w:rFonts w:ascii="Times New Roman" w:hAnsi="Times New Roman" w:cs="Times New Roman"/>
          <w:i/>
          <w:sz w:val="24"/>
          <w:szCs w:val="24"/>
        </w:rPr>
      </w:pPr>
    </w:p>
    <w:p w:rsidR="00A63455" w:rsidRDefault="00A63455" w:rsidP="00A60A1B">
      <w:pPr>
        <w:spacing w:after="0" w:line="240" w:lineRule="auto"/>
        <w:rPr>
          <w:rFonts w:ascii="Times New Roman" w:hAnsi="Times New Roman" w:cs="Times New Roman"/>
          <w:i/>
          <w:sz w:val="24"/>
          <w:szCs w:val="24"/>
        </w:rPr>
      </w:pPr>
    </w:p>
    <w:p w:rsidR="00A63455" w:rsidRDefault="00A63455" w:rsidP="00A60A1B">
      <w:pPr>
        <w:spacing w:after="0" w:line="240" w:lineRule="auto"/>
        <w:rPr>
          <w:rFonts w:ascii="Times New Roman" w:hAnsi="Times New Roman" w:cs="Times New Roman"/>
          <w:i/>
          <w:sz w:val="24"/>
          <w:szCs w:val="24"/>
        </w:rPr>
      </w:pPr>
    </w:p>
    <w:p w:rsidR="00A63455" w:rsidRDefault="00A63455" w:rsidP="00A60A1B">
      <w:pPr>
        <w:spacing w:after="0" w:line="240" w:lineRule="auto"/>
        <w:rPr>
          <w:rFonts w:ascii="Times New Roman" w:hAnsi="Times New Roman" w:cs="Times New Roman"/>
          <w:i/>
          <w:sz w:val="24"/>
          <w:szCs w:val="24"/>
        </w:rPr>
      </w:pPr>
    </w:p>
    <w:p w:rsidR="00A63455" w:rsidRDefault="00A63455" w:rsidP="00A60A1B">
      <w:pPr>
        <w:spacing w:after="0" w:line="240" w:lineRule="auto"/>
        <w:rPr>
          <w:rFonts w:ascii="Times New Roman" w:hAnsi="Times New Roman" w:cs="Times New Roman"/>
          <w:i/>
          <w:sz w:val="24"/>
          <w:szCs w:val="24"/>
        </w:rPr>
      </w:pPr>
    </w:p>
    <w:p w:rsidR="00A63455" w:rsidRDefault="00A63455" w:rsidP="00A60A1B">
      <w:pPr>
        <w:spacing w:after="0" w:line="240" w:lineRule="auto"/>
        <w:rPr>
          <w:rFonts w:ascii="Times New Roman" w:hAnsi="Times New Roman" w:cs="Times New Roman"/>
          <w:i/>
          <w:sz w:val="24"/>
          <w:szCs w:val="24"/>
        </w:rPr>
      </w:pPr>
    </w:p>
    <w:p w:rsidR="00A63455" w:rsidRDefault="00A63455" w:rsidP="00A60A1B">
      <w:pPr>
        <w:spacing w:after="0" w:line="240" w:lineRule="auto"/>
        <w:rPr>
          <w:rFonts w:ascii="Times New Roman" w:hAnsi="Times New Roman" w:cs="Times New Roman"/>
          <w:i/>
          <w:sz w:val="24"/>
          <w:szCs w:val="24"/>
        </w:rPr>
      </w:pPr>
    </w:p>
    <w:p w:rsidR="00A63455" w:rsidRDefault="00A63455" w:rsidP="00A60A1B">
      <w:pPr>
        <w:spacing w:after="0" w:line="240" w:lineRule="auto"/>
        <w:rPr>
          <w:rFonts w:ascii="Times New Roman" w:hAnsi="Times New Roman" w:cs="Times New Roman"/>
          <w:i/>
          <w:sz w:val="24"/>
          <w:szCs w:val="24"/>
        </w:rPr>
      </w:pPr>
    </w:p>
    <w:p w:rsidR="00A63455" w:rsidRDefault="00A63455" w:rsidP="00A60A1B">
      <w:pPr>
        <w:spacing w:after="0" w:line="240" w:lineRule="auto"/>
        <w:rPr>
          <w:rFonts w:ascii="Times New Roman" w:hAnsi="Times New Roman" w:cs="Times New Roman"/>
          <w:i/>
          <w:sz w:val="24"/>
          <w:szCs w:val="24"/>
        </w:rPr>
      </w:pPr>
    </w:p>
    <w:p w:rsidR="00A63455" w:rsidRDefault="00A63455" w:rsidP="00A60A1B">
      <w:pPr>
        <w:spacing w:after="0" w:line="240" w:lineRule="auto"/>
        <w:rPr>
          <w:rFonts w:ascii="Times New Roman" w:hAnsi="Times New Roman" w:cs="Times New Roman"/>
          <w:i/>
          <w:sz w:val="24"/>
          <w:szCs w:val="24"/>
        </w:rPr>
      </w:pPr>
    </w:p>
    <w:p w:rsidR="00A63455" w:rsidRPr="00A60A1B" w:rsidRDefault="00A63455" w:rsidP="00A60A1B">
      <w:pPr>
        <w:spacing w:after="0" w:line="240" w:lineRule="auto"/>
        <w:rPr>
          <w:rFonts w:ascii="Times New Roman" w:hAnsi="Times New Roman" w:cs="Times New Roman"/>
          <w:i/>
          <w:sz w:val="24"/>
          <w:szCs w:val="24"/>
        </w:rPr>
      </w:pPr>
    </w:p>
    <w:p w:rsidR="00A60A1B" w:rsidRPr="00A63455" w:rsidRDefault="00A60A1B" w:rsidP="00A60A1B">
      <w:pPr>
        <w:rPr>
          <w:rFonts w:ascii="Times New Roman" w:hAnsi="Times New Roman" w:cs="Times New Roman"/>
          <w:b/>
          <w:bCs/>
          <w:sz w:val="24"/>
          <w:szCs w:val="24"/>
        </w:rPr>
      </w:pPr>
      <w:r w:rsidRPr="00A63455">
        <w:rPr>
          <w:rFonts w:ascii="Times New Roman" w:hAnsi="Times New Roman" w:cs="Times New Roman"/>
          <w:b/>
          <w:bCs/>
          <w:sz w:val="24"/>
          <w:szCs w:val="24"/>
        </w:rPr>
        <w:t>ND Common Metrics-Student Teacher Observation Tool (STOT)</w:t>
      </w:r>
    </w:p>
    <w:p w:rsidR="00A60A1B" w:rsidRPr="00A63455" w:rsidRDefault="00A60A1B" w:rsidP="00A60A1B">
      <w:pPr>
        <w:widowControl w:val="0"/>
        <w:autoSpaceDE w:val="0"/>
        <w:autoSpaceDN w:val="0"/>
        <w:adjustRightInd w:val="0"/>
        <w:rPr>
          <w:rFonts w:ascii="Times New Roman" w:hAnsi="Times New Roman" w:cs="Times New Roman"/>
          <w:b/>
          <w:bCs/>
          <w:sz w:val="24"/>
          <w:szCs w:val="24"/>
        </w:rPr>
      </w:pPr>
    </w:p>
    <w:p w:rsidR="00A60A1B" w:rsidRPr="00A63455" w:rsidRDefault="00A60A1B" w:rsidP="00A60A1B">
      <w:pPr>
        <w:widowControl w:val="0"/>
        <w:autoSpaceDE w:val="0"/>
        <w:autoSpaceDN w:val="0"/>
        <w:adjustRightInd w:val="0"/>
        <w:spacing w:after="0" w:line="240" w:lineRule="auto"/>
        <w:rPr>
          <w:rFonts w:ascii="Times New Roman" w:hAnsi="Times New Roman" w:cs="Times New Roman"/>
          <w:sz w:val="24"/>
          <w:szCs w:val="24"/>
        </w:rPr>
      </w:pPr>
      <w:r w:rsidRPr="00A63455">
        <w:rPr>
          <w:rFonts w:ascii="Times New Roman" w:hAnsi="Times New Roman" w:cs="Times New Roman"/>
          <w:b/>
          <w:bCs/>
          <w:sz w:val="24"/>
          <w:szCs w:val="24"/>
        </w:rPr>
        <w:t>_______________________</w:t>
      </w:r>
      <w:r w:rsidR="00A63455">
        <w:rPr>
          <w:rFonts w:ascii="Times New Roman" w:hAnsi="Times New Roman" w:cs="Times New Roman"/>
          <w:b/>
          <w:bCs/>
          <w:sz w:val="24"/>
          <w:szCs w:val="24"/>
        </w:rPr>
        <w:t>_</w:t>
      </w:r>
      <w:r w:rsidRPr="00A63455">
        <w:rPr>
          <w:rFonts w:ascii="Times New Roman" w:hAnsi="Times New Roman" w:cs="Times New Roman"/>
          <w:b/>
          <w:bCs/>
          <w:sz w:val="24"/>
          <w:szCs w:val="24"/>
        </w:rPr>
        <w:t>_____</w:t>
      </w:r>
      <w:r w:rsidRPr="00A63455">
        <w:rPr>
          <w:rFonts w:ascii="Times New Roman" w:hAnsi="Times New Roman" w:cs="Times New Roman"/>
          <w:sz w:val="24"/>
          <w:szCs w:val="24"/>
        </w:rPr>
        <w:t xml:space="preserve">     ____________    ________  </w:t>
      </w:r>
      <w:r w:rsidR="00A63455" w:rsidRPr="00A63455">
        <w:rPr>
          <w:rFonts w:ascii="Times New Roman" w:hAnsi="Times New Roman" w:cs="Times New Roman"/>
          <w:sz w:val="24"/>
          <w:szCs w:val="24"/>
        </w:rPr>
        <w:t xml:space="preserve">    </w:t>
      </w:r>
      <w:r w:rsidRPr="00A63455">
        <w:rPr>
          <w:rFonts w:ascii="Times New Roman" w:hAnsi="Times New Roman" w:cs="Times New Roman"/>
          <w:sz w:val="24"/>
          <w:szCs w:val="24"/>
        </w:rPr>
        <w:t xml:space="preserve"> </w:t>
      </w:r>
      <w:r w:rsidR="00A63455" w:rsidRPr="00A63455">
        <w:rPr>
          <w:rFonts w:ascii="Times New Roman" w:hAnsi="Times New Roman" w:cs="Times New Roman"/>
          <w:sz w:val="24"/>
          <w:szCs w:val="24"/>
        </w:rPr>
        <w:t>__</w:t>
      </w:r>
      <w:r w:rsidRPr="00A63455">
        <w:rPr>
          <w:rFonts w:ascii="Times New Roman" w:hAnsi="Times New Roman" w:cs="Times New Roman"/>
          <w:sz w:val="24"/>
          <w:szCs w:val="24"/>
        </w:rPr>
        <w:t>_________________</w:t>
      </w:r>
      <w:r w:rsidR="00A63455">
        <w:rPr>
          <w:rFonts w:ascii="Times New Roman" w:hAnsi="Times New Roman" w:cs="Times New Roman"/>
          <w:sz w:val="24"/>
          <w:szCs w:val="24"/>
        </w:rPr>
        <w:t>_</w:t>
      </w:r>
      <w:r w:rsidRPr="00A63455">
        <w:rPr>
          <w:rFonts w:ascii="Times New Roman" w:hAnsi="Times New Roman" w:cs="Times New Roman"/>
          <w:sz w:val="24"/>
          <w:szCs w:val="24"/>
        </w:rPr>
        <w:t>_</w:t>
      </w:r>
    </w:p>
    <w:p w:rsidR="00A60A1B" w:rsidRPr="00A63455" w:rsidRDefault="00A60A1B" w:rsidP="00A60A1B">
      <w:pPr>
        <w:widowControl w:val="0"/>
        <w:autoSpaceDE w:val="0"/>
        <w:autoSpaceDN w:val="0"/>
        <w:adjustRightInd w:val="0"/>
        <w:spacing w:after="0" w:line="240" w:lineRule="auto"/>
        <w:rPr>
          <w:rFonts w:ascii="Times New Roman" w:hAnsi="Times New Roman" w:cs="Times New Roman"/>
          <w:sz w:val="24"/>
          <w:szCs w:val="24"/>
        </w:rPr>
      </w:pPr>
      <w:r w:rsidRPr="00A63455">
        <w:rPr>
          <w:rFonts w:ascii="Times New Roman" w:hAnsi="Times New Roman" w:cs="Times New Roman"/>
          <w:sz w:val="24"/>
          <w:szCs w:val="24"/>
        </w:rPr>
        <w:t xml:space="preserve">Teacher Candidate </w:t>
      </w:r>
      <w:r w:rsidRPr="00A63455">
        <w:rPr>
          <w:rFonts w:ascii="Times New Roman" w:hAnsi="Times New Roman" w:cs="Times New Roman"/>
          <w:sz w:val="24"/>
          <w:szCs w:val="24"/>
        </w:rPr>
        <w:tab/>
      </w:r>
      <w:r w:rsidRPr="00A63455">
        <w:rPr>
          <w:rFonts w:ascii="Times New Roman" w:hAnsi="Times New Roman" w:cs="Times New Roman"/>
          <w:sz w:val="24"/>
          <w:szCs w:val="24"/>
        </w:rPr>
        <w:tab/>
        <w:t xml:space="preserve"> </w:t>
      </w:r>
      <w:r w:rsidRPr="00A63455">
        <w:rPr>
          <w:rFonts w:ascii="Times New Roman" w:hAnsi="Times New Roman" w:cs="Times New Roman"/>
          <w:sz w:val="24"/>
          <w:szCs w:val="24"/>
        </w:rPr>
        <w:tab/>
        <w:t xml:space="preserve">     Semester              Weeks</w:t>
      </w:r>
      <w:r w:rsidRPr="00A63455">
        <w:rPr>
          <w:rFonts w:ascii="Times New Roman" w:hAnsi="Times New Roman" w:cs="Times New Roman"/>
          <w:sz w:val="24"/>
          <w:szCs w:val="24"/>
        </w:rPr>
        <w:tab/>
      </w:r>
      <w:r w:rsidR="00A63455" w:rsidRPr="00A63455">
        <w:rPr>
          <w:rFonts w:ascii="Times New Roman" w:hAnsi="Times New Roman" w:cs="Times New Roman"/>
          <w:sz w:val="24"/>
          <w:szCs w:val="24"/>
        </w:rPr>
        <w:t xml:space="preserve">  </w:t>
      </w:r>
      <w:r w:rsidR="00A63455">
        <w:rPr>
          <w:rFonts w:ascii="Times New Roman" w:hAnsi="Times New Roman" w:cs="Times New Roman"/>
          <w:sz w:val="24"/>
          <w:szCs w:val="24"/>
        </w:rPr>
        <w:tab/>
      </w:r>
      <w:r w:rsidRPr="00A63455">
        <w:rPr>
          <w:rFonts w:ascii="Times New Roman" w:hAnsi="Times New Roman" w:cs="Times New Roman"/>
          <w:sz w:val="24"/>
          <w:szCs w:val="24"/>
        </w:rPr>
        <w:t>Subject/Grade Taught</w:t>
      </w:r>
    </w:p>
    <w:p w:rsidR="00A60A1B" w:rsidRPr="00A63455" w:rsidRDefault="00A60A1B" w:rsidP="00A60A1B">
      <w:pPr>
        <w:widowControl w:val="0"/>
        <w:autoSpaceDE w:val="0"/>
        <w:autoSpaceDN w:val="0"/>
        <w:adjustRightInd w:val="0"/>
        <w:rPr>
          <w:rFonts w:ascii="Times New Roman" w:hAnsi="Times New Roman" w:cs="Times New Roman"/>
          <w:sz w:val="24"/>
          <w:szCs w:val="24"/>
        </w:rPr>
      </w:pPr>
    </w:p>
    <w:p w:rsidR="00A60A1B" w:rsidRPr="00A63455" w:rsidRDefault="00A63455" w:rsidP="00A6345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w:t>
      </w:r>
      <w:r w:rsidR="00A60A1B" w:rsidRPr="00A63455">
        <w:rPr>
          <w:rFonts w:ascii="Times New Roman" w:hAnsi="Times New Roman" w:cs="Times New Roman"/>
          <w:sz w:val="24"/>
          <w:szCs w:val="24"/>
        </w:rPr>
        <w:t>_______</w:t>
      </w:r>
      <w:r w:rsidRPr="00A63455">
        <w:rPr>
          <w:rFonts w:ascii="Times New Roman" w:hAnsi="Times New Roman" w:cs="Times New Roman"/>
          <w:sz w:val="24"/>
          <w:szCs w:val="24"/>
        </w:rPr>
        <w:t>___</w:t>
      </w:r>
      <w:r w:rsidR="00A60A1B" w:rsidRPr="00A63455">
        <w:rPr>
          <w:rFonts w:ascii="Times New Roman" w:hAnsi="Times New Roman" w:cs="Times New Roman"/>
          <w:sz w:val="24"/>
          <w:szCs w:val="24"/>
        </w:rPr>
        <w:t>_     ________________________       _</w:t>
      </w:r>
      <w:r w:rsidRPr="00A63455">
        <w:rPr>
          <w:rFonts w:ascii="Times New Roman" w:hAnsi="Times New Roman" w:cs="Times New Roman"/>
          <w:sz w:val="24"/>
          <w:szCs w:val="24"/>
        </w:rPr>
        <w:t>_</w:t>
      </w:r>
      <w:r w:rsidR="00A60A1B" w:rsidRPr="00A63455">
        <w:rPr>
          <w:rFonts w:ascii="Times New Roman" w:hAnsi="Times New Roman" w:cs="Times New Roman"/>
          <w:sz w:val="24"/>
          <w:szCs w:val="24"/>
        </w:rPr>
        <w:t>________</w:t>
      </w:r>
      <w:r w:rsidRPr="00A63455">
        <w:rPr>
          <w:rFonts w:ascii="Times New Roman" w:hAnsi="Times New Roman" w:cs="Times New Roman"/>
          <w:sz w:val="24"/>
          <w:szCs w:val="24"/>
        </w:rPr>
        <w:t>___</w:t>
      </w:r>
      <w:r w:rsidR="00A60A1B" w:rsidRPr="00A63455">
        <w:rPr>
          <w:rFonts w:ascii="Times New Roman" w:hAnsi="Times New Roman" w:cs="Times New Roman"/>
          <w:sz w:val="24"/>
          <w:szCs w:val="24"/>
        </w:rPr>
        <w:t>________</w:t>
      </w:r>
    </w:p>
    <w:p w:rsidR="00A60A1B" w:rsidRDefault="00A60A1B" w:rsidP="00A63455">
      <w:pPr>
        <w:widowControl w:val="0"/>
        <w:autoSpaceDE w:val="0"/>
        <w:autoSpaceDN w:val="0"/>
        <w:adjustRightInd w:val="0"/>
        <w:spacing w:after="0" w:line="240" w:lineRule="auto"/>
        <w:rPr>
          <w:rFonts w:ascii="Times New Roman" w:hAnsi="Times New Roman" w:cs="Times New Roman"/>
          <w:sz w:val="24"/>
          <w:szCs w:val="24"/>
        </w:rPr>
      </w:pPr>
      <w:r w:rsidRPr="00A63455">
        <w:rPr>
          <w:rFonts w:ascii="Times New Roman" w:hAnsi="Times New Roman" w:cs="Times New Roman"/>
          <w:sz w:val="24"/>
          <w:szCs w:val="24"/>
        </w:rPr>
        <w:t xml:space="preserve">School &amp; Town </w:t>
      </w:r>
      <w:r w:rsidR="00A63455" w:rsidRPr="00A63455">
        <w:rPr>
          <w:rFonts w:ascii="Times New Roman" w:hAnsi="Times New Roman" w:cs="Times New Roman"/>
          <w:sz w:val="24"/>
          <w:szCs w:val="24"/>
        </w:rPr>
        <w:tab/>
      </w:r>
      <w:r w:rsidR="00A63455" w:rsidRPr="00A63455">
        <w:rPr>
          <w:rFonts w:ascii="Times New Roman" w:hAnsi="Times New Roman" w:cs="Times New Roman"/>
          <w:sz w:val="24"/>
          <w:szCs w:val="24"/>
        </w:rPr>
        <w:tab/>
      </w:r>
      <w:r w:rsidR="00A63455">
        <w:rPr>
          <w:rFonts w:ascii="Times New Roman" w:hAnsi="Times New Roman" w:cs="Times New Roman"/>
          <w:sz w:val="24"/>
          <w:szCs w:val="24"/>
        </w:rPr>
        <w:t xml:space="preserve">           </w:t>
      </w:r>
      <w:r w:rsidR="00A63455" w:rsidRPr="00A63455">
        <w:rPr>
          <w:rFonts w:ascii="Times New Roman" w:hAnsi="Times New Roman" w:cs="Times New Roman"/>
          <w:sz w:val="24"/>
          <w:szCs w:val="24"/>
        </w:rPr>
        <w:t>Cooperating Teacher</w:t>
      </w:r>
      <w:r w:rsidR="00A63455" w:rsidRPr="00A63455">
        <w:rPr>
          <w:rFonts w:ascii="Times New Roman" w:hAnsi="Times New Roman" w:cs="Times New Roman"/>
          <w:sz w:val="24"/>
          <w:szCs w:val="24"/>
        </w:rPr>
        <w:tab/>
      </w:r>
      <w:r w:rsidR="00A63455" w:rsidRPr="00A63455">
        <w:rPr>
          <w:rFonts w:ascii="Times New Roman" w:hAnsi="Times New Roman" w:cs="Times New Roman"/>
          <w:sz w:val="24"/>
          <w:szCs w:val="24"/>
        </w:rPr>
        <w:tab/>
        <w:t xml:space="preserve">         </w:t>
      </w:r>
      <w:r w:rsidRPr="00A63455">
        <w:rPr>
          <w:rFonts w:ascii="Times New Roman" w:hAnsi="Times New Roman" w:cs="Times New Roman"/>
          <w:sz w:val="24"/>
          <w:szCs w:val="24"/>
        </w:rPr>
        <w:t xml:space="preserve">University Supervisor </w:t>
      </w:r>
    </w:p>
    <w:p w:rsidR="00A63455" w:rsidRPr="00A63455" w:rsidRDefault="00A63455" w:rsidP="00A63455">
      <w:pPr>
        <w:widowControl w:val="0"/>
        <w:autoSpaceDE w:val="0"/>
        <w:autoSpaceDN w:val="0"/>
        <w:adjustRightInd w:val="0"/>
        <w:spacing w:after="0" w:line="240" w:lineRule="auto"/>
        <w:rPr>
          <w:rFonts w:ascii="Times New Roman" w:hAnsi="Times New Roman" w:cs="Times New Roman"/>
          <w:sz w:val="24"/>
          <w:szCs w:val="24"/>
        </w:rPr>
      </w:pPr>
    </w:p>
    <w:p w:rsidR="00A60A1B" w:rsidRPr="00A63455" w:rsidRDefault="00A60A1B" w:rsidP="00A63455">
      <w:pPr>
        <w:widowControl w:val="0"/>
        <w:autoSpaceDE w:val="0"/>
        <w:autoSpaceDN w:val="0"/>
        <w:adjustRightInd w:val="0"/>
        <w:spacing w:after="0" w:line="240" w:lineRule="auto"/>
        <w:rPr>
          <w:rFonts w:ascii="Times New Roman" w:hAnsi="Times New Roman" w:cs="Times New Roman"/>
          <w:sz w:val="24"/>
          <w:szCs w:val="24"/>
        </w:rPr>
      </w:pPr>
      <w:r w:rsidRPr="00A63455">
        <w:rPr>
          <w:rFonts w:ascii="Times New Roman" w:hAnsi="Times New Roman" w:cs="Times New Roman"/>
          <w:sz w:val="24"/>
          <w:szCs w:val="24"/>
        </w:rPr>
        <w:t xml:space="preserve">This assessment is based on the 10 national standards of effective practice for new teachers (InTASC). Standards 1-3 address </w:t>
      </w:r>
      <w:r w:rsidRPr="00A63455">
        <w:rPr>
          <w:rFonts w:ascii="Times New Roman" w:hAnsi="Times New Roman" w:cs="Times New Roman"/>
          <w:i/>
          <w:sz w:val="24"/>
          <w:szCs w:val="24"/>
        </w:rPr>
        <w:t>The Learner and Learning</w:t>
      </w:r>
      <w:r w:rsidRPr="00A63455">
        <w:rPr>
          <w:rFonts w:ascii="Times New Roman" w:hAnsi="Times New Roman" w:cs="Times New Roman"/>
          <w:sz w:val="24"/>
          <w:szCs w:val="24"/>
        </w:rPr>
        <w:t xml:space="preserve">. Standards 4-5 address </w:t>
      </w:r>
      <w:r w:rsidRPr="00A63455">
        <w:rPr>
          <w:rFonts w:ascii="Times New Roman" w:hAnsi="Times New Roman" w:cs="Times New Roman"/>
          <w:i/>
          <w:sz w:val="24"/>
          <w:szCs w:val="24"/>
        </w:rPr>
        <w:t>Content Knowledge</w:t>
      </w:r>
      <w:r w:rsidRPr="00A63455">
        <w:rPr>
          <w:rFonts w:ascii="Times New Roman" w:hAnsi="Times New Roman" w:cs="Times New Roman"/>
          <w:sz w:val="24"/>
          <w:szCs w:val="24"/>
        </w:rPr>
        <w:t xml:space="preserve">. Standards 6-8 address </w:t>
      </w:r>
      <w:r w:rsidRPr="00A63455">
        <w:rPr>
          <w:rFonts w:ascii="Times New Roman" w:hAnsi="Times New Roman" w:cs="Times New Roman"/>
          <w:i/>
          <w:sz w:val="24"/>
          <w:szCs w:val="24"/>
        </w:rPr>
        <w:t>Instructional Practice</w:t>
      </w:r>
      <w:r w:rsidRPr="00A63455">
        <w:rPr>
          <w:rFonts w:ascii="Times New Roman" w:hAnsi="Times New Roman" w:cs="Times New Roman"/>
          <w:sz w:val="24"/>
          <w:szCs w:val="24"/>
        </w:rPr>
        <w:t xml:space="preserve">. Standards 9-10 address </w:t>
      </w:r>
      <w:r w:rsidRPr="00A63455">
        <w:rPr>
          <w:rFonts w:ascii="Times New Roman" w:hAnsi="Times New Roman" w:cs="Times New Roman"/>
          <w:i/>
          <w:sz w:val="24"/>
          <w:szCs w:val="24"/>
        </w:rPr>
        <w:t>Professional Responsibility</w:t>
      </w:r>
      <w:r w:rsidRPr="00A63455">
        <w:rPr>
          <w:rFonts w:ascii="Times New Roman" w:hAnsi="Times New Roman" w:cs="Times New Roman"/>
          <w:sz w:val="24"/>
          <w:szCs w:val="24"/>
        </w:rPr>
        <w:t xml:space="preserve">. Under the Family Education &amp; Privacy Act of 1974, the teacher candidate has the right of inspection and review of this document. </w:t>
      </w:r>
    </w:p>
    <w:p w:rsidR="00A63455" w:rsidRDefault="00A63455" w:rsidP="00A63455">
      <w:pPr>
        <w:widowControl w:val="0"/>
        <w:autoSpaceDE w:val="0"/>
        <w:autoSpaceDN w:val="0"/>
        <w:adjustRightInd w:val="0"/>
        <w:spacing w:after="0" w:line="240" w:lineRule="auto"/>
        <w:rPr>
          <w:rFonts w:ascii="Times New Roman" w:hAnsi="Times New Roman" w:cs="Times New Roman"/>
          <w:b/>
          <w:sz w:val="24"/>
          <w:szCs w:val="24"/>
        </w:rPr>
      </w:pPr>
    </w:p>
    <w:p w:rsidR="00A60A1B" w:rsidRPr="00A63455" w:rsidRDefault="00A60A1B" w:rsidP="00A63455">
      <w:pPr>
        <w:widowControl w:val="0"/>
        <w:autoSpaceDE w:val="0"/>
        <w:autoSpaceDN w:val="0"/>
        <w:adjustRightInd w:val="0"/>
        <w:spacing w:after="0" w:line="240" w:lineRule="auto"/>
        <w:rPr>
          <w:rFonts w:ascii="Times New Roman" w:hAnsi="Times New Roman" w:cs="Times New Roman"/>
          <w:sz w:val="24"/>
          <w:szCs w:val="24"/>
        </w:rPr>
      </w:pPr>
      <w:r w:rsidRPr="00A63455">
        <w:rPr>
          <w:rFonts w:ascii="Times New Roman" w:hAnsi="Times New Roman" w:cs="Times New Roman"/>
          <w:b/>
          <w:sz w:val="24"/>
          <w:szCs w:val="24"/>
        </w:rPr>
        <w:t>Directions:</w:t>
      </w:r>
      <w:r w:rsidRPr="00A63455">
        <w:rPr>
          <w:rFonts w:ascii="Times New Roman" w:hAnsi="Times New Roman" w:cs="Times New Roman"/>
          <w:sz w:val="24"/>
          <w:szCs w:val="24"/>
        </w:rPr>
        <w:t xml:space="preserve"> For each of the items below, place a rating of 1, 1.5, 2, 2.5, 3, 3.5, or 4 by the number which describes the teacher candidate as a pre-professional. *</w:t>
      </w:r>
      <w:r w:rsidRPr="00A63455">
        <w:rPr>
          <w:rFonts w:ascii="Times New Roman" w:eastAsia="MS Mincho" w:hAnsi="Times New Roman" w:cs="Times New Roman"/>
          <w:i/>
          <w:sz w:val="24"/>
          <w:szCs w:val="24"/>
        </w:rPr>
        <w:t xml:space="preserve">An overall average rating will be calculated by the university for each standard. </w:t>
      </w:r>
      <w:r w:rsidRPr="00A63455">
        <w:rPr>
          <w:rFonts w:ascii="Times New Roman" w:hAnsi="Times New Roman" w:cs="Times New Roman"/>
          <w:sz w:val="24"/>
          <w:szCs w:val="24"/>
        </w:rPr>
        <w:t xml:space="preserve">Thank you for your time and commitment to the profession. </w:t>
      </w:r>
    </w:p>
    <w:tbl>
      <w:tblPr>
        <w:tblStyle w:val="TableGrid"/>
        <w:tblW w:w="10159" w:type="dxa"/>
        <w:tblCellMar>
          <w:left w:w="72" w:type="dxa"/>
          <w:right w:w="72" w:type="dxa"/>
        </w:tblCellMar>
        <w:tblLook w:val="04A0" w:firstRow="1" w:lastRow="0" w:firstColumn="1" w:lastColumn="0" w:noHBand="0" w:noVBand="1"/>
      </w:tblPr>
      <w:tblGrid>
        <w:gridCol w:w="1653"/>
        <w:gridCol w:w="1526"/>
        <w:gridCol w:w="525"/>
        <w:gridCol w:w="1666"/>
        <w:gridCol w:w="525"/>
        <w:gridCol w:w="1269"/>
        <w:gridCol w:w="525"/>
        <w:gridCol w:w="1694"/>
        <w:gridCol w:w="776"/>
      </w:tblGrid>
      <w:tr w:rsidR="00A63455" w:rsidRPr="006D13A7" w:rsidTr="00A63455">
        <w:trPr>
          <w:trHeight w:val="225"/>
        </w:trPr>
        <w:tc>
          <w:tcPr>
            <w:tcW w:w="0" w:type="auto"/>
            <w:shd w:val="clear" w:color="auto" w:fill="EEECE1" w:themeFill="background2"/>
          </w:tcPr>
          <w:p w:rsidR="00A60A1B" w:rsidRPr="006D13A7" w:rsidRDefault="00A60A1B" w:rsidP="007C5D40">
            <w:pPr>
              <w:widowControl w:val="0"/>
              <w:autoSpaceDE w:val="0"/>
              <w:autoSpaceDN w:val="0"/>
              <w:adjustRightInd w:val="0"/>
              <w:rPr>
                <w:b/>
                <w:sz w:val="20"/>
                <w:szCs w:val="20"/>
              </w:rPr>
            </w:pPr>
            <w:r w:rsidRPr="006D13A7">
              <w:rPr>
                <w:b/>
                <w:sz w:val="20"/>
                <w:szCs w:val="20"/>
              </w:rPr>
              <w:t>InTASC Standard 1</w:t>
            </w:r>
          </w:p>
        </w:tc>
        <w:tc>
          <w:tcPr>
            <w:tcW w:w="0" w:type="auto"/>
            <w:shd w:val="clear" w:color="auto" w:fill="EEECE1" w:themeFill="background2"/>
          </w:tcPr>
          <w:p w:rsidR="00A60A1B" w:rsidRPr="006D13A7" w:rsidRDefault="00A60A1B" w:rsidP="007C5D40">
            <w:pPr>
              <w:jc w:val="center"/>
              <w:rPr>
                <w:sz w:val="20"/>
                <w:szCs w:val="20"/>
              </w:rPr>
            </w:pPr>
            <w:r w:rsidRPr="006D13A7">
              <w:rPr>
                <w:b/>
                <w:sz w:val="20"/>
                <w:szCs w:val="20"/>
              </w:rPr>
              <w:t>Distinguished (4)</w:t>
            </w:r>
          </w:p>
        </w:tc>
        <w:tc>
          <w:tcPr>
            <w:tcW w:w="0" w:type="auto"/>
            <w:shd w:val="clear" w:color="auto" w:fill="EEECE1" w:themeFill="background2"/>
          </w:tcPr>
          <w:p w:rsidR="00A60A1B" w:rsidRPr="006D13A7" w:rsidRDefault="00A60A1B" w:rsidP="007C5D40">
            <w:pPr>
              <w:jc w:val="center"/>
              <w:rPr>
                <w:sz w:val="20"/>
                <w:szCs w:val="20"/>
              </w:rPr>
            </w:pPr>
            <w:r>
              <w:rPr>
                <w:b/>
                <w:sz w:val="20"/>
                <w:szCs w:val="20"/>
              </w:rPr>
              <w:t>(3</w:t>
            </w:r>
            <w:r w:rsidRPr="006D13A7">
              <w:rPr>
                <w:b/>
                <w:sz w:val="20"/>
                <w:szCs w:val="20"/>
              </w:rPr>
              <w:t>.5)</w:t>
            </w:r>
          </w:p>
        </w:tc>
        <w:tc>
          <w:tcPr>
            <w:tcW w:w="0" w:type="auto"/>
            <w:shd w:val="clear" w:color="auto" w:fill="EEECE1" w:themeFill="background2"/>
          </w:tcPr>
          <w:p w:rsidR="00A60A1B" w:rsidRPr="006D13A7" w:rsidRDefault="00A60A1B" w:rsidP="007C5D40">
            <w:pPr>
              <w:jc w:val="center"/>
              <w:rPr>
                <w:sz w:val="20"/>
                <w:szCs w:val="20"/>
              </w:rPr>
            </w:pPr>
            <w:r w:rsidRPr="006D13A7">
              <w:rPr>
                <w:b/>
                <w:sz w:val="20"/>
                <w:szCs w:val="20"/>
              </w:rPr>
              <w:t>Proficient (3)</w:t>
            </w:r>
          </w:p>
        </w:tc>
        <w:tc>
          <w:tcPr>
            <w:tcW w:w="0" w:type="auto"/>
            <w:shd w:val="clear" w:color="auto" w:fill="EEECE1" w:themeFill="background2"/>
          </w:tcPr>
          <w:p w:rsidR="00A60A1B" w:rsidRPr="006D13A7" w:rsidRDefault="00A60A1B" w:rsidP="007C5D40">
            <w:pPr>
              <w:jc w:val="center"/>
              <w:rPr>
                <w:sz w:val="20"/>
                <w:szCs w:val="20"/>
              </w:rPr>
            </w:pPr>
            <w:r w:rsidRPr="006D13A7">
              <w:rPr>
                <w:b/>
                <w:sz w:val="20"/>
                <w:szCs w:val="20"/>
              </w:rPr>
              <w:t>(2.5)</w:t>
            </w:r>
          </w:p>
        </w:tc>
        <w:tc>
          <w:tcPr>
            <w:tcW w:w="0" w:type="auto"/>
            <w:shd w:val="clear" w:color="auto" w:fill="EEECE1" w:themeFill="background2"/>
          </w:tcPr>
          <w:p w:rsidR="00A60A1B" w:rsidRPr="006D13A7" w:rsidRDefault="00A60A1B" w:rsidP="007C5D40">
            <w:pPr>
              <w:jc w:val="center"/>
              <w:rPr>
                <w:b/>
                <w:sz w:val="20"/>
                <w:szCs w:val="20"/>
              </w:rPr>
            </w:pPr>
            <w:r w:rsidRPr="006D13A7">
              <w:rPr>
                <w:b/>
                <w:sz w:val="20"/>
                <w:szCs w:val="20"/>
              </w:rPr>
              <w:t>Emerging (2)</w:t>
            </w:r>
          </w:p>
        </w:tc>
        <w:tc>
          <w:tcPr>
            <w:tcW w:w="0" w:type="auto"/>
            <w:shd w:val="clear" w:color="auto" w:fill="EEECE1" w:themeFill="background2"/>
          </w:tcPr>
          <w:p w:rsidR="00A60A1B" w:rsidRPr="006D13A7" w:rsidRDefault="00A60A1B" w:rsidP="007C5D40">
            <w:pPr>
              <w:jc w:val="center"/>
              <w:rPr>
                <w:sz w:val="20"/>
                <w:szCs w:val="20"/>
              </w:rPr>
            </w:pPr>
            <w:r>
              <w:rPr>
                <w:b/>
                <w:sz w:val="20"/>
                <w:szCs w:val="20"/>
              </w:rPr>
              <w:t>(1</w:t>
            </w:r>
            <w:r w:rsidRPr="006D13A7">
              <w:rPr>
                <w:b/>
                <w:sz w:val="20"/>
                <w:szCs w:val="20"/>
              </w:rPr>
              <w:t>.5)</w:t>
            </w:r>
          </w:p>
        </w:tc>
        <w:tc>
          <w:tcPr>
            <w:tcW w:w="0" w:type="auto"/>
            <w:shd w:val="clear" w:color="auto" w:fill="EEECE1" w:themeFill="background2"/>
          </w:tcPr>
          <w:p w:rsidR="00A60A1B" w:rsidRPr="006D13A7" w:rsidRDefault="00A60A1B" w:rsidP="007C5D40">
            <w:pPr>
              <w:jc w:val="center"/>
              <w:rPr>
                <w:sz w:val="20"/>
                <w:szCs w:val="20"/>
              </w:rPr>
            </w:pPr>
            <w:r>
              <w:rPr>
                <w:b/>
                <w:sz w:val="20"/>
                <w:szCs w:val="20"/>
              </w:rPr>
              <w:t>Underdeveloped (1)</w:t>
            </w:r>
          </w:p>
        </w:tc>
        <w:tc>
          <w:tcPr>
            <w:tcW w:w="0" w:type="auto"/>
            <w:shd w:val="clear" w:color="auto" w:fill="EEECE1" w:themeFill="background2"/>
          </w:tcPr>
          <w:p w:rsidR="00A60A1B" w:rsidRPr="006D13A7" w:rsidRDefault="00A60A1B" w:rsidP="007C5D40">
            <w:pPr>
              <w:jc w:val="center"/>
              <w:rPr>
                <w:b/>
                <w:sz w:val="20"/>
                <w:szCs w:val="20"/>
              </w:rPr>
            </w:pPr>
            <w:r>
              <w:rPr>
                <w:b/>
                <w:sz w:val="20"/>
                <w:szCs w:val="20"/>
              </w:rPr>
              <w:t>Rating</w:t>
            </w:r>
          </w:p>
        </w:tc>
      </w:tr>
      <w:tr w:rsidR="00A60A1B" w:rsidRPr="006D13A7" w:rsidTr="00A63455">
        <w:trPr>
          <w:trHeight w:val="252"/>
        </w:trPr>
        <w:tc>
          <w:tcPr>
            <w:tcW w:w="0" w:type="auto"/>
            <w:gridSpan w:val="9"/>
          </w:tcPr>
          <w:p w:rsidR="00A60A1B" w:rsidRPr="006D13A7" w:rsidRDefault="00A60A1B" w:rsidP="007C5D40">
            <w:pPr>
              <w:rPr>
                <w:i/>
                <w:sz w:val="20"/>
                <w:szCs w:val="20"/>
              </w:rPr>
            </w:pPr>
            <w:r w:rsidRPr="006D13A7">
              <w:rPr>
                <w:i/>
                <w:sz w:val="20"/>
                <w:szCs w:val="20"/>
              </w:rPr>
              <w:t xml:space="preserve">                                               The teacher candidate…</w:t>
            </w:r>
          </w:p>
        </w:tc>
      </w:tr>
      <w:tr w:rsidR="00A63455" w:rsidRPr="006D13A7" w:rsidTr="00A63455">
        <w:trPr>
          <w:trHeight w:val="1656"/>
        </w:trPr>
        <w:tc>
          <w:tcPr>
            <w:tcW w:w="0" w:type="auto"/>
            <w:shd w:val="clear" w:color="auto" w:fill="auto"/>
          </w:tcPr>
          <w:p w:rsidR="00A60A1B" w:rsidRDefault="00A60A1B" w:rsidP="007C5D40">
            <w:pPr>
              <w:widowControl w:val="0"/>
              <w:autoSpaceDE w:val="0"/>
              <w:autoSpaceDN w:val="0"/>
              <w:adjustRightInd w:val="0"/>
              <w:rPr>
                <w:b/>
                <w:sz w:val="20"/>
                <w:szCs w:val="20"/>
              </w:rPr>
            </w:pPr>
            <w:r>
              <w:rPr>
                <w:b/>
                <w:sz w:val="20"/>
                <w:szCs w:val="20"/>
              </w:rPr>
              <w:t xml:space="preserve">A) </w:t>
            </w:r>
            <w:r w:rsidRPr="006524BC">
              <w:rPr>
                <w:b/>
                <w:sz w:val="20"/>
                <w:szCs w:val="20"/>
              </w:rPr>
              <w:t>Supports student learning through developmentally appropriate instruction</w:t>
            </w:r>
          </w:p>
          <w:p w:rsidR="00A60A1B" w:rsidRDefault="00A60A1B" w:rsidP="007C5D40">
            <w:pPr>
              <w:widowControl w:val="0"/>
              <w:autoSpaceDE w:val="0"/>
              <w:autoSpaceDN w:val="0"/>
              <w:adjustRightInd w:val="0"/>
              <w:rPr>
                <w:b/>
                <w:sz w:val="20"/>
                <w:szCs w:val="20"/>
              </w:rPr>
            </w:pPr>
          </w:p>
          <w:p w:rsidR="00A60A1B" w:rsidRPr="006524BC" w:rsidRDefault="00A60A1B" w:rsidP="007C5D40">
            <w:pPr>
              <w:widowControl w:val="0"/>
              <w:autoSpaceDE w:val="0"/>
              <w:autoSpaceDN w:val="0"/>
              <w:adjustRightInd w:val="0"/>
              <w:rPr>
                <w:b/>
                <w:sz w:val="20"/>
                <w:szCs w:val="20"/>
              </w:rPr>
            </w:pPr>
            <w:r>
              <w:rPr>
                <w:b/>
                <w:sz w:val="20"/>
                <w:szCs w:val="20"/>
                <w:highlight w:val="yellow"/>
              </w:rPr>
              <w:t>NASPE 3.6</w:t>
            </w:r>
          </w:p>
        </w:tc>
        <w:tc>
          <w:tcPr>
            <w:tcW w:w="0" w:type="auto"/>
          </w:tcPr>
          <w:p w:rsidR="00A60A1B" w:rsidRPr="00847987" w:rsidRDefault="00A60A1B" w:rsidP="007C5D40">
            <w:pPr>
              <w:rPr>
                <w:color w:val="E36C0A" w:themeColor="accent6" w:themeShade="BF"/>
                <w:sz w:val="20"/>
                <w:szCs w:val="20"/>
              </w:rPr>
            </w:pPr>
            <w:r w:rsidRPr="006D13A7">
              <w:rPr>
                <w:sz w:val="20"/>
                <w:szCs w:val="20"/>
              </w:rPr>
              <w:t>implements challenging learning experiences that recognize patterns of learning and development across cognitive, linguistic, social, emotional and physical areas</w:t>
            </w:r>
          </w:p>
        </w:tc>
        <w:tc>
          <w:tcPr>
            <w:tcW w:w="0" w:type="auto"/>
            <w:vMerge w:val="restart"/>
            <w:textDirection w:val="tbRl"/>
          </w:tcPr>
          <w:p w:rsidR="00A60A1B" w:rsidRPr="006D13A7" w:rsidRDefault="00A60A1B" w:rsidP="007C5D40">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tc>
        <w:tc>
          <w:tcPr>
            <w:tcW w:w="0" w:type="auto"/>
          </w:tcPr>
          <w:p w:rsidR="00A60A1B" w:rsidRPr="00847987" w:rsidRDefault="00A60A1B" w:rsidP="007C5D40">
            <w:pPr>
              <w:rPr>
                <w:color w:val="E36C0A" w:themeColor="accent6" w:themeShade="BF"/>
                <w:sz w:val="20"/>
                <w:szCs w:val="20"/>
              </w:rPr>
            </w:pPr>
            <w:r w:rsidRPr="006D13A7">
              <w:rPr>
                <w:sz w:val="20"/>
                <w:szCs w:val="20"/>
              </w:rPr>
              <w:t>implements developmentally appropriate instruction that accounts for learners’ strengths, interests and needs</w:t>
            </w:r>
          </w:p>
        </w:tc>
        <w:tc>
          <w:tcPr>
            <w:tcW w:w="0" w:type="auto"/>
            <w:vMerge w:val="restart"/>
            <w:textDirection w:val="tbRl"/>
          </w:tcPr>
          <w:p w:rsidR="00A60A1B" w:rsidRPr="006D13A7" w:rsidRDefault="00A60A1B" w:rsidP="007C5D40">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 “2” performance, partial success at </w:t>
            </w:r>
            <w:r>
              <w:rPr>
                <w:sz w:val="20"/>
                <w:szCs w:val="20"/>
              </w:rPr>
              <w:t>rating</w:t>
            </w:r>
            <w:r w:rsidRPr="006D13A7">
              <w:rPr>
                <w:sz w:val="20"/>
                <w:szCs w:val="20"/>
              </w:rPr>
              <w:t xml:space="preserve"> of “3”</w:t>
            </w:r>
          </w:p>
        </w:tc>
        <w:tc>
          <w:tcPr>
            <w:tcW w:w="0" w:type="auto"/>
          </w:tcPr>
          <w:p w:rsidR="00A60A1B" w:rsidRPr="00847987" w:rsidRDefault="00A60A1B" w:rsidP="007C5D40">
            <w:pPr>
              <w:rPr>
                <w:color w:val="E36C0A" w:themeColor="accent6" w:themeShade="BF"/>
                <w:sz w:val="20"/>
                <w:szCs w:val="20"/>
              </w:rPr>
            </w:pPr>
            <w:r w:rsidRPr="00B3095F">
              <w:rPr>
                <w:sz w:val="20"/>
                <w:szCs w:val="20"/>
              </w:rPr>
              <w:t>implements grade-level appropriate instruction, but does not account for individual learners’ differences</w:t>
            </w:r>
          </w:p>
        </w:tc>
        <w:tc>
          <w:tcPr>
            <w:tcW w:w="0" w:type="auto"/>
            <w:vMerge w:val="restart"/>
            <w:textDirection w:val="tbRl"/>
          </w:tcPr>
          <w:p w:rsidR="00A60A1B" w:rsidRPr="006D13A7" w:rsidRDefault="00A60A1B" w:rsidP="007C5D40">
            <w:pPr>
              <w:ind w:left="113" w:right="113"/>
              <w:rPr>
                <w:sz w:val="20"/>
                <w:szCs w:val="20"/>
              </w:rPr>
            </w:pPr>
            <w:r w:rsidRPr="006D13A7">
              <w:rPr>
                <w:sz w:val="20"/>
                <w:szCs w:val="20"/>
              </w:rPr>
              <w:t xml:space="preserve">With assistance, partial success at </w:t>
            </w:r>
            <w:r>
              <w:rPr>
                <w:sz w:val="20"/>
                <w:szCs w:val="20"/>
              </w:rPr>
              <w:t>rating</w:t>
            </w:r>
            <w:r w:rsidRPr="006D13A7">
              <w:rPr>
                <w:sz w:val="20"/>
                <w:szCs w:val="20"/>
              </w:rPr>
              <w:t xml:space="preserve"> of “2”</w:t>
            </w:r>
          </w:p>
        </w:tc>
        <w:tc>
          <w:tcPr>
            <w:tcW w:w="0" w:type="auto"/>
          </w:tcPr>
          <w:p w:rsidR="00A60A1B" w:rsidRPr="00847987" w:rsidRDefault="00A60A1B" w:rsidP="007C5D40">
            <w:pPr>
              <w:rPr>
                <w:color w:val="E36C0A" w:themeColor="accent6" w:themeShade="BF"/>
                <w:sz w:val="20"/>
                <w:szCs w:val="20"/>
              </w:rPr>
            </w:pPr>
            <w:r>
              <w:rPr>
                <w:sz w:val="20"/>
                <w:szCs w:val="20"/>
              </w:rPr>
              <w:t>i</w:t>
            </w:r>
            <w:r w:rsidRPr="006D13A7">
              <w:rPr>
                <w:sz w:val="20"/>
                <w:szCs w:val="20"/>
              </w:rPr>
              <w:t>mplements instruction that exceeds or does not match a developmentally appropriate level for the students</w:t>
            </w:r>
          </w:p>
        </w:tc>
        <w:tc>
          <w:tcPr>
            <w:tcW w:w="0" w:type="auto"/>
          </w:tcPr>
          <w:p w:rsidR="00A60A1B" w:rsidRPr="006D13A7" w:rsidRDefault="00A60A1B" w:rsidP="007C5D40">
            <w:pPr>
              <w:rPr>
                <w:sz w:val="20"/>
                <w:szCs w:val="20"/>
              </w:rPr>
            </w:pPr>
          </w:p>
        </w:tc>
      </w:tr>
      <w:tr w:rsidR="00A63455" w:rsidRPr="006D13A7" w:rsidTr="00A63455">
        <w:trPr>
          <w:trHeight w:val="1900"/>
        </w:trPr>
        <w:tc>
          <w:tcPr>
            <w:tcW w:w="0" w:type="auto"/>
            <w:shd w:val="clear" w:color="auto" w:fill="auto"/>
          </w:tcPr>
          <w:p w:rsidR="00A60A1B" w:rsidRDefault="00A60A1B" w:rsidP="007C5D40">
            <w:pPr>
              <w:widowControl w:val="0"/>
              <w:autoSpaceDE w:val="0"/>
              <w:autoSpaceDN w:val="0"/>
              <w:adjustRightInd w:val="0"/>
              <w:rPr>
                <w:b/>
                <w:sz w:val="20"/>
                <w:szCs w:val="20"/>
              </w:rPr>
            </w:pPr>
            <w:r>
              <w:rPr>
                <w:b/>
                <w:sz w:val="20"/>
                <w:szCs w:val="20"/>
              </w:rPr>
              <w:t xml:space="preserve">B) </w:t>
            </w:r>
            <w:r w:rsidRPr="006524BC">
              <w:rPr>
                <w:b/>
                <w:sz w:val="20"/>
                <w:szCs w:val="20"/>
              </w:rPr>
              <w:t>Accounts for differences in students’ prior knowledge</w:t>
            </w:r>
          </w:p>
          <w:p w:rsidR="00A60A1B" w:rsidRDefault="00A60A1B" w:rsidP="007C5D40">
            <w:pPr>
              <w:widowControl w:val="0"/>
              <w:autoSpaceDE w:val="0"/>
              <w:autoSpaceDN w:val="0"/>
              <w:adjustRightInd w:val="0"/>
              <w:rPr>
                <w:b/>
                <w:sz w:val="20"/>
                <w:szCs w:val="20"/>
              </w:rPr>
            </w:pPr>
          </w:p>
          <w:p w:rsidR="00A60A1B" w:rsidRPr="006524BC" w:rsidRDefault="00A60A1B" w:rsidP="007C5D40">
            <w:pPr>
              <w:widowControl w:val="0"/>
              <w:autoSpaceDE w:val="0"/>
              <w:autoSpaceDN w:val="0"/>
              <w:adjustRightInd w:val="0"/>
              <w:rPr>
                <w:b/>
                <w:sz w:val="20"/>
                <w:szCs w:val="20"/>
              </w:rPr>
            </w:pPr>
            <w:r>
              <w:rPr>
                <w:b/>
                <w:sz w:val="20"/>
                <w:szCs w:val="20"/>
                <w:highlight w:val="yellow"/>
              </w:rPr>
              <w:t>NASPE 3.5</w:t>
            </w:r>
          </w:p>
        </w:tc>
        <w:tc>
          <w:tcPr>
            <w:tcW w:w="0" w:type="auto"/>
          </w:tcPr>
          <w:p w:rsidR="00A60A1B" w:rsidRPr="00847987" w:rsidRDefault="00A60A1B" w:rsidP="007C5D40">
            <w:pPr>
              <w:rPr>
                <w:color w:val="E36C0A" w:themeColor="accent6" w:themeShade="BF"/>
                <w:sz w:val="20"/>
                <w:szCs w:val="20"/>
              </w:rPr>
            </w:pPr>
            <w:r>
              <w:rPr>
                <w:sz w:val="20"/>
                <w:szCs w:val="20"/>
              </w:rPr>
              <w:t>a</w:t>
            </w:r>
            <w:r w:rsidRPr="006D13A7">
              <w:rPr>
                <w:sz w:val="20"/>
                <w:szCs w:val="20"/>
              </w:rPr>
              <w:t xml:space="preserve">ccesses student readiness for learning and expands on individual students’ prior knowledge </w:t>
            </w:r>
          </w:p>
        </w:tc>
        <w:tc>
          <w:tcPr>
            <w:tcW w:w="0" w:type="auto"/>
            <w:vMerge/>
          </w:tcPr>
          <w:p w:rsidR="00A60A1B" w:rsidRPr="006D13A7" w:rsidRDefault="00A60A1B" w:rsidP="007C5D40">
            <w:pPr>
              <w:rPr>
                <w:sz w:val="20"/>
                <w:szCs w:val="20"/>
              </w:rPr>
            </w:pPr>
          </w:p>
        </w:tc>
        <w:tc>
          <w:tcPr>
            <w:tcW w:w="0" w:type="auto"/>
          </w:tcPr>
          <w:p w:rsidR="00A60A1B" w:rsidRPr="00847987" w:rsidRDefault="00A60A1B" w:rsidP="007C5D40">
            <w:pPr>
              <w:rPr>
                <w:color w:val="E36C0A" w:themeColor="accent6" w:themeShade="BF"/>
                <w:sz w:val="20"/>
                <w:szCs w:val="20"/>
              </w:rPr>
            </w:pPr>
            <w:r w:rsidRPr="00853623">
              <w:rPr>
                <w:sz w:val="20"/>
                <w:szCs w:val="20"/>
              </w:rPr>
              <w:t>accounts for individual differences in students’ prior knowledge and readiness for learning</w:t>
            </w:r>
          </w:p>
        </w:tc>
        <w:tc>
          <w:tcPr>
            <w:tcW w:w="0" w:type="auto"/>
            <w:vMerge/>
          </w:tcPr>
          <w:p w:rsidR="00A60A1B" w:rsidRPr="006D13A7" w:rsidRDefault="00A60A1B" w:rsidP="007C5D40">
            <w:pPr>
              <w:rPr>
                <w:sz w:val="20"/>
                <w:szCs w:val="20"/>
              </w:rPr>
            </w:pPr>
          </w:p>
        </w:tc>
        <w:tc>
          <w:tcPr>
            <w:tcW w:w="0" w:type="auto"/>
          </w:tcPr>
          <w:p w:rsidR="00A60A1B" w:rsidRPr="00847987" w:rsidRDefault="00A60A1B" w:rsidP="007C5D40">
            <w:pPr>
              <w:rPr>
                <w:color w:val="E36C0A" w:themeColor="accent6" w:themeShade="BF"/>
                <w:sz w:val="20"/>
                <w:szCs w:val="20"/>
              </w:rPr>
            </w:pPr>
            <w:r w:rsidRPr="00853623">
              <w:rPr>
                <w:sz w:val="20"/>
                <w:szCs w:val="20"/>
              </w:rPr>
              <w:t xml:space="preserve">addresses students’ prior knowledge as a class, but individual differences are not </w:t>
            </w:r>
            <w:r>
              <w:rPr>
                <w:sz w:val="20"/>
                <w:szCs w:val="20"/>
              </w:rPr>
              <w:t>considered</w:t>
            </w:r>
          </w:p>
        </w:tc>
        <w:tc>
          <w:tcPr>
            <w:tcW w:w="0" w:type="auto"/>
            <w:vMerge/>
          </w:tcPr>
          <w:p w:rsidR="00A60A1B" w:rsidRPr="006D13A7" w:rsidRDefault="00A60A1B" w:rsidP="007C5D40">
            <w:pPr>
              <w:rPr>
                <w:sz w:val="20"/>
                <w:szCs w:val="20"/>
              </w:rPr>
            </w:pPr>
          </w:p>
        </w:tc>
        <w:tc>
          <w:tcPr>
            <w:tcW w:w="0" w:type="auto"/>
          </w:tcPr>
          <w:p w:rsidR="00A60A1B" w:rsidRPr="00847987" w:rsidRDefault="00A60A1B" w:rsidP="007C5D40">
            <w:pPr>
              <w:rPr>
                <w:color w:val="E36C0A" w:themeColor="accent6" w:themeShade="BF"/>
                <w:sz w:val="20"/>
                <w:szCs w:val="20"/>
              </w:rPr>
            </w:pPr>
            <w:r w:rsidRPr="00853623">
              <w:rPr>
                <w:sz w:val="20"/>
                <w:szCs w:val="20"/>
              </w:rPr>
              <w:t xml:space="preserve">does not account for differences in students’ prior knowledge </w:t>
            </w:r>
          </w:p>
        </w:tc>
        <w:tc>
          <w:tcPr>
            <w:tcW w:w="0" w:type="auto"/>
          </w:tcPr>
          <w:p w:rsidR="00A60A1B" w:rsidRPr="006D13A7" w:rsidRDefault="00A60A1B" w:rsidP="007C5D40">
            <w:pPr>
              <w:rPr>
                <w:sz w:val="20"/>
                <w:szCs w:val="20"/>
              </w:rPr>
            </w:pPr>
          </w:p>
        </w:tc>
      </w:tr>
      <w:tr w:rsidR="00A60A1B" w:rsidRPr="006D13A7" w:rsidTr="00A63455">
        <w:trPr>
          <w:trHeight w:val="241"/>
        </w:trPr>
        <w:tc>
          <w:tcPr>
            <w:tcW w:w="0" w:type="auto"/>
            <w:gridSpan w:val="8"/>
            <w:shd w:val="clear" w:color="auto" w:fill="EEECE1" w:themeFill="background2"/>
          </w:tcPr>
          <w:p w:rsidR="00A60A1B" w:rsidRPr="006D13A7" w:rsidRDefault="00A60A1B" w:rsidP="007C5D40">
            <w:pPr>
              <w:jc w:val="center"/>
              <w:rPr>
                <w:b/>
                <w:sz w:val="20"/>
                <w:szCs w:val="20"/>
              </w:rPr>
            </w:pPr>
            <w:r w:rsidRPr="006D13A7">
              <w:rPr>
                <w:rFonts w:eastAsia="MS Mincho" w:cs="MS Mincho"/>
                <w:i/>
                <w:sz w:val="20"/>
                <w:szCs w:val="20"/>
              </w:rPr>
              <w:t xml:space="preserve">*The overall </w:t>
            </w:r>
            <w:r>
              <w:rPr>
                <w:rFonts w:eastAsia="MS Mincho" w:cs="MS Mincho"/>
                <w:i/>
                <w:sz w:val="20"/>
                <w:szCs w:val="20"/>
              </w:rPr>
              <w:t>rating</w:t>
            </w:r>
            <w:r w:rsidRPr="006D13A7">
              <w:rPr>
                <w:rFonts w:eastAsia="MS Mincho" w:cs="MS Mincho"/>
                <w:i/>
                <w:sz w:val="20"/>
                <w:szCs w:val="20"/>
              </w:rPr>
              <w:t xml:space="preserve"> will be calculated as an average of the </w:t>
            </w:r>
            <w:r>
              <w:rPr>
                <w:rFonts w:eastAsia="MS Mincho" w:cs="MS Mincho"/>
                <w:i/>
                <w:sz w:val="20"/>
                <w:szCs w:val="20"/>
              </w:rPr>
              <w:t>rating</w:t>
            </w:r>
            <w:r w:rsidRPr="006D13A7">
              <w:rPr>
                <w:rFonts w:eastAsia="MS Mincho" w:cs="MS Mincho"/>
                <w:i/>
                <w:sz w:val="20"/>
                <w:szCs w:val="20"/>
              </w:rPr>
              <w:t>s for this standard.</w:t>
            </w:r>
          </w:p>
        </w:tc>
        <w:tc>
          <w:tcPr>
            <w:tcW w:w="0" w:type="auto"/>
            <w:shd w:val="clear" w:color="auto" w:fill="EEECE1" w:themeFill="background2"/>
          </w:tcPr>
          <w:p w:rsidR="00A60A1B" w:rsidRPr="006D13A7" w:rsidRDefault="00A60A1B" w:rsidP="007C5D40">
            <w:pPr>
              <w:jc w:val="center"/>
              <w:rPr>
                <w:b/>
                <w:sz w:val="20"/>
                <w:szCs w:val="20"/>
              </w:rPr>
            </w:pPr>
            <w:r w:rsidRPr="006D13A7">
              <w:rPr>
                <w:b/>
                <w:sz w:val="20"/>
                <w:szCs w:val="20"/>
              </w:rPr>
              <w:t>*</w:t>
            </w:r>
            <w:r>
              <w:rPr>
                <w:b/>
                <w:sz w:val="20"/>
                <w:szCs w:val="20"/>
              </w:rPr>
              <w:t>Rating</w:t>
            </w:r>
          </w:p>
        </w:tc>
      </w:tr>
      <w:tr w:rsidR="00A60A1B" w:rsidRPr="006D13A7" w:rsidTr="00A63455">
        <w:trPr>
          <w:trHeight w:val="623"/>
        </w:trPr>
        <w:tc>
          <w:tcPr>
            <w:tcW w:w="0" w:type="auto"/>
            <w:gridSpan w:val="8"/>
          </w:tcPr>
          <w:p w:rsidR="00A60A1B" w:rsidRPr="006D13A7" w:rsidRDefault="00A60A1B" w:rsidP="007C5D40">
            <w:pPr>
              <w:rPr>
                <w:sz w:val="20"/>
                <w:szCs w:val="20"/>
              </w:rPr>
            </w:pPr>
            <w:r w:rsidRPr="006D13A7">
              <w:rPr>
                <w:rFonts w:cs="Times"/>
                <w:b/>
                <w:bCs/>
                <w:sz w:val="20"/>
                <w:szCs w:val="20"/>
              </w:rPr>
              <w:t>Standard #1: Learner Development</w:t>
            </w:r>
            <w:r w:rsidRPr="006D13A7">
              <w:rPr>
                <w:sz w:val="20"/>
                <w:szCs w:val="20"/>
              </w:rPr>
              <w:t xml:space="preserve">. The teacher understands how children learn and develop, recognizing that patterns of learning and development vary individually within and across the cognitive, linguistic, social, emotional, and physical areas, and designs and implements developmentally appropriate and challenging learning experiences. </w:t>
            </w:r>
          </w:p>
        </w:tc>
        <w:tc>
          <w:tcPr>
            <w:tcW w:w="0" w:type="auto"/>
          </w:tcPr>
          <w:p w:rsidR="00A60A1B" w:rsidRPr="006D13A7" w:rsidRDefault="00A60A1B" w:rsidP="007C5D40">
            <w:pPr>
              <w:rPr>
                <w:sz w:val="20"/>
                <w:szCs w:val="20"/>
              </w:rPr>
            </w:pPr>
          </w:p>
        </w:tc>
      </w:tr>
    </w:tbl>
    <w:p w:rsidR="00A60A1B" w:rsidRDefault="00A60A1B"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tbl>
      <w:tblPr>
        <w:tblStyle w:val="TableGrid"/>
        <w:tblW w:w="0" w:type="auto"/>
        <w:tblCellMar>
          <w:left w:w="72" w:type="dxa"/>
          <w:right w:w="72" w:type="dxa"/>
        </w:tblCellMar>
        <w:tblLook w:val="04A0" w:firstRow="1" w:lastRow="0" w:firstColumn="1" w:lastColumn="0" w:noHBand="0" w:noVBand="1"/>
      </w:tblPr>
      <w:tblGrid>
        <w:gridCol w:w="1505"/>
        <w:gridCol w:w="1597"/>
        <w:gridCol w:w="525"/>
        <w:gridCol w:w="1507"/>
        <w:gridCol w:w="525"/>
        <w:gridCol w:w="1457"/>
        <w:gridCol w:w="525"/>
        <w:gridCol w:w="1653"/>
        <w:gridCol w:w="776"/>
      </w:tblGrid>
      <w:tr w:rsidR="009B5998" w:rsidRPr="00495A93" w:rsidTr="009B5998">
        <w:trPr>
          <w:trHeight w:val="224"/>
        </w:trPr>
        <w:tc>
          <w:tcPr>
            <w:tcW w:w="0" w:type="auto"/>
            <w:shd w:val="clear" w:color="auto" w:fill="EEECE1" w:themeFill="background2"/>
          </w:tcPr>
          <w:p w:rsidR="009B5998" w:rsidRPr="00495A93" w:rsidRDefault="009B5998" w:rsidP="007C5D40">
            <w:pPr>
              <w:widowControl w:val="0"/>
              <w:autoSpaceDE w:val="0"/>
              <w:autoSpaceDN w:val="0"/>
              <w:adjustRightInd w:val="0"/>
              <w:rPr>
                <w:b/>
                <w:sz w:val="20"/>
                <w:szCs w:val="20"/>
              </w:rPr>
            </w:pPr>
            <w:r w:rsidRPr="00495A93">
              <w:rPr>
                <w:b/>
                <w:sz w:val="20"/>
                <w:szCs w:val="20"/>
              </w:rPr>
              <w:t>InTASC Standard 2</w:t>
            </w:r>
          </w:p>
        </w:tc>
        <w:tc>
          <w:tcPr>
            <w:tcW w:w="0" w:type="auto"/>
            <w:shd w:val="clear" w:color="auto" w:fill="EEECE1" w:themeFill="background2"/>
          </w:tcPr>
          <w:p w:rsidR="009B5998" w:rsidRPr="00495A93" w:rsidRDefault="009B5998" w:rsidP="007C5D40">
            <w:pPr>
              <w:jc w:val="center"/>
              <w:rPr>
                <w:sz w:val="20"/>
                <w:szCs w:val="20"/>
              </w:rPr>
            </w:pPr>
            <w:r w:rsidRPr="006D13A7">
              <w:rPr>
                <w:b/>
                <w:sz w:val="20"/>
                <w:szCs w:val="20"/>
              </w:rPr>
              <w:t>Distinguished (4)</w:t>
            </w:r>
          </w:p>
        </w:tc>
        <w:tc>
          <w:tcPr>
            <w:tcW w:w="0" w:type="auto"/>
            <w:shd w:val="clear" w:color="auto" w:fill="EEECE1" w:themeFill="background2"/>
          </w:tcPr>
          <w:p w:rsidR="009B5998" w:rsidRPr="00495A93" w:rsidRDefault="009B5998" w:rsidP="007C5D40">
            <w:pPr>
              <w:jc w:val="center"/>
              <w:rPr>
                <w:sz w:val="20"/>
                <w:szCs w:val="20"/>
              </w:rPr>
            </w:pPr>
            <w:r>
              <w:rPr>
                <w:b/>
                <w:sz w:val="20"/>
                <w:szCs w:val="20"/>
              </w:rPr>
              <w:t>(3</w:t>
            </w:r>
            <w:r w:rsidRPr="006D13A7">
              <w:rPr>
                <w:b/>
                <w:sz w:val="20"/>
                <w:szCs w:val="20"/>
              </w:rPr>
              <w:t>.5)</w:t>
            </w:r>
          </w:p>
        </w:tc>
        <w:tc>
          <w:tcPr>
            <w:tcW w:w="0" w:type="auto"/>
            <w:shd w:val="clear" w:color="auto" w:fill="EEECE1" w:themeFill="background2"/>
          </w:tcPr>
          <w:p w:rsidR="009B5998" w:rsidRPr="00495A93" w:rsidRDefault="009B5998" w:rsidP="007C5D40">
            <w:pPr>
              <w:jc w:val="center"/>
              <w:rPr>
                <w:sz w:val="20"/>
                <w:szCs w:val="20"/>
              </w:rPr>
            </w:pPr>
            <w:r w:rsidRPr="006D13A7">
              <w:rPr>
                <w:b/>
                <w:sz w:val="20"/>
                <w:szCs w:val="20"/>
              </w:rPr>
              <w:t>Proficient (3)</w:t>
            </w:r>
          </w:p>
        </w:tc>
        <w:tc>
          <w:tcPr>
            <w:tcW w:w="0" w:type="auto"/>
            <w:shd w:val="clear" w:color="auto" w:fill="EEECE1" w:themeFill="background2"/>
          </w:tcPr>
          <w:p w:rsidR="009B5998" w:rsidRPr="00495A93" w:rsidRDefault="009B5998" w:rsidP="007C5D40">
            <w:pPr>
              <w:jc w:val="center"/>
              <w:rPr>
                <w:sz w:val="20"/>
                <w:szCs w:val="20"/>
              </w:rPr>
            </w:pPr>
            <w:r w:rsidRPr="006D13A7">
              <w:rPr>
                <w:b/>
                <w:sz w:val="20"/>
                <w:szCs w:val="20"/>
              </w:rPr>
              <w:t>(2.5)</w:t>
            </w:r>
          </w:p>
        </w:tc>
        <w:tc>
          <w:tcPr>
            <w:tcW w:w="0" w:type="auto"/>
            <w:shd w:val="clear" w:color="auto" w:fill="EEECE1" w:themeFill="background2"/>
          </w:tcPr>
          <w:p w:rsidR="009B5998" w:rsidRPr="00495A93" w:rsidRDefault="009B5998" w:rsidP="007C5D40">
            <w:pPr>
              <w:jc w:val="center"/>
              <w:rPr>
                <w:b/>
                <w:sz w:val="20"/>
                <w:szCs w:val="20"/>
              </w:rPr>
            </w:pPr>
            <w:r w:rsidRPr="006D13A7">
              <w:rPr>
                <w:b/>
                <w:sz w:val="20"/>
                <w:szCs w:val="20"/>
              </w:rPr>
              <w:t>Emerging (2)</w:t>
            </w:r>
          </w:p>
        </w:tc>
        <w:tc>
          <w:tcPr>
            <w:tcW w:w="0" w:type="auto"/>
            <w:shd w:val="clear" w:color="auto" w:fill="EEECE1" w:themeFill="background2"/>
          </w:tcPr>
          <w:p w:rsidR="009B5998" w:rsidRPr="00495A93" w:rsidRDefault="009B5998" w:rsidP="007C5D40">
            <w:pPr>
              <w:jc w:val="center"/>
              <w:rPr>
                <w:sz w:val="20"/>
                <w:szCs w:val="20"/>
              </w:rPr>
            </w:pPr>
            <w:r>
              <w:rPr>
                <w:b/>
                <w:sz w:val="20"/>
                <w:szCs w:val="20"/>
              </w:rPr>
              <w:t>(1</w:t>
            </w:r>
            <w:r w:rsidRPr="006D13A7">
              <w:rPr>
                <w:b/>
                <w:sz w:val="20"/>
                <w:szCs w:val="20"/>
              </w:rPr>
              <w:t>.5)</w:t>
            </w:r>
          </w:p>
        </w:tc>
        <w:tc>
          <w:tcPr>
            <w:tcW w:w="0" w:type="auto"/>
            <w:shd w:val="clear" w:color="auto" w:fill="EEECE1" w:themeFill="background2"/>
          </w:tcPr>
          <w:p w:rsidR="009B5998" w:rsidRPr="00495A93" w:rsidRDefault="009B5998" w:rsidP="007C5D40">
            <w:pPr>
              <w:jc w:val="center"/>
              <w:rPr>
                <w:sz w:val="20"/>
                <w:szCs w:val="20"/>
              </w:rPr>
            </w:pPr>
            <w:r>
              <w:rPr>
                <w:b/>
                <w:sz w:val="20"/>
                <w:szCs w:val="20"/>
              </w:rPr>
              <w:t>Underdeveloped (1)</w:t>
            </w:r>
          </w:p>
        </w:tc>
        <w:tc>
          <w:tcPr>
            <w:tcW w:w="0" w:type="auto"/>
            <w:shd w:val="clear" w:color="auto" w:fill="EEECE1" w:themeFill="background2"/>
          </w:tcPr>
          <w:p w:rsidR="009B5998" w:rsidRPr="00495A93" w:rsidRDefault="009B5998" w:rsidP="007C5D40">
            <w:pPr>
              <w:jc w:val="center"/>
              <w:rPr>
                <w:b/>
                <w:sz w:val="20"/>
                <w:szCs w:val="20"/>
              </w:rPr>
            </w:pPr>
            <w:r>
              <w:rPr>
                <w:b/>
                <w:sz w:val="20"/>
                <w:szCs w:val="20"/>
              </w:rPr>
              <w:t>Rating</w:t>
            </w:r>
          </w:p>
        </w:tc>
      </w:tr>
      <w:tr w:rsidR="009B5998" w:rsidRPr="00495A93" w:rsidTr="009B5998">
        <w:trPr>
          <w:trHeight w:val="215"/>
        </w:trPr>
        <w:tc>
          <w:tcPr>
            <w:tcW w:w="0" w:type="auto"/>
            <w:gridSpan w:val="9"/>
          </w:tcPr>
          <w:p w:rsidR="009B5998" w:rsidRPr="00495A93" w:rsidRDefault="009B5998" w:rsidP="007C5D40">
            <w:pPr>
              <w:rPr>
                <w:sz w:val="20"/>
                <w:szCs w:val="20"/>
              </w:rPr>
            </w:pPr>
            <w:r w:rsidRPr="00495A93">
              <w:rPr>
                <w:i/>
                <w:sz w:val="20"/>
                <w:szCs w:val="20"/>
              </w:rPr>
              <w:t xml:space="preserve">                                               The teacher candidate…</w:t>
            </w:r>
          </w:p>
        </w:tc>
      </w:tr>
      <w:tr w:rsidR="009B5998" w:rsidRPr="00495A93" w:rsidTr="009B5998">
        <w:trPr>
          <w:trHeight w:val="1853"/>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A) Uses knowledge of</w:t>
            </w:r>
            <w:r w:rsidRPr="00495A93">
              <w:rPr>
                <w:b/>
                <w:sz w:val="20"/>
                <w:szCs w:val="20"/>
              </w:rPr>
              <w:t xml:space="preserve"> </w:t>
            </w:r>
            <w:r>
              <w:rPr>
                <w:b/>
                <w:sz w:val="20"/>
                <w:szCs w:val="20"/>
              </w:rPr>
              <w:t>students’ socioeconomic, cultural and ethnic differences to meet learning needs</w:t>
            </w:r>
          </w:p>
          <w:p w:rsidR="009B5998" w:rsidRDefault="009B5998" w:rsidP="007C5D40">
            <w:pPr>
              <w:widowControl w:val="0"/>
              <w:autoSpaceDE w:val="0"/>
              <w:autoSpaceDN w:val="0"/>
              <w:adjustRightInd w:val="0"/>
              <w:rPr>
                <w:b/>
                <w:sz w:val="20"/>
                <w:szCs w:val="20"/>
              </w:rPr>
            </w:pPr>
          </w:p>
          <w:p w:rsidR="009B5998" w:rsidRPr="00495A93" w:rsidRDefault="009B5998" w:rsidP="007C5D40">
            <w:pPr>
              <w:widowControl w:val="0"/>
              <w:autoSpaceDE w:val="0"/>
              <w:autoSpaceDN w:val="0"/>
              <w:adjustRightInd w:val="0"/>
              <w:rPr>
                <w:rFonts w:cs="Times"/>
                <w:b/>
                <w:sz w:val="20"/>
                <w:szCs w:val="20"/>
              </w:rPr>
            </w:pPr>
            <w:r>
              <w:rPr>
                <w:b/>
                <w:sz w:val="20"/>
                <w:szCs w:val="20"/>
                <w:highlight w:val="yellow"/>
              </w:rPr>
              <w:t>NASPE 3.5</w:t>
            </w:r>
          </w:p>
        </w:tc>
        <w:tc>
          <w:tcPr>
            <w:tcW w:w="0" w:type="auto"/>
          </w:tcPr>
          <w:p w:rsidR="009B5998" w:rsidRPr="00A53B61" w:rsidRDefault="009B5998" w:rsidP="007C5D40">
            <w:pPr>
              <w:spacing w:before="100" w:beforeAutospacing="1"/>
              <w:rPr>
                <w:color w:val="E36C0A" w:themeColor="accent6" w:themeShade="BF"/>
                <w:sz w:val="20"/>
                <w:szCs w:val="20"/>
              </w:rPr>
            </w:pPr>
            <w:r w:rsidRPr="00495A93">
              <w:rPr>
                <w:sz w:val="20"/>
                <w:szCs w:val="20"/>
              </w:rPr>
              <w:t xml:space="preserve">anticipates individual learning needs by proactively differentiating instruction </w:t>
            </w:r>
            <w:r>
              <w:rPr>
                <w:sz w:val="20"/>
                <w:szCs w:val="20"/>
              </w:rPr>
              <w:t>using knowledge of learners’  socioeconomic, cultural and ethnic backgrounds</w:t>
            </w:r>
          </w:p>
        </w:tc>
        <w:tc>
          <w:tcPr>
            <w:tcW w:w="0" w:type="auto"/>
            <w:vMerge w:val="restart"/>
            <w:textDirection w:val="tbRl"/>
          </w:tcPr>
          <w:p w:rsidR="009B5998" w:rsidRPr="00495A93" w:rsidRDefault="009B5998" w:rsidP="007C5D40">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tc>
        <w:tc>
          <w:tcPr>
            <w:tcW w:w="0" w:type="auto"/>
          </w:tcPr>
          <w:p w:rsidR="009B5998" w:rsidRPr="00A53B61" w:rsidRDefault="009B5998" w:rsidP="007C5D40">
            <w:pPr>
              <w:spacing w:before="100" w:beforeAutospacing="1"/>
              <w:rPr>
                <w:color w:val="E36C0A" w:themeColor="accent6" w:themeShade="BF"/>
                <w:sz w:val="20"/>
                <w:szCs w:val="20"/>
              </w:rPr>
            </w:pPr>
            <w:r w:rsidRPr="00495A93">
              <w:rPr>
                <w:sz w:val="20"/>
                <w:szCs w:val="20"/>
              </w:rPr>
              <w:t>demonstrates thorough knowledge that learners are individuals with differences in their backgrounds as well as their approaches to learning and performance</w:t>
            </w:r>
          </w:p>
        </w:tc>
        <w:tc>
          <w:tcPr>
            <w:tcW w:w="0" w:type="auto"/>
            <w:vMerge w:val="restart"/>
            <w:textDirection w:val="tbRl"/>
          </w:tcPr>
          <w:p w:rsidR="009B5998" w:rsidRPr="00495A93" w:rsidRDefault="009B5998" w:rsidP="007C5D40">
            <w:pPr>
              <w:ind w:left="113" w:right="113"/>
              <w:rPr>
                <w:sz w:val="20"/>
                <w:szCs w:val="20"/>
              </w:rPr>
            </w:pPr>
            <w:r w:rsidRPr="00495A93">
              <w:rPr>
                <w:sz w:val="20"/>
                <w:szCs w:val="20"/>
              </w:rPr>
              <w:t xml:space="preserve">In addition to </w:t>
            </w:r>
            <w:r>
              <w:rPr>
                <w:sz w:val="20"/>
                <w:szCs w:val="20"/>
              </w:rPr>
              <w:t>rating</w:t>
            </w:r>
            <w:r w:rsidRPr="00495A93">
              <w:rPr>
                <w:sz w:val="20"/>
                <w:szCs w:val="20"/>
              </w:rPr>
              <w:t xml:space="preserve"> “2” performance, partial success at </w:t>
            </w:r>
            <w:r>
              <w:rPr>
                <w:sz w:val="20"/>
                <w:szCs w:val="20"/>
              </w:rPr>
              <w:t>rating</w:t>
            </w:r>
            <w:r w:rsidRPr="00495A93">
              <w:rPr>
                <w:sz w:val="20"/>
                <w:szCs w:val="20"/>
              </w:rPr>
              <w:t xml:space="preserve"> of “3”</w:t>
            </w:r>
          </w:p>
        </w:tc>
        <w:tc>
          <w:tcPr>
            <w:tcW w:w="0" w:type="auto"/>
          </w:tcPr>
          <w:p w:rsidR="009B5998" w:rsidRPr="00A53B61" w:rsidRDefault="009B5998" w:rsidP="007C5D40">
            <w:pPr>
              <w:spacing w:before="100" w:beforeAutospacing="1"/>
              <w:rPr>
                <w:color w:val="E36C0A" w:themeColor="accent6" w:themeShade="BF"/>
                <w:sz w:val="20"/>
                <w:szCs w:val="20"/>
              </w:rPr>
            </w:pPr>
            <w:r w:rsidRPr="00495A93">
              <w:rPr>
                <w:sz w:val="20"/>
                <w:szCs w:val="20"/>
              </w:rPr>
              <w:t xml:space="preserve">demonstrates a basic </w:t>
            </w:r>
            <w:r>
              <w:rPr>
                <w:sz w:val="20"/>
                <w:szCs w:val="20"/>
              </w:rPr>
              <w:t xml:space="preserve">knowledge about </w:t>
            </w:r>
            <w:r w:rsidRPr="00495A93">
              <w:rPr>
                <w:sz w:val="20"/>
                <w:szCs w:val="20"/>
              </w:rPr>
              <w:t>learners</w:t>
            </w:r>
            <w:r>
              <w:rPr>
                <w:sz w:val="20"/>
                <w:szCs w:val="20"/>
              </w:rPr>
              <w:t>’ backgrounds and how to meet their learning needs</w:t>
            </w:r>
          </w:p>
        </w:tc>
        <w:tc>
          <w:tcPr>
            <w:tcW w:w="0" w:type="auto"/>
            <w:vMerge w:val="restart"/>
            <w:textDirection w:val="tbRl"/>
          </w:tcPr>
          <w:p w:rsidR="009B5998" w:rsidRPr="00A53B61" w:rsidRDefault="009B5998" w:rsidP="007C5D40">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tc>
        <w:tc>
          <w:tcPr>
            <w:tcW w:w="0" w:type="auto"/>
          </w:tcPr>
          <w:p w:rsidR="009B5998" w:rsidRPr="00A53B61" w:rsidRDefault="009B5998" w:rsidP="007C5D40">
            <w:pPr>
              <w:spacing w:before="100" w:beforeAutospacing="1"/>
              <w:rPr>
                <w:rFonts w:cstheme="minorHAnsi"/>
                <w:color w:val="E36C0A" w:themeColor="accent6" w:themeShade="BF"/>
                <w:sz w:val="20"/>
                <w:szCs w:val="20"/>
              </w:rPr>
            </w:pPr>
            <w:r>
              <w:rPr>
                <w:sz w:val="20"/>
                <w:szCs w:val="20"/>
              </w:rPr>
              <w:t>demonstrates minimal knowledge about learners’ backgrounds and how to meet their learning needs</w:t>
            </w:r>
          </w:p>
        </w:tc>
        <w:tc>
          <w:tcPr>
            <w:tcW w:w="0" w:type="auto"/>
          </w:tcPr>
          <w:p w:rsidR="009B5998" w:rsidRPr="00495A93" w:rsidRDefault="009B5998" w:rsidP="007C5D40">
            <w:pPr>
              <w:rPr>
                <w:sz w:val="20"/>
                <w:szCs w:val="20"/>
              </w:rPr>
            </w:pPr>
          </w:p>
        </w:tc>
      </w:tr>
      <w:tr w:rsidR="009B5998" w:rsidRPr="00495A93" w:rsidTr="009B5998">
        <w:trPr>
          <w:trHeight w:val="2303"/>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 xml:space="preserve">B) </w:t>
            </w:r>
            <w:r w:rsidRPr="00495A93">
              <w:rPr>
                <w:b/>
                <w:sz w:val="20"/>
                <w:szCs w:val="20"/>
              </w:rPr>
              <w:t>Exhibits fairness and belief that all students can learn</w:t>
            </w:r>
            <w:r>
              <w:rPr>
                <w:b/>
                <w:sz w:val="20"/>
                <w:szCs w:val="20"/>
              </w:rPr>
              <w:t xml:space="preserve"> (or become physically educated)</w:t>
            </w:r>
          </w:p>
          <w:p w:rsidR="009B5998" w:rsidRDefault="009B5998" w:rsidP="007C5D40">
            <w:pPr>
              <w:widowControl w:val="0"/>
              <w:autoSpaceDE w:val="0"/>
              <w:autoSpaceDN w:val="0"/>
              <w:adjustRightInd w:val="0"/>
              <w:rPr>
                <w:b/>
                <w:sz w:val="20"/>
                <w:szCs w:val="20"/>
              </w:rPr>
            </w:pPr>
          </w:p>
          <w:p w:rsidR="009B5998" w:rsidRPr="00495A93" w:rsidRDefault="009B5998" w:rsidP="007C5D40">
            <w:pPr>
              <w:widowControl w:val="0"/>
              <w:autoSpaceDE w:val="0"/>
              <w:autoSpaceDN w:val="0"/>
              <w:adjustRightInd w:val="0"/>
              <w:rPr>
                <w:b/>
                <w:sz w:val="20"/>
                <w:szCs w:val="20"/>
              </w:rPr>
            </w:pPr>
            <w:r w:rsidRPr="00F8333E">
              <w:rPr>
                <w:b/>
                <w:sz w:val="20"/>
                <w:szCs w:val="20"/>
                <w:highlight w:val="yellow"/>
              </w:rPr>
              <w:t>NASPE 6.1</w:t>
            </w:r>
          </w:p>
        </w:tc>
        <w:tc>
          <w:tcPr>
            <w:tcW w:w="0" w:type="auto"/>
          </w:tcPr>
          <w:p w:rsidR="009B5998" w:rsidRPr="00A53B61" w:rsidRDefault="009B5998" w:rsidP="007C5D40">
            <w:pPr>
              <w:spacing w:before="100" w:beforeAutospacing="1"/>
              <w:rPr>
                <w:color w:val="E36C0A" w:themeColor="accent6" w:themeShade="BF"/>
                <w:sz w:val="20"/>
                <w:szCs w:val="20"/>
              </w:rPr>
            </w:pPr>
            <w:r w:rsidRPr="00495A93">
              <w:rPr>
                <w:sz w:val="20"/>
                <w:szCs w:val="20"/>
              </w:rPr>
              <w:t>exhibits high expectations while designing and implementing instructional strategies to meet the diverse needs of all learners in a fair and respectful manner; consistently provides equitable opportunities to meet the needs of learners</w:t>
            </w:r>
          </w:p>
        </w:tc>
        <w:tc>
          <w:tcPr>
            <w:tcW w:w="0" w:type="auto"/>
            <w:vMerge/>
          </w:tcPr>
          <w:p w:rsidR="009B5998" w:rsidRPr="00495A93" w:rsidRDefault="009B5998" w:rsidP="007C5D40">
            <w:pPr>
              <w:rPr>
                <w:sz w:val="20"/>
                <w:szCs w:val="20"/>
              </w:rPr>
            </w:pPr>
          </w:p>
        </w:tc>
        <w:tc>
          <w:tcPr>
            <w:tcW w:w="0" w:type="auto"/>
          </w:tcPr>
          <w:p w:rsidR="009B5998" w:rsidRPr="00A53B61" w:rsidRDefault="009B5998" w:rsidP="007C5D40">
            <w:pPr>
              <w:rPr>
                <w:color w:val="E36C0A" w:themeColor="accent6" w:themeShade="BF"/>
                <w:sz w:val="20"/>
                <w:szCs w:val="20"/>
              </w:rPr>
            </w:pPr>
            <w:r w:rsidRPr="00495A93">
              <w:rPr>
                <w:sz w:val="20"/>
                <w:szCs w:val="20"/>
              </w:rPr>
              <w:t xml:space="preserve">exhibits respect and high </w:t>
            </w:r>
            <w:r>
              <w:rPr>
                <w:sz w:val="20"/>
                <w:szCs w:val="20"/>
              </w:rPr>
              <w:t>expectations for each learner; c</w:t>
            </w:r>
            <w:r w:rsidRPr="00495A93">
              <w:rPr>
                <w:sz w:val="20"/>
                <w:szCs w:val="20"/>
              </w:rPr>
              <w:t xml:space="preserve">ommunicates with diverse learners in a fair and respectful manner; consistently provides equitable opportunities </w:t>
            </w:r>
            <w:r>
              <w:rPr>
                <w:sz w:val="20"/>
                <w:szCs w:val="20"/>
              </w:rPr>
              <w:t>to meet the diverse needs of learners</w:t>
            </w:r>
          </w:p>
        </w:tc>
        <w:tc>
          <w:tcPr>
            <w:tcW w:w="0" w:type="auto"/>
            <w:vMerge/>
          </w:tcPr>
          <w:p w:rsidR="009B5998" w:rsidRPr="00495A93" w:rsidRDefault="009B5998" w:rsidP="007C5D40">
            <w:pPr>
              <w:rPr>
                <w:sz w:val="20"/>
                <w:szCs w:val="20"/>
              </w:rPr>
            </w:pPr>
          </w:p>
        </w:tc>
        <w:tc>
          <w:tcPr>
            <w:tcW w:w="0" w:type="auto"/>
          </w:tcPr>
          <w:p w:rsidR="009B5998" w:rsidRPr="00495A93" w:rsidRDefault="009B5998" w:rsidP="007C5D40">
            <w:pPr>
              <w:spacing w:before="100" w:beforeAutospacing="1"/>
              <w:rPr>
                <w:sz w:val="20"/>
                <w:szCs w:val="20"/>
              </w:rPr>
            </w:pPr>
            <w:r w:rsidRPr="00495A93">
              <w:rPr>
                <w:sz w:val="20"/>
                <w:szCs w:val="20"/>
              </w:rPr>
              <w:t xml:space="preserve">communicates with diverse learners in a fair and respectful manner; provides occasionally equitable opportunities to </w:t>
            </w:r>
            <w:r>
              <w:rPr>
                <w:sz w:val="20"/>
                <w:szCs w:val="20"/>
              </w:rPr>
              <w:t>meet the diverse needs of learners</w:t>
            </w:r>
          </w:p>
          <w:p w:rsidR="009B5998" w:rsidRPr="00A53B61" w:rsidRDefault="009B5998" w:rsidP="007C5D40">
            <w:pPr>
              <w:spacing w:before="100" w:beforeAutospacing="1"/>
              <w:rPr>
                <w:color w:val="E36C0A" w:themeColor="accent6" w:themeShade="BF"/>
                <w:sz w:val="20"/>
                <w:szCs w:val="20"/>
              </w:rPr>
            </w:pPr>
          </w:p>
        </w:tc>
        <w:tc>
          <w:tcPr>
            <w:tcW w:w="0" w:type="auto"/>
            <w:vMerge/>
          </w:tcPr>
          <w:p w:rsidR="009B5998" w:rsidRPr="00495A93" w:rsidRDefault="009B5998" w:rsidP="007C5D40">
            <w:pPr>
              <w:rPr>
                <w:sz w:val="20"/>
                <w:szCs w:val="20"/>
              </w:rPr>
            </w:pPr>
          </w:p>
        </w:tc>
        <w:tc>
          <w:tcPr>
            <w:tcW w:w="0" w:type="auto"/>
          </w:tcPr>
          <w:p w:rsidR="009B5998" w:rsidRPr="00A53B61" w:rsidRDefault="009B5998" w:rsidP="007C5D40">
            <w:pPr>
              <w:rPr>
                <w:color w:val="E36C0A" w:themeColor="accent6" w:themeShade="BF"/>
                <w:sz w:val="20"/>
                <w:szCs w:val="20"/>
              </w:rPr>
            </w:pPr>
            <w:r w:rsidRPr="00495A93">
              <w:rPr>
                <w:sz w:val="20"/>
                <w:szCs w:val="20"/>
              </w:rPr>
              <w:t xml:space="preserve">communicates with diverse learners in an unfair and disrespectful manner; provides inequitable opportunities to </w:t>
            </w:r>
            <w:r>
              <w:rPr>
                <w:sz w:val="20"/>
                <w:szCs w:val="20"/>
              </w:rPr>
              <w:t>meet the diverse needs of learners</w:t>
            </w:r>
          </w:p>
        </w:tc>
        <w:tc>
          <w:tcPr>
            <w:tcW w:w="0" w:type="auto"/>
          </w:tcPr>
          <w:p w:rsidR="009B5998" w:rsidRPr="00495A93" w:rsidRDefault="009B5998" w:rsidP="007C5D40">
            <w:pPr>
              <w:rPr>
                <w:sz w:val="20"/>
                <w:szCs w:val="20"/>
              </w:rPr>
            </w:pPr>
          </w:p>
        </w:tc>
      </w:tr>
      <w:tr w:rsidR="009B5998" w:rsidRPr="00495A93" w:rsidTr="009B5998">
        <w:tc>
          <w:tcPr>
            <w:tcW w:w="0" w:type="auto"/>
            <w:gridSpan w:val="8"/>
            <w:shd w:val="clear" w:color="auto" w:fill="EEECE1" w:themeFill="background2"/>
          </w:tcPr>
          <w:p w:rsidR="009B5998" w:rsidRPr="00495A93" w:rsidRDefault="009B5998" w:rsidP="007C5D40">
            <w:pPr>
              <w:jc w:val="center"/>
              <w:rPr>
                <w:b/>
                <w:sz w:val="20"/>
                <w:szCs w:val="20"/>
              </w:rPr>
            </w:pPr>
            <w:r w:rsidRPr="00495A93">
              <w:rPr>
                <w:rFonts w:eastAsia="MS Mincho" w:cs="MS Mincho"/>
                <w:i/>
                <w:sz w:val="20"/>
                <w:szCs w:val="20"/>
              </w:rPr>
              <w:t xml:space="preserve">*The overall </w:t>
            </w:r>
            <w:r>
              <w:rPr>
                <w:rFonts w:eastAsia="MS Mincho" w:cs="MS Mincho"/>
                <w:i/>
                <w:sz w:val="20"/>
                <w:szCs w:val="20"/>
              </w:rPr>
              <w:t>rating</w:t>
            </w:r>
            <w:r w:rsidRPr="00495A93">
              <w:rPr>
                <w:rFonts w:eastAsia="MS Mincho" w:cs="MS Mincho"/>
                <w:i/>
                <w:sz w:val="20"/>
                <w:szCs w:val="20"/>
              </w:rPr>
              <w:t xml:space="preserve"> will be calculated as an average of the </w:t>
            </w:r>
            <w:r>
              <w:rPr>
                <w:rFonts w:eastAsia="MS Mincho" w:cs="MS Mincho"/>
                <w:i/>
                <w:sz w:val="20"/>
                <w:szCs w:val="20"/>
              </w:rPr>
              <w:t>rating</w:t>
            </w:r>
            <w:r w:rsidRPr="00495A93">
              <w:rPr>
                <w:rFonts w:eastAsia="MS Mincho" w:cs="MS Mincho"/>
                <w:i/>
                <w:sz w:val="20"/>
                <w:szCs w:val="20"/>
              </w:rPr>
              <w:t>s for this standard.</w:t>
            </w:r>
          </w:p>
        </w:tc>
        <w:tc>
          <w:tcPr>
            <w:tcW w:w="0" w:type="auto"/>
            <w:shd w:val="clear" w:color="auto" w:fill="EEECE1" w:themeFill="background2"/>
          </w:tcPr>
          <w:p w:rsidR="009B5998" w:rsidRPr="00495A93" w:rsidRDefault="009B5998" w:rsidP="007C5D40">
            <w:pPr>
              <w:jc w:val="center"/>
              <w:rPr>
                <w:b/>
                <w:sz w:val="20"/>
                <w:szCs w:val="20"/>
              </w:rPr>
            </w:pPr>
            <w:r w:rsidRPr="00495A93">
              <w:rPr>
                <w:b/>
                <w:sz w:val="20"/>
                <w:szCs w:val="20"/>
              </w:rPr>
              <w:t>*</w:t>
            </w:r>
            <w:r>
              <w:rPr>
                <w:b/>
                <w:sz w:val="20"/>
                <w:szCs w:val="20"/>
              </w:rPr>
              <w:t>Rating</w:t>
            </w:r>
          </w:p>
        </w:tc>
      </w:tr>
      <w:tr w:rsidR="009B5998" w:rsidRPr="00495A93" w:rsidTr="009B5998">
        <w:trPr>
          <w:trHeight w:val="584"/>
        </w:trPr>
        <w:tc>
          <w:tcPr>
            <w:tcW w:w="0" w:type="auto"/>
            <w:gridSpan w:val="8"/>
          </w:tcPr>
          <w:p w:rsidR="009B5998" w:rsidRPr="00495A93" w:rsidRDefault="009B5998" w:rsidP="007C5D40">
            <w:pPr>
              <w:rPr>
                <w:sz w:val="20"/>
                <w:szCs w:val="20"/>
              </w:rPr>
            </w:pPr>
            <w:r w:rsidRPr="00495A93">
              <w:rPr>
                <w:rFonts w:cs="Times"/>
                <w:b/>
                <w:bCs/>
                <w:sz w:val="20"/>
                <w:szCs w:val="20"/>
              </w:rPr>
              <w:t>Standard #2: Learning Differences</w:t>
            </w:r>
            <w:r w:rsidRPr="00495A93">
              <w:rPr>
                <w:sz w:val="20"/>
                <w:szCs w:val="20"/>
              </w:rPr>
              <w:t xml:space="preserve">. The teacher uses understanding of individual differences and diverse communities to ensure inclusive learning environments that allow each learner to meet high standards. </w:t>
            </w:r>
          </w:p>
        </w:tc>
        <w:tc>
          <w:tcPr>
            <w:tcW w:w="0" w:type="auto"/>
          </w:tcPr>
          <w:p w:rsidR="009B5998" w:rsidRPr="00495A93" w:rsidRDefault="009B5998" w:rsidP="007C5D40">
            <w:pPr>
              <w:rPr>
                <w:sz w:val="20"/>
                <w:szCs w:val="20"/>
              </w:rPr>
            </w:pPr>
          </w:p>
        </w:tc>
      </w:tr>
    </w:tbl>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tbl>
      <w:tblPr>
        <w:tblStyle w:val="TableGrid1"/>
        <w:tblW w:w="0" w:type="auto"/>
        <w:tblCellMar>
          <w:left w:w="72" w:type="dxa"/>
          <w:right w:w="72" w:type="dxa"/>
        </w:tblCellMar>
        <w:tblLook w:val="04A0" w:firstRow="1" w:lastRow="0" w:firstColumn="1" w:lastColumn="0" w:noHBand="0" w:noVBand="1"/>
      </w:tblPr>
      <w:tblGrid>
        <w:gridCol w:w="1415"/>
        <w:gridCol w:w="1613"/>
        <w:gridCol w:w="525"/>
        <w:gridCol w:w="1547"/>
        <w:gridCol w:w="525"/>
        <w:gridCol w:w="1497"/>
        <w:gridCol w:w="525"/>
        <w:gridCol w:w="1647"/>
        <w:gridCol w:w="776"/>
      </w:tblGrid>
      <w:tr w:rsidR="009B5998" w:rsidRPr="003E3600" w:rsidTr="009B5998">
        <w:trPr>
          <w:trHeight w:val="260"/>
        </w:trPr>
        <w:tc>
          <w:tcPr>
            <w:tcW w:w="0" w:type="auto"/>
            <w:shd w:val="clear" w:color="auto" w:fill="EEECE1" w:themeFill="background2"/>
          </w:tcPr>
          <w:p w:rsidR="009B5998" w:rsidRPr="003E3600" w:rsidRDefault="009B5998" w:rsidP="007C5D40">
            <w:pPr>
              <w:widowControl w:val="0"/>
              <w:autoSpaceDE w:val="0"/>
              <w:autoSpaceDN w:val="0"/>
              <w:adjustRightInd w:val="0"/>
              <w:rPr>
                <w:b/>
                <w:sz w:val="20"/>
                <w:szCs w:val="20"/>
              </w:rPr>
            </w:pPr>
            <w:r w:rsidRPr="003E3600">
              <w:rPr>
                <w:b/>
                <w:sz w:val="20"/>
                <w:szCs w:val="20"/>
              </w:rPr>
              <w:t>InTASC Standard 3</w:t>
            </w:r>
          </w:p>
        </w:tc>
        <w:tc>
          <w:tcPr>
            <w:tcW w:w="0" w:type="auto"/>
            <w:shd w:val="clear" w:color="auto" w:fill="EEECE1" w:themeFill="background2"/>
          </w:tcPr>
          <w:p w:rsidR="009B5998" w:rsidRPr="003E3600" w:rsidRDefault="009B5998" w:rsidP="007C5D40">
            <w:pPr>
              <w:jc w:val="center"/>
              <w:rPr>
                <w:sz w:val="20"/>
                <w:szCs w:val="20"/>
              </w:rPr>
            </w:pPr>
            <w:r w:rsidRPr="006D13A7">
              <w:rPr>
                <w:b/>
                <w:sz w:val="20"/>
                <w:szCs w:val="20"/>
              </w:rPr>
              <w:t>Distinguished (4)</w:t>
            </w:r>
          </w:p>
        </w:tc>
        <w:tc>
          <w:tcPr>
            <w:tcW w:w="0" w:type="auto"/>
            <w:shd w:val="clear" w:color="auto" w:fill="EEECE1" w:themeFill="background2"/>
          </w:tcPr>
          <w:p w:rsidR="009B5998" w:rsidRPr="003E3600" w:rsidRDefault="009B5998" w:rsidP="007C5D40">
            <w:pPr>
              <w:jc w:val="center"/>
              <w:rPr>
                <w:sz w:val="20"/>
                <w:szCs w:val="20"/>
              </w:rPr>
            </w:pPr>
            <w:r>
              <w:rPr>
                <w:b/>
                <w:sz w:val="20"/>
                <w:szCs w:val="20"/>
              </w:rPr>
              <w:t>(3</w:t>
            </w:r>
            <w:r w:rsidRPr="006D13A7">
              <w:rPr>
                <w:b/>
                <w:sz w:val="20"/>
                <w:szCs w:val="20"/>
              </w:rPr>
              <w:t>.5)</w:t>
            </w:r>
          </w:p>
        </w:tc>
        <w:tc>
          <w:tcPr>
            <w:tcW w:w="0" w:type="auto"/>
            <w:shd w:val="clear" w:color="auto" w:fill="EEECE1" w:themeFill="background2"/>
          </w:tcPr>
          <w:p w:rsidR="009B5998" w:rsidRPr="003E3600" w:rsidRDefault="009B5998" w:rsidP="007C5D40">
            <w:pPr>
              <w:jc w:val="center"/>
              <w:rPr>
                <w:sz w:val="20"/>
                <w:szCs w:val="20"/>
              </w:rPr>
            </w:pPr>
            <w:r w:rsidRPr="006D13A7">
              <w:rPr>
                <w:b/>
                <w:sz w:val="20"/>
                <w:szCs w:val="20"/>
              </w:rPr>
              <w:t>Proficient (3)</w:t>
            </w:r>
          </w:p>
        </w:tc>
        <w:tc>
          <w:tcPr>
            <w:tcW w:w="0" w:type="auto"/>
            <w:shd w:val="clear" w:color="auto" w:fill="EEECE1" w:themeFill="background2"/>
          </w:tcPr>
          <w:p w:rsidR="009B5998" w:rsidRPr="003E3600" w:rsidRDefault="009B5998" w:rsidP="007C5D40">
            <w:pPr>
              <w:jc w:val="center"/>
              <w:rPr>
                <w:sz w:val="20"/>
                <w:szCs w:val="20"/>
              </w:rPr>
            </w:pPr>
            <w:r w:rsidRPr="006D13A7">
              <w:rPr>
                <w:b/>
                <w:sz w:val="20"/>
                <w:szCs w:val="20"/>
              </w:rPr>
              <w:t>(2.5)</w:t>
            </w:r>
          </w:p>
        </w:tc>
        <w:tc>
          <w:tcPr>
            <w:tcW w:w="0" w:type="auto"/>
            <w:shd w:val="clear" w:color="auto" w:fill="EEECE1" w:themeFill="background2"/>
          </w:tcPr>
          <w:p w:rsidR="009B5998" w:rsidRPr="003E3600" w:rsidRDefault="009B5998" w:rsidP="007C5D40">
            <w:pPr>
              <w:jc w:val="center"/>
              <w:rPr>
                <w:b/>
                <w:sz w:val="20"/>
                <w:szCs w:val="20"/>
              </w:rPr>
            </w:pPr>
            <w:r w:rsidRPr="006D13A7">
              <w:rPr>
                <w:b/>
                <w:sz w:val="20"/>
                <w:szCs w:val="20"/>
              </w:rPr>
              <w:t>Emerging (2)</w:t>
            </w:r>
          </w:p>
        </w:tc>
        <w:tc>
          <w:tcPr>
            <w:tcW w:w="0" w:type="auto"/>
            <w:shd w:val="clear" w:color="auto" w:fill="EEECE1" w:themeFill="background2"/>
          </w:tcPr>
          <w:p w:rsidR="009B5998" w:rsidRPr="003E3600" w:rsidRDefault="009B5998" w:rsidP="007C5D40">
            <w:pPr>
              <w:jc w:val="center"/>
              <w:rPr>
                <w:sz w:val="20"/>
                <w:szCs w:val="20"/>
              </w:rPr>
            </w:pPr>
            <w:r>
              <w:rPr>
                <w:b/>
                <w:sz w:val="20"/>
                <w:szCs w:val="20"/>
              </w:rPr>
              <w:t>(1</w:t>
            </w:r>
            <w:r w:rsidRPr="006D13A7">
              <w:rPr>
                <w:b/>
                <w:sz w:val="20"/>
                <w:szCs w:val="20"/>
              </w:rPr>
              <w:t>.5)</w:t>
            </w:r>
          </w:p>
        </w:tc>
        <w:tc>
          <w:tcPr>
            <w:tcW w:w="0" w:type="auto"/>
            <w:shd w:val="clear" w:color="auto" w:fill="EEECE1" w:themeFill="background2"/>
          </w:tcPr>
          <w:p w:rsidR="009B5998" w:rsidRPr="003E3600" w:rsidRDefault="009B5998" w:rsidP="007C5D40">
            <w:pPr>
              <w:jc w:val="center"/>
              <w:rPr>
                <w:sz w:val="20"/>
                <w:szCs w:val="20"/>
              </w:rPr>
            </w:pPr>
            <w:r>
              <w:rPr>
                <w:b/>
                <w:sz w:val="20"/>
                <w:szCs w:val="20"/>
              </w:rPr>
              <w:t>Underdeveloped (1)</w:t>
            </w:r>
          </w:p>
        </w:tc>
        <w:tc>
          <w:tcPr>
            <w:tcW w:w="0" w:type="auto"/>
            <w:shd w:val="clear" w:color="auto" w:fill="EEECE1" w:themeFill="background2"/>
          </w:tcPr>
          <w:p w:rsidR="009B5998" w:rsidRPr="003E3600" w:rsidRDefault="009B5998" w:rsidP="007C5D40">
            <w:pPr>
              <w:jc w:val="center"/>
              <w:rPr>
                <w:b/>
                <w:sz w:val="20"/>
                <w:szCs w:val="20"/>
              </w:rPr>
            </w:pPr>
            <w:r>
              <w:rPr>
                <w:b/>
                <w:sz w:val="20"/>
                <w:szCs w:val="20"/>
              </w:rPr>
              <w:t>Rating</w:t>
            </w:r>
          </w:p>
        </w:tc>
      </w:tr>
      <w:tr w:rsidR="009B5998" w:rsidRPr="003E3600" w:rsidTr="009B5998">
        <w:trPr>
          <w:trHeight w:val="215"/>
        </w:trPr>
        <w:tc>
          <w:tcPr>
            <w:tcW w:w="0" w:type="auto"/>
            <w:gridSpan w:val="9"/>
          </w:tcPr>
          <w:p w:rsidR="009B5998" w:rsidRPr="003E3600" w:rsidRDefault="009B5998" w:rsidP="007C5D40">
            <w:pPr>
              <w:rPr>
                <w:sz w:val="20"/>
                <w:szCs w:val="20"/>
              </w:rPr>
            </w:pPr>
            <w:r w:rsidRPr="003E3600">
              <w:rPr>
                <w:i/>
                <w:sz w:val="20"/>
                <w:szCs w:val="20"/>
              </w:rPr>
              <w:t xml:space="preserve">                                                  The teacher candidate…</w:t>
            </w:r>
          </w:p>
        </w:tc>
      </w:tr>
      <w:tr w:rsidR="009B5998" w:rsidRPr="003E3600" w:rsidTr="009B5998">
        <w:trPr>
          <w:trHeight w:val="1511"/>
        </w:trPr>
        <w:tc>
          <w:tcPr>
            <w:tcW w:w="0" w:type="auto"/>
            <w:vMerge w:val="restart"/>
            <w:shd w:val="clear" w:color="auto" w:fill="auto"/>
          </w:tcPr>
          <w:p w:rsidR="009B5998" w:rsidRDefault="009B5998" w:rsidP="007C5D40">
            <w:pPr>
              <w:widowControl w:val="0"/>
              <w:autoSpaceDE w:val="0"/>
              <w:autoSpaceDN w:val="0"/>
              <w:adjustRightInd w:val="0"/>
              <w:rPr>
                <w:b/>
                <w:sz w:val="20"/>
                <w:szCs w:val="20"/>
              </w:rPr>
            </w:pPr>
            <w:r>
              <w:rPr>
                <w:b/>
                <w:sz w:val="20"/>
                <w:szCs w:val="20"/>
              </w:rPr>
              <w:t xml:space="preserve">A) </w:t>
            </w:r>
            <w:r w:rsidRPr="00853623">
              <w:rPr>
                <w:b/>
                <w:sz w:val="20"/>
                <w:szCs w:val="20"/>
              </w:rPr>
              <w:t xml:space="preserve">Creates a safe and respectful environment for learners </w:t>
            </w:r>
          </w:p>
          <w:p w:rsidR="009B5998" w:rsidRDefault="009B5998" w:rsidP="007C5D40">
            <w:pPr>
              <w:widowControl w:val="0"/>
              <w:autoSpaceDE w:val="0"/>
              <w:autoSpaceDN w:val="0"/>
              <w:adjustRightInd w:val="0"/>
              <w:rPr>
                <w:b/>
                <w:sz w:val="20"/>
                <w:szCs w:val="20"/>
              </w:rPr>
            </w:pPr>
          </w:p>
          <w:p w:rsidR="009B5998" w:rsidRPr="003E3600" w:rsidRDefault="009B5998" w:rsidP="007C5D40">
            <w:pPr>
              <w:widowControl w:val="0"/>
              <w:autoSpaceDE w:val="0"/>
              <w:autoSpaceDN w:val="0"/>
              <w:adjustRightInd w:val="0"/>
              <w:rPr>
                <w:b/>
                <w:sz w:val="20"/>
                <w:szCs w:val="20"/>
              </w:rPr>
            </w:pPr>
            <w:r>
              <w:rPr>
                <w:b/>
                <w:sz w:val="20"/>
                <w:szCs w:val="20"/>
                <w:highlight w:val="yellow"/>
              </w:rPr>
              <w:t>NASPE 6.4</w:t>
            </w:r>
          </w:p>
        </w:tc>
        <w:tc>
          <w:tcPr>
            <w:tcW w:w="0" w:type="auto"/>
            <w:vMerge w:val="restart"/>
            <w:shd w:val="clear" w:color="auto" w:fill="auto"/>
          </w:tcPr>
          <w:p w:rsidR="009B5998" w:rsidRPr="006524BC" w:rsidRDefault="009B5998" w:rsidP="007C5D40">
            <w:pPr>
              <w:spacing w:before="100" w:beforeAutospacing="1"/>
              <w:rPr>
                <w:sz w:val="20"/>
                <w:szCs w:val="20"/>
              </w:rPr>
            </w:pPr>
            <w:r w:rsidRPr="003E3600">
              <w:rPr>
                <w:sz w:val="20"/>
                <w:szCs w:val="20"/>
              </w:rPr>
              <w:t>Collaborates</w:t>
            </w:r>
            <w:r>
              <w:rPr>
                <w:sz w:val="20"/>
                <w:szCs w:val="20"/>
              </w:rPr>
              <w:t>, through modeling and communication,</w:t>
            </w:r>
            <w:r w:rsidRPr="003E3600">
              <w:rPr>
                <w:sz w:val="20"/>
                <w:szCs w:val="20"/>
              </w:rPr>
              <w:t xml:space="preserve"> with learners to facilitate self-reflection and ownership for ongoing improvement of the classroom community</w:t>
            </w:r>
          </w:p>
        </w:tc>
        <w:tc>
          <w:tcPr>
            <w:tcW w:w="0" w:type="auto"/>
            <w:vMerge w:val="restart"/>
            <w:shd w:val="clear" w:color="auto" w:fill="auto"/>
            <w:textDirection w:val="tbRl"/>
          </w:tcPr>
          <w:p w:rsidR="009B5998" w:rsidRPr="003E3600" w:rsidRDefault="009B5998" w:rsidP="007C5D40">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tc>
        <w:tc>
          <w:tcPr>
            <w:tcW w:w="0" w:type="auto"/>
            <w:vMerge w:val="restart"/>
            <w:shd w:val="clear" w:color="auto" w:fill="auto"/>
          </w:tcPr>
          <w:p w:rsidR="009B5998" w:rsidRPr="00540680" w:rsidRDefault="009B5998" w:rsidP="007C5D40">
            <w:pPr>
              <w:spacing w:before="100" w:beforeAutospacing="1"/>
              <w:rPr>
                <w:sz w:val="20"/>
                <w:szCs w:val="20"/>
              </w:rPr>
            </w:pPr>
            <w:r w:rsidRPr="008D13EF">
              <w:rPr>
                <w:sz w:val="20"/>
                <w:szCs w:val="20"/>
              </w:rPr>
              <w:t>consistently models</w:t>
            </w:r>
            <w:r>
              <w:rPr>
                <w:sz w:val="20"/>
                <w:szCs w:val="20"/>
              </w:rPr>
              <w:t xml:space="preserve"> (and communicates)</w:t>
            </w:r>
            <w:r w:rsidRPr="008D13EF">
              <w:rPr>
                <w:sz w:val="20"/>
                <w:szCs w:val="20"/>
              </w:rPr>
              <w:t xml:space="preserve"> safety and respect to encourage a positive classroom learning community that is respectful of all learners’ differences</w:t>
            </w:r>
            <w:r>
              <w:rPr>
                <w:sz w:val="20"/>
                <w:szCs w:val="20"/>
              </w:rPr>
              <w:t xml:space="preserve">, including </w:t>
            </w:r>
            <w:r w:rsidRPr="00FF1C2B">
              <w:rPr>
                <w:sz w:val="20"/>
                <w:szCs w:val="20"/>
              </w:rPr>
              <w:t>race, culture, gender, sexual</w:t>
            </w:r>
            <w:r>
              <w:rPr>
                <w:sz w:val="20"/>
                <w:szCs w:val="20"/>
              </w:rPr>
              <w:t xml:space="preserve"> orientation, and language</w:t>
            </w:r>
          </w:p>
        </w:tc>
        <w:tc>
          <w:tcPr>
            <w:tcW w:w="0" w:type="auto"/>
            <w:vMerge w:val="restart"/>
            <w:shd w:val="clear" w:color="auto" w:fill="auto"/>
            <w:textDirection w:val="tbRl"/>
          </w:tcPr>
          <w:p w:rsidR="009B5998" w:rsidRPr="003E3600" w:rsidRDefault="009B5998" w:rsidP="007C5D40">
            <w:pPr>
              <w:ind w:left="113" w:right="113"/>
              <w:rPr>
                <w:sz w:val="20"/>
                <w:szCs w:val="20"/>
              </w:rPr>
            </w:pPr>
            <w:r w:rsidRPr="003E3600">
              <w:rPr>
                <w:sz w:val="20"/>
                <w:szCs w:val="20"/>
              </w:rPr>
              <w:t xml:space="preserve">In addition to </w:t>
            </w:r>
            <w:r>
              <w:rPr>
                <w:sz w:val="20"/>
                <w:szCs w:val="20"/>
              </w:rPr>
              <w:t>rating</w:t>
            </w:r>
            <w:r w:rsidRPr="003E3600">
              <w:rPr>
                <w:sz w:val="20"/>
                <w:szCs w:val="20"/>
              </w:rPr>
              <w:t xml:space="preserve"> “2” performance, partial success at </w:t>
            </w:r>
            <w:r>
              <w:rPr>
                <w:sz w:val="20"/>
                <w:szCs w:val="20"/>
              </w:rPr>
              <w:t>rating</w:t>
            </w:r>
            <w:r w:rsidRPr="003E3600">
              <w:rPr>
                <w:sz w:val="20"/>
                <w:szCs w:val="20"/>
              </w:rPr>
              <w:t xml:space="preserve"> of “3”</w:t>
            </w:r>
          </w:p>
        </w:tc>
        <w:tc>
          <w:tcPr>
            <w:tcW w:w="0" w:type="auto"/>
            <w:vMerge w:val="restart"/>
            <w:shd w:val="clear" w:color="auto" w:fill="auto"/>
          </w:tcPr>
          <w:p w:rsidR="009B5998" w:rsidRPr="006524BC" w:rsidRDefault="009B5998" w:rsidP="007C5D40">
            <w:pPr>
              <w:rPr>
                <w:sz w:val="20"/>
                <w:szCs w:val="20"/>
              </w:rPr>
            </w:pPr>
            <w:r>
              <w:rPr>
                <w:sz w:val="20"/>
                <w:szCs w:val="20"/>
              </w:rPr>
              <w:t>m</w:t>
            </w:r>
            <w:r w:rsidRPr="003E3600">
              <w:rPr>
                <w:sz w:val="20"/>
                <w:szCs w:val="20"/>
              </w:rPr>
              <w:t>odels</w:t>
            </w:r>
            <w:r>
              <w:rPr>
                <w:sz w:val="20"/>
                <w:szCs w:val="20"/>
              </w:rPr>
              <w:t xml:space="preserve"> (and communicates)</w:t>
            </w:r>
            <w:r w:rsidRPr="003E3600">
              <w:rPr>
                <w:sz w:val="20"/>
                <w:szCs w:val="20"/>
              </w:rPr>
              <w:t xml:space="preserve"> safety and respect to encourage a positive classroom learning community</w:t>
            </w:r>
          </w:p>
        </w:tc>
        <w:tc>
          <w:tcPr>
            <w:tcW w:w="0" w:type="auto"/>
            <w:vMerge w:val="restart"/>
            <w:shd w:val="clear" w:color="auto" w:fill="auto"/>
            <w:textDirection w:val="tbRl"/>
          </w:tcPr>
          <w:p w:rsidR="009B5998" w:rsidRPr="00A53B61" w:rsidRDefault="009B5998" w:rsidP="007C5D40">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tc>
        <w:tc>
          <w:tcPr>
            <w:tcW w:w="0" w:type="auto"/>
            <w:tcBorders>
              <w:bottom w:val="single" w:sz="4" w:space="0" w:color="auto"/>
            </w:tcBorders>
            <w:shd w:val="clear" w:color="auto" w:fill="auto"/>
          </w:tcPr>
          <w:p w:rsidR="009B5998" w:rsidRPr="00A53B61" w:rsidRDefault="009B5998" w:rsidP="007C5D40">
            <w:pPr>
              <w:spacing w:before="100" w:beforeAutospacing="1"/>
              <w:rPr>
                <w:color w:val="E36C0A" w:themeColor="accent6" w:themeShade="BF"/>
                <w:sz w:val="20"/>
                <w:szCs w:val="20"/>
              </w:rPr>
            </w:pPr>
            <w:r>
              <w:rPr>
                <w:sz w:val="20"/>
                <w:szCs w:val="20"/>
              </w:rPr>
              <w:t>i</w:t>
            </w:r>
            <w:r w:rsidRPr="003E3600">
              <w:rPr>
                <w:sz w:val="20"/>
                <w:szCs w:val="20"/>
              </w:rPr>
              <w:t>gnores unsafe or di</w:t>
            </w:r>
            <w:r>
              <w:rPr>
                <w:sz w:val="20"/>
                <w:szCs w:val="20"/>
              </w:rPr>
              <w:t>srespectful behaviors contributing</w:t>
            </w:r>
            <w:r w:rsidRPr="003E3600">
              <w:rPr>
                <w:sz w:val="20"/>
                <w:szCs w:val="20"/>
              </w:rPr>
              <w:t xml:space="preserve"> to a negative classroom learning community</w:t>
            </w:r>
          </w:p>
        </w:tc>
        <w:tc>
          <w:tcPr>
            <w:tcW w:w="0" w:type="auto"/>
            <w:tcBorders>
              <w:top w:val="single" w:sz="4" w:space="0" w:color="auto"/>
            </w:tcBorders>
          </w:tcPr>
          <w:p w:rsidR="009B5998" w:rsidRPr="003E3600" w:rsidRDefault="009B5998" w:rsidP="007C5D40">
            <w:pPr>
              <w:rPr>
                <w:sz w:val="20"/>
                <w:szCs w:val="20"/>
              </w:rPr>
            </w:pPr>
          </w:p>
        </w:tc>
      </w:tr>
      <w:tr w:rsidR="009B5998" w:rsidRPr="003E3600" w:rsidTr="009B5998">
        <w:trPr>
          <w:trHeight w:val="278"/>
        </w:trPr>
        <w:tc>
          <w:tcPr>
            <w:tcW w:w="0" w:type="auto"/>
            <w:vMerge/>
            <w:shd w:val="clear" w:color="auto" w:fill="auto"/>
          </w:tcPr>
          <w:p w:rsidR="009B5998" w:rsidRPr="003E3600" w:rsidRDefault="009B5998" w:rsidP="007C5D40">
            <w:pPr>
              <w:widowControl w:val="0"/>
              <w:autoSpaceDE w:val="0"/>
              <w:autoSpaceDN w:val="0"/>
              <w:adjustRightInd w:val="0"/>
              <w:rPr>
                <w:b/>
                <w:sz w:val="20"/>
                <w:szCs w:val="20"/>
                <w:highlight w:val="yellow"/>
              </w:rPr>
            </w:pPr>
          </w:p>
        </w:tc>
        <w:tc>
          <w:tcPr>
            <w:tcW w:w="0" w:type="auto"/>
            <w:vMerge/>
          </w:tcPr>
          <w:p w:rsidR="009B5998" w:rsidRPr="00A53B61" w:rsidRDefault="009B5998" w:rsidP="007C5D40">
            <w:pPr>
              <w:spacing w:before="100" w:beforeAutospacing="1"/>
              <w:rPr>
                <w:color w:val="E36C0A" w:themeColor="accent6" w:themeShade="BF"/>
                <w:sz w:val="20"/>
                <w:szCs w:val="20"/>
              </w:rPr>
            </w:pPr>
          </w:p>
        </w:tc>
        <w:tc>
          <w:tcPr>
            <w:tcW w:w="0" w:type="auto"/>
            <w:vMerge/>
            <w:textDirection w:val="tbRl"/>
          </w:tcPr>
          <w:p w:rsidR="009B5998" w:rsidRPr="003E3600" w:rsidRDefault="009B5998" w:rsidP="007C5D40">
            <w:pPr>
              <w:ind w:left="113" w:right="113"/>
              <w:rPr>
                <w:sz w:val="20"/>
                <w:szCs w:val="20"/>
              </w:rPr>
            </w:pPr>
          </w:p>
        </w:tc>
        <w:tc>
          <w:tcPr>
            <w:tcW w:w="0" w:type="auto"/>
            <w:vMerge/>
            <w:tcBorders>
              <w:bottom w:val="single" w:sz="4" w:space="0" w:color="auto"/>
            </w:tcBorders>
          </w:tcPr>
          <w:p w:rsidR="009B5998" w:rsidRPr="00A53B61" w:rsidRDefault="009B5998" w:rsidP="007C5D40">
            <w:pPr>
              <w:rPr>
                <w:color w:val="E36C0A" w:themeColor="accent6" w:themeShade="BF"/>
                <w:sz w:val="20"/>
                <w:szCs w:val="20"/>
              </w:rPr>
            </w:pPr>
          </w:p>
        </w:tc>
        <w:tc>
          <w:tcPr>
            <w:tcW w:w="0" w:type="auto"/>
            <w:vMerge/>
            <w:textDirection w:val="tbRl"/>
          </w:tcPr>
          <w:p w:rsidR="009B5998" w:rsidRPr="003E3600" w:rsidRDefault="009B5998" w:rsidP="007C5D40">
            <w:pPr>
              <w:ind w:left="113" w:right="113"/>
              <w:rPr>
                <w:sz w:val="20"/>
                <w:szCs w:val="20"/>
              </w:rPr>
            </w:pPr>
          </w:p>
        </w:tc>
        <w:tc>
          <w:tcPr>
            <w:tcW w:w="0" w:type="auto"/>
            <w:vMerge/>
            <w:tcBorders>
              <w:bottom w:val="single" w:sz="4" w:space="0" w:color="auto"/>
            </w:tcBorders>
          </w:tcPr>
          <w:p w:rsidR="009B5998" w:rsidRPr="00A53B61" w:rsidRDefault="009B5998" w:rsidP="007C5D40">
            <w:pPr>
              <w:spacing w:before="100" w:beforeAutospacing="1"/>
              <w:rPr>
                <w:color w:val="E36C0A" w:themeColor="accent6" w:themeShade="BF"/>
                <w:sz w:val="20"/>
                <w:szCs w:val="20"/>
              </w:rPr>
            </w:pPr>
          </w:p>
        </w:tc>
        <w:tc>
          <w:tcPr>
            <w:tcW w:w="0" w:type="auto"/>
            <w:vMerge/>
            <w:textDirection w:val="tbRl"/>
          </w:tcPr>
          <w:p w:rsidR="009B5998" w:rsidRPr="003E3600" w:rsidRDefault="009B5998" w:rsidP="007C5D40">
            <w:pPr>
              <w:ind w:left="113" w:right="113"/>
              <w:rPr>
                <w:sz w:val="20"/>
                <w:szCs w:val="20"/>
              </w:rPr>
            </w:pPr>
          </w:p>
        </w:tc>
        <w:tc>
          <w:tcPr>
            <w:tcW w:w="0" w:type="auto"/>
            <w:vMerge w:val="restart"/>
            <w:tcBorders>
              <w:top w:val="single" w:sz="4" w:space="0" w:color="auto"/>
            </w:tcBorders>
          </w:tcPr>
          <w:p w:rsidR="009B5998" w:rsidRPr="00A53B61" w:rsidRDefault="009B5998" w:rsidP="007C5D40">
            <w:pPr>
              <w:spacing w:before="100" w:beforeAutospacing="1"/>
              <w:rPr>
                <w:color w:val="E36C0A" w:themeColor="accent6" w:themeShade="BF"/>
                <w:sz w:val="20"/>
                <w:szCs w:val="20"/>
              </w:rPr>
            </w:pPr>
            <w:r w:rsidRPr="003E3600">
              <w:rPr>
                <w:sz w:val="20"/>
                <w:szCs w:val="20"/>
              </w:rPr>
              <w:t>needs assistance in developing a learning environment that is engaging for most students</w:t>
            </w:r>
          </w:p>
        </w:tc>
        <w:tc>
          <w:tcPr>
            <w:tcW w:w="0" w:type="auto"/>
            <w:vMerge w:val="restart"/>
          </w:tcPr>
          <w:p w:rsidR="009B5998" w:rsidRPr="003E3600" w:rsidRDefault="009B5998" w:rsidP="007C5D40">
            <w:pPr>
              <w:rPr>
                <w:sz w:val="20"/>
                <w:szCs w:val="20"/>
              </w:rPr>
            </w:pPr>
          </w:p>
          <w:p w:rsidR="009B5998" w:rsidRPr="003E3600" w:rsidRDefault="009B5998" w:rsidP="007C5D40">
            <w:pPr>
              <w:rPr>
                <w:sz w:val="20"/>
                <w:szCs w:val="20"/>
              </w:rPr>
            </w:pPr>
          </w:p>
        </w:tc>
      </w:tr>
      <w:tr w:rsidR="009B5998" w:rsidRPr="003E3600" w:rsidTr="009B5998">
        <w:trPr>
          <w:trHeight w:val="244"/>
        </w:trPr>
        <w:tc>
          <w:tcPr>
            <w:tcW w:w="0" w:type="auto"/>
            <w:vMerge/>
            <w:tcBorders>
              <w:bottom w:val="single" w:sz="4" w:space="0" w:color="auto"/>
            </w:tcBorders>
            <w:shd w:val="clear" w:color="auto" w:fill="auto"/>
          </w:tcPr>
          <w:p w:rsidR="009B5998" w:rsidRPr="003E3600" w:rsidRDefault="009B5998" w:rsidP="007C5D40">
            <w:pPr>
              <w:widowControl w:val="0"/>
              <w:autoSpaceDE w:val="0"/>
              <w:autoSpaceDN w:val="0"/>
              <w:adjustRightInd w:val="0"/>
              <w:rPr>
                <w:b/>
                <w:sz w:val="20"/>
                <w:szCs w:val="20"/>
                <w:highlight w:val="yellow"/>
              </w:rPr>
            </w:pPr>
          </w:p>
        </w:tc>
        <w:tc>
          <w:tcPr>
            <w:tcW w:w="0" w:type="auto"/>
            <w:vMerge/>
            <w:tcBorders>
              <w:bottom w:val="single" w:sz="4" w:space="0" w:color="auto"/>
            </w:tcBorders>
          </w:tcPr>
          <w:p w:rsidR="009B5998" w:rsidRPr="00A53B61" w:rsidRDefault="009B5998" w:rsidP="007C5D40">
            <w:pPr>
              <w:spacing w:before="100" w:beforeAutospacing="1"/>
              <w:rPr>
                <w:color w:val="E36C0A" w:themeColor="accent6" w:themeShade="BF"/>
                <w:sz w:val="20"/>
                <w:szCs w:val="20"/>
              </w:rPr>
            </w:pPr>
          </w:p>
        </w:tc>
        <w:tc>
          <w:tcPr>
            <w:tcW w:w="0" w:type="auto"/>
            <w:vMerge/>
            <w:textDirection w:val="tbRl"/>
          </w:tcPr>
          <w:p w:rsidR="009B5998" w:rsidRPr="003E3600" w:rsidRDefault="009B5998" w:rsidP="007C5D40">
            <w:pPr>
              <w:ind w:left="113" w:right="113"/>
              <w:rPr>
                <w:sz w:val="20"/>
                <w:szCs w:val="20"/>
              </w:rPr>
            </w:pPr>
          </w:p>
        </w:tc>
        <w:tc>
          <w:tcPr>
            <w:tcW w:w="0" w:type="auto"/>
            <w:vMerge w:val="restart"/>
            <w:tcBorders>
              <w:top w:val="single" w:sz="4" w:space="0" w:color="auto"/>
            </w:tcBorders>
          </w:tcPr>
          <w:p w:rsidR="009B5998" w:rsidRPr="00A53B61" w:rsidRDefault="009B5998" w:rsidP="007C5D40">
            <w:pPr>
              <w:spacing w:before="100" w:beforeAutospacing="1"/>
              <w:rPr>
                <w:color w:val="E36C0A" w:themeColor="accent6" w:themeShade="BF"/>
                <w:sz w:val="20"/>
                <w:szCs w:val="20"/>
              </w:rPr>
            </w:pPr>
            <w:r w:rsidRPr="003E3600">
              <w:rPr>
                <w:sz w:val="20"/>
                <w:szCs w:val="20"/>
              </w:rPr>
              <w:t xml:space="preserve">develops a learning environment that is consistently engaging for most students </w:t>
            </w:r>
          </w:p>
        </w:tc>
        <w:tc>
          <w:tcPr>
            <w:tcW w:w="0" w:type="auto"/>
            <w:vMerge/>
            <w:textDirection w:val="tbRl"/>
          </w:tcPr>
          <w:p w:rsidR="009B5998" w:rsidRPr="003E3600" w:rsidRDefault="009B5998" w:rsidP="007C5D40">
            <w:pPr>
              <w:ind w:left="113" w:right="113"/>
              <w:rPr>
                <w:sz w:val="20"/>
                <w:szCs w:val="20"/>
              </w:rPr>
            </w:pPr>
          </w:p>
        </w:tc>
        <w:tc>
          <w:tcPr>
            <w:tcW w:w="0" w:type="auto"/>
            <w:vMerge w:val="restart"/>
            <w:tcBorders>
              <w:top w:val="single" w:sz="4" w:space="0" w:color="auto"/>
            </w:tcBorders>
          </w:tcPr>
          <w:p w:rsidR="009B5998" w:rsidRPr="00A53B61" w:rsidRDefault="009B5998" w:rsidP="007C5D40">
            <w:pPr>
              <w:spacing w:before="100" w:beforeAutospacing="1"/>
              <w:rPr>
                <w:color w:val="E36C0A" w:themeColor="accent6" w:themeShade="BF"/>
                <w:sz w:val="20"/>
                <w:szCs w:val="20"/>
              </w:rPr>
            </w:pPr>
            <w:r w:rsidRPr="003E3600">
              <w:rPr>
                <w:sz w:val="20"/>
                <w:szCs w:val="20"/>
              </w:rPr>
              <w:t>attempts to develop a learning environment that</w:t>
            </w:r>
            <w:r>
              <w:rPr>
                <w:sz w:val="20"/>
                <w:szCs w:val="20"/>
              </w:rPr>
              <w:t xml:space="preserve"> is engaging for most students</w:t>
            </w:r>
          </w:p>
        </w:tc>
        <w:tc>
          <w:tcPr>
            <w:tcW w:w="0" w:type="auto"/>
            <w:vMerge/>
            <w:textDirection w:val="tbRl"/>
          </w:tcPr>
          <w:p w:rsidR="009B5998" w:rsidRPr="003E3600" w:rsidRDefault="009B5998" w:rsidP="007C5D40">
            <w:pPr>
              <w:ind w:left="113" w:right="113"/>
              <w:rPr>
                <w:sz w:val="20"/>
                <w:szCs w:val="20"/>
              </w:rPr>
            </w:pPr>
          </w:p>
        </w:tc>
        <w:tc>
          <w:tcPr>
            <w:tcW w:w="0" w:type="auto"/>
            <w:vMerge/>
          </w:tcPr>
          <w:p w:rsidR="009B5998" w:rsidRPr="00A53B61" w:rsidRDefault="009B5998" w:rsidP="007C5D40">
            <w:pPr>
              <w:spacing w:before="100" w:beforeAutospacing="1"/>
              <w:rPr>
                <w:color w:val="E36C0A" w:themeColor="accent6" w:themeShade="BF"/>
                <w:sz w:val="20"/>
                <w:szCs w:val="20"/>
              </w:rPr>
            </w:pPr>
          </w:p>
        </w:tc>
        <w:tc>
          <w:tcPr>
            <w:tcW w:w="0" w:type="auto"/>
            <w:vMerge/>
          </w:tcPr>
          <w:p w:rsidR="009B5998" w:rsidRPr="003E3600" w:rsidRDefault="009B5998" w:rsidP="007C5D40">
            <w:pPr>
              <w:rPr>
                <w:sz w:val="20"/>
                <w:szCs w:val="20"/>
              </w:rPr>
            </w:pPr>
          </w:p>
        </w:tc>
      </w:tr>
      <w:tr w:rsidR="009B5998" w:rsidRPr="003E3600" w:rsidTr="009B5998">
        <w:trPr>
          <w:trHeight w:val="1463"/>
        </w:trPr>
        <w:tc>
          <w:tcPr>
            <w:tcW w:w="0" w:type="auto"/>
            <w:tcBorders>
              <w:top w:val="single" w:sz="4" w:space="0" w:color="auto"/>
              <w:bottom w:val="single" w:sz="4" w:space="0" w:color="000000" w:themeColor="text1"/>
            </w:tcBorders>
            <w:shd w:val="clear" w:color="auto" w:fill="auto"/>
          </w:tcPr>
          <w:p w:rsidR="009B5998" w:rsidRPr="003E3600" w:rsidRDefault="009B5998" w:rsidP="007C5D40">
            <w:pPr>
              <w:widowControl w:val="0"/>
              <w:autoSpaceDE w:val="0"/>
              <w:autoSpaceDN w:val="0"/>
              <w:adjustRightInd w:val="0"/>
              <w:rPr>
                <w:b/>
                <w:sz w:val="20"/>
                <w:szCs w:val="20"/>
                <w:highlight w:val="yellow"/>
              </w:rPr>
            </w:pPr>
            <w:r>
              <w:rPr>
                <w:b/>
                <w:sz w:val="20"/>
                <w:szCs w:val="20"/>
              </w:rPr>
              <w:t xml:space="preserve">B) </w:t>
            </w:r>
            <w:r w:rsidRPr="003E3600">
              <w:rPr>
                <w:b/>
                <w:sz w:val="20"/>
                <w:szCs w:val="20"/>
              </w:rPr>
              <w:t>Structures a classroom environment that promotes student engagement</w:t>
            </w:r>
          </w:p>
        </w:tc>
        <w:tc>
          <w:tcPr>
            <w:tcW w:w="0" w:type="auto"/>
            <w:tcBorders>
              <w:top w:val="single" w:sz="4" w:space="0" w:color="auto"/>
              <w:bottom w:val="single" w:sz="4" w:space="0" w:color="000000" w:themeColor="text1"/>
            </w:tcBorders>
          </w:tcPr>
          <w:p w:rsidR="009B5998" w:rsidRPr="00A53B61" w:rsidRDefault="009B5998" w:rsidP="007C5D40">
            <w:pPr>
              <w:spacing w:before="100" w:beforeAutospacing="1"/>
              <w:rPr>
                <w:color w:val="E36C0A" w:themeColor="accent6" w:themeShade="BF"/>
                <w:sz w:val="20"/>
                <w:szCs w:val="20"/>
              </w:rPr>
            </w:pPr>
            <w:r w:rsidRPr="003E3600">
              <w:rPr>
                <w:sz w:val="20"/>
                <w:szCs w:val="20"/>
              </w:rPr>
              <w:t>develops a highly engaging learning environment, taking into account student differences and learning needs</w:t>
            </w:r>
          </w:p>
        </w:tc>
        <w:tc>
          <w:tcPr>
            <w:tcW w:w="0" w:type="auto"/>
            <w:vMerge/>
            <w:tcBorders>
              <w:bottom w:val="single" w:sz="4" w:space="0" w:color="000000" w:themeColor="text1"/>
            </w:tcBorders>
            <w:textDirection w:val="tbRl"/>
          </w:tcPr>
          <w:p w:rsidR="009B5998" w:rsidRPr="003E3600" w:rsidRDefault="009B5998" w:rsidP="007C5D40">
            <w:pPr>
              <w:ind w:left="113" w:right="113"/>
              <w:rPr>
                <w:sz w:val="20"/>
                <w:szCs w:val="20"/>
              </w:rPr>
            </w:pPr>
          </w:p>
        </w:tc>
        <w:tc>
          <w:tcPr>
            <w:tcW w:w="0" w:type="auto"/>
            <w:vMerge/>
            <w:tcBorders>
              <w:bottom w:val="single" w:sz="4" w:space="0" w:color="000000" w:themeColor="text1"/>
            </w:tcBorders>
          </w:tcPr>
          <w:p w:rsidR="009B5998" w:rsidRPr="00A53B61" w:rsidRDefault="009B5998" w:rsidP="007C5D40">
            <w:pPr>
              <w:rPr>
                <w:color w:val="E36C0A" w:themeColor="accent6" w:themeShade="BF"/>
                <w:sz w:val="20"/>
                <w:szCs w:val="20"/>
              </w:rPr>
            </w:pPr>
          </w:p>
        </w:tc>
        <w:tc>
          <w:tcPr>
            <w:tcW w:w="0" w:type="auto"/>
            <w:vMerge/>
            <w:tcBorders>
              <w:bottom w:val="single" w:sz="4" w:space="0" w:color="000000" w:themeColor="text1"/>
            </w:tcBorders>
            <w:textDirection w:val="tbRl"/>
          </w:tcPr>
          <w:p w:rsidR="009B5998" w:rsidRPr="003E3600" w:rsidRDefault="009B5998" w:rsidP="007C5D40">
            <w:pPr>
              <w:ind w:left="113" w:right="113"/>
              <w:rPr>
                <w:sz w:val="20"/>
                <w:szCs w:val="20"/>
              </w:rPr>
            </w:pPr>
          </w:p>
        </w:tc>
        <w:tc>
          <w:tcPr>
            <w:tcW w:w="0" w:type="auto"/>
            <w:vMerge/>
            <w:tcBorders>
              <w:bottom w:val="single" w:sz="4" w:space="0" w:color="000000" w:themeColor="text1"/>
            </w:tcBorders>
          </w:tcPr>
          <w:p w:rsidR="009B5998" w:rsidRPr="00A53B61" w:rsidRDefault="009B5998" w:rsidP="007C5D40">
            <w:pPr>
              <w:spacing w:before="100" w:beforeAutospacing="1"/>
              <w:rPr>
                <w:color w:val="E36C0A" w:themeColor="accent6" w:themeShade="BF"/>
                <w:sz w:val="20"/>
                <w:szCs w:val="20"/>
              </w:rPr>
            </w:pPr>
          </w:p>
        </w:tc>
        <w:tc>
          <w:tcPr>
            <w:tcW w:w="0" w:type="auto"/>
            <w:vMerge/>
            <w:tcBorders>
              <w:bottom w:val="single" w:sz="4" w:space="0" w:color="000000" w:themeColor="text1"/>
            </w:tcBorders>
            <w:textDirection w:val="tbRl"/>
          </w:tcPr>
          <w:p w:rsidR="009B5998" w:rsidRPr="003E3600" w:rsidRDefault="009B5998" w:rsidP="007C5D40">
            <w:pPr>
              <w:ind w:left="113" w:right="113"/>
              <w:rPr>
                <w:sz w:val="20"/>
                <w:szCs w:val="20"/>
              </w:rPr>
            </w:pPr>
          </w:p>
        </w:tc>
        <w:tc>
          <w:tcPr>
            <w:tcW w:w="0" w:type="auto"/>
            <w:vMerge/>
            <w:tcBorders>
              <w:bottom w:val="single" w:sz="4" w:space="0" w:color="000000" w:themeColor="text1"/>
            </w:tcBorders>
          </w:tcPr>
          <w:p w:rsidR="009B5998" w:rsidRPr="00A53B61" w:rsidRDefault="009B5998" w:rsidP="007C5D40">
            <w:pPr>
              <w:spacing w:before="100" w:beforeAutospacing="1"/>
              <w:rPr>
                <w:color w:val="E36C0A" w:themeColor="accent6" w:themeShade="BF"/>
                <w:sz w:val="20"/>
                <w:szCs w:val="20"/>
              </w:rPr>
            </w:pPr>
          </w:p>
        </w:tc>
        <w:tc>
          <w:tcPr>
            <w:tcW w:w="0" w:type="auto"/>
            <w:vMerge/>
            <w:tcBorders>
              <w:bottom w:val="single" w:sz="4" w:space="0" w:color="000000" w:themeColor="text1"/>
            </w:tcBorders>
          </w:tcPr>
          <w:p w:rsidR="009B5998" w:rsidRPr="003E3600" w:rsidRDefault="009B5998" w:rsidP="007C5D40">
            <w:pPr>
              <w:rPr>
                <w:sz w:val="20"/>
                <w:szCs w:val="20"/>
              </w:rPr>
            </w:pPr>
          </w:p>
        </w:tc>
      </w:tr>
      <w:tr w:rsidR="009B5998" w:rsidRPr="003E3600" w:rsidTr="009B5998">
        <w:trPr>
          <w:trHeight w:val="233"/>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 xml:space="preserve">C) </w:t>
            </w:r>
            <w:r w:rsidRPr="003E3600">
              <w:rPr>
                <w:b/>
                <w:sz w:val="20"/>
                <w:szCs w:val="20"/>
              </w:rPr>
              <w:t>Clearly communicates</w:t>
            </w:r>
            <w:r>
              <w:rPr>
                <w:b/>
                <w:sz w:val="20"/>
                <w:szCs w:val="20"/>
              </w:rPr>
              <w:t xml:space="preserve"> and/or demonstrates</w:t>
            </w:r>
            <w:r w:rsidRPr="003E3600">
              <w:rPr>
                <w:b/>
                <w:sz w:val="20"/>
                <w:szCs w:val="20"/>
              </w:rPr>
              <w:t xml:space="preserve"> expectations for appropriate student behavior</w:t>
            </w:r>
          </w:p>
          <w:p w:rsidR="009B5998" w:rsidRDefault="009B5998" w:rsidP="007C5D40">
            <w:pPr>
              <w:widowControl w:val="0"/>
              <w:autoSpaceDE w:val="0"/>
              <w:autoSpaceDN w:val="0"/>
              <w:adjustRightInd w:val="0"/>
              <w:rPr>
                <w:b/>
                <w:sz w:val="20"/>
                <w:szCs w:val="20"/>
              </w:rPr>
            </w:pPr>
          </w:p>
          <w:p w:rsidR="009B5998" w:rsidRPr="003E3600" w:rsidRDefault="009B5998" w:rsidP="007C5D40">
            <w:pPr>
              <w:widowControl w:val="0"/>
              <w:autoSpaceDE w:val="0"/>
              <w:autoSpaceDN w:val="0"/>
              <w:adjustRightInd w:val="0"/>
              <w:rPr>
                <w:b/>
                <w:sz w:val="20"/>
                <w:szCs w:val="20"/>
              </w:rPr>
            </w:pPr>
            <w:r w:rsidRPr="00F8333E">
              <w:rPr>
                <w:b/>
                <w:sz w:val="20"/>
                <w:szCs w:val="20"/>
                <w:highlight w:val="yellow"/>
              </w:rPr>
              <w:t>NASPE 4.1</w:t>
            </w:r>
          </w:p>
        </w:tc>
        <w:tc>
          <w:tcPr>
            <w:tcW w:w="0" w:type="auto"/>
          </w:tcPr>
          <w:p w:rsidR="009B5998" w:rsidRPr="00A53B61" w:rsidRDefault="009B5998" w:rsidP="007C5D40">
            <w:pPr>
              <w:rPr>
                <w:color w:val="E36C0A" w:themeColor="accent6" w:themeShade="BF"/>
                <w:sz w:val="20"/>
                <w:szCs w:val="20"/>
              </w:rPr>
            </w:pPr>
            <w:r>
              <w:rPr>
                <w:sz w:val="20"/>
                <w:szCs w:val="20"/>
              </w:rPr>
              <w:t>C</w:t>
            </w:r>
            <w:r w:rsidRPr="003E3600">
              <w:rPr>
                <w:sz w:val="20"/>
                <w:szCs w:val="20"/>
              </w:rPr>
              <w:t>ommunicates</w:t>
            </w:r>
            <w:r>
              <w:rPr>
                <w:sz w:val="20"/>
                <w:szCs w:val="20"/>
              </w:rPr>
              <w:t xml:space="preserve"> and/or demonstrates </w:t>
            </w:r>
            <w:r w:rsidRPr="003E3600">
              <w:rPr>
                <w:sz w:val="20"/>
                <w:szCs w:val="20"/>
              </w:rPr>
              <w:t>standards of conduct that are clear and effective</w:t>
            </w:r>
          </w:p>
        </w:tc>
        <w:tc>
          <w:tcPr>
            <w:tcW w:w="0" w:type="auto"/>
            <w:vMerge/>
          </w:tcPr>
          <w:p w:rsidR="009B5998" w:rsidRPr="003E3600" w:rsidRDefault="009B5998" w:rsidP="007C5D40">
            <w:pPr>
              <w:rPr>
                <w:sz w:val="20"/>
                <w:szCs w:val="20"/>
              </w:rPr>
            </w:pPr>
          </w:p>
        </w:tc>
        <w:tc>
          <w:tcPr>
            <w:tcW w:w="0" w:type="auto"/>
          </w:tcPr>
          <w:p w:rsidR="009B5998" w:rsidRPr="00A53B61" w:rsidRDefault="009B5998" w:rsidP="007C5D40">
            <w:pPr>
              <w:spacing w:before="100" w:beforeAutospacing="1"/>
              <w:rPr>
                <w:color w:val="E36C0A" w:themeColor="accent6" w:themeShade="BF"/>
                <w:sz w:val="20"/>
                <w:szCs w:val="20"/>
              </w:rPr>
            </w:pPr>
            <w:r>
              <w:rPr>
                <w:sz w:val="20"/>
                <w:szCs w:val="20"/>
              </w:rPr>
              <w:t>C</w:t>
            </w:r>
            <w:r w:rsidRPr="003E3600">
              <w:rPr>
                <w:sz w:val="20"/>
                <w:szCs w:val="20"/>
              </w:rPr>
              <w:t>ommunicates</w:t>
            </w:r>
            <w:r>
              <w:rPr>
                <w:sz w:val="20"/>
                <w:szCs w:val="20"/>
              </w:rPr>
              <w:t xml:space="preserve"> and/or demonstrates clear</w:t>
            </w:r>
            <w:r w:rsidRPr="003E3600">
              <w:rPr>
                <w:sz w:val="20"/>
                <w:szCs w:val="20"/>
              </w:rPr>
              <w:t xml:space="preserve"> stan</w:t>
            </w:r>
            <w:r>
              <w:rPr>
                <w:sz w:val="20"/>
                <w:szCs w:val="20"/>
              </w:rPr>
              <w:t>dards of conduct</w:t>
            </w:r>
          </w:p>
        </w:tc>
        <w:tc>
          <w:tcPr>
            <w:tcW w:w="0" w:type="auto"/>
            <w:vMerge/>
          </w:tcPr>
          <w:p w:rsidR="009B5998" w:rsidRPr="003E3600" w:rsidRDefault="009B5998" w:rsidP="007C5D40">
            <w:pPr>
              <w:rPr>
                <w:sz w:val="20"/>
                <w:szCs w:val="20"/>
              </w:rPr>
            </w:pPr>
          </w:p>
        </w:tc>
        <w:tc>
          <w:tcPr>
            <w:tcW w:w="0" w:type="auto"/>
          </w:tcPr>
          <w:p w:rsidR="009B5998" w:rsidRPr="003E3600" w:rsidRDefault="009B5998" w:rsidP="007C5D40">
            <w:pPr>
              <w:spacing w:before="100" w:beforeAutospacing="1"/>
              <w:rPr>
                <w:sz w:val="20"/>
                <w:szCs w:val="20"/>
              </w:rPr>
            </w:pPr>
            <w:r w:rsidRPr="003E3600">
              <w:rPr>
                <w:sz w:val="20"/>
                <w:szCs w:val="20"/>
              </w:rPr>
              <w:t>Communicates</w:t>
            </w:r>
            <w:r>
              <w:rPr>
                <w:sz w:val="20"/>
                <w:szCs w:val="20"/>
              </w:rPr>
              <w:t xml:space="preserve"> and/or demonstrates</w:t>
            </w:r>
            <w:r w:rsidRPr="003E3600">
              <w:rPr>
                <w:sz w:val="20"/>
                <w:szCs w:val="20"/>
              </w:rPr>
              <w:t xml:space="preserve"> standards of conduct that may not be clear</w:t>
            </w:r>
          </w:p>
          <w:p w:rsidR="009B5998" w:rsidRPr="00A53B61" w:rsidRDefault="009B5998" w:rsidP="007C5D40">
            <w:pPr>
              <w:spacing w:before="100" w:beforeAutospacing="1"/>
              <w:rPr>
                <w:color w:val="E36C0A" w:themeColor="accent6" w:themeShade="BF"/>
                <w:sz w:val="20"/>
                <w:szCs w:val="20"/>
              </w:rPr>
            </w:pPr>
          </w:p>
        </w:tc>
        <w:tc>
          <w:tcPr>
            <w:tcW w:w="0" w:type="auto"/>
            <w:vMerge/>
          </w:tcPr>
          <w:p w:rsidR="009B5998" w:rsidRPr="003E3600" w:rsidRDefault="009B5998" w:rsidP="007C5D40">
            <w:pPr>
              <w:rPr>
                <w:sz w:val="20"/>
                <w:szCs w:val="20"/>
              </w:rPr>
            </w:pPr>
          </w:p>
        </w:tc>
        <w:tc>
          <w:tcPr>
            <w:tcW w:w="0" w:type="auto"/>
          </w:tcPr>
          <w:p w:rsidR="009B5998" w:rsidRPr="00A53B61" w:rsidRDefault="009B5998" w:rsidP="007C5D40">
            <w:pPr>
              <w:spacing w:before="100" w:beforeAutospacing="1"/>
              <w:rPr>
                <w:color w:val="E36C0A" w:themeColor="accent6" w:themeShade="BF"/>
                <w:sz w:val="20"/>
                <w:szCs w:val="20"/>
              </w:rPr>
            </w:pPr>
            <w:r w:rsidRPr="003E3600">
              <w:rPr>
                <w:sz w:val="20"/>
                <w:szCs w:val="20"/>
              </w:rPr>
              <w:t>has minimal standards of conduct in place</w:t>
            </w:r>
          </w:p>
        </w:tc>
        <w:tc>
          <w:tcPr>
            <w:tcW w:w="0" w:type="auto"/>
          </w:tcPr>
          <w:p w:rsidR="009B5998" w:rsidRPr="003E3600" w:rsidRDefault="009B5998" w:rsidP="007C5D40">
            <w:pPr>
              <w:rPr>
                <w:sz w:val="20"/>
                <w:szCs w:val="20"/>
              </w:rPr>
            </w:pPr>
          </w:p>
        </w:tc>
      </w:tr>
      <w:tr w:rsidR="009B5998" w:rsidRPr="003E3600" w:rsidTr="009B5998">
        <w:trPr>
          <w:trHeight w:val="782"/>
        </w:trPr>
        <w:tc>
          <w:tcPr>
            <w:tcW w:w="0" w:type="auto"/>
            <w:shd w:val="clear" w:color="auto" w:fill="auto"/>
          </w:tcPr>
          <w:p w:rsidR="009B5998" w:rsidRPr="003E3600" w:rsidRDefault="009B5998" w:rsidP="007C5D40">
            <w:pPr>
              <w:widowControl w:val="0"/>
              <w:autoSpaceDE w:val="0"/>
              <w:autoSpaceDN w:val="0"/>
              <w:adjustRightInd w:val="0"/>
              <w:rPr>
                <w:b/>
                <w:sz w:val="20"/>
                <w:szCs w:val="20"/>
              </w:rPr>
            </w:pPr>
            <w:r>
              <w:rPr>
                <w:b/>
                <w:sz w:val="20"/>
                <w:szCs w:val="20"/>
              </w:rPr>
              <w:t xml:space="preserve">D) </w:t>
            </w:r>
            <w:r w:rsidRPr="003E3600">
              <w:rPr>
                <w:b/>
                <w:sz w:val="20"/>
                <w:szCs w:val="20"/>
              </w:rPr>
              <w:t xml:space="preserve">Responds appropriately to student behavior </w:t>
            </w:r>
          </w:p>
          <w:p w:rsidR="009B5998" w:rsidRPr="003E3600" w:rsidRDefault="009B5998" w:rsidP="007C5D40">
            <w:pPr>
              <w:widowControl w:val="0"/>
              <w:autoSpaceDE w:val="0"/>
              <w:autoSpaceDN w:val="0"/>
              <w:adjustRightInd w:val="0"/>
              <w:rPr>
                <w:b/>
                <w:sz w:val="20"/>
                <w:szCs w:val="20"/>
              </w:rPr>
            </w:pPr>
          </w:p>
          <w:p w:rsidR="009B5998" w:rsidRPr="00F8333E" w:rsidRDefault="009B5998" w:rsidP="007C5D40">
            <w:pPr>
              <w:widowControl w:val="0"/>
              <w:autoSpaceDE w:val="0"/>
              <w:autoSpaceDN w:val="0"/>
              <w:adjustRightInd w:val="0"/>
              <w:rPr>
                <w:b/>
                <w:sz w:val="20"/>
                <w:szCs w:val="20"/>
              </w:rPr>
            </w:pPr>
            <w:r w:rsidRPr="00F8333E">
              <w:rPr>
                <w:b/>
                <w:sz w:val="20"/>
                <w:szCs w:val="20"/>
                <w:highlight w:val="yellow"/>
              </w:rPr>
              <w:t>NASPE 4.5</w:t>
            </w:r>
          </w:p>
        </w:tc>
        <w:tc>
          <w:tcPr>
            <w:tcW w:w="0" w:type="auto"/>
          </w:tcPr>
          <w:p w:rsidR="009B5998" w:rsidRPr="00A53B61" w:rsidRDefault="009B5998" w:rsidP="007C5D40">
            <w:pPr>
              <w:rPr>
                <w:color w:val="E36C0A" w:themeColor="accent6" w:themeShade="BF"/>
                <w:sz w:val="20"/>
                <w:szCs w:val="20"/>
              </w:rPr>
            </w:pPr>
            <w:r w:rsidRPr="003E3600">
              <w:rPr>
                <w:sz w:val="20"/>
                <w:szCs w:val="20"/>
              </w:rPr>
              <w:t>teacher candidate monitors student behavior and responds appropriately on a consistent basis</w:t>
            </w:r>
          </w:p>
        </w:tc>
        <w:tc>
          <w:tcPr>
            <w:tcW w:w="0" w:type="auto"/>
            <w:vMerge/>
          </w:tcPr>
          <w:p w:rsidR="009B5998" w:rsidRPr="003E3600" w:rsidRDefault="009B5998" w:rsidP="007C5D40">
            <w:pPr>
              <w:rPr>
                <w:sz w:val="20"/>
                <w:szCs w:val="20"/>
              </w:rPr>
            </w:pPr>
          </w:p>
        </w:tc>
        <w:tc>
          <w:tcPr>
            <w:tcW w:w="0" w:type="auto"/>
          </w:tcPr>
          <w:p w:rsidR="009B5998" w:rsidRPr="00A53B61" w:rsidRDefault="009B5998" w:rsidP="007C5D40">
            <w:pPr>
              <w:spacing w:before="100" w:beforeAutospacing="1"/>
              <w:rPr>
                <w:color w:val="E36C0A" w:themeColor="accent6" w:themeShade="BF"/>
                <w:sz w:val="20"/>
                <w:szCs w:val="20"/>
              </w:rPr>
            </w:pPr>
            <w:r w:rsidRPr="003E3600">
              <w:rPr>
                <w:sz w:val="20"/>
                <w:szCs w:val="20"/>
              </w:rPr>
              <w:t>the teacher candidate monitors and responds to student behavior effectively</w:t>
            </w:r>
          </w:p>
        </w:tc>
        <w:tc>
          <w:tcPr>
            <w:tcW w:w="0" w:type="auto"/>
            <w:vMerge/>
          </w:tcPr>
          <w:p w:rsidR="009B5998" w:rsidRPr="003E3600" w:rsidRDefault="009B5998" w:rsidP="007C5D40">
            <w:pPr>
              <w:rPr>
                <w:sz w:val="20"/>
                <w:szCs w:val="20"/>
              </w:rPr>
            </w:pPr>
          </w:p>
        </w:tc>
        <w:tc>
          <w:tcPr>
            <w:tcW w:w="0" w:type="auto"/>
          </w:tcPr>
          <w:p w:rsidR="009B5998" w:rsidRPr="00A53B61" w:rsidRDefault="009B5998" w:rsidP="007C5D40">
            <w:pPr>
              <w:rPr>
                <w:color w:val="E36C0A" w:themeColor="accent6" w:themeShade="BF"/>
                <w:sz w:val="20"/>
                <w:szCs w:val="20"/>
              </w:rPr>
            </w:pPr>
            <w:r w:rsidRPr="003E3600">
              <w:rPr>
                <w:sz w:val="20"/>
                <w:szCs w:val="20"/>
              </w:rPr>
              <w:t>the teacher candidate inconsistently monitors and responds to student behavior</w:t>
            </w:r>
          </w:p>
        </w:tc>
        <w:tc>
          <w:tcPr>
            <w:tcW w:w="0" w:type="auto"/>
            <w:vMerge/>
          </w:tcPr>
          <w:p w:rsidR="009B5998" w:rsidRPr="003E3600" w:rsidRDefault="009B5998" w:rsidP="007C5D40">
            <w:pPr>
              <w:rPr>
                <w:sz w:val="20"/>
                <w:szCs w:val="20"/>
              </w:rPr>
            </w:pPr>
          </w:p>
        </w:tc>
        <w:tc>
          <w:tcPr>
            <w:tcW w:w="0" w:type="auto"/>
          </w:tcPr>
          <w:p w:rsidR="009B5998" w:rsidRPr="00A53B61" w:rsidRDefault="009B5998" w:rsidP="007C5D40">
            <w:pPr>
              <w:rPr>
                <w:color w:val="E36C0A" w:themeColor="accent6" w:themeShade="BF"/>
                <w:sz w:val="20"/>
                <w:szCs w:val="20"/>
              </w:rPr>
            </w:pPr>
            <w:r w:rsidRPr="003E3600">
              <w:rPr>
                <w:sz w:val="20"/>
                <w:szCs w:val="20"/>
              </w:rPr>
              <w:t>the teacher candidate needs assistance with monitoring student behavior or in responding consistently</w:t>
            </w:r>
          </w:p>
        </w:tc>
        <w:tc>
          <w:tcPr>
            <w:tcW w:w="0" w:type="auto"/>
          </w:tcPr>
          <w:p w:rsidR="009B5998" w:rsidRPr="003E3600" w:rsidRDefault="009B5998" w:rsidP="007C5D40">
            <w:pPr>
              <w:rPr>
                <w:sz w:val="20"/>
                <w:szCs w:val="20"/>
              </w:rPr>
            </w:pPr>
          </w:p>
        </w:tc>
      </w:tr>
      <w:tr w:rsidR="009B5998" w:rsidRPr="003E3600" w:rsidTr="009B5998">
        <w:trPr>
          <w:trHeight w:val="1592"/>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 xml:space="preserve">E) </w:t>
            </w:r>
            <w:r w:rsidRPr="003E3600">
              <w:rPr>
                <w:b/>
                <w:sz w:val="20"/>
                <w:szCs w:val="20"/>
              </w:rPr>
              <w:t>Guide</w:t>
            </w:r>
            <w:r>
              <w:rPr>
                <w:b/>
                <w:sz w:val="20"/>
                <w:szCs w:val="20"/>
              </w:rPr>
              <w:t>s</w:t>
            </w:r>
            <w:r w:rsidRPr="003E3600">
              <w:rPr>
                <w:b/>
                <w:sz w:val="20"/>
                <w:szCs w:val="20"/>
              </w:rPr>
              <w:t xml:space="preserve"> learners in using technologies in appropriate, safe, and effective ways</w:t>
            </w:r>
          </w:p>
          <w:p w:rsidR="009B5998" w:rsidRDefault="009B5998" w:rsidP="007C5D40">
            <w:pPr>
              <w:widowControl w:val="0"/>
              <w:autoSpaceDE w:val="0"/>
              <w:autoSpaceDN w:val="0"/>
              <w:adjustRightInd w:val="0"/>
              <w:rPr>
                <w:b/>
                <w:sz w:val="20"/>
                <w:szCs w:val="20"/>
              </w:rPr>
            </w:pPr>
          </w:p>
          <w:p w:rsidR="009B5998" w:rsidRPr="003E3600" w:rsidRDefault="009B5998" w:rsidP="007C5D40">
            <w:pPr>
              <w:widowControl w:val="0"/>
              <w:autoSpaceDE w:val="0"/>
              <w:autoSpaceDN w:val="0"/>
              <w:adjustRightInd w:val="0"/>
              <w:rPr>
                <w:b/>
                <w:sz w:val="20"/>
                <w:szCs w:val="20"/>
              </w:rPr>
            </w:pPr>
            <w:r w:rsidRPr="00A41409">
              <w:rPr>
                <w:b/>
                <w:sz w:val="20"/>
                <w:szCs w:val="20"/>
                <w:highlight w:val="yellow"/>
              </w:rPr>
              <w:t>NASPE 3.7</w:t>
            </w:r>
          </w:p>
        </w:tc>
        <w:tc>
          <w:tcPr>
            <w:tcW w:w="0" w:type="auto"/>
          </w:tcPr>
          <w:p w:rsidR="009B5998" w:rsidRPr="00A53B61" w:rsidRDefault="009B5998" w:rsidP="007C5D40">
            <w:pPr>
              <w:rPr>
                <w:color w:val="E36C0A" w:themeColor="accent6" w:themeShade="BF"/>
                <w:sz w:val="20"/>
                <w:szCs w:val="20"/>
              </w:rPr>
            </w:pPr>
            <w:r w:rsidRPr="003E3600">
              <w:rPr>
                <w:sz w:val="20"/>
                <w:szCs w:val="20"/>
              </w:rPr>
              <w:t>plans for and uses interactive technologies as a resource to support student learning; anticipates how information may be misused and develops guidelines for learners to use technology appropriately, safely and effectively</w:t>
            </w:r>
          </w:p>
        </w:tc>
        <w:tc>
          <w:tcPr>
            <w:tcW w:w="0" w:type="auto"/>
            <w:vMerge/>
          </w:tcPr>
          <w:p w:rsidR="009B5998" w:rsidRPr="003E3600" w:rsidRDefault="009B5998" w:rsidP="007C5D40">
            <w:pPr>
              <w:rPr>
                <w:sz w:val="20"/>
                <w:szCs w:val="20"/>
              </w:rPr>
            </w:pPr>
          </w:p>
        </w:tc>
        <w:tc>
          <w:tcPr>
            <w:tcW w:w="0" w:type="auto"/>
          </w:tcPr>
          <w:p w:rsidR="009B5998" w:rsidRPr="00A53B61" w:rsidRDefault="009B5998" w:rsidP="007C5D40">
            <w:pPr>
              <w:spacing w:before="100" w:beforeAutospacing="1"/>
              <w:rPr>
                <w:color w:val="E36C0A" w:themeColor="accent6" w:themeShade="BF"/>
                <w:sz w:val="20"/>
                <w:szCs w:val="20"/>
              </w:rPr>
            </w:pPr>
            <w:r w:rsidRPr="003E3600">
              <w:rPr>
                <w:sz w:val="20"/>
                <w:szCs w:val="20"/>
              </w:rPr>
              <w:t>uses interactive technologies as a resource to support student learning; guides learners in using technology appropriately, safely and effectively</w:t>
            </w:r>
          </w:p>
        </w:tc>
        <w:tc>
          <w:tcPr>
            <w:tcW w:w="0" w:type="auto"/>
            <w:vMerge/>
          </w:tcPr>
          <w:p w:rsidR="009B5998" w:rsidRPr="003E3600" w:rsidRDefault="009B5998" w:rsidP="007C5D40">
            <w:pPr>
              <w:rPr>
                <w:sz w:val="20"/>
                <w:szCs w:val="20"/>
              </w:rPr>
            </w:pPr>
          </w:p>
        </w:tc>
        <w:tc>
          <w:tcPr>
            <w:tcW w:w="0" w:type="auto"/>
          </w:tcPr>
          <w:p w:rsidR="009B5998" w:rsidRPr="00A53B61" w:rsidRDefault="009B5998" w:rsidP="007C5D40">
            <w:pPr>
              <w:rPr>
                <w:color w:val="E36C0A" w:themeColor="accent6" w:themeShade="BF"/>
                <w:sz w:val="20"/>
                <w:szCs w:val="20"/>
              </w:rPr>
            </w:pPr>
            <w:r w:rsidRPr="003E3600">
              <w:rPr>
                <w:sz w:val="20"/>
                <w:szCs w:val="20"/>
              </w:rPr>
              <w:t>attempts to use interactive technologies as a resource to support student learning;  guides learners in using technology appropriately, safely and effectively</w:t>
            </w:r>
          </w:p>
        </w:tc>
        <w:tc>
          <w:tcPr>
            <w:tcW w:w="0" w:type="auto"/>
            <w:vMerge/>
          </w:tcPr>
          <w:p w:rsidR="009B5998" w:rsidRPr="003E3600" w:rsidRDefault="009B5998" w:rsidP="007C5D40">
            <w:pPr>
              <w:rPr>
                <w:sz w:val="20"/>
                <w:szCs w:val="20"/>
              </w:rPr>
            </w:pPr>
          </w:p>
        </w:tc>
        <w:tc>
          <w:tcPr>
            <w:tcW w:w="0" w:type="auto"/>
          </w:tcPr>
          <w:p w:rsidR="009B5998" w:rsidRPr="003E3600" w:rsidRDefault="009B5998" w:rsidP="007C5D40">
            <w:pPr>
              <w:rPr>
                <w:sz w:val="20"/>
                <w:szCs w:val="20"/>
              </w:rPr>
            </w:pPr>
            <w:r w:rsidRPr="003E3600">
              <w:rPr>
                <w:sz w:val="20"/>
                <w:szCs w:val="20"/>
              </w:rPr>
              <w:t>needs assistance to use interactive technologies as a resource to support student learning; rarely guides learners in using technology appropriately, safely, and effectively</w:t>
            </w:r>
          </w:p>
        </w:tc>
        <w:tc>
          <w:tcPr>
            <w:tcW w:w="0" w:type="auto"/>
          </w:tcPr>
          <w:p w:rsidR="009B5998" w:rsidRPr="003E3600" w:rsidRDefault="009B5998" w:rsidP="007C5D40">
            <w:pPr>
              <w:rPr>
                <w:sz w:val="20"/>
                <w:szCs w:val="20"/>
              </w:rPr>
            </w:pPr>
          </w:p>
        </w:tc>
      </w:tr>
      <w:tr w:rsidR="009B5998" w:rsidRPr="003E3600" w:rsidTr="009B5998">
        <w:tc>
          <w:tcPr>
            <w:tcW w:w="0" w:type="auto"/>
            <w:gridSpan w:val="8"/>
            <w:shd w:val="clear" w:color="auto" w:fill="EEECE1" w:themeFill="background2"/>
          </w:tcPr>
          <w:p w:rsidR="009B5998" w:rsidRPr="003E3600" w:rsidRDefault="009B5998" w:rsidP="007C5D40">
            <w:pPr>
              <w:jc w:val="center"/>
              <w:rPr>
                <w:b/>
                <w:sz w:val="20"/>
                <w:szCs w:val="20"/>
              </w:rPr>
            </w:pPr>
            <w:r w:rsidRPr="003E3600">
              <w:rPr>
                <w:rFonts w:eastAsia="MS Mincho" w:cs="MS Mincho"/>
                <w:i/>
                <w:sz w:val="20"/>
                <w:szCs w:val="20"/>
              </w:rPr>
              <w:t xml:space="preserve">*The overall </w:t>
            </w:r>
            <w:r>
              <w:rPr>
                <w:rFonts w:eastAsia="MS Mincho" w:cs="MS Mincho"/>
                <w:i/>
                <w:sz w:val="20"/>
                <w:szCs w:val="20"/>
              </w:rPr>
              <w:t>rating</w:t>
            </w:r>
            <w:r w:rsidRPr="003E3600">
              <w:rPr>
                <w:rFonts w:eastAsia="MS Mincho" w:cs="MS Mincho"/>
                <w:i/>
                <w:sz w:val="20"/>
                <w:szCs w:val="20"/>
              </w:rPr>
              <w:t xml:space="preserve"> will be calculated as an average of the </w:t>
            </w:r>
            <w:r>
              <w:rPr>
                <w:rFonts w:eastAsia="MS Mincho" w:cs="MS Mincho"/>
                <w:i/>
                <w:sz w:val="20"/>
                <w:szCs w:val="20"/>
              </w:rPr>
              <w:t>rating</w:t>
            </w:r>
            <w:r w:rsidRPr="003E3600">
              <w:rPr>
                <w:rFonts w:eastAsia="MS Mincho" w:cs="MS Mincho"/>
                <w:i/>
                <w:sz w:val="20"/>
                <w:szCs w:val="20"/>
              </w:rPr>
              <w:t>s for this standard.</w:t>
            </w:r>
          </w:p>
        </w:tc>
        <w:tc>
          <w:tcPr>
            <w:tcW w:w="0" w:type="auto"/>
            <w:shd w:val="clear" w:color="auto" w:fill="EEECE1" w:themeFill="background2"/>
          </w:tcPr>
          <w:p w:rsidR="009B5998" w:rsidRPr="003E3600" w:rsidRDefault="009B5998" w:rsidP="007C5D40">
            <w:pPr>
              <w:jc w:val="center"/>
              <w:rPr>
                <w:b/>
                <w:sz w:val="20"/>
                <w:szCs w:val="20"/>
              </w:rPr>
            </w:pPr>
            <w:r w:rsidRPr="003E3600">
              <w:rPr>
                <w:b/>
                <w:sz w:val="20"/>
                <w:szCs w:val="20"/>
              </w:rPr>
              <w:t>*</w:t>
            </w:r>
            <w:r>
              <w:rPr>
                <w:b/>
                <w:sz w:val="20"/>
                <w:szCs w:val="20"/>
              </w:rPr>
              <w:t>Rating</w:t>
            </w:r>
          </w:p>
        </w:tc>
      </w:tr>
      <w:tr w:rsidR="009B5998" w:rsidRPr="003E3600" w:rsidTr="009B5998">
        <w:trPr>
          <w:trHeight w:val="584"/>
        </w:trPr>
        <w:tc>
          <w:tcPr>
            <w:tcW w:w="0" w:type="auto"/>
            <w:gridSpan w:val="8"/>
          </w:tcPr>
          <w:p w:rsidR="009B5998" w:rsidRPr="003E3600" w:rsidRDefault="009B5998" w:rsidP="007C5D40">
            <w:pPr>
              <w:rPr>
                <w:sz w:val="20"/>
                <w:szCs w:val="20"/>
              </w:rPr>
            </w:pPr>
            <w:r w:rsidRPr="003E3600">
              <w:rPr>
                <w:rFonts w:cs="Times"/>
                <w:b/>
                <w:bCs/>
                <w:sz w:val="20"/>
                <w:szCs w:val="20"/>
              </w:rPr>
              <w:t>Standard #3: Learning Environments</w:t>
            </w:r>
            <w:r w:rsidRPr="003E3600">
              <w:rPr>
                <w:sz w:val="20"/>
                <w:szCs w:val="20"/>
              </w:rPr>
              <w:t xml:space="preserve">. The teacher works with learners to create environments that support individual and collaborative learning and that encourage positive social interaction, active engagement in learning, and self-motivation. </w:t>
            </w:r>
          </w:p>
        </w:tc>
        <w:tc>
          <w:tcPr>
            <w:tcW w:w="0" w:type="auto"/>
          </w:tcPr>
          <w:p w:rsidR="009B5998" w:rsidRPr="003E3600" w:rsidRDefault="009B5998" w:rsidP="007C5D40">
            <w:pPr>
              <w:rPr>
                <w:sz w:val="20"/>
                <w:szCs w:val="20"/>
              </w:rPr>
            </w:pPr>
          </w:p>
        </w:tc>
      </w:tr>
    </w:tbl>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tbl>
      <w:tblPr>
        <w:tblStyle w:val="TableGrid"/>
        <w:tblW w:w="0" w:type="auto"/>
        <w:tblCellMar>
          <w:left w:w="72" w:type="dxa"/>
          <w:right w:w="72" w:type="dxa"/>
        </w:tblCellMar>
        <w:tblLook w:val="04A0" w:firstRow="1" w:lastRow="0" w:firstColumn="1" w:lastColumn="0" w:noHBand="0" w:noVBand="1"/>
      </w:tblPr>
      <w:tblGrid>
        <w:gridCol w:w="1193"/>
        <w:gridCol w:w="1652"/>
        <w:gridCol w:w="525"/>
        <w:gridCol w:w="1609"/>
        <w:gridCol w:w="525"/>
        <w:gridCol w:w="1604"/>
        <w:gridCol w:w="525"/>
        <w:gridCol w:w="1661"/>
        <w:gridCol w:w="776"/>
      </w:tblGrid>
      <w:tr w:rsidR="009B5998" w:rsidRPr="00AB1E62" w:rsidTr="009B5998">
        <w:trPr>
          <w:trHeight w:val="260"/>
        </w:trPr>
        <w:tc>
          <w:tcPr>
            <w:tcW w:w="0" w:type="auto"/>
            <w:shd w:val="clear" w:color="auto" w:fill="EEECE1" w:themeFill="background2"/>
          </w:tcPr>
          <w:p w:rsidR="009B5998" w:rsidRPr="00AB1E62" w:rsidRDefault="009B5998" w:rsidP="007C5D40">
            <w:pPr>
              <w:widowControl w:val="0"/>
              <w:autoSpaceDE w:val="0"/>
              <w:autoSpaceDN w:val="0"/>
              <w:adjustRightInd w:val="0"/>
              <w:rPr>
                <w:b/>
                <w:sz w:val="20"/>
                <w:szCs w:val="20"/>
              </w:rPr>
            </w:pPr>
            <w:r w:rsidRPr="00AB1E62">
              <w:rPr>
                <w:b/>
                <w:sz w:val="20"/>
                <w:szCs w:val="20"/>
              </w:rPr>
              <w:t>InTASC Standard 4</w:t>
            </w:r>
          </w:p>
        </w:tc>
        <w:tc>
          <w:tcPr>
            <w:tcW w:w="0" w:type="auto"/>
            <w:shd w:val="clear" w:color="auto" w:fill="EEECE1" w:themeFill="background2"/>
          </w:tcPr>
          <w:p w:rsidR="009B5998" w:rsidRPr="00AB1E62" w:rsidRDefault="009B5998" w:rsidP="007C5D40">
            <w:pPr>
              <w:jc w:val="center"/>
              <w:rPr>
                <w:sz w:val="20"/>
                <w:szCs w:val="20"/>
              </w:rPr>
            </w:pPr>
            <w:r w:rsidRPr="006D13A7">
              <w:rPr>
                <w:b/>
                <w:sz w:val="20"/>
                <w:szCs w:val="20"/>
              </w:rPr>
              <w:t>Distinguished (4)</w:t>
            </w:r>
          </w:p>
        </w:tc>
        <w:tc>
          <w:tcPr>
            <w:tcW w:w="0" w:type="auto"/>
            <w:shd w:val="clear" w:color="auto" w:fill="EEECE1" w:themeFill="background2"/>
          </w:tcPr>
          <w:p w:rsidR="009B5998" w:rsidRPr="00AB1E62" w:rsidRDefault="009B5998" w:rsidP="007C5D40">
            <w:pPr>
              <w:jc w:val="center"/>
              <w:rPr>
                <w:sz w:val="20"/>
                <w:szCs w:val="20"/>
              </w:rPr>
            </w:pPr>
            <w:r>
              <w:rPr>
                <w:b/>
                <w:sz w:val="20"/>
                <w:szCs w:val="20"/>
              </w:rPr>
              <w:t>(3</w:t>
            </w:r>
            <w:r w:rsidRPr="006D13A7">
              <w:rPr>
                <w:b/>
                <w:sz w:val="20"/>
                <w:szCs w:val="20"/>
              </w:rPr>
              <w:t>.5)</w:t>
            </w:r>
          </w:p>
        </w:tc>
        <w:tc>
          <w:tcPr>
            <w:tcW w:w="0" w:type="auto"/>
            <w:shd w:val="clear" w:color="auto" w:fill="EEECE1" w:themeFill="background2"/>
          </w:tcPr>
          <w:p w:rsidR="009B5998" w:rsidRPr="00AB1E62" w:rsidRDefault="009B5998" w:rsidP="007C5D40">
            <w:pPr>
              <w:jc w:val="center"/>
              <w:rPr>
                <w:sz w:val="20"/>
                <w:szCs w:val="20"/>
              </w:rPr>
            </w:pPr>
            <w:r w:rsidRPr="006D13A7">
              <w:rPr>
                <w:b/>
                <w:sz w:val="20"/>
                <w:szCs w:val="20"/>
              </w:rPr>
              <w:t>Proficient (3)</w:t>
            </w:r>
          </w:p>
        </w:tc>
        <w:tc>
          <w:tcPr>
            <w:tcW w:w="0" w:type="auto"/>
            <w:shd w:val="clear" w:color="auto" w:fill="EEECE1" w:themeFill="background2"/>
          </w:tcPr>
          <w:p w:rsidR="009B5998" w:rsidRPr="00AB1E62" w:rsidRDefault="009B5998" w:rsidP="007C5D40">
            <w:pPr>
              <w:jc w:val="center"/>
              <w:rPr>
                <w:sz w:val="20"/>
                <w:szCs w:val="20"/>
              </w:rPr>
            </w:pPr>
            <w:r w:rsidRPr="006D13A7">
              <w:rPr>
                <w:b/>
                <w:sz w:val="20"/>
                <w:szCs w:val="20"/>
              </w:rPr>
              <w:t>(2.5)</w:t>
            </w:r>
          </w:p>
        </w:tc>
        <w:tc>
          <w:tcPr>
            <w:tcW w:w="0" w:type="auto"/>
            <w:shd w:val="clear" w:color="auto" w:fill="EEECE1" w:themeFill="background2"/>
          </w:tcPr>
          <w:p w:rsidR="009B5998" w:rsidRPr="00AB1E62" w:rsidRDefault="009B5998" w:rsidP="007C5D40">
            <w:pPr>
              <w:jc w:val="center"/>
              <w:rPr>
                <w:b/>
                <w:sz w:val="20"/>
                <w:szCs w:val="20"/>
              </w:rPr>
            </w:pPr>
            <w:r w:rsidRPr="006D13A7">
              <w:rPr>
                <w:b/>
                <w:sz w:val="20"/>
                <w:szCs w:val="20"/>
              </w:rPr>
              <w:t>Emerging (2)</w:t>
            </w:r>
          </w:p>
        </w:tc>
        <w:tc>
          <w:tcPr>
            <w:tcW w:w="0" w:type="auto"/>
            <w:shd w:val="clear" w:color="auto" w:fill="EEECE1" w:themeFill="background2"/>
          </w:tcPr>
          <w:p w:rsidR="009B5998" w:rsidRPr="00AB1E62" w:rsidRDefault="009B5998" w:rsidP="007C5D40">
            <w:pPr>
              <w:jc w:val="center"/>
              <w:rPr>
                <w:sz w:val="20"/>
                <w:szCs w:val="20"/>
              </w:rPr>
            </w:pPr>
            <w:r>
              <w:rPr>
                <w:b/>
                <w:sz w:val="20"/>
                <w:szCs w:val="20"/>
              </w:rPr>
              <w:t>(1</w:t>
            </w:r>
            <w:r w:rsidRPr="006D13A7">
              <w:rPr>
                <w:b/>
                <w:sz w:val="20"/>
                <w:szCs w:val="20"/>
              </w:rPr>
              <w:t>.5)</w:t>
            </w:r>
          </w:p>
        </w:tc>
        <w:tc>
          <w:tcPr>
            <w:tcW w:w="0" w:type="auto"/>
            <w:shd w:val="clear" w:color="auto" w:fill="EEECE1" w:themeFill="background2"/>
          </w:tcPr>
          <w:p w:rsidR="009B5998" w:rsidRPr="00AB1E62" w:rsidRDefault="009B5998" w:rsidP="007C5D40">
            <w:pPr>
              <w:jc w:val="center"/>
              <w:rPr>
                <w:sz w:val="20"/>
                <w:szCs w:val="20"/>
              </w:rPr>
            </w:pPr>
            <w:r>
              <w:rPr>
                <w:b/>
                <w:sz w:val="20"/>
                <w:szCs w:val="20"/>
              </w:rPr>
              <w:t>Underdeveloped (1)</w:t>
            </w:r>
          </w:p>
        </w:tc>
        <w:tc>
          <w:tcPr>
            <w:tcW w:w="0" w:type="auto"/>
            <w:shd w:val="clear" w:color="auto" w:fill="EEECE1" w:themeFill="background2"/>
          </w:tcPr>
          <w:p w:rsidR="009B5998" w:rsidRPr="00AB1E62" w:rsidRDefault="009B5998" w:rsidP="007C5D40">
            <w:pPr>
              <w:jc w:val="center"/>
              <w:rPr>
                <w:b/>
                <w:sz w:val="20"/>
                <w:szCs w:val="20"/>
              </w:rPr>
            </w:pPr>
            <w:r>
              <w:rPr>
                <w:b/>
                <w:sz w:val="20"/>
                <w:szCs w:val="20"/>
              </w:rPr>
              <w:t>Rating</w:t>
            </w:r>
          </w:p>
        </w:tc>
      </w:tr>
      <w:tr w:rsidR="009B5998" w:rsidRPr="00AB1E62" w:rsidTr="009B5998">
        <w:trPr>
          <w:trHeight w:val="242"/>
        </w:trPr>
        <w:tc>
          <w:tcPr>
            <w:tcW w:w="0" w:type="auto"/>
            <w:gridSpan w:val="9"/>
          </w:tcPr>
          <w:p w:rsidR="009B5998" w:rsidRPr="00AB1E62" w:rsidRDefault="009B5998" w:rsidP="007C5D40">
            <w:pPr>
              <w:rPr>
                <w:sz w:val="20"/>
                <w:szCs w:val="20"/>
              </w:rPr>
            </w:pPr>
            <w:r w:rsidRPr="00AB1E62">
              <w:rPr>
                <w:i/>
                <w:sz w:val="20"/>
                <w:szCs w:val="20"/>
              </w:rPr>
              <w:t xml:space="preserve">                                                  The teacher candidate…</w:t>
            </w:r>
          </w:p>
        </w:tc>
      </w:tr>
      <w:tr w:rsidR="009B5998" w:rsidRPr="00AB1E62" w:rsidTr="009B5998">
        <w:trPr>
          <w:trHeight w:val="611"/>
        </w:trPr>
        <w:tc>
          <w:tcPr>
            <w:tcW w:w="0" w:type="auto"/>
            <w:shd w:val="clear" w:color="auto" w:fill="auto"/>
          </w:tcPr>
          <w:p w:rsidR="009B5998" w:rsidRDefault="009B5998" w:rsidP="007C5D40">
            <w:pPr>
              <w:widowControl w:val="0"/>
              <w:autoSpaceDE w:val="0"/>
              <w:autoSpaceDN w:val="0"/>
              <w:adjustRightInd w:val="0"/>
              <w:rPr>
                <w:rFonts w:cs="Times"/>
                <w:b/>
                <w:sz w:val="20"/>
                <w:szCs w:val="20"/>
              </w:rPr>
            </w:pPr>
            <w:r>
              <w:rPr>
                <w:rFonts w:cs="Times"/>
                <w:b/>
                <w:sz w:val="20"/>
                <w:szCs w:val="20"/>
              </w:rPr>
              <w:t xml:space="preserve">A) </w:t>
            </w:r>
            <w:r w:rsidRPr="00AB1E62">
              <w:rPr>
                <w:rFonts w:cs="Times"/>
                <w:b/>
                <w:sz w:val="20"/>
                <w:szCs w:val="20"/>
              </w:rPr>
              <w:t>Effectively teaches subject matter</w:t>
            </w:r>
          </w:p>
          <w:p w:rsidR="009B5998" w:rsidRDefault="009B5998" w:rsidP="007C5D40">
            <w:pPr>
              <w:widowControl w:val="0"/>
              <w:autoSpaceDE w:val="0"/>
              <w:autoSpaceDN w:val="0"/>
              <w:adjustRightInd w:val="0"/>
              <w:rPr>
                <w:rFonts w:cs="Times"/>
                <w:b/>
                <w:sz w:val="20"/>
                <w:szCs w:val="20"/>
              </w:rPr>
            </w:pPr>
          </w:p>
          <w:p w:rsidR="009B5998" w:rsidRPr="00AB1E62" w:rsidRDefault="009B5998" w:rsidP="007C5D40">
            <w:pPr>
              <w:widowControl w:val="0"/>
              <w:autoSpaceDE w:val="0"/>
              <w:autoSpaceDN w:val="0"/>
              <w:adjustRightInd w:val="0"/>
              <w:rPr>
                <w:rFonts w:cs="Times"/>
                <w:b/>
                <w:sz w:val="20"/>
                <w:szCs w:val="20"/>
              </w:rPr>
            </w:pPr>
            <w:r w:rsidRPr="00A41409">
              <w:rPr>
                <w:rFonts w:cs="Times"/>
                <w:b/>
                <w:sz w:val="20"/>
                <w:szCs w:val="20"/>
                <w:highlight w:val="yellow"/>
              </w:rPr>
              <w:t>NASPE 3.1</w:t>
            </w:r>
          </w:p>
        </w:tc>
        <w:tc>
          <w:tcPr>
            <w:tcW w:w="0" w:type="auto"/>
          </w:tcPr>
          <w:p w:rsidR="009B5998" w:rsidRPr="00A53B61" w:rsidRDefault="009B5998" w:rsidP="007C5D40">
            <w:pPr>
              <w:spacing w:before="100" w:beforeAutospacing="1"/>
              <w:rPr>
                <w:color w:val="E36C0A" w:themeColor="accent6" w:themeShade="BF"/>
                <w:sz w:val="20"/>
                <w:szCs w:val="20"/>
              </w:rPr>
            </w:pPr>
            <w:r w:rsidRPr="00AB1E62">
              <w:rPr>
                <w:sz w:val="20"/>
                <w:szCs w:val="20"/>
              </w:rPr>
              <w:t>displays mastery of content knowledge and learning progressions that allow flexible adjustments to address learners at their current level of understanding to either remediate or deepen the learners’ understanding</w:t>
            </w:r>
          </w:p>
        </w:tc>
        <w:tc>
          <w:tcPr>
            <w:tcW w:w="0" w:type="auto"/>
            <w:vMerge w:val="restart"/>
            <w:textDirection w:val="tbRl"/>
          </w:tcPr>
          <w:p w:rsidR="009B5998" w:rsidRPr="00AB1E62" w:rsidRDefault="009B5998" w:rsidP="007C5D40">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tc>
        <w:tc>
          <w:tcPr>
            <w:tcW w:w="0" w:type="auto"/>
          </w:tcPr>
          <w:p w:rsidR="009B5998" w:rsidRPr="00A53B61" w:rsidRDefault="009B5998" w:rsidP="007C5D40">
            <w:pPr>
              <w:rPr>
                <w:color w:val="E36C0A" w:themeColor="accent6" w:themeShade="BF"/>
                <w:sz w:val="20"/>
                <w:szCs w:val="20"/>
              </w:rPr>
            </w:pPr>
            <w:r w:rsidRPr="00AB1E62">
              <w:rPr>
                <w:sz w:val="20"/>
                <w:szCs w:val="20"/>
              </w:rPr>
              <w:t xml:space="preserve">instructional practices indicate understanding </w:t>
            </w:r>
            <w:r>
              <w:rPr>
                <w:sz w:val="20"/>
                <w:szCs w:val="20"/>
              </w:rPr>
              <w:t>of content knowledge and</w:t>
            </w:r>
            <w:r w:rsidRPr="00AB1E62">
              <w:rPr>
                <w:sz w:val="20"/>
                <w:szCs w:val="20"/>
              </w:rPr>
              <w:t xml:space="preserve"> learning prog</w:t>
            </w:r>
            <w:r>
              <w:rPr>
                <w:sz w:val="20"/>
                <w:szCs w:val="20"/>
              </w:rPr>
              <w:t>ressions;</w:t>
            </w:r>
            <w:r w:rsidRPr="00AB1E62">
              <w:rPr>
                <w:sz w:val="20"/>
                <w:szCs w:val="20"/>
              </w:rPr>
              <w:t xml:space="preserve"> practices </w:t>
            </w:r>
            <w:r>
              <w:rPr>
                <w:sz w:val="20"/>
                <w:szCs w:val="20"/>
              </w:rPr>
              <w:t xml:space="preserve">are </w:t>
            </w:r>
            <w:r w:rsidRPr="00AB1E62">
              <w:rPr>
                <w:sz w:val="20"/>
                <w:szCs w:val="20"/>
              </w:rPr>
              <w:t>complete and appropriate for the content</w:t>
            </w:r>
          </w:p>
        </w:tc>
        <w:tc>
          <w:tcPr>
            <w:tcW w:w="0" w:type="auto"/>
            <w:vMerge w:val="restart"/>
            <w:textDirection w:val="tbRl"/>
          </w:tcPr>
          <w:p w:rsidR="009B5998" w:rsidRPr="00AB1E62" w:rsidRDefault="009B5998" w:rsidP="007C5D40">
            <w:pPr>
              <w:ind w:left="113" w:right="113"/>
              <w:rPr>
                <w:sz w:val="20"/>
                <w:szCs w:val="20"/>
              </w:rPr>
            </w:pPr>
            <w:r w:rsidRPr="00AB1E62">
              <w:rPr>
                <w:sz w:val="18"/>
                <w:szCs w:val="18"/>
              </w:rPr>
              <w:t xml:space="preserve">In addition to </w:t>
            </w:r>
            <w:r>
              <w:rPr>
                <w:sz w:val="18"/>
                <w:szCs w:val="18"/>
              </w:rPr>
              <w:t>rating</w:t>
            </w:r>
            <w:r w:rsidRPr="00AB1E62">
              <w:rPr>
                <w:sz w:val="18"/>
                <w:szCs w:val="18"/>
              </w:rPr>
              <w:t xml:space="preserve"> “2” performance, partial success at </w:t>
            </w:r>
            <w:r>
              <w:rPr>
                <w:sz w:val="18"/>
                <w:szCs w:val="18"/>
              </w:rPr>
              <w:t>rating</w:t>
            </w:r>
            <w:r w:rsidRPr="00AB1E62">
              <w:rPr>
                <w:sz w:val="18"/>
                <w:szCs w:val="18"/>
              </w:rPr>
              <w:t xml:space="preserve"> of “3”</w:t>
            </w:r>
          </w:p>
        </w:tc>
        <w:tc>
          <w:tcPr>
            <w:tcW w:w="0" w:type="auto"/>
          </w:tcPr>
          <w:p w:rsidR="009B5998" w:rsidRPr="00A53B61" w:rsidRDefault="009B5998" w:rsidP="007C5D40">
            <w:pPr>
              <w:spacing w:before="100" w:beforeAutospacing="1"/>
              <w:rPr>
                <w:color w:val="E36C0A" w:themeColor="accent6" w:themeShade="BF"/>
                <w:sz w:val="20"/>
                <w:szCs w:val="20"/>
              </w:rPr>
            </w:pPr>
            <w:r w:rsidRPr="00AB1E62">
              <w:rPr>
                <w:sz w:val="20"/>
                <w:szCs w:val="20"/>
              </w:rPr>
              <w:t>displays basic content knowledge; instructional practices indicate some awar</w:t>
            </w:r>
            <w:r>
              <w:rPr>
                <w:sz w:val="20"/>
                <w:szCs w:val="20"/>
              </w:rPr>
              <w:t xml:space="preserve">eness of learning progressions; </w:t>
            </w:r>
            <w:r w:rsidRPr="00AB1E62">
              <w:rPr>
                <w:sz w:val="20"/>
                <w:szCs w:val="20"/>
              </w:rPr>
              <w:t>practices are incomplete or inaccurate for the content</w:t>
            </w:r>
          </w:p>
        </w:tc>
        <w:tc>
          <w:tcPr>
            <w:tcW w:w="0" w:type="auto"/>
            <w:vMerge w:val="restart"/>
            <w:textDirection w:val="tbRl"/>
          </w:tcPr>
          <w:p w:rsidR="009B5998" w:rsidRPr="00A53B61" w:rsidRDefault="009B5998" w:rsidP="007C5D40">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tc>
        <w:tc>
          <w:tcPr>
            <w:tcW w:w="0" w:type="auto"/>
          </w:tcPr>
          <w:p w:rsidR="009B5998" w:rsidRPr="00A53B61" w:rsidRDefault="009B5998" w:rsidP="007C5D40">
            <w:pPr>
              <w:spacing w:before="100" w:beforeAutospacing="1"/>
              <w:rPr>
                <w:color w:val="E36C0A" w:themeColor="accent6" w:themeShade="BF"/>
                <w:sz w:val="20"/>
                <w:szCs w:val="20"/>
              </w:rPr>
            </w:pPr>
            <w:r w:rsidRPr="00AB1E62">
              <w:rPr>
                <w:sz w:val="20"/>
                <w:szCs w:val="20"/>
              </w:rPr>
              <w:t xml:space="preserve">displays minimal content knowledge; instructional practices indicate little awareness of learning progressions, and practices are too </w:t>
            </w:r>
            <w:r>
              <w:rPr>
                <w:sz w:val="20"/>
                <w:szCs w:val="20"/>
              </w:rPr>
              <w:t>often</w:t>
            </w:r>
            <w:r w:rsidRPr="00AB1E62">
              <w:rPr>
                <w:sz w:val="20"/>
                <w:szCs w:val="20"/>
              </w:rPr>
              <w:t xml:space="preserve"> incomplete or inaccurate for the content</w:t>
            </w:r>
          </w:p>
        </w:tc>
        <w:tc>
          <w:tcPr>
            <w:tcW w:w="0" w:type="auto"/>
          </w:tcPr>
          <w:p w:rsidR="009B5998" w:rsidRPr="00AB1E62" w:rsidRDefault="009B5998" w:rsidP="007C5D40">
            <w:pPr>
              <w:rPr>
                <w:sz w:val="20"/>
                <w:szCs w:val="20"/>
              </w:rPr>
            </w:pPr>
          </w:p>
        </w:tc>
      </w:tr>
      <w:tr w:rsidR="009B5998" w:rsidRPr="00AB1E62" w:rsidTr="009B5998">
        <w:trPr>
          <w:trHeight w:val="566"/>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 xml:space="preserve">B) Guides </w:t>
            </w:r>
            <w:r w:rsidRPr="001E6500">
              <w:rPr>
                <w:b/>
                <w:sz w:val="20"/>
                <w:szCs w:val="20"/>
              </w:rPr>
              <w:t>master</w:t>
            </w:r>
            <w:r>
              <w:rPr>
                <w:b/>
                <w:sz w:val="20"/>
                <w:szCs w:val="20"/>
              </w:rPr>
              <w:t>y</w:t>
            </w:r>
            <w:r w:rsidRPr="001E6500">
              <w:rPr>
                <w:b/>
                <w:sz w:val="20"/>
                <w:szCs w:val="20"/>
              </w:rPr>
              <w:t xml:space="preserve"> of content through meaningful learning experiences</w:t>
            </w:r>
          </w:p>
          <w:p w:rsidR="009B5998" w:rsidRDefault="009B5998" w:rsidP="007C5D40">
            <w:pPr>
              <w:widowControl w:val="0"/>
              <w:autoSpaceDE w:val="0"/>
              <w:autoSpaceDN w:val="0"/>
              <w:adjustRightInd w:val="0"/>
              <w:rPr>
                <w:b/>
                <w:sz w:val="20"/>
                <w:szCs w:val="20"/>
              </w:rPr>
            </w:pPr>
          </w:p>
          <w:p w:rsidR="009B5998" w:rsidRPr="001E6500" w:rsidRDefault="009B5998" w:rsidP="007C5D40">
            <w:pPr>
              <w:widowControl w:val="0"/>
              <w:autoSpaceDE w:val="0"/>
              <w:autoSpaceDN w:val="0"/>
              <w:adjustRightInd w:val="0"/>
              <w:rPr>
                <w:b/>
                <w:sz w:val="20"/>
                <w:szCs w:val="20"/>
              </w:rPr>
            </w:pPr>
            <w:r w:rsidRPr="00A41409">
              <w:rPr>
                <w:b/>
                <w:sz w:val="20"/>
                <w:szCs w:val="20"/>
                <w:highlight w:val="yellow"/>
              </w:rPr>
              <w:t>NASPE 4.2</w:t>
            </w:r>
          </w:p>
        </w:tc>
        <w:tc>
          <w:tcPr>
            <w:tcW w:w="0" w:type="auto"/>
          </w:tcPr>
          <w:p w:rsidR="009B5998" w:rsidRPr="00A53B61" w:rsidRDefault="009B5998" w:rsidP="007C5D40">
            <w:pPr>
              <w:spacing w:before="100" w:beforeAutospacing="1"/>
              <w:rPr>
                <w:color w:val="E36C0A" w:themeColor="accent6" w:themeShade="BF"/>
                <w:sz w:val="20"/>
                <w:szCs w:val="20"/>
              </w:rPr>
            </w:pPr>
            <w:r w:rsidRPr="00AB1E62">
              <w:rPr>
                <w:sz w:val="20"/>
                <w:szCs w:val="20"/>
              </w:rPr>
              <w:t>creates an interactive environment</w:t>
            </w:r>
            <w:r>
              <w:rPr>
                <w:sz w:val="20"/>
                <w:szCs w:val="20"/>
              </w:rPr>
              <w:t xml:space="preserve"> using appropriate strategies(i.e. demonstrations, explanations, instructional cues) </w:t>
            </w:r>
            <w:r w:rsidRPr="00AB1E62">
              <w:rPr>
                <w:sz w:val="20"/>
                <w:szCs w:val="20"/>
              </w:rPr>
              <w:t xml:space="preserve"> where learners take the initiative to master content and engage in meaningful learning experiences to master the content</w:t>
            </w:r>
          </w:p>
        </w:tc>
        <w:tc>
          <w:tcPr>
            <w:tcW w:w="0" w:type="auto"/>
            <w:vMerge/>
          </w:tcPr>
          <w:p w:rsidR="009B5998" w:rsidRPr="00AB1E62" w:rsidRDefault="009B5998" w:rsidP="007C5D40">
            <w:pPr>
              <w:rPr>
                <w:sz w:val="20"/>
                <w:szCs w:val="20"/>
              </w:rPr>
            </w:pPr>
          </w:p>
        </w:tc>
        <w:tc>
          <w:tcPr>
            <w:tcW w:w="0" w:type="auto"/>
          </w:tcPr>
          <w:p w:rsidR="009B5998" w:rsidRPr="00A53B61" w:rsidRDefault="009B5998" w:rsidP="007C5D40">
            <w:pPr>
              <w:spacing w:before="100" w:beforeAutospacing="1"/>
              <w:rPr>
                <w:color w:val="E36C0A" w:themeColor="accent6" w:themeShade="BF"/>
                <w:sz w:val="20"/>
                <w:szCs w:val="20"/>
              </w:rPr>
            </w:pPr>
            <w:r>
              <w:rPr>
                <w:sz w:val="20"/>
                <w:szCs w:val="20"/>
              </w:rPr>
              <w:t>a</w:t>
            </w:r>
            <w:r w:rsidRPr="00AB1E62">
              <w:rPr>
                <w:sz w:val="20"/>
                <w:szCs w:val="20"/>
              </w:rPr>
              <w:t>pplies</w:t>
            </w:r>
            <w:r>
              <w:rPr>
                <w:sz w:val="20"/>
                <w:szCs w:val="20"/>
              </w:rPr>
              <w:t xml:space="preserve"> appropriate strategies (i.e. demonstrations, explanations, instructional cues)</w:t>
            </w:r>
            <w:r w:rsidRPr="00AB1E62">
              <w:rPr>
                <w:sz w:val="20"/>
                <w:szCs w:val="20"/>
              </w:rPr>
              <w:t xml:space="preserve"> designed to engage learners in meaningful experiences and guide them toward mastery of content</w:t>
            </w:r>
          </w:p>
        </w:tc>
        <w:tc>
          <w:tcPr>
            <w:tcW w:w="0" w:type="auto"/>
            <w:vMerge/>
          </w:tcPr>
          <w:p w:rsidR="009B5998" w:rsidRPr="00AB1E62" w:rsidRDefault="009B5998" w:rsidP="007C5D40">
            <w:pPr>
              <w:rPr>
                <w:sz w:val="20"/>
                <w:szCs w:val="20"/>
              </w:rPr>
            </w:pPr>
          </w:p>
        </w:tc>
        <w:tc>
          <w:tcPr>
            <w:tcW w:w="0" w:type="auto"/>
          </w:tcPr>
          <w:p w:rsidR="009B5998" w:rsidRPr="00A53B61" w:rsidRDefault="009B5998" w:rsidP="007C5D40">
            <w:pPr>
              <w:spacing w:before="100" w:beforeAutospacing="1"/>
              <w:rPr>
                <w:color w:val="E36C0A" w:themeColor="accent6" w:themeShade="BF"/>
                <w:sz w:val="20"/>
                <w:szCs w:val="20"/>
              </w:rPr>
            </w:pPr>
            <w:r w:rsidRPr="000D5BB0">
              <w:rPr>
                <w:sz w:val="20"/>
                <w:szCs w:val="20"/>
              </w:rPr>
              <w:t>attempts to apply appropriate strategies</w:t>
            </w:r>
            <w:r>
              <w:rPr>
                <w:sz w:val="20"/>
                <w:szCs w:val="20"/>
              </w:rPr>
              <w:t xml:space="preserve"> (i.e. demonstrations, explanations, instructional cues)</w:t>
            </w:r>
            <w:r w:rsidRPr="000D5BB0">
              <w:rPr>
                <w:sz w:val="20"/>
                <w:szCs w:val="20"/>
              </w:rPr>
              <w:t xml:space="preserve"> in instructional practice to engage learners in mastery of content</w:t>
            </w:r>
          </w:p>
        </w:tc>
        <w:tc>
          <w:tcPr>
            <w:tcW w:w="0" w:type="auto"/>
            <w:vMerge/>
          </w:tcPr>
          <w:p w:rsidR="009B5998" w:rsidRPr="00AB1E62" w:rsidRDefault="009B5998" w:rsidP="007C5D40">
            <w:pPr>
              <w:rPr>
                <w:sz w:val="20"/>
                <w:szCs w:val="20"/>
              </w:rPr>
            </w:pPr>
          </w:p>
        </w:tc>
        <w:tc>
          <w:tcPr>
            <w:tcW w:w="0" w:type="auto"/>
          </w:tcPr>
          <w:p w:rsidR="009B5998" w:rsidRPr="00A53B61" w:rsidRDefault="009B5998" w:rsidP="007C5D40">
            <w:pPr>
              <w:spacing w:before="100" w:beforeAutospacing="1"/>
              <w:rPr>
                <w:color w:val="E36C0A" w:themeColor="accent6" w:themeShade="BF"/>
                <w:sz w:val="20"/>
                <w:szCs w:val="20"/>
              </w:rPr>
            </w:pPr>
            <w:r w:rsidRPr="000D5BB0">
              <w:rPr>
                <w:sz w:val="20"/>
                <w:szCs w:val="20"/>
              </w:rPr>
              <w:t>applies inappropriate strategies</w:t>
            </w:r>
            <w:r>
              <w:rPr>
                <w:sz w:val="20"/>
                <w:szCs w:val="20"/>
              </w:rPr>
              <w:t xml:space="preserve"> (i.e. demonstrations, explanations, instructional cues)</w:t>
            </w:r>
            <w:r w:rsidRPr="000D5BB0">
              <w:rPr>
                <w:sz w:val="20"/>
                <w:szCs w:val="20"/>
              </w:rPr>
              <w:t xml:space="preserve"> in instructional practice to engage learners in mastery of content</w:t>
            </w:r>
          </w:p>
        </w:tc>
        <w:tc>
          <w:tcPr>
            <w:tcW w:w="0" w:type="auto"/>
          </w:tcPr>
          <w:p w:rsidR="009B5998" w:rsidRPr="00AB1E62" w:rsidRDefault="009B5998" w:rsidP="007C5D40">
            <w:pPr>
              <w:rPr>
                <w:sz w:val="20"/>
                <w:szCs w:val="20"/>
              </w:rPr>
            </w:pPr>
          </w:p>
        </w:tc>
      </w:tr>
      <w:tr w:rsidR="009B5998" w:rsidRPr="00AB1E62" w:rsidTr="009B5998">
        <w:trPr>
          <w:trHeight w:val="233"/>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C) I</w:t>
            </w:r>
            <w:r w:rsidRPr="00AB1E62">
              <w:rPr>
                <w:b/>
                <w:sz w:val="20"/>
                <w:szCs w:val="20"/>
              </w:rPr>
              <w:t>ntegrates culturally relevant content to build on learners’ background knowledge</w:t>
            </w:r>
          </w:p>
          <w:p w:rsidR="009B5998" w:rsidRDefault="009B5998" w:rsidP="007C5D40">
            <w:pPr>
              <w:widowControl w:val="0"/>
              <w:autoSpaceDE w:val="0"/>
              <w:autoSpaceDN w:val="0"/>
              <w:adjustRightInd w:val="0"/>
              <w:rPr>
                <w:b/>
                <w:sz w:val="20"/>
                <w:szCs w:val="20"/>
              </w:rPr>
            </w:pPr>
          </w:p>
          <w:p w:rsidR="009B5998" w:rsidRPr="00AB1E62" w:rsidRDefault="009B5998" w:rsidP="007C5D40">
            <w:pPr>
              <w:widowControl w:val="0"/>
              <w:autoSpaceDE w:val="0"/>
              <w:autoSpaceDN w:val="0"/>
              <w:adjustRightInd w:val="0"/>
              <w:rPr>
                <w:b/>
                <w:sz w:val="20"/>
                <w:szCs w:val="20"/>
              </w:rPr>
            </w:pPr>
            <w:r w:rsidRPr="00A41409">
              <w:rPr>
                <w:b/>
                <w:sz w:val="20"/>
                <w:szCs w:val="20"/>
                <w:highlight w:val="yellow"/>
              </w:rPr>
              <w:t>NASPE 3.5</w:t>
            </w:r>
          </w:p>
        </w:tc>
        <w:tc>
          <w:tcPr>
            <w:tcW w:w="0" w:type="auto"/>
          </w:tcPr>
          <w:p w:rsidR="009B5998" w:rsidRPr="00A53B61" w:rsidRDefault="009B5998" w:rsidP="007C5D40">
            <w:pPr>
              <w:rPr>
                <w:rFonts w:eastAsia="Times New Roman"/>
                <w:color w:val="E36C0A" w:themeColor="accent6" w:themeShade="BF"/>
                <w:sz w:val="20"/>
                <w:szCs w:val="20"/>
              </w:rPr>
            </w:pPr>
            <w:r w:rsidRPr="00AB1E62">
              <w:rPr>
                <w:sz w:val="20"/>
                <w:szCs w:val="20"/>
              </w:rPr>
              <w:t xml:space="preserve">flexibly designs learning experiences that integrate culturally relevant content to build on learners’ cultural backgrounds and experiences </w:t>
            </w:r>
          </w:p>
        </w:tc>
        <w:tc>
          <w:tcPr>
            <w:tcW w:w="0" w:type="auto"/>
            <w:vMerge/>
          </w:tcPr>
          <w:p w:rsidR="009B5998" w:rsidRPr="00AB1E62" w:rsidRDefault="009B5998" w:rsidP="007C5D40">
            <w:pPr>
              <w:rPr>
                <w:sz w:val="20"/>
                <w:szCs w:val="20"/>
              </w:rPr>
            </w:pPr>
          </w:p>
        </w:tc>
        <w:tc>
          <w:tcPr>
            <w:tcW w:w="0" w:type="auto"/>
          </w:tcPr>
          <w:p w:rsidR="009B5998" w:rsidRPr="00A53B61" w:rsidRDefault="009B5998" w:rsidP="007C5D40">
            <w:pPr>
              <w:spacing w:before="100" w:beforeAutospacing="1"/>
              <w:rPr>
                <w:color w:val="E36C0A" w:themeColor="accent6" w:themeShade="BF"/>
                <w:sz w:val="20"/>
                <w:szCs w:val="20"/>
              </w:rPr>
            </w:pPr>
            <w:r w:rsidRPr="00AB1E62">
              <w:rPr>
                <w:sz w:val="20"/>
                <w:szCs w:val="20"/>
              </w:rPr>
              <w:t>designs learning experiences that integrate culturally relevant content to build on learners’ cultural backgrounds and experiences</w:t>
            </w:r>
          </w:p>
        </w:tc>
        <w:tc>
          <w:tcPr>
            <w:tcW w:w="0" w:type="auto"/>
            <w:vMerge/>
          </w:tcPr>
          <w:p w:rsidR="009B5998" w:rsidRPr="00AB1E62" w:rsidRDefault="009B5998" w:rsidP="007C5D40">
            <w:pPr>
              <w:rPr>
                <w:sz w:val="20"/>
                <w:szCs w:val="20"/>
              </w:rPr>
            </w:pPr>
          </w:p>
        </w:tc>
        <w:tc>
          <w:tcPr>
            <w:tcW w:w="0" w:type="auto"/>
          </w:tcPr>
          <w:p w:rsidR="009B5998" w:rsidRPr="00A53B61" w:rsidRDefault="009B5998" w:rsidP="007C5D40">
            <w:pPr>
              <w:rPr>
                <w:color w:val="E36C0A" w:themeColor="accent6" w:themeShade="BF"/>
                <w:sz w:val="20"/>
                <w:szCs w:val="20"/>
              </w:rPr>
            </w:pPr>
            <w:r w:rsidRPr="00AB1E62">
              <w:rPr>
                <w:sz w:val="20"/>
                <w:szCs w:val="20"/>
              </w:rPr>
              <w:t>demonstrates basic knowledge and/or ability to design learning experiences that integrate culturally relevant content to build on learners’ cultural backgrounds and experiences</w:t>
            </w:r>
          </w:p>
        </w:tc>
        <w:tc>
          <w:tcPr>
            <w:tcW w:w="0" w:type="auto"/>
            <w:vMerge/>
          </w:tcPr>
          <w:p w:rsidR="009B5998" w:rsidRPr="00AB1E62" w:rsidRDefault="009B5998" w:rsidP="007C5D40">
            <w:pPr>
              <w:rPr>
                <w:sz w:val="20"/>
                <w:szCs w:val="20"/>
              </w:rPr>
            </w:pPr>
          </w:p>
        </w:tc>
        <w:tc>
          <w:tcPr>
            <w:tcW w:w="0" w:type="auto"/>
          </w:tcPr>
          <w:p w:rsidR="009B5998" w:rsidRPr="00A53B61" w:rsidRDefault="009B5998" w:rsidP="007C5D40">
            <w:pPr>
              <w:spacing w:before="100" w:beforeAutospacing="1"/>
              <w:rPr>
                <w:color w:val="E36C0A" w:themeColor="accent6" w:themeShade="BF"/>
                <w:sz w:val="20"/>
                <w:szCs w:val="20"/>
              </w:rPr>
            </w:pPr>
            <w:r>
              <w:rPr>
                <w:rFonts w:eastAsia="Times New Roman"/>
                <w:sz w:val="20"/>
                <w:szCs w:val="20"/>
              </w:rPr>
              <w:t xml:space="preserve">demonstrates minimal </w:t>
            </w:r>
            <w:r w:rsidRPr="000D5BB0">
              <w:rPr>
                <w:rFonts w:eastAsia="Times New Roman"/>
                <w:sz w:val="20"/>
                <w:szCs w:val="20"/>
              </w:rPr>
              <w:t>knowledge of learners’</w:t>
            </w:r>
            <w:r>
              <w:rPr>
                <w:rFonts w:eastAsia="Times New Roman"/>
                <w:sz w:val="20"/>
                <w:szCs w:val="20"/>
              </w:rPr>
              <w:t xml:space="preserve"> cultural backgrounds </w:t>
            </w:r>
            <w:r w:rsidRPr="000D5BB0">
              <w:rPr>
                <w:rFonts w:eastAsia="Times New Roman"/>
                <w:sz w:val="20"/>
                <w:szCs w:val="20"/>
              </w:rPr>
              <w:t>and experiences, and there is</w:t>
            </w:r>
            <w:r>
              <w:rPr>
                <w:rFonts w:eastAsia="Times New Roman"/>
                <w:sz w:val="20"/>
                <w:szCs w:val="20"/>
              </w:rPr>
              <w:t xml:space="preserve"> </w:t>
            </w:r>
            <w:r w:rsidRPr="000D5BB0">
              <w:rPr>
                <w:rFonts w:eastAsia="Times New Roman"/>
                <w:sz w:val="20"/>
                <w:szCs w:val="20"/>
              </w:rPr>
              <w:t>no plan to design learning</w:t>
            </w:r>
            <w:r>
              <w:rPr>
                <w:rFonts w:eastAsia="Times New Roman"/>
                <w:sz w:val="20"/>
                <w:szCs w:val="20"/>
              </w:rPr>
              <w:t xml:space="preserve"> </w:t>
            </w:r>
            <w:r w:rsidRPr="000D5BB0">
              <w:rPr>
                <w:rFonts w:eastAsia="Times New Roman"/>
                <w:sz w:val="20"/>
                <w:szCs w:val="20"/>
              </w:rPr>
              <w:t>experiences that build on</w:t>
            </w:r>
            <w:r>
              <w:rPr>
                <w:rFonts w:eastAsia="Times New Roman"/>
                <w:sz w:val="20"/>
                <w:szCs w:val="20"/>
              </w:rPr>
              <w:t xml:space="preserve"> </w:t>
            </w:r>
            <w:r w:rsidRPr="000D5BB0">
              <w:rPr>
                <w:rFonts w:eastAsia="Times New Roman"/>
                <w:sz w:val="20"/>
                <w:szCs w:val="20"/>
              </w:rPr>
              <w:t>learners’ cultural</w:t>
            </w:r>
            <w:r>
              <w:rPr>
                <w:rFonts w:eastAsia="Times New Roman"/>
                <w:sz w:val="20"/>
                <w:szCs w:val="20"/>
              </w:rPr>
              <w:t xml:space="preserve"> </w:t>
            </w:r>
            <w:r w:rsidRPr="000D5BB0">
              <w:rPr>
                <w:rFonts w:eastAsia="Times New Roman"/>
                <w:sz w:val="20"/>
                <w:szCs w:val="20"/>
              </w:rPr>
              <w:t>backgrounds</w:t>
            </w:r>
          </w:p>
        </w:tc>
        <w:tc>
          <w:tcPr>
            <w:tcW w:w="0" w:type="auto"/>
          </w:tcPr>
          <w:p w:rsidR="009B5998" w:rsidRPr="00AB1E62" w:rsidRDefault="009B5998" w:rsidP="007C5D40">
            <w:pPr>
              <w:rPr>
                <w:sz w:val="20"/>
                <w:szCs w:val="20"/>
              </w:rPr>
            </w:pPr>
          </w:p>
        </w:tc>
      </w:tr>
      <w:tr w:rsidR="009B5998" w:rsidRPr="00AB1E62" w:rsidTr="009B5998">
        <w:tc>
          <w:tcPr>
            <w:tcW w:w="0" w:type="auto"/>
            <w:gridSpan w:val="8"/>
            <w:shd w:val="clear" w:color="auto" w:fill="EEECE1" w:themeFill="background2"/>
          </w:tcPr>
          <w:p w:rsidR="009B5998" w:rsidRPr="00AB1E62" w:rsidRDefault="009B5998" w:rsidP="007C5D40">
            <w:pPr>
              <w:jc w:val="center"/>
              <w:rPr>
                <w:b/>
              </w:rPr>
            </w:pPr>
            <w:r w:rsidRPr="00AB1E62">
              <w:rPr>
                <w:rFonts w:eastAsia="MS Mincho" w:cs="MS Mincho"/>
                <w:i/>
                <w:sz w:val="20"/>
                <w:szCs w:val="20"/>
              </w:rPr>
              <w:t xml:space="preserve">*The overall </w:t>
            </w:r>
            <w:r>
              <w:rPr>
                <w:rFonts w:eastAsia="MS Mincho" w:cs="MS Mincho"/>
                <w:i/>
                <w:sz w:val="20"/>
                <w:szCs w:val="20"/>
              </w:rPr>
              <w:t>rating</w:t>
            </w:r>
            <w:r w:rsidRPr="00AB1E62">
              <w:rPr>
                <w:rFonts w:eastAsia="MS Mincho" w:cs="MS Mincho"/>
                <w:i/>
                <w:sz w:val="20"/>
                <w:szCs w:val="20"/>
              </w:rPr>
              <w:t xml:space="preserve"> will be calculated as an average of the </w:t>
            </w:r>
            <w:r>
              <w:rPr>
                <w:rFonts w:eastAsia="MS Mincho" w:cs="MS Mincho"/>
                <w:i/>
                <w:sz w:val="20"/>
                <w:szCs w:val="20"/>
              </w:rPr>
              <w:t>rating</w:t>
            </w:r>
            <w:r w:rsidRPr="00AB1E62">
              <w:rPr>
                <w:rFonts w:eastAsia="MS Mincho" w:cs="MS Mincho"/>
                <w:i/>
                <w:sz w:val="20"/>
                <w:szCs w:val="20"/>
              </w:rPr>
              <w:t>s for this standard.</w:t>
            </w:r>
          </w:p>
        </w:tc>
        <w:tc>
          <w:tcPr>
            <w:tcW w:w="0" w:type="auto"/>
            <w:shd w:val="clear" w:color="auto" w:fill="EEECE1" w:themeFill="background2"/>
          </w:tcPr>
          <w:p w:rsidR="009B5998" w:rsidRPr="00AB1E62" w:rsidRDefault="009B5998" w:rsidP="007C5D40">
            <w:pPr>
              <w:jc w:val="center"/>
              <w:rPr>
                <w:b/>
                <w:sz w:val="20"/>
                <w:szCs w:val="20"/>
              </w:rPr>
            </w:pPr>
            <w:r w:rsidRPr="00AB1E62">
              <w:rPr>
                <w:b/>
                <w:sz w:val="20"/>
                <w:szCs w:val="20"/>
              </w:rPr>
              <w:t>*</w:t>
            </w:r>
            <w:r>
              <w:rPr>
                <w:b/>
                <w:sz w:val="20"/>
                <w:szCs w:val="20"/>
              </w:rPr>
              <w:t>Rating</w:t>
            </w:r>
          </w:p>
        </w:tc>
      </w:tr>
      <w:tr w:rsidR="009B5998" w:rsidRPr="00AB1E62" w:rsidTr="009B5998">
        <w:trPr>
          <w:trHeight w:val="584"/>
        </w:trPr>
        <w:tc>
          <w:tcPr>
            <w:tcW w:w="0" w:type="auto"/>
            <w:gridSpan w:val="8"/>
          </w:tcPr>
          <w:p w:rsidR="009B5998" w:rsidRPr="00AB1E62" w:rsidRDefault="009B5998" w:rsidP="007C5D40">
            <w:pPr>
              <w:rPr>
                <w:sz w:val="20"/>
                <w:szCs w:val="20"/>
              </w:rPr>
            </w:pPr>
            <w:r w:rsidRPr="00AB1E62">
              <w:rPr>
                <w:rFonts w:cs="Times"/>
                <w:b/>
                <w:bCs/>
                <w:sz w:val="20"/>
                <w:szCs w:val="20"/>
              </w:rPr>
              <w:t>Standard #4: Content Knowledge</w:t>
            </w:r>
            <w:r w:rsidRPr="00AB1E62">
              <w:rPr>
                <w:sz w:val="20"/>
                <w:szCs w:val="20"/>
              </w:rPr>
              <w:t>. The teacher understands the central concepts, tools of inquiry, and structures of the discipline(s) he or she teaches and creates learning experiences that make these aspects of the discipline accessible and meaningful for learners to assure mastery of the content.</w:t>
            </w:r>
          </w:p>
        </w:tc>
        <w:tc>
          <w:tcPr>
            <w:tcW w:w="0" w:type="auto"/>
          </w:tcPr>
          <w:p w:rsidR="009B5998" w:rsidRPr="00AB1E62" w:rsidRDefault="009B5998" w:rsidP="007C5D40">
            <w:pPr>
              <w:rPr>
                <w:sz w:val="20"/>
                <w:szCs w:val="20"/>
              </w:rPr>
            </w:pPr>
          </w:p>
        </w:tc>
      </w:tr>
    </w:tbl>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tbl>
      <w:tblPr>
        <w:tblStyle w:val="TableGrid"/>
        <w:tblW w:w="0" w:type="auto"/>
        <w:tblCellMar>
          <w:left w:w="72" w:type="dxa"/>
          <w:right w:w="72" w:type="dxa"/>
        </w:tblCellMar>
        <w:tblLook w:val="04A0" w:firstRow="1" w:lastRow="0" w:firstColumn="1" w:lastColumn="0" w:noHBand="0" w:noVBand="1"/>
      </w:tblPr>
      <w:tblGrid>
        <w:gridCol w:w="1069"/>
        <w:gridCol w:w="1255"/>
        <w:gridCol w:w="1858"/>
        <w:gridCol w:w="1255"/>
        <w:gridCol w:w="576"/>
        <w:gridCol w:w="1255"/>
        <w:gridCol w:w="790"/>
        <w:gridCol w:w="1330"/>
        <w:gridCol w:w="682"/>
      </w:tblGrid>
      <w:tr w:rsidR="009B5998" w:rsidRPr="005E66C4" w:rsidTr="009B5998">
        <w:trPr>
          <w:trHeight w:val="260"/>
        </w:trPr>
        <w:tc>
          <w:tcPr>
            <w:tcW w:w="0" w:type="auto"/>
            <w:shd w:val="clear" w:color="auto" w:fill="EEECE1" w:themeFill="background2"/>
          </w:tcPr>
          <w:p w:rsidR="009B5998" w:rsidRPr="005E66C4" w:rsidRDefault="009B5998" w:rsidP="007C5D40">
            <w:pPr>
              <w:widowControl w:val="0"/>
              <w:autoSpaceDE w:val="0"/>
              <w:autoSpaceDN w:val="0"/>
              <w:adjustRightInd w:val="0"/>
              <w:jc w:val="center"/>
              <w:rPr>
                <w:b/>
                <w:sz w:val="20"/>
                <w:szCs w:val="20"/>
              </w:rPr>
            </w:pPr>
            <w:r w:rsidRPr="005E66C4">
              <w:rPr>
                <w:b/>
                <w:sz w:val="20"/>
                <w:szCs w:val="20"/>
              </w:rPr>
              <w:t>InTASC Standard 5</w:t>
            </w:r>
          </w:p>
        </w:tc>
        <w:tc>
          <w:tcPr>
            <w:tcW w:w="0" w:type="auto"/>
            <w:tcBorders>
              <w:top w:val="single" w:sz="4" w:space="0" w:color="auto"/>
              <w:right w:val="single" w:sz="4" w:space="0" w:color="auto"/>
            </w:tcBorders>
            <w:shd w:val="clear" w:color="auto" w:fill="EEECE1" w:themeFill="background2"/>
          </w:tcPr>
          <w:p w:rsidR="009B5998" w:rsidRPr="005E66C4" w:rsidRDefault="009B5998" w:rsidP="007C5D40">
            <w:pPr>
              <w:jc w:val="center"/>
              <w:rPr>
                <w:sz w:val="20"/>
                <w:szCs w:val="20"/>
              </w:rPr>
            </w:pPr>
            <w:r w:rsidRPr="006D13A7">
              <w:rPr>
                <w:b/>
                <w:sz w:val="20"/>
                <w:szCs w:val="20"/>
              </w:rPr>
              <w:t>Distinguished (4)</w:t>
            </w:r>
          </w:p>
        </w:tc>
        <w:tc>
          <w:tcPr>
            <w:tcW w:w="0" w:type="auto"/>
            <w:tcBorders>
              <w:top w:val="single" w:sz="4" w:space="0" w:color="auto"/>
              <w:left w:val="single" w:sz="4" w:space="0" w:color="auto"/>
            </w:tcBorders>
            <w:shd w:val="clear" w:color="auto" w:fill="EEECE1" w:themeFill="background2"/>
          </w:tcPr>
          <w:p w:rsidR="009B5998" w:rsidRPr="005E66C4" w:rsidRDefault="009B5998" w:rsidP="007C5D40">
            <w:pPr>
              <w:jc w:val="center"/>
              <w:rPr>
                <w:b/>
                <w:sz w:val="20"/>
                <w:szCs w:val="20"/>
              </w:rPr>
            </w:pPr>
            <w:r>
              <w:rPr>
                <w:b/>
                <w:sz w:val="20"/>
                <w:szCs w:val="20"/>
              </w:rPr>
              <w:t>(3</w:t>
            </w:r>
            <w:r w:rsidRPr="006D13A7">
              <w:rPr>
                <w:b/>
                <w:sz w:val="20"/>
                <w:szCs w:val="20"/>
              </w:rPr>
              <w:t>.5)</w:t>
            </w:r>
          </w:p>
        </w:tc>
        <w:tc>
          <w:tcPr>
            <w:tcW w:w="0" w:type="auto"/>
            <w:tcBorders>
              <w:right w:val="single" w:sz="4" w:space="0" w:color="auto"/>
            </w:tcBorders>
            <w:shd w:val="clear" w:color="auto" w:fill="EEECE1" w:themeFill="background2"/>
          </w:tcPr>
          <w:p w:rsidR="009B5998" w:rsidRPr="005E66C4" w:rsidRDefault="009B5998" w:rsidP="007C5D40">
            <w:pPr>
              <w:jc w:val="center"/>
              <w:rPr>
                <w:b/>
                <w:sz w:val="20"/>
                <w:szCs w:val="20"/>
              </w:rPr>
            </w:pPr>
            <w:r w:rsidRPr="006D13A7">
              <w:rPr>
                <w:b/>
                <w:sz w:val="20"/>
                <w:szCs w:val="20"/>
              </w:rPr>
              <w:t>Proficient (3)</w:t>
            </w:r>
          </w:p>
        </w:tc>
        <w:tc>
          <w:tcPr>
            <w:tcW w:w="0" w:type="auto"/>
            <w:tcBorders>
              <w:left w:val="single" w:sz="4" w:space="0" w:color="auto"/>
              <w:bottom w:val="single" w:sz="4" w:space="0" w:color="auto"/>
            </w:tcBorders>
            <w:shd w:val="clear" w:color="auto" w:fill="EEECE1" w:themeFill="background2"/>
          </w:tcPr>
          <w:p w:rsidR="009B5998" w:rsidRPr="005E66C4" w:rsidRDefault="009B5998" w:rsidP="007C5D40">
            <w:pPr>
              <w:rPr>
                <w:b/>
                <w:sz w:val="20"/>
                <w:szCs w:val="20"/>
              </w:rPr>
            </w:pPr>
            <w:r w:rsidRPr="006D13A7">
              <w:rPr>
                <w:b/>
                <w:sz w:val="20"/>
                <w:szCs w:val="20"/>
              </w:rPr>
              <w:t>(2.5)</w:t>
            </w:r>
          </w:p>
        </w:tc>
        <w:tc>
          <w:tcPr>
            <w:tcW w:w="0" w:type="auto"/>
            <w:tcBorders>
              <w:right w:val="single" w:sz="4" w:space="0" w:color="auto"/>
            </w:tcBorders>
            <w:shd w:val="clear" w:color="auto" w:fill="EEECE1" w:themeFill="background2"/>
          </w:tcPr>
          <w:p w:rsidR="009B5998" w:rsidRPr="005E66C4" w:rsidRDefault="009B5998" w:rsidP="007C5D40">
            <w:pPr>
              <w:jc w:val="center"/>
              <w:rPr>
                <w:b/>
                <w:sz w:val="20"/>
                <w:szCs w:val="20"/>
              </w:rPr>
            </w:pPr>
            <w:r w:rsidRPr="006D13A7">
              <w:rPr>
                <w:b/>
                <w:sz w:val="20"/>
                <w:szCs w:val="20"/>
              </w:rPr>
              <w:t>Emerging (2)</w:t>
            </w:r>
          </w:p>
        </w:tc>
        <w:tc>
          <w:tcPr>
            <w:tcW w:w="0" w:type="auto"/>
            <w:tcBorders>
              <w:left w:val="single" w:sz="4" w:space="0" w:color="auto"/>
            </w:tcBorders>
            <w:shd w:val="clear" w:color="auto" w:fill="EEECE1" w:themeFill="background2"/>
          </w:tcPr>
          <w:p w:rsidR="009B5998" w:rsidRPr="005E66C4" w:rsidRDefault="009B5998" w:rsidP="007C5D40">
            <w:pPr>
              <w:jc w:val="center"/>
              <w:rPr>
                <w:b/>
                <w:sz w:val="20"/>
                <w:szCs w:val="20"/>
              </w:rPr>
            </w:pPr>
            <w:r>
              <w:rPr>
                <w:b/>
                <w:sz w:val="20"/>
                <w:szCs w:val="20"/>
              </w:rPr>
              <w:t>(1</w:t>
            </w:r>
            <w:r w:rsidRPr="006D13A7">
              <w:rPr>
                <w:b/>
                <w:sz w:val="20"/>
                <w:szCs w:val="20"/>
              </w:rPr>
              <w:t>.5)</w:t>
            </w:r>
          </w:p>
        </w:tc>
        <w:tc>
          <w:tcPr>
            <w:tcW w:w="0" w:type="auto"/>
            <w:shd w:val="clear" w:color="auto" w:fill="EEECE1" w:themeFill="background2"/>
          </w:tcPr>
          <w:p w:rsidR="009B5998" w:rsidRPr="005E66C4" w:rsidRDefault="009B5998" w:rsidP="007C5D40">
            <w:pPr>
              <w:jc w:val="center"/>
              <w:rPr>
                <w:sz w:val="20"/>
                <w:szCs w:val="20"/>
              </w:rPr>
            </w:pPr>
            <w:r>
              <w:rPr>
                <w:b/>
                <w:sz w:val="20"/>
                <w:szCs w:val="20"/>
              </w:rPr>
              <w:t>Underdeveloped (1)</w:t>
            </w:r>
          </w:p>
        </w:tc>
        <w:tc>
          <w:tcPr>
            <w:tcW w:w="0" w:type="auto"/>
            <w:shd w:val="clear" w:color="auto" w:fill="EEECE1" w:themeFill="background2"/>
          </w:tcPr>
          <w:p w:rsidR="009B5998" w:rsidRPr="005E66C4" w:rsidRDefault="009B5998" w:rsidP="007C5D40">
            <w:pPr>
              <w:jc w:val="center"/>
              <w:rPr>
                <w:b/>
                <w:sz w:val="20"/>
                <w:szCs w:val="20"/>
              </w:rPr>
            </w:pPr>
            <w:r>
              <w:rPr>
                <w:b/>
                <w:sz w:val="20"/>
                <w:szCs w:val="20"/>
              </w:rPr>
              <w:t>Rating</w:t>
            </w:r>
          </w:p>
        </w:tc>
      </w:tr>
      <w:tr w:rsidR="009B5998" w:rsidRPr="005E66C4" w:rsidTr="009B5998">
        <w:trPr>
          <w:trHeight w:val="242"/>
        </w:trPr>
        <w:tc>
          <w:tcPr>
            <w:tcW w:w="0" w:type="auto"/>
            <w:gridSpan w:val="9"/>
            <w:tcBorders>
              <w:bottom w:val="single" w:sz="4" w:space="0" w:color="auto"/>
            </w:tcBorders>
          </w:tcPr>
          <w:p w:rsidR="009B5998" w:rsidRPr="005E66C4" w:rsidRDefault="009B5998" w:rsidP="007C5D40">
            <w:pPr>
              <w:rPr>
                <w:sz w:val="20"/>
                <w:szCs w:val="20"/>
              </w:rPr>
            </w:pPr>
            <w:r w:rsidRPr="005E66C4">
              <w:rPr>
                <w:i/>
                <w:sz w:val="20"/>
                <w:szCs w:val="20"/>
              </w:rPr>
              <w:t xml:space="preserve">                                                  The teacher candidate…</w:t>
            </w:r>
          </w:p>
        </w:tc>
      </w:tr>
      <w:tr w:rsidR="009B5998" w:rsidRPr="005E66C4" w:rsidTr="009B5998">
        <w:trPr>
          <w:trHeight w:val="611"/>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 xml:space="preserve">A) </w:t>
            </w:r>
            <w:r w:rsidRPr="005E66C4">
              <w:rPr>
                <w:b/>
                <w:sz w:val="20"/>
                <w:szCs w:val="20"/>
              </w:rPr>
              <w:t xml:space="preserve">Connects core content to relevant, real-life experiences and learning tasks </w:t>
            </w:r>
          </w:p>
          <w:p w:rsidR="009B5998" w:rsidRDefault="009B5998" w:rsidP="007C5D40">
            <w:pPr>
              <w:widowControl w:val="0"/>
              <w:autoSpaceDE w:val="0"/>
              <w:autoSpaceDN w:val="0"/>
              <w:adjustRightInd w:val="0"/>
              <w:rPr>
                <w:b/>
                <w:sz w:val="20"/>
                <w:szCs w:val="20"/>
              </w:rPr>
            </w:pPr>
          </w:p>
          <w:p w:rsidR="009B5998" w:rsidRPr="005E66C4" w:rsidRDefault="009B5998" w:rsidP="007C5D40">
            <w:pPr>
              <w:widowControl w:val="0"/>
              <w:autoSpaceDE w:val="0"/>
              <w:autoSpaceDN w:val="0"/>
              <w:adjustRightInd w:val="0"/>
              <w:rPr>
                <w:rFonts w:cs="Times"/>
                <w:b/>
                <w:sz w:val="20"/>
                <w:szCs w:val="20"/>
              </w:rPr>
            </w:pPr>
          </w:p>
        </w:tc>
        <w:tc>
          <w:tcPr>
            <w:tcW w:w="0" w:type="auto"/>
            <w:tcBorders>
              <w:right w:val="single" w:sz="4" w:space="0" w:color="auto"/>
            </w:tcBorders>
          </w:tcPr>
          <w:p w:rsidR="009B5998" w:rsidRPr="00A53B61" w:rsidRDefault="009B5998" w:rsidP="007C5D40">
            <w:pPr>
              <w:ind w:right="113"/>
              <w:rPr>
                <w:color w:val="E36C0A" w:themeColor="accent6" w:themeShade="BF"/>
                <w:sz w:val="20"/>
                <w:szCs w:val="20"/>
              </w:rPr>
            </w:pPr>
            <w:r w:rsidRPr="005E66C4">
              <w:rPr>
                <w:sz w:val="20"/>
                <w:szCs w:val="20"/>
              </w:rPr>
              <w:t>designs and facilitates challenging learning experiences related to the students’ real-life experiences and relevant core content</w:t>
            </w:r>
          </w:p>
        </w:tc>
        <w:tc>
          <w:tcPr>
            <w:tcW w:w="0" w:type="auto"/>
            <w:vMerge w:val="restart"/>
            <w:tcBorders>
              <w:left w:val="single" w:sz="4" w:space="0" w:color="auto"/>
              <w:right w:val="single" w:sz="4" w:space="0" w:color="auto"/>
            </w:tcBorders>
            <w:textDirection w:val="tbRl"/>
          </w:tcPr>
          <w:p w:rsidR="009B5998" w:rsidRPr="005E66C4" w:rsidRDefault="009B5998" w:rsidP="007C5D40">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p w:rsidR="009B5998" w:rsidRPr="005E66C4" w:rsidRDefault="009B5998" w:rsidP="007C5D40">
            <w:pPr>
              <w:ind w:left="113" w:right="113"/>
              <w:rPr>
                <w:sz w:val="20"/>
                <w:szCs w:val="20"/>
              </w:rPr>
            </w:pPr>
          </w:p>
          <w:p w:rsidR="009B5998" w:rsidRPr="005E66C4" w:rsidRDefault="009B5998" w:rsidP="007C5D40">
            <w:pPr>
              <w:ind w:left="113" w:right="113"/>
              <w:rPr>
                <w:sz w:val="20"/>
                <w:szCs w:val="20"/>
              </w:rPr>
            </w:pPr>
          </w:p>
          <w:p w:rsidR="009B5998" w:rsidRPr="005E66C4" w:rsidRDefault="009B5998" w:rsidP="007C5D40">
            <w:pPr>
              <w:ind w:left="113" w:right="113"/>
              <w:rPr>
                <w:sz w:val="20"/>
                <w:szCs w:val="20"/>
              </w:rPr>
            </w:pPr>
          </w:p>
          <w:p w:rsidR="009B5998" w:rsidRPr="005E66C4" w:rsidRDefault="009B5998" w:rsidP="007C5D40">
            <w:pPr>
              <w:ind w:left="113" w:right="113"/>
              <w:rPr>
                <w:sz w:val="20"/>
                <w:szCs w:val="20"/>
              </w:rPr>
            </w:pPr>
          </w:p>
          <w:p w:rsidR="009B5998" w:rsidRPr="005E66C4" w:rsidRDefault="009B5998" w:rsidP="007C5D40">
            <w:pPr>
              <w:ind w:left="113" w:right="113"/>
              <w:rPr>
                <w:sz w:val="20"/>
                <w:szCs w:val="20"/>
              </w:rPr>
            </w:pPr>
          </w:p>
          <w:p w:rsidR="009B5998" w:rsidRPr="005E66C4" w:rsidRDefault="009B5998" w:rsidP="007C5D40">
            <w:pPr>
              <w:ind w:left="113" w:right="113"/>
              <w:rPr>
                <w:sz w:val="20"/>
                <w:szCs w:val="20"/>
              </w:rPr>
            </w:pPr>
          </w:p>
          <w:p w:rsidR="009B5998" w:rsidRPr="005E66C4" w:rsidRDefault="009B5998" w:rsidP="007C5D40">
            <w:pPr>
              <w:ind w:left="113" w:right="113"/>
              <w:rPr>
                <w:sz w:val="20"/>
                <w:szCs w:val="20"/>
              </w:rPr>
            </w:pPr>
          </w:p>
          <w:p w:rsidR="009B5998" w:rsidRPr="005E66C4" w:rsidRDefault="009B5998" w:rsidP="007C5D40">
            <w:pPr>
              <w:ind w:left="113" w:right="113"/>
              <w:rPr>
                <w:sz w:val="20"/>
                <w:szCs w:val="20"/>
              </w:rPr>
            </w:pPr>
          </w:p>
        </w:tc>
        <w:tc>
          <w:tcPr>
            <w:tcW w:w="0" w:type="auto"/>
            <w:tcBorders>
              <w:left w:val="single" w:sz="4" w:space="0" w:color="auto"/>
              <w:right w:val="single" w:sz="4" w:space="0" w:color="auto"/>
            </w:tcBorders>
          </w:tcPr>
          <w:p w:rsidR="009B5998" w:rsidRPr="005E66C4" w:rsidRDefault="009B5998" w:rsidP="007C5D40">
            <w:pPr>
              <w:spacing w:before="100" w:beforeAutospacing="1"/>
              <w:rPr>
                <w:sz w:val="20"/>
                <w:szCs w:val="20"/>
              </w:rPr>
            </w:pPr>
            <w:r w:rsidRPr="005E66C4">
              <w:rPr>
                <w:sz w:val="20"/>
                <w:szCs w:val="20"/>
              </w:rPr>
              <w:t>designs instruction related to the students’ real-life experiences and relevant core content</w:t>
            </w:r>
          </w:p>
          <w:p w:rsidR="009B5998" w:rsidRPr="00A53B61" w:rsidRDefault="009B5998" w:rsidP="007C5D40">
            <w:pPr>
              <w:rPr>
                <w:color w:val="E36C0A" w:themeColor="accent6" w:themeShade="BF"/>
                <w:sz w:val="20"/>
                <w:szCs w:val="20"/>
              </w:rPr>
            </w:pPr>
          </w:p>
        </w:tc>
        <w:tc>
          <w:tcPr>
            <w:tcW w:w="0" w:type="auto"/>
            <w:vMerge w:val="restart"/>
            <w:tcBorders>
              <w:left w:val="single" w:sz="4" w:space="0" w:color="auto"/>
            </w:tcBorders>
            <w:textDirection w:val="tbRl"/>
          </w:tcPr>
          <w:p w:rsidR="009B5998" w:rsidRPr="005E66C4" w:rsidRDefault="009B5998" w:rsidP="007C5D40">
            <w:pPr>
              <w:ind w:left="113" w:right="113"/>
              <w:rPr>
                <w:sz w:val="20"/>
                <w:szCs w:val="20"/>
              </w:rPr>
            </w:pPr>
            <w:r w:rsidRPr="005E66C4">
              <w:rPr>
                <w:sz w:val="20"/>
                <w:szCs w:val="20"/>
              </w:rPr>
              <w:t xml:space="preserve">In addition to </w:t>
            </w:r>
            <w:r>
              <w:rPr>
                <w:sz w:val="20"/>
                <w:szCs w:val="20"/>
              </w:rPr>
              <w:t>rating</w:t>
            </w:r>
            <w:r w:rsidRPr="005E66C4">
              <w:rPr>
                <w:sz w:val="20"/>
                <w:szCs w:val="20"/>
              </w:rPr>
              <w:t xml:space="preserve"> “2” performance, partial success at </w:t>
            </w:r>
            <w:r>
              <w:rPr>
                <w:sz w:val="20"/>
                <w:szCs w:val="20"/>
              </w:rPr>
              <w:t>rating</w:t>
            </w:r>
            <w:r w:rsidRPr="005E66C4">
              <w:rPr>
                <w:sz w:val="20"/>
                <w:szCs w:val="20"/>
              </w:rPr>
              <w:t xml:space="preserve"> of “3”</w:t>
            </w:r>
          </w:p>
          <w:p w:rsidR="009B5998" w:rsidRPr="005E66C4" w:rsidRDefault="009B5998" w:rsidP="007C5D40">
            <w:pPr>
              <w:ind w:left="113" w:right="113"/>
              <w:rPr>
                <w:sz w:val="20"/>
                <w:szCs w:val="20"/>
              </w:rPr>
            </w:pPr>
          </w:p>
          <w:p w:rsidR="009B5998" w:rsidRPr="005E66C4" w:rsidRDefault="009B5998" w:rsidP="007C5D40">
            <w:pPr>
              <w:ind w:left="113" w:right="113"/>
              <w:rPr>
                <w:sz w:val="20"/>
                <w:szCs w:val="20"/>
              </w:rPr>
            </w:pPr>
          </w:p>
        </w:tc>
        <w:tc>
          <w:tcPr>
            <w:tcW w:w="0" w:type="auto"/>
            <w:tcBorders>
              <w:bottom w:val="single" w:sz="4" w:space="0" w:color="auto"/>
              <w:right w:val="single" w:sz="4" w:space="0" w:color="auto"/>
            </w:tcBorders>
          </w:tcPr>
          <w:p w:rsidR="009B5998" w:rsidRPr="00A53B61" w:rsidRDefault="009B5998" w:rsidP="007C5D40">
            <w:pPr>
              <w:ind w:right="113"/>
              <w:rPr>
                <w:color w:val="E36C0A" w:themeColor="accent6" w:themeShade="BF"/>
                <w:sz w:val="20"/>
                <w:szCs w:val="20"/>
              </w:rPr>
            </w:pPr>
            <w:r w:rsidRPr="005E66C4">
              <w:rPr>
                <w:sz w:val="20"/>
                <w:szCs w:val="20"/>
              </w:rPr>
              <w:t>designs instruction related to the core content but learning tasks have only superficial relationships to the students’ interests or life experiences</w:t>
            </w:r>
          </w:p>
        </w:tc>
        <w:tc>
          <w:tcPr>
            <w:tcW w:w="0" w:type="auto"/>
            <w:vMerge w:val="restart"/>
            <w:tcBorders>
              <w:left w:val="single" w:sz="4" w:space="0" w:color="auto"/>
            </w:tcBorders>
            <w:textDirection w:val="tbRl"/>
          </w:tcPr>
          <w:p w:rsidR="009B5998" w:rsidRDefault="009B5998" w:rsidP="007C5D40">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p w:rsidR="009B5998" w:rsidRDefault="009B5998" w:rsidP="007C5D40">
            <w:pPr>
              <w:ind w:left="113" w:right="113"/>
              <w:rPr>
                <w:rFonts w:eastAsia="Calibri"/>
                <w:sz w:val="20"/>
                <w:szCs w:val="20"/>
              </w:rPr>
            </w:pPr>
          </w:p>
          <w:p w:rsidR="009B5998" w:rsidRPr="005E66C4" w:rsidRDefault="009B5998" w:rsidP="007C5D40">
            <w:pPr>
              <w:ind w:left="113" w:right="113"/>
              <w:rPr>
                <w:sz w:val="20"/>
                <w:szCs w:val="20"/>
              </w:rPr>
            </w:pPr>
          </w:p>
          <w:p w:rsidR="009B5998" w:rsidRPr="005E66C4" w:rsidRDefault="009B5998" w:rsidP="007C5D40">
            <w:pPr>
              <w:ind w:left="113" w:right="113"/>
              <w:rPr>
                <w:sz w:val="20"/>
                <w:szCs w:val="20"/>
              </w:rPr>
            </w:pPr>
          </w:p>
        </w:tc>
        <w:tc>
          <w:tcPr>
            <w:tcW w:w="0" w:type="auto"/>
          </w:tcPr>
          <w:p w:rsidR="009B5998" w:rsidRPr="00493F54" w:rsidRDefault="009B5998" w:rsidP="007C5D40">
            <w:pPr>
              <w:spacing w:before="100" w:beforeAutospacing="1"/>
              <w:rPr>
                <w:sz w:val="20"/>
                <w:szCs w:val="20"/>
              </w:rPr>
            </w:pPr>
            <w:r w:rsidRPr="005E66C4">
              <w:rPr>
                <w:sz w:val="20"/>
                <w:szCs w:val="20"/>
              </w:rPr>
              <w:t>designs instruction related to the core content but learning tasks have no relevance to the students’ interests or life experiences</w:t>
            </w:r>
          </w:p>
        </w:tc>
        <w:tc>
          <w:tcPr>
            <w:tcW w:w="0" w:type="auto"/>
          </w:tcPr>
          <w:p w:rsidR="009B5998" w:rsidRPr="005E66C4" w:rsidRDefault="009B5998" w:rsidP="007C5D40">
            <w:pPr>
              <w:rPr>
                <w:sz w:val="20"/>
                <w:szCs w:val="20"/>
              </w:rPr>
            </w:pPr>
          </w:p>
        </w:tc>
      </w:tr>
      <w:tr w:rsidR="009B5998" w:rsidRPr="005E66C4" w:rsidTr="009B5998">
        <w:trPr>
          <w:trHeight w:val="1736"/>
        </w:trPr>
        <w:tc>
          <w:tcPr>
            <w:tcW w:w="0" w:type="auto"/>
            <w:shd w:val="clear" w:color="auto" w:fill="auto"/>
          </w:tcPr>
          <w:p w:rsidR="009B5998" w:rsidRPr="005E66C4" w:rsidRDefault="009B5998" w:rsidP="007C5D40">
            <w:pPr>
              <w:widowControl w:val="0"/>
              <w:autoSpaceDE w:val="0"/>
              <w:autoSpaceDN w:val="0"/>
              <w:adjustRightInd w:val="0"/>
              <w:rPr>
                <w:b/>
                <w:sz w:val="20"/>
                <w:szCs w:val="20"/>
              </w:rPr>
            </w:pPr>
            <w:r>
              <w:rPr>
                <w:b/>
                <w:sz w:val="20"/>
                <w:szCs w:val="20"/>
              </w:rPr>
              <w:t xml:space="preserve">B) </w:t>
            </w:r>
            <w:r w:rsidRPr="005E66C4">
              <w:rPr>
                <w:b/>
                <w:sz w:val="20"/>
                <w:szCs w:val="20"/>
              </w:rPr>
              <w:t>Designs activities where students engage with subject matter from a variety of perspectives</w:t>
            </w:r>
          </w:p>
        </w:tc>
        <w:tc>
          <w:tcPr>
            <w:tcW w:w="0" w:type="auto"/>
            <w:tcBorders>
              <w:right w:val="single" w:sz="4" w:space="0" w:color="auto"/>
            </w:tcBorders>
          </w:tcPr>
          <w:p w:rsidR="009B5998" w:rsidRPr="00A53B61" w:rsidRDefault="009B5998" w:rsidP="007C5D40">
            <w:pPr>
              <w:rPr>
                <w:color w:val="E36C0A" w:themeColor="accent6" w:themeShade="BF"/>
                <w:sz w:val="20"/>
                <w:szCs w:val="20"/>
              </w:rPr>
            </w:pPr>
            <w:r w:rsidRPr="005E66C4">
              <w:rPr>
                <w:rFonts w:eastAsia="Times New Roman"/>
                <w:sz w:val="20"/>
                <w:szCs w:val="20"/>
              </w:rPr>
              <w:t>embeds interdisciplinary connections and multiple perspectives into activities, allowing learners to independently relate these connections to key concepts and themes</w:t>
            </w:r>
          </w:p>
        </w:tc>
        <w:tc>
          <w:tcPr>
            <w:tcW w:w="0" w:type="auto"/>
            <w:vMerge/>
            <w:tcBorders>
              <w:left w:val="single" w:sz="4" w:space="0" w:color="auto"/>
              <w:right w:val="single" w:sz="4" w:space="0" w:color="auto"/>
            </w:tcBorders>
          </w:tcPr>
          <w:p w:rsidR="009B5998" w:rsidRPr="005E66C4" w:rsidRDefault="009B5998" w:rsidP="007C5D40">
            <w:pPr>
              <w:rPr>
                <w:sz w:val="20"/>
                <w:szCs w:val="20"/>
              </w:rPr>
            </w:pPr>
          </w:p>
        </w:tc>
        <w:tc>
          <w:tcPr>
            <w:tcW w:w="0" w:type="auto"/>
            <w:tcBorders>
              <w:left w:val="single" w:sz="4" w:space="0" w:color="auto"/>
              <w:right w:val="single" w:sz="4" w:space="0" w:color="auto"/>
            </w:tcBorders>
          </w:tcPr>
          <w:p w:rsidR="009B5998" w:rsidRPr="00A53B61" w:rsidRDefault="009B5998" w:rsidP="007C5D40">
            <w:pPr>
              <w:rPr>
                <w:color w:val="E36C0A" w:themeColor="accent6" w:themeShade="BF"/>
                <w:sz w:val="20"/>
                <w:szCs w:val="20"/>
              </w:rPr>
            </w:pPr>
            <w:r w:rsidRPr="005E66C4">
              <w:rPr>
                <w:rFonts w:eastAsia="Times New Roman"/>
                <w:sz w:val="20"/>
                <w:szCs w:val="20"/>
              </w:rPr>
              <w:t>designs activities for learners to engage with subject matter from a variety of perspectives and to develop interdisciplinary connections</w:t>
            </w:r>
          </w:p>
        </w:tc>
        <w:tc>
          <w:tcPr>
            <w:tcW w:w="0" w:type="auto"/>
            <w:vMerge/>
            <w:tcBorders>
              <w:left w:val="single" w:sz="4" w:space="0" w:color="auto"/>
            </w:tcBorders>
          </w:tcPr>
          <w:p w:rsidR="009B5998" w:rsidRPr="005E66C4" w:rsidRDefault="009B5998" w:rsidP="007C5D40">
            <w:pPr>
              <w:rPr>
                <w:sz w:val="20"/>
                <w:szCs w:val="20"/>
              </w:rPr>
            </w:pPr>
          </w:p>
        </w:tc>
        <w:tc>
          <w:tcPr>
            <w:tcW w:w="0" w:type="auto"/>
            <w:tcBorders>
              <w:top w:val="single" w:sz="4" w:space="0" w:color="auto"/>
              <w:right w:val="single" w:sz="4" w:space="0" w:color="auto"/>
            </w:tcBorders>
          </w:tcPr>
          <w:p w:rsidR="009B5998" w:rsidRPr="00A53B61" w:rsidRDefault="009B5998" w:rsidP="007C5D40">
            <w:pPr>
              <w:rPr>
                <w:color w:val="E36C0A" w:themeColor="accent6" w:themeShade="BF"/>
                <w:sz w:val="20"/>
                <w:szCs w:val="20"/>
              </w:rPr>
            </w:pPr>
            <w:r w:rsidRPr="005E66C4">
              <w:rPr>
                <w:rFonts w:eastAsia="Times New Roman"/>
                <w:sz w:val="20"/>
                <w:szCs w:val="20"/>
              </w:rPr>
              <w:t>designs activities for learners to engage with subject matter, from a variety of perspectives but no interdisciplinary connections are developed</w:t>
            </w:r>
          </w:p>
        </w:tc>
        <w:tc>
          <w:tcPr>
            <w:tcW w:w="0" w:type="auto"/>
            <w:vMerge/>
            <w:tcBorders>
              <w:left w:val="single" w:sz="4" w:space="0" w:color="auto"/>
            </w:tcBorders>
          </w:tcPr>
          <w:p w:rsidR="009B5998" w:rsidRPr="005E66C4" w:rsidRDefault="009B5998" w:rsidP="007C5D40">
            <w:pPr>
              <w:rPr>
                <w:sz w:val="20"/>
                <w:szCs w:val="20"/>
              </w:rPr>
            </w:pPr>
          </w:p>
        </w:tc>
        <w:tc>
          <w:tcPr>
            <w:tcW w:w="0" w:type="auto"/>
          </w:tcPr>
          <w:p w:rsidR="009B5998" w:rsidRPr="00A53B61" w:rsidRDefault="009B5998" w:rsidP="007C5D40">
            <w:pPr>
              <w:rPr>
                <w:rFonts w:eastAsia="Times New Roman"/>
                <w:color w:val="E36C0A" w:themeColor="accent6" w:themeShade="BF"/>
                <w:sz w:val="20"/>
                <w:szCs w:val="20"/>
              </w:rPr>
            </w:pPr>
            <w:r w:rsidRPr="005E66C4">
              <w:rPr>
                <w:rFonts w:eastAsia="Times New Roman"/>
                <w:sz w:val="20"/>
                <w:szCs w:val="20"/>
              </w:rPr>
              <w:t xml:space="preserve">designs activities related to subject matter but does so from a singular perspective and discipline </w:t>
            </w:r>
          </w:p>
        </w:tc>
        <w:tc>
          <w:tcPr>
            <w:tcW w:w="0" w:type="auto"/>
          </w:tcPr>
          <w:p w:rsidR="009B5998" w:rsidRPr="005E66C4" w:rsidRDefault="009B5998" w:rsidP="007C5D40">
            <w:pPr>
              <w:rPr>
                <w:sz w:val="20"/>
                <w:szCs w:val="20"/>
              </w:rPr>
            </w:pPr>
          </w:p>
        </w:tc>
      </w:tr>
      <w:tr w:rsidR="009B5998" w:rsidRPr="005E66C4" w:rsidTr="009B5998">
        <w:trPr>
          <w:trHeight w:val="539"/>
        </w:trPr>
        <w:tc>
          <w:tcPr>
            <w:tcW w:w="0" w:type="auto"/>
            <w:shd w:val="clear" w:color="auto" w:fill="auto"/>
          </w:tcPr>
          <w:p w:rsidR="009B5998" w:rsidRPr="005E66C4" w:rsidRDefault="009B5998" w:rsidP="007C5D40">
            <w:pPr>
              <w:widowControl w:val="0"/>
              <w:autoSpaceDE w:val="0"/>
              <w:autoSpaceDN w:val="0"/>
              <w:adjustRightInd w:val="0"/>
              <w:rPr>
                <w:b/>
                <w:sz w:val="20"/>
                <w:szCs w:val="20"/>
              </w:rPr>
            </w:pPr>
            <w:r>
              <w:rPr>
                <w:b/>
                <w:sz w:val="20"/>
                <w:szCs w:val="20"/>
              </w:rPr>
              <w:t xml:space="preserve">C) </w:t>
            </w:r>
            <w:r w:rsidRPr="00012BD7">
              <w:rPr>
                <w:b/>
                <w:sz w:val="20"/>
                <w:szCs w:val="20"/>
              </w:rPr>
              <w:t>Accesses content resources to build global awareness</w:t>
            </w:r>
            <w:r w:rsidRPr="005E66C4">
              <w:rPr>
                <w:b/>
                <w:sz w:val="20"/>
                <w:szCs w:val="20"/>
              </w:rPr>
              <w:t xml:space="preserve"> </w:t>
            </w:r>
          </w:p>
          <w:p w:rsidR="009B5998" w:rsidRPr="005E66C4" w:rsidRDefault="009B5998" w:rsidP="007C5D40">
            <w:pPr>
              <w:widowControl w:val="0"/>
              <w:autoSpaceDE w:val="0"/>
              <w:autoSpaceDN w:val="0"/>
              <w:adjustRightInd w:val="0"/>
              <w:rPr>
                <w:b/>
                <w:sz w:val="20"/>
                <w:szCs w:val="20"/>
              </w:rPr>
            </w:pPr>
          </w:p>
          <w:p w:rsidR="009B5998" w:rsidRPr="005E66C4" w:rsidRDefault="009B5998" w:rsidP="007C5D40">
            <w:pPr>
              <w:widowControl w:val="0"/>
              <w:autoSpaceDE w:val="0"/>
              <w:autoSpaceDN w:val="0"/>
              <w:adjustRightInd w:val="0"/>
              <w:rPr>
                <w:b/>
                <w:color w:val="FF0000"/>
                <w:sz w:val="20"/>
                <w:szCs w:val="20"/>
              </w:rPr>
            </w:pPr>
          </w:p>
        </w:tc>
        <w:tc>
          <w:tcPr>
            <w:tcW w:w="0" w:type="auto"/>
            <w:tcBorders>
              <w:right w:val="single" w:sz="4" w:space="0" w:color="auto"/>
            </w:tcBorders>
          </w:tcPr>
          <w:p w:rsidR="009B5998" w:rsidRPr="00A53B61" w:rsidRDefault="009B5998" w:rsidP="007C5D40">
            <w:pPr>
              <w:rPr>
                <w:color w:val="E36C0A" w:themeColor="accent6" w:themeShade="BF"/>
                <w:sz w:val="20"/>
                <w:szCs w:val="20"/>
              </w:rPr>
            </w:pPr>
            <w:r w:rsidRPr="00012BD7">
              <w:rPr>
                <w:sz w:val="20"/>
                <w:szCs w:val="20"/>
              </w:rPr>
              <w:t>seeks out new and innovative ways to access content resources, including digital and interactive technologies, to build student awareness of local and global issues</w:t>
            </w:r>
          </w:p>
        </w:tc>
        <w:tc>
          <w:tcPr>
            <w:tcW w:w="0" w:type="auto"/>
            <w:vMerge/>
            <w:tcBorders>
              <w:left w:val="single" w:sz="4" w:space="0" w:color="auto"/>
              <w:right w:val="single" w:sz="4" w:space="0" w:color="auto"/>
            </w:tcBorders>
          </w:tcPr>
          <w:p w:rsidR="009B5998" w:rsidRPr="005E66C4" w:rsidRDefault="009B5998" w:rsidP="007C5D40">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9B5998" w:rsidRPr="00A53B61" w:rsidRDefault="009B5998" w:rsidP="007C5D40">
            <w:pPr>
              <w:rPr>
                <w:color w:val="E36C0A" w:themeColor="accent6" w:themeShade="BF"/>
                <w:sz w:val="20"/>
                <w:szCs w:val="20"/>
              </w:rPr>
            </w:pPr>
            <w:r w:rsidRPr="00012BD7">
              <w:rPr>
                <w:sz w:val="20"/>
                <w:szCs w:val="20"/>
              </w:rPr>
              <w:t>uses content resources, including digital and interactive technologies, to build student awareness of local and global issues</w:t>
            </w:r>
          </w:p>
        </w:tc>
        <w:tc>
          <w:tcPr>
            <w:tcW w:w="0" w:type="auto"/>
            <w:vMerge/>
            <w:tcBorders>
              <w:left w:val="single" w:sz="4" w:space="0" w:color="auto"/>
            </w:tcBorders>
          </w:tcPr>
          <w:p w:rsidR="009B5998" w:rsidRPr="005E66C4" w:rsidRDefault="009B5998" w:rsidP="007C5D40">
            <w:pPr>
              <w:rPr>
                <w:sz w:val="20"/>
                <w:szCs w:val="20"/>
              </w:rPr>
            </w:pPr>
          </w:p>
        </w:tc>
        <w:tc>
          <w:tcPr>
            <w:tcW w:w="0" w:type="auto"/>
            <w:tcBorders>
              <w:top w:val="single" w:sz="4" w:space="0" w:color="auto"/>
              <w:bottom w:val="single" w:sz="4" w:space="0" w:color="auto"/>
              <w:right w:val="single" w:sz="4" w:space="0" w:color="auto"/>
            </w:tcBorders>
          </w:tcPr>
          <w:p w:rsidR="009B5998" w:rsidRPr="00A53B61" w:rsidRDefault="009B5998" w:rsidP="007C5D40">
            <w:pPr>
              <w:rPr>
                <w:color w:val="E36C0A" w:themeColor="accent6" w:themeShade="BF"/>
                <w:sz w:val="20"/>
                <w:szCs w:val="20"/>
              </w:rPr>
            </w:pPr>
            <w:r w:rsidRPr="00012BD7">
              <w:rPr>
                <w:sz w:val="20"/>
                <w:szCs w:val="20"/>
              </w:rPr>
              <w:t>accesses some content resources, including technologies, to build student awareness of local and global issues</w:t>
            </w:r>
          </w:p>
        </w:tc>
        <w:tc>
          <w:tcPr>
            <w:tcW w:w="0" w:type="auto"/>
            <w:vMerge/>
            <w:tcBorders>
              <w:left w:val="single" w:sz="4" w:space="0" w:color="auto"/>
            </w:tcBorders>
          </w:tcPr>
          <w:p w:rsidR="009B5998" w:rsidRPr="005E66C4" w:rsidRDefault="009B5998" w:rsidP="007C5D40">
            <w:pPr>
              <w:rPr>
                <w:sz w:val="20"/>
                <w:szCs w:val="20"/>
              </w:rPr>
            </w:pPr>
          </w:p>
        </w:tc>
        <w:tc>
          <w:tcPr>
            <w:tcW w:w="0" w:type="auto"/>
          </w:tcPr>
          <w:p w:rsidR="009B5998" w:rsidRPr="00A53B61" w:rsidRDefault="009B5998" w:rsidP="007C5D40">
            <w:pPr>
              <w:spacing w:before="100" w:beforeAutospacing="1"/>
              <w:rPr>
                <w:color w:val="E36C0A" w:themeColor="accent6" w:themeShade="BF"/>
                <w:sz w:val="20"/>
                <w:szCs w:val="20"/>
              </w:rPr>
            </w:pPr>
            <w:r w:rsidRPr="00012BD7">
              <w:rPr>
                <w:sz w:val="20"/>
                <w:szCs w:val="20"/>
              </w:rPr>
              <w:t>needs regular guidance to determine where and how to access content resources</w:t>
            </w:r>
            <w:r w:rsidRPr="00012BD7">
              <w:rPr>
                <w:strike/>
                <w:sz w:val="20"/>
                <w:szCs w:val="20"/>
              </w:rPr>
              <w:t xml:space="preserve"> </w:t>
            </w:r>
            <w:r w:rsidRPr="00012BD7">
              <w:rPr>
                <w:sz w:val="20"/>
                <w:szCs w:val="20"/>
              </w:rPr>
              <w:t>to build student awareness of local and global issues</w:t>
            </w:r>
          </w:p>
        </w:tc>
        <w:tc>
          <w:tcPr>
            <w:tcW w:w="0" w:type="auto"/>
          </w:tcPr>
          <w:p w:rsidR="009B5998" w:rsidRPr="005E66C4" w:rsidRDefault="009B5998" w:rsidP="007C5D40">
            <w:pPr>
              <w:rPr>
                <w:sz w:val="20"/>
                <w:szCs w:val="20"/>
              </w:rPr>
            </w:pPr>
          </w:p>
        </w:tc>
      </w:tr>
      <w:tr w:rsidR="009B5998" w:rsidRPr="005E66C4" w:rsidTr="009B5998">
        <w:trPr>
          <w:trHeight w:val="557"/>
        </w:trPr>
        <w:tc>
          <w:tcPr>
            <w:tcW w:w="0" w:type="auto"/>
            <w:shd w:val="clear" w:color="auto" w:fill="auto"/>
          </w:tcPr>
          <w:p w:rsidR="009B5998" w:rsidRDefault="009B5998" w:rsidP="007C5D40">
            <w:pPr>
              <w:rPr>
                <w:rFonts w:eastAsia="Times New Roman"/>
                <w:b/>
                <w:sz w:val="20"/>
                <w:szCs w:val="20"/>
              </w:rPr>
            </w:pPr>
            <w:r>
              <w:rPr>
                <w:rFonts w:eastAsia="Times New Roman"/>
                <w:b/>
                <w:sz w:val="20"/>
                <w:szCs w:val="20"/>
              </w:rPr>
              <w:t xml:space="preserve">D) </w:t>
            </w:r>
            <w:r w:rsidRPr="00012BD7">
              <w:rPr>
                <w:rFonts w:eastAsia="Times New Roman"/>
                <w:b/>
                <w:sz w:val="20"/>
                <w:szCs w:val="20"/>
              </w:rPr>
              <w:t xml:space="preserve">Uses relevant content to </w:t>
            </w:r>
            <w:r>
              <w:rPr>
                <w:rFonts w:eastAsia="Times New Roman"/>
                <w:b/>
                <w:sz w:val="20"/>
                <w:szCs w:val="20"/>
              </w:rPr>
              <w:t>e</w:t>
            </w:r>
            <w:r w:rsidRPr="00012BD7">
              <w:rPr>
                <w:rFonts w:eastAsia="Times New Roman"/>
                <w:b/>
                <w:sz w:val="20"/>
                <w:szCs w:val="20"/>
              </w:rPr>
              <w:t>ngage learners in innovative thinking &amp; collaborative problem solving</w:t>
            </w:r>
            <w:r w:rsidRPr="005E66C4">
              <w:rPr>
                <w:rFonts w:eastAsia="Times New Roman"/>
                <w:b/>
                <w:sz w:val="20"/>
                <w:szCs w:val="20"/>
              </w:rPr>
              <w:t xml:space="preserve">  </w:t>
            </w:r>
          </w:p>
          <w:p w:rsidR="009B5998" w:rsidRPr="005E66C4" w:rsidRDefault="009B5998" w:rsidP="007C5D40">
            <w:pPr>
              <w:rPr>
                <w:rFonts w:eastAsia="Times New Roman"/>
                <w:b/>
                <w:sz w:val="20"/>
                <w:szCs w:val="20"/>
              </w:rPr>
            </w:pPr>
            <w:r w:rsidRPr="00E823AD">
              <w:rPr>
                <w:rFonts w:eastAsia="Times New Roman"/>
                <w:b/>
                <w:sz w:val="20"/>
                <w:szCs w:val="20"/>
                <w:highlight w:val="yellow"/>
              </w:rPr>
              <w:t>NASPE 4.6</w:t>
            </w:r>
          </w:p>
        </w:tc>
        <w:tc>
          <w:tcPr>
            <w:tcW w:w="0" w:type="auto"/>
            <w:tcBorders>
              <w:right w:val="single" w:sz="4" w:space="0" w:color="auto"/>
            </w:tcBorders>
          </w:tcPr>
          <w:p w:rsidR="009B5998" w:rsidRPr="00A53B61" w:rsidRDefault="009B5998" w:rsidP="007C5D40">
            <w:pPr>
              <w:rPr>
                <w:color w:val="E36C0A" w:themeColor="accent6" w:themeShade="BF"/>
                <w:sz w:val="20"/>
                <w:szCs w:val="20"/>
              </w:rPr>
            </w:pPr>
            <w:r w:rsidRPr="005E66C4">
              <w:rPr>
                <w:sz w:val="20"/>
                <w:szCs w:val="20"/>
              </w:rPr>
              <w:t xml:space="preserve">creates an environment that encourages higher level thinking, innovative ideas and approaches connected to relevant content  </w:t>
            </w:r>
          </w:p>
        </w:tc>
        <w:tc>
          <w:tcPr>
            <w:tcW w:w="0" w:type="auto"/>
            <w:vMerge/>
            <w:tcBorders>
              <w:left w:val="single" w:sz="4" w:space="0" w:color="auto"/>
              <w:right w:val="single" w:sz="4" w:space="0" w:color="auto"/>
            </w:tcBorders>
          </w:tcPr>
          <w:p w:rsidR="009B5998" w:rsidRPr="005E66C4" w:rsidRDefault="009B5998" w:rsidP="007C5D40">
            <w:pPr>
              <w:rPr>
                <w:sz w:val="20"/>
                <w:szCs w:val="20"/>
              </w:rPr>
            </w:pPr>
          </w:p>
        </w:tc>
        <w:tc>
          <w:tcPr>
            <w:tcW w:w="0" w:type="auto"/>
            <w:tcBorders>
              <w:top w:val="single" w:sz="4" w:space="0" w:color="auto"/>
              <w:left w:val="single" w:sz="4" w:space="0" w:color="auto"/>
              <w:right w:val="single" w:sz="4" w:space="0" w:color="auto"/>
            </w:tcBorders>
          </w:tcPr>
          <w:p w:rsidR="009B5998" w:rsidRPr="009D024E" w:rsidRDefault="009B5998" w:rsidP="007C5D40">
            <w:pPr>
              <w:rPr>
                <w:sz w:val="20"/>
                <w:szCs w:val="20"/>
              </w:rPr>
            </w:pPr>
            <w:r w:rsidRPr="005E66C4">
              <w:rPr>
                <w:sz w:val="20"/>
                <w:szCs w:val="20"/>
              </w:rPr>
              <w:t>engages students in higher level</w:t>
            </w:r>
            <w:r>
              <w:rPr>
                <w:sz w:val="20"/>
                <w:szCs w:val="20"/>
              </w:rPr>
              <w:t xml:space="preserve"> </w:t>
            </w:r>
            <w:r w:rsidRPr="005E66C4">
              <w:rPr>
                <w:sz w:val="20"/>
                <w:szCs w:val="20"/>
              </w:rPr>
              <w:t>thinking skills such as critical/creative thinking and collaborative problem solving connected to relevant content</w:t>
            </w:r>
          </w:p>
        </w:tc>
        <w:tc>
          <w:tcPr>
            <w:tcW w:w="0" w:type="auto"/>
            <w:vMerge/>
            <w:tcBorders>
              <w:left w:val="single" w:sz="4" w:space="0" w:color="auto"/>
            </w:tcBorders>
          </w:tcPr>
          <w:p w:rsidR="009B5998" w:rsidRPr="005E66C4" w:rsidRDefault="009B5998" w:rsidP="007C5D40">
            <w:pPr>
              <w:rPr>
                <w:sz w:val="20"/>
                <w:szCs w:val="20"/>
              </w:rPr>
            </w:pPr>
          </w:p>
        </w:tc>
        <w:tc>
          <w:tcPr>
            <w:tcW w:w="0" w:type="auto"/>
            <w:tcBorders>
              <w:top w:val="single" w:sz="4" w:space="0" w:color="auto"/>
              <w:right w:val="single" w:sz="4" w:space="0" w:color="auto"/>
            </w:tcBorders>
          </w:tcPr>
          <w:p w:rsidR="009B5998" w:rsidRPr="00A53B61" w:rsidRDefault="009B5998" w:rsidP="007C5D40">
            <w:pPr>
              <w:rPr>
                <w:color w:val="E36C0A" w:themeColor="accent6" w:themeShade="BF"/>
                <w:sz w:val="20"/>
                <w:szCs w:val="20"/>
              </w:rPr>
            </w:pPr>
            <w:r w:rsidRPr="005E66C4">
              <w:rPr>
                <w:sz w:val="20"/>
                <w:szCs w:val="20"/>
              </w:rPr>
              <w:t xml:space="preserve">engages students in higher level thinking skills such as critical/creative thinking and collaborative problem solving but skills are not connected to relevant content </w:t>
            </w:r>
          </w:p>
        </w:tc>
        <w:tc>
          <w:tcPr>
            <w:tcW w:w="0" w:type="auto"/>
            <w:vMerge/>
            <w:tcBorders>
              <w:left w:val="single" w:sz="4" w:space="0" w:color="auto"/>
            </w:tcBorders>
          </w:tcPr>
          <w:p w:rsidR="009B5998" w:rsidRPr="005E66C4" w:rsidRDefault="009B5998" w:rsidP="007C5D40">
            <w:pPr>
              <w:rPr>
                <w:sz w:val="20"/>
                <w:szCs w:val="20"/>
              </w:rPr>
            </w:pPr>
          </w:p>
        </w:tc>
        <w:tc>
          <w:tcPr>
            <w:tcW w:w="0" w:type="auto"/>
          </w:tcPr>
          <w:p w:rsidR="009B5998" w:rsidRPr="00A53B61" w:rsidRDefault="009B5998" w:rsidP="007C5D40">
            <w:pPr>
              <w:rPr>
                <w:color w:val="E36C0A" w:themeColor="accent6" w:themeShade="BF"/>
                <w:sz w:val="20"/>
                <w:szCs w:val="20"/>
              </w:rPr>
            </w:pPr>
            <w:r>
              <w:rPr>
                <w:sz w:val="20"/>
                <w:szCs w:val="20"/>
              </w:rPr>
              <w:t>i</w:t>
            </w:r>
            <w:r w:rsidRPr="005E66C4">
              <w:rPr>
                <w:sz w:val="20"/>
                <w:szCs w:val="20"/>
              </w:rPr>
              <w:t>nstructional strategies do not promote higher level thinking or collaborative problem solving connected to relevant content</w:t>
            </w:r>
          </w:p>
        </w:tc>
        <w:tc>
          <w:tcPr>
            <w:tcW w:w="0" w:type="auto"/>
          </w:tcPr>
          <w:p w:rsidR="009B5998" w:rsidRPr="005E66C4" w:rsidRDefault="009B5998" w:rsidP="007C5D40">
            <w:pPr>
              <w:rPr>
                <w:sz w:val="20"/>
                <w:szCs w:val="20"/>
              </w:rPr>
            </w:pPr>
          </w:p>
        </w:tc>
      </w:tr>
      <w:tr w:rsidR="009B5998" w:rsidRPr="005E66C4" w:rsidTr="009B5998">
        <w:tc>
          <w:tcPr>
            <w:tcW w:w="0" w:type="auto"/>
            <w:gridSpan w:val="8"/>
            <w:shd w:val="clear" w:color="auto" w:fill="EEECE1" w:themeFill="background2"/>
          </w:tcPr>
          <w:p w:rsidR="009B5998" w:rsidRPr="005E66C4" w:rsidRDefault="009B5998" w:rsidP="007C5D40">
            <w:pPr>
              <w:jc w:val="center"/>
              <w:rPr>
                <w:b/>
                <w:sz w:val="20"/>
                <w:szCs w:val="20"/>
              </w:rPr>
            </w:pPr>
            <w:r w:rsidRPr="005E66C4">
              <w:rPr>
                <w:rFonts w:eastAsia="MS Mincho" w:cs="MS Mincho"/>
                <w:i/>
                <w:sz w:val="20"/>
                <w:szCs w:val="20"/>
              </w:rPr>
              <w:t xml:space="preserve">*The overall </w:t>
            </w:r>
            <w:r>
              <w:rPr>
                <w:rFonts w:eastAsia="MS Mincho" w:cs="MS Mincho"/>
                <w:i/>
                <w:sz w:val="20"/>
                <w:szCs w:val="20"/>
              </w:rPr>
              <w:t>rating</w:t>
            </w:r>
            <w:r w:rsidRPr="005E66C4">
              <w:rPr>
                <w:rFonts w:eastAsia="MS Mincho" w:cs="MS Mincho"/>
                <w:i/>
                <w:sz w:val="20"/>
                <w:szCs w:val="20"/>
              </w:rPr>
              <w:t xml:space="preserve"> will be calculated as an average of the </w:t>
            </w:r>
            <w:r>
              <w:rPr>
                <w:rFonts w:eastAsia="MS Mincho" w:cs="MS Mincho"/>
                <w:i/>
                <w:sz w:val="20"/>
                <w:szCs w:val="20"/>
              </w:rPr>
              <w:t>rating</w:t>
            </w:r>
            <w:r w:rsidRPr="005E66C4">
              <w:rPr>
                <w:rFonts w:eastAsia="MS Mincho" w:cs="MS Mincho"/>
                <w:i/>
                <w:sz w:val="20"/>
                <w:szCs w:val="20"/>
              </w:rPr>
              <w:t>s for this standard.</w:t>
            </w:r>
          </w:p>
        </w:tc>
        <w:tc>
          <w:tcPr>
            <w:tcW w:w="0" w:type="auto"/>
            <w:shd w:val="clear" w:color="auto" w:fill="EEECE1" w:themeFill="background2"/>
          </w:tcPr>
          <w:p w:rsidR="009B5998" w:rsidRPr="005E66C4" w:rsidRDefault="009B5998" w:rsidP="007C5D40">
            <w:pPr>
              <w:jc w:val="center"/>
              <w:rPr>
                <w:b/>
                <w:sz w:val="20"/>
                <w:szCs w:val="20"/>
              </w:rPr>
            </w:pPr>
            <w:r w:rsidRPr="005E66C4">
              <w:rPr>
                <w:b/>
                <w:sz w:val="20"/>
                <w:szCs w:val="20"/>
              </w:rPr>
              <w:t>*</w:t>
            </w:r>
            <w:r>
              <w:rPr>
                <w:b/>
                <w:sz w:val="20"/>
                <w:szCs w:val="20"/>
              </w:rPr>
              <w:t>Rating</w:t>
            </w:r>
          </w:p>
        </w:tc>
      </w:tr>
      <w:tr w:rsidR="009B5998" w:rsidRPr="005E66C4" w:rsidTr="009B5998">
        <w:trPr>
          <w:trHeight w:val="584"/>
        </w:trPr>
        <w:tc>
          <w:tcPr>
            <w:tcW w:w="0" w:type="auto"/>
            <w:gridSpan w:val="8"/>
          </w:tcPr>
          <w:p w:rsidR="009B5998" w:rsidRPr="005E66C4" w:rsidRDefault="009B5998" w:rsidP="007C5D40">
            <w:pPr>
              <w:rPr>
                <w:sz w:val="20"/>
                <w:szCs w:val="20"/>
              </w:rPr>
            </w:pPr>
            <w:r w:rsidRPr="005E66C4">
              <w:rPr>
                <w:rFonts w:cs="Times"/>
                <w:b/>
                <w:bCs/>
                <w:sz w:val="20"/>
                <w:szCs w:val="20"/>
              </w:rPr>
              <w:t>Standard #5: Applications of Content</w:t>
            </w:r>
            <w:r w:rsidRPr="005E66C4">
              <w:rPr>
                <w:sz w:val="20"/>
                <w:szCs w:val="20"/>
              </w:rPr>
              <w:t>. The teacher understands how to connect concepts and use differing perspectives to engage learners in critical/creative thinking and collaborative problem solving related to authentic local and global issues.</w:t>
            </w:r>
          </w:p>
        </w:tc>
        <w:tc>
          <w:tcPr>
            <w:tcW w:w="0" w:type="auto"/>
          </w:tcPr>
          <w:p w:rsidR="009B5998" w:rsidRPr="005E66C4" w:rsidRDefault="009B5998" w:rsidP="007C5D40">
            <w:pPr>
              <w:rPr>
                <w:sz w:val="20"/>
                <w:szCs w:val="20"/>
              </w:rPr>
            </w:pPr>
          </w:p>
        </w:tc>
      </w:tr>
    </w:tbl>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tbl>
      <w:tblPr>
        <w:tblStyle w:val="TableGrid"/>
        <w:tblW w:w="0" w:type="auto"/>
        <w:tblCellMar>
          <w:left w:w="72" w:type="dxa"/>
          <w:right w:w="72" w:type="dxa"/>
        </w:tblCellMar>
        <w:tblLook w:val="04A0" w:firstRow="1" w:lastRow="0" w:firstColumn="1" w:lastColumn="0" w:noHBand="0" w:noVBand="1"/>
      </w:tblPr>
      <w:tblGrid>
        <w:gridCol w:w="1209"/>
        <w:gridCol w:w="1606"/>
        <w:gridCol w:w="525"/>
        <w:gridCol w:w="1538"/>
        <w:gridCol w:w="652"/>
        <w:gridCol w:w="1481"/>
        <w:gridCol w:w="652"/>
        <w:gridCol w:w="1631"/>
        <w:gridCol w:w="776"/>
      </w:tblGrid>
      <w:tr w:rsidR="009B5998" w:rsidRPr="005E66C4" w:rsidTr="009B5998">
        <w:trPr>
          <w:trHeight w:val="260"/>
        </w:trPr>
        <w:tc>
          <w:tcPr>
            <w:tcW w:w="0" w:type="auto"/>
            <w:shd w:val="clear" w:color="auto" w:fill="EEECE1" w:themeFill="background2"/>
          </w:tcPr>
          <w:p w:rsidR="009B5998" w:rsidRPr="005E66C4" w:rsidRDefault="009B5998" w:rsidP="007C5D40">
            <w:pPr>
              <w:widowControl w:val="0"/>
              <w:autoSpaceDE w:val="0"/>
              <w:autoSpaceDN w:val="0"/>
              <w:adjustRightInd w:val="0"/>
              <w:jc w:val="center"/>
              <w:rPr>
                <w:b/>
                <w:sz w:val="20"/>
                <w:szCs w:val="20"/>
              </w:rPr>
            </w:pPr>
            <w:r w:rsidRPr="005E66C4">
              <w:rPr>
                <w:b/>
                <w:sz w:val="20"/>
                <w:szCs w:val="20"/>
              </w:rPr>
              <w:t>InTASC Standard 6</w:t>
            </w:r>
          </w:p>
        </w:tc>
        <w:tc>
          <w:tcPr>
            <w:tcW w:w="0" w:type="auto"/>
            <w:tcBorders>
              <w:right w:val="single" w:sz="4" w:space="0" w:color="auto"/>
            </w:tcBorders>
            <w:shd w:val="clear" w:color="auto" w:fill="EEECE1" w:themeFill="background2"/>
          </w:tcPr>
          <w:p w:rsidR="009B5998" w:rsidRPr="005E66C4" w:rsidRDefault="009B5998" w:rsidP="007C5D40">
            <w:pPr>
              <w:jc w:val="center"/>
              <w:rPr>
                <w:b/>
                <w:sz w:val="20"/>
                <w:szCs w:val="20"/>
              </w:rPr>
            </w:pPr>
            <w:r w:rsidRPr="006D13A7">
              <w:rPr>
                <w:b/>
                <w:sz w:val="20"/>
                <w:szCs w:val="20"/>
              </w:rPr>
              <w:t>Distinguished (4)</w:t>
            </w:r>
          </w:p>
        </w:tc>
        <w:tc>
          <w:tcPr>
            <w:tcW w:w="0" w:type="auto"/>
            <w:tcBorders>
              <w:left w:val="single" w:sz="4" w:space="0" w:color="auto"/>
            </w:tcBorders>
            <w:shd w:val="clear" w:color="auto" w:fill="EEECE1" w:themeFill="background2"/>
          </w:tcPr>
          <w:p w:rsidR="009B5998" w:rsidRPr="005E66C4" w:rsidRDefault="009B5998" w:rsidP="007C5D40">
            <w:pPr>
              <w:jc w:val="center"/>
              <w:rPr>
                <w:b/>
                <w:sz w:val="20"/>
                <w:szCs w:val="20"/>
              </w:rPr>
            </w:pPr>
            <w:r>
              <w:rPr>
                <w:b/>
                <w:sz w:val="20"/>
                <w:szCs w:val="20"/>
              </w:rPr>
              <w:t>(3</w:t>
            </w:r>
            <w:r w:rsidRPr="006D13A7">
              <w:rPr>
                <w:b/>
                <w:sz w:val="20"/>
                <w:szCs w:val="20"/>
              </w:rPr>
              <w:t>.5)</w:t>
            </w:r>
          </w:p>
        </w:tc>
        <w:tc>
          <w:tcPr>
            <w:tcW w:w="0" w:type="auto"/>
            <w:tcBorders>
              <w:right w:val="single" w:sz="4" w:space="0" w:color="auto"/>
            </w:tcBorders>
            <w:shd w:val="clear" w:color="auto" w:fill="EEECE1" w:themeFill="background2"/>
          </w:tcPr>
          <w:p w:rsidR="009B5998" w:rsidRPr="005E66C4" w:rsidRDefault="009B5998" w:rsidP="007C5D40">
            <w:pPr>
              <w:jc w:val="center"/>
              <w:rPr>
                <w:b/>
                <w:sz w:val="20"/>
                <w:szCs w:val="20"/>
              </w:rPr>
            </w:pPr>
            <w:r w:rsidRPr="006D13A7">
              <w:rPr>
                <w:b/>
                <w:sz w:val="20"/>
                <w:szCs w:val="20"/>
              </w:rPr>
              <w:t>Proficient (3)</w:t>
            </w:r>
          </w:p>
        </w:tc>
        <w:tc>
          <w:tcPr>
            <w:tcW w:w="0" w:type="auto"/>
            <w:tcBorders>
              <w:left w:val="single" w:sz="4" w:space="0" w:color="auto"/>
            </w:tcBorders>
            <w:shd w:val="clear" w:color="auto" w:fill="EEECE1" w:themeFill="background2"/>
          </w:tcPr>
          <w:p w:rsidR="009B5998" w:rsidRPr="005E66C4" w:rsidRDefault="009B5998" w:rsidP="007C5D40">
            <w:pPr>
              <w:jc w:val="center"/>
              <w:rPr>
                <w:b/>
                <w:sz w:val="20"/>
                <w:szCs w:val="20"/>
              </w:rPr>
            </w:pPr>
            <w:r w:rsidRPr="006D13A7">
              <w:rPr>
                <w:b/>
                <w:sz w:val="20"/>
                <w:szCs w:val="20"/>
              </w:rPr>
              <w:t>(2.5)</w:t>
            </w:r>
          </w:p>
        </w:tc>
        <w:tc>
          <w:tcPr>
            <w:tcW w:w="0" w:type="auto"/>
            <w:tcBorders>
              <w:right w:val="single" w:sz="4" w:space="0" w:color="auto"/>
            </w:tcBorders>
            <w:shd w:val="clear" w:color="auto" w:fill="EEECE1" w:themeFill="background2"/>
          </w:tcPr>
          <w:p w:rsidR="009B5998" w:rsidRPr="005E66C4" w:rsidRDefault="009B5998" w:rsidP="007C5D40">
            <w:pPr>
              <w:jc w:val="center"/>
              <w:rPr>
                <w:b/>
                <w:sz w:val="20"/>
                <w:szCs w:val="20"/>
              </w:rPr>
            </w:pPr>
            <w:r w:rsidRPr="006D13A7">
              <w:rPr>
                <w:b/>
                <w:sz w:val="20"/>
                <w:szCs w:val="20"/>
              </w:rPr>
              <w:t>Emerging (2)</w:t>
            </w:r>
          </w:p>
        </w:tc>
        <w:tc>
          <w:tcPr>
            <w:tcW w:w="0" w:type="auto"/>
            <w:tcBorders>
              <w:left w:val="single" w:sz="4" w:space="0" w:color="auto"/>
            </w:tcBorders>
            <w:shd w:val="clear" w:color="auto" w:fill="EEECE1" w:themeFill="background2"/>
          </w:tcPr>
          <w:p w:rsidR="009B5998" w:rsidRPr="005E66C4" w:rsidRDefault="009B5998" w:rsidP="007C5D40">
            <w:pPr>
              <w:jc w:val="center"/>
              <w:rPr>
                <w:b/>
                <w:sz w:val="20"/>
                <w:szCs w:val="20"/>
              </w:rPr>
            </w:pPr>
            <w:r>
              <w:rPr>
                <w:b/>
                <w:sz w:val="20"/>
                <w:szCs w:val="20"/>
              </w:rPr>
              <w:t>(1</w:t>
            </w:r>
            <w:r w:rsidRPr="006D13A7">
              <w:rPr>
                <w:b/>
                <w:sz w:val="20"/>
                <w:szCs w:val="20"/>
              </w:rPr>
              <w:t>.5)</w:t>
            </w:r>
          </w:p>
        </w:tc>
        <w:tc>
          <w:tcPr>
            <w:tcW w:w="0" w:type="auto"/>
            <w:shd w:val="clear" w:color="auto" w:fill="EEECE1" w:themeFill="background2"/>
          </w:tcPr>
          <w:p w:rsidR="009B5998" w:rsidRPr="005E66C4" w:rsidRDefault="009B5998" w:rsidP="007C5D40">
            <w:pPr>
              <w:jc w:val="center"/>
              <w:rPr>
                <w:sz w:val="20"/>
                <w:szCs w:val="20"/>
              </w:rPr>
            </w:pPr>
            <w:r>
              <w:rPr>
                <w:b/>
                <w:sz w:val="20"/>
                <w:szCs w:val="20"/>
              </w:rPr>
              <w:t>Underdeveloped (1)</w:t>
            </w:r>
          </w:p>
        </w:tc>
        <w:tc>
          <w:tcPr>
            <w:tcW w:w="0" w:type="auto"/>
            <w:shd w:val="clear" w:color="auto" w:fill="EEECE1" w:themeFill="background2"/>
          </w:tcPr>
          <w:p w:rsidR="009B5998" w:rsidRPr="005E66C4" w:rsidRDefault="009B5998" w:rsidP="007C5D40">
            <w:pPr>
              <w:jc w:val="center"/>
              <w:rPr>
                <w:b/>
                <w:sz w:val="20"/>
                <w:szCs w:val="20"/>
              </w:rPr>
            </w:pPr>
            <w:r>
              <w:rPr>
                <w:b/>
                <w:sz w:val="20"/>
                <w:szCs w:val="20"/>
              </w:rPr>
              <w:t>Rating</w:t>
            </w:r>
          </w:p>
        </w:tc>
      </w:tr>
      <w:tr w:rsidR="009B5998" w:rsidRPr="005E66C4" w:rsidTr="009B5998">
        <w:trPr>
          <w:trHeight w:val="188"/>
        </w:trPr>
        <w:tc>
          <w:tcPr>
            <w:tcW w:w="0" w:type="auto"/>
            <w:gridSpan w:val="9"/>
            <w:tcBorders>
              <w:bottom w:val="single" w:sz="4" w:space="0" w:color="auto"/>
            </w:tcBorders>
          </w:tcPr>
          <w:p w:rsidR="009B5998" w:rsidRPr="005E66C4" w:rsidRDefault="009B5998" w:rsidP="007C5D40">
            <w:pPr>
              <w:rPr>
                <w:sz w:val="20"/>
                <w:szCs w:val="20"/>
              </w:rPr>
            </w:pPr>
            <w:r w:rsidRPr="005E66C4">
              <w:rPr>
                <w:i/>
                <w:sz w:val="20"/>
                <w:szCs w:val="20"/>
              </w:rPr>
              <w:t xml:space="preserve">                                                  The teacher candidate…</w:t>
            </w:r>
          </w:p>
        </w:tc>
      </w:tr>
      <w:tr w:rsidR="009B5998" w:rsidRPr="005E66C4" w:rsidTr="009B5998">
        <w:trPr>
          <w:trHeight w:val="1214"/>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 xml:space="preserve">A) </w:t>
            </w:r>
            <w:r w:rsidRPr="00012BD7">
              <w:rPr>
                <w:b/>
                <w:sz w:val="20"/>
                <w:szCs w:val="20"/>
              </w:rPr>
              <w:t>Uses multiple methods of assessment</w:t>
            </w:r>
          </w:p>
          <w:p w:rsidR="009B5998" w:rsidRDefault="009B5998" w:rsidP="007C5D40">
            <w:pPr>
              <w:widowControl w:val="0"/>
              <w:autoSpaceDE w:val="0"/>
              <w:autoSpaceDN w:val="0"/>
              <w:adjustRightInd w:val="0"/>
              <w:rPr>
                <w:b/>
                <w:sz w:val="20"/>
                <w:szCs w:val="20"/>
              </w:rPr>
            </w:pPr>
          </w:p>
          <w:p w:rsidR="009B5998" w:rsidRPr="005E66C4" w:rsidRDefault="009B5998" w:rsidP="007C5D40">
            <w:pPr>
              <w:widowControl w:val="0"/>
              <w:autoSpaceDE w:val="0"/>
              <w:autoSpaceDN w:val="0"/>
              <w:adjustRightInd w:val="0"/>
              <w:rPr>
                <w:rFonts w:cs="Times"/>
                <w:b/>
                <w:sz w:val="20"/>
                <w:szCs w:val="20"/>
              </w:rPr>
            </w:pPr>
            <w:r w:rsidRPr="00E823AD">
              <w:rPr>
                <w:b/>
                <w:sz w:val="20"/>
                <w:szCs w:val="20"/>
                <w:highlight w:val="yellow"/>
              </w:rPr>
              <w:t>NASPE 5.1</w:t>
            </w:r>
          </w:p>
        </w:tc>
        <w:tc>
          <w:tcPr>
            <w:tcW w:w="0" w:type="auto"/>
            <w:tcBorders>
              <w:bottom w:val="single" w:sz="4" w:space="0" w:color="auto"/>
              <w:right w:val="single" w:sz="4" w:space="0" w:color="auto"/>
            </w:tcBorders>
          </w:tcPr>
          <w:p w:rsidR="009B5998" w:rsidRPr="00A53B61" w:rsidRDefault="009B5998" w:rsidP="007C5D40">
            <w:pPr>
              <w:ind w:right="113"/>
              <w:rPr>
                <w:color w:val="E36C0A" w:themeColor="accent6" w:themeShade="BF"/>
                <w:sz w:val="20"/>
                <w:szCs w:val="20"/>
              </w:rPr>
            </w:pPr>
            <w:r w:rsidRPr="00012BD7">
              <w:rPr>
                <w:sz w:val="20"/>
                <w:szCs w:val="20"/>
              </w:rPr>
              <w:t xml:space="preserve">designs and modifies multiple formative and summative assessments that align with learning </w:t>
            </w:r>
            <w:r>
              <w:rPr>
                <w:sz w:val="20"/>
                <w:szCs w:val="20"/>
              </w:rPr>
              <w:t>goals and objectives</w:t>
            </w:r>
            <w:r w:rsidRPr="00012BD7">
              <w:rPr>
                <w:sz w:val="20"/>
                <w:szCs w:val="20"/>
              </w:rPr>
              <w:t xml:space="preserve"> </w:t>
            </w:r>
            <w:r>
              <w:rPr>
                <w:sz w:val="20"/>
                <w:szCs w:val="20"/>
              </w:rPr>
              <w:t>AND</w:t>
            </w:r>
            <w:r w:rsidRPr="00012BD7">
              <w:rPr>
                <w:sz w:val="20"/>
                <w:szCs w:val="20"/>
              </w:rPr>
              <w:t xml:space="preserve"> assessments are differentiated to meet student needs</w:t>
            </w:r>
            <w:r w:rsidRPr="005E66C4">
              <w:rPr>
                <w:sz w:val="20"/>
                <w:szCs w:val="20"/>
              </w:rPr>
              <w:t xml:space="preserve"> </w:t>
            </w:r>
          </w:p>
        </w:tc>
        <w:tc>
          <w:tcPr>
            <w:tcW w:w="0" w:type="auto"/>
            <w:vMerge w:val="restart"/>
            <w:tcBorders>
              <w:left w:val="single" w:sz="4" w:space="0" w:color="auto"/>
            </w:tcBorders>
            <w:textDirection w:val="tbRl"/>
          </w:tcPr>
          <w:p w:rsidR="009B5998" w:rsidRPr="005E66C4" w:rsidRDefault="009B5998" w:rsidP="007C5D40">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tc>
        <w:tc>
          <w:tcPr>
            <w:tcW w:w="0" w:type="auto"/>
            <w:tcBorders>
              <w:bottom w:val="single" w:sz="4" w:space="0" w:color="auto"/>
              <w:right w:val="single" w:sz="4" w:space="0" w:color="auto"/>
            </w:tcBorders>
          </w:tcPr>
          <w:p w:rsidR="009B5998" w:rsidRPr="00A53B61" w:rsidRDefault="009B5998" w:rsidP="007C5D40">
            <w:pPr>
              <w:ind w:left="113" w:right="113"/>
              <w:rPr>
                <w:color w:val="E36C0A" w:themeColor="accent6" w:themeShade="BF"/>
                <w:sz w:val="20"/>
                <w:szCs w:val="20"/>
              </w:rPr>
            </w:pPr>
            <w:r w:rsidRPr="006417AE">
              <w:rPr>
                <w:sz w:val="20"/>
                <w:szCs w:val="20"/>
              </w:rPr>
              <w:t xml:space="preserve">uses multiple assessments that align with the learning </w:t>
            </w:r>
            <w:r>
              <w:rPr>
                <w:sz w:val="20"/>
                <w:szCs w:val="20"/>
              </w:rPr>
              <w:t>goals and objectives</w:t>
            </w:r>
          </w:p>
        </w:tc>
        <w:tc>
          <w:tcPr>
            <w:tcW w:w="0" w:type="auto"/>
            <w:vMerge w:val="restart"/>
            <w:tcBorders>
              <w:left w:val="single" w:sz="4" w:space="0" w:color="auto"/>
            </w:tcBorders>
            <w:textDirection w:val="tbRl"/>
          </w:tcPr>
          <w:p w:rsidR="009B5998" w:rsidRPr="005E66C4" w:rsidRDefault="009B5998" w:rsidP="007C5D40">
            <w:pPr>
              <w:ind w:left="113" w:right="113"/>
              <w:rPr>
                <w:sz w:val="20"/>
                <w:szCs w:val="20"/>
              </w:rPr>
            </w:pPr>
            <w:r w:rsidRPr="005E66C4">
              <w:rPr>
                <w:sz w:val="20"/>
                <w:szCs w:val="20"/>
              </w:rPr>
              <w:t xml:space="preserve">In addition to </w:t>
            </w:r>
            <w:r>
              <w:rPr>
                <w:sz w:val="20"/>
                <w:szCs w:val="20"/>
              </w:rPr>
              <w:t>rating</w:t>
            </w:r>
            <w:r w:rsidRPr="005E66C4">
              <w:rPr>
                <w:sz w:val="20"/>
                <w:szCs w:val="20"/>
              </w:rPr>
              <w:t xml:space="preserve"> “2” performance, partial success at </w:t>
            </w:r>
            <w:r>
              <w:rPr>
                <w:sz w:val="20"/>
                <w:szCs w:val="20"/>
              </w:rPr>
              <w:t>rating</w:t>
            </w:r>
            <w:r w:rsidRPr="005E66C4">
              <w:rPr>
                <w:sz w:val="20"/>
                <w:szCs w:val="20"/>
              </w:rPr>
              <w:t xml:space="preserve"> of “3”</w:t>
            </w:r>
          </w:p>
          <w:p w:rsidR="009B5998" w:rsidRPr="005E66C4" w:rsidRDefault="009B5998" w:rsidP="007C5D40">
            <w:pPr>
              <w:ind w:left="113" w:right="113"/>
              <w:rPr>
                <w:sz w:val="20"/>
                <w:szCs w:val="20"/>
              </w:rPr>
            </w:pPr>
          </w:p>
          <w:p w:rsidR="009B5998" w:rsidRPr="005E66C4" w:rsidRDefault="009B5998" w:rsidP="007C5D40">
            <w:pPr>
              <w:widowControl w:val="0"/>
              <w:autoSpaceDE w:val="0"/>
              <w:autoSpaceDN w:val="0"/>
              <w:adjustRightInd w:val="0"/>
              <w:ind w:left="113" w:right="113"/>
              <w:rPr>
                <w:sz w:val="20"/>
                <w:szCs w:val="20"/>
              </w:rPr>
            </w:pPr>
          </w:p>
        </w:tc>
        <w:tc>
          <w:tcPr>
            <w:tcW w:w="0" w:type="auto"/>
            <w:tcBorders>
              <w:bottom w:val="single" w:sz="4" w:space="0" w:color="auto"/>
              <w:right w:val="single" w:sz="4" w:space="0" w:color="auto"/>
            </w:tcBorders>
          </w:tcPr>
          <w:p w:rsidR="009B5998" w:rsidRPr="005E66C4" w:rsidRDefault="009B5998" w:rsidP="007C5D40">
            <w:pPr>
              <w:ind w:right="113"/>
              <w:rPr>
                <w:sz w:val="20"/>
                <w:szCs w:val="20"/>
              </w:rPr>
            </w:pPr>
            <w:r w:rsidRPr="006417AE">
              <w:rPr>
                <w:sz w:val="20"/>
                <w:szCs w:val="20"/>
              </w:rPr>
              <w:t>uses multiple assessments, but not all are a</w:t>
            </w:r>
            <w:r>
              <w:rPr>
                <w:sz w:val="20"/>
                <w:szCs w:val="20"/>
              </w:rPr>
              <w:t>ligned with the learning goals and objectives</w:t>
            </w:r>
          </w:p>
        </w:tc>
        <w:tc>
          <w:tcPr>
            <w:tcW w:w="0" w:type="auto"/>
            <w:vMerge w:val="restart"/>
            <w:tcBorders>
              <w:left w:val="single" w:sz="4" w:space="0" w:color="auto"/>
            </w:tcBorders>
            <w:textDirection w:val="tbRl"/>
          </w:tcPr>
          <w:p w:rsidR="009B5998" w:rsidRDefault="009B5998" w:rsidP="007C5D40">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p w:rsidR="009B5998" w:rsidRDefault="009B5998" w:rsidP="007C5D40">
            <w:pPr>
              <w:ind w:left="113" w:right="113"/>
              <w:rPr>
                <w:rFonts w:eastAsia="Calibri"/>
                <w:sz w:val="20"/>
                <w:szCs w:val="20"/>
              </w:rPr>
            </w:pPr>
          </w:p>
          <w:p w:rsidR="009B5998" w:rsidRPr="005E66C4" w:rsidRDefault="009B5998" w:rsidP="007C5D40">
            <w:pPr>
              <w:ind w:left="113" w:right="113"/>
              <w:rPr>
                <w:sz w:val="20"/>
                <w:szCs w:val="20"/>
              </w:rPr>
            </w:pPr>
          </w:p>
        </w:tc>
        <w:tc>
          <w:tcPr>
            <w:tcW w:w="0" w:type="auto"/>
            <w:tcBorders>
              <w:bottom w:val="single" w:sz="4" w:space="0" w:color="auto"/>
            </w:tcBorders>
          </w:tcPr>
          <w:p w:rsidR="009B5998" w:rsidRPr="005E66C4" w:rsidRDefault="009B5998" w:rsidP="007C5D40">
            <w:pPr>
              <w:spacing w:before="100" w:beforeAutospacing="1"/>
              <w:rPr>
                <w:sz w:val="20"/>
                <w:szCs w:val="20"/>
              </w:rPr>
            </w:pPr>
            <w:r w:rsidRPr="00012BD7">
              <w:rPr>
                <w:sz w:val="20"/>
                <w:szCs w:val="20"/>
              </w:rPr>
              <w:t xml:space="preserve">uses limited assessment methods and items that are not aligned with learning </w:t>
            </w:r>
            <w:r>
              <w:rPr>
                <w:sz w:val="20"/>
                <w:szCs w:val="20"/>
              </w:rPr>
              <w:t>goals and objectives</w:t>
            </w:r>
          </w:p>
          <w:p w:rsidR="009B5998" w:rsidRDefault="009B5998" w:rsidP="007C5D40">
            <w:pPr>
              <w:ind w:left="113" w:right="113"/>
              <w:rPr>
                <w:sz w:val="20"/>
                <w:szCs w:val="20"/>
              </w:rPr>
            </w:pPr>
          </w:p>
          <w:p w:rsidR="009B5998" w:rsidRPr="00A53B61" w:rsidRDefault="009B5998" w:rsidP="007C5D40">
            <w:pPr>
              <w:spacing w:before="100" w:beforeAutospacing="1"/>
              <w:rPr>
                <w:color w:val="E36C0A" w:themeColor="accent6" w:themeShade="BF"/>
                <w:sz w:val="20"/>
                <w:szCs w:val="20"/>
              </w:rPr>
            </w:pPr>
          </w:p>
        </w:tc>
        <w:tc>
          <w:tcPr>
            <w:tcW w:w="0" w:type="auto"/>
          </w:tcPr>
          <w:p w:rsidR="009B5998" w:rsidRPr="005E66C4" w:rsidRDefault="009B5998" w:rsidP="007C5D40">
            <w:pPr>
              <w:rPr>
                <w:sz w:val="20"/>
                <w:szCs w:val="20"/>
              </w:rPr>
            </w:pPr>
          </w:p>
        </w:tc>
      </w:tr>
      <w:tr w:rsidR="009B5998" w:rsidRPr="005E66C4" w:rsidTr="009B5998">
        <w:trPr>
          <w:trHeight w:val="1140"/>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 xml:space="preserve">B) </w:t>
            </w:r>
            <w:r w:rsidRPr="005E66C4">
              <w:rPr>
                <w:b/>
                <w:sz w:val="20"/>
                <w:szCs w:val="20"/>
              </w:rPr>
              <w:t>Provides students with meaningful feedback to guide next steps in learning</w:t>
            </w:r>
          </w:p>
          <w:p w:rsidR="009B5998" w:rsidRDefault="009B5998" w:rsidP="007C5D40">
            <w:pPr>
              <w:widowControl w:val="0"/>
              <w:autoSpaceDE w:val="0"/>
              <w:autoSpaceDN w:val="0"/>
              <w:adjustRightInd w:val="0"/>
              <w:rPr>
                <w:b/>
                <w:sz w:val="20"/>
                <w:szCs w:val="20"/>
              </w:rPr>
            </w:pPr>
          </w:p>
          <w:p w:rsidR="009B5998" w:rsidRPr="005E66C4" w:rsidRDefault="009B5998" w:rsidP="007C5D40">
            <w:pPr>
              <w:widowControl w:val="0"/>
              <w:autoSpaceDE w:val="0"/>
              <w:autoSpaceDN w:val="0"/>
              <w:adjustRightInd w:val="0"/>
              <w:rPr>
                <w:b/>
                <w:sz w:val="20"/>
                <w:szCs w:val="20"/>
              </w:rPr>
            </w:pPr>
            <w:r w:rsidRPr="00E823AD">
              <w:rPr>
                <w:b/>
                <w:sz w:val="20"/>
                <w:szCs w:val="20"/>
                <w:highlight w:val="yellow"/>
              </w:rPr>
              <w:t>NASPE 4.3</w:t>
            </w:r>
          </w:p>
        </w:tc>
        <w:tc>
          <w:tcPr>
            <w:tcW w:w="0" w:type="auto"/>
            <w:tcBorders>
              <w:right w:val="single" w:sz="4" w:space="0" w:color="auto"/>
            </w:tcBorders>
          </w:tcPr>
          <w:p w:rsidR="009B5998" w:rsidRPr="00A53B61" w:rsidRDefault="009B5998" w:rsidP="007C5D40">
            <w:pPr>
              <w:rPr>
                <w:color w:val="E36C0A" w:themeColor="accent6" w:themeShade="BF"/>
                <w:sz w:val="20"/>
                <w:szCs w:val="20"/>
              </w:rPr>
            </w:pPr>
            <w:r w:rsidRPr="005E66C4">
              <w:rPr>
                <w:rFonts w:eastAsia="Times New Roman"/>
                <w:sz w:val="20"/>
                <w:szCs w:val="20"/>
              </w:rPr>
              <w:t>provide</w:t>
            </w:r>
            <w:r>
              <w:rPr>
                <w:rFonts w:eastAsia="Times New Roman"/>
                <w:sz w:val="20"/>
                <w:szCs w:val="20"/>
              </w:rPr>
              <w:t>s descriptive success and next-</w:t>
            </w:r>
            <w:r w:rsidRPr="005E66C4">
              <w:rPr>
                <w:rFonts w:eastAsia="Times New Roman"/>
                <w:sz w:val="20"/>
                <w:szCs w:val="20"/>
              </w:rPr>
              <w:t>step feedback</w:t>
            </w:r>
            <w:r>
              <w:rPr>
                <w:rFonts w:eastAsia="Times New Roman"/>
                <w:sz w:val="20"/>
                <w:szCs w:val="20"/>
              </w:rPr>
              <w:t xml:space="preserve"> for skill acquisition, student learning, and motivation</w:t>
            </w:r>
            <w:r w:rsidRPr="005E66C4">
              <w:rPr>
                <w:rFonts w:eastAsia="Times New Roman"/>
                <w:sz w:val="20"/>
                <w:szCs w:val="20"/>
              </w:rPr>
              <w:t xml:space="preserve"> to individual learners and involves </w:t>
            </w:r>
            <w:r>
              <w:rPr>
                <w:rFonts w:eastAsia="Times New Roman"/>
                <w:sz w:val="20"/>
                <w:szCs w:val="20"/>
              </w:rPr>
              <w:t xml:space="preserve">them in </w:t>
            </w:r>
            <w:r w:rsidRPr="00552906">
              <w:rPr>
                <w:rFonts w:eastAsia="Times New Roman"/>
                <w:sz w:val="20"/>
                <w:szCs w:val="20"/>
              </w:rPr>
              <w:t>self-assessment to improve their own work</w:t>
            </w:r>
          </w:p>
        </w:tc>
        <w:tc>
          <w:tcPr>
            <w:tcW w:w="0" w:type="auto"/>
            <w:vMerge/>
            <w:tcBorders>
              <w:left w:val="single" w:sz="4" w:space="0" w:color="auto"/>
            </w:tcBorders>
          </w:tcPr>
          <w:p w:rsidR="009B5998" w:rsidRPr="005E66C4" w:rsidRDefault="009B5998" w:rsidP="007C5D40">
            <w:pPr>
              <w:rPr>
                <w:sz w:val="20"/>
                <w:szCs w:val="20"/>
              </w:rPr>
            </w:pPr>
          </w:p>
        </w:tc>
        <w:tc>
          <w:tcPr>
            <w:tcW w:w="0" w:type="auto"/>
            <w:tcBorders>
              <w:right w:val="single" w:sz="4" w:space="0" w:color="auto"/>
            </w:tcBorders>
          </w:tcPr>
          <w:p w:rsidR="009B5998" w:rsidRPr="00BC4D7F" w:rsidRDefault="009B5998" w:rsidP="007C5D40">
            <w:pPr>
              <w:rPr>
                <w:rFonts w:eastAsia="Times New Roman"/>
                <w:sz w:val="20"/>
                <w:szCs w:val="20"/>
              </w:rPr>
            </w:pPr>
            <w:r>
              <w:rPr>
                <w:rFonts w:eastAsia="Times New Roman"/>
                <w:sz w:val="20"/>
                <w:szCs w:val="20"/>
              </w:rPr>
              <w:t xml:space="preserve">provides effective feedback for skill acquisition, student learning, and motivation </w:t>
            </w:r>
            <w:r w:rsidRPr="005E66C4">
              <w:rPr>
                <w:rFonts w:eastAsia="Times New Roman"/>
                <w:sz w:val="20"/>
                <w:szCs w:val="20"/>
              </w:rPr>
              <w:t>to</w:t>
            </w:r>
            <w:r>
              <w:rPr>
                <w:rFonts w:eastAsia="Times New Roman"/>
                <w:sz w:val="20"/>
                <w:szCs w:val="20"/>
              </w:rPr>
              <w:t xml:space="preserve"> </w:t>
            </w:r>
            <w:r w:rsidRPr="005E66C4">
              <w:rPr>
                <w:rFonts w:eastAsia="Times New Roman"/>
                <w:sz w:val="20"/>
                <w:szCs w:val="20"/>
              </w:rPr>
              <w:t>learners that aids in the improvement of the quality of their work</w:t>
            </w:r>
          </w:p>
        </w:tc>
        <w:tc>
          <w:tcPr>
            <w:tcW w:w="0" w:type="auto"/>
            <w:vMerge/>
            <w:tcBorders>
              <w:left w:val="single" w:sz="4" w:space="0" w:color="auto"/>
            </w:tcBorders>
          </w:tcPr>
          <w:p w:rsidR="009B5998" w:rsidRPr="005E66C4" w:rsidRDefault="009B5998" w:rsidP="007C5D40">
            <w:pPr>
              <w:widowControl w:val="0"/>
              <w:autoSpaceDE w:val="0"/>
              <w:autoSpaceDN w:val="0"/>
              <w:adjustRightInd w:val="0"/>
              <w:rPr>
                <w:sz w:val="20"/>
                <w:szCs w:val="20"/>
              </w:rPr>
            </w:pPr>
          </w:p>
        </w:tc>
        <w:tc>
          <w:tcPr>
            <w:tcW w:w="0" w:type="auto"/>
            <w:tcBorders>
              <w:top w:val="single" w:sz="4" w:space="0" w:color="auto"/>
              <w:right w:val="single" w:sz="4" w:space="0" w:color="auto"/>
            </w:tcBorders>
          </w:tcPr>
          <w:p w:rsidR="009B5998" w:rsidRPr="00A53B61" w:rsidRDefault="009B5998" w:rsidP="007C5D40">
            <w:pPr>
              <w:rPr>
                <w:color w:val="E36C0A" w:themeColor="accent6" w:themeShade="BF"/>
                <w:sz w:val="20"/>
                <w:szCs w:val="20"/>
              </w:rPr>
            </w:pPr>
            <w:r w:rsidRPr="005E66C4">
              <w:rPr>
                <w:rFonts w:eastAsia="Times New Roman"/>
                <w:sz w:val="20"/>
                <w:szCs w:val="20"/>
              </w:rPr>
              <w:t xml:space="preserve">feedback </w:t>
            </w:r>
            <w:r>
              <w:rPr>
                <w:rFonts w:eastAsia="Times New Roman"/>
                <w:sz w:val="20"/>
                <w:szCs w:val="20"/>
              </w:rPr>
              <w:t xml:space="preserve">for skill acquisition, student learning, and motivation </w:t>
            </w:r>
            <w:r w:rsidRPr="005E66C4">
              <w:rPr>
                <w:rFonts w:eastAsia="Times New Roman"/>
                <w:sz w:val="20"/>
                <w:szCs w:val="20"/>
              </w:rPr>
              <w:t>provided  to learners is actionable but does not necessarily improve the quality of the work</w:t>
            </w:r>
          </w:p>
        </w:tc>
        <w:tc>
          <w:tcPr>
            <w:tcW w:w="0" w:type="auto"/>
            <w:vMerge/>
            <w:tcBorders>
              <w:left w:val="single" w:sz="4" w:space="0" w:color="auto"/>
            </w:tcBorders>
          </w:tcPr>
          <w:p w:rsidR="009B5998" w:rsidRPr="005E66C4" w:rsidRDefault="009B5998" w:rsidP="007C5D40">
            <w:pPr>
              <w:rPr>
                <w:sz w:val="20"/>
                <w:szCs w:val="20"/>
              </w:rPr>
            </w:pPr>
          </w:p>
        </w:tc>
        <w:tc>
          <w:tcPr>
            <w:tcW w:w="0" w:type="auto"/>
            <w:tcBorders>
              <w:top w:val="single" w:sz="4" w:space="0" w:color="auto"/>
            </w:tcBorders>
          </w:tcPr>
          <w:p w:rsidR="009B5998" w:rsidRPr="00A53B61" w:rsidRDefault="009B5998" w:rsidP="007C5D40">
            <w:pPr>
              <w:rPr>
                <w:rFonts w:eastAsia="Times New Roman"/>
                <w:color w:val="E36C0A" w:themeColor="accent6" w:themeShade="BF"/>
                <w:sz w:val="20"/>
                <w:szCs w:val="20"/>
              </w:rPr>
            </w:pPr>
            <w:r w:rsidRPr="005E66C4">
              <w:rPr>
                <w:sz w:val="20"/>
                <w:szCs w:val="20"/>
              </w:rPr>
              <w:t>feedback</w:t>
            </w:r>
            <w:r>
              <w:rPr>
                <w:sz w:val="20"/>
                <w:szCs w:val="20"/>
              </w:rPr>
              <w:t xml:space="preserve"> </w:t>
            </w:r>
            <w:r>
              <w:rPr>
                <w:rFonts w:eastAsia="Times New Roman"/>
                <w:sz w:val="20"/>
                <w:szCs w:val="20"/>
              </w:rPr>
              <w:t>for skill acquisition, student learning, and motivation</w:t>
            </w:r>
            <w:r w:rsidRPr="005E66C4">
              <w:rPr>
                <w:sz w:val="20"/>
                <w:szCs w:val="20"/>
              </w:rPr>
              <w:t xml:space="preserve"> provided to students is not actionable</w:t>
            </w:r>
          </w:p>
        </w:tc>
        <w:tc>
          <w:tcPr>
            <w:tcW w:w="0" w:type="auto"/>
          </w:tcPr>
          <w:p w:rsidR="009B5998" w:rsidRPr="005E66C4" w:rsidRDefault="009B5998" w:rsidP="007C5D40">
            <w:pPr>
              <w:rPr>
                <w:sz w:val="20"/>
                <w:szCs w:val="20"/>
              </w:rPr>
            </w:pPr>
          </w:p>
        </w:tc>
      </w:tr>
      <w:tr w:rsidR="009B5998" w:rsidRPr="005E66C4" w:rsidTr="009B5998">
        <w:trPr>
          <w:trHeight w:val="1830"/>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 xml:space="preserve">C) </w:t>
            </w:r>
            <w:r w:rsidRPr="005E66C4">
              <w:rPr>
                <w:b/>
                <w:sz w:val="20"/>
                <w:szCs w:val="20"/>
              </w:rPr>
              <w:t>Uses appropriate data sources to identify student learning needs</w:t>
            </w:r>
          </w:p>
          <w:p w:rsidR="009B5998" w:rsidRDefault="009B5998" w:rsidP="007C5D40">
            <w:pPr>
              <w:widowControl w:val="0"/>
              <w:autoSpaceDE w:val="0"/>
              <w:autoSpaceDN w:val="0"/>
              <w:adjustRightInd w:val="0"/>
              <w:rPr>
                <w:b/>
                <w:sz w:val="20"/>
                <w:szCs w:val="20"/>
              </w:rPr>
            </w:pPr>
          </w:p>
          <w:p w:rsidR="009B5998" w:rsidRPr="005E66C4" w:rsidRDefault="009B5998" w:rsidP="007C5D40">
            <w:pPr>
              <w:widowControl w:val="0"/>
              <w:autoSpaceDE w:val="0"/>
              <w:autoSpaceDN w:val="0"/>
              <w:adjustRightInd w:val="0"/>
              <w:rPr>
                <w:b/>
                <w:sz w:val="20"/>
                <w:szCs w:val="20"/>
              </w:rPr>
            </w:pPr>
            <w:r w:rsidRPr="00E823AD">
              <w:rPr>
                <w:b/>
                <w:sz w:val="20"/>
                <w:szCs w:val="20"/>
                <w:highlight w:val="yellow"/>
              </w:rPr>
              <w:t>NASPE 5.2</w:t>
            </w:r>
          </w:p>
        </w:tc>
        <w:tc>
          <w:tcPr>
            <w:tcW w:w="0" w:type="auto"/>
            <w:tcBorders>
              <w:right w:val="single" w:sz="4" w:space="0" w:color="auto"/>
            </w:tcBorders>
          </w:tcPr>
          <w:p w:rsidR="009B5998" w:rsidRPr="00A53B61" w:rsidRDefault="009B5998" w:rsidP="007C5D40">
            <w:pPr>
              <w:rPr>
                <w:color w:val="E36C0A" w:themeColor="accent6" w:themeShade="BF"/>
                <w:sz w:val="20"/>
                <w:szCs w:val="20"/>
              </w:rPr>
            </w:pPr>
            <w:r w:rsidRPr="005E66C4">
              <w:rPr>
                <w:sz w:val="20"/>
                <w:szCs w:val="20"/>
              </w:rPr>
              <w:t>documents, analyzes, and interprets student assessment data gathered from multiple methods to identify student learning needs, achievement trends, and patterns among groups of learners to inform instruction</w:t>
            </w:r>
          </w:p>
        </w:tc>
        <w:tc>
          <w:tcPr>
            <w:tcW w:w="0" w:type="auto"/>
            <w:vMerge/>
            <w:tcBorders>
              <w:left w:val="single" w:sz="4" w:space="0" w:color="auto"/>
            </w:tcBorders>
          </w:tcPr>
          <w:p w:rsidR="009B5998" w:rsidRPr="005E66C4" w:rsidRDefault="009B5998" w:rsidP="007C5D40">
            <w:pPr>
              <w:rPr>
                <w:sz w:val="20"/>
                <w:szCs w:val="20"/>
              </w:rPr>
            </w:pPr>
          </w:p>
        </w:tc>
        <w:tc>
          <w:tcPr>
            <w:tcW w:w="0" w:type="auto"/>
            <w:tcBorders>
              <w:right w:val="single" w:sz="4" w:space="0" w:color="auto"/>
            </w:tcBorders>
          </w:tcPr>
          <w:p w:rsidR="009B5998" w:rsidRPr="00A53B61" w:rsidRDefault="009B5998" w:rsidP="007C5D40">
            <w:pPr>
              <w:widowControl w:val="0"/>
              <w:autoSpaceDE w:val="0"/>
              <w:autoSpaceDN w:val="0"/>
              <w:adjustRightInd w:val="0"/>
              <w:rPr>
                <w:color w:val="E36C0A" w:themeColor="accent6" w:themeShade="BF"/>
                <w:sz w:val="20"/>
                <w:szCs w:val="20"/>
              </w:rPr>
            </w:pPr>
            <w:r w:rsidRPr="005E66C4">
              <w:rPr>
                <w:sz w:val="20"/>
                <w:szCs w:val="20"/>
              </w:rPr>
              <w:t>documents, analyzes, and interprets student assessment data gathered using multiple methods to identify student learning needs</w:t>
            </w:r>
          </w:p>
        </w:tc>
        <w:tc>
          <w:tcPr>
            <w:tcW w:w="0" w:type="auto"/>
            <w:vMerge/>
            <w:tcBorders>
              <w:left w:val="single" w:sz="4" w:space="0" w:color="auto"/>
            </w:tcBorders>
          </w:tcPr>
          <w:p w:rsidR="009B5998" w:rsidRPr="005E66C4" w:rsidRDefault="009B5998" w:rsidP="007C5D40">
            <w:pPr>
              <w:widowControl w:val="0"/>
              <w:autoSpaceDE w:val="0"/>
              <w:autoSpaceDN w:val="0"/>
              <w:adjustRightInd w:val="0"/>
              <w:rPr>
                <w:sz w:val="20"/>
                <w:szCs w:val="20"/>
              </w:rPr>
            </w:pPr>
          </w:p>
        </w:tc>
        <w:tc>
          <w:tcPr>
            <w:tcW w:w="0" w:type="auto"/>
            <w:tcBorders>
              <w:top w:val="single" w:sz="4" w:space="0" w:color="auto"/>
              <w:right w:val="single" w:sz="4" w:space="0" w:color="auto"/>
            </w:tcBorders>
          </w:tcPr>
          <w:p w:rsidR="009B5998" w:rsidRPr="00A53B61" w:rsidRDefault="009B5998" w:rsidP="007C5D40">
            <w:pPr>
              <w:rPr>
                <w:color w:val="E36C0A" w:themeColor="accent6" w:themeShade="BF"/>
                <w:sz w:val="20"/>
                <w:szCs w:val="20"/>
              </w:rPr>
            </w:pPr>
            <w:r w:rsidRPr="005E66C4">
              <w:rPr>
                <w:rFonts w:eastAsia="Times New Roman"/>
                <w:sz w:val="20"/>
                <w:szCs w:val="20"/>
              </w:rPr>
              <w:t>uses assessment data to guide planning and identify student learning needs</w:t>
            </w:r>
          </w:p>
        </w:tc>
        <w:tc>
          <w:tcPr>
            <w:tcW w:w="0" w:type="auto"/>
            <w:vMerge/>
            <w:tcBorders>
              <w:left w:val="single" w:sz="4" w:space="0" w:color="auto"/>
            </w:tcBorders>
          </w:tcPr>
          <w:p w:rsidR="009B5998" w:rsidRPr="005E66C4" w:rsidRDefault="009B5998" w:rsidP="007C5D40">
            <w:pPr>
              <w:rPr>
                <w:sz w:val="20"/>
                <w:szCs w:val="20"/>
              </w:rPr>
            </w:pPr>
          </w:p>
        </w:tc>
        <w:tc>
          <w:tcPr>
            <w:tcW w:w="0" w:type="auto"/>
            <w:tcBorders>
              <w:top w:val="single" w:sz="4" w:space="0" w:color="auto"/>
            </w:tcBorders>
          </w:tcPr>
          <w:p w:rsidR="009B5998" w:rsidRPr="00A53B61" w:rsidRDefault="009B5998" w:rsidP="007C5D40">
            <w:pPr>
              <w:rPr>
                <w:color w:val="E36C0A" w:themeColor="accent6" w:themeShade="BF"/>
                <w:sz w:val="20"/>
                <w:szCs w:val="20"/>
              </w:rPr>
            </w:pPr>
            <w:r w:rsidRPr="005E66C4">
              <w:rPr>
                <w:sz w:val="20"/>
                <w:szCs w:val="20"/>
              </w:rPr>
              <w:t>uses assessments solely to determine a grade</w:t>
            </w:r>
          </w:p>
        </w:tc>
        <w:tc>
          <w:tcPr>
            <w:tcW w:w="0" w:type="auto"/>
          </w:tcPr>
          <w:p w:rsidR="009B5998" w:rsidRPr="005E66C4" w:rsidRDefault="009B5998" w:rsidP="007C5D40">
            <w:pPr>
              <w:rPr>
                <w:sz w:val="20"/>
                <w:szCs w:val="20"/>
              </w:rPr>
            </w:pPr>
          </w:p>
        </w:tc>
      </w:tr>
      <w:tr w:rsidR="009B5998" w:rsidRPr="005E66C4" w:rsidTr="009B5998">
        <w:trPr>
          <w:trHeight w:val="1862"/>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 xml:space="preserve">D) </w:t>
            </w:r>
            <w:r w:rsidRPr="005E66C4">
              <w:rPr>
                <w:b/>
                <w:sz w:val="20"/>
                <w:szCs w:val="20"/>
              </w:rPr>
              <w:t>Engages students in self-assessment strategies</w:t>
            </w:r>
          </w:p>
          <w:p w:rsidR="009B5998" w:rsidRDefault="009B5998" w:rsidP="007C5D40">
            <w:pPr>
              <w:widowControl w:val="0"/>
              <w:autoSpaceDE w:val="0"/>
              <w:autoSpaceDN w:val="0"/>
              <w:adjustRightInd w:val="0"/>
              <w:rPr>
                <w:b/>
                <w:sz w:val="20"/>
                <w:szCs w:val="20"/>
              </w:rPr>
            </w:pPr>
          </w:p>
          <w:p w:rsidR="009B5998" w:rsidRPr="005E66C4" w:rsidRDefault="009B5998" w:rsidP="007C5D40">
            <w:pPr>
              <w:widowControl w:val="0"/>
              <w:autoSpaceDE w:val="0"/>
              <w:autoSpaceDN w:val="0"/>
              <w:adjustRightInd w:val="0"/>
              <w:rPr>
                <w:b/>
                <w:sz w:val="20"/>
                <w:szCs w:val="20"/>
              </w:rPr>
            </w:pPr>
            <w:r w:rsidRPr="00E823AD">
              <w:rPr>
                <w:b/>
                <w:sz w:val="20"/>
                <w:szCs w:val="20"/>
                <w:highlight w:val="yellow"/>
              </w:rPr>
              <w:t>NASPE 5.3</w:t>
            </w:r>
          </w:p>
        </w:tc>
        <w:tc>
          <w:tcPr>
            <w:tcW w:w="0" w:type="auto"/>
            <w:tcBorders>
              <w:right w:val="single" w:sz="4" w:space="0" w:color="auto"/>
            </w:tcBorders>
          </w:tcPr>
          <w:p w:rsidR="009B5998" w:rsidRPr="00A53B61" w:rsidRDefault="009B5998" w:rsidP="007C5D40">
            <w:pPr>
              <w:rPr>
                <w:color w:val="E36C0A" w:themeColor="accent6" w:themeShade="BF"/>
                <w:sz w:val="20"/>
                <w:szCs w:val="20"/>
              </w:rPr>
            </w:pPr>
            <w:r>
              <w:rPr>
                <w:color w:val="1A1718"/>
                <w:sz w:val="20"/>
                <w:szCs w:val="20"/>
              </w:rPr>
              <w:t>e</w:t>
            </w:r>
            <w:r w:rsidRPr="005E66C4">
              <w:rPr>
                <w:color w:val="1A1718"/>
                <w:sz w:val="20"/>
                <w:szCs w:val="20"/>
              </w:rPr>
              <w:t xml:space="preserve">ngages learners </w:t>
            </w:r>
            <w:r w:rsidRPr="005E66C4">
              <w:rPr>
                <w:sz w:val="20"/>
                <w:szCs w:val="20"/>
              </w:rPr>
              <w:t xml:space="preserve">in understanding and identifying quality work. Infuses </w:t>
            </w:r>
            <w:r w:rsidRPr="005E66C4">
              <w:rPr>
                <w:color w:val="1A1718"/>
                <w:sz w:val="20"/>
                <w:szCs w:val="20"/>
              </w:rPr>
              <w:t>opportunities for student reflection, self-assessment, and monitoring of learning goals</w:t>
            </w:r>
          </w:p>
        </w:tc>
        <w:tc>
          <w:tcPr>
            <w:tcW w:w="0" w:type="auto"/>
            <w:vMerge/>
            <w:tcBorders>
              <w:left w:val="single" w:sz="4" w:space="0" w:color="auto"/>
            </w:tcBorders>
          </w:tcPr>
          <w:p w:rsidR="009B5998" w:rsidRPr="005E66C4" w:rsidRDefault="009B5998" w:rsidP="007C5D40">
            <w:pPr>
              <w:rPr>
                <w:sz w:val="20"/>
                <w:szCs w:val="20"/>
              </w:rPr>
            </w:pPr>
          </w:p>
        </w:tc>
        <w:tc>
          <w:tcPr>
            <w:tcW w:w="0" w:type="auto"/>
            <w:tcBorders>
              <w:top w:val="single" w:sz="4" w:space="0" w:color="auto"/>
              <w:right w:val="single" w:sz="4" w:space="0" w:color="auto"/>
            </w:tcBorders>
          </w:tcPr>
          <w:p w:rsidR="009B5998" w:rsidRPr="00A53B61" w:rsidRDefault="009B5998" w:rsidP="007C5D40">
            <w:pPr>
              <w:rPr>
                <w:color w:val="E36C0A" w:themeColor="accent6" w:themeShade="BF"/>
                <w:sz w:val="20"/>
                <w:szCs w:val="20"/>
              </w:rPr>
            </w:pPr>
            <w:r w:rsidRPr="005E66C4">
              <w:rPr>
                <w:color w:val="1A1718"/>
                <w:sz w:val="20"/>
                <w:szCs w:val="20"/>
              </w:rPr>
              <w:t xml:space="preserve">engages learners </w:t>
            </w:r>
            <w:r w:rsidRPr="005E66C4">
              <w:rPr>
                <w:sz w:val="20"/>
                <w:szCs w:val="20"/>
              </w:rPr>
              <w:t>in understanding and identifying quality work (models, examples, etc.). Pr</w:t>
            </w:r>
            <w:r w:rsidRPr="005E66C4">
              <w:rPr>
                <w:color w:val="1A1718"/>
                <w:sz w:val="20"/>
                <w:szCs w:val="20"/>
              </w:rPr>
              <w:t>ovides opportunities for reflection and self-assessment</w:t>
            </w:r>
          </w:p>
        </w:tc>
        <w:tc>
          <w:tcPr>
            <w:tcW w:w="0" w:type="auto"/>
            <w:vMerge/>
            <w:tcBorders>
              <w:left w:val="single" w:sz="4" w:space="0" w:color="auto"/>
            </w:tcBorders>
          </w:tcPr>
          <w:p w:rsidR="009B5998" w:rsidRPr="005E66C4" w:rsidRDefault="009B5998" w:rsidP="007C5D40">
            <w:pPr>
              <w:rPr>
                <w:sz w:val="20"/>
                <w:szCs w:val="20"/>
              </w:rPr>
            </w:pPr>
          </w:p>
        </w:tc>
        <w:tc>
          <w:tcPr>
            <w:tcW w:w="0" w:type="auto"/>
            <w:tcBorders>
              <w:right w:val="single" w:sz="4" w:space="0" w:color="auto"/>
            </w:tcBorders>
          </w:tcPr>
          <w:p w:rsidR="009B5998" w:rsidRPr="00A53B61" w:rsidRDefault="009B5998" w:rsidP="007C5D40">
            <w:pPr>
              <w:rPr>
                <w:color w:val="E36C0A" w:themeColor="accent6" w:themeShade="BF"/>
                <w:sz w:val="20"/>
                <w:szCs w:val="20"/>
              </w:rPr>
            </w:pPr>
            <w:r w:rsidRPr="005E66C4">
              <w:rPr>
                <w:color w:val="1A1718"/>
                <w:sz w:val="20"/>
                <w:szCs w:val="20"/>
              </w:rPr>
              <w:t xml:space="preserve">engages learners </w:t>
            </w:r>
            <w:r w:rsidRPr="005E66C4">
              <w:rPr>
                <w:sz w:val="20"/>
                <w:szCs w:val="20"/>
              </w:rPr>
              <w:t>in understanding and identifying quality work</w:t>
            </w:r>
          </w:p>
        </w:tc>
        <w:tc>
          <w:tcPr>
            <w:tcW w:w="0" w:type="auto"/>
            <w:vMerge/>
            <w:tcBorders>
              <w:left w:val="single" w:sz="4" w:space="0" w:color="auto"/>
            </w:tcBorders>
          </w:tcPr>
          <w:p w:rsidR="009B5998" w:rsidRPr="005E66C4" w:rsidRDefault="009B5998" w:rsidP="007C5D40">
            <w:pPr>
              <w:rPr>
                <w:sz w:val="20"/>
                <w:szCs w:val="20"/>
              </w:rPr>
            </w:pPr>
          </w:p>
        </w:tc>
        <w:tc>
          <w:tcPr>
            <w:tcW w:w="0" w:type="auto"/>
          </w:tcPr>
          <w:p w:rsidR="009B5998" w:rsidRPr="00A53B61" w:rsidRDefault="009B5998" w:rsidP="007C5D40">
            <w:pPr>
              <w:widowControl w:val="0"/>
              <w:autoSpaceDE w:val="0"/>
              <w:autoSpaceDN w:val="0"/>
              <w:adjustRightInd w:val="0"/>
              <w:rPr>
                <w:rFonts w:ascii="Times" w:hAnsi="Times" w:cs="Times"/>
                <w:color w:val="E36C0A" w:themeColor="accent6" w:themeShade="BF"/>
                <w:sz w:val="20"/>
                <w:szCs w:val="20"/>
              </w:rPr>
            </w:pPr>
            <w:r w:rsidRPr="005E66C4">
              <w:rPr>
                <w:sz w:val="20"/>
                <w:szCs w:val="20"/>
              </w:rPr>
              <w:t>learners are not engaged in understanding and identifying quality work</w:t>
            </w:r>
          </w:p>
        </w:tc>
        <w:tc>
          <w:tcPr>
            <w:tcW w:w="0" w:type="auto"/>
          </w:tcPr>
          <w:p w:rsidR="009B5998" w:rsidRPr="005E66C4" w:rsidRDefault="009B5998" w:rsidP="007C5D40">
            <w:pPr>
              <w:rPr>
                <w:sz w:val="20"/>
                <w:szCs w:val="20"/>
              </w:rPr>
            </w:pPr>
          </w:p>
        </w:tc>
      </w:tr>
      <w:tr w:rsidR="009B5998" w:rsidRPr="005E66C4" w:rsidTr="009B5998">
        <w:tc>
          <w:tcPr>
            <w:tcW w:w="0" w:type="auto"/>
            <w:gridSpan w:val="8"/>
            <w:shd w:val="clear" w:color="auto" w:fill="F2F2F2" w:themeFill="background1" w:themeFillShade="F2"/>
          </w:tcPr>
          <w:p w:rsidR="009B5998" w:rsidRPr="005E66C4" w:rsidRDefault="009B5998" w:rsidP="007C5D40">
            <w:pPr>
              <w:tabs>
                <w:tab w:val="left" w:pos="3360"/>
                <w:tab w:val="center" w:pos="7025"/>
              </w:tabs>
              <w:rPr>
                <w:b/>
                <w:sz w:val="20"/>
                <w:szCs w:val="20"/>
              </w:rPr>
            </w:pPr>
            <w:r w:rsidRPr="005E66C4">
              <w:rPr>
                <w:rFonts w:eastAsia="MS Mincho" w:cs="MS Mincho"/>
                <w:i/>
                <w:sz w:val="20"/>
                <w:szCs w:val="20"/>
              </w:rPr>
              <w:tab/>
            </w:r>
            <w:r w:rsidRPr="005E66C4">
              <w:rPr>
                <w:rFonts w:eastAsia="MS Mincho" w:cs="MS Mincho"/>
                <w:i/>
                <w:sz w:val="20"/>
                <w:szCs w:val="20"/>
              </w:rPr>
              <w:tab/>
              <w:t xml:space="preserve">*The overall </w:t>
            </w:r>
            <w:r>
              <w:rPr>
                <w:rFonts w:eastAsia="MS Mincho" w:cs="MS Mincho"/>
                <w:i/>
                <w:sz w:val="20"/>
                <w:szCs w:val="20"/>
              </w:rPr>
              <w:t>rating</w:t>
            </w:r>
            <w:r w:rsidRPr="005E66C4">
              <w:rPr>
                <w:rFonts w:eastAsia="MS Mincho" w:cs="MS Mincho"/>
                <w:i/>
                <w:sz w:val="20"/>
                <w:szCs w:val="20"/>
              </w:rPr>
              <w:t xml:space="preserve"> will be calculated as an average of the </w:t>
            </w:r>
            <w:r>
              <w:rPr>
                <w:rFonts w:eastAsia="MS Mincho" w:cs="MS Mincho"/>
                <w:i/>
                <w:sz w:val="20"/>
                <w:szCs w:val="20"/>
              </w:rPr>
              <w:t>rating</w:t>
            </w:r>
            <w:r w:rsidRPr="005E66C4">
              <w:rPr>
                <w:rFonts w:eastAsia="MS Mincho" w:cs="MS Mincho"/>
                <w:i/>
                <w:sz w:val="20"/>
                <w:szCs w:val="20"/>
              </w:rPr>
              <w:t>s for this standard.</w:t>
            </w:r>
          </w:p>
        </w:tc>
        <w:tc>
          <w:tcPr>
            <w:tcW w:w="0" w:type="auto"/>
            <w:shd w:val="clear" w:color="auto" w:fill="EEECE1" w:themeFill="background2"/>
          </w:tcPr>
          <w:p w:rsidR="009B5998" w:rsidRPr="005E66C4" w:rsidRDefault="009B5998" w:rsidP="007C5D40">
            <w:pPr>
              <w:jc w:val="center"/>
              <w:rPr>
                <w:b/>
                <w:sz w:val="20"/>
                <w:szCs w:val="20"/>
              </w:rPr>
            </w:pPr>
            <w:r w:rsidRPr="005E66C4">
              <w:rPr>
                <w:b/>
                <w:sz w:val="20"/>
                <w:szCs w:val="20"/>
              </w:rPr>
              <w:t>*</w:t>
            </w:r>
            <w:r>
              <w:rPr>
                <w:b/>
                <w:sz w:val="20"/>
                <w:szCs w:val="20"/>
              </w:rPr>
              <w:t>Rating</w:t>
            </w:r>
          </w:p>
        </w:tc>
      </w:tr>
      <w:tr w:rsidR="009B5998" w:rsidRPr="005E66C4" w:rsidTr="009B5998">
        <w:trPr>
          <w:trHeight w:val="584"/>
        </w:trPr>
        <w:tc>
          <w:tcPr>
            <w:tcW w:w="0" w:type="auto"/>
            <w:gridSpan w:val="8"/>
          </w:tcPr>
          <w:p w:rsidR="009B5998" w:rsidRPr="005E66C4" w:rsidRDefault="009B5998" w:rsidP="007C5D40">
            <w:pPr>
              <w:rPr>
                <w:sz w:val="20"/>
                <w:szCs w:val="20"/>
              </w:rPr>
            </w:pPr>
            <w:r w:rsidRPr="005E66C4">
              <w:rPr>
                <w:rFonts w:cs="Times"/>
                <w:b/>
                <w:bCs/>
                <w:sz w:val="20"/>
                <w:szCs w:val="20"/>
              </w:rPr>
              <w:t>Standard #6: Assessment</w:t>
            </w:r>
            <w:r w:rsidRPr="005E66C4">
              <w:rPr>
                <w:sz w:val="20"/>
                <w:szCs w:val="20"/>
              </w:rPr>
              <w:t>. The teacher understands and uses multiple methods of assessment to engage learners in their own growth, to monitor learner progress, and to guide the teachers’ and learner’s decision making.</w:t>
            </w:r>
          </w:p>
        </w:tc>
        <w:tc>
          <w:tcPr>
            <w:tcW w:w="0" w:type="auto"/>
          </w:tcPr>
          <w:p w:rsidR="009B5998" w:rsidRPr="005E66C4" w:rsidRDefault="009B5998" w:rsidP="007C5D40">
            <w:pPr>
              <w:rPr>
                <w:sz w:val="20"/>
                <w:szCs w:val="20"/>
              </w:rPr>
            </w:pPr>
          </w:p>
        </w:tc>
      </w:tr>
    </w:tbl>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tbl>
      <w:tblPr>
        <w:tblStyle w:val="TableGrid"/>
        <w:tblW w:w="0" w:type="auto"/>
        <w:tblCellMar>
          <w:left w:w="72" w:type="dxa"/>
          <w:right w:w="72" w:type="dxa"/>
        </w:tblCellMar>
        <w:tblLook w:val="04A0" w:firstRow="1" w:lastRow="0" w:firstColumn="1" w:lastColumn="0" w:noHBand="0" w:noVBand="1"/>
      </w:tblPr>
      <w:tblGrid>
        <w:gridCol w:w="1442"/>
        <w:gridCol w:w="1874"/>
        <w:gridCol w:w="652"/>
        <w:gridCol w:w="1279"/>
        <w:gridCol w:w="525"/>
        <w:gridCol w:w="1276"/>
        <w:gridCol w:w="652"/>
        <w:gridCol w:w="1594"/>
        <w:gridCol w:w="776"/>
      </w:tblGrid>
      <w:tr w:rsidR="009B5998" w:rsidRPr="00AB1E62" w:rsidTr="009B5998">
        <w:trPr>
          <w:trHeight w:val="260"/>
        </w:trPr>
        <w:tc>
          <w:tcPr>
            <w:tcW w:w="0" w:type="auto"/>
            <w:shd w:val="clear" w:color="auto" w:fill="EEECE1" w:themeFill="background2"/>
          </w:tcPr>
          <w:p w:rsidR="009B5998" w:rsidRPr="00AB1E62" w:rsidRDefault="009B5998" w:rsidP="007C5D40">
            <w:pPr>
              <w:widowControl w:val="0"/>
              <w:autoSpaceDE w:val="0"/>
              <w:autoSpaceDN w:val="0"/>
              <w:adjustRightInd w:val="0"/>
              <w:jc w:val="center"/>
              <w:rPr>
                <w:b/>
                <w:sz w:val="20"/>
                <w:szCs w:val="20"/>
              </w:rPr>
            </w:pPr>
            <w:r w:rsidRPr="00AB1E62">
              <w:br w:type="page"/>
            </w:r>
            <w:r w:rsidRPr="00AB1E62">
              <w:rPr>
                <w:b/>
                <w:sz w:val="20"/>
                <w:szCs w:val="20"/>
              </w:rPr>
              <w:t>InTASC Standard 7</w:t>
            </w:r>
          </w:p>
        </w:tc>
        <w:tc>
          <w:tcPr>
            <w:tcW w:w="0" w:type="auto"/>
            <w:tcBorders>
              <w:right w:val="single" w:sz="4" w:space="0" w:color="auto"/>
            </w:tcBorders>
            <w:shd w:val="clear" w:color="auto" w:fill="EEECE1" w:themeFill="background2"/>
          </w:tcPr>
          <w:p w:rsidR="009B5998" w:rsidRPr="00AB1E62" w:rsidRDefault="009B5998" w:rsidP="007C5D40">
            <w:pPr>
              <w:jc w:val="center"/>
              <w:rPr>
                <w:sz w:val="20"/>
                <w:szCs w:val="20"/>
              </w:rPr>
            </w:pPr>
            <w:r w:rsidRPr="006D13A7">
              <w:rPr>
                <w:b/>
                <w:sz w:val="20"/>
                <w:szCs w:val="20"/>
              </w:rPr>
              <w:t>Distinguished (4)</w:t>
            </w:r>
          </w:p>
        </w:tc>
        <w:tc>
          <w:tcPr>
            <w:tcW w:w="0" w:type="auto"/>
            <w:tcBorders>
              <w:left w:val="single" w:sz="4" w:space="0" w:color="auto"/>
            </w:tcBorders>
            <w:shd w:val="clear" w:color="auto" w:fill="EEECE1" w:themeFill="background2"/>
          </w:tcPr>
          <w:p w:rsidR="009B5998" w:rsidRPr="00800F29" w:rsidRDefault="009B5998" w:rsidP="007C5D40">
            <w:pPr>
              <w:jc w:val="center"/>
              <w:rPr>
                <w:b/>
                <w:sz w:val="20"/>
                <w:szCs w:val="20"/>
              </w:rPr>
            </w:pPr>
            <w:r>
              <w:rPr>
                <w:b/>
                <w:sz w:val="20"/>
                <w:szCs w:val="20"/>
              </w:rPr>
              <w:t>(3</w:t>
            </w:r>
            <w:r w:rsidRPr="006D13A7">
              <w:rPr>
                <w:b/>
                <w:sz w:val="20"/>
                <w:szCs w:val="20"/>
              </w:rPr>
              <w:t>.5)</w:t>
            </w:r>
          </w:p>
        </w:tc>
        <w:tc>
          <w:tcPr>
            <w:tcW w:w="0" w:type="auto"/>
            <w:tcBorders>
              <w:right w:val="single" w:sz="4" w:space="0" w:color="auto"/>
            </w:tcBorders>
            <w:shd w:val="clear" w:color="auto" w:fill="EEECE1" w:themeFill="background2"/>
          </w:tcPr>
          <w:p w:rsidR="009B5998" w:rsidRPr="00800F29" w:rsidRDefault="009B5998" w:rsidP="007C5D40">
            <w:pPr>
              <w:jc w:val="center"/>
              <w:rPr>
                <w:b/>
                <w:sz w:val="20"/>
                <w:szCs w:val="20"/>
              </w:rPr>
            </w:pPr>
            <w:r w:rsidRPr="006D13A7">
              <w:rPr>
                <w:b/>
                <w:sz w:val="20"/>
                <w:szCs w:val="20"/>
              </w:rPr>
              <w:t>Proficient (3)</w:t>
            </w:r>
          </w:p>
        </w:tc>
        <w:tc>
          <w:tcPr>
            <w:tcW w:w="0" w:type="auto"/>
            <w:tcBorders>
              <w:left w:val="single" w:sz="4" w:space="0" w:color="auto"/>
            </w:tcBorders>
            <w:shd w:val="clear" w:color="auto" w:fill="EEECE1" w:themeFill="background2"/>
          </w:tcPr>
          <w:p w:rsidR="009B5998" w:rsidRPr="00800F29" w:rsidRDefault="009B5998" w:rsidP="007C5D40">
            <w:pPr>
              <w:jc w:val="center"/>
              <w:rPr>
                <w:b/>
                <w:sz w:val="20"/>
                <w:szCs w:val="20"/>
              </w:rPr>
            </w:pPr>
            <w:r w:rsidRPr="006D13A7">
              <w:rPr>
                <w:b/>
                <w:sz w:val="20"/>
                <w:szCs w:val="20"/>
              </w:rPr>
              <w:t>(2.5)</w:t>
            </w:r>
          </w:p>
        </w:tc>
        <w:tc>
          <w:tcPr>
            <w:tcW w:w="0" w:type="auto"/>
            <w:tcBorders>
              <w:right w:val="single" w:sz="4" w:space="0" w:color="auto"/>
            </w:tcBorders>
            <w:shd w:val="clear" w:color="auto" w:fill="EEECE1" w:themeFill="background2"/>
          </w:tcPr>
          <w:p w:rsidR="009B5998" w:rsidRPr="004E4FBE" w:rsidRDefault="009B5998" w:rsidP="007C5D40">
            <w:pPr>
              <w:jc w:val="center"/>
              <w:rPr>
                <w:b/>
                <w:sz w:val="20"/>
                <w:szCs w:val="20"/>
              </w:rPr>
            </w:pPr>
            <w:r w:rsidRPr="006D13A7">
              <w:rPr>
                <w:b/>
                <w:sz w:val="20"/>
                <w:szCs w:val="20"/>
              </w:rPr>
              <w:t>Emerging (2)</w:t>
            </w:r>
          </w:p>
        </w:tc>
        <w:tc>
          <w:tcPr>
            <w:tcW w:w="0" w:type="auto"/>
            <w:tcBorders>
              <w:left w:val="single" w:sz="4" w:space="0" w:color="auto"/>
            </w:tcBorders>
            <w:shd w:val="clear" w:color="auto" w:fill="EEECE1" w:themeFill="background2"/>
          </w:tcPr>
          <w:p w:rsidR="009B5998" w:rsidRPr="004E4FBE" w:rsidRDefault="009B5998" w:rsidP="007C5D40">
            <w:pPr>
              <w:jc w:val="center"/>
              <w:rPr>
                <w:b/>
                <w:sz w:val="20"/>
                <w:szCs w:val="20"/>
              </w:rPr>
            </w:pPr>
            <w:r>
              <w:rPr>
                <w:b/>
                <w:sz w:val="20"/>
                <w:szCs w:val="20"/>
              </w:rPr>
              <w:t>(1</w:t>
            </w:r>
            <w:r w:rsidRPr="006D13A7">
              <w:rPr>
                <w:b/>
                <w:sz w:val="20"/>
                <w:szCs w:val="20"/>
              </w:rPr>
              <w:t>.5)</w:t>
            </w:r>
          </w:p>
        </w:tc>
        <w:tc>
          <w:tcPr>
            <w:tcW w:w="0" w:type="auto"/>
            <w:shd w:val="clear" w:color="auto" w:fill="EEECE1" w:themeFill="background2"/>
          </w:tcPr>
          <w:p w:rsidR="009B5998" w:rsidRPr="00AB1E62" w:rsidRDefault="009B5998" w:rsidP="007C5D40">
            <w:pPr>
              <w:jc w:val="center"/>
              <w:rPr>
                <w:sz w:val="20"/>
                <w:szCs w:val="20"/>
              </w:rPr>
            </w:pPr>
            <w:r>
              <w:rPr>
                <w:b/>
                <w:sz w:val="20"/>
                <w:szCs w:val="20"/>
              </w:rPr>
              <w:t>Underdeveloped (1)</w:t>
            </w:r>
          </w:p>
        </w:tc>
        <w:tc>
          <w:tcPr>
            <w:tcW w:w="0" w:type="auto"/>
            <w:shd w:val="clear" w:color="auto" w:fill="EEECE1" w:themeFill="background2"/>
          </w:tcPr>
          <w:p w:rsidR="009B5998" w:rsidRPr="00AB1E62" w:rsidRDefault="009B5998" w:rsidP="007C5D40">
            <w:pPr>
              <w:jc w:val="center"/>
              <w:rPr>
                <w:b/>
                <w:sz w:val="20"/>
                <w:szCs w:val="20"/>
              </w:rPr>
            </w:pPr>
            <w:r>
              <w:rPr>
                <w:b/>
                <w:sz w:val="20"/>
                <w:szCs w:val="20"/>
              </w:rPr>
              <w:t>Rating</w:t>
            </w:r>
          </w:p>
        </w:tc>
      </w:tr>
      <w:tr w:rsidR="009B5998" w:rsidRPr="00AB1E62" w:rsidTr="009B5998">
        <w:trPr>
          <w:trHeight w:val="260"/>
        </w:trPr>
        <w:tc>
          <w:tcPr>
            <w:tcW w:w="0" w:type="auto"/>
            <w:gridSpan w:val="9"/>
            <w:tcBorders>
              <w:bottom w:val="single" w:sz="4" w:space="0" w:color="auto"/>
            </w:tcBorders>
          </w:tcPr>
          <w:p w:rsidR="009B5998" w:rsidRPr="00AB1E62" w:rsidRDefault="009B5998" w:rsidP="007C5D40">
            <w:pPr>
              <w:rPr>
                <w:sz w:val="20"/>
                <w:szCs w:val="20"/>
              </w:rPr>
            </w:pPr>
            <w:r w:rsidRPr="00AB1E62">
              <w:rPr>
                <w:i/>
                <w:sz w:val="20"/>
                <w:szCs w:val="20"/>
              </w:rPr>
              <w:t xml:space="preserve">                                                  The teacher candidate…</w:t>
            </w:r>
          </w:p>
        </w:tc>
      </w:tr>
      <w:tr w:rsidR="009B5998" w:rsidRPr="00AB1E62" w:rsidTr="009B5998">
        <w:trPr>
          <w:trHeight w:val="1754"/>
        </w:trPr>
        <w:tc>
          <w:tcPr>
            <w:tcW w:w="0" w:type="auto"/>
            <w:shd w:val="clear" w:color="auto" w:fill="auto"/>
          </w:tcPr>
          <w:p w:rsidR="009B5998" w:rsidRPr="00E823AD" w:rsidRDefault="009B5998" w:rsidP="007C5D40">
            <w:pPr>
              <w:widowControl w:val="0"/>
              <w:autoSpaceDE w:val="0"/>
              <w:autoSpaceDN w:val="0"/>
              <w:adjustRightInd w:val="0"/>
              <w:rPr>
                <w:rFonts w:cs="Times"/>
                <w:b/>
                <w:bCs/>
                <w:sz w:val="20"/>
                <w:szCs w:val="20"/>
              </w:rPr>
            </w:pPr>
            <w:r>
              <w:rPr>
                <w:rFonts w:cs="Times"/>
                <w:b/>
                <w:bCs/>
                <w:sz w:val="20"/>
                <w:szCs w:val="20"/>
              </w:rPr>
              <w:t xml:space="preserve">A) </w:t>
            </w:r>
            <w:r w:rsidRPr="00E823AD">
              <w:rPr>
                <w:rFonts w:cs="Times"/>
                <w:b/>
                <w:bCs/>
                <w:sz w:val="20"/>
                <w:szCs w:val="20"/>
              </w:rPr>
              <w:t>Connects lesson goals with school curriculum and state standards</w:t>
            </w:r>
          </w:p>
          <w:p w:rsidR="009B5998" w:rsidRDefault="009B5998" w:rsidP="007C5D40">
            <w:pPr>
              <w:widowControl w:val="0"/>
              <w:autoSpaceDE w:val="0"/>
              <w:autoSpaceDN w:val="0"/>
              <w:adjustRightInd w:val="0"/>
              <w:rPr>
                <w:rFonts w:cs="Times"/>
                <w:b/>
                <w:bCs/>
                <w:sz w:val="20"/>
                <w:szCs w:val="20"/>
              </w:rPr>
            </w:pPr>
          </w:p>
          <w:p w:rsidR="009B5998" w:rsidRPr="00AB1E62" w:rsidRDefault="009B5998" w:rsidP="007C5D40">
            <w:pPr>
              <w:widowControl w:val="0"/>
              <w:autoSpaceDE w:val="0"/>
              <w:autoSpaceDN w:val="0"/>
              <w:adjustRightInd w:val="0"/>
              <w:rPr>
                <w:rFonts w:cs="Times"/>
                <w:b/>
                <w:sz w:val="20"/>
                <w:szCs w:val="20"/>
              </w:rPr>
            </w:pPr>
            <w:r w:rsidRPr="00E823AD">
              <w:rPr>
                <w:rFonts w:cs="Times"/>
                <w:b/>
                <w:bCs/>
                <w:sz w:val="20"/>
                <w:szCs w:val="20"/>
                <w:highlight w:val="yellow"/>
              </w:rPr>
              <w:t>NASPE 3.2</w:t>
            </w:r>
          </w:p>
        </w:tc>
        <w:tc>
          <w:tcPr>
            <w:tcW w:w="0" w:type="auto"/>
            <w:tcBorders>
              <w:right w:val="single" w:sz="4" w:space="0" w:color="auto"/>
            </w:tcBorders>
          </w:tcPr>
          <w:p w:rsidR="009B5998" w:rsidRPr="00DD4C3A" w:rsidRDefault="009B5998" w:rsidP="007C5D40">
            <w:pPr>
              <w:ind w:left="50" w:right="113"/>
              <w:rPr>
                <w:color w:val="E36C0A" w:themeColor="accent6" w:themeShade="BF"/>
                <w:sz w:val="20"/>
                <w:szCs w:val="20"/>
              </w:rPr>
            </w:pPr>
            <w:r>
              <w:rPr>
                <w:sz w:val="20"/>
                <w:szCs w:val="20"/>
              </w:rPr>
              <w:t xml:space="preserve">plans demonstrate an  understanding of prerequisite </w:t>
            </w:r>
            <w:r w:rsidRPr="00AB1E62">
              <w:rPr>
                <w:sz w:val="20"/>
                <w:szCs w:val="20"/>
              </w:rPr>
              <w:t xml:space="preserve">relationships between goals                                                                                                                                                                                                                                                                                                                                  and standards and structure and sequence; proactively anticipates misconceptions and prepares to address them </w:t>
            </w:r>
          </w:p>
        </w:tc>
        <w:tc>
          <w:tcPr>
            <w:tcW w:w="0" w:type="auto"/>
            <w:vMerge w:val="restart"/>
            <w:tcBorders>
              <w:left w:val="single" w:sz="4" w:space="0" w:color="auto"/>
            </w:tcBorders>
            <w:textDirection w:val="tbRl"/>
          </w:tcPr>
          <w:p w:rsidR="009B5998" w:rsidRDefault="009B5998" w:rsidP="007C5D40">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p w:rsidR="009B5998" w:rsidRDefault="009B5998" w:rsidP="007C5D40">
            <w:pPr>
              <w:ind w:left="113" w:right="113"/>
              <w:rPr>
                <w:sz w:val="20"/>
                <w:szCs w:val="20"/>
              </w:rPr>
            </w:pPr>
          </w:p>
          <w:p w:rsidR="009B5998" w:rsidRPr="00AB1E62" w:rsidRDefault="009B5998" w:rsidP="007C5D40">
            <w:pPr>
              <w:ind w:left="113" w:right="113"/>
              <w:rPr>
                <w:sz w:val="20"/>
                <w:szCs w:val="20"/>
              </w:rPr>
            </w:pPr>
          </w:p>
        </w:tc>
        <w:tc>
          <w:tcPr>
            <w:tcW w:w="0" w:type="auto"/>
            <w:tcBorders>
              <w:right w:val="single" w:sz="4" w:space="0" w:color="auto"/>
            </w:tcBorders>
          </w:tcPr>
          <w:p w:rsidR="009B5998" w:rsidRPr="00493F54" w:rsidRDefault="009B5998" w:rsidP="007C5D40">
            <w:pPr>
              <w:widowControl w:val="0"/>
              <w:autoSpaceDE w:val="0"/>
              <w:autoSpaceDN w:val="0"/>
              <w:adjustRightInd w:val="0"/>
              <w:spacing w:after="240"/>
              <w:rPr>
                <w:rFonts w:ascii="Times" w:hAnsi="Times" w:cs="Times"/>
                <w:sz w:val="20"/>
                <w:szCs w:val="20"/>
              </w:rPr>
            </w:pPr>
            <w:r w:rsidRPr="00AB1E62">
              <w:rPr>
                <w:sz w:val="20"/>
                <w:szCs w:val="20"/>
              </w:rPr>
              <w:t xml:space="preserve">plans a variety </w:t>
            </w:r>
            <w:r>
              <w:rPr>
                <w:sz w:val="20"/>
                <w:szCs w:val="20"/>
              </w:rPr>
              <w:t xml:space="preserve">of </w:t>
            </w:r>
            <w:r w:rsidRPr="00AB1E62">
              <w:rPr>
                <w:sz w:val="20"/>
                <w:szCs w:val="20"/>
              </w:rPr>
              <w:t>learning experiences that are aligned with learning goals and standards in a</w:t>
            </w:r>
            <w:r>
              <w:rPr>
                <w:sz w:val="20"/>
                <w:szCs w:val="20"/>
              </w:rPr>
              <w:t xml:space="preserve"> structure and sequence</w:t>
            </w:r>
            <w:r w:rsidRPr="00AB1E62">
              <w:rPr>
                <w:sz w:val="20"/>
                <w:szCs w:val="20"/>
              </w:rPr>
              <w:t xml:space="preserve"> designed to meet student needs</w:t>
            </w:r>
          </w:p>
        </w:tc>
        <w:tc>
          <w:tcPr>
            <w:tcW w:w="0" w:type="auto"/>
            <w:vMerge w:val="restart"/>
            <w:tcBorders>
              <w:left w:val="single" w:sz="4" w:space="0" w:color="auto"/>
            </w:tcBorders>
            <w:textDirection w:val="tbRl"/>
          </w:tcPr>
          <w:p w:rsidR="009B5998" w:rsidRPr="00AB1E62" w:rsidRDefault="009B5998" w:rsidP="007C5D40">
            <w:pPr>
              <w:ind w:left="113" w:right="113"/>
              <w:rPr>
                <w:sz w:val="20"/>
                <w:szCs w:val="20"/>
              </w:rPr>
            </w:pPr>
            <w:r w:rsidRPr="00AC7C19">
              <w:rPr>
                <w:sz w:val="20"/>
                <w:szCs w:val="20"/>
              </w:rPr>
              <w:t xml:space="preserve">In addition to </w:t>
            </w:r>
            <w:r>
              <w:rPr>
                <w:sz w:val="20"/>
                <w:szCs w:val="20"/>
              </w:rPr>
              <w:t>rating</w:t>
            </w:r>
            <w:r w:rsidRPr="00AC7C19">
              <w:rPr>
                <w:sz w:val="20"/>
                <w:szCs w:val="20"/>
              </w:rPr>
              <w:t xml:space="preserve"> “2” performance, partial success at </w:t>
            </w:r>
            <w:r>
              <w:rPr>
                <w:sz w:val="20"/>
                <w:szCs w:val="20"/>
              </w:rPr>
              <w:t>rating</w:t>
            </w:r>
            <w:r w:rsidRPr="00AC7C19">
              <w:rPr>
                <w:sz w:val="20"/>
                <w:szCs w:val="20"/>
              </w:rPr>
              <w:t xml:space="preserve"> of “3”</w:t>
            </w:r>
          </w:p>
        </w:tc>
        <w:tc>
          <w:tcPr>
            <w:tcW w:w="0" w:type="auto"/>
            <w:tcBorders>
              <w:right w:val="single" w:sz="4" w:space="0" w:color="auto"/>
            </w:tcBorders>
          </w:tcPr>
          <w:p w:rsidR="009B5998" w:rsidRPr="00493F54" w:rsidRDefault="009B5998" w:rsidP="007C5D40">
            <w:pPr>
              <w:widowControl w:val="0"/>
              <w:autoSpaceDE w:val="0"/>
              <w:autoSpaceDN w:val="0"/>
              <w:adjustRightInd w:val="0"/>
              <w:spacing w:after="240"/>
              <w:rPr>
                <w:rFonts w:ascii="Times" w:hAnsi="Times" w:cs="Times"/>
                <w:sz w:val="20"/>
                <w:szCs w:val="20"/>
              </w:rPr>
            </w:pPr>
            <w:r w:rsidRPr="00AB1E62">
              <w:rPr>
                <w:sz w:val="20"/>
                <w:szCs w:val="20"/>
              </w:rPr>
              <w:t xml:space="preserve">plans for learning experiences that </w:t>
            </w:r>
            <w:r>
              <w:rPr>
                <w:sz w:val="20"/>
                <w:szCs w:val="20"/>
              </w:rPr>
              <w:t xml:space="preserve">are aligned with learning goals </w:t>
            </w:r>
          </w:p>
        </w:tc>
        <w:tc>
          <w:tcPr>
            <w:tcW w:w="0" w:type="auto"/>
            <w:vMerge w:val="restart"/>
            <w:tcBorders>
              <w:left w:val="single" w:sz="4" w:space="0" w:color="auto"/>
            </w:tcBorders>
            <w:textDirection w:val="tbRl"/>
          </w:tcPr>
          <w:p w:rsidR="009B5998" w:rsidRDefault="009B5998" w:rsidP="007C5D40">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p w:rsidR="009B5998" w:rsidRDefault="009B5998" w:rsidP="007C5D40">
            <w:pPr>
              <w:ind w:left="113" w:right="113"/>
              <w:rPr>
                <w:rFonts w:eastAsia="Calibri"/>
                <w:sz w:val="20"/>
                <w:szCs w:val="20"/>
              </w:rPr>
            </w:pPr>
          </w:p>
          <w:p w:rsidR="009B5998" w:rsidRPr="00AB1E62" w:rsidRDefault="009B5998" w:rsidP="007C5D40">
            <w:pPr>
              <w:ind w:left="113" w:right="113"/>
              <w:rPr>
                <w:sz w:val="20"/>
                <w:szCs w:val="20"/>
              </w:rPr>
            </w:pPr>
          </w:p>
        </w:tc>
        <w:tc>
          <w:tcPr>
            <w:tcW w:w="0" w:type="auto"/>
            <w:tcBorders>
              <w:bottom w:val="single" w:sz="4" w:space="0" w:color="auto"/>
            </w:tcBorders>
          </w:tcPr>
          <w:p w:rsidR="009B5998" w:rsidRPr="00AB1E62" w:rsidRDefault="009B5998" w:rsidP="007C5D40">
            <w:pPr>
              <w:widowControl w:val="0"/>
              <w:autoSpaceDE w:val="0"/>
              <w:autoSpaceDN w:val="0"/>
              <w:adjustRightInd w:val="0"/>
              <w:rPr>
                <w:rFonts w:ascii="Times" w:hAnsi="Times" w:cs="Times"/>
                <w:sz w:val="20"/>
                <w:szCs w:val="20"/>
              </w:rPr>
            </w:pPr>
            <w:r w:rsidRPr="00AB1E62">
              <w:rPr>
                <w:sz w:val="20"/>
                <w:szCs w:val="20"/>
              </w:rPr>
              <w:t xml:space="preserve">lesson plans </w:t>
            </w:r>
            <w:r>
              <w:rPr>
                <w:sz w:val="20"/>
                <w:szCs w:val="20"/>
              </w:rPr>
              <w:t xml:space="preserve">are not aligned </w:t>
            </w:r>
            <w:r w:rsidRPr="00AB1E62">
              <w:rPr>
                <w:sz w:val="20"/>
                <w:szCs w:val="20"/>
              </w:rPr>
              <w:t xml:space="preserve">with learning goals </w:t>
            </w:r>
          </w:p>
          <w:p w:rsidR="009B5998" w:rsidRPr="00A53B61" w:rsidRDefault="009B5998" w:rsidP="007C5D40">
            <w:pPr>
              <w:widowControl w:val="0"/>
              <w:autoSpaceDE w:val="0"/>
              <w:autoSpaceDN w:val="0"/>
              <w:adjustRightInd w:val="0"/>
              <w:rPr>
                <w:rFonts w:ascii="Times" w:hAnsi="Times" w:cs="Times"/>
                <w:color w:val="E36C0A" w:themeColor="accent6" w:themeShade="BF"/>
                <w:sz w:val="20"/>
                <w:szCs w:val="20"/>
              </w:rPr>
            </w:pPr>
          </w:p>
        </w:tc>
        <w:tc>
          <w:tcPr>
            <w:tcW w:w="0" w:type="auto"/>
          </w:tcPr>
          <w:p w:rsidR="009B5998" w:rsidRPr="00AB1E62" w:rsidRDefault="009B5998" w:rsidP="007C5D40">
            <w:pPr>
              <w:rPr>
                <w:sz w:val="20"/>
                <w:szCs w:val="20"/>
              </w:rPr>
            </w:pPr>
          </w:p>
        </w:tc>
      </w:tr>
      <w:tr w:rsidR="009B5998" w:rsidRPr="00AB1E62" w:rsidTr="009B5998">
        <w:trPr>
          <w:trHeight w:val="1605"/>
        </w:trPr>
        <w:tc>
          <w:tcPr>
            <w:tcW w:w="0" w:type="auto"/>
            <w:shd w:val="clear" w:color="auto" w:fill="auto"/>
          </w:tcPr>
          <w:p w:rsidR="009B5998" w:rsidRDefault="009B5998" w:rsidP="007C5D40">
            <w:pPr>
              <w:widowControl w:val="0"/>
              <w:autoSpaceDE w:val="0"/>
              <w:autoSpaceDN w:val="0"/>
              <w:adjustRightInd w:val="0"/>
              <w:rPr>
                <w:rFonts w:cs="Times"/>
                <w:b/>
                <w:bCs/>
                <w:sz w:val="20"/>
                <w:szCs w:val="20"/>
              </w:rPr>
            </w:pPr>
            <w:r>
              <w:rPr>
                <w:rFonts w:cs="Times"/>
                <w:b/>
                <w:bCs/>
                <w:sz w:val="20"/>
                <w:szCs w:val="20"/>
              </w:rPr>
              <w:t xml:space="preserve">B) </w:t>
            </w:r>
            <w:r w:rsidRPr="00AB1E62">
              <w:rPr>
                <w:rFonts w:cs="Times"/>
                <w:b/>
                <w:bCs/>
                <w:sz w:val="20"/>
                <w:szCs w:val="20"/>
              </w:rPr>
              <w:t>Uses assessment data to inform planning for instruction</w:t>
            </w:r>
          </w:p>
          <w:p w:rsidR="009B5998" w:rsidRDefault="009B5998" w:rsidP="007C5D40">
            <w:pPr>
              <w:widowControl w:val="0"/>
              <w:autoSpaceDE w:val="0"/>
              <w:autoSpaceDN w:val="0"/>
              <w:adjustRightInd w:val="0"/>
              <w:rPr>
                <w:rFonts w:cs="Times"/>
                <w:b/>
                <w:bCs/>
                <w:sz w:val="20"/>
                <w:szCs w:val="20"/>
              </w:rPr>
            </w:pPr>
          </w:p>
          <w:p w:rsidR="009B5998" w:rsidRPr="00AB1E62" w:rsidRDefault="009B5998" w:rsidP="007C5D40">
            <w:pPr>
              <w:widowControl w:val="0"/>
              <w:autoSpaceDE w:val="0"/>
              <w:autoSpaceDN w:val="0"/>
              <w:adjustRightInd w:val="0"/>
              <w:rPr>
                <w:b/>
                <w:sz w:val="20"/>
                <w:szCs w:val="20"/>
              </w:rPr>
            </w:pPr>
            <w:r w:rsidRPr="00E823AD">
              <w:rPr>
                <w:rFonts w:cs="Times"/>
                <w:b/>
                <w:bCs/>
                <w:sz w:val="20"/>
                <w:szCs w:val="20"/>
                <w:highlight w:val="yellow"/>
              </w:rPr>
              <w:t>NASPE 5.2</w:t>
            </w:r>
          </w:p>
        </w:tc>
        <w:tc>
          <w:tcPr>
            <w:tcW w:w="0" w:type="auto"/>
            <w:tcBorders>
              <w:right w:val="single" w:sz="4" w:space="0" w:color="auto"/>
            </w:tcBorders>
          </w:tcPr>
          <w:p w:rsidR="009B5998" w:rsidRPr="00DD4C3A" w:rsidRDefault="009B5998" w:rsidP="007C5D40">
            <w:pPr>
              <w:rPr>
                <w:color w:val="E36C0A" w:themeColor="accent6" w:themeShade="BF"/>
                <w:sz w:val="20"/>
                <w:szCs w:val="20"/>
              </w:rPr>
            </w:pPr>
            <w:r w:rsidRPr="00AB1E62">
              <w:rPr>
                <w:sz w:val="20"/>
                <w:szCs w:val="20"/>
              </w:rPr>
              <w:t xml:space="preserve">assessments are </w:t>
            </w:r>
            <w:r w:rsidRPr="00AB1E62">
              <w:rPr>
                <w:bCs/>
                <w:sz w:val="20"/>
                <w:szCs w:val="20"/>
              </w:rPr>
              <w:t xml:space="preserve">strategically designed </w:t>
            </w:r>
            <w:r w:rsidRPr="00AB1E62">
              <w:rPr>
                <w:sz w:val="20"/>
                <w:szCs w:val="20"/>
              </w:rPr>
              <w:t xml:space="preserve">to inform planning and to provide multiple forms of evidence for monitoring students’ progress relative to learning targets </w:t>
            </w:r>
          </w:p>
        </w:tc>
        <w:tc>
          <w:tcPr>
            <w:tcW w:w="0" w:type="auto"/>
            <w:vMerge/>
            <w:tcBorders>
              <w:left w:val="single" w:sz="4" w:space="0" w:color="auto"/>
            </w:tcBorders>
          </w:tcPr>
          <w:p w:rsidR="009B5998" w:rsidRPr="00AB1E62" w:rsidRDefault="009B5998" w:rsidP="007C5D40">
            <w:pPr>
              <w:rPr>
                <w:sz w:val="20"/>
                <w:szCs w:val="20"/>
              </w:rPr>
            </w:pPr>
          </w:p>
        </w:tc>
        <w:tc>
          <w:tcPr>
            <w:tcW w:w="0" w:type="auto"/>
            <w:tcBorders>
              <w:top w:val="single" w:sz="4" w:space="0" w:color="auto"/>
              <w:right w:val="single" w:sz="4" w:space="0" w:color="auto"/>
            </w:tcBorders>
          </w:tcPr>
          <w:p w:rsidR="009B5998" w:rsidRPr="00DD4C3A" w:rsidRDefault="009B5998" w:rsidP="007C5D40">
            <w:pPr>
              <w:spacing w:before="100" w:beforeAutospacing="1"/>
              <w:rPr>
                <w:color w:val="E36C0A" w:themeColor="accent6" w:themeShade="BF"/>
                <w:sz w:val="20"/>
                <w:szCs w:val="20"/>
              </w:rPr>
            </w:pPr>
            <w:r w:rsidRPr="00AB1E62">
              <w:rPr>
                <w:sz w:val="20"/>
                <w:szCs w:val="20"/>
              </w:rPr>
              <w:t>uses pre-assessment and formative assessment strategies that align with learning targets and data are used to inform planning</w:t>
            </w:r>
          </w:p>
        </w:tc>
        <w:tc>
          <w:tcPr>
            <w:tcW w:w="0" w:type="auto"/>
            <w:vMerge/>
            <w:tcBorders>
              <w:left w:val="single" w:sz="4" w:space="0" w:color="auto"/>
            </w:tcBorders>
          </w:tcPr>
          <w:p w:rsidR="009B5998" w:rsidRPr="00AB1E62" w:rsidRDefault="009B5998" w:rsidP="007C5D40">
            <w:pPr>
              <w:spacing w:before="100" w:beforeAutospacing="1"/>
              <w:rPr>
                <w:sz w:val="20"/>
                <w:szCs w:val="20"/>
              </w:rPr>
            </w:pPr>
          </w:p>
        </w:tc>
        <w:tc>
          <w:tcPr>
            <w:tcW w:w="0" w:type="auto"/>
            <w:tcBorders>
              <w:right w:val="single" w:sz="4" w:space="0" w:color="auto"/>
            </w:tcBorders>
          </w:tcPr>
          <w:p w:rsidR="009B5998" w:rsidRPr="00DD4C3A" w:rsidRDefault="009B5998" w:rsidP="007C5D40">
            <w:pPr>
              <w:rPr>
                <w:color w:val="E36C0A" w:themeColor="accent6" w:themeShade="BF"/>
                <w:sz w:val="20"/>
                <w:szCs w:val="20"/>
              </w:rPr>
            </w:pPr>
            <w:r w:rsidRPr="00AB1E62">
              <w:rPr>
                <w:sz w:val="20"/>
                <w:szCs w:val="20"/>
              </w:rPr>
              <w:t xml:space="preserve">pre-assessment </w:t>
            </w:r>
            <w:r>
              <w:rPr>
                <w:sz w:val="20"/>
                <w:szCs w:val="20"/>
              </w:rPr>
              <w:t xml:space="preserve">and formative assessment </w:t>
            </w:r>
            <w:r w:rsidRPr="00AB1E62">
              <w:rPr>
                <w:sz w:val="20"/>
                <w:szCs w:val="20"/>
              </w:rPr>
              <w:t xml:space="preserve">strategies </w:t>
            </w:r>
            <w:r>
              <w:rPr>
                <w:sz w:val="20"/>
                <w:szCs w:val="20"/>
              </w:rPr>
              <w:t>are</w:t>
            </w:r>
            <w:r w:rsidRPr="00AB1E62">
              <w:rPr>
                <w:sz w:val="20"/>
                <w:szCs w:val="20"/>
              </w:rPr>
              <w:t xml:space="preserve"> </w:t>
            </w:r>
            <w:r>
              <w:rPr>
                <w:sz w:val="20"/>
                <w:szCs w:val="20"/>
              </w:rPr>
              <w:t xml:space="preserve">not </w:t>
            </w:r>
            <w:r w:rsidRPr="00AB1E62">
              <w:rPr>
                <w:sz w:val="20"/>
                <w:szCs w:val="20"/>
              </w:rPr>
              <w:t>align</w:t>
            </w:r>
            <w:r>
              <w:rPr>
                <w:sz w:val="20"/>
                <w:szCs w:val="20"/>
              </w:rPr>
              <w:t>ed</w:t>
            </w:r>
            <w:r w:rsidRPr="00AB1E62">
              <w:rPr>
                <w:sz w:val="20"/>
                <w:szCs w:val="20"/>
              </w:rPr>
              <w:t xml:space="preserve"> adequately</w:t>
            </w:r>
            <w:r>
              <w:rPr>
                <w:sz w:val="20"/>
                <w:szCs w:val="20"/>
              </w:rPr>
              <w:t xml:space="preserve"> </w:t>
            </w:r>
            <w:r w:rsidRPr="00AB1E62">
              <w:rPr>
                <w:sz w:val="20"/>
                <w:szCs w:val="20"/>
              </w:rPr>
              <w:t xml:space="preserve">with learning targets, so data does </w:t>
            </w:r>
            <w:r>
              <w:rPr>
                <w:sz w:val="20"/>
                <w:szCs w:val="20"/>
              </w:rPr>
              <w:t>n</w:t>
            </w:r>
            <w:r w:rsidRPr="00AB1E62">
              <w:rPr>
                <w:sz w:val="20"/>
                <w:szCs w:val="20"/>
              </w:rPr>
              <w:t>ot effectively inform planning</w:t>
            </w:r>
          </w:p>
        </w:tc>
        <w:tc>
          <w:tcPr>
            <w:tcW w:w="0" w:type="auto"/>
            <w:vMerge/>
            <w:tcBorders>
              <w:left w:val="single" w:sz="4" w:space="0" w:color="auto"/>
            </w:tcBorders>
          </w:tcPr>
          <w:p w:rsidR="009B5998" w:rsidRPr="00AB1E62" w:rsidRDefault="009B5998" w:rsidP="007C5D40">
            <w:pPr>
              <w:rPr>
                <w:sz w:val="20"/>
                <w:szCs w:val="20"/>
              </w:rPr>
            </w:pPr>
          </w:p>
        </w:tc>
        <w:tc>
          <w:tcPr>
            <w:tcW w:w="0" w:type="auto"/>
            <w:tcBorders>
              <w:top w:val="single" w:sz="4" w:space="0" w:color="auto"/>
            </w:tcBorders>
          </w:tcPr>
          <w:p w:rsidR="009B5998" w:rsidRPr="00A53B61" w:rsidRDefault="009B5998" w:rsidP="007C5D40">
            <w:pPr>
              <w:spacing w:before="100" w:beforeAutospacing="1"/>
              <w:rPr>
                <w:color w:val="E36C0A" w:themeColor="accent6" w:themeShade="BF"/>
                <w:sz w:val="20"/>
                <w:szCs w:val="20"/>
              </w:rPr>
            </w:pPr>
            <w:r w:rsidRPr="00D54A9D">
              <w:rPr>
                <w:sz w:val="20"/>
                <w:szCs w:val="20"/>
              </w:rPr>
              <w:t>pre-assessment and/or formative assessment data are not utilized to inform planning</w:t>
            </w:r>
          </w:p>
        </w:tc>
        <w:tc>
          <w:tcPr>
            <w:tcW w:w="0" w:type="auto"/>
          </w:tcPr>
          <w:p w:rsidR="009B5998" w:rsidRPr="00AB1E62" w:rsidRDefault="009B5998" w:rsidP="007C5D40">
            <w:pPr>
              <w:rPr>
                <w:sz w:val="20"/>
                <w:szCs w:val="20"/>
              </w:rPr>
            </w:pPr>
          </w:p>
        </w:tc>
      </w:tr>
      <w:tr w:rsidR="009B5998" w:rsidRPr="00AB1E62" w:rsidTr="009B5998">
        <w:trPr>
          <w:trHeight w:val="1590"/>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 xml:space="preserve">C) </w:t>
            </w:r>
            <w:r w:rsidRPr="00AB1E62">
              <w:rPr>
                <w:b/>
                <w:sz w:val="20"/>
                <w:szCs w:val="20"/>
              </w:rPr>
              <w:t>Adjusts instructional plans to meet students’ needs</w:t>
            </w:r>
          </w:p>
          <w:p w:rsidR="009B5998" w:rsidRDefault="009B5998" w:rsidP="007C5D40">
            <w:pPr>
              <w:widowControl w:val="0"/>
              <w:autoSpaceDE w:val="0"/>
              <w:autoSpaceDN w:val="0"/>
              <w:adjustRightInd w:val="0"/>
              <w:rPr>
                <w:b/>
                <w:sz w:val="20"/>
                <w:szCs w:val="20"/>
              </w:rPr>
            </w:pPr>
          </w:p>
          <w:p w:rsidR="009B5998" w:rsidRPr="00AB1E62" w:rsidRDefault="009B5998" w:rsidP="007C5D40">
            <w:pPr>
              <w:widowControl w:val="0"/>
              <w:autoSpaceDE w:val="0"/>
              <w:autoSpaceDN w:val="0"/>
              <w:adjustRightInd w:val="0"/>
              <w:rPr>
                <w:b/>
                <w:sz w:val="20"/>
                <w:szCs w:val="20"/>
              </w:rPr>
            </w:pPr>
            <w:r w:rsidRPr="00E823AD">
              <w:rPr>
                <w:b/>
                <w:sz w:val="20"/>
                <w:szCs w:val="20"/>
                <w:highlight w:val="yellow"/>
              </w:rPr>
              <w:t>NASPE 3.1</w:t>
            </w:r>
          </w:p>
        </w:tc>
        <w:tc>
          <w:tcPr>
            <w:tcW w:w="0" w:type="auto"/>
            <w:tcBorders>
              <w:right w:val="single" w:sz="4" w:space="0" w:color="auto"/>
            </w:tcBorders>
          </w:tcPr>
          <w:p w:rsidR="009B5998" w:rsidRPr="00DD4C3A" w:rsidRDefault="009B5998" w:rsidP="007C5D40">
            <w:pPr>
              <w:rPr>
                <w:color w:val="E36C0A" w:themeColor="accent6" w:themeShade="BF"/>
                <w:sz w:val="20"/>
                <w:szCs w:val="20"/>
              </w:rPr>
            </w:pPr>
            <w:r w:rsidRPr="00AB1E62">
              <w:rPr>
                <w:sz w:val="20"/>
                <w:szCs w:val="20"/>
              </w:rPr>
              <w:t>uses information gained from assessment findings and becomes more capable of predicting, and planning ahead to customize instructional plans to meet students’ needs</w:t>
            </w:r>
          </w:p>
        </w:tc>
        <w:tc>
          <w:tcPr>
            <w:tcW w:w="0" w:type="auto"/>
            <w:vMerge/>
            <w:tcBorders>
              <w:left w:val="single" w:sz="4" w:space="0" w:color="auto"/>
            </w:tcBorders>
          </w:tcPr>
          <w:p w:rsidR="009B5998" w:rsidRPr="00AB1E62" w:rsidRDefault="009B5998" w:rsidP="007C5D40">
            <w:pPr>
              <w:rPr>
                <w:sz w:val="20"/>
                <w:szCs w:val="20"/>
              </w:rPr>
            </w:pPr>
          </w:p>
        </w:tc>
        <w:tc>
          <w:tcPr>
            <w:tcW w:w="0" w:type="auto"/>
            <w:tcBorders>
              <w:right w:val="single" w:sz="4" w:space="0" w:color="auto"/>
            </w:tcBorders>
          </w:tcPr>
          <w:p w:rsidR="009B5998" w:rsidRPr="00DD4C3A" w:rsidRDefault="009B5998" w:rsidP="007C5D40">
            <w:pPr>
              <w:widowControl w:val="0"/>
              <w:autoSpaceDE w:val="0"/>
              <w:autoSpaceDN w:val="0"/>
              <w:adjustRightInd w:val="0"/>
              <w:rPr>
                <w:color w:val="E36C0A" w:themeColor="accent6" w:themeShade="BF"/>
                <w:sz w:val="20"/>
                <w:szCs w:val="20"/>
              </w:rPr>
            </w:pPr>
            <w:r w:rsidRPr="00AB1E62">
              <w:rPr>
                <w:sz w:val="20"/>
                <w:szCs w:val="20"/>
              </w:rPr>
              <w:t xml:space="preserve">uses information gained from assessment findings to customize instructional plans to meet </w:t>
            </w:r>
            <w:r>
              <w:rPr>
                <w:sz w:val="20"/>
                <w:szCs w:val="20"/>
              </w:rPr>
              <w:t>s</w:t>
            </w:r>
            <w:r w:rsidRPr="00AB1E62">
              <w:rPr>
                <w:sz w:val="20"/>
                <w:szCs w:val="20"/>
              </w:rPr>
              <w:t>tudents’ needs</w:t>
            </w:r>
          </w:p>
        </w:tc>
        <w:tc>
          <w:tcPr>
            <w:tcW w:w="0" w:type="auto"/>
            <w:vMerge/>
            <w:tcBorders>
              <w:left w:val="single" w:sz="4" w:space="0" w:color="auto"/>
            </w:tcBorders>
          </w:tcPr>
          <w:p w:rsidR="009B5998" w:rsidRPr="00AB1E62" w:rsidRDefault="009B5998" w:rsidP="007C5D40">
            <w:pPr>
              <w:widowControl w:val="0"/>
              <w:autoSpaceDE w:val="0"/>
              <w:autoSpaceDN w:val="0"/>
              <w:adjustRightInd w:val="0"/>
              <w:rPr>
                <w:sz w:val="20"/>
                <w:szCs w:val="20"/>
              </w:rPr>
            </w:pPr>
          </w:p>
        </w:tc>
        <w:tc>
          <w:tcPr>
            <w:tcW w:w="0" w:type="auto"/>
            <w:tcBorders>
              <w:top w:val="single" w:sz="4" w:space="0" w:color="auto"/>
              <w:right w:val="single" w:sz="4" w:space="0" w:color="auto"/>
            </w:tcBorders>
          </w:tcPr>
          <w:p w:rsidR="009B5998" w:rsidRPr="00DD4C3A" w:rsidRDefault="009B5998" w:rsidP="007C5D40">
            <w:pPr>
              <w:rPr>
                <w:color w:val="E36C0A" w:themeColor="accent6" w:themeShade="BF"/>
                <w:sz w:val="20"/>
                <w:szCs w:val="20"/>
              </w:rPr>
            </w:pPr>
            <w:r w:rsidRPr="00AB1E62">
              <w:rPr>
                <w:sz w:val="20"/>
                <w:szCs w:val="20"/>
              </w:rPr>
              <w:t xml:space="preserve">uses assessment findings to modify instructional plans to meet students’ needs </w:t>
            </w:r>
          </w:p>
        </w:tc>
        <w:tc>
          <w:tcPr>
            <w:tcW w:w="0" w:type="auto"/>
            <w:vMerge/>
            <w:tcBorders>
              <w:left w:val="single" w:sz="4" w:space="0" w:color="auto"/>
            </w:tcBorders>
          </w:tcPr>
          <w:p w:rsidR="009B5998" w:rsidRPr="00AB1E62" w:rsidRDefault="009B5998" w:rsidP="007C5D40">
            <w:pPr>
              <w:rPr>
                <w:sz w:val="20"/>
                <w:szCs w:val="20"/>
              </w:rPr>
            </w:pPr>
          </w:p>
        </w:tc>
        <w:tc>
          <w:tcPr>
            <w:tcW w:w="0" w:type="auto"/>
            <w:tcBorders>
              <w:top w:val="single" w:sz="4" w:space="0" w:color="auto"/>
            </w:tcBorders>
          </w:tcPr>
          <w:p w:rsidR="009B5998" w:rsidRPr="00A53B61" w:rsidRDefault="009B5998" w:rsidP="007C5D40">
            <w:pPr>
              <w:widowControl w:val="0"/>
              <w:autoSpaceDE w:val="0"/>
              <w:autoSpaceDN w:val="0"/>
              <w:adjustRightInd w:val="0"/>
              <w:rPr>
                <w:rFonts w:ascii="Times" w:hAnsi="Times" w:cs="Times"/>
                <w:color w:val="E36C0A" w:themeColor="accent6" w:themeShade="BF"/>
                <w:sz w:val="20"/>
                <w:szCs w:val="20"/>
              </w:rPr>
            </w:pPr>
            <w:r w:rsidRPr="00AB1E62">
              <w:rPr>
                <w:color w:val="1A1718"/>
                <w:sz w:val="20"/>
                <w:szCs w:val="20"/>
              </w:rPr>
              <w:t xml:space="preserve">plans </w:t>
            </w:r>
            <w:r>
              <w:rPr>
                <w:color w:val="1A1718"/>
                <w:sz w:val="20"/>
                <w:szCs w:val="20"/>
              </w:rPr>
              <w:t xml:space="preserve">are not adjusted </w:t>
            </w:r>
            <w:r w:rsidRPr="00AB1E62">
              <w:rPr>
                <w:color w:val="1A1718"/>
                <w:sz w:val="20"/>
                <w:szCs w:val="20"/>
              </w:rPr>
              <w:t>to meet student learning differences or needs</w:t>
            </w:r>
          </w:p>
        </w:tc>
        <w:tc>
          <w:tcPr>
            <w:tcW w:w="0" w:type="auto"/>
          </w:tcPr>
          <w:p w:rsidR="009B5998" w:rsidRPr="00AB1E62" w:rsidRDefault="009B5998" w:rsidP="007C5D40">
            <w:pPr>
              <w:rPr>
                <w:sz w:val="20"/>
                <w:szCs w:val="20"/>
              </w:rPr>
            </w:pPr>
          </w:p>
        </w:tc>
      </w:tr>
      <w:tr w:rsidR="009B5998" w:rsidRPr="00AB1E62" w:rsidTr="009B5998">
        <w:trPr>
          <w:trHeight w:val="1394"/>
        </w:trPr>
        <w:tc>
          <w:tcPr>
            <w:tcW w:w="0" w:type="auto"/>
            <w:shd w:val="clear" w:color="auto" w:fill="auto"/>
          </w:tcPr>
          <w:p w:rsidR="009B5998" w:rsidRDefault="009B5998" w:rsidP="007C5D40">
            <w:pPr>
              <w:rPr>
                <w:rFonts w:eastAsia="Times New Roman"/>
                <w:b/>
                <w:sz w:val="20"/>
                <w:szCs w:val="20"/>
              </w:rPr>
            </w:pPr>
            <w:r>
              <w:rPr>
                <w:rFonts w:eastAsia="Times New Roman"/>
                <w:b/>
                <w:sz w:val="20"/>
                <w:szCs w:val="20"/>
              </w:rPr>
              <w:t xml:space="preserve">D) Collaboratively designs instruction </w:t>
            </w:r>
          </w:p>
          <w:p w:rsidR="009B5998" w:rsidRDefault="009B5998" w:rsidP="007C5D40">
            <w:pPr>
              <w:rPr>
                <w:rFonts w:eastAsia="Times New Roman"/>
                <w:b/>
                <w:sz w:val="20"/>
                <w:szCs w:val="20"/>
              </w:rPr>
            </w:pPr>
          </w:p>
          <w:p w:rsidR="009B5998" w:rsidRPr="00AB1E62" w:rsidRDefault="009B5998" w:rsidP="007C5D40">
            <w:pPr>
              <w:rPr>
                <w:rFonts w:eastAsia="Times New Roman"/>
                <w:sz w:val="20"/>
                <w:szCs w:val="20"/>
              </w:rPr>
            </w:pPr>
            <w:r w:rsidRPr="007F67BD">
              <w:rPr>
                <w:rFonts w:eastAsia="Times New Roman"/>
                <w:b/>
                <w:sz w:val="20"/>
                <w:szCs w:val="20"/>
                <w:highlight w:val="yellow"/>
              </w:rPr>
              <w:t>NASPE 6.2</w:t>
            </w:r>
          </w:p>
        </w:tc>
        <w:tc>
          <w:tcPr>
            <w:tcW w:w="0" w:type="auto"/>
            <w:tcBorders>
              <w:right w:val="single" w:sz="4" w:space="0" w:color="auto"/>
            </w:tcBorders>
          </w:tcPr>
          <w:p w:rsidR="009B5998" w:rsidRPr="00DD4C3A" w:rsidRDefault="009B5998" w:rsidP="007C5D40">
            <w:pPr>
              <w:widowControl w:val="0"/>
              <w:autoSpaceDE w:val="0"/>
              <w:autoSpaceDN w:val="0"/>
              <w:adjustRightInd w:val="0"/>
              <w:spacing w:after="240"/>
              <w:rPr>
                <w:color w:val="E36C0A" w:themeColor="accent6" w:themeShade="BF"/>
                <w:sz w:val="20"/>
                <w:szCs w:val="20"/>
              </w:rPr>
            </w:pPr>
            <w:r w:rsidRPr="00AB1E62">
              <w:rPr>
                <w:sz w:val="20"/>
                <w:szCs w:val="20"/>
              </w:rPr>
              <w:t>proactively addresses student learning needs through ongoing collaboration with the cooperating teacher, other teachers, and/or specialists</w:t>
            </w:r>
          </w:p>
        </w:tc>
        <w:tc>
          <w:tcPr>
            <w:tcW w:w="0" w:type="auto"/>
            <w:vMerge/>
            <w:tcBorders>
              <w:left w:val="single" w:sz="4" w:space="0" w:color="auto"/>
            </w:tcBorders>
          </w:tcPr>
          <w:p w:rsidR="009B5998" w:rsidRPr="00AB1E62" w:rsidRDefault="009B5998" w:rsidP="007C5D40">
            <w:pPr>
              <w:rPr>
                <w:sz w:val="20"/>
                <w:szCs w:val="20"/>
              </w:rPr>
            </w:pPr>
          </w:p>
        </w:tc>
        <w:tc>
          <w:tcPr>
            <w:tcW w:w="0" w:type="auto"/>
            <w:tcBorders>
              <w:right w:val="single" w:sz="4" w:space="0" w:color="auto"/>
            </w:tcBorders>
          </w:tcPr>
          <w:p w:rsidR="009B5998" w:rsidRPr="00DD4C3A" w:rsidRDefault="009B5998" w:rsidP="007C5D40">
            <w:pPr>
              <w:spacing w:before="100" w:beforeAutospacing="1"/>
              <w:rPr>
                <w:color w:val="E36C0A" w:themeColor="accent6" w:themeShade="BF"/>
                <w:sz w:val="20"/>
                <w:szCs w:val="20"/>
              </w:rPr>
            </w:pPr>
            <w:r>
              <w:rPr>
                <w:sz w:val="20"/>
                <w:szCs w:val="20"/>
              </w:rPr>
              <w:t xml:space="preserve">plans </w:t>
            </w:r>
            <w:r w:rsidRPr="00AB1E62">
              <w:rPr>
                <w:sz w:val="20"/>
                <w:szCs w:val="20"/>
              </w:rPr>
              <w:t>with the cooperating teacher and/or specialists to design instruction that addresses and supports individual student learning</w:t>
            </w:r>
          </w:p>
        </w:tc>
        <w:tc>
          <w:tcPr>
            <w:tcW w:w="0" w:type="auto"/>
            <w:vMerge/>
            <w:tcBorders>
              <w:left w:val="single" w:sz="4" w:space="0" w:color="auto"/>
            </w:tcBorders>
          </w:tcPr>
          <w:p w:rsidR="009B5998" w:rsidRPr="00AB1E62" w:rsidRDefault="009B5998" w:rsidP="007C5D40">
            <w:pPr>
              <w:spacing w:before="100" w:beforeAutospacing="1"/>
              <w:rPr>
                <w:sz w:val="20"/>
                <w:szCs w:val="20"/>
              </w:rPr>
            </w:pPr>
          </w:p>
        </w:tc>
        <w:tc>
          <w:tcPr>
            <w:tcW w:w="0" w:type="auto"/>
            <w:tcBorders>
              <w:top w:val="single" w:sz="4" w:space="0" w:color="auto"/>
              <w:right w:val="single" w:sz="4" w:space="0" w:color="auto"/>
            </w:tcBorders>
          </w:tcPr>
          <w:p w:rsidR="009B5998" w:rsidRPr="00DD4C3A" w:rsidRDefault="009B5998" w:rsidP="007C5D40">
            <w:pPr>
              <w:rPr>
                <w:color w:val="E36C0A" w:themeColor="accent6" w:themeShade="BF"/>
                <w:sz w:val="20"/>
                <w:szCs w:val="20"/>
              </w:rPr>
            </w:pPr>
            <w:r>
              <w:rPr>
                <w:sz w:val="20"/>
                <w:szCs w:val="20"/>
              </w:rPr>
              <w:t>plans</w:t>
            </w:r>
            <w:r w:rsidRPr="00AB1E62">
              <w:rPr>
                <w:sz w:val="20"/>
                <w:szCs w:val="20"/>
              </w:rPr>
              <w:t xml:space="preserve"> with the cooperating teacher</w:t>
            </w:r>
            <w:r>
              <w:rPr>
                <w:sz w:val="20"/>
                <w:szCs w:val="20"/>
              </w:rPr>
              <w:t xml:space="preserve">, other teachers, or specialists but is confined to exchanging information </w:t>
            </w:r>
          </w:p>
        </w:tc>
        <w:tc>
          <w:tcPr>
            <w:tcW w:w="0" w:type="auto"/>
            <w:vMerge/>
            <w:tcBorders>
              <w:left w:val="single" w:sz="4" w:space="0" w:color="auto"/>
            </w:tcBorders>
          </w:tcPr>
          <w:p w:rsidR="009B5998" w:rsidRPr="00AB1E62" w:rsidRDefault="009B5998" w:rsidP="007C5D40">
            <w:pPr>
              <w:rPr>
                <w:sz w:val="20"/>
                <w:szCs w:val="20"/>
              </w:rPr>
            </w:pPr>
          </w:p>
        </w:tc>
        <w:tc>
          <w:tcPr>
            <w:tcW w:w="0" w:type="auto"/>
            <w:tcBorders>
              <w:top w:val="single" w:sz="4" w:space="0" w:color="auto"/>
            </w:tcBorders>
          </w:tcPr>
          <w:p w:rsidR="009B5998" w:rsidRPr="00AB1E62" w:rsidRDefault="009B5998" w:rsidP="007C5D40">
            <w:pPr>
              <w:widowControl w:val="0"/>
              <w:autoSpaceDE w:val="0"/>
              <w:autoSpaceDN w:val="0"/>
              <w:adjustRightInd w:val="0"/>
              <w:spacing w:after="240"/>
              <w:rPr>
                <w:rFonts w:ascii="Times" w:hAnsi="Times" w:cs="Times"/>
                <w:sz w:val="20"/>
                <w:szCs w:val="20"/>
              </w:rPr>
            </w:pPr>
            <w:r>
              <w:rPr>
                <w:sz w:val="20"/>
                <w:szCs w:val="20"/>
              </w:rPr>
              <w:t xml:space="preserve">plans instruction individually </w:t>
            </w:r>
          </w:p>
        </w:tc>
        <w:tc>
          <w:tcPr>
            <w:tcW w:w="0" w:type="auto"/>
          </w:tcPr>
          <w:p w:rsidR="009B5998" w:rsidRPr="00AB1E62" w:rsidRDefault="009B5998" w:rsidP="007C5D40">
            <w:pPr>
              <w:rPr>
                <w:sz w:val="20"/>
                <w:szCs w:val="20"/>
              </w:rPr>
            </w:pPr>
          </w:p>
        </w:tc>
      </w:tr>
      <w:tr w:rsidR="009B5998" w:rsidRPr="00AB1E62" w:rsidTr="009B5998">
        <w:tc>
          <w:tcPr>
            <w:tcW w:w="0" w:type="auto"/>
            <w:gridSpan w:val="8"/>
            <w:shd w:val="clear" w:color="auto" w:fill="EEECE1" w:themeFill="background2"/>
          </w:tcPr>
          <w:p w:rsidR="009B5998" w:rsidRPr="00AB1E62" w:rsidRDefault="009B5998" w:rsidP="007C5D40">
            <w:pPr>
              <w:jc w:val="center"/>
              <w:rPr>
                <w:b/>
              </w:rPr>
            </w:pPr>
            <w:r w:rsidRPr="00AB1E62">
              <w:rPr>
                <w:rFonts w:eastAsia="MS Mincho" w:cs="MS Mincho"/>
                <w:i/>
                <w:sz w:val="20"/>
                <w:szCs w:val="20"/>
              </w:rPr>
              <w:t xml:space="preserve">*The overall </w:t>
            </w:r>
            <w:r>
              <w:rPr>
                <w:rFonts w:eastAsia="MS Mincho" w:cs="MS Mincho"/>
                <w:i/>
                <w:sz w:val="20"/>
                <w:szCs w:val="20"/>
              </w:rPr>
              <w:t>rating</w:t>
            </w:r>
            <w:r w:rsidRPr="00AB1E62">
              <w:rPr>
                <w:rFonts w:eastAsia="MS Mincho" w:cs="MS Mincho"/>
                <w:i/>
                <w:sz w:val="20"/>
                <w:szCs w:val="20"/>
              </w:rPr>
              <w:t xml:space="preserve"> will be calculated as an average of the </w:t>
            </w:r>
            <w:r>
              <w:rPr>
                <w:rFonts w:eastAsia="MS Mincho" w:cs="MS Mincho"/>
                <w:i/>
                <w:sz w:val="20"/>
                <w:szCs w:val="20"/>
              </w:rPr>
              <w:t>rating</w:t>
            </w:r>
            <w:r w:rsidRPr="00AB1E62">
              <w:rPr>
                <w:rFonts w:eastAsia="MS Mincho" w:cs="MS Mincho"/>
                <w:i/>
                <w:sz w:val="20"/>
                <w:szCs w:val="20"/>
              </w:rPr>
              <w:t>s for this standard.</w:t>
            </w:r>
          </w:p>
        </w:tc>
        <w:tc>
          <w:tcPr>
            <w:tcW w:w="0" w:type="auto"/>
            <w:shd w:val="clear" w:color="auto" w:fill="EEECE1" w:themeFill="background2"/>
          </w:tcPr>
          <w:p w:rsidR="009B5998" w:rsidRPr="00AB1E62" w:rsidRDefault="009B5998" w:rsidP="007C5D40">
            <w:pPr>
              <w:jc w:val="center"/>
              <w:rPr>
                <w:b/>
                <w:sz w:val="20"/>
                <w:szCs w:val="20"/>
              </w:rPr>
            </w:pPr>
            <w:r w:rsidRPr="00AB1E62">
              <w:rPr>
                <w:b/>
                <w:sz w:val="20"/>
                <w:szCs w:val="20"/>
              </w:rPr>
              <w:t>*</w:t>
            </w:r>
            <w:r>
              <w:rPr>
                <w:b/>
                <w:sz w:val="20"/>
                <w:szCs w:val="20"/>
              </w:rPr>
              <w:t>Rating</w:t>
            </w:r>
          </w:p>
        </w:tc>
      </w:tr>
      <w:tr w:rsidR="009B5998" w:rsidRPr="00AB1E62" w:rsidTr="009B5998">
        <w:trPr>
          <w:trHeight w:val="584"/>
        </w:trPr>
        <w:tc>
          <w:tcPr>
            <w:tcW w:w="0" w:type="auto"/>
            <w:gridSpan w:val="8"/>
          </w:tcPr>
          <w:p w:rsidR="009B5998" w:rsidRPr="00AB1E62" w:rsidRDefault="009B5998" w:rsidP="007C5D40">
            <w:pPr>
              <w:rPr>
                <w:sz w:val="20"/>
                <w:szCs w:val="20"/>
              </w:rPr>
            </w:pPr>
            <w:r w:rsidRPr="00AB1E62">
              <w:rPr>
                <w:rFonts w:cs="Times"/>
                <w:b/>
                <w:bCs/>
                <w:sz w:val="20"/>
                <w:szCs w:val="20"/>
              </w:rPr>
              <w:t>Standard #7: Planning for Instruction</w:t>
            </w:r>
            <w:r w:rsidRPr="00AB1E62">
              <w:rPr>
                <w:sz w:val="20"/>
                <w:szCs w:val="20"/>
              </w:rPr>
              <w:t>. The teacher plans instruction that supports every student in meeting rigorous learning goals by drawing upon knowledge of content areas, cross-disciplinary skills, and pedagogy, as well as knowledge of learners and the community context.</w:t>
            </w:r>
          </w:p>
        </w:tc>
        <w:tc>
          <w:tcPr>
            <w:tcW w:w="0" w:type="auto"/>
          </w:tcPr>
          <w:p w:rsidR="009B5998" w:rsidRPr="00AB1E62" w:rsidRDefault="009B5998" w:rsidP="007C5D40">
            <w:pPr>
              <w:rPr>
                <w:sz w:val="20"/>
                <w:szCs w:val="20"/>
              </w:rPr>
            </w:pPr>
          </w:p>
        </w:tc>
      </w:tr>
    </w:tbl>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tbl>
      <w:tblPr>
        <w:tblW w:w="0" w:type="auto"/>
        <w:tblCellMar>
          <w:left w:w="0" w:type="dxa"/>
          <w:right w:w="0" w:type="dxa"/>
        </w:tblCellMar>
        <w:tblLook w:val="04A0" w:firstRow="1" w:lastRow="0" w:firstColumn="1" w:lastColumn="0" w:noHBand="0" w:noVBand="1"/>
      </w:tblPr>
      <w:tblGrid>
        <w:gridCol w:w="1444"/>
        <w:gridCol w:w="1429"/>
        <w:gridCol w:w="504"/>
        <w:gridCol w:w="1426"/>
        <w:gridCol w:w="509"/>
        <w:gridCol w:w="1427"/>
        <w:gridCol w:w="997"/>
        <w:gridCol w:w="1548"/>
        <w:gridCol w:w="776"/>
      </w:tblGrid>
      <w:tr w:rsidR="009B5998" w:rsidRPr="00776600" w:rsidTr="009B5998">
        <w:trPr>
          <w:trHeight w:val="260"/>
        </w:trPr>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72" w:type="dxa"/>
              <w:bottom w:w="0" w:type="dxa"/>
              <w:right w:w="72" w:type="dxa"/>
            </w:tcMar>
            <w:hideMark/>
          </w:tcPr>
          <w:p w:rsidR="009B5998" w:rsidRPr="00776600" w:rsidRDefault="009B5998" w:rsidP="007C5D40">
            <w:pPr>
              <w:autoSpaceDE w:val="0"/>
              <w:autoSpaceDN w:val="0"/>
              <w:jc w:val="center"/>
              <w:rPr>
                <w:rFonts w:eastAsia="Calibri"/>
                <w:b/>
                <w:bCs/>
                <w:sz w:val="20"/>
                <w:szCs w:val="20"/>
              </w:rPr>
            </w:pPr>
            <w:r w:rsidRPr="00776600">
              <w:rPr>
                <w:rFonts w:eastAsia="Calibri"/>
                <w:b/>
                <w:bCs/>
                <w:sz w:val="20"/>
                <w:szCs w:val="20"/>
              </w:rPr>
              <w:t>InTASC Standard 8</w:t>
            </w:r>
          </w:p>
        </w:tc>
        <w:tc>
          <w:tcPr>
            <w:tcW w:w="0" w:type="auto"/>
            <w:tcBorders>
              <w:top w:val="single" w:sz="4" w:space="0" w:color="auto"/>
              <w:left w:val="nil"/>
              <w:bottom w:val="single" w:sz="8" w:space="0" w:color="000000"/>
              <w:right w:val="single" w:sz="4" w:space="0" w:color="auto"/>
            </w:tcBorders>
            <w:shd w:val="clear" w:color="auto" w:fill="F2F2F2" w:themeFill="background1" w:themeFillShade="F2"/>
            <w:tcMar>
              <w:top w:w="0" w:type="dxa"/>
              <w:left w:w="72" w:type="dxa"/>
              <w:bottom w:w="0" w:type="dxa"/>
              <w:right w:w="72" w:type="dxa"/>
            </w:tcMar>
            <w:hideMark/>
          </w:tcPr>
          <w:p w:rsidR="009B5998" w:rsidRPr="00AC7C19" w:rsidRDefault="009B5998" w:rsidP="007C5D40">
            <w:pPr>
              <w:jc w:val="center"/>
              <w:rPr>
                <w:rFonts w:eastAsia="Calibri"/>
                <w:b/>
                <w:sz w:val="20"/>
                <w:szCs w:val="20"/>
              </w:rPr>
            </w:pPr>
            <w:r w:rsidRPr="006D13A7">
              <w:rPr>
                <w:b/>
                <w:sz w:val="20"/>
                <w:szCs w:val="20"/>
              </w:rPr>
              <w:t>Distinguished (4)</w:t>
            </w:r>
          </w:p>
        </w:tc>
        <w:tc>
          <w:tcPr>
            <w:tcW w:w="0" w:type="auto"/>
            <w:tcBorders>
              <w:top w:val="single" w:sz="4" w:space="0" w:color="auto"/>
              <w:left w:val="single" w:sz="4" w:space="0" w:color="auto"/>
              <w:bottom w:val="single" w:sz="4" w:space="0" w:color="auto"/>
              <w:right w:val="single" w:sz="8" w:space="0" w:color="000000"/>
            </w:tcBorders>
            <w:shd w:val="clear" w:color="auto" w:fill="F2F2F2" w:themeFill="background1" w:themeFillShade="F2"/>
          </w:tcPr>
          <w:p w:rsidR="009B5998" w:rsidRPr="00AC7C19" w:rsidRDefault="009B5998" w:rsidP="007C5D40">
            <w:pPr>
              <w:jc w:val="center"/>
              <w:rPr>
                <w:rFonts w:eastAsia="Calibri"/>
                <w:b/>
                <w:sz w:val="20"/>
                <w:szCs w:val="20"/>
              </w:rPr>
            </w:pPr>
            <w:r>
              <w:rPr>
                <w:b/>
                <w:sz w:val="20"/>
                <w:szCs w:val="20"/>
              </w:rPr>
              <w:t>(3</w:t>
            </w:r>
            <w:r w:rsidRPr="006D13A7">
              <w:rPr>
                <w:b/>
                <w:sz w:val="20"/>
                <w:szCs w:val="20"/>
              </w:rPr>
              <w:t>.5)</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tcMar>
              <w:top w:w="0" w:type="dxa"/>
              <w:left w:w="72" w:type="dxa"/>
              <w:bottom w:w="0" w:type="dxa"/>
              <w:right w:w="72" w:type="dxa"/>
            </w:tcMar>
            <w:hideMark/>
          </w:tcPr>
          <w:p w:rsidR="009B5998" w:rsidRPr="00AC7C19" w:rsidRDefault="009B5998" w:rsidP="007C5D40">
            <w:pPr>
              <w:jc w:val="center"/>
              <w:rPr>
                <w:rFonts w:eastAsia="Calibri"/>
                <w:b/>
                <w:sz w:val="20"/>
                <w:szCs w:val="20"/>
              </w:rPr>
            </w:pPr>
            <w:r w:rsidRPr="006D13A7">
              <w:rPr>
                <w:b/>
                <w:sz w:val="20"/>
                <w:szCs w:val="20"/>
              </w:rPr>
              <w:t>Proficient (3)</w:t>
            </w:r>
          </w:p>
        </w:tc>
        <w:tc>
          <w:tcPr>
            <w:tcW w:w="0" w:type="auto"/>
            <w:tcBorders>
              <w:top w:val="single" w:sz="4" w:space="0" w:color="auto"/>
              <w:left w:val="single" w:sz="4" w:space="0" w:color="auto"/>
              <w:bottom w:val="single" w:sz="4" w:space="0" w:color="auto"/>
              <w:right w:val="single" w:sz="8" w:space="0" w:color="000000"/>
            </w:tcBorders>
            <w:shd w:val="clear" w:color="auto" w:fill="F2F2F2" w:themeFill="background1" w:themeFillShade="F2"/>
          </w:tcPr>
          <w:p w:rsidR="009B5998" w:rsidRPr="00AC7C19" w:rsidRDefault="009B5998" w:rsidP="007C5D40">
            <w:pPr>
              <w:jc w:val="center"/>
              <w:rPr>
                <w:rFonts w:eastAsia="Calibri"/>
                <w:b/>
                <w:sz w:val="20"/>
                <w:szCs w:val="20"/>
              </w:rPr>
            </w:pPr>
            <w:r w:rsidRPr="006D13A7">
              <w:rPr>
                <w:b/>
                <w:sz w:val="20"/>
                <w:szCs w:val="20"/>
              </w:rPr>
              <w:t>(2.5)</w:t>
            </w:r>
          </w:p>
        </w:tc>
        <w:tc>
          <w:tcPr>
            <w:tcW w:w="0" w:type="auto"/>
            <w:tcBorders>
              <w:top w:val="single" w:sz="8" w:space="0" w:color="000000"/>
              <w:left w:val="nil"/>
              <w:bottom w:val="single" w:sz="4" w:space="0" w:color="auto"/>
              <w:right w:val="single" w:sz="4" w:space="0" w:color="auto"/>
            </w:tcBorders>
            <w:shd w:val="clear" w:color="auto" w:fill="F2F2F2" w:themeFill="background1" w:themeFillShade="F2"/>
            <w:tcMar>
              <w:top w:w="0" w:type="dxa"/>
              <w:left w:w="72" w:type="dxa"/>
              <w:bottom w:w="0" w:type="dxa"/>
              <w:right w:w="72" w:type="dxa"/>
            </w:tcMar>
            <w:hideMark/>
          </w:tcPr>
          <w:p w:rsidR="009B5998" w:rsidRPr="00AC7C19" w:rsidRDefault="009B5998" w:rsidP="007C5D40">
            <w:pPr>
              <w:jc w:val="center"/>
              <w:rPr>
                <w:rFonts w:eastAsia="Calibri"/>
                <w:b/>
                <w:bCs/>
                <w:sz w:val="20"/>
                <w:szCs w:val="20"/>
              </w:rPr>
            </w:pPr>
            <w:r w:rsidRPr="006D13A7">
              <w:rPr>
                <w:b/>
                <w:sz w:val="20"/>
                <w:szCs w:val="20"/>
              </w:rPr>
              <w:t>Emerging (2)</w:t>
            </w:r>
          </w:p>
        </w:tc>
        <w:tc>
          <w:tcPr>
            <w:tcW w:w="0" w:type="auto"/>
            <w:tcBorders>
              <w:top w:val="single" w:sz="8" w:space="0" w:color="000000"/>
              <w:left w:val="single" w:sz="4" w:space="0" w:color="auto"/>
              <w:bottom w:val="single" w:sz="4" w:space="0" w:color="auto"/>
              <w:right w:val="single" w:sz="8" w:space="0" w:color="000000"/>
            </w:tcBorders>
            <w:shd w:val="clear" w:color="auto" w:fill="F2F2F2" w:themeFill="background1" w:themeFillShade="F2"/>
          </w:tcPr>
          <w:p w:rsidR="009B5998" w:rsidRPr="00776600" w:rsidRDefault="009B5998" w:rsidP="007C5D40">
            <w:pPr>
              <w:jc w:val="center"/>
              <w:rPr>
                <w:rFonts w:eastAsia="Calibri"/>
                <w:b/>
                <w:bCs/>
                <w:sz w:val="20"/>
                <w:szCs w:val="20"/>
              </w:rPr>
            </w:pPr>
            <w:r>
              <w:rPr>
                <w:b/>
                <w:sz w:val="20"/>
                <w:szCs w:val="20"/>
              </w:rPr>
              <w:t>(1</w:t>
            </w:r>
            <w:r w:rsidRPr="006D13A7">
              <w:rPr>
                <w:b/>
                <w:sz w:val="20"/>
                <w:szCs w:val="20"/>
              </w:rPr>
              <w:t>.5)</w:t>
            </w:r>
          </w:p>
        </w:tc>
        <w:tc>
          <w:tcPr>
            <w:tcW w:w="0" w:type="auto"/>
            <w:tcBorders>
              <w:top w:val="single" w:sz="8" w:space="0" w:color="000000"/>
              <w:left w:val="nil"/>
              <w:bottom w:val="single" w:sz="8" w:space="0" w:color="000000"/>
              <w:right w:val="single" w:sz="8" w:space="0" w:color="000000"/>
            </w:tcBorders>
            <w:shd w:val="clear" w:color="auto" w:fill="F2F2F2" w:themeFill="background1" w:themeFillShade="F2"/>
            <w:tcMar>
              <w:top w:w="0" w:type="dxa"/>
              <w:left w:w="72" w:type="dxa"/>
              <w:bottom w:w="0" w:type="dxa"/>
              <w:right w:w="72" w:type="dxa"/>
            </w:tcMar>
            <w:hideMark/>
          </w:tcPr>
          <w:p w:rsidR="009B5998" w:rsidRPr="00776600" w:rsidRDefault="009B5998" w:rsidP="007C5D40">
            <w:pPr>
              <w:jc w:val="center"/>
              <w:rPr>
                <w:rFonts w:eastAsia="Calibri"/>
                <w:sz w:val="20"/>
                <w:szCs w:val="20"/>
              </w:rPr>
            </w:pPr>
            <w:r>
              <w:rPr>
                <w:b/>
                <w:sz w:val="20"/>
                <w:szCs w:val="20"/>
              </w:rPr>
              <w:t>Underdeveloped (1)</w:t>
            </w:r>
          </w:p>
        </w:tc>
        <w:tc>
          <w:tcPr>
            <w:tcW w:w="0" w:type="auto"/>
            <w:tcBorders>
              <w:top w:val="single" w:sz="8" w:space="0" w:color="000000"/>
              <w:left w:val="nil"/>
              <w:bottom w:val="single" w:sz="8" w:space="0" w:color="000000"/>
              <w:right w:val="single" w:sz="8" w:space="0" w:color="000000"/>
            </w:tcBorders>
            <w:shd w:val="clear" w:color="auto" w:fill="F2F2F2" w:themeFill="background1" w:themeFillShade="F2"/>
            <w:tcMar>
              <w:top w:w="0" w:type="dxa"/>
              <w:left w:w="72" w:type="dxa"/>
              <w:bottom w:w="0" w:type="dxa"/>
              <w:right w:w="72" w:type="dxa"/>
            </w:tcMar>
            <w:hideMark/>
          </w:tcPr>
          <w:p w:rsidR="009B5998" w:rsidRPr="00776600" w:rsidRDefault="009B5998" w:rsidP="007C5D40">
            <w:pPr>
              <w:jc w:val="center"/>
              <w:rPr>
                <w:rFonts w:eastAsia="Calibri"/>
                <w:b/>
                <w:bCs/>
                <w:sz w:val="20"/>
                <w:szCs w:val="20"/>
              </w:rPr>
            </w:pPr>
            <w:r>
              <w:rPr>
                <w:rFonts w:eastAsia="Calibri"/>
                <w:b/>
                <w:bCs/>
                <w:sz w:val="20"/>
                <w:szCs w:val="20"/>
              </w:rPr>
              <w:t>Rating</w:t>
            </w:r>
          </w:p>
        </w:tc>
      </w:tr>
      <w:tr w:rsidR="009B5998" w:rsidRPr="00776600" w:rsidTr="009B5998">
        <w:trPr>
          <w:trHeight w:val="278"/>
        </w:trPr>
        <w:tc>
          <w:tcPr>
            <w:tcW w:w="0" w:type="auto"/>
            <w:gridSpan w:val="9"/>
            <w:tcBorders>
              <w:top w:val="nil"/>
              <w:left w:val="single" w:sz="8" w:space="0" w:color="000000"/>
              <w:bottom w:val="single" w:sz="4" w:space="0" w:color="auto"/>
              <w:right w:val="single" w:sz="8" w:space="0" w:color="000000"/>
            </w:tcBorders>
            <w:tcMar>
              <w:top w:w="0" w:type="dxa"/>
              <w:left w:w="72" w:type="dxa"/>
              <w:bottom w:w="0" w:type="dxa"/>
              <w:right w:w="72" w:type="dxa"/>
            </w:tcMar>
            <w:hideMark/>
          </w:tcPr>
          <w:p w:rsidR="009B5998" w:rsidRPr="00776600" w:rsidRDefault="009B5998" w:rsidP="007C5D40">
            <w:pPr>
              <w:rPr>
                <w:rFonts w:eastAsia="Calibri"/>
                <w:sz w:val="20"/>
                <w:szCs w:val="20"/>
              </w:rPr>
            </w:pPr>
            <w:r w:rsidRPr="00776600">
              <w:rPr>
                <w:rFonts w:eastAsia="Calibri"/>
                <w:i/>
                <w:iCs/>
                <w:sz w:val="20"/>
                <w:szCs w:val="20"/>
              </w:rPr>
              <w:t>                                                  The teacher candidate…</w:t>
            </w:r>
          </w:p>
        </w:tc>
      </w:tr>
      <w:tr w:rsidR="009B5998" w:rsidRPr="00776600" w:rsidTr="009B5998">
        <w:trPr>
          <w:trHeight w:val="611"/>
        </w:trPr>
        <w:tc>
          <w:tcPr>
            <w:tcW w:w="0" w:type="auto"/>
            <w:tcBorders>
              <w:top w:val="nil"/>
              <w:left w:val="single" w:sz="8" w:space="0" w:color="000000"/>
              <w:bottom w:val="single" w:sz="8" w:space="0" w:color="000000"/>
              <w:right w:val="single" w:sz="8" w:space="0" w:color="000000"/>
            </w:tcBorders>
            <w:shd w:val="clear" w:color="auto" w:fill="auto"/>
            <w:tcMar>
              <w:top w:w="0" w:type="dxa"/>
              <w:left w:w="72" w:type="dxa"/>
              <w:bottom w:w="0" w:type="dxa"/>
              <w:right w:w="72" w:type="dxa"/>
            </w:tcMar>
            <w:hideMark/>
          </w:tcPr>
          <w:p w:rsidR="009B5998" w:rsidRDefault="009B5998" w:rsidP="007C5D40">
            <w:pPr>
              <w:autoSpaceDE w:val="0"/>
              <w:autoSpaceDN w:val="0"/>
              <w:rPr>
                <w:rFonts w:eastAsia="Calibri"/>
                <w:b/>
                <w:bCs/>
                <w:sz w:val="20"/>
                <w:szCs w:val="20"/>
              </w:rPr>
            </w:pPr>
            <w:r>
              <w:rPr>
                <w:rFonts w:eastAsia="Calibri"/>
                <w:b/>
                <w:bCs/>
                <w:sz w:val="20"/>
                <w:szCs w:val="20"/>
              </w:rPr>
              <w:t xml:space="preserve">A) </w:t>
            </w:r>
            <w:r w:rsidRPr="00776600">
              <w:rPr>
                <w:rFonts w:eastAsia="Calibri"/>
                <w:b/>
                <w:bCs/>
                <w:sz w:val="20"/>
                <w:szCs w:val="20"/>
              </w:rPr>
              <w:t>Varies instructional strategies to engage learners</w:t>
            </w:r>
          </w:p>
          <w:p w:rsidR="009B5998" w:rsidRDefault="009B5998" w:rsidP="007C5D40">
            <w:pPr>
              <w:autoSpaceDE w:val="0"/>
              <w:autoSpaceDN w:val="0"/>
              <w:rPr>
                <w:rFonts w:eastAsia="Calibri"/>
                <w:b/>
                <w:bCs/>
                <w:sz w:val="20"/>
                <w:szCs w:val="20"/>
              </w:rPr>
            </w:pPr>
          </w:p>
          <w:p w:rsidR="009B5998" w:rsidRPr="00776600" w:rsidRDefault="009B5998" w:rsidP="007C5D40">
            <w:pPr>
              <w:autoSpaceDE w:val="0"/>
              <w:autoSpaceDN w:val="0"/>
              <w:rPr>
                <w:rFonts w:eastAsia="Calibri"/>
                <w:b/>
                <w:bCs/>
                <w:sz w:val="20"/>
                <w:szCs w:val="20"/>
              </w:rPr>
            </w:pPr>
            <w:r w:rsidRPr="00FA36C3">
              <w:rPr>
                <w:rFonts w:eastAsia="Calibri"/>
                <w:b/>
                <w:bCs/>
                <w:sz w:val="20"/>
                <w:szCs w:val="20"/>
                <w:highlight w:val="yellow"/>
              </w:rPr>
              <w:t>NASPE 4.4</w:t>
            </w:r>
          </w:p>
        </w:tc>
        <w:tc>
          <w:tcPr>
            <w:tcW w:w="0" w:type="auto"/>
            <w:tcBorders>
              <w:top w:val="nil"/>
              <w:left w:val="nil"/>
              <w:bottom w:val="single" w:sz="8" w:space="0" w:color="000000"/>
              <w:right w:val="single" w:sz="4" w:space="0" w:color="auto"/>
            </w:tcBorders>
            <w:tcMar>
              <w:top w:w="0" w:type="dxa"/>
              <w:left w:w="72" w:type="dxa"/>
              <w:bottom w:w="0" w:type="dxa"/>
              <w:right w:w="72" w:type="dxa"/>
            </w:tcMar>
            <w:hideMark/>
          </w:tcPr>
          <w:p w:rsidR="009B5998" w:rsidRPr="00DD4C3A" w:rsidRDefault="009B5998" w:rsidP="007C5D40">
            <w:pPr>
              <w:ind w:left="30" w:right="113"/>
              <w:rPr>
                <w:rFonts w:eastAsia="Calibri"/>
                <w:color w:val="E36C0A" w:themeColor="accent6" w:themeShade="BF"/>
                <w:sz w:val="20"/>
                <w:szCs w:val="20"/>
              </w:rPr>
            </w:pPr>
            <w:r>
              <w:rPr>
                <w:rFonts w:eastAsia="Calibri"/>
                <w:sz w:val="20"/>
                <w:szCs w:val="20"/>
              </w:rPr>
              <w:t>recognizes the changing dynamics of the environment and</w:t>
            </w:r>
            <w:r w:rsidRPr="00776600">
              <w:rPr>
                <w:rFonts w:eastAsia="Calibri"/>
                <w:sz w:val="20"/>
                <w:szCs w:val="20"/>
              </w:rPr>
              <w:t xml:space="preserve"> integrates a variety of instructional approaches f</w:t>
            </w:r>
            <w:r>
              <w:rPr>
                <w:rFonts w:eastAsia="Calibri"/>
                <w:sz w:val="20"/>
                <w:szCs w:val="20"/>
              </w:rPr>
              <w:t>or all members of the classroom; c</w:t>
            </w:r>
            <w:r w:rsidRPr="00776600">
              <w:rPr>
                <w:rFonts w:eastAsia="Calibri"/>
                <w:sz w:val="20"/>
                <w:szCs w:val="20"/>
              </w:rPr>
              <w:t>onsiders learners’ needs, interests, and goals in determining instructional strategies to engage students as both learners and teachers</w:t>
            </w:r>
          </w:p>
        </w:tc>
        <w:tc>
          <w:tcPr>
            <w:tcW w:w="0" w:type="auto"/>
            <w:vMerge w:val="restart"/>
            <w:tcBorders>
              <w:top w:val="nil"/>
              <w:left w:val="nil"/>
              <w:right w:val="single" w:sz="4" w:space="0" w:color="auto"/>
            </w:tcBorders>
            <w:textDirection w:val="tbRl"/>
          </w:tcPr>
          <w:p w:rsidR="009B5998" w:rsidRPr="00776600" w:rsidRDefault="009B5998" w:rsidP="007C5D40">
            <w:pPr>
              <w:ind w:left="113" w:right="113"/>
              <w:rPr>
                <w:rFonts w:eastAsia="Calibri"/>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tc>
        <w:tc>
          <w:tcPr>
            <w:tcW w:w="0" w:type="auto"/>
            <w:tcBorders>
              <w:top w:val="nil"/>
              <w:left w:val="single" w:sz="4" w:space="0" w:color="auto"/>
              <w:bottom w:val="single" w:sz="4" w:space="0" w:color="auto"/>
              <w:right w:val="single" w:sz="4" w:space="0" w:color="auto"/>
            </w:tcBorders>
            <w:tcMar>
              <w:top w:w="0" w:type="dxa"/>
              <w:left w:w="72" w:type="dxa"/>
              <w:bottom w:w="0" w:type="dxa"/>
              <w:right w:w="72" w:type="dxa"/>
            </w:tcMar>
            <w:hideMark/>
          </w:tcPr>
          <w:p w:rsidR="009B5998" w:rsidRPr="00776600" w:rsidRDefault="009B5998" w:rsidP="007C5D40">
            <w:pPr>
              <w:spacing w:before="100" w:beforeAutospacing="1"/>
              <w:rPr>
                <w:rFonts w:eastAsia="Calibri"/>
                <w:sz w:val="20"/>
                <w:szCs w:val="20"/>
              </w:rPr>
            </w:pPr>
            <w:r>
              <w:rPr>
                <w:rFonts w:eastAsia="Calibri"/>
                <w:sz w:val="20"/>
                <w:szCs w:val="20"/>
              </w:rPr>
              <w:t xml:space="preserve">recognizes the changing dynamics of the environment and </w:t>
            </w:r>
            <w:r w:rsidRPr="00776600">
              <w:rPr>
                <w:rFonts w:eastAsia="Calibri"/>
                <w:sz w:val="20"/>
                <w:szCs w:val="20"/>
              </w:rPr>
              <w:t>varies role between instructor, fac</w:t>
            </w:r>
            <w:r>
              <w:rPr>
                <w:rFonts w:eastAsia="Calibri"/>
                <w:sz w:val="20"/>
                <w:szCs w:val="20"/>
              </w:rPr>
              <w:t>ilitator, guide, and audience; c</w:t>
            </w:r>
            <w:r w:rsidRPr="00776600">
              <w:rPr>
                <w:rFonts w:eastAsia="Calibri"/>
                <w:sz w:val="20"/>
                <w:szCs w:val="20"/>
              </w:rPr>
              <w:t>onsiders learners’ needs, interests, and goals in determining instructional strategies to engage learners</w:t>
            </w:r>
          </w:p>
          <w:p w:rsidR="009B5998" w:rsidRPr="002D1DA5" w:rsidRDefault="009B5998" w:rsidP="007C5D40">
            <w:pPr>
              <w:ind w:left="113" w:right="113"/>
              <w:rPr>
                <w:rFonts w:eastAsia="Calibri"/>
                <w:color w:val="E36C0A" w:themeColor="accent6" w:themeShade="BF"/>
                <w:sz w:val="20"/>
                <w:szCs w:val="20"/>
              </w:rPr>
            </w:pPr>
          </w:p>
        </w:tc>
        <w:tc>
          <w:tcPr>
            <w:tcW w:w="0" w:type="auto"/>
            <w:vMerge w:val="restart"/>
            <w:tcBorders>
              <w:top w:val="nil"/>
              <w:left w:val="single" w:sz="4" w:space="0" w:color="auto"/>
              <w:right w:val="single" w:sz="8" w:space="0" w:color="000000"/>
            </w:tcBorders>
            <w:textDirection w:val="tbRl"/>
          </w:tcPr>
          <w:p w:rsidR="009B5998" w:rsidRPr="00776600" w:rsidRDefault="009B5998" w:rsidP="007C5D40">
            <w:pPr>
              <w:ind w:left="113" w:right="113"/>
              <w:rPr>
                <w:rFonts w:eastAsia="Calibri"/>
                <w:sz w:val="20"/>
                <w:szCs w:val="20"/>
              </w:rPr>
            </w:pPr>
            <w:r w:rsidRPr="00AC7C19">
              <w:rPr>
                <w:rFonts w:eastAsia="Calibri"/>
                <w:sz w:val="20"/>
                <w:szCs w:val="20"/>
              </w:rPr>
              <w:t xml:space="preserve">In addition to </w:t>
            </w:r>
            <w:r>
              <w:rPr>
                <w:rFonts w:eastAsia="Calibri"/>
                <w:sz w:val="20"/>
                <w:szCs w:val="20"/>
              </w:rPr>
              <w:t>rating</w:t>
            </w:r>
            <w:r w:rsidRPr="00AC7C19">
              <w:rPr>
                <w:rFonts w:eastAsia="Calibri"/>
                <w:sz w:val="20"/>
                <w:szCs w:val="20"/>
              </w:rPr>
              <w:t xml:space="preserve"> “2” performance, partial success at </w:t>
            </w:r>
            <w:r>
              <w:rPr>
                <w:rFonts w:eastAsia="Calibri"/>
                <w:sz w:val="20"/>
                <w:szCs w:val="20"/>
              </w:rPr>
              <w:t>rating</w:t>
            </w:r>
            <w:r w:rsidRPr="00AC7C19">
              <w:rPr>
                <w:rFonts w:eastAsia="Calibri"/>
                <w:sz w:val="20"/>
                <w:szCs w:val="20"/>
              </w:rPr>
              <w:t xml:space="preserve"> of “3”</w:t>
            </w:r>
          </w:p>
        </w:tc>
        <w:tc>
          <w:tcPr>
            <w:tcW w:w="0" w:type="auto"/>
            <w:tcBorders>
              <w:top w:val="nil"/>
              <w:left w:val="nil"/>
              <w:bottom w:val="single" w:sz="4" w:space="0" w:color="auto"/>
              <w:right w:val="single" w:sz="4" w:space="0" w:color="auto"/>
            </w:tcBorders>
            <w:tcMar>
              <w:top w:w="0" w:type="dxa"/>
              <w:left w:w="72" w:type="dxa"/>
              <w:bottom w:w="0" w:type="dxa"/>
              <w:right w:w="72" w:type="dxa"/>
            </w:tcMar>
            <w:hideMark/>
          </w:tcPr>
          <w:p w:rsidR="009B5998" w:rsidRPr="00776600" w:rsidRDefault="009B5998" w:rsidP="007C5D40">
            <w:pPr>
              <w:rPr>
                <w:rFonts w:eastAsia="Calibri"/>
                <w:sz w:val="20"/>
                <w:szCs w:val="20"/>
              </w:rPr>
            </w:pPr>
            <w:r>
              <w:rPr>
                <w:rFonts w:eastAsia="Calibri"/>
                <w:sz w:val="20"/>
                <w:szCs w:val="20"/>
              </w:rPr>
              <w:t>recognizes the changing dynamics of the environment and u</w:t>
            </w:r>
            <w:r w:rsidRPr="00776600">
              <w:rPr>
                <w:rFonts w:eastAsia="Calibri"/>
                <w:sz w:val="20"/>
                <w:szCs w:val="20"/>
              </w:rPr>
              <w:t>ses a variety of instructional approaches but approaches are not matched to learner needs, interests, and goals</w:t>
            </w:r>
          </w:p>
          <w:p w:rsidR="009B5998" w:rsidRPr="002D1DA5" w:rsidRDefault="009B5998" w:rsidP="007C5D40">
            <w:pPr>
              <w:ind w:left="113" w:right="113"/>
              <w:rPr>
                <w:rFonts w:eastAsia="Calibri"/>
                <w:color w:val="E36C0A" w:themeColor="accent6" w:themeShade="BF"/>
                <w:sz w:val="20"/>
                <w:szCs w:val="20"/>
              </w:rPr>
            </w:pPr>
          </w:p>
        </w:tc>
        <w:tc>
          <w:tcPr>
            <w:tcW w:w="0" w:type="auto"/>
            <w:vMerge w:val="restart"/>
            <w:tcBorders>
              <w:top w:val="nil"/>
              <w:left w:val="single" w:sz="4" w:space="0" w:color="auto"/>
              <w:right w:val="single" w:sz="8" w:space="0" w:color="000000"/>
            </w:tcBorders>
            <w:textDirection w:val="tbRl"/>
          </w:tcPr>
          <w:p w:rsidR="009B5998" w:rsidRDefault="009B5998" w:rsidP="007C5D40">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p w:rsidR="009B5998" w:rsidRDefault="009B5998" w:rsidP="007C5D40">
            <w:pPr>
              <w:ind w:left="113" w:right="113"/>
              <w:rPr>
                <w:rFonts w:eastAsia="Calibri"/>
                <w:sz w:val="20"/>
                <w:szCs w:val="20"/>
              </w:rPr>
            </w:pPr>
          </w:p>
          <w:p w:rsidR="009B5998" w:rsidRPr="00776600" w:rsidRDefault="009B5998" w:rsidP="007C5D40">
            <w:pPr>
              <w:ind w:left="113" w:right="113"/>
              <w:rPr>
                <w:rFonts w:eastAsia="Calibri"/>
                <w:sz w:val="20"/>
                <w:szCs w:val="20"/>
              </w:rPr>
            </w:pPr>
          </w:p>
        </w:tc>
        <w:tc>
          <w:tcPr>
            <w:tcW w:w="0" w:type="auto"/>
            <w:tcBorders>
              <w:top w:val="nil"/>
              <w:left w:val="nil"/>
              <w:bottom w:val="single" w:sz="4" w:space="0" w:color="auto"/>
              <w:right w:val="single" w:sz="8" w:space="0" w:color="000000"/>
            </w:tcBorders>
            <w:tcMar>
              <w:top w:w="0" w:type="dxa"/>
              <w:left w:w="72" w:type="dxa"/>
              <w:bottom w:w="0" w:type="dxa"/>
              <w:right w:w="72" w:type="dxa"/>
            </w:tcMar>
            <w:hideMark/>
          </w:tcPr>
          <w:p w:rsidR="009B5998" w:rsidRPr="00776600" w:rsidRDefault="009B5998" w:rsidP="007C5D40">
            <w:pPr>
              <w:spacing w:before="100" w:beforeAutospacing="1"/>
              <w:rPr>
                <w:rFonts w:eastAsia="Calibri"/>
                <w:sz w:val="20"/>
                <w:szCs w:val="20"/>
              </w:rPr>
            </w:pPr>
            <w:r w:rsidRPr="00776600">
              <w:rPr>
                <w:rFonts w:eastAsia="Calibri"/>
                <w:sz w:val="20"/>
                <w:szCs w:val="20"/>
              </w:rPr>
              <w:t>utilizes only one instructional approach</w:t>
            </w:r>
          </w:p>
          <w:p w:rsidR="009B5998" w:rsidRPr="002D1DA5" w:rsidRDefault="009B5998" w:rsidP="007C5D40">
            <w:pPr>
              <w:spacing w:before="100" w:beforeAutospacing="1"/>
              <w:rPr>
                <w:rFonts w:eastAsia="Calibri"/>
                <w:color w:val="E36C0A" w:themeColor="accent6" w:themeShade="BF"/>
                <w:sz w:val="20"/>
                <w:szCs w:val="20"/>
              </w:rPr>
            </w:pPr>
          </w:p>
        </w:tc>
        <w:tc>
          <w:tcPr>
            <w:tcW w:w="0" w:type="auto"/>
            <w:tcBorders>
              <w:top w:val="nil"/>
              <w:left w:val="nil"/>
              <w:bottom w:val="single" w:sz="8" w:space="0" w:color="000000"/>
              <w:right w:val="single" w:sz="8" w:space="0" w:color="000000"/>
            </w:tcBorders>
            <w:tcMar>
              <w:top w:w="0" w:type="dxa"/>
              <w:left w:w="72" w:type="dxa"/>
              <w:bottom w:w="0" w:type="dxa"/>
              <w:right w:w="72" w:type="dxa"/>
            </w:tcMar>
          </w:tcPr>
          <w:p w:rsidR="009B5998" w:rsidRPr="00776600" w:rsidRDefault="009B5998" w:rsidP="007C5D40">
            <w:pPr>
              <w:rPr>
                <w:rFonts w:eastAsia="Calibri"/>
                <w:sz w:val="20"/>
                <w:szCs w:val="20"/>
              </w:rPr>
            </w:pPr>
          </w:p>
        </w:tc>
      </w:tr>
      <w:tr w:rsidR="009B5998" w:rsidRPr="00776600" w:rsidTr="009B5998">
        <w:trPr>
          <w:trHeight w:val="1483"/>
        </w:trPr>
        <w:tc>
          <w:tcPr>
            <w:tcW w:w="0" w:type="auto"/>
            <w:tcBorders>
              <w:top w:val="nil"/>
              <w:left w:val="single" w:sz="8" w:space="0" w:color="000000"/>
              <w:bottom w:val="single" w:sz="4" w:space="0" w:color="auto"/>
              <w:right w:val="single" w:sz="8" w:space="0" w:color="000000"/>
            </w:tcBorders>
            <w:shd w:val="clear" w:color="auto" w:fill="auto"/>
            <w:tcMar>
              <w:top w:w="0" w:type="dxa"/>
              <w:left w:w="72" w:type="dxa"/>
              <w:bottom w:w="0" w:type="dxa"/>
              <w:right w:w="72" w:type="dxa"/>
            </w:tcMar>
            <w:hideMark/>
          </w:tcPr>
          <w:p w:rsidR="009B5998" w:rsidRDefault="009B5998" w:rsidP="007C5D40">
            <w:pPr>
              <w:autoSpaceDE w:val="0"/>
              <w:autoSpaceDN w:val="0"/>
              <w:rPr>
                <w:rFonts w:eastAsia="Calibri"/>
                <w:b/>
                <w:bCs/>
                <w:sz w:val="20"/>
                <w:szCs w:val="20"/>
              </w:rPr>
            </w:pPr>
            <w:r>
              <w:rPr>
                <w:rFonts w:eastAsia="Calibri"/>
                <w:b/>
                <w:bCs/>
                <w:sz w:val="20"/>
                <w:szCs w:val="20"/>
              </w:rPr>
              <w:t xml:space="preserve">B) </w:t>
            </w:r>
            <w:r w:rsidRPr="00776600">
              <w:rPr>
                <w:rFonts w:eastAsia="Calibri"/>
                <w:b/>
                <w:bCs/>
                <w:sz w:val="20"/>
                <w:szCs w:val="20"/>
              </w:rPr>
              <w:t>Uses technology appropriately to enhance instruction</w:t>
            </w:r>
          </w:p>
          <w:p w:rsidR="009B5998" w:rsidRDefault="009B5998" w:rsidP="007C5D40">
            <w:pPr>
              <w:autoSpaceDE w:val="0"/>
              <w:autoSpaceDN w:val="0"/>
              <w:rPr>
                <w:rFonts w:eastAsia="Calibri"/>
                <w:b/>
                <w:bCs/>
                <w:sz w:val="20"/>
                <w:szCs w:val="20"/>
              </w:rPr>
            </w:pPr>
          </w:p>
          <w:p w:rsidR="009B5998" w:rsidRPr="00776600" w:rsidRDefault="009B5998" w:rsidP="007C5D40">
            <w:pPr>
              <w:autoSpaceDE w:val="0"/>
              <w:autoSpaceDN w:val="0"/>
              <w:rPr>
                <w:rFonts w:eastAsia="Calibri"/>
                <w:b/>
                <w:bCs/>
                <w:sz w:val="20"/>
                <w:szCs w:val="20"/>
              </w:rPr>
            </w:pPr>
            <w:r w:rsidRPr="007F67BD">
              <w:rPr>
                <w:rFonts w:eastAsia="Calibri"/>
                <w:b/>
                <w:bCs/>
                <w:sz w:val="20"/>
                <w:szCs w:val="20"/>
                <w:highlight w:val="yellow"/>
              </w:rPr>
              <w:t>NASPE 3.7</w:t>
            </w:r>
          </w:p>
        </w:tc>
        <w:tc>
          <w:tcPr>
            <w:tcW w:w="0" w:type="auto"/>
            <w:tcBorders>
              <w:top w:val="nil"/>
              <w:left w:val="nil"/>
              <w:bottom w:val="single" w:sz="4" w:space="0" w:color="auto"/>
              <w:right w:val="single" w:sz="4" w:space="0" w:color="auto"/>
            </w:tcBorders>
            <w:tcMar>
              <w:top w:w="0" w:type="dxa"/>
              <w:left w:w="72" w:type="dxa"/>
              <w:bottom w:w="0" w:type="dxa"/>
              <w:right w:w="72" w:type="dxa"/>
            </w:tcMar>
            <w:hideMark/>
          </w:tcPr>
          <w:p w:rsidR="009B5998" w:rsidRPr="00DD4C3A" w:rsidRDefault="009B5998" w:rsidP="007C5D40">
            <w:pPr>
              <w:rPr>
                <w:rFonts w:eastAsia="Calibri"/>
                <w:color w:val="E36C0A" w:themeColor="accent6" w:themeShade="BF"/>
                <w:sz w:val="20"/>
                <w:szCs w:val="20"/>
              </w:rPr>
            </w:pPr>
            <w:r w:rsidRPr="00776600">
              <w:rPr>
                <w:rFonts w:eastAsia="Calibri"/>
                <w:sz w:val="20"/>
                <w:szCs w:val="20"/>
              </w:rPr>
              <w:t xml:space="preserve">engages learners in evaluation and selection of </w:t>
            </w:r>
            <w:r>
              <w:rPr>
                <w:rFonts w:eastAsia="Calibri"/>
                <w:sz w:val="20"/>
                <w:szCs w:val="20"/>
              </w:rPr>
              <w:t>media and technology resources; u</w:t>
            </w:r>
            <w:r w:rsidRPr="00776600">
              <w:rPr>
                <w:rFonts w:eastAsia="Calibri"/>
                <w:sz w:val="20"/>
                <w:szCs w:val="20"/>
              </w:rPr>
              <w:t>ses technology appropriately</w:t>
            </w:r>
            <w:r>
              <w:rPr>
                <w:rFonts w:eastAsia="Calibri"/>
                <w:sz w:val="20"/>
                <w:szCs w:val="20"/>
              </w:rPr>
              <w:t xml:space="preserve"> (both student and teacher use)</w:t>
            </w:r>
            <w:r w:rsidRPr="00776600">
              <w:rPr>
                <w:rFonts w:eastAsia="Calibri"/>
                <w:sz w:val="20"/>
                <w:szCs w:val="20"/>
              </w:rPr>
              <w:t xml:space="preserve"> to engage learners and enhance instruction</w:t>
            </w:r>
          </w:p>
        </w:tc>
        <w:tc>
          <w:tcPr>
            <w:tcW w:w="0" w:type="auto"/>
            <w:vMerge/>
            <w:tcBorders>
              <w:left w:val="single" w:sz="4" w:space="0" w:color="auto"/>
              <w:right w:val="single" w:sz="4" w:space="0" w:color="auto"/>
            </w:tcBorders>
          </w:tcPr>
          <w:p w:rsidR="009B5998" w:rsidRPr="00776600" w:rsidRDefault="009B5998" w:rsidP="007C5D40">
            <w:pPr>
              <w:rPr>
                <w:rFonts w:eastAsia="Calibri"/>
                <w:sz w:val="20"/>
                <w:szCs w:val="20"/>
              </w:rPr>
            </w:pPr>
          </w:p>
        </w:tc>
        <w:tc>
          <w:tcPr>
            <w:tcW w:w="0" w:type="auto"/>
            <w:tcBorders>
              <w:top w:val="nil"/>
              <w:left w:val="single" w:sz="4" w:space="0" w:color="auto"/>
              <w:right w:val="single" w:sz="4" w:space="0" w:color="auto"/>
            </w:tcBorders>
            <w:tcMar>
              <w:top w:w="0" w:type="dxa"/>
              <w:left w:w="72" w:type="dxa"/>
              <w:bottom w:w="0" w:type="dxa"/>
              <w:right w:w="72" w:type="dxa"/>
            </w:tcMar>
            <w:hideMark/>
          </w:tcPr>
          <w:p w:rsidR="009B5998" w:rsidRPr="002D1DA5" w:rsidRDefault="009B5998" w:rsidP="007C5D40">
            <w:pPr>
              <w:spacing w:before="100" w:beforeAutospacing="1"/>
              <w:rPr>
                <w:rFonts w:eastAsia="Calibri"/>
                <w:color w:val="E36C0A" w:themeColor="accent6" w:themeShade="BF"/>
                <w:sz w:val="20"/>
                <w:szCs w:val="20"/>
              </w:rPr>
            </w:pPr>
            <w:r>
              <w:rPr>
                <w:rFonts w:eastAsia="Calibri"/>
                <w:sz w:val="20"/>
                <w:szCs w:val="20"/>
              </w:rPr>
              <w:t>u</w:t>
            </w:r>
            <w:r w:rsidRPr="00776600">
              <w:rPr>
                <w:rFonts w:eastAsia="Calibri"/>
                <w:sz w:val="20"/>
                <w:szCs w:val="20"/>
              </w:rPr>
              <w:t>ses technology effectively</w:t>
            </w:r>
            <w:r>
              <w:rPr>
                <w:rFonts w:eastAsia="Calibri"/>
                <w:sz w:val="20"/>
                <w:szCs w:val="20"/>
              </w:rPr>
              <w:t xml:space="preserve"> (both student and teacher use)</w:t>
            </w:r>
            <w:r w:rsidRPr="00776600">
              <w:rPr>
                <w:rFonts w:eastAsia="Calibri"/>
                <w:sz w:val="20"/>
                <w:szCs w:val="20"/>
              </w:rPr>
              <w:t xml:space="preserve"> to enhance instruction</w:t>
            </w:r>
          </w:p>
        </w:tc>
        <w:tc>
          <w:tcPr>
            <w:tcW w:w="0" w:type="auto"/>
            <w:vMerge/>
            <w:tcBorders>
              <w:left w:val="single" w:sz="4" w:space="0" w:color="auto"/>
              <w:right w:val="single" w:sz="8" w:space="0" w:color="000000"/>
            </w:tcBorders>
          </w:tcPr>
          <w:p w:rsidR="009B5998" w:rsidRPr="00776600" w:rsidRDefault="009B5998" w:rsidP="007C5D40">
            <w:pPr>
              <w:spacing w:before="100" w:beforeAutospacing="1"/>
              <w:rPr>
                <w:rFonts w:eastAsia="Calibri"/>
                <w:sz w:val="20"/>
                <w:szCs w:val="20"/>
              </w:rPr>
            </w:pPr>
          </w:p>
        </w:tc>
        <w:tc>
          <w:tcPr>
            <w:tcW w:w="0" w:type="auto"/>
            <w:tcBorders>
              <w:top w:val="single" w:sz="4" w:space="0" w:color="auto"/>
              <w:left w:val="nil"/>
              <w:bottom w:val="single" w:sz="4" w:space="0" w:color="auto"/>
              <w:right w:val="single" w:sz="4" w:space="0" w:color="auto"/>
            </w:tcBorders>
            <w:tcMar>
              <w:top w:w="0" w:type="dxa"/>
              <w:left w:w="72" w:type="dxa"/>
              <w:bottom w:w="0" w:type="dxa"/>
              <w:right w:w="72" w:type="dxa"/>
            </w:tcMar>
            <w:hideMark/>
          </w:tcPr>
          <w:p w:rsidR="009B5998" w:rsidRPr="002D1DA5" w:rsidRDefault="009B5998" w:rsidP="007C5D40">
            <w:pPr>
              <w:rPr>
                <w:rFonts w:eastAsia="Calibri"/>
                <w:color w:val="E36C0A" w:themeColor="accent6" w:themeShade="BF"/>
                <w:sz w:val="20"/>
                <w:szCs w:val="20"/>
              </w:rPr>
            </w:pPr>
            <w:r>
              <w:rPr>
                <w:rFonts w:eastAsia="Calibri"/>
                <w:sz w:val="20"/>
                <w:szCs w:val="20"/>
              </w:rPr>
              <w:t xml:space="preserve">uses limited </w:t>
            </w:r>
            <w:r w:rsidRPr="00776600">
              <w:rPr>
                <w:rFonts w:eastAsia="Calibri"/>
                <w:sz w:val="20"/>
                <w:szCs w:val="20"/>
              </w:rPr>
              <w:t>instructional strategies</w:t>
            </w:r>
            <w:r>
              <w:rPr>
                <w:rFonts w:eastAsia="Calibri"/>
                <w:sz w:val="20"/>
                <w:szCs w:val="20"/>
              </w:rPr>
              <w:t xml:space="preserve"> that</w:t>
            </w:r>
            <w:r w:rsidRPr="00776600">
              <w:rPr>
                <w:rFonts w:eastAsia="Calibri"/>
                <w:sz w:val="20"/>
                <w:szCs w:val="20"/>
              </w:rPr>
              <w:t xml:space="preserve"> involve technology</w:t>
            </w:r>
            <w:r>
              <w:rPr>
                <w:rFonts w:eastAsia="Calibri"/>
                <w:sz w:val="20"/>
                <w:szCs w:val="20"/>
              </w:rPr>
              <w:t xml:space="preserve"> </w:t>
            </w:r>
          </w:p>
        </w:tc>
        <w:tc>
          <w:tcPr>
            <w:tcW w:w="0" w:type="auto"/>
            <w:vMerge/>
            <w:tcBorders>
              <w:left w:val="single" w:sz="4" w:space="0" w:color="auto"/>
              <w:right w:val="single" w:sz="8" w:space="0" w:color="000000"/>
            </w:tcBorders>
          </w:tcPr>
          <w:p w:rsidR="009B5998" w:rsidRPr="00776600" w:rsidRDefault="009B5998" w:rsidP="007C5D40">
            <w:pPr>
              <w:rPr>
                <w:rFonts w:eastAsia="Calibri"/>
                <w:sz w:val="20"/>
                <w:szCs w:val="20"/>
              </w:rPr>
            </w:pPr>
          </w:p>
        </w:tc>
        <w:tc>
          <w:tcPr>
            <w:tcW w:w="0" w:type="auto"/>
            <w:tcBorders>
              <w:top w:val="single" w:sz="4" w:space="0" w:color="auto"/>
              <w:left w:val="nil"/>
              <w:right w:val="single" w:sz="8" w:space="0" w:color="000000"/>
            </w:tcBorders>
            <w:tcMar>
              <w:top w:w="0" w:type="dxa"/>
              <w:left w:w="72" w:type="dxa"/>
              <w:bottom w:w="0" w:type="dxa"/>
              <w:right w:w="72" w:type="dxa"/>
            </w:tcMar>
            <w:hideMark/>
          </w:tcPr>
          <w:p w:rsidR="009B5998" w:rsidRPr="002D1DA5" w:rsidRDefault="009B5998" w:rsidP="007C5D40">
            <w:pPr>
              <w:spacing w:before="100" w:beforeAutospacing="1"/>
              <w:rPr>
                <w:rFonts w:eastAsia="Calibri"/>
                <w:color w:val="E36C0A" w:themeColor="accent6" w:themeShade="BF"/>
                <w:sz w:val="20"/>
                <w:szCs w:val="20"/>
              </w:rPr>
            </w:pPr>
            <w:r>
              <w:rPr>
                <w:rFonts w:eastAsia="Calibri"/>
                <w:sz w:val="20"/>
                <w:szCs w:val="20"/>
              </w:rPr>
              <w:t xml:space="preserve">identifies </w:t>
            </w:r>
            <w:r w:rsidRPr="00776600">
              <w:rPr>
                <w:rFonts w:eastAsia="Calibri"/>
                <w:sz w:val="20"/>
                <w:szCs w:val="20"/>
              </w:rPr>
              <w:t>instructional strategies</w:t>
            </w:r>
            <w:r>
              <w:rPr>
                <w:rFonts w:eastAsia="Calibri"/>
                <w:sz w:val="20"/>
                <w:szCs w:val="20"/>
              </w:rPr>
              <w:t xml:space="preserve"> without</w:t>
            </w:r>
            <w:r w:rsidRPr="00776600">
              <w:rPr>
                <w:rFonts w:eastAsia="Calibri"/>
                <w:sz w:val="20"/>
                <w:szCs w:val="20"/>
              </w:rPr>
              <w:t xml:space="preserve"> involv</w:t>
            </w:r>
            <w:r>
              <w:rPr>
                <w:rFonts w:eastAsia="Calibri"/>
                <w:sz w:val="20"/>
                <w:szCs w:val="20"/>
              </w:rPr>
              <w:t>ing</w:t>
            </w:r>
            <w:r w:rsidRPr="00776600">
              <w:rPr>
                <w:rFonts w:eastAsia="Calibri"/>
                <w:sz w:val="20"/>
                <w:szCs w:val="20"/>
              </w:rPr>
              <w:t xml:space="preserve"> technology</w:t>
            </w:r>
          </w:p>
        </w:tc>
        <w:tc>
          <w:tcPr>
            <w:tcW w:w="0" w:type="auto"/>
            <w:tcBorders>
              <w:top w:val="nil"/>
              <w:left w:val="nil"/>
              <w:right w:val="single" w:sz="8" w:space="0" w:color="000000"/>
            </w:tcBorders>
            <w:tcMar>
              <w:top w:w="0" w:type="dxa"/>
              <w:left w:w="72" w:type="dxa"/>
              <w:bottom w:w="0" w:type="dxa"/>
              <w:right w:w="72" w:type="dxa"/>
            </w:tcMar>
          </w:tcPr>
          <w:p w:rsidR="009B5998" w:rsidRPr="00776600" w:rsidRDefault="009B5998" w:rsidP="007C5D40">
            <w:pPr>
              <w:rPr>
                <w:rFonts w:eastAsia="Calibri"/>
                <w:sz w:val="20"/>
                <w:szCs w:val="20"/>
              </w:rPr>
            </w:pPr>
          </w:p>
        </w:tc>
      </w:tr>
      <w:tr w:rsidR="009B5998" w:rsidRPr="00776600" w:rsidTr="009B5998">
        <w:trPr>
          <w:trHeight w:val="233"/>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0" w:type="dxa"/>
              <w:left w:w="72" w:type="dxa"/>
              <w:bottom w:w="0" w:type="dxa"/>
              <w:right w:w="72" w:type="dxa"/>
            </w:tcMar>
            <w:hideMark/>
          </w:tcPr>
          <w:p w:rsidR="009B5998" w:rsidRDefault="009B5998" w:rsidP="007C5D40">
            <w:pPr>
              <w:autoSpaceDE w:val="0"/>
              <w:autoSpaceDN w:val="0"/>
              <w:rPr>
                <w:rFonts w:eastAsia="Calibri"/>
                <w:b/>
                <w:bCs/>
                <w:sz w:val="20"/>
                <w:szCs w:val="20"/>
              </w:rPr>
            </w:pPr>
            <w:r>
              <w:rPr>
                <w:rFonts w:eastAsia="Calibri"/>
                <w:b/>
                <w:bCs/>
                <w:sz w:val="20"/>
                <w:szCs w:val="20"/>
              </w:rPr>
              <w:t>C) Differentiates</w:t>
            </w:r>
            <w:r w:rsidRPr="00776600">
              <w:rPr>
                <w:rFonts w:eastAsia="Calibri"/>
                <w:b/>
                <w:bCs/>
                <w:sz w:val="20"/>
                <w:szCs w:val="20"/>
              </w:rPr>
              <w:t xml:space="preserve"> instruction for a variety of learning needs</w:t>
            </w:r>
          </w:p>
          <w:p w:rsidR="009B5998" w:rsidRDefault="009B5998" w:rsidP="007C5D40">
            <w:pPr>
              <w:autoSpaceDE w:val="0"/>
              <w:autoSpaceDN w:val="0"/>
              <w:rPr>
                <w:rFonts w:eastAsia="Calibri"/>
                <w:b/>
                <w:bCs/>
                <w:sz w:val="20"/>
                <w:szCs w:val="20"/>
              </w:rPr>
            </w:pPr>
          </w:p>
          <w:p w:rsidR="009B5998" w:rsidRPr="00776600" w:rsidRDefault="009B5998" w:rsidP="007C5D40">
            <w:pPr>
              <w:autoSpaceDE w:val="0"/>
              <w:autoSpaceDN w:val="0"/>
              <w:rPr>
                <w:rFonts w:eastAsia="Calibri"/>
                <w:b/>
                <w:bCs/>
                <w:sz w:val="20"/>
                <w:szCs w:val="20"/>
              </w:rPr>
            </w:pPr>
            <w:r w:rsidRPr="00FA36C3">
              <w:rPr>
                <w:rFonts w:eastAsia="Calibri"/>
                <w:b/>
                <w:bCs/>
                <w:sz w:val="20"/>
                <w:szCs w:val="20"/>
                <w:highlight w:val="yellow"/>
              </w:rPr>
              <w:t>NASPE 4.4</w:t>
            </w:r>
          </w:p>
        </w:tc>
        <w:tc>
          <w:tcPr>
            <w:tcW w:w="0" w:type="auto"/>
            <w:tcBorders>
              <w:top w:val="single" w:sz="4" w:space="0" w:color="auto"/>
              <w:left w:val="nil"/>
              <w:bottom w:val="single" w:sz="8" w:space="0" w:color="000000"/>
              <w:right w:val="single" w:sz="4" w:space="0" w:color="auto"/>
            </w:tcBorders>
            <w:tcMar>
              <w:top w:w="0" w:type="dxa"/>
              <w:left w:w="72" w:type="dxa"/>
              <w:bottom w:w="0" w:type="dxa"/>
              <w:right w:w="72" w:type="dxa"/>
            </w:tcMar>
            <w:hideMark/>
          </w:tcPr>
          <w:p w:rsidR="009B5998" w:rsidRPr="00DD4C3A" w:rsidRDefault="009B5998" w:rsidP="007C5D40">
            <w:pPr>
              <w:rPr>
                <w:rFonts w:eastAsia="Calibri"/>
                <w:color w:val="E36C0A" w:themeColor="accent6" w:themeShade="BF"/>
                <w:sz w:val="20"/>
                <w:szCs w:val="20"/>
              </w:rPr>
            </w:pPr>
            <w:r>
              <w:rPr>
                <w:rFonts w:eastAsia="Calibri"/>
                <w:sz w:val="20"/>
                <w:szCs w:val="20"/>
              </w:rPr>
              <w:t>recognizes the changing dynamics of the environment and d</w:t>
            </w:r>
            <w:r w:rsidRPr="00776600">
              <w:rPr>
                <w:rFonts w:eastAsia="Calibri"/>
                <w:sz w:val="20"/>
                <w:szCs w:val="20"/>
              </w:rPr>
              <w:t>ifferentiates instruction in the areas of content, process, product, or learning environment in the best interests of the students</w:t>
            </w:r>
          </w:p>
        </w:tc>
        <w:tc>
          <w:tcPr>
            <w:tcW w:w="0" w:type="auto"/>
            <w:vMerge/>
            <w:tcBorders>
              <w:left w:val="single" w:sz="4" w:space="0" w:color="auto"/>
              <w:right w:val="single" w:sz="4" w:space="0" w:color="auto"/>
            </w:tcBorders>
          </w:tcPr>
          <w:p w:rsidR="009B5998" w:rsidRPr="00776600" w:rsidRDefault="009B5998" w:rsidP="007C5D40">
            <w:pPr>
              <w:rPr>
                <w:rFonts w:eastAsia="Calibri"/>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9B5998" w:rsidRPr="002D1DA5" w:rsidRDefault="009B5998" w:rsidP="007C5D40">
            <w:pPr>
              <w:rPr>
                <w:rFonts w:eastAsia="Calibri"/>
                <w:color w:val="E36C0A" w:themeColor="accent6" w:themeShade="BF"/>
                <w:sz w:val="20"/>
                <w:szCs w:val="20"/>
              </w:rPr>
            </w:pPr>
            <w:r>
              <w:rPr>
                <w:rFonts w:eastAsia="Calibri"/>
                <w:sz w:val="20"/>
                <w:szCs w:val="20"/>
              </w:rPr>
              <w:t xml:space="preserve">recognizes the changing dynamics of the environment and varies instruction for </w:t>
            </w:r>
            <w:r w:rsidRPr="00776600">
              <w:rPr>
                <w:rFonts w:eastAsia="Calibri"/>
                <w:sz w:val="20"/>
                <w:szCs w:val="20"/>
              </w:rPr>
              <w:t>individuals or small groups to create learning experiences that are well matched to student needs</w:t>
            </w:r>
          </w:p>
        </w:tc>
        <w:tc>
          <w:tcPr>
            <w:tcW w:w="0" w:type="auto"/>
            <w:vMerge/>
            <w:tcBorders>
              <w:left w:val="single" w:sz="4" w:space="0" w:color="auto"/>
              <w:right w:val="single" w:sz="8" w:space="0" w:color="000000"/>
            </w:tcBorders>
          </w:tcPr>
          <w:p w:rsidR="009B5998" w:rsidRPr="00776600" w:rsidRDefault="009B5998" w:rsidP="007C5D40">
            <w:pPr>
              <w:rPr>
                <w:rFonts w:eastAsia="Calibri"/>
                <w:sz w:val="20"/>
                <w:szCs w:val="20"/>
              </w:rPr>
            </w:pPr>
          </w:p>
        </w:tc>
        <w:tc>
          <w:tcPr>
            <w:tcW w:w="0" w:type="auto"/>
            <w:tcBorders>
              <w:top w:val="single" w:sz="4" w:space="0" w:color="auto"/>
              <w:left w:val="nil"/>
              <w:bottom w:val="single" w:sz="8" w:space="0" w:color="000000"/>
              <w:right w:val="single" w:sz="4" w:space="0" w:color="auto"/>
            </w:tcBorders>
            <w:tcMar>
              <w:top w:w="0" w:type="dxa"/>
              <w:left w:w="72" w:type="dxa"/>
              <w:bottom w:w="0" w:type="dxa"/>
              <w:right w:w="72" w:type="dxa"/>
            </w:tcMar>
            <w:hideMark/>
          </w:tcPr>
          <w:p w:rsidR="009B5998" w:rsidRPr="002D1DA5" w:rsidRDefault="009B5998" w:rsidP="007C5D40">
            <w:pPr>
              <w:rPr>
                <w:rFonts w:eastAsia="Calibri"/>
                <w:color w:val="E36C0A" w:themeColor="accent6" w:themeShade="BF"/>
                <w:sz w:val="20"/>
                <w:szCs w:val="20"/>
              </w:rPr>
            </w:pPr>
            <w:r>
              <w:rPr>
                <w:rFonts w:eastAsia="Calibri"/>
                <w:sz w:val="20"/>
                <w:szCs w:val="20"/>
              </w:rPr>
              <w:t>recognizes the changing dynamics of the environment and</w:t>
            </w:r>
            <w:r w:rsidRPr="00776600">
              <w:rPr>
                <w:rFonts w:eastAsia="Calibri"/>
                <w:sz w:val="20"/>
                <w:szCs w:val="20"/>
              </w:rPr>
              <w:t xml:space="preserve"> v</w:t>
            </w:r>
            <w:r>
              <w:rPr>
                <w:rFonts w:eastAsia="Calibri"/>
                <w:sz w:val="20"/>
                <w:szCs w:val="20"/>
              </w:rPr>
              <w:t>aries</w:t>
            </w:r>
            <w:r w:rsidRPr="00776600">
              <w:rPr>
                <w:rFonts w:eastAsia="Calibri"/>
                <w:sz w:val="20"/>
                <w:szCs w:val="20"/>
              </w:rPr>
              <w:t xml:space="preserve"> teaching of individual or s</w:t>
            </w:r>
            <w:r>
              <w:rPr>
                <w:rFonts w:eastAsia="Calibri"/>
                <w:sz w:val="20"/>
                <w:szCs w:val="20"/>
              </w:rPr>
              <w:t xml:space="preserve">mall group learning experiences, </w:t>
            </w:r>
            <w:r w:rsidRPr="00776600">
              <w:rPr>
                <w:rFonts w:eastAsia="Calibri"/>
                <w:sz w:val="20"/>
                <w:szCs w:val="20"/>
              </w:rPr>
              <w:t>but variations are not well-matched to student needs</w:t>
            </w:r>
          </w:p>
        </w:tc>
        <w:tc>
          <w:tcPr>
            <w:tcW w:w="0" w:type="auto"/>
            <w:vMerge/>
            <w:tcBorders>
              <w:left w:val="single" w:sz="4" w:space="0" w:color="auto"/>
              <w:right w:val="single" w:sz="8" w:space="0" w:color="000000"/>
            </w:tcBorders>
          </w:tcPr>
          <w:p w:rsidR="009B5998" w:rsidRPr="00776600" w:rsidRDefault="009B5998" w:rsidP="007C5D40">
            <w:pPr>
              <w:rPr>
                <w:rFonts w:eastAsia="Calibri"/>
                <w:sz w:val="20"/>
                <w:szCs w:val="20"/>
              </w:rPr>
            </w:pPr>
          </w:p>
        </w:tc>
        <w:tc>
          <w:tcPr>
            <w:tcW w:w="0" w:type="auto"/>
            <w:tcBorders>
              <w:top w:val="single" w:sz="4" w:space="0" w:color="auto"/>
              <w:left w:val="nil"/>
              <w:bottom w:val="single" w:sz="4" w:space="0" w:color="auto"/>
              <w:right w:val="single" w:sz="8" w:space="0" w:color="000000"/>
            </w:tcBorders>
            <w:tcMar>
              <w:top w:w="0" w:type="dxa"/>
              <w:left w:w="72" w:type="dxa"/>
              <w:bottom w:w="0" w:type="dxa"/>
              <w:right w:w="72" w:type="dxa"/>
            </w:tcMar>
            <w:hideMark/>
          </w:tcPr>
          <w:p w:rsidR="009B5998" w:rsidRPr="002D1DA5" w:rsidRDefault="009B5998" w:rsidP="007C5D40">
            <w:pPr>
              <w:spacing w:before="100" w:beforeAutospacing="1"/>
              <w:rPr>
                <w:rFonts w:eastAsia="Calibri"/>
                <w:color w:val="E36C0A" w:themeColor="accent6" w:themeShade="BF"/>
                <w:sz w:val="20"/>
                <w:szCs w:val="20"/>
              </w:rPr>
            </w:pPr>
            <w:r>
              <w:rPr>
                <w:rFonts w:eastAsia="Calibri"/>
                <w:sz w:val="20"/>
                <w:szCs w:val="20"/>
              </w:rPr>
              <w:t xml:space="preserve">teaches </w:t>
            </w:r>
            <w:r w:rsidRPr="00776600">
              <w:rPr>
                <w:rFonts w:eastAsia="Calibri"/>
                <w:sz w:val="20"/>
                <w:szCs w:val="20"/>
              </w:rPr>
              <w:t>individual or small group learning experiences</w:t>
            </w:r>
            <w:r>
              <w:rPr>
                <w:rFonts w:eastAsia="Calibri"/>
                <w:sz w:val="20"/>
                <w:szCs w:val="20"/>
              </w:rPr>
              <w:t xml:space="preserve"> without differentiating</w:t>
            </w:r>
            <w:r w:rsidRPr="00776600">
              <w:rPr>
                <w:rFonts w:eastAsia="Calibri"/>
                <w:sz w:val="20"/>
                <w:szCs w:val="20"/>
              </w:rPr>
              <w:t xml:space="preserve"> </w:t>
            </w:r>
            <w:r>
              <w:rPr>
                <w:rFonts w:eastAsia="Calibri"/>
                <w:sz w:val="20"/>
                <w:szCs w:val="20"/>
              </w:rPr>
              <w:t>instruction</w:t>
            </w:r>
          </w:p>
        </w:tc>
        <w:tc>
          <w:tcPr>
            <w:tcW w:w="0" w:type="auto"/>
            <w:tcBorders>
              <w:top w:val="nil"/>
              <w:left w:val="nil"/>
              <w:bottom w:val="single" w:sz="8" w:space="0" w:color="000000"/>
              <w:right w:val="single" w:sz="8" w:space="0" w:color="000000"/>
            </w:tcBorders>
            <w:tcMar>
              <w:top w:w="0" w:type="dxa"/>
              <w:left w:w="72" w:type="dxa"/>
              <w:bottom w:w="0" w:type="dxa"/>
              <w:right w:w="72" w:type="dxa"/>
            </w:tcMar>
          </w:tcPr>
          <w:p w:rsidR="009B5998" w:rsidRPr="00776600" w:rsidRDefault="009B5998" w:rsidP="007C5D40">
            <w:pPr>
              <w:rPr>
                <w:rFonts w:eastAsia="Calibri"/>
                <w:sz w:val="20"/>
                <w:szCs w:val="20"/>
              </w:rPr>
            </w:pPr>
          </w:p>
        </w:tc>
      </w:tr>
      <w:tr w:rsidR="009B5998" w:rsidRPr="00776600" w:rsidTr="009B5998">
        <w:trPr>
          <w:trHeight w:val="269"/>
        </w:trPr>
        <w:tc>
          <w:tcPr>
            <w:tcW w:w="0" w:type="auto"/>
            <w:tcBorders>
              <w:top w:val="nil"/>
              <w:left w:val="single" w:sz="8" w:space="0" w:color="000000"/>
              <w:bottom w:val="single" w:sz="8" w:space="0" w:color="000000"/>
              <w:right w:val="single" w:sz="8" w:space="0" w:color="000000"/>
            </w:tcBorders>
            <w:shd w:val="clear" w:color="auto" w:fill="auto"/>
            <w:tcMar>
              <w:top w:w="0" w:type="dxa"/>
              <w:left w:w="72" w:type="dxa"/>
              <w:bottom w:w="0" w:type="dxa"/>
              <w:right w:w="72" w:type="dxa"/>
            </w:tcMar>
            <w:hideMark/>
          </w:tcPr>
          <w:p w:rsidR="009B5998" w:rsidRDefault="009B5998" w:rsidP="007C5D40">
            <w:pPr>
              <w:autoSpaceDE w:val="0"/>
              <w:autoSpaceDN w:val="0"/>
              <w:rPr>
                <w:rFonts w:eastAsia="Calibri"/>
                <w:b/>
                <w:bCs/>
                <w:sz w:val="20"/>
                <w:szCs w:val="20"/>
              </w:rPr>
            </w:pPr>
            <w:r>
              <w:rPr>
                <w:rFonts w:eastAsia="Calibri"/>
                <w:b/>
                <w:bCs/>
                <w:sz w:val="20"/>
                <w:szCs w:val="20"/>
              </w:rPr>
              <w:t xml:space="preserve">D) </w:t>
            </w:r>
            <w:r w:rsidRPr="00D5186F">
              <w:rPr>
                <w:rFonts w:eastAsia="Calibri"/>
                <w:b/>
                <w:bCs/>
                <w:sz w:val="20"/>
                <w:szCs w:val="20"/>
              </w:rPr>
              <w:t>Instructional practices reflect effective communication skills</w:t>
            </w:r>
          </w:p>
          <w:p w:rsidR="009B5998" w:rsidRDefault="009B5998" w:rsidP="007C5D40">
            <w:pPr>
              <w:autoSpaceDE w:val="0"/>
              <w:autoSpaceDN w:val="0"/>
              <w:rPr>
                <w:rFonts w:eastAsia="Calibri"/>
                <w:b/>
                <w:bCs/>
                <w:sz w:val="20"/>
                <w:szCs w:val="20"/>
              </w:rPr>
            </w:pPr>
          </w:p>
          <w:p w:rsidR="009B5998" w:rsidRPr="00776600" w:rsidRDefault="009B5998" w:rsidP="007C5D40">
            <w:pPr>
              <w:autoSpaceDE w:val="0"/>
              <w:autoSpaceDN w:val="0"/>
              <w:rPr>
                <w:rFonts w:eastAsia="Calibri"/>
                <w:b/>
                <w:bCs/>
                <w:sz w:val="20"/>
                <w:szCs w:val="20"/>
              </w:rPr>
            </w:pPr>
            <w:r w:rsidRPr="00FA36C3">
              <w:rPr>
                <w:rFonts w:eastAsia="Calibri"/>
                <w:b/>
                <w:bCs/>
                <w:sz w:val="20"/>
                <w:szCs w:val="20"/>
                <w:highlight w:val="yellow"/>
              </w:rPr>
              <w:t>NASPE 4.1</w:t>
            </w:r>
            <w:r w:rsidRPr="00D5186F">
              <w:rPr>
                <w:rFonts w:eastAsia="Calibri"/>
                <w:b/>
                <w:bCs/>
                <w:sz w:val="20"/>
                <w:szCs w:val="20"/>
              </w:rPr>
              <w:t xml:space="preserve"> </w:t>
            </w:r>
          </w:p>
        </w:tc>
        <w:tc>
          <w:tcPr>
            <w:tcW w:w="0" w:type="auto"/>
            <w:tcBorders>
              <w:top w:val="nil"/>
              <w:left w:val="nil"/>
              <w:bottom w:val="single" w:sz="8" w:space="0" w:color="000000"/>
              <w:right w:val="single" w:sz="4" w:space="0" w:color="auto"/>
            </w:tcBorders>
            <w:tcMar>
              <w:top w:w="0" w:type="dxa"/>
              <w:left w:w="72" w:type="dxa"/>
              <w:bottom w:w="0" w:type="dxa"/>
              <w:right w:w="72" w:type="dxa"/>
            </w:tcMar>
            <w:hideMark/>
          </w:tcPr>
          <w:p w:rsidR="009B5998" w:rsidRPr="00DD4C3A" w:rsidRDefault="009B5998" w:rsidP="007C5D40">
            <w:pPr>
              <w:rPr>
                <w:rFonts w:eastAsia="Calibri"/>
                <w:color w:val="E36C0A" w:themeColor="accent6" w:themeShade="BF"/>
                <w:sz w:val="20"/>
                <w:szCs w:val="20"/>
              </w:rPr>
            </w:pPr>
            <w:r w:rsidRPr="00D5186F">
              <w:rPr>
                <w:rFonts w:eastAsia="Calibri"/>
                <w:sz w:val="20"/>
                <w:szCs w:val="20"/>
              </w:rPr>
              <w:t>articulates thoughts and ideas effectively using oral, written and nonverbal communication skills in a variety of forms and contexts to inform, instruct, and motivate during instruction; uses multiple media and technologies; listens respectfully to decipher meaning</w:t>
            </w:r>
            <w:r w:rsidRPr="00776600">
              <w:rPr>
                <w:rFonts w:eastAsia="Calibri"/>
                <w:sz w:val="20"/>
                <w:szCs w:val="20"/>
              </w:rPr>
              <w:t xml:space="preserve"> </w:t>
            </w:r>
          </w:p>
        </w:tc>
        <w:tc>
          <w:tcPr>
            <w:tcW w:w="0" w:type="auto"/>
            <w:vMerge/>
            <w:tcBorders>
              <w:left w:val="single" w:sz="4" w:space="0" w:color="auto"/>
              <w:bottom w:val="single" w:sz="8" w:space="0" w:color="000000"/>
              <w:right w:val="single" w:sz="4" w:space="0" w:color="auto"/>
            </w:tcBorders>
          </w:tcPr>
          <w:p w:rsidR="009B5998" w:rsidRPr="00776600" w:rsidRDefault="009B5998" w:rsidP="007C5D40">
            <w:pPr>
              <w:rPr>
                <w:rFonts w:eastAsia="Calibri"/>
                <w:sz w:val="20"/>
                <w:szCs w:val="20"/>
              </w:rPr>
            </w:pPr>
          </w:p>
        </w:tc>
        <w:tc>
          <w:tcPr>
            <w:tcW w:w="0" w:type="auto"/>
            <w:tcBorders>
              <w:top w:val="single" w:sz="4" w:space="0" w:color="auto"/>
              <w:left w:val="single" w:sz="4" w:space="0" w:color="auto"/>
              <w:bottom w:val="single" w:sz="8" w:space="0" w:color="000000"/>
              <w:right w:val="single" w:sz="4" w:space="0" w:color="auto"/>
            </w:tcBorders>
            <w:tcMar>
              <w:top w:w="0" w:type="dxa"/>
              <w:left w:w="72" w:type="dxa"/>
              <w:bottom w:w="0" w:type="dxa"/>
              <w:right w:w="72" w:type="dxa"/>
            </w:tcMar>
            <w:hideMark/>
          </w:tcPr>
          <w:p w:rsidR="009B5998" w:rsidRPr="002D1DA5" w:rsidRDefault="009B5998" w:rsidP="007C5D40">
            <w:pPr>
              <w:rPr>
                <w:rFonts w:eastAsia="Calibri"/>
                <w:color w:val="E36C0A" w:themeColor="accent6" w:themeShade="BF"/>
                <w:sz w:val="20"/>
                <w:szCs w:val="20"/>
              </w:rPr>
            </w:pPr>
            <w:r w:rsidRPr="006417AE">
              <w:rPr>
                <w:rFonts w:eastAsia="Calibri"/>
                <w:sz w:val="20"/>
                <w:szCs w:val="20"/>
              </w:rPr>
              <w:t>listens and respectfully articulates thoughts and ideas using technology as well as oral, written and nonverbal communication to connect with students during instruction</w:t>
            </w:r>
            <w:r>
              <w:rPr>
                <w:rFonts w:eastAsia="Calibri"/>
                <w:sz w:val="20"/>
                <w:szCs w:val="20"/>
              </w:rPr>
              <w:t xml:space="preserve"> </w:t>
            </w:r>
          </w:p>
        </w:tc>
        <w:tc>
          <w:tcPr>
            <w:tcW w:w="0" w:type="auto"/>
            <w:vMerge/>
            <w:tcBorders>
              <w:left w:val="single" w:sz="4" w:space="0" w:color="auto"/>
              <w:bottom w:val="single" w:sz="8" w:space="0" w:color="000000"/>
              <w:right w:val="single" w:sz="8" w:space="0" w:color="000000"/>
            </w:tcBorders>
          </w:tcPr>
          <w:p w:rsidR="009B5998" w:rsidRPr="00776600" w:rsidRDefault="009B5998" w:rsidP="007C5D40">
            <w:pPr>
              <w:rPr>
                <w:rFonts w:eastAsia="Calibri"/>
                <w:sz w:val="20"/>
                <w:szCs w:val="20"/>
              </w:rPr>
            </w:pPr>
          </w:p>
        </w:tc>
        <w:tc>
          <w:tcPr>
            <w:tcW w:w="0" w:type="auto"/>
            <w:tcBorders>
              <w:top w:val="nil"/>
              <w:left w:val="nil"/>
              <w:bottom w:val="single" w:sz="8" w:space="0" w:color="000000"/>
              <w:right w:val="single" w:sz="4" w:space="0" w:color="auto"/>
            </w:tcBorders>
            <w:tcMar>
              <w:top w:w="0" w:type="dxa"/>
              <w:left w:w="72" w:type="dxa"/>
              <w:bottom w:w="0" w:type="dxa"/>
              <w:right w:w="72" w:type="dxa"/>
            </w:tcMar>
            <w:hideMark/>
          </w:tcPr>
          <w:p w:rsidR="009B5998" w:rsidRPr="002D1DA5" w:rsidRDefault="009B5998" w:rsidP="007C5D40">
            <w:pPr>
              <w:rPr>
                <w:rFonts w:eastAsia="Calibri"/>
                <w:color w:val="E36C0A" w:themeColor="accent6" w:themeShade="BF"/>
                <w:sz w:val="20"/>
                <w:szCs w:val="20"/>
              </w:rPr>
            </w:pPr>
            <w:r w:rsidRPr="00D5186F">
              <w:rPr>
                <w:rFonts w:eastAsia="Calibri"/>
                <w:sz w:val="20"/>
                <w:szCs w:val="20"/>
              </w:rPr>
              <w:t>articulates thoughts and ideas using oral, written and nonverbal communication skills but over</w:t>
            </w:r>
            <w:r>
              <w:rPr>
                <w:rFonts w:eastAsia="Calibri"/>
                <w:sz w:val="20"/>
                <w:szCs w:val="20"/>
              </w:rPr>
              <w:t>-</w:t>
            </w:r>
            <w:r w:rsidRPr="00D5186F">
              <w:rPr>
                <w:rFonts w:eastAsia="Calibri"/>
                <w:sz w:val="20"/>
                <w:szCs w:val="20"/>
              </w:rPr>
              <w:t>relies on the same forms of communication during instruction; uses technology for communication in some instances; listens to others</w:t>
            </w:r>
          </w:p>
        </w:tc>
        <w:tc>
          <w:tcPr>
            <w:tcW w:w="0" w:type="auto"/>
            <w:vMerge/>
            <w:tcBorders>
              <w:left w:val="single" w:sz="4" w:space="0" w:color="auto"/>
              <w:bottom w:val="single" w:sz="8" w:space="0" w:color="000000"/>
              <w:right w:val="single" w:sz="8" w:space="0" w:color="000000"/>
            </w:tcBorders>
          </w:tcPr>
          <w:p w:rsidR="009B5998" w:rsidRPr="00776600" w:rsidRDefault="009B5998" w:rsidP="007C5D40">
            <w:pPr>
              <w:rPr>
                <w:rFonts w:eastAsia="Calibri"/>
                <w:sz w:val="20"/>
                <w:szCs w:val="20"/>
              </w:rPr>
            </w:pPr>
          </w:p>
        </w:tc>
        <w:tc>
          <w:tcPr>
            <w:tcW w:w="0" w:type="auto"/>
            <w:tcBorders>
              <w:top w:val="single" w:sz="4" w:space="0" w:color="auto"/>
              <w:left w:val="nil"/>
              <w:bottom w:val="single" w:sz="8" w:space="0" w:color="000000"/>
              <w:right w:val="single" w:sz="8" w:space="0" w:color="000000"/>
            </w:tcBorders>
            <w:tcMar>
              <w:top w:w="0" w:type="dxa"/>
              <w:left w:w="72" w:type="dxa"/>
              <w:bottom w:w="0" w:type="dxa"/>
              <w:right w:w="72" w:type="dxa"/>
            </w:tcMar>
            <w:hideMark/>
          </w:tcPr>
          <w:p w:rsidR="009B5998" w:rsidRPr="002D1DA5" w:rsidRDefault="009B5998" w:rsidP="007C5D40">
            <w:pPr>
              <w:spacing w:before="100" w:beforeAutospacing="1"/>
              <w:rPr>
                <w:rFonts w:eastAsia="Calibri"/>
                <w:color w:val="E36C0A" w:themeColor="accent6" w:themeShade="BF"/>
                <w:sz w:val="20"/>
                <w:szCs w:val="20"/>
              </w:rPr>
            </w:pPr>
            <w:r w:rsidRPr="00D5186F">
              <w:rPr>
                <w:rFonts w:eastAsia="Calibri"/>
                <w:sz w:val="20"/>
                <w:szCs w:val="20"/>
              </w:rPr>
              <w:t>makes frequent errors during instruction when articulating thoughts and ideas using oral, written, and nonverbal communication skills; does not use technology for communication; seldom listens</w:t>
            </w:r>
          </w:p>
        </w:tc>
        <w:tc>
          <w:tcPr>
            <w:tcW w:w="0" w:type="auto"/>
            <w:tcBorders>
              <w:top w:val="nil"/>
              <w:left w:val="nil"/>
              <w:bottom w:val="single" w:sz="8" w:space="0" w:color="000000"/>
              <w:right w:val="single" w:sz="8" w:space="0" w:color="000000"/>
            </w:tcBorders>
            <w:tcMar>
              <w:top w:w="0" w:type="dxa"/>
              <w:left w:w="72" w:type="dxa"/>
              <w:bottom w:w="0" w:type="dxa"/>
              <w:right w:w="72" w:type="dxa"/>
            </w:tcMar>
          </w:tcPr>
          <w:p w:rsidR="009B5998" w:rsidRPr="00776600" w:rsidRDefault="009B5998" w:rsidP="007C5D40">
            <w:pPr>
              <w:rPr>
                <w:rFonts w:eastAsia="Calibri"/>
                <w:sz w:val="20"/>
                <w:szCs w:val="20"/>
              </w:rPr>
            </w:pPr>
          </w:p>
        </w:tc>
      </w:tr>
      <w:tr w:rsidR="009B5998" w:rsidRPr="00776600" w:rsidTr="009B5998">
        <w:tc>
          <w:tcPr>
            <w:tcW w:w="0" w:type="auto"/>
            <w:gridSpan w:val="8"/>
            <w:tcBorders>
              <w:top w:val="nil"/>
              <w:left w:val="single" w:sz="8" w:space="0" w:color="000000"/>
              <w:bottom w:val="single" w:sz="8" w:space="0" w:color="000000"/>
              <w:right w:val="single" w:sz="8" w:space="0" w:color="000000"/>
            </w:tcBorders>
            <w:shd w:val="clear" w:color="auto" w:fill="E7E6E6"/>
            <w:tcMar>
              <w:top w:w="0" w:type="dxa"/>
              <w:left w:w="72" w:type="dxa"/>
              <w:bottom w:w="0" w:type="dxa"/>
              <w:right w:w="72" w:type="dxa"/>
            </w:tcMar>
            <w:hideMark/>
          </w:tcPr>
          <w:p w:rsidR="009B5998" w:rsidRPr="00776600" w:rsidRDefault="009B5998" w:rsidP="007C5D40">
            <w:pPr>
              <w:jc w:val="center"/>
              <w:rPr>
                <w:rFonts w:eastAsia="Calibri"/>
                <w:b/>
                <w:bCs/>
              </w:rPr>
            </w:pPr>
            <w:r w:rsidRPr="00776600">
              <w:rPr>
                <w:rFonts w:eastAsia="Calibri"/>
                <w:i/>
                <w:iCs/>
                <w:sz w:val="20"/>
                <w:szCs w:val="20"/>
              </w:rPr>
              <w:t xml:space="preserve">*The overall </w:t>
            </w:r>
            <w:r>
              <w:rPr>
                <w:rFonts w:eastAsia="Calibri"/>
                <w:i/>
                <w:iCs/>
                <w:sz w:val="20"/>
                <w:szCs w:val="20"/>
              </w:rPr>
              <w:t>rating</w:t>
            </w:r>
            <w:r w:rsidRPr="00776600">
              <w:rPr>
                <w:rFonts w:eastAsia="Calibri"/>
                <w:i/>
                <w:iCs/>
                <w:sz w:val="20"/>
                <w:szCs w:val="20"/>
              </w:rPr>
              <w:t xml:space="preserve"> will be calculated as an average of the </w:t>
            </w:r>
            <w:r>
              <w:rPr>
                <w:rFonts w:eastAsia="Calibri"/>
                <w:i/>
                <w:iCs/>
                <w:sz w:val="20"/>
                <w:szCs w:val="20"/>
              </w:rPr>
              <w:t>rating</w:t>
            </w:r>
            <w:r w:rsidRPr="00776600">
              <w:rPr>
                <w:rFonts w:eastAsia="Calibri"/>
                <w:i/>
                <w:iCs/>
                <w:sz w:val="20"/>
                <w:szCs w:val="20"/>
              </w:rPr>
              <w:t>s for this standard.</w:t>
            </w:r>
          </w:p>
        </w:tc>
        <w:tc>
          <w:tcPr>
            <w:tcW w:w="0" w:type="auto"/>
            <w:tcBorders>
              <w:top w:val="nil"/>
              <w:left w:val="nil"/>
              <w:bottom w:val="single" w:sz="8" w:space="0" w:color="000000"/>
              <w:right w:val="single" w:sz="8" w:space="0" w:color="000000"/>
            </w:tcBorders>
            <w:shd w:val="clear" w:color="auto" w:fill="E7E6E6"/>
            <w:tcMar>
              <w:top w:w="0" w:type="dxa"/>
              <w:left w:w="72" w:type="dxa"/>
              <w:bottom w:w="0" w:type="dxa"/>
              <w:right w:w="72" w:type="dxa"/>
            </w:tcMar>
            <w:hideMark/>
          </w:tcPr>
          <w:p w:rsidR="009B5998" w:rsidRPr="00776600" w:rsidRDefault="009B5998" w:rsidP="007C5D40">
            <w:pPr>
              <w:jc w:val="center"/>
              <w:rPr>
                <w:rFonts w:eastAsia="Calibri"/>
                <w:b/>
                <w:bCs/>
                <w:sz w:val="20"/>
                <w:szCs w:val="20"/>
              </w:rPr>
            </w:pPr>
            <w:r w:rsidRPr="00776600">
              <w:rPr>
                <w:rFonts w:eastAsia="Calibri"/>
                <w:b/>
                <w:bCs/>
                <w:sz w:val="20"/>
                <w:szCs w:val="20"/>
              </w:rPr>
              <w:t>*</w:t>
            </w:r>
            <w:r>
              <w:rPr>
                <w:rFonts w:eastAsia="Calibri"/>
                <w:b/>
                <w:bCs/>
                <w:sz w:val="20"/>
                <w:szCs w:val="20"/>
              </w:rPr>
              <w:t>Rating</w:t>
            </w:r>
          </w:p>
        </w:tc>
      </w:tr>
      <w:tr w:rsidR="009B5998" w:rsidRPr="00776600" w:rsidTr="009B5998">
        <w:trPr>
          <w:trHeight w:val="584"/>
        </w:trPr>
        <w:tc>
          <w:tcPr>
            <w:tcW w:w="0" w:type="auto"/>
            <w:gridSpan w:val="8"/>
            <w:tcBorders>
              <w:top w:val="nil"/>
              <w:left w:val="single" w:sz="8" w:space="0" w:color="000000"/>
              <w:bottom w:val="single" w:sz="8" w:space="0" w:color="000000"/>
              <w:right w:val="single" w:sz="8" w:space="0" w:color="000000"/>
            </w:tcBorders>
            <w:tcMar>
              <w:top w:w="0" w:type="dxa"/>
              <w:left w:w="72" w:type="dxa"/>
              <w:bottom w:w="0" w:type="dxa"/>
              <w:right w:w="72" w:type="dxa"/>
            </w:tcMar>
            <w:hideMark/>
          </w:tcPr>
          <w:p w:rsidR="009B5998" w:rsidRPr="00776600" w:rsidRDefault="009B5998" w:rsidP="007C5D40">
            <w:pPr>
              <w:rPr>
                <w:rFonts w:eastAsia="Calibri"/>
                <w:sz w:val="20"/>
                <w:szCs w:val="20"/>
              </w:rPr>
            </w:pPr>
            <w:r w:rsidRPr="00776600">
              <w:rPr>
                <w:rFonts w:eastAsia="Calibri"/>
                <w:b/>
                <w:bCs/>
                <w:sz w:val="20"/>
                <w:szCs w:val="20"/>
              </w:rPr>
              <w:t xml:space="preserve">Standard #8: Instructional Strategies. </w:t>
            </w:r>
            <w:r w:rsidRPr="00776600">
              <w:rPr>
                <w:rFonts w:eastAsia="Calibri"/>
                <w:sz w:val="20"/>
                <w:szCs w:val="20"/>
              </w:rPr>
              <w:t>The teacher understands and uses a variety of instructional strategies to encourage learners to develop deep understanding of content areas and their connections, and to build skills to apply knowledge in meaningful ways.</w:t>
            </w:r>
          </w:p>
        </w:tc>
        <w:tc>
          <w:tcPr>
            <w:tcW w:w="0" w:type="auto"/>
            <w:tcBorders>
              <w:top w:val="nil"/>
              <w:left w:val="nil"/>
              <w:bottom w:val="single" w:sz="8" w:space="0" w:color="000000"/>
              <w:right w:val="single" w:sz="8" w:space="0" w:color="000000"/>
            </w:tcBorders>
            <w:tcMar>
              <w:top w:w="0" w:type="dxa"/>
              <w:left w:w="72" w:type="dxa"/>
              <w:bottom w:w="0" w:type="dxa"/>
              <w:right w:w="72" w:type="dxa"/>
            </w:tcMar>
          </w:tcPr>
          <w:p w:rsidR="009B5998" w:rsidRPr="00776600" w:rsidRDefault="009B5998" w:rsidP="007C5D40">
            <w:pPr>
              <w:rPr>
                <w:rFonts w:eastAsia="Calibri"/>
                <w:sz w:val="20"/>
                <w:szCs w:val="20"/>
              </w:rPr>
            </w:pPr>
          </w:p>
        </w:tc>
      </w:tr>
    </w:tbl>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p w:rsidR="009B5998" w:rsidRDefault="009B5998" w:rsidP="00A60A1B">
      <w:pPr>
        <w:spacing w:after="0" w:line="240" w:lineRule="auto"/>
        <w:rPr>
          <w:rFonts w:ascii="Times New Roman" w:hAnsi="Times New Roman" w:cs="Times New Roman"/>
          <w:b/>
          <w:sz w:val="24"/>
          <w:szCs w:val="24"/>
        </w:rPr>
      </w:pPr>
    </w:p>
    <w:tbl>
      <w:tblPr>
        <w:tblStyle w:val="TableGrid"/>
        <w:tblW w:w="0" w:type="auto"/>
        <w:tblCellMar>
          <w:left w:w="72" w:type="dxa"/>
          <w:right w:w="72" w:type="dxa"/>
        </w:tblCellMar>
        <w:tblLook w:val="04A0" w:firstRow="1" w:lastRow="0" w:firstColumn="1" w:lastColumn="0" w:noHBand="0" w:noVBand="1"/>
      </w:tblPr>
      <w:tblGrid>
        <w:gridCol w:w="1442"/>
        <w:gridCol w:w="1494"/>
        <w:gridCol w:w="525"/>
        <w:gridCol w:w="1502"/>
        <w:gridCol w:w="525"/>
        <w:gridCol w:w="1468"/>
        <w:gridCol w:w="652"/>
        <w:gridCol w:w="1686"/>
        <w:gridCol w:w="776"/>
      </w:tblGrid>
      <w:tr w:rsidR="009B5998" w:rsidRPr="00AB1E62" w:rsidTr="009B5998">
        <w:trPr>
          <w:trHeight w:val="260"/>
        </w:trPr>
        <w:tc>
          <w:tcPr>
            <w:tcW w:w="0" w:type="auto"/>
            <w:shd w:val="clear" w:color="auto" w:fill="EEECE1" w:themeFill="background2"/>
          </w:tcPr>
          <w:p w:rsidR="009B5998" w:rsidRPr="00AB1E62" w:rsidRDefault="009B5998" w:rsidP="007C5D40">
            <w:pPr>
              <w:widowControl w:val="0"/>
              <w:autoSpaceDE w:val="0"/>
              <w:autoSpaceDN w:val="0"/>
              <w:adjustRightInd w:val="0"/>
              <w:rPr>
                <w:b/>
                <w:sz w:val="20"/>
                <w:szCs w:val="20"/>
              </w:rPr>
            </w:pPr>
            <w:r w:rsidRPr="00AB1E62">
              <w:rPr>
                <w:b/>
                <w:sz w:val="20"/>
                <w:szCs w:val="20"/>
              </w:rPr>
              <w:t>InTASC Standard 9</w:t>
            </w:r>
          </w:p>
        </w:tc>
        <w:tc>
          <w:tcPr>
            <w:tcW w:w="0" w:type="auto"/>
            <w:shd w:val="clear" w:color="auto" w:fill="EEECE1" w:themeFill="background2"/>
          </w:tcPr>
          <w:p w:rsidR="009B5998" w:rsidRPr="00AB1E62" w:rsidRDefault="009B5998" w:rsidP="007C5D40">
            <w:pPr>
              <w:jc w:val="center"/>
              <w:rPr>
                <w:sz w:val="20"/>
                <w:szCs w:val="20"/>
              </w:rPr>
            </w:pPr>
            <w:r w:rsidRPr="006D13A7">
              <w:rPr>
                <w:b/>
                <w:sz w:val="20"/>
                <w:szCs w:val="20"/>
              </w:rPr>
              <w:t>Distinguished (4)</w:t>
            </w:r>
          </w:p>
        </w:tc>
        <w:tc>
          <w:tcPr>
            <w:tcW w:w="0" w:type="auto"/>
            <w:shd w:val="clear" w:color="auto" w:fill="EEECE1" w:themeFill="background2"/>
          </w:tcPr>
          <w:p w:rsidR="009B5998" w:rsidRPr="00AB1E62" w:rsidRDefault="009B5998" w:rsidP="007C5D40">
            <w:pPr>
              <w:jc w:val="center"/>
              <w:rPr>
                <w:sz w:val="20"/>
                <w:szCs w:val="20"/>
              </w:rPr>
            </w:pPr>
            <w:r>
              <w:rPr>
                <w:b/>
                <w:sz w:val="20"/>
                <w:szCs w:val="20"/>
              </w:rPr>
              <w:t>(3</w:t>
            </w:r>
            <w:r w:rsidRPr="006D13A7">
              <w:rPr>
                <w:b/>
                <w:sz w:val="20"/>
                <w:szCs w:val="20"/>
              </w:rPr>
              <w:t>.5)</w:t>
            </w:r>
          </w:p>
        </w:tc>
        <w:tc>
          <w:tcPr>
            <w:tcW w:w="0" w:type="auto"/>
            <w:shd w:val="clear" w:color="auto" w:fill="EEECE1" w:themeFill="background2"/>
          </w:tcPr>
          <w:p w:rsidR="009B5998" w:rsidRPr="00AB1E62" w:rsidRDefault="009B5998" w:rsidP="007C5D40">
            <w:pPr>
              <w:jc w:val="center"/>
              <w:rPr>
                <w:sz w:val="20"/>
                <w:szCs w:val="20"/>
              </w:rPr>
            </w:pPr>
            <w:r w:rsidRPr="006D13A7">
              <w:rPr>
                <w:b/>
                <w:sz w:val="20"/>
                <w:szCs w:val="20"/>
              </w:rPr>
              <w:t>Proficient (3)</w:t>
            </w:r>
          </w:p>
        </w:tc>
        <w:tc>
          <w:tcPr>
            <w:tcW w:w="0" w:type="auto"/>
            <w:shd w:val="clear" w:color="auto" w:fill="EEECE1" w:themeFill="background2"/>
          </w:tcPr>
          <w:p w:rsidR="009B5998" w:rsidRPr="00AB1E62" w:rsidRDefault="009B5998" w:rsidP="007C5D40">
            <w:pPr>
              <w:jc w:val="center"/>
              <w:rPr>
                <w:sz w:val="20"/>
                <w:szCs w:val="20"/>
              </w:rPr>
            </w:pPr>
            <w:r w:rsidRPr="006D13A7">
              <w:rPr>
                <w:b/>
                <w:sz w:val="20"/>
                <w:szCs w:val="20"/>
              </w:rPr>
              <w:t>(2.5)</w:t>
            </w:r>
          </w:p>
        </w:tc>
        <w:tc>
          <w:tcPr>
            <w:tcW w:w="0" w:type="auto"/>
            <w:shd w:val="clear" w:color="auto" w:fill="EEECE1" w:themeFill="background2"/>
          </w:tcPr>
          <w:p w:rsidR="009B5998" w:rsidRPr="00AB1E62" w:rsidRDefault="009B5998" w:rsidP="007C5D40">
            <w:pPr>
              <w:jc w:val="center"/>
              <w:rPr>
                <w:b/>
                <w:sz w:val="20"/>
                <w:szCs w:val="20"/>
              </w:rPr>
            </w:pPr>
            <w:r w:rsidRPr="006D13A7">
              <w:rPr>
                <w:b/>
                <w:sz w:val="20"/>
                <w:szCs w:val="20"/>
              </w:rPr>
              <w:t>Emerging (2)</w:t>
            </w:r>
          </w:p>
        </w:tc>
        <w:tc>
          <w:tcPr>
            <w:tcW w:w="0" w:type="auto"/>
            <w:shd w:val="clear" w:color="auto" w:fill="EEECE1" w:themeFill="background2"/>
          </w:tcPr>
          <w:p w:rsidR="009B5998" w:rsidRPr="00AB1E62" w:rsidRDefault="009B5998" w:rsidP="007C5D40">
            <w:pPr>
              <w:jc w:val="center"/>
              <w:rPr>
                <w:sz w:val="20"/>
                <w:szCs w:val="20"/>
              </w:rPr>
            </w:pPr>
            <w:r>
              <w:rPr>
                <w:b/>
                <w:sz w:val="20"/>
                <w:szCs w:val="20"/>
              </w:rPr>
              <w:t>(1</w:t>
            </w:r>
            <w:r w:rsidRPr="006D13A7">
              <w:rPr>
                <w:b/>
                <w:sz w:val="20"/>
                <w:szCs w:val="20"/>
              </w:rPr>
              <w:t>.5)</w:t>
            </w:r>
          </w:p>
        </w:tc>
        <w:tc>
          <w:tcPr>
            <w:tcW w:w="0" w:type="auto"/>
            <w:shd w:val="clear" w:color="auto" w:fill="EEECE1" w:themeFill="background2"/>
          </w:tcPr>
          <w:p w:rsidR="009B5998" w:rsidRPr="00AB1E62" w:rsidRDefault="009B5998" w:rsidP="007C5D40">
            <w:pPr>
              <w:jc w:val="center"/>
              <w:rPr>
                <w:sz w:val="20"/>
                <w:szCs w:val="20"/>
              </w:rPr>
            </w:pPr>
            <w:r>
              <w:rPr>
                <w:b/>
                <w:sz w:val="20"/>
                <w:szCs w:val="20"/>
              </w:rPr>
              <w:t>Underdeveloped (1)</w:t>
            </w:r>
          </w:p>
        </w:tc>
        <w:tc>
          <w:tcPr>
            <w:tcW w:w="0" w:type="auto"/>
            <w:shd w:val="clear" w:color="auto" w:fill="EEECE1" w:themeFill="background2"/>
          </w:tcPr>
          <w:p w:rsidR="009B5998" w:rsidRPr="00AB1E62" w:rsidRDefault="009B5998" w:rsidP="007C5D40">
            <w:pPr>
              <w:jc w:val="center"/>
              <w:rPr>
                <w:b/>
                <w:sz w:val="20"/>
                <w:szCs w:val="20"/>
              </w:rPr>
            </w:pPr>
            <w:r>
              <w:rPr>
                <w:b/>
                <w:sz w:val="20"/>
                <w:szCs w:val="20"/>
              </w:rPr>
              <w:t>Rating</w:t>
            </w:r>
          </w:p>
        </w:tc>
      </w:tr>
      <w:tr w:rsidR="009B5998" w:rsidRPr="00AB1E62" w:rsidTr="009B5998">
        <w:trPr>
          <w:trHeight w:val="224"/>
        </w:trPr>
        <w:tc>
          <w:tcPr>
            <w:tcW w:w="0" w:type="auto"/>
            <w:gridSpan w:val="9"/>
          </w:tcPr>
          <w:p w:rsidR="009B5998" w:rsidRPr="00AB1E62" w:rsidRDefault="009B5998" w:rsidP="007C5D40">
            <w:pPr>
              <w:rPr>
                <w:sz w:val="20"/>
                <w:szCs w:val="20"/>
              </w:rPr>
            </w:pPr>
            <w:r w:rsidRPr="00AB1E62">
              <w:rPr>
                <w:i/>
                <w:sz w:val="20"/>
                <w:szCs w:val="20"/>
              </w:rPr>
              <w:t xml:space="preserve">                                                  The teacher candidate…</w:t>
            </w:r>
          </w:p>
        </w:tc>
      </w:tr>
      <w:tr w:rsidR="009B5998" w:rsidRPr="00AB1E62" w:rsidTr="009B5998">
        <w:trPr>
          <w:trHeight w:val="791"/>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 xml:space="preserve">A) Uses </w:t>
            </w:r>
            <w:r w:rsidRPr="00AB1E62">
              <w:rPr>
                <w:b/>
                <w:sz w:val="20"/>
                <w:szCs w:val="20"/>
              </w:rPr>
              <w:t>feedback to improve teaching effectiveness</w:t>
            </w:r>
          </w:p>
          <w:p w:rsidR="009B5998" w:rsidRDefault="009B5998" w:rsidP="007C5D40">
            <w:pPr>
              <w:widowControl w:val="0"/>
              <w:autoSpaceDE w:val="0"/>
              <w:autoSpaceDN w:val="0"/>
              <w:adjustRightInd w:val="0"/>
              <w:rPr>
                <w:b/>
                <w:sz w:val="20"/>
                <w:szCs w:val="20"/>
              </w:rPr>
            </w:pPr>
          </w:p>
          <w:p w:rsidR="009B5998" w:rsidRPr="00AB1E62" w:rsidRDefault="009B5998" w:rsidP="007C5D40">
            <w:pPr>
              <w:widowControl w:val="0"/>
              <w:autoSpaceDE w:val="0"/>
              <w:autoSpaceDN w:val="0"/>
              <w:adjustRightInd w:val="0"/>
              <w:rPr>
                <w:rFonts w:cs="Times"/>
                <w:b/>
                <w:sz w:val="20"/>
                <w:szCs w:val="20"/>
              </w:rPr>
            </w:pPr>
            <w:r w:rsidRPr="00FA36C3">
              <w:rPr>
                <w:b/>
                <w:sz w:val="20"/>
                <w:szCs w:val="20"/>
                <w:highlight w:val="yellow"/>
              </w:rPr>
              <w:t>NASPE 6.2</w:t>
            </w:r>
          </w:p>
        </w:tc>
        <w:tc>
          <w:tcPr>
            <w:tcW w:w="0" w:type="auto"/>
          </w:tcPr>
          <w:p w:rsidR="009B5998" w:rsidRPr="002D1DA5" w:rsidRDefault="009B5998" w:rsidP="007C5D40">
            <w:pPr>
              <w:spacing w:before="100" w:beforeAutospacing="1"/>
              <w:rPr>
                <w:color w:val="E36C0A" w:themeColor="accent6" w:themeShade="BF"/>
                <w:sz w:val="20"/>
                <w:szCs w:val="20"/>
              </w:rPr>
            </w:pPr>
            <w:r w:rsidRPr="00AB1E62">
              <w:rPr>
                <w:sz w:val="20"/>
                <w:szCs w:val="20"/>
              </w:rPr>
              <w:t>seeks multiple sources of feedback and takes responsibility for ongoing professional learning to address identified needs and areas of professional interest</w:t>
            </w:r>
          </w:p>
        </w:tc>
        <w:tc>
          <w:tcPr>
            <w:tcW w:w="0" w:type="auto"/>
            <w:vMerge w:val="restart"/>
            <w:textDirection w:val="tbRl"/>
          </w:tcPr>
          <w:p w:rsidR="009B5998" w:rsidRPr="00AB1E62" w:rsidRDefault="009B5998" w:rsidP="007C5D40">
            <w:pPr>
              <w:ind w:left="113" w:right="113"/>
              <w:rPr>
                <w:sz w:val="20"/>
                <w:szCs w:val="20"/>
              </w:rPr>
            </w:pPr>
            <w:r>
              <w:rPr>
                <w:sz w:val="18"/>
                <w:szCs w:val="18"/>
              </w:rPr>
              <w:t>In addition to rating</w:t>
            </w:r>
            <w:r w:rsidRPr="00AB1E62">
              <w:rPr>
                <w:sz w:val="18"/>
                <w:szCs w:val="18"/>
              </w:rPr>
              <w:t xml:space="preserve">“3” performance, partial success at </w:t>
            </w:r>
            <w:r>
              <w:rPr>
                <w:sz w:val="18"/>
                <w:szCs w:val="18"/>
              </w:rPr>
              <w:t>rating</w:t>
            </w:r>
            <w:r w:rsidRPr="00AB1E62">
              <w:rPr>
                <w:sz w:val="18"/>
                <w:szCs w:val="18"/>
              </w:rPr>
              <w:t xml:space="preserve"> of “4”</w:t>
            </w:r>
          </w:p>
        </w:tc>
        <w:tc>
          <w:tcPr>
            <w:tcW w:w="0" w:type="auto"/>
          </w:tcPr>
          <w:p w:rsidR="009B5998" w:rsidRPr="002D1DA5" w:rsidRDefault="009B5998" w:rsidP="007C5D40">
            <w:pPr>
              <w:rPr>
                <w:color w:val="E36C0A" w:themeColor="accent6" w:themeShade="BF"/>
                <w:sz w:val="20"/>
                <w:szCs w:val="20"/>
              </w:rPr>
            </w:pPr>
            <w:r>
              <w:rPr>
                <w:sz w:val="20"/>
                <w:szCs w:val="20"/>
              </w:rPr>
              <w:t xml:space="preserve">accepts </w:t>
            </w:r>
            <w:r w:rsidRPr="00AB1E62">
              <w:rPr>
                <w:sz w:val="20"/>
                <w:szCs w:val="20"/>
              </w:rPr>
              <w:t>and reflects upon feedback from colleagues to evaluate and improve teaching effectiveness</w:t>
            </w:r>
          </w:p>
        </w:tc>
        <w:tc>
          <w:tcPr>
            <w:tcW w:w="0" w:type="auto"/>
            <w:vMerge w:val="restart"/>
            <w:textDirection w:val="tbRl"/>
          </w:tcPr>
          <w:p w:rsidR="009B5998" w:rsidRPr="00AB1E62" w:rsidRDefault="009B5998" w:rsidP="007C5D40">
            <w:pPr>
              <w:ind w:left="113" w:right="113"/>
              <w:rPr>
                <w:sz w:val="20"/>
                <w:szCs w:val="20"/>
              </w:rPr>
            </w:pPr>
            <w:r w:rsidRPr="00AB1E62">
              <w:rPr>
                <w:sz w:val="18"/>
                <w:szCs w:val="18"/>
              </w:rPr>
              <w:t xml:space="preserve">In addition to </w:t>
            </w:r>
            <w:r>
              <w:rPr>
                <w:sz w:val="18"/>
                <w:szCs w:val="18"/>
              </w:rPr>
              <w:t>rating</w:t>
            </w:r>
            <w:r w:rsidRPr="00AB1E62">
              <w:rPr>
                <w:sz w:val="18"/>
                <w:szCs w:val="18"/>
              </w:rPr>
              <w:t xml:space="preserve"> “2” performance, partial success at </w:t>
            </w:r>
            <w:r>
              <w:rPr>
                <w:sz w:val="18"/>
                <w:szCs w:val="18"/>
              </w:rPr>
              <w:t>rating</w:t>
            </w:r>
            <w:r w:rsidRPr="00AB1E62">
              <w:rPr>
                <w:sz w:val="18"/>
                <w:szCs w:val="18"/>
              </w:rPr>
              <w:t xml:space="preserve"> of “3”</w:t>
            </w:r>
          </w:p>
        </w:tc>
        <w:tc>
          <w:tcPr>
            <w:tcW w:w="0" w:type="auto"/>
          </w:tcPr>
          <w:p w:rsidR="009B5998" w:rsidRPr="002D1DA5" w:rsidRDefault="009B5998" w:rsidP="007C5D40">
            <w:pPr>
              <w:spacing w:before="100" w:beforeAutospacing="1"/>
              <w:rPr>
                <w:color w:val="E36C0A" w:themeColor="accent6" w:themeShade="BF"/>
                <w:sz w:val="20"/>
                <w:szCs w:val="20"/>
              </w:rPr>
            </w:pPr>
            <w:r w:rsidRPr="00AB1E62">
              <w:rPr>
                <w:sz w:val="20"/>
                <w:szCs w:val="20"/>
              </w:rPr>
              <w:t>accepts feedback to improve teaching effectiveness</w:t>
            </w:r>
          </w:p>
        </w:tc>
        <w:tc>
          <w:tcPr>
            <w:tcW w:w="0" w:type="auto"/>
            <w:vMerge w:val="restart"/>
            <w:textDirection w:val="tbRl"/>
          </w:tcPr>
          <w:p w:rsidR="009B5998" w:rsidRDefault="009B5998" w:rsidP="007C5D40">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p w:rsidR="009B5998" w:rsidRDefault="009B5998" w:rsidP="007C5D40">
            <w:pPr>
              <w:ind w:left="113" w:right="113"/>
              <w:rPr>
                <w:rFonts w:eastAsia="Calibri"/>
                <w:sz w:val="20"/>
                <w:szCs w:val="20"/>
              </w:rPr>
            </w:pPr>
          </w:p>
          <w:p w:rsidR="009B5998" w:rsidRPr="00AB1E62" w:rsidRDefault="009B5998" w:rsidP="007C5D40">
            <w:pPr>
              <w:ind w:left="113" w:right="113"/>
              <w:rPr>
                <w:sz w:val="20"/>
                <w:szCs w:val="20"/>
              </w:rPr>
            </w:pPr>
          </w:p>
        </w:tc>
        <w:tc>
          <w:tcPr>
            <w:tcW w:w="0" w:type="auto"/>
          </w:tcPr>
          <w:p w:rsidR="009B5998" w:rsidRPr="002D1DA5" w:rsidRDefault="009B5998" w:rsidP="007C5D40">
            <w:pPr>
              <w:spacing w:before="100" w:beforeAutospacing="1"/>
              <w:rPr>
                <w:color w:val="E36C0A" w:themeColor="accent6" w:themeShade="BF"/>
                <w:sz w:val="20"/>
                <w:szCs w:val="20"/>
              </w:rPr>
            </w:pPr>
            <w:r w:rsidRPr="00AB1E62">
              <w:rPr>
                <w:sz w:val="20"/>
                <w:szCs w:val="20"/>
              </w:rPr>
              <w:t>resists feedback to improve teaching effectiveness</w:t>
            </w:r>
          </w:p>
        </w:tc>
        <w:tc>
          <w:tcPr>
            <w:tcW w:w="0" w:type="auto"/>
          </w:tcPr>
          <w:p w:rsidR="009B5998" w:rsidRPr="00AB1E62" w:rsidRDefault="009B5998" w:rsidP="007C5D40">
            <w:pPr>
              <w:rPr>
                <w:sz w:val="20"/>
                <w:szCs w:val="20"/>
              </w:rPr>
            </w:pPr>
          </w:p>
        </w:tc>
      </w:tr>
      <w:tr w:rsidR="009B5998" w:rsidRPr="00AB1E62" w:rsidTr="009B5998">
        <w:trPr>
          <w:trHeight w:val="800"/>
        </w:trPr>
        <w:tc>
          <w:tcPr>
            <w:tcW w:w="0" w:type="auto"/>
            <w:shd w:val="clear" w:color="auto" w:fill="auto"/>
          </w:tcPr>
          <w:p w:rsidR="009B5998" w:rsidRPr="00AB1E62" w:rsidRDefault="009B5998" w:rsidP="007C5D40">
            <w:pPr>
              <w:widowControl w:val="0"/>
              <w:autoSpaceDE w:val="0"/>
              <w:autoSpaceDN w:val="0"/>
              <w:adjustRightInd w:val="0"/>
              <w:rPr>
                <w:b/>
                <w:sz w:val="20"/>
                <w:szCs w:val="20"/>
              </w:rPr>
            </w:pPr>
            <w:r>
              <w:rPr>
                <w:b/>
                <w:sz w:val="20"/>
                <w:szCs w:val="20"/>
              </w:rPr>
              <w:t xml:space="preserve">B) </w:t>
            </w:r>
            <w:r w:rsidRPr="00AB1E62">
              <w:rPr>
                <w:b/>
                <w:sz w:val="20"/>
                <w:szCs w:val="20"/>
              </w:rPr>
              <w:t>Uses self-reflection to improve teaching effectiveness</w:t>
            </w:r>
          </w:p>
        </w:tc>
        <w:tc>
          <w:tcPr>
            <w:tcW w:w="0" w:type="auto"/>
          </w:tcPr>
          <w:p w:rsidR="009B5998" w:rsidRPr="002D1DA5" w:rsidRDefault="009B5998" w:rsidP="007C5D40">
            <w:pPr>
              <w:spacing w:before="100" w:beforeAutospacing="1"/>
              <w:rPr>
                <w:color w:val="E36C0A" w:themeColor="accent6" w:themeShade="BF"/>
                <w:sz w:val="20"/>
                <w:szCs w:val="20"/>
              </w:rPr>
            </w:pPr>
            <w:r w:rsidRPr="00AB1E62">
              <w:rPr>
                <w:sz w:val="20"/>
                <w:szCs w:val="20"/>
              </w:rPr>
              <w:t>reflects on thoughtful and specific indicators of effectiveness in the lesson. The lessons learned tend to improve future planning, adaptations, and instructional practice</w:t>
            </w:r>
          </w:p>
        </w:tc>
        <w:tc>
          <w:tcPr>
            <w:tcW w:w="0" w:type="auto"/>
            <w:vMerge/>
          </w:tcPr>
          <w:p w:rsidR="009B5998" w:rsidRPr="00AB1E62" w:rsidRDefault="009B5998" w:rsidP="007C5D40">
            <w:pPr>
              <w:rPr>
                <w:sz w:val="20"/>
                <w:szCs w:val="20"/>
              </w:rPr>
            </w:pPr>
          </w:p>
        </w:tc>
        <w:tc>
          <w:tcPr>
            <w:tcW w:w="0" w:type="auto"/>
          </w:tcPr>
          <w:p w:rsidR="009B5998" w:rsidRPr="002D1DA5" w:rsidRDefault="009B5998" w:rsidP="007C5D40">
            <w:pPr>
              <w:spacing w:before="100" w:beforeAutospacing="1"/>
              <w:rPr>
                <w:color w:val="E36C0A" w:themeColor="accent6" w:themeShade="BF"/>
                <w:sz w:val="20"/>
                <w:szCs w:val="20"/>
              </w:rPr>
            </w:pPr>
            <w:r w:rsidRPr="00AB1E62">
              <w:rPr>
                <w:sz w:val="20"/>
                <w:szCs w:val="20"/>
              </w:rPr>
              <w:t>reflects on the lesson and accurately assesses the effectiveness of instructional activities used and identifies specific ways in which a lesson might be improved</w:t>
            </w:r>
          </w:p>
        </w:tc>
        <w:tc>
          <w:tcPr>
            <w:tcW w:w="0" w:type="auto"/>
            <w:vMerge/>
          </w:tcPr>
          <w:p w:rsidR="009B5998" w:rsidRPr="00AB1E62" w:rsidRDefault="009B5998" w:rsidP="007C5D40">
            <w:pPr>
              <w:rPr>
                <w:sz w:val="20"/>
                <w:szCs w:val="20"/>
              </w:rPr>
            </w:pPr>
          </w:p>
        </w:tc>
        <w:tc>
          <w:tcPr>
            <w:tcW w:w="0" w:type="auto"/>
          </w:tcPr>
          <w:p w:rsidR="009B5998" w:rsidRPr="002D1DA5" w:rsidRDefault="009B5998" w:rsidP="007C5D40">
            <w:pPr>
              <w:spacing w:before="100" w:beforeAutospacing="1"/>
              <w:rPr>
                <w:color w:val="E36C0A" w:themeColor="accent6" w:themeShade="BF"/>
                <w:sz w:val="20"/>
                <w:szCs w:val="20"/>
              </w:rPr>
            </w:pPr>
            <w:r w:rsidRPr="00AB1E62">
              <w:rPr>
                <w:sz w:val="20"/>
                <w:szCs w:val="20"/>
              </w:rPr>
              <w:t>reflects on the lesson and has a general sense of whether or not instructional practices were effective and identifies general modifications for future instruction</w:t>
            </w:r>
          </w:p>
        </w:tc>
        <w:tc>
          <w:tcPr>
            <w:tcW w:w="0" w:type="auto"/>
            <w:vMerge/>
          </w:tcPr>
          <w:p w:rsidR="009B5998" w:rsidRPr="00AB1E62" w:rsidRDefault="009B5998" w:rsidP="007C5D40">
            <w:pPr>
              <w:rPr>
                <w:sz w:val="20"/>
                <w:szCs w:val="20"/>
              </w:rPr>
            </w:pPr>
          </w:p>
        </w:tc>
        <w:tc>
          <w:tcPr>
            <w:tcW w:w="0" w:type="auto"/>
          </w:tcPr>
          <w:p w:rsidR="009B5998" w:rsidRPr="002D1DA5" w:rsidRDefault="009B5998" w:rsidP="007C5D40">
            <w:pPr>
              <w:spacing w:before="100" w:beforeAutospacing="1"/>
              <w:rPr>
                <w:color w:val="E36C0A" w:themeColor="accent6" w:themeShade="BF"/>
                <w:sz w:val="20"/>
                <w:szCs w:val="20"/>
              </w:rPr>
            </w:pPr>
            <w:r w:rsidRPr="00AB1E62">
              <w:rPr>
                <w:sz w:val="20"/>
                <w:szCs w:val="20"/>
              </w:rPr>
              <w:t>reflects on the lesson, but draws incorrect conclusions about its effectiveness and/or identifies no areas for improvement</w:t>
            </w:r>
          </w:p>
        </w:tc>
        <w:tc>
          <w:tcPr>
            <w:tcW w:w="0" w:type="auto"/>
          </w:tcPr>
          <w:p w:rsidR="009B5998" w:rsidRPr="00AB1E62" w:rsidRDefault="009B5998" w:rsidP="007C5D40">
            <w:pPr>
              <w:rPr>
                <w:sz w:val="20"/>
                <w:szCs w:val="20"/>
              </w:rPr>
            </w:pPr>
          </w:p>
        </w:tc>
      </w:tr>
      <w:tr w:rsidR="009B5998" w:rsidRPr="00AB1E62" w:rsidTr="009B5998">
        <w:trPr>
          <w:trHeight w:val="2006"/>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 xml:space="preserve">C) </w:t>
            </w:r>
            <w:r w:rsidRPr="00AB1E62">
              <w:rPr>
                <w:b/>
                <w:sz w:val="20"/>
                <w:szCs w:val="20"/>
              </w:rPr>
              <w:t>Upholds legal responsibilities as a professional educator</w:t>
            </w:r>
          </w:p>
          <w:p w:rsidR="009B5998" w:rsidRDefault="009B5998" w:rsidP="007C5D40">
            <w:pPr>
              <w:widowControl w:val="0"/>
              <w:autoSpaceDE w:val="0"/>
              <w:autoSpaceDN w:val="0"/>
              <w:adjustRightInd w:val="0"/>
              <w:rPr>
                <w:b/>
                <w:sz w:val="20"/>
                <w:szCs w:val="20"/>
              </w:rPr>
            </w:pPr>
          </w:p>
          <w:p w:rsidR="009B5998" w:rsidRPr="00AB1E62" w:rsidRDefault="009B5998" w:rsidP="007C5D40">
            <w:pPr>
              <w:widowControl w:val="0"/>
              <w:autoSpaceDE w:val="0"/>
              <w:autoSpaceDN w:val="0"/>
              <w:adjustRightInd w:val="0"/>
              <w:rPr>
                <w:b/>
                <w:sz w:val="20"/>
                <w:szCs w:val="20"/>
              </w:rPr>
            </w:pPr>
            <w:r w:rsidRPr="00FA36C3">
              <w:rPr>
                <w:b/>
                <w:sz w:val="20"/>
                <w:szCs w:val="20"/>
                <w:highlight w:val="yellow"/>
              </w:rPr>
              <w:t>NASPE 6.3</w:t>
            </w:r>
            <w:r w:rsidRPr="00AB1E62">
              <w:rPr>
                <w:b/>
                <w:sz w:val="20"/>
                <w:szCs w:val="20"/>
              </w:rPr>
              <w:t xml:space="preserve"> </w:t>
            </w:r>
          </w:p>
        </w:tc>
        <w:tc>
          <w:tcPr>
            <w:tcW w:w="0" w:type="auto"/>
          </w:tcPr>
          <w:p w:rsidR="009B5998" w:rsidRPr="002D1DA5" w:rsidRDefault="009B5998" w:rsidP="007C5D40">
            <w:pPr>
              <w:rPr>
                <w:color w:val="E36C0A" w:themeColor="accent6" w:themeShade="BF"/>
                <w:sz w:val="20"/>
                <w:szCs w:val="20"/>
              </w:rPr>
            </w:pPr>
            <w:r w:rsidRPr="00AB1E62">
              <w:rPr>
                <w:sz w:val="20"/>
                <w:szCs w:val="20"/>
              </w:rPr>
              <w:t>demonstrates an understanding of the larger context of public edu</w:t>
            </w:r>
            <w:r>
              <w:rPr>
                <w:sz w:val="20"/>
                <w:szCs w:val="20"/>
              </w:rPr>
              <w:t>cation policy by staying appraised</w:t>
            </w:r>
            <w:r w:rsidRPr="00AB1E62">
              <w:rPr>
                <w:sz w:val="20"/>
                <w:szCs w:val="20"/>
              </w:rPr>
              <w:t xml:space="preserve"> of changing laws and ethical standards, through literature, professional development or activities</w:t>
            </w:r>
          </w:p>
        </w:tc>
        <w:tc>
          <w:tcPr>
            <w:tcW w:w="0" w:type="auto"/>
            <w:vMerge/>
          </w:tcPr>
          <w:p w:rsidR="009B5998" w:rsidRPr="00AB1E62" w:rsidRDefault="009B5998" w:rsidP="007C5D40">
            <w:pPr>
              <w:rPr>
                <w:sz w:val="20"/>
                <w:szCs w:val="20"/>
              </w:rPr>
            </w:pPr>
          </w:p>
        </w:tc>
        <w:tc>
          <w:tcPr>
            <w:tcW w:w="0" w:type="auto"/>
          </w:tcPr>
          <w:p w:rsidR="009B5998" w:rsidRPr="002D1DA5" w:rsidRDefault="009B5998" w:rsidP="007C5D40">
            <w:pPr>
              <w:spacing w:before="100" w:beforeAutospacing="1"/>
              <w:rPr>
                <w:color w:val="E36C0A" w:themeColor="accent6" w:themeShade="BF"/>
                <w:sz w:val="20"/>
                <w:szCs w:val="20"/>
              </w:rPr>
            </w:pPr>
            <w:r w:rsidRPr="00AB1E62">
              <w:rPr>
                <w:sz w:val="20"/>
                <w:szCs w:val="20"/>
              </w:rPr>
              <w:t>acts in accordance with ethical codes of conduct and professional standard</w:t>
            </w:r>
            <w:r>
              <w:rPr>
                <w:sz w:val="20"/>
                <w:szCs w:val="20"/>
              </w:rPr>
              <w:t>s;</w:t>
            </w:r>
            <w:r w:rsidRPr="00AB1E62">
              <w:rPr>
                <w:sz w:val="20"/>
                <w:szCs w:val="20"/>
              </w:rPr>
              <w:t xml:space="preserve"> complies with laws and policies related to learners’ rights and teachers’ responsibilities</w:t>
            </w:r>
          </w:p>
        </w:tc>
        <w:tc>
          <w:tcPr>
            <w:tcW w:w="0" w:type="auto"/>
            <w:vMerge/>
          </w:tcPr>
          <w:p w:rsidR="009B5998" w:rsidRPr="00AB1E62" w:rsidRDefault="009B5998" w:rsidP="007C5D40">
            <w:pPr>
              <w:rPr>
                <w:sz w:val="20"/>
                <w:szCs w:val="20"/>
              </w:rPr>
            </w:pPr>
          </w:p>
        </w:tc>
        <w:tc>
          <w:tcPr>
            <w:tcW w:w="0" w:type="auto"/>
          </w:tcPr>
          <w:p w:rsidR="009B5998" w:rsidRPr="002D1DA5" w:rsidRDefault="009B5998" w:rsidP="007C5D40">
            <w:pPr>
              <w:rPr>
                <w:color w:val="E36C0A" w:themeColor="accent6" w:themeShade="BF"/>
                <w:sz w:val="20"/>
                <w:szCs w:val="20"/>
              </w:rPr>
            </w:pPr>
            <w:r w:rsidRPr="00AB1E62">
              <w:rPr>
                <w:sz w:val="20"/>
                <w:szCs w:val="20"/>
              </w:rPr>
              <w:t>acts in accordance with ethical codes of conduct and professional standards but demonstrates limited understanding of federal, state, and district regulations and policies</w:t>
            </w:r>
          </w:p>
        </w:tc>
        <w:tc>
          <w:tcPr>
            <w:tcW w:w="0" w:type="auto"/>
            <w:vMerge/>
          </w:tcPr>
          <w:p w:rsidR="009B5998" w:rsidRPr="00AB1E62" w:rsidRDefault="009B5998" w:rsidP="007C5D40">
            <w:pPr>
              <w:rPr>
                <w:sz w:val="20"/>
                <w:szCs w:val="20"/>
              </w:rPr>
            </w:pPr>
          </w:p>
        </w:tc>
        <w:tc>
          <w:tcPr>
            <w:tcW w:w="0" w:type="auto"/>
          </w:tcPr>
          <w:p w:rsidR="009B5998" w:rsidRPr="002D1DA5" w:rsidRDefault="009B5998" w:rsidP="007C5D40">
            <w:pPr>
              <w:spacing w:before="100" w:beforeAutospacing="1"/>
              <w:rPr>
                <w:color w:val="E36C0A" w:themeColor="accent6" w:themeShade="BF"/>
                <w:sz w:val="20"/>
                <w:szCs w:val="20"/>
              </w:rPr>
            </w:pPr>
            <w:r w:rsidRPr="00AB1E62">
              <w:rPr>
                <w:sz w:val="20"/>
                <w:szCs w:val="20"/>
              </w:rPr>
              <w:t>does not act in accordance with ethical codes of conduct and professional standards and demonstrates inadequate knowledge of federal, state, and district regulations and policies</w:t>
            </w:r>
          </w:p>
        </w:tc>
        <w:tc>
          <w:tcPr>
            <w:tcW w:w="0" w:type="auto"/>
          </w:tcPr>
          <w:p w:rsidR="009B5998" w:rsidRPr="00AB1E62" w:rsidRDefault="009B5998" w:rsidP="007C5D40">
            <w:pPr>
              <w:rPr>
                <w:sz w:val="20"/>
                <w:szCs w:val="20"/>
              </w:rPr>
            </w:pPr>
          </w:p>
        </w:tc>
      </w:tr>
      <w:tr w:rsidR="009B5998" w:rsidRPr="00AB1E62" w:rsidTr="009B5998">
        <w:trPr>
          <w:trHeight w:val="593"/>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 xml:space="preserve">D) </w:t>
            </w:r>
            <w:r w:rsidRPr="00AB1E62">
              <w:rPr>
                <w:b/>
                <w:sz w:val="20"/>
                <w:szCs w:val="20"/>
              </w:rPr>
              <w:t>Demonstrates commitment to the profession</w:t>
            </w:r>
          </w:p>
          <w:p w:rsidR="009B5998" w:rsidRDefault="009B5998" w:rsidP="007C5D40">
            <w:pPr>
              <w:widowControl w:val="0"/>
              <w:autoSpaceDE w:val="0"/>
              <w:autoSpaceDN w:val="0"/>
              <w:adjustRightInd w:val="0"/>
              <w:rPr>
                <w:b/>
                <w:sz w:val="20"/>
                <w:szCs w:val="20"/>
              </w:rPr>
            </w:pPr>
          </w:p>
          <w:p w:rsidR="009B5998" w:rsidRPr="00AB1E62" w:rsidRDefault="009B5998" w:rsidP="007C5D40">
            <w:pPr>
              <w:widowControl w:val="0"/>
              <w:autoSpaceDE w:val="0"/>
              <w:autoSpaceDN w:val="0"/>
              <w:adjustRightInd w:val="0"/>
              <w:rPr>
                <w:b/>
                <w:sz w:val="20"/>
                <w:szCs w:val="20"/>
              </w:rPr>
            </w:pPr>
            <w:r w:rsidRPr="00FA36C3">
              <w:rPr>
                <w:b/>
                <w:sz w:val="20"/>
                <w:szCs w:val="20"/>
                <w:highlight w:val="yellow"/>
              </w:rPr>
              <w:t>NASPE 6.2</w:t>
            </w:r>
          </w:p>
        </w:tc>
        <w:tc>
          <w:tcPr>
            <w:tcW w:w="0" w:type="auto"/>
          </w:tcPr>
          <w:p w:rsidR="009B5998" w:rsidRPr="002D1DA5" w:rsidRDefault="009B5998" w:rsidP="007C5D40">
            <w:pPr>
              <w:rPr>
                <w:color w:val="E36C0A" w:themeColor="accent6" w:themeShade="BF"/>
                <w:sz w:val="20"/>
                <w:szCs w:val="20"/>
              </w:rPr>
            </w:pPr>
            <w:r w:rsidRPr="0032146C">
              <w:rPr>
                <w:sz w:val="20"/>
                <w:szCs w:val="20"/>
              </w:rPr>
              <w:t>takes a role in promoting activities rela</w:t>
            </w:r>
            <w:r>
              <w:rPr>
                <w:sz w:val="20"/>
                <w:szCs w:val="20"/>
              </w:rPr>
              <w:t>ted to professional inquiry,</w:t>
            </w:r>
            <w:r w:rsidRPr="0032146C">
              <w:rPr>
                <w:sz w:val="20"/>
                <w:szCs w:val="20"/>
              </w:rPr>
              <w:t xml:space="preserve"> contributes to events that</w:t>
            </w:r>
            <w:r>
              <w:rPr>
                <w:sz w:val="20"/>
                <w:szCs w:val="20"/>
              </w:rPr>
              <w:t xml:space="preserve"> positively impact school life; contributes to </w:t>
            </w:r>
            <w:r w:rsidRPr="0032146C">
              <w:rPr>
                <w:sz w:val="20"/>
                <w:szCs w:val="20"/>
              </w:rPr>
              <w:t>the district and commun</w:t>
            </w:r>
            <w:r>
              <w:rPr>
                <w:sz w:val="20"/>
                <w:szCs w:val="20"/>
              </w:rPr>
              <w:t>ity</w:t>
            </w:r>
          </w:p>
        </w:tc>
        <w:tc>
          <w:tcPr>
            <w:tcW w:w="0" w:type="auto"/>
            <w:vMerge/>
          </w:tcPr>
          <w:p w:rsidR="009B5998" w:rsidRPr="00AB1E62" w:rsidRDefault="009B5998" w:rsidP="007C5D40">
            <w:pPr>
              <w:rPr>
                <w:sz w:val="20"/>
                <w:szCs w:val="20"/>
              </w:rPr>
            </w:pPr>
          </w:p>
        </w:tc>
        <w:tc>
          <w:tcPr>
            <w:tcW w:w="0" w:type="auto"/>
          </w:tcPr>
          <w:p w:rsidR="009B5998" w:rsidRPr="002D1DA5" w:rsidRDefault="009B5998" w:rsidP="007C5D40">
            <w:pPr>
              <w:spacing w:before="100" w:beforeAutospacing="1"/>
              <w:rPr>
                <w:color w:val="E36C0A" w:themeColor="accent6" w:themeShade="BF"/>
                <w:sz w:val="20"/>
                <w:szCs w:val="20"/>
              </w:rPr>
            </w:pPr>
            <w:r w:rsidRPr="00AB1E62">
              <w:rPr>
                <w:sz w:val="20"/>
                <w:szCs w:val="20"/>
              </w:rPr>
              <w:t>participates in activities related to profe</w:t>
            </w:r>
            <w:r>
              <w:rPr>
                <w:sz w:val="20"/>
                <w:szCs w:val="20"/>
              </w:rPr>
              <w:t xml:space="preserve">ssional inquiry, and </w:t>
            </w:r>
            <w:r w:rsidRPr="00AB1E62">
              <w:rPr>
                <w:sz w:val="20"/>
                <w:szCs w:val="20"/>
              </w:rPr>
              <w:t>volunteers to participate in school events and school district and community projects</w:t>
            </w:r>
          </w:p>
        </w:tc>
        <w:tc>
          <w:tcPr>
            <w:tcW w:w="0" w:type="auto"/>
            <w:vMerge/>
          </w:tcPr>
          <w:p w:rsidR="009B5998" w:rsidRPr="00AB1E62" w:rsidRDefault="009B5998" w:rsidP="007C5D40">
            <w:pPr>
              <w:rPr>
                <w:sz w:val="20"/>
                <w:szCs w:val="20"/>
              </w:rPr>
            </w:pPr>
          </w:p>
        </w:tc>
        <w:tc>
          <w:tcPr>
            <w:tcW w:w="0" w:type="auto"/>
          </w:tcPr>
          <w:p w:rsidR="009B5998" w:rsidRPr="002D1DA5" w:rsidRDefault="009B5998" w:rsidP="007C5D40">
            <w:pPr>
              <w:rPr>
                <w:color w:val="E36C0A" w:themeColor="accent6" w:themeShade="BF"/>
                <w:sz w:val="20"/>
                <w:szCs w:val="20"/>
              </w:rPr>
            </w:pPr>
            <w:r w:rsidRPr="00AB1E62">
              <w:rPr>
                <w:sz w:val="20"/>
                <w:szCs w:val="20"/>
              </w:rPr>
              <w:t>participates in activities related to professional inquiry, and when asked, participates in school activities, as well as district and community projects</w:t>
            </w:r>
          </w:p>
        </w:tc>
        <w:tc>
          <w:tcPr>
            <w:tcW w:w="0" w:type="auto"/>
            <w:vMerge/>
          </w:tcPr>
          <w:p w:rsidR="009B5998" w:rsidRPr="00AB1E62" w:rsidRDefault="009B5998" w:rsidP="007C5D40">
            <w:pPr>
              <w:rPr>
                <w:sz w:val="20"/>
                <w:szCs w:val="20"/>
              </w:rPr>
            </w:pPr>
          </w:p>
        </w:tc>
        <w:tc>
          <w:tcPr>
            <w:tcW w:w="0" w:type="auto"/>
          </w:tcPr>
          <w:p w:rsidR="009B5998" w:rsidRPr="002D1DA5" w:rsidRDefault="009B5998" w:rsidP="007C5D40">
            <w:pPr>
              <w:rPr>
                <w:color w:val="E36C0A" w:themeColor="accent6" w:themeShade="BF"/>
                <w:sz w:val="20"/>
                <w:szCs w:val="20"/>
              </w:rPr>
            </w:pPr>
            <w:r w:rsidRPr="00AB1E62">
              <w:rPr>
                <w:sz w:val="20"/>
                <w:szCs w:val="20"/>
              </w:rPr>
              <w:t>purposefully avoids contributing to activities promoting professional inquiry, and/or avoids involvement in school activities and district and community projects</w:t>
            </w:r>
          </w:p>
        </w:tc>
        <w:tc>
          <w:tcPr>
            <w:tcW w:w="0" w:type="auto"/>
          </w:tcPr>
          <w:p w:rsidR="009B5998" w:rsidRPr="00AB1E62" w:rsidRDefault="009B5998" w:rsidP="007C5D40">
            <w:pPr>
              <w:rPr>
                <w:sz w:val="20"/>
                <w:szCs w:val="20"/>
              </w:rPr>
            </w:pPr>
          </w:p>
        </w:tc>
      </w:tr>
      <w:tr w:rsidR="009B5998" w:rsidRPr="00AB1E62" w:rsidTr="009B5998">
        <w:tc>
          <w:tcPr>
            <w:tcW w:w="0" w:type="auto"/>
            <w:gridSpan w:val="8"/>
            <w:shd w:val="clear" w:color="auto" w:fill="EEECE1" w:themeFill="background2"/>
          </w:tcPr>
          <w:p w:rsidR="009B5998" w:rsidRPr="00AB1E62" w:rsidRDefault="009B5998" w:rsidP="007C5D40">
            <w:pPr>
              <w:jc w:val="center"/>
              <w:rPr>
                <w:b/>
              </w:rPr>
            </w:pPr>
            <w:r w:rsidRPr="00AB1E62">
              <w:rPr>
                <w:rFonts w:eastAsia="MS Mincho" w:cs="MS Mincho"/>
                <w:i/>
                <w:sz w:val="20"/>
                <w:szCs w:val="20"/>
              </w:rPr>
              <w:t xml:space="preserve">*The overall </w:t>
            </w:r>
            <w:r>
              <w:rPr>
                <w:rFonts w:eastAsia="MS Mincho" w:cs="MS Mincho"/>
                <w:i/>
                <w:sz w:val="20"/>
                <w:szCs w:val="20"/>
              </w:rPr>
              <w:t>rating</w:t>
            </w:r>
            <w:r w:rsidRPr="00AB1E62">
              <w:rPr>
                <w:rFonts w:eastAsia="MS Mincho" w:cs="MS Mincho"/>
                <w:i/>
                <w:sz w:val="20"/>
                <w:szCs w:val="20"/>
              </w:rPr>
              <w:t xml:space="preserve"> will be calculated as an average of the </w:t>
            </w:r>
            <w:r>
              <w:rPr>
                <w:rFonts w:eastAsia="MS Mincho" w:cs="MS Mincho"/>
                <w:i/>
                <w:sz w:val="20"/>
                <w:szCs w:val="20"/>
              </w:rPr>
              <w:t>rating</w:t>
            </w:r>
            <w:r w:rsidRPr="00AB1E62">
              <w:rPr>
                <w:rFonts w:eastAsia="MS Mincho" w:cs="MS Mincho"/>
                <w:i/>
                <w:sz w:val="20"/>
                <w:szCs w:val="20"/>
              </w:rPr>
              <w:t>s for this standard.</w:t>
            </w:r>
          </w:p>
        </w:tc>
        <w:tc>
          <w:tcPr>
            <w:tcW w:w="0" w:type="auto"/>
            <w:shd w:val="clear" w:color="auto" w:fill="EEECE1" w:themeFill="background2"/>
          </w:tcPr>
          <w:p w:rsidR="009B5998" w:rsidRPr="00AB1E62" w:rsidRDefault="009B5998" w:rsidP="007C5D40">
            <w:pPr>
              <w:jc w:val="center"/>
              <w:rPr>
                <w:b/>
                <w:sz w:val="20"/>
                <w:szCs w:val="20"/>
              </w:rPr>
            </w:pPr>
            <w:r w:rsidRPr="00AB1E62">
              <w:rPr>
                <w:b/>
                <w:sz w:val="20"/>
                <w:szCs w:val="20"/>
              </w:rPr>
              <w:t>*</w:t>
            </w:r>
            <w:r>
              <w:rPr>
                <w:b/>
                <w:sz w:val="20"/>
                <w:szCs w:val="20"/>
              </w:rPr>
              <w:t>Rating</w:t>
            </w:r>
          </w:p>
        </w:tc>
      </w:tr>
      <w:tr w:rsidR="009B5998" w:rsidRPr="00AB1E62" w:rsidTr="009B5998">
        <w:trPr>
          <w:trHeight w:val="584"/>
        </w:trPr>
        <w:tc>
          <w:tcPr>
            <w:tcW w:w="0" w:type="auto"/>
            <w:gridSpan w:val="8"/>
          </w:tcPr>
          <w:p w:rsidR="009B5998" w:rsidRPr="00AB1E62" w:rsidRDefault="009B5998" w:rsidP="007C5D40">
            <w:pPr>
              <w:rPr>
                <w:sz w:val="20"/>
                <w:szCs w:val="20"/>
              </w:rPr>
            </w:pPr>
            <w:r w:rsidRPr="00AB1E62">
              <w:rPr>
                <w:rFonts w:cs="Times"/>
                <w:b/>
                <w:bCs/>
                <w:sz w:val="20"/>
                <w:szCs w:val="20"/>
              </w:rPr>
              <w:t xml:space="preserve">Standard #9: Professional Learning and Ethical Practice. </w:t>
            </w:r>
            <w:r w:rsidRPr="00AB1E62">
              <w:rPr>
                <w:sz w:val="20"/>
                <w:szCs w:val="20"/>
              </w:rPr>
              <w:t>The teacher engages in ongoing professional learning and uses evidence to continually evaluate his/her practice, particularly the effects of his/her choices and actions on others (learners, families, and other professionals, and the learning community), and adapts practice to meet the needs of each learner.</w:t>
            </w:r>
          </w:p>
        </w:tc>
        <w:tc>
          <w:tcPr>
            <w:tcW w:w="0" w:type="auto"/>
          </w:tcPr>
          <w:p w:rsidR="009B5998" w:rsidRPr="00AB1E62" w:rsidRDefault="009B5998" w:rsidP="007C5D40">
            <w:pPr>
              <w:rPr>
                <w:sz w:val="20"/>
                <w:szCs w:val="20"/>
              </w:rPr>
            </w:pPr>
          </w:p>
        </w:tc>
      </w:tr>
    </w:tbl>
    <w:p w:rsidR="009B5998" w:rsidRDefault="009B5998" w:rsidP="00A60A1B">
      <w:pPr>
        <w:spacing w:after="0" w:line="240" w:lineRule="auto"/>
        <w:rPr>
          <w:rFonts w:ascii="Times New Roman" w:hAnsi="Times New Roman" w:cs="Times New Roman"/>
          <w:b/>
          <w:sz w:val="24"/>
          <w:szCs w:val="24"/>
        </w:rPr>
      </w:pPr>
    </w:p>
    <w:tbl>
      <w:tblPr>
        <w:tblStyle w:val="TableGrid"/>
        <w:tblW w:w="0" w:type="auto"/>
        <w:tblCellMar>
          <w:left w:w="72" w:type="dxa"/>
          <w:right w:w="72" w:type="dxa"/>
        </w:tblCellMar>
        <w:tblLook w:val="04A0" w:firstRow="1" w:lastRow="0" w:firstColumn="1" w:lastColumn="0" w:noHBand="0" w:noVBand="1"/>
      </w:tblPr>
      <w:tblGrid>
        <w:gridCol w:w="2183"/>
        <w:gridCol w:w="1381"/>
        <w:gridCol w:w="494"/>
        <w:gridCol w:w="1381"/>
        <w:gridCol w:w="494"/>
        <w:gridCol w:w="1381"/>
        <w:gridCol w:w="610"/>
        <w:gridCol w:w="1422"/>
        <w:gridCol w:w="724"/>
      </w:tblGrid>
      <w:tr w:rsidR="009B5998" w:rsidRPr="00AB1E62" w:rsidTr="009B5998">
        <w:trPr>
          <w:trHeight w:val="260"/>
        </w:trPr>
        <w:tc>
          <w:tcPr>
            <w:tcW w:w="0" w:type="auto"/>
            <w:shd w:val="clear" w:color="auto" w:fill="EEECE1" w:themeFill="background2"/>
          </w:tcPr>
          <w:p w:rsidR="009B5998" w:rsidRPr="00AB1E62" w:rsidRDefault="009B5998" w:rsidP="007C5D40">
            <w:pPr>
              <w:widowControl w:val="0"/>
              <w:autoSpaceDE w:val="0"/>
              <w:autoSpaceDN w:val="0"/>
              <w:adjustRightInd w:val="0"/>
              <w:rPr>
                <w:b/>
                <w:sz w:val="20"/>
                <w:szCs w:val="20"/>
              </w:rPr>
            </w:pPr>
            <w:r w:rsidRPr="00AB1E62">
              <w:rPr>
                <w:b/>
                <w:sz w:val="20"/>
                <w:szCs w:val="20"/>
              </w:rPr>
              <w:t>InTASC Standard 10</w:t>
            </w:r>
          </w:p>
        </w:tc>
        <w:tc>
          <w:tcPr>
            <w:tcW w:w="0" w:type="auto"/>
            <w:shd w:val="clear" w:color="auto" w:fill="EEECE1" w:themeFill="background2"/>
          </w:tcPr>
          <w:p w:rsidR="009B5998" w:rsidRPr="00AB1E62" w:rsidRDefault="009B5998" w:rsidP="007C5D40">
            <w:pPr>
              <w:jc w:val="center"/>
              <w:rPr>
                <w:sz w:val="20"/>
                <w:szCs w:val="20"/>
              </w:rPr>
            </w:pPr>
            <w:r w:rsidRPr="006D13A7">
              <w:rPr>
                <w:b/>
                <w:sz w:val="20"/>
                <w:szCs w:val="20"/>
              </w:rPr>
              <w:t>Distinguished (4)</w:t>
            </w:r>
          </w:p>
        </w:tc>
        <w:tc>
          <w:tcPr>
            <w:tcW w:w="0" w:type="auto"/>
            <w:shd w:val="clear" w:color="auto" w:fill="EEECE1" w:themeFill="background2"/>
          </w:tcPr>
          <w:p w:rsidR="009B5998" w:rsidRPr="00AB1E62" w:rsidRDefault="009B5998" w:rsidP="007C5D40">
            <w:pPr>
              <w:jc w:val="center"/>
              <w:rPr>
                <w:sz w:val="20"/>
                <w:szCs w:val="20"/>
              </w:rPr>
            </w:pPr>
            <w:r>
              <w:rPr>
                <w:b/>
                <w:sz w:val="20"/>
                <w:szCs w:val="20"/>
              </w:rPr>
              <w:t>(3</w:t>
            </w:r>
            <w:r w:rsidRPr="006D13A7">
              <w:rPr>
                <w:b/>
                <w:sz w:val="20"/>
                <w:szCs w:val="20"/>
              </w:rPr>
              <w:t>.5)</w:t>
            </w:r>
          </w:p>
        </w:tc>
        <w:tc>
          <w:tcPr>
            <w:tcW w:w="0" w:type="auto"/>
            <w:shd w:val="clear" w:color="auto" w:fill="EEECE1" w:themeFill="background2"/>
          </w:tcPr>
          <w:p w:rsidR="009B5998" w:rsidRPr="00AB1E62" w:rsidRDefault="009B5998" w:rsidP="007C5D40">
            <w:pPr>
              <w:jc w:val="center"/>
              <w:rPr>
                <w:sz w:val="20"/>
                <w:szCs w:val="20"/>
              </w:rPr>
            </w:pPr>
            <w:r w:rsidRPr="006D13A7">
              <w:rPr>
                <w:b/>
                <w:sz w:val="20"/>
                <w:szCs w:val="20"/>
              </w:rPr>
              <w:t>Proficient (3)</w:t>
            </w:r>
          </w:p>
        </w:tc>
        <w:tc>
          <w:tcPr>
            <w:tcW w:w="0" w:type="auto"/>
            <w:shd w:val="clear" w:color="auto" w:fill="EEECE1" w:themeFill="background2"/>
          </w:tcPr>
          <w:p w:rsidR="009B5998" w:rsidRPr="00AB1E62" w:rsidRDefault="009B5998" w:rsidP="007C5D40">
            <w:pPr>
              <w:jc w:val="center"/>
              <w:rPr>
                <w:sz w:val="20"/>
                <w:szCs w:val="20"/>
              </w:rPr>
            </w:pPr>
            <w:r w:rsidRPr="006D13A7">
              <w:rPr>
                <w:b/>
                <w:sz w:val="20"/>
                <w:szCs w:val="20"/>
              </w:rPr>
              <w:t>(2.5)</w:t>
            </w:r>
          </w:p>
        </w:tc>
        <w:tc>
          <w:tcPr>
            <w:tcW w:w="0" w:type="auto"/>
            <w:shd w:val="clear" w:color="auto" w:fill="EEECE1" w:themeFill="background2"/>
          </w:tcPr>
          <w:p w:rsidR="009B5998" w:rsidRPr="00AB1E62" w:rsidRDefault="009B5998" w:rsidP="007C5D40">
            <w:pPr>
              <w:jc w:val="center"/>
              <w:rPr>
                <w:b/>
                <w:sz w:val="20"/>
                <w:szCs w:val="20"/>
              </w:rPr>
            </w:pPr>
            <w:r w:rsidRPr="006D13A7">
              <w:rPr>
                <w:b/>
                <w:sz w:val="20"/>
                <w:szCs w:val="20"/>
              </w:rPr>
              <w:t>Emerging (2)</w:t>
            </w:r>
          </w:p>
        </w:tc>
        <w:tc>
          <w:tcPr>
            <w:tcW w:w="0" w:type="auto"/>
            <w:shd w:val="clear" w:color="auto" w:fill="EEECE1" w:themeFill="background2"/>
          </w:tcPr>
          <w:p w:rsidR="009B5998" w:rsidRPr="00AB1E62" w:rsidRDefault="009B5998" w:rsidP="007C5D40">
            <w:pPr>
              <w:jc w:val="center"/>
              <w:rPr>
                <w:sz w:val="20"/>
                <w:szCs w:val="20"/>
              </w:rPr>
            </w:pPr>
            <w:r>
              <w:rPr>
                <w:b/>
                <w:sz w:val="20"/>
                <w:szCs w:val="20"/>
              </w:rPr>
              <w:t>(1</w:t>
            </w:r>
            <w:r w:rsidRPr="006D13A7">
              <w:rPr>
                <w:b/>
                <w:sz w:val="20"/>
                <w:szCs w:val="20"/>
              </w:rPr>
              <w:t>.5)</w:t>
            </w:r>
          </w:p>
        </w:tc>
        <w:tc>
          <w:tcPr>
            <w:tcW w:w="0" w:type="auto"/>
            <w:shd w:val="clear" w:color="auto" w:fill="EEECE1" w:themeFill="background2"/>
          </w:tcPr>
          <w:p w:rsidR="009B5998" w:rsidRPr="00AB1E62" w:rsidRDefault="009B5998" w:rsidP="007C5D40">
            <w:pPr>
              <w:jc w:val="center"/>
              <w:rPr>
                <w:sz w:val="20"/>
                <w:szCs w:val="20"/>
              </w:rPr>
            </w:pPr>
            <w:r>
              <w:rPr>
                <w:b/>
                <w:sz w:val="20"/>
                <w:szCs w:val="20"/>
              </w:rPr>
              <w:t>Underdeveloped (1)</w:t>
            </w:r>
          </w:p>
        </w:tc>
        <w:tc>
          <w:tcPr>
            <w:tcW w:w="0" w:type="auto"/>
            <w:shd w:val="clear" w:color="auto" w:fill="EEECE1" w:themeFill="background2"/>
          </w:tcPr>
          <w:p w:rsidR="009B5998" w:rsidRPr="00AB1E62" w:rsidRDefault="009B5998" w:rsidP="007C5D40">
            <w:pPr>
              <w:jc w:val="center"/>
              <w:rPr>
                <w:b/>
                <w:sz w:val="20"/>
                <w:szCs w:val="20"/>
              </w:rPr>
            </w:pPr>
            <w:r>
              <w:rPr>
                <w:b/>
                <w:sz w:val="20"/>
                <w:szCs w:val="20"/>
              </w:rPr>
              <w:t>Rating</w:t>
            </w:r>
          </w:p>
        </w:tc>
      </w:tr>
      <w:tr w:rsidR="009B5998" w:rsidRPr="00AB1E62" w:rsidTr="009B5998">
        <w:trPr>
          <w:trHeight w:val="278"/>
        </w:trPr>
        <w:tc>
          <w:tcPr>
            <w:tcW w:w="0" w:type="auto"/>
            <w:gridSpan w:val="9"/>
          </w:tcPr>
          <w:p w:rsidR="009B5998" w:rsidRPr="00AB1E62" w:rsidRDefault="009B5998" w:rsidP="007C5D40">
            <w:pPr>
              <w:rPr>
                <w:sz w:val="20"/>
                <w:szCs w:val="20"/>
              </w:rPr>
            </w:pPr>
            <w:r w:rsidRPr="00AB1E62">
              <w:rPr>
                <w:i/>
                <w:sz w:val="20"/>
                <w:szCs w:val="20"/>
              </w:rPr>
              <w:t xml:space="preserve">                                                  The teacher candidate…</w:t>
            </w:r>
          </w:p>
        </w:tc>
      </w:tr>
      <w:tr w:rsidR="009B5998" w:rsidRPr="00AB1E62" w:rsidTr="009B5998">
        <w:trPr>
          <w:trHeight w:val="611"/>
        </w:trPr>
        <w:tc>
          <w:tcPr>
            <w:tcW w:w="0" w:type="auto"/>
            <w:shd w:val="clear" w:color="auto" w:fill="auto"/>
          </w:tcPr>
          <w:p w:rsidR="009B5998" w:rsidRDefault="009B5998" w:rsidP="007C5D40">
            <w:pPr>
              <w:widowControl w:val="0"/>
              <w:autoSpaceDE w:val="0"/>
              <w:autoSpaceDN w:val="0"/>
              <w:adjustRightInd w:val="0"/>
              <w:rPr>
                <w:b/>
                <w:sz w:val="20"/>
                <w:szCs w:val="20"/>
              </w:rPr>
            </w:pPr>
            <w:r>
              <w:rPr>
                <w:b/>
                <w:sz w:val="20"/>
                <w:szCs w:val="20"/>
              </w:rPr>
              <w:t xml:space="preserve">A) </w:t>
            </w:r>
            <w:r w:rsidRPr="00AB1E62">
              <w:rPr>
                <w:b/>
                <w:sz w:val="20"/>
                <w:szCs w:val="20"/>
              </w:rPr>
              <w:t>Collaborates with colleagues to improve student performance</w:t>
            </w:r>
          </w:p>
          <w:p w:rsidR="009B5998" w:rsidRDefault="009B5998" w:rsidP="007C5D40">
            <w:pPr>
              <w:widowControl w:val="0"/>
              <w:autoSpaceDE w:val="0"/>
              <w:autoSpaceDN w:val="0"/>
              <w:adjustRightInd w:val="0"/>
              <w:rPr>
                <w:b/>
                <w:sz w:val="20"/>
                <w:szCs w:val="20"/>
              </w:rPr>
            </w:pPr>
          </w:p>
          <w:p w:rsidR="009B5998" w:rsidRPr="00AB1E62" w:rsidRDefault="009B5998" w:rsidP="007C5D40">
            <w:pPr>
              <w:widowControl w:val="0"/>
              <w:autoSpaceDE w:val="0"/>
              <w:autoSpaceDN w:val="0"/>
              <w:adjustRightInd w:val="0"/>
              <w:rPr>
                <w:rFonts w:cs="Times"/>
                <w:b/>
                <w:sz w:val="20"/>
                <w:szCs w:val="20"/>
              </w:rPr>
            </w:pPr>
            <w:r w:rsidRPr="00FA36C3">
              <w:rPr>
                <w:b/>
                <w:sz w:val="20"/>
                <w:szCs w:val="20"/>
                <w:highlight w:val="yellow"/>
              </w:rPr>
              <w:t>NASPE 6.2</w:t>
            </w:r>
          </w:p>
        </w:tc>
        <w:tc>
          <w:tcPr>
            <w:tcW w:w="0" w:type="auto"/>
          </w:tcPr>
          <w:p w:rsidR="009B5998" w:rsidRPr="002D1DA5" w:rsidRDefault="009B5998" w:rsidP="007C5D40">
            <w:pPr>
              <w:spacing w:before="100" w:beforeAutospacing="1"/>
              <w:rPr>
                <w:color w:val="E36C0A" w:themeColor="accent6" w:themeShade="BF"/>
                <w:sz w:val="20"/>
                <w:szCs w:val="20"/>
              </w:rPr>
            </w:pPr>
            <w:r w:rsidRPr="00AB1E62">
              <w:rPr>
                <w:sz w:val="20"/>
                <w:szCs w:val="20"/>
              </w:rPr>
              <w:t>initiates supportive and collaborative relationship</w:t>
            </w:r>
            <w:r>
              <w:rPr>
                <w:sz w:val="20"/>
                <w:szCs w:val="20"/>
              </w:rPr>
              <w:t>s</w:t>
            </w:r>
            <w:r w:rsidRPr="00AB1E62">
              <w:rPr>
                <w:sz w:val="20"/>
                <w:szCs w:val="20"/>
              </w:rPr>
              <w:t xml:space="preserve"> with teachers, administration, support staff, and specialists that benefit the teacher and student performance</w:t>
            </w:r>
          </w:p>
        </w:tc>
        <w:tc>
          <w:tcPr>
            <w:tcW w:w="0" w:type="auto"/>
            <w:vMerge w:val="restart"/>
            <w:textDirection w:val="tbRl"/>
          </w:tcPr>
          <w:p w:rsidR="009B5998" w:rsidRPr="00AB1E62" w:rsidRDefault="009B5998" w:rsidP="007C5D40">
            <w:pPr>
              <w:ind w:left="113" w:right="113"/>
              <w:rPr>
                <w:sz w:val="20"/>
                <w:szCs w:val="20"/>
              </w:rPr>
            </w:pPr>
            <w:r>
              <w:rPr>
                <w:sz w:val="18"/>
                <w:szCs w:val="18"/>
              </w:rPr>
              <w:t>In addition to rating</w:t>
            </w:r>
            <w:r w:rsidRPr="00AB1E62">
              <w:rPr>
                <w:sz w:val="18"/>
                <w:szCs w:val="18"/>
              </w:rPr>
              <w:t xml:space="preserve">“3” performance, partial success at </w:t>
            </w:r>
            <w:r>
              <w:rPr>
                <w:sz w:val="18"/>
                <w:szCs w:val="18"/>
              </w:rPr>
              <w:t>rating</w:t>
            </w:r>
            <w:r w:rsidRPr="00AB1E62">
              <w:rPr>
                <w:sz w:val="18"/>
                <w:szCs w:val="18"/>
              </w:rPr>
              <w:t xml:space="preserve"> of “4”</w:t>
            </w:r>
          </w:p>
        </w:tc>
        <w:tc>
          <w:tcPr>
            <w:tcW w:w="0" w:type="auto"/>
          </w:tcPr>
          <w:p w:rsidR="009B5998" w:rsidRPr="002D1DA5" w:rsidRDefault="009B5998" w:rsidP="007C5D40">
            <w:pPr>
              <w:rPr>
                <w:color w:val="E36C0A" w:themeColor="accent6" w:themeShade="BF"/>
                <w:sz w:val="20"/>
                <w:szCs w:val="20"/>
              </w:rPr>
            </w:pPr>
            <w:r w:rsidRPr="00AB1E62">
              <w:rPr>
                <w:sz w:val="20"/>
                <w:szCs w:val="20"/>
              </w:rPr>
              <w:t>develops supportive and collaborative relationships with colleagues that improve student performance</w:t>
            </w:r>
          </w:p>
        </w:tc>
        <w:tc>
          <w:tcPr>
            <w:tcW w:w="0" w:type="auto"/>
            <w:vMerge w:val="restart"/>
            <w:textDirection w:val="tbRl"/>
          </w:tcPr>
          <w:p w:rsidR="009B5998" w:rsidRPr="00AB1E62" w:rsidRDefault="009B5998" w:rsidP="007C5D40">
            <w:pPr>
              <w:ind w:left="113" w:right="113"/>
              <w:rPr>
                <w:sz w:val="20"/>
                <w:szCs w:val="20"/>
              </w:rPr>
            </w:pPr>
            <w:r w:rsidRPr="00AB1E62">
              <w:rPr>
                <w:sz w:val="18"/>
                <w:szCs w:val="18"/>
              </w:rPr>
              <w:t xml:space="preserve">In addition to </w:t>
            </w:r>
            <w:r>
              <w:rPr>
                <w:sz w:val="18"/>
                <w:szCs w:val="18"/>
              </w:rPr>
              <w:t>rating</w:t>
            </w:r>
            <w:r w:rsidRPr="00AB1E62">
              <w:rPr>
                <w:sz w:val="18"/>
                <w:szCs w:val="18"/>
              </w:rPr>
              <w:t xml:space="preserve"> “2” performance, partial success at </w:t>
            </w:r>
            <w:r>
              <w:rPr>
                <w:sz w:val="18"/>
                <w:szCs w:val="18"/>
              </w:rPr>
              <w:t>rating</w:t>
            </w:r>
            <w:r w:rsidRPr="00AB1E62">
              <w:rPr>
                <w:sz w:val="18"/>
                <w:szCs w:val="18"/>
              </w:rPr>
              <w:t xml:space="preserve"> of “3”</w:t>
            </w:r>
          </w:p>
        </w:tc>
        <w:tc>
          <w:tcPr>
            <w:tcW w:w="0" w:type="auto"/>
          </w:tcPr>
          <w:p w:rsidR="009B5998" w:rsidRPr="002D1DA5" w:rsidRDefault="009B5998" w:rsidP="007C5D40">
            <w:pPr>
              <w:spacing w:before="100" w:beforeAutospacing="1"/>
              <w:rPr>
                <w:color w:val="E36C0A" w:themeColor="accent6" w:themeShade="BF"/>
                <w:sz w:val="20"/>
                <w:szCs w:val="20"/>
              </w:rPr>
            </w:pPr>
            <w:r w:rsidRPr="00AB1E62">
              <w:rPr>
                <w:sz w:val="20"/>
                <w:szCs w:val="20"/>
              </w:rPr>
              <w:t>develops cordial relationships with colleagues; attempts to improve student performance</w:t>
            </w:r>
          </w:p>
        </w:tc>
        <w:tc>
          <w:tcPr>
            <w:tcW w:w="0" w:type="auto"/>
            <w:vMerge w:val="restart"/>
            <w:textDirection w:val="tbRl"/>
          </w:tcPr>
          <w:p w:rsidR="009B5998" w:rsidRDefault="009B5998" w:rsidP="007C5D40">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p w:rsidR="009B5998" w:rsidRDefault="009B5998" w:rsidP="007C5D40">
            <w:pPr>
              <w:ind w:left="113" w:right="113"/>
              <w:rPr>
                <w:rFonts w:eastAsia="Calibri"/>
                <w:sz w:val="20"/>
                <w:szCs w:val="20"/>
              </w:rPr>
            </w:pPr>
          </w:p>
          <w:p w:rsidR="009B5998" w:rsidRPr="00AB1E62" w:rsidRDefault="009B5998" w:rsidP="007C5D40">
            <w:pPr>
              <w:ind w:left="113" w:right="113"/>
              <w:rPr>
                <w:sz w:val="20"/>
                <w:szCs w:val="20"/>
              </w:rPr>
            </w:pPr>
          </w:p>
        </w:tc>
        <w:tc>
          <w:tcPr>
            <w:tcW w:w="0" w:type="auto"/>
          </w:tcPr>
          <w:p w:rsidR="009B5998" w:rsidRPr="002D1DA5" w:rsidRDefault="009B5998" w:rsidP="007C5D40">
            <w:pPr>
              <w:spacing w:before="100" w:beforeAutospacing="1"/>
              <w:rPr>
                <w:color w:val="E36C0A" w:themeColor="accent6" w:themeShade="BF"/>
                <w:sz w:val="20"/>
                <w:szCs w:val="20"/>
              </w:rPr>
            </w:pPr>
            <w:r w:rsidRPr="00AB1E62">
              <w:rPr>
                <w:sz w:val="20"/>
                <w:szCs w:val="20"/>
              </w:rPr>
              <w:t>develops relationships with colleagues that are characterized by negativity or combativeness</w:t>
            </w:r>
          </w:p>
        </w:tc>
        <w:tc>
          <w:tcPr>
            <w:tcW w:w="0" w:type="auto"/>
          </w:tcPr>
          <w:p w:rsidR="009B5998" w:rsidRPr="00AB1E62" w:rsidRDefault="009B5998" w:rsidP="007C5D40">
            <w:pPr>
              <w:rPr>
                <w:sz w:val="20"/>
                <w:szCs w:val="20"/>
              </w:rPr>
            </w:pPr>
          </w:p>
        </w:tc>
      </w:tr>
      <w:tr w:rsidR="009B5998" w:rsidRPr="00AB1E62" w:rsidTr="009B5998">
        <w:trPr>
          <w:trHeight w:val="539"/>
        </w:trPr>
        <w:tc>
          <w:tcPr>
            <w:tcW w:w="0" w:type="auto"/>
            <w:shd w:val="clear" w:color="auto" w:fill="auto"/>
          </w:tcPr>
          <w:p w:rsidR="009B5998" w:rsidRDefault="009B5998" w:rsidP="007C5D40">
            <w:pPr>
              <w:widowControl w:val="0"/>
              <w:autoSpaceDE w:val="0"/>
              <w:autoSpaceDN w:val="0"/>
              <w:adjustRightInd w:val="0"/>
              <w:rPr>
                <w:rFonts w:cs="Times"/>
                <w:b/>
                <w:bCs/>
                <w:sz w:val="20"/>
                <w:szCs w:val="20"/>
              </w:rPr>
            </w:pPr>
            <w:r>
              <w:rPr>
                <w:rFonts w:cs="Times"/>
                <w:b/>
                <w:bCs/>
                <w:sz w:val="20"/>
                <w:szCs w:val="20"/>
              </w:rPr>
              <w:t xml:space="preserve">B) </w:t>
            </w:r>
            <w:r w:rsidRPr="008E45E0">
              <w:rPr>
                <w:rFonts w:cs="Times"/>
                <w:b/>
                <w:bCs/>
                <w:sz w:val="20"/>
                <w:szCs w:val="20"/>
              </w:rPr>
              <w:t>Collaborates with parent/guardian/advocate to improve student</w:t>
            </w:r>
            <w:r>
              <w:rPr>
                <w:rFonts w:cs="Times"/>
                <w:b/>
                <w:bCs/>
                <w:sz w:val="20"/>
                <w:szCs w:val="20"/>
              </w:rPr>
              <w:t xml:space="preserve"> performance</w:t>
            </w:r>
          </w:p>
          <w:p w:rsidR="009B5998" w:rsidRDefault="009B5998" w:rsidP="007C5D40">
            <w:pPr>
              <w:widowControl w:val="0"/>
              <w:autoSpaceDE w:val="0"/>
              <w:autoSpaceDN w:val="0"/>
              <w:adjustRightInd w:val="0"/>
              <w:rPr>
                <w:rFonts w:cs="Times"/>
                <w:b/>
                <w:bCs/>
                <w:sz w:val="20"/>
                <w:szCs w:val="20"/>
              </w:rPr>
            </w:pPr>
          </w:p>
          <w:p w:rsidR="009B5998" w:rsidRPr="00AB1E62" w:rsidRDefault="009B5998" w:rsidP="007C5D40">
            <w:pPr>
              <w:widowControl w:val="0"/>
              <w:autoSpaceDE w:val="0"/>
              <w:autoSpaceDN w:val="0"/>
              <w:adjustRightInd w:val="0"/>
              <w:rPr>
                <w:b/>
                <w:sz w:val="20"/>
                <w:szCs w:val="20"/>
              </w:rPr>
            </w:pPr>
            <w:r w:rsidRPr="00FA36C3">
              <w:rPr>
                <w:rFonts w:cs="Times"/>
                <w:b/>
                <w:bCs/>
                <w:sz w:val="20"/>
                <w:szCs w:val="20"/>
                <w:highlight w:val="yellow"/>
              </w:rPr>
              <w:t>NASPE 6.2</w:t>
            </w:r>
          </w:p>
        </w:tc>
        <w:tc>
          <w:tcPr>
            <w:tcW w:w="0" w:type="auto"/>
          </w:tcPr>
          <w:p w:rsidR="009B5998" w:rsidRPr="002D1DA5" w:rsidRDefault="009B5998" w:rsidP="007C5D40">
            <w:pPr>
              <w:spacing w:before="100" w:beforeAutospacing="1"/>
              <w:rPr>
                <w:color w:val="E36C0A" w:themeColor="accent6" w:themeShade="BF"/>
                <w:sz w:val="20"/>
                <w:szCs w:val="20"/>
              </w:rPr>
            </w:pPr>
            <w:r w:rsidRPr="000C07F0">
              <w:rPr>
                <w:sz w:val="20"/>
                <w:szCs w:val="20"/>
              </w:rPr>
              <w:t xml:space="preserve">guides the students in development of materials to collaborate with </w:t>
            </w:r>
            <w:r>
              <w:rPr>
                <w:sz w:val="20"/>
                <w:szCs w:val="20"/>
              </w:rPr>
              <w:t>their families about</w:t>
            </w:r>
            <w:r w:rsidRPr="000C07F0">
              <w:rPr>
                <w:sz w:val="20"/>
                <w:szCs w:val="20"/>
              </w:rPr>
              <w:t xml:space="preserve"> instructional programs, and all of the teacher’s communications are highly sensitive to families’ cultural norms</w:t>
            </w:r>
          </w:p>
        </w:tc>
        <w:tc>
          <w:tcPr>
            <w:tcW w:w="0" w:type="auto"/>
            <w:vMerge/>
          </w:tcPr>
          <w:p w:rsidR="009B5998" w:rsidRPr="00AB1E62" w:rsidRDefault="009B5998" w:rsidP="007C5D40">
            <w:pPr>
              <w:rPr>
                <w:sz w:val="20"/>
                <w:szCs w:val="20"/>
              </w:rPr>
            </w:pPr>
          </w:p>
        </w:tc>
        <w:tc>
          <w:tcPr>
            <w:tcW w:w="0" w:type="auto"/>
          </w:tcPr>
          <w:p w:rsidR="009B5998" w:rsidRPr="002D1DA5" w:rsidRDefault="009B5998" w:rsidP="007C5D40">
            <w:pPr>
              <w:spacing w:before="100" w:beforeAutospacing="1"/>
              <w:rPr>
                <w:color w:val="E36C0A" w:themeColor="accent6" w:themeShade="BF"/>
                <w:sz w:val="20"/>
                <w:szCs w:val="20"/>
              </w:rPr>
            </w:pPr>
            <w:r w:rsidRPr="000C07F0">
              <w:rPr>
                <w:sz w:val="20"/>
                <w:szCs w:val="20"/>
              </w:rPr>
              <w:t>collaborates to make information about  instructional programs available, and communications are appropriate to families’ cultural norms</w:t>
            </w:r>
          </w:p>
        </w:tc>
        <w:tc>
          <w:tcPr>
            <w:tcW w:w="0" w:type="auto"/>
            <w:vMerge/>
          </w:tcPr>
          <w:p w:rsidR="009B5998" w:rsidRPr="00AB1E62" w:rsidRDefault="009B5998" w:rsidP="007C5D40">
            <w:pPr>
              <w:rPr>
                <w:sz w:val="20"/>
                <w:szCs w:val="20"/>
              </w:rPr>
            </w:pPr>
          </w:p>
        </w:tc>
        <w:tc>
          <w:tcPr>
            <w:tcW w:w="0" w:type="auto"/>
          </w:tcPr>
          <w:p w:rsidR="009B5998" w:rsidRPr="002D1DA5" w:rsidRDefault="009B5998" w:rsidP="007C5D40">
            <w:pPr>
              <w:spacing w:before="100" w:beforeAutospacing="1"/>
              <w:rPr>
                <w:color w:val="E36C0A" w:themeColor="accent6" w:themeShade="BF"/>
                <w:sz w:val="20"/>
                <w:szCs w:val="20"/>
              </w:rPr>
            </w:pPr>
            <w:r w:rsidRPr="000C07F0">
              <w:rPr>
                <w:sz w:val="20"/>
                <w:szCs w:val="20"/>
              </w:rPr>
              <w:t>maintains a school-required grade book but does little else to inform or collaborate with families about student progress, and/or some of the teacher’s communications are inappropriate to families’ cultural norms</w:t>
            </w:r>
          </w:p>
        </w:tc>
        <w:tc>
          <w:tcPr>
            <w:tcW w:w="0" w:type="auto"/>
            <w:vMerge/>
          </w:tcPr>
          <w:p w:rsidR="009B5998" w:rsidRPr="00AB1E62" w:rsidRDefault="009B5998" w:rsidP="007C5D40">
            <w:pPr>
              <w:rPr>
                <w:sz w:val="20"/>
                <w:szCs w:val="20"/>
              </w:rPr>
            </w:pPr>
          </w:p>
        </w:tc>
        <w:tc>
          <w:tcPr>
            <w:tcW w:w="0" w:type="auto"/>
          </w:tcPr>
          <w:p w:rsidR="009B5998" w:rsidRPr="002D1DA5" w:rsidRDefault="009B5998" w:rsidP="007C5D40">
            <w:pPr>
              <w:spacing w:before="100" w:beforeAutospacing="1"/>
              <w:rPr>
                <w:color w:val="E36C0A" w:themeColor="accent6" w:themeShade="BF"/>
                <w:sz w:val="20"/>
                <w:szCs w:val="20"/>
              </w:rPr>
            </w:pPr>
            <w:r w:rsidRPr="000C07F0">
              <w:rPr>
                <w:sz w:val="20"/>
                <w:szCs w:val="20"/>
              </w:rPr>
              <w:t>makes little or no information regarding the instructional program available to parents, limited collaboration, and/or there is culturally inappropriate communication</w:t>
            </w:r>
          </w:p>
        </w:tc>
        <w:tc>
          <w:tcPr>
            <w:tcW w:w="0" w:type="auto"/>
          </w:tcPr>
          <w:p w:rsidR="009B5998" w:rsidRPr="00AB1E62" w:rsidRDefault="009B5998" w:rsidP="007C5D40">
            <w:pPr>
              <w:rPr>
                <w:sz w:val="20"/>
                <w:szCs w:val="20"/>
              </w:rPr>
            </w:pPr>
          </w:p>
        </w:tc>
      </w:tr>
      <w:tr w:rsidR="009B5998" w:rsidRPr="00AB1E62" w:rsidTr="009B5998">
        <w:tc>
          <w:tcPr>
            <w:tcW w:w="0" w:type="auto"/>
            <w:gridSpan w:val="8"/>
            <w:shd w:val="clear" w:color="auto" w:fill="EEECE1" w:themeFill="background2"/>
          </w:tcPr>
          <w:p w:rsidR="009B5998" w:rsidRPr="00AB1E62" w:rsidRDefault="009B5998" w:rsidP="007C5D40">
            <w:pPr>
              <w:jc w:val="center"/>
              <w:rPr>
                <w:b/>
                <w:sz w:val="20"/>
                <w:szCs w:val="20"/>
              </w:rPr>
            </w:pPr>
            <w:r w:rsidRPr="00AB1E62">
              <w:rPr>
                <w:rFonts w:eastAsia="MS Mincho" w:cs="MS Mincho"/>
                <w:i/>
                <w:sz w:val="20"/>
                <w:szCs w:val="20"/>
              </w:rPr>
              <w:t xml:space="preserve">*The overall </w:t>
            </w:r>
            <w:r>
              <w:rPr>
                <w:rFonts w:eastAsia="MS Mincho" w:cs="MS Mincho"/>
                <w:i/>
                <w:sz w:val="20"/>
                <w:szCs w:val="20"/>
              </w:rPr>
              <w:t>rating</w:t>
            </w:r>
            <w:r w:rsidRPr="00AB1E62">
              <w:rPr>
                <w:rFonts w:eastAsia="MS Mincho" w:cs="MS Mincho"/>
                <w:i/>
                <w:sz w:val="20"/>
                <w:szCs w:val="20"/>
              </w:rPr>
              <w:t xml:space="preserve"> will be calculated as an average of the </w:t>
            </w:r>
            <w:r>
              <w:rPr>
                <w:rFonts w:eastAsia="MS Mincho" w:cs="MS Mincho"/>
                <w:i/>
                <w:sz w:val="20"/>
                <w:szCs w:val="20"/>
              </w:rPr>
              <w:t>rating</w:t>
            </w:r>
            <w:r w:rsidRPr="00AB1E62">
              <w:rPr>
                <w:rFonts w:eastAsia="MS Mincho" w:cs="MS Mincho"/>
                <w:i/>
                <w:sz w:val="20"/>
                <w:szCs w:val="20"/>
              </w:rPr>
              <w:t>s for this standard.</w:t>
            </w:r>
          </w:p>
        </w:tc>
        <w:tc>
          <w:tcPr>
            <w:tcW w:w="0" w:type="auto"/>
            <w:shd w:val="clear" w:color="auto" w:fill="EEECE1" w:themeFill="background2"/>
          </w:tcPr>
          <w:p w:rsidR="009B5998" w:rsidRPr="00AB1E62" w:rsidRDefault="009B5998" w:rsidP="007C5D40">
            <w:pPr>
              <w:jc w:val="center"/>
              <w:rPr>
                <w:b/>
                <w:sz w:val="20"/>
                <w:szCs w:val="20"/>
              </w:rPr>
            </w:pPr>
            <w:r w:rsidRPr="00AB1E62">
              <w:rPr>
                <w:b/>
                <w:sz w:val="20"/>
                <w:szCs w:val="20"/>
              </w:rPr>
              <w:t>*</w:t>
            </w:r>
            <w:r>
              <w:rPr>
                <w:b/>
                <w:sz w:val="20"/>
                <w:szCs w:val="20"/>
              </w:rPr>
              <w:t>Rating</w:t>
            </w:r>
          </w:p>
        </w:tc>
      </w:tr>
      <w:tr w:rsidR="009B5998" w:rsidRPr="00192B0B" w:rsidTr="009B5998">
        <w:trPr>
          <w:trHeight w:val="584"/>
        </w:trPr>
        <w:tc>
          <w:tcPr>
            <w:tcW w:w="0" w:type="auto"/>
            <w:gridSpan w:val="8"/>
          </w:tcPr>
          <w:p w:rsidR="009B5998" w:rsidRPr="00192B0B" w:rsidRDefault="009B5998" w:rsidP="007C5D40">
            <w:pPr>
              <w:rPr>
                <w:sz w:val="20"/>
                <w:szCs w:val="20"/>
              </w:rPr>
            </w:pPr>
            <w:r w:rsidRPr="00AB1E62">
              <w:rPr>
                <w:rFonts w:cs="Times"/>
                <w:b/>
                <w:bCs/>
                <w:sz w:val="20"/>
                <w:szCs w:val="20"/>
              </w:rPr>
              <w:t xml:space="preserve">Standard #10: Leadership and Collaboration. </w:t>
            </w:r>
            <w:r w:rsidRPr="00AB1E62">
              <w:rPr>
                <w:sz w:val="20"/>
                <w:szCs w:val="20"/>
              </w:rPr>
              <w:t>The teacher seeks appropriate leadership roles and opportunities to take responsibility for student learning, to collaborate with learners, families, colleagues, other professionals, and community members to ensure learner growth, and to advance the profession.</w:t>
            </w:r>
          </w:p>
        </w:tc>
        <w:tc>
          <w:tcPr>
            <w:tcW w:w="0" w:type="auto"/>
          </w:tcPr>
          <w:p w:rsidR="009B5998" w:rsidRPr="00192B0B" w:rsidRDefault="009B5998" w:rsidP="007C5D40">
            <w:pPr>
              <w:rPr>
                <w:sz w:val="20"/>
                <w:szCs w:val="20"/>
              </w:rPr>
            </w:pPr>
          </w:p>
        </w:tc>
      </w:tr>
    </w:tbl>
    <w:p w:rsidR="009B5998" w:rsidRDefault="009B5998"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Pr="007C5D40" w:rsidRDefault="007C5D40" w:rsidP="007C5D40">
      <w:pPr>
        <w:widowControl w:val="0"/>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Assessment 5: West Virginia Teacher Performance Assessment</w:t>
      </w:r>
    </w:p>
    <w:p w:rsidR="007C5D40" w:rsidRPr="007C5D40" w:rsidRDefault="007C5D40" w:rsidP="007C5D40">
      <w:pPr>
        <w:spacing w:after="0" w:line="240" w:lineRule="auto"/>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Brief Description and use in the program</w:t>
      </w:r>
    </w:p>
    <w:p w:rsidR="007C5D40" w:rsidRPr="007C5D40" w:rsidRDefault="007C5D40" w:rsidP="007C5D40">
      <w:pPr>
        <w:spacing w:after="0" w:line="240" w:lineRule="auto"/>
        <w:rPr>
          <w:rFonts w:ascii="Times New Roman" w:eastAsia="Times New Roman" w:hAnsi="Times New Roman" w:cs="Times New Roman"/>
          <w:b/>
          <w:color w:val="000000"/>
          <w:sz w:val="24"/>
          <w:szCs w:val="24"/>
        </w:rPr>
      </w:pPr>
      <w:r w:rsidRPr="007C5D40">
        <w:rPr>
          <w:rFonts w:ascii="Times New Roman" w:eastAsia="Times New Roman" w:hAnsi="Times New Roman" w:cs="Times New Roman"/>
          <w:b/>
          <w:color w:val="000000"/>
          <w:sz w:val="24"/>
          <w:szCs w:val="24"/>
        </w:rPr>
        <w:t>West Virginia Teacher Performance Assessment (Implemented Fall 2016)</w:t>
      </w:r>
    </w:p>
    <w:p w:rsidR="007C5D40" w:rsidRPr="007C5D40" w:rsidRDefault="007C5D40" w:rsidP="007C5D40">
      <w:pPr>
        <w:widowControl w:val="0"/>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Physical Education PreK-Adult candidates must successfully complete the West Virginia Teacher Performance Assessment (WVTPA) as a culminating project completed during EDUC 456-Directed Student Teaching.</w:t>
      </w:r>
    </w:p>
    <w:p w:rsidR="007C5D40" w:rsidRPr="007C5D40" w:rsidRDefault="007C5D40" w:rsidP="007C5D40">
      <w:pPr>
        <w:spacing w:after="0" w:line="240" w:lineRule="auto"/>
        <w:rPr>
          <w:rFonts w:ascii="Times New Roman" w:eastAsia="Times New Roman" w:hAnsi="Times New Roman" w:cs="Times New Roman"/>
          <w:color w:val="000000"/>
          <w:sz w:val="24"/>
          <w:szCs w:val="24"/>
        </w:rPr>
      </w:pPr>
    </w:p>
    <w:p w:rsidR="007C5D40" w:rsidRPr="007C5D40" w:rsidRDefault="007C5D40" w:rsidP="007C5D40">
      <w:pPr>
        <w:spacing w:after="0" w:line="240" w:lineRule="auto"/>
        <w:rPr>
          <w:rFonts w:ascii="Times New Roman" w:eastAsia="Times New Roman" w:hAnsi="Times New Roman" w:cs="Times New Roman"/>
          <w:color w:val="000000"/>
          <w:sz w:val="24"/>
          <w:szCs w:val="24"/>
        </w:rPr>
      </w:pPr>
      <w:r w:rsidRPr="007C5D40">
        <w:rPr>
          <w:rFonts w:ascii="Times New Roman" w:eastAsia="Times New Roman" w:hAnsi="Times New Roman" w:cs="Times New Roman"/>
          <w:color w:val="000000"/>
          <w:sz w:val="24"/>
          <w:szCs w:val="24"/>
        </w:rPr>
        <w:t xml:space="preserve">The West Virginia Teacher Performance Assessment (WV TPA) is the result of collaboration between university-based educators and school-based educators within the state to meet the requirements of WV State Board Policy 5100, the West Virginia Professional Teaching Standards, the Council for Accreditation of Educator Preparation (CAEP) standards, and Specialized Professional Associations (SPA) standards. Several education preparation programs (EPP) within the state determined that while nationally-normed instruments of teacher performance were available, these instruments did not assess the candidate impact on student learning to the extent that was required by CAEP. </w:t>
      </w:r>
      <w:r w:rsidRPr="007C5D40">
        <w:rPr>
          <w:rFonts w:ascii="Times New Roman" w:eastAsia="Times New Roman" w:hAnsi="Times New Roman" w:cs="Times New Roman"/>
          <w:b/>
          <w:color w:val="000000"/>
          <w:sz w:val="24"/>
          <w:szCs w:val="24"/>
        </w:rPr>
        <w:t xml:space="preserve">The collaborative development of a TPA enabled EPPs to share/compare data within the state. For these reasons, the WV TPA was created. </w:t>
      </w:r>
    </w:p>
    <w:p w:rsidR="007C5D40" w:rsidRPr="007C5D40" w:rsidRDefault="007C5D40" w:rsidP="007C5D40">
      <w:pPr>
        <w:spacing w:after="0" w:line="240" w:lineRule="auto"/>
        <w:rPr>
          <w:rFonts w:ascii="Times New Roman" w:eastAsia="Times New Roman" w:hAnsi="Times New Roman" w:cs="Times New Roman"/>
          <w:color w:val="000000"/>
          <w:sz w:val="24"/>
          <w:szCs w:val="24"/>
        </w:rPr>
      </w:pP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0000"/>
          <w:sz w:val="24"/>
          <w:szCs w:val="24"/>
        </w:rPr>
        <w:t>The WV TPA requires that teacher candidates draw on pedagogical and content pedagogical knowledge to plan and deliver instruction that builds on each candidates’ strengths, needs, and prior experiences.  The WV TPA also requires that teacher candidates videotape and analyze their performance in the classroom. Through this performance assessment, teacher candidates provide credible evidence of their impact on student learning.</w:t>
      </w:r>
    </w:p>
    <w:p w:rsidR="007C5D40" w:rsidRPr="007C5D40" w:rsidRDefault="007C5D40" w:rsidP="007C5D40">
      <w:pPr>
        <w:spacing w:after="0" w:line="240" w:lineRule="auto"/>
        <w:rPr>
          <w:rFonts w:ascii="Times New Roman" w:eastAsia="Times New Roman" w:hAnsi="Times New Roman" w:cs="Times New Roman"/>
          <w:b/>
          <w:bCs/>
          <w:color w:val="231F20"/>
          <w:sz w:val="24"/>
          <w:szCs w:val="24"/>
        </w:rPr>
      </w:pP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b/>
          <w:bCs/>
          <w:color w:val="231F20"/>
          <w:sz w:val="24"/>
          <w:szCs w:val="24"/>
        </w:rPr>
        <w:t>Structure and Format of the Assessment</w:t>
      </w: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0000"/>
          <w:sz w:val="24"/>
          <w:szCs w:val="24"/>
        </w:rPr>
        <w:t>The WV TPA includes seven performance tasks that have been identified by research and best practice as fundamental to improving student learning.</w:t>
      </w: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0000"/>
          <w:sz w:val="24"/>
          <w:szCs w:val="24"/>
        </w:rPr>
        <w:t>TASK 1:  Contextual Factors</w:t>
      </w: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0000"/>
          <w:sz w:val="24"/>
          <w:szCs w:val="24"/>
        </w:rPr>
        <w:t>TASK 2:  Standards and Goals</w:t>
      </w: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0000"/>
          <w:sz w:val="24"/>
          <w:szCs w:val="24"/>
        </w:rPr>
        <w:t>TASK 3:  Assessment Plan</w:t>
      </w: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0000"/>
          <w:sz w:val="24"/>
          <w:szCs w:val="24"/>
        </w:rPr>
        <w:t>TASK 4:  Design for Instruction</w:t>
      </w: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0000"/>
          <w:sz w:val="24"/>
          <w:szCs w:val="24"/>
        </w:rPr>
        <w:t>TASK 5:  Implementation and Reflection on Daily Instruction</w:t>
      </w: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0000"/>
          <w:sz w:val="24"/>
          <w:szCs w:val="24"/>
        </w:rPr>
        <w:t>TASK 6:  Impact on Student Learning</w:t>
      </w: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0000"/>
          <w:sz w:val="24"/>
          <w:szCs w:val="24"/>
        </w:rPr>
        <w:t>TASK 7:  Reflection and Self-Evaluation</w:t>
      </w:r>
    </w:p>
    <w:p w:rsidR="007C5D40" w:rsidRPr="007C5D40" w:rsidRDefault="007C5D40" w:rsidP="007C5D40">
      <w:pPr>
        <w:spacing w:after="0" w:line="240" w:lineRule="auto"/>
        <w:rPr>
          <w:rFonts w:ascii="Times New Roman" w:eastAsia="Times New Roman" w:hAnsi="Times New Roman" w:cs="Times New Roman"/>
          <w:color w:val="000000"/>
          <w:sz w:val="24"/>
          <w:szCs w:val="24"/>
        </w:rPr>
      </w:pP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0000"/>
          <w:sz w:val="24"/>
          <w:szCs w:val="24"/>
        </w:rPr>
        <w:t xml:space="preserve">The candidate will plan and apply a unit of instruction during student teaching. </w:t>
      </w:r>
      <w:r w:rsidRPr="007C5D40">
        <w:rPr>
          <w:rFonts w:ascii="Times New Roman" w:eastAsia="Times New Roman" w:hAnsi="Times New Roman" w:cs="Times New Roman"/>
          <w:b/>
          <w:color w:val="000000"/>
          <w:sz w:val="24"/>
          <w:szCs w:val="24"/>
          <w:u w:val="single"/>
        </w:rPr>
        <w:t>Candidates must achieve a rating of</w:t>
      </w:r>
      <w:r w:rsidRPr="007C5D40">
        <w:rPr>
          <w:rFonts w:ascii="Times New Roman" w:eastAsia="Times New Roman" w:hAnsi="Times New Roman" w:cs="Times New Roman"/>
          <w:color w:val="000000"/>
          <w:sz w:val="24"/>
          <w:szCs w:val="24"/>
          <w:u w:val="single"/>
        </w:rPr>
        <w:t xml:space="preserve"> </w:t>
      </w:r>
      <w:r w:rsidRPr="007C5D40">
        <w:rPr>
          <w:rFonts w:ascii="Times New Roman" w:eastAsia="Times New Roman" w:hAnsi="Times New Roman" w:cs="Times New Roman"/>
          <w:b/>
          <w:color w:val="000000"/>
          <w:sz w:val="24"/>
          <w:szCs w:val="24"/>
          <w:u w:val="single"/>
        </w:rPr>
        <w:t>“2” or “Emerging” or higher on every indicator to pass the WV TPA</w:t>
      </w:r>
      <w:r w:rsidRPr="007C5D40">
        <w:rPr>
          <w:rFonts w:ascii="Times New Roman" w:eastAsia="Times New Roman" w:hAnsi="Times New Roman" w:cs="Times New Roman"/>
          <w:color w:val="000000"/>
          <w:sz w:val="24"/>
          <w:szCs w:val="24"/>
        </w:rPr>
        <w:t>.  Candidates who score less than a “2” or “Emerging” must remediate deficiencies in consultation with the university supervisor and the institution’s director of teacher education.</w:t>
      </w:r>
    </w:p>
    <w:p w:rsidR="007C5D40" w:rsidRPr="007C5D40" w:rsidRDefault="007C5D40" w:rsidP="007C5D40">
      <w:pPr>
        <w:autoSpaceDE w:val="0"/>
        <w:autoSpaceDN w:val="0"/>
        <w:adjustRightInd w:val="0"/>
        <w:spacing w:after="0" w:line="240" w:lineRule="auto"/>
        <w:rPr>
          <w:rFonts w:ascii="Times New Roman" w:eastAsiaTheme="minorEastAsia" w:hAnsi="Times New Roman" w:cs="Times New Roman"/>
          <w:color w:val="000000"/>
          <w:sz w:val="24"/>
          <w:szCs w:val="24"/>
        </w:rPr>
      </w:pPr>
    </w:p>
    <w:p w:rsidR="007C5D40" w:rsidRDefault="007C5D40" w:rsidP="007C5D40">
      <w:pPr>
        <w:spacing w:after="0" w:line="240" w:lineRule="auto"/>
        <w:rPr>
          <w:rFonts w:ascii="Times New Roman" w:eastAsiaTheme="minorEastAsia" w:hAnsi="Times New Roman" w:cs="Times New Roman"/>
          <w:sz w:val="24"/>
          <w:szCs w:val="24"/>
        </w:rPr>
      </w:pPr>
    </w:p>
    <w:p w:rsidR="007C5D40" w:rsidRDefault="007C5D40" w:rsidP="007C5D40">
      <w:pPr>
        <w:spacing w:after="0" w:line="240" w:lineRule="auto"/>
        <w:rPr>
          <w:rFonts w:ascii="Times New Roman" w:eastAsiaTheme="minorEastAsia" w:hAnsi="Times New Roman" w:cs="Times New Roman"/>
          <w:sz w:val="24"/>
          <w:szCs w:val="24"/>
        </w:rPr>
      </w:pPr>
    </w:p>
    <w:p w:rsidR="007C5D40" w:rsidRDefault="007C5D40" w:rsidP="007C5D40">
      <w:pPr>
        <w:spacing w:after="0" w:line="240" w:lineRule="auto"/>
        <w:rPr>
          <w:rFonts w:ascii="Times New Roman" w:eastAsiaTheme="minorEastAsia" w:hAnsi="Times New Roman" w:cs="Times New Roman"/>
          <w:sz w:val="24"/>
          <w:szCs w:val="24"/>
        </w:rPr>
      </w:pPr>
    </w:p>
    <w:p w:rsidR="007C5D40" w:rsidRDefault="007C5D40" w:rsidP="007C5D40">
      <w:pPr>
        <w:spacing w:after="0" w:line="240" w:lineRule="auto"/>
        <w:rPr>
          <w:rFonts w:ascii="Times New Roman" w:eastAsiaTheme="minorEastAsia" w:hAnsi="Times New Roman" w:cs="Times New Roman"/>
          <w:sz w:val="24"/>
          <w:szCs w:val="24"/>
        </w:rPr>
      </w:pPr>
    </w:p>
    <w:p w:rsidR="007C5D40" w:rsidRDefault="007C5D40" w:rsidP="007C5D40">
      <w:pPr>
        <w:spacing w:after="0" w:line="240" w:lineRule="auto"/>
        <w:rPr>
          <w:rFonts w:ascii="Times New Roman" w:eastAsiaTheme="minorEastAsia" w:hAnsi="Times New Roman" w:cs="Times New Roman"/>
          <w:sz w:val="24"/>
          <w:szCs w:val="24"/>
        </w:rPr>
      </w:pPr>
    </w:p>
    <w:p w:rsidR="007C5D40" w:rsidRDefault="007C5D40" w:rsidP="007C5D40">
      <w:pPr>
        <w:spacing w:after="0" w:line="240" w:lineRule="auto"/>
        <w:rPr>
          <w:rFonts w:ascii="Times New Roman" w:eastAsiaTheme="minorEastAsia" w:hAnsi="Times New Roman" w:cs="Times New Roman"/>
          <w:sz w:val="24"/>
          <w:szCs w:val="24"/>
        </w:rPr>
      </w:pPr>
    </w:p>
    <w:p w:rsidR="007C5D40" w:rsidRPr="007C5D40" w:rsidRDefault="007C5D40" w:rsidP="007C5D40">
      <w:pPr>
        <w:spacing w:after="0" w:line="240" w:lineRule="auto"/>
        <w:rPr>
          <w:rFonts w:ascii="Times New Roman" w:eastAsiaTheme="minorEastAsia" w:hAnsi="Times New Roman" w:cs="Times New Roman"/>
          <w:sz w:val="24"/>
          <w:szCs w:val="24"/>
        </w:rPr>
      </w:pPr>
    </w:p>
    <w:p w:rsidR="007C5D40" w:rsidRDefault="007C5D40" w:rsidP="007C5D40">
      <w:pPr>
        <w:spacing w:after="0" w:line="240" w:lineRule="auto"/>
        <w:rPr>
          <w:rFonts w:ascii="Times New Roman" w:eastAsiaTheme="minorEastAsia" w:hAnsi="Times New Roman" w:cs="Times New Roman"/>
          <w:sz w:val="24"/>
          <w:szCs w:val="24"/>
        </w:rPr>
      </w:pPr>
      <w:r w:rsidRPr="007C5D40">
        <w:rPr>
          <w:rFonts w:ascii="Times New Roman" w:eastAsiaTheme="minorEastAsia" w:hAnsi="Times New Roman" w:cs="Times New Roman"/>
          <w:b/>
          <w:sz w:val="24"/>
          <w:szCs w:val="24"/>
        </w:rPr>
        <w:t>NASPE Standards Addressed in this assessment includes</w:t>
      </w:r>
      <w:r w:rsidRPr="007C5D40">
        <w:rPr>
          <w:rFonts w:ascii="Times New Roman" w:eastAsiaTheme="minorEastAsia" w:hAnsi="Times New Roman" w:cs="Times New Roman"/>
          <w:sz w:val="24"/>
          <w:szCs w:val="24"/>
        </w:rPr>
        <w:t>:</w:t>
      </w:r>
    </w:p>
    <w:p w:rsidR="007C5D40" w:rsidRPr="007C5D40" w:rsidRDefault="007C5D40" w:rsidP="007C5D40">
      <w:pPr>
        <w:spacing w:after="0" w:line="240" w:lineRule="auto"/>
        <w:rPr>
          <w:rFonts w:ascii="Times New Roman" w:eastAsiaTheme="minorEastAsia" w:hAnsi="Times New Roman" w:cs="Times New Roman"/>
          <w:sz w:val="24"/>
          <w:szCs w:val="24"/>
        </w:rPr>
      </w:pPr>
      <w:r w:rsidRPr="007C5D40">
        <w:rPr>
          <w:rFonts w:ascii="Times New Roman" w:eastAsiaTheme="minorEastAsia" w:hAnsi="Times New Roman" w:cs="Times New Roman"/>
          <w:b/>
          <w:sz w:val="24"/>
          <w:szCs w:val="24"/>
        </w:rPr>
        <w:t>Standard 3: Planning and Implementation</w:t>
      </w:r>
    </w:p>
    <w:p w:rsidR="007C5D40" w:rsidRPr="007C5D40" w:rsidRDefault="007C5D40" w:rsidP="007C5D40">
      <w:pPr>
        <w:spacing w:after="0" w:line="240" w:lineRule="auto"/>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Physical Education teacher candidates plan and implement developmentally appropriate learning experiences aligned with local, state, and national standards to address the diverse needs of all students. (Elements:  2, 3, 5, 6)</w:t>
      </w:r>
    </w:p>
    <w:p w:rsidR="007C5D40" w:rsidRDefault="007C5D40" w:rsidP="007C5D40">
      <w:pPr>
        <w:spacing w:after="0" w:line="240" w:lineRule="auto"/>
        <w:rPr>
          <w:rFonts w:ascii="Times New Roman" w:eastAsiaTheme="minorEastAsia" w:hAnsi="Times New Roman" w:cs="Times New Roman"/>
          <w:b/>
          <w:sz w:val="24"/>
          <w:szCs w:val="24"/>
        </w:rPr>
      </w:pPr>
    </w:p>
    <w:p w:rsidR="007C5D40" w:rsidRPr="007C5D40" w:rsidRDefault="007C5D40" w:rsidP="007C5D40">
      <w:pPr>
        <w:spacing w:after="0" w:line="240" w:lineRule="auto"/>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Standard 4: Instructional Delivery and Management</w:t>
      </w:r>
    </w:p>
    <w:p w:rsidR="007C5D40" w:rsidRPr="007C5D40" w:rsidRDefault="007C5D40" w:rsidP="007C5D40">
      <w:pPr>
        <w:spacing w:after="0" w:line="240" w:lineRule="auto"/>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Physical Education teacher candidates use effective communication and pedagogical skills and strategies to enhance student engagement and learning. (Elements: 1, 4, 5, 6)</w:t>
      </w:r>
    </w:p>
    <w:p w:rsidR="007C5D40" w:rsidRDefault="007C5D40" w:rsidP="007C5D40">
      <w:pPr>
        <w:spacing w:after="0" w:line="240" w:lineRule="auto"/>
        <w:rPr>
          <w:rFonts w:ascii="Times New Roman" w:eastAsiaTheme="minorEastAsia" w:hAnsi="Times New Roman" w:cs="Times New Roman"/>
          <w:b/>
          <w:sz w:val="24"/>
          <w:szCs w:val="24"/>
        </w:rPr>
      </w:pPr>
    </w:p>
    <w:p w:rsidR="007C5D40" w:rsidRPr="007C5D40" w:rsidRDefault="007C5D40" w:rsidP="007C5D40">
      <w:pPr>
        <w:spacing w:after="0" w:line="240" w:lineRule="auto"/>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Standard 5: Impact on Student Learning</w:t>
      </w:r>
    </w:p>
    <w:p w:rsidR="007C5D40" w:rsidRPr="007C5D40" w:rsidRDefault="007C5D40" w:rsidP="007C5D40">
      <w:pPr>
        <w:spacing w:after="0" w:line="240" w:lineRule="auto"/>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Physical Education teacher candidates utilize assessments and reflection to foster student learning and inform instructional decisions. (Elements: 1, 2, 3)</w:t>
      </w:r>
    </w:p>
    <w:p w:rsidR="007C5D40" w:rsidRDefault="007C5D40" w:rsidP="007C5D40">
      <w:pPr>
        <w:spacing w:after="0" w:line="240" w:lineRule="auto"/>
        <w:rPr>
          <w:rFonts w:ascii="Times New Roman" w:eastAsiaTheme="minorEastAsia" w:hAnsi="Times New Roman" w:cs="Times New Roman"/>
          <w:b/>
          <w:sz w:val="24"/>
          <w:szCs w:val="24"/>
        </w:rPr>
      </w:pPr>
    </w:p>
    <w:p w:rsidR="007C5D40" w:rsidRPr="007C5D40" w:rsidRDefault="007C5D40" w:rsidP="007C5D40">
      <w:pPr>
        <w:spacing w:after="0" w:line="240" w:lineRule="auto"/>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Standard 6: Professionalism</w:t>
      </w:r>
    </w:p>
    <w:p w:rsidR="007C5D40" w:rsidRPr="007C5D40" w:rsidRDefault="007C5D40" w:rsidP="007C5D40">
      <w:pPr>
        <w:spacing w:after="0" w:line="240" w:lineRule="auto"/>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Physical education teacher candidates demonstrate dispositions essential to becoming effective professionals. (Element: 2)</w:t>
      </w: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Pr="007C5D40" w:rsidRDefault="007C5D40" w:rsidP="007C5D40">
      <w:pPr>
        <w:spacing w:after="0" w:line="240" w:lineRule="auto"/>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Analysis of Data Findings</w:t>
      </w:r>
    </w:p>
    <w:p w:rsidR="007C5D40" w:rsidRPr="007C5D40" w:rsidRDefault="007C5D40" w:rsidP="007C5D40">
      <w:pPr>
        <w:widowControl w:val="0"/>
        <w:spacing w:after="0" w:line="240" w:lineRule="auto"/>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Fall 2018</w:t>
      </w:r>
    </w:p>
    <w:p w:rsidR="007C5D40" w:rsidRDefault="007C5D40" w:rsidP="007C5D40">
      <w:pPr>
        <w:widowControl w:val="0"/>
        <w:spacing w:after="0" w:line="240" w:lineRule="auto"/>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N=3</w:t>
      </w:r>
    </w:p>
    <w:p w:rsidR="007C5D40" w:rsidRDefault="007C5D40" w:rsidP="007C5D40">
      <w:pPr>
        <w:widowControl w:val="0"/>
        <w:spacing w:after="0" w:line="240" w:lineRule="auto"/>
        <w:rPr>
          <w:rFonts w:ascii="Times New Roman" w:eastAsiaTheme="minorEastAsia" w:hAnsi="Times New Roman" w:cs="Times New Roman"/>
          <w:sz w:val="24"/>
          <w:szCs w:val="24"/>
        </w:rPr>
      </w:pPr>
    </w:p>
    <w:tbl>
      <w:tblPr>
        <w:tblStyle w:val="TableGrid11"/>
        <w:tblW w:w="0" w:type="auto"/>
        <w:tblInd w:w="-5" w:type="dxa"/>
        <w:tblLook w:val="04A0" w:firstRow="1" w:lastRow="0" w:firstColumn="1" w:lastColumn="0" w:noHBand="0" w:noVBand="1"/>
      </w:tblPr>
      <w:tblGrid>
        <w:gridCol w:w="1350"/>
        <w:gridCol w:w="2512"/>
        <w:gridCol w:w="1617"/>
        <w:gridCol w:w="1656"/>
        <w:gridCol w:w="1230"/>
        <w:gridCol w:w="1710"/>
      </w:tblGrid>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Element Met</w:t>
            </w:r>
          </w:p>
        </w:tc>
        <w:tc>
          <w:tcPr>
            <w:tcW w:w="2512" w:type="dxa"/>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Rubric Performance Level</w:t>
            </w:r>
          </w:p>
        </w:tc>
        <w:tc>
          <w:tcPr>
            <w:tcW w:w="0" w:type="auto"/>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Distinguished</w:t>
            </w:r>
          </w:p>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4</w:t>
            </w:r>
          </w:p>
        </w:tc>
        <w:tc>
          <w:tcPr>
            <w:tcW w:w="0" w:type="auto"/>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Accomplished</w:t>
            </w:r>
          </w:p>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3</w:t>
            </w:r>
          </w:p>
        </w:tc>
        <w:tc>
          <w:tcPr>
            <w:tcW w:w="0" w:type="auto"/>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Emerging</w:t>
            </w:r>
          </w:p>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2*</w:t>
            </w:r>
          </w:p>
        </w:tc>
        <w:tc>
          <w:tcPr>
            <w:tcW w:w="0" w:type="auto"/>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Unsatisfactory</w:t>
            </w:r>
          </w:p>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1</w:t>
            </w: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3.2</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2A</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(33%)</w:t>
            </w: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 (67%)</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3.3</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2B</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3.5</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1C</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2C</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4B</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(33%)</w:t>
            </w: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 (67%)</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4E</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(33%)</w:t>
            </w: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 (67%)</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3.6</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1A</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1B</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4A</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4C</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(33%)</w:t>
            </w: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 (67%)</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4.1</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5D</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4.4</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5C</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4.5</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5A</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5B</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(33%)</w:t>
            </w: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 (67%)</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4.6</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5E</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(33%)</w:t>
            </w: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 (67%)</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5.1</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3B</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3C</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5.2</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3A</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6A</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6B</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6C</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5.3</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7A</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7C</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6.2</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7B</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7D</w:t>
            </w: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rPr>
                <w:rFonts w:ascii="Times New Roman" w:eastAsiaTheme="minorEastAsia" w:hAnsi="Times New Roman" w:cs="Times New Roman"/>
                <w:sz w:val="24"/>
                <w:szCs w:val="24"/>
              </w:rPr>
            </w:pPr>
          </w:p>
        </w:tc>
        <w:tc>
          <w:tcPr>
            <w:tcW w:w="0" w:type="auto"/>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(100%)</w:t>
            </w:r>
          </w:p>
        </w:tc>
        <w:tc>
          <w:tcPr>
            <w:tcW w:w="0" w:type="auto"/>
          </w:tcPr>
          <w:p w:rsidR="007C5D40" w:rsidRPr="007C5D40" w:rsidRDefault="007C5D40" w:rsidP="007C5D40">
            <w:pPr>
              <w:jc w:val="center"/>
              <w:rPr>
                <w:rFonts w:ascii="Times New Roman" w:eastAsiaTheme="minorEastAsia" w:hAnsi="Times New Roman" w:cs="Times New Roman"/>
                <w:sz w:val="24"/>
                <w:szCs w:val="24"/>
              </w:rPr>
            </w:pPr>
          </w:p>
        </w:tc>
      </w:tr>
    </w:tbl>
    <w:p w:rsidR="007C5D40" w:rsidRPr="007C5D40" w:rsidRDefault="007C5D40" w:rsidP="007C5D40">
      <w:pPr>
        <w:widowControl w:val="0"/>
        <w:spacing w:after="0" w:line="240" w:lineRule="auto"/>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*TCs must be at “Emerging” or above to meet standard.</w:t>
      </w:r>
    </w:p>
    <w:p w:rsidR="007C5D40" w:rsidRPr="007C5D40" w:rsidRDefault="007C5D40" w:rsidP="007C5D40">
      <w:pPr>
        <w:widowControl w:val="0"/>
        <w:spacing w:after="0" w:line="240" w:lineRule="auto"/>
        <w:rPr>
          <w:rFonts w:ascii="Times New Roman" w:eastAsiaTheme="minorEastAsia" w:hAnsi="Times New Roman" w:cs="Times New Roman"/>
          <w:sz w:val="24"/>
          <w:szCs w:val="24"/>
        </w:rPr>
      </w:pPr>
    </w:p>
    <w:p w:rsidR="007C5D40" w:rsidRPr="007C5D40" w:rsidRDefault="007C5D40" w:rsidP="007C5D40">
      <w:pPr>
        <w:widowControl w:val="0"/>
        <w:spacing w:after="0" w:line="240" w:lineRule="auto"/>
        <w:rPr>
          <w:rFonts w:ascii="Times New Roman" w:eastAsiaTheme="minorEastAsia" w:hAnsi="Times New Roman" w:cs="Times New Roman"/>
          <w:sz w:val="24"/>
          <w:szCs w:val="24"/>
        </w:rPr>
      </w:pPr>
    </w:p>
    <w:p w:rsidR="007C5D40" w:rsidRPr="007C5D40" w:rsidRDefault="007C5D40" w:rsidP="007C5D40">
      <w:pPr>
        <w:widowControl w:val="0"/>
        <w:spacing w:after="0" w:line="240" w:lineRule="auto"/>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Overall (Spring 2017-Spring 2018)</w:t>
      </w:r>
    </w:p>
    <w:p w:rsidR="007C5D40" w:rsidRPr="007C5D40" w:rsidRDefault="007C5D40" w:rsidP="007C5D40">
      <w:pPr>
        <w:spacing w:after="0" w:line="240" w:lineRule="auto"/>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N=4</w:t>
      </w:r>
    </w:p>
    <w:p w:rsidR="007C5D40" w:rsidRDefault="007C5D40" w:rsidP="007C5D40">
      <w:pPr>
        <w:widowControl w:val="0"/>
        <w:spacing w:after="0" w:line="240" w:lineRule="auto"/>
        <w:rPr>
          <w:rFonts w:ascii="Times New Roman" w:eastAsiaTheme="minorEastAsia" w:hAnsi="Times New Roman" w:cs="Times New Roman"/>
          <w:sz w:val="24"/>
          <w:szCs w:val="24"/>
        </w:rPr>
      </w:pPr>
    </w:p>
    <w:tbl>
      <w:tblPr>
        <w:tblStyle w:val="TableGrid11"/>
        <w:tblW w:w="0" w:type="auto"/>
        <w:tblInd w:w="-5" w:type="dxa"/>
        <w:tblLook w:val="04A0" w:firstRow="1" w:lastRow="0" w:firstColumn="1" w:lastColumn="0" w:noHBand="0" w:noVBand="1"/>
      </w:tblPr>
      <w:tblGrid>
        <w:gridCol w:w="1350"/>
        <w:gridCol w:w="2512"/>
        <w:gridCol w:w="1617"/>
        <w:gridCol w:w="1656"/>
        <w:gridCol w:w="1230"/>
        <w:gridCol w:w="1710"/>
      </w:tblGrid>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Element Met</w:t>
            </w:r>
          </w:p>
        </w:tc>
        <w:tc>
          <w:tcPr>
            <w:tcW w:w="2512" w:type="dxa"/>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Rubric Performance Level</w:t>
            </w:r>
          </w:p>
        </w:tc>
        <w:tc>
          <w:tcPr>
            <w:tcW w:w="1617" w:type="dxa"/>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Distinguished</w:t>
            </w:r>
          </w:p>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4</w:t>
            </w:r>
          </w:p>
        </w:tc>
        <w:tc>
          <w:tcPr>
            <w:tcW w:w="1656" w:type="dxa"/>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Accomplished</w:t>
            </w:r>
          </w:p>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3</w:t>
            </w:r>
          </w:p>
        </w:tc>
        <w:tc>
          <w:tcPr>
            <w:tcW w:w="1230" w:type="dxa"/>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Emerging</w:t>
            </w:r>
          </w:p>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2*</w:t>
            </w:r>
          </w:p>
        </w:tc>
        <w:tc>
          <w:tcPr>
            <w:tcW w:w="1710" w:type="dxa"/>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Unsatisfactory</w:t>
            </w:r>
          </w:p>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1</w:t>
            </w: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3.2</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2A</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3.3</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2B</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3.5</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1C</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2C</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4B</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(25%)</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(75%)</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4E</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3.6</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1A</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(25%)</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(75%)</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1B</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(25%)</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(75%)</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4A</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4C</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 (50%)</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 (50%)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4.1</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5D</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4.4</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5C</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(25%)</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(75%)</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4.5</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5A</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(25%)</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5B</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(25%)</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(75%)</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4.6</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5E</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(25%)</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(75%)</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5.1</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3B</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(25%)</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(75%)</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3C</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5.2</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3A</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(25%)</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(75%)</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6A</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(25%)</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(75%)</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6B</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6C</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(25%)</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(75%)</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5.3</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7A</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(25%)</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 (75%)</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7C</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6.2</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7B</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7D</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bl>
    <w:p w:rsidR="007C5D40" w:rsidRPr="007C5D40" w:rsidRDefault="007C5D40" w:rsidP="007C5D40">
      <w:pPr>
        <w:widowControl w:val="0"/>
        <w:spacing w:after="0" w:line="240" w:lineRule="auto"/>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*TCs must be at “Emerging” or above to meet standard.</w:t>
      </w:r>
    </w:p>
    <w:p w:rsidR="007C5D40" w:rsidRPr="007C5D40" w:rsidRDefault="007C5D40" w:rsidP="007C5D40">
      <w:pPr>
        <w:spacing w:after="0" w:line="240" w:lineRule="auto"/>
        <w:rPr>
          <w:rFonts w:ascii="Times New Roman" w:eastAsiaTheme="minorEastAsia" w:hAnsi="Times New Roman" w:cs="Times New Roman"/>
          <w:sz w:val="24"/>
          <w:szCs w:val="24"/>
        </w:rPr>
      </w:pPr>
    </w:p>
    <w:p w:rsidR="007C5D40" w:rsidRPr="007C5D40" w:rsidRDefault="007C5D40" w:rsidP="007C5D40">
      <w:pPr>
        <w:spacing w:after="0" w:line="240" w:lineRule="auto"/>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Spring 2018</w:t>
      </w:r>
    </w:p>
    <w:p w:rsidR="007C5D40" w:rsidRPr="007C5D40" w:rsidRDefault="007C5D40" w:rsidP="007C5D40">
      <w:pPr>
        <w:spacing w:after="0" w:line="240" w:lineRule="auto"/>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N=1</w:t>
      </w:r>
    </w:p>
    <w:tbl>
      <w:tblPr>
        <w:tblStyle w:val="TableGrid11"/>
        <w:tblW w:w="0" w:type="auto"/>
        <w:tblInd w:w="-5" w:type="dxa"/>
        <w:tblLook w:val="04A0" w:firstRow="1" w:lastRow="0" w:firstColumn="1" w:lastColumn="0" w:noHBand="0" w:noVBand="1"/>
      </w:tblPr>
      <w:tblGrid>
        <w:gridCol w:w="1350"/>
        <w:gridCol w:w="2512"/>
        <w:gridCol w:w="1617"/>
        <w:gridCol w:w="1656"/>
        <w:gridCol w:w="1230"/>
        <w:gridCol w:w="1710"/>
      </w:tblGrid>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Element Met</w:t>
            </w:r>
          </w:p>
        </w:tc>
        <w:tc>
          <w:tcPr>
            <w:tcW w:w="2512" w:type="dxa"/>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Rubric Performance Level</w:t>
            </w:r>
          </w:p>
        </w:tc>
        <w:tc>
          <w:tcPr>
            <w:tcW w:w="1617" w:type="dxa"/>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Distinguished</w:t>
            </w:r>
          </w:p>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4</w:t>
            </w:r>
          </w:p>
        </w:tc>
        <w:tc>
          <w:tcPr>
            <w:tcW w:w="1656" w:type="dxa"/>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Accomplished</w:t>
            </w:r>
          </w:p>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3</w:t>
            </w:r>
          </w:p>
        </w:tc>
        <w:tc>
          <w:tcPr>
            <w:tcW w:w="1230" w:type="dxa"/>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Emerging</w:t>
            </w:r>
          </w:p>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2*</w:t>
            </w:r>
          </w:p>
        </w:tc>
        <w:tc>
          <w:tcPr>
            <w:tcW w:w="1710" w:type="dxa"/>
          </w:tcPr>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Unsatisfactory</w:t>
            </w:r>
          </w:p>
          <w:p w:rsidR="007C5D40" w:rsidRPr="007C5D40" w:rsidRDefault="007C5D40" w:rsidP="007C5D40">
            <w:pPr>
              <w:jc w:val="cente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1</w:t>
            </w: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3.2</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2A</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3.3</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2B</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3.5</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1C</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2C</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4B</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4E</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3.6</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1A</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1B</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4A</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4C</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4.1</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5D</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4.4</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5C</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4.5</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5A</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5B</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4.6</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5E</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5.1</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3B</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3C</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5.2</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3A</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6A</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6B</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6C</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5.3</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7A</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230" w:type="dxa"/>
          </w:tcPr>
          <w:p w:rsidR="007C5D40" w:rsidRPr="007C5D40" w:rsidRDefault="007C5D40" w:rsidP="007C5D40">
            <w:pPr>
              <w:jc w:val="center"/>
              <w:rPr>
                <w:rFonts w:ascii="Times New Roman" w:eastAsiaTheme="minorEastAsia" w:hAnsi="Times New Roman" w:cs="Times New Roman"/>
                <w:sz w:val="24"/>
                <w:szCs w:val="24"/>
              </w:rPr>
            </w:pP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7C</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0075" w:type="dxa"/>
            <w:gridSpan w:val="6"/>
          </w:tcPr>
          <w:p w:rsidR="007C5D40" w:rsidRPr="007C5D40" w:rsidRDefault="007C5D40" w:rsidP="007C5D40">
            <w:pPr>
              <w:rPr>
                <w:rFonts w:ascii="Times New Roman" w:eastAsiaTheme="minorEastAsia" w:hAnsi="Times New Roman" w:cs="Times New Roman"/>
                <w:i/>
                <w:sz w:val="24"/>
                <w:szCs w:val="24"/>
              </w:rPr>
            </w:pPr>
            <w:r w:rsidRPr="007C5D40">
              <w:rPr>
                <w:rFonts w:ascii="Times New Roman" w:eastAsiaTheme="minorEastAsia" w:hAnsi="Times New Roman" w:cs="Times New Roman"/>
                <w:i/>
                <w:sz w:val="24"/>
                <w:szCs w:val="24"/>
              </w:rPr>
              <w:t>6.2</w:t>
            </w: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7B</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r w:rsidR="007C5D40" w:rsidRPr="007C5D40" w:rsidTr="007C5D40">
        <w:tc>
          <w:tcPr>
            <w:tcW w:w="1350" w:type="dxa"/>
          </w:tcPr>
          <w:p w:rsidR="007C5D40" w:rsidRPr="007C5D40" w:rsidRDefault="007C5D40" w:rsidP="007C5D40">
            <w:pPr>
              <w:jc w:val="center"/>
              <w:rPr>
                <w:rFonts w:ascii="Times New Roman" w:eastAsiaTheme="minorEastAsia" w:hAnsi="Times New Roman" w:cs="Times New Roman"/>
                <w:sz w:val="24"/>
                <w:szCs w:val="24"/>
              </w:rPr>
            </w:pPr>
          </w:p>
        </w:tc>
        <w:tc>
          <w:tcPr>
            <w:tcW w:w="2512"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7D</w:t>
            </w:r>
          </w:p>
        </w:tc>
        <w:tc>
          <w:tcPr>
            <w:tcW w:w="1617" w:type="dxa"/>
          </w:tcPr>
          <w:p w:rsidR="007C5D40" w:rsidRPr="007C5D40" w:rsidRDefault="007C5D40" w:rsidP="007C5D40">
            <w:pPr>
              <w:rPr>
                <w:rFonts w:ascii="Times New Roman" w:eastAsiaTheme="minorEastAsia" w:hAnsi="Times New Roman" w:cs="Times New Roman"/>
                <w:sz w:val="24"/>
                <w:szCs w:val="24"/>
              </w:rPr>
            </w:pPr>
          </w:p>
        </w:tc>
        <w:tc>
          <w:tcPr>
            <w:tcW w:w="1656" w:type="dxa"/>
          </w:tcPr>
          <w:p w:rsidR="007C5D40" w:rsidRPr="007C5D40" w:rsidRDefault="007C5D40" w:rsidP="007C5D40">
            <w:pPr>
              <w:rPr>
                <w:rFonts w:ascii="Times New Roman" w:eastAsiaTheme="minorEastAsia" w:hAnsi="Times New Roman" w:cs="Times New Roman"/>
                <w:sz w:val="24"/>
                <w:szCs w:val="24"/>
              </w:rPr>
            </w:pPr>
          </w:p>
        </w:tc>
        <w:tc>
          <w:tcPr>
            <w:tcW w:w="1230" w:type="dxa"/>
          </w:tcPr>
          <w:p w:rsidR="007C5D40" w:rsidRPr="007C5D40" w:rsidRDefault="007C5D40" w:rsidP="007C5D40">
            <w:pPr>
              <w:jc w:val="center"/>
              <w:rPr>
                <w:rFonts w:ascii="Times New Roman" w:eastAsiaTheme="minorEastAsia" w:hAnsi="Times New Roman" w:cs="Times New Roman"/>
                <w:sz w:val="24"/>
                <w:szCs w:val="24"/>
              </w:rPr>
            </w:pPr>
            <w:r w:rsidRPr="007C5D40">
              <w:rPr>
                <w:rFonts w:ascii="Times New Roman" w:eastAsiaTheme="minorEastAsia" w:hAnsi="Times New Roman" w:cs="Times New Roman"/>
                <w:sz w:val="24"/>
                <w:szCs w:val="24"/>
              </w:rPr>
              <w:t>1 (100%)</w:t>
            </w:r>
          </w:p>
        </w:tc>
        <w:tc>
          <w:tcPr>
            <w:tcW w:w="1710" w:type="dxa"/>
          </w:tcPr>
          <w:p w:rsidR="007C5D40" w:rsidRPr="007C5D40" w:rsidRDefault="007C5D40" w:rsidP="007C5D40">
            <w:pPr>
              <w:jc w:val="center"/>
              <w:rPr>
                <w:rFonts w:ascii="Times New Roman" w:eastAsiaTheme="minorEastAsia" w:hAnsi="Times New Roman" w:cs="Times New Roman"/>
                <w:sz w:val="24"/>
                <w:szCs w:val="24"/>
              </w:rPr>
            </w:pPr>
          </w:p>
        </w:tc>
      </w:tr>
    </w:tbl>
    <w:p w:rsidR="007C5D40" w:rsidRPr="007C5D40" w:rsidRDefault="007C5D40" w:rsidP="007C5D40">
      <w:pPr>
        <w:widowControl w:val="0"/>
        <w:spacing w:after="0" w:line="240" w:lineRule="auto"/>
        <w:rPr>
          <w:rFonts w:ascii="Times New Roman" w:eastAsiaTheme="minorEastAsia" w:hAnsi="Times New Roman" w:cs="Times New Roman"/>
          <w:sz w:val="24"/>
          <w:szCs w:val="24"/>
        </w:rPr>
      </w:pPr>
    </w:p>
    <w:p w:rsidR="007C5D40" w:rsidRPr="007C5D40" w:rsidRDefault="007C5D40" w:rsidP="007C5D40">
      <w:pPr>
        <w:rPr>
          <w:rFonts w:ascii="Times New Roman" w:eastAsiaTheme="minorEastAsia" w:hAnsi="Times New Roman" w:cs="Times New Roman"/>
          <w:b/>
          <w:sz w:val="24"/>
          <w:szCs w:val="24"/>
        </w:rPr>
      </w:pPr>
      <w:r w:rsidRPr="007C5D40">
        <w:rPr>
          <w:rFonts w:ascii="Times New Roman" w:eastAsiaTheme="minorEastAsia" w:hAnsi="Times New Roman" w:cs="Times New Roman"/>
          <w:b/>
          <w:sz w:val="24"/>
          <w:szCs w:val="24"/>
        </w:rPr>
        <w:t>Summary</w:t>
      </w:r>
    </w:p>
    <w:p w:rsidR="007C5D40" w:rsidRPr="007C5D40" w:rsidRDefault="007C5D40" w:rsidP="007C5D40">
      <w:pPr>
        <w:rPr>
          <w:rFonts w:ascii="Times New Roman" w:eastAsia="Times New Roman" w:hAnsi="Times New Roman" w:cs="Times New Roman"/>
          <w:sz w:val="24"/>
          <w:szCs w:val="24"/>
        </w:rPr>
      </w:pPr>
      <w:r w:rsidRPr="007C5D40">
        <w:rPr>
          <w:rFonts w:ascii="Times New Roman" w:eastAsiaTheme="minorEastAsia" w:hAnsi="Times New Roman" w:cs="Times New Roman"/>
          <w:sz w:val="24"/>
          <w:szCs w:val="24"/>
        </w:rPr>
        <w:t xml:space="preserve">With the new implementation of the WVTPA, the program goal for the TC is to score </w:t>
      </w:r>
      <w:r w:rsidRPr="007C5D40">
        <w:rPr>
          <w:rFonts w:ascii="Times New Roman" w:eastAsiaTheme="minorEastAsia" w:hAnsi="Times New Roman" w:cs="Times New Roman"/>
          <w:i/>
          <w:sz w:val="24"/>
          <w:szCs w:val="24"/>
        </w:rPr>
        <w:t>at least</w:t>
      </w:r>
      <w:r w:rsidRPr="007C5D40">
        <w:rPr>
          <w:rFonts w:ascii="Times New Roman" w:eastAsiaTheme="minorEastAsia" w:hAnsi="Times New Roman" w:cs="Times New Roman"/>
          <w:sz w:val="24"/>
          <w:szCs w:val="24"/>
        </w:rPr>
        <w:t xml:space="preserve"> two on each item.  If a student scores below a two on any item, he/she will be required to remediate and/or re-do that section of the TPA.  C</w:t>
      </w:r>
      <w:r w:rsidRPr="007C5D40">
        <w:rPr>
          <w:rFonts w:ascii="Times New Roman" w:eastAsia="Times New Roman" w:hAnsi="Times New Roman" w:cs="Times New Roman"/>
          <w:sz w:val="24"/>
          <w:szCs w:val="24"/>
        </w:rPr>
        <w:t xml:space="preserve">andidates demonstrated evidence of meeting listed standards. </w:t>
      </w:r>
      <w:r w:rsidRPr="007C5D40">
        <w:rPr>
          <w:rFonts w:ascii="Times New Roman" w:eastAsia="Times New Roman" w:hAnsi="Times New Roman" w:cs="Times New Roman"/>
          <w:b/>
          <w:sz w:val="24"/>
          <w:szCs w:val="24"/>
        </w:rPr>
        <w:t>ALL</w:t>
      </w:r>
      <w:r w:rsidRPr="007C5D40">
        <w:rPr>
          <w:rFonts w:ascii="Times New Roman" w:eastAsia="Times New Roman" w:hAnsi="Times New Roman" w:cs="Times New Roman"/>
          <w:sz w:val="24"/>
          <w:szCs w:val="24"/>
        </w:rPr>
        <w:t xml:space="preserve"> candidates are meeting scoring at the “Emerging” or better. Therefore, it can be surmised that physical education PreK-Adult candidates meet NASPE standards and program requirements.</w:t>
      </w:r>
    </w:p>
    <w:p w:rsidR="007C5D40" w:rsidRPr="007C5D40" w:rsidRDefault="007C5D40" w:rsidP="007C5D40">
      <w:pPr>
        <w:widowControl w:val="0"/>
        <w:spacing w:before="9" w:after="0" w:line="280" w:lineRule="exact"/>
        <w:rPr>
          <w:sz w:val="28"/>
          <w:szCs w:val="28"/>
        </w:rPr>
      </w:pPr>
    </w:p>
    <w:p w:rsidR="007C5D40" w:rsidRDefault="007C5D40" w:rsidP="007C5D40">
      <w:pPr>
        <w:widowControl w:val="0"/>
        <w:spacing w:before="9" w:after="0" w:line="280" w:lineRule="exact"/>
        <w:rPr>
          <w:sz w:val="28"/>
          <w:szCs w:val="28"/>
        </w:rPr>
      </w:pPr>
    </w:p>
    <w:p w:rsidR="006C5BE2" w:rsidRPr="007C5D40" w:rsidRDefault="006C5BE2" w:rsidP="007C5D40">
      <w:pPr>
        <w:widowControl w:val="0"/>
        <w:spacing w:before="9" w:after="0" w:line="280" w:lineRule="exact"/>
        <w:rPr>
          <w:sz w:val="28"/>
          <w:szCs w:val="28"/>
        </w:rPr>
      </w:pPr>
    </w:p>
    <w:p w:rsidR="007C5D40" w:rsidRPr="006C5BE2" w:rsidRDefault="007C5D40" w:rsidP="007C5D40">
      <w:pPr>
        <w:widowControl w:val="0"/>
        <w:spacing w:before="29" w:after="0" w:line="240" w:lineRule="auto"/>
        <w:ind w:right="-20"/>
        <w:rPr>
          <w:rFonts w:ascii="Times New Roman" w:eastAsia="Arial" w:hAnsi="Times New Roman" w:cs="Times New Roman"/>
          <w:sz w:val="24"/>
          <w:szCs w:val="24"/>
        </w:rPr>
      </w:pPr>
      <w:r w:rsidRPr="006C5BE2">
        <w:rPr>
          <w:rFonts w:ascii="Times New Roman" w:eastAsia="Arial" w:hAnsi="Times New Roman" w:cs="Times New Roman"/>
          <w:b/>
          <w:bCs/>
          <w:spacing w:val="1"/>
          <w:sz w:val="24"/>
          <w:szCs w:val="24"/>
        </w:rPr>
        <w:t>Wes</w:t>
      </w:r>
      <w:r w:rsidRPr="006C5BE2">
        <w:rPr>
          <w:rFonts w:ascii="Times New Roman" w:eastAsia="Arial" w:hAnsi="Times New Roman" w:cs="Times New Roman"/>
          <w:b/>
          <w:bCs/>
          <w:sz w:val="24"/>
          <w:szCs w:val="24"/>
        </w:rPr>
        <w:t>t</w:t>
      </w:r>
      <w:r w:rsidRPr="006C5BE2">
        <w:rPr>
          <w:rFonts w:ascii="Times New Roman" w:eastAsia="Arial" w:hAnsi="Times New Roman" w:cs="Times New Roman"/>
          <w:b/>
          <w:bCs/>
          <w:spacing w:val="-3"/>
          <w:sz w:val="24"/>
          <w:szCs w:val="24"/>
        </w:rPr>
        <w:t xml:space="preserve"> </w:t>
      </w:r>
      <w:r w:rsidRPr="006C5BE2">
        <w:rPr>
          <w:rFonts w:ascii="Times New Roman" w:eastAsia="Arial" w:hAnsi="Times New Roman" w:cs="Times New Roman"/>
          <w:b/>
          <w:bCs/>
          <w:sz w:val="24"/>
          <w:szCs w:val="24"/>
        </w:rPr>
        <w:t>Virg</w:t>
      </w:r>
      <w:r w:rsidRPr="006C5BE2">
        <w:rPr>
          <w:rFonts w:ascii="Times New Roman" w:eastAsia="Arial" w:hAnsi="Times New Roman" w:cs="Times New Roman"/>
          <w:b/>
          <w:bCs/>
          <w:spacing w:val="1"/>
          <w:sz w:val="24"/>
          <w:szCs w:val="24"/>
        </w:rPr>
        <w:t>i</w:t>
      </w:r>
      <w:r w:rsidRPr="006C5BE2">
        <w:rPr>
          <w:rFonts w:ascii="Times New Roman" w:eastAsia="Arial" w:hAnsi="Times New Roman" w:cs="Times New Roman"/>
          <w:b/>
          <w:bCs/>
          <w:sz w:val="24"/>
          <w:szCs w:val="24"/>
        </w:rPr>
        <w:t>n</w:t>
      </w:r>
      <w:r w:rsidRPr="006C5BE2">
        <w:rPr>
          <w:rFonts w:ascii="Times New Roman" w:eastAsia="Arial" w:hAnsi="Times New Roman" w:cs="Times New Roman"/>
          <w:b/>
          <w:bCs/>
          <w:spacing w:val="-2"/>
          <w:sz w:val="24"/>
          <w:szCs w:val="24"/>
        </w:rPr>
        <w:t>i</w:t>
      </w:r>
      <w:r w:rsidRPr="006C5BE2">
        <w:rPr>
          <w:rFonts w:ascii="Times New Roman" w:eastAsia="Arial" w:hAnsi="Times New Roman" w:cs="Times New Roman"/>
          <w:b/>
          <w:bCs/>
          <w:sz w:val="24"/>
          <w:szCs w:val="24"/>
        </w:rPr>
        <w:t>a</w:t>
      </w:r>
      <w:r w:rsidRPr="006C5BE2">
        <w:rPr>
          <w:rFonts w:ascii="Times New Roman" w:eastAsia="Arial" w:hAnsi="Times New Roman" w:cs="Times New Roman"/>
          <w:b/>
          <w:bCs/>
          <w:spacing w:val="1"/>
          <w:sz w:val="24"/>
          <w:szCs w:val="24"/>
        </w:rPr>
        <w:t xml:space="preserve"> </w:t>
      </w:r>
      <w:r w:rsidRPr="006C5BE2">
        <w:rPr>
          <w:rFonts w:ascii="Times New Roman" w:eastAsia="Arial" w:hAnsi="Times New Roman" w:cs="Times New Roman"/>
          <w:b/>
          <w:bCs/>
          <w:sz w:val="24"/>
          <w:szCs w:val="24"/>
        </w:rPr>
        <w:t>T</w:t>
      </w:r>
      <w:r w:rsidRPr="006C5BE2">
        <w:rPr>
          <w:rFonts w:ascii="Times New Roman" w:eastAsia="Arial" w:hAnsi="Times New Roman" w:cs="Times New Roman"/>
          <w:b/>
          <w:bCs/>
          <w:spacing w:val="1"/>
          <w:sz w:val="24"/>
          <w:szCs w:val="24"/>
        </w:rPr>
        <w:t>e</w:t>
      </w:r>
      <w:r w:rsidRPr="006C5BE2">
        <w:rPr>
          <w:rFonts w:ascii="Times New Roman" w:eastAsia="Arial" w:hAnsi="Times New Roman" w:cs="Times New Roman"/>
          <w:b/>
          <w:bCs/>
          <w:spacing w:val="-1"/>
          <w:sz w:val="24"/>
          <w:szCs w:val="24"/>
        </w:rPr>
        <w:t>a</w:t>
      </w:r>
      <w:r w:rsidRPr="006C5BE2">
        <w:rPr>
          <w:rFonts w:ascii="Times New Roman" w:eastAsia="Arial" w:hAnsi="Times New Roman" w:cs="Times New Roman"/>
          <w:b/>
          <w:bCs/>
          <w:spacing w:val="1"/>
          <w:sz w:val="24"/>
          <w:szCs w:val="24"/>
        </w:rPr>
        <w:t>c</w:t>
      </w:r>
      <w:r w:rsidRPr="006C5BE2">
        <w:rPr>
          <w:rFonts w:ascii="Times New Roman" w:eastAsia="Arial" w:hAnsi="Times New Roman" w:cs="Times New Roman"/>
          <w:b/>
          <w:bCs/>
          <w:sz w:val="24"/>
          <w:szCs w:val="24"/>
        </w:rPr>
        <w:t>h</w:t>
      </w:r>
      <w:r w:rsidRPr="006C5BE2">
        <w:rPr>
          <w:rFonts w:ascii="Times New Roman" w:eastAsia="Arial" w:hAnsi="Times New Roman" w:cs="Times New Roman"/>
          <w:b/>
          <w:bCs/>
          <w:spacing w:val="-2"/>
          <w:sz w:val="24"/>
          <w:szCs w:val="24"/>
        </w:rPr>
        <w:t>e</w:t>
      </w:r>
      <w:r w:rsidRPr="006C5BE2">
        <w:rPr>
          <w:rFonts w:ascii="Times New Roman" w:eastAsia="Arial" w:hAnsi="Times New Roman" w:cs="Times New Roman"/>
          <w:b/>
          <w:bCs/>
          <w:sz w:val="24"/>
          <w:szCs w:val="24"/>
        </w:rPr>
        <w:t xml:space="preserve">r </w:t>
      </w:r>
      <w:r w:rsidRPr="006C5BE2">
        <w:rPr>
          <w:rFonts w:ascii="Times New Roman" w:eastAsia="Arial" w:hAnsi="Times New Roman" w:cs="Times New Roman"/>
          <w:b/>
          <w:bCs/>
          <w:spacing w:val="1"/>
          <w:sz w:val="24"/>
          <w:szCs w:val="24"/>
        </w:rPr>
        <w:t>Pe</w:t>
      </w:r>
      <w:r w:rsidRPr="006C5BE2">
        <w:rPr>
          <w:rFonts w:ascii="Times New Roman" w:eastAsia="Arial" w:hAnsi="Times New Roman" w:cs="Times New Roman"/>
          <w:b/>
          <w:bCs/>
          <w:sz w:val="24"/>
          <w:szCs w:val="24"/>
        </w:rPr>
        <w:t>rforman</w:t>
      </w:r>
      <w:r w:rsidRPr="006C5BE2">
        <w:rPr>
          <w:rFonts w:ascii="Times New Roman" w:eastAsia="Arial" w:hAnsi="Times New Roman" w:cs="Times New Roman"/>
          <w:b/>
          <w:bCs/>
          <w:spacing w:val="-2"/>
          <w:sz w:val="24"/>
          <w:szCs w:val="24"/>
        </w:rPr>
        <w:t>c</w:t>
      </w:r>
      <w:r w:rsidRPr="006C5BE2">
        <w:rPr>
          <w:rFonts w:ascii="Times New Roman" w:eastAsia="Arial" w:hAnsi="Times New Roman" w:cs="Times New Roman"/>
          <w:b/>
          <w:bCs/>
          <w:sz w:val="24"/>
          <w:szCs w:val="24"/>
        </w:rPr>
        <w:t>e</w:t>
      </w:r>
      <w:r w:rsidRPr="006C5BE2">
        <w:rPr>
          <w:rFonts w:ascii="Times New Roman" w:eastAsia="Arial" w:hAnsi="Times New Roman" w:cs="Times New Roman"/>
          <w:b/>
          <w:bCs/>
          <w:spacing w:val="3"/>
          <w:sz w:val="24"/>
          <w:szCs w:val="24"/>
        </w:rPr>
        <w:t xml:space="preserve"> </w:t>
      </w:r>
      <w:r w:rsidRPr="006C5BE2">
        <w:rPr>
          <w:rFonts w:ascii="Times New Roman" w:eastAsia="Arial" w:hAnsi="Times New Roman" w:cs="Times New Roman"/>
          <w:b/>
          <w:bCs/>
          <w:spacing w:val="-8"/>
          <w:sz w:val="24"/>
          <w:szCs w:val="24"/>
        </w:rPr>
        <w:t>A</w:t>
      </w:r>
      <w:r w:rsidRPr="006C5BE2">
        <w:rPr>
          <w:rFonts w:ascii="Times New Roman" w:eastAsia="Arial" w:hAnsi="Times New Roman" w:cs="Times New Roman"/>
          <w:b/>
          <w:bCs/>
          <w:spacing w:val="1"/>
          <w:sz w:val="24"/>
          <w:szCs w:val="24"/>
        </w:rPr>
        <w:t>ssess</w:t>
      </w:r>
      <w:r w:rsidRPr="006C5BE2">
        <w:rPr>
          <w:rFonts w:ascii="Times New Roman" w:eastAsia="Arial" w:hAnsi="Times New Roman" w:cs="Times New Roman"/>
          <w:b/>
          <w:bCs/>
          <w:sz w:val="24"/>
          <w:szCs w:val="24"/>
        </w:rPr>
        <w:t>m</w:t>
      </w:r>
      <w:r w:rsidRPr="006C5BE2">
        <w:rPr>
          <w:rFonts w:ascii="Times New Roman" w:eastAsia="Arial" w:hAnsi="Times New Roman" w:cs="Times New Roman"/>
          <w:b/>
          <w:bCs/>
          <w:spacing w:val="1"/>
          <w:sz w:val="24"/>
          <w:szCs w:val="24"/>
        </w:rPr>
        <w:t>e</w:t>
      </w:r>
      <w:r w:rsidRPr="006C5BE2">
        <w:rPr>
          <w:rFonts w:ascii="Times New Roman" w:eastAsia="Arial" w:hAnsi="Times New Roman" w:cs="Times New Roman"/>
          <w:b/>
          <w:bCs/>
          <w:sz w:val="24"/>
          <w:szCs w:val="24"/>
        </w:rPr>
        <w:t>nt</w:t>
      </w:r>
    </w:p>
    <w:p w:rsidR="007C5D40" w:rsidRPr="006C5BE2" w:rsidRDefault="007C5D40" w:rsidP="007C5D40">
      <w:pPr>
        <w:widowControl w:val="0"/>
        <w:spacing w:before="12" w:after="0" w:line="220" w:lineRule="exact"/>
        <w:rPr>
          <w:rFonts w:ascii="Times New Roman" w:hAnsi="Times New Roman" w:cs="Times New Roman"/>
          <w:sz w:val="24"/>
          <w:szCs w:val="24"/>
        </w:rPr>
      </w:pPr>
    </w:p>
    <w:p w:rsidR="007C5D40" w:rsidRPr="006C5BE2" w:rsidRDefault="007C5D40" w:rsidP="007C5D40">
      <w:pPr>
        <w:widowControl w:val="0"/>
        <w:spacing w:after="0" w:line="239" w:lineRule="auto"/>
        <w:ind w:right="140"/>
        <w:rPr>
          <w:rFonts w:ascii="Times New Roman" w:eastAsia="Arial" w:hAnsi="Times New Roman" w:cs="Times New Roman"/>
          <w:sz w:val="24"/>
          <w:szCs w:val="24"/>
        </w:rPr>
      </w:pPr>
      <w:r w:rsidRPr="006C5BE2">
        <w:rPr>
          <w:rFonts w:ascii="Times New Roman" w:eastAsia="Arial" w:hAnsi="Times New Roman" w:cs="Times New Roman"/>
          <w:spacing w:val="3"/>
          <w:sz w:val="24"/>
          <w:szCs w:val="24"/>
        </w:rPr>
        <w:t>T</w:t>
      </w:r>
      <w:r w:rsidRPr="006C5BE2">
        <w:rPr>
          <w:rFonts w:ascii="Times New Roman" w:eastAsia="Arial" w:hAnsi="Times New Roman" w:cs="Times New Roman"/>
          <w:sz w:val="24"/>
          <w:szCs w:val="24"/>
        </w:rPr>
        <w:t>he</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9"/>
          <w:sz w:val="24"/>
          <w:szCs w:val="24"/>
        </w:rPr>
        <w:t>W</w:t>
      </w:r>
      <w:r w:rsidRPr="006C5BE2">
        <w:rPr>
          <w:rFonts w:ascii="Times New Roman" w:eastAsia="Arial" w:hAnsi="Times New Roman" w:cs="Times New Roman"/>
          <w:spacing w:val="-3"/>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Vi</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g</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a</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r</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z w:val="24"/>
          <w:szCs w:val="24"/>
        </w:rPr>
        <w:t>er</w:t>
      </w:r>
      <w:r w:rsidRPr="006C5BE2">
        <w:rPr>
          <w:rFonts w:ascii="Times New Roman" w:eastAsia="Arial" w:hAnsi="Times New Roman" w:cs="Times New Roman"/>
          <w:spacing w:val="3"/>
          <w:sz w:val="24"/>
          <w:szCs w:val="24"/>
        </w:rPr>
        <w:t>f</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r</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z w:val="24"/>
          <w:szCs w:val="24"/>
        </w:rPr>
        <w:t>(</w:t>
      </w:r>
      <w:r w:rsidRPr="006C5BE2">
        <w:rPr>
          <w:rFonts w:ascii="Times New Roman" w:eastAsia="Arial" w:hAnsi="Times New Roman" w:cs="Times New Roman"/>
          <w:spacing w:val="3"/>
          <w:sz w:val="24"/>
          <w:szCs w:val="24"/>
        </w:rPr>
        <w:t>T</w:t>
      </w:r>
      <w:r w:rsidRPr="006C5BE2">
        <w:rPr>
          <w:rFonts w:ascii="Times New Roman" w:eastAsia="Arial" w:hAnsi="Times New Roman" w:cs="Times New Roman"/>
          <w:spacing w:val="-1"/>
          <w:sz w:val="24"/>
          <w:szCs w:val="24"/>
        </w:rPr>
        <w:t>PA</w:t>
      </w:r>
      <w:r w:rsidRPr="006C5BE2">
        <w:rPr>
          <w:rFonts w:ascii="Times New Roman" w:eastAsia="Arial" w:hAnsi="Times New Roman" w:cs="Times New Roman"/>
          <w:sz w:val="24"/>
          <w:szCs w:val="24"/>
        </w:rPr>
        <w:t>)</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s a</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z w:val="24"/>
          <w:szCs w:val="24"/>
        </w:rPr>
        <w:t>b</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a</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l</w:t>
      </w:r>
      <w:r w:rsidRPr="006C5BE2">
        <w:rPr>
          <w:rFonts w:ascii="Times New Roman" w:eastAsia="Arial" w:hAnsi="Times New Roman" w:cs="Times New Roman"/>
          <w:sz w:val="24"/>
          <w:szCs w:val="24"/>
        </w:rPr>
        <w:t>y</w:t>
      </w:r>
      <w:r w:rsidRPr="006C5BE2">
        <w:rPr>
          <w:rFonts w:ascii="Times New Roman" w:eastAsia="Arial" w:hAnsi="Times New Roman" w:cs="Times New Roman"/>
          <w:spacing w:val="-17"/>
          <w:sz w:val="24"/>
          <w:szCs w:val="24"/>
        </w:rPr>
        <w:t xml:space="preserve"> </w:t>
      </w:r>
      <w:r w:rsidRPr="006C5BE2">
        <w:rPr>
          <w:rFonts w:ascii="Times New Roman" w:eastAsia="Arial" w:hAnsi="Times New Roman" w:cs="Times New Roman"/>
          <w:spacing w:val="2"/>
          <w:sz w:val="24"/>
          <w:szCs w:val="24"/>
        </w:rPr>
        <w:t>de</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z w:val="24"/>
          <w:szCs w:val="24"/>
        </w:rPr>
        <w:t>ed</w:t>
      </w:r>
      <w:r w:rsidRPr="006C5BE2">
        <w:rPr>
          <w:rFonts w:ascii="Times New Roman" w:eastAsia="Arial" w:hAnsi="Times New Roman" w:cs="Times New Roman"/>
          <w:spacing w:val="-10"/>
          <w:sz w:val="24"/>
          <w:szCs w:val="24"/>
        </w:rPr>
        <w:t xml:space="preserve"> </w:t>
      </w:r>
      <w:r w:rsidRPr="006C5BE2">
        <w:rPr>
          <w:rFonts w:ascii="Times New Roman" w:eastAsia="Arial" w:hAnsi="Times New Roman" w:cs="Times New Roman"/>
          <w:sz w:val="24"/>
          <w:szCs w:val="24"/>
        </w:rPr>
        <w:t>as</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at</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 xml:space="preserve">s </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o</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et</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d</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4"/>
          <w:sz w:val="24"/>
          <w:szCs w:val="24"/>
        </w:rPr>
        <w:t>b</w:t>
      </w:r>
      <w:r w:rsidRPr="006C5BE2">
        <w:rPr>
          <w:rFonts w:ascii="Times New Roman" w:eastAsia="Arial" w:hAnsi="Times New Roman" w:cs="Times New Roman"/>
          <w:sz w:val="24"/>
          <w:szCs w:val="24"/>
        </w:rPr>
        <w:t>y</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l</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1"/>
          <w:sz w:val="24"/>
          <w:szCs w:val="24"/>
        </w:rPr>
        <w:t>n</w:t>
      </w:r>
      <w:r w:rsidRPr="006C5BE2">
        <w:rPr>
          <w:rFonts w:ascii="Times New Roman" w:eastAsia="Arial" w:hAnsi="Times New Roman" w:cs="Times New Roman"/>
          <w:spacing w:val="2"/>
          <w:sz w:val="24"/>
          <w:szCs w:val="24"/>
        </w:rPr>
        <w:t>d</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t</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s</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u</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ng the</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2"/>
          <w:sz w:val="24"/>
          <w:szCs w:val="24"/>
        </w:rPr>
        <w:t>u</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g</w:t>
      </w:r>
      <w:r w:rsidRPr="006C5BE2">
        <w:rPr>
          <w:rFonts w:ascii="Times New Roman" w:eastAsia="Arial" w:hAnsi="Times New Roman" w:cs="Times New Roman"/>
          <w:spacing w:val="-10"/>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nt</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2"/>
          <w:sz w:val="24"/>
          <w:szCs w:val="24"/>
        </w:rPr>
        <w:t>h</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p/</w:t>
      </w:r>
      <w:r w:rsidRPr="006C5BE2">
        <w:rPr>
          <w:rFonts w:ascii="Times New Roman" w:eastAsia="Arial" w:hAnsi="Times New Roman" w:cs="Times New Roman"/>
          <w:spacing w:val="3"/>
          <w:sz w:val="24"/>
          <w:szCs w:val="24"/>
        </w:rPr>
        <w:t>s</w:t>
      </w:r>
      <w:r w:rsidRPr="006C5BE2">
        <w:rPr>
          <w:rFonts w:ascii="Times New Roman" w:eastAsia="Arial" w:hAnsi="Times New Roman" w:cs="Times New Roman"/>
          <w:sz w:val="24"/>
          <w:szCs w:val="24"/>
        </w:rPr>
        <w:t>tu</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nt</w:t>
      </w:r>
      <w:r w:rsidRPr="006C5BE2">
        <w:rPr>
          <w:rFonts w:ascii="Times New Roman" w:eastAsia="Arial" w:hAnsi="Times New Roman" w:cs="Times New Roman"/>
          <w:spacing w:val="-17"/>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ng</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z w:val="24"/>
          <w:szCs w:val="24"/>
        </w:rPr>
        <w:t>ex</w:t>
      </w:r>
      <w:r w:rsidRPr="006C5BE2">
        <w:rPr>
          <w:rFonts w:ascii="Times New Roman" w:eastAsia="Arial" w:hAnsi="Times New Roman" w:cs="Times New Roman"/>
          <w:spacing w:val="2"/>
          <w:sz w:val="24"/>
          <w:szCs w:val="24"/>
        </w:rPr>
        <w:t>p</w:t>
      </w:r>
      <w:r w:rsidRPr="006C5BE2">
        <w:rPr>
          <w:rFonts w:ascii="Times New Roman" w:eastAsia="Arial" w:hAnsi="Times New Roman" w:cs="Times New Roman"/>
          <w:sz w:val="24"/>
          <w:szCs w:val="24"/>
        </w:rPr>
        <w:t>eri</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w:t>
      </w:r>
      <w:r w:rsidRPr="006C5BE2">
        <w:rPr>
          <w:rFonts w:ascii="Times New Roman" w:eastAsia="Arial" w:hAnsi="Times New Roman" w:cs="Times New Roman"/>
          <w:spacing w:val="49"/>
          <w:sz w:val="24"/>
          <w:szCs w:val="24"/>
        </w:rPr>
        <w:t xml:space="preserve"> </w:t>
      </w:r>
      <w:r w:rsidRPr="006C5BE2">
        <w:rPr>
          <w:rFonts w:ascii="Times New Roman" w:eastAsia="Arial" w:hAnsi="Times New Roman" w:cs="Times New Roman"/>
          <w:spacing w:val="3"/>
          <w:sz w:val="24"/>
          <w:szCs w:val="24"/>
        </w:rPr>
        <w:t>T</w:t>
      </w:r>
      <w:r w:rsidRPr="006C5BE2">
        <w:rPr>
          <w:rFonts w:ascii="Times New Roman" w:eastAsia="Arial" w:hAnsi="Times New Roman" w:cs="Times New Roman"/>
          <w:sz w:val="24"/>
          <w:szCs w:val="24"/>
        </w:rPr>
        <w:t>he</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3"/>
          <w:sz w:val="24"/>
          <w:szCs w:val="24"/>
        </w:rPr>
        <w:t>T</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z w:val="24"/>
          <w:szCs w:val="24"/>
        </w:rPr>
        <w:t>A</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re</w:t>
      </w:r>
      <w:r w:rsidRPr="006C5BE2">
        <w:rPr>
          <w:rFonts w:ascii="Times New Roman" w:eastAsia="Arial" w:hAnsi="Times New Roman" w:cs="Times New Roman"/>
          <w:spacing w:val="-1"/>
          <w:sz w:val="24"/>
          <w:szCs w:val="24"/>
        </w:rPr>
        <w:t>q</w:t>
      </w:r>
      <w:r w:rsidRPr="006C5BE2">
        <w:rPr>
          <w:rFonts w:ascii="Times New Roman" w:eastAsia="Arial" w:hAnsi="Times New Roman" w:cs="Times New Roman"/>
          <w:spacing w:val="2"/>
          <w:sz w:val="24"/>
          <w:szCs w:val="24"/>
        </w:rPr>
        <w:t>u</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es</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at</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r</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2"/>
          <w:sz w:val="24"/>
          <w:szCs w:val="24"/>
        </w:rPr>
        <w:t>d</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d</w:t>
      </w:r>
      <w:r w:rsidRPr="006C5BE2">
        <w:rPr>
          <w:rFonts w:ascii="Times New Roman" w:eastAsia="Arial" w:hAnsi="Times New Roman" w:cs="Times New Roman"/>
          <w:sz w:val="24"/>
          <w:szCs w:val="24"/>
        </w:rPr>
        <w:t>at</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s</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z w:val="24"/>
          <w:szCs w:val="24"/>
        </w:rPr>
        <w:t>dr</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z w:val="24"/>
          <w:szCs w:val="24"/>
        </w:rPr>
        <w:t>w</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on</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g</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pacing w:val="2"/>
          <w:sz w:val="24"/>
          <w:szCs w:val="24"/>
        </w:rPr>
        <w:t>g</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al</w:t>
      </w:r>
      <w:r w:rsidRPr="006C5BE2">
        <w:rPr>
          <w:rFonts w:ascii="Times New Roman" w:eastAsia="Arial" w:hAnsi="Times New Roman" w:cs="Times New Roman"/>
          <w:spacing w:val="-10"/>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co</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2"/>
          <w:sz w:val="24"/>
          <w:szCs w:val="24"/>
        </w:rPr>
        <w:t>p</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g</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g</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 xml:space="preserve">al </w:t>
      </w:r>
      <w:r w:rsidRPr="006C5BE2">
        <w:rPr>
          <w:rFonts w:ascii="Times New Roman" w:eastAsia="Arial" w:hAnsi="Times New Roman" w:cs="Times New Roman"/>
          <w:spacing w:val="3"/>
          <w:sz w:val="24"/>
          <w:szCs w:val="24"/>
        </w:rPr>
        <w:t>k</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pacing w:val="-2"/>
          <w:sz w:val="24"/>
          <w:szCs w:val="24"/>
        </w:rPr>
        <w:t>w</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g</w:t>
      </w:r>
      <w:r w:rsidRPr="006C5BE2">
        <w:rPr>
          <w:rFonts w:ascii="Times New Roman" w:eastAsia="Arial" w:hAnsi="Times New Roman" w:cs="Times New Roman"/>
          <w:sz w:val="24"/>
          <w:szCs w:val="24"/>
        </w:rPr>
        <w:t>e</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z w:val="24"/>
          <w:szCs w:val="24"/>
        </w:rPr>
        <w:t>to</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z w:val="24"/>
          <w:szCs w:val="24"/>
        </w:rPr>
        <w:t>n</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nd</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li</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z w:val="24"/>
          <w:szCs w:val="24"/>
        </w:rPr>
        <w:t>er</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2"/>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tru</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pacing w:val="2"/>
          <w:sz w:val="24"/>
          <w:szCs w:val="24"/>
        </w:rPr>
        <w:t>h</w:t>
      </w:r>
      <w:r w:rsidRPr="006C5BE2">
        <w:rPr>
          <w:rFonts w:ascii="Times New Roman" w:eastAsia="Arial" w:hAnsi="Times New Roman" w:cs="Times New Roman"/>
          <w:sz w:val="24"/>
          <w:szCs w:val="24"/>
        </w:rPr>
        <w:t>at</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2"/>
          <w:sz w:val="24"/>
          <w:szCs w:val="24"/>
        </w:rPr>
        <w:t>b</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ds</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s</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nt</w:t>
      </w:r>
      <w:r w:rsidRPr="006C5BE2">
        <w:rPr>
          <w:rFonts w:ascii="Times New Roman" w:eastAsia="Arial" w:hAnsi="Times New Roman" w:cs="Times New Roman"/>
          <w:spacing w:val="-2"/>
          <w:sz w:val="24"/>
          <w:szCs w:val="24"/>
        </w:rPr>
        <w:t>’</w:t>
      </w:r>
      <w:r w:rsidRPr="006C5BE2">
        <w:rPr>
          <w:rFonts w:ascii="Times New Roman" w:eastAsia="Arial" w:hAnsi="Times New Roman" w:cs="Times New Roman"/>
          <w:sz w:val="24"/>
          <w:szCs w:val="24"/>
        </w:rPr>
        <w:t>s</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tre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gt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pr</w:t>
      </w:r>
      <w:r w:rsidRPr="006C5BE2">
        <w:rPr>
          <w:rFonts w:ascii="Times New Roman" w:eastAsia="Arial" w:hAnsi="Times New Roman" w:cs="Times New Roman"/>
          <w:spacing w:val="2"/>
          <w:sz w:val="24"/>
          <w:szCs w:val="24"/>
        </w:rPr>
        <w:t>i</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x</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ri</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3"/>
          <w:sz w:val="24"/>
          <w:szCs w:val="24"/>
        </w:rPr>
        <w:t>c</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w:t>
      </w:r>
      <w:r w:rsidRPr="006C5BE2">
        <w:rPr>
          <w:rFonts w:ascii="Times New Roman" w:eastAsia="Arial" w:hAnsi="Times New Roman" w:cs="Times New Roman"/>
          <w:spacing w:val="54"/>
          <w:sz w:val="24"/>
          <w:szCs w:val="24"/>
        </w:rPr>
        <w:t xml:space="preserve"> </w:t>
      </w:r>
      <w:r w:rsidRPr="006C5BE2">
        <w:rPr>
          <w:rFonts w:ascii="Times New Roman" w:eastAsia="Arial" w:hAnsi="Times New Roman" w:cs="Times New Roman"/>
          <w:spacing w:val="3"/>
          <w:sz w:val="24"/>
          <w:szCs w:val="24"/>
        </w:rPr>
        <w:t>T</w:t>
      </w:r>
      <w:r w:rsidRPr="006C5BE2">
        <w:rPr>
          <w:rFonts w:ascii="Times New Roman" w:eastAsia="Arial" w:hAnsi="Times New Roman" w:cs="Times New Roman"/>
          <w:sz w:val="24"/>
          <w:szCs w:val="24"/>
        </w:rPr>
        <w:t>hrough</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s</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2"/>
          <w:sz w:val="24"/>
          <w:szCs w:val="24"/>
        </w:rPr>
        <w:t>p</w:t>
      </w:r>
      <w:r w:rsidRPr="006C5BE2">
        <w:rPr>
          <w:rFonts w:ascii="Times New Roman" w:eastAsia="Arial" w:hAnsi="Times New Roman" w:cs="Times New Roman"/>
          <w:sz w:val="24"/>
          <w:szCs w:val="24"/>
        </w:rPr>
        <w:t>er</w:t>
      </w:r>
      <w:r w:rsidRPr="006C5BE2">
        <w:rPr>
          <w:rFonts w:ascii="Times New Roman" w:eastAsia="Arial" w:hAnsi="Times New Roman" w:cs="Times New Roman"/>
          <w:spacing w:val="3"/>
          <w:sz w:val="24"/>
          <w:szCs w:val="24"/>
        </w:rPr>
        <w:t>f</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r</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pacing w:val="-3"/>
          <w:sz w:val="24"/>
          <w:szCs w:val="24"/>
        </w:rPr>
        <w:t>a</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e a</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r</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tes</w:t>
      </w:r>
      <w:r w:rsidRPr="006C5BE2">
        <w:rPr>
          <w:rFonts w:ascii="Times New Roman" w:eastAsia="Arial" w:hAnsi="Times New Roman" w:cs="Times New Roman"/>
          <w:spacing w:val="-10"/>
          <w:sz w:val="24"/>
          <w:szCs w:val="24"/>
        </w:rPr>
        <w:t xml:space="preserve"> </w:t>
      </w:r>
      <w:r w:rsidRPr="006C5BE2">
        <w:rPr>
          <w:rFonts w:ascii="Times New Roman" w:eastAsia="Arial" w:hAnsi="Times New Roman" w:cs="Times New Roman"/>
          <w:sz w:val="24"/>
          <w:szCs w:val="24"/>
        </w:rPr>
        <w:t>pr</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de</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cr</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b</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pacing w:val="-1"/>
          <w:sz w:val="24"/>
          <w:szCs w:val="24"/>
        </w:rPr>
        <w:t>vi</w:t>
      </w:r>
      <w:r w:rsidRPr="006C5BE2">
        <w:rPr>
          <w:rFonts w:ascii="Times New Roman" w:eastAsia="Arial" w:hAnsi="Times New Roman" w:cs="Times New Roman"/>
          <w:spacing w:val="2"/>
          <w:sz w:val="24"/>
          <w:szCs w:val="24"/>
        </w:rPr>
        <w:t>d</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e</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z w:val="24"/>
          <w:szCs w:val="24"/>
        </w:rPr>
        <w:t xml:space="preserve">f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tu</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nt</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t.</w:t>
      </w:r>
    </w:p>
    <w:p w:rsidR="007C5D40" w:rsidRPr="006C5BE2" w:rsidRDefault="007C5D40" w:rsidP="007C5D40">
      <w:pPr>
        <w:widowControl w:val="0"/>
        <w:spacing w:before="11" w:after="0" w:line="220" w:lineRule="exact"/>
        <w:rPr>
          <w:rFonts w:ascii="Times New Roman" w:hAnsi="Times New Roman" w:cs="Times New Roman"/>
          <w:sz w:val="24"/>
          <w:szCs w:val="24"/>
        </w:rPr>
      </w:pPr>
    </w:p>
    <w:p w:rsidR="007C5D40" w:rsidRPr="006C5BE2" w:rsidRDefault="007C5D40" w:rsidP="007C5D40">
      <w:pPr>
        <w:widowControl w:val="0"/>
        <w:spacing w:after="0" w:line="240" w:lineRule="auto"/>
        <w:ind w:right="93"/>
        <w:rPr>
          <w:rFonts w:ascii="Times New Roman" w:eastAsia="Arial" w:hAnsi="Times New Roman" w:cs="Times New Roman"/>
          <w:sz w:val="24"/>
          <w:szCs w:val="24"/>
        </w:rPr>
      </w:pPr>
      <w:r w:rsidRPr="006C5BE2">
        <w:rPr>
          <w:rFonts w:ascii="Times New Roman" w:eastAsia="Arial" w:hAnsi="Times New Roman" w:cs="Times New Roman"/>
          <w:spacing w:val="3"/>
          <w:sz w:val="24"/>
          <w:szCs w:val="24"/>
        </w:rPr>
        <w:t>T</w:t>
      </w:r>
      <w:r w:rsidRPr="006C5BE2">
        <w:rPr>
          <w:rFonts w:ascii="Times New Roman" w:eastAsia="Arial" w:hAnsi="Times New Roman" w:cs="Times New Roman"/>
          <w:sz w:val="24"/>
          <w:szCs w:val="24"/>
        </w:rPr>
        <w:t>he</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3"/>
          <w:sz w:val="24"/>
          <w:szCs w:val="24"/>
        </w:rPr>
        <w:t>T</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z w:val="24"/>
          <w:szCs w:val="24"/>
        </w:rPr>
        <w:t>A</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2"/>
          <w:sz w:val="24"/>
          <w:szCs w:val="24"/>
        </w:rPr>
        <w:t>u</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s</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z w:val="24"/>
          <w:szCs w:val="24"/>
        </w:rPr>
        <w:t>en</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er</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r</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z w:val="24"/>
          <w:szCs w:val="24"/>
        </w:rPr>
        <w:t>a</w:t>
      </w:r>
      <w:r w:rsidRPr="006C5BE2">
        <w:rPr>
          <w:rFonts w:ascii="Times New Roman" w:eastAsia="Arial" w:hAnsi="Times New Roman" w:cs="Times New Roman"/>
          <w:spacing w:val="-2"/>
          <w:sz w:val="24"/>
          <w:szCs w:val="24"/>
        </w:rPr>
        <w:t>s</w:t>
      </w:r>
      <w:r w:rsidRPr="006C5BE2">
        <w:rPr>
          <w:rFonts w:ascii="Times New Roman" w:eastAsia="Arial" w:hAnsi="Times New Roman" w:cs="Times New Roman"/>
          <w:spacing w:val="3"/>
          <w:sz w:val="24"/>
          <w:szCs w:val="24"/>
        </w:rPr>
        <w:t>k</w:t>
      </w:r>
      <w:r w:rsidRPr="006C5BE2">
        <w:rPr>
          <w:rFonts w:ascii="Times New Roman" w:eastAsia="Arial" w:hAnsi="Times New Roman" w:cs="Times New Roman"/>
          <w:sz w:val="24"/>
          <w:szCs w:val="24"/>
        </w:rPr>
        <w:t>s</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at</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b</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en</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d</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ed</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 xml:space="preserve">om </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2"/>
          <w:sz w:val="24"/>
          <w:szCs w:val="24"/>
        </w:rPr>
        <w:t>r</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b</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pacing w:val="3"/>
          <w:sz w:val="24"/>
          <w:szCs w:val="24"/>
        </w:rPr>
        <w:t>r</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e</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s</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tal</w:t>
      </w:r>
      <w:r w:rsidRPr="006C5BE2">
        <w:rPr>
          <w:rFonts w:ascii="Times New Roman" w:eastAsia="Arial" w:hAnsi="Times New Roman" w:cs="Times New Roman"/>
          <w:spacing w:val="-13"/>
          <w:sz w:val="24"/>
          <w:szCs w:val="24"/>
        </w:rPr>
        <w:t xml:space="preserve"> </w:t>
      </w:r>
      <w:r w:rsidRPr="006C5BE2">
        <w:rPr>
          <w:rFonts w:ascii="Times New Roman" w:eastAsia="Arial" w:hAnsi="Times New Roman" w:cs="Times New Roman"/>
          <w:sz w:val="24"/>
          <w:szCs w:val="24"/>
        </w:rPr>
        <w:t>to</w:t>
      </w:r>
      <w:r w:rsidRPr="006C5BE2">
        <w:rPr>
          <w:rFonts w:ascii="Times New Roman" w:eastAsia="Arial" w:hAnsi="Times New Roman" w:cs="Times New Roman"/>
          <w:spacing w:val="-1"/>
          <w:sz w:val="24"/>
          <w:szCs w:val="24"/>
        </w:rPr>
        <w:t xml:space="preserve"> i</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pro</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ng</w:t>
      </w:r>
      <w:r w:rsidRPr="006C5BE2">
        <w:rPr>
          <w:rFonts w:ascii="Times New Roman" w:eastAsia="Arial" w:hAnsi="Times New Roman" w:cs="Times New Roman"/>
          <w:spacing w:val="-10"/>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w:t>
      </w:r>
      <w:r w:rsidRPr="006C5BE2">
        <w:rPr>
          <w:rFonts w:ascii="Times New Roman" w:eastAsia="Arial" w:hAnsi="Times New Roman" w:cs="Times New Roman"/>
          <w:spacing w:val="2"/>
          <w:sz w:val="24"/>
          <w:szCs w:val="24"/>
        </w:rPr>
        <w:t>ud</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 xml:space="preserve">t </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g.</w:t>
      </w:r>
      <w:r w:rsidRPr="006C5BE2">
        <w:rPr>
          <w:rFonts w:ascii="Times New Roman" w:eastAsia="Arial" w:hAnsi="Times New Roman" w:cs="Times New Roman"/>
          <w:spacing w:val="50"/>
          <w:sz w:val="24"/>
          <w:szCs w:val="24"/>
        </w:rPr>
        <w:t xml:space="preserve"> </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2"/>
          <w:sz w:val="24"/>
          <w:szCs w:val="24"/>
        </w:rPr>
        <w:t>s</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z w:val="24"/>
          <w:szCs w:val="24"/>
        </w:rPr>
        <w:t>l</w:t>
      </w:r>
      <w:r w:rsidRPr="006C5BE2">
        <w:rPr>
          <w:rFonts w:ascii="Times New Roman" w:eastAsia="Arial" w:hAnsi="Times New Roman" w:cs="Times New Roman"/>
          <w:spacing w:val="-12"/>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ds</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rub</w:t>
      </w:r>
      <w:r w:rsidRPr="006C5BE2">
        <w:rPr>
          <w:rFonts w:ascii="Times New Roman" w:eastAsia="Arial" w:hAnsi="Times New Roman" w:cs="Times New Roman"/>
          <w:spacing w:val="3"/>
          <w:sz w:val="24"/>
          <w:szCs w:val="24"/>
        </w:rPr>
        <w:t>r</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s</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ne</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fr</w:t>
      </w:r>
      <w:r w:rsidRPr="006C5BE2">
        <w:rPr>
          <w:rFonts w:ascii="Times New Roman" w:eastAsia="Arial" w:hAnsi="Times New Roman" w:cs="Times New Roman"/>
          <w:spacing w:val="-3"/>
          <w:sz w:val="24"/>
          <w:szCs w:val="24"/>
        </w:rPr>
        <w:t>a</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z w:val="24"/>
          <w:szCs w:val="24"/>
        </w:rPr>
        <w:t>er</w:t>
      </w:r>
      <w:r w:rsidRPr="006C5BE2">
        <w:rPr>
          <w:rFonts w:ascii="Times New Roman" w:eastAsia="Arial" w:hAnsi="Times New Roman" w:cs="Times New Roman"/>
          <w:spacing w:val="3"/>
          <w:sz w:val="24"/>
          <w:szCs w:val="24"/>
        </w:rPr>
        <w:t>f</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r</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2"/>
          <w:sz w:val="24"/>
          <w:szCs w:val="24"/>
        </w:rPr>
        <w:t>h</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ng</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z w:val="24"/>
          <w:szCs w:val="24"/>
        </w:rPr>
        <w:t>pro</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z w:val="24"/>
          <w:szCs w:val="24"/>
        </w:rPr>
        <w:t>.</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3"/>
          <w:sz w:val="24"/>
          <w:szCs w:val="24"/>
        </w:rPr>
        <w:t>Y</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u</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ar</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req</w:t>
      </w:r>
      <w:r w:rsidRPr="006C5BE2">
        <w:rPr>
          <w:rFonts w:ascii="Times New Roman" w:eastAsia="Arial" w:hAnsi="Times New Roman" w:cs="Times New Roman"/>
          <w:spacing w:val="1"/>
          <w:sz w:val="24"/>
          <w:szCs w:val="24"/>
        </w:rPr>
        <w:t>u</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ed</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an</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2"/>
          <w:sz w:val="24"/>
          <w:szCs w:val="24"/>
        </w:rPr>
        <w:t>u</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 xml:space="preserve">t </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ng</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z w:val="24"/>
          <w:szCs w:val="24"/>
        </w:rPr>
        <w:t>of</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pacing w:val="-3"/>
          <w:sz w:val="24"/>
          <w:szCs w:val="24"/>
        </w:rPr>
        <w:t>u</w:t>
      </w:r>
      <w:r w:rsidRPr="006C5BE2">
        <w:rPr>
          <w:rFonts w:ascii="Times New Roman" w:eastAsia="Arial" w:hAnsi="Times New Roman" w:cs="Times New Roman"/>
          <w:sz w:val="24"/>
          <w:szCs w:val="24"/>
        </w:rPr>
        <w:t>m</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3"/>
          <w:sz w:val="24"/>
          <w:szCs w:val="24"/>
        </w:rPr>
        <w:t>o</w:t>
      </w:r>
      <w:r w:rsidRPr="006C5BE2">
        <w:rPr>
          <w:rFonts w:ascii="Times New Roman" w:eastAsia="Arial" w:hAnsi="Times New Roman" w:cs="Times New Roman"/>
          <w:sz w:val="24"/>
          <w:szCs w:val="24"/>
        </w:rPr>
        <w:t>f</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2"/>
          <w:sz w:val="24"/>
          <w:szCs w:val="24"/>
        </w:rPr>
        <w:t>3</w:t>
      </w:r>
      <w:r w:rsidRPr="006C5BE2">
        <w:rPr>
          <w:rFonts w:ascii="Times New Roman" w:eastAsia="Arial" w:hAnsi="Times New Roman" w:cs="Times New Roman"/>
          <w:spacing w:val="1"/>
          <w:sz w:val="24"/>
          <w:szCs w:val="24"/>
        </w:rPr>
        <w:t>-</w:t>
      </w:r>
      <w:r w:rsidRPr="006C5BE2">
        <w:rPr>
          <w:rFonts w:ascii="Times New Roman" w:eastAsia="Arial" w:hAnsi="Times New Roman" w:cs="Times New Roman"/>
          <w:sz w:val="24"/>
          <w:szCs w:val="24"/>
        </w:rPr>
        <w:t>5</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w:t>
      </w:r>
      <w:r w:rsidRPr="006C5BE2">
        <w:rPr>
          <w:rFonts w:ascii="Times New Roman" w:eastAsia="Arial" w:hAnsi="Times New Roman" w:cs="Times New Roman"/>
          <w:spacing w:val="49"/>
          <w:sz w:val="24"/>
          <w:szCs w:val="24"/>
        </w:rPr>
        <w:t xml:space="preserve"> </w:t>
      </w:r>
      <w:r w:rsidRPr="006C5BE2">
        <w:rPr>
          <w:rFonts w:ascii="Times New Roman" w:eastAsia="Arial" w:hAnsi="Times New Roman" w:cs="Times New Roman"/>
          <w:spacing w:val="-1"/>
          <w:sz w:val="24"/>
          <w:szCs w:val="24"/>
        </w:rPr>
        <w:t>B</w:t>
      </w:r>
      <w:r w:rsidRPr="006C5BE2">
        <w:rPr>
          <w:rFonts w:ascii="Times New Roman" w:eastAsia="Arial" w:hAnsi="Times New Roman" w:cs="Times New Roman"/>
          <w:sz w:val="24"/>
          <w:szCs w:val="24"/>
        </w:rPr>
        <w:t>e</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ore</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u</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b</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g</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the</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 xml:space="preserve">t,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z w:val="24"/>
          <w:szCs w:val="24"/>
        </w:rPr>
        <w:t>ou w</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l</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4"/>
          <w:sz w:val="24"/>
          <w:szCs w:val="24"/>
        </w:rPr>
        <w:t>f</w:t>
      </w:r>
      <w:r w:rsidRPr="006C5BE2">
        <w:rPr>
          <w:rFonts w:ascii="Times New Roman" w:eastAsia="Arial" w:hAnsi="Times New Roman" w:cs="Times New Roman"/>
          <w:sz w:val="24"/>
          <w:szCs w:val="24"/>
        </w:rPr>
        <w:t>y</w:t>
      </w:r>
      <w:r w:rsidRPr="006C5BE2">
        <w:rPr>
          <w:rFonts w:ascii="Times New Roman" w:eastAsia="Arial" w:hAnsi="Times New Roman" w:cs="Times New Roman"/>
          <w:spacing w:val="-10"/>
          <w:sz w:val="24"/>
          <w:szCs w:val="24"/>
        </w:rPr>
        <w:t xml:space="preserve"> </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z w:val="24"/>
          <w:szCs w:val="24"/>
        </w:rPr>
        <w:t>nd</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scr</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be</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nt</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x</w:t>
      </w:r>
      <w:r w:rsidRPr="006C5BE2">
        <w:rPr>
          <w:rFonts w:ascii="Times New Roman" w:eastAsia="Arial" w:hAnsi="Times New Roman" w:cs="Times New Roman"/>
          <w:sz w:val="24"/>
          <w:szCs w:val="24"/>
        </w:rPr>
        <w:t>tu</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l</w:t>
      </w:r>
      <w:r w:rsidRPr="006C5BE2">
        <w:rPr>
          <w:rFonts w:ascii="Times New Roman" w:eastAsia="Arial" w:hAnsi="Times New Roman" w:cs="Times New Roman"/>
          <w:spacing w:val="-10"/>
          <w:sz w:val="24"/>
          <w:szCs w:val="24"/>
        </w:rPr>
        <w:t xml:space="preserve"> </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tor</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9"/>
          <w:sz w:val="24"/>
          <w:szCs w:val="24"/>
        </w:rPr>
        <w:t>f</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r</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ate</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ng g</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s</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b</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ed</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on</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ate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at</w:t>
      </w:r>
      <w:r w:rsidRPr="006C5BE2">
        <w:rPr>
          <w:rFonts w:ascii="Times New Roman" w:eastAsia="Arial" w:hAnsi="Times New Roman" w:cs="Times New Roman"/>
          <w:spacing w:val="-2"/>
          <w:sz w:val="24"/>
          <w:szCs w:val="24"/>
        </w:rPr>
        <w:t>i</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l</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a</w:t>
      </w:r>
      <w:r w:rsidRPr="006C5BE2">
        <w:rPr>
          <w:rFonts w:ascii="Times New Roman" w:eastAsia="Arial" w:hAnsi="Times New Roman" w:cs="Times New Roman"/>
          <w:spacing w:val="3"/>
          <w:sz w:val="24"/>
          <w:szCs w:val="24"/>
        </w:rPr>
        <w:t>r</w:t>
      </w:r>
      <w:r w:rsidRPr="006C5BE2">
        <w:rPr>
          <w:rFonts w:ascii="Times New Roman" w:eastAsia="Arial" w:hAnsi="Times New Roman" w:cs="Times New Roman"/>
          <w:sz w:val="24"/>
          <w:szCs w:val="24"/>
        </w:rPr>
        <w:t>ds</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z w:val="24"/>
          <w:szCs w:val="24"/>
        </w:rPr>
        <w:t>nd</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pr</w:t>
      </w:r>
      <w:r w:rsidRPr="006C5BE2">
        <w:rPr>
          <w:rFonts w:ascii="Times New Roman" w:eastAsia="Arial" w:hAnsi="Times New Roman" w:cs="Times New Roman"/>
          <w:spacing w:val="2"/>
          <w:sz w:val="24"/>
          <w:szCs w:val="24"/>
        </w:rPr>
        <w:t>i</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rc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1"/>
          <w:sz w:val="24"/>
          <w:szCs w:val="24"/>
        </w:rPr>
        <w:t>b</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ed</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ec</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s</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stu</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r</w:t>
      </w:r>
      <w:r w:rsidRPr="006C5BE2">
        <w:rPr>
          <w:rFonts w:ascii="Times New Roman" w:eastAsia="Arial" w:hAnsi="Times New Roman" w:cs="Times New Roman"/>
          <w:spacing w:val="2"/>
          <w:sz w:val="24"/>
          <w:szCs w:val="24"/>
        </w:rPr>
        <w:t>m</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3"/>
          <w:sz w:val="24"/>
          <w:szCs w:val="24"/>
        </w:rPr>
        <w:t xml:space="preserve"> </w:t>
      </w:r>
      <w:r w:rsidRPr="006C5BE2">
        <w:rPr>
          <w:rFonts w:ascii="Times New Roman" w:eastAsia="Arial" w:hAnsi="Times New Roman" w:cs="Times New Roman"/>
          <w:spacing w:val="2"/>
          <w:sz w:val="24"/>
          <w:szCs w:val="24"/>
        </w:rPr>
        <w:t>d</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op</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z w:val="24"/>
          <w:szCs w:val="24"/>
        </w:rPr>
        <w:t>n</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14"/>
          <w:sz w:val="24"/>
          <w:szCs w:val="24"/>
        </w:rPr>
        <w:t>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pacing w:val="2"/>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z w:val="24"/>
          <w:szCs w:val="24"/>
        </w:rPr>
        <w:t>n</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z w:val="24"/>
          <w:szCs w:val="24"/>
        </w:rPr>
        <w:t xml:space="preserve">o </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ure</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tu</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z w:val="24"/>
          <w:szCs w:val="24"/>
        </w:rPr>
        <w:t>er</w:t>
      </w:r>
      <w:r w:rsidRPr="006C5BE2">
        <w:rPr>
          <w:rFonts w:ascii="Times New Roman" w:eastAsia="Arial" w:hAnsi="Times New Roman" w:cs="Times New Roman"/>
          <w:spacing w:val="3"/>
          <w:sz w:val="24"/>
          <w:szCs w:val="24"/>
        </w:rPr>
        <w:t>f</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r</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pacing w:val="-3"/>
          <w:sz w:val="24"/>
          <w:szCs w:val="24"/>
        </w:rPr>
        <w:t>a</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1"/>
          <w:sz w:val="24"/>
          <w:szCs w:val="24"/>
        </w:rPr>
        <w:t>b</w:t>
      </w:r>
      <w:r w:rsidRPr="006C5BE2">
        <w:rPr>
          <w:rFonts w:ascii="Times New Roman" w:eastAsia="Arial" w:hAnsi="Times New Roman" w:cs="Times New Roman"/>
          <w:sz w:val="24"/>
          <w:szCs w:val="24"/>
        </w:rPr>
        <w:t>e</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ore</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w:t>
      </w:r>
      <w:r w:rsidRPr="006C5BE2">
        <w:rPr>
          <w:rFonts w:ascii="Times New Roman" w:eastAsia="Arial" w:hAnsi="Times New Roman" w:cs="Times New Roman"/>
          <w:sz w:val="24"/>
          <w:szCs w:val="24"/>
        </w:rPr>
        <w:t>pr</w:t>
      </w:r>
      <w:r w:rsidRPr="006C5BE2">
        <w:rPr>
          <w:rFonts w:ascii="Times New Roman" w:eastAsia="Arial" w:hAnsi="Times New Roman" w:cs="Times New Roman"/>
          <w:spacing w:val="3"/>
          <w:sz w:val="24"/>
          <w:szCs w:val="24"/>
        </w:rPr>
        <w:t>e</w:t>
      </w:r>
      <w:r w:rsidRPr="006C5BE2">
        <w:rPr>
          <w:rFonts w:ascii="Times New Roman" w:eastAsia="Arial" w:hAnsi="Times New Roman" w:cs="Times New Roman"/>
          <w:spacing w:val="1"/>
          <w:sz w:val="24"/>
          <w:szCs w:val="24"/>
        </w:rPr>
        <w:t>-</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6"/>
          <w:sz w:val="24"/>
          <w:szCs w:val="24"/>
        </w:rPr>
        <w:t xml:space="preserve"> </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ur</w:t>
      </w:r>
      <w:r w:rsidRPr="006C5BE2">
        <w:rPr>
          <w:rFonts w:ascii="Times New Roman" w:eastAsia="Arial" w:hAnsi="Times New Roman" w:cs="Times New Roman"/>
          <w:spacing w:val="2"/>
          <w:sz w:val="24"/>
          <w:szCs w:val="24"/>
        </w:rPr>
        <w:t>i</w:t>
      </w:r>
      <w:r w:rsidRPr="006C5BE2">
        <w:rPr>
          <w:rFonts w:ascii="Times New Roman" w:eastAsia="Arial" w:hAnsi="Times New Roman" w:cs="Times New Roman"/>
          <w:sz w:val="24"/>
          <w:szCs w:val="24"/>
        </w:rPr>
        <w:t>ng</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z w:val="24"/>
          <w:szCs w:val="24"/>
        </w:rPr>
        <w:t>(</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r</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at</w:t>
      </w:r>
      <w:r w:rsidRPr="006C5BE2">
        <w:rPr>
          <w:rFonts w:ascii="Times New Roman" w:eastAsia="Arial" w:hAnsi="Times New Roman" w:cs="Times New Roman"/>
          <w:spacing w:val="-2"/>
          <w:sz w:val="24"/>
          <w:szCs w:val="24"/>
        </w:rPr>
        <w:t>i</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z w:val="24"/>
          <w:szCs w:val="24"/>
        </w:rPr>
        <w:t>e</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ter</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pacing w:val="6"/>
          <w:sz w:val="24"/>
          <w:szCs w:val="24"/>
        </w:rPr>
        <w:t>s</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6"/>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tru</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z w:val="24"/>
          <w:szCs w:val="24"/>
        </w:rPr>
        <w:t>nd</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si</w:t>
      </w:r>
      <w:r w:rsidRPr="006C5BE2">
        <w:rPr>
          <w:rFonts w:ascii="Times New Roman" w:eastAsia="Arial" w:hAnsi="Times New Roman" w:cs="Times New Roman"/>
          <w:sz w:val="24"/>
          <w:szCs w:val="24"/>
        </w:rPr>
        <w:t>gn</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z w:val="24"/>
          <w:szCs w:val="24"/>
        </w:rPr>
        <w:t xml:space="preserve">n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tru</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l</w:t>
      </w:r>
      <w:r w:rsidRPr="006C5BE2">
        <w:rPr>
          <w:rFonts w:ascii="Times New Roman" w:eastAsia="Arial" w:hAnsi="Times New Roman" w:cs="Times New Roman"/>
          <w:spacing w:val="-12"/>
          <w:sz w:val="24"/>
          <w:szCs w:val="24"/>
        </w:rPr>
        <w:t xml:space="preserve"> </w:t>
      </w:r>
      <w:r w:rsidRPr="006C5BE2">
        <w:rPr>
          <w:rFonts w:ascii="Times New Roman" w:eastAsia="Arial" w:hAnsi="Times New Roman" w:cs="Times New Roman"/>
          <w:spacing w:val="2"/>
          <w:sz w:val="24"/>
          <w:szCs w:val="24"/>
        </w:rPr>
        <w:t>p</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w:t>
      </w:r>
      <w:r w:rsidRPr="006C5BE2">
        <w:rPr>
          <w:rFonts w:ascii="Times New Roman" w:eastAsia="Arial" w:hAnsi="Times New Roman" w:cs="Times New Roman"/>
          <w:spacing w:val="52"/>
          <w:sz w:val="24"/>
          <w:szCs w:val="24"/>
        </w:rPr>
        <w:t xml:space="preserve"> </w:t>
      </w:r>
      <w:r w:rsidRPr="006C5BE2">
        <w:rPr>
          <w:rFonts w:ascii="Times New Roman" w:eastAsia="Arial" w:hAnsi="Times New Roman" w:cs="Times New Roman"/>
          <w:sz w:val="24"/>
          <w:szCs w:val="24"/>
        </w:rPr>
        <w:t>Du</w:t>
      </w:r>
      <w:r w:rsidRPr="006C5BE2">
        <w:rPr>
          <w:rFonts w:ascii="Times New Roman" w:eastAsia="Arial" w:hAnsi="Times New Roman" w:cs="Times New Roman"/>
          <w:spacing w:val="3"/>
          <w:sz w:val="24"/>
          <w:szCs w:val="24"/>
        </w:rPr>
        <w:t>r</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ng</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tru</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u</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w</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l</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z w:val="24"/>
          <w:szCs w:val="24"/>
        </w:rPr>
        <w:t>e</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a</w:t>
      </w:r>
      <w:r w:rsidRPr="006C5BE2">
        <w:rPr>
          <w:rFonts w:ascii="Times New Roman" w:eastAsia="Arial" w:hAnsi="Times New Roman" w:cs="Times New Roman"/>
          <w:spacing w:val="3"/>
          <w:sz w:val="24"/>
          <w:szCs w:val="24"/>
        </w:rPr>
        <w:t>l</w:t>
      </w:r>
      <w:r w:rsidRPr="006C5BE2">
        <w:rPr>
          <w:rFonts w:ascii="Times New Roman" w:eastAsia="Arial" w:hAnsi="Times New Roman" w:cs="Times New Roman"/>
          <w:spacing w:val="-1"/>
          <w:sz w:val="24"/>
          <w:szCs w:val="24"/>
        </w:rPr>
        <w:t>yz</w:t>
      </w:r>
      <w:r w:rsidRPr="006C5BE2">
        <w:rPr>
          <w:rFonts w:ascii="Times New Roman" w:eastAsia="Arial" w:hAnsi="Times New Roman" w:cs="Times New Roman"/>
          <w:sz w:val="24"/>
          <w:szCs w:val="24"/>
        </w:rPr>
        <w:t>e</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2"/>
          <w:sz w:val="24"/>
          <w:szCs w:val="24"/>
        </w:rPr>
        <w:t>h</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ng</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pis</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w:t>
      </w:r>
      <w:r w:rsidRPr="006C5BE2">
        <w:rPr>
          <w:rFonts w:ascii="Times New Roman" w:eastAsia="Arial" w:hAnsi="Times New Roman" w:cs="Times New Roman"/>
          <w:spacing w:val="53"/>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ter</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ng</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he</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2"/>
          <w:sz w:val="24"/>
          <w:szCs w:val="24"/>
        </w:rPr>
        <w:t>u</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 xml:space="preserve">t,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u</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w</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l</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a</w:t>
      </w:r>
      <w:r w:rsidRPr="006C5BE2">
        <w:rPr>
          <w:rFonts w:ascii="Times New Roman" w:eastAsia="Arial" w:hAnsi="Times New Roman" w:cs="Times New Roman"/>
          <w:spacing w:val="3"/>
          <w:sz w:val="24"/>
          <w:szCs w:val="24"/>
        </w:rPr>
        <w:t>l</w:t>
      </w:r>
      <w:r w:rsidRPr="006C5BE2">
        <w:rPr>
          <w:rFonts w:ascii="Times New Roman" w:eastAsia="Arial" w:hAnsi="Times New Roman" w:cs="Times New Roman"/>
          <w:spacing w:val="-1"/>
          <w:sz w:val="24"/>
          <w:szCs w:val="24"/>
        </w:rPr>
        <w:t>yz</w:t>
      </w:r>
      <w:r w:rsidRPr="006C5BE2">
        <w:rPr>
          <w:rFonts w:ascii="Times New Roman" w:eastAsia="Arial" w:hAnsi="Times New Roman" w:cs="Times New Roman"/>
          <w:sz w:val="24"/>
          <w:szCs w:val="24"/>
        </w:rPr>
        <w:t>e</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z w:val="24"/>
          <w:szCs w:val="24"/>
        </w:rPr>
        <w:t>st</w:t>
      </w:r>
      <w:r w:rsidRPr="006C5BE2">
        <w:rPr>
          <w:rFonts w:ascii="Times New Roman" w:eastAsia="Arial" w:hAnsi="Times New Roman" w:cs="Times New Roman"/>
          <w:spacing w:val="2"/>
          <w:sz w:val="24"/>
          <w:szCs w:val="24"/>
        </w:rPr>
        <w:t>u</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 xml:space="preserve">g, </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z w:val="24"/>
          <w:szCs w:val="24"/>
        </w:rPr>
        <w:t>ort</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stu</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progre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s</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pacing w:val="-2"/>
          <w:sz w:val="24"/>
          <w:szCs w:val="24"/>
        </w:rPr>
        <w:t>w</w:t>
      </w:r>
      <w:r w:rsidRPr="006C5BE2">
        <w:rPr>
          <w:rFonts w:ascii="Times New Roman" w:eastAsia="Arial" w:hAnsi="Times New Roman" w:cs="Times New Roman"/>
          <w:sz w:val="24"/>
          <w:szCs w:val="24"/>
        </w:rPr>
        <w:t>ard</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he</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arn</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g</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g</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re</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5"/>
          <w:sz w:val="24"/>
          <w:szCs w:val="24"/>
        </w:rPr>
        <w:t>e</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t</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nd</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2"/>
          <w:sz w:val="24"/>
          <w:szCs w:val="24"/>
        </w:rPr>
        <w:t>u</w:t>
      </w:r>
      <w:r w:rsidRPr="006C5BE2">
        <w:rPr>
          <w:rFonts w:ascii="Times New Roman" w:eastAsia="Arial" w:hAnsi="Times New Roman" w:cs="Times New Roman"/>
          <w:sz w:val="24"/>
          <w:szCs w:val="24"/>
        </w:rPr>
        <w:t>ate</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u</w:t>
      </w:r>
      <w:r w:rsidRPr="006C5BE2">
        <w:rPr>
          <w:rFonts w:ascii="Times New Roman" w:eastAsia="Arial" w:hAnsi="Times New Roman" w:cs="Times New Roman"/>
          <w:sz w:val="24"/>
          <w:szCs w:val="24"/>
        </w:rPr>
        <w:t>r</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2"/>
          <w:sz w:val="24"/>
          <w:szCs w:val="24"/>
        </w:rPr>
        <w:t>h</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ng</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z w:val="24"/>
          <w:szCs w:val="24"/>
        </w:rPr>
        <w:t>as</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re</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at</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d</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st</w:t>
      </w:r>
      <w:r w:rsidRPr="006C5BE2">
        <w:rPr>
          <w:rFonts w:ascii="Times New Roman" w:eastAsia="Arial" w:hAnsi="Times New Roman" w:cs="Times New Roman"/>
          <w:spacing w:val="2"/>
          <w:sz w:val="24"/>
          <w:szCs w:val="24"/>
        </w:rPr>
        <w:t>u</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g</w:t>
      </w:r>
      <w:r w:rsidRPr="006C5BE2">
        <w:rPr>
          <w:rFonts w:ascii="Times New Roman" w:eastAsia="Arial" w:hAnsi="Times New Roman" w:cs="Times New Roman"/>
          <w:sz w:val="24"/>
          <w:szCs w:val="24"/>
        </w:rPr>
        <w:t>.</w:t>
      </w:r>
    </w:p>
    <w:p w:rsidR="007C5D40" w:rsidRPr="006C5BE2" w:rsidRDefault="007C5D40" w:rsidP="007C5D40">
      <w:pPr>
        <w:widowControl w:val="0"/>
        <w:spacing w:before="8" w:after="0" w:line="220" w:lineRule="exact"/>
        <w:rPr>
          <w:rFonts w:ascii="Times New Roman" w:hAnsi="Times New Roman" w:cs="Times New Roman"/>
          <w:sz w:val="24"/>
          <w:szCs w:val="24"/>
        </w:rPr>
      </w:pPr>
    </w:p>
    <w:p w:rsidR="007C5D40" w:rsidRPr="006C5BE2" w:rsidRDefault="007C5D40" w:rsidP="007C5D40">
      <w:pPr>
        <w:widowControl w:val="0"/>
        <w:spacing w:after="0" w:line="240" w:lineRule="auto"/>
        <w:ind w:right="81"/>
        <w:rPr>
          <w:rFonts w:ascii="Times New Roman" w:eastAsia="Arial" w:hAnsi="Times New Roman" w:cs="Times New Roman"/>
          <w:sz w:val="24"/>
          <w:szCs w:val="24"/>
        </w:rPr>
      </w:pPr>
      <w:r w:rsidRPr="006C5BE2">
        <w:rPr>
          <w:rFonts w:ascii="Times New Roman" w:eastAsia="Arial" w:hAnsi="Times New Roman" w:cs="Times New Roman"/>
          <w:spacing w:val="3"/>
          <w:sz w:val="24"/>
          <w:szCs w:val="24"/>
        </w:rPr>
        <w:t>T</w:t>
      </w:r>
      <w:r w:rsidRPr="006C5BE2">
        <w:rPr>
          <w:rFonts w:ascii="Times New Roman" w:eastAsia="Arial" w:hAnsi="Times New Roman" w:cs="Times New Roman"/>
          <w:sz w:val="24"/>
          <w:szCs w:val="24"/>
        </w:rPr>
        <w:t>he</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3"/>
          <w:sz w:val="24"/>
          <w:szCs w:val="24"/>
        </w:rPr>
        <w:t>T</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z w:val="24"/>
          <w:szCs w:val="24"/>
        </w:rPr>
        <w:t>A</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w</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l</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2"/>
          <w:sz w:val="24"/>
          <w:szCs w:val="24"/>
        </w:rPr>
        <w:t>b</w:t>
      </w:r>
      <w:r w:rsidRPr="006C5BE2">
        <w:rPr>
          <w:rFonts w:ascii="Times New Roman" w:eastAsia="Arial" w:hAnsi="Times New Roman" w:cs="Times New Roman"/>
          <w:sz w:val="24"/>
          <w:szCs w:val="24"/>
        </w:rPr>
        <w:t>e</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ed</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2"/>
          <w:sz w:val="24"/>
          <w:szCs w:val="24"/>
        </w:rPr>
        <w:t>b</w:t>
      </w:r>
      <w:r w:rsidRPr="006C5BE2">
        <w:rPr>
          <w:rFonts w:ascii="Times New Roman" w:eastAsia="Arial" w:hAnsi="Times New Roman" w:cs="Times New Roman"/>
          <w:sz w:val="24"/>
          <w:szCs w:val="24"/>
        </w:rPr>
        <w:t>y</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z w:val="24"/>
          <w:szCs w:val="24"/>
        </w:rPr>
        <w:t>er</w:t>
      </w:r>
      <w:r w:rsidRPr="006C5BE2">
        <w:rPr>
          <w:rFonts w:ascii="Times New Roman" w:eastAsia="Arial" w:hAnsi="Times New Roman" w:cs="Times New Roman"/>
          <w:spacing w:val="2"/>
          <w:sz w:val="24"/>
          <w:szCs w:val="24"/>
        </w:rPr>
        <w:t>s</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y</w:t>
      </w:r>
      <w:r w:rsidRPr="006C5BE2">
        <w:rPr>
          <w:rFonts w:ascii="Times New Roman" w:eastAsia="Arial" w:hAnsi="Times New Roman" w:cs="Times New Roman"/>
          <w:spacing w:val="1"/>
          <w:sz w:val="24"/>
          <w:szCs w:val="24"/>
        </w:rPr>
        <w:t>-</w:t>
      </w:r>
      <w:r w:rsidRPr="006C5BE2">
        <w:rPr>
          <w:rFonts w:ascii="Times New Roman" w:eastAsia="Arial" w:hAnsi="Times New Roman" w:cs="Times New Roman"/>
          <w:spacing w:val="2"/>
          <w:sz w:val="24"/>
          <w:szCs w:val="24"/>
        </w:rPr>
        <w:t>b</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ed</w:t>
      </w:r>
      <w:r w:rsidRPr="006C5BE2">
        <w:rPr>
          <w:rFonts w:ascii="Times New Roman" w:eastAsia="Arial" w:hAnsi="Times New Roman" w:cs="Times New Roman"/>
          <w:spacing w:val="-16"/>
          <w:sz w:val="24"/>
          <w:szCs w:val="24"/>
        </w:rPr>
        <w:t xml:space="preserve"> </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4"/>
          <w:sz w:val="24"/>
          <w:szCs w:val="24"/>
        </w:rPr>
        <w:t>t</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z w:val="24"/>
          <w:szCs w:val="24"/>
        </w:rPr>
        <w:t>.</w:t>
      </w:r>
      <w:r w:rsidRPr="006C5BE2">
        <w:rPr>
          <w:rFonts w:ascii="Times New Roman" w:eastAsia="Arial" w:hAnsi="Times New Roman" w:cs="Times New Roman"/>
          <w:spacing w:val="52"/>
          <w:sz w:val="24"/>
          <w:szCs w:val="24"/>
        </w:rPr>
        <w:t xml:space="preserve"> </w:t>
      </w:r>
      <w:r w:rsidRPr="006C5BE2">
        <w:rPr>
          <w:rFonts w:ascii="Times New Roman" w:eastAsia="Arial" w:hAnsi="Times New Roman" w:cs="Times New Roman"/>
          <w:spacing w:val="3"/>
          <w:sz w:val="24"/>
          <w:szCs w:val="24"/>
        </w:rPr>
        <w:t>T</w:t>
      </w:r>
      <w:r w:rsidRPr="006C5BE2">
        <w:rPr>
          <w:rFonts w:ascii="Times New Roman" w:eastAsia="Arial" w:hAnsi="Times New Roman" w:cs="Times New Roman"/>
          <w:sz w:val="24"/>
          <w:szCs w:val="24"/>
        </w:rPr>
        <w:t>he</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u</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oi</w:t>
      </w:r>
      <w:r w:rsidRPr="006C5BE2">
        <w:rPr>
          <w:rFonts w:ascii="Times New Roman" w:eastAsia="Arial" w:hAnsi="Times New Roman" w:cs="Times New Roman"/>
          <w:sz w:val="24"/>
          <w:szCs w:val="24"/>
        </w:rPr>
        <w:t>nt</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g</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s</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on</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rub</w:t>
      </w:r>
      <w:r w:rsidRPr="006C5BE2">
        <w:rPr>
          <w:rFonts w:ascii="Times New Roman" w:eastAsia="Arial" w:hAnsi="Times New Roman" w:cs="Times New Roman"/>
          <w:spacing w:val="3"/>
          <w:sz w:val="24"/>
          <w:szCs w:val="24"/>
        </w:rPr>
        <w:t>r</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c</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re</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ts</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3"/>
          <w:sz w:val="24"/>
          <w:szCs w:val="24"/>
        </w:rPr>
        <w:t>a</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scr</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pt</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s</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u</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w</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l</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3"/>
          <w:sz w:val="24"/>
          <w:szCs w:val="24"/>
        </w:rPr>
        <w:t>s</w:t>
      </w:r>
      <w:r w:rsidRPr="006C5BE2">
        <w:rPr>
          <w:rFonts w:ascii="Times New Roman" w:eastAsia="Arial" w:hAnsi="Times New Roman" w:cs="Times New Roman"/>
          <w:sz w:val="24"/>
          <w:szCs w:val="24"/>
        </w:rPr>
        <w:t>ee</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as</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a b</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2"/>
          <w:sz w:val="24"/>
          <w:szCs w:val="24"/>
        </w:rPr>
        <w:t>g</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ng</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a</w:t>
      </w:r>
      <w:r w:rsidRPr="006C5BE2">
        <w:rPr>
          <w:rFonts w:ascii="Times New Roman" w:eastAsia="Arial" w:hAnsi="Times New Roman" w:cs="Times New Roman"/>
          <w:spacing w:val="3"/>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r</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11"/>
          <w:sz w:val="24"/>
          <w:szCs w:val="24"/>
        </w:rPr>
        <w:t>W</w:t>
      </w:r>
      <w:r w:rsidRPr="006C5BE2">
        <w:rPr>
          <w:rFonts w:ascii="Times New Roman" w:eastAsia="Arial" w:hAnsi="Times New Roman" w:cs="Times New Roman"/>
          <w:spacing w:val="-3"/>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Vi</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pacing w:val="2"/>
          <w:sz w:val="24"/>
          <w:szCs w:val="24"/>
        </w:rPr>
        <w:t>g</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a.</w:t>
      </w:r>
      <w:r w:rsidRPr="006C5BE2">
        <w:rPr>
          <w:rFonts w:ascii="Times New Roman" w:eastAsia="Arial" w:hAnsi="Times New Roman" w:cs="Times New Roman"/>
          <w:spacing w:val="50"/>
          <w:sz w:val="24"/>
          <w:szCs w:val="24"/>
        </w:rPr>
        <w:t xml:space="preserve"> </w:t>
      </w:r>
      <w:r w:rsidRPr="006C5BE2">
        <w:rPr>
          <w:rFonts w:ascii="Times New Roman" w:eastAsia="Arial" w:hAnsi="Times New Roman" w:cs="Times New Roman"/>
          <w:spacing w:val="3"/>
          <w:sz w:val="24"/>
          <w:szCs w:val="24"/>
        </w:rPr>
        <w:t>T</w:t>
      </w:r>
      <w:r w:rsidRPr="006C5BE2">
        <w:rPr>
          <w:rFonts w:ascii="Times New Roman" w:eastAsia="Arial" w:hAnsi="Times New Roman" w:cs="Times New Roman"/>
          <w:sz w:val="24"/>
          <w:szCs w:val="24"/>
        </w:rPr>
        <w:t>he</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sc</w:t>
      </w:r>
      <w:r w:rsidRPr="006C5BE2">
        <w:rPr>
          <w:rFonts w:ascii="Times New Roman" w:eastAsia="Arial" w:hAnsi="Times New Roman" w:cs="Times New Roman"/>
          <w:sz w:val="24"/>
          <w:szCs w:val="24"/>
        </w:rPr>
        <w:t>ori</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g</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pacing w:val="2"/>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z w:val="24"/>
          <w:szCs w:val="24"/>
        </w:rPr>
        <w:t>A</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uses</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sa</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s</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u</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ed</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ng</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5"/>
          <w:sz w:val="24"/>
          <w:szCs w:val="24"/>
        </w:rPr>
        <w:t>n</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r</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pacing w:val="1"/>
          <w:sz w:val="24"/>
          <w:szCs w:val="24"/>
        </w:rPr>
        <w:t>ic</w:t>
      </w:r>
      <w:r w:rsidRPr="006C5BE2">
        <w:rPr>
          <w:rFonts w:ascii="Times New Roman" w:eastAsia="Arial" w:hAnsi="Times New Roman" w:cs="Times New Roman"/>
          <w:sz w:val="24"/>
          <w:szCs w:val="24"/>
        </w:rPr>
        <w:t>e</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s</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9"/>
          <w:sz w:val="24"/>
          <w:szCs w:val="24"/>
        </w:rPr>
        <w:t>W</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Vi</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g</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a.</w:t>
      </w:r>
      <w:r w:rsidRPr="006C5BE2">
        <w:rPr>
          <w:rFonts w:ascii="Times New Roman" w:eastAsia="Arial" w:hAnsi="Times New Roman" w:cs="Times New Roman"/>
          <w:spacing w:val="49"/>
          <w:sz w:val="24"/>
          <w:szCs w:val="24"/>
        </w:rPr>
        <w:t xml:space="preserve"> </w:t>
      </w:r>
      <w:r w:rsidRPr="006C5BE2">
        <w:rPr>
          <w:rFonts w:ascii="Times New Roman" w:eastAsia="Arial" w:hAnsi="Times New Roman" w:cs="Times New Roman"/>
          <w:spacing w:val="-1"/>
          <w:sz w:val="24"/>
          <w:szCs w:val="24"/>
        </w:rPr>
        <w:t>Y</w:t>
      </w:r>
      <w:r w:rsidRPr="006C5BE2">
        <w:rPr>
          <w:rFonts w:ascii="Times New Roman" w:eastAsia="Arial" w:hAnsi="Times New Roman" w:cs="Times New Roman"/>
          <w:sz w:val="24"/>
          <w:szCs w:val="24"/>
        </w:rPr>
        <w:t xml:space="preserve">ou </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pacing w:val="-3"/>
          <w:sz w:val="24"/>
          <w:szCs w:val="24"/>
        </w:rPr>
        <w:t>u</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sc</w:t>
      </w:r>
      <w:r w:rsidRPr="006C5BE2">
        <w:rPr>
          <w:rFonts w:ascii="Times New Roman" w:eastAsia="Arial" w:hAnsi="Times New Roman" w:cs="Times New Roman"/>
          <w:sz w:val="24"/>
          <w:szCs w:val="24"/>
        </w:rPr>
        <w:t>ore</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w:t>
      </w:r>
      <w:r w:rsidRPr="006C5BE2">
        <w:rPr>
          <w:rFonts w:ascii="Times New Roman" w:eastAsia="Arial" w:hAnsi="Times New Roman" w:cs="Times New Roman"/>
          <w:spacing w:val="-3"/>
          <w:sz w:val="24"/>
          <w:szCs w:val="24"/>
        </w:rPr>
        <w:t>E</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erg</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g</w:t>
      </w:r>
      <w:r w:rsidRPr="006C5BE2">
        <w:rPr>
          <w:rFonts w:ascii="Times New Roman" w:eastAsia="Arial" w:hAnsi="Times New Roman" w:cs="Times New Roman"/>
          <w:sz w:val="24"/>
          <w:szCs w:val="24"/>
        </w:rPr>
        <w:t>”</w:t>
      </w:r>
      <w:r w:rsidRPr="006C5BE2">
        <w:rPr>
          <w:rFonts w:ascii="Times New Roman" w:eastAsia="Arial" w:hAnsi="Times New Roman" w:cs="Times New Roman"/>
          <w:spacing w:val="-10"/>
          <w:sz w:val="24"/>
          <w:szCs w:val="24"/>
        </w:rPr>
        <w:t xml:space="preserve"> </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3"/>
          <w:sz w:val="24"/>
          <w:szCs w:val="24"/>
        </w:rPr>
        <w:t>“</w:t>
      </w:r>
      <w:r w:rsidRPr="006C5BE2">
        <w:rPr>
          <w:rFonts w:ascii="Times New Roman" w:eastAsia="Arial" w:hAnsi="Times New Roman" w:cs="Times New Roman"/>
          <w:sz w:val="24"/>
          <w:szCs w:val="24"/>
        </w:rPr>
        <w:t>2</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nts”</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z w:val="24"/>
          <w:szCs w:val="24"/>
        </w:rPr>
        <w:t>on</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scr</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p</w:t>
      </w:r>
      <w:r w:rsidRPr="006C5BE2">
        <w:rPr>
          <w:rFonts w:ascii="Times New Roman" w:eastAsia="Arial" w:hAnsi="Times New Roman" w:cs="Times New Roman"/>
          <w:spacing w:val="2"/>
          <w:sz w:val="24"/>
          <w:szCs w:val="24"/>
        </w:rPr>
        <w:t>to</w:t>
      </w:r>
      <w:r w:rsidRPr="006C5BE2">
        <w:rPr>
          <w:rFonts w:ascii="Times New Roman" w:eastAsia="Arial" w:hAnsi="Times New Roman" w:cs="Times New Roman"/>
          <w:sz w:val="24"/>
          <w:szCs w:val="24"/>
        </w:rPr>
        <w:t>r</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rub</w:t>
      </w:r>
      <w:r w:rsidRPr="006C5BE2">
        <w:rPr>
          <w:rFonts w:ascii="Times New Roman" w:eastAsia="Arial" w:hAnsi="Times New Roman" w:cs="Times New Roman"/>
          <w:spacing w:val="3"/>
          <w:sz w:val="24"/>
          <w:szCs w:val="24"/>
        </w:rPr>
        <w:t>r</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c</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order</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sat</w:t>
      </w:r>
      <w:r w:rsidRPr="006C5BE2">
        <w:rPr>
          <w:rFonts w:ascii="Times New Roman" w:eastAsia="Arial" w:hAnsi="Times New Roman" w:cs="Times New Roman"/>
          <w:spacing w:val="-2"/>
          <w:sz w:val="24"/>
          <w:szCs w:val="24"/>
        </w:rPr>
        <w:t>i</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tor</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4"/>
          <w:sz w:val="24"/>
          <w:szCs w:val="24"/>
        </w:rPr>
        <w:t>l</w:t>
      </w:r>
      <w:r w:rsidRPr="006C5BE2">
        <w:rPr>
          <w:rFonts w:ascii="Times New Roman" w:eastAsia="Arial" w:hAnsi="Times New Roman" w:cs="Times New Roman"/>
          <w:sz w:val="24"/>
          <w:szCs w:val="24"/>
        </w:rPr>
        <w:t>y</w:t>
      </w:r>
      <w:r w:rsidRPr="006C5BE2">
        <w:rPr>
          <w:rFonts w:ascii="Times New Roman" w:eastAsia="Arial" w:hAnsi="Times New Roman" w:cs="Times New Roman"/>
          <w:spacing w:val="-15"/>
          <w:sz w:val="24"/>
          <w:szCs w:val="24"/>
        </w:rPr>
        <w:t xml:space="preserve"> </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o</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ete</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he</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3"/>
          <w:sz w:val="24"/>
          <w:szCs w:val="24"/>
        </w:rPr>
        <w:t>T</w:t>
      </w:r>
      <w:r w:rsidRPr="006C5BE2">
        <w:rPr>
          <w:rFonts w:ascii="Times New Roman" w:eastAsia="Arial" w:hAnsi="Times New Roman" w:cs="Times New Roman"/>
          <w:spacing w:val="-1"/>
          <w:sz w:val="24"/>
          <w:szCs w:val="24"/>
        </w:rPr>
        <w:t>PA</w:t>
      </w:r>
      <w:r w:rsidRPr="006C5BE2">
        <w:rPr>
          <w:rFonts w:ascii="Times New Roman" w:eastAsia="Arial" w:hAnsi="Times New Roman" w:cs="Times New Roman"/>
          <w:sz w:val="24"/>
          <w:szCs w:val="24"/>
        </w:rPr>
        <w:t xml:space="preserve">. </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z w:val="24"/>
          <w:szCs w:val="24"/>
        </w:rPr>
        <w:t>C</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es</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2"/>
          <w:sz w:val="24"/>
          <w:szCs w:val="24"/>
        </w:rPr>
        <w:t>w</w:t>
      </w:r>
      <w:r w:rsidRPr="006C5BE2">
        <w:rPr>
          <w:rFonts w:ascii="Times New Roman" w:eastAsia="Arial" w:hAnsi="Times New Roman" w:cs="Times New Roman"/>
          <w:sz w:val="24"/>
          <w:szCs w:val="24"/>
        </w:rPr>
        <w:t>ho</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sc</w:t>
      </w:r>
      <w:r w:rsidRPr="006C5BE2">
        <w:rPr>
          <w:rFonts w:ascii="Times New Roman" w:eastAsia="Arial" w:hAnsi="Times New Roman" w:cs="Times New Roman"/>
          <w:sz w:val="24"/>
          <w:szCs w:val="24"/>
        </w:rPr>
        <w:t>ore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 xml:space="preserve">an </w:t>
      </w:r>
      <w:r w:rsidRPr="006C5BE2">
        <w:rPr>
          <w:rFonts w:ascii="Times New Roman" w:eastAsia="Arial" w:hAnsi="Times New Roman" w:cs="Times New Roman"/>
          <w:spacing w:val="1"/>
          <w:sz w:val="24"/>
          <w:szCs w:val="24"/>
        </w:rPr>
        <w:t>“</w:t>
      </w:r>
      <w:r w:rsidRPr="006C5BE2">
        <w:rPr>
          <w:rFonts w:ascii="Times New Roman" w:eastAsia="Arial" w:hAnsi="Times New Roman" w:cs="Times New Roman"/>
          <w:sz w:val="24"/>
          <w:szCs w:val="24"/>
        </w:rPr>
        <w:t>Un</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at</w:t>
      </w:r>
      <w:r w:rsidRPr="006C5BE2">
        <w:rPr>
          <w:rFonts w:ascii="Times New Roman" w:eastAsia="Arial" w:hAnsi="Times New Roman" w:cs="Times New Roman"/>
          <w:spacing w:val="-2"/>
          <w:sz w:val="24"/>
          <w:szCs w:val="24"/>
        </w:rPr>
        <w:t>i</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to</w:t>
      </w:r>
      <w:r w:rsidRPr="006C5BE2">
        <w:rPr>
          <w:rFonts w:ascii="Times New Roman" w:eastAsia="Arial" w:hAnsi="Times New Roman" w:cs="Times New Roman"/>
          <w:spacing w:val="4"/>
          <w:sz w:val="24"/>
          <w:szCs w:val="24"/>
        </w:rPr>
        <w:t>r</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z w:val="24"/>
          <w:szCs w:val="24"/>
        </w:rPr>
        <w:t>”</w:t>
      </w:r>
      <w:r w:rsidRPr="006C5BE2">
        <w:rPr>
          <w:rFonts w:ascii="Times New Roman" w:eastAsia="Arial" w:hAnsi="Times New Roman" w:cs="Times New Roman"/>
          <w:spacing w:val="-14"/>
          <w:sz w:val="24"/>
          <w:szCs w:val="24"/>
        </w:rPr>
        <w:t xml:space="preserve"> </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w:t>
      </w:r>
      <w:r w:rsidRPr="006C5BE2">
        <w:rPr>
          <w:rFonts w:ascii="Times New Roman" w:eastAsia="Arial" w:hAnsi="Times New Roman" w:cs="Times New Roman"/>
          <w:sz w:val="24"/>
          <w:szCs w:val="24"/>
        </w:rPr>
        <w:t>1</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nt”</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on</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2"/>
          <w:sz w:val="24"/>
          <w:szCs w:val="24"/>
        </w:rPr>
        <w:t>an</w:t>
      </w:r>
      <w:r w:rsidRPr="006C5BE2">
        <w:rPr>
          <w:rFonts w:ascii="Times New Roman" w:eastAsia="Arial" w:hAnsi="Times New Roman" w:cs="Times New Roman"/>
          <w:sz w:val="24"/>
          <w:szCs w:val="24"/>
        </w:rPr>
        <w:t>y</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 xml:space="preserve">em </w:t>
      </w:r>
      <w:r w:rsidRPr="006C5BE2">
        <w:rPr>
          <w:rFonts w:ascii="Times New Roman" w:eastAsia="Arial" w:hAnsi="Times New Roman" w:cs="Times New Roman"/>
          <w:spacing w:val="-2"/>
          <w:sz w:val="24"/>
          <w:szCs w:val="24"/>
        </w:rPr>
        <w:t>w</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l</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2"/>
          <w:sz w:val="24"/>
          <w:szCs w:val="24"/>
        </w:rPr>
        <w:t>b</w:t>
      </w:r>
      <w:r w:rsidRPr="006C5BE2">
        <w:rPr>
          <w:rFonts w:ascii="Times New Roman" w:eastAsia="Arial" w:hAnsi="Times New Roman" w:cs="Times New Roman"/>
          <w:sz w:val="24"/>
          <w:szCs w:val="24"/>
        </w:rPr>
        <w:t>e</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re</w:t>
      </w:r>
      <w:r w:rsidRPr="006C5BE2">
        <w:rPr>
          <w:rFonts w:ascii="Times New Roman" w:eastAsia="Arial" w:hAnsi="Times New Roman" w:cs="Times New Roman"/>
          <w:spacing w:val="2"/>
          <w:sz w:val="24"/>
          <w:szCs w:val="24"/>
        </w:rPr>
        <w:t>q</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d</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re</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di</w:t>
      </w:r>
      <w:r w:rsidRPr="006C5BE2">
        <w:rPr>
          <w:rFonts w:ascii="Times New Roman" w:eastAsia="Arial" w:hAnsi="Times New Roman" w:cs="Times New Roman"/>
          <w:sz w:val="24"/>
          <w:szCs w:val="24"/>
        </w:rPr>
        <w:t>a</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e</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pacing w:val="5"/>
          <w:sz w:val="24"/>
          <w:szCs w:val="24"/>
        </w:rPr>
        <w:t>e</w:t>
      </w:r>
      <w:r w:rsidRPr="006C5BE2">
        <w:rPr>
          <w:rFonts w:ascii="Times New Roman" w:eastAsia="Arial" w:hAnsi="Times New Roman" w:cs="Times New Roman"/>
          <w:spacing w:val="3"/>
          <w:sz w:val="24"/>
          <w:szCs w:val="24"/>
        </w:rPr>
        <w:t>-</w:t>
      </w:r>
      <w:r w:rsidRPr="006C5BE2">
        <w:rPr>
          <w:rFonts w:ascii="Times New Roman" w:eastAsia="Arial" w:hAnsi="Times New Roman" w:cs="Times New Roman"/>
          <w:sz w:val="24"/>
          <w:szCs w:val="24"/>
        </w:rPr>
        <w:t>do</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1"/>
          <w:sz w:val="24"/>
          <w:szCs w:val="24"/>
        </w:rPr>
        <w:t>PA</w:t>
      </w:r>
      <w:r w:rsidRPr="006C5BE2">
        <w:rPr>
          <w:rFonts w:ascii="Times New Roman" w:eastAsia="Arial" w:hAnsi="Times New Roman" w:cs="Times New Roman"/>
          <w:sz w:val="24"/>
          <w:szCs w:val="24"/>
        </w:rPr>
        <w:t>.</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2"/>
          <w:sz w:val="24"/>
          <w:szCs w:val="24"/>
        </w:rPr>
        <w:t>d</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4"/>
          <w:sz w:val="24"/>
          <w:szCs w:val="24"/>
        </w:rPr>
        <w:t>l</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z w:val="24"/>
          <w:szCs w:val="24"/>
        </w:rPr>
        <w:t>,</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c</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es</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2"/>
          <w:sz w:val="24"/>
          <w:szCs w:val="24"/>
        </w:rPr>
        <w:t>w</w:t>
      </w:r>
      <w:r w:rsidRPr="006C5BE2">
        <w:rPr>
          <w:rFonts w:ascii="Times New Roman" w:eastAsia="Arial" w:hAnsi="Times New Roman" w:cs="Times New Roman"/>
          <w:spacing w:val="2"/>
          <w:sz w:val="24"/>
          <w:szCs w:val="24"/>
        </w:rPr>
        <w:t>h</w:t>
      </w:r>
      <w:r w:rsidRPr="006C5BE2">
        <w:rPr>
          <w:rFonts w:ascii="Times New Roman" w:eastAsia="Arial" w:hAnsi="Times New Roman" w:cs="Times New Roman"/>
          <w:sz w:val="24"/>
          <w:szCs w:val="24"/>
        </w:rPr>
        <w:t>ere</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2"/>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ca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te</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4"/>
          <w:sz w:val="24"/>
          <w:szCs w:val="24"/>
        </w:rPr>
        <w:t>f</w:t>
      </w:r>
      <w:r w:rsidRPr="006C5BE2">
        <w:rPr>
          <w:rFonts w:ascii="Times New Roman" w:eastAsia="Arial" w:hAnsi="Times New Roman" w:cs="Times New Roman"/>
          <w:sz w:val="24"/>
          <w:szCs w:val="24"/>
        </w:rPr>
        <w:t>t</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z w:val="24"/>
          <w:szCs w:val="24"/>
        </w:rPr>
        <w:t>ut</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 xml:space="preserve">a </w:t>
      </w:r>
      <w:r w:rsidRPr="006C5BE2">
        <w:rPr>
          <w:rFonts w:ascii="Times New Roman" w:eastAsia="Arial" w:hAnsi="Times New Roman" w:cs="Times New Roman"/>
          <w:spacing w:val="3"/>
          <w:sz w:val="24"/>
          <w:szCs w:val="24"/>
        </w:rPr>
        <w:t>T</w:t>
      </w:r>
      <w:r w:rsidRPr="006C5BE2">
        <w:rPr>
          <w:rFonts w:ascii="Times New Roman" w:eastAsia="Arial" w:hAnsi="Times New Roman" w:cs="Times New Roman"/>
          <w:sz w:val="24"/>
          <w:szCs w:val="24"/>
        </w:rPr>
        <w:t>a</w:t>
      </w:r>
      <w:r w:rsidRPr="006C5BE2">
        <w:rPr>
          <w:rFonts w:ascii="Times New Roman" w:eastAsia="Arial" w:hAnsi="Times New Roman" w:cs="Times New Roman"/>
          <w:spacing w:val="-2"/>
          <w:sz w:val="24"/>
          <w:szCs w:val="24"/>
        </w:rPr>
        <w:t>s</w:t>
      </w:r>
      <w:r w:rsidRPr="006C5BE2">
        <w:rPr>
          <w:rFonts w:ascii="Times New Roman" w:eastAsia="Arial" w:hAnsi="Times New Roman" w:cs="Times New Roman"/>
          <w:sz w:val="24"/>
          <w:szCs w:val="24"/>
        </w:rPr>
        <w:t>k</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3"/>
          <w:sz w:val="24"/>
          <w:szCs w:val="24"/>
        </w:rPr>
        <w:t>o</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nt</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z w:val="24"/>
          <w:szCs w:val="24"/>
        </w:rPr>
        <w:t>of</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1"/>
          <w:sz w:val="24"/>
          <w:szCs w:val="24"/>
        </w:rPr>
        <w:t>PA</w:t>
      </w:r>
      <w:r w:rsidRPr="006C5BE2">
        <w:rPr>
          <w:rFonts w:ascii="Times New Roman" w:eastAsia="Arial" w:hAnsi="Times New Roman" w:cs="Times New Roman"/>
          <w:sz w:val="24"/>
          <w:szCs w:val="24"/>
        </w:rPr>
        <w:t>,</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j</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g</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z w:val="24"/>
          <w:szCs w:val="24"/>
        </w:rPr>
        <w:t>f 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y</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z w:val="24"/>
          <w:szCs w:val="24"/>
        </w:rPr>
        <w:t>w</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l</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2"/>
          <w:sz w:val="24"/>
          <w:szCs w:val="24"/>
        </w:rPr>
        <w:t>d</w:t>
      </w:r>
      <w:r w:rsidRPr="006C5BE2">
        <w:rPr>
          <w:rFonts w:ascii="Times New Roman" w:eastAsia="Arial" w:hAnsi="Times New Roman" w:cs="Times New Roman"/>
          <w:sz w:val="24"/>
          <w:szCs w:val="24"/>
        </w:rPr>
        <w:t>et</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ne</w:t>
      </w:r>
      <w:r w:rsidRPr="006C5BE2">
        <w:rPr>
          <w:rFonts w:ascii="Times New Roman" w:eastAsia="Arial" w:hAnsi="Times New Roman" w:cs="Times New Roman"/>
          <w:spacing w:val="-10"/>
          <w:sz w:val="24"/>
          <w:szCs w:val="24"/>
        </w:rPr>
        <w:t xml:space="preserve"> </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z w:val="24"/>
          <w:szCs w:val="24"/>
        </w:rPr>
        <w:t>w</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2"/>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ca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2"/>
          <w:sz w:val="24"/>
          <w:szCs w:val="24"/>
        </w:rPr>
        <w:t>d</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e</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2"/>
          <w:sz w:val="24"/>
          <w:szCs w:val="24"/>
        </w:rPr>
        <w:t>i</w:t>
      </w:r>
      <w:r w:rsidRPr="006C5BE2">
        <w:rPr>
          <w:rFonts w:ascii="Times New Roman" w:eastAsia="Arial" w:hAnsi="Times New Roman" w:cs="Times New Roman"/>
          <w:sz w:val="24"/>
          <w:szCs w:val="24"/>
        </w:rPr>
        <w:t xml:space="preserve">s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re</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di</w:t>
      </w:r>
      <w:r w:rsidRPr="006C5BE2">
        <w:rPr>
          <w:rFonts w:ascii="Times New Roman" w:eastAsia="Arial" w:hAnsi="Times New Roman" w:cs="Times New Roman"/>
          <w:sz w:val="24"/>
          <w:szCs w:val="24"/>
        </w:rPr>
        <w:t>a</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e</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pacing w:val="2"/>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2"/>
          <w:sz w:val="24"/>
          <w:szCs w:val="24"/>
        </w:rPr>
        <w:t>i</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Y</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ur</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0"/>
          <w:sz w:val="24"/>
          <w:szCs w:val="24"/>
        </w:rPr>
        <w:t>e</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5"/>
          <w:sz w:val="24"/>
          <w:szCs w:val="24"/>
        </w:rPr>
        <w:t>m</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pacing w:val="2"/>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z w:val="24"/>
          <w:szCs w:val="24"/>
        </w:rPr>
        <w:t>A w</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l</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2"/>
          <w:sz w:val="24"/>
          <w:szCs w:val="24"/>
        </w:rPr>
        <w:t>b</w:t>
      </w:r>
      <w:r w:rsidRPr="006C5BE2">
        <w:rPr>
          <w:rFonts w:ascii="Times New Roman" w:eastAsia="Arial" w:hAnsi="Times New Roman" w:cs="Times New Roman"/>
          <w:sz w:val="24"/>
          <w:szCs w:val="24"/>
        </w:rPr>
        <w:t>e</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u</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ed</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to</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pro</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d</w:t>
      </w:r>
      <w:r w:rsidRPr="006C5BE2">
        <w:rPr>
          <w:rFonts w:ascii="Times New Roman" w:eastAsia="Arial" w:hAnsi="Times New Roman" w:cs="Times New Roman"/>
          <w:sz w:val="24"/>
          <w:szCs w:val="24"/>
        </w:rPr>
        <w:t>e</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d</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e</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1"/>
          <w:sz w:val="24"/>
          <w:szCs w:val="24"/>
        </w:rPr>
        <w:t>f</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g</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am</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3"/>
          <w:sz w:val="24"/>
          <w:szCs w:val="24"/>
        </w:rPr>
        <w:t>o</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et</w:t>
      </w:r>
      <w:r w:rsidRPr="006C5BE2">
        <w:rPr>
          <w:rFonts w:ascii="Times New Roman" w:eastAsia="Arial" w:hAnsi="Times New Roman" w:cs="Times New Roman"/>
          <w:spacing w:val="-2"/>
          <w:sz w:val="24"/>
          <w:szCs w:val="24"/>
        </w:rPr>
        <w:t>i</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49"/>
          <w:sz w:val="24"/>
          <w:szCs w:val="24"/>
        </w:rPr>
        <w:t xml:space="preserve"> </w:t>
      </w:r>
      <w:r w:rsidRPr="006C5BE2">
        <w:rPr>
          <w:rFonts w:ascii="Times New Roman" w:eastAsia="Arial" w:hAnsi="Times New Roman" w:cs="Times New Roman"/>
          <w:sz w:val="24"/>
          <w:szCs w:val="24"/>
        </w:rPr>
        <w:t>In</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co</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ed</w:t>
      </w:r>
      <w:r w:rsidRPr="006C5BE2">
        <w:rPr>
          <w:rFonts w:ascii="Times New Roman" w:eastAsia="Arial" w:hAnsi="Times New Roman" w:cs="Times New Roman"/>
          <w:spacing w:val="-10"/>
          <w:sz w:val="24"/>
          <w:szCs w:val="24"/>
        </w:rPr>
        <w:t xml:space="preserve"> </w:t>
      </w:r>
      <w:r w:rsidRPr="006C5BE2">
        <w:rPr>
          <w:rFonts w:ascii="Times New Roman" w:eastAsia="Arial" w:hAnsi="Times New Roman" w:cs="Times New Roman"/>
          <w:spacing w:val="2"/>
          <w:sz w:val="24"/>
          <w:szCs w:val="24"/>
        </w:rPr>
        <w:t>d</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u</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an</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be</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ed</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sh</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pacing w:val="-2"/>
          <w:sz w:val="24"/>
          <w:szCs w:val="24"/>
        </w:rPr>
        <w:t>w</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ur</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q</w:t>
      </w:r>
      <w:r w:rsidRPr="006C5BE2">
        <w:rPr>
          <w:rFonts w:ascii="Times New Roman" w:eastAsia="Arial" w:hAnsi="Times New Roman" w:cs="Times New Roman"/>
          <w:spacing w:val="2"/>
          <w:sz w:val="24"/>
          <w:szCs w:val="24"/>
        </w:rPr>
        <w:t>u</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at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s</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z w:val="24"/>
          <w:szCs w:val="24"/>
        </w:rPr>
        <w:t>as</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an a</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pacing w:val="2"/>
          <w:sz w:val="24"/>
          <w:szCs w:val="24"/>
        </w:rPr>
        <w:t>p</w:t>
      </w:r>
      <w:r w:rsidRPr="006C5BE2">
        <w:rPr>
          <w:rFonts w:ascii="Times New Roman" w:eastAsia="Arial" w:hAnsi="Times New Roman" w:cs="Times New Roman"/>
          <w:spacing w:val="-1"/>
          <w:sz w:val="24"/>
          <w:szCs w:val="24"/>
        </w:rPr>
        <w:t>li</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g</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w:t>
      </w:r>
    </w:p>
    <w:p w:rsidR="007C5D40" w:rsidRPr="006C5BE2" w:rsidRDefault="007C5D40" w:rsidP="007C5D40">
      <w:pPr>
        <w:widowControl w:val="0"/>
        <w:spacing w:before="12" w:after="0" w:line="220" w:lineRule="exact"/>
        <w:rPr>
          <w:rFonts w:ascii="Times New Roman" w:hAnsi="Times New Roman" w:cs="Times New Roman"/>
          <w:sz w:val="24"/>
          <w:szCs w:val="24"/>
        </w:rPr>
      </w:pPr>
    </w:p>
    <w:p w:rsidR="007C5D40" w:rsidRPr="006C5BE2" w:rsidRDefault="007C5D40" w:rsidP="007C5D40">
      <w:pPr>
        <w:widowControl w:val="0"/>
        <w:spacing w:after="0" w:line="239" w:lineRule="auto"/>
        <w:ind w:right="200"/>
        <w:rPr>
          <w:rFonts w:ascii="Times New Roman" w:eastAsia="Arial" w:hAnsi="Times New Roman" w:cs="Times New Roman"/>
          <w:sz w:val="24"/>
          <w:szCs w:val="24"/>
        </w:rPr>
      </w:pPr>
      <w:r w:rsidRPr="006C5BE2">
        <w:rPr>
          <w:rFonts w:ascii="Times New Roman" w:eastAsia="Arial" w:hAnsi="Times New Roman" w:cs="Times New Roman"/>
          <w:spacing w:val="-1"/>
          <w:sz w:val="24"/>
          <w:szCs w:val="24"/>
        </w:rPr>
        <w:t>Y</w:t>
      </w:r>
      <w:r w:rsidRPr="006C5BE2">
        <w:rPr>
          <w:rFonts w:ascii="Times New Roman" w:eastAsia="Arial" w:hAnsi="Times New Roman" w:cs="Times New Roman"/>
          <w:sz w:val="24"/>
          <w:szCs w:val="24"/>
        </w:rPr>
        <w:t>ou</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w</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l</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cl</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e</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2"/>
          <w:sz w:val="24"/>
          <w:szCs w:val="24"/>
        </w:rPr>
        <w:t>b</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2"/>
          <w:sz w:val="24"/>
          <w:szCs w:val="24"/>
        </w:rPr>
        <w:t>ha</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g</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7"/>
          <w:sz w:val="24"/>
          <w:szCs w:val="24"/>
        </w:rPr>
        <w:t>s</w:t>
      </w:r>
      <w:r w:rsidRPr="006C5BE2">
        <w:rPr>
          <w:rFonts w:ascii="Times New Roman" w:eastAsia="Arial" w:hAnsi="Times New Roman" w:cs="Times New Roman"/>
          <w:sz w:val="24"/>
          <w:szCs w:val="24"/>
        </w:rPr>
        <w:t>tru</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z w:val="24"/>
          <w:szCs w:val="24"/>
        </w:rPr>
        <w:t>on</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nd</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a</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es</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z w:val="24"/>
          <w:szCs w:val="24"/>
        </w:rPr>
        <w:t>of</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tu</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2"/>
          <w:sz w:val="24"/>
          <w:szCs w:val="24"/>
        </w:rPr>
        <w:t>w</w:t>
      </w:r>
      <w:r w:rsidRPr="006C5BE2">
        <w:rPr>
          <w:rFonts w:ascii="Times New Roman" w:eastAsia="Arial" w:hAnsi="Times New Roman" w:cs="Times New Roman"/>
          <w:sz w:val="24"/>
          <w:szCs w:val="24"/>
        </w:rPr>
        <w:t>ork 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2"/>
          <w:sz w:val="24"/>
          <w:szCs w:val="24"/>
        </w:rPr>
        <w:t>h</w:t>
      </w:r>
      <w:r w:rsidRPr="006C5BE2">
        <w:rPr>
          <w:rFonts w:ascii="Times New Roman" w:eastAsia="Arial" w:hAnsi="Times New Roman" w:cs="Times New Roman"/>
          <w:sz w:val="24"/>
          <w:szCs w:val="24"/>
        </w:rPr>
        <w:t>ort</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d</w:t>
      </w:r>
      <w:r w:rsidRPr="006C5BE2">
        <w:rPr>
          <w:rFonts w:ascii="Times New Roman" w:eastAsia="Arial" w:hAnsi="Times New Roman" w:cs="Times New Roman"/>
          <w:sz w:val="24"/>
          <w:szCs w:val="24"/>
        </w:rPr>
        <w:t>eo</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 xml:space="preserve">om </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s</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 xml:space="preserve">at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2"/>
          <w:sz w:val="24"/>
          <w:szCs w:val="24"/>
        </w:rPr>
        <w:t>u</w:t>
      </w:r>
      <w:r w:rsidRPr="006C5BE2">
        <w:rPr>
          <w:rFonts w:ascii="Times New Roman" w:eastAsia="Arial" w:hAnsi="Times New Roman" w:cs="Times New Roman"/>
          <w:sz w:val="24"/>
          <w:szCs w:val="24"/>
        </w:rPr>
        <w:t>g</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t.</w:t>
      </w:r>
      <w:r w:rsidRPr="006C5BE2">
        <w:rPr>
          <w:rFonts w:ascii="Times New Roman" w:eastAsia="Arial" w:hAnsi="Times New Roman" w:cs="Times New Roman"/>
          <w:spacing w:val="52"/>
          <w:sz w:val="24"/>
          <w:szCs w:val="24"/>
        </w:rPr>
        <w:t xml:space="preserve"> </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z w:val="24"/>
          <w:szCs w:val="24"/>
        </w:rPr>
        <w:t>f 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are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r</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q</w:t>
      </w:r>
      <w:r w:rsidRPr="006C5BE2">
        <w:rPr>
          <w:rFonts w:ascii="Times New Roman" w:eastAsia="Arial" w:hAnsi="Times New Roman" w:cs="Times New Roman"/>
          <w:spacing w:val="-1"/>
          <w:sz w:val="24"/>
          <w:szCs w:val="24"/>
        </w:rPr>
        <w:t>ui</w:t>
      </w:r>
      <w:r w:rsidRPr="006C5BE2">
        <w:rPr>
          <w:rFonts w:ascii="Times New Roman" w:eastAsia="Arial" w:hAnsi="Times New Roman" w:cs="Times New Roman"/>
          <w:spacing w:val="3"/>
          <w:sz w:val="24"/>
          <w:szCs w:val="24"/>
        </w:rPr>
        <w:t>r</w:t>
      </w:r>
      <w:r w:rsidRPr="006C5BE2">
        <w:rPr>
          <w:rFonts w:ascii="Times New Roman" w:eastAsia="Arial" w:hAnsi="Times New Roman" w:cs="Times New Roman"/>
          <w:sz w:val="24"/>
          <w:szCs w:val="24"/>
        </w:rPr>
        <w:t>ed</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2"/>
          <w:sz w:val="24"/>
          <w:szCs w:val="24"/>
        </w:rPr>
        <w:t>p</w:t>
      </w:r>
      <w:r w:rsidRPr="006C5BE2">
        <w:rPr>
          <w:rFonts w:ascii="Times New Roman" w:eastAsia="Arial" w:hAnsi="Times New Roman" w:cs="Times New Roman"/>
          <w:sz w:val="24"/>
          <w:szCs w:val="24"/>
        </w:rPr>
        <w:t>art</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of 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1"/>
          <w:sz w:val="24"/>
          <w:szCs w:val="24"/>
        </w:rPr>
        <w:t>PA</w:t>
      </w:r>
      <w:r w:rsidRPr="006C5BE2">
        <w:rPr>
          <w:rFonts w:ascii="Times New Roman" w:eastAsia="Arial" w:hAnsi="Times New Roman" w:cs="Times New Roman"/>
          <w:sz w:val="24"/>
          <w:szCs w:val="24"/>
        </w:rPr>
        <w:t>.</w:t>
      </w:r>
      <w:r w:rsidRPr="006C5BE2">
        <w:rPr>
          <w:rFonts w:ascii="Times New Roman" w:eastAsia="Arial" w:hAnsi="Times New Roman" w:cs="Times New Roman"/>
          <w:spacing w:val="55"/>
          <w:sz w:val="24"/>
          <w:szCs w:val="24"/>
        </w:rPr>
        <w:t xml:space="preserve"> </w:t>
      </w:r>
      <w:r w:rsidRPr="006C5BE2">
        <w:rPr>
          <w:rFonts w:ascii="Times New Roman" w:eastAsia="Arial" w:hAnsi="Times New Roman" w:cs="Times New Roman"/>
          <w:sz w:val="24"/>
          <w:szCs w:val="24"/>
        </w:rPr>
        <w:t>If</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e</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5"/>
          <w:sz w:val="24"/>
          <w:szCs w:val="24"/>
        </w:rPr>
        <w:t>m</w:t>
      </w:r>
      <w:r w:rsidRPr="006C5BE2">
        <w:rPr>
          <w:rFonts w:ascii="Times New Roman" w:eastAsia="Arial" w:hAnsi="Times New Roman" w:cs="Times New Roman"/>
          <w:sz w:val="24"/>
          <w:szCs w:val="24"/>
        </w:rPr>
        <w:t>ore</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s</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z w:val="24"/>
          <w:szCs w:val="24"/>
        </w:rPr>
        <w:t>are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o</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tt</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d,</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z w:val="24"/>
          <w:szCs w:val="24"/>
        </w:rPr>
        <w:t xml:space="preserve">ou </w:t>
      </w:r>
      <w:r w:rsidRPr="006C5BE2">
        <w:rPr>
          <w:rFonts w:ascii="Times New Roman" w:eastAsia="Arial" w:hAnsi="Times New Roman" w:cs="Times New Roman"/>
          <w:spacing w:val="-2"/>
          <w:sz w:val="24"/>
          <w:szCs w:val="24"/>
        </w:rPr>
        <w:t>w</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l</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be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r</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q</w:t>
      </w:r>
      <w:r w:rsidRPr="006C5BE2">
        <w:rPr>
          <w:rFonts w:ascii="Times New Roman" w:eastAsia="Arial" w:hAnsi="Times New Roman" w:cs="Times New Roman"/>
          <w:spacing w:val="-1"/>
          <w:sz w:val="24"/>
          <w:szCs w:val="24"/>
        </w:rPr>
        <w:t>ui</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d</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3"/>
          <w:sz w:val="24"/>
          <w:szCs w:val="24"/>
        </w:rPr>
        <w:t>r</w:t>
      </w:r>
      <w:r w:rsidRPr="006C5BE2">
        <w:rPr>
          <w:rFonts w:ascii="Times New Roman" w:eastAsia="Arial" w:hAnsi="Times New Roman" w:cs="Times New Roman"/>
          <w:sz w:val="24"/>
          <w:szCs w:val="24"/>
        </w:rPr>
        <w:t>e</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di</w:t>
      </w:r>
      <w:r w:rsidRPr="006C5BE2">
        <w:rPr>
          <w:rFonts w:ascii="Times New Roman" w:eastAsia="Arial" w:hAnsi="Times New Roman" w:cs="Times New Roman"/>
          <w:sz w:val="24"/>
          <w:szCs w:val="24"/>
        </w:rPr>
        <w:t>ate</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3"/>
          <w:sz w:val="24"/>
          <w:szCs w:val="24"/>
        </w:rPr>
        <w:t>r</w:t>
      </w:r>
      <w:r w:rsidRPr="006C5BE2">
        <w:rPr>
          <w:rFonts w:ascii="Times New Roman" w:eastAsia="Arial" w:hAnsi="Times New Roman" w:cs="Times New Roman"/>
          <w:spacing w:val="5"/>
          <w:sz w:val="24"/>
          <w:szCs w:val="24"/>
        </w:rPr>
        <w:t>e</w:t>
      </w:r>
      <w:r w:rsidRPr="006C5BE2">
        <w:rPr>
          <w:rFonts w:ascii="Times New Roman" w:eastAsia="Arial" w:hAnsi="Times New Roman" w:cs="Times New Roman"/>
          <w:spacing w:val="1"/>
          <w:sz w:val="24"/>
          <w:szCs w:val="24"/>
        </w:rPr>
        <w:t>-</w:t>
      </w:r>
      <w:r w:rsidRPr="006C5BE2">
        <w:rPr>
          <w:rFonts w:ascii="Times New Roman" w:eastAsia="Arial" w:hAnsi="Times New Roman" w:cs="Times New Roman"/>
          <w:sz w:val="24"/>
          <w:szCs w:val="24"/>
        </w:rPr>
        <w:t>do</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 xml:space="preserve">e </w:t>
      </w:r>
      <w:r w:rsidRPr="006C5BE2">
        <w:rPr>
          <w:rFonts w:ascii="Times New Roman" w:eastAsia="Arial" w:hAnsi="Times New Roman" w:cs="Times New Roman"/>
          <w:spacing w:val="3"/>
          <w:sz w:val="24"/>
          <w:szCs w:val="24"/>
        </w:rPr>
        <w:t>T</w:t>
      </w:r>
      <w:r w:rsidRPr="006C5BE2">
        <w:rPr>
          <w:rFonts w:ascii="Times New Roman" w:eastAsia="Arial" w:hAnsi="Times New Roman" w:cs="Times New Roman"/>
          <w:spacing w:val="-1"/>
          <w:sz w:val="24"/>
          <w:szCs w:val="24"/>
        </w:rPr>
        <w:t>PA</w:t>
      </w:r>
      <w:r w:rsidRPr="006C5BE2">
        <w:rPr>
          <w:rFonts w:ascii="Times New Roman" w:eastAsia="Arial" w:hAnsi="Times New Roman" w:cs="Times New Roman"/>
          <w:sz w:val="24"/>
          <w:szCs w:val="24"/>
        </w:rPr>
        <w:t>.</w:t>
      </w:r>
      <w:r w:rsidRPr="006C5BE2">
        <w:rPr>
          <w:rFonts w:ascii="Times New Roman" w:eastAsia="Arial" w:hAnsi="Times New Roman" w:cs="Times New Roman"/>
          <w:spacing w:val="51"/>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4"/>
          <w:sz w:val="24"/>
          <w:szCs w:val="24"/>
        </w:rPr>
        <w:t>n</w:t>
      </w:r>
      <w:r w:rsidRPr="006C5BE2">
        <w:rPr>
          <w:rFonts w:ascii="Times New Roman" w:eastAsia="Arial" w:hAnsi="Times New Roman" w:cs="Times New Roman"/>
          <w:sz w:val="24"/>
          <w:szCs w:val="24"/>
        </w:rPr>
        <w:t>y</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z w:val="24"/>
          <w:szCs w:val="24"/>
        </w:rPr>
        <w:t>re</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eren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es</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pacing w:val="2"/>
          <w:sz w:val="24"/>
          <w:szCs w:val="24"/>
        </w:rPr>
        <w:t>an</w:t>
      </w:r>
      <w:r w:rsidRPr="006C5BE2">
        <w:rPr>
          <w:rFonts w:ascii="Times New Roman" w:eastAsia="Arial" w:hAnsi="Times New Roman" w:cs="Times New Roman"/>
          <w:sz w:val="24"/>
          <w:szCs w:val="24"/>
        </w:rPr>
        <w:t>ot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er</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2"/>
          <w:sz w:val="24"/>
          <w:szCs w:val="24"/>
        </w:rPr>
        <w:t>p</w:t>
      </w:r>
      <w:r w:rsidRPr="006C5BE2">
        <w:rPr>
          <w:rFonts w:ascii="Times New Roman" w:eastAsia="Arial" w:hAnsi="Times New Roman" w:cs="Times New Roman"/>
          <w:sz w:val="24"/>
          <w:szCs w:val="24"/>
        </w:rPr>
        <w:t>er</w:t>
      </w:r>
      <w:r w:rsidRPr="006C5BE2">
        <w:rPr>
          <w:rFonts w:ascii="Times New Roman" w:eastAsia="Arial" w:hAnsi="Times New Roman" w:cs="Times New Roman"/>
          <w:spacing w:val="2"/>
          <w:sz w:val="24"/>
          <w:szCs w:val="24"/>
        </w:rPr>
        <w:t>s</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s</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as</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at</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al</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ur</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ar</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at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z w:val="24"/>
          <w:szCs w:val="24"/>
        </w:rPr>
        <w:t>e</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2"/>
          <w:sz w:val="24"/>
          <w:szCs w:val="24"/>
        </w:rPr>
        <w:t>u</w:t>
      </w:r>
      <w:r w:rsidRPr="006C5BE2">
        <w:rPr>
          <w:rFonts w:ascii="Times New Roman" w:eastAsia="Arial" w:hAnsi="Times New Roman" w:cs="Times New Roman"/>
          <w:sz w:val="24"/>
          <w:szCs w:val="24"/>
        </w:rPr>
        <w:t>de</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c</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t</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f</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ea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3"/>
          <w:sz w:val="24"/>
          <w:szCs w:val="24"/>
        </w:rPr>
        <w:t>s</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u</w:t>
      </w:r>
      <w:r w:rsidRPr="006C5BE2">
        <w:rPr>
          <w:rFonts w:ascii="Times New Roman" w:eastAsia="Arial" w:hAnsi="Times New Roman" w:cs="Times New Roman"/>
          <w:spacing w:val="1"/>
          <w:sz w:val="24"/>
          <w:szCs w:val="24"/>
        </w:rPr>
        <w:t>rc</w:t>
      </w:r>
      <w:r w:rsidRPr="006C5BE2">
        <w:rPr>
          <w:rFonts w:ascii="Times New Roman" w:eastAsia="Arial" w:hAnsi="Times New Roman" w:cs="Times New Roman"/>
          <w:sz w:val="24"/>
          <w:szCs w:val="24"/>
        </w:rPr>
        <w:t>e</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t</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he</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of</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t</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3"/>
          <w:sz w:val="24"/>
          <w:szCs w:val="24"/>
        </w:rPr>
        <w:t>k</w:t>
      </w:r>
      <w:r w:rsidRPr="006C5BE2">
        <w:rPr>
          <w:rFonts w:ascii="Times New Roman" w:eastAsia="Arial" w:hAnsi="Times New Roman" w:cs="Times New Roman"/>
          <w:sz w:val="24"/>
          <w:szCs w:val="24"/>
        </w:rPr>
        <w:t xml:space="preserve">. </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Y</w:t>
      </w:r>
      <w:r w:rsidRPr="006C5BE2">
        <w:rPr>
          <w:rFonts w:ascii="Times New Roman" w:eastAsia="Arial" w:hAnsi="Times New Roman" w:cs="Times New Roman"/>
          <w:sz w:val="24"/>
          <w:szCs w:val="24"/>
        </w:rPr>
        <w:t xml:space="preserve">ou </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ay</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z w:val="24"/>
          <w:szCs w:val="24"/>
        </w:rPr>
        <w:t>use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y</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d</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1"/>
          <w:sz w:val="24"/>
          <w:szCs w:val="24"/>
        </w:rPr>
        <w:t>f</w:t>
      </w:r>
      <w:r w:rsidRPr="006C5BE2">
        <w:rPr>
          <w:rFonts w:ascii="Times New Roman" w:eastAsia="Arial" w:hAnsi="Times New Roman" w:cs="Times New Roman"/>
          <w:sz w:val="24"/>
          <w:szCs w:val="24"/>
        </w:rPr>
        <w:t>orm</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z w:val="24"/>
          <w:szCs w:val="24"/>
        </w:rPr>
        <w:t>e</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eren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w:t>
      </w:r>
      <w:r w:rsidRPr="006C5BE2">
        <w:rPr>
          <w:rFonts w:ascii="Times New Roman" w:eastAsia="Arial" w:hAnsi="Times New Roman" w:cs="Times New Roman"/>
          <w:spacing w:val="-10"/>
          <w:sz w:val="24"/>
          <w:szCs w:val="24"/>
        </w:rPr>
        <w:t xml:space="preserve"> </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pacing w:val="-2"/>
          <w:sz w:val="24"/>
          <w:szCs w:val="24"/>
        </w:rPr>
        <w:t>w</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z w:val="24"/>
          <w:szCs w:val="24"/>
        </w:rPr>
        <w:t>er,</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z w:val="24"/>
          <w:szCs w:val="24"/>
        </w:rPr>
        <w:t>t</w:t>
      </w:r>
      <w:r w:rsidRPr="006C5BE2">
        <w:rPr>
          <w:rFonts w:ascii="Times New Roman" w:eastAsia="Arial" w:hAnsi="Times New Roman" w:cs="Times New Roman"/>
          <w:spacing w:val="2"/>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erican</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pacing w:val="6"/>
          <w:sz w:val="24"/>
          <w:szCs w:val="24"/>
        </w:rPr>
        <w:t>s</w:t>
      </w:r>
      <w:r w:rsidRPr="006C5BE2">
        <w:rPr>
          <w:rFonts w:ascii="Times New Roman" w:eastAsia="Arial" w:hAnsi="Times New Roman" w:cs="Times New Roman"/>
          <w:spacing w:val="-6"/>
          <w:sz w:val="24"/>
          <w:szCs w:val="24"/>
        </w:rPr>
        <w:t>y</w:t>
      </w:r>
      <w:r w:rsidRPr="006C5BE2">
        <w:rPr>
          <w:rFonts w:ascii="Times New Roman" w:eastAsia="Arial" w:hAnsi="Times New Roman" w:cs="Times New Roman"/>
          <w:spacing w:val="3"/>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g</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al</w:t>
      </w:r>
      <w:r w:rsidRPr="006C5BE2">
        <w:rPr>
          <w:rFonts w:ascii="Times New Roman" w:eastAsia="Arial" w:hAnsi="Times New Roman" w:cs="Times New Roman"/>
          <w:spacing w:val="-12"/>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at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on</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3"/>
          <w:sz w:val="24"/>
          <w:szCs w:val="24"/>
        </w:rPr>
        <w:t>(</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s re</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m</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d.</w:t>
      </w:r>
    </w:p>
    <w:p w:rsidR="007C5D40" w:rsidRPr="006C5BE2" w:rsidRDefault="007C5D40" w:rsidP="007C5D40">
      <w:pPr>
        <w:widowControl w:val="0"/>
        <w:spacing w:after="0" w:line="240" w:lineRule="auto"/>
        <w:ind w:right="260"/>
        <w:rPr>
          <w:rFonts w:ascii="Times New Roman" w:eastAsia="Arial" w:hAnsi="Times New Roman" w:cs="Times New Roman"/>
          <w:sz w:val="24"/>
          <w:szCs w:val="24"/>
        </w:rPr>
      </w:pPr>
      <w:r w:rsidRPr="006C5BE2">
        <w:rPr>
          <w:rFonts w:ascii="Times New Roman" w:eastAsia="Arial" w:hAnsi="Times New Roman" w:cs="Times New Roman"/>
          <w:spacing w:val="-1"/>
          <w:sz w:val="24"/>
          <w:szCs w:val="24"/>
        </w:rPr>
        <w:t>Pl</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ot</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2"/>
          <w:sz w:val="24"/>
          <w:szCs w:val="24"/>
        </w:rPr>
        <w:t>u</w:t>
      </w:r>
      <w:r w:rsidRPr="006C5BE2">
        <w:rPr>
          <w:rFonts w:ascii="Times New Roman" w:eastAsia="Arial" w:hAnsi="Times New Roman" w:cs="Times New Roman"/>
          <w:sz w:val="24"/>
          <w:szCs w:val="24"/>
        </w:rPr>
        <w:t>de</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2"/>
          <w:sz w:val="24"/>
          <w:szCs w:val="24"/>
        </w:rPr>
        <w:t>an</w:t>
      </w:r>
      <w:r w:rsidRPr="006C5BE2">
        <w:rPr>
          <w:rFonts w:ascii="Times New Roman" w:eastAsia="Arial" w:hAnsi="Times New Roman" w:cs="Times New Roman"/>
          <w:sz w:val="24"/>
          <w:szCs w:val="24"/>
        </w:rPr>
        <w:t>y</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3"/>
          <w:sz w:val="24"/>
          <w:szCs w:val="24"/>
        </w:rPr>
        <w:t>s</w:t>
      </w:r>
      <w:r w:rsidRPr="006C5BE2">
        <w:rPr>
          <w:rFonts w:ascii="Times New Roman" w:eastAsia="Arial" w:hAnsi="Times New Roman" w:cs="Times New Roman"/>
          <w:sz w:val="24"/>
          <w:szCs w:val="24"/>
        </w:rPr>
        <w:t>tu</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nt</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a</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es</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ns</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z w:val="24"/>
          <w:szCs w:val="24"/>
        </w:rPr>
        <w:t>of</w:t>
      </w:r>
      <w:r w:rsidRPr="006C5BE2">
        <w:rPr>
          <w:rFonts w:ascii="Times New Roman" w:eastAsia="Arial" w:hAnsi="Times New Roman" w:cs="Times New Roman"/>
          <w:spacing w:val="-1"/>
          <w:sz w:val="24"/>
          <w:szCs w:val="24"/>
        </w:rPr>
        <w:t xml:space="preserve"> i</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n</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at</w:t>
      </w:r>
      <w:r w:rsidRPr="006C5BE2">
        <w:rPr>
          <w:rFonts w:ascii="Times New Roman" w:eastAsia="Arial" w:hAnsi="Times New Roman" w:cs="Times New Roman"/>
          <w:spacing w:val="-2"/>
          <w:sz w:val="24"/>
          <w:szCs w:val="24"/>
        </w:rPr>
        <w:t>i</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1"/>
          <w:sz w:val="24"/>
          <w:szCs w:val="24"/>
        </w:rPr>
        <w:t>f</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tu</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nts</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ar</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g</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u</w:t>
      </w:r>
      <w:r w:rsidRPr="006C5BE2">
        <w:rPr>
          <w:rFonts w:ascii="Times New Roman" w:eastAsia="Arial" w:hAnsi="Times New Roman" w:cs="Times New Roman"/>
          <w:sz w:val="24"/>
          <w:szCs w:val="24"/>
        </w:rPr>
        <w:t>r</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s</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4"/>
          <w:sz w:val="24"/>
          <w:szCs w:val="24"/>
        </w:rPr>
        <w:t>n</w:t>
      </w:r>
      <w:r w:rsidRPr="006C5BE2">
        <w:rPr>
          <w:rFonts w:ascii="Times New Roman" w:eastAsia="Arial" w:hAnsi="Times New Roman" w:cs="Times New Roman"/>
          <w:sz w:val="24"/>
          <w:szCs w:val="24"/>
        </w:rPr>
        <w:t>y</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2"/>
          <w:sz w:val="24"/>
          <w:szCs w:val="24"/>
        </w:rPr>
        <w:t>p</w:t>
      </w:r>
      <w:r w:rsidRPr="006C5BE2">
        <w:rPr>
          <w:rFonts w:ascii="Times New Roman" w:eastAsia="Arial" w:hAnsi="Times New Roman" w:cs="Times New Roman"/>
          <w:sz w:val="24"/>
          <w:szCs w:val="24"/>
        </w:rPr>
        <w:t>art</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of</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ur</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3"/>
          <w:sz w:val="24"/>
          <w:szCs w:val="24"/>
        </w:rPr>
        <w:t>T</w:t>
      </w:r>
      <w:r w:rsidRPr="006C5BE2">
        <w:rPr>
          <w:rFonts w:ascii="Times New Roman" w:eastAsia="Arial" w:hAnsi="Times New Roman" w:cs="Times New Roman"/>
          <w:spacing w:val="-1"/>
          <w:sz w:val="24"/>
          <w:szCs w:val="24"/>
        </w:rPr>
        <w:t>PA</w:t>
      </w:r>
      <w:r w:rsidRPr="006C5BE2">
        <w:rPr>
          <w:rFonts w:ascii="Times New Roman" w:eastAsia="Arial" w:hAnsi="Times New Roman" w:cs="Times New Roman"/>
          <w:sz w:val="24"/>
          <w:szCs w:val="24"/>
        </w:rPr>
        <w:t xml:space="preserve">. </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6"/>
          <w:sz w:val="24"/>
          <w:szCs w:val="24"/>
        </w:rPr>
        <w:t>W</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z w:val="24"/>
          <w:szCs w:val="24"/>
        </w:rPr>
        <w:t xml:space="preserve">ou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d</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de</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nts’</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es</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z w:val="24"/>
          <w:szCs w:val="24"/>
        </w:rPr>
        <w:t>on</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l</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x</w:t>
      </w:r>
      <w:r w:rsidRPr="006C5BE2">
        <w:rPr>
          <w:rFonts w:ascii="Times New Roman" w:eastAsia="Arial" w:hAnsi="Times New Roman" w:cs="Times New Roman"/>
          <w:sz w:val="24"/>
          <w:szCs w:val="24"/>
        </w:rPr>
        <w:t>a</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es</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z w:val="24"/>
          <w:szCs w:val="24"/>
        </w:rPr>
        <w:t>of</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tu</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z w:val="24"/>
          <w:szCs w:val="24"/>
        </w:rPr>
        <w:t xml:space="preserve">work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u</w:t>
      </w:r>
      <w:r w:rsidRPr="006C5BE2">
        <w:rPr>
          <w:rFonts w:ascii="Times New Roman" w:eastAsia="Arial" w:hAnsi="Times New Roman" w:cs="Times New Roman"/>
          <w:spacing w:val="-3"/>
          <w:sz w:val="24"/>
          <w:szCs w:val="24"/>
        </w:rPr>
        <w:t>b</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tt</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d</w:t>
      </w:r>
      <w:r w:rsidRPr="006C5BE2">
        <w:rPr>
          <w:rFonts w:ascii="Times New Roman" w:eastAsia="Arial" w:hAnsi="Times New Roman" w:cs="Times New Roman"/>
          <w:spacing w:val="-9"/>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s</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pacing w:val="2"/>
          <w:sz w:val="24"/>
          <w:szCs w:val="24"/>
        </w:rPr>
        <w:t>p</w:t>
      </w:r>
      <w:r w:rsidRPr="006C5BE2">
        <w:rPr>
          <w:rFonts w:ascii="Times New Roman" w:eastAsia="Arial" w:hAnsi="Times New Roman" w:cs="Times New Roman"/>
          <w:sz w:val="24"/>
          <w:szCs w:val="24"/>
        </w:rPr>
        <w:t>art</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of 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1"/>
          <w:sz w:val="24"/>
          <w:szCs w:val="24"/>
        </w:rPr>
        <w:t>PA</w:t>
      </w:r>
      <w:r w:rsidRPr="006C5BE2">
        <w:rPr>
          <w:rFonts w:ascii="Times New Roman" w:eastAsia="Arial" w:hAnsi="Times New Roman" w:cs="Times New Roman"/>
          <w:sz w:val="24"/>
          <w:szCs w:val="24"/>
        </w:rPr>
        <w:t xml:space="preserve">,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u</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w</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l</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d</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to</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2"/>
          <w:sz w:val="24"/>
          <w:szCs w:val="24"/>
        </w:rPr>
        <w:t>m</w:t>
      </w:r>
      <w:r w:rsidRPr="006C5BE2">
        <w:rPr>
          <w:rFonts w:ascii="Times New Roman" w:eastAsia="Arial" w:hAnsi="Times New Roman" w:cs="Times New Roman"/>
          <w:sz w:val="24"/>
          <w:szCs w:val="24"/>
        </w:rPr>
        <w:t>a</w:t>
      </w:r>
      <w:r w:rsidRPr="006C5BE2">
        <w:rPr>
          <w:rFonts w:ascii="Times New Roman" w:eastAsia="Arial" w:hAnsi="Times New Roman" w:cs="Times New Roman"/>
          <w:spacing w:val="3"/>
          <w:sz w:val="24"/>
          <w:szCs w:val="24"/>
        </w:rPr>
        <w:t>k</w:t>
      </w:r>
      <w:r w:rsidRPr="006C5BE2">
        <w:rPr>
          <w:rFonts w:ascii="Times New Roman" w:eastAsia="Arial" w:hAnsi="Times New Roman" w:cs="Times New Roman"/>
          <w:sz w:val="24"/>
          <w:szCs w:val="24"/>
        </w:rPr>
        <w:t>e</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sure</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th</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pacing w:val="10"/>
          <w:sz w:val="24"/>
          <w:szCs w:val="24"/>
        </w:rPr>
        <w:t>o</w:t>
      </w:r>
      <w:r w:rsidRPr="006C5BE2">
        <w:rPr>
          <w:rFonts w:ascii="Times New Roman" w:eastAsia="Arial" w:hAnsi="Times New Roman" w:cs="Times New Roman"/>
          <w:sz w:val="24"/>
          <w:szCs w:val="24"/>
        </w:rPr>
        <w:t>u</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v</w:t>
      </w:r>
      <w:r w:rsidRPr="006C5BE2">
        <w:rPr>
          <w:rFonts w:ascii="Times New Roman" w:eastAsia="Arial" w:hAnsi="Times New Roman" w:cs="Times New Roman"/>
          <w:sz w:val="24"/>
          <w:szCs w:val="24"/>
        </w:rPr>
        <w:t>e</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pacing w:val="1"/>
          <w:sz w:val="24"/>
          <w:szCs w:val="24"/>
        </w:rPr>
        <w:t>m</w:t>
      </w:r>
      <w:r w:rsidRPr="006C5BE2">
        <w:rPr>
          <w:rFonts w:ascii="Times New Roman" w:eastAsia="Arial" w:hAnsi="Times New Roman" w:cs="Times New Roman"/>
          <w:sz w:val="24"/>
          <w:szCs w:val="24"/>
        </w:rPr>
        <w:t>et</w:t>
      </w:r>
      <w:r w:rsidRPr="006C5BE2">
        <w:rPr>
          <w:rFonts w:ascii="Times New Roman" w:eastAsia="Arial" w:hAnsi="Times New Roman" w:cs="Times New Roman"/>
          <w:spacing w:val="-1"/>
          <w:sz w:val="24"/>
          <w:szCs w:val="24"/>
        </w:rPr>
        <w:t>h</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 xml:space="preserve">d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s</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n</w:t>
      </w:r>
      <w:r w:rsidRPr="006C5BE2">
        <w:rPr>
          <w:rFonts w:ascii="Times New Roman" w:eastAsia="Arial" w:hAnsi="Times New Roman" w:cs="Times New Roman"/>
          <w:spacing w:val="-1"/>
          <w:sz w:val="24"/>
          <w:szCs w:val="24"/>
        </w:rPr>
        <w:t>u</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b</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ng</w:t>
      </w:r>
      <w:r w:rsidRPr="006C5BE2">
        <w:rPr>
          <w:rFonts w:ascii="Times New Roman" w:eastAsia="Arial" w:hAnsi="Times New Roman" w:cs="Times New Roman"/>
          <w:spacing w:val="-10"/>
          <w:sz w:val="24"/>
          <w:szCs w:val="24"/>
        </w:rPr>
        <w:t xml:space="preserve"> </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ea</w:t>
      </w:r>
      <w:r w:rsidRPr="006C5BE2">
        <w:rPr>
          <w:rFonts w:ascii="Times New Roman" w:eastAsia="Arial" w:hAnsi="Times New Roman" w:cs="Times New Roman"/>
          <w:spacing w:val="3"/>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stu</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z w:val="24"/>
          <w:szCs w:val="24"/>
        </w:rPr>
        <w:t>nt</w:t>
      </w:r>
      <w:r w:rsidRPr="006C5BE2">
        <w:rPr>
          <w:rFonts w:ascii="Times New Roman" w:eastAsia="Arial" w:hAnsi="Times New Roman" w:cs="Times New Roman"/>
          <w:spacing w:val="-2"/>
          <w:sz w:val="24"/>
          <w:szCs w:val="24"/>
        </w:rPr>
        <w:t>’</w:t>
      </w:r>
      <w:r w:rsidRPr="006C5BE2">
        <w:rPr>
          <w:rFonts w:ascii="Times New Roman" w:eastAsia="Arial" w:hAnsi="Times New Roman" w:cs="Times New Roman"/>
          <w:sz w:val="24"/>
          <w:szCs w:val="24"/>
        </w:rPr>
        <w:t>s</w:t>
      </w:r>
      <w:r w:rsidRPr="006C5BE2">
        <w:rPr>
          <w:rFonts w:ascii="Times New Roman" w:eastAsia="Arial" w:hAnsi="Times New Roman" w:cs="Times New Roman"/>
          <w:spacing w:val="-5"/>
          <w:sz w:val="24"/>
          <w:szCs w:val="24"/>
        </w:rPr>
        <w:t xml:space="preserve"> </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z w:val="24"/>
          <w:szCs w:val="24"/>
        </w:rPr>
        <w:t>t</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pacing w:val="-2"/>
          <w:sz w:val="24"/>
          <w:szCs w:val="24"/>
        </w:rPr>
        <w:t>w</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4"/>
          <w:sz w:val="24"/>
          <w:szCs w:val="24"/>
        </w:rPr>
        <w:t>k</w:t>
      </w:r>
      <w:r w:rsidRPr="006C5BE2">
        <w:rPr>
          <w:rFonts w:ascii="Times New Roman" w:eastAsia="Arial" w:hAnsi="Times New Roman" w:cs="Times New Roman"/>
          <w:sz w:val="24"/>
          <w:szCs w:val="24"/>
        </w:rPr>
        <w:t>.</w:t>
      </w:r>
    </w:p>
    <w:p w:rsidR="007C5D40" w:rsidRPr="006C5BE2" w:rsidRDefault="007C5D40" w:rsidP="007C5D40">
      <w:pPr>
        <w:widowControl w:val="0"/>
        <w:spacing w:before="16" w:after="0" w:line="220" w:lineRule="exact"/>
        <w:rPr>
          <w:rFonts w:ascii="Times New Roman" w:hAnsi="Times New Roman" w:cs="Times New Roman"/>
          <w:sz w:val="24"/>
          <w:szCs w:val="24"/>
        </w:rPr>
      </w:pPr>
    </w:p>
    <w:p w:rsidR="006C5BE2" w:rsidRDefault="007C5D40" w:rsidP="006C5BE2">
      <w:pPr>
        <w:widowControl w:val="0"/>
        <w:spacing w:after="0" w:line="228" w:lineRule="exact"/>
        <w:rPr>
          <w:rFonts w:ascii="Times New Roman" w:eastAsia="Arial" w:hAnsi="Times New Roman" w:cs="Times New Roman"/>
          <w:sz w:val="24"/>
          <w:szCs w:val="24"/>
        </w:rPr>
      </w:pPr>
      <w:r w:rsidRPr="006C5BE2">
        <w:rPr>
          <w:rFonts w:ascii="Times New Roman" w:eastAsia="Arial" w:hAnsi="Times New Roman" w:cs="Times New Roman"/>
          <w:spacing w:val="3"/>
          <w:sz w:val="24"/>
          <w:szCs w:val="24"/>
        </w:rPr>
        <w:t>T</w:t>
      </w:r>
      <w:r w:rsidRPr="006C5BE2">
        <w:rPr>
          <w:rFonts w:ascii="Times New Roman" w:eastAsia="Arial" w:hAnsi="Times New Roman" w:cs="Times New Roman"/>
          <w:sz w:val="24"/>
          <w:szCs w:val="24"/>
        </w:rPr>
        <w:t>he</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u</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ne</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4"/>
          <w:sz w:val="24"/>
          <w:szCs w:val="24"/>
        </w:rPr>
        <w:t>y</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u</w:t>
      </w:r>
      <w:r w:rsidRPr="006C5BE2">
        <w:rPr>
          <w:rFonts w:ascii="Times New Roman" w:eastAsia="Arial" w:hAnsi="Times New Roman" w:cs="Times New Roman"/>
          <w:sz w:val="24"/>
          <w:szCs w:val="24"/>
        </w:rPr>
        <w:t>r</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pacing w:val="3"/>
          <w:sz w:val="24"/>
          <w:szCs w:val="24"/>
        </w:rPr>
        <w:t>T</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h</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z w:val="24"/>
          <w:szCs w:val="24"/>
        </w:rPr>
        <w:t>r</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P</w:t>
      </w:r>
      <w:r w:rsidRPr="006C5BE2">
        <w:rPr>
          <w:rFonts w:ascii="Times New Roman" w:eastAsia="Arial" w:hAnsi="Times New Roman" w:cs="Times New Roman"/>
          <w:sz w:val="24"/>
          <w:szCs w:val="24"/>
        </w:rPr>
        <w:t>er</w:t>
      </w:r>
      <w:r w:rsidRPr="006C5BE2">
        <w:rPr>
          <w:rFonts w:ascii="Times New Roman" w:eastAsia="Arial" w:hAnsi="Times New Roman" w:cs="Times New Roman"/>
          <w:spacing w:val="3"/>
          <w:sz w:val="24"/>
          <w:szCs w:val="24"/>
        </w:rPr>
        <w:t>f</w:t>
      </w:r>
      <w:r w:rsidRPr="006C5BE2">
        <w:rPr>
          <w:rFonts w:ascii="Times New Roman" w:eastAsia="Arial" w:hAnsi="Times New Roman" w:cs="Times New Roman"/>
          <w:sz w:val="24"/>
          <w:szCs w:val="24"/>
        </w:rPr>
        <w:t>o</w:t>
      </w:r>
      <w:r w:rsidRPr="006C5BE2">
        <w:rPr>
          <w:rFonts w:ascii="Times New Roman" w:eastAsia="Arial" w:hAnsi="Times New Roman" w:cs="Times New Roman"/>
          <w:spacing w:val="-2"/>
          <w:sz w:val="24"/>
          <w:szCs w:val="24"/>
        </w:rPr>
        <w:t>r</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s as</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pacing w:val="-2"/>
          <w:sz w:val="24"/>
          <w:szCs w:val="24"/>
        </w:rPr>
        <w:t>w</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 xml:space="preserve">: </w:t>
      </w:r>
    </w:p>
    <w:p w:rsidR="007C5D40" w:rsidRPr="006C5BE2" w:rsidRDefault="007C5D40" w:rsidP="006C5BE2">
      <w:pPr>
        <w:widowControl w:val="0"/>
        <w:spacing w:after="0" w:line="228" w:lineRule="exact"/>
        <w:rPr>
          <w:rFonts w:ascii="Times New Roman" w:eastAsia="Arial" w:hAnsi="Times New Roman" w:cs="Times New Roman"/>
          <w:sz w:val="24"/>
          <w:szCs w:val="24"/>
        </w:rPr>
      </w:pPr>
      <w:r w:rsidRPr="006C5BE2">
        <w:rPr>
          <w:rFonts w:ascii="Times New Roman" w:eastAsia="Arial" w:hAnsi="Times New Roman" w:cs="Times New Roman"/>
          <w:spacing w:val="3"/>
          <w:sz w:val="24"/>
          <w:szCs w:val="24"/>
        </w:rPr>
        <w:t>T</w:t>
      </w:r>
      <w:r w:rsidRPr="006C5BE2">
        <w:rPr>
          <w:rFonts w:ascii="Times New Roman" w:eastAsia="Arial" w:hAnsi="Times New Roman" w:cs="Times New Roman"/>
          <w:spacing w:val="-1"/>
          <w:sz w:val="24"/>
          <w:szCs w:val="24"/>
        </w:rPr>
        <w:t>AS</w:t>
      </w:r>
      <w:r w:rsidRPr="006C5BE2">
        <w:rPr>
          <w:rFonts w:ascii="Times New Roman" w:eastAsia="Arial" w:hAnsi="Times New Roman" w:cs="Times New Roman"/>
          <w:sz w:val="24"/>
          <w:szCs w:val="24"/>
        </w:rPr>
        <w:t>K</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z w:val="24"/>
          <w:szCs w:val="24"/>
        </w:rPr>
        <w:t>1:</w:t>
      </w:r>
      <w:r w:rsidRPr="006C5BE2">
        <w:rPr>
          <w:rFonts w:ascii="Times New Roman" w:eastAsia="Arial" w:hAnsi="Times New Roman" w:cs="Times New Roman"/>
          <w:spacing w:val="55"/>
          <w:sz w:val="24"/>
          <w:szCs w:val="24"/>
        </w:rPr>
        <w:t xml:space="preserve"> </w:t>
      </w:r>
      <w:r w:rsidRPr="006C5BE2">
        <w:rPr>
          <w:rFonts w:ascii="Times New Roman" w:eastAsia="Arial" w:hAnsi="Times New Roman" w:cs="Times New Roman"/>
          <w:sz w:val="24"/>
          <w:szCs w:val="24"/>
        </w:rPr>
        <w:t>C</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nt</w:t>
      </w:r>
      <w:r w:rsidRPr="006C5BE2">
        <w:rPr>
          <w:rFonts w:ascii="Times New Roman" w:eastAsia="Arial" w:hAnsi="Times New Roman" w:cs="Times New Roman"/>
          <w:spacing w:val="-1"/>
          <w:sz w:val="24"/>
          <w:szCs w:val="24"/>
        </w:rPr>
        <w:t>e</w:t>
      </w:r>
      <w:r w:rsidRPr="006C5BE2">
        <w:rPr>
          <w:rFonts w:ascii="Times New Roman" w:eastAsia="Arial" w:hAnsi="Times New Roman" w:cs="Times New Roman"/>
          <w:spacing w:val="1"/>
          <w:sz w:val="24"/>
          <w:szCs w:val="24"/>
        </w:rPr>
        <w:t>x</w:t>
      </w:r>
      <w:r w:rsidRPr="006C5BE2">
        <w:rPr>
          <w:rFonts w:ascii="Times New Roman" w:eastAsia="Arial" w:hAnsi="Times New Roman" w:cs="Times New Roman"/>
          <w:sz w:val="24"/>
          <w:szCs w:val="24"/>
        </w:rPr>
        <w:t>t</w:t>
      </w:r>
      <w:r w:rsidRPr="006C5BE2">
        <w:rPr>
          <w:rFonts w:ascii="Times New Roman" w:eastAsia="Arial" w:hAnsi="Times New Roman" w:cs="Times New Roman"/>
          <w:spacing w:val="2"/>
          <w:sz w:val="24"/>
          <w:szCs w:val="24"/>
        </w:rPr>
        <w:t>u</w:t>
      </w:r>
      <w:r w:rsidRPr="006C5BE2">
        <w:rPr>
          <w:rFonts w:ascii="Times New Roman" w:eastAsia="Arial" w:hAnsi="Times New Roman" w:cs="Times New Roman"/>
          <w:sz w:val="24"/>
          <w:szCs w:val="24"/>
        </w:rPr>
        <w:t>al</w:t>
      </w:r>
      <w:r w:rsidR="006C5BE2">
        <w:rPr>
          <w:rFonts w:ascii="Times New Roman" w:eastAsia="Arial" w:hAnsi="Times New Roman" w:cs="Times New Roman"/>
          <w:spacing w:val="-12"/>
          <w:sz w:val="24"/>
          <w:szCs w:val="24"/>
        </w:rPr>
        <w:t xml:space="preserve"> </w:t>
      </w:r>
      <w:r w:rsidRPr="006C5BE2">
        <w:rPr>
          <w:rFonts w:ascii="Times New Roman" w:eastAsia="Arial" w:hAnsi="Times New Roman" w:cs="Times New Roman"/>
          <w:sz w:val="24"/>
          <w:szCs w:val="24"/>
        </w:rPr>
        <w:t>Fa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ors</w:t>
      </w:r>
    </w:p>
    <w:p w:rsidR="007C5D40" w:rsidRPr="006C5BE2" w:rsidRDefault="007C5D40" w:rsidP="007C5D40">
      <w:pPr>
        <w:widowControl w:val="0"/>
        <w:spacing w:after="0" w:line="227" w:lineRule="exact"/>
        <w:ind w:right="-20"/>
        <w:rPr>
          <w:rFonts w:ascii="Times New Roman" w:eastAsia="Arial" w:hAnsi="Times New Roman" w:cs="Times New Roman"/>
          <w:sz w:val="24"/>
          <w:szCs w:val="24"/>
        </w:rPr>
      </w:pPr>
      <w:r w:rsidRPr="006C5BE2">
        <w:rPr>
          <w:rFonts w:ascii="Times New Roman" w:eastAsia="Arial" w:hAnsi="Times New Roman" w:cs="Times New Roman"/>
          <w:spacing w:val="3"/>
          <w:sz w:val="24"/>
          <w:szCs w:val="24"/>
        </w:rPr>
        <w:t>T</w:t>
      </w:r>
      <w:r w:rsidRPr="006C5BE2">
        <w:rPr>
          <w:rFonts w:ascii="Times New Roman" w:eastAsia="Arial" w:hAnsi="Times New Roman" w:cs="Times New Roman"/>
          <w:spacing w:val="-1"/>
          <w:sz w:val="24"/>
          <w:szCs w:val="24"/>
        </w:rPr>
        <w:t>AS</w:t>
      </w:r>
      <w:r w:rsidRPr="006C5BE2">
        <w:rPr>
          <w:rFonts w:ascii="Times New Roman" w:eastAsia="Arial" w:hAnsi="Times New Roman" w:cs="Times New Roman"/>
          <w:sz w:val="24"/>
          <w:szCs w:val="24"/>
        </w:rPr>
        <w:t>K</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z w:val="24"/>
          <w:szCs w:val="24"/>
        </w:rPr>
        <w:t>2:</w:t>
      </w:r>
      <w:r w:rsidRPr="006C5BE2">
        <w:rPr>
          <w:rFonts w:ascii="Times New Roman" w:eastAsia="Arial" w:hAnsi="Times New Roman" w:cs="Times New Roman"/>
          <w:spacing w:val="55"/>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2"/>
          <w:sz w:val="24"/>
          <w:szCs w:val="24"/>
        </w:rPr>
        <w:t>d</w:t>
      </w:r>
      <w:r w:rsidRPr="006C5BE2">
        <w:rPr>
          <w:rFonts w:ascii="Times New Roman" w:eastAsia="Arial" w:hAnsi="Times New Roman" w:cs="Times New Roman"/>
          <w:sz w:val="24"/>
          <w:szCs w:val="24"/>
        </w:rPr>
        <w:t>ards</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3"/>
          <w:sz w:val="24"/>
          <w:szCs w:val="24"/>
        </w:rPr>
        <w:t xml:space="preserve"> </w:t>
      </w:r>
      <w:r w:rsidRPr="006C5BE2">
        <w:rPr>
          <w:rFonts w:ascii="Times New Roman" w:eastAsia="Arial" w:hAnsi="Times New Roman" w:cs="Times New Roman"/>
          <w:spacing w:val="3"/>
          <w:sz w:val="24"/>
          <w:szCs w:val="24"/>
        </w:rPr>
        <w:t>G</w:t>
      </w:r>
      <w:r w:rsidRPr="006C5BE2">
        <w:rPr>
          <w:rFonts w:ascii="Times New Roman" w:eastAsia="Arial" w:hAnsi="Times New Roman" w:cs="Times New Roman"/>
          <w:sz w:val="24"/>
          <w:szCs w:val="24"/>
        </w:rPr>
        <w:t>o</w:t>
      </w:r>
      <w:r w:rsidRPr="006C5BE2">
        <w:rPr>
          <w:rFonts w:ascii="Times New Roman" w:eastAsia="Arial" w:hAnsi="Times New Roman" w:cs="Times New Roman"/>
          <w:spacing w:val="-1"/>
          <w:sz w:val="24"/>
          <w:szCs w:val="24"/>
        </w:rPr>
        <w:t>al</w:t>
      </w:r>
      <w:r w:rsidRPr="006C5BE2">
        <w:rPr>
          <w:rFonts w:ascii="Times New Roman" w:eastAsia="Arial" w:hAnsi="Times New Roman" w:cs="Times New Roman"/>
          <w:sz w:val="24"/>
          <w:szCs w:val="24"/>
        </w:rPr>
        <w:t>s</w:t>
      </w:r>
    </w:p>
    <w:p w:rsidR="007C5D40" w:rsidRPr="006C5BE2" w:rsidRDefault="007C5D40" w:rsidP="007C5D40">
      <w:pPr>
        <w:widowControl w:val="0"/>
        <w:spacing w:after="0" w:line="240" w:lineRule="auto"/>
        <w:ind w:right="-20"/>
        <w:rPr>
          <w:rFonts w:ascii="Times New Roman" w:eastAsia="Arial" w:hAnsi="Times New Roman" w:cs="Times New Roman"/>
          <w:sz w:val="24"/>
          <w:szCs w:val="24"/>
        </w:rPr>
      </w:pPr>
      <w:r w:rsidRPr="006C5BE2">
        <w:rPr>
          <w:rFonts w:ascii="Times New Roman" w:eastAsia="Arial" w:hAnsi="Times New Roman" w:cs="Times New Roman"/>
          <w:spacing w:val="3"/>
          <w:sz w:val="24"/>
          <w:szCs w:val="24"/>
        </w:rPr>
        <w:t>T</w:t>
      </w:r>
      <w:r w:rsidRPr="006C5BE2">
        <w:rPr>
          <w:rFonts w:ascii="Times New Roman" w:eastAsia="Arial" w:hAnsi="Times New Roman" w:cs="Times New Roman"/>
          <w:spacing w:val="-1"/>
          <w:sz w:val="24"/>
          <w:szCs w:val="24"/>
        </w:rPr>
        <w:t>AS</w:t>
      </w:r>
      <w:r w:rsidRPr="006C5BE2">
        <w:rPr>
          <w:rFonts w:ascii="Times New Roman" w:eastAsia="Arial" w:hAnsi="Times New Roman" w:cs="Times New Roman"/>
          <w:sz w:val="24"/>
          <w:szCs w:val="24"/>
        </w:rPr>
        <w:t>K</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z w:val="24"/>
          <w:szCs w:val="24"/>
        </w:rPr>
        <w:t>3:</w:t>
      </w:r>
      <w:r w:rsidRPr="006C5BE2">
        <w:rPr>
          <w:rFonts w:ascii="Times New Roman" w:eastAsia="Arial" w:hAnsi="Times New Roman" w:cs="Times New Roman"/>
          <w:spacing w:val="55"/>
          <w:sz w:val="24"/>
          <w:szCs w:val="24"/>
        </w:rPr>
        <w:t xml:space="preserve"> </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ss</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1"/>
          <w:sz w:val="24"/>
          <w:szCs w:val="24"/>
        </w:rPr>
        <w:t xml:space="preserve"> </w:t>
      </w:r>
      <w:r w:rsidRPr="006C5BE2">
        <w:rPr>
          <w:rFonts w:ascii="Times New Roman" w:eastAsia="Arial" w:hAnsi="Times New Roman" w:cs="Times New Roman"/>
          <w:spacing w:val="-1"/>
          <w:sz w:val="24"/>
          <w:szCs w:val="24"/>
        </w:rPr>
        <w:t>Pl</w:t>
      </w:r>
      <w:r w:rsidRPr="006C5BE2">
        <w:rPr>
          <w:rFonts w:ascii="Times New Roman" w:eastAsia="Arial" w:hAnsi="Times New Roman" w:cs="Times New Roman"/>
          <w:sz w:val="24"/>
          <w:szCs w:val="24"/>
        </w:rPr>
        <w:t>an</w:t>
      </w:r>
    </w:p>
    <w:p w:rsidR="007C5D40" w:rsidRPr="006C5BE2" w:rsidRDefault="007C5D40" w:rsidP="007C5D40">
      <w:pPr>
        <w:widowControl w:val="0"/>
        <w:spacing w:before="1" w:after="0" w:line="240" w:lineRule="auto"/>
        <w:ind w:right="-20"/>
        <w:rPr>
          <w:rFonts w:ascii="Times New Roman" w:eastAsia="Arial" w:hAnsi="Times New Roman" w:cs="Times New Roman"/>
          <w:sz w:val="24"/>
          <w:szCs w:val="24"/>
        </w:rPr>
      </w:pPr>
      <w:r w:rsidRPr="006C5BE2">
        <w:rPr>
          <w:rFonts w:ascii="Times New Roman" w:eastAsia="Arial" w:hAnsi="Times New Roman" w:cs="Times New Roman"/>
          <w:spacing w:val="3"/>
          <w:sz w:val="24"/>
          <w:szCs w:val="24"/>
        </w:rPr>
        <w:t>T</w:t>
      </w:r>
      <w:r w:rsidRPr="006C5BE2">
        <w:rPr>
          <w:rFonts w:ascii="Times New Roman" w:eastAsia="Arial" w:hAnsi="Times New Roman" w:cs="Times New Roman"/>
          <w:spacing w:val="-1"/>
          <w:sz w:val="24"/>
          <w:szCs w:val="24"/>
        </w:rPr>
        <w:t>AS</w:t>
      </w:r>
      <w:r w:rsidRPr="006C5BE2">
        <w:rPr>
          <w:rFonts w:ascii="Times New Roman" w:eastAsia="Arial" w:hAnsi="Times New Roman" w:cs="Times New Roman"/>
          <w:sz w:val="24"/>
          <w:szCs w:val="24"/>
        </w:rPr>
        <w:t>K</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z w:val="24"/>
          <w:szCs w:val="24"/>
        </w:rPr>
        <w:t>4:</w:t>
      </w:r>
      <w:r w:rsidRPr="006C5BE2">
        <w:rPr>
          <w:rFonts w:ascii="Times New Roman" w:eastAsia="Arial" w:hAnsi="Times New Roman" w:cs="Times New Roman"/>
          <w:spacing w:val="55"/>
          <w:sz w:val="24"/>
          <w:szCs w:val="24"/>
        </w:rPr>
        <w:t xml:space="preserve"> </w:t>
      </w:r>
      <w:r w:rsidRPr="006C5BE2">
        <w:rPr>
          <w:rFonts w:ascii="Times New Roman" w:eastAsia="Arial" w:hAnsi="Times New Roman" w:cs="Times New Roman"/>
          <w:sz w:val="24"/>
          <w:szCs w:val="24"/>
        </w:rPr>
        <w:t>De</w:t>
      </w:r>
      <w:r w:rsidRPr="006C5BE2">
        <w:rPr>
          <w:rFonts w:ascii="Times New Roman" w:eastAsia="Arial" w:hAnsi="Times New Roman" w:cs="Times New Roman"/>
          <w:spacing w:val="1"/>
          <w:sz w:val="24"/>
          <w:szCs w:val="24"/>
        </w:rPr>
        <w:t>si</w:t>
      </w:r>
      <w:r w:rsidRPr="006C5BE2">
        <w:rPr>
          <w:rFonts w:ascii="Times New Roman" w:eastAsia="Arial" w:hAnsi="Times New Roman" w:cs="Times New Roman"/>
          <w:sz w:val="24"/>
          <w:szCs w:val="24"/>
        </w:rPr>
        <w:t>gn</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z w:val="24"/>
          <w:szCs w:val="24"/>
        </w:rPr>
        <w:t>or</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z w:val="24"/>
          <w:szCs w:val="24"/>
        </w:rPr>
        <w:t>In</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tru</w:t>
      </w:r>
      <w:r w:rsidRPr="006C5BE2">
        <w:rPr>
          <w:rFonts w:ascii="Times New Roman" w:eastAsia="Arial" w:hAnsi="Times New Roman" w:cs="Times New Roman"/>
          <w:spacing w:val="3"/>
          <w:sz w:val="24"/>
          <w:szCs w:val="24"/>
        </w:rPr>
        <w:t>c</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on</w:t>
      </w:r>
    </w:p>
    <w:p w:rsidR="007C5D40" w:rsidRPr="006C5BE2" w:rsidRDefault="007C5D40" w:rsidP="007C5D40">
      <w:pPr>
        <w:widowControl w:val="0"/>
        <w:spacing w:after="0" w:line="240" w:lineRule="auto"/>
        <w:ind w:right="-20"/>
        <w:rPr>
          <w:rFonts w:ascii="Times New Roman" w:eastAsia="Arial" w:hAnsi="Times New Roman" w:cs="Times New Roman"/>
          <w:sz w:val="24"/>
          <w:szCs w:val="24"/>
        </w:rPr>
      </w:pPr>
      <w:r w:rsidRPr="006C5BE2">
        <w:rPr>
          <w:rFonts w:ascii="Times New Roman" w:eastAsia="Arial" w:hAnsi="Times New Roman" w:cs="Times New Roman"/>
          <w:spacing w:val="3"/>
          <w:sz w:val="24"/>
          <w:szCs w:val="24"/>
        </w:rPr>
        <w:t>T</w:t>
      </w:r>
      <w:r w:rsidRPr="006C5BE2">
        <w:rPr>
          <w:rFonts w:ascii="Times New Roman" w:eastAsia="Arial" w:hAnsi="Times New Roman" w:cs="Times New Roman"/>
          <w:spacing w:val="-1"/>
          <w:sz w:val="24"/>
          <w:szCs w:val="24"/>
        </w:rPr>
        <w:t>AS</w:t>
      </w:r>
      <w:r w:rsidRPr="006C5BE2">
        <w:rPr>
          <w:rFonts w:ascii="Times New Roman" w:eastAsia="Arial" w:hAnsi="Times New Roman" w:cs="Times New Roman"/>
          <w:sz w:val="24"/>
          <w:szCs w:val="24"/>
        </w:rPr>
        <w:t>K</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z w:val="24"/>
          <w:szCs w:val="24"/>
        </w:rPr>
        <w:t>5:</w:t>
      </w:r>
      <w:r w:rsidRPr="006C5BE2">
        <w:rPr>
          <w:rFonts w:ascii="Times New Roman" w:eastAsia="Arial" w:hAnsi="Times New Roman" w:cs="Times New Roman"/>
          <w:spacing w:val="55"/>
          <w:sz w:val="24"/>
          <w:szCs w:val="24"/>
        </w:rPr>
        <w:t xml:space="preserve"> </w:t>
      </w:r>
      <w:r w:rsidRPr="006C5BE2">
        <w:rPr>
          <w:rFonts w:ascii="Times New Roman" w:eastAsia="Arial" w:hAnsi="Times New Roman" w:cs="Times New Roman"/>
          <w:sz w:val="24"/>
          <w:szCs w:val="24"/>
        </w:rPr>
        <w:t>I</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ta</w:t>
      </w:r>
      <w:r w:rsidRPr="006C5BE2">
        <w:rPr>
          <w:rFonts w:ascii="Times New Roman" w:eastAsia="Arial" w:hAnsi="Times New Roman" w:cs="Times New Roman"/>
          <w:spacing w:val="-1"/>
          <w:sz w:val="24"/>
          <w:szCs w:val="24"/>
        </w:rPr>
        <w:t>ti</w:t>
      </w:r>
      <w:r w:rsidRPr="006C5BE2">
        <w:rPr>
          <w:rFonts w:ascii="Times New Roman" w:eastAsia="Arial" w:hAnsi="Times New Roman" w:cs="Times New Roman"/>
          <w:sz w:val="24"/>
          <w:szCs w:val="24"/>
        </w:rPr>
        <w:t>on</w:t>
      </w:r>
      <w:r w:rsidRPr="006C5BE2">
        <w:rPr>
          <w:rFonts w:ascii="Times New Roman" w:eastAsia="Arial" w:hAnsi="Times New Roman" w:cs="Times New Roman"/>
          <w:spacing w:val="-13"/>
          <w:sz w:val="24"/>
          <w:szCs w:val="24"/>
        </w:rPr>
        <w:t xml:space="preserve"> </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z w:val="24"/>
          <w:szCs w:val="24"/>
        </w:rPr>
        <w:t>nd</w:t>
      </w:r>
      <w:r w:rsidRPr="006C5BE2">
        <w:rPr>
          <w:rFonts w:ascii="Times New Roman" w:eastAsia="Arial" w:hAnsi="Times New Roman" w:cs="Times New Roman"/>
          <w:spacing w:val="-4"/>
          <w:sz w:val="24"/>
          <w:szCs w:val="24"/>
        </w:rPr>
        <w:t xml:space="preserve"> </w:t>
      </w:r>
      <w:r w:rsidRPr="006C5BE2">
        <w:rPr>
          <w:rFonts w:ascii="Times New Roman" w:eastAsia="Arial" w:hAnsi="Times New Roman" w:cs="Times New Roman"/>
          <w:sz w:val="24"/>
          <w:szCs w:val="24"/>
        </w:rPr>
        <w:t>Re</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on</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z w:val="24"/>
          <w:szCs w:val="24"/>
        </w:rPr>
        <w:t>on</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z w:val="24"/>
          <w:szCs w:val="24"/>
        </w:rPr>
        <w:t>D</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4"/>
          <w:sz w:val="24"/>
          <w:szCs w:val="24"/>
        </w:rPr>
        <w:t>l</w:t>
      </w:r>
      <w:r w:rsidRPr="006C5BE2">
        <w:rPr>
          <w:rFonts w:ascii="Times New Roman" w:eastAsia="Arial" w:hAnsi="Times New Roman" w:cs="Times New Roman"/>
          <w:sz w:val="24"/>
          <w:szCs w:val="24"/>
        </w:rPr>
        <w:t>y</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z w:val="24"/>
          <w:szCs w:val="24"/>
        </w:rPr>
        <w:t>I</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z w:val="24"/>
          <w:szCs w:val="24"/>
        </w:rPr>
        <w:t>t</w:t>
      </w:r>
      <w:r w:rsidRPr="006C5BE2">
        <w:rPr>
          <w:rFonts w:ascii="Times New Roman" w:eastAsia="Arial" w:hAnsi="Times New Roman" w:cs="Times New Roman"/>
          <w:spacing w:val="3"/>
          <w:sz w:val="24"/>
          <w:szCs w:val="24"/>
        </w:rPr>
        <w:t>r</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on</w:t>
      </w:r>
    </w:p>
    <w:p w:rsidR="007C5D40" w:rsidRPr="006C5BE2" w:rsidRDefault="007C5D40" w:rsidP="007C5D40">
      <w:pPr>
        <w:widowControl w:val="0"/>
        <w:spacing w:after="0" w:line="240" w:lineRule="auto"/>
        <w:ind w:right="-20"/>
        <w:rPr>
          <w:rFonts w:ascii="Times New Roman" w:eastAsia="Arial" w:hAnsi="Times New Roman" w:cs="Times New Roman"/>
          <w:sz w:val="24"/>
          <w:szCs w:val="24"/>
        </w:rPr>
      </w:pPr>
      <w:r w:rsidRPr="006C5BE2">
        <w:rPr>
          <w:rFonts w:ascii="Times New Roman" w:eastAsia="Arial" w:hAnsi="Times New Roman" w:cs="Times New Roman"/>
          <w:spacing w:val="3"/>
          <w:sz w:val="24"/>
          <w:szCs w:val="24"/>
        </w:rPr>
        <w:t>T</w:t>
      </w:r>
      <w:r w:rsidRPr="006C5BE2">
        <w:rPr>
          <w:rFonts w:ascii="Times New Roman" w:eastAsia="Arial" w:hAnsi="Times New Roman" w:cs="Times New Roman"/>
          <w:spacing w:val="-1"/>
          <w:sz w:val="24"/>
          <w:szCs w:val="24"/>
        </w:rPr>
        <w:t>AS</w:t>
      </w:r>
      <w:r w:rsidRPr="006C5BE2">
        <w:rPr>
          <w:rFonts w:ascii="Times New Roman" w:eastAsia="Arial" w:hAnsi="Times New Roman" w:cs="Times New Roman"/>
          <w:sz w:val="24"/>
          <w:szCs w:val="24"/>
        </w:rPr>
        <w:t>K</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z w:val="24"/>
          <w:szCs w:val="24"/>
        </w:rPr>
        <w:t>6:</w:t>
      </w:r>
      <w:r w:rsidRPr="006C5BE2">
        <w:rPr>
          <w:rFonts w:ascii="Times New Roman" w:eastAsia="Arial" w:hAnsi="Times New Roman" w:cs="Times New Roman"/>
          <w:spacing w:val="55"/>
          <w:sz w:val="24"/>
          <w:szCs w:val="24"/>
        </w:rPr>
        <w:t xml:space="preserve"> </w:t>
      </w:r>
      <w:r w:rsidRPr="006C5BE2">
        <w:rPr>
          <w:rFonts w:ascii="Times New Roman" w:eastAsia="Arial" w:hAnsi="Times New Roman" w:cs="Times New Roman"/>
          <w:sz w:val="24"/>
          <w:szCs w:val="24"/>
        </w:rPr>
        <w:t>I</w:t>
      </w:r>
      <w:r w:rsidRPr="006C5BE2">
        <w:rPr>
          <w:rFonts w:ascii="Times New Roman" w:eastAsia="Arial" w:hAnsi="Times New Roman" w:cs="Times New Roman"/>
          <w:spacing w:val="4"/>
          <w:sz w:val="24"/>
          <w:szCs w:val="24"/>
        </w:rPr>
        <w:t>m</w:t>
      </w:r>
      <w:r w:rsidRPr="006C5BE2">
        <w:rPr>
          <w:rFonts w:ascii="Times New Roman" w:eastAsia="Arial" w:hAnsi="Times New Roman" w:cs="Times New Roman"/>
          <w:sz w:val="24"/>
          <w:szCs w:val="24"/>
        </w:rPr>
        <w:t>p</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z w:val="24"/>
          <w:szCs w:val="24"/>
        </w:rPr>
        <w:t>t</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pacing w:val="-1"/>
          <w:sz w:val="24"/>
          <w:szCs w:val="24"/>
        </w:rPr>
        <w:t>o</w:t>
      </w:r>
      <w:r w:rsidRPr="006C5BE2">
        <w:rPr>
          <w:rFonts w:ascii="Times New Roman" w:eastAsia="Arial" w:hAnsi="Times New Roman" w:cs="Times New Roman"/>
          <w:sz w:val="24"/>
          <w:szCs w:val="24"/>
        </w:rPr>
        <w:t>n</w:t>
      </w:r>
      <w:r w:rsidRPr="006C5BE2">
        <w:rPr>
          <w:rFonts w:ascii="Times New Roman" w:eastAsia="Arial" w:hAnsi="Times New Roman" w:cs="Times New Roman"/>
          <w:spacing w:val="-2"/>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d</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t</w:t>
      </w:r>
      <w:r w:rsidRPr="006C5BE2">
        <w:rPr>
          <w:rFonts w:ascii="Times New Roman" w:eastAsia="Arial" w:hAnsi="Times New Roman" w:cs="Times New Roman"/>
          <w:spacing w:val="-7"/>
          <w:sz w:val="24"/>
          <w:szCs w:val="24"/>
        </w:rPr>
        <w:t xml:space="preserve"> </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1"/>
          <w:sz w:val="24"/>
          <w:szCs w:val="24"/>
        </w:rPr>
        <w:t>r</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n</w:t>
      </w:r>
      <w:r w:rsidRPr="006C5BE2">
        <w:rPr>
          <w:rFonts w:ascii="Times New Roman" w:eastAsia="Arial" w:hAnsi="Times New Roman" w:cs="Times New Roman"/>
          <w:sz w:val="24"/>
          <w:szCs w:val="24"/>
        </w:rPr>
        <w:t>g</w:t>
      </w:r>
    </w:p>
    <w:p w:rsidR="007C5D40" w:rsidRPr="006C5BE2" w:rsidRDefault="007C5D40" w:rsidP="007C5D40">
      <w:pPr>
        <w:widowControl w:val="0"/>
        <w:spacing w:after="0" w:line="228" w:lineRule="exact"/>
        <w:ind w:right="-20"/>
        <w:rPr>
          <w:rFonts w:ascii="Times New Roman" w:eastAsia="Arial" w:hAnsi="Times New Roman" w:cs="Times New Roman"/>
          <w:sz w:val="24"/>
          <w:szCs w:val="24"/>
        </w:rPr>
      </w:pPr>
      <w:r w:rsidRPr="006C5BE2">
        <w:rPr>
          <w:rFonts w:ascii="Times New Roman" w:eastAsia="Arial" w:hAnsi="Times New Roman" w:cs="Times New Roman"/>
          <w:spacing w:val="3"/>
          <w:sz w:val="24"/>
          <w:szCs w:val="24"/>
        </w:rPr>
        <w:t>T</w:t>
      </w:r>
      <w:r w:rsidRPr="006C5BE2">
        <w:rPr>
          <w:rFonts w:ascii="Times New Roman" w:eastAsia="Arial" w:hAnsi="Times New Roman" w:cs="Times New Roman"/>
          <w:spacing w:val="-1"/>
          <w:sz w:val="24"/>
          <w:szCs w:val="24"/>
        </w:rPr>
        <w:t>AS</w:t>
      </w:r>
      <w:r w:rsidRPr="006C5BE2">
        <w:rPr>
          <w:rFonts w:ascii="Times New Roman" w:eastAsia="Arial" w:hAnsi="Times New Roman" w:cs="Times New Roman"/>
          <w:sz w:val="24"/>
          <w:szCs w:val="24"/>
        </w:rPr>
        <w:t>K</w:t>
      </w:r>
      <w:r w:rsidRPr="006C5BE2">
        <w:rPr>
          <w:rFonts w:ascii="Times New Roman" w:eastAsia="Arial" w:hAnsi="Times New Roman" w:cs="Times New Roman"/>
          <w:spacing w:val="-6"/>
          <w:sz w:val="24"/>
          <w:szCs w:val="24"/>
        </w:rPr>
        <w:t xml:space="preserve"> </w:t>
      </w:r>
      <w:r w:rsidRPr="006C5BE2">
        <w:rPr>
          <w:rFonts w:ascii="Times New Roman" w:eastAsia="Arial" w:hAnsi="Times New Roman" w:cs="Times New Roman"/>
          <w:sz w:val="24"/>
          <w:szCs w:val="24"/>
        </w:rPr>
        <w:t>7:</w:t>
      </w:r>
      <w:r w:rsidRPr="006C5BE2">
        <w:rPr>
          <w:rFonts w:ascii="Times New Roman" w:eastAsia="Arial" w:hAnsi="Times New Roman" w:cs="Times New Roman"/>
          <w:spacing w:val="55"/>
          <w:sz w:val="24"/>
          <w:szCs w:val="24"/>
        </w:rPr>
        <w:t xml:space="preserve"> </w:t>
      </w:r>
      <w:r w:rsidRPr="006C5BE2">
        <w:rPr>
          <w:rFonts w:ascii="Times New Roman" w:eastAsia="Arial" w:hAnsi="Times New Roman" w:cs="Times New Roman"/>
          <w:sz w:val="24"/>
          <w:szCs w:val="24"/>
        </w:rPr>
        <w:t>Re</w:t>
      </w:r>
      <w:r w:rsidRPr="006C5BE2">
        <w:rPr>
          <w:rFonts w:ascii="Times New Roman" w:eastAsia="Arial" w:hAnsi="Times New Roman" w:cs="Times New Roman"/>
          <w:spacing w:val="2"/>
          <w:sz w:val="24"/>
          <w:szCs w:val="24"/>
        </w:rPr>
        <w:t>f</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e</w:t>
      </w:r>
      <w:r w:rsidRPr="006C5BE2">
        <w:rPr>
          <w:rFonts w:ascii="Times New Roman" w:eastAsia="Arial" w:hAnsi="Times New Roman" w:cs="Times New Roman"/>
          <w:spacing w:val="1"/>
          <w:sz w:val="24"/>
          <w:szCs w:val="24"/>
        </w:rPr>
        <w:t>c</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z w:val="24"/>
          <w:szCs w:val="24"/>
        </w:rPr>
        <w:t>on</w:t>
      </w:r>
      <w:r w:rsidRPr="006C5BE2">
        <w:rPr>
          <w:rFonts w:ascii="Times New Roman" w:eastAsia="Arial" w:hAnsi="Times New Roman" w:cs="Times New Roman"/>
          <w:spacing w:val="-8"/>
          <w:sz w:val="24"/>
          <w:szCs w:val="24"/>
        </w:rPr>
        <w:t xml:space="preserve"> </w:t>
      </w:r>
      <w:r w:rsidRPr="006C5BE2">
        <w:rPr>
          <w:rFonts w:ascii="Times New Roman" w:eastAsia="Arial" w:hAnsi="Times New Roman" w:cs="Times New Roman"/>
          <w:sz w:val="24"/>
          <w:szCs w:val="24"/>
        </w:rPr>
        <w:t>a</w:t>
      </w:r>
      <w:r w:rsidRPr="006C5BE2">
        <w:rPr>
          <w:rFonts w:ascii="Times New Roman" w:eastAsia="Arial" w:hAnsi="Times New Roman" w:cs="Times New Roman"/>
          <w:spacing w:val="-1"/>
          <w:sz w:val="24"/>
          <w:szCs w:val="24"/>
        </w:rPr>
        <w:t>n</w:t>
      </w:r>
      <w:r w:rsidRPr="006C5BE2">
        <w:rPr>
          <w:rFonts w:ascii="Times New Roman" w:eastAsia="Arial" w:hAnsi="Times New Roman" w:cs="Times New Roman"/>
          <w:sz w:val="24"/>
          <w:szCs w:val="24"/>
        </w:rPr>
        <w:t>d</w:t>
      </w:r>
      <w:r w:rsidRPr="006C5BE2">
        <w:rPr>
          <w:rFonts w:ascii="Times New Roman" w:eastAsia="Arial" w:hAnsi="Times New Roman" w:cs="Times New Roman"/>
          <w:spacing w:val="-1"/>
          <w:sz w:val="24"/>
          <w:szCs w:val="24"/>
        </w:rPr>
        <w:t xml:space="preserve"> </w:t>
      </w:r>
      <w:r w:rsidRPr="006C5BE2">
        <w:rPr>
          <w:rFonts w:ascii="Times New Roman" w:eastAsia="Arial" w:hAnsi="Times New Roman" w:cs="Times New Roman"/>
          <w:spacing w:val="1"/>
          <w:sz w:val="24"/>
          <w:szCs w:val="24"/>
        </w:rPr>
        <w:t>S</w:t>
      </w:r>
      <w:r w:rsidRPr="006C5BE2">
        <w:rPr>
          <w:rFonts w:ascii="Times New Roman" w:eastAsia="Arial" w:hAnsi="Times New Roman" w:cs="Times New Roman"/>
          <w:spacing w:val="2"/>
          <w:sz w:val="24"/>
          <w:szCs w:val="24"/>
        </w:rPr>
        <w:t>e</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pacing w:val="4"/>
          <w:sz w:val="24"/>
          <w:szCs w:val="24"/>
        </w:rPr>
        <w:t>f</w:t>
      </w:r>
      <w:r w:rsidRPr="006C5BE2">
        <w:rPr>
          <w:rFonts w:ascii="Times New Roman" w:eastAsia="Arial" w:hAnsi="Times New Roman" w:cs="Times New Roman"/>
          <w:spacing w:val="1"/>
          <w:sz w:val="24"/>
          <w:szCs w:val="24"/>
        </w:rPr>
        <w:t>-</w:t>
      </w:r>
      <w:r w:rsidRPr="006C5BE2">
        <w:rPr>
          <w:rFonts w:ascii="Times New Roman" w:eastAsia="Arial" w:hAnsi="Times New Roman" w:cs="Times New Roman"/>
          <w:spacing w:val="-1"/>
          <w:sz w:val="24"/>
          <w:szCs w:val="24"/>
        </w:rPr>
        <w:t>Ev</w:t>
      </w:r>
      <w:r w:rsidRPr="006C5BE2">
        <w:rPr>
          <w:rFonts w:ascii="Times New Roman" w:eastAsia="Arial" w:hAnsi="Times New Roman" w:cs="Times New Roman"/>
          <w:spacing w:val="2"/>
          <w:sz w:val="24"/>
          <w:szCs w:val="24"/>
        </w:rPr>
        <w:t>a</w:t>
      </w:r>
      <w:r w:rsidRPr="006C5BE2">
        <w:rPr>
          <w:rFonts w:ascii="Times New Roman" w:eastAsia="Arial" w:hAnsi="Times New Roman" w:cs="Times New Roman"/>
          <w:spacing w:val="-1"/>
          <w:sz w:val="24"/>
          <w:szCs w:val="24"/>
        </w:rPr>
        <w:t>l</w:t>
      </w:r>
      <w:r w:rsidRPr="006C5BE2">
        <w:rPr>
          <w:rFonts w:ascii="Times New Roman" w:eastAsia="Arial" w:hAnsi="Times New Roman" w:cs="Times New Roman"/>
          <w:sz w:val="24"/>
          <w:szCs w:val="24"/>
        </w:rPr>
        <w:t>u</w:t>
      </w:r>
      <w:r w:rsidRPr="006C5BE2">
        <w:rPr>
          <w:rFonts w:ascii="Times New Roman" w:eastAsia="Arial" w:hAnsi="Times New Roman" w:cs="Times New Roman"/>
          <w:spacing w:val="-1"/>
          <w:sz w:val="24"/>
          <w:szCs w:val="24"/>
        </w:rPr>
        <w:t>a</w:t>
      </w:r>
      <w:r w:rsidRPr="006C5BE2">
        <w:rPr>
          <w:rFonts w:ascii="Times New Roman" w:eastAsia="Arial" w:hAnsi="Times New Roman" w:cs="Times New Roman"/>
          <w:spacing w:val="2"/>
          <w:sz w:val="24"/>
          <w:szCs w:val="24"/>
        </w:rPr>
        <w:t>t</w:t>
      </w:r>
      <w:r w:rsidRPr="006C5BE2">
        <w:rPr>
          <w:rFonts w:ascii="Times New Roman" w:eastAsia="Arial" w:hAnsi="Times New Roman" w:cs="Times New Roman"/>
          <w:spacing w:val="-1"/>
          <w:sz w:val="24"/>
          <w:szCs w:val="24"/>
        </w:rPr>
        <w:t>i</w:t>
      </w:r>
      <w:r w:rsidRPr="006C5BE2">
        <w:rPr>
          <w:rFonts w:ascii="Times New Roman" w:eastAsia="Arial" w:hAnsi="Times New Roman" w:cs="Times New Roman"/>
          <w:spacing w:val="2"/>
          <w:sz w:val="24"/>
          <w:szCs w:val="24"/>
        </w:rPr>
        <w:t>o</w:t>
      </w:r>
      <w:r w:rsidRPr="006C5BE2">
        <w:rPr>
          <w:rFonts w:ascii="Times New Roman" w:eastAsia="Arial" w:hAnsi="Times New Roman" w:cs="Times New Roman"/>
          <w:sz w:val="24"/>
          <w:szCs w:val="24"/>
        </w:rPr>
        <w:t>n</w:t>
      </w:r>
    </w:p>
    <w:p w:rsidR="007C5D40" w:rsidRPr="006C5BE2" w:rsidRDefault="007C5D40" w:rsidP="007C5D40">
      <w:pPr>
        <w:widowControl w:val="0"/>
        <w:spacing w:before="2" w:after="0" w:line="160" w:lineRule="exact"/>
        <w:ind w:right="70"/>
        <w:rPr>
          <w:rFonts w:ascii="Times New Roman" w:eastAsia="Arial" w:hAnsi="Times New Roman" w:cs="Times New Roman"/>
          <w:sz w:val="18"/>
          <w:szCs w:val="18"/>
        </w:rPr>
      </w:pPr>
      <w:r w:rsidRPr="006C5BE2">
        <w:rPr>
          <w:rFonts w:ascii="Times New Roman" w:eastAsia="Arial" w:hAnsi="Times New Roman" w:cs="Times New Roman"/>
          <w:spacing w:val="1"/>
          <w:sz w:val="18"/>
          <w:szCs w:val="18"/>
        </w:rPr>
        <w:t>T</w:t>
      </w:r>
      <w:r w:rsidRPr="006C5BE2">
        <w:rPr>
          <w:rFonts w:ascii="Times New Roman" w:eastAsia="Arial" w:hAnsi="Times New Roman" w:cs="Times New Roman"/>
          <w:spacing w:val="-1"/>
          <w:sz w:val="18"/>
          <w:szCs w:val="18"/>
        </w:rPr>
        <w:t>h</w:t>
      </w:r>
      <w:r w:rsidRPr="006C5BE2">
        <w:rPr>
          <w:rFonts w:ascii="Times New Roman" w:eastAsia="Arial" w:hAnsi="Times New Roman" w:cs="Times New Roman"/>
          <w:sz w:val="18"/>
          <w:szCs w:val="18"/>
        </w:rPr>
        <w:t>e</w:t>
      </w:r>
      <w:r w:rsidRPr="006C5BE2">
        <w:rPr>
          <w:rFonts w:ascii="Times New Roman" w:eastAsia="Arial" w:hAnsi="Times New Roman" w:cs="Times New Roman"/>
          <w:spacing w:val="-3"/>
          <w:sz w:val="18"/>
          <w:szCs w:val="18"/>
        </w:rPr>
        <w:t xml:space="preserve"> </w:t>
      </w:r>
      <w:r w:rsidRPr="006C5BE2">
        <w:rPr>
          <w:rFonts w:ascii="Times New Roman" w:eastAsia="Arial" w:hAnsi="Times New Roman" w:cs="Times New Roman"/>
          <w:spacing w:val="1"/>
          <w:sz w:val="18"/>
          <w:szCs w:val="18"/>
        </w:rPr>
        <w:t>TP</w:t>
      </w:r>
      <w:r w:rsidRPr="006C5BE2">
        <w:rPr>
          <w:rFonts w:ascii="Times New Roman" w:eastAsia="Arial" w:hAnsi="Times New Roman" w:cs="Times New Roman"/>
          <w:sz w:val="18"/>
          <w:szCs w:val="18"/>
        </w:rPr>
        <w:t>A</w:t>
      </w:r>
      <w:r w:rsidRPr="006C5BE2">
        <w:rPr>
          <w:rFonts w:ascii="Times New Roman" w:eastAsia="Arial" w:hAnsi="Times New Roman" w:cs="Times New Roman"/>
          <w:spacing w:val="-3"/>
          <w:sz w:val="18"/>
          <w:szCs w:val="18"/>
        </w:rPr>
        <w:t xml:space="preserve"> </w:t>
      </w:r>
      <w:r w:rsidRPr="006C5BE2">
        <w:rPr>
          <w:rFonts w:ascii="Times New Roman" w:eastAsia="Arial" w:hAnsi="Times New Roman" w:cs="Times New Roman"/>
          <w:sz w:val="18"/>
          <w:szCs w:val="18"/>
        </w:rPr>
        <w:t>is</w:t>
      </w:r>
      <w:r w:rsidRPr="006C5BE2">
        <w:rPr>
          <w:rFonts w:ascii="Times New Roman" w:eastAsia="Arial" w:hAnsi="Times New Roman" w:cs="Times New Roman"/>
          <w:spacing w:val="-1"/>
          <w:sz w:val="18"/>
          <w:szCs w:val="18"/>
        </w:rPr>
        <w:t xml:space="preserve"> a</w:t>
      </w:r>
      <w:r w:rsidRPr="006C5BE2">
        <w:rPr>
          <w:rFonts w:ascii="Times New Roman" w:eastAsia="Arial" w:hAnsi="Times New Roman" w:cs="Times New Roman"/>
          <w:sz w:val="18"/>
          <w:szCs w:val="18"/>
        </w:rPr>
        <w:t>l</w:t>
      </w:r>
      <w:r w:rsidRPr="006C5BE2">
        <w:rPr>
          <w:rFonts w:ascii="Times New Roman" w:eastAsia="Arial" w:hAnsi="Times New Roman" w:cs="Times New Roman"/>
          <w:spacing w:val="3"/>
          <w:sz w:val="18"/>
          <w:szCs w:val="18"/>
        </w:rPr>
        <w:t>i</w:t>
      </w:r>
      <w:r w:rsidRPr="006C5BE2">
        <w:rPr>
          <w:rFonts w:ascii="Times New Roman" w:eastAsia="Arial" w:hAnsi="Times New Roman" w:cs="Times New Roman"/>
          <w:spacing w:val="-1"/>
          <w:sz w:val="18"/>
          <w:szCs w:val="18"/>
        </w:rPr>
        <w:t>gn</w:t>
      </w:r>
      <w:r w:rsidRPr="006C5BE2">
        <w:rPr>
          <w:rFonts w:ascii="Times New Roman" w:eastAsia="Arial" w:hAnsi="Times New Roman" w:cs="Times New Roman"/>
          <w:spacing w:val="2"/>
          <w:sz w:val="18"/>
          <w:szCs w:val="18"/>
        </w:rPr>
        <w:t>e</w:t>
      </w:r>
      <w:r w:rsidRPr="006C5BE2">
        <w:rPr>
          <w:rFonts w:ascii="Times New Roman" w:eastAsia="Arial" w:hAnsi="Times New Roman" w:cs="Times New Roman"/>
          <w:sz w:val="18"/>
          <w:szCs w:val="18"/>
        </w:rPr>
        <w:t>d</w:t>
      </w:r>
      <w:r w:rsidRPr="006C5BE2">
        <w:rPr>
          <w:rFonts w:ascii="Times New Roman" w:eastAsia="Arial" w:hAnsi="Times New Roman" w:cs="Times New Roman"/>
          <w:spacing w:val="-4"/>
          <w:sz w:val="18"/>
          <w:szCs w:val="18"/>
        </w:rPr>
        <w:t xml:space="preserve"> </w:t>
      </w:r>
      <w:r w:rsidRPr="006C5BE2">
        <w:rPr>
          <w:rFonts w:ascii="Times New Roman" w:eastAsia="Arial" w:hAnsi="Times New Roman" w:cs="Times New Roman"/>
          <w:spacing w:val="-2"/>
          <w:sz w:val="18"/>
          <w:szCs w:val="18"/>
        </w:rPr>
        <w:t>w</w:t>
      </w:r>
      <w:r w:rsidRPr="006C5BE2">
        <w:rPr>
          <w:rFonts w:ascii="Times New Roman" w:eastAsia="Arial" w:hAnsi="Times New Roman" w:cs="Times New Roman"/>
          <w:sz w:val="18"/>
          <w:szCs w:val="18"/>
        </w:rPr>
        <w:t>i</w:t>
      </w:r>
      <w:r w:rsidRPr="006C5BE2">
        <w:rPr>
          <w:rFonts w:ascii="Times New Roman" w:eastAsia="Arial" w:hAnsi="Times New Roman" w:cs="Times New Roman"/>
          <w:spacing w:val="2"/>
          <w:sz w:val="18"/>
          <w:szCs w:val="18"/>
        </w:rPr>
        <w:t>t</w:t>
      </w:r>
      <w:r w:rsidRPr="006C5BE2">
        <w:rPr>
          <w:rFonts w:ascii="Times New Roman" w:eastAsia="Arial" w:hAnsi="Times New Roman" w:cs="Times New Roman"/>
          <w:sz w:val="18"/>
          <w:szCs w:val="18"/>
        </w:rPr>
        <w:t>h</w:t>
      </w:r>
      <w:r w:rsidRPr="006C5BE2">
        <w:rPr>
          <w:rFonts w:ascii="Times New Roman" w:eastAsia="Arial" w:hAnsi="Times New Roman" w:cs="Times New Roman"/>
          <w:spacing w:val="-3"/>
          <w:sz w:val="18"/>
          <w:szCs w:val="18"/>
        </w:rPr>
        <w:t xml:space="preserve"> </w:t>
      </w:r>
      <w:r w:rsidRPr="006C5BE2">
        <w:rPr>
          <w:rFonts w:ascii="Times New Roman" w:eastAsia="Arial" w:hAnsi="Times New Roman" w:cs="Times New Roman"/>
          <w:spacing w:val="2"/>
          <w:sz w:val="18"/>
          <w:szCs w:val="18"/>
        </w:rPr>
        <w:t>t</w:t>
      </w:r>
      <w:r w:rsidRPr="006C5BE2">
        <w:rPr>
          <w:rFonts w:ascii="Times New Roman" w:eastAsia="Arial" w:hAnsi="Times New Roman" w:cs="Times New Roman"/>
          <w:spacing w:val="-1"/>
          <w:sz w:val="18"/>
          <w:szCs w:val="18"/>
        </w:rPr>
        <w:t>h</w:t>
      </w:r>
      <w:r w:rsidRPr="006C5BE2">
        <w:rPr>
          <w:rFonts w:ascii="Times New Roman" w:eastAsia="Arial" w:hAnsi="Times New Roman" w:cs="Times New Roman"/>
          <w:sz w:val="18"/>
          <w:szCs w:val="18"/>
        </w:rPr>
        <w:t>e</w:t>
      </w:r>
      <w:r w:rsidRPr="006C5BE2">
        <w:rPr>
          <w:rFonts w:ascii="Times New Roman" w:eastAsia="Arial" w:hAnsi="Times New Roman" w:cs="Times New Roman"/>
          <w:spacing w:val="-3"/>
          <w:sz w:val="18"/>
          <w:szCs w:val="18"/>
        </w:rPr>
        <w:t xml:space="preserve"> </w:t>
      </w:r>
      <w:r w:rsidRPr="006C5BE2">
        <w:rPr>
          <w:rFonts w:ascii="Times New Roman" w:eastAsia="Arial" w:hAnsi="Times New Roman" w:cs="Times New Roman"/>
          <w:spacing w:val="2"/>
          <w:sz w:val="18"/>
          <w:szCs w:val="18"/>
        </w:rPr>
        <w:t>C</w:t>
      </w:r>
      <w:r w:rsidRPr="006C5BE2">
        <w:rPr>
          <w:rFonts w:ascii="Times New Roman" w:eastAsia="Arial" w:hAnsi="Times New Roman" w:cs="Times New Roman"/>
          <w:spacing w:val="-1"/>
          <w:sz w:val="18"/>
          <w:szCs w:val="18"/>
        </w:rPr>
        <w:t>o</w:t>
      </w:r>
      <w:r w:rsidRPr="006C5BE2">
        <w:rPr>
          <w:rFonts w:ascii="Times New Roman" w:eastAsia="Arial" w:hAnsi="Times New Roman" w:cs="Times New Roman"/>
          <w:spacing w:val="2"/>
          <w:sz w:val="18"/>
          <w:szCs w:val="18"/>
        </w:rPr>
        <w:t>u</w:t>
      </w:r>
      <w:r w:rsidRPr="006C5BE2">
        <w:rPr>
          <w:rFonts w:ascii="Times New Roman" w:eastAsia="Arial" w:hAnsi="Times New Roman" w:cs="Times New Roman"/>
          <w:spacing w:val="-1"/>
          <w:sz w:val="18"/>
          <w:szCs w:val="18"/>
        </w:rPr>
        <w:t>n</w:t>
      </w:r>
      <w:r w:rsidRPr="006C5BE2">
        <w:rPr>
          <w:rFonts w:ascii="Times New Roman" w:eastAsia="Arial" w:hAnsi="Times New Roman" w:cs="Times New Roman"/>
          <w:sz w:val="18"/>
          <w:szCs w:val="18"/>
        </w:rPr>
        <w:t>cil</w:t>
      </w:r>
      <w:r w:rsidRPr="006C5BE2">
        <w:rPr>
          <w:rFonts w:ascii="Times New Roman" w:eastAsia="Arial" w:hAnsi="Times New Roman" w:cs="Times New Roman"/>
          <w:spacing w:val="-3"/>
          <w:sz w:val="18"/>
          <w:szCs w:val="18"/>
        </w:rPr>
        <w:t xml:space="preserve"> </w:t>
      </w:r>
      <w:r w:rsidRPr="006C5BE2">
        <w:rPr>
          <w:rFonts w:ascii="Times New Roman" w:eastAsia="Arial" w:hAnsi="Times New Roman" w:cs="Times New Roman"/>
          <w:spacing w:val="-1"/>
          <w:sz w:val="18"/>
          <w:szCs w:val="18"/>
        </w:rPr>
        <w:t>o</w:t>
      </w:r>
      <w:r w:rsidRPr="006C5BE2">
        <w:rPr>
          <w:rFonts w:ascii="Times New Roman" w:eastAsia="Arial" w:hAnsi="Times New Roman" w:cs="Times New Roman"/>
          <w:sz w:val="18"/>
          <w:szCs w:val="18"/>
        </w:rPr>
        <w:t>n</w:t>
      </w:r>
      <w:r w:rsidRPr="006C5BE2">
        <w:rPr>
          <w:rFonts w:ascii="Times New Roman" w:eastAsia="Arial" w:hAnsi="Times New Roman" w:cs="Times New Roman"/>
          <w:spacing w:val="-1"/>
          <w:sz w:val="18"/>
          <w:szCs w:val="18"/>
        </w:rPr>
        <w:t xml:space="preserve"> </w:t>
      </w:r>
      <w:r w:rsidRPr="006C5BE2">
        <w:rPr>
          <w:rFonts w:ascii="Times New Roman" w:eastAsia="Arial" w:hAnsi="Times New Roman" w:cs="Times New Roman"/>
          <w:spacing w:val="1"/>
          <w:sz w:val="18"/>
          <w:szCs w:val="18"/>
        </w:rPr>
        <w:t>A</w:t>
      </w:r>
      <w:r w:rsidRPr="006C5BE2">
        <w:rPr>
          <w:rFonts w:ascii="Times New Roman" w:eastAsia="Arial" w:hAnsi="Times New Roman" w:cs="Times New Roman"/>
          <w:sz w:val="18"/>
          <w:szCs w:val="18"/>
        </w:rPr>
        <w:t>cc</w:t>
      </w:r>
      <w:r w:rsidRPr="006C5BE2">
        <w:rPr>
          <w:rFonts w:ascii="Times New Roman" w:eastAsia="Arial" w:hAnsi="Times New Roman" w:cs="Times New Roman"/>
          <w:spacing w:val="-1"/>
          <w:sz w:val="18"/>
          <w:szCs w:val="18"/>
        </w:rPr>
        <w:t>r</w:t>
      </w:r>
      <w:r w:rsidRPr="006C5BE2">
        <w:rPr>
          <w:rFonts w:ascii="Times New Roman" w:eastAsia="Arial" w:hAnsi="Times New Roman" w:cs="Times New Roman"/>
          <w:spacing w:val="2"/>
          <w:sz w:val="18"/>
          <w:szCs w:val="18"/>
        </w:rPr>
        <w:t>e</w:t>
      </w:r>
      <w:r w:rsidRPr="006C5BE2">
        <w:rPr>
          <w:rFonts w:ascii="Times New Roman" w:eastAsia="Arial" w:hAnsi="Times New Roman" w:cs="Times New Roman"/>
          <w:spacing w:val="-1"/>
          <w:sz w:val="18"/>
          <w:szCs w:val="18"/>
        </w:rPr>
        <w:t>d</w:t>
      </w:r>
      <w:r w:rsidRPr="006C5BE2">
        <w:rPr>
          <w:rFonts w:ascii="Times New Roman" w:eastAsia="Arial" w:hAnsi="Times New Roman" w:cs="Times New Roman"/>
          <w:sz w:val="18"/>
          <w:szCs w:val="18"/>
        </w:rPr>
        <w:t>it</w:t>
      </w:r>
      <w:r w:rsidRPr="006C5BE2">
        <w:rPr>
          <w:rFonts w:ascii="Times New Roman" w:eastAsia="Arial" w:hAnsi="Times New Roman" w:cs="Times New Roman"/>
          <w:spacing w:val="-1"/>
          <w:sz w:val="18"/>
          <w:szCs w:val="18"/>
        </w:rPr>
        <w:t>a</w:t>
      </w:r>
      <w:r w:rsidRPr="006C5BE2">
        <w:rPr>
          <w:rFonts w:ascii="Times New Roman" w:eastAsia="Arial" w:hAnsi="Times New Roman" w:cs="Times New Roman"/>
          <w:sz w:val="18"/>
          <w:szCs w:val="18"/>
        </w:rPr>
        <w:t>t</w:t>
      </w:r>
      <w:r w:rsidRPr="006C5BE2">
        <w:rPr>
          <w:rFonts w:ascii="Times New Roman" w:eastAsia="Arial" w:hAnsi="Times New Roman" w:cs="Times New Roman"/>
          <w:spacing w:val="2"/>
          <w:sz w:val="18"/>
          <w:szCs w:val="18"/>
        </w:rPr>
        <w:t>i</w:t>
      </w:r>
      <w:r w:rsidRPr="006C5BE2">
        <w:rPr>
          <w:rFonts w:ascii="Times New Roman" w:eastAsia="Arial" w:hAnsi="Times New Roman" w:cs="Times New Roman"/>
          <w:spacing w:val="-1"/>
          <w:sz w:val="18"/>
          <w:szCs w:val="18"/>
        </w:rPr>
        <w:t>o</w:t>
      </w:r>
      <w:r w:rsidRPr="006C5BE2">
        <w:rPr>
          <w:rFonts w:ascii="Times New Roman" w:eastAsia="Arial" w:hAnsi="Times New Roman" w:cs="Times New Roman"/>
          <w:sz w:val="18"/>
          <w:szCs w:val="18"/>
        </w:rPr>
        <w:t>n</w:t>
      </w:r>
      <w:r w:rsidRPr="006C5BE2">
        <w:rPr>
          <w:rFonts w:ascii="Times New Roman" w:eastAsia="Arial" w:hAnsi="Times New Roman" w:cs="Times New Roman"/>
          <w:spacing w:val="-7"/>
          <w:sz w:val="18"/>
          <w:szCs w:val="18"/>
        </w:rPr>
        <w:t xml:space="preserve"> </w:t>
      </w:r>
      <w:r w:rsidRPr="006C5BE2">
        <w:rPr>
          <w:rFonts w:ascii="Times New Roman" w:eastAsia="Arial" w:hAnsi="Times New Roman" w:cs="Times New Roman"/>
          <w:sz w:val="18"/>
          <w:szCs w:val="18"/>
        </w:rPr>
        <w:t>f</w:t>
      </w:r>
      <w:r w:rsidRPr="006C5BE2">
        <w:rPr>
          <w:rFonts w:ascii="Times New Roman" w:eastAsia="Arial" w:hAnsi="Times New Roman" w:cs="Times New Roman"/>
          <w:spacing w:val="1"/>
          <w:sz w:val="18"/>
          <w:szCs w:val="18"/>
        </w:rPr>
        <w:t>o</w:t>
      </w:r>
      <w:r w:rsidRPr="006C5BE2">
        <w:rPr>
          <w:rFonts w:ascii="Times New Roman" w:eastAsia="Arial" w:hAnsi="Times New Roman" w:cs="Times New Roman"/>
          <w:sz w:val="18"/>
          <w:szCs w:val="18"/>
        </w:rPr>
        <w:t>r</w:t>
      </w:r>
      <w:r w:rsidRPr="006C5BE2">
        <w:rPr>
          <w:rFonts w:ascii="Times New Roman" w:eastAsia="Arial" w:hAnsi="Times New Roman" w:cs="Times New Roman"/>
          <w:spacing w:val="-3"/>
          <w:sz w:val="18"/>
          <w:szCs w:val="18"/>
        </w:rPr>
        <w:t xml:space="preserve"> </w:t>
      </w:r>
      <w:r w:rsidRPr="006C5BE2">
        <w:rPr>
          <w:rFonts w:ascii="Times New Roman" w:eastAsia="Arial" w:hAnsi="Times New Roman" w:cs="Times New Roman"/>
          <w:sz w:val="18"/>
          <w:szCs w:val="18"/>
        </w:rPr>
        <w:t>E</w:t>
      </w:r>
      <w:r w:rsidRPr="006C5BE2">
        <w:rPr>
          <w:rFonts w:ascii="Times New Roman" w:eastAsia="Arial" w:hAnsi="Times New Roman" w:cs="Times New Roman"/>
          <w:spacing w:val="2"/>
          <w:sz w:val="18"/>
          <w:szCs w:val="18"/>
        </w:rPr>
        <w:t>d</w:t>
      </w:r>
      <w:r w:rsidRPr="006C5BE2">
        <w:rPr>
          <w:rFonts w:ascii="Times New Roman" w:eastAsia="Arial" w:hAnsi="Times New Roman" w:cs="Times New Roman"/>
          <w:spacing w:val="-1"/>
          <w:sz w:val="18"/>
          <w:szCs w:val="18"/>
        </w:rPr>
        <w:t>u</w:t>
      </w:r>
      <w:r w:rsidRPr="006C5BE2">
        <w:rPr>
          <w:rFonts w:ascii="Times New Roman" w:eastAsia="Arial" w:hAnsi="Times New Roman" w:cs="Times New Roman"/>
          <w:sz w:val="18"/>
          <w:szCs w:val="18"/>
        </w:rPr>
        <w:t>c</w:t>
      </w:r>
      <w:r w:rsidRPr="006C5BE2">
        <w:rPr>
          <w:rFonts w:ascii="Times New Roman" w:eastAsia="Arial" w:hAnsi="Times New Roman" w:cs="Times New Roman"/>
          <w:spacing w:val="-1"/>
          <w:sz w:val="18"/>
          <w:szCs w:val="18"/>
        </w:rPr>
        <w:t>a</w:t>
      </w:r>
      <w:r w:rsidRPr="006C5BE2">
        <w:rPr>
          <w:rFonts w:ascii="Times New Roman" w:eastAsia="Arial" w:hAnsi="Times New Roman" w:cs="Times New Roman"/>
          <w:spacing w:val="2"/>
          <w:sz w:val="18"/>
          <w:szCs w:val="18"/>
        </w:rPr>
        <w:t>t</w:t>
      </w:r>
      <w:r w:rsidRPr="006C5BE2">
        <w:rPr>
          <w:rFonts w:ascii="Times New Roman" w:eastAsia="Arial" w:hAnsi="Times New Roman" w:cs="Times New Roman"/>
          <w:spacing w:val="-1"/>
          <w:sz w:val="18"/>
          <w:szCs w:val="18"/>
        </w:rPr>
        <w:t>o</w:t>
      </w:r>
      <w:r w:rsidRPr="006C5BE2">
        <w:rPr>
          <w:rFonts w:ascii="Times New Roman" w:eastAsia="Arial" w:hAnsi="Times New Roman" w:cs="Times New Roman"/>
          <w:sz w:val="18"/>
          <w:szCs w:val="18"/>
        </w:rPr>
        <w:t>r</w:t>
      </w:r>
      <w:r w:rsidRPr="006C5BE2">
        <w:rPr>
          <w:rFonts w:ascii="Times New Roman" w:eastAsia="Arial" w:hAnsi="Times New Roman" w:cs="Times New Roman"/>
          <w:spacing w:val="-7"/>
          <w:sz w:val="18"/>
          <w:szCs w:val="18"/>
        </w:rPr>
        <w:t xml:space="preserve"> </w:t>
      </w:r>
      <w:r w:rsidRPr="006C5BE2">
        <w:rPr>
          <w:rFonts w:ascii="Times New Roman" w:eastAsia="Arial" w:hAnsi="Times New Roman" w:cs="Times New Roman"/>
          <w:spacing w:val="3"/>
          <w:sz w:val="18"/>
          <w:szCs w:val="18"/>
        </w:rPr>
        <w:t>P</w:t>
      </w:r>
      <w:r w:rsidRPr="006C5BE2">
        <w:rPr>
          <w:rFonts w:ascii="Times New Roman" w:eastAsia="Arial" w:hAnsi="Times New Roman" w:cs="Times New Roman"/>
          <w:spacing w:val="-1"/>
          <w:sz w:val="18"/>
          <w:szCs w:val="18"/>
        </w:rPr>
        <w:t>r</w:t>
      </w:r>
      <w:r w:rsidRPr="006C5BE2">
        <w:rPr>
          <w:rFonts w:ascii="Times New Roman" w:eastAsia="Arial" w:hAnsi="Times New Roman" w:cs="Times New Roman"/>
          <w:spacing w:val="2"/>
          <w:sz w:val="18"/>
          <w:szCs w:val="18"/>
        </w:rPr>
        <w:t>e</w:t>
      </w:r>
      <w:r w:rsidRPr="006C5BE2">
        <w:rPr>
          <w:rFonts w:ascii="Times New Roman" w:eastAsia="Arial" w:hAnsi="Times New Roman" w:cs="Times New Roman"/>
          <w:spacing w:val="-1"/>
          <w:sz w:val="18"/>
          <w:szCs w:val="18"/>
        </w:rPr>
        <w:t>p</w:t>
      </w:r>
      <w:r w:rsidRPr="006C5BE2">
        <w:rPr>
          <w:rFonts w:ascii="Times New Roman" w:eastAsia="Arial" w:hAnsi="Times New Roman" w:cs="Times New Roman"/>
          <w:spacing w:val="2"/>
          <w:sz w:val="18"/>
          <w:szCs w:val="18"/>
        </w:rPr>
        <w:t>a</w:t>
      </w:r>
      <w:r w:rsidRPr="006C5BE2">
        <w:rPr>
          <w:rFonts w:ascii="Times New Roman" w:eastAsia="Arial" w:hAnsi="Times New Roman" w:cs="Times New Roman"/>
          <w:spacing w:val="-1"/>
          <w:sz w:val="18"/>
          <w:szCs w:val="18"/>
        </w:rPr>
        <w:t>ra</w:t>
      </w:r>
      <w:r w:rsidRPr="006C5BE2">
        <w:rPr>
          <w:rFonts w:ascii="Times New Roman" w:eastAsia="Arial" w:hAnsi="Times New Roman" w:cs="Times New Roman"/>
          <w:sz w:val="18"/>
          <w:szCs w:val="18"/>
        </w:rPr>
        <w:t>t</w:t>
      </w:r>
      <w:r w:rsidRPr="006C5BE2">
        <w:rPr>
          <w:rFonts w:ascii="Times New Roman" w:eastAsia="Arial" w:hAnsi="Times New Roman" w:cs="Times New Roman"/>
          <w:spacing w:val="2"/>
          <w:sz w:val="18"/>
          <w:szCs w:val="18"/>
        </w:rPr>
        <w:t>i</w:t>
      </w:r>
      <w:r w:rsidRPr="006C5BE2">
        <w:rPr>
          <w:rFonts w:ascii="Times New Roman" w:eastAsia="Arial" w:hAnsi="Times New Roman" w:cs="Times New Roman"/>
          <w:spacing w:val="-1"/>
          <w:sz w:val="18"/>
          <w:szCs w:val="18"/>
        </w:rPr>
        <w:t>o</w:t>
      </w:r>
      <w:r w:rsidRPr="006C5BE2">
        <w:rPr>
          <w:rFonts w:ascii="Times New Roman" w:eastAsia="Arial" w:hAnsi="Times New Roman" w:cs="Times New Roman"/>
          <w:sz w:val="18"/>
          <w:szCs w:val="18"/>
        </w:rPr>
        <w:t>n</w:t>
      </w:r>
      <w:r w:rsidRPr="006C5BE2">
        <w:rPr>
          <w:rFonts w:ascii="Times New Roman" w:eastAsia="Arial" w:hAnsi="Times New Roman" w:cs="Times New Roman"/>
          <w:spacing w:val="-6"/>
          <w:sz w:val="18"/>
          <w:szCs w:val="18"/>
        </w:rPr>
        <w:t xml:space="preserve"> </w:t>
      </w:r>
      <w:r w:rsidRPr="006C5BE2">
        <w:rPr>
          <w:rFonts w:ascii="Times New Roman" w:eastAsia="Arial" w:hAnsi="Times New Roman" w:cs="Times New Roman"/>
          <w:spacing w:val="-1"/>
          <w:sz w:val="18"/>
          <w:szCs w:val="18"/>
        </w:rPr>
        <w:t>(</w:t>
      </w:r>
      <w:r w:rsidRPr="006C5BE2">
        <w:rPr>
          <w:rFonts w:ascii="Times New Roman" w:eastAsia="Arial" w:hAnsi="Times New Roman" w:cs="Times New Roman"/>
          <w:sz w:val="18"/>
          <w:szCs w:val="18"/>
        </w:rPr>
        <w:t>C</w:t>
      </w:r>
      <w:r w:rsidRPr="006C5BE2">
        <w:rPr>
          <w:rFonts w:ascii="Times New Roman" w:eastAsia="Arial" w:hAnsi="Times New Roman" w:cs="Times New Roman"/>
          <w:spacing w:val="1"/>
          <w:sz w:val="18"/>
          <w:szCs w:val="18"/>
        </w:rPr>
        <w:t>AEP</w:t>
      </w:r>
      <w:r w:rsidRPr="006C5BE2">
        <w:rPr>
          <w:rFonts w:ascii="Times New Roman" w:eastAsia="Arial" w:hAnsi="Times New Roman" w:cs="Times New Roman"/>
          <w:sz w:val="18"/>
          <w:szCs w:val="18"/>
        </w:rPr>
        <w:t>)</w:t>
      </w:r>
      <w:r w:rsidRPr="006C5BE2">
        <w:rPr>
          <w:rFonts w:ascii="Times New Roman" w:eastAsia="Arial" w:hAnsi="Times New Roman" w:cs="Times New Roman"/>
          <w:spacing w:val="-6"/>
          <w:sz w:val="18"/>
          <w:szCs w:val="18"/>
        </w:rPr>
        <w:t xml:space="preserve"> </w:t>
      </w:r>
      <w:r w:rsidRPr="006C5BE2">
        <w:rPr>
          <w:rFonts w:ascii="Times New Roman" w:eastAsia="Arial" w:hAnsi="Times New Roman" w:cs="Times New Roman"/>
          <w:sz w:val="18"/>
          <w:szCs w:val="18"/>
        </w:rPr>
        <w:t>St</w:t>
      </w:r>
      <w:r w:rsidRPr="006C5BE2">
        <w:rPr>
          <w:rFonts w:ascii="Times New Roman" w:eastAsia="Arial" w:hAnsi="Times New Roman" w:cs="Times New Roman"/>
          <w:spacing w:val="1"/>
          <w:sz w:val="18"/>
          <w:szCs w:val="18"/>
        </w:rPr>
        <w:t>a</w:t>
      </w:r>
      <w:r w:rsidRPr="006C5BE2">
        <w:rPr>
          <w:rFonts w:ascii="Times New Roman" w:eastAsia="Arial" w:hAnsi="Times New Roman" w:cs="Times New Roman"/>
          <w:spacing w:val="-1"/>
          <w:sz w:val="18"/>
          <w:szCs w:val="18"/>
        </w:rPr>
        <w:t>n</w:t>
      </w:r>
      <w:r w:rsidRPr="006C5BE2">
        <w:rPr>
          <w:rFonts w:ascii="Times New Roman" w:eastAsia="Arial" w:hAnsi="Times New Roman" w:cs="Times New Roman"/>
          <w:spacing w:val="2"/>
          <w:sz w:val="18"/>
          <w:szCs w:val="18"/>
        </w:rPr>
        <w:t>d</w:t>
      </w:r>
      <w:r w:rsidRPr="006C5BE2">
        <w:rPr>
          <w:rFonts w:ascii="Times New Roman" w:eastAsia="Arial" w:hAnsi="Times New Roman" w:cs="Times New Roman"/>
          <w:spacing w:val="-1"/>
          <w:sz w:val="18"/>
          <w:szCs w:val="18"/>
        </w:rPr>
        <w:t>a</w:t>
      </w:r>
      <w:r w:rsidRPr="006C5BE2">
        <w:rPr>
          <w:rFonts w:ascii="Times New Roman" w:eastAsia="Arial" w:hAnsi="Times New Roman" w:cs="Times New Roman"/>
          <w:spacing w:val="2"/>
          <w:sz w:val="18"/>
          <w:szCs w:val="18"/>
        </w:rPr>
        <w:t>r</w:t>
      </w:r>
      <w:r w:rsidRPr="006C5BE2">
        <w:rPr>
          <w:rFonts w:ascii="Times New Roman" w:eastAsia="Arial" w:hAnsi="Times New Roman" w:cs="Times New Roman"/>
          <w:sz w:val="18"/>
          <w:szCs w:val="18"/>
        </w:rPr>
        <w:t>d</w:t>
      </w:r>
      <w:r w:rsidRPr="006C5BE2">
        <w:rPr>
          <w:rFonts w:ascii="Times New Roman" w:eastAsia="Arial" w:hAnsi="Times New Roman" w:cs="Times New Roman"/>
          <w:spacing w:val="-7"/>
          <w:sz w:val="18"/>
          <w:szCs w:val="18"/>
        </w:rPr>
        <w:t xml:space="preserve"> </w:t>
      </w:r>
      <w:r w:rsidRPr="006C5BE2">
        <w:rPr>
          <w:rFonts w:ascii="Times New Roman" w:eastAsia="Arial" w:hAnsi="Times New Roman" w:cs="Times New Roman"/>
          <w:spacing w:val="1"/>
          <w:sz w:val="18"/>
          <w:szCs w:val="18"/>
        </w:rPr>
        <w:t>1</w:t>
      </w:r>
      <w:r w:rsidRPr="006C5BE2">
        <w:rPr>
          <w:rFonts w:ascii="Times New Roman" w:eastAsia="Arial" w:hAnsi="Times New Roman" w:cs="Times New Roman"/>
          <w:sz w:val="18"/>
          <w:szCs w:val="18"/>
        </w:rPr>
        <w:t>.</w:t>
      </w:r>
      <w:r w:rsidRPr="006C5BE2">
        <w:rPr>
          <w:rFonts w:ascii="Times New Roman" w:eastAsia="Arial" w:hAnsi="Times New Roman" w:cs="Times New Roman"/>
          <w:spacing w:val="-1"/>
          <w:sz w:val="18"/>
          <w:szCs w:val="18"/>
        </w:rPr>
        <w:t>1</w:t>
      </w:r>
      <w:r w:rsidRPr="006C5BE2">
        <w:rPr>
          <w:rFonts w:ascii="Times New Roman" w:eastAsia="Arial" w:hAnsi="Times New Roman" w:cs="Times New Roman"/>
          <w:sz w:val="18"/>
          <w:szCs w:val="18"/>
        </w:rPr>
        <w:t>,</w:t>
      </w:r>
      <w:r w:rsidRPr="006C5BE2">
        <w:rPr>
          <w:rFonts w:ascii="Times New Roman" w:eastAsia="Arial" w:hAnsi="Times New Roman" w:cs="Times New Roman"/>
          <w:spacing w:val="-1"/>
          <w:sz w:val="18"/>
          <w:szCs w:val="18"/>
        </w:rPr>
        <w:t xml:space="preserve"> </w:t>
      </w:r>
      <w:r w:rsidRPr="006C5BE2">
        <w:rPr>
          <w:rFonts w:ascii="Times New Roman" w:eastAsia="Arial" w:hAnsi="Times New Roman" w:cs="Times New Roman"/>
          <w:sz w:val="18"/>
          <w:szCs w:val="18"/>
        </w:rPr>
        <w:t>t</w:t>
      </w:r>
      <w:r w:rsidRPr="006C5BE2">
        <w:rPr>
          <w:rFonts w:ascii="Times New Roman" w:eastAsia="Arial" w:hAnsi="Times New Roman" w:cs="Times New Roman"/>
          <w:spacing w:val="1"/>
          <w:sz w:val="18"/>
          <w:szCs w:val="18"/>
        </w:rPr>
        <w:t>h</w:t>
      </w:r>
      <w:r w:rsidRPr="006C5BE2">
        <w:rPr>
          <w:rFonts w:ascii="Times New Roman" w:eastAsia="Arial" w:hAnsi="Times New Roman" w:cs="Times New Roman"/>
          <w:sz w:val="18"/>
          <w:szCs w:val="18"/>
        </w:rPr>
        <w:t>e</w:t>
      </w:r>
      <w:r w:rsidRPr="006C5BE2">
        <w:rPr>
          <w:rFonts w:ascii="Times New Roman" w:eastAsia="Arial" w:hAnsi="Times New Roman" w:cs="Times New Roman"/>
          <w:spacing w:val="-5"/>
          <w:sz w:val="18"/>
          <w:szCs w:val="18"/>
        </w:rPr>
        <w:t xml:space="preserve"> </w:t>
      </w:r>
      <w:r w:rsidRPr="006C5BE2">
        <w:rPr>
          <w:rFonts w:ascii="Times New Roman" w:eastAsia="Arial" w:hAnsi="Times New Roman" w:cs="Times New Roman"/>
          <w:spacing w:val="8"/>
          <w:sz w:val="18"/>
          <w:szCs w:val="18"/>
        </w:rPr>
        <w:t>W</w:t>
      </w:r>
      <w:r w:rsidRPr="006C5BE2">
        <w:rPr>
          <w:rFonts w:ascii="Times New Roman" w:eastAsia="Arial" w:hAnsi="Times New Roman" w:cs="Times New Roman"/>
          <w:spacing w:val="-1"/>
          <w:sz w:val="18"/>
          <w:szCs w:val="18"/>
        </w:rPr>
        <w:t>e</w:t>
      </w:r>
      <w:r w:rsidRPr="006C5BE2">
        <w:rPr>
          <w:rFonts w:ascii="Times New Roman" w:eastAsia="Arial" w:hAnsi="Times New Roman" w:cs="Times New Roman"/>
          <w:sz w:val="18"/>
          <w:szCs w:val="18"/>
        </w:rPr>
        <w:t>st</w:t>
      </w:r>
      <w:r w:rsidRPr="006C5BE2">
        <w:rPr>
          <w:rFonts w:ascii="Times New Roman" w:eastAsia="Arial" w:hAnsi="Times New Roman" w:cs="Times New Roman"/>
          <w:spacing w:val="-4"/>
          <w:sz w:val="18"/>
          <w:szCs w:val="18"/>
        </w:rPr>
        <w:t xml:space="preserve"> </w:t>
      </w:r>
      <w:r w:rsidRPr="006C5BE2">
        <w:rPr>
          <w:rFonts w:ascii="Times New Roman" w:eastAsia="Arial" w:hAnsi="Times New Roman" w:cs="Times New Roman"/>
          <w:spacing w:val="1"/>
          <w:sz w:val="18"/>
          <w:szCs w:val="18"/>
        </w:rPr>
        <w:t>V</w:t>
      </w:r>
      <w:r w:rsidRPr="006C5BE2">
        <w:rPr>
          <w:rFonts w:ascii="Times New Roman" w:eastAsia="Arial" w:hAnsi="Times New Roman" w:cs="Times New Roman"/>
          <w:sz w:val="18"/>
          <w:szCs w:val="18"/>
        </w:rPr>
        <w:t>ir</w:t>
      </w:r>
      <w:r w:rsidRPr="006C5BE2">
        <w:rPr>
          <w:rFonts w:ascii="Times New Roman" w:eastAsia="Arial" w:hAnsi="Times New Roman" w:cs="Times New Roman"/>
          <w:spacing w:val="-1"/>
          <w:sz w:val="18"/>
          <w:szCs w:val="18"/>
        </w:rPr>
        <w:t>g</w:t>
      </w:r>
      <w:r w:rsidRPr="006C5BE2">
        <w:rPr>
          <w:rFonts w:ascii="Times New Roman" w:eastAsia="Arial" w:hAnsi="Times New Roman" w:cs="Times New Roman"/>
          <w:sz w:val="18"/>
          <w:szCs w:val="18"/>
        </w:rPr>
        <w:t>inia</w:t>
      </w:r>
      <w:r w:rsidRPr="006C5BE2">
        <w:rPr>
          <w:rFonts w:ascii="Times New Roman" w:eastAsia="Arial" w:hAnsi="Times New Roman" w:cs="Times New Roman"/>
          <w:spacing w:val="-4"/>
          <w:sz w:val="18"/>
          <w:szCs w:val="18"/>
        </w:rPr>
        <w:t xml:space="preserve"> </w:t>
      </w:r>
      <w:r w:rsidRPr="006C5BE2">
        <w:rPr>
          <w:rFonts w:ascii="Times New Roman" w:eastAsia="Arial" w:hAnsi="Times New Roman" w:cs="Times New Roman"/>
          <w:sz w:val="18"/>
          <w:szCs w:val="18"/>
        </w:rPr>
        <w:t>P</w:t>
      </w:r>
      <w:r w:rsidRPr="006C5BE2">
        <w:rPr>
          <w:rFonts w:ascii="Times New Roman" w:eastAsia="Arial" w:hAnsi="Times New Roman" w:cs="Times New Roman"/>
          <w:spacing w:val="-1"/>
          <w:sz w:val="18"/>
          <w:szCs w:val="18"/>
        </w:rPr>
        <w:t>ro</w:t>
      </w:r>
      <w:r w:rsidRPr="006C5BE2">
        <w:rPr>
          <w:rFonts w:ascii="Times New Roman" w:eastAsia="Arial" w:hAnsi="Times New Roman" w:cs="Times New Roman"/>
          <w:spacing w:val="2"/>
          <w:sz w:val="18"/>
          <w:szCs w:val="18"/>
        </w:rPr>
        <w:t>f</w:t>
      </w:r>
      <w:r w:rsidRPr="006C5BE2">
        <w:rPr>
          <w:rFonts w:ascii="Times New Roman" w:eastAsia="Arial" w:hAnsi="Times New Roman" w:cs="Times New Roman"/>
          <w:spacing w:val="-1"/>
          <w:sz w:val="18"/>
          <w:szCs w:val="18"/>
        </w:rPr>
        <w:t>e</w:t>
      </w:r>
      <w:r w:rsidRPr="006C5BE2">
        <w:rPr>
          <w:rFonts w:ascii="Times New Roman" w:eastAsia="Arial" w:hAnsi="Times New Roman" w:cs="Times New Roman"/>
          <w:sz w:val="18"/>
          <w:szCs w:val="18"/>
        </w:rPr>
        <w:t>ss</w:t>
      </w:r>
      <w:r w:rsidRPr="006C5BE2">
        <w:rPr>
          <w:rFonts w:ascii="Times New Roman" w:eastAsia="Arial" w:hAnsi="Times New Roman" w:cs="Times New Roman"/>
          <w:spacing w:val="6"/>
          <w:sz w:val="18"/>
          <w:szCs w:val="18"/>
        </w:rPr>
        <w:t>i</w:t>
      </w:r>
      <w:r w:rsidRPr="006C5BE2">
        <w:rPr>
          <w:rFonts w:ascii="Times New Roman" w:eastAsia="Arial" w:hAnsi="Times New Roman" w:cs="Times New Roman"/>
          <w:spacing w:val="2"/>
          <w:sz w:val="18"/>
          <w:szCs w:val="18"/>
        </w:rPr>
        <w:t>o</w:t>
      </w:r>
      <w:r w:rsidRPr="006C5BE2">
        <w:rPr>
          <w:rFonts w:ascii="Times New Roman" w:eastAsia="Arial" w:hAnsi="Times New Roman" w:cs="Times New Roman"/>
          <w:spacing w:val="-1"/>
          <w:sz w:val="18"/>
          <w:szCs w:val="18"/>
        </w:rPr>
        <w:t>na</w:t>
      </w:r>
      <w:r w:rsidRPr="006C5BE2">
        <w:rPr>
          <w:rFonts w:ascii="Times New Roman" w:eastAsia="Arial" w:hAnsi="Times New Roman" w:cs="Times New Roman"/>
          <w:sz w:val="18"/>
          <w:szCs w:val="18"/>
        </w:rPr>
        <w:t>l</w:t>
      </w:r>
      <w:r w:rsidRPr="006C5BE2">
        <w:rPr>
          <w:rFonts w:ascii="Times New Roman" w:eastAsia="Arial" w:hAnsi="Times New Roman" w:cs="Times New Roman"/>
          <w:spacing w:val="-8"/>
          <w:sz w:val="18"/>
          <w:szCs w:val="18"/>
        </w:rPr>
        <w:t xml:space="preserve"> </w:t>
      </w:r>
      <w:r w:rsidRPr="006C5BE2">
        <w:rPr>
          <w:rFonts w:ascii="Times New Roman" w:eastAsia="Arial" w:hAnsi="Times New Roman" w:cs="Times New Roman"/>
          <w:spacing w:val="4"/>
          <w:sz w:val="18"/>
          <w:szCs w:val="18"/>
        </w:rPr>
        <w:t>T</w:t>
      </w:r>
      <w:r w:rsidRPr="006C5BE2">
        <w:rPr>
          <w:rFonts w:ascii="Times New Roman" w:eastAsia="Arial" w:hAnsi="Times New Roman" w:cs="Times New Roman"/>
          <w:spacing w:val="-1"/>
          <w:sz w:val="18"/>
          <w:szCs w:val="18"/>
        </w:rPr>
        <w:t>ea</w:t>
      </w:r>
      <w:r w:rsidRPr="006C5BE2">
        <w:rPr>
          <w:rFonts w:ascii="Times New Roman" w:eastAsia="Arial" w:hAnsi="Times New Roman" w:cs="Times New Roman"/>
          <w:spacing w:val="2"/>
          <w:sz w:val="18"/>
          <w:szCs w:val="18"/>
        </w:rPr>
        <w:t>c</w:t>
      </w:r>
      <w:r w:rsidRPr="006C5BE2">
        <w:rPr>
          <w:rFonts w:ascii="Times New Roman" w:eastAsia="Arial" w:hAnsi="Times New Roman" w:cs="Times New Roman"/>
          <w:spacing w:val="-1"/>
          <w:sz w:val="18"/>
          <w:szCs w:val="18"/>
        </w:rPr>
        <w:t>h</w:t>
      </w:r>
      <w:r w:rsidRPr="006C5BE2">
        <w:rPr>
          <w:rFonts w:ascii="Times New Roman" w:eastAsia="Arial" w:hAnsi="Times New Roman" w:cs="Times New Roman"/>
          <w:sz w:val="18"/>
          <w:szCs w:val="18"/>
        </w:rPr>
        <w:t>ing</w:t>
      </w:r>
      <w:r w:rsidRPr="006C5BE2">
        <w:rPr>
          <w:rFonts w:ascii="Times New Roman" w:eastAsia="Arial" w:hAnsi="Times New Roman" w:cs="Times New Roman"/>
          <w:spacing w:val="-5"/>
          <w:sz w:val="18"/>
          <w:szCs w:val="18"/>
        </w:rPr>
        <w:t xml:space="preserve"> </w:t>
      </w:r>
      <w:r w:rsidRPr="006C5BE2">
        <w:rPr>
          <w:rFonts w:ascii="Times New Roman" w:eastAsia="Arial" w:hAnsi="Times New Roman" w:cs="Times New Roman"/>
          <w:sz w:val="18"/>
          <w:szCs w:val="18"/>
        </w:rPr>
        <w:t>St</w:t>
      </w:r>
      <w:r w:rsidRPr="006C5BE2">
        <w:rPr>
          <w:rFonts w:ascii="Times New Roman" w:eastAsia="Arial" w:hAnsi="Times New Roman" w:cs="Times New Roman"/>
          <w:spacing w:val="1"/>
          <w:sz w:val="18"/>
          <w:szCs w:val="18"/>
        </w:rPr>
        <w:t>a</w:t>
      </w:r>
      <w:r w:rsidRPr="006C5BE2">
        <w:rPr>
          <w:rFonts w:ascii="Times New Roman" w:eastAsia="Arial" w:hAnsi="Times New Roman" w:cs="Times New Roman"/>
          <w:spacing w:val="-1"/>
          <w:sz w:val="18"/>
          <w:szCs w:val="18"/>
        </w:rPr>
        <w:t>n</w:t>
      </w:r>
      <w:r w:rsidRPr="006C5BE2">
        <w:rPr>
          <w:rFonts w:ascii="Times New Roman" w:eastAsia="Arial" w:hAnsi="Times New Roman" w:cs="Times New Roman"/>
          <w:spacing w:val="2"/>
          <w:sz w:val="18"/>
          <w:szCs w:val="18"/>
        </w:rPr>
        <w:t>d</w:t>
      </w:r>
      <w:r w:rsidRPr="006C5BE2">
        <w:rPr>
          <w:rFonts w:ascii="Times New Roman" w:eastAsia="Arial" w:hAnsi="Times New Roman" w:cs="Times New Roman"/>
          <w:spacing w:val="-1"/>
          <w:sz w:val="18"/>
          <w:szCs w:val="18"/>
        </w:rPr>
        <w:t>ar</w:t>
      </w:r>
      <w:r w:rsidRPr="006C5BE2">
        <w:rPr>
          <w:rFonts w:ascii="Times New Roman" w:eastAsia="Arial" w:hAnsi="Times New Roman" w:cs="Times New Roman"/>
          <w:spacing w:val="2"/>
          <w:sz w:val="18"/>
          <w:szCs w:val="18"/>
        </w:rPr>
        <w:t>d</w:t>
      </w:r>
      <w:r w:rsidRPr="006C5BE2">
        <w:rPr>
          <w:rFonts w:ascii="Times New Roman" w:eastAsia="Arial" w:hAnsi="Times New Roman" w:cs="Times New Roman"/>
          <w:sz w:val="18"/>
          <w:szCs w:val="18"/>
        </w:rPr>
        <w:t>s</w:t>
      </w:r>
      <w:r w:rsidRPr="006C5BE2">
        <w:rPr>
          <w:rFonts w:ascii="Times New Roman" w:eastAsia="Arial" w:hAnsi="Times New Roman" w:cs="Times New Roman"/>
          <w:spacing w:val="-6"/>
          <w:sz w:val="18"/>
          <w:szCs w:val="18"/>
        </w:rPr>
        <w:t xml:space="preserve"> </w:t>
      </w:r>
      <w:r w:rsidRPr="006C5BE2">
        <w:rPr>
          <w:rFonts w:ascii="Times New Roman" w:eastAsia="Arial" w:hAnsi="Times New Roman" w:cs="Times New Roman"/>
          <w:spacing w:val="-3"/>
          <w:sz w:val="18"/>
          <w:szCs w:val="18"/>
        </w:rPr>
        <w:t>(</w:t>
      </w:r>
      <w:r w:rsidRPr="006C5BE2">
        <w:rPr>
          <w:rFonts w:ascii="Times New Roman" w:eastAsia="Arial" w:hAnsi="Times New Roman" w:cs="Times New Roman"/>
          <w:spacing w:val="8"/>
          <w:sz w:val="18"/>
          <w:szCs w:val="18"/>
        </w:rPr>
        <w:t>W</w:t>
      </w:r>
      <w:r w:rsidRPr="006C5BE2">
        <w:rPr>
          <w:rFonts w:ascii="Times New Roman" w:eastAsia="Arial" w:hAnsi="Times New Roman" w:cs="Times New Roman"/>
          <w:spacing w:val="-2"/>
          <w:sz w:val="18"/>
          <w:szCs w:val="18"/>
        </w:rPr>
        <w:t>V</w:t>
      </w:r>
      <w:r w:rsidRPr="006C5BE2">
        <w:rPr>
          <w:rFonts w:ascii="Times New Roman" w:eastAsia="Arial" w:hAnsi="Times New Roman" w:cs="Times New Roman"/>
          <w:spacing w:val="1"/>
          <w:sz w:val="18"/>
          <w:szCs w:val="18"/>
        </w:rPr>
        <w:t>PTS</w:t>
      </w:r>
      <w:r w:rsidRPr="006C5BE2">
        <w:rPr>
          <w:rFonts w:ascii="Times New Roman" w:eastAsia="Arial" w:hAnsi="Times New Roman" w:cs="Times New Roman"/>
          <w:spacing w:val="-1"/>
          <w:sz w:val="18"/>
          <w:szCs w:val="18"/>
        </w:rPr>
        <w:t>)</w:t>
      </w:r>
      <w:r w:rsidRPr="006C5BE2">
        <w:rPr>
          <w:rFonts w:ascii="Times New Roman" w:eastAsia="Arial" w:hAnsi="Times New Roman" w:cs="Times New Roman"/>
          <w:sz w:val="18"/>
          <w:szCs w:val="18"/>
        </w:rPr>
        <w:t>,</w:t>
      </w:r>
      <w:r w:rsidRPr="006C5BE2">
        <w:rPr>
          <w:rFonts w:ascii="Times New Roman" w:eastAsia="Arial" w:hAnsi="Times New Roman" w:cs="Times New Roman"/>
          <w:spacing w:val="-7"/>
          <w:sz w:val="18"/>
          <w:szCs w:val="18"/>
        </w:rPr>
        <w:t xml:space="preserve"> </w:t>
      </w:r>
      <w:r w:rsidRPr="006C5BE2">
        <w:rPr>
          <w:rFonts w:ascii="Times New Roman" w:eastAsia="Arial" w:hAnsi="Times New Roman" w:cs="Times New Roman"/>
          <w:spacing w:val="-1"/>
          <w:sz w:val="18"/>
          <w:szCs w:val="18"/>
        </w:rPr>
        <w:t>a</w:t>
      </w:r>
      <w:r w:rsidRPr="006C5BE2">
        <w:rPr>
          <w:rFonts w:ascii="Times New Roman" w:eastAsia="Arial" w:hAnsi="Times New Roman" w:cs="Times New Roman"/>
          <w:spacing w:val="2"/>
          <w:sz w:val="18"/>
          <w:szCs w:val="18"/>
        </w:rPr>
        <w:t>n</w:t>
      </w:r>
      <w:r w:rsidRPr="006C5BE2">
        <w:rPr>
          <w:rFonts w:ascii="Times New Roman" w:eastAsia="Arial" w:hAnsi="Times New Roman" w:cs="Times New Roman"/>
          <w:sz w:val="18"/>
          <w:szCs w:val="18"/>
        </w:rPr>
        <w:t>d</w:t>
      </w:r>
      <w:r w:rsidRPr="006C5BE2">
        <w:rPr>
          <w:rFonts w:ascii="Times New Roman" w:eastAsia="Arial" w:hAnsi="Times New Roman" w:cs="Times New Roman"/>
          <w:spacing w:val="-3"/>
          <w:sz w:val="18"/>
          <w:szCs w:val="18"/>
        </w:rPr>
        <w:t xml:space="preserve"> </w:t>
      </w:r>
      <w:r w:rsidRPr="006C5BE2">
        <w:rPr>
          <w:rFonts w:ascii="Times New Roman" w:eastAsia="Arial" w:hAnsi="Times New Roman" w:cs="Times New Roman"/>
          <w:spacing w:val="-1"/>
          <w:sz w:val="18"/>
          <w:szCs w:val="18"/>
        </w:rPr>
        <w:t>t</w:t>
      </w:r>
      <w:r w:rsidRPr="006C5BE2">
        <w:rPr>
          <w:rFonts w:ascii="Times New Roman" w:eastAsia="Arial" w:hAnsi="Times New Roman" w:cs="Times New Roman"/>
          <w:spacing w:val="2"/>
          <w:sz w:val="18"/>
          <w:szCs w:val="18"/>
        </w:rPr>
        <w:t>h</w:t>
      </w:r>
      <w:r w:rsidRPr="006C5BE2">
        <w:rPr>
          <w:rFonts w:ascii="Times New Roman" w:eastAsia="Arial" w:hAnsi="Times New Roman" w:cs="Times New Roman"/>
          <w:sz w:val="18"/>
          <w:szCs w:val="18"/>
        </w:rPr>
        <w:t>e</w:t>
      </w:r>
      <w:r w:rsidRPr="006C5BE2">
        <w:rPr>
          <w:rFonts w:ascii="Times New Roman" w:eastAsia="Arial" w:hAnsi="Times New Roman" w:cs="Times New Roman"/>
          <w:spacing w:val="-1"/>
          <w:sz w:val="18"/>
          <w:szCs w:val="18"/>
        </w:rPr>
        <w:t xml:space="preserve"> 20</w:t>
      </w:r>
      <w:r w:rsidRPr="006C5BE2">
        <w:rPr>
          <w:rFonts w:ascii="Times New Roman" w:eastAsia="Arial" w:hAnsi="Times New Roman" w:cs="Times New Roman"/>
          <w:spacing w:val="2"/>
          <w:sz w:val="18"/>
          <w:szCs w:val="18"/>
        </w:rPr>
        <w:t>1</w:t>
      </w:r>
      <w:r w:rsidRPr="006C5BE2">
        <w:rPr>
          <w:rFonts w:ascii="Times New Roman" w:eastAsia="Arial" w:hAnsi="Times New Roman" w:cs="Times New Roman"/>
          <w:sz w:val="18"/>
          <w:szCs w:val="18"/>
        </w:rPr>
        <w:t>3</w:t>
      </w:r>
      <w:r w:rsidRPr="006C5BE2">
        <w:rPr>
          <w:rFonts w:ascii="Times New Roman" w:eastAsia="Arial" w:hAnsi="Times New Roman" w:cs="Times New Roman"/>
          <w:spacing w:val="-2"/>
          <w:sz w:val="18"/>
          <w:szCs w:val="18"/>
        </w:rPr>
        <w:t xml:space="preserve"> </w:t>
      </w:r>
      <w:r w:rsidRPr="006C5BE2">
        <w:rPr>
          <w:rFonts w:ascii="Times New Roman" w:eastAsia="Arial" w:hAnsi="Times New Roman" w:cs="Times New Roman"/>
          <w:sz w:val="18"/>
          <w:szCs w:val="18"/>
        </w:rPr>
        <w:t>I</w:t>
      </w:r>
      <w:r w:rsidRPr="006C5BE2">
        <w:rPr>
          <w:rFonts w:ascii="Times New Roman" w:eastAsia="Arial" w:hAnsi="Times New Roman" w:cs="Times New Roman"/>
          <w:spacing w:val="-1"/>
          <w:sz w:val="18"/>
          <w:szCs w:val="18"/>
        </w:rPr>
        <w:t>n</w:t>
      </w:r>
      <w:r w:rsidRPr="006C5BE2">
        <w:rPr>
          <w:rFonts w:ascii="Times New Roman" w:eastAsia="Arial" w:hAnsi="Times New Roman" w:cs="Times New Roman"/>
          <w:sz w:val="18"/>
          <w:szCs w:val="18"/>
        </w:rPr>
        <w:t>t</w:t>
      </w:r>
      <w:r w:rsidRPr="006C5BE2">
        <w:rPr>
          <w:rFonts w:ascii="Times New Roman" w:eastAsia="Arial" w:hAnsi="Times New Roman" w:cs="Times New Roman"/>
          <w:spacing w:val="1"/>
          <w:sz w:val="18"/>
          <w:szCs w:val="18"/>
        </w:rPr>
        <w:t>e</w:t>
      </w:r>
      <w:r w:rsidRPr="006C5BE2">
        <w:rPr>
          <w:rFonts w:ascii="Times New Roman" w:eastAsia="Arial" w:hAnsi="Times New Roman" w:cs="Times New Roman"/>
          <w:spacing w:val="-1"/>
          <w:sz w:val="18"/>
          <w:szCs w:val="18"/>
        </w:rPr>
        <w:t>r</w:t>
      </w:r>
      <w:r w:rsidRPr="006C5BE2">
        <w:rPr>
          <w:rFonts w:ascii="Times New Roman" w:eastAsia="Arial" w:hAnsi="Times New Roman" w:cs="Times New Roman"/>
          <w:sz w:val="18"/>
          <w:szCs w:val="18"/>
        </w:rPr>
        <w:t>s</w:t>
      </w:r>
      <w:r w:rsidRPr="006C5BE2">
        <w:rPr>
          <w:rFonts w:ascii="Times New Roman" w:eastAsia="Arial" w:hAnsi="Times New Roman" w:cs="Times New Roman"/>
          <w:spacing w:val="2"/>
          <w:sz w:val="18"/>
          <w:szCs w:val="18"/>
        </w:rPr>
        <w:t>t</w:t>
      </w:r>
      <w:r w:rsidRPr="006C5BE2">
        <w:rPr>
          <w:rFonts w:ascii="Times New Roman" w:eastAsia="Arial" w:hAnsi="Times New Roman" w:cs="Times New Roman"/>
          <w:spacing w:val="-1"/>
          <w:sz w:val="18"/>
          <w:szCs w:val="18"/>
        </w:rPr>
        <w:t>a</w:t>
      </w:r>
      <w:r w:rsidRPr="006C5BE2">
        <w:rPr>
          <w:rFonts w:ascii="Times New Roman" w:eastAsia="Arial" w:hAnsi="Times New Roman" w:cs="Times New Roman"/>
          <w:sz w:val="18"/>
          <w:szCs w:val="18"/>
        </w:rPr>
        <w:t>te</w:t>
      </w:r>
      <w:r w:rsidRPr="006C5BE2">
        <w:rPr>
          <w:rFonts w:ascii="Times New Roman" w:eastAsia="Arial" w:hAnsi="Times New Roman" w:cs="Times New Roman"/>
          <w:spacing w:val="-5"/>
          <w:sz w:val="18"/>
          <w:szCs w:val="18"/>
        </w:rPr>
        <w:t xml:space="preserve"> </w:t>
      </w:r>
      <w:r w:rsidRPr="006C5BE2">
        <w:rPr>
          <w:rFonts w:ascii="Times New Roman" w:eastAsia="Arial" w:hAnsi="Times New Roman" w:cs="Times New Roman"/>
          <w:spacing w:val="1"/>
          <w:sz w:val="18"/>
          <w:szCs w:val="18"/>
        </w:rPr>
        <w:t>T</w:t>
      </w:r>
      <w:r w:rsidRPr="006C5BE2">
        <w:rPr>
          <w:rFonts w:ascii="Times New Roman" w:eastAsia="Arial" w:hAnsi="Times New Roman" w:cs="Times New Roman"/>
          <w:spacing w:val="-1"/>
          <w:sz w:val="18"/>
          <w:szCs w:val="18"/>
        </w:rPr>
        <w:t>ea</w:t>
      </w:r>
      <w:r w:rsidRPr="006C5BE2">
        <w:rPr>
          <w:rFonts w:ascii="Times New Roman" w:eastAsia="Arial" w:hAnsi="Times New Roman" w:cs="Times New Roman"/>
          <w:spacing w:val="2"/>
          <w:sz w:val="18"/>
          <w:szCs w:val="18"/>
        </w:rPr>
        <w:t>c</w:t>
      </w:r>
      <w:r w:rsidRPr="006C5BE2">
        <w:rPr>
          <w:rFonts w:ascii="Times New Roman" w:eastAsia="Arial" w:hAnsi="Times New Roman" w:cs="Times New Roman"/>
          <w:spacing w:val="-1"/>
          <w:sz w:val="18"/>
          <w:szCs w:val="18"/>
        </w:rPr>
        <w:t>h</w:t>
      </w:r>
      <w:r w:rsidRPr="006C5BE2">
        <w:rPr>
          <w:rFonts w:ascii="Times New Roman" w:eastAsia="Arial" w:hAnsi="Times New Roman" w:cs="Times New Roman"/>
          <w:spacing w:val="2"/>
          <w:sz w:val="18"/>
          <w:szCs w:val="18"/>
        </w:rPr>
        <w:t>e</w:t>
      </w:r>
      <w:r w:rsidRPr="006C5BE2">
        <w:rPr>
          <w:rFonts w:ascii="Times New Roman" w:eastAsia="Arial" w:hAnsi="Times New Roman" w:cs="Times New Roman"/>
          <w:sz w:val="18"/>
          <w:szCs w:val="18"/>
        </w:rPr>
        <w:t>r</w:t>
      </w:r>
      <w:r w:rsidRPr="006C5BE2">
        <w:rPr>
          <w:rFonts w:ascii="Times New Roman" w:eastAsia="Arial" w:hAnsi="Times New Roman" w:cs="Times New Roman"/>
          <w:spacing w:val="-4"/>
          <w:sz w:val="18"/>
          <w:szCs w:val="18"/>
        </w:rPr>
        <w:t xml:space="preserve"> </w:t>
      </w:r>
      <w:r w:rsidRPr="006C5BE2">
        <w:rPr>
          <w:rFonts w:ascii="Times New Roman" w:eastAsia="Arial" w:hAnsi="Times New Roman" w:cs="Times New Roman"/>
          <w:spacing w:val="1"/>
          <w:sz w:val="18"/>
          <w:szCs w:val="18"/>
        </w:rPr>
        <w:t>A</w:t>
      </w:r>
      <w:r w:rsidRPr="006C5BE2">
        <w:rPr>
          <w:rFonts w:ascii="Times New Roman" w:eastAsia="Arial" w:hAnsi="Times New Roman" w:cs="Times New Roman"/>
          <w:sz w:val="18"/>
          <w:szCs w:val="18"/>
        </w:rPr>
        <w:t>ss</w:t>
      </w:r>
      <w:r w:rsidRPr="006C5BE2">
        <w:rPr>
          <w:rFonts w:ascii="Times New Roman" w:eastAsia="Arial" w:hAnsi="Times New Roman" w:cs="Times New Roman"/>
          <w:spacing w:val="-1"/>
          <w:sz w:val="18"/>
          <w:szCs w:val="18"/>
        </w:rPr>
        <w:t>e</w:t>
      </w:r>
      <w:r w:rsidRPr="006C5BE2">
        <w:rPr>
          <w:rFonts w:ascii="Times New Roman" w:eastAsia="Arial" w:hAnsi="Times New Roman" w:cs="Times New Roman"/>
          <w:sz w:val="18"/>
          <w:szCs w:val="18"/>
        </w:rPr>
        <w:t>ss</w:t>
      </w:r>
      <w:r w:rsidRPr="006C5BE2">
        <w:rPr>
          <w:rFonts w:ascii="Times New Roman" w:eastAsia="Arial" w:hAnsi="Times New Roman" w:cs="Times New Roman"/>
          <w:spacing w:val="2"/>
          <w:sz w:val="18"/>
          <w:szCs w:val="18"/>
        </w:rPr>
        <w:t>me</w:t>
      </w:r>
      <w:r w:rsidRPr="006C5BE2">
        <w:rPr>
          <w:rFonts w:ascii="Times New Roman" w:eastAsia="Arial" w:hAnsi="Times New Roman" w:cs="Times New Roman"/>
          <w:spacing w:val="-1"/>
          <w:sz w:val="18"/>
          <w:szCs w:val="18"/>
        </w:rPr>
        <w:t>n</w:t>
      </w:r>
      <w:r w:rsidRPr="006C5BE2">
        <w:rPr>
          <w:rFonts w:ascii="Times New Roman" w:eastAsia="Arial" w:hAnsi="Times New Roman" w:cs="Times New Roman"/>
          <w:sz w:val="18"/>
          <w:szCs w:val="18"/>
        </w:rPr>
        <w:t xml:space="preserve">t </w:t>
      </w:r>
      <w:r w:rsidRPr="006C5BE2">
        <w:rPr>
          <w:rFonts w:ascii="Times New Roman" w:eastAsia="Arial" w:hAnsi="Times New Roman" w:cs="Times New Roman"/>
          <w:spacing w:val="-1"/>
          <w:sz w:val="18"/>
          <w:szCs w:val="18"/>
        </w:rPr>
        <w:t>an</w:t>
      </w:r>
      <w:r w:rsidRPr="006C5BE2">
        <w:rPr>
          <w:rFonts w:ascii="Times New Roman" w:eastAsia="Arial" w:hAnsi="Times New Roman" w:cs="Times New Roman"/>
          <w:sz w:val="18"/>
          <w:szCs w:val="18"/>
        </w:rPr>
        <w:t>d</w:t>
      </w:r>
      <w:r w:rsidRPr="006C5BE2">
        <w:rPr>
          <w:rFonts w:ascii="Times New Roman" w:eastAsia="Arial" w:hAnsi="Times New Roman" w:cs="Times New Roman"/>
          <w:spacing w:val="-1"/>
          <w:sz w:val="18"/>
          <w:szCs w:val="18"/>
        </w:rPr>
        <w:t xml:space="preserve"> </w:t>
      </w:r>
      <w:r w:rsidRPr="006C5BE2">
        <w:rPr>
          <w:rFonts w:ascii="Times New Roman" w:eastAsia="Arial" w:hAnsi="Times New Roman" w:cs="Times New Roman"/>
          <w:sz w:val="18"/>
          <w:szCs w:val="18"/>
        </w:rPr>
        <w:t>S</w:t>
      </w:r>
      <w:r w:rsidRPr="006C5BE2">
        <w:rPr>
          <w:rFonts w:ascii="Times New Roman" w:eastAsia="Arial" w:hAnsi="Times New Roman" w:cs="Times New Roman"/>
          <w:spacing w:val="-1"/>
          <w:sz w:val="18"/>
          <w:szCs w:val="18"/>
        </w:rPr>
        <w:t>u</w:t>
      </w:r>
      <w:r w:rsidRPr="006C5BE2">
        <w:rPr>
          <w:rFonts w:ascii="Times New Roman" w:eastAsia="Arial" w:hAnsi="Times New Roman" w:cs="Times New Roman"/>
          <w:spacing w:val="2"/>
          <w:sz w:val="18"/>
          <w:szCs w:val="18"/>
        </w:rPr>
        <w:t>p</w:t>
      </w:r>
      <w:r w:rsidRPr="006C5BE2">
        <w:rPr>
          <w:rFonts w:ascii="Times New Roman" w:eastAsia="Arial" w:hAnsi="Times New Roman" w:cs="Times New Roman"/>
          <w:spacing w:val="-1"/>
          <w:sz w:val="18"/>
          <w:szCs w:val="18"/>
        </w:rPr>
        <w:t>p</w:t>
      </w:r>
      <w:r w:rsidRPr="006C5BE2">
        <w:rPr>
          <w:rFonts w:ascii="Times New Roman" w:eastAsia="Arial" w:hAnsi="Times New Roman" w:cs="Times New Roman"/>
          <w:spacing w:val="2"/>
          <w:sz w:val="18"/>
          <w:szCs w:val="18"/>
        </w:rPr>
        <w:t>o</w:t>
      </w:r>
      <w:r w:rsidRPr="006C5BE2">
        <w:rPr>
          <w:rFonts w:ascii="Times New Roman" w:eastAsia="Arial" w:hAnsi="Times New Roman" w:cs="Times New Roman"/>
          <w:spacing w:val="-1"/>
          <w:sz w:val="18"/>
          <w:szCs w:val="18"/>
        </w:rPr>
        <w:t>r</w:t>
      </w:r>
      <w:r w:rsidRPr="006C5BE2">
        <w:rPr>
          <w:rFonts w:ascii="Times New Roman" w:eastAsia="Arial" w:hAnsi="Times New Roman" w:cs="Times New Roman"/>
          <w:sz w:val="18"/>
          <w:szCs w:val="18"/>
        </w:rPr>
        <w:t>t</w:t>
      </w:r>
      <w:r w:rsidRPr="006C5BE2">
        <w:rPr>
          <w:rFonts w:ascii="Times New Roman" w:eastAsia="Arial" w:hAnsi="Times New Roman" w:cs="Times New Roman"/>
          <w:spacing w:val="-6"/>
          <w:sz w:val="18"/>
          <w:szCs w:val="18"/>
        </w:rPr>
        <w:t xml:space="preserve"> </w:t>
      </w:r>
      <w:r w:rsidRPr="006C5BE2">
        <w:rPr>
          <w:rFonts w:ascii="Times New Roman" w:eastAsia="Arial" w:hAnsi="Times New Roman" w:cs="Times New Roman"/>
          <w:spacing w:val="3"/>
          <w:sz w:val="18"/>
          <w:szCs w:val="18"/>
        </w:rPr>
        <w:t>C</w:t>
      </w:r>
      <w:r w:rsidRPr="006C5BE2">
        <w:rPr>
          <w:rFonts w:ascii="Times New Roman" w:eastAsia="Arial" w:hAnsi="Times New Roman" w:cs="Times New Roman"/>
          <w:spacing w:val="-1"/>
          <w:sz w:val="18"/>
          <w:szCs w:val="18"/>
        </w:rPr>
        <w:t>on</w:t>
      </w:r>
      <w:r w:rsidRPr="006C5BE2">
        <w:rPr>
          <w:rFonts w:ascii="Times New Roman" w:eastAsia="Arial" w:hAnsi="Times New Roman" w:cs="Times New Roman"/>
          <w:spacing w:val="2"/>
          <w:sz w:val="18"/>
          <w:szCs w:val="18"/>
        </w:rPr>
        <w:t>s</w:t>
      </w:r>
      <w:r w:rsidRPr="006C5BE2">
        <w:rPr>
          <w:rFonts w:ascii="Times New Roman" w:eastAsia="Arial" w:hAnsi="Times New Roman" w:cs="Times New Roman"/>
          <w:spacing w:val="-1"/>
          <w:sz w:val="18"/>
          <w:szCs w:val="18"/>
        </w:rPr>
        <w:t>or</w:t>
      </w:r>
      <w:r w:rsidRPr="006C5BE2">
        <w:rPr>
          <w:rFonts w:ascii="Times New Roman" w:eastAsia="Arial" w:hAnsi="Times New Roman" w:cs="Times New Roman"/>
          <w:sz w:val="18"/>
          <w:szCs w:val="18"/>
        </w:rPr>
        <w:t>t</w:t>
      </w:r>
      <w:r w:rsidRPr="006C5BE2">
        <w:rPr>
          <w:rFonts w:ascii="Times New Roman" w:eastAsia="Arial" w:hAnsi="Times New Roman" w:cs="Times New Roman"/>
          <w:spacing w:val="2"/>
          <w:sz w:val="18"/>
          <w:szCs w:val="18"/>
        </w:rPr>
        <w:t>i</w:t>
      </w:r>
      <w:r w:rsidRPr="006C5BE2">
        <w:rPr>
          <w:rFonts w:ascii="Times New Roman" w:eastAsia="Arial" w:hAnsi="Times New Roman" w:cs="Times New Roman"/>
          <w:spacing w:val="-1"/>
          <w:sz w:val="18"/>
          <w:szCs w:val="18"/>
        </w:rPr>
        <w:t>u</w:t>
      </w:r>
      <w:r w:rsidRPr="006C5BE2">
        <w:rPr>
          <w:rFonts w:ascii="Times New Roman" w:eastAsia="Arial" w:hAnsi="Times New Roman" w:cs="Times New Roman"/>
          <w:sz w:val="18"/>
          <w:szCs w:val="18"/>
        </w:rPr>
        <w:t>m</w:t>
      </w:r>
      <w:r w:rsidRPr="006C5BE2">
        <w:rPr>
          <w:rFonts w:ascii="Times New Roman" w:eastAsia="Arial" w:hAnsi="Times New Roman" w:cs="Times New Roman"/>
          <w:spacing w:val="-6"/>
          <w:sz w:val="18"/>
          <w:szCs w:val="18"/>
        </w:rPr>
        <w:t xml:space="preserve"> </w:t>
      </w:r>
      <w:r w:rsidRPr="006C5BE2">
        <w:rPr>
          <w:rFonts w:ascii="Times New Roman" w:eastAsia="Arial" w:hAnsi="Times New Roman" w:cs="Times New Roman"/>
          <w:spacing w:val="1"/>
          <w:sz w:val="18"/>
          <w:szCs w:val="18"/>
        </w:rPr>
        <w:t>(</w:t>
      </w:r>
      <w:r w:rsidRPr="006C5BE2">
        <w:rPr>
          <w:rFonts w:ascii="Times New Roman" w:eastAsia="Arial" w:hAnsi="Times New Roman" w:cs="Times New Roman"/>
          <w:sz w:val="18"/>
          <w:szCs w:val="18"/>
        </w:rPr>
        <w:t>I</w:t>
      </w:r>
      <w:r w:rsidRPr="006C5BE2">
        <w:rPr>
          <w:rFonts w:ascii="Times New Roman" w:eastAsia="Arial" w:hAnsi="Times New Roman" w:cs="Times New Roman"/>
          <w:spacing w:val="-1"/>
          <w:sz w:val="18"/>
          <w:szCs w:val="18"/>
        </w:rPr>
        <w:t>n</w:t>
      </w:r>
      <w:r w:rsidRPr="006C5BE2">
        <w:rPr>
          <w:rFonts w:ascii="Times New Roman" w:eastAsia="Arial" w:hAnsi="Times New Roman" w:cs="Times New Roman"/>
          <w:spacing w:val="1"/>
          <w:sz w:val="18"/>
          <w:szCs w:val="18"/>
        </w:rPr>
        <w:t>TAS</w:t>
      </w:r>
      <w:r w:rsidRPr="006C5BE2">
        <w:rPr>
          <w:rFonts w:ascii="Times New Roman" w:eastAsia="Arial" w:hAnsi="Times New Roman" w:cs="Times New Roman"/>
          <w:sz w:val="18"/>
          <w:szCs w:val="18"/>
        </w:rPr>
        <w:t>C)</w:t>
      </w:r>
      <w:r w:rsidRPr="006C5BE2">
        <w:rPr>
          <w:rFonts w:ascii="Times New Roman" w:eastAsia="Arial" w:hAnsi="Times New Roman" w:cs="Times New Roman"/>
          <w:spacing w:val="-7"/>
          <w:sz w:val="18"/>
          <w:szCs w:val="18"/>
        </w:rPr>
        <w:t xml:space="preserve"> </w:t>
      </w:r>
      <w:r w:rsidRPr="006C5BE2">
        <w:rPr>
          <w:rFonts w:ascii="Times New Roman" w:eastAsia="Arial" w:hAnsi="Times New Roman" w:cs="Times New Roman"/>
          <w:sz w:val="18"/>
          <w:szCs w:val="18"/>
        </w:rPr>
        <w:t>St</w:t>
      </w:r>
      <w:r w:rsidRPr="006C5BE2">
        <w:rPr>
          <w:rFonts w:ascii="Times New Roman" w:eastAsia="Arial" w:hAnsi="Times New Roman" w:cs="Times New Roman"/>
          <w:spacing w:val="1"/>
          <w:sz w:val="18"/>
          <w:szCs w:val="18"/>
        </w:rPr>
        <w:t>a</w:t>
      </w:r>
      <w:r w:rsidRPr="006C5BE2">
        <w:rPr>
          <w:rFonts w:ascii="Times New Roman" w:eastAsia="Arial" w:hAnsi="Times New Roman" w:cs="Times New Roman"/>
          <w:spacing w:val="-1"/>
          <w:sz w:val="18"/>
          <w:szCs w:val="18"/>
        </w:rPr>
        <w:t>nd</w:t>
      </w:r>
      <w:r w:rsidRPr="006C5BE2">
        <w:rPr>
          <w:rFonts w:ascii="Times New Roman" w:eastAsia="Arial" w:hAnsi="Times New Roman" w:cs="Times New Roman"/>
          <w:spacing w:val="2"/>
          <w:sz w:val="18"/>
          <w:szCs w:val="18"/>
        </w:rPr>
        <w:t>a</w:t>
      </w:r>
      <w:r w:rsidRPr="006C5BE2">
        <w:rPr>
          <w:rFonts w:ascii="Times New Roman" w:eastAsia="Arial" w:hAnsi="Times New Roman" w:cs="Times New Roman"/>
          <w:spacing w:val="-1"/>
          <w:sz w:val="18"/>
          <w:szCs w:val="18"/>
        </w:rPr>
        <w:t>rd</w:t>
      </w:r>
      <w:r w:rsidRPr="006C5BE2">
        <w:rPr>
          <w:rFonts w:ascii="Times New Roman" w:eastAsia="Arial" w:hAnsi="Times New Roman" w:cs="Times New Roman"/>
          <w:spacing w:val="2"/>
          <w:sz w:val="18"/>
          <w:szCs w:val="18"/>
        </w:rPr>
        <w:t>s</w:t>
      </w:r>
      <w:r w:rsidRPr="006C5BE2">
        <w:rPr>
          <w:rFonts w:ascii="Times New Roman" w:eastAsia="Arial" w:hAnsi="Times New Roman" w:cs="Times New Roman"/>
          <w:sz w:val="18"/>
          <w:szCs w:val="18"/>
        </w:rPr>
        <w:t>.</w:t>
      </w:r>
    </w:p>
    <w:p w:rsidR="007C5D40" w:rsidRPr="006C5BE2" w:rsidRDefault="007C5D40" w:rsidP="00A60A1B">
      <w:pPr>
        <w:spacing w:after="0" w:line="240" w:lineRule="auto"/>
        <w:rPr>
          <w:rFonts w:ascii="Times New Roman" w:hAnsi="Times New Roman" w:cs="Times New Roman"/>
          <w:b/>
          <w:sz w:val="18"/>
          <w:szCs w:val="18"/>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Default="007C5D40" w:rsidP="00A60A1B">
      <w:pPr>
        <w:spacing w:after="0" w:line="240" w:lineRule="auto"/>
        <w:rPr>
          <w:rFonts w:ascii="Times New Roman" w:hAnsi="Times New Roman" w:cs="Times New Roman"/>
          <w:b/>
          <w:sz w:val="24"/>
          <w:szCs w:val="24"/>
        </w:rPr>
      </w:pPr>
    </w:p>
    <w:p w:rsidR="007C5D40" w:rsidRPr="007C5D40" w:rsidRDefault="007C5D40" w:rsidP="007C5D40">
      <w:pPr>
        <w:spacing w:after="0" w:line="240" w:lineRule="auto"/>
        <w:rPr>
          <w:rFonts w:ascii="Times New Roman" w:hAnsi="Times New Roman" w:cs="Times New Roman"/>
          <w:b/>
          <w:sz w:val="24"/>
          <w:szCs w:val="24"/>
        </w:rPr>
      </w:pPr>
      <w:r w:rsidRPr="007C5D40">
        <w:rPr>
          <w:rFonts w:ascii="Times New Roman" w:hAnsi="Times New Roman" w:cs="Times New Roman"/>
          <w:b/>
          <w:sz w:val="24"/>
          <w:szCs w:val="24"/>
        </w:rPr>
        <w:t>TASK 1:  CONTEXTUAL FACTORS</w:t>
      </w:r>
    </w:p>
    <w:p w:rsidR="007C5D40" w:rsidRPr="007C5D40" w:rsidRDefault="007C5D40" w:rsidP="007C5D40">
      <w:pPr>
        <w:spacing w:after="0" w:line="240" w:lineRule="auto"/>
        <w:rPr>
          <w:rFonts w:ascii="Times New Roman" w:hAnsi="Times New Roman" w:cs="Times New Roman"/>
        </w:rPr>
      </w:pPr>
      <w:r w:rsidRPr="007C5D40">
        <w:rPr>
          <w:rFonts w:ascii="Times New Roman" w:hAnsi="Times New Roman" w:cs="Times New Roman"/>
        </w:rPr>
        <w:t>This task requires that you provide a clear description and analysis of the factors that influence teaching and learning. The TPA should include a description of all the contextual factors that could impact your instructional decision making.  In a narrative, you will discuss and analyze how each of these factors (the community, family, school, classroom and individual characteristics) will impact what you plan and teach during the unit.  The Contextual Factors Template will be included in this section of your TPA and it should help you collect, describe and analyze information.</w:t>
      </w:r>
    </w:p>
    <w:tbl>
      <w:tblPr>
        <w:tblW w:w="0" w:type="auto"/>
        <w:tblInd w:w="-8" w:type="dxa"/>
        <w:tblCellMar>
          <w:left w:w="0" w:type="dxa"/>
          <w:right w:w="0" w:type="dxa"/>
        </w:tblCellMar>
        <w:tblLook w:val="01E0" w:firstRow="1" w:lastRow="1" w:firstColumn="1" w:lastColumn="1" w:noHBand="0" w:noVBand="0"/>
      </w:tblPr>
      <w:tblGrid>
        <w:gridCol w:w="4848"/>
        <w:gridCol w:w="3210"/>
        <w:gridCol w:w="2014"/>
      </w:tblGrid>
      <w:tr w:rsidR="006C5BE2" w:rsidRPr="006C5BE2" w:rsidTr="006C5BE2">
        <w:trPr>
          <w:trHeight w:hRule="exact" w:val="684"/>
        </w:trPr>
        <w:tc>
          <w:tcPr>
            <w:tcW w:w="4860" w:type="dxa"/>
            <w:tcBorders>
              <w:top w:val="single" w:sz="6" w:space="0" w:color="000000"/>
              <w:left w:val="single" w:sz="6" w:space="0" w:color="000000"/>
              <w:bottom w:val="single" w:sz="6" w:space="0" w:color="000000"/>
              <w:right w:val="single" w:sz="6" w:space="0" w:color="000000"/>
            </w:tcBorders>
            <w:shd w:val="clear" w:color="auto" w:fill="D9D9D9"/>
          </w:tcPr>
          <w:p w:rsidR="006C5BE2" w:rsidRPr="006C5BE2" w:rsidRDefault="006C5BE2" w:rsidP="006C5BE2">
            <w:pPr>
              <w:widowControl w:val="0"/>
              <w:spacing w:before="94" w:after="0" w:line="240" w:lineRule="auto"/>
              <w:ind w:right="3324"/>
              <w:jc w:val="center"/>
              <w:rPr>
                <w:rFonts w:ascii="Arial" w:eastAsia="Arial" w:hAnsi="Arial" w:cs="Arial"/>
                <w:sz w:val="20"/>
                <w:szCs w:val="20"/>
              </w:rPr>
            </w:pPr>
            <w:r w:rsidRPr="006C5BE2">
              <w:rPr>
                <w:rFonts w:ascii="Arial" w:eastAsia="Arial" w:hAnsi="Arial" w:cs="Arial"/>
                <w:b/>
                <w:bCs/>
                <w:spacing w:val="5"/>
                <w:sz w:val="20"/>
                <w:szCs w:val="20"/>
                <w:u w:val="thick" w:color="000000"/>
              </w:rPr>
              <w:t>T</w:t>
            </w:r>
            <w:r w:rsidRPr="006C5BE2">
              <w:rPr>
                <w:rFonts w:ascii="Arial" w:eastAsia="Arial" w:hAnsi="Arial" w:cs="Arial"/>
                <w:b/>
                <w:bCs/>
                <w:spacing w:val="-5"/>
                <w:sz w:val="20"/>
                <w:szCs w:val="20"/>
                <w:u w:val="thick" w:color="000000"/>
              </w:rPr>
              <w:t>A</w:t>
            </w:r>
            <w:r w:rsidRPr="006C5BE2">
              <w:rPr>
                <w:rFonts w:ascii="Arial" w:eastAsia="Arial" w:hAnsi="Arial" w:cs="Arial"/>
                <w:b/>
                <w:bCs/>
                <w:spacing w:val="-1"/>
                <w:sz w:val="20"/>
                <w:szCs w:val="20"/>
                <w:u w:val="thick" w:color="000000"/>
              </w:rPr>
              <w:t>S</w:t>
            </w:r>
            <w:r w:rsidRPr="006C5BE2">
              <w:rPr>
                <w:rFonts w:ascii="Arial" w:eastAsia="Arial" w:hAnsi="Arial" w:cs="Arial"/>
                <w:b/>
                <w:bCs/>
                <w:sz w:val="20"/>
                <w:szCs w:val="20"/>
                <w:u w:val="thick" w:color="000000"/>
              </w:rPr>
              <w:t>K</w:t>
            </w:r>
            <w:r w:rsidRPr="006C5BE2">
              <w:rPr>
                <w:rFonts w:ascii="Arial" w:eastAsia="Arial" w:hAnsi="Arial" w:cs="Arial"/>
                <w:b/>
                <w:bCs/>
                <w:spacing w:val="-6"/>
                <w:sz w:val="20"/>
                <w:szCs w:val="20"/>
                <w:u w:val="thick" w:color="000000"/>
              </w:rPr>
              <w:t xml:space="preserve"> </w:t>
            </w:r>
            <w:r w:rsidRPr="006C5BE2">
              <w:rPr>
                <w:rFonts w:ascii="Arial" w:eastAsia="Arial" w:hAnsi="Arial" w:cs="Arial"/>
                <w:b/>
                <w:bCs/>
                <w:w w:val="99"/>
                <w:sz w:val="20"/>
                <w:szCs w:val="20"/>
                <w:u w:val="thick" w:color="000000"/>
              </w:rPr>
              <w:t>1</w:t>
            </w:r>
          </w:p>
        </w:tc>
        <w:tc>
          <w:tcPr>
            <w:tcW w:w="3231" w:type="dxa"/>
            <w:tcBorders>
              <w:top w:val="single" w:sz="6" w:space="0" w:color="000000"/>
              <w:left w:val="single" w:sz="6" w:space="0" w:color="000000"/>
              <w:bottom w:val="single" w:sz="6" w:space="0" w:color="000000"/>
              <w:right w:val="single" w:sz="6" w:space="0" w:color="000000"/>
            </w:tcBorders>
            <w:shd w:val="clear" w:color="auto" w:fill="D9D9D9"/>
          </w:tcPr>
          <w:p w:rsidR="006C5BE2" w:rsidRPr="006C5BE2" w:rsidRDefault="006C5BE2" w:rsidP="006C5BE2">
            <w:pPr>
              <w:widowControl w:val="0"/>
              <w:spacing w:before="94" w:after="0" w:line="240" w:lineRule="auto"/>
              <w:ind w:right="-20"/>
              <w:rPr>
                <w:rFonts w:ascii="Arial" w:eastAsia="Arial" w:hAnsi="Arial" w:cs="Arial"/>
                <w:sz w:val="20"/>
                <w:szCs w:val="20"/>
              </w:rPr>
            </w:pPr>
            <w:r w:rsidRPr="006C5BE2">
              <w:rPr>
                <w:rFonts w:ascii="Arial" w:eastAsia="Arial" w:hAnsi="Arial" w:cs="Arial"/>
                <w:b/>
                <w:bCs/>
                <w:spacing w:val="1"/>
                <w:sz w:val="20"/>
                <w:szCs w:val="20"/>
              </w:rPr>
              <w:t>W</w:t>
            </w:r>
            <w:r w:rsidRPr="006C5BE2">
              <w:rPr>
                <w:rFonts w:ascii="Arial" w:eastAsia="Arial" w:hAnsi="Arial" w:cs="Arial"/>
                <w:b/>
                <w:bCs/>
                <w:spacing w:val="2"/>
                <w:sz w:val="20"/>
                <w:szCs w:val="20"/>
              </w:rPr>
              <w:t>H</w:t>
            </w:r>
            <w:r w:rsidRPr="006C5BE2">
              <w:rPr>
                <w:rFonts w:ascii="Arial" w:eastAsia="Arial" w:hAnsi="Arial" w:cs="Arial"/>
                <w:b/>
                <w:bCs/>
                <w:spacing w:val="-7"/>
                <w:sz w:val="20"/>
                <w:szCs w:val="20"/>
              </w:rPr>
              <w:t>A</w:t>
            </w:r>
            <w:r w:rsidRPr="006C5BE2">
              <w:rPr>
                <w:rFonts w:ascii="Arial" w:eastAsia="Arial" w:hAnsi="Arial" w:cs="Arial"/>
                <w:b/>
                <w:bCs/>
                <w:sz w:val="20"/>
                <w:szCs w:val="20"/>
              </w:rPr>
              <w:t>T</w:t>
            </w:r>
            <w:r w:rsidRPr="006C5BE2">
              <w:rPr>
                <w:rFonts w:ascii="Arial" w:eastAsia="Arial" w:hAnsi="Arial" w:cs="Arial"/>
                <w:b/>
                <w:bCs/>
                <w:spacing w:val="-3"/>
                <w:sz w:val="20"/>
                <w:szCs w:val="20"/>
              </w:rPr>
              <w:t xml:space="preserve"> </w:t>
            </w:r>
            <w:r w:rsidRPr="006C5BE2">
              <w:rPr>
                <w:rFonts w:ascii="Arial" w:eastAsia="Arial" w:hAnsi="Arial" w:cs="Arial"/>
                <w:b/>
                <w:bCs/>
                <w:spacing w:val="3"/>
                <w:sz w:val="20"/>
                <w:szCs w:val="20"/>
              </w:rPr>
              <w:t>T</w:t>
            </w:r>
            <w:r w:rsidRPr="006C5BE2">
              <w:rPr>
                <w:rFonts w:ascii="Arial" w:eastAsia="Arial" w:hAnsi="Arial" w:cs="Arial"/>
                <w:b/>
                <w:bCs/>
                <w:sz w:val="20"/>
                <w:szCs w:val="20"/>
              </w:rPr>
              <w:t>O</w:t>
            </w:r>
            <w:r w:rsidRPr="006C5BE2">
              <w:rPr>
                <w:rFonts w:ascii="Arial" w:eastAsia="Arial" w:hAnsi="Arial" w:cs="Arial"/>
                <w:b/>
                <w:bCs/>
                <w:spacing w:val="-2"/>
                <w:sz w:val="20"/>
                <w:szCs w:val="20"/>
              </w:rPr>
              <w:t xml:space="preserve"> </w:t>
            </w:r>
            <w:r w:rsidRPr="006C5BE2">
              <w:rPr>
                <w:rFonts w:ascii="Arial" w:eastAsia="Arial" w:hAnsi="Arial" w:cs="Arial"/>
                <w:b/>
                <w:bCs/>
                <w:sz w:val="20"/>
                <w:szCs w:val="20"/>
              </w:rPr>
              <w:t>DO</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6C5BE2" w:rsidRPr="006C5BE2" w:rsidRDefault="006C5BE2" w:rsidP="006C5BE2">
            <w:pPr>
              <w:widowControl w:val="0"/>
              <w:spacing w:before="99" w:after="0" w:line="228" w:lineRule="exact"/>
              <w:ind w:right="196"/>
              <w:rPr>
                <w:rFonts w:ascii="Arial" w:eastAsia="Arial" w:hAnsi="Arial" w:cs="Arial"/>
                <w:sz w:val="20"/>
                <w:szCs w:val="20"/>
              </w:rPr>
            </w:pPr>
            <w:r w:rsidRPr="006C5BE2">
              <w:rPr>
                <w:rFonts w:ascii="Arial" w:eastAsia="Arial" w:hAnsi="Arial" w:cs="Arial"/>
                <w:b/>
                <w:bCs/>
                <w:sz w:val="20"/>
                <w:szCs w:val="20"/>
              </w:rPr>
              <w:t>R</w:t>
            </w:r>
            <w:r w:rsidRPr="006C5BE2">
              <w:rPr>
                <w:rFonts w:ascii="Arial" w:eastAsia="Arial" w:hAnsi="Arial" w:cs="Arial"/>
                <w:b/>
                <w:bCs/>
                <w:spacing w:val="-1"/>
                <w:sz w:val="20"/>
                <w:szCs w:val="20"/>
              </w:rPr>
              <w:t>E</w:t>
            </w:r>
            <w:r w:rsidRPr="006C5BE2">
              <w:rPr>
                <w:rFonts w:ascii="Arial" w:eastAsia="Arial" w:hAnsi="Arial" w:cs="Arial"/>
                <w:b/>
                <w:bCs/>
                <w:spacing w:val="1"/>
                <w:sz w:val="20"/>
                <w:szCs w:val="20"/>
              </w:rPr>
              <w:t>Q</w:t>
            </w:r>
            <w:r w:rsidRPr="006C5BE2">
              <w:rPr>
                <w:rFonts w:ascii="Arial" w:eastAsia="Arial" w:hAnsi="Arial" w:cs="Arial"/>
                <w:b/>
                <w:bCs/>
                <w:sz w:val="20"/>
                <w:szCs w:val="20"/>
              </w:rPr>
              <w:t>UI</w:t>
            </w:r>
            <w:r w:rsidRPr="006C5BE2">
              <w:rPr>
                <w:rFonts w:ascii="Arial" w:eastAsia="Arial" w:hAnsi="Arial" w:cs="Arial"/>
                <w:b/>
                <w:bCs/>
                <w:spacing w:val="2"/>
                <w:sz w:val="20"/>
                <w:szCs w:val="20"/>
              </w:rPr>
              <w:t>R</w:t>
            </w:r>
            <w:r w:rsidRPr="006C5BE2">
              <w:rPr>
                <w:rFonts w:ascii="Arial" w:eastAsia="Arial" w:hAnsi="Arial" w:cs="Arial"/>
                <w:b/>
                <w:bCs/>
                <w:spacing w:val="-1"/>
                <w:sz w:val="20"/>
                <w:szCs w:val="20"/>
              </w:rPr>
              <w:t>E</w:t>
            </w:r>
            <w:r w:rsidRPr="006C5BE2">
              <w:rPr>
                <w:rFonts w:ascii="Arial" w:eastAsia="Arial" w:hAnsi="Arial" w:cs="Arial"/>
                <w:b/>
                <w:bCs/>
                <w:sz w:val="20"/>
                <w:szCs w:val="20"/>
              </w:rPr>
              <w:t xml:space="preserve">D </w:t>
            </w:r>
            <w:r w:rsidRPr="006C5BE2">
              <w:rPr>
                <w:rFonts w:ascii="Arial" w:eastAsia="Arial" w:hAnsi="Arial" w:cs="Arial"/>
                <w:b/>
                <w:bCs/>
                <w:spacing w:val="-5"/>
                <w:sz w:val="20"/>
                <w:szCs w:val="20"/>
              </w:rPr>
              <w:t>A</w:t>
            </w:r>
            <w:r w:rsidRPr="006C5BE2">
              <w:rPr>
                <w:rFonts w:ascii="Arial" w:eastAsia="Arial" w:hAnsi="Arial" w:cs="Arial"/>
                <w:b/>
                <w:bCs/>
                <w:sz w:val="20"/>
                <w:szCs w:val="20"/>
              </w:rPr>
              <w:t>R</w:t>
            </w:r>
            <w:r w:rsidRPr="006C5BE2">
              <w:rPr>
                <w:rFonts w:ascii="Arial" w:eastAsia="Arial" w:hAnsi="Arial" w:cs="Arial"/>
                <w:b/>
                <w:bCs/>
                <w:spacing w:val="3"/>
                <w:sz w:val="20"/>
                <w:szCs w:val="20"/>
              </w:rPr>
              <w:t>T</w:t>
            </w:r>
            <w:r w:rsidRPr="006C5BE2">
              <w:rPr>
                <w:rFonts w:ascii="Arial" w:eastAsia="Arial" w:hAnsi="Arial" w:cs="Arial"/>
                <w:b/>
                <w:bCs/>
                <w:sz w:val="20"/>
                <w:szCs w:val="20"/>
              </w:rPr>
              <w:t>I</w:t>
            </w:r>
            <w:r w:rsidRPr="006C5BE2">
              <w:rPr>
                <w:rFonts w:ascii="Arial" w:eastAsia="Arial" w:hAnsi="Arial" w:cs="Arial"/>
                <w:b/>
                <w:bCs/>
                <w:spacing w:val="5"/>
                <w:sz w:val="20"/>
                <w:szCs w:val="20"/>
              </w:rPr>
              <w:t>F</w:t>
            </w:r>
            <w:r w:rsidRPr="006C5BE2">
              <w:rPr>
                <w:rFonts w:ascii="Arial" w:eastAsia="Arial" w:hAnsi="Arial" w:cs="Arial"/>
                <w:b/>
                <w:bCs/>
                <w:spacing w:val="-5"/>
                <w:sz w:val="20"/>
                <w:szCs w:val="20"/>
              </w:rPr>
              <w:t>A</w:t>
            </w:r>
            <w:r w:rsidRPr="006C5BE2">
              <w:rPr>
                <w:rFonts w:ascii="Arial" w:eastAsia="Arial" w:hAnsi="Arial" w:cs="Arial"/>
                <w:b/>
                <w:bCs/>
                <w:sz w:val="20"/>
                <w:szCs w:val="20"/>
              </w:rPr>
              <w:t>C</w:t>
            </w:r>
            <w:r w:rsidRPr="006C5BE2">
              <w:rPr>
                <w:rFonts w:ascii="Arial" w:eastAsia="Arial" w:hAnsi="Arial" w:cs="Arial"/>
                <w:b/>
                <w:bCs/>
                <w:spacing w:val="3"/>
                <w:sz w:val="20"/>
                <w:szCs w:val="20"/>
              </w:rPr>
              <w:t>T</w:t>
            </w:r>
            <w:r w:rsidRPr="006C5BE2">
              <w:rPr>
                <w:rFonts w:ascii="Arial" w:eastAsia="Arial" w:hAnsi="Arial" w:cs="Arial"/>
                <w:b/>
                <w:bCs/>
                <w:sz w:val="20"/>
                <w:szCs w:val="20"/>
              </w:rPr>
              <w:t>S</w:t>
            </w:r>
          </w:p>
        </w:tc>
      </w:tr>
      <w:tr w:rsidR="006C5BE2" w:rsidRPr="006C5BE2" w:rsidTr="000750DD">
        <w:trPr>
          <w:trHeight w:hRule="exact" w:val="8250"/>
        </w:trPr>
        <w:tc>
          <w:tcPr>
            <w:tcW w:w="4860" w:type="dxa"/>
            <w:tcBorders>
              <w:top w:val="single" w:sz="6" w:space="0" w:color="000000"/>
              <w:left w:val="single" w:sz="6" w:space="0" w:color="000000"/>
              <w:bottom w:val="single" w:sz="6" w:space="0" w:color="000000"/>
              <w:right w:val="single" w:sz="6" w:space="0" w:color="000000"/>
            </w:tcBorders>
          </w:tcPr>
          <w:p w:rsidR="006C5BE2" w:rsidRPr="006C5BE2" w:rsidRDefault="006C5BE2" w:rsidP="006C5BE2">
            <w:pPr>
              <w:widowControl w:val="0"/>
              <w:spacing w:before="94" w:after="0" w:line="240" w:lineRule="auto"/>
              <w:ind w:right="48"/>
              <w:jc w:val="both"/>
              <w:rPr>
                <w:rFonts w:ascii="Arial" w:eastAsia="Arial" w:hAnsi="Arial" w:cs="Arial"/>
                <w:sz w:val="20"/>
                <w:szCs w:val="20"/>
              </w:rPr>
            </w:pPr>
            <w:r w:rsidRPr="006C5BE2">
              <w:rPr>
                <w:rFonts w:ascii="Arial" w:eastAsia="Arial" w:hAnsi="Arial" w:cs="Arial"/>
                <w:b/>
                <w:bCs/>
                <w:sz w:val="20"/>
                <w:szCs w:val="20"/>
              </w:rPr>
              <w:t>F</w:t>
            </w:r>
            <w:r w:rsidRPr="006C5BE2">
              <w:rPr>
                <w:rFonts w:ascii="Arial" w:eastAsia="Arial" w:hAnsi="Arial" w:cs="Arial"/>
                <w:b/>
                <w:bCs/>
                <w:spacing w:val="1"/>
                <w:sz w:val="20"/>
                <w:szCs w:val="20"/>
              </w:rPr>
              <w:t>O</w:t>
            </w:r>
            <w:r w:rsidRPr="006C5BE2">
              <w:rPr>
                <w:rFonts w:ascii="Arial" w:eastAsia="Arial" w:hAnsi="Arial" w:cs="Arial"/>
                <w:b/>
                <w:bCs/>
                <w:sz w:val="20"/>
                <w:szCs w:val="20"/>
              </w:rPr>
              <w:t>R</w:t>
            </w:r>
            <w:r w:rsidRPr="006C5BE2">
              <w:rPr>
                <w:rFonts w:ascii="Arial" w:eastAsia="Arial" w:hAnsi="Arial" w:cs="Arial"/>
                <w:b/>
                <w:bCs/>
                <w:spacing w:val="8"/>
                <w:sz w:val="20"/>
                <w:szCs w:val="20"/>
              </w:rPr>
              <w:t xml:space="preserve"> </w:t>
            </w:r>
            <w:r w:rsidRPr="006C5BE2">
              <w:rPr>
                <w:rFonts w:ascii="Arial" w:eastAsia="Arial" w:hAnsi="Arial" w:cs="Arial"/>
                <w:b/>
                <w:bCs/>
                <w:spacing w:val="4"/>
                <w:sz w:val="20"/>
                <w:szCs w:val="20"/>
              </w:rPr>
              <w:t>E</w:t>
            </w:r>
            <w:r w:rsidRPr="006C5BE2">
              <w:rPr>
                <w:rFonts w:ascii="Arial" w:eastAsia="Arial" w:hAnsi="Arial" w:cs="Arial"/>
                <w:b/>
                <w:bCs/>
                <w:spacing w:val="-5"/>
                <w:sz w:val="20"/>
                <w:szCs w:val="20"/>
              </w:rPr>
              <w:t>A</w:t>
            </w:r>
            <w:r w:rsidRPr="006C5BE2">
              <w:rPr>
                <w:rFonts w:ascii="Arial" w:eastAsia="Arial" w:hAnsi="Arial" w:cs="Arial"/>
                <w:b/>
                <w:bCs/>
                <w:spacing w:val="2"/>
                <w:sz w:val="20"/>
                <w:szCs w:val="20"/>
              </w:rPr>
              <w:t>C</w:t>
            </w:r>
            <w:r w:rsidRPr="006C5BE2">
              <w:rPr>
                <w:rFonts w:ascii="Arial" w:eastAsia="Arial" w:hAnsi="Arial" w:cs="Arial"/>
                <w:b/>
                <w:bCs/>
                <w:sz w:val="20"/>
                <w:szCs w:val="20"/>
              </w:rPr>
              <w:t>H</w:t>
            </w:r>
            <w:r w:rsidRPr="006C5BE2">
              <w:rPr>
                <w:rFonts w:ascii="Arial" w:eastAsia="Arial" w:hAnsi="Arial" w:cs="Arial"/>
                <w:b/>
                <w:bCs/>
                <w:spacing w:val="7"/>
                <w:sz w:val="20"/>
                <w:szCs w:val="20"/>
              </w:rPr>
              <w:t xml:space="preserve"> </w:t>
            </w:r>
            <w:r w:rsidRPr="006C5BE2">
              <w:rPr>
                <w:rFonts w:ascii="Arial" w:eastAsia="Arial" w:hAnsi="Arial" w:cs="Arial"/>
                <w:b/>
                <w:bCs/>
                <w:spacing w:val="1"/>
                <w:sz w:val="20"/>
                <w:szCs w:val="20"/>
              </w:rPr>
              <w:t>O</w:t>
            </w:r>
            <w:r w:rsidRPr="006C5BE2">
              <w:rPr>
                <w:rFonts w:ascii="Arial" w:eastAsia="Arial" w:hAnsi="Arial" w:cs="Arial"/>
                <w:b/>
                <w:bCs/>
                <w:sz w:val="20"/>
                <w:szCs w:val="20"/>
              </w:rPr>
              <w:t>F</w:t>
            </w:r>
            <w:r w:rsidRPr="006C5BE2">
              <w:rPr>
                <w:rFonts w:ascii="Arial" w:eastAsia="Arial" w:hAnsi="Arial" w:cs="Arial"/>
                <w:b/>
                <w:bCs/>
                <w:spacing w:val="12"/>
                <w:sz w:val="20"/>
                <w:szCs w:val="20"/>
              </w:rPr>
              <w:t xml:space="preserve"> </w:t>
            </w:r>
            <w:r w:rsidRPr="006C5BE2">
              <w:rPr>
                <w:rFonts w:ascii="Arial" w:eastAsia="Arial" w:hAnsi="Arial" w:cs="Arial"/>
                <w:b/>
                <w:bCs/>
                <w:spacing w:val="3"/>
                <w:sz w:val="20"/>
                <w:szCs w:val="20"/>
              </w:rPr>
              <w:t>T</w:t>
            </w:r>
            <w:r w:rsidRPr="006C5BE2">
              <w:rPr>
                <w:rFonts w:ascii="Arial" w:eastAsia="Arial" w:hAnsi="Arial" w:cs="Arial"/>
                <w:b/>
                <w:bCs/>
                <w:sz w:val="20"/>
                <w:szCs w:val="20"/>
              </w:rPr>
              <w:t>HE</w:t>
            </w:r>
            <w:r w:rsidRPr="006C5BE2">
              <w:rPr>
                <w:rFonts w:ascii="Arial" w:eastAsia="Arial" w:hAnsi="Arial" w:cs="Arial"/>
                <w:b/>
                <w:bCs/>
                <w:spacing w:val="7"/>
                <w:sz w:val="20"/>
                <w:szCs w:val="20"/>
              </w:rPr>
              <w:t xml:space="preserve"> </w:t>
            </w:r>
            <w:r w:rsidRPr="006C5BE2">
              <w:rPr>
                <w:rFonts w:ascii="Arial" w:eastAsia="Arial" w:hAnsi="Arial" w:cs="Arial"/>
                <w:b/>
                <w:bCs/>
                <w:sz w:val="20"/>
                <w:szCs w:val="20"/>
              </w:rPr>
              <w:t>F</w:t>
            </w:r>
            <w:r w:rsidRPr="006C5BE2">
              <w:rPr>
                <w:rFonts w:ascii="Arial" w:eastAsia="Arial" w:hAnsi="Arial" w:cs="Arial"/>
                <w:b/>
                <w:bCs/>
                <w:spacing w:val="1"/>
                <w:sz w:val="20"/>
                <w:szCs w:val="20"/>
              </w:rPr>
              <w:t>O</w:t>
            </w:r>
            <w:r w:rsidRPr="006C5BE2">
              <w:rPr>
                <w:rFonts w:ascii="Arial" w:eastAsia="Arial" w:hAnsi="Arial" w:cs="Arial"/>
                <w:b/>
                <w:bCs/>
                <w:sz w:val="20"/>
                <w:szCs w:val="20"/>
              </w:rPr>
              <w:t>LL</w:t>
            </w:r>
            <w:r w:rsidRPr="006C5BE2">
              <w:rPr>
                <w:rFonts w:ascii="Arial" w:eastAsia="Arial" w:hAnsi="Arial" w:cs="Arial"/>
                <w:b/>
                <w:bCs/>
                <w:spacing w:val="1"/>
                <w:sz w:val="20"/>
                <w:szCs w:val="20"/>
              </w:rPr>
              <w:t>OW</w:t>
            </w:r>
            <w:r w:rsidRPr="006C5BE2">
              <w:rPr>
                <w:rFonts w:ascii="Arial" w:eastAsia="Arial" w:hAnsi="Arial" w:cs="Arial"/>
                <w:b/>
                <w:bCs/>
                <w:sz w:val="20"/>
                <w:szCs w:val="20"/>
              </w:rPr>
              <w:t xml:space="preserve">ING </w:t>
            </w:r>
            <w:r w:rsidRPr="006C5BE2">
              <w:rPr>
                <w:rFonts w:ascii="Arial" w:eastAsia="Arial" w:hAnsi="Arial" w:cs="Arial"/>
                <w:b/>
                <w:bCs/>
                <w:spacing w:val="5"/>
                <w:sz w:val="20"/>
                <w:szCs w:val="20"/>
              </w:rPr>
              <w:t>C</w:t>
            </w:r>
            <w:r w:rsidRPr="006C5BE2">
              <w:rPr>
                <w:rFonts w:ascii="Arial" w:eastAsia="Arial" w:hAnsi="Arial" w:cs="Arial"/>
                <w:b/>
                <w:bCs/>
                <w:spacing w:val="-7"/>
                <w:sz w:val="20"/>
                <w:szCs w:val="20"/>
              </w:rPr>
              <w:t>A</w:t>
            </w:r>
            <w:r w:rsidRPr="006C5BE2">
              <w:rPr>
                <w:rFonts w:ascii="Arial" w:eastAsia="Arial" w:hAnsi="Arial" w:cs="Arial"/>
                <w:b/>
                <w:bCs/>
                <w:spacing w:val="3"/>
                <w:sz w:val="20"/>
                <w:szCs w:val="20"/>
              </w:rPr>
              <w:t>T</w:t>
            </w:r>
            <w:r w:rsidRPr="006C5BE2">
              <w:rPr>
                <w:rFonts w:ascii="Arial" w:eastAsia="Arial" w:hAnsi="Arial" w:cs="Arial"/>
                <w:b/>
                <w:bCs/>
                <w:spacing w:val="-1"/>
                <w:sz w:val="20"/>
                <w:szCs w:val="20"/>
              </w:rPr>
              <w:t>E</w:t>
            </w:r>
            <w:r w:rsidRPr="006C5BE2">
              <w:rPr>
                <w:rFonts w:ascii="Arial" w:eastAsia="Arial" w:hAnsi="Arial" w:cs="Arial"/>
                <w:b/>
                <w:bCs/>
                <w:spacing w:val="3"/>
                <w:sz w:val="20"/>
                <w:szCs w:val="20"/>
              </w:rPr>
              <w:t>G</w:t>
            </w:r>
            <w:r w:rsidRPr="006C5BE2">
              <w:rPr>
                <w:rFonts w:ascii="Arial" w:eastAsia="Arial" w:hAnsi="Arial" w:cs="Arial"/>
                <w:b/>
                <w:bCs/>
                <w:spacing w:val="1"/>
                <w:sz w:val="20"/>
                <w:szCs w:val="20"/>
              </w:rPr>
              <w:t>O</w:t>
            </w:r>
            <w:r w:rsidRPr="006C5BE2">
              <w:rPr>
                <w:rFonts w:ascii="Arial" w:eastAsia="Arial" w:hAnsi="Arial" w:cs="Arial"/>
                <w:b/>
                <w:bCs/>
                <w:sz w:val="20"/>
                <w:szCs w:val="20"/>
              </w:rPr>
              <w:t>RI</w:t>
            </w:r>
            <w:r w:rsidRPr="006C5BE2">
              <w:rPr>
                <w:rFonts w:ascii="Arial" w:eastAsia="Arial" w:hAnsi="Arial" w:cs="Arial"/>
                <w:b/>
                <w:bCs/>
                <w:spacing w:val="-1"/>
                <w:sz w:val="20"/>
                <w:szCs w:val="20"/>
              </w:rPr>
              <w:t>ES</w:t>
            </w:r>
            <w:r w:rsidRPr="006C5BE2">
              <w:rPr>
                <w:rFonts w:ascii="Arial" w:eastAsia="Arial" w:hAnsi="Arial" w:cs="Arial"/>
                <w:b/>
                <w:bCs/>
                <w:sz w:val="20"/>
                <w:szCs w:val="20"/>
              </w:rPr>
              <w:t>, I</w:t>
            </w:r>
            <w:r w:rsidRPr="006C5BE2">
              <w:rPr>
                <w:rFonts w:ascii="Arial" w:eastAsia="Arial" w:hAnsi="Arial" w:cs="Arial"/>
                <w:b/>
                <w:bCs/>
                <w:spacing w:val="2"/>
                <w:sz w:val="20"/>
                <w:szCs w:val="20"/>
              </w:rPr>
              <w:t>D</w:t>
            </w:r>
            <w:r w:rsidRPr="006C5BE2">
              <w:rPr>
                <w:rFonts w:ascii="Arial" w:eastAsia="Arial" w:hAnsi="Arial" w:cs="Arial"/>
                <w:b/>
                <w:bCs/>
                <w:spacing w:val="-1"/>
                <w:sz w:val="20"/>
                <w:szCs w:val="20"/>
              </w:rPr>
              <w:t>E</w:t>
            </w:r>
            <w:r w:rsidRPr="006C5BE2">
              <w:rPr>
                <w:rFonts w:ascii="Arial" w:eastAsia="Arial" w:hAnsi="Arial" w:cs="Arial"/>
                <w:b/>
                <w:bCs/>
                <w:sz w:val="20"/>
                <w:szCs w:val="20"/>
              </w:rPr>
              <w:t>N</w:t>
            </w:r>
            <w:r w:rsidRPr="006C5BE2">
              <w:rPr>
                <w:rFonts w:ascii="Arial" w:eastAsia="Arial" w:hAnsi="Arial" w:cs="Arial"/>
                <w:b/>
                <w:bCs/>
                <w:spacing w:val="3"/>
                <w:sz w:val="20"/>
                <w:szCs w:val="20"/>
              </w:rPr>
              <w:t>T</w:t>
            </w:r>
            <w:r w:rsidRPr="006C5BE2">
              <w:rPr>
                <w:rFonts w:ascii="Arial" w:eastAsia="Arial" w:hAnsi="Arial" w:cs="Arial"/>
                <w:b/>
                <w:bCs/>
                <w:sz w:val="20"/>
                <w:szCs w:val="20"/>
              </w:rPr>
              <w:t>IFY</w:t>
            </w:r>
            <w:r w:rsidRPr="006C5BE2">
              <w:rPr>
                <w:rFonts w:ascii="Arial" w:eastAsia="Arial" w:hAnsi="Arial" w:cs="Arial"/>
                <w:b/>
                <w:bCs/>
                <w:spacing w:val="9"/>
                <w:sz w:val="20"/>
                <w:szCs w:val="20"/>
              </w:rPr>
              <w:t xml:space="preserve"> </w:t>
            </w:r>
            <w:r w:rsidRPr="006C5BE2">
              <w:rPr>
                <w:rFonts w:ascii="Arial" w:eastAsia="Arial" w:hAnsi="Arial" w:cs="Arial"/>
                <w:b/>
                <w:bCs/>
                <w:spacing w:val="-5"/>
                <w:sz w:val="20"/>
                <w:szCs w:val="20"/>
              </w:rPr>
              <w:t>A</w:t>
            </w:r>
            <w:r w:rsidRPr="006C5BE2">
              <w:rPr>
                <w:rFonts w:ascii="Arial" w:eastAsia="Arial" w:hAnsi="Arial" w:cs="Arial"/>
                <w:b/>
                <w:bCs/>
                <w:spacing w:val="2"/>
                <w:sz w:val="20"/>
                <w:szCs w:val="20"/>
              </w:rPr>
              <w:t>N</w:t>
            </w:r>
            <w:r w:rsidRPr="006C5BE2">
              <w:rPr>
                <w:rFonts w:ascii="Arial" w:eastAsia="Arial" w:hAnsi="Arial" w:cs="Arial"/>
                <w:b/>
                <w:bCs/>
                <w:sz w:val="20"/>
                <w:szCs w:val="20"/>
              </w:rPr>
              <w:t xml:space="preserve">D </w:t>
            </w:r>
            <w:r w:rsidRPr="006C5BE2">
              <w:rPr>
                <w:rFonts w:ascii="Arial" w:eastAsia="Arial" w:hAnsi="Arial" w:cs="Arial"/>
                <w:b/>
                <w:bCs/>
                <w:spacing w:val="-5"/>
                <w:w w:val="99"/>
                <w:sz w:val="20"/>
                <w:szCs w:val="20"/>
              </w:rPr>
              <w:t>A</w:t>
            </w:r>
            <w:r w:rsidRPr="006C5BE2">
              <w:rPr>
                <w:rFonts w:ascii="Arial" w:eastAsia="Arial" w:hAnsi="Arial" w:cs="Arial"/>
                <w:b/>
                <w:bCs/>
                <w:spacing w:val="7"/>
                <w:w w:val="99"/>
                <w:sz w:val="20"/>
                <w:szCs w:val="20"/>
              </w:rPr>
              <w:t>N</w:t>
            </w:r>
            <w:r w:rsidRPr="006C5BE2">
              <w:rPr>
                <w:rFonts w:ascii="Arial" w:eastAsia="Arial" w:hAnsi="Arial" w:cs="Arial"/>
                <w:b/>
                <w:bCs/>
                <w:spacing w:val="-5"/>
                <w:w w:val="99"/>
                <w:sz w:val="20"/>
                <w:szCs w:val="20"/>
              </w:rPr>
              <w:t>A</w:t>
            </w:r>
            <w:r w:rsidRPr="006C5BE2">
              <w:rPr>
                <w:rFonts w:ascii="Arial" w:eastAsia="Arial" w:hAnsi="Arial" w:cs="Arial"/>
                <w:b/>
                <w:bCs/>
                <w:w w:val="99"/>
                <w:sz w:val="20"/>
                <w:szCs w:val="20"/>
              </w:rPr>
              <w:t>L</w:t>
            </w:r>
            <w:r w:rsidRPr="006C5BE2">
              <w:rPr>
                <w:rFonts w:ascii="Arial" w:eastAsia="Arial" w:hAnsi="Arial" w:cs="Arial"/>
                <w:b/>
                <w:bCs/>
                <w:spacing w:val="1"/>
                <w:w w:val="99"/>
                <w:sz w:val="20"/>
                <w:szCs w:val="20"/>
              </w:rPr>
              <w:t>Y</w:t>
            </w:r>
            <w:r w:rsidRPr="006C5BE2">
              <w:rPr>
                <w:rFonts w:ascii="Arial" w:eastAsia="Arial" w:hAnsi="Arial" w:cs="Arial"/>
                <w:b/>
                <w:bCs/>
                <w:spacing w:val="3"/>
                <w:w w:val="99"/>
                <w:sz w:val="20"/>
                <w:szCs w:val="20"/>
              </w:rPr>
              <w:t>Z</w:t>
            </w:r>
            <w:r w:rsidRPr="006C5BE2">
              <w:rPr>
                <w:rFonts w:ascii="Arial" w:eastAsia="Arial" w:hAnsi="Arial" w:cs="Arial"/>
                <w:b/>
                <w:bCs/>
                <w:spacing w:val="-1"/>
                <w:w w:val="99"/>
                <w:sz w:val="20"/>
                <w:szCs w:val="20"/>
              </w:rPr>
              <w:t>E</w:t>
            </w:r>
            <w:r w:rsidRPr="006C5BE2">
              <w:rPr>
                <w:rFonts w:ascii="Arial" w:eastAsia="Arial" w:hAnsi="Arial" w:cs="Arial"/>
                <w:b/>
                <w:bCs/>
                <w:w w:val="99"/>
                <w:sz w:val="20"/>
                <w:szCs w:val="20"/>
              </w:rPr>
              <w:t>/D</w:t>
            </w:r>
            <w:r w:rsidRPr="006C5BE2">
              <w:rPr>
                <w:rFonts w:ascii="Arial" w:eastAsia="Arial" w:hAnsi="Arial" w:cs="Arial"/>
                <w:b/>
                <w:bCs/>
                <w:spacing w:val="2"/>
                <w:w w:val="99"/>
                <w:sz w:val="20"/>
                <w:szCs w:val="20"/>
              </w:rPr>
              <w:t>I</w:t>
            </w:r>
            <w:r w:rsidRPr="006C5BE2">
              <w:rPr>
                <w:rFonts w:ascii="Arial" w:eastAsia="Arial" w:hAnsi="Arial" w:cs="Arial"/>
                <w:b/>
                <w:bCs/>
                <w:spacing w:val="-1"/>
                <w:w w:val="99"/>
                <w:sz w:val="20"/>
                <w:szCs w:val="20"/>
              </w:rPr>
              <w:t>S</w:t>
            </w:r>
            <w:r w:rsidRPr="006C5BE2">
              <w:rPr>
                <w:rFonts w:ascii="Arial" w:eastAsia="Arial" w:hAnsi="Arial" w:cs="Arial"/>
                <w:b/>
                <w:bCs/>
                <w:w w:val="99"/>
                <w:sz w:val="20"/>
                <w:szCs w:val="20"/>
              </w:rPr>
              <w:t>C</w:t>
            </w:r>
            <w:r w:rsidRPr="006C5BE2">
              <w:rPr>
                <w:rFonts w:ascii="Arial" w:eastAsia="Arial" w:hAnsi="Arial" w:cs="Arial"/>
                <w:b/>
                <w:bCs/>
                <w:spacing w:val="3"/>
                <w:w w:val="99"/>
                <w:sz w:val="20"/>
                <w:szCs w:val="20"/>
              </w:rPr>
              <w:t>U</w:t>
            </w:r>
            <w:r w:rsidRPr="006C5BE2">
              <w:rPr>
                <w:rFonts w:ascii="Arial" w:eastAsia="Arial" w:hAnsi="Arial" w:cs="Arial"/>
                <w:b/>
                <w:bCs/>
                <w:spacing w:val="-1"/>
                <w:w w:val="99"/>
                <w:sz w:val="20"/>
                <w:szCs w:val="20"/>
              </w:rPr>
              <w:t>S</w:t>
            </w:r>
            <w:r w:rsidRPr="006C5BE2">
              <w:rPr>
                <w:rFonts w:ascii="Arial" w:eastAsia="Arial" w:hAnsi="Arial" w:cs="Arial"/>
                <w:b/>
                <w:bCs/>
                <w:w w:val="99"/>
                <w:sz w:val="20"/>
                <w:szCs w:val="20"/>
              </w:rPr>
              <w:t>S</w:t>
            </w:r>
            <w:r w:rsidRPr="006C5BE2">
              <w:rPr>
                <w:rFonts w:ascii="Arial" w:eastAsia="Arial" w:hAnsi="Arial" w:cs="Arial"/>
                <w:b/>
                <w:bCs/>
                <w:spacing w:val="-3"/>
                <w:w w:val="99"/>
                <w:sz w:val="20"/>
                <w:szCs w:val="20"/>
              </w:rPr>
              <w:t xml:space="preserve"> </w:t>
            </w:r>
            <w:r w:rsidRPr="006C5BE2">
              <w:rPr>
                <w:rFonts w:ascii="Arial" w:eastAsia="Arial" w:hAnsi="Arial" w:cs="Arial"/>
                <w:b/>
                <w:bCs/>
                <w:spacing w:val="2"/>
                <w:sz w:val="20"/>
                <w:szCs w:val="20"/>
              </w:rPr>
              <w:t>R</w:t>
            </w:r>
            <w:r w:rsidRPr="006C5BE2">
              <w:rPr>
                <w:rFonts w:ascii="Arial" w:eastAsia="Arial" w:hAnsi="Arial" w:cs="Arial"/>
                <w:b/>
                <w:bCs/>
                <w:spacing w:val="-1"/>
                <w:sz w:val="20"/>
                <w:szCs w:val="20"/>
              </w:rPr>
              <w:t>E</w:t>
            </w:r>
            <w:r w:rsidRPr="006C5BE2">
              <w:rPr>
                <w:rFonts w:ascii="Arial" w:eastAsia="Arial" w:hAnsi="Arial" w:cs="Arial"/>
                <w:b/>
                <w:bCs/>
                <w:spacing w:val="3"/>
                <w:sz w:val="20"/>
                <w:szCs w:val="20"/>
              </w:rPr>
              <w:t>L</w:t>
            </w:r>
            <w:r w:rsidRPr="006C5BE2">
              <w:rPr>
                <w:rFonts w:ascii="Arial" w:eastAsia="Arial" w:hAnsi="Arial" w:cs="Arial"/>
                <w:b/>
                <w:bCs/>
                <w:spacing w:val="-1"/>
                <w:sz w:val="20"/>
                <w:szCs w:val="20"/>
              </w:rPr>
              <w:t>E</w:t>
            </w:r>
            <w:r w:rsidRPr="006C5BE2">
              <w:rPr>
                <w:rFonts w:ascii="Arial" w:eastAsia="Arial" w:hAnsi="Arial" w:cs="Arial"/>
                <w:b/>
                <w:bCs/>
                <w:spacing w:val="4"/>
                <w:sz w:val="20"/>
                <w:szCs w:val="20"/>
              </w:rPr>
              <w:t>V</w:t>
            </w:r>
            <w:r w:rsidRPr="006C5BE2">
              <w:rPr>
                <w:rFonts w:ascii="Arial" w:eastAsia="Arial" w:hAnsi="Arial" w:cs="Arial"/>
                <w:b/>
                <w:bCs/>
                <w:spacing w:val="-5"/>
                <w:sz w:val="20"/>
                <w:szCs w:val="20"/>
              </w:rPr>
              <w:t>A</w:t>
            </w:r>
            <w:r w:rsidRPr="006C5BE2">
              <w:rPr>
                <w:rFonts w:ascii="Arial" w:eastAsia="Arial" w:hAnsi="Arial" w:cs="Arial"/>
                <w:b/>
                <w:bCs/>
                <w:sz w:val="20"/>
                <w:szCs w:val="20"/>
              </w:rPr>
              <w:t>NT</w:t>
            </w:r>
            <w:r w:rsidRPr="006C5BE2">
              <w:rPr>
                <w:rFonts w:ascii="Arial" w:eastAsia="Arial" w:hAnsi="Arial" w:cs="Arial"/>
                <w:b/>
                <w:bCs/>
                <w:spacing w:val="-11"/>
                <w:sz w:val="20"/>
                <w:szCs w:val="20"/>
              </w:rPr>
              <w:t xml:space="preserve"> </w:t>
            </w:r>
            <w:r w:rsidRPr="006C5BE2">
              <w:rPr>
                <w:rFonts w:ascii="Arial" w:eastAsia="Arial" w:hAnsi="Arial" w:cs="Arial"/>
                <w:b/>
                <w:bCs/>
                <w:spacing w:val="3"/>
                <w:sz w:val="20"/>
                <w:szCs w:val="20"/>
              </w:rPr>
              <w:t>F</w:t>
            </w:r>
            <w:r w:rsidRPr="006C5BE2">
              <w:rPr>
                <w:rFonts w:ascii="Arial" w:eastAsia="Arial" w:hAnsi="Arial" w:cs="Arial"/>
                <w:b/>
                <w:bCs/>
                <w:spacing w:val="-5"/>
                <w:sz w:val="20"/>
                <w:szCs w:val="20"/>
              </w:rPr>
              <w:t>A</w:t>
            </w:r>
            <w:r w:rsidRPr="006C5BE2">
              <w:rPr>
                <w:rFonts w:ascii="Arial" w:eastAsia="Arial" w:hAnsi="Arial" w:cs="Arial"/>
                <w:b/>
                <w:bCs/>
                <w:sz w:val="20"/>
                <w:szCs w:val="20"/>
              </w:rPr>
              <w:t>C</w:t>
            </w:r>
            <w:r w:rsidRPr="006C5BE2">
              <w:rPr>
                <w:rFonts w:ascii="Arial" w:eastAsia="Arial" w:hAnsi="Arial" w:cs="Arial"/>
                <w:b/>
                <w:bCs/>
                <w:spacing w:val="3"/>
                <w:sz w:val="20"/>
                <w:szCs w:val="20"/>
              </w:rPr>
              <w:t>T</w:t>
            </w:r>
            <w:r w:rsidRPr="006C5BE2">
              <w:rPr>
                <w:rFonts w:ascii="Arial" w:eastAsia="Arial" w:hAnsi="Arial" w:cs="Arial"/>
                <w:b/>
                <w:bCs/>
                <w:spacing w:val="1"/>
                <w:sz w:val="20"/>
                <w:szCs w:val="20"/>
              </w:rPr>
              <w:t>O</w:t>
            </w:r>
            <w:r w:rsidRPr="006C5BE2">
              <w:rPr>
                <w:rFonts w:ascii="Arial" w:eastAsia="Arial" w:hAnsi="Arial" w:cs="Arial"/>
                <w:b/>
                <w:bCs/>
                <w:sz w:val="20"/>
                <w:szCs w:val="20"/>
              </w:rPr>
              <w:t>RS</w:t>
            </w:r>
            <w:r w:rsidRPr="006C5BE2">
              <w:rPr>
                <w:rFonts w:ascii="Arial" w:eastAsia="Arial" w:hAnsi="Arial" w:cs="Arial"/>
                <w:b/>
                <w:bCs/>
                <w:spacing w:val="-13"/>
                <w:sz w:val="20"/>
                <w:szCs w:val="20"/>
              </w:rPr>
              <w:t xml:space="preserve"> </w:t>
            </w:r>
            <w:r w:rsidRPr="006C5BE2">
              <w:rPr>
                <w:rFonts w:ascii="Arial" w:eastAsia="Arial" w:hAnsi="Arial" w:cs="Arial"/>
                <w:b/>
                <w:bCs/>
                <w:sz w:val="20"/>
                <w:szCs w:val="20"/>
              </w:rPr>
              <w:t>F</w:t>
            </w:r>
            <w:r w:rsidRPr="006C5BE2">
              <w:rPr>
                <w:rFonts w:ascii="Arial" w:eastAsia="Arial" w:hAnsi="Arial" w:cs="Arial"/>
                <w:b/>
                <w:bCs/>
                <w:spacing w:val="1"/>
                <w:sz w:val="20"/>
                <w:szCs w:val="20"/>
              </w:rPr>
              <w:t>O</w:t>
            </w:r>
            <w:r w:rsidRPr="006C5BE2">
              <w:rPr>
                <w:rFonts w:ascii="Arial" w:eastAsia="Arial" w:hAnsi="Arial" w:cs="Arial"/>
                <w:b/>
                <w:bCs/>
                <w:sz w:val="20"/>
                <w:szCs w:val="20"/>
              </w:rPr>
              <w:t>R</w:t>
            </w:r>
            <w:r w:rsidRPr="006C5BE2">
              <w:rPr>
                <w:rFonts w:ascii="Arial" w:eastAsia="Arial" w:hAnsi="Arial" w:cs="Arial"/>
                <w:b/>
                <w:bCs/>
                <w:spacing w:val="-7"/>
                <w:sz w:val="20"/>
                <w:szCs w:val="20"/>
              </w:rPr>
              <w:t xml:space="preserve"> </w:t>
            </w:r>
            <w:r w:rsidRPr="006C5BE2">
              <w:rPr>
                <w:rFonts w:ascii="Arial" w:eastAsia="Arial" w:hAnsi="Arial" w:cs="Arial"/>
                <w:b/>
                <w:bCs/>
                <w:spacing w:val="1"/>
                <w:sz w:val="20"/>
                <w:szCs w:val="20"/>
              </w:rPr>
              <w:t>YO</w:t>
            </w:r>
            <w:r w:rsidRPr="006C5BE2">
              <w:rPr>
                <w:rFonts w:ascii="Arial" w:eastAsia="Arial" w:hAnsi="Arial" w:cs="Arial"/>
                <w:b/>
                <w:bCs/>
                <w:sz w:val="20"/>
                <w:szCs w:val="20"/>
              </w:rPr>
              <w:t>UR</w:t>
            </w:r>
            <w:r w:rsidRPr="006C5BE2">
              <w:rPr>
                <w:rFonts w:ascii="Arial" w:eastAsia="Arial" w:hAnsi="Arial" w:cs="Arial"/>
                <w:b/>
                <w:bCs/>
                <w:spacing w:val="-8"/>
                <w:sz w:val="20"/>
                <w:szCs w:val="20"/>
              </w:rPr>
              <w:t xml:space="preserve"> </w:t>
            </w:r>
            <w:r w:rsidRPr="006C5BE2">
              <w:rPr>
                <w:rFonts w:ascii="Arial" w:eastAsia="Arial" w:hAnsi="Arial" w:cs="Arial"/>
                <w:b/>
                <w:bCs/>
                <w:sz w:val="20"/>
                <w:szCs w:val="20"/>
              </w:rPr>
              <w:t>CH</w:t>
            </w:r>
            <w:r w:rsidRPr="006C5BE2">
              <w:rPr>
                <w:rFonts w:ascii="Arial" w:eastAsia="Arial" w:hAnsi="Arial" w:cs="Arial"/>
                <w:b/>
                <w:bCs/>
                <w:spacing w:val="1"/>
                <w:sz w:val="20"/>
                <w:szCs w:val="20"/>
              </w:rPr>
              <w:t>O</w:t>
            </w:r>
            <w:r w:rsidRPr="006C5BE2">
              <w:rPr>
                <w:rFonts w:ascii="Arial" w:eastAsia="Arial" w:hAnsi="Arial" w:cs="Arial"/>
                <w:b/>
                <w:bCs/>
                <w:spacing w:val="-1"/>
                <w:sz w:val="20"/>
                <w:szCs w:val="20"/>
              </w:rPr>
              <w:t>S</w:t>
            </w:r>
            <w:r w:rsidRPr="006C5BE2">
              <w:rPr>
                <w:rFonts w:ascii="Arial" w:eastAsia="Arial" w:hAnsi="Arial" w:cs="Arial"/>
                <w:b/>
                <w:bCs/>
                <w:spacing w:val="1"/>
                <w:sz w:val="20"/>
                <w:szCs w:val="20"/>
              </w:rPr>
              <w:t>E</w:t>
            </w:r>
            <w:r w:rsidRPr="006C5BE2">
              <w:rPr>
                <w:rFonts w:ascii="Arial" w:eastAsia="Arial" w:hAnsi="Arial" w:cs="Arial"/>
                <w:b/>
                <w:bCs/>
                <w:sz w:val="20"/>
                <w:szCs w:val="20"/>
              </w:rPr>
              <w:t>N</w:t>
            </w:r>
            <w:r w:rsidRPr="006C5BE2">
              <w:rPr>
                <w:rFonts w:ascii="Arial" w:eastAsia="Arial" w:hAnsi="Arial" w:cs="Arial"/>
                <w:b/>
                <w:bCs/>
                <w:spacing w:val="-12"/>
                <w:sz w:val="20"/>
                <w:szCs w:val="20"/>
              </w:rPr>
              <w:t xml:space="preserve"> </w:t>
            </w:r>
            <w:r w:rsidRPr="006C5BE2">
              <w:rPr>
                <w:rFonts w:ascii="Arial" w:eastAsia="Arial" w:hAnsi="Arial" w:cs="Arial"/>
                <w:b/>
                <w:bCs/>
                <w:sz w:val="20"/>
                <w:szCs w:val="20"/>
              </w:rPr>
              <w:t>C</w:t>
            </w:r>
            <w:r w:rsidRPr="006C5BE2">
              <w:rPr>
                <w:rFonts w:ascii="Arial" w:eastAsia="Arial" w:hAnsi="Arial" w:cs="Arial"/>
                <w:b/>
                <w:bCs/>
                <w:spacing w:val="5"/>
                <w:sz w:val="20"/>
                <w:szCs w:val="20"/>
              </w:rPr>
              <w:t>L</w:t>
            </w:r>
            <w:r w:rsidRPr="006C5BE2">
              <w:rPr>
                <w:rFonts w:ascii="Arial" w:eastAsia="Arial" w:hAnsi="Arial" w:cs="Arial"/>
                <w:b/>
                <w:bCs/>
                <w:spacing w:val="-5"/>
                <w:sz w:val="20"/>
                <w:szCs w:val="20"/>
              </w:rPr>
              <w:t>A</w:t>
            </w:r>
            <w:r w:rsidRPr="006C5BE2">
              <w:rPr>
                <w:rFonts w:ascii="Arial" w:eastAsia="Arial" w:hAnsi="Arial" w:cs="Arial"/>
                <w:b/>
                <w:bCs/>
                <w:spacing w:val="1"/>
                <w:sz w:val="20"/>
                <w:szCs w:val="20"/>
              </w:rPr>
              <w:t>S</w:t>
            </w:r>
            <w:r w:rsidRPr="006C5BE2">
              <w:rPr>
                <w:rFonts w:ascii="Arial" w:eastAsia="Arial" w:hAnsi="Arial" w:cs="Arial"/>
                <w:b/>
                <w:bCs/>
                <w:sz w:val="20"/>
                <w:szCs w:val="20"/>
              </w:rPr>
              <w:t>S</w:t>
            </w:r>
            <w:r w:rsidRPr="006C5BE2">
              <w:rPr>
                <w:rFonts w:ascii="Arial" w:eastAsia="Arial" w:hAnsi="Arial" w:cs="Arial"/>
                <w:b/>
                <w:bCs/>
                <w:spacing w:val="-6"/>
                <w:sz w:val="20"/>
                <w:szCs w:val="20"/>
              </w:rPr>
              <w:t xml:space="preserve"> </w:t>
            </w:r>
            <w:r w:rsidRPr="006C5BE2">
              <w:rPr>
                <w:rFonts w:ascii="Arial" w:eastAsia="Arial" w:hAnsi="Arial" w:cs="Arial"/>
                <w:b/>
                <w:bCs/>
                <w:spacing w:val="-5"/>
                <w:sz w:val="20"/>
                <w:szCs w:val="20"/>
              </w:rPr>
              <w:t>A</w:t>
            </w:r>
            <w:r w:rsidRPr="006C5BE2">
              <w:rPr>
                <w:rFonts w:ascii="Arial" w:eastAsia="Arial" w:hAnsi="Arial" w:cs="Arial"/>
                <w:b/>
                <w:bCs/>
                <w:spacing w:val="2"/>
                <w:sz w:val="20"/>
                <w:szCs w:val="20"/>
              </w:rPr>
              <w:t>N</w:t>
            </w:r>
            <w:r w:rsidRPr="006C5BE2">
              <w:rPr>
                <w:rFonts w:ascii="Arial" w:eastAsia="Arial" w:hAnsi="Arial" w:cs="Arial"/>
                <w:b/>
                <w:bCs/>
                <w:sz w:val="20"/>
                <w:szCs w:val="20"/>
              </w:rPr>
              <w:t>D H</w:t>
            </w:r>
            <w:r w:rsidRPr="006C5BE2">
              <w:rPr>
                <w:rFonts w:ascii="Arial" w:eastAsia="Arial" w:hAnsi="Arial" w:cs="Arial"/>
                <w:b/>
                <w:bCs/>
                <w:spacing w:val="1"/>
                <w:sz w:val="20"/>
                <w:szCs w:val="20"/>
              </w:rPr>
              <w:t>O</w:t>
            </w:r>
            <w:r w:rsidRPr="006C5BE2">
              <w:rPr>
                <w:rFonts w:ascii="Arial" w:eastAsia="Arial" w:hAnsi="Arial" w:cs="Arial"/>
                <w:b/>
                <w:bCs/>
                <w:sz w:val="20"/>
                <w:szCs w:val="20"/>
              </w:rPr>
              <w:t>W</w:t>
            </w:r>
            <w:r w:rsidRPr="006C5BE2">
              <w:rPr>
                <w:rFonts w:ascii="Arial" w:eastAsia="Arial" w:hAnsi="Arial" w:cs="Arial"/>
                <w:b/>
                <w:bCs/>
                <w:spacing w:val="-4"/>
                <w:sz w:val="20"/>
                <w:szCs w:val="20"/>
              </w:rPr>
              <w:t xml:space="preserve"> </w:t>
            </w:r>
            <w:r w:rsidRPr="006C5BE2">
              <w:rPr>
                <w:rFonts w:ascii="Arial" w:eastAsia="Arial" w:hAnsi="Arial" w:cs="Arial"/>
                <w:b/>
                <w:bCs/>
                <w:spacing w:val="4"/>
                <w:sz w:val="20"/>
                <w:szCs w:val="20"/>
              </w:rPr>
              <w:t>E</w:t>
            </w:r>
            <w:r w:rsidRPr="006C5BE2">
              <w:rPr>
                <w:rFonts w:ascii="Arial" w:eastAsia="Arial" w:hAnsi="Arial" w:cs="Arial"/>
                <w:b/>
                <w:bCs/>
                <w:spacing w:val="-5"/>
                <w:sz w:val="20"/>
                <w:szCs w:val="20"/>
              </w:rPr>
              <w:t>A</w:t>
            </w:r>
            <w:r w:rsidRPr="006C5BE2">
              <w:rPr>
                <w:rFonts w:ascii="Arial" w:eastAsia="Arial" w:hAnsi="Arial" w:cs="Arial"/>
                <w:b/>
                <w:bCs/>
                <w:sz w:val="20"/>
                <w:szCs w:val="20"/>
              </w:rPr>
              <w:t>CH</w:t>
            </w:r>
            <w:r w:rsidRPr="006C5BE2">
              <w:rPr>
                <w:rFonts w:ascii="Arial" w:eastAsia="Arial" w:hAnsi="Arial" w:cs="Arial"/>
                <w:b/>
                <w:bCs/>
                <w:spacing w:val="-6"/>
                <w:sz w:val="20"/>
                <w:szCs w:val="20"/>
              </w:rPr>
              <w:t xml:space="preserve"> </w:t>
            </w:r>
            <w:r w:rsidRPr="006C5BE2">
              <w:rPr>
                <w:rFonts w:ascii="Arial" w:eastAsia="Arial" w:hAnsi="Arial" w:cs="Arial"/>
                <w:b/>
                <w:bCs/>
                <w:sz w:val="20"/>
                <w:szCs w:val="20"/>
              </w:rPr>
              <w:t>I</w:t>
            </w:r>
            <w:r w:rsidRPr="006C5BE2">
              <w:rPr>
                <w:rFonts w:ascii="Arial" w:eastAsia="Arial" w:hAnsi="Arial" w:cs="Arial"/>
                <w:b/>
                <w:bCs/>
                <w:spacing w:val="4"/>
                <w:sz w:val="20"/>
                <w:szCs w:val="20"/>
              </w:rPr>
              <w:t>M</w:t>
            </w:r>
            <w:r w:rsidRPr="006C5BE2">
              <w:rPr>
                <w:rFonts w:ascii="Arial" w:eastAsia="Arial" w:hAnsi="Arial" w:cs="Arial"/>
                <w:b/>
                <w:bCs/>
                <w:spacing w:val="1"/>
                <w:sz w:val="20"/>
                <w:szCs w:val="20"/>
              </w:rPr>
              <w:t>P</w:t>
            </w:r>
            <w:r w:rsidRPr="006C5BE2">
              <w:rPr>
                <w:rFonts w:ascii="Arial" w:eastAsia="Arial" w:hAnsi="Arial" w:cs="Arial"/>
                <w:b/>
                <w:bCs/>
                <w:spacing w:val="-5"/>
                <w:sz w:val="20"/>
                <w:szCs w:val="20"/>
              </w:rPr>
              <w:t>A</w:t>
            </w:r>
            <w:r w:rsidRPr="006C5BE2">
              <w:rPr>
                <w:rFonts w:ascii="Arial" w:eastAsia="Arial" w:hAnsi="Arial" w:cs="Arial"/>
                <w:b/>
                <w:bCs/>
                <w:sz w:val="20"/>
                <w:szCs w:val="20"/>
              </w:rPr>
              <w:t>C</w:t>
            </w:r>
            <w:r w:rsidRPr="006C5BE2">
              <w:rPr>
                <w:rFonts w:ascii="Arial" w:eastAsia="Arial" w:hAnsi="Arial" w:cs="Arial"/>
                <w:b/>
                <w:bCs/>
                <w:spacing w:val="3"/>
                <w:sz w:val="20"/>
                <w:szCs w:val="20"/>
              </w:rPr>
              <w:t>T</w:t>
            </w:r>
            <w:r w:rsidRPr="006C5BE2">
              <w:rPr>
                <w:rFonts w:ascii="Arial" w:eastAsia="Arial" w:hAnsi="Arial" w:cs="Arial"/>
                <w:b/>
                <w:bCs/>
                <w:sz w:val="20"/>
                <w:szCs w:val="20"/>
              </w:rPr>
              <w:t>S</w:t>
            </w:r>
            <w:r w:rsidRPr="006C5BE2">
              <w:rPr>
                <w:rFonts w:ascii="Arial" w:eastAsia="Arial" w:hAnsi="Arial" w:cs="Arial"/>
                <w:b/>
                <w:bCs/>
                <w:spacing w:val="-10"/>
                <w:sz w:val="20"/>
                <w:szCs w:val="20"/>
              </w:rPr>
              <w:t xml:space="preserve"> </w:t>
            </w:r>
            <w:r w:rsidRPr="006C5BE2">
              <w:rPr>
                <w:rFonts w:ascii="Arial" w:eastAsia="Arial" w:hAnsi="Arial" w:cs="Arial"/>
                <w:b/>
                <w:bCs/>
                <w:spacing w:val="3"/>
                <w:sz w:val="20"/>
                <w:szCs w:val="20"/>
              </w:rPr>
              <w:t>T</w:t>
            </w:r>
            <w:r w:rsidRPr="006C5BE2">
              <w:rPr>
                <w:rFonts w:ascii="Arial" w:eastAsia="Arial" w:hAnsi="Arial" w:cs="Arial"/>
                <w:b/>
                <w:bCs/>
                <w:spacing w:val="1"/>
                <w:sz w:val="20"/>
                <w:szCs w:val="20"/>
              </w:rPr>
              <w:t>E</w:t>
            </w:r>
            <w:r w:rsidRPr="006C5BE2">
              <w:rPr>
                <w:rFonts w:ascii="Arial" w:eastAsia="Arial" w:hAnsi="Arial" w:cs="Arial"/>
                <w:b/>
                <w:bCs/>
                <w:spacing w:val="-5"/>
                <w:sz w:val="20"/>
                <w:szCs w:val="20"/>
              </w:rPr>
              <w:t>A</w:t>
            </w:r>
            <w:r w:rsidRPr="006C5BE2">
              <w:rPr>
                <w:rFonts w:ascii="Arial" w:eastAsia="Arial" w:hAnsi="Arial" w:cs="Arial"/>
                <w:b/>
                <w:bCs/>
                <w:spacing w:val="2"/>
                <w:sz w:val="20"/>
                <w:szCs w:val="20"/>
              </w:rPr>
              <w:t>CH</w:t>
            </w:r>
            <w:r w:rsidRPr="006C5BE2">
              <w:rPr>
                <w:rFonts w:ascii="Arial" w:eastAsia="Arial" w:hAnsi="Arial" w:cs="Arial"/>
                <w:b/>
                <w:bCs/>
                <w:sz w:val="20"/>
                <w:szCs w:val="20"/>
              </w:rPr>
              <w:t>ING</w:t>
            </w:r>
            <w:r w:rsidRPr="006C5BE2">
              <w:rPr>
                <w:rFonts w:ascii="Arial" w:eastAsia="Arial" w:hAnsi="Arial" w:cs="Arial"/>
                <w:b/>
                <w:bCs/>
                <w:spacing w:val="-5"/>
                <w:sz w:val="20"/>
                <w:szCs w:val="20"/>
              </w:rPr>
              <w:t xml:space="preserve"> A</w:t>
            </w:r>
            <w:r w:rsidRPr="006C5BE2">
              <w:rPr>
                <w:rFonts w:ascii="Arial" w:eastAsia="Arial" w:hAnsi="Arial" w:cs="Arial"/>
                <w:b/>
                <w:bCs/>
                <w:sz w:val="20"/>
                <w:szCs w:val="20"/>
              </w:rPr>
              <w:t>ND</w:t>
            </w:r>
            <w:r w:rsidRPr="006C5BE2">
              <w:rPr>
                <w:rFonts w:ascii="Arial" w:eastAsia="Arial" w:hAnsi="Arial" w:cs="Arial"/>
                <w:b/>
                <w:bCs/>
                <w:spacing w:val="-2"/>
                <w:sz w:val="20"/>
                <w:szCs w:val="20"/>
              </w:rPr>
              <w:t xml:space="preserve"> </w:t>
            </w:r>
            <w:r w:rsidRPr="006C5BE2">
              <w:rPr>
                <w:rFonts w:ascii="Arial" w:eastAsia="Arial" w:hAnsi="Arial" w:cs="Arial"/>
                <w:b/>
                <w:bCs/>
                <w:sz w:val="20"/>
                <w:szCs w:val="20"/>
              </w:rPr>
              <w:t>L</w:t>
            </w:r>
            <w:r w:rsidRPr="006C5BE2">
              <w:rPr>
                <w:rFonts w:ascii="Arial" w:eastAsia="Arial" w:hAnsi="Arial" w:cs="Arial"/>
                <w:b/>
                <w:bCs/>
                <w:spacing w:val="4"/>
                <w:sz w:val="20"/>
                <w:szCs w:val="20"/>
              </w:rPr>
              <w:t>E</w:t>
            </w:r>
            <w:r w:rsidRPr="006C5BE2">
              <w:rPr>
                <w:rFonts w:ascii="Arial" w:eastAsia="Arial" w:hAnsi="Arial" w:cs="Arial"/>
                <w:b/>
                <w:bCs/>
                <w:spacing w:val="-5"/>
                <w:sz w:val="20"/>
                <w:szCs w:val="20"/>
              </w:rPr>
              <w:t>A</w:t>
            </w:r>
            <w:r w:rsidRPr="006C5BE2">
              <w:rPr>
                <w:rFonts w:ascii="Arial" w:eastAsia="Arial" w:hAnsi="Arial" w:cs="Arial"/>
                <w:b/>
                <w:bCs/>
                <w:spacing w:val="2"/>
                <w:sz w:val="20"/>
                <w:szCs w:val="20"/>
              </w:rPr>
              <w:t>R</w:t>
            </w:r>
            <w:r w:rsidRPr="006C5BE2">
              <w:rPr>
                <w:rFonts w:ascii="Arial" w:eastAsia="Arial" w:hAnsi="Arial" w:cs="Arial"/>
                <w:b/>
                <w:bCs/>
                <w:sz w:val="20"/>
                <w:szCs w:val="20"/>
              </w:rPr>
              <w:t>NIN</w:t>
            </w:r>
            <w:r w:rsidRPr="006C5BE2">
              <w:rPr>
                <w:rFonts w:ascii="Arial" w:eastAsia="Arial" w:hAnsi="Arial" w:cs="Arial"/>
                <w:b/>
                <w:bCs/>
                <w:spacing w:val="5"/>
                <w:sz w:val="20"/>
                <w:szCs w:val="20"/>
              </w:rPr>
              <w:t>G</w:t>
            </w:r>
            <w:r w:rsidRPr="006C5BE2">
              <w:rPr>
                <w:rFonts w:ascii="Arial" w:eastAsia="Arial" w:hAnsi="Arial" w:cs="Arial"/>
                <w:b/>
                <w:bCs/>
                <w:sz w:val="20"/>
                <w:szCs w:val="20"/>
              </w:rPr>
              <w:t>:</w:t>
            </w:r>
          </w:p>
          <w:p w:rsidR="006C5BE2" w:rsidRPr="006C5BE2" w:rsidRDefault="006C5BE2" w:rsidP="006C5BE2">
            <w:pPr>
              <w:widowControl w:val="0"/>
              <w:spacing w:before="10" w:after="0" w:line="190" w:lineRule="exact"/>
              <w:rPr>
                <w:sz w:val="19"/>
                <w:szCs w:val="19"/>
              </w:rPr>
            </w:pPr>
          </w:p>
          <w:p w:rsidR="006C5BE2" w:rsidRPr="006C5BE2" w:rsidRDefault="006C5BE2" w:rsidP="006C5BE2">
            <w:pPr>
              <w:widowControl w:val="0"/>
              <w:spacing w:after="0" w:line="240" w:lineRule="auto"/>
              <w:ind w:right="660"/>
              <w:rPr>
                <w:rFonts w:ascii="Arial" w:eastAsia="Arial" w:hAnsi="Arial" w:cs="Arial"/>
                <w:sz w:val="20"/>
                <w:szCs w:val="20"/>
              </w:rPr>
            </w:pPr>
            <w:r w:rsidRPr="006C5BE2">
              <w:rPr>
                <w:rFonts w:ascii="Arial" w:eastAsia="Arial" w:hAnsi="Arial" w:cs="Arial"/>
                <w:b/>
                <w:bCs/>
                <w:sz w:val="20"/>
                <w:szCs w:val="20"/>
              </w:rPr>
              <w:t xml:space="preserve">1.  </w:t>
            </w:r>
            <w:r w:rsidRPr="006C5BE2">
              <w:rPr>
                <w:rFonts w:ascii="Arial" w:eastAsia="Arial" w:hAnsi="Arial" w:cs="Arial"/>
                <w:b/>
                <w:bCs/>
                <w:spacing w:val="2"/>
                <w:sz w:val="20"/>
                <w:szCs w:val="20"/>
              </w:rPr>
              <w:t xml:space="preserve"> </w:t>
            </w:r>
            <w:r w:rsidRPr="006C5BE2">
              <w:rPr>
                <w:rFonts w:ascii="Arial" w:eastAsia="Arial" w:hAnsi="Arial" w:cs="Arial"/>
                <w:b/>
                <w:bCs/>
                <w:sz w:val="20"/>
                <w:szCs w:val="20"/>
              </w:rPr>
              <w:t>C</w:t>
            </w:r>
            <w:r w:rsidRPr="006C5BE2">
              <w:rPr>
                <w:rFonts w:ascii="Arial" w:eastAsia="Arial" w:hAnsi="Arial" w:cs="Arial"/>
                <w:b/>
                <w:bCs/>
                <w:spacing w:val="1"/>
                <w:sz w:val="20"/>
                <w:szCs w:val="20"/>
              </w:rPr>
              <w:t>o</w:t>
            </w:r>
            <w:r w:rsidRPr="006C5BE2">
              <w:rPr>
                <w:rFonts w:ascii="Arial" w:eastAsia="Arial" w:hAnsi="Arial" w:cs="Arial"/>
                <w:b/>
                <w:bCs/>
                <w:sz w:val="20"/>
                <w:szCs w:val="20"/>
              </w:rPr>
              <w:t>m</w:t>
            </w:r>
            <w:r w:rsidRPr="006C5BE2">
              <w:rPr>
                <w:rFonts w:ascii="Arial" w:eastAsia="Arial" w:hAnsi="Arial" w:cs="Arial"/>
                <w:b/>
                <w:bCs/>
                <w:spacing w:val="1"/>
                <w:sz w:val="20"/>
                <w:szCs w:val="20"/>
              </w:rPr>
              <w:t>m</w:t>
            </w:r>
            <w:r w:rsidRPr="006C5BE2">
              <w:rPr>
                <w:rFonts w:ascii="Arial" w:eastAsia="Arial" w:hAnsi="Arial" w:cs="Arial"/>
                <w:b/>
                <w:bCs/>
                <w:sz w:val="20"/>
                <w:szCs w:val="20"/>
              </w:rPr>
              <w:t>unity,</w:t>
            </w:r>
            <w:r w:rsidRPr="006C5BE2">
              <w:rPr>
                <w:rFonts w:ascii="Arial" w:eastAsia="Arial" w:hAnsi="Arial" w:cs="Arial"/>
                <w:b/>
                <w:bCs/>
                <w:spacing w:val="-13"/>
                <w:sz w:val="20"/>
                <w:szCs w:val="20"/>
              </w:rPr>
              <w:t xml:space="preserve"> </w:t>
            </w:r>
            <w:r w:rsidRPr="006C5BE2">
              <w:rPr>
                <w:rFonts w:ascii="Arial" w:eastAsia="Arial" w:hAnsi="Arial" w:cs="Arial"/>
                <w:b/>
                <w:bCs/>
                <w:spacing w:val="1"/>
                <w:sz w:val="20"/>
                <w:szCs w:val="20"/>
              </w:rPr>
              <w:t>S</w:t>
            </w:r>
            <w:r w:rsidRPr="006C5BE2">
              <w:rPr>
                <w:rFonts w:ascii="Arial" w:eastAsia="Arial" w:hAnsi="Arial" w:cs="Arial"/>
                <w:b/>
                <w:bCs/>
                <w:sz w:val="20"/>
                <w:szCs w:val="20"/>
              </w:rPr>
              <w:t>ch</w:t>
            </w:r>
            <w:r w:rsidRPr="006C5BE2">
              <w:rPr>
                <w:rFonts w:ascii="Arial" w:eastAsia="Arial" w:hAnsi="Arial" w:cs="Arial"/>
                <w:b/>
                <w:bCs/>
                <w:spacing w:val="1"/>
                <w:sz w:val="20"/>
                <w:szCs w:val="20"/>
              </w:rPr>
              <w:t>o</w:t>
            </w:r>
            <w:r w:rsidRPr="006C5BE2">
              <w:rPr>
                <w:rFonts w:ascii="Arial" w:eastAsia="Arial" w:hAnsi="Arial" w:cs="Arial"/>
                <w:b/>
                <w:bCs/>
                <w:sz w:val="20"/>
                <w:szCs w:val="20"/>
              </w:rPr>
              <w:t>ol,</w:t>
            </w:r>
            <w:r w:rsidRPr="006C5BE2">
              <w:rPr>
                <w:rFonts w:ascii="Arial" w:eastAsia="Arial" w:hAnsi="Arial" w:cs="Arial"/>
                <w:b/>
                <w:bCs/>
                <w:spacing w:val="-7"/>
                <w:sz w:val="20"/>
                <w:szCs w:val="20"/>
              </w:rPr>
              <w:t xml:space="preserve"> </w:t>
            </w:r>
            <w:r w:rsidRPr="006C5BE2">
              <w:rPr>
                <w:rFonts w:ascii="Arial" w:eastAsia="Arial" w:hAnsi="Arial" w:cs="Arial"/>
                <w:b/>
                <w:bCs/>
                <w:spacing w:val="-1"/>
                <w:sz w:val="20"/>
                <w:szCs w:val="20"/>
              </w:rPr>
              <w:t>a</w:t>
            </w:r>
            <w:r w:rsidRPr="006C5BE2">
              <w:rPr>
                <w:rFonts w:ascii="Arial" w:eastAsia="Arial" w:hAnsi="Arial" w:cs="Arial"/>
                <w:b/>
                <w:bCs/>
                <w:sz w:val="20"/>
                <w:szCs w:val="20"/>
              </w:rPr>
              <w:t>nd</w:t>
            </w:r>
            <w:r w:rsidRPr="006C5BE2">
              <w:rPr>
                <w:rFonts w:ascii="Arial" w:eastAsia="Arial" w:hAnsi="Arial" w:cs="Arial"/>
                <w:b/>
                <w:bCs/>
                <w:spacing w:val="-2"/>
                <w:sz w:val="20"/>
                <w:szCs w:val="20"/>
              </w:rPr>
              <w:t xml:space="preserve"> </w:t>
            </w:r>
            <w:r w:rsidRPr="006C5BE2">
              <w:rPr>
                <w:rFonts w:ascii="Arial" w:eastAsia="Arial" w:hAnsi="Arial" w:cs="Arial"/>
                <w:b/>
                <w:bCs/>
                <w:sz w:val="20"/>
                <w:szCs w:val="20"/>
              </w:rPr>
              <w:t>Fami</w:t>
            </w:r>
            <w:r w:rsidRPr="006C5BE2">
              <w:rPr>
                <w:rFonts w:ascii="Arial" w:eastAsia="Arial" w:hAnsi="Arial" w:cs="Arial"/>
                <w:b/>
                <w:bCs/>
                <w:spacing w:val="2"/>
                <w:sz w:val="20"/>
                <w:szCs w:val="20"/>
              </w:rPr>
              <w:t>l</w:t>
            </w:r>
            <w:r w:rsidRPr="006C5BE2">
              <w:rPr>
                <w:rFonts w:ascii="Arial" w:eastAsia="Arial" w:hAnsi="Arial" w:cs="Arial"/>
                <w:b/>
                <w:bCs/>
                <w:sz w:val="20"/>
                <w:szCs w:val="20"/>
              </w:rPr>
              <w:t>y</w:t>
            </w:r>
            <w:r w:rsidRPr="006C5BE2">
              <w:rPr>
                <w:rFonts w:ascii="Arial" w:eastAsia="Arial" w:hAnsi="Arial" w:cs="Arial"/>
                <w:b/>
                <w:bCs/>
                <w:spacing w:val="-9"/>
                <w:sz w:val="20"/>
                <w:szCs w:val="20"/>
              </w:rPr>
              <w:t xml:space="preserve"> </w:t>
            </w:r>
            <w:r w:rsidRPr="006C5BE2">
              <w:rPr>
                <w:rFonts w:ascii="Arial" w:eastAsia="Arial" w:hAnsi="Arial" w:cs="Arial"/>
                <w:b/>
                <w:bCs/>
                <w:sz w:val="20"/>
                <w:szCs w:val="20"/>
              </w:rPr>
              <w:t>F</w:t>
            </w:r>
            <w:r w:rsidRPr="006C5BE2">
              <w:rPr>
                <w:rFonts w:ascii="Arial" w:eastAsia="Arial" w:hAnsi="Arial" w:cs="Arial"/>
                <w:b/>
                <w:bCs/>
                <w:spacing w:val="2"/>
                <w:sz w:val="20"/>
                <w:szCs w:val="20"/>
              </w:rPr>
              <w:t>a</w:t>
            </w:r>
            <w:r w:rsidRPr="006C5BE2">
              <w:rPr>
                <w:rFonts w:ascii="Arial" w:eastAsia="Arial" w:hAnsi="Arial" w:cs="Arial"/>
                <w:b/>
                <w:bCs/>
                <w:sz w:val="20"/>
                <w:szCs w:val="20"/>
              </w:rPr>
              <w:t>ct</w:t>
            </w:r>
            <w:r w:rsidRPr="006C5BE2">
              <w:rPr>
                <w:rFonts w:ascii="Arial" w:eastAsia="Arial" w:hAnsi="Arial" w:cs="Arial"/>
                <w:b/>
                <w:bCs/>
                <w:spacing w:val="1"/>
                <w:sz w:val="20"/>
                <w:szCs w:val="20"/>
              </w:rPr>
              <w:t>o</w:t>
            </w:r>
            <w:r w:rsidRPr="006C5BE2">
              <w:rPr>
                <w:rFonts w:ascii="Arial" w:eastAsia="Arial" w:hAnsi="Arial" w:cs="Arial"/>
                <w:b/>
                <w:bCs/>
                <w:spacing w:val="-1"/>
                <w:sz w:val="20"/>
                <w:szCs w:val="20"/>
              </w:rPr>
              <w:t>r</w:t>
            </w:r>
            <w:r w:rsidRPr="006C5BE2">
              <w:rPr>
                <w:rFonts w:ascii="Arial" w:eastAsia="Arial" w:hAnsi="Arial" w:cs="Arial"/>
                <w:b/>
                <w:bCs/>
                <w:sz w:val="20"/>
                <w:szCs w:val="20"/>
              </w:rPr>
              <w:t>s</w:t>
            </w:r>
            <w:r w:rsidRPr="006C5BE2">
              <w:rPr>
                <w:rFonts w:ascii="Arial" w:eastAsia="Arial" w:hAnsi="Arial" w:cs="Arial"/>
                <w:b/>
                <w:bCs/>
                <w:spacing w:val="-1"/>
                <w:sz w:val="20"/>
                <w:szCs w:val="20"/>
              </w:rPr>
              <w:t xml:space="preserve"> </w:t>
            </w:r>
            <w:r w:rsidRPr="006C5BE2">
              <w:rPr>
                <w:rFonts w:ascii="Arial" w:eastAsia="Arial" w:hAnsi="Arial" w:cs="Arial"/>
                <w:sz w:val="20"/>
                <w:szCs w:val="20"/>
              </w:rPr>
              <w:t>–</w:t>
            </w:r>
            <w:r w:rsidRPr="006C5BE2">
              <w:rPr>
                <w:rFonts w:ascii="Arial" w:eastAsia="Arial" w:hAnsi="Arial" w:cs="Arial"/>
                <w:spacing w:val="-2"/>
                <w:sz w:val="20"/>
                <w:szCs w:val="20"/>
              </w:rPr>
              <w:t xml:space="preserve"> </w:t>
            </w:r>
            <w:r w:rsidRPr="006C5BE2">
              <w:rPr>
                <w:rFonts w:ascii="Arial" w:eastAsia="Arial" w:hAnsi="Arial" w:cs="Arial"/>
                <w:sz w:val="20"/>
                <w:szCs w:val="20"/>
              </w:rPr>
              <w:t>I</w:t>
            </w:r>
            <w:r w:rsidRPr="006C5BE2">
              <w:rPr>
                <w:rFonts w:ascii="Arial" w:eastAsia="Arial" w:hAnsi="Arial" w:cs="Arial"/>
                <w:spacing w:val="2"/>
                <w:sz w:val="20"/>
                <w:szCs w:val="20"/>
              </w:rPr>
              <w:t>d</w:t>
            </w:r>
            <w:r w:rsidRPr="006C5BE2">
              <w:rPr>
                <w:rFonts w:ascii="Arial" w:eastAsia="Arial" w:hAnsi="Arial" w:cs="Arial"/>
                <w:sz w:val="20"/>
                <w:szCs w:val="20"/>
              </w:rPr>
              <w:t>e</w:t>
            </w:r>
            <w:r w:rsidRPr="006C5BE2">
              <w:rPr>
                <w:rFonts w:ascii="Arial" w:eastAsia="Arial" w:hAnsi="Arial" w:cs="Arial"/>
                <w:spacing w:val="-1"/>
                <w:sz w:val="20"/>
                <w:szCs w:val="20"/>
              </w:rPr>
              <w:t>n</w:t>
            </w:r>
            <w:r w:rsidRPr="006C5BE2">
              <w:rPr>
                <w:rFonts w:ascii="Arial" w:eastAsia="Arial" w:hAnsi="Arial" w:cs="Arial"/>
                <w:spacing w:val="2"/>
                <w:sz w:val="20"/>
                <w:szCs w:val="20"/>
              </w:rPr>
              <w:t>t</w:t>
            </w:r>
            <w:r w:rsidRPr="006C5BE2">
              <w:rPr>
                <w:rFonts w:ascii="Arial" w:eastAsia="Arial" w:hAnsi="Arial" w:cs="Arial"/>
                <w:spacing w:val="-1"/>
                <w:sz w:val="20"/>
                <w:szCs w:val="20"/>
              </w:rPr>
              <w:t>i</w:t>
            </w:r>
            <w:r w:rsidRPr="006C5BE2">
              <w:rPr>
                <w:rFonts w:ascii="Arial" w:eastAsia="Arial" w:hAnsi="Arial" w:cs="Arial"/>
                <w:spacing w:val="4"/>
                <w:sz w:val="20"/>
                <w:szCs w:val="20"/>
              </w:rPr>
              <w:t>f</w:t>
            </w:r>
            <w:r w:rsidRPr="006C5BE2">
              <w:rPr>
                <w:rFonts w:ascii="Arial" w:eastAsia="Arial" w:hAnsi="Arial" w:cs="Arial"/>
                <w:sz w:val="20"/>
                <w:szCs w:val="20"/>
              </w:rPr>
              <w:t>y</w:t>
            </w:r>
            <w:r w:rsidRPr="006C5BE2">
              <w:rPr>
                <w:rFonts w:ascii="Arial" w:eastAsia="Arial" w:hAnsi="Arial" w:cs="Arial"/>
                <w:spacing w:val="-10"/>
                <w:sz w:val="20"/>
                <w:szCs w:val="20"/>
              </w:rPr>
              <w:t xml:space="preserve"> </w:t>
            </w:r>
            <w:r w:rsidRPr="006C5BE2">
              <w:rPr>
                <w:rFonts w:ascii="Arial" w:eastAsia="Arial" w:hAnsi="Arial" w:cs="Arial"/>
                <w:spacing w:val="2"/>
                <w:sz w:val="20"/>
                <w:szCs w:val="20"/>
              </w:rPr>
              <w:t>f</w:t>
            </w:r>
            <w:r w:rsidRPr="006C5BE2">
              <w:rPr>
                <w:rFonts w:ascii="Arial" w:eastAsia="Arial" w:hAnsi="Arial" w:cs="Arial"/>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tors</w:t>
            </w:r>
            <w:r w:rsidRPr="006C5BE2">
              <w:rPr>
                <w:rFonts w:ascii="Arial" w:eastAsia="Arial" w:hAnsi="Arial" w:cs="Arial"/>
                <w:spacing w:val="-5"/>
                <w:sz w:val="20"/>
                <w:szCs w:val="20"/>
              </w:rPr>
              <w:t xml:space="preserve"> </w:t>
            </w:r>
            <w:r w:rsidRPr="006C5BE2">
              <w:rPr>
                <w:rFonts w:ascii="Arial" w:eastAsia="Arial" w:hAnsi="Arial" w:cs="Arial"/>
                <w:spacing w:val="1"/>
                <w:sz w:val="20"/>
                <w:szCs w:val="20"/>
              </w:rPr>
              <w:t>s</w:t>
            </w:r>
            <w:r w:rsidRPr="006C5BE2">
              <w:rPr>
                <w:rFonts w:ascii="Arial" w:eastAsia="Arial" w:hAnsi="Arial" w:cs="Arial"/>
                <w:sz w:val="20"/>
                <w:szCs w:val="20"/>
              </w:rPr>
              <w:t>u</w:t>
            </w:r>
            <w:r w:rsidRPr="006C5BE2">
              <w:rPr>
                <w:rFonts w:ascii="Arial" w:eastAsia="Arial" w:hAnsi="Arial" w:cs="Arial"/>
                <w:spacing w:val="1"/>
                <w:sz w:val="20"/>
                <w:szCs w:val="20"/>
              </w:rPr>
              <w:t>c</w:t>
            </w:r>
            <w:r w:rsidRPr="006C5BE2">
              <w:rPr>
                <w:rFonts w:ascii="Arial" w:eastAsia="Arial" w:hAnsi="Arial" w:cs="Arial"/>
                <w:sz w:val="20"/>
                <w:szCs w:val="20"/>
              </w:rPr>
              <w:t>h</w:t>
            </w:r>
            <w:r w:rsidRPr="006C5BE2">
              <w:rPr>
                <w:rFonts w:ascii="Arial" w:eastAsia="Arial" w:hAnsi="Arial" w:cs="Arial"/>
                <w:spacing w:val="-4"/>
                <w:sz w:val="20"/>
                <w:szCs w:val="20"/>
              </w:rPr>
              <w:t xml:space="preserve"> </w:t>
            </w:r>
            <w:r w:rsidRPr="006C5BE2">
              <w:rPr>
                <w:rFonts w:ascii="Arial" w:eastAsia="Arial" w:hAnsi="Arial" w:cs="Arial"/>
                <w:spacing w:val="-1"/>
                <w:sz w:val="20"/>
                <w:szCs w:val="20"/>
              </w:rPr>
              <w:t>a</w:t>
            </w:r>
            <w:r w:rsidRPr="006C5BE2">
              <w:rPr>
                <w:rFonts w:ascii="Arial" w:eastAsia="Arial" w:hAnsi="Arial" w:cs="Arial"/>
                <w:sz w:val="20"/>
                <w:szCs w:val="20"/>
              </w:rPr>
              <w:t>s g</w:t>
            </w:r>
            <w:r w:rsidRPr="006C5BE2">
              <w:rPr>
                <w:rFonts w:ascii="Arial" w:eastAsia="Arial" w:hAnsi="Arial" w:cs="Arial"/>
                <w:spacing w:val="-1"/>
                <w:sz w:val="20"/>
                <w:szCs w:val="20"/>
              </w:rPr>
              <w:t>e</w:t>
            </w:r>
            <w:r w:rsidRPr="006C5BE2">
              <w:rPr>
                <w:rFonts w:ascii="Arial" w:eastAsia="Arial" w:hAnsi="Arial" w:cs="Arial"/>
                <w:sz w:val="20"/>
                <w:szCs w:val="20"/>
              </w:rPr>
              <w:t>o</w:t>
            </w:r>
            <w:r w:rsidRPr="006C5BE2">
              <w:rPr>
                <w:rFonts w:ascii="Arial" w:eastAsia="Arial" w:hAnsi="Arial" w:cs="Arial"/>
                <w:spacing w:val="-1"/>
                <w:sz w:val="20"/>
                <w:szCs w:val="20"/>
              </w:rPr>
              <w:t>g</w:t>
            </w:r>
            <w:r w:rsidRPr="006C5BE2">
              <w:rPr>
                <w:rFonts w:ascii="Arial" w:eastAsia="Arial" w:hAnsi="Arial" w:cs="Arial"/>
                <w:spacing w:val="3"/>
                <w:sz w:val="20"/>
                <w:szCs w:val="20"/>
              </w:rPr>
              <w:t>r</w:t>
            </w:r>
            <w:r w:rsidRPr="006C5BE2">
              <w:rPr>
                <w:rFonts w:ascii="Arial" w:eastAsia="Arial" w:hAnsi="Arial" w:cs="Arial"/>
                <w:sz w:val="20"/>
                <w:szCs w:val="20"/>
              </w:rPr>
              <w:t>a</w:t>
            </w:r>
            <w:r w:rsidRPr="006C5BE2">
              <w:rPr>
                <w:rFonts w:ascii="Arial" w:eastAsia="Arial" w:hAnsi="Arial" w:cs="Arial"/>
                <w:spacing w:val="-1"/>
                <w:sz w:val="20"/>
                <w:szCs w:val="20"/>
              </w:rPr>
              <w:t>p</w:t>
            </w:r>
            <w:r w:rsidRPr="006C5BE2">
              <w:rPr>
                <w:rFonts w:ascii="Arial" w:eastAsia="Arial" w:hAnsi="Arial" w:cs="Arial"/>
                <w:spacing w:val="2"/>
                <w:sz w:val="20"/>
                <w:szCs w:val="20"/>
              </w:rPr>
              <w:t>h</w:t>
            </w:r>
            <w:r w:rsidRPr="006C5BE2">
              <w:rPr>
                <w:rFonts w:ascii="Arial" w:eastAsia="Arial" w:hAnsi="Arial" w:cs="Arial"/>
                <w:spacing w:val="-1"/>
                <w:sz w:val="20"/>
                <w:szCs w:val="20"/>
              </w:rPr>
              <w:t>i</w:t>
            </w:r>
            <w:r w:rsidRPr="006C5BE2">
              <w:rPr>
                <w:rFonts w:ascii="Arial" w:eastAsia="Arial" w:hAnsi="Arial" w:cs="Arial"/>
                <w:sz w:val="20"/>
                <w:szCs w:val="20"/>
              </w:rPr>
              <w:t>c</w:t>
            </w:r>
            <w:r w:rsidRPr="006C5BE2">
              <w:rPr>
                <w:rFonts w:ascii="Arial" w:eastAsia="Arial" w:hAnsi="Arial" w:cs="Arial"/>
                <w:spacing w:val="-9"/>
                <w:sz w:val="20"/>
                <w:szCs w:val="20"/>
              </w:rPr>
              <w:t xml:space="preserve"> </w:t>
            </w:r>
            <w:r w:rsidRPr="006C5BE2">
              <w:rPr>
                <w:rFonts w:ascii="Arial" w:eastAsia="Arial" w:hAnsi="Arial" w:cs="Arial"/>
                <w:spacing w:val="-1"/>
                <w:sz w:val="20"/>
                <w:szCs w:val="20"/>
              </w:rPr>
              <w:t>l</w:t>
            </w:r>
            <w:r w:rsidRPr="006C5BE2">
              <w:rPr>
                <w:rFonts w:ascii="Arial" w:eastAsia="Arial" w:hAnsi="Arial" w:cs="Arial"/>
                <w:sz w:val="20"/>
                <w:szCs w:val="20"/>
              </w:rPr>
              <w:t>o</w:t>
            </w:r>
            <w:r w:rsidRPr="006C5BE2">
              <w:rPr>
                <w:rFonts w:ascii="Arial" w:eastAsia="Arial" w:hAnsi="Arial" w:cs="Arial"/>
                <w:spacing w:val="1"/>
                <w:sz w:val="20"/>
                <w:szCs w:val="20"/>
              </w:rPr>
              <w:t>c</w:t>
            </w:r>
            <w:r w:rsidRPr="006C5BE2">
              <w:rPr>
                <w:rFonts w:ascii="Arial" w:eastAsia="Arial" w:hAnsi="Arial" w:cs="Arial"/>
                <w:spacing w:val="2"/>
                <w:sz w:val="20"/>
                <w:szCs w:val="20"/>
              </w:rPr>
              <w:t>a</w:t>
            </w:r>
            <w:r w:rsidRPr="006C5BE2">
              <w:rPr>
                <w:rFonts w:ascii="Arial" w:eastAsia="Arial" w:hAnsi="Arial" w:cs="Arial"/>
                <w:sz w:val="20"/>
                <w:szCs w:val="20"/>
              </w:rPr>
              <w:t>t</w:t>
            </w:r>
            <w:r w:rsidRPr="006C5BE2">
              <w:rPr>
                <w:rFonts w:ascii="Arial" w:eastAsia="Arial" w:hAnsi="Arial" w:cs="Arial"/>
                <w:spacing w:val="-1"/>
                <w:sz w:val="20"/>
                <w:szCs w:val="20"/>
              </w:rPr>
              <w:t>i</w:t>
            </w:r>
            <w:r w:rsidRPr="006C5BE2">
              <w:rPr>
                <w:rFonts w:ascii="Arial" w:eastAsia="Arial" w:hAnsi="Arial" w:cs="Arial"/>
                <w:spacing w:val="2"/>
                <w:sz w:val="20"/>
                <w:szCs w:val="20"/>
              </w:rPr>
              <w:t>o</w:t>
            </w:r>
            <w:r w:rsidRPr="006C5BE2">
              <w:rPr>
                <w:rFonts w:ascii="Arial" w:eastAsia="Arial" w:hAnsi="Arial" w:cs="Arial"/>
                <w:sz w:val="20"/>
                <w:szCs w:val="20"/>
              </w:rPr>
              <w:t>n,</w:t>
            </w:r>
            <w:r w:rsidRPr="006C5BE2">
              <w:rPr>
                <w:rFonts w:ascii="Arial" w:eastAsia="Arial" w:hAnsi="Arial" w:cs="Arial"/>
                <w:spacing w:val="-8"/>
                <w:sz w:val="20"/>
                <w:szCs w:val="20"/>
              </w:rPr>
              <w:t xml:space="preserve"> </w:t>
            </w:r>
            <w:r w:rsidRPr="006C5BE2">
              <w:rPr>
                <w:rFonts w:ascii="Arial" w:eastAsia="Arial" w:hAnsi="Arial" w:cs="Arial"/>
                <w:spacing w:val="1"/>
                <w:sz w:val="20"/>
                <w:szCs w:val="20"/>
              </w:rPr>
              <w:t>c</w:t>
            </w:r>
            <w:r w:rsidRPr="006C5BE2">
              <w:rPr>
                <w:rFonts w:ascii="Arial" w:eastAsia="Arial" w:hAnsi="Arial" w:cs="Arial"/>
                <w:sz w:val="20"/>
                <w:szCs w:val="20"/>
              </w:rPr>
              <w:t>o</w:t>
            </w:r>
            <w:r w:rsidRPr="006C5BE2">
              <w:rPr>
                <w:rFonts w:ascii="Arial" w:eastAsia="Arial" w:hAnsi="Arial" w:cs="Arial"/>
                <w:spacing w:val="2"/>
                <w:sz w:val="20"/>
                <w:szCs w:val="20"/>
              </w:rPr>
              <w:t>mm</w:t>
            </w:r>
            <w:r w:rsidRPr="006C5BE2">
              <w:rPr>
                <w:rFonts w:ascii="Arial" w:eastAsia="Arial" w:hAnsi="Arial" w:cs="Arial"/>
                <w:sz w:val="20"/>
                <w:szCs w:val="20"/>
              </w:rPr>
              <w:t>u</w:t>
            </w:r>
            <w:r w:rsidRPr="006C5BE2">
              <w:rPr>
                <w:rFonts w:ascii="Arial" w:eastAsia="Arial" w:hAnsi="Arial" w:cs="Arial"/>
                <w:spacing w:val="-1"/>
                <w:sz w:val="20"/>
                <w:szCs w:val="20"/>
              </w:rPr>
              <w:t>ni</w:t>
            </w:r>
            <w:r w:rsidRPr="006C5BE2">
              <w:rPr>
                <w:rFonts w:ascii="Arial" w:eastAsia="Arial" w:hAnsi="Arial" w:cs="Arial"/>
                <w:spacing w:val="4"/>
                <w:sz w:val="20"/>
                <w:szCs w:val="20"/>
              </w:rPr>
              <w:t>t</w:t>
            </w:r>
            <w:r w:rsidRPr="006C5BE2">
              <w:rPr>
                <w:rFonts w:ascii="Arial" w:eastAsia="Arial" w:hAnsi="Arial" w:cs="Arial"/>
                <w:sz w:val="20"/>
                <w:szCs w:val="20"/>
              </w:rPr>
              <w:t>y</w:t>
            </w:r>
            <w:r w:rsidRPr="006C5BE2">
              <w:rPr>
                <w:rFonts w:ascii="Arial" w:eastAsia="Arial" w:hAnsi="Arial" w:cs="Arial"/>
                <w:spacing w:val="-12"/>
                <w:sz w:val="20"/>
                <w:szCs w:val="20"/>
              </w:rPr>
              <w:t xml:space="preserve"> </w:t>
            </w:r>
            <w:r w:rsidRPr="006C5BE2">
              <w:rPr>
                <w:rFonts w:ascii="Arial" w:eastAsia="Arial" w:hAnsi="Arial" w:cs="Arial"/>
                <w:sz w:val="20"/>
                <w:szCs w:val="20"/>
              </w:rPr>
              <w:t>a</w:t>
            </w:r>
            <w:r w:rsidRPr="006C5BE2">
              <w:rPr>
                <w:rFonts w:ascii="Arial" w:eastAsia="Arial" w:hAnsi="Arial" w:cs="Arial"/>
                <w:spacing w:val="-1"/>
                <w:sz w:val="20"/>
                <w:szCs w:val="20"/>
              </w:rPr>
              <w:t>n</w:t>
            </w:r>
            <w:r w:rsidRPr="006C5BE2">
              <w:rPr>
                <w:rFonts w:ascii="Arial" w:eastAsia="Arial" w:hAnsi="Arial" w:cs="Arial"/>
                <w:sz w:val="20"/>
                <w:szCs w:val="20"/>
              </w:rPr>
              <w:t>d</w:t>
            </w:r>
            <w:r w:rsidRPr="006C5BE2">
              <w:rPr>
                <w:rFonts w:ascii="Arial" w:eastAsia="Arial" w:hAnsi="Arial" w:cs="Arial"/>
                <w:spacing w:val="-3"/>
                <w:sz w:val="20"/>
                <w:szCs w:val="20"/>
              </w:rPr>
              <w:t xml:space="preserve"> </w:t>
            </w:r>
            <w:r w:rsidRPr="006C5BE2">
              <w:rPr>
                <w:rFonts w:ascii="Arial" w:eastAsia="Arial" w:hAnsi="Arial" w:cs="Arial"/>
                <w:sz w:val="20"/>
                <w:szCs w:val="20"/>
              </w:rPr>
              <w:t>s</w:t>
            </w:r>
            <w:r w:rsidRPr="006C5BE2">
              <w:rPr>
                <w:rFonts w:ascii="Arial" w:eastAsia="Arial" w:hAnsi="Arial" w:cs="Arial"/>
                <w:spacing w:val="1"/>
                <w:sz w:val="20"/>
                <w:szCs w:val="20"/>
              </w:rPr>
              <w:t>c</w:t>
            </w:r>
            <w:r w:rsidRPr="006C5BE2">
              <w:rPr>
                <w:rFonts w:ascii="Arial" w:eastAsia="Arial" w:hAnsi="Arial" w:cs="Arial"/>
                <w:sz w:val="20"/>
                <w:szCs w:val="20"/>
              </w:rPr>
              <w:t>h</w:t>
            </w:r>
            <w:r w:rsidRPr="006C5BE2">
              <w:rPr>
                <w:rFonts w:ascii="Arial" w:eastAsia="Arial" w:hAnsi="Arial" w:cs="Arial"/>
                <w:spacing w:val="1"/>
                <w:sz w:val="20"/>
                <w:szCs w:val="20"/>
              </w:rPr>
              <w:t>o</w:t>
            </w:r>
            <w:r w:rsidRPr="006C5BE2">
              <w:rPr>
                <w:rFonts w:ascii="Arial" w:eastAsia="Arial" w:hAnsi="Arial" w:cs="Arial"/>
                <w:spacing w:val="4"/>
                <w:sz w:val="20"/>
                <w:szCs w:val="20"/>
              </w:rPr>
              <w:t>o</w:t>
            </w:r>
            <w:r w:rsidRPr="006C5BE2">
              <w:rPr>
                <w:rFonts w:ascii="Arial" w:eastAsia="Arial" w:hAnsi="Arial" w:cs="Arial"/>
                <w:sz w:val="20"/>
                <w:szCs w:val="20"/>
              </w:rPr>
              <w:t>l</w:t>
            </w:r>
            <w:r w:rsidRPr="006C5BE2">
              <w:rPr>
                <w:rFonts w:ascii="Arial" w:eastAsia="Arial" w:hAnsi="Arial" w:cs="Arial"/>
                <w:spacing w:val="-5"/>
                <w:sz w:val="20"/>
                <w:szCs w:val="20"/>
              </w:rPr>
              <w:t xml:space="preserve"> </w:t>
            </w:r>
            <w:r w:rsidRPr="006C5BE2">
              <w:rPr>
                <w:rFonts w:ascii="Arial" w:eastAsia="Arial" w:hAnsi="Arial" w:cs="Arial"/>
                <w:sz w:val="20"/>
                <w:szCs w:val="20"/>
              </w:rPr>
              <w:t>p</w:t>
            </w:r>
            <w:r w:rsidRPr="006C5BE2">
              <w:rPr>
                <w:rFonts w:ascii="Arial" w:eastAsia="Arial" w:hAnsi="Arial" w:cs="Arial"/>
                <w:spacing w:val="1"/>
                <w:sz w:val="20"/>
                <w:szCs w:val="20"/>
              </w:rPr>
              <w:t>o</w:t>
            </w:r>
            <w:r w:rsidRPr="006C5BE2">
              <w:rPr>
                <w:rFonts w:ascii="Arial" w:eastAsia="Arial" w:hAnsi="Arial" w:cs="Arial"/>
                <w:sz w:val="20"/>
                <w:szCs w:val="20"/>
              </w:rPr>
              <w:t>p</w:t>
            </w:r>
            <w:r w:rsidRPr="006C5BE2">
              <w:rPr>
                <w:rFonts w:ascii="Arial" w:eastAsia="Arial" w:hAnsi="Arial" w:cs="Arial"/>
                <w:spacing w:val="-1"/>
                <w:sz w:val="20"/>
                <w:szCs w:val="20"/>
              </w:rPr>
              <w:t>u</w:t>
            </w:r>
            <w:r w:rsidRPr="006C5BE2">
              <w:rPr>
                <w:rFonts w:ascii="Arial" w:eastAsia="Arial" w:hAnsi="Arial" w:cs="Arial"/>
                <w:spacing w:val="1"/>
                <w:sz w:val="20"/>
                <w:szCs w:val="20"/>
              </w:rPr>
              <w:t>l</w:t>
            </w:r>
            <w:r w:rsidRPr="006C5BE2">
              <w:rPr>
                <w:rFonts w:ascii="Arial" w:eastAsia="Arial" w:hAnsi="Arial" w:cs="Arial"/>
                <w:sz w:val="20"/>
                <w:szCs w:val="20"/>
              </w:rPr>
              <w:t>at</w:t>
            </w:r>
            <w:r w:rsidRPr="006C5BE2">
              <w:rPr>
                <w:rFonts w:ascii="Arial" w:eastAsia="Arial" w:hAnsi="Arial" w:cs="Arial"/>
                <w:spacing w:val="1"/>
                <w:sz w:val="20"/>
                <w:szCs w:val="20"/>
              </w:rPr>
              <w:t>i</w:t>
            </w:r>
            <w:r w:rsidRPr="006C5BE2">
              <w:rPr>
                <w:rFonts w:ascii="Arial" w:eastAsia="Arial" w:hAnsi="Arial" w:cs="Arial"/>
                <w:sz w:val="20"/>
                <w:szCs w:val="20"/>
              </w:rPr>
              <w:t>o</w:t>
            </w:r>
            <w:r w:rsidRPr="006C5BE2">
              <w:rPr>
                <w:rFonts w:ascii="Arial" w:eastAsia="Arial" w:hAnsi="Arial" w:cs="Arial"/>
                <w:spacing w:val="1"/>
                <w:sz w:val="20"/>
                <w:szCs w:val="20"/>
              </w:rPr>
              <w:t>n</w:t>
            </w:r>
            <w:r w:rsidRPr="006C5BE2">
              <w:rPr>
                <w:rFonts w:ascii="Arial" w:eastAsia="Arial" w:hAnsi="Arial" w:cs="Arial"/>
                <w:sz w:val="20"/>
                <w:szCs w:val="20"/>
              </w:rPr>
              <w:t>,</w:t>
            </w:r>
            <w:r w:rsidRPr="006C5BE2">
              <w:rPr>
                <w:rFonts w:ascii="Arial" w:eastAsia="Arial" w:hAnsi="Arial" w:cs="Arial"/>
                <w:spacing w:val="-10"/>
                <w:sz w:val="20"/>
                <w:szCs w:val="20"/>
              </w:rPr>
              <w:t xml:space="preserve"> </w:t>
            </w:r>
            <w:r w:rsidRPr="006C5BE2">
              <w:rPr>
                <w:rFonts w:ascii="Arial" w:eastAsia="Arial" w:hAnsi="Arial" w:cs="Arial"/>
                <w:spacing w:val="1"/>
                <w:sz w:val="20"/>
                <w:szCs w:val="20"/>
              </w:rPr>
              <w:t>s</w:t>
            </w:r>
            <w:r w:rsidRPr="006C5BE2">
              <w:rPr>
                <w:rFonts w:ascii="Arial" w:eastAsia="Arial" w:hAnsi="Arial" w:cs="Arial"/>
                <w:sz w:val="20"/>
                <w:szCs w:val="20"/>
              </w:rPr>
              <w:t>o</w:t>
            </w:r>
            <w:r w:rsidRPr="006C5BE2">
              <w:rPr>
                <w:rFonts w:ascii="Arial" w:eastAsia="Arial" w:hAnsi="Arial" w:cs="Arial"/>
                <w:spacing w:val="1"/>
                <w:sz w:val="20"/>
                <w:szCs w:val="20"/>
              </w:rPr>
              <w:t>c</w:t>
            </w:r>
            <w:r w:rsidRPr="006C5BE2">
              <w:rPr>
                <w:rFonts w:ascii="Arial" w:eastAsia="Arial" w:hAnsi="Arial" w:cs="Arial"/>
                <w:spacing w:val="-1"/>
                <w:sz w:val="20"/>
                <w:szCs w:val="20"/>
              </w:rPr>
              <w:t>i</w:t>
            </w:r>
            <w:r w:rsidRPr="006C5BE2">
              <w:rPr>
                <w:rFonts w:ascii="Arial" w:eastAsia="Arial" w:hAnsi="Arial" w:cs="Arial"/>
                <w:spacing w:val="1"/>
                <w:sz w:val="20"/>
                <w:szCs w:val="20"/>
              </w:rPr>
              <w:t>o-</w:t>
            </w:r>
            <w:r w:rsidRPr="006C5BE2">
              <w:rPr>
                <w:rFonts w:ascii="Arial" w:eastAsia="Arial" w:hAnsi="Arial" w:cs="Arial"/>
                <w:sz w:val="20"/>
                <w:szCs w:val="20"/>
              </w:rPr>
              <w:t>e</w:t>
            </w:r>
            <w:r w:rsidRPr="006C5BE2">
              <w:rPr>
                <w:rFonts w:ascii="Arial" w:eastAsia="Arial" w:hAnsi="Arial" w:cs="Arial"/>
                <w:spacing w:val="1"/>
                <w:sz w:val="20"/>
                <w:szCs w:val="20"/>
              </w:rPr>
              <w:t>c</w:t>
            </w:r>
            <w:r w:rsidRPr="006C5BE2">
              <w:rPr>
                <w:rFonts w:ascii="Arial" w:eastAsia="Arial" w:hAnsi="Arial" w:cs="Arial"/>
                <w:sz w:val="20"/>
                <w:szCs w:val="20"/>
              </w:rPr>
              <w:t>o</w:t>
            </w:r>
            <w:r w:rsidRPr="006C5BE2">
              <w:rPr>
                <w:rFonts w:ascii="Arial" w:eastAsia="Arial" w:hAnsi="Arial" w:cs="Arial"/>
                <w:spacing w:val="1"/>
                <w:sz w:val="20"/>
                <w:szCs w:val="20"/>
              </w:rPr>
              <w:t>n</w:t>
            </w:r>
            <w:r w:rsidRPr="006C5BE2">
              <w:rPr>
                <w:rFonts w:ascii="Arial" w:eastAsia="Arial" w:hAnsi="Arial" w:cs="Arial"/>
                <w:sz w:val="20"/>
                <w:szCs w:val="20"/>
              </w:rPr>
              <w:t>o</w:t>
            </w:r>
            <w:r w:rsidRPr="006C5BE2">
              <w:rPr>
                <w:rFonts w:ascii="Arial" w:eastAsia="Arial" w:hAnsi="Arial" w:cs="Arial"/>
                <w:spacing w:val="4"/>
                <w:sz w:val="20"/>
                <w:szCs w:val="20"/>
              </w:rPr>
              <w:t>m</w:t>
            </w:r>
            <w:r w:rsidRPr="006C5BE2">
              <w:rPr>
                <w:rFonts w:ascii="Arial" w:eastAsia="Arial" w:hAnsi="Arial" w:cs="Arial"/>
                <w:spacing w:val="-1"/>
                <w:sz w:val="20"/>
                <w:szCs w:val="20"/>
              </w:rPr>
              <w:t>i</w:t>
            </w:r>
            <w:r w:rsidRPr="006C5BE2">
              <w:rPr>
                <w:rFonts w:ascii="Arial" w:eastAsia="Arial" w:hAnsi="Arial" w:cs="Arial"/>
                <w:sz w:val="20"/>
                <w:szCs w:val="20"/>
              </w:rPr>
              <w:t>c pro</w:t>
            </w:r>
            <w:r w:rsidRPr="006C5BE2">
              <w:rPr>
                <w:rFonts w:ascii="Arial" w:eastAsia="Arial" w:hAnsi="Arial" w:cs="Arial"/>
                <w:spacing w:val="2"/>
                <w:sz w:val="20"/>
                <w:szCs w:val="20"/>
              </w:rPr>
              <w:t>f</w:t>
            </w:r>
            <w:r w:rsidRPr="006C5BE2">
              <w:rPr>
                <w:rFonts w:ascii="Arial" w:eastAsia="Arial" w:hAnsi="Arial" w:cs="Arial"/>
                <w:spacing w:val="-1"/>
                <w:sz w:val="20"/>
                <w:szCs w:val="20"/>
              </w:rPr>
              <w:t>il</w:t>
            </w:r>
            <w:r w:rsidRPr="006C5BE2">
              <w:rPr>
                <w:rFonts w:ascii="Arial" w:eastAsia="Arial" w:hAnsi="Arial" w:cs="Arial"/>
                <w:sz w:val="20"/>
                <w:szCs w:val="20"/>
              </w:rPr>
              <w:t>e,</w:t>
            </w:r>
            <w:r w:rsidRPr="006C5BE2">
              <w:rPr>
                <w:rFonts w:ascii="Arial" w:eastAsia="Arial" w:hAnsi="Arial" w:cs="Arial"/>
                <w:spacing w:val="-5"/>
                <w:sz w:val="20"/>
                <w:szCs w:val="20"/>
              </w:rPr>
              <w:t xml:space="preserve"> </w:t>
            </w:r>
            <w:r w:rsidRPr="006C5BE2">
              <w:rPr>
                <w:rFonts w:ascii="Arial" w:eastAsia="Arial" w:hAnsi="Arial" w:cs="Arial"/>
                <w:sz w:val="20"/>
                <w:szCs w:val="20"/>
              </w:rPr>
              <w:t>u</w:t>
            </w:r>
            <w:r w:rsidRPr="006C5BE2">
              <w:rPr>
                <w:rFonts w:ascii="Arial" w:eastAsia="Arial" w:hAnsi="Arial" w:cs="Arial"/>
                <w:spacing w:val="1"/>
                <w:sz w:val="20"/>
                <w:szCs w:val="20"/>
              </w:rPr>
              <w:t>n</w:t>
            </w:r>
            <w:r w:rsidRPr="006C5BE2">
              <w:rPr>
                <w:rFonts w:ascii="Arial" w:eastAsia="Arial" w:hAnsi="Arial" w:cs="Arial"/>
                <w:spacing w:val="-1"/>
                <w:sz w:val="20"/>
                <w:szCs w:val="20"/>
              </w:rPr>
              <w:t>i</w:t>
            </w:r>
            <w:r w:rsidRPr="006C5BE2">
              <w:rPr>
                <w:rFonts w:ascii="Arial" w:eastAsia="Arial" w:hAnsi="Arial" w:cs="Arial"/>
                <w:sz w:val="20"/>
                <w:szCs w:val="20"/>
              </w:rPr>
              <w:t>q</w:t>
            </w:r>
            <w:r w:rsidRPr="006C5BE2">
              <w:rPr>
                <w:rFonts w:ascii="Arial" w:eastAsia="Arial" w:hAnsi="Arial" w:cs="Arial"/>
                <w:spacing w:val="1"/>
                <w:sz w:val="20"/>
                <w:szCs w:val="20"/>
              </w:rPr>
              <w:t>u</w:t>
            </w:r>
            <w:r w:rsidRPr="006C5BE2">
              <w:rPr>
                <w:rFonts w:ascii="Arial" w:eastAsia="Arial" w:hAnsi="Arial" w:cs="Arial"/>
                <w:sz w:val="20"/>
                <w:szCs w:val="20"/>
              </w:rPr>
              <w:t>e</w:t>
            </w:r>
            <w:r w:rsidRPr="006C5BE2">
              <w:rPr>
                <w:rFonts w:ascii="Arial" w:eastAsia="Arial" w:hAnsi="Arial" w:cs="Arial"/>
                <w:spacing w:val="-6"/>
                <w:sz w:val="20"/>
                <w:szCs w:val="20"/>
              </w:rPr>
              <w:t xml:space="preserve"> </w:t>
            </w:r>
            <w:r w:rsidRPr="006C5BE2">
              <w:rPr>
                <w:rFonts w:ascii="Arial" w:eastAsia="Arial" w:hAnsi="Arial" w:cs="Arial"/>
                <w:sz w:val="20"/>
                <w:szCs w:val="20"/>
              </w:rPr>
              <w:t>ch</w:t>
            </w:r>
            <w:r w:rsidRPr="006C5BE2">
              <w:rPr>
                <w:rFonts w:ascii="Arial" w:eastAsia="Arial" w:hAnsi="Arial" w:cs="Arial"/>
                <w:spacing w:val="-1"/>
                <w:sz w:val="20"/>
                <w:szCs w:val="20"/>
              </w:rPr>
              <w:t>a</w:t>
            </w:r>
            <w:r w:rsidRPr="006C5BE2">
              <w:rPr>
                <w:rFonts w:ascii="Arial" w:eastAsia="Arial" w:hAnsi="Arial" w:cs="Arial"/>
                <w:spacing w:val="1"/>
                <w:sz w:val="20"/>
                <w:szCs w:val="20"/>
              </w:rPr>
              <w:t>r</w:t>
            </w:r>
            <w:r w:rsidRPr="006C5BE2">
              <w:rPr>
                <w:rFonts w:ascii="Arial" w:eastAsia="Arial" w:hAnsi="Arial" w:cs="Arial"/>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te</w:t>
            </w:r>
            <w:r w:rsidRPr="006C5BE2">
              <w:rPr>
                <w:rFonts w:ascii="Arial" w:eastAsia="Arial" w:hAnsi="Arial" w:cs="Arial"/>
                <w:spacing w:val="3"/>
                <w:sz w:val="20"/>
                <w:szCs w:val="20"/>
              </w:rPr>
              <w:t>r</w:t>
            </w:r>
            <w:r w:rsidRPr="006C5BE2">
              <w:rPr>
                <w:rFonts w:ascii="Arial" w:eastAsia="Arial" w:hAnsi="Arial" w:cs="Arial"/>
                <w:spacing w:val="-1"/>
                <w:sz w:val="20"/>
                <w:szCs w:val="20"/>
              </w:rPr>
              <w:t>i</w:t>
            </w:r>
            <w:r w:rsidRPr="006C5BE2">
              <w:rPr>
                <w:rFonts w:ascii="Arial" w:eastAsia="Arial" w:hAnsi="Arial" w:cs="Arial"/>
                <w:spacing w:val="1"/>
                <w:sz w:val="20"/>
                <w:szCs w:val="20"/>
              </w:rPr>
              <w:t>s</w:t>
            </w:r>
            <w:r w:rsidRPr="006C5BE2">
              <w:rPr>
                <w:rFonts w:ascii="Arial" w:eastAsia="Arial" w:hAnsi="Arial" w:cs="Arial"/>
                <w:sz w:val="20"/>
                <w:szCs w:val="20"/>
              </w:rPr>
              <w:t>t</w:t>
            </w:r>
            <w:r w:rsidRPr="006C5BE2">
              <w:rPr>
                <w:rFonts w:ascii="Arial" w:eastAsia="Arial" w:hAnsi="Arial" w:cs="Arial"/>
                <w:spacing w:val="1"/>
                <w:sz w:val="20"/>
                <w:szCs w:val="20"/>
              </w:rPr>
              <w:t>ic</w:t>
            </w:r>
            <w:r w:rsidRPr="006C5BE2">
              <w:rPr>
                <w:rFonts w:ascii="Arial" w:eastAsia="Arial" w:hAnsi="Arial" w:cs="Arial"/>
                <w:sz w:val="20"/>
                <w:szCs w:val="20"/>
              </w:rPr>
              <w:t>s</w:t>
            </w:r>
            <w:r w:rsidRPr="006C5BE2">
              <w:rPr>
                <w:rFonts w:ascii="Arial" w:eastAsia="Arial" w:hAnsi="Arial" w:cs="Arial"/>
                <w:spacing w:val="-12"/>
                <w:sz w:val="20"/>
                <w:szCs w:val="20"/>
              </w:rPr>
              <w:t xml:space="preserve"> </w:t>
            </w:r>
            <w:r w:rsidRPr="006C5BE2">
              <w:rPr>
                <w:rFonts w:ascii="Arial" w:eastAsia="Arial" w:hAnsi="Arial" w:cs="Arial"/>
                <w:sz w:val="20"/>
                <w:szCs w:val="20"/>
              </w:rPr>
              <w:t>of</w:t>
            </w:r>
            <w:r w:rsidRPr="006C5BE2">
              <w:rPr>
                <w:rFonts w:ascii="Arial" w:eastAsia="Arial" w:hAnsi="Arial" w:cs="Arial"/>
                <w:spacing w:val="-1"/>
                <w:sz w:val="20"/>
                <w:szCs w:val="20"/>
              </w:rPr>
              <w:t xml:space="preserve"> </w:t>
            </w:r>
            <w:r w:rsidRPr="006C5BE2">
              <w:rPr>
                <w:rFonts w:ascii="Arial" w:eastAsia="Arial" w:hAnsi="Arial" w:cs="Arial"/>
                <w:sz w:val="20"/>
                <w:szCs w:val="20"/>
              </w:rPr>
              <w:t>t</w:t>
            </w:r>
            <w:r w:rsidRPr="006C5BE2">
              <w:rPr>
                <w:rFonts w:ascii="Arial" w:eastAsia="Arial" w:hAnsi="Arial" w:cs="Arial"/>
                <w:spacing w:val="-1"/>
                <w:sz w:val="20"/>
                <w:szCs w:val="20"/>
              </w:rPr>
              <w:t>h</w:t>
            </w:r>
            <w:r w:rsidRPr="006C5BE2">
              <w:rPr>
                <w:rFonts w:ascii="Arial" w:eastAsia="Arial" w:hAnsi="Arial" w:cs="Arial"/>
                <w:sz w:val="20"/>
                <w:szCs w:val="20"/>
              </w:rPr>
              <w:t>e</w:t>
            </w:r>
            <w:r w:rsidRPr="006C5BE2">
              <w:rPr>
                <w:rFonts w:ascii="Arial" w:eastAsia="Arial" w:hAnsi="Arial" w:cs="Arial"/>
                <w:spacing w:val="-3"/>
                <w:sz w:val="20"/>
                <w:szCs w:val="20"/>
              </w:rPr>
              <w:t xml:space="preserve"> </w:t>
            </w:r>
            <w:r w:rsidRPr="006C5BE2">
              <w:rPr>
                <w:rFonts w:ascii="Arial" w:eastAsia="Arial" w:hAnsi="Arial" w:cs="Arial"/>
                <w:spacing w:val="-1"/>
                <w:sz w:val="20"/>
                <w:szCs w:val="20"/>
              </w:rPr>
              <w:t>p</w:t>
            </w:r>
            <w:r w:rsidRPr="006C5BE2">
              <w:rPr>
                <w:rFonts w:ascii="Arial" w:eastAsia="Arial" w:hAnsi="Arial" w:cs="Arial"/>
                <w:sz w:val="20"/>
                <w:szCs w:val="20"/>
              </w:rPr>
              <w:t>o</w:t>
            </w:r>
            <w:r w:rsidRPr="006C5BE2">
              <w:rPr>
                <w:rFonts w:ascii="Arial" w:eastAsia="Arial" w:hAnsi="Arial" w:cs="Arial"/>
                <w:spacing w:val="1"/>
                <w:sz w:val="20"/>
                <w:szCs w:val="20"/>
              </w:rPr>
              <w:t>p</w:t>
            </w:r>
            <w:r w:rsidRPr="006C5BE2">
              <w:rPr>
                <w:rFonts w:ascii="Arial" w:eastAsia="Arial" w:hAnsi="Arial" w:cs="Arial"/>
                <w:sz w:val="20"/>
                <w:szCs w:val="20"/>
              </w:rPr>
              <w:t>u</w:t>
            </w:r>
            <w:r w:rsidRPr="006C5BE2">
              <w:rPr>
                <w:rFonts w:ascii="Arial" w:eastAsia="Arial" w:hAnsi="Arial" w:cs="Arial"/>
                <w:spacing w:val="-1"/>
                <w:sz w:val="20"/>
                <w:szCs w:val="20"/>
              </w:rPr>
              <w:t>l</w:t>
            </w:r>
            <w:r w:rsidRPr="006C5BE2">
              <w:rPr>
                <w:rFonts w:ascii="Arial" w:eastAsia="Arial" w:hAnsi="Arial" w:cs="Arial"/>
                <w:spacing w:val="2"/>
                <w:sz w:val="20"/>
                <w:szCs w:val="20"/>
              </w:rPr>
              <w:t>a</w:t>
            </w:r>
            <w:r w:rsidRPr="006C5BE2">
              <w:rPr>
                <w:rFonts w:ascii="Arial" w:eastAsia="Arial" w:hAnsi="Arial" w:cs="Arial"/>
                <w:sz w:val="20"/>
                <w:szCs w:val="20"/>
              </w:rPr>
              <w:t>t</w:t>
            </w:r>
            <w:r w:rsidRPr="006C5BE2">
              <w:rPr>
                <w:rFonts w:ascii="Arial" w:eastAsia="Arial" w:hAnsi="Arial" w:cs="Arial"/>
                <w:spacing w:val="-1"/>
                <w:sz w:val="20"/>
                <w:szCs w:val="20"/>
              </w:rPr>
              <w:t>i</w:t>
            </w:r>
            <w:r w:rsidRPr="006C5BE2">
              <w:rPr>
                <w:rFonts w:ascii="Arial" w:eastAsia="Arial" w:hAnsi="Arial" w:cs="Arial"/>
                <w:spacing w:val="2"/>
                <w:sz w:val="20"/>
                <w:szCs w:val="20"/>
              </w:rPr>
              <w:t>o</w:t>
            </w:r>
            <w:r w:rsidRPr="006C5BE2">
              <w:rPr>
                <w:rFonts w:ascii="Arial" w:eastAsia="Arial" w:hAnsi="Arial" w:cs="Arial"/>
                <w:sz w:val="20"/>
                <w:szCs w:val="20"/>
              </w:rPr>
              <w:t>n</w:t>
            </w:r>
            <w:r w:rsidRPr="006C5BE2">
              <w:rPr>
                <w:rFonts w:ascii="Arial" w:eastAsia="Arial" w:hAnsi="Arial" w:cs="Arial"/>
                <w:spacing w:val="-9"/>
                <w:sz w:val="20"/>
                <w:szCs w:val="20"/>
              </w:rPr>
              <w:t xml:space="preserve"> </w:t>
            </w:r>
            <w:r w:rsidRPr="006C5BE2">
              <w:rPr>
                <w:rFonts w:ascii="Arial" w:eastAsia="Arial" w:hAnsi="Arial" w:cs="Arial"/>
                <w:sz w:val="20"/>
                <w:szCs w:val="20"/>
              </w:rPr>
              <w:t>su</w:t>
            </w:r>
            <w:r w:rsidRPr="006C5BE2">
              <w:rPr>
                <w:rFonts w:ascii="Arial" w:eastAsia="Arial" w:hAnsi="Arial" w:cs="Arial"/>
                <w:spacing w:val="1"/>
                <w:sz w:val="20"/>
                <w:szCs w:val="20"/>
              </w:rPr>
              <w:t>c</w:t>
            </w:r>
            <w:r w:rsidRPr="006C5BE2">
              <w:rPr>
                <w:rFonts w:ascii="Arial" w:eastAsia="Arial" w:hAnsi="Arial" w:cs="Arial"/>
                <w:sz w:val="20"/>
                <w:szCs w:val="20"/>
              </w:rPr>
              <w:t>h</w:t>
            </w:r>
            <w:r w:rsidRPr="006C5BE2">
              <w:rPr>
                <w:rFonts w:ascii="Arial" w:eastAsia="Arial" w:hAnsi="Arial" w:cs="Arial"/>
                <w:spacing w:val="-4"/>
                <w:sz w:val="20"/>
                <w:szCs w:val="20"/>
              </w:rPr>
              <w:t xml:space="preserve"> </w:t>
            </w:r>
            <w:r w:rsidRPr="006C5BE2">
              <w:rPr>
                <w:rFonts w:ascii="Arial" w:eastAsia="Arial" w:hAnsi="Arial" w:cs="Arial"/>
                <w:spacing w:val="1"/>
                <w:sz w:val="20"/>
                <w:szCs w:val="20"/>
              </w:rPr>
              <w:t>a</w:t>
            </w:r>
            <w:r w:rsidRPr="006C5BE2">
              <w:rPr>
                <w:rFonts w:ascii="Arial" w:eastAsia="Arial" w:hAnsi="Arial" w:cs="Arial"/>
                <w:sz w:val="20"/>
                <w:szCs w:val="20"/>
              </w:rPr>
              <w:t>s</w:t>
            </w:r>
            <w:r w:rsidRPr="006C5BE2">
              <w:rPr>
                <w:rFonts w:ascii="Arial" w:eastAsia="Arial" w:hAnsi="Arial" w:cs="Arial"/>
                <w:spacing w:val="-1"/>
                <w:sz w:val="20"/>
                <w:szCs w:val="20"/>
              </w:rPr>
              <w:t xml:space="preserve"> </w:t>
            </w:r>
            <w:r w:rsidRPr="006C5BE2">
              <w:rPr>
                <w:rFonts w:ascii="Arial" w:eastAsia="Arial" w:hAnsi="Arial" w:cs="Arial"/>
                <w:sz w:val="20"/>
                <w:szCs w:val="20"/>
              </w:rPr>
              <w:t>h</w:t>
            </w:r>
            <w:r w:rsidRPr="006C5BE2">
              <w:rPr>
                <w:rFonts w:ascii="Arial" w:eastAsia="Arial" w:hAnsi="Arial" w:cs="Arial"/>
                <w:spacing w:val="-2"/>
                <w:sz w:val="20"/>
                <w:szCs w:val="20"/>
              </w:rPr>
              <w:t>i</w:t>
            </w:r>
            <w:r w:rsidRPr="006C5BE2">
              <w:rPr>
                <w:rFonts w:ascii="Arial" w:eastAsia="Arial" w:hAnsi="Arial" w:cs="Arial"/>
                <w:sz w:val="20"/>
                <w:szCs w:val="20"/>
              </w:rPr>
              <w:t>gh</w:t>
            </w:r>
            <w:r w:rsidRPr="006C5BE2">
              <w:rPr>
                <w:rFonts w:ascii="Arial" w:eastAsia="Arial" w:hAnsi="Arial" w:cs="Arial"/>
                <w:spacing w:val="-3"/>
                <w:sz w:val="20"/>
                <w:szCs w:val="20"/>
              </w:rPr>
              <w:t xml:space="preserve"> </w:t>
            </w:r>
            <w:r w:rsidRPr="006C5BE2">
              <w:rPr>
                <w:rFonts w:ascii="Arial" w:eastAsia="Arial" w:hAnsi="Arial" w:cs="Arial"/>
                <w:spacing w:val="1"/>
                <w:sz w:val="20"/>
                <w:szCs w:val="20"/>
              </w:rPr>
              <w:t>sc</w:t>
            </w:r>
            <w:r w:rsidRPr="006C5BE2">
              <w:rPr>
                <w:rFonts w:ascii="Arial" w:eastAsia="Arial" w:hAnsi="Arial" w:cs="Arial"/>
                <w:sz w:val="20"/>
                <w:szCs w:val="20"/>
              </w:rPr>
              <w:t>h</w:t>
            </w:r>
            <w:r w:rsidRPr="006C5BE2">
              <w:rPr>
                <w:rFonts w:ascii="Arial" w:eastAsia="Arial" w:hAnsi="Arial" w:cs="Arial"/>
                <w:spacing w:val="-1"/>
                <w:sz w:val="20"/>
                <w:szCs w:val="20"/>
              </w:rPr>
              <w:t>o</w:t>
            </w:r>
            <w:r w:rsidRPr="006C5BE2">
              <w:rPr>
                <w:rFonts w:ascii="Arial" w:eastAsia="Arial" w:hAnsi="Arial" w:cs="Arial"/>
                <w:sz w:val="20"/>
                <w:szCs w:val="20"/>
              </w:rPr>
              <w:t>ol grad</w:t>
            </w:r>
            <w:r w:rsidRPr="006C5BE2">
              <w:rPr>
                <w:rFonts w:ascii="Arial" w:eastAsia="Arial" w:hAnsi="Arial" w:cs="Arial"/>
                <w:spacing w:val="2"/>
                <w:sz w:val="20"/>
                <w:szCs w:val="20"/>
              </w:rPr>
              <w:t>u</w:t>
            </w:r>
            <w:r w:rsidRPr="006C5BE2">
              <w:rPr>
                <w:rFonts w:ascii="Arial" w:eastAsia="Arial" w:hAnsi="Arial" w:cs="Arial"/>
                <w:sz w:val="20"/>
                <w:szCs w:val="20"/>
              </w:rPr>
              <w:t>at</w:t>
            </w:r>
            <w:r w:rsidRPr="006C5BE2">
              <w:rPr>
                <w:rFonts w:ascii="Arial" w:eastAsia="Arial" w:hAnsi="Arial" w:cs="Arial"/>
                <w:spacing w:val="1"/>
                <w:sz w:val="20"/>
                <w:szCs w:val="20"/>
              </w:rPr>
              <w:t>i</w:t>
            </w:r>
            <w:r w:rsidRPr="006C5BE2">
              <w:rPr>
                <w:rFonts w:ascii="Arial" w:eastAsia="Arial" w:hAnsi="Arial" w:cs="Arial"/>
                <w:sz w:val="20"/>
                <w:szCs w:val="20"/>
              </w:rPr>
              <w:t>on</w:t>
            </w:r>
            <w:r w:rsidRPr="006C5BE2">
              <w:rPr>
                <w:rFonts w:ascii="Arial" w:eastAsia="Arial" w:hAnsi="Arial" w:cs="Arial"/>
                <w:spacing w:val="-10"/>
                <w:sz w:val="20"/>
                <w:szCs w:val="20"/>
              </w:rPr>
              <w:t xml:space="preserve"> </w:t>
            </w:r>
            <w:r w:rsidRPr="006C5BE2">
              <w:rPr>
                <w:rFonts w:ascii="Arial" w:eastAsia="Arial" w:hAnsi="Arial" w:cs="Arial"/>
                <w:sz w:val="20"/>
                <w:szCs w:val="20"/>
              </w:rPr>
              <w:t>ra</w:t>
            </w:r>
            <w:r w:rsidRPr="006C5BE2">
              <w:rPr>
                <w:rFonts w:ascii="Arial" w:eastAsia="Arial" w:hAnsi="Arial" w:cs="Arial"/>
                <w:spacing w:val="2"/>
                <w:sz w:val="20"/>
                <w:szCs w:val="20"/>
              </w:rPr>
              <w:t>t</w:t>
            </w:r>
            <w:r w:rsidRPr="006C5BE2">
              <w:rPr>
                <w:rFonts w:ascii="Arial" w:eastAsia="Arial" w:hAnsi="Arial" w:cs="Arial"/>
                <w:sz w:val="20"/>
                <w:szCs w:val="20"/>
              </w:rPr>
              <w:t>e</w:t>
            </w:r>
            <w:r w:rsidRPr="006C5BE2">
              <w:rPr>
                <w:rFonts w:ascii="Arial" w:eastAsia="Arial" w:hAnsi="Arial" w:cs="Arial"/>
                <w:spacing w:val="1"/>
                <w:sz w:val="20"/>
                <w:szCs w:val="20"/>
              </w:rPr>
              <w:t>s</w:t>
            </w:r>
            <w:r w:rsidRPr="006C5BE2">
              <w:rPr>
                <w:rFonts w:ascii="Arial" w:eastAsia="Arial" w:hAnsi="Arial" w:cs="Arial"/>
                <w:sz w:val="20"/>
                <w:szCs w:val="20"/>
              </w:rPr>
              <w:t>,</w:t>
            </w:r>
            <w:r w:rsidRPr="006C5BE2">
              <w:rPr>
                <w:rFonts w:ascii="Arial" w:eastAsia="Arial" w:hAnsi="Arial" w:cs="Arial"/>
                <w:spacing w:val="-5"/>
                <w:sz w:val="20"/>
                <w:szCs w:val="20"/>
              </w:rPr>
              <w:t xml:space="preserve"> </w:t>
            </w:r>
            <w:r w:rsidRPr="006C5BE2">
              <w:rPr>
                <w:rFonts w:ascii="Arial" w:eastAsia="Arial" w:hAnsi="Arial" w:cs="Arial"/>
                <w:spacing w:val="1"/>
                <w:sz w:val="20"/>
                <w:szCs w:val="20"/>
              </w:rPr>
              <w:t>c</w:t>
            </w:r>
            <w:r w:rsidRPr="006C5BE2">
              <w:rPr>
                <w:rFonts w:ascii="Arial" w:eastAsia="Arial" w:hAnsi="Arial" w:cs="Arial"/>
                <w:sz w:val="20"/>
                <w:szCs w:val="20"/>
              </w:rPr>
              <w:t>o</w:t>
            </w:r>
            <w:r w:rsidRPr="006C5BE2">
              <w:rPr>
                <w:rFonts w:ascii="Arial" w:eastAsia="Arial" w:hAnsi="Arial" w:cs="Arial"/>
                <w:spacing w:val="1"/>
                <w:sz w:val="20"/>
                <w:szCs w:val="20"/>
              </w:rPr>
              <w:t>l</w:t>
            </w:r>
            <w:r w:rsidRPr="006C5BE2">
              <w:rPr>
                <w:rFonts w:ascii="Arial" w:eastAsia="Arial" w:hAnsi="Arial" w:cs="Arial"/>
                <w:spacing w:val="-1"/>
                <w:sz w:val="20"/>
                <w:szCs w:val="20"/>
              </w:rPr>
              <w:t>l</w:t>
            </w:r>
            <w:r w:rsidRPr="006C5BE2">
              <w:rPr>
                <w:rFonts w:ascii="Arial" w:eastAsia="Arial" w:hAnsi="Arial" w:cs="Arial"/>
                <w:sz w:val="20"/>
                <w:szCs w:val="20"/>
              </w:rPr>
              <w:t>e</w:t>
            </w:r>
            <w:r w:rsidRPr="006C5BE2">
              <w:rPr>
                <w:rFonts w:ascii="Arial" w:eastAsia="Arial" w:hAnsi="Arial" w:cs="Arial"/>
                <w:spacing w:val="1"/>
                <w:sz w:val="20"/>
                <w:szCs w:val="20"/>
              </w:rPr>
              <w:t>g</w:t>
            </w:r>
            <w:r w:rsidRPr="006C5BE2">
              <w:rPr>
                <w:rFonts w:ascii="Arial" w:eastAsia="Arial" w:hAnsi="Arial" w:cs="Arial"/>
                <w:sz w:val="20"/>
                <w:szCs w:val="20"/>
              </w:rPr>
              <w:t>e</w:t>
            </w:r>
            <w:r w:rsidRPr="006C5BE2">
              <w:rPr>
                <w:rFonts w:ascii="Arial" w:eastAsia="Arial" w:hAnsi="Arial" w:cs="Arial"/>
                <w:spacing w:val="-6"/>
                <w:sz w:val="20"/>
                <w:szCs w:val="20"/>
              </w:rPr>
              <w:t xml:space="preserve"> </w:t>
            </w:r>
            <w:r w:rsidRPr="006C5BE2">
              <w:rPr>
                <w:rFonts w:ascii="Arial" w:eastAsia="Arial" w:hAnsi="Arial" w:cs="Arial"/>
                <w:spacing w:val="1"/>
                <w:sz w:val="20"/>
                <w:szCs w:val="20"/>
              </w:rPr>
              <w:t>d</w:t>
            </w:r>
            <w:r w:rsidRPr="006C5BE2">
              <w:rPr>
                <w:rFonts w:ascii="Arial" w:eastAsia="Arial" w:hAnsi="Arial" w:cs="Arial"/>
                <w:sz w:val="20"/>
                <w:szCs w:val="20"/>
              </w:rPr>
              <w:t>e</w:t>
            </w:r>
            <w:r w:rsidRPr="006C5BE2">
              <w:rPr>
                <w:rFonts w:ascii="Arial" w:eastAsia="Arial" w:hAnsi="Arial" w:cs="Arial"/>
                <w:spacing w:val="-1"/>
                <w:sz w:val="20"/>
                <w:szCs w:val="20"/>
              </w:rPr>
              <w:t>g</w:t>
            </w:r>
            <w:r w:rsidRPr="006C5BE2">
              <w:rPr>
                <w:rFonts w:ascii="Arial" w:eastAsia="Arial" w:hAnsi="Arial" w:cs="Arial"/>
                <w:spacing w:val="1"/>
                <w:sz w:val="20"/>
                <w:szCs w:val="20"/>
              </w:rPr>
              <w:t>r</w:t>
            </w:r>
            <w:r w:rsidRPr="006C5BE2">
              <w:rPr>
                <w:rFonts w:ascii="Arial" w:eastAsia="Arial" w:hAnsi="Arial" w:cs="Arial"/>
                <w:sz w:val="20"/>
                <w:szCs w:val="20"/>
              </w:rPr>
              <w:t>e</w:t>
            </w:r>
            <w:r w:rsidRPr="006C5BE2">
              <w:rPr>
                <w:rFonts w:ascii="Arial" w:eastAsia="Arial" w:hAnsi="Arial" w:cs="Arial"/>
                <w:spacing w:val="-1"/>
                <w:sz w:val="20"/>
                <w:szCs w:val="20"/>
              </w:rPr>
              <w:t>e</w:t>
            </w:r>
            <w:r w:rsidRPr="006C5BE2">
              <w:rPr>
                <w:rFonts w:ascii="Arial" w:eastAsia="Arial" w:hAnsi="Arial" w:cs="Arial"/>
                <w:spacing w:val="1"/>
                <w:sz w:val="20"/>
                <w:szCs w:val="20"/>
              </w:rPr>
              <w:t>s</w:t>
            </w:r>
            <w:r w:rsidRPr="006C5BE2">
              <w:rPr>
                <w:rFonts w:ascii="Arial" w:eastAsia="Arial" w:hAnsi="Arial" w:cs="Arial"/>
                <w:sz w:val="20"/>
                <w:szCs w:val="20"/>
              </w:rPr>
              <w:t>,</w:t>
            </w:r>
            <w:r w:rsidRPr="006C5BE2">
              <w:rPr>
                <w:rFonts w:ascii="Arial" w:eastAsia="Arial" w:hAnsi="Arial" w:cs="Arial"/>
                <w:spacing w:val="-8"/>
                <w:sz w:val="20"/>
                <w:szCs w:val="20"/>
              </w:rPr>
              <w:t xml:space="preserve"> </w:t>
            </w:r>
            <w:r w:rsidRPr="006C5BE2">
              <w:rPr>
                <w:rFonts w:ascii="Arial" w:eastAsia="Arial" w:hAnsi="Arial" w:cs="Arial"/>
                <w:spacing w:val="1"/>
                <w:sz w:val="20"/>
                <w:szCs w:val="20"/>
              </w:rPr>
              <w:t>a</w:t>
            </w:r>
            <w:r w:rsidRPr="006C5BE2">
              <w:rPr>
                <w:rFonts w:ascii="Arial" w:eastAsia="Arial" w:hAnsi="Arial" w:cs="Arial"/>
                <w:sz w:val="20"/>
                <w:szCs w:val="20"/>
              </w:rPr>
              <w:t>n</w:t>
            </w:r>
            <w:r w:rsidRPr="006C5BE2">
              <w:rPr>
                <w:rFonts w:ascii="Arial" w:eastAsia="Arial" w:hAnsi="Arial" w:cs="Arial"/>
                <w:spacing w:val="1"/>
                <w:sz w:val="20"/>
                <w:szCs w:val="20"/>
              </w:rPr>
              <w:t>n</w:t>
            </w:r>
            <w:r w:rsidRPr="006C5BE2">
              <w:rPr>
                <w:rFonts w:ascii="Arial" w:eastAsia="Arial" w:hAnsi="Arial" w:cs="Arial"/>
                <w:sz w:val="20"/>
                <w:szCs w:val="20"/>
              </w:rPr>
              <w:t>u</w:t>
            </w:r>
            <w:r w:rsidRPr="006C5BE2">
              <w:rPr>
                <w:rFonts w:ascii="Arial" w:eastAsia="Arial" w:hAnsi="Arial" w:cs="Arial"/>
                <w:spacing w:val="-1"/>
                <w:sz w:val="20"/>
                <w:szCs w:val="20"/>
              </w:rPr>
              <w:t>a</w:t>
            </w:r>
            <w:r w:rsidRPr="006C5BE2">
              <w:rPr>
                <w:rFonts w:ascii="Arial" w:eastAsia="Arial" w:hAnsi="Arial" w:cs="Arial"/>
                <w:sz w:val="20"/>
                <w:szCs w:val="20"/>
              </w:rPr>
              <w:t>l</w:t>
            </w:r>
            <w:r w:rsidRPr="006C5BE2">
              <w:rPr>
                <w:rFonts w:ascii="Arial" w:eastAsia="Arial" w:hAnsi="Arial" w:cs="Arial"/>
                <w:spacing w:val="-5"/>
                <w:sz w:val="20"/>
                <w:szCs w:val="20"/>
              </w:rPr>
              <w:t xml:space="preserve"> </w:t>
            </w:r>
            <w:r w:rsidRPr="006C5BE2">
              <w:rPr>
                <w:rFonts w:ascii="Arial" w:eastAsia="Arial" w:hAnsi="Arial" w:cs="Arial"/>
                <w:spacing w:val="-1"/>
                <w:sz w:val="20"/>
                <w:szCs w:val="20"/>
              </w:rPr>
              <w:t>i</w:t>
            </w:r>
            <w:r w:rsidRPr="006C5BE2">
              <w:rPr>
                <w:rFonts w:ascii="Arial" w:eastAsia="Arial" w:hAnsi="Arial" w:cs="Arial"/>
                <w:sz w:val="20"/>
                <w:szCs w:val="20"/>
              </w:rPr>
              <w:t>n</w:t>
            </w:r>
            <w:r w:rsidRPr="006C5BE2">
              <w:rPr>
                <w:rFonts w:ascii="Arial" w:eastAsia="Arial" w:hAnsi="Arial" w:cs="Arial"/>
                <w:spacing w:val="1"/>
                <w:sz w:val="20"/>
                <w:szCs w:val="20"/>
              </w:rPr>
              <w:t>c</w:t>
            </w:r>
            <w:r w:rsidRPr="006C5BE2">
              <w:rPr>
                <w:rFonts w:ascii="Arial" w:eastAsia="Arial" w:hAnsi="Arial" w:cs="Arial"/>
                <w:sz w:val="20"/>
                <w:szCs w:val="20"/>
              </w:rPr>
              <w:t>o</w:t>
            </w:r>
            <w:r w:rsidRPr="006C5BE2">
              <w:rPr>
                <w:rFonts w:ascii="Arial" w:eastAsia="Arial" w:hAnsi="Arial" w:cs="Arial"/>
                <w:spacing w:val="4"/>
                <w:sz w:val="20"/>
                <w:szCs w:val="20"/>
              </w:rPr>
              <w:t>m</w:t>
            </w:r>
            <w:r w:rsidRPr="006C5BE2">
              <w:rPr>
                <w:rFonts w:ascii="Arial" w:eastAsia="Arial" w:hAnsi="Arial" w:cs="Arial"/>
                <w:sz w:val="20"/>
                <w:szCs w:val="20"/>
              </w:rPr>
              <w:t>e,</w:t>
            </w:r>
            <w:r w:rsidRPr="006C5BE2">
              <w:rPr>
                <w:rFonts w:ascii="Arial" w:eastAsia="Arial" w:hAnsi="Arial" w:cs="Arial"/>
                <w:spacing w:val="-8"/>
                <w:sz w:val="20"/>
                <w:szCs w:val="20"/>
              </w:rPr>
              <w:t xml:space="preserve"> </w:t>
            </w:r>
            <w:r w:rsidRPr="006C5BE2">
              <w:rPr>
                <w:rFonts w:ascii="Arial" w:eastAsia="Arial" w:hAnsi="Arial" w:cs="Arial"/>
                <w:spacing w:val="1"/>
                <w:sz w:val="20"/>
                <w:szCs w:val="20"/>
              </w:rPr>
              <w:t>r</w:t>
            </w:r>
            <w:r w:rsidRPr="006C5BE2">
              <w:rPr>
                <w:rFonts w:ascii="Arial" w:eastAsia="Arial" w:hAnsi="Arial" w:cs="Arial"/>
                <w:sz w:val="20"/>
                <w:szCs w:val="20"/>
              </w:rPr>
              <w:t>a</w:t>
            </w:r>
            <w:r w:rsidRPr="006C5BE2">
              <w:rPr>
                <w:rFonts w:ascii="Arial" w:eastAsia="Arial" w:hAnsi="Arial" w:cs="Arial"/>
                <w:spacing w:val="1"/>
                <w:sz w:val="20"/>
                <w:szCs w:val="20"/>
              </w:rPr>
              <w:t>c</w:t>
            </w:r>
            <w:r w:rsidRPr="006C5BE2">
              <w:rPr>
                <w:rFonts w:ascii="Arial" w:eastAsia="Arial" w:hAnsi="Arial" w:cs="Arial"/>
                <w:spacing w:val="-1"/>
                <w:sz w:val="20"/>
                <w:szCs w:val="20"/>
              </w:rPr>
              <w:t>i</w:t>
            </w:r>
            <w:r w:rsidRPr="006C5BE2">
              <w:rPr>
                <w:rFonts w:ascii="Arial" w:eastAsia="Arial" w:hAnsi="Arial" w:cs="Arial"/>
                <w:sz w:val="20"/>
                <w:szCs w:val="20"/>
              </w:rPr>
              <w:t>a</w:t>
            </w:r>
            <w:r w:rsidRPr="006C5BE2">
              <w:rPr>
                <w:rFonts w:ascii="Arial" w:eastAsia="Arial" w:hAnsi="Arial" w:cs="Arial"/>
                <w:spacing w:val="1"/>
                <w:sz w:val="20"/>
                <w:szCs w:val="20"/>
              </w:rPr>
              <w:t>l</w:t>
            </w:r>
            <w:r w:rsidRPr="006C5BE2">
              <w:rPr>
                <w:rFonts w:ascii="Arial" w:eastAsia="Arial" w:hAnsi="Arial" w:cs="Arial"/>
                <w:sz w:val="20"/>
                <w:szCs w:val="20"/>
              </w:rPr>
              <w:t>/e</w:t>
            </w:r>
            <w:r w:rsidRPr="006C5BE2">
              <w:rPr>
                <w:rFonts w:ascii="Arial" w:eastAsia="Arial" w:hAnsi="Arial" w:cs="Arial"/>
                <w:spacing w:val="-1"/>
                <w:sz w:val="20"/>
                <w:szCs w:val="20"/>
              </w:rPr>
              <w:t>t</w:t>
            </w:r>
            <w:r w:rsidRPr="006C5BE2">
              <w:rPr>
                <w:rFonts w:ascii="Arial" w:eastAsia="Arial" w:hAnsi="Arial" w:cs="Arial"/>
                <w:spacing w:val="2"/>
                <w:sz w:val="20"/>
                <w:szCs w:val="20"/>
              </w:rPr>
              <w:t>h</w:t>
            </w:r>
            <w:r w:rsidRPr="006C5BE2">
              <w:rPr>
                <w:rFonts w:ascii="Arial" w:eastAsia="Arial" w:hAnsi="Arial" w:cs="Arial"/>
                <w:sz w:val="20"/>
                <w:szCs w:val="20"/>
              </w:rPr>
              <w:t>n</w:t>
            </w:r>
            <w:r w:rsidRPr="006C5BE2">
              <w:rPr>
                <w:rFonts w:ascii="Arial" w:eastAsia="Arial" w:hAnsi="Arial" w:cs="Arial"/>
                <w:spacing w:val="-1"/>
                <w:sz w:val="20"/>
                <w:szCs w:val="20"/>
              </w:rPr>
              <w:t>i</w:t>
            </w:r>
            <w:r w:rsidRPr="006C5BE2">
              <w:rPr>
                <w:rFonts w:ascii="Arial" w:eastAsia="Arial" w:hAnsi="Arial" w:cs="Arial"/>
                <w:spacing w:val="1"/>
                <w:sz w:val="20"/>
                <w:szCs w:val="20"/>
              </w:rPr>
              <w:t>c</w:t>
            </w:r>
            <w:r w:rsidRPr="006C5BE2">
              <w:rPr>
                <w:rFonts w:ascii="Arial" w:eastAsia="Arial" w:hAnsi="Arial" w:cs="Arial"/>
                <w:sz w:val="20"/>
                <w:szCs w:val="20"/>
              </w:rPr>
              <w:t>/</w:t>
            </w:r>
            <w:r w:rsidRPr="006C5BE2">
              <w:rPr>
                <w:rFonts w:ascii="Arial" w:eastAsia="Arial" w:hAnsi="Arial" w:cs="Arial"/>
                <w:spacing w:val="1"/>
                <w:sz w:val="20"/>
                <w:szCs w:val="20"/>
              </w:rPr>
              <w:t>c</w:t>
            </w:r>
            <w:r w:rsidRPr="006C5BE2">
              <w:rPr>
                <w:rFonts w:ascii="Arial" w:eastAsia="Arial" w:hAnsi="Arial" w:cs="Arial"/>
                <w:spacing w:val="2"/>
                <w:sz w:val="20"/>
                <w:szCs w:val="20"/>
              </w:rPr>
              <w:t>u</w:t>
            </w:r>
            <w:r w:rsidRPr="006C5BE2">
              <w:rPr>
                <w:rFonts w:ascii="Arial" w:eastAsia="Arial" w:hAnsi="Arial" w:cs="Arial"/>
                <w:spacing w:val="-1"/>
                <w:sz w:val="20"/>
                <w:szCs w:val="20"/>
              </w:rPr>
              <w:t>l</w:t>
            </w:r>
            <w:r w:rsidRPr="006C5BE2">
              <w:rPr>
                <w:rFonts w:ascii="Arial" w:eastAsia="Arial" w:hAnsi="Arial" w:cs="Arial"/>
                <w:sz w:val="20"/>
                <w:szCs w:val="20"/>
              </w:rPr>
              <w:t>tur</w:t>
            </w:r>
            <w:r w:rsidRPr="006C5BE2">
              <w:rPr>
                <w:rFonts w:ascii="Arial" w:eastAsia="Arial" w:hAnsi="Arial" w:cs="Arial"/>
                <w:spacing w:val="2"/>
                <w:sz w:val="20"/>
                <w:szCs w:val="20"/>
              </w:rPr>
              <w:t>a</w:t>
            </w:r>
            <w:r w:rsidRPr="006C5BE2">
              <w:rPr>
                <w:rFonts w:ascii="Arial" w:eastAsia="Arial" w:hAnsi="Arial" w:cs="Arial"/>
                <w:sz w:val="20"/>
                <w:szCs w:val="20"/>
              </w:rPr>
              <w:t>l</w:t>
            </w:r>
          </w:p>
          <w:p w:rsidR="006C5BE2" w:rsidRPr="006C5BE2" w:rsidRDefault="006C5BE2" w:rsidP="006C5BE2">
            <w:pPr>
              <w:widowControl w:val="0"/>
              <w:spacing w:after="0" w:line="239" w:lineRule="auto"/>
              <w:ind w:right="71"/>
              <w:rPr>
                <w:rFonts w:ascii="Arial" w:eastAsia="Arial" w:hAnsi="Arial" w:cs="Arial"/>
                <w:sz w:val="20"/>
                <w:szCs w:val="20"/>
              </w:rPr>
            </w:pPr>
            <w:r w:rsidRPr="006C5BE2">
              <w:rPr>
                <w:rFonts w:ascii="Arial" w:eastAsia="Arial" w:hAnsi="Arial" w:cs="Arial"/>
                <w:spacing w:val="1"/>
                <w:sz w:val="20"/>
                <w:szCs w:val="20"/>
              </w:rPr>
              <w:t>c</w:t>
            </w:r>
            <w:r w:rsidRPr="006C5BE2">
              <w:rPr>
                <w:rFonts w:ascii="Arial" w:eastAsia="Arial" w:hAnsi="Arial" w:cs="Arial"/>
                <w:spacing w:val="-3"/>
                <w:sz w:val="20"/>
                <w:szCs w:val="20"/>
              </w:rPr>
              <w:t>o</w:t>
            </w:r>
            <w:r w:rsidRPr="006C5BE2">
              <w:rPr>
                <w:rFonts w:ascii="Arial" w:eastAsia="Arial" w:hAnsi="Arial" w:cs="Arial"/>
                <w:spacing w:val="4"/>
                <w:sz w:val="20"/>
                <w:szCs w:val="20"/>
              </w:rPr>
              <w:t>m</w:t>
            </w:r>
            <w:r w:rsidRPr="006C5BE2">
              <w:rPr>
                <w:rFonts w:ascii="Arial" w:eastAsia="Arial" w:hAnsi="Arial" w:cs="Arial"/>
                <w:sz w:val="20"/>
                <w:szCs w:val="20"/>
              </w:rPr>
              <w:t>p</w:t>
            </w:r>
            <w:r w:rsidRPr="006C5BE2">
              <w:rPr>
                <w:rFonts w:ascii="Arial" w:eastAsia="Arial" w:hAnsi="Arial" w:cs="Arial"/>
                <w:spacing w:val="-1"/>
                <w:sz w:val="20"/>
                <w:szCs w:val="20"/>
              </w:rPr>
              <w:t>o</w:t>
            </w:r>
            <w:r w:rsidRPr="006C5BE2">
              <w:rPr>
                <w:rFonts w:ascii="Arial" w:eastAsia="Arial" w:hAnsi="Arial" w:cs="Arial"/>
                <w:spacing w:val="1"/>
                <w:sz w:val="20"/>
                <w:szCs w:val="20"/>
              </w:rPr>
              <w:t>s</w:t>
            </w:r>
            <w:r w:rsidRPr="006C5BE2">
              <w:rPr>
                <w:rFonts w:ascii="Arial" w:eastAsia="Arial" w:hAnsi="Arial" w:cs="Arial"/>
                <w:spacing w:val="-1"/>
                <w:sz w:val="20"/>
                <w:szCs w:val="20"/>
              </w:rPr>
              <w:t>i</w:t>
            </w:r>
            <w:r w:rsidRPr="006C5BE2">
              <w:rPr>
                <w:rFonts w:ascii="Arial" w:eastAsia="Arial" w:hAnsi="Arial" w:cs="Arial"/>
                <w:sz w:val="20"/>
                <w:szCs w:val="20"/>
              </w:rPr>
              <w:t>t</w:t>
            </w:r>
            <w:r w:rsidRPr="006C5BE2">
              <w:rPr>
                <w:rFonts w:ascii="Arial" w:eastAsia="Arial" w:hAnsi="Arial" w:cs="Arial"/>
                <w:spacing w:val="-1"/>
                <w:sz w:val="20"/>
                <w:szCs w:val="20"/>
              </w:rPr>
              <w:t>i</w:t>
            </w:r>
            <w:r w:rsidRPr="006C5BE2">
              <w:rPr>
                <w:rFonts w:ascii="Arial" w:eastAsia="Arial" w:hAnsi="Arial" w:cs="Arial"/>
                <w:spacing w:val="2"/>
                <w:sz w:val="20"/>
                <w:szCs w:val="20"/>
              </w:rPr>
              <w:t>o</w:t>
            </w:r>
            <w:r w:rsidRPr="006C5BE2">
              <w:rPr>
                <w:rFonts w:ascii="Arial" w:eastAsia="Arial" w:hAnsi="Arial" w:cs="Arial"/>
                <w:sz w:val="20"/>
                <w:szCs w:val="20"/>
              </w:rPr>
              <w:t>n,</w:t>
            </w:r>
            <w:r w:rsidRPr="006C5BE2">
              <w:rPr>
                <w:rFonts w:ascii="Arial" w:eastAsia="Arial" w:hAnsi="Arial" w:cs="Arial"/>
                <w:spacing w:val="-12"/>
                <w:sz w:val="20"/>
                <w:szCs w:val="20"/>
              </w:rPr>
              <w:t xml:space="preserve"> </w:t>
            </w:r>
            <w:r w:rsidRPr="006C5BE2">
              <w:rPr>
                <w:rFonts w:ascii="Arial" w:eastAsia="Arial" w:hAnsi="Arial" w:cs="Arial"/>
                <w:spacing w:val="2"/>
                <w:sz w:val="20"/>
                <w:szCs w:val="20"/>
              </w:rPr>
              <w:t>e</w:t>
            </w:r>
            <w:r w:rsidRPr="006C5BE2">
              <w:rPr>
                <w:rFonts w:ascii="Arial" w:eastAsia="Arial" w:hAnsi="Arial" w:cs="Arial"/>
                <w:sz w:val="20"/>
                <w:szCs w:val="20"/>
              </w:rPr>
              <w:t>t</w:t>
            </w:r>
            <w:r w:rsidRPr="006C5BE2">
              <w:rPr>
                <w:rFonts w:ascii="Arial" w:eastAsia="Arial" w:hAnsi="Arial" w:cs="Arial"/>
                <w:spacing w:val="1"/>
                <w:sz w:val="20"/>
                <w:szCs w:val="20"/>
              </w:rPr>
              <w:t>c</w:t>
            </w:r>
            <w:r w:rsidRPr="006C5BE2">
              <w:rPr>
                <w:rFonts w:ascii="Arial" w:eastAsia="Arial" w:hAnsi="Arial" w:cs="Arial"/>
                <w:sz w:val="20"/>
                <w:szCs w:val="20"/>
              </w:rPr>
              <w:t>.</w:t>
            </w:r>
            <w:r w:rsidRPr="006C5BE2">
              <w:rPr>
                <w:rFonts w:ascii="Arial" w:eastAsia="Arial" w:hAnsi="Arial" w:cs="Arial"/>
                <w:spacing w:val="-3"/>
                <w:sz w:val="20"/>
                <w:szCs w:val="20"/>
              </w:rPr>
              <w:t xml:space="preserve"> </w:t>
            </w:r>
            <w:r w:rsidRPr="006C5BE2">
              <w:rPr>
                <w:rFonts w:ascii="Arial" w:eastAsia="Arial" w:hAnsi="Arial" w:cs="Arial"/>
                <w:spacing w:val="-1"/>
                <w:sz w:val="20"/>
                <w:szCs w:val="20"/>
              </w:rPr>
              <w:t>S</w:t>
            </w:r>
            <w:r w:rsidRPr="006C5BE2">
              <w:rPr>
                <w:rFonts w:ascii="Arial" w:eastAsia="Arial" w:hAnsi="Arial" w:cs="Arial"/>
                <w:spacing w:val="1"/>
                <w:sz w:val="20"/>
                <w:szCs w:val="20"/>
              </w:rPr>
              <w:t>c</w:t>
            </w:r>
            <w:r w:rsidRPr="006C5BE2">
              <w:rPr>
                <w:rFonts w:ascii="Arial" w:eastAsia="Arial" w:hAnsi="Arial" w:cs="Arial"/>
                <w:sz w:val="20"/>
                <w:szCs w:val="20"/>
              </w:rPr>
              <w:t>h</w:t>
            </w:r>
            <w:r w:rsidRPr="006C5BE2">
              <w:rPr>
                <w:rFonts w:ascii="Arial" w:eastAsia="Arial" w:hAnsi="Arial" w:cs="Arial"/>
                <w:spacing w:val="1"/>
                <w:sz w:val="20"/>
                <w:szCs w:val="20"/>
              </w:rPr>
              <w:t>o</w:t>
            </w:r>
            <w:r w:rsidRPr="006C5BE2">
              <w:rPr>
                <w:rFonts w:ascii="Arial" w:eastAsia="Arial" w:hAnsi="Arial" w:cs="Arial"/>
                <w:sz w:val="20"/>
                <w:szCs w:val="20"/>
              </w:rPr>
              <w:t>ol</w:t>
            </w:r>
            <w:r w:rsidRPr="006C5BE2">
              <w:rPr>
                <w:rFonts w:ascii="Arial" w:eastAsia="Arial" w:hAnsi="Arial" w:cs="Arial"/>
                <w:spacing w:val="-8"/>
                <w:sz w:val="20"/>
                <w:szCs w:val="20"/>
              </w:rPr>
              <w:t xml:space="preserve"> </w:t>
            </w:r>
            <w:r w:rsidRPr="006C5BE2">
              <w:rPr>
                <w:rFonts w:ascii="Arial" w:eastAsia="Arial" w:hAnsi="Arial" w:cs="Arial"/>
                <w:spacing w:val="2"/>
                <w:sz w:val="20"/>
                <w:szCs w:val="20"/>
              </w:rPr>
              <w:t>fa</w:t>
            </w:r>
            <w:r w:rsidRPr="006C5BE2">
              <w:rPr>
                <w:rFonts w:ascii="Arial" w:eastAsia="Arial" w:hAnsi="Arial" w:cs="Arial"/>
                <w:spacing w:val="1"/>
                <w:sz w:val="20"/>
                <w:szCs w:val="20"/>
              </w:rPr>
              <w:t>c</w:t>
            </w:r>
            <w:r w:rsidRPr="006C5BE2">
              <w:rPr>
                <w:rFonts w:ascii="Arial" w:eastAsia="Arial" w:hAnsi="Arial" w:cs="Arial"/>
                <w:sz w:val="20"/>
                <w:szCs w:val="20"/>
              </w:rPr>
              <w:t>tors</w:t>
            </w:r>
            <w:r w:rsidRPr="006C5BE2">
              <w:rPr>
                <w:rFonts w:ascii="Arial" w:eastAsia="Arial" w:hAnsi="Arial" w:cs="Arial"/>
                <w:spacing w:val="-5"/>
                <w:sz w:val="20"/>
                <w:szCs w:val="20"/>
              </w:rPr>
              <w:t xml:space="preserve"> </w:t>
            </w:r>
            <w:r w:rsidRPr="006C5BE2">
              <w:rPr>
                <w:rFonts w:ascii="Arial" w:eastAsia="Arial" w:hAnsi="Arial" w:cs="Arial"/>
                <w:sz w:val="20"/>
                <w:szCs w:val="20"/>
              </w:rPr>
              <w:t>to</w:t>
            </w:r>
            <w:r w:rsidRPr="006C5BE2">
              <w:rPr>
                <w:rFonts w:ascii="Arial" w:eastAsia="Arial" w:hAnsi="Arial" w:cs="Arial"/>
                <w:spacing w:val="-3"/>
                <w:sz w:val="20"/>
                <w:szCs w:val="20"/>
              </w:rPr>
              <w:t xml:space="preserve"> </w:t>
            </w:r>
            <w:r w:rsidRPr="006C5BE2">
              <w:rPr>
                <w:rFonts w:ascii="Arial" w:eastAsia="Arial" w:hAnsi="Arial" w:cs="Arial"/>
                <w:spacing w:val="1"/>
                <w:sz w:val="20"/>
                <w:szCs w:val="20"/>
              </w:rPr>
              <w:t>c</w:t>
            </w:r>
            <w:r w:rsidRPr="006C5BE2">
              <w:rPr>
                <w:rFonts w:ascii="Arial" w:eastAsia="Arial" w:hAnsi="Arial" w:cs="Arial"/>
                <w:sz w:val="20"/>
                <w:szCs w:val="20"/>
              </w:rPr>
              <w:t>o</w:t>
            </w:r>
            <w:r w:rsidRPr="006C5BE2">
              <w:rPr>
                <w:rFonts w:ascii="Arial" w:eastAsia="Arial" w:hAnsi="Arial" w:cs="Arial"/>
                <w:spacing w:val="-1"/>
                <w:sz w:val="20"/>
                <w:szCs w:val="20"/>
              </w:rPr>
              <w:t>n</w:t>
            </w:r>
            <w:r w:rsidRPr="006C5BE2">
              <w:rPr>
                <w:rFonts w:ascii="Arial" w:eastAsia="Arial" w:hAnsi="Arial" w:cs="Arial"/>
                <w:spacing w:val="1"/>
                <w:sz w:val="20"/>
                <w:szCs w:val="20"/>
              </w:rPr>
              <w:t>s</w:t>
            </w:r>
            <w:r w:rsidRPr="006C5BE2">
              <w:rPr>
                <w:rFonts w:ascii="Arial" w:eastAsia="Arial" w:hAnsi="Arial" w:cs="Arial"/>
                <w:spacing w:val="-1"/>
                <w:sz w:val="20"/>
                <w:szCs w:val="20"/>
              </w:rPr>
              <w:t>i</w:t>
            </w:r>
            <w:r w:rsidRPr="006C5BE2">
              <w:rPr>
                <w:rFonts w:ascii="Arial" w:eastAsia="Arial" w:hAnsi="Arial" w:cs="Arial"/>
                <w:spacing w:val="2"/>
                <w:sz w:val="20"/>
                <w:szCs w:val="20"/>
              </w:rPr>
              <w:t>d</w:t>
            </w:r>
            <w:r w:rsidRPr="006C5BE2">
              <w:rPr>
                <w:rFonts w:ascii="Arial" w:eastAsia="Arial" w:hAnsi="Arial" w:cs="Arial"/>
                <w:sz w:val="20"/>
                <w:szCs w:val="20"/>
              </w:rPr>
              <w:t>er</w:t>
            </w:r>
            <w:r w:rsidRPr="006C5BE2">
              <w:rPr>
                <w:rFonts w:ascii="Arial" w:eastAsia="Arial" w:hAnsi="Arial" w:cs="Arial"/>
                <w:spacing w:val="-8"/>
                <w:sz w:val="20"/>
                <w:szCs w:val="20"/>
              </w:rPr>
              <w:t xml:space="preserve"> </w:t>
            </w:r>
            <w:r w:rsidRPr="006C5BE2">
              <w:rPr>
                <w:rFonts w:ascii="Arial" w:eastAsia="Arial" w:hAnsi="Arial" w:cs="Arial"/>
                <w:sz w:val="20"/>
                <w:szCs w:val="20"/>
              </w:rPr>
              <w:t>a</w:t>
            </w:r>
            <w:r w:rsidRPr="006C5BE2">
              <w:rPr>
                <w:rFonts w:ascii="Arial" w:eastAsia="Arial" w:hAnsi="Arial" w:cs="Arial"/>
                <w:spacing w:val="1"/>
                <w:sz w:val="20"/>
                <w:szCs w:val="20"/>
              </w:rPr>
              <w:t>r</w:t>
            </w:r>
            <w:r w:rsidRPr="006C5BE2">
              <w:rPr>
                <w:rFonts w:ascii="Arial" w:eastAsia="Arial" w:hAnsi="Arial" w:cs="Arial"/>
                <w:sz w:val="20"/>
                <w:szCs w:val="20"/>
              </w:rPr>
              <w:t>e</w:t>
            </w:r>
            <w:r w:rsidRPr="006C5BE2">
              <w:rPr>
                <w:rFonts w:ascii="Arial" w:eastAsia="Arial" w:hAnsi="Arial" w:cs="Arial"/>
                <w:spacing w:val="-3"/>
                <w:sz w:val="20"/>
                <w:szCs w:val="20"/>
              </w:rPr>
              <w:t xml:space="preserve"> </w:t>
            </w:r>
            <w:r w:rsidRPr="006C5BE2">
              <w:rPr>
                <w:rFonts w:ascii="Arial" w:eastAsia="Arial" w:hAnsi="Arial" w:cs="Arial"/>
                <w:sz w:val="20"/>
                <w:szCs w:val="20"/>
              </w:rPr>
              <w:t>s</w:t>
            </w:r>
            <w:r w:rsidRPr="006C5BE2">
              <w:rPr>
                <w:rFonts w:ascii="Arial" w:eastAsia="Arial" w:hAnsi="Arial" w:cs="Arial"/>
                <w:spacing w:val="1"/>
                <w:sz w:val="20"/>
                <w:szCs w:val="20"/>
              </w:rPr>
              <w:t>c</w:t>
            </w:r>
            <w:r w:rsidRPr="006C5BE2">
              <w:rPr>
                <w:rFonts w:ascii="Arial" w:eastAsia="Arial" w:hAnsi="Arial" w:cs="Arial"/>
                <w:sz w:val="20"/>
                <w:szCs w:val="20"/>
              </w:rPr>
              <w:t>h</w:t>
            </w:r>
            <w:r w:rsidRPr="006C5BE2">
              <w:rPr>
                <w:rFonts w:ascii="Arial" w:eastAsia="Arial" w:hAnsi="Arial" w:cs="Arial"/>
                <w:spacing w:val="1"/>
                <w:sz w:val="20"/>
                <w:szCs w:val="20"/>
              </w:rPr>
              <w:t>o</w:t>
            </w:r>
            <w:r w:rsidRPr="006C5BE2">
              <w:rPr>
                <w:rFonts w:ascii="Arial" w:eastAsia="Arial" w:hAnsi="Arial" w:cs="Arial"/>
                <w:sz w:val="20"/>
                <w:szCs w:val="20"/>
              </w:rPr>
              <w:t>o</w:t>
            </w:r>
            <w:r w:rsidRPr="006C5BE2">
              <w:rPr>
                <w:rFonts w:ascii="Arial" w:eastAsia="Arial" w:hAnsi="Arial" w:cs="Arial"/>
                <w:spacing w:val="1"/>
                <w:sz w:val="20"/>
                <w:szCs w:val="20"/>
              </w:rPr>
              <w:t>l</w:t>
            </w:r>
            <w:r w:rsidRPr="006C5BE2">
              <w:rPr>
                <w:rFonts w:ascii="Arial" w:eastAsia="Arial" w:hAnsi="Arial" w:cs="Arial"/>
                <w:spacing w:val="-1"/>
                <w:sz w:val="20"/>
                <w:szCs w:val="20"/>
              </w:rPr>
              <w:t>’</w:t>
            </w:r>
            <w:r w:rsidRPr="006C5BE2">
              <w:rPr>
                <w:rFonts w:ascii="Arial" w:eastAsia="Arial" w:hAnsi="Arial" w:cs="Arial"/>
                <w:sz w:val="20"/>
                <w:szCs w:val="20"/>
              </w:rPr>
              <w:t>s</w:t>
            </w:r>
            <w:r w:rsidRPr="006C5BE2">
              <w:rPr>
                <w:rFonts w:ascii="Arial" w:eastAsia="Arial" w:hAnsi="Arial" w:cs="Arial"/>
                <w:spacing w:val="-6"/>
                <w:sz w:val="20"/>
                <w:szCs w:val="20"/>
              </w:rPr>
              <w:t xml:space="preserve"> </w:t>
            </w:r>
            <w:r w:rsidRPr="006C5BE2">
              <w:rPr>
                <w:rFonts w:ascii="Arial" w:eastAsia="Arial" w:hAnsi="Arial" w:cs="Arial"/>
                <w:spacing w:val="4"/>
                <w:sz w:val="20"/>
                <w:szCs w:val="20"/>
              </w:rPr>
              <w:t>m</w:t>
            </w:r>
            <w:r w:rsidRPr="006C5BE2">
              <w:rPr>
                <w:rFonts w:ascii="Arial" w:eastAsia="Arial" w:hAnsi="Arial" w:cs="Arial"/>
                <w:spacing w:val="-1"/>
                <w:sz w:val="20"/>
                <w:szCs w:val="20"/>
              </w:rPr>
              <w:t>i</w:t>
            </w:r>
            <w:r w:rsidRPr="006C5BE2">
              <w:rPr>
                <w:rFonts w:ascii="Arial" w:eastAsia="Arial" w:hAnsi="Arial" w:cs="Arial"/>
                <w:spacing w:val="1"/>
                <w:sz w:val="20"/>
                <w:szCs w:val="20"/>
              </w:rPr>
              <w:t>ss</w:t>
            </w:r>
            <w:r w:rsidRPr="006C5BE2">
              <w:rPr>
                <w:rFonts w:ascii="Arial" w:eastAsia="Arial" w:hAnsi="Arial" w:cs="Arial"/>
                <w:spacing w:val="-1"/>
                <w:sz w:val="20"/>
                <w:szCs w:val="20"/>
              </w:rPr>
              <w:t>i</w:t>
            </w:r>
            <w:r w:rsidRPr="006C5BE2">
              <w:rPr>
                <w:rFonts w:ascii="Arial" w:eastAsia="Arial" w:hAnsi="Arial" w:cs="Arial"/>
                <w:sz w:val="20"/>
                <w:szCs w:val="20"/>
              </w:rPr>
              <w:t>on</w:t>
            </w:r>
            <w:r w:rsidRPr="006C5BE2">
              <w:rPr>
                <w:rFonts w:ascii="Arial" w:eastAsia="Arial" w:hAnsi="Arial" w:cs="Arial"/>
                <w:spacing w:val="-8"/>
                <w:sz w:val="20"/>
                <w:szCs w:val="20"/>
              </w:rPr>
              <w:t xml:space="preserve"> </w:t>
            </w:r>
            <w:r w:rsidRPr="006C5BE2">
              <w:rPr>
                <w:rFonts w:ascii="Arial" w:eastAsia="Arial" w:hAnsi="Arial" w:cs="Arial"/>
                <w:sz w:val="20"/>
                <w:szCs w:val="20"/>
              </w:rPr>
              <w:t>a</w:t>
            </w:r>
            <w:r w:rsidRPr="006C5BE2">
              <w:rPr>
                <w:rFonts w:ascii="Arial" w:eastAsia="Arial" w:hAnsi="Arial" w:cs="Arial"/>
                <w:spacing w:val="-1"/>
                <w:sz w:val="20"/>
                <w:szCs w:val="20"/>
              </w:rPr>
              <w:t>n</w:t>
            </w:r>
            <w:r w:rsidRPr="006C5BE2">
              <w:rPr>
                <w:rFonts w:ascii="Arial" w:eastAsia="Arial" w:hAnsi="Arial" w:cs="Arial"/>
                <w:sz w:val="20"/>
                <w:szCs w:val="20"/>
              </w:rPr>
              <w:t>d</w:t>
            </w:r>
            <w:r w:rsidRPr="006C5BE2">
              <w:rPr>
                <w:rFonts w:ascii="Arial" w:eastAsia="Arial" w:hAnsi="Arial" w:cs="Arial"/>
                <w:spacing w:val="-3"/>
                <w:sz w:val="20"/>
                <w:szCs w:val="20"/>
              </w:rPr>
              <w:t xml:space="preserve"> </w:t>
            </w:r>
            <w:r w:rsidRPr="006C5BE2">
              <w:rPr>
                <w:rFonts w:ascii="Arial" w:eastAsia="Arial" w:hAnsi="Arial" w:cs="Arial"/>
                <w:sz w:val="20"/>
                <w:szCs w:val="20"/>
              </w:rPr>
              <w:t>stra</w:t>
            </w:r>
            <w:r w:rsidRPr="006C5BE2">
              <w:rPr>
                <w:rFonts w:ascii="Arial" w:eastAsia="Arial" w:hAnsi="Arial" w:cs="Arial"/>
                <w:spacing w:val="2"/>
                <w:sz w:val="20"/>
                <w:szCs w:val="20"/>
              </w:rPr>
              <w:t>t</w:t>
            </w:r>
            <w:r w:rsidRPr="006C5BE2">
              <w:rPr>
                <w:rFonts w:ascii="Arial" w:eastAsia="Arial" w:hAnsi="Arial" w:cs="Arial"/>
                <w:sz w:val="20"/>
                <w:szCs w:val="20"/>
              </w:rPr>
              <w:t>e</w:t>
            </w:r>
            <w:r w:rsidRPr="006C5BE2">
              <w:rPr>
                <w:rFonts w:ascii="Arial" w:eastAsia="Arial" w:hAnsi="Arial" w:cs="Arial"/>
                <w:spacing w:val="-1"/>
                <w:sz w:val="20"/>
                <w:szCs w:val="20"/>
              </w:rPr>
              <w:t>gi</w:t>
            </w:r>
            <w:r w:rsidRPr="006C5BE2">
              <w:rPr>
                <w:rFonts w:ascii="Arial" w:eastAsia="Arial" w:hAnsi="Arial" w:cs="Arial"/>
                <w:sz w:val="20"/>
                <w:szCs w:val="20"/>
              </w:rPr>
              <w:t>c p</w:t>
            </w:r>
            <w:r w:rsidRPr="006C5BE2">
              <w:rPr>
                <w:rFonts w:ascii="Arial" w:eastAsia="Arial" w:hAnsi="Arial" w:cs="Arial"/>
                <w:spacing w:val="-1"/>
                <w:sz w:val="20"/>
                <w:szCs w:val="20"/>
              </w:rPr>
              <w:t>l</w:t>
            </w:r>
            <w:r w:rsidRPr="006C5BE2">
              <w:rPr>
                <w:rFonts w:ascii="Arial" w:eastAsia="Arial" w:hAnsi="Arial" w:cs="Arial"/>
                <w:spacing w:val="2"/>
                <w:sz w:val="20"/>
                <w:szCs w:val="20"/>
              </w:rPr>
              <w:t>a</w:t>
            </w:r>
            <w:r w:rsidRPr="006C5BE2">
              <w:rPr>
                <w:rFonts w:ascii="Arial" w:eastAsia="Arial" w:hAnsi="Arial" w:cs="Arial"/>
                <w:sz w:val="20"/>
                <w:szCs w:val="20"/>
              </w:rPr>
              <w:t>n,</w:t>
            </w:r>
            <w:r w:rsidRPr="006C5BE2">
              <w:rPr>
                <w:rFonts w:ascii="Arial" w:eastAsia="Arial" w:hAnsi="Arial" w:cs="Arial"/>
                <w:spacing w:val="-4"/>
                <w:sz w:val="20"/>
                <w:szCs w:val="20"/>
              </w:rPr>
              <w:t xml:space="preserve"> </w:t>
            </w:r>
            <w:r w:rsidRPr="006C5BE2">
              <w:rPr>
                <w:rFonts w:ascii="Arial" w:eastAsia="Arial" w:hAnsi="Arial" w:cs="Arial"/>
                <w:sz w:val="20"/>
                <w:szCs w:val="20"/>
              </w:rPr>
              <w:t>t</w:t>
            </w:r>
            <w:r w:rsidRPr="006C5BE2">
              <w:rPr>
                <w:rFonts w:ascii="Arial" w:eastAsia="Arial" w:hAnsi="Arial" w:cs="Arial"/>
                <w:spacing w:val="1"/>
                <w:sz w:val="20"/>
                <w:szCs w:val="20"/>
              </w:rPr>
              <w:t>h</w:t>
            </w:r>
            <w:r w:rsidRPr="006C5BE2">
              <w:rPr>
                <w:rFonts w:ascii="Arial" w:eastAsia="Arial" w:hAnsi="Arial" w:cs="Arial"/>
                <w:sz w:val="20"/>
                <w:szCs w:val="20"/>
              </w:rPr>
              <w:t>e</w:t>
            </w:r>
            <w:r w:rsidRPr="006C5BE2">
              <w:rPr>
                <w:rFonts w:ascii="Arial" w:eastAsia="Arial" w:hAnsi="Arial" w:cs="Arial"/>
                <w:spacing w:val="-3"/>
                <w:sz w:val="20"/>
                <w:szCs w:val="20"/>
              </w:rPr>
              <w:t xml:space="preserve"> </w:t>
            </w:r>
            <w:r w:rsidRPr="006C5BE2">
              <w:rPr>
                <w:rFonts w:ascii="Arial" w:eastAsia="Arial" w:hAnsi="Arial" w:cs="Arial"/>
                <w:spacing w:val="1"/>
                <w:sz w:val="20"/>
                <w:szCs w:val="20"/>
              </w:rPr>
              <w:t>n</w:t>
            </w:r>
            <w:r w:rsidRPr="006C5BE2">
              <w:rPr>
                <w:rFonts w:ascii="Arial" w:eastAsia="Arial" w:hAnsi="Arial" w:cs="Arial"/>
                <w:sz w:val="20"/>
                <w:szCs w:val="20"/>
              </w:rPr>
              <w:t>u</w:t>
            </w:r>
            <w:r w:rsidRPr="006C5BE2">
              <w:rPr>
                <w:rFonts w:ascii="Arial" w:eastAsia="Arial" w:hAnsi="Arial" w:cs="Arial"/>
                <w:spacing w:val="4"/>
                <w:sz w:val="20"/>
                <w:szCs w:val="20"/>
              </w:rPr>
              <w:t>m</w:t>
            </w:r>
            <w:r w:rsidRPr="006C5BE2">
              <w:rPr>
                <w:rFonts w:ascii="Arial" w:eastAsia="Arial" w:hAnsi="Arial" w:cs="Arial"/>
                <w:sz w:val="20"/>
                <w:szCs w:val="20"/>
              </w:rPr>
              <w:t>b</w:t>
            </w:r>
            <w:r w:rsidRPr="006C5BE2">
              <w:rPr>
                <w:rFonts w:ascii="Arial" w:eastAsia="Arial" w:hAnsi="Arial" w:cs="Arial"/>
                <w:spacing w:val="-1"/>
                <w:sz w:val="20"/>
                <w:szCs w:val="20"/>
              </w:rPr>
              <w:t>e</w:t>
            </w:r>
            <w:r w:rsidRPr="006C5BE2">
              <w:rPr>
                <w:rFonts w:ascii="Arial" w:eastAsia="Arial" w:hAnsi="Arial" w:cs="Arial"/>
                <w:sz w:val="20"/>
                <w:szCs w:val="20"/>
              </w:rPr>
              <w:t>r</w:t>
            </w:r>
            <w:r w:rsidRPr="006C5BE2">
              <w:rPr>
                <w:rFonts w:ascii="Arial" w:eastAsia="Arial" w:hAnsi="Arial" w:cs="Arial"/>
                <w:spacing w:val="-7"/>
                <w:sz w:val="20"/>
                <w:szCs w:val="20"/>
              </w:rPr>
              <w:t xml:space="preserve"> </w:t>
            </w:r>
            <w:r w:rsidRPr="006C5BE2">
              <w:rPr>
                <w:rFonts w:ascii="Arial" w:eastAsia="Arial" w:hAnsi="Arial" w:cs="Arial"/>
                <w:sz w:val="20"/>
                <w:szCs w:val="20"/>
              </w:rPr>
              <w:t>of</w:t>
            </w:r>
            <w:r w:rsidRPr="006C5BE2">
              <w:rPr>
                <w:rFonts w:ascii="Arial" w:eastAsia="Arial" w:hAnsi="Arial" w:cs="Arial"/>
                <w:spacing w:val="-1"/>
                <w:sz w:val="20"/>
                <w:szCs w:val="20"/>
              </w:rPr>
              <w:t xml:space="preserve"> </w:t>
            </w:r>
            <w:r w:rsidRPr="006C5BE2">
              <w:rPr>
                <w:rFonts w:ascii="Arial" w:eastAsia="Arial" w:hAnsi="Arial" w:cs="Arial"/>
                <w:spacing w:val="1"/>
                <w:sz w:val="20"/>
                <w:szCs w:val="20"/>
              </w:rPr>
              <w:t>s</w:t>
            </w:r>
            <w:r w:rsidRPr="006C5BE2">
              <w:rPr>
                <w:rFonts w:ascii="Arial" w:eastAsia="Arial" w:hAnsi="Arial" w:cs="Arial"/>
                <w:sz w:val="20"/>
                <w:szCs w:val="20"/>
              </w:rPr>
              <w:t>tu</w:t>
            </w:r>
            <w:r w:rsidRPr="006C5BE2">
              <w:rPr>
                <w:rFonts w:ascii="Arial" w:eastAsia="Arial" w:hAnsi="Arial" w:cs="Arial"/>
                <w:spacing w:val="-1"/>
                <w:sz w:val="20"/>
                <w:szCs w:val="20"/>
              </w:rPr>
              <w:t>d</w:t>
            </w:r>
            <w:r w:rsidRPr="006C5BE2">
              <w:rPr>
                <w:rFonts w:ascii="Arial" w:eastAsia="Arial" w:hAnsi="Arial" w:cs="Arial"/>
                <w:sz w:val="20"/>
                <w:szCs w:val="20"/>
              </w:rPr>
              <w:t>e</w:t>
            </w:r>
            <w:r w:rsidRPr="006C5BE2">
              <w:rPr>
                <w:rFonts w:ascii="Arial" w:eastAsia="Arial" w:hAnsi="Arial" w:cs="Arial"/>
                <w:spacing w:val="-1"/>
                <w:sz w:val="20"/>
                <w:szCs w:val="20"/>
              </w:rPr>
              <w:t>n</w:t>
            </w:r>
            <w:r w:rsidRPr="006C5BE2">
              <w:rPr>
                <w:rFonts w:ascii="Arial" w:eastAsia="Arial" w:hAnsi="Arial" w:cs="Arial"/>
                <w:spacing w:val="2"/>
                <w:sz w:val="20"/>
                <w:szCs w:val="20"/>
              </w:rPr>
              <w:t>t</w:t>
            </w:r>
            <w:r w:rsidRPr="006C5BE2">
              <w:rPr>
                <w:rFonts w:ascii="Arial" w:eastAsia="Arial" w:hAnsi="Arial" w:cs="Arial"/>
                <w:sz w:val="20"/>
                <w:szCs w:val="20"/>
              </w:rPr>
              <w:t>s</w:t>
            </w:r>
            <w:r w:rsidRPr="006C5BE2">
              <w:rPr>
                <w:rFonts w:ascii="Arial" w:eastAsia="Arial" w:hAnsi="Arial" w:cs="Arial"/>
                <w:spacing w:val="-7"/>
                <w:sz w:val="20"/>
                <w:szCs w:val="20"/>
              </w:rPr>
              <w:t xml:space="preserve"> </w:t>
            </w:r>
            <w:r w:rsidRPr="006C5BE2">
              <w:rPr>
                <w:rFonts w:ascii="Arial" w:eastAsia="Arial" w:hAnsi="Arial" w:cs="Arial"/>
                <w:sz w:val="20"/>
                <w:szCs w:val="20"/>
              </w:rPr>
              <w:t>e</w:t>
            </w:r>
            <w:r w:rsidRPr="006C5BE2">
              <w:rPr>
                <w:rFonts w:ascii="Arial" w:eastAsia="Arial" w:hAnsi="Arial" w:cs="Arial"/>
                <w:spacing w:val="-1"/>
                <w:sz w:val="20"/>
                <w:szCs w:val="20"/>
              </w:rPr>
              <w:t>n</w:t>
            </w:r>
            <w:r w:rsidRPr="006C5BE2">
              <w:rPr>
                <w:rFonts w:ascii="Arial" w:eastAsia="Arial" w:hAnsi="Arial" w:cs="Arial"/>
                <w:spacing w:val="1"/>
                <w:sz w:val="20"/>
                <w:szCs w:val="20"/>
              </w:rPr>
              <w:t>r</w:t>
            </w:r>
            <w:r w:rsidRPr="006C5BE2">
              <w:rPr>
                <w:rFonts w:ascii="Arial" w:eastAsia="Arial" w:hAnsi="Arial" w:cs="Arial"/>
                <w:sz w:val="20"/>
                <w:szCs w:val="20"/>
              </w:rPr>
              <w:t>o</w:t>
            </w:r>
            <w:r w:rsidRPr="006C5BE2">
              <w:rPr>
                <w:rFonts w:ascii="Arial" w:eastAsia="Arial" w:hAnsi="Arial" w:cs="Arial"/>
                <w:spacing w:val="1"/>
                <w:sz w:val="20"/>
                <w:szCs w:val="20"/>
              </w:rPr>
              <w:t>l</w:t>
            </w:r>
            <w:r w:rsidRPr="006C5BE2">
              <w:rPr>
                <w:rFonts w:ascii="Arial" w:eastAsia="Arial" w:hAnsi="Arial" w:cs="Arial"/>
                <w:spacing w:val="-1"/>
                <w:sz w:val="20"/>
                <w:szCs w:val="20"/>
              </w:rPr>
              <w:t>l</w:t>
            </w:r>
            <w:r w:rsidRPr="006C5BE2">
              <w:rPr>
                <w:rFonts w:ascii="Arial" w:eastAsia="Arial" w:hAnsi="Arial" w:cs="Arial"/>
                <w:sz w:val="20"/>
                <w:szCs w:val="20"/>
              </w:rPr>
              <w:t>e</w:t>
            </w:r>
            <w:r w:rsidRPr="006C5BE2">
              <w:rPr>
                <w:rFonts w:ascii="Arial" w:eastAsia="Arial" w:hAnsi="Arial" w:cs="Arial"/>
                <w:spacing w:val="1"/>
                <w:sz w:val="20"/>
                <w:szCs w:val="20"/>
              </w:rPr>
              <w:t>d</w:t>
            </w:r>
            <w:r w:rsidRPr="006C5BE2">
              <w:rPr>
                <w:rFonts w:ascii="Arial" w:eastAsia="Arial" w:hAnsi="Arial" w:cs="Arial"/>
                <w:sz w:val="20"/>
                <w:szCs w:val="20"/>
              </w:rPr>
              <w:t>,</w:t>
            </w:r>
            <w:r w:rsidRPr="006C5BE2">
              <w:rPr>
                <w:rFonts w:ascii="Arial" w:eastAsia="Arial" w:hAnsi="Arial" w:cs="Arial"/>
                <w:spacing w:val="-8"/>
                <w:sz w:val="20"/>
                <w:szCs w:val="20"/>
              </w:rPr>
              <w:t xml:space="preserve"> </w:t>
            </w:r>
            <w:r w:rsidRPr="006C5BE2">
              <w:rPr>
                <w:rFonts w:ascii="Arial" w:eastAsia="Arial" w:hAnsi="Arial" w:cs="Arial"/>
                <w:spacing w:val="-1"/>
                <w:sz w:val="20"/>
                <w:szCs w:val="20"/>
              </w:rPr>
              <w:t>n</w:t>
            </w:r>
            <w:r w:rsidRPr="006C5BE2">
              <w:rPr>
                <w:rFonts w:ascii="Arial" w:eastAsia="Arial" w:hAnsi="Arial" w:cs="Arial"/>
                <w:sz w:val="20"/>
                <w:szCs w:val="20"/>
              </w:rPr>
              <w:t>u</w:t>
            </w:r>
            <w:r w:rsidRPr="006C5BE2">
              <w:rPr>
                <w:rFonts w:ascii="Arial" w:eastAsia="Arial" w:hAnsi="Arial" w:cs="Arial"/>
                <w:spacing w:val="4"/>
                <w:sz w:val="20"/>
                <w:szCs w:val="20"/>
              </w:rPr>
              <w:t>m</w:t>
            </w:r>
            <w:r w:rsidRPr="006C5BE2">
              <w:rPr>
                <w:rFonts w:ascii="Arial" w:eastAsia="Arial" w:hAnsi="Arial" w:cs="Arial"/>
                <w:sz w:val="20"/>
                <w:szCs w:val="20"/>
              </w:rPr>
              <w:t>b</w:t>
            </w:r>
            <w:r w:rsidRPr="006C5BE2">
              <w:rPr>
                <w:rFonts w:ascii="Arial" w:eastAsia="Arial" w:hAnsi="Arial" w:cs="Arial"/>
                <w:spacing w:val="-1"/>
                <w:sz w:val="20"/>
                <w:szCs w:val="20"/>
              </w:rPr>
              <w:t>e</w:t>
            </w:r>
            <w:r w:rsidRPr="006C5BE2">
              <w:rPr>
                <w:rFonts w:ascii="Arial" w:eastAsia="Arial" w:hAnsi="Arial" w:cs="Arial"/>
                <w:sz w:val="20"/>
                <w:szCs w:val="20"/>
              </w:rPr>
              <w:t>r</w:t>
            </w:r>
            <w:r w:rsidRPr="006C5BE2">
              <w:rPr>
                <w:rFonts w:ascii="Arial" w:eastAsia="Arial" w:hAnsi="Arial" w:cs="Arial"/>
                <w:spacing w:val="-7"/>
                <w:sz w:val="20"/>
                <w:szCs w:val="20"/>
              </w:rPr>
              <w:t xml:space="preserve"> </w:t>
            </w:r>
            <w:r w:rsidRPr="006C5BE2">
              <w:rPr>
                <w:rFonts w:ascii="Arial" w:eastAsia="Arial" w:hAnsi="Arial" w:cs="Arial"/>
                <w:sz w:val="20"/>
                <w:szCs w:val="20"/>
              </w:rPr>
              <w:t>of</w:t>
            </w:r>
            <w:r w:rsidRPr="006C5BE2">
              <w:rPr>
                <w:rFonts w:ascii="Arial" w:eastAsia="Arial" w:hAnsi="Arial" w:cs="Arial"/>
                <w:spacing w:val="-1"/>
                <w:sz w:val="20"/>
                <w:szCs w:val="20"/>
              </w:rPr>
              <w:t xml:space="preserve"> </w:t>
            </w:r>
            <w:r w:rsidRPr="006C5BE2">
              <w:rPr>
                <w:rFonts w:ascii="Arial" w:eastAsia="Arial" w:hAnsi="Arial" w:cs="Arial"/>
                <w:spacing w:val="1"/>
                <w:sz w:val="20"/>
                <w:szCs w:val="20"/>
              </w:rPr>
              <w:t>s</w:t>
            </w:r>
            <w:r w:rsidRPr="006C5BE2">
              <w:rPr>
                <w:rFonts w:ascii="Arial" w:eastAsia="Arial" w:hAnsi="Arial" w:cs="Arial"/>
                <w:sz w:val="20"/>
                <w:szCs w:val="20"/>
              </w:rPr>
              <w:t>tu</w:t>
            </w:r>
            <w:r w:rsidRPr="006C5BE2">
              <w:rPr>
                <w:rFonts w:ascii="Arial" w:eastAsia="Arial" w:hAnsi="Arial" w:cs="Arial"/>
                <w:spacing w:val="-1"/>
                <w:sz w:val="20"/>
                <w:szCs w:val="20"/>
              </w:rPr>
              <w:t>d</w:t>
            </w:r>
            <w:r w:rsidRPr="006C5BE2">
              <w:rPr>
                <w:rFonts w:ascii="Arial" w:eastAsia="Arial" w:hAnsi="Arial" w:cs="Arial"/>
                <w:spacing w:val="2"/>
                <w:sz w:val="20"/>
                <w:szCs w:val="20"/>
              </w:rPr>
              <w:t>e</w:t>
            </w:r>
            <w:r w:rsidRPr="006C5BE2">
              <w:rPr>
                <w:rFonts w:ascii="Arial" w:eastAsia="Arial" w:hAnsi="Arial" w:cs="Arial"/>
                <w:sz w:val="20"/>
                <w:szCs w:val="20"/>
              </w:rPr>
              <w:t>nts</w:t>
            </w:r>
            <w:r w:rsidRPr="006C5BE2">
              <w:rPr>
                <w:rFonts w:ascii="Arial" w:eastAsia="Arial" w:hAnsi="Arial" w:cs="Arial"/>
                <w:spacing w:val="-8"/>
                <w:sz w:val="20"/>
                <w:szCs w:val="20"/>
              </w:rPr>
              <w:t xml:space="preserve"> </w:t>
            </w:r>
            <w:r w:rsidRPr="006C5BE2">
              <w:rPr>
                <w:rFonts w:ascii="Arial" w:eastAsia="Arial" w:hAnsi="Arial" w:cs="Arial"/>
                <w:sz w:val="20"/>
                <w:szCs w:val="20"/>
              </w:rPr>
              <w:t>on</w:t>
            </w:r>
            <w:r w:rsidRPr="006C5BE2">
              <w:rPr>
                <w:rFonts w:ascii="Arial" w:eastAsia="Arial" w:hAnsi="Arial" w:cs="Arial"/>
                <w:spacing w:val="-3"/>
                <w:sz w:val="20"/>
                <w:szCs w:val="20"/>
              </w:rPr>
              <w:t xml:space="preserve"> </w:t>
            </w:r>
            <w:r w:rsidRPr="006C5BE2">
              <w:rPr>
                <w:rFonts w:ascii="Arial" w:eastAsia="Arial" w:hAnsi="Arial" w:cs="Arial"/>
                <w:spacing w:val="2"/>
                <w:sz w:val="20"/>
                <w:szCs w:val="20"/>
              </w:rPr>
              <w:t>f</w:t>
            </w:r>
            <w:r w:rsidRPr="006C5BE2">
              <w:rPr>
                <w:rFonts w:ascii="Arial" w:eastAsia="Arial" w:hAnsi="Arial" w:cs="Arial"/>
                <w:spacing w:val="1"/>
                <w:sz w:val="20"/>
                <w:szCs w:val="20"/>
              </w:rPr>
              <w:t>r</w:t>
            </w:r>
            <w:r w:rsidRPr="006C5BE2">
              <w:rPr>
                <w:rFonts w:ascii="Arial" w:eastAsia="Arial" w:hAnsi="Arial" w:cs="Arial"/>
                <w:sz w:val="20"/>
                <w:szCs w:val="20"/>
              </w:rPr>
              <w:t>ee</w:t>
            </w:r>
            <w:r w:rsidRPr="006C5BE2">
              <w:rPr>
                <w:rFonts w:ascii="Arial" w:eastAsia="Arial" w:hAnsi="Arial" w:cs="Arial"/>
                <w:spacing w:val="-4"/>
                <w:sz w:val="20"/>
                <w:szCs w:val="20"/>
              </w:rPr>
              <w:t xml:space="preserve"> </w:t>
            </w:r>
            <w:r w:rsidRPr="006C5BE2">
              <w:rPr>
                <w:rFonts w:ascii="Arial" w:eastAsia="Arial" w:hAnsi="Arial" w:cs="Arial"/>
                <w:sz w:val="20"/>
                <w:szCs w:val="20"/>
              </w:rPr>
              <w:t>or</w:t>
            </w:r>
            <w:r w:rsidRPr="006C5BE2">
              <w:rPr>
                <w:rFonts w:ascii="Arial" w:eastAsia="Arial" w:hAnsi="Arial" w:cs="Arial"/>
                <w:spacing w:val="-2"/>
                <w:sz w:val="20"/>
                <w:szCs w:val="20"/>
              </w:rPr>
              <w:t xml:space="preserve"> </w:t>
            </w:r>
            <w:r w:rsidRPr="006C5BE2">
              <w:rPr>
                <w:rFonts w:ascii="Arial" w:eastAsia="Arial" w:hAnsi="Arial" w:cs="Arial"/>
                <w:spacing w:val="1"/>
                <w:sz w:val="20"/>
                <w:szCs w:val="20"/>
              </w:rPr>
              <w:t>r</w:t>
            </w:r>
            <w:r w:rsidRPr="006C5BE2">
              <w:rPr>
                <w:rFonts w:ascii="Arial" w:eastAsia="Arial" w:hAnsi="Arial" w:cs="Arial"/>
                <w:spacing w:val="2"/>
                <w:sz w:val="20"/>
                <w:szCs w:val="20"/>
              </w:rPr>
              <w:t>e</w:t>
            </w:r>
            <w:r w:rsidRPr="006C5BE2">
              <w:rPr>
                <w:rFonts w:ascii="Arial" w:eastAsia="Arial" w:hAnsi="Arial" w:cs="Arial"/>
                <w:sz w:val="20"/>
                <w:szCs w:val="20"/>
              </w:rPr>
              <w:t>d</w:t>
            </w:r>
            <w:r w:rsidRPr="006C5BE2">
              <w:rPr>
                <w:rFonts w:ascii="Arial" w:eastAsia="Arial" w:hAnsi="Arial" w:cs="Arial"/>
                <w:spacing w:val="-1"/>
                <w:sz w:val="20"/>
                <w:szCs w:val="20"/>
              </w:rPr>
              <w:t>u</w:t>
            </w:r>
            <w:r w:rsidRPr="006C5BE2">
              <w:rPr>
                <w:rFonts w:ascii="Arial" w:eastAsia="Arial" w:hAnsi="Arial" w:cs="Arial"/>
                <w:spacing w:val="1"/>
                <w:sz w:val="20"/>
                <w:szCs w:val="20"/>
              </w:rPr>
              <w:t>c</w:t>
            </w:r>
            <w:r w:rsidRPr="006C5BE2">
              <w:rPr>
                <w:rFonts w:ascii="Arial" w:eastAsia="Arial" w:hAnsi="Arial" w:cs="Arial"/>
                <w:sz w:val="20"/>
                <w:szCs w:val="20"/>
              </w:rPr>
              <w:t xml:space="preserve">ed </w:t>
            </w:r>
            <w:r w:rsidRPr="006C5BE2">
              <w:rPr>
                <w:rFonts w:ascii="Arial" w:eastAsia="Arial" w:hAnsi="Arial" w:cs="Arial"/>
                <w:spacing w:val="-1"/>
                <w:sz w:val="20"/>
                <w:szCs w:val="20"/>
              </w:rPr>
              <w:t>l</w:t>
            </w:r>
            <w:r w:rsidRPr="006C5BE2">
              <w:rPr>
                <w:rFonts w:ascii="Arial" w:eastAsia="Arial" w:hAnsi="Arial" w:cs="Arial"/>
                <w:sz w:val="20"/>
                <w:szCs w:val="20"/>
              </w:rPr>
              <w:t>u</w:t>
            </w:r>
            <w:r w:rsidRPr="006C5BE2">
              <w:rPr>
                <w:rFonts w:ascii="Arial" w:eastAsia="Arial" w:hAnsi="Arial" w:cs="Arial"/>
                <w:spacing w:val="-1"/>
                <w:sz w:val="20"/>
                <w:szCs w:val="20"/>
              </w:rPr>
              <w:t>n</w:t>
            </w:r>
            <w:r w:rsidRPr="006C5BE2">
              <w:rPr>
                <w:rFonts w:ascii="Arial" w:eastAsia="Arial" w:hAnsi="Arial" w:cs="Arial"/>
                <w:spacing w:val="1"/>
                <w:sz w:val="20"/>
                <w:szCs w:val="20"/>
              </w:rPr>
              <w:t>c</w:t>
            </w:r>
            <w:r w:rsidRPr="006C5BE2">
              <w:rPr>
                <w:rFonts w:ascii="Arial" w:eastAsia="Arial" w:hAnsi="Arial" w:cs="Arial"/>
                <w:sz w:val="20"/>
                <w:szCs w:val="20"/>
              </w:rPr>
              <w:t>h,</w:t>
            </w:r>
            <w:r w:rsidRPr="006C5BE2">
              <w:rPr>
                <w:rFonts w:ascii="Arial" w:eastAsia="Arial" w:hAnsi="Arial" w:cs="Arial"/>
                <w:spacing w:val="-4"/>
                <w:sz w:val="20"/>
                <w:szCs w:val="20"/>
              </w:rPr>
              <w:t xml:space="preserve"> </w:t>
            </w:r>
            <w:r w:rsidRPr="006C5BE2">
              <w:rPr>
                <w:rFonts w:ascii="Arial" w:eastAsia="Arial" w:hAnsi="Arial" w:cs="Arial"/>
                <w:spacing w:val="1"/>
                <w:sz w:val="20"/>
                <w:szCs w:val="20"/>
              </w:rPr>
              <w:t>sc</w:t>
            </w:r>
            <w:r w:rsidRPr="006C5BE2">
              <w:rPr>
                <w:rFonts w:ascii="Arial" w:eastAsia="Arial" w:hAnsi="Arial" w:cs="Arial"/>
                <w:sz w:val="20"/>
                <w:szCs w:val="20"/>
              </w:rPr>
              <w:t>h</w:t>
            </w:r>
            <w:r w:rsidRPr="006C5BE2">
              <w:rPr>
                <w:rFonts w:ascii="Arial" w:eastAsia="Arial" w:hAnsi="Arial" w:cs="Arial"/>
                <w:spacing w:val="-1"/>
                <w:sz w:val="20"/>
                <w:szCs w:val="20"/>
              </w:rPr>
              <w:t>o</w:t>
            </w:r>
            <w:r w:rsidRPr="006C5BE2">
              <w:rPr>
                <w:rFonts w:ascii="Arial" w:eastAsia="Arial" w:hAnsi="Arial" w:cs="Arial"/>
                <w:sz w:val="20"/>
                <w:szCs w:val="20"/>
              </w:rPr>
              <w:t>ol</w:t>
            </w:r>
            <w:r w:rsidRPr="006C5BE2">
              <w:rPr>
                <w:rFonts w:ascii="Arial" w:eastAsia="Arial" w:hAnsi="Arial" w:cs="Arial"/>
                <w:spacing w:val="3"/>
                <w:sz w:val="20"/>
                <w:szCs w:val="20"/>
              </w:rPr>
              <w:t>-</w:t>
            </w:r>
            <w:r w:rsidRPr="006C5BE2">
              <w:rPr>
                <w:rFonts w:ascii="Arial" w:eastAsia="Arial" w:hAnsi="Arial" w:cs="Arial"/>
                <w:sz w:val="20"/>
                <w:szCs w:val="20"/>
              </w:rPr>
              <w:t>w</w:t>
            </w:r>
            <w:r w:rsidRPr="006C5BE2">
              <w:rPr>
                <w:rFonts w:ascii="Arial" w:eastAsia="Arial" w:hAnsi="Arial" w:cs="Arial"/>
                <w:spacing w:val="-1"/>
                <w:sz w:val="20"/>
                <w:szCs w:val="20"/>
              </w:rPr>
              <w:t>i</w:t>
            </w:r>
            <w:r w:rsidRPr="006C5BE2">
              <w:rPr>
                <w:rFonts w:ascii="Arial" w:eastAsia="Arial" w:hAnsi="Arial" w:cs="Arial"/>
                <w:spacing w:val="2"/>
                <w:sz w:val="20"/>
                <w:szCs w:val="20"/>
              </w:rPr>
              <w:t>d</w:t>
            </w:r>
            <w:r w:rsidRPr="006C5BE2">
              <w:rPr>
                <w:rFonts w:ascii="Arial" w:eastAsia="Arial" w:hAnsi="Arial" w:cs="Arial"/>
                <w:sz w:val="20"/>
                <w:szCs w:val="20"/>
              </w:rPr>
              <w:t>e</w:t>
            </w:r>
            <w:r w:rsidRPr="006C5BE2">
              <w:rPr>
                <w:rFonts w:ascii="Arial" w:eastAsia="Arial" w:hAnsi="Arial" w:cs="Arial"/>
                <w:spacing w:val="-11"/>
                <w:sz w:val="20"/>
                <w:szCs w:val="20"/>
              </w:rPr>
              <w:t xml:space="preserve"> </w:t>
            </w:r>
            <w:r w:rsidRPr="006C5BE2">
              <w:rPr>
                <w:rFonts w:ascii="Arial" w:eastAsia="Arial" w:hAnsi="Arial" w:cs="Arial"/>
                <w:sz w:val="20"/>
                <w:szCs w:val="20"/>
              </w:rPr>
              <w:t>su</w:t>
            </w:r>
            <w:r w:rsidRPr="006C5BE2">
              <w:rPr>
                <w:rFonts w:ascii="Arial" w:eastAsia="Arial" w:hAnsi="Arial" w:cs="Arial"/>
                <w:spacing w:val="-1"/>
                <w:sz w:val="20"/>
                <w:szCs w:val="20"/>
              </w:rPr>
              <w:t>p</w:t>
            </w:r>
            <w:r w:rsidRPr="006C5BE2">
              <w:rPr>
                <w:rFonts w:ascii="Arial" w:eastAsia="Arial" w:hAnsi="Arial" w:cs="Arial"/>
                <w:spacing w:val="2"/>
                <w:sz w:val="20"/>
                <w:szCs w:val="20"/>
              </w:rPr>
              <w:t>p</w:t>
            </w:r>
            <w:r w:rsidRPr="006C5BE2">
              <w:rPr>
                <w:rFonts w:ascii="Arial" w:eastAsia="Arial" w:hAnsi="Arial" w:cs="Arial"/>
                <w:sz w:val="20"/>
                <w:szCs w:val="20"/>
              </w:rPr>
              <w:t>ort</w:t>
            </w:r>
            <w:r w:rsidRPr="006C5BE2">
              <w:rPr>
                <w:rFonts w:ascii="Arial" w:eastAsia="Arial" w:hAnsi="Arial" w:cs="Arial"/>
                <w:spacing w:val="-5"/>
                <w:sz w:val="20"/>
                <w:szCs w:val="20"/>
              </w:rPr>
              <w:t xml:space="preserve"> </w:t>
            </w:r>
            <w:r w:rsidRPr="006C5BE2">
              <w:rPr>
                <w:rFonts w:ascii="Arial" w:eastAsia="Arial" w:hAnsi="Arial" w:cs="Arial"/>
                <w:spacing w:val="3"/>
                <w:sz w:val="20"/>
                <w:szCs w:val="20"/>
              </w:rPr>
              <w:t>s</w:t>
            </w:r>
            <w:r w:rsidRPr="006C5BE2">
              <w:rPr>
                <w:rFonts w:ascii="Arial" w:eastAsia="Arial" w:hAnsi="Arial" w:cs="Arial"/>
                <w:spacing w:val="-6"/>
                <w:sz w:val="20"/>
                <w:szCs w:val="20"/>
              </w:rPr>
              <w:t>y</w:t>
            </w:r>
            <w:r w:rsidRPr="006C5BE2">
              <w:rPr>
                <w:rFonts w:ascii="Arial" w:eastAsia="Arial" w:hAnsi="Arial" w:cs="Arial"/>
                <w:spacing w:val="1"/>
                <w:sz w:val="20"/>
                <w:szCs w:val="20"/>
              </w:rPr>
              <w:t>s</w:t>
            </w:r>
            <w:r w:rsidRPr="006C5BE2">
              <w:rPr>
                <w:rFonts w:ascii="Arial" w:eastAsia="Arial" w:hAnsi="Arial" w:cs="Arial"/>
                <w:spacing w:val="2"/>
                <w:sz w:val="20"/>
                <w:szCs w:val="20"/>
              </w:rPr>
              <w:t>t</w:t>
            </w:r>
            <w:r w:rsidRPr="006C5BE2">
              <w:rPr>
                <w:rFonts w:ascii="Arial" w:eastAsia="Arial" w:hAnsi="Arial" w:cs="Arial"/>
                <w:sz w:val="20"/>
                <w:szCs w:val="20"/>
              </w:rPr>
              <w:t>e</w:t>
            </w:r>
            <w:r w:rsidRPr="006C5BE2">
              <w:rPr>
                <w:rFonts w:ascii="Arial" w:eastAsia="Arial" w:hAnsi="Arial" w:cs="Arial"/>
                <w:spacing w:val="4"/>
                <w:sz w:val="20"/>
                <w:szCs w:val="20"/>
              </w:rPr>
              <w:t>m</w:t>
            </w:r>
            <w:r w:rsidRPr="006C5BE2">
              <w:rPr>
                <w:rFonts w:ascii="Arial" w:eastAsia="Arial" w:hAnsi="Arial" w:cs="Arial"/>
                <w:spacing w:val="1"/>
                <w:sz w:val="20"/>
                <w:szCs w:val="20"/>
              </w:rPr>
              <w:t>s</w:t>
            </w:r>
            <w:r w:rsidRPr="006C5BE2">
              <w:rPr>
                <w:rFonts w:ascii="Arial" w:eastAsia="Arial" w:hAnsi="Arial" w:cs="Arial"/>
                <w:sz w:val="20"/>
                <w:szCs w:val="20"/>
              </w:rPr>
              <w:t>,</w:t>
            </w:r>
            <w:r w:rsidRPr="006C5BE2">
              <w:rPr>
                <w:rFonts w:ascii="Arial" w:eastAsia="Arial" w:hAnsi="Arial" w:cs="Arial"/>
                <w:spacing w:val="-8"/>
                <w:sz w:val="20"/>
                <w:szCs w:val="20"/>
              </w:rPr>
              <w:t xml:space="preserve"> </w:t>
            </w:r>
            <w:r w:rsidRPr="006C5BE2">
              <w:rPr>
                <w:rFonts w:ascii="Arial" w:eastAsia="Arial" w:hAnsi="Arial" w:cs="Arial"/>
                <w:spacing w:val="-1"/>
                <w:sz w:val="20"/>
                <w:szCs w:val="20"/>
              </w:rPr>
              <w:t>p</w:t>
            </w:r>
            <w:r w:rsidRPr="006C5BE2">
              <w:rPr>
                <w:rFonts w:ascii="Arial" w:eastAsia="Arial" w:hAnsi="Arial" w:cs="Arial"/>
                <w:sz w:val="20"/>
                <w:szCs w:val="20"/>
              </w:rPr>
              <w:t>arent</w:t>
            </w:r>
            <w:r w:rsidRPr="006C5BE2">
              <w:rPr>
                <w:rFonts w:ascii="Arial" w:eastAsia="Arial" w:hAnsi="Arial" w:cs="Arial"/>
                <w:spacing w:val="-1"/>
                <w:sz w:val="20"/>
                <w:szCs w:val="20"/>
              </w:rPr>
              <w:t>a</w:t>
            </w:r>
            <w:r w:rsidRPr="006C5BE2">
              <w:rPr>
                <w:rFonts w:ascii="Arial" w:eastAsia="Arial" w:hAnsi="Arial" w:cs="Arial"/>
                <w:sz w:val="20"/>
                <w:szCs w:val="20"/>
              </w:rPr>
              <w:t>l</w:t>
            </w:r>
            <w:r w:rsidRPr="006C5BE2">
              <w:rPr>
                <w:rFonts w:ascii="Arial" w:eastAsia="Arial" w:hAnsi="Arial" w:cs="Arial"/>
                <w:spacing w:val="-6"/>
                <w:sz w:val="20"/>
                <w:szCs w:val="20"/>
              </w:rPr>
              <w:t xml:space="preserve"> </w:t>
            </w:r>
            <w:r w:rsidRPr="006C5BE2">
              <w:rPr>
                <w:rFonts w:ascii="Arial" w:eastAsia="Arial" w:hAnsi="Arial" w:cs="Arial"/>
                <w:spacing w:val="-1"/>
                <w:sz w:val="20"/>
                <w:szCs w:val="20"/>
              </w:rPr>
              <w:t>i</w:t>
            </w:r>
            <w:r w:rsidRPr="006C5BE2">
              <w:rPr>
                <w:rFonts w:ascii="Arial" w:eastAsia="Arial" w:hAnsi="Arial" w:cs="Arial"/>
                <w:spacing w:val="2"/>
                <w:sz w:val="20"/>
                <w:szCs w:val="20"/>
              </w:rPr>
              <w:t>n</w:t>
            </w:r>
            <w:r w:rsidRPr="006C5BE2">
              <w:rPr>
                <w:rFonts w:ascii="Arial" w:eastAsia="Arial" w:hAnsi="Arial" w:cs="Arial"/>
                <w:spacing w:val="-1"/>
                <w:sz w:val="20"/>
                <w:szCs w:val="20"/>
              </w:rPr>
              <w:t>v</w:t>
            </w:r>
            <w:r w:rsidRPr="006C5BE2">
              <w:rPr>
                <w:rFonts w:ascii="Arial" w:eastAsia="Arial" w:hAnsi="Arial" w:cs="Arial"/>
                <w:spacing w:val="2"/>
                <w:sz w:val="20"/>
                <w:szCs w:val="20"/>
              </w:rPr>
              <w:t>o</w:t>
            </w:r>
            <w:r w:rsidRPr="006C5BE2">
              <w:rPr>
                <w:rFonts w:ascii="Arial" w:eastAsia="Arial" w:hAnsi="Arial" w:cs="Arial"/>
                <w:spacing w:val="-1"/>
                <w:sz w:val="20"/>
                <w:szCs w:val="20"/>
              </w:rPr>
              <w:t>l</w:t>
            </w:r>
            <w:r w:rsidRPr="006C5BE2">
              <w:rPr>
                <w:rFonts w:ascii="Arial" w:eastAsia="Arial" w:hAnsi="Arial" w:cs="Arial"/>
                <w:spacing w:val="1"/>
                <w:sz w:val="20"/>
                <w:szCs w:val="20"/>
              </w:rPr>
              <w:t>v</w:t>
            </w:r>
            <w:r w:rsidRPr="006C5BE2">
              <w:rPr>
                <w:rFonts w:ascii="Arial" w:eastAsia="Arial" w:hAnsi="Arial" w:cs="Arial"/>
                <w:sz w:val="20"/>
                <w:szCs w:val="20"/>
              </w:rPr>
              <w:t>e</w:t>
            </w:r>
            <w:r w:rsidRPr="006C5BE2">
              <w:rPr>
                <w:rFonts w:ascii="Arial" w:eastAsia="Arial" w:hAnsi="Arial" w:cs="Arial"/>
                <w:spacing w:val="2"/>
                <w:sz w:val="20"/>
                <w:szCs w:val="20"/>
              </w:rPr>
              <w:t>m</w:t>
            </w:r>
            <w:r w:rsidRPr="006C5BE2">
              <w:rPr>
                <w:rFonts w:ascii="Arial" w:eastAsia="Arial" w:hAnsi="Arial" w:cs="Arial"/>
                <w:sz w:val="20"/>
                <w:szCs w:val="20"/>
              </w:rPr>
              <w:t>e</w:t>
            </w:r>
            <w:r w:rsidRPr="006C5BE2">
              <w:rPr>
                <w:rFonts w:ascii="Arial" w:eastAsia="Arial" w:hAnsi="Arial" w:cs="Arial"/>
                <w:spacing w:val="-1"/>
                <w:sz w:val="20"/>
                <w:szCs w:val="20"/>
              </w:rPr>
              <w:t>n</w:t>
            </w:r>
            <w:r w:rsidRPr="006C5BE2">
              <w:rPr>
                <w:rFonts w:ascii="Arial" w:eastAsia="Arial" w:hAnsi="Arial" w:cs="Arial"/>
                <w:sz w:val="20"/>
                <w:szCs w:val="20"/>
              </w:rPr>
              <w:t>t,</w:t>
            </w:r>
            <w:r w:rsidRPr="006C5BE2">
              <w:rPr>
                <w:rFonts w:ascii="Arial" w:eastAsia="Arial" w:hAnsi="Arial" w:cs="Arial"/>
                <w:spacing w:val="-10"/>
                <w:sz w:val="20"/>
                <w:szCs w:val="20"/>
              </w:rPr>
              <w:t xml:space="preserve"> </w:t>
            </w:r>
            <w:r w:rsidRPr="006C5BE2">
              <w:rPr>
                <w:rFonts w:ascii="Arial" w:eastAsia="Arial" w:hAnsi="Arial" w:cs="Arial"/>
                <w:sz w:val="20"/>
                <w:szCs w:val="20"/>
              </w:rPr>
              <w:t>p</w:t>
            </w:r>
            <w:r w:rsidRPr="006C5BE2">
              <w:rPr>
                <w:rFonts w:ascii="Arial" w:eastAsia="Arial" w:hAnsi="Arial" w:cs="Arial"/>
                <w:spacing w:val="-1"/>
                <w:sz w:val="20"/>
                <w:szCs w:val="20"/>
              </w:rPr>
              <w:t>o</w:t>
            </w:r>
            <w:r w:rsidRPr="006C5BE2">
              <w:rPr>
                <w:rFonts w:ascii="Arial" w:eastAsia="Arial" w:hAnsi="Arial" w:cs="Arial"/>
                <w:spacing w:val="1"/>
                <w:sz w:val="20"/>
                <w:szCs w:val="20"/>
              </w:rPr>
              <w:t>l</w:t>
            </w:r>
            <w:r w:rsidRPr="006C5BE2">
              <w:rPr>
                <w:rFonts w:ascii="Arial" w:eastAsia="Arial" w:hAnsi="Arial" w:cs="Arial"/>
                <w:spacing w:val="-1"/>
                <w:sz w:val="20"/>
                <w:szCs w:val="20"/>
              </w:rPr>
              <w:t>i</w:t>
            </w:r>
            <w:r w:rsidRPr="006C5BE2">
              <w:rPr>
                <w:rFonts w:ascii="Arial" w:eastAsia="Arial" w:hAnsi="Arial" w:cs="Arial"/>
                <w:spacing w:val="2"/>
                <w:sz w:val="20"/>
                <w:szCs w:val="20"/>
              </w:rPr>
              <w:t>t</w:t>
            </w:r>
            <w:r w:rsidRPr="006C5BE2">
              <w:rPr>
                <w:rFonts w:ascii="Arial" w:eastAsia="Arial" w:hAnsi="Arial" w:cs="Arial"/>
                <w:spacing w:val="-1"/>
                <w:sz w:val="20"/>
                <w:szCs w:val="20"/>
              </w:rPr>
              <w:t>i</w:t>
            </w:r>
            <w:r w:rsidRPr="006C5BE2">
              <w:rPr>
                <w:rFonts w:ascii="Arial" w:eastAsia="Arial" w:hAnsi="Arial" w:cs="Arial"/>
                <w:spacing w:val="1"/>
                <w:sz w:val="20"/>
                <w:szCs w:val="20"/>
              </w:rPr>
              <w:t>c</w:t>
            </w:r>
            <w:r w:rsidRPr="006C5BE2">
              <w:rPr>
                <w:rFonts w:ascii="Arial" w:eastAsia="Arial" w:hAnsi="Arial" w:cs="Arial"/>
                <w:sz w:val="20"/>
                <w:szCs w:val="20"/>
              </w:rPr>
              <w:t>al</w:t>
            </w:r>
            <w:r w:rsidRPr="006C5BE2">
              <w:rPr>
                <w:rFonts w:ascii="Arial" w:eastAsia="Arial" w:hAnsi="Arial" w:cs="Arial"/>
                <w:spacing w:val="-9"/>
                <w:sz w:val="20"/>
                <w:szCs w:val="20"/>
              </w:rPr>
              <w:t xml:space="preserve"> </w:t>
            </w:r>
            <w:r w:rsidRPr="006C5BE2">
              <w:rPr>
                <w:rFonts w:ascii="Arial" w:eastAsia="Arial" w:hAnsi="Arial" w:cs="Arial"/>
                <w:spacing w:val="1"/>
                <w:sz w:val="20"/>
                <w:szCs w:val="20"/>
              </w:rPr>
              <w:t>cl</w:t>
            </w:r>
            <w:r w:rsidRPr="006C5BE2">
              <w:rPr>
                <w:rFonts w:ascii="Arial" w:eastAsia="Arial" w:hAnsi="Arial" w:cs="Arial"/>
                <w:spacing w:val="-1"/>
                <w:sz w:val="20"/>
                <w:szCs w:val="20"/>
              </w:rPr>
              <w:t>i</w:t>
            </w:r>
            <w:r w:rsidRPr="006C5BE2">
              <w:rPr>
                <w:rFonts w:ascii="Arial" w:eastAsia="Arial" w:hAnsi="Arial" w:cs="Arial"/>
                <w:spacing w:val="4"/>
                <w:sz w:val="20"/>
                <w:szCs w:val="20"/>
              </w:rPr>
              <w:t>m</w:t>
            </w:r>
            <w:r w:rsidRPr="006C5BE2">
              <w:rPr>
                <w:rFonts w:ascii="Arial" w:eastAsia="Arial" w:hAnsi="Arial" w:cs="Arial"/>
                <w:sz w:val="20"/>
                <w:szCs w:val="20"/>
              </w:rPr>
              <w:t>at</w:t>
            </w:r>
            <w:r w:rsidRPr="006C5BE2">
              <w:rPr>
                <w:rFonts w:ascii="Arial" w:eastAsia="Arial" w:hAnsi="Arial" w:cs="Arial"/>
                <w:spacing w:val="-1"/>
                <w:sz w:val="20"/>
                <w:szCs w:val="20"/>
              </w:rPr>
              <w:t>e</w:t>
            </w:r>
            <w:r w:rsidRPr="006C5BE2">
              <w:rPr>
                <w:rFonts w:ascii="Arial" w:eastAsia="Arial" w:hAnsi="Arial" w:cs="Arial"/>
                <w:sz w:val="20"/>
                <w:szCs w:val="20"/>
              </w:rPr>
              <w:t xml:space="preserve">, </w:t>
            </w:r>
            <w:r w:rsidRPr="006C5BE2">
              <w:rPr>
                <w:rFonts w:ascii="Arial" w:eastAsia="Arial" w:hAnsi="Arial" w:cs="Arial"/>
                <w:spacing w:val="1"/>
                <w:sz w:val="20"/>
                <w:szCs w:val="20"/>
              </w:rPr>
              <w:t>c</w:t>
            </w:r>
            <w:r w:rsidRPr="006C5BE2">
              <w:rPr>
                <w:rFonts w:ascii="Arial" w:eastAsia="Arial" w:hAnsi="Arial" w:cs="Arial"/>
                <w:spacing w:val="-3"/>
                <w:sz w:val="20"/>
                <w:szCs w:val="20"/>
              </w:rPr>
              <w:t>o</w:t>
            </w:r>
            <w:r w:rsidRPr="006C5BE2">
              <w:rPr>
                <w:rFonts w:ascii="Arial" w:eastAsia="Arial" w:hAnsi="Arial" w:cs="Arial"/>
                <w:spacing w:val="2"/>
                <w:sz w:val="20"/>
                <w:szCs w:val="20"/>
              </w:rPr>
              <w:t>m</w:t>
            </w:r>
            <w:r w:rsidRPr="006C5BE2">
              <w:rPr>
                <w:rFonts w:ascii="Arial" w:eastAsia="Arial" w:hAnsi="Arial" w:cs="Arial"/>
                <w:spacing w:val="4"/>
                <w:sz w:val="20"/>
                <w:szCs w:val="20"/>
              </w:rPr>
              <w:t>m</w:t>
            </w:r>
            <w:r w:rsidRPr="006C5BE2">
              <w:rPr>
                <w:rFonts w:ascii="Arial" w:eastAsia="Arial" w:hAnsi="Arial" w:cs="Arial"/>
                <w:sz w:val="20"/>
                <w:szCs w:val="20"/>
              </w:rPr>
              <w:t>u</w:t>
            </w:r>
            <w:r w:rsidRPr="006C5BE2">
              <w:rPr>
                <w:rFonts w:ascii="Arial" w:eastAsia="Arial" w:hAnsi="Arial" w:cs="Arial"/>
                <w:spacing w:val="-1"/>
                <w:sz w:val="20"/>
                <w:szCs w:val="20"/>
              </w:rPr>
              <w:t>ni</w:t>
            </w:r>
            <w:r w:rsidRPr="006C5BE2">
              <w:rPr>
                <w:rFonts w:ascii="Arial" w:eastAsia="Arial" w:hAnsi="Arial" w:cs="Arial"/>
                <w:spacing w:val="2"/>
                <w:sz w:val="20"/>
                <w:szCs w:val="20"/>
              </w:rPr>
              <w:t>t</w:t>
            </w:r>
            <w:r w:rsidRPr="006C5BE2">
              <w:rPr>
                <w:rFonts w:ascii="Arial" w:eastAsia="Arial" w:hAnsi="Arial" w:cs="Arial"/>
                <w:sz w:val="20"/>
                <w:szCs w:val="20"/>
              </w:rPr>
              <w:t>y</w:t>
            </w:r>
            <w:r w:rsidRPr="006C5BE2">
              <w:rPr>
                <w:rFonts w:ascii="Arial" w:eastAsia="Arial" w:hAnsi="Arial" w:cs="Arial"/>
                <w:spacing w:val="-14"/>
                <w:sz w:val="20"/>
                <w:szCs w:val="20"/>
              </w:rPr>
              <w:t xml:space="preserve"> </w:t>
            </w:r>
            <w:r w:rsidRPr="006C5BE2">
              <w:rPr>
                <w:rFonts w:ascii="Arial" w:eastAsia="Arial" w:hAnsi="Arial" w:cs="Arial"/>
                <w:spacing w:val="2"/>
                <w:sz w:val="20"/>
                <w:szCs w:val="20"/>
              </w:rPr>
              <w:t>a</w:t>
            </w:r>
            <w:r w:rsidRPr="006C5BE2">
              <w:rPr>
                <w:rFonts w:ascii="Arial" w:eastAsia="Arial" w:hAnsi="Arial" w:cs="Arial"/>
                <w:sz w:val="20"/>
                <w:szCs w:val="20"/>
              </w:rPr>
              <w:t>nd</w:t>
            </w:r>
            <w:r w:rsidRPr="006C5BE2">
              <w:rPr>
                <w:rFonts w:ascii="Arial" w:eastAsia="Arial" w:hAnsi="Arial" w:cs="Arial"/>
                <w:spacing w:val="-4"/>
                <w:sz w:val="20"/>
                <w:szCs w:val="20"/>
              </w:rPr>
              <w:t xml:space="preserve"> </w:t>
            </w:r>
            <w:r w:rsidRPr="006C5BE2">
              <w:rPr>
                <w:rFonts w:ascii="Arial" w:eastAsia="Arial" w:hAnsi="Arial" w:cs="Arial"/>
                <w:spacing w:val="2"/>
                <w:sz w:val="20"/>
                <w:szCs w:val="20"/>
              </w:rPr>
              <w:t>f</w:t>
            </w:r>
            <w:r w:rsidRPr="006C5BE2">
              <w:rPr>
                <w:rFonts w:ascii="Arial" w:eastAsia="Arial" w:hAnsi="Arial" w:cs="Arial"/>
                <w:sz w:val="20"/>
                <w:szCs w:val="20"/>
              </w:rPr>
              <w:t>a</w:t>
            </w:r>
            <w:r w:rsidRPr="006C5BE2">
              <w:rPr>
                <w:rFonts w:ascii="Arial" w:eastAsia="Arial" w:hAnsi="Arial" w:cs="Arial"/>
                <w:spacing w:val="4"/>
                <w:sz w:val="20"/>
                <w:szCs w:val="20"/>
              </w:rPr>
              <w:t>m</w:t>
            </w:r>
            <w:r w:rsidRPr="006C5BE2">
              <w:rPr>
                <w:rFonts w:ascii="Arial" w:eastAsia="Arial" w:hAnsi="Arial" w:cs="Arial"/>
                <w:spacing w:val="-1"/>
                <w:sz w:val="20"/>
                <w:szCs w:val="20"/>
              </w:rPr>
              <w:t>i</w:t>
            </w:r>
            <w:r w:rsidRPr="006C5BE2">
              <w:rPr>
                <w:rFonts w:ascii="Arial" w:eastAsia="Arial" w:hAnsi="Arial" w:cs="Arial"/>
                <w:spacing w:val="1"/>
                <w:sz w:val="20"/>
                <w:szCs w:val="20"/>
              </w:rPr>
              <w:t>l</w:t>
            </w:r>
            <w:r w:rsidRPr="006C5BE2">
              <w:rPr>
                <w:rFonts w:ascii="Arial" w:eastAsia="Arial" w:hAnsi="Arial" w:cs="Arial"/>
                <w:sz w:val="20"/>
                <w:szCs w:val="20"/>
              </w:rPr>
              <w:t>y</w:t>
            </w:r>
            <w:r w:rsidRPr="006C5BE2">
              <w:rPr>
                <w:rFonts w:ascii="Arial" w:eastAsia="Arial" w:hAnsi="Arial" w:cs="Arial"/>
                <w:spacing w:val="-9"/>
                <w:sz w:val="20"/>
                <w:szCs w:val="20"/>
              </w:rPr>
              <w:t xml:space="preserve"> </w:t>
            </w:r>
            <w:r w:rsidRPr="006C5BE2">
              <w:rPr>
                <w:rFonts w:ascii="Arial" w:eastAsia="Arial" w:hAnsi="Arial" w:cs="Arial"/>
                <w:spacing w:val="1"/>
                <w:sz w:val="20"/>
                <w:szCs w:val="20"/>
              </w:rPr>
              <w:t>s</w:t>
            </w:r>
            <w:r w:rsidRPr="006C5BE2">
              <w:rPr>
                <w:rFonts w:ascii="Arial" w:eastAsia="Arial" w:hAnsi="Arial" w:cs="Arial"/>
                <w:sz w:val="20"/>
                <w:szCs w:val="20"/>
              </w:rPr>
              <w:t>u</w:t>
            </w:r>
            <w:r w:rsidRPr="006C5BE2">
              <w:rPr>
                <w:rFonts w:ascii="Arial" w:eastAsia="Arial" w:hAnsi="Arial" w:cs="Arial"/>
                <w:spacing w:val="1"/>
                <w:sz w:val="20"/>
                <w:szCs w:val="20"/>
              </w:rPr>
              <w:t>p</w:t>
            </w:r>
            <w:r w:rsidRPr="006C5BE2">
              <w:rPr>
                <w:rFonts w:ascii="Arial" w:eastAsia="Arial" w:hAnsi="Arial" w:cs="Arial"/>
                <w:spacing w:val="2"/>
                <w:sz w:val="20"/>
                <w:szCs w:val="20"/>
              </w:rPr>
              <w:t>p</w:t>
            </w:r>
            <w:r w:rsidRPr="006C5BE2">
              <w:rPr>
                <w:rFonts w:ascii="Arial" w:eastAsia="Arial" w:hAnsi="Arial" w:cs="Arial"/>
                <w:sz w:val="20"/>
                <w:szCs w:val="20"/>
              </w:rPr>
              <w:t>ort</w:t>
            </w:r>
            <w:r w:rsidRPr="006C5BE2">
              <w:rPr>
                <w:rFonts w:ascii="Arial" w:eastAsia="Arial" w:hAnsi="Arial" w:cs="Arial"/>
                <w:spacing w:val="-7"/>
                <w:sz w:val="20"/>
                <w:szCs w:val="20"/>
              </w:rPr>
              <w:t xml:space="preserve"> </w:t>
            </w:r>
            <w:r w:rsidRPr="006C5BE2">
              <w:rPr>
                <w:rFonts w:ascii="Arial" w:eastAsia="Arial" w:hAnsi="Arial" w:cs="Arial"/>
                <w:spacing w:val="2"/>
                <w:sz w:val="20"/>
                <w:szCs w:val="20"/>
              </w:rPr>
              <w:t>f</w:t>
            </w:r>
            <w:r w:rsidRPr="006C5BE2">
              <w:rPr>
                <w:rFonts w:ascii="Arial" w:eastAsia="Arial" w:hAnsi="Arial" w:cs="Arial"/>
                <w:sz w:val="20"/>
                <w:szCs w:val="20"/>
              </w:rPr>
              <w:t>or</w:t>
            </w:r>
            <w:r w:rsidRPr="006C5BE2">
              <w:rPr>
                <w:rFonts w:ascii="Arial" w:eastAsia="Arial" w:hAnsi="Arial" w:cs="Arial"/>
                <w:spacing w:val="-2"/>
                <w:sz w:val="20"/>
                <w:szCs w:val="20"/>
              </w:rPr>
              <w:t xml:space="preserve"> </w:t>
            </w:r>
            <w:r w:rsidRPr="006C5BE2">
              <w:rPr>
                <w:rFonts w:ascii="Arial" w:eastAsia="Arial" w:hAnsi="Arial" w:cs="Arial"/>
                <w:sz w:val="20"/>
                <w:szCs w:val="20"/>
              </w:rPr>
              <w:t>ed</w:t>
            </w:r>
            <w:r w:rsidRPr="006C5BE2">
              <w:rPr>
                <w:rFonts w:ascii="Arial" w:eastAsia="Arial" w:hAnsi="Arial" w:cs="Arial"/>
                <w:spacing w:val="-1"/>
                <w:sz w:val="20"/>
                <w:szCs w:val="20"/>
              </w:rPr>
              <w:t>u</w:t>
            </w:r>
            <w:r w:rsidRPr="006C5BE2">
              <w:rPr>
                <w:rFonts w:ascii="Arial" w:eastAsia="Arial" w:hAnsi="Arial" w:cs="Arial"/>
                <w:spacing w:val="1"/>
                <w:sz w:val="20"/>
                <w:szCs w:val="20"/>
              </w:rPr>
              <w:t>c</w:t>
            </w:r>
            <w:r w:rsidRPr="006C5BE2">
              <w:rPr>
                <w:rFonts w:ascii="Arial" w:eastAsia="Arial" w:hAnsi="Arial" w:cs="Arial"/>
                <w:sz w:val="20"/>
                <w:szCs w:val="20"/>
              </w:rPr>
              <w:t>a</w:t>
            </w:r>
            <w:r w:rsidRPr="006C5BE2">
              <w:rPr>
                <w:rFonts w:ascii="Arial" w:eastAsia="Arial" w:hAnsi="Arial" w:cs="Arial"/>
                <w:spacing w:val="2"/>
                <w:sz w:val="20"/>
                <w:szCs w:val="20"/>
              </w:rPr>
              <w:t>t</w:t>
            </w:r>
            <w:r w:rsidRPr="006C5BE2">
              <w:rPr>
                <w:rFonts w:ascii="Arial" w:eastAsia="Arial" w:hAnsi="Arial" w:cs="Arial"/>
                <w:spacing w:val="-1"/>
                <w:sz w:val="20"/>
                <w:szCs w:val="20"/>
              </w:rPr>
              <w:t>i</w:t>
            </w:r>
            <w:r w:rsidRPr="006C5BE2">
              <w:rPr>
                <w:rFonts w:ascii="Arial" w:eastAsia="Arial" w:hAnsi="Arial" w:cs="Arial"/>
                <w:sz w:val="20"/>
                <w:szCs w:val="20"/>
              </w:rPr>
              <w:t>o</w:t>
            </w:r>
            <w:r w:rsidRPr="006C5BE2">
              <w:rPr>
                <w:rFonts w:ascii="Arial" w:eastAsia="Arial" w:hAnsi="Arial" w:cs="Arial"/>
                <w:spacing w:val="-1"/>
                <w:sz w:val="20"/>
                <w:szCs w:val="20"/>
              </w:rPr>
              <w:t>n</w:t>
            </w:r>
            <w:r w:rsidRPr="006C5BE2">
              <w:rPr>
                <w:rFonts w:ascii="Arial" w:eastAsia="Arial" w:hAnsi="Arial" w:cs="Arial"/>
                <w:sz w:val="20"/>
                <w:szCs w:val="20"/>
              </w:rPr>
              <w:t>,</w:t>
            </w:r>
            <w:r w:rsidRPr="006C5BE2">
              <w:rPr>
                <w:rFonts w:ascii="Arial" w:eastAsia="Arial" w:hAnsi="Arial" w:cs="Arial"/>
                <w:spacing w:val="-7"/>
                <w:sz w:val="20"/>
                <w:szCs w:val="20"/>
              </w:rPr>
              <w:t xml:space="preserve"> </w:t>
            </w:r>
            <w:r w:rsidRPr="006C5BE2">
              <w:rPr>
                <w:rFonts w:ascii="Arial" w:eastAsia="Arial" w:hAnsi="Arial" w:cs="Arial"/>
                <w:sz w:val="20"/>
                <w:szCs w:val="20"/>
              </w:rPr>
              <w:t>a</w:t>
            </w:r>
            <w:r w:rsidRPr="006C5BE2">
              <w:rPr>
                <w:rFonts w:ascii="Arial" w:eastAsia="Arial" w:hAnsi="Arial" w:cs="Arial"/>
                <w:spacing w:val="1"/>
                <w:sz w:val="20"/>
                <w:szCs w:val="20"/>
              </w:rPr>
              <w:t>n</w:t>
            </w:r>
            <w:r w:rsidRPr="006C5BE2">
              <w:rPr>
                <w:rFonts w:ascii="Arial" w:eastAsia="Arial" w:hAnsi="Arial" w:cs="Arial"/>
                <w:sz w:val="20"/>
                <w:szCs w:val="20"/>
              </w:rPr>
              <w:t>d</w:t>
            </w:r>
            <w:r w:rsidRPr="006C5BE2">
              <w:rPr>
                <w:rFonts w:ascii="Arial" w:eastAsia="Arial" w:hAnsi="Arial" w:cs="Arial"/>
                <w:spacing w:val="-3"/>
                <w:sz w:val="20"/>
                <w:szCs w:val="20"/>
              </w:rPr>
              <w:t xml:space="preserve"> </w:t>
            </w:r>
            <w:r w:rsidRPr="006C5BE2">
              <w:rPr>
                <w:rFonts w:ascii="Arial" w:eastAsia="Arial" w:hAnsi="Arial" w:cs="Arial"/>
                <w:spacing w:val="-1"/>
                <w:sz w:val="20"/>
                <w:szCs w:val="20"/>
              </w:rPr>
              <w:t>o</w:t>
            </w:r>
            <w:r w:rsidRPr="006C5BE2">
              <w:rPr>
                <w:rFonts w:ascii="Arial" w:eastAsia="Arial" w:hAnsi="Arial" w:cs="Arial"/>
                <w:spacing w:val="2"/>
                <w:sz w:val="20"/>
                <w:szCs w:val="20"/>
              </w:rPr>
              <w:t>t</w:t>
            </w:r>
            <w:r w:rsidRPr="006C5BE2">
              <w:rPr>
                <w:rFonts w:ascii="Arial" w:eastAsia="Arial" w:hAnsi="Arial" w:cs="Arial"/>
                <w:sz w:val="20"/>
                <w:szCs w:val="20"/>
              </w:rPr>
              <w:t>h</w:t>
            </w:r>
            <w:r w:rsidRPr="006C5BE2">
              <w:rPr>
                <w:rFonts w:ascii="Arial" w:eastAsia="Arial" w:hAnsi="Arial" w:cs="Arial"/>
                <w:spacing w:val="-1"/>
                <w:sz w:val="20"/>
                <w:szCs w:val="20"/>
              </w:rPr>
              <w:t>e</w:t>
            </w:r>
            <w:r w:rsidRPr="006C5BE2">
              <w:rPr>
                <w:rFonts w:ascii="Arial" w:eastAsia="Arial" w:hAnsi="Arial" w:cs="Arial"/>
                <w:sz w:val="20"/>
                <w:szCs w:val="20"/>
              </w:rPr>
              <w:t>r</w:t>
            </w:r>
            <w:r w:rsidRPr="006C5BE2">
              <w:rPr>
                <w:rFonts w:ascii="Arial" w:eastAsia="Arial" w:hAnsi="Arial" w:cs="Arial"/>
                <w:spacing w:val="-2"/>
                <w:sz w:val="20"/>
                <w:szCs w:val="20"/>
              </w:rPr>
              <w:t xml:space="preserve"> </w:t>
            </w:r>
            <w:r w:rsidRPr="006C5BE2">
              <w:rPr>
                <w:rFonts w:ascii="Arial" w:eastAsia="Arial" w:hAnsi="Arial" w:cs="Arial"/>
                <w:sz w:val="20"/>
                <w:szCs w:val="20"/>
              </w:rPr>
              <w:t>u</w:t>
            </w:r>
            <w:r w:rsidRPr="006C5BE2">
              <w:rPr>
                <w:rFonts w:ascii="Arial" w:eastAsia="Arial" w:hAnsi="Arial" w:cs="Arial"/>
                <w:spacing w:val="-1"/>
                <w:sz w:val="20"/>
                <w:szCs w:val="20"/>
              </w:rPr>
              <w:t>n</w:t>
            </w:r>
            <w:r w:rsidRPr="006C5BE2">
              <w:rPr>
                <w:rFonts w:ascii="Arial" w:eastAsia="Arial" w:hAnsi="Arial" w:cs="Arial"/>
                <w:spacing w:val="1"/>
                <w:sz w:val="20"/>
                <w:szCs w:val="20"/>
              </w:rPr>
              <w:t>i</w:t>
            </w:r>
            <w:r w:rsidRPr="006C5BE2">
              <w:rPr>
                <w:rFonts w:ascii="Arial" w:eastAsia="Arial" w:hAnsi="Arial" w:cs="Arial"/>
                <w:sz w:val="20"/>
                <w:szCs w:val="20"/>
              </w:rPr>
              <w:t>q</w:t>
            </w:r>
            <w:r w:rsidRPr="006C5BE2">
              <w:rPr>
                <w:rFonts w:ascii="Arial" w:eastAsia="Arial" w:hAnsi="Arial" w:cs="Arial"/>
                <w:spacing w:val="-1"/>
                <w:sz w:val="20"/>
                <w:szCs w:val="20"/>
              </w:rPr>
              <w:t>u</w:t>
            </w:r>
            <w:r w:rsidRPr="006C5BE2">
              <w:rPr>
                <w:rFonts w:ascii="Arial" w:eastAsia="Arial" w:hAnsi="Arial" w:cs="Arial"/>
                <w:sz w:val="20"/>
                <w:szCs w:val="20"/>
              </w:rPr>
              <w:t>e</w:t>
            </w:r>
            <w:r w:rsidRPr="006C5BE2">
              <w:rPr>
                <w:rFonts w:ascii="Arial" w:eastAsia="Arial" w:hAnsi="Arial" w:cs="Arial"/>
                <w:spacing w:val="-4"/>
                <w:sz w:val="20"/>
                <w:szCs w:val="20"/>
              </w:rPr>
              <w:t xml:space="preserve"> </w:t>
            </w:r>
            <w:r w:rsidRPr="006C5BE2">
              <w:rPr>
                <w:rFonts w:ascii="Arial" w:eastAsia="Arial" w:hAnsi="Arial" w:cs="Arial"/>
                <w:spacing w:val="1"/>
                <w:sz w:val="20"/>
                <w:szCs w:val="20"/>
              </w:rPr>
              <w:t>sc</w:t>
            </w:r>
            <w:r w:rsidRPr="006C5BE2">
              <w:rPr>
                <w:rFonts w:ascii="Arial" w:eastAsia="Arial" w:hAnsi="Arial" w:cs="Arial"/>
                <w:sz w:val="20"/>
                <w:szCs w:val="20"/>
              </w:rPr>
              <w:t>h</w:t>
            </w:r>
            <w:r w:rsidRPr="006C5BE2">
              <w:rPr>
                <w:rFonts w:ascii="Arial" w:eastAsia="Arial" w:hAnsi="Arial" w:cs="Arial"/>
                <w:spacing w:val="-1"/>
                <w:sz w:val="20"/>
                <w:szCs w:val="20"/>
              </w:rPr>
              <w:t>o</w:t>
            </w:r>
            <w:r w:rsidRPr="006C5BE2">
              <w:rPr>
                <w:rFonts w:ascii="Arial" w:eastAsia="Arial" w:hAnsi="Arial" w:cs="Arial"/>
                <w:sz w:val="20"/>
                <w:szCs w:val="20"/>
              </w:rPr>
              <w:t xml:space="preserve">ol </w:t>
            </w:r>
            <w:r w:rsidRPr="006C5BE2">
              <w:rPr>
                <w:rFonts w:ascii="Arial" w:eastAsia="Arial" w:hAnsi="Arial" w:cs="Arial"/>
                <w:spacing w:val="1"/>
                <w:sz w:val="20"/>
                <w:szCs w:val="20"/>
              </w:rPr>
              <w:t>c</w:t>
            </w:r>
            <w:r w:rsidRPr="006C5BE2">
              <w:rPr>
                <w:rFonts w:ascii="Arial" w:eastAsia="Arial" w:hAnsi="Arial" w:cs="Arial"/>
                <w:sz w:val="20"/>
                <w:szCs w:val="20"/>
              </w:rPr>
              <w:t>h</w:t>
            </w:r>
            <w:r w:rsidRPr="006C5BE2">
              <w:rPr>
                <w:rFonts w:ascii="Arial" w:eastAsia="Arial" w:hAnsi="Arial" w:cs="Arial"/>
                <w:spacing w:val="-1"/>
                <w:sz w:val="20"/>
                <w:szCs w:val="20"/>
              </w:rPr>
              <w:t>a</w:t>
            </w:r>
            <w:r w:rsidRPr="006C5BE2">
              <w:rPr>
                <w:rFonts w:ascii="Arial" w:eastAsia="Arial" w:hAnsi="Arial" w:cs="Arial"/>
                <w:spacing w:val="1"/>
                <w:sz w:val="20"/>
                <w:szCs w:val="20"/>
              </w:rPr>
              <w:t>r</w:t>
            </w:r>
            <w:r w:rsidRPr="006C5BE2">
              <w:rPr>
                <w:rFonts w:ascii="Arial" w:eastAsia="Arial" w:hAnsi="Arial" w:cs="Arial"/>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ter</w:t>
            </w:r>
            <w:r w:rsidRPr="006C5BE2">
              <w:rPr>
                <w:rFonts w:ascii="Arial" w:eastAsia="Arial" w:hAnsi="Arial" w:cs="Arial"/>
                <w:spacing w:val="-1"/>
                <w:sz w:val="20"/>
                <w:szCs w:val="20"/>
              </w:rPr>
              <w:t>i</w:t>
            </w:r>
            <w:r w:rsidRPr="006C5BE2">
              <w:rPr>
                <w:rFonts w:ascii="Arial" w:eastAsia="Arial" w:hAnsi="Arial" w:cs="Arial"/>
                <w:spacing w:val="1"/>
                <w:sz w:val="20"/>
                <w:szCs w:val="20"/>
              </w:rPr>
              <w:t>s</w:t>
            </w:r>
            <w:r w:rsidRPr="006C5BE2">
              <w:rPr>
                <w:rFonts w:ascii="Arial" w:eastAsia="Arial" w:hAnsi="Arial" w:cs="Arial"/>
                <w:sz w:val="20"/>
                <w:szCs w:val="20"/>
              </w:rPr>
              <w:t>t</w:t>
            </w:r>
            <w:r w:rsidRPr="006C5BE2">
              <w:rPr>
                <w:rFonts w:ascii="Arial" w:eastAsia="Arial" w:hAnsi="Arial" w:cs="Arial"/>
                <w:spacing w:val="-1"/>
                <w:sz w:val="20"/>
                <w:szCs w:val="20"/>
              </w:rPr>
              <w:t>i</w:t>
            </w:r>
            <w:r w:rsidRPr="006C5BE2">
              <w:rPr>
                <w:rFonts w:ascii="Arial" w:eastAsia="Arial" w:hAnsi="Arial" w:cs="Arial"/>
                <w:spacing w:val="1"/>
                <w:sz w:val="20"/>
                <w:szCs w:val="20"/>
              </w:rPr>
              <w:t>cs</w:t>
            </w:r>
            <w:r w:rsidRPr="006C5BE2">
              <w:rPr>
                <w:rFonts w:ascii="Arial" w:eastAsia="Arial" w:hAnsi="Arial" w:cs="Arial"/>
                <w:sz w:val="20"/>
                <w:szCs w:val="20"/>
              </w:rPr>
              <w:t>.</w:t>
            </w:r>
          </w:p>
          <w:p w:rsidR="006C5BE2" w:rsidRPr="006C5BE2" w:rsidRDefault="006C5BE2" w:rsidP="006C5BE2">
            <w:pPr>
              <w:widowControl w:val="0"/>
              <w:spacing w:before="8" w:after="0" w:line="220" w:lineRule="exact"/>
            </w:pPr>
          </w:p>
          <w:p w:rsidR="006C5BE2" w:rsidRPr="006C5BE2" w:rsidRDefault="006C5BE2" w:rsidP="006C5BE2">
            <w:pPr>
              <w:widowControl w:val="0"/>
              <w:spacing w:after="0" w:line="240" w:lineRule="auto"/>
              <w:ind w:right="322"/>
              <w:rPr>
                <w:rFonts w:ascii="Arial" w:eastAsia="Arial" w:hAnsi="Arial" w:cs="Arial"/>
                <w:sz w:val="20"/>
                <w:szCs w:val="20"/>
              </w:rPr>
            </w:pPr>
            <w:r w:rsidRPr="006C5BE2">
              <w:rPr>
                <w:rFonts w:ascii="Arial" w:eastAsia="Arial" w:hAnsi="Arial" w:cs="Arial"/>
                <w:b/>
                <w:bCs/>
                <w:sz w:val="20"/>
                <w:szCs w:val="20"/>
              </w:rPr>
              <w:t xml:space="preserve">2.  </w:t>
            </w:r>
            <w:r w:rsidRPr="006C5BE2">
              <w:rPr>
                <w:rFonts w:ascii="Arial" w:eastAsia="Arial" w:hAnsi="Arial" w:cs="Arial"/>
                <w:b/>
                <w:bCs/>
                <w:spacing w:val="2"/>
                <w:sz w:val="20"/>
                <w:szCs w:val="20"/>
              </w:rPr>
              <w:t xml:space="preserve"> </w:t>
            </w:r>
            <w:r w:rsidRPr="006C5BE2">
              <w:rPr>
                <w:rFonts w:ascii="Arial" w:eastAsia="Arial" w:hAnsi="Arial" w:cs="Arial"/>
                <w:b/>
                <w:bCs/>
                <w:sz w:val="20"/>
                <w:szCs w:val="20"/>
              </w:rPr>
              <w:t>Cla</w:t>
            </w:r>
            <w:r w:rsidRPr="006C5BE2">
              <w:rPr>
                <w:rFonts w:ascii="Arial" w:eastAsia="Arial" w:hAnsi="Arial" w:cs="Arial"/>
                <w:b/>
                <w:bCs/>
                <w:spacing w:val="-1"/>
                <w:sz w:val="20"/>
                <w:szCs w:val="20"/>
              </w:rPr>
              <w:t>s</w:t>
            </w:r>
            <w:r w:rsidRPr="006C5BE2">
              <w:rPr>
                <w:rFonts w:ascii="Arial" w:eastAsia="Arial" w:hAnsi="Arial" w:cs="Arial"/>
                <w:b/>
                <w:bCs/>
                <w:spacing w:val="2"/>
                <w:sz w:val="20"/>
                <w:szCs w:val="20"/>
              </w:rPr>
              <w:t>s</w:t>
            </w:r>
            <w:r w:rsidRPr="006C5BE2">
              <w:rPr>
                <w:rFonts w:ascii="Arial" w:eastAsia="Arial" w:hAnsi="Arial" w:cs="Arial"/>
                <w:b/>
                <w:bCs/>
                <w:spacing w:val="-1"/>
                <w:sz w:val="20"/>
                <w:szCs w:val="20"/>
              </w:rPr>
              <w:t>r</w:t>
            </w:r>
            <w:r w:rsidRPr="006C5BE2">
              <w:rPr>
                <w:rFonts w:ascii="Arial" w:eastAsia="Arial" w:hAnsi="Arial" w:cs="Arial"/>
                <w:b/>
                <w:bCs/>
                <w:sz w:val="20"/>
                <w:szCs w:val="20"/>
              </w:rPr>
              <w:t>oom</w:t>
            </w:r>
            <w:r w:rsidRPr="006C5BE2">
              <w:rPr>
                <w:rFonts w:ascii="Arial" w:eastAsia="Arial" w:hAnsi="Arial" w:cs="Arial"/>
                <w:b/>
                <w:bCs/>
                <w:spacing w:val="-10"/>
                <w:sz w:val="20"/>
                <w:szCs w:val="20"/>
              </w:rPr>
              <w:t xml:space="preserve"> </w:t>
            </w:r>
            <w:r w:rsidRPr="006C5BE2">
              <w:rPr>
                <w:rFonts w:ascii="Arial" w:eastAsia="Arial" w:hAnsi="Arial" w:cs="Arial"/>
                <w:b/>
                <w:bCs/>
                <w:spacing w:val="1"/>
                <w:sz w:val="20"/>
                <w:szCs w:val="20"/>
              </w:rPr>
              <w:t>F</w:t>
            </w:r>
            <w:r w:rsidRPr="006C5BE2">
              <w:rPr>
                <w:rFonts w:ascii="Arial" w:eastAsia="Arial" w:hAnsi="Arial" w:cs="Arial"/>
                <w:b/>
                <w:bCs/>
                <w:sz w:val="20"/>
                <w:szCs w:val="20"/>
              </w:rPr>
              <w:t>a</w:t>
            </w:r>
            <w:r w:rsidRPr="006C5BE2">
              <w:rPr>
                <w:rFonts w:ascii="Arial" w:eastAsia="Arial" w:hAnsi="Arial" w:cs="Arial"/>
                <w:b/>
                <w:bCs/>
                <w:spacing w:val="-1"/>
                <w:sz w:val="20"/>
                <w:szCs w:val="20"/>
              </w:rPr>
              <w:t>c</w:t>
            </w:r>
            <w:r w:rsidRPr="006C5BE2">
              <w:rPr>
                <w:rFonts w:ascii="Arial" w:eastAsia="Arial" w:hAnsi="Arial" w:cs="Arial"/>
                <w:b/>
                <w:bCs/>
                <w:spacing w:val="1"/>
                <w:sz w:val="20"/>
                <w:szCs w:val="20"/>
              </w:rPr>
              <w:t>t</w:t>
            </w:r>
            <w:r w:rsidRPr="006C5BE2">
              <w:rPr>
                <w:rFonts w:ascii="Arial" w:eastAsia="Arial" w:hAnsi="Arial" w:cs="Arial"/>
                <w:b/>
                <w:bCs/>
                <w:spacing w:val="3"/>
                <w:sz w:val="20"/>
                <w:szCs w:val="20"/>
              </w:rPr>
              <w:t>o</w:t>
            </w:r>
            <w:r w:rsidRPr="006C5BE2">
              <w:rPr>
                <w:rFonts w:ascii="Arial" w:eastAsia="Arial" w:hAnsi="Arial" w:cs="Arial"/>
                <w:b/>
                <w:bCs/>
                <w:spacing w:val="-1"/>
                <w:sz w:val="20"/>
                <w:szCs w:val="20"/>
              </w:rPr>
              <w:t>r</w:t>
            </w:r>
            <w:r w:rsidRPr="006C5BE2">
              <w:rPr>
                <w:rFonts w:ascii="Arial" w:eastAsia="Arial" w:hAnsi="Arial" w:cs="Arial"/>
                <w:b/>
                <w:bCs/>
                <w:sz w:val="20"/>
                <w:szCs w:val="20"/>
              </w:rPr>
              <w:t>s</w:t>
            </w:r>
            <w:r w:rsidRPr="006C5BE2">
              <w:rPr>
                <w:rFonts w:ascii="Arial" w:eastAsia="Arial" w:hAnsi="Arial" w:cs="Arial"/>
                <w:b/>
                <w:bCs/>
                <w:spacing w:val="-6"/>
                <w:sz w:val="20"/>
                <w:szCs w:val="20"/>
              </w:rPr>
              <w:t xml:space="preserve"> </w:t>
            </w:r>
            <w:r w:rsidRPr="006C5BE2">
              <w:rPr>
                <w:rFonts w:ascii="Arial" w:eastAsia="Arial" w:hAnsi="Arial" w:cs="Arial"/>
                <w:sz w:val="20"/>
                <w:szCs w:val="20"/>
              </w:rPr>
              <w:t>–</w:t>
            </w:r>
            <w:r w:rsidRPr="006C5BE2">
              <w:rPr>
                <w:rFonts w:ascii="Arial" w:eastAsia="Arial" w:hAnsi="Arial" w:cs="Arial"/>
                <w:spacing w:val="1"/>
                <w:sz w:val="20"/>
                <w:szCs w:val="20"/>
              </w:rPr>
              <w:t xml:space="preserve"> </w:t>
            </w:r>
            <w:r w:rsidRPr="006C5BE2">
              <w:rPr>
                <w:rFonts w:ascii="Arial" w:eastAsia="Arial" w:hAnsi="Arial" w:cs="Arial"/>
                <w:sz w:val="20"/>
                <w:szCs w:val="20"/>
              </w:rPr>
              <w:t>Id</w:t>
            </w:r>
            <w:r w:rsidRPr="006C5BE2">
              <w:rPr>
                <w:rFonts w:ascii="Arial" w:eastAsia="Arial" w:hAnsi="Arial" w:cs="Arial"/>
                <w:spacing w:val="1"/>
                <w:sz w:val="20"/>
                <w:szCs w:val="20"/>
              </w:rPr>
              <w:t>e</w:t>
            </w:r>
            <w:r w:rsidRPr="006C5BE2">
              <w:rPr>
                <w:rFonts w:ascii="Arial" w:eastAsia="Arial" w:hAnsi="Arial" w:cs="Arial"/>
                <w:spacing w:val="2"/>
                <w:sz w:val="20"/>
                <w:szCs w:val="20"/>
              </w:rPr>
              <w:t>n</w:t>
            </w:r>
            <w:r w:rsidRPr="006C5BE2">
              <w:rPr>
                <w:rFonts w:ascii="Arial" w:eastAsia="Arial" w:hAnsi="Arial" w:cs="Arial"/>
                <w:sz w:val="20"/>
                <w:szCs w:val="20"/>
              </w:rPr>
              <w:t>t</w:t>
            </w:r>
            <w:r w:rsidRPr="006C5BE2">
              <w:rPr>
                <w:rFonts w:ascii="Arial" w:eastAsia="Arial" w:hAnsi="Arial" w:cs="Arial"/>
                <w:spacing w:val="-1"/>
                <w:sz w:val="20"/>
                <w:szCs w:val="20"/>
              </w:rPr>
              <w:t>i</w:t>
            </w:r>
            <w:r w:rsidRPr="006C5BE2">
              <w:rPr>
                <w:rFonts w:ascii="Arial" w:eastAsia="Arial" w:hAnsi="Arial" w:cs="Arial"/>
                <w:spacing w:val="4"/>
                <w:sz w:val="20"/>
                <w:szCs w:val="20"/>
              </w:rPr>
              <w:t>f</w:t>
            </w:r>
            <w:r w:rsidRPr="006C5BE2">
              <w:rPr>
                <w:rFonts w:ascii="Arial" w:eastAsia="Arial" w:hAnsi="Arial" w:cs="Arial"/>
                <w:sz w:val="20"/>
                <w:szCs w:val="20"/>
              </w:rPr>
              <w:t>y</w:t>
            </w:r>
            <w:r w:rsidRPr="006C5BE2">
              <w:rPr>
                <w:rFonts w:ascii="Arial" w:eastAsia="Arial" w:hAnsi="Arial" w:cs="Arial"/>
                <w:spacing w:val="-10"/>
                <w:sz w:val="20"/>
                <w:szCs w:val="20"/>
              </w:rPr>
              <w:t xml:space="preserve"> </w:t>
            </w:r>
            <w:r w:rsidRPr="006C5BE2">
              <w:rPr>
                <w:rFonts w:ascii="Arial" w:eastAsia="Arial" w:hAnsi="Arial" w:cs="Arial"/>
                <w:spacing w:val="1"/>
                <w:sz w:val="20"/>
                <w:szCs w:val="20"/>
              </w:rPr>
              <w:t>c</w:t>
            </w:r>
            <w:r w:rsidRPr="006C5BE2">
              <w:rPr>
                <w:rFonts w:ascii="Arial" w:eastAsia="Arial" w:hAnsi="Arial" w:cs="Arial"/>
                <w:spacing w:val="-1"/>
                <w:sz w:val="20"/>
                <w:szCs w:val="20"/>
              </w:rPr>
              <w:t>l</w:t>
            </w:r>
            <w:r w:rsidRPr="006C5BE2">
              <w:rPr>
                <w:rFonts w:ascii="Arial" w:eastAsia="Arial" w:hAnsi="Arial" w:cs="Arial"/>
                <w:sz w:val="20"/>
                <w:szCs w:val="20"/>
              </w:rPr>
              <w:t>a</w:t>
            </w:r>
            <w:r w:rsidRPr="006C5BE2">
              <w:rPr>
                <w:rFonts w:ascii="Arial" w:eastAsia="Arial" w:hAnsi="Arial" w:cs="Arial"/>
                <w:spacing w:val="1"/>
                <w:sz w:val="20"/>
                <w:szCs w:val="20"/>
              </w:rPr>
              <w:t>ssr</w:t>
            </w:r>
            <w:r w:rsidRPr="006C5BE2">
              <w:rPr>
                <w:rFonts w:ascii="Arial" w:eastAsia="Arial" w:hAnsi="Arial" w:cs="Arial"/>
                <w:sz w:val="20"/>
                <w:szCs w:val="20"/>
              </w:rPr>
              <w:t>o</w:t>
            </w:r>
            <w:r w:rsidRPr="006C5BE2">
              <w:rPr>
                <w:rFonts w:ascii="Arial" w:eastAsia="Arial" w:hAnsi="Arial" w:cs="Arial"/>
                <w:spacing w:val="-1"/>
                <w:sz w:val="20"/>
                <w:szCs w:val="20"/>
              </w:rPr>
              <w:t>o</w:t>
            </w:r>
            <w:r w:rsidRPr="006C5BE2">
              <w:rPr>
                <w:rFonts w:ascii="Arial" w:eastAsia="Arial" w:hAnsi="Arial" w:cs="Arial"/>
                <w:sz w:val="20"/>
                <w:szCs w:val="20"/>
              </w:rPr>
              <w:t>m</w:t>
            </w:r>
            <w:r w:rsidRPr="006C5BE2">
              <w:rPr>
                <w:rFonts w:ascii="Arial" w:eastAsia="Arial" w:hAnsi="Arial" w:cs="Arial"/>
                <w:spacing w:val="-5"/>
                <w:sz w:val="20"/>
                <w:szCs w:val="20"/>
              </w:rPr>
              <w:t xml:space="preserve"> </w:t>
            </w:r>
            <w:r w:rsidRPr="006C5BE2">
              <w:rPr>
                <w:rFonts w:ascii="Arial" w:eastAsia="Arial" w:hAnsi="Arial" w:cs="Arial"/>
                <w:spacing w:val="2"/>
                <w:sz w:val="20"/>
                <w:szCs w:val="20"/>
              </w:rPr>
              <w:t>f</w:t>
            </w:r>
            <w:r w:rsidRPr="006C5BE2">
              <w:rPr>
                <w:rFonts w:ascii="Arial" w:eastAsia="Arial" w:hAnsi="Arial" w:cs="Arial"/>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tors</w:t>
            </w:r>
            <w:r w:rsidRPr="006C5BE2">
              <w:rPr>
                <w:rFonts w:ascii="Arial" w:eastAsia="Arial" w:hAnsi="Arial" w:cs="Arial"/>
                <w:spacing w:val="-7"/>
                <w:sz w:val="20"/>
                <w:szCs w:val="20"/>
              </w:rPr>
              <w:t xml:space="preserve"> </w:t>
            </w:r>
            <w:r w:rsidRPr="006C5BE2">
              <w:rPr>
                <w:rFonts w:ascii="Arial" w:eastAsia="Arial" w:hAnsi="Arial" w:cs="Arial"/>
                <w:spacing w:val="1"/>
                <w:sz w:val="20"/>
                <w:szCs w:val="20"/>
              </w:rPr>
              <w:t>s</w:t>
            </w:r>
            <w:r w:rsidRPr="006C5BE2">
              <w:rPr>
                <w:rFonts w:ascii="Arial" w:eastAsia="Arial" w:hAnsi="Arial" w:cs="Arial"/>
                <w:sz w:val="20"/>
                <w:szCs w:val="20"/>
              </w:rPr>
              <w:t>u</w:t>
            </w:r>
            <w:r w:rsidRPr="006C5BE2">
              <w:rPr>
                <w:rFonts w:ascii="Arial" w:eastAsia="Arial" w:hAnsi="Arial" w:cs="Arial"/>
                <w:spacing w:val="1"/>
                <w:sz w:val="20"/>
                <w:szCs w:val="20"/>
              </w:rPr>
              <w:t>c</w:t>
            </w:r>
            <w:r w:rsidRPr="006C5BE2">
              <w:rPr>
                <w:rFonts w:ascii="Arial" w:eastAsia="Arial" w:hAnsi="Arial" w:cs="Arial"/>
                <w:sz w:val="20"/>
                <w:szCs w:val="20"/>
              </w:rPr>
              <w:t>h</w:t>
            </w:r>
            <w:r w:rsidRPr="006C5BE2">
              <w:rPr>
                <w:rFonts w:ascii="Arial" w:eastAsia="Arial" w:hAnsi="Arial" w:cs="Arial"/>
                <w:spacing w:val="-4"/>
                <w:sz w:val="20"/>
                <w:szCs w:val="20"/>
              </w:rPr>
              <w:t xml:space="preserve"> </w:t>
            </w:r>
            <w:r w:rsidRPr="006C5BE2">
              <w:rPr>
                <w:rFonts w:ascii="Arial" w:eastAsia="Arial" w:hAnsi="Arial" w:cs="Arial"/>
                <w:spacing w:val="-1"/>
                <w:sz w:val="20"/>
                <w:szCs w:val="20"/>
              </w:rPr>
              <w:t>a</w:t>
            </w:r>
            <w:r w:rsidRPr="006C5BE2">
              <w:rPr>
                <w:rFonts w:ascii="Arial" w:eastAsia="Arial" w:hAnsi="Arial" w:cs="Arial"/>
                <w:sz w:val="20"/>
                <w:szCs w:val="20"/>
              </w:rPr>
              <w:t>s</w:t>
            </w:r>
            <w:r w:rsidRPr="006C5BE2">
              <w:rPr>
                <w:rFonts w:ascii="Arial" w:eastAsia="Arial" w:hAnsi="Arial" w:cs="Arial"/>
                <w:spacing w:val="-1"/>
                <w:sz w:val="20"/>
                <w:szCs w:val="20"/>
              </w:rPr>
              <w:t xml:space="preserve"> </w:t>
            </w:r>
            <w:r w:rsidRPr="006C5BE2">
              <w:rPr>
                <w:rFonts w:ascii="Arial" w:eastAsia="Arial" w:hAnsi="Arial" w:cs="Arial"/>
                <w:sz w:val="20"/>
                <w:szCs w:val="20"/>
              </w:rPr>
              <w:t>p</w:t>
            </w:r>
            <w:r w:rsidRPr="006C5BE2">
              <w:rPr>
                <w:rFonts w:ascii="Arial" w:eastAsia="Arial" w:hAnsi="Arial" w:cs="Arial"/>
                <w:spacing w:val="4"/>
                <w:sz w:val="20"/>
                <w:szCs w:val="20"/>
              </w:rPr>
              <w:t>h</w:t>
            </w:r>
            <w:r w:rsidRPr="006C5BE2">
              <w:rPr>
                <w:rFonts w:ascii="Arial" w:eastAsia="Arial" w:hAnsi="Arial" w:cs="Arial"/>
                <w:spacing w:val="-6"/>
                <w:sz w:val="20"/>
                <w:szCs w:val="20"/>
              </w:rPr>
              <w:t>y</w:t>
            </w:r>
            <w:r w:rsidRPr="006C5BE2">
              <w:rPr>
                <w:rFonts w:ascii="Arial" w:eastAsia="Arial" w:hAnsi="Arial" w:cs="Arial"/>
                <w:spacing w:val="3"/>
                <w:sz w:val="20"/>
                <w:szCs w:val="20"/>
              </w:rPr>
              <w:t>s</w:t>
            </w:r>
            <w:r w:rsidRPr="006C5BE2">
              <w:rPr>
                <w:rFonts w:ascii="Arial" w:eastAsia="Arial" w:hAnsi="Arial" w:cs="Arial"/>
                <w:spacing w:val="-1"/>
                <w:sz w:val="20"/>
                <w:szCs w:val="20"/>
              </w:rPr>
              <w:t>i</w:t>
            </w:r>
            <w:r w:rsidRPr="006C5BE2">
              <w:rPr>
                <w:rFonts w:ascii="Arial" w:eastAsia="Arial" w:hAnsi="Arial" w:cs="Arial"/>
                <w:spacing w:val="1"/>
                <w:sz w:val="20"/>
                <w:szCs w:val="20"/>
              </w:rPr>
              <w:t>c</w:t>
            </w:r>
            <w:r w:rsidRPr="006C5BE2">
              <w:rPr>
                <w:rFonts w:ascii="Arial" w:eastAsia="Arial" w:hAnsi="Arial" w:cs="Arial"/>
                <w:sz w:val="20"/>
                <w:szCs w:val="20"/>
              </w:rPr>
              <w:t>al</w:t>
            </w:r>
            <w:r w:rsidRPr="006C5BE2">
              <w:rPr>
                <w:rFonts w:ascii="Arial" w:eastAsia="Arial" w:hAnsi="Arial" w:cs="Arial"/>
                <w:spacing w:val="-9"/>
                <w:sz w:val="20"/>
                <w:szCs w:val="20"/>
              </w:rPr>
              <w:t xml:space="preserve"> </w:t>
            </w:r>
            <w:r w:rsidRPr="006C5BE2">
              <w:rPr>
                <w:rFonts w:ascii="Arial" w:eastAsia="Arial" w:hAnsi="Arial" w:cs="Arial"/>
                <w:spacing w:val="2"/>
                <w:sz w:val="20"/>
                <w:szCs w:val="20"/>
              </w:rPr>
              <w:t>f</w:t>
            </w:r>
            <w:r w:rsidRPr="006C5BE2">
              <w:rPr>
                <w:rFonts w:ascii="Arial" w:eastAsia="Arial" w:hAnsi="Arial" w:cs="Arial"/>
                <w:sz w:val="20"/>
                <w:szCs w:val="20"/>
              </w:rPr>
              <w:t>e</w:t>
            </w:r>
            <w:r w:rsidRPr="006C5BE2">
              <w:rPr>
                <w:rFonts w:ascii="Arial" w:eastAsia="Arial" w:hAnsi="Arial" w:cs="Arial"/>
                <w:spacing w:val="-1"/>
                <w:sz w:val="20"/>
                <w:szCs w:val="20"/>
              </w:rPr>
              <w:t>a</w:t>
            </w:r>
            <w:r w:rsidRPr="006C5BE2">
              <w:rPr>
                <w:rFonts w:ascii="Arial" w:eastAsia="Arial" w:hAnsi="Arial" w:cs="Arial"/>
                <w:spacing w:val="2"/>
                <w:sz w:val="20"/>
                <w:szCs w:val="20"/>
              </w:rPr>
              <w:t>t</w:t>
            </w:r>
            <w:r w:rsidRPr="006C5BE2">
              <w:rPr>
                <w:rFonts w:ascii="Arial" w:eastAsia="Arial" w:hAnsi="Arial" w:cs="Arial"/>
                <w:sz w:val="20"/>
                <w:szCs w:val="20"/>
              </w:rPr>
              <w:t>ure</w:t>
            </w:r>
            <w:r w:rsidRPr="006C5BE2">
              <w:rPr>
                <w:rFonts w:ascii="Arial" w:eastAsia="Arial" w:hAnsi="Arial" w:cs="Arial"/>
                <w:spacing w:val="1"/>
                <w:sz w:val="20"/>
                <w:szCs w:val="20"/>
              </w:rPr>
              <w:t>s</w:t>
            </w:r>
            <w:r w:rsidRPr="006C5BE2">
              <w:rPr>
                <w:rFonts w:ascii="Arial" w:eastAsia="Arial" w:hAnsi="Arial" w:cs="Arial"/>
                <w:sz w:val="20"/>
                <w:szCs w:val="20"/>
              </w:rPr>
              <w:t>, te</w:t>
            </w:r>
            <w:r w:rsidRPr="006C5BE2">
              <w:rPr>
                <w:rFonts w:ascii="Arial" w:eastAsia="Arial" w:hAnsi="Arial" w:cs="Arial"/>
                <w:spacing w:val="-1"/>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h</w:t>
            </w:r>
            <w:r w:rsidRPr="006C5BE2">
              <w:rPr>
                <w:rFonts w:ascii="Arial" w:eastAsia="Arial" w:hAnsi="Arial" w:cs="Arial"/>
                <w:spacing w:val="-1"/>
                <w:sz w:val="20"/>
                <w:szCs w:val="20"/>
              </w:rPr>
              <w:t>e</w:t>
            </w:r>
            <w:r w:rsidRPr="006C5BE2">
              <w:rPr>
                <w:rFonts w:ascii="Arial" w:eastAsia="Arial" w:hAnsi="Arial" w:cs="Arial"/>
                <w:spacing w:val="1"/>
                <w:sz w:val="20"/>
                <w:szCs w:val="20"/>
              </w:rPr>
              <w:t>r-s</w:t>
            </w:r>
            <w:r w:rsidRPr="006C5BE2">
              <w:rPr>
                <w:rFonts w:ascii="Arial" w:eastAsia="Arial" w:hAnsi="Arial" w:cs="Arial"/>
                <w:sz w:val="20"/>
                <w:szCs w:val="20"/>
              </w:rPr>
              <w:t>tu</w:t>
            </w:r>
            <w:r w:rsidRPr="006C5BE2">
              <w:rPr>
                <w:rFonts w:ascii="Arial" w:eastAsia="Arial" w:hAnsi="Arial" w:cs="Arial"/>
                <w:spacing w:val="1"/>
                <w:sz w:val="20"/>
                <w:szCs w:val="20"/>
              </w:rPr>
              <w:t>d</w:t>
            </w:r>
            <w:r w:rsidRPr="006C5BE2">
              <w:rPr>
                <w:rFonts w:ascii="Arial" w:eastAsia="Arial" w:hAnsi="Arial" w:cs="Arial"/>
                <w:sz w:val="20"/>
                <w:szCs w:val="20"/>
              </w:rPr>
              <w:t>e</w:t>
            </w:r>
            <w:r w:rsidRPr="006C5BE2">
              <w:rPr>
                <w:rFonts w:ascii="Arial" w:eastAsia="Arial" w:hAnsi="Arial" w:cs="Arial"/>
                <w:spacing w:val="-1"/>
                <w:sz w:val="20"/>
                <w:szCs w:val="20"/>
              </w:rPr>
              <w:t>n</w:t>
            </w:r>
            <w:r w:rsidRPr="006C5BE2">
              <w:rPr>
                <w:rFonts w:ascii="Arial" w:eastAsia="Arial" w:hAnsi="Arial" w:cs="Arial"/>
                <w:sz w:val="20"/>
                <w:szCs w:val="20"/>
              </w:rPr>
              <w:t>t</w:t>
            </w:r>
            <w:r w:rsidRPr="006C5BE2">
              <w:rPr>
                <w:rFonts w:ascii="Arial" w:eastAsia="Arial" w:hAnsi="Arial" w:cs="Arial"/>
                <w:spacing w:val="-14"/>
                <w:sz w:val="20"/>
                <w:szCs w:val="20"/>
              </w:rPr>
              <w:t xml:space="preserve"> </w:t>
            </w:r>
            <w:r w:rsidRPr="006C5BE2">
              <w:rPr>
                <w:rFonts w:ascii="Arial" w:eastAsia="Arial" w:hAnsi="Arial" w:cs="Arial"/>
                <w:sz w:val="20"/>
                <w:szCs w:val="20"/>
              </w:rPr>
              <w:t>r</w:t>
            </w:r>
            <w:r w:rsidRPr="006C5BE2">
              <w:rPr>
                <w:rFonts w:ascii="Arial" w:eastAsia="Arial" w:hAnsi="Arial" w:cs="Arial"/>
                <w:spacing w:val="2"/>
                <w:sz w:val="20"/>
                <w:szCs w:val="20"/>
              </w:rPr>
              <w:t>a</w:t>
            </w:r>
            <w:r w:rsidRPr="006C5BE2">
              <w:rPr>
                <w:rFonts w:ascii="Arial" w:eastAsia="Arial" w:hAnsi="Arial" w:cs="Arial"/>
                <w:sz w:val="20"/>
                <w:szCs w:val="20"/>
              </w:rPr>
              <w:t>t</w:t>
            </w:r>
            <w:r w:rsidRPr="006C5BE2">
              <w:rPr>
                <w:rFonts w:ascii="Arial" w:eastAsia="Arial" w:hAnsi="Arial" w:cs="Arial"/>
                <w:spacing w:val="-1"/>
                <w:sz w:val="20"/>
                <w:szCs w:val="20"/>
              </w:rPr>
              <w:t>i</w:t>
            </w:r>
            <w:r w:rsidRPr="006C5BE2">
              <w:rPr>
                <w:rFonts w:ascii="Arial" w:eastAsia="Arial" w:hAnsi="Arial" w:cs="Arial"/>
                <w:spacing w:val="2"/>
                <w:sz w:val="20"/>
                <w:szCs w:val="20"/>
              </w:rPr>
              <w:t>o</w:t>
            </w:r>
            <w:r w:rsidRPr="006C5BE2">
              <w:rPr>
                <w:rFonts w:ascii="Arial" w:eastAsia="Arial" w:hAnsi="Arial" w:cs="Arial"/>
                <w:sz w:val="20"/>
                <w:szCs w:val="20"/>
              </w:rPr>
              <w:t>,</w:t>
            </w:r>
            <w:r w:rsidRPr="006C5BE2">
              <w:rPr>
                <w:rFonts w:ascii="Arial" w:eastAsia="Arial" w:hAnsi="Arial" w:cs="Arial"/>
                <w:spacing w:val="-4"/>
                <w:sz w:val="20"/>
                <w:szCs w:val="20"/>
              </w:rPr>
              <w:t xml:space="preserve"> </w:t>
            </w:r>
            <w:r w:rsidRPr="006C5BE2">
              <w:rPr>
                <w:rFonts w:ascii="Arial" w:eastAsia="Arial" w:hAnsi="Arial" w:cs="Arial"/>
                <w:spacing w:val="1"/>
                <w:sz w:val="20"/>
                <w:szCs w:val="20"/>
              </w:rPr>
              <w:t>a</w:t>
            </w:r>
            <w:r w:rsidRPr="006C5BE2">
              <w:rPr>
                <w:rFonts w:ascii="Arial" w:eastAsia="Arial" w:hAnsi="Arial" w:cs="Arial"/>
                <w:spacing w:val="-1"/>
                <w:sz w:val="20"/>
                <w:szCs w:val="20"/>
              </w:rPr>
              <w:t>v</w:t>
            </w:r>
            <w:r w:rsidRPr="006C5BE2">
              <w:rPr>
                <w:rFonts w:ascii="Arial" w:eastAsia="Arial" w:hAnsi="Arial" w:cs="Arial"/>
                <w:spacing w:val="2"/>
                <w:sz w:val="20"/>
                <w:szCs w:val="20"/>
              </w:rPr>
              <w:t>a</w:t>
            </w:r>
            <w:r w:rsidRPr="006C5BE2">
              <w:rPr>
                <w:rFonts w:ascii="Arial" w:eastAsia="Arial" w:hAnsi="Arial" w:cs="Arial"/>
                <w:spacing w:val="-1"/>
                <w:sz w:val="20"/>
                <w:szCs w:val="20"/>
              </w:rPr>
              <w:t>i</w:t>
            </w:r>
            <w:r w:rsidRPr="006C5BE2">
              <w:rPr>
                <w:rFonts w:ascii="Arial" w:eastAsia="Arial" w:hAnsi="Arial" w:cs="Arial"/>
                <w:spacing w:val="1"/>
                <w:sz w:val="20"/>
                <w:szCs w:val="20"/>
              </w:rPr>
              <w:t>l</w:t>
            </w:r>
            <w:r w:rsidRPr="006C5BE2">
              <w:rPr>
                <w:rFonts w:ascii="Arial" w:eastAsia="Arial" w:hAnsi="Arial" w:cs="Arial"/>
                <w:sz w:val="20"/>
                <w:szCs w:val="20"/>
              </w:rPr>
              <w:t>a</w:t>
            </w:r>
            <w:r w:rsidRPr="006C5BE2">
              <w:rPr>
                <w:rFonts w:ascii="Arial" w:eastAsia="Arial" w:hAnsi="Arial" w:cs="Arial"/>
                <w:spacing w:val="-1"/>
                <w:sz w:val="20"/>
                <w:szCs w:val="20"/>
              </w:rPr>
              <w:t>b</w:t>
            </w:r>
            <w:r w:rsidRPr="006C5BE2">
              <w:rPr>
                <w:rFonts w:ascii="Arial" w:eastAsia="Arial" w:hAnsi="Arial" w:cs="Arial"/>
                <w:spacing w:val="1"/>
                <w:sz w:val="20"/>
                <w:szCs w:val="20"/>
              </w:rPr>
              <w:t>i</w:t>
            </w:r>
            <w:r w:rsidRPr="006C5BE2">
              <w:rPr>
                <w:rFonts w:ascii="Arial" w:eastAsia="Arial" w:hAnsi="Arial" w:cs="Arial"/>
                <w:spacing w:val="-1"/>
                <w:sz w:val="20"/>
                <w:szCs w:val="20"/>
              </w:rPr>
              <w:t>li</w:t>
            </w:r>
            <w:r w:rsidRPr="006C5BE2">
              <w:rPr>
                <w:rFonts w:ascii="Arial" w:eastAsia="Arial" w:hAnsi="Arial" w:cs="Arial"/>
                <w:spacing w:val="4"/>
                <w:sz w:val="20"/>
                <w:szCs w:val="20"/>
              </w:rPr>
              <w:t>t</w:t>
            </w:r>
            <w:r w:rsidRPr="006C5BE2">
              <w:rPr>
                <w:rFonts w:ascii="Arial" w:eastAsia="Arial" w:hAnsi="Arial" w:cs="Arial"/>
                <w:sz w:val="20"/>
                <w:szCs w:val="20"/>
              </w:rPr>
              <w:t>y</w:t>
            </w:r>
            <w:r w:rsidRPr="006C5BE2">
              <w:rPr>
                <w:rFonts w:ascii="Arial" w:eastAsia="Arial" w:hAnsi="Arial" w:cs="Arial"/>
                <w:spacing w:val="-11"/>
                <w:sz w:val="20"/>
                <w:szCs w:val="20"/>
              </w:rPr>
              <w:t xml:space="preserve"> </w:t>
            </w:r>
            <w:r w:rsidRPr="006C5BE2">
              <w:rPr>
                <w:rFonts w:ascii="Arial" w:eastAsia="Arial" w:hAnsi="Arial" w:cs="Arial"/>
                <w:sz w:val="20"/>
                <w:szCs w:val="20"/>
              </w:rPr>
              <w:t>of</w:t>
            </w:r>
            <w:r w:rsidRPr="006C5BE2">
              <w:rPr>
                <w:rFonts w:ascii="Arial" w:eastAsia="Arial" w:hAnsi="Arial" w:cs="Arial"/>
                <w:spacing w:val="-1"/>
                <w:sz w:val="20"/>
                <w:szCs w:val="20"/>
              </w:rPr>
              <w:t xml:space="preserve"> </w:t>
            </w:r>
            <w:r w:rsidRPr="006C5BE2">
              <w:rPr>
                <w:rFonts w:ascii="Arial" w:eastAsia="Arial" w:hAnsi="Arial" w:cs="Arial"/>
                <w:sz w:val="20"/>
                <w:szCs w:val="20"/>
              </w:rPr>
              <w:t>t</w:t>
            </w:r>
            <w:r w:rsidRPr="006C5BE2">
              <w:rPr>
                <w:rFonts w:ascii="Arial" w:eastAsia="Arial" w:hAnsi="Arial" w:cs="Arial"/>
                <w:spacing w:val="-1"/>
                <w:sz w:val="20"/>
                <w:szCs w:val="20"/>
              </w:rPr>
              <w:t>e</w:t>
            </w:r>
            <w:r w:rsidRPr="006C5BE2">
              <w:rPr>
                <w:rFonts w:ascii="Arial" w:eastAsia="Arial" w:hAnsi="Arial" w:cs="Arial"/>
                <w:spacing w:val="1"/>
                <w:sz w:val="20"/>
                <w:szCs w:val="20"/>
              </w:rPr>
              <w:t>c</w:t>
            </w:r>
            <w:r w:rsidRPr="006C5BE2">
              <w:rPr>
                <w:rFonts w:ascii="Arial" w:eastAsia="Arial" w:hAnsi="Arial" w:cs="Arial"/>
                <w:sz w:val="20"/>
                <w:szCs w:val="20"/>
              </w:rPr>
              <w:t>h</w:t>
            </w:r>
            <w:r w:rsidRPr="006C5BE2">
              <w:rPr>
                <w:rFonts w:ascii="Arial" w:eastAsia="Arial" w:hAnsi="Arial" w:cs="Arial"/>
                <w:spacing w:val="-1"/>
                <w:sz w:val="20"/>
                <w:szCs w:val="20"/>
              </w:rPr>
              <w:t>n</w:t>
            </w:r>
            <w:r w:rsidRPr="006C5BE2">
              <w:rPr>
                <w:rFonts w:ascii="Arial" w:eastAsia="Arial" w:hAnsi="Arial" w:cs="Arial"/>
                <w:spacing w:val="2"/>
                <w:sz w:val="20"/>
                <w:szCs w:val="20"/>
              </w:rPr>
              <w:t>o</w:t>
            </w:r>
            <w:r w:rsidRPr="006C5BE2">
              <w:rPr>
                <w:rFonts w:ascii="Arial" w:eastAsia="Arial" w:hAnsi="Arial" w:cs="Arial"/>
                <w:spacing w:val="-1"/>
                <w:sz w:val="20"/>
                <w:szCs w:val="20"/>
              </w:rPr>
              <w:t>l</w:t>
            </w:r>
            <w:r w:rsidRPr="006C5BE2">
              <w:rPr>
                <w:rFonts w:ascii="Arial" w:eastAsia="Arial" w:hAnsi="Arial" w:cs="Arial"/>
                <w:sz w:val="20"/>
                <w:szCs w:val="20"/>
              </w:rPr>
              <w:t>o</w:t>
            </w:r>
            <w:r w:rsidRPr="006C5BE2">
              <w:rPr>
                <w:rFonts w:ascii="Arial" w:eastAsia="Arial" w:hAnsi="Arial" w:cs="Arial"/>
                <w:spacing w:val="4"/>
                <w:sz w:val="20"/>
                <w:szCs w:val="20"/>
              </w:rPr>
              <w:t>g</w:t>
            </w:r>
            <w:r w:rsidRPr="006C5BE2">
              <w:rPr>
                <w:rFonts w:ascii="Arial" w:eastAsia="Arial" w:hAnsi="Arial" w:cs="Arial"/>
                <w:sz w:val="20"/>
                <w:szCs w:val="20"/>
              </w:rPr>
              <w:t>y</w:t>
            </w:r>
            <w:r w:rsidRPr="006C5BE2">
              <w:rPr>
                <w:rFonts w:ascii="Arial" w:eastAsia="Arial" w:hAnsi="Arial" w:cs="Arial"/>
                <w:spacing w:val="-14"/>
                <w:sz w:val="20"/>
                <w:szCs w:val="20"/>
              </w:rPr>
              <w:t xml:space="preserve"> </w:t>
            </w:r>
            <w:r w:rsidRPr="006C5BE2">
              <w:rPr>
                <w:rFonts w:ascii="Arial" w:eastAsia="Arial" w:hAnsi="Arial" w:cs="Arial"/>
                <w:spacing w:val="2"/>
                <w:sz w:val="20"/>
                <w:szCs w:val="20"/>
              </w:rPr>
              <w:t>e</w:t>
            </w:r>
            <w:r w:rsidRPr="006C5BE2">
              <w:rPr>
                <w:rFonts w:ascii="Arial" w:eastAsia="Arial" w:hAnsi="Arial" w:cs="Arial"/>
                <w:sz w:val="20"/>
                <w:szCs w:val="20"/>
              </w:rPr>
              <w:t>q</w:t>
            </w:r>
            <w:r w:rsidRPr="006C5BE2">
              <w:rPr>
                <w:rFonts w:ascii="Arial" w:eastAsia="Arial" w:hAnsi="Arial" w:cs="Arial"/>
                <w:spacing w:val="1"/>
                <w:sz w:val="20"/>
                <w:szCs w:val="20"/>
              </w:rPr>
              <w:t>u</w:t>
            </w:r>
            <w:r w:rsidRPr="006C5BE2">
              <w:rPr>
                <w:rFonts w:ascii="Arial" w:eastAsia="Arial" w:hAnsi="Arial" w:cs="Arial"/>
                <w:spacing w:val="-1"/>
                <w:sz w:val="20"/>
                <w:szCs w:val="20"/>
              </w:rPr>
              <w:t>i</w:t>
            </w:r>
            <w:r w:rsidRPr="006C5BE2">
              <w:rPr>
                <w:rFonts w:ascii="Arial" w:eastAsia="Arial" w:hAnsi="Arial" w:cs="Arial"/>
                <w:spacing w:val="2"/>
                <w:sz w:val="20"/>
                <w:szCs w:val="20"/>
              </w:rPr>
              <w:t>p</w:t>
            </w:r>
            <w:r w:rsidRPr="006C5BE2">
              <w:rPr>
                <w:rFonts w:ascii="Arial" w:eastAsia="Arial" w:hAnsi="Arial" w:cs="Arial"/>
                <w:spacing w:val="4"/>
                <w:sz w:val="20"/>
                <w:szCs w:val="20"/>
              </w:rPr>
              <w:t>m</w:t>
            </w:r>
            <w:r w:rsidRPr="006C5BE2">
              <w:rPr>
                <w:rFonts w:ascii="Arial" w:eastAsia="Arial" w:hAnsi="Arial" w:cs="Arial"/>
                <w:sz w:val="20"/>
                <w:szCs w:val="20"/>
              </w:rPr>
              <w:t>e</w:t>
            </w:r>
            <w:r w:rsidRPr="006C5BE2">
              <w:rPr>
                <w:rFonts w:ascii="Arial" w:eastAsia="Arial" w:hAnsi="Arial" w:cs="Arial"/>
                <w:spacing w:val="-1"/>
                <w:sz w:val="20"/>
                <w:szCs w:val="20"/>
              </w:rPr>
              <w:t>n</w:t>
            </w:r>
            <w:r w:rsidRPr="006C5BE2">
              <w:rPr>
                <w:rFonts w:ascii="Arial" w:eastAsia="Arial" w:hAnsi="Arial" w:cs="Arial"/>
                <w:sz w:val="20"/>
                <w:szCs w:val="20"/>
              </w:rPr>
              <w:t>t,</w:t>
            </w:r>
            <w:r w:rsidRPr="006C5BE2">
              <w:rPr>
                <w:rFonts w:ascii="Arial" w:eastAsia="Arial" w:hAnsi="Arial" w:cs="Arial"/>
                <w:spacing w:val="-10"/>
                <w:sz w:val="20"/>
                <w:szCs w:val="20"/>
              </w:rPr>
              <w:t xml:space="preserve"> </w:t>
            </w:r>
            <w:r w:rsidRPr="006C5BE2">
              <w:rPr>
                <w:rFonts w:ascii="Arial" w:eastAsia="Arial" w:hAnsi="Arial" w:cs="Arial"/>
                <w:spacing w:val="-1"/>
                <w:sz w:val="20"/>
                <w:szCs w:val="20"/>
              </w:rPr>
              <w:t>t</w:t>
            </w:r>
            <w:r w:rsidRPr="006C5BE2">
              <w:rPr>
                <w:rFonts w:ascii="Arial" w:eastAsia="Arial" w:hAnsi="Arial" w:cs="Arial"/>
                <w:sz w:val="20"/>
                <w:szCs w:val="20"/>
              </w:rPr>
              <w:t>he</w:t>
            </w:r>
            <w:r w:rsidRPr="006C5BE2">
              <w:rPr>
                <w:rFonts w:ascii="Arial" w:eastAsia="Arial" w:hAnsi="Arial" w:cs="Arial"/>
                <w:spacing w:val="-4"/>
                <w:sz w:val="20"/>
                <w:szCs w:val="20"/>
              </w:rPr>
              <w:t xml:space="preserve"> </w:t>
            </w:r>
            <w:r w:rsidRPr="006C5BE2">
              <w:rPr>
                <w:rFonts w:ascii="Arial" w:eastAsia="Arial" w:hAnsi="Arial" w:cs="Arial"/>
                <w:sz w:val="20"/>
                <w:szCs w:val="20"/>
              </w:rPr>
              <w:t>exte</w:t>
            </w:r>
            <w:r w:rsidRPr="006C5BE2">
              <w:rPr>
                <w:rFonts w:ascii="Arial" w:eastAsia="Arial" w:hAnsi="Arial" w:cs="Arial"/>
                <w:spacing w:val="1"/>
                <w:sz w:val="20"/>
                <w:szCs w:val="20"/>
              </w:rPr>
              <w:t>n</w:t>
            </w:r>
            <w:r w:rsidRPr="006C5BE2">
              <w:rPr>
                <w:rFonts w:ascii="Arial" w:eastAsia="Arial" w:hAnsi="Arial" w:cs="Arial"/>
                <w:sz w:val="20"/>
                <w:szCs w:val="20"/>
              </w:rPr>
              <w:t>t</w:t>
            </w:r>
            <w:r w:rsidRPr="006C5BE2">
              <w:rPr>
                <w:rFonts w:ascii="Arial" w:eastAsia="Arial" w:hAnsi="Arial" w:cs="Arial"/>
                <w:spacing w:val="-5"/>
                <w:sz w:val="20"/>
                <w:szCs w:val="20"/>
              </w:rPr>
              <w:t xml:space="preserve"> </w:t>
            </w:r>
            <w:r w:rsidRPr="006C5BE2">
              <w:rPr>
                <w:rFonts w:ascii="Arial" w:eastAsia="Arial" w:hAnsi="Arial" w:cs="Arial"/>
                <w:spacing w:val="-1"/>
                <w:sz w:val="20"/>
                <w:szCs w:val="20"/>
              </w:rPr>
              <w:t>o</w:t>
            </w:r>
            <w:r w:rsidRPr="006C5BE2">
              <w:rPr>
                <w:rFonts w:ascii="Arial" w:eastAsia="Arial" w:hAnsi="Arial" w:cs="Arial"/>
                <w:sz w:val="20"/>
                <w:szCs w:val="20"/>
              </w:rPr>
              <w:t>f p</w:t>
            </w:r>
            <w:r w:rsidRPr="006C5BE2">
              <w:rPr>
                <w:rFonts w:ascii="Arial" w:eastAsia="Arial" w:hAnsi="Arial" w:cs="Arial"/>
                <w:spacing w:val="-1"/>
                <w:sz w:val="20"/>
                <w:szCs w:val="20"/>
              </w:rPr>
              <w:t>a</w:t>
            </w:r>
            <w:r w:rsidRPr="006C5BE2">
              <w:rPr>
                <w:rFonts w:ascii="Arial" w:eastAsia="Arial" w:hAnsi="Arial" w:cs="Arial"/>
                <w:spacing w:val="1"/>
                <w:sz w:val="20"/>
                <w:szCs w:val="20"/>
              </w:rPr>
              <w:t>r</w:t>
            </w:r>
            <w:r w:rsidRPr="006C5BE2">
              <w:rPr>
                <w:rFonts w:ascii="Arial" w:eastAsia="Arial" w:hAnsi="Arial" w:cs="Arial"/>
                <w:sz w:val="20"/>
                <w:szCs w:val="20"/>
              </w:rPr>
              <w:t>e</w:t>
            </w:r>
            <w:r w:rsidRPr="006C5BE2">
              <w:rPr>
                <w:rFonts w:ascii="Arial" w:eastAsia="Arial" w:hAnsi="Arial" w:cs="Arial"/>
                <w:spacing w:val="-1"/>
                <w:sz w:val="20"/>
                <w:szCs w:val="20"/>
              </w:rPr>
              <w:t>n</w:t>
            </w:r>
            <w:r w:rsidRPr="006C5BE2">
              <w:rPr>
                <w:rFonts w:ascii="Arial" w:eastAsia="Arial" w:hAnsi="Arial" w:cs="Arial"/>
                <w:spacing w:val="2"/>
                <w:sz w:val="20"/>
                <w:szCs w:val="20"/>
              </w:rPr>
              <w:t>t</w:t>
            </w:r>
            <w:r w:rsidRPr="006C5BE2">
              <w:rPr>
                <w:rFonts w:ascii="Arial" w:eastAsia="Arial" w:hAnsi="Arial" w:cs="Arial"/>
                <w:sz w:val="20"/>
                <w:szCs w:val="20"/>
              </w:rPr>
              <w:t>al</w:t>
            </w:r>
            <w:r w:rsidRPr="006C5BE2">
              <w:rPr>
                <w:rFonts w:ascii="Arial" w:eastAsia="Arial" w:hAnsi="Arial" w:cs="Arial"/>
                <w:spacing w:val="-7"/>
                <w:sz w:val="20"/>
                <w:szCs w:val="20"/>
              </w:rPr>
              <w:t xml:space="preserve"> </w:t>
            </w:r>
            <w:r w:rsidRPr="006C5BE2">
              <w:rPr>
                <w:rFonts w:ascii="Arial" w:eastAsia="Arial" w:hAnsi="Arial" w:cs="Arial"/>
                <w:spacing w:val="-1"/>
                <w:sz w:val="20"/>
                <w:szCs w:val="20"/>
              </w:rPr>
              <w:t>i</w:t>
            </w:r>
            <w:r w:rsidRPr="006C5BE2">
              <w:rPr>
                <w:rFonts w:ascii="Arial" w:eastAsia="Arial" w:hAnsi="Arial" w:cs="Arial"/>
                <w:spacing w:val="2"/>
                <w:sz w:val="20"/>
                <w:szCs w:val="20"/>
              </w:rPr>
              <w:t>n</w:t>
            </w:r>
            <w:r w:rsidRPr="006C5BE2">
              <w:rPr>
                <w:rFonts w:ascii="Arial" w:eastAsia="Arial" w:hAnsi="Arial" w:cs="Arial"/>
                <w:spacing w:val="-1"/>
                <w:sz w:val="20"/>
                <w:szCs w:val="20"/>
              </w:rPr>
              <w:t>v</w:t>
            </w:r>
            <w:r w:rsidRPr="006C5BE2">
              <w:rPr>
                <w:rFonts w:ascii="Arial" w:eastAsia="Arial" w:hAnsi="Arial" w:cs="Arial"/>
                <w:spacing w:val="2"/>
                <w:sz w:val="20"/>
                <w:szCs w:val="20"/>
              </w:rPr>
              <w:t>o</w:t>
            </w:r>
            <w:r w:rsidRPr="006C5BE2">
              <w:rPr>
                <w:rFonts w:ascii="Arial" w:eastAsia="Arial" w:hAnsi="Arial" w:cs="Arial"/>
                <w:spacing w:val="-1"/>
                <w:sz w:val="20"/>
                <w:szCs w:val="20"/>
              </w:rPr>
              <w:t>l</w:t>
            </w:r>
            <w:r w:rsidRPr="006C5BE2">
              <w:rPr>
                <w:rFonts w:ascii="Arial" w:eastAsia="Arial" w:hAnsi="Arial" w:cs="Arial"/>
                <w:spacing w:val="1"/>
                <w:sz w:val="20"/>
                <w:szCs w:val="20"/>
              </w:rPr>
              <w:t>v</w:t>
            </w:r>
            <w:r w:rsidRPr="006C5BE2">
              <w:rPr>
                <w:rFonts w:ascii="Arial" w:eastAsia="Arial" w:hAnsi="Arial" w:cs="Arial"/>
                <w:sz w:val="20"/>
                <w:szCs w:val="20"/>
              </w:rPr>
              <w:t>e</w:t>
            </w:r>
            <w:r w:rsidRPr="006C5BE2">
              <w:rPr>
                <w:rFonts w:ascii="Arial" w:eastAsia="Arial" w:hAnsi="Arial" w:cs="Arial"/>
                <w:spacing w:val="4"/>
                <w:sz w:val="20"/>
                <w:szCs w:val="20"/>
              </w:rPr>
              <w:t>m</w:t>
            </w:r>
            <w:r w:rsidRPr="006C5BE2">
              <w:rPr>
                <w:rFonts w:ascii="Arial" w:eastAsia="Arial" w:hAnsi="Arial" w:cs="Arial"/>
                <w:sz w:val="20"/>
                <w:szCs w:val="20"/>
              </w:rPr>
              <w:t>e</w:t>
            </w:r>
            <w:r w:rsidRPr="006C5BE2">
              <w:rPr>
                <w:rFonts w:ascii="Arial" w:eastAsia="Arial" w:hAnsi="Arial" w:cs="Arial"/>
                <w:spacing w:val="-1"/>
                <w:sz w:val="20"/>
                <w:szCs w:val="20"/>
              </w:rPr>
              <w:t>n</w:t>
            </w:r>
            <w:r w:rsidRPr="006C5BE2">
              <w:rPr>
                <w:rFonts w:ascii="Arial" w:eastAsia="Arial" w:hAnsi="Arial" w:cs="Arial"/>
                <w:sz w:val="20"/>
                <w:szCs w:val="20"/>
              </w:rPr>
              <w:t>t,</w:t>
            </w:r>
            <w:r w:rsidRPr="006C5BE2">
              <w:rPr>
                <w:rFonts w:ascii="Arial" w:eastAsia="Arial" w:hAnsi="Arial" w:cs="Arial"/>
                <w:spacing w:val="-11"/>
                <w:sz w:val="20"/>
                <w:szCs w:val="20"/>
              </w:rPr>
              <w:t xml:space="preserve"> </w:t>
            </w:r>
            <w:r w:rsidRPr="006C5BE2">
              <w:rPr>
                <w:rFonts w:ascii="Arial" w:eastAsia="Arial" w:hAnsi="Arial" w:cs="Arial"/>
                <w:sz w:val="20"/>
                <w:szCs w:val="20"/>
              </w:rPr>
              <w:t>c</w:t>
            </w:r>
            <w:r w:rsidRPr="006C5BE2">
              <w:rPr>
                <w:rFonts w:ascii="Arial" w:eastAsia="Arial" w:hAnsi="Arial" w:cs="Arial"/>
                <w:spacing w:val="-1"/>
                <w:sz w:val="20"/>
                <w:szCs w:val="20"/>
              </w:rPr>
              <w:t>l</w:t>
            </w:r>
            <w:r w:rsidRPr="006C5BE2">
              <w:rPr>
                <w:rFonts w:ascii="Arial" w:eastAsia="Arial" w:hAnsi="Arial" w:cs="Arial"/>
                <w:sz w:val="20"/>
                <w:szCs w:val="20"/>
              </w:rPr>
              <w:t>a</w:t>
            </w:r>
            <w:r w:rsidRPr="006C5BE2">
              <w:rPr>
                <w:rFonts w:ascii="Arial" w:eastAsia="Arial" w:hAnsi="Arial" w:cs="Arial"/>
                <w:spacing w:val="1"/>
                <w:sz w:val="20"/>
                <w:szCs w:val="20"/>
              </w:rPr>
              <w:t>ssr</w:t>
            </w:r>
            <w:r w:rsidRPr="006C5BE2">
              <w:rPr>
                <w:rFonts w:ascii="Arial" w:eastAsia="Arial" w:hAnsi="Arial" w:cs="Arial"/>
                <w:sz w:val="20"/>
                <w:szCs w:val="20"/>
              </w:rPr>
              <w:t>o</w:t>
            </w:r>
            <w:r w:rsidRPr="006C5BE2">
              <w:rPr>
                <w:rFonts w:ascii="Arial" w:eastAsia="Arial" w:hAnsi="Arial" w:cs="Arial"/>
                <w:spacing w:val="-1"/>
                <w:sz w:val="20"/>
                <w:szCs w:val="20"/>
              </w:rPr>
              <w:t>o</w:t>
            </w:r>
            <w:r w:rsidRPr="006C5BE2">
              <w:rPr>
                <w:rFonts w:ascii="Arial" w:eastAsia="Arial" w:hAnsi="Arial" w:cs="Arial"/>
                <w:sz w:val="20"/>
                <w:szCs w:val="20"/>
              </w:rPr>
              <w:t>m</w:t>
            </w:r>
            <w:r w:rsidRPr="006C5BE2">
              <w:rPr>
                <w:rFonts w:ascii="Arial" w:eastAsia="Arial" w:hAnsi="Arial" w:cs="Arial"/>
                <w:spacing w:val="-5"/>
                <w:sz w:val="20"/>
                <w:szCs w:val="20"/>
              </w:rPr>
              <w:t xml:space="preserve"> </w:t>
            </w:r>
            <w:r w:rsidRPr="006C5BE2">
              <w:rPr>
                <w:rFonts w:ascii="Arial" w:eastAsia="Arial" w:hAnsi="Arial" w:cs="Arial"/>
                <w:sz w:val="20"/>
                <w:szCs w:val="20"/>
              </w:rPr>
              <w:t>ru</w:t>
            </w:r>
            <w:r w:rsidRPr="006C5BE2">
              <w:rPr>
                <w:rFonts w:ascii="Arial" w:eastAsia="Arial" w:hAnsi="Arial" w:cs="Arial"/>
                <w:spacing w:val="-1"/>
                <w:sz w:val="20"/>
                <w:szCs w:val="20"/>
              </w:rPr>
              <w:t>l</w:t>
            </w:r>
            <w:r w:rsidRPr="006C5BE2">
              <w:rPr>
                <w:rFonts w:ascii="Arial" w:eastAsia="Arial" w:hAnsi="Arial" w:cs="Arial"/>
                <w:sz w:val="20"/>
                <w:szCs w:val="20"/>
              </w:rPr>
              <w:t>es</w:t>
            </w:r>
            <w:r w:rsidRPr="006C5BE2">
              <w:rPr>
                <w:rFonts w:ascii="Arial" w:eastAsia="Arial" w:hAnsi="Arial" w:cs="Arial"/>
                <w:spacing w:val="-4"/>
                <w:sz w:val="20"/>
                <w:szCs w:val="20"/>
              </w:rPr>
              <w:t xml:space="preserve"> </w:t>
            </w:r>
            <w:r w:rsidRPr="006C5BE2">
              <w:rPr>
                <w:rFonts w:ascii="Arial" w:eastAsia="Arial" w:hAnsi="Arial" w:cs="Arial"/>
                <w:sz w:val="20"/>
                <w:szCs w:val="20"/>
              </w:rPr>
              <w:t>a</w:t>
            </w:r>
            <w:r w:rsidRPr="006C5BE2">
              <w:rPr>
                <w:rFonts w:ascii="Arial" w:eastAsia="Arial" w:hAnsi="Arial" w:cs="Arial"/>
                <w:spacing w:val="-1"/>
                <w:sz w:val="20"/>
                <w:szCs w:val="20"/>
              </w:rPr>
              <w:t>n</w:t>
            </w:r>
            <w:r w:rsidRPr="006C5BE2">
              <w:rPr>
                <w:rFonts w:ascii="Arial" w:eastAsia="Arial" w:hAnsi="Arial" w:cs="Arial"/>
                <w:sz w:val="20"/>
                <w:szCs w:val="20"/>
              </w:rPr>
              <w:t>d</w:t>
            </w:r>
            <w:r w:rsidRPr="006C5BE2">
              <w:rPr>
                <w:rFonts w:ascii="Arial" w:eastAsia="Arial" w:hAnsi="Arial" w:cs="Arial"/>
                <w:spacing w:val="-3"/>
                <w:sz w:val="20"/>
                <w:szCs w:val="20"/>
              </w:rPr>
              <w:t xml:space="preserve"> </w:t>
            </w:r>
            <w:r w:rsidRPr="006C5BE2">
              <w:rPr>
                <w:rFonts w:ascii="Arial" w:eastAsia="Arial" w:hAnsi="Arial" w:cs="Arial"/>
                <w:sz w:val="20"/>
                <w:szCs w:val="20"/>
              </w:rPr>
              <w:t>ro</w:t>
            </w:r>
            <w:r w:rsidRPr="006C5BE2">
              <w:rPr>
                <w:rFonts w:ascii="Arial" w:eastAsia="Arial" w:hAnsi="Arial" w:cs="Arial"/>
                <w:spacing w:val="2"/>
                <w:sz w:val="20"/>
                <w:szCs w:val="20"/>
              </w:rPr>
              <w:t>u</w:t>
            </w:r>
            <w:r w:rsidRPr="006C5BE2">
              <w:rPr>
                <w:rFonts w:ascii="Arial" w:eastAsia="Arial" w:hAnsi="Arial" w:cs="Arial"/>
                <w:sz w:val="20"/>
                <w:szCs w:val="20"/>
              </w:rPr>
              <w:t>t</w:t>
            </w:r>
            <w:r w:rsidRPr="006C5BE2">
              <w:rPr>
                <w:rFonts w:ascii="Arial" w:eastAsia="Arial" w:hAnsi="Arial" w:cs="Arial"/>
                <w:spacing w:val="-1"/>
                <w:sz w:val="20"/>
                <w:szCs w:val="20"/>
              </w:rPr>
              <w:t>i</w:t>
            </w:r>
            <w:r w:rsidRPr="006C5BE2">
              <w:rPr>
                <w:rFonts w:ascii="Arial" w:eastAsia="Arial" w:hAnsi="Arial" w:cs="Arial"/>
                <w:spacing w:val="2"/>
                <w:sz w:val="20"/>
                <w:szCs w:val="20"/>
              </w:rPr>
              <w:t>n</w:t>
            </w:r>
            <w:r w:rsidRPr="006C5BE2">
              <w:rPr>
                <w:rFonts w:ascii="Arial" w:eastAsia="Arial" w:hAnsi="Arial" w:cs="Arial"/>
                <w:sz w:val="20"/>
                <w:szCs w:val="20"/>
              </w:rPr>
              <w:t>e</w:t>
            </w:r>
            <w:r w:rsidRPr="006C5BE2">
              <w:rPr>
                <w:rFonts w:ascii="Arial" w:eastAsia="Arial" w:hAnsi="Arial" w:cs="Arial"/>
                <w:spacing w:val="1"/>
                <w:sz w:val="20"/>
                <w:szCs w:val="20"/>
              </w:rPr>
              <w:t>s</w:t>
            </w:r>
            <w:r w:rsidRPr="006C5BE2">
              <w:rPr>
                <w:rFonts w:ascii="Arial" w:eastAsia="Arial" w:hAnsi="Arial" w:cs="Arial"/>
                <w:sz w:val="20"/>
                <w:szCs w:val="20"/>
              </w:rPr>
              <w:t>,</w:t>
            </w:r>
            <w:r w:rsidRPr="006C5BE2">
              <w:rPr>
                <w:rFonts w:ascii="Arial" w:eastAsia="Arial" w:hAnsi="Arial" w:cs="Arial"/>
                <w:spacing w:val="-8"/>
                <w:sz w:val="20"/>
                <w:szCs w:val="20"/>
              </w:rPr>
              <w:t xml:space="preserve"> </w:t>
            </w:r>
            <w:r w:rsidRPr="006C5BE2">
              <w:rPr>
                <w:rFonts w:ascii="Arial" w:eastAsia="Arial" w:hAnsi="Arial" w:cs="Arial"/>
                <w:spacing w:val="-1"/>
                <w:sz w:val="20"/>
                <w:szCs w:val="20"/>
              </w:rPr>
              <w:t>g</w:t>
            </w:r>
            <w:r w:rsidRPr="006C5BE2">
              <w:rPr>
                <w:rFonts w:ascii="Arial" w:eastAsia="Arial" w:hAnsi="Arial" w:cs="Arial"/>
                <w:spacing w:val="3"/>
                <w:sz w:val="20"/>
                <w:szCs w:val="20"/>
              </w:rPr>
              <w:t>r</w:t>
            </w:r>
            <w:r w:rsidRPr="006C5BE2">
              <w:rPr>
                <w:rFonts w:ascii="Arial" w:eastAsia="Arial" w:hAnsi="Arial" w:cs="Arial"/>
                <w:sz w:val="20"/>
                <w:szCs w:val="20"/>
              </w:rPr>
              <w:t>o</w:t>
            </w:r>
            <w:r w:rsidRPr="006C5BE2">
              <w:rPr>
                <w:rFonts w:ascii="Arial" w:eastAsia="Arial" w:hAnsi="Arial" w:cs="Arial"/>
                <w:spacing w:val="-1"/>
                <w:sz w:val="20"/>
                <w:szCs w:val="20"/>
              </w:rPr>
              <w:t>u</w:t>
            </w:r>
            <w:r w:rsidRPr="006C5BE2">
              <w:rPr>
                <w:rFonts w:ascii="Arial" w:eastAsia="Arial" w:hAnsi="Arial" w:cs="Arial"/>
                <w:spacing w:val="2"/>
                <w:sz w:val="20"/>
                <w:szCs w:val="20"/>
              </w:rPr>
              <w:t>p</w:t>
            </w:r>
            <w:r w:rsidRPr="006C5BE2">
              <w:rPr>
                <w:rFonts w:ascii="Arial" w:eastAsia="Arial" w:hAnsi="Arial" w:cs="Arial"/>
                <w:spacing w:val="-1"/>
                <w:sz w:val="20"/>
                <w:szCs w:val="20"/>
              </w:rPr>
              <w:t>i</w:t>
            </w:r>
            <w:r w:rsidRPr="006C5BE2">
              <w:rPr>
                <w:rFonts w:ascii="Arial" w:eastAsia="Arial" w:hAnsi="Arial" w:cs="Arial"/>
                <w:sz w:val="20"/>
                <w:szCs w:val="20"/>
              </w:rPr>
              <w:t>ng</w:t>
            </w:r>
            <w:r w:rsidRPr="006C5BE2">
              <w:rPr>
                <w:rFonts w:ascii="Arial" w:eastAsia="Arial" w:hAnsi="Arial" w:cs="Arial"/>
                <w:spacing w:val="-7"/>
                <w:sz w:val="20"/>
                <w:szCs w:val="20"/>
              </w:rPr>
              <w:t xml:space="preserve"> </w:t>
            </w:r>
            <w:r w:rsidRPr="006C5BE2">
              <w:rPr>
                <w:rFonts w:ascii="Arial" w:eastAsia="Arial" w:hAnsi="Arial" w:cs="Arial"/>
                <w:sz w:val="20"/>
                <w:szCs w:val="20"/>
              </w:rPr>
              <w:t>p</w:t>
            </w:r>
            <w:r w:rsidRPr="006C5BE2">
              <w:rPr>
                <w:rFonts w:ascii="Arial" w:eastAsia="Arial" w:hAnsi="Arial" w:cs="Arial"/>
                <w:spacing w:val="-1"/>
                <w:sz w:val="20"/>
                <w:szCs w:val="20"/>
              </w:rPr>
              <w:t>a</w:t>
            </w:r>
            <w:r w:rsidRPr="006C5BE2">
              <w:rPr>
                <w:rFonts w:ascii="Arial" w:eastAsia="Arial" w:hAnsi="Arial" w:cs="Arial"/>
                <w:sz w:val="20"/>
                <w:szCs w:val="20"/>
              </w:rPr>
              <w:t>t</w:t>
            </w:r>
            <w:r w:rsidRPr="006C5BE2">
              <w:rPr>
                <w:rFonts w:ascii="Arial" w:eastAsia="Arial" w:hAnsi="Arial" w:cs="Arial"/>
                <w:spacing w:val="2"/>
                <w:sz w:val="20"/>
                <w:szCs w:val="20"/>
              </w:rPr>
              <w:t>t</w:t>
            </w:r>
            <w:r w:rsidRPr="006C5BE2">
              <w:rPr>
                <w:rFonts w:ascii="Arial" w:eastAsia="Arial" w:hAnsi="Arial" w:cs="Arial"/>
                <w:sz w:val="20"/>
                <w:szCs w:val="20"/>
              </w:rPr>
              <w:t>ern</w:t>
            </w:r>
            <w:r w:rsidRPr="006C5BE2">
              <w:rPr>
                <w:rFonts w:ascii="Arial" w:eastAsia="Arial" w:hAnsi="Arial" w:cs="Arial"/>
                <w:spacing w:val="1"/>
                <w:sz w:val="20"/>
                <w:szCs w:val="20"/>
              </w:rPr>
              <w:t>s</w:t>
            </w:r>
            <w:r w:rsidRPr="006C5BE2">
              <w:rPr>
                <w:rFonts w:ascii="Arial" w:eastAsia="Arial" w:hAnsi="Arial" w:cs="Arial"/>
                <w:sz w:val="20"/>
                <w:szCs w:val="20"/>
              </w:rPr>
              <w:t>,</w:t>
            </w:r>
            <w:r w:rsidRPr="006C5BE2">
              <w:rPr>
                <w:rFonts w:ascii="Arial" w:eastAsia="Arial" w:hAnsi="Arial" w:cs="Arial"/>
                <w:spacing w:val="-8"/>
                <w:sz w:val="20"/>
                <w:szCs w:val="20"/>
              </w:rPr>
              <w:t xml:space="preserve"> </w:t>
            </w:r>
            <w:r w:rsidRPr="006C5BE2">
              <w:rPr>
                <w:rFonts w:ascii="Arial" w:eastAsia="Arial" w:hAnsi="Arial" w:cs="Arial"/>
                <w:spacing w:val="1"/>
                <w:sz w:val="20"/>
                <w:szCs w:val="20"/>
              </w:rPr>
              <w:t>a</w:t>
            </w:r>
            <w:r w:rsidRPr="006C5BE2">
              <w:rPr>
                <w:rFonts w:ascii="Arial" w:eastAsia="Arial" w:hAnsi="Arial" w:cs="Arial"/>
                <w:sz w:val="20"/>
                <w:szCs w:val="20"/>
              </w:rPr>
              <w:t xml:space="preserve">nd </w:t>
            </w:r>
            <w:r w:rsidRPr="006C5BE2">
              <w:rPr>
                <w:rFonts w:ascii="Arial" w:eastAsia="Arial" w:hAnsi="Arial" w:cs="Arial"/>
                <w:spacing w:val="1"/>
                <w:sz w:val="20"/>
                <w:szCs w:val="20"/>
              </w:rPr>
              <w:t>c</w:t>
            </w:r>
            <w:r w:rsidRPr="006C5BE2">
              <w:rPr>
                <w:rFonts w:ascii="Arial" w:eastAsia="Arial" w:hAnsi="Arial" w:cs="Arial"/>
                <w:spacing w:val="-1"/>
                <w:sz w:val="20"/>
                <w:szCs w:val="20"/>
              </w:rPr>
              <w:t>l</w:t>
            </w:r>
            <w:r w:rsidRPr="006C5BE2">
              <w:rPr>
                <w:rFonts w:ascii="Arial" w:eastAsia="Arial" w:hAnsi="Arial" w:cs="Arial"/>
                <w:sz w:val="20"/>
                <w:szCs w:val="20"/>
              </w:rPr>
              <w:t>a</w:t>
            </w:r>
            <w:r w:rsidRPr="006C5BE2">
              <w:rPr>
                <w:rFonts w:ascii="Arial" w:eastAsia="Arial" w:hAnsi="Arial" w:cs="Arial"/>
                <w:spacing w:val="1"/>
                <w:sz w:val="20"/>
                <w:szCs w:val="20"/>
              </w:rPr>
              <w:t>ssr</w:t>
            </w:r>
            <w:r w:rsidRPr="006C5BE2">
              <w:rPr>
                <w:rFonts w:ascii="Arial" w:eastAsia="Arial" w:hAnsi="Arial" w:cs="Arial"/>
                <w:sz w:val="20"/>
                <w:szCs w:val="20"/>
              </w:rPr>
              <w:t>o</w:t>
            </w:r>
            <w:r w:rsidRPr="006C5BE2">
              <w:rPr>
                <w:rFonts w:ascii="Arial" w:eastAsia="Arial" w:hAnsi="Arial" w:cs="Arial"/>
                <w:spacing w:val="-1"/>
                <w:sz w:val="20"/>
                <w:szCs w:val="20"/>
              </w:rPr>
              <w:t>o</w:t>
            </w:r>
            <w:r w:rsidRPr="006C5BE2">
              <w:rPr>
                <w:rFonts w:ascii="Arial" w:eastAsia="Arial" w:hAnsi="Arial" w:cs="Arial"/>
                <w:sz w:val="20"/>
                <w:szCs w:val="20"/>
              </w:rPr>
              <w:t>m</w:t>
            </w:r>
            <w:r w:rsidRPr="006C5BE2">
              <w:rPr>
                <w:rFonts w:ascii="Arial" w:eastAsia="Arial" w:hAnsi="Arial" w:cs="Arial"/>
                <w:spacing w:val="-5"/>
                <w:sz w:val="20"/>
                <w:szCs w:val="20"/>
              </w:rPr>
              <w:t xml:space="preserve"> </w:t>
            </w:r>
            <w:r w:rsidRPr="006C5BE2">
              <w:rPr>
                <w:rFonts w:ascii="Arial" w:eastAsia="Arial" w:hAnsi="Arial" w:cs="Arial"/>
                <w:sz w:val="20"/>
                <w:szCs w:val="20"/>
              </w:rPr>
              <w:t>ar</w:t>
            </w:r>
            <w:r w:rsidRPr="006C5BE2">
              <w:rPr>
                <w:rFonts w:ascii="Arial" w:eastAsia="Arial" w:hAnsi="Arial" w:cs="Arial"/>
                <w:spacing w:val="1"/>
                <w:sz w:val="20"/>
                <w:szCs w:val="20"/>
              </w:rPr>
              <w:t>r</w:t>
            </w:r>
            <w:r w:rsidRPr="006C5BE2">
              <w:rPr>
                <w:rFonts w:ascii="Arial" w:eastAsia="Arial" w:hAnsi="Arial" w:cs="Arial"/>
                <w:sz w:val="20"/>
                <w:szCs w:val="20"/>
              </w:rPr>
              <w:t>a</w:t>
            </w:r>
            <w:r w:rsidRPr="006C5BE2">
              <w:rPr>
                <w:rFonts w:ascii="Arial" w:eastAsia="Arial" w:hAnsi="Arial" w:cs="Arial"/>
                <w:spacing w:val="-1"/>
                <w:sz w:val="20"/>
                <w:szCs w:val="20"/>
              </w:rPr>
              <w:t>n</w:t>
            </w:r>
            <w:r w:rsidRPr="006C5BE2">
              <w:rPr>
                <w:rFonts w:ascii="Arial" w:eastAsia="Arial" w:hAnsi="Arial" w:cs="Arial"/>
                <w:sz w:val="20"/>
                <w:szCs w:val="20"/>
              </w:rPr>
              <w:t>g</w:t>
            </w:r>
            <w:r w:rsidRPr="006C5BE2">
              <w:rPr>
                <w:rFonts w:ascii="Arial" w:eastAsia="Arial" w:hAnsi="Arial" w:cs="Arial"/>
                <w:spacing w:val="-1"/>
                <w:sz w:val="20"/>
                <w:szCs w:val="20"/>
              </w:rPr>
              <w:t>e</w:t>
            </w:r>
            <w:r w:rsidRPr="006C5BE2">
              <w:rPr>
                <w:rFonts w:ascii="Arial" w:eastAsia="Arial" w:hAnsi="Arial" w:cs="Arial"/>
                <w:spacing w:val="4"/>
                <w:sz w:val="20"/>
                <w:szCs w:val="20"/>
              </w:rPr>
              <w:t>m</w:t>
            </w:r>
            <w:r w:rsidRPr="006C5BE2">
              <w:rPr>
                <w:rFonts w:ascii="Arial" w:eastAsia="Arial" w:hAnsi="Arial" w:cs="Arial"/>
                <w:sz w:val="20"/>
                <w:szCs w:val="20"/>
              </w:rPr>
              <w:t>e</w:t>
            </w:r>
            <w:r w:rsidRPr="006C5BE2">
              <w:rPr>
                <w:rFonts w:ascii="Arial" w:eastAsia="Arial" w:hAnsi="Arial" w:cs="Arial"/>
                <w:spacing w:val="-1"/>
                <w:sz w:val="20"/>
                <w:szCs w:val="20"/>
              </w:rPr>
              <w:t>n</w:t>
            </w:r>
            <w:r w:rsidRPr="006C5BE2">
              <w:rPr>
                <w:rFonts w:ascii="Arial" w:eastAsia="Arial" w:hAnsi="Arial" w:cs="Arial"/>
                <w:sz w:val="20"/>
                <w:szCs w:val="20"/>
              </w:rPr>
              <w:t>t.</w:t>
            </w:r>
          </w:p>
          <w:p w:rsidR="006C5BE2" w:rsidRPr="006C5BE2" w:rsidRDefault="006C5BE2" w:rsidP="006C5BE2">
            <w:pPr>
              <w:widowControl w:val="0"/>
              <w:spacing w:before="8" w:after="0" w:line="120" w:lineRule="exact"/>
              <w:rPr>
                <w:sz w:val="12"/>
                <w:szCs w:val="12"/>
              </w:rPr>
            </w:pPr>
          </w:p>
          <w:p w:rsidR="006C5BE2" w:rsidRPr="006C5BE2" w:rsidRDefault="006C5BE2" w:rsidP="006C5BE2">
            <w:pPr>
              <w:widowControl w:val="0"/>
              <w:spacing w:after="0" w:line="200" w:lineRule="exact"/>
              <w:rPr>
                <w:sz w:val="20"/>
                <w:szCs w:val="20"/>
              </w:rPr>
            </w:pPr>
          </w:p>
          <w:p w:rsidR="006C5BE2" w:rsidRPr="006C5BE2" w:rsidRDefault="006C5BE2" w:rsidP="006C5BE2">
            <w:pPr>
              <w:widowControl w:val="0"/>
              <w:spacing w:after="0" w:line="200" w:lineRule="exact"/>
              <w:rPr>
                <w:sz w:val="20"/>
                <w:szCs w:val="20"/>
              </w:rPr>
            </w:pPr>
          </w:p>
          <w:p w:rsidR="006C5BE2" w:rsidRPr="006C5BE2" w:rsidRDefault="006C5BE2" w:rsidP="006C5BE2">
            <w:pPr>
              <w:widowControl w:val="0"/>
              <w:spacing w:after="0" w:line="240" w:lineRule="auto"/>
              <w:ind w:right="65"/>
              <w:rPr>
                <w:rFonts w:ascii="Arial" w:eastAsia="Arial" w:hAnsi="Arial" w:cs="Arial"/>
                <w:sz w:val="20"/>
                <w:szCs w:val="20"/>
              </w:rPr>
            </w:pPr>
            <w:r w:rsidRPr="006C5BE2">
              <w:rPr>
                <w:rFonts w:ascii="Arial" w:eastAsia="Arial" w:hAnsi="Arial" w:cs="Arial"/>
                <w:b/>
                <w:bCs/>
                <w:sz w:val="20"/>
                <w:szCs w:val="20"/>
              </w:rPr>
              <w:t xml:space="preserve">3.  </w:t>
            </w:r>
            <w:r w:rsidRPr="006C5BE2">
              <w:rPr>
                <w:rFonts w:ascii="Arial" w:eastAsia="Arial" w:hAnsi="Arial" w:cs="Arial"/>
                <w:b/>
                <w:bCs/>
                <w:spacing w:val="2"/>
                <w:sz w:val="20"/>
                <w:szCs w:val="20"/>
              </w:rPr>
              <w:t xml:space="preserve"> </w:t>
            </w:r>
            <w:r w:rsidRPr="006C5BE2">
              <w:rPr>
                <w:rFonts w:ascii="Arial" w:eastAsia="Arial" w:hAnsi="Arial" w:cs="Arial"/>
                <w:b/>
                <w:bCs/>
                <w:spacing w:val="-1"/>
                <w:sz w:val="20"/>
                <w:szCs w:val="20"/>
              </w:rPr>
              <w:t>S</w:t>
            </w:r>
            <w:r w:rsidRPr="006C5BE2">
              <w:rPr>
                <w:rFonts w:ascii="Arial" w:eastAsia="Arial" w:hAnsi="Arial" w:cs="Arial"/>
                <w:b/>
                <w:bCs/>
                <w:spacing w:val="1"/>
                <w:sz w:val="20"/>
                <w:szCs w:val="20"/>
              </w:rPr>
              <w:t>t</w:t>
            </w:r>
            <w:r w:rsidRPr="006C5BE2">
              <w:rPr>
                <w:rFonts w:ascii="Arial" w:eastAsia="Arial" w:hAnsi="Arial" w:cs="Arial"/>
                <w:b/>
                <w:bCs/>
                <w:sz w:val="20"/>
                <w:szCs w:val="20"/>
              </w:rPr>
              <w:t>udent</w:t>
            </w:r>
            <w:r w:rsidRPr="006C5BE2">
              <w:rPr>
                <w:rFonts w:ascii="Arial" w:eastAsia="Arial" w:hAnsi="Arial" w:cs="Arial"/>
                <w:b/>
                <w:bCs/>
                <w:spacing w:val="-6"/>
                <w:sz w:val="20"/>
                <w:szCs w:val="20"/>
              </w:rPr>
              <w:t xml:space="preserve"> </w:t>
            </w:r>
            <w:r w:rsidRPr="006C5BE2">
              <w:rPr>
                <w:rFonts w:ascii="Arial" w:eastAsia="Arial" w:hAnsi="Arial" w:cs="Arial"/>
                <w:b/>
                <w:bCs/>
                <w:sz w:val="20"/>
                <w:szCs w:val="20"/>
              </w:rPr>
              <w:t>Facto</w:t>
            </w:r>
            <w:r w:rsidRPr="006C5BE2">
              <w:rPr>
                <w:rFonts w:ascii="Arial" w:eastAsia="Arial" w:hAnsi="Arial" w:cs="Arial"/>
                <w:b/>
                <w:bCs/>
                <w:spacing w:val="-1"/>
                <w:sz w:val="20"/>
                <w:szCs w:val="20"/>
              </w:rPr>
              <w:t>r</w:t>
            </w:r>
            <w:r w:rsidRPr="006C5BE2">
              <w:rPr>
                <w:rFonts w:ascii="Arial" w:eastAsia="Arial" w:hAnsi="Arial" w:cs="Arial"/>
                <w:b/>
                <w:bCs/>
                <w:sz w:val="20"/>
                <w:szCs w:val="20"/>
              </w:rPr>
              <w:t>s</w:t>
            </w:r>
            <w:r w:rsidRPr="006C5BE2">
              <w:rPr>
                <w:rFonts w:ascii="Arial" w:eastAsia="Arial" w:hAnsi="Arial" w:cs="Arial"/>
                <w:b/>
                <w:bCs/>
                <w:spacing w:val="-4"/>
                <w:sz w:val="20"/>
                <w:szCs w:val="20"/>
              </w:rPr>
              <w:t xml:space="preserve"> </w:t>
            </w:r>
            <w:r w:rsidRPr="006C5BE2">
              <w:rPr>
                <w:rFonts w:ascii="Arial" w:eastAsia="Arial" w:hAnsi="Arial" w:cs="Arial"/>
                <w:sz w:val="20"/>
                <w:szCs w:val="20"/>
              </w:rPr>
              <w:t>–</w:t>
            </w:r>
            <w:r w:rsidRPr="006C5BE2">
              <w:rPr>
                <w:rFonts w:ascii="Arial" w:eastAsia="Arial" w:hAnsi="Arial" w:cs="Arial"/>
                <w:spacing w:val="-2"/>
                <w:sz w:val="20"/>
                <w:szCs w:val="20"/>
              </w:rPr>
              <w:t xml:space="preserve"> </w:t>
            </w:r>
            <w:r w:rsidRPr="006C5BE2">
              <w:rPr>
                <w:rFonts w:ascii="Arial" w:eastAsia="Arial" w:hAnsi="Arial" w:cs="Arial"/>
                <w:spacing w:val="2"/>
                <w:sz w:val="20"/>
                <w:szCs w:val="20"/>
              </w:rPr>
              <w:t>I</w:t>
            </w:r>
            <w:r w:rsidRPr="006C5BE2">
              <w:rPr>
                <w:rFonts w:ascii="Arial" w:eastAsia="Arial" w:hAnsi="Arial" w:cs="Arial"/>
                <w:sz w:val="20"/>
                <w:szCs w:val="20"/>
              </w:rPr>
              <w:t>d</w:t>
            </w:r>
            <w:r w:rsidRPr="006C5BE2">
              <w:rPr>
                <w:rFonts w:ascii="Arial" w:eastAsia="Arial" w:hAnsi="Arial" w:cs="Arial"/>
                <w:spacing w:val="-1"/>
                <w:sz w:val="20"/>
                <w:szCs w:val="20"/>
              </w:rPr>
              <w:t>e</w:t>
            </w:r>
            <w:r w:rsidRPr="006C5BE2">
              <w:rPr>
                <w:rFonts w:ascii="Arial" w:eastAsia="Arial" w:hAnsi="Arial" w:cs="Arial"/>
                <w:sz w:val="20"/>
                <w:szCs w:val="20"/>
              </w:rPr>
              <w:t>n</w:t>
            </w:r>
            <w:r w:rsidRPr="006C5BE2">
              <w:rPr>
                <w:rFonts w:ascii="Arial" w:eastAsia="Arial" w:hAnsi="Arial" w:cs="Arial"/>
                <w:spacing w:val="2"/>
                <w:sz w:val="20"/>
                <w:szCs w:val="20"/>
              </w:rPr>
              <w:t>t</w:t>
            </w:r>
            <w:r w:rsidRPr="006C5BE2">
              <w:rPr>
                <w:rFonts w:ascii="Arial" w:eastAsia="Arial" w:hAnsi="Arial" w:cs="Arial"/>
                <w:spacing w:val="-1"/>
                <w:sz w:val="20"/>
                <w:szCs w:val="20"/>
              </w:rPr>
              <w:t>i</w:t>
            </w:r>
            <w:r w:rsidRPr="006C5BE2">
              <w:rPr>
                <w:rFonts w:ascii="Arial" w:eastAsia="Arial" w:hAnsi="Arial" w:cs="Arial"/>
                <w:spacing w:val="4"/>
                <w:sz w:val="20"/>
                <w:szCs w:val="20"/>
              </w:rPr>
              <w:t>f</w:t>
            </w:r>
            <w:r w:rsidRPr="006C5BE2">
              <w:rPr>
                <w:rFonts w:ascii="Arial" w:eastAsia="Arial" w:hAnsi="Arial" w:cs="Arial"/>
                <w:sz w:val="20"/>
                <w:szCs w:val="20"/>
              </w:rPr>
              <w:t>y</w:t>
            </w:r>
            <w:r w:rsidRPr="006C5BE2">
              <w:rPr>
                <w:rFonts w:ascii="Arial" w:eastAsia="Arial" w:hAnsi="Arial" w:cs="Arial"/>
                <w:spacing w:val="-8"/>
                <w:sz w:val="20"/>
                <w:szCs w:val="20"/>
              </w:rPr>
              <w:t xml:space="preserve"> </w:t>
            </w:r>
            <w:r w:rsidRPr="006C5BE2">
              <w:rPr>
                <w:rFonts w:ascii="Arial" w:eastAsia="Arial" w:hAnsi="Arial" w:cs="Arial"/>
                <w:spacing w:val="1"/>
                <w:sz w:val="20"/>
                <w:szCs w:val="20"/>
              </w:rPr>
              <w:t>s</w:t>
            </w:r>
            <w:r w:rsidRPr="006C5BE2">
              <w:rPr>
                <w:rFonts w:ascii="Arial" w:eastAsia="Arial" w:hAnsi="Arial" w:cs="Arial"/>
                <w:sz w:val="20"/>
                <w:szCs w:val="20"/>
              </w:rPr>
              <w:t>tu</w:t>
            </w:r>
            <w:r w:rsidRPr="006C5BE2">
              <w:rPr>
                <w:rFonts w:ascii="Arial" w:eastAsia="Arial" w:hAnsi="Arial" w:cs="Arial"/>
                <w:spacing w:val="-1"/>
                <w:sz w:val="20"/>
                <w:szCs w:val="20"/>
              </w:rPr>
              <w:t>d</w:t>
            </w:r>
            <w:r w:rsidRPr="006C5BE2">
              <w:rPr>
                <w:rFonts w:ascii="Arial" w:eastAsia="Arial" w:hAnsi="Arial" w:cs="Arial"/>
                <w:sz w:val="20"/>
                <w:szCs w:val="20"/>
              </w:rPr>
              <w:t>e</w:t>
            </w:r>
            <w:r w:rsidRPr="006C5BE2">
              <w:rPr>
                <w:rFonts w:ascii="Arial" w:eastAsia="Arial" w:hAnsi="Arial" w:cs="Arial"/>
                <w:spacing w:val="-1"/>
                <w:sz w:val="20"/>
                <w:szCs w:val="20"/>
              </w:rPr>
              <w:t>n</w:t>
            </w:r>
            <w:r w:rsidRPr="006C5BE2">
              <w:rPr>
                <w:rFonts w:ascii="Arial" w:eastAsia="Arial" w:hAnsi="Arial" w:cs="Arial"/>
                <w:sz w:val="20"/>
                <w:szCs w:val="20"/>
              </w:rPr>
              <w:t>t</w:t>
            </w:r>
            <w:r w:rsidRPr="006C5BE2">
              <w:rPr>
                <w:rFonts w:ascii="Arial" w:eastAsia="Arial" w:hAnsi="Arial" w:cs="Arial"/>
                <w:spacing w:val="-5"/>
                <w:sz w:val="20"/>
                <w:szCs w:val="20"/>
              </w:rPr>
              <w:t xml:space="preserve"> </w:t>
            </w:r>
            <w:r w:rsidRPr="006C5BE2">
              <w:rPr>
                <w:rFonts w:ascii="Arial" w:eastAsia="Arial" w:hAnsi="Arial" w:cs="Arial"/>
                <w:spacing w:val="1"/>
                <w:sz w:val="20"/>
                <w:szCs w:val="20"/>
              </w:rPr>
              <w:t>c</w:t>
            </w:r>
            <w:r w:rsidRPr="006C5BE2">
              <w:rPr>
                <w:rFonts w:ascii="Arial" w:eastAsia="Arial" w:hAnsi="Arial" w:cs="Arial"/>
                <w:sz w:val="20"/>
                <w:szCs w:val="20"/>
              </w:rPr>
              <w:t>h</w:t>
            </w:r>
            <w:r w:rsidRPr="006C5BE2">
              <w:rPr>
                <w:rFonts w:ascii="Arial" w:eastAsia="Arial" w:hAnsi="Arial" w:cs="Arial"/>
                <w:spacing w:val="-1"/>
                <w:sz w:val="20"/>
                <w:szCs w:val="20"/>
              </w:rPr>
              <w:t>a</w:t>
            </w:r>
            <w:r w:rsidRPr="006C5BE2">
              <w:rPr>
                <w:rFonts w:ascii="Arial" w:eastAsia="Arial" w:hAnsi="Arial" w:cs="Arial"/>
                <w:spacing w:val="1"/>
                <w:sz w:val="20"/>
                <w:szCs w:val="20"/>
              </w:rPr>
              <w:t>r</w:t>
            </w:r>
            <w:r w:rsidRPr="006C5BE2">
              <w:rPr>
                <w:rFonts w:ascii="Arial" w:eastAsia="Arial" w:hAnsi="Arial" w:cs="Arial"/>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ter</w:t>
            </w:r>
            <w:r w:rsidRPr="006C5BE2">
              <w:rPr>
                <w:rFonts w:ascii="Arial" w:eastAsia="Arial" w:hAnsi="Arial" w:cs="Arial"/>
                <w:spacing w:val="-1"/>
                <w:sz w:val="20"/>
                <w:szCs w:val="20"/>
              </w:rPr>
              <w:t>i</w:t>
            </w:r>
            <w:r w:rsidRPr="006C5BE2">
              <w:rPr>
                <w:rFonts w:ascii="Arial" w:eastAsia="Arial" w:hAnsi="Arial" w:cs="Arial"/>
                <w:spacing w:val="1"/>
                <w:sz w:val="20"/>
                <w:szCs w:val="20"/>
              </w:rPr>
              <w:t>s</w:t>
            </w:r>
            <w:r w:rsidRPr="006C5BE2">
              <w:rPr>
                <w:rFonts w:ascii="Arial" w:eastAsia="Arial" w:hAnsi="Arial" w:cs="Arial"/>
                <w:spacing w:val="2"/>
                <w:sz w:val="20"/>
                <w:szCs w:val="20"/>
              </w:rPr>
              <w:t>t</w:t>
            </w:r>
            <w:r w:rsidRPr="006C5BE2">
              <w:rPr>
                <w:rFonts w:ascii="Arial" w:eastAsia="Arial" w:hAnsi="Arial" w:cs="Arial"/>
                <w:spacing w:val="-1"/>
                <w:sz w:val="20"/>
                <w:szCs w:val="20"/>
              </w:rPr>
              <w:t>i</w:t>
            </w:r>
            <w:r w:rsidRPr="006C5BE2">
              <w:rPr>
                <w:rFonts w:ascii="Arial" w:eastAsia="Arial" w:hAnsi="Arial" w:cs="Arial"/>
                <w:spacing w:val="1"/>
                <w:sz w:val="20"/>
                <w:szCs w:val="20"/>
              </w:rPr>
              <w:t>c</w:t>
            </w:r>
            <w:r w:rsidRPr="006C5BE2">
              <w:rPr>
                <w:rFonts w:ascii="Arial" w:eastAsia="Arial" w:hAnsi="Arial" w:cs="Arial"/>
                <w:sz w:val="20"/>
                <w:szCs w:val="20"/>
              </w:rPr>
              <w:t>s</w:t>
            </w:r>
            <w:r w:rsidRPr="006C5BE2">
              <w:rPr>
                <w:rFonts w:ascii="Arial" w:eastAsia="Arial" w:hAnsi="Arial" w:cs="Arial"/>
                <w:spacing w:val="-12"/>
                <w:sz w:val="20"/>
                <w:szCs w:val="20"/>
              </w:rPr>
              <w:t xml:space="preserve"> </w:t>
            </w:r>
            <w:r w:rsidRPr="006C5BE2">
              <w:rPr>
                <w:rFonts w:ascii="Arial" w:eastAsia="Arial" w:hAnsi="Arial" w:cs="Arial"/>
                <w:sz w:val="20"/>
                <w:szCs w:val="20"/>
              </w:rPr>
              <w:t>(</w:t>
            </w:r>
            <w:r w:rsidRPr="006C5BE2">
              <w:rPr>
                <w:rFonts w:ascii="Arial" w:eastAsia="Arial" w:hAnsi="Arial" w:cs="Arial"/>
                <w:spacing w:val="1"/>
                <w:sz w:val="20"/>
                <w:szCs w:val="20"/>
              </w:rPr>
              <w:t>c</w:t>
            </w:r>
            <w:r w:rsidRPr="006C5BE2">
              <w:rPr>
                <w:rFonts w:ascii="Arial" w:eastAsia="Arial" w:hAnsi="Arial" w:cs="Arial"/>
                <w:sz w:val="20"/>
                <w:szCs w:val="20"/>
              </w:rPr>
              <w:t>o</w:t>
            </w:r>
            <w:r w:rsidRPr="006C5BE2">
              <w:rPr>
                <w:rFonts w:ascii="Arial" w:eastAsia="Arial" w:hAnsi="Arial" w:cs="Arial"/>
                <w:spacing w:val="-1"/>
                <w:sz w:val="20"/>
                <w:szCs w:val="20"/>
              </w:rPr>
              <w:t>g</w:t>
            </w:r>
            <w:r w:rsidRPr="006C5BE2">
              <w:rPr>
                <w:rFonts w:ascii="Arial" w:eastAsia="Arial" w:hAnsi="Arial" w:cs="Arial"/>
                <w:sz w:val="20"/>
                <w:szCs w:val="20"/>
              </w:rPr>
              <w:t>n</w:t>
            </w:r>
            <w:r w:rsidRPr="006C5BE2">
              <w:rPr>
                <w:rFonts w:ascii="Arial" w:eastAsia="Arial" w:hAnsi="Arial" w:cs="Arial"/>
                <w:spacing w:val="-1"/>
                <w:sz w:val="20"/>
                <w:szCs w:val="20"/>
              </w:rPr>
              <w:t>i</w:t>
            </w:r>
            <w:r w:rsidRPr="006C5BE2">
              <w:rPr>
                <w:rFonts w:ascii="Arial" w:eastAsia="Arial" w:hAnsi="Arial" w:cs="Arial"/>
                <w:spacing w:val="2"/>
                <w:sz w:val="20"/>
                <w:szCs w:val="20"/>
              </w:rPr>
              <w:t>t</w:t>
            </w:r>
            <w:r w:rsidRPr="006C5BE2">
              <w:rPr>
                <w:rFonts w:ascii="Arial" w:eastAsia="Arial" w:hAnsi="Arial" w:cs="Arial"/>
                <w:spacing w:val="-1"/>
                <w:sz w:val="20"/>
                <w:szCs w:val="20"/>
              </w:rPr>
              <w:t>i</w:t>
            </w:r>
            <w:r w:rsidRPr="006C5BE2">
              <w:rPr>
                <w:rFonts w:ascii="Arial" w:eastAsia="Arial" w:hAnsi="Arial" w:cs="Arial"/>
                <w:spacing w:val="1"/>
                <w:sz w:val="20"/>
                <w:szCs w:val="20"/>
              </w:rPr>
              <w:t>v</w:t>
            </w:r>
            <w:r w:rsidRPr="006C5BE2">
              <w:rPr>
                <w:rFonts w:ascii="Arial" w:eastAsia="Arial" w:hAnsi="Arial" w:cs="Arial"/>
                <w:sz w:val="20"/>
                <w:szCs w:val="20"/>
              </w:rPr>
              <w:t>e,</w:t>
            </w:r>
            <w:r w:rsidRPr="006C5BE2">
              <w:rPr>
                <w:rFonts w:ascii="Arial" w:eastAsia="Arial" w:hAnsi="Arial" w:cs="Arial"/>
                <w:spacing w:val="-10"/>
                <w:sz w:val="20"/>
                <w:szCs w:val="20"/>
              </w:rPr>
              <w:t xml:space="preserve"> </w:t>
            </w:r>
            <w:r w:rsidRPr="006C5BE2">
              <w:rPr>
                <w:rFonts w:ascii="Arial" w:eastAsia="Arial" w:hAnsi="Arial" w:cs="Arial"/>
                <w:spacing w:val="1"/>
                <w:w w:val="99"/>
                <w:sz w:val="20"/>
                <w:szCs w:val="20"/>
              </w:rPr>
              <w:t>s</w:t>
            </w:r>
            <w:r w:rsidRPr="006C5BE2">
              <w:rPr>
                <w:rFonts w:ascii="Arial" w:eastAsia="Arial" w:hAnsi="Arial" w:cs="Arial"/>
                <w:w w:val="99"/>
                <w:sz w:val="20"/>
                <w:szCs w:val="20"/>
              </w:rPr>
              <w:t>o</w:t>
            </w:r>
            <w:r w:rsidRPr="006C5BE2">
              <w:rPr>
                <w:rFonts w:ascii="Arial" w:eastAsia="Arial" w:hAnsi="Arial" w:cs="Arial"/>
                <w:spacing w:val="1"/>
                <w:w w:val="99"/>
                <w:sz w:val="20"/>
                <w:szCs w:val="20"/>
              </w:rPr>
              <w:t>c</w:t>
            </w:r>
            <w:r w:rsidRPr="006C5BE2">
              <w:rPr>
                <w:rFonts w:ascii="Arial" w:eastAsia="Arial" w:hAnsi="Arial" w:cs="Arial"/>
                <w:spacing w:val="-1"/>
                <w:w w:val="99"/>
                <w:sz w:val="20"/>
                <w:szCs w:val="20"/>
              </w:rPr>
              <w:t>i</w:t>
            </w:r>
            <w:r w:rsidRPr="006C5BE2">
              <w:rPr>
                <w:rFonts w:ascii="Arial" w:eastAsia="Arial" w:hAnsi="Arial" w:cs="Arial"/>
                <w:spacing w:val="2"/>
                <w:w w:val="99"/>
                <w:sz w:val="20"/>
                <w:szCs w:val="20"/>
              </w:rPr>
              <w:t>a</w:t>
            </w:r>
            <w:r w:rsidRPr="006C5BE2">
              <w:rPr>
                <w:rFonts w:ascii="Arial" w:eastAsia="Arial" w:hAnsi="Arial" w:cs="Arial"/>
                <w:spacing w:val="-1"/>
                <w:w w:val="99"/>
                <w:sz w:val="20"/>
                <w:szCs w:val="20"/>
              </w:rPr>
              <w:t>l</w:t>
            </w:r>
            <w:r w:rsidRPr="006C5BE2">
              <w:rPr>
                <w:rFonts w:ascii="Arial" w:eastAsia="Arial" w:hAnsi="Arial" w:cs="Arial"/>
                <w:w w:val="99"/>
                <w:sz w:val="20"/>
                <w:szCs w:val="20"/>
              </w:rPr>
              <w:t>, e</w:t>
            </w:r>
            <w:r w:rsidRPr="006C5BE2">
              <w:rPr>
                <w:rFonts w:ascii="Arial" w:eastAsia="Arial" w:hAnsi="Arial" w:cs="Arial"/>
                <w:spacing w:val="4"/>
                <w:w w:val="99"/>
                <w:sz w:val="20"/>
                <w:szCs w:val="20"/>
              </w:rPr>
              <w:t>m</w:t>
            </w:r>
            <w:r w:rsidRPr="006C5BE2">
              <w:rPr>
                <w:rFonts w:ascii="Arial" w:eastAsia="Arial" w:hAnsi="Arial" w:cs="Arial"/>
                <w:w w:val="99"/>
                <w:sz w:val="20"/>
                <w:szCs w:val="20"/>
              </w:rPr>
              <w:t>ot</w:t>
            </w:r>
            <w:r w:rsidRPr="006C5BE2">
              <w:rPr>
                <w:rFonts w:ascii="Arial" w:eastAsia="Arial" w:hAnsi="Arial" w:cs="Arial"/>
                <w:spacing w:val="-2"/>
                <w:w w:val="99"/>
                <w:sz w:val="20"/>
                <w:szCs w:val="20"/>
              </w:rPr>
              <w:t>i</w:t>
            </w:r>
            <w:r w:rsidRPr="006C5BE2">
              <w:rPr>
                <w:rFonts w:ascii="Arial" w:eastAsia="Arial" w:hAnsi="Arial" w:cs="Arial"/>
                <w:w w:val="99"/>
                <w:sz w:val="20"/>
                <w:szCs w:val="20"/>
              </w:rPr>
              <w:t>o</w:t>
            </w:r>
            <w:r w:rsidRPr="006C5BE2">
              <w:rPr>
                <w:rFonts w:ascii="Arial" w:eastAsia="Arial" w:hAnsi="Arial" w:cs="Arial"/>
                <w:spacing w:val="-1"/>
                <w:w w:val="99"/>
                <w:sz w:val="20"/>
                <w:szCs w:val="20"/>
              </w:rPr>
              <w:t>n</w:t>
            </w:r>
            <w:r w:rsidRPr="006C5BE2">
              <w:rPr>
                <w:rFonts w:ascii="Arial" w:eastAsia="Arial" w:hAnsi="Arial" w:cs="Arial"/>
                <w:w w:val="99"/>
                <w:sz w:val="20"/>
                <w:szCs w:val="20"/>
              </w:rPr>
              <w:t>a</w:t>
            </w:r>
            <w:r w:rsidRPr="006C5BE2">
              <w:rPr>
                <w:rFonts w:ascii="Arial" w:eastAsia="Arial" w:hAnsi="Arial" w:cs="Arial"/>
                <w:spacing w:val="-1"/>
                <w:w w:val="99"/>
                <w:sz w:val="20"/>
                <w:szCs w:val="20"/>
              </w:rPr>
              <w:t>l</w:t>
            </w:r>
            <w:r w:rsidRPr="006C5BE2">
              <w:rPr>
                <w:rFonts w:ascii="Arial" w:eastAsia="Arial" w:hAnsi="Arial" w:cs="Arial"/>
                <w:w w:val="99"/>
                <w:sz w:val="20"/>
                <w:szCs w:val="20"/>
              </w:rPr>
              <w:t>)</w:t>
            </w:r>
            <w:r w:rsidRPr="006C5BE2">
              <w:rPr>
                <w:rFonts w:ascii="Arial" w:eastAsia="Arial" w:hAnsi="Arial" w:cs="Arial"/>
                <w:spacing w:val="5"/>
                <w:sz w:val="20"/>
                <w:szCs w:val="20"/>
              </w:rPr>
              <w:t xml:space="preserve"> </w:t>
            </w:r>
            <w:r w:rsidRPr="006C5BE2">
              <w:rPr>
                <w:rFonts w:ascii="Arial" w:eastAsia="Arial" w:hAnsi="Arial" w:cs="Arial"/>
                <w:spacing w:val="-4"/>
                <w:sz w:val="20"/>
                <w:szCs w:val="20"/>
              </w:rPr>
              <w:t>y</w:t>
            </w:r>
            <w:r w:rsidRPr="006C5BE2">
              <w:rPr>
                <w:rFonts w:ascii="Arial" w:eastAsia="Arial" w:hAnsi="Arial" w:cs="Arial"/>
                <w:spacing w:val="2"/>
                <w:sz w:val="20"/>
                <w:szCs w:val="20"/>
              </w:rPr>
              <w:t>o</w:t>
            </w:r>
            <w:r w:rsidRPr="006C5BE2">
              <w:rPr>
                <w:rFonts w:ascii="Arial" w:eastAsia="Arial" w:hAnsi="Arial" w:cs="Arial"/>
                <w:sz w:val="20"/>
                <w:szCs w:val="20"/>
              </w:rPr>
              <w:t>u</w:t>
            </w:r>
            <w:r w:rsidRPr="006C5BE2">
              <w:rPr>
                <w:rFonts w:ascii="Arial" w:eastAsia="Arial" w:hAnsi="Arial" w:cs="Arial"/>
                <w:spacing w:val="-3"/>
                <w:sz w:val="20"/>
                <w:szCs w:val="20"/>
              </w:rPr>
              <w:t xml:space="preserve"> </w:t>
            </w:r>
            <w:r w:rsidRPr="006C5BE2">
              <w:rPr>
                <w:rFonts w:ascii="Arial" w:eastAsia="Arial" w:hAnsi="Arial" w:cs="Arial"/>
                <w:spacing w:val="4"/>
                <w:sz w:val="20"/>
                <w:szCs w:val="20"/>
              </w:rPr>
              <w:t>m</w:t>
            </w:r>
            <w:r w:rsidRPr="006C5BE2">
              <w:rPr>
                <w:rFonts w:ascii="Arial" w:eastAsia="Arial" w:hAnsi="Arial" w:cs="Arial"/>
                <w:sz w:val="20"/>
                <w:szCs w:val="20"/>
              </w:rPr>
              <w:t>u</w:t>
            </w:r>
            <w:r w:rsidRPr="006C5BE2">
              <w:rPr>
                <w:rFonts w:ascii="Arial" w:eastAsia="Arial" w:hAnsi="Arial" w:cs="Arial"/>
                <w:spacing w:val="1"/>
                <w:sz w:val="20"/>
                <w:szCs w:val="20"/>
              </w:rPr>
              <w:t>s</w:t>
            </w:r>
            <w:r w:rsidRPr="006C5BE2">
              <w:rPr>
                <w:rFonts w:ascii="Arial" w:eastAsia="Arial" w:hAnsi="Arial" w:cs="Arial"/>
                <w:sz w:val="20"/>
                <w:szCs w:val="20"/>
              </w:rPr>
              <w:t>t</w:t>
            </w:r>
            <w:r w:rsidRPr="006C5BE2">
              <w:rPr>
                <w:rFonts w:ascii="Arial" w:eastAsia="Arial" w:hAnsi="Arial" w:cs="Arial"/>
                <w:spacing w:val="-4"/>
                <w:sz w:val="20"/>
                <w:szCs w:val="20"/>
              </w:rPr>
              <w:t xml:space="preserve"> </w:t>
            </w:r>
            <w:r w:rsidRPr="006C5BE2">
              <w:rPr>
                <w:rFonts w:ascii="Arial" w:eastAsia="Arial" w:hAnsi="Arial" w:cs="Arial"/>
                <w:spacing w:val="1"/>
                <w:sz w:val="20"/>
                <w:szCs w:val="20"/>
              </w:rPr>
              <w:t>c</w:t>
            </w:r>
            <w:r w:rsidRPr="006C5BE2">
              <w:rPr>
                <w:rFonts w:ascii="Arial" w:eastAsia="Arial" w:hAnsi="Arial" w:cs="Arial"/>
                <w:sz w:val="20"/>
                <w:szCs w:val="20"/>
              </w:rPr>
              <w:t>o</w:t>
            </w:r>
            <w:r w:rsidRPr="006C5BE2">
              <w:rPr>
                <w:rFonts w:ascii="Arial" w:eastAsia="Arial" w:hAnsi="Arial" w:cs="Arial"/>
                <w:spacing w:val="-1"/>
                <w:sz w:val="20"/>
                <w:szCs w:val="20"/>
              </w:rPr>
              <w:t>n</w:t>
            </w:r>
            <w:r w:rsidRPr="006C5BE2">
              <w:rPr>
                <w:rFonts w:ascii="Arial" w:eastAsia="Arial" w:hAnsi="Arial" w:cs="Arial"/>
                <w:spacing w:val="1"/>
                <w:sz w:val="20"/>
                <w:szCs w:val="20"/>
              </w:rPr>
              <w:t>s</w:t>
            </w:r>
            <w:r w:rsidRPr="006C5BE2">
              <w:rPr>
                <w:rFonts w:ascii="Arial" w:eastAsia="Arial" w:hAnsi="Arial" w:cs="Arial"/>
                <w:spacing w:val="-1"/>
                <w:sz w:val="20"/>
                <w:szCs w:val="20"/>
              </w:rPr>
              <w:t>i</w:t>
            </w:r>
            <w:r w:rsidRPr="006C5BE2">
              <w:rPr>
                <w:rFonts w:ascii="Arial" w:eastAsia="Arial" w:hAnsi="Arial" w:cs="Arial"/>
                <w:sz w:val="20"/>
                <w:szCs w:val="20"/>
              </w:rPr>
              <w:t>d</w:t>
            </w:r>
            <w:r w:rsidRPr="006C5BE2">
              <w:rPr>
                <w:rFonts w:ascii="Arial" w:eastAsia="Arial" w:hAnsi="Arial" w:cs="Arial"/>
                <w:spacing w:val="-1"/>
                <w:sz w:val="20"/>
                <w:szCs w:val="20"/>
              </w:rPr>
              <w:t>e</w:t>
            </w:r>
            <w:r w:rsidRPr="006C5BE2">
              <w:rPr>
                <w:rFonts w:ascii="Arial" w:eastAsia="Arial" w:hAnsi="Arial" w:cs="Arial"/>
                <w:sz w:val="20"/>
                <w:szCs w:val="20"/>
              </w:rPr>
              <w:t>r</w:t>
            </w:r>
            <w:r w:rsidRPr="006C5BE2">
              <w:rPr>
                <w:rFonts w:ascii="Arial" w:eastAsia="Arial" w:hAnsi="Arial" w:cs="Arial"/>
                <w:spacing w:val="-8"/>
                <w:sz w:val="20"/>
                <w:szCs w:val="20"/>
              </w:rPr>
              <w:t xml:space="preserve"> </w:t>
            </w:r>
            <w:r w:rsidRPr="006C5BE2">
              <w:rPr>
                <w:rFonts w:ascii="Arial" w:eastAsia="Arial" w:hAnsi="Arial" w:cs="Arial"/>
                <w:sz w:val="20"/>
                <w:szCs w:val="20"/>
              </w:rPr>
              <w:t xml:space="preserve">as </w:t>
            </w:r>
            <w:r w:rsidRPr="006C5BE2">
              <w:rPr>
                <w:rFonts w:ascii="Arial" w:eastAsia="Arial" w:hAnsi="Arial" w:cs="Arial"/>
                <w:spacing w:val="-4"/>
                <w:sz w:val="20"/>
                <w:szCs w:val="20"/>
              </w:rPr>
              <w:t>y</w:t>
            </w:r>
            <w:r w:rsidRPr="006C5BE2">
              <w:rPr>
                <w:rFonts w:ascii="Arial" w:eastAsia="Arial" w:hAnsi="Arial" w:cs="Arial"/>
                <w:spacing w:val="2"/>
                <w:sz w:val="20"/>
                <w:szCs w:val="20"/>
              </w:rPr>
              <w:t>o</w:t>
            </w:r>
            <w:r w:rsidRPr="006C5BE2">
              <w:rPr>
                <w:rFonts w:ascii="Arial" w:eastAsia="Arial" w:hAnsi="Arial" w:cs="Arial"/>
                <w:sz w:val="20"/>
                <w:szCs w:val="20"/>
              </w:rPr>
              <w:t>u</w:t>
            </w:r>
            <w:r w:rsidRPr="006C5BE2">
              <w:rPr>
                <w:rFonts w:ascii="Arial" w:eastAsia="Arial" w:hAnsi="Arial" w:cs="Arial"/>
                <w:spacing w:val="-3"/>
                <w:sz w:val="20"/>
                <w:szCs w:val="20"/>
              </w:rPr>
              <w:t xml:space="preserve"> </w:t>
            </w:r>
            <w:r w:rsidRPr="006C5BE2">
              <w:rPr>
                <w:rFonts w:ascii="Arial" w:eastAsia="Arial" w:hAnsi="Arial" w:cs="Arial"/>
                <w:spacing w:val="1"/>
                <w:sz w:val="20"/>
                <w:szCs w:val="20"/>
              </w:rPr>
              <w:t>d</w:t>
            </w:r>
            <w:r w:rsidRPr="006C5BE2">
              <w:rPr>
                <w:rFonts w:ascii="Arial" w:eastAsia="Arial" w:hAnsi="Arial" w:cs="Arial"/>
                <w:sz w:val="20"/>
                <w:szCs w:val="20"/>
              </w:rPr>
              <w:t>e</w:t>
            </w:r>
            <w:r w:rsidRPr="006C5BE2">
              <w:rPr>
                <w:rFonts w:ascii="Arial" w:eastAsia="Arial" w:hAnsi="Arial" w:cs="Arial"/>
                <w:spacing w:val="1"/>
                <w:sz w:val="20"/>
                <w:szCs w:val="20"/>
              </w:rPr>
              <w:t>s</w:t>
            </w:r>
            <w:r w:rsidRPr="006C5BE2">
              <w:rPr>
                <w:rFonts w:ascii="Arial" w:eastAsia="Arial" w:hAnsi="Arial" w:cs="Arial"/>
                <w:spacing w:val="-1"/>
                <w:sz w:val="20"/>
                <w:szCs w:val="20"/>
              </w:rPr>
              <w:t>i</w:t>
            </w:r>
            <w:r w:rsidRPr="006C5BE2">
              <w:rPr>
                <w:rFonts w:ascii="Arial" w:eastAsia="Arial" w:hAnsi="Arial" w:cs="Arial"/>
                <w:spacing w:val="2"/>
                <w:sz w:val="20"/>
                <w:szCs w:val="20"/>
              </w:rPr>
              <w:t>g</w:t>
            </w:r>
            <w:r w:rsidRPr="006C5BE2">
              <w:rPr>
                <w:rFonts w:ascii="Arial" w:eastAsia="Arial" w:hAnsi="Arial" w:cs="Arial"/>
                <w:sz w:val="20"/>
                <w:szCs w:val="20"/>
              </w:rPr>
              <w:t>n</w:t>
            </w:r>
            <w:r w:rsidRPr="006C5BE2">
              <w:rPr>
                <w:rFonts w:ascii="Arial" w:eastAsia="Arial" w:hAnsi="Arial" w:cs="Arial"/>
                <w:spacing w:val="-6"/>
                <w:sz w:val="20"/>
                <w:szCs w:val="20"/>
              </w:rPr>
              <w:t xml:space="preserve"> </w:t>
            </w:r>
            <w:r w:rsidRPr="006C5BE2">
              <w:rPr>
                <w:rFonts w:ascii="Arial" w:eastAsia="Arial" w:hAnsi="Arial" w:cs="Arial"/>
                <w:spacing w:val="1"/>
                <w:sz w:val="20"/>
                <w:szCs w:val="20"/>
              </w:rPr>
              <w:t>i</w:t>
            </w:r>
            <w:r w:rsidRPr="006C5BE2">
              <w:rPr>
                <w:rFonts w:ascii="Arial" w:eastAsia="Arial" w:hAnsi="Arial" w:cs="Arial"/>
                <w:sz w:val="20"/>
                <w:szCs w:val="20"/>
              </w:rPr>
              <w:t>n</w:t>
            </w:r>
            <w:r w:rsidRPr="006C5BE2">
              <w:rPr>
                <w:rFonts w:ascii="Arial" w:eastAsia="Arial" w:hAnsi="Arial" w:cs="Arial"/>
                <w:spacing w:val="1"/>
                <w:sz w:val="20"/>
                <w:szCs w:val="20"/>
              </w:rPr>
              <w:t>s</w:t>
            </w:r>
            <w:r w:rsidRPr="006C5BE2">
              <w:rPr>
                <w:rFonts w:ascii="Arial" w:eastAsia="Arial" w:hAnsi="Arial" w:cs="Arial"/>
                <w:sz w:val="20"/>
                <w:szCs w:val="20"/>
              </w:rPr>
              <w:t>tru</w:t>
            </w:r>
            <w:r w:rsidRPr="006C5BE2">
              <w:rPr>
                <w:rFonts w:ascii="Arial" w:eastAsia="Arial" w:hAnsi="Arial" w:cs="Arial"/>
                <w:spacing w:val="1"/>
                <w:sz w:val="20"/>
                <w:szCs w:val="20"/>
              </w:rPr>
              <w:t>c</w:t>
            </w:r>
            <w:r w:rsidRPr="006C5BE2">
              <w:rPr>
                <w:rFonts w:ascii="Arial" w:eastAsia="Arial" w:hAnsi="Arial" w:cs="Arial"/>
                <w:sz w:val="20"/>
                <w:szCs w:val="20"/>
              </w:rPr>
              <w:t>t</w:t>
            </w:r>
            <w:r w:rsidRPr="006C5BE2">
              <w:rPr>
                <w:rFonts w:ascii="Arial" w:eastAsia="Arial" w:hAnsi="Arial" w:cs="Arial"/>
                <w:spacing w:val="-1"/>
                <w:sz w:val="20"/>
                <w:szCs w:val="20"/>
              </w:rPr>
              <w:t>i</w:t>
            </w:r>
            <w:r w:rsidRPr="006C5BE2">
              <w:rPr>
                <w:rFonts w:ascii="Arial" w:eastAsia="Arial" w:hAnsi="Arial" w:cs="Arial"/>
                <w:spacing w:val="2"/>
                <w:sz w:val="20"/>
                <w:szCs w:val="20"/>
              </w:rPr>
              <w:t>o</w:t>
            </w:r>
            <w:r w:rsidRPr="006C5BE2">
              <w:rPr>
                <w:rFonts w:ascii="Arial" w:eastAsia="Arial" w:hAnsi="Arial" w:cs="Arial"/>
                <w:sz w:val="20"/>
                <w:szCs w:val="20"/>
              </w:rPr>
              <w:t>n</w:t>
            </w:r>
            <w:r w:rsidRPr="006C5BE2">
              <w:rPr>
                <w:rFonts w:ascii="Arial" w:eastAsia="Arial" w:hAnsi="Arial" w:cs="Arial"/>
                <w:spacing w:val="-7"/>
                <w:sz w:val="20"/>
                <w:szCs w:val="20"/>
              </w:rPr>
              <w:t xml:space="preserve"> </w:t>
            </w:r>
            <w:r w:rsidRPr="006C5BE2">
              <w:rPr>
                <w:rFonts w:ascii="Arial" w:eastAsia="Arial" w:hAnsi="Arial" w:cs="Arial"/>
                <w:sz w:val="20"/>
                <w:szCs w:val="20"/>
              </w:rPr>
              <w:t>a</w:t>
            </w:r>
            <w:r w:rsidRPr="006C5BE2">
              <w:rPr>
                <w:rFonts w:ascii="Arial" w:eastAsia="Arial" w:hAnsi="Arial" w:cs="Arial"/>
                <w:spacing w:val="-1"/>
                <w:sz w:val="20"/>
                <w:szCs w:val="20"/>
              </w:rPr>
              <w:t>n</w:t>
            </w:r>
            <w:r w:rsidRPr="006C5BE2">
              <w:rPr>
                <w:rFonts w:ascii="Arial" w:eastAsia="Arial" w:hAnsi="Arial" w:cs="Arial"/>
                <w:sz w:val="20"/>
                <w:szCs w:val="20"/>
              </w:rPr>
              <w:t>d</w:t>
            </w:r>
            <w:r w:rsidRPr="006C5BE2">
              <w:rPr>
                <w:rFonts w:ascii="Arial" w:eastAsia="Arial" w:hAnsi="Arial" w:cs="Arial"/>
                <w:spacing w:val="-2"/>
                <w:sz w:val="20"/>
                <w:szCs w:val="20"/>
              </w:rPr>
              <w:t xml:space="preserve"> </w:t>
            </w:r>
            <w:r w:rsidRPr="006C5BE2">
              <w:rPr>
                <w:rFonts w:ascii="Arial" w:eastAsia="Arial" w:hAnsi="Arial" w:cs="Arial"/>
                <w:sz w:val="20"/>
                <w:szCs w:val="20"/>
              </w:rPr>
              <w:t>a</w:t>
            </w:r>
            <w:r w:rsidRPr="006C5BE2">
              <w:rPr>
                <w:rFonts w:ascii="Arial" w:eastAsia="Arial" w:hAnsi="Arial" w:cs="Arial"/>
                <w:spacing w:val="1"/>
                <w:sz w:val="20"/>
                <w:szCs w:val="20"/>
              </w:rPr>
              <w:t>ss</w:t>
            </w:r>
            <w:r w:rsidRPr="006C5BE2">
              <w:rPr>
                <w:rFonts w:ascii="Arial" w:eastAsia="Arial" w:hAnsi="Arial" w:cs="Arial"/>
                <w:sz w:val="20"/>
                <w:szCs w:val="20"/>
              </w:rPr>
              <w:t>e</w:t>
            </w:r>
            <w:r w:rsidRPr="006C5BE2">
              <w:rPr>
                <w:rFonts w:ascii="Arial" w:eastAsia="Arial" w:hAnsi="Arial" w:cs="Arial"/>
                <w:spacing w:val="1"/>
                <w:sz w:val="20"/>
                <w:szCs w:val="20"/>
              </w:rPr>
              <w:t>s</w:t>
            </w:r>
            <w:r w:rsidRPr="006C5BE2">
              <w:rPr>
                <w:rFonts w:ascii="Arial" w:eastAsia="Arial" w:hAnsi="Arial" w:cs="Arial"/>
                <w:sz w:val="20"/>
                <w:szCs w:val="20"/>
              </w:rPr>
              <w:t>s</w:t>
            </w:r>
            <w:r w:rsidRPr="006C5BE2">
              <w:rPr>
                <w:rFonts w:ascii="Arial" w:eastAsia="Arial" w:hAnsi="Arial" w:cs="Arial"/>
                <w:spacing w:val="-5"/>
                <w:sz w:val="20"/>
                <w:szCs w:val="20"/>
              </w:rPr>
              <w:t xml:space="preserve"> </w:t>
            </w:r>
            <w:r w:rsidRPr="006C5BE2">
              <w:rPr>
                <w:rFonts w:ascii="Arial" w:eastAsia="Arial" w:hAnsi="Arial" w:cs="Arial"/>
                <w:spacing w:val="-1"/>
                <w:sz w:val="20"/>
                <w:szCs w:val="20"/>
              </w:rPr>
              <w:t>l</w:t>
            </w:r>
            <w:r w:rsidRPr="006C5BE2">
              <w:rPr>
                <w:rFonts w:ascii="Arial" w:eastAsia="Arial" w:hAnsi="Arial" w:cs="Arial"/>
                <w:sz w:val="20"/>
                <w:szCs w:val="20"/>
              </w:rPr>
              <w:t>e</w:t>
            </w:r>
            <w:r w:rsidRPr="006C5BE2">
              <w:rPr>
                <w:rFonts w:ascii="Arial" w:eastAsia="Arial" w:hAnsi="Arial" w:cs="Arial"/>
                <w:spacing w:val="-1"/>
                <w:sz w:val="20"/>
                <w:szCs w:val="20"/>
              </w:rPr>
              <w:t>a</w:t>
            </w:r>
            <w:r w:rsidRPr="006C5BE2">
              <w:rPr>
                <w:rFonts w:ascii="Arial" w:eastAsia="Arial" w:hAnsi="Arial" w:cs="Arial"/>
                <w:spacing w:val="1"/>
                <w:sz w:val="20"/>
                <w:szCs w:val="20"/>
              </w:rPr>
              <w:t>r</w:t>
            </w:r>
            <w:r w:rsidRPr="006C5BE2">
              <w:rPr>
                <w:rFonts w:ascii="Arial" w:eastAsia="Arial" w:hAnsi="Arial" w:cs="Arial"/>
                <w:spacing w:val="2"/>
                <w:sz w:val="20"/>
                <w:szCs w:val="20"/>
              </w:rPr>
              <w:t>n</w:t>
            </w:r>
            <w:r w:rsidRPr="006C5BE2">
              <w:rPr>
                <w:rFonts w:ascii="Arial" w:eastAsia="Arial" w:hAnsi="Arial" w:cs="Arial"/>
                <w:spacing w:val="-1"/>
                <w:sz w:val="20"/>
                <w:szCs w:val="20"/>
              </w:rPr>
              <w:t>i</w:t>
            </w:r>
            <w:r w:rsidRPr="006C5BE2">
              <w:rPr>
                <w:rFonts w:ascii="Arial" w:eastAsia="Arial" w:hAnsi="Arial" w:cs="Arial"/>
                <w:sz w:val="20"/>
                <w:szCs w:val="20"/>
              </w:rPr>
              <w:t xml:space="preserve">ng </w:t>
            </w:r>
            <w:r w:rsidRPr="006C5BE2">
              <w:rPr>
                <w:rFonts w:ascii="Arial" w:eastAsia="Arial" w:hAnsi="Arial" w:cs="Arial"/>
                <w:spacing w:val="-1"/>
                <w:sz w:val="20"/>
                <w:szCs w:val="20"/>
              </w:rPr>
              <w:t>i</w:t>
            </w:r>
            <w:r w:rsidRPr="006C5BE2">
              <w:rPr>
                <w:rFonts w:ascii="Arial" w:eastAsia="Arial" w:hAnsi="Arial" w:cs="Arial"/>
                <w:sz w:val="20"/>
                <w:szCs w:val="20"/>
              </w:rPr>
              <w:t>n</w:t>
            </w:r>
            <w:r w:rsidRPr="006C5BE2">
              <w:rPr>
                <w:rFonts w:ascii="Arial" w:eastAsia="Arial" w:hAnsi="Arial" w:cs="Arial"/>
                <w:spacing w:val="1"/>
                <w:sz w:val="20"/>
                <w:szCs w:val="20"/>
              </w:rPr>
              <w:t>c</w:t>
            </w:r>
            <w:r w:rsidRPr="006C5BE2">
              <w:rPr>
                <w:rFonts w:ascii="Arial" w:eastAsia="Arial" w:hAnsi="Arial" w:cs="Arial"/>
                <w:spacing w:val="-1"/>
                <w:sz w:val="20"/>
                <w:szCs w:val="20"/>
              </w:rPr>
              <w:t>l</w:t>
            </w:r>
            <w:r w:rsidRPr="006C5BE2">
              <w:rPr>
                <w:rFonts w:ascii="Arial" w:eastAsia="Arial" w:hAnsi="Arial" w:cs="Arial"/>
                <w:spacing w:val="2"/>
                <w:sz w:val="20"/>
                <w:szCs w:val="20"/>
              </w:rPr>
              <w:t>u</w:t>
            </w:r>
            <w:r w:rsidRPr="006C5BE2">
              <w:rPr>
                <w:rFonts w:ascii="Arial" w:eastAsia="Arial" w:hAnsi="Arial" w:cs="Arial"/>
                <w:sz w:val="20"/>
                <w:szCs w:val="20"/>
              </w:rPr>
              <w:t>d</w:t>
            </w:r>
            <w:r w:rsidRPr="006C5BE2">
              <w:rPr>
                <w:rFonts w:ascii="Arial" w:eastAsia="Arial" w:hAnsi="Arial" w:cs="Arial"/>
                <w:spacing w:val="1"/>
                <w:sz w:val="20"/>
                <w:szCs w:val="20"/>
              </w:rPr>
              <w:t>i</w:t>
            </w:r>
            <w:r w:rsidRPr="006C5BE2">
              <w:rPr>
                <w:rFonts w:ascii="Arial" w:eastAsia="Arial" w:hAnsi="Arial" w:cs="Arial"/>
                <w:sz w:val="20"/>
                <w:szCs w:val="20"/>
              </w:rPr>
              <w:t>ng</w:t>
            </w:r>
            <w:r w:rsidRPr="006C5BE2">
              <w:rPr>
                <w:rFonts w:ascii="Arial" w:eastAsia="Arial" w:hAnsi="Arial" w:cs="Arial"/>
                <w:spacing w:val="-9"/>
                <w:sz w:val="20"/>
                <w:szCs w:val="20"/>
              </w:rPr>
              <w:t xml:space="preserve"> </w:t>
            </w:r>
            <w:r w:rsidRPr="006C5BE2">
              <w:rPr>
                <w:rFonts w:ascii="Arial" w:eastAsia="Arial" w:hAnsi="Arial" w:cs="Arial"/>
                <w:spacing w:val="2"/>
                <w:sz w:val="20"/>
                <w:szCs w:val="20"/>
              </w:rPr>
              <w:t>a</w:t>
            </w:r>
            <w:r w:rsidRPr="006C5BE2">
              <w:rPr>
                <w:rFonts w:ascii="Arial" w:eastAsia="Arial" w:hAnsi="Arial" w:cs="Arial"/>
                <w:sz w:val="20"/>
                <w:szCs w:val="20"/>
              </w:rPr>
              <w:t>g</w:t>
            </w:r>
            <w:r w:rsidRPr="006C5BE2">
              <w:rPr>
                <w:rFonts w:ascii="Arial" w:eastAsia="Arial" w:hAnsi="Arial" w:cs="Arial"/>
                <w:spacing w:val="-1"/>
                <w:sz w:val="20"/>
                <w:szCs w:val="20"/>
              </w:rPr>
              <w:t>e</w:t>
            </w:r>
            <w:r w:rsidRPr="006C5BE2">
              <w:rPr>
                <w:rFonts w:ascii="Arial" w:eastAsia="Arial" w:hAnsi="Arial" w:cs="Arial"/>
                <w:sz w:val="20"/>
                <w:szCs w:val="20"/>
              </w:rPr>
              <w:t>,</w:t>
            </w:r>
            <w:r w:rsidRPr="006C5BE2">
              <w:rPr>
                <w:rFonts w:ascii="Arial" w:eastAsia="Arial" w:hAnsi="Arial" w:cs="Arial"/>
                <w:spacing w:val="-2"/>
                <w:sz w:val="20"/>
                <w:szCs w:val="20"/>
              </w:rPr>
              <w:t xml:space="preserve"> </w:t>
            </w:r>
            <w:r w:rsidRPr="006C5BE2">
              <w:rPr>
                <w:rFonts w:ascii="Arial" w:eastAsia="Arial" w:hAnsi="Arial" w:cs="Arial"/>
                <w:sz w:val="20"/>
                <w:szCs w:val="20"/>
              </w:rPr>
              <w:t>gra</w:t>
            </w:r>
            <w:r w:rsidRPr="006C5BE2">
              <w:rPr>
                <w:rFonts w:ascii="Arial" w:eastAsia="Arial" w:hAnsi="Arial" w:cs="Arial"/>
                <w:spacing w:val="2"/>
                <w:sz w:val="20"/>
                <w:szCs w:val="20"/>
              </w:rPr>
              <w:t>d</w:t>
            </w:r>
            <w:r w:rsidRPr="006C5BE2">
              <w:rPr>
                <w:rFonts w:ascii="Arial" w:eastAsia="Arial" w:hAnsi="Arial" w:cs="Arial"/>
                <w:sz w:val="20"/>
                <w:szCs w:val="20"/>
              </w:rPr>
              <w:t>e</w:t>
            </w:r>
            <w:r w:rsidRPr="006C5BE2">
              <w:rPr>
                <w:rFonts w:ascii="Arial" w:eastAsia="Arial" w:hAnsi="Arial" w:cs="Arial"/>
                <w:spacing w:val="-5"/>
                <w:sz w:val="20"/>
                <w:szCs w:val="20"/>
              </w:rPr>
              <w:t xml:space="preserve"> </w:t>
            </w:r>
            <w:r w:rsidRPr="006C5BE2">
              <w:rPr>
                <w:rFonts w:ascii="Arial" w:eastAsia="Arial" w:hAnsi="Arial" w:cs="Arial"/>
                <w:spacing w:val="1"/>
                <w:sz w:val="20"/>
                <w:szCs w:val="20"/>
              </w:rPr>
              <w:t>l</w:t>
            </w:r>
            <w:r w:rsidRPr="006C5BE2">
              <w:rPr>
                <w:rFonts w:ascii="Arial" w:eastAsia="Arial" w:hAnsi="Arial" w:cs="Arial"/>
                <w:sz w:val="20"/>
                <w:szCs w:val="20"/>
              </w:rPr>
              <w:t>e</w:t>
            </w:r>
            <w:r w:rsidRPr="006C5BE2">
              <w:rPr>
                <w:rFonts w:ascii="Arial" w:eastAsia="Arial" w:hAnsi="Arial" w:cs="Arial"/>
                <w:spacing w:val="1"/>
                <w:sz w:val="20"/>
                <w:szCs w:val="20"/>
              </w:rPr>
              <w:t>v</w:t>
            </w:r>
            <w:r w:rsidRPr="006C5BE2">
              <w:rPr>
                <w:rFonts w:ascii="Arial" w:eastAsia="Arial" w:hAnsi="Arial" w:cs="Arial"/>
                <w:sz w:val="20"/>
                <w:szCs w:val="20"/>
              </w:rPr>
              <w:t>e</w:t>
            </w:r>
            <w:r w:rsidRPr="006C5BE2">
              <w:rPr>
                <w:rFonts w:ascii="Arial" w:eastAsia="Arial" w:hAnsi="Arial" w:cs="Arial"/>
                <w:spacing w:val="-1"/>
                <w:sz w:val="20"/>
                <w:szCs w:val="20"/>
              </w:rPr>
              <w:t>l</w:t>
            </w:r>
            <w:r w:rsidRPr="006C5BE2">
              <w:rPr>
                <w:rFonts w:ascii="Arial" w:eastAsia="Arial" w:hAnsi="Arial" w:cs="Arial"/>
                <w:sz w:val="20"/>
                <w:szCs w:val="20"/>
              </w:rPr>
              <w:t>,</w:t>
            </w:r>
            <w:r w:rsidRPr="006C5BE2">
              <w:rPr>
                <w:rFonts w:ascii="Arial" w:eastAsia="Arial" w:hAnsi="Arial" w:cs="Arial"/>
                <w:spacing w:val="-3"/>
                <w:sz w:val="20"/>
                <w:szCs w:val="20"/>
              </w:rPr>
              <w:t xml:space="preserve"> </w:t>
            </w:r>
            <w:r w:rsidRPr="006C5BE2">
              <w:rPr>
                <w:rFonts w:ascii="Arial" w:eastAsia="Arial" w:hAnsi="Arial" w:cs="Arial"/>
                <w:sz w:val="20"/>
                <w:szCs w:val="20"/>
              </w:rPr>
              <w:t>g</w:t>
            </w:r>
            <w:r w:rsidRPr="006C5BE2">
              <w:rPr>
                <w:rFonts w:ascii="Arial" w:eastAsia="Arial" w:hAnsi="Arial" w:cs="Arial"/>
                <w:spacing w:val="-1"/>
                <w:sz w:val="20"/>
                <w:szCs w:val="20"/>
              </w:rPr>
              <w:t>e</w:t>
            </w:r>
            <w:r w:rsidRPr="006C5BE2">
              <w:rPr>
                <w:rFonts w:ascii="Arial" w:eastAsia="Arial" w:hAnsi="Arial" w:cs="Arial"/>
                <w:sz w:val="20"/>
                <w:szCs w:val="20"/>
              </w:rPr>
              <w:t>n</w:t>
            </w:r>
            <w:r w:rsidRPr="006C5BE2">
              <w:rPr>
                <w:rFonts w:ascii="Arial" w:eastAsia="Arial" w:hAnsi="Arial" w:cs="Arial"/>
                <w:spacing w:val="1"/>
                <w:sz w:val="20"/>
                <w:szCs w:val="20"/>
              </w:rPr>
              <w:t>d</w:t>
            </w:r>
            <w:r w:rsidRPr="006C5BE2">
              <w:rPr>
                <w:rFonts w:ascii="Arial" w:eastAsia="Arial" w:hAnsi="Arial" w:cs="Arial"/>
                <w:sz w:val="20"/>
                <w:szCs w:val="20"/>
              </w:rPr>
              <w:t>er,</w:t>
            </w:r>
            <w:r w:rsidRPr="006C5BE2">
              <w:rPr>
                <w:rFonts w:ascii="Arial" w:eastAsia="Arial" w:hAnsi="Arial" w:cs="Arial"/>
                <w:spacing w:val="-7"/>
                <w:sz w:val="20"/>
                <w:szCs w:val="20"/>
              </w:rPr>
              <w:t xml:space="preserve"> </w:t>
            </w:r>
            <w:r w:rsidRPr="006C5BE2">
              <w:rPr>
                <w:rFonts w:ascii="Arial" w:eastAsia="Arial" w:hAnsi="Arial" w:cs="Arial"/>
                <w:spacing w:val="1"/>
                <w:sz w:val="20"/>
                <w:szCs w:val="20"/>
              </w:rPr>
              <w:t>r</w:t>
            </w:r>
            <w:r w:rsidRPr="006C5BE2">
              <w:rPr>
                <w:rFonts w:ascii="Arial" w:eastAsia="Arial" w:hAnsi="Arial" w:cs="Arial"/>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e/</w:t>
            </w:r>
            <w:r w:rsidRPr="006C5BE2">
              <w:rPr>
                <w:rFonts w:ascii="Arial" w:eastAsia="Arial" w:hAnsi="Arial" w:cs="Arial"/>
                <w:spacing w:val="1"/>
                <w:sz w:val="20"/>
                <w:szCs w:val="20"/>
              </w:rPr>
              <w:t>e</w:t>
            </w:r>
            <w:r w:rsidRPr="006C5BE2">
              <w:rPr>
                <w:rFonts w:ascii="Arial" w:eastAsia="Arial" w:hAnsi="Arial" w:cs="Arial"/>
                <w:sz w:val="20"/>
                <w:szCs w:val="20"/>
              </w:rPr>
              <w:t>th</w:t>
            </w:r>
            <w:r w:rsidRPr="006C5BE2">
              <w:rPr>
                <w:rFonts w:ascii="Arial" w:eastAsia="Arial" w:hAnsi="Arial" w:cs="Arial"/>
                <w:spacing w:val="1"/>
                <w:sz w:val="20"/>
                <w:szCs w:val="20"/>
              </w:rPr>
              <w:t>n</w:t>
            </w:r>
            <w:r w:rsidRPr="006C5BE2">
              <w:rPr>
                <w:rFonts w:ascii="Arial" w:eastAsia="Arial" w:hAnsi="Arial" w:cs="Arial"/>
                <w:spacing w:val="-1"/>
                <w:sz w:val="20"/>
                <w:szCs w:val="20"/>
              </w:rPr>
              <w:t>i</w:t>
            </w:r>
            <w:r w:rsidRPr="006C5BE2">
              <w:rPr>
                <w:rFonts w:ascii="Arial" w:eastAsia="Arial" w:hAnsi="Arial" w:cs="Arial"/>
                <w:spacing w:val="1"/>
                <w:sz w:val="20"/>
                <w:szCs w:val="20"/>
              </w:rPr>
              <w:t>c</w:t>
            </w:r>
            <w:r w:rsidRPr="006C5BE2">
              <w:rPr>
                <w:rFonts w:ascii="Arial" w:eastAsia="Arial" w:hAnsi="Arial" w:cs="Arial"/>
                <w:spacing w:val="-1"/>
                <w:sz w:val="20"/>
                <w:szCs w:val="20"/>
              </w:rPr>
              <w:t>i</w:t>
            </w:r>
            <w:r w:rsidRPr="006C5BE2">
              <w:rPr>
                <w:rFonts w:ascii="Arial" w:eastAsia="Arial" w:hAnsi="Arial" w:cs="Arial"/>
                <w:spacing w:val="4"/>
                <w:sz w:val="20"/>
                <w:szCs w:val="20"/>
              </w:rPr>
              <w:t>t</w:t>
            </w:r>
            <w:r w:rsidRPr="006C5BE2">
              <w:rPr>
                <w:rFonts w:ascii="Arial" w:eastAsia="Arial" w:hAnsi="Arial" w:cs="Arial"/>
                <w:spacing w:val="-4"/>
                <w:sz w:val="20"/>
                <w:szCs w:val="20"/>
              </w:rPr>
              <w:t>y</w:t>
            </w:r>
            <w:r w:rsidRPr="006C5BE2">
              <w:rPr>
                <w:rFonts w:ascii="Arial" w:eastAsia="Arial" w:hAnsi="Arial" w:cs="Arial"/>
                <w:sz w:val="20"/>
                <w:szCs w:val="20"/>
              </w:rPr>
              <w:t>,</w:t>
            </w:r>
            <w:r w:rsidRPr="006C5BE2">
              <w:rPr>
                <w:rFonts w:ascii="Arial" w:eastAsia="Arial" w:hAnsi="Arial" w:cs="Arial"/>
                <w:spacing w:val="-12"/>
                <w:sz w:val="20"/>
                <w:szCs w:val="20"/>
              </w:rPr>
              <w:t xml:space="preserve"> </w:t>
            </w:r>
            <w:r w:rsidRPr="006C5BE2">
              <w:rPr>
                <w:rFonts w:ascii="Arial" w:eastAsia="Arial" w:hAnsi="Arial" w:cs="Arial"/>
                <w:spacing w:val="1"/>
                <w:sz w:val="20"/>
                <w:szCs w:val="20"/>
              </w:rPr>
              <w:t>c</w:t>
            </w:r>
            <w:r w:rsidRPr="006C5BE2">
              <w:rPr>
                <w:rFonts w:ascii="Arial" w:eastAsia="Arial" w:hAnsi="Arial" w:cs="Arial"/>
                <w:spacing w:val="2"/>
                <w:sz w:val="20"/>
                <w:szCs w:val="20"/>
              </w:rPr>
              <w:t>u</w:t>
            </w:r>
            <w:r w:rsidRPr="006C5BE2">
              <w:rPr>
                <w:rFonts w:ascii="Arial" w:eastAsia="Arial" w:hAnsi="Arial" w:cs="Arial"/>
                <w:spacing w:val="-1"/>
                <w:sz w:val="20"/>
                <w:szCs w:val="20"/>
              </w:rPr>
              <w:t>l</w:t>
            </w:r>
            <w:r w:rsidRPr="006C5BE2">
              <w:rPr>
                <w:rFonts w:ascii="Arial" w:eastAsia="Arial" w:hAnsi="Arial" w:cs="Arial"/>
                <w:sz w:val="20"/>
                <w:szCs w:val="20"/>
              </w:rPr>
              <w:t>t</w:t>
            </w:r>
            <w:r w:rsidRPr="006C5BE2">
              <w:rPr>
                <w:rFonts w:ascii="Arial" w:eastAsia="Arial" w:hAnsi="Arial" w:cs="Arial"/>
                <w:spacing w:val="2"/>
                <w:sz w:val="20"/>
                <w:szCs w:val="20"/>
              </w:rPr>
              <w:t>u</w:t>
            </w:r>
            <w:r w:rsidRPr="006C5BE2">
              <w:rPr>
                <w:rFonts w:ascii="Arial" w:eastAsia="Arial" w:hAnsi="Arial" w:cs="Arial"/>
                <w:spacing w:val="1"/>
                <w:sz w:val="20"/>
                <w:szCs w:val="20"/>
              </w:rPr>
              <w:t>r</w:t>
            </w:r>
            <w:r w:rsidRPr="006C5BE2">
              <w:rPr>
                <w:rFonts w:ascii="Arial" w:eastAsia="Arial" w:hAnsi="Arial" w:cs="Arial"/>
                <w:sz w:val="20"/>
                <w:szCs w:val="20"/>
              </w:rPr>
              <w:t>e,</w:t>
            </w:r>
            <w:r w:rsidRPr="006C5BE2">
              <w:rPr>
                <w:rFonts w:ascii="Arial" w:eastAsia="Arial" w:hAnsi="Arial" w:cs="Arial"/>
                <w:spacing w:val="-8"/>
                <w:sz w:val="20"/>
                <w:szCs w:val="20"/>
              </w:rPr>
              <w:t xml:space="preserve"> </w:t>
            </w:r>
            <w:r w:rsidRPr="006C5BE2">
              <w:rPr>
                <w:rFonts w:ascii="Arial" w:eastAsia="Arial" w:hAnsi="Arial" w:cs="Arial"/>
                <w:spacing w:val="1"/>
                <w:sz w:val="20"/>
                <w:szCs w:val="20"/>
              </w:rPr>
              <w:t>s</w:t>
            </w:r>
            <w:r w:rsidRPr="006C5BE2">
              <w:rPr>
                <w:rFonts w:ascii="Arial" w:eastAsia="Arial" w:hAnsi="Arial" w:cs="Arial"/>
                <w:sz w:val="20"/>
                <w:szCs w:val="20"/>
              </w:rPr>
              <w:t>tu</w:t>
            </w:r>
            <w:r w:rsidRPr="006C5BE2">
              <w:rPr>
                <w:rFonts w:ascii="Arial" w:eastAsia="Arial" w:hAnsi="Arial" w:cs="Arial"/>
                <w:spacing w:val="-1"/>
                <w:sz w:val="20"/>
                <w:szCs w:val="20"/>
              </w:rPr>
              <w:t>d</w:t>
            </w:r>
            <w:r w:rsidRPr="006C5BE2">
              <w:rPr>
                <w:rFonts w:ascii="Arial" w:eastAsia="Arial" w:hAnsi="Arial" w:cs="Arial"/>
                <w:spacing w:val="2"/>
                <w:sz w:val="20"/>
                <w:szCs w:val="20"/>
              </w:rPr>
              <w:t>e</w:t>
            </w:r>
            <w:r w:rsidRPr="006C5BE2">
              <w:rPr>
                <w:rFonts w:ascii="Arial" w:eastAsia="Arial" w:hAnsi="Arial" w:cs="Arial"/>
                <w:sz w:val="20"/>
                <w:szCs w:val="20"/>
              </w:rPr>
              <w:t>nts’</w:t>
            </w:r>
            <w:r w:rsidRPr="006C5BE2">
              <w:rPr>
                <w:rFonts w:ascii="Arial" w:eastAsia="Arial" w:hAnsi="Arial" w:cs="Arial"/>
                <w:spacing w:val="-7"/>
                <w:sz w:val="20"/>
                <w:szCs w:val="20"/>
              </w:rPr>
              <w:t xml:space="preserve"> </w:t>
            </w:r>
            <w:r w:rsidRPr="006C5BE2">
              <w:rPr>
                <w:rFonts w:ascii="Arial" w:eastAsia="Arial" w:hAnsi="Arial" w:cs="Arial"/>
                <w:spacing w:val="-1"/>
                <w:sz w:val="20"/>
                <w:szCs w:val="20"/>
              </w:rPr>
              <w:t>i</w:t>
            </w:r>
            <w:r w:rsidRPr="006C5BE2">
              <w:rPr>
                <w:rFonts w:ascii="Arial" w:eastAsia="Arial" w:hAnsi="Arial" w:cs="Arial"/>
                <w:sz w:val="20"/>
                <w:szCs w:val="20"/>
              </w:rPr>
              <w:t>nt</w:t>
            </w:r>
            <w:r w:rsidRPr="006C5BE2">
              <w:rPr>
                <w:rFonts w:ascii="Arial" w:eastAsia="Arial" w:hAnsi="Arial" w:cs="Arial"/>
                <w:spacing w:val="-1"/>
                <w:sz w:val="20"/>
                <w:szCs w:val="20"/>
              </w:rPr>
              <w:t>e</w:t>
            </w:r>
            <w:r w:rsidRPr="006C5BE2">
              <w:rPr>
                <w:rFonts w:ascii="Arial" w:eastAsia="Arial" w:hAnsi="Arial" w:cs="Arial"/>
                <w:spacing w:val="3"/>
                <w:sz w:val="20"/>
                <w:szCs w:val="20"/>
              </w:rPr>
              <w:t>r</w:t>
            </w:r>
            <w:r w:rsidRPr="006C5BE2">
              <w:rPr>
                <w:rFonts w:ascii="Arial" w:eastAsia="Arial" w:hAnsi="Arial" w:cs="Arial"/>
                <w:sz w:val="20"/>
                <w:szCs w:val="20"/>
              </w:rPr>
              <w:t>e</w:t>
            </w:r>
            <w:r w:rsidRPr="006C5BE2">
              <w:rPr>
                <w:rFonts w:ascii="Arial" w:eastAsia="Arial" w:hAnsi="Arial" w:cs="Arial"/>
                <w:spacing w:val="1"/>
                <w:sz w:val="20"/>
                <w:szCs w:val="20"/>
              </w:rPr>
              <w:t>s</w:t>
            </w:r>
            <w:r w:rsidRPr="006C5BE2">
              <w:rPr>
                <w:rFonts w:ascii="Arial" w:eastAsia="Arial" w:hAnsi="Arial" w:cs="Arial"/>
                <w:sz w:val="20"/>
                <w:szCs w:val="20"/>
              </w:rPr>
              <w:t>t</w:t>
            </w:r>
            <w:r w:rsidRPr="006C5BE2">
              <w:rPr>
                <w:rFonts w:ascii="Arial" w:eastAsia="Arial" w:hAnsi="Arial" w:cs="Arial"/>
                <w:spacing w:val="1"/>
                <w:sz w:val="20"/>
                <w:szCs w:val="20"/>
              </w:rPr>
              <w:t>s</w:t>
            </w:r>
            <w:r w:rsidRPr="006C5BE2">
              <w:rPr>
                <w:rFonts w:ascii="Arial" w:eastAsia="Arial" w:hAnsi="Arial" w:cs="Arial"/>
                <w:sz w:val="20"/>
                <w:szCs w:val="20"/>
              </w:rPr>
              <w:t>, d</w:t>
            </w:r>
            <w:r w:rsidRPr="006C5BE2">
              <w:rPr>
                <w:rFonts w:ascii="Arial" w:eastAsia="Arial" w:hAnsi="Arial" w:cs="Arial"/>
                <w:spacing w:val="-1"/>
                <w:sz w:val="20"/>
                <w:szCs w:val="20"/>
              </w:rPr>
              <w:t>e</w:t>
            </w:r>
            <w:r w:rsidRPr="006C5BE2">
              <w:rPr>
                <w:rFonts w:ascii="Arial" w:eastAsia="Arial" w:hAnsi="Arial" w:cs="Arial"/>
                <w:spacing w:val="1"/>
                <w:sz w:val="20"/>
                <w:szCs w:val="20"/>
              </w:rPr>
              <w:t>v</w:t>
            </w:r>
            <w:r w:rsidRPr="006C5BE2">
              <w:rPr>
                <w:rFonts w:ascii="Arial" w:eastAsia="Arial" w:hAnsi="Arial" w:cs="Arial"/>
                <w:sz w:val="20"/>
                <w:szCs w:val="20"/>
              </w:rPr>
              <w:t>e</w:t>
            </w:r>
            <w:r w:rsidRPr="006C5BE2">
              <w:rPr>
                <w:rFonts w:ascii="Arial" w:eastAsia="Arial" w:hAnsi="Arial" w:cs="Arial"/>
                <w:spacing w:val="1"/>
                <w:sz w:val="20"/>
                <w:szCs w:val="20"/>
              </w:rPr>
              <w:t>l</w:t>
            </w:r>
            <w:r w:rsidRPr="006C5BE2">
              <w:rPr>
                <w:rFonts w:ascii="Arial" w:eastAsia="Arial" w:hAnsi="Arial" w:cs="Arial"/>
                <w:sz w:val="20"/>
                <w:szCs w:val="20"/>
              </w:rPr>
              <w:t>o</w:t>
            </w:r>
            <w:r w:rsidRPr="006C5BE2">
              <w:rPr>
                <w:rFonts w:ascii="Arial" w:eastAsia="Arial" w:hAnsi="Arial" w:cs="Arial"/>
                <w:spacing w:val="-1"/>
                <w:sz w:val="20"/>
                <w:szCs w:val="20"/>
              </w:rPr>
              <w:t>p</w:t>
            </w:r>
            <w:r w:rsidRPr="006C5BE2">
              <w:rPr>
                <w:rFonts w:ascii="Arial" w:eastAsia="Arial" w:hAnsi="Arial" w:cs="Arial"/>
                <w:spacing w:val="4"/>
                <w:sz w:val="20"/>
                <w:szCs w:val="20"/>
              </w:rPr>
              <w:t>m</w:t>
            </w:r>
            <w:r w:rsidRPr="006C5BE2">
              <w:rPr>
                <w:rFonts w:ascii="Arial" w:eastAsia="Arial" w:hAnsi="Arial" w:cs="Arial"/>
                <w:sz w:val="20"/>
                <w:szCs w:val="20"/>
              </w:rPr>
              <w:t>e</w:t>
            </w:r>
            <w:r w:rsidRPr="006C5BE2">
              <w:rPr>
                <w:rFonts w:ascii="Arial" w:eastAsia="Arial" w:hAnsi="Arial" w:cs="Arial"/>
                <w:spacing w:val="-1"/>
                <w:sz w:val="20"/>
                <w:szCs w:val="20"/>
              </w:rPr>
              <w:t>n</w:t>
            </w:r>
            <w:r w:rsidRPr="006C5BE2">
              <w:rPr>
                <w:rFonts w:ascii="Arial" w:eastAsia="Arial" w:hAnsi="Arial" w:cs="Arial"/>
                <w:sz w:val="20"/>
                <w:szCs w:val="20"/>
              </w:rPr>
              <w:t>tal</w:t>
            </w:r>
            <w:r w:rsidRPr="006C5BE2">
              <w:rPr>
                <w:rFonts w:ascii="Arial" w:eastAsia="Arial" w:hAnsi="Arial" w:cs="Arial"/>
                <w:spacing w:val="-13"/>
                <w:sz w:val="20"/>
                <w:szCs w:val="20"/>
              </w:rPr>
              <w:t xml:space="preserve"> </w:t>
            </w:r>
            <w:r w:rsidRPr="006C5BE2">
              <w:rPr>
                <w:rFonts w:ascii="Arial" w:eastAsia="Arial" w:hAnsi="Arial" w:cs="Arial"/>
                <w:spacing w:val="-1"/>
                <w:sz w:val="20"/>
                <w:szCs w:val="20"/>
              </w:rPr>
              <w:t>l</w:t>
            </w:r>
            <w:r w:rsidRPr="006C5BE2">
              <w:rPr>
                <w:rFonts w:ascii="Arial" w:eastAsia="Arial" w:hAnsi="Arial" w:cs="Arial"/>
                <w:spacing w:val="2"/>
                <w:sz w:val="20"/>
                <w:szCs w:val="20"/>
              </w:rPr>
              <w:t>e</w:t>
            </w:r>
            <w:r w:rsidRPr="006C5BE2">
              <w:rPr>
                <w:rFonts w:ascii="Arial" w:eastAsia="Arial" w:hAnsi="Arial" w:cs="Arial"/>
                <w:spacing w:val="-1"/>
                <w:sz w:val="20"/>
                <w:szCs w:val="20"/>
              </w:rPr>
              <w:t>v</w:t>
            </w:r>
            <w:r w:rsidRPr="006C5BE2">
              <w:rPr>
                <w:rFonts w:ascii="Arial" w:eastAsia="Arial" w:hAnsi="Arial" w:cs="Arial"/>
                <w:spacing w:val="2"/>
                <w:sz w:val="20"/>
                <w:szCs w:val="20"/>
              </w:rPr>
              <w:t>e</w:t>
            </w:r>
            <w:r w:rsidRPr="006C5BE2">
              <w:rPr>
                <w:rFonts w:ascii="Arial" w:eastAsia="Arial" w:hAnsi="Arial" w:cs="Arial"/>
                <w:spacing w:val="-1"/>
                <w:sz w:val="20"/>
                <w:szCs w:val="20"/>
              </w:rPr>
              <w:t>l</w:t>
            </w:r>
            <w:r w:rsidRPr="006C5BE2">
              <w:rPr>
                <w:rFonts w:ascii="Arial" w:eastAsia="Arial" w:hAnsi="Arial" w:cs="Arial"/>
                <w:spacing w:val="1"/>
                <w:sz w:val="20"/>
                <w:szCs w:val="20"/>
              </w:rPr>
              <w:t>s</w:t>
            </w:r>
            <w:r w:rsidRPr="006C5BE2">
              <w:rPr>
                <w:rFonts w:ascii="Arial" w:eastAsia="Arial" w:hAnsi="Arial" w:cs="Arial"/>
                <w:sz w:val="20"/>
                <w:szCs w:val="20"/>
              </w:rPr>
              <w:t>,</w:t>
            </w:r>
            <w:r w:rsidRPr="006C5BE2">
              <w:rPr>
                <w:rFonts w:ascii="Arial" w:eastAsia="Arial" w:hAnsi="Arial" w:cs="Arial"/>
                <w:spacing w:val="-6"/>
                <w:sz w:val="20"/>
                <w:szCs w:val="20"/>
              </w:rPr>
              <w:t xml:space="preserve"> </w:t>
            </w:r>
            <w:r w:rsidRPr="006C5BE2">
              <w:rPr>
                <w:rFonts w:ascii="Arial" w:eastAsia="Arial" w:hAnsi="Arial" w:cs="Arial"/>
                <w:spacing w:val="-1"/>
                <w:sz w:val="20"/>
                <w:szCs w:val="20"/>
              </w:rPr>
              <w:t>l</w:t>
            </w:r>
            <w:r w:rsidRPr="006C5BE2">
              <w:rPr>
                <w:rFonts w:ascii="Arial" w:eastAsia="Arial" w:hAnsi="Arial" w:cs="Arial"/>
                <w:spacing w:val="2"/>
                <w:sz w:val="20"/>
                <w:szCs w:val="20"/>
              </w:rPr>
              <w:t>e</w:t>
            </w:r>
            <w:r w:rsidRPr="006C5BE2">
              <w:rPr>
                <w:rFonts w:ascii="Arial" w:eastAsia="Arial" w:hAnsi="Arial" w:cs="Arial"/>
                <w:sz w:val="20"/>
                <w:szCs w:val="20"/>
              </w:rPr>
              <w:t>ar</w:t>
            </w:r>
            <w:r w:rsidRPr="006C5BE2">
              <w:rPr>
                <w:rFonts w:ascii="Arial" w:eastAsia="Arial" w:hAnsi="Arial" w:cs="Arial"/>
                <w:spacing w:val="2"/>
                <w:sz w:val="20"/>
                <w:szCs w:val="20"/>
              </w:rPr>
              <w:t>n</w:t>
            </w:r>
            <w:r w:rsidRPr="006C5BE2">
              <w:rPr>
                <w:rFonts w:ascii="Arial" w:eastAsia="Arial" w:hAnsi="Arial" w:cs="Arial"/>
                <w:spacing w:val="-1"/>
                <w:sz w:val="20"/>
                <w:szCs w:val="20"/>
              </w:rPr>
              <w:t>i</w:t>
            </w:r>
            <w:r w:rsidRPr="006C5BE2">
              <w:rPr>
                <w:rFonts w:ascii="Arial" w:eastAsia="Arial" w:hAnsi="Arial" w:cs="Arial"/>
                <w:sz w:val="20"/>
                <w:szCs w:val="20"/>
              </w:rPr>
              <w:t>ng</w:t>
            </w:r>
            <w:r w:rsidRPr="006C5BE2">
              <w:rPr>
                <w:rFonts w:ascii="Arial" w:eastAsia="Arial" w:hAnsi="Arial" w:cs="Arial"/>
                <w:spacing w:val="-8"/>
                <w:sz w:val="20"/>
                <w:szCs w:val="20"/>
              </w:rPr>
              <w:t xml:space="preserve"> </w:t>
            </w:r>
            <w:r w:rsidRPr="006C5BE2">
              <w:rPr>
                <w:rFonts w:ascii="Arial" w:eastAsia="Arial" w:hAnsi="Arial" w:cs="Arial"/>
                <w:spacing w:val="1"/>
                <w:sz w:val="20"/>
                <w:szCs w:val="20"/>
              </w:rPr>
              <w:t>s</w:t>
            </w:r>
            <w:r w:rsidRPr="006C5BE2">
              <w:rPr>
                <w:rFonts w:ascii="Arial" w:eastAsia="Arial" w:hAnsi="Arial" w:cs="Arial"/>
                <w:spacing w:val="4"/>
                <w:sz w:val="20"/>
                <w:szCs w:val="20"/>
              </w:rPr>
              <w:t>t</w:t>
            </w:r>
            <w:r w:rsidRPr="006C5BE2">
              <w:rPr>
                <w:rFonts w:ascii="Arial" w:eastAsia="Arial" w:hAnsi="Arial" w:cs="Arial"/>
                <w:spacing w:val="-4"/>
                <w:sz w:val="20"/>
                <w:szCs w:val="20"/>
              </w:rPr>
              <w:t>y</w:t>
            </w:r>
            <w:r w:rsidRPr="006C5BE2">
              <w:rPr>
                <w:rFonts w:ascii="Arial" w:eastAsia="Arial" w:hAnsi="Arial" w:cs="Arial"/>
                <w:spacing w:val="1"/>
                <w:sz w:val="20"/>
                <w:szCs w:val="20"/>
              </w:rPr>
              <w:t>l</w:t>
            </w:r>
            <w:r w:rsidRPr="006C5BE2">
              <w:rPr>
                <w:rFonts w:ascii="Arial" w:eastAsia="Arial" w:hAnsi="Arial" w:cs="Arial"/>
                <w:sz w:val="20"/>
                <w:szCs w:val="20"/>
              </w:rPr>
              <w:t>es</w:t>
            </w:r>
            <w:r w:rsidRPr="006C5BE2">
              <w:rPr>
                <w:rFonts w:ascii="Arial" w:eastAsia="Arial" w:hAnsi="Arial" w:cs="Arial"/>
                <w:spacing w:val="-5"/>
                <w:sz w:val="20"/>
                <w:szCs w:val="20"/>
              </w:rPr>
              <w:t xml:space="preserve"> </w:t>
            </w:r>
            <w:r w:rsidRPr="006C5BE2">
              <w:rPr>
                <w:rFonts w:ascii="Arial" w:eastAsia="Arial" w:hAnsi="Arial" w:cs="Arial"/>
                <w:sz w:val="20"/>
                <w:szCs w:val="20"/>
              </w:rPr>
              <w:t>a</w:t>
            </w:r>
            <w:r w:rsidRPr="006C5BE2">
              <w:rPr>
                <w:rFonts w:ascii="Arial" w:eastAsia="Arial" w:hAnsi="Arial" w:cs="Arial"/>
                <w:spacing w:val="1"/>
                <w:sz w:val="20"/>
                <w:szCs w:val="20"/>
              </w:rPr>
              <w:t>n</w:t>
            </w:r>
            <w:r w:rsidRPr="006C5BE2">
              <w:rPr>
                <w:rFonts w:ascii="Arial" w:eastAsia="Arial" w:hAnsi="Arial" w:cs="Arial"/>
                <w:sz w:val="20"/>
                <w:szCs w:val="20"/>
              </w:rPr>
              <w:t>d</w:t>
            </w:r>
            <w:r w:rsidRPr="006C5BE2">
              <w:rPr>
                <w:rFonts w:ascii="Arial" w:eastAsia="Arial" w:hAnsi="Arial" w:cs="Arial"/>
                <w:spacing w:val="-3"/>
                <w:sz w:val="20"/>
                <w:szCs w:val="20"/>
              </w:rPr>
              <w:t xml:space="preserve"> </w:t>
            </w:r>
            <w:r w:rsidRPr="006C5BE2">
              <w:rPr>
                <w:rFonts w:ascii="Arial" w:eastAsia="Arial" w:hAnsi="Arial" w:cs="Arial"/>
                <w:spacing w:val="5"/>
                <w:sz w:val="20"/>
                <w:szCs w:val="20"/>
              </w:rPr>
              <w:t>s</w:t>
            </w:r>
            <w:r w:rsidRPr="006C5BE2">
              <w:rPr>
                <w:rFonts w:ascii="Arial" w:eastAsia="Arial" w:hAnsi="Arial" w:cs="Arial"/>
                <w:sz w:val="20"/>
                <w:szCs w:val="20"/>
              </w:rPr>
              <w:t>tu</w:t>
            </w:r>
            <w:r w:rsidRPr="006C5BE2">
              <w:rPr>
                <w:rFonts w:ascii="Arial" w:eastAsia="Arial" w:hAnsi="Arial" w:cs="Arial"/>
                <w:spacing w:val="1"/>
                <w:sz w:val="20"/>
                <w:szCs w:val="20"/>
              </w:rPr>
              <w:t>d</w:t>
            </w:r>
            <w:r w:rsidRPr="006C5BE2">
              <w:rPr>
                <w:rFonts w:ascii="Arial" w:eastAsia="Arial" w:hAnsi="Arial" w:cs="Arial"/>
                <w:sz w:val="20"/>
                <w:szCs w:val="20"/>
              </w:rPr>
              <w:t>e</w:t>
            </w:r>
            <w:r w:rsidRPr="006C5BE2">
              <w:rPr>
                <w:rFonts w:ascii="Arial" w:eastAsia="Arial" w:hAnsi="Arial" w:cs="Arial"/>
                <w:spacing w:val="-1"/>
                <w:sz w:val="20"/>
                <w:szCs w:val="20"/>
              </w:rPr>
              <w:t>n</w:t>
            </w:r>
            <w:r w:rsidRPr="006C5BE2">
              <w:rPr>
                <w:rFonts w:ascii="Arial" w:eastAsia="Arial" w:hAnsi="Arial" w:cs="Arial"/>
                <w:sz w:val="20"/>
                <w:szCs w:val="20"/>
              </w:rPr>
              <w:t>ts</w:t>
            </w:r>
            <w:r w:rsidRPr="006C5BE2">
              <w:rPr>
                <w:rFonts w:ascii="Arial" w:eastAsia="Arial" w:hAnsi="Arial" w:cs="Arial"/>
                <w:spacing w:val="-5"/>
                <w:sz w:val="20"/>
                <w:szCs w:val="20"/>
              </w:rPr>
              <w:t xml:space="preserve"> </w:t>
            </w:r>
            <w:r w:rsidRPr="006C5BE2">
              <w:rPr>
                <w:rFonts w:ascii="Arial" w:eastAsia="Arial" w:hAnsi="Arial" w:cs="Arial"/>
                <w:sz w:val="20"/>
                <w:szCs w:val="20"/>
              </w:rPr>
              <w:t>w</w:t>
            </w:r>
            <w:r w:rsidRPr="006C5BE2">
              <w:rPr>
                <w:rFonts w:ascii="Arial" w:eastAsia="Arial" w:hAnsi="Arial" w:cs="Arial"/>
                <w:spacing w:val="-1"/>
                <w:sz w:val="20"/>
                <w:szCs w:val="20"/>
              </w:rPr>
              <w:t>i</w:t>
            </w:r>
            <w:r w:rsidRPr="006C5BE2">
              <w:rPr>
                <w:rFonts w:ascii="Arial" w:eastAsia="Arial" w:hAnsi="Arial" w:cs="Arial"/>
                <w:sz w:val="20"/>
                <w:szCs w:val="20"/>
              </w:rPr>
              <w:t>th</w:t>
            </w:r>
            <w:r w:rsidRPr="006C5BE2">
              <w:rPr>
                <w:rFonts w:ascii="Arial" w:eastAsia="Arial" w:hAnsi="Arial" w:cs="Arial"/>
                <w:spacing w:val="-3"/>
                <w:sz w:val="20"/>
                <w:szCs w:val="20"/>
              </w:rPr>
              <w:t xml:space="preserve"> </w:t>
            </w:r>
            <w:r w:rsidRPr="006C5BE2">
              <w:rPr>
                <w:rFonts w:ascii="Arial" w:eastAsia="Arial" w:hAnsi="Arial" w:cs="Arial"/>
                <w:spacing w:val="1"/>
                <w:sz w:val="20"/>
                <w:szCs w:val="20"/>
              </w:rPr>
              <w:t>s</w:t>
            </w:r>
            <w:r w:rsidRPr="006C5BE2">
              <w:rPr>
                <w:rFonts w:ascii="Arial" w:eastAsia="Arial" w:hAnsi="Arial" w:cs="Arial"/>
                <w:sz w:val="20"/>
                <w:szCs w:val="20"/>
              </w:rPr>
              <w:t>p</w:t>
            </w:r>
            <w:r w:rsidRPr="006C5BE2">
              <w:rPr>
                <w:rFonts w:ascii="Arial" w:eastAsia="Arial" w:hAnsi="Arial" w:cs="Arial"/>
                <w:spacing w:val="-1"/>
                <w:sz w:val="20"/>
                <w:szCs w:val="20"/>
              </w:rPr>
              <w:t>e</w:t>
            </w:r>
            <w:r w:rsidRPr="006C5BE2">
              <w:rPr>
                <w:rFonts w:ascii="Arial" w:eastAsia="Arial" w:hAnsi="Arial" w:cs="Arial"/>
                <w:spacing w:val="1"/>
                <w:sz w:val="20"/>
                <w:szCs w:val="20"/>
              </w:rPr>
              <w:t>c</w:t>
            </w:r>
            <w:r w:rsidRPr="006C5BE2">
              <w:rPr>
                <w:rFonts w:ascii="Arial" w:eastAsia="Arial" w:hAnsi="Arial" w:cs="Arial"/>
                <w:spacing w:val="-1"/>
                <w:sz w:val="20"/>
                <w:szCs w:val="20"/>
              </w:rPr>
              <w:t>i</w:t>
            </w:r>
            <w:r w:rsidRPr="006C5BE2">
              <w:rPr>
                <w:rFonts w:ascii="Arial" w:eastAsia="Arial" w:hAnsi="Arial" w:cs="Arial"/>
                <w:spacing w:val="2"/>
                <w:sz w:val="20"/>
                <w:szCs w:val="20"/>
              </w:rPr>
              <w:t>a</w:t>
            </w:r>
            <w:r w:rsidRPr="006C5BE2">
              <w:rPr>
                <w:rFonts w:ascii="Arial" w:eastAsia="Arial" w:hAnsi="Arial" w:cs="Arial"/>
                <w:sz w:val="20"/>
                <w:szCs w:val="20"/>
              </w:rPr>
              <w:t>l</w:t>
            </w:r>
            <w:r w:rsidRPr="006C5BE2">
              <w:rPr>
                <w:rFonts w:ascii="Arial" w:eastAsia="Arial" w:hAnsi="Arial" w:cs="Arial"/>
                <w:spacing w:val="-7"/>
                <w:sz w:val="20"/>
                <w:szCs w:val="20"/>
              </w:rPr>
              <w:t xml:space="preserve"> </w:t>
            </w:r>
            <w:r w:rsidRPr="006C5BE2">
              <w:rPr>
                <w:rFonts w:ascii="Arial" w:eastAsia="Arial" w:hAnsi="Arial" w:cs="Arial"/>
                <w:sz w:val="20"/>
                <w:szCs w:val="20"/>
              </w:rPr>
              <w:t>n</w:t>
            </w:r>
            <w:r w:rsidRPr="006C5BE2">
              <w:rPr>
                <w:rFonts w:ascii="Arial" w:eastAsia="Arial" w:hAnsi="Arial" w:cs="Arial"/>
                <w:spacing w:val="1"/>
                <w:sz w:val="20"/>
                <w:szCs w:val="20"/>
              </w:rPr>
              <w:t>e</w:t>
            </w:r>
            <w:r w:rsidRPr="006C5BE2">
              <w:rPr>
                <w:rFonts w:ascii="Arial" w:eastAsia="Arial" w:hAnsi="Arial" w:cs="Arial"/>
                <w:sz w:val="20"/>
                <w:szCs w:val="20"/>
              </w:rPr>
              <w:t>e</w:t>
            </w:r>
            <w:r w:rsidRPr="006C5BE2">
              <w:rPr>
                <w:rFonts w:ascii="Arial" w:eastAsia="Arial" w:hAnsi="Arial" w:cs="Arial"/>
                <w:spacing w:val="-1"/>
                <w:sz w:val="20"/>
                <w:szCs w:val="20"/>
              </w:rPr>
              <w:t>d</w:t>
            </w:r>
            <w:r w:rsidRPr="006C5BE2">
              <w:rPr>
                <w:rFonts w:ascii="Arial" w:eastAsia="Arial" w:hAnsi="Arial" w:cs="Arial"/>
                <w:spacing w:val="1"/>
                <w:sz w:val="20"/>
                <w:szCs w:val="20"/>
              </w:rPr>
              <w:t>s</w:t>
            </w:r>
            <w:r w:rsidRPr="006C5BE2">
              <w:rPr>
                <w:rFonts w:ascii="Arial" w:eastAsia="Arial" w:hAnsi="Arial" w:cs="Arial"/>
                <w:sz w:val="20"/>
                <w:szCs w:val="20"/>
              </w:rPr>
              <w:t>,</w:t>
            </w:r>
            <w:r w:rsidRPr="006C5BE2">
              <w:rPr>
                <w:rFonts w:ascii="Arial" w:eastAsia="Arial" w:hAnsi="Arial" w:cs="Arial"/>
                <w:spacing w:val="-4"/>
                <w:sz w:val="20"/>
                <w:szCs w:val="20"/>
              </w:rPr>
              <w:t xml:space="preserve"> </w:t>
            </w:r>
            <w:r w:rsidRPr="006C5BE2">
              <w:rPr>
                <w:rFonts w:ascii="Arial" w:eastAsia="Arial" w:hAnsi="Arial" w:cs="Arial"/>
                <w:spacing w:val="-1"/>
                <w:sz w:val="20"/>
                <w:szCs w:val="20"/>
              </w:rPr>
              <w:t>E</w:t>
            </w:r>
            <w:r w:rsidRPr="006C5BE2">
              <w:rPr>
                <w:rFonts w:ascii="Arial" w:eastAsia="Arial" w:hAnsi="Arial" w:cs="Arial"/>
                <w:sz w:val="20"/>
                <w:szCs w:val="20"/>
              </w:rPr>
              <w:t>n</w:t>
            </w:r>
            <w:r w:rsidRPr="006C5BE2">
              <w:rPr>
                <w:rFonts w:ascii="Arial" w:eastAsia="Arial" w:hAnsi="Arial" w:cs="Arial"/>
                <w:spacing w:val="1"/>
                <w:sz w:val="20"/>
                <w:szCs w:val="20"/>
              </w:rPr>
              <w:t>g</w:t>
            </w:r>
            <w:r w:rsidRPr="006C5BE2">
              <w:rPr>
                <w:rFonts w:ascii="Arial" w:eastAsia="Arial" w:hAnsi="Arial" w:cs="Arial"/>
                <w:spacing w:val="-1"/>
                <w:sz w:val="20"/>
                <w:szCs w:val="20"/>
              </w:rPr>
              <w:t>li</w:t>
            </w:r>
            <w:r w:rsidRPr="006C5BE2">
              <w:rPr>
                <w:rFonts w:ascii="Arial" w:eastAsia="Arial" w:hAnsi="Arial" w:cs="Arial"/>
                <w:spacing w:val="1"/>
                <w:sz w:val="20"/>
                <w:szCs w:val="20"/>
              </w:rPr>
              <w:t>s</w:t>
            </w:r>
            <w:r w:rsidRPr="006C5BE2">
              <w:rPr>
                <w:rFonts w:ascii="Arial" w:eastAsia="Arial" w:hAnsi="Arial" w:cs="Arial"/>
                <w:sz w:val="20"/>
                <w:szCs w:val="20"/>
              </w:rPr>
              <w:t xml:space="preserve">h </w:t>
            </w:r>
            <w:r w:rsidRPr="006C5BE2">
              <w:rPr>
                <w:rFonts w:ascii="Arial" w:eastAsia="Arial" w:hAnsi="Arial" w:cs="Arial"/>
                <w:spacing w:val="-1"/>
                <w:sz w:val="20"/>
                <w:szCs w:val="20"/>
              </w:rPr>
              <w:t>l</w:t>
            </w:r>
            <w:r w:rsidRPr="006C5BE2">
              <w:rPr>
                <w:rFonts w:ascii="Arial" w:eastAsia="Arial" w:hAnsi="Arial" w:cs="Arial"/>
                <w:sz w:val="20"/>
                <w:szCs w:val="20"/>
              </w:rPr>
              <w:t>a</w:t>
            </w:r>
            <w:r w:rsidRPr="006C5BE2">
              <w:rPr>
                <w:rFonts w:ascii="Arial" w:eastAsia="Arial" w:hAnsi="Arial" w:cs="Arial"/>
                <w:spacing w:val="1"/>
                <w:sz w:val="20"/>
                <w:szCs w:val="20"/>
              </w:rPr>
              <w:t>n</w:t>
            </w:r>
            <w:r w:rsidRPr="006C5BE2">
              <w:rPr>
                <w:rFonts w:ascii="Arial" w:eastAsia="Arial" w:hAnsi="Arial" w:cs="Arial"/>
                <w:sz w:val="20"/>
                <w:szCs w:val="20"/>
              </w:rPr>
              <w:t>g</w:t>
            </w:r>
            <w:r w:rsidRPr="006C5BE2">
              <w:rPr>
                <w:rFonts w:ascii="Arial" w:eastAsia="Arial" w:hAnsi="Arial" w:cs="Arial"/>
                <w:spacing w:val="-1"/>
                <w:sz w:val="20"/>
                <w:szCs w:val="20"/>
              </w:rPr>
              <w:t>u</w:t>
            </w:r>
            <w:r w:rsidRPr="006C5BE2">
              <w:rPr>
                <w:rFonts w:ascii="Arial" w:eastAsia="Arial" w:hAnsi="Arial" w:cs="Arial"/>
                <w:spacing w:val="2"/>
                <w:sz w:val="20"/>
                <w:szCs w:val="20"/>
              </w:rPr>
              <w:t>a</w:t>
            </w:r>
            <w:r w:rsidRPr="006C5BE2">
              <w:rPr>
                <w:rFonts w:ascii="Arial" w:eastAsia="Arial" w:hAnsi="Arial" w:cs="Arial"/>
                <w:sz w:val="20"/>
                <w:szCs w:val="20"/>
              </w:rPr>
              <w:t>ge</w:t>
            </w:r>
            <w:r w:rsidRPr="006C5BE2">
              <w:rPr>
                <w:rFonts w:ascii="Arial" w:eastAsia="Arial" w:hAnsi="Arial" w:cs="Arial"/>
                <w:spacing w:val="-7"/>
                <w:sz w:val="20"/>
                <w:szCs w:val="20"/>
              </w:rPr>
              <w:t xml:space="preserve"> </w:t>
            </w:r>
            <w:r w:rsidRPr="006C5BE2">
              <w:rPr>
                <w:rFonts w:ascii="Arial" w:eastAsia="Arial" w:hAnsi="Arial" w:cs="Arial"/>
                <w:spacing w:val="-1"/>
                <w:sz w:val="20"/>
                <w:szCs w:val="20"/>
              </w:rPr>
              <w:t>l</w:t>
            </w:r>
            <w:r w:rsidRPr="006C5BE2">
              <w:rPr>
                <w:rFonts w:ascii="Arial" w:eastAsia="Arial" w:hAnsi="Arial" w:cs="Arial"/>
                <w:sz w:val="20"/>
                <w:szCs w:val="20"/>
              </w:rPr>
              <w:t>e</w:t>
            </w:r>
            <w:r w:rsidRPr="006C5BE2">
              <w:rPr>
                <w:rFonts w:ascii="Arial" w:eastAsia="Arial" w:hAnsi="Arial" w:cs="Arial"/>
                <w:spacing w:val="-1"/>
                <w:sz w:val="20"/>
                <w:szCs w:val="20"/>
              </w:rPr>
              <w:t>a</w:t>
            </w:r>
            <w:r w:rsidRPr="006C5BE2">
              <w:rPr>
                <w:rFonts w:ascii="Arial" w:eastAsia="Arial" w:hAnsi="Arial" w:cs="Arial"/>
                <w:spacing w:val="1"/>
                <w:sz w:val="20"/>
                <w:szCs w:val="20"/>
              </w:rPr>
              <w:t>r</w:t>
            </w:r>
            <w:r w:rsidRPr="006C5BE2">
              <w:rPr>
                <w:rFonts w:ascii="Arial" w:eastAsia="Arial" w:hAnsi="Arial" w:cs="Arial"/>
                <w:spacing w:val="2"/>
                <w:sz w:val="20"/>
                <w:szCs w:val="20"/>
              </w:rPr>
              <w:t>n</w:t>
            </w:r>
            <w:r w:rsidRPr="006C5BE2">
              <w:rPr>
                <w:rFonts w:ascii="Arial" w:eastAsia="Arial" w:hAnsi="Arial" w:cs="Arial"/>
                <w:sz w:val="20"/>
                <w:szCs w:val="20"/>
              </w:rPr>
              <w:t>er</w:t>
            </w:r>
            <w:r w:rsidRPr="006C5BE2">
              <w:rPr>
                <w:rFonts w:ascii="Arial" w:eastAsia="Arial" w:hAnsi="Arial" w:cs="Arial"/>
                <w:spacing w:val="2"/>
                <w:sz w:val="20"/>
                <w:szCs w:val="20"/>
              </w:rPr>
              <w:t>s</w:t>
            </w:r>
            <w:r w:rsidRPr="006C5BE2">
              <w:rPr>
                <w:rFonts w:ascii="Arial" w:eastAsia="Arial" w:hAnsi="Arial" w:cs="Arial"/>
                <w:sz w:val="20"/>
                <w:szCs w:val="20"/>
              </w:rPr>
              <w:t>,</w:t>
            </w:r>
            <w:r w:rsidRPr="006C5BE2">
              <w:rPr>
                <w:rFonts w:ascii="Arial" w:eastAsia="Arial" w:hAnsi="Arial" w:cs="Arial"/>
                <w:spacing w:val="-8"/>
                <w:sz w:val="20"/>
                <w:szCs w:val="20"/>
              </w:rPr>
              <w:t xml:space="preserve"> </w:t>
            </w:r>
            <w:r w:rsidRPr="006C5BE2">
              <w:rPr>
                <w:rFonts w:ascii="Arial" w:eastAsia="Arial" w:hAnsi="Arial" w:cs="Arial"/>
                <w:spacing w:val="-1"/>
                <w:sz w:val="20"/>
                <w:szCs w:val="20"/>
              </w:rPr>
              <w:t>a</w:t>
            </w:r>
            <w:r w:rsidRPr="006C5BE2">
              <w:rPr>
                <w:rFonts w:ascii="Arial" w:eastAsia="Arial" w:hAnsi="Arial" w:cs="Arial"/>
                <w:spacing w:val="2"/>
                <w:sz w:val="20"/>
                <w:szCs w:val="20"/>
              </w:rPr>
              <w:t>n</w:t>
            </w:r>
            <w:r w:rsidRPr="006C5BE2">
              <w:rPr>
                <w:rFonts w:ascii="Arial" w:eastAsia="Arial" w:hAnsi="Arial" w:cs="Arial"/>
                <w:sz w:val="20"/>
                <w:szCs w:val="20"/>
              </w:rPr>
              <w:t>d/</w:t>
            </w:r>
            <w:r w:rsidRPr="006C5BE2">
              <w:rPr>
                <w:rFonts w:ascii="Arial" w:eastAsia="Arial" w:hAnsi="Arial" w:cs="Arial"/>
                <w:spacing w:val="-1"/>
                <w:sz w:val="20"/>
                <w:szCs w:val="20"/>
              </w:rPr>
              <w:t>o</w:t>
            </w:r>
            <w:r w:rsidRPr="006C5BE2">
              <w:rPr>
                <w:rFonts w:ascii="Arial" w:eastAsia="Arial" w:hAnsi="Arial" w:cs="Arial"/>
                <w:sz w:val="20"/>
                <w:szCs w:val="20"/>
              </w:rPr>
              <w:t>r</w:t>
            </w:r>
            <w:r w:rsidRPr="006C5BE2">
              <w:rPr>
                <w:rFonts w:ascii="Arial" w:eastAsia="Arial" w:hAnsi="Arial" w:cs="Arial"/>
                <w:spacing w:val="-6"/>
                <w:sz w:val="20"/>
                <w:szCs w:val="20"/>
              </w:rPr>
              <w:t xml:space="preserve"> </w:t>
            </w:r>
            <w:r w:rsidRPr="006C5BE2">
              <w:rPr>
                <w:rFonts w:ascii="Arial" w:eastAsia="Arial" w:hAnsi="Arial" w:cs="Arial"/>
                <w:spacing w:val="2"/>
                <w:sz w:val="20"/>
                <w:szCs w:val="20"/>
              </w:rPr>
              <w:t>at</w:t>
            </w:r>
            <w:r w:rsidRPr="006C5BE2">
              <w:rPr>
                <w:rFonts w:ascii="Arial" w:eastAsia="Arial" w:hAnsi="Arial" w:cs="Arial"/>
                <w:spacing w:val="1"/>
                <w:sz w:val="20"/>
                <w:szCs w:val="20"/>
              </w:rPr>
              <w:t>-r</w:t>
            </w:r>
            <w:r w:rsidRPr="006C5BE2">
              <w:rPr>
                <w:rFonts w:ascii="Arial" w:eastAsia="Arial" w:hAnsi="Arial" w:cs="Arial"/>
                <w:spacing w:val="-1"/>
                <w:sz w:val="20"/>
                <w:szCs w:val="20"/>
              </w:rPr>
              <w:t>i</w:t>
            </w:r>
            <w:r w:rsidRPr="006C5BE2">
              <w:rPr>
                <w:rFonts w:ascii="Arial" w:eastAsia="Arial" w:hAnsi="Arial" w:cs="Arial"/>
                <w:spacing w:val="1"/>
                <w:sz w:val="20"/>
                <w:szCs w:val="20"/>
              </w:rPr>
              <w:t>s</w:t>
            </w:r>
            <w:r w:rsidRPr="006C5BE2">
              <w:rPr>
                <w:rFonts w:ascii="Arial" w:eastAsia="Arial" w:hAnsi="Arial" w:cs="Arial"/>
                <w:spacing w:val="3"/>
                <w:sz w:val="20"/>
                <w:szCs w:val="20"/>
              </w:rPr>
              <w:t>k</w:t>
            </w:r>
            <w:r w:rsidRPr="006C5BE2">
              <w:rPr>
                <w:rFonts w:ascii="Arial" w:eastAsia="Arial" w:hAnsi="Arial" w:cs="Arial"/>
                <w:sz w:val="20"/>
                <w:szCs w:val="20"/>
              </w:rPr>
              <w:t>.</w:t>
            </w:r>
          </w:p>
        </w:tc>
        <w:tc>
          <w:tcPr>
            <w:tcW w:w="3231" w:type="dxa"/>
            <w:tcBorders>
              <w:top w:val="single" w:sz="6" w:space="0" w:color="000000"/>
              <w:left w:val="single" w:sz="6" w:space="0" w:color="000000"/>
              <w:bottom w:val="single" w:sz="6" w:space="0" w:color="000000"/>
              <w:right w:val="single" w:sz="6" w:space="0" w:color="000000"/>
            </w:tcBorders>
          </w:tcPr>
          <w:p w:rsidR="006C5BE2" w:rsidRPr="006C5BE2" w:rsidRDefault="006C5BE2" w:rsidP="006C5BE2">
            <w:pPr>
              <w:widowControl w:val="0"/>
              <w:spacing w:after="0" w:line="200" w:lineRule="exact"/>
              <w:rPr>
                <w:sz w:val="20"/>
                <w:szCs w:val="20"/>
              </w:rPr>
            </w:pPr>
          </w:p>
          <w:p w:rsidR="006C5BE2" w:rsidRPr="006C5BE2" w:rsidRDefault="006C5BE2" w:rsidP="006C5BE2">
            <w:pPr>
              <w:widowControl w:val="0"/>
              <w:spacing w:after="0"/>
              <w:ind w:left="360" w:right="103" w:hanging="360"/>
              <w:rPr>
                <w:rFonts w:ascii="Arial" w:eastAsia="Arial" w:hAnsi="Arial" w:cs="Arial"/>
                <w:sz w:val="20"/>
                <w:szCs w:val="20"/>
              </w:rPr>
            </w:pPr>
            <w:r w:rsidRPr="006C5BE2">
              <w:rPr>
                <w:rFonts w:ascii="Arial" w:eastAsia="Arial" w:hAnsi="Arial" w:cs="Arial"/>
                <w:sz w:val="20"/>
                <w:szCs w:val="20"/>
              </w:rPr>
              <w:t xml:space="preserve">1.  </w:t>
            </w:r>
            <w:r w:rsidRPr="006C5BE2">
              <w:rPr>
                <w:rFonts w:ascii="Arial" w:eastAsia="Arial" w:hAnsi="Arial" w:cs="Arial"/>
                <w:spacing w:val="11"/>
                <w:sz w:val="20"/>
                <w:szCs w:val="20"/>
              </w:rPr>
              <w:t xml:space="preserve"> </w:t>
            </w:r>
            <w:r w:rsidRPr="006C5BE2">
              <w:rPr>
                <w:rFonts w:ascii="Arial" w:eastAsia="Arial" w:hAnsi="Arial" w:cs="Arial"/>
                <w:sz w:val="20"/>
                <w:szCs w:val="20"/>
              </w:rPr>
              <w:t>In</w:t>
            </w:r>
            <w:r w:rsidRPr="006C5BE2">
              <w:rPr>
                <w:rFonts w:ascii="Arial" w:eastAsia="Arial" w:hAnsi="Arial" w:cs="Arial"/>
                <w:spacing w:val="-3"/>
                <w:sz w:val="20"/>
                <w:szCs w:val="20"/>
              </w:rPr>
              <w:t xml:space="preserve"> </w:t>
            </w:r>
            <w:r w:rsidRPr="006C5BE2">
              <w:rPr>
                <w:rFonts w:ascii="Arial" w:eastAsia="Arial" w:hAnsi="Arial" w:cs="Arial"/>
                <w:sz w:val="20"/>
                <w:szCs w:val="20"/>
              </w:rPr>
              <w:t>t</w:t>
            </w:r>
            <w:r w:rsidRPr="006C5BE2">
              <w:rPr>
                <w:rFonts w:ascii="Arial" w:eastAsia="Arial" w:hAnsi="Arial" w:cs="Arial"/>
                <w:spacing w:val="2"/>
                <w:sz w:val="20"/>
                <w:szCs w:val="20"/>
              </w:rPr>
              <w:t>h</w:t>
            </w:r>
            <w:r w:rsidRPr="006C5BE2">
              <w:rPr>
                <w:rFonts w:ascii="Arial" w:eastAsia="Arial" w:hAnsi="Arial" w:cs="Arial"/>
                <w:sz w:val="20"/>
                <w:szCs w:val="20"/>
              </w:rPr>
              <w:t>e</w:t>
            </w:r>
            <w:r w:rsidRPr="006C5BE2">
              <w:rPr>
                <w:rFonts w:ascii="Arial" w:eastAsia="Arial" w:hAnsi="Arial" w:cs="Arial"/>
                <w:spacing w:val="-3"/>
                <w:sz w:val="20"/>
                <w:szCs w:val="20"/>
              </w:rPr>
              <w:t xml:space="preserve"> </w:t>
            </w:r>
            <w:r w:rsidRPr="006C5BE2">
              <w:rPr>
                <w:rFonts w:ascii="Arial" w:eastAsia="Arial" w:hAnsi="Arial" w:cs="Arial"/>
                <w:sz w:val="20"/>
                <w:szCs w:val="20"/>
              </w:rPr>
              <w:t>C</w:t>
            </w:r>
            <w:r w:rsidRPr="006C5BE2">
              <w:rPr>
                <w:rFonts w:ascii="Arial" w:eastAsia="Arial" w:hAnsi="Arial" w:cs="Arial"/>
                <w:spacing w:val="1"/>
                <w:sz w:val="20"/>
                <w:szCs w:val="20"/>
              </w:rPr>
              <w:t>o</w:t>
            </w:r>
            <w:r w:rsidRPr="006C5BE2">
              <w:rPr>
                <w:rFonts w:ascii="Arial" w:eastAsia="Arial" w:hAnsi="Arial" w:cs="Arial"/>
                <w:sz w:val="20"/>
                <w:szCs w:val="20"/>
              </w:rPr>
              <w:t>nt</w:t>
            </w:r>
            <w:r w:rsidRPr="006C5BE2">
              <w:rPr>
                <w:rFonts w:ascii="Arial" w:eastAsia="Arial" w:hAnsi="Arial" w:cs="Arial"/>
                <w:spacing w:val="-1"/>
                <w:sz w:val="20"/>
                <w:szCs w:val="20"/>
              </w:rPr>
              <w:t>e</w:t>
            </w:r>
            <w:r w:rsidRPr="006C5BE2">
              <w:rPr>
                <w:rFonts w:ascii="Arial" w:eastAsia="Arial" w:hAnsi="Arial" w:cs="Arial"/>
                <w:spacing w:val="1"/>
                <w:sz w:val="20"/>
                <w:szCs w:val="20"/>
              </w:rPr>
              <w:t>x</w:t>
            </w:r>
            <w:r w:rsidRPr="006C5BE2">
              <w:rPr>
                <w:rFonts w:ascii="Arial" w:eastAsia="Arial" w:hAnsi="Arial" w:cs="Arial"/>
                <w:sz w:val="20"/>
                <w:szCs w:val="20"/>
              </w:rPr>
              <w:t>t</w:t>
            </w:r>
            <w:r w:rsidRPr="006C5BE2">
              <w:rPr>
                <w:rFonts w:ascii="Arial" w:eastAsia="Arial" w:hAnsi="Arial" w:cs="Arial"/>
                <w:spacing w:val="2"/>
                <w:sz w:val="20"/>
                <w:szCs w:val="20"/>
              </w:rPr>
              <w:t>u</w:t>
            </w:r>
            <w:r w:rsidRPr="006C5BE2">
              <w:rPr>
                <w:rFonts w:ascii="Arial" w:eastAsia="Arial" w:hAnsi="Arial" w:cs="Arial"/>
                <w:sz w:val="20"/>
                <w:szCs w:val="20"/>
              </w:rPr>
              <w:t>al</w:t>
            </w:r>
            <w:r w:rsidRPr="006C5BE2">
              <w:rPr>
                <w:rFonts w:ascii="Arial" w:eastAsia="Arial" w:hAnsi="Arial" w:cs="Arial"/>
                <w:spacing w:val="-12"/>
                <w:sz w:val="20"/>
                <w:szCs w:val="20"/>
              </w:rPr>
              <w:t xml:space="preserve"> </w:t>
            </w:r>
            <w:r w:rsidRPr="006C5BE2">
              <w:rPr>
                <w:rFonts w:ascii="Arial" w:eastAsia="Arial" w:hAnsi="Arial" w:cs="Arial"/>
                <w:spacing w:val="3"/>
                <w:sz w:val="20"/>
                <w:szCs w:val="20"/>
              </w:rPr>
              <w:t>F</w:t>
            </w:r>
            <w:r w:rsidRPr="006C5BE2">
              <w:rPr>
                <w:rFonts w:ascii="Arial" w:eastAsia="Arial" w:hAnsi="Arial" w:cs="Arial"/>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 xml:space="preserve">tors </w:t>
            </w:r>
            <w:r w:rsidRPr="006C5BE2">
              <w:rPr>
                <w:rFonts w:ascii="Arial" w:eastAsia="Arial" w:hAnsi="Arial" w:cs="Arial"/>
                <w:spacing w:val="3"/>
                <w:sz w:val="20"/>
                <w:szCs w:val="20"/>
              </w:rPr>
              <w:t>T</w:t>
            </w:r>
            <w:r w:rsidRPr="006C5BE2">
              <w:rPr>
                <w:rFonts w:ascii="Arial" w:eastAsia="Arial" w:hAnsi="Arial" w:cs="Arial"/>
                <w:spacing w:val="-3"/>
                <w:sz w:val="20"/>
                <w:szCs w:val="20"/>
              </w:rPr>
              <w:t>e</w:t>
            </w:r>
            <w:r w:rsidRPr="006C5BE2">
              <w:rPr>
                <w:rFonts w:ascii="Arial" w:eastAsia="Arial" w:hAnsi="Arial" w:cs="Arial"/>
                <w:spacing w:val="4"/>
                <w:sz w:val="20"/>
                <w:szCs w:val="20"/>
              </w:rPr>
              <w:t>m</w:t>
            </w:r>
            <w:r w:rsidRPr="006C5BE2">
              <w:rPr>
                <w:rFonts w:ascii="Arial" w:eastAsia="Arial" w:hAnsi="Arial" w:cs="Arial"/>
                <w:sz w:val="20"/>
                <w:szCs w:val="20"/>
              </w:rPr>
              <w:t>p</w:t>
            </w:r>
            <w:r w:rsidRPr="006C5BE2">
              <w:rPr>
                <w:rFonts w:ascii="Arial" w:eastAsia="Arial" w:hAnsi="Arial" w:cs="Arial"/>
                <w:spacing w:val="-1"/>
                <w:sz w:val="20"/>
                <w:szCs w:val="20"/>
              </w:rPr>
              <w:t>l</w:t>
            </w:r>
            <w:r w:rsidRPr="006C5BE2">
              <w:rPr>
                <w:rFonts w:ascii="Arial" w:eastAsia="Arial" w:hAnsi="Arial" w:cs="Arial"/>
                <w:sz w:val="20"/>
                <w:szCs w:val="20"/>
              </w:rPr>
              <w:t>at</w:t>
            </w:r>
            <w:r w:rsidRPr="006C5BE2">
              <w:rPr>
                <w:rFonts w:ascii="Arial" w:eastAsia="Arial" w:hAnsi="Arial" w:cs="Arial"/>
                <w:spacing w:val="-1"/>
                <w:sz w:val="20"/>
                <w:szCs w:val="20"/>
              </w:rPr>
              <w:t>e</w:t>
            </w:r>
            <w:r w:rsidRPr="006C5BE2">
              <w:rPr>
                <w:rFonts w:ascii="Arial" w:eastAsia="Arial" w:hAnsi="Arial" w:cs="Arial"/>
                <w:sz w:val="20"/>
                <w:szCs w:val="20"/>
              </w:rPr>
              <w:t>,</w:t>
            </w:r>
            <w:r w:rsidRPr="006C5BE2">
              <w:rPr>
                <w:rFonts w:ascii="Arial" w:eastAsia="Arial" w:hAnsi="Arial" w:cs="Arial"/>
                <w:spacing w:val="-9"/>
                <w:sz w:val="20"/>
                <w:szCs w:val="20"/>
              </w:rPr>
              <w:t xml:space="preserve"> </w:t>
            </w:r>
            <w:r w:rsidRPr="006C5BE2">
              <w:rPr>
                <w:rFonts w:ascii="Arial" w:eastAsia="Arial" w:hAnsi="Arial" w:cs="Arial"/>
                <w:spacing w:val="1"/>
                <w:sz w:val="20"/>
                <w:szCs w:val="20"/>
              </w:rPr>
              <w:t>l</w:t>
            </w:r>
            <w:r w:rsidRPr="006C5BE2">
              <w:rPr>
                <w:rFonts w:ascii="Arial" w:eastAsia="Arial" w:hAnsi="Arial" w:cs="Arial"/>
                <w:spacing w:val="-1"/>
                <w:sz w:val="20"/>
                <w:szCs w:val="20"/>
              </w:rPr>
              <w:t>i</w:t>
            </w:r>
            <w:r w:rsidRPr="006C5BE2">
              <w:rPr>
                <w:rFonts w:ascii="Arial" w:eastAsia="Arial" w:hAnsi="Arial" w:cs="Arial"/>
                <w:spacing w:val="1"/>
                <w:sz w:val="20"/>
                <w:szCs w:val="20"/>
              </w:rPr>
              <w:t>s</w:t>
            </w:r>
            <w:r w:rsidRPr="006C5BE2">
              <w:rPr>
                <w:rFonts w:ascii="Arial" w:eastAsia="Arial" w:hAnsi="Arial" w:cs="Arial"/>
                <w:sz w:val="20"/>
                <w:szCs w:val="20"/>
              </w:rPr>
              <w:t>t</w:t>
            </w:r>
            <w:r w:rsidRPr="006C5BE2">
              <w:rPr>
                <w:rFonts w:ascii="Arial" w:eastAsia="Arial" w:hAnsi="Arial" w:cs="Arial"/>
                <w:spacing w:val="-2"/>
                <w:sz w:val="20"/>
                <w:szCs w:val="20"/>
              </w:rPr>
              <w:t xml:space="preserve"> </w:t>
            </w:r>
            <w:r w:rsidRPr="006C5BE2">
              <w:rPr>
                <w:rFonts w:ascii="Arial" w:eastAsia="Arial" w:hAnsi="Arial" w:cs="Arial"/>
                <w:spacing w:val="2"/>
                <w:sz w:val="20"/>
                <w:szCs w:val="20"/>
              </w:rPr>
              <w:t>f</w:t>
            </w:r>
            <w:r w:rsidRPr="006C5BE2">
              <w:rPr>
                <w:rFonts w:ascii="Arial" w:eastAsia="Arial" w:hAnsi="Arial" w:cs="Arial"/>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tors</w:t>
            </w:r>
            <w:r w:rsidRPr="006C5BE2">
              <w:rPr>
                <w:rFonts w:ascii="Arial" w:eastAsia="Arial" w:hAnsi="Arial" w:cs="Arial"/>
                <w:spacing w:val="-5"/>
                <w:sz w:val="20"/>
                <w:szCs w:val="20"/>
              </w:rPr>
              <w:t xml:space="preserve"> </w:t>
            </w:r>
            <w:r w:rsidRPr="006C5BE2">
              <w:rPr>
                <w:rFonts w:ascii="Arial" w:eastAsia="Arial" w:hAnsi="Arial" w:cs="Arial"/>
                <w:spacing w:val="2"/>
                <w:sz w:val="20"/>
                <w:szCs w:val="20"/>
              </w:rPr>
              <w:t>f</w:t>
            </w:r>
            <w:r w:rsidRPr="006C5BE2">
              <w:rPr>
                <w:rFonts w:ascii="Arial" w:eastAsia="Arial" w:hAnsi="Arial" w:cs="Arial"/>
                <w:spacing w:val="1"/>
                <w:sz w:val="20"/>
                <w:szCs w:val="20"/>
              </w:rPr>
              <w:t>r</w:t>
            </w:r>
            <w:r w:rsidRPr="006C5BE2">
              <w:rPr>
                <w:rFonts w:ascii="Arial" w:eastAsia="Arial" w:hAnsi="Arial" w:cs="Arial"/>
                <w:spacing w:val="-3"/>
                <w:sz w:val="20"/>
                <w:szCs w:val="20"/>
              </w:rPr>
              <w:t>o</w:t>
            </w:r>
            <w:r w:rsidRPr="006C5BE2">
              <w:rPr>
                <w:rFonts w:ascii="Arial" w:eastAsia="Arial" w:hAnsi="Arial" w:cs="Arial"/>
                <w:sz w:val="20"/>
                <w:szCs w:val="20"/>
              </w:rPr>
              <w:t>m</w:t>
            </w:r>
            <w:r w:rsidRPr="006C5BE2">
              <w:rPr>
                <w:rFonts w:ascii="Arial" w:eastAsia="Arial" w:hAnsi="Arial" w:cs="Arial"/>
                <w:spacing w:val="-3"/>
                <w:sz w:val="20"/>
                <w:szCs w:val="20"/>
              </w:rPr>
              <w:t xml:space="preserve"> </w:t>
            </w:r>
            <w:r w:rsidRPr="006C5BE2">
              <w:rPr>
                <w:rFonts w:ascii="Arial" w:eastAsia="Arial" w:hAnsi="Arial" w:cs="Arial"/>
                <w:sz w:val="20"/>
                <w:szCs w:val="20"/>
              </w:rPr>
              <w:t>e</w:t>
            </w:r>
            <w:r w:rsidRPr="006C5BE2">
              <w:rPr>
                <w:rFonts w:ascii="Arial" w:eastAsia="Arial" w:hAnsi="Arial" w:cs="Arial"/>
                <w:spacing w:val="-1"/>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 xml:space="preserve">h </w:t>
            </w:r>
            <w:r w:rsidRPr="006C5BE2">
              <w:rPr>
                <w:rFonts w:ascii="Arial" w:eastAsia="Arial" w:hAnsi="Arial" w:cs="Arial"/>
                <w:spacing w:val="1"/>
                <w:sz w:val="20"/>
                <w:szCs w:val="20"/>
              </w:rPr>
              <w:t>c</w:t>
            </w:r>
            <w:r w:rsidRPr="006C5BE2">
              <w:rPr>
                <w:rFonts w:ascii="Arial" w:eastAsia="Arial" w:hAnsi="Arial" w:cs="Arial"/>
                <w:sz w:val="20"/>
                <w:szCs w:val="20"/>
              </w:rPr>
              <w:t>at</w:t>
            </w:r>
            <w:r w:rsidRPr="006C5BE2">
              <w:rPr>
                <w:rFonts w:ascii="Arial" w:eastAsia="Arial" w:hAnsi="Arial" w:cs="Arial"/>
                <w:spacing w:val="-1"/>
                <w:sz w:val="20"/>
                <w:szCs w:val="20"/>
              </w:rPr>
              <w:t>e</w:t>
            </w:r>
            <w:r w:rsidRPr="006C5BE2">
              <w:rPr>
                <w:rFonts w:ascii="Arial" w:eastAsia="Arial" w:hAnsi="Arial" w:cs="Arial"/>
                <w:sz w:val="20"/>
                <w:szCs w:val="20"/>
              </w:rPr>
              <w:t>g</w:t>
            </w:r>
            <w:r w:rsidRPr="006C5BE2">
              <w:rPr>
                <w:rFonts w:ascii="Arial" w:eastAsia="Arial" w:hAnsi="Arial" w:cs="Arial"/>
                <w:spacing w:val="-1"/>
                <w:sz w:val="20"/>
                <w:szCs w:val="20"/>
              </w:rPr>
              <w:t>o</w:t>
            </w:r>
            <w:r w:rsidRPr="006C5BE2">
              <w:rPr>
                <w:rFonts w:ascii="Arial" w:eastAsia="Arial" w:hAnsi="Arial" w:cs="Arial"/>
                <w:spacing w:val="5"/>
                <w:sz w:val="20"/>
                <w:szCs w:val="20"/>
              </w:rPr>
              <w:t>r</w:t>
            </w:r>
            <w:r w:rsidRPr="006C5BE2">
              <w:rPr>
                <w:rFonts w:ascii="Arial" w:eastAsia="Arial" w:hAnsi="Arial" w:cs="Arial"/>
                <w:sz w:val="20"/>
                <w:szCs w:val="20"/>
              </w:rPr>
              <w:t>y</w:t>
            </w:r>
            <w:r w:rsidRPr="006C5BE2">
              <w:rPr>
                <w:rFonts w:ascii="Arial" w:eastAsia="Arial" w:hAnsi="Arial" w:cs="Arial"/>
                <w:spacing w:val="-12"/>
                <w:sz w:val="20"/>
                <w:szCs w:val="20"/>
              </w:rPr>
              <w:t xml:space="preserve"> </w:t>
            </w:r>
            <w:r w:rsidRPr="006C5BE2">
              <w:rPr>
                <w:rFonts w:ascii="Arial" w:eastAsia="Arial" w:hAnsi="Arial" w:cs="Arial"/>
                <w:sz w:val="20"/>
                <w:szCs w:val="20"/>
              </w:rPr>
              <w:t>t</w:t>
            </w:r>
            <w:r w:rsidRPr="006C5BE2">
              <w:rPr>
                <w:rFonts w:ascii="Arial" w:eastAsia="Arial" w:hAnsi="Arial" w:cs="Arial"/>
                <w:spacing w:val="1"/>
                <w:sz w:val="20"/>
                <w:szCs w:val="20"/>
              </w:rPr>
              <w:t>h</w:t>
            </w:r>
            <w:r w:rsidRPr="006C5BE2">
              <w:rPr>
                <w:rFonts w:ascii="Arial" w:eastAsia="Arial" w:hAnsi="Arial" w:cs="Arial"/>
                <w:sz w:val="20"/>
                <w:szCs w:val="20"/>
              </w:rPr>
              <w:t>at</w:t>
            </w:r>
            <w:r w:rsidRPr="006C5BE2">
              <w:rPr>
                <w:rFonts w:ascii="Arial" w:eastAsia="Arial" w:hAnsi="Arial" w:cs="Arial"/>
                <w:spacing w:val="1"/>
                <w:sz w:val="20"/>
                <w:szCs w:val="20"/>
              </w:rPr>
              <w:t xml:space="preserve"> </w:t>
            </w:r>
            <w:r w:rsidRPr="006C5BE2">
              <w:rPr>
                <w:rFonts w:ascii="Arial" w:eastAsia="Arial" w:hAnsi="Arial" w:cs="Arial"/>
                <w:spacing w:val="-4"/>
                <w:sz w:val="20"/>
                <w:szCs w:val="20"/>
              </w:rPr>
              <w:t>y</w:t>
            </w:r>
            <w:r w:rsidRPr="006C5BE2">
              <w:rPr>
                <w:rFonts w:ascii="Arial" w:eastAsia="Arial" w:hAnsi="Arial" w:cs="Arial"/>
                <w:sz w:val="20"/>
                <w:szCs w:val="20"/>
              </w:rPr>
              <w:t>ou</w:t>
            </w:r>
            <w:r w:rsidRPr="006C5BE2">
              <w:rPr>
                <w:rFonts w:ascii="Arial" w:eastAsia="Arial" w:hAnsi="Arial" w:cs="Arial"/>
                <w:spacing w:val="-2"/>
                <w:sz w:val="20"/>
                <w:szCs w:val="20"/>
              </w:rPr>
              <w:t xml:space="preserve"> </w:t>
            </w:r>
            <w:r w:rsidRPr="006C5BE2">
              <w:rPr>
                <w:rFonts w:ascii="Arial" w:eastAsia="Arial" w:hAnsi="Arial" w:cs="Arial"/>
                <w:sz w:val="20"/>
                <w:szCs w:val="20"/>
              </w:rPr>
              <w:t>t</w:t>
            </w:r>
            <w:r w:rsidRPr="006C5BE2">
              <w:rPr>
                <w:rFonts w:ascii="Arial" w:eastAsia="Arial" w:hAnsi="Arial" w:cs="Arial"/>
                <w:spacing w:val="2"/>
                <w:sz w:val="20"/>
                <w:szCs w:val="20"/>
              </w:rPr>
              <w:t>h</w:t>
            </w:r>
            <w:r w:rsidRPr="006C5BE2">
              <w:rPr>
                <w:rFonts w:ascii="Arial" w:eastAsia="Arial" w:hAnsi="Arial" w:cs="Arial"/>
                <w:spacing w:val="-1"/>
                <w:sz w:val="20"/>
                <w:szCs w:val="20"/>
              </w:rPr>
              <w:t>i</w:t>
            </w:r>
            <w:r w:rsidRPr="006C5BE2">
              <w:rPr>
                <w:rFonts w:ascii="Arial" w:eastAsia="Arial" w:hAnsi="Arial" w:cs="Arial"/>
                <w:sz w:val="20"/>
                <w:szCs w:val="20"/>
              </w:rPr>
              <w:t>nk</w:t>
            </w:r>
            <w:r w:rsidRPr="006C5BE2">
              <w:rPr>
                <w:rFonts w:ascii="Arial" w:eastAsia="Arial" w:hAnsi="Arial" w:cs="Arial"/>
                <w:spacing w:val="-1"/>
                <w:sz w:val="20"/>
                <w:szCs w:val="20"/>
              </w:rPr>
              <w:t xml:space="preserve"> </w:t>
            </w:r>
            <w:r w:rsidRPr="006C5BE2">
              <w:rPr>
                <w:rFonts w:ascii="Arial" w:eastAsia="Arial" w:hAnsi="Arial" w:cs="Arial"/>
                <w:sz w:val="20"/>
                <w:szCs w:val="20"/>
              </w:rPr>
              <w:t xml:space="preserve">are </w:t>
            </w:r>
            <w:r w:rsidRPr="006C5BE2">
              <w:rPr>
                <w:rFonts w:ascii="Arial" w:eastAsia="Arial" w:hAnsi="Arial" w:cs="Arial"/>
                <w:spacing w:val="-1"/>
                <w:sz w:val="20"/>
                <w:szCs w:val="20"/>
              </w:rPr>
              <w:t>i</w:t>
            </w:r>
            <w:r w:rsidRPr="006C5BE2">
              <w:rPr>
                <w:rFonts w:ascii="Arial" w:eastAsia="Arial" w:hAnsi="Arial" w:cs="Arial"/>
                <w:spacing w:val="4"/>
                <w:sz w:val="20"/>
                <w:szCs w:val="20"/>
              </w:rPr>
              <w:t>m</w:t>
            </w:r>
            <w:r w:rsidRPr="006C5BE2">
              <w:rPr>
                <w:rFonts w:ascii="Arial" w:eastAsia="Arial" w:hAnsi="Arial" w:cs="Arial"/>
                <w:sz w:val="20"/>
                <w:szCs w:val="20"/>
              </w:rPr>
              <w:t>p</w:t>
            </w:r>
            <w:r w:rsidRPr="006C5BE2">
              <w:rPr>
                <w:rFonts w:ascii="Arial" w:eastAsia="Arial" w:hAnsi="Arial" w:cs="Arial"/>
                <w:spacing w:val="-1"/>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t</w:t>
            </w:r>
            <w:r w:rsidRPr="006C5BE2">
              <w:rPr>
                <w:rFonts w:ascii="Arial" w:eastAsia="Arial" w:hAnsi="Arial" w:cs="Arial"/>
                <w:spacing w:val="-1"/>
                <w:sz w:val="20"/>
                <w:szCs w:val="20"/>
              </w:rPr>
              <w:t>i</w:t>
            </w:r>
            <w:r w:rsidRPr="006C5BE2">
              <w:rPr>
                <w:rFonts w:ascii="Arial" w:eastAsia="Arial" w:hAnsi="Arial" w:cs="Arial"/>
                <w:sz w:val="20"/>
                <w:szCs w:val="20"/>
              </w:rPr>
              <w:t>ng</w:t>
            </w:r>
            <w:r w:rsidRPr="006C5BE2">
              <w:rPr>
                <w:rFonts w:ascii="Arial" w:eastAsia="Arial" w:hAnsi="Arial" w:cs="Arial"/>
                <w:spacing w:val="-10"/>
                <w:sz w:val="20"/>
                <w:szCs w:val="20"/>
              </w:rPr>
              <w:t xml:space="preserve"> </w:t>
            </w:r>
            <w:r w:rsidRPr="006C5BE2">
              <w:rPr>
                <w:rFonts w:ascii="Arial" w:eastAsia="Arial" w:hAnsi="Arial" w:cs="Arial"/>
                <w:spacing w:val="1"/>
                <w:sz w:val="20"/>
                <w:szCs w:val="20"/>
              </w:rPr>
              <w:t>i</w:t>
            </w:r>
            <w:r w:rsidRPr="006C5BE2">
              <w:rPr>
                <w:rFonts w:ascii="Arial" w:eastAsia="Arial" w:hAnsi="Arial" w:cs="Arial"/>
                <w:sz w:val="20"/>
                <w:szCs w:val="20"/>
              </w:rPr>
              <w:t>n</w:t>
            </w:r>
            <w:r w:rsidRPr="006C5BE2">
              <w:rPr>
                <w:rFonts w:ascii="Arial" w:eastAsia="Arial" w:hAnsi="Arial" w:cs="Arial"/>
                <w:spacing w:val="1"/>
                <w:sz w:val="20"/>
                <w:szCs w:val="20"/>
              </w:rPr>
              <w:t>s</w:t>
            </w:r>
            <w:r w:rsidRPr="006C5BE2">
              <w:rPr>
                <w:rFonts w:ascii="Arial" w:eastAsia="Arial" w:hAnsi="Arial" w:cs="Arial"/>
                <w:sz w:val="20"/>
                <w:szCs w:val="20"/>
              </w:rPr>
              <w:t>tru</w:t>
            </w:r>
            <w:r w:rsidRPr="006C5BE2">
              <w:rPr>
                <w:rFonts w:ascii="Arial" w:eastAsia="Arial" w:hAnsi="Arial" w:cs="Arial"/>
                <w:spacing w:val="1"/>
                <w:sz w:val="20"/>
                <w:szCs w:val="20"/>
              </w:rPr>
              <w:t>c</w:t>
            </w:r>
            <w:r w:rsidRPr="006C5BE2">
              <w:rPr>
                <w:rFonts w:ascii="Arial" w:eastAsia="Arial" w:hAnsi="Arial" w:cs="Arial"/>
                <w:sz w:val="20"/>
                <w:szCs w:val="20"/>
              </w:rPr>
              <w:t>t</w:t>
            </w:r>
            <w:r w:rsidRPr="006C5BE2">
              <w:rPr>
                <w:rFonts w:ascii="Arial" w:eastAsia="Arial" w:hAnsi="Arial" w:cs="Arial"/>
                <w:spacing w:val="-1"/>
                <w:sz w:val="20"/>
                <w:szCs w:val="20"/>
              </w:rPr>
              <w:t>i</w:t>
            </w:r>
            <w:r w:rsidRPr="006C5BE2">
              <w:rPr>
                <w:rFonts w:ascii="Arial" w:eastAsia="Arial" w:hAnsi="Arial" w:cs="Arial"/>
                <w:spacing w:val="2"/>
                <w:sz w:val="20"/>
                <w:szCs w:val="20"/>
              </w:rPr>
              <w:t>o</w:t>
            </w:r>
            <w:r w:rsidRPr="006C5BE2">
              <w:rPr>
                <w:rFonts w:ascii="Arial" w:eastAsia="Arial" w:hAnsi="Arial" w:cs="Arial"/>
                <w:sz w:val="20"/>
                <w:szCs w:val="20"/>
              </w:rPr>
              <w:t>n</w:t>
            </w:r>
            <w:r w:rsidRPr="006C5BE2">
              <w:rPr>
                <w:rFonts w:ascii="Arial" w:eastAsia="Arial" w:hAnsi="Arial" w:cs="Arial"/>
                <w:spacing w:val="1"/>
                <w:sz w:val="20"/>
                <w:szCs w:val="20"/>
              </w:rPr>
              <w:t>a</w:t>
            </w:r>
            <w:r w:rsidRPr="006C5BE2">
              <w:rPr>
                <w:rFonts w:ascii="Arial" w:eastAsia="Arial" w:hAnsi="Arial" w:cs="Arial"/>
                <w:sz w:val="20"/>
                <w:szCs w:val="20"/>
              </w:rPr>
              <w:t>l</w:t>
            </w:r>
            <w:r w:rsidRPr="006C5BE2">
              <w:rPr>
                <w:rFonts w:ascii="Arial" w:eastAsia="Arial" w:hAnsi="Arial" w:cs="Arial"/>
                <w:spacing w:val="-12"/>
                <w:sz w:val="20"/>
                <w:szCs w:val="20"/>
              </w:rPr>
              <w:t xml:space="preserve"> </w:t>
            </w:r>
            <w:r w:rsidRPr="006C5BE2">
              <w:rPr>
                <w:rFonts w:ascii="Arial" w:eastAsia="Arial" w:hAnsi="Arial" w:cs="Arial"/>
                <w:sz w:val="20"/>
                <w:szCs w:val="20"/>
              </w:rPr>
              <w:t>d</w:t>
            </w:r>
            <w:r w:rsidRPr="006C5BE2">
              <w:rPr>
                <w:rFonts w:ascii="Arial" w:eastAsia="Arial" w:hAnsi="Arial" w:cs="Arial"/>
                <w:spacing w:val="-1"/>
                <w:sz w:val="20"/>
                <w:szCs w:val="20"/>
              </w:rPr>
              <w:t>e</w:t>
            </w:r>
            <w:r w:rsidRPr="006C5BE2">
              <w:rPr>
                <w:rFonts w:ascii="Arial" w:eastAsia="Arial" w:hAnsi="Arial" w:cs="Arial"/>
                <w:spacing w:val="3"/>
                <w:sz w:val="20"/>
                <w:szCs w:val="20"/>
              </w:rPr>
              <w:t>c</w:t>
            </w:r>
            <w:r w:rsidRPr="006C5BE2">
              <w:rPr>
                <w:rFonts w:ascii="Arial" w:eastAsia="Arial" w:hAnsi="Arial" w:cs="Arial"/>
                <w:spacing w:val="1"/>
                <w:sz w:val="20"/>
                <w:szCs w:val="20"/>
              </w:rPr>
              <w:t>is</w:t>
            </w:r>
            <w:r w:rsidRPr="006C5BE2">
              <w:rPr>
                <w:rFonts w:ascii="Arial" w:eastAsia="Arial" w:hAnsi="Arial" w:cs="Arial"/>
                <w:spacing w:val="-1"/>
                <w:sz w:val="20"/>
                <w:szCs w:val="20"/>
              </w:rPr>
              <w:t>i</w:t>
            </w:r>
            <w:r w:rsidRPr="006C5BE2">
              <w:rPr>
                <w:rFonts w:ascii="Arial" w:eastAsia="Arial" w:hAnsi="Arial" w:cs="Arial"/>
                <w:sz w:val="20"/>
                <w:szCs w:val="20"/>
              </w:rPr>
              <w:t>o</w:t>
            </w:r>
            <w:r w:rsidRPr="006C5BE2">
              <w:rPr>
                <w:rFonts w:ascii="Arial" w:eastAsia="Arial" w:hAnsi="Arial" w:cs="Arial"/>
                <w:spacing w:val="-1"/>
                <w:sz w:val="20"/>
                <w:szCs w:val="20"/>
              </w:rPr>
              <w:t>n</w:t>
            </w:r>
            <w:r w:rsidRPr="006C5BE2">
              <w:rPr>
                <w:rFonts w:ascii="Arial" w:eastAsia="Arial" w:hAnsi="Arial" w:cs="Arial"/>
                <w:sz w:val="20"/>
                <w:szCs w:val="20"/>
              </w:rPr>
              <w:t xml:space="preserve">s </w:t>
            </w:r>
            <w:r w:rsidRPr="006C5BE2">
              <w:rPr>
                <w:rFonts w:ascii="Arial" w:eastAsia="Arial" w:hAnsi="Arial" w:cs="Arial"/>
                <w:spacing w:val="-1"/>
                <w:sz w:val="20"/>
                <w:szCs w:val="20"/>
              </w:rPr>
              <w:t>i</w:t>
            </w:r>
            <w:r w:rsidRPr="006C5BE2">
              <w:rPr>
                <w:rFonts w:ascii="Arial" w:eastAsia="Arial" w:hAnsi="Arial" w:cs="Arial"/>
                <w:sz w:val="20"/>
                <w:szCs w:val="20"/>
              </w:rPr>
              <w:t>n</w:t>
            </w:r>
            <w:r w:rsidRPr="006C5BE2">
              <w:rPr>
                <w:rFonts w:ascii="Arial" w:eastAsia="Arial" w:hAnsi="Arial" w:cs="Arial"/>
                <w:spacing w:val="2"/>
                <w:sz w:val="20"/>
                <w:szCs w:val="20"/>
              </w:rPr>
              <w:t xml:space="preserve"> </w:t>
            </w:r>
            <w:r w:rsidRPr="006C5BE2">
              <w:rPr>
                <w:rFonts w:ascii="Arial" w:eastAsia="Arial" w:hAnsi="Arial" w:cs="Arial"/>
                <w:spacing w:val="-4"/>
                <w:sz w:val="20"/>
                <w:szCs w:val="20"/>
              </w:rPr>
              <w:t>y</w:t>
            </w:r>
            <w:r w:rsidRPr="006C5BE2">
              <w:rPr>
                <w:rFonts w:ascii="Arial" w:eastAsia="Arial" w:hAnsi="Arial" w:cs="Arial"/>
                <w:sz w:val="20"/>
                <w:szCs w:val="20"/>
              </w:rPr>
              <w:t>o</w:t>
            </w:r>
            <w:r w:rsidRPr="006C5BE2">
              <w:rPr>
                <w:rFonts w:ascii="Arial" w:eastAsia="Arial" w:hAnsi="Arial" w:cs="Arial"/>
                <w:spacing w:val="-1"/>
                <w:sz w:val="20"/>
                <w:szCs w:val="20"/>
              </w:rPr>
              <w:t>u</w:t>
            </w:r>
            <w:r w:rsidRPr="006C5BE2">
              <w:rPr>
                <w:rFonts w:ascii="Arial" w:eastAsia="Arial" w:hAnsi="Arial" w:cs="Arial"/>
                <w:sz w:val="20"/>
                <w:szCs w:val="20"/>
              </w:rPr>
              <w:t>r</w:t>
            </w:r>
            <w:r w:rsidRPr="006C5BE2">
              <w:rPr>
                <w:rFonts w:ascii="Arial" w:eastAsia="Arial" w:hAnsi="Arial" w:cs="Arial"/>
                <w:spacing w:val="-4"/>
                <w:sz w:val="20"/>
                <w:szCs w:val="20"/>
              </w:rPr>
              <w:t xml:space="preserve"> </w:t>
            </w:r>
            <w:r w:rsidRPr="006C5BE2">
              <w:rPr>
                <w:rFonts w:ascii="Arial" w:eastAsia="Arial" w:hAnsi="Arial" w:cs="Arial"/>
                <w:spacing w:val="1"/>
                <w:sz w:val="20"/>
                <w:szCs w:val="20"/>
              </w:rPr>
              <w:t>cl</w:t>
            </w:r>
            <w:r w:rsidRPr="006C5BE2">
              <w:rPr>
                <w:rFonts w:ascii="Arial" w:eastAsia="Arial" w:hAnsi="Arial" w:cs="Arial"/>
                <w:sz w:val="20"/>
                <w:szCs w:val="20"/>
              </w:rPr>
              <w:t>a</w:t>
            </w:r>
            <w:r w:rsidRPr="006C5BE2">
              <w:rPr>
                <w:rFonts w:ascii="Arial" w:eastAsia="Arial" w:hAnsi="Arial" w:cs="Arial"/>
                <w:spacing w:val="1"/>
                <w:sz w:val="20"/>
                <w:szCs w:val="20"/>
              </w:rPr>
              <w:t>ssr</w:t>
            </w:r>
            <w:r w:rsidRPr="006C5BE2">
              <w:rPr>
                <w:rFonts w:ascii="Arial" w:eastAsia="Arial" w:hAnsi="Arial" w:cs="Arial"/>
                <w:sz w:val="20"/>
                <w:szCs w:val="20"/>
              </w:rPr>
              <w:t>o</w:t>
            </w:r>
            <w:r w:rsidRPr="006C5BE2">
              <w:rPr>
                <w:rFonts w:ascii="Arial" w:eastAsia="Arial" w:hAnsi="Arial" w:cs="Arial"/>
                <w:spacing w:val="-1"/>
                <w:sz w:val="20"/>
                <w:szCs w:val="20"/>
              </w:rPr>
              <w:t>o</w:t>
            </w:r>
            <w:r w:rsidRPr="006C5BE2">
              <w:rPr>
                <w:rFonts w:ascii="Arial" w:eastAsia="Arial" w:hAnsi="Arial" w:cs="Arial"/>
                <w:spacing w:val="4"/>
                <w:sz w:val="20"/>
                <w:szCs w:val="20"/>
              </w:rPr>
              <w:t>m</w:t>
            </w:r>
            <w:r w:rsidRPr="006C5BE2">
              <w:rPr>
                <w:rFonts w:ascii="Arial" w:eastAsia="Arial" w:hAnsi="Arial" w:cs="Arial"/>
                <w:sz w:val="20"/>
                <w:szCs w:val="20"/>
              </w:rPr>
              <w:t>.</w:t>
            </w:r>
          </w:p>
          <w:p w:rsidR="006C5BE2" w:rsidRPr="006C5BE2" w:rsidRDefault="006C5BE2" w:rsidP="006C5BE2">
            <w:pPr>
              <w:widowControl w:val="0"/>
              <w:spacing w:after="0" w:line="277" w:lineRule="auto"/>
              <w:ind w:left="450" w:right="75"/>
              <w:rPr>
                <w:rFonts w:ascii="Arial" w:eastAsia="Arial" w:hAnsi="Arial" w:cs="Arial"/>
                <w:sz w:val="20"/>
                <w:szCs w:val="20"/>
              </w:rPr>
            </w:pPr>
            <w:r w:rsidRPr="006C5BE2">
              <w:rPr>
                <w:rFonts w:ascii="Arial" w:eastAsia="Arial" w:hAnsi="Arial" w:cs="Arial"/>
                <w:sz w:val="20"/>
                <w:szCs w:val="20"/>
              </w:rPr>
              <w:t xml:space="preserve">a.  </w:t>
            </w:r>
            <w:r w:rsidRPr="006C5BE2">
              <w:rPr>
                <w:rFonts w:ascii="Arial" w:eastAsia="Arial" w:hAnsi="Arial" w:cs="Arial"/>
                <w:spacing w:val="1"/>
                <w:sz w:val="20"/>
                <w:szCs w:val="20"/>
              </w:rPr>
              <w:t>c</w:t>
            </w:r>
            <w:r w:rsidRPr="006C5BE2">
              <w:rPr>
                <w:rFonts w:ascii="Arial" w:eastAsia="Arial" w:hAnsi="Arial" w:cs="Arial"/>
                <w:spacing w:val="-3"/>
                <w:sz w:val="20"/>
                <w:szCs w:val="20"/>
              </w:rPr>
              <w:t>o</w:t>
            </w:r>
            <w:r w:rsidRPr="006C5BE2">
              <w:rPr>
                <w:rFonts w:ascii="Arial" w:eastAsia="Arial" w:hAnsi="Arial" w:cs="Arial"/>
                <w:spacing w:val="2"/>
                <w:sz w:val="20"/>
                <w:szCs w:val="20"/>
              </w:rPr>
              <w:t>m</w:t>
            </w:r>
            <w:r w:rsidRPr="006C5BE2">
              <w:rPr>
                <w:rFonts w:ascii="Arial" w:eastAsia="Arial" w:hAnsi="Arial" w:cs="Arial"/>
                <w:spacing w:val="4"/>
                <w:sz w:val="20"/>
                <w:szCs w:val="20"/>
              </w:rPr>
              <w:t>m</w:t>
            </w:r>
            <w:r w:rsidRPr="006C5BE2">
              <w:rPr>
                <w:rFonts w:ascii="Arial" w:eastAsia="Arial" w:hAnsi="Arial" w:cs="Arial"/>
                <w:sz w:val="20"/>
                <w:szCs w:val="20"/>
              </w:rPr>
              <w:t>u</w:t>
            </w:r>
            <w:r w:rsidRPr="006C5BE2">
              <w:rPr>
                <w:rFonts w:ascii="Arial" w:eastAsia="Arial" w:hAnsi="Arial" w:cs="Arial"/>
                <w:spacing w:val="-1"/>
                <w:sz w:val="20"/>
                <w:szCs w:val="20"/>
              </w:rPr>
              <w:t>ni</w:t>
            </w:r>
            <w:r w:rsidRPr="006C5BE2">
              <w:rPr>
                <w:rFonts w:ascii="Arial" w:eastAsia="Arial" w:hAnsi="Arial" w:cs="Arial"/>
                <w:spacing w:val="2"/>
                <w:sz w:val="20"/>
                <w:szCs w:val="20"/>
              </w:rPr>
              <w:t>t</w:t>
            </w:r>
            <w:r w:rsidRPr="006C5BE2">
              <w:rPr>
                <w:rFonts w:ascii="Arial" w:eastAsia="Arial" w:hAnsi="Arial" w:cs="Arial"/>
                <w:spacing w:val="-4"/>
                <w:sz w:val="20"/>
                <w:szCs w:val="20"/>
              </w:rPr>
              <w:t>y</w:t>
            </w:r>
            <w:r w:rsidRPr="006C5BE2">
              <w:rPr>
                <w:rFonts w:ascii="Arial" w:eastAsia="Arial" w:hAnsi="Arial" w:cs="Arial"/>
                <w:sz w:val="20"/>
                <w:szCs w:val="20"/>
              </w:rPr>
              <w:t>,</w:t>
            </w:r>
            <w:r w:rsidRPr="006C5BE2">
              <w:rPr>
                <w:rFonts w:ascii="Arial" w:eastAsia="Arial" w:hAnsi="Arial" w:cs="Arial"/>
                <w:spacing w:val="-10"/>
                <w:sz w:val="20"/>
                <w:szCs w:val="20"/>
              </w:rPr>
              <w:t xml:space="preserve"> </w:t>
            </w:r>
            <w:r w:rsidRPr="006C5BE2">
              <w:rPr>
                <w:rFonts w:ascii="Arial" w:eastAsia="Arial" w:hAnsi="Arial" w:cs="Arial"/>
                <w:spacing w:val="1"/>
                <w:sz w:val="20"/>
                <w:szCs w:val="20"/>
              </w:rPr>
              <w:t>sc</w:t>
            </w:r>
            <w:r w:rsidRPr="006C5BE2">
              <w:rPr>
                <w:rFonts w:ascii="Arial" w:eastAsia="Arial" w:hAnsi="Arial" w:cs="Arial"/>
                <w:sz w:val="20"/>
                <w:szCs w:val="20"/>
              </w:rPr>
              <w:t>h</w:t>
            </w:r>
            <w:r w:rsidRPr="006C5BE2">
              <w:rPr>
                <w:rFonts w:ascii="Arial" w:eastAsia="Arial" w:hAnsi="Arial" w:cs="Arial"/>
                <w:spacing w:val="1"/>
                <w:sz w:val="20"/>
                <w:szCs w:val="20"/>
              </w:rPr>
              <w:t>o</w:t>
            </w:r>
            <w:r w:rsidRPr="006C5BE2">
              <w:rPr>
                <w:rFonts w:ascii="Arial" w:eastAsia="Arial" w:hAnsi="Arial" w:cs="Arial"/>
                <w:sz w:val="20"/>
                <w:szCs w:val="20"/>
              </w:rPr>
              <w:t>o</w:t>
            </w:r>
            <w:r w:rsidRPr="006C5BE2">
              <w:rPr>
                <w:rFonts w:ascii="Arial" w:eastAsia="Arial" w:hAnsi="Arial" w:cs="Arial"/>
                <w:spacing w:val="-1"/>
                <w:sz w:val="20"/>
                <w:szCs w:val="20"/>
              </w:rPr>
              <w:t>l</w:t>
            </w:r>
            <w:r w:rsidRPr="006C5BE2">
              <w:rPr>
                <w:rFonts w:ascii="Arial" w:eastAsia="Arial" w:hAnsi="Arial" w:cs="Arial"/>
                <w:sz w:val="20"/>
                <w:szCs w:val="20"/>
              </w:rPr>
              <w:t>,</w:t>
            </w:r>
            <w:r w:rsidRPr="006C5BE2">
              <w:rPr>
                <w:rFonts w:ascii="Arial" w:eastAsia="Arial" w:hAnsi="Arial" w:cs="Arial"/>
                <w:spacing w:val="-4"/>
                <w:sz w:val="20"/>
                <w:szCs w:val="20"/>
              </w:rPr>
              <w:t xml:space="preserve"> </w:t>
            </w:r>
            <w:r w:rsidRPr="006C5BE2">
              <w:rPr>
                <w:rFonts w:ascii="Arial" w:eastAsia="Arial" w:hAnsi="Arial" w:cs="Arial"/>
                <w:sz w:val="20"/>
                <w:szCs w:val="20"/>
              </w:rPr>
              <w:t>a</w:t>
            </w:r>
            <w:r w:rsidRPr="006C5BE2">
              <w:rPr>
                <w:rFonts w:ascii="Arial" w:eastAsia="Arial" w:hAnsi="Arial" w:cs="Arial"/>
                <w:spacing w:val="-1"/>
                <w:sz w:val="20"/>
                <w:szCs w:val="20"/>
              </w:rPr>
              <w:t>n</w:t>
            </w:r>
            <w:r w:rsidRPr="006C5BE2">
              <w:rPr>
                <w:rFonts w:ascii="Arial" w:eastAsia="Arial" w:hAnsi="Arial" w:cs="Arial"/>
                <w:sz w:val="20"/>
                <w:szCs w:val="20"/>
              </w:rPr>
              <w:t xml:space="preserve">d </w:t>
            </w:r>
            <w:r w:rsidRPr="006C5BE2">
              <w:rPr>
                <w:rFonts w:ascii="Arial" w:eastAsia="Arial" w:hAnsi="Arial" w:cs="Arial"/>
                <w:spacing w:val="2"/>
                <w:sz w:val="20"/>
                <w:szCs w:val="20"/>
              </w:rPr>
              <w:t>f</w:t>
            </w:r>
            <w:r w:rsidRPr="006C5BE2">
              <w:rPr>
                <w:rFonts w:ascii="Arial" w:eastAsia="Arial" w:hAnsi="Arial" w:cs="Arial"/>
                <w:spacing w:val="-3"/>
                <w:sz w:val="20"/>
                <w:szCs w:val="20"/>
              </w:rPr>
              <w:t>a</w:t>
            </w:r>
            <w:r w:rsidRPr="006C5BE2">
              <w:rPr>
                <w:rFonts w:ascii="Arial" w:eastAsia="Arial" w:hAnsi="Arial" w:cs="Arial"/>
                <w:spacing w:val="4"/>
                <w:sz w:val="20"/>
                <w:szCs w:val="20"/>
              </w:rPr>
              <w:t>m</w:t>
            </w:r>
            <w:r w:rsidRPr="006C5BE2">
              <w:rPr>
                <w:rFonts w:ascii="Arial" w:eastAsia="Arial" w:hAnsi="Arial" w:cs="Arial"/>
                <w:spacing w:val="-1"/>
                <w:sz w:val="20"/>
                <w:szCs w:val="20"/>
              </w:rPr>
              <w:t>i</w:t>
            </w:r>
            <w:r w:rsidRPr="006C5BE2">
              <w:rPr>
                <w:rFonts w:ascii="Arial" w:eastAsia="Arial" w:hAnsi="Arial" w:cs="Arial"/>
                <w:spacing w:val="1"/>
                <w:sz w:val="20"/>
                <w:szCs w:val="20"/>
              </w:rPr>
              <w:t>l</w:t>
            </w:r>
            <w:r w:rsidRPr="006C5BE2">
              <w:rPr>
                <w:rFonts w:ascii="Arial" w:eastAsia="Arial" w:hAnsi="Arial" w:cs="Arial"/>
                <w:sz w:val="20"/>
                <w:szCs w:val="20"/>
              </w:rPr>
              <w:t>y</w:t>
            </w:r>
            <w:r w:rsidRPr="006C5BE2">
              <w:rPr>
                <w:rFonts w:ascii="Arial" w:eastAsia="Arial" w:hAnsi="Arial" w:cs="Arial"/>
                <w:spacing w:val="-9"/>
                <w:sz w:val="20"/>
                <w:szCs w:val="20"/>
              </w:rPr>
              <w:t xml:space="preserve"> </w:t>
            </w:r>
            <w:r w:rsidRPr="006C5BE2">
              <w:rPr>
                <w:rFonts w:ascii="Arial" w:eastAsia="Arial" w:hAnsi="Arial" w:cs="Arial"/>
                <w:spacing w:val="2"/>
                <w:sz w:val="20"/>
                <w:szCs w:val="20"/>
              </w:rPr>
              <w:t>f</w:t>
            </w:r>
            <w:r w:rsidRPr="006C5BE2">
              <w:rPr>
                <w:rFonts w:ascii="Arial" w:eastAsia="Arial" w:hAnsi="Arial" w:cs="Arial"/>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tor</w:t>
            </w:r>
            <w:r w:rsidRPr="006C5BE2">
              <w:rPr>
                <w:rFonts w:ascii="Arial" w:eastAsia="Arial" w:hAnsi="Arial" w:cs="Arial"/>
                <w:spacing w:val="1"/>
                <w:sz w:val="20"/>
                <w:szCs w:val="20"/>
              </w:rPr>
              <w:t>s</w:t>
            </w:r>
            <w:r w:rsidRPr="006C5BE2">
              <w:rPr>
                <w:rFonts w:ascii="Arial" w:eastAsia="Arial" w:hAnsi="Arial" w:cs="Arial"/>
                <w:sz w:val="20"/>
                <w:szCs w:val="20"/>
              </w:rPr>
              <w:t>,</w:t>
            </w:r>
          </w:p>
          <w:p w:rsidR="006C5BE2" w:rsidRPr="006C5BE2" w:rsidRDefault="006C5BE2" w:rsidP="006C5BE2">
            <w:pPr>
              <w:widowControl w:val="0"/>
              <w:spacing w:after="0" w:line="229" w:lineRule="exact"/>
              <w:ind w:right="-20" w:firstLine="450"/>
              <w:rPr>
                <w:rFonts w:ascii="Arial" w:eastAsia="Arial" w:hAnsi="Arial" w:cs="Arial"/>
                <w:sz w:val="20"/>
                <w:szCs w:val="20"/>
              </w:rPr>
            </w:pPr>
            <w:r>
              <w:rPr>
                <w:rFonts w:ascii="Arial" w:eastAsia="Arial" w:hAnsi="Arial" w:cs="Arial"/>
                <w:sz w:val="20"/>
                <w:szCs w:val="20"/>
              </w:rPr>
              <w:t xml:space="preserve">b.  </w:t>
            </w:r>
            <w:r w:rsidRPr="006C5BE2">
              <w:rPr>
                <w:rFonts w:ascii="Arial" w:eastAsia="Arial" w:hAnsi="Arial" w:cs="Arial"/>
                <w:spacing w:val="1"/>
                <w:sz w:val="20"/>
                <w:szCs w:val="20"/>
              </w:rPr>
              <w:t>c</w:t>
            </w:r>
            <w:r w:rsidRPr="006C5BE2">
              <w:rPr>
                <w:rFonts w:ascii="Arial" w:eastAsia="Arial" w:hAnsi="Arial" w:cs="Arial"/>
                <w:spacing w:val="-1"/>
                <w:sz w:val="20"/>
                <w:szCs w:val="20"/>
              </w:rPr>
              <w:t>l</w:t>
            </w:r>
            <w:r w:rsidRPr="006C5BE2">
              <w:rPr>
                <w:rFonts w:ascii="Arial" w:eastAsia="Arial" w:hAnsi="Arial" w:cs="Arial"/>
                <w:sz w:val="20"/>
                <w:szCs w:val="20"/>
              </w:rPr>
              <w:t>a</w:t>
            </w:r>
            <w:r w:rsidRPr="006C5BE2">
              <w:rPr>
                <w:rFonts w:ascii="Arial" w:eastAsia="Arial" w:hAnsi="Arial" w:cs="Arial"/>
                <w:spacing w:val="1"/>
                <w:sz w:val="20"/>
                <w:szCs w:val="20"/>
              </w:rPr>
              <w:t>ssr</w:t>
            </w:r>
            <w:r w:rsidRPr="006C5BE2">
              <w:rPr>
                <w:rFonts w:ascii="Arial" w:eastAsia="Arial" w:hAnsi="Arial" w:cs="Arial"/>
                <w:sz w:val="20"/>
                <w:szCs w:val="20"/>
              </w:rPr>
              <w:t>o</w:t>
            </w:r>
            <w:r w:rsidRPr="006C5BE2">
              <w:rPr>
                <w:rFonts w:ascii="Arial" w:eastAsia="Arial" w:hAnsi="Arial" w:cs="Arial"/>
                <w:spacing w:val="-1"/>
                <w:sz w:val="20"/>
                <w:szCs w:val="20"/>
              </w:rPr>
              <w:t>o</w:t>
            </w:r>
            <w:r w:rsidRPr="006C5BE2">
              <w:rPr>
                <w:rFonts w:ascii="Arial" w:eastAsia="Arial" w:hAnsi="Arial" w:cs="Arial"/>
                <w:sz w:val="20"/>
                <w:szCs w:val="20"/>
              </w:rPr>
              <w:t>m</w:t>
            </w:r>
            <w:r w:rsidRPr="006C5BE2">
              <w:rPr>
                <w:rFonts w:ascii="Arial" w:eastAsia="Arial" w:hAnsi="Arial" w:cs="Arial"/>
                <w:spacing w:val="-8"/>
                <w:sz w:val="20"/>
                <w:szCs w:val="20"/>
              </w:rPr>
              <w:t xml:space="preserve"> </w:t>
            </w:r>
            <w:r w:rsidRPr="006C5BE2">
              <w:rPr>
                <w:rFonts w:ascii="Arial" w:eastAsia="Arial" w:hAnsi="Arial" w:cs="Arial"/>
                <w:spacing w:val="2"/>
                <w:sz w:val="20"/>
                <w:szCs w:val="20"/>
              </w:rPr>
              <w:t>f</w:t>
            </w:r>
            <w:r w:rsidRPr="006C5BE2">
              <w:rPr>
                <w:rFonts w:ascii="Arial" w:eastAsia="Arial" w:hAnsi="Arial" w:cs="Arial"/>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tor</w:t>
            </w:r>
            <w:r w:rsidRPr="006C5BE2">
              <w:rPr>
                <w:rFonts w:ascii="Arial" w:eastAsia="Arial" w:hAnsi="Arial" w:cs="Arial"/>
                <w:spacing w:val="1"/>
                <w:sz w:val="20"/>
                <w:szCs w:val="20"/>
              </w:rPr>
              <w:t>s</w:t>
            </w:r>
            <w:r w:rsidRPr="006C5BE2">
              <w:rPr>
                <w:rFonts w:ascii="Arial" w:eastAsia="Arial" w:hAnsi="Arial" w:cs="Arial"/>
                <w:sz w:val="20"/>
                <w:szCs w:val="20"/>
              </w:rPr>
              <w:t>,</w:t>
            </w:r>
          </w:p>
          <w:p w:rsidR="006C5BE2" w:rsidRPr="006C5BE2" w:rsidRDefault="006C5BE2" w:rsidP="006C5BE2">
            <w:pPr>
              <w:widowControl w:val="0"/>
              <w:tabs>
                <w:tab w:val="left" w:pos="880"/>
              </w:tabs>
              <w:spacing w:before="34" w:after="0" w:line="240" w:lineRule="auto"/>
              <w:ind w:right="-20" w:firstLine="450"/>
              <w:rPr>
                <w:rFonts w:ascii="Arial" w:eastAsia="Arial" w:hAnsi="Arial" w:cs="Arial"/>
                <w:sz w:val="20"/>
                <w:szCs w:val="20"/>
              </w:rPr>
            </w:pPr>
            <w:r w:rsidRPr="006C5BE2">
              <w:rPr>
                <w:rFonts w:ascii="Arial" w:eastAsia="Arial" w:hAnsi="Arial" w:cs="Arial"/>
                <w:spacing w:val="1"/>
                <w:sz w:val="20"/>
                <w:szCs w:val="20"/>
              </w:rPr>
              <w:t>c</w:t>
            </w:r>
            <w:r>
              <w:rPr>
                <w:rFonts w:ascii="Arial" w:eastAsia="Arial" w:hAnsi="Arial" w:cs="Arial"/>
                <w:sz w:val="20"/>
                <w:szCs w:val="20"/>
              </w:rPr>
              <w:t xml:space="preserve">.  </w:t>
            </w:r>
            <w:r w:rsidRPr="006C5BE2">
              <w:rPr>
                <w:rFonts w:ascii="Arial" w:eastAsia="Arial" w:hAnsi="Arial" w:cs="Arial"/>
                <w:spacing w:val="1"/>
                <w:sz w:val="20"/>
                <w:szCs w:val="20"/>
              </w:rPr>
              <w:t>s</w:t>
            </w:r>
            <w:r w:rsidRPr="006C5BE2">
              <w:rPr>
                <w:rFonts w:ascii="Arial" w:eastAsia="Arial" w:hAnsi="Arial" w:cs="Arial"/>
                <w:sz w:val="20"/>
                <w:szCs w:val="20"/>
              </w:rPr>
              <w:t>tu</w:t>
            </w:r>
            <w:r w:rsidRPr="006C5BE2">
              <w:rPr>
                <w:rFonts w:ascii="Arial" w:eastAsia="Arial" w:hAnsi="Arial" w:cs="Arial"/>
                <w:spacing w:val="-1"/>
                <w:sz w:val="20"/>
                <w:szCs w:val="20"/>
              </w:rPr>
              <w:t>d</w:t>
            </w:r>
            <w:r w:rsidRPr="006C5BE2">
              <w:rPr>
                <w:rFonts w:ascii="Arial" w:eastAsia="Arial" w:hAnsi="Arial" w:cs="Arial"/>
                <w:sz w:val="20"/>
                <w:szCs w:val="20"/>
              </w:rPr>
              <w:t>e</w:t>
            </w:r>
            <w:r w:rsidRPr="006C5BE2">
              <w:rPr>
                <w:rFonts w:ascii="Arial" w:eastAsia="Arial" w:hAnsi="Arial" w:cs="Arial"/>
                <w:spacing w:val="-1"/>
                <w:sz w:val="20"/>
                <w:szCs w:val="20"/>
              </w:rPr>
              <w:t>n</w:t>
            </w:r>
            <w:r w:rsidRPr="006C5BE2">
              <w:rPr>
                <w:rFonts w:ascii="Arial" w:eastAsia="Arial" w:hAnsi="Arial" w:cs="Arial"/>
                <w:sz w:val="20"/>
                <w:szCs w:val="20"/>
              </w:rPr>
              <w:t>t</w:t>
            </w:r>
            <w:r w:rsidRPr="006C5BE2">
              <w:rPr>
                <w:rFonts w:ascii="Arial" w:eastAsia="Arial" w:hAnsi="Arial" w:cs="Arial"/>
                <w:spacing w:val="-5"/>
                <w:sz w:val="20"/>
                <w:szCs w:val="20"/>
              </w:rPr>
              <w:t xml:space="preserve"> </w:t>
            </w:r>
            <w:r w:rsidRPr="006C5BE2">
              <w:rPr>
                <w:rFonts w:ascii="Arial" w:eastAsia="Arial" w:hAnsi="Arial" w:cs="Arial"/>
                <w:spacing w:val="2"/>
                <w:sz w:val="20"/>
                <w:szCs w:val="20"/>
              </w:rPr>
              <w:t>f</w:t>
            </w:r>
            <w:r w:rsidRPr="006C5BE2">
              <w:rPr>
                <w:rFonts w:ascii="Arial" w:eastAsia="Arial" w:hAnsi="Arial" w:cs="Arial"/>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tor</w:t>
            </w:r>
            <w:r w:rsidRPr="006C5BE2">
              <w:rPr>
                <w:rFonts w:ascii="Arial" w:eastAsia="Arial" w:hAnsi="Arial" w:cs="Arial"/>
                <w:spacing w:val="2"/>
                <w:sz w:val="20"/>
                <w:szCs w:val="20"/>
              </w:rPr>
              <w:t>s</w:t>
            </w:r>
            <w:r w:rsidRPr="006C5BE2">
              <w:rPr>
                <w:rFonts w:ascii="Arial" w:eastAsia="Arial" w:hAnsi="Arial" w:cs="Arial"/>
                <w:sz w:val="20"/>
                <w:szCs w:val="20"/>
              </w:rPr>
              <w:t>.</w:t>
            </w:r>
          </w:p>
          <w:p w:rsidR="006C5BE2" w:rsidRPr="006C5BE2" w:rsidRDefault="006C5BE2" w:rsidP="006C5BE2">
            <w:pPr>
              <w:widowControl w:val="0"/>
              <w:spacing w:after="0" w:line="100" w:lineRule="exact"/>
              <w:rPr>
                <w:sz w:val="10"/>
                <w:szCs w:val="10"/>
              </w:rPr>
            </w:pPr>
          </w:p>
          <w:p w:rsidR="006C5BE2" w:rsidRPr="006C5BE2" w:rsidRDefault="006C5BE2" w:rsidP="006C5BE2">
            <w:pPr>
              <w:widowControl w:val="0"/>
              <w:spacing w:after="0" w:line="200" w:lineRule="exact"/>
              <w:rPr>
                <w:sz w:val="20"/>
                <w:szCs w:val="20"/>
              </w:rPr>
            </w:pPr>
          </w:p>
          <w:p w:rsidR="006C5BE2" w:rsidRPr="006C5BE2" w:rsidRDefault="006C5BE2" w:rsidP="006C5BE2">
            <w:pPr>
              <w:widowControl w:val="0"/>
              <w:spacing w:after="0" w:line="200" w:lineRule="exact"/>
              <w:rPr>
                <w:sz w:val="20"/>
                <w:szCs w:val="20"/>
              </w:rPr>
            </w:pPr>
          </w:p>
          <w:p w:rsidR="006C5BE2" w:rsidRPr="006C5BE2" w:rsidRDefault="006C5BE2" w:rsidP="006C5BE2">
            <w:pPr>
              <w:widowControl w:val="0"/>
              <w:spacing w:after="0"/>
              <w:ind w:left="360" w:right="99" w:hanging="360"/>
              <w:rPr>
                <w:rFonts w:ascii="Arial" w:eastAsia="Arial" w:hAnsi="Arial" w:cs="Arial"/>
                <w:sz w:val="20"/>
                <w:szCs w:val="20"/>
              </w:rPr>
            </w:pPr>
            <w:r w:rsidRPr="006C5BE2">
              <w:rPr>
                <w:rFonts w:ascii="Arial" w:eastAsia="Arial" w:hAnsi="Arial" w:cs="Arial"/>
                <w:sz w:val="20"/>
                <w:szCs w:val="20"/>
              </w:rPr>
              <w:t xml:space="preserve">2.  </w:t>
            </w:r>
            <w:r w:rsidRPr="006C5BE2">
              <w:rPr>
                <w:rFonts w:ascii="Arial" w:eastAsia="Arial" w:hAnsi="Arial" w:cs="Arial"/>
                <w:spacing w:val="11"/>
                <w:sz w:val="20"/>
                <w:szCs w:val="20"/>
              </w:rPr>
              <w:t xml:space="preserve"> </w:t>
            </w:r>
            <w:r w:rsidRPr="006C5BE2">
              <w:rPr>
                <w:rFonts w:ascii="Arial" w:eastAsia="Arial" w:hAnsi="Arial" w:cs="Arial"/>
                <w:sz w:val="20"/>
                <w:szCs w:val="20"/>
              </w:rPr>
              <w:t>In</w:t>
            </w:r>
            <w:r w:rsidRPr="006C5BE2">
              <w:rPr>
                <w:rFonts w:ascii="Arial" w:eastAsia="Arial" w:hAnsi="Arial" w:cs="Arial"/>
                <w:spacing w:val="-3"/>
                <w:sz w:val="20"/>
                <w:szCs w:val="20"/>
              </w:rPr>
              <w:t xml:space="preserve"> </w:t>
            </w:r>
            <w:r w:rsidRPr="006C5BE2">
              <w:rPr>
                <w:rFonts w:ascii="Arial" w:eastAsia="Arial" w:hAnsi="Arial" w:cs="Arial"/>
                <w:sz w:val="20"/>
                <w:szCs w:val="20"/>
              </w:rPr>
              <w:t>t</w:t>
            </w:r>
            <w:r w:rsidRPr="006C5BE2">
              <w:rPr>
                <w:rFonts w:ascii="Arial" w:eastAsia="Arial" w:hAnsi="Arial" w:cs="Arial"/>
                <w:spacing w:val="2"/>
                <w:sz w:val="20"/>
                <w:szCs w:val="20"/>
              </w:rPr>
              <w:t>h</w:t>
            </w:r>
            <w:r w:rsidRPr="006C5BE2">
              <w:rPr>
                <w:rFonts w:ascii="Arial" w:eastAsia="Arial" w:hAnsi="Arial" w:cs="Arial"/>
                <w:sz w:val="20"/>
                <w:szCs w:val="20"/>
              </w:rPr>
              <w:t>e</w:t>
            </w:r>
            <w:r w:rsidRPr="006C5BE2">
              <w:rPr>
                <w:rFonts w:ascii="Arial" w:eastAsia="Arial" w:hAnsi="Arial" w:cs="Arial"/>
                <w:spacing w:val="-3"/>
                <w:sz w:val="20"/>
                <w:szCs w:val="20"/>
              </w:rPr>
              <w:t xml:space="preserve"> </w:t>
            </w:r>
            <w:r w:rsidRPr="006C5BE2">
              <w:rPr>
                <w:rFonts w:ascii="Arial" w:eastAsia="Arial" w:hAnsi="Arial" w:cs="Arial"/>
                <w:spacing w:val="-1"/>
                <w:sz w:val="20"/>
                <w:szCs w:val="20"/>
              </w:rPr>
              <w:t>n</w:t>
            </w:r>
            <w:r w:rsidRPr="006C5BE2">
              <w:rPr>
                <w:rFonts w:ascii="Arial" w:eastAsia="Arial" w:hAnsi="Arial" w:cs="Arial"/>
                <w:sz w:val="20"/>
                <w:szCs w:val="20"/>
              </w:rPr>
              <w:t>ar</w:t>
            </w:r>
            <w:r w:rsidRPr="006C5BE2">
              <w:rPr>
                <w:rFonts w:ascii="Arial" w:eastAsia="Arial" w:hAnsi="Arial" w:cs="Arial"/>
                <w:spacing w:val="1"/>
                <w:sz w:val="20"/>
                <w:szCs w:val="20"/>
              </w:rPr>
              <w:t>r</w:t>
            </w:r>
            <w:r w:rsidRPr="006C5BE2">
              <w:rPr>
                <w:rFonts w:ascii="Arial" w:eastAsia="Arial" w:hAnsi="Arial" w:cs="Arial"/>
                <w:sz w:val="20"/>
                <w:szCs w:val="20"/>
              </w:rPr>
              <w:t>a</w:t>
            </w:r>
            <w:r w:rsidRPr="006C5BE2">
              <w:rPr>
                <w:rFonts w:ascii="Arial" w:eastAsia="Arial" w:hAnsi="Arial" w:cs="Arial"/>
                <w:spacing w:val="2"/>
                <w:sz w:val="20"/>
                <w:szCs w:val="20"/>
              </w:rPr>
              <w:t>t</w:t>
            </w:r>
            <w:r w:rsidRPr="006C5BE2">
              <w:rPr>
                <w:rFonts w:ascii="Arial" w:eastAsia="Arial" w:hAnsi="Arial" w:cs="Arial"/>
                <w:spacing w:val="1"/>
                <w:sz w:val="20"/>
                <w:szCs w:val="20"/>
              </w:rPr>
              <w:t>i</w:t>
            </w:r>
            <w:r w:rsidRPr="006C5BE2">
              <w:rPr>
                <w:rFonts w:ascii="Arial" w:eastAsia="Arial" w:hAnsi="Arial" w:cs="Arial"/>
                <w:spacing w:val="-1"/>
                <w:sz w:val="20"/>
                <w:szCs w:val="20"/>
              </w:rPr>
              <w:t>v</w:t>
            </w:r>
            <w:r w:rsidRPr="006C5BE2">
              <w:rPr>
                <w:rFonts w:ascii="Arial" w:eastAsia="Arial" w:hAnsi="Arial" w:cs="Arial"/>
                <w:sz w:val="20"/>
                <w:szCs w:val="20"/>
              </w:rPr>
              <w:t>e,</w:t>
            </w:r>
            <w:r w:rsidRPr="006C5BE2">
              <w:rPr>
                <w:rFonts w:ascii="Arial" w:eastAsia="Arial" w:hAnsi="Arial" w:cs="Arial"/>
                <w:spacing w:val="-7"/>
                <w:sz w:val="20"/>
                <w:szCs w:val="20"/>
              </w:rPr>
              <w:t xml:space="preserve"> </w:t>
            </w:r>
            <w:r w:rsidRPr="006C5BE2">
              <w:rPr>
                <w:rFonts w:ascii="Arial" w:eastAsia="Arial" w:hAnsi="Arial" w:cs="Arial"/>
                <w:sz w:val="20"/>
                <w:szCs w:val="20"/>
              </w:rPr>
              <w:t>a</w:t>
            </w:r>
            <w:r w:rsidRPr="006C5BE2">
              <w:rPr>
                <w:rFonts w:ascii="Arial" w:eastAsia="Arial" w:hAnsi="Arial" w:cs="Arial"/>
                <w:spacing w:val="-1"/>
                <w:sz w:val="20"/>
                <w:szCs w:val="20"/>
              </w:rPr>
              <w:t>n</w:t>
            </w:r>
            <w:r w:rsidRPr="006C5BE2">
              <w:rPr>
                <w:rFonts w:ascii="Arial" w:eastAsia="Arial" w:hAnsi="Arial" w:cs="Arial"/>
                <w:spacing w:val="2"/>
                <w:sz w:val="20"/>
                <w:szCs w:val="20"/>
              </w:rPr>
              <w:t>a</w:t>
            </w:r>
            <w:r w:rsidRPr="006C5BE2">
              <w:rPr>
                <w:rFonts w:ascii="Arial" w:eastAsia="Arial" w:hAnsi="Arial" w:cs="Arial"/>
                <w:spacing w:val="1"/>
                <w:sz w:val="20"/>
                <w:szCs w:val="20"/>
              </w:rPr>
              <w:t>l</w:t>
            </w:r>
            <w:r w:rsidRPr="006C5BE2">
              <w:rPr>
                <w:rFonts w:ascii="Arial" w:eastAsia="Arial" w:hAnsi="Arial" w:cs="Arial"/>
                <w:spacing w:val="-1"/>
                <w:sz w:val="20"/>
                <w:szCs w:val="20"/>
              </w:rPr>
              <w:t>yz</w:t>
            </w:r>
            <w:r w:rsidRPr="006C5BE2">
              <w:rPr>
                <w:rFonts w:ascii="Arial" w:eastAsia="Arial" w:hAnsi="Arial" w:cs="Arial"/>
                <w:sz w:val="20"/>
                <w:szCs w:val="20"/>
              </w:rPr>
              <w:t>e</w:t>
            </w:r>
            <w:r w:rsidRPr="006C5BE2">
              <w:rPr>
                <w:rFonts w:ascii="Arial" w:eastAsia="Arial" w:hAnsi="Arial" w:cs="Arial"/>
                <w:spacing w:val="-5"/>
                <w:sz w:val="20"/>
                <w:szCs w:val="20"/>
              </w:rPr>
              <w:t xml:space="preserve"> </w:t>
            </w:r>
            <w:r w:rsidRPr="006C5BE2">
              <w:rPr>
                <w:rFonts w:ascii="Arial" w:eastAsia="Arial" w:hAnsi="Arial" w:cs="Arial"/>
                <w:sz w:val="20"/>
                <w:szCs w:val="20"/>
              </w:rPr>
              <w:t>a</w:t>
            </w:r>
            <w:r w:rsidRPr="006C5BE2">
              <w:rPr>
                <w:rFonts w:ascii="Arial" w:eastAsia="Arial" w:hAnsi="Arial" w:cs="Arial"/>
                <w:spacing w:val="1"/>
                <w:sz w:val="20"/>
                <w:szCs w:val="20"/>
              </w:rPr>
              <w:t>n</w:t>
            </w:r>
            <w:r w:rsidRPr="006C5BE2">
              <w:rPr>
                <w:rFonts w:ascii="Arial" w:eastAsia="Arial" w:hAnsi="Arial" w:cs="Arial"/>
                <w:sz w:val="20"/>
                <w:szCs w:val="20"/>
              </w:rPr>
              <w:t>d d</w:t>
            </w:r>
            <w:r w:rsidRPr="006C5BE2">
              <w:rPr>
                <w:rFonts w:ascii="Arial" w:eastAsia="Arial" w:hAnsi="Arial" w:cs="Arial"/>
                <w:spacing w:val="-1"/>
                <w:sz w:val="20"/>
                <w:szCs w:val="20"/>
              </w:rPr>
              <w:t>i</w:t>
            </w:r>
            <w:r w:rsidRPr="006C5BE2">
              <w:rPr>
                <w:rFonts w:ascii="Arial" w:eastAsia="Arial" w:hAnsi="Arial" w:cs="Arial"/>
                <w:spacing w:val="1"/>
                <w:sz w:val="20"/>
                <w:szCs w:val="20"/>
              </w:rPr>
              <w:t>sc</w:t>
            </w:r>
            <w:r w:rsidRPr="006C5BE2">
              <w:rPr>
                <w:rFonts w:ascii="Arial" w:eastAsia="Arial" w:hAnsi="Arial" w:cs="Arial"/>
                <w:sz w:val="20"/>
                <w:szCs w:val="20"/>
              </w:rPr>
              <w:t>u</w:t>
            </w:r>
            <w:r w:rsidRPr="006C5BE2">
              <w:rPr>
                <w:rFonts w:ascii="Arial" w:eastAsia="Arial" w:hAnsi="Arial" w:cs="Arial"/>
                <w:spacing w:val="1"/>
                <w:sz w:val="20"/>
                <w:szCs w:val="20"/>
              </w:rPr>
              <w:t>s</w:t>
            </w:r>
            <w:r w:rsidRPr="006C5BE2">
              <w:rPr>
                <w:rFonts w:ascii="Arial" w:eastAsia="Arial" w:hAnsi="Arial" w:cs="Arial"/>
                <w:sz w:val="20"/>
                <w:szCs w:val="20"/>
              </w:rPr>
              <w:t>s</w:t>
            </w:r>
            <w:r w:rsidRPr="006C5BE2">
              <w:rPr>
                <w:rFonts w:ascii="Arial" w:eastAsia="Arial" w:hAnsi="Arial" w:cs="Arial"/>
                <w:spacing w:val="-6"/>
                <w:sz w:val="20"/>
                <w:szCs w:val="20"/>
              </w:rPr>
              <w:t xml:space="preserve"> </w:t>
            </w:r>
            <w:r w:rsidRPr="006C5BE2">
              <w:rPr>
                <w:rFonts w:ascii="Arial" w:eastAsia="Arial" w:hAnsi="Arial" w:cs="Arial"/>
                <w:sz w:val="20"/>
                <w:szCs w:val="20"/>
              </w:rPr>
              <w:t>h</w:t>
            </w:r>
            <w:r w:rsidRPr="006C5BE2">
              <w:rPr>
                <w:rFonts w:ascii="Arial" w:eastAsia="Arial" w:hAnsi="Arial" w:cs="Arial"/>
                <w:spacing w:val="1"/>
                <w:sz w:val="20"/>
                <w:szCs w:val="20"/>
              </w:rPr>
              <w:t>o</w:t>
            </w:r>
            <w:r w:rsidRPr="006C5BE2">
              <w:rPr>
                <w:rFonts w:ascii="Arial" w:eastAsia="Arial" w:hAnsi="Arial" w:cs="Arial"/>
                <w:sz w:val="20"/>
                <w:szCs w:val="20"/>
              </w:rPr>
              <w:t>w</w:t>
            </w:r>
            <w:r w:rsidRPr="006C5BE2">
              <w:rPr>
                <w:rFonts w:ascii="Arial" w:eastAsia="Arial" w:hAnsi="Arial" w:cs="Arial"/>
                <w:spacing w:val="-6"/>
                <w:sz w:val="20"/>
                <w:szCs w:val="20"/>
              </w:rPr>
              <w:t xml:space="preserve"> </w:t>
            </w:r>
            <w:r w:rsidRPr="006C5BE2">
              <w:rPr>
                <w:rFonts w:ascii="Arial" w:eastAsia="Arial" w:hAnsi="Arial" w:cs="Arial"/>
                <w:spacing w:val="2"/>
                <w:sz w:val="20"/>
                <w:szCs w:val="20"/>
              </w:rPr>
              <w:t>e</w:t>
            </w:r>
            <w:r w:rsidRPr="006C5BE2">
              <w:rPr>
                <w:rFonts w:ascii="Arial" w:eastAsia="Arial" w:hAnsi="Arial" w:cs="Arial"/>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h</w:t>
            </w:r>
            <w:r w:rsidRPr="006C5BE2">
              <w:rPr>
                <w:rFonts w:ascii="Arial" w:eastAsia="Arial" w:hAnsi="Arial" w:cs="Arial"/>
                <w:spacing w:val="-4"/>
                <w:sz w:val="20"/>
                <w:szCs w:val="20"/>
              </w:rPr>
              <w:t xml:space="preserve"> </w:t>
            </w:r>
            <w:r w:rsidRPr="006C5BE2">
              <w:rPr>
                <w:rFonts w:ascii="Arial" w:eastAsia="Arial" w:hAnsi="Arial" w:cs="Arial"/>
                <w:spacing w:val="-1"/>
                <w:sz w:val="20"/>
                <w:szCs w:val="20"/>
              </w:rPr>
              <w:t>o</w:t>
            </w:r>
            <w:r w:rsidRPr="006C5BE2">
              <w:rPr>
                <w:rFonts w:ascii="Arial" w:eastAsia="Arial" w:hAnsi="Arial" w:cs="Arial"/>
                <w:sz w:val="20"/>
                <w:szCs w:val="20"/>
              </w:rPr>
              <w:t>f t</w:t>
            </w:r>
            <w:r w:rsidRPr="006C5BE2">
              <w:rPr>
                <w:rFonts w:ascii="Arial" w:eastAsia="Arial" w:hAnsi="Arial" w:cs="Arial"/>
                <w:spacing w:val="-1"/>
                <w:sz w:val="20"/>
                <w:szCs w:val="20"/>
              </w:rPr>
              <w:t>h</w:t>
            </w:r>
            <w:r w:rsidRPr="006C5BE2">
              <w:rPr>
                <w:rFonts w:ascii="Arial" w:eastAsia="Arial" w:hAnsi="Arial" w:cs="Arial"/>
                <w:sz w:val="20"/>
                <w:szCs w:val="20"/>
              </w:rPr>
              <w:t>e th</w:t>
            </w:r>
            <w:r w:rsidRPr="006C5BE2">
              <w:rPr>
                <w:rFonts w:ascii="Arial" w:eastAsia="Arial" w:hAnsi="Arial" w:cs="Arial"/>
                <w:spacing w:val="3"/>
                <w:sz w:val="20"/>
                <w:szCs w:val="20"/>
              </w:rPr>
              <w:t>r</w:t>
            </w:r>
            <w:r w:rsidRPr="006C5BE2">
              <w:rPr>
                <w:rFonts w:ascii="Arial" w:eastAsia="Arial" w:hAnsi="Arial" w:cs="Arial"/>
                <w:sz w:val="20"/>
                <w:szCs w:val="20"/>
              </w:rPr>
              <w:t>ee areas</w:t>
            </w:r>
            <w:r w:rsidRPr="006C5BE2">
              <w:rPr>
                <w:rFonts w:ascii="Arial" w:eastAsia="Arial" w:hAnsi="Arial" w:cs="Arial"/>
                <w:spacing w:val="-4"/>
                <w:sz w:val="20"/>
                <w:szCs w:val="20"/>
              </w:rPr>
              <w:t xml:space="preserve"> </w:t>
            </w:r>
            <w:r w:rsidRPr="006C5BE2">
              <w:rPr>
                <w:rFonts w:ascii="Arial" w:eastAsia="Arial" w:hAnsi="Arial" w:cs="Arial"/>
                <w:sz w:val="20"/>
                <w:szCs w:val="20"/>
              </w:rPr>
              <w:t>of</w:t>
            </w:r>
            <w:r w:rsidRPr="006C5BE2">
              <w:rPr>
                <w:rFonts w:ascii="Arial" w:eastAsia="Arial" w:hAnsi="Arial" w:cs="Arial"/>
                <w:spacing w:val="-1"/>
                <w:sz w:val="20"/>
                <w:szCs w:val="20"/>
              </w:rPr>
              <w:t xml:space="preserve"> </w:t>
            </w:r>
            <w:r w:rsidRPr="006C5BE2">
              <w:rPr>
                <w:rFonts w:ascii="Arial" w:eastAsia="Arial" w:hAnsi="Arial" w:cs="Arial"/>
                <w:spacing w:val="1"/>
                <w:sz w:val="20"/>
                <w:szCs w:val="20"/>
              </w:rPr>
              <w:t>c</w:t>
            </w:r>
            <w:r w:rsidRPr="006C5BE2">
              <w:rPr>
                <w:rFonts w:ascii="Arial" w:eastAsia="Arial" w:hAnsi="Arial" w:cs="Arial"/>
                <w:sz w:val="20"/>
                <w:szCs w:val="20"/>
              </w:rPr>
              <w:t>o</w:t>
            </w:r>
            <w:r w:rsidRPr="006C5BE2">
              <w:rPr>
                <w:rFonts w:ascii="Arial" w:eastAsia="Arial" w:hAnsi="Arial" w:cs="Arial"/>
                <w:spacing w:val="-1"/>
                <w:sz w:val="20"/>
                <w:szCs w:val="20"/>
              </w:rPr>
              <w:t>n</w:t>
            </w:r>
            <w:r w:rsidRPr="006C5BE2">
              <w:rPr>
                <w:rFonts w:ascii="Arial" w:eastAsia="Arial" w:hAnsi="Arial" w:cs="Arial"/>
                <w:sz w:val="20"/>
                <w:szCs w:val="20"/>
              </w:rPr>
              <w:t>text</w:t>
            </w:r>
            <w:r w:rsidRPr="006C5BE2">
              <w:rPr>
                <w:rFonts w:ascii="Arial" w:eastAsia="Arial" w:hAnsi="Arial" w:cs="Arial"/>
                <w:spacing w:val="2"/>
                <w:sz w:val="20"/>
                <w:szCs w:val="20"/>
              </w:rPr>
              <w:t>u</w:t>
            </w:r>
            <w:r w:rsidRPr="006C5BE2">
              <w:rPr>
                <w:rFonts w:ascii="Arial" w:eastAsia="Arial" w:hAnsi="Arial" w:cs="Arial"/>
                <w:sz w:val="20"/>
                <w:szCs w:val="20"/>
              </w:rPr>
              <w:t>al</w:t>
            </w:r>
            <w:r w:rsidRPr="006C5BE2">
              <w:rPr>
                <w:rFonts w:ascii="Arial" w:eastAsia="Arial" w:hAnsi="Arial" w:cs="Arial"/>
                <w:spacing w:val="-11"/>
                <w:sz w:val="20"/>
                <w:szCs w:val="20"/>
              </w:rPr>
              <w:t xml:space="preserve"> </w:t>
            </w:r>
            <w:r w:rsidRPr="006C5BE2">
              <w:rPr>
                <w:rFonts w:ascii="Arial" w:eastAsia="Arial" w:hAnsi="Arial" w:cs="Arial"/>
                <w:spacing w:val="2"/>
                <w:sz w:val="20"/>
                <w:szCs w:val="20"/>
              </w:rPr>
              <w:t>f</w:t>
            </w:r>
            <w:r w:rsidRPr="006C5BE2">
              <w:rPr>
                <w:rFonts w:ascii="Arial" w:eastAsia="Arial" w:hAnsi="Arial" w:cs="Arial"/>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tors</w:t>
            </w:r>
            <w:r w:rsidRPr="006C5BE2">
              <w:rPr>
                <w:rFonts w:ascii="Arial" w:eastAsia="Arial" w:hAnsi="Arial" w:cs="Arial"/>
                <w:spacing w:val="-3"/>
                <w:sz w:val="20"/>
                <w:szCs w:val="20"/>
              </w:rPr>
              <w:t xml:space="preserve"> </w:t>
            </w:r>
            <w:r w:rsidRPr="006C5BE2">
              <w:rPr>
                <w:rFonts w:ascii="Arial" w:eastAsia="Arial" w:hAnsi="Arial" w:cs="Arial"/>
                <w:spacing w:val="-4"/>
                <w:sz w:val="20"/>
                <w:szCs w:val="20"/>
              </w:rPr>
              <w:t>y</w:t>
            </w:r>
            <w:r w:rsidRPr="006C5BE2">
              <w:rPr>
                <w:rFonts w:ascii="Arial" w:eastAsia="Arial" w:hAnsi="Arial" w:cs="Arial"/>
                <w:spacing w:val="2"/>
                <w:sz w:val="20"/>
                <w:szCs w:val="20"/>
              </w:rPr>
              <w:t>o</w:t>
            </w:r>
            <w:r w:rsidRPr="006C5BE2">
              <w:rPr>
                <w:rFonts w:ascii="Arial" w:eastAsia="Arial" w:hAnsi="Arial" w:cs="Arial"/>
                <w:sz w:val="20"/>
                <w:szCs w:val="20"/>
              </w:rPr>
              <w:t xml:space="preserve">u </w:t>
            </w:r>
            <w:r w:rsidRPr="006C5BE2">
              <w:rPr>
                <w:rFonts w:ascii="Arial" w:eastAsia="Arial" w:hAnsi="Arial" w:cs="Arial"/>
                <w:spacing w:val="1"/>
                <w:sz w:val="20"/>
                <w:szCs w:val="20"/>
              </w:rPr>
              <w:t>c</w:t>
            </w:r>
            <w:r w:rsidRPr="006C5BE2">
              <w:rPr>
                <w:rFonts w:ascii="Arial" w:eastAsia="Arial" w:hAnsi="Arial" w:cs="Arial"/>
                <w:sz w:val="20"/>
                <w:szCs w:val="20"/>
              </w:rPr>
              <w:t>h</w:t>
            </w:r>
            <w:r w:rsidRPr="006C5BE2">
              <w:rPr>
                <w:rFonts w:ascii="Arial" w:eastAsia="Arial" w:hAnsi="Arial" w:cs="Arial"/>
                <w:spacing w:val="-1"/>
                <w:sz w:val="20"/>
                <w:szCs w:val="20"/>
              </w:rPr>
              <w:t>o</w:t>
            </w:r>
            <w:r w:rsidRPr="006C5BE2">
              <w:rPr>
                <w:rFonts w:ascii="Arial" w:eastAsia="Arial" w:hAnsi="Arial" w:cs="Arial"/>
                <w:spacing w:val="1"/>
                <w:sz w:val="20"/>
                <w:szCs w:val="20"/>
              </w:rPr>
              <w:t>s</w:t>
            </w:r>
            <w:r w:rsidRPr="006C5BE2">
              <w:rPr>
                <w:rFonts w:ascii="Arial" w:eastAsia="Arial" w:hAnsi="Arial" w:cs="Arial"/>
                <w:sz w:val="20"/>
                <w:szCs w:val="20"/>
              </w:rPr>
              <w:t>e</w:t>
            </w:r>
            <w:r w:rsidRPr="006C5BE2">
              <w:rPr>
                <w:rFonts w:ascii="Arial" w:eastAsia="Arial" w:hAnsi="Arial" w:cs="Arial"/>
                <w:spacing w:val="-5"/>
                <w:sz w:val="20"/>
                <w:szCs w:val="20"/>
              </w:rPr>
              <w:t xml:space="preserve"> </w:t>
            </w:r>
            <w:r w:rsidRPr="006C5BE2">
              <w:rPr>
                <w:rFonts w:ascii="Arial" w:eastAsia="Arial" w:hAnsi="Arial" w:cs="Arial"/>
                <w:spacing w:val="-2"/>
                <w:sz w:val="20"/>
                <w:szCs w:val="20"/>
              </w:rPr>
              <w:t>i</w:t>
            </w:r>
            <w:r w:rsidRPr="006C5BE2">
              <w:rPr>
                <w:rFonts w:ascii="Arial" w:eastAsia="Arial" w:hAnsi="Arial" w:cs="Arial"/>
                <w:spacing w:val="4"/>
                <w:sz w:val="20"/>
                <w:szCs w:val="20"/>
              </w:rPr>
              <w:t>m</w:t>
            </w:r>
            <w:r w:rsidRPr="006C5BE2">
              <w:rPr>
                <w:rFonts w:ascii="Arial" w:eastAsia="Arial" w:hAnsi="Arial" w:cs="Arial"/>
                <w:sz w:val="20"/>
                <w:szCs w:val="20"/>
              </w:rPr>
              <w:t>p</w:t>
            </w:r>
            <w:r w:rsidRPr="006C5BE2">
              <w:rPr>
                <w:rFonts w:ascii="Arial" w:eastAsia="Arial" w:hAnsi="Arial" w:cs="Arial"/>
                <w:spacing w:val="-1"/>
                <w:sz w:val="20"/>
                <w:szCs w:val="20"/>
              </w:rPr>
              <w:t>a</w:t>
            </w:r>
            <w:r w:rsidRPr="006C5BE2">
              <w:rPr>
                <w:rFonts w:ascii="Arial" w:eastAsia="Arial" w:hAnsi="Arial" w:cs="Arial"/>
                <w:spacing w:val="1"/>
                <w:sz w:val="20"/>
                <w:szCs w:val="20"/>
              </w:rPr>
              <w:t>c</w:t>
            </w:r>
            <w:r w:rsidRPr="006C5BE2">
              <w:rPr>
                <w:rFonts w:ascii="Arial" w:eastAsia="Arial" w:hAnsi="Arial" w:cs="Arial"/>
                <w:sz w:val="20"/>
                <w:szCs w:val="20"/>
              </w:rPr>
              <w:t>t</w:t>
            </w:r>
            <w:r w:rsidRPr="006C5BE2">
              <w:rPr>
                <w:rFonts w:ascii="Arial" w:eastAsia="Arial" w:hAnsi="Arial" w:cs="Arial"/>
                <w:spacing w:val="-6"/>
                <w:sz w:val="20"/>
                <w:szCs w:val="20"/>
              </w:rPr>
              <w:t xml:space="preserve"> </w:t>
            </w:r>
            <w:r w:rsidRPr="006C5BE2">
              <w:rPr>
                <w:rFonts w:ascii="Arial" w:eastAsia="Arial" w:hAnsi="Arial" w:cs="Arial"/>
                <w:sz w:val="20"/>
                <w:szCs w:val="20"/>
              </w:rPr>
              <w:t>t</w:t>
            </w:r>
            <w:r w:rsidRPr="006C5BE2">
              <w:rPr>
                <w:rFonts w:ascii="Arial" w:eastAsia="Arial" w:hAnsi="Arial" w:cs="Arial"/>
                <w:spacing w:val="-1"/>
                <w:sz w:val="20"/>
                <w:szCs w:val="20"/>
              </w:rPr>
              <w:t>h</w:t>
            </w:r>
            <w:r w:rsidRPr="006C5BE2">
              <w:rPr>
                <w:rFonts w:ascii="Arial" w:eastAsia="Arial" w:hAnsi="Arial" w:cs="Arial"/>
                <w:sz w:val="20"/>
                <w:szCs w:val="20"/>
              </w:rPr>
              <w:t>e</w:t>
            </w:r>
            <w:r w:rsidRPr="006C5BE2">
              <w:rPr>
                <w:rFonts w:ascii="Arial" w:eastAsia="Arial" w:hAnsi="Arial" w:cs="Arial"/>
                <w:spacing w:val="-2"/>
                <w:sz w:val="20"/>
                <w:szCs w:val="20"/>
              </w:rPr>
              <w:t xml:space="preserve"> </w:t>
            </w:r>
            <w:r w:rsidRPr="006C5BE2">
              <w:rPr>
                <w:rFonts w:ascii="Arial" w:eastAsia="Arial" w:hAnsi="Arial" w:cs="Arial"/>
                <w:sz w:val="20"/>
                <w:szCs w:val="20"/>
              </w:rPr>
              <w:t>p</w:t>
            </w:r>
            <w:r w:rsidRPr="006C5BE2">
              <w:rPr>
                <w:rFonts w:ascii="Arial" w:eastAsia="Arial" w:hAnsi="Arial" w:cs="Arial"/>
                <w:spacing w:val="-1"/>
                <w:sz w:val="20"/>
                <w:szCs w:val="20"/>
              </w:rPr>
              <w:t>l</w:t>
            </w:r>
            <w:r w:rsidRPr="006C5BE2">
              <w:rPr>
                <w:rFonts w:ascii="Arial" w:eastAsia="Arial" w:hAnsi="Arial" w:cs="Arial"/>
                <w:spacing w:val="2"/>
                <w:sz w:val="20"/>
                <w:szCs w:val="20"/>
              </w:rPr>
              <w:t>a</w:t>
            </w:r>
            <w:r w:rsidRPr="006C5BE2">
              <w:rPr>
                <w:rFonts w:ascii="Arial" w:eastAsia="Arial" w:hAnsi="Arial" w:cs="Arial"/>
                <w:sz w:val="20"/>
                <w:szCs w:val="20"/>
              </w:rPr>
              <w:t>n</w:t>
            </w:r>
            <w:r w:rsidRPr="006C5BE2">
              <w:rPr>
                <w:rFonts w:ascii="Arial" w:eastAsia="Arial" w:hAnsi="Arial" w:cs="Arial"/>
                <w:spacing w:val="1"/>
                <w:sz w:val="20"/>
                <w:szCs w:val="20"/>
              </w:rPr>
              <w:t>n</w:t>
            </w:r>
            <w:r w:rsidRPr="006C5BE2">
              <w:rPr>
                <w:rFonts w:ascii="Arial" w:eastAsia="Arial" w:hAnsi="Arial" w:cs="Arial"/>
                <w:spacing w:val="-1"/>
                <w:sz w:val="20"/>
                <w:szCs w:val="20"/>
              </w:rPr>
              <w:t>i</w:t>
            </w:r>
            <w:r w:rsidRPr="006C5BE2">
              <w:rPr>
                <w:rFonts w:ascii="Arial" w:eastAsia="Arial" w:hAnsi="Arial" w:cs="Arial"/>
                <w:sz w:val="20"/>
                <w:szCs w:val="20"/>
              </w:rPr>
              <w:t>n</w:t>
            </w:r>
            <w:r w:rsidRPr="006C5BE2">
              <w:rPr>
                <w:rFonts w:ascii="Arial" w:eastAsia="Arial" w:hAnsi="Arial" w:cs="Arial"/>
                <w:spacing w:val="-1"/>
                <w:sz w:val="20"/>
                <w:szCs w:val="20"/>
              </w:rPr>
              <w:t>g</w:t>
            </w:r>
            <w:r w:rsidRPr="006C5BE2">
              <w:rPr>
                <w:rFonts w:ascii="Arial" w:eastAsia="Arial" w:hAnsi="Arial" w:cs="Arial"/>
                <w:sz w:val="20"/>
                <w:szCs w:val="20"/>
              </w:rPr>
              <w:t>, d</w:t>
            </w:r>
            <w:r w:rsidRPr="006C5BE2">
              <w:rPr>
                <w:rFonts w:ascii="Arial" w:eastAsia="Arial" w:hAnsi="Arial" w:cs="Arial"/>
                <w:spacing w:val="-1"/>
                <w:sz w:val="20"/>
                <w:szCs w:val="20"/>
              </w:rPr>
              <w:t>e</w:t>
            </w:r>
            <w:r w:rsidRPr="006C5BE2">
              <w:rPr>
                <w:rFonts w:ascii="Arial" w:eastAsia="Arial" w:hAnsi="Arial" w:cs="Arial"/>
                <w:spacing w:val="1"/>
                <w:sz w:val="20"/>
                <w:szCs w:val="20"/>
              </w:rPr>
              <w:t>l</w:t>
            </w:r>
            <w:r w:rsidRPr="006C5BE2">
              <w:rPr>
                <w:rFonts w:ascii="Arial" w:eastAsia="Arial" w:hAnsi="Arial" w:cs="Arial"/>
                <w:spacing w:val="-1"/>
                <w:sz w:val="20"/>
                <w:szCs w:val="20"/>
              </w:rPr>
              <w:t>i</w:t>
            </w:r>
            <w:r w:rsidRPr="006C5BE2">
              <w:rPr>
                <w:rFonts w:ascii="Arial" w:eastAsia="Arial" w:hAnsi="Arial" w:cs="Arial"/>
                <w:spacing w:val="1"/>
                <w:sz w:val="20"/>
                <w:szCs w:val="20"/>
              </w:rPr>
              <w:t>v</w:t>
            </w:r>
            <w:r w:rsidRPr="006C5BE2">
              <w:rPr>
                <w:rFonts w:ascii="Arial" w:eastAsia="Arial" w:hAnsi="Arial" w:cs="Arial"/>
                <w:sz w:val="20"/>
                <w:szCs w:val="20"/>
              </w:rPr>
              <w:t>e</w:t>
            </w:r>
            <w:r w:rsidRPr="006C5BE2">
              <w:rPr>
                <w:rFonts w:ascii="Arial" w:eastAsia="Arial" w:hAnsi="Arial" w:cs="Arial"/>
                <w:spacing w:val="3"/>
                <w:sz w:val="20"/>
                <w:szCs w:val="20"/>
              </w:rPr>
              <w:t>r</w:t>
            </w:r>
            <w:r w:rsidRPr="006C5BE2">
              <w:rPr>
                <w:rFonts w:ascii="Arial" w:eastAsia="Arial" w:hAnsi="Arial" w:cs="Arial"/>
                <w:sz w:val="20"/>
                <w:szCs w:val="20"/>
              </w:rPr>
              <w:t>y</w:t>
            </w:r>
            <w:r w:rsidRPr="006C5BE2">
              <w:rPr>
                <w:rFonts w:ascii="Arial" w:eastAsia="Arial" w:hAnsi="Arial" w:cs="Arial"/>
                <w:spacing w:val="-9"/>
                <w:sz w:val="20"/>
                <w:szCs w:val="20"/>
              </w:rPr>
              <w:t xml:space="preserve"> </w:t>
            </w:r>
            <w:r w:rsidRPr="006C5BE2">
              <w:rPr>
                <w:rFonts w:ascii="Arial" w:eastAsia="Arial" w:hAnsi="Arial" w:cs="Arial"/>
                <w:sz w:val="20"/>
                <w:szCs w:val="20"/>
              </w:rPr>
              <w:t>a</w:t>
            </w:r>
            <w:r w:rsidRPr="006C5BE2">
              <w:rPr>
                <w:rFonts w:ascii="Arial" w:eastAsia="Arial" w:hAnsi="Arial" w:cs="Arial"/>
                <w:spacing w:val="-1"/>
                <w:sz w:val="20"/>
                <w:szCs w:val="20"/>
              </w:rPr>
              <w:t>n</w:t>
            </w:r>
            <w:r w:rsidRPr="006C5BE2">
              <w:rPr>
                <w:rFonts w:ascii="Arial" w:eastAsia="Arial" w:hAnsi="Arial" w:cs="Arial"/>
                <w:sz w:val="20"/>
                <w:szCs w:val="20"/>
              </w:rPr>
              <w:t>d</w:t>
            </w:r>
            <w:r w:rsidRPr="006C5BE2">
              <w:rPr>
                <w:rFonts w:ascii="Arial" w:eastAsia="Arial" w:hAnsi="Arial" w:cs="Arial"/>
                <w:spacing w:val="-1"/>
                <w:sz w:val="20"/>
                <w:szCs w:val="20"/>
              </w:rPr>
              <w:t xml:space="preserve"> </w:t>
            </w:r>
            <w:r w:rsidRPr="006C5BE2">
              <w:rPr>
                <w:rFonts w:ascii="Arial" w:eastAsia="Arial" w:hAnsi="Arial" w:cs="Arial"/>
                <w:sz w:val="20"/>
                <w:szCs w:val="20"/>
              </w:rPr>
              <w:t>as</w:t>
            </w:r>
            <w:r w:rsidRPr="006C5BE2">
              <w:rPr>
                <w:rFonts w:ascii="Arial" w:eastAsia="Arial" w:hAnsi="Arial" w:cs="Arial"/>
                <w:spacing w:val="1"/>
                <w:sz w:val="20"/>
                <w:szCs w:val="20"/>
              </w:rPr>
              <w:t>s</w:t>
            </w:r>
            <w:r w:rsidRPr="006C5BE2">
              <w:rPr>
                <w:rFonts w:ascii="Arial" w:eastAsia="Arial" w:hAnsi="Arial" w:cs="Arial"/>
                <w:sz w:val="20"/>
                <w:szCs w:val="20"/>
              </w:rPr>
              <w:t>e</w:t>
            </w:r>
            <w:r w:rsidRPr="006C5BE2">
              <w:rPr>
                <w:rFonts w:ascii="Arial" w:eastAsia="Arial" w:hAnsi="Arial" w:cs="Arial"/>
                <w:spacing w:val="1"/>
                <w:sz w:val="20"/>
                <w:szCs w:val="20"/>
              </w:rPr>
              <w:t>s</w:t>
            </w:r>
            <w:r w:rsidRPr="006C5BE2">
              <w:rPr>
                <w:rFonts w:ascii="Arial" w:eastAsia="Arial" w:hAnsi="Arial" w:cs="Arial"/>
                <w:spacing w:val="-1"/>
                <w:sz w:val="20"/>
                <w:szCs w:val="20"/>
              </w:rPr>
              <w:t>s</w:t>
            </w:r>
            <w:r w:rsidRPr="006C5BE2">
              <w:rPr>
                <w:rFonts w:ascii="Arial" w:eastAsia="Arial" w:hAnsi="Arial" w:cs="Arial"/>
                <w:spacing w:val="4"/>
                <w:sz w:val="20"/>
                <w:szCs w:val="20"/>
              </w:rPr>
              <w:t>m</w:t>
            </w:r>
            <w:r w:rsidRPr="006C5BE2">
              <w:rPr>
                <w:rFonts w:ascii="Arial" w:eastAsia="Arial" w:hAnsi="Arial" w:cs="Arial"/>
                <w:sz w:val="20"/>
                <w:szCs w:val="20"/>
              </w:rPr>
              <w:t>e</w:t>
            </w:r>
            <w:r w:rsidRPr="006C5BE2">
              <w:rPr>
                <w:rFonts w:ascii="Arial" w:eastAsia="Arial" w:hAnsi="Arial" w:cs="Arial"/>
                <w:spacing w:val="-1"/>
                <w:sz w:val="20"/>
                <w:szCs w:val="20"/>
              </w:rPr>
              <w:t>n</w:t>
            </w:r>
            <w:r w:rsidRPr="006C5BE2">
              <w:rPr>
                <w:rFonts w:ascii="Arial" w:eastAsia="Arial" w:hAnsi="Arial" w:cs="Arial"/>
                <w:sz w:val="20"/>
                <w:szCs w:val="20"/>
              </w:rPr>
              <w:t>t</w:t>
            </w:r>
            <w:r w:rsidRPr="006C5BE2">
              <w:rPr>
                <w:rFonts w:ascii="Arial" w:eastAsia="Arial" w:hAnsi="Arial" w:cs="Arial"/>
                <w:spacing w:val="-11"/>
                <w:sz w:val="20"/>
                <w:szCs w:val="20"/>
              </w:rPr>
              <w:t xml:space="preserve"> </w:t>
            </w:r>
            <w:r w:rsidRPr="006C5BE2">
              <w:rPr>
                <w:rFonts w:ascii="Arial" w:eastAsia="Arial" w:hAnsi="Arial" w:cs="Arial"/>
                <w:spacing w:val="-1"/>
                <w:sz w:val="20"/>
                <w:szCs w:val="20"/>
              </w:rPr>
              <w:t>o</w:t>
            </w:r>
            <w:r w:rsidRPr="006C5BE2">
              <w:rPr>
                <w:rFonts w:ascii="Arial" w:eastAsia="Arial" w:hAnsi="Arial" w:cs="Arial"/>
                <w:sz w:val="20"/>
                <w:szCs w:val="20"/>
              </w:rPr>
              <w:t>f</w:t>
            </w:r>
            <w:r w:rsidRPr="006C5BE2">
              <w:rPr>
                <w:rFonts w:ascii="Arial" w:eastAsia="Arial" w:hAnsi="Arial" w:cs="Arial"/>
                <w:spacing w:val="2"/>
                <w:sz w:val="20"/>
                <w:szCs w:val="20"/>
              </w:rPr>
              <w:t xml:space="preserve"> </w:t>
            </w:r>
            <w:r w:rsidRPr="006C5BE2">
              <w:rPr>
                <w:rFonts w:ascii="Arial" w:eastAsia="Arial" w:hAnsi="Arial" w:cs="Arial"/>
                <w:spacing w:val="-4"/>
                <w:sz w:val="20"/>
                <w:szCs w:val="20"/>
              </w:rPr>
              <w:t>y</w:t>
            </w:r>
            <w:r w:rsidRPr="006C5BE2">
              <w:rPr>
                <w:rFonts w:ascii="Arial" w:eastAsia="Arial" w:hAnsi="Arial" w:cs="Arial"/>
                <w:spacing w:val="2"/>
                <w:sz w:val="20"/>
                <w:szCs w:val="20"/>
              </w:rPr>
              <w:t>o</w:t>
            </w:r>
            <w:r w:rsidRPr="006C5BE2">
              <w:rPr>
                <w:rFonts w:ascii="Arial" w:eastAsia="Arial" w:hAnsi="Arial" w:cs="Arial"/>
                <w:sz w:val="20"/>
                <w:szCs w:val="20"/>
              </w:rPr>
              <w:t>ur u</w:t>
            </w:r>
            <w:r w:rsidRPr="006C5BE2">
              <w:rPr>
                <w:rFonts w:ascii="Arial" w:eastAsia="Arial" w:hAnsi="Arial" w:cs="Arial"/>
                <w:spacing w:val="-1"/>
                <w:sz w:val="20"/>
                <w:szCs w:val="20"/>
              </w:rPr>
              <w:t>ni</w:t>
            </w:r>
            <w:r w:rsidRPr="006C5BE2">
              <w:rPr>
                <w:rFonts w:ascii="Arial" w:eastAsia="Arial" w:hAnsi="Arial" w:cs="Arial"/>
                <w:spacing w:val="2"/>
                <w:sz w:val="20"/>
                <w:szCs w:val="20"/>
              </w:rPr>
              <w:t>t</w:t>
            </w:r>
            <w:r w:rsidRPr="006C5BE2">
              <w:rPr>
                <w:rFonts w:ascii="Arial" w:eastAsia="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6C5BE2" w:rsidRPr="006C5BE2" w:rsidRDefault="006C5BE2" w:rsidP="006C5BE2">
            <w:pPr>
              <w:widowControl w:val="0"/>
              <w:spacing w:before="15" w:after="0" w:line="200" w:lineRule="exact"/>
              <w:rPr>
                <w:sz w:val="20"/>
                <w:szCs w:val="20"/>
              </w:rPr>
            </w:pPr>
          </w:p>
          <w:p w:rsidR="006C5BE2" w:rsidRPr="006C5BE2" w:rsidRDefault="006C5BE2" w:rsidP="006C5BE2">
            <w:pPr>
              <w:widowControl w:val="0"/>
              <w:tabs>
                <w:tab w:val="left" w:pos="440"/>
              </w:tabs>
              <w:spacing w:after="0" w:line="240" w:lineRule="auto"/>
              <w:ind w:left="375" w:right="76" w:hanging="270"/>
              <w:rPr>
                <w:rFonts w:ascii="Arial" w:eastAsia="Arial" w:hAnsi="Arial" w:cs="Arial"/>
                <w:sz w:val="20"/>
                <w:szCs w:val="20"/>
              </w:rPr>
            </w:pPr>
            <w:r w:rsidRPr="006C5BE2">
              <w:rPr>
                <w:rFonts w:ascii="Symbol" w:eastAsia="Symbol" w:hAnsi="Symbol" w:cs="Symbol"/>
                <w:sz w:val="20"/>
                <w:szCs w:val="20"/>
              </w:rPr>
              <w:t></w:t>
            </w:r>
            <w:r w:rsidRPr="006C5BE2">
              <w:rPr>
                <w:rFonts w:ascii="Times New Roman" w:eastAsia="Times New Roman" w:hAnsi="Times New Roman" w:cs="Times New Roman"/>
                <w:spacing w:val="-49"/>
                <w:sz w:val="20"/>
                <w:szCs w:val="20"/>
              </w:rPr>
              <w:t xml:space="preserve"> </w:t>
            </w:r>
            <w:r w:rsidRPr="006C5BE2">
              <w:rPr>
                <w:rFonts w:ascii="Times New Roman" w:eastAsia="Times New Roman" w:hAnsi="Times New Roman" w:cs="Times New Roman"/>
                <w:sz w:val="20"/>
                <w:szCs w:val="20"/>
              </w:rPr>
              <w:tab/>
            </w:r>
            <w:r w:rsidRPr="006C5BE2">
              <w:rPr>
                <w:rFonts w:ascii="Arial" w:eastAsia="Arial" w:hAnsi="Arial" w:cs="Arial"/>
                <w:sz w:val="20"/>
                <w:szCs w:val="20"/>
              </w:rPr>
              <w:t>Con</w:t>
            </w:r>
            <w:r w:rsidRPr="006C5BE2">
              <w:rPr>
                <w:rFonts w:ascii="Arial" w:eastAsia="Arial" w:hAnsi="Arial" w:cs="Arial"/>
                <w:spacing w:val="-1"/>
                <w:sz w:val="20"/>
                <w:szCs w:val="20"/>
              </w:rPr>
              <w:t>t</w:t>
            </w:r>
            <w:r w:rsidRPr="006C5BE2">
              <w:rPr>
                <w:rFonts w:ascii="Arial" w:eastAsia="Arial" w:hAnsi="Arial" w:cs="Arial"/>
                <w:sz w:val="20"/>
                <w:szCs w:val="20"/>
              </w:rPr>
              <w:t>e</w:t>
            </w:r>
            <w:r w:rsidRPr="006C5BE2">
              <w:rPr>
                <w:rFonts w:ascii="Arial" w:eastAsia="Arial" w:hAnsi="Arial" w:cs="Arial"/>
                <w:spacing w:val="1"/>
                <w:sz w:val="20"/>
                <w:szCs w:val="20"/>
              </w:rPr>
              <w:t>x</w:t>
            </w:r>
            <w:r w:rsidRPr="006C5BE2">
              <w:rPr>
                <w:rFonts w:ascii="Arial" w:eastAsia="Arial" w:hAnsi="Arial" w:cs="Arial"/>
                <w:spacing w:val="2"/>
                <w:sz w:val="20"/>
                <w:szCs w:val="20"/>
              </w:rPr>
              <w:t>t</w:t>
            </w:r>
            <w:r w:rsidRPr="006C5BE2">
              <w:rPr>
                <w:rFonts w:ascii="Arial" w:eastAsia="Arial" w:hAnsi="Arial" w:cs="Arial"/>
                <w:sz w:val="20"/>
                <w:szCs w:val="20"/>
              </w:rPr>
              <w:t>u</w:t>
            </w:r>
            <w:r w:rsidRPr="006C5BE2">
              <w:rPr>
                <w:rFonts w:ascii="Arial" w:eastAsia="Arial" w:hAnsi="Arial" w:cs="Arial"/>
                <w:spacing w:val="-1"/>
                <w:sz w:val="20"/>
                <w:szCs w:val="20"/>
              </w:rPr>
              <w:t>a</w:t>
            </w:r>
            <w:r w:rsidRPr="006C5BE2">
              <w:rPr>
                <w:rFonts w:ascii="Arial" w:eastAsia="Arial" w:hAnsi="Arial" w:cs="Arial"/>
                <w:sz w:val="20"/>
                <w:szCs w:val="20"/>
              </w:rPr>
              <w:t>l Fa</w:t>
            </w:r>
            <w:r w:rsidRPr="006C5BE2">
              <w:rPr>
                <w:rFonts w:ascii="Arial" w:eastAsia="Arial" w:hAnsi="Arial" w:cs="Arial"/>
                <w:spacing w:val="1"/>
                <w:sz w:val="20"/>
                <w:szCs w:val="20"/>
              </w:rPr>
              <w:t>c</w:t>
            </w:r>
            <w:r w:rsidRPr="006C5BE2">
              <w:rPr>
                <w:rFonts w:ascii="Arial" w:eastAsia="Arial" w:hAnsi="Arial" w:cs="Arial"/>
                <w:sz w:val="20"/>
                <w:szCs w:val="20"/>
              </w:rPr>
              <w:t xml:space="preserve">tors </w:t>
            </w:r>
            <w:r w:rsidRPr="006C5BE2">
              <w:rPr>
                <w:rFonts w:ascii="Arial" w:eastAsia="Arial" w:hAnsi="Arial" w:cs="Arial"/>
                <w:spacing w:val="3"/>
                <w:sz w:val="20"/>
                <w:szCs w:val="20"/>
              </w:rPr>
              <w:t>T</w:t>
            </w:r>
            <w:r w:rsidRPr="006C5BE2">
              <w:rPr>
                <w:rFonts w:ascii="Arial" w:eastAsia="Arial" w:hAnsi="Arial" w:cs="Arial"/>
                <w:spacing w:val="-3"/>
                <w:sz w:val="20"/>
                <w:szCs w:val="20"/>
              </w:rPr>
              <w:t>e</w:t>
            </w:r>
            <w:r w:rsidRPr="006C5BE2">
              <w:rPr>
                <w:rFonts w:ascii="Arial" w:eastAsia="Arial" w:hAnsi="Arial" w:cs="Arial"/>
                <w:spacing w:val="4"/>
                <w:sz w:val="20"/>
                <w:szCs w:val="20"/>
              </w:rPr>
              <w:t>m</w:t>
            </w:r>
            <w:r w:rsidRPr="006C5BE2">
              <w:rPr>
                <w:rFonts w:ascii="Arial" w:eastAsia="Arial" w:hAnsi="Arial" w:cs="Arial"/>
                <w:sz w:val="20"/>
                <w:szCs w:val="20"/>
              </w:rPr>
              <w:t>p</w:t>
            </w:r>
            <w:r w:rsidRPr="006C5BE2">
              <w:rPr>
                <w:rFonts w:ascii="Arial" w:eastAsia="Arial" w:hAnsi="Arial" w:cs="Arial"/>
                <w:spacing w:val="-1"/>
                <w:sz w:val="20"/>
                <w:szCs w:val="20"/>
              </w:rPr>
              <w:t>l</w:t>
            </w:r>
            <w:r w:rsidRPr="006C5BE2">
              <w:rPr>
                <w:rFonts w:ascii="Arial" w:eastAsia="Arial" w:hAnsi="Arial" w:cs="Arial"/>
                <w:sz w:val="20"/>
                <w:szCs w:val="20"/>
              </w:rPr>
              <w:t>ate</w:t>
            </w:r>
          </w:p>
          <w:p w:rsidR="006C5BE2" w:rsidRPr="006C5BE2" w:rsidRDefault="006C5BE2" w:rsidP="006C5BE2">
            <w:pPr>
              <w:widowControl w:val="0"/>
              <w:spacing w:before="7" w:after="0" w:line="220" w:lineRule="exact"/>
            </w:pPr>
          </w:p>
          <w:p w:rsidR="006C5BE2" w:rsidRPr="006C5BE2" w:rsidRDefault="006C5BE2" w:rsidP="006C5BE2">
            <w:pPr>
              <w:widowControl w:val="0"/>
              <w:tabs>
                <w:tab w:val="left" w:pos="331"/>
              </w:tabs>
              <w:spacing w:after="0" w:line="239" w:lineRule="auto"/>
              <w:ind w:left="465" w:right="166" w:hanging="360"/>
              <w:rPr>
                <w:rFonts w:ascii="Arial" w:eastAsia="Arial" w:hAnsi="Arial" w:cs="Arial"/>
                <w:sz w:val="20"/>
                <w:szCs w:val="20"/>
              </w:rPr>
            </w:pPr>
            <w:r w:rsidRPr="006C5BE2">
              <w:rPr>
                <w:rFonts w:ascii="Symbol" w:eastAsia="Symbol" w:hAnsi="Symbol" w:cs="Symbol"/>
                <w:sz w:val="20"/>
                <w:szCs w:val="20"/>
              </w:rPr>
              <w:t></w:t>
            </w:r>
            <w:r w:rsidRPr="006C5BE2">
              <w:rPr>
                <w:rFonts w:ascii="Times New Roman" w:eastAsia="Times New Roman" w:hAnsi="Times New Roman" w:cs="Times New Roman"/>
                <w:spacing w:val="-49"/>
                <w:sz w:val="20"/>
                <w:szCs w:val="20"/>
              </w:rPr>
              <w:t xml:space="preserve"> </w:t>
            </w:r>
            <w:r w:rsidRPr="006C5BE2">
              <w:rPr>
                <w:rFonts w:ascii="Times New Roman" w:eastAsia="Times New Roman" w:hAnsi="Times New Roman" w:cs="Times New Roman"/>
                <w:sz w:val="20"/>
                <w:szCs w:val="20"/>
              </w:rPr>
              <w:tab/>
            </w:r>
            <w:r w:rsidRPr="006C5BE2">
              <w:rPr>
                <w:rFonts w:ascii="Arial" w:eastAsia="Arial" w:hAnsi="Arial" w:cs="Arial"/>
                <w:sz w:val="20"/>
                <w:szCs w:val="20"/>
              </w:rPr>
              <w:t>Con</w:t>
            </w:r>
            <w:r w:rsidRPr="006C5BE2">
              <w:rPr>
                <w:rFonts w:ascii="Arial" w:eastAsia="Arial" w:hAnsi="Arial" w:cs="Arial"/>
                <w:spacing w:val="-1"/>
                <w:sz w:val="20"/>
                <w:szCs w:val="20"/>
              </w:rPr>
              <w:t>t</w:t>
            </w:r>
            <w:r w:rsidRPr="006C5BE2">
              <w:rPr>
                <w:rFonts w:ascii="Arial" w:eastAsia="Arial" w:hAnsi="Arial" w:cs="Arial"/>
                <w:sz w:val="20"/>
                <w:szCs w:val="20"/>
              </w:rPr>
              <w:t>e</w:t>
            </w:r>
            <w:r w:rsidRPr="006C5BE2">
              <w:rPr>
                <w:rFonts w:ascii="Arial" w:eastAsia="Arial" w:hAnsi="Arial" w:cs="Arial"/>
                <w:spacing w:val="1"/>
                <w:sz w:val="20"/>
                <w:szCs w:val="20"/>
              </w:rPr>
              <w:t>x</w:t>
            </w:r>
            <w:r w:rsidRPr="006C5BE2">
              <w:rPr>
                <w:rFonts w:ascii="Arial" w:eastAsia="Arial" w:hAnsi="Arial" w:cs="Arial"/>
                <w:spacing w:val="2"/>
                <w:sz w:val="20"/>
                <w:szCs w:val="20"/>
              </w:rPr>
              <w:t>t</w:t>
            </w:r>
            <w:r w:rsidRPr="006C5BE2">
              <w:rPr>
                <w:rFonts w:ascii="Arial" w:eastAsia="Arial" w:hAnsi="Arial" w:cs="Arial"/>
                <w:sz w:val="20"/>
                <w:szCs w:val="20"/>
              </w:rPr>
              <w:t>u</w:t>
            </w:r>
            <w:r w:rsidRPr="006C5BE2">
              <w:rPr>
                <w:rFonts w:ascii="Arial" w:eastAsia="Arial" w:hAnsi="Arial" w:cs="Arial"/>
                <w:spacing w:val="-1"/>
                <w:sz w:val="20"/>
                <w:szCs w:val="20"/>
              </w:rPr>
              <w:t>a</w:t>
            </w:r>
            <w:r w:rsidRPr="006C5BE2">
              <w:rPr>
                <w:rFonts w:ascii="Arial" w:eastAsia="Arial" w:hAnsi="Arial" w:cs="Arial"/>
                <w:sz w:val="20"/>
                <w:szCs w:val="20"/>
              </w:rPr>
              <w:t>l Fa</w:t>
            </w:r>
            <w:r w:rsidRPr="006C5BE2">
              <w:rPr>
                <w:rFonts w:ascii="Arial" w:eastAsia="Arial" w:hAnsi="Arial" w:cs="Arial"/>
                <w:spacing w:val="1"/>
                <w:sz w:val="20"/>
                <w:szCs w:val="20"/>
              </w:rPr>
              <w:t>c</w:t>
            </w:r>
            <w:r>
              <w:rPr>
                <w:rFonts w:ascii="Arial" w:eastAsia="Arial" w:hAnsi="Arial" w:cs="Arial"/>
                <w:sz w:val="20"/>
                <w:szCs w:val="20"/>
              </w:rPr>
              <w:t xml:space="preserve">tors </w:t>
            </w:r>
            <w:r w:rsidRPr="006C5BE2">
              <w:rPr>
                <w:rFonts w:ascii="Arial" w:eastAsia="Arial" w:hAnsi="Arial" w:cs="Arial"/>
                <w:sz w:val="20"/>
                <w:szCs w:val="20"/>
              </w:rPr>
              <w:t>Nar</w:t>
            </w:r>
            <w:r w:rsidRPr="006C5BE2">
              <w:rPr>
                <w:rFonts w:ascii="Arial" w:eastAsia="Arial" w:hAnsi="Arial" w:cs="Arial"/>
                <w:spacing w:val="1"/>
                <w:sz w:val="20"/>
                <w:szCs w:val="20"/>
              </w:rPr>
              <w:t>r</w:t>
            </w:r>
            <w:r w:rsidRPr="006C5BE2">
              <w:rPr>
                <w:rFonts w:ascii="Arial" w:eastAsia="Arial" w:hAnsi="Arial" w:cs="Arial"/>
                <w:sz w:val="20"/>
                <w:szCs w:val="20"/>
              </w:rPr>
              <w:t>at</w:t>
            </w:r>
            <w:r w:rsidRPr="006C5BE2">
              <w:rPr>
                <w:rFonts w:ascii="Arial" w:eastAsia="Arial" w:hAnsi="Arial" w:cs="Arial"/>
                <w:spacing w:val="1"/>
                <w:sz w:val="20"/>
                <w:szCs w:val="20"/>
              </w:rPr>
              <w:t>i</w:t>
            </w:r>
            <w:r w:rsidRPr="006C5BE2">
              <w:rPr>
                <w:rFonts w:ascii="Arial" w:eastAsia="Arial" w:hAnsi="Arial" w:cs="Arial"/>
                <w:spacing w:val="-1"/>
                <w:sz w:val="20"/>
                <w:szCs w:val="20"/>
              </w:rPr>
              <w:t>v</w:t>
            </w:r>
            <w:r w:rsidRPr="006C5BE2">
              <w:rPr>
                <w:rFonts w:ascii="Arial" w:eastAsia="Arial" w:hAnsi="Arial" w:cs="Arial"/>
                <w:sz w:val="20"/>
                <w:szCs w:val="20"/>
              </w:rPr>
              <w:t>e</w:t>
            </w:r>
          </w:p>
          <w:p w:rsidR="006C5BE2" w:rsidRPr="006C5BE2" w:rsidRDefault="006C5BE2" w:rsidP="006C5BE2">
            <w:pPr>
              <w:widowControl w:val="0"/>
              <w:spacing w:before="9" w:after="0" w:line="220" w:lineRule="exact"/>
            </w:pPr>
          </w:p>
          <w:p w:rsidR="006C5BE2" w:rsidRPr="006C5BE2" w:rsidRDefault="006C5BE2" w:rsidP="006C5BE2">
            <w:pPr>
              <w:widowControl w:val="0"/>
              <w:tabs>
                <w:tab w:val="left" w:pos="331"/>
              </w:tabs>
              <w:spacing w:after="0" w:line="240" w:lineRule="auto"/>
              <w:ind w:left="465" w:right="375" w:hanging="360"/>
              <w:jc w:val="both"/>
              <w:rPr>
                <w:rFonts w:ascii="Arial" w:eastAsia="Arial" w:hAnsi="Arial" w:cs="Arial"/>
                <w:sz w:val="20"/>
                <w:szCs w:val="20"/>
              </w:rPr>
            </w:pPr>
            <w:r w:rsidRPr="006C5BE2">
              <w:rPr>
                <w:rFonts w:ascii="Symbol" w:eastAsia="Symbol" w:hAnsi="Symbol" w:cs="Symbol"/>
                <w:sz w:val="20"/>
                <w:szCs w:val="20"/>
              </w:rPr>
              <w:t></w:t>
            </w:r>
            <w:r w:rsidRPr="006C5BE2">
              <w:rPr>
                <w:rFonts w:ascii="Times New Roman" w:eastAsia="Times New Roman" w:hAnsi="Times New Roman" w:cs="Times New Roman"/>
                <w:spacing w:val="-49"/>
                <w:sz w:val="20"/>
                <w:szCs w:val="20"/>
              </w:rPr>
              <w:t xml:space="preserve"> </w:t>
            </w:r>
            <w:r w:rsidRPr="006C5BE2">
              <w:rPr>
                <w:rFonts w:ascii="Times New Roman" w:eastAsia="Times New Roman" w:hAnsi="Times New Roman" w:cs="Times New Roman"/>
                <w:sz w:val="20"/>
                <w:szCs w:val="20"/>
              </w:rPr>
              <w:tab/>
            </w:r>
            <w:r w:rsidRPr="006C5BE2">
              <w:rPr>
                <w:rFonts w:ascii="Arial" w:eastAsia="Arial" w:hAnsi="Arial" w:cs="Arial"/>
                <w:sz w:val="20"/>
                <w:szCs w:val="20"/>
              </w:rPr>
              <w:t>Re</w:t>
            </w:r>
            <w:r w:rsidRPr="006C5BE2">
              <w:rPr>
                <w:rFonts w:ascii="Arial" w:eastAsia="Arial" w:hAnsi="Arial" w:cs="Arial"/>
                <w:spacing w:val="2"/>
                <w:sz w:val="20"/>
                <w:szCs w:val="20"/>
              </w:rPr>
              <w:t>f</w:t>
            </w:r>
            <w:r w:rsidRPr="006C5BE2">
              <w:rPr>
                <w:rFonts w:ascii="Arial" w:eastAsia="Arial" w:hAnsi="Arial" w:cs="Arial"/>
                <w:sz w:val="20"/>
                <w:szCs w:val="20"/>
              </w:rPr>
              <w:t>eren</w:t>
            </w:r>
            <w:r w:rsidRPr="006C5BE2">
              <w:rPr>
                <w:rFonts w:ascii="Arial" w:eastAsia="Arial" w:hAnsi="Arial" w:cs="Arial"/>
                <w:spacing w:val="1"/>
                <w:sz w:val="20"/>
                <w:szCs w:val="20"/>
              </w:rPr>
              <w:t>c</w:t>
            </w:r>
            <w:r w:rsidRPr="006C5BE2">
              <w:rPr>
                <w:rFonts w:ascii="Arial" w:eastAsia="Arial" w:hAnsi="Arial" w:cs="Arial"/>
                <w:sz w:val="20"/>
                <w:szCs w:val="20"/>
              </w:rPr>
              <w:t xml:space="preserve">es </w:t>
            </w:r>
            <w:r w:rsidRPr="006C5BE2">
              <w:rPr>
                <w:rFonts w:ascii="Arial" w:eastAsia="Arial" w:hAnsi="Arial" w:cs="Arial"/>
                <w:spacing w:val="1"/>
                <w:sz w:val="20"/>
                <w:szCs w:val="20"/>
              </w:rPr>
              <w:t>(</w:t>
            </w:r>
            <w:r w:rsidRPr="006C5BE2">
              <w:rPr>
                <w:rFonts w:ascii="Arial" w:eastAsia="Arial" w:hAnsi="Arial" w:cs="Arial"/>
                <w:sz w:val="20"/>
                <w:szCs w:val="20"/>
              </w:rPr>
              <w:t>e.</w:t>
            </w:r>
            <w:r w:rsidRPr="006C5BE2">
              <w:rPr>
                <w:rFonts w:ascii="Arial" w:eastAsia="Arial" w:hAnsi="Arial" w:cs="Arial"/>
                <w:spacing w:val="-1"/>
                <w:sz w:val="20"/>
                <w:szCs w:val="20"/>
              </w:rPr>
              <w:t>g</w:t>
            </w:r>
            <w:r w:rsidRPr="006C5BE2">
              <w:rPr>
                <w:rFonts w:ascii="Arial" w:eastAsia="Arial" w:hAnsi="Arial" w:cs="Arial"/>
                <w:sz w:val="20"/>
                <w:szCs w:val="20"/>
              </w:rPr>
              <w:t>.,</w:t>
            </w:r>
            <w:r w:rsidRPr="006C5BE2">
              <w:rPr>
                <w:rFonts w:ascii="Arial" w:eastAsia="Arial" w:hAnsi="Arial" w:cs="Arial"/>
                <w:spacing w:val="-5"/>
                <w:sz w:val="20"/>
                <w:szCs w:val="20"/>
              </w:rPr>
              <w:t xml:space="preserve"> </w:t>
            </w:r>
            <w:r w:rsidRPr="006C5BE2">
              <w:rPr>
                <w:rFonts w:ascii="Arial" w:eastAsia="Arial" w:hAnsi="Arial" w:cs="Arial"/>
                <w:spacing w:val="1"/>
                <w:sz w:val="20"/>
                <w:szCs w:val="20"/>
              </w:rPr>
              <w:t>f</w:t>
            </w:r>
            <w:r w:rsidRPr="006C5BE2">
              <w:rPr>
                <w:rFonts w:ascii="Arial" w:eastAsia="Arial" w:hAnsi="Arial" w:cs="Arial"/>
                <w:sz w:val="20"/>
                <w:szCs w:val="20"/>
              </w:rPr>
              <w:t>or</w:t>
            </w:r>
            <w:r w:rsidRPr="006C5BE2">
              <w:rPr>
                <w:rFonts w:ascii="Arial" w:eastAsia="Arial" w:hAnsi="Arial" w:cs="Arial"/>
                <w:spacing w:val="-2"/>
                <w:sz w:val="20"/>
                <w:szCs w:val="20"/>
              </w:rPr>
              <w:t xml:space="preserve"> </w:t>
            </w:r>
            <w:r w:rsidRPr="006C5BE2">
              <w:rPr>
                <w:rFonts w:ascii="Arial" w:eastAsia="Arial" w:hAnsi="Arial" w:cs="Arial"/>
                <w:sz w:val="20"/>
                <w:szCs w:val="20"/>
              </w:rPr>
              <w:t>the d</w:t>
            </w:r>
            <w:r w:rsidRPr="006C5BE2">
              <w:rPr>
                <w:rFonts w:ascii="Arial" w:eastAsia="Arial" w:hAnsi="Arial" w:cs="Arial"/>
                <w:spacing w:val="-1"/>
                <w:sz w:val="20"/>
                <w:szCs w:val="20"/>
              </w:rPr>
              <w:t>a</w:t>
            </w:r>
            <w:r w:rsidRPr="006C5BE2">
              <w:rPr>
                <w:rFonts w:ascii="Arial" w:eastAsia="Arial" w:hAnsi="Arial" w:cs="Arial"/>
                <w:sz w:val="20"/>
                <w:szCs w:val="20"/>
              </w:rPr>
              <w:t>ta</w:t>
            </w:r>
            <w:r w:rsidRPr="006C5BE2">
              <w:rPr>
                <w:rFonts w:ascii="Arial" w:eastAsia="Arial" w:hAnsi="Arial" w:cs="Arial"/>
                <w:spacing w:val="-3"/>
                <w:sz w:val="20"/>
                <w:szCs w:val="20"/>
              </w:rPr>
              <w:t xml:space="preserve"> </w:t>
            </w:r>
            <w:r w:rsidRPr="006C5BE2">
              <w:rPr>
                <w:rFonts w:ascii="Arial" w:eastAsia="Arial" w:hAnsi="Arial" w:cs="Arial"/>
                <w:sz w:val="20"/>
                <w:szCs w:val="20"/>
              </w:rPr>
              <w:t>p</w:t>
            </w:r>
            <w:r w:rsidRPr="006C5BE2">
              <w:rPr>
                <w:rFonts w:ascii="Arial" w:eastAsia="Arial" w:hAnsi="Arial" w:cs="Arial"/>
                <w:spacing w:val="1"/>
                <w:sz w:val="20"/>
                <w:szCs w:val="20"/>
              </w:rPr>
              <w:t>o</w:t>
            </w:r>
            <w:r w:rsidRPr="006C5BE2">
              <w:rPr>
                <w:rFonts w:ascii="Arial" w:eastAsia="Arial" w:hAnsi="Arial" w:cs="Arial"/>
                <w:spacing w:val="-1"/>
                <w:sz w:val="20"/>
                <w:szCs w:val="20"/>
              </w:rPr>
              <w:t>i</w:t>
            </w:r>
            <w:r w:rsidRPr="006C5BE2">
              <w:rPr>
                <w:rFonts w:ascii="Arial" w:eastAsia="Arial" w:hAnsi="Arial" w:cs="Arial"/>
                <w:sz w:val="20"/>
                <w:szCs w:val="20"/>
              </w:rPr>
              <w:t>nts)</w:t>
            </w:r>
          </w:p>
        </w:tc>
      </w:tr>
    </w:tbl>
    <w:p w:rsidR="007C5D40" w:rsidRDefault="007C5D40"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Pr="000750DD" w:rsidRDefault="000750DD" w:rsidP="000750DD">
      <w:pPr>
        <w:widowControl w:val="0"/>
        <w:spacing w:before="32" w:after="0" w:line="240" w:lineRule="auto"/>
        <w:ind w:right="-20"/>
        <w:rPr>
          <w:rFonts w:ascii="Times New Roman" w:eastAsia="Arial" w:hAnsi="Times New Roman" w:cs="Times New Roman"/>
          <w:sz w:val="24"/>
          <w:szCs w:val="24"/>
        </w:rPr>
      </w:pPr>
      <w:r w:rsidRPr="000750DD">
        <w:rPr>
          <w:rFonts w:ascii="Times New Roman" w:eastAsia="Arial" w:hAnsi="Times New Roman" w:cs="Times New Roman"/>
          <w:b/>
          <w:bCs/>
          <w:spacing w:val="2"/>
          <w:sz w:val="24"/>
          <w:szCs w:val="24"/>
        </w:rPr>
        <w:t>T</w:t>
      </w:r>
      <w:r w:rsidRPr="000750DD">
        <w:rPr>
          <w:rFonts w:ascii="Times New Roman" w:eastAsia="Arial" w:hAnsi="Times New Roman" w:cs="Times New Roman"/>
          <w:b/>
          <w:bCs/>
          <w:spacing w:val="-6"/>
          <w:sz w:val="24"/>
          <w:szCs w:val="24"/>
        </w:rPr>
        <w:t>A</w:t>
      </w:r>
      <w:r w:rsidRPr="000750DD">
        <w:rPr>
          <w:rFonts w:ascii="Times New Roman" w:eastAsia="Arial" w:hAnsi="Times New Roman" w:cs="Times New Roman"/>
          <w:b/>
          <w:bCs/>
          <w:spacing w:val="1"/>
          <w:sz w:val="24"/>
          <w:szCs w:val="24"/>
        </w:rPr>
        <w:t>S</w:t>
      </w:r>
      <w:r w:rsidRPr="000750DD">
        <w:rPr>
          <w:rFonts w:ascii="Times New Roman" w:eastAsia="Arial" w:hAnsi="Times New Roman" w:cs="Times New Roman"/>
          <w:b/>
          <w:bCs/>
          <w:sz w:val="24"/>
          <w:szCs w:val="24"/>
        </w:rPr>
        <w:t>K 1:</w:t>
      </w:r>
      <w:r w:rsidRPr="000750DD">
        <w:rPr>
          <w:rFonts w:ascii="Times New Roman" w:eastAsia="Arial" w:hAnsi="Times New Roman" w:cs="Times New Roman"/>
          <w:b/>
          <w:bCs/>
          <w:spacing w:val="61"/>
          <w:sz w:val="24"/>
          <w:szCs w:val="24"/>
        </w:rPr>
        <w:t xml:space="preserve"> </w:t>
      </w:r>
      <w:r w:rsidRPr="000750DD">
        <w:rPr>
          <w:rFonts w:ascii="Times New Roman" w:eastAsia="Arial" w:hAnsi="Times New Roman" w:cs="Times New Roman"/>
          <w:b/>
          <w:bCs/>
          <w:spacing w:val="-1"/>
          <w:sz w:val="24"/>
          <w:szCs w:val="24"/>
        </w:rPr>
        <w:t>C</w:t>
      </w:r>
      <w:r w:rsidRPr="000750DD">
        <w:rPr>
          <w:rFonts w:ascii="Times New Roman" w:eastAsia="Arial" w:hAnsi="Times New Roman" w:cs="Times New Roman"/>
          <w:b/>
          <w:bCs/>
          <w:sz w:val="24"/>
          <w:szCs w:val="24"/>
        </w:rPr>
        <w:t>o</w:t>
      </w:r>
      <w:r w:rsidRPr="000750DD">
        <w:rPr>
          <w:rFonts w:ascii="Times New Roman" w:eastAsia="Arial" w:hAnsi="Times New Roman" w:cs="Times New Roman"/>
          <w:b/>
          <w:bCs/>
          <w:spacing w:val="-1"/>
          <w:sz w:val="24"/>
          <w:szCs w:val="24"/>
        </w:rPr>
        <w:t>n</w:t>
      </w:r>
      <w:r w:rsidRPr="000750DD">
        <w:rPr>
          <w:rFonts w:ascii="Times New Roman" w:eastAsia="Arial" w:hAnsi="Times New Roman" w:cs="Times New Roman"/>
          <w:b/>
          <w:bCs/>
          <w:spacing w:val="1"/>
          <w:sz w:val="24"/>
          <w:szCs w:val="24"/>
        </w:rPr>
        <w:t>t</w:t>
      </w:r>
      <w:r w:rsidRPr="000750DD">
        <w:rPr>
          <w:rFonts w:ascii="Times New Roman" w:eastAsia="Arial" w:hAnsi="Times New Roman" w:cs="Times New Roman"/>
          <w:b/>
          <w:bCs/>
          <w:sz w:val="24"/>
          <w:szCs w:val="24"/>
        </w:rPr>
        <w:t>e</w:t>
      </w:r>
      <w:r w:rsidRPr="000750DD">
        <w:rPr>
          <w:rFonts w:ascii="Times New Roman" w:eastAsia="Arial" w:hAnsi="Times New Roman" w:cs="Times New Roman"/>
          <w:b/>
          <w:bCs/>
          <w:spacing w:val="-1"/>
          <w:sz w:val="24"/>
          <w:szCs w:val="24"/>
        </w:rPr>
        <w:t>x</w:t>
      </w:r>
      <w:r w:rsidRPr="000750DD">
        <w:rPr>
          <w:rFonts w:ascii="Times New Roman" w:eastAsia="Arial" w:hAnsi="Times New Roman" w:cs="Times New Roman"/>
          <w:b/>
          <w:bCs/>
          <w:spacing w:val="1"/>
          <w:sz w:val="24"/>
          <w:szCs w:val="24"/>
        </w:rPr>
        <w:t>t</w:t>
      </w:r>
      <w:r w:rsidRPr="000750DD">
        <w:rPr>
          <w:rFonts w:ascii="Times New Roman" w:eastAsia="Arial" w:hAnsi="Times New Roman" w:cs="Times New Roman"/>
          <w:b/>
          <w:bCs/>
          <w:sz w:val="24"/>
          <w:szCs w:val="24"/>
        </w:rPr>
        <w:t>u</w:t>
      </w:r>
      <w:r w:rsidRPr="000750DD">
        <w:rPr>
          <w:rFonts w:ascii="Times New Roman" w:eastAsia="Arial" w:hAnsi="Times New Roman" w:cs="Times New Roman"/>
          <w:b/>
          <w:bCs/>
          <w:spacing w:val="-3"/>
          <w:sz w:val="24"/>
          <w:szCs w:val="24"/>
        </w:rPr>
        <w:t>a</w:t>
      </w:r>
      <w:r w:rsidRPr="000750DD">
        <w:rPr>
          <w:rFonts w:ascii="Times New Roman" w:eastAsia="Arial" w:hAnsi="Times New Roman" w:cs="Times New Roman"/>
          <w:b/>
          <w:bCs/>
          <w:sz w:val="24"/>
          <w:szCs w:val="24"/>
        </w:rPr>
        <w:t>l</w:t>
      </w:r>
      <w:r w:rsidRPr="000750DD">
        <w:rPr>
          <w:rFonts w:ascii="Times New Roman" w:eastAsia="Arial" w:hAnsi="Times New Roman" w:cs="Times New Roman"/>
          <w:b/>
          <w:bCs/>
          <w:spacing w:val="2"/>
          <w:sz w:val="24"/>
          <w:szCs w:val="24"/>
        </w:rPr>
        <w:t xml:space="preserve"> </w:t>
      </w:r>
      <w:r w:rsidRPr="000750DD">
        <w:rPr>
          <w:rFonts w:ascii="Times New Roman" w:eastAsia="Arial" w:hAnsi="Times New Roman" w:cs="Times New Roman"/>
          <w:b/>
          <w:bCs/>
          <w:sz w:val="24"/>
          <w:szCs w:val="24"/>
        </w:rPr>
        <w:t>F</w:t>
      </w:r>
      <w:r w:rsidRPr="000750DD">
        <w:rPr>
          <w:rFonts w:ascii="Times New Roman" w:eastAsia="Arial" w:hAnsi="Times New Roman" w:cs="Times New Roman"/>
          <w:b/>
          <w:bCs/>
          <w:spacing w:val="-3"/>
          <w:sz w:val="24"/>
          <w:szCs w:val="24"/>
        </w:rPr>
        <w:t>a</w:t>
      </w:r>
      <w:r w:rsidRPr="000750DD">
        <w:rPr>
          <w:rFonts w:ascii="Times New Roman" w:eastAsia="Arial" w:hAnsi="Times New Roman" w:cs="Times New Roman"/>
          <w:b/>
          <w:bCs/>
          <w:sz w:val="24"/>
          <w:szCs w:val="24"/>
        </w:rPr>
        <w:t>ctors</w:t>
      </w:r>
      <w:r w:rsidRPr="000750DD">
        <w:rPr>
          <w:rFonts w:ascii="Times New Roman" w:eastAsia="Arial" w:hAnsi="Times New Roman" w:cs="Times New Roman"/>
          <w:b/>
          <w:bCs/>
          <w:spacing w:val="1"/>
          <w:sz w:val="24"/>
          <w:szCs w:val="24"/>
        </w:rPr>
        <w:t xml:space="preserve"> </w:t>
      </w:r>
      <w:r w:rsidRPr="000750DD">
        <w:rPr>
          <w:rFonts w:ascii="Times New Roman" w:eastAsia="Arial" w:hAnsi="Times New Roman" w:cs="Times New Roman"/>
          <w:b/>
          <w:bCs/>
          <w:spacing w:val="-3"/>
          <w:sz w:val="24"/>
          <w:szCs w:val="24"/>
        </w:rPr>
        <w:t>T</w:t>
      </w:r>
      <w:r w:rsidRPr="000750DD">
        <w:rPr>
          <w:rFonts w:ascii="Times New Roman" w:eastAsia="Arial" w:hAnsi="Times New Roman" w:cs="Times New Roman"/>
          <w:b/>
          <w:bCs/>
          <w:sz w:val="24"/>
          <w:szCs w:val="24"/>
        </w:rPr>
        <w:t>empl</w:t>
      </w:r>
      <w:r w:rsidRPr="000750DD">
        <w:rPr>
          <w:rFonts w:ascii="Times New Roman" w:eastAsia="Arial" w:hAnsi="Times New Roman" w:cs="Times New Roman"/>
          <w:b/>
          <w:bCs/>
          <w:spacing w:val="-2"/>
          <w:sz w:val="24"/>
          <w:szCs w:val="24"/>
        </w:rPr>
        <w:t>a</w:t>
      </w:r>
      <w:r w:rsidRPr="000750DD">
        <w:rPr>
          <w:rFonts w:ascii="Times New Roman" w:eastAsia="Arial" w:hAnsi="Times New Roman" w:cs="Times New Roman"/>
          <w:b/>
          <w:bCs/>
          <w:spacing w:val="1"/>
          <w:sz w:val="24"/>
          <w:szCs w:val="24"/>
        </w:rPr>
        <w:t>t</w:t>
      </w:r>
      <w:r w:rsidRPr="000750DD">
        <w:rPr>
          <w:rFonts w:ascii="Times New Roman" w:eastAsia="Arial" w:hAnsi="Times New Roman" w:cs="Times New Roman"/>
          <w:b/>
          <w:bCs/>
          <w:sz w:val="24"/>
          <w:szCs w:val="24"/>
        </w:rPr>
        <w:t>e</w:t>
      </w:r>
    </w:p>
    <w:p w:rsidR="000750DD" w:rsidRPr="000750DD" w:rsidRDefault="000750DD" w:rsidP="000750DD">
      <w:pPr>
        <w:widowControl w:val="0"/>
        <w:tabs>
          <w:tab w:val="left" w:pos="11680"/>
        </w:tabs>
        <w:spacing w:before="4" w:after="0" w:line="239" w:lineRule="auto"/>
        <w:ind w:right="57"/>
        <w:rPr>
          <w:rFonts w:ascii="Times New Roman" w:eastAsia="Arial" w:hAnsi="Times New Roman" w:cs="Times New Roman"/>
        </w:rPr>
      </w:pPr>
      <w:r w:rsidRPr="000750DD">
        <w:rPr>
          <w:rFonts w:ascii="Times New Roman" w:eastAsia="Arial" w:hAnsi="Times New Roman" w:cs="Times New Roman"/>
          <w:spacing w:val="3"/>
        </w:rPr>
        <w:t>T</w:t>
      </w:r>
      <w:r w:rsidRPr="000750DD">
        <w:rPr>
          <w:rFonts w:ascii="Times New Roman" w:eastAsia="Arial" w:hAnsi="Times New Roman" w:cs="Times New Roman"/>
        </w:rPr>
        <w:t>h</w:t>
      </w:r>
      <w:r w:rsidRPr="000750DD">
        <w:rPr>
          <w:rFonts w:ascii="Times New Roman" w:eastAsia="Arial" w:hAnsi="Times New Roman" w:cs="Times New Roman"/>
          <w:spacing w:val="-1"/>
        </w:rPr>
        <w:t>i</w:t>
      </w:r>
      <w:r w:rsidRPr="000750DD">
        <w:rPr>
          <w:rFonts w:ascii="Times New Roman" w:eastAsia="Arial" w:hAnsi="Times New Roman" w:cs="Times New Roman"/>
        </w:rPr>
        <w:t>s</w:t>
      </w:r>
      <w:r w:rsidRPr="000750DD">
        <w:rPr>
          <w:rFonts w:ascii="Times New Roman" w:eastAsia="Arial" w:hAnsi="Times New Roman" w:cs="Times New Roman"/>
          <w:spacing w:val="-3"/>
        </w:rPr>
        <w:t xml:space="preserve"> </w:t>
      </w:r>
      <w:r w:rsidRPr="000750DD">
        <w:rPr>
          <w:rFonts w:ascii="Times New Roman" w:eastAsia="Arial" w:hAnsi="Times New Roman" w:cs="Times New Roman"/>
        </w:rPr>
        <w:t>t</w:t>
      </w:r>
      <w:r w:rsidRPr="000750DD">
        <w:rPr>
          <w:rFonts w:ascii="Times New Roman" w:eastAsia="Arial" w:hAnsi="Times New Roman" w:cs="Times New Roman"/>
          <w:spacing w:val="-1"/>
        </w:rPr>
        <w:t>e</w:t>
      </w:r>
      <w:r w:rsidRPr="000750DD">
        <w:rPr>
          <w:rFonts w:ascii="Times New Roman" w:eastAsia="Arial" w:hAnsi="Times New Roman" w:cs="Times New Roman"/>
          <w:spacing w:val="4"/>
        </w:rPr>
        <w:t>m</w:t>
      </w:r>
      <w:r w:rsidRPr="000750DD">
        <w:rPr>
          <w:rFonts w:ascii="Times New Roman" w:eastAsia="Arial" w:hAnsi="Times New Roman" w:cs="Times New Roman"/>
        </w:rPr>
        <w:t>p</w:t>
      </w:r>
      <w:r w:rsidRPr="000750DD">
        <w:rPr>
          <w:rFonts w:ascii="Times New Roman" w:eastAsia="Arial" w:hAnsi="Times New Roman" w:cs="Times New Roman"/>
          <w:spacing w:val="-1"/>
        </w:rPr>
        <w:t>l</w:t>
      </w:r>
      <w:r w:rsidRPr="000750DD">
        <w:rPr>
          <w:rFonts w:ascii="Times New Roman" w:eastAsia="Arial" w:hAnsi="Times New Roman" w:cs="Times New Roman"/>
        </w:rPr>
        <w:t>ate</w:t>
      </w:r>
      <w:r w:rsidRPr="000750DD">
        <w:rPr>
          <w:rFonts w:ascii="Times New Roman" w:eastAsia="Arial" w:hAnsi="Times New Roman" w:cs="Times New Roman"/>
          <w:spacing w:val="-9"/>
        </w:rPr>
        <w:t xml:space="preserve"> </w:t>
      </w:r>
      <w:r w:rsidRPr="000750DD">
        <w:rPr>
          <w:rFonts w:ascii="Times New Roman" w:eastAsia="Arial" w:hAnsi="Times New Roman" w:cs="Times New Roman"/>
          <w:spacing w:val="-1"/>
        </w:rPr>
        <w:t>i</w:t>
      </w:r>
      <w:r w:rsidRPr="000750DD">
        <w:rPr>
          <w:rFonts w:ascii="Times New Roman" w:eastAsia="Arial" w:hAnsi="Times New Roman" w:cs="Times New Roman"/>
        </w:rPr>
        <w:t>s d</w:t>
      </w:r>
      <w:r w:rsidRPr="000750DD">
        <w:rPr>
          <w:rFonts w:ascii="Times New Roman" w:eastAsia="Arial" w:hAnsi="Times New Roman" w:cs="Times New Roman"/>
          <w:spacing w:val="-1"/>
        </w:rPr>
        <w:t>e</w:t>
      </w:r>
      <w:r w:rsidRPr="000750DD">
        <w:rPr>
          <w:rFonts w:ascii="Times New Roman" w:eastAsia="Arial" w:hAnsi="Times New Roman" w:cs="Times New Roman"/>
          <w:spacing w:val="3"/>
        </w:rPr>
        <w:t>s</w:t>
      </w:r>
      <w:r w:rsidRPr="000750DD">
        <w:rPr>
          <w:rFonts w:ascii="Times New Roman" w:eastAsia="Arial" w:hAnsi="Times New Roman" w:cs="Times New Roman"/>
          <w:spacing w:val="-1"/>
        </w:rPr>
        <w:t>i</w:t>
      </w:r>
      <w:r w:rsidRPr="000750DD">
        <w:rPr>
          <w:rFonts w:ascii="Times New Roman" w:eastAsia="Arial" w:hAnsi="Times New Roman" w:cs="Times New Roman"/>
        </w:rPr>
        <w:t>g</w:t>
      </w:r>
      <w:r w:rsidRPr="000750DD">
        <w:rPr>
          <w:rFonts w:ascii="Times New Roman" w:eastAsia="Arial" w:hAnsi="Times New Roman" w:cs="Times New Roman"/>
          <w:spacing w:val="1"/>
        </w:rPr>
        <w:t>n</w:t>
      </w:r>
      <w:r w:rsidRPr="000750DD">
        <w:rPr>
          <w:rFonts w:ascii="Times New Roman" w:eastAsia="Arial" w:hAnsi="Times New Roman" w:cs="Times New Roman"/>
        </w:rPr>
        <w:t>ed</w:t>
      </w:r>
      <w:r w:rsidRPr="000750DD">
        <w:rPr>
          <w:rFonts w:ascii="Times New Roman" w:eastAsia="Arial" w:hAnsi="Times New Roman" w:cs="Times New Roman"/>
          <w:spacing w:val="-9"/>
        </w:rPr>
        <w:t xml:space="preserve"> </w:t>
      </w:r>
      <w:r w:rsidRPr="000750DD">
        <w:rPr>
          <w:rFonts w:ascii="Times New Roman" w:eastAsia="Arial" w:hAnsi="Times New Roman" w:cs="Times New Roman"/>
          <w:spacing w:val="2"/>
        </w:rPr>
        <w:t>t</w:t>
      </w:r>
      <w:r w:rsidRPr="000750DD">
        <w:rPr>
          <w:rFonts w:ascii="Times New Roman" w:eastAsia="Arial" w:hAnsi="Times New Roman" w:cs="Times New Roman"/>
        </w:rPr>
        <w:t>o</w:t>
      </w:r>
      <w:r w:rsidRPr="000750DD">
        <w:rPr>
          <w:rFonts w:ascii="Times New Roman" w:eastAsia="Arial" w:hAnsi="Times New Roman" w:cs="Times New Roman"/>
          <w:spacing w:val="-1"/>
        </w:rPr>
        <w:t xml:space="preserve"> </w:t>
      </w:r>
      <w:r w:rsidRPr="000750DD">
        <w:rPr>
          <w:rFonts w:ascii="Times New Roman" w:eastAsia="Arial" w:hAnsi="Times New Roman" w:cs="Times New Roman"/>
          <w:b/>
          <w:bCs/>
          <w:i/>
        </w:rPr>
        <w:t>help</w:t>
      </w:r>
      <w:r w:rsidRPr="000750DD">
        <w:rPr>
          <w:rFonts w:ascii="Times New Roman" w:eastAsia="Arial" w:hAnsi="Times New Roman" w:cs="Times New Roman"/>
          <w:b/>
          <w:bCs/>
          <w:i/>
          <w:spacing w:val="-4"/>
        </w:rPr>
        <w:t xml:space="preserve"> </w:t>
      </w:r>
      <w:r w:rsidRPr="000750DD">
        <w:rPr>
          <w:rFonts w:ascii="Times New Roman" w:eastAsia="Arial" w:hAnsi="Times New Roman" w:cs="Times New Roman"/>
          <w:b/>
          <w:bCs/>
          <w:i/>
        </w:rPr>
        <w:t>you</w:t>
      </w:r>
      <w:r w:rsidRPr="000750DD">
        <w:rPr>
          <w:rFonts w:ascii="Times New Roman" w:eastAsia="Arial" w:hAnsi="Times New Roman" w:cs="Times New Roman"/>
          <w:b/>
          <w:bCs/>
          <w:i/>
          <w:spacing w:val="-3"/>
        </w:rPr>
        <w:t xml:space="preserve"> </w:t>
      </w:r>
      <w:r w:rsidRPr="000750DD">
        <w:rPr>
          <w:rFonts w:ascii="Times New Roman" w:eastAsia="Arial" w:hAnsi="Times New Roman" w:cs="Times New Roman"/>
          <w:b/>
          <w:bCs/>
          <w:i/>
          <w:spacing w:val="3"/>
        </w:rPr>
        <w:t>o</w:t>
      </w:r>
      <w:r w:rsidRPr="000750DD">
        <w:rPr>
          <w:rFonts w:ascii="Times New Roman" w:eastAsia="Arial" w:hAnsi="Times New Roman" w:cs="Times New Roman"/>
          <w:b/>
          <w:bCs/>
          <w:i/>
          <w:spacing w:val="-1"/>
        </w:rPr>
        <w:t>r</w:t>
      </w:r>
      <w:r w:rsidRPr="000750DD">
        <w:rPr>
          <w:rFonts w:ascii="Times New Roman" w:eastAsia="Arial" w:hAnsi="Times New Roman" w:cs="Times New Roman"/>
          <w:b/>
          <w:bCs/>
          <w:i/>
        </w:rPr>
        <w:t>gani</w:t>
      </w:r>
      <w:r w:rsidRPr="000750DD">
        <w:rPr>
          <w:rFonts w:ascii="Times New Roman" w:eastAsia="Arial" w:hAnsi="Times New Roman" w:cs="Times New Roman"/>
          <w:b/>
          <w:bCs/>
          <w:i/>
          <w:spacing w:val="1"/>
        </w:rPr>
        <w:t>z</w:t>
      </w:r>
      <w:r w:rsidRPr="000750DD">
        <w:rPr>
          <w:rFonts w:ascii="Times New Roman" w:eastAsia="Arial" w:hAnsi="Times New Roman" w:cs="Times New Roman"/>
          <w:b/>
          <w:bCs/>
          <w:i/>
        </w:rPr>
        <w:t>e</w:t>
      </w:r>
      <w:r w:rsidRPr="000750DD">
        <w:rPr>
          <w:rFonts w:ascii="Times New Roman" w:eastAsia="Arial" w:hAnsi="Times New Roman" w:cs="Times New Roman"/>
          <w:b/>
          <w:bCs/>
          <w:i/>
          <w:spacing w:val="-8"/>
        </w:rPr>
        <w:t xml:space="preserve"> </w:t>
      </w:r>
      <w:r w:rsidRPr="000750DD">
        <w:rPr>
          <w:rFonts w:ascii="Times New Roman" w:eastAsia="Arial" w:hAnsi="Times New Roman" w:cs="Times New Roman"/>
          <w:b/>
          <w:bCs/>
          <w:i/>
          <w:spacing w:val="-1"/>
        </w:rPr>
        <w:t>a</w:t>
      </w:r>
      <w:r w:rsidRPr="000750DD">
        <w:rPr>
          <w:rFonts w:ascii="Times New Roman" w:eastAsia="Arial" w:hAnsi="Times New Roman" w:cs="Times New Roman"/>
          <w:b/>
          <w:bCs/>
          <w:i/>
        </w:rPr>
        <w:t>nd</w:t>
      </w:r>
      <w:r w:rsidRPr="000750DD">
        <w:rPr>
          <w:rFonts w:ascii="Times New Roman" w:eastAsia="Arial" w:hAnsi="Times New Roman" w:cs="Times New Roman"/>
          <w:b/>
          <w:bCs/>
          <w:i/>
          <w:spacing w:val="-4"/>
        </w:rPr>
        <w:t xml:space="preserve"> </w:t>
      </w:r>
      <w:r w:rsidRPr="000750DD">
        <w:rPr>
          <w:rFonts w:ascii="Times New Roman" w:eastAsia="Arial" w:hAnsi="Times New Roman" w:cs="Times New Roman"/>
          <w:b/>
          <w:bCs/>
          <w:i/>
          <w:spacing w:val="3"/>
        </w:rPr>
        <w:t>u</w:t>
      </w:r>
      <w:r w:rsidRPr="000750DD">
        <w:rPr>
          <w:rFonts w:ascii="Times New Roman" w:eastAsia="Arial" w:hAnsi="Times New Roman" w:cs="Times New Roman"/>
          <w:b/>
          <w:bCs/>
          <w:i/>
        </w:rPr>
        <w:t>nde</w:t>
      </w:r>
      <w:r w:rsidRPr="000750DD">
        <w:rPr>
          <w:rFonts w:ascii="Times New Roman" w:eastAsia="Arial" w:hAnsi="Times New Roman" w:cs="Times New Roman"/>
          <w:b/>
          <w:bCs/>
          <w:i/>
          <w:spacing w:val="-1"/>
        </w:rPr>
        <w:t>r</w:t>
      </w:r>
      <w:r w:rsidRPr="000750DD">
        <w:rPr>
          <w:rFonts w:ascii="Times New Roman" w:eastAsia="Arial" w:hAnsi="Times New Roman" w:cs="Times New Roman"/>
          <w:b/>
          <w:bCs/>
          <w:i/>
        </w:rPr>
        <w:t>sta</w:t>
      </w:r>
      <w:r w:rsidRPr="000750DD">
        <w:rPr>
          <w:rFonts w:ascii="Times New Roman" w:eastAsia="Arial" w:hAnsi="Times New Roman" w:cs="Times New Roman"/>
          <w:b/>
          <w:bCs/>
          <w:i/>
          <w:spacing w:val="1"/>
        </w:rPr>
        <w:t>n</w:t>
      </w:r>
      <w:r w:rsidRPr="000750DD">
        <w:rPr>
          <w:rFonts w:ascii="Times New Roman" w:eastAsia="Arial" w:hAnsi="Times New Roman" w:cs="Times New Roman"/>
          <w:b/>
          <w:bCs/>
          <w:i/>
        </w:rPr>
        <w:t>d</w:t>
      </w:r>
      <w:r w:rsidRPr="000750DD">
        <w:rPr>
          <w:rFonts w:ascii="Times New Roman" w:eastAsia="Arial" w:hAnsi="Times New Roman" w:cs="Times New Roman"/>
          <w:b/>
          <w:bCs/>
          <w:i/>
          <w:spacing w:val="-8"/>
        </w:rPr>
        <w:t xml:space="preserve"> </w:t>
      </w:r>
      <w:r w:rsidRPr="000750DD">
        <w:rPr>
          <w:rFonts w:ascii="Times New Roman" w:eastAsia="Arial" w:hAnsi="Times New Roman" w:cs="Times New Roman"/>
          <w:spacing w:val="2"/>
        </w:rPr>
        <w:t>t</w:t>
      </w:r>
      <w:r w:rsidRPr="000750DD">
        <w:rPr>
          <w:rFonts w:ascii="Times New Roman" w:eastAsia="Arial" w:hAnsi="Times New Roman" w:cs="Times New Roman"/>
        </w:rPr>
        <w:t>he</w:t>
      </w:r>
      <w:r w:rsidRPr="000750DD">
        <w:rPr>
          <w:rFonts w:ascii="Times New Roman" w:eastAsia="Arial" w:hAnsi="Times New Roman" w:cs="Times New Roman"/>
          <w:spacing w:val="-4"/>
        </w:rPr>
        <w:t xml:space="preserve"> </w:t>
      </w:r>
      <w:r w:rsidRPr="000750DD">
        <w:rPr>
          <w:rFonts w:ascii="Times New Roman" w:eastAsia="Arial" w:hAnsi="Times New Roman" w:cs="Times New Roman"/>
          <w:spacing w:val="4"/>
        </w:rPr>
        <w:t>m</w:t>
      </w:r>
      <w:r w:rsidRPr="000750DD">
        <w:rPr>
          <w:rFonts w:ascii="Times New Roman" w:eastAsia="Arial" w:hAnsi="Times New Roman" w:cs="Times New Roman"/>
        </w:rPr>
        <w:t>a</w:t>
      </w:r>
      <w:r w:rsidRPr="000750DD">
        <w:rPr>
          <w:rFonts w:ascii="Times New Roman" w:eastAsia="Arial" w:hAnsi="Times New Roman" w:cs="Times New Roman"/>
          <w:spacing w:val="1"/>
        </w:rPr>
        <w:t>n</w:t>
      </w:r>
      <w:r w:rsidRPr="000750DD">
        <w:rPr>
          <w:rFonts w:ascii="Times New Roman" w:eastAsia="Arial" w:hAnsi="Times New Roman" w:cs="Times New Roman"/>
        </w:rPr>
        <w:t>y</w:t>
      </w:r>
      <w:r w:rsidRPr="000750DD">
        <w:rPr>
          <w:rFonts w:ascii="Times New Roman" w:eastAsia="Arial" w:hAnsi="Times New Roman" w:cs="Times New Roman"/>
          <w:spacing w:val="-9"/>
        </w:rPr>
        <w:t xml:space="preserve"> </w:t>
      </w:r>
      <w:r w:rsidRPr="000750DD">
        <w:rPr>
          <w:rFonts w:ascii="Times New Roman" w:eastAsia="Arial" w:hAnsi="Times New Roman" w:cs="Times New Roman"/>
          <w:spacing w:val="2"/>
        </w:rPr>
        <w:t>f</w:t>
      </w:r>
      <w:r w:rsidRPr="000750DD">
        <w:rPr>
          <w:rFonts w:ascii="Times New Roman" w:eastAsia="Arial" w:hAnsi="Times New Roman" w:cs="Times New Roman"/>
        </w:rPr>
        <w:t>a</w:t>
      </w:r>
      <w:r w:rsidRPr="000750DD">
        <w:rPr>
          <w:rFonts w:ascii="Times New Roman" w:eastAsia="Arial" w:hAnsi="Times New Roman" w:cs="Times New Roman"/>
          <w:spacing w:val="1"/>
        </w:rPr>
        <w:t>c</w:t>
      </w:r>
      <w:r w:rsidRPr="000750DD">
        <w:rPr>
          <w:rFonts w:ascii="Times New Roman" w:eastAsia="Arial" w:hAnsi="Times New Roman" w:cs="Times New Roman"/>
        </w:rPr>
        <w:t>tors</w:t>
      </w:r>
      <w:r w:rsidRPr="000750DD">
        <w:rPr>
          <w:rFonts w:ascii="Times New Roman" w:eastAsia="Arial" w:hAnsi="Times New Roman" w:cs="Times New Roman"/>
          <w:spacing w:val="-5"/>
        </w:rPr>
        <w:t xml:space="preserve"> </w:t>
      </w:r>
      <w:r w:rsidRPr="000750DD">
        <w:rPr>
          <w:rFonts w:ascii="Times New Roman" w:eastAsia="Arial" w:hAnsi="Times New Roman" w:cs="Times New Roman"/>
        </w:rPr>
        <w:t>t</w:t>
      </w:r>
      <w:r w:rsidRPr="000750DD">
        <w:rPr>
          <w:rFonts w:ascii="Times New Roman" w:eastAsia="Arial" w:hAnsi="Times New Roman" w:cs="Times New Roman"/>
          <w:spacing w:val="-1"/>
        </w:rPr>
        <w:t>h</w:t>
      </w:r>
      <w:r w:rsidRPr="000750DD">
        <w:rPr>
          <w:rFonts w:ascii="Times New Roman" w:eastAsia="Arial" w:hAnsi="Times New Roman" w:cs="Times New Roman"/>
        </w:rPr>
        <w:t>at</w:t>
      </w:r>
      <w:r w:rsidRPr="000750DD">
        <w:rPr>
          <w:rFonts w:ascii="Times New Roman" w:eastAsia="Arial" w:hAnsi="Times New Roman" w:cs="Times New Roman"/>
          <w:spacing w:val="-4"/>
        </w:rPr>
        <w:t xml:space="preserve"> </w:t>
      </w:r>
      <w:r w:rsidRPr="000750DD">
        <w:rPr>
          <w:rFonts w:ascii="Times New Roman" w:eastAsia="Arial" w:hAnsi="Times New Roman" w:cs="Times New Roman"/>
        </w:rPr>
        <w:t>a</w:t>
      </w:r>
      <w:r w:rsidRPr="000750DD">
        <w:rPr>
          <w:rFonts w:ascii="Times New Roman" w:eastAsia="Arial" w:hAnsi="Times New Roman" w:cs="Times New Roman"/>
          <w:spacing w:val="2"/>
        </w:rPr>
        <w:t>ff</w:t>
      </w:r>
      <w:r w:rsidRPr="000750DD">
        <w:rPr>
          <w:rFonts w:ascii="Times New Roman" w:eastAsia="Arial" w:hAnsi="Times New Roman" w:cs="Times New Roman"/>
        </w:rPr>
        <w:t>e</w:t>
      </w:r>
      <w:r w:rsidRPr="000750DD">
        <w:rPr>
          <w:rFonts w:ascii="Times New Roman" w:eastAsia="Arial" w:hAnsi="Times New Roman" w:cs="Times New Roman"/>
          <w:spacing w:val="1"/>
        </w:rPr>
        <w:t>c</w:t>
      </w:r>
      <w:r w:rsidRPr="000750DD">
        <w:rPr>
          <w:rFonts w:ascii="Times New Roman" w:eastAsia="Arial" w:hAnsi="Times New Roman" w:cs="Times New Roman"/>
        </w:rPr>
        <w:t>t</w:t>
      </w:r>
      <w:r w:rsidRPr="000750DD">
        <w:rPr>
          <w:rFonts w:ascii="Times New Roman" w:eastAsia="Arial" w:hAnsi="Times New Roman" w:cs="Times New Roman"/>
          <w:spacing w:val="-5"/>
        </w:rPr>
        <w:t xml:space="preserve"> </w:t>
      </w:r>
      <w:r w:rsidRPr="000750DD">
        <w:rPr>
          <w:rFonts w:ascii="Times New Roman" w:eastAsia="Arial" w:hAnsi="Times New Roman" w:cs="Times New Roman"/>
        </w:rPr>
        <w:t>t</w:t>
      </w:r>
      <w:r w:rsidRPr="000750DD">
        <w:rPr>
          <w:rFonts w:ascii="Times New Roman" w:eastAsia="Arial" w:hAnsi="Times New Roman" w:cs="Times New Roman"/>
          <w:spacing w:val="-1"/>
        </w:rPr>
        <w:t>e</w:t>
      </w:r>
      <w:r w:rsidRPr="000750DD">
        <w:rPr>
          <w:rFonts w:ascii="Times New Roman" w:eastAsia="Arial" w:hAnsi="Times New Roman" w:cs="Times New Roman"/>
        </w:rPr>
        <w:t>a</w:t>
      </w:r>
      <w:r w:rsidRPr="000750DD">
        <w:rPr>
          <w:rFonts w:ascii="Times New Roman" w:eastAsia="Arial" w:hAnsi="Times New Roman" w:cs="Times New Roman"/>
          <w:spacing w:val="1"/>
        </w:rPr>
        <w:t>c</w:t>
      </w:r>
      <w:r w:rsidRPr="000750DD">
        <w:rPr>
          <w:rFonts w:ascii="Times New Roman" w:eastAsia="Arial" w:hAnsi="Times New Roman" w:cs="Times New Roman"/>
        </w:rPr>
        <w:t>h</w:t>
      </w:r>
      <w:r w:rsidRPr="000750DD">
        <w:rPr>
          <w:rFonts w:ascii="Times New Roman" w:eastAsia="Arial" w:hAnsi="Times New Roman" w:cs="Times New Roman"/>
          <w:spacing w:val="1"/>
        </w:rPr>
        <w:t>i</w:t>
      </w:r>
      <w:r w:rsidRPr="000750DD">
        <w:rPr>
          <w:rFonts w:ascii="Times New Roman" w:eastAsia="Arial" w:hAnsi="Times New Roman" w:cs="Times New Roman"/>
        </w:rPr>
        <w:t>ng</w:t>
      </w:r>
      <w:r w:rsidRPr="000750DD">
        <w:rPr>
          <w:rFonts w:ascii="Times New Roman" w:eastAsia="Arial" w:hAnsi="Times New Roman" w:cs="Times New Roman"/>
          <w:spacing w:val="-7"/>
        </w:rPr>
        <w:t xml:space="preserve"> </w:t>
      </w:r>
      <w:r w:rsidRPr="000750DD">
        <w:rPr>
          <w:rFonts w:ascii="Times New Roman" w:eastAsia="Arial" w:hAnsi="Times New Roman" w:cs="Times New Roman"/>
        </w:rPr>
        <w:t>a</w:t>
      </w:r>
      <w:r w:rsidRPr="000750DD">
        <w:rPr>
          <w:rFonts w:ascii="Times New Roman" w:eastAsia="Arial" w:hAnsi="Times New Roman" w:cs="Times New Roman"/>
          <w:spacing w:val="-1"/>
        </w:rPr>
        <w:t>n</w:t>
      </w:r>
      <w:r w:rsidRPr="000750DD">
        <w:rPr>
          <w:rFonts w:ascii="Times New Roman" w:eastAsia="Arial" w:hAnsi="Times New Roman" w:cs="Times New Roman"/>
        </w:rPr>
        <w:t>d</w:t>
      </w:r>
      <w:r>
        <w:rPr>
          <w:rFonts w:ascii="Times New Roman" w:eastAsia="Arial" w:hAnsi="Times New Roman" w:cs="Times New Roman"/>
          <w:spacing w:val="-2"/>
        </w:rPr>
        <w:t xml:space="preserve"> </w:t>
      </w:r>
      <w:r w:rsidRPr="000750DD">
        <w:rPr>
          <w:rFonts w:ascii="Times New Roman" w:eastAsia="Arial" w:hAnsi="Times New Roman" w:cs="Times New Roman"/>
          <w:spacing w:val="-1"/>
        </w:rPr>
        <w:t>l</w:t>
      </w:r>
      <w:r w:rsidRPr="000750DD">
        <w:rPr>
          <w:rFonts w:ascii="Times New Roman" w:eastAsia="Arial" w:hAnsi="Times New Roman" w:cs="Times New Roman"/>
          <w:spacing w:val="2"/>
        </w:rPr>
        <w:t>e</w:t>
      </w:r>
      <w:r w:rsidRPr="000750DD">
        <w:rPr>
          <w:rFonts w:ascii="Times New Roman" w:eastAsia="Arial" w:hAnsi="Times New Roman" w:cs="Times New Roman"/>
        </w:rPr>
        <w:t>arn</w:t>
      </w:r>
      <w:r w:rsidRPr="000750DD">
        <w:rPr>
          <w:rFonts w:ascii="Times New Roman" w:eastAsia="Arial" w:hAnsi="Times New Roman" w:cs="Times New Roman"/>
          <w:spacing w:val="-1"/>
        </w:rPr>
        <w:t>i</w:t>
      </w:r>
      <w:r w:rsidRPr="000750DD">
        <w:rPr>
          <w:rFonts w:ascii="Times New Roman" w:eastAsia="Arial" w:hAnsi="Times New Roman" w:cs="Times New Roman"/>
          <w:spacing w:val="2"/>
        </w:rPr>
        <w:t>n</w:t>
      </w:r>
      <w:r>
        <w:rPr>
          <w:rFonts w:ascii="Times New Roman" w:eastAsia="Arial" w:hAnsi="Times New Roman" w:cs="Times New Roman"/>
        </w:rPr>
        <w:t xml:space="preserve">g.  </w:t>
      </w:r>
      <w:r w:rsidRPr="000750DD">
        <w:rPr>
          <w:rFonts w:ascii="Times New Roman" w:eastAsia="Arial" w:hAnsi="Times New Roman" w:cs="Times New Roman"/>
          <w:spacing w:val="3"/>
        </w:rPr>
        <w:t>T</w:t>
      </w:r>
      <w:r w:rsidRPr="000750DD">
        <w:rPr>
          <w:rFonts w:ascii="Times New Roman" w:eastAsia="Arial" w:hAnsi="Times New Roman" w:cs="Times New Roman"/>
        </w:rPr>
        <w:t>he</w:t>
      </w:r>
      <w:r w:rsidRPr="000750DD">
        <w:rPr>
          <w:rFonts w:ascii="Times New Roman" w:eastAsia="Arial" w:hAnsi="Times New Roman" w:cs="Times New Roman"/>
          <w:spacing w:val="-4"/>
        </w:rPr>
        <w:t xml:space="preserve"> </w:t>
      </w:r>
      <w:r w:rsidRPr="000750DD">
        <w:rPr>
          <w:rFonts w:ascii="Times New Roman" w:eastAsia="Arial" w:hAnsi="Times New Roman" w:cs="Times New Roman"/>
          <w:spacing w:val="1"/>
        </w:rPr>
        <w:t>s</w:t>
      </w:r>
      <w:r w:rsidRPr="000750DD">
        <w:rPr>
          <w:rFonts w:ascii="Times New Roman" w:eastAsia="Arial" w:hAnsi="Times New Roman" w:cs="Times New Roman"/>
          <w:spacing w:val="2"/>
        </w:rPr>
        <w:t>u</w:t>
      </w:r>
      <w:r w:rsidRPr="000750DD">
        <w:rPr>
          <w:rFonts w:ascii="Times New Roman" w:eastAsia="Arial" w:hAnsi="Times New Roman" w:cs="Times New Roman"/>
        </w:rPr>
        <w:t>b</w:t>
      </w:r>
      <w:r w:rsidRPr="000750DD">
        <w:rPr>
          <w:rFonts w:ascii="Times New Roman" w:eastAsia="Arial" w:hAnsi="Times New Roman" w:cs="Times New Roman"/>
          <w:spacing w:val="1"/>
        </w:rPr>
        <w:t>c</w:t>
      </w:r>
      <w:r w:rsidRPr="000750DD">
        <w:rPr>
          <w:rFonts w:ascii="Times New Roman" w:eastAsia="Arial" w:hAnsi="Times New Roman" w:cs="Times New Roman"/>
        </w:rPr>
        <w:t>at</w:t>
      </w:r>
      <w:r w:rsidRPr="000750DD">
        <w:rPr>
          <w:rFonts w:ascii="Times New Roman" w:eastAsia="Arial" w:hAnsi="Times New Roman" w:cs="Times New Roman"/>
          <w:spacing w:val="-1"/>
        </w:rPr>
        <w:t>e</w:t>
      </w:r>
      <w:r w:rsidRPr="000750DD">
        <w:rPr>
          <w:rFonts w:ascii="Times New Roman" w:eastAsia="Arial" w:hAnsi="Times New Roman" w:cs="Times New Roman"/>
          <w:spacing w:val="2"/>
        </w:rPr>
        <w:t>g</w:t>
      </w:r>
      <w:r w:rsidRPr="000750DD">
        <w:rPr>
          <w:rFonts w:ascii="Times New Roman" w:eastAsia="Arial" w:hAnsi="Times New Roman" w:cs="Times New Roman"/>
        </w:rPr>
        <w:t>ori</w:t>
      </w:r>
      <w:r w:rsidRPr="000750DD">
        <w:rPr>
          <w:rFonts w:ascii="Times New Roman" w:eastAsia="Arial" w:hAnsi="Times New Roman" w:cs="Times New Roman"/>
          <w:spacing w:val="1"/>
        </w:rPr>
        <w:t>e</w:t>
      </w:r>
      <w:r w:rsidRPr="000750DD">
        <w:rPr>
          <w:rFonts w:ascii="Times New Roman" w:eastAsia="Arial" w:hAnsi="Times New Roman" w:cs="Times New Roman"/>
        </w:rPr>
        <w:t>s</w:t>
      </w:r>
      <w:r w:rsidRPr="000750DD">
        <w:rPr>
          <w:rFonts w:ascii="Times New Roman" w:eastAsia="Arial" w:hAnsi="Times New Roman" w:cs="Times New Roman"/>
          <w:spacing w:val="-11"/>
        </w:rPr>
        <w:t xml:space="preserve"> </w:t>
      </w:r>
      <w:r w:rsidRPr="000750DD">
        <w:rPr>
          <w:rFonts w:ascii="Times New Roman" w:eastAsia="Arial" w:hAnsi="Times New Roman" w:cs="Times New Roman"/>
          <w:spacing w:val="-1"/>
        </w:rPr>
        <w:t>li</w:t>
      </w:r>
      <w:r w:rsidRPr="000750DD">
        <w:rPr>
          <w:rFonts w:ascii="Times New Roman" w:eastAsia="Arial" w:hAnsi="Times New Roman" w:cs="Times New Roman"/>
          <w:spacing w:val="1"/>
        </w:rPr>
        <w:t>s</w:t>
      </w:r>
      <w:r w:rsidRPr="000750DD">
        <w:rPr>
          <w:rFonts w:ascii="Times New Roman" w:eastAsia="Arial" w:hAnsi="Times New Roman" w:cs="Times New Roman"/>
        </w:rPr>
        <w:t>ted</w:t>
      </w:r>
      <w:r w:rsidRPr="000750DD">
        <w:rPr>
          <w:rFonts w:ascii="Times New Roman" w:eastAsia="Arial" w:hAnsi="Times New Roman" w:cs="Times New Roman"/>
          <w:spacing w:val="-4"/>
        </w:rPr>
        <w:t xml:space="preserve"> </w:t>
      </w:r>
      <w:r w:rsidRPr="000750DD">
        <w:rPr>
          <w:rFonts w:ascii="Times New Roman" w:eastAsia="Arial" w:hAnsi="Times New Roman" w:cs="Times New Roman"/>
          <w:spacing w:val="-1"/>
        </w:rPr>
        <w:t>i</w:t>
      </w:r>
      <w:r w:rsidRPr="000750DD">
        <w:rPr>
          <w:rFonts w:ascii="Times New Roman" w:eastAsia="Arial" w:hAnsi="Times New Roman" w:cs="Times New Roman"/>
        </w:rPr>
        <w:t>n e</w:t>
      </w:r>
      <w:r w:rsidRPr="000750DD">
        <w:rPr>
          <w:rFonts w:ascii="Times New Roman" w:eastAsia="Arial" w:hAnsi="Times New Roman" w:cs="Times New Roman"/>
          <w:spacing w:val="-1"/>
        </w:rPr>
        <w:t>a</w:t>
      </w:r>
      <w:r w:rsidRPr="000750DD">
        <w:rPr>
          <w:rFonts w:ascii="Times New Roman" w:eastAsia="Arial" w:hAnsi="Times New Roman" w:cs="Times New Roman"/>
          <w:spacing w:val="1"/>
        </w:rPr>
        <w:t>c</w:t>
      </w:r>
      <w:r w:rsidRPr="000750DD">
        <w:rPr>
          <w:rFonts w:ascii="Times New Roman" w:eastAsia="Arial" w:hAnsi="Times New Roman" w:cs="Times New Roman"/>
        </w:rPr>
        <w:t>h</w:t>
      </w:r>
      <w:r w:rsidRPr="000750DD">
        <w:rPr>
          <w:rFonts w:ascii="Times New Roman" w:eastAsia="Arial" w:hAnsi="Times New Roman" w:cs="Times New Roman"/>
          <w:spacing w:val="-4"/>
        </w:rPr>
        <w:t xml:space="preserve"> </w:t>
      </w:r>
      <w:r w:rsidRPr="000750DD">
        <w:rPr>
          <w:rFonts w:ascii="Times New Roman" w:eastAsia="Arial" w:hAnsi="Times New Roman" w:cs="Times New Roman"/>
          <w:spacing w:val="1"/>
        </w:rPr>
        <w:t>f</w:t>
      </w:r>
      <w:r w:rsidRPr="000750DD">
        <w:rPr>
          <w:rFonts w:ascii="Times New Roman" w:eastAsia="Arial" w:hAnsi="Times New Roman" w:cs="Times New Roman"/>
        </w:rPr>
        <w:t>a</w:t>
      </w:r>
      <w:r w:rsidRPr="000750DD">
        <w:rPr>
          <w:rFonts w:ascii="Times New Roman" w:eastAsia="Arial" w:hAnsi="Times New Roman" w:cs="Times New Roman"/>
          <w:spacing w:val="1"/>
        </w:rPr>
        <w:t>c</w:t>
      </w:r>
      <w:r w:rsidRPr="000750DD">
        <w:rPr>
          <w:rFonts w:ascii="Times New Roman" w:eastAsia="Arial" w:hAnsi="Times New Roman" w:cs="Times New Roman"/>
        </w:rPr>
        <w:t>tor</w:t>
      </w:r>
      <w:r w:rsidRPr="000750DD">
        <w:rPr>
          <w:rFonts w:ascii="Times New Roman" w:eastAsia="Arial" w:hAnsi="Times New Roman" w:cs="Times New Roman"/>
          <w:spacing w:val="-5"/>
        </w:rPr>
        <w:t xml:space="preserve"> </w:t>
      </w:r>
      <w:r w:rsidRPr="000750DD">
        <w:rPr>
          <w:rFonts w:ascii="Times New Roman" w:eastAsia="Arial" w:hAnsi="Times New Roman" w:cs="Times New Roman"/>
        </w:rPr>
        <w:t>are</w:t>
      </w:r>
      <w:r w:rsidRPr="000750DD">
        <w:rPr>
          <w:rFonts w:ascii="Times New Roman" w:eastAsia="Arial" w:hAnsi="Times New Roman" w:cs="Times New Roman"/>
          <w:spacing w:val="-3"/>
        </w:rPr>
        <w:t xml:space="preserve"> </w:t>
      </w:r>
      <w:r w:rsidRPr="000750DD">
        <w:rPr>
          <w:rFonts w:ascii="Times New Roman" w:eastAsia="Arial" w:hAnsi="Times New Roman" w:cs="Times New Roman"/>
          <w:spacing w:val="1"/>
        </w:rPr>
        <w:t>j</w:t>
      </w:r>
      <w:r w:rsidRPr="000750DD">
        <w:rPr>
          <w:rFonts w:ascii="Times New Roman" w:eastAsia="Arial" w:hAnsi="Times New Roman" w:cs="Times New Roman"/>
        </w:rPr>
        <w:t>u</w:t>
      </w:r>
      <w:r w:rsidRPr="000750DD">
        <w:rPr>
          <w:rFonts w:ascii="Times New Roman" w:eastAsia="Arial" w:hAnsi="Times New Roman" w:cs="Times New Roman"/>
          <w:spacing w:val="1"/>
        </w:rPr>
        <w:t>s</w:t>
      </w:r>
      <w:r w:rsidRPr="000750DD">
        <w:rPr>
          <w:rFonts w:ascii="Times New Roman" w:eastAsia="Arial" w:hAnsi="Times New Roman" w:cs="Times New Roman"/>
        </w:rPr>
        <w:t>t</w:t>
      </w:r>
      <w:r w:rsidRPr="000750DD">
        <w:rPr>
          <w:rFonts w:ascii="Times New Roman" w:eastAsia="Arial" w:hAnsi="Times New Roman" w:cs="Times New Roman"/>
          <w:spacing w:val="-3"/>
        </w:rPr>
        <w:t xml:space="preserve"> </w:t>
      </w:r>
      <w:r w:rsidRPr="000750DD">
        <w:rPr>
          <w:rFonts w:ascii="Times New Roman" w:eastAsia="Arial" w:hAnsi="Times New Roman" w:cs="Times New Roman"/>
          <w:spacing w:val="1"/>
        </w:rPr>
        <w:t>s</w:t>
      </w:r>
      <w:r w:rsidRPr="000750DD">
        <w:rPr>
          <w:rFonts w:ascii="Times New Roman" w:eastAsia="Arial" w:hAnsi="Times New Roman" w:cs="Times New Roman"/>
        </w:rPr>
        <w:t>u</w:t>
      </w:r>
      <w:r w:rsidRPr="000750DD">
        <w:rPr>
          <w:rFonts w:ascii="Times New Roman" w:eastAsia="Arial" w:hAnsi="Times New Roman" w:cs="Times New Roman"/>
          <w:spacing w:val="1"/>
        </w:rPr>
        <w:t>g</w:t>
      </w:r>
      <w:r w:rsidRPr="000750DD">
        <w:rPr>
          <w:rFonts w:ascii="Times New Roman" w:eastAsia="Arial" w:hAnsi="Times New Roman" w:cs="Times New Roman"/>
        </w:rPr>
        <w:t>g</w:t>
      </w:r>
      <w:r w:rsidRPr="000750DD">
        <w:rPr>
          <w:rFonts w:ascii="Times New Roman" w:eastAsia="Arial" w:hAnsi="Times New Roman" w:cs="Times New Roman"/>
          <w:spacing w:val="-1"/>
        </w:rPr>
        <w:t>e</w:t>
      </w:r>
      <w:r w:rsidRPr="000750DD">
        <w:rPr>
          <w:rFonts w:ascii="Times New Roman" w:eastAsia="Arial" w:hAnsi="Times New Roman" w:cs="Times New Roman"/>
          <w:spacing w:val="3"/>
        </w:rPr>
        <w:t>s</w:t>
      </w:r>
      <w:r w:rsidRPr="000750DD">
        <w:rPr>
          <w:rFonts w:ascii="Times New Roman" w:eastAsia="Arial" w:hAnsi="Times New Roman" w:cs="Times New Roman"/>
        </w:rPr>
        <w:t>t</w:t>
      </w:r>
      <w:r w:rsidRPr="000750DD">
        <w:rPr>
          <w:rFonts w:ascii="Times New Roman" w:eastAsia="Arial" w:hAnsi="Times New Roman" w:cs="Times New Roman"/>
          <w:spacing w:val="-1"/>
        </w:rPr>
        <w:t>i</w:t>
      </w:r>
      <w:r w:rsidRPr="000750DD">
        <w:rPr>
          <w:rFonts w:ascii="Times New Roman" w:eastAsia="Arial" w:hAnsi="Times New Roman" w:cs="Times New Roman"/>
        </w:rPr>
        <w:t>o</w:t>
      </w:r>
      <w:r w:rsidRPr="000750DD">
        <w:rPr>
          <w:rFonts w:ascii="Times New Roman" w:eastAsia="Arial" w:hAnsi="Times New Roman" w:cs="Times New Roman"/>
          <w:spacing w:val="-1"/>
        </w:rPr>
        <w:t>n</w:t>
      </w:r>
      <w:r w:rsidRPr="000750DD">
        <w:rPr>
          <w:rFonts w:ascii="Times New Roman" w:eastAsia="Arial" w:hAnsi="Times New Roman" w:cs="Times New Roman"/>
          <w:spacing w:val="1"/>
        </w:rPr>
        <w:t>s</w:t>
      </w:r>
      <w:r w:rsidRPr="000750DD">
        <w:rPr>
          <w:rFonts w:ascii="Times New Roman" w:eastAsia="Arial" w:hAnsi="Times New Roman" w:cs="Times New Roman"/>
        </w:rPr>
        <w:t>.</w:t>
      </w:r>
      <w:r w:rsidRPr="000750DD">
        <w:rPr>
          <w:rFonts w:ascii="Times New Roman" w:eastAsia="Arial" w:hAnsi="Times New Roman" w:cs="Times New Roman"/>
          <w:spacing w:val="45"/>
        </w:rPr>
        <w:t xml:space="preserve"> </w:t>
      </w:r>
      <w:r w:rsidRPr="000750DD">
        <w:rPr>
          <w:rFonts w:ascii="Times New Roman" w:eastAsia="Arial" w:hAnsi="Times New Roman" w:cs="Times New Roman"/>
          <w:spacing w:val="-1"/>
        </w:rPr>
        <w:t>S</w:t>
      </w:r>
      <w:r w:rsidRPr="000750DD">
        <w:rPr>
          <w:rFonts w:ascii="Times New Roman" w:eastAsia="Arial" w:hAnsi="Times New Roman" w:cs="Times New Roman"/>
          <w:spacing w:val="2"/>
        </w:rPr>
        <w:t>e</w:t>
      </w:r>
      <w:r w:rsidRPr="000750DD">
        <w:rPr>
          <w:rFonts w:ascii="Times New Roman" w:eastAsia="Arial" w:hAnsi="Times New Roman" w:cs="Times New Roman"/>
          <w:spacing w:val="-1"/>
        </w:rPr>
        <w:t>l</w:t>
      </w:r>
      <w:r w:rsidRPr="000750DD">
        <w:rPr>
          <w:rFonts w:ascii="Times New Roman" w:eastAsia="Arial" w:hAnsi="Times New Roman" w:cs="Times New Roman"/>
        </w:rPr>
        <w:t>e</w:t>
      </w:r>
      <w:r w:rsidRPr="000750DD">
        <w:rPr>
          <w:rFonts w:ascii="Times New Roman" w:eastAsia="Arial" w:hAnsi="Times New Roman" w:cs="Times New Roman"/>
          <w:spacing w:val="1"/>
        </w:rPr>
        <w:t>c</w:t>
      </w:r>
      <w:r w:rsidRPr="000750DD">
        <w:rPr>
          <w:rFonts w:ascii="Times New Roman" w:eastAsia="Arial" w:hAnsi="Times New Roman" w:cs="Times New Roman"/>
        </w:rPr>
        <w:t>t</w:t>
      </w:r>
      <w:r w:rsidRPr="000750DD">
        <w:rPr>
          <w:rFonts w:ascii="Times New Roman" w:eastAsia="Arial" w:hAnsi="Times New Roman" w:cs="Times New Roman"/>
          <w:spacing w:val="-6"/>
        </w:rPr>
        <w:t xml:space="preserve"> </w:t>
      </w:r>
      <w:r w:rsidRPr="000750DD">
        <w:rPr>
          <w:rFonts w:ascii="Times New Roman" w:eastAsia="Arial" w:hAnsi="Times New Roman" w:cs="Times New Roman"/>
          <w:spacing w:val="1"/>
        </w:rPr>
        <w:t>s</w:t>
      </w:r>
      <w:r w:rsidRPr="000750DD">
        <w:rPr>
          <w:rFonts w:ascii="Times New Roman" w:eastAsia="Arial" w:hAnsi="Times New Roman" w:cs="Times New Roman"/>
          <w:spacing w:val="2"/>
        </w:rPr>
        <w:t>u</w:t>
      </w:r>
      <w:r w:rsidRPr="000750DD">
        <w:rPr>
          <w:rFonts w:ascii="Times New Roman" w:eastAsia="Arial" w:hAnsi="Times New Roman" w:cs="Times New Roman"/>
        </w:rPr>
        <w:t>b</w:t>
      </w:r>
      <w:r w:rsidRPr="000750DD">
        <w:rPr>
          <w:rFonts w:ascii="Times New Roman" w:eastAsia="Arial" w:hAnsi="Times New Roman" w:cs="Times New Roman"/>
          <w:spacing w:val="1"/>
        </w:rPr>
        <w:t>c</w:t>
      </w:r>
      <w:r w:rsidRPr="000750DD">
        <w:rPr>
          <w:rFonts w:ascii="Times New Roman" w:eastAsia="Arial" w:hAnsi="Times New Roman" w:cs="Times New Roman"/>
        </w:rPr>
        <w:t>at</w:t>
      </w:r>
      <w:r w:rsidRPr="000750DD">
        <w:rPr>
          <w:rFonts w:ascii="Times New Roman" w:eastAsia="Arial" w:hAnsi="Times New Roman" w:cs="Times New Roman"/>
          <w:spacing w:val="1"/>
        </w:rPr>
        <w:t>e</w:t>
      </w:r>
      <w:r w:rsidRPr="000750DD">
        <w:rPr>
          <w:rFonts w:ascii="Times New Roman" w:eastAsia="Arial" w:hAnsi="Times New Roman" w:cs="Times New Roman"/>
        </w:rPr>
        <w:t>g</w:t>
      </w:r>
      <w:r w:rsidRPr="000750DD">
        <w:rPr>
          <w:rFonts w:ascii="Times New Roman" w:eastAsia="Arial" w:hAnsi="Times New Roman" w:cs="Times New Roman"/>
          <w:spacing w:val="-1"/>
        </w:rPr>
        <w:t>o</w:t>
      </w:r>
      <w:r w:rsidRPr="000750DD">
        <w:rPr>
          <w:rFonts w:ascii="Times New Roman" w:eastAsia="Arial" w:hAnsi="Times New Roman" w:cs="Times New Roman"/>
          <w:spacing w:val="1"/>
        </w:rPr>
        <w:t>r</w:t>
      </w:r>
      <w:r w:rsidRPr="000750DD">
        <w:rPr>
          <w:rFonts w:ascii="Times New Roman" w:eastAsia="Arial" w:hAnsi="Times New Roman" w:cs="Times New Roman"/>
          <w:spacing w:val="-1"/>
        </w:rPr>
        <w:t>i</w:t>
      </w:r>
      <w:r w:rsidRPr="000750DD">
        <w:rPr>
          <w:rFonts w:ascii="Times New Roman" w:eastAsia="Arial" w:hAnsi="Times New Roman" w:cs="Times New Roman"/>
        </w:rPr>
        <w:t>es</w:t>
      </w:r>
      <w:r w:rsidRPr="000750DD">
        <w:rPr>
          <w:rFonts w:ascii="Times New Roman" w:eastAsia="Arial" w:hAnsi="Times New Roman" w:cs="Times New Roman"/>
          <w:spacing w:val="-9"/>
        </w:rPr>
        <w:t xml:space="preserve"> </w:t>
      </w:r>
      <w:r w:rsidRPr="000750DD">
        <w:rPr>
          <w:rFonts w:ascii="Times New Roman" w:eastAsia="Arial" w:hAnsi="Times New Roman" w:cs="Times New Roman"/>
        </w:rPr>
        <w:t>(</w:t>
      </w:r>
      <w:r w:rsidRPr="000750DD">
        <w:rPr>
          <w:rFonts w:ascii="Times New Roman" w:eastAsia="Arial" w:hAnsi="Times New Roman" w:cs="Times New Roman"/>
          <w:spacing w:val="-1"/>
        </w:rPr>
        <w:t>li</w:t>
      </w:r>
      <w:r w:rsidRPr="000750DD">
        <w:rPr>
          <w:rFonts w:ascii="Times New Roman" w:eastAsia="Arial" w:hAnsi="Times New Roman" w:cs="Times New Roman"/>
          <w:spacing w:val="1"/>
        </w:rPr>
        <w:t>s</w:t>
      </w:r>
      <w:r w:rsidRPr="000750DD">
        <w:rPr>
          <w:rFonts w:ascii="Times New Roman" w:eastAsia="Arial" w:hAnsi="Times New Roman" w:cs="Times New Roman"/>
        </w:rPr>
        <w:t>ted</w:t>
      </w:r>
      <w:r w:rsidRPr="000750DD">
        <w:rPr>
          <w:rFonts w:ascii="Times New Roman" w:eastAsia="Arial" w:hAnsi="Times New Roman" w:cs="Times New Roman"/>
          <w:spacing w:val="-4"/>
        </w:rPr>
        <w:t xml:space="preserve"> </w:t>
      </w:r>
      <w:r w:rsidRPr="000750DD">
        <w:rPr>
          <w:rFonts w:ascii="Times New Roman" w:eastAsia="Arial" w:hAnsi="Times New Roman" w:cs="Times New Roman"/>
        </w:rPr>
        <w:t>or</w:t>
      </w:r>
      <w:r w:rsidRPr="000750DD">
        <w:rPr>
          <w:rFonts w:ascii="Times New Roman" w:eastAsia="Arial" w:hAnsi="Times New Roman" w:cs="Times New Roman"/>
          <w:spacing w:val="-2"/>
        </w:rPr>
        <w:t xml:space="preserve"> </w:t>
      </w:r>
      <w:r w:rsidRPr="000750DD">
        <w:rPr>
          <w:rFonts w:ascii="Times New Roman" w:eastAsia="Arial" w:hAnsi="Times New Roman" w:cs="Times New Roman"/>
          <w:spacing w:val="2"/>
        </w:rPr>
        <w:t>n</w:t>
      </w:r>
      <w:r w:rsidRPr="000750DD">
        <w:rPr>
          <w:rFonts w:ascii="Times New Roman" w:eastAsia="Arial" w:hAnsi="Times New Roman" w:cs="Times New Roman"/>
        </w:rPr>
        <w:t>ot)</w:t>
      </w:r>
      <w:r w:rsidRPr="000750DD">
        <w:rPr>
          <w:rFonts w:ascii="Times New Roman" w:eastAsia="Arial" w:hAnsi="Times New Roman" w:cs="Times New Roman"/>
          <w:spacing w:val="-3"/>
        </w:rPr>
        <w:t xml:space="preserve"> </w:t>
      </w:r>
      <w:r w:rsidRPr="000750DD">
        <w:rPr>
          <w:rFonts w:ascii="Times New Roman" w:eastAsia="Arial" w:hAnsi="Times New Roman" w:cs="Times New Roman"/>
        </w:rPr>
        <w:t>th</w:t>
      </w:r>
      <w:r w:rsidRPr="000750DD">
        <w:rPr>
          <w:rFonts w:ascii="Times New Roman" w:eastAsia="Arial" w:hAnsi="Times New Roman" w:cs="Times New Roman"/>
          <w:spacing w:val="1"/>
        </w:rPr>
        <w:t>a</w:t>
      </w:r>
      <w:r w:rsidRPr="000750DD">
        <w:rPr>
          <w:rFonts w:ascii="Times New Roman" w:eastAsia="Arial" w:hAnsi="Times New Roman" w:cs="Times New Roman"/>
        </w:rPr>
        <w:t>t</w:t>
      </w:r>
      <w:r w:rsidRPr="000750DD">
        <w:rPr>
          <w:rFonts w:ascii="Times New Roman" w:eastAsia="Arial" w:hAnsi="Times New Roman" w:cs="Times New Roman"/>
          <w:spacing w:val="-3"/>
        </w:rPr>
        <w:t xml:space="preserve"> </w:t>
      </w:r>
      <w:r w:rsidRPr="000750DD">
        <w:rPr>
          <w:rFonts w:ascii="Times New Roman" w:eastAsia="Arial" w:hAnsi="Times New Roman" w:cs="Times New Roman"/>
          <w:spacing w:val="-1"/>
        </w:rPr>
        <w:t>h</w:t>
      </w:r>
      <w:r w:rsidRPr="000750DD">
        <w:rPr>
          <w:rFonts w:ascii="Times New Roman" w:eastAsia="Arial" w:hAnsi="Times New Roman" w:cs="Times New Roman"/>
          <w:spacing w:val="2"/>
        </w:rPr>
        <w:t>e</w:t>
      </w:r>
      <w:r w:rsidRPr="000750DD">
        <w:rPr>
          <w:rFonts w:ascii="Times New Roman" w:eastAsia="Arial" w:hAnsi="Times New Roman" w:cs="Times New Roman"/>
          <w:spacing w:val="-1"/>
        </w:rPr>
        <w:t>l</w:t>
      </w:r>
      <w:r w:rsidRPr="000750DD">
        <w:rPr>
          <w:rFonts w:ascii="Times New Roman" w:eastAsia="Arial" w:hAnsi="Times New Roman" w:cs="Times New Roman"/>
        </w:rPr>
        <w:t xml:space="preserve">p </w:t>
      </w:r>
      <w:r w:rsidRPr="000750DD">
        <w:rPr>
          <w:rFonts w:ascii="Times New Roman" w:eastAsia="Arial" w:hAnsi="Times New Roman" w:cs="Times New Roman"/>
          <w:spacing w:val="-4"/>
        </w:rPr>
        <w:t>y</w:t>
      </w:r>
      <w:r w:rsidRPr="000750DD">
        <w:rPr>
          <w:rFonts w:ascii="Times New Roman" w:eastAsia="Arial" w:hAnsi="Times New Roman" w:cs="Times New Roman"/>
          <w:spacing w:val="2"/>
        </w:rPr>
        <w:t>o</w:t>
      </w:r>
      <w:r w:rsidRPr="000750DD">
        <w:rPr>
          <w:rFonts w:ascii="Times New Roman" w:eastAsia="Arial" w:hAnsi="Times New Roman" w:cs="Times New Roman"/>
        </w:rPr>
        <w:t>u</w:t>
      </w:r>
      <w:r w:rsidRPr="000750DD">
        <w:rPr>
          <w:rFonts w:ascii="Times New Roman" w:eastAsia="Arial" w:hAnsi="Times New Roman" w:cs="Times New Roman"/>
          <w:spacing w:val="-1"/>
        </w:rPr>
        <w:t xml:space="preserve"> </w:t>
      </w:r>
      <w:r w:rsidRPr="000750DD">
        <w:rPr>
          <w:rFonts w:ascii="Times New Roman" w:eastAsia="Arial" w:hAnsi="Times New Roman" w:cs="Times New Roman"/>
        </w:rPr>
        <w:t>d</w:t>
      </w:r>
      <w:r w:rsidRPr="000750DD">
        <w:rPr>
          <w:rFonts w:ascii="Times New Roman" w:eastAsia="Arial" w:hAnsi="Times New Roman" w:cs="Times New Roman"/>
          <w:spacing w:val="-1"/>
        </w:rPr>
        <w:t>e</w:t>
      </w:r>
      <w:r w:rsidRPr="000750DD">
        <w:rPr>
          <w:rFonts w:ascii="Times New Roman" w:eastAsia="Arial" w:hAnsi="Times New Roman" w:cs="Times New Roman"/>
        </w:rPr>
        <w:t>ter</w:t>
      </w:r>
      <w:r w:rsidRPr="000750DD">
        <w:rPr>
          <w:rFonts w:ascii="Times New Roman" w:eastAsia="Arial" w:hAnsi="Times New Roman" w:cs="Times New Roman"/>
          <w:spacing w:val="5"/>
        </w:rPr>
        <w:t>m</w:t>
      </w:r>
      <w:r w:rsidRPr="000750DD">
        <w:rPr>
          <w:rFonts w:ascii="Times New Roman" w:eastAsia="Arial" w:hAnsi="Times New Roman" w:cs="Times New Roman"/>
          <w:spacing w:val="-1"/>
        </w:rPr>
        <w:t>i</w:t>
      </w:r>
      <w:r w:rsidRPr="000750DD">
        <w:rPr>
          <w:rFonts w:ascii="Times New Roman" w:eastAsia="Arial" w:hAnsi="Times New Roman" w:cs="Times New Roman"/>
        </w:rPr>
        <w:t>ne</w:t>
      </w:r>
      <w:r w:rsidRPr="000750DD">
        <w:rPr>
          <w:rFonts w:ascii="Times New Roman" w:eastAsia="Arial" w:hAnsi="Times New Roman" w:cs="Times New Roman"/>
          <w:spacing w:val="-10"/>
        </w:rPr>
        <w:t xml:space="preserve"> </w:t>
      </w:r>
      <w:r w:rsidRPr="000750DD">
        <w:rPr>
          <w:rFonts w:ascii="Times New Roman" w:eastAsia="Arial" w:hAnsi="Times New Roman" w:cs="Times New Roman"/>
        </w:rPr>
        <w:t>t</w:t>
      </w:r>
      <w:r w:rsidRPr="000750DD">
        <w:rPr>
          <w:rFonts w:ascii="Times New Roman" w:eastAsia="Arial" w:hAnsi="Times New Roman" w:cs="Times New Roman"/>
          <w:spacing w:val="1"/>
        </w:rPr>
        <w:t>h</w:t>
      </w:r>
      <w:r w:rsidRPr="000750DD">
        <w:rPr>
          <w:rFonts w:ascii="Times New Roman" w:eastAsia="Arial" w:hAnsi="Times New Roman" w:cs="Times New Roman"/>
        </w:rPr>
        <w:t>e</w:t>
      </w:r>
      <w:r w:rsidRPr="000750DD">
        <w:rPr>
          <w:rFonts w:ascii="Times New Roman" w:eastAsia="Arial" w:hAnsi="Times New Roman" w:cs="Times New Roman"/>
          <w:spacing w:val="-3"/>
        </w:rPr>
        <w:t xml:space="preserve"> </w:t>
      </w:r>
      <w:r w:rsidRPr="000750DD">
        <w:rPr>
          <w:rFonts w:ascii="Times New Roman" w:eastAsia="Arial" w:hAnsi="Times New Roman" w:cs="Times New Roman"/>
          <w:spacing w:val="1"/>
        </w:rPr>
        <w:t>i</w:t>
      </w:r>
      <w:r w:rsidRPr="000750DD">
        <w:rPr>
          <w:rFonts w:ascii="Times New Roman" w:eastAsia="Arial" w:hAnsi="Times New Roman" w:cs="Times New Roman"/>
        </w:rPr>
        <w:t>n</w:t>
      </w:r>
      <w:r w:rsidRPr="000750DD">
        <w:rPr>
          <w:rFonts w:ascii="Times New Roman" w:eastAsia="Arial" w:hAnsi="Times New Roman" w:cs="Times New Roman"/>
          <w:spacing w:val="1"/>
        </w:rPr>
        <w:t>s</w:t>
      </w:r>
      <w:r w:rsidRPr="000750DD">
        <w:rPr>
          <w:rFonts w:ascii="Times New Roman" w:eastAsia="Arial" w:hAnsi="Times New Roman" w:cs="Times New Roman"/>
        </w:rPr>
        <w:t>tru</w:t>
      </w:r>
      <w:r w:rsidRPr="000750DD">
        <w:rPr>
          <w:rFonts w:ascii="Times New Roman" w:eastAsia="Arial" w:hAnsi="Times New Roman" w:cs="Times New Roman"/>
          <w:spacing w:val="1"/>
        </w:rPr>
        <w:t>c</w:t>
      </w:r>
      <w:r w:rsidRPr="000750DD">
        <w:rPr>
          <w:rFonts w:ascii="Times New Roman" w:eastAsia="Arial" w:hAnsi="Times New Roman" w:cs="Times New Roman"/>
        </w:rPr>
        <w:t>t</w:t>
      </w:r>
      <w:r w:rsidRPr="000750DD">
        <w:rPr>
          <w:rFonts w:ascii="Times New Roman" w:eastAsia="Arial" w:hAnsi="Times New Roman" w:cs="Times New Roman"/>
          <w:spacing w:val="-1"/>
        </w:rPr>
        <w:t>i</w:t>
      </w:r>
      <w:r w:rsidRPr="000750DD">
        <w:rPr>
          <w:rFonts w:ascii="Times New Roman" w:eastAsia="Arial" w:hAnsi="Times New Roman" w:cs="Times New Roman"/>
          <w:spacing w:val="2"/>
        </w:rPr>
        <w:t>o</w:t>
      </w:r>
      <w:r w:rsidRPr="000750DD">
        <w:rPr>
          <w:rFonts w:ascii="Times New Roman" w:eastAsia="Arial" w:hAnsi="Times New Roman" w:cs="Times New Roman"/>
        </w:rPr>
        <w:t>n</w:t>
      </w:r>
      <w:r w:rsidRPr="000750DD">
        <w:rPr>
          <w:rFonts w:ascii="Times New Roman" w:eastAsia="Arial" w:hAnsi="Times New Roman" w:cs="Times New Roman"/>
          <w:spacing w:val="1"/>
        </w:rPr>
        <w:t>a</w:t>
      </w:r>
      <w:r w:rsidRPr="000750DD">
        <w:rPr>
          <w:rFonts w:ascii="Times New Roman" w:eastAsia="Arial" w:hAnsi="Times New Roman" w:cs="Times New Roman"/>
        </w:rPr>
        <w:t>l</w:t>
      </w:r>
      <w:r w:rsidRPr="000750DD">
        <w:rPr>
          <w:rFonts w:ascii="Times New Roman" w:eastAsia="Arial" w:hAnsi="Times New Roman" w:cs="Times New Roman"/>
          <w:spacing w:val="-10"/>
        </w:rPr>
        <w:t xml:space="preserve"> </w:t>
      </w:r>
      <w:r w:rsidRPr="000750DD">
        <w:rPr>
          <w:rFonts w:ascii="Times New Roman" w:eastAsia="Arial" w:hAnsi="Times New Roman" w:cs="Times New Roman"/>
          <w:spacing w:val="1"/>
        </w:rPr>
        <w:t>s</w:t>
      </w:r>
      <w:r w:rsidRPr="000750DD">
        <w:rPr>
          <w:rFonts w:ascii="Times New Roman" w:eastAsia="Arial" w:hAnsi="Times New Roman" w:cs="Times New Roman"/>
        </w:rPr>
        <w:t>trat</w:t>
      </w:r>
      <w:r w:rsidRPr="000750DD">
        <w:rPr>
          <w:rFonts w:ascii="Times New Roman" w:eastAsia="Arial" w:hAnsi="Times New Roman" w:cs="Times New Roman"/>
          <w:spacing w:val="-1"/>
        </w:rPr>
        <w:t>e</w:t>
      </w:r>
      <w:r w:rsidRPr="000750DD">
        <w:rPr>
          <w:rFonts w:ascii="Times New Roman" w:eastAsia="Arial" w:hAnsi="Times New Roman" w:cs="Times New Roman"/>
        </w:rPr>
        <w:t>g</w:t>
      </w:r>
      <w:r w:rsidRPr="000750DD">
        <w:rPr>
          <w:rFonts w:ascii="Times New Roman" w:eastAsia="Arial" w:hAnsi="Times New Roman" w:cs="Times New Roman"/>
          <w:spacing w:val="1"/>
        </w:rPr>
        <w:t>i</w:t>
      </w:r>
      <w:r w:rsidRPr="000750DD">
        <w:rPr>
          <w:rFonts w:ascii="Times New Roman" w:eastAsia="Arial" w:hAnsi="Times New Roman" w:cs="Times New Roman"/>
        </w:rPr>
        <w:t>es</w:t>
      </w:r>
      <w:r w:rsidRPr="000750DD">
        <w:rPr>
          <w:rFonts w:ascii="Times New Roman" w:eastAsia="Arial" w:hAnsi="Times New Roman" w:cs="Times New Roman"/>
          <w:spacing w:val="4"/>
        </w:rPr>
        <w:t xml:space="preserve"> </w:t>
      </w:r>
      <w:r w:rsidRPr="000750DD">
        <w:rPr>
          <w:rFonts w:ascii="Times New Roman" w:eastAsia="Arial" w:hAnsi="Times New Roman" w:cs="Times New Roman"/>
        </w:rPr>
        <w:t>a</w:t>
      </w:r>
      <w:r w:rsidRPr="000750DD">
        <w:rPr>
          <w:rFonts w:ascii="Times New Roman" w:eastAsia="Arial" w:hAnsi="Times New Roman" w:cs="Times New Roman"/>
          <w:spacing w:val="1"/>
        </w:rPr>
        <w:t>n</w:t>
      </w:r>
      <w:r w:rsidRPr="000750DD">
        <w:rPr>
          <w:rFonts w:ascii="Times New Roman" w:eastAsia="Arial" w:hAnsi="Times New Roman" w:cs="Times New Roman"/>
        </w:rPr>
        <w:t>d</w:t>
      </w:r>
      <w:r w:rsidRPr="000750DD">
        <w:rPr>
          <w:rFonts w:ascii="Times New Roman" w:eastAsia="Arial" w:hAnsi="Times New Roman" w:cs="Times New Roman"/>
          <w:spacing w:val="-3"/>
        </w:rPr>
        <w:t xml:space="preserve"> </w:t>
      </w:r>
      <w:r w:rsidRPr="000750DD">
        <w:rPr>
          <w:rFonts w:ascii="Times New Roman" w:eastAsia="Arial" w:hAnsi="Times New Roman" w:cs="Times New Roman"/>
          <w:spacing w:val="1"/>
        </w:rPr>
        <w:t>a</w:t>
      </w:r>
      <w:r w:rsidRPr="000750DD">
        <w:rPr>
          <w:rFonts w:ascii="Times New Roman" w:eastAsia="Arial" w:hAnsi="Times New Roman" w:cs="Times New Roman"/>
        </w:rPr>
        <w:t>p</w:t>
      </w:r>
      <w:r w:rsidRPr="000750DD">
        <w:rPr>
          <w:rFonts w:ascii="Times New Roman" w:eastAsia="Arial" w:hAnsi="Times New Roman" w:cs="Times New Roman"/>
          <w:spacing w:val="-1"/>
        </w:rPr>
        <w:t>p</w:t>
      </w:r>
      <w:r w:rsidRPr="000750DD">
        <w:rPr>
          <w:rFonts w:ascii="Times New Roman" w:eastAsia="Arial" w:hAnsi="Times New Roman" w:cs="Times New Roman"/>
          <w:spacing w:val="1"/>
        </w:rPr>
        <w:t>r</w:t>
      </w:r>
      <w:r w:rsidRPr="000750DD">
        <w:rPr>
          <w:rFonts w:ascii="Times New Roman" w:eastAsia="Arial" w:hAnsi="Times New Roman" w:cs="Times New Roman"/>
        </w:rPr>
        <w:t>o</w:t>
      </w:r>
      <w:r w:rsidRPr="000750DD">
        <w:rPr>
          <w:rFonts w:ascii="Times New Roman" w:eastAsia="Arial" w:hAnsi="Times New Roman" w:cs="Times New Roman"/>
          <w:spacing w:val="-1"/>
        </w:rPr>
        <w:t>a</w:t>
      </w:r>
      <w:r w:rsidRPr="000750DD">
        <w:rPr>
          <w:rFonts w:ascii="Times New Roman" w:eastAsia="Arial" w:hAnsi="Times New Roman" w:cs="Times New Roman"/>
          <w:spacing w:val="1"/>
        </w:rPr>
        <w:t>c</w:t>
      </w:r>
      <w:r w:rsidRPr="000750DD">
        <w:rPr>
          <w:rFonts w:ascii="Times New Roman" w:eastAsia="Arial" w:hAnsi="Times New Roman" w:cs="Times New Roman"/>
          <w:spacing w:val="2"/>
        </w:rPr>
        <w:t>h</w:t>
      </w:r>
      <w:r w:rsidRPr="000750DD">
        <w:rPr>
          <w:rFonts w:ascii="Times New Roman" w:eastAsia="Arial" w:hAnsi="Times New Roman" w:cs="Times New Roman"/>
        </w:rPr>
        <w:t>es</w:t>
      </w:r>
      <w:r w:rsidRPr="000750DD">
        <w:rPr>
          <w:rFonts w:ascii="Times New Roman" w:eastAsia="Arial" w:hAnsi="Times New Roman" w:cs="Times New Roman"/>
          <w:spacing w:val="-10"/>
        </w:rPr>
        <w:t xml:space="preserve"> </w:t>
      </w:r>
      <w:r w:rsidRPr="000750DD">
        <w:rPr>
          <w:rFonts w:ascii="Times New Roman" w:eastAsia="Arial" w:hAnsi="Times New Roman" w:cs="Times New Roman"/>
        </w:rPr>
        <w:t>t</w:t>
      </w:r>
      <w:r w:rsidRPr="000750DD">
        <w:rPr>
          <w:rFonts w:ascii="Times New Roman" w:eastAsia="Arial" w:hAnsi="Times New Roman" w:cs="Times New Roman"/>
          <w:spacing w:val="-1"/>
        </w:rPr>
        <w:t>h</w:t>
      </w:r>
      <w:r w:rsidRPr="000750DD">
        <w:rPr>
          <w:rFonts w:ascii="Times New Roman" w:eastAsia="Arial" w:hAnsi="Times New Roman" w:cs="Times New Roman"/>
        </w:rPr>
        <w:t>at</w:t>
      </w:r>
      <w:r w:rsidRPr="000750DD">
        <w:rPr>
          <w:rFonts w:ascii="Times New Roman" w:eastAsia="Arial" w:hAnsi="Times New Roman" w:cs="Times New Roman"/>
          <w:spacing w:val="-2"/>
        </w:rPr>
        <w:t xml:space="preserve"> </w:t>
      </w:r>
      <w:r w:rsidRPr="000750DD">
        <w:rPr>
          <w:rFonts w:ascii="Times New Roman" w:eastAsia="Arial" w:hAnsi="Times New Roman" w:cs="Times New Roman"/>
        </w:rPr>
        <w:t>w</w:t>
      </w:r>
      <w:r w:rsidRPr="000750DD">
        <w:rPr>
          <w:rFonts w:ascii="Times New Roman" w:eastAsia="Arial" w:hAnsi="Times New Roman" w:cs="Times New Roman"/>
          <w:spacing w:val="1"/>
        </w:rPr>
        <w:t>i</w:t>
      </w:r>
      <w:r w:rsidRPr="000750DD">
        <w:rPr>
          <w:rFonts w:ascii="Times New Roman" w:eastAsia="Arial" w:hAnsi="Times New Roman" w:cs="Times New Roman"/>
          <w:spacing w:val="-1"/>
        </w:rPr>
        <w:t>l</w:t>
      </w:r>
      <w:r w:rsidRPr="000750DD">
        <w:rPr>
          <w:rFonts w:ascii="Times New Roman" w:eastAsia="Arial" w:hAnsi="Times New Roman" w:cs="Times New Roman"/>
        </w:rPr>
        <w:t xml:space="preserve">l </w:t>
      </w:r>
      <w:r w:rsidRPr="000750DD">
        <w:rPr>
          <w:rFonts w:ascii="Times New Roman" w:eastAsia="Arial" w:hAnsi="Times New Roman" w:cs="Times New Roman"/>
          <w:spacing w:val="1"/>
        </w:rPr>
        <w:t>s</w:t>
      </w:r>
      <w:r w:rsidRPr="000750DD">
        <w:rPr>
          <w:rFonts w:ascii="Times New Roman" w:eastAsia="Arial" w:hAnsi="Times New Roman" w:cs="Times New Roman"/>
        </w:rPr>
        <w:t>u</w:t>
      </w:r>
      <w:r w:rsidRPr="000750DD">
        <w:rPr>
          <w:rFonts w:ascii="Times New Roman" w:eastAsia="Arial" w:hAnsi="Times New Roman" w:cs="Times New Roman"/>
          <w:spacing w:val="-1"/>
        </w:rPr>
        <w:t>p</w:t>
      </w:r>
      <w:r w:rsidRPr="000750DD">
        <w:rPr>
          <w:rFonts w:ascii="Times New Roman" w:eastAsia="Arial" w:hAnsi="Times New Roman" w:cs="Times New Roman"/>
        </w:rPr>
        <w:t>p</w:t>
      </w:r>
      <w:r w:rsidRPr="000750DD">
        <w:rPr>
          <w:rFonts w:ascii="Times New Roman" w:eastAsia="Arial" w:hAnsi="Times New Roman" w:cs="Times New Roman"/>
          <w:spacing w:val="-1"/>
        </w:rPr>
        <w:t>o</w:t>
      </w:r>
      <w:r w:rsidRPr="000750DD">
        <w:rPr>
          <w:rFonts w:ascii="Times New Roman" w:eastAsia="Arial" w:hAnsi="Times New Roman" w:cs="Times New Roman"/>
          <w:spacing w:val="1"/>
        </w:rPr>
        <w:t>r</w:t>
      </w:r>
      <w:r w:rsidRPr="000750DD">
        <w:rPr>
          <w:rFonts w:ascii="Times New Roman" w:eastAsia="Arial" w:hAnsi="Times New Roman" w:cs="Times New Roman"/>
        </w:rPr>
        <w:t>t</w:t>
      </w:r>
      <w:r w:rsidRPr="000750DD">
        <w:rPr>
          <w:rFonts w:ascii="Times New Roman" w:eastAsia="Arial" w:hAnsi="Times New Roman" w:cs="Times New Roman"/>
          <w:spacing w:val="-3"/>
        </w:rPr>
        <w:t xml:space="preserve"> </w:t>
      </w:r>
      <w:r w:rsidRPr="000750DD">
        <w:rPr>
          <w:rFonts w:ascii="Times New Roman" w:eastAsia="Arial" w:hAnsi="Times New Roman" w:cs="Times New Roman"/>
          <w:spacing w:val="-4"/>
        </w:rPr>
        <w:t>y</w:t>
      </w:r>
      <w:r w:rsidRPr="000750DD">
        <w:rPr>
          <w:rFonts w:ascii="Times New Roman" w:eastAsia="Arial" w:hAnsi="Times New Roman" w:cs="Times New Roman"/>
        </w:rPr>
        <w:t>o</w:t>
      </w:r>
      <w:r w:rsidRPr="000750DD">
        <w:rPr>
          <w:rFonts w:ascii="Times New Roman" w:eastAsia="Arial" w:hAnsi="Times New Roman" w:cs="Times New Roman"/>
          <w:spacing w:val="-1"/>
        </w:rPr>
        <w:t>u</w:t>
      </w:r>
      <w:r w:rsidRPr="000750DD">
        <w:rPr>
          <w:rFonts w:ascii="Times New Roman" w:eastAsia="Arial" w:hAnsi="Times New Roman" w:cs="Times New Roman"/>
        </w:rPr>
        <w:t>r</w:t>
      </w:r>
      <w:r w:rsidRPr="000750DD">
        <w:rPr>
          <w:rFonts w:ascii="Times New Roman" w:eastAsia="Arial" w:hAnsi="Times New Roman" w:cs="Times New Roman"/>
          <w:spacing w:val="-4"/>
        </w:rPr>
        <w:t xml:space="preserve"> </w:t>
      </w:r>
      <w:r w:rsidRPr="000750DD">
        <w:rPr>
          <w:rFonts w:ascii="Times New Roman" w:eastAsia="Arial" w:hAnsi="Times New Roman" w:cs="Times New Roman"/>
          <w:spacing w:val="1"/>
        </w:rPr>
        <w:t>s</w:t>
      </w:r>
      <w:r w:rsidRPr="000750DD">
        <w:rPr>
          <w:rFonts w:ascii="Times New Roman" w:eastAsia="Arial" w:hAnsi="Times New Roman" w:cs="Times New Roman"/>
          <w:spacing w:val="2"/>
        </w:rPr>
        <w:t>t</w:t>
      </w:r>
      <w:r w:rsidRPr="000750DD">
        <w:rPr>
          <w:rFonts w:ascii="Times New Roman" w:eastAsia="Arial" w:hAnsi="Times New Roman" w:cs="Times New Roman"/>
        </w:rPr>
        <w:t>u</w:t>
      </w:r>
      <w:r w:rsidRPr="000750DD">
        <w:rPr>
          <w:rFonts w:ascii="Times New Roman" w:eastAsia="Arial" w:hAnsi="Times New Roman" w:cs="Times New Roman"/>
          <w:spacing w:val="-1"/>
        </w:rPr>
        <w:t>d</w:t>
      </w:r>
      <w:r w:rsidRPr="000750DD">
        <w:rPr>
          <w:rFonts w:ascii="Times New Roman" w:eastAsia="Arial" w:hAnsi="Times New Roman" w:cs="Times New Roman"/>
          <w:spacing w:val="2"/>
        </w:rPr>
        <w:t>e</w:t>
      </w:r>
      <w:r w:rsidRPr="000750DD">
        <w:rPr>
          <w:rFonts w:ascii="Times New Roman" w:eastAsia="Arial" w:hAnsi="Times New Roman" w:cs="Times New Roman"/>
        </w:rPr>
        <w:t>nts’</w:t>
      </w:r>
      <w:r w:rsidRPr="000750DD">
        <w:rPr>
          <w:rFonts w:ascii="Times New Roman" w:eastAsia="Arial" w:hAnsi="Times New Roman" w:cs="Times New Roman"/>
          <w:spacing w:val="-4"/>
        </w:rPr>
        <w:t xml:space="preserve"> </w:t>
      </w:r>
      <w:r w:rsidRPr="000750DD">
        <w:rPr>
          <w:rFonts w:ascii="Times New Roman" w:eastAsia="Arial" w:hAnsi="Times New Roman" w:cs="Times New Roman"/>
          <w:spacing w:val="-1"/>
        </w:rPr>
        <w:t>l</w:t>
      </w:r>
      <w:r w:rsidRPr="000750DD">
        <w:rPr>
          <w:rFonts w:ascii="Times New Roman" w:eastAsia="Arial" w:hAnsi="Times New Roman" w:cs="Times New Roman"/>
        </w:rPr>
        <w:t>e</w:t>
      </w:r>
      <w:r w:rsidRPr="000750DD">
        <w:rPr>
          <w:rFonts w:ascii="Times New Roman" w:eastAsia="Arial" w:hAnsi="Times New Roman" w:cs="Times New Roman"/>
          <w:spacing w:val="-1"/>
        </w:rPr>
        <w:t>a</w:t>
      </w:r>
      <w:r w:rsidRPr="000750DD">
        <w:rPr>
          <w:rFonts w:ascii="Times New Roman" w:eastAsia="Arial" w:hAnsi="Times New Roman" w:cs="Times New Roman"/>
          <w:spacing w:val="3"/>
        </w:rPr>
        <w:t>r</w:t>
      </w:r>
      <w:r w:rsidRPr="000750DD">
        <w:rPr>
          <w:rFonts w:ascii="Times New Roman" w:eastAsia="Arial" w:hAnsi="Times New Roman" w:cs="Times New Roman"/>
        </w:rPr>
        <w:t>n</w:t>
      </w:r>
      <w:r w:rsidRPr="000750DD">
        <w:rPr>
          <w:rFonts w:ascii="Times New Roman" w:eastAsia="Arial" w:hAnsi="Times New Roman" w:cs="Times New Roman"/>
          <w:spacing w:val="-1"/>
        </w:rPr>
        <w:t>i</w:t>
      </w:r>
      <w:r w:rsidRPr="000750DD">
        <w:rPr>
          <w:rFonts w:ascii="Times New Roman" w:eastAsia="Arial" w:hAnsi="Times New Roman" w:cs="Times New Roman"/>
          <w:spacing w:val="2"/>
        </w:rPr>
        <w:t>n</w:t>
      </w:r>
      <w:r w:rsidRPr="000750DD">
        <w:rPr>
          <w:rFonts w:ascii="Times New Roman" w:eastAsia="Arial" w:hAnsi="Times New Roman" w:cs="Times New Roman"/>
        </w:rPr>
        <w:t>g.</w:t>
      </w:r>
      <w:r w:rsidRPr="000750DD">
        <w:rPr>
          <w:rFonts w:ascii="Times New Roman" w:eastAsia="Arial" w:hAnsi="Times New Roman" w:cs="Times New Roman"/>
          <w:spacing w:val="47"/>
        </w:rPr>
        <w:t xml:space="preserve"> </w:t>
      </w:r>
      <w:r w:rsidRPr="000750DD">
        <w:rPr>
          <w:rFonts w:ascii="Times New Roman" w:eastAsia="Arial" w:hAnsi="Times New Roman" w:cs="Times New Roman"/>
          <w:spacing w:val="2"/>
        </w:rPr>
        <w:t>I</w:t>
      </w:r>
      <w:r w:rsidRPr="000750DD">
        <w:rPr>
          <w:rFonts w:ascii="Times New Roman" w:eastAsia="Arial" w:hAnsi="Times New Roman" w:cs="Times New Roman"/>
        </w:rPr>
        <w:t>n</w:t>
      </w:r>
      <w:r w:rsidRPr="000750DD">
        <w:rPr>
          <w:rFonts w:ascii="Times New Roman" w:eastAsia="Arial" w:hAnsi="Times New Roman" w:cs="Times New Roman"/>
          <w:spacing w:val="-2"/>
        </w:rPr>
        <w:t xml:space="preserve"> </w:t>
      </w:r>
      <w:r w:rsidRPr="000750DD">
        <w:rPr>
          <w:rFonts w:ascii="Times New Roman" w:eastAsia="Arial" w:hAnsi="Times New Roman" w:cs="Times New Roman"/>
          <w:spacing w:val="-1"/>
        </w:rPr>
        <w:t>t</w:t>
      </w:r>
      <w:r w:rsidRPr="000750DD">
        <w:rPr>
          <w:rFonts w:ascii="Times New Roman" w:eastAsia="Arial" w:hAnsi="Times New Roman" w:cs="Times New Roman"/>
          <w:spacing w:val="2"/>
        </w:rPr>
        <w:t>h</w:t>
      </w:r>
      <w:r w:rsidRPr="000750DD">
        <w:rPr>
          <w:rFonts w:ascii="Times New Roman" w:eastAsia="Arial" w:hAnsi="Times New Roman" w:cs="Times New Roman"/>
          <w:spacing w:val="-1"/>
        </w:rPr>
        <w:t>i</w:t>
      </w:r>
      <w:r w:rsidRPr="000750DD">
        <w:rPr>
          <w:rFonts w:ascii="Times New Roman" w:eastAsia="Arial" w:hAnsi="Times New Roman" w:cs="Times New Roman"/>
        </w:rPr>
        <w:t>s</w:t>
      </w:r>
      <w:r w:rsidRPr="000750DD">
        <w:rPr>
          <w:rFonts w:ascii="Times New Roman" w:eastAsia="Arial" w:hAnsi="Times New Roman" w:cs="Times New Roman"/>
          <w:spacing w:val="-2"/>
        </w:rPr>
        <w:t xml:space="preserve"> </w:t>
      </w:r>
      <w:r w:rsidRPr="000750DD">
        <w:rPr>
          <w:rFonts w:ascii="Times New Roman" w:eastAsia="Arial" w:hAnsi="Times New Roman" w:cs="Times New Roman"/>
          <w:spacing w:val="1"/>
        </w:rPr>
        <w:t>c</w:t>
      </w:r>
      <w:r w:rsidRPr="000750DD">
        <w:rPr>
          <w:rFonts w:ascii="Times New Roman" w:eastAsia="Arial" w:hAnsi="Times New Roman" w:cs="Times New Roman"/>
        </w:rPr>
        <w:t>h</w:t>
      </w:r>
      <w:r w:rsidRPr="000750DD">
        <w:rPr>
          <w:rFonts w:ascii="Times New Roman" w:eastAsia="Arial" w:hAnsi="Times New Roman" w:cs="Times New Roman"/>
          <w:spacing w:val="-1"/>
        </w:rPr>
        <w:t>a</w:t>
      </w:r>
      <w:r w:rsidRPr="000750DD">
        <w:rPr>
          <w:rFonts w:ascii="Times New Roman" w:eastAsia="Arial" w:hAnsi="Times New Roman" w:cs="Times New Roman"/>
          <w:spacing w:val="1"/>
        </w:rPr>
        <w:t>r</w:t>
      </w:r>
      <w:r w:rsidRPr="000750DD">
        <w:rPr>
          <w:rFonts w:ascii="Times New Roman" w:eastAsia="Arial" w:hAnsi="Times New Roman" w:cs="Times New Roman"/>
        </w:rPr>
        <w:t>t,</w:t>
      </w:r>
      <w:r w:rsidRPr="000750DD">
        <w:rPr>
          <w:rFonts w:ascii="Times New Roman" w:eastAsia="Arial" w:hAnsi="Times New Roman" w:cs="Times New Roman"/>
          <w:spacing w:val="-5"/>
        </w:rPr>
        <w:t xml:space="preserve"> </w:t>
      </w:r>
      <w:r w:rsidRPr="000750DD">
        <w:rPr>
          <w:rFonts w:ascii="Times New Roman" w:eastAsia="Arial" w:hAnsi="Times New Roman" w:cs="Times New Roman"/>
          <w:b/>
          <w:bCs/>
          <w:spacing w:val="-55"/>
        </w:rPr>
        <w:t xml:space="preserve"> </w:t>
      </w:r>
      <w:r w:rsidRPr="000750DD">
        <w:rPr>
          <w:rFonts w:ascii="Times New Roman" w:eastAsia="Arial" w:hAnsi="Times New Roman" w:cs="Times New Roman"/>
          <w:b/>
          <w:bCs/>
          <w:u w:val="thick" w:color="000000"/>
        </w:rPr>
        <w:t>l</w:t>
      </w:r>
      <w:r w:rsidRPr="000750DD">
        <w:rPr>
          <w:rFonts w:ascii="Times New Roman" w:eastAsia="Arial" w:hAnsi="Times New Roman" w:cs="Times New Roman"/>
          <w:b/>
          <w:bCs/>
          <w:spacing w:val="2"/>
          <w:u w:val="thick" w:color="000000"/>
        </w:rPr>
        <w:t>i</w:t>
      </w:r>
      <w:r w:rsidRPr="000750DD">
        <w:rPr>
          <w:rFonts w:ascii="Times New Roman" w:eastAsia="Arial" w:hAnsi="Times New Roman" w:cs="Times New Roman"/>
          <w:b/>
          <w:bCs/>
          <w:u w:val="thick" w:color="000000"/>
        </w:rPr>
        <w:t>st</w:t>
      </w:r>
      <w:r w:rsidRPr="000750DD">
        <w:rPr>
          <w:rFonts w:ascii="Times New Roman" w:eastAsia="Arial" w:hAnsi="Times New Roman" w:cs="Times New Roman"/>
          <w:b/>
          <w:bCs/>
          <w:spacing w:val="-3"/>
        </w:rPr>
        <w:t xml:space="preserve"> </w:t>
      </w:r>
      <w:r w:rsidRPr="000750DD">
        <w:rPr>
          <w:rFonts w:ascii="Times New Roman" w:eastAsia="Arial" w:hAnsi="Times New Roman" w:cs="Times New Roman"/>
        </w:rPr>
        <w:t>t</w:t>
      </w:r>
      <w:r w:rsidRPr="000750DD">
        <w:rPr>
          <w:rFonts w:ascii="Times New Roman" w:eastAsia="Arial" w:hAnsi="Times New Roman" w:cs="Times New Roman"/>
          <w:spacing w:val="2"/>
        </w:rPr>
        <w:t>h</w:t>
      </w:r>
      <w:r w:rsidRPr="000750DD">
        <w:rPr>
          <w:rFonts w:ascii="Times New Roman" w:eastAsia="Arial" w:hAnsi="Times New Roman" w:cs="Times New Roman"/>
        </w:rPr>
        <w:t>e</w:t>
      </w:r>
      <w:r w:rsidRPr="000750DD">
        <w:rPr>
          <w:rFonts w:ascii="Times New Roman" w:eastAsia="Arial" w:hAnsi="Times New Roman" w:cs="Times New Roman"/>
          <w:spacing w:val="-1"/>
        </w:rPr>
        <w:t xml:space="preserve"> </w:t>
      </w:r>
      <w:r w:rsidRPr="000750DD">
        <w:rPr>
          <w:rFonts w:ascii="Times New Roman" w:eastAsia="Arial" w:hAnsi="Times New Roman" w:cs="Times New Roman"/>
        </w:rPr>
        <w:t>d</w:t>
      </w:r>
      <w:r w:rsidRPr="000750DD">
        <w:rPr>
          <w:rFonts w:ascii="Times New Roman" w:eastAsia="Arial" w:hAnsi="Times New Roman" w:cs="Times New Roman"/>
          <w:spacing w:val="-1"/>
        </w:rPr>
        <w:t>i</w:t>
      </w:r>
      <w:r w:rsidRPr="000750DD">
        <w:rPr>
          <w:rFonts w:ascii="Times New Roman" w:eastAsia="Arial" w:hAnsi="Times New Roman" w:cs="Times New Roman"/>
          <w:spacing w:val="1"/>
        </w:rPr>
        <w:t>s</w:t>
      </w:r>
      <w:r w:rsidRPr="000750DD">
        <w:rPr>
          <w:rFonts w:ascii="Times New Roman" w:eastAsia="Arial" w:hAnsi="Times New Roman" w:cs="Times New Roman"/>
        </w:rPr>
        <w:t>t</w:t>
      </w:r>
      <w:r w:rsidRPr="000750DD">
        <w:rPr>
          <w:rFonts w:ascii="Times New Roman" w:eastAsia="Arial" w:hAnsi="Times New Roman" w:cs="Times New Roman"/>
          <w:spacing w:val="1"/>
        </w:rPr>
        <w:t>i</w:t>
      </w:r>
      <w:r w:rsidRPr="000750DD">
        <w:rPr>
          <w:rFonts w:ascii="Times New Roman" w:eastAsia="Arial" w:hAnsi="Times New Roman" w:cs="Times New Roman"/>
        </w:rPr>
        <w:t>n</w:t>
      </w:r>
      <w:r w:rsidRPr="000750DD">
        <w:rPr>
          <w:rFonts w:ascii="Times New Roman" w:eastAsia="Arial" w:hAnsi="Times New Roman" w:cs="Times New Roman"/>
          <w:spacing w:val="1"/>
        </w:rPr>
        <w:t>c</w:t>
      </w:r>
      <w:r w:rsidRPr="000750DD">
        <w:rPr>
          <w:rFonts w:ascii="Times New Roman" w:eastAsia="Arial" w:hAnsi="Times New Roman" w:cs="Times New Roman"/>
        </w:rPr>
        <w:t>t</w:t>
      </w:r>
      <w:r w:rsidRPr="000750DD">
        <w:rPr>
          <w:rFonts w:ascii="Times New Roman" w:eastAsia="Arial" w:hAnsi="Times New Roman" w:cs="Times New Roman"/>
          <w:spacing w:val="1"/>
        </w:rPr>
        <w:t>i</w:t>
      </w:r>
      <w:r w:rsidRPr="000750DD">
        <w:rPr>
          <w:rFonts w:ascii="Times New Roman" w:eastAsia="Arial" w:hAnsi="Times New Roman" w:cs="Times New Roman"/>
          <w:spacing w:val="-1"/>
        </w:rPr>
        <w:t>v</w:t>
      </w:r>
      <w:r w:rsidRPr="000750DD">
        <w:rPr>
          <w:rFonts w:ascii="Times New Roman" w:eastAsia="Arial" w:hAnsi="Times New Roman" w:cs="Times New Roman"/>
        </w:rPr>
        <w:t>e</w:t>
      </w:r>
      <w:r w:rsidRPr="000750DD">
        <w:rPr>
          <w:rFonts w:ascii="Times New Roman" w:eastAsia="Arial" w:hAnsi="Times New Roman" w:cs="Times New Roman"/>
          <w:spacing w:val="-9"/>
        </w:rPr>
        <w:t xml:space="preserve"> </w:t>
      </w:r>
      <w:r w:rsidRPr="000750DD">
        <w:rPr>
          <w:rFonts w:ascii="Times New Roman" w:eastAsia="Arial" w:hAnsi="Times New Roman" w:cs="Times New Roman"/>
          <w:spacing w:val="2"/>
        </w:rPr>
        <w:t>f</w:t>
      </w:r>
      <w:r w:rsidRPr="000750DD">
        <w:rPr>
          <w:rFonts w:ascii="Times New Roman" w:eastAsia="Arial" w:hAnsi="Times New Roman" w:cs="Times New Roman"/>
        </w:rPr>
        <w:t>a</w:t>
      </w:r>
      <w:r w:rsidRPr="000750DD">
        <w:rPr>
          <w:rFonts w:ascii="Times New Roman" w:eastAsia="Arial" w:hAnsi="Times New Roman" w:cs="Times New Roman"/>
          <w:spacing w:val="1"/>
        </w:rPr>
        <w:t>c</w:t>
      </w:r>
      <w:r w:rsidRPr="000750DD">
        <w:rPr>
          <w:rFonts w:ascii="Times New Roman" w:eastAsia="Arial" w:hAnsi="Times New Roman" w:cs="Times New Roman"/>
        </w:rPr>
        <w:t>tors</w:t>
      </w:r>
      <w:r w:rsidRPr="000750DD">
        <w:rPr>
          <w:rFonts w:ascii="Times New Roman" w:eastAsia="Arial" w:hAnsi="Times New Roman" w:cs="Times New Roman"/>
          <w:spacing w:val="-5"/>
        </w:rPr>
        <w:t xml:space="preserve"> </w:t>
      </w:r>
      <w:r w:rsidRPr="000750DD">
        <w:rPr>
          <w:rFonts w:ascii="Times New Roman" w:eastAsia="Arial" w:hAnsi="Times New Roman" w:cs="Times New Roman"/>
        </w:rPr>
        <w:t>as</w:t>
      </w:r>
      <w:r w:rsidRPr="000750DD">
        <w:rPr>
          <w:rFonts w:ascii="Times New Roman" w:eastAsia="Arial" w:hAnsi="Times New Roman" w:cs="Times New Roman"/>
          <w:spacing w:val="-2"/>
        </w:rPr>
        <w:t xml:space="preserve"> </w:t>
      </w:r>
      <w:r w:rsidRPr="000750DD">
        <w:rPr>
          <w:rFonts w:ascii="Times New Roman" w:eastAsia="Arial" w:hAnsi="Times New Roman" w:cs="Times New Roman"/>
        </w:rPr>
        <w:t>t</w:t>
      </w:r>
      <w:r w:rsidRPr="000750DD">
        <w:rPr>
          <w:rFonts w:ascii="Times New Roman" w:eastAsia="Arial" w:hAnsi="Times New Roman" w:cs="Times New Roman"/>
          <w:spacing w:val="-1"/>
        </w:rPr>
        <w:t>h</w:t>
      </w:r>
      <w:r w:rsidRPr="000750DD">
        <w:rPr>
          <w:rFonts w:ascii="Times New Roman" w:eastAsia="Arial" w:hAnsi="Times New Roman" w:cs="Times New Roman"/>
          <w:spacing w:val="4"/>
        </w:rPr>
        <w:t>e</w:t>
      </w:r>
      <w:r w:rsidRPr="000750DD">
        <w:rPr>
          <w:rFonts w:ascii="Times New Roman" w:eastAsia="Arial" w:hAnsi="Times New Roman" w:cs="Times New Roman"/>
        </w:rPr>
        <w:t>y</w:t>
      </w:r>
      <w:r w:rsidRPr="000750DD">
        <w:rPr>
          <w:rFonts w:ascii="Times New Roman" w:eastAsia="Arial" w:hAnsi="Times New Roman" w:cs="Times New Roman"/>
          <w:spacing w:val="-8"/>
        </w:rPr>
        <w:t xml:space="preserve"> </w:t>
      </w:r>
      <w:r w:rsidRPr="000750DD">
        <w:rPr>
          <w:rFonts w:ascii="Times New Roman" w:eastAsia="Arial" w:hAnsi="Times New Roman" w:cs="Times New Roman"/>
          <w:spacing w:val="3"/>
        </w:rPr>
        <w:t>r</w:t>
      </w:r>
      <w:r w:rsidRPr="000750DD">
        <w:rPr>
          <w:rFonts w:ascii="Times New Roman" w:eastAsia="Arial" w:hAnsi="Times New Roman" w:cs="Times New Roman"/>
        </w:rPr>
        <w:t>e</w:t>
      </w:r>
      <w:r w:rsidRPr="000750DD">
        <w:rPr>
          <w:rFonts w:ascii="Times New Roman" w:eastAsia="Arial" w:hAnsi="Times New Roman" w:cs="Times New Roman"/>
          <w:spacing w:val="-1"/>
        </w:rPr>
        <w:t>l</w:t>
      </w:r>
      <w:r w:rsidRPr="000750DD">
        <w:rPr>
          <w:rFonts w:ascii="Times New Roman" w:eastAsia="Arial" w:hAnsi="Times New Roman" w:cs="Times New Roman"/>
        </w:rPr>
        <w:t>a</w:t>
      </w:r>
      <w:r w:rsidRPr="000750DD">
        <w:rPr>
          <w:rFonts w:ascii="Times New Roman" w:eastAsia="Arial" w:hAnsi="Times New Roman" w:cs="Times New Roman"/>
          <w:spacing w:val="2"/>
        </w:rPr>
        <w:t>t</w:t>
      </w:r>
      <w:r w:rsidRPr="000750DD">
        <w:rPr>
          <w:rFonts w:ascii="Times New Roman" w:eastAsia="Arial" w:hAnsi="Times New Roman" w:cs="Times New Roman"/>
        </w:rPr>
        <w:t>e</w:t>
      </w:r>
      <w:r w:rsidRPr="000750DD">
        <w:rPr>
          <w:rFonts w:ascii="Times New Roman" w:eastAsia="Arial" w:hAnsi="Times New Roman" w:cs="Times New Roman"/>
          <w:spacing w:val="-5"/>
        </w:rPr>
        <w:t xml:space="preserve"> </w:t>
      </w:r>
      <w:r w:rsidRPr="000750DD">
        <w:rPr>
          <w:rFonts w:ascii="Times New Roman" w:eastAsia="Arial" w:hAnsi="Times New Roman" w:cs="Times New Roman"/>
          <w:spacing w:val="-1"/>
        </w:rPr>
        <w:t>t</w:t>
      </w:r>
      <w:r w:rsidRPr="000750DD">
        <w:rPr>
          <w:rFonts w:ascii="Times New Roman" w:eastAsia="Arial" w:hAnsi="Times New Roman" w:cs="Times New Roman"/>
        </w:rPr>
        <w:t>o</w:t>
      </w:r>
      <w:r w:rsidRPr="000750DD">
        <w:rPr>
          <w:rFonts w:ascii="Times New Roman" w:eastAsia="Arial" w:hAnsi="Times New Roman" w:cs="Times New Roman"/>
          <w:spacing w:val="2"/>
        </w:rPr>
        <w:t xml:space="preserve"> </w:t>
      </w:r>
      <w:r w:rsidRPr="000750DD">
        <w:rPr>
          <w:rFonts w:ascii="Times New Roman" w:eastAsia="Arial" w:hAnsi="Times New Roman" w:cs="Times New Roman"/>
          <w:spacing w:val="-4"/>
        </w:rPr>
        <w:t>y</w:t>
      </w:r>
      <w:r w:rsidRPr="000750DD">
        <w:rPr>
          <w:rFonts w:ascii="Times New Roman" w:eastAsia="Arial" w:hAnsi="Times New Roman" w:cs="Times New Roman"/>
          <w:spacing w:val="2"/>
        </w:rPr>
        <w:t>o</w:t>
      </w:r>
      <w:r w:rsidRPr="000750DD">
        <w:rPr>
          <w:rFonts w:ascii="Times New Roman" w:eastAsia="Arial" w:hAnsi="Times New Roman" w:cs="Times New Roman"/>
        </w:rPr>
        <w:t>ur</w:t>
      </w:r>
      <w:r w:rsidRPr="000750DD">
        <w:rPr>
          <w:rFonts w:ascii="Times New Roman" w:eastAsia="Arial" w:hAnsi="Times New Roman" w:cs="Times New Roman"/>
          <w:spacing w:val="-4"/>
        </w:rPr>
        <w:t xml:space="preserve"> </w:t>
      </w:r>
      <w:r w:rsidRPr="000750DD">
        <w:rPr>
          <w:rFonts w:ascii="Times New Roman" w:eastAsia="Arial" w:hAnsi="Times New Roman" w:cs="Times New Roman"/>
        </w:rPr>
        <w:t>t</w:t>
      </w:r>
      <w:r w:rsidRPr="000750DD">
        <w:rPr>
          <w:rFonts w:ascii="Times New Roman" w:eastAsia="Arial" w:hAnsi="Times New Roman" w:cs="Times New Roman"/>
          <w:spacing w:val="2"/>
        </w:rPr>
        <w:t>e</w:t>
      </w:r>
      <w:r w:rsidRPr="000750DD">
        <w:rPr>
          <w:rFonts w:ascii="Times New Roman" w:eastAsia="Arial" w:hAnsi="Times New Roman" w:cs="Times New Roman"/>
        </w:rPr>
        <w:t>a</w:t>
      </w:r>
      <w:r w:rsidRPr="000750DD">
        <w:rPr>
          <w:rFonts w:ascii="Times New Roman" w:eastAsia="Arial" w:hAnsi="Times New Roman" w:cs="Times New Roman"/>
          <w:spacing w:val="1"/>
        </w:rPr>
        <w:t>c</w:t>
      </w:r>
      <w:r w:rsidRPr="000750DD">
        <w:rPr>
          <w:rFonts w:ascii="Times New Roman" w:eastAsia="Arial" w:hAnsi="Times New Roman" w:cs="Times New Roman"/>
        </w:rPr>
        <w:t>h</w:t>
      </w:r>
      <w:r w:rsidRPr="000750DD">
        <w:rPr>
          <w:rFonts w:ascii="Times New Roman" w:eastAsia="Arial" w:hAnsi="Times New Roman" w:cs="Times New Roman"/>
          <w:spacing w:val="1"/>
        </w:rPr>
        <w:t>i</w:t>
      </w:r>
      <w:r w:rsidRPr="000750DD">
        <w:rPr>
          <w:rFonts w:ascii="Times New Roman" w:eastAsia="Arial" w:hAnsi="Times New Roman" w:cs="Times New Roman"/>
        </w:rPr>
        <w:t>n</w:t>
      </w:r>
      <w:r w:rsidRPr="000750DD">
        <w:rPr>
          <w:rFonts w:ascii="Times New Roman" w:eastAsia="Arial" w:hAnsi="Times New Roman" w:cs="Times New Roman"/>
          <w:spacing w:val="-1"/>
        </w:rPr>
        <w:t>g</w:t>
      </w:r>
      <w:r w:rsidRPr="000750DD">
        <w:rPr>
          <w:rFonts w:ascii="Times New Roman" w:eastAsia="Arial" w:hAnsi="Times New Roman" w:cs="Times New Roman"/>
        </w:rPr>
        <w:t>.</w:t>
      </w:r>
    </w:p>
    <w:tbl>
      <w:tblPr>
        <w:tblW w:w="0" w:type="auto"/>
        <w:tblInd w:w="-8" w:type="dxa"/>
        <w:tblCellMar>
          <w:left w:w="0" w:type="dxa"/>
          <w:right w:w="0" w:type="dxa"/>
        </w:tblCellMar>
        <w:tblLook w:val="01E0" w:firstRow="1" w:lastRow="1" w:firstColumn="1" w:lastColumn="1" w:noHBand="0" w:noVBand="0"/>
      </w:tblPr>
      <w:tblGrid>
        <w:gridCol w:w="5036"/>
        <w:gridCol w:w="5036"/>
      </w:tblGrid>
      <w:tr w:rsidR="000750DD" w:rsidRPr="000750DD" w:rsidTr="000750DD">
        <w:trPr>
          <w:trHeight w:hRule="exact" w:val="357"/>
        </w:trPr>
        <w:tc>
          <w:tcPr>
            <w:tcW w:w="5036" w:type="dxa"/>
            <w:tcBorders>
              <w:top w:val="single" w:sz="6" w:space="0" w:color="000000"/>
              <w:left w:val="single" w:sz="6" w:space="0" w:color="000000"/>
              <w:bottom w:val="single" w:sz="6" w:space="0" w:color="000000"/>
              <w:right w:val="single" w:sz="6" w:space="0" w:color="000000"/>
            </w:tcBorders>
            <w:shd w:val="clear" w:color="auto" w:fill="D9D9D9"/>
          </w:tcPr>
          <w:p w:rsidR="000750DD" w:rsidRPr="000750DD" w:rsidRDefault="000750DD" w:rsidP="000750DD">
            <w:pPr>
              <w:jc w:val="center"/>
              <w:rPr>
                <w:rFonts w:ascii="Arial" w:hAnsi="Arial" w:cs="Arial"/>
                <w:b/>
                <w:sz w:val="20"/>
                <w:szCs w:val="20"/>
              </w:rPr>
            </w:pPr>
            <w:r w:rsidRPr="000750DD">
              <w:rPr>
                <w:rFonts w:ascii="Arial" w:hAnsi="Arial" w:cs="Arial"/>
                <w:b/>
                <w:sz w:val="20"/>
                <w:szCs w:val="20"/>
              </w:rPr>
              <w:t>Types of Factors</w:t>
            </w:r>
          </w:p>
        </w:tc>
        <w:tc>
          <w:tcPr>
            <w:tcW w:w="5036" w:type="dxa"/>
            <w:tcBorders>
              <w:top w:val="single" w:sz="6" w:space="0" w:color="000000"/>
              <w:left w:val="single" w:sz="6" w:space="0" w:color="000000"/>
              <w:bottom w:val="single" w:sz="6" w:space="0" w:color="000000"/>
              <w:right w:val="single" w:sz="6" w:space="0" w:color="000000"/>
            </w:tcBorders>
            <w:shd w:val="clear" w:color="auto" w:fill="D9D9D9"/>
          </w:tcPr>
          <w:p w:rsidR="000750DD" w:rsidRPr="000750DD" w:rsidRDefault="000750DD" w:rsidP="000750DD">
            <w:pPr>
              <w:jc w:val="center"/>
              <w:rPr>
                <w:rFonts w:ascii="Arial" w:hAnsi="Arial" w:cs="Arial"/>
                <w:b/>
                <w:sz w:val="20"/>
                <w:szCs w:val="20"/>
              </w:rPr>
            </w:pPr>
            <w:r w:rsidRPr="000750DD">
              <w:rPr>
                <w:rFonts w:ascii="Arial" w:hAnsi="Arial" w:cs="Arial"/>
                <w:b/>
                <w:sz w:val="20"/>
                <w:szCs w:val="20"/>
              </w:rPr>
              <w:t>Contextual Factors</w:t>
            </w:r>
          </w:p>
        </w:tc>
      </w:tr>
      <w:tr w:rsidR="000750DD" w:rsidRPr="000750DD" w:rsidTr="000750DD">
        <w:trPr>
          <w:trHeight w:hRule="exact" w:val="3597"/>
        </w:trPr>
        <w:tc>
          <w:tcPr>
            <w:tcW w:w="5036"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spacing w:before="2" w:after="0" w:line="100" w:lineRule="exact"/>
              <w:rPr>
                <w:sz w:val="10"/>
                <w:szCs w:val="10"/>
              </w:rPr>
            </w:pPr>
          </w:p>
          <w:p w:rsidR="000750DD" w:rsidRPr="000750DD" w:rsidRDefault="000750DD" w:rsidP="000750DD">
            <w:pPr>
              <w:widowControl w:val="0"/>
              <w:spacing w:after="0" w:line="240" w:lineRule="auto"/>
              <w:ind w:left="95" w:right="-20"/>
              <w:rPr>
                <w:rFonts w:ascii="Arial" w:eastAsia="Arial" w:hAnsi="Arial" w:cs="Arial"/>
                <w:sz w:val="20"/>
                <w:szCs w:val="20"/>
              </w:rPr>
            </w:pPr>
            <w:r w:rsidRPr="000750DD">
              <w:rPr>
                <w:rFonts w:ascii="Arial" w:eastAsia="Arial" w:hAnsi="Arial" w:cs="Arial"/>
                <w:b/>
                <w:bCs/>
                <w:sz w:val="20"/>
                <w:szCs w:val="20"/>
              </w:rPr>
              <w:t>C</w:t>
            </w:r>
            <w:r w:rsidRPr="000750DD">
              <w:rPr>
                <w:rFonts w:ascii="Arial" w:eastAsia="Arial" w:hAnsi="Arial" w:cs="Arial"/>
                <w:b/>
                <w:bCs/>
                <w:spacing w:val="1"/>
                <w:sz w:val="20"/>
                <w:szCs w:val="20"/>
              </w:rPr>
              <w:t>o</w:t>
            </w:r>
            <w:r w:rsidRPr="000750DD">
              <w:rPr>
                <w:rFonts w:ascii="Arial" w:eastAsia="Arial" w:hAnsi="Arial" w:cs="Arial"/>
                <w:b/>
                <w:bCs/>
                <w:sz w:val="20"/>
                <w:szCs w:val="20"/>
              </w:rPr>
              <w:t>m</w:t>
            </w:r>
            <w:r w:rsidRPr="000750DD">
              <w:rPr>
                <w:rFonts w:ascii="Arial" w:eastAsia="Arial" w:hAnsi="Arial" w:cs="Arial"/>
                <w:b/>
                <w:bCs/>
                <w:spacing w:val="1"/>
                <w:sz w:val="20"/>
                <w:szCs w:val="20"/>
              </w:rPr>
              <w:t>m</w:t>
            </w:r>
            <w:r w:rsidRPr="000750DD">
              <w:rPr>
                <w:rFonts w:ascii="Arial" w:eastAsia="Arial" w:hAnsi="Arial" w:cs="Arial"/>
                <w:b/>
                <w:bCs/>
                <w:sz w:val="20"/>
                <w:szCs w:val="20"/>
              </w:rPr>
              <w:t>unity</w:t>
            </w:r>
          </w:p>
          <w:p w:rsidR="000750DD" w:rsidRPr="000750DD" w:rsidRDefault="000750DD" w:rsidP="000750DD">
            <w:pPr>
              <w:widowControl w:val="0"/>
              <w:spacing w:after="0" w:line="239" w:lineRule="auto"/>
              <w:ind w:left="431" w:right="133" w:hanging="5"/>
              <w:rPr>
                <w:rFonts w:ascii="Arial" w:eastAsia="Arial" w:hAnsi="Arial" w:cs="Arial"/>
                <w:sz w:val="20"/>
                <w:szCs w:val="20"/>
              </w:rPr>
            </w:pPr>
            <w:r w:rsidRPr="000750DD">
              <w:rPr>
                <w:rFonts w:ascii="Arial" w:eastAsia="Arial" w:hAnsi="Arial" w:cs="Arial"/>
                <w:i/>
                <w:spacing w:val="1"/>
                <w:sz w:val="20"/>
                <w:szCs w:val="20"/>
              </w:rPr>
              <w:t>(</w:t>
            </w:r>
            <w:r w:rsidRPr="000750DD">
              <w:rPr>
                <w:rFonts w:ascii="Arial" w:eastAsia="Arial" w:hAnsi="Arial" w:cs="Arial"/>
                <w:i/>
                <w:sz w:val="20"/>
                <w:szCs w:val="20"/>
              </w:rPr>
              <w:t>e</w:t>
            </w:r>
            <w:r w:rsidRPr="000750DD">
              <w:rPr>
                <w:rFonts w:ascii="Arial" w:eastAsia="Arial" w:hAnsi="Arial" w:cs="Arial"/>
                <w:i/>
                <w:spacing w:val="2"/>
                <w:sz w:val="20"/>
                <w:szCs w:val="20"/>
              </w:rPr>
              <w:t>.</w:t>
            </w:r>
            <w:r w:rsidRPr="000750DD">
              <w:rPr>
                <w:rFonts w:ascii="Arial" w:eastAsia="Arial" w:hAnsi="Arial" w:cs="Arial"/>
                <w:i/>
                <w:sz w:val="20"/>
                <w:szCs w:val="20"/>
              </w:rPr>
              <w:t>g.,</w:t>
            </w:r>
            <w:r w:rsidRPr="000750DD">
              <w:rPr>
                <w:rFonts w:ascii="Arial" w:eastAsia="Arial" w:hAnsi="Arial" w:cs="Arial"/>
                <w:i/>
                <w:spacing w:val="-6"/>
                <w:sz w:val="20"/>
                <w:szCs w:val="20"/>
              </w:rPr>
              <w:t xml:space="preserve"> </w:t>
            </w:r>
            <w:r w:rsidRPr="000750DD">
              <w:rPr>
                <w:rFonts w:ascii="Arial" w:eastAsia="Arial" w:hAnsi="Arial" w:cs="Arial"/>
                <w:i/>
                <w:sz w:val="20"/>
                <w:szCs w:val="20"/>
              </w:rPr>
              <w:t>ur</w:t>
            </w:r>
            <w:r w:rsidRPr="000750DD">
              <w:rPr>
                <w:rFonts w:ascii="Arial" w:eastAsia="Arial" w:hAnsi="Arial" w:cs="Arial"/>
                <w:i/>
                <w:spacing w:val="2"/>
                <w:sz w:val="20"/>
                <w:szCs w:val="20"/>
              </w:rPr>
              <w:t>b</w:t>
            </w:r>
            <w:r w:rsidRPr="000750DD">
              <w:rPr>
                <w:rFonts w:ascii="Arial" w:eastAsia="Arial" w:hAnsi="Arial" w:cs="Arial"/>
                <w:i/>
                <w:sz w:val="20"/>
                <w:szCs w:val="20"/>
              </w:rPr>
              <w:t>a</w:t>
            </w:r>
            <w:r w:rsidRPr="000750DD">
              <w:rPr>
                <w:rFonts w:ascii="Arial" w:eastAsia="Arial" w:hAnsi="Arial" w:cs="Arial"/>
                <w:i/>
                <w:spacing w:val="-1"/>
                <w:sz w:val="20"/>
                <w:szCs w:val="20"/>
              </w:rPr>
              <w:t>n</w:t>
            </w:r>
            <w:r w:rsidRPr="000750DD">
              <w:rPr>
                <w:rFonts w:ascii="Arial" w:eastAsia="Arial" w:hAnsi="Arial" w:cs="Arial"/>
                <w:i/>
                <w:sz w:val="20"/>
                <w:szCs w:val="20"/>
              </w:rPr>
              <w:t>,</w:t>
            </w:r>
            <w:r w:rsidRPr="000750DD">
              <w:rPr>
                <w:rFonts w:ascii="Arial" w:eastAsia="Arial" w:hAnsi="Arial" w:cs="Arial"/>
                <w:i/>
                <w:spacing w:val="-6"/>
                <w:sz w:val="20"/>
                <w:szCs w:val="20"/>
              </w:rPr>
              <w:t xml:space="preserve"> </w:t>
            </w:r>
            <w:r w:rsidRPr="000750DD">
              <w:rPr>
                <w:rFonts w:ascii="Arial" w:eastAsia="Arial" w:hAnsi="Arial" w:cs="Arial"/>
                <w:i/>
                <w:spacing w:val="1"/>
                <w:sz w:val="20"/>
                <w:szCs w:val="20"/>
              </w:rPr>
              <w:t>s</w:t>
            </w:r>
            <w:r w:rsidRPr="000750DD">
              <w:rPr>
                <w:rFonts w:ascii="Arial" w:eastAsia="Arial" w:hAnsi="Arial" w:cs="Arial"/>
                <w:i/>
                <w:spacing w:val="2"/>
                <w:sz w:val="20"/>
                <w:szCs w:val="20"/>
              </w:rPr>
              <w:t>u</w:t>
            </w:r>
            <w:r w:rsidRPr="000750DD">
              <w:rPr>
                <w:rFonts w:ascii="Arial" w:eastAsia="Arial" w:hAnsi="Arial" w:cs="Arial"/>
                <w:i/>
                <w:sz w:val="20"/>
                <w:szCs w:val="20"/>
              </w:rPr>
              <w:t>b</w:t>
            </w:r>
            <w:r w:rsidRPr="000750DD">
              <w:rPr>
                <w:rFonts w:ascii="Arial" w:eastAsia="Arial" w:hAnsi="Arial" w:cs="Arial"/>
                <w:i/>
                <w:spacing w:val="-1"/>
                <w:sz w:val="20"/>
                <w:szCs w:val="20"/>
              </w:rPr>
              <w:t>u</w:t>
            </w:r>
            <w:r w:rsidRPr="000750DD">
              <w:rPr>
                <w:rFonts w:ascii="Arial" w:eastAsia="Arial" w:hAnsi="Arial" w:cs="Arial"/>
                <w:i/>
                <w:spacing w:val="1"/>
                <w:sz w:val="20"/>
                <w:szCs w:val="20"/>
              </w:rPr>
              <w:t>r</w:t>
            </w:r>
            <w:r w:rsidRPr="000750DD">
              <w:rPr>
                <w:rFonts w:ascii="Arial" w:eastAsia="Arial" w:hAnsi="Arial" w:cs="Arial"/>
                <w:i/>
                <w:spacing w:val="2"/>
                <w:sz w:val="20"/>
                <w:szCs w:val="20"/>
              </w:rPr>
              <w:t>b</w:t>
            </w:r>
            <w:r w:rsidRPr="000750DD">
              <w:rPr>
                <w:rFonts w:ascii="Arial" w:eastAsia="Arial" w:hAnsi="Arial" w:cs="Arial"/>
                <w:i/>
                <w:sz w:val="20"/>
                <w:szCs w:val="20"/>
              </w:rPr>
              <w:t>a</w:t>
            </w:r>
            <w:r w:rsidRPr="000750DD">
              <w:rPr>
                <w:rFonts w:ascii="Arial" w:eastAsia="Arial" w:hAnsi="Arial" w:cs="Arial"/>
                <w:i/>
                <w:spacing w:val="-1"/>
                <w:sz w:val="20"/>
                <w:szCs w:val="20"/>
              </w:rPr>
              <w:t>n</w:t>
            </w:r>
            <w:r w:rsidRPr="000750DD">
              <w:rPr>
                <w:rFonts w:ascii="Arial" w:eastAsia="Arial" w:hAnsi="Arial" w:cs="Arial"/>
                <w:i/>
                <w:sz w:val="20"/>
                <w:szCs w:val="20"/>
              </w:rPr>
              <w:t>,</w:t>
            </w:r>
            <w:r w:rsidRPr="000750DD">
              <w:rPr>
                <w:rFonts w:ascii="Arial" w:eastAsia="Arial" w:hAnsi="Arial" w:cs="Arial"/>
                <w:i/>
                <w:spacing w:val="-7"/>
                <w:sz w:val="20"/>
                <w:szCs w:val="20"/>
              </w:rPr>
              <w:t xml:space="preserve"> </w:t>
            </w:r>
            <w:r w:rsidRPr="000750DD">
              <w:rPr>
                <w:rFonts w:ascii="Arial" w:eastAsia="Arial" w:hAnsi="Arial" w:cs="Arial"/>
                <w:i/>
                <w:sz w:val="20"/>
                <w:szCs w:val="20"/>
              </w:rPr>
              <w:t>or</w:t>
            </w:r>
            <w:r w:rsidRPr="000750DD">
              <w:rPr>
                <w:rFonts w:ascii="Arial" w:eastAsia="Arial" w:hAnsi="Arial" w:cs="Arial"/>
                <w:i/>
                <w:spacing w:val="-2"/>
                <w:sz w:val="20"/>
                <w:szCs w:val="20"/>
              </w:rPr>
              <w:t xml:space="preserve"> </w:t>
            </w:r>
            <w:r w:rsidRPr="000750DD">
              <w:rPr>
                <w:rFonts w:ascii="Arial" w:eastAsia="Arial" w:hAnsi="Arial" w:cs="Arial"/>
                <w:i/>
                <w:spacing w:val="1"/>
                <w:sz w:val="20"/>
                <w:szCs w:val="20"/>
              </w:rPr>
              <w:t>r</w:t>
            </w:r>
            <w:r w:rsidRPr="000750DD">
              <w:rPr>
                <w:rFonts w:ascii="Arial" w:eastAsia="Arial" w:hAnsi="Arial" w:cs="Arial"/>
                <w:i/>
                <w:sz w:val="20"/>
                <w:szCs w:val="20"/>
              </w:rPr>
              <w:t>ura</w:t>
            </w:r>
            <w:r w:rsidRPr="000750DD">
              <w:rPr>
                <w:rFonts w:ascii="Arial" w:eastAsia="Arial" w:hAnsi="Arial" w:cs="Arial"/>
                <w:i/>
                <w:spacing w:val="-1"/>
                <w:sz w:val="20"/>
                <w:szCs w:val="20"/>
              </w:rPr>
              <w:t>l</w:t>
            </w:r>
            <w:r w:rsidRPr="000750DD">
              <w:rPr>
                <w:rFonts w:ascii="Arial" w:eastAsia="Arial" w:hAnsi="Arial" w:cs="Arial"/>
                <w:i/>
                <w:sz w:val="20"/>
                <w:szCs w:val="20"/>
              </w:rPr>
              <w:t>;</w:t>
            </w:r>
            <w:r w:rsidRPr="000750DD">
              <w:rPr>
                <w:rFonts w:ascii="Arial" w:eastAsia="Arial" w:hAnsi="Arial" w:cs="Arial"/>
                <w:i/>
                <w:spacing w:val="-5"/>
                <w:sz w:val="20"/>
                <w:szCs w:val="20"/>
              </w:rPr>
              <w:t xml:space="preserve"> </w:t>
            </w:r>
            <w:r w:rsidRPr="000750DD">
              <w:rPr>
                <w:rFonts w:ascii="Arial" w:eastAsia="Arial" w:hAnsi="Arial" w:cs="Arial"/>
                <w:i/>
                <w:spacing w:val="1"/>
                <w:sz w:val="20"/>
                <w:szCs w:val="20"/>
              </w:rPr>
              <w:t>c</w:t>
            </w:r>
            <w:r w:rsidRPr="000750DD">
              <w:rPr>
                <w:rFonts w:ascii="Arial" w:eastAsia="Arial" w:hAnsi="Arial" w:cs="Arial"/>
                <w:i/>
                <w:spacing w:val="2"/>
                <w:sz w:val="20"/>
                <w:szCs w:val="20"/>
              </w:rPr>
              <w:t>e</w:t>
            </w:r>
            <w:r w:rsidRPr="000750DD">
              <w:rPr>
                <w:rFonts w:ascii="Arial" w:eastAsia="Arial" w:hAnsi="Arial" w:cs="Arial"/>
                <w:i/>
                <w:sz w:val="20"/>
                <w:szCs w:val="20"/>
              </w:rPr>
              <w:t>n</w:t>
            </w:r>
            <w:r w:rsidRPr="000750DD">
              <w:rPr>
                <w:rFonts w:ascii="Arial" w:eastAsia="Arial" w:hAnsi="Arial" w:cs="Arial"/>
                <w:i/>
                <w:spacing w:val="1"/>
                <w:sz w:val="20"/>
                <w:szCs w:val="20"/>
              </w:rPr>
              <w:t>s</w:t>
            </w:r>
            <w:r w:rsidRPr="000750DD">
              <w:rPr>
                <w:rFonts w:ascii="Arial" w:eastAsia="Arial" w:hAnsi="Arial" w:cs="Arial"/>
                <w:i/>
                <w:sz w:val="20"/>
                <w:szCs w:val="20"/>
              </w:rPr>
              <w:t>us</w:t>
            </w:r>
            <w:r w:rsidRPr="000750DD">
              <w:rPr>
                <w:rFonts w:ascii="Arial" w:eastAsia="Arial" w:hAnsi="Arial" w:cs="Arial"/>
                <w:i/>
                <w:spacing w:val="-6"/>
                <w:sz w:val="20"/>
                <w:szCs w:val="20"/>
              </w:rPr>
              <w:t xml:space="preserve"> </w:t>
            </w:r>
            <w:r w:rsidRPr="000750DD">
              <w:rPr>
                <w:rFonts w:ascii="Arial" w:eastAsia="Arial" w:hAnsi="Arial" w:cs="Arial"/>
                <w:i/>
                <w:sz w:val="20"/>
                <w:szCs w:val="20"/>
              </w:rPr>
              <w:t>d</w:t>
            </w:r>
            <w:r w:rsidRPr="000750DD">
              <w:rPr>
                <w:rFonts w:ascii="Arial" w:eastAsia="Arial" w:hAnsi="Arial" w:cs="Arial"/>
                <w:i/>
                <w:spacing w:val="-1"/>
                <w:sz w:val="20"/>
                <w:szCs w:val="20"/>
              </w:rPr>
              <w:t>a</w:t>
            </w:r>
            <w:r w:rsidRPr="000750DD">
              <w:rPr>
                <w:rFonts w:ascii="Arial" w:eastAsia="Arial" w:hAnsi="Arial" w:cs="Arial"/>
                <w:i/>
                <w:spacing w:val="2"/>
                <w:sz w:val="20"/>
                <w:szCs w:val="20"/>
              </w:rPr>
              <w:t>t</w:t>
            </w:r>
            <w:r w:rsidRPr="000750DD">
              <w:rPr>
                <w:rFonts w:ascii="Arial" w:eastAsia="Arial" w:hAnsi="Arial" w:cs="Arial"/>
                <w:i/>
                <w:sz w:val="20"/>
                <w:szCs w:val="20"/>
              </w:rPr>
              <w:t>a</w:t>
            </w:r>
            <w:r w:rsidRPr="000750DD">
              <w:rPr>
                <w:rFonts w:ascii="Arial" w:eastAsia="Arial" w:hAnsi="Arial" w:cs="Arial"/>
                <w:i/>
                <w:spacing w:val="-4"/>
                <w:sz w:val="20"/>
                <w:szCs w:val="20"/>
              </w:rPr>
              <w:t xml:space="preserve"> </w:t>
            </w:r>
            <w:r w:rsidRPr="000750DD">
              <w:rPr>
                <w:rFonts w:ascii="Arial" w:eastAsia="Arial" w:hAnsi="Arial" w:cs="Arial"/>
                <w:i/>
                <w:spacing w:val="-1"/>
                <w:sz w:val="20"/>
                <w:szCs w:val="20"/>
              </w:rPr>
              <w:t>f</w:t>
            </w:r>
            <w:r w:rsidRPr="000750DD">
              <w:rPr>
                <w:rFonts w:ascii="Arial" w:eastAsia="Arial" w:hAnsi="Arial" w:cs="Arial"/>
                <w:i/>
                <w:sz w:val="20"/>
                <w:szCs w:val="20"/>
              </w:rPr>
              <w:t>or</w:t>
            </w:r>
            <w:r w:rsidRPr="000750DD">
              <w:rPr>
                <w:rFonts w:ascii="Arial" w:eastAsia="Arial" w:hAnsi="Arial" w:cs="Arial"/>
                <w:i/>
                <w:spacing w:val="-2"/>
                <w:sz w:val="20"/>
                <w:szCs w:val="20"/>
              </w:rPr>
              <w:t xml:space="preserve"> </w:t>
            </w:r>
            <w:r w:rsidRPr="000750DD">
              <w:rPr>
                <w:rFonts w:ascii="Arial" w:eastAsia="Arial" w:hAnsi="Arial" w:cs="Arial"/>
                <w:i/>
                <w:spacing w:val="2"/>
                <w:sz w:val="20"/>
                <w:szCs w:val="20"/>
              </w:rPr>
              <w:t>t</w:t>
            </w:r>
            <w:r w:rsidRPr="000750DD">
              <w:rPr>
                <w:rFonts w:ascii="Arial" w:eastAsia="Arial" w:hAnsi="Arial" w:cs="Arial"/>
                <w:i/>
                <w:sz w:val="20"/>
                <w:szCs w:val="20"/>
              </w:rPr>
              <w:t xml:space="preserve">he </w:t>
            </w:r>
            <w:r w:rsidRPr="000750DD">
              <w:rPr>
                <w:rFonts w:ascii="Arial" w:eastAsia="Arial" w:hAnsi="Arial" w:cs="Arial"/>
                <w:i/>
                <w:spacing w:val="1"/>
                <w:sz w:val="20"/>
                <w:szCs w:val="20"/>
              </w:rPr>
              <w:t>c</w:t>
            </w:r>
            <w:r w:rsidRPr="000750DD">
              <w:rPr>
                <w:rFonts w:ascii="Arial" w:eastAsia="Arial" w:hAnsi="Arial" w:cs="Arial"/>
                <w:i/>
                <w:sz w:val="20"/>
                <w:szCs w:val="20"/>
              </w:rPr>
              <w:t>o</w:t>
            </w:r>
            <w:r w:rsidRPr="000750DD">
              <w:rPr>
                <w:rFonts w:ascii="Arial" w:eastAsia="Arial" w:hAnsi="Arial" w:cs="Arial"/>
                <w:i/>
                <w:spacing w:val="-1"/>
                <w:sz w:val="20"/>
                <w:szCs w:val="20"/>
              </w:rPr>
              <w:t>m</w:t>
            </w:r>
            <w:r w:rsidRPr="000750DD">
              <w:rPr>
                <w:rFonts w:ascii="Arial" w:eastAsia="Arial" w:hAnsi="Arial" w:cs="Arial"/>
                <w:i/>
                <w:sz w:val="20"/>
                <w:szCs w:val="20"/>
              </w:rPr>
              <w:t>m</w:t>
            </w:r>
            <w:r w:rsidRPr="000750DD">
              <w:rPr>
                <w:rFonts w:ascii="Arial" w:eastAsia="Arial" w:hAnsi="Arial" w:cs="Arial"/>
                <w:i/>
                <w:spacing w:val="2"/>
                <w:sz w:val="20"/>
                <w:szCs w:val="20"/>
              </w:rPr>
              <w:t>u</w:t>
            </w:r>
            <w:r w:rsidRPr="000750DD">
              <w:rPr>
                <w:rFonts w:ascii="Arial" w:eastAsia="Arial" w:hAnsi="Arial" w:cs="Arial"/>
                <w:i/>
                <w:sz w:val="20"/>
                <w:szCs w:val="20"/>
              </w:rPr>
              <w:t>n</w:t>
            </w:r>
            <w:r w:rsidRPr="000750DD">
              <w:rPr>
                <w:rFonts w:ascii="Arial" w:eastAsia="Arial" w:hAnsi="Arial" w:cs="Arial"/>
                <w:i/>
                <w:spacing w:val="-1"/>
                <w:sz w:val="20"/>
                <w:szCs w:val="20"/>
              </w:rPr>
              <w:t>i</w:t>
            </w:r>
            <w:r w:rsidRPr="000750DD">
              <w:rPr>
                <w:rFonts w:ascii="Arial" w:eastAsia="Arial" w:hAnsi="Arial" w:cs="Arial"/>
                <w:i/>
                <w:sz w:val="20"/>
                <w:szCs w:val="20"/>
              </w:rPr>
              <w:t>t</w:t>
            </w:r>
            <w:r w:rsidRPr="000750DD">
              <w:rPr>
                <w:rFonts w:ascii="Arial" w:eastAsia="Arial" w:hAnsi="Arial" w:cs="Arial"/>
                <w:i/>
                <w:spacing w:val="1"/>
                <w:sz w:val="20"/>
                <w:szCs w:val="20"/>
              </w:rPr>
              <w:t>y</w:t>
            </w:r>
            <w:r w:rsidRPr="000750DD">
              <w:rPr>
                <w:rFonts w:ascii="Arial" w:eastAsia="Arial" w:hAnsi="Arial" w:cs="Arial"/>
                <w:i/>
                <w:sz w:val="20"/>
                <w:szCs w:val="20"/>
              </w:rPr>
              <w:t>,</w:t>
            </w:r>
            <w:r w:rsidRPr="000750DD">
              <w:rPr>
                <w:rFonts w:ascii="Arial" w:eastAsia="Arial" w:hAnsi="Arial" w:cs="Arial"/>
                <w:i/>
                <w:spacing w:val="-10"/>
                <w:sz w:val="20"/>
                <w:szCs w:val="20"/>
              </w:rPr>
              <w:t xml:space="preserve"> </w:t>
            </w:r>
            <w:r w:rsidRPr="000750DD">
              <w:rPr>
                <w:rFonts w:ascii="Arial" w:eastAsia="Arial" w:hAnsi="Arial" w:cs="Arial"/>
                <w:i/>
                <w:sz w:val="20"/>
                <w:szCs w:val="20"/>
              </w:rPr>
              <w:t>ra</w:t>
            </w:r>
            <w:r w:rsidRPr="000750DD">
              <w:rPr>
                <w:rFonts w:ascii="Arial" w:eastAsia="Arial" w:hAnsi="Arial" w:cs="Arial"/>
                <w:i/>
                <w:spacing w:val="1"/>
                <w:sz w:val="20"/>
                <w:szCs w:val="20"/>
              </w:rPr>
              <w:t>c</w:t>
            </w:r>
            <w:r w:rsidRPr="000750DD">
              <w:rPr>
                <w:rFonts w:ascii="Arial" w:eastAsia="Arial" w:hAnsi="Arial" w:cs="Arial"/>
                <w:i/>
                <w:sz w:val="20"/>
                <w:szCs w:val="20"/>
              </w:rPr>
              <w:t>e</w:t>
            </w:r>
            <w:r w:rsidRPr="000750DD">
              <w:rPr>
                <w:rFonts w:ascii="Arial" w:eastAsia="Arial" w:hAnsi="Arial" w:cs="Arial"/>
                <w:i/>
                <w:spacing w:val="2"/>
                <w:sz w:val="20"/>
                <w:szCs w:val="20"/>
              </w:rPr>
              <w:t>/</w:t>
            </w:r>
            <w:r w:rsidRPr="000750DD">
              <w:rPr>
                <w:rFonts w:ascii="Arial" w:eastAsia="Arial" w:hAnsi="Arial" w:cs="Arial"/>
                <w:i/>
                <w:sz w:val="20"/>
                <w:szCs w:val="20"/>
              </w:rPr>
              <w:t>et</w:t>
            </w:r>
            <w:r w:rsidRPr="000750DD">
              <w:rPr>
                <w:rFonts w:ascii="Arial" w:eastAsia="Arial" w:hAnsi="Arial" w:cs="Arial"/>
                <w:i/>
                <w:spacing w:val="1"/>
                <w:sz w:val="20"/>
                <w:szCs w:val="20"/>
              </w:rPr>
              <w:t>h</w:t>
            </w:r>
            <w:r w:rsidRPr="000750DD">
              <w:rPr>
                <w:rFonts w:ascii="Arial" w:eastAsia="Arial" w:hAnsi="Arial" w:cs="Arial"/>
                <w:i/>
                <w:sz w:val="20"/>
                <w:szCs w:val="20"/>
              </w:rPr>
              <w:t>n</w:t>
            </w:r>
            <w:r w:rsidRPr="000750DD">
              <w:rPr>
                <w:rFonts w:ascii="Arial" w:eastAsia="Arial" w:hAnsi="Arial" w:cs="Arial"/>
                <w:i/>
                <w:spacing w:val="-1"/>
                <w:sz w:val="20"/>
                <w:szCs w:val="20"/>
              </w:rPr>
              <w:t>i</w:t>
            </w:r>
            <w:r w:rsidRPr="000750DD">
              <w:rPr>
                <w:rFonts w:ascii="Arial" w:eastAsia="Arial" w:hAnsi="Arial" w:cs="Arial"/>
                <w:i/>
                <w:spacing w:val="1"/>
                <w:sz w:val="20"/>
                <w:szCs w:val="20"/>
              </w:rPr>
              <w:t>ci</w:t>
            </w:r>
            <w:r w:rsidRPr="000750DD">
              <w:rPr>
                <w:rFonts w:ascii="Arial" w:eastAsia="Arial" w:hAnsi="Arial" w:cs="Arial"/>
                <w:i/>
                <w:sz w:val="20"/>
                <w:szCs w:val="20"/>
              </w:rPr>
              <w:t>t</w:t>
            </w:r>
            <w:r w:rsidRPr="000750DD">
              <w:rPr>
                <w:rFonts w:ascii="Arial" w:eastAsia="Arial" w:hAnsi="Arial" w:cs="Arial"/>
                <w:i/>
                <w:spacing w:val="1"/>
                <w:sz w:val="20"/>
                <w:szCs w:val="20"/>
              </w:rPr>
              <w:t>y</w:t>
            </w:r>
            <w:r w:rsidRPr="000750DD">
              <w:rPr>
                <w:rFonts w:ascii="Arial" w:eastAsia="Arial" w:hAnsi="Arial" w:cs="Arial"/>
                <w:i/>
                <w:sz w:val="20"/>
                <w:szCs w:val="20"/>
              </w:rPr>
              <w:t>,</w:t>
            </w:r>
            <w:r w:rsidRPr="000750DD">
              <w:rPr>
                <w:rFonts w:ascii="Arial" w:eastAsia="Arial" w:hAnsi="Arial" w:cs="Arial"/>
                <w:i/>
                <w:spacing w:val="-12"/>
                <w:sz w:val="20"/>
                <w:szCs w:val="20"/>
              </w:rPr>
              <w:t xml:space="preserve"> </w:t>
            </w:r>
            <w:r w:rsidRPr="000750DD">
              <w:rPr>
                <w:rFonts w:ascii="Arial" w:eastAsia="Arial" w:hAnsi="Arial" w:cs="Arial"/>
                <w:i/>
                <w:spacing w:val="2"/>
                <w:sz w:val="20"/>
                <w:szCs w:val="20"/>
              </w:rPr>
              <w:t>f</w:t>
            </w:r>
            <w:r w:rsidRPr="000750DD">
              <w:rPr>
                <w:rFonts w:ascii="Arial" w:eastAsia="Arial" w:hAnsi="Arial" w:cs="Arial"/>
                <w:i/>
                <w:sz w:val="20"/>
                <w:szCs w:val="20"/>
              </w:rPr>
              <w:t>a</w:t>
            </w:r>
            <w:r w:rsidRPr="000750DD">
              <w:rPr>
                <w:rFonts w:ascii="Arial" w:eastAsia="Arial" w:hAnsi="Arial" w:cs="Arial"/>
                <w:i/>
                <w:spacing w:val="-1"/>
                <w:sz w:val="20"/>
                <w:szCs w:val="20"/>
              </w:rPr>
              <w:t>m</w:t>
            </w:r>
            <w:r w:rsidRPr="000750DD">
              <w:rPr>
                <w:rFonts w:ascii="Arial" w:eastAsia="Arial" w:hAnsi="Arial" w:cs="Arial"/>
                <w:i/>
                <w:spacing w:val="1"/>
                <w:sz w:val="20"/>
                <w:szCs w:val="20"/>
              </w:rPr>
              <w:t>i</w:t>
            </w:r>
            <w:r w:rsidRPr="000750DD">
              <w:rPr>
                <w:rFonts w:ascii="Arial" w:eastAsia="Arial" w:hAnsi="Arial" w:cs="Arial"/>
                <w:i/>
                <w:spacing w:val="-1"/>
                <w:sz w:val="20"/>
                <w:szCs w:val="20"/>
              </w:rPr>
              <w:t>l</w:t>
            </w:r>
            <w:r w:rsidRPr="000750DD">
              <w:rPr>
                <w:rFonts w:ascii="Arial" w:eastAsia="Arial" w:hAnsi="Arial" w:cs="Arial"/>
                <w:i/>
                <w:sz w:val="20"/>
                <w:szCs w:val="20"/>
              </w:rPr>
              <w:t>y</w:t>
            </w:r>
            <w:r w:rsidRPr="000750DD">
              <w:rPr>
                <w:rFonts w:ascii="Arial" w:eastAsia="Arial" w:hAnsi="Arial" w:cs="Arial"/>
                <w:i/>
                <w:spacing w:val="-4"/>
                <w:sz w:val="20"/>
                <w:szCs w:val="20"/>
              </w:rPr>
              <w:t xml:space="preserve"> </w:t>
            </w:r>
            <w:r w:rsidRPr="000750DD">
              <w:rPr>
                <w:rFonts w:ascii="Arial" w:eastAsia="Arial" w:hAnsi="Arial" w:cs="Arial"/>
                <w:i/>
                <w:spacing w:val="1"/>
                <w:sz w:val="20"/>
                <w:szCs w:val="20"/>
              </w:rPr>
              <w:t>s</w:t>
            </w:r>
            <w:r w:rsidRPr="000750DD">
              <w:rPr>
                <w:rFonts w:ascii="Arial" w:eastAsia="Arial" w:hAnsi="Arial" w:cs="Arial"/>
                <w:i/>
                <w:sz w:val="20"/>
                <w:szCs w:val="20"/>
              </w:rPr>
              <w:t>tru</w:t>
            </w:r>
            <w:r w:rsidRPr="000750DD">
              <w:rPr>
                <w:rFonts w:ascii="Arial" w:eastAsia="Arial" w:hAnsi="Arial" w:cs="Arial"/>
                <w:i/>
                <w:spacing w:val="1"/>
                <w:sz w:val="20"/>
                <w:szCs w:val="20"/>
              </w:rPr>
              <w:t>c</w:t>
            </w:r>
            <w:r w:rsidRPr="000750DD">
              <w:rPr>
                <w:rFonts w:ascii="Arial" w:eastAsia="Arial" w:hAnsi="Arial" w:cs="Arial"/>
                <w:i/>
                <w:sz w:val="20"/>
                <w:szCs w:val="20"/>
              </w:rPr>
              <w:t>ture;</w:t>
            </w:r>
            <w:r w:rsidRPr="000750DD">
              <w:rPr>
                <w:rFonts w:ascii="Arial" w:eastAsia="Arial" w:hAnsi="Arial" w:cs="Arial"/>
                <w:i/>
                <w:spacing w:val="-8"/>
                <w:sz w:val="20"/>
                <w:szCs w:val="20"/>
              </w:rPr>
              <w:t xml:space="preserve"> </w:t>
            </w:r>
            <w:r w:rsidRPr="000750DD">
              <w:rPr>
                <w:rFonts w:ascii="Arial" w:eastAsia="Arial" w:hAnsi="Arial" w:cs="Arial"/>
                <w:i/>
                <w:spacing w:val="1"/>
                <w:sz w:val="20"/>
                <w:szCs w:val="20"/>
              </w:rPr>
              <w:t>s</w:t>
            </w:r>
            <w:r w:rsidRPr="000750DD">
              <w:rPr>
                <w:rFonts w:ascii="Arial" w:eastAsia="Arial" w:hAnsi="Arial" w:cs="Arial"/>
                <w:i/>
                <w:sz w:val="20"/>
                <w:szCs w:val="20"/>
              </w:rPr>
              <w:t>o</w:t>
            </w:r>
            <w:r w:rsidRPr="000750DD">
              <w:rPr>
                <w:rFonts w:ascii="Arial" w:eastAsia="Arial" w:hAnsi="Arial" w:cs="Arial"/>
                <w:i/>
                <w:spacing w:val="1"/>
                <w:sz w:val="20"/>
                <w:szCs w:val="20"/>
              </w:rPr>
              <w:t>ci</w:t>
            </w:r>
            <w:r w:rsidRPr="000750DD">
              <w:rPr>
                <w:rFonts w:ascii="Arial" w:eastAsia="Arial" w:hAnsi="Arial" w:cs="Arial"/>
                <w:i/>
                <w:spacing w:val="4"/>
                <w:sz w:val="20"/>
                <w:szCs w:val="20"/>
              </w:rPr>
              <w:t>o</w:t>
            </w:r>
            <w:r w:rsidRPr="000750DD">
              <w:rPr>
                <w:rFonts w:ascii="Arial" w:eastAsia="Arial" w:hAnsi="Arial" w:cs="Arial"/>
                <w:i/>
                <w:spacing w:val="1"/>
                <w:sz w:val="20"/>
                <w:szCs w:val="20"/>
              </w:rPr>
              <w:t>-</w:t>
            </w:r>
            <w:r w:rsidRPr="000750DD">
              <w:rPr>
                <w:rFonts w:ascii="Arial" w:eastAsia="Arial" w:hAnsi="Arial" w:cs="Arial"/>
                <w:i/>
                <w:sz w:val="20"/>
                <w:szCs w:val="20"/>
              </w:rPr>
              <w:t>e</w:t>
            </w:r>
            <w:r w:rsidRPr="000750DD">
              <w:rPr>
                <w:rFonts w:ascii="Arial" w:eastAsia="Arial" w:hAnsi="Arial" w:cs="Arial"/>
                <w:i/>
                <w:spacing w:val="1"/>
                <w:sz w:val="20"/>
                <w:szCs w:val="20"/>
              </w:rPr>
              <w:t>c</w:t>
            </w:r>
            <w:r w:rsidRPr="000750DD">
              <w:rPr>
                <w:rFonts w:ascii="Arial" w:eastAsia="Arial" w:hAnsi="Arial" w:cs="Arial"/>
                <w:i/>
                <w:sz w:val="20"/>
                <w:szCs w:val="20"/>
              </w:rPr>
              <w:t>o</w:t>
            </w:r>
            <w:r w:rsidRPr="000750DD">
              <w:rPr>
                <w:rFonts w:ascii="Arial" w:eastAsia="Arial" w:hAnsi="Arial" w:cs="Arial"/>
                <w:i/>
                <w:spacing w:val="1"/>
                <w:sz w:val="20"/>
                <w:szCs w:val="20"/>
              </w:rPr>
              <w:t>n</w:t>
            </w:r>
            <w:r w:rsidRPr="000750DD">
              <w:rPr>
                <w:rFonts w:ascii="Arial" w:eastAsia="Arial" w:hAnsi="Arial" w:cs="Arial"/>
                <w:i/>
                <w:sz w:val="20"/>
                <w:szCs w:val="20"/>
              </w:rPr>
              <w:t>o</w:t>
            </w:r>
            <w:r w:rsidRPr="000750DD">
              <w:rPr>
                <w:rFonts w:ascii="Arial" w:eastAsia="Arial" w:hAnsi="Arial" w:cs="Arial"/>
                <w:i/>
                <w:spacing w:val="-1"/>
                <w:sz w:val="20"/>
                <w:szCs w:val="20"/>
              </w:rPr>
              <w:t>mi</w:t>
            </w:r>
            <w:r w:rsidRPr="000750DD">
              <w:rPr>
                <w:rFonts w:ascii="Arial" w:eastAsia="Arial" w:hAnsi="Arial" w:cs="Arial"/>
                <w:i/>
                <w:sz w:val="20"/>
                <w:szCs w:val="20"/>
              </w:rPr>
              <w:t xml:space="preserve">c </w:t>
            </w:r>
            <w:r w:rsidRPr="000750DD">
              <w:rPr>
                <w:rFonts w:ascii="Arial" w:eastAsia="Arial" w:hAnsi="Arial" w:cs="Arial"/>
                <w:i/>
                <w:spacing w:val="-1"/>
                <w:sz w:val="20"/>
                <w:szCs w:val="20"/>
              </w:rPr>
              <w:t>i</w:t>
            </w:r>
            <w:r w:rsidRPr="000750DD">
              <w:rPr>
                <w:rFonts w:ascii="Arial" w:eastAsia="Arial" w:hAnsi="Arial" w:cs="Arial"/>
                <w:i/>
                <w:sz w:val="20"/>
                <w:szCs w:val="20"/>
              </w:rPr>
              <w:t>nf</w:t>
            </w:r>
            <w:r w:rsidRPr="000750DD">
              <w:rPr>
                <w:rFonts w:ascii="Arial" w:eastAsia="Arial" w:hAnsi="Arial" w:cs="Arial"/>
                <w:i/>
                <w:spacing w:val="-1"/>
                <w:sz w:val="20"/>
                <w:szCs w:val="20"/>
              </w:rPr>
              <w:t>o</w:t>
            </w:r>
            <w:r w:rsidRPr="000750DD">
              <w:rPr>
                <w:rFonts w:ascii="Arial" w:eastAsia="Arial" w:hAnsi="Arial" w:cs="Arial"/>
                <w:i/>
                <w:spacing w:val="3"/>
                <w:sz w:val="20"/>
                <w:szCs w:val="20"/>
              </w:rPr>
              <w:t>r</w:t>
            </w:r>
            <w:r w:rsidRPr="000750DD">
              <w:rPr>
                <w:rFonts w:ascii="Arial" w:eastAsia="Arial" w:hAnsi="Arial" w:cs="Arial"/>
                <w:i/>
                <w:sz w:val="20"/>
                <w:szCs w:val="20"/>
              </w:rPr>
              <w:t>m</w:t>
            </w:r>
            <w:r w:rsidRPr="000750DD">
              <w:rPr>
                <w:rFonts w:ascii="Arial" w:eastAsia="Arial" w:hAnsi="Arial" w:cs="Arial"/>
                <w:i/>
                <w:spacing w:val="-1"/>
                <w:sz w:val="20"/>
                <w:szCs w:val="20"/>
              </w:rPr>
              <w:t>a</w:t>
            </w:r>
            <w:r w:rsidRPr="000750DD">
              <w:rPr>
                <w:rFonts w:ascii="Arial" w:eastAsia="Arial" w:hAnsi="Arial" w:cs="Arial"/>
                <w:i/>
                <w:spacing w:val="2"/>
                <w:sz w:val="20"/>
                <w:szCs w:val="20"/>
              </w:rPr>
              <w:t>t</w:t>
            </w:r>
            <w:r w:rsidRPr="000750DD">
              <w:rPr>
                <w:rFonts w:ascii="Arial" w:eastAsia="Arial" w:hAnsi="Arial" w:cs="Arial"/>
                <w:i/>
                <w:spacing w:val="-1"/>
                <w:sz w:val="20"/>
                <w:szCs w:val="20"/>
              </w:rPr>
              <w:t>i</w:t>
            </w:r>
            <w:r w:rsidRPr="000750DD">
              <w:rPr>
                <w:rFonts w:ascii="Arial" w:eastAsia="Arial" w:hAnsi="Arial" w:cs="Arial"/>
                <w:i/>
                <w:sz w:val="20"/>
                <w:szCs w:val="20"/>
              </w:rPr>
              <w:t>o</w:t>
            </w:r>
            <w:r w:rsidRPr="000750DD">
              <w:rPr>
                <w:rFonts w:ascii="Arial" w:eastAsia="Arial" w:hAnsi="Arial" w:cs="Arial"/>
                <w:i/>
                <w:spacing w:val="-1"/>
                <w:sz w:val="20"/>
                <w:szCs w:val="20"/>
              </w:rPr>
              <w:t>n</w:t>
            </w:r>
            <w:r w:rsidRPr="000750DD">
              <w:rPr>
                <w:rFonts w:ascii="Arial" w:eastAsia="Arial" w:hAnsi="Arial" w:cs="Arial"/>
                <w:i/>
                <w:sz w:val="20"/>
                <w:szCs w:val="20"/>
              </w:rPr>
              <w:t>;</w:t>
            </w:r>
            <w:r w:rsidRPr="000750DD">
              <w:rPr>
                <w:rFonts w:ascii="Arial" w:eastAsia="Arial" w:hAnsi="Arial" w:cs="Arial"/>
                <w:i/>
                <w:spacing w:val="-8"/>
                <w:sz w:val="20"/>
                <w:szCs w:val="20"/>
              </w:rPr>
              <w:t xml:space="preserve"> </w:t>
            </w:r>
            <w:r w:rsidRPr="000750DD">
              <w:rPr>
                <w:rFonts w:ascii="Arial" w:eastAsia="Arial" w:hAnsi="Arial" w:cs="Arial"/>
                <w:i/>
                <w:spacing w:val="1"/>
                <w:sz w:val="20"/>
                <w:szCs w:val="20"/>
              </w:rPr>
              <w:t>c</w:t>
            </w:r>
            <w:r w:rsidRPr="000750DD">
              <w:rPr>
                <w:rFonts w:ascii="Arial" w:eastAsia="Arial" w:hAnsi="Arial" w:cs="Arial"/>
                <w:i/>
                <w:sz w:val="20"/>
                <w:szCs w:val="20"/>
              </w:rPr>
              <w:t>o</w:t>
            </w:r>
            <w:r w:rsidRPr="000750DD">
              <w:rPr>
                <w:rFonts w:ascii="Arial" w:eastAsia="Arial" w:hAnsi="Arial" w:cs="Arial"/>
                <w:i/>
                <w:spacing w:val="-1"/>
                <w:sz w:val="20"/>
                <w:szCs w:val="20"/>
              </w:rPr>
              <w:t>m</w:t>
            </w:r>
            <w:r w:rsidRPr="000750DD">
              <w:rPr>
                <w:rFonts w:ascii="Arial" w:eastAsia="Arial" w:hAnsi="Arial" w:cs="Arial"/>
                <w:i/>
                <w:spacing w:val="2"/>
                <w:sz w:val="20"/>
                <w:szCs w:val="20"/>
              </w:rPr>
              <w:t>m</w:t>
            </w:r>
            <w:r w:rsidRPr="000750DD">
              <w:rPr>
                <w:rFonts w:ascii="Arial" w:eastAsia="Arial" w:hAnsi="Arial" w:cs="Arial"/>
                <w:i/>
                <w:sz w:val="20"/>
                <w:szCs w:val="20"/>
              </w:rPr>
              <w:t>u</w:t>
            </w:r>
            <w:r w:rsidRPr="000750DD">
              <w:rPr>
                <w:rFonts w:ascii="Arial" w:eastAsia="Arial" w:hAnsi="Arial" w:cs="Arial"/>
                <w:i/>
                <w:spacing w:val="1"/>
                <w:sz w:val="20"/>
                <w:szCs w:val="20"/>
              </w:rPr>
              <w:t>n</w:t>
            </w:r>
            <w:r w:rsidRPr="000750DD">
              <w:rPr>
                <w:rFonts w:ascii="Arial" w:eastAsia="Arial" w:hAnsi="Arial" w:cs="Arial"/>
                <w:i/>
                <w:spacing w:val="-1"/>
                <w:sz w:val="20"/>
                <w:szCs w:val="20"/>
              </w:rPr>
              <w:t>i</w:t>
            </w:r>
            <w:r w:rsidRPr="000750DD">
              <w:rPr>
                <w:rFonts w:ascii="Arial" w:eastAsia="Arial" w:hAnsi="Arial" w:cs="Arial"/>
                <w:i/>
                <w:sz w:val="20"/>
                <w:szCs w:val="20"/>
              </w:rPr>
              <w:t>t</w:t>
            </w:r>
            <w:r w:rsidRPr="000750DD">
              <w:rPr>
                <w:rFonts w:ascii="Arial" w:eastAsia="Arial" w:hAnsi="Arial" w:cs="Arial"/>
                <w:i/>
                <w:spacing w:val="3"/>
                <w:sz w:val="20"/>
                <w:szCs w:val="20"/>
              </w:rPr>
              <w:t>y</w:t>
            </w:r>
            <w:r w:rsidRPr="000750DD">
              <w:rPr>
                <w:rFonts w:ascii="Arial" w:eastAsia="Arial" w:hAnsi="Arial" w:cs="Arial"/>
                <w:i/>
                <w:spacing w:val="-3"/>
                <w:sz w:val="20"/>
                <w:szCs w:val="20"/>
              </w:rPr>
              <w:t>’</w:t>
            </w:r>
            <w:r w:rsidRPr="000750DD">
              <w:rPr>
                <w:rFonts w:ascii="Arial" w:eastAsia="Arial" w:hAnsi="Arial" w:cs="Arial"/>
                <w:i/>
                <w:sz w:val="20"/>
                <w:szCs w:val="20"/>
              </w:rPr>
              <w:t>s</w:t>
            </w:r>
            <w:r w:rsidRPr="000750DD">
              <w:rPr>
                <w:rFonts w:ascii="Arial" w:eastAsia="Arial" w:hAnsi="Arial" w:cs="Arial"/>
                <w:i/>
                <w:spacing w:val="-10"/>
                <w:sz w:val="20"/>
                <w:szCs w:val="20"/>
              </w:rPr>
              <w:t xml:space="preserve"> </w:t>
            </w:r>
            <w:r w:rsidRPr="000750DD">
              <w:rPr>
                <w:rFonts w:ascii="Arial" w:eastAsia="Arial" w:hAnsi="Arial" w:cs="Arial"/>
                <w:i/>
                <w:spacing w:val="1"/>
                <w:sz w:val="20"/>
                <w:szCs w:val="20"/>
              </w:rPr>
              <w:t>sc</w:t>
            </w:r>
            <w:r w:rsidRPr="000750DD">
              <w:rPr>
                <w:rFonts w:ascii="Arial" w:eastAsia="Arial" w:hAnsi="Arial" w:cs="Arial"/>
                <w:i/>
                <w:sz w:val="20"/>
                <w:szCs w:val="20"/>
              </w:rPr>
              <w:t>h</w:t>
            </w:r>
            <w:r w:rsidRPr="000750DD">
              <w:rPr>
                <w:rFonts w:ascii="Arial" w:eastAsia="Arial" w:hAnsi="Arial" w:cs="Arial"/>
                <w:i/>
                <w:spacing w:val="-1"/>
                <w:sz w:val="20"/>
                <w:szCs w:val="20"/>
              </w:rPr>
              <w:t>o</w:t>
            </w:r>
            <w:r w:rsidRPr="000750DD">
              <w:rPr>
                <w:rFonts w:ascii="Arial" w:eastAsia="Arial" w:hAnsi="Arial" w:cs="Arial"/>
                <w:i/>
                <w:sz w:val="20"/>
                <w:szCs w:val="20"/>
              </w:rPr>
              <w:t>ol</w:t>
            </w:r>
            <w:r w:rsidRPr="000750DD">
              <w:rPr>
                <w:rFonts w:ascii="Arial" w:eastAsia="Arial" w:hAnsi="Arial" w:cs="Arial"/>
                <w:i/>
                <w:spacing w:val="-8"/>
                <w:sz w:val="20"/>
                <w:szCs w:val="20"/>
              </w:rPr>
              <w:t xml:space="preserve"> </w:t>
            </w:r>
            <w:r w:rsidRPr="000750DD">
              <w:rPr>
                <w:rFonts w:ascii="Arial" w:eastAsia="Arial" w:hAnsi="Arial" w:cs="Arial"/>
                <w:i/>
                <w:spacing w:val="1"/>
                <w:sz w:val="20"/>
                <w:szCs w:val="20"/>
              </w:rPr>
              <w:t>s</w:t>
            </w:r>
            <w:r w:rsidRPr="000750DD">
              <w:rPr>
                <w:rFonts w:ascii="Arial" w:eastAsia="Arial" w:hAnsi="Arial" w:cs="Arial"/>
                <w:i/>
                <w:spacing w:val="2"/>
                <w:sz w:val="20"/>
                <w:szCs w:val="20"/>
              </w:rPr>
              <w:t>u</w:t>
            </w:r>
            <w:r w:rsidRPr="000750DD">
              <w:rPr>
                <w:rFonts w:ascii="Arial" w:eastAsia="Arial" w:hAnsi="Arial" w:cs="Arial"/>
                <w:i/>
                <w:sz w:val="20"/>
                <w:szCs w:val="20"/>
              </w:rPr>
              <w:t>p</w:t>
            </w:r>
            <w:r w:rsidRPr="000750DD">
              <w:rPr>
                <w:rFonts w:ascii="Arial" w:eastAsia="Arial" w:hAnsi="Arial" w:cs="Arial"/>
                <w:i/>
                <w:spacing w:val="-1"/>
                <w:sz w:val="20"/>
                <w:szCs w:val="20"/>
              </w:rPr>
              <w:t>p</w:t>
            </w:r>
            <w:r w:rsidRPr="000750DD">
              <w:rPr>
                <w:rFonts w:ascii="Arial" w:eastAsia="Arial" w:hAnsi="Arial" w:cs="Arial"/>
                <w:i/>
                <w:sz w:val="20"/>
                <w:szCs w:val="20"/>
              </w:rPr>
              <w:t>ort)</w:t>
            </w:r>
          </w:p>
          <w:p w:rsidR="000750DD" w:rsidRPr="000750DD" w:rsidRDefault="000750DD" w:rsidP="000750DD">
            <w:pPr>
              <w:widowControl w:val="0"/>
              <w:spacing w:after="0" w:line="240" w:lineRule="auto"/>
              <w:ind w:left="95" w:right="-20"/>
              <w:rPr>
                <w:rFonts w:ascii="Arial" w:eastAsia="Arial" w:hAnsi="Arial" w:cs="Arial"/>
                <w:sz w:val="20"/>
                <w:szCs w:val="20"/>
              </w:rPr>
            </w:pPr>
            <w:r w:rsidRPr="000750DD">
              <w:rPr>
                <w:rFonts w:ascii="Arial" w:eastAsia="Arial" w:hAnsi="Arial" w:cs="Arial"/>
                <w:b/>
                <w:bCs/>
                <w:spacing w:val="-1"/>
                <w:sz w:val="20"/>
                <w:szCs w:val="20"/>
              </w:rPr>
              <w:t>S</w:t>
            </w:r>
            <w:r w:rsidRPr="000750DD">
              <w:rPr>
                <w:rFonts w:ascii="Arial" w:eastAsia="Arial" w:hAnsi="Arial" w:cs="Arial"/>
                <w:b/>
                <w:bCs/>
                <w:sz w:val="20"/>
                <w:szCs w:val="20"/>
              </w:rPr>
              <w:t>ch</w:t>
            </w:r>
            <w:r w:rsidRPr="000750DD">
              <w:rPr>
                <w:rFonts w:ascii="Arial" w:eastAsia="Arial" w:hAnsi="Arial" w:cs="Arial"/>
                <w:b/>
                <w:bCs/>
                <w:spacing w:val="1"/>
                <w:sz w:val="20"/>
                <w:szCs w:val="20"/>
              </w:rPr>
              <w:t>o</w:t>
            </w:r>
            <w:r w:rsidRPr="000750DD">
              <w:rPr>
                <w:rFonts w:ascii="Arial" w:eastAsia="Arial" w:hAnsi="Arial" w:cs="Arial"/>
                <w:b/>
                <w:bCs/>
                <w:sz w:val="20"/>
                <w:szCs w:val="20"/>
              </w:rPr>
              <w:t>ol</w:t>
            </w:r>
          </w:p>
          <w:p w:rsidR="000750DD" w:rsidRPr="000750DD" w:rsidRDefault="000750DD" w:rsidP="000750DD">
            <w:pPr>
              <w:widowControl w:val="0"/>
              <w:spacing w:after="0" w:line="239" w:lineRule="auto"/>
              <w:ind w:left="431" w:right="298" w:hanging="5"/>
              <w:rPr>
                <w:rFonts w:ascii="Arial" w:eastAsia="Arial" w:hAnsi="Arial" w:cs="Arial"/>
                <w:sz w:val="20"/>
                <w:szCs w:val="20"/>
              </w:rPr>
            </w:pPr>
            <w:r w:rsidRPr="000750DD">
              <w:rPr>
                <w:rFonts w:ascii="Arial" w:eastAsia="Arial" w:hAnsi="Arial" w:cs="Arial"/>
                <w:spacing w:val="1"/>
                <w:sz w:val="20"/>
                <w:szCs w:val="20"/>
              </w:rPr>
              <w:t>(</w:t>
            </w:r>
            <w:r w:rsidRPr="000750DD">
              <w:rPr>
                <w:rFonts w:ascii="Arial" w:eastAsia="Arial" w:hAnsi="Arial" w:cs="Arial"/>
                <w:i/>
                <w:sz w:val="20"/>
                <w:szCs w:val="20"/>
              </w:rPr>
              <w:t>e</w:t>
            </w:r>
            <w:r w:rsidRPr="000750DD">
              <w:rPr>
                <w:rFonts w:ascii="Arial" w:eastAsia="Arial" w:hAnsi="Arial" w:cs="Arial"/>
                <w:i/>
                <w:spacing w:val="2"/>
                <w:sz w:val="20"/>
                <w:szCs w:val="20"/>
              </w:rPr>
              <w:t>.</w:t>
            </w:r>
            <w:r w:rsidRPr="000750DD">
              <w:rPr>
                <w:rFonts w:ascii="Arial" w:eastAsia="Arial" w:hAnsi="Arial" w:cs="Arial"/>
                <w:i/>
                <w:sz w:val="20"/>
                <w:szCs w:val="20"/>
              </w:rPr>
              <w:t>g.,</w:t>
            </w:r>
            <w:r w:rsidRPr="000750DD">
              <w:rPr>
                <w:rFonts w:ascii="Arial" w:eastAsia="Arial" w:hAnsi="Arial" w:cs="Arial"/>
                <w:i/>
                <w:spacing w:val="-6"/>
                <w:sz w:val="20"/>
                <w:szCs w:val="20"/>
              </w:rPr>
              <w:t xml:space="preserve"> </w:t>
            </w:r>
            <w:r w:rsidRPr="000750DD">
              <w:rPr>
                <w:rFonts w:ascii="Arial" w:eastAsia="Arial" w:hAnsi="Arial" w:cs="Arial"/>
                <w:i/>
                <w:spacing w:val="2"/>
                <w:sz w:val="20"/>
                <w:szCs w:val="20"/>
              </w:rPr>
              <w:t>e</w:t>
            </w:r>
            <w:r w:rsidRPr="000750DD">
              <w:rPr>
                <w:rFonts w:ascii="Arial" w:eastAsia="Arial" w:hAnsi="Arial" w:cs="Arial"/>
                <w:i/>
                <w:sz w:val="20"/>
                <w:szCs w:val="20"/>
              </w:rPr>
              <w:t>nro</w:t>
            </w:r>
            <w:r w:rsidRPr="000750DD">
              <w:rPr>
                <w:rFonts w:ascii="Arial" w:eastAsia="Arial" w:hAnsi="Arial" w:cs="Arial"/>
                <w:i/>
                <w:spacing w:val="1"/>
                <w:sz w:val="20"/>
                <w:szCs w:val="20"/>
              </w:rPr>
              <w:t>l</w:t>
            </w:r>
            <w:r w:rsidRPr="000750DD">
              <w:rPr>
                <w:rFonts w:ascii="Arial" w:eastAsia="Arial" w:hAnsi="Arial" w:cs="Arial"/>
                <w:i/>
                <w:spacing w:val="-1"/>
                <w:sz w:val="20"/>
                <w:szCs w:val="20"/>
              </w:rPr>
              <w:t>l</w:t>
            </w:r>
            <w:r w:rsidRPr="000750DD">
              <w:rPr>
                <w:rFonts w:ascii="Arial" w:eastAsia="Arial" w:hAnsi="Arial" w:cs="Arial"/>
                <w:i/>
                <w:spacing w:val="2"/>
                <w:sz w:val="20"/>
                <w:szCs w:val="20"/>
              </w:rPr>
              <w:t>m</w:t>
            </w:r>
            <w:r w:rsidRPr="000750DD">
              <w:rPr>
                <w:rFonts w:ascii="Arial" w:eastAsia="Arial" w:hAnsi="Arial" w:cs="Arial"/>
                <w:i/>
                <w:sz w:val="20"/>
                <w:szCs w:val="20"/>
              </w:rPr>
              <w:t>e</w:t>
            </w:r>
            <w:r w:rsidRPr="000750DD">
              <w:rPr>
                <w:rFonts w:ascii="Arial" w:eastAsia="Arial" w:hAnsi="Arial" w:cs="Arial"/>
                <w:i/>
                <w:spacing w:val="-1"/>
                <w:sz w:val="20"/>
                <w:szCs w:val="20"/>
              </w:rPr>
              <w:t>n</w:t>
            </w:r>
            <w:r w:rsidRPr="000750DD">
              <w:rPr>
                <w:rFonts w:ascii="Arial" w:eastAsia="Arial" w:hAnsi="Arial" w:cs="Arial"/>
                <w:i/>
                <w:sz w:val="20"/>
                <w:szCs w:val="20"/>
              </w:rPr>
              <w:t>t;</w:t>
            </w:r>
            <w:r w:rsidRPr="000750DD">
              <w:rPr>
                <w:rFonts w:ascii="Arial" w:eastAsia="Arial" w:hAnsi="Arial" w:cs="Arial"/>
                <w:i/>
                <w:spacing w:val="-9"/>
                <w:sz w:val="20"/>
                <w:szCs w:val="20"/>
              </w:rPr>
              <w:t xml:space="preserve"> </w:t>
            </w:r>
            <w:r w:rsidRPr="000750DD">
              <w:rPr>
                <w:rFonts w:ascii="Arial" w:eastAsia="Arial" w:hAnsi="Arial" w:cs="Arial"/>
                <w:i/>
                <w:sz w:val="20"/>
                <w:szCs w:val="20"/>
              </w:rPr>
              <w:t>p</w:t>
            </w:r>
            <w:r w:rsidRPr="000750DD">
              <w:rPr>
                <w:rFonts w:ascii="Arial" w:eastAsia="Arial" w:hAnsi="Arial" w:cs="Arial"/>
                <w:i/>
                <w:spacing w:val="-1"/>
                <w:sz w:val="20"/>
                <w:szCs w:val="20"/>
              </w:rPr>
              <w:t>e</w:t>
            </w:r>
            <w:r w:rsidRPr="000750DD">
              <w:rPr>
                <w:rFonts w:ascii="Arial" w:eastAsia="Arial" w:hAnsi="Arial" w:cs="Arial"/>
                <w:i/>
                <w:spacing w:val="1"/>
                <w:sz w:val="20"/>
                <w:szCs w:val="20"/>
              </w:rPr>
              <w:t>rc</w:t>
            </w:r>
            <w:r w:rsidRPr="000750DD">
              <w:rPr>
                <w:rFonts w:ascii="Arial" w:eastAsia="Arial" w:hAnsi="Arial" w:cs="Arial"/>
                <w:i/>
                <w:spacing w:val="2"/>
                <w:sz w:val="20"/>
                <w:szCs w:val="20"/>
              </w:rPr>
              <w:t>e</w:t>
            </w:r>
            <w:r w:rsidRPr="000750DD">
              <w:rPr>
                <w:rFonts w:ascii="Arial" w:eastAsia="Arial" w:hAnsi="Arial" w:cs="Arial"/>
                <w:i/>
                <w:sz w:val="20"/>
                <w:szCs w:val="20"/>
              </w:rPr>
              <w:t>nt</w:t>
            </w:r>
            <w:r w:rsidRPr="000750DD">
              <w:rPr>
                <w:rFonts w:ascii="Arial" w:eastAsia="Arial" w:hAnsi="Arial" w:cs="Arial"/>
                <w:i/>
                <w:spacing w:val="-8"/>
                <w:sz w:val="20"/>
                <w:szCs w:val="20"/>
              </w:rPr>
              <w:t xml:space="preserve"> </w:t>
            </w:r>
            <w:r w:rsidRPr="000750DD">
              <w:rPr>
                <w:rFonts w:ascii="Arial" w:eastAsia="Arial" w:hAnsi="Arial" w:cs="Arial"/>
                <w:i/>
                <w:sz w:val="20"/>
                <w:szCs w:val="20"/>
              </w:rPr>
              <w:t>of</w:t>
            </w:r>
            <w:r w:rsidRPr="000750DD">
              <w:rPr>
                <w:rFonts w:ascii="Arial" w:eastAsia="Arial" w:hAnsi="Arial" w:cs="Arial"/>
                <w:i/>
                <w:spacing w:val="-3"/>
                <w:sz w:val="20"/>
                <w:szCs w:val="20"/>
              </w:rPr>
              <w:t xml:space="preserve"> </w:t>
            </w:r>
            <w:r w:rsidRPr="000750DD">
              <w:rPr>
                <w:rFonts w:ascii="Arial" w:eastAsia="Arial" w:hAnsi="Arial" w:cs="Arial"/>
                <w:i/>
                <w:spacing w:val="1"/>
                <w:sz w:val="20"/>
                <w:szCs w:val="20"/>
              </w:rPr>
              <w:t>s</w:t>
            </w:r>
            <w:r w:rsidRPr="000750DD">
              <w:rPr>
                <w:rFonts w:ascii="Arial" w:eastAsia="Arial" w:hAnsi="Arial" w:cs="Arial"/>
                <w:i/>
                <w:sz w:val="20"/>
                <w:szCs w:val="20"/>
              </w:rPr>
              <w:t>t</w:t>
            </w:r>
            <w:r w:rsidRPr="000750DD">
              <w:rPr>
                <w:rFonts w:ascii="Arial" w:eastAsia="Arial" w:hAnsi="Arial" w:cs="Arial"/>
                <w:i/>
                <w:spacing w:val="2"/>
                <w:sz w:val="20"/>
                <w:szCs w:val="20"/>
              </w:rPr>
              <w:t>u</w:t>
            </w:r>
            <w:r w:rsidRPr="000750DD">
              <w:rPr>
                <w:rFonts w:ascii="Arial" w:eastAsia="Arial" w:hAnsi="Arial" w:cs="Arial"/>
                <w:i/>
                <w:sz w:val="20"/>
                <w:szCs w:val="20"/>
              </w:rPr>
              <w:t>d</w:t>
            </w:r>
            <w:r w:rsidRPr="000750DD">
              <w:rPr>
                <w:rFonts w:ascii="Arial" w:eastAsia="Arial" w:hAnsi="Arial" w:cs="Arial"/>
                <w:i/>
                <w:spacing w:val="1"/>
                <w:sz w:val="20"/>
                <w:szCs w:val="20"/>
              </w:rPr>
              <w:t>e</w:t>
            </w:r>
            <w:r w:rsidRPr="000750DD">
              <w:rPr>
                <w:rFonts w:ascii="Arial" w:eastAsia="Arial" w:hAnsi="Arial" w:cs="Arial"/>
                <w:i/>
                <w:sz w:val="20"/>
                <w:szCs w:val="20"/>
              </w:rPr>
              <w:t>nts</w:t>
            </w:r>
            <w:r w:rsidRPr="000750DD">
              <w:rPr>
                <w:rFonts w:ascii="Arial" w:eastAsia="Arial" w:hAnsi="Arial" w:cs="Arial"/>
                <w:i/>
                <w:spacing w:val="-8"/>
                <w:sz w:val="20"/>
                <w:szCs w:val="20"/>
              </w:rPr>
              <w:t xml:space="preserve"> </w:t>
            </w:r>
            <w:r w:rsidRPr="000750DD">
              <w:rPr>
                <w:rFonts w:ascii="Arial" w:eastAsia="Arial" w:hAnsi="Arial" w:cs="Arial"/>
                <w:i/>
                <w:sz w:val="20"/>
                <w:szCs w:val="20"/>
              </w:rPr>
              <w:t>re</w:t>
            </w:r>
            <w:r w:rsidRPr="000750DD">
              <w:rPr>
                <w:rFonts w:ascii="Arial" w:eastAsia="Arial" w:hAnsi="Arial" w:cs="Arial"/>
                <w:i/>
                <w:spacing w:val="1"/>
                <w:sz w:val="20"/>
                <w:szCs w:val="20"/>
              </w:rPr>
              <w:t>c</w:t>
            </w:r>
            <w:r w:rsidRPr="000750DD">
              <w:rPr>
                <w:rFonts w:ascii="Arial" w:eastAsia="Arial" w:hAnsi="Arial" w:cs="Arial"/>
                <w:i/>
                <w:sz w:val="20"/>
                <w:szCs w:val="20"/>
              </w:rPr>
              <w:t>e</w:t>
            </w:r>
            <w:r w:rsidRPr="000750DD">
              <w:rPr>
                <w:rFonts w:ascii="Arial" w:eastAsia="Arial" w:hAnsi="Arial" w:cs="Arial"/>
                <w:i/>
                <w:spacing w:val="-1"/>
                <w:sz w:val="20"/>
                <w:szCs w:val="20"/>
              </w:rPr>
              <w:t>i</w:t>
            </w:r>
            <w:r w:rsidRPr="000750DD">
              <w:rPr>
                <w:rFonts w:ascii="Arial" w:eastAsia="Arial" w:hAnsi="Arial" w:cs="Arial"/>
                <w:i/>
                <w:spacing w:val="1"/>
                <w:sz w:val="20"/>
                <w:szCs w:val="20"/>
              </w:rPr>
              <w:t>vi</w:t>
            </w:r>
            <w:r w:rsidRPr="000750DD">
              <w:rPr>
                <w:rFonts w:ascii="Arial" w:eastAsia="Arial" w:hAnsi="Arial" w:cs="Arial"/>
                <w:i/>
                <w:sz w:val="20"/>
                <w:szCs w:val="20"/>
              </w:rPr>
              <w:t>ng</w:t>
            </w:r>
            <w:r w:rsidRPr="000750DD">
              <w:rPr>
                <w:rFonts w:ascii="Arial" w:eastAsia="Arial" w:hAnsi="Arial" w:cs="Arial"/>
                <w:i/>
                <w:spacing w:val="-9"/>
                <w:sz w:val="20"/>
                <w:szCs w:val="20"/>
              </w:rPr>
              <w:t xml:space="preserve"> </w:t>
            </w:r>
            <w:r w:rsidRPr="000750DD">
              <w:rPr>
                <w:rFonts w:ascii="Arial" w:eastAsia="Arial" w:hAnsi="Arial" w:cs="Arial"/>
                <w:i/>
                <w:sz w:val="20"/>
                <w:szCs w:val="20"/>
              </w:rPr>
              <w:t>fr</w:t>
            </w:r>
            <w:r w:rsidRPr="000750DD">
              <w:rPr>
                <w:rFonts w:ascii="Arial" w:eastAsia="Arial" w:hAnsi="Arial" w:cs="Arial"/>
                <w:i/>
                <w:spacing w:val="2"/>
                <w:sz w:val="20"/>
                <w:szCs w:val="20"/>
              </w:rPr>
              <w:t>e</w:t>
            </w:r>
            <w:r w:rsidRPr="000750DD">
              <w:rPr>
                <w:rFonts w:ascii="Arial" w:eastAsia="Arial" w:hAnsi="Arial" w:cs="Arial"/>
                <w:i/>
                <w:sz w:val="20"/>
                <w:szCs w:val="20"/>
              </w:rPr>
              <w:t>e</w:t>
            </w:r>
            <w:r w:rsidRPr="000750DD">
              <w:rPr>
                <w:rFonts w:ascii="Arial" w:eastAsia="Arial" w:hAnsi="Arial" w:cs="Arial"/>
                <w:i/>
                <w:spacing w:val="-3"/>
                <w:sz w:val="20"/>
                <w:szCs w:val="20"/>
              </w:rPr>
              <w:t xml:space="preserve"> </w:t>
            </w:r>
            <w:r w:rsidRPr="000750DD">
              <w:rPr>
                <w:rFonts w:ascii="Arial" w:eastAsia="Arial" w:hAnsi="Arial" w:cs="Arial"/>
                <w:i/>
                <w:spacing w:val="-1"/>
                <w:sz w:val="20"/>
                <w:szCs w:val="20"/>
              </w:rPr>
              <w:t>o</w:t>
            </w:r>
            <w:r w:rsidRPr="000750DD">
              <w:rPr>
                <w:rFonts w:ascii="Arial" w:eastAsia="Arial" w:hAnsi="Arial" w:cs="Arial"/>
                <w:i/>
                <w:sz w:val="20"/>
                <w:szCs w:val="20"/>
              </w:rPr>
              <w:t xml:space="preserve">r </w:t>
            </w:r>
            <w:r w:rsidRPr="000750DD">
              <w:rPr>
                <w:rFonts w:ascii="Arial" w:eastAsia="Arial" w:hAnsi="Arial" w:cs="Arial"/>
                <w:i/>
                <w:spacing w:val="1"/>
                <w:sz w:val="20"/>
                <w:szCs w:val="20"/>
              </w:rPr>
              <w:t>r</w:t>
            </w:r>
            <w:r w:rsidRPr="000750DD">
              <w:rPr>
                <w:rFonts w:ascii="Arial" w:eastAsia="Arial" w:hAnsi="Arial" w:cs="Arial"/>
                <w:i/>
                <w:sz w:val="20"/>
                <w:szCs w:val="20"/>
              </w:rPr>
              <w:t>e</w:t>
            </w:r>
            <w:r w:rsidRPr="000750DD">
              <w:rPr>
                <w:rFonts w:ascii="Arial" w:eastAsia="Arial" w:hAnsi="Arial" w:cs="Arial"/>
                <w:i/>
                <w:spacing w:val="-1"/>
                <w:sz w:val="20"/>
                <w:szCs w:val="20"/>
              </w:rPr>
              <w:t>d</w:t>
            </w:r>
            <w:r w:rsidRPr="000750DD">
              <w:rPr>
                <w:rFonts w:ascii="Arial" w:eastAsia="Arial" w:hAnsi="Arial" w:cs="Arial"/>
                <w:i/>
                <w:sz w:val="20"/>
                <w:szCs w:val="20"/>
              </w:rPr>
              <w:t>u</w:t>
            </w:r>
            <w:r w:rsidRPr="000750DD">
              <w:rPr>
                <w:rFonts w:ascii="Arial" w:eastAsia="Arial" w:hAnsi="Arial" w:cs="Arial"/>
                <w:i/>
                <w:spacing w:val="1"/>
                <w:sz w:val="20"/>
                <w:szCs w:val="20"/>
              </w:rPr>
              <w:t>c</w:t>
            </w:r>
            <w:r w:rsidRPr="000750DD">
              <w:rPr>
                <w:rFonts w:ascii="Arial" w:eastAsia="Arial" w:hAnsi="Arial" w:cs="Arial"/>
                <w:i/>
                <w:sz w:val="20"/>
                <w:szCs w:val="20"/>
              </w:rPr>
              <w:t>ed</w:t>
            </w:r>
            <w:r w:rsidRPr="000750DD">
              <w:rPr>
                <w:rFonts w:ascii="Arial" w:eastAsia="Arial" w:hAnsi="Arial" w:cs="Arial"/>
                <w:i/>
                <w:spacing w:val="-6"/>
                <w:sz w:val="20"/>
                <w:szCs w:val="20"/>
              </w:rPr>
              <w:t xml:space="preserve"> </w:t>
            </w:r>
            <w:r w:rsidRPr="000750DD">
              <w:rPr>
                <w:rFonts w:ascii="Arial" w:eastAsia="Arial" w:hAnsi="Arial" w:cs="Arial"/>
                <w:i/>
                <w:spacing w:val="-1"/>
                <w:sz w:val="20"/>
                <w:szCs w:val="20"/>
              </w:rPr>
              <w:t>l</w:t>
            </w:r>
            <w:r w:rsidRPr="000750DD">
              <w:rPr>
                <w:rFonts w:ascii="Arial" w:eastAsia="Arial" w:hAnsi="Arial" w:cs="Arial"/>
                <w:i/>
                <w:spacing w:val="2"/>
                <w:sz w:val="20"/>
                <w:szCs w:val="20"/>
              </w:rPr>
              <w:t>u</w:t>
            </w:r>
            <w:r w:rsidRPr="000750DD">
              <w:rPr>
                <w:rFonts w:ascii="Arial" w:eastAsia="Arial" w:hAnsi="Arial" w:cs="Arial"/>
                <w:i/>
                <w:sz w:val="20"/>
                <w:szCs w:val="20"/>
              </w:rPr>
              <w:t>n</w:t>
            </w:r>
            <w:r w:rsidRPr="000750DD">
              <w:rPr>
                <w:rFonts w:ascii="Arial" w:eastAsia="Arial" w:hAnsi="Arial" w:cs="Arial"/>
                <w:i/>
                <w:spacing w:val="1"/>
                <w:sz w:val="20"/>
                <w:szCs w:val="20"/>
              </w:rPr>
              <w:t>c</w:t>
            </w:r>
            <w:r w:rsidRPr="000750DD">
              <w:rPr>
                <w:rFonts w:ascii="Arial" w:eastAsia="Arial" w:hAnsi="Arial" w:cs="Arial"/>
                <w:i/>
                <w:sz w:val="20"/>
                <w:szCs w:val="20"/>
              </w:rPr>
              <w:t>h;</w:t>
            </w:r>
            <w:r w:rsidRPr="000750DD">
              <w:rPr>
                <w:rFonts w:ascii="Arial" w:eastAsia="Arial" w:hAnsi="Arial" w:cs="Arial"/>
                <w:i/>
                <w:spacing w:val="-6"/>
                <w:sz w:val="20"/>
                <w:szCs w:val="20"/>
              </w:rPr>
              <w:t xml:space="preserve"> </w:t>
            </w:r>
            <w:r w:rsidRPr="000750DD">
              <w:rPr>
                <w:rFonts w:ascii="Arial" w:eastAsia="Arial" w:hAnsi="Arial" w:cs="Arial"/>
                <w:i/>
                <w:spacing w:val="1"/>
                <w:sz w:val="20"/>
                <w:szCs w:val="20"/>
              </w:rPr>
              <w:t>AY</w:t>
            </w:r>
            <w:r w:rsidRPr="000750DD">
              <w:rPr>
                <w:rFonts w:ascii="Arial" w:eastAsia="Arial" w:hAnsi="Arial" w:cs="Arial"/>
                <w:i/>
                <w:sz w:val="20"/>
                <w:szCs w:val="20"/>
              </w:rPr>
              <w:t>P</w:t>
            </w:r>
            <w:r w:rsidRPr="000750DD">
              <w:rPr>
                <w:rFonts w:ascii="Arial" w:eastAsia="Arial" w:hAnsi="Arial" w:cs="Arial"/>
                <w:i/>
                <w:spacing w:val="-5"/>
                <w:sz w:val="20"/>
                <w:szCs w:val="20"/>
              </w:rPr>
              <w:t xml:space="preserve"> </w:t>
            </w:r>
            <w:r w:rsidRPr="000750DD">
              <w:rPr>
                <w:rFonts w:ascii="Arial" w:eastAsia="Arial" w:hAnsi="Arial" w:cs="Arial"/>
                <w:i/>
                <w:sz w:val="20"/>
                <w:szCs w:val="20"/>
              </w:rPr>
              <w:t>d</w:t>
            </w:r>
            <w:r w:rsidRPr="000750DD">
              <w:rPr>
                <w:rFonts w:ascii="Arial" w:eastAsia="Arial" w:hAnsi="Arial" w:cs="Arial"/>
                <w:i/>
                <w:spacing w:val="1"/>
                <w:sz w:val="20"/>
                <w:szCs w:val="20"/>
              </w:rPr>
              <w:t>a</w:t>
            </w:r>
            <w:r w:rsidRPr="000750DD">
              <w:rPr>
                <w:rFonts w:ascii="Arial" w:eastAsia="Arial" w:hAnsi="Arial" w:cs="Arial"/>
                <w:i/>
                <w:sz w:val="20"/>
                <w:szCs w:val="20"/>
              </w:rPr>
              <w:t>ta;</w:t>
            </w:r>
            <w:r w:rsidRPr="000750DD">
              <w:rPr>
                <w:rFonts w:ascii="Arial" w:eastAsia="Arial" w:hAnsi="Arial" w:cs="Arial"/>
                <w:i/>
                <w:spacing w:val="-3"/>
                <w:sz w:val="20"/>
                <w:szCs w:val="20"/>
              </w:rPr>
              <w:t xml:space="preserve"> </w:t>
            </w:r>
            <w:r w:rsidRPr="000750DD">
              <w:rPr>
                <w:rFonts w:ascii="Arial" w:eastAsia="Arial" w:hAnsi="Arial" w:cs="Arial"/>
                <w:i/>
                <w:spacing w:val="2"/>
                <w:sz w:val="20"/>
                <w:szCs w:val="20"/>
              </w:rPr>
              <w:t>e</w:t>
            </w:r>
            <w:r w:rsidRPr="000750DD">
              <w:rPr>
                <w:rFonts w:ascii="Arial" w:eastAsia="Arial" w:hAnsi="Arial" w:cs="Arial"/>
                <w:i/>
                <w:sz w:val="20"/>
                <w:szCs w:val="20"/>
              </w:rPr>
              <w:t>th</w:t>
            </w:r>
            <w:r w:rsidRPr="000750DD">
              <w:rPr>
                <w:rFonts w:ascii="Arial" w:eastAsia="Arial" w:hAnsi="Arial" w:cs="Arial"/>
                <w:i/>
                <w:spacing w:val="-1"/>
                <w:sz w:val="20"/>
                <w:szCs w:val="20"/>
              </w:rPr>
              <w:t>ni</w:t>
            </w:r>
            <w:r w:rsidRPr="000750DD">
              <w:rPr>
                <w:rFonts w:ascii="Arial" w:eastAsia="Arial" w:hAnsi="Arial" w:cs="Arial"/>
                <w:i/>
                <w:spacing w:val="3"/>
                <w:sz w:val="20"/>
                <w:szCs w:val="20"/>
              </w:rPr>
              <w:t>c</w:t>
            </w:r>
            <w:r w:rsidRPr="000750DD">
              <w:rPr>
                <w:rFonts w:ascii="Arial" w:eastAsia="Arial" w:hAnsi="Arial" w:cs="Arial"/>
                <w:i/>
                <w:spacing w:val="-1"/>
                <w:sz w:val="20"/>
                <w:szCs w:val="20"/>
              </w:rPr>
              <w:t>i</w:t>
            </w:r>
            <w:r w:rsidRPr="000750DD">
              <w:rPr>
                <w:rFonts w:ascii="Arial" w:eastAsia="Arial" w:hAnsi="Arial" w:cs="Arial"/>
                <w:i/>
                <w:sz w:val="20"/>
                <w:szCs w:val="20"/>
              </w:rPr>
              <w:t>t</w:t>
            </w:r>
            <w:r w:rsidRPr="000750DD">
              <w:rPr>
                <w:rFonts w:ascii="Arial" w:eastAsia="Arial" w:hAnsi="Arial" w:cs="Arial"/>
                <w:i/>
                <w:spacing w:val="1"/>
                <w:sz w:val="20"/>
                <w:szCs w:val="20"/>
              </w:rPr>
              <w:t>i</w:t>
            </w:r>
            <w:r w:rsidRPr="000750DD">
              <w:rPr>
                <w:rFonts w:ascii="Arial" w:eastAsia="Arial" w:hAnsi="Arial" w:cs="Arial"/>
                <w:i/>
                <w:sz w:val="20"/>
                <w:szCs w:val="20"/>
              </w:rPr>
              <w:t>e</w:t>
            </w:r>
            <w:r w:rsidRPr="000750DD">
              <w:rPr>
                <w:rFonts w:ascii="Arial" w:eastAsia="Arial" w:hAnsi="Arial" w:cs="Arial"/>
                <w:i/>
                <w:spacing w:val="1"/>
                <w:sz w:val="20"/>
                <w:szCs w:val="20"/>
              </w:rPr>
              <w:t>s</w:t>
            </w:r>
            <w:r w:rsidRPr="000750DD">
              <w:rPr>
                <w:rFonts w:ascii="Arial" w:eastAsia="Arial" w:hAnsi="Arial" w:cs="Arial"/>
                <w:i/>
                <w:sz w:val="20"/>
                <w:szCs w:val="20"/>
              </w:rPr>
              <w:t>;</w:t>
            </w:r>
            <w:r w:rsidRPr="000750DD">
              <w:rPr>
                <w:rFonts w:ascii="Arial" w:eastAsia="Arial" w:hAnsi="Arial" w:cs="Arial"/>
                <w:i/>
                <w:spacing w:val="-9"/>
                <w:sz w:val="20"/>
                <w:szCs w:val="20"/>
              </w:rPr>
              <w:t xml:space="preserve"> </w:t>
            </w:r>
            <w:r w:rsidRPr="000750DD">
              <w:rPr>
                <w:rFonts w:ascii="Arial" w:eastAsia="Arial" w:hAnsi="Arial" w:cs="Arial"/>
                <w:i/>
                <w:spacing w:val="-1"/>
                <w:sz w:val="20"/>
                <w:szCs w:val="20"/>
              </w:rPr>
              <w:t>p</w:t>
            </w:r>
            <w:r w:rsidRPr="000750DD">
              <w:rPr>
                <w:rFonts w:ascii="Arial" w:eastAsia="Arial" w:hAnsi="Arial" w:cs="Arial"/>
                <w:i/>
                <w:sz w:val="20"/>
                <w:szCs w:val="20"/>
              </w:rPr>
              <w:t>er</w:t>
            </w:r>
            <w:r w:rsidRPr="000750DD">
              <w:rPr>
                <w:rFonts w:ascii="Arial" w:eastAsia="Arial" w:hAnsi="Arial" w:cs="Arial"/>
                <w:i/>
                <w:spacing w:val="2"/>
                <w:sz w:val="20"/>
                <w:szCs w:val="20"/>
              </w:rPr>
              <w:t>c</w:t>
            </w:r>
            <w:r w:rsidRPr="000750DD">
              <w:rPr>
                <w:rFonts w:ascii="Arial" w:eastAsia="Arial" w:hAnsi="Arial" w:cs="Arial"/>
                <w:i/>
                <w:sz w:val="20"/>
                <w:szCs w:val="20"/>
              </w:rPr>
              <w:t>e</w:t>
            </w:r>
            <w:r w:rsidRPr="000750DD">
              <w:rPr>
                <w:rFonts w:ascii="Arial" w:eastAsia="Arial" w:hAnsi="Arial" w:cs="Arial"/>
                <w:i/>
                <w:spacing w:val="1"/>
                <w:sz w:val="20"/>
                <w:szCs w:val="20"/>
              </w:rPr>
              <w:t>n</w:t>
            </w:r>
            <w:r w:rsidRPr="000750DD">
              <w:rPr>
                <w:rFonts w:ascii="Arial" w:eastAsia="Arial" w:hAnsi="Arial" w:cs="Arial"/>
                <w:i/>
                <w:sz w:val="20"/>
                <w:szCs w:val="20"/>
              </w:rPr>
              <w:t>t</w:t>
            </w:r>
            <w:r w:rsidRPr="000750DD">
              <w:rPr>
                <w:rFonts w:ascii="Arial" w:eastAsia="Arial" w:hAnsi="Arial" w:cs="Arial"/>
                <w:i/>
                <w:spacing w:val="-7"/>
                <w:sz w:val="20"/>
                <w:szCs w:val="20"/>
              </w:rPr>
              <w:t xml:space="preserve"> </w:t>
            </w:r>
            <w:r w:rsidRPr="000750DD">
              <w:rPr>
                <w:rFonts w:ascii="Arial" w:eastAsia="Arial" w:hAnsi="Arial" w:cs="Arial"/>
                <w:i/>
                <w:spacing w:val="-1"/>
                <w:sz w:val="20"/>
                <w:szCs w:val="20"/>
              </w:rPr>
              <w:t>o</w:t>
            </w:r>
            <w:r w:rsidRPr="000750DD">
              <w:rPr>
                <w:rFonts w:ascii="Arial" w:eastAsia="Arial" w:hAnsi="Arial" w:cs="Arial"/>
                <w:i/>
                <w:sz w:val="20"/>
                <w:szCs w:val="20"/>
              </w:rPr>
              <w:t>f</w:t>
            </w:r>
            <w:r w:rsidRPr="000750DD">
              <w:rPr>
                <w:rFonts w:ascii="Arial" w:eastAsia="Arial" w:hAnsi="Arial" w:cs="Arial"/>
                <w:i/>
                <w:spacing w:val="-2"/>
                <w:sz w:val="20"/>
                <w:szCs w:val="20"/>
              </w:rPr>
              <w:t xml:space="preserve"> </w:t>
            </w:r>
            <w:r w:rsidRPr="000750DD">
              <w:rPr>
                <w:rFonts w:ascii="Arial" w:eastAsia="Arial" w:hAnsi="Arial" w:cs="Arial"/>
                <w:i/>
                <w:spacing w:val="1"/>
                <w:sz w:val="20"/>
                <w:szCs w:val="20"/>
              </w:rPr>
              <w:t>s</w:t>
            </w:r>
            <w:r w:rsidRPr="000750DD">
              <w:rPr>
                <w:rFonts w:ascii="Arial" w:eastAsia="Arial" w:hAnsi="Arial" w:cs="Arial"/>
                <w:i/>
                <w:spacing w:val="2"/>
                <w:sz w:val="20"/>
                <w:szCs w:val="20"/>
              </w:rPr>
              <w:t>t</w:t>
            </w:r>
            <w:r w:rsidRPr="000750DD">
              <w:rPr>
                <w:rFonts w:ascii="Arial" w:eastAsia="Arial" w:hAnsi="Arial" w:cs="Arial"/>
                <w:i/>
                <w:sz w:val="20"/>
                <w:szCs w:val="20"/>
              </w:rPr>
              <w:t>u</w:t>
            </w:r>
            <w:r w:rsidRPr="000750DD">
              <w:rPr>
                <w:rFonts w:ascii="Arial" w:eastAsia="Arial" w:hAnsi="Arial" w:cs="Arial"/>
                <w:i/>
                <w:spacing w:val="-1"/>
                <w:sz w:val="20"/>
                <w:szCs w:val="20"/>
              </w:rPr>
              <w:t>d</w:t>
            </w:r>
            <w:r w:rsidRPr="000750DD">
              <w:rPr>
                <w:rFonts w:ascii="Arial" w:eastAsia="Arial" w:hAnsi="Arial" w:cs="Arial"/>
                <w:i/>
                <w:spacing w:val="2"/>
                <w:sz w:val="20"/>
                <w:szCs w:val="20"/>
              </w:rPr>
              <w:t>en</w:t>
            </w:r>
            <w:r w:rsidRPr="000750DD">
              <w:rPr>
                <w:rFonts w:ascii="Arial" w:eastAsia="Arial" w:hAnsi="Arial" w:cs="Arial"/>
                <w:i/>
                <w:sz w:val="20"/>
                <w:szCs w:val="20"/>
              </w:rPr>
              <w:t>ts w</w:t>
            </w:r>
            <w:r w:rsidRPr="000750DD">
              <w:rPr>
                <w:rFonts w:ascii="Arial" w:eastAsia="Arial" w:hAnsi="Arial" w:cs="Arial"/>
                <w:i/>
                <w:spacing w:val="-1"/>
                <w:sz w:val="20"/>
                <w:szCs w:val="20"/>
              </w:rPr>
              <w:t>i</w:t>
            </w:r>
            <w:r w:rsidRPr="000750DD">
              <w:rPr>
                <w:rFonts w:ascii="Arial" w:eastAsia="Arial" w:hAnsi="Arial" w:cs="Arial"/>
                <w:i/>
                <w:sz w:val="20"/>
                <w:szCs w:val="20"/>
              </w:rPr>
              <w:t>th</w:t>
            </w:r>
            <w:r w:rsidRPr="000750DD">
              <w:rPr>
                <w:rFonts w:ascii="Arial" w:eastAsia="Arial" w:hAnsi="Arial" w:cs="Arial"/>
                <w:i/>
                <w:spacing w:val="-3"/>
                <w:sz w:val="20"/>
                <w:szCs w:val="20"/>
              </w:rPr>
              <w:t xml:space="preserve"> </w:t>
            </w:r>
            <w:r w:rsidRPr="000750DD">
              <w:rPr>
                <w:rFonts w:ascii="Arial" w:eastAsia="Arial" w:hAnsi="Arial" w:cs="Arial"/>
                <w:i/>
                <w:sz w:val="20"/>
                <w:szCs w:val="20"/>
              </w:rPr>
              <w:t>I</w:t>
            </w:r>
            <w:r w:rsidRPr="000750DD">
              <w:rPr>
                <w:rFonts w:ascii="Arial" w:eastAsia="Arial" w:hAnsi="Arial" w:cs="Arial"/>
                <w:i/>
                <w:spacing w:val="1"/>
                <w:sz w:val="20"/>
                <w:szCs w:val="20"/>
              </w:rPr>
              <w:t>E</w:t>
            </w:r>
            <w:r w:rsidRPr="000750DD">
              <w:rPr>
                <w:rFonts w:ascii="Arial" w:eastAsia="Arial" w:hAnsi="Arial" w:cs="Arial"/>
                <w:i/>
                <w:spacing w:val="-1"/>
                <w:sz w:val="20"/>
                <w:szCs w:val="20"/>
              </w:rPr>
              <w:t>P</w:t>
            </w:r>
            <w:r w:rsidRPr="000750DD">
              <w:rPr>
                <w:rFonts w:ascii="Arial" w:eastAsia="Arial" w:hAnsi="Arial" w:cs="Arial"/>
                <w:i/>
                <w:spacing w:val="1"/>
                <w:sz w:val="20"/>
                <w:szCs w:val="20"/>
              </w:rPr>
              <w:t>s</w:t>
            </w:r>
            <w:r w:rsidRPr="000750DD">
              <w:rPr>
                <w:rFonts w:ascii="Arial" w:eastAsia="Arial" w:hAnsi="Arial" w:cs="Arial"/>
                <w:i/>
                <w:sz w:val="20"/>
                <w:szCs w:val="20"/>
              </w:rPr>
              <w:t>;</w:t>
            </w:r>
            <w:r w:rsidRPr="000750DD">
              <w:rPr>
                <w:rFonts w:ascii="Arial" w:eastAsia="Arial" w:hAnsi="Arial" w:cs="Arial"/>
                <w:i/>
                <w:spacing w:val="-5"/>
                <w:sz w:val="20"/>
                <w:szCs w:val="20"/>
              </w:rPr>
              <w:t xml:space="preserve"> </w:t>
            </w:r>
            <w:r w:rsidRPr="000750DD">
              <w:rPr>
                <w:rFonts w:ascii="Arial" w:eastAsia="Arial" w:hAnsi="Arial" w:cs="Arial"/>
                <w:i/>
                <w:spacing w:val="-1"/>
                <w:sz w:val="20"/>
                <w:szCs w:val="20"/>
              </w:rPr>
              <w:t>p</w:t>
            </w:r>
            <w:r w:rsidRPr="000750DD">
              <w:rPr>
                <w:rFonts w:ascii="Arial" w:eastAsia="Arial" w:hAnsi="Arial" w:cs="Arial"/>
                <w:i/>
                <w:sz w:val="20"/>
                <w:szCs w:val="20"/>
              </w:rPr>
              <w:t>er</w:t>
            </w:r>
            <w:r w:rsidRPr="000750DD">
              <w:rPr>
                <w:rFonts w:ascii="Arial" w:eastAsia="Arial" w:hAnsi="Arial" w:cs="Arial"/>
                <w:i/>
                <w:spacing w:val="2"/>
                <w:sz w:val="20"/>
                <w:szCs w:val="20"/>
              </w:rPr>
              <w:t>c</w:t>
            </w:r>
            <w:r w:rsidRPr="000750DD">
              <w:rPr>
                <w:rFonts w:ascii="Arial" w:eastAsia="Arial" w:hAnsi="Arial" w:cs="Arial"/>
                <w:i/>
                <w:sz w:val="20"/>
                <w:szCs w:val="20"/>
              </w:rPr>
              <w:t>e</w:t>
            </w:r>
            <w:r w:rsidRPr="000750DD">
              <w:rPr>
                <w:rFonts w:ascii="Arial" w:eastAsia="Arial" w:hAnsi="Arial" w:cs="Arial"/>
                <w:i/>
                <w:spacing w:val="1"/>
                <w:sz w:val="20"/>
                <w:szCs w:val="20"/>
              </w:rPr>
              <w:t>n</w:t>
            </w:r>
            <w:r w:rsidRPr="000750DD">
              <w:rPr>
                <w:rFonts w:ascii="Arial" w:eastAsia="Arial" w:hAnsi="Arial" w:cs="Arial"/>
                <w:i/>
                <w:sz w:val="20"/>
                <w:szCs w:val="20"/>
              </w:rPr>
              <w:t>t</w:t>
            </w:r>
            <w:r w:rsidRPr="000750DD">
              <w:rPr>
                <w:rFonts w:ascii="Arial" w:eastAsia="Arial" w:hAnsi="Arial" w:cs="Arial"/>
                <w:i/>
                <w:spacing w:val="-7"/>
                <w:sz w:val="20"/>
                <w:szCs w:val="20"/>
              </w:rPr>
              <w:t xml:space="preserve"> </w:t>
            </w:r>
            <w:r w:rsidRPr="000750DD">
              <w:rPr>
                <w:rFonts w:ascii="Arial" w:eastAsia="Arial" w:hAnsi="Arial" w:cs="Arial"/>
                <w:i/>
                <w:spacing w:val="-1"/>
                <w:sz w:val="20"/>
                <w:szCs w:val="20"/>
              </w:rPr>
              <w:t>o</w:t>
            </w:r>
            <w:r w:rsidRPr="000750DD">
              <w:rPr>
                <w:rFonts w:ascii="Arial" w:eastAsia="Arial" w:hAnsi="Arial" w:cs="Arial"/>
                <w:i/>
                <w:sz w:val="20"/>
                <w:szCs w:val="20"/>
              </w:rPr>
              <w:t xml:space="preserve">f </w:t>
            </w:r>
            <w:r w:rsidRPr="000750DD">
              <w:rPr>
                <w:rFonts w:ascii="Arial" w:eastAsia="Arial" w:hAnsi="Arial" w:cs="Arial"/>
                <w:i/>
                <w:spacing w:val="-1"/>
                <w:sz w:val="20"/>
                <w:szCs w:val="20"/>
              </w:rPr>
              <w:t>E</w:t>
            </w:r>
            <w:r w:rsidRPr="000750DD">
              <w:rPr>
                <w:rFonts w:ascii="Arial" w:eastAsia="Arial" w:hAnsi="Arial" w:cs="Arial"/>
                <w:i/>
                <w:spacing w:val="2"/>
                <w:sz w:val="20"/>
                <w:szCs w:val="20"/>
              </w:rPr>
              <w:t>L</w:t>
            </w:r>
            <w:r w:rsidRPr="000750DD">
              <w:rPr>
                <w:rFonts w:ascii="Arial" w:eastAsia="Arial" w:hAnsi="Arial" w:cs="Arial"/>
                <w:i/>
                <w:sz w:val="20"/>
                <w:szCs w:val="20"/>
              </w:rPr>
              <w:t>L</w:t>
            </w:r>
            <w:r w:rsidRPr="000750DD">
              <w:rPr>
                <w:rFonts w:ascii="Arial" w:eastAsia="Arial" w:hAnsi="Arial" w:cs="Arial"/>
                <w:i/>
                <w:spacing w:val="-4"/>
                <w:sz w:val="20"/>
                <w:szCs w:val="20"/>
              </w:rPr>
              <w:t xml:space="preserve"> </w:t>
            </w:r>
            <w:r w:rsidRPr="000750DD">
              <w:rPr>
                <w:rFonts w:ascii="Arial" w:eastAsia="Arial" w:hAnsi="Arial" w:cs="Arial"/>
                <w:i/>
                <w:spacing w:val="3"/>
                <w:sz w:val="20"/>
                <w:szCs w:val="20"/>
              </w:rPr>
              <w:t>s</w:t>
            </w:r>
            <w:r w:rsidRPr="000750DD">
              <w:rPr>
                <w:rFonts w:ascii="Arial" w:eastAsia="Arial" w:hAnsi="Arial" w:cs="Arial"/>
                <w:i/>
                <w:sz w:val="20"/>
                <w:szCs w:val="20"/>
              </w:rPr>
              <w:t>tu</w:t>
            </w:r>
            <w:r w:rsidRPr="000750DD">
              <w:rPr>
                <w:rFonts w:ascii="Arial" w:eastAsia="Arial" w:hAnsi="Arial" w:cs="Arial"/>
                <w:i/>
                <w:spacing w:val="-1"/>
                <w:sz w:val="20"/>
                <w:szCs w:val="20"/>
              </w:rPr>
              <w:t>d</w:t>
            </w:r>
            <w:r w:rsidRPr="000750DD">
              <w:rPr>
                <w:rFonts w:ascii="Arial" w:eastAsia="Arial" w:hAnsi="Arial" w:cs="Arial"/>
                <w:i/>
                <w:spacing w:val="2"/>
                <w:sz w:val="20"/>
                <w:szCs w:val="20"/>
              </w:rPr>
              <w:t>e</w:t>
            </w:r>
            <w:r w:rsidRPr="000750DD">
              <w:rPr>
                <w:rFonts w:ascii="Arial" w:eastAsia="Arial" w:hAnsi="Arial" w:cs="Arial"/>
                <w:i/>
                <w:sz w:val="20"/>
                <w:szCs w:val="20"/>
              </w:rPr>
              <w:t>nts;</w:t>
            </w:r>
            <w:r w:rsidRPr="000750DD">
              <w:rPr>
                <w:rFonts w:ascii="Arial" w:eastAsia="Arial" w:hAnsi="Arial" w:cs="Arial"/>
                <w:i/>
                <w:spacing w:val="-8"/>
                <w:sz w:val="20"/>
                <w:szCs w:val="20"/>
              </w:rPr>
              <w:t xml:space="preserve"> </w:t>
            </w:r>
            <w:r w:rsidRPr="000750DD">
              <w:rPr>
                <w:rFonts w:ascii="Arial" w:eastAsia="Arial" w:hAnsi="Arial" w:cs="Arial"/>
                <w:i/>
                <w:sz w:val="20"/>
                <w:szCs w:val="20"/>
              </w:rPr>
              <w:t>t</w:t>
            </w:r>
            <w:r w:rsidRPr="000750DD">
              <w:rPr>
                <w:rFonts w:ascii="Arial" w:eastAsia="Arial" w:hAnsi="Arial" w:cs="Arial"/>
                <w:i/>
                <w:spacing w:val="1"/>
                <w:sz w:val="20"/>
                <w:szCs w:val="20"/>
              </w:rPr>
              <w:t>e</w:t>
            </w:r>
            <w:r w:rsidRPr="000750DD">
              <w:rPr>
                <w:rFonts w:ascii="Arial" w:eastAsia="Arial" w:hAnsi="Arial" w:cs="Arial"/>
                <w:i/>
                <w:sz w:val="20"/>
                <w:szCs w:val="20"/>
              </w:rPr>
              <w:t>a</w:t>
            </w:r>
            <w:r w:rsidRPr="000750DD">
              <w:rPr>
                <w:rFonts w:ascii="Arial" w:eastAsia="Arial" w:hAnsi="Arial" w:cs="Arial"/>
                <w:i/>
                <w:spacing w:val="1"/>
                <w:sz w:val="20"/>
                <w:szCs w:val="20"/>
              </w:rPr>
              <w:t>c</w:t>
            </w:r>
            <w:r w:rsidRPr="000750DD">
              <w:rPr>
                <w:rFonts w:ascii="Arial" w:eastAsia="Arial" w:hAnsi="Arial" w:cs="Arial"/>
                <w:i/>
                <w:sz w:val="20"/>
                <w:szCs w:val="20"/>
              </w:rPr>
              <w:t>h</w:t>
            </w:r>
            <w:r w:rsidRPr="000750DD">
              <w:rPr>
                <w:rFonts w:ascii="Arial" w:eastAsia="Arial" w:hAnsi="Arial" w:cs="Arial"/>
                <w:i/>
                <w:spacing w:val="-1"/>
                <w:sz w:val="20"/>
                <w:szCs w:val="20"/>
              </w:rPr>
              <w:t>e</w:t>
            </w:r>
            <w:r w:rsidRPr="000750DD">
              <w:rPr>
                <w:rFonts w:ascii="Arial" w:eastAsia="Arial" w:hAnsi="Arial" w:cs="Arial"/>
                <w:i/>
                <w:spacing w:val="4"/>
                <w:sz w:val="20"/>
                <w:szCs w:val="20"/>
              </w:rPr>
              <w:t>r</w:t>
            </w:r>
            <w:r w:rsidRPr="000750DD">
              <w:rPr>
                <w:rFonts w:ascii="Arial" w:eastAsia="Arial" w:hAnsi="Arial" w:cs="Arial"/>
                <w:i/>
                <w:spacing w:val="1"/>
                <w:sz w:val="20"/>
                <w:szCs w:val="20"/>
              </w:rPr>
              <w:t>-s</w:t>
            </w:r>
            <w:r w:rsidRPr="000750DD">
              <w:rPr>
                <w:rFonts w:ascii="Arial" w:eastAsia="Arial" w:hAnsi="Arial" w:cs="Arial"/>
                <w:i/>
                <w:sz w:val="20"/>
                <w:szCs w:val="20"/>
              </w:rPr>
              <w:t>tu</w:t>
            </w:r>
            <w:r w:rsidRPr="000750DD">
              <w:rPr>
                <w:rFonts w:ascii="Arial" w:eastAsia="Arial" w:hAnsi="Arial" w:cs="Arial"/>
                <w:i/>
                <w:spacing w:val="-1"/>
                <w:sz w:val="20"/>
                <w:szCs w:val="20"/>
              </w:rPr>
              <w:t>d</w:t>
            </w:r>
            <w:r w:rsidRPr="000750DD">
              <w:rPr>
                <w:rFonts w:ascii="Arial" w:eastAsia="Arial" w:hAnsi="Arial" w:cs="Arial"/>
                <w:i/>
                <w:spacing w:val="2"/>
                <w:sz w:val="20"/>
                <w:szCs w:val="20"/>
              </w:rPr>
              <w:t>e</w:t>
            </w:r>
            <w:r w:rsidRPr="000750DD">
              <w:rPr>
                <w:rFonts w:ascii="Arial" w:eastAsia="Arial" w:hAnsi="Arial" w:cs="Arial"/>
                <w:i/>
                <w:sz w:val="20"/>
                <w:szCs w:val="20"/>
              </w:rPr>
              <w:t>nt</w:t>
            </w:r>
            <w:r w:rsidRPr="000750DD">
              <w:rPr>
                <w:rFonts w:ascii="Arial" w:eastAsia="Arial" w:hAnsi="Arial" w:cs="Arial"/>
                <w:i/>
                <w:spacing w:val="-15"/>
                <w:sz w:val="20"/>
                <w:szCs w:val="20"/>
              </w:rPr>
              <w:t xml:space="preserve"> </w:t>
            </w:r>
            <w:r w:rsidRPr="000750DD">
              <w:rPr>
                <w:rFonts w:ascii="Arial" w:eastAsia="Arial" w:hAnsi="Arial" w:cs="Arial"/>
                <w:i/>
                <w:spacing w:val="1"/>
                <w:sz w:val="20"/>
                <w:szCs w:val="20"/>
              </w:rPr>
              <w:t>r</w:t>
            </w:r>
            <w:r w:rsidRPr="000750DD">
              <w:rPr>
                <w:rFonts w:ascii="Arial" w:eastAsia="Arial" w:hAnsi="Arial" w:cs="Arial"/>
                <w:i/>
                <w:sz w:val="20"/>
                <w:szCs w:val="20"/>
              </w:rPr>
              <w:t>a</w:t>
            </w:r>
            <w:r w:rsidRPr="000750DD">
              <w:rPr>
                <w:rFonts w:ascii="Arial" w:eastAsia="Arial" w:hAnsi="Arial" w:cs="Arial"/>
                <w:i/>
                <w:spacing w:val="2"/>
                <w:sz w:val="20"/>
                <w:szCs w:val="20"/>
              </w:rPr>
              <w:t>t</w:t>
            </w:r>
            <w:r w:rsidRPr="000750DD">
              <w:rPr>
                <w:rFonts w:ascii="Arial" w:eastAsia="Arial" w:hAnsi="Arial" w:cs="Arial"/>
                <w:i/>
                <w:spacing w:val="-1"/>
                <w:sz w:val="20"/>
                <w:szCs w:val="20"/>
              </w:rPr>
              <w:t>i</w:t>
            </w:r>
            <w:r w:rsidRPr="000750DD">
              <w:rPr>
                <w:rFonts w:ascii="Arial" w:eastAsia="Arial" w:hAnsi="Arial" w:cs="Arial"/>
                <w:i/>
                <w:sz w:val="20"/>
                <w:szCs w:val="20"/>
              </w:rPr>
              <w:t xml:space="preserve">o; </w:t>
            </w:r>
            <w:r w:rsidRPr="000750DD">
              <w:rPr>
                <w:rFonts w:ascii="Arial" w:eastAsia="Arial" w:hAnsi="Arial" w:cs="Arial"/>
                <w:i/>
                <w:spacing w:val="1"/>
                <w:sz w:val="20"/>
                <w:szCs w:val="20"/>
              </w:rPr>
              <w:t>sc</w:t>
            </w:r>
            <w:r w:rsidRPr="000750DD">
              <w:rPr>
                <w:rFonts w:ascii="Arial" w:eastAsia="Arial" w:hAnsi="Arial" w:cs="Arial"/>
                <w:i/>
                <w:sz w:val="20"/>
                <w:szCs w:val="20"/>
              </w:rPr>
              <w:t>h</w:t>
            </w:r>
            <w:r w:rsidRPr="000750DD">
              <w:rPr>
                <w:rFonts w:ascii="Arial" w:eastAsia="Arial" w:hAnsi="Arial" w:cs="Arial"/>
                <w:i/>
                <w:spacing w:val="-1"/>
                <w:sz w:val="20"/>
                <w:szCs w:val="20"/>
              </w:rPr>
              <w:t>e</w:t>
            </w:r>
            <w:r w:rsidRPr="000750DD">
              <w:rPr>
                <w:rFonts w:ascii="Arial" w:eastAsia="Arial" w:hAnsi="Arial" w:cs="Arial"/>
                <w:i/>
                <w:sz w:val="20"/>
                <w:szCs w:val="20"/>
              </w:rPr>
              <w:t>d</w:t>
            </w:r>
            <w:r w:rsidRPr="000750DD">
              <w:rPr>
                <w:rFonts w:ascii="Arial" w:eastAsia="Arial" w:hAnsi="Arial" w:cs="Arial"/>
                <w:i/>
                <w:spacing w:val="-1"/>
                <w:sz w:val="20"/>
                <w:szCs w:val="20"/>
              </w:rPr>
              <w:t>u</w:t>
            </w:r>
            <w:r w:rsidRPr="000750DD">
              <w:rPr>
                <w:rFonts w:ascii="Arial" w:eastAsia="Arial" w:hAnsi="Arial" w:cs="Arial"/>
                <w:i/>
                <w:spacing w:val="1"/>
                <w:sz w:val="20"/>
                <w:szCs w:val="20"/>
              </w:rPr>
              <w:t>l</w:t>
            </w:r>
            <w:r w:rsidRPr="000750DD">
              <w:rPr>
                <w:rFonts w:ascii="Arial" w:eastAsia="Arial" w:hAnsi="Arial" w:cs="Arial"/>
                <w:i/>
                <w:sz w:val="20"/>
                <w:szCs w:val="20"/>
              </w:rPr>
              <w:t>e)</w:t>
            </w:r>
          </w:p>
          <w:p w:rsidR="000750DD" w:rsidRPr="000750DD" w:rsidRDefault="000750DD" w:rsidP="000750DD">
            <w:pPr>
              <w:widowControl w:val="0"/>
              <w:spacing w:after="0" w:line="240" w:lineRule="auto"/>
              <w:ind w:left="95" w:right="-20"/>
              <w:rPr>
                <w:rFonts w:ascii="Arial" w:eastAsia="Arial" w:hAnsi="Arial" w:cs="Arial"/>
                <w:sz w:val="20"/>
                <w:szCs w:val="20"/>
              </w:rPr>
            </w:pPr>
            <w:r w:rsidRPr="000750DD">
              <w:rPr>
                <w:rFonts w:ascii="Arial" w:eastAsia="Arial" w:hAnsi="Arial" w:cs="Arial"/>
                <w:b/>
                <w:bCs/>
                <w:sz w:val="20"/>
                <w:szCs w:val="20"/>
              </w:rPr>
              <w:t>Fami</w:t>
            </w:r>
            <w:r w:rsidRPr="000750DD">
              <w:rPr>
                <w:rFonts w:ascii="Arial" w:eastAsia="Arial" w:hAnsi="Arial" w:cs="Arial"/>
                <w:b/>
                <w:bCs/>
                <w:spacing w:val="2"/>
                <w:sz w:val="20"/>
                <w:szCs w:val="20"/>
              </w:rPr>
              <w:t>l</w:t>
            </w:r>
            <w:r w:rsidRPr="000750DD">
              <w:rPr>
                <w:rFonts w:ascii="Arial" w:eastAsia="Arial" w:hAnsi="Arial" w:cs="Arial"/>
                <w:b/>
                <w:bCs/>
                <w:sz w:val="20"/>
                <w:szCs w:val="20"/>
              </w:rPr>
              <w:t>y</w:t>
            </w:r>
          </w:p>
          <w:p w:rsidR="000750DD" w:rsidRPr="000750DD" w:rsidRDefault="000750DD" w:rsidP="000750DD">
            <w:pPr>
              <w:widowControl w:val="0"/>
              <w:spacing w:before="3" w:after="0" w:line="240" w:lineRule="auto"/>
              <w:ind w:left="431" w:right="486" w:hanging="5"/>
              <w:rPr>
                <w:rFonts w:ascii="Arial" w:eastAsia="Arial" w:hAnsi="Arial" w:cs="Arial"/>
                <w:sz w:val="20"/>
                <w:szCs w:val="20"/>
              </w:rPr>
            </w:pPr>
            <w:r w:rsidRPr="000750DD">
              <w:rPr>
                <w:rFonts w:ascii="Arial" w:eastAsia="Arial" w:hAnsi="Arial" w:cs="Arial"/>
                <w:spacing w:val="1"/>
                <w:sz w:val="20"/>
                <w:szCs w:val="20"/>
              </w:rPr>
              <w:t>(</w:t>
            </w:r>
            <w:r w:rsidRPr="000750DD">
              <w:rPr>
                <w:rFonts w:ascii="Arial" w:eastAsia="Arial" w:hAnsi="Arial" w:cs="Arial"/>
                <w:sz w:val="20"/>
                <w:szCs w:val="20"/>
              </w:rPr>
              <w:t>e</w:t>
            </w:r>
            <w:r w:rsidRPr="000750DD">
              <w:rPr>
                <w:rFonts w:ascii="Arial" w:eastAsia="Arial" w:hAnsi="Arial" w:cs="Arial"/>
                <w:spacing w:val="2"/>
                <w:sz w:val="20"/>
                <w:szCs w:val="20"/>
              </w:rPr>
              <w:t>.</w:t>
            </w:r>
            <w:r w:rsidRPr="000750DD">
              <w:rPr>
                <w:rFonts w:ascii="Arial" w:eastAsia="Arial" w:hAnsi="Arial" w:cs="Arial"/>
                <w:sz w:val="20"/>
                <w:szCs w:val="20"/>
              </w:rPr>
              <w:t>g.,</w:t>
            </w:r>
            <w:r w:rsidRPr="000750DD">
              <w:rPr>
                <w:rFonts w:ascii="Arial" w:eastAsia="Arial" w:hAnsi="Arial" w:cs="Arial"/>
                <w:spacing w:val="-6"/>
                <w:sz w:val="20"/>
                <w:szCs w:val="20"/>
              </w:rPr>
              <w:t xml:space="preserve"> </w:t>
            </w:r>
            <w:r w:rsidRPr="000750DD">
              <w:rPr>
                <w:rFonts w:ascii="Arial" w:eastAsia="Arial" w:hAnsi="Arial" w:cs="Arial"/>
                <w:spacing w:val="2"/>
                <w:sz w:val="20"/>
                <w:szCs w:val="20"/>
              </w:rPr>
              <w:t>p</w:t>
            </w:r>
            <w:r w:rsidRPr="000750DD">
              <w:rPr>
                <w:rFonts w:ascii="Arial" w:eastAsia="Arial" w:hAnsi="Arial" w:cs="Arial"/>
                <w:sz w:val="20"/>
                <w:szCs w:val="20"/>
              </w:rPr>
              <w:t>er</w:t>
            </w:r>
            <w:r w:rsidRPr="000750DD">
              <w:rPr>
                <w:rFonts w:ascii="Arial" w:eastAsia="Arial" w:hAnsi="Arial" w:cs="Arial"/>
                <w:spacing w:val="2"/>
                <w:sz w:val="20"/>
                <w:szCs w:val="20"/>
              </w:rPr>
              <w:t>c</w:t>
            </w:r>
            <w:r w:rsidRPr="000750DD">
              <w:rPr>
                <w:rFonts w:ascii="Arial" w:eastAsia="Arial" w:hAnsi="Arial" w:cs="Arial"/>
                <w:sz w:val="20"/>
                <w:szCs w:val="20"/>
              </w:rPr>
              <w:t>e</w:t>
            </w:r>
            <w:r w:rsidRPr="000750DD">
              <w:rPr>
                <w:rFonts w:ascii="Arial" w:eastAsia="Arial" w:hAnsi="Arial" w:cs="Arial"/>
                <w:spacing w:val="-1"/>
                <w:sz w:val="20"/>
                <w:szCs w:val="20"/>
              </w:rPr>
              <w:t>n</w:t>
            </w:r>
            <w:r w:rsidRPr="000750DD">
              <w:rPr>
                <w:rFonts w:ascii="Arial" w:eastAsia="Arial" w:hAnsi="Arial" w:cs="Arial"/>
                <w:sz w:val="20"/>
                <w:szCs w:val="20"/>
              </w:rPr>
              <w:t>t</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o</w:t>
            </w:r>
            <w:r w:rsidRPr="000750DD">
              <w:rPr>
                <w:rFonts w:ascii="Arial" w:eastAsia="Arial" w:hAnsi="Arial" w:cs="Arial"/>
                <w:sz w:val="20"/>
                <w:szCs w:val="20"/>
              </w:rPr>
              <w:t xml:space="preserve">f </w:t>
            </w:r>
            <w:r w:rsidRPr="000750DD">
              <w:rPr>
                <w:rFonts w:ascii="Arial" w:eastAsia="Arial" w:hAnsi="Arial" w:cs="Arial"/>
                <w:spacing w:val="2"/>
                <w:sz w:val="20"/>
                <w:szCs w:val="20"/>
              </w:rPr>
              <w:t>f</w:t>
            </w:r>
            <w:r w:rsidRPr="000750DD">
              <w:rPr>
                <w:rFonts w:ascii="Arial" w:eastAsia="Arial" w:hAnsi="Arial" w:cs="Arial"/>
                <w:sz w:val="20"/>
                <w:szCs w:val="20"/>
              </w:rPr>
              <w:t>a</w:t>
            </w:r>
            <w:r w:rsidRPr="000750DD">
              <w:rPr>
                <w:rFonts w:ascii="Arial" w:eastAsia="Arial" w:hAnsi="Arial" w:cs="Arial"/>
                <w:spacing w:val="4"/>
                <w:sz w:val="20"/>
                <w:szCs w:val="20"/>
              </w:rPr>
              <w:t>m</w:t>
            </w:r>
            <w:r w:rsidRPr="000750DD">
              <w:rPr>
                <w:rFonts w:ascii="Arial" w:eastAsia="Arial" w:hAnsi="Arial" w:cs="Arial"/>
                <w:spacing w:val="-1"/>
                <w:sz w:val="20"/>
                <w:szCs w:val="20"/>
              </w:rPr>
              <w:t>ili</w:t>
            </w:r>
            <w:r w:rsidRPr="000750DD">
              <w:rPr>
                <w:rFonts w:ascii="Arial" w:eastAsia="Arial" w:hAnsi="Arial" w:cs="Arial"/>
                <w:spacing w:val="2"/>
                <w:sz w:val="20"/>
                <w:szCs w:val="20"/>
              </w:rPr>
              <w:t>e</w:t>
            </w:r>
            <w:r w:rsidRPr="000750DD">
              <w:rPr>
                <w:rFonts w:ascii="Arial" w:eastAsia="Arial" w:hAnsi="Arial" w:cs="Arial"/>
                <w:sz w:val="20"/>
                <w:szCs w:val="20"/>
              </w:rPr>
              <w:t>s</w:t>
            </w:r>
            <w:r w:rsidRPr="000750DD">
              <w:rPr>
                <w:rFonts w:ascii="Arial" w:eastAsia="Arial" w:hAnsi="Arial" w:cs="Arial"/>
                <w:spacing w:val="-6"/>
                <w:sz w:val="20"/>
                <w:szCs w:val="20"/>
              </w:rPr>
              <w:t xml:space="preserve"> </w:t>
            </w:r>
            <w:r w:rsidRPr="000750DD">
              <w:rPr>
                <w:rFonts w:ascii="Arial" w:eastAsia="Arial" w:hAnsi="Arial" w:cs="Arial"/>
                <w:sz w:val="20"/>
                <w:szCs w:val="20"/>
              </w:rPr>
              <w:t>w</w:t>
            </w:r>
            <w:r w:rsidRPr="000750DD">
              <w:rPr>
                <w:rFonts w:ascii="Arial" w:eastAsia="Arial" w:hAnsi="Arial" w:cs="Arial"/>
                <w:spacing w:val="-1"/>
                <w:sz w:val="20"/>
                <w:szCs w:val="20"/>
              </w:rPr>
              <w:t>i</w:t>
            </w:r>
            <w:r w:rsidRPr="000750DD">
              <w:rPr>
                <w:rFonts w:ascii="Arial" w:eastAsia="Arial" w:hAnsi="Arial" w:cs="Arial"/>
                <w:sz w:val="20"/>
                <w:szCs w:val="20"/>
              </w:rPr>
              <w:t>th</w:t>
            </w:r>
            <w:r w:rsidRPr="000750DD">
              <w:rPr>
                <w:rFonts w:ascii="Arial" w:eastAsia="Arial" w:hAnsi="Arial" w:cs="Arial"/>
                <w:spacing w:val="-5"/>
                <w:sz w:val="20"/>
                <w:szCs w:val="20"/>
              </w:rPr>
              <w:t xml:space="preserve"> </w:t>
            </w:r>
            <w:r w:rsidRPr="000750DD">
              <w:rPr>
                <w:rFonts w:ascii="Arial" w:eastAsia="Arial" w:hAnsi="Arial" w:cs="Arial"/>
                <w:spacing w:val="1"/>
                <w:sz w:val="20"/>
                <w:szCs w:val="20"/>
              </w:rPr>
              <w:t>c</w:t>
            </w:r>
            <w:r w:rsidRPr="000750DD">
              <w:rPr>
                <w:rFonts w:ascii="Arial" w:eastAsia="Arial" w:hAnsi="Arial" w:cs="Arial"/>
                <w:spacing w:val="2"/>
                <w:sz w:val="20"/>
                <w:szCs w:val="20"/>
              </w:rPr>
              <w:t>o</w:t>
            </w:r>
            <w:r w:rsidRPr="000750DD">
              <w:rPr>
                <w:rFonts w:ascii="Arial" w:eastAsia="Arial" w:hAnsi="Arial" w:cs="Arial"/>
                <w:spacing w:val="-1"/>
                <w:sz w:val="20"/>
                <w:szCs w:val="20"/>
              </w:rPr>
              <w:t>l</w:t>
            </w:r>
            <w:r w:rsidRPr="000750DD">
              <w:rPr>
                <w:rFonts w:ascii="Arial" w:eastAsia="Arial" w:hAnsi="Arial" w:cs="Arial"/>
                <w:spacing w:val="1"/>
                <w:sz w:val="20"/>
                <w:szCs w:val="20"/>
              </w:rPr>
              <w:t>l</w:t>
            </w:r>
            <w:r w:rsidRPr="000750DD">
              <w:rPr>
                <w:rFonts w:ascii="Arial" w:eastAsia="Arial" w:hAnsi="Arial" w:cs="Arial"/>
                <w:sz w:val="20"/>
                <w:szCs w:val="20"/>
              </w:rPr>
              <w:t>e</w:t>
            </w:r>
            <w:r w:rsidRPr="000750DD">
              <w:rPr>
                <w:rFonts w:ascii="Arial" w:eastAsia="Arial" w:hAnsi="Arial" w:cs="Arial"/>
                <w:spacing w:val="-1"/>
                <w:sz w:val="20"/>
                <w:szCs w:val="20"/>
              </w:rPr>
              <w:t>g</w:t>
            </w:r>
            <w:r w:rsidRPr="000750DD">
              <w:rPr>
                <w:rFonts w:ascii="Arial" w:eastAsia="Arial" w:hAnsi="Arial" w:cs="Arial"/>
                <w:sz w:val="20"/>
                <w:szCs w:val="20"/>
              </w:rPr>
              <w:t>e</w:t>
            </w:r>
            <w:r w:rsidRPr="000750DD">
              <w:rPr>
                <w:rFonts w:ascii="Arial" w:eastAsia="Arial" w:hAnsi="Arial" w:cs="Arial"/>
                <w:spacing w:val="-5"/>
                <w:sz w:val="20"/>
                <w:szCs w:val="20"/>
              </w:rPr>
              <w:t xml:space="preserve"> </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z w:val="20"/>
                <w:szCs w:val="20"/>
              </w:rPr>
              <w:t>g</w:t>
            </w:r>
            <w:r w:rsidRPr="000750DD">
              <w:rPr>
                <w:rFonts w:ascii="Arial" w:eastAsia="Arial" w:hAnsi="Arial" w:cs="Arial"/>
                <w:spacing w:val="3"/>
                <w:sz w:val="20"/>
                <w:szCs w:val="20"/>
              </w:rPr>
              <w:t>r</w:t>
            </w:r>
            <w:r w:rsidRPr="000750DD">
              <w:rPr>
                <w:rFonts w:ascii="Arial" w:eastAsia="Arial" w:hAnsi="Arial" w:cs="Arial"/>
                <w:sz w:val="20"/>
                <w:szCs w:val="20"/>
              </w:rPr>
              <w:t>e</w:t>
            </w:r>
            <w:r w:rsidRPr="000750DD">
              <w:rPr>
                <w:rFonts w:ascii="Arial" w:eastAsia="Arial" w:hAnsi="Arial" w:cs="Arial"/>
                <w:spacing w:val="-1"/>
                <w:sz w:val="20"/>
                <w:szCs w:val="20"/>
              </w:rPr>
              <w:t>e</w:t>
            </w:r>
            <w:r w:rsidRPr="000750DD">
              <w:rPr>
                <w:rFonts w:ascii="Arial" w:eastAsia="Arial" w:hAnsi="Arial" w:cs="Arial"/>
                <w:spacing w:val="1"/>
                <w:sz w:val="20"/>
                <w:szCs w:val="20"/>
              </w:rPr>
              <w:t>s</w:t>
            </w:r>
            <w:r w:rsidRPr="000750DD">
              <w:rPr>
                <w:rFonts w:ascii="Arial" w:eastAsia="Arial" w:hAnsi="Arial" w:cs="Arial"/>
                <w:sz w:val="20"/>
                <w:szCs w:val="20"/>
              </w:rPr>
              <w:t>,</w:t>
            </w:r>
            <w:r w:rsidRPr="000750DD">
              <w:rPr>
                <w:rFonts w:ascii="Arial" w:eastAsia="Arial" w:hAnsi="Arial" w:cs="Arial"/>
                <w:spacing w:val="-8"/>
                <w:sz w:val="20"/>
                <w:szCs w:val="20"/>
              </w:rPr>
              <w:t xml:space="preserve"> </w:t>
            </w:r>
            <w:r w:rsidRPr="000750DD">
              <w:rPr>
                <w:rFonts w:ascii="Arial" w:eastAsia="Arial" w:hAnsi="Arial" w:cs="Arial"/>
                <w:spacing w:val="1"/>
                <w:sz w:val="20"/>
                <w:szCs w:val="20"/>
              </w:rPr>
              <w:t>a</w:t>
            </w:r>
            <w:r w:rsidRPr="000750DD">
              <w:rPr>
                <w:rFonts w:ascii="Arial" w:eastAsia="Arial" w:hAnsi="Arial" w:cs="Arial"/>
                <w:sz w:val="20"/>
                <w:szCs w:val="20"/>
              </w:rPr>
              <w:t>n</w:t>
            </w:r>
            <w:r w:rsidRPr="000750DD">
              <w:rPr>
                <w:rFonts w:ascii="Arial" w:eastAsia="Arial" w:hAnsi="Arial" w:cs="Arial"/>
                <w:spacing w:val="1"/>
                <w:sz w:val="20"/>
                <w:szCs w:val="20"/>
              </w:rPr>
              <w:t>n</w:t>
            </w:r>
            <w:r w:rsidRPr="000750DD">
              <w:rPr>
                <w:rFonts w:ascii="Arial" w:eastAsia="Arial" w:hAnsi="Arial" w:cs="Arial"/>
                <w:sz w:val="20"/>
                <w:szCs w:val="20"/>
              </w:rPr>
              <w:t>u</w:t>
            </w:r>
            <w:r w:rsidRPr="000750DD">
              <w:rPr>
                <w:rFonts w:ascii="Arial" w:eastAsia="Arial" w:hAnsi="Arial" w:cs="Arial"/>
                <w:spacing w:val="-1"/>
                <w:sz w:val="20"/>
                <w:szCs w:val="20"/>
              </w:rPr>
              <w:t>a</w:t>
            </w:r>
            <w:r w:rsidRPr="000750DD">
              <w:rPr>
                <w:rFonts w:ascii="Arial" w:eastAsia="Arial" w:hAnsi="Arial" w:cs="Arial"/>
                <w:sz w:val="20"/>
                <w:szCs w:val="20"/>
              </w:rPr>
              <w:t xml:space="preserve">l </w:t>
            </w:r>
            <w:r w:rsidRPr="000750DD">
              <w:rPr>
                <w:rFonts w:ascii="Arial" w:eastAsia="Arial" w:hAnsi="Arial" w:cs="Arial"/>
                <w:spacing w:val="-1"/>
                <w:sz w:val="20"/>
                <w:szCs w:val="20"/>
              </w:rPr>
              <w:t>i</w:t>
            </w:r>
            <w:r w:rsidRPr="000750DD">
              <w:rPr>
                <w:rFonts w:ascii="Arial" w:eastAsia="Arial" w:hAnsi="Arial" w:cs="Arial"/>
                <w:sz w:val="20"/>
                <w:szCs w:val="20"/>
              </w:rPr>
              <w:t>n</w:t>
            </w:r>
            <w:r w:rsidRPr="000750DD">
              <w:rPr>
                <w:rFonts w:ascii="Arial" w:eastAsia="Arial" w:hAnsi="Arial" w:cs="Arial"/>
                <w:spacing w:val="1"/>
                <w:sz w:val="20"/>
                <w:szCs w:val="20"/>
              </w:rPr>
              <w:t>c</w:t>
            </w:r>
            <w:r w:rsidRPr="000750DD">
              <w:rPr>
                <w:rFonts w:ascii="Arial" w:eastAsia="Arial" w:hAnsi="Arial" w:cs="Arial"/>
                <w:sz w:val="20"/>
                <w:szCs w:val="20"/>
              </w:rPr>
              <w:t>o</w:t>
            </w:r>
            <w:r w:rsidRPr="000750DD">
              <w:rPr>
                <w:rFonts w:ascii="Arial" w:eastAsia="Arial" w:hAnsi="Arial" w:cs="Arial"/>
                <w:spacing w:val="4"/>
                <w:sz w:val="20"/>
                <w:szCs w:val="20"/>
              </w:rPr>
              <w:t>m</w:t>
            </w:r>
            <w:r w:rsidRPr="000750DD">
              <w:rPr>
                <w:rFonts w:ascii="Arial" w:eastAsia="Arial" w:hAnsi="Arial" w:cs="Arial"/>
                <w:sz w:val="20"/>
                <w:szCs w:val="20"/>
              </w:rPr>
              <w:t>e;</w:t>
            </w:r>
            <w:r w:rsidRPr="000750DD">
              <w:rPr>
                <w:rFonts w:ascii="Arial" w:eastAsia="Arial" w:hAnsi="Arial" w:cs="Arial"/>
                <w:spacing w:val="-8"/>
                <w:sz w:val="20"/>
                <w:szCs w:val="20"/>
              </w:rPr>
              <w:t xml:space="preserve"> </w:t>
            </w:r>
            <w:r w:rsidRPr="000750DD">
              <w:rPr>
                <w:rFonts w:ascii="Arial" w:eastAsia="Arial" w:hAnsi="Arial" w:cs="Arial"/>
                <w:sz w:val="20"/>
                <w:szCs w:val="20"/>
              </w:rPr>
              <w:t>p</w:t>
            </w:r>
            <w:r w:rsidRPr="000750DD">
              <w:rPr>
                <w:rFonts w:ascii="Arial" w:eastAsia="Arial" w:hAnsi="Arial" w:cs="Arial"/>
                <w:spacing w:val="-1"/>
                <w:sz w:val="20"/>
                <w:szCs w:val="20"/>
              </w:rPr>
              <w:t>a</w:t>
            </w:r>
            <w:r w:rsidRPr="000750DD">
              <w:rPr>
                <w:rFonts w:ascii="Arial" w:eastAsia="Arial" w:hAnsi="Arial" w:cs="Arial"/>
                <w:spacing w:val="1"/>
                <w:sz w:val="20"/>
                <w:szCs w:val="20"/>
              </w:rPr>
              <w:t>r</w:t>
            </w:r>
            <w:r w:rsidRPr="000750DD">
              <w:rPr>
                <w:rFonts w:ascii="Arial" w:eastAsia="Arial" w:hAnsi="Arial" w:cs="Arial"/>
                <w:sz w:val="20"/>
                <w:szCs w:val="20"/>
              </w:rPr>
              <w:t>e</w:t>
            </w:r>
            <w:r w:rsidRPr="000750DD">
              <w:rPr>
                <w:rFonts w:ascii="Arial" w:eastAsia="Arial" w:hAnsi="Arial" w:cs="Arial"/>
                <w:spacing w:val="-1"/>
                <w:sz w:val="20"/>
                <w:szCs w:val="20"/>
              </w:rPr>
              <w:t>n</w:t>
            </w:r>
            <w:r w:rsidRPr="000750DD">
              <w:rPr>
                <w:rFonts w:ascii="Arial" w:eastAsia="Arial" w:hAnsi="Arial" w:cs="Arial"/>
                <w:spacing w:val="2"/>
                <w:sz w:val="20"/>
                <w:szCs w:val="20"/>
              </w:rPr>
              <w:t>t</w:t>
            </w:r>
            <w:r w:rsidRPr="000750DD">
              <w:rPr>
                <w:rFonts w:ascii="Arial" w:eastAsia="Arial" w:hAnsi="Arial" w:cs="Arial"/>
                <w:sz w:val="20"/>
                <w:szCs w:val="20"/>
              </w:rPr>
              <w:t>al</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i</w:t>
            </w:r>
            <w:r w:rsidRPr="000750DD">
              <w:rPr>
                <w:rFonts w:ascii="Arial" w:eastAsia="Arial" w:hAnsi="Arial" w:cs="Arial"/>
                <w:spacing w:val="2"/>
                <w:sz w:val="20"/>
                <w:szCs w:val="20"/>
              </w:rPr>
              <w:t>n</w:t>
            </w:r>
            <w:r w:rsidRPr="000750DD">
              <w:rPr>
                <w:rFonts w:ascii="Arial" w:eastAsia="Arial" w:hAnsi="Arial" w:cs="Arial"/>
                <w:spacing w:val="-1"/>
                <w:sz w:val="20"/>
                <w:szCs w:val="20"/>
              </w:rPr>
              <w:t>v</w:t>
            </w:r>
            <w:r w:rsidRPr="000750DD">
              <w:rPr>
                <w:rFonts w:ascii="Arial" w:eastAsia="Arial" w:hAnsi="Arial" w:cs="Arial"/>
                <w:spacing w:val="2"/>
                <w:sz w:val="20"/>
                <w:szCs w:val="20"/>
              </w:rPr>
              <w:t>o</w:t>
            </w:r>
            <w:r w:rsidRPr="000750DD">
              <w:rPr>
                <w:rFonts w:ascii="Arial" w:eastAsia="Arial" w:hAnsi="Arial" w:cs="Arial"/>
                <w:spacing w:val="-1"/>
                <w:sz w:val="20"/>
                <w:szCs w:val="20"/>
              </w:rPr>
              <w:t>l</w:t>
            </w:r>
            <w:r w:rsidRPr="000750DD">
              <w:rPr>
                <w:rFonts w:ascii="Arial" w:eastAsia="Arial" w:hAnsi="Arial" w:cs="Arial"/>
                <w:spacing w:val="1"/>
                <w:sz w:val="20"/>
                <w:szCs w:val="20"/>
              </w:rPr>
              <w:t>v</w:t>
            </w:r>
            <w:r w:rsidRPr="000750DD">
              <w:rPr>
                <w:rFonts w:ascii="Arial" w:eastAsia="Arial" w:hAnsi="Arial" w:cs="Arial"/>
                <w:sz w:val="20"/>
                <w:szCs w:val="20"/>
              </w:rPr>
              <w:t>e</w:t>
            </w:r>
            <w:r w:rsidRPr="000750DD">
              <w:rPr>
                <w:rFonts w:ascii="Arial" w:eastAsia="Arial" w:hAnsi="Arial" w:cs="Arial"/>
                <w:spacing w:val="4"/>
                <w:sz w:val="20"/>
                <w:szCs w:val="20"/>
              </w:rPr>
              <w:t>m</w:t>
            </w:r>
            <w:r w:rsidRPr="000750DD">
              <w:rPr>
                <w:rFonts w:ascii="Arial" w:eastAsia="Arial" w:hAnsi="Arial" w:cs="Arial"/>
                <w:spacing w:val="-3"/>
                <w:sz w:val="20"/>
                <w:szCs w:val="20"/>
              </w:rPr>
              <w:t>e</w:t>
            </w:r>
            <w:r w:rsidRPr="000750DD">
              <w:rPr>
                <w:rFonts w:ascii="Arial" w:eastAsia="Arial" w:hAnsi="Arial" w:cs="Arial"/>
                <w:sz w:val="20"/>
                <w:szCs w:val="20"/>
              </w:rPr>
              <w:t>nt</w:t>
            </w:r>
            <w:r w:rsidRPr="000750DD">
              <w:rPr>
                <w:rFonts w:ascii="Arial" w:eastAsia="Arial" w:hAnsi="Arial" w:cs="Arial"/>
                <w:spacing w:val="-12"/>
                <w:sz w:val="20"/>
                <w:szCs w:val="20"/>
              </w:rPr>
              <w:t xml:space="preserve"> </w:t>
            </w:r>
            <w:r w:rsidRPr="000750DD">
              <w:rPr>
                <w:rFonts w:ascii="Arial" w:eastAsia="Arial" w:hAnsi="Arial" w:cs="Arial"/>
                <w:spacing w:val="1"/>
                <w:sz w:val="20"/>
                <w:szCs w:val="20"/>
              </w:rPr>
              <w:t>i</w:t>
            </w:r>
            <w:r w:rsidRPr="000750DD">
              <w:rPr>
                <w:rFonts w:ascii="Arial" w:eastAsia="Arial" w:hAnsi="Arial" w:cs="Arial"/>
                <w:sz w:val="20"/>
                <w:szCs w:val="20"/>
              </w:rPr>
              <w:t>n</w:t>
            </w:r>
            <w:r w:rsidRPr="000750DD">
              <w:rPr>
                <w:rFonts w:ascii="Arial" w:eastAsia="Arial" w:hAnsi="Arial" w:cs="Arial"/>
                <w:spacing w:val="-2"/>
                <w:sz w:val="20"/>
                <w:szCs w:val="20"/>
              </w:rPr>
              <w:t xml:space="preserve"> </w:t>
            </w:r>
            <w:r w:rsidRPr="000750DD">
              <w:rPr>
                <w:rFonts w:ascii="Arial" w:eastAsia="Arial" w:hAnsi="Arial" w:cs="Arial"/>
                <w:sz w:val="20"/>
                <w:szCs w:val="20"/>
              </w:rPr>
              <w:t>c</w:t>
            </w:r>
            <w:r w:rsidRPr="000750DD">
              <w:rPr>
                <w:rFonts w:ascii="Arial" w:eastAsia="Arial" w:hAnsi="Arial" w:cs="Arial"/>
                <w:spacing w:val="-1"/>
                <w:sz w:val="20"/>
                <w:szCs w:val="20"/>
              </w:rPr>
              <w:t>l</w:t>
            </w:r>
            <w:r w:rsidRPr="000750DD">
              <w:rPr>
                <w:rFonts w:ascii="Arial" w:eastAsia="Arial" w:hAnsi="Arial" w:cs="Arial"/>
                <w:sz w:val="20"/>
                <w:szCs w:val="20"/>
              </w:rPr>
              <w:t>a</w:t>
            </w:r>
            <w:r w:rsidRPr="000750DD">
              <w:rPr>
                <w:rFonts w:ascii="Arial" w:eastAsia="Arial" w:hAnsi="Arial" w:cs="Arial"/>
                <w:spacing w:val="1"/>
                <w:sz w:val="20"/>
                <w:szCs w:val="20"/>
              </w:rPr>
              <w:t>ssr</w:t>
            </w:r>
            <w:r w:rsidRPr="000750DD">
              <w:rPr>
                <w:rFonts w:ascii="Arial" w:eastAsia="Arial" w:hAnsi="Arial" w:cs="Arial"/>
                <w:sz w:val="20"/>
                <w:szCs w:val="20"/>
              </w:rPr>
              <w:t>o</w:t>
            </w:r>
            <w:r w:rsidRPr="000750DD">
              <w:rPr>
                <w:rFonts w:ascii="Arial" w:eastAsia="Arial" w:hAnsi="Arial" w:cs="Arial"/>
                <w:spacing w:val="-1"/>
                <w:sz w:val="20"/>
                <w:szCs w:val="20"/>
              </w:rPr>
              <w:t>o</w:t>
            </w:r>
            <w:r w:rsidRPr="000750DD">
              <w:rPr>
                <w:rFonts w:ascii="Arial" w:eastAsia="Arial" w:hAnsi="Arial" w:cs="Arial"/>
                <w:spacing w:val="4"/>
                <w:sz w:val="20"/>
                <w:szCs w:val="20"/>
              </w:rPr>
              <w:t>m</w:t>
            </w:r>
            <w:r w:rsidRPr="000750DD">
              <w:rPr>
                <w:rFonts w:ascii="Arial" w:eastAsia="Arial" w:hAnsi="Arial" w:cs="Arial"/>
                <w:sz w:val="20"/>
                <w:szCs w:val="20"/>
              </w:rPr>
              <w:t>;</w:t>
            </w:r>
            <w:r w:rsidRPr="000750DD">
              <w:rPr>
                <w:rFonts w:ascii="Arial" w:eastAsia="Arial" w:hAnsi="Arial" w:cs="Arial"/>
                <w:spacing w:val="-10"/>
                <w:sz w:val="20"/>
                <w:szCs w:val="20"/>
              </w:rPr>
              <w:t xml:space="preserve"> </w:t>
            </w:r>
            <w:r w:rsidRPr="000750DD">
              <w:rPr>
                <w:rFonts w:ascii="Arial" w:eastAsia="Arial" w:hAnsi="Arial" w:cs="Arial"/>
                <w:spacing w:val="1"/>
                <w:sz w:val="20"/>
                <w:szCs w:val="20"/>
              </w:rPr>
              <w:t>s</w:t>
            </w:r>
            <w:r w:rsidRPr="000750DD">
              <w:rPr>
                <w:rFonts w:ascii="Arial" w:eastAsia="Arial" w:hAnsi="Arial" w:cs="Arial"/>
                <w:sz w:val="20"/>
                <w:szCs w:val="20"/>
              </w:rPr>
              <w:t>u</w:t>
            </w:r>
            <w:r w:rsidRPr="000750DD">
              <w:rPr>
                <w:rFonts w:ascii="Arial" w:eastAsia="Arial" w:hAnsi="Arial" w:cs="Arial"/>
                <w:spacing w:val="-1"/>
                <w:sz w:val="20"/>
                <w:szCs w:val="20"/>
              </w:rPr>
              <w:t>p</w:t>
            </w:r>
            <w:r w:rsidRPr="000750DD">
              <w:rPr>
                <w:rFonts w:ascii="Arial" w:eastAsia="Arial" w:hAnsi="Arial" w:cs="Arial"/>
                <w:sz w:val="20"/>
                <w:szCs w:val="20"/>
              </w:rPr>
              <w:t>p</w:t>
            </w:r>
            <w:r w:rsidRPr="000750DD">
              <w:rPr>
                <w:rFonts w:ascii="Arial" w:eastAsia="Arial" w:hAnsi="Arial" w:cs="Arial"/>
                <w:spacing w:val="-1"/>
                <w:sz w:val="20"/>
                <w:szCs w:val="20"/>
              </w:rPr>
              <w:t>o</w:t>
            </w:r>
            <w:r w:rsidRPr="000750DD">
              <w:rPr>
                <w:rFonts w:ascii="Arial" w:eastAsia="Arial" w:hAnsi="Arial" w:cs="Arial"/>
                <w:spacing w:val="1"/>
                <w:sz w:val="20"/>
                <w:szCs w:val="20"/>
              </w:rPr>
              <w:t>r</w:t>
            </w:r>
            <w:r w:rsidRPr="000750DD">
              <w:rPr>
                <w:rFonts w:ascii="Arial" w:eastAsia="Arial" w:hAnsi="Arial" w:cs="Arial"/>
                <w:sz w:val="20"/>
                <w:szCs w:val="20"/>
              </w:rPr>
              <w:t>t</w:t>
            </w:r>
            <w:r w:rsidRPr="000750DD">
              <w:rPr>
                <w:rFonts w:ascii="Arial" w:eastAsia="Arial" w:hAnsi="Arial" w:cs="Arial"/>
                <w:spacing w:val="-7"/>
                <w:sz w:val="20"/>
                <w:szCs w:val="20"/>
              </w:rPr>
              <w:t xml:space="preserve"> </w:t>
            </w:r>
            <w:r w:rsidRPr="000750DD">
              <w:rPr>
                <w:rFonts w:ascii="Arial" w:eastAsia="Arial" w:hAnsi="Arial" w:cs="Arial"/>
                <w:spacing w:val="2"/>
                <w:sz w:val="20"/>
                <w:szCs w:val="20"/>
              </w:rPr>
              <w:t>f</w:t>
            </w:r>
            <w:r w:rsidRPr="000750DD">
              <w:rPr>
                <w:rFonts w:ascii="Arial" w:eastAsia="Arial" w:hAnsi="Arial" w:cs="Arial"/>
                <w:sz w:val="20"/>
                <w:szCs w:val="20"/>
              </w:rPr>
              <w:t>or e</w:t>
            </w:r>
            <w:r w:rsidRPr="000750DD">
              <w:rPr>
                <w:rFonts w:ascii="Arial" w:eastAsia="Arial" w:hAnsi="Arial" w:cs="Arial"/>
                <w:spacing w:val="-1"/>
                <w:sz w:val="20"/>
                <w:szCs w:val="20"/>
              </w:rPr>
              <w:t>d</w:t>
            </w:r>
            <w:r w:rsidRPr="000750DD">
              <w:rPr>
                <w:rFonts w:ascii="Arial" w:eastAsia="Arial" w:hAnsi="Arial" w:cs="Arial"/>
                <w:sz w:val="20"/>
                <w:szCs w:val="20"/>
              </w:rPr>
              <w:t>u</w:t>
            </w:r>
            <w:r w:rsidRPr="000750DD">
              <w:rPr>
                <w:rFonts w:ascii="Arial" w:eastAsia="Arial" w:hAnsi="Arial" w:cs="Arial"/>
                <w:spacing w:val="1"/>
                <w:sz w:val="20"/>
                <w:szCs w:val="20"/>
              </w:rPr>
              <w:t>c</w:t>
            </w:r>
            <w:r w:rsidRPr="000750DD">
              <w:rPr>
                <w:rFonts w:ascii="Arial" w:eastAsia="Arial" w:hAnsi="Arial" w:cs="Arial"/>
                <w:sz w:val="20"/>
                <w:szCs w:val="20"/>
              </w:rPr>
              <w:t>a</w:t>
            </w:r>
            <w:r w:rsidRPr="000750DD">
              <w:rPr>
                <w:rFonts w:ascii="Arial" w:eastAsia="Arial" w:hAnsi="Arial" w:cs="Arial"/>
                <w:spacing w:val="2"/>
                <w:sz w:val="20"/>
                <w:szCs w:val="20"/>
              </w:rPr>
              <w:t>t</w:t>
            </w:r>
            <w:r w:rsidRPr="000750DD">
              <w:rPr>
                <w:rFonts w:ascii="Arial" w:eastAsia="Arial" w:hAnsi="Arial" w:cs="Arial"/>
                <w:spacing w:val="-1"/>
                <w:sz w:val="20"/>
                <w:szCs w:val="20"/>
              </w:rPr>
              <w:t>i</w:t>
            </w:r>
            <w:r w:rsidRPr="000750DD">
              <w:rPr>
                <w:rFonts w:ascii="Arial" w:eastAsia="Arial" w:hAnsi="Arial" w:cs="Arial"/>
                <w:sz w:val="20"/>
                <w:szCs w:val="20"/>
              </w:rPr>
              <w:t>o</w:t>
            </w:r>
            <w:r w:rsidRPr="000750DD">
              <w:rPr>
                <w:rFonts w:ascii="Arial" w:eastAsia="Arial" w:hAnsi="Arial" w:cs="Arial"/>
                <w:spacing w:val="1"/>
                <w:sz w:val="20"/>
                <w:szCs w:val="20"/>
              </w:rPr>
              <w:t>n</w:t>
            </w:r>
            <w:r w:rsidRPr="000750DD">
              <w:rPr>
                <w:rFonts w:ascii="Arial" w:eastAsia="Arial" w:hAnsi="Arial" w:cs="Arial"/>
                <w:sz w:val="20"/>
                <w:szCs w:val="20"/>
              </w:rPr>
              <w:t>;</w:t>
            </w:r>
            <w:r w:rsidRPr="000750DD">
              <w:rPr>
                <w:rFonts w:ascii="Arial" w:eastAsia="Arial" w:hAnsi="Arial" w:cs="Arial"/>
                <w:spacing w:val="-9"/>
                <w:sz w:val="20"/>
                <w:szCs w:val="20"/>
              </w:rPr>
              <w:t xml:space="preserve"> </w:t>
            </w:r>
            <w:r w:rsidRPr="000750DD">
              <w:rPr>
                <w:rFonts w:ascii="Arial" w:eastAsia="Arial" w:hAnsi="Arial" w:cs="Arial"/>
                <w:spacing w:val="2"/>
                <w:sz w:val="20"/>
                <w:szCs w:val="20"/>
              </w:rPr>
              <w:t>f</w:t>
            </w:r>
            <w:r w:rsidRPr="000750DD">
              <w:rPr>
                <w:rFonts w:ascii="Arial" w:eastAsia="Arial" w:hAnsi="Arial" w:cs="Arial"/>
                <w:sz w:val="20"/>
                <w:szCs w:val="20"/>
              </w:rPr>
              <w:t>a</w:t>
            </w:r>
            <w:r w:rsidRPr="000750DD">
              <w:rPr>
                <w:rFonts w:ascii="Arial" w:eastAsia="Arial" w:hAnsi="Arial" w:cs="Arial"/>
                <w:spacing w:val="4"/>
                <w:sz w:val="20"/>
                <w:szCs w:val="20"/>
              </w:rPr>
              <w:t>m</w:t>
            </w:r>
            <w:r w:rsidRPr="000750DD">
              <w:rPr>
                <w:rFonts w:ascii="Arial" w:eastAsia="Arial" w:hAnsi="Arial" w:cs="Arial"/>
                <w:spacing w:val="-1"/>
                <w:sz w:val="20"/>
                <w:szCs w:val="20"/>
              </w:rPr>
              <w:t>i</w:t>
            </w:r>
            <w:r w:rsidRPr="000750DD">
              <w:rPr>
                <w:rFonts w:ascii="Arial" w:eastAsia="Arial" w:hAnsi="Arial" w:cs="Arial"/>
                <w:spacing w:val="1"/>
                <w:sz w:val="20"/>
                <w:szCs w:val="20"/>
              </w:rPr>
              <w:t>l</w:t>
            </w:r>
            <w:r w:rsidRPr="000750DD">
              <w:rPr>
                <w:rFonts w:ascii="Arial" w:eastAsia="Arial" w:hAnsi="Arial" w:cs="Arial"/>
                <w:sz w:val="20"/>
                <w:szCs w:val="20"/>
              </w:rPr>
              <w:t>y</w:t>
            </w:r>
            <w:r w:rsidRPr="000750DD">
              <w:rPr>
                <w:rFonts w:ascii="Arial" w:eastAsia="Arial" w:hAnsi="Arial" w:cs="Arial"/>
                <w:spacing w:val="-9"/>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o</w:t>
            </w:r>
            <w:r w:rsidRPr="000750DD">
              <w:rPr>
                <w:rFonts w:ascii="Arial" w:eastAsia="Arial" w:hAnsi="Arial" w:cs="Arial"/>
                <w:spacing w:val="-1"/>
                <w:sz w:val="20"/>
                <w:szCs w:val="20"/>
              </w:rPr>
              <w:t>n</w:t>
            </w:r>
            <w:r w:rsidRPr="000750DD">
              <w:rPr>
                <w:rFonts w:ascii="Arial" w:eastAsia="Arial" w:hAnsi="Arial" w:cs="Arial"/>
                <w:spacing w:val="2"/>
                <w:sz w:val="20"/>
                <w:szCs w:val="20"/>
              </w:rPr>
              <w:t>f</w:t>
            </w:r>
            <w:r w:rsidRPr="000750DD">
              <w:rPr>
                <w:rFonts w:ascii="Arial" w:eastAsia="Arial" w:hAnsi="Arial" w:cs="Arial"/>
                <w:spacing w:val="-1"/>
                <w:sz w:val="20"/>
                <w:szCs w:val="20"/>
              </w:rPr>
              <w:t>i</w:t>
            </w:r>
            <w:r w:rsidRPr="000750DD">
              <w:rPr>
                <w:rFonts w:ascii="Arial" w:eastAsia="Arial" w:hAnsi="Arial" w:cs="Arial"/>
                <w:sz w:val="20"/>
                <w:szCs w:val="20"/>
              </w:rPr>
              <w:t>g</w:t>
            </w:r>
            <w:r w:rsidRPr="000750DD">
              <w:rPr>
                <w:rFonts w:ascii="Arial" w:eastAsia="Arial" w:hAnsi="Arial" w:cs="Arial"/>
                <w:spacing w:val="-1"/>
                <w:sz w:val="20"/>
                <w:szCs w:val="20"/>
              </w:rPr>
              <w:t>u</w:t>
            </w:r>
            <w:r w:rsidRPr="000750DD">
              <w:rPr>
                <w:rFonts w:ascii="Arial" w:eastAsia="Arial" w:hAnsi="Arial" w:cs="Arial"/>
                <w:spacing w:val="1"/>
                <w:sz w:val="20"/>
                <w:szCs w:val="20"/>
              </w:rPr>
              <w:t>r</w:t>
            </w:r>
            <w:r w:rsidRPr="000750DD">
              <w:rPr>
                <w:rFonts w:ascii="Arial" w:eastAsia="Arial" w:hAnsi="Arial" w:cs="Arial"/>
                <w:spacing w:val="2"/>
                <w:sz w:val="20"/>
                <w:szCs w:val="20"/>
              </w:rPr>
              <w:t>at</w:t>
            </w:r>
            <w:r w:rsidRPr="000750DD">
              <w:rPr>
                <w:rFonts w:ascii="Arial" w:eastAsia="Arial" w:hAnsi="Arial" w:cs="Arial"/>
                <w:spacing w:val="-1"/>
                <w:sz w:val="20"/>
                <w:szCs w:val="20"/>
              </w:rPr>
              <w:t>i</w:t>
            </w:r>
            <w:r w:rsidRPr="000750DD">
              <w:rPr>
                <w:rFonts w:ascii="Arial" w:eastAsia="Arial" w:hAnsi="Arial" w:cs="Arial"/>
                <w:sz w:val="20"/>
                <w:szCs w:val="20"/>
              </w:rPr>
              <w:t>o</w:t>
            </w:r>
            <w:r w:rsidRPr="000750DD">
              <w:rPr>
                <w:rFonts w:ascii="Arial" w:eastAsia="Arial" w:hAnsi="Arial" w:cs="Arial"/>
                <w:spacing w:val="-1"/>
                <w:sz w:val="20"/>
                <w:szCs w:val="20"/>
              </w:rPr>
              <w:t>n</w:t>
            </w:r>
            <w:r w:rsidRPr="000750DD">
              <w:rPr>
                <w:rFonts w:ascii="Arial" w:eastAsia="Arial" w:hAnsi="Arial" w:cs="Arial"/>
                <w:sz w:val="20"/>
                <w:szCs w:val="20"/>
              </w:rPr>
              <w:t>;</w:t>
            </w:r>
            <w:r w:rsidRPr="000750DD">
              <w:rPr>
                <w:rFonts w:ascii="Arial" w:eastAsia="Arial" w:hAnsi="Arial" w:cs="Arial"/>
                <w:spacing w:val="-10"/>
                <w:sz w:val="20"/>
                <w:szCs w:val="20"/>
              </w:rPr>
              <w:t xml:space="preserve"> </w:t>
            </w:r>
            <w:r w:rsidRPr="000750DD">
              <w:rPr>
                <w:rFonts w:ascii="Arial" w:eastAsia="Arial" w:hAnsi="Arial" w:cs="Arial"/>
                <w:spacing w:val="1"/>
                <w:sz w:val="20"/>
                <w:szCs w:val="20"/>
              </w:rPr>
              <w:t>s</w:t>
            </w:r>
            <w:r w:rsidRPr="000750DD">
              <w:rPr>
                <w:rFonts w:ascii="Arial" w:eastAsia="Arial" w:hAnsi="Arial" w:cs="Arial"/>
                <w:sz w:val="20"/>
                <w:szCs w:val="20"/>
              </w:rPr>
              <w:t>o</w:t>
            </w:r>
            <w:r w:rsidRPr="000750DD">
              <w:rPr>
                <w:rFonts w:ascii="Arial" w:eastAsia="Arial" w:hAnsi="Arial" w:cs="Arial"/>
                <w:spacing w:val="1"/>
                <w:sz w:val="20"/>
                <w:szCs w:val="20"/>
              </w:rPr>
              <w:t>c</w:t>
            </w:r>
            <w:r w:rsidRPr="000750DD">
              <w:rPr>
                <w:rFonts w:ascii="Arial" w:eastAsia="Arial" w:hAnsi="Arial" w:cs="Arial"/>
                <w:spacing w:val="-1"/>
                <w:sz w:val="20"/>
                <w:szCs w:val="20"/>
              </w:rPr>
              <w:t>i</w:t>
            </w:r>
            <w:r w:rsidRPr="000750DD">
              <w:rPr>
                <w:rFonts w:ascii="Arial" w:eastAsia="Arial" w:hAnsi="Arial" w:cs="Arial"/>
                <w:spacing w:val="3"/>
                <w:sz w:val="20"/>
                <w:szCs w:val="20"/>
              </w:rPr>
              <w:t>o</w:t>
            </w:r>
            <w:r w:rsidRPr="000750DD">
              <w:rPr>
                <w:rFonts w:ascii="Arial" w:eastAsia="Arial" w:hAnsi="Arial" w:cs="Arial"/>
                <w:spacing w:val="1"/>
                <w:sz w:val="20"/>
                <w:szCs w:val="20"/>
              </w:rPr>
              <w:t>-</w:t>
            </w:r>
            <w:r w:rsidRPr="000750DD">
              <w:rPr>
                <w:rFonts w:ascii="Arial" w:eastAsia="Arial" w:hAnsi="Arial" w:cs="Arial"/>
                <w:sz w:val="20"/>
                <w:szCs w:val="20"/>
              </w:rPr>
              <w:t>e</w:t>
            </w:r>
            <w:r w:rsidRPr="000750DD">
              <w:rPr>
                <w:rFonts w:ascii="Arial" w:eastAsia="Arial" w:hAnsi="Arial" w:cs="Arial"/>
                <w:spacing w:val="1"/>
                <w:sz w:val="20"/>
                <w:szCs w:val="20"/>
              </w:rPr>
              <w:t>c</w:t>
            </w:r>
            <w:r w:rsidRPr="000750DD">
              <w:rPr>
                <w:rFonts w:ascii="Arial" w:eastAsia="Arial" w:hAnsi="Arial" w:cs="Arial"/>
                <w:spacing w:val="2"/>
                <w:sz w:val="20"/>
                <w:szCs w:val="20"/>
              </w:rPr>
              <w:t>o</w:t>
            </w:r>
            <w:r w:rsidRPr="000750DD">
              <w:rPr>
                <w:rFonts w:ascii="Arial" w:eastAsia="Arial" w:hAnsi="Arial" w:cs="Arial"/>
                <w:sz w:val="20"/>
                <w:szCs w:val="20"/>
              </w:rPr>
              <w:t>n</w:t>
            </w:r>
            <w:r w:rsidRPr="000750DD">
              <w:rPr>
                <w:rFonts w:ascii="Arial" w:eastAsia="Arial" w:hAnsi="Arial" w:cs="Arial"/>
                <w:spacing w:val="-1"/>
                <w:sz w:val="20"/>
                <w:szCs w:val="20"/>
              </w:rPr>
              <w:t>o</w:t>
            </w:r>
            <w:r w:rsidRPr="000750DD">
              <w:rPr>
                <w:rFonts w:ascii="Arial" w:eastAsia="Arial" w:hAnsi="Arial" w:cs="Arial"/>
                <w:spacing w:val="4"/>
                <w:sz w:val="20"/>
                <w:szCs w:val="20"/>
              </w:rPr>
              <w:t>m</w:t>
            </w:r>
            <w:r w:rsidRPr="000750DD">
              <w:rPr>
                <w:rFonts w:ascii="Arial" w:eastAsia="Arial" w:hAnsi="Arial" w:cs="Arial"/>
                <w:spacing w:val="-1"/>
                <w:sz w:val="20"/>
                <w:szCs w:val="20"/>
              </w:rPr>
              <w:t>i</w:t>
            </w:r>
            <w:r w:rsidRPr="000750DD">
              <w:rPr>
                <w:rFonts w:ascii="Arial" w:eastAsia="Arial" w:hAnsi="Arial" w:cs="Arial"/>
                <w:sz w:val="20"/>
                <w:szCs w:val="20"/>
              </w:rPr>
              <w:t>c</w:t>
            </w:r>
            <w:r w:rsidRPr="000750DD">
              <w:rPr>
                <w:rFonts w:ascii="Arial" w:eastAsia="Arial" w:hAnsi="Arial" w:cs="Arial"/>
                <w:spacing w:val="-13"/>
                <w:sz w:val="20"/>
                <w:szCs w:val="20"/>
              </w:rPr>
              <w:t xml:space="preserve"> </w:t>
            </w:r>
            <w:r w:rsidRPr="000750DD">
              <w:rPr>
                <w:rFonts w:ascii="Arial" w:eastAsia="Arial" w:hAnsi="Arial" w:cs="Arial"/>
                <w:sz w:val="20"/>
                <w:szCs w:val="20"/>
              </w:rPr>
              <w:t>pro</w:t>
            </w:r>
            <w:r w:rsidRPr="000750DD">
              <w:rPr>
                <w:rFonts w:ascii="Arial" w:eastAsia="Arial" w:hAnsi="Arial" w:cs="Arial"/>
                <w:spacing w:val="2"/>
                <w:sz w:val="20"/>
                <w:szCs w:val="20"/>
              </w:rPr>
              <w:t>f</w:t>
            </w:r>
            <w:r w:rsidRPr="000750DD">
              <w:rPr>
                <w:rFonts w:ascii="Arial" w:eastAsia="Arial" w:hAnsi="Arial" w:cs="Arial"/>
                <w:spacing w:val="-1"/>
                <w:sz w:val="20"/>
                <w:szCs w:val="20"/>
              </w:rPr>
              <w:t>il</w:t>
            </w:r>
            <w:r w:rsidRPr="000750DD">
              <w:rPr>
                <w:rFonts w:ascii="Arial" w:eastAsia="Arial" w:hAnsi="Arial" w:cs="Arial"/>
                <w:sz w:val="20"/>
                <w:szCs w:val="20"/>
              </w:rPr>
              <w:t>e)</w:t>
            </w:r>
          </w:p>
        </w:tc>
        <w:tc>
          <w:tcPr>
            <w:tcW w:w="5036"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pPr>
          </w:p>
        </w:tc>
      </w:tr>
      <w:tr w:rsidR="000750DD" w:rsidRPr="000750DD" w:rsidTr="000750DD">
        <w:trPr>
          <w:trHeight w:hRule="exact" w:val="1366"/>
        </w:trPr>
        <w:tc>
          <w:tcPr>
            <w:tcW w:w="5036"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spacing w:before="2" w:after="0" w:line="100" w:lineRule="exact"/>
              <w:rPr>
                <w:sz w:val="10"/>
                <w:szCs w:val="10"/>
              </w:rPr>
            </w:pPr>
          </w:p>
          <w:p w:rsidR="000750DD" w:rsidRPr="000750DD" w:rsidRDefault="000750DD" w:rsidP="000750DD">
            <w:pPr>
              <w:widowControl w:val="0"/>
              <w:spacing w:after="0" w:line="240" w:lineRule="auto"/>
              <w:ind w:left="95" w:right="-20"/>
              <w:rPr>
                <w:rFonts w:ascii="Arial" w:eastAsia="Arial" w:hAnsi="Arial" w:cs="Arial"/>
                <w:sz w:val="20"/>
                <w:szCs w:val="20"/>
              </w:rPr>
            </w:pPr>
            <w:r w:rsidRPr="000750DD">
              <w:rPr>
                <w:rFonts w:ascii="Arial" w:eastAsia="Arial" w:hAnsi="Arial" w:cs="Arial"/>
                <w:b/>
                <w:bCs/>
                <w:sz w:val="20"/>
                <w:szCs w:val="20"/>
              </w:rPr>
              <w:t>Cla</w:t>
            </w:r>
            <w:r w:rsidRPr="000750DD">
              <w:rPr>
                <w:rFonts w:ascii="Arial" w:eastAsia="Arial" w:hAnsi="Arial" w:cs="Arial"/>
                <w:b/>
                <w:bCs/>
                <w:spacing w:val="-1"/>
                <w:sz w:val="20"/>
                <w:szCs w:val="20"/>
              </w:rPr>
              <w:t>s</w:t>
            </w:r>
            <w:r w:rsidRPr="000750DD">
              <w:rPr>
                <w:rFonts w:ascii="Arial" w:eastAsia="Arial" w:hAnsi="Arial" w:cs="Arial"/>
                <w:b/>
                <w:bCs/>
                <w:spacing w:val="2"/>
                <w:sz w:val="20"/>
                <w:szCs w:val="20"/>
              </w:rPr>
              <w:t>s</w:t>
            </w:r>
            <w:r w:rsidRPr="000750DD">
              <w:rPr>
                <w:rFonts w:ascii="Arial" w:eastAsia="Arial" w:hAnsi="Arial" w:cs="Arial"/>
                <w:b/>
                <w:bCs/>
                <w:spacing w:val="-1"/>
                <w:sz w:val="20"/>
                <w:szCs w:val="20"/>
              </w:rPr>
              <w:t>r</w:t>
            </w:r>
            <w:r w:rsidRPr="000750DD">
              <w:rPr>
                <w:rFonts w:ascii="Arial" w:eastAsia="Arial" w:hAnsi="Arial" w:cs="Arial"/>
                <w:b/>
                <w:bCs/>
                <w:sz w:val="20"/>
                <w:szCs w:val="20"/>
              </w:rPr>
              <w:t>oom</w:t>
            </w:r>
            <w:r w:rsidRPr="000750DD">
              <w:rPr>
                <w:rFonts w:ascii="Arial" w:eastAsia="Arial" w:hAnsi="Arial" w:cs="Arial"/>
                <w:b/>
                <w:bCs/>
                <w:spacing w:val="-10"/>
                <w:sz w:val="20"/>
                <w:szCs w:val="20"/>
              </w:rPr>
              <w:t xml:space="preserve"> </w:t>
            </w:r>
            <w:r w:rsidRPr="000750DD">
              <w:rPr>
                <w:rFonts w:ascii="Arial" w:eastAsia="Arial" w:hAnsi="Arial" w:cs="Arial"/>
                <w:b/>
                <w:bCs/>
                <w:spacing w:val="1"/>
                <w:sz w:val="20"/>
                <w:szCs w:val="20"/>
              </w:rPr>
              <w:t>F</w:t>
            </w:r>
            <w:r w:rsidRPr="000750DD">
              <w:rPr>
                <w:rFonts w:ascii="Arial" w:eastAsia="Arial" w:hAnsi="Arial" w:cs="Arial"/>
                <w:b/>
                <w:bCs/>
                <w:sz w:val="20"/>
                <w:szCs w:val="20"/>
              </w:rPr>
              <w:t>a</w:t>
            </w:r>
            <w:r w:rsidRPr="000750DD">
              <w:rPr>
                <w:rFonts w:ascii="Arial" w:eastAsia="Arial" w:hAnsi="Arial" w:cs="Arial"/>
                <w:b/>
                <w:bCs/>
                <w:spacing w:val="-1"/>
                <w:sz w:val="20"/>
                <w:szCs w:val="20"/>
              </w:rPr>
              <w:t>c</w:t>
            </w:r>
            <w:r w:rsidRPr="000750DD">
              <w:rPr>
                <w:rFonts w:ascii="Arial" w:eastAsia="Arial" w:hAnsi="Arial" w:cs="Arial"/>
                <w:b/>
                <w:bCs/>
                <w:spacing w:val="1"/>
                <w:sz w:val="20"/>
                <w:szCs w:val="20"/>
              </w:rPr>
              <w:t>t</w:t>
            </w:r>
            <w:r w:rsidRPr="000750DD">
              <w:rPr>
                <w:rFonts w:ascii="Arial" w:eastAsia="Arial" w:hAnsi="Arial" w:cs="Arial"/>
                <w:b/>
                <w:bCs/>
                <w:spacing w:val="3"/>
                <w:sz w:val="20"/>
                <w:szCs w:val="20"/>
              </w:rPr>
              <w:t>o</w:t>
            </w:r>
            <w:r w:rsidRPr="000750DD">
              <w:rPr>
                <w:rFonts w:ascii="Arial" w:eastAsia="Arial" w:hAnsi="Arial" w:cs="Arial"/>
                <w:b/>
                <w:bCs/>
                <w:spacing w:val="-1"/>
                <w:sz w:val="20"/>
                <w:szCs w:val="20"/>
              </w:rPr>
              <w:t>r</w:t>
            </w:r>
            <w:r w:rsidRPr="000750DD">
              <w:rPr>
                <w:rFonts w:ascii="Arial" w:eastAsia="Arial" w:hAnsi="Arial" w:cs="Arial"/>
                <w:b/>
                <w:bCs/>
                <w:sz w:val="20"/>
                <w:szCs w:val="20"/>
              </w:rPr>
              <w:t>s</w:t>
            </w:r>
          </w:p>
          <w:p w:rsidR="000750DD" w:rsidRPr="000750DD" w:rsidRDefault="000750DD" w:rsidP="000750DD">
            <w:pPr>
              <w:widowControl w:val="0"/>
              <w:spacing w:after="0" w:line="240" w:lineRule="auto"/>
              <w:ind w:left="436" w:right="741"/>
              <w:rPr>
                <w:rFonts w:ascii="Arial" w:eastAsia="Arial" w:hAnsi="Arial" w:cs="Arial"/>
                <w:sz w:val="20"/>
                <w:szCs w:val="20"/>
              </w:rPr>
            </w:pPr>
            <w:r w:rsidRPr="000750DD">
              <w:rPr>
                <w:rFonts w:ascii="Arial" w:eastAsia="Arial" w:hAnsi="Arial" w:cs="Arial"/>
                <w:i/>
                <w:spacing w:val="1"/>
                <w:sz w:val="20"/>
                <w:szCs w:val="20"/>
              </w:rPr>
              <w:t>(</w:t>
            </w:r>
            <w:r w:rsidRPr="000750DD">
              <w:rPr>
                <w:rFonts w:ascii="Arial" w:eastAsia="Arial" w:hAnsi="Arial" w:cs="Arial"/>
                <w:i/>
                <w:sz w:val="20"/>
                <w:szCs w:val="20"/>
              </w:rPr>
              <w:t>e.</w:t>
            </w:r>
            <w:r w:rsidRPr="000750DD">
              <w:rPr>
                <w:rFonts w:ascii="Arial" w:eastAsia="Arial" w:hAnsi="Arial" w:cs="Arial"/>
                <w:i/>
                <w:spacing w:val="-1"/>
                <w:sz w:val="20"/>
                <w:szCs w:val="20"/>
              </w:rPr>
              <w:t>g</w:t>
            </w:r>
            <w:r w:rsidRPr="000750DD">
              <w:rPr>
                <w:rFonts w:ascii="Arial" w:eastAsia="Arial" w:hAnsi="Arial" w:cs="Arial"/>
                <w:i/>
                <w:sz w:val="20"/>
                <w:szCs w:val="20"/>
              </w:rPr>
              <w:t>.,</w:t>
            </w:r>
            <w:r w:rsidRPr="000750DD">
              <w:rPr>
                <w:rFonts w:ascii="Arial" w:eastAsia="Arial" w:hAnsi="Arial" w:cs="Arial"/>
                <w:i/>
                <w:spacing w:val="-5"/>
                <w:sz w:val="20"/>
                <w:szCs w:val="20"/>
              </w:rPr>
              <w:t xml:space="preserve"> </w:t>
            </w:r>
            <w:r w:rsidRPr="000750DD">
              <w:rPr>
                <w:rFonts w:ascii="Arial" w:eastAsia="Arial" w:hAnsi="Arial" w:cs="Arial"/>
                <w:i/>
                <w:sz w:val="20"/>
                <w:szCs w:val="20"/>
              </w:rPr>
              <w:t>c</w:t>
            </w:r>
            <w:r w:rsidRPr="000750DD">
              <w:rPr>
                <w:rFonts w:ascii="Arial" w:eastAsia="Arial" w:hAnsi="Arial" w:cs="Arial"/>
                <w:i/>
                <w:spacing w:val="1"/>
                <w:sz w:val="20"/>
                <w:szCs w:val="20"/>
              </w:rPr>
              <w:t>l</w:t>
            </w:r>
            <w:r w:rsidRPr="000750DD">
              <w:rPr>
                <w:rFonts w:ascii="Arial" w:eastAsia="Arial" w:hAnsi="Arial" w:cs="Arial"/>
                <w:i/>
                <w:sz w:val="20"/>
                <w:szCs w:val="20"/>
              </w:rPr>
              <w:t>a</w:t>
            </w:r>
            <w:r w:rsidRPr="000750DD">
              <w:rPr>
                <w:rFonts w:ascii="Arial" w:eastAsia="Arial" w:hAnsi="Arial" w:cs="Arial"/>
                <w:i/>
                <w:spacing w:val="1"/>
                <w:sz w:val="20"/>
                <w:szCs w:val="20"/>
              </w:rPr>
              <w:t>ssr</w:t>
            </w:r>
            <w:r w:rsidRPr="000750DD">
              <w:rPr>
                <w:rFonts w:ascii="Arial" w:eastAsia="Arial" w:hAnsi="Arial" w:cs="Arial"/>
                <w:i/>
                <w:sz w:val="20"/>
                <w:szCs w:val="20"/>
              </w:rPr>
              <w:t>o</w:t>
            </w:r>
            <w:r w:rsidRPr="000750DD">
              <w:rPr>
                <w:rFonts w:ascii="Arial" w:eastAsia="Arial" w:hAnsi="Arial" w:cs="Arial"/>
                <w:i/>
                <w:spacing w:val="-1"/>
                <w:sz w:val="20"/>
                <w:szCs w:val="20"/>
              </w:rPr>
              <w:t>o</w:t>
            </w:r>
            <w:r w:rsidRPr="000750DD">
              <w:rPr>
                <w:rFonts w:ascii="Arial" w:eastAsia="Arial" w:hAnsi="Arial" w:cs="Arial"/>
                <w:i/>
                <w:sz w:val="20"/>
                <w:szCs w:val="20"/>
              </w:rPr>
              <w:t>m</w:t>
            </w:r>
            <w:r w:rsidRPr="000750DD">
              <w:rPr>
                <w:rFonts w:ascii="Arial" w:eastAsia="Arial" w:hAnsi="Arial" w:cs="Arial"/>
                <w:i/>
                <w:spacing w:val="-9"/>
                <w:sz w:val="20"/>
                <w:szCs w:val="20"/>
              </w:rPr>
              <w:t xml:space="preserve"> </w:t>
            </w:r>
            <w:r w:rsidRPr="000750DD">
              <w:rPr>
                <w:rFonts w:ascii="Arial" w:eastAsia="Arial" w:hAnsi="Arial" w:cs="Arial"/>
                <w:i/>
                <w:spacing w:val="-1"/>
                <w:sz w:val="20"/>
                <w:szCs w:val="20"/>
              </w:rPr>
              <w:t>a</w:t>
            </w:r>
            <w:r w:rsidRPr="000750DD">
              <w:rPr>
                <w:rFonts w:ascii="Arial" w:eastAsia="Arial" w:hAnsi="Arial" w:cs="Arial"/>
                <w:i/>
                <w:spacing w:val="1"/>
                <w:sz w:val="20"/>
                <w:szCs w:val="20"/>
              </w:rPr>
              <w:t>rr</w:t>
            </w:r>
            <w:r w:rsidRPr="000750DD">
              <w:rPr>
                <w:rFonts w:ascii="Arial" w:eastAsia="Arial" w:hAnsi="Arial" w:cs="Arial"/>
                <w:i/>
                <w:spacing w:val="2"/>
                <w:sz w:val="20"/>
                <w:szCs w:val="20"/>
              </w:rPr>
              <w:t>a</w:t>
            </w:r>
            <w:r w:rsidRPr="000750DD">
              <w:rPr>
                <w:rFonts w:ascii="Arial" w:eastAsia="Arial" w:hAnsi="Arial" w:cs="Arial"/>
                <w:i/>
                <w:sz w:val="20"/>
                <w:szCs w:val="20"/>
              </w:rPr>
              <w:t>n</w:t>
            </w:r>
            <w:r w:rsidRPr="000750DD">
              <w:rPr>
                <w:rFonts w:ascii="Arial" w:eastAsia="Arial" w:hAnsi="Arial" w:cs="Arial"/>
                <w:i/>
                <w:spacing w:val="-1"/>
                <w:sz w:val="20"/>
                <w:szCs w:val="20"/>
              </w:rPr>
              <w:t>g</w:t>
            </w:r>
            <w:r w:rsidRPr="000750DD">
              <w:rPr>
                <w:rFonts w:ascii="Arial" w:eastAsia="Arial" w:hAnsi="Arial" w:cs="Arial"/>
                <w:i/>
                <w:spacing w:val="2"/>
                <w:sz w:val="20"/>
                <w:szCs w:val="20"/>
              </w:rPr>
              <w:t>e</w:t>
            </w:r>
            <w:r w:rsidRPr="000750DD">
              <w:rPr>
                <w:rFonts w:ascii="Arial" w:eastAsia="Arial" w:hAnsi="Arial" w:cs="Arial"/>
                <w:i/>
                <w:sz w:val="20"/>
                <w:szCs w:val="20"/>
              </w:rPr>
              <w:t>m</w:t>
            </w:r>
            <w:r w:rsidRPr="000750DD">
              <w:rPr>
                <w:rFonts w:ascii="Arial" w:eastAsia="Arial" w:hAnsi="Arial" w:cs="Arial"/>
                <w:i/>
                <w:spacing w:val="2"/>
                <w:sz w:val="20"/>
                <w:szCs w:val="20"/>
              </w:rPr>
              <w:t>e</w:t>
            </w:r>
            <w:r w:rsidRPr="000750DD">
              <w:rPr>
                <w:rFonts w:ascii="Arial" w:eastAsia="Arial" w:hAnsi="Arial" w:cs="Arial"/>
                <w:i/>
                <w:sz w:val="20"/>
                <w:szCs w:val="20"/>
              </w:rPr>
              <w:t>nt;</w:t>
            </w:r>
            <w:r w:rsidRPr="000750DD">
              <w:rPr>
                <w:rFonts w:ascii="Arial" w:eastAsia="Arial" w:hAnsi="Arial" w:cs="Arial"/>
                <w:i/>
                <w:spacing w:val="-13"/>
                <w:sz w:val="20"/>
                <w:szCs w:val="20"/>
              </w:rPr>
              <w:t xml:space="preserve"> </w:t>
            </w:r>
            <w:r w:rsidRPr="000750DD">
              <w:rPr>
                <w:rFonts w:ascii="Arial" w:eastAsia="Arial" w:hAnsi="Arial" w:cs="Arial"/>
                <w:i/>
                <w:spacing w:val="1"/>
                <w:sz w:val="20"/>
                <w:szCs w:val="20"/>
              </w:rPr>
              <w:t>c</w:t>
            </w:r>
            <w:r w:rsidRPr="000750DD">
              <w:rPr>
                <w:rFonts w:ascii="Arial" w:eastAsia="Arial" w:hAnsi="Arial" w:cs="Arial"/>
                <w:i/>
                <w:spacing w:val="-1"/>
                <w:sz w:val="20"/>
                <w:szCs w:val="20"/>
              </w:rPr>
              <w:t>l</w:t>
            </w:r>
            <w:r w:rsidRPr="000750DD">
              <w:rPr>
                <w:rFonts w:ascii="Arial" w:eastAsia="Arial" w:hAnsi="Arial" w:cs="Arial"/>
                <w:i/>
                <w:sz w:val="20"/>
                <w:szCs w:val="20"/>
              </w:rPr>
              <w:t>a</w:t>
            </w:r>
            <w:r w:rsidRPr="000750DD">
              <w:rPr>
                <w:rFonts w:ascii="Arial" w:eastAsia="Arial" w:hAnsi="Arial" w:cs="Arial"/>
                <w:i/>
                <w:spacing w:val="1"/>
                <w:sz w:val="20"/>
                <w:szCs w:val="20"/>
              </w:rPr>
              <w:t>ssr</w:t>
            </w:r>
            <w:r w:rsidRPr="000750DD">
              <w:rPr>
                <w:rFonts w:ascii="Arial" w:eastAsia="Arial" w:hAnsi="Arial" w:cs="Arial"/>
                <w:i/>
                <w:sz w:val="20"/>
                <w:szCs w:val="20"/>
              </w:rPr>
              <w:t>o</w:t>
            </w:r>
            <w:r w:rsidRPr="000750DD">
              <w:rPr>
                <w:rFonts w:ascii="Arial" w:eastAsia="Arial" w:hAnsi="Arial" w:cs="Arial"/>
                <w:i/>
                <w:spacing w:val="1"/>
                <w:sz w:val="20"/>
                <w:szCs w:val="20"/>
              </w:rPr>
              <w:t>o</w:t>
            </w:r>
            <w:r w:rsidRPr="000750DD">
              <w:rPr>
                <w:rFonts w:ascii="Arial" w:eastAsia="Arial" w:hAnsi="Arial" w:cs="Arial"/>
                <w:i/>
                <w:sz w:val="20"/>
                <w:szCs w:val="20"/>
              </w:rPr>
              <w:t>m</w:t>
            </w:r>
            <w:r w:rsidRPr="000750DD">
              <w:rPr>
                <w:rFonts w:ascii="Arial" w:eastAsia="Arial" w:hAnsi="Arial" w:cs="Arial"/>
                <w:i/>
                <w:spacing w:val="-9"/>
                <w:sz w:val="20"/>
                <w:szCs w:val="20"/>
              </w:rPr>
              <w:t xml:space="preserve"> </w:t>
            </w:r>
            <w:r w:rsidRPr="000750DD">
              <w:rPr>
                <w:rFonts w:ascii="Arial" w:eastAsia="Arial" w:hAnsi="Arial" w:cs="Arial"/>
                <w:i/>
                <w:sz w:val="20"/>
                <w:szCs w:val="20"/>
              </w:rPr>
              <w:t>ru</w:t>
            </w:r>
            <w:r w:rsidRPr="000750DD">
              <w:rPr>
                <w:rFonts w:ascii="Arial" w:eastAsia="Arial" w:hAnsi="Arial" w:cs="Arial"/>
                <w:i/>
                <w:spacing w:val="1"/>
                <w:sz w:val="20"/>
                <w:szCs w:val="20"/>
              </w:rPr>
              <w:t>l</w:t>
            </w:r>
            <w:r w:rsidRPr="000750DD">
              <w:rPr>
                <w:rFonts w:ascii="Arial" w:eastAsia="Arial" w:hAnsi="Arial" w:cs="Arial"/>
                <w:i/>
                <w:sz w:val="20"/>
                <w:szCs w:val="20"/>
              </w:rPr>
              <w:t>es</w:t>
            </w:r>
            <w:r w:rsidRPr="000750DD">
              <w:rPr>
                <w:rFonts w:ascii="Arial" w:eastAsia="Arial" w:hAnsi="Arial" w:cs="Arial"/>
                <w:i/>
                <w:spacing w:val="-4"/>
                <w:sz w:val="20"/>
                <w:szCs w:val="20"/>
              </w:rPr>
              <w:t xml:space="preserve"> </w:t>
            </w:r>
            <w:r w:rsidRPr="000750DD">
              <w:rPr>
                <w:rFonts w:ascii="Arial" w:eastAsia="Arial" w:hAnsi="Arial" w:cs="Arial"/>
                <w:i/>
                <w:sz w:val="20"/>
                <w:szCs w:val="20"/>
              </w:rPr>
              <w:t>a</w:t>
            </w:r>
            <w:r w:rsidRPr="000750DD">
              <w:rPr>
                <w:rFonts w:ascii="Arial" w:eastAsia="Arial" w:hAnsi="Arial" w:cs="Arial"/>
                <w:i/>
                <w:spacing w:val="1"/>
                <w:sz w:val="20"/>
                <w:szCs w:val="20"/>
              </w:rPr>
              <w:t>n</w:t>
            </w:r>
            <w:r w:rsidRPr="000750DD">
              <w:rPr>
                <w:rFonts w:ascii="Arial" w:eastAsia="Arial" w:hAnsi="Arial" w:cs="Arial"/>
                <w:i/>
                <w:sz w:val="20"/>
                <w:szCs w:val="20"/>
              </w:rPr>
              <w:t xml:space="preserve">d </w:t>
            </w:r>
            <w:r w:rsidRPr="000750DD">
              <w:rPr>
                <w:rFonts w:ascii="Arial" w:eastAsia="Arial" w:hAnsi="Arial" w:cs="Arial"/>
                <w:i/>
                <w:spacing w:val="1"/>
                <w:sz w:val="20"/>
                <w:szCs w:val="20"/>
              </w:rPr>
              <w:t>r</w:t>
            </w:r>
            <w:r w:rsidRPr="000750DD">
              <w:rPr>
                <w:rFonts w:ascii="Arial" w:eastAsia="Arial" w:hAnsi="Arial" w:cs="Arial"/>
                <w:i/>
                <w:sz w:val="20"/>
                <w:szCs w:val="20"/>
              </w:rPr>
              <w:t>o</w:t>
            </w:r>
            <w:r w:rsidRPr="000750DD">
              <w:rPr>
                <w:rFonts w:ascii="Arial" w:eastAsia="Arial" w:hAnsi="Arial" w:cs="Arial"/>
                <w:i/>
                <w:spacing w:val="-1"/>
                <w:sz w:val="20"/>
                <w:szCs w:val="20"/>
              </w:rPr>
              <w:t>u</w:t>
            </w:r>
            <w:r w:rsidRPr="000750DD">
              <w:rPr>
                <w:rFonts w:ascii="Arial" w:eastAsia="Arial" w:hAnsi="Arial" w:cs="Arial"/>
                <w:i/>
                <w:sz w:val="20"/>
                <w:szCs w:val="20"/>
              </w:rPr>
              <w:t>t</w:t>
            </w:r>
            <w:r w:rsidRPr="000750DD">
              <w:rPr>
                <w:rFonts w:ascii="Arial" w:eastAsia="Arial" w:hAnsi="Arial" w:cs="Arial"/>
                <w:i/>
                <w:spacing w:val="-1"/>
                <w:sz w:val="20"/>
                <w:szCs w:val="20"/>
              </w:rPr>
              <w:t>i</w:t>
            </w:r>
            <w:r w:rsidRPr="000750DD">
              <w:rPr>
                <w:rFonts w:ascii="Arial" w:eastAsia="Arial" w:hAnsi="Arial" w:cs="Arial"/>
                <w:i/>
                <w:spacing w:val="2"/>
                <w:sz w:val="20"/>
                <w:szCs w:val="20"/>
              </w:rPr>
              <w:t>n</w:t>
            </w:r>
            <w:r w:rsidRPr="000750DD">
              <w:rPr>
                <w:rFonts w:ascii="Arial" w:eastAsia="Arial" w:hAnsi="Arial" w:cs="Arial"/>
                <w:i/>
                <w:sz w:val="20"/>
                <w:szCs w:val="20"/>
              </w:rPr>
              <w:t>e</w:t>
            </w:r>
            <w:r w:rsidRPr="000750DD">
              <w:rPr>
                <w:rFonts w:ascii="Arial" w:eastAsia="Arial" w:hAnsi="Arial" w:cs="Arial"/>
                <w:i/>
                <w:spacing w:val="1"/>
                <w:sz w:val="20"/>
                <w:szCs w:val="20"/>
              </w:rPr>
              <w:t>s</w:t>
            </w:r>
            <w:r w:rsidRPr="000750DD">
              <w:rPr>
                <w:rFonts w:ascii="Arial" w:eastAsia="Arial" w:hAnsi="Arial" w:cs="Arial"/>
                <w:i/>
                <w:sz w:val="20"/>
                <w:szCs w:val="20"/>
              </w:rPr>
              <w:t>;</w:t>
            </w:r>
            <w:r w:rsidRPr="000750DD">
              <w:rPr>
                <w:rFonts w:ascii="Arial" w:eastAsia="Arial" w:hAnsi="Arial" w:cs="Arial"/>
                <w:i/>
                <w:spacing w:val="-8"/>
                <w:sz w:val="20"/>
                <w:szCs w:val="20"/>
              </w:rPr>
              <w:t xml:space="preserve"> </w:t>
            </w:r>
            <w:r w:rsidRPr="000750DD">
              <w:rPr>
                <w:rFonts w:ascii="Arial" w:eastAsia="Arial" w:hAnsi="Arial" w:cs="Arial"/>
                <w:i/>
                <w:sz w:val="20"/>
                <w:szCs w:val="20"/>
              </w:rPr>
              <w:t>e</w:t>
            </w:r>
            <w:r w:rsidRPr="000750DD">
              <w:rPr>
                <w:rFonts w:ascii="Arial" w:eastAsia="Arial" w:hAnsi="Arial" w:cs="Arial"/>
                <w:i/>
                <w:spacing w:val="1"/>
                <w:sz w:val="20"/>
                <w:szCs w:val="20"/>
              </w:rPr>
              <w:t>x</w:t>
            </w:r>
            <w:r w:rsidRPr="000750DD">
              <w:rPr>
                <w:rFonts w:ascii="Arial" w:eastAsia="Arial" w:hAnsi="Arial" w:cs="Arial"/>
                <w:i/>
                <w:sz w:val="20"/>
                <w:szCs w:val="20"/>
              </w:rPr>
              <w:t>t</w:t>
            </w:r>
            <w:r w:rsidRPr="000750DD">
              <w:rPr>
                <w:rFonts w:ascii="Arial" w:eastAsia="Arial" w:hAnsi="Arial" w:cs="Arial"/>
                <w:i/>
                <w:spacing w:val="2"/>
                <w:sz w:val="20"/>
                <w:szCs w:val="20"/>
              </w:rPr>
              <w:t>e</w:t>
            </w:r>
            <w:r w:rsidRPr="000750DD">
              <w:rPr>
                <w:rFonts w:ascii="Arial" w:eastAsia="Arial" w:hAnsi="Arial" w:cs="Arial"/>
                <w:i/>
                <w:sz w:val="20"/>
                <w:szCs w:val="20"/>
              </w:rPr>
              <w:t>nt</w:t>
            </w:r>
            <w:r w:rsidRPr="000750DD">
              <w:rPr>
                <w:rFonts w:ascii="Arial" w:eastAsia="Arial" w:hAnsi="Arial" w:cs="Arial"/>
                <w:i/>
                <w:spacing w:val="-6"/>
                <w:sz w:val="20"/>
                <w:szCs w:val="20"/>
              </w:rPr>
              <w:t xml:space="preserve"> </w:t>
            </w:r>
            <w:r w:rsidRPr="000750DD">
              <w:rPr>
                <w:rFonts w:ascii="Arial" w:eastAsia="Arial" w:hAnsi="Arial" w:cs="Arial"/>
                <w:i/>
                <w:sz w:val="20"/>
                <w:szCs w:val="20"/>
              </w:rPr>
              <w:t>of</w:t>
            </w:r>
            <w:r w:rsidRPr="000750DD">
              <w:rPr>
                <w:rFonts w:ascii="Arial" w:eastAsia="Arial" w:hAnsi="Arial" w:cs="Arial"/>
                <w:i/>
                <w:spacing w:val="-1"/>
                <w:sz w:val="20"/>
                <w:szCs w:val="20"/>
              </w:rPr>
              <w:t xml:space="preserve"> </w:t>
            </w:r>
            <w:r w:rsidRPr="000750DD">
              <w:rPr>
                <w:rFonts w:ascii="Arial" w:eastAsia="Arial" w:hAnsi="Arial" w:cs="Arial"/>
                <w:i/>
                <w:sz w:val="20"/>
                <w:szCs w:val="20"/>
              </w:rPr>
              <w:t>p</w:t>
            </w:r>
            <w:r w:rsidRPr="000750DD">
              <w:rPr>
                <w:rFonts w:ascii="Arial" w:eastAsia="Arial" w:hAnsi="Arial" w:cs="Arial"/>
                <w:i/>
                <w:spacing w:val="-1"/>
                <w:sz w:val="20"/>
                <w:szCs w:val="20"/>
              </w:rPr>
              <w:t>a</w:t>
            </w:r>
            <w:r w:rsidRPr="000750DD">
              <w:rPr>
                <w:rFonts w:ascii="Arial" w:eastAsia="Arial" w:hAnsi="Arial" w:cs="Arial"/>
                <w:i/>
                <w:spacing w:val="1"/>
                <w:sz w:val="20"/>
                <w:szCs w:val="20"/>
              </w:rPr>
              <w:t>r</w:t>
            </w:r>
            <w:r w:rsidRPr="000750DD">
              <w:rPr>
                <w:rFonts w:ascii="Arial" w:eastAsia="Arial" w:hAnsi="Arial" w:cs="Arial"/>
                <w:i/>
                <w:spacing w:val="2"/>
                <w:sz w:val="20"/>
                <w:szCs w:val="20"/>
              </w:rPr>
              <w:t>e</w:t>
            </w:r>
            <w:r w:rsidRPr="000750DD">
              <w:rPr>
                <w:rFonts w:ascii="Arial" w:eastAsia="Arial" w:hAnsi="Arial" w:cs="Arial"/>
                <w:i/>
                <w:sz w:val="20"/>
                <w:szCs w:val="20"/>
              </w:rPr>
              <w:t>nt</w:t>
            </w:r>
            <w:r w:rsidRPr="000750DD">
              <w:rPr>
                <w:rFonts w:ascii="Arial" w:eastAsia="Arial" w:hAnsi="Arial" w:cs="Arial"/>
                <w:i/>
                <w:spacing w:val="1"/>
                <w:sz w:val="20"/>
                <w:szCs w:val="20"/>
              </w:rPr>
              <w:t>a</w:t>
            </w:r>
            <w:r w:rsidRPr="000750DD">
              <w:rPr>
                <w:rFonts w:ascii="Arial" w:eastAsia="Arial" w:hAnsi="Arial" w:cs="Arial"/>
                <w:i/>
                <w:sz w:val="20"/>
                <w:szCs w:val="20"/>
              </w:rPr>
              <w:t>l</w:t>
            </w:r>
            <w:r w:rsidRPr="000750DD">
              <w:rPr>
                <w:rFonts w:ascii="Arial" w:eastAsia="Arial" w:hAnsi="Arial" w:cs="Arial"/>
                <w:i/>
                <w:spacing w:val="-6"/>
                <w:sz w:val="20"/>
                <w:szCs w:val="20"/>
              </w:rPr>
              <w:t xml:space="preserve"> </w:t>
            </w:r>
            <w:r w:rsidRPr="000750DD">
              <w:rPr>
                <w:rFonts w:ascii="Arial" w:eastAsia="Arial" w:hAnsi="Arial" w:cs="Arial"/>
                <w:i/>
                <w:spacing w:val="-1"/>
                <w:sz w:val="20"/>
                <w:szCs w:val="20"/>
              </w:rPr>
              <w:t>i</w:t>
            </w:r>
            <w:r w:rsidRPr="000750DD">
              <w:rPr>
                <w:rFonts w:ascii="Arial" w:eastAsia="Arial" w:hAnsi="Arial" w:cs="Arial"/>
                <w:i/>
                <w:sz w:val="20"/>
                <w:szCs w:val="20"/>
              </w:rPr>
              <w:t>n</w:t>
            </w:r>
            <w:r w:rsidRPr="000750DD">
              <w:rPr>
                <w:rFonts w:ascii="Arial" w:eastAsia="Arial" w:hAnsi="Arial" w:cs="Arial"/>
                <w:i/>
                <w:spacing w:val="1"/>
                <w:sz w:val="20"/>
                <w:szCs w:val="20"/>
              </w:rPr>
              <w:t>v</w:t>
            </w:r>
            <w:r w:rsidRPr="000750DD">
              <w:rPr>
                <w:rFonts w:ascii="Arial" w:eastAsia="Arial" w:hAnsi="Arial" w:cs="Arial"/>
                <w:i/>
                <w:sz w:val="20"/>
                <w:szCs w:val="20"/>
              </w:rPr>
              <w:t>o</w:t>
            </w:r>
            <w:r w:rsidRPr="000750DD">
              <w:rPr>
                <w:rFonts w:ascii="Arial" w:eastAsia="Arial" w:hAnsi="Arial" w:cs="Arial"/>
                <w:i/>
                <w:spacing w:val="-1"/>
                <w:sz w:val="20"/>
                <w:szCs w:val="20"/>
              </w:rPr>
              <w:t>l</w:t>
            </w:r>
            <w:r w:rsidRPr="000750DD">
              <w:rPr>
                <w:rFonts w:ascii="Arial" w:eastAsia="Arial" w:hAnsi="Arial" w:cs="Arial"/>
                <w:i/>
                <w:spacing w:val="1"/>
                <w:sz w:val="20"/>
                <w:szCs w:val="20"/>
              </w:rPr>
              <w:t>v</w:t>
            </w:r>
            <w:r w:rsidRPr="000750DD">
              <w:rPr>
                <w:rFonts w:ascii="Arial" w:eastAsia="Arial" w:hAnsi="Arial" w:cs="Arial"/>
                <w:i/>
                <w:spacing w:val="2"/>
                <w:sz w:val="20"/>
                <w:szCs w:val="20"/>
              </w:rPr>
              <w:t>e</w:t>
            </w:r>
            <w:r w:rsidRPr="000750DD">
              <w:rPr>
                <w:rFonts w:ascii="Arial" w:eastAsia="Arial" w:hAnsi="Arial" w:cs="Arial"/>
                <w:i/>
                <w:sz w:val="20"/>
                <w:szCs w:val="20"/>
              </w:rPr>
              <w:t>m</w:t>
            </w:r>
            <w:r w:rsidRPr="000750DD">
              <w:rPr>
                <w:rFonts w:ascii="Arial" w:eastAsia="Arial" w:hAnsi="Arial" w:cs="Arial"/>
                <w:i/>
                <w:spacing w:val="2"/>
                <w:sz w:val="20"/>
                <w:szCs w:val="20"/>
              </w:rPr>
              <w:t>e</w:t>
            </w:r>
            <w:r w:rsidRPr="000750DD">
              <w:rPr>
                <w:rFonts w:ascii="Arial" w:eastAsia="Arial" w:hAnsi="Arial" w:cs="Arial"/>
                <w:i/>
                <w:sz w:val="20"/>
                <w:szCs w:val="20"/>
              </w:rPr>
              <w:t>nt;</w:t>
            </w:r>
            <w:r w:rsidRPr="000750DD">
              <w:rPr>
                <w:rFonts w:ascii="Arial" w:eastAsia="Arial" w:hAnsi="Arial" w:cs="Arial"/>
                <w:i/>
                <w:spacing w:val="-12"/>
                <w:sz w:val="20"/>
                <w:szCs w:val="20"/>
              </w:rPr>
              <w:t xml:space="preserve"> </w:t>
            </w:r>
            <w:r w:rsidRPr="000750DD">
              <w:rPr>
                <w:rFonts w:ascii="Arial" w:eastAsia="Arial" w:hAnsi="Arial" w:cs="Arial"/>
                <w:i/>
                <w:spacing w:val="1"/>
                <w:sz w:val="20"/>
                <w:szCs w:val="20"/>
              </w:rPr>
              <w:t>sc</w:t>
            </w:r>
            <w:r w:rsidRPr="000750DD">
              <w:rPr>
                <w:rFonts w:ascii="Arial" w:eastAsia="Arial" w:hAnsi="Arial" w:cs="Arial"/>
                <w:i/>
                <w:sz w:val="20"/>
                <w:szCs w:val="20"/>
              </w:rPr>
              <w:t>h</w:t>
            </w:r>
            <w:r w:rsidRPr="000750DD">
              <w:rPr>
                <w:rFonts w:ascii="Arial" w:eastAsia="Arial" w:hAnsi="Arial" w:cs="Arial"/>
                <w:i/>
                <w:spacing w:val="-1"/>
                <w:sz w:val="20"/>
                <w:szCs w:val="20"/>
              </w:rPr>
              <w:t>e</w:t>
            </w:r>
            <w:r w:rsidRPr="000750DD">
              <w:rPr>
                <w:rFonts w:ascii="Arial" w:eastAsia="Arial" w:hAnsi="Arial" w:cs="Arial"/>
                <w:i/>
                <w:spacing w:val="2"/>
                <w:sz w:val="20"/>
                <w:szCs w:val="20"/>
              </w:rPr>
              <w:t>d</w:t>
            </w:r>
            <w:r w:rsidRPr="000750DD">
              <w:rPr>
                <w:rFonts w:ascii="Arial" w:eastAsia="Arial" w:hAnsi="Arial" w:cs="Arial"/>
                <w:i/>
                <w:sz w:val="20"/>
                <w:szCs w:val="20"/>
              </w:rPr>
              <w:t>u</w:t>
            </w:r>
            <w:r w:rsidRPr="000750DD">
              <w:rPr>
                <w:rFonts w:ascii="Arial" w:eastAsia="Arial" w:hAnsi="Arial" w:cs="Arial"/>
                <w:i/>
                <w:spacing w:val="1"/>
                <w:sz w:val="20"/>
                <w:szCs w:val="20"/>
              </w:rPr>
              <w:t>l</w:t>
            </w:r>
            <w:r w:rsidRPr="000750DD">
              <w:rPr>
                <w:rFonts w:ascii="Arial" w:eastAsia="Arial" w:hAnsi="Arial" w:cs="Arial"/>
                <w:i/>
                <w:spacing w:val="-1"/>
                <w:sz w:val="20"/>
                <w:szCs w:val="20"/>
              </w:rPr>
              <w:t>i</w:t>
            </w:r>
            <w:r w:rsidRPr="000750DD">
              <w:rPr>
                <w:rFonts w:ascii="Arial" w:eastAsia="Arial" w:hAnsi="Arial" w:cs="Arial"/>
                <w:i/>
                <w:sz w:val="20"/>
                <w:szCs w:val="20"/>
              </w:rPr>
              <w:t>n</w:t>
            </w:r>
            <w:r w:rsidRPr="000750DD">
              <w:rPr>
                <w:rFonts w:ascii="Arial" w:eastAsia="Arial" w:hAnsi="Arial" w:cs="Arial"/>
                <w:i/>
                <w:spacing w:val="1"/>
                <w:sz w:val="20"/>
                <w:szCs w:val="20"/>
              </w:rPr>
              <w:t>g</w:t>
            </w:r>
            <w:r w:rsidRPr="000750DD">
              <w:rPr>
                <w:rFonts w:ascii="Arial" w:eastAsia="Arial" w:hAnsi="Arial" w:cs="Arial"/>
                <w:i/>
                <w:sz w:val="20"/>
                <w:szCs w:val="20"/>
              </w:rPr>
              <w:t>; a</w:t>
            </w:r>
            <w:r w:rsidRPr="000750DD">
              <w:rPr>
                <w:rFonts w:ascii="Arial" w:eastAsia="Arial" w:hAnsi="Arial" w:cs="Arial"/>
                <w:i/>
                <w:spacing w:val="1"/>
                <w:sz w:val="20"/>
                <w:szCs w:val="20"/>
              </w:rPr>
              <w:t>v</w:t>
            </w:r>
            <w:r w:rsidRPr="000750DD">
              <w:rPr>
                <w:rFonts w:ascii="Arial" w:eastAsia="Arial" w:hAnsi="Arial" w:cs="Arial"/>
                <w:i/>
                <w:sz w:val="20"/>
                <w:szCs w:val="20"/>
              </w:rPr>
              <w:t>a</w:t>
            </w:r>
            <w:r w:rsidRPr="000750DD">
              <w:rPr>
                <w:rFonts w:ascii="Arial" w:eastAsia="Arial" w:hAnsi="Arial" w:cs="Arial"/>
                <w:i/>
                <w:spacing w:val="-1"/>
                <w:sz w:val="20"/>
                <w:szCs w:val="20"/>
              </w:rPr>
              <w:t>i</w:t>
            </w:r>
            <w:r w:rsidRPr="000750DD">
              <w:rPr>
                <w:rFonts w:ascii="Arial" w:eastAsia="Arial" w:hAnsi="Arial" w:cs="Arial"/>
                <w:i/>
                <w:spacing w:val="1"/>
                <w:sz w:val="20"/>
                <w:szCs w:val="20"/>
              </w:rPr>
              <w:t>l</w:t>
            </w:r>
            <w:r w:rsidRPr="000750DD">
              <w:rPr>
                <w:rFonts w:ascii="Arial" w:eastAsia="Arial" w:hAnsi="Arial" w:cs="Arial"/>
                <w:i/>
                <w:sz w:val="20"/>
                <w:szCs w:val="20"/>
              </w:rPr>
              <w:t>a</w:t>
            </w:r>
            <w:r w:rsidRPr="000750DD">
              <w:rPr>
                <w:rFonts w:ascii="Arial" w:eastAsia="Arial" w:hAnsi="Arial" w:cs="Arial"/>
                <w:i/>
                <w:spacing w:val="1"/>
                <w:sz w:val="20"/>
                <w:szCs w:val="20"/>
              </w:rPr>
              <w:t>b</w:t>
            </w:r>
            <w:r w:rsidRPr="000750DD">
              <w:rPr>
                <w:rFonts w:ascii="Arial" w:eastAsia="Arial" w:hAnsi="Arial" w:cs="Arial"/>
                <w:i/>
                <w:spacing w:val="-1"/>
                <w:sz w:val="20"/>
                <w:szCs w:val="20"/>
              </w:rPr>
              <w:t>i</w:t>
            </w:r>
            <w:r w:rsidRPr="000750DD">
              <w:rPr>
                <w:rFonts w:ascii="Arial" w:eastAsia="Arial" w:hAnsi="Arial" w:cs="Arial"/>
                <w:i/>
                <w:spacing w:val="1"/>
                <w:sz w:val="20"/>
                <w:szCs w:val="20"/>
              </w:rPr>
              <w:t>l</w:t>
            </w:r>
            <w:r w:rsidRPr="000750DD">
              <w:rPr>
                <w:rFonts w:ascii="Arial" w:eastAsia="Arial" w:hAnsi="Arial" w:cs="Arial"/>
                <w:i/>
                <w:spacing w:val="-1"/>
                <w:sz w:val="20"/>
                <w:szCs w:val="20"/>
              </w:rPr>
              <w:t>i</w:t>
            </w:r>
            <w:r w:rsidRPr="000750DD">
              <w:rPr>
                <w:rFonts w:ascii="Arial" w:eastAsia="Arial" w:hAnsi="Arial" w:cs="Arial"/>
                <w:i/>
                <w:sz w:val="20"/>
                <w:szCs w:val="20"/>
              </w:rPr>
              <w:t>ty</w:t>
            </w:r>
            <w:r w:rsidRPr="000750DD">
              <w:rPr>
                <w:rFonts w:ascii="Arial" w:eastAsia="Arial" w:hAnsi="Arial" w:cs="Arial"/>
                <w:i/>
                <w:spacing w:val="-8"/>
                <w:sz w:val="20"/>
                <w:szCs w:val="20"/>
              </w:rPr>
              <w:t xml:space="preserve"> </w:t>
            </w:r>
            <w:r w:rsidRPr="000750DD">
              <w:rPr>
                <w:rFonts w:ascii="Arial" w:eastAsia="Arial" w:hAnsi="Arial" w:cs="Arial"/>
                <w:i/>
                <w:sz w:val="20"/>
                <w:szCs w:val="20"/>
              </w:rPr>
              <w:t>of</w:t>
            </w:r>
            <w:r w:rsidRPr="000750DD">
              <w:rPr>
                <w:rFonts w:ascii="Arial" w:eastAsia="Arial" w:hAnsi="Arial" w:cs="Arial"/>
                <w:i/>
                <w:spacing w:val="-3"/>
                <w:sz w:val="20"/>
                <w:szCs w:val="20"/>
              </w:rPr>
              <w:t xml:space="preserve"> </w:t>
            </w:r>
            <w:r w:rsidRPr="000750DD">
              <w:rPr>
                <w:rFonts w:ascii="Arial" w:eastAsia="Arial" w:hAnsi="Arial" w:cs="Arial"/>
                <w:i/>
                <w:spacing w:val="2"/>
                <w:sz w:val="20"/>
                <w:szCs w:val="20"/>
              </w:rPr>
              <w:t>t</w:t>
            </w:r>
            <w:r w:rsidRPr="000750DD">
              <w:rPr>
                <w:rFonts w:ascii="Arial" w:eastAsia="Arial" w:hAnsi="Arial" w:cs="Arial"/>
                <w:i/>
                <w:sz w:val="20"/>
                <w:szCs w:val="20"/>
              </w:rPr>
              <w:t>e</w:t>
            </w:r>
            <w:r w:rsidRPr="000750DD">
              <w:rPr>
                <w:rFonts w:ascii="Arial" w:eastAsia="Arial" w:hAnsi="Arial" w:cs="Arial"/>
                <w:i/>
                <w:spacing w:val="1"/>
                <w:sz w:val="20"/>
                <w:szCs w:val="20"/>
              </w:rPr>
              <w:t>c</w:t>
            </w:r>
            <w:r w:rsidRPr="000750DD">
              <w:rPr>
                <w:rFonts w:ascii="Arial" w:eastAsia="Arial" w:hAnsi="Arial" w:cs="Arial"/>
                <w:i/>
                <w:sz w:val="20"/>
                <w:szCs w:val="20"/>
              </w:rPr>
              <w:t>h</w:t>
            </w:r>
            <w:r w:rsidRPr="000750DD">
              <w:rPr>
                <w:rFonts w:ascii="Arial" w:eastAsia="Arial" w:hAnsi="Arial" w:cs="Arial"/>
                <w:i/>
                <w:spacing w:val="1"/>
                <w:sz w:val="20"/>
                <w:szCs w:val="20"/>
              </w:rPr>
              <w:t>n</w:t>
            </w:r>
            <w:r w:rsidRPr="000750DD">
              <w:rPr>
                <w:rFonts w:ascii="Arial" w:eastAsia="Arial" w:hAnsi="Arial" w:cs="Arial"/>
                <w:i/>
                <w:sz w:val="20"/>
                <w:szCs w:val="20"/>
              </w:rPr>
              <w:t>o</w:t>
            </w:r>
            <w:r w:rsidRPr="000750DD">
              <w:rPr>
                <w:rFonts w:ascii="Arial" w:eastAsia="Arial" w:hAnsi="Arial" w:cs="Arial"/>
                <w:i/>
                <w:spacing w:val="-1"/>
                <w:sz w:val="20"/>
                <w:szCs w:val="20"/>
              </w:rPr>
              <w:t>l</w:t>
            </w:r>
            <w:r w:rsidRPr="000750DD">
              <w:rPr>
                <w:rFonts w:ascii="Arial" w:eastAsia="Arial" w:hAnsi="Arial" w:cs="Arial"/>
                <w:i/>
                <w:spacing w:val="2"/>
                <w:sz w:val="20"/>
                <w:szCs w:val="20"/>
              </w:rPr>
              <w:t>o</w:t>
            </w:r>
            <w:r w:rsidRPr="000750DD">
              <w:rPr>
                <w:rFonts w:ascii="Arial" w:eastAsia="Arial" w:hAnsi="Arial" w:cs="Arial"/>
                <w:i/>
                <w:sz w:val="20"/>
                <w:szCs w:val="20"/>
              </w:rPr>
              <w:t>g</w:t>
            </w:r>
            <w:r w:rsidRPr="000750DD">
              <w:rPr>
                <w:rFonts w:ascii="Arial" w:eastAsia="Arial" w:hAnsi="Arial" w:cs="Arial"/>
                <w:i/>
                <w:spacing w:val="3"/>
                <w:sz w:val="20"/>
                <w:szCs w:val="20"/>
              </w:rPr>
              <w:t>y</w:t>
            </w:r>
            <w:r w:rsidRPr="000750DD">
              <w:rPr>
                <w:rFonts w:ascii="Arial" w:eastAsia="Arial" w:hAnsi="Arial" w:cs="Arial"/>
                <w:i/>
                <w:sz w:val="20"/>
                <w:szCs w:val="20"/>
              </w:rPr>
              <w:t>;</w:t>
            </w:r>
            <w:r w:rsidRPr="000750DD">
              <w:rPr>
                <w:rFonts w:ascii="Arial" w:eastAsia="Arial" w:hAnsi="Arial" w:cs="Arial"/>
                <w:i/>
                <w:spacing w:val="-10"/>
                <w:sz w:val="20"/>
                <w:szCs w:val="20"/>
              </w:rPr>
              <w:t xml:space="preserve"> </w:t>
            </w:r>
            <w:r w:rsidRPr="000750DD">
              <w:rPr>
                <w:rFonts w:ascii="Arial" w:eastAsia="Arial" w:hAnsi="Arial" w:cs="Arial"/>
                <w:i/>
                <w:spacing w:val="1"/>
                <w:sz w:val="20"/>
                <w:szCs w:val="20"/>
              </w:rPr>
              <w:t>c</w:t>
            </w:r>
            <w:r w:rsidRPr="000750DD">
              <w:rPr>
                <w:rFonts w:ascii="Arial" w:eastAsia="Arial" w:hAnsi="Arial" w:cs="Arial"/>
                <w:i/>
                <w:sz w:val="20"/>
                <w:szCs w:val="20"/>
              </w:rPr>
              <w:t>o</w:t>
            </w:r>
            <w:r w:rsidRPr="000750DD">
              <w:rPr>
                <w:rFonts w:ascii="Arial" w:eastAsia="Arial" w:hAnsi="Arial" w:cs="Arial"/>
                <w:i/>
                <w:spacing w:val="-1"/>
                <w:sz w:val="20"/>
                <w:szCs w:val="20"/>
              </w:rPr>
              <w:t>n</w:t>
            </w:r>
            <w:r w:rsidRPr="000750DD">
              <w:rPr>
                <w:rFonts w:ascii="Arial" w:eastAsia="Arial" w:hAnsi="Arial" w:cs="Arial"/>
                <w:i/>
                <w:sz w:val="20"/>
                <w:szCs w:val="20"/>
              </w:rPr>
              <w:t>t</w:t>
            </w:r>
            <w:r w:rsidRPr="000750DD">
              <w:rPr>
                <w:rFonts w:ascii="Arial" w:eastAsia="Arial" w:hAnsi="Arial" w:cs="Arial"/>
                <w:i/>
                <w:spacing w:val="2"/>
                <w:sz w:val="20"/>
                <w:szCs w:val="20"/>
              </w:rPr>
              <w:t>e</w:t>
            </w:r>
            <w:r w:rsidRPr="000750DD">
              <w:rPr>
                <w:rFonts w:ascii="Arial" w:eastAsia="Arial" w:hAnsi="Arial" w:cs="Arial"/>
                <w:i/>
                <w:sz w:val="20"/>
                <w:szCs w:val="20"/>
              </w:rPr>
              <w:t>nt</w:t>
            </w:r>
            <w:r w:rsidRPr="000750DD">
              <w:rPr>
                <w:rFonts w:ascii="Arial" w:eastAsia="Arial" w:hAnsi="Arial" w:cs="Arial"/>
                <w:i/>
                <w:spacing w:val="-8"/>
                <w:sz w:val="20"/>
                <w:szCs w:val="20"/>
              </w:rPr>
              <w:t xml:space="preserve"> </w:t>
            </w:r>
            <w:r w:rsidRPr="000750DD">
              <w:rPr>
                <w:rFonts w:ascii="Arial" w:eastAsia="Arial" w:hAnsi="Arial" w:cs="Arial"/>
                <w:i/>
                <w:spacing w:val="1"/>
                <w:sz w:val="20"/>
                <w:szCs w:val="20"/>
              </w:rPr>
              <w:t>s</w:t>
            </w:r>
            <w:r w:rsidRPr="000750DD">
              <w:rPr>
                <w:rFonts w:ascii="Arial" w:eastAsia="Arial" w:hAnsi="Arial" w:cs="Arial"/>
                <w:i/>
                <w:sz w:val="20"/>
                <w:szCs w:val="20"/>
              </w:rPr>
              <w:t>p</w:t>
            </w:r>
            <w:r w:rsidRPr="000750DD">
              <w:rPr>
                <w:rFonts w:ascii="Arial" w:eastAsia="Arial" w:hAnsi="Arial" w:cs="Arial"/>
                <w:i/>
                <w:spacing w:val="-1"/>
                <w:sz w:val="20"/>
                <w:szCs w:val="20"/>
              </w:rPr>
              <w:t>e</w:t>
            </w:r>
            <w:r w:rsidRPr="000750DD">
              <w:rPr>
                <w:rFonts w:ascii="Arial" w:eastAsia="Arial" w:hAnsi="Arial" w:cs="Arial"/>
                <w:i/>
                <w:spacing w:val="1"/>
                <w:sz w:val="20"/>
                <w:szCs w:val="20"/>
              </w:rPr>
              <w:t>ci</w:t>
            </w:r>
            <w:r w:rsidRPr="000750DD">
              <w:rPr>
                <w:rFonts w:ascii="Arial" w:eastAsia="Arial" w:hAnsi="Arial" w:cs="Arial"/>
                <w:i/>
                <w:sz w:val="20"/>
                <w:szCs w:val="20"/>
              </w:rPr>
              <w:t>f</w:t>
            </w:r>
            <w:r w:rsidRPr="000750DD">
              <w:rPr>
                <w:rFonts w:ascii="Arial" w:eastAsia="Arial" w:hAnsi="Arial" w:cs="Arial"/>
                <w:i/>
                <w:spacing w:val="-1"/>
                <w:sz w:val="20"/>
                <w:szCs w:val="20"/>
              </w:rPr>
              <w:t>i</w:t>
            </w:r>
            <w:r w:rsidRPr="000750DD">
              <w:rPr>
                <w:rFonts w:ascii="Arial" w:eastAsia="Arial" w:hAnsi="Arial" w:cs="Arial"/>
                <w:i/>
                <w:sz w:val="20"/>
                <w:szCs w:val="20"/>
              </w:rPr>
              <w:t>c</w:t>
            </w:r>
            <w:r w:rsidRPr="000750DD">
              <w:rPr>
                <w:rFonts w:ascii="Arial" w:eastAsia="Arial" w:hAnsi="Arial" w:cs="Arial"/>
                <w:i/>
                <w:spacing w:val="-6"/>
                <w:sz w:val="20"/>
                <w:szCs w:val="20"/>
              </w:rPr>
              <w:t xml:space="preserve"> </w:t>
            </w:r>
            <w:r w:rsidRPr="000750DD">
              <w:rPr>
                <w:rFonts w:ascii="Arial" w:eastAsia="Arial" w:hAnsi="Arial" w:cs="Arial"/>
                <w:i/>
                <w:spacing w:val="2"/>
                <w:sz w:val="20"/>
                <w:szCs w:val="20"/>
              </w:rPr>
              <w:t>m</w:t>
            </w:r>
            <w:r w:rsidRPr="000750DD">
              <w:rPr>
                <w:rFonts w:ascii="Arial" w:eastAsia="Arial" w:hAnsi="Arial" w:cs="Arial"/>
                <w:i/>
                <w:sz w:val="20"/>
                <w:szCs w:val="20"/>
              </w:rPr>
              <w:t>at</w:t>
            </w:r>
            <w:r w:rsidRPr="000750DD">
              <w:rPr>
                <w:rFonts w:ascii="Arial" w:eastAsia="Arial" w:hAnsi="Arial" w:cs="Arial"/>
                <w:i/>
                <w:spacing w:val="-1"/>
                <w:sz w:val="20"/>
                <w:szCs w:val="20"/>
              </w:rPr>
              <w:t>e</w:t>
            </w:r>
            <w:r w:rsidRPr="000750DD">
              <w:rPr>
                <w:rFonts w:ascii="Arial" w:eastAsia="Arial" w:hAnsi="Arial" w:cs="Arial"/>
                <w:i/>
                <w:spacing w:val="1"/>
                <w:sz w:val="20"/>
                <w:szCs w:val="20"/>
              </w:rPr>
              <w:t>ri</w:t>
            </w:r>
            <w:r w:rsidRPr="000750DD">
              <w:rPr>
                <w:rFonts w:ascii="Arial" w:eastAsia="Arial" w:hAnsi="Arial" w:cs="Arial"/>
                <w:i/>
                <w:sz w:val="20"/>
                <w:szCs w:val="20"/>
              </w:rPr>
              <w:t>a</w:t>
            </w:r>
            <w:r w:rsidRPr="000750DD">
              <w:rPr>
                <w:rFonts w:ascii="Arial" w:eastAsia="Arial" w:hAnsi="Arial" w:cs="Arial"/>
                <w:i/>
                <w:spacing w:val="-1"/>
                <w:sz w:val="20"/>
                <w:szCs w:val="20"/>
              </w:rPr>
              <w:t>l</w:t>
            </w:r>
            <w:r w:rsidRPr="000750DD">
              <w:rPr>
                <w:rFonts w:ascii="Arial" w:eastAsia="Arial" w:hAnsi="Arial" w:cs="Arial"/>
                <w:i/>
                <w:spacing w:val="4"/>
                <w:sz w:val="20"/>
                <w:szCs w:val="20"/>
              </w:rPr>
              <w:t>s</w:t>
            </w:r>
            <w:r w:rsidRPr="000750DD">
              <w:rPr>
                <w:rFonts w:ascii="Arial" w:eastAsia="Arial" w:hAnsi="Arial" w:cs="Arial"/>
                <w:i/>
                <w:sz w:val="20"/>
                <w:szCs w:val="20"/>
              </w:rPr>
              <w:t>)</w:t>
            </w:r>
          </w:p>
        </w:tc>
        <w:tc>
          <w:tcPr>
            <w:tcW w:w="5036"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pPr>
          </w:p>
        </w:tc>
      </w:tr>
      <w:tr w:rsidR="000750DD" w:rsidRPr="000750DD" w:rsidTr="000750DD">
        <w:trPr>
          <w:trHeight w:hRule="exact" w:val="2328"/>
        </w:trPr>
        <w:tc>
          <w:tcPr>
            <w:tcW w:w="5036"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spacing w:before="2" w:after="0" w:line="100" w:lineRule="exact"/>
              <w:rPr>
                <w:sz w:val="10"/>
                <w:szCs w:val="10"/>
              </w:rPr>
            </w:pPr>
          </w:p>
          <w:p w:rsidR="000750DD" w:rsidRPr="000750DD" w:rsidRDefault="000750DD" w:rsidP="000750DD">
            <w:pPr>
              <w:widowControl w:val="0"/>
              <w:spacing w:after="0" w:line="240" w:lineRule="auto"/>
              <w:ind w:left="95" w:right="92"/>
              <w:rPr>
                <w:rFonts w:ascii="Arial" w:eastAsia="Arial" w:hAnsi="Arial" w:cs="Arial"/>
                <w:sz w:val="20"/>
                <w:szCs w:val="20"/>
              </w:rPr>
            </w:pPr>
            <w:r w:rsidRPr="000750DD">
              <w:rPr>
                <w:rFonts w:ascii="Arial" w:eastAsia="Arial" w:hAnsi="Arial" w:cs="Arial"/>
                <w:b/>
                <w:bCs/>
                <w:spacing w:val="-1"/>
                <w:sz w:val="20"/>
                <w:szCs w:val="20"/>
              </w:rPr>
              <w:t>S</w:t>
            </w:r>
            <w:r w:rsidRPr="000750DD">
              <w:rPr>
                <w:rFonts w:ascii="Arial" w:eastAsia="Arial" w:hAnsi="Arial" w:cs="Arial"/>
                <w:b/>
                <w:bCs/>
                <w:spacing w:val="1"/>
                <w:sz w:val="20"/>
                <w:szCs w:val="20"/>
              </w:rPr>
              <w:t>t</w:t>
            </w:r>
            <w:r w:rsidRPr="000750DD">
              <w:rPr>
                <w:rFonts w:ascii="Arial" w:eastAsia="Arial" w:hAnsi="Arial" w:cs="Arial"/>
                <w:b/>
                <w:bCs/>
                <w:sz w:val="20"/>
                <w:szCs w:val="20"/>
              </w:rPr>
              <w:t>udent</w:t>
            </w:r>
            <w:r w:rsidRPr="000750DD">
              <w:rPr>
                <w:rFonts w:ascii="Arial" w:eastAsia="Arial" w:hAnsi="Arial" w:cs="Arial"/>
                <w:b/>
                <w:bCs/>
                <w:spacing w:val="-6"/>
                <w:sz w:val="20"/>
                <w:szCs w:val="20"/>
              </w:rPr>
              <w:t xml:space="preserve"> </w:t>
            </w:r>
            <w:r w:rsidRPr="000750DD">
              <w:rPr>
                <w:rFonts w:ascii="Arial" w:eastAsia="Arial" w:hAnsi="Arial" w:cs="Arial"/>
                <w:b/>
                <w:bCs/>
                <w:sz w:val="20"/>
                <w:szCs w:val="20"/>
              </w:rPr>
              <w:t>Facto</w:t>
            </w:r>
            <w:r w:rsidRPr="000750DD">
              <w:rPr>
                <w:rFonts w:ascii="Arial" w:eastAsia="Arial" w:hAnsi="Arial" w:cs="Arial"/>
                <w:b/>
                <w:bCs/>
                <w:spacing w:val="-1"/>
                <w:sz w:val="20"/>
                <w:szCs w:val="20"/>
              </w:rPr>
              <w:t>r</w:t>
            </w:r>
            <w:r w:rsidRPr="000750DD">
              <w:rPr>
                <w:rFonts w:ascii="Arial" w:eastAsia="Arial" w:hAnsi="Arial" w:cs="Arial"/>
                <w:b/>
                <w:bCs/>
                <w:sz w:val="20"/>
                <w:szCs w:val="20"/>
              </w:rPr>
              <w:t>s</w:t>
            </w:r>
            <w:r w:rsidRPr="000750DD">
              <w:rPr>
                <w:rFonts w:ascii="Arial" w:eastAsia="Arial" w:hAnsi="Arial" w:cs="Arial"/>
                <w:b/>
                <w:bCs/>
                <w:spacing w:val="-4"/>
                <w:sz w:val="20"/>
                <w:szCs w:val="20"/>
              </w:rPr>
              <w:t xml:space="preserve"> </w:t>
            </w:r>
            <w:r w:rsidRPr="000750DD">
              <w:rPr>
                <w:rFonts w:ascii="Arial" w:eastAsia="Arial" w:hAnsi="Arial" w:cs="Arial"/>
                <w:b/>
                <w:bCs/>
                <w:spacing w:val="1"/>
                <w:sz w:val="20"/>
                <w:szCs w:val="20"/>
              </w:rPr>
              <w:t>(</w:t>
            </w:r>
            <w:r w:rsidRPr="000750DD">
              <w:rPr>
                <w:rFonts w:ascii="Arial" w:eastAsia="Arial" w:hAnsi="Arial" w:cs="Arial"/>
                <w:b/>
                <w:bCs/>
                <w:sz w:val="20"/>
                <w:szCs w:val="20"/>
              </w:rPr>
              <w:t>In</w:t>
            </w:r>
            <w:r w:rsidRPr="000750DD">
              <w:rPr>
                <w:rFonts w:ascii="Arial" w:eastAsia="Arial" w:hAnsi="Arial" w:cs="Arial"/>
                <w:b/>
                <w:bCs/>
                <w:spacing w:val="-2"/>
                <w:sz w:val="20"/>
                <w:szCs w:val="20"/>
              </w:rPr>
              <w:t xml:space="preserve"> </w:t>
            </w:r>
            <w:r w:rsidRPr="000750DD">
              <w:rPr>
                <w:rFonts w:ascii="Arial" w:eastAsia="Arial" w:hAnsi="Arial" w:cs="Arial"/>
                <w:b/>
                <w:bCs/>
                <w:spacing w:val="1"/>
                <w:sz w:val="20"/>
                <w:szCs w:val="20"/>
              </w:rPr>
              <w:t>t</w:t>
            </w:r>
            <w:r w:rsidRPr="000750DD">
              <w:rPr>
                <w:rFonts w:ascii="Arial" w:eastAsia="Arial" w:hAnsi="Arial" w:cs="Arial"/>
                <w:b/>
                <w:bCs/>
                <w:sz w:val="20"/>
                <w:szCs w:val="20"/>
              </w:rPr>
              <w:t>e</w:t>
            </w:r>
            <w:r w:rsidRPr="000750DD">
              <w:rPr>
                <w:rFonts w:ascii="Arial" w:eastAsia="Arial" w:hAnsi="Arial" w:cs="Arial"/>
                <w:b/>
                <w:bCs/>
                <w:spacing w:val="-1"/>
                <w:sz w:val="20"/>
                <w:szCs w:val="20"/>
              </w:rPr>
              <w:t>r</w:t>
            </w:r>
            <w:r w:rsidRPr="000750DD">
              <w:rPr>
                <w:rFonts w:ascii="Arial" w:eastAsia="Arial" w:hAnsi="Arial" w:cs="Arial"/>
                <w:b/>
                <w:bCs/>
                <w:sz w:val="20"/>
                <w:szCs w:val="20"/>
              </w:rPr>
              <w:t>ms</w:t>
            </w:r>
            <w:r w:rsidRPr="000750DD">
              <w:rPr>
                <w:rFonts w:ascii="Arial" w:eastAsia="Arial" w:hAnsi="Arial" w:cs="Arial"/>
                <w:b/>
                <w:bCs/>
                <w:spacing w:val="-3"/>
                <w:sz w:val="20"/>
                <w:szCs w:val="20"/>
              </w:rPr>
              <w:t xml:space="preserve"> </w:t>
            </w:r>
            <w:r w:rsidRPr="000750DD">
              <w:rPr>
                <w:rFonts w:ascii="Arial" w:eastAsia="Arial" w:hAnsi="Arial" w:cs="Arial"/>
                <w:b/>
                <w:bCs/>
                <w:sz w:val="20"/>
                <w:szCs w:val="20"/>
              </w:rPr>
              <w:t>of</w:t>
            </w:r>
            <w:r w:rsidRPr="000750DD">
              <w:rPr>
                <w:rFonts w:ascii="Arial" w:eastAsia="Arial" w:hAnsi="Arial" w:cs="Arial"/>
                <w:b/>
                <w:bCs/>
                <w:spacing w:val="-1"/>
                <w:sz w:val="20"/>
                <w:szCs w:val="20"/>
              </w:rPr>
              <w:t xml:space="preserve"> </w:t>
            </w:r>
            <w:r w:rsidRPr="000750DD">
              <w:rPr>
                <w:rFonts w:ascii="Arial" w:eastAsia="Arial" w:hAnsi="Arial" w:cs="Arial"/>
                <w:b/>
                <w:bCs/>
                <w:sz w:val="20"/>
                <w:szCs w:val="20"/>
              </w:rPr>
              <w:t>the</w:t>
            </w:r>
            <w:r w:rsidRPr="000750DD">
              <w:rPr>
                <w:rFonts w:ascii="Arial" w:eastAsia="Arial" w:hAnsi="Arial" w:cs="Arial"/>
                <w:b/>
                <w:bCs/>
                <w:spacing w:val="-3"/>
                <w:sz w:val="20"/>
                <w:szCs w:val="20"/>
              </w:rPr>
              <w:t xml:space="preserve"> </w:t>
            </w:r>
            <w:r w:rsidRPr="000750DD">
              <w:rPr>
                <w:rFonts w:ascii="Arial" w:eastAsia="Arial" w:hAnsi="Arial" w:cs="Arial"/>
                <w:b/>
                <w:bCs/>
                <w:spacing w:val="3"/>
                <w:sz w:val="20"/>
                <w:szCs w:val="20"/>
              </w:rPr>
              <w:t>w</w:t>
            </w:r>
            <w:r w:rsidRPr="000750DD">
              <w:rPr>
                <w:rFonts w:ascii="Arial" w:eastAsia="Arial" w:hAnsi="Arial" w:cs="Arial"/>
                <w:b/>
                <w:bCs/>
                <w:sz w:val="20"/>
                <w:szCs w:val="20"/>
              </w:rPr>
              <w:t>hole</w:t>
            </w:r>
            <w:r w:rsidRPr="000750DD">
              <w:rPr>
                <w:rFonts w:ascii="Arial" w:eastAsia="Arial" w:hAnsi="Arial" w:cs="Arial"/>
                <w:b/>
                <w:bCs/>
                <w:spacing w:val="-7"/>
                <w:sz w:val="20"/>
                <w:szCs w:val="20"/>
              </w:rPr>
              <w:t xml:space="preserve"> </w:t>
            </w:r>
            <w:r w:rsidRPr="000750DD">
              <w:rPr>
                <w:rFonts w:ascii="Arial" w:eastAsia="Arial" w:hAnsi="Arial" w:cs="Arial"/>
                <w:b/>
                <w:bCs/>
                <w:sz w:val="20"/>
                <w:szCs w:val="20"/>
              </w:rPr>
              <w:t>cl</w:t>
            </w:r>
            <w:r w:rsidRPr="000750DD">
              <w:rPr>
                <w:rFonts w:ascii="Arial" w:eastAsia="Arial" w:hAnsi="Arial" w:cs="Arial"/>
                <w:b/>
                <w:bCs/>
                <w:spacing w:val="-1"/>
                <w:sz w:val="20"/>
                <w:szCs w:val="20"/>
              </w:rPr>
              <w:t>a</w:t>
            </w:r>
            <w:r w:rsidRPr="000750DD">
              <w:rPr>
                <w:rFonts w:ascii="Arial" w:eastAsia="Arial" w:hAnsi="Arial" w:cs="Arial"/>
                <w:b/>
                <w:bCs/>
                <w:sz w:val="20"/>
                <w:szCs w:val="20"/>
              </w:rPr>
              <w:t>ss</w:t>
            </w:r>
            <w:r w:rsidRPr="000750DD">
              <w:rPr>
                <w:rFonts w:ascii="Arial" w:eastAsia="Arial" w:hAnsi="Arial" w:cs="Arial"/>
                <w:b/>
                <w:bCs/>
                <w:spacing w:val="-6"/>
                <w:sz w:val="20"/>
                <w:szCs w:val="20"/>
              </w:rPr>
              <w:t xml:space="preserve"> </w:t>
            </w:r>
            <w:r w:rsidRPr="000750DD">
              <w:rPr>
                <w:rFonts w:ascii="Arial" w:eastAsia="Arial" w:hAnsi="Arial" w:cs="Arial"/>
                <w:b/>
                <w:bCs/>
                <w:sz w:val="20"/>
                <w:szCs w:val="20"/>
              </w:rPr>
              <w:t>and</w:t>
            </w:r>
            <w:r w:rsidRPr="000750DD">
              <w:rPr>
                <w:rFonts w:ascii="Arial" w:eastAsia="Arial" w:hAnsi="Arial" w:cs="Arial"/>
                <w:b/>
                <w:bCs/>
                <w:spacing w:val="-2"/>
                <w:sz w:val="20"/>
                <w:szCs w:val="20"/>
              </w:rPr>
              <w:t xml:space="preserve"> </w:t>
            </w:r>
            <w:r w:rsidRPr="000750DD">
              <w:rPr>
                <w:rFonts w:ascii="Arial" w:eastAsia="Arial" w:hAnsi="Arial" w:cs="Arial"/>
                <w:b/>
                <w:bCs/>
                <w:sz w:val="20"/>
                <w:szCs w:val="20"/>
              </w:rPr>
              <w:t>i</w:t>
            </w:r>
            <w:r w:rsidRPr="000750DD">
              <w:rPr>
                <w:rFonts w:ascii="Arial" w:eastAsia="Arial" w:hAnsi="Arial" w:cs="Arial"/>
                <w:b/>
                <w:bCs/>
                <w:spacing w:val="3"/>
                <w:sz w:val="20"/>
                <w:szCs w:val="20"/>
              </w:rPr>
              <w:t>n</w:t>
            </w:r>
            <w:r w:rsidRPr="000750DD">
              <w:rPr>
                <w:rFonts w:ascii="Arial" w:eastAsia="Arial" w:hAnsi="Arial" w:cs="Arial"/>
                <w:b/>
                <w:bCs/>
                <w:sz w:val="20"/>
                <w:szCs w:val="20"/>
              </w:rPr>
              <w:t>di</w:t>
            </w:r>
            <w:r w:rsidRPr="000750DD">
              <w:rPr>
                <w:rFonts w:ascii="Arial" w:eastAsia="Arial" w:hAnsi="Arial" w:cs="Arial"/>
                <w:b/>
                <w:bCs/>
                <w:spacing w:val="2"/>
                <w:sz w:val="20"/>
                <w:szCs w:val="20"/>
              </w:rPr>
              <w:t>v</w:t>
            </w:r>
            <w:r w:rsidRPr="000750DD">
              <w:rPr>
                <w:rFonts w:ascii="Arial" w:eastAsia="Arial" w:hAnsi="Arial" w:cs="Arial"/>
                <w:b/>
                <w:bCs/>
                <w:sz w:val="20"/>
                <w:szCs w:val="20"/>
              </w:rPr>
              <w:t>id</w:t>
            </w:r>
            <w:r w:rsidRPr="000750DD">
              <w:rPr>
                <w:rFonts w:ascii="Arial" w:eastAsia="Arial" w:hAnsi="Arial" w:cs="Arial"/>
                <w:b/>
                <w:bCs/>
                <w:spacing w:val="1"/>
                <w:sz w:val="20"/>
                <w:szCs w:val="20"/>
              </w:rPr>
              <w:t>u</w:t>
            </w:r>
            <w:r w:rsidRPr="000750DD">
              <w:rPr>
                <w:rFonts w:ascii="Arial" w:eastAsia="Arial" w:hAnsi="Arial" w:cs="Arial"/>
                <w:b/>
                <w:bCs/>
                <w:sz w:val="20"/>
                <w:szCs w:val="20"/>
              </w:rPr>
              <w:t>al st</w:t>
            </w:r>
            <w:r w:rsidRPr="000750DD">
              <w:rPr>
                <w:rFonts w:ascii="Arial" w:eastAsia="Arial" w:hAnsi="Arial" w:cs="Arial"/>
                <w:b/>
                <w:bCs/>
                <w:spacing w:val="1"/>
                <w:sz w:val="20"/>
                <w:szCs w:val="20"/>
              </w:rPr>
              <w:t>u</w:t>
            </w:r>
            <w:r w:rsidRPr="000750DD">
              <w:rPr>
                <w:rFonts w:ascii="Arial" w:eastAsia="Arial" w:hAnsi="Arial" w:cs="Arial"/>
                <w:b/>
                <w:bCs/>
                <w:sz w:val="20"/>
                <w:szCs w:val="20"/>
              </w:rPr>
              <w:t>den</w:t>
            </w:r>
            <w:r w:rsidRPr="000750DD">
              <w:rPr>
                <w:rFonts w:ascii="Arial" w:eastAsia="Arial" w:hAnsi="Arial" w:cs="Arial"/>
                <w:b/>
                <w:bCs/>
                <w:spacing w:val="1"/>
                <w:sz w:val="20"/>
                <w:szCs w:val="20"/>
              </w:rPr>
              <w:t>t</w:t>
            </w:r>
            <w:r w:rsidRPr="000750DD">
              <w:rPr>
                <w:rFonts w:ascii="Arial" w:eastAsia="Arial" w:hAnsi="Arial" w:cs="Arial"/>
                <w:b/>
                <w:bCs/>
                <w:sz w:val="20"/>
                <w:szCs w:val="20"/>
              </w:rPr>
              <w:t>s)</w:t>
            </w:r>
          </w:p>
          <w:p w:rsidR="000750DD" w:rsidRPr="000750DD" w:rsidRDefault="000750DD" w:rsidP="000750DD">
            <w:pPr>
              <w:widowControl w:val="0"/>
              <w:spacing w:after="0" w:line="240" w:lineRule="auto"/>
              <w:ind w:left="436" w:right="96"/>
              <w:rPr>
                <w:rFonts w:ascii="Arial" w:eastAsia="Arial" w:hAnsi="Arial" w:cs="Arial"/>
                <w:sz w:val="20"/>
                <w:szCs w:val="20"/>
              </w:rPr>
            </w:pPr>
            <w:r w:rsidRPr="000750DD">
              <w:rPr>
                <w:rFonts w:ascii="Arial" w:eastAsia="Arial" w:hAnsi="Arial" w:cs="Arial"/>
                <w:i/>
                <w:spacing w:val="1"/>
                <w:sz w:val="20"/>
                <w:szCs w:val="20"/>
              </w:rPr>
              <w:t>(</w:t>
            </w:r>
            <w:r w:rsidRPr="000750DD">
              <w:rPr>
                <w:rFonts w:ascii="Arial" w:eastAsia="Arial" w:hAnsi="Arial" w:cs="Arial"/>
                <w:i/>
                <w:sz w:val="20"/>
                <w:szCs w:val="20"/>
              </w:rPr>
              <w:t>e.</w:t>
            </w:r>
            <w:r w:rsidRPr="000750DD">
              <w:rPr>
                <w:rFonts w:ascii="Arial" w:eastAsia="Arial" w:hAnsi="Arial" w:cs="Arial"/>
                <w:i/>
                <w:spacing w:val="-1"/>
                <w:sz w:val="20"/>
                <w:szCs w:val="20"/>
              </w:rPr>
              <w:t>g</w:t>
            </w:r>
            <w:r w:rsidRPr="000750DD">
              <w:rPr>
                <w:rFonts w:ascii="Arial" w:eastAsia="Arial" w:hAnsi="Arial" w:cs="Arial"/>
                <w:i/>
                <w:sz w:val="20"/>
                <w:szCs w:val="20"/>
              </w:rPr>
              <w:t>.,</w:t>
            </w:r>
            <w:r w:rsidRPr="000750DD">
              <w:rPr>
                <w:rFonts w:ascii="Arial" w:eastAsia="Arial" w:hAnsi="Arial" w:cs="Arial"/>
                <w:i/>
                <w:spacing w:val="-4"/>
                <w:sz w:val="20"/>
                <w:szCs w:val="20"/>
              </w:rPr>
              <w:t xml:space="preserve"> </w:t>
            </w:r>
            <w:r w:rsidRPr="000750DD">
              <w:rPr>
                <w:rFonts w:ascii="Arial" w:eastAsia="Arial" w:hAnsi="Arial" w:cs="Arial"/>
                <w:i/>
                <w:spacing w:val="-1"/>
                <w:sz w:val="20"/>
                <w:szCs w:val="20"/>
              </w:rPr>
              <w:t>i</w:t>
            </w:r>
            <w:r w:rsidRPr="000750DD">
              <w:rPr>
                <w:rFonts w:ascii="Arial" w:eastAsia="Arial" w:hAnsi="Arial" w:cs="Arial"/>
                <w:i/>
                <w:sz w:val="20"/>
                <w:szCs w:val="20"/>
              </w:rPr>
              <w:t>d</w:t>
            </w:r>
            <w:r w:rsidRPr="000750DD">
              <w:rPr>
                <w:rFonts w:ascii="Arial" w:eastAsia="Arial" w:hAnsi="Arial" w:cs="Arial"/>
                <w:i/>
                <w:spacing w:val="1"/>
                <w:sz w:val="20"/>
                <w:szCs w:val="20"/>
              </w:rPr>
              <w:t>e</w:t>
            </w:r>
            <w:r w:rsidRPr="000750DD">
              <w:rPr>
                <w:rFonts w:ascii="Arial" w:eastAsia="Arial" w:hAnsi="Arial" w:cs="Arial"/>
                <w:i/>
                <w:sz w:val="20"/>
                <w:szCs w:val="20"/>
              </w:rPr>
              <w:t>nt</w:t>
            </w:r>
            <w:r w:rsidRPr="000750DD">
              <w:rPr>
                <w:rFonts w:ascii="Arial" w:eastAsia="Arial" w:hAnsi="Arial" w:cs="Arial"/>
                <w:i/>
                <w:spacing w:val="-2"/>
                <w:sz w:val="20"/>
                <w:szCs w:val="20"/>
              </w:rPr>
              <w:t>i</w:t>
            </w:r>
            <w:r w:rsidRPr="000750DD">
              <w:rPr>
                <w:rFonts w:ascii="Arial" w:eastAsia="Arial" w:hAnsi="Arial" w:cs="Arial"/>
                <w:i/>
                <w:sz w:val="20"/>
                <w:szCs w:val="20"/>
              </w:rPr>
              <w:t>fy</w:t>
            </w:r>
            <w:r w:rsidRPr="000750DD">
              <w:rPr>
                <w:rFonts w:ascii="Arial" w:eastAsia="Arial" w:hAnsi="Arial" w:cs="Arial"/>
                <w:i/>
                <w:spacing w:val="-5"/>
                <w:sz w:val="20"/>
                <w:szCs w:val="20"/>
              </w:rPr>
              <w:t xml:space="preserve"> </w:t>
            </w:r>
            <w:r w:rsidRPr="000750DD">
              <w:rPr>
                <w:rFonts w:ascii="Arial" w:eastAsia="Arial" w:hAnsi="Arial" w:cs="Arial"/>
                <w:i/>
                <w:spacing w:val="2"/>
                <w:sz w:val="20"/>
                <w:szCs w:val="20"/>
              </w:rPr>
              <w:t>t</w:t>
            </w:r>
            <w:r w:rsidRPr="000750DD">
              <w:rPr>
                <w:rFonts w:ascii="Arial" w:eastAsia="Arial" w:hAnsi="Arial" w:cs="Arial"/>
                <w:i/>
                <w:sz w:val="20"/>
                <w:szCs w:val="20"/>
              </w:rPr>
              <w:t>he</w:t>
            </w:r>
            <w:r w:rsidRPr="000750DD">
              <w:rPr>
                <w:rFonts w:ascii="Arial" w:eastAsia="Arial" w:hAnsi="Arial" w:cs="Arial"/>
                <w:i/>
                <w:spacing w:val="-4"/>
                <w:sz w:val="20"/>
                <w:szCs w:val="20"/>
              </w:rPr>
              <w:t xml:space="preserve"> </w:t>
            </w:r>
            <w:r w:rsidRPr="000750DD">
              <w:rPr>
                <w:rFonts w:ascii="Arial" w:eastAsia="Arial" w:hAnsi="Arial" w:cs="Arial"/>
                <w:i/>
                <w:spacing w:val="1"/>
                <w:sz w:val="20"/>
                <w:szCs w:val="20"/>
              </w:rPr>
              <w:t>c</w:t>
            </w:r>
            <w:r w:rsidRPr="000750DD">
              <w:rPr>
                <w:rFonts w:ascii="Arial" w:eastAsia="Arial" w:hAnsi="Arial" w:cs="Arial"/>
                <w:i/>
                <w:spacing w:val="2"/>
                <w:sz w:val="20"/>
                <w:szCs w:val="20"/>
              </w:rPr>
              <w:t>o</w:t>
            </w:r>
            <w:r w:rsidRPr="000750DD">
              <w:rPr>
                <w:rFonts w:ascii="Arial" w:eastAsia="Arial" w:hAnsi="Arial" w:cs="Arial"/>
                <w:i/>
                <w:sz w:val="20"/>
                <w:szCs w:val="20"/>
              </w:rPr>
              <w:t>g</w:t>
            </w:r>
            <w:r w:rsidRPr="000750DD">
              <w:rPr>
                <w:rFonts w:ascii="Arial" w:eastAsia="Arial" w:hAnsi="Arial" w:cs="Arial"/>
                <w:i/>
                <w:spacing w:val="1"/>
                <w:sz w:val="20"/>
                <w:szCs w:val="20"/>
              </w:rPr>
              <w:t>n</w:t>
            </w:r>
            <w:r w:rsidRPr="000750DD">
              <w:rPr>
                <w:rFonts w:ascii="Arial" w:eastAsia="Arial" w:hAnsi="Arial" w:cs="Arial"/>
                <w:i/>
                <w:spacing w:val="-1"/>
                <w:sz w:val="20"/>
                <w:szCs w:val="20"/>
              </w:rPr>
              <w:t>i</w:t>
            </w:r>
            <w:r w:rsidRPr="000750DD">
              <w:rPr>
                <w:rFonts w:ascii="Arial" w:eastAsia="Arial" w:hAnsi="Arial" w:cs="Arial"/>
                <w:i/>
                <w:sz w:val="20"/>
                <w:szCs w:val="20"/>
              </w:rPr>
              <w:t>t</w:t>
            </w:r>
            <w:r w:rsidRPr="000750DD">
              <w:rPr>
                <w:rFonts w:ascii="Arial" w:eastAsia="Arial" w:hAnsi="Arial" w:cs="Arial"/>
                <w:i/>
                <w:spacing w:val="-1"/>
                <w:sz w:val="20"/>
                <w:szCs w:val="20"/>
              </w:rPr>
              <w:t>i</w:t>
            </w:r>
            <w:r w:rsidRPr="000750DD">
              <w:rPr>
                <w:rFonts w:ascii="Arial" w:eastAsia="Arial" w:hAnsi="Arial" w:cs="Arial"/>
                <w:i/>
                <w:spacing w:val="1"/>
                <w:sz w:val="20"/>
                <w:szCs w:val="20"/>
              </w:rPr>
              <w:t>v</w:t>
            </w:r>
            <w:r w:rsidRPr="000750DD">
              <w:rPr>
                <w:rFonts w:ascii="Arial" w:eastAsia="Arial" w:hAnsi="Arial" w:cs="Arial"/>
                <w:i/>
                <w:sz w:val="20"/>
                <w:szCs w:val="20"/>
              </w:rPr>
              <w:t>e,</w:t>
            </w:r>
            <w:r w:rsidRPr="000750DD">
              <w:rPr>
                <w:rFonts w:ascii="Arial" w:eastAsia="Arial" w:hAnsi="Arial" w:cs="Arial"/>
                <w:i/>
                <w:spacing w:val="-5"/>
                <w:sz w:val="20"/>
                <w:szCs w:val="20"/>
              </w:rPr>
              <w:t xml:space="preserve"> </w:t>
            </w:r>
            <w:r w:rsidRPr="000750DD">
              <w:rPr>
                <w:rFonts w:ascii="Arial" w:eastAsia="Arial" w:hAnsi="Arial" w:cs="Arial"/>
                <w:i/>
                <w:spacing w:val="1"/>
                <w:sz w:val="20"/>
                <w:szCs w:val="20"/>
              </w:rPr>
              <w:t>s</w:t>
            </w:r>
            <w:r w:rsidRPr="000750DD">
              <w:rPr>
                <w:rFonts w:ascii="Arial" w:eastAsia="Arial" w:hAnsi="Arial" w:cs="Arial"/>
                <w:i/>
                <w:sz w:val="20"/>
                <w:szCs w:val="20"/>
              </w:rPr>
              <w:t>o</w:t>
            </w:r>
            <w:r w:rsidRPr="000750DD">
              <w:rPr>
                <w:rFonts w:ascii="Arial" w:eastAsia="Arial" w:hAnsi="Arial" w:cs="Arial"/>
                <w:i/>
                <w:spacing w:val="1"/>
                <w:sz w:val="20"/>
                <w:szCs w:val="20"/>
              </w:rPr>
              <w:t>c</w:t>
            </w:r>
            <w:r w:rsidRPr="000750DD">
              <w:rPr>
                <w:rFonts w:ascii="Arial" w:eastAsia="Arial" w:hAnsi="Arial" w:cs="Arial"/>
                <w:i/>
                <w:spacing w:val="-1"/>
                <w:sz w:val="20"/>
                <w:szCs w:val="20"/>
              </w:rPr>
              <w:t>i</w:t>
            </w:r>
            <w:r w:rsidRPr="000750DD">
              <w:rPr>
                <w:rFonts w:ascii="Arial" w:eastAsia="Arial" w:hAnsi="Arial" w:cs="Arial"/>
                <w:i/>
                <w:sz w:val="20"/>
                <w:szCs w:val="20"/>
              </w:rPr>
              <w:t>a</w:t>
            </w:r>
            <w:r w:rsidRPr="000750DD">
              <w:rPr>
                <w:rFonts w:ascii="Arial" w:eastAsia="Arial" w:hAnsi="Arial" w:cs="Arial"/>
                <w:i/>
                <w:spacing w:val="-1"/>
                <w:sz w:val="20"/>
                <w:szCs w:val="20"/>
              </w:rPr>
              <w:t>l</w:t>
            </w:r>
            <w:r w:rsidRPr="000750DD">
              <w:rPr>
                <w:rFonts w:ascii="Arial" w:eastAsia="Arial" w:hAnsi="Arial" w:cs="Arial"/>
                <w:i/>
                <w:sz w:val="20"/>
                <w:szCs w:val="20"/>
              </w:rPr>
              <w:t>,</w:t>
            </w:r>
            <w:r w:rsidRPr="000750DD">
              <w:rPr>
                <w:rFonts w:ascii="Arial" w:eastAsia="Arial" w:hAnsi="Arial" w:cs="Arial"/>
                <w:i/>
                <w:spacing w:val="-4"/>
                <w:sz w:val="20"/>
                <w:szCs w:val="20"/>
              </w:rPr>
              <w:t xml:space="preserve"> </w:t>
            </w:r>
            <w:r w:rsidRPr="000750DD">
              <w:rPr>
                <w:rFonts w:ascii="Arial" w:eastAsia="Arial" w:hAnsi="Arial" w:cs="Arial"/>
                <w:i/>
                <w:sz w:val="20"/>
                <w:szCs w:val="20"/>
              </w:rPr>
              <w:t>e</w:t>
            </w:r>
            <w:r w:rsidRPr="000750DD">
              <w:rPr>
                <w:rFonts w:ascii="Arial" w:eastAsia="Arial" w:hAnsi="Arial" w:cs="Arial"/>
                <w:i/>
                <w:spacing w:val="2"/>
                <w:sz w:val="20"/>
                <w:szCs w:val="20"/>
              </w:rPr>
              <w:t>m</w:t>
            </w:r>
            <w:r w:rsidRPr="000750DD">
              <w:rPr>
                <w:rFonts w:ascii="Arial" w:eastAsia="Arial" w:hAnsi="Arial" w:cs="Arial"/>
                <w:i/>
                <w:sz w:val="20"/>
                <w:szCs w:val="20"/>
              </w:rPr>
              <w:t>ot</w:t>
            </w:r>
            <w:r w:rsidRPr="000750DD">
              <w:rPr>
                <w:rFonts w:ascii="Arial" w:eastAsia="Arial" w:hAnsi="Arial" w:cs="Arial"/>
                <w:i/>
                <w:spacing w:val="1"/>
                <w:sz w:val="20"/>
                <w:szCs w:val="20"/>
              </w:rPr>
              <w:t>i</w:t>
            </w:r>
            <w:r w:rsidRPr="000750DD">
              <w:rPr>
                <w:rFonts w:ascii="Arial" w:eastAsia="Arial" w:hAnsi="Arial" w:cs="Arial"/>
                <w:i/>
                <w:sz w:val="20"/>
                <w:szCs w:val="20"/>
              </w:rPr>
              <w:t>o</w:t>
            </w:r>
            <w:r w:rsidRPr="000750DD">
              <w:rPr>
                <w:rFonts w:ascii="Arial" w:eastAsia="Arial" w:hAnsi="Arial" w:cs="Arial"/>
                <w:i/>
                <w:spacing w:val="-1"/>
                <w:sz w:val="20"/>
                <w:szCs w:val="20"/>
              </w:rPr>
              <w:t>n</w:t>
            </w:r>
            <w:r w:rsidRPr="000750DD">
              <w:rPr>
                <w:rFonts w:ascii="Arial" w:eastAsia="Arial" w:hAnsi="Arial" w:cs="Arial"/>
                <w:i/>
                <w:spacing w:val="2"/>
                <w:sz w:val="20"/>
                <w:szCs w:val="20"/>
              </w:rPr>
              <w:t>a</w:t>
            </w:r>
            <w:r w:rsidRPr="000750DD">
              <w:rPr>
                <w:rFonts w:ascii="Arial" w:eastAsia="Arial" w:hAnsi="Arial" w:cs="Arial"/>
                <w:i/>
                <w:sz w:val="20"/>
                <w:szCs w:val="20"/>
              </w:rPr>
              <w:t>l</w:t>
            </w:r>
            <w:r w:rsidRPr="000750DD">
              <w:rPr>
                <w:rFonts w:ascii="Arial" w:eastAsia="Arial" w:hAnsi="Arial" w:cs="Arial"/>
                <w:i/>
                <w:spacing w:val="-10"/>
                <w:sz w:val="20"/>
                <w:szCs w:val="20"/>
              </w:rPr>
              <w:t xml:space="preserve"> </w:t>
            </w:r>
            <w:r w:rsidRPr="000750DD">
              <w:rPr>
                <w:rFonts w:ascii="Arial" w:eastAsia="Arial" w:hAnsi="Arial" w:cs="Arial"/>
                <w:i/>
                <w:spacing w:val="1"/>
                <w:sz w:val="20"/>
                <w:szCs w:val="20"/>
              </w:rPr>
              <w:t>c</w:t>
            </w:r>
            <w:r w:rsidRPr="000750DD">
              <w:rPr>
                <w:rFonts w:ascii="Arial" w:eastAsia="Arial" w:hAnsi="Arial" w:cs="Arial"/>
                <w:i/>
                <w:sz w:val="20"/>
                <w:szCs w:val="20"/>
              </w:rPr>
              <w:t>h</w:t>
            </w:r>
            <w:r w:rsidRPr="000750DD">
              <w:rPr>
                <w:rFonts w:ascii="Arial" w:eastAsia="Arial" w:hAnsi="Arial" w:cs="Arial"/>
                <w:i/>
                <w:spacing w:val="-1"/>
                <w:sz w:val="20"/>
                <w:szCs w:val="20"/>
              </w:rPr>
              <w:t>a</w:t>
            </w:r>
            <w:r w:rsidRPr="000750DD">
              <w:rPr>
                <w:rFonts w:ascii="Arial" w:eastAsia="Arial" w:hAnsi="Arial" w:cs="Arial"/>
                <w:i/>
                <w:spacing w:val="1"/>
                <w:sz w:val="20"/>
                <w:szCs w:val="20"/>
              </w:rPr>
              <w:t>r</w:t>
            </w:r>
            <w:r w:rsidRPr="000750DD">
              <w:rPr>
                <w:rFonts w:ascii="Arial" w:eastAsia="Arial" w:hAnsi="Arial" w:cs="Arial"/>
                <w:i/>
                <w:sz w:val="20"/>
                <w:szCs w:val="20"/>
              </w:rPr>
              <w:t>a</w:t>
            </w:r>
            <w:r w:rsidRPr="000750DD">
              <w:rPr>
                <w:rFonts w:ascii="Arial" w:eastAsia="Arial" w:hAnsi="Arial" w:cs="Arial"/>
                <w:i/>
                <w:spacing w:val="1"/>
                <w:sz w:val="20"/>
                <w:szCs w:val="20"/>
              </w:rPr>
              <w:t>c</w:t>
            </w:r>
            <w:r w:rsidRPr="000750DD">
              <w:rPr>
                <w:rFonts w:ascii="Arial" w:eastAsia="Arial" w:hAnsi="Arial" w:cs="Arial"/>
                <w:i/>
                <w:spacing w:val="2"/>
                <w:sz w:val="20"/>
                <w:szCs w:val="20"/>
              </w:rPr>
              <w:t>t</w:t>
            </w:r>
            <w:r w:rsidRPr="000750DD">
              <w:rPr>
                <w:rFonts w:ascii="Arial" w:eastAsia="Arial" w:hAnsi="Arial" w:cs="Arial"/>
                <w:i/>
                <w:sz w:val="20"/>
                <w:szCs w:val="20"/>
              </w:rPr>
              <w:t>er</w:t>
            </w:r>
            <w:r w:rsidRPr="000750DD">
              <w:rPr>
                <w:rFonts w:ascii="Arial" w:eastAsia="Arial" w:hAnsi="Arial" w:cs="Arial"/>
                <w:i/>
                <w:spacing w:val="2"/>
                <w:sz w:val="20"/>
                <w:szCs w:val="20"/>
              </w:rPr>
              <w:t>i</w:t>
            </w:r>
            <w:r w:rsidRPr="000750DD">
              <w:rPr>
                <w:rFonts w:ascii="Arial" w:eastAsia="Arial" w:hAnsi="Arial" w:cs="Arial"/>
                <w:i/>
                <w:spacing w:val="1"/>
                <w:sz w:val="20"/>
                <w:szCs w:val="20"/>
              </w:rPr>
              <w:t>s</w:t>
            </w:r>
            <w:r w:rsidRPr="000750DD">
              <w:rPr>
                <w:rFonts w:ascii="Arial" w:eastAsia="Arial" w:hAnsi="Arial" w:cs="Arial"/>
                <w:i/>
                <w:sz w:val="20"/>
                <w:szCs w:val="20"/>
              </w:rPr>
              <w:t>t</w:t>
            </w:r>
            <w:r w:rsidRPr="000750DD">
              <w:rPr>
                <w:rFonts w:ascii="Arial" w:eastAsia="Arial" w:hAnsi="Arial" w:cs="Arial"/>
                <w:i/>
                <w:spacing w:val="-1"/>
                <w:sz w:val="20"/>
                <w:szCs w:val="20"/>
              </w:rPr>
              <w:t>i</w:t>
            </w:r>
            <w:r w:rsidRPr="000750DD">
              <w:rPr>
                <w:rFonts w:ascii="Arial" w:eastAsia="Arial" w:hAnsi="Arial" w:cs="Arial"/>
                <w:i/>
                <w:spacing w:val="1"/>
                <w:sz w:val="20"/>
                <w:szCs w:val="20"/>
              </w:rPr>
              <w:t>c</w:t>
            </w:r>
            <w:r w:rsidRPr="000750DD">
              <w:rPr>
                <w:rFonts w:ascii="Arial" w:eastAsia="Arial" w:hAnsi="Arial" w:cs="Arial"/>
                <w:i/>
                <w:sz w:val="20"/>
                <w:szCs w:val="20"/>
              </w:rPr>
              <w:t xml:space="preserve">s </w:t>
            </w:r>
            <w:r w:rsidRPr="000750DD">
              <w:rPr>
                <w:rFonts w:ascii="Arial" w:eastAsia="Arial" w:hAnsi="Arial" w:cs="Arial"/>
                <w:i/>
                <w:spacing w:val="1"/>
                <w:sz w:val="20"/>
                <w:szCs w:val="20"/>
              </w:rPr>
              <w:t>s</w:t>
            </w:r>
            <w:r w:rsidRPr="000750DD">
              <w:rPr>
                <w:rFonts w:ascii="Arial" w:eastAsia="Arial" w:hAnsi="Arial" w:cs="Arial"/>
                <w:i/>
                <w:sz w:val="20"/>
                <w:szCs w:val="20"/>
              </w:rPr>
              <w:t>u</w:t>
            </w:r>
            <w:r w:rsidRPr="000750DD">
              <w:rPr>
                <w:rFonts w:ascii="Arial" w:eastAsia="Arial" w:hAnsi="Arial" w:cs="Arial"/>
                <w:i/>
                <w:spacing w:val="1"/>
                <w:sz w:val="20"/>
                <w:szCs w:val="20"/>
              </w:rPr>
              <w:t>c</w:t>
            </w:r>
            <w:r w:rsidRPr="000750DD">
              <w:rPr>
                <w:rFonts w:ascii="Arial" w:eastAsia="Arial" w:hAnsi="Arial" w:cs="Arial"/>
                <w:i/>
                <w:sz w:val="20"/>
                <w:szCs w:val="20"/>
              </w:rPr>
              <w:t>h</w:t>
            </w:r>
            <w:r w:rsidRPr="000750DD">
              <w:rPr>
                <w:rFonts w:ascii="Arial" w:eastAsia="Arial" w:hAnsi="Arial" w:cs="Arial"/>
                <w:i/>
                <w:spacing w:val="-4"/>
                <w:sz w:val="20"/>
                <w:szCs w:val="20"/>
              </w:rPr>
              <w:t xml:space="preserve"> </w:t>
            </w:r>
            <w:r w:rsidRPr="000750DD">
              <w:rPr>
                <w:rFonts w:ascii="Arial" w:eastAsia="Arial" w:hAnsi="Arial" w:cs="Arial"/>
                <w:i/>
                <w:spacing w:val="-1"/>
                <w:sz w:val="20"/>
                <w:szCs w:val="20"/>
              </w:rPr>
              <w:t>a</w:t>
            </w:r>
            <w:r w:rsidRPr="000750DD">
              <w:rPr>
                <w:rFonts w:ascii="Arial" w:eastAsia="Arial" w:hAnsi="Arial" w:cs="Arial"/>
                <w:i/>
                <w:sz w:val="20"/>
                <w:szCs w:val="20"/>
              </w:rPr>
              <w:t>s</w:t>
            </w:r>
            <w:r w:rsidRPr="000750DD">
              <w:rPr>
                <w:rFonts w:ascii="Arial" w:eastAsia="Arial" w:hAnsi="Arial" w:cs="Arial"/>
                <w:i/>
                <w:spacing w:val="-1"/>
                <w:sz w:val="20"/>
                <w:szCs w:val="20"/>
              </w:rPr>
              <w:t xml:space="preserve"> </w:t>
            </w:r>
            <w:r w:rsidRPr="000750DD">
              <w:rPr>
                <w:rFonts w:ascii="Arial" w:eastAsia="Arial" w:hAnsi="Arial" w:cs="Arial"/>
                <w:i/>
                <w:sz w:val="20"/>
                <w:szCs w:val="20"/>
              </w:rPr>
              <w:t>gra</w:t>
            </w:r>
            <w:r w:rsidRPr="000750DD">
              <w:rPr>
                <w:rFonts w:ascii="Arial" w:eastAsia="Arial" w:hAnsi="Arial" w:cs="Arial"/>
                <w:i/>
                <w:spacing w:val="2"/>
                <w:sz w:val="20"/>
                <w:szCs w:val="20"/>
              </w:rPr>
              <w:t>d</w:t>
            </w:r>
            <w:r w:rsidRPr="000750DD">
              <w:rPr>
                <w:rFonts w:ascii="Arial" w:eastAsia="Arial" w:hAnsi="Arial" w:cs="Arial"/>
                <w:i/>
                <w:sz w:val="20"/>
                <w:szCs w:val="20"/>
              </w:rPr>
              <w:t>e</w:t>
            </w:r>
            <w:r w:rsidRPr="000750DD">
              <w:rPr>
                <w:rFonts w:ascii="Arial" w:eastAsia="Arial" w:hAnsi="Arial" w:cs="Arial"/>
                <w:i/>
                <w:spacing w:val="-5"/>
                <w:sz w:val="20"/>
                <w:szCs w:val="20"/>
              </w:rPr>
              <w:t xml:space="preserve"> </w:t>
            </w:r>
            <w:r w:rsidRPr="000750DD">
              <w:rPr>
                <w:rFonts w:ascii="Arial" w:eastAsia="Arial" w:hAnsi="Arial" w:cs="Arial"/>
                <w:i/>
                <w:spacing w:val="1"/>
                <w:sz w:val="20"/>
                <w:szCs w:val="20"/>
              </w:rPr>
              <w:t>lev</w:t>
            </w:r>
            <w:r w:rsidRPr="000750DD">
              <w:rPr>
                <w:rFonts w:ascii="Arial" w:eastAsia="Arial" w:hAnsi="Arial" w:cs="Arial"/>
                <w:i/>
                <w:sz w:val="20"/>
                <w:szCs w:val="20"/>
              </w:rPr>
              <w:t>e</w:t>
            </w:r>
            <w:r w:rsidRPr="000750DD">
              <w:rPr>
                <w:rFonts w:ascii="Arial" w:eastAsia="Arial" w:hAnsi="Arial" w:cs="Arial"/>
                <w:i/>
                <w:spacing w:val="-1"/>
                <w:sz w:val="20"/>
                <w:szCs w:val="20"/>
              </w:rPr>
              <w:t>l</w:t>
            </w:r>
            <w:r w:rsidRPr="000750DD">
              <w:rPr>
                <w:rFonts w:ascii="Arial" w:eastAsia="Arial" w:hAnsi="Arial" w:cs="Arial"/>
                <w:i/>
                <w:sz w:val="20"/>
                <w:szCs w:val="20"/>
              </w:rPr>
              <w:t>,</w:t>
            </w:r>
            <w:r w:rsidRPr="000750DD">
              <w:rPr>
                <w:rFonts w:ascii="Arial" w:eastAsia="Arial" w:hAnsi="Arial" w:cs="Arial"/>
                <w:i/>
                <w:spacing w:val="-3"/>
                <w:sz w:val="20"/>
                <w:szCs w:val="20"/>
              </w:rPr>
              <w:t xml:space="preserve"> </w:t>
            </w:r>
            <w:r w:rsidRPr="000750DD">
              <w:rPr>
                <w:rFonts w:ascii="Arial" w:eastAsia="Arial" w:hAnsi="Arial" w:cs="Arial"/>
                <w:i/>
                <w:sz w:val="20"/>
                <w:szCs w:val="20"/>
              </w:rPr>
              <w:t>a</w:t>
            </w:r>
            <w:r w:rsidRPr="000750DD">
              <w:rPr>
                <w:rFonts w:ascii="Arial" w:eastAsia="Arial" w:hAnsi="Arial" w:cs="Arial"/>
                <w:i/>
                <w:spacing w:val="-1"/>
                <w:sz w:val="20"/>
                <w:szCs w:val="20"/>
              </w:rPr>
              <w:t>g</w:t>
            </w:r>
            <w:r w:rsidRPr="000750DD">
              <w:rPr>
                <w:rFonts w:ascii="Arial" w:eastAsia="Arial" w:hAnsi="Arial" w:cs="Arial"/>
                <w:i/>
                <w:spacing w:val="2"/>
                <w:sz w:val="20"/>
                <w:szCs w:val="20"/>
              </w:rPr>
              <w:t>e</w:t>
            </w:r>
            <w:r w:rsidRPr="000750DD">
              <w:rPr>
                <w:rFonts w:ascii="Arial" w:eastAsia="Arial" w:hAnsi="Arial" w:cs="Arial"/>
                <w:i/>
                <w:sz w:val="20"/>
                <w:szCs w:val="20"/>
              </w:rPr>
              <w:t>,</w:t>
            </w:r>
            <w:r w:rsidRPr="000750DD">
              <w:rPr>
                <w:rFonts w:ascii="Arial" w:eastAsia="Arial" w:hAnsi="Arial" w:cs="Arial"/>
                <w:i/>
                <w:spacing w:val="-4"/>
                <w:sz w:val="20"/>
                <w:szCs w:val="20"/>
              </w:rPr>
              <w:t xml:space="preserve"> </w:t>
            </w:r>
            <w:r w:rsidRPr="000750DD">
              <w:rPr>
                <w:rFonts w:ascii="Arial" w:eastAsia="Arial" w:hAnsi="Arial" w:cs="Arial"/>
                <w:i/>
                <w:spacing w:val="1"/>
                <w:sz w:val="20"/>
                <w:szCs w:val="20"/>
              </w:rPr>
              <w:t>g</w:t>
            </w:r>
            <w:r w:rsidRPr="000750DD">
              <w:rPr>
                <w:rFonts w:ascii="Arial" w:eastAsia="Arial" w:hAnsi="Arial" w:cs="Arial"/>
                <w:i/>
                <w:sz w:val="20"/>
                <w:szCs w:val="20"/>
              </w:rPr>
              <w:t>e</w:t>
            </w:r>
            <w:r w:rsidRPr="000750DD">
              <w:rPr>
                <w:rFonts w:ascii="Arial" w:eastAsia="Arial" w:hAnsi="Arial" w:cs="Arial"/>
                <w:i/>
                <w:spacing w:val="-1"/>
                <w:sz w:val="20"/>
                <w:szCs w:val="20"/>
              </w:rPr>
              <w:t>n</w:t>
            </w:r>
            <w:r w:rsidRPr="000750DD">
              <w:rPr>
                <w:rFonts w:ascii="Arial" w:eastAsia="Arial" w:hAnsi="Arial" w:cs="Arial"/>
                <w:i/>
                <w:sz w:val="20"/>
                <w:szCs w:val="20"/>
              </w:rPr>
              <w:t>d</w:t>
            </w:r>
            <w:r w:rsidRPr="000750DD">
              <w:rPr>
                <w:rFonts w:ascii="Arial" w:eastAsia="Arial" w:hAnsi="Arial" w:cs="Arial"/>
                <w:i/>
                <w:spacing w:val="-1"/>
                <w:sz w:val="20"/>
                <w:szCs w:val="20"/>
              </w:rPr>
              <w:t>e</w:t>
            </w:r>
            <w:r w:rsidRPr="000750DD">
              <w:rPr>
                <w:rFonts w:ascii="Arial" w:eastAsia="Arial" w:hAnsi="Arial" w:cs="Arial"/>
                <w:i/>
                <w:spacing w:val="1"/>
                <w:sz w:val="20"/>
                <w:szCs w:val="20"/>
              </w:rPr>
              <w:t>r</w:t>
            </w:r>
            <w:r w:rsidRPr="000750DD">
              <w:rPr>
                <w:rFonts w:ascii="Arial" w:eastAsia="Arial" w:hAnsi="Arial" w:cs="Arial"/>
                <w:i/>
                <w:sz w:val="20"/>
                <w:szCs w:val="20"/>
              </w:rPr>
              <w:t>;</w:t>
            </w:r>
            <w:r w:rsidRPr="000750DD">
              <w:rPr>
                <w:rFonts w:ascii="Arial" w:eastAsia="Arial" w:hAnsi="Arial" w:cs="Arial"/>
                <w:i/>
                <w:spacing w:val="-5"/>
                <w:sz w:val="20"/>
                <w:szCs w:val="20"/>
              </w:rPr>
              <w:t xml:space="preserve"> </w:t>
            </w:r>
            <w:r w:rsidRPr="000750DD">
              <w:rPr>
                <w:rFonts w:ascii="Arial" w:eastAsia="Arial" w:hAnsi="Arial" w:cs="Arial"/>
                <w:i/>
                <w:spacing w:val="-1"/>
                <w:sz w:val="20"/>
                <w:szCs w:val="20"/>
              </w:rPr>
              <w:t>l</w:t>
            </w:r>
            <w:r w:rsidRPr="000750DD">
              <w:rPr>
                <w:rFonts w:ascii="Arial" w:eastAsia="Arial" w:hAnsi="Arial" w:cs="Arial"/>
                <w:i/>
                <w:spacing w:val="2"/>
                <w:sz w:val="20"/>
                <w:szCs w:val="20"/>
              </w:rPr>
              <w:t>a</w:t>
            </w:r>
            <w:r w:rsidRPr="000750DD">
              <w:rPr>
                <w:rFonts w:ascii="Arial" w:eastAsia="Arial" w:hAnsi="Arial" w:cs="Arial"/>
                <w:i/>
                <w:sz w:val="20"/>
                <w:szCs w:val="20"/>
              </w:rPr>
              <w:t>n</w:t>
            </w:r>
            <w:r w:rsidRPr="000750DD">
              <w:rPr>
                <w:rFonts w:ascii="Arial" w:eastAsia="Arial" w:hAnsi="Arial" w:cs="Arial"/>
                <w:i/>
                <w:spacing w:val="-1"/>
                <w:sz w:val="20"/>
                <w:szCs w:val="20"/>
              </w:rPr>
              <w:t>g</w:t>
            </w:r>
            <w:r w:rsidRPr="000750DD">
              <w:rPr>
                <w:rFonts w:ascii="Arial" w:eastAsia="Arial" w:hAnsi="Arial" w:cs="Arial"/>
                <w:i/>
                <w:spacing w:val="2"/>
                <w:sz w:val="20"/>
                <w:szCs w:val="20"/>
              </w:rPr>
              <w:t>u</w:t>
            </w:r>
            <w:r w:rsidRPr="000750DD">
              <w:rPr>
                <w:rFonts w:ascii="Arial" w:eastAsia="Arial" w:hAnsi="Arial" w:cs="Arial"/>
                <w:i/>
                <w:sz w:val="20"/>
                <w:szCs w:val="20"/>
              </w:rPr>
              <w:t>a</w:t>
            </w:r>
            <w:r w:rsidRPr="000750DD">
              <w:rPr>
                <w:rFonts w:ascii="Arial" w:eastAsia="Arial" w:hAnsi="Arial" w:cs="Arial"/>
                <w:i/>
                <w:spacing w:val="-1"/>
                <w:sz w:val="20"/>
                <w:szCs w:val="20"/>
              </w:rPr>
              <w:t>g</w:t>
            </w:r>
            <w:r w:rsidRPr="000750DD">
              <w:rPr>
                <w:rFonts w:ascii="Arial" w:eastAsia="Arial" w:hAnsi="Arial" w:cs="Arial"/>
                <w:i/>
                <w:sz w:val="20"/>
                <w:szCs w:val="20"/>
              </w:rPr>
              <w:t>e</w:t>
            </w:r>
            <w:r w:rsidRPr="000750DD">
              <w:rPr>
                <w:rFonts w:ascii="Arial" w:eastAsia="Arial" w:hAnsi="Arial" w:cs="Arial"/>
                <w:i/>
                <w:spacing w:val="-6"/>
                <w:sz w:val="20"/>
                <w:szCs w:val="20"/>
              </w:rPr>
              <w:t xml:space="preserve"> </w:t>
            </w:r>
            <w:r w:rsidRPr="000750DD">
              <w:rPr>
                <w:rFonts w:ascii="Arial" w:eastAsia="Arial" w:hAnsi="Arial" w:cs="Arial"/>
                <w:i/>
                <w:sz w:val="20"/>
                <w:szCs w:val="20"/>
              </w:rPr>
              <w:t>n</w:t>
            </w:r>
            <w:r w:rsidRPr="000750DD">
              <w:rPr>
                <w:rFonts w:ascii="Arial" w:eastAsia="Arial" w:hAnsi="Arial" w:cs="Arial"/>
                <w:i/>
                <w:spacing w:val="1"/>
                <w:sz w:val="20"/>
                <w:szCs w:val="20"/>
              </w:rPr>
              <w:t>e</w:t>
            </w:r>
            <w:r w:rsidRPr="000750DD">
              <w:rPr>
                <w:rFonts w:ascii="Arial" w:eastAsia="Arial" w:hAnsi="Arial" w:cs="Arial"/>
                <w:i/>
                <w:sz w:val="20"/>
                <w:szCs w:val="20"/>
              </w:rPr>
              <w:t>e</w:t>
            </w:r>
            <w:r w:rsidRPr="000750DD">
              <w:rPr>
                <w:rFonts w:ascii="Arial" w:eastAsia="Arial" w:hAnsi="Arial" w:cs="Arial"/>
                <w:i/>
                <w:spacing w:val="-1"/>
                <w:sz w:val="20"/>
                <w:szCs w:val="20"/>
              </w:rPr>
              <w:t>d</w:t>
            </w:r>
            <w:r w:rsidRPr="000750DD">
              <w:rPr>
                <w:rFonts w:ascii="Arial" w:eastAsia="Arial" w:hAnsi="Arial" w:cs="Arial"/>
                <w:i/>
                <w:spacing w:val="1"/>
                <w:sz w:val="20"/>
                <w:szCs w:val="20"/>
              </w:rPr>
              <w:t>s</w:t>
            </w:r>
            <w:r w:rsidRPr="000750DD">
              <w:rPr>
                <w:rFonts w:ascii="Arial" w:eastAsia="Arial" w:hAnsi="Arial" w:cs="Arial"/>
                <w:i/>
                <w:sz w:val="20"/>
                <w:szCs w:val="20"/>
              </w:rPr>
              <w:t>;</w:t>
            </w:r>
            <w:r w:rsidRPr="000750DD">
              <w:rPr>
                <w:rFonts w:ascii="Arial" w:eastAsia="Arial" w:hAnsi="Arial" w:cs="Arial"/>
                <w:i/>
                <w:spacing w:val="-6"/>
                <w:sz w:val="20"/>
                <w:szCs w:val="20"/>
              </w:rPr>
              <w:t xml:space="preserve"> </w:t>
            </w:r>
            <w:r w:rsidRPr="000750DD">
              <w:rPr>
                <w:rFonts w:ascii="Arial" w:eastAsia="Arial" w:hAnsi="Arial" w:cs="Arial"/>
                <w:i/>
                <w:spacing w:val="1"/>
                <w:sz w:val="20"/>
                <w:szCs w:val="20"/>
              </w:rPr>
              <w:t>s</w:t>
            </w:r>
            <w:r w:rsidRPr="000750DD">
              <w:rPr>
                <w:rFonts w:ascii="Arial" w:eastAsia="Arial" w:hAnsi="Arial" w:cs="Arial"/>
                <w:i/>
                <w:spacing w:val="2"/>
                <w:sz w:val="20"/>
                <w:szCs w:val="20"/>
              </w:rPr>
              <w:t>p</w:t>
            </w:r>
            <w:r w:rsidRPr="000750DD">
              <w:rPr>
                <w:rFonts w:ascii="Arial" w:eastAsia="Arial" w:hAnsi="Arial" w:cs="Arial"/>
                <w:i/>
                <w:sz w:val="20"/>
                <w:szCs w:val="20"/>
              </w:rPr>
              <w:t>e</w:t>
            </w:r>
            <w:r w:rsidRPr="000750DD">
              <w:rPr>
                <w:rFonts w:ascii="Arial" w:eastAsia="Arial" w:hAnsi="Arial" w:cs="Arial"/>
                <w:i/>
                <w:spacing w:val="1"/>
                <w:sz w:val="20"/>
                <w:szCs w:val="20"/>
              </w:rPr>
              <w:t>c</w:t>
            </w:r>
            <w:r w:rsidRPr="000750DD">
              <w:rPr>
                <w:rFonts w:ascii="Arial" w:eastAsia="Arial" w:hAnsi="Arial" w:cs="Arial"/>
                <w:i/>
                <w:spacing w:val="-1"/>
                <w:sz w:val="20"/>
                <w:szCs w:val="20"/>
              </w:rPr>
              <w:t>i</w:t>
            </w:r>
            <w:r w:rsidRPr="000750DD">
              <w:rPr>
                <w:rFonts w:ascii="Arial" w:eastAsia="Arial" w:hAnsi="Arial" w:cs="Arial"/>
                <w:i/>
                <w:sz w:val="20"/>
                <w:szCs w:val="20"/>
              </w:rPr>
              <w:t>al n</w:t>
            </w:r>
            <w:r w:rsidRPr="000750DD">
              <w:rPr>
                <w:rFonts w:ascii="Arial" w:eastAsia="Arial" w:hAnsi="Arial" w:cs="Arial"/>
                <w:i/>
                <w:spacing w:val="-1"/>
                <w:sz w:val="20"/>
                <w:szCs w:val="20"/>
              </w:rPr>
              <w:t>e</w:t>
            </w:r>
            <w:r w:rsidRPr="000750DD">
              <w:rPr>
                <w:rFonts w:ascii="Arial" w:eastAsia="Arial" w:hAnsi="Arial" w:cs="Arial"/>
                <w:i/>
                <w:sz w:val="20"/>
                <w:szCs w:val="20"/>
              </w:rPr>
              <w:t>e</w:t>
            </w:r>
            <w:r w:rsidRPr="000750DD">
              <w:rPr>
                <w:rFonts w:ascii="Arial" w:eastAsia="Arial" w:hAnsi="Arial" w:cs="Arial"/>
                <w:i/>
                <w:spacing w:val="-1"/>
                <w:sz w:val="20"/>
                <w:szCs w:val="20"/>
              </w:rPr>
              <w:t>d</w:t>
            </w:r>
            <w:r w:rsidRPr="000750DD">
              <w:rPr>
                <w:rFonts w:ascii="Arial" w:eastAsia="Arial" w:hAnsi="Arial" w:cs="Arial"/>
                <w:i/>
                <w:spacing w:val="1"/>
                <w:sz w:val="20"/>
                <w:szCs w:val="20"/>
              </w:rPr>
              <w:t>s</w:t>
            </w:r>
            <w:r w:rsidRPr="000750DD">
              <w:rPr>
                <w:rFonts w:ascii="Arial" w:eastAsia="Arial" w:hAnsi="Arial" w:cs="Arial"/>
                <w:i/>
                <w:sz w:val="20"/>
                <w:szCs w:val="20"/>
              </w:rPr>
              <w:t>;</w:t>
            </w:r>
            <w:r w:rsidRPr="000750DD">
              <w:rPr>
                <w:rFonts w:ascii="Arial" w:eastAsia="Arial" w:hAnsi="Arial" w:cs="Arial"/>
                <w:i/>
                <w:spacing w:val="-6"/>
                <w:sz w:val="20"/>
                <w:szCs w:val="20"/>
              </w:rPr>
              <w:t xml:space="preserve"> </w:t>
            </w:r>
            <w:r w:rsidRPr="000750DD">
              <w:rPr>
                <w:rFonts w:ascii="Arial" w:eastAsia="Arial" w:hAnsi="Arial" w:cs="Arial"/>
                <w:i/>
                <w:sz w:val="20"/>
                <w:szCs w:val="20"/>
              </w:rPr>
              <w:t>ra</w:t>
            </w:r>
            <w:r w:rsidRPr="000750DD">
              <w:rPr>
                <w:rFonts w:ascii="Arial" w:eastAsia="Arial" w:hAnsi="Arial" w:cs="Arial"/>
                <w:i/>
                <w:spacing w:val="1"/>
                <w:sz w:val="20"/>
                <w:szCs w:val="20"/>
              </w:rPr>
              <w:t>c</w:t>
            </w:r>
            <w:r w:rsidRPr="000750DD">
              <w:rPr>
                <w:rFonts w:ascii="Arial" w:eastAsia="Arial" w:hAnsi="Arial" w:cs="Arial"/>
                <w:i/>
                <w:spacing w:val="2"/>
                <w:sz w:val="20"/>
                <w:szCs w:val="20"/>
              </w:rPr>
              <w:t>e</w:t>
            </w:r>
            <w:r w:rsidRPr="000750DD">
              <w:rPr>
                <w:rFonts w:ascii="Arial" w:eastAsia="Arial" w:hAnsi="Arial" w:cs="Arial"/>
                <w:i/>
                <w:sz w:val="20"/>
                <w:szCs w:val="20"/>
              </w:rPr>
              <w:t>/e</w:t>
            </w:r>
            <w:r w:rsidRPr="000750DD">
              <w:rPr>
                <w:rFonts w:ascii="Arial" w:eastAsia="Arial" w:hAnsi="Arial" w:cs="Arial"/>
                <w:i/>
                <w:spacing w:val="1"/>
                <w:sz w:val="20"/>
                <w:szCs w:val="20"/>
              </w:rPr>
              <w:t>t</w:t>
            </w:r>
            <w:r w:rsidRPr="000750DD">
              <w:rPr>
                <w:rFonts w:ascii="Arial" w:eastAsia="Arial" w:hAnsi="Arial" w:cs="Arial"/>
                <w:i/>
                <w:sz w:val="20"/>
                <w:szCs w:val="20"/>
              </w:rPr>
              <w:t>h</w:t>
            </w:r>
            <w:r w:rsidRPr="000750DD">
              <w:rPr>
                <w:rFonts w:ascii="Arial" w:eastAsia="Arial" w:hAnsi="Arial" w:cs="Arial"/>
                <w:i/>
                <w:spacing w:val="-1"/>
                <w:sz w:val="20"/>
                <w:szCs w:val="20"/>
              </w:rPr>
              <w:t>ni</w:t>
            </w:r>
            <w:r w:rsidRPr="000750DD">
              <w:rPr>
                <w:rFonts w:ascii="Arial" w:eastAsia="Arial" w:hAnsi="Arial" w:cs="Arial"/>
                <w:i/>
                <w:spacing w:val="3"/>
                <w:sz w:val="20"/>
                <w:szCs w:val="20"/>
              </w:rPr>
              <w:t>c</w:t>
            </w:r>
            <w:r w:rsidRPr="000750DD">
              <w:rPr>
                <w:rFonts w:ascii="Arial" w:eastAsia="Arial" w:hAnsi="Arial" w:cs="Arial"/>
                <w:i/>
                <w:spacing w:val="-1"/>
                <w:sz w:val="20"/>
                <w:szCs w:val="20"/>
              </w:rPr>
              <w:t>i</w:t>
            </w:r>
            <w:r w:rsidRPr="000750DD">
              <w:rPr>
                <w:rFonts w:ascii="Arial" w:eastAsia="Arial" w:hAnsi="Arial" w:cs="Arial"/>
                <w:i/>
                <w:sz w:val="20"/>
                <w:szCs w:val="20"/>
              </w:rPr>
              <w:t>t</w:t>
            </w:r>
            <w:r w:rsidRPr="000750DD">
              <w:rPr>
                <w:rFonts w:ascii="Arial" w:eastAsia="Arial" w:hAnsi="Arial" w:cs="Arial"/>
                <w:i/>
                <w:spacing w:val="1"/>
                <w:sz w:val="20"/>
                <w:szCs w:val="20"/>
              </w:rPr>
              <w:t>y</w:t>
            </w:r>
            <w:r w:rsidRPr="000750DD">
              <w:rPr>
                <w:rFonts w:ascii="Arial" w:eastAsia="Arial" w:hAnsi="Arial" w:cs="Arial"/>
                <w:i/>
                <w:sz w:val="20"/>
                <w:szCs w:val="20"/>
              </w:rPr>
              <w:t>;</w:t>
            </w:r>
            <w:r w:rsidRPr="000750DD">
              <w:rPr>
                <w:rFonts w:ascii="Arial" w:eastAsia="Arial" w:hAnsi="Arial" w:cs="Arial"/>
                <w:i/>
                <w:spacing w:val="-12"/>
                <w:sz w:val="20"/>
                <w:szCs w:val="20"/>
              </w:rPr>
              <w:t xml:space="preserve"> </w:t>
            </w:r>
            <w:r w:rsidRPr="000750DD">
              <w:rPr>
                <w:rFonts w:ascii="Arial" w:eastAsia="Arial" w:hAnsi="Arial" w:cs="Arial"/>
                <w:i/>
                <w:spacing w:val="-1"/>
                <w:w w:val="99"/>
                <w:sz w:val="20"/>
                <w:szCs w:val="20"/>
              </w:rPr>
              <w:t>a</w:t>
            </w:r>
            <w:r w:rsidRPr="000750DD">
              <w:rPr>
                <w:rFonts w:ascii="Arial" w:eastAsia="Arial" w:hAnsi="Arial" w:cs="Arial"/>
                <w:i/>
                <w:spacing w:val="1"/>
                <w:w w:val="99"/>
                <w:sz w:val="20"/>
                <w:szCs w:val="20"/>
              </w:rPr>
              <w:t>c</w:t>
            </w:r>
            <w:r w:rsidRPr="000750DD">
              <w:rPr>
                <w:rFonts w:ascii="Arial" w:eastAsia="Arial" w:hAnsi="Arial" w:cs="Arial"/>
                <w:i/>
                <w:spacing w:val="2"/>
                <w:w w:val="99"/>
                <w:sz w:val="20"/>
                <w:szCs w:val="20"/>
              </w:rPr>
              <w:t>h</w:t>
            </w:r>
            <w:r w:rsidRPr="000750DD">
              <w:rPr>
                <w:rFonts w:ascii="Arial" w:eastAsia="Arial" w:hAnsi="Arial" w:cs="Arial"/>
                <w:i/>
                <w:spacing w:val="-1"/>
                <w:w w:val="99"/>
                <w:sz w:val="20"/>
                <w:szCs w:val="20"/>
              </w:rPr>
              <w:t>i</w:t>
            </w:r>
            <w:r w:rsidRPr="000750DD">
              <w:rPr>
                <w:rFonts w:ascii="Arial" w:eastAsia="Arial" w:hAnsi="Arial" w:cs="Arial"/>
                <w:i/>
                <w:spacing w:val="2"/>
                <w:w w:val="99"/>
                <w:sz w:val="20"/>
                <w:szCs w:val="20"/>
              </w:rPr>
              <w:t>e</w:t>
            </w:r>
            <w:r w:rsidRPr="000750DD">
              <w:rPr>
                <w:rFonts w:ascii="Arial" w:eastAsia="Arial" w:hAnsi="Arial" w:cs="Arial"/>
                <w:i/>
                <w:spacing w:val="1"/>
                <w:w w:val="99"/>
                <w:sz w:val="20"/>
                <w:szCs w:val="20"/>
              </w:rPr>
              <w:t>v</w:t>
            </w:r>
            <w:r w:rsidRPr="000750DD">
              <w:rPr>
                <w:rFonts w:ascii="Arial" w:eastAsia="Arial" w:hAnsi="Arial" w:cs="Arial"/>
                <w:i/>
                <w:w w:val="99"/>
                <w:sz w:val="20"/>
                <w:szCs w:val="20"/>
              </w:rPr>
              <w:t>e</w:t>
            </w:r>
            <w:r w:rsidRPr="000750DD">
              <w:rPr>
                <w:rFonts w:ascii="Arial" w:eastAsia="Arial" w:hAnsi="Arial" w:cs="Arial"/>
                <w:i/>
                <w:spacing w:val="-1"/>
                <w:w w:val="99"/>
                <w:sz w:val="20"/>
                <w:szCs w:val="20"/>
              </w:rPr>
              <w:t>m</w:t>
            </w:r>
            <w:r w:rsidRPr="000750DD">
              <w:rPr>
                <w:rFonts w:ascii="Arial" w:eastAsia="Arial" w:hAnsi="Arial" w:cs="Arial"/>
                <w:i/>
                <w:w w:val="99"/>
                <w:sz w:val="20"/>
                <w:szCs w:val="20"/>
              </w:rPr>
              <w:t>e</w:t>
            </w:r>
            <w:r w:rsidRPr="000750DD">
              <w:rPr>
                <w:rFonts w:ascii="Arial" w:eastAsia="Arial" w:hAnsi="Arial" w:cs="Arial"/>
                <w:i/>
                <w:spacing w:val="-1"/>
                <w:w w:val="99"/>
                <w:sz w:val="20"/>
                <w:szCs w:val="20"/>
              </w:rPr>
              <w:t>n</w:t>
            </w:r>
            <w:r w:rsidRPr="000750DD">
              <w:rPr>
                <w:rFonts w:ascii="Arial" w:eastAsia="Arial" w:hAnsi="Arial" w:cs="Arial"/>
                <w:i/>
                <w:w w:val="99"/>
                <w:sz w:val="20"/>
                <w:szCs w:val="20"/>
              </w:rPr>
              <w:t>t</w:t>
            </w:r>
            <w:r w:rsidRPr="000750DD">
              <w:rPr>
                <w:rFonts w:ascii="Arial" w:eastAsia="Arial" w:hAnsi="Arial" w:cs="Arial"/>
                <w:i/>
                <w:spacing w:val="2"/>
                <w:w w:val="99"/>
                <w:sz w:val="20"/>
                <w:szCs w:val="20"/>
              </w:rPr>
              <w:t>/</w:t>
            </w:r>
            <w:r w:rsidRPr="000750DD">
              <w:rPr>
                <w:rFonts w:ascii="Arial" w:eastAsia="Arial" w:hAnsi="Arial" w:cs="Arial"/>
                <w:i/>
                <w:w w:val="99"/>
                <w:sz w:val="20"/>
                <w:szCs w:val="20"/>
              </w:rPr>
              <w:t>d</w:t>
            </w:r>
            <w:r w:rsidRPr="000750DD">
              <w:rPr>
                <w:rFonts w:ascii="Arial" w:eastAsia="Arial" w:hAnsi="Arial" w:cs="Arial"/>
                <w:i/>
                <w:spacing w:val="-1"/>
                <w:w w:val="99"/>
                <w:sz w:val="20"/>
                <w:szCs w:val="20"/>
              </w:rPr>
              <w:t>e</w:t>
            </w:r>
            <w:r w:rsidRPr="000750DD">
              <w:rPr>
                <w:rFonts w:ascii="Arial" w:eastAsia="Arial" w:hAnsi="Arial" w:cs="Arial"/>
                <w:i/>
                <w:spacing w:val="1"/>
                <w:w w:val="99"/>
                <w:sz w:val="20"/>
                <w:szCs w:val="20"/>
              </w:rPr>
              <w:t>v</w:t>
            </w:r>
            <w:r w:rsidRPr="000750DD">
              <w:rPr>
                <w:rFonts w:ascii="Arial" w:eastAsia="Arial" w:hAnsi="Arial" w:cs="Arial"/>
                <w:i/>
                <w:spacing w:val="2"/>
                <w:w w:val="99"/>
                <w:sz w:val="20"/>
                <w:szCs w:val="20"/>
              </w:rPr>
              <w:t>e</w:t>
            </w:r>
            <w:r w:rsidRPr="000750DD">
              <w:rPr>
                <w:rFonts w:ascii="Arial" w:eastAsia="Arial" w:hAnsi="Arial" w:cs="Arial"/>
                <w:i/>
                <w:spacing w:val="-1"/>
                <w:w w:val="99"/>
                <w:sz w:val="20"/>
                <w:szCs w:val="20"/>
              </w:rPr>
              <w:t>l</w:t>
            </w:r>
            <w:r w:rsidRPr="000750DD">
              <w:rPr>
                <w:rFonts w:ascii="Arial" w:eastAsia="Arial" w:hAnsi="Arial" w:cs="Arial"/>
                <w:i/>
                <w:w w:val="99"/>
                <w:sz w:val="20"/>
                <w:szCs w:val="20"/>
              </w:rPr>
              <w:t>o</w:t>
            </w:r>
            <w:r w:rsidRPr="000750DD">
              <w:rPr>
                <w:rFonts w:ascii="Arial" w:eastAsia="Arial" w:hAnsi="Arial" w:cs="Arial"/>
                <w:i/>
                <w:spacing w:val="1"/>
                <w:w w:val="99"/>
                <w:sz w:val="20"/>
                <w:szCs w:val="20"/>
              </w:rPr>
              <w:t>p</w:t>
            </w:r>
            <w:r w:rsidRPr="000750DD">
              <w:rPr>
                <w:rFonts w:ascii="Arial" w:eastAsia="Arial" w:hAnsi="Arial" w:cs="Arial"/>
                <w:i/>
                <w:w w:val="99"/>
                <w:sz w:val="20"/>
                <w:szCs w:val="20"/>
              </w:rPr>
              <w:t>m</w:t>
            </w:r>
            <w:r w:rsidRPr="000750DD">
              <w:rPr>
                <w:rFonts w:ascii="Arial" w:eastAsia="Arial" w:hAnsi="Arial" w:cs="Arial"/>
                <w:i/>
                <w:spacing w:val="2"/>
                <w:w w:val="99"/>
                <w:sz w:val="20"/>
                <w:szCs w:val="20"/>
              </w:rPr>
              <w:t>e</w:t>
            </w:r>
            <w:r w:rsidRPr="000750DD">
              <w:rPr>
                <w:rFonts w:ascii="Arial" w:eastAsia="Arial" w:hAnsi="Arial" w:cs="Arial"/>
                <w:i/>
                <w:w w:val="99"/>
                <w:sz w:val="20"/>
                <w:szCs w:val="20"/>
              </w:rPr>
              <w:t>nt</w:t>
            </w:r>
            <w:r w:rsidRPr="000750DD">
              <w:rPr>
                <w:rFonts w:ascii="Arial" w:eastAsia="Arial" w:hAnsi="Arial" w:cs="Arial"/>
                <w:i/>
                <w:spacing w:val="1"/>
                <w:w w:val="99"/>
                <w:sz w:val="20"/>
                <w:szCs w:val="20"/>
              </w:rPr>
              <w:t>a</w:t>
            </w:r>
            <w:r w:rsidRPr="000750DD">
              <w:rPr>
                <w:rFonts w:ascii="Arial" w:eastAsia="Arial" w:hAnsi="Arial" w:cs="Arial"/>
                <w:i/>
                <w:w w:val="99"/>
                <w:sz w:val="20"/>
                <w:szCs w:val="20"/>
              </w:rPr>
              <w:t xml:space="preserve">l </w:t>
            </w:r>
            <w:r w:rsidRPr="000750DD">
              <w:rPr>
                <w:rFonts w:ascii="Arial" w:eastAsia="Arial" w:hAnsi="Arial" w:cs="Arial"/>
                <w:i/>
                <w:spacing w:val="1"/>
                <w:sz w:val="20"/>
                <w:szCs w:val="20"/>
              </w:rPr>
              <w:t>l</w:t>
            </w:r>
            <w:r w:rsidRPr="000750DD">
              <w:rPr>
                <w:rFonts w:ascii="Arial" w:eastAsia="Arial" w:hAnsi="Arial" w:cs="Arial"/>
                <w:i/>
                <w:sz w:val="20"/>
                <w:szCs w:val="20"/>
              </w:rPr>
              <w:t>e</w:t>
            </w:r>
            <w:r w:rsidRPr="000750DD">
              <w:rPr>
                <w:rFonts w:ascii="Arial" w:eastAsia="Arial" w:hAnsi="Arial" w:cs="Arial"/>
                <w:i/>
                <w:spacing w:val="1"/>
                <w:sz w:val="20"/>
                <w:szCs w:val="20"/>
              </w:rPr>
              <w:t>v</w:t>
            </w:r>
            <w:r w:rsidRPr="000750DD">
              <w:rPr>
                <w:rFonts w:ascii="Arial" w:eastAsia="Arial" w:hAnsi="Arial" w:cs="Arial"/>
                <w:i/>
                <w:spacing w:val="2"/>
                <w:sz w:val="20"/>
                <w:szCs w:val="20"/>
              </w:rPr>
              <w:t>e</w:t>
            </w:r>
            <w:r w:rsidRPr="000750DD">
              <w:rPr>
                <w:rFonts w:ascii="Arial" w:eastAsia="Arial" w:hAnsi="Arial" w:cs="Arial"/>
                <w:i/>
                <w:spacing w:val="-1"/>
                <w:sz w:val="20"/>
                <w:szCs w:val="20"/>
              </w:rPr>
              <w:t>l</w:t>
            </w:r>
            <w:r w:rsidRPr="000750DD">
              <w:rPr>
                <w:rFonts w:ascii="Arial" w:eastAsia="Arial" w:hAnsi="Arial" w:cs="Arial"/>
                <w:i/>
                <w:spacing w:val="1"/>
                <w:sz w:val="20"/>
                <w:szCs w:val="20"/>
              </w:rPr>
              <w:t>s</w:t>
            </w:r>
            <w:r w:rsidRPr="000750DD">
              <w:rPr>
                <w:rFonts w:ascii="Arial" w:eastAsia="Arial" w:hAnsi="Arial" w:cs="Arial"/>
                <w:i/>
                <w:sz w:val="20"/>
                <w:szCs w:val="20"/>
              </w:rPr>
              <w:t>; a</w:t>
            </w:r>
            <w:r w:rsidRPr="000750DD">
              <w:rPr>
                <w:rFonts w:ascii="Arial" w:eastAsia="Arial" w:hAnsi="Arial" w:cs="Arial"/>
                <w:i/>
                <w:spacing w:val="-1"/>
                <w:sz w:val="20"/>
                <w:szCs w:val="20"/>
              </w:rPr>
              <w:t>p</w:t>
            </w:r>
            <w:r w:rsidRPr="000750DD">
              <w:rPr>
                <w:rFonts w:ascii="Arial" w:eastAsia="Arial" w:hAnsi="Arial" w:cs="Arial"/>
                <w:i/>
                <w:sz w:val="20"/>
                <w:szCs w:val="20"/>
              </w:rPr>
              <w:t>pr</w:t>
            </w:r>
            <w:r w:rsidRPr="000750DD">
              <w:rPr>
                <w:rFonts w:ascii="Arial" w:eastAsia="Arial" w:hAnsi="Arial" w:cs="Arial"/>
                <w:i/>
                <w:spacing w:val="2"/>
                <w:sz w:val="20"/>
                <w:szCs w:val="20"/>
              </w:rPr>
              <w:t>o</w:t>
            </w:r>
            <w:r w:rsidRPr="000750DD">
              <w:rPr>
                <w:rFonts w:ascii="Arial" w:eastAsia="Arial" w:hAnsi="Arial" w:cs="Arial"/>
                <w:i/>
                <w:sz w:val="20"/>
                <w:szCs w:val="20"/>
              </w:rPr>
              <w:t>a</w:t>
            </w:r>
            <w:r w:rsidRPr="000750DD">
              <w:rPr>
                <w:rFonts w:ascii="Arial" w:eastAsia="Arial" w:hAnsi="Arial" w:cs="Arial"/>
                <w:i/>
                <w:spacing w:val="1"/>
                <w:sz w:val="20"/>
                <w:szCs w:val="20"/>
              </w:rPr>
              <w:t>c</w:t>
            </w:r>
            <w:r w:rsidRPr="000750DD">
              <w:rPr>
                <w:rFonts w:ascii="Arial" w:eastAsia="Arial" w:hAnsi="Arial" w:cs="Arial"/>
                <w:i/>
                <w:sz w:val="20"/>
                <w:szCs w:val="20"/>
              </w:rPr>
              <w:t>h</w:t>
            </w:r>
            <w:r w:rsidRPr="000750DD">
              <w:rPr>
                <w:rFonts w:ascii="Arial" w:eastAsia="Arial" w:hAnsi="Arial" w:cs="Arial"/>
                <w:i/>
                <w:spacing w:val="-1"/>
                <w:sz w:val="20"/>
                <w:szCs w:val="20"/>
              </w:rPr>
              <w:t>e</w:t>
            </w:r>
            <w:r w:rsidRPr="000750DD">
              <w:rPr>
                <w:rFonts w:ascii="Arial" w:eastAsia="Arial" w:hAnsi="Arial" w:cs="Arial"/>
                <w:i/>
                <w:sz w:val="20"/>
                <w:szCs w:val="20"/>
              </w:rPr>
              <w:t>s</w:t>
            </w:r>
            <w:r w:rsidRPr="000750DD">
              <w:rPr>
                <w:rFonts w:ascii="Arial" w:eastAsia="Arial" w:hAnsi="Arial" w:cs="Arial"/>
                <w:i/>
                <w:spacing w:val="-9"/>
                <w:sz w:val="20"/>
                <w:szCs w:val="20"/>
              </w:rPr>
              <w:t xml:space="preserve"> </w:t>
            </w:r>
            <w:r w:rsidRPr="000750DD">
              <w:rPr>
                <w:rFonts w:ascii="Arial" w:eastAsia="Arial" w:hAnsi="Arial" w:cs="Arial"/>
                <w:i/>
                <w:sz w:val="20"/>
                <w:szCs w:val="20"/>
              </w:rPr>
              <w:t>to</w:t>
            </w:r>
            <w:r w:rsidRPr="000750DD">
              <w:rPr>
                <w:rFonts w:ascii="Arial" w:eastAsia="Arial" w:hAnsi="Arial" w:cs="Arial"/>
                <w:i/>
                <w:spacing w:val="-1"/>
                <w:sz w:val="20"/>
                <w:szCs w:val="20"/>
              </w:rPr>
              <w:t xml:space="preserve"> l</w:t>
            </w:r>
            <w:r w:rsidRPr="000750DD">
              <w:rPr>
                <w:rFonts w:ascii="Arial" w:eastAsia="Arial" w:hAnsi="Arial" w:cs="Arial"/>
                <w:i/>
                <w:spacing w:val="2"/>
                <w:sz w:val="20"/>
                <w:szCs w:val="20"/>
              </w:rPr>
              <w:t>e</w:t>
            </w:r>
            <w:r w:rsidRPr="000750DD">
              <w:rPr>
                <w:rFonts w:ascii="Arial" w:eastAsia="Arial" w:hAnsi="Arial" w:cs="Arial"/>
                <w:i/>
                <w:sz w:val="20"/>
                <w:szCs w:val="20"/>
              </w:rPr>
              <w:t>arn</w:t>
            </w:r>
            <w:r w:rsidRPr="000750DD">
              <w:rPr>
                <w:rFonts w:ascii="Arial" w:eastAsia="Arial" w:hAnsi="Arial" w:cs="Arial"/>
                <w:i/>
                <w:spacing w:val="1"/>
                <w:sz w:val="20"/>
                <w:szCs w:val="20"/>
              </w:rPr>
              <w:t>i</w:t>
            </w:r>
            <w:r w:rsidRPr="000750DD">
              <w:rPr>
                <w:rFonts w:ascii="Arial" w:eastAsia="Arial" w:hAnsi="Arial" w:cs="Arial"/>
                <w:i/>
                <w:sz w:val="20"/>
                <w:szCs w:val="20"/>
              </w:rPr>
              <w:t>n</w:t>
            </w:r>
            <w:r w:rsidRPr="000750DD">
              <w:rPr>
                <w:rFonts w:ascii="Arial" w:eastAsia="Arial" w:hAnsi="Arial" w:cs="Arial"/>
                <w:i/>
                <w:spacing w:val="-1"/>
                <w:sz w:val="20"/>
                <w:szCs w:val="20"/>
              </w:rPr>
              <w:t>g</w:t>
            </w:r>
            <w:r w:rsidRPr="000750DD">
              <w:rPr>
                <w:rFonts w:ascii="Arial" w:eastAsia="Arial" w:hAnsi="Arial" w:cs="Arial"/>
                <w:i/>
                <w:sz w:val="20"/>
                <w:szCs w:val="20"/>
              </w:rPr>
              <w:t>;</w:t>
            </w:r>
            <w:r w:rsidRPr="000750DD">
              <w:rPr>
                <w:rFonts w:ascii="Arial" w:eastAsia="Arial" w:hAnsi="Arial" w:cs="Arial"/>
                <w:i/>
                <w:spacing w:val="-6"/>
                <w:sz w:val="20"/>
                <w:szCs w:val="20"/>
              </w:rPr>
              <w:t xml:space="preserve"> </w:t>
            </w:r>
            <w:r w:rsidRPr="000750DD">
              <w:rPr>
                <w:rFonts w:ascii="Arial" w:eastAsia="Arial" w:hAnsi="Arial" w:cs="Arial"/>
                <w:i/>
                <w:sz w:val="20"/>
                <w:szCs w:val="20"/>
              </w:rPr>
              <w:t>pr</w:t>
            </w:r>
            <w:r w:rsidRPr="000750DD">
              <w:rPr>
                <w:rFonts w:ascii="Arial" w:eastAsia="Arial" w:hAnsi="Arial" w:cs="Arial"/>
                <w:i/>
                <w:spacing w:val="2"/>
                <w:sz w:val="20"/>
                <w:szCs w:val="20"/>
              </w:rPr>
              <w:t>i</w:t>
            </w:r>
            <w:r w:rsidRPr="000750DD">
              <w:rPr>
                <w:rFonts w:ascii="Arial" w:eastAsia="Arial" w:hAnsi="Arial" w:cs="Arial"/>
                <w:i/>
                <w:sz w:val="20"/>
                <w:szCs w:val="20"/>
              </w:rPr>
              <w:t>or</w:t>
            </w:r>
            <w:r w:rsidRPr="000750DD">
              <w:rPr>
                <w:rFonts w:ascii="Arial" w:eastAsia="Arial" w:hAnsi="Arial" w:cs="Arial"/>
                <w:i/>
                <w:spacing w:val="-4"/>
                <w:sz w:val="20"/>
                <w:szCs w:val="20"/>
              </w:rPr>
              <w:t xml:space="preserve"> </w:t>
            </w:r>
            <w:r w:rsidRPr="000750DD">
              <w:rPr>
                <w:rFonts w:ascii="Arial" w:eastAsia="Arial" w:hAnsi="Arial" w:cs="Arial"/>
                <w:i/>
                <w:spacing w:val="-1"/>
                <w:sz w:val="20"/>
                <w:szCs w:val="20"/>
              </w:rPr>
              <w:t>l</w:t>
            </w:r>
            <w:r w:rsidRPr="000750DD">
              <w:rPr>
                <w:rFonts w:ascii="Arial" w:eastAsia="Arial" w:hAnsi="Arial" w:cs="Arial"/>
                <w:i/>
                <w:sz w:val="20"/>
                <w:szCs w:val="20"/>
              </w:rPr>
              <w:t>e</w:t>
            </w:r>
            <w:r w:rsidRPr="000750DD">
              <w:rPr>
                <w:rFonts w:ascii="Arial" w:eastAsia="Arial" w:hAnsi="Arial" w:cs="Arial"/>
                <w:i/>
                <w:spacing w:val="-1"/>
                <w:sz w:val="20"/>
                <w:szCs w:val="20"/>
              </w:rPr>
              <w:t>a</w:t>
            </w:r>
            <w:r w:rsidRPr="000750DD">
              <w:rPr>
                <w:rFonts w:ascii="Arial" w:eastAsia="Arial" w:hAnsi="Arial" w:cs="Arial"/>
                <w:i/>
                <w:spacing w:val="3"/>
                <w:sz w:val="20"/>
                <w:szCs w:val="20"/>
              </w:rPr>
              <w:t>r</w:t>
            </w:r>
            <w:r w:rsidRPr="000750DD">
              <w:rPr>
                <w:rFonts w:ascii="Arial" w:eastAsia="Arial" w:hAnsi="Arial" w:cs="Arial"/>
                <w:i/>
                <w:sz w:val="20"/>
                <w:szCs w:val="20"/>
              </w:rPr>
              <w:t>n</w:t>
            </w:r>
            <w:r w:rsidRPr="000750DD">
              <w:rPr>
                <w:rFonts w:ascii="Arial" w:eastAsia="Arial" w:hAnsi="Arial" w:cs="Arial"/>
                <w:i/>
                <w:spacing w:val="-1"/>
                <w:sz w:val="20"/>
                <w:szCs w:val="20"/>
              </w:rPr>
              <w:t>i</w:t>
            </w:r>
            <w:r w:rsidRPr="000750DD">
              <w:rPr>
                <w:rFonts w:ascii="Arial" w:eastAsia="Arial" w:hAnsi="Arial" w:cs="Arial"/>
                <w:i/>
                <w:spacing w:val="2"/>
                <w:sz w:val="20"/>
                <w:szCs w:val="20"/>
              </w:rPr>
              <w:t>n</w:t>
            </w:r>
            <w:r w:rsidRPr="000750DD">
              <w:rPr>
                <w:rFonts w:ascii="Arial" w:eastAsia="Arial" w:hAnsi="Arial" w:cs="Arial"/>
                <w:i/>
                <w:sz w:val="20"/>
                <w:szCs w:val="20"/>
              </w:rPr>
              <w:t>g</w:t>
            </w:r>
            <w:r w:rsidRPr="000750DD">
              <w:rPr>
                <w:rFonts w:ascii="Arial" w:eastAsia="Arial" w:hAnsi="Arial" w:cs="Arial"/>
                <w:i/>
                <w:spacing w:val="-7"/>
                <w:sz w:val="20"/>
                <w:szCs w:val="20"/>
              </w:rPr>
              <w:t xml:space="preserve"> </w:t>
            </w:r>
            <w:r w:rsidRPr="000750DD">
              <w:rPr>
                <w:rFonts w:ascii="Arial" w:eastAsia="Arial" w:hAnsi="Arial" w:cs="Arial"/>
                <w:i/>
                <w:spacing w:val="1"/>
                <w:sz w:val="20"/>
                <w:szCs w:val="20"/>
              </w:rPr>
              <w:t>a</w:t>
            </w:r>
            <w:r w:rsidRPr="000750DD">
              <w:rPr>
                <w:rFonts w:ascii="Arial" w:eastAsia="Arial" w:hAnsi="Arial" w:cs="Arial"/>
                <w:i/>
                <w:sz w:val="20"/>
                <w:szCs w:val="20"/>
              </w:rPr>
              <w:t>nd</w:t>
            </w:r>
            <w:r w:rsidRPr="000750DD">
              <w:rPr>
                <w:rFonts w:ascii="Arial" w:eastAsia="Arial" w:hAnsi="Arial" w:cs="Arial"/>
                <w:i/>
                <w:spacing w:val="-4"/>
                <w:sz w:val="20"/>
                <w:szCs w:val="20"/>
              </w:rPr>
              <w:t xml:space="preserve"> </w:t>
            </w:r>
            <w:r w:rsidRPr="000750DD">
              <w:rPr>
                <w:rFonts w:ascii="Arial" w:eastAsia="Arial" w:hAnsi="Arial" w:cs="Arial"/>
                <w:i/>
                <w:sz w:val="20"/>
                <w:szCs w:val="20"/>
              </w:rPr>
              <w:t>e</w:t>
            </w:r>
            <w:r w:rsidRPr="000750DD">
              <w:rPr>
                <w:rFonts w:ascii="Arial" w:eastAsia="Arial" w:hAnsi="Arial" w:cs="Arial"/>
                <w:i/>
                <w:spacing w:val="3"/>
                <w:sz w:val="20"/>
                <w:szCs w:val="20"/>
              </w:rPr>
              <w:t>x</w:t>
            </w:r>
            <w:r w:rsidRPr="000750DD">
              <w:rPr>
                <w:rFonts w:ascii="Arial" w:eastAsia="Arial" w:hAnsi="Arial" w:cs="Arial"/>
                <w:i/>
                <w:sz w:val="20"/>
                <w:szCs w:val="20"/>
              </w:rPr>
              <w:t>p</w:t>
            </w:r>
            <w:r w:rsidRPr="000750DD">
              <w:rPr>
                <w:rFonts w:ascii="Arial" w:eastAsia="Arial" w:hAnsi="Arial" w:cs="Arial"/>
                <w:i/>
                <w:spacing w:val="-1"/>
                <w:sz w:val="20"/>
                <w:szCs w:val="20"/>
              </w:rPr>
              <w:t>e</w:t>
            </w:r>
            <w:r w:rsidRPr="000750DD">
              <w:rPr>
                <w:rFonts w:ascii="Arial" w:eastAsia="Arial" w:hAnsi="Arial" w:cs="Arial"/>
                <w:i/>
                <w:spacing w:val="1"/>
                <w:sz w:val="20"/>
                <w:szCs w:val="20"/>
              </w:rPr>
              <w:t>r</w:t>
            </w:r>
            <w:r w:rsidRPr="000750DD">
              <w:rPr>
                <w:rFonts w:ascii="Arial" w:eastAsia="Arial" w:hAnsi="Arial" w:cs="Arial"/>
                <w:i/>
                <w:spacing w:val="-1"/>
                <w:sz w:val="20"/>
                <w:szCs w:val="20"/>
              </w:rPr>
              <w:t>i</w:t>
            </w:r>
            <w:r w:rsidRPr="000750DD">
              <w:rPr>
                <w:rFonts w:ascii="Arial" w:eastAsia="Arial" w:hAnsi="Arial" w:cs="Arial"/>
                <w:i/>
                <w:spacing w:val="2"/>
                <w:sz w:val="20"/>
                <w:szCs w:val="20"/>
              </w:rPr>
              <w:t>e</w:t>
            </w:r>
            <w:r w:rsidRPr="000750DD">
              <w:rPr>
                <w:rFonts w:ascii="Arial" w:eastAsia="Arial" w:hAnsi="Arial" w:cs="Arial"/>
                <w:i/>
                <w:sz w:val="20"/>
                <w:szCs w:val="20"/>
              </w:rPr>
              <w:t>n</w:t>
            </w:r>
            <w:r w:rsidRPr="000750DD">
              <w:rPr>
                <w:rFonts w:ascii="Arial" w:eastAsia="Arial" w:hAnsi="Arial" w:cs="Arial"/>
                <w:i/>
                <w:spacing w:val="1"/>
                <w:sz w:val="20"/>
                <w:szCs w:val="20"/>
              </w:rPr>
              <w:t>c</w:t>
            </w:r>
            <w:r w:rsidRPr="000750DD">
              <w:rPr>
                <w:rFonts w:ascii="Arial" w:eastAsia="Arial" w:hAnsi="Arial" w:cs="Arial"/>
                <w:i/>
                <w:spacing w:val="2"/>
                <w:sz w:val="20"/>
                <w:szCs w:val="20"/>
              </w:rPr>
              <w:t>e</w:t>
            </w:r>
            <w:r w:rsidRPr="000750DD">
              <w:rPr>
                <w:rFonts w:ascii="Arial" w:eastAsia="Arial" w:hAnsi="Arial" w:cs="Arial"/>
                <w:i/>
                <w:spacing w:val="1"/>
                <w:sz w:val="20"/>
                <w:szCs w:val="20"/>
              </w:rPr>
              <w:t>s</w:t>
            </w:r>
            <w:r w:rsidRPr="000750DD">
              <w:rPr>
                <w:rFonts w:ascii="Arial" w:eastAsia="Arial" w:hAnsi="Arial" w:cs="Arial"/>
                <w:i/>
                <w:sz w:val="20"/>
                <w:szCs w:val="20"/>
              </w:rPr>
              <w:t>; a</w:t>
            </w:r>
            <w:r w:rsidRPr="000750DD">
              <w:rPr>
                <w:rFonts w:ascii="Arial" w:eastAsia="Arial" w:hAnsi="Arial" w:cs="Arial"/>
                <w:i/>
                <w:spacing w:val="1"/>
                <w:sz w:val="20"/>
                <w:szCs w:val="20"/>
              </w:rPr>
              <w:t>c</w:t>
            </w:r>
            <w:r w:rsidRPr="000750DD">
              <w:rPr>
                <w:rFonts w:ascii="Arial" w:eastAsia="Arial" w:hAnsi="Arial" w:cs="Arial"/>
                <w:i/>
                <w:sz w:val="20"/>
                <w:szCs w:val="20"/>
              </w:rPr>
              <w:t>a</w:t>
            </w:r>
            <w:r w:rsidRPr="000750DD">
              <w:rPr>
                <w:rFonts w:ascii="Arial" w:eastAsia="Arial" w:hAnsi="Arial" w:cs="Arial"/>
                <w:i/>
                <w:spacing w:val="-1"/>
                <w:sz w:val="20"/>
                <w:szCs w:val="20"/>
              </w:rPr>
              <w:t>d</w:t>
            </w:r>
            <w:r w:rsidRPr="000750DD">
              <w:rPr>
                <w:rFonts w:ascii="Arial" w:eastAsia="Arial" w:hAnsi="Arial" w:cs="Arial"/>
                <w:i/>
                <w:sz w:val="20"/>
                <w:szCs w:val="20"/>
              </w:rPr>
              <w:t>e</w:t>
            </w:r>
            <w:r w:rsidRPr="000750DD">
              <w:rPr>
                <w:rFonts w:ascii="Arial" w:eastAsia="Arial" w:hAnsi="Arial" w:cs="Arial"/>
                <w:i/>
                <w:spacing w:val="2"/>
                <w:sz w:val="20"/>
                <w:szCs w:val="20"/>
              </w:rPr>
              <w:t>m</w:t>
            </w:r>
            <w:r w:rsidRPr="000750DD">
              <w:rPr>
                <w:rFonts w:ascii="Arial" w:eastAsia="Arial" w:hAnsi="Arial" w:cs="Arial"/>
                <w:i/>
                <w:spacing w:val="-1"/>
                <w:sz w:val="20"/>
                <w:szCs w:val="20"/>
              </w:rPr>
              <w:t>i</w:t>
            </w:r>
            <w:r w:rsidRPr="000750DD">
              <w:rPr>
                <w:rFonts w:ascii="Arial" w:eastAsia="Arial" w:hAnsi="Arial" w:cs="Arial"/>
                <w:i/>
                <w:sz w:val="20"/>
                <w:szCs w:val="20"/>
              </w:rPr>
              <w:t>c</w:t>
            </w:r>
            <w:r w:rsidRPr="000750DD">
              <w:rPr>
                <w:rFonts w:ascii="Arial" w:eastAsia="Arial" w:hAnsi="Arial" w:cs="Arial"/>
                <w:i/>
                <w:spacing w:val="-8"/>
                <w:sz w:val="20"/>
                <w:szCs w:val="20"/>
              </w:rPr>
              <w:t xml:space="preserve"> </w:t>
            </w:r>
            <w:r w:rsidRPr="000750DD">
              <w:rPr>
                <w:rFonts w:ascii="Arial" w:eastAsia="Arial" w:hAnsi="Arial" w:cs="Arial"/>
                <w:i/>
                <w:sz w:val="20"/>
                <w:szCs w:val="20"/>
              </w:rPr>
              <w:t>pro</w:t>
            </w:r>
            <w:r w:rsidRPr="000750DD">
              <w:rPr>
                <w:rFonts w:ascii="Arial" w:eastAsia="Arial" w:hAnsi="Arial" w:cs="Arial"/>
                <w:i/>
                <w:spacing w:val="2"/>
                <w:sz w:val="20"/>
                <w:szCs w:val="20"/>
              </w:rPr>
              <w:t>f</w:t>
            </w:r>
            <w:r w:rsidRPr="000750DD">
              <w:rPr>
                <w:rFonts w:ascii="Arial" w:eastAsia="Arial" w:hAnsi="Arial" w:cs="Arial"/>
                <w:i/>
                <w:spacing w:val="-1"/>
                <w:sz w:val="20"/>
                <w:szCs w:val="20"/>
              </w:rPr>
              <w:t>i</w:t>
            </w:r>
            <w:r w:rsidRPr="000750DD">
              <w:rPr>
                <w:rFonts w:ascii="Arial" w:eastAsia="Arial" w:hAnsi="Arial" w:cs="Arial"/>
                <w:i/>
                <w:spacing w:val="1"/>
                <w:sz w:val="20"/>
                <w:szCs w:val="20"/>
              </w:rPr>
              <w:t>c</w:t>
            </w:r>
            <w:r w:rsidRPr="000750DD">
              <w:rPr>
                <w:rFonts w:ascii="Arial" w:eastAsia="Arial" w:hAnsi="Arial" w:cs="Arial"/>
                <w:i/>
                <w:spacing w:val="-1"/>
                <w:sz w:val="20"/>
                <w:szCs w:val="20"/>
              </w:rPr>
              <w:t>i</w:t>
            </w:r>
            <w:r w:rsidRPr="000750DD">
              <w:rPr>
                <w:rFonts w:ascii="Arial" w:eastAsia="Arial" w:hAnsi="Arial" w:cs="Arial"/>
                <w:i/>
                <w:spacing w:val="2"/>
                <w:sz w:val="20"/>
                <w:szCs w:val="20"/>
              </w:rPr>
              <w:t>e</w:t>
            </w:r>
            <w:r w:rsidRPr="000750DD">
              <w:rPr>
                <w:rFonts w:ascii="Arial" w:eastAsia="Arial" w:hAnsi="Arial" w:cs="Arial"/>
                <w:i/>
                <w:sz w:val="20"/>
                <w:szCs w:val="20"/>
              </w:rPr>
              <w:t>n</w:t>
            </w:r>
            <w:r w:rsidRPr="000750DD">
              <w:rPr>
                <w:rFonts w:ascii="Arial" w:eastAsia="Arial" w:hAnsi="Arial" w:cs="Arial"/>
                <w:i/>
                <w:spacing w:val="1"/>
                <w:sz w:val="20"/>
                <w:szCs w:val="20"/>
              </w:rPr>
              <w:t>c</w:t>
            </w:r>
            <w:r w:rsidRPr="000750DD">
              <w:rPr>
                <w:rFonts w:ascii="Arial" w:eastAsia="Arial" w:hAnsi="Arial" w:cs="Arial"/>
                <w:i/>
                <w:spacing w:val="-1"/>
                <w:sz w:val="20"/>
                <w:szCs w:val="20"/>
              </w:rPr>
              <w:t>i</w:t>
            </w:r>
            <w:r w:rsidRPr="000750DD">
              <w:rPr>
                <w:rFonts w:ascii="Arial" w:eastAsia="Arial" w:hAnsi="Arial" w:cs="Arial"/>
                <w:i/>
                <w:sz w:val="20"/>
                <w:szCs w:val="20"/>
              </w:rPr>
              <w:t>e</w:t>
            </w:r>
            <w:r w:rsidRPr="000750DD">
              <w:rPr>
                <w:rFonts w:ascii="Arial" w:eastAsia="Arial" w:hAnsi="Arial" w:cs="Arial"/>
                <w:i/>
                <w:spacing w:val="1"/>
                <w:sz w:val="20"/>
                <w:szCs w:val="20"/>
              </w:rPr>
              <w:t>s</w:t>
            </w:r>
            <w:r w:rsidRPr="000750DD">
              <w:rPr>
                <w:rFonts w:ascii="Arial" w:eastAsia="Arial" w:hAnsi="Arial" w:cs="Arial"/>
                <w:i/>
                <w:spacing w:val="2"/>
                <w:sz w:val="20"/>
                <w:szCs w:val="20"/>
              </w:rPr>
              <w:t>/</w:t>
            </w:r>
            <w:r w:rsidRPr="000750DD">
              <w:rPr>
                <w:rFonts w:ascii="Arial" w:eastAsia="Arial" w:hAnsi="Arial" w:cs="Arial"/>
                <w:i/>
                <w:sz w:val="20"/>
                <w:szCs w:val="20"/>
              </w:rPr>
              <w:t>b</w:t>
            </w:r>
            <w:r w:rsidRPr="000750DD">
              <w:rPr>
                <w:rFonts w:ascii="Arial" w:eastAsia="Arial" w:hAnsi="Arial" w:cs="Arial"/>
                <w:i/>
                <w:spacing w:val="-1"/>
                <w:sz w:val="20"/>
                <w:szCs w:val="20"/>
              </w:rPr>
              <w:t>e</w:t>
            </w:r>
            <w:r w:rsidRPr="000750DD">
              <w:rPr>
                <w:rFonts w:ascii="Arial" w:eastAsia="Arial" w:hAnsi="Arial" w:cs="Arial"/>
                <w:i/>
                <w:spacing w:val="2"/>
                <w:sz w:val="20"/>
                <w:szCs w:val="20"/>
              </w:rPr>
              <w:t>h</w:t>
            </w:r>
            <w:r w:rsidRPr="000750DD">
              <w:rPr>
                <w:rFonts w:ascii="Arial" w:eastAsia="Arial" w:hAnsi="Arial" w:cs="Arial"/>
                <w:i/>
                <w:sz w:val="20"/>
                <w:szCs w:val="20"/>
              </w:rPr>
              <w:t>a</w:t>
            </w:r>
            <w:r w:rsidRPr="000750DD">
              <w:rPr>
                <w:rFonts w:ascii="Arial" w:eastAsia="Arial" w:hAnsi="Arial" w:cs="Arial"/>
                <w:i/>
                <w:spacing w:val="1"/>
                <w:sz w:val="20"/>
                <w:szCs w:val="20"/>
              </w:rPr>
              <w:t>v</w:t>
            </w:r>
            <w:r w:rsidRPr="000750DD">
              <w:rPr>
                <w:rFonts w:ascii="Arial" w:eastAsia="Arial" w:hAnsi="Arial" w:cs="Arial"/>
                <w:i/>
                <w:spacing w:val="-1"/>
                <w:sz w:val="20"/>
                <w:szCs w:val="20"/>
              </w:rPr>
              <w:t>i</w:t>
            </w:r>
            <w:r w:rsidRPr="000750DD">
              <w:rPr>
                <w:rFonts w:ascii="Arial" w:eastAsia="Arial" w:hAnsi="Arial" w:cs="Arial"/>
                <w:i/>
                <w:sz w:val="20"/>
                <w:szCs w:val="20"/>
              </w:rPr>
              <w:t>or</w:t>
            </w:r>
            <w:r w:rsidRPr="000750DD">
              <w:rPr>
                <w:rFonts w:ascii="Arial" w:eastAsia="Arial" w:hAnsi="Arial" w:cs="Arial"/>
                <w:i/>
                <w:spacing w:val="2"/>
                <w:sz w:val="20"/>
                <w:szCs w:val="20"/>
              </w:rPr>
              <w:t>a</w:t>
            </w:r>
            <w:r w:rsidRPr="000750DD">
              <w:rPr>
                <w:rFonts w:ascii="Arial" w:eastAsia="Arial" w:hAnsi="Arial" w:cs="Arial"/>
                <w:i/>
                <w:sz w:val="20"/>
                <w:szCs w:val="20"/>
              </w:rPr>
              <w:t>l</w:t>
            </w:r>
            <w:r w:rsidRPr="000750DD">
              <w:rPr>
                <w:rFonts w:ascii="Arial" w:eastAsia="Arial" w:hAnsi="Arial" w:cs="Arial"/>
                <w:i/>
                <w:spacing w:val="-22"/>
                <w:sz w:val="20"/>
                <w:szCs w:val="20"/>
              </w:rPr>
              <w:t xml:space="preserve"> </w:t>
            </w:r>
            <w:r w:rsidRPr="000750DD">
              <w:rPr>
                <w:rFonts w:ascii="Arial" w:eastAsia="Arial" w:hAnsi="Arial" w:cs="Arial"/>
                <w:i/>
                <w:spacing w:val="2"/>
                <w:sz w:val="20"/>
                <w:szCs w:val="20"/>
              </w:rPr>
              <w:t>d</w:t>
            </w:r>
            <w:r w:rsidRPr="000750DD">
              <w:rPr>
                <w:rFonts w:ascii="Arial" w:eastAsia="Arial" w:hAnsi="Arial" w:cs="Arial"/>
                <w:i/>
                <w:spacing w:val="-1"/>
                <w:sz w:val="20"/>
                <w:szCs w:val="20"/>
              </w:rPr>
              <w:t>i</w:t>
            </w:r>
            <w:r w:rsidRPr="000750DD">
              <w:rPr>
                <w:rFonts w:ascii="Arial" w:eastAsia="Arial" w:hAnsi="Arial" w:cs="Arial"/>
                <w:i/>
                <w:sz w:val="20"/>
                <w:szCs w:val="20"/>
              </w:rPr>
              <w:t>ff</w:t>
            </w:r>
            <w:r w:rsidRPr="000750DD">
              <w:rPr>
                <w:rFonts w:ascii="Arial" w:eastAsia="Arial" w:hAnsi="Arial" w:cs="Arial"/>
                <w:i/>
                <w:spacing w:val="-1"/>
                <w:sz w:val="20"/>
                <w:szCs w:val="20"/>
              </w:rPr>
              <w:t>e</w:t>
            </w:r>
            <w:r w:rsidRPr="000750DD">
              <w:rPr>
                <w:rFonts w:ascii="Arial" w:eastAsia="Arial" w:hAnsi="Arial" w:cs="Arial"/>
                <w:i/>
                <w:spacing w:val="1"/>
                <w:sz w:val="20"/>
                <w:szCs w:val="20"/>
              </w:rPr>
              <w:t>r</w:t>
            </w:r>
            <w:r w:rsidRPr="000750DD">
              <w:rPr>
                <w:rFonts w:ascii="Arial" w:eastAsia="Arial" w:hAnsi="Arial" w:cs="Arial"/>
                <w:i/>
                <w:spacing w:val="2"/>
                <w:sz w:val="20"/>
                <w:szCs w:val="20"/>
              </w:rPr>
              <w:t>e</w:t>
            </w:r>
            <w:r w:rsidRPr="000750DD">
              <w:rPr>
                <w:rFonts w:ascii="Arial" w:eastAsia="Arial" w:hAnsi="Arial" w:cs="Arial"/>
                <w:i/>
                <w:sz w:val="20"/>
                <w:szCs w:val="20"/>
              </w:rPr>
              <w:t>n</w:t>
            </w:r>
            <w:r w:rsidRPr="000750DD">
              <w:rPr>
                <w:rFonts w:ascii="Arial" w:eastAsia="Arial" w:hAnsi="Arial" w:cs="Arial"/>
                <w:i/>
                <w:spacing w:val="1"/>
                <w:sz w:val="20"/>
                <w:szCs w:val="20"/>
              </w:rPr>
              <w:t>c</w:t>
            </w:r>
            <w:r w:rsidRPr="000750DD">
              <w:rPr>
                <w:rFonts w:ascii="Arial" w:eastAsia="Arial" w:hAnsi="Arial" w:cs="Arial"/>
                <w:i/>
                <w:sz w:val="20"/>
                <w:szCs w:val="20"/>
              </w:rPr>
              <w:t>e</w:t>
            </w:r>
            <w:r w:rsidRPr="000750DD">
              <w:rPr>
                <w:rFonts w:ascii="Arial" w:eastAsia="Arial" w:hAnsi="Arial" w:cs="Arial"/>
                <w:i/>
                <w:spacing w:val="1"/>
                <w:sz w:val="20"/>
                <w:szCs w:val="20"/>
              </w:rPr>
              <w:t>s</w:t>
            </w:r>
            <w:r w:rsidRPr="000750DD">
              <w:rPr>
                <w:rFonts w:ascii="Arial" w:eastAsia="Arial" w:hAnsi="Arial" w:cs="Arial"/>
                <w:i/>
                <w:sz w:val="20"/>
                <w:szCs w:val="20"/>
              </w:rPr>
              <w:t>;</w:t>
            </w:r>
            <w:r w:rsidRPr="000750DD">
              <w:rPr>
                <w:rFonts w:ascii="Arial" w:eastAsia="Arial" w:hAnsi="Arial" w:cs="Arial"/>
                <w:i/>
                <w:spacing w:val="-10"/>
                <w:sz w:val="20"/>
                <w:szCs w:val="20"/>
              </w:rPr>
              <w:t xml:space="preserve"> </w:t>
            </w:r>
            <w:r w:rsidRPr="000750DD">
              <w:rPr>
                <w:rFonts w:ascii="Arial" w:eastAsia="Arial" w:hAnsi="Arial" w:cs="Arial"/>
                <w:i/>
                <w:spacing w:val="-1"/>
                <w:sz w:val="20"/>
                <w:szCs w:val="20"/>
              </w:rPr>
              <w:t>a</w:t>
            </w:r>
            <w:r w:rsidRPr="000750DD">
              <w:rPr>
                <w:rFonts w:ascii="Arial" w:eastAsia="Arial" w:hAnsi="Arial" w:cs="Arial"/>
                <w:i/>
                <w:spacing w:val="1"/>
                <w:sz w:val="20"/>
                <w:szCs w:val="20"/>
              </w:rPr>
              <w:t>r</w:t>
            </w:r>
            <w:r w:rsidRPr="000750DD">
              <w:rPr>
                <w:rFonts w:ascii="Arial" w:eastAsia="Arial" w:hAnsi="Arial" w:cs="Arial"/>
                <w:i/>
                <w:sz w:val="20"/>
                <w:szCs w:val="20"/>
              </w:rPr>
              <w:t>e</w:t>
            </w:r>
            <w:r w:rsidRPr="000750DD">
              <w:rPr>
                <w:rFonts w:ascii="Arial" w:eastAsia="Arial" w:hAnsi="Arial" w:cs="Arial"/>
                <w:i/>
                <w:spacing w:val="-1"/>
                <w:sz w:val="20"/>
                <w:szCs w:val="20"/>
              </w:rPr>
              <w:t>a</w:t>
            </w:r>
            <w:r w:rsidRPr="000750DD">
              <w:rPr>
                <w:rFonts w:ascii="Arial" w:eastAsia="Arial" w:hAnsi="Arial" w:cs="Arial"/>
                <w:i/>
                <w:sz w:val="20"/>
                <w:szCs w:val="20"/>
              </w:rPr>
              <w:t>s</w:t>
            </w:r>
            <w:r w:rsidRPr="000750DD">
              <w:rPr>
                <w:rFonts w:ascii="Arial" w:eastAsia="Arial" w:hAnsi="Arial" w:cs="Arial"/>
                <w:i/>
                <w:spacing w:val="-2"/>
                <w:sz w:val="20"/>
                <w:szCs w:val="20"/>
              </w:rPr>
              <w:t xml:space="preserve"> </w:t>
            </w:r>
            <w:r w:rsidRPr="000750DD">
              <w:rPr>
                <w:rFonts w:ascii="Arial" w:eastAsia="Arial" w:hAnsi="Arial" w:cs="Arial"/>
                <w:i/>
                <w:spacing w:val="2"/>
                <w:sz w:val="20"/>
                <w:szCs w:val="20"/>
              </w:rPr>
              <w:t>o</w:t>
            </w:r>
            <w:r w:rsidRPr="000750DD">
              <w:rPr>
                <w:rFonts w:ascii="Arial" w:eastAsia="Arial" w:hAnsi="Arial" w:cs="Arial"/>
                <w:i/>
                <w:sz w:val="20"/>
                <w:szCs w:val="20"/>
              </w:rPr>
              <w:t xml:space="preserve">f </w:t>
            </w:r>
            <w:r w:rsidRPr="000750DD">
              <w:rPr>
                <w:rFonts w:ascii="Arial" w:eastAsia="Arial" w:hAnsi="Arial" w:cs="Arial"/>
                <w:i/>
                <w:spacing w:val="-1"/>
                <w:sz w:val="20"/>
                <w:szCs w:val="20"/>
              </w:rPr>
              <w:t>i</w:t>
            </w:r>
            <w:r w:rsidRPr="000750DD">
              <w:rPr>
                <w:rFonts w:ascii="Arial" w:eastAsia="Arial" w:hAnsi="Arial" w:cs="Arial"/>
                <w:i/>
                <w:sz w:val="20"/>
                <w:szCs w:val="20"/>
              </w:rPr>
              <w:t>nt</w:t>
            </w:r>
            <w:r w:rsidRPr="000750DD">
              <w:rPr>
                <w:rFonts w:ascii="Arial" w:eastAsia="Arial" w:hAnsi="Arial" w:cs="Arial"/>
                <w:i/>
                <w:spacing w:val="-1"/>
                <w:sz w:val="20"/>
                <w:szCs w:val="20"/>
              </w:rPr>
              <w:t>e</w:t>
            </w:r>
            <w:r w:rsidRPr="000750DD">
              <w:rPr>
                <w:rFonts w:ascii="Arial" w:eastAsia="Arial" w:hAnsi="Arial" w:cs="Arial"/>
                <w:i/>
                <w:spacing w:val="1"/>
                <w:sz w:val="20"/>
                <w:szCs w:val="20"/>
              </w:rPr>
              <w:t>r</w:t>
            </w:r>
            <w:r w:rsidRPr="000750DD">
              <w:rPr>
                <w:rFonts w:ascii="Arial" w:eastAsia="Arial" w:hAnsi="Arial" w:cs="Arial"/>
                <w:i/>
                <w:sz w:val="20"/>
                <w:szCs w:val="20"/>
              </w:rPr>
              <w:t>e</w:t>
            </w:r>
            <w:r w:rsidRPr="000750DD">
              <w:rPr>
                <w:rFonts w:ascii="Arial" w:eastAsia="Arial" w:hAnsi="Arial" w:cs="Arial"/>
                <w:i/>
                <w:spacing w:val="1"/>
                <w:sz w:val="20"/>
                <w:szCs w:val="20"/>
              </w:rPr>
              <w:t>s</w:t>
            </w:r>
            <w:r w:rsidRPr="000750DD">
              <w:rPr>
                <w:rFonts w:ascii="Arial" w:eastAsia="Arial" w:hAnsi="Arial" w:cs="Arial"/>
                <w:i/>
                <w:sz w:val="20"/>
                <w:szCs w:val="20"/>
              </w:rPr>
              <w:t>t;</w:t>
            </w:r>
            <w:r w:rsidRPr="000750DD">
              <w:rPr>
                <w:rFonts w:ascii="Arial" w:eastAsia="Arial" w:hAnsi="Arial" w:cs="Arial"/>
                <w:i/>
                <w:spacing w:val="-5"/>
                <w:sz w:val="20"/>
                <w:szCs w:val="20"/>
              </w:rPr>
              <w:t xml:space="preserve"> </w:t>
            </w:r>
            <w:r w:rsidRPr="000750DD">
              <w:rPr>
                <w:rFonts w:ascii="Arial" w:eastAsia="Arial" w:hAnsi="Arial" w:cs="Arial"/>
                <w:i/>
                <w:spacing w:val="-1"/>
                <w:sz w:val="20"/>
                <w:szCs w:val="20"/>
              </w:rPr>
              <w:t>l</w:t>
            </w:r>
            <w:r w:rsidRPr="000750DD">
              <w:rPr>
                <w:rFonts w:ascii="Arial" w:eastAsia="Arial" w:hAnsi="Arial" w:cs="Arial"/>
                <w:i/>
                <w:spacing w:val="2"/>
                <w:sz w:val="20"/>
                <w:szCs w:val="20"/>
              </w:rPr>
              <w:t>e</w:t>
            </w:r>
            <w:r w:rsidRPr="000750DD">
              <w:rPr>
                <w:rFonts w:ascii="Arial" w:eastAsia="Arial" w:hAnsi="Arial" w:cs="Arial"/>
                <w:i/>
                <w:sz w:val="20"/>
                <w:szCs w:val="20"/>
              </w:rPr>
              <w:t>arn</w:t>
            </w:r>
            <w:r w:rsidRPr="000750DD">
              <w:rPr>
                <w:rFonts w:ascii="Arial" w:eastAsia="Arial" w:hAnsi="Arial" w:cs="Arial"/>
                <w:i/>
                <w:spacing w:val="1"/>
                <w:sz w:val="20"/>
                <w:szCs w:val="20"/>
              </w:rPr>
              <w:t>i</w:t>
            </w:r>
            <w:r w:rsidRPr="000750DD">
              <w:rPr>
                <w:rFonts w:ascii="Arial" w:eastAsia="Arial" w:hAnsi="Arial" w:cs="Arial"/>
                <w:i/>
                <w:sz w:val="20"/>
                <w:szCs w:val="20"/>
              </w:rPr>
              <w:t>ng</w:t>
            </w:r>
            <w:r w:rsidRPr="000750DD">
              <w:rPr>
                <w:rFonts w:ascii="Arial" w:eastAsia="Arial" w:hAnsi="Arial" w:cs="Arial"/>
                <w:i/>
                <w:spacing w:val="-8"/>
                <w:sz w:val="20"/>
                <w:szCs w:val="20"/>
              </w:rPr>
              <w:t xml:space="preserve"> </w:t>
            </w:r>
            <w:r w:rsidRPr="000750DD">
              <w:rPr>
                <w:rFonts w:ascii="Arial" w:eastAsia="Arial" w:hAnsi="Arial" w:cs="Arial"/>
                <w:i/>
                <w:spacing w:val="1"/>
                <w:sz w:val="20"/>
                <w:szCs w:val="20"/>
              </w:rPr>
              <w:t>s</w:t>
            </w:r>
            <w:r w:rsidRPr="000750DD">
              <w:rPr>
                <w:rFonts w:ascii="Arial" w:eastAsia="Arial" w:hAnsi="Arial" w:cs="Arial"/>
                <w:i/>
                <w:sz w:val="20"/>
                <w:szCs w:val="20"/>
              </w:rPr>
              <w:t>t</w:t>
            </w:r>
            <w:r w:rsidRPr="000750DD">
              <w:rPr>
                <w:rFonts w:ascii="Arial" w:eastAsia="Arial" w:hAnsi="Arial" w:cs="Arial"/>
                <w:i/>
                <w:spacing w:val="1"/>
                <w:sz w:val="20"/>
                <w:szCs w:val="20"/>
              </w:rPr>
              <w:t>yl</w:t>
            </w:r>
            <w:r w:rsidRPr="000750DD">
              <w:rPr>
                <w:rFonts w:ascii="Arial" w:eastAsia="Arial" w:hAnsi="Arial" w:cs="Arial"/>
                <w:i/>
                <w:sz w:val="20"/>
                <w:szCs w:val="20"/>
              </w:rPr>
              <w:t>e</w:t>
            </w:r>
            <w:r w:rsidRPr="000750DD">
              <w:rPr>
                <w:rFonts w:ascii="Arial" w:eastAsia="Arial" w:hAnsi="Arial" w:cs="Arial"/>
                <w:i/>
                <w:spacing w:val="1"/>
                <w:sz w:val="20"/>
                <w:szCs w:val="20"/>
              </w:rPr>
              <w:t>s</w:t>
            </w:r>
            <w:r w:rsidRPr="000750DD">
              <w:rPr>
                <w:rFonts w:ascii="Arial" w:eastAsia="Arial" w:hAnsi="Arial" w:cs="Arial"/>
                <w:i/>
                <w:sz w:val="20"/>
                <w:szCs w:val="20"/>
              </w:rPr>
              <w:t>;</w:t>
            </w:r>
            <w:r w:rsidRPr="000750DD">
              <w:rPr>
                <w:rFonts w:ascii="Arial" w:eastAsia="Arial" w:hAnsi="Arial" w:cs="Arial"/>
                <w:i/>
                <w:spacing w:val="-6"/>
                <w:sz w:val="20"/>
                <w:szCs w:val="20"/>
              </w:rPr>
              <w:t xml:space="preserve"> </w:t>
            </w:r>
            <w:r w:rsidRPr="000750DD">
              <w:rPr>
                <w:rFonts w:ascii="Arial" w:eastAsia="Arial" w:hAnsi="Arial" w:cs="Arial"/>
                <w:i/>
                <w:spacing w:val="1"/>
                <w:sz w:val="20"/>
                <w:szCs w:val="20"/>
              </w:rPr>
              <w:t>s</w:t>
            </w:r>
            <w:r w:rsidRPr="000750DD">
              <w:rPr>
                <w:rFonts w:ascii="Arial" w:eastAsia="Arial" w:hAnsi="Arial" w:cs="Arial"/>
                <w:i/>
                <w:sz w:val="20"/>
                <w:szCs w:val="20"/>
              </w:rPr>
              <w:t>t</w:t>
            </w:r>
            <w:r w:rsidRPr="000750DD">
              <w:rPr>
                <w:rFonts w:ascii="Arial" w:eastAsia="Arial" w:hAnsi="Arial" w:cs="Arial"/>
                <w:i/>
                <w:spacing w:val="2"/>
                <w:sz w:val="20"/>
                <w:szCs w:val="20"/>
              </w:rPr>
              <w:t>u</w:t>
            </w:r>
            <w:r w:rsidRPr="000750DD">
              <w:rPr>
                <w:rFonts w:ascii="Arial" w:eastAsia="Arial" w:hAnsi="Arial" w:cs="Arial"/>
                <w:i/>
                <w:sz w:val="20"/>
                <w:szCs w:val="20"/>
              </w:rPr>
              <w:t>d</w:t>
            </w:r>
            <w:r w:rsidRPr="000750DD">
              <w:rPr>
                <w:rFonts w:ascii="Arial" w:eastAsia="Arial" w:hAnsi="Arial" w:cs="Arial"/>
                <w:i/>
                <w:spacing w:val="-1"/>
                <w:sz w:val="20"/>
                <w:szCs w:val="20"/>
              </w:rPr>
              <w:t>e</w:t>
            </w:r>
            <w:r w:rsidRPr="000750DD">
              <w:rPr>
                <w:rFonts w:ascii="Arial" w:eastAsia="Arial" w:hAnsi="Arial" w:cs="Arial"/>
                <w:i/>
                <w:sz w:val="20"/>
                <w:szCs w:val="20"/>
              </w:rPr>
              <w:t>nt</w:t>
            </w:r>
            <w:r w:rsidRPr="000750DD">
              <w:rPr>
                <w:rFonts w:ascii="Arial" w:eastAsia="Arial" w:hAnsi="Arial" w:cs="Arial"/>
                <w:i/>
                <w:spacing w:val="3"/>
                <w:sz w:val="20"/>
                <w:szCs w:val="20"/>
              </w:rPr>
              <w:t>s</w:t>
            </w:r>
            <w:r w:rsidRPr="000750DD">
              <w:rPr>
                <w:rFonts w:ascii="Arial" w:eastAsia="Arial" w:hAnsi="Arial" w:cs="Arial"/>
                <w:i/>
                <w:sz w:val="20"/>
                <w:szCs w:val="20"/>
              </w:rPr>
              <w:t>’</w:t>
            </w:r>
            <w:r w:rsidRPr="000750DD">
              <w:rPr>
                <w:rFonts w:ascii="Arial" w:eastAsia="Arial" w:hAnsi="Arial" w:cs="Arial"/>
                <w:i/>
                <w:spacing w:val="-12"/>
                <w:sz w:val="20"/>
                <w:szCs w:val="20"/>
              </w:rPr>
              <w:t xml:space="preserve"> </w:t>
            </w:r>
            <w:r w:rsidRPr="000750DD">
              <w:rPr>
                <w:rFonts w:ascii="Arial" w:eastAsia="Arial" w:hAnsi="Arial" w:cs="Arial"/>
                <w:i/>
                <w:spacing w:val="1"/>
                <w:sz w:val="20"/>
                <w:szCs w:val="20"/>
              </w:rPr>
              <w:t>ski</w:t>
            </w:r>
            <w:r w:rsidRPr="000750DD">
              <w:rPr>
                <w:rFonts w:ascii="Arial" w:eastAsia="Arial" w:hAnsi="Arial" w:cs="Arial"/>
                <w:i/>
                <w:spacing w:val="-1"/>
                <w:sz w:val="20"/>
                <w:szCs w:val="20"/>
              </w:rPr>
              <w:t>l</w:t>
            </w:r>
            <w:r w:rsidRPr="000750DD">
              <w:rPr>
                <w:rFonts w:ascii="Arial" w:eastAsia="Arial" w:hAnsi="Arial" w:cs="Arial"/>
                <w:i/>
                <w:sz w:val="20"/>
                <w:szCs w:val="20"/>
              </w:rPr>
              <w:t>l</w:t>
            </w:r>
            <w:r w:rsidRPr="000750DD">
              <w:rPr>
                <w:rFonts w:ascii="Arial" w:eastAsia="Arial" w:hAnsi="Arial" w:cs="Arial"/>
                <w:i/>
                <w:spacing w:val="-2"/>
                <w:sz w:val="20"/>
                <w:szCs w:val="20"/>
              </w:rPr>
              <w:t xml:space="preserve"> </w:t>
            </w:r>
            <w:r w:rsidRPr="000750DD">
              <w:rPr>
                <w:rFonts w:ascii="Arial" w:eastAsia="Arial" w:hAnsi="Arial" w:cs="Arial"/>
                <w:i/>
                <w:spacing w:val="-1"/>
                <w:sz w:val="20"/>
                <w:szCs w:val="20"/>
              </w:rPr>
              <w:t>l</w:t>
            </w:r>
            <w:r w:rsidRPr="000750DD">
              <w:rPr>
                <w:rFonts w:ascii="Arial" w:eastAsia="Arial" w:hAnsi="Arial" w:cs="Arial"/>
                <w:i/>
                <w:spacing w:val="4"/>
                <w:sz w:val="20"/>
                <w:szCs w:val="20"/>
              </w:rPr>
              <w:t>e</w:t>
            </w:r>
            <w:r w:rsidRPr="000750DD">
              <w:rPr>
                <w:rFonts w:ascii="Arial" w:eastAsia="Arial" w:hAnsi="Arial" w:cs="Arial"/>
                <w:i/>
                <w:spacing w:val="1"/>
                <w:sz w:val="20"/>
                <w:szCs w:val="20"/>
              </w:rPr>
              <w:t>v</w:t>
            </w:r>
            <w:r w:rsidRPr="000750DD">
              <w:rPr>
                <w:rFonts w:ascii="Arial" w:eastAsia="Arial" w:hAnsi="Arial" w:cs="Arial"/>
                <w:i/>
                <w:spacing w:val="2"/>
                <w:sz w:val="20"/>
                <w:szCs w:val="20"/>
              </w:rPr>
              <w:t>e</w:t>
            </w:r>
            <w:r w:rsidRPr="000750DD">
              <w:rPr>
                <w:rFonts w:ascii="Arial" w:eastAsia="Arial" w:hAnsi="Arial" w:cs="Arial"/>
                <w:i/>
                <w:spacing w:val="-1"/>
                <w:sz w:val="20"/>
                <w:szCs w:val="20"/>
              </w:rPr>
              <w:t>l</w:t>
            </w:r>
            <w:r w:rsidRPr="000750DD">
              <w:rPr>
                <w:rFonts w:ascii="Arial" w:eastAsia="Arial" w:hAnsi="Arial" w:cs="Arial"/>
                <w:i/>
                <w:spacing w:val="1"/>
                <w:sz w:val="20"/>
                <w:szCs w:val="20"/>
              </w:rPr>
              <w:t>s</w:t>
            </w:r>
            <w:r w:rsidRPr="000750DD">
              <w:rPr>
                <w:rFonts w:ascii="Arial" w:eastAsia="Arial" w:hAnsi="Arial" w:cs="Arial"/>
                <w:i/>
                <w:sz w:val="20"/>
                <w:szCs w:val="20"/>
              </w:rPr>
              <w:t>)</w:t>
            </w:r>
          </w:p>
        </w:tc>
        <w:tc>
          <w:tcPr>
            <w:tcW w:w="5036"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pPr>
          </w:p>
        </w:tc>
      </w:tr>
    </w:tbl>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0750DD" w:rsidRPr="000750DD" w:rsidRDefault="000750DD" w:rsidP="000750DD">
      <w:pPr>
        <w:widowControl w:val="0"/>
        <w:spacing w:before="32" w:after="0" w:line="240" w:lineRule="auto"/>
        <w:ind w:right="-20"/>
        <w:rPr>
          <w:rFonts w:ascii="Times New Roman" w:eastAsia="Arial" w:hAnsi="Times New Roman" w:cs="Times New Roman"/>
          <w:sz w:val="24"/>
          <w:szCs w:val="24"/>
        </w:rPr>
      </w:pPr>
      <w:r w:rsidRPr="000750DD">
        <w:rPr>
          <w:rFonts w:ascii="Times New Roman" w:eastAsia="Arial" w:hAnsi="Times New Roman" w:cs="Times New Roman"/>
          <w:b/>
          <w:bCs/>
          <w:spacing w:val="2"/>
          <w:sz w:val="24"/>
          <w:szCs w:val="24"/>
        </w:rPr>
        <w:t>T</w:t>
      </w:r>
      <w:r w:rsidRPr="000750DD">
        <w:rPr>
          <w:rFonts w:ascii="Times New Roman" w:eastAsia="Arial" w:hAnsi="Times New Roman" w:cs="Times New Roman"/>
          <w:b/>
          <w:bCs/>
          <w:spacing w:val="-6"/>
          <w:sz w:val="24"/>
          <w:szCs w:val="24"/>
        </w:rPr>
        <w:t>A</w:t>
      </w:r>
      <w:r w:rsidRPr="000750DD">
        <w:rPr>
          <w:rFonts w:ascii="Times New Roman" w:eastAsia="Arial" w:hAnsi="Times New Roman" w:cs="Times New Roman"/>
          <w:b/>
          <w:bCs/>
          <w:spacing w:val="1"/>
          <w:sz w:val="24"/>
          <w:szCs w:val="24"/>
        </w:rPr>
        <w:t>S</w:t>
      </w:r>
      <w:r w:rsidRPr="000750DD">
        <w:rPr>
          <w:rFonts w:ascii="Times New Roman" w:eastAsia="Arial" w:hAnsi="Times New Roman" w:cs="Times New Roman"/>
          <w:b/>
          <w:bCs/>
          <w:sz w:val="24"/>
          <w:szCs w:val="24"/>
        </w:rPr>
        <w:t>K 1 R</w:t>
      </w:r>
      <w:r w:rsidRPr="000750DD">
        <w:rPr>
          <w:rFonts w:ascii="Times New Roman" w:eastAsia="Arial" w:hAnsi="Times New Roman" w:cs="Times New Roman"/>
          <w:b/>
          <w:bCs/>
          <w:spacing w:val="-1"/>
          <w:sz w:val="24"/>
          <w:szCs w:val="24"/>
        </w:rPr>
        <w:t>UBR</w:t>
      </w:r>
      <w:r w:rsidRPr="000750DD">
        <w:rPr>
          <w:rFonts w:ascii="Times New Roman" w:eastAsia="Arial" w:hAnsi="Times New Roman" w:cs="Times New Roman"/>
          <w:b/>
          <w:bCs/>
          <w:spacing w:val="1"/>
          <w:sz w:val="24"/>
          <w:szCs w:val="24"/>
        </w:rPr>
        <w:t>I</w:t>
      </w:r>
      <w:r w:rsidRPr="000750DD">
        <w:rPr>
          <w:rFonts w:ascii="Times New Roman" w:eastAsia="Arial" w:hAnsi="Times New Roman" w:cs="Times New Roman"/>
          <w:b/>
          <w:bCs/>
          <w:spacing w:val="-1"/>
          <w:sz w:val="24"/>
          <w:szCs w:val="24"/>
        </w:rPr>
        <w:t>C</w:t>
      </w:r>
      <w:r w:rsidRPr="000750DD">
        <w:rPr>
          <w:rFonts w:ascii="Times New Roman" w:eastAsia="Arial" w:hAnsi="Times New Roman" w:cs="Times New Roman"/>
          <w:b/>
          <w:bCs/>
          <w:sz w:val="24"/>
          <w:szCs w:val="24"/>
        </w:rPr>
        <w:t>:</w:t>
      </w:r>
      <w:r w:rsidRPr="000750DD">
        <w:rPr>
          <w:rFonts w:ascii="Times New Roman" w:eastAsia="Arial" w:hAnsi="Times New Roman" w:cs="Times New Roman"/>
          <w:b/>
          <w:bCs/>
          <w:spacing w:val="2"/>
          <w:sz w:val="24"/>
          <w:szCs w:val="24"/>
        </w:rPr>
        <w:t xml:space="preserve"> </w:t>
      </w:r>
      <w:r w:rsidRPr="000750DD">
        <w:rPr>
          <w:rFonts w:ascii="Times New Roman" w:eastAsia="Arial" w:hAnsi="Times New Roman" w:cs="Times New Roman"/>
          <w:b/>
          <w:bCs/>
          <w:spacing w:val="-1"/>
          <w:sz w:val="24"/>
          <w:szCs w:val="24"/>
        </w:rPr>
        <w:t>C</w:t>
      </w:r>
      <w:r w:rsidRPr="000750DD">
        <w:rPr>
          <w:rFonts w:ascii="Times New Roman" w:eastAsia="Arial" w:hAnsi="Times New Roman" w:cs="Times New Roman"/>
          <w:b/>
          <w:bCs/>
          <w:sz w:val="24"/>
          <w:szCs w:val="24"/>
        </w:rPr>
        <w:t>o</w:t>
      </w:r>
      <w:r w:rsidRPr="000750DD">
        <w:rPr>
          <w:rFonts w:ascii="Times New Roman" w:eastAsia="Arial" w:hAnsi="Times New Roman" w:cs="Times New Roman"/>
          <w:b/>
          <w:bCs/>
          <w:spacing w:val="-1"/>
          <w:sz w:val="24"/>
          <w:szCs w:val="24"/>
        </w:rPr>
        <w:t>n</w:t>
      </w:r>
      <w:r w:rsidRPr="000750DD">
        <w:rPr>
          <w:rFonts w:ascii="Times New Roman" w:eastAsia="Arial" w:hAnsi="Times New Roman" w:cs="Times New Roman"/>
          <w:b/>
          <w:bCs/>
          <w:spacing w:val="-2"/>
          <w:sz w:val="24"/>
          <w:szCs w:val="24"/>
        </w:rPr>
        <w:t>t</w:t>
      </w:r>
      <w:r w:rsidRPr="000750DD">
        <w:rPr>
          <w:rFonts w:ascii="Times New Roman" w:eastAsia="Arial" w:hAnsi="Times New Roman" w:cs="Times New Roman"/>
          <w:b/>
          <w:bCs/>
          <w:sz w:val="24"/>
          <w:szCs w:val="24"/>
        </w:rPr>
        <w:t>e</w:t>
      </w:r>
      <w:r w:rsidRPr="000750DD">
        <w:rPr>
          <w:rFonts w:ascii="Times New Roman" w:eastAsia="Arial" w:hAnsi="Times New Roman" w:cs="Times New Roman"/>
          <w:b/>
          <w:bCs/>
          <w:spacing w:val="-1"/>
          <w:sz w:val="24"/>
          <w:szCs w:val="24"/>
        </w:rPr>
        <w:t>x</w:t>
      </w:r>
      <w:r w:rsidRPr="000750DD">
        <w:rPr>
          <w:rFonts w:ascii="Times New Roman" w:eastAsia="Arial" w:hAnsi="Times New Roman" w:cs="Times New Roman"/>
          <w:b/>
          <w:bCs/>
          <w:spacing w:val="1"/>
          <w:sz w:val="24"/>
          <w:szCs w:val="24"/>
        </w:rPr>
        <w:t>t</w:t>
      </w:r>
      <w:r w:rsidRPr="000750DD">
        <w:rPr>
          <w:rFonts w:ascii="Times New Roman" w:eastAsia="Arial" w:hAnsi="Times New Roman" w:cs="Times New Roman"/>
          <w:b/>
          <w:bCs/>
          <w:sz w:val="24"/>
          <w:szCs w:val="24"/>
        </w:rPr>
        <w:t>u</w:t>
      </w:r>
      <w:r w:rsidRPr="000750DD">
        <w:rPr>
          <w:rFonts w:ascii="Times New Roman" w:eastAsia="Arial" w:hAnsi="Times New Roman" w:cs="Times New Roman"/>
          <w:b/>
          <w:bCs/>
          <w:spacing w:val="-1"/>
          <w:sz w:val="24"/>
          <w:szCs w:val="24"/>
        </w:rPr>
        <w:t>a</w:t>
      </w:r>
      <w:r w:rsidRPr="000750DD">
        <w:rPr>
          <w:rFonts w:ascii="Times New Roman" w:eastAsia="Arial" w:hAnsi="Times New Roman" w:cs="Times New Roman"/>
          <w:b/>
          <w:bCs/>
          <w:sz w:val="24"/>
          <w:szCs w:val="24"/>
        </w:rPr>
        <w:t>l F</w:t>
      </w:r>
      <w:r w:rsidRPr="000750DD">
        <w:rPr>
          <w:rFonts w:ascii="Times New Roman" w:eastAsia="Arial" w:hAnsi="Times New Roman" w:cs="Times New Roman"/>
          <w:b/>
          <w:bCs/>
          <w:spacing w:val="-1"/>
          <w:sz w:val="24"/>
          <w:szCs w:val="24"/>
        </w:rPr>
        <w:t>a</w:t>
      </w:r>
      <w:r w:rsidRPr="000750DD">
        <w:rPr>
          <w:rFonts w:ascii="Times New Roman" w:eastAsia="Arial" w:hAnsi="Times New Roman" w:cs="Times New Roman"/>
          <w:b/>
          <w:bCs/>
          <w:sz w:val="24"/>
          <w:szCs w:val="24"/>
        </w:rPr>
        <w:t>ctors</w:t>
      </w:r>
    </w:p>
    <w:tbl>
      <w:tblPr>
        <w:tblW w:w="0" w:type="auto"/>
        <w:tblInd w:w="-8" w:type="dxa"/>
        <w:tblCellMar>
          <w:left w:w="0" w:type="dxa"/>
          <w:right w:w="0" w:type="dxa"/>
        </w:tblCellMar>
        <w:tblLook w:val="01E0" w:firstRow="1" w:lastRow="1" w:firstColumn="1" w:lastColumn="1" w:noHBand="0" w:noVBand="0"/>
      </w:tblPr>
      <w:tblGrid>
        <w:gridCol w:w="1497"/>
        <w:gridCol w:w="2861"/>
        <w:gridCol w:w="1891"/>
        <w:gridCol w:w="1696"/>
        <w:gridCol w:w="2127"/>
      </w:tblGrid>
      <w:tr w:rsidR="000750DD" w:rsidRPr="000750DD" w:rsidTr="00467194">
        <w:trPr>
          <w:trHeight w:hRule="exact" w:val="483"/>
        </w:trPr>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0750DD" w:rsidRPr="000750DD" w:rsidRDefault="000750DD" w:rsidP="000750DD">
            <w:pPr>
              <w:widowControl w:val="0"/>
            </w:pPr>
          </w:p>
        </w:tc>
        <w:tc>
          <w:tcPr>
            <w:tcW w:w="2861" w:type="dxa"/>
            <w:tcBorders>
              <w:top w:val="single" w:sz="6" w:space="0" w:color="000000"/>
              <w:left w:val="single" w:sz="6" w:space="0" w:color="000000"/>
              <w:bottom w:val="single" w:sz="6" w:space="0" w:color="000000"/>
              <w:right w:val="single" w:sz="6" w:space="0" w:color="000000"/>
            </w:tcBorders>
            <w:shd w:val="clear" w:color="auto" w:fill="D9D9D9"/>
          </w:tcPr>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Distinguished</w:t>
            </w:r>
          </w:p>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(4 points)</w:t>
            </w:r>
          </w:p>
        </w:tc>
        <w:tc>
          <w:tcPr>
            <w:tcW w:w="1891" w:type="dxa"/>
            <w:tcBorders>
              <w:top w:val="single" w:sz="6" w:space="0" w:color="000000"/>
              <w:left w:val="single" w:sz="6" w:space="0" w:color="000000"/>
              <w:bottom w:val="single" w:sz="6" w:space="0" w:color="000000"/>
              <w:right w:val="single" w:sz="6" w:space="0" w:color="000000"/>
            </w:tcBorders>
            <w:shd w:val="clear" w:color="auto" w:fill="D9D9D9"/>
          </w:tcPr>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Accomplished</w:t>
            </w:r>
          </w:p>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(3 Points)</w:t>
            </w:r>
          </w:p>
        </w:tc>
        <w:tc>
          <w:tcPr>
            <w:tcW w:w="1696" w:type="dxa"/>
            <w:tcBorders>
              <w:top w:val="single" w:sz="6" w:space="0" w:color="000000"/>
              <w:left w:val="single" w:sz="6" w:space="0" w:color="000000"/>
              <w:bottom w:val="single" w:sz="6" w:space="0" w:color="000000"/>
              <w:right w:val="single" w:sz="6" w:space="0" w:color="000000"/>
            </w:tcBorders>
            <w:shd w:val="clear" w:color="auto" w:fill="D9D9D9"/>
          </w:tcPr>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Emerging</w:t>
            </w:r>
          </w:p>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(2 Points)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Unsatisfactory</w:t>
            </w:r>
          </w:p>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(1 point)</w:t>
            </w:r>
          </w:p>
        </w:tc>
      </w:tr>
      <w:tr w:rsidR="000750DD" w:rsidRPr="000750DD" w:rsidTr="00467194">
        <w:trPr>
          <w:trHeight w:hRule="exact" w:val="4317"/>
        </w:trPr>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0750DD" w:rsidRPr="000750DD" w:rsidRDefault="000750DD" w:rsidP="000750DD">
            <w:pPr>
              <w:widowControl w:val="0"/>
              <w:spacing w:before="2" w:after="0" w:line="100" w:lineRule="exact"/>
              <w:rPr>
                <w:sz w:val="10"/>
                <w:szCs w:val="10"/>
              </w:rPr>
            </w:pPr>
          </w:p>
          <w:p w:rsidR="000750DD" w:rsidRPr="000750DD" w:rsidRDefault="000750DD" w:rsidP="000750DD">
            <w:pPr>
              <w:widowControl w:val="0"/>
              <w:spacing w:after="0" w:line="240" w:lineRule="auto"/>
              <w:ind w:left="171" w:right="155"/>
              <w:jc w:val="center"/>
              <w:rPr>
                <w:rFonts w:ascii="Arial" w:eastAsia="Arial" w:hAnsi="Arial" w:cs="Arial"/>
                <w:b/>
                <w:bCs/>
                <w:w w:val="99"/>
                <w:sz w:val="20"/>
                <w:szCs w:val="20"/>
              </w:rPr>
            </w:pPr>
            <w:r w:rsidRPr="000750DD">
              <w:rPr>
                <w:rFonts w:ascii="Arial" w:eastAsia="Arial" w:hAnsi="Arial" w:cs="Arial"/>
                <w:b/>
                <w:bCs/>
                <w:w w:val="99"/>
                <w:sz w:val="20"/>
                <w:szCs w:val="20"/>
              </w:rPr>
              <w:t>1A</w:t>
            </w:r>
          </w:p>
          <w:p w:rsidR="000750DD" w:rsidRPr="000750DD" w:rsidRDefault="000750DD" w:rsidP="000750DD">
            <w:pPr>
              <w:widowControl w:val="0"/>
              <w:spacing w:after="0" w:line="240" w:lineRule="auto"/>
              <w:ind w:left="171" w:right="155"/>
              <w:jc w:val="center"/>
              <w:rPr>
                <w:rFonts w:ascii="Arial" w:eastAsia="Arial" w:hAnsi="Arial" w:cs="Arial"/>
                <w:sz w:val="20"/>
                <w:szCs w:val="20"/>
              </w:rPr>
            </w:pPr>
            <w:r w:rsidRPr="000750DD">
              <w:rPr>
                <w:rFonts w:ascii="Arial" w:eastAsia="Arial" w:hAnsi="Arial" w:cs="Arial"/>
                <w:b/>
                <w:bCs/>
                <w:w w:val="99"/>
                <w:sz w:val="20"/>
                <w:szCs w:val="20"/>
              </w:rPr>
              <w:t>Im</w:t>
            </w:r>
            <w:r w:rsidRPr="000750DD">
              <w:rPr>
                <w:rFonts w:ascii="Arial" w:eastAsia="Arial" w:hAnsi="Arial" w:cs="Arial"/>
                <w:b/>
                <w:bCs/>
                <w:spacing w:val="1"/>
                <w:w w:val="99"/>
                <w:sz w:val="20"/>
                <w:szCs w:val="20"/>
              </w:rPr>
              <w:t>p</w:t>
            </w:r>
            <w:r w:rsidRPr="000750DD">
              <w:rPr>
                <w:rFonts w:ascii="Arial" w:eastAsia="Arial" w:hAnsi="Arial" w:cs="Arial"/>
                <w:b/>
                <w:bCs/>
                <w:w w:val="99"/>
                <w:sz w:val="20"/>
                <w:szCs w:val="20"/>
              </w:rPr>
              <w:t>li</w:t>
            </w:r>
            <w:r w:rsidRPr="000750DD">
              <w:rPr>
                <w:rFonts w:ascii="Arial" w:eastAsia="Arial" w:hAnsi="Arial" w:cs="Arial"/>
                <w:b/>
                <w:bCs/>
                <w:spacing w:val="-1"/>
                <w:w w:val="99"/>
                <w:sz w:val="20"/>
                <w:szCs w:val="20"/>
              </w:rPr>
              <w:t>c</w:t>
            </w:r>
            <w:r w:rsidRPr="000750DD">
              <w:rPr>
                <w:rFonts w:ascii="Arial" w:eastAsia="Arial" w:hAnsi="Arial" w:cs="Arial"/>
                <w:b/>
                <w:bCs/>
                <w:w w:val="99"/>
                <w:sz w:val="20"/>
                <w:szCs w:val="20"/>
              </w:rPr>
              <w:t>ati</w:t>
            </w:r>
            <w:r w:rsidRPr="000750DD">
              <w:rPr>
                <w:rFonts w:ascii="Arial" w:eastAsia="Arial" w:hAnsi="Arial" w:cs="Arial"/>
                <w:b/>
                <w:bCs/>
                <w:spacing w:val="1"/>
                <w:w w:val="99"/>
                <w:sz w:val="20"/>
                <w:szCs w:val="20"/>
              </w:rPr>
              <w:t>o</w:t>
            </w:r>
            <w:r w:rsidRPr="000750DD">
              <w:rPr>
                <w:rFonts w:ascii="Arial" w:eastAsia="Arial" w:hAnsi="Arial" w:cs="Arial"/>
                <w:b/>
                <w:bCs/>
                <w:w w:val="99"/>
                <w:sz w:val="20"/>
                <w:szCs w:val="20"/>
              </w:rPr>
              <w:t xml:space="preserve">ns </w:t>
            </w:r>
            <w:r w:rsidRPr="000750DD">
              <w:rPr>
                <w:rFonts w:ascii="Arial" w:eastAsia="Arial" w:hAnsi="Arial" w:cs="Arial"/>
                <w:b/>
                <w:bCs/>
                <w:spacing w:val="1"/>
                <w:w w:val="99"/>
                <w:sz w:val="20"/>
                <w:szCs w:val="20"/>
              </w:rPr>
              <w:t xml:space="preserve">of </w:t>
            </w:r>
            <w:r w:rsidRPr="000750DD">
              <w:rPr>
                <w:rFonts w:ascii="Arial" w:eastAsia="Arial" w:hAnsi="Arial" w:cs="Arial"/>
                <w:b/>
                <w:bCs/>
                <w:w w:val="99"/>
                <w:sz w:val="20"/>
                <w:szCs w:val="20"/>
              </w:rPr>
              <w:t>C</w:t>
            </w:r>
            <w:r w:rsidRPr="000750DD">
              <w:rPr>
                <w:rFonts w:ascii="Arial" w:eastAsia="Arial" w:hAnsi="Arial" w:cs="Arial"/>
                <w:b/>
                <w:bCs/>
                <w:spacing w:val="1"/>
                <w:w w:val="99"/>
                <w:sz w:val="20"/>
                <w:szCs w:val="20"/>
              </w:rPr>
              <w:t>o</w:t>
            </w:r>
            <w:r w:rsidRPr="000750DD">
              <w:rPr>
                <w:rFonts w:ascii="Arial" w:eastAsia="Arial" w:hAnsi="Arial" w:cs="Arial"/>
                <w:b/>
                <w:bCs/>
                <w:w w:val="99"/>
                <w:sz w:val="20"/>
                <w:szCs w:val="20"/>
              </w:rPr>
              <w:t>m</w:t>
            </w:r>
            <w:r w:rsidRPr="000750DD">
              <w:rPr>
                <w:rFonts w:ascii="Arial" w:eastAsia="Arial" w:hAnsi="Arial" w:cs="Arial"/>
                <w:b/>
                <w:bCs/>
                <w:spacing w:val="1"/>
                <w:w w:val="99"/>
                <w:sz w:val="20"/>
                <w:szCs w:val="20"/>
              </w:rPr>
              <w:t>m</w:t>
            </w:r>
            <w:r w:rsidRPr="000750DD">
              <w:rPr>
                <w:rFonts w:ascii="Arial" w:eastAsia="Arial" w:hAnsi="Arial" w:cs="Arial"/>
                <w:b/>
                <w:bCs/>
                <w:w w:val="99"/>
                <w:sz w:val="20"/>
                <w:szCs w:val="20"/>
              </w:rPr>
              <w:t xml:space="preserve">unity, </w:t>
            </w:r>
            <w:r w:rsidRPr="000750DD">
              <w:rPr>
                <w:rFonts w:ascii="Arial" w:eastAsia="Arial" w:hAnsi="Arial" w:cs="Arial"/>
                <w:b/>
                <w:bCs/>
                <w:spacing w:val="-1"/>
                <w:sz w:val="20"/>
                <w:szCs w:val="20"/>
              </w:rPr>
              <w:t>S</w:t>
            </w:r>
            <w:r w:rsidRPr="000750DD">
              <w:rPr>
                <w:rFonts w:ascii="Arial" w:eastAsia="Arial" w:hAnsi="Arial" w:cs="Arial"/>
                <w:b/>
                <w:bCs/>
                <w:sz w:val="20"/>
                <w:szCs w:val="20"/>
              </w:rPr>
              <w:t>ch</w:t>
            </w:r>
            <w:r w:rsidRPr="000750DD">
              <w:rPr>
                <w:rFonts w:ascii="Arial" w:eastAsia="Arial" w:hAnsi="Arial" w:cs="Arial"/>
                <w:b/>
                <w:bCs/>
                <w:spacing w:val="1"/>
                <w:sz w:val="20"/>
                <w:szCs w:val="20"/>
              </w:rPr>
              <w:t>o</w:t>
            </w:r>
            <w:r w:rsidRPr="000750DD">
              <w:rPr>
                <w:rFonts w:ascii="Arial" w:eastAsia="Arial" w:hAnsi="Arial" w:cs="Arial"/>
                <w:b/>
                <w:bCs/>
                <w:sz w:val="20"/>
                <w:szCs w:val="20"/>
              </w:rPr>
              <w:t>ol,</w:t>
            </w:r>
            <w:r w:rsidRPr="000750DD">
              <w:rPr>
                <w:rFonts w:ascii="Arial" w:eastAsia="Arial" w:hAnsi="Arial" w:cs="Arial"/>
                <w:b/>
                <w:bCs/>
                <w:spacing w:val="-7"/>
                <w:sz w:val="20"/>
                <w:szCs w:val="20"/>
              </w:rPr>
              <w:t xml:space="preserve"> </w:t>
            </w:r>
            <w:r w:rsidRPr="000750DD">
              <w:rPr>
                <w:rFonts w:ascii="Arial" w:eastAsia="Arial" w:hAnsi="Arial" w:cs="Arial"/>
                <w:b/>
                <w:bCs/>
                <w:w w:val="99"/>
                <w:sz w:val="20"/>
                <w:szCs w:val="20"/>
              </w:rPr>
              <w:t>&amp; Fami</w:t>
            </w:r>
            <w:r w:rsidRPr="000750DD">
              <w:rPr>
                <w:rFonts w:ascii="Arial" w:eastAsia="Arial" w:hAnsi="Arial" w:cs="Arial"/>
                <w:b/>
                <w:bCs/>
                <w:spacing w:val="2"/>
                <w:w w:val="99"/>
                <w:sz w:val="20"/>
                <w:szCs w:val="20"/>
              </w:rPr>
              <w:t>l</w:t>
            </w:r>
            <w:r w:rsidRPr="000750DD">
              <w:rPr>
                <w:rFonts w:ascii="Arial" w:eastAsia="Arial" w:hAnsi="Arial" w:cs="Arial"/>
                <w:b/>
                <w:bCs/>
                <w:w w:val="99"/>
                <w:sz w:val="20"/>
                <w:szCs w:val="20"/>
              </w:rPr>
              <w:t>y Fa</w:t>
            </w:r>
            <w:r w:rsidRPr="000750DD">
              <w:rPr>
                <w:rFonts w:ascii="Arial" w:eastAsia="Arial" w:hAnsi="Arial" w:cs="Arial"/>
                <w:b/>
                <w:bCs/>
                <w:spacing w:val="-1"/>
                <w:w w:val="99"/>
                <w:sz w:val="20"/>
                <w:szCs w:val="20"/>
              </w:rPr>
              <w:t>c</w:t>
            </w:r>
            <w:r w:rsidRPr="000750DD">
              <w:rPr>
                <w:rFonts w:ascii="Arial" w:eastAsia="Arial" w:hAnsi="Arial" w:cs="Arial"/>
                <w:b/>
                <w:bCs/>
                <w:spacing w:val="1"/>
                <w:w w:val="99"/>
                <w:sz w:val="20"/>
                <w:szCs w:val="20"/>
              </w:rPr>
              <w:t>t</w:t>
            </w:r>
            <w:r w:rsidRPr="000750DD">
              <w:rPr>
                <w:rFonts w:ascii="Arial" w:eastAsia="Arial" w:hAnsi="Arial" w:cs="Arial"/>
                <w:b/>
                <w:bCs/>
                <w:w w:val="99"/>
                <w:sz w:val="20"/>
                <w:szCs w:val="20"/>
              </w:rPr>
              <w:t>o</w:t>
            </w:r>
            <w:r w:rsidRPr="000750DD">
              <w:rPr>
                <w:rFonts w:ascii="Arial" w:eastAsia="Arial" w:hAnsi="Arial" w:cs="Arial"/>
                <w:b/>
                <w:bCs/>
                <w:spacing w:val="-1"/>
                <w:w w:val="99"/>
                <w:sz w:val="20"/>
                <w:szCs w:val="20"/>
              </w:rPr>
              <w:t>r</w:t>
            </w:r>
            <w:r w:rsidRPr="000750DD">
              <w:rPr>
                <w:rFonts w:ascii="Arial" w:eastAsia="Arial" w:hAnsi="Arial" w:cs="Arial"/>
                <w:b/>
                <w:bCs/>
                <w:w w:val="99"/>
                <w:sz w:val="20"/>
                <w:szCs w:val="20"/>
              </w:rPr>
              <w:t>s</w:t>
            </w:r>
          </w:p>
          <w:p w:rsidR="000750DD" w:rsidRPr="000750DD" w:rsidRDefault="000750DD" w:rsidP="000750DD">
            <w:pPr>
              <w:widowControl w:val="0"/>
              <w:spacing w:before="14" w:after="0" w:line="220" w:lineRule="exact"/>
            </w:pPr>
          </w:p>
          <w:p w:rsidR="000750DD" w:rsidRPr="000750DD" w:rsidRDefault="000750DD" w:rsidP="000750DD">
            <w:pPr>
              <w:widowControl w:val="0"/>
              <w:spacing w:after="0" w:line="239" w:lineRule="auto"/>
              <w:ind w:left="219" w:right="204"/>
              <w:jc w:val="center"/>
              <w:rPr>
                <w:rFonts w:ascii="Arial" w:eastAsia="Arial" w:hAnsi="Arial" w:cs="Arial"/>
                <w:w w:val="99"/>
                <w:sz w:val="20"/>
                <w:szCs w:val="20"/>
              </w:rPr>
            </w:pPr>
            <w:r w:rsidRPr="000750DD">
              <w:rPr>
                <w:rFonts w:ascii="Arial" w:eastAsia="Arial" w:hAnsi="Arial" w:cs="Arial"/>
                <w:spacing w:val="6"/>
                <w:sz w:val="20"/>
                <w:szCs w:val="20"/>
              </w:rPr>
              <w:t>W</w:t>
            </w:r>
            <w:r w:rsidRPr="000750DD">
              <w:rPr>
                <w:rFonts w:ascii="Arial" w:eastAsia="Arial" w:hAnsi="Arial" w:cs="Arial"/>
                <w:spacing w:val="-1"/>
                <w:sz w:val="20"/>
                <w:szCs w:val="20"/>
              </w:rPr>
              <w:t>V</w:t>
            </w:r>
            <w:r w:rsidRPr="000750DD">
              <w:rPr>
                <w:rFonts w:ascii="Arial" w:eastAsia="Arial" w:hAnsi="Arial" w:cs="Arial"/>
                <w:spacing w:val="-3"/>
                <w:sz w:val="20"/>
                <w:szCs w:val="20"/>
              </w:rPr>
              <w:t>P</w:t>
            </w:r>
            <w:r w:rsidRPr="000750DD">
              <w:rPr>
                <w:rFonts w:ascii="Arial" w:eastAsia="Arial" w:hAnsi="Arial" w:cs="Arial"/>
                <w:spacing w:val="3"/>
                <w:sz w:val="20"/>
                <w:szCs w:val="20"/>
              </w:rPr>
              <w:t>T</w:t>
            </w:r>
            <w:r w:rsidRPr="000750DD">
              <w:rPr>
                <w:rFonts w:ascii="Arial" w:eastAsia="Arial" w:hAnsi="Arial" w:cs="Arial"/>
                <w:sz w:val="20"/>
                <w:szCs w:val="20"/>
              </w:rPr>
              <w:t>S</w:t>
            </w:r>
            <w:r w:rsidRPr="000750DD">
              <w:rPr>
                <w:rFonts w:ascii="Arial" w:eastAsia="Arial" w:hAnsi="Arial" w:cs="Arial"/>
                <w:spacing w:val="-8"/>
                <w:sz w:val="20"/>
                <w:szCs w:val="20"/>
              </w:rPr>
              <w:t xml:space="preserve"> </w:t>
            </w:r>
            <w:r w:rsidRPr="000750DD">
              <w:rPr>
                <w:rFonts w:ascii="Arial" w:eastAsia="Arial" w:hAnsi="Arial" w:cs="Arial"/>
                <w:w w:val="99"/>
                <w:sz w:val="20"/>
                <w:szCs w:val="20"/>
              </w:rPr>
              <w:t>2</w:t>
            </w:r>
            <w:r w:rsidRPr="000750DD">
              <w:rPr>
                <w:rFonts w:ascii="Arial" w:eastAsia="Arial" w:hAnsi="Arial" w:cs="Arial"/>
                <w:spacing w:val="-1"/>
                <w:w w:val="99"/>
                <w:sz w:val="20"/>
                <w:szCs w:val="20"/>
              </w:rPr>
              <w:t>A</w:t>
            </w:r>
            <w:r w:rsidRPr="000750DD">
              <w:rPr>
                <w:rFonts w:ascii="Arial" w:eastAsia="Arial" w:hAnsi="Arial" w:cs="Arial"/>
                <w:w w:val="99"/>
                <w:sz w:val="20"/>
                <w:szCs w:val="20"/>
              </w:rPr>
              <w:t xml:space="preserve">, </w:t>
            </w:r>
            <w:r w:rsidRPr="000750DD">
              <w:rPr>
                <w:rFonts w:ascii="Arial" w:eastAsia="Arial" w:hAnsi="Arial" w:cs="Arial"/>
                <w:sz w:val="20"/>
                <w:szCs w:val="20"/>
              </w:rPr>
              <w:t>In</w:t>
            </w:r>
            <w:r w:rsidRPr="000750DD">
              <w:rPr>
                <w:rFonts w:ascii="Arial" w:eastAsia="Arial" w:hAnsi="Arial" w:cs="Arial"/>
                <w:spacing w:val="2"/>
                <w:sz w:val="20"/>
                <w:szCs w:val="20"/>
              </w:rPr>
              <w:t>T</w:t>
            </w:r>
            <w:r w:rsidRPr="000750DD">
              <w:rPr>
                <w:rFonts w:ascii="Arial" w:eastAsia="Arial" w:hAnsi="Arial" w:cs="Arial"/>
                <w:spacing w:val="-1"/>
                <w:sz w:val="20"/>
                <w:szCs w:val="20"/>
              </w:rPr>
              <w:t>AS</w:t>
            </w:r>
            <w:r w:rsidRPr="000750DD">
              <w:rPr>
                <w:rFonts w:ascii="Arial" w:eastAsia="Arial" w:hAnsi="Arial" w:cs="Arial"/>
                <w:sz w:val="20"/>
                <w:szCs w:val="20"/>
              </w:rPr>
              <w:t>C</w:t>
            </w:r>
            <w:r w:rsidRPr="000750DD">
              <w:rPr>
                <w:rFonts w:ascii="Arial" w:eastAsia="Arial" w:hAnsi="Arial" w:cs="Arial"/>
                <w:spacing w:val="-7"/>
                <w:sz w:val="20"/>
                <w:szCs w:val="20"/>
              </w:rPr>
              <w:t xml:space="preserve"> </w:t>
            </w:r>
            <w:r w:rsidRPr="000750DD">
              <w:rPr>
                <w:rFonts w:ascii="Arial" w:eastAsia="Arial" w:hAnsi="Arial" w:cs="Arial"/>
                <w:w w:val="99"/>
                <w:sz w:val="20"/>
                <w:szCs w:val="20"/>
              </w:rPr>
              <w:t xml:space="preserve">2, </w:t>
            </w:r>
            <w:r w:rsidRPr="000750DD">
              <w:rPr>
                <w:rFonts w:ascii="Arial" w:eastAsia="Arial" w:hAnsi="Arial" w:cs="Arial"/>
                <w:sz w:val="20"/>
                <w:szCs w:val="20"/>
              </w:rPr>
              <w:t>C</w:t>
            </w:r>
            <w:r w:rsidRPr="000750DD">
              <w:rPr>
                <w:rFonts w:ascii="Arial" w:eastAsia="Arial" w:hAnsi="Arial" w:cs="Arial"/>
                <w:spacing w:val="-1"/>
                <w:sz w:val="20"/>
                <w:szCs w:val="20"/>
              </w:rPr>
              <w:t>A</w:t>
            </w:r>
            <w:r w:rsidRPr="000750DD">
              <w:rPr>
                <w:rFonts w:ascii="Arial" w:eastAsia="Arial" w:hAnsi="Arial" w:cs="Arial"/>
                <w:spacing w:val="1"/>
                <w:sz w:val="20"/>
                <w:szCs w:val="20"/>
              </w:rPr>
              <w:t>E</w:t>
            </w:r>
            <w:r w:rsidRPr="000750DD">
              <w:rPr>
                <w:rFonts w:ascii="Arial" w:eastAsia="Arial" w:hAnsi="Arial" w:cs="Arial"/>
                <w:sz w:val="20"/>
                <w:szCs w:val="20"/>
              </w:rPr>
              <w:t>P</w:t>
            </w:r>
            <w:r w:rsidRPr="000750DD">
              <w:rPr>
                <w:rFonts w:ascii="Arial" w:eastAsia="Arial" w:hAnsi="Arial" w:cs="Arial"/>
                <w:spacing w:val="-6"/>
                <w:sz w:val="20"/>
                <w:szCs w:val="20"/>
              </w:rPr>
              <w:t xml:space="preserve"> </w:t>
            </w:r>
            <w:r w:rsidRPr="000750DD">
              <w:rPr>
                <w:rFonts w:ascii="Arial" w:eastAsia="Arial" w:hAnsi="Arial" w:cs="Arial"/>
                <w:spacing w:val="2"/>
                <w:w w:val="99"/>
                <w:sz w:val="20"/>
                <w:szCs w:val="20"/>
              </w:rPr>
              <w:t>1</w:t>
            </w:r>
            <w:r w:rsidRPr="000750DD">
              <w:rPr>
                <w:rFonts w:ascii="Arial" w:eastAsia="Arial" w:hAnsi="Arial" w:cs="Arial"/>
                <w:w w:val="99"/>
                <w:sz w:val="20"/>
                <w:szCs w:val="20"/>
              </w:rPr>
              <w:t>.1</w:t>
            </w:r>
          </w:p>
          <w:p w:rsidR="000750DD" w:rsidRPr="000750DD" w:rsidRDefault="000750DD" w:rsidP="000750DD">
            <w:pPr>
              <w:widowControl w:val="0"/>
              <w:spacing w:after="0" w:line="239" w:lineRule="auto"/>
              <w:ind w:left="219" w:right="204"/>
              <w:jc w:val="center"/>
              <w:rPr>
                <w:rFonts w:ascii="Arial" w:eastAsia="Arial" w:hAnsi="Arial" w:cs="Arial"/>
                <w:sz w:val="20"/>
                <w:szCs w:val="20"/>
              </w:rPr>
            </w:pPr>
          </w:p>
          <w:p w:rsidR="000750DD" w:rsidRPr="000750DD" w:rsidRDefault="000750DD" w:rsidP="000750DD">
            <w:pPr>
              <w:widowControl w:val="0"/>
              <w:spacing w:after="0" w:line="239" w:lineRule="auto"/>
              <w:ind w:left="219" w:right="204"/>
              <w:jc w:val="center"/>
              <w:rPr>
                <w:rFonts w:ascii="Arial" w:eastAsia="Arial" w:hAnsi="Arial" w:cs="Arial"/>
                <w:sz w:val="20"/>
                <w:szCs w:val="20"/>
              </w:rPr>
            </w:pPr>
            <w:r w:rsidRPr="000750DD">
              <w:rPr>
                <w:rFonts w:ascii="Arial" w:eastAsia="Arial" w:hAnsi="Arial" w:cs="Arial"/>
                <w:sz w:val="20"/>
                <w:szCs w:val="20"/>
                <w:highlight w:val="yellow"/>
              </w:rPr>
              <w:t>NASPE 3.6</w:t>
            </w:r>
          </w:p>
        </w:tc>
        <w:tc>
          <w:tcPr>
            <w:tcW w:w="2861"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spacing w:before="4" w:after="0" w:line="100" w:lineRule="exact"/>
              <w:rPr>
                <w:sz w:val="10"/>
                <w:szCs w:val="10"/>
              </w:rPr>
            </w:pPr>
          </w:p>
          <w:p w:rsidR="000750DD" w:rsidRPr="000750DD" w:rsidRDefault="000750DD" w:rsidP="000750DD">
            <w:pPr>
              <w:widowControl w:val="0"/>
              <w:spacing w:after="0" w:line="240" w:lineRule="auto"/>
              <w:ind w:left="97" w:right="-20"/>
              <w:rPr>
                <w:rFonts w:ascii="Arial" w:eastAsia="Arial" w:hAnsi="Arial" w:cs="Arial"/>
                <w:sz w:val="20"/>
                <w:szCs w:val="20"/>
              </w:rPr>
            </w:pPr>
            <w:r w:rsidRPr="000750DD">
              <w:rPr>
                <w:rFonts w:ascii="Arial" w:eastAsia="Arial" w:hAnsi="Arial" w:cs="Arial"/>
                <w:spacing w:val="3"/>
                <w:sz w:val="20"/>
                <w:szCs w:val="20"/>
              </w:rPr>
              <w:t>T</w:t>
            </w:r>
            <w:r w:rsidRPr="000750DD">
              <w:rPr>
                <w:rFonts w:ascii="Arial" w:eastAsia="Arial" w:hAnsi="Arial" w:cs="Arial"/>
                <w:sz w:val="20"/>
                <w:szCs w:val="20"/>
              </w:rPr>
              <w:t>he</w:t>
            </w:r>
            <w:r w:rsidRPr="000750DD">
              <w:rPr>
                <w:rFonts w:ascii="Arial" w:eastAsia="Arial" w:hAnsi="Arial" w:cs="Arial"/>
                <w:spacing w:val="-4"/>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ate</w:t>
            </w:r>
          </w:p>
          <w:p w:rsidR="000750DD" w:rsidRPr="000750DD" w:rsidRDefault="000750DD" w:rsidP="00467194">
            <w:pPr>
              <w:widowControl w:val="0"/>
              <w:spacing w:before="16" w:after="0" w:line="230" w:lineRule="exact"/>
              <w:ind w:left="414" w:right="135" w:hanging="271"/>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z w:val="20"/>
                <w:szCs w:val="20"/>
              </w:rPr>
              <w:t xml:space="preserve">  </w:t>
            </w:r>
            <w:r w:rsidRPr="000750DD">
              <w:rPr>
                <w:rFonts w:ascii="Times New Roman" w:eastAsia="Times New Roman" w:hAnsi="Times New Roman" w:cs="Times New Roman"/>
                <w:spacing w:val="29"/>
                <w:sz w:val="20"/>
                <w:szCs w:val="20"/>
              </w:rPr>
              <w:t xml:space="preserve"> </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pacing w:val="4"/>
                <w:sz w:val="20"/>
                <w:szCs w:val="20"/>
              </w:rPr>
              <w:t>m</w:t>
            </w:r>
            <w:r w:rsidRPr="000750DD">
              <w:rPr>
                <w:rFonts w:ascii="Arial" w:eastAsia="Arial" w:hAnsi="Arial" w:cs="Arial"/>
                <w:sz w:val="20"/>
                <w:szCs w:val="20"/>
              </w:rPr>
              <w:t>o</w:t>
            </w:r>
            <w:r w:rsidRPr="000750DD">
              <w:rPr>
                <w:rFonts w:ascii="Arial" w:eastAsia="Arial" w:hAnsi="Arial" w:cs="Arial"/>
                <w:spacing w:val="-1"/>
                <w:sz w:val="20"/>
                <w:szCs w:val="20"/>
              </w:rPr>
              <w:t>n</w:t>
            </w:r>
            <w:r w:rsidRPr="000750DD">
              <w:rPr>
                <w:rFonts w:ascii="Arial" w:eastAsia="Arial" w:hAnsi="Arial" w:cs="Arial"/>
                <w:spacing w:val="1"/>
                <w:sz w:val="20"/>
                <w:szCs w:val="20"/>
              </w:rPr>
              <w:t>s</w:t>
            </w:r>
            <w:r w:rsidRPr="000750DD">
              <w:rPr>
                <w:rFonts w:ascii="Arial" w:eastAsia="Arial" w:hAnsi="Arial" w:cs="Arial"/>
                <w:sz w:val="20"/>
                <w:szCs w:val="20"/>
              </w:rPr>
              <w:t>trat</w:t>
            </w:r>
            <w:r w:rsidRPr="000750DD">
              <w:rPr>
                <w:rFonts w:ascii="Arial" w:eastAsia="Arial" w:hAnsi="Arial" w:cs="Arial"/>
                <w:spacing w:val="-1"/>
                <w:sz w:val="20"/>
                <w:szCs w:val="20"/>
              </w:rPr>
              <w:t>e</w:t>
            </w:r>
            <w:r w:rsidRPr="000750DD">
              <w:rPr>
                <w:rFonts w:ascii="Arial" w:eastAsia="Arial" w:hAnsi="Arial" w:cs="Arial"/>
                <w:sz w:val="20"/>
                <w:szCs w:val="20"/>
              </w:rPr>
              <w:t>s</w:t>
            </w:r>
            <w:r w:rsidRPr="000750DD">
              <w:rPr>
                <w:rFonts w:ascii="Arial" w:eastAsia="Arial" w:hAnsi="Arial" w:cs="Arial"/>
                <w:spacing w:val="-11"/>
                <w:sz w:val="20"/>
                <w:szCs w:val="20"/>
              </w:rPr>
              <w:t xml:space="preserve"> </w:t>
            </w:r>
            <w:r w:rsidRPr="000750DD">
              <w:rPr>
                <w:rFonts w:ascii="Arial" w:eastAsia="Arial" w:hAnsi="Arial" w:cs="Arial"/>
                <w:sz w:val="20"/>
                <w:szCs w:val="20"/>
              </w:rPr>
              <w:t>an u</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pacing w:val="1"/>
                <w:sz w:val="20"/>
                <w:szCs w:val="20"/>
              </w:rPr>
              <w:t>rs</w:t>
            </w:r>
            <w:r w:rsidRPr="000750DD">
              <w:rPr>
                <w:rFonts w:ascii="Arial" w:eastAsia="Arial" w:hAnsi="Arial" w:cs="Arial"/>
                <w:sz w:val="20"/>
                <w:szCs w:val="20"/>
              </w:rPr>
              <w:t>t</w:t>
            </w:r>
            <w:r w:rsidRPr="000750DD">
              <w:rPr>
                <w:rFonts w:ascii="Arial" w:eastAsia="Arial" w:hAnsi="Arial" w:cs="Arial"/>
                <w:spacing w:val="2"/>
                <w:sz w:val="20"/>
                <w:szCs w:val="20"/>
              </w:rPr>
              <w:t>a</w:t>
            </w:r>
            <w:r w:rsidRPr="000750DD">
              <w:rPr>
                <w:rFonts w:ascii="Arial" w:eastAsia="Arial" w:hAnsi="Arial" w:cs="Arial"/>
                <w:sz w:val="20"/>
                <w:szCs w:val="20"/>
              </w:rPr>
              <w:t>n</w:t>
            </w:r>
            <w:r w:rsidRPr="000750DD">
              <w:rPr>
                <w:rFonts w:ascii="Arial" w:eastAsia="Arial" w:hAnsi="Arial" w:cs="Arial"/>
                <w:spacing w:val="1"/>
                <w:sz w:val="20"/>
                <w:szCs w:val="20"/>
              </w:rPr>
              <w:t>d</w:t>
            </w:r>
            <w:r w:rsidRPr="000750DD">
              <w:rPr>
                <w:rFonts w:ascii="Arial" w:eastAsia="Arial" w:hAnsi="Arial" w:cs="Arial"/>
                <w:spacing w:val="-1"/>
                <w:sz w:val="20"/>
                <w:szCs w:val="20"/>
              </w:rPr>
              <w:t>i</w:t>
            </w:r>
            <w:r w:rsidRPr="000750DD">
              <w:rPr>
                <w:rFonts w:ascii="Arial" w:eastAsia="Arial" w:hAnsi="Arial" w:cs="Arial"/>
                <w:sz w:val="20"/>
                <w:szCs w:val="20"/>
              </w:rPr>
              <w:t>ng</w:t>
            </w:r>
            <w:r w:rsidRPr="000750DD">
              <w:rPr>
                <w:rFonts w:ascii="Arial" w:eastAsia="Arial" w:hAnsi="Arial" w:cs="Arial"/>
                <w:spacing w:val="-12"/>
                <w:sz w:val="20"/>
                <w:szCs w:val="20"/>
              </w:rPr>
              <w:t xml:space="preserve"> </w:t>
            </w:r>
            <w:r w:rsidRPr="000750DD">
              <w:rPr>
                <w:rFonts w:ascii="Arial" w:eastAsia="Arial" w:hAnsi="Arial" w:cs="Arial"/>
                <w:sz w:val="20"/>
                <w:szCs w:val="20"/>
              </w:rPr>
              <w:t>of</w:t>
            </w:r>
            <w:r w:rsidRPr="000750DD">
              <w:rPr>
                <w:rFonts w:ascii="Arial" w:eastAsia="Arial" w:hAnsi="Arial" w:cs="Arial"/>
                <w:spacing w:val="-1"/>
                <w:sz w:val="20"/>
                <w:szCs w:val="20"/>
              </w:rPr>
              <w:t xml:space="preserve"> </w:t>
            </w:r>
            <w:r w:rsidRPr="000750DD">
              <w:rPr>
                <w:rFonts w:ascii="Arial" w:eastAsia="Arial" w:hAnsi="Arial" w:cs="Arial"/>
                <w:sz w:val="20"/>
                <w:szCs w:val="20"/>
              </w:rPr>
              <w:t>t</w:t>
            </w:r>
            <w:r w:rsidRPr="000750DD">
              <w:rPr>
                <w:rFonts w:ascii="Arial" w:eastAsia="Arial" w:hAnsi="Arial" w:cs="Arial"/>
                <w:spacing w:val="-1"/>
                <w:sz w:val="20"/>
                <w:szCs w:val="20"/>
              </w:rPr>
              <w:t>h</w:t>
            </w:r>
            <w:r w:rsidRPr="000750DD">
              <w:rPr>
                <w:rFonts w:ascii="Arial" w:eastAsia="Arial" w:hAnsi="Arial" w:cs="Arial"/>
                <w:sz w:val="20"/>
                <w:szCs w:val="20"/>
              </w:rPr>
              <w:t xml:space="preserve">e </w:t>
            </w:r>
            <w:r w:rsidRPr="000750DD">
              <w:rPr>
                <w:rFonts w:ascii="Arial" w:eastAsia="Arial" w:hAnsi="Arial" w:cs="Arial"/>
                <w:spacing w:val="1"/>
                <w:sz w:val="20"/>
                <w:szCs w:val="20"/>
              </w:rPr>
              <w:t>c</w:t>
            </w:r>
            <w:r w:rsidRPr="000750DD">
              <w:rPr>
                <w:rFonts w:ascii="Arial" w:eastAsia="Arial" w:hAnsi="Arial" w:cs="Arial"/>
                <w:spacing w:val="-3"/>
                <w:sz w:val="20"/>
                <w:szCs w:val="20"/>
              </w:rPr>
              <w:t>o</w:t>
            </w:r>
            <w:r w:rsidRPr="000750DD">
              <w:rPr>
                <w:rFonts w:ascii="Arial" w:eastAsia="Arial" w:hAnsi="Arial" w:cs="Arial"/>
                <w:spacing w:val="2"/>
                <w:sz w:val="20"/>
                <w:szCs w:val="20"/>
              </w:rPr>
              <w:t>m</w:t>
            </w:r>
            <w:r w:rsidRPr="000750DD">
              <w:rPr>
                <w:rFonts w:ascii="Arial" w:eastAsia="Arial" w:hAnsi="Arial" w:cs="Arial"/>
                <w:spacing w:val="4"/>
                <w:sz w:val="20"/>
                <w:szCs w:val="20"/>
              </w:rPr>
              <w:t>m</w:t>
            </w:r>
            <w:r w:rsidRPr="000750DD">
              <w:rPr>
                <w:rFonts w:ascii="Arial" w:eastAsia="Arial" w:hAnsi="Arial" w:cs="Arial"/>
                <w:sz w:val="20"/>
                <w:szCs w:val="20"/>
              </w:rPr>
              <w:t>u</w:t>
            </w:r>
            <w:r w:rsidRPr="000750DD">
              <w:rPr>
                <w:rFonts w:ascii="Arial" w:eastAsia="Arial" w:hAnsi="Arial" w:cs="Arial"/>
                <w:spacing w:val="-1"/>
                <w:sz w:val="20"/>
                <w:szCs w:val="20"/>
              </w:rPr>
              <w:t>ni</w:t>
            </w:r>
            <w:r w:rsidRPr="000750DD">
              <w:rPr>
                <w:rFonts w:ascii="Arial" w:eastAsia="Arial" w:hAnsi="Arial" w:cs="Arial"/>
                <w:spacing w:val="2"/>
                <w:sz w:val="20"/>
                <w:szCs w:val="20"/>
              </w:rPr>
              <w:t>t</w:t>
            </w:r>
            <w:r w:rsidRPr="000750DD">
              <w:rPr>
                <w:rFonts w:ascii="Arial" w:eastAsia="Arial" w:hAnsi="Arial" w:cs="Arial"/>
                <w:spacing w:val="-4"/>
                <w:sz w:val="20"/>
                <w:szCs w:val="20"/>
              </w:rPr>
              <w:t>y</w:t>
            </w:r>
            <w:r w:rsidRPr="000750DD">
              <w:rPr>
                <w:rFonts w:ascii="Arial" w:eastAsia="Arial" w:hAnsi="Arial" w:cs="Arial"/>
                <w:sz w:val="20"/>
                <w:szCs w:val="20"/>
              </w:rPr>
              <w:t>,</w:t>
            </w:r>
            <w:r w:rsidRPr="000750DD">
              <w:rPr>
                <w:rFonts w:ascii="Arial" w:eastAsia="Arial" w:hAnsi="Arial" w:cs="Arial"/>
                <w:spacing w:val="-10"/>
                <w:sz w:val="20"/>
                <w:szCs w:val="20"/>
              </w:rPr>
              <w:t xml:space="preserve"> </w:t>
            </w:r>
            <w:r w:rsidRPr="000750DD">
              <w:rPr>
                <w:rFonts w:ascii="Arial" w:eastAsia="Arial" w:hAnsi="Arial" w:cs="Arial"/>
                <w:spacing w:val="1"/>
                <w:sz w:val="20"/>
                <w:szCs w:val="20"/>
              </w:rPr>
              <w:t>sc</w:t>
            </w:r>
            <w:r w:rsidRPr="000750DD">
              <w:rPr>
                <w:rFonts w:ascii="Arial" w:eastAsia="Arial" w:hAnsi="Arial" w:cs="Arial"/>
                <w:sz w:val="20"/>
                <w:szCs w:val="20"/>
              </w:rPr>
              <w:t>h</w:t>
            </w:r>
            <w:r w:rsidRPr="000750DD">
              <w:rPr>
                <w:rFonts w:ascii="Arial" w:eastAsia="Arial" w:hAnsi="Arial" w:cs="Arial"/>
                <w:spacing w:val="1"/>
                <w:sz w:val="20"/>
                <w:szCs w:val="20"/>
              </w:rPr>
              <w:t>o</w:t>
            </w:r>
            <w:r w:rsidRPr="000750DD">
              <w:rPr>
                <w:rFonts w:ascii="Arial" w:eastAsia="Arial" w:hAnsi="Arial" w:cs="Arial"/>
                <w:sz w:val="20"/>
                <w:szCs w:val="20"/>
              </w:rPr>
              <w:t>o</w:t>
            </w:r>
            <w:r w:rsidRPr="000750DD">
              <w:rPr>
                <w:rFonts w:ascii="Arial" w:eastAsia="Arial" w:hAnsi="Arial" w:cs="Arial"/>
                <w:spacing w:val="-1"/>
                <w:sz w:val="20"/>
                <w:szCs w:val="20"/>
              </w:rPr>
              <w:t>l</w:t>
            </w:r>
            <w:r w:rsidRPr="000750DD">
              <w:rPr>
                <w:rFonts w:ascii="Arial" w:eastAsia="Arial" w:hAnsi="Arial" w:cs="Arial"/>
                <w:sz w:val="20"/>
                <w:szCs w:val="20"/>
              </w:rPr>
              <w:t>,</w:t>
            </w:r>
            <w:r w:rsidRPr="000750DD">
              <w:rPr>
                <w:rFonts w:ascii="Arial" w:eastAsia="Arial" w:hAnsi="Arial" w:cs="Arial"/>
                <w:spacing w:val="-4"/>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 xml:space="preserve">d </w:t>
            </w:r>
            <w:r w:rsidRPr="000750DD">
              <w:rPr>
                <w:rFonts w:ascii="Arial" w:eastAsia="Arial" w:hAnsi="Arial" w:cs="Arial"/>
                <w:spacing w:val="2"/>
                <w:sz w:val="20"/>
                <w:szCs w:val="20"/>
              </w:rPr>
              <w:t>f</w:t>
            </w:r>
            <w:r w:rsidRPr="000750DD">
              <w:rPr>
                <w:rFonts w:ascii="Arial" w:eastAsia="Arial" w:hAnsi="Arial" w:cs="Arial"/>
                <w:spacing w:val="-3"/>
                <w:sz w:val="20"/>
                <w:szCs w:val="20"/>
              </w:rPr>
              <w:t>a</w:t>
            </w:r>
            <w:r w:rsidRPr="000750DD">
              <w:rPr>
                <w:rFonts w:ascii="Arial" w:eastAsia="Arial" w:hAnsi="Arial" w:cs="Arial"/>
                <w:spacing w:val="4"/>
                <w:sz w:val="20"/>
                <w:szCs w:val="20"/>
              </w:rPr>
              <w:t>m</w:t>
            </w:r>
            <w:r w:rsidRPr="000750DD">
              <w:rPr>
                <w:rFonts w:ascii="Arial" w:eastAsia="Arial" w:hAnsi="Arial" w:cs="Arial"/>
                <w:spacing w:val="-1"/>
                <w:sz w:val="20"/>
                <w:szCs w:val="20"/>
              </w:rPr>
              <w:t>i</w:t>
            </w:r>
            <w:r w:rsidRPr="000750DD">
              <w:rPr>
                <w:rFonts w:ascii="Arial" w:eastAsia="Arial" w:hAnsi="Arial" w:cs="Arial"/>
                <w:spacing w:val="1"/>
                <w:sz w:val="20"/>
                <w:szCs w:val="20"/>
              </w:rPr>
              <w:t>l</w:t>
            </w:r>
            <w:r w:rsidRPr="000750DD">
              <w:rPr>
                <w:rFonts w:ascii="Arial" w:eastAsia="Arial" w:hAnsi="Arial" w:cs="Arial"/>
                <w:sz w:val="20"/>
                <w:szCs w:val="20"/>
              </w:rPr>
              <w:t>y</w:t>
            </w:r>
            <w:r w:rsidR="00467194">
              <w:rPr>
                <w:rFonts w:ascii="Arial" w:eastAsia="Arial" w:hAnsi="Arial" w:cs="Arial"/>
                <w:spacing w:val="-9"/>
                <w:sz w:val="20"/>
                <w:szCs w:val="20"/>
              </w:rPr>
              <w:t xml:space="preserve"> </w:t>
            </w:r>
            <w:r w:rsidRPr="000750DD">
              <w:rPr>
                <w:rFonts w:ascii="Arial" w:eastAsia="Arial" w:hAnsi="Arial" w:cs="Arial"/>
                <w:spacing w:val="2"/>
                <w:sz w:val="20"/>
                <w:szCs w:val="20"/>
              </w:rPr>
              <w:t>f</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tors</w:t>
            </w:r>
            <w:r w:rsidRPr="000750DD">
              <w:rPr>
                <w:rFonts w:ascii="Arial" w:eastAsia="Arial" w:hAnsi="Arial" w:cs="Arial"/>
                <w:spacing w:val="-5"/>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p>
          <w:p w:rsidR="000750DD" w:rsidRPr="000750DD" w:rsidRDefault="000750DD" w:rsidP="00467194">
            <w:pPr>
              <w:widowControl w:val="0"/>
              <w:spacing w:before="12" w:after="0" w:line="230" w:lineRule="exact"/>
              <w:ind w:left="414" w:right="110" w:hanging="271"/>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z w:val="20"/>
                <w:szCs w:val="20"/>
              </w:rPr>
              <w:t xml:space="preserve">  </w:t>
            </w:r>
            <w:r w:rsidRPr="000750DD">
              <w:rPr>
                <w:rFonts w:ascii="Times New Roman" w:eastAsia="Times New Roman" w:hAnsi="Times New Roman" w:cs="Times New Roman"/>
                <w:spacing w:val="29"/>
                <w:sz w:val="20"/>
                <w:szCs w:val="20"/>
              </w:rPr>
              <w:t xml:space="preserve"> </w:t>
            </w:r>
            <w:r w:rsidRPr="000750DD">
              <w:rPr>
                <w:rFonts w:ascii="Arial" w:eastAsia="Arial" w:hAnsi="Arial" w:cs="Arial"/>
                <w:sz w:val="20"/>
                <w:szCs w:val="20"/>
              </w:rPr>
              <w:t>th</w:t>
            </w:r>
            <w:r w:rsidRPr="000750DD">
              <w:rPr>
                <w:rFonts w:ascii="Arial" w:eastAsia="Arial" w:hAnsi="Arial" w:cs="Arial"/>
                <w:spacing w:val="-1"/>
                <w:sz w:val="20"/>
                <w:szCs w:val="20"/>
              </w:rPr>
              <w:t>ei</w:t>
            </w:r>
            <w:r w:rsidRPr="000750DD">
              <w:rPr>
                <w:rFonts w:ascii="Arial" w:eastAsia="Arial" w:hAnsi="Arial" w:cs="Arial"/>
                <w:sz w:val="20"/>
                <w:szCs w:val="20"/>
              </w:rPr>
              <w:t>r</w:t>
            </w:r>
            <w:r w:rsidRPr="000750DD">
              <w:rPr>
                <w:rFonts w:ascii="Arial" w:eastAsia="Arial" w:hAnsi="Arial" w:cs="Arial"/>
                <w:spacing w:val="-1"/>
                <w:sz w:val="20"/>
                <w:szCs w:val="20"/>
              </w:rPr>
              <w:t xml:space="preserve"> </w:t>
            </w:r>
            <w:r w:rsidRPr="000750DD">
              <w:rPr>
                <w:rFonts w:ascii="Arial" w:eastAsia="Arial" w:hAnsi="Arial" w:cs="Arial"/>
                <w:sz w:val="20"/>
                <w:szCs w:val="20"/>
              </w:rPr>
              <w:t>p</w:t>
            </w:r>
            <w:r w:rsidRPr="000750DD">
              <w:rPr>
                <w:rFonts w:ascii="Arial" w:eastAsia="Arial" w:hAnsi="Arial" w:cs="Arial"/>
                <w:spacing w:val="-1"/>
                <w:sz w:val="20"/>
                <w:szCs w:val="20"/>
              </w:rPr>
              <w:t>o</w:t>
            </w:r>
            <w:r w:rsidRPr="000750DD">
              <w:rPr>
                <w:rFonts w:ascii="Arial" w:eastAsia="Arial" w:hAnsi="Arial" w:cs="Arial"/>
                <w:sz w:val="20"/>
                <w:szCs w:val="20"/>
              </w:rPr>
              <w:t>t</w:t>
            </w:r>
            <w:r w:rsidRPr="000750DD">
              <w:rPr>
                <w:rFonts w:ascii="Arial" w:eastAsia="Arial" w:hAnsi="Arial" w:cs="Arial"/>
                <w:spacing w:val="2"/>
                <w:sz w:val="20"/>
                <w:szCs w:val="20"/>
              </w:rPr>
              <w:t>e</w:t>
            </w:r>
            <w:r w:rsidRPr="000750DD">
              <w:rPr>
                <w:rFonts w:ascii="Arial" w:eastAsia="Arial" w:hAnsi="Arial" w:cs="Arial"/>
                <w:sz w:val="20"/>
                <w:szCs w:val="20"/>
              </w:rPr>
              <w:t>nt</w:t>
            </w:r>
            <w:r w:rsidRPr="000750DD">
              <w:rPr>
                <w:rFonts w:ascii="Arial" w:eastAsia="Arial" w:hAnsi="Arial" w:cs="Arial"/>
                <w:spacing w:val="1"/>
                <w:sz w:val="20"/>
                <w:szCs w:val="20"/>
              </w:rPr>
              <w:t>i</w:t>
            </w:r>
            <w:r w:rsidRPr="000750DD">
              <w:rPr>
                <w:rFonts w:ascii="Arial" w:eastAsia="Arial" w:hAnsi="Arial" w:cs="Arial"/>
                <w:sz w:val="20"/>
                <w:szCs w:val="20"/>
              </w:rPr>
              <w:t>al</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i</w:t>
            </w:r>
            <w:r w:rsidRPr="000750DD">
              <w:rPr>
                <w:rFonts w:ascii="Arial" w:eastAsia="Arial" w:hAnsi="Arial" w:cs="Arial"/>
                <w:spacing w:val="4"/>
                <w:sz w:val="20"/>
                <w:szCs w:val="20"/>
              </w:rPr>
              <w:t>m</w:t>
            </w:r>
            <w:r w:rsidRPr="000750DD">
              <w:rPr>
                <w:rFonts w:ascii="Arial" w:eastAsia="Arial" w:hAnsi="Arial" w:cs="Arial"/>
                <w:sz w:val="20"/>
                <w:szCs w:val="20"/>
              </w:rPr>
              <w:t>p</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w:t>
            </w:r>
            <w:r w:rsidRPr="000750DD">
              <w:rPr>
                <w:rFonts w:ascii="Arial" w:eastAsia="Arial" w:hAnsi="Arial" w:cs="Arial"/>
                <w:spacing w:val="-6"/>
                <w:sz w:val="20"/>
                <w:szCs w:val="20"/>
              </w:rPr>
              <w:t xml:space="preserve"> </w:t>
            </w:r>
            <w:r w:rsidRPr="000750DD">
              <w:rPr>
                <w:rFonts w:ascii="Arial" w:eastAsia="Arial" w:hAnsi="Arial" w:cs="Arial"/>
                <w:spacing w:val="-1"/>
                <w:sz w:val="20"/>
                <w:szCs w:val="20"/>
              </w:rPr>
              <w:t>o</w:t>
            </w:r>
            <w:r w:rsidRPr="000750DD">
              <w:rPr>
                <w:rFonts w:ascii="Arial" w:eastAsia="Arial" w:hAnsi="Arial" w:cs="Arial"/>
                <w:sz w:val="20"/>
                <w:szCs w:val="20"/>
              </w:rPr>
              <w:t>n te</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h</w:t>
            </w:r>
            <w:r w:rsidRPr="000750DD">
              <w:rPr>
                <w:rFonts w:ascii="Arial" w:eastAsia="Arial" w:hAnsi="Arial" w:cs="Arial"/>
                <w:spacing w:val="1"/>
                <w:sz w:val="20"/>
                <w:szCs w:val="20"/>
              </w:rPr>
              <w:t>i</w:t>
            </w:r>
            <w:r w:rsidRPr="000750DD">
              <w:rPr>
                <w:rFonts w:ascii="Arial" w:eastAsia="Arial" w:hAnsi="Arial" w:cs="Arial"/>
                <w:sz w:val="20"/>
                <w:szCs w:val="20"/>
              </w:rPr>
              <w:t>ng</w:t>
            </w:r>
            <w:r w:rsidRPr="000750DD">
              <w:rPr>
                <w:rFonts w:ascii="Arial" w:eastAsia="Arial" w:hAnsi="Arial" w:cs="Arial"/>
                <w:spacing w:val="-7"/>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2"/>
                <w:sz w:val="20"/>
                <w:szCs w:val="20"/>
              </w:rPr>
              <w:t xml:space="preserve"> </w:t>
            </w:r>
            <w:r w:rsidRPr="000750DD">
              <w:rPr>
                <w:rFonts w:ascii="Arial" w:eastAsia="Arial" w:hAnsi="Arial" w:cs="Arial"/>
                <w:spacing w:val="-1"/>
                <w:sz w:val="20"/>
                <w:szCs w:val="20"/>
              </w:rPr>
              <w:t>l</w:t>
            </w:r>
            <w:r w:rsidRPr="000750DD">
              <w:rPr>
                <w:rFonts w:ascii="Arial" w:eastAsia="Arial" w:hAnsi="Arial" w:cs="Arial"/>
                <w:spacing w:val="2"/>
                <w:sz w:val="20"/>
                <w:szCs w:val="20"/>
              </w:rPr>
              <w:t>e</w:t>
            </w:r>
            <w:r w:rsidRPr="000750DD">
              <w:rPr>
                <w:rFonts w:ascii="Arial" w:eastAsia="Arial" w:hAnsi="Arial" w:cs="Arial"/>
                <w:sz w:val="20"/>
                <w:szCs w:val="20"/>
              </w:rPr>
              <w:t>arn</w:t>
            </w:r>
            <w:r w:rsidRPr="000750DD">
              <w:rPr>
                <w:rFonts w:ascii="Arial" w:eastAsia="Arial" w:hAnsi="Arial" w:cs="Arial"/>
                <w:spacing w:val="1"/>
                <w:sz w:val="20"/>
                <w:szCs w:val="20"/>
              </w:rPr>
              <w:t>i</w:t>
            </w:r>
            <w:r w:rsidRPr="000750DD">
              <w:rPr>
                <w:rFonts w:ascii="Arial" w:eastAsia="Arial" w:hAnsi="Arial" w:cs="Arial"/>
                <w:sz w:val="20"/>
                <w:szCs w:val="20"/>
              </w:rPr>
              <w:t>ng</w:t>
            </w:r>
            <w:r w:rsidRPr="000750DD">
              <w:rPr>
                <w:rFonts w:ascii="Arial" w:eastAsia="Arial" w:hAnsi="Arial" w:cs="Arial"/>
                <w:spacing w:val="-8"/>
                <w:sz w:val="20"/>
                <w:szCs w:val="20"/>
              </w:rPr>
              <w:t xml:space="preserve"> </w:t>
            </w:r>
            <w:r w:rsidRPr="000750DD">
              <w:rPr>
                <w:rFonts w:ascii="Arial" w:eastAsia="Arial" w:hAnsi="Arial" w:cs="Arial"/>
                <w:spacing w:val="2"/>
                <w:sz w:val="20"/>
                <w:szCs w:val="20"/>
              </w:rPr>
              <w:t>f</w:t>
            </w:r>
            <w:r w:rsidRPr="000750DD">
              <w:rPr>
                <w:rFonts w:ascii="Arial" w:eastAsia="Arial" w:hAnsi="Arial" w:cs="Arial"/>
                <w:sz w:val="20"/>
                <w:szCs w:val="20"/>
              </w:rPr>
              <w:t>or</w:t>
            </w:r>
            <w:r w:rsidRPr="000750DD">
              <w:rPr>
                <w:rFonts w:ascii="Arial" w:eastAsia="Arial" w:hAnsi="Arial" w:cs="Arial"/>
                <w:spacing w:val="-2"/>
                <w:sz w:val="20"/>
                <w:szCs w:val="20"/>
              </w:rPr>
              <w:t xml:space="preserve"> </w:t>
            </w:r>
            <w:r w:rsidRPr="000750DD">
              <w:rPr>
                <w:rFonts w:ascii="Arial" w:eastAsia="Arial" w:hAnsi="Arial" w:cs="Arial"/>
                <w:sz w:val="20"/>
                <w:szCs w:val="20"/>
              </w:rPr>
              <w:t>t</w:t>
            </w:r>
            <w:r w:rsidRPr="000750DD">
              <w:rPr>
                <w:rFonts w:ascii="Arial" w:eastAsia="Arial" w:hAnsi="Arial" w:cs="Arial"/>
                <w:spacing w:val="2"/>
                <w:sz w:val="20"/>
                <w:szCs w:val="20"/>
              </w:rPr>
              <w:t>h</w:t>
            </w:r>
            <w:r w:rsidR="00467194">
              <w:rPr>
                <w:rFonts w:ascii="Arial" w:eastAsia="Arial" w:hAnsi="Arial" w:cs="Arial"/>
                <w:sz w:val="20"/>
                <w:szCs w:val="20"/>
              </w:rPr>
              <w:t xml:space="preserve">e </w:t>
            </w:r>
            <w:r w:rsidRPr="000750DD">
              <w:rPr>
                <w:rFonts w:ascii="Arial" w:eastAsia="Arial" w:hAnsi="Arial" w:cs="Arial"/>
                <w:sz w:val="20"/>
                <w:szCs w:val="20"/>
              </w:rPr>
              <w:t>who</w:t>
            </w:r>
            <w:r w:rsidRPr="000750DD">
              <w:rPr>
                <w:rFonts w:ascii="Arial" w:eastAsia="Arial" w:hAnsi="Arial" w:cs="Arial"/>
                <w:spacing w:val="1"/>
                <w:sz w:val="20"/>
                <w:szCs w:val="20"/>
              </w:rPr>
              <w:t>l</w:t>
            </w:r>
            <w:r w:rsidRPr="000750DD">
              <w:rPr>
                <w:rFonts w:ascii="Arial" w:eastAsia="Arial" w:hAnsi="Arial" w:cs="Arial"/>
                <w:sz w:val="20"/>
                <w:szCs w:val="20"/>
              </w:rPr>
              <w:t>e</w:t>
            </w:r>
            <w:r w:rsidRPr="000750DD">
              <w:rPr>
                <w:rFonts w:ascii="Arial" w:eastAsia="Arial" w:hAnsi="Arial" w:cs="Arial"/>
                <w:spacing w:val="-5"/>
                <w:sz w:val="20"/>
                <w:szCs w:val="20"/>
              </w:rPr>
              <w:t xml:space="preserve"> </w:t>
            </w:r>
            <w:r w:rsidRPr="000750DD">
              <w:rPr>
                <w:rFonts w:ascii="Arial" w:eastAsia="Arial" w:hAnsi="Arial" w:cs="Arial"/>
                <w:sz w:val="20"/>
                <w:szCs w:val="20"/>
              </w:rPr>
              <w:t>c</w:t>
            </w:r>
            <w:r w:rsidRPr="000750DD">
              <w:rPr>
                <w:rFonts w:ascii="Arial" w:eastAsia="Arial" w:hAnsi="Arial" w:cs="Arial"/>
                <w:spacing w:val="-1"/>
                <w:sz w:val="20"/>
                <w:szCs w:val="20"/>
              </w:rPr>
              <w:t>l</w:t>
            </w:r>
            <w:r w:rsidRPr="000750DD">
              <w:rPr>
                <w:rFonts w:ascii="Arial" w:eastAsia="Arial" w:hAnsi="Arial" w:cs="Arial"/>
                <w:sz w:val="20"/>
                <w:szCs w:val="20"/>
              </w:rPr>
              <w:t>a</w:t>
            </w:r>
            <w:r w:rsidRPr="000750DD">
              <w:rPr>
                <w:rFonts w:ascii="Arial" w:eastAsia="Arial" w:hAnsi="Arial" w:cs="Arial"/>
                <w:spacing w:val="1"/>
                <w:sz w:val="20"/>
                <w:szCs w:val="20"/>
              </w:rPr>
              <w:t>s</w:t>
            </w:r>
            <w:r w:rsidRPr="000750DD">
              <w:rPr>
                <w:rFonts w:ascii="Arial" w:eastAsia="Arial" w:hAnsi="Arial" w:cs="Arial"/>
                <w:sz w:val="20"/>
                <w:szCs w:val="20"/>
              </w:rPr>
              <w:t>s</w:t>
            </w:r>
            <w:r w:rsidRPr="000750DD">
              <w:rPr>
                <w:rFonts w:ascii="Arial" w:eastAsia="Arial" w:hAnsi="Arial" w:cs="Arial"/>
                <w:spacing w:val="-4"/>
                <w:sz w:val="20"/>
                <w:szCs w:val="20"/>
              </w:rPr>
              <w:t xml:space="preserve"> </w:t>
            </w:r>
            <w:r w:rsidRPr="000750DD">
              <w:rPr>
                <w:rFonts w:ascii="Arial" w:eastAsia="Arial" w:hAnsi="Arial" w:cs="Arial"/>
                <w:spacing w:val="2"/>
                <w:sz w:val="20"/>
                <w:szCs w:val="20"/>
              </w:rPr>
              <w:t>a</w:t>
            </w:r>
            <w:r w:rsidRPr="000750DD">
              <w:rPr>
                <w:rFonts w:ascii="Arial" w:eastAsia="Arial" w:hAnsi="Arial" w:cs="Arial"/>
                <w:sz w:val="20"/>
                <w:szCs w:val="20"/>
              </w:rPr>
              <w:t>nd</w:t>
            </w:r>
            <w:r w:rsidRPr="000750DD">
              <w:rPr>
                <w:rFonts w:ascii="Arial" w:eastAsia="Arial" w:hAnsi="Arial" w:cs="Arial"/>
                <w:spacing w:val="-2"/>
                <w:sz w:val="20"/>
                <w:szCs w:val="20"/>
              </w:rPr>
              <w:t xml:space="preserve"> </w:t>
            </w:r>
            <w:r w:rsidRPr="000750DD">
              <w:rPr>
                <w:rFonts w:ascii="Arial" w:eastAsia="Arial" w:hAnsi="Arial" w:cs="Arial"/>
                <w:spacing w:val="-1"/>
                <w:sz w:val="20"/>
                <w:szCs w:val="20"/>
              </w:rPr>
              <w:t>i</w:t>
            </w:r>
            <w:r w:rsidRPr="000750DD">
              <w:rPr>
                <w:rFonts w:ascii="Arial" w:eastAsia="Arial" w:hAnsi="Arial" w:cs="Arial"/>
                <w:sz w:val="20"/>
                <w:szCs w:val="20"/>
              </w:rPr>
              <w:t>n</w:t>
            </w:r>
            <w:r w:rsidRPr="000750DD">
              <w:rPr>
                <w:rFonts w:ascii="Arial" w:eastAsia="Arial" w:hAnsi="Arial" w:cs="Arial"/>
                <w:spacing w:val="1"/>
                <w:sz w:val="20"/>
                <w:szCs w:val="20"/>
              </w:rPr>
              <w:t>di</w:t>
            </w:r>
            <w:r w:rsidRPr="000750DD">
              <w:rPr>
                <w:rFonts w:ascii="Arial" w:eastAsia="Arial" w:hAnsi="Arial" w:cs="Arial"/>
                <w:spacing w:val="-1"/>
                <w:sz w:val="20"/>
                <w:szCs w:val="20"/>
              </w:rPr>
              <w:t>vi</w:t>
            </w:r>
            <w:r w:rsidRPr="000750DD">
              <w:rPr>
                <w:rFonts w:ascii="Arial" w:eastAsia="Arial" w:hAnsi="Arial" w:cs="Arial"/>
                <w:spacing w:val="2"/>
                <w:sz w:val="20"/>
                <w:szCs w:val="20"/>
              </w:rPr>
              <w:t>d</w:t>
            </w:r>
            <w:r w:rsidRPr="000750DD">
              <w:rPr>
                <w:rFonts w:ascii="Arial" w:eastAsia="Arial" w:hAnsi="Arial" w:cs="Arial"/>
                <w:sz w:val="20"/>
                <w:szCs w:val="20"/>
              </w:rPr>
              <w:t>u</w:t>
            </w:r>
            <w:r w:rsidRPr="000750DD">
              <w:rPr>
                <w:rFonts w:ascii="Arial" w:eastAsia="Arial" w:hAnsi="Arial" w:cs="Arial"/>
                <w:spacing w:val="1"/>
                <w:sz w:val="20"/>
                <w:szCs w:val="20"/>
              </w:rPr>
              <w:t>a</w:t>
            </w:r>
            <w:r w:rsidRPr="000750DD">
              <w:rPr>
                <w:rFonts w:ascii="Arial" w:eastAsia="Arial" w:hAnsi="Arial" w:cs="Arial"/>
                <w:sz w:val="20"/>
                <w:szCs w:val="20"/>
              </w:rPr>
              <w:t xml:space="preserve">l </w:t>
            </w:r>
            <w:r w:rsidRPr="000750DD">
              <w:rPr>
                <w:rFonts w:ascii="Arial" w:eastAsia="Arial" w:hAnsi="Arial" w:cs="Arial"/>
                <w:spacing w:val="1"/>
                <w:sz w:val="20"/>
                <w:szCs w:val="20"/>
              </w:rPr>
              <w:t>s</w:t>
            </w:r>
            <w:r w:rsidRPr="000750DD">
              <w:rPr>
                <w:rFonts w:ascii="Arial" w:eastAsia="Arial" w:hAnsi="Arial" w:cs="Arial"/>
                <w:sz w:val="20"/>
                <w:szCs w:val="20"/>
              </w:rPr>
              <w:t>tu</w:t>
            </w:r>
            <w:r w:rsidRPr="000750DD">
              <w:rPr>
                <w:rFonts w:ascii="Arial" w:eastAsia="Arial" w:hAnsi="Arial" w:cs="Arial"/>
                <w:spacing w:val="-1"/>
                <w:sz w:val="20"/>
                <w:szCs w:val="20"/>
              </w:rPr>
              <w:t>d</w:t>
            </w:r>
            <w:r w:rsidRPr="000750DD">
              <w:rPr>
                <w:rFonts w:ascii="Arial" w:eastAsia="Arial" w:hAnsi="Arial" w:cs="Arial"/>
                <w:sz w:val="20"/>
                <w:szCs w:val="20"/>
              </w:rPr>
              <w:t>e</w:t>
            </w:r>
            <w:r w:rsidRPr="000750DD">
              <w:rPr>
                <w:rFonts w:ascii="Arial" w:eastAsia="Arial" w:hAnsi="Arial" w:cs="Arial"/>
                <w:spacing w:val="-1"/>
                <w:sz w:val="20"/>
                <w:szCs w:val="20"/>
              </w:rPr>
              <w:t>n</w:t>
            </w:r>
            <w:r w:rsidRPr="000750DD">
              <w:rPr>
                <w:rFonts w:ascii="Arial" w:eastAsia="Arial" w:hAnsi="Arial" w:cs="Arial"/>
                <w:sz w:val="20"/>
                <w:szCs w:val="20"/>
              </w:rPr>
              <w:t>t</w:t>
            </w:r>
            <w:r w:rsidRPr="000750DD">
              <w:rPr>
                <w:rFonts w:ascii="Arial" w:eastAsia="Arial" w:hAnsi="Arial" w:cs="Arial"/>
                <w:spacing w:val="1"/>
                <w:sz w:val="20"/>
                <w:szCs w:val="20"/>
              </w:rPr>
              <w:t>s</w:t>
            </w:r>
            <w:r w:rsidRPr="000750DD">
              <w:rPr>
                <w:rFonts w:ascii="Arial" w:eastAsia="Arial" w:hAnsi="Arial" w:cs="Arial"/>
                <w:sz w:val="20"/>
                <w:szCs w:val="20"/>
              </w:rPr>
              <w:t>.</w:t>
            </w:r>
          </w:p>
          <w:p w:rsidR="000750DD" w:rsidRPr="000750DD" w:rsidRDefault="000750DD" w:rsidP="000750DD">
            <w:pPr>
              <w:widowControl w:val="0"/>
              <w:spacing w:after="0" w:line="240" w:lineRule="exact"/>
              <w:ind w:left="143" w:right="-20"/>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z w:val="20"/>
                <w:szCs w:val="20"/>
              </w:rPr>
              <w:t xml:space="preserve">  </w:t>
            </w:r>
            <w:r w:rsidRPr="000750DD">
              <w:rPr>
                <w:rFonts w:ascii="Times New Roman" w:eastAsia="Times New Roman" w:hAnsi="Times New Roman" w:cs="Times New Roman"/>
                <w:spacing w:val="29"/>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o</w:t>
            </w:r>
            <w:r w:rsidRPr="000750DD">
              <w:rPr>
                <w:rFonts w:ascii="Arial" w:eastAsia="Arial" w:hAnsi="Arial" w:cs="Arial"/>
                <w:spacing w:val="-1"/>
                <w:sz w:val="20"/>
                <w:szCs w:val="20"/>
              </w:rPr>
              <w:t>n</w:t>
            </w:r>
            <w:r w:rsidRPr="000750DD">
              <w:rPr>
                <w:rFonts w:ascii="Arial" w:eastAsia="Arial" w:hAnsi="Arial" w:cs="Arial"/>
                <w:spacing w:val="1"/>
                <w:sz w:val="20"/>
                <w:szCs w:val="20"/>
              </w:rPr>
              <w:t>s</w:t>
            </w:r>
            <w:r w:rsidRPr="000750DD">
              <w:rPr>
                <w:rFonts w:ascii="Arial" w:eastAsia="Arial" w:hAnsi="Arial" w:cs="Arial"/>
                <w:spacing w:val="-1"/>
                <w:sz w:val="20"/>
                <w:szCs w:val="20"/>
              </w:rPr>
              <w:t>i</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pacing w:val="1"/>
                <w:sz w:val="20"/>
                <w:szCs w:val="20"/>
              </w:rPr>
              <w:t>r</w:t>
            </w:r>
            <w:r w:rsidRPr="000750DD">
              <w:rPr>
                <w:rFonts w:ascii="Arial" w:eastAsia="Arial" w:hAnsi="Arial" w:cs="Arial"/>
                <w:sz w:val="20"/>
                <w:szCs w:val="20"/>
              </w:rPr>
              <w:t>s</w:t>
            </w:r>
            <w:r w:rsidRPr="000750DD">
              <w:rPr>
                <w:rFonts w:ascii="Arial" w:eastAsia="Arial" w:hAnsi="Arial" w:cs="Arial"/>
                <w:spacing w:val="-8"/>
                <w:sz w:val="20"/>
                <w:szCs w:val="20"/>
              </w:rPr>
              <w:t xml:space="preserve"> </w:t>
            </w:r>
            <w:r w:rsidRPr="000750DD">
              <w:rPr>
                <w:rFonts w:ascii="Arial" w:eastAsia="Arial" w:hAnsi="Arial" w:cs="Arial"/>
                <w:sz w:val="20"/>
                <w:szCs w:val="20"/>
              </w:rPr>
              <w:t>t</w:t>
            </w:r>
            <w:r w:rsidRPr="000750DD">
              <w:rPr>
                <w:rFonts w:ascii="Arial" w:eastAsia="Arial" w:hAnsi="Arial" w:cs="Arial"/>
                <w:spacing w:val="1"/>
                <w:sz w:val="20"/>
                <w:szCs w:val="20"/>
              </w:rPr>
              <w:t>h</w:t>
            </w:r>
            <w:r w:rsidRPr="000750DD">
              <w:rPr>
                <w:rFonts w:ascii="Arial" w:eastAsia="Arial" w:hAnsi="Arial" w:cs="Arial"/>
                <w:sz w:val="20"/>
                <w:szCs w:val="20"/>
              </w:rPr>
              <w:t>e</w:t>
            </w:r>
            <w:r w:rsidRPr="000750DD">
              <w:rPr>
                <w:rFonts w:ascii="Arial" w:eastAsia="Arial" w:hAnsi="Arial" w:cs="Arial"/>
                <w:spacing w:val="1"/>
                <w:sz w:val="20"/>
                <w:szCs w:val="20"/>
              </w:rPr>
              <w:t>s</w:t>
            </w:r>
            <w:r w:rsidRPr="000750DD">
              <w:rPr>
                <w:rFonts w:ascii="Arial" w:eastAsia="Arial" w:hAnsi="Arial" w:cs="Arial"/>
                <w:sz w:val="20"/>
                <w:szCs w:val="20"/>
              </w:rPr>
              <w:t>e</w:t>
            </w:r>
            <w:r w:rsidRPr="000750DD">
              <w:rPr>
                <w:rFonts w:ascii="Arial" w:eastAsia="Arial" w:hAnsi="Arial" w:cs="Arial"/>
                <w:spacing w:val="-5"/>
                <w:sz w:val="20"/>
                <w:szCs w:val="20"/>
              </w:rPr>
              <w:t xml:space="preserve"> </w:t>
            </w:r>
            <w:r w:rsidRPr="000750DD">
              <w:rPr>
                <w:rFonts w:ascii="Arial" w:eastAsia="Arial" w:hAnsi="Arial" w:cs="Arial"/>
                <w:spacing w:val="1"/>
                <w:sz w:val="20"/>
                <w:szCs w:val="20"/>
              </w:rPr>
              <w:t>f</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tors</w:t>
            </w:r>
          </w:p>
          <w:p w:rsidR="000750DD" w:rsidRPr="000750DD" w:rsidRDefault="000750DD" w:rsidP="000750DD">
            <w:pPr>
              <w:widowControl w:val="0"/>
              <w:spacing w:after="0" w:line="226" w:lineRule="exact"/>
              <w:ind w:left="414" w:right="-20"/>
              <w:rPr>
                <w:rFonts w:ascii="Arial" w:eastAsia="Arial" w:hAnsi="Arial" w:cs="Arial"/>
                <w:sz w:val="20"/>
                <w:szCs w:val="20"/>
              </w:rPr>
            </w:pPr>
            <w:r w:rsidRPr="000750DD">
              <w:rPr>
                <w:rFonts w:ascii="Arial" w:eastAsia="Arial" w:hAnsi="Arial" w:cs="Arial"/>
                <w:b/>
                <w:bCs/>
                <w:sz w:val="20"/>
                <w:szCs w:val="20"/>
                <w:u w:val="thick" w:color="000000"/>
              </w:rPr>
              <w:t>co</w:t>
            </w:r>
            <w:r w:rsidRPr="000750DD">
              <w:rPr>
                <w:rFonts w:ascii="Arial" w:eastAsia="Arial" w:hAnsi="Arial" w:cs="Arial"/>
                <w:b/>
                <w:bCs/>
                <w:spacing w:val="1"/>
                <w:sz w:val="20"/>
                <w:szCs w:val="20"/>
                <w:u w:val="thick" w:color="000000"/>
              </w:rPr>
              <w:t>m</w:t>
            </w:r>
            <w:r w:rsidRPr="000750DD">
              <w:rPr>
                <w:rFonts w:ascii="Arial" w:eastAsia="Arial" w:hAnsi="Arial" w:cs="Arial"/>
                <w:b/>
                <w:bCs/>
                <w:sz w:val="20"/>
                <w:szCs w:val="20"/>
                <w:u w:val="thick" w:color="000000"/>
              </w:rPr>
              <w:t>bined</w:t>
            </w:r>
            <w:r w:rsidRPr="000750DD">
              <w:rPr>
                <w:rFonts w:ascii="Arial" w:eastAsia="Arial" w:hAnsi="Arial" w:cs="Arial"/>
                <w:b/>
                <w:bCs/>
                <w:spacing w:val="-9"/>
                <w:sz w:val="20"/>
                <w:szCs w:val="20"/>
                <w:u w:val="thick" w:color="000000"/>
              </w:rPr>
              <w:t xml:space="preserve"> </w:t>
            </w:r>
            <w:r w:rsidRPr="000750DD">
              <w:rPr>
                <w:rFonts w:ascii="Arial" w:eastAsia="Arial" w:hAnsi="Arial" w:cs="Arial"/>
                <w:b/>
                <w:bCs/>
                <w:spacing w:val="3"/>
                <w:sz w:val="20"/>
                <w:szCs w:val="20"/>
                <w:u w:val="thick" w:color="000000"/>
              </w:rPr>
              <w:t>w</w:t>
            </w:r>
            <w:r w:rsidRPr="000750DD">
              <w:rPr>
                <w:rFonts w:ascii="Arial" w:eastAsia="Arial" w:hAnsi="Arial" w:cs="Arial"/>
                <w:b/>
                <w:bCs/>
                <w:sz w:val="20"/>
                <w:szCs w:val="20"/>
                <w:u w:val="thick" w:color="000000"/>
              </w:rPr>
              <w:t>ith</w:t>
            </w:r>
            <w:r w:rsidRPr="000750DD">
              <w:rPr>
                <w:rFonts w:ascii="Arial" w:eastAsia="Arial" w:hAnsi="Arial" w:cs="Arial"/>
                <w:b/>
                <w:bCs/>
                <w:spacing w:val="-5"/>
                <w:sz w:val="20"/>
                <w:szCs w:val="20"/>
                <w:u w:val="thick" w:color="000000"/>
              </w:rPr>
              <w:t xml:space="preserve"> </w:t>
            </w:r>
            <w:r w:rsidRPr="000750DD">
              <w:rPr>
                <w:rFonts w:ascii="Arial" w:eastAsia="Arial" w:hAnsi="Arial" w:cs="Arial"/>
                <w:b/>
                <w:bCs/>
                <w:sz w:val="20"/>
                <w:szCs w:val="20"/>
                <w:u w:val="thick" w:color="000000"/>
              </w:rPr>
              <w:t>o</w:t>
            </w:r>
            <w:r w:rsidRPr="000750DD">
              <w:rPr>
                <w:rFonts w:ascii="Arial" w:eastAsia="Arial" w:hAnsi="Arial" w:cs="Arial"/>
                <w:b/>
                <w:bCs/>
                <w:spacing w:val="1"/>
                <w:sz w:val="20"/>
                <w:szCs w:val="20"/>
                <w:u w:val="thick" w:color="000000"/>
              </w:rPr>
              <w:t>t</w:t>
            </w:r>
            <w:r w:rsidRPr="000750DD">
              <w:rPr>
                <w:rFonts w:ascii="Arial" w:eastAsia="Arial" w:hAnsi="Arial" w:cs="Arial"/>
                <w:b/>
                <w:bCs/>
                <w:sz w:val="20"/>
                <w:szCs w:val="20"/>
                <w:u w:val="thick" w:color="000000"/>
              </w:rPr>
              <w:t>her</w:t>
            </w:r>
          </w:p>
          <w:p w:rsidR="000750DD" w:rsidRPr="000750DD" w:rsidRDefault="000750DD" w:rsidP="000750DD">
            <w:pPr>
              <w:widowControl w:val="0"/>
              <w:spacing w:after="0" w:line="239" w:lineRule="auto"/>
              <w:ind w:left="414" w:right="87"/>
              <w:rPr>
                <w:rFonts w:ascii="Arial" w:eastAsia="Arial" w:hAnsi="Arial" w:cs="Arial"/>
                <w:sz w:val="20"/>
                <w:szCs w:val="20"/>
              </w:rPr>
            </w:pPr>
            <w:r w:rsidRPr="000750DD">
              <w:rPr>
                <w:rFonts w:ascii="Arial" w:eastAsia="Arial" w:hAnsi="Arial" w:cs="Arial"/>
                <w:b/>
                <w:bCs/>
                <w:sz w:val="20"/>
                <w:szCs w:val="20"/>
                <w:u w:val="thick" w:color="000000"/>
              </w:rPr>
              <w:t>co</w:t>
            </w:r>
            <w:r w:rsidRPr="000750DD">
              <w:rPr>
                <w:rFonts w:ascii="Arial" w:eastAsia="Arial" w:hAnsi="Arial" w:cs="Arial"/>
                <w:b/>
                <w:bCs/>
                <w:spacing w:val="1"/>
                <w:sz w:val="20"/>
                <w:szCs w:val="20"/>
                <w:u w:val="thick" w:color="000000"/>
              </w:rPr>
              <w:t>nt</w:t>
            </w:r>
            <w:r w:rsidRPr="000750DD">
              <w:rPr>
                <w:rFonts w:ascii="Arial" w:eastAsia="Arial" w:hAnsi="Arial" w:cs="Arial"/>
                <w:b/>
                <w:bCs/>
                <w:sz w:val="20"/>
                <w:szCs w:val="20"/>
                <w:u w:val="thick" w:color="000000"/>
              </w:rPr>
              <w:t>e</w:t>
            </w:r>
            <w:r w:rsidRPr="000750DD">
              <w:rPr>
                <w:rFonts w:ascii="Arial" w:eastAsia="Arial" w:hAnsi="Arial" w:cs="Arial"/>
                <w:b/>
                <w:bCs/>
                <w:spacing w:val="-1"/>
                <w:sz w:val="20"/>
                <w:szCs w:val="20"/>
                <w:u w:val="thick" w:color="000000"/>
              </w:rPr>
              <w:t>x</w:t>
            </w:r>
            <w:r w:rsidRPr="000750DD">
              <w:rPr>
                <w:rFonts w:ascii="Arial" w:eastAsia="Arial" w:hAnsi="Arial" w:cs="Arial"/>
                <w:b/>
                <w:bCs/>
                <w:spacing w:val="1"/>
                <w:sz w:val="20"/>
                <w:szCs w:val="20"/>
                <w:u w:val="thick" w:color="000000"/>
              </w:rPr>
              <w:t>t</w:t>
            </w:r>
            <w:r w:rsidRPr="000750DD">
              <w:rPr>
                <w:rFonts w:ascii="Arial" w:eastAsia="Arial" w:hAnsi="Arial" w:cs="Arial"/>
                <w:b/>
                <w:bCs/>
                <w:sz w:val="20"/>
                <w:szCs w:val="20"/>
                <w:u w:val="thick" w:color="000000"/>
              </w:rPr>
              <w:t>ual</w:t>
            </w:r>
            <w:r w:rsidRPr="000750DD">
              <w:rPr>
                <w:rFonts w:ascii="Arial" w:eastAsia="Arial" w:hAnsi="Arial" w:cs="Arial"/>
                <w:b/>
                <w:bCs/>
                <w:spacing w:val="-12"/>
                <w:sz w:val="20"/>
                <w:szCs w:val="20"/>
                <w:u w:val="thick" w:color="000000"/>
              </w:rPr>
              <w:t xml:space="preserve"> </w:t>
            </w:r>
            <w:r w:rsidRPr="000750DD">
              <w:rPr>
                <w:rFonts w:ascii="Arial" w:eastAsia="Arial" w:hAnsi="Arial" w:cs="Arial"/>
                <w:b/>
                <w:bCs/>
                <w:spacing w:val="1"/>
                <w:sz w:val="20"/>
                <w:szCs w:val="20"/>
                <w:u w:val="thick" w:color="000000"/>
              </w:rPr>
              <w:t>f</w:t>
            </w:r>
            <w:r w:rsidRPr="000750DD">
              <w:rPr>
                <w:rFonts w:ascii="Arial" w:eastAsia="Arial" w:hAnsi="Arial" w:cs="Arial"/>
                <w:b/>
                <w:bCs/>
                <w:sz w:val="20"/>
                <w:szCs w:val="20"/>
                <w:u w:val="thick" w:color="000000"/>
              </w:rPr>
              <w:t>a</w:t>
            </w:r>
            <w:r w:rsidRPr="000750DD">
              <w:rPr>
                <w:rFonts w:ascii="Arial" w:eastAsia="Arial" w:hAnsi="Arial" w:cs="Arial"/>
                <w:b/>
                <w:bCs/>
                <w:spacing w:val="-1"/>
                <w:sz w:val="20"/>
                <w:szCs w:val="20"/>
                <w:u w:val="thick" w:color="000000"/>
              </w:rPr>
              <w:t>c</w:t>
            </w:r>
            <w:r w:rsidRPr="000750DD">
              <w:rPr>
                <w:rFonts w:ascii="Arial" w:eastAsia="Arial" w:hAnsi="Arial" w:cs="Arial"/>
                <w:b/>
                <w:bCs/>
                <w:spacing w:val="1"/>
                <w:sz w:val="20"/>
                <w:szCs w:val="20"/>
                <w:u w:val="thick" w:color="000000"/>
              </w:rPr>
              <w:t>t</w:t>
            </w:r>
            <w:r w:rsidRPr="000750DD">
              <w:rPr>
                <w:rFonts w:ascii="Arial" w:eastAsia="Arial" w:hAnsi="Arial" w:cs="Arial"/>
                <w:b/>
                <w:bCs/>
                <w:sz w:val="20"/>
                <w:szCs w:val="20"/>
                <w:u w:val="thick" w:color="000000"/>
              </w:rPr>
              <w:t>o</w:t>
            </w:r>
            <w:r w:rsidRPr="000750DD">
              <w:rPr>
                <w:rFonts w:ascii="Arial" w:eastAsia="Arial" w:hAnsi="Arial" w:cs="Arial"/>
                <w:b/>
                <w:bCs/>
                <w:spacing w:val="2"/>
                <w:sz w:val="20"/>
                <w:szCs w:val="20"/>
                <w:u w:val="thick" w:color="000000"/>
              </w:rPr>
              <w:t>r</w:t>
            </w:r>
            <w:r w:rsidRPr="000750DD">
              <w:rPr>
                <w:rFonts w:ascii="Arial" w:eastAsia="Arial" w:hAnsi="Arial" w:cs="Arial"/>
                <w:b/>
                <w:bCs/>
                <w:sz w:val="20"/>
                <w:szCs w:val="20"/>
                <w:u w:val="thick" w:color="000000"/>
              </w:rPr>
              <w:t>s</w:t>
            </w:r>
            <w:r w:rsidRPr="000750DD">
              <w:rPr>
                <w:rFonts w:ascii="Arial" w:eastAsia="Arial" w:hAnsi="Arial" w:cs="Arial"/>
                <w:b/>
                <w:bCs/>
                <w:spacing w:val="-5"/>
                <w:sz w:val="20"/>
                <w:szCs w:val="20"/>
              </w:rPr>
              <w:t xml:space="preserve"> </w:t>
            </w:r>
            <w:r w:rsidRPr="000750DD">
              <w:rPr>
                <w:rFonts w:ascii="Arial" w:eastAsia="Arial" w:hAnsi="Arial" w:cs="Arial"/>
                <w:sz w:val="20"/>
                <w:szCs w:val="20"/>
              </w:rPr>
              <w:t>to</w:t>
            </w:r>
            <w:r w:rsidRPr="000750DD">
              <w:rPr>
                <w:rFonts w:ascii="Arial" w:eastAsia="Arial" w:hAnsi="Arial" w:cs="Arial"/>
                <w:spacing w:val="-1"/>
                <w:sz w:val="20"/>
                <w:szCs w:val="20"/>
              </w:rPr>
              <w:t xml:space="preserve"> </w:t>
            </w:r>
            <w:r w:rsidRPr="000750DD">
              <w:rPr>
                <w:rFonts w:ascii="Arial" w:eastAsia="Arial" w:hAnsi="Arial" w:cs="Arial"/>
                <w:spacing w:val="1"/>
                <w:sz w:val="20"/>
                <w:szCs w:val="20"/>
              </w:rPr>
              <w:t>cr</w:t>
            </w:r>
            <w:r w:rsidRPr="000750DD">
              <w:rPr>
                <w:rFonts w:ascii="Arial" w:eastAsia="Arial" w:hAnsi="Arial" w:cs="Arial"/>
                <w:sz w:val="20"/>
                <w:szCs w:val="20"/>
              </w:rPr>
              <w:t>e</w:t>
            </w:r>
            <w:r w:rsidRPr="000750DD">
              <w:rPr>
                <w:rFonts w:ascii="Arial" w:eastAsia="Arial" w:hAnsi="Arial" w:cs="Arial"/>
                <w:spacing w:val="-1"/>
                <w:sz w:val="20"/>
                <w:szCs w:val="20"/>
              </w:rPr>
              <w:t>a</w:t>
            </w:r>
            <w:r w:rsidRPr="000750DD">
              <w:rPr>
                <w:rFonts w:ascii="Arial" w:eastAsia="Arial" w:hAnsi="Arial" w:cs="Arial"/>
                <w:spacing w:val="2"/>
                <w:sz w:val="20"/>
                <w:szCs w:val="20"/>
              </w:rPr>
              <w:t>t</w:t>
            </w:r>
            <w:r w:rsidRPr="000750DD">
              <w:rPr>
                <w:rFonts w:ascii="Arial" w:eastAsia="Arial" w:hAnsi="Arial" w:cs="Arial"/>
                <w:sz w:val="20"/>
                <w:szCs w:val="20"/>
              </w:rPr>
              <w:t>e a</w:t>
            </w:r>
            <w:r w:rsidRPr="000750DD">
              <w:rPr>
                <w:rFonts w:ascii="Arial" w:eastAsia="Arial" w:hAnsi="Arial" w:cs="Arial"/>
                <w:spacing w:val="-2"/>
                <w:sz w:val="20"/>
                <w:szCs w:val="20"/>
              </w:rPr>
              <w:t xml:space="preserve"> </w:t>
            </w:r>
            <w:r w:rsidRPr="000750DD">
              <w:rPr>
                <w:rFonts w:ascii="Arial" w:eastAsia="Arial" w:hAnsi="Arial" w:cs="Arial"/>
                <w:spacing w:val="1"/>
                <w:sz w:val="20"/>
                <w:szCs w:val="20"/>
              </w:rPr>
              <w:t>c</w:t>
            </w:r>
            <w:r w:rsidRPr="000750DD">
              <w:rPr>
                <w:rFonts w:ascii="Arial" w:eastAsia="Arial" w:hAnsi="Arial" w:cs="Arial"/>
                <w:spacing w:val="-1"/>
                <w:sz w:val="20"/>
                <w:szCs w:val="20"/>
              </w:rPr>
              <w:t>l</w:t>
            </w:r>
            <w:r w:rsidRPr="000750DD">
              <w:rPr>
                <w:rFonts w:ascii="Arial" w:eastAsia="Arial" w:hAnsi="Arial" w:cs="Arial"/>
                <w:sz w:val="20"/>
                <w:szCs w:val="20"/>
              </w:rPr>
              <w:t>a</w:t>
            </w:r>
            <w:r w:rsidRPr="000750DD">
              <w:rPr>
                <w:rFonts w:ascii="Arial" w:eastAsia="Arial" w:hAnsi="Arial" w:cs="Arial"/>
                <w:spacing w:val="1"/>
                <w:sz w:val="20"/>
                <w:szCs w:val="20"/>
              </w:rPr>
              <w:t>ssr</w:t>
            </w:r>
            <w:r w:rsidRPr="000750DD">
              <w:rPr>
                <w:rFonts w:ascii="Arial" w:eastAsia="Arial" w:hAnsi="Arial" w:cs="Arial"/>
                <w:sz w:val="20"/>
                <w:szCs w:val="20"/>
              </w:rPr>
              <w:t>o</w:t>
            </w:r>
            <w:r w:rsidRPr="000750DD">
              <w:rPr>
                <w:rFonts w:ascii="Arial" w:eastAsia="Arial" w:hAnsi="Arial" w:cs="Arial"/>
                <w:spacing w:val="-1"/>
                <w:sz w:val="20"/>
                <w:szCs w:val="20"/>
              </w:rPr>
              <w:t>o</w:t>
            </w:r>
            <w:r w:rsidRPr="000750DD">
              <w:rPr>
                <w:rFonts w:ascii="Arial" w:eastAsia="Arial" w:hAnsi="Arial" w:cs="Arial"/>
                <w:sz w:val="20"/>
                <w:szCs w:val="20"/>
              </w:rPr>
              <w:t>m</w:t>
            </w:r>
            <w:r w:rsidRPr="000750DD">
              <w:rPr>
                <w:rFonts w:ascii="Arial" w:eastAsia="Arial" w:hAnsi="Arial" w:cs="Arial"/>
                <w:spacing w:val="-5"/>
                <w:sz w:val="20"/>
                <w:szCs w:val="20"/>
              </w:rPr>
              <w:t xml:space="preserve"> </w:t>
            </w:r>
            <w:r w:rsidRPr="000750DD">
              <w:rPr>
                <w:rFonts w:ascii="Arial" w:eastAsia="Arial" w:hAnsi="Arial" w:cs="Arial"/>
                <w:spacing w:val="-2"/>
                <w:sz w:val="20"/>
                <w:szCs w:val="20"/>
              </w:rPr>
              <w:t>w</w:t>
            </w:r>
            <w:r w:rsidRPr="000750DD">
              <w:rPr>
                <w:rFonts w:ascii="Arial" w:eastAsia="Arial" w:hAnsi="Arial" w:cs="Arial"/>
                <w:sz w:val="20"/>
                <w:szCs w:val="20"/>
              </w:rPr>
              <w:t>h</w:t>
            </w:r>
            <w:r w:rsidRPr="000750DD">
              <w:rPr>
                <w:rFonts w:ascii="Arial" w:eastAsia="Arial" w:hAnsi="Arial" w:cs="Arial"/>
                <w:spacing w:val="-1"/>
                <w:sz w:val="20"/>
                <w:szCs w:val="20"/>
              </w:rPr>
              <w:t>e</w:t>
            </w:r>
            <w:r w:rsidRPr="000750DD">
              <w:rPr>
                <w:rFonts w:ascii="Arial" w:eastAsia="Arial" w:hAnsi="Arial" w:cs="Arial"/>
                <w:spacing w:val="1"/>
                <w:sz w:val="20"/>
                <w:szCs w:val="20"/>
              </w:rPr>
              <w:t>r</w:t>
            </w:r>
            <w:r w:rsidRPr="000750DD">
              <w:rPr>
                <w:rFonts w:ascii="Arial" w:eastAsia="Arial" w:hAnsi="Arial" w:cs="Arial"/>
                <w:sz w:val="20"/>
                <w:szCs w:val="20"/>
              </w:rPr>
              <w:t>e</w:t>
            </w:r>
            <w:r w:rsidRPr="000750DD">
              <w:rPr>
                <w:rFonts w:ascii="Arial" w:eastAsia="Arial" w:hAnsi="Arial" w:cs="Arial"/>
                <w:spacing w:val="-3"/>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l</w:t>
            </w:r>
            <w:r w:rsidRPr="000750DD">
              <w:rPr>
                <w:rFonts w:ascii="Arial" w:eastAsia="Arial" w:hAnsi="Arial" w:cs="Arial"/>
                <w:sz w:val="20"/>
                <w:szCs w:val="20"/>
              </w:rPr>
              <w:t xml:space="preserve">l </w:t>
            </w:r>
            <w:r w:rsidRPr="000750DD">
              <w:rPr>
                <w:rFonts w:ascii="Arial" w:eastAsia="Arial" w:hAnsi="Arial" w:cs="Arial"/>
                <w:spacing w:val="-1"/>
                <w:sz w:val="20"/>
                <w:szCs w:val="20"/>
              </w:rPr>
              <w:t>l</w:t>
            </w:r>
            <w:r w:rsidRPr="000750DD">
              <w:rPr>
                <w:rFonts w:ascii="Arial" w:eastAsia="Arial" w:hAnsi="Arial" w:cs="Arial"/>
                <w:sz w:val="20"/>
                <w:szCs w:val="20"/>
              </w:rPr>
              <w:t>e</w:t>
            </w:r>
            <w:r w:rsidRPr="000750DD">
              <w:rPr>
                <w:rFonts w:ascii="Arial" w:eastAsia="Arial" w:hAnsi="Arial" w:cs="Arial"/>
                <w:spacing w:val="-1"/>
                <w:sz w:val="20"/>
                <w:szCs w:val="20"/>
              </w:rPr>
              <w:t>a</w:t>
            </w:r>
            <w:r w:rsidRPr="000750DD">
              <w:rPr>
                <w:rFonts w:ascii="Arial" w:eastAsia="Arial" w:hAnsi="Arial" w:cs="Arial"/>
                <w:spacing w:val="1"/>
                <w:sz w:val="20"/>
                <w:szCs w:val="20"/>
              </w:rPr>
              <w:t>r</w:t>
            </w:r>
            <w:r w:rsidRPr="000750DD">
              <w:rPr>
                <w:rFonts w:ascii="Arial" w:eastAsia="Arial" w:hAnsi="Arial" w:cs="Arial"/>
                <w:spacing w:val="2"/>
                <w:sz w:val="20"/>
                <w:szCs w:val="20"/>
              </w:rPr>
              <w:t>n</w:t>
            </w:r>
            <w:r w:rsidRPr="000750DD">
              <w:rPr>
                <w:rFonts w:ascii="Arial" w:eastAsia="Arial" w:hAnsi="Arial" w:cs="Arial"/>
                <w:sz w:val="20"/>
                <w:szCs w:val="20"/>
              </w:rPr>
              <w:t>er</w:t>
            </w:r>
            <w:r w:rsidRPr="000750DD">
              <w:rPr>
                <w:rFonts w:ascii="Arial" w:eastAsia="Arial" w:hAnsi="Arial" w:cs="Arial"/>
                <w:spacing w:val="2"/>
                <w:sz w:val="20"/>
                <w:szCs w:val="20"/>
              </w:rPr>
              <w:t>s</w:t>
            </w:r>
            <w:r w:rsidRPr="000750DD">
              <w:rPr>
                <w:rFonts w:ascii="Arial" w:eastAsia="Arial" w:hAnsi="Arial" w:cs="Arial"/>
                <w:sz w:val="20"/>
                <w:szCs w:val="20"/>
              </w:rPr>
              <w:t>’</w:t>
            </w:r>
            <w:r w:rsidRPr="000750DD">
              <w:rPr>
                <w:rFonts w:ascii="Arial" w:eastAsia="Arial" w:hAnsi="Arial" w:cs="Arial"/>
                <w:spacing w:val="-8"/>
                <w:sz w:val="20"/>
                <w:szCs w:val="20"/>
              </w:rPr>
              <w:t xml:space="preserve"> </w:t>
            </w:r>
            <w:r w:rsidRPr="000750DD">
              <w:rPr>
                <w:rFonts w:ascii="Arial" w:eastAsia="Arial" w:hAnsi="Arial" w:cs="Arial"/>
                <w:b/>
                <w:bCs/>
                <w:sz w:val="20"/>
                <w:szCs w:val="20"/>
                <w:u w:val="thick" w:color="000000"/>
              </w:rPr>
              <w:t>dif</w:t>
            </w:r>
            <w:r w:rsidRPr="000750DD">
              <w:rPr>
                <w:rFonts w:ascii="Arial" w:eastAsia="Arial" w:hAnsi="Arial" w:cs="Arial"/>
                <w:b/>
                <w:bCs/>
                <w:spacing w:val="1"/>
                <w:sz w:val="20"/>
                <w:szCs w:val="20"/>
                <w:u w:val="thick" w:color="000000"/>
              </w:rPr>
              <w:t>f</w:t>
            </w:r>
            <w:r w:rsidRPr="000750DD">
              <w:rPr>
                <w:rFonts w:ascii="Arial" w:eastAsia="Arial" w:hAnsi="Arial" w:cs="Arial"/>
                <w:b/>
                <w:bCs/>
                <w:sz w:val="20"/>
                <w:szCs w:val="20"/>
                <w:u w:val="thick" w:color="000000"/>
              </w:rPr>
              <w:t>e</w:t>
            </w:r>
            <w:r w:rsidRPr="000750DD">
              <w:rPr>
                <w:rFonts w:ascii="Arial" w:eastAsia="Arial" w:hAnsi="Arial" w:cs="Arial"/>
                <w:b/>
                <w:bCs/>
                <w:spacing w:val="-1"/>
                <w:sz w:val="20"/>
                <w:szCs w:val="20"/>
                <w:u w:val="thick" w:color="000000"/>
              </w:rPr>
              <w:t>r</w:t>
            </w:r>
            <w:r w:rsidRPr="000750DD">
              <w:rPr>
                <w:rFonts w:ascii="Arial" w:eastAsia="Arial" w:hAnsi="Arial" w:cs="Arial"/>
                <w:b/>
                <w:bCs/>
                <w:sz w:val="20"/>
                <w:szCs w:val="20"/>
                <w:u w:val="thick" w:color="000000"/>
              </w:rPr>
              <w:t>e</w:t>
            </w:r>
            <w:r w:rsidRPr="000750DD">
              <w:rPr>
                <w:rFonts w:ascii="Arial" w:eastAsia="Arial" w:hAnsi="Arial" w:cs="Arial"/>
                <w:b/>
                <w:bCs/>
                <w:spacing w:val="3"/>
                <w:sz w:val="20"/>
                <w:szCs w:val="20"/>
                <w:u w:val="thick" w:color="000000"/>
              </w:rPr>
              <w:t>n</w:t>
            </w:r>
            <w:r w:rsidRPr="000750DD">
              <w:rPr>
                <w:rFonts w:ascii="Arial" w:eastAsia="Arial" w:hAnsi="Arial" w:cs="Arial"/>
                <w:b/>
                <w:bCs/>
                <w:sz w:val="20"/>
                <w:szCs w:val="20"/>
                <w:u w:val="thick" w:color="000000"/>
              </w:rPr>
              <w:t>c</w:t>
            </w:r>
            <w:r w:rsidRPr="000750DD">
              <w:rPr>
                <w:rFonts w:ascii="Arial" w:eastAsia="Arial" w:hAnsi="Arial" w:cs="Arial"/>
                <w:b/>
                <w:bCs/>
                <w:spacing w:val="-1"/>
                <w:sz w:val="20"/>
                <w:szCs w:val="20"/>
                <w:u w:val="thick" w:color="000000"/>
              </w:rPr>
              <w:t>e</w:t>
            </w:r>
            <w:r w:rsidRPr="000750DD">
              <w:rPr>
                <w:rFonts w:ascii="Arial" w:eastAsia="Arial" w:hAnsi="Arial" w:cs="Arial"/>
                <w:b/>
                <w:bCs/>
                <w:sz w:val="20"/>
                <w:szCs w:val="20"/>
                <w:u w:val="thick" w:color="000000"/>
              </w:rPr>
              <w:t>s</w:t>
            </w:r>
            <w:r w:rsidRPr="000750DD">
              <w:rPr>
                <w:rFonts w:ascii="Arial" w:eastAsia="Arial" w:hAnsi="Arial" w:cs="Arial"/>
                <w:b/>
                <w:bCs/>
                <w:spacing w:val="-9"/>
                <w:sz w:val="20"/>
                <w:szCs w:val="20"/>
                <w:u w:val="thick" w:color="000000"/>
              </w:rPr>
              <w:t xml:space="preserve"> </w:t>
            </w:r>
            <w:r w:rsidRPr="000750DD">
              <w:rPr>
                <w:rFonts w:ascii="Arial" w:eastAsia="Arial" w:hAnsi="Arial" w:cs="Arial"/>
                <w:b/>
                <w:bCs/>
                <w:sz w:val="20"/>
                <w:szCs w:val="20"/>
                <w:u w:val="thick" w:color="000000"/>
              </w:rPr>
              <w:t>a</w:t>
            </w:r>
            <w:r w:rsidRPr="000750DD">
              <w:rPr>
                <w:rFonts w:ascii="Arial" w:eastAsia="Arial" w:hAnsi="Arial" w:cs="Arial"/>
                <w:b/>
                <w:bCs/>
                <w:spacing w:val="1"/>
                <w:sz w:val="20"/>
                <w:szCs w:val="20"/>
                <w:u w:val="thick" w:color="000000"/>
              </w:rPr>
              <w:t>r</w:t>
            </w:r>
            <w:r w:rsidRPr="000750DD">
              <w:rPr>
                <w:rFonts w:ascii="Arial" w:eastAsia="Arial" w:hAnsi="Arial" w:cs="Arial"/>
                <w:b/>
                <w:bCs/>
                <w:sz w:val="20"/>
                <w:szCs w:val="20"/>
                <w:u w:val="thick" w:color="000000"/>
              </w:rPr>
              <w:t>e</w:t>
            </w:r>
            <w:r w:rsidRPr="000750DD">
              <w:rPr>
                <w:rFonts w:ascii="Arial" w:eastAsia="Arial" w:hAnsi="Arial" w:cs="Arial"/>
                <w:b/>
                <w:bCs/>
                <w:sz w:val="20"/>
                <w:szCs w:val="20"/>
              </w:rPr>
              <w:t xml:space="preserve"> </w:t>
            </w:r>
            <w:r w:rsidRPr="000750DD">
              <w:rPr>
                <w:rFonts w:ascii="Arial" w:eastAsia="Arial" w:hAnsi="Arial" w:cs="Arial"/>
                <w:b/>
                <w:bCs/>
                <w:spacing w:val="-1"/>
                <w:sz w:val="20"/>
                <w:szCs w:val="20"/>
                <w:u w:val="thick" w:color="000000"/>
              </w:rPr>
              <w:t>r</w:t>
            </w:r>
            <w:r w:rsidRPr="000750DD">
              <w:rPr>
                <w:rFonts w:ascii="Arial" w:eastAsia="Arial" w:hAnsi="Arial" w:cs="Arial"/>
                <w:b/>
                <w:bCs/>
                <w:sz w:val="20"/>
                <w:szCs w:val="20"/>
                <w:u w:val="thick" w:color="000000"/>
              </w:rPr>
              <w:t>e</w:t>
            </w:r>
            <w:r w:rsidRPr="000750DD">
              <w:rPr>
                <w:rFonts w:ascii="Arial" w:eastAsia="Arial" w:hAnsi="Arial" w:cs="Arial"/>
                <w:b/>
                <w:bCs/>
                <w:spacing w:val="-1"/>
                <w:sz w:val="20"/>
                <w:szCs w:val="20"/>
                <w:u w:val="thick" w:color="000000"/>
              </w:rPr>
              <w:t>s</w:t>
            </w:r>
            <w:r w:rsidRPr="000750DD">
              <w:rPr>
                <w:rFonts w:ascii="Arial" w:eastAsia="Arial" w:hAnsi="Arial" w:cs="Arial"/>
                <w:b/>
                <w:bCs/>
                <w:sz w:val="20"/>
                <w:szCs w:val="20"/>
                <w:u w:val="thick" w:color="000000"/>
              </w:rPr>
              <w:t>p</w:t>
            </w:r>
            <w:r w:rsidRPr="000750DD">
              <w:rPr>
                <w:rFonts w:ascii="Arial" w:eastAsia="Arial" w:hAnsi="Arial" w:cs="Arial"/>
                <w:b/>
                <w:bCs/>
                <w:spacing w:val="2"/>
                <w:sz w:val="20"/>
                <w:szCs w:val="20"/>
                <w:u w:val="thick" w:color="000000"/>
              </w:rPr>
              <w:t>e</w:t>
            </w:r>
            <w:r w:rsidRPr="000750DD">
              <w:rPr>
                <w:rFonts w:ascii="Arial" w:eastAsia="Arial" w:hAnsi="Arial" w:cs="Arial"/>
                <w:b/>
                <w:bCs/>
                <w:sz w:val="20"/>
                <w:szCs w:val="20"/>
                <w:u w:val="thick" w:color="000000"/>
              </w:rPr>
              <w:t>cted</w:t>
            </w:r>
            <w:r w:rsidRPr="000750DD">
              <w:rPr>
                <w:rFonts w:ascii="Arial" w:eastAsia="Arial" w:hAnsi="Arial" w:cs="Arial"/>
                <w:b/>
                <w:bCs/>
                <w:spacing w:val="-9"/>
                <w:sz w:val="20"/>
                <w:szCs w:val="20"/>
                <w:u w:val="thick" w:color="000000"/>
              </w:rPr>
              <w:t xml:space="preserve"> </w:t>
            </w:r>
            <w:r w:rsidRPr="000750DD">
              <w:rPr>
                <w:rFonts w:ascii="Arial" w:eastAsia="Arial" w:hAnsi="Arial" w:cs="Arial"/>
                <w:b/>
                <w:bCs/>
                <w:sz w:val="20"/>
                <w:szCs w:val="20"/>
                <w:u w:val="thick" w:color="000000"/>
              </w:rPr>
              <w:t>and</w:t>
            </w:r>
            <w:r w:rsidRPr="000750DD">
              <w:rPr>
                <w:rFonts w:ascii="Arial" w:eastAsia="Arial" w:hAnsi="Arial" w:cs="Arial"/>
                <w:b/>
                <w:bCs/>
                <w:spacing w:val="-3"/>
                <w:sz w:val="20"/>
                <w:szCs w:val="20"/>
                <w:u w:val="thick" w:color="000000"/>
              </w:rPr>
              <w:t xml:space="preserve"> </w:t>
            </w:r>
            <w:r w:rsidRPr="000750DD">
              <w:rPr>
                <w:rFonts w:ascii="Arial" w:eastAsia="Arial" w:hAnsi="Arial" w:cs="Arial"/>
                <w:b/>
                <w:bCs/>
                <w:spacing w:val="2"/>
                <w:sz w:val="20"/>
                <w:szCs w:val="20"/>
                <w:u w:val="thick" w:color="000000"/>
              </w:rPr>
              <w:t>v</w:t>
            </w:r>
            <w:r w:rsidRPr="000750DD">
              <w:rPr>
                <w:rFonts w:ascii="Arial" w:eastAsia="Arial" w:hAnsi="Arial" w:cs="Arial"/>
                <w:b/>
                <w:bCs/>
                <w:sz w:val="20"/>
                <w:szCs w:val="20"/>
                <w:u w:val="thick" w:color="000000"/>
              </w:rPr>
              <w:t>alued.</w:t>
            </w:r>
          </w:p>
        </w:tc>
        <w:tc>
          <w:tcPr>
            <w:tcW w:w="1891"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spacing w:before="4" w:after="0" w:line="100" w:lineRule="exact"/>
              <w:rPr>
                <w:sz w:val="10"/>
                <w:szCs w:val="10"/>
              </w:rPr>
            </w:pPr>
          </w:p>
          <w:p w:rsidR="000750DD" w:rsidRPr="000750DD" w:rsidRDefault="000750DD" w:rsidP="000750DD">
            <w:pPr>
              <w:widowControl w:val="0"/>
              <w:spacing w:after="0" w:line="240" w:lineRule="auto"/>
              <w:ind w:left="95" w:right="-20"/>
              <w:rPr>
                <w:rFonts w:ascii="Arial" w:eastAsia="Arial" w:hAnsi="Arial" w:cs="Arial"/>
                <w:sz w:val="20"/>
                <w:szCs w:val="20"/>
              </w:rPr>
            </w:pPr>
            <w:r w:rsidRPr="000750DD">
              <w:rPr>
                <w:rFonts w:ascii="Arial" w:eastAsia="Arial" w:hAnsi="Arial" w:cs="Arial"/>
                <w:spacing w:val="3"/>
                <w:sz w:val="20"/>
                <w:szCs w:val="20"/>
              </w:rPr>
              <w:t>T</w:t>
            </w:r>
            <w:r w:rsidRPr="000750DD">
              <w:rPr>
                <w:rFonts w:ascii="Arial" w:eastAsia="Arial" w:hAnsi="Arial" w:cs="Arial"/>
                <w:sz w:val="20"/>
                <w:szCs w:val="20"/>
              </w:rPr>
              <w:t>he</w:t>
            </w:r>
            <w:r w:rsidRPr="000750DD">
              <w:rPr>
                <w:rFonts w:ascii="Arial" w:eastAsia="Arial" w:hAnsi="Arial" w:cs="Arial"/>
                <w:spacing w:val="-4"/>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ate</w:t>
            </w:r>
          </w:p>
          <w:p w:rsidR="000750DD" w:rsidRPr="000750DD" w:rsidRDefault="000750DD" w:rsidP="000750DD">
            <w:pPr>
              <w:widowControl w:val="0"/>
              <w:spacing w:before="16" w:after="0" w:line="230" w:lineRule="exact"/>
              <w:ind w:left="441" w:right="116" w:hanging="269"/>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z w:val="20"/>
                <w:szCs w:val="20"/>
              </w:rPr>
              <w:t xml:space="preserve">  </w:t>
            </w:r>
            <w:r w:rsidRPr="000750DD">
              <w:rPr>
                <w:rFonts w:ascii="Times New Roman" w:eastAsia="Times New Roman" w:hAnsi="Times New Roman" w:cs="Times New Roman"/>
                <w:spacing w:val="26"/>
                <w:sz w:val="20"/>
                <w:szCs w:val="20"/>
              </w:rPr>
              <w:t xml:space="preserve"> </w:t>
            </w:r>
            <w:r w:rsidRPr="000750DD">
              <w:rPr>
                <w:rFonts w:ascii="Arial" w:eastAsia="Arial" w:hAnsi="Arial" w:cs="Arial"/>
                <w:spacing w:val="-1"/>
                <w:sz w:val="20"/>
                <w:szCs w:val="20"/>
              </w:rPr>
              <w:t>i</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z w:val="20"/>
                <w:szCs w:val="20"/>
              </w:rPr>
              <w:t>nt</w:t>
            </w:r>
            <w:r w:rsidRPr="000750DD">
              <w:rPr>
                <w:rFonts w:ascii="Arial" w:eastAsia="Arial" w:hAnsi="Arial" w:cs="Arial"/>
                <w:spacing w:val="-2"/>
                <w:sz w:val="20"/>
                <w:szCs w:val="20"/>
              </w:rPr>
              <w:t>i</w:t>
            </w:r>
            <w:r w:rsidRPr="000750DD">
              <w:rPr>
                <w:rFonts w:ascii="Arial" w:eastAsia="Arial" w:hAnsi="Arial" w:cs="Arial"/>
                <w:spacing w:val="2"/>
                <w:sz w:val="20"/>
                <w:szCs w:val="20"/>
              </w:rPr>
              <w:t>f</w:t>
            </w:r>
            <w:r w:rsidRPr="000750DD">
              <w:rPr>
                <w:rFonts w:ascii="Arial" w:eastAsia="Arial" w:hAnsi="Arial" w:cs="Arial"/>
                <w:spacing w:val="-1"/>
                <w:sz w:val="20"/>
                <w:szCs w:val="20"/>
              </w:rPr>
              <w:t>i</w:t>
            </w:r>
            <w:r w:rsidRPr="000750DD">
              <w:rPr>
                <w:rFonts w:ascii="Arial" w:eastAsia="Arial" w:hAnsi="Arial" w:cs="Arial"/>
                <w:sz w:val="20"/>
                <w:szCs w:val="20"/>
              </w:rPr>
              <w:t>es</w:t>
            </w:r>
            <w:r w:rsidRPr="000750DD">
              <w:rPr>
                <w:rFonts w:ascii="Arial" w:eastAsia="Arial" w:hAnsi="Arial" w:cs="Arial"/>
                <w:spacing w:val="-8"/>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o</w:t>
            </w:r>
            <w:r w:rsidRPr="000750DD">
              <w:rPr>
                <w:rFonts w:ascii="Arial" w:eastAsia="Arial" w:hAnsi="Arial" w:cs="Arial"/>
                <w:spacing w:val="2"/>
                <w:sz w:val="20"/>
                <w:szCs w:val="20"/>
              </w:rPr>
              <w:t>m</w:t>
            </w:r>
            <w:r w:rsidRPr="000750DD">
              <w:rPr>
                <w:rFonts w:ascii="Arial" w:eastAsia="Arial" w:hAnsi="Arial" w:cs="Arial"/>
                <w:spacing w:val="4"/>
                <w:sz w:val="20"/>
                <w:szCs w:val="20"/>
              </w:rPr>
              <w:t>m</w:t>
            </w:r>
            <w:r w:rsidRPr="000750DD">
              <w:rPr>
                <w:rFonts w:ascii="Arial" w:eastAsia="Arial" w:hAnsi="Arial" w:cs="Arial"/>
                <w:sz w:val="20"/>
                <w:szCs w:val="20"/>
              </w:rPr>
              <w:t>u</w:t>
            </w:r>
            <w:r w:rsidRPr="000750DD">
              <w:rPr>
                <w:rFonts w:ascii="Arial" w:eastAsia="Arial" w:hAnsi="Arial" w:cs="Arial"/>
                <w:spacing w:val="-1"/>
                <w:sz w:val="20"/>
                <w:szCs w:val="20"/>
              </w:rPr>
              <w:t>ni</w:t>
            </w:r>
            <w:r w:rsidRPr="000750DD">
              <w:rPr>
                <w:rFonts w:ascii="Arial" w:eastAsia="Arial" w:hAnsi="Arial" w:cs="Arial"/>
                <w:spacing w:val="2"/>
                <w:sz w:val="20"/>
                <w:szCs w:val="20"/>
              </w:rPr>
              <w:t>t</w:t>
            </w:r>
            <w:r w:rsidRPr="000750DD">
              <w:rPr>
                <w:rFonts w:ascii="Arial" w:eastAsia="Arial" w:hAnsi="Arial" w:cs="Arial"/>
                <w:spacing w:val="-4"/>
                <w:sz w:val="20"/>
                <w:szCs w:val="20"/>
              </w:rPr>
              <w:t>y</w:t>
            </w:r>
            <w:r w:rsidRPr="000750DD">
              <w:rPr>
                <w:rFonts w:ascii="Arial" w:eastAsia="Arial" w:hAnsi="Arial" w:cs="Arial"/>
                <w:sz w:val="20"/>
                <w:szCs w:val="20"/>
              </w:rPr>
              <w:t xml:space="preserve">, </w:t>
            </w:r>
            <w:r w:rsidRPr="000750DD">
              <w:rPr>
                <w:rFonts w:ascii="Arial" w:eastAsia="Arial" w:hAnsi="Arial" w:cs="Arial"/>
                <w:spacing w:val="1"/>
                <w:sz w:val="20"/>
                <w:szCs w:val="20"/>
              </w:rPr>
              <w:t>sc</w:t>
            </w:r>
            <w:r w:rsidRPr="000750DD">
              <w:rPr>
                <w:rFonts w:ascii="Arial" w:eastAsia="Arial" w:hAnsi="Arial" w:cs="Arial"/>
                <w:sz w:val="20"/>
                <w:szCs w:val="20"/>
              </w:rPr>
              <w:t>h</w:t>
            </w:r>
            <w:r w:rsidRPr="000750DD">
              <w:rPr>
                <w:rFonts w:ascii="Arial" w:eastAsia="Arial" w:hAnsi="Arial" w:cs="Arial"/>
                <w:spacing w:val="-1"/>
                <w:sz w:val="20"/>
                <w:szCs w:val="20"/>
              </w:rPr>
              <w:t>o</w:t>
            </w:r>
            <w:r w:rsidRPr="000750DD">
              <w:rPr>
                <w:rFonts w:ascii="Arial" w:eastAsia="Arial" w:hAnsi="Arial" w:cs="Arial"/>
                <w:sz w:val="20"/>
                <w:szCs w:val="20"/>
              </w:rPr>
              <w:t>o</w:t>
            </w:r>
            <w:r w:rsidRPr="000750DD">
              <w:rPr>
                <w:rFonts w:ascii="Arial" w:eastAsia="Arial" w:hAnsi="Arial" w:cs="Arial"/>
                <w:spacing w:val="-1"/>
                <w:sz w:val="20"/>
                <w:szCs w:val="20"/>
              </w:rPr>
              <w:t>l</w:t>
            </w:r>
            <w:r w:rsidRPr="000750DD">
              <w:rPr>
                <w:rFonts w:ascii="Arial" w:eastAsia="Arial" w:hAnsi="Arial" w:cs="Arial"/>
                <w:sz w:val="20"/>
                <w:szCs w:val="20"/>
              </w:rPr>
              <w:t>,</w:t>
            </w:r>
            <w:r w:rsidRPr="000750DD">
              <w:rPr>
                <w:rFonts w:ascii="Arial" w:eastAsia="Arial" w:hAnsi="Arial" w:cs="Arial"/>
                <w:spacing w:val="-4"/>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3"/>
                <w:sz w:val="20"/>
                <w:szCs w:val="20"/>
              </w:rPr>
              <w:t xml:space="preserve"> </w:t>
            </w:r>
            <w:r w:rsidRPr="000750DD">
              <w:rPr>
                <w:rFonts w:ascii="Arial" w:eastAsia="Arial" w:hAnsi="Arial" w:cs="Arial"/>
                <w:spacing w:val="1"/>
                <w:sz w:val="20"/>
                <w:szCs w:val="20"/>
              </w:rPr>
              <w:t>f</w:t>
            </w:r>
            <w:r w:rsidRPr="000750DD">
              <w:rPr>
                <w:rFonts w:ascii="Arial" w:eastAsia="Arial" w:hAnsi="Arial" w:cs="Arial"/>
                <w:sz w:val="20"/>
                <w:szCs w:val="20"/>
              </w:rPr>
              <w:t>a</w:t>
            </w:r>
            <w:r w:rsidRPr="000750DD">
              <w:rPr>
                <w:rFonts w:ascii="Arial" w:eastAsia="Arial" w:hAnsi="Arial" w:cs="Arial"/>
                <w:spacing w:val="4"/>
                <w:sz w:val="20"/>
                <w:szCs w:val="20"/>
              </w:rPr>
              <w:t>m</w:t>
            </w:r>
            <w:r w:rsidRPr="000750DD">
              <w:rPr>
                <w:rFonts w:ascii="Arial" w:eastAsia="Arial" w:hAnsi="Arial" w:cs="Arial"/>
                <w:spacing w:val="-1"/>
                <w:sz w:val="20"/>
                <w:szCs w:val="20"/>
              </w:rPr>
              <w:t>i</w:t>
            </w:r>
            <w:r w:rsidRPr="000750DD">
              <w:rPr>
                <w:rFonts w:ascii="Arial" w:eastAsia="Arial" w:hAnsi="Arial" w:cs="Arial"/>
                <w:spacing w:val="1"/>
                <w:sz w:val="20"/>
                <w:szCs w:val="20"/>
              </w:rPr>
              <w:t>l</w:t>
            </w:r>
            <w:r w:rsidRPr="000750DD">
              <w:rPr>
                <w:rFonts w:ascii="Arial" w:eastAsia="Arial" w:hAnsi="Arial" w:cs="Arial"/>
                <w:sz w:val="20"/>
                <w:szCs w:val="20"/>
              </w:rPr>
              <w:t>y</w:t>
            </w:r>
            <w:r w:rsidRPr="000750DD">
              <w:rPr>
                <w:rFonts w:ascii="Arial" w:eastAsia="Arial" w:hAnsi="Arial" w:cs="Arial"/>
                <w:spacing w:val="-9"/>
                <w:sz w:val="20"/>
                <w:szCs w:val="20"/>
              </w:rPr>
              <w:t xml:space="preserve"> </w:t>
            </w:r>
            <w:r w:rsidRPr="000750DD">
              <w:rPr>
                <w:rFonts w:ascii="Arial" w:eastAsia="Arial" w:hAnsi="Arial" w:cs="Arial"/>
                <w:spacing w:val="2"/>
                <w:sz w:val="20"/>
                <w:szCs w:val="20"/>
              </w:rPr>
              <w:t>f</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tors th</w:t>
            </w:r>
            <w:r w:rsidRPr="000750DD">
              <w:rPr>
                <w:rFonts w:ascii="Arial" w:eastAsia="Arial" w:hAnsi="Arial" w:cs="Arial"/>
                <w:spacing w:val="-1"/>
                <w:sz w:val="20"/>
                <w:szCs w:val="20"/>
              </w:rPr>
              <w:t>a</w:t>
            </w:r>
            <w:r w:rsidRPr="000750DD">
              <w:rPr>
                <w:rFonts w:ascii="Arial" w:eastAsia="Arial" w:hAnsi="Arial" w:cs="Arial"/>
                <w:sz w:val="20"/>
                <w:szCs w:val="20"/>
              </w:rPr>
              <w:t>t</w:t>
            </w:r>
            <w:r w:rsidRPr="000750DD">
              <w:rPr>
                <w:rFonts w:ascii="Arial" w:eastAsia="Arial" w:hAnsi="Arial" w:cs="Arial"/>
                <w:spacing w:val="-1"/>
                <w:sz w:val="20"/>
                <w:szCs w:val="20"/>
              </w:rPr>
              <w:t xml:space="preserve"> i</w:t>
            </w:r>
            <w:r w:rsidRPr="000750DD">
              <w:rPr>
                <w:rFonts w:ascii="Arial" w:eastAsia="Arial" w:hAnsi="Arial" w:cs="Arial"/>
                <w:sz w:val="20"/>
                <w:szCs w:val="20"/>
              </w:rPr>
              <w:t>n</w:t>
            </w:r>
            <w:r w:rsidRPr="000750DD">
              <w:rPr>
                <w:rFonts w:ascii="Arial" w:eastAsia="Arial" w:hAnsi="Arial" w:cs="Arial"/>
                <w:spacing w:val="2"/>
                <w:sz w:val="20"/>
                <w:szCs w:val="20"/>
              </w:rPr>
              <w:t>f</w:t>
            </w:r>
            <w:r w:rsidRPr="000750DD">
              <w:rPr>
                <w:rFonts w:ascii="Arial" w:eastAsia="Arial" w:hAnsi="Arial" w:cs="Arial"/>
                <w:spacing w:val="-1"/>
                <w:sz w:val="20"/>
                <w:szCs w:val="20"/>
              </w:rPr>
              <w:t>l</w:t>
            </w:r>
            <w:r w:rsidRPr="000750DD">
              <w:rPr>
                <w:rFonts w:ascii="Arial" w:eastAsia="Arial" w:hAnsi="Arial" w:cs="Arial"/>
                <w:sz w:val="20"/>
                <w:szCs w:val="20"/>
              </w:rPr>
              <w:t>u</w:t>
            </w:r>
            <w:r w:rsidRPr="000750DD">
              <w:rPr>
                <w:rFonts w:ascii="Arial" w:eastAsia="Arial" w:hAnsi="Arial" w:cs="Arial"/>
                <w:spacing w:val="1"/>
                <w:sz w:val="20"/>
                <w:szCs w:val="20"/>
              </w:rPr>
              <w:t>e</w:t>
            </w:r>
            <w:r w:rsidRPr="000750DD">
              <w:rPr>
                <w:rFonts w:ascii="Arial" w:eastAsia="Arial" w:hAnsi="Arial" w:cs="Arial"/>
                <w:sz w:val="20"/>
                <w:szCs w:val="20"/>
              </w:rPr>
              <w:t>n</w:t>
            </w:r>
            <w:r w:rsidRPr="000750DD">
              <w:rPr>
                <w:rFonts w:ascii="Arial" w:eastAsia="Arial" w:hAnsi="Arial" w:cs="Arial"/>
                <w:spacing w:val="1"/>
                <w:sz w:val="20"/>
                <w:szCs w:val="20"/>
              </w:rPr>
              <w:t>c</w:t>
            </w:r>
            <w:r w:rsidRPr="000750DD">
              <w:rPr>
                <w:rFonts w:ascii="Arial" w:eastAsia="Arial" w:hAnsi="Arial" w:cs="Arial"/>
                <w:sz w:val="20"/>
                <w:szCs w:val="20"/>
              </w:rPr>
              <w:t>e</w:t>
            </w:r>
            <w:r w:rsidRPr="000750DD">
              <w:rPr>
                <w:rFonts w:ascii="Arial" w:eastAsia="Arial" w:hAnsi="Arial" w:cs="Arial"/>
                <w:spacing w:val="-8"/>
                <w:sz w:val="20"/>
                <w:szCs w:val="20"/>
              </w:rPr>
              <w:t xml:space="preserve"> </w:t>
            </w:r>
            <w:r w:rsidRPr="000750DD">
              <w:rPr>
                <w:rFonts w:ascii="Arial" w:eastAsia="Arial" w:hAnsi="Arial" w:cs="Arial"/>
                <w:spacing w:val="-1"/>
                <w:sz w:val="20"/>
                <w:szCs w:val="20"/>
              </w:rPr>
              <w:t>t</w:t>
            </w:r>
            <w:r w:rsidRPr="000750DD">
              <w:rPr>
                <w:rFonts w:ascii="Arial" w:eastAsia="Arial" w:hAnsi="Arial" w:cs="Arial"/>
                <w:spacing w:val="2"/>
                <w:sz w:val="20"/>
                <w:szCs w:val="20"/>
              </w:rPr>
              <w:t>e</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h</w:t>
            </w:r>
            <w:r w:rsidRPr="000750DD">
              <w:rPr>
                <w:rFonts w:ascii="Arial" w:eastAsia="Arial" w:hAnsi="Arial" w:cs="Arial"/>
                <w:spacing w:val="1"/>
                <w:sz w:val="20"/>
                <w:szCs w:val="20"/>
              </w:rPr>
              <w:t>i</w:t>
            </w:r>
            <w:r w:rsidRPr="000750DD">
              <w:rPr>
                <w:rFonts w:ascii="Arial" w:eastAsia="Arial" w:hAnsi="Arial" w:cs="Arial"/>
                <w:sz w:val="20"/>
                <w:szCs w:val="20"/>
              </w:rPr>
              <w:t>ng 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2"/>
                <w:sz w:val="20"/>
                <w:szCs w:val="20"/>
              </w:rPr>
              <w:t xml:space="preserve"> </w:t>
            </w:r>
            <w:r w:rsidRPr="000750DD">
              <w:rPr>
                <w:rFonts w:ascii="Arial" w:eastAsia="Arial" w:hAnsi="Arial" w:cs="Arial"/>
                <w:spacing w:val="-1"/>
                <w:sz w:val="20"/>
                <w:szCs w:val="20"/>
              </w:rPr>
              <w:t>l</w:t>
            </w:r>
            <w:r w:rsidRPr="000750DD">
              <w:rPr>
                <w:rFonts w:ascii="Arial" w:eastAsia="Arial" w:hAnsi="Arial" w:cs="Arial"/>
                <w:sz w:val="20"/>
                <w:szCs w:val="20"/>
              </w:rPr>
              <w:t>e</w:t>
            </w:r>
            <w:r w:rsidRPr="000750DD">
              <w:rPr>
                <w:rFonts w:ascii="Arial" w:eastAsia="Arial" w:hAnsi="Arial" w:cs="Arial"/>
                <w:spacing w:val="-1"/>
                <w:sz w:val="20"/>
                <w:szCs w:val="20"/>
              </w:rPr>
              <w:t>a</w:t>
            </w:r>
            <w:r w:rsidRPr="000750DD">
              <w:rPr>
                <w:rFonts w:ascii="Arial" w:eastAsia="Arial" w:hAnsi="Arial" w:cs="Arial"/>
                <w:spacing w:val="3"/>
                <w:sz w:val="20"/>
                <w:szCs w:val="20"/>
              </w:rPr>
              <w:t>r</w:t>
            </w:r>
            <w:r w:rsidRPr="000750DD">
              <w:rPr>
                <w:rFonts w:ascii="Arial" w:eastAsia="Arial" w:hAnsi="Arial" w:cs="Arial"/>
                <w:sz w:val="20"/>
                <w:szCs w:val="20"/>
              </w:rPr>
              <w:t>n</w:t>
            </w:r>
            <w:r w:rsidRPr="000750DD">
              <w:rPr>
                <w:rFonts w:ascii="Arial" w:eastAsia="Arial" w:hAnsi="Arial" w:cs="Arial"/>
                <w:spacing w:val="-1"/>
                <w:sz w:val="20"/>
                <w:szCs w:val="20"/>
              </w:rPr>
              <w:t>i</w:t>
            </w:r>
            <w:r w:rsidRPr="000750DD">
              <w:rPr>
                <w:rFonts w:ascii="Arial" w:eastAsia="Arial" w:hAnsi="Arial" w:cs="Arial"/>
                <w:spacing w:val="2"/>
                <w:sz w:val="20"/>
                <w:szCs w:val="20"/>
              </w:rPr>
              <w:t>n</w:t>
            </w:r>
            <w:r w:rsidRPr="000750DD">
              <w:rPr>
                <w:rFonts w:ascii="Arial" w:eastAsia="Arial" w:hAnsi="Arial" w:cs="Arial"/>
                <w:sz w:val="20"/>
                <w:szCs w:val="20"/>
              </w:rPr>
              <w:t>g</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a</w:t>
            </w:r>
            <w:r w:rsidRPr="000750DD">
              <w:rPr>
                <w:rFonts w:ascii="Arial" w:eastAsia="Arial" w:hAnsi="Arial" w:cs="Arial"/>
                <w:sz w:val="20"/>
                <w:szCs w:val="20"/>
              </w:rPr>
              <w:t>nd</w:t>
            </w:r>
          </w:p>
          <w:p w:rsidR="000750DD" w:rsidRPr="000750DD" w:rsidRDefault="000750DD" w:rsidP="000750DD">
            <w:pPr>
              <w:widowControl w:val="0"/>
              <w:spacing w:before="12" w:after="0" w:line="230" w:lineRule="exact"/>
              <w:ind w:left="441" w:right="170" w:hanging="269"/>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z w:val="20"/>
                <w:szCs w:val="20"/>
              </w:rPr>
              <w:t xml:space="preserve">  </w:t>
            </w:r>
            <w:r w:rsidRPr="000750DD">
              <w:rPr>
                <w:rFonts w:ascii="Times New Roman" w:eastAsia="Times New Roman" w:hAnsi="Times New Roman" w:cs="Times New Roman"/>
                <w:spacing w:val="26"/>
                <w:sz w:val="20"/>
                <w:szCs w:val="20"/>
              </w:rPr>
              <w:t xml:space="preserve"> </w:t>
            </w:r>
            <w:r w:rsidRPr="000750DD">
              <w:rPr>
                <w:rFonts w:ascii="Arial" w:eastAsia="Arial" w:hAnsi="Arial" w:cs="Arial"/>
                <w:sz w:val="20"/>
                <w:szCs w:val="20"/>
              </w:rPr>
              <w:t>th</w:t>
            </w:r>
            <w:r w:rsidRPr="000750DD">
              <w:rPr>
                <w:rFonts w:ascii="Arial" w:eastAsia="Arial" w:hAnsi="Arial" w:cs="Arial"/>
                <w:spacing w:val="-1"/>
                <w:sz w:val="20"/>
                <w:szCs w:val="20"/>
              </w:rPr>
              <w:t>ei</w:t>
            </w:r>
            <w:r w:rsidRPr="000750DD">
              <w:rPr>
                <w:rFonts w:ascii="Arial" w:eastAsia="Arial" w:hAnsi="Arial" w:cs="Arial"/>
                <w:sz w:val="20"/>
                <w:szCs w:val="20"/>
              </w:rPr>
              <w:t>r</w:t>
            </w:r>
            <w:r w:rsidRPr="000750DD">
              <w:rPr>
                <w:rFonts w:ascii="Arial" w:eastAsia="Arial" w:hAnsi="Arial" w:cs="Arial"/>
                <w:spacing w:val="-1"/>
                <w:sz w:val="20"/>
                <w:szCs w:val="20"/>
              </w:rPr>
              <w:t xml:space="preserve"> </w:t>
            </w:r>
            <w:r w:rsidRPr="000750DD">
              <w:rPr>
                <w:rFonts w:ascii="Arial" w:eastAsia="Arial" w:hAnsi="Arial" w:cs="Arial"/>
                <w:sz w:val="20"/>
                <w:szCs w:val="20"/>
              </w:rPr>
              <w:t>p</w:t>
            </w:r>
            <w:r w:rsidRPr="000750DD">
              <w:rPr>
                <w:rFonts w:ascii="Arial" w:eastAsia="Arial" w:hAnsi="Arial" w:cs="Arial"/>
                <w:spacing w:val="-1"/>
                <w:sz w:val="20"/>
                <w:szCs w:val="20"/>
              </w:rPr>
              <w:t>o</w:t>
            </w:r>
            <w:r w:rsidRPr="000750DD">
              <w:rPr>
                <w:rFonts w:ascii="Arial" w:eastAsia="Arial" w:hAnsi="Arial" w:cs="Arial"/>
                <w:sz w:val="20"/>
                <w:szCs w:val="20"/>
              </w:rPr>
              <w:t>t</w:t>
            </w:r>
            <w:r w:rsidRPr="000750DD">
              <w:rPr>
                <w:rFonts w:ascii="Arial" w:eastAsia="Arial" w:hAnsi="Arial" w:cs="Arial"/>
                <w:spacing w:val="2"/>
                <w:sz w:val="20"/>
                <w:szCs w:val="20"/>
              </w:rPr>
              <w:t>e</w:t>
            </w:r>
            <w:r w:rsidRPr="000750DD">
              <w:rPr>
                <w:rFonts w:ascii="Arial" w:eastAsia="Arial" w:hAnsi="Arial" w:cs="Arial"/>
                <w:sz w:val="20"/>
                <w:szCs w:val="20"/>
              </w:rPr>
              <w:t>nt</w:t>
            </w:r>
            <w:r w:rsidRPr="000750DD">
              <w:rPr>
                <w:rFonts w:ascii="Arial" w:eastAsia="Arial" w:hAnsi="Arial" w:cs="Arial"/>
                <w:spacing w:val="1"/>
                <w:sz w:val="20"/>
                <w:szCs w:val="20"/>
              </w:rPr>
              <w:t>i</w:t>
            </w:r>
            <w:r w:rsidRPr="000750DD">
              <w:rPr>
                <w:rFonts w:ascii="Arial" w:eastAsia="Arial" w:hAnsi="Arial" w:cs="Arial"/>
                <w:sz w:val="20"/>
                <w:szCs w:val="20"/>
              </w:rPr>
              <w:t>al</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i</w:t>
            </w:r>
            <w:r w:rsidRPr="000750DD">
              <w:rPr>
                <w:rFonts w:ascii="Arial" w:eastAsia="Arial" w:hAnsi="Arial" w:cs="Arial"/>
                <w:spacing w:val="4"/>
                <w:sz w:val="20"/>
                <w:szCs w:val="20"/>
              </w:rPr>
              <w:t>m</w:t>
            </w:r>
            <w:r w:rsidRPr="000750DD">
              <w:rPr>
                <w:rFonts w:ascii="Arial" w:eastAsia="Arial" w:hAnsi="Arial" w:cs="Arial"/>
                <w:sz w:val="20"/>
                <w:szCs w:val="20"/>
              </w:rPr>
              <w:t>p</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w:t>
            </w:r>
            <w:r w:rsidRPr="000750DD">
              <w:rPr>
                <w:rFonts w:ascii="Arial" w:eastAsia="Arial" w:hAnsi="Arial" w:cs="Arial"/>
                <w:spacing w:val="-6"/>
                <w:sz w:val="20"/>
                <w:szCs w:val="20"/>
              </w:rPr>
              <w:t xml:space="preserve"> </w:t>
            </w:r>
            <w:r w:rsidRPr="000750DD">
              <w:rPr>
                <w:rFonts w:ascii="Arial" w:eastAsia="Arial" w:hAnsi="Arial" w:cs="Arial"/>
                <w:spacing w:val="-1"/>
                <w:sz w:val="20"/>
                <w:szCs w:val="20"/>
              </w:rPr>
              <w:t>o</w:t>
            </w:r>
            <w:r w:rsidRPr="000750DD">
              <w:rPr>
                <w:rFonts w:ascii="Arial" w:eastAsia="Arial" w:hAnsi="Arial" w:cs="Arial"/>
                <w:sz w:val="20"/>
                <w:szCs w:val="20"/>
              </w:rPr>
              <w:t>n te</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h</w:t>
            </w:r>
            <w:r w:rsidRPr="000750DD">
              <w:rPr>
                <w:rFonts w:ascii="Arial" w:eastAsia="Arial" w:hAnsi="Arial" w:cs="Arial"/>
                <w:spacing w:val="1"/>
                <w:sz w:val="20"/>
                <w:szCs w:val="20"/>
              </w:rPr>
              <w:t>i</w:t>
            </w:r>
            <w:r w:rsidRPr="000750DD">
              <w:rPr>
                <w:rFonts w:ascii="Arial" w:eastAsia="Arial" w:hAnsi="Arial" w:cs="Arial"/>
                <w:sz w:val="20"/>
                <w:szCs w:val="20"/>
              </w:rPr>
              <w:t>ng</w:t>
            </w:r>
            <w:r w:rsidRPr="000750DD">
              <w:rPr>
                <w:rFonts w:ascii="Arial" w:eastAsia="Arial" w:hAnsi="Arial" w:cs="Arial"/>
                <w:spacing w:val="-7"/>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2"/>
                <w:sz w:val="20"/>
                <w:szCs w:val="20"/>
              </w:rPr>
              <w:t xml:space="preserve"> </w:t>
            </w:r>
            <w:r w:rsidRPr="000750DD">
              <w:rPr>
                <w:rFonts w:ascii="Arial" w:eastAsia="Arial" w:hAnsi="Arial" w:cs="Arial"/>
                <w:spacing w:val="-1"/>
                <w:sz w:val="20"/>
                <w:szCs w:val="20"/>
              </w:rPr>
              <w:t>l</w:t>
            </w:r>
            <w:r w:rsidRPr="000750DD">
              <w:rPr>
                <w:rFonts w:ascii="Arial" w:eastAsia="Arial" w:hAnsi="Arial" w:cs="Arial"/>
                <w:spacing w:val="2"/>
                <w:sz w:val="20"/>
                <w:szCs w:val="20"/>
              </w:rPr>
              <w:t>e</w:t>
            </w:r>
            <w:r w:rsidRPr="000750DD">
              <w:rPr>
                <w:rFonts w:ascii="Arial" w:eastAsia="Arial" w:hAnsi="Arial" w:cs="Arial"/>
                <w:sz w:val="20"/>
                <w:szCs w:val="20"/>
              </w:rPr>
              <w:t>arn</w:t>
            </w:r>
            <w:r w:rsidRPr="000750DD">
              <w:rPr>
                <w:rFonts w:ascii="Arial" w:eastAsia="Arial" w:hAnsi="Arial" w:cs="Arial"/>
                <w:spacing w:val="1"/>
                <w:sz w:val="20"/>
                <w:szCs w:val="20"/>
              </w:rPr>
              <w:t>i</w:t>
            </w:r>
            <w:r w:rsidRPr="000750DD">
              <w:rPr>
                <w:rFonts w:ascii="Arial" w:eastAsia="Arial" w:hAnsi="Arial" w:cs="Arial"/>
                <w:sz w:val="20"/>
                <w:szCs w:val="20"/>
              </w:rPr>
              <w:t>ng</w:t>
            </w:r>
            <w:r w:rsidRPr="000750DD">
              <w:rPr>
                <w:rFonts w:ascii="Arial" w:eastAsia="Arial" w:hAnsi="Arial" w:cs="Arial"/>
                <w:spacing w:val="-8"/>
                <w:sz w:val="20"/>
                <w:szCs w:val="20"/>
              </w:rPr>
              <w:t xml:space="preserve"> </w:t>
            </w:r>
            <w:r w:rsidRPr="000750DD">
              <w:rPr>
                <w:rFonts w:ascii="Arial" w:eastAsia="Arial" w:hAnsi="Arial" w:cs="Arial"/>
                <w:spacing w:val="2"/>
                <w:sz w:val="20"/>
                <w:szCs w:val="20"/>
              </w:rPr>
              <w:t>f</w:t>
            </w:r>
            <w:r w:rsidRPr="000750DD">
              <w:rPr>
                <w:rFonts w:ascii="Arial" w:eastAsia="Arial" w:hAnsi="Arial" w:cs="Arial"/>
                <w:sz w:val="20"/>
                <w:szCs w:val="20"/>
              </w:rPr>
              <w:t>or</w:t>
            </w:r>
          </w:p>
          <w:p w:rsidR="000750DD" w:rsidRPr="000750DD" w:rsidRDefault="000750DD" w:rsidP="000750DD">
            <w:pPr>
              <w:widowControl w:val="0"/>
              <w:spacing w:after="0" w:line="224" w:lineRule="exact"/>
              <w:ind w:left="441" w:right="-20"/>
              <w:rPr>
                <w:rFonts w:ascii="Arial" w:eastAsia="Arial" w:hAnsi="Arial" w:cs="Arial"/>
                <w:sz w:val="20"/>
                <w:szCs w:val="20"/>
              </w:rPr>
            </w:pPr>
            <w:r w:rsidRPr="000750DD">
              <w:rPr>
                <w:rFonts w:ascii="Arial" w:eastAsia="Arial" w:hAnsi="Arial" w:cs="Arial"/>
                <w:sz w:val="20"/>
                <w:szCs w:val="20"/>
              </w:rPr>
              <w:t>the</w:t>
            </w:r>
            <w:r w:rsidRPr="000750DD">
              <w:rPr>
                <w:rFonts w:ascii="Arial" w:eastAsia="Arial" w:hAnsi="Arial" w:cs="Arial"/>
                <w:spacing w:val="-3"/>
                <w:sz w:val="20"/>
                <w:szCs w:val="20"/>
              </w:rPr>
              <w:t xml:space="preserve"> </w:t>
            </w:r>
            <w:r w:rsidRPr="000750DD">
              <w:rPr>
                <w:rFonts w:ascii="Arial" w:eastAsia="Arial" w:hAnsi="Arial" w:cs="Arial"/>
                <w:b/>
                <w:bCs/>
                <w:spacing w:val="3"/>
                <w:sz w:val="20"/>
                <w:szCs w:val="20"/>
                <w:u w:val="thick" w:color="000000"/>
              </w:rPr>
              <w:t>w</w:t>
            </w:r>
            <w:r w:rsidRPr="000750DD">
              <w:rPr>
                <w:rFonts w:ascii="Arial" w:eastAsia="Arial" w:hAnsi="Arial" w:cs="Arial"/>
                <w:b/>
                <w:bCs/>
                <w:sz w:val="20"/>
                <w:szCs w:val="20"/>
                <w:u w:val="thick" w:color="000000"/>
              </w:rPr>
              <w:t>hole</w:t>
            </w:r>
            <w:r w:rsidRPr="000750DD">
              <w:rPr>
                <w:rFonts w:ascii="Arial" w:eastAsia="Arial" w:hAnsi="Arial" w:cs="Arial"/>
                <w:b/>
                <w:bCs/>
                <w:spacing w:val="-7"/>
                <w:sz w:val="20"/>
                <w:szCs w:val="20"/>
                <w:u w:val="thick" w:color="000000"/>
              </w:rPr>
              <w:t xml:space="preserve"> </w:t>
            </w:r>
            <w:r w:rsidRPr="000750DD">
              <w:rPr>
                <w:rFonts w:ascii="Arial" w:eastAsia="Arial" w:hAnsi="Arial" w:cs="Arial"/>
                <w:b/>
                <w:bCs/>
                <w:sz w:val="20"/>
                <w:szCs w:val="20"/>
                <w:u w:val="thick" w:color="000000"/>
              </w:rPr>
              <w:t>cl</w:t>
            </w:r>
            <w:r w:rsidRPr="000750DD">
              <w:rPr>
                <w:rFonts w:ascii="Arial" w:eastAsia="Arial" w:hAnsi="Arial" w:cs="Arial"/>
                <w:b/>
                <w:bCs/>
                <w:spacing w:val="1"/>
                <w:sz w:val="20"/>
                <w:szCs w:val="20"/>
                <w:u w:val="thick" w:color="000000"/>
              </w:rPr>
              <w:t>a</w:t>
            </w:r>
            <w:r w:rsidRPr="000750DD">
              <w:rPr>
                <w:rFonts w:ascii="Arial" w:eastAsia="Arial" w:hAnsi="Arial" w:cs="Arial"/>
                <w:b/>
                <w:bCs/>
                <w:sz w:val="20"/>
                <w:szCs w:val="20"/>
                <w:u w:val="thick" w:color="000000"/>
              </w:rPr>
              <w:t>ss</w:t>
            </w:r>
            <w:r w:rsidRPr="000750DD">
              <w:rPr>
                <w:rFonts w:ascii="Arial" w:eastAsia="Arial" w:hAnsi="Arial" w:cs="Arial"/>
                <w:b/>
                <w:bCs/>
                <w:spacing w:val="-5"/>
                <w:sz w:val="20"/>
                <w:szCs w:val="20"/>
              </w:rPr>
              <w:t xml:space="preserve"> </w:t>
            </w:r>
            <w:r w:rsidRPr="000750DD">
              <w:rPr>
                <w:rFonts w:ascii="Arial" w:eastAsia="Arial" w:hAnsi="Arial" w:cs="Arial"/>
                <w:spacing w:val="2"/>
                <w:sz w:val="20"/>
                <w:szCs w:val="20"/>
              </w:rPr>
              <w:t>a</w:t>
            </w:r>
            <w:r w:rsidRPr="000750DD">
              <w:rPr>
                <w:rFonts w:ascii="Arial" w:eastAsia="Arial" w:hAnsi="Arial" w:cs="Arial"/>
                <w:sz w:val="20"/>
                <w:szCs w:val="20"/>
              </w:rPr>
              <w:t>nd</w:t>
            </w:r>
          </w:p>
          <w:p w:rsidR="000750DD" w:rsidRPr="000750DD" w:rsidRDefault="000750DD" w:rsidP="000750DD">
            <w:pPr>
              <w:widowControl w:val="0"/>
              <w:spacing w:after="0" w:line="240" w:lineRule="auto"/>
              <w:ind w:left="441" w:right="-20"/>
              <w:rPr>
                <w:rFonts w:ascii="Arial" w:eastAsia="Arial" w:hAnsi="Arial" w:cs="Arial"/>
                <w:sz w:val="20"/>
                <w:szCs w:val="20"/>
              </w:rPr>
            </w:pPr>
            <w:r w:rsidRPr="000750DD">
              <w:rPr>
                <w:rFonts w:ascii="Arial" w:eastAsia="Arial" w:hAnsi="Arial" w:cs="Arial"/>
                <w:b/>
                <w:bCs/>
                <w:sz w:val="20"/>
                <w:szCs w:val="20"/>
                <w:u w:val="thick" w:color="000000"/>
              </w:rPr>
              <w:t>in</w:t>
            </w:r>
            <w:r w:rsidRPr="000750DD">
              <w:rPr>
                <w:rFonts w:ascii="Arial" w:eastAsia="Arial" w:hAnsi="Arial" w:cs="Arial"/>
                <w:b/>
                <w:bCs/>
                <w:spacing w:val="1"/>
                <w:sz w:val="20"/>
                <w:szCs w:val="20"/>
                <w:u w:val="thick" w:color="000000"/>
              </w:rPr>
              <w:t>d</w:t>
            </w:r>
            <w:r w:rsidRPr="000750DD">
              <w:rPr>
                <w:rFonts w:ascii="Arial" w:eastAsia="Arial" w:hAnsi="Arial" w:cs="Arial"/>
                <w:b/>
                <w:bCs/>
                <w:sz w:val="20"/>
                <w:szCs w:val="20"/>
                <w:u w:val="thick" w:color="000000"/>
              </w:rPr>
              <w:t>i</w:t>
            </w:r>
            <w:r w:rsidRPr="000750DD">
              <w:rPr>
                <w:rFonts w:ascii="Arial" w:eastAsia="Arial" w:hAnsi="Arial" w:cs="Arial"/>
                <w:b/>
                <w:bCs/>
                <w:spacing w:val="2"/>
                <w:sz w:val="20"/>
                <w:szCs w:val="20"/>
                <w:u w:val="thick" w:color="000000"/>
              </w:rPr>
              <w:t>v</w:t>
            </w:r>
            <w:r w:rsidRPr="000750DD">
              <w:rPr>
                <w:rFonts w:ascii="Arial" w:eastAsia="Arial" w:hAnsi="Arial" w:cs="Arial"/>
                <w:b/>
                <w:bCs/>
                <w:sz w:val="20"/>
                <w:szCs w:val="20"/>
                <w:u w:val="thick" w:color="000000"/>
              </w:rPr>
              <w:t>id</w:t>
            </w:r>
            <w:r w:rsidRPr="000750DD">
              <w:rPr>
                <w:rFonts w:ascii="Arial" w:eastAsia="Arial" w:hAnsi="Arial" w:cs="Arial"/>
                <w:b/>
                <w:bCs/>
                <w:spacing w:val="1"/>
                <w:sz w:val="20"/>
                <w:szCs w:val="20"/>
                <w:u w:val="thick" w:color="000000"/>
              </w:rPr>
              <w:t>u</w:t>
            </w:r>
            <w:r w:rsidRPr="000750DD">
              <w:rPr>
                <w:rFonts w:ascii="Arial" w:eastAsia="Arial" w:hAnsi="Arial" w:cs="Arial"/>
                <w:b/>
                <w:bCs/>
                <w:sz w:val="20"/>
                <w:szCs w:val="20"/>
                <w:u w:val="thick" w:color="000000"/>
              </w:rPr>
              <w:t>al</w:t>
            </w:r>
            <w:r w:rsidRPr="000750DD">
              <w:rPr>
                <w:rFonts w:ascii="Arial" w:eastAsia="Arial" w:hAnsi="Arial" w:cs="Arial"/>
                <w:b/>
                <w:bCs/>
                <w:spacing w:val="-11"/>
                <w:sz w:val="20"/>
                <w:szCs w:val="20"/>
                <w:u w:val="thick" w:color="000000"/>
              </w:rPr>
              <w:t xml:space="preserve"> </w:t>
            </w:r>
            <w:r w:rsidRPr="000750DD">
              <w:rPr>
                <w:rFonts w:ascii="Arial" w:eastAsia="Arial" w:hAnsi="Arial" w:cs="Arial"/>
                <w:b/>
                <w:bCs/>
                <w:sz w:val="20"/>
                <w:szCs w:val="20"/>
                <w:u w:val="thick" w:color="000000"/>
              </w:rPr>
              <w:t>st</w:t>
            </w:r>
            <w:r w:rsidRPr="000750DD">
              <w:rPr>
                <w:rFonts w:ascii="Arial" w:eastAsia="Arial" w:hAnsi="Arial" w:cs="Arial"/>
                <w:b/>
                <w:bCs/>
                <w:spacing w:val="1"/>
                <w:sz w:val="20"/>
                <w:szCs w:val="20"/>
                <w:u w:val="thick" w:color="000000"/>
              </w:rPr>
              <w:t>u</w:t>
            </w:r>
            <w:r w:rsidRPr="000750DD">
              <w:rPr>
                <w:rFonts w:ascii="Arial" w:eastAsia="Arial" w:hAnsi="Arial" w:cs="Arial"/>
                <w:b/>
                <w:bCs/>
                <w:sz w:val="20"/>
                <w:szCs w:val="20"/>
                <w:u w:val="thick" w:color="000000"/>
              </w:rPr>
              <w:t>den</w:t>
            </w:r>
            <w:r w:rsidRPr="000750DD">
              <w:rPr>
                <w:rFonts w:ascii="Arial" w:eastAsia="Arial" w:hAnsi="Arial" w:cs="Arial"/>
                <w:b/>
                <w:bCs/>
                <w:spacing w:val="1"/>
                <w:sz w:val="20"/>
                <w:szCs w:val="20"/>
                <w:u w:val="thick" w:color="000000"/>
              </w:rPr>
              <w:t>ts</w:t>
            </w:r>
            <w:r w:rsidRPr="000750DD">
              <w:rPr>
                <w:rFonts w:ascii="Arial" w:eastAsia="Arial" w:hAnsi="Arial" w:cs="Arial"/>
                <w:sz w:val="20"/>
                <w:szCs w:val="20"/>
              </w:rPr>
              <w:t>.</w:t>
            </w:r>
          </w:p>
        </w:tc>
        <w:tc>
          <w:tcPr>
            <w:tcW w:w="1696"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spacing w:before="4" w:after="0" w:line="100" w:lineRule="exact"/>
              <w:rPr>
                <w:sz w:val="10"/>
                <w:szCs w:val="10"/>
              </w:rPr>
            </w:pPr>
          </w:p>
          <w:p w:rsidR="000750DD" w:rsidRPr="000750DD" w:rsidRDefault="000750DD" w:rsidP="000750DD">
            <w:pPr>
              <w:widowControl w:val="0"/>
              <w:spacing w:after="0" w:line="240" w:lineRule="auto"/>
              <w:ind w:left="95" w:right="-20"/>
              <w:rPr>
                <w:rFonts w:ascii="Arial" w:eastAsia="Arial" w:hAnsi="Arial" w:cs="Arial"/>
                <w:sz w:val="20"/>
                <w:szCs w:val="20"/>
              </w:rPr>
            </w:pPr>
            <w:r w:rsidRPr="000750DD">
              <w:rPr>
                <w:rFonts w:ascii="Arial" w:eastAsia="Arial" w:hAnsi="Arial" w:cs="Arial"/>
                <w:spacing w:val="3"/>
                <w:sz w:val="20"/>
                <w:szCs w:val="20"/>
              </w:rPr>
              <w:t>T</w:t>
            </w:r>
            <w:r w:rsidRPr="000750DD">
              <w:rPr>
                <w:rFonts w:ascii="Arial" w:eastAsia="Arial" w:hAnsi="Arial" w:cs="Arial"/>
                <w:sz w:val="20"/>
                <w:szCs w:val="20"/>
              </w:rPr>
              <w:t>he</w:t>
            </w:r>
            <w:r w:rsidRPr="000750DD">
              <w:rPr>
                <w:rFonts w:ascii="Arial" w:eastAsia="Arial" w:hAnsi="Arial" w:cs="Arial"/>
                <w:spacing w:val="-4"/>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ate</w:t>
            </w:r>
          </w:p>
          <w:p w:rsidR="000750DD" w:rsidRPr="000750DD" w:rsidRDefault="000750DD" w:rsidP="000750DD">
            <w:pPr>
              <w:widowControl w:val="0"/>
              <w:spacing w:before="16" w:after="0" w:line="230" w:lineRule="exact"/>
              <w:ind w:left="441" w:right="15" w:hanging="269"/>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z w:val="20"/>
                <w:szCs w:val="20"/>
              </w:rPr>
              <w:t xml:space="preserve">  </w:t>
            </w:r>
            <w:r w:rsidRPr="000750DD">
              <w:rPr>
                <w:rFonts w:ascii="Times New Roman" w:eastAsia="Times New Roman" w:hAnsi="Times New Roman" w:cs="Times New Roman"/>
                <w:spacing w:val="26"/>
                <w:sz w:val="20"/>
                <w:szCs w:val="20"/>
              </w:rPr>
              <w:t xml:space="preserve"> </w:t>
            </w:r>
            <w:r w:rsidRPr="000750DD">
              <w:rPr>
                <w:rFonts w:ascii="Arial" w:eastAsia="Arial" w:hAnsi="Arial" w:cs="Arial"/>
                <w:spacing w:val="-1"/>
                <w:sz w:val="20"/>
                <w:szCs w:val="20"/>
              </w:rPr>
              <w:t>i</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z w:val="20"/>
                <w:szCs w:val="20"/>
              </w:rPr>
              <w:t>nt</w:t>
            </w:r>
            <w:r w:rsidRPr="000750DD">
              <w:rPr>
                <w:rFonts w:ascii="Arial" w:eastAsia="Arial" w:hAnsi="Arial" w:cs="Arial"/>
                <w:spacing w:val="-2"/>
                <w:sz w:val="20"/>
                <w:szCs w:val="20"/>
              </w:rPr>
              <w:t>i</w:t>
            </w:r>
            <w:r w:rsidRPr="000750DD">
              <w:rPr>
                <w:rFonts w:ascii="Arial" w:eastAsia="Arial" w:hAnsi="Arial" w:cs="Arial"/>
                <w:spacing w:val="2"/>
                <w:sz w:val="20"/>
                <w:szCs w:val="20"/>
              </w:rPr>
              <w:t>f</w:t>
            </w:r>
            <w:r w:rsidRPr="000750DD">
              <w:rPr>
                <w:rFonts w:ascii="Arial" w:eastAsia="Arial" w:hAnsi="Arial" w:cs="Arial"/>
                <w:spacing w:val="-1"/>
                <w:sz w:val="20"/>
                <w:szCs w:val="20"/>
              </w:rPr>
              <w:t>i</w:t>
            </w:r>
            <w:r w:rsidRPr="000750DD">
              <w:rPr>
                <w:rFonts w:ascii="Arial" w:eastAsia="Arial" w:hAnsi="Arial" w:cs="Arial"/>
                <w:sz w:val="20"/>
                <w:szCs w:val="20"/>
              </w:rPr>
              <w:t>es</w:t>
            </w:r>
            <w:r w:rsidRPr="000750DD">
              <w:rPr>
                <w:rFonts w:ascii="Arial" w:eastAsia="Arial" w:hAnsi="Arial" w:cs="Arial"/>
                <w:spacing w:val="-8"/>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o</w:t>
            </w:r>
            <w:r w:rsidRPr="000750DD">
              <w:rPr>
                <w:rFonts w:ascii="Arial" w:eastAsia="Arial" w:hAnsi="Arial" w:cs="Arial"/>
                <w:spacing w:val="2"/>
                <w:sz w:val="20"/>
                <w:szCs w:val="20"/>
              </w:rPr>
              <w:t>m</w:t>
            </w:r>
            <w:r w:rsidRPr="000750DD">
              <w:rPr>
                <w:rFonts w:ascii="Arial" w:eastAsia="Arial" w:hAnsi="Arial" w:cs="Arial"/>
                <w:spacing w:val="4"/>
                <w:sz w:val="20"/>
                <w:szCs w:val="20"/>
              </w:rPr>
              <w:t>m</w:t>
            </w:r>
            <w:r w:rsidRPr="000750DD">
              <w:rPr>
                <w:rFonts w:ascii="Arial" w:eastAsia="Arial" w:hAnsi="Arial" w:cs="Arial"/>
                <w:sz w:val="20"/>
                <w:szCs w:val="20"/>
              </w:rPr>
              <w:t>u</w:t>
            </w:r>
            <w:r w:rsidRPr="000750DD">
              <w:rPr>
                <w:rFonts w:ascii="Arial" w:eastAsia="Arial" w:hAnsi="Arial" w:cs="Arial"/>
                <w:spacing w:val="-1"/>
                <w:sz w:val="20"/>
                <w:szCs w:val="20"/>
              </w:rPr>
              <w:t>ni</w:t>
            </w:r>
            <w:r w:rsidRPr="000750DD">
              <w:rPr>
                <w:rFonts w:ascii="Arial" w:eastAsia="Arial" w:hAnsi="Arial" w:cs="Arial"/>
                <w:spacing w:val="2"/>
                <w:sz w:val="20"/>
                <w:szCs w:val="20"/>
              </w:rPr>
              <w:t>t</w:t>
            </w:r>
            <w:r w:rsidRPr="000750DD">
              <w:rPr>
                <w:rFonts w:ascii="Arial" w:eastAsia="Arial" w:hAnsi="Arial" w:cs="Arial"/>
                <w:spacing w:val="-4"/>
                <w:sz w:val="20"/>
                <w:szCs w:val="20"/>
              </w:rPr>
              <w:t>y</w:t>
            </w:r>
            <w:r w:rsidRPr="000750DD">
              <w:rPr>
                <w:rFonts w:ascii="Arial" w:eastAsia="Arial" w:hAnsi="Arial" w:cs="Arial"/>
                <w:sz w:val="20"/>
                <w:szCs w:val="20"/>
              </w:rPr>
              <w:t xml:space="preserve">, </w:t>
            </w:r>
            <w:r w:rsidRPr="000750DD">
              <w:rPr>
                <w:rFonts w:ascii="Arial" w:eastAsia="Arial" w:hAnsi="Arial" w:cs="Arial"/>
                <w:spacing w:val="1"/>
                <w:sz w:val="20"/>
                <w:szCs w:val="20"/>
              </w:rPr>
              <w:t>sc</w:t>
            </w:r>
            <w:r w:rsidRPr="000750DD">
              <w:rPr>
                <w:rFonts w:ascii="Arial" w:eastAsia="Arial" w:hAnsi="Arial" w:cs="Arial"/>
                <w:sz w:val="20"/>
                <w:szCs w:val="20"/>
              </w:rPr>
              <w:t>h</w:t>
            </w:r>
            <w:r w:rsidRPr="000750DD">
              <w:rPr>
                <w:rFonts w:ascii="Arial" w:eastAsia="Arial" w:hAnsi="Arial" w:cs="Arial"/>
                <w:spacing w:val="-1"/>
                <w:sz w:val="20"/>
                <w:szCs w:val="20"/>
              </w:rPr>
              <w:t>o</w:t>
            </w:r>
            <w:r w:rsidRPr="000750DD">
              <w:rPr>
                <w:rFonts w:ascii="Arial" w:eastAsia="Arial" w:hAnsi="Arial" w:cs="Arial"/>
                <w:sz w:val="20"/>
                <w:szCs w:val="20"/>
              </w:rPr>
              <w:t>o</w:t>
            </w:r>
            <w:r w:rsidRPr="000750DD">
              <w:rPr>
                <w:rFonts w:ascii="Arial" w:eastAsia="Arial" w:hAnsi="Arial" w:cs="Arial"/>
                <w:spacing w:val="-1"/>
                <w:sz w:val="20"/>
                <w:szCs w:val="20"/>
              </w:rPr>
              <w:t>l</w:t>
            </w:r>
            <w:r w:rsidRPr="000750DD">
              <w:rPr>
                <w:rFonts w:ascii="Arial" w:eastAsia="Arial" w:hAnsi="Arial" w:cs="Arial"/>
                <w:sz w:val="20"/>
                <w:szCs w:val="20"/>
              </w:rPr>
              <w:t>,</w:t>
            </w:r>
            <w:r w:rsidRPr="000750DD">
              <w:rPr>
                <w:rFonts w:ascii="Arial" w:eastAsia="Arial" w:hAnsi="Arial" w:cs="Arial"/>
                <w:spacing w:val="-4"/>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3"/>
                <w:sz w:val="20"/>
                <w:szCs w:val="20"/>
              </w:rPr>
              <w:t xml:space="preserve"> </w:t>
            </w:r>
            <w:r w:rsidRPr="000750DD">
              <w:rPr>
                <w:rFonts w:ascii="Arial" w:eastAsia="Arial" w:hAnsi="Arial" w:cs="Arial"/>
                <w:spacing w:val="1"/>
                <w:sz w:val="20"/>
                <w:szCs w:val="20"/>
              </w:rPr>
              <w:t>f</w:t>
            </w:r>
            <w:r w:rsidRPr="000750DD">
              <w:rPr>
                <w:rFonts w:ascii="Arial" w:eastAsia="Arial" w:hAnsi="Arial" w:cs="Arial"/>
                <w:sz w:val="20"/>
                <w:szCs w:val="20"/>
              </w:rPr>
              <w:t>a</w:t>
            </w:r>
            <w:r w:rsidRPr="000750DD">
              <w:rPr>
                <w:rFonts w:ascii="Arial" w:eastAsia="Arial" w:hAnsi="Arial" w:cs="Arial"/>
                <w:spacing w:val="4"/>
                <w:sz w:val="20"/>
                <w:szCs w:val="20"/>
              </w:rPr>
              <w:t>m</w:t>
            </w:r>
            <w:r w:rsidRPr="000750DD">
              <w:rPr>
                <w:rFonts w:ascii="Arial" w:eastAsia="Arial" w:hAnsi="Arial" w:cs="Arial"/>
                <w:spacing w:val="-1"/>
                <w:sz w:val="20"/>
                <w:szCs w:val="20"/>
              </w:rPr>
              <w:t>i</w:t>
            </w:r>
            <w:r w:rsidRPr="000750DD">
              <w:rPr>
                <w:rFonts w:ascii="Arial" w:eastAsia="Arial" w:hAnsi="Arial" w:cs="Arial"/>
                <w:spacing w:val="1"/>
                <w:sz w:val="20"/>
                <w:szCs w:val="20"/>
              </w:rPr>
              <w:t>l</w:t>
            </w:r>
            <w:r w:rsidR="00467194">
              <w:rPr>
                <w:rFonts w:ascii="Arial" w:eastAsia="Arial" w:hAnsi="Arial" w:cs="Arial"/>
                <w:sz w:val="20"/>
                <w:szCs w:val="20"/>
              </w:rPr>
              <w:t xml:space="preserve">y </w:t>
            </w:r>
            <w:r w:rsidRPr="000750DD">
              <w:rPr>
                <w:rFonts w:ascii="Arial" w:eastAsia="Arial" w:hAnsi="Arial" w:cs="Arial"/>
                <w:spacing w:val="2"/>
                <w:sz w:val="20"/>
                <w:szCs w:val="20"/>
              </w:rPr>
              <w:t>f</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tors</w:t>
            </w:r>
            <w:r w:rsidRPr="000750DD">
              <w:rPr>
                <w:rFonts w:ascii="Arial" w:eastAsia="Arial" w:hAnsi="Arial" w:cs="Arial"/>
                <w:spacing w:val="-4"/>
                <w:sz w:val="20"/>
                <w:szCs w:val="20"/>
              </w:rPr>
              <w:t xml:space="preserve"> </w:t>
            </w:r>
            <w:r w:rsidRPr="000750DD">
              <w:rPr>
                <w:rFonts w:ascii="Arial" w:eastAsia="Arial" w:hAnsi="Arial" w:cs="Arial"/>
                <w:sz w:val="20"/>
                <w:szCs w:val="20"/>
              </w:rPr>
              <w:t>and</w:t>
            </w:r>
          </w:p>
          <w:p w:rsidR="000750DD" w:rsidRPr="000750DD" w:rsidRDefault="000750DD" w:rsidP="00467194">
            <w:pPr>
              <w:widowControl w:val="0"/>
              <w:spacing w:before="14" w:after="0" w:line="228" w:lineRule="exact"/>
              <w:ind w:left="441" w:hanging="269"/>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z w:val="20"/>
                <w:szCs w:val="20"/>
              </w:rPr>
              <w:t xml:space="preserve">  </w:t>
            </w:r>
            <w:r w:rsidRPr="000750DD">
              <w:rPr>
                <w:rFonts w:ascii="Times New Roman" w:eastAsia="Times New Roman" w:hAnsi="Times New Roman" w:cs="Times New Roman"/>
                <w:spacing w:val="26"/>
                <w:sz w:val="20"/>
                <w:szCs w:val="20"/>
              </w:rPr>
              <w:t xml:space="preserve"> </w:t>
            </w:r>
            <w:r w:rsidRPr="000750DD">
              <w:rPr>
                <w:rFonts w:ascii="Arial" w:eastAsia="Arial" w:hAnsi="Arial" w:cs="Arial"/>
                <w:sz w:val="20"/>
                <w:szCs w:val="20"/>
              </w:rPr>
              <w:t>the</w:t>
            </w:r>
            <w:r w:rsidRPr="000750DD">
              <w:rPr>
                <w:rFonts w:ascii="Arial" w:eastAsia="Arial" w:hAnsi="Arial" w:cs="Arial"/>
                <w:spacing w:val="-1"/>
                <w:sz w:val="20"/>
                <w:szCs w:val="20"/>
              </w:rPr>
              <w:t>i</w:t>
            </w:r>
            <w:r w:rsidRPr="000750DD">
              <w:rPr>
                <w:rFonts w:ascii="Arial" w:eastAsia="Arial" w:hAnsi="Arial" w:cs="Arial"/>
                <w:sz w:val="20"/>
                <w:szCs w:val="20"/>
              </w:rPr>
              <w:t>r</w:t>
            </w:r>
            <w:r w:rsidR="00467194">
              <w:rPr>
                <w:rFonts w:ascii="Arial" w:eastAsia="Arial" w:hAnsi="Arial" w:cs="Arial"/>
                <w:spacing w:val="-1"/>
                <w:sz w:val="20"/>
                <w:szCs w:val="20"/>
              </w:rPr>
              <w:t xml:space="preserve"> </w:t>
            </w:r>
            <w:r w:rsidRPr="000750DD">
              <w:rPr>
                <w:rFonts w:ascii="Arial" w:eastAsia="Arial" w:hAnsi="Arial" w:cs="Arial"/>
                <w:sz w:val="20"/>
                <w:szCs w:val="20"/>
              </w:rPr>
              <w:t>p</w:t>
            </w:r>
            <w:r w:rsidRPr="000750DD">
              <w:rPr>
                <w:rFonts w:ascii="Arial" w:eastAsia="Arial" w:hAnsi="Arial" w:cs="Arial"/>
                <w:spacing w:val="-1"/>
                <w:sz w:val="20"/>
                <w:szCs w:val="20"/>
              </w:rPr>
              <w:t>o</w:t>
            </w:r>
            <w:r w:rsidRPr="000750DD">
              <w:rPr>
                <w:rFonts w:ascii="Arial" w:eastAsia="Arial" w:hAnsi="Arial" w:cs="Arial"/>
                <w:sz w:val="20"/>
                <w:szCs w:val="20"/>
              </w:rPr>
              <w:t>t</w:t>
            </w:r>
            <w:r w:rsidRPr="000750DD">
              <w:rPr>
                <w:rFonts w:ascii="Arial" w:eastAsia="Arial" w:hAnsi="Arial" w:cs="Arial"/>
                <w:spacing w:val="2"/>
                <w:sz w:val="20"/>
                <w:szCs w:val="20"/>
              </w:rPr>
              <w:t>e</w:t>
            </w:r>
            <w:r w:rsidRPr="000750DD">
              <w:rPr>
                <w:rFonts w:ascii="Arial" w:eastAsia="Arial" w:hAnsi="Arial" w:cs="Arial"/>
                <w:sz w:val="20"/>
                <w:szCs w:val="20"/>
              </w:rPr>
              <w:t>nt</w:t>
            </w:r>
            <w:r w:rsidRPr="000750DD">
              <w:rPr>
                <w:rFonts w:ascii="Arial" w:eastAsia="Arial" w:hAnsi="Arial" w:cs="Arial"/>
                <w:spacing w:val="1"/>
                <w:sz w:val="20"/>
                <w:szCs w:val="20"/>
              </w:rPr>
              <w:t>i</w:t>
            </w:r>
            <w:r w:rsidRPr="000750DD">
              <w:rPr>
                <w:rFonts w:ascii="Arial" w:eastAsia="Arial" w:hAnsi="Arial" w:cs="Arial"/>
                <w:sz w:val="20"/>
                <w:szCs w:val="20"/>
              </w:rPr>
              <w:t>al</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i</w:t>
            </w:r>
            <w:r w:rsidRPr="000750DD">
              <w:rPr>
                <w:rFonts w:ascii="Arial" w:eastAsia="Arial" w:hAnsi="Arial" w:cs="Arial"/>
                <w:spacing w:val="4"/>
                <w:sz w:val="20"/>
                <w:szCs w:val="20"/>
              </w:rPr>
              <w:t>m</w:t>
            </w:r>
            <w:r w:rsidRPr="000750DD">
              <w:rPr>
                <w:rFonts w:ascii="Arial" w:eastAsia="Arial" w:hAnsi="Arial" w:cs="Arial"/>
                <w:sz w:val="20"/>
                <w:szCs w:val="20"/>
              </w:rPr>
              <w:t>p</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 on</w:t>
            </w:r>
            <w:r w:rsidRPr="000750DD">
              <w:rPr>
                <w:rFonts w:ascii="Arial" w:eastAsia="Arial" w:hAnsi="Arial" w:cs="Arial"/>
                <w:spacing w:val="-2"/>
                <w:sz w:val="20"/>
                <w:szCs w:val="20"/>
              </w:rPr>
              <w:t xml:space="preserve"> </w:t>
            </w:r>
            <w:r w:rsidRPr="000750DD">
              <w:rPr>
                <w:rFonts w:ascii="Arial" w:eastAsia="Arial" w:hAnsi="Arial" w:cs="Arial"/>
                <w:b/>
                <w:bCs/>
                <w:sz w:val="20"/>
                <w:szCs w:val="20"/>
                <w:u w:val="thick" w:color="000000"/>
              </w:rPr>
              <w:t>st</w:t>
            </w:r>
            <w:r w:rsidRPr="000750DD">
              <w:rPr>
                <w:rFonts w:ascii="Arial" w:eastAsia="Arial" w:hAnsi="Arial" w:cs="Arial"/>
                <w:b/>
                <w:bCs/>
                <w:spacing w:val="1"/>
                <w:sz w:val="20"/>
                <w:szCs w:val="20"/>
                <w:u w:val="thick" w:color="000000"/>
              </w:rPr>
              <w:t>u</w:t>
            </w:r>
            <w:r w:rsidRPr="000750DD">
              <w:rPr>
                <w:rFonts w:ascii="Arial" w:eastAsia="Arial" w:hAnsi="Arial" w:cs="Arial"/>
                <w:b/>
                <w:bCs/>
                <w:sz w:val="20"/>
                <w:szCs w:val="20"/>
                <w:u w:val="thick" w:color="000000"/>
              </w:rPr>
              <w:t>dent</w:t>
            </w:r>
            <w:r w:rsidRPr="000750DD">
              <w:rPr>
                <w:rFonts w:ascii="Arial" w:eastAsia="Arial" w:hAnsi="Arial" w:cs="Arial"/>
                <w:b/>
                <w:bCs/>
                <w:spacing w:val="-7"/>
                <w:sz w:val="20"/>
                <w:szCs w:val="20"/>
                <w:u w:val="thick" w:color="000000"/>
              </w:rPr>
              <w:t xml:space="preserve"> </w:t>
            </w:r>
            <w:r w:rsidRPr="000750DD">
              <w:rPr>
                <w:rFonts w:ascii="Arial" w:eastAsia="Arial" w:hAnsi="Arial" w:cs="Arial"/>
                <w:b/>
                <w:bCs/>
                <w:sz w:val="20"/>
                <w:szCs w:val="20"/>
                <w:u w:val="thick" w:color="000000"/>
              </w:rPr>
              <w:t>l</w:t>
            </w:r>
            <w:r w:rsidRPr="000750DD">
              <w:rPr>
                <w:rFonts w:ascii="Arial" w:eastAsia="Arial" w:hAnsi="Arial" w:cs="Arial"/>
                <w:b/>
                <w:bCs/>
                <w:spacing w:val="1"/>
                <w:sz w:val="20"/>
                <w:szCs w:val="20"/>
                <w:u w:val="thick" w:color="000000"/>
              </w:rPr>
              <w:t>e</w:t>
            </w:r>
            <w:r w:rsidRPr="000750DD">
              <w:rPr>
                <w:rFonts w:ascii="Arial" w:eastAsia="Arial" w:hAnsi="Arial" w:cs="Arial"/>
                <w:b/>
                <w:bCs/>
                <w:sz w:val="20"/>
                <w:szCs w:val="20"/>
                <w:u w:val="thick" w:color="000000"/>
              </w:rPr>
              <w:t>a</w:t>
            </w:r>
            <w:r w:rsidRPr="000750DD">
              <w:rPr>
                <w:rFonts w:ascii="Arial" w:eastAsia="Arial" w:hAnsi="Arial" w:cs="Arial"/>
                <w:b/>
                <w:bCs/>
                <w:spacing w:val="-1"/>
                <w:sz w:val="20"/>
                <w:szCs w:val="20"/>
                <w:u w:val="thick" w:color="000000"/>
              </w:rPr>
              <w:t>r</w:t>
            </w:r>
            <w:r w:rsidRPr="000750DD">
              <w:rPr>
                <w:rFonts w:ascii="Arial" w:eastAsia="Arial" w:hAnsi="Arial" w:cs="Arial"/>
                <w:b/>
                <w:bCs/>
                <w:sz w:val="20"/>
                <w:szCs w:val="20"/>
                <w:u w:val="thick" w:color="000000"/>
              </w:rPr>
              <w:t>nin</w:t>
            </w:r>
            <w:r w:rsidRPr="000750DD">
              <w:rPr>
                <w:rFonts w:ascii="Arial" w:eastAsia="Arial" w:hAnsi="Arial" w:cs="Arial"/>
                <w:b/>
                <w:bCs/>
                <w:spacing w:val="2"/>
                <w:sz w:val="20"/>
                <w:szCs w:val="20"/>
                <w:u w:val="thick" w:color="000000"/>
              </w:rPr>
              <w:t>g</w:t>
            </w:r>
            <w:r w:rsidRPr="000750DD">
              <w:rPr>
                <w:rFonts w:ascii="Arial" w:eastAsia="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spacing w:before="4" w:after="0" w:line="100" w:lineRule="exact"/>
              <w:rPr>
                <w:sz w:val="10"/>
                <w:szCs w:val="10"/>
              </w:rPr>
            </w:pPr>
          </w:p>
          <w:p w:rsidR="000750DD" w:rsidRPr="000750DD" w:rsidRDefault="000750DD" w:rsidP="000750DD">
            <w:pPr>
              <w:widowControl w:val="0"/>
              <w:spacing w:after="0" w:line="240" w:lineRule="auto"/>
              <w:ind w:left="97" w:right="-20"/>
              <w:rPr>
                <w:rFonts w:ascii="Arial" w:eastAsia="Arial" w:hAnsi="Arial" w:cs="Arial"/>
                <w:sz w:val="20"/>
                <w:szCs w:val="20"/>
              </w:rPr>
            </w:pPr>
            <w:r w:rsidRPr="000750DD">
              <w:rPr>
                <w:rFonts w:ascii="Arial" w:eastAsia="Arial" w:hAnsi="Arial" w:cs="Arial"/>
                <w:spacing w:val="3"/>
                <w:sz w:val="20"/>
                <w:szCs w:val="20"/>
              </w:rPr>
              <w:t>T</w:t>
            </w:r>
            <w:r w:rsidRPr="000750DD">
              <w:rPr>
                <w:rFonts w:ascii="Arial" w:eastAsia="Arial" w:hAnsi="Arial" w:cs="Arial"/>
                <w:sz w:val="20"/>
                <w:szCs w:val="20"/>
              </w:rPr>
              <w:t>he</w:t>
            </w:r>
            <w:r w:rsidRPr="000750DD">
              <w:rPr>
                <w:rFonts w:ascii="Arial" w:eastAsia="Arial" w:hAnsi="Arial" w:cs="Arial"/>
                <w:spacing w:val="-4"/>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ate</w:t>
            </w:r>
          </w:p>
          <w:p w:rsidR="000750DD" w:rsidRPr="000750DD" w:rsidRDefault="000750DD" w:rsidP="00467194">
            <w:pPr>
              <w:widowControl w:val="0"/>
              <w:spacing w:before="16" w:after="0" w:line="230" w:lineRule="exact"/>
              <w:ind w:left="429" w:right="95" w:hanging="271"/>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z w:val="20"/>
                <w:szCs w:val="20"/>
              </w:rPr>
              <w:t xml:space="preserve">  </w:t>
            </w:r>
            <w:r w:rsidRPr="000750DD">
              <w:rPr>
                <w:rFonts w:ascii="Times New Roman" w:eastAsia="Times New Roman" w:hAnsi="Times New Roman" w:cs="Times New Roman"/>
                <w:spacing w:val="29"/>
                <w:sz w:val="20"/>
                <w:szCs w:val="20"/>
              </w:rPr>
              <w:t xml:space="preserve"> </w:t>
            </w:r>
            <w:r w:rsidRPr="000750DD">
              <w:rPr>
                <w:rFonts w:ascii="Arial" w:eastAsia="Arial" w:hAnsi="Arial" w:cs="Arial"/>
                <w:spacing w:val="-1"/>
                <w:sz w:val="20"/>
                <w:szCs w:val="20"/>
              </w:rPr>
              <w:t>i</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z w:val="20"/>
                <w:szCs w:val="20"/>
              </w:rPr>
              <w:t>nt</w:t>
            </w:r>
            <w:r w:rsidRPr="000750DD">
              <w:rPr>
                <w:rFonts w:ascii="Arial" w:eastAsia="Arial" w:hAnsi="Arial" w:cs="Arial"/>
                <w:spacing w:val="-2"/>
                <w:sz w:val="20"/>
                <w:szCs w:val="20"/>
              </w:rPr>
              <w:t>i</w:t>
            </w:r>
            <w:r w:rsidRPr="000750DD">
              <w:rPr>
                <w:rFonts w:ascii="Arial" w:eastAsia="Arial" w:hAnsi="Arial" w:cs="Arial"/>
                <w:spacing w:val="2"/>
                <w:sz w:val="20"/>
                <w:szCs w:val="20"/>
              </w:rPr>
              <w:t>f</w:t>
            </w:r>
            <w:r w:rsidRPr="000750DD">
              <w:rPr>
                <w:rFonts w:ascii="Arial" w:eastAsia="Arial" w:hAnsi="Arial" w:cs="Arial"/>
                <w:spacing w:val="-1"/>
                <w:sz w:val="20"/>
                <w:szCs w:val="20"/>
              </w:rPr>
              <w:t>i</w:t>
            </w:r>
            <w:r w:rsidRPr="000750DD">
              <w:rPr>
                <w:rFonts w:ascii="Arial" w:eastAsia="Arial" w:hAnsi="Arial" w:cs="Arial"/>
                <w:sz w:val="20"/>
                <w:szCs w:val="20"/>
              </w:rPr>
              <w:t>es</w:t>
            </w:r>
            <w:r w:rsidRPr="000750DD">
              <w:rPr>
                <w:rFonts w:ascii="Arial" w:eastAsia="Arial" w:hAnsi="Arial" w:cs="Arial"/>
                <w:spacing w:val="-6"/>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o</w:t>
            </w:r>
            <w:r w:rsidRPr="000750DD">
              <w:rPr>
                <w:rFonts w:ascii="Arial" w:eastAsia="Arial" w:hAnsi="Arial" w:cs="Arial"/>
                <w:spacing w:val="2"/>
                <w:sz w:val="20"/>
                <w:szCs w:val="20"/>
              </w:rPr>
              <w:t>m</w:t>
            </w:r>
            <w:r w:rsidRPr="000750DD">
              <w:rPr>
                <w:rFonts w:ascii="Arial" w:eastAsia="Arial" w:hAnsi="Arial" w:cs="Arial"/>
                <w:spacing w:val="4"/>
                <w:sz w:val="20"/>
                <w:szCs w:val="20"/>
              </w:rPr>
              <w:t>m</w:t>
            </w:r>
            <w:r w:rsidRPr="000750DD">
              <w:rPr>
                <w:rFonts w:ascii="Arial" w:eastAsia="Arial" w:hAnsi="Arial" w:cs="Arial"/>
                <w:sz w:val="20"/>
                <w:szCs w:val="20"/>
              </w:rPr>
              <w:t>u</w:t>
            </w:r>
            <w:r w:rsidRPr="000750DD">
              <w:rPr>
                <w:rFonts w:ascii="Arial" w:eastAsia="Arial" w:hAnsi="Arial" w:cs="Arial"/>
                <w:spacing w:val="-1"/>
                <w:sz w:val="20"/>
                <w:szCs w:val="20"/>
              </w:rPr>
              <w:t>ni</w:t>
            </w:r>
            <w:r w:rsidRPr="000750DD">
              <w:rPr>
                <w:rFonts w:ascii="Arial" w:eastAsia="Arial" w:hAnsi="Arial" w:cs="Arial"/>
                <w:spacing w:val="2"/>
                <w:sz w:val="20"/>
                <w:szCs w:val="20"/>
              </w:rPr>
              <w:t>t</w:t>
            </w:r>
            <w:r w:rsidRPr="000750DD">
              <w:rPr>
                <w:rFonts w:ascii="Arial" w:eastAsia="Arial" w:hAnsi="Arial" w:cs="Arial"/>
                <w:spacing w:val="-4"/>
                <w:sz w:val="20"/>
                <w:szCs w:val="20"/>
              </w:rPr>
              <w:t>y</w:t>
            </w:r>
            <w:r w:rsidRPr="000750DD">
              <w:rPr>
                <w:rFonts w:ascii="Arial" w:eastAsia="Arial" w:hAnsi="Arial" w:cs="Arial"/>
                <w:sz w:val="20"/>
                <w:szCs w:val="20"/>
              </w:rPr>
              <w:t xml:space="preserve">, </w:t>
            </w:r>
            <w:r w:rsidRPr="000750DD">
              <w:rPr>
                <w:rFonts w:ascii="Arial" w:eastAsia="Arial" w:hAnsi="Arial" w:cs="Arial"/>
                <w:spacing w:val="1"/>
                <w:sz w:val="20"/>
                <w:szCs w:val="20"/>
              </w:rPr>
              <w:t>sc</w:t>
            </w:r>
            <w:r w:rsidRPr="000750DD">
              <w:rPr>
                <w:rFonts w:ascii="Arial" w:eastAsia="Arial" w:hAnsi="Arial" w:cs="Arial"/>
                <w:sz w:val="20"/>
                <w:szCs w:val="20"/>
              </w:rPr>
              <w:t>h</w:t>
            </w:r>
            <w:r w:rsidRPr="000750DD">
              <w:rPr>
                <w:rFonts w:ascii="Arial" w:eastAsia="Arial" w:hAnsi="Arial" w:cs="Arial"/>
                <w:spacing w:val="-1"/>
                <w:sz w:val="20"/>
                <w:szCs w:val="20"/>
              </w:rPr>
              <w:t>o</w:t>
            </w:r>
            <w:r w:rsidRPr="000750DD">
              <w:rPr>
                <w:rFonts w:ascii="Arial" w:eastAsia="Arial" w:hAnsi="Arial" w:cs="Arial"/>
                <w:sz w:val="20"/>
                <w:szCs w:val="20"/>
              </w:rPr>
              <w:t>o</w:t>
            </w:r>
            <w:r w:rsidRPr="000750DD">
              <w:rPr>
                <w:rFonts w:ascii="Arial" w:eastAsia="Arial" w:hAnsi="Arial" w:cs="Arial"/>
                <w:spacing w:val="-1"/>
                <w:sz w:val="20"/>
                <w:szCs w:val="20"/>
              </w:rPr>
              <w:t>l</w:t>
            </w:r>
            <w:r w:rsidRPr="000750DD">
              <w:rPr>
                <w:rFonts w:ascii="Arial" w:eastAsia="Arial" w:hAnsi="Arial" w:cs="Arial"/>
                <w:sz w:val="20"/>
                <w:szCs w:val="20"/>
              </w:rPr>
              <w:t>,</w:t>
            </w:r>
            <w:r w:rsidRPr="000750DD">
              <w:rPr>
                <w:rFonts w:ascii="Arial" w:eastAsia="Arial" w:hAnsi="Arial" w:cs="Arial"/>
                <w:spacing w:val="-4"/>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3"/>
                <w:sz w:val="20"/>
                <w:szCs w:val="20"/>
              </w:rPr>
              <w:t xml:space="preserve"> </w:t>
            </w:r>
            <w:r w:rsidRPr="000750DD">
              <w:rPr>
                <w:rFonts w:ascii="Arial" w:eastAsia="Arial" w:hAnsi="Arial" w:cs="Arial"/>
                <w:spacing w:val="1"/>
                <w:sz w:val="20"/>
                <w:szCs w:val="20"/>
              </w:rPr>
              <w:t>f</w:t>
            </w:r>
            <w:r w:rsidRPr="000750DD">
              <w:rPr>
                <w:rFonts w:ascii="Arial" w:eastAsia="Arial" w:hAnsi="Arial" w:cs="Arial"/>
                <w:sz w:val="20"/>
                <w:szCs w:val="20"/>
              </w:rPr>
              <w:t>a</w:t>
            </w:r>
            <w:r w:rsidRPr="000750DD">
              <w:rPr>
                <w:rFonts w:ascii="Arial" w:eastAsia="Arial" w:hAnsi="Arial" w:cs="Arial"/>
                <w:spacing w:val="4"/>
                <w:sz w:val="20"/>
                <w:szCs w:val="20"/>
              </w:rPr>
              <w:t>m</w:t>
            </w:r>
            <w:r w:rsidRPr="000750DD">
              <w:rPr>
                <w:rFonts w:ascii="Arial" w:eastAsia="Arial" w:hAnsi="Arial" w:cs="Arial"/>
                <w:spacing w:val="-1"/>
                <w:sz w:val="20"/>
                <w:szCs w:val="20"/>
              </w:rPr>
              <w:t>i</w:t>
            </w:r>
            <w:r w:rsidRPr="000750DD">
              <w:rPr>
                <w:rFonts w:ascii="Arial" w:eastAsia="Arial" w:hAnsi="Arial" w:cs="Arial"/>
                <w:spacing w:val="1"/>
                <w:sz w:val="20"/>
                <w:szCs w:val="20"/>
              </w:rPr>
              <w:t>l</w:t>
            </w:r>
            <w:r w:rsidRPr="000750DD">
              <w:rPr>
                <w:rFonts w:ascii="Arial" w:eastAsia="Arial" w:hAnsi="Arial" w:cs="Arial"/>
                <w:sz w:val="20"/>
                <w:szCs w:val="20"/>
              </w:rPr>
              <w:t>y</w:t>
            </w:r>
            <w:r w:rsidRPr="000750DD">
              <w:rPr>
                <w:rFonts w:ascii="Arial" w:eastAsia="Arial" w:hAnsi="Arial" w:cs="Arial"/>
                <w:spacing w:val="-9"/>
                <w:sz w:val="20"/>
                <w:szCs w:val="20"/>
              </w:rPr>
              <w:t xml:space="preserve"> </w:t>
            </w:r>
            <w:r w:rsidRPr="000750DD">
              <w:rPr>
                <w:rFonts w:ascii="Arial" w:eastAsia="Arial" w:hAnsi="Arial" w:cs="Arial"/>
                <w:spacing w:val="2"/>
                <w:sz w:val="20"/>
                <w:szCs w:val="20"/>
              </w:rPr>
              <w:t>f</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tors th</w:t>
            </w:r>
            <w:r w:rsidRPr="000750DD">
              <w:rPr>
                <w:rFonts w:ascii="Arial" w:eastAsia="Arial" w:hAnsi="Arial" w:cs="Arial"/>
                <w:spacing w:val="-1"/>
                <w:sz w:val="20"/>
                <w:szCs w:val="20"/>
              </w:rPr>
              <w:t>a</w:t>
            </w:r>
            <w:r w:rsidRPr="000750DD">
              <w:rPr>
                <w:rFonts w:ascii="Arial" w:eastAsia="Arial" w:hAnsi="Arial" w:cs="Arial"/>
                <w:sz w:val="20"/>
                <w:szCs w:val="20"/>
              </w:rPr>
              <w:t>t</w:t>
            </w:r>
            <w:r w:rsidRPr="000750DD">
              <w:rPr>
                <w:rFonts w:ascii="Arial" w:eastAsia="Arial" w:hAnsi="Arial" w:cs="Arial"/>
                <w:spacing w:val="-3"/>
                <w:sz w:val="20"/>
                <w:szCs w:val="20"/>
              </w:rPr>
              <w:t xml:space="preserve"> </w:t>
            </w:r>
            <w:r w:rsidRPr="000750DD">
              <w:rPr>
                <w:rFonts w:ascii="Arial" w:eastAsia="Arial" w:hAnsi="Arial" w:cs="Arial"/>
                <w:spacing w:val="4"/>
                <w:sz w:val="20"/>
                <w:szCs w:val="20"/>
              </w:rPr>
              <w:t>m</w:t>
            </w:r>
            <w:r w:rsidRPr="000750DD">
              <w:rPr>
                <w:rFonts w:ascii="Arial" w:eastAsia="Arial" w:hAnsi="Arial" w:cs="Arial"/>
                <w:spacing w:val="2"/>
                <w:sz w:val="20"/>
                <w:szCs w:val="20"/>
              </w:rPr>
              <w:t>a</w:t>
            </w:r>
            <w:r w:rsidRPr="000750DD">
              <w:rPr>
                <w:rFonts w:ascii="Arial" w:eastAsia="Arial" w:hAnsi="Arial" w:cs="Arial"/>
                <w:sz w:val="20"/>
                <w:szCs w:val="20"/>
              </w:rPr>
              <w:t>y</w:t>
            </w:r>
            <w:r w:rsidRPr="000750DD">
              <w:rPr>
                <w:rFonts w:ascii="Arial" w:eastAsia="Arial" w:hAnsi="Arial" w:cs="Arial"/>
                <w:spacing w:val="-8"/>
                <w:sz w:val="20"/>
                <w:szCs w:val="20"/>
              </w:rPr>
              <w:t xml:space="preserve"> </w:t>
            </w:r>
            <w:r w:rsidRPr="000750DD">
              <w:rPr>
                <w:rFonts w:ascii="Arial" w:eastAsia="Arial" w:hAnsi="Arial" w:cs="Arial"/>
                <w:spacing w:val="-1"/>
                <w:sz w:val="20"/>
                <w:szCs w:val="20"/>
              </w:rPr>
              <w:t>i</w:t>
            </w:r>
            <w:r w:rsidRPr="000750DD">
              <w:rPr>
                <w:rFonts w:ascii="Arial" w:eastAsia="Arial" w:hAnsi="Arial" w:cs="Arial"/>
                <w:spacing w:val="4"/>
                <w:sz w:val="20"/>
                <w:szCs w:val="20"/>
              </w:rPr>
              <w:t>m</w:t>
            </w:r>
            <w:r w:rsidRPr="000750DD">
              <w:rPr>
                <w:rFonts w:ascii="Arial" w:eastAsia="Arial" w:hAnsi="Arial" w:cs="Arial"/>
                <w:sz w:val="20"/>
                <w:szCs w:val="20"/>
              </w:rPr>
              <w:t>p</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w:t>
            </w:r>
            <w:r w:rsidRPr="000750DD">
              <w:rPr>
                <w:rFonts w:ascii="Arial" w:eastAsia="Arial" w:hAnsi="Arial" w:cs="Arial"/>
                <w:spacing w:val="-6"/>
                <w:sz w:val="20"/>
                <w:szCs w:val="20"/>
              </w:rPr>
              <w:t xml:space="preserve"> </w:t>
            </w:r>
            <w:r w:rsidRPr="000750DD">
              <w:rPr>
                <w:rFonts w:ascii="Arial" w:eastAsia="Arial" w:hAnsi="Arial" w:cs="Arial"/>
                <w:sz w:val="20"/>
                <w:szCs w:val="20"/>
              </w:rPr>
              <w:t>t</w:t>
            </w:r>
            <w:r w:rsidRPr="000750DD">
              <w:rPr>
                <w:rFonts w:ascii="Arial" w:eastAsia="Arial" w:hAnsi="Arial" w:cs="Arial"/>
                <w:spacing w:val="-1"/>
                <w:sz w:val="20"/>
                <w:szCs w:val="20"/>
              </w:rPr>
              <w:t>e</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pacing w:val="2"/>
                <w:sz w:val="20"/>
                <w:szCs w:val="20"/>
              </w:rPr>
              <w:t>h</w:t>
            </w:r>
            <w:r w:rsidRPr="000750DD">
              <w:rPr>
                <w:rFonts w:ascii="Arial" w:eastAsia="Arial" w:hAnsi="Arial" w:cs="Arial"/>
                <w:spacing w:val="-1"/>
                <w:sz w:val="20"/>
                <w:szCs w:val="20"/>
              </w:rPr>
              <w:t>i</w:t>
            </w:r>
            <w:r w:rsidRPr="000750DD">
              <w:rPr>
                <w:rFonts w:ascii="Arial" w:eastAsia="Arial" w:hAnsi="Arial" w:cs="Arial"/>
                <w:sz w:val="20"/>
                <w:szCs w:val="20"/>
              </w:rPr>
              <w:t>ng 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2"/>
                <w:sz w:val="20"/>
                <w:szCs w:val="20"/>
              </w:rPr>
              <w:t xml:space="preserve"> </w:t>
            </w:r>
            <w:r w:rsidRPr="000750DD">
              <w:rPr>
                <w:rFonts w:ascii="Arial" w:eastAsia="Arial" w:hAnsi="Arial" w:cs="Arial"/>
                <w:spacing w:val="-1"/>
                <w:sz w:val="20"/>
                <w:szCs w:val="20"/>
              </w:rPr>
              <w:t>l</w:t>
            </w:r>
            <w:r w:rsidRPr="000750DD">
              <w:rPr>
                <w:rFonts w:ascii="Arial" w:eastAsia="Arial" w:hAnsi="Arial" w:cs="Arial"/>
                <w:sz w:val="20"/>
                <w:szCs w:val="20"/>
              </w:rPr>
              <w:t>e</w:t>
            </w:r>
            <w:r w:rsidRPr="000750DD">
              <w:rPr>
                <w:rFonts w:ascii="Arial" w:eastAsia="Arial" w:hAnsi="Arial" w:cs="Arial"/>
                <w:spacing w:val="-1"/>
                <w:sz w:val="20"/>
                <w:szCs w:val="20"/>
              </w:rPr>
              <w:t>a</w:t>
            </w:r>
            <w:r w:rsidRPr="000750DD">
              <w:rPr>
                <w:rFonts w:ascii="Arial" w:eastAsia="Arial" w:hAnsi="Arial" w:cs="Arial"/>
                <w:spacing w:val="3"/>
                <w:sz w:val="20"/>
                <w:szCs w:val="20"/>
              </w:rPr>
              <w:t>r</w:t>
            </w:r>
            <w:r w:rsidRPr="000750DD">
              <w:rPr>
                <w:rFonts w:ascii="Arial" w:eastAsia="Arial" w:hAnsi="Arial" w:cs="Arial"/>
                <w:sz w:val="20"/>
                <w:szCs w:val="20"/>
              </w:rPr>
              <w:t>n</w:t>
            </w:r>
            <w:r w:rsidRPr="000750DD">
              <w:rPr>
                <w:rFonts w:ascii="Arial" w:eastAsia="Arial" w:hAnsi="Arial" w:cs="Arial"/>
                <w:spacing w:val="-1"/>
                <w:sz w:val="20"/>
                <w:szCs w:val="20"/>
              </w:rPr>
              <w:t>i</w:t>
            </w:r>
            <w:r w:rsidRPr="000750DD">
              <w:rPr>
                <w:rFonts w:ascii="Arial" w:eastAsia="Arial" w:hAnsi="Arial" w:cs="Arial"/>
                <w:spacing w:val="2"/>
                <w:sz w:val="20"/>
                <w:szCs w:val="20"/>
              </w:rPr>
              <w:t>n</w:t>
            </w:r>
            <w:r w:rsidRPr="000750DD">
              <w:rPr>
                <w:rFonts w:ascii="Arial" w:eastAsia="Arial" w:hAnsi="Arial" w:cs="Arial"/>
                <w:sz w:val="20"/>
                <w:szCs w:val="20"/>
              </w:rPr>
              <w:t>g,</w:t>
            </w:r>
            <w:r w:rsidRPr="000750DD">
              <w:rPr>
                <w:rFonts w:ascii="Arial" w:eastAsia="Arial" w:hAnsi="Arial" w:cs="Arial"/>
                <w:spacing w:val="-9"/>
                <w:sz w:val="20"/>
                <w:szCs w:val="20"/>
              </w:rPr>
              <w:t xml:space="preserve"> </w:t>
            </w:r>
            <w:r w:rsidRPr="000750DD">
              <w:rPr>
                <w:rFonts w:ascii="Arial" w:eastAsia="Arial" w:hAnsi="Arial" w:cs="Arial"/>
                <w:spacing w:val="2"/>
                <w:sz w:val="20"/>
                <w:szCs w:val="20"/>
              </w:rPr>
              <w:t>b</w:t>
            </w:r>
            <w:r w:rsidRPr="000750DD">
              <w:rPr>
                <w:rFonts w:ascii="Arial" w:eastAsia="Arial" w:hAnsi="Arial" w:cs="Arial"/>
                <w:sz w:val="20"/>
                <w:szCs w:val="20"/>
              </w:rPr>
              <w:t>ut</w:t>
            </w:r>
            <w:r w:rsidRPr="000750DD">
              <w:rPr>
                <w:rFonts w:ascii="Arial" w:eastAsia="Arial" w:hAnsi="Arial" w:cs="Arial"/>
                <w:spacing w:val="-2"/>
                <w:sz w:val="20"/>
                <w:szCs w:val="20"/>
              </w:rPr>
              <w:t xml:space="preserve"> </w:t>
            </w:r>
            <w:r w:rsidRPr="000750DD">
              <w:rPr>
                <w:rFonts w:ascii="Arial" w:eastAsia="Arial" w:hAnsi="Arial" w:cs="Arial"/>
                <w:spacing w:val="-1"/>
                <w:sz w:val="20"/>
                <w:szCs w:val="20"/>
              </w:rPr>
              <w:t>i</w:t>
            </w:r>
            <w:r w:rsidR="00467194">
              <w:rPr>
                <w:rFonts w:ascii="Arial" w:eastAsia="Arial" w:hAnsi="Arial" w:cs="Arial"/>
                <w:sz w:val="20"/>
                <w:szCs w:val="20"/>
              </w:rPr>
              <w:t xml:space="preserve">s </w:t>
            </w:r>
            <w:r w:rsidRPr="000750DD">
              <w:rPr>
                <w:rFonts w:ascii="Arial" w:eastAsia="Arial" w:hAnsi="Arial" w:cs="Arial"/>
                <w:sz w:val="20"/>
                <w:szCs w:val="20"/>
              </w:rPr>
              <w:t>u</w:t>
            </w:r>
            <w:r w:rsidRPr="000750DD">
              <w:rPr>
                <w:rFonts w:ascii="Arial" w:eastAsia="Arial" w:hAnsi="Arial" w:cs="Arial"/>
                <w:spacing w:val="-1"/>
                <w:sz w:val="20"/>
                <w:szCs w:val="20"/>
              </w:rPr>
              <w:t>n</w:t>
            </w:r>
            <w:r w:rsidRPr="000750DD">
              <w:rPr>
                <w:rFonts w:ascii="Arial" w:eastAsia="Arial" w:hAnsi="Arial" w:cs="Arial"/>
                <w:sz w:val="20"/>
                <w:szCs w:val="20"/>
              </w:rPr>
              <w:t>a</w:t>
            </w:r>
            <w:r w:rsidRPr="000750DD">
              <w:rPr>
                <w:rFonts w:ascii="Arial" w:eastAsia="Arial" w:hAnsi="Arial" w:cs="Arial"/>
                <w:spacing w:val="1"/>
                <w:sz w:val="20"/>
                <w:szCs w:val="20"/>
              </w:rPr>
              <w:t>b</w:t>
            </w:r>
            <w:r w:rsidRPr="000750DD">
              <w:rPr>
                <w:rFonts w:ascii="Arial" w:eastAsia="Arial" w:hAnsi="Arial" w:cs="Arial"/>
                <w:spacing w:val="-1"/>
                <w:sz w:val="20"/>
                <w:szCs w:val="20"/>
              </w:rPr>
              <w:t>l</w:t>
            </w:r>
            <w:r w:rsidRPr="000750DD">
              <w:rPr>
                <w:rFonts w:ascii="Arial" w:eastAsia="Arial" w:hAnsi="Arial" w:cs="Arial"/>
                <w:sz w:val="20"/>
                <w:szCs w:val="20"/>
              </w:rPr>
              <w:t>e</w:t>
            </w:r>
            <w:r w:rsidRPr="000750DD">
              <w:rPr>
                <w:rFonts w:ascii="Arial" w:eastAsia="Arial" w:hAnsi="Arial" w:cs="Arial"/>
                <w:spacing w:val="-5"/>
                <w:sz w:val="20"/>
                <w:szCs w:val="20"/>
              </w:rPr>
              <w:t xml:space="preserve"> </w:t>
            </w:r>
            <w:r w:rsidRPr="000750DD">
              <w:rPr>
                <w:rFonts w:ascii="Arial" w:eastAsia="Arial" w:hAnsi="Arial" w:cs="Arial"/>
                <w:sz w:val="20"/>
                <w:szCs w:val="20"/>
              </w:rPr>
              <w:t>to</w:t>
            </w:r>
            <w:r w:rsidRPr="000750DD">
              <w:rPr>
                <w:rFonts w:ascii="Arial" w:eastAsia="Arial" w:hAnsi="Arial" w:cs="Arial"/>
                <w:spacing w:val="-3"/>
                <w:sz w:val="20"/>
                <w:szCs w:val="20"/>
              </w:rPr>
              <w:t xml:space="preserve"> </w:t>
            </w:r>
            <w:r w:rsidRPr="000750DD">
              <w:rPr>
                <w:rFonts w:ascii="Arial" w:eastAsia="Arial" w:hAnsi="Arial" w:cs="Arial"/>
                <w:sz w:val="20"/>
                <w:szCs w:val="20"/>
              </w:rPr>
              <w:t>u</w:t>
            </w:r>
            <w:r w:rsidRPr="000750DD">
              <w:rPr>
                <w:rFonts w:ascii="Arial" w:eastAsia="Arial" w:hAnsi="Arial" w:cs="Arial"/>
                <w:spacing w:val="1"/>
                <w:sz w:val="20"/>
                <w:szCs w:val="20"/>
              </w:rPr>
              <w:t>s</w:t>
            </w:r>
            <w:r w:rsidRPr="000750DD">
              <w:rPr>
                <w:rFonts w:ascii="Arial" w:eastAsia="Arial" w:hAnsi="Arial" w:cs="Arial"/>
                <w:sz w:val="20"/>
                <w:szCs w:val="20"/>
              </w:rPr>
              <w:t>e</w:t>
            </w:r>
            <w:r w:rsidRPr="000750DD">
              <w:rPr>
                <w:rFonts w:ascii="Arial" w:eastAsia="Arial" w:hAnsi="Arial" w:cs="Arial"/>
                <w:spacing w:val="-1"/>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o</w:t>
            </w:r>
            <w:r w:rsidRPr="000750DD">
              <w:rPr>
                <w:rFonts w:ascii="Arial" w:eastAsia="Arial" w:hAnsi="Arial" w:cs="Arial"/>
                <w:spacing w:val="-1"/>
                <w:sz w:val="20"/>
                <w:szCs w:val="20"/>
              </w:rPr>
              <w:t>n</w:t>
            </w:r>
            <w:r w:rsidRPr="000750DD">
              <w:rPr>
                <w:rFonts w:ascii="Arial" w:eastAsia="Arial" w:hAnsi="Arial" w:cs="Arial"/>
                <w:sz w:val="20"/>
                <w:szCs w:val="20"/>
              </w:rPr>
              <w:t>tex</w:t>
            </w:r>
            <w:r w:rsidRPr="000750DD">
              <w:rPr>
                <w:rFonts w:ascii="Arial" w:eastAsia="Arial" w:hAnsi="Arial" w:cs="Arial"/>
                <w:spacing w:val="2"/>
                <w:sz w:val="20"/>
                <w:szCs w:val="20"/>
              </w:rPr>
              <w:t>t</w:t>
            </w:r>
            <w:r w:rsidRPr="000750DD">
              <w:rPr>
                <w:rFonts w:ascii="Arial" w:eastAsia="Arial" w:hAnsi="Arial" w:cs="Arial"/>
                <w:sz w:val="20"/>
                <w:szCs w:val="20"/>
              </w:rPr>
              <w:t>u</w:t>
            </w:r>
            <w:r w:rsidRPr="000750DD">
              <w:rPr>
                <w:rFonts w:ascii="Arial" w:eastAsia="Arial" w:hAnsi="Arial" w:cs="Arial"/>
                <w:spacing w:val="1"/>
                <w:sz w:val="20"/>
                <w:szCs w:val="20"/>
              </w:rPr>
              <w:t>a</w:t>
            </w:r>
            <w:r w:rsidRPr="000750DD">
              <w:rPr>
                <w:rFonts w:ascii="Arial" w:eastAsia="Arial" w:hAnsi="Arial" w:cs="Arial"/>
                <w:sz w:val="20"/>
                <w:szCs w:val="20"/>
              </w:rPr>
              <w:t>l</w:t>
            </w:r>
          </w:p>
          <w:p w:rsidR="000750DD" w:rsidRPr="000750DD" w:rsidRDefault="000750DD" w:rsidP="000750DD">
            <w:pPr>
              <w:widowControl w:val="0"/>
              <w:spacing w:before="1" w:after="0" w:line="239" w:lineRule="auto"/>
              <w:ind w:left="429" w:right="115"/>
              <w:rPr>
                <w:rFonts w:ascii="Arial" w:eastAsia="Arial" w:hAnsi="Arial" w:cs="Arial"/>
                <w:sz w:val="20"/>
                <w:szCs w:val="20"/>
              </w:rPr>
            </w:pPr>
            <w:r w:rsidRPr="000750DD">
              <w:rPr>
                <w:rFonts w:ascii="Arial" w:eastAsia="Arial" w:hAnsi="Arial" w:cs="Arial"/>
                <w:spacing w:val="-1"/>
                <w:sz w:val="20"/>
                <w:szCs w:val="20"/>
              </w:rPr>
              <w:t>i</w:t>
            </w:r>
            <w:r w:rsidRPr="000750DD">
              <w:rPr>
                <w:rFonts w:ascii="Arial" w:eastAsia="Arial" w:hAnsi="Arial" w:cs="Arial"/>
                <w:sz w:val="20"/>
                <w:szCs w:val="20"/>
              </w:rPr>
              <w:t>n</w:t>
            </w:r>
            <w:r w:rsidRPr="000750DD">
              <w:rPr>
                <w:rFonts w:ascii="Arial" w:eastAsia="Arial" w:hAnsi="Arial" w:cs="Arial"/>
                <w:spacing w:val="2"/>
                <w:sz w:val="20"/>
                <w:szCs w:val="20"/>
              </w:rPr>
              <w:t>f</w:t>
            </w:r>
            <w:r w:rsidRPr="000750DD">
              <w:rPr>
                <w:rFonts w:ascii="Arial" w:eastAsia="Arial" w:hAnsi="Arial" w:cs="Arial"/>
                <w:sz w:val="20"/>
                <w:szCs w:val="20"/>
              </w:rPr>
              <w:t>or</w:t>
            </w:r>
            <w:r w:rsidRPr="000750DD">
              <w:rPr>
                <w:rFonts w:ascii="Arial" w:eastAsia="Arial" w:hAnsi="Arial" w:cs="Arial"/>
                <w:spacing w:val="5"/>
                <w:sz w:val="20"/>
                <w:szCs w:val="20"/>
              </w:rPr>
              <w:t>m</w:t>
            </w:r>
            <w:r w:rsidRPr="000750DD">
              <w:rPr>
                <w:rFonts w:ascii="Arial" w:eastAsia="Arial" w:hAnsi="Arial" w:cs="Arial"/>
                <w:sz w:val="20"/>
                <w:szCs w:val="20"/>
              </w:rPr>
              <w:t>at</w:t>
            </w:r>
            <w:r w:rsidRPr="000750DD">
              <w:rPr>
                <w:rFonts w:ascii="Arial" w:eastAsia="Arial" w:hAnsi="Arial" w:cs="Arial"/>
                <w:spacing w:val="-2"/>
                <w:sz w:val="20"/>
                <w:szCs w:val="20"/>
              </w:rPr>
              <w:t>i</w:t>
            </w:r>
            <w:r w:rsidRPr="000750DD">
              <w:rPr>
                <w:rFonts w:ascii="Arial" w:eastAsia="Arial" w:hAnsi="Arial" w:cs="Arial"/>
                <w:sz w:val="20"/>
                <w:szCs w:val="20"/>
              </w:rPr>
              <w:t>on</w:t>
            </w:r>
            <w:r w:rsidRPr="000750DD">
              <w:rPr>
                <w:rFonts w:ascii="Arial" w:eastAsia="Arial" w:hAnsi="Arial" w:cs="Arial"/>
                <w:spacing w:val="-11"/>
                <w:sz w:val="20"/>
                <w:szCs w:val="20"/>
              </w:rPr>
              <w:t xml:space="preserve"> </w:t>
            </w:r>
            <w:r w:rsidRPr="000750DD">
              <w:rPr>
                <w:rFonts w:ascii="Arial" w:eastAsia="Arial" w:hAnsi="Arial" w:cs="Arial"/>
                <w:spacing w:val="-1"/>
                <w:sz w:val="20"/>
                <w:szCs w:val="20"/>
              </w:rPr>
              <w:t>i</w:t>
            </w:r>
            <w:r w:rsidRPr="000750DD">
              <w:rPr>
                <w:rFonts w:ascii="Arial" w:eastAsia="Arial" w:hAnsi="Arial" w:cs="Arial"/>
                <w:sz w:val="20"/>
                <w:szCs w:val="20"/>
              </w:rPr>
              <w:t>n</w:t>
            </w:r>
            <w:r w:rsidRPr="000750DD">
              <w:rPr>
                <w:rFonts w:ascii="Arial" w:eastAsia="Arial" w:hAnsi="Arial" w:cs="Arial"/>
                <w:spacing w:val="-2"/>
                <w:sz w:val="20"/>
                <w:szCs w:val="20"/>
              </w:rPr>
              <w:t xml:space="preserve"> </w:t>
            </w:r>
            <w:r w:rsidRPr="000750DD">
              <w:rPr>
                <w:rFonts w:ascii="Arial" w:eastAsia="Arial" w:hAnsi="Arial" w:cs="Arial"/>
                <w:spacing w:val="4"/>
                <w:sz w:val="20"/>
                <w:szCs w:val="20"/>
              </w:rPr>
              <w:t>m</w:t>
            </w:r>
            <w:r w:rsidRPr="000750DD">
              <w:rPr>
                <w:rFonts w:ascii="Arial" w:eastAsia="Arial" w:hAnsi="Arial" w:cs="Arial"/>
                <w:sz w:val="20"/>
                <w:szCs w:val="20"/>
              </w:rPr>
              <w:t>e</w:t>
            </w:r>
            <w:r w:rsidRPr="000750DD">
              <w:rPr>
                <w:rFonts w:ascii="Arial" w:eastAsia="Arial" w:hAnsi="Arial" w:cs="Arial"/>
                <w:spacing w:val="-1"/>
                <w:sz w:val="20"/>
                <w:szCs w:val="20"/>
              </w:rPr>
              <w:t>a</w:t>
            </w:r>
            <w:r w:rsidRPr="000750DD">
              <w:rPr>
                <w:rFonts w:ascii="Arial" w:eastAsia="Arial" w:hAnsi="Arial" w:cs="Arial"/>
                <w:sz w:val="20"/>
                <w:szCs w:val="20"/>
              </w:rPr>
              <w:t>n</w:t>
            </w:r>
            <w:r w:rsidRPr="000750DD">
              <w:rPr>
                <w:rFonts w:ascii="Arial" w:eastAsia="Arial" w:hAnsi="Arial" w:cs="Arial"/>
                <w:spacing w:val="1"/>
                <w:sz w:val="20"/>
                <w:szCs w:val="20"/>
              </w:rPr>
              <w:t>i</w:t>
            </w:r>
            <w:r w:rsidRPr="000750DD">
              <w:rPr>
                <w:rFonts w:ascii="Arial" w:eastAsia="Arial" w:hAnsi="Arial" w:cs="Arial"/>
                <w:sz w:val="20"/>
                <w:szCs w:val="20"/>
              </w:rPr>
              <w:t>n</w:t>
            </w:r>
            <w:r w:rsidRPr="000750DD">
              <w:rPr>
                <w:rFonts w:ascii="Arial" w:eastAsia="Arial" w:hAnsi="Arial" w:cs="Arial"/>
                <w:spacing w:val="-1"/>
                <w:sz w:val="20"/>
                <w:szCs w:val="20"/>
              </w:rPr>
              <w:t>g</w:t>
            </w:r>
            <w:r w:rsidRPr="000750DD">
              <w:rPr>
                <w:rFonts w:ascii="Arial" w:eastAsia="Arial" w:hAnsi="Arial" w:cs="Arial"/>
                <w:spacing w:val="2"/>
                <w:sz w:val="20"/>
                <w:szCs w:val="20"/>
              </w:rPr>
              <w:t>f</w:t>
            </w:r>
            <w:r w:rsidRPr="000750DD">
              <w:rPr>
                <w:rFonts w:ascii="Arial" w:eastAsia="Arial" w:hAnsi="Arial" w:cs="Arial"/>
                <w:sz w:val="20"/>
                <w:szCs w:val="20"/>
              </w:rPr>
              <w:t>ul w</w:t>
            </w:r>
            <w:r w:rsidRPr="000750DD">
              <w:rPr>
                <w:rFonts w:ascii="Arial" w:eastAsia="Arial" w:hAnsi="Arial" w:cs="Arial"/>
                <w:spacing w:val="2"/>
                <w:sz w:val="20"/>
                <w:szCs w:val="20"/>
              </w:rPr>
              <w:t>a</w:t>
            </w:r>
            <w:r w:rsidRPr="000750DD">
              <w:rPr>
                <w:rFonts w:ascii="Arial" w:eastAsia="Arial" w:hAnsi="Arial" w:cs="Arial"/>
                <w:spacing w:val="-4"/>
                <w:sz w:val="20"/>
                <w:szCs w:val="20"/>
              </w:rPr>
              <w:t>y</w:t>
            </w:r>
            <w:r w:rsidRPr="000750DD">
              <w:rPr>
                <w:rFonts w:ascii="Arial" w:eastAsia="Arial" w:hAnsi="Arial" w:cs="Arial"/>
                <w:sz w:val="20"/>
                <w:szCs w:val="20"/>
              </w:rPr>
              <w:t>s</w:t>
            </w:r>
            <w:r w:rsidRPr="000750DD">
              <w:rPr>
                <w:rFonts w:ascii="Arial" w:eastAsia="Arial" w:hAnsi="Arial" w:cs="Arial"/>
                <w:spacing w:val="-4"/>
                <w:sz w:val="20"/>
                <w:szCs w:val="20"/>
              </w:rPr>
              <w:t xml:space="preserve"> </w:t>
            </w:r>
            <w:r w:rsidRPr="000750DD">
              <w:rPr>
                <w:rFonts w:ascii="Arial" w:eastAsia="Arial" w:hAnsi="Arial" w:cs="Arial"/>
                <w:spacing w:val="2"/>
                <w:sz w:val="20"/>
                <w:szCs w:val="20"/>
              </w:rPr>
              <w:t>t</w:t>
            </w:r>
            <w:r w:rsidRPr="000750DD">
              <w:rPr>
                <w:rFonts w:ascii="Arial" w:eastAsia="Arial" w:hAnsi="Arial" w:cs="Arial"/>
                <w:sz w:val="20"/>
                <w:szCs w:val="20"/>
              </w:rPr>
              <w:t>o</w:t>
            </w:r>
            <w:r w:rsidRPr="000750DD">
              <w:rPr>
                <w:rFonts w:ascii="Arial" w:eastAsia="Arial" w:hAnsi="Arial" w:cs="Arial"/>
                <w:spacing w:val="-2"/>
                <w:sz w:val="20"/>
                <w:szCs w:val="20"/>
              </w:rPr>
              <w:t xml:space="preserve"> </w:t>
            </w:r>
            <w:r w:rsidRPr="000750DD">
              <w:rPr>
                <w:rFonts w:ascii="Arial" w:eastAsia="Arial" w:hAnsi="Arial" w:cs="Arial"/>
                <w:sz w:val="20"/>
                <w:szCs w:val="20"/>
              </w:rPr>
              <w:t>c</w:t>
            </w:r>
            <w:r w:rsidRPr="000750DD">
              <w:rPr>
                <w:rFonts w:ascii="Arial" w:eastAsia="Arial" w:hAnsi="Arial" w:cs="Arial"/>
                <w:spacing w:val="1"/>
                <w:sz w:val="20"/>
                <w:szCs w:val="20"/>
              </w:rPr>
              <w:t>r</w:t>
            </w:r>
            <w:r w:rsidRPr="000750DD">
              <w:rPr>
                <w:rFonts w:ascii="Arial" w:eastAsia="Arial" w:hAnsi="Arial" w:cs="Arial"/>
                <w:sz w:val="20"/>
                <w:szCs w:val="20"/>
              </w:rPr>
              <w:t>e</w:t>
            </w:r>
            <w:r w:rsidRPr="000750DD">
              <w:rPr>
                <w:rFonts w:ascii="Arial" w:eastAsia="Arial" w:hAnsi="Arial" w:cs="Arial"/>
                <w:spacing w:val="-1"/>
                <w:sz w:val="20"/>
                <w:szCs w:val="20"/>
              </w:rPr>
              <w:t>a</w:t>
            </w:r>
            <w:r w:rsidRPr="000750DD">
              <w:rPr>
                <w:rFonts w:ascii="Arial" w:eastAsia="Arial" w:hAnsi="Arial" w:cs="Arial"/>
                <w:sz w:val="20"/>
                <w:szCs w:val="20"/>
              </w:rPr>
              <w:t>te</w:t>
            </w:r>
            <w:r w:rsidRPr="000750DD">
              <w:rPr>
                <w:rFonts w:ascii="Arial" w:eastAsia="Arial" w:hAnsi="Arial" w:cs="Arial"/>
                <w:spacing w:val="-5"/>
                <w:sz w:val="20"/>
                <w:szCs w:val="20"/>
              </w:rPr>
              <w:t xml:space="preserve"> </w:t>
            </w:r>
            <w:r w:rsidRPr="000750DD">
              <w:rPr>
                <w:rFonts w:ascii="Arial" w:eastAsia="Arial" w:hAnsi="Arial" w:cs="Arial"/>
                <w:sz w:val="20"/>
                <w:szCs w:val="20"/>
              </w:rPr>
              <w:t xml:space="preserve">a </w:t>
            </w:r>
            <w:r w:rsidRPr="000750DD">
              <w:rPr>
                <w:rFonts w:ascii="Arial" w:eastAsia="Arial" w:hAnsi="Arial" w:cs="Arial"/>
                <w:spacing w:val="1"/>
                <w:sz w:val="20"/>
                <w:szCs w:val="20"/>
              </w:rPr>
              <w:t>c</w:t>
            </w:r>
            <w:r w:rsidRPr="000750DD">
              <w:rPr>
                <w:rFonts w:ascii="Arial" w:eastAsia="Arial" w:hAnsi="Arial" w:cs="Arial"/>
                <w:spacing w:val="-1"/>
                <w:sz w:val="20"/>
                <w:szCs w:val="20"/>
              </w:rPr>
              <w:t>l</w:t>
            </w:r>
            <w:r w:rsidRPr="000750DD">
              <w:rPr>
                <w:rFonts w:ascii="Arial" w:eastAsia="Arial" w:hAnsi="Arial" w:cs="Arial"/>
                <w:sz w:val="20"/>
                <w:szCs w:val="20"/>
              </w:rPr>
              <w:t>a</w:t>
            </w:r>
            <w:r w:rsidRPr="000750DD">
              <w:rPr>
                <w:rFonts w:ascii="Arial" w:eastAsia="Arial" w:hAnsi="Arial" w:cs="Arial"/>
                <w:spacing w:val="1"/>
                <w:sz w:val="20"/>
                <w:szCs w:val="20"/>
              </w:rPr>
              <w:t>ssr</w:t>
            </w:r>
            <w:r w:rsidRPr="000750DD">
              <w:rPr>
                <w:rFonts w:ascii="Arial" w:eastAsia="Arial" w:hAnsi="Arial" w:cs="Arial"/>
                <w:sz w:val="20"/>
                <w:szCs w:val="20"/>
              </w:rPr>
              <w:t>o</w:t>
            </w:r>
            <w:r w:rsidRPr="000750DD">
              <w:rPr>
                <w:rFonts w:ascii="Arial" w:eastAsia="Arial" w:hAnsi="Arial" w:cs="Arial"/>
                <w:spacing w:val="-1"/>
                <w:sz w:val="20"/>
                <w:szCs w:val="20"/>
              </w:rPr>
              <w:t>o</w:t>
            </w:r>
            <w:r w:rsidRPr="000750DD">
              <w:rPr>
                <w:rFonts w:ascii="Arial" w:eastAsia="Arial" w:hAnsi="Arial" w:cs="Arial"/>
                <w:sz w:val="20"/>
                <w:szCs w:val="20"/>
              </w:rPr>
              <w:t>m</w:t>
            </w:r>
            <w:r w:rsidRPr="000750DD">
              <w:rPr>
                <w:rFonts w:ascii="Arial" w:eastAsia="Arial" w:hAnsi="Arial" w:cs="Arial"/>
                <w:spacing w:val="-5"/>
                <w:sz w:val="20"/>
                <w:szCs w:val="20"/>
              </w:rPr>
              <w:t xml:space="preserve"> </w:t>
            </w:r>
            <w:r w:rsidRPr="000750DD">
              <w:rPr>
                <w:rFonts w:ascii="Arial" w:eastAsia="Arial" w:hAnsi="Arial" w:cs="Arial"/>
                <w:sz w:val="20"/>
                <w:szCs w:val="20"/>
              </w:rPr>
              <w:t>e</w:t>
            </w:r>
            <w:r w:rsidRPr="000750DD">
              <w:rPr>
                <w:rFonts w:ascii="Arial" w:eastAsia="Arial" w:hAnsi="Arial" w:cs="Arial"/>
                <w:spacing w:val="-1"/>
                <w:sz w:val="20"/>
                <w:szCs w:val="20"/>
              </w:rPr>
              <w:t>nvi</w:t>
            </w:r>
            <w:r w:rsidRPr="000750DD">
              <w:rPr>
                <w:rFonts w:ascii="Arial" w:eastAsia="Arial" w:hAnsi="Arial" w:cs="Arial"/>
                <w:spacing w:val="1"/>
                <w:sz w:val="20"/>
                <w:szCs w:val="20"/>
              </w:rPr>
              <w:t>r</w:t>
            </w:r>
            <w:r w:rsidRPr="000750DD">
              <w:rPr>
                <w:rFonts w:ascii="Arial" w:eastAsia="Arial" w:hAnsi="Arial" w:cs="Arial"/>
                <w:sz w:val="20"/>
                <w:szCs w:val="20"/>
              </w:rPr>
              <w:t>o</w:t>
            </w:r>
            <w:r w:rsidRPr="000750DD">
              <w:rPr>
                <w:rFonts w:ascii="Arial" w:eastAsia="Arial" w:hAnsi="Arial" w:cs="Arial"/>
                <w:spacing w:val="-1"/>
                <w:sz w:val="20"/>
                <w:szCs w:val="20"/>
              </w:rPr>
              <w:t>n</w:t>
            </w:r>
            <w:r w:rsidRPr="000750DD">
              <w:rPr>
                <w:rFonts w:ascii="Arial" w:eastAsia="Arial" w:hAnsi="Arial" w:cs="Arial"/>
                <w:spacing w:val="4"/>
                <w:sz w:val="20"/>
                <w:szCs w:val="20"/>
              </w:rPr>
              <w:t>m</w:t>
            </w:r>
            <w:r w:rsidRPr="000750DD">
              <w:rPr>
                <w:rFonts w:ascii="Arial" w:eastAsia="Arial" w:hAnsi="Arial" w:cs="Arial"/>
                <w:sz w:val="20"/>
                <w:szCs w:val="20"/>
              </w:rPr>
              <w:t>e</w:t>
            </w:r>
            <w:r w:rsidRPr="000750DD">
              <w:rPr>
                <w:rFonts w:ascii="Arial" w:eastAsia="Arial" w:hAnsi="Arial" w:cs="Arial"/>
                <w:spacing w:val="-1"/>
                <w:sz w:val="20"/>
                <w:szCs w:val="20"/>
              </w:rPr>
              <w:t>n</w:t>
            </w:r>
            <w:r w:rsidRPr="000750DD">
              <w:rPr>
                <w:rFonts w:ascii="Arial" w:eastAsia="Arial" w:hAnsi="Arial" w:cs="Arial"/>
                <w:sz w:val="20"/>
                <w:szCs w:val="20"/>
              </w:rPr>
              <w:t>t where</w:t>
            </w:r>
            <w:r w:rsidRPr="000750DD">
              <w:rPr>
                <w:rFonts w:ascii="Arial" w:eastAsia="Arial" w:hAnsi="Arial" w:cs="Arial"/>
                <w:spacing w:val="-5"/>
                <w:sz w:val="20"/>
                <w:szCs w:val="20"/>
              </w:rPr>
              <w:t xml:space="preserve"> </w:t>
            </w:r>
            <w:r w:rsidRPr="000750DD">
              <w:rPr>
                <w:rFonts w:ascii="Arial" w:eastAsia="Arial" w:hAnsi="Arial" w:cs="Arial"/>
                <w:spacing w:val="2"/>
                <w:sz w:val="20"/>
                <w:szCs w:val="20"/>
              </w:rPr>
              <w:t>a</w:t>
            </w:r>
            <w:r w:rsidRPr="000750DD">
              <w:rPr>
                <w:rFonts w:ascii="Arial" w:eastAsia="Arial" w:hAnsi="Arial" w:cs="Arial"/>
                <w:spacing w:val="1"/>
                <w:sz w:val="20"/>
                <w:szCs w:val="20"/>
              </w:rPr>
              <w:t>l</w:t>
            </w:r>
            <w:r w:rsidRPr="000750DD">
              <w:rPr>
                <w:rFonts w:ascii="Arial" w:eastAsia="Arial" w:hAnsi="Arial" w:cs="Arial"/>
                <w:sz w:val="20"/>
                <w:szCs w:val="20"/>
              </w:rPr>
              <w:t>l</w:t>
            </w:r>
            <w:r w:rsidRPr="000750DD">
              <w:rPr>
                <w:rFonts w:ascii="Arial" w:eastAsia="Arial" w:hAnsi="Arial" w:cs="Arial"/>
                <w:spacing w:val="-3"/>
                <w:sz w:val="20"/>
                <w:szCs w:val="20"/>
              </w:rPr>
              <w:t xml:space="preserve"> </w:t>
            </w:r>
            <w:r w:rsidRPr="000750DD">
              <w:rPr>
                <w:rFonts w:ascii="Arial" w:eastAsia="Arial" w:hAnsi="Arial" w:cs="Arial"/>
                <w:spacing w:val="1"/>
                <w:sz w:val="20"/>
                <w:szCs w:val="20"/>
              </w:rPr>
              <w:t>s</w:t>
            </w:r>
            <w:r w:rsidRPr="000750DD">
              <w:rPr>
                <w:rFonts w:ascii="Arial" w:eastAsia="Arial" w:hAnsi="Arial" w:cs="Arial"/>
                <w:sz w:val="20"/>
                <w:szCs w:val="20"/>
              </w:rPr>
              <w:t>tu</w:t>
            </w:r>
            <w:r w:rsidRPr="000750DD">
              <w:rPr>
                <w:rFonts w:ascii="Arial" w:eastAsia="Arial" w:hAnsi="Arial" w:cs="Arial"/>
                <w:spacing w:val="1"/>
                <w:sz w:val="20"/>
                <w:szCs w:val="20"/>
              </w:rPr>
              <w:t>d</w:t>
            </w:r>
            <w:r w:rsidRPr="000750DD">
              <w:rPr>
                <w:rFonts w:ascii="Arial" w:eastAsia="Arial" w:hAnsi="Arial" w:cs="Arial"/>
                <w:sz w:val="20"/>
                <w:szCs w:val="20"/>
              </w:rPr>
              <w:t>e</w:t>
            </w:r>
            <w:r w:rsidRPr="000750DD">
              <w:rPr>
                <w:rFonts w:ascii="Arial" w:eastAsia="Arial" w:hAnsi="Arial" w:cs="Arial"/>
                <w:spacing w:val="-1"/>
                <w:sz w:val="20"/>
                <w:szCs w:val="20"/>
              </w:rPr>
              <w:t>n</w:t>
            </w:r>
            <w:r w:rsidRPr="000750DD">
              <w:rPr>
                <w:rFonts w:ascii="Arial" w:eastAsia="Arial" w:hAnsi="Arial" w:cs="Arial"/>
                <w:sz w:val="20"/>
                <w:szCs w:val="20"/>
              </w:rPr>
              <w:t>ts</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 xml:space="preserve">an </w:t>
            </w:r>
            <w:r w:rsidRPr="000750DD">
              <w:rPr>
                <w:rFonts w:ascii="Arial" w:eastAsia="Arial" w:hAnsi="Arial" w:cs="Arial"/>
                <w:spacing w:val="-1"/>
                <w:sz w:val="20"/>
                <w:szCs w:val="20"/>
              </w:rPr>
              <w:t>l</w:t>
            </w:r>
            <w:r w:rsidRPr="000750DD">
              <w:rPr>
                <w:rFonts w:ascii="Arial" w:eastAsia="Arial" w:hAnsi="Arial" w:cs="Arial"/>
                <w:sz w:val="20"/>
                <w:szCs w:val="20"/>
              </w:rPr>
              <w:t>e</w:t>
            </w:r>
            <w:r w:rsidRPr="000750DD">
              <w:rPr>
                <w:rFonts w:ascii="Arial" w:eastAsia="Arial" w:hAnsi="Arial" w:cs="Arial"/>
                <w:spacing w:val="-1"/>
                <w:sz w:val="20"/>
                <w:szCs w:val="20"/>
              </w:rPr>
              <w:t>a</w:t>
            </w:r>
            <w:r w:rsidRPr="000750DD">
              <w:rPr>
                <w:rFonts w:ascii="Arial" w:eastAsia="Arial" w:hAnsi="Arial" w:cs="Arial"/>
                <w:spacing w:val="1"/>
                <w:sz w:val="20"/>
                <w:szCs w:val="20"/>
              </w:rPr>
              <w:t>r</w:t>
            </w:r>
            <w:r w:rsidRPr="000750DD">
              <w:rPr>
                <w:rFonts w:ascii="Arial" w:eastAsia="Arial" w:hAnsi="Arial" w:cs="Arial"/>
                <w:sz w:val="20"/>
                <w:szCs w:val="20"/>
              </w:rPr>
              <w:t>n.</w:t>
            </w:r>
          </w:p>
        </w:tc>
      </w:tr>
      <w:tr w:rsidR="000750DD" w:rsidRPr="000750DD" w:rsidTr="00467194">
        <w:trPr>
          <w:trHeight w:hRule="exact" w:val="3867"/>
        </w:trPr>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0750DD" w:rsidRPr="000750DD" w:rsidRDefault="000750DD" w:rsidP="000750DD">
            <w:pPr>
              <w:widowControl w:val="0"/>
              <w:spacing w:before="2" w:after="0" w:line="100" w:lineRule="exact"/>
              <w:rPr>
                <w:sz w:val="10"/>
                <w:szCs w:val="10"/>
              </w:rPr>
            </w:pPr>
          </w:p>
          <w:p w:rsidR="000750DD" w:rsidRPr="000750DD" w:rsidRDefault="000750DD" w:rsidP="000750DD">
            <w:pPr>
              <w:widowControl w:val="0"/>
              <w:spacing w:after="0" w:line="239" w:lineRule="auto"/>
              <w:ind w:left="171" w:right="155"/>
              <w:jc w:val="center"/>
              <w:rPr>
                <w:rFonts w:ascii="Arial" w:eastAsia="Arial" w:hAnsi="Arial" w:cs="Arial"/>
                <w:b/>
                <w:bCs/>
                <w:w w:val="99"/>
                <w:sz w:val="20"/>
                <w:szCs w:val="20"/>
              </w:rPr>
            </w:pPr>
            <w:r w:rsidRPr="000750DD">
              <w:rPr>
                <w:rFonts w:ascii="Arial" w:eastAsia="Arial" w:hAnsi="Arial" w:cs="Arial"/>
                <w:b/>
                <w:bCs/>
                <w:w w:val="99"/>
                <w:sz w:val="20"/>
                <w:szCs w:val="20"/>
              </w:rPr>
              <w:t>1B</w:t>
            </w:r>
          </w:p>
          <w:p w:rsidR="000750DD" w:rsidRPr="000750DD" w:rsidRDefault="000750DD" w:rsidP="000750DD">
            <w:pPr>
              <w:widowControl w:val="0"/>
              <w:spacing w:after="0" w:line="239" w:lineRule="auto"/>
              <w:ind w:left="171" w:right="155"/>
              <w:jc w:val="center"/>
              <w:rPr>
                <w:rFonts w:ascii="Arial" w:eastAsia="Arial" w:hAnsi="Arial" w:cs="Arial"/>
                <w:sz w:val="20"/>
                <w:szCs w:val="20"/>
              </w:rPr>
            </w:pPr>
            <w:r w:rsidRPr="000750DD">
              <w:rPr>
                <w:rFonts w:ascii="Arial" w:eastAsia="Arial" w:hAnsi="Arial" w:cs="Arial"/>
                <w:b/>
                <w:bCs/>
                <w:w w:val="99"/>
                <w:sz w:val="20"/>
                <w:szCs w:val="20"/>
              </w:rPr>
              <w:t>Im</w:t>
            </w:r>
            <w:r w:rsidRPr="000750DD">
              <w:rPr>
                <w:rFonts w:ascii="Arial" w:eastAsia="Arial" w:hAnsi="Arial" w:cs="Arial"/>
                <w:b/>
                <w:bCs/>
                <w:spacing w:val="1"/>
                <w:w w:val="99"/>
                <w:sz w:val="20"/>
                <w:szCs w:val="20"/>
              </w:rPr>
              <w:t>p</w:t>
            </w:r>
            <w:r w:rsidRPr="000750DD">
              <w:rPr>
                <w:rFonts w:ascii="Arial" w:eastAsia="Arial" w:hAnsi="Arial" w:cs="Arial"/>
                <w:b/>
                <w:bCs/>
                <w:w w:val="99"/>
                <w:sz w:val="20"/>
                <w:szCs w:val="20"/>
              </w:rPr>
              <w:t>li</w:t>
            </w:r>
            <w:r w:rsidRPr="000750DD">
              <w:rPr>
                <w:rFonts w:ascii="Arial" w:eastAsia="Arial" w:hAnsi="Arial" w:cs="Arial"/>
                <w:b/>
                <w:bCs/>
                <w:spacing w:val="-1"/>
                <w:w w:val="99"/>
                <w:sz w:val="20"/>
                <w:szCs w:val="20"/>
              </w:rPr>
              <w:t>c</w:t>
            </w:r>
            <w:r w:rsidRPr="000750DD">
              <w:rPr>
                <w:rFonts w:ascii="Arial" w:eastAsia="Arial" w:hAnsi="Arial" w:cs="Arial"/>
                <w:b/>
                <w:bCs/>
                <w:w w:val="99"/>
                <w:sz w:val="20"/>
                <w:szCs w:val="20"/>
              </w:rPr>
              <w:t>ati</w:t>
            </w:r>
            <w:r w:rsidRPr="000750DD">
              <w:rPr>
                <w:rFonts w:ascii="Arial" w:eastAsia="Arial" w:hAnsi="Arial" w:cs="Arial"/>
                <w:b/>
                <w:bCs/>
                <w:spacing w:val="1"/>
                <w:w w:val="99"/>
                <w:sz w:val="20"/>
                <w:szCs w:val="20"/>
              </w:rPr>
              <w:t>o</w:t>
            </w:r>
            <w:r w:rsidRPr="000750DD">
              <w:rPr>
                <w:rFonts w:ascii="Arial" w:eastAsia="Arial" w:hAnsi="Arial" w:cs="Arial"/>
                <w:b/>
                <w:bCs/>
                <w:w w:val="99"/>
                <w:sz w:val="20"/>
                <w:szCs w:val="20"/>
              </w:rPr>
              <w:t xml:space="preserve">ns </w:t>
            </w:r>
            <w:r w:rsidRPr="000750DD">
              <w:rPr>
                <w:rFonts w:ascii="Arial" w:eastAsia="Arial" w:hAnsi="Arial" w:cs="Arial"/>
                <w:b/>
                <w:bCs/>
                <w:sz w:val="20"/>
                <w:szCs w:val="20"/>
              </w:rPr>
              <w:t>of</w:t>
            </w:r>
            <w:r w:rsidRPr="000750DD">
              <w:rPr>
                <w:rFonts w:ascii="Arial" w:eastAsia="Arial" w:hAnsi="Arial" w:cs="Arial"/>
                <w:b/>
                <w:bCs/>
                <w:spacing w:val="-2"/>
                <w:sz w:val="20"/>
                <w:szCs w:val="20"/>
              </w:rPr>
              <w:t xml:space="preserve"> </w:t>
            </w:r>
            <w:r w:rsidRPr="000750DD">
              <w:rPr>
                <w:rFonts w:ascii="Arial" w:eastAsia="Arial" w:hAnsi="Arial" w:cs="Arial"/>
                <w:b/>
                <w:bCs/>
                <w:w w:val="99"/>
                <w:sz w:val="20"/>
                <w:szCs w:val="20"/>
              </w:rPr>
              <w:t>the Cla</w:t>
            </w:r>
            <w:r w:rsidRPr="000750DD">
              <w:rPr>
                <w:rFonts w:ascii="Arial" w:eastAsia="Arial" w:hAnsi="Arial" w:cs="Arial"/>
                <w:b/>
                <w:bCs/>
                <w:spacing w:val="-1"/>
                <w:w w:val="99"/>
                <w:sz w:val="20"/>
                <w:szCs w:val="20"/>
              </w:rPr>
              <w:t>s</w:t>
            </w:r>
            <w:r w:rsidRPr="000750DD">
              <w:rPr>
                <w:rFonts w:ascii="Arial" w:eastAsia="Arial" w:hAnsi="Arial" w:cs="Arial"/>
                <w:b/>
                <w:bCs/>
                <w:spacing w:val="2"/>
                <w:w w:val="99"/>
                <w:sz w:val="20"/>
                <w:szCs w:val="20"/>
              </w:rPr>
              <w:t>s</w:t>
            </w:r>
            <w:r w:rsidRPr="000750DD">
              <w:rPr>
                <w:rFonts w:ascii="Arial" w:eastAsia="Arial" w:hAnsi="Arial" w:cs="Arial"/>
                <w:b/>
                <w:bCs/>
                <w:spacing w:val="-1"/>
                <w:w w:val="99"/>
                <w:sz w:val="20"/>
                <w:szCs w:val="20"/>
              </w:rPr>
              <w:t>r</w:t>
            </w:r>
            <w:r w:rsidRPr="000750DD">
              <w:rPr>
                <w:rFonts w:ascii="Arial" w:eastAsia="Arial" w:hAnsi="Arial" w:cs="Arial"/>
                <w:b/>
                <w:bCs/>
                <w:w w:val="99"/>
                <w:sz w:val="20"/>
                <w:szCs w:val="20"/>
              </w:rPr>
              <w:t>oom Fa</w:t>
            </w:r>
            <w:r w:rsidRPr="000750DD">
              <w:rPr>
                <w:rFonts w:ascii="Arial" w:eastAsia="Arial" w:hAnsi="Arial" w:cs="Arial"/>
                <w:b/>
                <w:bCs/>
                <w:spacing w:val="-1"/>
                <w:w w:val="99"/>
                <w:sz w:val="20"/>
                <w:szCs w:val="20"/>
              </w:rPr>
              <w:t>c</w:t>
            </w:r>
            <w:r w:rsidRPr="000750DD">
              <w:rPr>
                <w:rFonts w:ascii="Arial" w:eastAsia="Arial" w:hAnsi="Arial" w:cs="Arial"/>
                <w:b/>
                <w:bCs/>
                <w:spacing w:val="1"/>
                <w:w w:val="99"/>
                <w:sz w:val="20"/>
                <w:szCs w:val="20"/>
              </w:rPr>
              <w:t>t</w:t>
            </w:r>
            <w:r w:rsidRPr="000750DD">
              <w:rPr>
                <w:rFonts w:ascii="Arial" w:eastAsia="Arial" w:hAnsi="Arial" w:cs="Arial"/>
                <w:b/>
                <w:bCs/>
                <w:w w:val="99"/>
                <w:sz w:val="20"/>
                <w:szCs w:val="20"/>
              </w:rPr>
              <w:t>o</w:t>
            </w:r>
            <w:r w:rsidRPr="000750DD">
              <w:rPr>
                <w:rFonts w:ascii="Arial" w:eastAsia="Arial" w:hAnsi="Arial" w:cs="Arial"/>
                <w:b/>
                <w:bCs/>
                <w:spacing w:val="-1"/>
                <w:w w:val="99"/>
                <w:sz w:val="20"/>
                <w:szCs w:val="20"/>
              </w:rPr>
              <w:t>r</w:t>
            </w:r>
            <w:r w:rsidRPr="000750DD">
              <w:rPr>
                <w:rFonts w:ascii="Arial" w:eastAsia="Arial" w:hAnsi="Arial" w:cs="Arial"/>
                <w:b/>
                <w:bCs/>
                <w:w w:val="99"/>
                <w:sz w:val="20"/>
                <w:szCs w:val="20"/>
              </w:rPr>
              <w:t>s</w:t>
            </w:r>
          </w:p>
          <w:p w:rsidR="000750DD" w:rsidRPr="000750DD" w:rsidRDefault="000750DD" w:rsidP="000750DD">
            <w:pPr>
              <w:widowControl w:val="0"/>
              <w:spacing w:before="3" w:after="0" w:line="240" w:lineRule="exact"/>
              <w:rPr>
                <w:sz w:val="24"/>
                <w:szCs w:val="24"/>
              </w:rPr>
            </w:pPr>
          </w:p>
          <w:p w:rsidR="000750DD" w:rsidRPr="000750DD" w:rsidRDefault="000750DD" w:rsidP="000750DD">
            <w:pPr>
              <w:widowControl w:val="0"/>
              <w:spacing w:after="0" w:line="240" w:lineRule="auto"/>
              <w:ind w:left="224" w:right="209"/>
              <w:jc w:val="center"/>
              <w:rPr>
                <w:rFonts w:ascii="Arial" w:eastAsia="Arial" w:hAnsi="Arial" w:cs="Arial"/>
                <w:w w:val="99"/>
                <w:sz w:val="20"/>
                <w:szCs w:val="20"/>
              </w:rPr>
            </w:pPr>
            <w:r w:rsidRPr="000750DD">
              <w:rPr>
                <w:rFonts w:ascii="Arial" w:eastAsia="Arial" w:hAnsi="Arial" w:cs="Arial"/>
                <w:spacing w:val="6"/>
                <w:sz w:val="20"/>
                <w:szCs w:val="20"/>
              </w:rPr>
              <w:t>W</w:t>
            </w:r>
            <w:r w:rsidRPr="000750DD">
              <w:rPr>
                <w:rFonts w:ascii="Arial" w:eastAsia="Arial" w:hAnsi="Arial" w:cs="Arial"/>
                <w:spacing w:val="-1"/>
                <w:sz w:val="20"/>
                <w:szCs w:val="20"/>
              </w:rPr>
              <w:t>V</w:t>
            </w:r>
            <w:r w:rsidRPr="000750DD">
              <w:rPr>
                <w:rFonts w:ascii="Arial" w:eastAsia="Arial" w:hAnsi="Arial" w:cs="Arial"/>
                <w:spacing w:val="-3"/>
                <w:sz w:val="20"/>
                <w:szCs w:val="20"/>
              </w:rPr>
              <w:t>P</w:t>
            </w:r>
            <w:r w:rsidRPr="000750DD">
              <w:rPr>
                <w:rFonts w:ascii="Arial" w:eastAsia="Arial" w:hAnsi="Arial" w:cs="Arial"/>
                <w:spacing w:val="3"/>
                <w:sz w:val="20"/>
                <w:szCs w:val="20"/>
              </w:rPr>
              <w:t>T</w:t>
            </w:r>
            <w:r w:rsidRPr="000750DD">
              <w:rPr>
                <w:rFonts w:ascii="Arial" w:eastAsia="Arial" w:hAnsi="Arial" w:cs="Arial"/>
                <w:sz w:val="20"/>
                <w:szCs w:val="20"/>
              </w:rPr>
              <w:t>S</w:t>
            </w:r>
            <w:r w:rsidRPr="000750DD">
              <w:rPr>
                <w:rFonts w:ascii="Arial" w:eastAsia="Arial" w:hAnsi="Arial" w:cs="Arial"/>
                <w:spacing w:val="-8"/>
                <w:sz w:val="20"/>
                <w:szCs w:val="20"/>
              </w:rPr>
              <w:t xml:space="preserve"> </w:t>
            </w:r>
            <w:r w:rsidRPr="000750DD">
              <w:rPr>
                <w:rFonts w:ascii="Arial" w:eastAsia="Arial" w:hAnsi="Arial" w:cs="Arial"/>
                <w:w w:val="99"/>
                <w:sz w:val="20"/>
                <w:szCs w:val="20"/>
              </w:rPr>
              <w:t xml:space="preserve">2F, </w:t>
            </w:r>
            <w:r w:rsidRPr="000750DD">
              <w:rPr>
                <w:rFonts w:ascii="Arial" w:eastAsia="Arial" w:hAnsi="Arial" w:cs="Arial"/>
                <w:sz w:val="20"/>
                <w:szCs w:val="20"/>
              </w:rPr>
              <w:t>In</w:t>
            </w:r>
            <w:r w:rsidRPr="000750DD">
              <w:rPr>
                <w:rFonts w:ascii="Arial" w:eastAsia="Arial" w:hAnsi="Arial" w:cs="Arial"/>
                <w:spacing w:val="2"/>
                <w:sz w:val="20"/>
                <w:szCs w:val="20"/>
              </w:rPr>
              <w:t>T</w:t>
            </w:r>
            <w:r w:rsidRPr="000750DD">
              <w:rPr>
                <w:rFonts w:ascii="Arial" w:eastAsia="Arial" w:hAnsi="Arial" w:cs="Arial"/>
                <w:spacing w:val="-1"/>
                <w:sz w:val="20"/>
                <w:szCs w:val="20"/>
              </w:rPr>
              <w:t>AS</w:t>
            </w:r>
            <w:r w:rsidRPr="000750DD">
              <w:rPr>
                <w:rFonts w:ascii="Arial" w:eastAsia="Arial" w:hAnsi="Arial" w:cs="Arial"/>
                <w:sz w:val="20"/>
                <w:szCs w:val="20"/>
              </w:rPr>
              <w:t>C</w:t>
            </w:r>
            <w:r w:rsidRPr="000750DD">
              <w:rPr>
                <w:rFonts w:ascii="Arial" w:eastAsia="Arial" w:hAnsi="Arial" w:cs="Arial"/>
                <w:spacing w:val="-7"/>
                <w:sz w:val="20"/>
                <w:szCs w:val="20"/>
              </w:rPr>
              <w:t xml:space="preserve"> </w:t>
            </w:r>
            <w:r w:rsidRPr="000750DD">
              <w:rPr>
                <w:rFonts w:ascii="Arial" w:eastAsia="Arial" w:hAnsi="Arial" w:cs="Arial"/>
                <w:w w:val="99"/>
                <w:sz w:val="20"/>
                <w:szCs w:val="20"/>
              </w:rPr>
              <w:t xml:space="preserve">3, </w:t>
            </w:r>
            <w:r w:rsidRPr="000750DD">
              <w:rPr>
                <w:rFonts w:ascii="Arial" w:eastAsia="Arial" w:hAnsi="Arial" w:cs="Arial"/>
                <w:sz w:val="20"/>
                <w:szCs w:val="20"/>
              </w:rPr>
              <w:t>C</w:t>
            </w:r>
            <w:r w:rsidRPr="000750DD">
              <w:rPr>
                <w:rFonts w:ascii="Arial" w:eastAsia="Arial" w:hAnsi="Arial" w:cs="Arial"/>
                <w:spacing w:val="-1"/>
                <w:sz w:val="20"/>
                <w:szCs w:val="20"/>
              </w:rPr>
              <w:t>A</w:t>
            </w:r>
            <w:r w:rsidRPr="000750DD">
              <w:rPr>
                <w:rFonts w:ascii="Arial" w:eastAsia="Arial" w:hAnsi="Arial" w:cs="Arial"/>
                <w:spacing w:val="1"/>
                <w:sz w:val="20"/>
                <w:szCs w:val="20"/>
              </w:rPr>
              <w:t>E</w:t>
            </w:r>
            <w:r w:rsidRPr="000750DD">
              <w:rPr>
                <w:rFonts w:ascii="Arial" w:eastAsia="Arial" w:hAnsi="Arial" w:cs="Arial"/>
                <w:sz w:val="20"/>
                <w:szCs w:val="20"/>
              </w:rPr>
              <w:t>P</w:t>
            </w:r>
            <w:r w:rsidRPr="000750DD">
              <w:rPr>
                <w:rFonts w:ascii="Arial" w:eastAsia="Arial" w:hAnsi="Arial" w:cs="Arial"/>
                <w:spacing w:val="-6"/>
                <w:sz w:val="20"/>
                <w:szCs w:val="20"/>
              </w:rPr>
              <w:t xml:space="preserve"> </w:t>
            </w:r>
            <w:r w:rsidRPr="000750DD">
              <w:rPr>
                <w:rFonts w:ascii="Arial" w:eastAsia="Arial" w:hAnsi="Arial" w:cs="Arial"/>
                <w:spacing w:val="2"/>
                <w:w w:val="99"/>
                <w:sz w:val="20"/>
                <w:szCs w:val="20"/>
              </w:rPr>
              <w:t>1</w:t>
            </w:r>
            <w:r w:rsidRPr="000750DD">
              <w:rPr>
                <w:rFonts w:ascii="Arial" w:eastAsia="Arial" w:hAnsi="Arial" w:cs="Arial"/>
                <w:w w:val="99"/>
                <w:sz w:val="20"/>
                <w:szCs w:val="20"/>
              </w:rPr>
              <w:t>.1</w:t>
            </w:r>
          </w:p>
          <w:p w:rsidR="000750DD" w:rsidRPr="000750DD" w:rsidRDefault="000750DD" w:rsidP="000750DD">
            <w:pPr>
              <w:widowControl w:val="0"/>
              <w:spacing w:after="0" w:line="240" w:lineRule="auto"/>
              <w:ind w:left="224" w:right="209"/>
              <w:jc w:val="center"/>
              <w:rPr>
                <w:rFonts w:ascii="Arial" w:eastAsia="Arial" w:hAnsi="Arial" w:cs="Arial"/>
                <w:sz w:val="20"/>
                <w:szCs w:val="20"/>
              </w:rPr>
            </w:pPr>
          </w:p>
          <w:p w:rsidR="000750DD" w:rsidRPr="000750DD" w:rsidRDefault="000750DD" w:rsidP="000750DD">
            <w:pPr>
              <w:widowControl w:val="0"/>
              <w:spacing w:after="0" w:line="240" w:lineRule="auto"/>
              <w:ind w:left="224" w:right="209"/>
              <w:jc w:val="center"/>
              <w:rPr>
                <w:rFonts w:ascii="Arial" w:eastAsia="Arial" w:hAnsi="Arial" w:cs="Arial"/>
                <w:sz w:val="20"/>
                <w:szCs w:val="20"/>
              </w:rPr>
            </w:pPr>
            <w:r w:rsidRPr="000750DD">
              <w:rPr>
                <w:rFonts w:ascii="Arial" w:eastAsia="Arial" w:hAnsi="Arial" w:cs="Arial"/>
                <w:sz w:val="20"/>
                <w:szCs w:val="20"/>
                <w:highlight w:val="yellow"/>
              </w:rPr>
              <w:t>NASPE 3.6</w:t>
            </w:r>
          </w:p>
        </w:tc>
        <w:tc>
          <w:tcPr>
            <w:tcW w:w="2861"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spacing w:before="4" w:after="0" w:line="100" w:lineRule="exact"/>
              <w:rPr>
                <w:sz w:val="10"/>
                <w:szCs w:val="10"/>
              </w:rPr>
            </w:pPr>
          </w:p>
          <w:p w:rsidR="000750DD" w:rsidRPr="000750DD" w:rsidRDefault="000750DD" w:rsidP="000750DD">
            <w:pPr>
              <w:widowControl w:val="0"/>
              <w:spacing w:after="0" w:line="240" w:lineRule="auto"/>
              <w:ind w:left="97" w:right="-20"/>
              <w:rPr>
                <w:rFonts w:ascii="Arial" w:eastAsia="Arial" w:hAnsi="Arial" w:cs="Arial"/>
                <w:sz w:val="20"/>
                <w:szCs w:val="20"/>
              </w:rPr>
            </w:pPr>
            <w:r w:rsidRPr="000750DD">
              <w:rPr>
                <w:rFonts w:ascii="Arial" w:eastAsia="Arial" w:hAnsi="Arial" w:cs="Arial"/>
                <w:spacing w:val="3"/>
                <w:sz w:val="20"/>
                <w:szCs w:val="20"/>
              </w:rPr>
              <w:t>T</w:t>
            </w:r>
            <w:r w:rsidRPr="000750DD">
              <w:rPr>
                <w:rFonts w:ascii="Arial" w:eastAsia="Arial" w:hAnsi="Arial" w:cs="Arial"/>
                <w:sz w:val="20"/>
                <w:szCs w:val="20"/>
              </w:rPr>
              <w:t>he</w:t>
            </w:r>
            <w:r w:rsidRPr="000750DD">
              <w:rPr>
                <w:rFonts w:ascii="Arial" w:eastAsia="Arial" w:hAnsi="Arial" w:cs="Arial"/>
                <w:spacing w:val="-4"/>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ate</w:t>
            </w:r>
          </w:p>
          <w:p w:rsidR="000750DD" w:rsidRPr="000750DD" w:rsidRDefault="000750DD" w:rsidP="00467194">
            <w:pPr>
              <w:widowControl w:val="0"/>
              <w:tabs>
                <w:tab w:val="left" w:pos="450"/>
              </w:tabs>
              <w:spacing w:before="16" w:after="0" w:line="230" w:lineRule="exact"/>
              <w:ind w:left="466" w:right="284" w:hanging="360"/>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pacing w:val="-49"/>
                <w:sz w:val="20"/>
                <w:szCs w:val="20"/>
              </w:rPr>
              <w:t xml:space="preserve"> </w:t>
            </w:r>
            <w:r w:rsidRPr="000750DD">
              <w:rPr>
                <w:rFonts w:ascii="Times New Roman" w:eastAsia="Times New Roman" w:hAnsi="Times New Roman" w:cs="Times New Roman"/>
                <w:sz w:val="20"/>
                <w:szCs w:val="20"/>
              </w:rPr>
              <w:tab/>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pacing w:val="4"/>
                <w:sz w:val="20"/>
                <w:szCs w:val="20"/>
              </w:rPr>
              <w:t>m</w:t>
            </w:r>
            <w:r w:rsidRPr="000750DD">
              <w:rPr>
                <w:rFonts w:ascii="Arial" w:eastAsia="Arial" w:hAnsi="Arial" w:cs="Arial"/>
                <w:sz w:val="20"/>
                <w:szCs w:val="20"/>
              </w:rPr>
              <w:t>o</w:t>
            </w:r>
            <w:r w:rsidRPr="000750DD">
              <w:rPr>
                <w:rFonts w:ascii="Arial" w:eastAsia="Arial" w:hAnsi="Arial" w:cs="Arial"/>
                <w:spacing w:val="-1"/>
                <w:sz w:val="20"/>
                <w:szCs w:val="20"/>
              </w:rPr>
              <w:t>n</w:t>
            </w:r>
            <w:r w:rsidRPr="000750DD">
              <w:rPr>
                <w:rFonts w:ascii="Arial" w:eastAsia="Arial" w:hAnsi="Arial" w:cs="Arial"/>
                <w:spacing w:val="1"/>
                <w:sz w:val="20"/>
                <w:szCs w:val="20"/>
              </w:rPr>
              <w:t>s</w:t>
            </w:r>
            <w:r w:rsidRPr="000750DD">
              <w:rPr>
                <w:rFonts w:ascii="Arial" w:eastAsia="Arial" w:hAnsi="Arial" w:cs="Arial"/>
                <w:sz w:val="20"/>
                <w:szCs w:val="20"/>
              </w:rPr>
              <w:t>trat</w:t>
            </w:r>
            <w:r w:rsidRPr="000750DD">
              <w:rPr>
                <w:rFonts w:ascii="Arial" w:eastAsia="Arial" w:hAnsi="Arial" w:cs="Arial"/>
                <w:spacing w:val="-1"/>
                <w:sz w:val="20"/>
                <w:szCs w:val="20"/>
              </w:rPr>
              <w:t>e</w:t>
            </w:r>
            <w:r w:rsidRPr="000750DD">
              <w:rPr>
                <w:rFonts w:ascii="Arial" w:eastAsia="Arial" w:hAnsi="Arial" w:cs="Arial"/>
                <w:sz w:val="20"/>
                <w:szCs w:val="20"/>
              </w:rPr>
              <w:t>s</w:t>
            </w:r>
            <w:r w:rsidRPr="000750DD">
              <w:rPr>
                <w:rFonts w:ascii="Arial" w:eastAsia="Arial" w:hAnsi="Arial" w:cs="Arial"/>
                <w:spacing w:val="-11"/>
                <w:sz w:val="20"/>
                <w:szCs w:val="20"/>
              </w:rPr>
              <w:t xml:space="preserve"> </w:t>
            </w:r>
            <w:r w:rsidRPr="000750DD">
              <w:rPr>
                <w:rFonts w:ascii="Arial" w:eastAsia="Arial" w:hAnsi="Arial" w:cs="Arial"/>
                <w:sz w:val="20"/>
                <w:szCs w:val="20"/>
              </w:rPr>
              <w:t>an u</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pacing w:val="1"/>
                <w:sz w:val="20"/>
                <w:szCs w:val="20"/>
              </w:rPr>
              <w:t>rs</w:t>
            </w:r>
            <w:r w:rsidRPr="000750DD">
              <w:rPr>
                <w:rFonts w:ascii="Arial" w:eastAsia="Arial" w:hAnsi="Arial" w:cs="Arial"/>
                <w:sz w:val="20"/>
                <w:szCs w:val="20"/>
              </w:rPr>
              <w:t>t</w:t>
            </w:r>
            <w:r w:rsidRPr="000750DD">
              <w:rPr>
                <w:rFonts w:ascii="Arial" w:eastAsia="Arial" w:hAnsi="Arial" w:cs="Arial"/>
                <w:spacing w:val="2"/>
                <w:sz w:val="20"/>
                <w:szCs w:val="20"/>
              </w:rPr>
              <w:t>a</w:t>
            </w:r>
            <w:r w:rsidRPr="000750DD">
              <w:rPr>
                <w:rFonts w:ascii="Arial" w:eastAsia="Arial" w:hAnsi="Arial" w:cs="Arial"/>
                <w:sz w:val="20"/>
                <w:szCs w:val="20"/>
              </w:rPr>
              <w:t>n</w:t>
            </w:r>
            <w:r w:rsidRPr="000750DD">
              <w:rPr>
                <w:rFonts w:ascii="Arial" w:eastAsia="Arial" w:hAnsi="Arial" w:cs="Arial"/>
                <w:spacing w:val="1"/>
                <w:sz w:val="20"/>
                <w:szCs w:val="20"/>
              </w:rPr>
              <w:t>d</w:t>
            </w:r>
            <w:r w:rsidRPr="000750DD">
              <w:rPr>
                <w:rFonts w:ascii="Arial" w:eastAsia="Arial" w:hAnsi="Arial" w:cs="Arial"/>
                <w:spacing w:val="-1"/>
                <w:sz w:val="20"/>
                <w:szCs w:val="20"/>
              </w:rPr>
              <w:t>i</w:t>
            </w:r>
            <w:r w:rsidRPr="000750DD">
              <w:rPr>
                <w:rFonts w:ascii="Arial" w:eastAsia="Arial" w:hAnsi="Arial" w:cs="Arial"/>
                <w:sz w:val="20"/>
                <w:szCs w:val="20"/>
              </w:rPr>
              <w:t>ng</w:t>
            </w:r>
            <w:r w:rsidRPr="000750DD">
              <w:rPr>
                <w:rFonts w:ascii="Arial" w:eastAsia="Arial" w:hAnsi="Arial" w:cs="Arial"/>
                <w:spacing w:val="-12"/>
                <w:sz w:val="20"/>
                <w:szCs w:val="20"/>
              </w:rPr>
              <w:t xml:space="preserve"> </w:t>
            </w:r>
            <w:r w:rsidRPr="000750DD">
              <w:rPr>
                <w:rFonts w:ascii="Arial" w:eastAsia="Arial" w:hAnsi="Arial" w:cs="Arial"/>
                <w:sz w:val="20"/>
                <w:szCs w:val="20"/>
              </w:rPr>
              <w:t>of</w:t>
            </w:r>
            <w:r w:rsidRPr="000750DD">
              <w:rPr>
                <w:rFonts w:ascii="Arial" w:eastAsia="Arial" w:hAnsi="Arial" w:cs="Arial"/>
                <w:spacing w:val="-1"/>
                <w:sz w:val="20"/>
                <w:szCs w:val="20"/>
              </w:rPr>
              <w:t xml:space="preserve"> </w:t>
            </w:r>
            <w:r w:rsidRPr="000750DD">
              <w:rPr>
                <w:rFonts w:ascii="Arial" w:eastAsia="Arial" w:hAnsi="Arial" w:cs="Arial"/>
                <w:sz w:val="20"/>
                <w:szCs w:val="20"/>
              </w:rPr>
              <w:t>t</w:t>
            </w:r>
            <w:r w:rsidRPr="000750DD">
              <w:rPr>
                <w:rFonts w:ascii="Arial" w:eastAsia="Arial" w:hAnsi="Arial" w:cs="Arial"/>
                <w:spacing w:val="-1"/>
                <w:sz w:val="20"/>
                <w:szCs w:val="20"/>
              </w:rPr>
              <w:t>h</w:t>
            </w:r>
            <w:r w:rsidRPr="000750DD">
              <w:rPr>
                <w:rFonts w:ascii="Arial" w:eastAsia="Arial" w:hAnsi="Arial" w:cs="Arial"/>
                <w:sz w:val="20"/>
                <w:szCs w:val="20"/>
              </w:rPr>
              <w:t xml:space="preserve">e </w:t>
            </w:r>
            <w:r w:rsidRPr="000750DD">
              <w:rPr>
                <w:rFonts w:ascii="Arial" w:eastAsia="Arial" w:hAnsi="Arial" w:cs="Arial"/>
                <w:spacing w:val="1"/>
                <w:sz w:val="20"/>
                <w:szCs w:val="20"/>
              </w:rPr>
              <w:t>c</w:t>
            </w:r>
            <w:r w:rsidRPr="000750DD">
              <w:rPr>
                <w:rFonts w:ascii="Arial" w:eastAsia="Arial" w:hAnsi="Arial" w:cs="Arial"/>
                <w:spacing w:val="-1"/>
                <w:sz w:val="20"/>
                <w:szCs w:val="20"/>
              </w:rPr>
              <w:t>l</w:t>
            </w:r>
            <w:r w:rsidRPr="000750DD">
              <w:rPr>
                <w:rFonts w:ascii="Arial" w:eastAsia="Arial" w:hAnsi="Arial" w:cs="Arial"/>
                <w:sz w:val="20"/>
                <w:szCs w:val="20"/>
              </w:rPr>
              <w:t>a</w:t>
            </w:r>
            <w:r w:rsidRPr="000750DD">
              <w:rPr>
                <w:rFonts w:ascii="Arial" w:eastAsia="Arial" w:hAnsi="Arial" w:cs="Arial"/>
                <w:spacing w:val="1"/>
                <w:sz w:val="20"/>
                <w:szCs w:val="20"/>
              </w:rPr>
              <w:t>ssr</w:t>
            </w:r>
            <w:r w:rsidRPr="000750DD">
              <w:rPr>
                <w:rFonts w:ascii="Arial" w:eastAsia="Arial" w:hAnsi="Arial" w:cs="Arial"/>
                <w:sz w:val="20"/>
                <w:szCs w:val="20"/>
              </w:rPr>
              <w:t>o</w:t>
            </w:r>
            <w:r w:rsidRPr="000750DD">
              <w:rPr>
                <w:rFonts w:ascii="Arial" w:eastAsia="Arial" w:hAnsi="Arial" w:cs="Arial"/>
                <w:spacing w:val="-1"/>
                <w:sz w:val="20"/>
                <w:szCs w:val="20"/>
              </w:rPr>
              <w:t>o</w:t>
            </w:r>
            <w:r w:rsidRPr="000750DD">
              <w:rPr>
                <w:rFonts w:ascii="Arial" w:eastAsia="Arial" w:hAnsi="Arial" w:cs="Arial"/>
                <w:sz w:val="20"/>
                <w:szCs w:val="20"/>
              </w:rPr>
              <w:t>m</w:t>
            </w:r>
            <w:r w:rsidRPr="000750DD">
              <w:rPr>
                <w:rFonts w:ascii="Arial" w:eastAsia="Arial" w:hAnsi="Arial" w:cs="Arial"/>
                <w:spacing w:val="-6"/>
                <w:sz w:val="20"/>
                <w:szCs w:val="20"/>
              </w:rPr>
              <w:t xml:space="preserve"> </w:t>
            </w:r>
            <w:r w:rsidRPr="000750DD">
              <w:rPr>
                <w:rFonts w:ascii="Arial" w:eastAsia="Arial" w:hAnsi="Arial" w:cs="Arial"/>
                <w:spacing w:val="2"/>
                <w:sz w:val="20"/>
                <w:szCs w:val="20"/>
              </w:rPr>
              <w:t>f</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tors</w:t>
            </w:r>
            <w:r w:rsidRPr="000750DD">
              <w:rPr>
                <w:rFonts w:ascii="Arial" w:eastAsia="Arial" w:hAnsi="Arial" w:cs="Arial"/>
                <w:spacing w:val="-5"/>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p>
          <w:p w:rsidR="000750DD" w:rsidRPr="000750DD" w:rsidRDefault="000750DD" w:rsidP="00467194">
            <w:pPr>
              <w:widowControl w:val="0"/>
              <w:tabs>
                <w:tab w:val="left" w:pos="450"/>
              </w:tabs>
              <w:spacing w:before="12" w:after="0" w:line="230" w:lineRule="exact"/>
              <w:ind w:left="466" w:right="119" w:hanging="286"/>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pacing w:val="-49"/>
                <w:sz w:val="20"/>
                <w:szCs w:val="20"/>
              </w:rPr>
              <w:t xml:space="preserve"> </w:t>
            </w:r>
            <w:r w:rsidRPr="000750DD">
              <w:rPr>
                <w:rFonts w:ascii="Times New Roman" w:eastAsia="Times New Roman" w:hAnsi="Times New Roman" w:cs="Times New Roman"/>
                <w:sz w:val="20"/>
                <w:szCs w:val="20"/>
              </w:rPr>
              <w:tab/>
            </w:r>
            <w:r w:rsidRPr="000750DD">
              <w:rPr>
                <w:rFonts w:ascii="Arial" w:eastAsia="Arial" w:hAnsi="Arial" w:cs="Arial"/>
                <w:sz w:val="20"/>
                <w:szCs w:val="20"/>
              </w:rPr>
              <w:t>th</w:t>
            </w:r>
            <w:r w:rsidRPr="000750DD">
              <w:rPr>
                <w:rFonts w:ascii="Arial" w:eastAsia="Arial" w:hAnsi="Arial" w:cs="Arial"/>
                <w:spacing w:val="-1"/>
                <w:sz w:val="20"/>
                <w:szCs w:val="20"/>
              </w:rPr>
              <w:t>ei</w:t>
            </w:r>
            <w:r w:rsidRPr="000750DD">
              <w:rPr>
                <w:rFonts w:ascii="Arial" w:eastAsia="Arial" w:hAnsi="Arial" w:cs="Arial"/>
                <w:sz w:val="20"/>
                <w:szCs w:val="20"/>
              </w:rPr>
              <w:t>r</w:t>
            </w:r>
            <w:r w:rsidRPr="000750DD">
              <w:rPr>
                <w:rFonts w:ascii="Arial" w:eastAsia="Arial" w:hAnsi="Arial" w:cs="Arial"/>
                <w:spacing w:val="-1"/>
                <w:sz w:val="20"/>
                <w:szCs w:val="20"/>
              </w:rPr>
              <w:t xml:space="preserve"> </w:t>
            </w:r>
            <w:r w:rsidRPr="000750DD">
              <w:rPr>
                <w:rFonts w:ascii="Arial" w:eastAsia="Arial" w:hAnsi="Arial" w:cs="Arial"/>
                <w:sz w:val="20"/>
                <w:szCs w:val="20"/>
              </w:rPr>
              <w:t>p</w:t>
            </w:r>
            <w:r w:rsidRPr="000750DD">
              <w:rPr>
                <w:rFonts w:ascii="Arial" w:eastAsia="Arial" w:hAnsi="Arial" w:cs="Arial"/>
                <w:spacing w:val="-1"/>
                <w:sz w:val="20"/>
                <w:szCs w:val="20"/>
              </w:rPr>
              <w:t>o</w:t>
            </w:r>
            <w:r w:rsidRPr="000750DD">
              <w:rPr>
                <w:rFonts w:ascii="Arial" w:eastAsia="Arial" w:hAnsi="Arial" w:cs="Arial"/>
                <w:sz w:val="20"/>
                <w:szCs w:val="20"/>
              </w:rPr>
              <w:t>t</w:t>
            </w:r>
            <w:r w:rsidRPr="000750DD">
              <w:rPr>
                <w:rFonts w:ascii="Arial" w:eastAsia="Arial" w:hAnsi="Arial" w:cs="Arial"/>
                <w:spacing w:val="2"/>
                <w:sz w:val="20"/>
                <w:szCs w:val="20"/>
              </w:rPr>
              <w:t>e</w:t>
            </w:r>
            <w:r w:rsidRPr="000750DD">
              <w:rPr>
                <w:rFonts w:ascii="Arial" w:eastAsia="Arial" w:hAnsi="Arial" w:cs="Arial"/>
                <w:sz w:val="20"/>
                <w:szCs w:val="20"/>
              </w:rPr>
              <w:t>nt</w:t>
            </w:r>
            <w:r w:rsidRPr="000750DD">
              <w:rPr>
                <w:rFonts w:ascii="Arial" w:eastAsia="Arial" w:hAnsi="Arial" w:cs="Arial"/>
                <w:spacing w:val="1"/>
                <w:sz w:val="20"/>
                <w:szCs w:val="20"/>
              </w:rPr>
              <w:t>i</w:t>
            </w:r>
            <w:r w:rsidRPr="000750DD">
              <w:rPr>
                <w:rFonts w:ascii="Arial" w:eastAsia="Arial" w:hAnsi="Arial" w:cs="Arial"/>
                <w:sz w:val="20"/>
                <w:szCs w:val="20"/>
              </w:rPr>
              <w:t>al</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i</w:t>
            </w:r>
            <w:r w:rsidRPr="000750DD">
              <w:rPr>
                <w:rFonts w:ascii="Arial" w:eastAsia="Arial" w:hAnsi="Arial" w:cs="Arial"/>
                <w:spacing w:val="4"/>
                <w:sz w:val="20"/>
                <w:szCs w:val="20"/>
              </w:rPr>
              <w:t>m</w:t>
            </w:r>
            <w:r w:rsidRPr="000750DD">
              <w:rPr>
                <w:rFonts w:ascii="Arial" w:eastAsia="Arial" w:hAnsi="Arial" w:cs="Arial"/>
                <w:sz w:val="20"/>
                <w:szCs w:val="20"/>
              </w:rPr>
              <w:t>p</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w:t>
            </w:r>
            <w:r w:rsidRPr="000750DD">
              <w:rPr>
                <w:rFonts w:ascii="Arial" w:eastAsia="Arial" w:hAnsi="Arial" w:cs="Arial"/>
                <w:spacing w:val="-6"/>
                <w:sz w:val="20"/>
                <w:szCs w:val="20"/>
              </w:rPr>
              <w:t xml:space="preserve"> </w:t>
            </w:r>
            <w:r w:rsidRPr="000750DD">
              <w:rPr>
                <w:rFonts w:ascii="Arial" w:eastAsia="Arial" w:hAnsi="Arial" w:cs="Arial"/>
                <w:spacing w:val="-1"/>
                <w:sz w:val="20"/>
                <w:szCs w:val="20"/>
              </w:rPr>
              <w:t>o</w:t>
            </w:r>
            <w:r w:rsidRPr="000750DD">
              <w:rPr>
                <w:rFonts w:ascii="Arial" w:eastAsia="Arial" w:hAnsi="Arial" w:cs="Arial"/>
                <w:sz w:val="20"/>
                <w:szCs w:val="20"/>
              </w:rPr>
              <w:t>n te</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h</w:t>
            </w:r>
            <w:r w:rsidRPr="000750DD">
              <w:rPr>
                <w:rFonts w:ascii="Arial" w:eastAsia="Arial" w:hAnsi="Arial" w:cs="Arial"/>
                <w:spacing w:val="1"/>
                <w:sz w:val="20"/>
                <w:szCs w:val="20"/>
              </w:rPr>
              <w:t>i</w:t>
            </w:r>
            <w:r w:rsidRPr="000750DD">
              <w:rPr>
                <w:rFonts w:ascii="Arial" w:eastAsia="Arial" w:hAnsi="Arial" w:cs="Arial"/>
                <w:sz w:val="20"/>
                <w:szCs w:val="20"/>
              </w:rPr>
              <w:t>ng</w:t>
            </w:r>
            <w:r w:rsidRPr="000750DD">
              <w:rPr>
                <w:rFonts w:ascii="Arial" w:eastAsia="Arial" w:hAnsi="Arial" w:cs="Arial"/>
                <w:spacing w:val="-7"/>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2"/>
                <w:sz w:val="20"/>
                <w:szCs w:val="20"/>
              </w:rPr>
              <w:t xml:space="preserve"> </w:t>
            </w:r>
            <w:r w:rsidRPr="000750DD">
              <w:rPr>
                <w:rFonts w:ascii="Arial" w:eastAsia="Arial" w:hAnsi="Arial" w:cs="Arial"/>
                <w:spacing w:val="-1"/>
                <w:sz w:val="20"/>
                <w:szCs w:val="20"/>
              </w:rPr>
              <w:t>l</w:t>
            </w:r>
            <w:r w:rsidRPr="000750DD">
              <w:rPr>
                <w:rFonts w:ascii="Arial" w:eastAsia="Arial" w:hAnsi="Arial" w:cs="Arial"/>
                <w:spacing w:val="2"/>
                <w:sz w:val="20"/>
                <w:szCs w:val="20"/>
              </w:rPr>
              <w:t>e</w:t>
            </w:r>
            <w:r w:rsidRPr="000750DD">
              <w:rPr>
                <w:rFonts w:ascii="Arial" w:eastAsia="Arial" w:hAnsi="Arial" w:cs="Arial"/>
                <w:sz w:val="20"/>
                <w:szCs w:val="20"/>
              </w:rPr>
              <w:t>arn</w:t>
            </w:r>
            <w:r w:rsidRPr="000750DD">
              <w:rPr>
                <w:rFonts w:ascii="Arial" w:eastAsia="Arial" w:hAnsi="Arial" w:cs="Arial"/>
                <w:spacing w:val="1"/>
                <w:sz w:val="20"/>
                <w:szCs w:val="20"/>
              </w:rPr>
              <w:t>i</w:t>
            </w:r>
            <w:r w:rsidRPr="000750DD">
              <w:rPr>
                <w:rFonts w:ascii="Arial" w:eastAsia="Arial" w:hAnsi="Arial" w:cs="Arial"/>
                <w:sz w:val="20"/>
                <w:szCs w:val="20"/>
              </w:rPr>
              <w:t>ng</w:t>
            </w:r>
          </w:p>
          <w:p w:rsidR="000750DD" w:rsidRPr="000750DD" w:rsidRDefault="000750DD" w:rsidP="00467194">
            <w:pPr>
              <w:widowControl w:val="0"/>
              <w:tabs>
                <w:tab w:val="left" w:pos="450"/>
              </w:tabs>
              <w:spacing w:after="0" w:line="230" w:lineRule="exact"/>
              <w:ind w:left="466" w:right="198"/>
              <w:rPr>
                <w:rFonts w:ascii="Arial" w:eastAsia="Arial" w:hAnsi="Arial" w:cs="Arial"/>
                <w:sz w:val="20"/>
                <w:szCs w:val="20"/>
              </w:rPr>
            </w:pPr>
            <w:r w:rsidRPr="000750DD">
              <w:rPr>
                <w:rFonts w:ascii="Arial" w:eastAsia="Arial" w:hAnsi="Arial" w:cs="Arial"/>
                <w:spacing w:val="2"/>
                <w:sz w:val="20"/>
                <w:szCs w:val="20"/>
              </w:rPr>
              <w:t>f</w:t>
            </w:r>
            <w:r w:rsidRPr="000750DD">
              <w:rPr>
                <w:rFonts w:ascii="Arial" w:eastAsia="Arial" w:hAnsi="Arial" w:cs="Arial"/>
                <w:sz w:val="20"/>
                <w:szCs w:val="20"/>
              </w:rPr>
              <w:t>or</w:t>
            </w:r>
            <w:r w:rsidRPr="000750DD">
              <w:rPr>
                <w:rFonts w:ascii="Arial" w:eastAsia="Arial" w:hAnsi="Arial" w:cs="Arial"/>
                <w:spacing w:val="-2"/>
                <w:sz w:val="20"/>
                <w:szCs w:val="20"/>
              </w:rPr>
              <w:t xml:space="preserve"> </w:t>
            </w:r>
            <w:r w:rsidRPr="000750DD">
              <w:rPr>
                <w:rFonts w:ascii="Arial" w:eastAsia="Arial" w:hAnsi="Arial" w:cs="Arial"/>
                <w:sz w:val="20"/>
                <w:szCs w:val="20"/>
              </w:rPr>
              <w:t>the</w:t>
            </w:r>
            <w:r w:rsidRPr="000750DD">
              <w:rPr>
                <w:rFonts w:ascii="Arial" w:eastAsia="Arial" w:hAnsi="Arial" w:cs="Arial"/>
                <w:spacing w:val="-2"/>
                <w:sz w:val="20"/>
                <w:szCs w:val="20"/>
              </w:rPr>
              <w:t xml:space="preserve"> w</w:t>
            </w:r>
            <w:r w:rsidRPr="000750DD">
              <w:rPr>
                <w:rFonts w:ascii="Arial" w:eastAsia="Arial" w:hAnsi="Arial" w:cs="Arial"/>
                <w:sz w:val="20"/>
                <w:szCs w:val="20"/>
              </w:rPr>
              <w:t>h</w:t>
            </w:r>
            <w:r w:rsidRPr="000750DD">
              <w:rPr>
                <w:rFonts w:ascii="Arial" w:eastAsia="Arial" w:hAnsi="Arial" w:cs="Arial"/>
                <w:spacing w:val="1"/>
                <w:sz w:val="20"/>
                <w:szCs w:val="20"/>
              </w:rPr>
              <w:t>o</w:t>
            </w:r>
            <w:r w:rsidRPr="000750DD">
              <w:rPr>
                <w:rFonts w:ascii="Arial" w:eastAsia="Arial" w:hAnsi="Arial" w:cs="Arial"/>
                <w:spacing w:val="-1"/>
                <w:sz w:val="20"/>
                <w:szCs w:val="20"/>
              </w:rPr>
              <w:t>l</w:t>
            </w:r>
            <w:r w:rsidRPr="000750DD">
              <w:rPr>
                <w:rFonts w:ascii="Arial" w:eastAsia="Arial" w:hAnsi="Arial" w:cs="Arial"/>
                <w:sz w:val="20"/>
                <w:szCs w:val="20"/>
              </w:rPr>
              <w:t>e</w:t>
            </w:r>
            <w:r w:rsidRPr="000750DD">
              <w:rPr>
                <w:rFonts w:ascii="Arial" w:eastAsia="Arial" w:hAnsi="Arial" w:cs="Arial"/>
                <w:spacing w:val="-5"/>
                <w:sz w:val="20"/>
                <w:szCs w:val="20"/>
              </w:rPr>
              <w:t xml:space="preserve"> </w:t>
            </w:r>
            <w:r w:rsidRPr="000750DD">
              <w:rPr>
                <w:rFonts w:ascii="Arial" w:eastAsia="Arial" w:hAnsi="Arial" w:cs="Arial"/>
                <w:spacing w:val="3"/>
                <w:sz w:val="20"/>
                <w:szCs w:val="20"/>
              </w:rPr>
              <w:t>c</w:t>
            </w:r>
            <w:r w:rsidRPr="000750DD">
              <w:rPr>
                <w:rFonts w:ascii="Arial" w:eastAsia="Arial" w:hAnsi="Arial" w:cs="Arial"/>
                <w:spacing w:val="-1"/>
                <w:sz w:val="20"/>
                <w:szCs w:val="20"/>
              </w:rPr>
              <w:t>l</w:t>
            </w:r>
            <w:r w:rsidRPr="000750DD">
              <w:rPr>
                <w:rFonts w:ascii="Arial" w:eastAsia="Arial" w:hAnsi="Arial" w:cs="Arial"/>
                <w:sz w:val="20"/>
                <w:szCs w:val="20"/>
              </w:rPr>
              <w:t>a</w:t>
            </w:r>
            <w:r w:rsidRPr="000750DD">
              <w:rPr>
                <w:rFonts w:ascii="Arial" w:eastAsia="Arial" w:hAnsi="Arial" w:cs="Arial"/>
                <w:spacing w:val="1"/>
                <w:sz w:val="20"/>
                <w:szCs w:val="20"/>
              </w:rPr>
              <w:t>s</w:t>
            </w:r>
            <w:r w:rsidRPr="000750DD">
              <w:rPr>
                <w:rFonts w:ascii="Arial" w:eastAsia="Arial" w:hAnsi="Arial" w:cs="Arial"/>
                <w:sz w:val="20"/>
                <w:szCs w:val="20"/>
              </w:rPr>
              <w:t>s</w:t>
            </w:r>
            <w:r w:rsidRPr="000750DD">
              <w:rPr>
                <w:rFonts w:ascii="Arial" w:eastAsia="Arial" w:hAnsi="Arial" w:cs="Arial"/>
                <w:spacing w:val="-4"/>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 xml:space="preserve">d </w:t>
            </w:r>
            <w:r w:rsidRPr="000750DD">
              <w:rPr>
                <w:rFonts w:ascii="Arial" w:eastAsia="Arial" w:hAnsi="Arial" w:cs="Arial"/>
                <w:spacing w:val="-1"/>
                <w:sz w:val="20"/>
                <w:szCs w:val="20"/>
              </w:rPr>
              <w:t>i</w:t>
            </w:r>
            <w:r w:rsidRPr="000750DD">
              <w:rPr>
                <w:rFonts w:ascii="Arial" w:eastAsia="Arial" w:hAnsi="Arial" w:cs="Arial"/>
                <w:sz w:val="20"/>
                <w:szCs w:val="20"/>
              </w:rPr>
              <w:t>n</w:t>
            </w:r>
            <w:r w:rsidRPr="000750DD">
              <w:rPr>
                <w:rFonts w:ascii="Arial" w:eastAsia="Arial" w:hAnsi="Arial" w:cs="Arial"/>
                <w:spacing w:val="1"/>
                <w:sz w:val="20"/>
                <w:szCs w:val="20"/>
              </w:rPr>
              <w:t>d</w:t>
            </w:r>
            <w:r w:rsidRPr="000750DD">
              <w:rPr>
                <w:rFonts w:ascii="Arial" w:eastAsia="Arial" w:hAnsi="Arial" w:cs="Arial"/>
                <w:spacing w:val="-1"/>
                <w:sz w:val="20"/>
                <w:szCs w:val="20"/>
              </w:rPr>
              <w:t>i</w:t>
            </w:r>
            <w:r w:rsidRPr="000750DD">
              <w:rPr>
                <w:rFonts w:ascii="Arial" w:eastAsia="Arial" w:hAnsi="Arial" w:cs="Arial"/>
                <w:spacing w:val="1"/>
                <w:sz w:val="20"/>
                <w:szCs w:val="20"/>
              </w:rPr>
              <w:t>v</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u</w:t>
            </w:r>
            <w:r w:rsidRPr="000750DD">
              <w:rPr>
                <w:rFonts w:ascii="Arial" w:eastAsia="Arial" w:hAnsi="Arial" w:cs="Arial"/>
                <w:spacing w:val="-1"/>
                <w:sz w:val="20"/>
                <w:szCs w:val="20"/>
              </w:rPr>
              <w:t>a</w:t>
            </w:r>
            <w:r w:rsidRPr="000750DD">
              <w:rPr>
                <w:rFonts w:ascii="Arial" w:eastAsia="Arial" w:hAnsi="Arial" w:cs="Arial"/>
                <w:sz w:val="20"/>
                <w:szCs w:val="20"/>
              </w:rPr>
              <w:t>l</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s</w:t>
            </w:r>
            <w:r w:rsidRPr="000750DD">
              <w:rPr>
                <w:rFonts w:ascii="Arial" w:eastAsia="Arial" w:hAnsi="Arial" w:cs="Arial"/>
                <w:sz w:val="20"/>
                <w:szCs w:val="20"/>
              </w:rPr>
              <w:t>tu</w:t>
            </w:r>
            <w:r w:rsidRPr="000750DD">
              <w:rPr>
                <w:rFonts w:ascii="Arial" w:eastAsia="Arial" w:hAnsi="Arial" w:cs="Arial"/>
                <w:spacing w:val="1"/>
                <w:sz w:val="20"/>
                <w:szCs w:val="20"/>
              </w:rPr>
              <w:t>d</w:t>
            </w:r>
            <w:r w:rsidRPr="000750DD">
              <w:rPr>
                <w:rFonts w:ascii="Arial" w:eastAsia="Arial" w:hAnsi="Arial" w:cs="Arial"/>
                <w:sz w:val="20"/>
                <w:szCs w:val="20"/>
              </w:rPr>
              <w:t>e</w:t>
            </w:r>
            <w:r w:rsidRPr="000750DD">
              <w:rPr>
                <w:rFonts w:ascii="Arial" w:eastAsia="Arial" w:hAnsi="Arial" w:cs="Arial"/>
                <w:spacing w:val="-1"/>
                <w:sz w:val="20"/>
                <w:szCs w:val="20"/>
              </w:rPr>
              <w:t>n</w:t>
            </w:r>
            <w:r w:rsidRPr="000750DD">
              <w:rPr>
                <w:rFonts w:ascii="Arial" w:eastAsia="Arial" w:hAnsi="Arial" w:cs="Arial"/>
                <w:sz w:val="20"/>
                <w:szCs w:val="20"/>
              </w:rPr>
              <w:t>t</w:t>
            </w:r>
            <w:r w:rsidRPr="000750DD">
              <w:rPr>
                <w:rFonts w:ascii="Arial" w:eastAsia="Arial" w:hAnsi="Arial" w:cs="Arial"/>
                <w:spacing w:val="1"/>
                <w:sz w:val="20"/>
                <w:szCs w:val="20"/>
              </w:rPr>
              <w:t>s</w:t>
            </w:r>
            <w:r w:rsidRPr="000750DD">
              <w:rPr>
                <w:rFonts w:ascii="Arial" w:eastAsia="Arial" w:hAnsi="Arial" w:cs="Arial"/>
                <w:sz w:val="20"/>
                <w:szCs w:val="20"/>
              </w:rPr>
              <w:t>.</w:t>
            </w:r>
          </w:p>
          <w:p w:rsidR="000750DD" w:rsidRPr="000750DD" w:rsidRDefault="000750DD" w:rsidP="00467194">
            <w:pPr>
              <w:widowControl w:val="0"/>
              <w:tabs>
                <w:tab w:val="left" w:pos="450"/>
              </w:tabs>
              <w:spacing w:after="0" w:line="240" w:lineRule="exact"/>
              <w:ind w:left="466" w:right="-20" w:hanging="286"/>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pacing w:val="-49"/>
                <w:sz w:val="20"/>
                <w:szCs w:val="20"/>
              </w:rPr>
              <w:t xml:space="preserve"> </w:t>
            </w:r>
            <w:r w:rsidRPr="000750DD">
              <w:rPr>
                <w:rFonts w:ascii="Times New Roman" w:eastAsia="Times New Roman" w:hAnsi="Times New Roman" w:cs="Times New Roman"/>
                <w:sz w:val="20"/>
                <w:szCs w:val="20"/>
              </w:rPr>
              <w:tab/>
            </w:r>
            <w:r w:rsidRPr="000750DD">
              <w:rPr>
                <w:rFonts w:ascii="Arial" w:eastAsia="Arial" w:hAnsi="Arial" w:cs="Arial"/>
                <w:spacing w:val="1"/>
                <w:sz w:val="20"/>
                <w:szCs w:val="20"/>
              </w:rPr>
              <w:t>c</w:t>
            </w:r>
            <w:r w:rsidRPr="000750DD">
              <w:rPr>
                <w:rFonts w:ascii="Arial" w:eastAsia="Arial" w:hAnsi="Arial" w:cs="Arial"/>
                <w:sz w:val="20"/>
                <w:szCs w:val="20"/>
              </w:rPr>
              <w:t>o</w:t>
            </w:r>
            <w:r w:rsidRPr="000750DD">
              <w:rPr>
                <w:rFonts w:ascii="Arial" w:eastAsia="Arial" w:hAnsi="Arial" w:cs="Arial"/>
                <w:spacing w:val="-1"/>
                <w:sz w:val="20"/>
                <w:szCs w:val="20"/>
              </w:rPr>
              <w:t>n</w:t>
            </w:r>
            <w:r w:rsidRPr="000750DD">
              <w:rPr>
                <w:rFonts w:ascii="Arial" w:eastAsia="Arial" w:hAnsi="Arial" w:cs="Arial"/>
                <w:spacing w:val="1"/>
                <w:sz w:val="20"/>
                <w:szCs w:val="20"/>
              </w:rPr>
              <w:t>s</w:t>
            </w:r>
            <w:r w:rsidRPr="000750DD">
              <w:rPr>
                <w:rFonts w:ascii="Arial" w:eastAsia="Arial" w:hAnsi="Arial" w:cs="Arial"/>
                <w:spacing w:val="-1"/>
                <w:sz w:val="20"/>
                <w:szCs w:val="20"/>
              </w:rPr>
              <w:t>i</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pacing w:val="1"/>
                <w:sz w:val="20"/>
                <w:szCs w:val="20"/>
              </w:rPr>
              <w:t>r</w:t>
            </w:r>
            <w:r w:rsidRPr="000750DD">
              <w:rPr>
                <w:rFonts w:ascii="Arial" w:eastAsia="Arial" w:hAnsi="Arial" w:cs="Arial"/>
                <w:sz w:val="20"/>
                <w:szCs w:val="20"/>
              </w:rPr>
              <w:t>s</w:t>
            </w:r>
            <w:r w:rsidRPr="000750DD">
              <w:rPr>
                <w:rFonts w:ascii="Arial" w:eastAsia="Arial" w:hAnsi="Arial" w:cs="Arial"/>
                <w:spacing w:val="-8"/>
                <w:sz w:val="20"/>
                <w:szCs w:val="20"/>
              </w:rPr>
              <w:t xml:space="preserve"> </w:t>
            </w:r>
            <w:r w:rsidRPr="000750DD">
              <w:rPr>
                <w:rFonts w:ascii="Arial" w:eastAsia="Arial" w:hAnsi="Arial" w:cs="Arial"/>
                <w:sz w:val="20"/>
                <w:szCs w:val="20"/>
              </w:rPr>
              <w:t>t</w:t>
            </w:r>
            <w:r w:rsidRPr="000750DD">
              <w:rPr>
                <w:rFonts w:ascii="Arial" w:eastAsia="Arial" w:hAnsi="Arial" w:cs="Arial"/>
                <w:spacing w:val="1"/>
                <w:sz w:val="20"/>
                <w:szCs w:val="20"/>
              </w:rPr>
              <w:t>h</w:t>
            </w:r>
            <w:r w:rsidRPr="000750DD">
              <w:rPr>
                <w:rFonts w:ascii="Arial" w:eastAsia="Arial" w:hAnsi="Arial" w:cs="Arial"/>
                <w:sz w:val="20"/>
                <w:szCs w:val="20"/>
              </w:rPr>
              <w:t>e</w:t>
            </w:r>
            <w:r w:rsidRPr="000750DD">
              <w:rPr>
                <w:rFonts w:ascii="Arial" w:eastAsia="Arial" w:hAnsi="Arial" w:cs="Arial"/>
                <w:spacing w:val="1"/>
                <w:sz w:val="20"/>
                <w:szCs w:val="20"/>
              </w:rPr>
              <w:t>s</w:t>
            </w:r>
            <w:r w:rsidRPr="000750DD">
              <w:rPr>
                <w:rFonts w:ascii="Arial" w:eastAsia="Arial" w:hAnsi="Arial" w:cs="Arial"/>
                <w:sz w:val="20"/>
                <w:szCs w:val="20"/>
              </w:rPr>
              <w:t>e</w:t>
            </w:r>
            <w:r w:rsidRPr="000750DD">
              <w:rPr>
                <w:rFonts w:ascii="Arial" w:eastAsia="Arial" w:hAnsi="Arial" w:cs="Arial"/>
                <w:spacing w:val="-5"/>
                <w:sz w:val="20"/>
                <w:szCs w:val="20"/>
              </w:rPr>
              <w:t xml:space="preserve"> </w:t>
            </w:r>
            <w:r w:rsidR="00467194">
              <w:rPr>
                <w:rFonts w:ascii="Arial" w:eastAsia="Arial" w:hAnsi="Arial" w:cs="Arial"/>
                <w:spacing w:val="-5"/>
                <w:sz w:val="20"/>
                <w:szCs w:val="20"/>
              </w:rPr>
              <w:t xml:space="preserve"> </w:t>
            </w:r>
            <w:r w:rsidRPr="000750DD">
              <w:rPr>
                <w:rFonts w:ascii="Arial" w:eastAsia="Arial" w:hAnsi="Arial" w:cs="Arial"/>
                <w:spacing w:val="1"/>
                <w:sz w:val="20"/>
                <w:szCs w:val="20"/>
              </w:rPr>
              <w:t>f</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tors</w:t>
            </w:r>
            <w:r w:rsidR="00467194">
              <w:rPr>
                <w:rFonts w:ascii="Arial" w:eastAsia="Arial" w:hAnsi="Arial" w:cs="Arial"/>
                <w:sz w:val="20"/>
                <w:szCs w:val="20"/>
              </w:rPr>
              <w:t xml:space="preserve"> </w:t>
            </w:r>
            <w:r w:rsidRPr="000750DD">
              <w:rPr>
                <w:rFonts w:ascii="Arial" w:eastAsia="Arial" w:hAnsi="Arial" w:cs="Arial"/>
                <w:b/>
                <w:bCs/>
                <w:sz w:val="20"/>
                <w:szCs w:val="20"/>
                <w:u w:val="thick" w:color="000000"/>
              </w:rPr>
              <w:t>co</w:t>
            </w:r>
            <w:r w:rsidRPr="000750DD">
              <w:rPr>
                <w:rFonts w:ascii="Arial" w:eastAsia="Arial" w:hAnsi="Arial" w:cs="Arial"/>
                <w:b/>
                <w:bCs/>
                <w:spacing w:val="1"/>
                <w:sz w:val="20"/>
                <w:szCs w:val="20"/>
                <w:u w:val="thick" w:color="000000"/>
              </w:rPr>
              <w:t>m</w:t>
            </w:r>
            <w:r w:rsidRPr="000750DD">
              <w:rPr>
                <w:rFonts w:ascii="Arial" w:eastAsia="Arial" w:hAnsi="Arial" w:cs="Arial"/>
                <w:b/>
                <w:bCs/>
                <w:sz w:val="20"/>
                <w:szCs w:val="20"/>
                <w:u w:val="thick" w:color="000000"/>
              </w:rPr>
              <w:t>bined</w:t>
            </w:r>
            <w:r w:rsidRPr="000750DD">
              <w:rPr>
                <w:rFonts w:ascii="Arial" w:eastAsia="Arial" w:hAnsi="Arial" w:cs="Arial"/>
                <w:b/>
                <w:bCs/>
                <w:spacing w:val="-9"/>
                <w:sz w:val="20"/>
                <w:szCs w:val="20"/>
                <w:u w:val="thick" w:color="000000"/>
              </w:rPr>
              <w:t xml:space="preserve"> </w:t>
            </w:r>
            <w:r w:rsidRPr="000750DD">
              <w:rPr>
                <w:rFonts w:ascii="Arial" w:eastAsia="Arial" w:hAnsi="Arial" w:cs="Arial"/>
                <w:b/>
                <w:bCs/>
                <w:spacing w:val="3"/>
                <w:sz w:val="20"/>
                <w:szCs w:val="20"/>
                <w:u w:val="thick" w:color="000000"/>
              </w:rPr>
              <w:t>w</w:t>
            </w:r>
            <w:r w:rsidRPr="000750DD">
              <w:rPr>
                <w:rFonts w:ascii="Arial" w:eastAsia="Arial" w:hAnsi="Arial" w:cs="Arial"/>
                <w:b/>
                <w:bCs/>
                <w:sz w:val="20"/>
                <w:szCs w:val="20"/>
                <w:u w:val="thick" w:color="000000"/>
              </w:rPr>
              <w:t>ith</w:t>
            </w:r>
            <w:r w:rsidRPr="000750DD">
              <w:rPr>
                <w:rFonts w:ascii="Arial" w:eastAsia="Arial" w:hAnsi="Arial" w:cs="Arial"/>
                <w:b/>
                <w:bCs/>
                <w:spacing w:val="-5"/>
                <w:sz w:val="20"/>
                <w:szCs w:val="20"/>
                <w:u w:val="thick" w:color="000000"/>
              </w:rPr>
              <w:t xml:space="preserve"> </w:t>
            </w:r>
            <w:r w:rsidRPr="000750DD">
              <w:rPr>
                <w:rFonts w:ascii="Arial" w:eastAsia="Arial" w:hAnsi="Arial" w:cs="Arial"/>
                <w:b/>
                <w:bCs/>
                <w:sz w:val="20"/>
                <w:szCs w:val="20"/>
                <w:u w:val="thick" w:color="000000"/>
              </w:rPr>
              <w:t>o</w:t>
            </w:r>
            <w:r w:rsidRPr="000750DD">
              <w:rPr>
                <w:rFonts w:ascii="Arial" w:eastAsia="Arial" w:hAnsi="Arial" w:cs="Arial"/>
                <w:b/>
                <w:bCs/>
                <w:spacing w:val="1"/>
                <w:sz w:val="20"/>
                <w:szCs w:val="20"/>
                <w:u w:val="thick" w:color="000000"/>
              </w:rPr>
              <w:t>t</w:t>
            </w:r>
            <w:r w:rsidRPr="000750DD">
              <w:rPr>
                <w:rFonts w:ascii="Arial" w:eastAsia="Arial" w:hAnsi="Arial" w:cs="Arial"/>
                <w:b/>
                <w:bCs/>
                <w:sz w:val="20"/>
                <w:szCs w:val="20"/>
                <w:u w:val="thick" w:color="000000"/>
              </w:rPr>
              <w:t>her</w:t>
            </w:r>
            <w:r w:rsidR="00467194">
              <w:rPr>
                <w:rFonts w:ascii="Arial" w:eastAsia="Arial" w:hAnsi="Arial" w:cs="Arial"/>
                <w:sz w:val="20"/>
                <w:szCs w:val="20"/>
              </w:rPr>
              <w:t xml:space="preserve"> </w:t>
            </w:r>
            <w:r w:rsidRPr="000750DD">
              <w:rPr>
                <w:rFonts w:ascii="Arial" w:eastAsia="Arial" w:hAnsi="Arial" w:cs="Arial"/>
                <w:b/>
                <w:bCs/>
                <w:sz w:val="20"/>
                <w:szCs w:val="20"/>
                <w:u w:val="thick" w:color="000000"/>
              </w:rPr>
              <w:t>co</w:t>
            </w:r>
            <w:r w:rsidRPr="000750DD">
              <w:rPr>
                <w:rFonts w:ascii="Arial" w:eastAsia="Arial" w:hAnsi="Arial" w:cs="Arial"/>
                <w:b/>
                <w:bCs/>
                <w:spacing w:val="1"/>
                <w:sz w:val="20"/>
                <w:szCs w:val="20"/>
                <w:u w:val="thick" w:color="000000"/>
              </w:rPr>
              <w:t>nt</w:t>
            </w:r>
            <w:r w:rsidRPr="000750DD">
              <w:rPr>
                <w:rFonts w:ascii="Arial" w:eastAsia="Arial" w:hAnsi="Arial" w:cs="Arial"/>
                <w:b/>
                <w:bCs/>
                <w:sz w:val="20"/>
                <w:szCs w:val="20"/>
                <w:u w:val="thick" w:color="000000"/>
              </w:rPr>
              <w:t>e</w:t>
            </w:r>
            <w:r w:rsidRPr="000750DD">
              <w:rPr>
                <w:rFonts w:ascii="Arial" w:eastAsia="Arial" w:hAnsi="Arial" w:cs="Arial"/>
                <w:b/>
                <w:bCs/>
                <w:spacing w:val="-1"/>
                <w:sz w:val="20"/>
                <w:szCs w:val="20"/>
                <w:u w:val="thick" w:color="000000"/>
              </w:rPr>
              <w:t>x</w:t>
            </w:r>
            <w:r w:rsidRPr="000750DD">
              <w:rPr>
                <w:rFonts w:ascii="Arial" w:eastAsia="Arial" w:hAnsi="Arial" w:cs="Arial"/>
                <w:b/>
                <w:bCs/>
                <w:spacing w:val="1"/>
                <w:sz w:val="20"/>
                <w:szCs w:val="20"/>
                <w:u w:val="thick" w:color="000000"/>
              </w:rPr>
              <w:t>t</w:t>
            </w:r>
            <w:r w:rsidRPr="000750DD">
              <w:rPr>
                <w:rFonts w:ascii="Arial" w:eastAsia="Arial" w:hAnsi="Arial" w:cs="Arial"/>
                <w:b/>
                <w:bCs/>
                <w:sz w:val="20"/>
                <w:szCs w:val="20"/>
                <w:u w:val="thick" w:color="000000"/>
              </w:rPr>
              <w:t>ual</w:t>
            </w:r>
            <w:r w:rsidRPr="000750DD">
              <w:rPr>
                <w:rFonts w:ascii="Arial" w:eastAsia="Arial" w:hAnsi="Arial" w:cs="Arial"/>
                <w:b/>
                <w:bCs/>
                <w:spacing w:val="-12"/>
                <w:sz w:val="20"/>
                <w:szCs w:val="20"/>
                <w:u w:val="thick" w:color="000000"/>
              </w:rPr>
              <w:t xml:space="preserve"> </w:t>
            </w:r>
            <w:r w:rsidRPr="000750DD">
              <w:rPr>
                <w:rFonts w:ascii="Arial" w:eastAsia="Arial" w:hAnsi="Arial" w:cs="Arial"/>
                <w:b/>
                <w:bCs/>
                <w:spacing w:val="1"/>
                <w:sz w:val="20"/>
                <w:szCs w:val="20"/>
                <w:u w:val="thick" w:color="000000"/>
              </w:rPr>
              <w:t>f</w:t>
            </w:r>
            <w:r w:rsidRPr="000750DD">
              <w:rPr>
                <w:rFonts w:ascii="Arial" w:eastAsia="Arial" w:hAnsi="Arial" w:cs="Arial"/>
                <w:b/>
                <w:bCs/>
                <w:sz w:val="20"/>
                <w:szCs w:val="20"/>
                <w:u w:val="thick" w:color="000000"/>
              </w:rPr>
              <w:t>a</w:t>
            </w:r>
            <w:r w:rsidRPr="000750DD">
              <w:rPr>
                <w:rFonts w:ascii="Arial" w:eastAsia="Arial" w:hAnsi="Arial" w:cs="Arial"/>
                <w:b/>
                <w:bCs/>
                <w:spacing w:val="-1"/>
                <w:sz w:val="20"/>
                <w:szCs w:val="20"/>
                <w:u w:val="thick" w:color="000000"/>
              </w:rPr>
              <w:t>c</w:t>
            </w:r>
            <w:r w:rsidRPr="000750DD">
              <w:rPr>
                <w:rFonts w:ascii="Arial" w:eastAsia="Arial" w:hAnsi="Arial" w:cs="Arial"/>
                <w:b/>
                <w:bCs/>
                <w:spacing w:val="1"/>
                <w:sz w:val="20"/>
                <w:szCs w:val="20"/>
                <w:u w:val="thick" w:color="000000"/>
              </w:rPr>
              <w:t>t</w:t>
            </w:r>
            <w:r w:rsidRPr="000750DD">
              <w:rPr>
                <w:rFonts w:ascii="Arial" w:eastAsia="Arial" w:hAnsi="Arial" w:cs="Arial"/>
                <w:b/>
                <w:bCs/>
                <w:sz w:val="20"/>
                <w:szCs w:val="20"/>
                <w:u w:val="thick" w:color="000000"/>
              </w:rPr>
              <w:t>o</w:t>
            </w:r>
            <w:r w:rsidRPr="000750DD">
              <w:rPr>
                <w:rFonts w:ascii="Arial" w:eastAsia="Arial" w:hAnsi="Arial" w:cs="Arial"/>
                <w:b/>
                <w:bCs/>
                <w:spacing w:val="2"/>
                <w:sz w:val="20"/>
                <w:szCs w:val="20"/>
                <w:u w:val="thick" w:color="000000"/>
              </w:rPr>
              <w:t>r</w:t>
            </w:r>
            <w:r w:rsidRPr="000750DD">
              <w:rPr>
                <w:rFonts w:ascii="Arial" w:eastAsia="Arial" w:hAnsi="Arial" w:cs="Arial"/>
                <w:b/>
                <w:bCs/>
                <w:sz w:val="20"/>
                <w:szCs w:val="20"/>
                <w:u w:val="thick" w:color="000000"/>
              </w:rPr>
              <w:t>s</w:t>
            </w:r>
            <w:r w:rsidRPr="000750DD">
              <w:rPr>
                <w:rFonts w:ascii="Arial" w:eastAsia="Arial" w:hAnsi="Arial" w:cs="Arial"/>
                <w:b/>
                <w:bCs/>
                <w:spacing w:val="-5"/>
                <w:sz w:val="20"/>
                <w:szCs w:val="20"/>
              </w:rPr>
              <w:t xml:space="preserve"> </w:t>
            </w:r>
            <w:r w:rsidRPr="000750DD">
              <w:rPr>
                <w:rFonts w:ascii="Arial" w:eastAsia="Arial" w:hAnsi="Arial" w:cs="Arial"/>
                <w:sz w:val="20"/>
                <w:szCs w:val="20"/>
              </w:rPr>
              <w:t xml:space="preserve">to </w:t>
            </w:r>
            <w:r w:rsidRPr="000750DD">
              <w:rPr>
                <w:rFonts w:ascii="Arial" w:eastAsia="Arial" w:hAnsi="Arial" w:cs="Arial"/>
                <w:spacing w:val="1"/>
                <w:sz w:val="20"/>
                <w:szCs w:val="20"/>
              </w:rPr>
              <w:t>cr</w:t>
            </w:r>
            <w:r w:rsidRPr="000750DD">
              <w:rPr>
                <w:rFonts w:ascii="Arial" w:eastAsia="Arial" w:hAnsi="Arial" w:cs="Arial"/>
                <w:sz w:val="20"/>
                <w:szCs w:val="20"/>
              </w:rPr>
              <w:t>e</w:t>
            </w:r>
            <w:r w:rsidRPr="000750DD">
              <w:rPr>
                <w:rFonts w:ascii="Arial" w:eastAsia="Arial" w:hAnsi="Arial" w:cs="Arial"/>
                <w:spacing w:val="-1"/>
                <w:sz w:val="20"/>
                <w:szCs w:val="20"/>
              </w:rPr>
              <w:t>a</w:t>
            </w:r>
            <w:r w:rsidRPr="000750DD">
              <w:rPr>
                <w:rFonts w:ascii="Arial" w:eastAsia="Arial" w:hAnsi="Arial" w:cs="Arial"/>
                <w:sz w:val="20"/>
                <w:szCs w:val="20"/>
              </w:rPr>
              <w:t>te</w:t>
            </w:r>
            <w:r w:rsidRPr="000750DD">
              <w:rPr>
                <w:rFonts w:ascii="Arial" w:eastAsia="Arial" w:hAnsi="Arial" w:cs="Arial"/>
                <w:spacing w:val="-7"/>
                <w:sz w:val="20"/>
                <w:szCs w:val="20"/>
              </w:rPr>
              <w:t xml:space="preserve"> </w:t>
            </w:r>
            <w:r w:rsidRPr="000750DD">
              <w:rPr>
                <w:rFonts w:ascii="Arial" w:eastAsia="Arial" w:hAnsi="Arial" w:cs="Arial"/>
                <w:sz w:val="20"/>
                <w:szCs w:val="20"/>
              </w:rPr>
              <w:t>a</w:t>
            </w:r>
            <w:r w:rsidR="00467194">
              <w:rPr>
                <w:rFonts w:ascii="Arial" w:eastAsia="Arial" w:hAnsi="Arial" w:cs="Arial"/>
                <w:spacing w:val="-1"/>
                <w:sz w:val="20"/>
                <w:szCs w:val="20"/>
              </w:rPr>
              <w:t xml:space="preserve"> </w:t>
            </w:r>
            <w:r w:rsidRPr="000750DD">
              <w:rPr>
                <w:rFonts w:ascii="Arial" w:eastAsia="Arial" w:hAnsi="Arial" w:cs="Arial"/>
                <w:spacing w:val="1"/>
                <w:sz w:val="20"/>
                <w:szCs w:val="20"/>
              </w:rPr>
              <w:t>cl</w:t>
            </w:r>
            <w:r w:rsidRPr="000750DD">
              <w:rPr>
                <w:rFonts w:ascii="Arial" w:eastAsia="Arial" w:hAnsi="Arial" w:cs="Arial"/>
                <w:sz w:val="20"/>
                <w:szCs w:val="20"/>
              </w:rPr>
              <w:t>a</w:t>
            </w:r>
            <w:r w:rsidRPr="000750DD">
              <w:rPr>
                <w:rFonts w:ascii="Arial" w:eastAsia="Arial" w:hAnsi="Arial" w:cs="Arial"/>
                <w:spacing w:val="1"/>
                <w:sz w:val="20"/>
                <w:szCs w:val="20"/>
              </w:rPr>
              <w:t>ssr</w:t>
            </w:r>
            <w:r w:rsidRPr="000750DD">
              <w:rPr>
                <w:rFonts w:ascii="Arial" w:eastAsia="Arial" w:hAnsi="Arial" w:cs="Arial"/>
                <w:sz w:val="20"/>
                <w:szCs w:val="20"/>
              </w:rPr>
              <w:t>o</w:t>
            </w:r>
            <w:r w:rsidRPr="000750DD">
              <w:rPr>
                <w:rFonts w:ascii="Arial" w:eastAsia="Arial" w:hAnsi="Arial" w:cs="Arial"/>
                <w:spacing w:val="-1"/>
                <w:sz w:val="20"/>
                <w:szCs w:val="20"/>
              </w:rPr>
              <w:t>o</w:t>
            </w:r>
            <w:r w:rsidRPr="000750DD">
              <w:rPr>
                <w:rFonts w:ascii="Arial" w:eastAsia="Arial" w:hAnsi="Arial" w:cs="Arial"/>
                <w:sz w:val="20"/>
                <w:szCs w:val="20"/>
              </w:rPr>
              <w:t>m where</w:t>
            </w:r>
            <w:r w:rsidRPr="000750DD">
              <w:rPr>
                <w:rFonts w:ascii="Arial" w:eastAsia="Arial" w:hAnsi="Arial" w:cs="Arial"/>
                <w:spacing w:val="-5"/>
                <w:sz w:val="20"/>
                <w:szCs w:val="20"/>
              </w:rPr>
              <w:t xml:space="preserve"> </w:t>
            </w:r>
            <w:r w:rsidRPr="000750DD">
              <w:rPr>
                <w:rFonts w:ascii="Arial" w:eastAsia="Arial" w:hAnsi="Arial" w:cs="Arial"/>
                <w:spacing w:val="2"/>
                <w:sz w:val="20"/>
                <w:szCs w:val="20"/>
              </w:rPr>
              <w:t>a</w:t>
            </w:r>
            <w:r w:rsidRPr="000750DD">
              <w:rPr>
                <w:rFonts w:ascii="Arial" w:eastAsia="Arial" w:hAnsi="Arial" w:cs="Arial"/>
                <w:spacing w:val="1"/>
                <w:sz w:val="20"/>
                <w:szCs w:val="20"/>
              </w:rPr>
              <w:t>l</w:t>
            </w:r>
            <w:r w:rsidRPr="000750DD">
              <w:rPr>
                <w:rFonts w:ascii="Arial" w:eastAsia="Arial" w:hAnsi="Arial" w:cs="Arial"/>
                <w:sz w:val="20"/>
                <w:szCs w:val="20"/>
              </w:rPr>
              <w:t>l</w:t>
            </w:r>
            <w:r w:rsidRPr="000750DD">
              <w:rPr>
                <w:rFonts w:ascii="Arial" w:eastAsia="Arial" w:hAnsi="Arial" w:cs="Arial"/>
                <w:spacing w:val="-3"/>
                <w:sz w:val="20"/>
                <w:szCs w:val="20"/>
              </w:rPr>
              <w:t xml:space="preserve"> </w:t>
            </w:r>
            <w:r w:rsidRPr="000750DD">
              <w:rPr>
                <w:rFonts w:ascii="Arial" w:eastAsia="Arial" w:hAnsi="Arial" w:cs="Arial"/>
                <w:spacing w:val="1"/>
                <w:sz w:val="20"/>
                <w:szCs w:val="20"/>
              </w:rPr>
              <w:t>l</w:t>
            </w:r>
            <w:r w:rsidRPr="000750DD">
              <w:rPr>
                <w:rFonts w:ascii="Arial" w:eastAsia="Arial" w:hAnsi="Arial" w:cs="Arial"/>
                <w:sz w:val="20"/>
                <w:szCs w:val="20"/>
              </w:rPr>
              <w:t>e</w:t>
            </w:r>
            <w:r w:rsidRPr="000750DD">
              <w:rPr>
                <w:rFonts w:ascii="Arial" w:eastAsia="Arial" w:hAnsi="Arial" w:cs="Arial"/>
                <w:spacing w:val="-1"/>
                <w:sz w:val="20"/>
                <w:szCs w:val="20"/>
              </w:rPr>
              <w:t>a</w:t>
            </w:r>
            <w:r w:rsidRPr="000750DD">
              <w:rPr>
                <w:rFonts w:ascii="Arial" w:eastAsia="Arial" w:hAnsi="Arial" w:cs="Arial"/>
                <w:spacing w:val="1"/>
                <w:sz w:val="20"/>
                <w:szCs w:val="20"/>
              </w:rPr>
              <w:t>r</w:t>
            </w:r>
            <w:r w:rsidRPr="000750DD">
              <w:rPr>
                <w:rFonts w:ascii="Arial" w:eastAsia="Arial" w:hAnsi="Arial" w:cs="Arial"/>
                <w:sz w:val="20"/>
                <w:szCs w:val="20"/>
              </w:rPr>
              <w:t>n</w:t>
            </w:r>
            <w:r w:rsidRPr="000750DD">
              <w:rPr>
                <w:rFonts w:ascii="Arial" w:eastAsia="Arial" w:hAnsi="Arial" w:cs="Arial"/>
                <w:spacing w:val="-1"/>
                <w:sz w:val="20"/>
                <w:szCs w:val="20"/>
              </w:rPr>
              <w:t>e</w:t>
            </w:r>
            <w:r w:rsidRPr="000750DD">
              <w:rPr>
                <w:rFonts w:ascii="Arial" w:eastAsia="Arial" w:hAnsi="Arial" w:cs="Arial"/>
                <w:spacing w:val="1"/>
                <w:sz w:val="20"/>
                <w:szCs w:val="20"/>
              </w:rPr>
              <w:t>rs</w:t>
            </w:r>
            <w:r w:rsidRPr="000750DD">
              <w:rPr>
                <w:rFonts w:ascii="Arial" w:eastAsia="Arial" w:hAnsi="Arial" w:cs="Arial"/>
                <w:sz w:val="20"/>
                <w:szCs w:val="20"/>
              </w:rPr>
              <w:t xml:space="preserve">’ </w:t>
            </w:r>
            <w:r w:rsidRPr="000750DD">
              <w:rPr>
                <w:rFonts w:ascii="Arial" w:eastAsia="Arial" w:hAnsi="Arial" w:cs="Arial"/>
                <w:b/>
                <w:bCs/>
                <w:sz w:val="20"/>
                <w:szCs w:val="20"/>
                <w:u w:val="thick" w:color="000000"/>
              </w:rPr>
              <w:t>dif</w:t>
            </w:r>
            <w:r w:rsidRPr="000750DD">
              <w:rPr>
                <w:rFonts w:ascii="Arial" w:eastAsia="Arial" w:hAnsi="Arial" w:cs="Arial"/>
                <w:b/>
                <w:bCs/>
                <w:spacing w:val="1"/>
                <w:sz w:val="20"/>
                <w:szCs w:val="20"/>
                <w:u w:val="thick" w:color="000000"/>
              </w:rPr>
              <w:t>f</w:t>
            </w:r>
            <w:r w:rsidRPr="000750DD">
              <w:rPr>
                <w:rFonts w:ascii="Arial" w:eastAsia="Arial" w:hAnsi="Arial" w:cs="Arial"/>
                <w:b/>
                <w:bCs/>
                <w:sz w:val="20"/>
                <w:szCs w:val="20"/>
                <w:u w:val="thick" w:color="000000"/>
              </w:rPr>
              <w:t>e</w:t>
            </w:r>
            <w:r w:rsidRPr="000750DD">
              <w:rPr>
                <w:rFonts w:ascii="Arial" w:eastAsia="Arial" w:hAnsi="Arial" w:cs="Arial"/>
                <w:b/>
                <w:bCs/>
                <w:spacing w:val="-1"/>
                <w:sz w:val="20"/>
                <w:szCs w:val="20"/>
                <w:u w:val="thick" w:color="000000"/>
              </w:rPr>
              <w:t>r</w:t>
            </w:r>
            <w:r w:rsidRPr="000750DD">
              <w:rPr>
                <w:rFonts w:ascii="Arial" w:eastAsia="Arial" w:hAnsi="Arial" w:cs="Arial"/>
                <w:b/>
                <w:bCs/>
                <w:sz w:val="20"/>
                <w:szCs w:val="20"/>
                <w:u w:val="thick" w:color="000000"/>
              </w:rPr>
              <w:t>enc</w:t>
            </w:r>
            <w:r w:rsidRPr="000750DD">
              <w:rPr>
                <w:rFonts w:ascii="Arial" w:eastAsia="Arial" w:hAnsi="Arial" w:cs="Arial"/>
                <w:b/>
                <w:bCs/>
                <w:spacing w:val="2"/>
                <w:sz w:val="20"/>
                <w:szCs w:val="20"/>
                <w:u w:val="thick" w:color="000000"/>
              </w:rPr>
              <w:t>e</w:t>
            </w:r>
            <w:r w:rsidRPr="000750DD">
              <w:rPr>
                <w:rFonts w:ascii="Arial" w:eastAsia="Arial" w:hAnsi="Arial" w:cs="Arial"/>
                <w:b/>
                <w:bCs/>
                <w:sz w:val="20"/>
                <w:szCs w:val="20"/>
                <w:u w:val="thick" w:color="000000"/>
              </w:rPr>
              <w:t>s</w:t>
            </w:r>
            <w:r w:rsidRPr="000750DD">
              <w:rPr>
                <w:rFonts w:ascii="Arial" w:eastAsia="Arial" w:hAnsi="Arial" w:cs="Arial"/>
                <w:b/>
                <w:bCs/>
                <w:spacing w:val="-11"/>
                <w:sz w:val="20"/>
                <w:szCs w:val="20"/>
                <w:u w:val="thick" w:color="000000"/>
              </w:rPr>
              <w:t xml:space="preserve"> </w:t>
            </w:r>
            <w:r w:rsidRPr="000750DD">
              <w:rPr>
                <w:rFonts w:ascii="Arial" w:eastAsia="Arial" w:hAnsi="Arial" w:cs="Arial"/>
                <w:b/>
                <w:bCs/>
                <w:spacing w:val="1"/>
                <w:sz w:val="20"/>
                <w:szCs w:val="20"/>
                <w:u w:val="thick" w:color="000000"/>
              </w:rPr>
              <w:t>a</w:t>
            </w:r>
            <w:r w:rsidRPr="000750DD">
              <w:rPr>
                <w:rFonts w:ascii="Arial" w:eastAsia="Arial" w:hAnsi="Arial" w:cs="Arial"/>
                <w:b/>
                <w:bCs/>
                <w:spacing w:val="-1"/>
                <w:sz w:val="20"/>
                <w:szCs w:val="20"/>
                <w:u w:val="thick" w:color="000000"/>
              </w:rPr>
              <w:t>r</w:t>
            </w:r>
            <w:r w:rsidRPr="000750DD">
              <w:rPr>
                <w:rFonts w:ascii="Arial" w:eastAsia="Arial" w:hAnsi="Arial" w:cs="Arial"/>
                <w:b/>
                <w:bCs/>
                <w:sz w:val="20"/>
                <w:szCs w:val="20"/>
                <w:u w:val="thick" w:color="000000"/>
              </w:rPr>
              <w:t>e</w:t>
            </w:r>
            <w:r w:rsidRPr="000750DD">
              <w:rPr>
                <w:rFonts w:ascii="Arial" w:eastAsia="Arial" w:hAnsi="Arial" w:cs="Arial"/>
                <w:b/>
                <w:bCs/>
                <w:sz w:val="20"/>
                <w:szCs w:val="20"/>
              </w:rPr>
              <w:t xml:space="preserve"> </w:t>
            </w:r>
            <w:r w:rsidRPr="000750DD">
              <w:rPr>
                <w:rFonts w:ascii="Arial" w:eastAsia="Arial" w:hAnsi="Arial" w:cs="Arial"/>
                <w:b/>
                <w:bCs/>
                <w:spacing w:val="-1"/>
                <w:sz w:val="20"/>
                <w:szCs w:val="20"/>
                <w:u w:val="thick" w:color="000000"/>
              </w:rPr>
              <w:t>r</w:t>
            </w:r>
            <w:r w:rsidRPr="000750DD">
              <w:rPr>
                <w:rFonts w:ascii="Arial" w:eastAsia="Arial" w:hAnsi="Arial" w:cs="Arial"/>
                <w:b/>
                <w:bCs/>
                <w:sz w:val="20"/>
                <w:szCs w:val="20"/>
                <w:u w:val="thick" w:color="000000"/>
              </w:rPr>
              <w:t>e</w:t>
            </w:r>
            <w:r w:rsidRPr="000750DD">
              <w:rPr>
                <w:rFonts w:ascii="Arial" w:eastAsia="Arial" w:hAnsi="Arial" w:cs="Arial"/>
                <w:b/>
                <w:bCs/>
                <w:spacing w:val="-1"/>
                <w:sz w:val="20"/>
                <w:szCs w:val="20"/>
                <w:u w:val="thick" w:color="000000"/>
              </w:rPr>
              <w:t>s</w:t>
            </w:r>
            <w:r w:rsidRPr="000750DD">
              <w:rPr>
                <w:rFonts w:ascii="Arial" w:eastAsia="Arial" w:hAnsi="Arial" w:cs="Arial"/>
                <w:b/>
                <w:bCs/>
                <w:sz w:val="20"/>
                <w:szCs w:val="20"/>
                <w:u w:val="thick" w:color="000000"/>
              </w:rPr>
              <w:t>p</w:t>
            </w:r>
            <w:r w:rsidRPr="000750DD">
              <w:rPr>
                <w:rFonts w:ascii="Arial" w:eastAsia="Arial" w:hAnsi="Arial" w:cs="Arial"/>
                <w:b/>
                <w:bCs/>
                <w:spacing w:val="2"/>
                <w:sz w:val="20"/>
                <w:szCs w:val="20"/>
                <w:u w:val="thick" w:color="000000"/>
              </w:rPr>
              <w:t>e</w:t>
            </w:r>
            <w:r w:rsidRPr="000750DD">
              <w:rPr>
                <w:rFonts w:ascii="Arial" w:eastAsia="Arial" w:hAnsi="Arial" w:cs="Arial"/>
                <w:b/>
                <w:bCs/>
                <w:sz w:val="20"/>
                <w:szCs w:val="20"/>
                <w:u w:val="thick" w:color="000000"/>
              </w:rPr>
              <w:t>cted</w:t>
            </w:r>
            <w:r w:rsidRPr="000750DD">
              <w:rPr>
                <w:rFonts w:ascii="Arial" w:eastAsia="Arial" w:hAnsi="Arial" w:cs="Arial"/>
                <w:b/>
                <w:bCs/>
                <w:spacing w:val="-9"/>
                <w:sz w:val="20"/>
                <w:szCs w:val="20"/>
                <w:u w:val="thick" w:color="000000"/>
              </w:rPr>
              <w:t xml:space="preserve"> </w:t>
            </w:r>
            <w:r w:rsidRPr="000750DD">
              <w:rPr>
                <w:rFonts w:ascii="Arial" w:eastAsia="Arial" w:hAnsi="Arial" w:cs="Arial"/>
                <w:b/>
                <w:bCs/>
                <w:sz w:val="20"/>
                <w:szCs w:val="20"/>
                <w:u w:val="thick" w:color="000000"/>
              </w:rPr>
              <w:t>and</w:t>
            </w:r>
            <w:r w:rsidRPr="000750DD">
              <w:rPr>
                <w:rFonts w:ascii="Arial" w:eastAsia="Arial" w:hAnsi="Arial" w:cs="Arial"/>
                <w:b/>
                <w:bCs/>
                <w:spacing w:val="-3"/>
                <w:sz w:val="20"/>
                <w:szCs w:val="20"/>
                <w:u w:val="thick" w:color="000000"/>
              </w:rPr>
              <w:t xml:space="preserve"> </w:t>
            </w:r>
            <w:r w:rsidRPr="000750DD">
              <w:rPr>
                <w:rFonts w:ascii="Arial" w:eastAsia="Arial" w:hAnsi="Arial" w:cs="Arial"/>
                <w:b/>
                <w:bCs/>
                <w:spacing w:val="2"/>
                <w:sz w:val="20"/>
                <w:szCs w:val="20"/>
                <w:u w:val="thick" w:color="000000"/>
              </w:rPr>
              <w:t>v</w:t>
            </w:r>
            <w:r w:rsidRPr="000750DD">
              <w:rPr>
                <w:rFonts w:ascii="Arial" w:eastAsia="Arial" w:hAnsi="Arial" w:cs="Arial"/>
                <w:b/>
                <w:bCs/>
                <w:sz w:val="20"/>
                <w:szCs w:val="20"/>
                <w:u w:val="thick" w:color="000000"/>
              </w:rPr>
              <w:t>alued.</w:t>
            </w:r>
          </w:p>
        </w:tc>
        <w:tc>
          <w:tcPr>
            <w:tcW w:w="1891"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spacing w:before="6" w:after="0" w:line="120" w:lineRule="exact"/>
              <w:rPr>
                <w:sz w:val="12"/>
                <w:szCs w:val="12"/>
              </w:rPr>
            </w:pPr>
          </w:p>
          <w:p w:rsidR="000750DD" w:rsidRPr="000750DD" w:rsidRDefault="000750DD" w:rsidP="000750DD">
            <w:pPr>
              <w:widowControl w:val="0"/>
              <w:spacing w:after="0" w:line="240" w:lineRule="auto"/>
              <w:ind w:left="95" w:right="-20"/>
              <w:rPr>
                <w:rFonts w:ascii="Arial" w:eastAsia="Arial" w:hAnsi="Arial" w:cs="Arial"/>
                <w:sz w:val="20"/>
                <w:szCs w:val="20"/>
              </w:rPr>
            </w:pPr>
            <w:r w:rsidRPr="000750DD">
              <w:rPr>
                <w:rFonts w:ascii="Arial" w:eastAsia="Arial" w:hAnsi="Arial" w:cs="Arial"/>
                <w:spacing w:val="3"/>
                <w:sz w:val="20"/>
                <w:szCs w:val="20"/>
              </w:rPr>
              <w:t>T</w:t>
            </w:r>
            <w:r w:rsidRPr="000750DD">
              <w:rPr>
                <w:rFonts w:ascii="Arial" w:eastAsia="Arial" w:hAnsi="Arial" w:cs="Arial"/>
                <w:sz w:val="20"/>
                <w:szCs w:val="20"/>
              </w:rPr>
              <w:t>he</w:t>
            </w:r>
            <w:r w:rsidRPr="000750DD">
              <w:rPr>
                <w:rFonts w:ascii="Arial" w:eastAsia="Arial" w:hAnsi="Arial" w:cs="Arial"/>
                <w:spacing w:val="-4"/>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ate</w:t>
            </w:r>
          </w:p>
          <w:p w:rsidR="000750DD" w:rsidRPr="000750DD" w:rsidRDefault="000750DD" w:rsidP="000750DD">
            <w:pPr>
              <w:widowControl w:val="0"/>
              <w:spacing w:before="16" w:after="0" w:line="230" w:lineRule="exact"/>
              <w:ind w:left="441" w:right="282" w:hanging="269"/>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z w:val="20"/>
                <w:szCs w:val="20"/>
              </w:rPr>
              <w:t xml:space="preserve">  </w:t>
            </w:r>
            <w:r w:rsidRPr="000750DD">
              <w:rPr>
                <w:rFonts w:ascii="Times New Roman" w:eastAsia="Times New Roman" w:hAnsi="Times New Roman" w:cs="Times New Roman"/>
                <w:spacing w:val="26"/>
                <w:sz w:val="20"/>
                <w:szCs w:val="20"/>
              </w:rPr>
              <w:t xml:space="preserve"> </w:t>
            </w:r>
            <w:r w:rsidRPr="000750DD">
              <w:rPr>
                <w:rFonts w:ascii="Arial" w:eastAsia="Arial" w:hAnsi="Arial" w:cs="Arial"/>
                <w:spacing w:val="-1"/>
                <w:sz w:val="20"/>
                <w:szCs w:val="20"/>
              </w:rPr>
              <w:t>i</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z w:val="20"/>
                <w:szCs w:val="20"/>
              </w:rPr>
              <w:t>nt</w:t>
            </w:r>
            <w:r w:rsidRPr="000750DD">
              <w:rPr>
                <w:rFonts w:ascii="Arial" w:eastAsia="Arial" w:hAnsi="Arial" w:cs="Arial"/>
                <w:spacing w:val="-2"/>
                <w:sz w:val="20"/>
                <w:szCs w:val="20"/>
              </w:rPr>
              <w:t>i</w:t>
            </w:r>
            <w:r w:rsidRPr="000750DD">
              <w:rPr>
                <w:rFonts w:ascii="Arial" w:eastAsia="Arial" w:hAnsi="Arial" w:cs="Arial"/>
                <w:spacing w:val="2"/>
                <w:sz w:val="20"/>
                <w:szCs w:val="20"/>
              </w:rPr>
              <w:t>f</w:t>
            </w:r>
            <w:r w:rsidRPr="000750DD">
              <w:rPr>
                <w:rFonts w:ascii="Arial" w:eastAsia="Arial" w:hAnsi="Arial" w:cs="Arial"/>
                <w:spacing w:val="-1"/>
                <w:sz w:val="20"/>
                <w:szCs w:val="20"/>
              </w:rPr>
              <w:t>i</w:t>
            </w:r>
            <w:r w:rsidRPr="000750DD">
              <w:rPr>
                <w:rFonts w:ascii="Arial" w:eastAsia="Arial" w:hAnsi="Arial" w:cs="Arial"/>
                <w:sz w:val="20"/>
                <w:szCs w:val="20"/>
              </w:rPr>
              <w:t>es</w:t>
            </w:r>
            <w:r w:rsidRPr="000750DD">
              <w:rPr>
                <w:rFonts w:ascii="Arial" w:eastAsia="Arial" w:hAnsi="Arial" w:cs="Arial"/>
                <w:spacing w:val="-8"/>
                <w:sz w:val="20"/>
                <w:szCs w:val="20"/>
              </w:rPr>
              <w:t xml:space="preserve"> </w:t>
            </w:r>
            <w:r w:rsidRPr="000750DD">
              <w:rPr>
                <w:rFonts w:ascii="Arial" w:eastAsia="Arial" w:hAnsi="Arial" w:cs="Arial"/>
                <w:spacing w:val="2"/>
                <w:sz w:val="20"/>
                <w:szCs w:val="20"/>
              </w:rPr>
              <w:t>t</w:t>
            </w:r>
            <w:r w:rsidRPr="000750DD">
              <w:rPr>
                <w:rFonts w:ascii="Arial" w:eastAsia="Arial" w:hAnsi="Arial" w:cs="Arial"/>
                <w:sz w:val="20"/>
                <w:szCs w:val="20"/>
              </w:rPr>
              <w:t>he</w:t>
            </w:r>
            <w:r w:rsidRPr="000750DD">
              <w:rPr>
                <w:rFonts w:ascii="Arial" w:eastAsia="Arial" w:hAnsi="Arial" w:cs="Arial"/>
                <w:spacing w:val="-3"/>
                <w:sz w:val="20"/>
                <w:szCs w:val="20"/>
              </w:rPr>
              <w:t xml:space="preserve"> </w:t>
            </w:r>
            <w:r w:rsidRPr="000750DD">
              <w:rPr>
                <w:rFonts w:ascii="Arial" w:eastAsia="Arial" w:hAnsi="Arial" w:cs="Arial"/>
                <w:spacing w:val="1"/>
                <w:sz w:val="20"/>
                <w:szCs w:val="20"/>
              </w:rPr>
              <w:t>cl</w:t>
            </w:r>
            <w:r w:rsidRPr="000750DD">
              <w:rPr>
                <w:rFonts w:ascii="Arial" w:eastAsia="Arial" w:hAnsi="Arial" w:cs="Arial"/>
                <w:sz w:val="20"/>
                <w:szCs w:val="20"/>
              </w:rPr>
              <w:t>a</w:t>
            </w:r>
            <w:r w:rsidRPr="000750DD">
              <w:rPr>
                <w:rFonts w:ascii="Arial" w:eastAsia="Arial" w:hAnsi="Arial" w:cs="Arial"/>
                <w:spacing w:val="1"/>
                <w:sz w:val="20"/>
                <w:szCs w:val="20"/>
              </w:rPr>
              <w:t>ssr</w:t>
            </w:r>
            <w:r w:rsidRPr="000750DD">
              <w:rPr>
                <w:rFonts w:ascii="Arial" w:eastAsia="Arial" w:hAnsi="Arial" w:cs="Arial"/>
                <w:sz w:val="20"/>
                <w:szCs w:val="20"/>
              </w:rPr>
              <w:t>o</w:t>
            </w:r>
            <w:r w:rsidRPr="000750DD">
              <w:rPr>
                <w:rFonts w:ascii="Arial" w:eastAsia="Arial" w:hAnsi="Arial" w:cs="Arial"/>
                <w:spacing w:val="-1"/>
                <w:sz w:val="20"/>
                <w:szCs w:val="20"/>
              </w:rPr>
              <w:t>o</w:t>
            </w:r>
            <w:r w:rsidRPr="000750DD">
              <w:rPr>
                <w:rFonts w:ascii="Arial" w:eastAsia="Arial" w:hAnsi="Arial" w:cs="Arial"/>
                <w:sz w:val="20"/>
                <w:szCs w:val="20"/>
              </w:rPr>
              <w:t xml:space="preserve">m </w:t>
            </w:r>
            <w:r w:rsidRPr="000750DD">
              <w:rPr>
                <w:rFonts w:ascii="Arial" w:eastAsia="Arial" w:hAnsi="Arial" w:cs="Arial"/>
                <w:spacing w:val="2"/>
                <w:sz w:val="20"/>
                <w:szCs w:val="20"/>
              </w:rPr>
              <w:t>f</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tors</w:t>
            </w:r>
            <w:r w:rsidRPr="000750DD">
              <w:rPr>
                <w:rFonts w:ascii="Arial" w:eastAsia="Arial" w:hAnsi="Arial" w:cs="Arial"/>
                <w:spacing w:val="-5"/>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p>
          <w:p w:rsidR="000750DD" w:rsidRPr="000750DD" w:rsidRDefault="000750DD" w:rsidP="000750DD">
            <w:pPr>
              <w:widowControl w:val="0"/>
              <w:spacing w:before="12" w:after="0" w:line="230" w:lineRule="exact"/>
              <w:ind w:left="441" w:right="170" w:hanging="269"/>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z w:val="20"/>
                <w:szCs w:val="20"/>
              </w:rPr>
              <w:t xml:space="preserve">  </w:t>
            </w:r>
            <w:r w:rsidRPr="000750DD">
              <w:rPr>
                <w:rFonts w:ascii="Times New Roman" w:eastAsia="Times New Roman" w:hAnsi="Times New Roman" w:cs="Times New Roman"/>
                <w:spacing w:val="26"/>
                <w:sz w:val="20"/>
                <w:szCs w:val="20"/>
              </w:rPr>
              <w:t xml:space="preserve"> </w:t>
            </w:r>
            <w:r w:rsidRPr="000750DD">
              <w:rPr>
                <w:rFonts w:ascii="Arial" w:eastAsia="Arial" w:hAnsi="Arial" w:cs="Arial"/>
                <w:sz w:val="20"/>
                <w:szCs w:val="20"/>
              </w:rPr>
              <w:t>th</w:t>
            </w:r>
            <w:r w:rsidRPr="000750DD">
              <w:rPr>
                <w:rFonts w:ascii="Arial" w:eastAsia="Arial" w:hAnsi="Arial" w:cs="Arial"/>
                <w:spacing w:val="-1"/>
                <w:sz w:val="20"/>
                <w:szCs w:val="20"/>
              </w:rPr>
              <w:t>ei</w:t>
            </w:r>
            <w:r w:rsidRPr="000750DD">
              <w:rPr>
                <w:rFonts w:ascii="Arial" w:eastAsia="Arial" w:hAnsi="Arial" w:cs="Arial"/>
                <w:sz w:val="20"/>
                <w:szCs w:val="20"/>
              </w:rPr>
              <w:t>r</w:t>
            </w:r>
            <w:r w:rsidRPr="000750DD">
              <w:rPr>
                <w:rFonts w:ascii="Arial" w:eastAsia="Arial" w:hAnsi="Arial" w:cs="Arial"/>
                <w:spacing w:val="-1"/>
                <w:sz w:val="20"/>
                <w:szCs w:val="20"/>
              </w:rPr>
              <w:t xml:space="preserve"> </w:t>
            </w:r>
            <w:r w:rsidRPr="000750DD">
              <w:rPr>
                <w:rFonts w:ascii="Arial" w:eastAsia="Arial" w:hAnsi="Arial" w:cs="Arial"/>
                <w:sz w:val="20"/>
                <w:szCs w:val="20"/>
              </w:rPr>
              <w:t>p</w:t>
            </w:r>
            <w:r w:rsidRPr="000750DD">
              <w:rPr>
                <w:rFonts w:ascii="Arial" w:eastAsia="Arial" w:hAnsi="Arial" w:cs="Arial"/>
                <w:spacing w:val="-1"/>
                <w:sz w:val="20"/>
                <w:szCs w:val="20"/>
              </w:rPr>
              <w:t>o</w:t>
            </w:r>
            <w:r w:rsidRPr="000750DD">
              <w:rPr>
                <w:rFonts w:ascii="Arial" w:eastAsia="Arial" w:hAnsi="Arial" w:cs="Arial"/>
                <w:sz w:val="20"/>
                <w:szCs w:val="20"/>
              </w:rPr>
              <w:t>t</w:t>
            </w:r>
            <w:r w:rsidRPr="000750DD">
              <w:rPr>
                <w:rFonts w:ascii="Arial" w:eastAsia="Arial" w:hAnsi="Arial" w:cs="Arial"/>
                <w:spacing w:val="2"/>
                <w:sz w:val="20"/>
                <w:szCs w:val="20"/>
              </w:rPr>
              <w:t>e</w:t>
            </w:r>
            <w:r w:rsidRPr="000750DD">
              <w:rPr>
                <w:rFonts w:ascii="Arial" w:eastAsia="Arial" w:hAnsi="Arial" w:cs="Arial"/>
                <w:sz w:val="20"/>
                <w:szCs w:val="20"/>
              </w:rPr>
              <w:t>nt</w:t>
            </w:r>
            <w:r w:rsidRPr="000750DD">
              <w:rPr>
                <w:rFonts w:ascii="Arial" w:eastAsia="Arial" w:hAnsi="Arial" w:cs="Arial"/>
                <w:spacing w:val="1"/>
                <w:sz w:val="20"/>
                <w:szCs w:val="20"/>
              </w:rPr>
              <w:t>i</w:t>
            </w:r>
            <w:r w:rsidRPr="000750DD">
              <w:rPr>
                <w:rFonts w:ascii="Arial" w:eastAsia="Arial" w:hAnsi="Arial" w:cs="Arial"/>
                <w:sz w:val="20"/>
                <w:szCs w:val="20"/>
              </w:rPr>
              <w:t>al</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i</w:t>
            </w:r>
            <w:r w:rsidRPr="000750DD">
              <w:rPr>
                <w:rFonts w:ascii="Arial" w:eastAsia="Arial" w:hAnsi="Arial" w:cs="Arial"/>
                <w:spacing w:val="4"/>
                <w:sz w:val="20"/>
                <w:szCs w:val="20"/>
              </w:rPr>
              <w:t>m</w:t>
            </w:r>
            <w:r w:rsidRPr="000750DD">
              <w:rPr>
                <w:rFonts w:ascii="Arial" w:eastAsia="Arial" w:hAnsi="Arial" w:cs="Arial"/>
                <w:sz w:val="20"/>
                <w:szCs w:val="20"/>
              </w:rPr>
              <w:t>p</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w:t>
            </w:r>
            <w:r w:rsidRPr="000750DD">
              <w:rPr>
                <w:rFonts w:ascii="Arial" w:eastAsia="Arial" w:hAnsi="Arial" w:cs="Arial"/>
                <w:spacing w:val="-6"/>
                <w:sz w:val="20"/>
                <w:szCs w:val="20"/>
              </w:rPr>
              <w:t xml:space="preserve"> </w:t>
            </w:r>
            <w:r w:rsidRPr="000750DD">
              <w:rPr>
                <w:rFonts w:ascii="Arial" w:eastAsia="Arial" w:hAnsi="Arial" w:cs="Arial"/>
                <w:spacing w:val="-1"/>
                <w:sz w:val="20"/>
                <w:szCs w:val="20"/>
              </w:rPr>
              <w:t>o</w:t>
            </w:r>
            <w:r w:rsidRPr="000750DD">
              <w:rPr>
                <w:rFonts w:ascii="Arial" w:eastAsia="Arial" w:hAnsi="Arial" w:cs="Arial"/>
                <w:sz w:val="20"/>
                <w:szCs w:val="20"/>
              </w:rPr>
              <w:t>n te</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h</w:t>
            </w:r>
            <w:r w:rsidRPr="000750DD">
              <w:rPr>
                <w:rFonts w:ascii="Arial" w:eastAsia="Arial" w:hAnsi="Arial" w:cs="Arial"/>
                <w:spacing w:val="1"/>
                <w:sz w:val="20"/>
                <w:szCs w:val="20"/>
              </w:rPr>
              <w:t>i</w:t>
            </w:r>
            <w:r w:rsidRPr="000750DD">
              <w:rPr>
                <w:rFonts w:ascii="Arial" w:eastAsia="Arial" w:hAnsi="Arial" w:cs="Arial"/>
                <w:sz w:val="20"/>
                <w:szCs w:val="20"/>
              </w:rPr>
              <w:t>ng</w:t>
            </w:r>
            <w:r w:rsidRPr="000750DD">
              <w:rPr>
                <w:rFonts w:ascii="Arial" w:eastAsia="Arial" w:hAnsi="Arial" w:cs="Arial"/>
                <w:spacing w:val="-7"/>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2"/>
                <w:sz w:val="20"/>
                <w:szCs w:val="20"/>
              </w:rPr>
              <w:t xml:space="preserve"> </w:t>
            </w:r>
            <w:r w:rsidRPr="000750DD">
              <w:rPr>
                <w:rFonts w:ascii="Arial" w:eastAsia="Arial" w:hAnsi="Arial" w:cs="Arial"/>
                <w:spacing w:val="-1"/>
                <w:sz w:val="20"/>
                <w:szCs w:val="20"/>
              </w:rPr>
              <w:t>l</w:t>
            </w:r>
            <w:r w:rsidRPr="000750DD">
              <w:rPr>
                <w:rFonts w:ascii="Arial" w:eastAsia="Arial" w:hAnsi="Arial" w:cs="Arial"/>
                <w:spacing w:val="2"/>
                <w:sz w:val="20"/>
                <w:szCs w:val="20"/>
              </w:rPr>
              <w:t>e</w:t>
            </w:r>
            <w:r w:rsidRPr="000750DD">
              <w:rPr>
                <w:rFonts w:ascii="Arial" w:eastAsia="Arial" w:hAnsi="Arial" w:cs="Arial"/>
                <w:sz w:val="20"/>
                <w:szCs w:val="20"/>
              </w:rPr>
              <w:t>arn</w:t>
            </w:r>
            <w:r w:rsidRPr="000750DD">
              <w:rPr>
                <w:rFonts w:ascii="Arial" w:eastAsia="Arial" w:hAnsi="Arial" w:cs="Arial"/>
                <w:spacing w:val="1"/>
                <w:sz w:val="20"/>
                <w:szCs w:val="20"/>
              </w:rPr>
              <w:t>i</w:t>
            </w:r>
            <w:r w:rsidRPr="000750DD">
              <w:rPr>
                <w:rFonts w:ascii="Arial" w:eastAsia="Arial" w:hAnsi="Arial" w:cs="Arial"/>
                <w:sz w:val="20"/>
                <w:szCs w:val="20"/>
              </w:rPr>
              <w:t>ng</w:t>
            </w:r>
            <w:r w:rsidRPr="000750DD">
              <w:rPr>
                <w:rFonts w:ascii="Arial" w:eastAsia="Arial" w:hAnsi="Arial" w:cs="Arial"/>
                <w:spacing w:val="-8"/>
                <w:sz w:val="20"/>
                <w:szCs w:val="20"/>
              </w:rPr>
              <w:t xml:space="preserve"> </w:t>
            </w:r>
            <w:r w:rsidRPr="000750DD">
              <w:rPr>
                <w:rFonts w:ascii="Arial" w:eastAsia="Arial" w:hAnsi="Arial" w:cs="Arial"/>
                <w:spacing w:val="2"/>
                <w:sz w:val="20"/>
                <w:szCs w:val="20"/>
              </w:rPr>
              <w:t>f</w:t>
            </w:r>
            <w:r w:rsidRPr="000750DD">
              <w:rPr>
                <w:rFonts w:ascii="Arial" w:eastAsia="Arial" w:hAnsi="Arial" w:cs="Arial"/>
                <w:sz w:val="20"/>
                <w:szCs w:val="20"/>
              </w:rPr>
              <w:t>or</w:t>
            </w:r>
          </w:p>
          <w:p w:rsidR="000750DD" w:rsidRPr="000750DD" w:rsidRDefault="000750DD" w:rsidP="000750DD">
            <w:pPr>
              <w:widowControl w:val="0"/>
              <w:spacing w:after="0" w:line="224" w:lineRule="exact"/>
              <w:ind w:left="441" w:right="-20"/>
              <w:rPr>
                <w:rFonts w:ascii="Arial" w:eastAsia="Arial" w:hAnsi="Arial" w:cs="Arial"/>
                <w:sz w:val="20"/>
                <w:szCs w:val="20"/>
              </w:rPr>
            </w:pPr>
            <w:r w:rsidRPr="000750DD">
              <w:rPr>
                <w:rFonts w:ascii="Arial" w:eastAsia="Arial" w:hAnsi="Arial" w:cs="Arial"/>
                <w:sz w:val="20"/>
                <w:szCs w:val="20"/>
              </w:rPr>
              <w:t>the</w:t>
            </w:r>
            <w:r w:rsidRPr="000750DD">
              <w:rPr>
                <w:rFonts w:ascii="Arial" w:eastAsia="Arial" w:hAnsi="Arial" w:cs="Arial"/>
                <w:spacing w:val="-3"/>
                <w:sz w:val="20"/>
                <w:szCs w:val="20"/>
              </w:rPr>
              <w:t xml:space="preserve"> </w:t>
            </w:r>
            <w:r w:rsidRPr="000750DD">
              <w:rPr>
                <w:rFonts w:ascii="Arial" w:eastAsia="Arial" w:hAnsi="Arial" w:cs="Arial"/>
                <w:b/>
                <w:bCs/>
                <w:spacing w:val="3"/>
                <w:sz w:val="20"/>
                <w:szCs w:val="20"/>
                <w:u w:val="thick" w:color="000000"/>
              </w:rPr>
              <w:t>w</w:t>
            </w:r>
            <w:r w:rsidRPr="000750DD">
              <w:rPr>
                <w:rFonts w:ascii="Arial" w:eastAsia="Arial" w:hAnsi="Arial" w:cs="Arial"/>
                <w:b/>
                <w:bCs/>
                <w:sz w:val="20"/>
                <w:szCs w:val="20"/>
                <w:u w:val="thick" w:color="000000"/>
              </w:rPr>
              <w:t>hole</w:t>
            </w:r>
            <w:r w:rsidRPr="000750DD">
              <w:rPr>
                <w:rFonts w:ascii="Arial" w:eastAsia="Arial" w:hAnsi="Arial" w:cs="Arial"/>
                <w:b/>
                <w:bCs/>
                <w:spacing w:val="-7"/>
                <w:sz w:val="20"/>
                <w:szCs w:val="20"/>
                <w:u w:val="thick" w:color="000000"/>
              </w:rPr>
              <w:t xml:space="preserve"> </w:t>
            </w:r>
            <w:r w:rsidRPr="000750DD">
              <w:rPr>
                <w:rFonts w:ascii="Arial" w:eastAsia="Arial" w:hAnsi="Arial" w:cs="Arial"/>
                <w:b/>
                <w:bCs/>
                <w:sz w:val="20"/>
                <w:szCs w:val="20"/>
                <w:u w:val="thick" w:color="000000"/>
              </w:rPr>
              <w:t>cl</w:t>
            </w:r>
            <w:r w:rsidRPr="000750DD">
              <w:rPr>
                <w:rFonts w:ascii="Arial" w:eastAsia="Arial" w:hAnsi="Arial" w:cs="Arial"/>
                <w:b/>
                <w:bCs/>
                <w:spacing w:val="1"/>
                <w:sz w:val="20"/>
                <w:szCs w:val="20"/>
                <w:u w:val="thick" w:color="000000"/>
              </w:rPr>
              <w:t>a</w:t>
            </w:r>
            <w:r w:rsidRPr="000750DD">
              <w:rPr>
                <w:rFonts w:ascii="Arial" w:eastAsia="Arial" w:hAnsi="Arial" w:cs="Arial"/>
                <w:b/>
                <w:bCs/>
                <w:sz w:val="20"/>
                <w:szCs w:val="20"/>
                <w:u w:val="thick" w:color="000000"/>
              </w:rPr>
              <w:t>ss</w:t>
            </w:r>
            <w:r w:rsidRPr="000750DD">
              <w:rPr>
                <w:rFonts w:ascii="Arial" w:eastAsia="Arial" w:hAnsi="Arial" w:cs="Arial"/>
                <w:b/>
                <w:bCs/>
                <w:spacing w:val="-5"/>
                <w:sz w:val="20"/>
                <w:szCs w:val="20"/>
              </w:rPr>
              <w:t xml:space="preserve"> </w:t>
            </w:r>
            <w:r w:rsidRPr="000750DD">
              <w:rPr>
                <w:rFonts w:ascii="Arial" w:eastAsia="Arial" w:hAnsi="Arial" w:cs="Arial"/>
                <w:spacing w:val="2"/>
                <w:sz w:val="20"/>
                <w:szCs w:val="20"/>
              </w:rPr>
              <w:t>a</w:t>
            </w:r>
            <w:r w:rsidRPr="000750DD">
              <w:rPr>
                <w:rFonts w:ascii="Arial" w:eastAsia="Arial" w:hAnsi="Arial" w:cs="Arial"/>
                <w:sz w:val="20"/>
                <w:szCs w:val="20"/>
              </w:rPr>
              <w:t>nd</w:t>
            </w:r>
          </w:p>
          <w:p w:rsidR="000750DD" w:rsidRPr="000750DD" w:rsidRDefault="000750DD" w:rsidP="000750DD">
            <w:pPr>
              <w:widowControl w:val="0"/>
              <w:spacing w:after="0" w:line="240" w:lineRule="auto"/>
              <w:ind w:left="441" w:right="-20"/>
              <w:rPr>
                <w:rFonts w:ascii="Arial" w:eastAsia="Arial" w:hAnsi="Arial" w:cs="Arial"/>
                <w:sz w:val="20"/>
                <w:szCs w:val="20"/>
              </w:rPr>
            </w:pPr>
            <w:r w:rsidRPr="000750DD">
              <w:rPr>
                <w:rFonts w:ascii="Arial" w:eastAsia="Arial" w:hAnsi="Arial" w:cs="Arial"/>
                <w:b/>
                <w:bCs/>
                <w:sz w:val="20"/>
                <w:szCs w:val="20"/>
                <w:u w:val="thick" w:color="000000"/>
              </w:rPr>
              <w:t>in</w:t>
            </w:r>
            <w:r w:rsidRPr="000750DD">
              <w:rPr>
                <w:rFonts w:ascii="Arial" w:eastAsia="Arial" w:hAnsi="Arial" w:cs="Arial"/>
                <w:b/>
                <w:bCs/>
                <w:spacing w:val="1"/>
                <w:sz w:val="20"/>
                <w:szCs w:val="20"/>
                <w:u w:val="thick" w:color="000000"/>
              </w:rPr>
              <w:t>d</w:t>
            </w:r>
            <w:r w:rsidRPr="000750DD">
              <w:rPr>
                <w:rFonts w:ascii="Arial" w:eastAsia="Arial" w:hAnsi="Arial" w:cs="Arial"/>
                <w:b/>
                <w:bCs/>
                <w:sz w:val="20"/>
                <w:szCs w:val="20"/>
                <w:u w:val="thick" w:color="000000"/>
              </w:rPr>
              <w:t>i</w:t>
            </w:r>
            <w:r w:rsidRPr="000750DD">
              <w:rPr>
                <w:rFonts w:ascii="Arial" w:eastAsia="Arial" w:hAnsi="Arial" w:cs="Arial"/>
                <w:b/>
                <w:bCs/>
                <w:spacing w:val="2"/>
                <w:sz w:val="20"/>
                <w:szCs w:val="20"/>
                <w:u w:val="thick" w:color="000000"/>
              </w:rPr>
              <w:t>v</w:t>
            </w:r>
            <w:r w:rsidRPr="000750DD">
              <w:rPr>
                <w:rFonts w:ascii="Arial" w:eastAsia="Arial" w:hAnsi="Arial" w:cs="Arial"/>
                <w:b/>
                <w:bCs/>
                <w:sz w:val="20"/>
                <w:szCs w:val="20"/>
                <w:u w:val="thick" w:color="000000"/>
              </w:rPr>
              <w:t>id</w:t>
            </w:r>
            <w:r w:rsidRPr="000750DD">
              <w:rPr>
                <w:rFonts w:ascii="Arial" w:eastAsia="Arial" w:hAnsi="Arial" w:cs="Arial"/>
                <w:b/>
                <w:bCs/>
                <w:spacing w:val="1"/>
                <w:sz w:val="20"/>
                <w:szCs w:val="20"/>
                <w:u w:val="thick" w:color="000000"/>
              </w:rPr>
              <w:t>u</w:t>
            </w:r>
            <w:r w:rsidRPr="000750DD">
              <w:rPr>
                <w:rFonts w:ascii="Arial" w:eastAsia="Arial" w:hAnsi="Arial" w:cs="Arial"/>
                <w:b/>
                <w:bCs/>
                <w:sz w:val="20"/>
                <w:szCs w:val="20"/>
                <w:u w:val="thick" w:color="000000"/>
              </w:rPr>
              <w:t>al</w:t>
            </w:r>
            <w:r w:rsidRPr="000750DD">
              <w:rPr>
                <w:rFonts w:ascii="Arial" w:eastAsia="Arial" w:hAnsi="Arial" w:cs="Arial"/>
                <w:b/>
                <w:bCs/>
                <w:spacing w:val="-11"/>
                <w:sz w:val="20"/>
                <w:szCs w:val="20"/>
                <w:u w:val="thick" w:color="000000"/>
              </w:rPr>
              <w:t xml:space="preserve"> </w:t>
            </w:r>
            <w:r w:rsidRPr="000750DD">
              <w:rPr>
                <w:rFonts w:ascii="Arial" w:eastAsia="Arial" w:hAnsi="Arial" w:cs="Arial"/>
                <w:b/>
                <w:bCs/>
                <w:sz w:val="20"/>
                <w:szCs w:val="20"/>
                <w:u w:val="thick" w:color="000000"/>
              </w:rPr>
              <w:t>st</w:t>
            </w:r>
            <w:r w:rsidRPr="000750DD">
              <w:rPr>
                <w:rFonts w:ascii="Arial" w:eastAsia="Arial" w:hAnsi="Arial" w:cs="Arial"/>
                <w:b/>
                <w:bCs/>
                <w:spacing w:val="1"/>
                <w:sz w:val="20"/>
                <w:szCs w:val="20"/>
                <w:u w:val="thick" w:color="000000"/>
              </w:rPr>
              <w:t>u</w:t>
            </w:r>
            <w:r w:rsidRPr="000750DD">
              <w:rPr>
                <w:rFonts w:ascii="Arial" w:eastAsia="Arial" w:hAnsi="Arial" w:cs="Arial"/>
                <w:b/>
                <w:bCs/>
                <w:sz w:val="20"/>
                <w:szCs w:val="20"/>
                <w:u w:val="thick" w:color="000000"/>
              </w:rPr>
              <w:t>den</w:t>
            </w:r>
            <w:r w:rsidRPr="000750DD">
              <w:rPr>
                <w:rFonts w:ascii="Arial" w:eastAsia="Arial" w:hAnsi="Arial" w:cs="Arial"/>
                <w:b/>
                <w:bCs/>
                <w:spacing w:val="1"/>
                <w:sz w:val="20"/>
                <w:szCs w:val="20"/>
                <w:u w:val="thick" w:color="000000"/>
              </w:rPr>
              <w:t>ts</w:t>
            </w:r>
            <w:r w:rsidRPr="000750DD">
              <w:rPr>
                <w:rFonts w:ascii="Arial" w:eastAsia="Arial" w:hAnsi="Arial" w:cs="Arial"/>
                <w:sz w:val="20"/>
                <w:szCs w:val="20"/>
              </w:rPr>
              <w:t>.</w:t>
            </w:r>
          </w:p>
        </w:tc>
        <w:tc>
          <w:tcPr>
            <w:tcW w:w="1696"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spacing w:before="4" w:after="0" w:line="100" w:lineRule="exact"/>
              <w:rPr>
                <w:sz w:val="10"/>
                <w:szCs w:val="10"/>
              </w:rPr>
            </w:pPr>
          </w:p>
          <w:p w:rsidR="000750DD" w:rsidRPr="000750DD" w:rsidRDefault="000750DD" w:rsidP="000750DD">
            <w:pPr>
              <w:widowControl w:val="0"/>
              <w:spacing w:after="0" w:line="240" w:lineRule="auto"/>
              <w:ind w:left="95" w:right="-20"/>
              <w:rPr>
                <w:rFonts w:ascii="Arial" w:eastAsia="Arial" w:hAnsi="Arial" w:cs="Arial"/>
                <w:sz w:val="20"/>
                <w:szCs w:val="20"/>
              </w:rPr>
            </w:pPr>
            <w:r w:rsidRPr="000750DD">
              <w:rPr>
                <w:rFonts w:ascii="Arial" w:eastAsia="Arial" w:hAnsi="Arial" w:cs="Arial"/>
                <w:spacing w:val="3"/>
                <w:sz w:val="20"/>
                <w:szCs w:val="20"/>
              </w:rPr>
              <w:t>T</w:t>
            </w:r>
            <w:r w:rsidRPr="000750DD">
              <w:rPr>
                <w:rFonts w:ascii="Arial" w:eastAsia="Arial" w:hAnsi="Arial" w:cs="Arial"/>
                <w:sz w:val="20"/>
                <w:szCs w:val="20"/>
              </w:rPr>
              <w:t>he</w:t>
            </w:r>
            <w:r w:rsidRPr="000750DD">
              <w:rPr>
                <w:rFonts w:ascii="Arial" w:eastAsia="Arial" w:hAnsi="Arial" w:cs="Arial"/>
                <w:spacing w:val="-4"/>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ate</w:t>
            </w:r>
          </w:p>
          <w:p w:rsidR="000750DD" w:rsidRPr="000750DD" w:rsidRDefault="000750DD" w:rsidP="000750DD">
            <w:pPr>
              <w:widowControl w:val="0"/>
              <w:spacing w:before="16" w:after="0" w:line="230" w:lineRule="exact"/>
              <w:ind w:left="441" w:right="62" w:hanging="269"/>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z w:val="20"/>
                <w:szCs w:val="20"/>
              </w:rPr>
              <w:t xml:space="preserve">  </w:t>
            </w:r>
            <w:r w:rsidRPr="000750DD">
              <w:rPr>
                <w:rFonts w:ascii="Times New Roman" w:eastAsia="Times New Roman" w:hAnsi="Times New Roman" w:cs="Times New Roman"/>
                <w:spacing w:val="26"/>
                <w:sz w:val="20"/>
                <w:szCs w:val="20"/>
              </w:rPr>
              <w:t xml:space="preserve"> </w:t>
            </w:r>
            <w:r w:rsidRPr="000750DD">
              <w:rPr>
                <w:rFonts w:ascii="Arial" w:eastAsia="Arial" w:hAnsi="Arial" w:cs="Arial"/>
                <w:spacing w:val="-1"/>
                <w:sz w:val="20"/>
                <w:szCs w:val="20"/>
              </w:rPr>
              <w:t>i</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z w:val="20"/>
                <w:szCs w:val="20"/>
              </w:rPr>
              <w:t>nt</w:t>
            </w:r>
            <w:r w:rsidRPr="000750DD">
              <w:rPr>
                <w:rFonts w:ascii="Arial" w:eastAsia="Arial" w:hAnsi="Arial" w:cs="Arial"/>
                <w:spacing w:val="-2"/>
                <w:sz w:val="20"/>
                <w:szCs w:val="20"/>
              </w:rPr>
              <w:t>i</w:t>
            </w:r>
            <w:r w:rsidRPr="000750DD">
              <w:rPr>
                <w:rFonts w:ascii="Arial" w:eastAsia="Arial" w:hAnsi="Arial" w:cs="Arial"/>
                <w:spacing w:val="2"/>
                <w:sz w:val="20"/>
                <w:szCs w:val="20"/>
              </w:rPr>
              <w:t>f</w:t>
            </w:r>
            <w:r w:rsidRPr="000750DD">
              <w:rPr>
                <w:rFonts w:ascii="Arial" w:eastAsia="Arial" w:hAnsi="Arial" w:cs="Arial"/>
                <w:spacing w:val="-1"/>
                <w:sz w:val="20"/>
                <w:szCs w:val="20"/>
              </w:rPr>
              <w:t>i</w:t>
            </w:r>
            <w:r w:rsidRPr="000750DD">
              <w:rPr>
                <w:rFonts w:ascii="Arial" w:eastAsia="Arial" w:hAnsi="Arial" w:cs="Arial"/>
                <w:sz w:val="20"/>
                <w:szCs w:val="20"/>
              </w:rPr>
              <w:t>es</w:t>
            </w:r>
            <w:r w:rsidRPr="000750DD">
              <w:rPr>
                <w:rFonts w:ascii="Arial" w:eastAsia="Arial" w:hAnsi="Arial" w:cs="Arial"/>
                <w:spacing w:val="-8"/>
                <w:sz w:val="20"/>
                <w:szCs w:val="20"/>
              </w:rPr>
              <w:t xml:space="preserve"> </w:t>
            </w:r>
            <w:r w:rsidRPr="000750DD">
              <w:rPr>
                <w:rFonts w:ascii="Arial" w:eastAsia="Arial" w:hAnsi="Arial" w:cs="Arial"/>
                <w:spacing w:val="2"/>
                <w:sz w:val="20"/>
                <w:szCs w:val="20"/>
              </w:rPr>
              <w:t>t</w:t>
            </w:r>
            <w:r w:rsidRPr="000750DD">
              <w:rPr>
                <w:rFonts w:ascii="Arial" w:eastAsia="Arial" w:hAnsi="Arial" w:cs="Arial"/>
                <w:sz w:val="20"/>
                <w:szCs w:val="20"/>
              </w:rPr>
              <w:t xml:space="preserve">he </w:t>
            </w:r>
            <w:r w:rsidRPr="000750DD">
              <w:rPr>
                <w:rFonts w:ascii="Arial" w:eastAsia="Arial" w:hAnsi="Arial" w:cs="Arial"/>
                <w:spacing w:val="1"/>
                <w:sz w:val="20"/>
                <w:szCs w:val="20"/>
              </w:rPr>
              <w:t>c</w:t>
            </w:r>
            <w:r w:rsidRPr="000750DD">
              <w:rPr>
                <w:rFonts w:ascii="Arial" w:eastAsia="Arial" w:hAnsi="Arial" w:cs="Arial"/>
                <w:spacing w:val="-1"/>
                <w:sz w:val="20"/>
                <w:szCs w:val="20"/>
              </w:rPr>
              <w:t>l</w:t>
            </w:r>
            <w:r w:rsidRPr="000750DD">
              <w:rPr>
                <w:rFonts w:ascii="Arial" w:eastAsia="Arial" w:hAnsi="Arial" w:cs="Arial"/>
                <w:sz w:val="20"/>
                <w:szCs w:val="20"/>
              </w:rPr>
              <w:t>a</w:t>
            </w:r>
            <w:r w:rsidRPr="000750DD">
              <w:rPr>
                <w:rFonts w:ascii="Arial" w:eastAsia="Arial" w:hAnsi="Arial" w:cs="Arial"/>
                <w:spacing w:val="1"/>
                <w:sz w:val="20"/>
                <w:szCs w:val="20"/>
              </w:rPr>
              <w:t>ssr</w:t>
            </w:r>
            <w:r w:rsidRPr="000750DD">
              <w:rPr>
                <w:rFonts w:ascii="Arial" w:eastAsia="Arial" w:hAnsi="Arial" w:cs="Arial"/>
                <w:sz w:val="20"/>
                <w:szCs w:val="20"/>
              </w:rPr>
              <w:t>o</w:t>
            </w:r>
            <w:r w:rsidRPr="000750DD">
              <w:rPr>
                <w:rFonts w:ascii="Arial" w:eastAsia="Arial" w:hAnsi="Arial" w:cs="Arial"/>
                <w:spacing w:val="-1"/>
                <w:sz w:val="20"/>
                <w:szCs w:val="20"/>
              </w:rPr>
              <w:t>o</w:t>
            </w:r>
            <w:r w:rsidRPr="000750DD">
              <w:rPr>
                <w:rFonts w:ascii="Arial" w:eastAsia="Arial" w:hAnsi="Arial" w:cs="Arial"/>
                <w:sz w:val="20"/>
                <w:szCs w:val="20"/>
              </w:rPr>
              <w:t>m</w:t>
            </w:r>
            <w:r w:rsidRPr="000750DD">
              <w:rPr>
                <w:rFonts w:ascii="Arial" w:eastAsia="Arial" w:hAnsi="Arial" w:cs="Arial"/>
                <w:spacing w:val="-8"/>
                <w:sz w:val="20"/>
                <w:szCs w:val="20"/>
              </w:rPr>
              <w:t xml:space="preserve"> </w:t>
            </w:r>
            <w:r w:rsidRPr="000750DD">
              <w:rPr>
                <w:rFonts w:ascii="Arial" w:eastAsia="Arial" w:hAnsi="Arial" w:cs="Arial"/>
                <w:spacing w:val="2"/>
                <w:sz w:val="20"/>
                <w:szCs w:val="20"/>
              </w:rPr>
              <w:t>f</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tors</w:t>
            </w:r>
            <w:r w:rsidRPr="000750DD">
              <w:rPr>
                <w:rFonts w:ascii="Arial" w:eastAsia="Arial" w:hAnsi="Arial" w:cs="Arial"/>
                <w:spacing w:val="-3"/>
                <w:sz w:val="20"/>
                <w:szCs w:val="20"/>
              </w:rPr>
              <w:t xml:space="preserve"> </w:t>
            </w:r>
            <w:r w:rsidRPr="000750DD">
              <w:rPr>
                <w:rFonts w:ascii="Arial" w:eastAsia="Arial" w:hAnsi="Arial" w:cs="Arial"/>
                <w:sz w:val="20"/>
                <w:szCs w:val="20"/>
              </w:rPr>
              <w:t>and</w:t>
            </w:r>
          </w:p>
          <w:p w:rsidR="000750DD" w:rsidRPr="000750DD" w:rsidRDefault="000750DD" w:rsidP="000750DD">
            <w:pPr>
              <w:widowControl w:val="0"/>
              <w:spacing w:before="14" w:after="0" w:line="228" w:lineRule="exact"/>
              <w:ind w:left="441" w:right="174" w:hanging="269"/>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z w:val="20"/>
                <w:szCs w:val="20"/>
              </w:rPr>
              <w:t xml:space="preserve">  </w:t>
            </w:r>
            <w:r w:rsidRPr="000750DD">
              <w:rPr>
                <w:rFonts w:ascii="Times New Roman" w:eastAsia="Times New Roman" w:hAnsi="Times New Roman" w:cs="Times New Roman"/>
                <w:spacing w:val="26"/>
                <w:sz w:val="20"/>
                <w:szCs w:val="20"/>
              </w:rPr>
              <w:t xml:space="preserve"> </w:t>
            </w:r>
            <w:r w:rsidRPr="000750DD">
              <w:rPr>
                <w:rFonts w:ascii="Arial" w:eastAsia="Arial" w:hAnsi="Arial" w:cs="Arial"/>
                <w:sz w:val="20"/>
                <w:szCs w:val="20"/>
              </w:rPr>
              <w:t>the</w:t>
            </w:r>
            <w:r w:rsidRPr="000750DD">
              <w:rPr>
                <w:rFonts w:ascii="Arial" w:eastAsia="Arial" w:hAnsi="Arial" w:cs="Arial"/>
                <w:spacing w:val="-1"/>
                <w:sz w:val="20"/>
                <w:szCs w:val="20"/>
              </w:rPr>
              <w:t>i</w:t>
            </w:r>
            <w:r w:rsidRPr="000750DD">
              <w:rPr>
                <w:rFonts w:ascii="Arial" w:eastAsia="Arial" w:hAnsi="Arial" w:cs="Arial"/>
                <w:sz w:val="20"/>
                <w:szCs w:val="20"/>
              </w:rPr>
              <w:t>r</w:t>
            </w:r>
            <w:r w:rsidRPr="000750DD">
              <w:rPr>
                <w:rFonts w:ascii="Arial" w:eastAsia="Arial" w:hAnsi="Arial" w:cs="Arial"/>
                <w:spacing w:val="-1"/>
                <w:sz w:val="20"/>
                <w:szCs w:val="20"/>
              </w:rPr>
              <w:t xml:space="preserve"> </w:t>
            </w:r>
            <w:r w:rsidRPr="000750DD">
              <w:rPr>
                <w:rFonts w:ascii="Arial" w:eastAsia="Arial" w:hAnsi="Arial" w:cs="Arial"/>
                <w:sz w:val="20"/>
                <w:szCs w:val="20"/>
              </w:rPr>
              <w:t>p</w:t>
            </w:r>
            <w:r w:rsidRPr="000750DD">
              <w:rPr>
                <w:rFonts w:ascii="Arial" w:eastAsia="Arial" w:hAnsi="Arial" w:cs="Arial"/>
                <w:spacing w:val="-1"/>
                <w:sz w:val="20"/>
                <w:szCs w:val="20"/>
              </w:rPr>
              <w:t>o</w:t>
            </w:r>
            <w:r w:rsidRPr="000750DD">
              <w:rPr>
                <w:rFonts w:ascii="Arial" w:eastAsia="Arial" w:hAnsi="Arial" w:cs="Arial"/>
                <w:sz w:val="20"/>
                <w:szCs w:val="20"/>
              </w:rPr>
              <w:t>t</w:t>
            </w:r>
            <w:r w:rsidRPr="000750DD">
              <w:rPr>
                <w:rFonts w:ascii="Arial" w:eastAsia="Arial" w:hAnsi="Arial" w:cs="Arial"/>
                <w:spacing w:val="2"/>
                <w:sz w:val="20"/>
                <w:szCs w:val="20"/>
              </w:rPr>
              <w:t>e</w:t>
            </w:r>
            <w:r w:rsidRPr="000750DD">
              <w:rPr>
                <w:rFonts w:ascii="Arial" w:eastAsia="Arial" w:hAnsi="Arial" w:cs="Arial"/>
                <w:sz w:val="20"/>
                <w:szCs w:val="20"/>
              </w:rPr>
              <w:t>nt</w:t>
            </w:r>
            <w:r w:rsidRPr="000750DD">
              <w:rPr>
                <w:rFonts w:ascii="Arial" w:eastAsia="Arial" w:hAnsi="Arial" w:cs="Arial"/>
                <w:spacing w:val="1"/>
                <w:sz w:val="20"/>
                <w:szCs w:val="20"/>
              </w:rPr>
              <w:t>i</w:t>
            </w:r>
            <w:r w:rsidRPr="000750DD">
              <w:rPr>
                <w:rFonts w:ascii="Arial" w:eastAsia="Arial" w:hAnsi="Arial" w:cs="Arial"/>
                <w:sz w:val="20"/>
                <w:szCs w:val="20"/>
              </w:rPr>
              <w:t>al</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i</w:t>
            </w:r>
            <w:r w:rsidRPr="000750DD">
              <w:rPr>
                <w:rFonts w:ascii="Arial" w:eastAsia="Arial" w:hAnsi="Arial" w:cs="Arial"/>
                <w:spacing w:val="4"/>
                <w:sz w:val="20"/>
                <w:szCs w:val="20"/>
              </w:rPr>
              <w:t>m</w:t>
            </w:r>
            <w:r w:rsidRPr="000750DD">
              <w:rPr>
                <w:rFonts w:ascii="Arial" w:eastAsia="Arial" w:hAnsi="Arial" w:cs="Arial"/>
                <w:sz w:val="20"/>
                <w:szCs w:val="20"/>
              </w:rPr>
              <w:t>p</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 on</w:t>
            </w:r>
            <w:r w:rsidRPr="000750DD">
              <w:rPr>
                <w:rFonts w:ascii="Arial" w:eastAsia="Arial" w:hAnsi="Arial" w:cs="Arial"/>
                <w:spacing w:val="-2"/>
                <w:sz w:val="20"/>
                <w:szCs w:val="20"/>
              </w:rPr>
              <w:t xml:space="preserve"> </w:t>
            </w:r>
            <w:r w:rsidRPr="000750DD">
              <w:rPr>
                <w:rFonts w:ascii="Arial" w:eastAsia="Arial" w:hAnsi="Arial" w:cs="Arial"/>
                <w:b/>
                <w:bCs/>
                <w:sz w:val="20"/>
                <w:szCs w:val="20"/>
                <w:u w:val="thick" w:color="000000"/>
              </w:rPr>
              <w:t>st</w:t>
            </w:r>
            <w:r w:rsidRPr="000750DD">
              <w:rPr>
                <w:rFonts w:ascii="Arial" w:eastAsia="Arial" w:hAnsi="Arial" w:cs="Arial"/>
                <w:b/>
                <w:bCs/>
                <w:spacing w:val="1"/>
                <w:sz w:val="20"/>
                <w:szCs w:val="20"/>
                <w:u w:val="thick" w:color="000000"/>
              </w:rPr>
              <w:t>u</w:t>
            </w:r>
            <w:r w:rsidRPr="000750DD">
              <w:rPr>
                <w:rFonts w:ascii="Arial" w:eastAsia="Arial" w:hAnsi="Arial" w:cs="Arial"/>
                <w:b/>
                <w:bCs/>
                <w:sz w:val="20"/>
                <w:szCs w:val="20"/>
                <w:u w:val="thick" w:color="000000"/>
              </w:rPr>
              <w:t>dent</w:t>
            </w:r>
            <w:r w:rsidRPr="000750DD">
              <w:rPr>
                <w:rFonts w:ascii="Arial" w:eastAsia="Arial" w:hAnsi="Arial" w:cs="Arial"/>
                <w:b/>
                <w:bCs/>
                <w:spacing w:val="-7"/>
                <w:sz w:val="20"/>
                <w:szCs w:val="20"/>
                <w:u w:val="thick" w:color="000000"/>
              </w:rPr>
              <w:t xml:space="preserve"> </w:t>
            </w:r>
            <w:r w:rsidRPr="000750DD">
              <w:rPr>
                <w:rFonts w:ascii="Arial" w:eastAsia="Arial" w:hAnsi="Arial" w:cs="Arial"/>
                <w:b/>
                <w:bCs/>
                <w:sz w:val="20"/>
                <w:szCs w:val="20"/>
                <w:u w:val="thick" w:color="000000"/>
              </w:rPr>
              <w:t>l</w:t>
            </w:r>
            <w:r w:rsidRPr="000750DD">
              <w:rPr>
                <w:rFonts w:ascii="Arial" w:eastAsia="Arial" w:hAnsi="Arial" w:cs="Arial"/>
                <w:b/>
                <w:bCs/>
                <w:spacing w:val="1"/>
                <w:sz w:val="20"/>
                <w:szCs w:val="20"/>
                <w:u w:val="thick" w:color="000000"/>
              </w:rPr>
              <w:t>e</w:t>
            </w:r>
            <w:r w:rsidRPr="000750DD">
              <w:rPr>
                <w:rFonts w:ascii="Arial" w:eastAsia="Arial" w:hAnsi="Arial" w:cs="Arial"/>
                <w:b/>
                <w:bCs/>
                <w:sz w:val="20"/>
                <w:szCs w:val="20"/>
                <w:u w:val="thick" w:color="000000"/>
              </w:rPr>
              <w:t>a</w:t>
            </w:r>
            <w:r w:rsidRPr="000750DD">
              <w:rPr>
                <w:rFonts w:ascii="Arial" w:eastAsia="Arial" w:hAnsi="Arial" w:cs="Arial"/>
                <w:b/>
                <w:bCs/>
                <w:spacing w:val="-1"/>
                <w:sz w:val="20"/>
                <w:szCs w:val="20"/>
                <w:u w:val="thick" w:color="000000"/>
              </w:rPr>
              <w:t>r</w:t>
            </w:r>
            <w:r w:rsidRPr="000750DD">
              <w:rPr>
                <w:rFonts w:ascii="Arial" w:eastAsia="Arial" w:hAnsi="Arial" w:cs="Arial"/>
                <w:b/>
                <w:bCs/>
                <w:sz w:val="20"/>
                <w:szCs w:val="20"/>
                <w:u w:val="thick" w:color="000000"/>
              </w:rPr>
              <w:t>ning</w:t>
            </w:r>
          </w:p>
        </w:tc>
        <w:tc>
          <w:tcPr>
            <w:tcW w:w="0" w:type="auto"/>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spacing w:before="4" w:after="0" w:line="100" w:lineRule="exact"/>
              <w:rPr>
                <w:sz w:val="10"/>
                <w:szCs w:val="10"/>
              </w:rPr>
            </w:pPr>
          </w:p>
          <w:p w:rsidR="000750DD" w:rsidRPr="000750DD" w:rsidRDefault="000750DD" w:rsidP="000750DD">
            <w:pPr>
              <w:widowControl w:val="0"/>
              <w:spacing w:after="0" w:line="240" w:lineRule="auto"/>
              <w:ind w:left="97" w:right="-20"/>
              <w:rPr>
                <w:rFonts w:ascii="Arial" w:eastAsia="Arial" w:hAnsi="Arial" w:cs="Arial"/>
                <w:sz w:val="20"/>
                <w:szCs w:val="20"/>
              </w:rPr>
            </w:pPr>
            <w:r w:rsidRPr="000750DD">
              <w:rPr>
                <w:rFonts w:ascii="Arial" w:eastAsia="Arial" w:hAnsi="Arial" w:cs="Arial"/>
                <w:spacing w:val="3"/>
                <w:sz w:val="20"/>
                <w:szCs w:val="20"/>
              </w:rPr>
              <w:t>T</w:t>
            </w:r>
            <w:r w:rsidRPr="000750DD">
              <w:rPr>
                <w:rFonts w:ascii="Arial" w:eastAsia="Arial" w:hAnsi="Arial" w:cs="Arial"/>
                <w:sz w:val="20"/>
                <w:szCs w:val="20"/>
              </w:rPr>
              <w:t>he</w:t>
            </w:r>
            <w:r w:rsidRPr="000750DD">
              <w:rPr>
                <w:rFonts w:ascii="Arial" w:eastAsia="Arial" w:hAnsi="Arial" w:cs="Arial"/>
                <w:spacing w:val="-4"/>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ate</w:t>
            </w:r>
          </w:p>
          <w:p w:rsidR="000750DD" w:rsidRPr="000750DD" w:rsidRDefault="000750DD" w:rsidP="000750DD">
            <w:pPr>
              <w:widowControl w:val="0"/>
              <w:spacing w:before="16" w:after="0" w:line="230" w:lineRule="exact"/>
              <w:ind w:left="429" w:right="49" w:hanging="271"/>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z w:val="20"/>
                <w:szCs w:val="20"/>
              </w:rPr>
              <w:t xml:space="preserve">  </w:t>
            </w:r>
            <w:r w:rsidRPr="000750DD">
              <w:rPr>
                <w:rFonts w:ascii="Times New Roman" w:eastAsia="Times New Roman" w:hAnsi="Times New Roman" w:cs="Times New Roman"/>
                <w:spacing w:val="29"/>
                <w:sz w:val="20"/>
                <w:szCs w:val="20"/>
              </w:rPr>
              <w:t xml:space="preserve"> </w:t>
            </w:r>
            <w:r w:rsidRPr="000750DD">
              <w:rPr>
                <w:rFonts w:ascii="Arial" w:eastAsia="Arial" w:hAnsi="Arial" w:cs="Arial"/>
                <w:spacing w:val="-1"/>
                <w:sz w:val="20"/>
                <w:szCs w:val="20"/>
              </w:rPr>
              <w:t>i</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z w:val="20"/>
                <w:szCs w:val="20"/>
              </w:rPr>
              <w:t>nt</w:t>
            </w:r>
            <w:r w:rsidRPr="000750DD">
              <w:rPr>
                <w:rFonts w:ascii="Arial" w:eastAsia="Arial" w:hAnsi="Arial" w:cs="Arial"/>
                <w:spacing w:val="-2"/>
                <w:sz w:val="20"/>
                <w:szCs w:val="20"/>
              </w:rPr>
              <w:t>i</w:t>
            </w:r>
            <w:r w:rsidRPr="000750DD">
              <w:rPr>
                <w:rFonts w:ascii="Arial" w:eastAsia="Arial" w:hAnsi="Arial" w:cs="Arial"/>
                <w:spacing w:val="2"/>
                <w:sz w:val="20"/>
                <w:szCs w:val="20"/>
              </w:rPr>
              <w:t>f</w:t>
            </w:r>
            <w:r w:rsidRPr="000750DD">
              <w:rPr>
                <w:rFonts w:ascii="Arial" w:eastAsia="Arial" w:hAnsi="Arial" w:cs="Arial"/>
                <w:spacing w:val="-1"/>
                <w:sz w:val="20"/>
                <w:szCs w:val="20"/>
              </w:rPr>
              <w:t>i</w:t>
            </w:r>
            <w:r w:rsidRPr="000750DD">
              <w:rPr>
                <w:rFonts w:ascii="Arial" w:eastAsia="Arial" w:hAnsi="Arial" w:cs="Arial"/>
                <w:sz w:val="20"/>
                <w:szCs w:val="20"/>
              </w:rPr>
              <w:t>es</w:t>
            </w:r>
            <w:r w:rsidRPr="000750DD">
              <w:rPr>
                <w:rFonts w:ascii="Arial" w:eastAsia="Arial" w:hAnsi="Arial" w:cs="Arial"/>
                <w:spacing w:val="-6"/>
                <w:sz w:val="20"/>
                <w:szCs w:val="20"/>
              </w:rPr>
              <w:t xml:space="preserve"> </w:t>
            </w:r>
            <w:r w:rsidRPr="000750DD">
              <w:rPr>
                <w:rFonts w:ascii="Arial" w:eastAsia="Arial" w:hAnsi="Arial" w:cs="Arial"/>
                <w:spacing w:val="1"/>
                <w:sz w:val="20"/>
                <w:szCs w:val="20"/>
              </w:rPr>
              <w:t>cl</w:t>
            </w:r>
            <w:r w:rsidRPr="000750DD">
              <w:rPr>
                <w:rFonts w:ascii="Arial" w:eastAsia="Arial" w:hAnsi="Arial" w:cs="Arial"/>
                <w:sz w:val="20"/>
                <w:szCs w:val="20"/>
              </w:rPr>
              <w:t>a</w:t>
            </w:r>
            <w:r w:rsidRPr="000750DD">
              <w:rPr>
                <w:rFonts w:ascii="Arial" w:eastAsia="Arial" w:hAnsi="Arial" w:cs="Arial"/>
                <w:spacing w:val="1"/>
                <w:sz w:val="20"/>
                <w:szCs w:val="20"/>
              </w:rPr>
              <w:t>ssr</w:t>
            </w:r>
            <w:r w:rsidRPr="000750DD">
              <w:rPr>
                <w:rFonts w:ascii="Arial" w:eastAsia="Arial" w:hAnsi="Arial" w:cs="Arial"/>
                <w:sz w:val="20"/>
                <w:szCs w:val="20"/>
              </w:rPr>
              <w:t>o</w:t>
            </w:r>
            <w:r w:rsidRPr="000750DD">
              <w:rPr>
                <w:rFonts w:ascii="Arial" w:eastAsia="Arial" w:hAnsi="Arial" w:cs="Arial"/>
                <w:spacing w:val="-1"/>
                <w:sz w:val="20"/>
                <w:szCs w:val="20"/>
              </w:rPr>
              <w:t>o</w:t>
            </w:r>
            <w:r w:rsidRPr="000750DD">
              <w:rPr>
                <w:rFonts w:ascii="Arial" w:eastAsia="Arial" w:hAnsi="Arial" w:cs="Arial"/>
                <w:sz w:val="20"/>
                <w:szCs w:val="20"/>
              </w:rPr>
              <w:t xml:space="preserve">m </w:t>
            </w:r>
            <w:r w:rsidRPr="000750DD">
              <w:rPr>
                <w:rFonts w:ascii="Arial" w:eastAsia="Arial" w:hAnsi="Arial" w:cs="Arial"/>
                <w:spacing w:val="2"/>
                <w:sz w:val="20"/>
                <w:szCs w:val="20"/>
              </w:rPr>
              <w:t>f</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tors</w:t>
            </w:r>
            <w:r w:rsidRPr="000750DD">
              <w:rPr>
                <w:rFonts w:ascii="Arial" w:eastAsia="Arial" w:hAnsi="Arial" w:cs="Arial"/>
                <w:spacing w:val="-5"/>
                <w:sz w:val="20"/>
                <w:szCs w:val="20"/>
              </w:rPr>
              <w:t xml:space="preserve"> </w:t>
            </w:r>
            <w:r w:rsidRPr="000750DD">
              <w:rPr>
                <w:rFonts w:ascii="Arial" w:eastAsia="Arial" w:hAnsi="Arial" w:cs="Arial"/>
                <w:sz w:val="20"/>
                <w:szCs w:val="20"/>
              </w:rPr>
              <w:t>t</w:t>
            </w:r>
            <w:r w:rsidRPr="000750DD">
              <w:rPr>
                <w:rFonts w:ascii="Arial" w:eastAsia="Arial" w:hAnsi="Arial" w:cs="Arial"/>
                <w:spacing w:val="-1"/>
                <w:sz w:val="20"/>
                <w:szCs w:val="20"/>
              </w:rPr>
              <w:t>h</w:t>
            </w:r>
            <w:r w:rsidRPr="000750DD">
              <w:rPr>
                <w:rFonts w:ascii="Arial" w:eastAsia="Arial" w:hAnsi="Arial" w:cs="Arial"/>
                <w:sz w:val="20"/>
                <w:szCs w:val="20"/>
              </w:rPr>
              <w:t>at</w:t>
            </w:r>
            <w:r w:rsidRPr="000750DD">
              <w:rPr>
                <w:rFonts w:ascii="Arial" w:eastAsia="Arial" w:hAnsi="Arial" w:cs="Arial"/>
                <w:spacing w:val="-4"/>
                <w:sz w:val="20"/>
                <w:szCs w:val="20"/>
              </w:rPr>
              <w:t xml:space="preserve"> </w:t>
            </w:r>
            <w:r w:rsidRPr="000750DD">
              <w:rPr>
                <w:rFonts w:ascii="Arial" w:eastAsia="Arial" w:hAnsi="Arial" w:cs="Arial"/>
                <w:spacing w:val="4"/>
                <w:sz w:val="20"/>
                <w:szCs w:val="20"/>
              </w:rPr>
              <w:t>m</w:t>
            </w:r>
            <w:r w:rsidRPr="000750DD">
              <w:rPr>
                <w:rFonts w:ascii="Arial" w:eastAsia="Arial" w:hAnsi="Arial" w:cs="Arial"/>
                <w:spacing w:val="2"/>
                <w:sz w:val="20"/>
                <w:szCs w:val="20"/>
              </w:rPr>
              <w:t>a</w:t>
            </w:r>
            <w:r w:rsidRPr="000750DD">
              <w:rPr>
                <w:rFonts w:ascii="Arial" w:eastAsia="Arial" w:hAnsi="Arial" w:cs="Arial"/>
                <w:sz w:val="20"/>
                <w:szCs w:val="20"/>
              </w:rPr>
              <w:t>y</w:t>
            </w:r>
            <w:r w:rsidRPr="000750DD">
              <w:rPr>
                <w:rFonts w:ascii="Arial" w:eastAsia="Arial" w:hAnsi="Arial" w:cs="Arial"/>
                <w:spacing w:val="-8"/>
                <w:sz w:val="20"/>
                <w:szCs w:val="20"/>
              </w:rPr>
              <w:t xml:space="preserve"> </w:t>
            </w:r>
            <w:r w:rsidRPr="000750DD">
              <w:rPr>
                <w:rFonts w:ascii="Arial" w:eastAsia="Arial" w:hAnsi="Arial" w:cs="Arial"/>
                <w:spacing w:val="-1"/>
                <w:sz w:val="20"/>
                <w:szCs w:val="20"/>
              </w:rPr>
              <w:t>i</w:t>
            </w:r>
            <w:r w:rsidRPr="000750DD">
              <w:rPr>
                <w:rFonts w:ascii="Arial" w:eastAsia="Arial" w:hAnsi="Arial" w:cs="Arial"/>
                <w:spacing w:val="4"/>
                <w:sz w:val="20"/>
                <w:szCs w:val="20"/>
              </w:rPr>
              <w:t>m</w:t>
            </w:r>
            <w:r w:rsidRPr="000750DD">
              <w:rPr>
                <w:rFonts w:ascii="Arial" w:eastAsia="Arial" w:hAnsi="Arial" w:cs="Arial"/>
                <w:sz w:val="20"/>
                <w:szCs w:val="20"/>
              </w:rPr>
              <w:t>p</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 te</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h</w:t>
            </w:r>
            <w:r w:rsidRPr="000750DD">
              <w:rPr>
                <w:rFonts w:ascii="Arial" w:eastAsia="Arial" w:hAnsi="Arial" w:cs="Arial"/>
                <w:spacing w:val="1"/>
                <w:sz w:val="20"/>
                <w:szCs w:val="20"/>
              </w:rPr>
              <w:t>i</w:t>
            </w:r>
            <w:r w:rsidRPr="000750DD">
              <w:rPr>
                <w:rFonts w:ascii="Arial" w:eastAsia="Arial" w:hAnsi="Arial" w:cs="Arial"/>
                <w:sz w:val="20"/>
                <w:szCs w:val="20"/>
              </w:rPr>
              <w:t>ng</w:t>
            </w:r>
            <w:r w:rsidRPr="000750DD">
              <w:rPr>
                <w:rFonts w:ascii="Arial" w:eastAsia="Arial" w:hAnsi="Arial" w:cs="Arial"/>
                <w:spacing w:val="-7"/>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2"/>
                <w:sz w:val="20"/>
                <w:szCs w:val="20"/>
              </w:rPr>
              <w:t xml:space="preserve"> </w:t>
            </w:r>
            <w:r w:rsidRPr="000750DD">
              <w:rPr>
                <w:rFonts w:ascii="Arial" w:eastAsia="Arial" w:hAnsi="Arial" w:cs="Arial"/>
                <w:spacing w:val="-1"/>
                <w:sz w:val="20"/>
                <w:szCs w:val="20"/>
              </w:rPr>
              <w:t>l</w:t>
            </w:r>
            <w:r w:rsidRPr="000750DD">
              <w:rPr>
                <w:rFonts w:ascii="Arial" w:eastAsia="Arial" w:hAnsi="Arial" w:cs="Arial"/>
                <w:spacing w:val="2"/>
                <w:sz w:val="20"/>
                <w:szCs w:val="20"/>
              </w:rPr>
              <w:t>e</w:t>
            </w:r>
            <w:r w:rsidRPr="000750DD">
              <w:rPr>
                <w:rFonts w:ascii="Arial" w:eastAsia="Arial" w:hAnsi="Arial" w:cs="Arial"/>
                <w:sz w:val="20"/>
                <w:szCs w:val="20"/>
              </w:rPr>
              <w:t>arn</w:t>
            </w:r>
            <w:r w:rsidRPr="000750DD">
              <w:rPr>
                <w:rFonts w:ascii="Arial" w:eastAsia="Arial" w:hAnsi="Arial" w:cs="Arial"/>
                <w:spacing w:val="1"/>
                <w:sz w:val="20"/>
                <w:szCs w:val="20"/>
              </w:rPr>
              <w:t>i</w:t>
            </w:r>
            <w:r w:rsidRPr="000750DD">
              <w:rPr>
                <w:rFonts w:ascii="Arial" w:eastAsia="Arial" w:hAnsi="Arial" w:cs="Arial"/>
                <w:sz w:val="20"/>
                <w:szCs w:val="20"/>
              </w:rPr>
              <w:t>n</w:t>
            </w:r>
            <w:r w:rsidRPr="000750DD">
              <w:rPr>
                <w:rFonts w:ascii="Arial" w:eastAsia="Arial" w:hAnsi="Arial" w:cs="Arial"/>
                <w:spacing w:val="-1"/>
                <w:sz w:val="20"/>
                <w:szCs w:val="20"/>
              </w:rPr>
              <w:t>g</w:t>
            </w:r>
            <w:r w:rsidRPr="000750DD">
              <w:rPr>
                <w:rFonts w:ascii="Arial" w:eastAsia="Arial" w:hAnsi="Arial" w:cs="Arial"/>
                <w:sz w:val="20"/>
                <w:szCs w:val="20"/>
              </w:rPr>
              <w:t>,</w:t>
            </w:r>
            <w:r w:rsidRPr="000750DD">
              <w:rPr>
                <w:rFonts w:ascii="Arial" w:eastAsia="Arial" w:hAnsi="Arial" w:cs="Arial"/>
                <w:spacing w:val="-6"/>
                <w:sz w:val="20"/>
                <w:szCs w:val="20"/>
              </w:rPr>
              <w:t xml:space="preserve"> </w:t>
            </w:r>
            <w:r w:rsidRPr="000750DD">
              <w:rPr>
                <w:rFonts w:ascii="Arial" w:eastAsia="Arial" w:hAnsi="Arial" w:cs="Arial"/>
                <w:sz w:val="20"/>
                <w:szCs w:val="20"/>
              </w:rPr>
              <w:t>b</w:t>
            </w:r>
            <w:r w:rsidRPr="000750DD">
              <w:rPr>
                <w:rFonts w:ascii="Arial" w:eastAsia="Arial" w:hAnsi="Arial" w:cs="Arial"/>
                <w:spacing w:val="-1"/>
                <w:sz w:val="20"/>
                <w:szCs w:val="20"/>
              </w:rPr>
              <w:t>u</w:t>
            </w:r>
            <w:r w:rsidRPr="000750DD">
              <w:rPr>
                <w:rFonts w:ascii="Arial" w:eastAsia="Arial" w:hAnsi="Arial" w:cs="Arial"/>
                <w:sz w:val="20"/>
                <w:szCs w:val="20"/>
              </w:rPr>
              <w:t xml:space="preserve">t </w:t>
            </w:r>
            <w:r w:rsidRPr="000750DD">
              <w:rPr>
                <w:rFonts w:ascii="Arial" w:eastAsia="Arial" w:hAnsi="Arial" w:cs="Arial"/>
                <w:spacing w:val="-1"/>
                <w:sz w:val="20"/>
                <w:szCs w:val="20"/>
              </w:rPr>
              <w:t>i</w:t>
            </w:r>
            <w:r w:rsidRPr="000750DD">
              <w:rPr>
                <w:rFonts w:ascii="Arial" w:eastAsia="Arial" w:hAnsi="Arial" w:cs="Arial"/>
                <w:sz w:val="20"/>
                <w:szCs w:val="20"/>
              </w:rPr>
              <w:t>s u</w:t>
            </w:r>
            <w:r w:rsidRPr="000750DD">
              <w:rPr>
                <w:rFonts w:ascii="Arial" w:eastAsia="Arial" w:hAnsi="Arial" w:cs="Arial"/>
                <w:spacing w:val="-1"/>
                <w:sz w:val="20"/>
                <w:szCs w:val="20"/>
              </w:rPr>
              <w:t>n</w:t>
            </w:r>
            <w:r w:rsidRPr="000750DD">
              <w:rPr>
                <w:rFonts w:ascii="Arial" w:eastAsia="Arial" w:hAnsi="Arial" w:cs="Arial"/>
                <w:spacing w:val="2"/>
                <w:sz w:val="20"/>
                <w:szCs w:val="20"/>
              </w:rPr>
              <w:t>a</w:t>
            </w:r>
            <w:r w:rsidRPr="000750DD">
              <w:rPr>
                <w:rFonts w:ascii="Arial" w:eastAsia="Arial" w:hAnsi="Arial" w:cs="Arial"/>
                <w:sz w:val="20"/>
                <w:szCs w:val="20"/>
              </w:rPr>
              <w:t>b</w:t>
            </w:r>
            <w:r w:rsidRPr="000750DD">
              <w:rPr>
                <w:rFonts w:ascii="Arial" w:eastAsia="Arial" w:hAnsi="Arial" w:cs="Arial"/>
                <w:spacing w:val="1"/>
                <w:sz w:val="20"/>
                <w:szCs w:val="20"/>
              </w:rPr>
              <w:t>l</w:t>
            </w:r>
            <w:r w:rsidRPr="000750DD">
              <w:rPr>
                <w:rFonts w:ascii="Arial" w:eastAsia="Arial" w:hAnsi="Arial" w:cs="Arial"/>
                <w:sz w:val="20"/>
                <w:szCs w:val="20"/>
              </w:rPr>
              <w:t>e</w:t>
            </w:r>
            <w:r w:rsidRPr="000750DD">
              <w:rPr>
                <w:rFonts w:ascii="Arial" w:eastAsia="Arial" w:hAnsi="Arial" w:cs="Arial"/>
                <w:spacing w:val="-6"/>
                <w:sz w:val="20"/>
                <w:szCs w:val="20"/>
              </w:rPr>
              <w:t xml:space="preserve"> </w:t>
            </w:r>
            <w:r w:rsidRPr="000750DD">
              <w:rPr>
                <w:rFonts w:ascii="Arial" w:eastAsia="Arial" w:hAnsi="Arial" w:cs="Arial"/>
                <w:spacing w:val="-1"/>
                <w:sz w:val="20"/>
                <w:szCs w:val="20"/>
              </w:rPr>
              <w:t>t</w:t>
            </w:r>
            <w:r w:rsidRPr="000750DD">
              <w:rPr>
                <w:rFonts w:ascii="Arial" w:eastAsia="Arial" w:hAnsi="Arial" w:cs="Arial"/>
                <w:sz w:val="20"/>
                <w:szCs w:val="20"/>
              </w:rPr>
              <w:t>o u</w:t>
            </w:r>
            <w:r w:rsidRPr="000750DD">
              <w:rPr>
                <w:rFonts w:ascii="Arial" w:eastAsia="Arial" w:hAnsi="Arial" w:cs="Arial"/>
                <w:spacing w:val="1"/>
                <w:sz w:val="20"/>
                <w:szCs w:val="20"/>
              </w:rPr>
              <w:t>s</w:t>
            </w:r>
            <w:r w:rsidRPr="000750DD">
              <w:rPr>
                <w:rFonts w:ascii="Arial" w:eastAsia="Arial" w:hAnsi="Arial" w:cs="Arial"/>
                <w:sz w:val="20"/>
                <w:szCs w:val="20"/>
              </w:rPr>
              <w:t>e</w:t>
            </w:r>
          </w:p>
          <w:p w:rsidR="000750DD" w:rsidRPr="000750DD" w:rsidRDefault="000750DD" w:rsidP="00467194">
            <w:pPr>
              <w:widowControl w:val="0"/>
              <w:spacing w:before="2" w:after="0" w:line="228" w:lineRule="exact"/>
              <w:ind w:left="429" w:right="183"/>
              <w:rPr>
                <w:rFonts w:ascii="Arial" w:eastAsia="Arial" w:hAnsi="Arial" w:cs="Arial"/>
                <w:sz w:val="20"/>
                <w:szCs w:val="20"/>
              </w:rPr>
            </w:pPr>
            <w:r w:rsidRPr="000750DD">
              <w:rPr>
                <w:rFonts w:ascii="Arial" w:eastAsia="Arial" w:hAnsi="Arial" w:cs="Arial"/>
                <w:spacing w:val="1"/>
                <w:sz w:val="20"/>
                <w:szCs w:val="20"/>
              </w:rPr>
              <w:t>c</w:t>
            </w:r>
            <w:r w:rsidRPr="000750DD">
              <w:rPr>
                <w:rFonts w:ascii="Arial" w:eastAsia="Arial" w:hAnsi="Arial" w:cs="Arial"/>
                <w:sz w:val="20"/>
                <w:szCs w:val="20"/>
              </w:rPr>
              <w:t>o</w:t>
            </w:r>
            <w:r w:rsidRPr="000750DD">
              <w:rPr>
                <w:rFonts w:ascii="Arial" w:eastAsia="Arial" w:hAnsi="Arial" w:cs="Arial"/>
                <w:spacing w:val="-1"/>
                <w:sz w:val="20"/>
                <w:szCs w:val="20"/>
              </w:rPr>
              <w:t>n</w:t>
            </w:r>
            <w:r w:rsidRPr="000750DD">
              <w:rPr>
                <w:rFonts w:ascii="Arial" w:eastAsia="Arial" w:hAnsi="Arial" w:cs="Arial"/>
                <w:sz w:val="20"/>
                <w:szCs w:val="20"/>
              </w:rPr>
              <w:t>textu</w:t>
            </w:r>
            <w:r w:rsidRPr="000750DD">
              <w:rPr>
                <w:rFonts w:ascii="Arial" w:eastAsia="Arial" w:hAnsi="Arial" w:cs="Arial"/>
                <w:spacing w:val="1"/>
                <w:sz w:val="20"/>
                <w:szCs w:val="20"/>
              </w:rPr>
              <w:t>a</w:t>
            </w:r>
            <w:r w:rsidRPr="000750DD">
              <w:rPr>
                <w:rFonts w:ascii="Arial" w:eastAsia="Arial" w:hAnsi="Arial" w:cs="Arial"/>
                <w:sz w:val="20"/>
                <w:szCs w:val="20"/>
              </w:rPr>
              <w:t>l</w:t>
            </w:r>
            <w:r w:rsidRPr="000750DD">
              <w:rPr>
                <w:rFonts w:ascii="Arial" w:eastAsia="Arial" w:hAnsi="Arial" w:cs="Arial"/>
                <w:spacing w:val="-8"/>
                <w:sz w:val="20"/>
                <w:szCs w:val="20"/>
              </w:rPr>
              <w:t xml:space="preserve"> </w:t>
            </w:r>
            <w:r w:rsidRPr="000750DD">
              <w:rPr>
                <w:rFonts w:ascii="Arial" w:eastAsia="Arial" w:hAnsi="Arial" w:cs="Arial"/>
                <w:spacing w:val="-1"/>
                <w:sz w:val="20"/>
                <w:szCs w:val="20"/>
              </w:rPr>
              <w:t>i</w:t>
            </w:r>
            <w:r w:rsidRPr="000750DD">
              <w:rPr>
                <w:rFonts w:ascii="Arial" w:eastAsia="Arial" w:hAnsi="Arial" w:cs="Arial"/>
                <w:sz w:val="20"/>
                <w:szCs w:val="20"/>
              </w:rPr>
              <w:t>n</w:t>
            </w:r>
            <w:r w:rsidRPr="000750DD">
              <w:rPr>
                <w:rFonts w:ascii="Arial" w:eastAsia="Arial" w:hAnsi="Arial" w:cs="Arial"/>
                <w:spacing w:val="2"/>
                <w:sz w:val="20"/>
                <w:szCs w:val="20"/>
              </w:rPr>
              <w:t>f</w:t>
            </w:r>
            <w:r w:rsidRPr="000750DD">
              <w:rPr>
                <w:rFonts w:ascii="Arial" w:eastAsia="Arial" w:hAnsi="Arial" w:cs="Arial"/>
                <w:sz w:val="20"/>
                <w:szCs w:val="20"/>
              </w:rPr>
              <w:t>or</w:t>
            </w:r>
            <w:r w:rsidRPr="000750DD">
              <w:rPr>
                <w:rFonts w:ascii="Arial" w:eastAsia="Arial" w:hAnsi="Arial" w:cs="Arial"/>
                <w:spacing w:val="5"/>
                <w:sz w:val="20"/>
                <w:szCs w:val="20"/>
              </w:rPr>
              <w:t>m</w:t>
            </w:r>
            <w:r w:rsidRPr="000750DD">
              <w:rPr>
                <w:rFonts w:ascii="Arial" w:eastAsia="Arial" w:hAnsi="Arial" w:cs="Arial"/>
                <w:sz w:val="20"/>
                <w:szCs w:val="20"/>
              </w:rPr>
              <w:t>at</w:t>
            </w:r>
            <w:r w:rsidRPr="000750DD">
              <w:rPr>
                <w:rFonts w:ascii="Arial" w:eastAsia="Arial" w:hAnsi="Arial" w:cs="Arial"/>
                <w:spacing w:val="-2"/>
                <w:sz w:val="20"/>
                <w:szCs w:val="20"/>
              </w:rPr>
              <w:t>i</w:t>
            </w:r>
            <w:r w:rsidRPr="000750DD">
              <w:rPr>
                <w:rFonts w:ascii="Arial" w:eastAsia="Arial" w:hAnsi="Arial" w:cs="Arial"/>
                <w:sz w:val="20"/>
                <w:szCs w:val="20"/>
              </w:rPr>
              <w:t>on</w:t>
            </w:r>
            <w:r w:rsidRPr="000750DD">
              <w:rPr>
                <w:rFonts w:ascii="Arial" w:eastAsia="Arial" w:hAnsi="Arial" w:cs="Arial"/>
                <w:spacing w:val="-11"/>
                <w:sz w:val="20"/>
                <w:szCs w:val="20"/>
              </w:rPr>
              <w:t xml:space="preserve"> </w:t>
            </w:r>
            <w:r w:rsidRPr="000750DD">
              <w:rPr>
                <w:rFonts w:ascii="Arial" w:eastAsia="Arial" w:hAnsi="Arial" w:cs="Arial"/>
                <w:spacing w:val="-1"/>
                <w:sz w:val="20"/>
                <w:szCs w:val="20"/>
              </w:rPr>
              <w:t>i</w:t>
            </w:r>
            <w:r w:rsidRPr="000750DD">
              <w:rPr>
                <w:rFonts w:ascii="Arial" w:eastAsia="Arial" w:hAnsi="Arial" w:cs="Arial"/>
                <w:sz w:val="20"/>
                <w:szCs w:val="20"/>
              </w:rPr>
              <w:t xml:space="preserve">n </w:t>
            </w:r>
            <w:r w:rsidRPr="000750DD">
              <w:rPr>
                <w:rFonts w:ascii="Arial" w:eastAsia="Arial" w:hAnsi="Arial" w:cs="Arial"/>
                <w:spacing w:val="4"/>
                <w:sz w:val="20"/>
                <w:szCs w:val="20"/>
              </w:rPr>
              <w:t>m</w:t>
            </w:r>
            <w:r w:rsidRPr="000750DD">
              <w:rPr>
                <w:rFonts w:ascii="Arial" w:eastAsia="Arial" w:hAnsi="Arial" w:cs="Arial"/>
                <w:sz w:val="20"/>
                <w:szCs w:val="20"/>
              </w:rPr>
              <w:t>e</w:t>
            </w:r>
            <w:r w:rsidRPr="000750DD">
              <w:rPr>
                <w:rFonts w:ascii="Arial" w:eastAsia="Arial" w:hAnsi="Arial" w:cs="Arial"/>
                <w:spacing w:val="-1"/>
                <w:sz w:val="20"/>
                <w:szCs w:val="20"/>
              </w:rPr>
              <w:t>a</w:t>
            </w:r>
            <w:r w:rsidRPr="000750DD">
              <w:rPr>
                <w:rFonts w:ascii="Arial" w:eastAsia="Arial" w:hAnsi="Arial" w:cs="Arial"/>
                <w:sz w:val="20"/>
                <w:szCs w:val="20"/>
              </w:rPr>
              <w:t>n</w:t>
            </w:r>
            <w:r w:rsidRPr="000750DD">
              <w:rPr>
                <w:rFonts w:ascii="Arial" w:eastAsia="Arial" w:hAnsi="Arial" w:cs="Arial"/>
                <w:spacing w:val="-1"/>
                <w:sz w:val="20"/>
                <w:szCs w:val="20"/>
              </w:rPr>
              <w:t>i</w:t>
            </w:r>
            <w:r w:rsidRPr="000750DD">
              <w:rPr>
                <w:rFonts w:ascii="Arial" w:eastAsia="Arial" w:hAnsi="Arial" w:cs="Arial"/>
                <w:sz w:val="20"/>
                <w:szCs w:val="20"/>
              </w:rPr>
              <w:t>n</w:t>
            </w:r>
            <w:r w:rsidRPr="000750DD">
              <w:rPr>
                <w:rFonts w:ascii="Arial" w:eastAsia="Arial" w:hAnsi="Arial" w:cs="Arial"/>
                <w:spacing w:val="-1"/>
                <w:sz w:val="20"/>
                <w:szCs w:val="20"/>
              </w:rPr>
              <w:t>g</w:t>
            </w:r>
            <w:r w:rsidRPr="000750DD">
              <w:rPr>
                <w:rFonts w:ascii="Arial" w:eastAsia="Arial" w:hAnsi="Arial" w:cs="Arial"/>
                <w:spacing w:val="2"/>
                <w:sz w:val="20"/>
                <w:szCs w:val="20"/>
              </w:rPr>
              <w:t>f</w:t>
            </w:r>
            <w:r w:rsidRPr="000750DD">
              <w:rPr>
                <w:rFonts w:ascii="Arial" w:eastAsia="Arial" w:hAnsi="Arial" w:cs="Arial"/>
                <w:sz w:val="20"/>
                <w:szCs w:val="20"/>
              </w:rPr>
              <w:t>ul</w:t>
            </w:r>
            <w:r w:rsidRPr="000750DD">
              <w:rPr>
                <w:rFonts w:ascii="Arial" w:eastAsia="Arial" w:hAnsi="Arial" w:cs="Arial"/>
                <w:spacing w:val="-10"/>
                <w:sz w:val="20"/>
                <w:szCs w:val="20"/>
              </w:rPr>
              <w:t xml:space="preserve"> </w:t>
            </w:r>
            <w:r w:rsidRPr="000750DD">
              <w:rPr>
                <w:rFonts w:ascii="Arial" w:eastAsia="Arial" w:hAnsi="Arial" w:cs="Arial"/>
                <w:spacing w:val="-2"/>
                <w:sz w:val="20"/>
                <w:szCs w:val="20"/>
              </w:rPr>
              <w:t>w</w:t>
            </w:r>
            <w:r w:rsidRPr="000750DD">
              <w:rPr>
                <w:rFonts w:ascii="Arial" w:eastAsia="Arial" w:hAnsi="Arial" w:cs="Arial"/>
                <w:spacing w:val="4"/>
                <w:sz w:val="20"/>
                <w:szCs w:val="20"/>
              </w:rPr>
              <w:t>a</w:t>
            </w:r>
            <w:r w:rsidRPr="000750DD">
              <w:rPr>
                <w:rFonts w:ascii="Arial" w:eastAsia="Arial" w:hAnsi="Arial" w:cs="Arial"/>
                <w:spacing w:val="-4"/>
                <w:sz w:val="20"/>
                <w:szCs w:val="20"/>
              </w:rPr>
              <w:t>y</w:t>
            </w:r>
            <w:r w:rsidRPr="000750DD">
              <w:rPr>
                <w:rFonts w:ascii="Arial" w:eastAsia="Arial" w:hAnsi="Arial" w:cs="Arial"/>
                <w:sz w:val="20"/>
                <w:szCs w:val="20"/>
              </w:rPr>
              <w:t>s</w:t>
            </w:r>
            <w:r w:rsidRPr="000750DD">
              <w:rPr>
                <w:rFonts w:ascii="Arial" w:eastAsia="Arial" w:hAnsi="Arial" w:cs="Arial"/>
                <w:spacing w:val="-4"/>
                <w:sz w:val="20"/>
                <w:szCs w:val="20"/>
              </w:rPr>
              <w:t xml:space="preserve"> </w:t>
            </w:r>
            <w:r w:rsidR="00467194">
              <w:rPr>
                <w:rFonts w:ascii="Arial" w:eastAsia="Arial" w:hAnsi="Arial" w:cs="Arial"/>
                <w:sz w:val="20"/>
                <w:szCs w:val="20"/>
              </w:rPr>
              <w:t xml:space="preserve">to </w:t>
            </w:r>
            <w:r w:rsidRPr="000750DD">
              <w:rPr>
                <w:rFonts w:ascii="Arial" w:eastAsia="Arial" w:hAnsi="Arial" w:cs="Arial"/>
                <w:spacing w:val="1"/>
                <w:sz w:val="20"/>
                <w:szCs w:val="20"/>
              </w:rPr>
              <w:t>cr</w:t>
            </w:r>
            <w:r w:rsidRPr="000750DD">
              <w:rPr>
                <w:rFonts w:ascii="Arial" w:eastAsia="Arial" w:hAnsi="Arial" w:cs="Arial"/>
                <w:sz w:val="20"/>
                <w:szCs w:val="20"/>
              </w:rPr>
              <w:t>e</w:t>
            </w:r>
            <w:r w:rsidRPr="000750DD">
              <w:rPr>
                <w:rFonts w:ascii="Arial" w:eastAsia="Arial" w:hAnsi="Arial" w:cs="Arial"/>
                <w:spacing w:val="-1"/>
                <w:sz w:val="20"/>
                <w:szCs w:val="20"/>
              </w:rPr>
              <w:t>a</w:t>
            </w:r>
            <w:r w:rsidRPr="000750DD">
              <w:rPr>
                <w:rFonts w:ascii="Arial" w:eastAsia="Arial" w:hAnsi="Arial" w:cs="Arial"/>
                <w:sz w:val="20"/>
                <w:szCs w:val="20"/>
              </w:rPr>
              <w:t>te</w:t>
            </w:r>
            <w:r w:rsidRPr="000750DD">
              <w:rPr>
                <w:rFonts w:ascii="Arial" w:eastAsia="Arial" w:hAnsi="Arial" w:cs="Arial"/>
                <w:spacing w:val="-7"/>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 xml:space="preserve"> </w:t>
            </w:r>
            <w:r w:rsidRPr="000750DD">
              <w:rPr>
                <w:rFonts w:ascii="Arial" w:eastAsia="Arial" w:hAnsi="Arial" w:cs="Arial"/>
                <w:sz w:val="20"/>
                <w:szCs w:val="20"/>
              </w:rPr>
              <w:t>c</w:t>
            </w:r>
            <w:r w:rsidRPr="000750DD">
              <w:rPr>
                <w:rFonts w:ascii="Arial" w:eastAsia="Arial" w:hAnsi="Arial" w:cs="Arial"/>
                <w:spacing w:val="1"/>
                <w:sz w:val="20"/>
                <w:szCs w:val="20"/>
              </w:rPr>
              <w:t>l</w:t>
            </w:r>
            <w:r w:rsidRPr="000750DD">
              <w:rPr>
                <w:rFonts w:ascii="Arial" w:eastAsia="Arial" w:hAnsi="Arial" w:cs="Arial"/>
                <w:sz w:val="20"/>
                <w:szCs w:val="20"/>
              </w:rPr>
              <w:t>a</w:t>
            </w:r>
            <w:r w:rsidRPr="000750DD">
              <w:rPr>
                <w:rFonts w:ascii="Arial" w:eastAsia="Arial" w:hAnsi="Arial" w:cs="Arial"/>
                <w:spacing w:val="1"/>
                <w:sz w:val="20"/>
                <w:szCs w:val="20"/>
              </w:rPr>
              <w:t>ssr</w:t>
            </w:r>
            <w:r w:rsidRPr="000750DD">
              <w:rPr>
                <w:rFonts w:ascii="Arial" w:eastAsia="Arial" w:hAnsi="Arial" w:cs="Arial"/>
                <w:sz w:val="20"/>
                <w:szCs w:val="20"/>
              </w:rPr>
              <w:t>o</w:t>
            </w:r>
            <w:r w:rsidRPr="000750DD">
              <w:rPr>
                <w:rFonts w:ascii="Arial" w:eastAsia="Arial" w:hAnsi="Arial" w:cs="Arial"/>
                <w:spacing w:val="-1"/>
                <w:sz w:val="20"/>
                <w:szCs w:val="20"/>
              </w:rPr>
              <w:t>o</w:t>
            </w:r>
            <w:r w:rsidRPr="000750DD">
              <w:rPr>
                <w:rFonts w:ascii="Arial" w:eastAsia="Arial" w:hAnsi="Arial" w:cs="Arial"/>
                <w:sz w:val="20"/>
                <w:szCs w:val="20"/>
              </w:rPr>
              <w:t>m e</w:t>
            </w:r>
            <w:r w:rsidRPr="000750DD">
              <w:rPr>
                <w:rFonts w:ascii="Arial" w:eastAsia="Arial" w:hAnsi="Arial" w:cs="Arial"/>
                <w:spacing w:val="-1"/>
                <w:sz w:val="20"/>
                <w:szCs w:val="20"/>
              </w:rPr>
              <w:t>n</w:t>
            </w:r>
            <w:r w:rsidRPr="000750DD">
              <w:rPr>
                <w:rFonts w:ascii="Arial" w:eastAsia="Arial" w:hAnsi="Arial" w:cs="Arial"/>
                <w:spacing w:val="1"/>
                <w:sz w:val="20"/>
                <w:szCs w:val="20"/>
              </w:rPr>
              <w:t>v</w:t>
            </w:r>
            <w:r w:rsidRPr="000750DD">
              <w:rPr>
                <w:rFonts w:ascii="Arial" w:eastAsia="Arial" w:hAnsi="Arial" w:cs="Arial"/>
                <w:spacing w:val="-1"/>
                <w:sz w:val="20"/>
                <w:szCs w:val="20"/>
              </w:rPr>
              <w:t>i</w:t>
            </w:r>
            <w:r w:rsidRPr="000750DD">
              <w:rPr>
                <w:rFonts w:ascii="Arial" w:eastAsia="Arial" w:hAnsi="Arial" w:cs="Arial"/>
                <w:spacing w:val="1"/>
                <w:sz w:val="20"/>
                <w:szCs w:val="20"/>
              </w:rPr>
              <w:t>r</w:t>
            </w:r>
            <w:r w:rsidRPr="000750DD">
              <w:rPr>
                <w:rFonts w:ascii="Arial" w:eastAsia="Arial" w:hAnsi="Arial" w:cs="Arial"/>
                <w:sz w:val="20"/>
                <w:szCs w:val="20"/>
              </w:rPr>
              <w:t>o</w:t>
            </w:r>
            <w:r w:rsidRPr="000750DD">
              <w:rPr>
                <w:rFonts w:ascii="Arial" w:eastAsia="Arial" w:hAnsi="Arial" w:cs="Arial"/>
                <w:spacing w:val="-1"/>
                <w:sz w:val="20"/>
                <w:szCs w:val="20"/>
              </w:rPr>
              <w:t>n</w:t>
            </w:r>
            <w:r w:rsidRPr="000750DD">
              <w:rPr>
                <w:rFonts w:ascii="Arial" w:eastAsia="Arial" w:hAnsi="Arial" w:cs="Arial"/>
                <w:spacing w:val="4"/>
                <w:sz w:val="20"/>
                <w:szCs w:val="20"/>
              </w:rPr>
              <w:t>m</w:t>
            </w:r>
            <w:r w:rsidRPr="000750DD">
              <w:rPr>
                <w:rFonts w:ascii="Arial" w:eastAsia="Arial" w:hAnsi="Arial" w:cs="Arial"/>
                <w:sz w:val="20"/>
                <w:szCs w:val="20"/>
              </w:rPr>
              <w:t>e</w:t>
            </w:r>
            <w:r w:rsidRPr="000750DD">
              <w:rPr>
                <w:rFonts w:ascii="Arial" w:eastAsia="Arial" w:hAnsi="Arial" w:cs="Arial"/>
                <w:spacing w:val="-1"/>
                <w:sz w:val="20"/>
                <w:szCs w:val="20"/>
              </w:rPr>
              <w:t>n</w:t>
            </w:r>
            <w:r w:rsidRPr="000750DD">
              <w:rPr>
                <w:rFonts w:ascii="Arial" w:eastAsia="Arial" w:hAnsi="Arial" w:cs="Arial"/>
                <w:sz w:val="20"/>
                <w:szCs w:val="20"/>
              </w:rPr>
              <w:t>t</w:t>
            </w:r>
            <w:r w:rsidRPr="000750DD">
              <w:rPr>
                <w:rFonts w:ascii="Arial" w:eastAsia="Arial" w:hAnsi="Arial" w:cs="Arial"/>
                <w:spacing w:val="-9"/>
                <w:sz w:val="20"/>
                <w:szCs w:val="20"/>
              </w:rPr>
              <w:t xml:space="preserve"> </w:t>
            </w:r>
            <w:r w:rsidRPr="000750DD">
              <w:rPr>
                <w:rFonts w:ascii="Arial" w:eastAsia="Arial" w:hAnsi="Arial" w:cs="Arial"/>
                <w:spacing w:val="-2"/>
                <w:sz w:val="20"/>
                <w:szCs w:val="20"/>
              </w:rPr>
              <w:t>w</w:t>
            </w:r>
            <w:r w:rsidRPr="000750DD">
              <w:rPr>
                <w:rFonts w:ascii="Arial" w:eastAsia="Arial" w:hAnsi="Arial" w:cs="Arial"/>
                <w:spacing w:val="2"/>
                <w:sz w:val="20"/>
                <w:szCs w:val="20"/>
              </w:rPr>
              <w:t>h</w:t>
            </w:r>
            <w:r w:rsidRPr="000750DD">
              <w:rPr>
                <w:rFonts w:ascii="Arial" w:eastAsia="Arial" w:hAnsi="Arial" w:cs="Arial"/>
                <w:sz w:val="20"/>
                <w:szCs w:val="20"/>
              </w:rPr>
              <w:t>ere</w:t>
            </w:r>
            <w:r w:rsidRPr="000750DD">
              <w:rPr>
                <w:rFonts w:ascii="Arial" w:eastAsia="Arial" w:hAnsi="Arial" w:cs="Arial"/>
                <w:spacing w:val="-5"/>
                <w:sz w:val="20"/>
                <w:szCs w:val="20"/>
              </w:rPr>
              <w:t xml:space="preserve"> </w:t>
            </w:r>
            <w:r w:rsidRPr="000750DD">
              <w:rPr>
                <w:rFonts w:ascii="Arial" w:eastAsia="Arial" w:hAnsi="Arial" w:cs="Arial"/>
                <w:spacing w:val="2"/>
                <w:sz w:val="20"/>
                <w:szCs w:val="20"/>
              </w:rPr>
              <w:t>a</w:t>
            </w:r>
            <w:r w:rsidRPr="000750DD">
              <w:rPr>
                <w:rFonts w:ascii="Arial" w:eastAsia="Arial" w:hAnsi="Arial" w:cs="Arial"/>
                <w:spacing w:val="-1"/>
                <w:sz w:val="20"/>
                <w:szCs w:val="20"/>
              </w:rPr>
              <w:t>l</w:t>
            </w:r>
            <w:r w:rsidR="00467194">
              <w:rPr>
                <w:rFonts w:ascii="Arial" w:eastAsia="Arial" w:hAnsi="Arial" w:cs="Arial"/>
                <w:sz w:val="20"/>
                <w:szCs w:val="20"/>
              </w:rPr>
              <w:t xml:space="preserve">l </w:t>
            </w:r>
            <w:r w:rsidRPr="000750DD">
              <w:rPr>
                <w:rFonts w:ascii="Arial" w:eastAsia="Arial" w:hAnsi="Arial" w:cs="Arial"/>
                <w:spacing w:val="1"/>
                <w:sz w:val="20"/>
                <w:szCs w:val="20"/>
              </w:rPr>
              <w:t>s</w:t>
            </w:r>
            <w:r w:rsidRPr="000750DD">
              <w:rPr>
                <w:rFonts w:ascii="Arial" w:eastAsia="Arial" w:hAnsi="Arial" w:cs="Arial"/>
                <w:sz w:val="20"/>
                <w:szCs w:val="20"/>
              </w:rPr>
              <w:t>tu</w:t>
            </w:r>
            <w:r w:rsidRPr="000750DD">
              <w:rPr>
                <w:rFonts w:ascii="Arial" w:eastAsia="Arial" w:hAnsi="Arial" w:cs="Arial"/>
                <w:spacing w:val="-1"/>
                <w:sz w:val="20"/>
                <w:szCs w:val="20"/>
              </w:rPr>
              <w:t>d</w:t>
            </w:r>
            <w:r w:rsidRPr="000750DD">
              <w:rPr>
                <w:rFonts w:ascii="Arial" w:eastAsia="Arial" w:hAnsi="Arial" w:cs="Arial"/>
                <w:sz w:val="20"/>
                <w:szCs w:val="20"/>
              </w:rPr>
              <w:t>e</w:t>
            </w:r>
            <w:r w:rsidRPr="000750DD">
              <w:rPr>
                <w:rFonts w:ascii="Arial" w:eastAsia="Arial" w:hAnsi="Arial" w:cs="Arial"/>
                <w:spacing w:val="-1"/>
                <w:sz w:val="20"/>
                <w:szCs w:val="20"/>
              </w:rPr>
              <w:t>n</w:t>
            </w:r>
            <w:r w:rsidRPr="000750DD">
              <w:rPr>
                <w:rFonts w:ascii="Arial" w:eastAsia="Arial" w:hAnsi="Arial" w:cs="Arial"/>
                <w:sz w:val="20"/>
                <w:szCs w:val="20"/>
              </w:rPr>
              <w:t>ts</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c</w:t>
            </w:r>
            <w:r w:rsidRPr="000750DD">
              <w:rPr>
                <w:rFonts w:ascii="Arial" w:eastAsia="Arial" w:hAnsi="Arial" w:cs="Arial"/>
                <w:spacing w:val="2"/>
                <w:sz w:val="20"/>
                <w:szCs w:val="20"/>
              </w:rPr>
              <w:t>a</w:t>
            </w:r>
            <w:r w:rsidRPr="000750DD">
              <w:rPr>
                <w:rFonts w:ascii="Arial" w:eastAsia="Arial" w:hAnsi="Arial" w:cs="Arial"/>
                <w:sz w:val="20"/>
                <w:szCs w:val="20"/>
              </w:rPr>
              <w:t>n</w:t>
            </w:r>
            <w:r w:rsidRPr="000750DD">
              <w:rPr>
                <w:rFonts w:ascii="Arial" w:eastAsia="Arial" w:hAnsi="Arial" w:cs="Arial"/>
                <w:spacing w:val="-3"/>
                <w:sz w:val="20"/>
                <w:szCs w:val="20"/>
              </w:rPr>
              <w:t xml:space="preserve"> </w:t>
            </w:r>
            <w:r w:rsidRPr="000750DD">
              <w:rPr>
                <w:rFonts w:ascii="Arial" w:eastAsia="Arial" w:hAnsi="Arial" w:cs="Arial"/>
                <w:spacing w:val="1"/>
                <w:sz w:val="20"/>
                <w:szCs w:val="20"/>
              </w:rPr>
              <w:t>l</w:t>
            </w:r>
            <w:r w:rsidRPr="000750DD">
              <w:rPr>
                <w:rFonts w:ascii="Arial" w:eastAsia="Arial" w:hAnsi="Arial" w:cs="Arial"/>
                <w:sz w:val="20"/>
                <w:szCs w:val="20"/>
              </w:rPr>
              <w:t>e</w:t>
            </w:r>
            <w:r w:rsidRPr="000750DD">
              <w:rPr>
                <w:rFonts w:ascii="Arial" w:eastAsia="Arial" w:hAnsi="Arial" w:cs="Arial"/>
                <w:spacing w:val="-1"/>
                <w:sz w:val="20"/>
                <w:szCs w:val="20"/>
              </w:rPr>
              <w:t>a</w:t>
            </w:r>
            <w:r w:rsidRPr="000750DD">
              <w:rPr>
                <w:rFonts w:ascii="Arial" w:eastAsia="Arial" w:hAnsi="Arial" w:cs="Arial"/>
                <w:spacing w:val="1"/>
                <w:sz w:val="20"/>
                <w:szCs w:val="20"/>
              </w:rPr>
              <w:t>r</w:t>
            </w:r>
            <w:r w:rsidRPr="000750DD">
              <w:rPr>
                <w:rFonts w:ascii="Arial" w:eastAsia="Arial" w:hAnsi="Arial" w:cs="Arial"/>
                <w:sz w:val="20"/>
                <w:szCs w:val="20"/>
              </w:rPr>
              <w:t>n.</w:t>
            </w:r>
          </w:p>
        </w:tc>
      </w:tr>
    </w:tbl>
    <w:p w:rsidR="00467194" w:rsidRDefault="00467194" w:rsidP="00A60A1B">
      <w:pPr>
        <w:spacing w:after="0" w:line="240" w:lineRule="auto"/>
        <w:rPr>
          <w:rFonts w:ascii="Times New Roman" w:hAnsi="Times New Roman" w:cs="Times New Roman"/>
          <w:b/>
          <w:sz w:val="24"/>
          <w:szCs w:val="24"/>
        </w:rPr>
      </w:pPr>
    </w:p>
    <w:p w:rsidR="000750DD" w:rsidRDefault="000750DD" w:rsidP="00A60A1B">
      <w:pPr>
        <w:spacing w:after="0" w:line="240" w:lineRule="auto"/>
        <w:rPr>
          <w:rFonts w:ascii="Times New Roman" w:hAnsi="Times New Roman" w:cs="Times New Roman"/>
          <w:b/>
          <w:sz w:val="24"/>
          <w:szCs w:val="24"/>
        </w:rPr>
      </w:pPr>
    </w:p>
    <w:p w:rsidR="00B075E2" w:rsidRDefault="00B075E2" w:rsidP="00A60A1B">
      <w:pPr>
        <w:spacing w:after="0" w:line="240" w:lineRule="auto"/>
        <w:rPr>
          <w:rFonts w:ascii="Times New Roman" w:hAnsi="Times New Roman" w:cs="Times New Roman"/>
          <w:b/>
          <w:sz w:val="24"/>
          <w:szCs w:val="24"/>
        </w:rPr>
      </w:pPr>
    </w:p>
    <w:p w:rsidR="00B075E2" w:rsidRDefault="00B075E2" w:rsidP="00A60A1B">
      <w:pPr>
        <w:spacing w:after="0" w:line="240" w:lineRule="auto"/>
        <w:rPr>
          <w:rFonts w:ascii="Times New Roman" w:hAnsi="Times New Roman" w:cs="Times New Roman"/>
          <w:b/>
          <w:sz w:val="24"/>
          <w:szCs w:val="24"/>
        </w:rPr>
      </w:pPr>
    </w:p>
    <w:p w:rsidR="00B075E2" w:rsidRDefault="00B075E2" w:rsidP="00A60A1B">
      <w:pPr>
        <w:spacing w:after="0" w:line="240" w:lineRule="auto"/>
        <w:rPr>
          <w:rFonts w:ascii="Times New Roman" w:hAnsi="Times New Roman" w:cs="Times New Roman"/>
          <w:b/>
          <w:sz w:val="24"/>
          <w:szCs w:val="24"/>
        </w:rPr>
      </w:pPr>
    </w:p>
    <w:p w:rsidR="00B075E2" w:rsidRDefault="00B075E2" w:rsidP="00A60A1B">
      <w:pPr>
        <w:spacing w:after="0" w:line="240" w:lineRule="auto"/>
        <w:rPr>
          <w:rFonts w:ascii="Times New Roman" w:hAnsi="Times New Roman" w:cs="Times New Roman"/>
          <w:b/>
          <w:sz w:val="24"/>
          <w:szCs w:val="24"/>
        </w:rPr>
      </w:pPr>
    </w:p>
    <w:p w:rsidR="00B075E2" w:rsidRDefault="00B075E2" w:rsidP="00A60A1B">
      <w:pPr>
        <w:spacing w:after="0" w:line="240" w:lineRule="auto"/>
        <w:rPr>
          <w:rFonts w:ascii="Times New Roman" w:hAnsi="Times New Roman" w:cs="Times New Roman"/>
          <w:b/>
          <w:sz w:val="24"/>
          <w:szCs w:val="24"/>
        </w:rPr>
      </w:pPr>
    </w:p>
    <w:p w:rsidR="00B075E2" w:rsidRDefault="00B075E2" w:rsidP="00A60A1B">
      <w:pPr>
        <w:spacing w:after="0" w:line="240" w:lineRule="auto"/>
        <w:rPr>
          <w:rFonts w:ascii="Times New Roman" w:hAnsi="Times New Roman" w:cs="Times New Roman"/>
          <w:b/>
          <w:sz w:val="24"/>
          <w:szCs w:val="24"/>
        </w:rPr>
      </w:pPr>
    </w:p>
    <w:p w:rsidR="00B075E2" w:rsidRDefault="00B075E2" w:rsidP="00A60A1B">
      <w:pPr>
        <w:spacing w:after="0" w:line="240" w:lineRule="auto"/>
        <w:rPr>
          <w:rFonts w:ascii="Times New Roman" w:hAnsi="Times New Roman" w:cs="Times New Roman"/>
          <w:b/>
          <w:sz w:val="24"/>
          <w:szCs w:val="24"/>
        </w:rPr>
      </w:pPr>
    </w:p>
    <w:p w:rsidR="00B075E2" w:rsidRDefault="00B075E2" w:rsidP="00A60A1B">
      <w:pPr>
        <w:spacing w:after="0" w:line="240" w:lineRule="auto"/>
        <w:rPr>
          <w:rFonts w:ascii="Times New Roman" w:hAnsi="Times New Roman" w:cs="Times New Roman"/>
          <w:b/>
          <w:sz w:val="24"/>
          <w:szCs w:val="24"/>
        </w:rPr>
      </w:pPr>
    </w:p>
    <w:p w:rsidR="00B075E2" w:rsidRDefault="00B075E2" w:rsidP="00A60A1B">
      <w:pPr>
        <w:spacing w:after="0" w:line="240" w:lineRule="auto"/>
        <w:rPr>
          <w:rFonts w:ascii="Times New Roman" w:hAnsi="Times New Roman" w:cs="Times New Roman"/>
          <w:b/>
          <w:sz w:val="24"/>
          <w:szCs w:val="24"/>
        </w:rPr>
      </w:pPr>
    </w:p>
    <w:p w:rsidR="00B075E2" w:rsidRDefault="00B075E2" w:rsidP="00A60A1B">
      <w:pPr>
        <w:spacing w:after="0" w:line="240" w:lineRule="auto"/>
        <w:rPr>
          <w:rFonts w:ascii="Times New Roman" w:hAnsi="Times New Roman" w:cs="Times New Roman"/>
          <w:b/>
          <w:sz w:val="24"/>
          <w:szCs w:val="24"/>
        </w:rPr>
      </w:pPr>
    </w:p>
    <w:p w:rsidR="00B075E2" w:rsidRDefault="00B075E2" w:rsidP="00A60A1B">
      <w:pPr>
        <w:spacing w:after="0" w:line="240" w:lineRule="auto"/>
        <w:rPr>
          <w:rFonts w:ascii="Times New Roman" w:hAnsi="Times New Roman" w:cs="Times New Roman"/>
          <w:b/>
          <w:sz w:val="24"/>
          <w:szCs w:val="24"/>
        </w:rPr>
      </w:pPr>
    </w:p>
    <w:tbl>
      <w:tblPr>
        <w:tblW w:w="0" w:type="auto"/>
        <w:tblCellMar>
          <w:left w:w="0" w:type="dxa"/>
          <w:right w:w="0" w:type="dxa"/>
        </w:tblCellMar>
        <w:tblLook w:val="01E0" w:firstRow="1" w:lastRow="1" w:firstColumn="1" w:lastColumn="1" w:noHBand="0" w:noVBand="0"/>
      </w:tblPr>
      <w:tblGrid>
        <w:gridCol w:w="1483"/>
        <w:gridCol w:w="2919"/>
        <w:gridCol w:w="1890"/>
        <w:gridCol w:w="1710"/>
        <w:gridCol w:w="2062"/>
      </w:tblGrid>
      <w:tr w:rsidR="000750DD" w:rsidRPr="000750DD" w:rsidTr="00467194">
        <w:trPr>
          <w:trHeight w:hRule="exact" w:val="573"/>
        </w:trPr>
        <w:tc>
          <w:tcPr>
            <w:tcW w:w="1483" w:type="dxa"/>
            <w:tcBorders>
              <w:top w:val="single" w:sz="6" w:space="0" w:color="000000"/>
              <w:left w:val="single" w:sz="6" w:space="0" w:color="000000"/>
              <w:bottom w:val="single" w:sz="6" w:space="0" w:color="000000"/>
              <w:right w:val="single" w:sz="6" w:space="0" w:color="000000"/>
            </w:tcBorders>
            <w:shd w:val="clear" w:color="auto" w:fill="D9D9D9"/>
          </w:tcPr>
          <w:p w:rsidR="000750DD" w:rsidRPr="000750DD" w:rsidRDefault="000750DD" w:rsidP="000750DD">
            <w:pPr>
              <w:spacing w:after="0" w:line="240" w:lineRule="auto"/>
              <w:jc w:val="center"/>
              <w:rPr>
                <w:rFonts w:ascii="Arial" w:hAnsi="Arial" w:cs="Arial"/>
                <w:b/>
                <w:sz w:val="20"/>
                <w:szCs w:val="20"/>
              </w:rPr>
            </w:pPr>
          </w:p>
        </w:tc>
        <w:tc>
          <w:tcPr>
            <w:tcW w:w="2919" w:type="dxa"/>
            <w:tcBorders>
              <w:top w:val="single" w:sz="6" w:space="0" w:color="000000"/>
              <w:left w:val="single" w:sz="6" w:space="0" w:color="000000"/>
              <w:bottom w:val="single" w:sz="6" w:space="0" w:color="000000"/>
              <w:right w:val="single" w:sz="6" w:space="0" w:color="000000"/>
            </w:tcBorders>
            <w:shd w:val="clear" w:color="auto" w:fill="D9D9D9"/>
          </w:tcPr>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Distinguished</w:t>
            </w:r>
          </w:p>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(4 points)</w:t>
            </w:r>
          </w:p>
        </w:tc>
        <w:tc>
          <w:tcPr>
            <w:tcW w:w="1890" w:type="dxa"/>
            <w:tcBorders>
              <w:top w:val="single" w:sz="6" w:space="0" w:color="000000"/>
              <w:left w:val="single" w:sz="6" w:space="0" w:color="000000"/>
              <w:bottom w:val="single" w:sz="6" w:space="0" w:color="000000"/>
              <w:right w:val="single" w:sz="6" w:space="0" w:color="000000"/>
            </w:tcBorders>
            <w:shd w:val="clear" w:color="auto" w:fill="D9D9D9"/>
          </w:tcPr>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Accomplished</w:t>
            </w:r>
          </w:p>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(3 Points)</w:t>
            </w:r>
          </w:p>
        </w:tc>
        <w:tc>
          <w:tcPr>
            <w:tcW w:w="1710" w:type="dxa"/>
            <w:tcBorders>
              <w:top w:val="single" w:sz="6" w:space="0" w:color="000000"/>
              <w:left w:val="single" w:sz="6" w:space="0" w:color="000000"/>
              <w:bottom w:val="single" w:sz="6" w:space="0" w:color="000000"/>
              <w:right w:val="single" w:sz="6" w:space="0" w:color="000000"/>
            </w:tcBorders>
            <w:shd w:val="clear" w:color="auto" w:fill="D9D9D9"/>
          </w:tcPr>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Emerging</w:t>
            </w:r>
          </w:p>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(2 Points)</w:t>
            </w:r>
          </w:p>
        </w:tc>
        <w:tc>
          <w:tcPr>
            <w:tcW w:w="2062" w:type="dxa"/>
            <w:tcBorders>
              <w:top w:val="single" w:sz="6" w:space="0" w:color="000000"/>
              <w:left w:val="single" w:sz="6" w:space="0" w:color="000000"/>
              <w:bottom w:val="single" w:sz="6" w:space="0" w:color="000000"/>
              <w:right w:val="single" w:sz="6" w:space="0" w:color="000000"/>
            </w:tcBorders>
            <w:shd w:val="clear" w:color="auto" w:fill="D9D9D9"/>
          </w:tcPr>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Unsatisfactory</w:t>
            </w:r>
          </w:p>
          <w:p w:rsidR="000750DD" w:rsidRPr="000750DD" w:rsidRDefault="000750DD" w:rsidP="000750DD">
            <w:pPr>
              <w:spacing w:after="0" w:line="240" w:lineRule="auto"/>
              <w:jc w:val="center"/>
              <w:rPr>
                <w:rFonts w:ascii="Arial" w:hAnsi="Arial" w:cs="Arial"/>
                <w:b/>
                <w:sz w:val="20"/>
                <w:szCs w:val="20"/>
              </w:rPr>
            </w:pPr>
            <w:r w:rsidRPr="000750DD">
              <w:rPr>
                <w:rFonts w:ascii="Arial" w:hAnsi="Arial" w:cs="Arial"/>
                <w:b/>
                <w:sz w:val="20"/>
                <w:szCs w:val="20"/>
              </w:rPr>
              <w:t>(1 point)</w:t>
            </w:r>
          </w:p>
        </w:tc>
      </w:tr>
      <w:tr w:rsidR="000750DD" w:rsidRPr="000750DD" w:rsidTr="00467194">
        <w:trPr>
          <w:trHeight w:hRule="exact" w:val="3687"/>
        </w:trPr>
        <w:tc>
          <w:tcPr>
            <w:tcW w:w="1483" w:type="dxa"/>
            <w:tcBorders>
              <w:top w:val="single" w:sz="6" w:space="0" w:color="000000"/>
              <w:left w:val="single" w:sz="6" w:space="0" w:color="000000"/>
              <w:bottom w:val="single" w:sz="6" w:space="0" w:color="000000"/>
              <w:right w:val="single" w:sz="6" w:space="0" w:color="000000"/>
            </w:tcBorders>
            <w:shd w:val="clear" w:color="auto" w:fill="D9D9D9"/>
          </w:tcPr>
          <w:p w:rsidR="000750DD" w:rsidRPr="000750DD" w:rsidRDefault="000750DD" w:rsidP="000750DD">
            <w:pPr>
              <w:widowControl w:val="0"/>
              <w:spacing w:before="2" w:after="0" w:line="100" w:lineRule="exact"/>
              <w:rPr>
                <w:sz w:val="10"/>
                <w:szCs w:val="10"/>
              </w:rPr>
            </w:pPr>
          </w:p>
          <w:p w:rsidR="000750DD" w:rsidRPr="000750DD" w:rsidRDefault="000750DD" w:rsidP="000750DD">
            <w:pPr>
              <w:widowControl w:val="0"/>
              <w:spacing w:after="0" w:line="240" w:lineRule="auto"/>
              <w:ind w:left="164" w:right="148"/>
              <w:jc w:val="center"/>
              <w:rPr>
                <w:rFonts w:ascii="Arial" w:eastAsia="Arial" w:hAnsi="Arial" w:cs="Arial"/>
                <w:b/>
                <w:bCs/>
                <w:w w:val="99"/>
                <w:sz w:val="20"/>
                <w:szCs w:val="20"/>
              </w:rPr>
            </w:pPr>
            <w:r w:rsidRPr="000750DD">
              <w:rPr>
                <w:rFonts w:ascii="Arial" w:eastAsia="Arial" w:hAnsi="Arial" w:cs="Arial"/>
                <w:b/>
                <w:bCs/>
                <w:w w:val="99"/>
                <w:sz w:val="20"/>
                <w:szCs w:val="20"/>
              </w:rPr>
              <w:t>1C</w:t>
            </w:r>
          </w:p>
          <w:p w:rsidR="000750DD" w:rsidRPr="000750DD" w:rsidRDefault="000750DD" w:rsidP="000750DD">
            <w:pPr>
              <w:widowControl w:val="0"/>
              <w:spacing w:after="0" w:line="240" w:lineRule="auto"/>
              <w:ind w:left="164" w:right="148"/>
              <w:jc w:val="center"/>
              <w:rPr>
                <w:rFonts w:ascii="Arial" w:eastAsia="Arial" w:hAnsi="Arial" w:cs="Arial"/>
                <w:sz w:val="20"/>
                <w:szCs w:val="20"/>
              </w:rPr>
            </w:pPr>
            <w:r w:rsidRPr="000750DD">
              <w:rPr>
                <w:rFonts w:ascii="Arial" w:eastAsia="Arial" w:hAnsi="Arial" w:cs="Arial"/>
                <w:b/>
                <w:bCs/>
                <w:w w:val="99"/>
                <w:sz w:val="20"/>
                <w:szCs w:val="20"/>
              </w:rPr>
              <w:t>Im</w:t>
            </w:r>
            <w:r w:rsidRPr="000750DD">
              <w:rPr>
                <w:rFonts w:ascii="Arial" w:eastAsia="Arial" w:hAnsi="Arial" w:cs="Arial"/>
                <w:b/>
                <w:bCs/>
                <w:spacing w:val="1"/>
                <w:w w:val="99"/>
                <w:sz w:val="20"/>
                <w:szCs w:val="20"/>
              </w:rPr>
              <w:t>p</w:t>
            </w:r>
            <w:r w:rsidRPr="000750DD">
              <w:rPr>
                <w:rFonts w:ascii="Arial" w:eastAsia="Arial" w:hAnsi="Arial" w:cs="Arial"/>
                <w:b/>
                <w:bCs/>
                <w:w w:val="99"/>
                <w:sz w:val="20"/>
                <w:szCs w:val="20"/>
              </w:rPr>
              <w:t>li</w:t>
            </w:r>
            <w:r w:rsidRPr="000750DD">
              <w:rPr>
                <w:rFonts w:ascii="Arial" w:eastAsia="Arial" w:hAnsi="Arial" w:cs="Arial"/>
                <w:b/>
                <w:bCs/>
                <w:spacing w:val="-1"/>
                <w:w w:val="99"/>
                <w:sz w:val="20"/>
                <w:szCs w:val="20"/>
              </w:rPr>
              <w:t>c</w:t>
            </w:r>
            <w:r w:rsidRPr="000750DD">
              <w:rPr>
                <w:rFonts w:ascii="Arial" w:eastAsia="Arial" w:hAnsi="Arial" w:cs="Arial"/>
                <w:b/>
                <w:bCs/>
                <w:w w:val="99"/>
                <w:sz w:val="20"/>
                <w:szCs w:val="20"/>
              </w:rPr>
              <w:t>ati</w:t>
            </w:r>
            <w:r w:rsidRPr="000750DD">
              <w:rPr>
                <w:rFonts w:ascii="Arial" w:eastAsia="Arial" w:hAnsi="Arial" w:cs="Arial"/>
                <w:b/>
                <w:bCs/>
                <w:spacing w:val="1"/>
                <w:w w:val="99"/>
                <w:sz w:val="20"/>
                <w:szCs w:val="20"/>
              </w:rPr>
              <w:t>o</w:t>
            </w:r>
            <w:r w:rsidRPr="000750DD">
              <w:rPr>
                <w:rFonts w:ascii="Arial" w:eastAsia="Arial" w:hAnsi="Arial" w:cs="Arial"/>
                <w:b/>
                <w:bCs/>
                <w:w w:val="99"/>
                <w:sz w:val="20"/>
                <w:szCs w:val="20"/>
              </w:rPr>
              <w:t xml:space="preserve">ns </w:t>
            </w:r>
            <w:r w:rsidRPr="000750DD">
              <w:rPr>
                <w:rFonts w:ascii="Arial" w:eastAsia="Arial" w:hAnsi="Arial" w:cs="Arial"/>
                <w:b/>
                <w:bCs/>
                <w:sz w:val="20"/>
                <w:szCs w:val="20"/>
              </w:rPr>
              <w:t>of</w:t>
            </w:r>
            <w:r w:rsidRPr="000750DD">
              <w:rPr>
                <w:rFonts w:ascii="Arial" w:eastAsia="Arial" w:hAnsi="Arial" w:cs="Arial"/>
                <w:b/>
                <w:bCs/>
                <w:spacing w:val="-2"/>
                <w:sz w:val="20"/>
                <w:szCs w:val="20"/>
              </w:rPr>
              <w:t xml:space="preserve"> </w:t>
            </w:r>
            <w:r w:rsidRPr="000750DD">
              <w:rPr>
                <w:rFonts w:ascii="Arial" w:eastAsia="Arial" w:hAnsi="Arial" w:cs="Arial"/>
                <w:b/>
                <w:bCs/>
                <w:w w:val="99"/>
                <w:sz w:val="20"/>
                <w:szCs w:val="20"/>
              </w:rPr>
              <w:t>In</w:t>
            </w:r>
            <w:r w:rsidRPr="000750DD">
              <w:rPr>
                <w:rFonts w:ascii="Arial" w:eastAsia="Arial" w:hAnsi="Arial" w:cs="Arial"/>
                <w:b/>
                <w:bCs/>
                <w:spacing w:val="1"/>
                <w:w w:val="99"/>
                <w:sz w:val="20"/>
                <w:szCs w:val="20"/>
              </w:rPr>
              <w:t>d</w:t>
            </w:r>
            <w:r w:rsidRPr="000750DD">
              <w:rPr>
                <w:rFonts w:ascii="Arial" w:eastAsia="Arial" w:hAnsi="Arial" w:cs="Arial"/>
                <w:b/>
                <w:bCs/>
                <w:w w:val="99"/>
                <w:sz w:val="20"/>
                <w:szCs w:val="20"/>
              </w:rPr>
              <w:t>i</w:t>
            </w:r>
            <w:r w:rsidRPr="000750DD">
              <w:rPr>
                <w:rFonts w:ascii="Arial" w:eastAsia="Arial" w:hAnsi="Arial" w:cs="Arial"/>
                <w:b/>
                <w:bCs/>
                <w:spacing w:val="2"/>
                <w:w w:val="99"/>
                <w:sz w:val="20"/>
                <w:szCs w:val="20"/>
              </w:rPr>
              <w:t>v</w:t>
            </w:r>
            <w:r w:rsidRPr="000750DD">
              <w:rPr>
                <w:rFonts w:ascii="Arial" w:eastAsia="Arial" w:hAnsi="Arial" w:cs="Arial"/>
                <w:b/>
                <w:bCs/>
                <w:w w:val="99"/>
                <w:sz w:val="20"/>
                <w:szCs w:val="20"/>
              </w:rPr>
              <w:t>id</w:t>
            </w:r>
            <w:r w:rsidRPr="000750DD">
              <w:rPr>
                <w:rFonts w:ascii="Arial" w:eastAsia="Arial" w:hAnsi="Arial" w:cs="Arial"/>
                <w:b/>
                <w:bCs/>
                <w:spacing w:val="1"/>
                <w:w w:val="99"/>
                <w:sz w:val="20"/>
                <w:szCs w:val="20"/>
              </w:rPr>
              <w:t>u</w:t>
            </w:r>
            <w:r w:rsidRPr="000750DD">
              <w:rPr>
                <w:rFonts w:ascii="Arial" w:eastAsia="Arial" w:hAnsi="Arial" w:cs="Arial"/>
                <w:b/>
                <w:bCs/>
                <w:w w:val="99"/>
                <w:sz w:val="20"/>
                <w:szCs w:val="20"/>
              </w:rPr>
              <w:t xml:space="preserve">al </w:t>
            </w:r>
            <w:r w:rsidRPr="000750DD">
              <w:rPr>
                <w:rFonts w:ascii="Arial" w:eastAsia="Arial" w:hAnsi="Arial" w:cs="Arial"/>
                <w:b/>
                <w:bCs/>
                <w:spacing w:val="-1"/>
                <w:w w:val="99"/>
                <w:sz w:val="20"/>
                <w:szCs w:val="20"/>
              </w:rPr>
              <w:t>S</w:t>
            </w:r>
            <w:r w:rsidRPr="000750DD">
              <w:rPr>
                <w:rFonts w:ascii="Arial" w:eastAsia="Arial" w:hAnsi="Arial" w:cs="Arial"/>
                <w:b/>
                <w:bCs/>
                <w:spacing w:val="1"/>
                <w:w w:val="99"/>
                <w:sz w:val="20"/>
                <w:szCs w:val="20"/>
              </w:rPr>
              <w:t>t</w:t>
            </w:r>
            <w:r w:rsidRPr="000750DD">
              <w:rPr>
                <w:rFonts w:ascii="Arial" w:eastAsia="Arial" w:hAnsi="Arial" w:cs="Arial"/>
                <w:b/>
                <w:bCs/>
                <w:w w:val="99"/>
                <w:sz w:val="20"/>
                <w:szCs w:val="20"/>
              </w:rPr>
              <w:t>udent Fa</w:t>
            </w:r>
            <w:r w:rsidRPr="000750DD">
              <w:rPr>
                <w:rFonts w:ascii="Arial" w:eastAsia="Arial" w:hAnsi="Arial" w:cs="Arial"/>
                <w:b/>
                <w:bCs/>
                <w:spacing w:val="-1"/>
                <w:w w:val="99"/>
                <w:sz w:val="20"/>
                <w:szCs w:val="20"/>
              </w:rPr>
              <w:t>c</w:t>
            </w:r>
            <w:r w:rsidRPr="000750DD">
              <w:rPr>
                <w:rFonts w:ascii="Arial" w:eastAsia="Arial" w:hAnsi="Arial" w:cs="Arial"/>
                <w:b/>
                <w:bCs/>
                <w:spacing w:val="1"/>
                <w:w w:val="99"/>
                <w:sz w:val="20"/>
                <w:szCs w:val="20"/>
              </w:rPr>
              <w:t>t</w:t>
            </w:r>
            <w:r w:rsidRPr="000750DD">
              <w:rPr>
                <w:rFonts w:ascii="Arial" w:eastAsia="Arial" w:hAnsi="Arial" w:cs="Arial"/>
                <w:b/>
                <w:bCs/>
                <w:w w:val="99"/>
                <w:sz w:val="20"/>
                <w:szCs w:val="20"/>
              </w:rPr>
              <w:t>o</w:t>
            </w:r>
            <w:r w:rsidRPr="000750DD">
              <w:rPr>
                <w:rFonts w:ascii="Arial" w:eastAsia="Arial" w:hAnsi="Arial" w:cs="Arial"/>
                <w:b/>
                <w:bCs/>
                <w:spacing w:val="-1"/>
                <w:w w:val="99"/>
                <w:sz w:val="20"/>
                <w:szCs w:val="20"/>
              </w:rPr>
              <w:t>r</w:t>
            </w:r>
            <w:r w:rsidRPr="000750DD">
              <w:rPr>
                <w:rFonts w:ascii="Arial" w:eastAsia="Arial" w:hAnsi="Arial" w:cs="Arial"/>
                <w:b/>
                <w:bCs/>
                <w:w w:val="99"/>
                <w:sz w:val="20"/>
                <w:szCs w:val="20"/>
              </w:rPr>
              <w:t>s</w:t>
            </w:r>
          </w:p>
          <w:p w:rsidR="000750DD" w:rsidRPr="000750DD" w:rsidRDefault="000750DD" w:rsidP="000750DD">
            <w:pPr>
              <w:widowControl w:val="0"/>
              <w:spacing w:before="3" w:after="0" w:line="240" w:lineRule="exact"/>
              <w:rPr>
                <w:sz w:val="24"/>
                <w:szCs w:val="24"/>
              </w:rPr>
            </w:pPr>
          </w:p>
          <w:p w:rsidR="000750DD" w:rsidRPr="000750DD" w:rsidRDefault="000750DD" w:rsidP="000750DD">
            <w:pPr>
              <w:widowControl w:val="0"/>
              <w:spacing w:after="0" w:line="239" w:lineRule="auto"/>
              <w:ind w:left="219" w:right="204"/>
              <w:jc w:val="center"/>
              <w:rPr>
                <w:rFonts w:ascii="Arial" w:eastAsia="Arial" w:hAnsi="Arial" w:cs="Arial"/>
                <w:w w:val="99"/>
                <w:sz w:val="20"/>
                <w:szCs w:val="20"/>
              </w:rPr>
            </w:pPr>
            <w:r w:rsidRPr="000750DD">
              <w:rPr>
                <w:rFonts w:ascii="Arial" w:eastAsia="Arial" w:hAnsi="Arial" w:cs="Arial"/>
                <w:spacing w:val="6"/>
                <w:sz w:val="20"/>
                <w:szCs w:val="20"/>
              </w:rPr>
              <w:t>W</w:t>
            </w:r>
            <w:r w:rsidRPr="000750DD">
              <w:rPr>
                <w:rFonts w:ascii="Arial" w:eastAsia="Arial" w:hAnsi="Arial" w:cs="Arial"/>
                <w:spacing w:val="-1"/>
                <w:sz w:val="20"/>
                <w:szCs w:val="20"/>
              </w:rPr>
              <w:t>V</w:t>
            </w:r>
            <w:r w:rsidRPr="000750DD">
              <w:rPr>
                <w:rFonts w:ascii="Arial" w:eastAsia="Arial" w:hAnsi="Arial" w:cs="Arial"/>
                <w:spacing w:val="-3"/>
                <w:sz w:val="20"/>
                <w:szCs w:val="20"/>
              </w:rPr>
              <w:t>P</w:t>
            </w:r>
            <w:r w:rsidRPr="000750DD">
              <w:rPr>
                <w:rFonts w:ascii="Arial" w:eastAsia="Arial" w:hAnsi="Arial" w:cs="Arial"/>
                <w:spacing w:val="3"/>
                <w:sz w:val="20"/>
                <w:szCs w:val="20"/>
              </w:rPr>
              <w:t>T</w:t>
            </w:r>
            <w:r w:rsidRPr="000750DD">
              <w:rPr>
                <w:rFonts w:ascii="Arial" w:eastAsia="Arial" w:hAnsi="Arial" w:cs="Arial"/>
                <w:sz w:val="20"/>
                <w:szCs w:val="20"/>
              </w:rPr>
              <w:t>S</w:t>
            </w:r>
            <w:r w:rsidRPr="000750DD">
              <w:rPr>
                <w:rFonts w:ascii="Arial" w:eastAsia="Arial" w:hAnsi="Arial" w:cs="Arial"/>
                <w:spacing w:val="-8"/>
                <w:sz w:val="20"/>
                <w:szCs w:val="20"/>
              </w:rPr>
              <w:t xml:space="preserve"> </w:t>
            </w:r>
            <w:r w:rsidRPr="000750DD">
              <w:rPr>
                <w:rFonts w:ascii="Arial" w:eastAsia="Arial" w:hAnsi="Arial" w:cs="Arial"/>
                <w:w w:val="99"/>
                <w:sz w:val="20"/>
                <w:szCs w:val="20"/>
              </w:rPr>
              <w:t>2</w:t>
            </w:r>
            <w:r w:rsidRPr="000750DD">
              <w:rPr>
                <w:rFonts w:ascii="Arial" w:eastAsia="Arial" w:hAnsi="Arial" w:cs="Arial"/>
                <w:spacing w:val="-1"/>
                <w:w w:val="99"/>
                <w:sz w:val="20"/>
                <w:szCs w:val="20"/>
              </w:rPr>
              <w:t>A</w:t>
            </w:r>
            <w:r w:rsidRPr="000750DD">
              <w:rPr>
                <w:rFonts w:ascii="Arial" w:eastAsia="Arial" w:hAnsi="Arial" w:cs="Arial"/>
                <w:w w:val="99"/>
                <w:sz w:val="20"/>
                <w:szCs w:val="20"/>
              </w:rPr>
              <w:t xml:space="preserve">, </w:t>
            </w:r>
            <w:r w:rsidRPr="000750DD">
              <w:rPr>
                <w:rFonts w:ascii="Arial" w:eastAsia="Arial" w:hAnsi="Arial" w:cs="Arial"/>
                <w:sz w:val="20"/>
                <w:szCs w:val="20"/>
              </w:rPr>
              <w:t>In</w:t>
            </w:r>
            <w:r w:rsidRPr="000750DD">
              <w:rPr>
                <w:rFonts w:ascii="Arial" w:eastAsia="Arial" w:hAnsi="Arial" w:cs="Arial"/>
                <w:spacing w:val="2"/>
                <w:sz w:val="20"/>
                <w:szCs w:val="20"/>
              </w:rPr>
              <w:t>T</w:t>
            </w:r>
            <w:r w:rsidRPr="000750DD">
              <w:rPr>
                <w:rFonts w:ascii="Arial" w:eastAsia="Arial" w:hAnsi="Arial" w:cs="Arial"/>
                <w:spacing w:val="-1"/>
                <w:sz w:val="20"/>
                <w:szCs w:val="20"/>
              </w:rPr>
              <w:t>AS</w:t>
            </w:r>
            <w:r w:rsidRPr="000750DD">
              <w:rPr>
                <w:rFonts w:ascii="Arial" w:eastAsia="Arial" w:hAnsi="Arial" w:cs="Arial"/>
                <w:sz w:val="20"/>
                <w:szCs w:val="20"/>
              </w:rPr>
              <w:t>C</w:t>
            </w:r>
            <w:r w:rsidRPr="000750DD">
              <w:rPr>
                <w:rFonts w:ascii="Arial" w:eastAsia="Arial" w:hAnsi="Arial" w:cs="Arial"/>
                <w:spacing w:val="-7"/>
                <w:sz w:val="20"/>
                <w:szCs w:val="20"/>
              </w:rPr>
              <w:t xml:space="preserve"> </w:t>
            </w:r>
            <w:r w:rsidRPr="000750DD">
              <w:rPr>
                <w:rFonts w:ascii="Arial" w:eastAsia="Arial" w:hAnsi="Arial" w:cs="Arial"/>
                <w:w w:val="99"/>
                <w:sz w:val="20"/>
                <w:szCs w:val="20"/>
              </w:rPr>
              <w:t xml:space="preserve">1, </w:t>
            </w:r>
            <w:r w:rsidRPr="000750DD">
              <w:rPr>
                <w:rFonts w:ascii="Arial" w:eastAsia="Arial" w:hAnsi="Arial" w:cs="Arial"/>
                <w:sz w:val="20"/>
                <w:szCs w:val="20"/>
              </w:rPr>
              <w:t>C</w:t>
            </w:r>
            <w:r w:rsidRPr="000750DD">
              <w:rPr>
                <w:rFonts w:ascii="Arial" w:eastAsia="Arial" w:hAnsi="Arial" w:cs="Arial"/>
                <w:spacing w:val="-1"/>
                <w:sz w:val="20"/>
                <w:szCs w:val="20"/>
              </w:rPr>
              <w:t>A</w:t>
            </w:r>
            <w:r w:rsidRPr="000750DD">
              <w:rPr>
                <w:rFonts w:ascii="Arial" w:eastAsia="Arial" w:hAnsi="Arial" w:cs="Arial"/>
                <w:spacing w:val="1"/>
                <w:sz w:val="20"/>
                <w:szCs w:val="20"/>
              </w:rPr>
              <w:t>E</w:t>
            </w:r>
            <w:r w:rsidRPr="000750DD">
              <w:rPr>
                <w:rFonts w:ascii="Arial" w:eastAsia="Arial" w:hAnsi="Arial" w:cs="Arial"/>
                <w:sz w:val="20"/>
                <w:szCs w:val="20"/>
              </w:rPr>
              <w:t>P</w:t>
            </w:r>
            <w:r w:rsidRPr="000750DD">
              <w:rPr>
                <w:rFonts w:ascii="Arial" w:eastAsia="Arial" w:hAnsi="Arial" w:cs="Arial"/>
                <w:spacing w:val="-6"/>
                <w:sz w:val="20"/>
                <w:szCs w:val="20"/>
              </w:rPr>
              <w:t xml:space="preserve"> </w:t>
            </w:r>
            <w:r w:rsidRPr="000750DD">
              <w:rPr>
                <w:rFonts w:ascii="Arial" w:eastAsia="Arial" w:hAnsi="Arial" w:cs="Arial"/>
                <w:spacing w:val="2"/>
                <w:w w:val="99"/>
                <w:sz w:val="20"/>
                <w:szCs w:val="20"/>
              </w:rPr>
              <w:t>1</w:t>
            </w:r>
            <w:r w:rsidRPr="000750DD">
              <w:rPr>
                <w:rFonts w:ascii="Arial" w:eastAsia="Arial" w:hAnsi="Arial" w:cs="Arial"/>
                <w:w w:val="99"/>
                <w:sz w:val="20"/>
                <w:szCs w:val="20"/>
              </w:rPr>
              <w:t>.1</w:t>
            </w:r>
          </w:p>
          <w:p w:rsidR="000750DD" w:rsidRPr="000750DD" w:rsidRDefault="000750DD" w:rsidP="000750DD">
            <w:pPr>
              <w:widowControl w:val="0"/>
              <w:spacing w:after="0" w:line="239" w:lineRule="auto"/>
              <w:ind w:left="219" w:right="204"/>
              <w:jc w:val="center"/>
              <w:rPr>
                <w:rFonts w:ascii="Arial" w:eastAsia="Arial" w:hAnsi="Arial" w:cs="Arial"/>
                <w:sz w:val="20"/>
                <w:szCs w:val="20"/>
              </w:rPr>
            </w:pPr>
          </w:p>
          <w:p w:rsidR="000750DD" w:rsidRPr="000750DD" w:rsidRDefault="000750DD" w:rsidP="000750DD">
            <w:pPr>
              <w:widowControl w:val="0"/>
              <w:spacing w:after="0" w:line="239" w:lineRule="auto"/>
              <w:ind w:left="219" w:right="204"/>
              <w:jc w:val="center"/>
              <w:rPr>
                <w:rFonts w:ascii="Arial" w:eastAsia="Arial" w:hAnsi="Arial" w:cs="Arial"/>
                <w:sz w:val="20"/>
                <w:szCs w:val="20"/>
              </w:rPr>
            </w:pPr>
            <w:r w:rsidRPr="000750DD">
              <w:rPr>
                <w:rFonts w:ascii="Arial" w:eastAsia="Arial" w:hAnsi="Arial" w:cs="Arial"/>
                <w:sz w:val="20"/>
                <w:szCs w:val="20"/>
                <w:highlight w:val="yellow"/>
              </w:rPr>
              <w:t>NASPE 3.5</w:t>
            </w:r>
          </w:p>
        </w:tc>
        <w:tc>
          <w:tcPr>
            <w:tcW w:w="2919"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spacing w:before="4" w:after="0" w:line="100" w:lineRule="exact"/>
              <w:rPr>
                <w:sz w:val="10"/>
                <w:szCs w:val="10"/>
              </w:rPr>
            </w:pPr>
          </w:p>
          <w:p w:rsidR="000750DD" w:rsidRPr="000750DD" w:rsidRDefault="000750DD" w:rsidP="000750DD">
            <w:pPr>
              <w:widowControl w:val="0"/>
              <w:spacing w:after="0" w:line="240" w:lineRule="auto"/>
              <w:ind w:left="97" w:right="-20"/>
              <w:rPr>
                <w:rFonts w:ascii="Arial" w:eastAsia="Arial" w:hAnsi="Arial" w:cs="Arial"/>
                <w:sz w:val="20"/>
                <w:szCs w:val="20"/>
              </w:rPr>
            </w:pPr>
            <w:r w:rsidRPr="000750DD">
              <w:rPr>
                <w:rFonts w:ascii="Arial" w:eastAsia="Arial" w:hAnsi="Arial" w:cs="Arial"/>
                <w:spacing w:val="3"/>
                <w:sz w:val="20"/>
                <w:szCs w:val="20"/>
              </w:rPr>
              <w:t>T</w:t>
            </w:r>
            <w:r w:rsidRPr="000750DD">
              <w:rPr>
                <w:rFonts w:ascii="Arial" w:eastAsia="Arial" w:hAnsi="Arial" w:cs="Arial"/>
                <w:sz w:val="20"/>
                <w:szCs w:val="20"/>
              </w:rPr>
              <w:t>he</w:t>
            </w:r>
            <w:r w:rsidRPr="000750DD">
              <w:rPr>
                <w:rFonts w:ascii="Arial" w:eastAsia="Arial" w:hAnsi="Arial" w:cs="Arial"/>
                <w:spacing w:val="-4"/>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ate</w:t>
            </w:r>
          </w:p>
          <w:p w:rsidR="000750DD" w:rsidRPr="000750DD" w:rsidRDefault="000750DD" w:rsidP="00467194">
            <w:pPr>
              <w:widowControl w:val="0"/>
              <w:tabs>
                <w:tab w:val="left" w:pos="495"/>
              </w:tabs>
              <w:spacing w:before="16" w:after="0" w:line="230" w:lineRule="exact"/>
              <w:ind w:left="495" w:right="90" w:hanging="270"/>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pacing w:val="-49"/>
                <w:sz w:val="20"/>
                <w:szCs w:val="20"/>
              </w:rPr>
              <w:t xml:space="preserve"> </w:t>
            </w:r>
            <w:r w:rsidRPr="000750DD">
              <w:rPr>
                <w:rFonts w:ascii="Times New Roman" w:eastAsia="Times New Roman" w:hAnsi="Times New Roman" w:cs="Times New Roman"/>
                <w:sz w:val="20"/>
                <w:szCs w:val="20"/>
              </w:rPr>
              <w:tab/>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pacing w:val="4"/>
                <w:sz w:val="20"/>
                <w:szCs w:val="20"/>
              </w:rPr>
              <w:t>m</w:t>
            </w:r>
            <w:r w:rsidRPr="000750DD">
              <w:rPr>
                <w:rFonts w:ascii="Arial" w:eastAsia="Arial" w:hAnsi="Arial" w:cs="Arial"/>
                <w:sz w:val="20"/>
                <w:szCs w:val="20"/>
              </w:rPr>
              <w:t>o</w:t>
            </w:r>
            <w:r w:rsidRPr="000750DD">
              <w:rPr>
                <w:rFonts w:ascii="Arial" w:eastAsia="Arial" w:hAnsi="Arial" w:cs="Arial"/>
                <w:spacing w:val="-1"/>
                <w:sz w:val="20"/>
                <w:szCs w:val="20"/>
              </w:rPr>
              <w:t>n</w:t>
            </w:r>
            <w:r w:rsidRPr="000750DD">
              <w:rPr>
                <w:rFonts w:ascii="Arial" w:eastAsia="Arial" w:hAnsi="Arial" w:cs="Arial"/>
                <w:spacing w:val="1"/>
                <w:sz w:val="20"/>
                <w:szCs w:val="20"/>
              </w:rPr>
              <w:t>s</w:t>
            </w:r>
            <w:r w:rsidRPr="000750DD">
              <w:rPr>
                <w:rFonts w:ascii="Arial" w:eastAsia="Arial" w:hAnsi="Arial" w:cs="Arial"/>
                <w:sz w:val="20"/>
                <w:szCs w:val="20"/>
              </w:rPr>
              <w:t>trat</w:t>
            </w:r>
            <w:r w:rsidRPr="000750DD">
              <w:rPr>
                <w:rFonts w:ascii="Arial" w:eastAsia="Arial" w:hAnsi="Arial" w:cs="Arial"/>
                <w:spacing w:val="-1"/>
                <w:sz w:val="20"/>
                <w:szCs w:val="20"/>
              </w:rPr>
              <w:t>e</w:t>
            </w:r>
            <w:r w:rsidRPr="000750DD">
              <w:rPr>
                <w:rFonts w:ascii="Arial" w:eastAsia="Arial" w:hAnsi="Arial" w:cs="Arial"/>
                <w:sz w:val="20"/>
                <w:szCs w:val="20"/>
              </w:rPr>
              <w:t>s</w:t>
            </w:r>
            <w:r w:rsidRPr="000750DD">
              <w:rPr>
                <w:rFonts w:ascii="Arial" w:eastAsia="Arial" w:hAnsi="Arial" w:cs="Arial"/>
                <w:spacing w:val="-11"/>
                <w:sz w:val="20"/>
                <w:szCs w:val="20"/>
              </w:rPr>
              <w:t xml:space="preserve"> </w:t>
            </w:r>
            <w:r w:rsidRPr="000750DD">
              <w:rPr>
                <w:rFonts w:ascii="Arial" w:eastAsia="Arial" w:hAnsi="Arial" w:cs="Arial"/>
                <w:sz w:val="20"/>
                <w:szCs w:val="20"/>
              </w:rPr>
              <w:t>an u</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pacing w:val="1"/>
                <w:sz w:val="20"/>
                <w:szCs w:val="20"/>
              </w:rPr>
              <w:t>rs</w:t>
            </w:r>
            <w:r w:rsidRPr="000750DD">
              <w:rPr>
                <w:rFonts w:ascii="Arial" w:eastAsia="Arial" w:hAnsi="Arial" w:cs="Arial"/>
                <w:sz w:val="20"/>
                <w:szCs w:val="20"/>
              </w:rPr>
              <w:t>t</w:t>
            </w:r>
            <w:r w:rsidRPr="000750DD">
              <w:rPr>
                <w:rFonts w:ascii="Arial" w:eastAsia="Arial" w:hAnsi="Arial" w:cs="Arial"/>
                <w:spacing w:val="2"/>
                <w:sz w:val="20"/>
                <w:szCs w:val="20"/>
              </w:rPr>
              <w:t>a</w:t>
            </w:r>
            <w:r w:rsidRPr="000750DD">
              <w:rPr>
                <w:rFonts w:ascii="Arial" w:eastAsia="Arial" w:hAnsi="Arial" w:cs="Arial"/>
                <w:sz w:val="20"/>
                <w:szCs w:val="20"/>
              </w:rPr>
              <w:t>n</w:t>
            </w:r>
            <w:r w:rsidRPr="000750DD">
              <w:rPr>
                <w:rFonts w:ascii="Arial" w:eastAsia="Arial" w:hAnsi="Arial" w:cs="Arial"/>
                <w:spacing w:val="1"/>
                <w:sz w:val="20"/>
                <w:szCs w:val="20"/>
              </w:rPr>
              <w:t>d</w:t>
            </w:r>
            <w:r w:rsidRPr="000750DD">
              <w:rPr>
                <w:rFonts w:ascii="Arial" w:eastAsia="Arial" w:hAnsi="Arial" w:cs="Arial"/>
                <w:spacing w:val="-1"/>
                <w:sz w:val="20"/>
                <w:szCs w:val="20"/>
              </w:rPr>
              <w:t>i</w:t>
            </w:r>
            <w:r w:rsidRPr="000750DD">
              <w:rPr>
                <w:rFonts w:ascii="Arial" w:eastAsia="Arial" w:hAnsi="Arial" w:cs="Arial"/>
                <w:sz w:val="20"/>
                <w:szCs w:val="20"/>
              </w:rPr>
              <w:t>ng</w:t>
            </w:r>
            <w:r w:rsidRPr="000750DD">
              <w:rPr>
                <w:rFonts w:ascii="Arial" w:eastAsia="Arial" w:hAnsi="Arial" w:cs="Arial"/>
                <w:spacing w:val="-12"/>
                <w:sz w:val="20"/>
                <w:szCs w:val="20"/>
              </w:rPr>
              <w:t xml:space="preserve"> </w:t>
            </w:r>
            <w:r w:rsidRPr="000750DD">
              <w:rPr>
                <w:rFonts w:ascii="Arial" w:eastAsia="Arial" w:hAnsi="Arial" w:cs="Arial"/>
                <w:sz w:val="20"/>
                <w:szCs w:val="20"/>
              </w:rPr>
              <w:t>of</w:t>
            </w:r>
            <w:r w:rsidRPr="000750DD">
              <w:rPr>
                <w:rFonts w:ascii="Arial" w:eastAsia="Arial" w:hAnsi="Arial" w:cs="Arial"/>
                <w:spacing w:val="-1"/>
                <w:sz w:val="20"/>
                <w:szCs w:val="20"/>
              </w:rPr>
              <w:t xml:space="preserve"> </w:t>
            </w:r>
            <w:r w:rsidRPr="000750DD">
              <w:rPr>
                <w:rFonts w:ascii="Arial" w:eastAsia="Arial" w:hAnsi="Arial" w:cs="Arial"/>
                <w:sz w:val="20"/>
                <w:szCs w:val="20"/>
              </w:rPr>
              <w:t>t</w:t>
            </w:r>
            <w:r w:rsidRPr="000750DD">
              <w:rPr>
                <w:rFonts w:ascii="Arial" w:eastAsia="Arial" w:hAnsi="Arial" w:cs="Arial"/>
                <w:spacing w:val="-1"/>
                <w:sz w:val="20"/>
                <w:szCs w:val="20"/>
              </w:rPr>
              <w:t>h</w:t>
            </w:r>
            <w:r w:rsidRPr="000750DD">
              <w:rPr>
                <w:rFonts w:ascii="Arial" w:eastAsia="Arial" w:hAnsi="Arial" w:cs="Arial"/>
                <w:sz w:val="20"/>
                <w:szCs w:val="20"/>
              </w:rPr>
              <w:t xml:space="preserve">e </w:t>
            </w:r>
            <w:r w:rsidRPr="000750DD">
              <w:rPr>
                <w:rFonts w:ascii="Arial" w:eastAsia="Arial" w:hAnsi="Arial" w:cs="Arial"/>
                <w:spacing w:val="-1"/>
                <w:sz w:val="20"/>
                <w:szCs w:val="20"/>
              </w:rPr>
              <w:t>i</w:t>
            </w:r>
            <w:r w:rsidRPr="000750DD">
              <w:rPr>
                <w:rFonts w:ascii="Arial" w:eastAsia="Arial" w:hAnsi="Arial" w:cs="Arial"/>
                <w:sz w:val="20"/>
                <w:szCs w:val="20"/>
              </w:rPr>
              <w:t>n</w:t>
            </w:r>
            <w:r w:rsidRPr="000750DD">
              <w:rPr>
                <w:rFonts w:ascii="Arial" w:eastAsia="Arial" w:hAnsi="Arial" w:cs="Arial"/>
                <w:spacing w:val="1"/>
                <w:sz w:val="20"/>
                <w:szCs w:val="20"/>
              </w:rPr>
              <w:t>d</w:t>
            </w:r>
            <w:r w:rsidRPr="000750DD">
              <w:rPr>
                <w:rFonts w:ascii="Arial" w:eastAsia="Arial" w:hAnsi="Arial" w:cs="Arial"/>
                <w:spacing w:val="-1"/>
                <w:sz w:val="20"/>
                <w:szCs w:val="20"/>
              </w:rPr>
              <w:t>i</w:t>
            </w:r>
            <w:r w:rsidRPr="000750DD">
              <w:rPr>
                <w:rFonts w:ascii="Arial" w:eastAsia="Arial" w:hAnsi="Arial" w:cs="Arial"/>
                <w:spacing w:val="1"/>
                <w:sz w:val="20"/>
                <w:szCs w:val="20"/>
              </w:rPr>
              <w:t>v</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u</w:t>
            </w:r>
            <w:r w:rsidRPr="000750DD">
              <w:rPr>
                <w:rFonts w:ascii="Arial" w:eastAsia="Arial" w:hAnsi="Arial" w:cs="Arial"/>
                <w:spacing w:val="-1"/>
                <w:sz w:val="20"/>
                <w:szCs w:val="20"/>
              </w:rPr>
              <w:t>a</w:t>
            </w:r>
            <w:r w:rsidRPr="000750DD">
              <w:rPr>
                <w:rFonts w:ascii="Arial" w:eastAsia="Arial" w:hAnsi="Arial" w:cs="Arial"/>
                <w:sz w:val="20"/>
                <w:szCs w:val="20"/>
              </w:rPr>
              <w:t>l</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s</w:t>
            </w:r>
            <w:r w:rsidRPr="000750DD">
              <w:rPr>
                <w:rFonts w:ascii="Arial" w:eastAsia="Arial" w:hAnsi="Arial" w:cs="Arial"/>
                <w:sz w:val="20"/>
                <w:szCs w:val="20"/>
              </w:rPr>
              <w:t>tu</w:t>
            </w:r>
            <w:r w:rsidRPr="000750DD">
              <w:rPr>
                <w:rFonts w:ascii="Arial" w:eastAsia="Arial" w:hAnsi="Arial" w:cs="Arial"/>
                <w:spacing w:val="1"/>
                <w:sz w:val="20"/>
                <w:szCs w:val="20"/>
              </w:rPr>
              <w:t>d</w:t>
            </w:r>
            <w:r w:rsidRPr="000750DD">
              <w:rPr>
                <w:rFonts w:ascii="Arial" w:eastAsia="Arial" w:hAnsi="Arial" w:cs="Arial"/>
                <w:sz w:val="20"/>
                <w:szCs w:val="20"/>
              </w:rPr>
              <w:t>e</w:t>
            </w:r>
            <w:r w:rsidRPr="000750DD">
              <w:rPr>
                <w:rFonts w:ascii="Arial" w:eastAsia="Arial" w:hAnsi="Arial" w:cs="Arial"/>
                <w:spacing w:val="-1"/>
                <w:sz w:val="20"/>
                <w:szCs w:val="20"/>
              </w:rPr>
              <w:t>n</w:t>
            </w:r>
            <w:r w:rsidRPr="000750DD">
              <w:rPr>
                <w:rFonts w:ascii="Arial" w:eastAsia="Arial" w:hAnsi="Arial" w:cs="Arial"/>
                <w:sz w:val="20"/>
                <w:szCs w:val="20"/>
              </w:rPr>
              <w:t xml:space="preserve">t </w:t>
            </w:r>
            <w:r w:rsidRPr="000750DD">
              <w:rPr>
                <w:rFonts w:ascii="Arial" w:eastAsia="Arial" w:hAnsi="Arial" w:cs="Arial"/>
                <w:spacing w:val="2"/>
                <w:sz w:val="20"/>
                <w:szCs w:val="20"/>
              </w:rPr>
              <w:t>f</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tors</w:t>
            </w:r>
            <w:r w:rsidRPr="000750DD">
              <w:rPr>
                <w:rFonts w:ascii="Arial" w:eastAsia="Arial" w:hAnsi="Arial" w:cs="Arial"/>
                <w:spacing w:val="-4"/>
                <w:sz w:val="20"/>
                <w:szCs w:val="20"/>
              </w:rPr>
              <w:t xml:space="preserve"> </w:t>
            </w:r>
            <w:r w:rsidRPr="000750DD">
              <w:rPr>
                <w:rFonts w:ascii="Arial" w:eastAsia="Arial" w:hAnsi="Arial" w:cs="Arial"/>
                <w:sz w:val="20"/>
                <w:szCs w:val="20"/>
              </w:rPr>
              <w:t>and</w:t>
            </w:r>
            <w:r w:rsidR="00467194">
              <w:rPr>
                <w:rFonts w:ascii="Arial" w:eastAsia="Arial" w:hAnsi="Arial" w:cs="Arial"/>
                <w:sz w:val="20"/>
                <w:szCs w:val="20"/>
              </w:rPr>
              <w:t xml:space="preserve"> </w:t>
            </w:r>
            <w:r w:rsidRPr="000750DD">
              <w:rPr>
                <w:rFonts w:ascii="Arial" w:eastAsia="Arial" w:hAnsi="Arial" w:cs="Arial"/>
                <w:sz w:val="20"/>
                <w:szCs w:val="20"/>
              </w:rPr>
              <w:t>th</w:t>
            </w:r>
            <w:r w:rsidRPr="000750DD">
              <w:rPr>
                <w:rFonts w:ascii="Arial" w:eastAsia="Arial" w:hAnsi="Arial" w:cs="Arial"/>
                <w:spacing w:val="-1"/>
                <w:sz w:val="20"/>
                <w:szCs w:val="20"/>
              </w:rPr>
              <w:t>ei</w:t>
            </w:r>
            <w:r w:rsidRPr="000750DD">
              <w:rPr>
                <w:rFonts w:ascii="Arial" w:eastAsia="Arial" w:hAnsi="Arial" w:cs="Arial"/>
                <w:sz w:val="20"/>
                <w:szCs w:val="20"/>
              </w:rPr>
              <w:t>r</w:t>
            </w:r>
            <w:r w:rsidRPr="000750DD">
              <w:rPr>
                <w:rFonts w:ascii="Arial" w:eastAsia="Arial" w:hAnsi="Arial" w:cs="Arial"/>
                <w:spacing w:val="-1"/>
                <w:sz w:val="20"/>
                <w:szCs w:val="20"/>
              </w:rPr>
              <w:t xml:space="preserve"> </w:t>
            </w:r>
            <w:r w:rsidRPr="000750DD">
              <w:rPr>
                <w:rFonts w:ascii="Arial" w:eastAsia="Arial" w:hAnsi="Arial" w:cs="Arial"/>
                <w:sz w:val="20"/>
                <w:szCs w:val="20"/>
              </w:rPr>
              <w:t>p</w:t>
            </w:r>
            <w:r w:rsidRPr="000750DD">
              <w:rPr>
                <w:rFonts w:ascii="Arial" w:eastAsia="Arial" w:hAnsi="Arial" w:cs="Arial"/>
                <w:spacing w:val="-1"/>
                <w:sz w:val="20"/>
                <w:szCs w:val="20"/>
              </w:rPr>
              <w:t>o</w:t>
            </w:r>
            <w:r w:rsidRPr="000750DD">
              <w:rPr>
                <w:rFonts w:ascii="Arial" w:eastAsia="Arial" w:hAnsi="Arial" w:cs="Arial"/>
                <w:sz w:val="20"/>
                <w:szCs w:val="20"/>
              </w:rPr>
              <w:t>t</w:t>
            </w:r>
            <w:r w:rsidRPr="000750DD">
              <w:rPr>
                <w:rFonts w:ascii="Arial" w:eastAsia="Arial" w:hAnsi="Arial" w:cs="Arial"/>
                <w:spacing w:val="2"/>
                <w:sz w:val="20"/>
                <w:szCs w:val="20"/>
              </w:rPr>
              <w:t>e</w:t>
            </w:r>
            <w:r w:rsidRPr="000750DD">
              <w:rPr>
                <w:rFonts w:ascii="Arial" w:eastAsia="Arial" w:hAnsi="Arial" w:cs="Arial"/>
                <w:sz w:val="20"/>
                <w:szCs w:val="20"/>
              </w:rPr>
              <w:t>nt</w:t>
            </w:r>
            <w:r w:rsidRPr="000750DD">
              <w:rPr>
                <w:rFonts w:ascii="Arial" w:eastAsia="Arial" w:hAnsi="Arial" w:cs="Arial"/>
                <w:spacing w:val="1"/>
                <w:sz w:val="20"/>
                <w:szCs w:val="20"/>
              </w:rPr>
              <w:t>i</w:t>
            </w:r>
            <w:r w:rsidRPr="000750DD">
              <w:rPr>
                <w:rFonts w:ascii="Arial" w:eastAsia="Arial" w:hAnsi="Arial" w:cs="Arial"/>
                <w:sz w:val="20"/>
                <w:szCs w:val="20"/>
              </w:rPr>
              <w:t>al</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i</w:t>
            </w:r>
            <w:r w:rsidRPr="000750DD">
              <w:rPr>
                <w:rFonts w:ascii="Arial" w:eastAsia="Arial" w:hAnsi="Arial" w:cs="Arial"/>
                <w:spacing w:val="4"/>
                <w:sz w:val="20"/>
                <w:szCs w:val="20"/>
              </w:rPr>
              <w:t>m</w:t>
            </w:r>
            <w:r w:rsidRPr="000750DD">
              <w:rPr>
                <w:rFonts w:ascii="Arial" w:eastAsia="Arial" w:hAnsi="Arial" w:cs="Arial"/>
                <w:sz w:val="20"/>
                <w:szCs w:val="20"/>
              </w:rPr>
              <w:t>p</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w:t>
            </w:r>
            <w:r w:rsidRPr="000750DD">
              <w:rPr>
                <w:rFonts w:ascii="Arial" w:eastAsia="Arial" w:hAnsi="Arial" w:cs="Arial"/>
                <w:spacing w:val="-6"/>
                <w:sz w:val="20"/>
                <w:szCs w:val="20"/>
              </w:rPr>
              <w:t xml:space="preserve"> </w:t>
            </w:r>
            <w:r w:rsidRPr="000750DD">
              <w:rPr>
                <w:rFonts w:ascii="Arial" w:eastAsia="Arial" w:hAnsi="Arial" w:cs="Arial"/>
                <w:spacing w:val="-1"/>
                <w:sz w:val="20"/>
                <w:szCs w:val="20"/>
              </w:rPr>
              <w:t>o</w:t>
            </w:r>
            <w:r w:rsidRPr="000750DD">
              <w:rPr>
                <w:rFonts w:ascii="Arial" w:eastAsia="Arial" w:hAnsi="Arial" w:cs="Arial"/>
                <w:sz w:val="20"/>
                <w:szCs w:val="20"/>
              </w:rPr>
              <w:t>n te</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h</w:t>
            </w:r>
            <w:r w:rsidRPr="000750DD">
              <w:rPr>
                <w:rFonts w:ascii="Arial" w:eastAsia="Arial" w:hAnsi="Arial" w:cs="Arial"/>
                <w:spacing w:val="1"/>
                <w:sz w:val="20"/>
                <w:szCs w:val="20"/>
              </w:rPr>
              <w:t>i</w:t>
            </w:r>
            <w:r w:rsidRPr="000750DD">
              <w:rPr>
                <w:rFonts w:ascii="Arial" w:eastAsia="Arial" w:hAnsi="Arial" w:cs="Arial"/>
                <w:sz w:val="20"/>
                <w:szCs w:val="20"/>
              </w:rPr>
              <w:t>ng</w:t>
            </w:r>
            <w:r w:rsidRPr="000750DD">
              <w:rPr>
                <w:rFonts w:ascii="Arial" w:eastAsia="Arial" w:hAnsi="Arial" w:cs="Arial"/>
                <w:spacing w:val="-7"/>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2"/>
                <w:sz w:val="20"/>
                <w:szCs w:val="20"/>
              </w:rPr>
              <w:t xml:space="preserve"> </w:t>
            </w:r>
            <w:r w:rsidRPr="000750DD">
              <w:rPr>
                <w:rFonts w:ascii="Arial" w:eastAsia="Arial" w:hAnsi="Arial" w:cs="Arial"/>
                <w:spacing w:val="-1"/>
                <w:sz w:val="20"/>
                <w:szCs w:val="20"/>
              </w:rPr>
              <w:t>l</w:t>
            </w:r>
            <w:r w:rsidRPr="000750DD">
              <w:rPr>
                <w:rFonts w:ascii="Arial" w:eastAsia="Arial" w:hAnsi="Arial" w:cs="Arial"/>
                <w:spacing w:val="2"/>
                <w:sz w:val="20"/>
                <w:szCs w:val="20"/>
              </w:rPr>
              <w:t>e</w:t>
            </w:r>
            <w:r w:rsidRPr="000750DD">
              <w:rPr>
                <w:rFonts w:ascii="Arial" w:eastAsia="Arial" w:hAnsi="Arial" w:cs="Arial"/>
                <w:sz w:val="20"/>
                <w:szCs w:val="20"/>
              </w:rPr>
              <w:t>arn</w:t>
            </w:r>
            <w:r w:rsidRPr="000750DD">
              <w:rPr>
                <w:rFonts w:ascii="Arial" w:eastAsia="Arial" w:hAnsi="Arial" w:cs="Arial"/>
                <w:spacing w:val="1"/>
                <w:sz w:val="20"/>
                <w:szCs w:val="20"/>
              </w:rPr>
              <w:t>i</w:t>
            </w:r>
            <w:r w:rsidR="00467194">
              <w:rPr>
                <w:rFonts w:ascii="Arial" w:eastAsia="Arial" w:hAnsi="Arial" w:cs="Arial"/>
                <w:sz w:val="20"/>
                <w:szCs w:val="20"/>
              </w:rPr>
              <w:t xml:space="preserve">ng </w:t>
            </w:r>
            <w:r w:rsidRPr="000750DD">
              <w:rPr>
                <w:rFonts w:ascii="Arial" w:eastAsia="Arial" w:hAnsi="Arial" w:cs="Arial"/>
                <w:spacing w:val="2"/>
                <w:sz w:val="20"/>
                <w:szCs w:val="20"/>
              </w:rPr>
              <w:t>f</w:t>
            </w:r>
            <w:r w:rsidRPr="000750DD">
              <w:rPr>
                <w:rFonts w:ascii="Arial" w:eastAsia="Arial" w:hAnsi="Arial" w:cs="Arial"/>
                <w:sz w:val="20"/>
                <w:szCs w:val="20"/>
              </w:rPr>
              <w:t>or</w:t>
            </w:r>
            <w:r w:rsidRPr="000750DD">
              <w:rPr>
                <w:rFonts w:ascii="Arial" w:eastAsia="Arial" w:hAnsi="Arial" w:cs="Arial"/>
                <w:spacing w:val="-2"/>
                <w:sz w:val="20"/>
                <w:szCs w:val="20"/>
              </w:rPr>
              <w:t xml:space="preserve"> </w:t>
            </w:r>
            <w:r w:rsidRPr="000750DD">
              <w:rPr>
                <w:rFonts w:ascii="Arial" w:eastAsia="Arial" w:hAnsi="Arial" w:cs="Arial"/>
                <w:sz w:val="20"/>
                <w:szCs w:val="20"/>
              </w:rPr>
              <w:t>the</w:t>
            </w:r>
            <w:r w:rsidRPr="000750DD">
              <w:rPr>
                <w:rFonts w:ascii="Arial" w:eastAsia="Arial" w:hAnsi="Arial" w:cs="Arial"/>
                <w:spacing w:val="-2"/>
                <w:sz w:val="20"/>
                <w:szCs w:val="20"/>
              </w:rPr>
              <w:t xml:space="preserve"> w</w:t>
            </w:r>
            <w:r w:rsidRPr="000750DD">
              <w:rPr>
                <w:rFonts w:ascii="Arial" w:eastAsia="Arial" w:hAnsi="Arial" w:cs="Arial"/>
                <w:sz w:val="20"/>
                <w:szCs w:val="20"/>
              </w:rPr>
              <w:t>h</w:t>
            </w:r>
            <w:r w:rsidRPr="000750DD">
              <w:rPr>
                <w:rFonts w:ascii="Arial" w:eastAsia="Arial" w:hAnsi="Arial" w:cs="Arial"/>
                <w:spacing w:val="1"/>
                <w:sz w:val="20"/>
                <w:szCs w:val="20"/>
              </w:rPr>
              <w:t>o</w:t>
            </w:r>
            <w:r w:rsidRPr="000750DD">
              <w:rPr>
                <w:rFonts w:ascii="Arial" w:eastAsia="Arial" w:hAnsi="Arial" w:cs="Arial"/>
                <w:spacing w:val="-1"/>
                <w:sz w:val="20"/>
                <w:szCs w:val="20"/>
              </w:rPr>
              <w:t>l</w:t>
            </w:r>
            <w:r w:rsidRPr="000750DD">
              <w:rPr>
                <w:rFonts w:ascii="Arial" w:eastAsia="Arial" w:hAnsi="Arial" w:cs="Arial"/>
                <w:sz w:val="20"/>
                <w:szCs w:val="20"/>
              </w:rPr>
              <w:t>e</w:t>
            </w:r>
            <w:r w:rsidRPr="000750DD">
              <w:rPr>
                <w:rFonts w:ascii="Arial" w:eastAsia="Arial" w:hAnsi="Arial" w:cs="Arial"/>
                <w:spacing w:val="-5"/>
                <w:sz w:val="20"/>
                <w:szCs w:val="20"/>
              </w:rPr>
              <w:t xml:space="preserve"> </w:t>
            </w:r>
            <w:r w:rsidRPr="000750DD">
              <w:rPr>
                <w:rFonts w:ascii="Arial" w:eastAsia="Arial" w:hAnsi="Arial" w:cs="Arial"/>
                <w:spacing w:val="3"/>
                <w:sz w:val="20"/>
                <w:szCs w:val="20"/>
              </w:rPr>
              <w:t>c</w:t>
            </w:r>
            <w:r w:rsidRPr="000750DD">
              <w:rPr>
                <w:rFonts w:ascii="Arial" w:eastAsia="Arial" w:hAnsi="Arial" w:cs="Arial"/>
                <w:spacing w:val="-1"/>
                <w:sz w:val="20"/>
                <w:szCs w:val="20"/>
              </w:rPr>
              <w:t>l</w:t>
            </w:r>
            <w:r w:rsidRPr="000750DD">
              <w:rPr>
                <w:rFonts w:ascii="Arial" w:eastAsia="Arial" w:hAnsi="Arial" w:cs="Arial"/>
                <w:sz w:val="20"/>
                <w:szCs w:val="20"/>
              </w:rPr>
              <w:t>a</w:t>
            </w:r>
            <w:r w:rsidRPr="000750DD">
              <w:rPr>
                <w:rFonts w:ascii="Arial" w:eastAsia="Arial" w:hAnsi="Arial" w:cs="Arial"/>
                <w:spacing w:val="1"/>
                <w:sz w:val="20"/>
                <w:szCs w:val="20"/>
              </w:rPr>
              <w:t>s</w:t>
            </w:r>
            <w:r w:rsidRPr="000750DD">
              <w:rPr>
                <w:rFonts w:ascii="Arial" w:eastAsia="Arial" w:hAnsi="Arial" w:cs="Arial"/>
                <w:sz w:val="20"/>
                <w:szCs w:val="20"/>
              </w:rPr>
              <w:t>s</w:t>
            </w:r>
            <w:r w:rsidRPr="000750DD">
              <w:rPr>
                <w:rFonts w:ascii="Arial" w:eastAsia="Arial" w:hAnsi="Arial" w:cs="Arial"/>
                <w:spacing w:val="-4"/>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00467194">
              <w:rPr>
                <w:rFonts w:ascii="Arial" w:eastAsia="Arial" w:hAnsi="Arial" w:cs="Arial"/>
                <w:sz w:val="20"/>
                <w:szCs w:val="20"/>
              </w:rPr>
              <w:t xml:space="preserve">d </w:t>
            </w:r>
            <w:r w:rsidRPr="000750DD">
              <w:rPr>
                <w:rFonts w:ascii="Arial" w:eastAsia="Arial" w:hAnsi="Arial" w:cs="Arial"/>
                <w:spacing w:val="-1"/>
                <w:sz w:val="20"/>
                <w:szCs w:val="20"/>
              </w:rPr>
              <w:t>i</w:t>
            </w:r>
            <w:r w:rsidRPr="000750DD">
              <w:rPr>
                <w:rFonts w:ascii="Arial" w:eastAsia="Arial" w:hAnsi="Arial" w:cs="Arial"/>
                <w:sz w:val="20"/>
                <w:szCs w:val="20"/>
              </w:rPr>
              <w:t>n</w:t>
            </w:r>
            <w:r w:rsidRPr="000750DD">
              <w:rPr>
                <w:rFonts w:ascii="Arial" w:eastAsia="Arial" w:hAnsi="Arial" w:cs="Arial"/>
                <w:spacing w:val="1"/>
                <w:sz w:val="20"/>
                <w:szCs w:val="20"/>
              </w:rPr>
              <w:t>d</w:t>
            </w:r>
            <w:r w:rsidRPr="000750DD">
              <w:rPr>
                <w:rFonts w:ascii="Arial" w:eastAsia="Arial" w:hAnsi="Arial" w:cs="Arial"/>
                <w:spacing w:val="-1"/>
                <w:sz w:val="20"/>
                <w:szCs w:val="20"/>
              </w:rPr>
              <w:t>i</w:t>
            </w:r>
            <w:r w:rsidRPr="000750DD">
              <w:rPr>
                <w:rFonts w:ascii="Arial" w:eastAsia="Arial" w:hAnsi="Arial" w:cs="Arial"/>
                <w:spacing w:val="1"/>
                <w:sz w:val="20"/>
                <w:szCs w:val="20"/>
              </w:rPr>
              <w:t>v</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u</w:t>
            </w:r>
            <w:r w:rsidRPr="000750DD">
              <w:rPr>
                <w:rFonts w:ascii="Arial" w:eastAsia="Arial" w:hAnsi="Arial" w:cs="Arial"/>
                <w:spacing w:val="-1"/>
                <w:sz w:val="20"/>
                <w:szCs w:val="20"/>
              </w:rPr>
              <w:t>a</w:t>
            </w:r>
            <w:r w:rsidRPr="000750DD">
              <w:rPr>
                <w:rFonts w:ascii="Arial" w:eastAsia="Arial" w:hAnsi="Arial" w:cs="Arial"/>
                <w:sz w:val="20"/>
                <w:szCs w:val="20"/>
              </w:rPr>
              <w:t>l</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s</w:t>
            </w:r>
            <w:r w:rsidRPr="000750DD">
              <w:rPr>
                <w:rFonts w:ascii="Arial" w:eastAsia="Arial" w:hAnsi="Arial" w:cs="Arial"/>
                <w:sz w:val="20"/>
                <w:szCs w:val="20"/>
              </w:rPr>
              <w:t>tu</w:t>
            </w:r>
            <w:r w:rsidRPr="000750DD">
              <w:rPr>
                <w:rFonts w:ascii="Arial" w:eastAsia="Arial" w:hAnsi="Arial" w:cs="Arial"/>
                <w:spacing w:val="1"/>
                <w:sz w:val="20"/>
                <w:szCs w:val="20"/>
              </w:rPr>
              <w:t>d</w:t>
            </w:r>
            <w:r w:rsidRPr="000750DD">
              <w:rPr>
                <w:rFonts w:ascii="Arial" w:eastAsia="Arial" w:hAnsi="Arial" w:cs="Arial"/>
                <w:sz w:val="20"/>
                <w:szCs w:val="20"/>
              </w:rPr>
              <w:t>e</w:t>
            </w:r>
            <w:r w:rsidRPr="000750DD">
              <w:rPr>
                <w:rFonts w:ascii="Arial" w:eastAsia="Arial" w:hAnsi="Arial" w:cs="Arial"/>
                <w:spacing w:val="-1"/>
                <w:sz w:val="20"/>
                <w:szCs w:val="20"/>
              </w:rPr>
              <w:t>n</w:t>
            </w:r>
            <w:r w:rsidRPr="000750DD">
              <w:rPr>
                <w:rFonts w:ascii="Arial" w:eastAsia="Arial" w:hAnsi="Arial" w:cs="Arial"/>
                <w:sz w:val="20"/>
                <w:szCs w:val="20"/>
              </w:rPr>
              <w:t>t</w:t>
            </w:r>
            <w:r w:rsidRPr="000750DD">
              <w:rPr>
                <w:rFonts w:ascii="Arial" w:eastAsia="Arial" w:hAnsi="Arial" w:cs="Arial"/>
                <w:spacing w:val="1"/>
                <w:sz w:val="20"/>
                <w:szCs w:val="20"/>
              </w:rPr>
              <w:t>s</w:t>
            </w:r>
            <w:r w:rsidRPr="000750DD">
              <w:rPr>
                <w:rFonts w:ascii="Arial" w:eastAsia="Arial" w:hAnsi="Arial" w:cs="Arial"/>
                <w:sz w:val="20"/>
                <w:szCs w:val="20"/>
              </w:rPr>
              <w:t>.</w:t>
            </w:r>
          </w:p>
          <w:p w:rsidR="000750DD" w:rsidRPr="000750DD" w:rsidRDefault="000750DD" w:rsidP="00467194">
            <w:pPr>
              <w:widowControl w:val="0"/>
              <w:tabs>
                <w:tab w:val="left" w:pos="495"/>
              </w:tabs>
              <w:spacing w:after="0" w:line="238" w:lineRule="auto"/>
              <w:ind w:left="495" w:right="90" w:hanging="270"/>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pacing w:val="-49"/>
                <w:sz w:val="20"/>
                <w:szCs w:val="20"/>
              </w:rPr>
              <w:t xml:space="preserve"> </w:t>
            </w:r>
            <w:r w:rsidRPr="000750DD">
              <w:rPr>
                <w:rFonts w:ascii="Times New Roman" w:eastAsia="Times New Roman" w:hAnsi="Times New Roman" w:cs="Times New Roman"/>
                <w:sz w:val="20"/>
                <w:szCs w:val="20"/>
              </w:rPr>
              <w:tab/>
            </w:r>
            <w:r w:rsidRPr="000750DD">
              <w:rPr>
                <w:rFonts w:ascii="Arial" w:eastAsia="Arial" w:hAnsi="Arial" w:cs="Arial"/>
                <w:spacing w:val="1"/>
                <w:sz w:val="20"/>
                <w:szCs w:val="20"/>
              </w:rPr>
              <w:t>c</w:t>
            </w:r>
            <w:r w:rsidRPr="000750DD">
              <w:rPr>
                <w:rFonts w:ascii="Arial" w:eastAsia="Arial" w:hAnsi="Arial" w:cs="Arial"/>
                <w:sz w:val="20"/>
                <w:szCs w:val="20"/>
              </w:rPr>
              <w:t>o</w:t>
            </w:r>
            <w:r w:rsidRPr="000750DD">
              <w:rPr>
                <w:rFonts w:ascii="Arial" w:eastAsia="Arial" w:hAnsi="Arial" w:cs="Arial"/>
                <w:spacing w:val="-1"/>
                <w:sz w:val="20"/>
                <w:szCs w:val="20"/>
              </w:rPr>
              <w:t>n</w:t>
            </w:r>
            <w:r w:rsidRPr="000750DD">
              <w:rPr>
                <w:rFonts w:ascii="Arial" w:eastAsia="Arial" w:hAnsi="Arial" w:cs="Arial"/>
                <w:spacing w:val="1"/>
                <w:sz w:val="20"/>
                <w:szCs w:val="20"/>
              </w:rPr>
              <w:t>s</w:t>
            </w:r>
            <w:r w:rsidRPr="000750DD">
              <w:rPr>
                <w:rFonts w:ascii="Arial" w:eastAsia="Arial" w:hAnsi="Arial" w:cs="Arial"/>
                <w:spacing w:val="-1"/>
                <w:sz w:val="20"/>
                <w:szCs w:val="20"/>
              </w:rPr>
              <w:t>i</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pacing w:val="1"/>
                <w:sz w:val="20"/>
                <w:szCs w:val="20"/>
              </w:rPr>
              <w:t>r</w:t>
            </w:r>
            <w:r w:rsidRPr="000750DD">
              <w:rPr>
                <w:rFonts w:ascii="Arial" w:eastAsia="Arial" w:hAnsi="Arial" w:cs="Arial"/>
                <w:sz w:val="20"/>
                <w:szCs w:val="20"/>
              </w:rPr>
              <w:t>s</w:t>
            </w:r>
            <w:r w:rsidRPr="000750DD">
              <w:rPr>
                <w:rFonts w:ascii="Arial" w:eastAsia="Arial" w:hAnsi="Arial" w:cs="Arial"/>
                <w:spacing w:val="-8"/>
                <w:sz w:val="20"/>
                <w:szCs w:val="20"/>
              </w:rPr>
              <w:t xml:space="preserve"> </w:t>
            </w:r>
            <w:r w:rsidRPr="000750DD">
              <w:rPr>
                <w:rFonts w:ascii="Arial" w:eastAsia="Arial" w:hAnsi="Arial" w:cs="Arial"/>
                <w:sz w:val="20"/>
                <w:szCs w:val="20"/>
              </w:rPr>
              <w:t>t</w:t>
            </w:r>
            <w:r w:rsidRPr="000750DD">
              <w:rPr>
                <w:rFonts w:ascii="Arial" w:eastAsia="Arial" w:hAnsi="Arial" w:cs="Arial"/>
                <w:spacing w:val="1"/>
                <w:sz w:val="20"/>
                <w:szCs w:val="20"/>
              </w:rPr>
              <w:t>h</w:t>
            </w:r>
            <w:r w:rsidRPr="000750DD">
              <w:rPr>
                <w:rFonts w:ascii="Arial" w:eastAsia="Arial" w:hAnsi="Arial" w:cs="Arial"/>
                <w:sz w:val="20"/>
                <w:szCs w:val="20"/>
              </w:rPr>
              <w:t>e</w:t>
            </w:r>
            <w:r w:rsidRPr="000750DD">
              <w:rPr>
                <w:rFonts w:ascii="Arial" w:eastAsia="Arial" w:hAnsi="Arial" w:cs="Arial"/>
                <w:spacing w:val="1"/>
                <w:sz w:val="20"/>
                <w:szCs w:val="20"/>
              </w:rPr>
              <w:t>s</w:t>
            </w:r>
            <w:r w:rsidRPr="000750DD">
              <w:rPr>
                <w:rFonts w:ascii="Arial" w:eastAsia="Arial" w:hAnsi="Arial" w:cs="Arial"/>
                <w:sz w:val="20"/>
                <w:szCs w:val="20"/>
              </w:rPr>
              <w:t>e</w:t>
            </w:r>
            <w:r w:rsidRPr="000750DD">
              <w:rPr>
                <w:rFonts w:ascii="Arial" w:eastAsia="Arial" w:hAnsi="Arial" w:cs="Arial"/>
                <w:spacing w:val="-5"/>
                <w:sz w:val="20"/>
                <w:szCs w:val="20"/>
              </w:rPr>
              <w:t xml:space="preserve"> </w:t>
            </w:r>
            <w:r w:rsidRPr="000750DD">
              <w:rPr>
                <w:rFonts w:ascii="Arial" w:eastAsia="Arial" w:hAnsi="Arial" w:cs="Arial"/>
                <w:spacing w:val="1"/>
                <w:sz w:val="20"/>
                <w:szCs w:val="20"/>
              </w:rPr>
              <w:t>f</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 xml:space="preserve">tors </w:t>
            </w:r>
            <w:r w:rsidRPr="000750DD">
              <w:rPr>
                <w:rFonts w:ascii="Arial" w:eastAsia="Arial" w:hAnsi="Arial" w:cs="Arial"/>
                <w:b/>
                <w:bCs/>
                <w:sz w:val="20"/>
                <w:szCs w:val="20"/>
                <w:u w:val="thick" w:color="000000"/>
              </w:rPr>
              <w:t>co</w:t>
            </w:r>
            <w:r w:rsidRPr="000750DD">
              <w:rPr>
                <w:rFonts w:ascii="Arial" w:eastAsia="Arial" w:hAnsi="Arial" w:cs="Arial"/>
                <w:b/>
                <w:bCs/>
                <w:spacing w:val="1"/>
                <w:sz w:val="20"/>
                <w:szCs w:val="20"/>
                <w:u w:val="thick" w:color="000000"/>
              </w:rPr>
              <w:t>m</w:t>
            </w:r>
            <w:r w:rsidRPr="000750DD">
              <w:rPr>
                <w:rFonts w:ascii="Arial" w:eastAsia="Arial" w:hAnsi="Arial" w:cs="Arial"/>
                <w:b/>
                <w:bCs/>
                <w:sz w:val="20"/>
                <w:szCs w:val="20"/>
                <w:u w:val="thick" w:color="000000"/>
              </w:rPr>
              <w:t>bined</w:t>
            </w:r>
            <w:r w:rsidRPr="000750DD">
              <w:rPr>
                <w:rFonts w:ascii="Arial" w:eastAsia="Arial" w:hAnsi="Arial" w:cs="Arial"/>
                <w:b/>
                <w:bCs/>
                <w:spacing w:val="-9"/>
                <w:sz w:val="20"/>
                <w:szCs w:val="20"/>
                <w:u w:val="thick" w:color="000000"/>
              </w:rPr>
              <w:t xml:space="preserve"> </w:t>
            </w:r>
            <w:r w:rsidRPr="000750DD">
              <w:rPr>
                <w:rFonts w:ascii="Arial" w:eastAsia="Arial" w:hAnsi="Arial" w:cs="Arial"/>
                <w:b/>
                <w:bCs/>
                <w:spacing w:val="3"/>
                <w:sz w:val="20"/>
                <w:szCs w:val="20"/>
                <w:u w:val="thick" w:color="000000"/>
              </w:rPr>
              <w:t>w</w:t>
            </w:r>
            <w:r w:rsidRPr="000750DD">
              <w:rPr>
                <w:rFonts w:ascii="Arial" w:eastAsia="Arial" w:hAnsi="Arial" w:cs="Arial"/>
                <w:b/>
                <w:bCs/>
                <w:sz w:val="20"/>
                <w:szCs w:val="20"/>
                <w:u w:val="thick" w:color="000000"/>
              </w:rPr>
              <w:t>ith</w:t>
            </w:r>
            <w:r w:rsidRPr="000750DD">
              <w:rPr>
                <w:rFonts w:ascii="Arial" w:eastAsia="Arial" w:hAnsi="Arial" w:cs="Arial"/>
                <w:b/>
                <w:bCs/>
                <w:spacing w:val="-5"/>
                <w:sz w:val="20"/>
                <w:szCs w:val="20"/>
                <w:u w:val="thick" w:color="000000"/>
              </w:rPr>
              <w:t xml:space="preserve"> </w:t>
            </w:r>
            <w:r w:rsidRPr="000750DD">
              <w:rPr>
                <w:rFonts w:ascii="Arial" w:eastAsia="Arial" w:hAnsi="Arial" w:cs="Arial"/>
                <w:b/>
                <w:bCs/>
                <w:sz w:val="20"/>
                <w:szCs w:val="20"/>
                <w:u w:val="thick" w:color="000000"/>
              </w:rPr>
              <w:t>o</w:t>
            </w:r>
            <w:r w:rsidRPr="000750DD">
              <w:rPr>
                <w:rFonts w:ascii="Arial" w:eastAsia="Arial" w:hAnsi="Arial" w:cs="Arial"/>
                <w:b/>
                <w:bCs/>
                <w:spacing w:val="1"/>
                <w:sz w:val="20"/>
                <w:szCs w:val="20"/>
                <w:u w:val="thick" w:color="000000"/>
              </w:rPr>
              <w:t>t</w:t>
            </w:r>
            <w:r w:rsidRPr="000750DD">
              <w:rPr>
                <w:rFonts w:ascii="Arial" w:eastAsia="Arial" w:hAnsi="Arial" w:cs="Arial"/>
                <w:b/>
                <w:bCs/>
                <w:sz w:val="20"/>
                <w:szCs w:val="20"/>
                <w:u w:val="thick" w:color="000000"/>
              </w:rPr>
              <w:t>her</w:t>
            </w:r>
            <w:r w:rsidR="00467194">
              <w:rPr>
                <w:rFonts w:ascii="Arial" w:eastAsia="Arial" w:hAnsi="Arial" w:cs="Arial"/>
                <w:b/>
                <w:bCs/>
                <w:sz w:val="20"/>
                <w:szCs w:val="20"/>
              </w:rPr>
              <w:t xml:space="preserve"> </w:t>
            </w:r>
            <w:r w:rsidRPr="000750DD">
              <w:rPr>
                <w:rFonts w:ascii="Arial" w:eastAsia="Arial" w:hAnsi="Arial" w:cs="Arial"/>
                <w:b/>
                <w:bCs/>
                <w:sz w:val="20"/>
                <w:szCs w:val="20"/>
                <w:u w:val="thick" w:color="000000"/>
              </w:rPr>
              <w:t>co</w:t>
            </w:r>
            <w:r w:rsidRPr="000750DD">
              <w:rPr>
                <w:rFonts w:ascii="Arial" w:eastAsia="Arial" w:hAnsi="Arial" w:cs="Arial"/>
                <w:b/>
                <w:bCs/>
                <w:spacing w:val="1"/>
                <w:sz w:val="20"/>
                <w:szCs w:val="20"/>
                <w:u w:val="thick" w:color="000000"/>
              </w:rPr>
              <w:t>nt</w:t>
            </w:r>
            <w:r w:rsidRPr="000750DD">
              <w:rPr>
                <w:rFonts w:ascii="Arial" w:eastAsia="Arial" w:hAnsi="Arial" w:cs="Arial"/>
                <w:b/>
                <w:bCs/>
                <w:sz w:val="20"/>
                <w:szCs w:val="20"/>
                <w:u w:val="thick" w:color="000000"/>
              </w:rPr>
              <w:t>e</w:t>
            </w:r>
            <w:r w:rsidRPr="000750DD">
              <w:rPr>
                <w:rFonts w:ascii="Arial" w:eastAsia="Arial" w:hAnsi="Arial" w:cs="Arial"/>
                <w:b/>
                <w:bCs/>
                <w:spacing w:val="-1"/>
                <w:sz w:val="20"/>
                <w:szCs w:val="20"/>
                <w:u w:val="thick" w:color="000000"/>
              </w:rPr>
              <w:t>x</w:t>
            </w:r>
            <w:r w:rsidRPr="000750DD">
              <w:rPr>
                <w:rFonts w:ascii="Arial" w:eastAsia="Arial" w:hAnsi="Arial" w:cs="Arial"/>
                <w:b/>
                <w:bCs/>
                <w:spacing w:val="1"/>
                <w:sz w:val="20"/>
                <w:szCs w:val="20"/>
                <w:u w:val="thick" w:color="000000"/>
              </w:rPr>
              <w:t>t</w:t>
            </w:r>
            <w:r w:rsidRPr="000750DD">
              <w:rPr>
                <w:rFonts w:ascii="Arial" w:eastAsia="Arial" w:hAnsi="Arial" w:cs="Arial"/>
                <w:b/>
                <w:bCs/>
                <w:sz w:val="20"/>
                <w:szCs w:val="20"/>
                <w:u w:val="thick" w:color="000000"/>
              </w:rPr>
              <w:t>ual</w:t>
            </w:r>
            <w:r w:rsidRPr="000750DD">
              <w:rPr>
                <w:rFonts w:ascii="Arial" w:eastAsia="Arial" w:hAnsi="Arial" w:cs="Arial"/>
                <w:b/>
                <w:bCs/>
                <w:spacing w:val="-12"/>
                <w:sz w:val="20"/>
                <w:szCs w:val="20"/>
                <w:u w:val="thick" w:color="000000"/>
              </w:rPr>
              <w:t xml:space="preserve"> </w:t>
            </w:r>
            <w:r w:rsidRPr="000750DD">
              <w:rPr>
                <w:rFonts w:ascii="Arial" w:eastAsia="Arial" w:hAnsi="Arial" w:cs="Arial"/>
                <w:b/>
                <w:bCs/>
                <w:spacing w:val="1"/>
                <w:sz w:val="20"/>
                <w:szCs w:val="20"/>
                <w:u w:val="thick" w:color="000000"/>
              </w:rPr>
              <w:t>f</w:t>
            </w:r>
            <w:r w:rsidRPr="000750DD">
              <w:rPr>
                <w:rFonts w:ascii="Arial" w:eastAsia="Arial" w:hAnsi="Arial" w:cs="Arial"/>
                <w:b/>
                <w:bCs/>
                <w:sz w:val="20"/>
                <w:szCs w:val="20"/>
                <w:u w:val="thick" w:color="000000"/>
              </w:rPr>
              <w:t>a</w:t>
            </w:r>
            <w:r w:rsidRPr="000750DD">
              <w:rPr>
                <w:rFonts w:ascii="Arial" w:eastAsia="Arial" w:hAnsi="Arial" w:cs="Arial"/>
                <w:b/>
                <w:bCs/>
                <w:spacing w:val="-1"/>
                <w:sz w:val="20"/>
                <w:szCs w:val="20"/>
                <w:u w:val="thick" w:color="000000"/>
              </w:rPr>
              <w:t>c</w:t>
            </w:r>
            <w:r w:rsidRPr="000750DD">
              <w:rPr>
                <w:rFonts w:ascii="Arial" w:eastAsia="Arial" w:hAnsi="Arial" w:cs="Arial"/>
                <w:b/>
                <w:bCs/>
                <w:spacing w:val="1"/>
                <w:sz w:val="20"/>
                <w:szCs w:val="20"/>
                <w:u w:val="thick" w:color="000000"/>
              </w:rPr>
              <w:t>t</w:t>
            </w:r>
            <w:r w:rsidRPr="000750DD">
              <w:rPr>
                <w:rFonts w:ascii="Arial" w:eastAsia="Arial" w:hAnsi="Arial" w:cs="Arial"/>
                <w:b/>
                <w:bCs/>
                <w:sz w:val="20"/>
                <w:szCs w:val="20"/>
                <w:u w:val="thick" w:color="000000"/>
              </w:rPr>
              <w:t>o</w:t>
            </w:r>
            <w:r w:rsidRPr="000750DD">
              <w:rPr>
                <w:rFonts w:ascii="Arial" w:eastAsia="Arial" w:hAnsi="Arial" w:cs="Arial"/>
                <w:b/>
                <w:bCs/>
                <w:spacing w:val="2"/>
                <w:sz w:val="20"/>
                <w:szCs w:val="20"/>
                <w:u w:val="thick" w:color="000000"/>
              </w:rPr>
              <w:t>r</w:t>
            </w:r>
            <w:r w:rsidRPr="000750DD">
              <w:rPr>
                <w:rFonts w:ascii="Arial" w:eastAsia="Arial" w:hAnsi="Arial" w:cs="Arial"/>
                <w:b/>
                <w:bCs/>
                <w:sz w:val="20"/>
                <w:szCs w:val="20"/>
                <w:u w:val="thick" w:color="000000"/>
              </w:rPr>
              <w:t>s</w:t>
            </w:r>
            <w:r w:rsidRPr="000750DD">
              <w:rPr>
                <w:rFonts w:ascii="Arial" w:eastAsia="Arial" w:hAnsi="Arial" w:cs="Arial"/>
                <w:b/>
                <w:bCs/>
                <w:spacing w:val="-5"/>
                <w:sz w:val="20"/>
                <w:szCs w:val="20"/>
              </w:rPr>
              <w:t xml:space="preserve"> </w:t>
            </w:r>
            <w:r w:rsidRPr="000750DD">
              <w:rPr>
                <w:rFonts w:ascii="Arial" w:eastAsia="Arial" w:hAnsi="Arial" w:cs="Arial"/>
                <w:sz w:val="20"/>
                <w:szCs w:val="20"/>
              </w:rPr>
              <w:t>to</w:t>
            </w:r>
          </w:p>
          <w:p w:rsidR="000750DD" w:rsidRPr="000750DD" w:rsidRDefault="00467194" w:rsidP="00B075E2">
            <w:pPr>
              <w:widowControl w:val="0"/>
              <w:tabs>
                <w:tab w:val="left" w:pos="495"/>
              </w:tabs>
              <w:spacing w:before="4" w:after="0" w:line="238" w:lineRule="auto"/>
              <w:ind w:left="495" w:right="90" w:hanging="270"/>
              <w:rPr>
                <w:rFonts w:ascii="Arial" w:eastAsia="Arial" w:hAnsi="Arial" w:cs="Arial"/>
                <w:sz w:val="20"/>
                <w:szCs w:val="20"/>
              </w:rPr>
            </w:pPr>
            <w:r>
              <w:rPr>
                <w:rFonts w:ascii="Arial" w:eastAsia="Arial" w:hAnsi="Arial" w:cs="Arial"/>
                <w:spacing w:val="1"/>
                <w:sz w:val="20"/>
                <w:szCs w:val="20"/>
              </w:rPr>
              <w:t xml:space="preserve">     </w:t>
            </w:r>
            <w:r w:rsidR="000750DD" w:rsidRPr="000750DD">
              <w:rPr>
                <w:rFonts w:ascii="Arial" w:eastAsia="Arial" w:hAnsi="Arial" w:cs="Arial"/>
                <w:spacing w:val="1"/>
                <w:sz w:val="20"/>
                <w:szCs w:val="20"/>
              </w:rPr>
              <w:t>cr</w:t>
            </w:r>
            <w:r w:rsidR="000750DD" w:rsidRPr="000750DD">
              <w:rPr>
                <w:rFonts w:ascii="Arial" w:eastAsia="Arial" w:hAnsi="Arial" w:cs="Arial"/>
                <w:sz w:val="20"/>
                <w:szCs w:val="20"/>
              </w:rPr>
              <w:t>e</w:t>
            </w:r>
            <w:r w:rsidR="000750DD" w:rsidRPr="000750DD">
              <w:rPr>
                <w:rFonts w:ascii="Arial" w:eastAsia="Arial" w:hAnsi="Arial" w:cs="Arial"/>
                <w:spacing w:val="-1"/>
                <w:sz w:val="20"/>
                <w:szCs w:val="20"/>
              </w:rPr>
              <w:t>a</w:t>
            </w:r>
            <w:r w:rsidR="000750DD" w:rsidRPr="000750DD">
              <w:rPr>
                <w:rFonts w:ascii="Arial" w:eastAsia="Arial" w:hAnsi="Arial" w:cs="Arial"/>
                <w:sz w:val="20"/>
                <w:szCs w:val="20"/>
              </w:rPr>
              <w:t>te</w:t>
            </w:r>
            <w:r w:rsidR="000750DD" w:rsidRPr="000750DD">
              <w:rPr>
                <w:rFonts w:ascii="Arial" w:eastAsia="Arial" w:hAnsi="Arial" w:cs="Arial"/>
                <w:spacing w:val="-7"/>
                <w:sz w:val="20"/>
                <w:szCs w:val="20"/>
              </w:rPr>
              <w:t xml:space="preserve"> </w:t>
            </w:r>
            <w:r w:rsidR="000750DD" w:rsidRPr="000750DD">
              <w:rPr>
                <w:rFonts w:ascii="Arial" w:eastAsia="Arial" w:hAnsi="Arial" w:cs="Arial"/>
                <w:sz w:val="20"/>
                <w:szCs w:val="20"/>
              </w:rPr>
              <w:t>a</w:t>
            </w:r>
            <w:r w:rsidR="000750DD" w:rsidRPr="000750DD">
              <w:rPr>
                <w:rFonts w:ascii="Arial" w:eastAsia="Arial" w:hAnsi="Arial" w:cs="Arial"/>
                <w:spacing w:val="-1"/>
                <w:sz w:val="20"/>
                <w:szCs w:val="20"/>
              </w:rPr>
              <w:t xml:space="preserve"> </w:t>
            </w:r>
            <w:r w:rsidR="000750DD" w:rsidRPr="000750DD">
              <w:rPr>
                <w:rFonts w:ascii="Arial" w:eastAsia="Arial" w:hAnsi="Arial" w:cs="Arial"/>
                <w:spacing w:val="1"/>
                <w:sz w:val="20"/>
                <w:szCs w:val="20"/>
              </w:rPr>
              <w:t>cl</w:t>
            </w:r>
            <w:r w:rsidR="000750DD" w:rsidRPr="000750DD">
              <w:rPr>
                <w:rFonts w:ascii="Arial" w:eastAsia="Arial" w:hAnsi="Arial" w:cs="Arial"/>
                <w:sz w:val="20"/>
                <w:szCs w:val="20"/>
              </w:rPr>
              <w:t>a</w:t>
            </w:r>
            <w:r w:rsidR="000750DD" w:rsidRPr="000750DD">
              <w:rPr>
                <w:rFonts w:ascii="Arial" w:eastAsia="Arial" w:hAnsi="Arial" w:cs="Arial"/>
                <w:spacing w:val="1"/>
                <w:sz w:val="20"/>
                <w:szCs w:val="20"/>
              </w:rPr>
              <w:t>ssr</w:t>
            </w:r>
            <w:r w:rsidR="000750DD" w:rsidRPr="000750DD">
              <w:rPr>
                <w:rFonts w:ascii="Arial" w:eastAsia="Arial" w:hAnsi="Arial" w:cs="Arial"/>
                <w:sz w:val="20"/>
                <w:szCs w:val="20"/>
              </w:rPr>
              <w:t>o</w:t>
            </w:r>
            <w:r w:rsidR="000750DD" w:rsidRPr="000750DD">
              <w:rPr>
                <w:rFonts w:ascii="Arial" w:eastAsia="Arial" w:hAnsi="Arial" w:cs="Arial"/>
                <w:spacing w:val="-1"/>
                <w:sz w:val="20"/>
                <w:szCs w:val="20"/>
              </w:rPr>
              <w:t>o</w:t>
            </w:r>
            <w:r w:rsidR="000750DD" w:rsidRPr="000750DD">
              <w:rPr>
                <w:rFonts w:ascii="Arial" w:eastAsia="Arial" w:hAnsi="Arial" w:cs="Arial"/>
                <w:sz w:val="20"/>
                <w:szCs w:val="20"/>
              </w:rPr>
              <w:t>m where</w:t>
            </w:r>
            <w:r w:rsidR="000750DD" w:rsidRPr="000750DD">
              <w:rPr>
                <w:rFonts w:ascii="Arial" w:eastAsia="Arial" w:hAnsi="Arial" w:cs="Arial"/>
                <w:spacing w:val="-5"/>
                <w:sz w:val="20"/>
                <w:szCs w:val="20"/>
              </w:rPr>
              <w:t xml:space="preserve"> </w:t>
            </w:r>
            <w:r w:rsidR="000750DD" w:rsidRPr="000750DD">
              <w:rPr>
                <w:rFonts w:ascii="Arial" w:eastAsia="Arial" w:hAnsi="Arial" w:cs="Arial"/>
                <w:spacing w:val="2"/>
                <w:sz w:val="20"/>
                <w:szCs w:val="20"/>
              </w:rPr>
              <w:t>a</w:t>
            </w:r>
            <w:r w:rsidR="000750DD" w:rsidRPr="000750DD">
              <w:rPr>
                <w:rFonts w:ascii="Arial" w:eastAsia="Arial" w:hAnsi="Arial" w:cs="Arial"/>
                <w:spacing w:val="1"/>
                <w:sz w:val="20"/>
                <w:szCs w:val="20"/>
              </w:rPr>
              <w:t>l</w:t>
            </w:r>
            <w:r w:rsidR="000750DD" w:rsidRPr="000750DD">
              <w:rPr>
                <w:rFonts w:ascii="Arial" w:eastAsia="Arial" w:hAnsi="Arial" w:cs="Arial"/>
                <w:sz w:val="20"/>
                <w:szCs w:val="20"/>
              </w:rPr>
              <w:t>l</w:t>
            </w:r>
            <w:r w:rsidR="000750DD" w:rsidRPr="000750DD">
              <w:rPr>
                <w:rFonts w:ascii="Arial" w:eastAsia="Arial" w:hAnsi="Arial" w:cs="Arial"/>
                <w:spacing w:val="-3"/>
                <w:sz w:val="20"/>
                <w:szCs w:val="20"/>
              </w:rPr>
              <w:t xml:space="preserve"> </w:t>
            </w:r>
            <w:r w:rsidR="000750DD" w:rsidRPr="000750DD">
              <w:rPr>
                <w:rFonts w:ascii="Arial" w:eastAsia="Arial" w:hAnsi="Arial" w:cs="Arial"/>
                <w:spacing w:val="1"/>
                <w:sz w:val="20"/>
                <w:szCs w:val="20"/>
              </w:rPr>
              <w:t>l</w:t>
            </w:r>
            <w:r w:rsidR="000750DD" w:rsidRPr="000750DD">
              <w:rPr>
                <w:rFonts w:ascii="Arial" w:eastAsia="Arial" w:hAnsi="Arial" w:cs="Arial"/>
                <w:sz w:val="20"/>
                <w:szCs w:val="20"/>
              </w:rPr>
              <w:t>e</w:t>
            </w:r>
            <w:r w:rsidR="000750DD" w:rsidRPr="000750DD">
              <w:rPr>
                <w:rFonts w:ascii="Arial" w:eastAsia="Arial" w:hAnsi="Arial" w:cs="Arial"/>
                <w:spacing w:val="-1"/>
                <w:sz w:val="20"/>
                <w:szCs w:val="20"/>
              </w:rPr>
              <w:t>a</w:t>
            </w:r>
            <w:r w:rsidR="000750DD" w:rsidRPr="000750DD">
              <w:rPr>
                <w:rFonts w:ascii="Arial" w:eastAsia="Arial" w:hAnsi="Arial" w:cs="Arial"/>
                <w:spacing w:val="1"/>
                <w:sz w:val="20"/>
                <w:szCs w:val="20"/>
              </w:rPr>
              <w:t>r</w:t>
            </w:r>
            <w:r w:rsidR="000750DD" w:rsidRPr="000750DD">
              <w:rPr>
                <w:rFonts w:ascii="Arial" w:eastAsia="Arial" w:hAnsi="Arial" w:cs="Arial"/>
                <w:sz w:val="20"/>
                <w:szCs w:val="20"/>
              </w:rPr>
              <w:t>n</w:t>
            </w:r>
            <w:r w:rsidR="000750DD" w:rsidRPr="000750DD">
              <w:rPr>
                <w:rFonts w:ascii="Arial" w:eastAsia="Arial" w:hAnsi="Arial" w:cs="Arial"/>
                <w:spacing w:val="-1"/>
                <w:sz w:val="20"/>
                <w:szCs w:val="20"/>
              </w:rPr>
              <w:t>e</w:t>
            </w:r>
            <w:r w:rsidR="000750DD" w:rsidRPr="000750DD">
              <w:rPr>
                <w:rFonts w:ascii="Arial" w:eastAsia="Arial" w:hAnsi="Arial" w:cs="Arial"/>
                <w:spacing w:val="1"/>
                <w:sz w:val="20"/>
                <w:szCs w:val="20"/>
              </w:rPr>
              <w:t>rs</w:t>
            </w:r>
            <w:r w:rsidR="000750DD" w:rsidRPr="000750DD">
              <w:rPr>
                <w:rFonts w:ascii="Arial" w:eastAsia="Arial" w:hAnsi="Arial" w:cs="Arial"/>
                <w:sz w:val="20"/>
                <w:szCs w:val="20"/>
              </w:rPr>
              <w:t xml:space="preserve">’ </w:t>
            </w:r>
            <w:r w:rsidR="000750DD" w:rsidRPr="000750DD">
              <w:rPr>
                <w:rFonts w:ascii="Arial" w:eastAsia="Arial" w:hAnsi="Arial" w:cs="Arial"/>
                <w:b/>
                <w:bCs/>
                <w:sz w:val="20"/>
                <w:szCs w:val="20"/>
                <w:u w:val="thick" w:color="000000"/>
              </w:rPr>
              <w:t>dif</w:t>
            </w:r>
            <w:r w:rsidR="000750DD" w:rsidRPr="000750DD">
              <w:rPr>
                <w:rFonts w:ascii="Arial" w:eastAsia="Arial" w:hAnsi="Arial" w:cs="Arial"/>
                <w:b/>
                <w:bCs/>
                <w:spacing w:val="1"/>
                <w:sz w:val="20"/>
                <w:szCs w:val="20"/>
                <w:u w:val="thick" w:color="000000"/>
              </w:rPr>
              <w:t>f</w:t>
            </w:r>
            <w:r w:rsidR="000750DD" w:rsidRPr="000750DD">
              <w:rPr>
                <w:rFonts w:ascii="Arial" w:eastAsia="Arial" w:hAnsi="Arial" w:cs="Arial"/>
                <w:b/>
                <w:bCs/>
                <w:sz w:val="20"/>
                <w:szCs w:val="20"/>
                <w:u w:val="thick" w:color="000000"/>
              </w:rPr>
              <w:t>e</w:t>
            </w:r>
            <w:r w:rsidR="000750DD" w:rsidRPr="000750DD">
              <w:rPr>
                <w:rFonts w:ascii="Arial" w:eastAsia="Arial" w:hAnsi="Arial" w:cs="Arial"/>
                <w:b/>
                <w:bCs/>
                <w:spacing w:val="-1"/>
                <w:sz w:val="20"/>
                <w:szCs w:val="20"/>
                <w:u w:val="thick" w:color="000000"/>
              </w:rPr>
              <w:t>r</w:t>
            </w:r>
            <w:r w:rsidR="000750DD" w:rsidRPr="000750DD">
              <w:rPr>
                <w:rFonts w:ascii="Arial" w:eastAsia="Arial" w:hAnsi="Arial" w:cs="Arial"/>
                <w:b/>
                <w:bCs/>
                <w:sz w:val="20"/>
                <w:szCs w:val="20"/>
                <w:u w:val="thick" w:color="000000"/>
              </w:rPr>
              <w:t>enc</w:t>
            </w:r>
            <w:r w:rsidR="000750DD" w:rsidRPr="000750DD">
              <w:rPr>
                <w:rFonts w:ascii="Arial" w:eastAsia="Arial" w:hAnsi="Arial" w:cs="Arial"/>
                <w:b/>
                <w:bCs/>
                <w:spacing w:val="2"/>
                <w:sz w:val="20"/>
                <w:szCs w:val="20"/>
                <w:u w:val="thick" w:color="000000"/>
              </w:rPr>
              <w:t>e</w:t>
            </w:r>
            <w:r w:rsidR="000750DD" w:rsidRPr="000750DD">
              <w:rPr>
                <w:rFonts w:ascii="Arial" w:eastAsia="Arial" w:hAnsi="Arial" w:cs="Arial"/>
                <w:b/>
                <w:bCs/>
                <w:sz w:val="20"/>
                <w:szCs w:val="20"/>
                <w:u w:val="thick" w:color="000000"/>
              </w:rPr>
              <w:t>s</w:t>
            </w:r>
            <w:r w:rsidR="000750DD" w:rsidRPr="000750DD">
              <w:rPr>
                <w:rFonts w:ascii="Arial" w:eastAsia="Arial" w:hAnsi="Arial" w:cs="Arial"/>
                <w:b/>
                <w:bCs/>
                <w:spacing w:val="-11"/>
                <w:sz w:val="20"/>
                <w:szCs w:val="20"/>
                <w:u w:val="thick" w:color="000000"/>
              </w:rPr>
              <w:t xml:space="preserve"> </w:t>
            </w:r>
            <w:r w:rsidR="000750DD" w:rsidRPr="000750DD">
              <w:rPr>
                <w:rFonts w:ascii="Arial" w:eastAsia="Arial" w:hAnsi="Arial" w:cs="Arial"/>
                <w:b/>
                <w:bCs/>
                <w:spacing w:val="1"/>
                <w:sz w:val="20"/>
                <w:szCs w:val="20"/>
                <w:u w:val="thick" w:color="000000"/>
              </w:rPr>
              <w:t>a</w:t>
            </w:r>
            <w:r w:rsidR="000750DD" w:rsidRPr="000750DD">
              <w:rPr>
                <w:rFonts w:ascii="Arial" w:eastAsia="Arial" w:hAnsi="Arial" w:cs="Arial"/>
                <w:b/>
                <w:bCs/>
                <w:spacing w:val="-1"/>
                <w:sz w:val="20"/>
                <w:szCs w:val="20"/>
                <w:u w:val="thick" w:color="000000"/>
              </w:rPr>
              <w:t>r</w:t>
            </w:r>
            <w:r w:rsidR="000750DD" w:rsidRPr="000750DD">
              <w:rPr>
                <w:rFonts w:ascii="Arial" w:eastAsia="Arial" w:hAnsi="Arial" w:cs="Arial"/>
                <w:b/>
                <w:bCs/>
                <w:sz w:val="20"/>
                <w:szCs w:val="20"/>
                <w:u w:val="thick" w:color="000000"/>
              </w:rPr>
              <w:t>e</w:t>
            </w:r>
            <w:r w:rsidR="00B075E2">
              <w:rPr>
                <w:rFonts w:ascii="Arial" w:eastAsia="Arial" w:hAnsi="Arial" w:cs="Arial"/>
                <w:b/>
                <w:bCs/>
                <w:sz w:val="20"/>
                <w:szCs w:val="20"/>
              </w:rPr>
              <w:t xml:space="preserve"> </w:t>
            </w:r>
            <w:r w:rsidR="000750DD" w:rsidRPr="000750DD">
              <w:rPr>
                <w:rFonts w:ascii="Arial" w:eastAsia="Arial" w:hAnsi="Arial" w:cs="Arial"/>
                <w:b/>
                <w:bCs/>
                <w:spacing w:val="-1"/>
                <w:sz w:val="20"/>
                <w:szCs w:val="20"/>
                <w:u w:val="thick" w:color="000000"/>
              </w:rPr>
              <w:t>r</w:t>
            </w:r>
            <w:r w:rsidR="000750DD" w:rsidRPr="000750DD">
              <w:rPr>
                <w:rFonts w:ascii="Arial" w:eastAsia="Arial" w:hAnsi="Arial" w:cs="Arial"/>
                <w:b/>
                <w:bCs/>
                <w:sz w:val="20"/>
                <w:szCs w:val="20"/>
                <w:u w:val="thick" w:color="000000"/>
              </w:rPr>
              <w:t>e</w:t>
            </w:r>
            <w:r w:rsidR="000750DD" w:rsidRPr="000750DD">
              <w:rPr>
                <w:rFonts w:ascii="Arial" w:eastAsia="Arial" w:hAnsi="Arial" w:cs="Arial"/>
                <w:b/>
                <w:bCs/>
                <w:spacing w:val="-1"/>
                <w:sz w:val="20"/>
                <w:szCs w:val="20"/>
                <w:u w:val="thick" w:color="000000"/>
              </w:rPr>
              <w:t>s</w:t>
            </w:r>
            <w:r w:rsidR="000750DD" w:rsidRPr="000750DD">
              <w:rPr>
                <w:rFonts w:ascii="Arial" w:eastAsia="Arial" w:hAnsi="Arial" w:cs="Arial"/>
                <w:b/>
                <w:bCs/>
                <w:sz w:val="20"/>
                <w:szCs w:val="20"/>
                <w:u w:val="thick" w:color="000000"/>
              </w:rPr>
              <w:t>p</w:t>
            </w:r>
            <w:r w:rsidR="000750DD" w:rsidRPr="000750DD">
              <w:rPr>
                <w:rFonts w:ascii="Arial" w:eastAsia="Arial" w:hAnsi="Arial" w:cs="Arial"/>
                <w:b/>
                <w:bCs/>
                <w:spacing w:val="2"/>
                <w:sz w:val="20"/>
                <w:szCs w:val="20"/>
                <w:u w:val="thick" w:color="000000"/>
              </w:rPr>
              <w:t>e</w:t>
            </w:r>
            <w:r w:rsidR="000750DD" w:rsidRPr="000750DD">
              <w:rPr>
                <w:rFonts w:ascii="Arial" w:eastAsia="Arial" w:hAnsi="Arial" w:cs="Arial"/>
                <w:b/>
                <w:bCs/>
                <w:sz w:val="20"/>
                <w:szCs w:val="20"/>
                <w:u w:val="thick" w:color="000000"/>
              </w:rPr>
              <w:t>cted</w:t>
            </w:r>
            <w:r w:rsidR="000750DD" w:rsidRPr="000750DD">
              <w:rPr>
                <w:rFonts w:ascii="Arial" w:eastAsia="Arial" w:hAnsi="Arial" w:cs="Arial"/>
                <w:b/>
                <w:bCs/>
                <w:spacing w:val="-9"/>
                <w:sz w:val="20"/>
                <w:szCs w:val="20"/>
                <w:u w:val="thick" w:color="000000"/>
              </w:rPr>
              <w:t xml:space="preserve"> </w:t>
            </w:r>
            <w:r w:rsidR="000750DD" w:rsidRPr="000750DD">
              <w:rPr>
                <w:rFonts w:ascii="Arial" w:eastAsia="Arial" w:hAnsi="Arial" w:cs="Arial"/>
                <w:b/>
                <w:bCs/>
                <w:sz w:val="20"/>
                <w:szCs w:val="20"/>
                <w:u w:val="thick" w:color="000000"/>
              </w:rPr>
              <w:t>and</w:t>
            </w:r>
            <w:r>
              <w:rPr>
                <w:rFonts w:ascii="Arial" w:eastAsia="Arial" w:hAnsi="Arial" w:cs="Arial"/>
                <w:b/>
                <w:bCs/>
                <w:spacing w:val="-3"/>
                <w:sz w:val="20"/>
                <w:szCs w:val="20"/>
                <w:u w:val="thick" w:color="000000"/>
              </w:rPr>
              <w:t xml:space="preserve"> </w:t>
            </w:r>
            <w:r w:rsidR="000750DD" w:rsidRPr="000750DD">
              <w:rPr>
                <w:rFonts w:ascii="Arial" w:eastAsia="Arial" w:hAnsi="Arial" w:cs="Arial"/>
                <w:b/>
                <w:bCs/>
                <w:spacing w:val="2"/>
                <w:sz w:val="20"/>
                <w:szCs w:val="20"/>
                <w:u w:val="thick" w:color="000000"/>
              </w:rPr>
              <w:t>v</w:t>
            </w:r>
            <w:r w:rsidR="000750DD" w:rsidRPr="000750DD">
              <w:rPr>
                <w:rFonts w:ascii="Arial" w:eastAsia="Arial" w:hAnsi="Arial" w:cs="Arial"/>
                <w:b/>
                <w:bCs/>
                <w:sz w:val="20"/>
                <w:szCs w:val="20"/>
                <w:u w:val="thick" w:color="000000"/>
              </w:rPr>
              <w:t>alued.</w:t>
            </w:r>
          </w:p>
        </w:tc>
        <w:tc>
          <w:tcPr>
            <w:tcW w:w="1890"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spacing w:before="4" w:after="0" w:line="100" w:lineRule="exact"/>
              <w:rPr>
                <w:sz w:val="10"/>
                <w:szCs w:val="10"/>
              </w:rPr>
            </w:pPr>
          </w:p>
          <w:p w:rsidR="000750DD" w:rsidRPr="000750DD" w:rsidRDefault="000750DD" w:rsidP="000750DD">
            <w:pPr>
              <w:widowControl w:val="0"/>
              <w:spacing w:after="0" w:line="240" w:lineRule="auto"/>
              <w:ind w:left="95" w:right="-20"/>
              <w:rPr>
                <w:rFonts w:ascii="Arial" w:eastAsia="Arial" w:hAnsi="Arial" w:cs="Arial"/>
                <w:sz w:val="20"/>
                <w:szCs w:val="20"/>
              </w:rPr>
            </w:pPr>
            <w:r w:rsidRPr="000750DD">
              <w:rPr>
                <w:rFonts w:ascii="Arial" w:eastAsia="Arial" w:hAnsi="Arial" w:cs="Arial"/>
                <w:spacing w:val="3"/>
                <w:sz w:val="20"/>
                <w:szCs w:val="20"/>
              </w:rPr>
              <w:t>T</w:t>
            </w:r>
            <w:r w:rsidRPr="000750DD">
              <w:rPr>
                <w:rFonts w:ascii="Arial" w:eastAsia="Arial" w:hAnsi="Arial" w:cs="Arial"/>
                <w:sz w:val="20"/>
                <w:szCs w:val="20"/>
              </w:rPr>
              <w:t>he</w:t>
            </w:r>
            <w:r w:rsidRPr="000750DD">
              <w:rPr>
                <w:rFonts w:ascii="Arial" w:eastAsia="Arial" w:hAnsi="Arial" w:cs="Arial"/>
                <w:spacing w:val="-4"/>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ate</w:t>
            </w:r>
          </w:p>
          <w:p w:rsidR="000750DD" w:rsidRPr="000750DD" w:rsidRDefault="000750DD" w:rsidP="00B075E2">
            <w:pPr>
              <w:widowControl w:val="0"/>
              <w:tabs>
                <w:tab w:val="left" w:pos="440"/>
              </w:tabs>
              <w:spacing w:before="16" w:after="0" w:line="230" w:lineRule="exact"/>
              <w:ind w:left="441" w:right="90" w:hanging="346"/>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pacing w:val="-49"/>
                <w:sz w:val="20"/>
                <w:szCs w:val="20"/>
              </w:rPr>
              <w:t xml:space="preserve"> </w:t>
            </w:r>
            <w:r w:rsidRPr="000750DD">
              <w:rPr>
                <w:rFonts w:ascii="Times New Roman" w:eastAsia="Times New Roman" w:hAnsi="Times New Roman" w:cs="Times New Roman"/>
                <w:sz w:val="20"/>
                <w:szCs w:val="20"/>
              </w:rPr>
              <w:tab/>
            </w:r>
            <w:r w:rsidRPr="000750DD">
              <w:rPr>
                <w:rFonts w:ascii="Arial" w:eastAsia="Arial" w:hAnsi="Arial" w:cs="Arial"/>
                <w:spacing w:val="-1"/>
                <w:sz w:val="20"/>
                <w:szCs w:val="20"/>
              </w:rPr>
              <w:t>i</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z w:val="20"/>
                <w:szCs w:val="20"/>
              </w:rPr>
              <w:t>nt</w:t>
            </w:r>
            <w:r w:rsidRPr="000750DD">
              <w:rPr>
                <w:rFonts w:ascii="Arial" w:eastAsia="Arial" w:hAnsi="Arial" w:cs="Arial"/>
                <w:spacing w:val="-2"/>
                <w:sz w:val="20"/>
                <w:szCs w:val="20"/>
              </w:rPr>
              <w:t>i</w:t>
            </w:r>
            <w:r w:rsidRPr="000750DD">
              <w:rPr>
                <w:rFonts w:ascii="Arial" w:eastAsia="Arial" w:hAnsi="Arial" w:cs="Arial"/>
                <w:spacing w:val="2"/>
                <w:sz w:val="20"/>
                <w:szCs w:val="20"/>
              </w:rPr>
              <w:t>f</w:t>
            </w:r>
            <w:r w:rsidRPr="000750DD">
              <w:rPr>
                <w:rFonts w:ascii="Arial" w:eastAsia="Arial" w:hAnsi="Arial" w:cs="Arial"/>
                <w:spacing w:val="-1"/>
                <w:sz w:val="20"/>
                <w:szCs w:val="20"/>
              </w:rPr>
              <w:t>i</w:t>
            </w:r>
            <w:r w:rsidRPr="000750DD">
              <w:rPr>
                <w:rFonts w:ascii="Arial" w:eastAsia="Arial" w:hAnsi="Arial" w:cs="Arial"/>
                <w:sz w:val="20"/>
                <w:szCs w:val="20"/>
              </w:rPr>
              <w:t>es</w:t>
            </w:r>
            <w:r w:rsidR="00B075E2">
              <w:rPr>
                <w:rFonts w:ascii="Arial" w:eastAsia="Arial" w:hAnsi="Arial" w:cs="Arial"/>
                <w:spacing w:val="-8"/>
                <w:sz w:val="20"/>
                <w:szCs w:val="20"/>
              </w:rPr>
              <w:t xml:space="preserve"> </w:t>
            </w:r>
            <w:r w:rsidRPr="000750DD">
              <w:rPr>
                <w:rFonts w:ascii="Arial" w:eastAsia="Arial" w:hAnsi="Arial" w:cs="Arial"/>
                <w:spacing w:val="2"/>
                <w:sz w:val="20"/>
                <w:szCs w:val="20"/>
              </w:rPr>
              <w:t>t</w:t>
            </w:r>
            <w:r w:rsidRPr="000750DD">
              <w:rPr>
                <w:rFonts w:ascii="Arial" w:eastAsia="Arial" w:hAnsi="Arial" w:cs="Arial"/>
                <w:sz w:val="20"/>
                <w:szCs w:val="20"/>
              </w:rPr>
              <w:t>he</w:t>
            </w:r>
            <w:r w:rsidRPr="000750DD">
              <w:rPr>
                <w:rFonts w:ascii="Arial" w:eastAsia="Arial" w:hAnsi="Arial" w:cs="Arial"/>
                <w:spacing w:val="-1"/>
                <w:sz w:val="20"/>
                <w:szCs w:val="20"/>
              </w:rPr>
              <w:t xml:space="preserve"> i</w:t>
            </w:r>
            <w:r w:rsidRPr="000750DD">
              <w:rPr>
                <w:rFonts w:ascii="Arial" w:eastAsia="Arial" w:hAnsi="Arial" w:cs="Arial"/>
                <w:sz w:val="20"/>
                <w:szCs w:val="20"/>
              </w:rPr>
              <w:t>n</w:t>
            </w:r>
            <w:r w:rsidRPr="000750DD">
              <w:rPr>
                <w:rFonts w:ascii="Arial" w:eastAsia="Arial" w:hAnsi="Arial" w:cs="Arial"/>
                <w:spacing w:val="1"/>
                <w:sz w:val="20"/>
                <w:szCs w:val="20"/>
              </w:rPr>
              <w:t>d</w:t>
            </w:r>
            <w:r w:rsidRPr="000750DD">
              <w:rPr>
                <w:rFonts w:ascii="Arial" w:eastAsia="Arial" w:hAnsi="Arial" w:cs="Arial"/>
                <w:spacing w:val="-1"/>
                <w:sz w:val="20"/>
                <w:szCs w:val="20"/>
              </w:rPr>
              <w:t>i</w:t>
            </w:r>
            <w:r w:rsidRPr="000750DD">
              <w:rPr>
                <w:rFonts w:ascii="Arial" w:eastAsia="Arial" w:hAnsi="Arial" w:cs="Arial"/>
                <w:spacing w:val="1"/>
                <w:sz w:val="20"/>
                <w:szCs w:val="20"/>
              </w:rPr>
              <w:t>v</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u</w:t>
            </w:r>
            <w:r w:rsidRPr="000750DD">
              <w:rPr>
                <w:rFonts w:ascii="Arial" w:eastAsia="Arial" w:hAnsi="Arial" w:cs="Arial"/>
                <w:spacing w:val="1"/>
                <w:sz w:val="20"/>
                <w:szCs w:val="20"/>
              </w:rPr>
              <w:t>a</w:t>
            </w:r>
            <w:r w:rsidRPr="000750DD">
              <w:rPr>
                <w:rFonts w:ascii="Arial" w:eastAsia="Arial" w:hAnsi="Arial" w:cs="Arial"/>
                <w:sz w:val="20"/>
                <w:szCs w:val="20"/>
              </w:rPr>
              <w:t xml:space="preserve">l </w:t>
            </w:r>
            <w:r w:rsidRPr="000750DD">
              <w:rPr>
                <w:rFonts w:ascii="Arial" w:eastAsia="Arial" w:hAnsi="Arial" w:cs="Arial"/>
                <w:spacing w:val="1"/>
                <w:sz w:val="20"/>
                <w:szCs w:val="20"/>
              </w:rPr>
              <w:t>s</w:t>
            </w:r>
            <w:r w:rsidRPr="000750DD">
              <w:rPr>
                <w:rFonts w:ascii="Arial" w:eastAsia="Arial" w:hAnsi="Arial" w:cs="Arial"/>
                <w:sz w:val="20"/>
                <w:szCs w:val="20"/>
              </w:rPr>
              <w:t>tu</w:t>
            </w:r>
            <w:r w:rsidRPr="000750DD">
              <w:rPr>
                <w:rFonts w:ascii="Arial" w:eastAsia="Arial" w:hAnsi="Arial" w:cs="Arial"/>
                <w:spacing w:val="-1"/>
                <w:sz w:val="20"/>
                <w:szCs w:val="20"/>
              </w:rPr>
              <w:t>d</w:t>
            </w:r>
            <w:r w:rsidRPr="000750DD">
              <w:rPr>
                <w:rFonts w:ascii="Arial" w:eastAsia="Arial" w:hAnsi="Arial" w:cs="Arial"/>
                <w:sz w:val="20"/>
                <w:szCs w:val="20"/>
              </w:rPr>
              <w:t>e</w:t>
            </w:r>
            <w:r w:rsidRPr="000750DD">
              <w:rPr>
                <w:rFonts w:ascii="Arial" w:eastAsia="Arial" w:hAnsi="Arial" w:cs="Arial"/>
                <w:spacing w:val="-1"/>
                <w:sz w:val="20"/>
                <w:szCs w:val="20"/>
              </w:rPr>
              <w:t>n</w:t>
            </w:r>
            <w:r w:rsidRPr="000750DD">
              <w:rPr>
                <w:rFonts w:ascii="Arial" w:eastAsia="Arial" w:hAnsi="Arial" w:cs="Arial"/>
                <w:sz w:val="20"/>
                <w:szCs w:val="20"/>
              </w:rPr>
              <w:t>t</w:t>
            </w:r>
            <w:r w:rsidRPr="000750DD">
              <w:rPr>
                <w:rFonts w:ascii="Arial" w:eastAsia="Arial" w:hAnsi="Arial" w:cs="Arial"/>
                <w:spacing w:val="-5"/>
                <w:sz w:val="20"/>
                <w:szCs w:val="20"/>
              </w:rPr>
              <w:t xml:space="preserve"> </w:t>
            </w:r>
            <w:r w:rsidRPr="000750DD">
              <w:rPr>
                <w:rFonts w:ascii="Arial" w:eastAsia="Arial" w:hAnsi="Arial" w:cs="Arial"/>
                <w:spacing w:val="2"/>
                <w:sz w:val="20"/>
                <w:szCs w:val="20"/>
              </w:rPr>
              <w:t>f</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tors</w:t>
            </w:r>
            <w:r w:rsidRPr="000750DD">
              <w:rPr>
                <w:rFonts w:ascii="Arial" w:eastAsia="Arial" w:hAnsi="Arial" w:cs="Arial"/>
                <w:spacing w:val="-5"/>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p>
          <w:p w:rsidR="000750DD" w:rsidRPr="000750DD" w:rsidRDefault="000750DD" w:rsidP="00B075E2">
            <w:pPr>
              <w:widowControl w:val="0"/>
              <w:tabs>
                <w:tab w:val="left" w:pos="440"/>
              </w:tabs>
              <w:spacing w:before="10" w:after="0" w:line="232" w:lineRule="exact"/>
              <w:ind w:left="441" w:right="90" w:hanging="346"/>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pacing w:val="-49"/>
                <w:sz w:val="20"/>
                <w:szCs w:val="20"/>
              </w:rPr>
              <w:t xml:space="preserve"> </w:t>
            </w:r>
            <w:r w:rsidRPr="000750DD">
              <w:rPr>
                <w:rFonts w:ascii="Times New Roman" w:eastAsia="Times New Roman" w:hAnsi="Times New Roman" w:cs="Times New Roman"/>
                <w:sz w:val="20"/>
                <w:szCs w:val="20"/>
              </w:rPr>
              <w:tab/>
            </w:r>
            <w:r w:rsidRPr="000750DD">
              <w:rPr>
                <w:rFonts w:ascii="Arial" w:eastAsia="Arial" w:hAnsi="Arial" w:cs="Arial"/>
                <w:sz w:val="20"/>
                <w:szCs w:val="20"/>
              </w:rPr>
              <w:t>th</w:t>
            </w:r>
            <w:r w:rsidRPr="000750DD">
              <w:rPr>
                <w:rFonts w:ascii="Arial" w:eastAsia="Arial" w:hAnsi="Arial" w:cs="Arial"/>
                <w:spacing w:val="-1"/>
                <w:sz w:val="20"/>
                <w:szCs w:val="20"/>
              </w:rPr>
              <w:t>ei</w:t>
            </w:r>
            <w:r w:rsidRPr="000750DD">
              <w:rPr>
                <w:rFonts w:ascii="Arial" w:eastAsia="Arial" w:hAnsi="Arial" w:cs="Arial"/>
                <w:sz w:val="20"/>
                <w:szCs w:val="20"/>
              </w:rPr>
              <w:t>r</w:t>
            </w:r>
            <w:r w:rsidRPr="000750DD">
              <w:rPr>
                <w:rFonts w:ascii="Arial" w:eastAsia="Arial" w:hAnsi="Arial" w:cs="Arial"/>
                <w:spacing w:val="-1"/>
                <w:sz w:val="20"/>
                <w:szCs w:val="20"/>
              </w:rPr>
              <w:t xml:space="preserve"> </w:t>
            </w:r>
            <w:r w:rsidRPr="000750DD">
              <w:rPr>
                <w:rFonts w:ascii="Arial" w:eastAsia="Arial" w:hAnsi="Arial" w:cs="Arial"/>
                <w:sz w:val="20"/>
                <w:szCs w:val="20"/>
              </w:rPr>
              <w:t>p</w:t>
            </w:r>
            <w:r w:rsidRPr="000750DD">
              <w:rPr>
                <w:rFonts w:ascii="Arial" w:eastAsia="Arial" w:hAnsi="Arial" w:cs="Arial"/>
                <w:spacing w:val="-1"/>
                <w:sz w:val="20"/>
                <w:szCs w:val="20"/>
              </w:rPr>
              <w:t>o</w:t>
            </w:r>
            <w:r w:rsidRPr="000750DD">
              <w:rPr>
                <w:rFonts w:ascii="Arial" w:eastAsia="Arial" w:hAnsi="Arial" w:cs="Arial"/>
                <w:sz w:val="20"/>
                <w:szCs w:val="20"/>
              </w:rPr>
              <w:t>t</w:t>
            </w:r>
            <w:r w:rsidRPr="000750DD">
              <w:rPr>
                <w:rFonts w:ascii="Arial" w:eastAsia="Arial" w:hAnsi="Arial" w:cs="Arial"/>
                <w:spacing w:val="2"/>
                <w:sz w:val="20"/>
                <w:szCs w:val="20"/>
              </w:rPr>
              <w:t>e</w:t>
            </w:r>
            <w:r w:rsidRPr="000750DD">
              <w:rPr>
                <w:rFonts w:ascii="Arial" w:eastAsia="Arial" w:hAnsi="Arial" w:cs="Arial"/>
                <w:sz w:val="20"/>
                <w:szCs w:val="20"/>
              </w:rPr>
              <w:t>nt</w:t>
            </w:r>
            <w:r w:rsidRPr="000750DD">
              <w:rPr>
                <w:rFonts w:ascii="Arial" w:eastAsia="Arial" w:hAnsi="Arial" w:cs="Arial"/>
                <w:spacing w:val="1"/>
                <w:sz w:val="20"/>
                <w:szCs w:val="20"/>
              </w:rPr>
              <w:t>i</w:t>
            </w:r>
            <w:r w:rsidRPr="000750DD">
              <w:rPr>
                <w:rFonts w:ascii="Arial" w:eastAsia="Arial" w:hAnsi="Arial" w:cs="Arial"/>
                <w:sz w:val="20"/>
                <w:szCs w:val="20"/>
              </w:rPr>
              <w:t>al</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i</w:t>
            </w:r>
            <w:r w:rsidRPr="000750DD">
              <w:rPr>
                <w:rFonts w:ascii="Arial" w:eastAsia="Arial" w:hAnsi="Arial" w:cs="Arial"/>
                <w:spacing w:val="4"/>
                <w:sz w:val="20"/>
                <w:szCs w:val="20"/>
              </w:rPr>
              <w:t>m</w:t>
            </w:r>
            <w:r w:rsidRPr="000750DD">
              <w:rPr>
                <w:rFonts w:ascii="Arial" w:eastAsia="Arial" w:hAnsi="Arial" w:cs="Arial"/>
                <w:sz w:val="20"/>
                <w:szCs w:val="20"/>
              </w:rPr>
              <w:t>p</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w:t>
            </w:r>
            <w:r w:rsidRPr="000750DD">
              <w:rPr>
                <w:rFonts w:ascii="Arial" w:eastAsia="Arial" w:hAnsi="Arial" w:cs="Arial"/>
                <w:spacing w:val="-6"/>
                <w:sz w:val="20"/>
                <w:szCs w:val="20"/>
              </w:rPr>
              <w:t xml:space="preserve"> </w:t>
            </w:r>
            <w:r w:rsidRPr="000750DD">
              <w:rPr>
                <w:rFonts w:ascii="Arial" w:eastAsia="Arial" w:hAnsi="Arial" w:cs="Arial"/>
                <w:spacing w:val="-1"/>
                <w:sz w:val="20"/>
                <w:szCs w:val="20"/>
              </w:rPr>
              <w:t>o</w:t>
            </w:r>
            <w:r w:rsidRPr="000750DD">
              <w:rPr>
                <w:rFonts w:ascii="Arial" w:eastAsia="Arial" w:hAnsi="Arial" w:cs="Arial"/>
                <w:sz w:val="20"/>
                <w:szCs w:val="20"/>
              </w:rPr>
              <w:t>n te</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h</w:t>
            </w:r>
            <w:r w:rsidRPr="000750DD">
              <w:rPr>
                <w:rFonts w:ascii="Arial" w:eastAsia="Arial" w:hAnsi="Arial" w:cs="Arial"/>
                <w:spacing w:val="1"/>
                <w:sz w:val="20"/>
                <w:szCs w:val="20"/>
              </w:rPr>
              <w:t>i</w:t>
            </w:r>
            <w:r w:rsidRPr="000750DD">
              <w:rPr>
                <w:rFonts w:ascii="Arial" w:eastAsia="Arial" w:hAnsi="Arial" w:cs="Arial"/>
                <w:sz w:val="20"/>
                <w:szCs w:val="20"/>
              </w:rPr>
              <w:t>ng</w:t>
            </w:r>
            <w:r w:rsidRPr="000750DD">
              <w:rPr>
                <w:rFonts w:ascii="Arial" w:eastAsia="Arial" w:hAnsi="Arial" w:cs="Arial"/>
                <w:spacing w:val="-7"/>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2"/>
                <w:sz w:val="20"/>
                <w:szCs w:val="20"/>
              </w:rPr>
              <w:t xml:space="preserve"> </w:t>
            </w:r>
            <w:r w:rsidRPr="000750DD">
              <w:rPr>
                <w:rFonts w:ascii="Arial" w:eastAsia="Arial" w:hAnsi="Arial" w:cs="Arial"/>
                <w:spacing w:val="-1"/>
                <w:sz w:val="20"/>
                <w:szCs w:val="20"/>
              </w:rPr>
              <w:t>l</w:t>
            </w:r>
            <w:r w:rsidRPr="000750DD">
              <w:rPr>
                <w:rFonts w:ascii="Arial" w:eastAsia="Arial" w:hAnsi="Arial" w:cs="Arial"/>
                <w:spacing w:val="2"/>
                <w:sz w:val="20"/>
                <w:szCs w:val="20"/>
              </w:rPr>
              <w:t>e</w:t>
            </w:r>
            <w:r w:rsidRPr="000750DD">
              <w:rPr>
                <w:rFonts w:ascii="Arial" w:eastAsia="Arial" w:hAnsi="Arial" w:cs="Arial"/>
                <w:sz w:val="20"/>
                <w:szCs w:val="20"/>
              </w:rPr>
              <w:t>arn</w:t>
            </w:r>
            <w:r w:rsidRPr="000750DD">
              <w:rPr>
                <w:rFonts w:ascii="Arial" w:eastAsia="Arial" w:hAnsi="Arial" w:cs="Arial"/>
                <w:spacing w:val="1"/>
                <w:sz w:val="20"/>
                <w:szCs w:val="20"/>
              </w:rPr>
              <w:t>i</w:t>
            </w:r>
            <w:r w:rsidRPr="000750DD">
              <w:rPr>
                <w:rFonts w:ascii="Arial" w:eastAsia="Arial" w:hAnsi="Arial" w:cs="Arial"/>
                <w:sz w:val="20"/>
                <w:szCs w:val="20"/>
              </w:rPr>
              <w:t>ng</w:t>
            </w:r>
            <w:r w:rsidRPr="000750DD">
              <w:rPr>
                <w:rFonts w:ascii="Arial" w:eastAsia="Arial" w:hAnsi="Arial" w:cs="Arial"/>
                <w:spacing w:val="-8"/>
                <w:sz w:val="20"/>
                <w:szCs w:val="20"/>
              </w:rPr>
              <w:t xml:space="preserve"> </w:t>
            </w:r>
            <w:r w:rsidRPr="000750DD">
              <w:rPr>
                <w:rFonts w:ascii="Arial" w:eastAsia="Arial" w:hAnsi="Arial" w:cs="Arial"/>
                <w:spacing w:val="2"/>
                <w:sz w:val="20"/>
                <w:szCs w:val="20"/>
              </w:rPr>
              <w:t>f</w:t>
            </w:r>
            <w:r w:rsidR="00B075E2">
              <w:rPr>
                <w:rFonts w:ascii="Arial" w:eastAsia="Arial" w:hAnsi="Arial" w:cs="Arial"/>
                <w:sz w:val="20"/>
                <w:szCs w:val="20"/>
              </w:rPr>
              <w:t xml:space="preserve">or </w:t>
            </w:r>
            <w:r w:rsidRPr="000750DD">
              <w:rPr>
                <w:rFonts w:ascii="Arial" w:eastAsia="Arial" w:hAnsi="Arial" w:cs="Arial"/>
                <w:sz w:val="20"/>
                <w:szCs w:val="20"/>
              </w:rPr>
              <w:t>the</w:t>
            </w:r>
            <w:r w:rsidRPr="000750DD">
              <w:rPr>
                <w:rFonts w:ascii="Arial" w:eastAsia="Arial" w:hAnsi="Arial" w:cs="Arial"/>
                <w:spacing w:val="-3"/>
                <w:sz w:val="20"/>
                <w:szCs w:val="20"/>
              </w:rPr>
              <w:t xml:space="preserve"> </w:t>
            </w:r>
            <w:r w:rsidRPr="000750DD">
              <w:rPr>
                <w:rFonts w:ascii="Arial" w:eastAsia="Arial" w:hAnsi="Arial" w:cs="Arial"/>
                <w:b/>
                <w:bCs/>
                <w:spacing w:val="3"/>
                <w:sz w:val="20"/>
                <w:szCs w:val="20"/>
                <w:u w:val="thick" w:color="000000"/>
              </w:rPr>
              <w:t>w</w:t>
            </w:r>
            <w:r w:rsidRPr="000750DD">
              <w:rPr>
                <w:rFonts w:ascii="Arial" w:eastAsia="Arial" w:hAnsi="Arial" w:cs="Arial"/>
                <w:b/>
                <w:bCs/>
                <w:sz w:val="20"/>
                <w:szCs w:val="20"/>
                <w:u w:val="thick" w:color="000000"/>
              </w:rPr>
              <w:t>hole</w:t>
            </w:r>
            <w:r w:rsidRPr="000750DD">
              <w:rPr>
                <w:rFonts w:ascii="Arial" w:eastAsia="Arial" w:hAnsi="Arial" w:cs="Arial"/>
                <w:b/>
                <w:bCs/>
                <w:spacing w:val="-7"/>
                <w:sz w:val="20"/>
                <w:szCs w:val="20"/>
                <w:u w:val="thick" w:color="000000"/>
              </w:rPr>
              <w:t xml:space="preserve"> </w:t>
            </w:r>
            <w:r w:rsidRPr="000750DD">
              <w:rPr>
                <w:rFonts w:ascii="Arial" w:eastAsia="Arial" w:hAnsi="Arial" w:cs="Arial"/>
                <w:b/>
                <w:bCs/>
                <w:sz w:val="20"/>
                <w:szCs w:val="20"/>
                <w:u w:val="thick" w:color="000000"/>
              </w:rPr>
              <w:t>cl</w:t>
            </w:r>
            <w:r w:rsidRPr="000750DD">
              <w:rPr>
                <w:rFonts w:ascii="Arial" w:eastAsia="Arial" w:hAnsi="Arial" w:cs="Arial"/>
                <w:b/>
                <w:bCs/>
                <w:spacing w:val="1"/>
                <w:sz w:val="20"/>
                <w:szCs w:val="20"/>
                <w:u w:val="thick" w:color="000000"/>
              </w:rPr>
              <w:t>a</w:t>
            </w:r>
            <w:r w:rsidRPr="000750DD">
              <w:rPr>
                <w:rFonts w:ascii="Arial" w:eastAsia="Arial" w:hAnsi="Arial" w:cs="Arial"/>
                <w:b/>
                <w:bCs/>
                <w:sz w:val="20"/>
                <w:szCs w:val="20"/>
                <w:u w:val="thick" w:color="000000"/>
              </w:rPr>
              <w:t>ss</w:t>
            </w:r>
            <w:r w:rsidRPr="000750DD">
              <w:rPr>
                <w:rFonts w:ascii="Arial" w:eastAsia="Arial" w:hAnsi="Arial" w:cs="Arial"/>
                <w:b/>
                <w:bCs/>
                <w:spacing w:val="-5"/>
                <w:sz w:val="20"/>
                <w:szCs w:val="20"/>
              </w:rPr>
              <w:t xml:space="preserve"> </w:t>
            </w:r>
            <w:r w:rsidRPr="000750DD">
              <w:rPr>
                <w:rFonts w:ascii="Arial" w:eastAsia="Arial" w:hAnsi="Arial" w:cs="Arial"/>
                <w:spacing w:val="2"/>
                <w:w w:val="99"/>
                <w:sz w:val="20"/>
                <w:szCs w:val="20"/>
              </w:rPr>
              <w:t>a</w:t>
            </w:r>
            <w:r w:rsidRPr="000750DD">
              <w:rPr>
                <w:rFonts w:ascii="Arial" w:eastAsia="Arial" w:hAnsi="Arial" w:cs="Arial"/>
                <w:w w:val="99"/>
                <w:sz w:val="20"/>
                <w:szCs w:val="20"/>
              </w:rPr>
              <w:t>nd</w:t>
            </w:r>
            <w:r w:rsidR="00B075E2">
              <w:rPr>
                <w:rFonts w:ascii="Arial" w:eastAsia="Arial" w:hAnsi="Arial" w:cs="Arial"/>
                <w:sz w:val="20"/>
                <w:szCs w:val="20"/>
              </w:rPr>
              <w:t xml:space="preserve"> </w:t>
            </w:r>
            <w:r w:rsidRPr="000750DD">
              <w:rPr>
                <w:rFonts w:ascii="Arial" w:eastAsia="Arial" w:hAnsi="Arial" w:cs="Arial"/>
                <w:b/>
                <w:bCs/>
                <w:sz w:val="20"/>
                <w:szCs w:val="20"/>
                <w:u w:val="thick" w:color="000000"/>
              </w:rPr>
              <w:t>in</w:t>
            </w:r>
            <w:r w:rsidRPr="000750DD">
              <w:rPr>
                <w:rFonts w:ascii="Arial" w:eastAsia="Arial" w:hAnsi="Arial" w:cs="Arial"/>
                <w:b/>
                <w:bCs/>
                <w:spacing w:val="1"/>
                <w:sz w:val="20"/>
                <w:szCs w:val="20"/>
                <w:u w:val="thick" w:color="000000"/>
              </w:rPr>
              <w:t>d</w:t>
            </w:r>
            <w:r w:rsidRPr="000750DD">
              <w:rPr>
                <w:rFonts w:ascii="Arial" w:eastAsia="Arial" w:hAnsi="Arial" w:cs="Arial"/>
                <w:b/>
                <w:bCs/>
                <w:sz w:val="20"/>
                <w:szCs w:val="20"/>
                <w:u w:val="thick" w:color="000000"/>
              </w:rPr>
              <w:t>i</w:t>
            </w:r>
            <w:r w:rsidRPr="000750DD">
              <w:rPr>
                <w:rFonts w:ascii="Arial" w:eastAsia="Arial" w:hAnsi="Arial" w:cs="Arial"/>
                <w:b/>
                <w:bCs/>
                <w:spacing w:val="2"/>
                <w:sz w:val="20"/>
                <w:szCs w:val="20"/>
                <w:u w:val="thick" w:color="000000"/>
              </w:rPr>
              <w:t>v</w:t>
            </w:r>
            <w:r w:rsidRPr="000750DD">
              <w:rPr>
                <w:rFonts w:ascii="Arial" w:eastAsia="Arial" w:hAnsi="Arial" w:cs="Arial"/>
                <w:b/>
                <w:bCs/>
                <w:sz w:val="20"/>
                <w:szCs w:val="20"/>
                <w:u w:val="thick" w:color="000000"/>
              </w:rPr>
              <w:t>id</w:t>
            </w:r>
            <w:r w:rsidRPr="000750DD">
              <w:rPr>
                <w:rFonts w:ascii="Arial" w:eastAsia="Arial" w:hAnsi="Arial" w:cs="Arial"/>
                <w:b/>
                <w:bCs/>
                <w:spacing w:val="1"/>
                <w:sz w:val="20"/>
                <w:szCs w:val="20"/>
                <w:u w:val="thick" w:color="000000"/>
              </w:rPr>
              <w:t>u</w:t>
            </w:r>
            <w:r w:rsidRPr="000750DD">
              <w:rPr>
                <w:rFonts w:ascii="Arial" w:eastAsia="Arial" w:hAnsi="Arial" w:cs="Arial"/>
                <w:b/>
                <w:bCs/>
                <w:sz w:val="20"/>
                <w:szCs w:val="20"/>
                <w:u w:val="thick" w:color="000000"/>
              </w:rPr>
              <w:t>al</w:t>
            </w:r>
            <w:r w:rsidRPr="000750DD">
              <w:rPr>
                <w:rFonts w:ascii="Arial" w:eastAsia="Arial" w:hAnsi="Arial" w:cs="Arial"/>
                <w:b/>
                <w:bCs/>
                <w:spacing w:val="-11"/>
                <w:sz w:val="20"/>
                <w:szCs w:val="20"/>
                <w:u w:val="thick" w:color="000000"/>
              </w:rPr>
              <w:t xml:space="preserve"> </w:t>
            </w:r>
            <w:r w:rsidRPr="000750DD">
              <w:rPr>
                <w:rFonts w:ascii="Arial" w:eastAsia="Arial" w:hAnsi="Arial" w:cs="Arial"/>
                <w:b/>
                <w:bCs/>
                <w:sz w:val="20"/>
                <w:szCs w:val="20"/>
                <w:u w:val="thick" w:color="000000"/>
              </w:rPr>
              <w:t>st</w:t>
            </w:r>
            <w:r w:rsidRPr="000750DD">
              <w:rPr>
                <w:rFonts w:ascii="Arial" w:eastAsia="Arial" w:hAnsi="Arial" w:cs="Arial"/>
                <w:b/>
                <w:bCs/>
                <w:spacing w:val="1"/>
                <w:sz w:val="20"/>
                <w:szCs w:val="20"/>
                <w:u w:val="thick" w:color="000000"/>
              </w:rPr>
              <w:t>u</w:t>
            </w:r>
            <w:r w:rsidRPr="000750DD">
              <w:rPr>
                <w:rFonts w:ascii="Arial" w:eastAsia="Arial" w:hAnsi="Arial" w:cs="Arial"/>
                <w:b/>
                <w:bCs/>
                <w:sz w:val="20"/>
                <w:szCs w:val="20"/>
                <w:u w:val="thick" w:color="000000"/>
              </w:rPr>
              <w:t>den</w:t>
            </w:r>
            <w:r w:rsidRPr="000750DD">
              <w:rPr>
                <w:rFonts w:ascii="Arial" w:eastAsia="Arial" w:hAnsi="Arial" w:cs="Arial"/>
                <w:b/>
                <w:bCs/>
                <w:spacing w:val="1"/>
                <w:sz w:val="20"/>
                <w:szCs w:val="20"/>
                <w:u w:val="thick" w:color="000000"/>
              </w:rPr>
              <w:t>ts</w:t>
            </w:r>
            <w:r w:rsidR="00467194">
              <w:rPr>
                <w:rFonts w:ascii="Arial" w:eastAsia="Arial" w:hAnsi="Arial" w:cs="Arial"/>
                <w:sz w:val="20"/>
                <w:szCs w:val="20"/>
              </w:rPr>
              <w:t>.</w:t>
            </w:r>
          </w:p>
        </w:tc>
        <w:tc>
          <w:tcPr>
            <w:tcW w:w="1710"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spacing w:before="4" w:after="0" w:line="100" w:lineRule="exact"/>
              <w:rPr>
                <w:sz w:val="10"/>
                <w:szCs w:val="10"/>
              </w:rPr>
            </w:pPr>
          </w:p>
          <w:p w:rsidR="000750DD" w:rsidRPr="000750DD" w:rsidRDefault="000750DD" w:rsidP="000750DD">
            <w:pPr>
              <w:widowControl w:val="0"/>
              <w:spacing w:after="0" w:line="240" w:lineRule="auto"/>
              <w:ind w:left="95" w:right="-20"/>
              <w:rPr>
                <w:rFonts w:ascii="Arial" w:eastAsia="Arial" w:hAnsi="Arial" w:cs="Arial"/>
                <w:sz w:val="20"/>
                <w:szCs w:val="20"/>
              </w:rPr>
            </w:pPr>
            <w:r w:rsidRPr="000750DD">
              <w:rPr>
                <w:rFonts w:ascii="Arial" w:eastAsia="Arial" w:hAnsi="Arial" w:cs="Arial"/>
                <w:spacing w:val="3"/>
                <w:sz w:val="20"/>
                <w:szCs w:val="20"/>
              </w:rPr>
              <w:t>T</w:t>
            </w:r>
            <w:r w:rsidRPr="000750DD">
              <w:rPr>
                <w:rFonts w:ascii="Arial" w:eastAsia="Arial" w:hAnsi="Arial" w:cs="Arial"/>
                <w:sz w:val="20"/>
                <w:szCs w:val="20"/>
              </w:rPr>
              <w:t>he</w:t>
            </w:r>
            <w:r w:rsidRPr="000750DD">
              <w:rPr>
                <w:rFonts w:ascii="Arial" w:eastAsia="Arial" w:hAnsi="Arial" w:cs="Arial"/>
                <w:spacing w:val="-4"/>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ate</w:t>
            </w:r>
          </w:p>
          <w:p w:rsidR="000750DD" w:rsidRPr="000750DD" w:rsidRDefault="00467194" w:rsidP="00467194">
            <w:pPr>
              <w:widowControl w:val="0"/>
              <w:spacing w:before="16" w:after="0" w:line="230" w:lineRule="exact"/>
              <w:ind w:left="270" w:right="135" w:hanging="261"/>
              <w:rPr>
                <w:rFonts w:ascii="Arial" w:eastAsia="Arial" w:hAnsi="Arial" w:cs="Arial"/>
                <w:sz w:val="20"/>
                <w:szCs w:val="20"/>
              </w:rPr>
            </w:pPr>
            <w:r>
              <w:rPr>
                <w:rFonts w:ascii="Symbol" w:eastAsia="Symbol" w:hAnsi="Symbol" w:cs="Symbol"/>
                <w:sz w:val="20"/>
                <w:szCs w:val="20"/>
              </w:rPr>
              <w:t></w:t>
            </w:r>
            <w:r w:rsidR="000750DD" w:rsidRPr="000750DD">
              <w:rPr>
                <w:rFonts w:ascii="Symbol" w:eastAsia="Symbol" w:hAnsi="Symbol" w:cs="Symbol"/>
                <w:sz w:val="20"/>
                <w:szCs w:val="20"/>
              </w:rPr>
              <w:t></w:t>
            </w:r>
            <w:r w:rsidR="000750DD" w:rsidRPr="000750DD">
              <w:rPr>
                <w:rFonts w:ascii="Times New Roman" w:eastAsia="Times New Roman" w:hAnsi="Times New Roman" w:cs="Times New Roman"/>
                <w:sz w:val="20"/>
                <w:szCs w:val="20"/>
              </w:rPr>
              <w:t xml:space="preserve">  </w:t>
            </w:r>
            <w:r w:rsidR="000750DD" w:rsidRPr="000750DD">
              <w:rPr>
                <w:rFonts w:ascii="Arial" w:eastAsia="Arial" w:hAnsi="Arial" w:cs="Arial"/>
                <w:spacing w:val="-1"/>
                <w:sz w:val="20"/>
                <w:szCs w:val="20"/>
              </w:rPr>
              <w:t>i</w:t>
            </w:r>
            <w:r w:rsidR="000750DD" w:rsidRPr="000750DD">
              <w:rPr>
                <w:rFonts w:ascii="Arial" w:eastAsia="Arial" w:hAnsi="Arial" w:cs="Arial"/>
                <w:sz w:val="20"/>
                <w:szCs w:val="20"/>
              </w:rPr>
              <w:t>d</w:t>
            </w:r>
            <w:r w:rsidR="000750DD" w:rsidRPr="000750DD">
              <w:rPr>
                <w:rFonts w:ascii="Arial" w:eastAsia="Arial" w:hAnsi="Arial" w:cs="Arial"/>
                <w:spacing w:val="1"/>
                <w:sz w:val="20"/>
                <w:szCs w:val="20"/>
              </w:rPr>
              <w:t>e</w:t>
            </w:r>
            <w:r w:rsidR="000750DD" w:rsidRPr="000750DD">
              <w:rPr>
                <w:rFonts w:ascii="Arial" w:eastAsia="Arial" w:hAnsi="Arial" w:cs="Arial"/>
                <w:sz w:val="20"/>
                <w:szCs w:val="20"/>
              </w:rPr>
              <w:t>nt</w:t>
            </w:r>
            <w:r w:rsidR="000750DD" w:rsidRPr="000750DD">
              <w:rPr>
                <w:rFonts w:ascii="Arial" w:eastAsia="Arial" w:hAnsi="Arial" w:cs="Arial"/>
                <w:spacing w:val="-2"/>
                <w:sz w:val="20"/>
                <w:szCs w:val="20"/>
              </w:rPr>
              <w:t>i</w:t>
            </w:r>
            <w:r w:rsidR="000750DD" w:rsidRPr="000750DD">
              <w:rPr>
                <w:rFonts w:ascii="Arial" w:eastAsia="Arial" w:hAnsi="Arial" w:cs="Arial"/>
                <w:spacing w:val="2"/>
                <w:sz w:val="20"/>
                <w:szCs w:val="20"/>
              </w:rPr>
              <w:t>f</w:t>
            </w:r>
            <w:r w:rsidR="000750DD" w:rsidRPr="000750DD">
              <w:rPr>
                <w:rFonts w:ascii="Arial" w:eastAsia="Arial" w:hAnsi="Arial" w:cs="Arial"/>
                <w:spacing w:val="-1"/>
                <w:sz w:val="20"/>
                <w:szCs w:val="20"/>
              </w:rPr>
              <w:t>i</w:t>
            </w:r>
            <w:r w:rsidR="000750DD" w:rsidRPr="000750DD">
              <w:rPr>
                <w:rFonts w:ascii="Arial" w:eastAsia="Arial" w:hAnsi="Arial" w:cs="Arial"/>
                <w:sz w:val="20"/>
                <w:szCs w:val="20"/>
              </w:rPr>
              <w:t>es</w:t>
            </w:r>
            <w:r w:rsidR="000750DD" w:rsidRPr="000750DD">
              <w:rPr>
                <w:rFonts w:ascii="Arial" w:eastAsia="Arial" w:hAnsi="Arial" w:cs="Arial"/>
                <w:spacing w:val="-5"/>
                <w:sz w:val="20"/>
                <w:szCs w:val="20"/>
              </w:rPr>
              <w:t xml:space="preserve"> </w:t>
            </w:r>
            <w:r w:rsidR="000750DD" w:rsidRPr="000750DD">
              <w:rPr>
                <w:rFonts w:ascii="Arial" w:eastAsia="Arial" w:hAnsi="Arial" w:cs="Arial"/>
                <w:spacing w:val="-1"/>
                <w:sz w:val="20"/>
                <w:szCs w:val="20"/>
              </w:rPr>
              <w:t>i</w:t>
            </w:r>
            <w:r w:rsidR="000750DD" w:rsidRPr="000750DD">
              <w:rPr>
                <w:rFonts w:ascii="Arial" w:eastAsia="Arial" w:hAnsi="Arial" w:cs="Arial"/>
                <w:sz w:val="20"/>
                <w:szCs w:val="20"/>
              </w:rPr>
              <w:t>n</w:t>
            </w:r>
            <w:r w:rsidR="000750DD" w:rsidRPr="000750DD">
              <w:rPr>
                <w:rFonts w:ascii="Arial" w:eastAsia="Arial" w:hAnsi="Arial" w:cs="Arial"/>
                <w:spacing w:val="1"/>
                <w:sz w:val="20"/>
                <w:szCs w:val="20"/>
              </w:rPr>
              <w:t>d</w:t>
            </w:r>
            <w:r w:rsidR="000750DD" w:rsidRPr="000750DD">
              <w:rPr>
                <w:rFonts w:ascii="Arial" w:eastAsia="Arial" w:hAnsi="Arial" w:cs="Arial"/>
                <w:spacing w:val="-1"/>
                <w:sz w:val="20"/>
                <w:szCs w:val="20"/>
              </w:rPr>
              <w:t>i</w:t>
            </w:r>
            <w:r w:rsidR="000750DD" w:rsidRPr="000750DD">
              <w:rPr>
                <w:rFonts w:ascii="Arial" w:eastAsia="Arial" w:hAnsi="Arial" w:cs="Arial"/>
                <w:spacing w:val="1"/>
                <w:sz w:val="20"/>
                <w:szCs w:val="20"/>
              </w:rPr>
              <w:t>v</w:t>
            </w:r>
            <w:r w:rsidR="000750DD" w:rsidRPr="000750DD">
              <w:rPr>
                <w:rFonts w:ascii="Arial" w:eastAsia="Arial" w:hAnsi="Arial" w:cs="Arial"/>
                <w:spacing w:val="-1"/>
                <w:sz w:val="20"/>
                <w:szCs w:val="20"/>
              </w:rPr>
              <w:t>i</w:t>
            </w:r>
            <w:r w:rsidR="000750DD" w:rsidRPr="000750DD">
              <w:rPr>
                <w:rFonts w:ascii="Arial" w:eastAsia="Arial" w:hAnsi="Arial" w:cs="Arial"/>
                <w:spacing w:val="2"/>
                <w:sz w:val="20"/>
                <w:szCs w:val="20"/>
              </w:rPr>
              <w:t>d</w:t>
            </w:r>
            <w:r w:rsidR="000750DD" w:rsidRPr="000750DD">
              <w:rPr>
                <w:rFonts w:ascii="Arial" w:eastAsia="Arial" w:hAnsi="Arial" w:cs="Arial"/>
                <w:sz w:val="20"/>
                <w:szCs w:val="20"/>
              </w:rPr>
              <w:t>u</w:t>
            </w:r>
            <w:r w:rsidR="000750DD" w:rsidRPr="000750DD">
              <w:rPr>
                <w:rFonts w:ascii="Arial" w:eastAsia="Arial" w:hAnsi="Arial" w:cs="Arial"/>
                <w:spacing w:val="1"/>
                <w:sz w:val="20"/>
                <w:szCs w:val="20"/>
              </w:rPr>
              <w:t>a</w:t>
            </w:r>
            <w:r w:rsidR="000750DD" w:rsidRPr="000750DD">
              <w:rPr>
                <w:rFonts w:ascii="Arial" w:eastAsia="Arial" w:hAnsi="Arial" w:cs="Arial"/>
                <w:sz w:val="20"/>
                <w:szCs w:val="20"/>
              </w:rPr>
              <w:t xml:space="preserve">l </w:t>
            </w:r>
            <w:r w:rsidR="000750DD" w:rsidRPr="000750DD">
              <w:rPr>
                <w:rFonts w:ascii="Arial" w:eastAsia="Arial" w:hAnsi="Arial" w:cs="Arial"/>
                <w:spacing w:val="2"/>
                <w:sz w:val="20"/>
                <w:szCs w:val="20"/>
              </w:rPr>
              <w:t>f</w:t>
            </w:r>
            <w:r w:rsidR="000750DD" w:rsidRPr="000750DD">
              <w:rPr>
                <w:rFonts w:ascii="Arial" w:eastAsia="Arial" w:hAnsi="Arial" w:cs="Arial"/>
                <w:sz w:val="20"/>
                <w:szCs w:val="20"/>
              </w:rPr>
              <w:t>a</w:t>
            </w:r>
            <w:r w:rsidR="000750DD" w:rsidRPr="000750DD">
              <w:rPr>
                <w:rFonts w:ascii="Arial" w:eastAsia="Arial" w:hAnsi="Arial" w:cs="Arial"/>
                <w:spacing w:val="1"/>
                <w:sz w:val="20"/>
                <w:szCs w:val="20"/>
              </w:rPr>
              <w:t>c</w:t>
            </w:r>
            <w:r w:rsidR="000750DD" w:rsidRPr="000750DD">
              <w:rPr>
                <w:rFonts w:ascii="Arial" w:eastAsia="Arial" w:hAnsi="Arial" w:cs="Arial"/>
                <w:sz w:val="20"/>
                <w:szCs w:val="20"/>
              </w:rPr>
              <w:t>tors</w:t>
            </w:r>
            <w:r>
              <w:rPr>
                <w:rFonts w:ascii="Arial" w:eastAsia="Arial" w:hAnsi="Arial" w:cs="Arial"/>
                <w:spacing w:val="-5"/>
                <w:sz w:val="20"/>
                <w:szCs w:val="20"/>
              </w:rPr>
              <w:t xml:space="preserve"> </w:t>
            </w:r>
            <w:r w:rsidR="000750DD" w:rsidRPr="000750DD">
              <w:rPr>
                <w:rFonts w:ascii="Arial" w:eastAsia="Arial" w:hAnsi="Arial" w:cs="Arial"/>
                <w:sz w:val="20"/>
                <w:szCs w:val="20"/>
              </w:rPr>
              <w:t>a</w:t>
            </w:r>
            <w:r w:rsidR="000750DD" w:rsidRPr="000750DD">
              <w:rPr>
                <w:rFonts w:ascii="Arial" w:eastAsia="Arial" w:hAnsi="Arial" w:cs="Arial"/>
                <w:spacing w:val="-1"/>
                <w:sz w:val="20"/>
                <w:szCs w:val="20"/>
              </w:rPr>
              <w:t>n</w:t>
            </w:r>
            <w:r w:rsidR="000750DD" w:rsidRPr="000750DD">
              <w:rPr>
                <w:rFonts w:ascii="Arial" w:eastAsia="Arial" w:hAnsi="Arial" w:cs="Arial"/>
                <w:sz w:val="20"/>
                <w:szCs w:val="20"/>
              </w:rPr>
              <w:t>d</w:t>
            </w:r>
          </w:p>
          <w:p w:rsidR="000750DD" w:rsidRPr="000750DD" w:rsidRDefault="000750DD" w:rsidP="00467194">
            <w:pPr>
              <w:widowControl w:val="0"/>
              <w:spacing w:before="12" w:after="0" w:line="230" w:lineRule="exact"/>
              <w:ind w:left="270" w:right="174" w:hanging="180"/>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z w:val="20"/>
                <w:szCs w:val="20"/>
              </w:rPr>
              <w:t xml:space="preserve">  </w:t>
            </w:r>
            <w:r w:rsidRPr="000750DD">
              <w:rPr>
                <w:rFonts w:ascii="Arial" w:eastAsia="Arial" w:hAnsi="Arial" w:cs="Arial"/>
                <w:sz w:val="20"/>
                <w:szCs w:val="20"/>
              </w:rPr>
              <w:t>the</w:t>
            </w:r>
            <w:r w:rsidRPr="000750DD">
              <w:rPr>
                <w:rFonts w:ascii="Arial" w:eastAsia="Arial" w:hAnsi="Arial" w:cs="Arial"/>
                <w:spacing w:val="-1"/>
                <w:sz w:val="20"/>
                <w:szCs w:val="20"/>
              </w:rPr>
              <w:t>i</w:t>
            </w:r>
            <w:r w:rsidRPr="000750DD">
              <w:rPr>
                <w:rFonts w:ascii="Arial" w:eastAsia="Arial" w:hAnsi="Arial" w:cs="Arial"/>
                <w:sz w:val="20"/>
                <w:szCs w:val="20"/>
              </w:rPr>
              <w:t>r</w:t>
            </w:r>
            <w:r w:rsidRPr="000750DD">
              <w:rPr>
                <w:rFonts w:ascii="Arial" w:eastAsia="Arial" w:hAnsi="Arial" w:cs="Arial"/>
                <w:spacing w:val="-1"/>
                <w:sz w:val="20"/>
                <w:szCs w:val="20"/>
              </w:rPr>
              <w:t xml:space="preserve"> </w:t>
            </w:r>
            <w:r w:rsidRPr="000750DD">
              <w:rPr>
                <w:rFonts w:ascii="Arial" w:eastAsia="Arial" w:hAnsi="Arial" w:cs="Arial"/>
                <w:sz w:val="20"/>
                <w:szCs w:val="20"/>
              </w:rPr>
              <w:t>p</w:t>
            </w:r>
            <w:r w:rsidRPr="000750DD">
              <w:rPr>
                <w:rFonts w:ascii="Arial" w:eastAsia="Arial" w:hAnsi="Arial" w:cs="Arial"/>
                <w:spacing w:val="-1"/>
                <w:sz w:val="20"/>
                <w:szCs w:val="20"/>
              </w:rPr>
              <w:t>o</w:t>
            </w:r>
            <w:r w:rsidRPr="000750DD">
              <w:rPr>
                <w:rFonts w:ascii="Arial" w:eastAsia="Arial" w:hAnsi="Arial" w:cs="Arial"/>
                <w:sz w:val="20"/>
                <w:szCs w:val="20"/>
              </w:rPr>
              <w:t>t</w:t>
            </w:r>
            <w:r w:rsidRPr="000750DD">
              <w:rPr>
                <w:rFonts w:ascii="Arial" w:eastAsia="Arial" w:hAnsi="Arial" w:cs="Arial"/>
                <w:spacing w:val="2"/>
                <w:sz w:val="20"/>
                <w:szCs w:val="20"/>
              </w:rPr>
              <w:t>e</w:t>
            </w:r>
            <w:r w:rsidRPr="000750DD">
              <w:rPr>
                <w:rFonts w:ascii="Arial" w:eastAsia="Arial" w:hAnsi="Arial" w:cs="Arial"/>
                <w:sz w:val="20"/>
                <w:szCs w:val="20"/>
              </w:rPr>
              <w:t>nt</w:t>
            </w:r>
            <w:r w:rsidRPr="000750DD">
              <w:rPr>
                <w:rFonts w:ascii="Arial" w:eastAsia="Arial" w:hAnsi="Arial" w:cs="Arial"/>
                <w:spacing w:val="1"/>
                <w:sz w:val="20"/>
                <w:szCs w:val="20"/>
              </w:rPr>
              <w:t>i</w:t>
            </w:r>
            <w:r w:rsidRPr="000750DD">
              <w:rPr>
                <w:rFonts w:ascii="Arial" w:eastAsia="Arial" w:hAnsi="Arial" w:cs="Arial"/>
                <w:sz w:val="20"/>
                <w:szCs w:val="20"/>
              </w:rPr>
              <w:t>al</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i</w:t>
            </w:r>
            <w:r w:rsidRPr="000750DD">
              <w:rPr>
                <w:rFonts w:ascii="Arial" w:eastAsia="Arial" w:hAnsi="Arial" w:cs="Arial"/>
                <w:spacing w:val="4"/>
                <w:sz w:val="20"/>
                <w:szCs w:val="20"/>
              </w:rPr>
              <w:t>m</w:t>
            </w:r>
            <w:r w:rsidRPr="000750DD">
              <w:rPr>
                <w:rFonts w:ascii="Arial" w:eastAsia="Arial" w:hAnsi="Arial" w:cs="Arial"/>
                <w:sz w:val="20"/>
                <w:szCs w:val="20"/>
              </w:rPr>
              <w:t>p</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 on</w:t>
            </w:r>
            <w:r w:rsidRPr="000750DD">
              <w:rPr>
                <w:rFonts w:ascii="Arial" w:eastAsia="Arial" w:hAnsi="Arial" w:cs="Arial"/>
                <w:spacing w:val="-2"/>
                <w:sz w:val="20"/>
                <w:szCs w:val="20"/>
              </w:rPr>
              <w:t xml:space="preserve"> </w:t>
            </w:r>
            <w:r w:rsidRPr="000750DD">
              <w:rPr>
                <w:rFonts w:ascii="Arial" w:eastAsia="Arial" w:hAnsi="Arial" w:cs="Arial"/>
                <w:b/>
                <w:bCs/>
                <w:sz w:val="20"/>
                <w:szCs w:val="20"/>
                <w:u w:val="thick" w:color="000000"/>
              </w:rPr>
              <w:t>st</w:t>
            </w:r>
            <w:r w:rsidRPr="000750DD">
              <w:rPr>
                <w:rFonts w:ascii="Arial" w:eastAsia="Arial" w:hAnsi="Arial" w:cs="Arial"/>
                <w:b/>
                <w:bCs/>
                <w:spacing w:val="1"/>
                <w:sz w:val="20"/>
                <w:szCs w:val="20"/>
                <w:u w:val="thick" w:color="000000"/>
              </w:rPr>
              <w:t>u</w:t>
            </w:r>
            <w:r w:rsidRPr="000750DD">
              <w:rPr>
                <w:rFonts w:ascii="Arial" w:eastAsia="Arial" w:hAnsi="Arial" w:cs="Arial"/>
                <w:b/>
                <w:bCs/>
                <w:sz w:val="20"/>
                <w:szCs w:val="20"/>
                <w:u w:val="thick" w:color="000000"/>
              </w:rPr>
              <w:t>dent</w:t>
            </w:r>
            <w:r w:rsidRPr="000750DD">
              <w:rPr>
                <w:rFonts w:ascii="Arial" w:eastAsia="Arial" w:hAnsi="Arial" w:cs="Arial"/>
                <w:b/>
                <w:bCs/>
                <w:spacing w:val="-6"/>
                <w:sz w:val="20"/>
                <w:szCs w:val="20"/>
                <w:u w:val="thick" w:color="000000"/>
              </w:rPr>
              <w:t xml:space="preserve"> </w:t>
            </w:r>
            <w:r w:rsidRPr="000750DD">
              <w:rPr>
                <w:rFonts w:ascii="Arial" w:eastAsia="Arial" w:hAnsi="Arial" w:cs="Arial"/>
                <w:b/>
                <w:bCs/>
                <w:sz w:val="20"/>
                <w:szCs w:val="20"/>
                <w:u w:val="thick" w:color="000000"/>
              </w:rPr>
              <w:t>l</w:t>
            </w:r>
            <w:r w:rsidRPr="000750DD">
              <w:rPr>
                <w:rFonts w:ascii="Arial" w:eastAsia="Arial" w:hAnsi="Arial" w:cs="Arial"/>
                <w:b/>
                <w:bCs/>
                <w:spacing w:val="2"/>
                <w:sz w:val="20"/>
                <w:szCs w:val="20"/>
                <w:u w:val="thick" w:color="000000"/>
              </w:rPr>
              <w:t>e</w:t>
            </w:r>
            <w:r w:rsidRPr="000750DD">
              <w:rPr>
                <w:rFonts w:ascii="Arial" w:eastAsia="Arial" w:hAnsi="Arial" w:cs="Arial"/>
                <w:b/>
                <w:bCs/>
                <w:sz w:val="20"/>
                <w:szCs w:val="20"/>
                <w:u w:val="thick" w:color="000000"/>
              </w:rPr>
              <w:t>a</w:t>
            </w:r>
            <w:r w:rsidRPr="000750DD">
              <w:rPr>
                <w:rFonts w:ascii="Arial" w:eastAsia="Arial" w:hAnsi="Arial" w:cs="Arial"/>
                <w:b/>
                <w:bCs/>
                <w:spacing w:val="-1"/>
                <w:sz w:val="20"/>
                <w:szCs w:val="20"/>
                <w:u w:val="thick" w:color="000000"/>
              </w:rPr>
              <w:t>r</w:t>
            </w:r>
            <w:r w:rsidRPr="000750DD">
              <w:rPr>
                <w:rFonts w:ascii="Arial" w:eastAsia="Arial" w:hAnsi="Arial" w:cs="Arial"/>
                <w:b/>
                <w:bCs/>
                <w:sz w:val="20"/>
                <w:szCs w:val="20"/>
                <w:u w:val="thick" w:color="000000"/>
              </w:rPr>
              <w:t>ning</w:t>
            </w:r>
          </w:p>
        </w:tc>
        <w:tc>
          <w:tcPr>
            <w:tcW w:w="2062" w:type="dxa"/>
            <w:tcBorders>
              <w:top w:val="single" w:sz="6" w:space="0" w:color="000000"/>
              <w:left w:val="single" w:sz="6" w:space="0" w:color="000000"/>
              <w:bottom w:val="single" w:sz="6" w:space="0" w:color="000000"/>
              <w:right w:val="single" w:sz="6" w:space="0" w:color="000000"/>
            </w:tcBorders>
          </w:tcPr>
          <w:p w:rsidR="000750DD" w:rsidRPr="000750DD" w:rsidRDefault="000750DD" w:rsidP="000750DD">
            <w:pPr>
              <w:widowControl w:val="0"/>
              <w:spacing w:before="4" w:after="0" w:line="100" w:lineRule="exact"/>
              <w:rPr>
                <w:sz w:val="10"/>
                <w:szCs w:val="10"/>
              </w:rPr>
            </w:pPr>
          </w:p>
          <w:p w:rsidR="000750DD" w:rsidRPr="000750DD" w:rsidRDefault="000750DD" w:rsidP="000750DD">
            <w:pPr>
              <w:widowControl w:val="0"/>
              <w:spacing w:after="0" w:line="240" w:lineRule="auto"/>
              <w:ind w:left="97" w:right="-20"/>
              <w:rPr>
                <w:rFonts w:ascii="Arial" w:eastAsia="Arial" w:hAnsi="Arial" w:cs="Arial"/>
                <w:sz w:val="20"/>
                <w:szCs w:val="20"/>
              </w:rPr>
            </w:pPr>
            <w:r w:rsidRPr="000750DD">
              <w:rPr>
                <w:rFonts w:ascii="Arial" w:eastAsia="Arial" w:hAnsi="Arial" w:cs="Arial"/>
                <w:spacing w:val="3"/>
                <w:sz w:val="20"/>
                <w:szCs w:val="20"/>
              </w:rPr>
              <w:t>T</w:t>
            </w:r>
            <w:r w:rsidRPr="000750DD">
              <w:rPr>
                <w:rFonts w:ascii="Arial" w:eastAsia="Arial" w:hAnsi="Arial" w:cs="Arial"/>
                <w:sz w:val="20"/>
                <w:szCs w:val="20"/>
              </w:rPr>
              <w:t>he</w:t>
            </w:r>
            <w:r w:rsidRPr="000750DD">
              <w:rPr>
                <w:rFonts w:ascii="Arial" w:eastAsia="Arial" w:hAnsi="Arial" w:cs="Arial"/>
                <w:spacing w:val="-4"/>
                <w:sz w:val="20"/>
                <w:szCs w:val="20"/>
              </w:rPr>
              <w:t xml:space="preserve"> </w:t>
            </w:r>
            <w:r w:rsidRPr="000750DD">
              <w:rPr>
                <w:rFonts w:ascii="Arial" w:eastAsia="Arial" w:hAnsi="Arial" w:cs="Arial"/>
                <w:spacing w:val="1"/>
                <w:sz w:val="20"/>
                <w:szCs w:val="20"/>
              </w:rPr>
              <w:t>c</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ate</w:t>
            </w:r>
          </w:p>
          <w:p w:rsidR="000750DD" w:rsidRPr="000750DD" w:rsidRDefault="000750DD" w:rsidP="00467194">
            <w:pPr>
              <w:widowControl w:val="0"/>
              <w:spacing w:before="16" w:after="0" w:line="230" w:lineRule="exact"/>
              <w:ind w:left="360" w:right="50" w:hanging="202"/>
              <w:rPr>
                <w:rFonts w:ascii="Arial" w:eastAsia="Arial" w:hAnsi="Arial" w:cs="Arial"/>
                <w:sz w:val="20"/>
                <w:szCs w:val="20"/>
              </w:rPr>
            </w:pPr>
            <w:r w:rsidRPr="000750DD">
              <w:rPr>
                <w:rFonts w:ascii="Symbol" w:eastAsia="Symbol" w:hAnsi="Symbol" w:cs="Symbol"/>
                <w:sz w:val="20"/>
                <w:szCs w:val="20"/>
              </w:rPr>
              <w:t></w:t>
            </w:r>
            <w:r w:rsidRPr="000750DD">
              <w:rPr>
                <w:rFonts w:ascii="Times New Roman" w:eastAsia="Times New Roman" w:hAnsi="Times New Roman" w:cs="Times New Roman"/>
                <w:sz w:val="20"/>
                <w:szCs w:val="20"/>
              </w:rPr>
              <w:t xml:space="preserve">  </w:t>
            </w:r>
            <w:r w:rsidRPr="000750DD">
              <w:rPr>
                <w:rFonts w:ascii="Arial" w:eastAsia="Arial" w:hAnsi="Arial" w:cs="Arial"/>
                <w:spacing w:val="-1"/>
                <w:sz w:val="20"/>
                <w:szCs w:val="20"/>
              </w:rPr>
              <w:t>i</w:t>
            </w:r>
            <w:r w:rsidRPr="000750DD">
              <w:rPr>
                <w:rFonts w:ascii="Arial" w:eastAsia="Arial" w:hAnsi="Arial" w:cs="Arial"/>
                <w:sz w:val="20"/>
                <w:szCs w:val="20"/>
              </w:rPr>
              <w:t>d</w:t>
            </w:r>
            <w:r w:rsidRPr="000750DD">
              <w:rPr>
                <w:rFonts w:ascii="Arial" w:eastAsia="Arial" w:hAnsi="Arial" w:cs="Arial"/>
                <w:spacing w:val="1"/>
                <w:sz w:val="20"/>
                <w:szCs w:val="20"/>
              </w:rPr>
              <w:t>e</w:t>
            </w:r>
            <w:r w:rsidRPr="000750DD">
              <w:rPr>
                <w:rFonts w:ascii="Arial" w:eastAsia="Arial" w:hAnsi="Arial" w:cs="Arial"/>
                <w:sz w:val="20"/>
                <w:szCs w:val="20"/>
              </w:rPr>
              <w:t>nt</w:t>
            </w:r>
            <w:r w:rsidRPr="000750DD">
              <w:rPr>
                <w:rFonts w:ascii="Arial" w:eastAsia="Arial" w:hAnsi="Arial" w:cs="Arial"/>
                <w:spacing w:val="-2"/>
                <w:sz w:val="20"/>
                <w:szCs w:val="20"/>
              </w:rPr>
              <w:t>i</w:t>
            </w:r>
            <w:r w:rsidRPr="000750DD">
              <w:rPr>
                <w:rFonts w:ascii="Arial" w:eastAsia="Arial" w:hAnsi="Arial" w:cs="Arial"/>
                <w:spacing w:val="2"/>
                <w:sz w:val="20"/>
                <w:szCs w:val="20"/>
              </w:rPr>
              <w:t>f</w:t>
            </w:r>
            <w:r w:rsidRPr="000750DD">
              <w:rPr>
                <w:rFonts w:ascii="Arial" w:eastAsia="Arial" w:hAnsi="Arial" w:cs="Arial"/>
                <w:spacing w:val="-1"/>
                <w:sz w:val="20"/>
                <w:szCs w:val="20"/>
              </w:rPr>
              <w:t>i</w:t>
            </w:r>
            <w:r w:rsidRPr="000750DD">
              <w:rPr>
                <w:rFonts w:ascii="Arial" w:eastAsia="Arial" w:hAnsi="Arial" w:cs="Arial"/>
                <w:sz w:val="20"/>
                <w:szCs w:val="20"/>
              </w:rPr>
              <w:t>es</w:t>
            </w:r>
            <w:r w:rsidRPr="000750DD">
              <w:rPr>
                <w:rFonts w:ascii="Arial" w:eastAsia="Arial" w:hAnsi="Arial" w:cs="Arial"/>
                <w:spacing w:val="-4"/>
                <w:sz w:val="20"/>
                <w:szCs w:val="20"/>
              </w:rPr>
              <w:t xml:space="preserve"> </w:t>
            </w:r>
            <w:r w:rsidRPr="000750DD">
              <w:rPr>
                <w:rFonts w:ascii="Arial" w:eastAsia="Arial" w:hAnsi="Arial" w:cs="Arial"/>
                <w:spacing w:val="-1"/>
                <w:sz w:val="20"/>
                <w:szCs w:val="20"/>
              </w:rPr>
              <w:t>i</w:t>
            </w:r>
            <w:r w:rsidRPr="000750DD">
              <w:rPr>
                <w:rFonts w:ascii="Arial" w:eastAsia="Arial" w:hAnsi="Arial" w:cs="Arial"/>
                <w:sz w:val="20"/>
                <w:szCs w:val="20"/>
              </w:rPr>
              <w:t>n</w:t>
            </w:r>
            <w:r w:rsidRPr="000750DD">
              <w:rPr>
                <w:rFonts w:ascii="Arial" w:eastAsia="Arial" w:hAnsi="Arial" w:cs="Arial"/>
                <w:spacing w:val="1"/>
                <w:sz w:val="20"/>
                <w:szCs w:val="20"/>
              </w:rPr>
              <w:t>d</w:t>
            </w:r>
            <w:r w:rsidRPr="000750DD">
              <w:rPr>
                <w:rFonts w:ascii="Arial" w:eastAsia="Arial" w:hAnsi="Arial" w:cs="Arial"/>
                <w:spacing w:val="-1"/>
                <w:sz w:val="20"/>
                <w:szCs w:val="20"/>
              </w:rPr>
              <w:t>i</w:t>
            </w:r>
            <w:r w:rsidRPr="000750DD">
              <w:rPr>
                <w:rFonts w:ascii="Arial" w:eastAsia="Arial" w:hAnsi="Arial" w:cs="Arial"/>
                <w:spacing w:val="1"/>
                <w:sz w:val="20"/>
                <w:szCs w:val="20"/>
              </w:rPr>
              <w:t>v</w:t>
            </w:r>
            <w:r w:rsidRPr="000750DD">
              <w:rPr>
                <w:rFonts w:ascii="Arial" w:eastAsia="Arial" w:hAnsi="Arial" w:cs="Arial"/>
                <w:spacing w:val="-1"/>
                <w:sz w:val="20"/>
                <w:szCs w:val="20"/>
              </w:rPr>
              <w:t>i</w:t>
            </w:r>
            <w:r w:rsidRPr="000750DD">
              <w:rPr>
                <w:rFonts w:ascii="Arial" w:eastAsia="Arial" w:hAnsi="Arial" w:cs="Arial"/>
                <w:spacing w:val="2"/>
                <w:sz w:val="20"/>
                <w:szCs w:val="20"/>
              </w:rPr>
              <w:t>d</w:t>
            </w:r>
            <w:r w:rsidRPr="000750DD">
              <w:rPr>
                <w:rFonts w:ascii="Arial" w:eastAsia="Arial" w:hAnsi="Arial" w:cs="Arial"/>
                <w:sz w:val="20"/>
                <w:szCs w:val="20"/>
              </w:rPr>
              <w:t>u</w:t>
            </w:r>
            <w:r w:rsidRPr="000750DD">
              <w:rPr>
                <w:rFonts w:ascii="Arial" w:eastAsia="Arial" w:hAnsi="Arial" w:cs="Arial"/>
                <w:spacing w:val="1"/>
                <w:sz w:val="20"/>
                <w:szCs w:val="20"/>
              </w:rPr>
              <w:t>a</w:t>
            </w:r>
            <w:r w:rsidRPr="000750DD">
              <w:rPr>
                <w:rFonts w:ascii="Arial" w:eastAsia="Arial" w:hAnsi="Arial" w:cs="Arial"/>
                <w:sz w:val="20"/>
                <w:szCs w:val="20"/>
              </w:rPr>
              <w:t>l</w:t>
            </w:r>
            <w:r w:rsidRPr="000750DD">
              <w:rPr>
                <w:rFonts w:ascii="Arial" w:eastAsia="Arial" w:hAnsi="Arial" w:cs="Arial"/>
                <w:spacing w:val="-9"/>
                <w:sz w:val="20"/>
                <w:szCs w:val="20"/>
              </w:rPr>
              <w:t xml:space="preserve"> </w:t>
            </w:r>
            <w:r w:rsidRPr="000750DD">
              <w:rPr>
                <w:rFonts w:ascii="Arial" w:eastAsia="Arial" w:hAnsi="Arial" w:cs="Arial"/>
                <w:spacing w:val="2"/>
                <w:sz w:val="20"/>
                <w:szCs w:val="20"/>
              </w:rPr>
              <w:t>f</w:t>
            </w:r>
            <w:r w:rsidRPr="000750DD">
              <w:rPr>
                <w:rFonts w:ascii="Arial" w:eastAsia="Arial" w:hAnsi="Arial" w:cs="Arial"/>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tors</w:t>
            </w:r>
            <w:r w:rsidRPr="000750DD">
              <w:rPr>
                <w:rFonts w:ascii="Arial" w:eastAsia="Arial" w:hAnsi="Arial" w:cs="Arial"/>
                <w:spacing w:val="1"/>
                <w:sz w:val="20"/>
                <w:szCs w:val="20"/>
              </w:rPr>
              <w:t xml:space="preserve"> </w:t>
            </w:r>
            <w:r w:rsidRPr="000750DD">
              <w:rPr>
                <w:rFonts w:ascii="Arial" w:eastAsia="Arial" w:hAnsi="Arial" w:cs="Arial"/>
                <w:sz w:val="20"/>
                <w:szCs w:val="20"/>
              </w:rPr>
              <w:t>t</w:t>
            </w:r>
            <w:r w:rsidRPr="000750DD">
              <w:rPr>
                <w:rFonts w:ascii="Arial" w:eastAsia="Arial" w:hAnsi="Arial" w:cs="Arial"/>
                <w:spacing w:val="-1"/>
                <w:sz w:val="20"/>
                <w:szCs w:val="20"/>
              </w:rPr>
              <w:t>h</w:t>
            </w:r>
            <w:r w:rsidRPr="000750DD">
              <w:rPr>
                <w:rFonts w:ascii="Arial" w:eastAsia="Arial" w:hAnsi="Arial" w:cs="Arial"/>
                <w:sz w:val="20"/>
                <w:szCs w:val="20"/>
              </w:rPr>
              <w:t>at</w:t>
            </w:r>
            <w:r w:rsidRPr="000750DD">
              <w:rPr>
                <w:rFonts w:ascii="Arial" w:eastAsia="Arial" w:hAnsi="Arial" w:cs="Arial"/>
                <w:spacing w:val="-4"/>
                <w:sz w:val="20"/>
                <w:szCs w:val="20"/>
              </w:rPr>
              <w:t xml:space="preserve"> </w:t>
            </w:r>
            <w:r w:rsidRPr="000750DD">
              <w:rPr>
                <w:rFonts w:ascii="Arial" w:eastAsia="Arial" w:hAnsi="Arial" w:cs="Arial"/>
                <w:spacing w:val="4"/>
                <w:sz w:val="20"/>
                <w:szCs w:val="20"/>
              </w:rPr>
              <w:t>m</w:t>
            </w:r>
            <w:r w:rsidRPr="000750DD">
              <w:rPr>
                <w:rFonts w:ascii="Arial" w:eastAsia="Arial" w:hAnsi="Arial" w:cs="Arial"/>
                <w:spacing w:val="2"/>
                <w:sz w:val="20"/>
                <w:szCs w:val="20"/>
              </w:rPr>
              <w:t>a</w:t>
            </w:r>
            <w:r w:rsidRPr="000750DD">
              <w:rPr>
                <w:rFonts w:ascii="Arial" w:eastAsia="Arial" w:hAnsi="Arial" w:cs="Arial"/>
                <w:sz w:val="20"/>
                <w:szCs w:val="20"/>
              </w:rPr>
              <w:t>y</w:t>
            </w:r>
            <w:r w:rsidRPr="000750DD">
              <w:rPr>
                <w:rFonts w:ascii="Arial" w:eastAsia="Arial" w:hAnsi="Arial" w:cs="Arial"/>
                <w:spacing w:val="-8"/>
                <w:sz w:val="20"/>
                <w:szCs w:val="20"/>
              </w:rPr>
              <w:t xml:space="preserve"> </w:t>
            </w:r>
            <w:r w:rsidRPr="000750DD">
              <w:rPr>
                <w:rFonts w:ascii="Arial" w:eastAsia="Arial" w:hAnsi="Arial" w:cs="Arial"/>
                <w:spacing w:val="-1"/>
                <w:sz w:val="20"/>
                <w:szCs w:val="20"/>
              </w:rPr>
              <w:t>i</w:t>
            </w:r>
            <w:r w:rsidRPr="000750DD">
              <w:rPr>
                <w:rFonts w:ascii="Arial" w:eastAsia="Arial" w:hAnsi="Arial" w:cs="Arial"/>
                <w:spacing w:val="4"/>
                <w:sz w:val="20"/>
                <w:szCs w:val="20"/>
              </w:rPr>
              <w:t>m</w:t>
            </w:r>
            <w:r w:rsidRPr="000750DD">
              <w:rPr>
                <w:rFonts w:ascii="Arial" w:eastAsia="Arial" w:hAnsi="Arial" w:cs="Arial"/>
                <w:sz w:val="20"/>
                <w:szCs w:val="20"/>
              </w:rPr>
              <w:t>p</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t</w:t>
            </w:r>
            <w:r w:rsidRPr="000750DD">
              <w:rPr>
                <w:rFonts w:ascii="Arial" w:eastAsia="Arial" w:hAnsi="Arial" w:cs="Arial"/>
                <w:spacing w:val="-6"/>
                <w:sz w:val="20"/>
                <w:szCs w:val="20"/>
              </w:rPr>
              <w:t xml:space="preserve"> </w:t>
            </w:r>
            <w:r w:rsidRPr="000750DD">
              <w:rPr>
                <w:rFonts w:ascii="Arial" w:eastAsia="Arial" w:hAnsi="Arial" w:cs="Arial"/>
                <w:sz w:val="20"/>
                <w:szCs w:val="20"/>
              </w:rPr>
              <w:t>te</w:t>
            </w:r>
            <w:r w:rsidRPr="000750DD">
              <w:rPr>
                <w:rFonts w:ascii="Arial" w:eastAsia="Arial" w:hAnsi="Arial" w:cs="Arial"/>
                <w:spacing w:val="-1"/>
                <w:sz w:val="20"/>
                <w:szCs w:val="20"/>
              </w:rPr>
              <w:t>a</w:t>
            </w:r>
            <w:r w:rsidRPr="000750DD">
              <w:rPr>
                <w:rFonts w:ascii="Arial" w:eastAsia="Arial" w:hAnsi="Arial" w:cs="Arial"/>
                <w:spacing w:val="1"/>
                <w:sz w:val="20"/>
                <w:szCs w:val="20"/>
              </w:rPr>
              <w:t>c</w:t>
            </w:r>
            <w:r w:rsidRPr="000750DD">
              <w:rPr>
                <w:rFonts w:ascii="Arial" w:eastAsia="Arial" w:hAnsi="Arial" w:cs="Arial"/>
                <w:sz w:val="20"/>
                <w:szCs w:val="20"/>
              </w:rPr>
              <w:t>h</w:t>
            </w:r>
            <w:r w:rsidRPr="000750DD">
              <w:rPr>
                <w:rFonts w:ascii="Arial" w:eastAsia="Arial" w:hAnsi="Arial" w:cs="Arial"/>
                <w:spacing w:val="1"/>
                <w:sz w:val="20"/>
                <w:szCs w:val="20"/>
              </w:rPr>
              <w:t>i</w:t>
            </w:r>
            <w:r w:rsidRPr="000750DD">
              <w:rPr>
                <w:rFonts w:ascii="Arial" w:eastAsia="Arial" w:hAnsi="Arial" w:cs="Arial"/>
                <w:sz w:val="20"/>
                <w:szCs w:val="20"/>
              </w:rPr>
              <w:t>ng</w:t>
            </w:r>
            <w:r w:rsidRPr="000750DD">
              <w:rPr>
                <w:rFonts w:ascii="Arial" w:eastAsia="Arial" w:hAnsi="Arial" w:cs="Arial"/>
                <w:spacing w:val="1"/>
                <w:sz w:val="20"/>
                <w:szCs w:val="20"/>
              </w:rPr>
              <w:t xml:space="preserve"> </w:t>
            </w:r>
            <w:r w:rsidRPr="000750DD">
              <w:rPr>
                <w:rFonts w:ascii="Arial" w:eastAsia="Arial" w:hAnsi="Arial" w:cs="Arial"/>
                <w:sz w:val="20"/>
                <w:szCs w:val="20"/>
              </w:rPr>
              <w:t>a</w:t>
            </w:r>
            <w:r w:rsidRPr="000750DD">
              <w:rPr>
                <w:rFonts w:ascii="Arial" w:eastAsia="Arial" w:hAnsi="Arial" w:cs="Arial"/>
                <w:spacing w:val="-1"/>
                <w:sz w:val="20"/>
                <w:szCs w:val="20"/>
              </w:rPr>
              <w:t>n</w:t>
            </w:r>
            <w:r w:rsidRPr="000750DD">
              <w:rPr>
                <w:rFonts w:ascii="Arial" w:eastAsia="Arial" w:hAnsi="Arial" w:cs="Arial"/>
                <w:sz w:val="20"/>
                <w:szCs w:val="20"/>
              </w:rPr>
              <w:t>d</w:t>
            </w:r>
            <w:r w:rsidRPr="000750DD">
              <w:rPr>
                <w:rFonts w:ascii="Arial" w:eastAsia="Arial" w:hAnsi="Arial" w:cs="Arial"/>
                <w:spacing w:val="-2"/>
                <w:sz w:val="20"/>
                <w:szCs w:val="20"/>
              </w:rPr>
              <w:t xml:space="preserve"> </w:t>
            </w:r>
            <w:r w:rsidRPr="000750DD">
              <w:rPr>
                <w:rFonts w:ascii="Arial" w:eastAsia="Arial" w:hAnsi="Arial" w:cs="Arial"/>
                <w:spacing w:val="-1"/>
                <w:sz w:val="20"/>
                <w:szCs w:val="20"/>
              </w:rPr>
              <w:t>l</w:t>
            </w:r>
            <w:r w:rsidRPr="000750DD">
              <w:rPr>
                <w:rFonts w:ascii="Arial" w:eastAsia="Arial" w:hAnsi="Arial" w:cs="Arial"/>
                <w:spacing w:val="2"/>
                <w:sz w:val="20"/>
                <w:szCs w:val="20"/>
              </w:rPr>
              <w:t>e</w:t>
            </w:r>
            <w:r w:rsidRPr="000750DD">
              <w:rPr>
                <w:rFonts w:ascii="Arial" w:eastAsia="Arial" w:hAnsi="Arial" w:cs="Arial"/>
                <w:sz w:val="20"/>
                <w:szCs w:val="20"/>
              </w:rPr>
              <w:t>arn</w:t>
            </w:r>
            <w:r w:rsidRPr="000750DD">
              <w:rPr>
                <w:rFonts w:ascii="Arial" w:eastAsia="Arial" w:hAnsi="Arial" w:cs="Arial"/>
                <w:spacing w:val="1"/>
                <w:sz w:val="20"/>
                <w:szCs w:val="20"/>
              </w:rPr>
              <w:t>i</w:t>
            </w:r>
            <w:r w:rsidRPr="000750DD">
              <w:rPr>
                <w:rFonts w:ascii="Arial" w:eastAsia="Arial" w:hAnsi="Arial" w:cs="Arial"/>
                <w:sz w:val="20"/>
                <w:szCs w:val="20"/>
              </w:rPr>
              <w:t>n</w:t>
            </w:r>
            <w:r w:rsidRPr="000750DD">
              <w:rPr>
                <w:rFonts w:ascii="Arial" w:eastAsia="Arial" w:hAnsi="Arial" w:cs="Arial"/>
                <w:spacing w:val="-1"/>
                <w:sz w:val="20"/>
                <w:szCs w:val="20"/>
              </w:rPr>
              <w:t>g</w:t>
            </w:r>
            <w:r w:rsidRPr="000750DD">
              <w:rPr>
                <w:rFonts w:ascii="Arial" w:eastAsia="Arial" w:hAnsi="Arial" w:cs="Arial"/>
                <w:sz w:val="20"/>
                <w:szCs w:val="20"/>
              </w:rPr>
              <w:t>,</w:t>
            </w:r>
            <w:r w:rsidRPr="000750DD">
              <w:rPr>
                <w:rFonts w:ascii="Arial" w:eastAsia="Arial" w:hAnsi="Arial" w:cs="Arial"/>
                <w:spacing w:val="-6"/>
                <w:sz w:val="20"/>
                <w:szCs w:val="20"/>
              </w:rPr>
              <w:t xml:space="preserve"> </w:t>
            </w:r>
            <w:r w:rsidRPr="000750DD">
              <w:rPr>
                <w:rFonts w:ascii="Arial" w:eastAsia="Arial" w:hAnsi="Arial" w:cs="Arial"/>
                <w:sz w:val="20"/>
                <w:szCs w:val="20"/>
              </w:rPr>
              <w:t>b</w:t>
            </w:r>
            <w:r w:rsidRPr="000750DD">
              <w:rPr>
                <w:rFonts w:ascii="Arial" w:eastAsia="Arial" w:hAnsi="Arial" w:cs="Arial"/>
                <w:spacing w:val="-1"/>
                <w:sz w:val="20"/>
                <w:szCs w:val="20"/>
              </w:rPr>
              <w:t>u</w:t>
            </w:r>
            <w:r w:rsidRPr="000750DD">
              <w:rPr>
                <w:rFonts w:ascii="Arial" w:eastAsia="Arial" w:hAnsi="Arial" w:cs="Arial"/>
                <w:sz w:val="20"/>
                <w:szCs w:val="20"/>
              </w:rPr>
              <w:t>t</w:t>
            </w:r>
            <w:r w:rsidRPr="000750DD">
              <w:rPr>
                <w:rFonts w:ascii="Arial" w:eastAsia="Arial" w:hAnsi="Arial" w:cs="Arial"/>
                <w:spacing w:val="-3"/>
                <w:sz w:val="20"/>
                <w:szCs w:val="20"/>
              </w:rPr>
              <w:t xml:space="preserve"> </w:t>
            </w:r>
            <w:r w:rsidRPr="000750DD">
              <w:rPr>
                <w:rFonts w:ascii="Arial" w:eastAsia="Arial" w:hAnsi="Arial" w:cs="Arial"/>
                <w:spacing w:val="-1"/>
                <w:sz w:val="20"/>
                <w:szCs w:val="20"/>
              </w:rPr>
              <w:t>i</w:t>
            </w:r>
            <w:r w:rsidRPr="000750DD">
              <w:rPr>
                <w:rFonts w:ascii="Arial" w:eastAsia="Arial" w:hAnsi="Arial" w:cs="Arial"/>
                <w:sz w:val="20"/>
                <w:szCs w:val="20"/>
              </w:rPr>
              <w:t xml:space="preserve">s </w:t>
            </w:r>
            <w:r w:rsidRPr="000750DD">
              <w:rPr>
                <w:rFonts w:ascii="Arial" w:eastAsia="Arial" w:hAnsi="Arial" w:cs="Arial"/>
                <w:w w:val="99"/>
                <w:sz w:val="20"/>
                <w:szCs w:val="20"/>
              </w:rPr>
              <w:t>u</w:t>
            </w:r>
            <w:r w:rsidRPr="000750DD">
              <w:rPr>
                <w:rFonts w:ascii="Arial" w:eastAsia="Arial" w:hAnsi="Arial" w:cs="Arial"/>
                <w:spacing w:val="-1"/>
                <w:w w:val="99"/>
                <w:sz w:val="20"/>
                <w:szCs w:val="20"/>
              </w:rPr>
              <w:t>n</w:t>
            </w:r>
            <w:r w:rsidRPr="000750DD">
              <w:rPr>
                <w:rFonts w:ascii="Arial" w:eastAsia="Arial" w:hAnsi="Arial" w:cs="Arial"/>
                <w:spacing w:val="2"/>
                <w:w w:val="99"/>
                <w:sz w:val="20"/>
                <w:szCs w:val="20"/>
              </w:rPr>
              <w:t>a</w:t>
            </w:r>
            <w:r w:rsidRPr="000750DD">
              <w:rPr>
                <w:rFonts w:ascii="Arial" w:eastAsia="Arial" w:hAnsi="Arial" w:cs="Arial"/>
                <w:w w:val="99"/>
                <w:sz w:val="20"/>
                <w:szCs w:val="20"/>
              </w:rPr>
              <w:t>b</w:t>
            </w:r>
            <w:r w:rsidRPr="000750DD">
              <w:rPr>
                <w:rFonts w:ascii="Arial" w:eastAsia="Arial" w:hAnsi="Arial" w:cs="Arial"/>
                <w:spacing w:val="1"/>
                <w:w w:val="99"/>
                <w:sz w:val="20"/>
                <w:szCs w:val="20"/>
              </w:rPr>
              <w:t>l</w:t>
            </w:r>
            <w:r w:rsidRPr="000750DD">
              <w:rPr>
                <w:rFonts w:ascii="Arial" w:eastAsia="Arial" w:hAnsi="Arial" w:cs="Arial"/>
                <w:w w:val="99"/>
                <w:sz w:val="20"/>
                <w:szCs w:val="20"/>
              </w:rPr>
              <w:t>e</w:t>
            </w:r>
            <w:r w:rsidRPr="000750DD">
              <w:rPr>
                <w:rFonts w:ascii="Arial" w:eastAsia="Arial" w:hAnsi="Arial" w:cs="Arial"/>
                <w:sz w:val="20"/>
                <w:szCs w:val="20"/>
              </w:rPr>
              <w:t xml:space="preserve"> to</w:t>
            </w:r>
            <w:r w:rsidRPr="000750DD">
              <w:rPr>
                <w:rFonts w:ascii="Arial" w:eastAsia="Arial" w:hAnsi="Arial" w:cs="Arial"/>
                <w:spacing w:val="-1"/>
                <w:sz w:val="20"/>
                <w:szCs w:val="20"/>
              </w:rPr>
              <w:t xml:space="preserve"> </w:t>
            </w:r>
            <w:r w:rsidRPr="000750DD">
              <w:rPr>
                <w:rFonts w:ascii="Arial" w:eastAsia="Arial" w:hAnsi="Arial" w:cs="Arial"/>
                <w:sz w:val="20"/>
                <w:szCs w:val="20"/>
              </w:rPr>
              <w:t>u</w:t>
            </w:r>
            <w:r w:rsidRPr="000750DD">
              <w:rPr>
                <w:rFonts w:ascii="Arial" w:eastAsia="Arial" w:hAnsi="Arial" w:cs="Arial"/>
                <w:spacing w:val="1"/>
                <w:sz w:val="20"/>
                <w:szCs w:val="20"/>
              </w:rPr>
              <w:t>s</w:t>
            </w:r>
            <w:r w:rsidRPr="000750DD">
              <w:rPr>
                <w:rFonts w:ascii="Arial" w:eastAsia="Arial" w:hAnsi="Arial" w:cs="Arial"/>
                <w:sz w:val="20"/>
                <w:szCs w:val="20"/>
              </w:rPr>
              <w:t>e</w:t>
            </w:r>
          </w:p>
          <w:p w:rsidR="000750DD" w:rsidRPr="000750DD" w:rsidRDefault="00467194" w:rsidP="00467194">
            <w:pPr>
              <w:widowControl w:val="0"/>
              <w:spacing w:after="0" w:line="230" w:lineRule="exact"/>
              <w:ind w:left="360" w:right="184" w:hanging="360"/>
              <w:rPr>
                <w:rFonts w:ascii="Arial" w:eastAsia="Arial" w:hAnsi="Arial" w:cs="Arial"/>
                <w:sz w:val="20"/>
                <w:szCs w:val="20"/>
              </w:rPr>
            </w:pPr>
            <w:r>
              <w:rPr>
                <w:rFonts w:ascii="Arial" w:eastAsia="Arial" w:hAnsi="Arial" w:cs="Arial"/>
                <w:spacing w:val="1"/>
                <w:sz w:val="20"/>
                <w:szCs w:val="20"/>
              </w:rPr>
              <w:t xml:space="preserve">      </w:t>
            </w:r>
            <w:r w:rsidR="000750DD" w:rsidRPr="000750DD">
              <w:rPr>
                <w:rFonts w:ascii="Arial" w:eastAsia="Arial" w:hAnsi="Arial" w:cs="Arial"/>
                <w:spacing w:val="1"/>
                <w:sz w:val="20"/>
                <w:szCs w:val="20"/>
              </w:rPr>
              <w:t>c</w:t>
            </w:r>
            <w:r w:rsidR="000750DD" w:rsidRPr="000750DD">
              <w:rPr>
                <w:rFonts w:ascii="Arial" w:eastAsia="Arial" w:hAnsi="Arial" w:cs="Arial"/>
                <w:sz w:val="20"/>
                <w:szCs w:val="20"/>
              </w:rPr>
              <w:t>o</w:t>
            </w:r>
            <w:r w:rsidR="000750DD" w:rsidRPr="000750DD">
              <w:rPr>
                <w:rFonts w:ascii="Arial" w:eastAsia="Arial" w:hAnsi="Arial" w:cs="Arial"/>
                <w:spacing w:val="-1"/>
                <w:sz w:val="20"/>
                <w:szCs w:val="20"/>
              </w:rPr>
              <w:t>n</w:t>
            </w:r>
            <w:r w:rsidR="000750DD" w:rsidRPr="000750DD">
              <w:rPr>
                <w:rFonts w:ascii="Arial" w:eastAsia="Arial" w:hAnsi="Arial" w:cs="Arial"/>
                <w:sz w:val="20"/>
                <w:szCs w:val="20"/>
              </w:rPr>
              <w:t>textu</w:t>
            </w:r>
            <w:r w:rsidR="000750DD" w:rsidRPr="000750DD">
              <w:rPr>
                <w:rFonts w:ascii="Arial" w:eastAsia="Arial" w:hAnsi="Arial" w:cs="Arial"/>
                <w:spacing w:val="1"/>
                <w:sz w:val="20"/>
                <w:szCs w:val="20"/>
              </w:rPr>
              <w:t>a</w:t>
            </w:r>
            <w:r w:rsidR="000750DD" w:rsidRPr="000750DD">
              <w:rPr>
                <w:rFonts w:ascii="Arial" w:eastAsia="Arial" w:hAnsi="Arial" w:cs="Arial"/>
                <w:sz w:val="20"/>
                <w:szCs w:val="20"/>
              </w:rPr>
              <w:t>l</w:t>
            </w:r>
            <w:r w:rsidR="000750DD" w:rsidRPr="000750DD">
              <w:rPr>
                <w:rFonts w:ascii="Arial" w:eastAsia="Arial" w:hAnsi="Arial" w:cs="Arial"/>
                <w:spacing w:val="-8"/>
                <w:sz w:val="20"/>
                <w:szCs w:val="20"/>
              </w:rPr>
              <w:t xml:space="preserve"> </w:t>
            </w:r>
            <w:r w:rsidR="000750DD" w:rsidRPr="000750DD">
              <w:rPr>
                <w:rFonts w:ascii="Arial" w:eastAsia="Arial" w:hAnsi="Arial" w:cs="Arial"/>
                <w:spacing w:val="-1"/>
                <w:sz w:val="20"/>
                <w:szCs w:val="20"/>
              </w:rPr>
              <w:t>i</w:t>
            </w:r>
            <w:r w:rsidR="000750DD" w:rsidRPr="000750DD">
              <w:rPr>
                <w:rFonts w:ascii="Arial" w:eastAsia="Arial" w:hAnsi="Arial" w:cs="Arial"/>
                <w:sz w:val="20"/>
                <w:szCs w:val="20"/>
              </w:rPr>
              <w:t>n</w:t>
            </w:r>
            <w:r w:rsidR="000750DD" w:rsidRPr="000750DD">
              <w:rPr>
                <w:rFonts w:ascii="Arial" w:eastAsia="Arial" w:hAnsi="Arial" w:cs="Arial"/>
                <w:spacing w:val="2"/>
                <w:sz w:val="20"/>
                <w:szCs w:val="20"/>
              </w:rPr>
              <w:t>f</w:t>
            </w:r>
            <w:r w:rsidR="000750DD" w:rsidRPr="000750DD">
              <w:rPr>
                <w:rFonts w:ascii="Arial" w:eastAsia="Arial" w:hAnsi="Arial" w:cs="Arial"/>
                <w:sz w:val="20"/>
                <w:szCs w:val="20"/>
              </w:rPr>
              <w:t>or</w:t>
            </w:r>
            <w:r w:rsidR="000750DD" w:rsidRPr="000750DD">
              <w:rPr>
                <w:rFonts w:ascii="Arial" w:eastAsia="Arial" w:hAnsi="Arial" w:cs="Arial"/>
                <w:spacing w:val="5"/>
                <w:sz w:val="20"/>
                <w:szCs w:val="20"/>
              </w:rPr>
              <w:t>m</w:t>
            </w:r>
            <w:r w:rsidR="000750DD" w:rsidRPr="000750DD">
              <w:rPr>
                <w:rFonts w:ascii="Arial" w:eastAsia="Arial" w:hAnsi="Arial" w:cs="Arial"/>
                <w:sz w:val="20"/>
                <w:szCs w:val="20"/>
              </w:rPr>
              <w:t>at</w:t>
            </w:r>
            <w:r w:rsidR="000750DD" w:rsidRPr="000750DD">
              <w:rPr>
                <w:rFonts w:ascii="Arial" w:eastAsia="Arial" w:hAnsi="Arial" w:cs="Arial"/>
                <w:spacing w:val="-2"/>
                <w:sz w:val="20"/>
                <w:szCs w:val="20"/>
              </w:rPr>
              <w:t>i</w:t>
            </w:r>
            <w:r w:rsidR="000750DD" w:rsidRPr="000750DD">
              <w:rPr>
                <w:rFonts w:ascii="Arial" w:eastAsia="Arial" w:hAnsi="Arial" w:cs="Arial"/>
                <w:sz w:val="20"/>
                <w:szCs w:val="20"/>
              </w:rPr>
              <w:t>on</w:t>
            </w:r>
            <w:r w:rsidR="000750DD" w:rsidRPr="000750DD">
              <w:rPr>
                <w:rFonts w:ascii="Arial" w:eastAsia="Arial" w:hAnsi="Arial" w:cs="Arial"/>
                <w:spacing w:val="-11"/>
                <w:sz w:val="20"/>
                <w:szCs w:val="20"/>
              </w:rPr>
              <w:t xml:space="preserve"> </w:t>
            </w:r>
            <w:r w:rsidR="000750DD" w:rsidRPr="000750DD">
              <w:rPr>
                <w:rFonts w:ascii="Arial" w:eastAsia="Arial" w:hAnsi="Arial" w:cs="Arial"/>
                <w:spacing w:val="-1"/>
                <w:sz w:val="20"/>
                <w:szCs w:val="20"/>
              </w:rPr>
              <w:t>i</w:t>
            </w:r>
            <w:r w:rsidR="000750DD" w:rsidRPr="000750DD">
              <w:rPr>
                <w:rFonts w:ascii="Arial" w:eastAsia="Arial" w:hAnsi="Arial" w:cs="Arial"/>
                <w:sz w:val="20"/>
                <w:szCs w:val="20"/>
              </w:rPr>
              <w:t xml:space="preserve">n </w:t>
            </w:r>
            <w:r w:rsidR="000750DD" w:rsidRPr="000750DD">
              <w:rPr>
                <w:rFonts w:ascii="Arial" w:eastAsia="Arial" w:hAnsi="Arial" w:cs="Arial"/>
                <w:spacing w:val="4"/>
                <w:sz w:val="20"/>
                <w:szCs w:val="20"/>
              </w:rPr>
              <w:t>m</w:t>
            </w:r>
            <w:r w:rsidR="000750DD" w:rsidRPr="000750DD">
              <w:rPr>
                <w:rFonts w:ascii="Arial" w:eastAsia="Arial" w:hAnsi="Arial" w:cs="Arial"/>
                <w:sz w:val="20"/>
                <w:szCs w:val="20"/>
              </w:rPr>
              <w:t>e</w:t>
            </w:r>
            <w:r w:rsidR="000750DD" w:rsidRPr="000750DD">
              <w:rPr>
                <w:rFonts w:ascii="Arial" w:eastAsia="Arial" w:hAnsi="Arial" w:cs="Arial"/>
                <w:spacing w:val="-1"/>
                <w:sz w:val="20"/>
                <w:szCs w:val="20"/>
              </w:rPr>
              <w:t>a</w:t>
            </w:r>
            <w:r w:rsidR="000750DD" w:rsidRPr="000750DD">
              <w:rPr>
                <w:rFonts w:ascii="Arial" w:eastAsia="Arial" w:hAnsi="Arial" w:cs="Arial"/>
                <w:sz w:val="20"/>
                <w:szCs w:val="20"/>
              </w:rPr>
              <w:t>n</w:t>
            </w:r>
            <w:r w:rsidR="000750DD" w:rsidRPr="000750DD">
              <w:rPr>
                <w:rFonts w:ascii="Arial" w:eastAsia="Arial" w:hAnsi="Arial" w:cs="Arial"/>
                <w:spacing w:val="-1"/>
                <w:sz w:val="20"/>
                <w:szCs w:val="20"/>
              </w:rPr>
              <w:t>i</w:t>
            </w:r>
            <w:r w:rsidR="000750DD" w:rsidRPr="000750DD">
              <w:rPr>
                <w:rFonts w:ascii="Arial" w:eastAsia="Arial" w:hAnsi="Arial" w:cs="Arial"/>
                <w:sz w:val="20"/>
                <w:szCs w:val="20"/>
              </w:rPr>
              <w:t>n</w:t>
            </w:r>
            <w:r w:rsidR="000750DD" w:rsidRPr="000750DD">
              <w:rPr>
                <w:rFonts w:ascii="Arial" w:eastAsia="Arial" w:hAnsi="Arial" w:cs="Arial"/>
                <w:spacing w:val="-1"/>
                <w:sz w:val="20"/>
                <w:szCs w:val="20"/>
              </w:rPr>
              <w:t>g</w:t>
            </w:r>
            <w:r w:rsidR="000750DD" w:rsidRPr="000750DD">
              <w:rPr>
                <w:rFonts w:ascii="Arial" w:eastAsia="Arial" w:hAnsi="Arial" w:cs="Arial"/>
                <w:spacing w:val="2"/>
                <w:sz w:val="20"/>
                <w:szCs w:val="20"/>
              </w:rPr>
              <w:t>f</w:t>
            </w:r>
            <w:r w:rsidR="000750DD" w:rsidRPr="000750DD">
              <w:rPr>
                <w:rFonts w:ascii="Arial" w:eastAsia="Arial" w:hAnsi="Arial" w:cs="Arial"/>
                <w:sz w:val="20"/>
                <w:szCs w:val="20"/>
              </w:rPr>
              <w:t>ul</w:t>
            </w:r>
            <w:r w:rsidR="000750DD" w:rsidRPr="000750DD">
              <w:rPr>
                <w:rFonts w:ascii="Arial" w:eastAsia="Arial" w:hAnsi="Arial" w:cs="Arial"/>
                <w:spacing w:val="-10"/>
                <w:sz w:val="20"/>
                <w:szCs w:val="20"/>
              </w:rPr>
              <w:t xml:space="preserve"> </w:t>
            </w:r>
            <w:r w:rsidR="000750DD" w:rsidRPr="000750DD">
              <w:rPr>
                <w:rFonts w:ascii="Arial" w:eastAsia="Arial" w:hAnsi="Arial" w:cs="Arial"/>
                <w:spacing w:val="-2"/>
                <w:sz w:val="20"/>
                <w:szCs w:val="20"/>
              </w:rPr>
              <w:t>w</w:t>
            </w:r>
            <w:r w:rsidR="000750DD" w:rsidRPr="000750DD">
              <w:rPr>
                <w:rFonts w:ascii="Arial" w:eastAsia="Arial" w:hAnsi="Arial" w:cs="Arial"/>
                <w:spacing w:val="4"/>
                <w:sz w:val="20"/>
                <w:szCs w:val="20"/>
              </w:rPr>
              <w:t>a</w:t>
            </w:r>
            <w:r w:rsidR="000750DD" w:rsidRPr="000750DD">
              <w:rPr>
                <w:rFonts w:ascii="Arial" w:eastAsia="Arial" w:hAnsi="Arial" w:cs="Arial"/>
                <w:spacing w:val="-4"/>
                <w:sz w:val="20"/>
                <w:szCs w:val="20"/>
              </w:rPr>
              <w:t>y</w:t>
            </w:r>
            <w:r w:rsidR="000750DD" w:rsidRPr="000750DD">
              <w:rPr>
                <w:rFonts w:ascii="Arial" w:eastAsia="Arial" w:hAnsi="Arial" w:cs="Arial"/>
                <w:sz w:val="20"/>
                <w:szCs w:val="20"/>
              </w:rPr>
              <w:t>s</w:t>
            </w:r>
            <w:r w:rsidR="000750DD" w:rsidRPr="000750DD">
              <w:rPr>
                <w:rFonts w:ascii="Arial" w:eastAsia="Arial" w:hAnsi="Arial" w:cs="Arial"/>
                <w:spacing w:val="-4"/>
                <w:sz w:val="20"/>
                <w:szCs w:val="20"/>
              </w:rPr>
              <w:t xml:space="preserve"> </w:t>
            </w:r>
            <w:r w:rsidR="000750DD" w:rsidRPr="000750DD">
              <w:rPr>
                <w:rFonts w:ascii="Arial" w:eastAsia="Arial" w:hAnsi="Arial" w:cs="Arial"/>
                <w:sz w:val="20"/>
                <w:szCs w:val="20"/>
              </w:rPr>
              <w:t xml:space="preserve">to </w:t>
            </w:r>
            <w:r w:rsidR="000750DD" w:rsidRPr="000750DD">
              <w:rPr>
                <w:rFonts w:ascii="Arial" w:eastAsia="Arial" w:hAnsi="Arial" w:cs="Arial"/>
                <w:spacing w:val="1"/>
                <w:sz w:val="20"/>
                <w:szCs w:val="20"/>
              </w:rPr>
              <w:t>cr</w:t>
            </w:r>
            <w:r w:rsidR="000750DD" w:rsidRPr="000750DD">
              <w:rPr>
                <w:rFonts w:ascii="Arial" w:eastAsia="Arial" w:hAnsi="Arial" w:cs="Arial"/>
                <w:sz w:val="20"/>
                <w:szCs w:val="20"/>
              </w:rPr>
              <w:t>e</w:t>
            </w:r>
            <w:r w:rsidR="000750DD" w:rsidRPr="000750DD">
              <w:rPr>
                <w:rFonts w:ascii="Arial" w:eastAsia="Arial" w:hAnsi="Arial" w:cs="Arial"/>
                <w:spacing w:val="-1"/>
                <w:sz w:val="20"/>
                <w:szCs w:val="20"/>
              </w:rPr>
              <w:t>a</w:t>
            </w:r>
            <w:r w:rsidR="000750DD" w:rsidRPr="000750DD">
              <w:rPr>
                <w:rFonts w:ascii="Arial" w:eastAsia="Arial" w:hAnsi="Arial" w:cs="Arial"/>
                <w:sz w:val="20"/>
                <w:szCs w:val="20"/>
              </w:rPr>
              <w:t>te</w:t>
            </w:r>
            <w:r w:rsidR="000750DD" w:rsidRPr="000750DD">
              <w:rPr>
                <w:rFonts w:ascii="Arial" w:eastAsia="Arial" w:hAnsi="Arial" w:cs="Arial"/>
                <w:spacing w:val="-7"/>
                <w:sz w:val="20"/>
                <w:szCs w:val="20"/>
              </w:rPr>
              <w:t xml:space="preserve"> </w:t>
            </w:r>
            <w:r w:rsidR="000750DD" w:rsidRPr="000750DD">
              <w:rPr>
                <w:rFonts w:ascii="Arial" w:eastAsia="Arial" w:hAnsi="Arial" w:cs="Arial"/>
                <w:sz w:val="20"/>
                <w:szCs w:val="20"/>
              </w:rPr>
              <w:t>a</w:t>
            </w:r>
            <w:r w:rsidR="000750DD" w:rsidRPr="000750DD">
              <w:rPr>
                <w:rFonts w:ascii="Arial" w:eastAsia="Arial" w:hAnsi="Arial" w:cs="Arial"/>
                <w:spacing w:val="-1"/>
                <w:sz w:val="20"/>
                <w:szCs w:val="20"/>
              </w:rPr>
              <w:t xml:space="preserve"> </w:t>
            </w:r>
            <w:r w:rsidR="000750DD" w:rsidRPr="000750DD">
              <w:rPr>
                <w:rFonts w:ascii="Arial" w:eastAsia="Arial" w:hAnsi="Arial" w:cs="Arial"/>
                <w:sz w:val="20"/>
                <w:szCs w:val="20"/>
              </w:rPr>
              <w:t>c</w:t>
            </w:r>
            <w:r w:rsidR="000750DD" w:rsidRPr="000750DD">
              <w:rPr>
                <w:rFonts w:ascii="Arial" w:eastAsia="Arial" w:hAnsi="Arial" w:cs="Arial"/>
                <w:spacing w:val="1"/>
                <w:sz w:val="20"/>
                <w:szCs w:val="20"/>
              </w:rPr>
              <w:t>l</w:t>
            </w:r>
            <w:r w:rsidR="000750DD" w:rsidRPr="000750DD">
              <w:rPr>
                <w:rFonts w:ascii="Arial" w:eastAsia="Arial" w:hAnsi="Arial" w:cs="Arial"/>
                <w:sz w:val="20"/>
                <w:szCs w:val="20"/>
              </w:rPr>
              <w:t>a</w:t>
            </w:r>
            <w:r w:rsidR="000750DD" w:rsidRPr="000750DD">
              <w:rPr>
                <w:rFonts w:ascii="Arial" w:eastAsia="Arial" w:hAnsi="Arial" w:cs="Arial"/>
                <w:spacing w:val="1"/>
                <w:sz w:val="20"/>
                <w:szCs w:val="20"/>
              </w:rPr>
              <w:t>ssr</w:t>
            </w:r>
            <w:r w:rsidR="000750DD" w:rsidRPr="000750DD">
              <w:rPr>
                <w:rFonts w:ascii="Arial" w:eastAsia="Arial" w:hAnsi="Arial" w:cs="Arial"/>
                <w:sz w:val="20"/>
                <w:szCs w:val="20"/>
              </w:rPr>
              <w:t>o</w:t>
            </w:r>
            <w:r w:rsidR="000750DD" w:rsidRPr="000750DD">
              <w:rPr>
                <w:rFonts w:ascii="Arial" w:eastAsia="Arial" w:hAnsi="Arial" w:cs="Arial"/>
                <w:spacing w:val="-1"/>
                <w:sz w:val="20"/>
                <w:szCs w:val="20"/>
              </w:rPr>
              <w:t>o</w:t>
            </w:r>
            <w:r w:rsidR="000750DD" w:rsidRPr="000750DD">
              <w:rPr>
                <w:rFonts w:ascii="Arial" w:eastAsia="Arial" w:hAnsi="Arial" w:cs="Arial"/>
                <w:sz w:val="20"/>
                <w:szCs w:val="20"/>
              </w:rPr>
              <w:t>m</w:t>
            </w:r>
          </w:p>
          <w:p w:rsidR="000750DD" w:rsidRPr="000750DD" w:rsidRDefault="000750DD" w:rsidP="00467194">
            <w:pPr>
              <w:widowControl w:val="0"/>
              <w:spacing w:after="0" w:line="225" w:lineRule="exact"/>
              <w:ind w:left="360" w:right="-20"/>
              <w:rPr>
                <w:rFonts w:ascii="Arial" w:eastAsia="Arial" w:hAnsi="Arial" w:cs="Arial"/>
                <w:sz w:val="20"/>
                <w:szCs w:val="20"/>
              </w:rPr>
            </w:pPr>
            <w:r w:rsidRPr="000750DD">
              <w:rPr>
                <w:rFonts w:ascii="Arial" w:eastAsia="Arial" w:hAnsi="Arial" w:cs="Arial"/>
                <w:sz w:val="20"/>
                <w:szCs w:val="20"/>
              </w:rPr>
              <w:t>e</w:t>
            </w:r>
            <w:r w:rsidRPr="000750DD">
              <w:rPr>
                <w:rFonts w:ascii="Arial" w:eastAsia="Arial" w:hAnsi="Arial" w:cs="Arial"/>
                <w:spacing w:val="-1"/>
                <w:sz w:val="20"/>
                <w:szCs w:val="20"/>
              </w:rPr>
              <w:t>n</w:t>
            </w:r>
            <w:r w:rsidRPr="000750DD">
              <w:rPr>
                <w:rFonts w:ascii="Arial" w:eastAsia="Arial" w:hAnsi="Arial" w:cs="Arial"/>
                <w:spacing w:val="1"/>
                <w:sz w:val="20"/>
                <w:szCs w:val="20"/>
              </w:rPr>
              <w:t>v</w:t>
            </w:r>
            <w:r w:rsidRPr="000750DD">
              <w:rPr>
                <w:rFonts w:ascii="Arial" w:eastAsia="Arial" w:hAnsi="Arial" w:cs="Arial"/>
                <w:spacing w:val="-1"/>
                <w:sz w:val="20"/>
                <w:szCs w:val="20"/>
              </w:rPr>
              <w:t>i</w:t>
            </w:r>
            <w:r w:rsidRPr="000750DD">
              <w:rPr>
                <w:rFonts w:ascii="Arial" w:eastAsia="Arial" w:hAnsi="Arial" w:cs="Arial"/>
                <w:spacing w:val="1"/>
                <w:sz w:val="20"/>
                <w:szCs w:val="20"/>
              </w:rPr>
              <w:t>r</w:t>
            </w:r>
            <w:r w:rsidRPr="000750DD">
              <w:rPr>
                <w:rFonts w:ascii="Arial" w:eastAsia="Arial" w:hAnsi="Arial" w:cs="Arial"/>
                <w:sz w:val="20"/>
                <w:szCs w:val="20"/>
              </w:rPr>
              <w:t>o</w:t>
            </w:r>
            <w:r w:rsidRPr="000750DD">
              <w:rPr>
                <w:rFonts w:ascii="Arial" w:eastAsia="Arial" w:hAnsi="Arial" w:cs="Arial"/>
                <w:spacing w:val="-1"/>
                <w:sz w:val="20"/>
                <w:szCs w:val="20"/>
              </w:rPr>
              <w:t>n</w:t>
            </w:r>
            <w:r w:rsidRPr="000750DD">
              <w:rPr>
                <w:rFonts w:ascii="Arial" w:eastAsia="Arial" w:hAnsi="Arial" w:cs="Arial"/>
                <w:spacing w:val="4"/>
                <w:sz w:val="20"/>
                <w:szCs w:val="20"/>
              </w:rPr>
              <w:t>m</w:t>
            </w:r>
            <w:r w:rsidRPr="000750DD">
              <w:rPr>
                <w:rFonts w:ascii="Arial" w:eastAsia="Arial" w:hAnsi="Arial" w:cs="Arial"/>
                <w:sz w:val="20"/>
                <w:szCs w:val="20"/>
              </w:rPr>
              <w:t>e</w:t>
            </w:r>
            <w:r w:rsidRPr="000750DD">
              <w:rPr>
                <w:rFonts w:ascii="Arial" w:eastAsia="Arial" w:hAnsi="Arial" w:cs="Arial"/>
                <w:spacing w:val="-1"/>
                <w:sz w:val="20"/>
                <w:szCs w:val="20"/>
              </w:rPr>
              <w:t>n</w:t>
            </w:r>
            <w:r w:rsidRPr="000750DD">
              <w:rPr>
                <w:rFonts w:ascii="Arial" w:eastAsia="Arial" w:hAnsi="Arial" w:cs="Arial"/>
                <w:sz w:val="20"/>
                <w:szCs w:val="20"/>
              </w:rPr>
              <w:t>t</w:t>
            </w:r>
            <w:r w:rsidRPr="000750DD">
              <w:rPr>
                <w:rFonts w:ascii="Arial" w:eastAsia="Arial" w:hAnsi="Arial" w:cs="Arial"/>
                <w:spacing w:val="-9"/>
                <w:sz w:val="20"/>
                <w:szCs w:val="20"/>
              </w:rPr>
              <w:t xml:space="preserve"> </w:t>
            </w:r>
            <w:r w:rsidRPr="000750DD">
              <w:rPr>
                <w:rFonts w:ascii="Arial" w:eastAsia="Arial" w:hAnsi="Arial" w:cs="Arial"/>
                <w:spacing w:val="-2"/>
                <w:sz w:val="20"/>
                <w:szCs w:val="20"/>
              </w:rPr>
              <w:t>w</w:t>
            </w:r>
            <w:r w:rsidRPr="000750DD">
              <w:rPr>
                <w:rFonts w:ascii="Arial" w:eastAsia="Arial" w:hAnsi="Arial" w:cs="Arial"/>
                <w:spacing w:val="2"/>
                <w:sz w:val="20"/>
                <w:szCs w:val="20"/>
              </w:rPr>
              <w:t>h</w:t>
            </w:r>
            <w:r w:rsidRPr="000750DD">
              <w:rPr>
                <w:rFonts w:ascii="Arial" w:eastAsia="Arial" w:hAnsi="Arial" w:cs="Arial"/>
                <w:sz w:val="20"/>
                <w:szCs w:val="20"/>
              </w:rPr>
              <w:t>ere</w:t>
            </w:r>
            <w:r w:rsidRPr="000750DD">
              <w:rPr>
                <w:rFonts w:ascii="Arial" w:eastAsia="Arial" w:hAnsi="Arial" w:cs="Arial"/>
                <w:spacing w:val="-5"/>
                <w:sz w:val="20"/>
                <w:szCs w:val="20"/>
              </w:rPr>
              <w:t xml:space="preserve"> </w:t>
            </w:r>
            <w:r w:rsidRPr="000750DD">
              <w:rPr>
                <w:rFonts w:ascii="Arial" w:eastAsia="Arial" w:hAnsi="Arial" w:cs="Arial"/>
                <w:spacing w:val="2"/>
                <w:sz w:val="20"/>
                <w:szCs w:val="20"/>
              </w:rPr>
              <w:t>a</w:t>
            </w:r>
            <w:r w:rsidRPr="000750DD">
              <w:rPr>
                <w:rFonts w:ascii="Arial" w:eastAsia="Arial" w:hAnsi="Arial" w:cs="Arial"/>
                <w:spacing w:val="-1"/>
                <w:sz w:val="20"/>
                <w:szCs w:val="20"/>
              </w:rPr>
              <w:t>l</w:t>
            </w:r>
            <w:r w:rsidRPr="000750DD">
              <w:rPr>
                <w:rFonts w:ascii="Arial" w:eastAsia="Arial" w:hAnsi="Arial" w:cs="Arial"/>
                <w:sz w:val="20"/>
                <w:szCs w:val="20"/>
              </w:rPr>
              <w:t>l</w:t>
            </w:r>
            <w:r w:rsidR="00467194">
              <w:rPr>
                <w:rFonts w:ascii="Arial" w:eastAsia="Arial" w:hAnsi="Arial" w:cs="Arial"/>
                <w:sz w:val="20"/>
                <w:szCs w:val="20"/>
              </w:rPr>
              <w:t xml:space="preserve"> </w:t>
            </w:r>
            <w:r w:rsidRPr="000750DD">
              <w:rPr>
                <w:rFonts w:ascii="Arial" w:eastAsia="Arial" w:hAnsi="Arial" w:cs="Arial"/>
                <w:spacing w:val="1"/>
                <w:sz w:val="20"/>
                <w:szCs w:val="20"/>
              </w:rPr>
              <w:t>s</w:t>
            </w:r>
            <w:r w:rsidRPr="000750DD">
              <w:rPr>
                <w:rFonts w:ascii="Arial" w:eastAsia="Arial" w:hAnsi="Arial" w:cs="Arial"/>
                <w:sz w:val="20"/>
                <w:szCs w:val="20"/>
              </w:rPr>
              <w:t>tu</w:t>
            </w:r>
            <w:r w:rsidRPr="000750DD">
              <w:rPr>
                <w:rFonts w:ascii="Arial" w:eastAsia="Arial" w:hAnsi="Arial" w:cs="Arial"/>
                <w:spacing w:val="-1"/>
                <w:sz w:val="20"/>
                <w:szCs w:val="20"/>
              </w:rPr>
              <w:t>d</w:t>
            </w:r>
            <w:r w:rsidRPr="000750DD">
              <w:rPr>
                <w:rFonts w:ascii="Arial" w:eastAsia="Arial" w:hAnsi="Arial" w:cs="Arial"/>
                <w:sz w:val="20"/>
                <w:szCs w:val="20"/>
              </w:rPr>
              <w:t>e</w:t>
            </w:r>
            <w:r w:rsidRPr="000750DD">
              <w:rPr>
                <w:rFonts w:ascii="Arial" w:eastAsia="Arial" w:hAnsi="Arial" w:cs="Arial"/>
                <w:spacing w:val="-1"/>
                <w:sz w:val="20"/>
                <w:szCs w:val="20"/>
              </w:rPr>
              <w:t>n</w:t>
            </w:r>
            <w:r w:rsidRPr="000750DD">
              <w:rPr>
                <w:rFonts w:ascii="Arial" w:eastAsia="Arial" w:hAnsi="Arial" w:cs="Arial"/>
                <w:sz w:val="20"/>
                <w:szCs w:val="20"/>
              </w:rPr>
              <w:t>ts</w:t>
            </w:r>
            <w:r w:rsidRPr="000750DD">
              <w:rPr>
                <w:rFonts w:ascii="Arial" w:eastAsia="Arial" w:hAnsi="Arial" w:cs="Arial"/>
                <w:spacing w:val="-7"/>
                <w:sz w:val="20"/>
                <w:szCs w:val="20"/>
              </w:rPr>
              <w:t xml:space="preserve"> </w:t>
            </w:r>
            <w:r w:rsidRPr="000750DD">
              <w:rPr>
                <w:rFonts w:ascii="Arial" w:eastAsia="Arial" w:hAnsi="Arial" w:cs="Arial"/>
                <w:spacing w:val="1"/>
                <w:sz w:val="20"/>
                <w:szCs w:val="20"/>
              </w:rPr>
              <w:t>c</w:t>
            </w:r>
            <w:r w:rsidRPr="000750DD">
              <w:rPr>
                <w:rFonts w:ascii="Arial" w:eastAsia="Arial" w:hAnsi="Arial" w:cs="Arial"/>
                <w:spacing w:val="2"/>
                <w:sz w:val="20"/>
                <w:szCs w:val="20"/>
              </w:rPr>
              <w:t>a</w:t>
            </w:r>
            <w:r w:rsidRPr="000750DD">
              <w:rPr>
                <w:rFonts w:ascii="Arial" w:eastAsia="Arial" w:hAnsi="Arial" w:cs="Arial"/>
                <w:sz w:val="20"/>
                <w:szCs w:val="20"/>
              </w:rPr>
              <w:t>n</w:t>
            </w:r>
            <w:r w:rsidRPr="000750DD">
              <w:rPr>
                <w:rFonts w:ascii="Arial" w:eastAsia="Arial" w:hAnsi="Arial" w:cs="Arial"/>
                <w:spacing w:val="-3"/>
                <w:sz w:val="20"/>
                <w:szCs w:val="20"/>
              </w:rPr>
              <w:t xml:space="preserve"> </w:t>
            </w:r>
            <w:r w:rsidRPr="000750DD">
              <w:rPr>
                <w:rFonts w:ascii="Arial" w:eastAsia="Arial" w:hAnsi="Arial" w:cs="Arial"/>
                <w:spacing w:val="1"/>
                <w:sz w:val="20"/>
                <w:szCs w:val="20"/>
              </w:rPr>
              <w:t>l</w:t>
            </w:r>
            <w:r w:rsidRPr="000750DD">
              <w:rPr>
                <w:rFonts w:ascii="Arial" w:eastAsia="Arial" w:hAnsi="Arial" w:cs="Arial"/>
                <w:sz w:val="20"/>
                <w:szCs w:val="20"/>
              </w:rPr>
              <w:t>e</w:t>
            </w:r>
            <w:r w:rsidRPr="000750DD">
              <w:rPr>
                <w:rFonts w:ascii="Arial" w:eastAsia="Arial" w:hAnsi="Arial" w:cs="Arial"/>
                <w:spacing w:val="-1"/>
                <w:sz w:val="20"/>
                <w:szCs w:val="20"/>
              </w:rPr>
              <w:t>a</w:t>
            </w:r>
            <w:r w:rsidRPr="000750DD">
              <w:rPr>
                <w:rFonts w:ascii="Arial" w:eastAsia="Arial" w:hAnsi="Arial" w:cs="Arial"/>
                <w:spacing w:val="1"/>
                <w:sz w:val="20"/>
                <w:szCs w:val="20"/>
              </w:rPr>
              <w:t>r</w:t>
            </w:r>
            <w:r w:rsidRPr="000750DD">
              <w:rPr>
                <w:rFonts w:ascii="Arial" w:eastAsia="Arial" w:hAnsi="Arial" w:cs="Arial"/>
                <w:sz w:val="20"/>
                <w:szCs w:val="20"/>
              </w:rPr>
              <w:t>n.</w:t>
            </w:r>
          </w:p>
        </w:tc>
      </w:tr>
    </w:tbl>
    <w:p w:rsidR="000750DD" w:rsidRDefault="000750DD" w:rsidP="00A60A1B">
      <w:pPr>
        <w:spacing w:after="0" w:line="240" w:lineRule="auto"/>
        <w:rPr>
          <w:rFonts w:ascii="Times New Roman" w:hAnsi="Times New Roman" w:cs="Times New Roman"/>
          <w:b/>
          <w:sz w:val="24"/>
          <w:szCs w:val="24"/>
        </w:rPr>
      </w:pPr>
    </w:p>
    <w:p w:rsidR="00B075E2" w:rsidRDefault="00B075E2"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6D4A71" w:rsidRDefault="006D4A71" w:rsidP="00A60A1B">
      <w:pPr>
        <w:spacing w:after="0" w:line="240" w:lineRule="auto"/>
        <w:rPr>
          <w:rFonts w:ascii="Times New Roman" w:hAnsi="Times New Roman" w:cs="Times New Roman"/>
          <w:b/>
          <w:sz w:val="24"/>
          <w:szCs w:val="24"/>
        </w:rPr>
      </w:pPr>
    </w:p>
    <w:p w:rsidR="00B075E2" w:rsidRPr="00B075E2" w:rsidRDefault="00B075E2" w:rsidP="00B075E2">
      <w:pPr>
        <w:spacing w:after="0" w:line="240" w:lineRule="auto"/>
        <w:rPr>
          <w:rFonts w:ascii="Times New Roman" w:hAnsi="Times New Roman" w:cs="Times New Roman"/>
          <w:b/>
          <w:sz w:val="24"/>
          <w:szCs w:val="24"/>
        </w:rPr>
      </w:pPr>
      <w:r w:rsidRPr="00B075E2">
        <w:rPr>
          <w:rFonts w:ascii="Times New Roman" w:hAnsi="Times New Roman" w:cs="Times New Roman"/>
          <w:b/>
          <w:sz w:val="24"/>
          <w:szCs w:val="24"/>
        </w:rPr>
        <w:t>TASK 2:  STANDARDS AND GOALS</w:t>
      </w:r>
    </w:p>
    <w:p w:rsidR="00B075E2" w:rsidRDefault="00B075E2" w:rsidP="00B075E2">
      <w:pPr>
        <w:spacing w:after="0" w:line="240" w:lineRule="auto"/>
        <w:rPr>
          <w:rFonts w:ascii="Times New Roman" w:hAnsi="Times New Roman" w:cs="Times New Roman"/>
        </w:rPr>
      </w:pPr>
      <w:r w:rsidRPr="00B075E2">
        <w:rPr>
          <w:rFonts w:ascii="Times New Roman" w:hAnsi="Times New Roman" w:cs="Times New Roman"/>
        </w:rPr>
        <w:t>This task allows you to begin to structure a unit plan by identifying the big idea, standards, and learning goals. You will analyze measurable goals to ensure the inclusion of multiple domains and that higher order thinking skills are used appropriately. Use the Unit Framework Template to begin creating your unit and write a narrative using the prompts below.</w:t>
      </w:r>
    </w:p>
    <w:tbl>
      <w:tblPr>
        <w:tblW w:w="0" w:type="auto"/>
        <w:tblInd w:w="-8" w:type="dxa"/>
        <w:tblCellMar>
          <w:left w:w="0" w:type="dxa"/>
          <w:right w:w="0" w:type="dxa"/>
        </w:tblCellMar>
        <w:tblLook w:val="01E0" w:firstRow="1" w:lastRow="1" w:firstColumn="1" w:lastColumn="1" w:noHBand="0" w:noVBand="0"/>
      </w:tblPr>
      <w:tblGrid>
        <w:gridCol w:w="5130"/>
        <w:gridCol w:w="3539"/>
        <w:gridCol w:w="1403"/>
      </w:tblGrid>
      <w:tr w:rsidR="00B075E2" w:rsidRPr="00B075E2" w:rsidTr="00B075E2">
        <w:trPr>
          <w:trHeight w:hRule="exact" w:val="684"/>
        </w:trPr>
        <w:tc>
          <w:tcPr>
            <w:tcW w:w="5130" w:type="dxa"/>
            <w:tcBorders>
              <w:top w:val="single" w:sz="6" w:space="0" w:color="000000"/>
              <w:left w:val="single" w:sz="6" w:space="0" w:color="000000"/>
              <w:bottom w:val="single" w:sz="6" w:space="0" w:color="000000"/>
              <w:right w:val="single" w:sz="6" w:space="0" w:color="000000"/>
            </w:tcBorders>
            <w:shd w:val="clear" w:color="auto" w:fill="D9D9D9"/>
          </w:tcPr>
          <w:p w:rsidR="00B075E2" w:rsidRPr="00B075E2" w:rsidRDefault="00B075E2" w:rsidP="00B075E2">
            <w:pPr>
              <w:widowControl w:val="0"/>
              <w:spacing w:before="94" w:after="0" w:line="240" w:lineRule="auto"/>
              <w:ind w:right="3091"/>
              <w:jc w:val="center"/>
              <w:rPr>
                <w:rFonts w:ascii="Arial" w:eastAsia="Arial" w:hAnsi="Arial" w:cs="Arial"/>
                <w:sz w:val="20"/>
                <w:szCs w:val="20"/>
              </w:rPr>
            </w:pPr>
            <w:r w:rsidRPr="00B075E2">
              <w:rPr>
                <w:rFonts w:ascii="Arial" w:eastAsia="Arial" w:hAnsi="Arial" w:cs="Arial"/>
                <w:b/>
                <w:bCs/>
                <w:spacing w:val="5"/>
                <w:sz w:val="20"/>
                <w:szCs w:val="20"/>
              </w:rPr>
              <w:t>T</w:t>
            </w:r>
            <w:r w:rsidRPr="00B075E2">
              <w:rPr>
                <w:rFonts w:ascii="Arial" w:eastAsia="Arial" w:hAnsi="Arial" w:cs="Arial"/>
                <w:b/>
                <w:bCs/>
                <w:spacing w:val="-5"/>
                <w:sz w:val="20"/>
                <w:szCs w:val="20"/>
              </w:rPr>
              <w:t>A</w:t>
            </w:r>
            <w:r w:rsidRPr="00B075E2">
              <w:rPr>
                <w:rFonts w:ascii="Arial" w:eastAsia="Arial" w:hAnsi="Arial" w:cs="Arial"/>
                <w:b/>
                <w:bCs/>
                <w:spacing w:val="-1"/>
                <w:sz w:val="20"/>
                <w:szCs w:val="20"/>
              </w:rPr>
              <w:t>S</w:t>
            </w:r>
            <w:r w:rsidRPr="00B075E2">
              <w:rPr>
                <w:rFonts w:ascii="Arial" w:eastAsia="Arial" w:hAnsi="Arial" w:cs="Arial"/>
                <w:b/>
                <w:bCs/>
                <w:sz w:val="20"/>
                <w:szCs w:val="20"/>
              </w:rPr>
              <w:t>K</w:t>
            </w:r>
            <w:r w:rsidRPr="00B075E2">
              <w:rPr>
                <w:rFonts w:ascii="Arial" w:eastAsia="Arial" w:hAnsi="Arial" w:cs="Arial"/>
                <w:b/>
                <w:bCs/>
                <w:spacing w:val="-5"/>
                <w:sz w:val="20"/>
                <w:szCs w:val="20"/>
              </w:rPr>
              <w:t xml:space="preserve"> </w:t>
            </w:r>
            <w:r w:rsidRPr="00B075E2">
              <w:rPr>
                <w:rFonts w:ascii="Arial" w:eastAsia="Arial" w:hAnsi="Arial" w:cs="Arial"/>
                <w:b/>
                <w:bCs/>
                <w:w w:val="99"/>
                <w:sz w:val="20"/>
                <w:szCs w:val="20"/>
              </w:rPr>
              <w:t>2</w:t>
            </w:r>
          </w:p>
        </w:tc>
        <w:tc>
          <w:tcPr>
            <w:tcW w:w="3539" w:type="dxa"/>
            <w:tcBorders>
              <w:top w:val="single" w:sz="6" w:space="0" w:color="000000"/>
              <w:left w:val="single" w:sz="6" w:space="0" w:color="000000"/>
              <w:bottom w:val="single" w:sz="6" w:space="0" w:color="000000"/>
              <w:right w:val="single" w:sz="6" w:space="0" w:color="000000"/>
            </w:tcBorders>
            <w:shd w:val="clear" w:color="auto" w:fill="D9D9D9"/>
          </w:tcPr>
          <w:p w:rsidR="00B075E2" w:rsidRPr="00B075E2" w:rsidRDefault="00B075E2" w:rsidP="00B075E2">
            <w:pPr>
              <w:widowControl w:val="0"/>
              <w:spacing w:before="94" w:after="0" w:line="240" w:lineRule="auto"/>
              <w:ind w:right="1322"/>
              <w:jc w:val="center"/>
              <w:rPr>
                <w:rFonts w:ascii="Arial" w:eastAsia="Arial" w:hAnsi="Arial" w:cs="Arial"/>
                <w:sz w:val="20"/>
                <w:szCs w:val="20"/>
              </w:rPr>
            </w:pPr>
            <w:r w:rsidRPr="00B075E2">
              <w:rPr>
                <w:rFonts w:ascii="Arial" w:eastAsia="Arial" w:hAnsi="Arial" w:cs="Arial"/>
                <w:b/>
                <w:bCs/>
                <w:spacing w:val="1"/>
                <w:sz w:val="20"/>
                <w:szCs w:val="20"/>
              </w:rPr>
              <w:t>W</w:t>
            </w:r>
            <w:r w:rsidRPr="00B075E2">
              <w:rPr>
                <w:rFonts w:ascii="Arial" w:eastAsia="Arial" w:hAnsi="Arial" w:cs="Arial"/>
                <w:b/>
                <w:bCs/>
                <w:spacing w:val="2"/>
                <w:sz w:val="20"/>
                <w:szCs w:val="20"/>
              </w:rPr>
              <w:t>H</w:t>
            </w:r>
            <w:r w:rsidRPr="00B075E2">
              <w:rPr>
                <w:rFonts w:ascii="Arial" w:eastAsia="Arial" w:hAnsi="Arial" w:cs="Arial"/>
                <w:b/>
                <w:bCs/>
                <w:spacing w:val="-7"/>
                <w:sz w:val="20"/>
                <w:szCs w:val="20"/>
              </w:rPr>
              <w:t>A</w:t>
            </w:r>
            <w:r w:rsidRPr="00B075E2">
              <w:rPr>
                <w:rFonts w:ascii="Arial" w:eastAsia="Arial" w:hAnsi="Arial" w:cs="Arial"/>
                <w:b/>
                <w:bCs/>
                <w:sz w:val="20"/>
                <w:szCs w:val="20"/>
              </w:rPr>
              <w:t>T</w:t>
            </w:r>
            <w:r w:rsidRPr="00B075E2">
              <w:rPr>
                <w:rFonts w:ascii="Arial" w:eastAsia="Arial" w:hAnsi="Arial" w:cs="Arial"/>
                <w:b/>
                <w:bCs/>
                <w:spacing w:val="-3"/>
                <w:sz w:val="20"/>
                <w:szCs w:val="20"/>
              </w:rPr>
              <w:t xml:space="preserve"> </w:t>
            </w:r>
            <w:r w:rsidRPr="00B075E2">
              <w:rPr>
                <w:rFonts w:ascii="Arial" w:eastAsia="Arial" w:hAnsi="Arial" w:cs="Arial"/>
                <w:b/>
                <w:bCs/>
                <w:spacing w:val="3"/>
                <w:sz w:val="20"/>
                <w:szCs w:val="20"/>
              </w:rPr>
              <w:t>T</w:t>
            </w:r>
            <w:r w:rsidRPr="00B075E2">
              <w:rPr>
                <w:rFonts w:ascii="Arial" w:eastAsia="Arial" w:hAnsi="Arial" w:cs="Arial"/>
                <w:b/>
                <w:bCs/>
                <w:sz w:val="20"/>
                <w:szCs w:val="20"/>
              </w:rPr>
              <w:t>O</w:t>
            </w:r>
            <w:r w:rsidRPr="00B075E2">
              <w:rPr>
                <w:rFonts w:ascii="Arial" w:eastAsia="Arial" w:hAnsi="Arial" w:cs="Arial"/>
                <w:b/>
                <w:bCs/>
                <w:spacing w:val="-2"/>
                <w:sz w:val="20"/>
                <w:szCs w:val="20"/>
              </w:rPr>
              <w:t xml:space="preserve"> </w:t>
            </w:r>
            <w:r w:rsidRPr="00B075E2">
              <w:rPr>
                <w:rFonts w:ascii="Arial" w:eastAsia="Arial" w:hAnsi="Arial" w:cs="Arial"/>
                <w:b/>
                <w:bCs/>
                <w:w w:val="99"/>
                <w:sz w:val="20"/>
                <w:szCs w:val="20"/>
              </w:rPr>
              <w:t>DO</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B075E2" w:rsidRPr="00B075E2" w:rsidRDefault="00B075E2" w:rsidP="00B075E2">
            <w:pPr>
              <w:widowControl w:val="0"/>
              <w:spacing w:before="94" w:after="0" w:line="240" w:lineRule="auto"/>
              <w:ind w:right="182"/>
              <w:rPr>
                <w:rFonts w:ascii="Arial" w:eastAsia="Arial" w:hAnsi="Arial" w:cs="Arial"/>
                <w:sz w:val="20"/>
                <w:szCs w:val="20"/>
              </w:rPr>
            </w:pPr>
            <w:r w:rsidRPr="00B075E2">
              <w:rPr>
                <w:rFonts w:ascii="Arial" w:eastAsia="Arial" w:hAnsi="Arial" w:cs="Arial"/>
                <w:b/>
                <w:bCs/>
                <w:sz w:val="20"/>
                <w:szCs w:val="20"/>
              </w:rPr>
              <w:t>R</w:t>
            </w:r>
            <w:r w:rsidRPr="00B075E2">
              <w:rPr>
                <w:rFonts w:ascii="Arial" w:eastAsia="Arial" w:hAnsi="Arial" w:cs="Arial"/>
                <w:b/>
                <w:bCs/>
                <w:spacing w:val="-1"/>
                <w:sz w:val="20"/>
                <w:szCs w:val="20"/>
              </w:rPr>
              <w:t>E</w:t>
            </w:r>
            <w:r w:rsidRPr="00B075E2">
              <w:rPr>
                <w:rFonts w:ascii="Arial" w:eastAsia="Arial" w:hAnsi="Arial" w:cs="Arial"/>
                <w:b/>
                <w:bCs/>
                <w:spacing w:val="1"/>
                <w:sz w:val="20"/>
                <w:szCs w:val="20"/>
              </w:rPr>
              <w:t>Q</w:t>
            </w:r>
            <w:r w:rsidRPr="00B075E2">
              <w:rPr>
                <w:rFonts w:ascii="Arial" w:eastAsia="Arial" w:hAnsi="Arial" w:cs="Arial"/>
                <w:b/>
                <w:bCs/>
                <w:sz w:val="20"/>
                <w:szCs w:val="20"/>
              </w:rPr>
              <w:t>UI</w:t>
            </w:r>
            <w:r w:rsidRPr="00B075E2">
              <w:rPr>
                <w:rFonts w:ascii="Arial" w:eastAsia="Arial" w:hAnsi="Arial" w:cs="Arial"/>
                <w:b/>
                <w:bCs/>
                <w:spacing w:val="2"/>
                <w:sz w:val="20"/>
                <w:szCs w:val="20"/>
              </w:rPr>
              <w:t>R</w:t>
            </w:r>
            <w:r w:rsidRPr="00B075E2">
              <w:rPr>
                <w:rFonts w:ascii="Arial" w:eastAsia="Arial" w:hAnsi="Arial" w:cs="Arial"/>
                <w:b/>
                <w:bCs/>
                <w:spacing w:val="-1"/>
                <w:sz w:val="20"/>
                <w:szCs w:val="20"/>
              </w:rPr>
              <w:t>E</w:t>
            </w:r>
            <w:r w:rsidRPr="00B075E2">
              <w:rPr>
                <w:rFonts w:ascii="Arial" w:eastAsia="Arial" w:hAnsi="Arial" w:cs="Arial"/>
                <w:b/>
                <w:bCs/>
                <w:sz w:val="20"/>
                <w:szCs w:val="20"/>
              </w:rPr>
              <w:t xml:space="preserve">D </w:t>
            </w:r>
            <w:r w:rsidRPr="00B075E2">
              <w:rPr>
                <w:rFonts w:ascii="Arial" w:eastAsia="Arial" w:hAnsi="Arial" w:cs="Arial"/>
                <w:b/>
                <w:bCs/>
                <w:spacing w:val="-5"/>
                <w:sz w:val="20"/>
                <w:szCs w:val="20"/>
              </w:rPr>
              <w:t>A</w:t>
            </w:r>
            <w:r w:rsidRPr="00B075E2">
              <w:rPr>
                <w:rFonts w:ascii="Arial" w:eastAsia="Arial" w:hAnsi="Arial" w:cs="Arial"/>
                <w:b/>
                <w:bCs/>
                <w:sz w:val="20"/>
                <w:szCs w:val="20"/>
              </w:rPr>
              <w:t>R</w:t>
            </w:r>
            <w:r w:rsidRPr="00B075E2">
              <w:rPr>
                <w:rFonts w:ascii="Arial" w:eastAsia="Arial" w:hAnsi="Arial" w:cs="Arial"/>
                <w:b/>
                <w:bCs/>
                <w:spacing w:val="3"/>
                <w:sz w:val="20"/>
                <w:szCs w:val="20"/>
              </w:rPr>
              <w:t>T</w:t>
            </w:r>
            <w:r w:rsidRPr="00B075E2">
              <w:rPr>
                <w:rFonts w:ascii="Arial" w:eastAsia="Arial" w:hAnsi="Arial" w:cs="Arial"/>
                <w:b/>
                <w:bCs/>
                <w:sz w:val="20"/>
                <w:szCs w:val="20"/>
              </w:rPr>
              <w:t>I</w:t>
            </w:r>
            <w:r w:rsidRPr="00B075E2">
              <w:rPr>
                <w:rFonts w:ascii="Arial" w:eastAsia="Arial" w:hAnsi="Arial" w:cs="Arial"/>
                <w:b/>
                <w:bCs/>
                <w:spacing w:val="5"/>
                <w:sz w:val="20"/>
                <w:szCs w:val="20"/>
              </w:rPr>
              <w:t>F</w:t>
            </w:r>
            <w:r w:rsidRPr="00B075E2">
              <w:rPr>
                <w:rFonts w:ascii="Arial" w:eastAsia="Arial" w:hAnsi="Arial" w:cs="Arial"/>
                <w:b/>
                <w:bCs/>
                <w:spacing w:val="-5"/>
                <w:sz w:val="20"/>
                <w:szCs w:val="20"/>
              </w:rPr>
              <w:t>A</w:t>
            </w:r>
            <w:r w:rsidRPr="00B075E2">
              <w:rPr>
                <w:rFonts w:ascii="Arial" w:eastAsia="Arial" w:hAnsi="Arial" w:cs="Arial"/>
                <w:b/>
                <w:bCs/>
                <w:sz w:val="20"/>
                <w:szCs w:val="20"/>
              </w:rPr>
              <w:t>C</w:t>
            </w:r>
            <w:r w:rsidRPr="00B075E2">
              <w:rPr>
                <w:rFonts w:ascii="Arial" w:eastAsia="Arial" w:hAnsi="Arial" w:cs="Arial"/>
                <w:b/>
                <w:bCs/>
                <w:spacing w:val="3"/>
                <w:sz w:val="20"/>
                <w:szCs w:val="20"/>
              </w:rPr>
              <w:t>T</w:t>
            </w:r>
            <w:r w:rsidRPr="00B075E2">
              <w:rPr>
                <w:rFonts w:ascii="Arial" w:eastAsia="Arial" w:hAnsi="Arial" w:cs="Arial"/>
                <w:b/>
                <w:bCs/>
                <w:sz w:val="20"/>
                <w:szCs w:val="20"/>
              </w:rPr>
              <w:t>S</w:t>
            </w:r>
          </w:p>
        </w:tc>
      </w:tr>
      <w:tr w:rsidR="00B075E2" w:rsidRPr="00B075E2" w:rsidTr="006D4A71">
        <w:trPr>
          <w:trHeight w:hRule="exact" w:val="8493"/>
        </w:trPr>
        <w:tc>
          <w:tcPr>
            <w:tcW w:w="5130" w:type="dxa"/>
            <w:tcBorders>
              <w:top w:val="single" w:sz="6" w:space="0" w:color="000000"/>
              <w:left w:val="single" w:sz="6" w:space="0" w:color="000000"/>
              <w:bottom w:val="single" w:sz="4" w:space="0" w:color="000000"/>
              <w:right w:val="single" w:sz="6" w:space="0" w:color="000000"/>
            </w:tcBorders>
          </w:tcPr>
          <w:p w:rsidR="00B075E2" w:rsidRPr="00B075E2" w:rsidRDefault="00B075E2" w:rsidP="00B075E2">
            <w:pPr>
              <w:widowControl w:val="0"/>
              <w:spacing w:before="94" w:after="0" w:line="240" w:lineRule="auto"/>
              <w:ind w:right="43"/>
              <w:jc w:val="both"/>
              <w:rPr>
                <w:rFonts w:ascii="Arial" w:eastAsia="Arial" w:hAnsi="Arial" w:cs="Arial"/>
                <w:sz w:val="20"/>
                <w:szCs w:val="20"/>
              </w:rPr>
            </w:pPr>
            <w:r w:rsidRPr="00B075E2">
              <w:rPr>
                <w:rFonts w:ascii="Arial" w:eastAsia="Arial" w:hAnsi="Arial" w:cs="Arial"/>
                <w:b/>
                <w:bCs/>
                <w:spacing w:val="1"/>
                <w:sz w:val="20"/>
                <w:szCs w:val="20"/>
              </w:rPr>
              <w:t>YO</w:t>
            </w:r>
            <w:r w:rsidRPr="00B075E2">
              <w:rPr>
                <w:rFonts w:ascii="Arial" w:eastAsia="Arial" w:hAnsi="Arial" w:cs="Arial"/>
                <w:b/>
                <w:bCs/>
                <w:sz w:val="20"/>
                <w:szCs w:val="20"/>
              </w:rPr>
              <w:t>U</w:t>
            </w:r>
            <w:r w:rsidRPr="00B075E2">
              <w:rPr>
                <w:rFonts w:ascii="Arial" w:eastAsia="Arial" w:hAnsi="Arial" w:cs="Arial"/>
                <w:b/>
                <w:bCs/>
                <w:spacing w:val="26"/>
                <w:sz w:val="20"/>
                <w:szCs w:val="20"/>
              </w:rPr>
              <w:t xml:space="preserve"> </w:t>
            </w:r>
            <w:r w:rsidRPr="00B075E2">
              <w:rPr>
                <w:rFonts w:ascii="Arial" w:eastAsia="Arial" w:hAnsi="Arial" w:cs="Arial"/>
                <w:b/>
                <w:bCs/>
                <w:spacing w:val="1"/>
                <w:sz w:val="20"/>
                <w:szCs w:val="20"/>
              </w:rPr>
              <w:t>W</w:t>
            </w:r>
            <w:r w:rsidRPr="00B075E2">
              <w:rPr>
                <w:rFonts w:ascii="Arial" w:eastAsia="Arial" w:hAnsi="Arial" w:cs="Arial"/>
                <w:b/>
                <w:bCs/>
                <w:sz w:val="20"/>
                <w:szCs w:val="20"/>
              </w:rPr>
              <w:t>ILL</w:t>
            </w:r>
            <w:r w:rsidRPr="00B075E2">
              <w:rPr>
                <w:rFonts w:ascii="Arial" w:eastAsia="Arial" w:hAnsi="Arial" w:cs="Arial"/>
                <w:b/>
                <w:bCs/>
                <w:spacing w:val="27"/>
                <w:sz w:val="20"/>
                <w:szCs w:val="20"/>
              </w:rPr>
              <w:t xml:space="preserve"> </w:t>
            </w:r>
            <w:r w:rsidRPr="00B075E2">
              <w:rPr>
                <w:rFonts w:ascii="Arial" w:eastAsia="Arial" w:hAnsi="Arial" w:cs="Arial"/>
                <w:b/>
                <w:bCs/>
                <w:sz w:val="20"/>
                <w:szCs w:val="20"/>
              </w:rPr>
              <w:t>C</w:t>
            </w:r>
            <w:r w:rsidRPr="00B075E2">
              <w:rPr>
                <w:rFonts w:ascii="Arial" w:eastAsia="Arial" w:hAnsi="Arial" w:cs="Arial"/>
                <w:b/>
                <w:bCs/>
                <w:spacing w:val="1"/>
                <w:sz w:val="20"/>
                <w:szCs w:val="20"/>
              </w:rPr>
              <w:t>O</w:t>
            </w:r>
            <w:r w:rsidRPr="00B075E2">
              <w:rPr>
                <w:rFonts w:ascii="Arial" w:eastAsia="Arial" w:hAnsi="Arial" w:cs="Arial"/>
                <w:b/>
                <w:bCs/>
                <w:spacing w:val="4"/>
                <w:sz w:val="20"/>
                <w:szCs w:val="20"/>
              </w:rPr>
              <w:t>M</w:t>
            </w:r>
            <w:r w:rsidRPr="00B075E2">
              <w:rPr>
                <w:rFonts w:ascii="Arial" w:eastAsia="Arial" w:hAnsi="Arial" w:cs="Arial"/>
                <w:b/>
                <w:bCs/>
                <w:spacing w:val="-1"/>
                <w:sz w:val="20"/>
                <w:szCs w:val="20"/>
              </w:rPr>
              <w:t>P</w:t>
            </w:r>
            <w:r w:rsidRPr="00B075E2">
              <w:rPr>
                <w:rFonts w:ascii="Arial" w:eastAsia="Arial" w:hAnsi="Arial" w:cs="Arial"/>
                <w:b/>
                <w:bCs/>
                <w:sz w:val="20"/>
                <w:szCs w:val="20"/>
              </w:rPr>
              <w:t>L</w:t>
            </w:r>
            <w:r w:rsidRPr="00B075E2">
              <w:rPr>
                <w:rFonts w:ascii="Arial" w:eastAsia="Arial" w:hAnsi="Arial" w:cs="Arial"/>
                <w:b/>
                <w:bCs/>
                <w:spacing w:val="-1"/>
                <w:sz w:val="20"/>
                <w:szCs w:val="20"/>
              </w:rPr>
              <w:t>E</w:t>
            </w:r>
            <w:r w:rsidRPr="00B075E2">
              <w:rPr>
                <w:rFonts w:ascii="Arial" w:eastAsia="Arial" w:hAnsi="Arial" w:cs="Arial"/>
                <w:b/>
                <w:bCs/>
                <w:spacing w:val="3"/>
                <w:sz w:val="20"/>
                <w:szCs w:val="20"/>
              </w:rPr>
              <w:t>T</w:t>
            </w:r>
            <w:r w:rsidRPr="00B075E2">
              <w:rPr>
                <w:rFonts w:ascii="Arial" w:eastAsia="Arial" w:hAnsi="Arial" w:cs="Arial"/>
                <w:b/>
                <w:bCs/>
                <w:sz w:val="20"/>
                <w:szCs w:val="20"/>
              </w:rPr>
              <w:t>E</w:t>
            </w:r>
            <w:r w:rsidRPr="00B075E2">
              <w:rPr>
                <w:rFonts w:ascii="Arial" w:eastAsia="Arial" w:hAnsi="Arial" w:cs="Arial"/>
                <w:b/>
                <w:bCs/>
                <w:spacing w:val="18"/>
                <w:sz w:val="20"/>
                <w:szCs w:val="20"/>
              </w:rPr>
              <w:t xml:space="preserve"> </w:t>
            </w:r>
            <w:r w:rsidRPr="00B075E2">
              <w:rPr>
                <w:rFonts w:ascii="Arial" w:eastAsia="Arial" w:hAnsi="Arial" w:cs="Arial"/>
                <w:b/>
                <w:bCs/>
                <w:sz w:val="20"/>
                <w:szCs w:val="20"/>
              </w:rPr>
              <w:t>THE</w:t>
            </w:r>
            <w:r w:rsidRPr="00B075E2">
              <w:rPr>
                <w:rFonts w:ascii="Arial" w:eastAsia="Arial" w:hAnsi="Arial" w:cs="Arial"/>
                <w:b/>
                <w:bCs/>
                <w:spacing w:val="26"/>
                <w:sz w:val="20"/>
                <w:szCs w:val="20"/>
              </w:rPr>
              <w:t xml:space="preserve"> </w:t>
            </w:r>
            <w:r w:rsidRPr="00B075E2">
              <w:rPr>
                <w:rFonts w:ascii="Arial" w:eastAsia="Arial" w:hAnsi="Arial" w:cs="Arial"/>
                <w:b/>
                <w:bCs/>
                <w:spacing w:val="3"/>
                <w:sz w:val="20"/>
                <w:szCs w:val="20"/>
              </w:rPr>
              <w:t>T</w:t>
            </w:r>
            <w:r w:rsidRPr="00B075E2">
              <w:rPr>
                <w:rFonts w:ascii="Arial" w:eastAsia="Arial" w:hAnsi="Arial" w:cs="Arial"/>
                <w:b/>
                <w:bCs/>
                <w:spacing w:val="-1"/>
                <w:sz w:val="20"/>
                <w:szCs w:val="20"/>
              </w:rPr>
              <w:t>E</w:t>
            </w:r>
            <w:r w:rsidRPr="00B075E2">
              <w:rPr>
                <w:rFonts w:ascii="Arial" w:eastAsia="Arial" w:hAnsi="Arial" w:cs="Arial"/>
                <w:b/>
                <w:bCs/>
                <w:spacing w:val="4"/>
                <w:sz w:val="20"/>
                <w:szCs w:val="20"/>
              </w:rPr>
              <w:t>M</w:t>
            </w:r>
            <w:r w:rsidRPr="00B075E2">
              <w:rPr>
                <w:rFonts w:ascii="Arial" w:eastAsia="Arial" w:hAnsi="Arial" w:cs="Arial"/>
                <w:b/>
                <w:bCs/>
                <w:spacing w:val="-1"/>
                <w:sz w:val="20"/>
                <w:szCs w:val="20"/>
              </w:rPr>
              <w:t>P</w:t>
            </w:r>
            <w:r w:rsidRPr="00B075E2">
              <w:rPr>
                <w:rFonts w:ascii="Arial" w:eastAsia="Arial" w:hAnsi="Arial" w:cs="Arial"/>
                <w:b/>
                <w:bCs/>
                <w:spacing w:val="3"/>
                <w:sz w:val="20"/>
                <w:szCs w:val="20"/>
              </w:rPr>
              <w:t>L</w:t>
            </w:r>
            <w:r w:rsidRPr="00B075E2">
              <w:rPr>
                <w:rFonts w:ascii="Arial" w:eastAsia="Arial" w:hAnsi="Arial" w:cs="Arial"/>
                <w:b/>
                <w:bCs/>
                <w:spacing w:val="-7"/>
                <w:sz w:val="20"/>
                <w:szCs w:val="20"/>
              </w:rPr>
              <w:t>A</w:t>
            </w:r>
            <w:r w:rsidRPr="00B075E2">
              <w:rPr>
                <w:rFonts w:ascii="Arial" w:eastAsia="Arial" w:hAnsi="Arial" w:cs="Arial"/>
                <w:b/>
                <w:bCs/>
                <w:spacing w:val="3"/>
                <w:sz w:val="20"/>
                <w:szCs w:val="20"/>
              </w:rPr>
              <w:t>T</w:t>
            </w:r>
            <w:r w:rsidRPr="00B075E2">
              <w:rPr>
                <w:rFonts w:ascii="Arial" w:eastAsia="Arial" w:hAnsi="Arial" w:cs="Arial"/>
                <w:b/>
                <w:bCs/>
                <w:sz w:val="20"/>
                <w:szCs w:val="20"/>
              </w:rPr>
              <w:t>E</w:t>
            </w:r>
            <w:r w:rsidRPr="00B075E2">
              <w:rPr>
                <w:rFonts w:ascii="Arial" w:eastAsia="Arial" w:hAnsi="Arial" w:cs="Arial"/>
                <w:b/>
                <w:bCs/>
                <w:spacing w:val="21"/>
                <w:sz w:val="20"/>
                <w:szCs w:val="20"/>
              </w:rPr>
              <w:t xml:space="preserve"> </w:t>
            </w:r>
            <w:r w:rsidRPr="00B075E2">
              <w:rPr>
                <w:rFonts w:ascii="Arial" w:eastAsia="Arial" w:hAnsi="Arial" w:cs="Arial"/>
                <w:b/>
                <w:bCs/>
                <w:spacing w:val="3"/>
                <w:sz w:val="20"/>
                <w:szCs w:val="20"/>
              </w:rPr>
              <w:t>T</w:t>
            </w:r>
            <w:r w:rsidRPr="00B075E2">
              <w:rPr>
                <w:rFonts w:ascii="Arial" w:eastAsia="Arial" w:hAnsi="Arial" w:cs="Arial"/>
                <w:b/>
                <w:bCs/>
                <w:sz w:val="20"/>
                <w:szCs w:val="20"/>
              </w:rPr>
              <w:t>O</w:t>
            </w:r>
            <w:r w:rsidRPr="00B075E2">
              <w:rPr>
                <w:rFonts w:ascii="Arial" w:eastAsia="Arial" w:hAnsi="Arial" w:cs="Arial"/>
                <w:b/>
                <w:bCs/>
                <w:spacing w:val="29"/>
                <w:sz w:val="20"/>
                <w:szCs w:val="20"/>
              </w:rPr>
              <w:t xml:space="preserve"> </w:t>
            </w:r>
            <w:r w:rsidRPr="00B075E2">
              <w:rPr>
                <w:rFonts w:ascii="Arial" w:eastAsia="Arial" w:hAnsi="Arial" w:cs="Arial"/>
                <w:b/>
                <w:bCs/>
                <w:sz w:val="20"/>
                <w:szCs w:val="20"/>
              </w:rPr>
              <w:t>CR</w:t>
            </w:r>
            <w:r w:rsidRPr="00B075E2">
              <w:rPr>
                <w:rFonts w:ascii="Arial" w:eastAsia="Arial" w:hAnsi="Arial" w:cs="Arial"/>
                <w:b/>
                <w:bCs/>
                <w:spacing w:val="2"/>
                <w:sz w:val="20"/>
                <w:szCs w:val="20"/>
              </w:rPr>
              <w:t>E</w:t>
            </w:r>
            <w:r w:rsidRPr="00B075E2">
              <w:rPr>
                <w:rFonts w:ascii="Arial" w:eastAsia="Arial" w:hAnsi="Arial" w:cs="Arial"/>
                <w:b/>
                <w:bCs/>
                <w:spacing w:val="-5"/>
                <w:sz w:val="20"/>
                <w:szCs w:val="20"/>
              </w:rPr>
              <w:t>A</w:t>
            </w:r>
            <w:r w:rsidRPr="00B075E2">
              <w:rPr>
                <w:rFonts w:ascii="Arial" w:eastAsia="Arial" w:hAnsi="Arial" w:cs="Arial"/>
                <w:b/>
                <w:bCs/>
                <w:spacing w:val="5"/>
                <w:sz w:val="20"/>
                <w:szCs w:val="20"/>
              </w:rPr>
              <w:t>T</w:t>
            </w:r>
            <w:r w:rsidRPr="00B075E2">
              <w:rPr>
                <w:rFonts w:ascii="Arial" w:eastAsia="Arial" w:hAnsi="Arial" w:cs="Arial"/>
                <w:b/>
                <w:bCs/>
                <w:sz w:val="20"/>
                <w:szCs w:val="20"/>
              </w:rPr>
              <w:t>E</w:t>
            </w:r>
            <w:r w:rsidRPr="00B075E2">
              <w:rPr>
                <w:rFonts w:ascii="Arial" w:eastAsia="Arial" w:hAnsi="Arial" w:cs="Arial"/>
                <w:b/>
                <w:bCs/>
                <w:spacing w:val="26"/>
                <w:sz w:val="20"/>
                <w:szCs w:val="20"/>
              </w:rPr>
              <w:t xml:space="preserve"> </w:t>
            </w:r>
            <w:r w:rsidRPr="00B075E2">
              <w:rPr>
                <w:rFonts w:ascii="Arial" w:eastAsia="Arial" w:hAnsi="Arial" w:cs="Arial"/>
                <w:b/>
                <w:bCs/>
                <w:sz w:val="20"/>
                <w:szCs w:val="20"/>
              </w:rPr>
              <w:t>A</w:t>
            </w:r>
            <w:r w:rsidRPr="00B075E2">
              <w:rPr>
                <w:rFonts w:ascii="Arial" w:eastAsia="Arial" w:hAnsi="Arial" w:cs="Arial"/>
                <w:b/>
                <w:bCs/>
                <w:spacing w:val="27"/>
                <w:sz w:val="20"/>
                <w:szCs w:val="20"/>
              </w:rPr>
              <w:t xml:space="preserve"> </w:t>
            </w:r>
            <w:r w:rsidRPr="00B075E2">
              <w:rPr>
                <w:rFonts w:ascii="Arial" w:eastAsia="Arial" w:hAnsi="Arial" w:cs="Arial"/>
                <w:b/>
                <w:bCs/>
                <w:sz w:val="20"/>
                <w:szCs w:val="20"/>
              </w:rPr>
              <w:t>F</w:t>
            </w:r>
            <w:r w:rsidRPr="00B075E2">
              <w:rPr>
                <w:rFonts w:ascii="Arial" w:eastAsia="Arial" w:hAnsi="Arial" w:cs="Arial"/>
                <w:b/>
                <w:bCs/>
                <w:spacing w:val="5"/>
                <w:sz w:val="20"/>
                <w:szCs w:val="20"/>
              </w:rPr>
              <w:t>R</w:t>
            </w:r>
            <w:r w:rsidRPr="00B075E2">
              <w:rPr>
                <w:rFonts w:ascii="Arial" w:eastAsia="Arial" w:hAnsi="Arial" w:cs="Arial"/>
                <w:b/>
                <w:bCs/>
                <w:spacing w:val="-7"/>
                <w:sz w:val="20"/>
                <w:szCs w:val="20"/>
              </w:rPr>
              <w:t>A</w:t>
            </w:r>
            <w:r w:rsidRPr="00B075E2">
              <w:rPr>
                <w:rFonts w:ascii="Arial" w:eastAsia="Arial" w:hAnsi="Arial" w:cs="Arial"/>
                <w:b/>
                <w:bCs/>
                <w:spacing w:val="4"/>
                <w:sz w:val="20"/>
                <w:szCs w:val="20"/>
              </w:rPr>
              <w:t>M</w:t>
            </w:r>
            <w:r w:rsidRPr="00B075E2">
              <w:rPr>
                <w:rFonts w:ascii="Arial" w:eastAsia="Arial" w:hAnsi="Arial" w:cs="Arial"/>
                <w:b/>
                <w:bCs/>
                <w:spacing w:val="-1"/>
                <w:sz w:val="20"/>
                <w:szCs w:val="20"/>
              </w:rPr>
              <w:t>E</w:t>
            </w:r>
            <w:r w:rsidRPr="00B075E2">
              <w:rPr>
                <w:rFonts w:ascii="Arial" w:eastAsia="Arial" w:hAnsi="Arial" w:cs="Arial"/>
                <w:b/>
                <w:bCs/>
                <w:spacing w:val="1"/>
                <w:sz w:val="20"/>
                <w:szCs w:val="20"/>
              </w:rPr>
              <w:t>WO</w:t>
            </w:r>
            <w:r w:rsidRPr="00B075E2">
              <w:rPr>
                <w:rFonts w:ascii="Arial" w:eastAsia="Arial" w:hAnsi="Arial" w:cs="Arial"/>
                <w:b/>
                <w:bCs/>
                <w:sz w:val="20"/>
                <w:szCs w:val="20"/>
              </w:rPr>
              <w:t>RK F</w:t>
            </w:r>
            <w:r w:rsidRPr="00B075E2">
              <w:rPr>
                <w:rFonts w:ascii="Arial" w:eastAsia="Arial" w:hAnsi="Arial" w:cs="Arial"/>
                <w:b/>
                <w:bCs/>
                <w:spacing w:val="1"/>
                <w:sz w:val="20"/>
                <w:szCs w:val="20"/>
              </w:rPr>
              <w:t>O</w:t>
            </w:r>
            <w:r w:rsidRPr="00B075E2">
              <w:rPr>
                <w:rFonts w:ascii="Arial" w:eastAsia="Arial" w:hAnsi="Arial" w:cs="Arial"/>
                <w:b/>
                <w:bCs/>
                <w:sz w:val="20"/>
                <w:szCs w:val="20"/>
              </w:rPr>
              <w:t>R</w:t>
            </w:r>
            <w:r w:rsidRPr="00B075E2">
              <w:rPr>
                <w:rFonts w:ascii="Arial" w:eastAsia="Arial" w:hAnsi="Arial" w:cs="Arial"/>
                <w:b/>
                <w:bCs/>
                <w:spacing w:val="-11"/>
                <w:sz w:val="20"/>
                <w:szCs w:val="20"/>
              </w:rPr>
              <w:t xml:space="preserve"> </w:t>
            </w:r>
            <w:r w:rsidRPr="00B075E2">
              <w:rPr>
                <w:rFonts w:ascii="Arial" w:eastAsia="Arial" w:hAnsi="Arial" w:cs="Arial"/>
                <w:b/>
                <w:bCs/>
                <w:spacing w:val="1"/>
                <w:sz w:val="20"/>
                <w:szCs w:val="20"/>
              </w:rPr>
              <w:t>YO</w:t>
            </w:r>
            <w:r w:rsidRPr="00B075E2">
              <w:rPr>
                <w:rFonts w:ascii="Arial" w:eastAsia="Arial" w:hAnsi="Arial" w:cs="Arial"/>
                <w:b/>
                <w:bCs/>
                <w:sz w:val="20"/>
                <w:szCs w:val="20"/>
              </w:rPr>
              <w:t>UR</w:t>
            </w:r>
            <w:r w:rsidRPr="00B075E2">
              <w:rPr>
                <w:rFonts w:ascii="Arial" w:eastAsia="Arial" w:hAnsi="Arial" w:cs="Arial"/>
                <w:b/>
                <w:bCs/>
                <w:spacing w:val="-13"/>
                <w:sz w:val="20"/>
                <w:szCs w:val="20"/>
              </w:rPr>
              <w:t xml:space="preserve"> </w:t>
            </w:r>
            <w:r w:rsidRPr="00B075E2">
              <w:rPr>
                <w:rFonts w:ascii="Arial" w:eastAsia="Arial" w:hAnsi="Arial" w:cs="Arial"/>
                <w:b/>
                <w:bCs/>
                <w:sz w:val="20"/>
                <w:szCs w:val="20"/>
              </w:rPr>
              <w:t>UNI</w:t>
            </w:r>
            <w:r w:rsidRPr="00B075E2">
              <w:rPr>
                <w:rFonts w:ascii="Arial" w:eastAsia="Arial" w:hAnsi="Arial" w:cs="Arial"/>
                <w:b/>
                <w:bCs/>
                <w:spacing w:val="3"/>
                <w:sz w:val="20"/>
                <w:szCs w:val="20"/>
              </w:rPr>
              <w:t>T</w:t>
            </w:r>
            <w:r w:rsidRPr="00B075E2">
              <w:rPr>
                <w:rFonts w:ascii="Arial" w:eastAsia="Arial" w:hAnsi="Arial" w:cs="Arial"/>
                <w:b/>
                <w:bCs/>
                <w:sz w:val="20"/>
                <w:szCs w:val="20"/>
              </w:rPr>
              <w:t>.</w:t>
            </w:r>
            <w:r w:rsidRPr="00B075E2">
              <w:rPr>
                <w:rFonts w:ascii="Arial" w:eastAsia="Arial" w:hAnsi="Arial" w:cs="Arial"/>
                <w:b/>
                <w:bCs/>
                <w:spacing w:val="43"/>
                <w:sz w:val="20"/>
                <w:szCs w:val="20"/>
              </w:rPr>
              <w:t xml:space="preserve"> </w:t>
            </w:r>
            <w:r w:rsidRPr="00B075E2">
              <w:rPr>
                <w:rFonts w:ascii="Arial" w:eastAsia="Arial" w:hAnsi="Arial" w:cs="Arial"/>
                <w:b/>
                <w:bCs/>
                <w:spacing w:val="1"/>
                <w:sz w:val="20"/>
                <w:szCs w:val="20"/>
              </w:rPr>
              <w:t>YO</w:t>
            </w:r>
            <w:r w:rsidRPr="00B075E2">
              <w:rPr>
                <w:rFonts w:ascii="Arial" w:eastAsia="Arial" w:hAnsi="Arial" w:cs="Arial"/>
                <w:b/>
                <w:bCs/>
                <w:sz w:val="20"/>
                <w:szCs w:val="20"/>
              </w:rPr>
              <w:t>U</w:t>
            </w:r>
            <w:r w:rsidRPr="00B075E2">
              <w:rPr>
                <w:rFonts w:ascii="Arial" w:eastAsia="Arial" w:hAnsi="Arial" w:cs="Arial"/>
                <w:b/>
                <w:bCs/>
                <w:spacing w:val="-11"/>
                <w:sz w:val="20"/>
                <w:szCs w:val="20"/>
              </w:rPr>
              <w:t xml:space="preserve"> </w:t>
            </w:r>
            <w:r w:rsidRPr="00B075E2">
              <w:rPr>
                <w:rFonts w:ascii="Arial" w:eastAsia="Arial" w:hAnsi="Arial" w:cs="Arial"/>
                <w:b/>
                <w:bCs/>
                <w:spacing w:val="1"/>
                <w:sz w:val="20"/>
                <w:szCs w:val="20"/>
              </w:rPr>
              <w:t>W</w:t>
            </w:r>
            <w:r w:rsidRPr="00B075E2">
              <w:rPr>
                <w:rFonts w:ascii="Arial" w:eastAsia="Arial" w:hAnsi="Arial" w:cs="Arial"/>
                <w:b/>
                <w:bCs/>
                <w:spacing w:val="-3"/>
                <w:sz w:val="20"/>
                <w:szCs w:val="20"/>
              </w:rPr>
              <w:t>I</w:t>
            </w:r>
            <w:r w:rsidRPr="00B075E2">
              <w:rPr>
                <w:rFonts w:ascii="Arial" w:eastAsia="Arial" w:hAnsi="Arial" w:cs="Arial"/>
                <w:b/>
                <w:bCs/>
                <w:sz w:val="20"/>
                <w:szCs w:val="20"/>
              </w:rPr>
              <w:t>LL</w:t>
            </w:r>
            <w:r w:rsidRPr="00B075E2">
              <w:rPr>
                <w:rFonts w:ascii="Arial" w:eastAsia="Arial" w:hAnsi="Arial" w:cs="Arial"/>
                <w:b/>
                <w:bCs/>
                <w:spacing w:val="-12"/>
                <w:sz w:val="20"/>
                <w:szCs w:val="20"/>
              </w:rPr>
              <w:t xml:space="preserve"> </w:t>
            </w:r>
            <w:r w:rsidRPr="00B075E2">
              <w:rPr>
                <w:rFonts w:ascii="Arial" w:eastAsia="Arial" w:hAnsi="Arial" w:cs="Arial"/>
                <w:b/>
                <w:bCs/>
                <w:spacing w:val="-1"/>
                <w:sz w:val="20"/>
                <w:szCs w:val="20"/>
              </w:rPr>
              <w:t>P</w:t>
            </w:r>
            <w:r w:rsidRPr="00B075E2">
              <w:rPr>
                <w:rFonts w:ascii="Arial" w:eastAsia="Arial" w:hAnsi="Arial" w:cs="Arial"/>
                <w:b/>
                <w:bCs/>
                <w:sz w:val="20"/>
                <w:szCs w:val="20"/>
              </w:rPr>
              <w:t>R</w:t>
            </w:r>
            <w:r w:rsidRPr="00B075E2">
              <w:rPr>
                <w:rFonts w:ascii="Arial" w:eastAsia="Arial" w:hAnsi="Arial" w:cs="Arial"/>
                <w:b/>
                <w:bCs/>
                <w:spacing w:val="1"/>
                <w:sz w:val="20"/>
                <w:szCs w:val="20"/>
              </w:rPr>
              <w:t>O</w:t>
            </w:r>
            <w:r w:rsidRPr="00B075E2">
              <w:rPr>
                <w:rFonts w:ascii="Arial" w:eastAsia="Arial" w:hAnsi="Arial" w:cs="Arial"/>
                <w:b/>
                <w:bCs/>
                <w:spacing w:val="-1"/>
                <w:sz w:val="20"/>
                <w:szCs w:val="20"/>
              </w:rPr>
              <w:t>V</w:t>
            </w:r>
            <w:r w:rsidRPr="00B075E2">
              <w:rPr>
                <w:rFonts w:ascii="Arial" w:eastAsia="Arial" w:hAnsi="Arial" w:cs="Arial"/>
                <w:b/>
                <w:bCs/>
                <w:sz w:val="20"/>
                <w:szCs w:val="20"/>
              </w:rPr>
              <w:t>I</w:t>
            </w:r>
            <w:r w:rsidRPr="00B075E2">
              <w:rPr>
                <w:rFonts w:ascii="Arial" w:eastAsia="Arial" w:hAnsi="Arial" w:cs="Arial"/>
                <w:b/>
                <w:bCs/>
                <w:spacing w:val="2"/>
                <w:sz w:val="20"/>
                <w:szCs w:val="20"/>
              </w:rPr>
              <w:t>D</w:t>
            </w:r>
            <w:r w:rsidRPr="00B075E2">
              <w:rPr>
                <w:rFonts w:ascii="Arial" w:eastAsia="Arial" w:hAnsi="Arial" w:cs="Arial"/>
                <w:b/>
                <w:bCs/>
                <w:sz w:val="20"/>
                <w:szCs w:val="20"/>
              </w:rPr>
              <w:t>E</w:t>
            </w:r>
            <w:r w:rsidRPr="00B075E2">
              <w:rPr>
                <w:rFonts w:ascii="Arial" w:eastAsia="Arial" w:hAnsi="Arial" w:cs="Arial"/>
                <w:b/>
                <w:bCs/>
                <w:spacing w:val="-13"/>
                <w:sz w:val="20"/>
                <w:szCs w:val="20"/>
              </w:rPr>
              <w:t xml:space="preserve"> </w:t>
            </w:r>
            <w:r w:rsidRPr="00B075E2">
              <w:rPr>
                <w:rFonts w:ascii="Arial" w:eastAsia="Arial" w:hAnsi="Arial" w:cs="Arial"/>
                <w:b/>
                <w:bCs/>
                <w:spacing w:val="-5"/>
                <w:sz w:val="20"/>
                <w:szCs w:val="20"/>
              </w:rPr>
              <w:t>A</w:t>
            </w:r>
            <w:r w:rsidRPr="00B075E2">
              <w:rPr>
                <w:rFonts w:ascii="Arial" w:eastAsia="Arial" w:hAnsi="Arial" w:cs="Arial"/>
                <w:b/>
                <w:bCs/>
                <w:sz w:val="20"/>
                <w:szCs w:val="20"/>
              </w:rPr>
              <w:t>ND</w:t>
            </w:r>
            <w:r w:rsidRPr="00B075E2">
              <w:rPr>
                <w:rFonts w:ascii="Arial" w:eastAsia="Arial" w:hAnsi="Arial" w:cs="Arial"/>
                <w:b/>
                <w:bCs/>
                <w:spacing w:val="-7"/>
                <w:sz w:val="20"/>
                <w:szCs w:val="20"/>
              </w:rPr>
              <w:t xml:space="preserve"> </w:t>
            </w:r>
            <w:r w:rsidRPr="00B075E2">
              <w:rPr>
                <w:rFonts w:ascii="Arial" w:eastAsia="Arial" w:hAnsi="Arial" w:cs="Arial"/>
                <w:b/>
                <w:bCs/>
                <w:sz w:val="20"/>
                <w:szCs w:val="20"/>
              </w:rPr>
              <w:t>J</w:t>
            </w:r>
            <w:r w:rsidRPr="00B075E2">
              <w:rPr>
                <w:rFonts w:ascii="Arial" w:eastAsia="Arial" w:hAnsi="Arial" w:cs="Arial"/>
                <w:b/>
                <w:bCs/>
                <w:spacing w:val="2"/>
                <w:sz w:val="20"/>
                <w:szCs w:val="20"/>
              </w:rPr>
              <w:t>U</w:t>
            </w:r>
            <w:r w:rsidRPr="00B075E2">
              <w:rPr>
                <w:rFonts w:ascii="Arial" w:eastAsia="Arial" w:hAnsi="Arial" w:cs="Arial"/>
                <w:b/>
                <w:bCs/>
                <w:spacing w:val="-1"/>
                <w:sz w:val="20"/>
                <w:szCs w:val="20"/>
              </w:rPr>
              <w:t>S</w:t>
            </w:r>
            <w:r w:rsidRPr="00B075E2">
              <w:rPr>
                <w:rFonts w:ascii="Arial" w:eastAsia="Arial" w:hAnsi="Arial" w:cs="Arial"/>
                <w:b/>
                <w:bCs/>
                <w:spacing w:val="3"/>
                <w:sz w:val="20"/>
                <w:szCs w:val="20"/>
              </w:rPr>
              <w:t>T</w:t>
            </w:r>
            <w:r w:rsidRPr="00B075E2">
              <w:rPr>
                <w:rFonts w:ascii="Arial" w:eastAsia="Arial" w:hAnsi="Arial" w:cs="Arial"/>
                <w:b/>
                <w:bCs/>
                <w:sz w:val="20"/>
                <w:szCs w:val="20"/>
              </w:rPr>
              <w:t>IFY</w:t>
            </w:r>
            <w:r w:rsidRPr="00B075E2">
              <w:rPr>
                <w:rFonts w:ascii="Arial" w:eastAsia="Arial" w:hAnsi="Arial" w:cs="Arial"/>
                <w:b/>
                <w:bCs/>
                <w:spacing w:val="-14"/>
                <w:sz w:val="20"/>
                <w:szCs w:val="20"/>
              </w:rPr>
              <w:t xml:space="preserve"> </w:t>
            </w:r>
            <w:r w:rsidRPr="00B075E2">
              <w:rPr>
                <w:rFonts w:ascii="Arial" w:eastAsia="Arial" w:hAnsi="Arial" w:cs="Arial"/>
                <w:b/>
                <w:bCs/>
                <w:spacing w:val="1"/>
                <w:sz w:val="20"/>
                <w:szCs w:val="20"/>
              </w:rPr>
              <w:t>G</w:t>
            </w:r>
            <w:r w:rsidRPr="00B075E2">
              <w:rPr>
                <w:rFonts w:ascii="Arial" w:eastAsia="Arial" w:hAnsi="Arial" w:cs="Arial"/>
                <w:b/>
                <w:bCs/>
                <w:spacing w:val="3"/>
                <w:sz w:val="20"/>
                <w:szCs w:val="20"/>
              </w:rPr>
              <w:t>O</w:t>
            </w:r>
            <w:r w:rsidRPr="00B075E2">
              <w:rPr>
                <w:rFonts w:ascii="Arial" w:eastAsia="Arial" w:hAnsi="Arial" w:cs="Arial"/>
                <w:b/>
                <w:bCs/>
                <w:spacing w:val="-7"/>
                <w:sz w:val="20"/>
                <w:szCs w:val="20"/>
              </w:rPr>
              <w:t>A</w:t>
            </w:r>
            <w:r w:rsidRPr="00B075E2">
              <w:rPr>
                <w:rFonts w:ascii="Arial" w:eastAsia="Arial" w:hAnsi="Arial" w:cs="Arial"/>
                <w:b/>
                <w:bCs/>
                <w:spacing w:val="3"/>
                <w:sz w:val="20"/>
                <w:szCs w:val="20"/>
              </w:rPr>
              <w:t>L</w:t>
            </w:r>
            <w:r w:rsidRPr="00B075E2">
              <w:rPr>
                <w:rFonts w:ascii="Arial" w:eastAsia="Arial" w:hAnsi="Arial" w:cs="Arial"/>
                <w:b/>
                <w:bCs/>
                <w:sz w:val="20"/>
                <w:szCs w:val="20"/>
              </w:rPr>
              <w:t>S</w:t>
            </w:r>
            <w:r w:rsidRPr="00B075E2">
              <w:rPr>
                <w:rFonts w:ascii="Arial" w:eastAsia="Arial" w:hAnsi="Arial" w:cs="Arial"/>
                <w:b/>
                <w:bCs/>
                <w:spacing w:val="-15"/>
                <w:sz w:val="20"/>
                <w:szCs w:val="20"/>
              </w:rPr>
              <w:t xml:space="preserve"> </w:t>
            </w:r>
            <w:r w:rsidRPr="00B075E2">
              <w:rPr>
                <w:rFonts w:ascii="Arial" w:eastAsia="Arial" w:hAnsi="Arial" w:cs="Arial"/>
                <w:b/>
                <w:bCs/>
                <w:spacing w:val="3"/>
                <w:sz w:val="20"/>
                <w:szCs w:val="20"/>
              </w:rPr>
              <w:t>T</w:t>
            </w:r>
            <w:r w:rsidRPr="00B075E2">
              <w:rPr>
                <w:rFonts w:ascii="Arial" w:eastAsia="Arial" w:hAnsi="Arial" w:cs="Arial"/>
                <w:b/>
                <w:bCs/>
                <w:spacing w:val="2"/>
                <w:sz w:val="20"/>
                <w:szCs w:val="20"/>
              </w:rPr>
              <w:t>H</w:t>
            </w:r>
            <w:r w:rsidRPr="00B075E2">
              <w:rPr>
                <w:rFonts w:ascii="Arial" w:eastAsia="Arial" w:hAnsi="Arial" w:cs="Arial"/>
                <w:b/>
                <w:bCs/>
                <w:spacing w:val="-7"/>
                <w:sz w:val="20"/>
                <w:szCs w:val="20"/>
              </w:rPr>
              <w:t>A</w:t>
            </w:r>
            <w:r w:rsidRPr="00B075E2">
              <w:rPr>
                <w:rFonts w:ascii="Arial" w:eastAsia="Arial" w:hAnsi="Arial" w:cs="Arial"/>
                <w:b/>
                <w:bCs/>
                <w:sz w:val="20"/>
                <w:szCs w:val="20"/>
              </w:rPr>
              <w:t>T</w:t>
            </w:r>
            <w:r w:rsidRPr="00B075E2">
              <w:rPr>
                <w:rFonts w:ascii="Arial" w:eastAsia="Arial" w:hAnsi="Arial" w:cs="Arial"/>
                <w:b/>
                <w:bCs/>
                <w:spacing w:val="-5"/>
                <w:sz w:val="20"/>
                <w:szCs w:val="20"/>
              </w:rPr>
              <w:t xml:space="preserve"> A</w:t>
            </w:r>
            <w:r w:rsidRPr="00B075E2">
              <w:rPr>
                <w:rFonts w:ascii="Arial" w:eastAsia="Arial" w:hAnsi="Arial" w:cs="Arial"/>
                <w:b/>
                <w:bCs/>
                <w:spacing w:val="2"/>
                <w:sz w:val="20"/>
                <w:szCs w:val="20"/>
              </w:rPr>
              <w:t>R</w:t>
            </w:r>
            <w:r w:rsidRPr="00B075E2">
              <w:rPr>
                <w:rFonts w:ascii="Arial" w:eastAsia="Arial" w:hAnsi="Arial" w:cs="Arial"/>
                <w:b/>
                <w:bCs/>
                <w:sz w:val="20"/>
                <w:szCs w:val="20"/>
              </w:rPr>
              <w:t>E L</w:t>
            </w:r>
            <w:r w:rsidRPr="00B075E2">
              <w:rPr>
                <w:rFonts w:ascii="Arial" w:eastAsia="Arial" w:hAnsi="Arial" w:cs="Arial"/>
                <w:b/>
                <w:bCs/>
                <w:spacing w:val="1"/>
                <w:sz w:val="20"/>
                <w:szCs w:val="20"/>
              </w:rPr>
              <w:t>OG</w:t>
            </w:r>
            <w:r w:rsidRPr="00B075E2">
              <w:rPr>
                <w:rFonts w:ascii="Arial" w:eastAsia="Arial" w:hAnsi="Arial" w:cs="Arial"/>
                <w:b/>
                <w:bCs/>
                <w:sz w:val="20"/>
                <w:szCs w:val="20"/>
              </w:rPr>
              <w:t>I</w:t>
            </w:r>
            <w:r w:rsidRPr="00B075E2">
              <w:rPr>
                <w:rFonts w:ascii="Arial" w:eastAsia="Arial" w:hAnsi="Arial" w:cs="Arial"/>
                <w:b/>
                <w:bCs/>
                <w:spacing w:val="2"/>
                <w:sz w:val="20"/>
                <w:szCs w:val="20"/>
              </w:rPr>
              <w:t>C</w:t>
            </w:r>
            <w:r w:rsidRPr="00B075E2">
              <w:rPr>
                <w:rFonts w:ascii="Arial" w:eastAsia="Arial" w:hAnsi="Arial" w:cs="Arial"/>
                <w:b/>
                <w:bCs/>
                <w:spacing w:val="-5"/>
                <w:sz w:val="20"/>
                <w:szCs w:val="20"/>
              </w:rPr>
              <w:t>A</w:t>
            </w:r>
            <w:r w:rsidRPr="00B075E2">
              <w:rPr>
                <w:rFonts w:ascii="Arial" w:eastAsia="Arial" w:hAnsi="Arial" w:cs="Arial"/>
                <w:b/>
                <w:bCs/>
                <w:sz w:val="20"/>
                <w:szCs w:val="20"/>
              </w:rPr>
              <w:t>LLY</w:t>
            </w:r>
            <w:r w:rsidRPr="00B075E2">
              <w:rPr>
                <w:rFonts w:ascii="Arial" w:eastAsia="Arial" w:hAnsi="Arial" w:cs="Arial"/>
                <w:b/>
                <w:bCs/>
                <w:spacing w:val="2"/>
                <w:sz w:val="20"/>
                <w:szCs w:val="20"/>
              </w:rPr>
              <w:t xml:space="preserve"> </w:t>
            </w:r>
            <w:r w:rsidRPr="00B075E2">
              <w:rPr>
                <w:rFonts w:ascii="Arial" w:eastAsia="Arial" w:hAnsi="Arial" w:cs="Arial"/>
                <w:b/>
                <w:bCs/>
                <w:spacing w:val="1"/>
                <w:sz w:val="20"/>
                <w:szCs w:val="20"/>
              </w:rPr>
              <w:t>O</w:t>
            </w:r>
            <w:r w:rsidRPr="00B075E2">
              <w:rPr>
                <w:rFonts w:ascii="Arial" w:eastAsia="Arial" w:hAnsi="Arial" w:cs="Arial"/>
                <w:b/>
                <w:bCs/>
                <w:sz w:val="20"/>
                <w:szCs w:val="20"/>
              </w:rPr>
              <w:t>R</w:t>
            </w:r>
            <w:r w:rsidRPr="00B075E2">
              <w:rPr>
                <w:rFonts w:ascii="Arial" w:eastAsia="Arial" w:hAnsi="Arial" w:cs="Arial"/>
                <w:b/>
                <w:bCs/>
                <w:spacing w:val="6"/>
                <w:sz w:val="20"/>
                <w:szCs w:val="20"/>
              </w:rPr>
              <w:t>G</w:t>
            </w:r>
            <w:r w:rsidRPr="00B075E2">
              <w:rPr>
                <w:rFonts w:ascii="Arial" w:eastAsia="Arial" w:hAnsi="Arial" w:cs="Arial"/>
                <w:b/>
                <w:bCs/>
                <w:spacing w:val="-5"/>
                <w:sz w:val="20"/>
                <w:szCs w:val="20"/>
              </w:rPr>
              <w:t>A</w:t>
            </w:r>
            <w:r w:rsidRPr="00B075E2">
              <w:rPr>
                <w:rFonts w:ascii="Arial" w:eastAsia="Arial" w:hAnsi="Arial" w:cs="Arial"/>
                <w:b/>
                <w:bCs/>
                <w:sz w:val="20"/>
                <w:szCs w:val="20"/>
              </w:rPr>
              <w:t>NI</w:t>
            </w:r>
            <w:r w:rsidRPr="00B075E2">
              <w:rPr>
                <w:rFonts w:ascii="Arial" w:eastAsia="Arial" w:hAnsi="Arial" w:cs="Arial"/>
                <w:b/>
                <w:bCs/>
                <w:spacing w:val="3"/>
                <w:sz w:val="20"/>
                <w:szCs w:val="20"/>
              </w:rPr>
              <w:t>Z</w:t>
            </w:r>
            <w:r w:rsidRPr="00B075E2">
              <w:rPr>
                <w:rFonts w:ascii="Arial" w:eastAsia="Arial" w:hAnsi="Arial" w:cs="Arial"/>
                <w:b/>
                <w:bCs/>
                <w:spacing w:val="1"/>
                <w:sz w:val="20"/>
                <w:szCs w:val="20"/>
              </w:rPr>
              <w:t>E</w:t>
            </w:r>
            <w:r w:rsidRPr="00B075E2">
              <w:rPr>
                <w:rFonts w:ascii="Arial" w:eastAsia="Arial" w:hAnsi="Arial" w:cs="Arial"/>
                <w:b/>
                <w:bCs/>
                <w:sz w:val="20"/>
                <w:szCs w:val="20"/>
              </w:rPr>
              <w:t>D</w:t>
            </w:r>
            <w:r w:rsidRPr="00B075E2">
              <w:rPr>
                <w:rFonts w:ascii="Arial" w:eastAsia="Arial" w:hAnsi="Arial" w:cs="Arial"/>
                <w:b/>
                <w:bCs/>
                <w:spacing w:val="5"/>
                <w:sz w:val="20"/>
                <w:szCs w:val="20"/>
              </w:rPr>
              <w:t xml:space="preserve"> </w:t>
            </w:r>
            <w:r w:rsidRPr="00B075E2">
              <w:rPr>
                <w:rFonts w:ascii="Arial" w:eastAsia="Arial" w:hAnsi="Arial" w:cs="Arial"/>
                <w:b/>
                <w:bCs/>
                <w:spacing w:val="-5"/>
                <w:sz w:val="20"/>
                <w:szCs w:val="20"/>
              </w:rPr>
              <w:t>A</w:t>
            </w:r>
            <w:r w:rsidRPr="00B075E2">
              <w:rPr>
                <w:rFonts w:ascii="Arial" w:eastAsia="Arial" w:hAnsi="Arial" w:cs="Arial"/>
                <w:b/>
                <w:bCs/>
                <w:sz w:val="20"/>
                <w:szCs w:val="20"/>
              </w:rPr>
              <w:t>ND</w:t>
            </w:r>
            <w:r w:rsidRPr="00B075E2">
              <w:rPr>
                <w:rFonts w:ascii="Arial" w:eastAsia="Arial" w:hAnsi="Arial" w:cs="Arial"/>
                <w:b/>
                <w:bCs/>
                <w:spacing w:val="10"/>
                <w:sz w:val="20"/>
                <w:szCs w:val="20"/>
              </w:rPr>
              <w:t xml:space="preserve"> </w:t>
            </w:r>
            <w:r w:rsidRPr="00B075E2">
              <w:rPr>
                <w:rFonts w:ascii="Arial" w:eastAsia="Arial" w:hAnsi="Arial" w:cs="Arial"/>
                <w:b/>
                <w:bCs/>
                <w:spacing w:val="3"/>
                <w:sz w:val="20"/>
                <w:szCs w:val="20"/>
              </w:rPr>
              <w:t>T</w:t>
            </w:r>
            <w:r w:rsidRPr="00B075E2">
              <w:rPr>
                <w:rFonts w:ascii="Arial" w:eastAsia="Arial" w:hAnsi="Arial" w:cs="Arial"/>
                <w:b/>
                <w:bCs/>
                <w:spacing w:val="2"/>
                <w:sz w:val="20"/>
                <w:szCs w:val="20"/>
              </w:rPr>
              <w:t>H</w:t>
            </w:r>
            <w:r w:rsidRPr="00B075E2">
              <w:rPr>
                <w:rFonts w:ascii="Arial" w:eastAsia="Arial" w:hAnsi="Arial" w:cs="Arial"/>
                <w:b/>
                <w:bCs/>
                <w:spacing w:val="-7"/>
                <w:sz w:val="20"/>
                <w:szCs w:val="20"/>
              </w:rPr>
              <w:t>A</w:t>
            </w:r>
            <w:r w:rsidRPr="00B075E2">
              <w:rPr>
                <w:rFonts w:ascii="Arial" w:eastAsia="Arial" w:hAnsi="Arial" w:cs="Arial"/>
                <w:b/>
                <w:bCs/>
                <w:sz w:val="20"/>
                <w:szCs w:val="20"/>
              </w:rPr>
              <w:t>T</w:t>
            </w:r>
            <w:r w:rsidRPr="00B075E2">
              <w:rPr>
                <w:rFonts w:ascii="Arial" w:eastAsia="Arial" w:hAnsi="Arial" w:cs="Arial"/>
                <w:b/>
                <w:bCs/>
                <w:spacing w:val="9"/>
                <w:sz w:val="20"/>
                <w:szCs w:val="20"/>
              </w:rPr>
              <w:t xml:space="preserve"> </w:t>
            </w:r>
            <w:r w:rsidRPr="00B075E2">
              <w:rPr>
                <w:rFonts w:ascii="Arial" w:eastAsia="Arial" w:hAnsi="Arial" w:cs="Arial"/>
                <w:b/>
                <w:bCs/>
                <w:spacing w:val="4"/>
                <w:sz w:val="20"/>
                <w:szCs w:val="20"/>
              </w:rPr>
              <w:t>M</w:t>
            </w:r>
            <w:r w:rsidRPr="00B075E2">
              <w:rPr>
                <w:rFonts w:ascii="Arial" w:eastAsia="Arial" w:hAnsi="Arial" w:cs="Arial"/>
                <w:b/>
                <w:bCs/>
                <w:spacing w:val="1"/>
                <w:sz w:val="20"/>
                <w:szCs w:val="20"/>
              </w:rPr>
              <w:t>O</w:t>
            </w:r>
            <w:r w:rsidRPr="00B075E2">
              <w:rPr>
                <w:rFonts w:ascii="Arial" w:eastAsia="Arial" w:hAnsi="Arial" w:cs="Arial"/>
                <w:b/>
                <w:bCs/>
                <w:spacing w:val="-1"/>
                <w:sz w:val="20"/>
                <w:szCs w:val="20"/>
              </w:rPr>
              <w:t>V</w:t>
            </w:r>
            <w:r w:rsidRPr="00B075E2">
              <w:rPr>
                <w:rFonts w:ascii="Arial" w:eastAsia="Arial" w:hAnsi="Arial" w:cs="Arial"/>
                <w:b/>
                <w:bCs/>
                <w:sz w:val="20"/>
                <w:szCs w:val="20"/>
              </w:rPr>
              <w:t>E</w:t>
            </w:r>
            <w:r w:rsidRPr="00B075E2">
              <w:rPr>
                <w:rFonts w:ascii="Arial" w:eastAsia="Arial" w:hAnsi="Arial" w:cs="Arial"/>
                <w:b/>
                <w:bCs/>
                <w:spacing w:val="8"/>
                <w:sz w:val="20"/>
                <w:szCs w:val="20"/>
              </w:rPr>
              <w:t xml:space="preserve"> </w:t>
            </w:r>
            <w:r w:rsidRPr="00B075E2">
              <w:rPr>
                <w:rFonts w:ascii="Arial" w:eastAsia="Arial" w:hAnsi="Arial" w:cs="Arial"/>
                <w:b/>
                <w:bCs/>
                <w:spacing w:val="1"/>
                <w:sz w:val="20"/>
                <w:szCs w:val="20"/>
              </w:rPr>
              <w:t>S</w:t>
            </w:r>
            <w:r w:rsidRPr="00B075E2">
              <w:rPr>
                <w:rFonts w:ascii="Arial" w:eastAsia="Arial" w:hAnsi="Arial" w:cs="Arial"/>
                <w:b/>
                <w:bCs/>
                <w:spacing w:val="3"/>
                <w:sz w:val="20"/>
                <w:szCs w:val="20"/>
              </w:rPr>
              <w:t>T</w:t>
            </w:r>
            <w:r w:rsidRPr="00B075E2">
              <w:rPr>
                <w:rFonts w:ascii="Arial" w:eastAsia="Arial" w:hAnsi="Arial" w:cs="Arial"/>
                <w:b/>
                <w:bCs/>
                <w:sz w:val="20"/>
                <w:szCs w:val="20"/>
              </w:rPr>
              <w:t>UDEN</w:t>
            </w:r>
            <w:r w:rsidRPr="00B075E2">
              <w:rPr>
                <w:rFonts w:ascii="Arial" w:eastAsia="Arial" w:hAnsi="Arial" w:cs="Arial"/>
                <w:b/>
                <w:bCs/>
                <w:spacing w:val="3"/>
                <w:sz w:val="20"/>
                <w:szCs w:val="20"/>
              </w:rPr>
              <w:t>T</w:t>
            </w:r>
            <w:r w:rsidRPr="00B075E2">
              <w:rPr>
                <w:rFonts w:ascii="Arial" w:eastAsia="Arial" w:hAnsi="Arial" w:cs="Arial"/>
                <w:b/>
                <w:bCs/>
                <w:sz w:val="20"/>
                <w:szCs w:val="20"/>
              </w:rPr>
              <w:t xml:space="preserve">S </w:t>
            </w:r>
            <w:r w:rsidRPr="00B075E2">
              <w:rPr>
                <w:rFonts w:ascii="Arial" w:eastAsia="Arial" w:hAnsi="Arial" w:cs="Arial"/>
                <w:b/>
                <w:bCs/>
                <w:spacing w:val="3"/>
                <w:sz w:val="20"/>
                <w:szCs w:val="20"/>
              </w:rPr>
              <w:t>T</w:t>
            </w:r>
            <w:r w:rsidRPr="00B075E2">
              <w:rPr>
                <w:rFonts w:ascii="Arial" w:eastAsia="Arial" w:hAnsi="Arial" w:cs="Arial"/>
                <w:b/>
                <w:bCs/>
                <w:spacing w:val="-1"/>
                <w:sz w:val="20"/>
                <w:szCs w:val="20"/>
              </w:rPr>
              <w:t>O</w:t>
            </w:r>
            <w:r w:rsidRPr="00B075E2">
              <w:rPr>
                <w:rFonts w:ascii="Arial" w:eastAsia="Arial" w:hAnsi="Arial" w:cs="Arial"/>
                <w:b/>
                <w:bCs/>
                <w:spacing w:val="4"/>
                <w:sz w:val="20"/>
                <w:szCs w:val="20"/>
              </w:rPr>
              <w:t>W</w:t>
            </w:r>
            <w:r w:rsidRPr="00B075E2">
              <w:rPr>
                <w:rFonts w:ascii="Arial" w:eastAsia="Arial" w:hAnsi="Arial" w:cs="Arial"/>
                <w:b/>
                <w:bCs/>
                <w:spacing w:val="-5"/>
                <w:sz w:val="20"/>
                <w:szCs w:val="20"/>
              </w:rPr>
              <w:t>A</w:t>
            </w:r>
            <w:r w:rsidRPr="00B075E2">
              <w:rPr>
                <w:rFonts w:ascii="Arial" w:eastAsia="Arial" w:hAnsi="Arial" w:cs="Arial"/>
                <w:b/>
                <w:bCs/>
                <w:sz w:val="20"/>
                <w:szCs w:val="20"/>
              </w:rPr>
              <w:t xml:space="preserve">RD </w:t>
            </w:r>
            <w:r w:rsidRPr="00B075E2">
              <w:rPr>
                <w:rFonts w:ascii="Arial" w:eastAsia="Arial" w:hAnsi="Arial" w:cs="Arial"/>
                <w:b/>
                <w:bCs/>
                <w:spacing w:val="-5"/>
                <w:sz w:val="20"/>
                <w:szCs w:val="20"/>
              </w:rPr>
              <w:t>A</w:t>
            </w:r>
            <w:r w:rsidRPr="00B075E2">
              <w:rPr>
                <w:rFonts w:ascii="Arial" w:eastAsia="Arial" w:hAnsi="Arial" w:cs="Arial"/>
                <w:b/>
                <w:bCs/>
                <w:spacing w:val="2"/>
                <w:sz w:val="20"/>
                <w:szCs w:val="20"/>
              </w:rPr>
              <w:t>CH</w:t>
            </w:r>
            <w:r w:rsidRPr="00B075E2">
              <w:rPr>
                <w:rFonts w:ascii="Arial" w:eastAsia="Arial" w:hAnsi="Arial" w:cs="Arial"/>
                <w:b/>
                <w:bCs/>
                <w:sz w:val="20"/>
                <w:szCs w:val="20"/>
              </w:rPr>
              <w:t>I</w:t>
            </w:r>
            <w:r w:rsidRPr="00B075E2">
              <w:rPr>
                <w:rFonts w:ascii="Arial" w:eastAsia="Arial" w:hAnsi="Arial" w:cs="Arial"/>
                <w:b/>
                <w:bCs/>
                <w:spacing w:val="1"/>
                <w:sz w:val="20"/>
                <w:szCs w:val="20"/>
              </w:rPr>
              <w:t>E</w:t>
            </w:r>
            <w:r w:rsidRPr="00B075E2">
              <w:rPr>
                <w:rFonts w:ascii="Arial" w:eastAsia="Arial" w:hAnsi="Arial" w:cs="Arial"/>
                <w:b/>
                <w:bCs/>
                <w:spacing w:val="-1"/>
                <w:sz w:val="20"/>
                <w:szCs w:val="20"/>
              </w:rPr>
              <w:t>V</w:t>
            </w:r>
            <w:r w:rsidRPr="00B075E2">
              <w:rPr>
                <w:rFonts w:ascii="Arial" w:eastAsia="Arial" w:hAnsi="Arial" w:cs="Arial"/>
                <w:b/>
                <w:bCs/>
                <w:sz w:val="20"/>
                <w:szCs w:val="20"/>
              </w:rPr>
              <w:t>ING</w:t>
            </w:r>
            <w:r w:rsidRPr="00B075E2">
              <w:rPr>
                <w:rFonts w:ascii="Arial" w:eastAsia="Arial" w:hAnsi="Arial" w:cs="Arial"/>
                <w:b/>
                <w:bCs/>
                <w:spacing w:val="-13"/>
                <w:sz w:val="20"/>
                <w:szCs w:val="20"/>
              </w:rPr>
              <w:t xml:space="preserve"> </w:t>
            </w:r>
            <w:r w:rsidRPr="00B075E2">
              <w:rPr>
                <w:rFonts w:ascii="Arial" w:eastAsia="Arial" w:hAnsi="Arial" w:cs="Arial"/>
                <w:b/>
                <w:bCs/>
                <w:spacing w:val="3"/>
                <w:sz w:val="20"/>
                <w:szCs w:val="20"/>
              </w:rPr>
              <w:t>T</w:t>
            </w:r>
            <w:r w:rsidRPr="00B075E2">
              <w:rPr>
                <w:rFonts w:ascii="Arial" w:eastAsia="Arial" w:hAnsi="Arial" w:cs="Arial"/>
                <w:b/>
                <w:bCs/>
                <w:sz w:val="20"/>
                <w:szCs w:val="20"/>
              </w:rPr>
              <w:t>HE</w:t>
            </w:r>
            <w:r w:rsidRPr="00B075E2">
              <w:rPr>
                <w:rFonts w:ascii="Arial" w:eastAsia="Arial" w:hAnsi="Arial" w:cs="Arial"/>
                <w:b/>
                <w:bCs/>
                <w:spacing w:val="-7"/>
                <w:sz w:val="20"/>
                <w:szCs w:val="20"/>
              </w:rPr>
              <w:t xml:space="preserve"> </w:t>
            </w:r>
            <w:r w:rsidRPr="00B075E2">
              <w:rPr>
                <w:rFonts w:ascii="Arial" w:eastAsia="Arial" w:hAnsi="Arial" w:cs="Arial"/>
                <w:b/>
                <w:bCs/>
                <w:sz w:val="20"/>
                <w:szCs w:val="20"/>
              </w:rPr>
              <w:t>BIG</w:t>
            </w:r>
            <w:r w:rsidRPr="00B075E2">
              <w:rPr>
                <w:rFonts w:ascii="Arial" w:eastAsia="Arial" w:hAnsi="Arial" w:cs="Arial"/>
                <w:b/>
                <w:bCs/>
                <w:spacing w:val="-6"/>
                <w:sz w:val="20"/>
                <w:szCs w:val="20"/>
              </w:rPr>
              <w:t xml:space="preserve"> </w:t>
            </w:r>
            <w:r w:rsidRPr="00B075E2">
              <w:rPr>
                <w:rFonts w:ascii="Arial" w:eastAsia="Arial" w:hAnsi="Arial" w:cs="Arial"/>
                <w:b/>
                <w:bCs/>
                <w:sz w:val="20"/>
                <w:szCs w:val="20"/>
              </w:rPr>
              <w:t>ID</w:t>
            </w:r>
            <w:r w:rsidRPr="00B075E2">
              <w:rPr>
                <w:rFonts w:ascii="Arial" w:eastAsia="Arial" w:hAnsi="Arial" w:cs="Arial"/>
                <w:b/>
                <w:bCs/>
                <w:spacing w:val="1"/>
                <w:sz w:val="20"/>
                <w:szCs w:val="20"/>
              </w:rPr>
              <w:t>E</w:t>
            </w:r>
            <w:r w:rsidRPr="00B075E2">
              <w:rPr>
                <w:rFonts w:ascii="Arial" w:eastAsia="Arial" w:hAnsi="Arial" w:cs="Arial"/>
                <w:b/>
                <w:bCs/>
                <w:spacing w:val="-5"/>
                <w:sz w:val="20"/>
                <w:szCs w:val="20"/>
              </w:rPr>
              <w:t>A</w:t>
            </w:r>
            <w:r w:rsidRPr="00B075E2">
              <w:rPr>
                <w:rFonts w:ascii="Arial" w:eastAsia="Arial" w:hAnsi="Arial" w:cs="Arial"/>
                <w:b/>
                <w:bCs/>
                <w:sz w:val="20"/>
                <w:szCs w:val="20"/>
              </w:rPr>
              <w:t>.</w:t>
            </w:r>
            <w:r w:rsidRPr="00B075E2">
              <w:rPr>
                <w:rFonts w:ascii="Arial" w:eastAsia="Arial" w:hAnsi="Arial" w:cs="Arial"/>
                <w:b/>
                <w:bCs/>
                <w:spacing w:val="-6"/>
                <w:sz w:val="20"/>
                <w:szCs w:val="20"/>
              </w:rPr>
              <w:t xml:space="preserve"> </w:t>
            </w:r>
            <w:r w:rsidRPr="00B075E2">
              <w:rPr>
                <w:rFonts w:ascii="Arial" w:eastAsia="Arial" w:hAnsi="Arial" w:cs="Arial"/>
                <w:b/>
                <w:bCs/>
                <w:spacing w:val="2"/>
                <w:sz w:val="20"/>
                <w:szCs w:val="20"/>
              </w:rPr>
              <w:t>U</w:t>
            </w:r>
            <w:r w:rsidRPr="00B075E2">
              <w:rPr>
                <w:rFonts w:ascii="Arial" w:eastAsia="Arial" w:hAnsi="Arial" w:cs="Arial"/>
                <w:b/>
                <w:bCs/>
                <w:spacing w:val="-1"/>
                <w:sz w:val="20"/>
                <w:szCs w:val="20"/>
              </w:rPr>
              <w:t>S</w:t>
            </w:r>
            <w:r w:rsidRPr="00B075E2">
              <w:rPr>
                <w:rFonts w:ascii="Arial" w:eastAsia="Arial" w:hAnsi="Arial" w:cs="Arial"/>
                <w:b/>
                <w:bCs/>
                <w:sz w:val="20"/>
                <w:szCs w:val="20"/>
              </w:rPr>
              <w:t>E</w:t>
            </w:r>
            <w:r w:rsidRPr="00B075E2">
              <w:rPr>
                <w:rFonts w:ascii="Arial" w:eastAsia="Arial" w:hAnsi="Arial" w:cs="Arial"/>
                <w:b/>
                <w:bCs/>
                <w:spacing w:val="-8"/>
                <w:sz w:val="20"/>
                <w:szCs w:val="20"/>
              </w:rPr>
              <w:t xml:space="preserve"> </w:t>
            </w:r>
            <w:r w:rsidRPr="00B075E2">
              <w:rPr>
                <w:rFonts w:ascii="Arial" w:eastAsia="Arial" w:hAnsi="Arial" w:cs="Arial"/>
                <w:b/>
                <w:bCs/>
                <w:spacing w:val="3"/>
                <w:sz w:val="20"/>
                <w:szCs w:val="20"/>
              </w:rPr>
              <w:t>T</w:t>
            </w:r>
            <w:r w:rsidRPr="00B075E2">
              <w:rPr>
                <w:rFonts w:ascii="Arial" w:eastAsia="Arial" w:hAnsi="Arial" w:cs="Arial"/>
                <w:b/>
                <w:bCs/>
                <w:sz w:val="20"/>
                <w:szCs w:val="20"/>
              </w:rPr>
              <w:t>HE</w:t>
            </w:r>
            <w:r w:rsidRPr="00B075E2">
              <w:rPr>
                <w:rFonts w:ascii="Arial" w:eastAsia="Arial" w:hAnsi="Arial" w:cs="Arial"/>
                <w:b/>
                <w:bCs/>
                <w:spacing w:val="-7"/>
                <w:sz w:val="20"/>
                <w:szCs w:val="20"/>
              </w:rPr>
              <w:t xml:space="preserve"> </w:t>
            </w:r>
            <w:r w:rsidRPr="00B075E2">
              <w:rPr>
                <w:rFonts w:ascii="Arial" w:eastAsia="Arial" w:hAnsi="Arial" w:cs="Arial"/>
                <w:b/>
                <w:bCs/>
                <w:sz w:val="20"/>
                <w:szCs w:val="20"/>
              </w:rPr>
              <w:t>F</w:t>
            </w:r>
            <w:r w:rsidRPr="00B075E2">
              <w:rPr>
                <w:rFonts w:ascii="Arial" w:eastAsia="Arial" w:hAnsi="Arial" w:cs="Arial"/>
                <w:b/>
                <w:bCs/>
                <w:spacing w:val="1"/>
                <w:sz w:val="20"/>
                <w:szCs w:val="20"/>
              </w:rPr>
              <w:t>O</w:t>
            </w:r>
            <w:r w:rsidRPr="00B075E2">
              <w:rPr>
                <w:rFonts w:ascii="Arial" w:eastAsia="Arial" w:hAnsi="Arial" w:cs="Arial"/>
                <w:b/>
                <w:bCs/>
                <w:sz w:val="20"/>
                <w:szCs w:val="20"/>
              </w:rPr>
              <w:t>LL</w:t>
            </w:r>
            <w:r w:rsidRPr="00B075E2">
              <w:rPr>
                <w:rFonts w:ascii="Arial" w:eastAsia="Arial" w:hAnsi="Arial" w:cs="Arial"/>
                <w:b/>
                <w:bCs/>
                <w:spacing w:val="1"/>
                <w:sz w:val="20"/>
                <w:szCs w:val="20"/>
              </w:rPr>
              <w:t>OW</w:t>
            </w:r>
            <w:r w:rsidRPr="00B075E2">
              <w:rPr>
                <w:rFonts w:ascii="Arial" w:eastAsia="Arial" w:hAnsi="Arial" w:cs="Arial"/>
                <w:b/>
                <w:bCs/>
                <w:sz w:val="20"/>
                <w:szCs w:val="20"/>
              </w:rPr>
              <w:t>ING</w:t>
            </w:r>
            <w:r w:rsidRPr="00B075E2">
              <w:rPr>
                <w:rFonts w:ascii="Arial" w:eastAsia="Arial" w:hAnsi="Arial" w:cs="Arial"/>
                <w:b/>
                <w:bCs/>
                <w:spacing w:val="-16"/>
                <w:sz w:val="20"/>
                <w:szCs w:val="20"/>
              </w:rPr>
              <w:t xml:space="preserve"> </w:t>
            </w:r>
            <w:r w:rsidRPr="00B075E2">
              <w:rPr>
                <w:rFonts w:ascii="Arial" w:eastAsia="Arial" w:hAnsi="Arial" w:cs="Arial"/>
                <w:b/>
                <w:bCs/>
                <w:spacing w:val="-1"/>
                <w:sz w:val="20"/>
                <w:szCs w:val="20"/>
              </w:rPr>
              <w:t>P</w:t>
            </w:r>
            <w:r w:rsidRPr="00B075E2">
              <w:rPr>
                <w:rFonts w:ascii="Arial" w:eastAsia="Arial" w:hAnsi="Arial" w:cs="Arial"/>
                <w:b/>
                <w:bCs/>
                <w:sz w:val="20"/>
                <w:szCs w:val="20"/>
              </w:rPr>
              <w:t>R</w:t>
            </w:r>
            <w:r w:rsidRPr="00B075E2">
              <w:rPr>
                <w:rFonts w:ascii="Arial" w:eastAsia="Arial" w:hAnsi="Arial" w:cs="Arial"/>
                <w:b/>
                <w:bCs/>
                <w:spacing w:val="1"/>
                <w:sz w:val="20"/>
                <w:szCs w:val="20"/>
              </w:rPr>
              <w:t>O</w:t>
            </w:r>
            <w:r w:rsidRPr="00B075E2">
              <w:rPr>
                <w:rFonts w:ascii="Arial" w:eastAsia="Arial" w:hAnsi="Arial" w:cs="Arial"/>
                <w:b/>
                <w:bCs/>
                <w:spacing w:val="4"/>
                <w:sz w:val="20"/>
                <w:szCs w:val="20"/>
              </w:rPr>
              <w:t>M</w:t>
            </w:r>
            <w:r w:rsidRPr="00B075E2">
              <w:rPr>
                <w:rFonts w:ascii="Arial" w:eastAsia="Arial" w:hAnsi="Arial" w:cs="Arial"/>
                <w:b/>
                <w:bCs/>
                <w:spacing w:val="-1"/>
                <w:sz w:val="20"/>
                <w:szCs w:val="20"/>
              </w:rPr>
              <w:t>P</w:t>
            </w:r>
            <w:r w:rsidRPr="00B075E2">
              <w:rPr>
                <w:rFonts w:ascii="Arial" w:eastAsia="Arial" w:hAnsi="Arial" w:cs="Arial"/>
                <w:b/>
                <w:bCs/>
                <w:spacing w:val="3"/>
                <w:sz w:val="20"/>
                <w:szCs w:val="20"/>
              </w:rPr>
              <w:t>T</w:t>
            </w:r>
            <w:r w:rsidRPr="00B075E2">
              <w:rPr>
                <w:rFonts w:ascii="Arial" w:eastAsia="Arial" w:hAnsi="Arial" w:cs="Arial"/>
                <w:b/>
                <w:bCs/>
                <w:sz w:val="20"/>
                <w:szCs w:val="20"/>
              </w:rPr>
              <w:t>S</w:t>
            </w:r>
            <w:r w:rsidRPr="00B075E2">
              <w:rPr>
                <w:rFonts w:ascii="Arial" w:eastAsia="Arial" w:hAnsi="Arial" w:cs="Arial"/>
                <w:b/>
                <w:bCs/>
                <w:spacing w:val="-16"/>
                <w:sz w:val="20"/>
                <w:szCs w:val="20"/>
              </w:rPr>
              <w:t xml:space="preserve"> </w:t>
            </w:r>
            <w:r w:rsidRPr="00B075E2">
              <w:rPr>
                <w:rFonts w:ascii="Arial" w:eastAsia="Arial" w:hAnsi="Arial" w:cs="Arial"/>
                <w:b/>
                <w:bCs/>
                <w:spacing w:val="3"/>
                <w:sz w:val="20"/>
                <w:szCs w:val="20"/>
              </w:rPr>
              <w:t>T</w:t>
            </w:r>
            <w:r w:rsidRPr="00B075E2">
              <w:rPr>
                <w:rFonts w:ascii="Arial" w:eastAsia="Arial" w:hAnsi="Arial" w:cs="Arial"/>
                <w:b/>
                <w:bCs/>
                <w:sz w:val="20"/>
                <w:szCs w:val="20"/>
              </w:rPr>
              <w:t>O</w:t>
            </w:r>
            <w:r w:rsidRPr="00B075E2">
              <w:rPr>
                <w:rFonts w:ascii="Arial" w:eastAsia="Arial" w:hAnsi="Arial" w:cs="Arial"/>
                <w:b/>
                <w:bCs/>
                <w:spacing w:val="-7"/>
                <w:sz w:val="20"/>
                <w:szCs w:val="20"/>
              </w:rPr>
              <w:t xml:space="preserve"> </w:t>
            </w:r>
            <w:r w:rsidRPr="00B075E2">
              <w:rPr>
                <w:rFonts w:ascii="Arial" w:eastAsia="Arial" w:hAnsi="Arial" w:cs="Arial"/>
                <w:b/>
                <w:bCs/>
                <w:spacing w:val="1"/>
                <w:sz w:val="20"/>
                <w:szCs w:val="20"/>
              </w:rPr>
              <w:t>G</w:t>
            </w:r>
            <w:r w:rsidRPr="00B075E2">
              <w:rPr>
                <w:rFonts w:ascii="Arial" w:eastAsia="Arial" w:hAnsi="Arial" w:cs="Arial"/>
                <w:b/>
                <w:bCs/>
                <w:sz w:val="20"/>
                <w:szCs w:val="20"/>
              </w:rPr>
              <w:t xml:space="preserve">UIDE </w:t>
            </w:r>
            <w:r w:rsidRPr="00B075E2">
              <w:rPr>
                <w:rFonts w:ascii="Arial" w:eastAsia="Arial" w:hAnsi="Arial" w:cs="Arial"/>
                <w:b/>
                <w:bCs/>
                <w:spacing w:val="1"/>
                <w:sz w:val="20"/>
                <w:szCs w:val="20"/>
              </w:rPr>
              <w:t>W</w:t>
            </w:r>
            <w:r w:rsidRPr="00B075E2">
              <w:rPr>
                <w:rFonts w:ascii="Arial" w:eastAsia="Arial" w:hAnsi="Arial" w:cs="Arial"/>
                <w:b/>
                <w:bCs/>
                <w:spacing w:val="2"/>
                <w:sz w:val="20"/>
                <w:szCs w:val="20"/>
              </w:rPr>
              <w:t>H</w:t>
            </w:r>
            <w:r w:rsidRPr="00B075E2">
              <w:rPr>
                <w:rFonts w:ascii="Arial" w:eastAsia="Arial" w:hAnsi="Arial" w:cs="Arial"/>
                <w:b/>
                <w:bCs/>
                <w:spacing w:val="-7"/>
                <w:sz w:val="20"/>
                <w:szCs w:val="20"/>
              </w:rPr>
              <w:t>A</w:t>
            </w:r>
            <w:r w:rsidRPr="00B075E2">
              <w:rPr>
                <w:rFonts w:ascii="Arial" w:eastAsia="Arial" w:hAnsi="Arial" w:cs="Arial"/>
                <w:b/>
                <w:bCs/>
                <w:sz w:val="20"/>
                <w:szCs w:val="20"/>
              </w:rPr>
              <w:t>T</w:t>
            </w:r>
            <w:r w:rsidRPr="00B075E2">
              <w:rPr>
                <w:rFonts w:ascii="Arial" w:eastAsia="Arial" w:hAnsi="Arial" w:cs="Arial"/>
                <w:b/>
                <w:bCs/>
                <w:spacing w:val="-3"/>
                <w:sz w:val="20"/>
                <w:szCs w:val="20"/>
              </w:rPr>
              <w:t xml:space="preserve"> </w:t>
            </w:r>
            <w:r w:rsidRPr="00B075E2">
              <w:rPr>
                <w:rFonts w:ascii="Arial" w:eastAsia="Arial" w:hAnsi="Arial" w:cs="Arial"/>
                <w:b/>
                <w:bCs/>
                <w:spacing w:val="3"/>
                <w:sz w:val="20"/>
                <w:szCs w:val="20"/>
              </w:rPr>
              <w:t>T</w:t>
            </w:r>
            <w:r w:rsidRPr="00B075E2">
              <w:rPr>
                <w:rFonts w:ascii="Arial" w:eastAsia="Arial" w:hAnsi="Arial" w:cs="Arial"/>
                <w:b/>
                <w:bCs/>
                <w:sz w:val="20"/>
                <w:szCs w:val="20"/>
              </w:rPr>
              <w:t>HE</w:t>
            </w:r>
            <w:r w:rsidRPr="00B075E2">
              <w:rPr>
                <w:rFonts w:ascii="Arial" w:eastAsia="Arial" w:hAnsi="Arial" w:cs="Arial"/>
                <w:b/>
                <w:bCs/>
                <w:spacing w:val="-5"/>
                <w:sz w:val="20"/>
                <w:szCs w:val="20"/>
              </w:rPr>
              <w:t xml:space="preserve"> </w:t>
            </w:r>
            <w:r w:rsidRPr="00B075E2">
              <w:rPr>
                <w:rFonts w:ascii="Arial" w:eastAsia="Arial" w:hAnsi="Arial" w:cs="Arial"/>
                <w:b/>
                <w:bCs/>
                <w:sz w:val="20"/>
                <w:szCs w:val="20"/>
              </w:rPr>
              <w:t>F</w:t>
            </w:r>
            <w:r w:rsidRPr="00B075E2">
              <w:rPr>
                <w:rFonts w:ascii="Arial" w:eastAsia="Arial" w:hAnsi="Arial" w:cs="Arial"/>
                <w:b/>
                <w:bCs/>
                <w:spacing w:val="5"/>
                <w:sz w:val="20"/>
                <w:szCs w:val="20"/>
              </w:rPr>
              <w:t>R</w:t>
            </w:r>
            <w:r w:rsidRPr="00B075E2">
              <w:rPr>
                <w:rFonts w:ascii="Arial" w:eastAsia="Arial" w:hAnsi="Arial" w:cs="Arial"/>
                <w:b/>
                <w:bCs/>
                <w:spacing w:val="-7"/>
                <w:sz w:val="20"/>
                <w:szCs w:val="20"/>
              </w:rPr>
              <w:t>A</w:t>
            </w:r>
            <w:r w:rsidRPr="00B075E2">
              <w:rPr>
                <w:rFonts w:ascii="Arial" w:eastAsia="Arial" w:hAnsi="Arial" w:cs="Arial"/>
                <w:b/>
                <w:bCs/>
                <w:spacing w:val="4"/>
                <w:sz w:val="20"/>
                <w:szCs w:val="20"/>
              </w:rPr>
              <w:t>M</w:t>
            </w:r>
            <w:r w:rsidRPr="00B075E2">
              <w:rPr>
                <w:rFonts w:ascii="Arial" w:eastAsia="Arial" w:hAnsi="Arial" w:cs="Arial"/>
                <w:b/>
                <w:bCs/>
                <w:spacing w:val="-1"/>
                <w:sz w:val="20"/>
                <w:szCs w:val="20"/>
              </w:rPr>
              <w:t>E</w:t>
            </w:r>
            <w:r w:rsidRPr="00B075E2">
              <w:rPr>
                <w:rFonts w:ascii="Arial" w:eastAsia="Arial" w:hAnsi="Arial" w:cs="Arial"/>
                <w:b/>
                <w:bCs/>
                <w:spacing w:val="1"/>
                <w:sz w:val="20"/>
                <w:szCs w:val="20"/>
              </w:rPr>
              <w:t>WO</w:t>
            </w:r>
            <w:r w:rsidRPr="00B075E2">
              <w:rPr>
                <w:rFonts w:ascii="Arial" w:eastAsia="Arial" w:hAnsi="Arial" w:cs="Arial"/>
                <w:b/>
                <w:bCs/>
                <w:sz w:val="20"/>
                <w:szCs w:val="20"/>
              </w:rPr>
              <w:t>RK</w:t>
            </w:r>
            <w:r w:rsidRPr="00B075E2">
              <w:rPr>
                <w:rFonts w:ascii="Arial" w:eastAsia="Arial" w:hAnsi="Arial" w:cs="Arial"/>
                <w:b/>
                <w:bCs/>
                <w:spacing w:val="-11"/>
                <w:sz w:val="20"/>
                <w:szCs w:val="20"/>
              </w:rPr>
              <w:t xml:space="preserve"> </w:t>
            </w:r>
            <w:r w:rsidRPr="00B075E2">
              <w:rPr>
                <w:rFonts w:ascii="Arial" w:eastAsia="Arial" w:hAnsi="Arial" w:cs="Arial"/>
                <w:b/>
                <w:bCs/>
                <w:spacing w:val="4"/>
                <w:sz w:val="20"/>
                <w:szCs w:val="20"/>
              </w:rPr>
              <w:t>M</w:t>
            </w:r>
            <w:r w:rsidRPr="00B075E2">
              <w:rPr>
                <w:rFonts w:ascii="Arial" w:eastAsia="Arial" w:hAnsi="Arial" w:cs="Arial"/>
                <w:b/>
                <w:bCs/>
                <w:sz w:val="20"/>
                <w:szCs w:val="20"/>
              </w:rPr>
              <w:t>U</w:t>
            </w:r>
            <w:r w:rsidRPr="00B075E2">
              <w:rPr>
                <w:rFonts w:ascii="Arial" w:eastAsia="Arial" w:hAnsi="Arial" w:cs="Arial"/>
                <w:b/>
                <w:bCs/>
                <w:spacing w:val="-3"/>
                <w:sz w:val="20"/>
                <w:szCs w:val="20"/>
              </w:rPr>
              <w:t>S</w:t>
            </w:r>
            <w:r w:rsidRPr="00B075E2">
              <w:rPr>
                <w:rFonts w:ascii="Arial" w:eastAsia="Arial" w:hAnsi="Arial" w:cs="Arial"/>
                <w:b/>
                <w:bCs/>
                <w:sz w:val="20"/>
                <w:szCs w:val="20"/>
              </w:rPr>
              <w:t>T</w:t>
            </w:r>
            <w:r w:rsidRPr="00B075E2">
              <w:rPr>
                <w:rFonts w:ascii="Arial" w:eastAsia="Arial" w:hAnsi="Arial" w:cs="Arial"/>
                <w:b/>
                <w:bCs/>
                <w:spacing w:val="-3"/>
                <w:sz w:val="20"/>
                <w:szCs w:val="20"/>
              </w:rPr>
              <w:t xml:space="preserve"> </w:t>
            </w:r>
            <w:r w:rsidRPr="00B075E2">
              <w:rPr>
                <w:rFonts w:ascii="Arial" w:eastAsia="Arial" w:hAnsi="Arial" w:cs="Arial"/>
                <w:b/>
                <w:bCs/>
                <w:sz w:val="20"/>
                <w:szCs w:val="20"/>
              </w:rPr>
              <w:t>INCLUD</w:t>
            </w:r>
            <w:r w:rsidRPr="00B075E2">
              <w:rPr>
                <w:rFonts w:ascii="Arial" w:eastAsia="Arial" w:hAnsi="Arial" w:cs="Arial"/>
                <w:b/>
                <w:bCs/>
                <w:spacing w:val="2"/>
                <w:sz w:val="20"/>
                <w:szCs w:val="20"/>
              </w:rPr>
              <w:t>E</w:t>
            </w:r>
            <w:r w:rsidRPr="00B075E2">
              <w:rPr>
                <w:rFonts w:ascii="Arial" w:eastAsia="Arial" w:hAnsi="Arial" w:cs="Arial"/>
                <w:b/>
                <w:bCs/>
                <w:sz w:val="20"/>
                <w:szCs w:val="20"/>
              </w:rPr>
              <w:t>:</w:t>
            </w:r>
          </w:p>
          <w:p w:rsidR="00B075E2" w:rsidRPr="00B075E2" w:rsidRDefault="00B075E2" w:rsidP="00B075E2">
            <w:pPr>
              <w:widowControl w:val="0"/>
              <w:spacing w:before="11" w:after="0" w:line="220" w:lineRule="exact"/>
            </w:pPr>
          </w:p>
          <w:p w:rsidR="00B075E2" w:rsidRPr="00B075E2" w:rsidRDefault="00B075E2" w:rsidP="00B075E2">
            <w:pPr>
              <w:widowControl w:val="0"/>
              <w:spacing w:after="0" w:line="241" w:lineRule="auto"/>
              <w:ind w:right="368"/>
              <w:rPr>
                <w:rFonts w:ascii="Arial" w:eastAsia="Arial" w:hAnsi="Arial" w:cs="Arial"/>
                <w:sz w:val="20"/>
                <w:szCs w:val="20"/>
              </w:rPr>
            </w:pPr>
            <w:r w:rsidRPr="00B075E2">
              <w:rPr>
                <w:rFonts w:ascii="Arial" w:eastAsia="Arial" w:hAnsi="Arial" w:cs="Arial"/>
                <w:sz w:val="20"/>
                <w:szCs w:val="20"/>
              </w:rPr>
              <w:t xml:space="preserve">1.  </w:t>
            </w:r>
            <w:r w:rsidRPr="00B075E2">
              <w:rPr>
                <w:rFonts w:ascii="Arial" w:eastAsia="Arial" w:hAnsi="Arial" w:cs="Arial"/>
                <w:spacing w:val="26"/>
                <w:sz w:val="20"/>
                <w:szCs w:val="20"/>
              </w:rPr>
              <w:t xml:space="preserve"> </w:t>
            </w:r>
            <w:r w:rsidRPr="00B075E2">
              <w:rPr>
                <w:rFonts w:ascii="Arial" w:eastAsia="Arial" w:hAnsi="Arial" w:cs="Arial"/>
                <w:b/>
                <w:bCs/>
                <w:sz w:val="20"/>
                <w:szCs w:val="20"/>
              </w:rPr>
              <w:t>Big</w:t>
            </w:r>
            <w:r w:rsidRPr="00B075E2">
              <w:rPr>
                <w:rFonts w:ascii="Arial" w:eastAsia="Arial" w:hAnsi="Arial" w:cs="Arial"/>
                <w:b/>
                <w:bCs/>
                <w:spacing w:val="-3"/>
                <w:sz w:val="20"/>
                <w:szCs w:val="20"/>
              </w:rPr>
              <w:t xml:space="preserve"> </w:t>
            </w:r>
            <w:r w:rsidRPr="00B075E2">
              <w:rPr>
                <w:rFonts w:ascii="Arial" w:eastAsia="Arial" w:hAnsi="Arial" w:cs="Arial"/>
                <w:b/>
                <w:bCs/>
                <w:sz w:val="20"/>
                <w:szCs w:val="20"/>
              </w:rPr>
              <w:t>Idea</w:t>
            </w:r>
            <w:r w:rsidRPr="00B075E2">
              <w:rPr>
                <w:rFonts w:ascii="Arial" w:eastAsia="Arial" w:hAnsi="Arial" w:cs="Arial"/>
                <w:b/>
                <w:bCs/>
                <w:spacing w:val="-5"/>
                <w:sz w:val="20"/>
                <w:szCs w:val="20"/>
              </w:rPr>
              <w:t xml:space="preserve"> </w:t>
            </w:r>
            <w:r w:rsidRPr="00B075E2">
              <w:rPr>
                <w:rFonts w:ascii="Arial" w:eastAsia="Arial" w:hAnsi="Arial" w:cs="Arial"/>
                <w:b/>
                <w:bCs/>
                <w:sz w:val="20"/>
                <w:szCs w:val="20"/>
              </w:rPr>
              <w:t>-</w:t>
            </w:r>
            <w:r w:rsidRPr="00B075E2">
              <w:rPr>
                <w:rFonts w:ascii="Arial" w:eastAsia="Arial" w:hAnsi="Arial" w:cs="Arial"/>
                <w:b/>
                <w:bCs/>
                <w:spacing w:val="-1"/>
                <w:sz w:val="20"/>
                <w:szCs w:val="20"/>
              </w:rPr>
              <w:t xml:space="preserve"> </w:t>
            </w:r>
            <w:r w:rsidRPr="00B075E2">
              <w:rPr>
                <w:rFonts w:ascii="Arial" w:eastAsia="Arial" w:hAnsi="Arial" w:cs="Arial"/>
                <w:spacing w:val="2"/>
                <w:sz w:val="20"/>
                <w:szCs w:val="20"/>
              </w:rPr>
              <w:t>I</w:t>
            </w:r>
            <w:r w:rsidRPr="00B075E2">
              <w:rPr>
                <w:rFonts w:ascii="Arial" w:eastAsia="Arial" w:hAnsi="Arial" w:cs="Arial"/>
                <w:sz w:val="20"/>
                <w:szCs w:val="20"/>
              </w:rPr>
              <w:t>d</w:t>
            </w:r>
            <w:r w:rsidRPr="00B075E2">
              <w:rPr>
                <w:rFonts w:ascii="Arial" w:eastAsia="Arial" w:hAnsi="Arial" w:cs="Arial"/>
                <w:spacing w:val="-1"/>
                <w:sz w:val="20"/>
                <w:szCs w:val="20"/>
              </w:rPr>
              <w:t>e</w:t>
            </w:r>
            <w:r w:rsidRPr="00B075E2">
              <w:rPr>
                <w:rFonts w:ascii="Arial" w:eastAsia="Arial" w:hAnsi="Arial" w:cs="Arial"/>
                <w:spacing w:val="2"/>
                <w:sz w:val="20"/>
                <w:szCs w:val="20"/>
              </w:rPr>
              <w:t>n</w:t>
            </w:r>
            <w:r w:rsidRPr="00B075E2">
              <w:rPr>
                <w:rFonts w:ascii="Arial" w:eastAsia="Arial" w:hAnsi="Arial" w:cs="Arial"/>
                <w:sz w:val="20"/>
                <w:szCs w:val="20"/>
              </w:rPr>
              <w:t>t</w:t>
            </w:r>
            <w:r w:rsidRPr="00B075E2">
              <w:rPr>
                <w:rFonts w:ascii="Arial" w:eastAsia="Arial" w:hAnsi="Arial" w:cs="Arial"/>
                <w:spacing w:val="-1"/>
                <w:sz w:val="20"/>
                <w:szCs w:val="20"/>
              </w:rPr>
              <w:t>i</w:t>
            </w:r>
            <w:r w:rsidRPr="00B075E2">
              <w:rPr>
                <w:rFonts w:ascii="Arial" w:eastAsia="Arial" w:hAnsi="Arial" w:cs="Arial"/>
                <w:spacing w:val="4"/>
                <w:sz w:val="20"/>
                <w:szCs w:val="20"/>
              </w:rPr>
              <w:t>f</w:t>
            </w:r>
            <w:r w:rsidRPr="00B075E2">
              <w:rPr>
                <w:rFonts w:ascii="Arial" w:eastAsia="Arial" w:hAnsi="Arial" w:cs="Arial"/>
                <w:sz w:val="20"/>
                <w:szCs w:val="20"/>
              </w:rPr>
              <w:t>y</w:t>
            </w:r>
            <w:r w:rsidRPr="00B075E2">
              <w:rPr>
                <w:rFonts w:ascii="Arial" w:eastAsia="Arial" w:hAnsi="Arial" w:cs="Arial"/>
                <w:spacing w:val="-10"/>
                <w:sz w:val="20"/>
                <w:szCs w:val="20"/>
              </w:rPr>
              <w:t xml:space="preserve"> </w:t>
            </w:r>
            <w:r w:rsidRPr="00B075E2">
              <w:rPr>
                <w:rFonts w:ascii="Arial" w:eastAsia="Arial" w:hAnsi="Arial" w:cs="Arial"/>
                <w:sz w:val="20"/>
                <w:szCs w:val="20"/>
              </w:rPr>
              <w:t>a bro</w:t>
            </w:r>
            <w:r w:rsidRPr="00B075E2">
              <w:rPr>
                <w:rFonts w:ascii="Arial" w:eastAsia="Arial" w:hAnsi="Arial" w:cs="Arial"/>
                <w:spacing w:val="2"/>
                <w:sz w:val="20"/>
                <w:szCs w:val="20"/>
              </w:rPr>
              <w:t>a</w:t>
            </w:r>
            <w:r w:rsidRPr="00B075E2">
              <w:rPr>
                <w:rFonts w:ascii="Arial" w:eastAsia="Arial" w:hAnsi="Arial" w:cs="Arial"/>
                <w:sz w:val="20"/>
                <w:szCs w:val="20"/>
              </w:rPr>
              <w:t>d</w:t>
            </w:r>
            <w:r w:rsidRPr="00B075E2">
              <w:rPr>
                <w:rFonts w:ascii="Arial" w:eastAsia="Arial" w:hAnsi="Arial" w:cs="Arial"/>
                <w:spacing w:val="-4"/>
                <w:sz w:val="20"/>
                <w:szCs w:val="20"/>
              </w:rPr>
              <w:t xml:space="preserve"> </w:t>
            </w:r>
            <w:r w:rsidRPr="00B075E2">
              <w:rPr>
                <w:rFonts w:ascii="Arial" w:eastAsia="Arial" w:hAnsi="Arial" w:cs="Arial"/>
                <w:spacing w:val="1"/>
                <w:sz w:val="20"/>
                <w:szCs w:val="20"/>
              </w:rPr>
              <w:t>c</w:t>
            </w:r>
            <w:r w:rsidRPr="00B075E2">
              <w:rPr>
                <w:rFonts w:ascii="Arial" w:eastAsia="Arial" w:hAnsi="Arial" w:cs="Arial"/>
                <w:sz w:val="20"/>
                <w:szCs w:val="20"/>
              </w:rPr>
              <w:t>o</w:t>
            </w:r>
            <w:r w:rsidRPr="00B075E2">
              <w:rPr>
                <w:rFonts w:ascii="Arial" w:eastAsia="Arial" w:hAnsi="Arial" w:cs="Arial"/>
                <w:spacing w:val="-1"/>
                <w:sz w:val="20"/>
                <w:szCs w:val="20"/>
              </w:rPr>
              <w:t>n</w:t>
            </w:r>
            <w:r w:rsidRPr="00B075E2">
              <w:rPr>
                <w:rFonts w:ascii="Arial" w:eastAsia="Arial" w:hAnsi="Arial" w:cs="Arial"/>
                <w:spacing w:val="1"/>
                <w:sz w:val="20"/>
                <w:szCs w:val="20"/>
              </w:rPr>
              <w:t>c</w:t>
            </w:r>
            <w:r w:rsidRPr="00B075E2">
              <w:rPr>
                <w:rFonts w:ascii="Arial" w:eastAsia="Arial" w:hAnsi="Arial" w:cs="Arial"/>
                <w:sz w:val="20"/>
                <w:szCs w:val="20"/>
              </w:rPr>
              <w:t>e</w:t>
            </w:r>
            <w:r w:rsidRPr="00B075E2">
              <w:rPr>
                <w:rFonts w:ascii="Arial" w:eastAsia="Arial" w:hAnsi="Arial" w:cs="Arial"/>
                <w:spacing w:val="-1"/>
                <w:sz w:val="20"/>
                <w:szCs w:val="20"/>
              </w:rPr>
              <w:t>p</w:t>
            </w:r>
            <w:r w:rsidRPr="00B075E2">
              <w:rPr>
                <w:rFonts w:ascii="Arial" w:eastAsia="Arial" w:hAnsi="Arial" w:cs="Arial"/>
                <w:sz w:val="20"/>
                <w:szCs w:val="20"/>
              </w:rPr>
              <w:t>t</w:t>
            </w:r>
            <w:r w:rsidRPr="00B075E2">
              <w:rPr>
                <w:rFonts w:ascii="Arial" w:eastAsia="Arial" w:hAnsi="Arial" w:cs="Arial"/>
                <w:spacing w:val="-7"/>
                <w:sz w:val="20"/>
                <w:szCs w:val="20"/>
              </w:rPr>
              <w:t xml:space="preserve"> </w:t>
            </w:r>
            <w:r w:rsidRPr="00B075E2">
              <w:rPr>
                <w:rFonts w:ascii="Arial" w:eastAsia="Arial" w:hAnsi="Arial" w:cs="Arial"/>
                <w:spacing w:val="-1"/>
                <w:sz w:val="20"/>
                <w:szCs w:val="20"/>
              </w:rPr>
              <w:t>o</w:t>
            </w:r>
            <w:r w:rsidRPr="00B075E2">
              <w:rPr>
                <w:rFonts w:ascii="Arial" w:eastAsia="Arial" w:hAnsi="Arial" w:cs="Arial"/>
                <w:sz w:val="20"/>
                <w:szCs w:val="20"/>
              </w:rPr>
              <w:t>r pri</w:t>
            </w:r>
            <w:r w:rsidRPr="00B075E2">
              <w:rPr>
                <w:rFonts w:ascii="Arial" w:eastAsia="Arial" w:hAnsi="Arial" w:cs="Arial"/>
                <w:spacing w:val="-1"/>
                <w:sz w:val="20"/>
                <w:szCs w:val="20"/>
              </w:rPr>
              <w:t>n</w:t>
            </w:r>
            <w:r w:rsidRPr="00B075E2">
              <w:rPr>
                <w:rFonts w:ascii="Arial" w:eastAsia="Arial" w:hAnsi="Arial" w:cs="Arial"/>
                <w:spacing w:val="1"/>
                <w:sz w:val="20"/>
                <w:szCs w:val="20"/>
              </w:rPr>
              <w:t>ci</w:t>
            </w:r>
            <w:r w:rsidRPr="00B075E2">
              <w:rPr>
                <w:rFonts w:ascii="Arial" w:eastAsia="Arial" w:hAnsi="Arial" w:cs="Arial"/>
                <w:sz w:val="20"/>
                <w:szCs w:val="20"/>
              </w:rPr>
              <w:t>p</w:t>
            </w:r>
            <w:r w:rsidRPr="00B075E2">
              <w:rPr>
                <w:rFonts w:ascii="Arial" w:eastAsia="Arial" w:hAnsi="Arial" w:cs="Arial"/>
                <w:spacing w:val="1"/>
                <w:sz w:val="20"/>
                <w:szCs w:val="20"/>
              </w:rPr>
              <w:t>l</w:t>
            </w:r>
            <w:r w:rsidRPr="00B075E2">
              <w:rPr>
                <w:rFonts w:ascii="Arial" w:eastAsia="Arial" w:hAnsi="Arial" w:cs="Arial"/>
                <w:sz w:val="20"/>
                <w:szCs w:val="20"/>
              </w:rPr>
              <w:t>e</w:t>
            </w:r>
            <w:r w:rsidRPr="00B075E2">
              <w:rPr>
                <w:rFonts w:ascii="Arial" w:eastAsia="Arial" w:hAnsi="Arial" w:cs="Arial"/>
                <w:spacing w:val="-7"/>
                <w:sz w:val="20"/>
                <w:szCs w:val="20"/>
              </w:rPr>
              <w:t xml:space="preserve"> </w:t>
            </w:r>
            <w:r w:rsidRPr="00B075E2">
              <w:rPr>
                <w:rFonts w:ascii="Arial" w:eastAsia="Arial" w:hAnsi="Arial" w:cs="Arial"/>
                <w:sz w:val="20"/>
                <w:szCs w:val="20"/>
              </w:rPr>
              <w:t>ce</w:t>
            </w:r>
            <w:r w:rsidRPr="00B075E2">
              <w:rPr>
                <w:rFonts w:ascii="Arial" w:eastAsia="Arial" w:hAnsi="Arial" w:cs="Arial"/>
                <w:spacing w:val="-1"/>
                <w:sz w:val="20"/>
                <w:szCs w:val="20"/>
              </w:rPr>
              <w:t>n</w:t>
            </w:r>
            <w:r w:rsidRPr="00B075E2">
              <w:rPr>
                <w:rFonts w:ascii="Arial" w:eastAsia="Arial" w:hAnsi="Arial" w:cs="Arial"/>
                <w:sz w:val="20"/>
                <w:szCs w:val="20"/>
              </w:rPr>
              <w:t>tr</w:t>
            </w:r>
            <w:r w:rsidRPr="00B075E2">
              <w:rPr>
                <w:rFonts w:ascii="Arial" w:eastAsia="Arial" w:hAnsi="Arial" w:cs="Arial"/>
                <w:spacing w:val="2"/>
                <w:sz w:val="20"/>
                <w:szCs w:val="20"/>
              </w:rPr>
              <w:t>a</w:t>
            </w:r>
            <w:r w:rsidRPr="00B075E2">
              <w:rPr>
                <w:rFonts w:ascii="Arial" w:eastAsia="Arial" w:hAnsi="Arial" w:cs="Arial"/>
                <w:sz w:val="20"/>
                <w:szCs w:val="20"/>
              </w:rPr>
              <w:t>l</w:t>
            </w:r>
            <w:r w:rsidRPr="00B075E2">
              <w:rPr>
                <w:rFonts w:ascii="Arial" w:eastAsia="Arial" w:hAnsi="Arial" w:cs="Arial"/>
                <w:spacing w:val="-5"/>
                <w:sz w:val="20"/>
                <w:szCs w:val="20"/>
              </w:rPr>
              <w:t xml:space="preserve"> </w:t>
            </w:r>
            <w:r w:rsidRPr="00B075E2">
              <w:rPr>
                <w:rFonts w:ascii="Arial" w:eastAsia="Arial" w:hAnsi="Arial" w:cs="Arial"/>
                <w:sz w:val="20"/>
                <w:szCs w:val="20"/>
              </w:rPr>
              <w:t>to</w:t>
            </w:r>
            <w:r w:rsidRPr="00B075E2">
              <w:rPr>
                <w:rFonts w:ascii="Arial" w:eastAsia="Arial" w:hAnsi="Arial" w:cs="Arial"/>
                <w:spacing w:val="-3"/>
                <w:sz w:val="20"/>
                <w:szCs w:val="20"/>
              </w:rPr>
              <w:t xml:space="preserve"> </w:t>
            </w:r>
            <w:r w:rsidRPr="00B075E2">
              <w:rPr>
                <w:rFonts w:ascii="Arial" w:eastAsia="Arial" w:hAnsi="Arial" w:cs="Arial"/>
                <w:sz w:val="20"/>
                <w:szCs w:val="20"/>
              </w:rPr>
              <w:t>t</w:t>
            </w:r>
            <w:r w:rsidRPr="00B075E2">
              <w:rPr>
                <w:rFonts w:ascii="Arial" w:eastAsia="Arial" w:hAnsi="Arial" w:cs="Arial"/>
                <w:spacing w:val="2"/>
                <w:sz w:val="20"/>
                <w:szCs w:val="20"/>
              </w:rPr>
              <w:t>h</w:t>
            </w:r>
            <w:r w:rsidRPr="00B075E2">
              <w:rPr>
                <w:rFonts w:ascii="Arial" w:eastAsia="Arial" w:hAnsi="Arial" w:cs="Arial"/>
                <w:sz w:val="20"/>
                <w:szCs w:val="20"/>
              </w:rPr>
              <w:t>e</w:t>
            </w:r>
            <w:r w:rsidRPr="00B075E2">
              <w:rPr>
                <w:rFonts w:ascii="Arial" w:eastAsia="Arial" w:hAnsi="Arial" w:cs="Arial"/>
                <w:spacing w:val="-3"/>
                <w:sz w:val="20"/>
                <w:szCs w:val="20"/>
              </w:rPr>
              <w:t xml:space="preserve"> </w:t>
            </w:r>
            <w:r w:rsidRPr="00B075E2">
              <w:rPr>
                <w:rFonts w:ascii="Arial" w:eastAsia="Arial" w:hAnsi="Arial" w:cs="Arial"/>
                <w:spacing w:val="-1"/>
                <w:sz w:val="20"/>
                <w:szCs w:val="20"/>
              </w:rPr>
              <w:t>u</w:t>
            </w:r>
            <w:r w:rsidRPr="00B075E2">
              <w:rPr>
                <w:rFonts w:ascii="Arial" w:eastAsia="Arial" w:hAnsi="Arial" w:cs="Arial"/>
                <w:spacing w:val="2"/>
                <w:sz w:val="20"/>
                <w:szCs w:val="20"/>
              </w:rPr>
              <w:t>n</w:t>
            </w:r>
            <w:r w:rsidRPr="00B075E2">
              <w:rPr>
                <w:rFonts w:ascii="Arial" w:eastAsia="Arial" w:hAnsi="Arial" w:cs="Arial"/>
                <w:spacing w:val="-1"/>
                <w:sz w:val="20"/>
                <w:szCs w:val="20"/>
              </w:rPr>
              <w:t>i</w:t>
            </w:r>
            <w:r w:rsidRPr="00B075E2">
              <w:rPr>
                <w:rFonts w:ascii="Arial" w:eastAsia="Arial" w:hAnsi="Arial" w:cs="Arial"/>
                <w:sz w:val="20"/>
                <w:szCs w:val="20"/>
              </w:rPr>
              <w:t xml:space="preserve">t. </w:t>
            </w:r>
            <w:r w:rsidRPr="00B075E2">
              <w:rPr>
                <w:rFonts w:ascii="Arial" w:eastAsia="Arial" w:hAnsi="Arial" w:cs="Arial"/>
                <w:spacing w:val="3"/>
                <w:sz w:val="20"/>
                <w:szCs w:val="20"/>
              </w:rPr>
              <w:t xml:space="preserve"> </w:t>
            </w:r>
            <w:r w:rsidRPr="00B075E2">
              <w:rPr>
                <w:rFonts w:ascii="Arial" w:eastAsia="Arial" w:hAnsi="Arial" w:cs="Arial"/>
                <w:sz w:val="20"/>
                <w:szCs w:val="20"/>
              </w:rPr>
              <w:t>It a</w:t>
            </w:r>
            <w:r w:rsidRPr="00B075E2">
              <w:rPr>
                <w:rFonts w:ascii="Arial" w:eastAsia="Arial" w:hAnsi="Arial" w:cs="Arial"/>
                <w:spacing w:val="-1"/>
                <w:sz w:val="20"/>
                <w:szCs w:val="20"/>
              </w:rPr>
              <w:t>n</w:t>
            </w:r>
            <w:r w:rsidRPr="00B075E2">
              <w:rPr>
                <w:rFonts w:ascii="Arial" w:eastAsia="Arial" w:hAnsi="Arial" w:cs="Arial"/>
                <w:spacing w:val="1"/>
                <w:sz w:val="20"/>
                <w:szCs w:val="20"/>
              </w:rPr>
              <w:t>c</w:t>
            </w:r>
            <w:r w:rsidRPr="00B075E2">
              <w:rPr>
                <w:rFonts w:ascii="Arial" w:eastAsia="Arial" w:hAnsi="Arial" w:cs="Arial"/>
                <w:sz w:val="20"/>
                <w:szCs w:val="20"/>
              </w:rPr>
              <w:t>h</w:t>
            </w:r>
            <w:r w:rsidRPr="00B075E2">
              <w:rPr>
                <w:rFonts w:ascii="Arial" w:eastAsia="Arial" w:hAnsi="Arial" w:cs="Arial"/>
                <w:spacing w:val="-1"/>
                <w:sz w:val="20"/>
                <w:szCs w:val="20"/>
              </w:rPr>
              <w:t>o</w:t>
            </w:r>
            <w:r w:rsidRPr="00B075E2">
              <w:rPr>
                <w:rFonts w:ascii="Arial" w:eastAsia="Arial" w:hAnsi="Arial" w:cs="Arial"/>
                <w:spacing w:val="1"/>
                <w:sz w:val="20"/>
                <w:szCs w:val="20"/>
              </w:rPr>
              <w:t>r</w:t>
            </w:r>
            <w:r w:rsidRPr="00B075E2">
              <w:rPr>
                <w:rFonts w:ascii="Arial" w:eastAsia="Arial" w:hAnsi="Arial" w:cs="Arial"/>
                <w:sz w:val="20"/>
                <w:szCs w:val="20"/>
              </w:rPr>
              <w:t>s</w:t>
            </w:r>
            <w:r w:rsidRPr="00B075E2">
              <w:rPr>
                <w:rFonts w:ascii="Arial" w:eastAsia="Arial" w:hAnsi="Arial" w:cs="Arial"/>
                <w:spacing w:val="-6"/>
                <w:sz w:val="20"/>
                <w:szCs w:val="20"/>
              </w:rPr>
              <w:t xml:space="preserve"> </w:t>
            </w:r>
            <w:r w:rsidRPr="00B075E2">
              <w:rPr>
                <w:rFonts w:ascii="Arial" w:eastAsia="Arial" w:hAnsi="Arial" w:cs="Arial"/>
                <w:sz w:val="20"/>
                <w:szCs w:val="20"/>
              </w:rPr>
              <w:t>or</w:t>
            </w:r>
            <w:r w:rsidRPr="00B075E2">
              <w:rPr>
                <w:rFonts w:ascii="Arial" w:eastAsia="Arial" w:hAnsi="Arial" w:cs="Arial"/>
                <w:spacing w:val="-2"/>
                <w:sz w:val="20"/>
                <w:szCs w:val="20"/>
              </w:rPr>
              <w:t xml:space="preserve"> </w:t>
            </w:r>
            <w:r w:rsidRPr="00B075E2">
              <w:rPr>
                <w:rFonts w:ascii="Arial" w:eastAsia="Arial" w:hAnsi="Arial" w:cs="Arial"/>
                <w:spacing w:val="1"/>
                <w:sz w:val="20"/>
                <w:szCs w:val="20"/>
              </w:rPr>
              <w:t>c</w:t>
            </w:r>
            <w:r w:rsidRPr="00B075E2">
              <w:rPr>
                <w:rFonts w:ascii="Arial" w:eastAsia="Arial" w:hAnsi="Arial" w:cs="Arial"/>
                <w:sz w:val="20"/>
                <w:szCs w:val="20"/>
              </w:rPr>
              <w:t>o</w:t>
            </w:r>
            <w:r w:rsidRPr="00B075E2">
              <w:rPr>
                <w:rFonts w:ascii="Arial" w:eastAsia="Arial" w:hAnsi="Arial" w:cs="Arial"/>
                <w:spacing w:val="1"/>
                <w:sz w:val="20"/>
                <w:szCs w:val="20"/>
              </w:rPr>
              <w:t>n</w:t>
            </w:r>
            <w:r w:rsidRPr="00B075E2">
              <w:rPr>
                <w:rFonts w:ascii="Arial" w:eastAsia="Arial" w:hAnsi="Arial" w:cs="Arial"/>
                <w:sz w:val="20"/>
                <w:szCs w:val="20"/>
              </w:rPr>
              <w:t>n</w:t>
            </w:r>
            <w:r w:rsidRPr="00B075E2">
              <w:rPr>
                <w:rFonts w:ascii="Arial" w:eastAsia="Arial" w:hAnsi="Arial" w:cs="Arial"/>
                <w:spacing w:val="-1"/>
                <w:sz w:val="20"/>
                <w:szCs w:val="20"/>
              </w:rPr>
              <w:t>e</w:t>
            </w:r>
            <w:r w:rsidRPr="00B075E2">
              <w:rPr>
                <w:rFonts w:ascii="Arial" w:eastAsia="Arial" w:hAnsi="Arial" w:cs="Arial"/>
                <w:spacing w:val="1"/>
                <w:sz w:val="20"/>
                <w:szCs w:val="20"/>
              </w:rPr>
              <w:t>c</w:t>
            </w:r>
            <w:r w:rsidRPr="00B075E2">
              <w:rPr>
                <w:rFonts w:ascii="Arial" w:eastAsia="Arial" w:hAnsi="Arial" w:cs="Arial"/>
                <w:sz w:val="20"/>
                <w:szCs w:val="20"/>
              </w:rPr>
              <w:t>ts</w:t>
            </w:r>
            <w:r w:rsidRPr="00B075E2">
              <w:rPr>
                <w:rFonts w:ascii="Arial" w:eastAsia="Arial" w:hAnsi="Arial" w:cs="Arial"/>
                <w:spacing w:val="-7"/>
                <w:sz w:val="20"/>
                <w:szCs w:val="20"/>
              </w:rPr>
              <w:t xml:space="preserve"> </w:t>
            </w:r>
            <w:r w:rsidRPr="00B075E2">
              <w:rPr>
                <w:rFonts w:ascii="Arial" w:eastAsia="Arial" w:hAnsi="Arial" w:cs="Arial"/>
                <w:sz w:val="20"/>
                <w:szCs w:val="20"/>
              </w:rPr>
              <w:t>a</w:t>
            </w:r>
            <w:r w:rsidRPr="00B075E2">
              <w:rPr>
                <w:rFonts w:ascii="Arial" w:eastAsia="Arial" w:hAnsi="Arial" w:cs="Arial"/>
                <w:spacing w:val="1"/>
                <w:sz w:val="20"/>
                <w:szCs w:val="20"/>
              </w:rPr>
              <w:t>l</w:t>
            </w:r>
            <w:r w:rsidRPr="00B075E2">
              <w:rPr>
                <w:rFonts w:ascii="Arial" w:eastAsia="Arial" w:hAnsi="Arial" w:cs="Arial"/>
                <w:sz w:val="20"/>
                <w:szCs w:val="20"/>
              </w:rPr>
              <w:t>l</w:t>
            </w:r>
            <w:r w:rsidRPr="00B075E2">
              <w:rPr>
                <w:rFonts w:ascii="Arial" w:eastAsia="Arial" w:hAnsi="Arial" w:cs="Arial"/>
                <w:spacing w:val="-1"/>
                <w:sz w:val="20"/>
                <w:szCs w:val="20"/>
              </w:rPr>
              <w:t xml:space="preserve"> </w:t>
            </w:r>
            <w:r w:rsidRPr="00B075E2">
              <w:rPr>
                <w:rFonts w:ascii="Arial" w:eastAsia="Arial" w:hAnsi="Arial" w:cs="Arial"/>
                <w:sz w:val="20"/>
                <w:szCs w:val="20"/>
              </w:rPr>
              <w:t>of</w:t>
            </w:r>
            <w:r w:rsidRPr="00B075E2">
              <w:rPr>
                <w:rFonts w:ascii="Arial" w:eastAsia="Arial" w:hAnsi="Arial" w:cs="Arial"/>
                <w:spacing w:val="-1"/>
                <w:sz w:val="20"/>
                <w:szCs w:val="20"/>
              </w:rPr>
              <w:t xml:space="preserve"> </w:t>
            </w:r>
            <w:r w:rsidRPr="00B075E2">
              <w:rPr>
                <w:rFonts w:ascii="Arial" w:eastAsia="Arial" w:hAnsi="Arial" w:cs="Arial"/>
                <w:sz w:val="20"/>
                <w:szCs w:val="20"/>
              </w:rPr>
              <w:t>t</w:t>
            </w:r>
            <w:r w:rsidRPr="00B075E2">
              <w:rPr>
                <w:rFonts w:ascii="Arial" w:eastAsia="Arial" w:hAnsi="Arial" w:cs="Arial"/>
                <w:spacing w:val="-1"/>
                <w:sz w:val="20"/>
                <w:szCs w:val="20"/>
              </w:rPr>
              <w:t>h</w:t>
            </w:r>
            <w:r w:rsidRPr="00B075E2">
              <w:rPr>
                <w:rFonts w:ascii="Arial" w:eastAsia="Arial" w:hAnsi="Arial" w:cs="Arial"/>
                <w:sz w:val="20"/>
                <w:szCs w:val="20"/>
              </w:rPr>
              <w:t>e</w:t>
            </w:r>
            <w:r w:rsidRPr="00B075E2">
              <w:rPr>
                <w:rFonts w:ascii="Arial" w:eastAsia="Arial" w:hAnsi="Arial" w:cs="Arial"/>
                <w:spacing w:val="-3"/>
                <w:sz w:val="20"/>
                <w:szCs w:val="20"/>
              </w:rPr>
              <w:t xml:space="preserve"> </w:t>
            </w:r>
            <w:r w:rsidRPr="00B075E2">
              <w:rPr>
                <w:rFonts w:ascii="Arial" w:eastAsia="Arial" w:hAnsi="Arial" w:cs="Arial"/>
                <w:sz w:val="20"/>
                <w:szCs w:val="20"/>
              </w:rPr>
              <w:t>s</w:t>
            </w:r>
            <w:r w:rsidRPr="00B075E2">
              <w:rPr>
                <w:rFonts w:ascii="Arial" w:eastAsia="Arial" w:hAnsi="Arial" w:cs="Arial"/>
                <w:spacing w:val="4"/>
                <w:sz w:val="20"/>
                <w:szCs w:val="20"/>
              </w:rPr>
              <w:t>m</w:t>
            </w:r>
            <w:r w:rsidRPr="00B075E2">
              <w:rPr>
                <w:rFonts w:ascii="Arial" w:eastAsia="Arial" w:hAnsi="Arial" w:cs="Arial"/>
                <w:sz w:val="20"/>
                <w:szCs w:val="20"/>
              </w:rPr>
              <w:t>a</w:t>
            </w:r>
            <w:r w:rsidRPr="00B075E2">
              <w:rPr>
                <w:rFonts w:ascii="Arial" w:eastAsia="Arial" w:hAnsi="Arial" w:cs="Arial"/>
                <w:spacing w:val="-1"/>
                <w:sz w:val="20"/>
                <w:szCs w:val="20"/>
              </w:rPr>
              <w:t>ll</w:t>
            </w:r>
            <w:r w:rsidRPr="00B075E2">
              <w:rPr>
                <w:rFonts w:ascii="Arial" w:eastAsia="Arial" w:hAnsi="Arial" w:cs="Arial"/>
                <w:sz w:val="20"/>
                <w:szCs w:val="20"/>
              </w:rPr>
              <w:t>er</w:t>
            </w:r>
            <w:r w:rsidRPr="00B075E2">
              <w:rPr>
                <w:rFonts w:ascii="Arial" w:eastAsia="Arial" w:hAnsi="Arial" w:cs="Arial"/>
                <w:spacing w:val="-6"/>
                <w:sz w:val="20"/>
                <w:szCs w:val="20"/>
              </w:rPr>
              <w:t xml:space="preserve"> </w:t>
            </w:r>
            <w:r w:rsidRPr="00B075E2">
              <w:rPr>
                <w:rFonts w:ascii="Arial" w:eastAsia="Arial" w:hAnsi="Arial" w:cs="Arial"/>
                <w:spacing w:val="-1"/>
                <w:sz w:val="20"/>
                <w:szCs w:val="20"/>
              </w:rPr>
              <w:t>i</w:t>
            </w:r>
            <w:r w:rsidRPr="00B075E2">
              <w:rPr>
                <w:rFonts w:ascii="Arial" w:eastAsia="Arial" w:hAnsi="Arial" w:cs="Arial"/>
                <w:spacing w:val="2"/>
                <w:sz w:val="20"/>
                <w:szCs w:val="20"/>
              </w:rPr>
              <w:t>d</w:t>
            </w:r>
            <w:r w:rsidRPr="00B075E2">
              <w:rPr>
                <w:rFonts w:ascii="Arial" w:eastAsia="Arial" w:hAnsi="Arial" w:cs="Arial"/>
                <w:sz w:val="20"/>
                <w:szCs w:val="20"/>
              </w:rPr>
              <w:t>e</w:t>
            </w:r>
            <w:r w:rsidRPr="00B075E2">
              <w:rPr>
                <w:rFonts w:ascii="Arial" w:eastAsia="Arial" w:hAnsi="Arial" w:cs="Arial"/>
                <w:spacing w:val="-1"/>
                <w:sz w:val="20"/>
                <w:szCs w:val="20"/>
              </w:rPr>
              <w:t>a</w:t>
            </w:r>
            <w:r w:rsidRPr="00B075E2">
              <w:rPr>
                <w:rFonts w:ascii="Arial" w:eastAsia="Arial" w:hAnsi="Arial" w:cs="Arial"/>
                <w:sz w:val="20"/>
                <w:szCs w:val="20"/>
              </w:rPr>
              <w:t>s</w:t>
            </w:r>
            <w:r w:rsidRPr="00B075E2">
              <w:rPr>
                <w:rFonts w:ascii="Arial" w:eastAsia="Arial" w:hAnsi="Arial" w:cs="Arial"/>
                <w:spacing w:val="-4"/>
                <w:sz w:val="20"/>
                <w:szCs w:val="20"/>
              </w:rPr>
              <w:t xml:space="preserve"> </w:t>
            </w:r>
            <w:r w:rsidRPr="00B075E2">
              <w:rPr>
                <w:rFonts w:ascii="Arial" w:eastAsia="Arial" w:hAnsi="Arial" w:cs="Arial"/>
                <w:spacing w:val="1"/>
                <w:sz w:val="20"/>
                <w:szCs w:val="20"/>
              </w:rPr>
              <w:t>i</w:t>
            </w:r>
            <w:r w:rsidRPr="00B075E2">
              <w:rPr>
                <w:rFonts w:ascii="Arial" w:eastAsia="Arial" w:hAnsi="Arial" w:cs="Arial"/>
                <w:sz w:val="20"/>
                <w:szCs w:val="20"/>
              </w:rPr>
              <w:t>n</w:t>
            </w:r>
            <w:r w:rsidRPr="00B075E2">
              <w:rPr>
                <w:rFonts w:ascii="Arial" w:eastAsia="Arial" w:hAnsi="Arial" w:cs="Arial"/>
                <w:spacing w:val="-2"/>
                <w:sz w:val="20"/>
                <w:szCs w:val="20"/>
              </w:rPr>
              <w:t xml:space="preserve"> </w:t>
            </w:r>
            <w:r w:rsidRPr="00B075E2">
              <w:rPr>
                <w:rFonts w:ascii="Arial" w:eastAsia="Arial" w:hAnsi="Arial" w:cs="Arial"/>
                <w:sz w:val="20"/>
                <w:szCs w:val="20"/>
              </w:rPr>
              <w:t xml:space="preserve">a </w:t>
            </w:r>
            <w:r w:rsidRPr="00B075E2">
              <w:rPr>
                <w:rFonts w:ascii="Arial" w:eastAsia="Arial" w:hAnsi="Arial" w:cs="Arial"/>
                <w:spacing w:val="-1"/>
                <w:sz w:val="20"/>
                <w:szCs w:val="20"/>
              </w:rPr>
              <w:t>l</w:t>
            </w:r>
            <w:r w:rsidRPr="00B075E2">
              <w:rPr>
                <w:rFonts w:ascii="Arial" w:eastAsia="Arial" w:hAnsi="Arial" w:cs="Arial"/>
                <w:sz w:val="20"/>
                <w:szCs w:val="20"/>
              </w:rPr>
              <w:t>e</w:t>
            </w:r>
            <w:r w:rsidRPr="00B075E2">
              <w:rPr>
                <w:rFonts w:ascii="Arial" w:eastAsia="Arial" w:hAnsi="Arial" w:cs="Arial"/>
                <w:spacing w:val="1"/>
                <w:sz w:val="20"/>
                <w:szCs w:val="20"/>
              </w:rPr>
              <w:t>ss</w:t>
            </w:r>
            <w:r w:rsidRPr="00B075E2">
              <w:rPr>
                <w:rFonts w:ascii="Arial" w:eastAsia="Arial" w:hAnsi="Arial" w:cs="Arial"/>
                <w:spacing w:val="2"/>
                <w:sz w:val="20"/>
                <w:szCs w:val="20"/>
              </w:rPr>
              <w:t>o</w:t>
            </w:r>
            <w:r w:rsidRPr="00B075E2">
              <w:rPr>
                <w:rFonts w:ascii="Arial" w:eastAsia="Arial" w:hAnsi="Arial" w:cs="Arial"/>
                <w:sz w:val="20"/>
                <w:szCs w:val="20"/>
              </w:rPr>
              <w:t>n.</w:t>
            </w:r>
            <w:r w:rsidRPr="00B075E2">
              <w:rPr>
                <w:rFonts w:ascii="Arial" w:eastAsia="Arial" w:hAnsi="Arial" w:cs="Arial"/>
                <w:spacing w:val="-7"/>
                <w:sz w:val="20"/>
                <w:szCs w:val="20"/>
              </w:rPr>
              <w:t xml:space="preserve"> </w:t>
            </w:r>
            <w:r w:rsidRPr="00B075E2">
              <w:rPr>
                <w:rFonts w:ascii="Arial" w:eastAsia="Arial" w:hAnsi="Arial" w:cs="Arial"/>
                <w:spacing w:val="1"/>
                <w:sz w:val="20"/>
                <w:szCs w:val="20"/>
              </w:rPr>
              <w:t>B</w:t>
            </w:r>
            <w:r w:rsidRPr="00B075E2">
              <w:rPr>
                <w:rFonts w:ascii="Arial" w:eastAsia="Arial" w:hAnsi="Arial" w:cs="Arial"/>
                <w:spacing w:val="-1"/>
                <w:sz w:val="20"/>
                <w:szCs w:val="20"/>
              </w:rPr>
              <w:t>i</w:t>
            </w:r>
            <w:r w:rsidRPr="00B075E2">
              <w:rPr>
                <w:rFonts w:ascii="Arial" w:eastAsia="Arial" w:hAnsi="Arial" w:cs="Arial"/>
                <w:sz w:val="20"/>
                <w:szCs w:val="20"/>
              </w:rPr>
              <w:t>g</w:t>
            </w:r>
            <w:r w:rsidRPr="00B075E2">
              <w:rPr>
                <w:rFonts w:ascii="Arial" w:eastAsia="Arial" w:hAnsi="Arial" w:cs="Arial"/>
                <w:spacing w:val="-3"/>
                <w:sz w:val="20"/>
                <w:szCs w:val="20"/>
              </w:rPr>
              <w:t xml:space="preserve"> </w:t>
            </w:r>
            <w:r w:rsidRPr="00B075E2">
              <w:rPr>
                <w:rFonts w:ascii="Arial" w:eastAsia="Arial" w:hAnsi="Arial" w:cs="Arial"/>
                <w:spacing w:val="1"/>
                <w:sz w:val="20"/>
                <w:szCs w:val="20"/>
              </w:rPr>
              <w:t>I</w:t>
            </w:r>
            <w:r w:rsidRPr="00B075E2">
              <w:rPr>
                <w:rFonts w:ascii="Arial" w:eastAsia="Arial" w:hAnsi="Arial" w:cs="Arial"/>
                <w:sz w:val="20"/>
                <w:szCs w:val="20"/>
              </w:rPr>
              <w:t>d</w:t>
            </w:r>
            <w:r w:rsidRPr="00B075E2">
              <w:rPr>
                <w:rFonts w:ascii="Arial" w:eastAsia="Arial" w:hAnsi="Arial" w:cs="Arial"/>
                <w:spacing w:val="-1"/>
                <w:sz w:val="20"/>
                <w:szCs w:val="20"/>
              </w:rPr>
              <w:t>e</w:t>
            </w:r>
            <w:r w:rsidRPr="00B075E2">
              <w:rPr>
                <w:rFonts w:ascii="Arial" w:eastAsia="Arial" w:hAnsi="Arial" w:cs="Arial"/>
                <w:sz w:val="20"/>
                <w:szCs w:val="20"/>
              </w:rPr>
              <w:t>as</w:t>
            </w:r>
            <w:r w:rsidRPr="00B075E2">
              <w:rPr>
                <w:rFonts w:ascii="Arial" w:eastAsia="Arial" w:hAnsi="Arial" w:cs="Arial"/>
                <w:spacing w:val="-3"/>
                <w:sz w:val="20"/>
                <w:szCs w:val="20"/>
              </w:rPr>
              <w:t xml:space="preserve"> </w:t>
            </w:r>
            <w:r w:rsidRPr="00B075E2">
              <w:rPr>
                <w:rFonts w:ascii="Arial" w:eastAsia="Arial" w:hAnsi="Arial" w:cs="Arial"/>
                <w:sz w:val="20"/>
                <w:szCs w:val="20"/>
              </w:rPr>
              <w:t>are tra</w:t>
            </w:r>
            <w:r w:rsidRPr="00B075E2">
              <w:rPr>
                <w:rFonts w:ascii="Arial" w:eastAsia="Arial" w:hAnsi="Arial" w:cs="Arial"/>
                <w:spacing w:val="-1"/>
                <w:sz w:val="20"/>
                <w:szCs w:val="20"/>
              </w:rPr>
              <w:t>n</w:t>
            </w:r>
            <w:r w:rsidRPr="00B075E2">
              <w:rPr>
                <w:rFonts w:ascii="Arial" w:eastAsia="Arial" w:hAnsi="Arial" w:cs="Arial"/>
                <w:spacing w:val="1"/>
                <w:sz w:val="20"/>
                <w:szCs w:val="20"/>
              </w:rPr>
              <w:t>s</w:t>
            </w:r>
            <w:r w:rsidRPr="00B075E2">
              <w:rPr>
                <w:rFonts w:ascii="Arial" w:eastAsia="Arial" w:hAnsi="Arial" w:cs="Arial"/>
                <w:spacing w:val="2"/>
                <w:sz w:val="20"/>
                <w:szCs w:val="20"/>
              </w:rPr>
              <w:t>f</w:t>
            </w:r>
            <w:r w:rsidRPr="00B075E2">
              <w:rPr>
                <w:rFonts w:ascii="Arial" w:eastAsia="Arial" w:hAnsi="Arial" w:cs="Arial"/>
                <w:sz w:val="20"/>
                <w:szCs w:val="20"/>
              </w:rPr>
              <w:t>er</w:t>
            </w:r>
            <w:r w:rsidRPr="00B075E2">
              <w:rPr>
                <w:rFonts w:ascii="Arial" w:eastAsia="Arial" w:hAnsi="Arial" w:cs="Arial"/>
                <w:spacing w:val="1"/>
                <w:sz w:val="20"/>
                <w:szCs w:val="20"/>
              </w:rPr>
              <w:t>r</w:t>
            </w:r>
            <w:r w:rsidRPr="00B075E2">
              <w:rPr>
                <w:rFonts w:ascii="Arial" w:eastAsia="Arial" w:hAnsi="Arial" w:cs="Arial"/>
                <w:sz w:val="20"/>
                <w:szCs w:val="20"/>
              </w:rPr>
              <w:t>a</w:t>
            </w:r>
            <w:r w:rsidRPr="00B075E2">
              <w:rPr>
                <w:rFonts w:ascii="Arial" w:eastAsia="Arial" w:hAnsi="Arial" w:cs="Arial"/>
                <w:spacing w:val="-1"/>
                <w:sz w:val="20"/>
                <w:szCs w:val="20"/>
              </w:rPr>
              <w:t>bl</w:t>
            </w:r>
            <w:r w:rsidRPr="00B075E2">
              <w:rPr>
                <w:rFonts w:ascii="Arial" w:eastAsia="Arial" w:hAnsi="Arial" w:cs="Arial"/>
                <w:sz w:val="20"/>
                <w:szCs w:val="20"/>
              </w:rPr>
              <w:t>e</w:t>
            </w:r>
            <w:r w:rsidRPr="00B075E2">
              <w:rPr>
                <w:rFonts w:ascii="Arial" w:eastAsia="Arial" w:hAnsi="Arial" w:cs="Arial"/>
                <w:spacing w:val="-11"/>
                <w:sz w:val="20"/>
                <w:szCs w:val="20"/>
              </w:rPr>
              <w:t xml:space="preserve"> </w:t>
            </w:r>
            <w:r w:rsidRPr="00B075E2">
              <w:rPr>
                <w:rFonts w:ascii="Arial" w:eastAsia="Arial" w:hAnsi="Arial" w:cs="Arial"/>
                <w:spacing w:val="1"/>
                <w:sz w:val="20"/>
                <w:szCs w:val="20"/>
              </w:rPr>
              <w:t>t</w:t>
            </w:r>
            <w:r w:rsidRPr="00B075E2">
              <w:rPr>
                <w:rFonts w:ascii="Arial" w:eastAsia="Arial" w:hAnsi="Arial" w:cs="Arial"/>
                <w:sz w:val="20"/>
                <w:szCs w:val="20"/>
              </w:rPr>
              <w:t>o</w:t>
            </w:r>
            <w:r w:rsidRPr="00B075E2">
              <w:rPr>
                <w:rFonts w:ascii="Arial" w:eastAsia="Arial" w:hAnsi="Arial" w:cs="Arial"/>
                <w:spacing w:val="-2"/>
                <w:sz w:val="20"/>
                <w:szCs w:val="20"/>
              </w:rPr>
              <w:t xml:space="preserve"> </w:t>
            </w:r>
            <w:r w:rsidRPr="00B075E2">
              <w:rPr>
                <w:rFonts w:ascii="Arial" w:eastAsia="Arial" w:hAnsi="Arial" w:cs="Arial"/>
                <w:spacing w:val="-1"/>
                <w:sz w:val="20"/>
                <w:szCs w:val="20"/>
              </w:rPr>
              <w:t>o</w:t>
            </w:r>
            <w:r w:rsidRPr="00B075E2">
              <w:rPr>
                <w:rFonts w:ascii="Arial" w:eastAsia="Arial" w:hAnsi="Arial" w:cs="Arial"/>
                <w:spacing w:val="2"/>
                <w:sz w:val="20"/>
                <w:szCs w:val="20"/>
              </w:rPr>
              <w:t>t</w:t>
            </w:r>
            <w:r w:rsidRPr="00B075E2">
              <w:rPr>
                <w:rFonts w:ascii="Arial" w:eastAsia="Arial" w:hAnsi="Arial" w:cs="Arial"/>
                <w:sz w:val="20"/>
                <w:szCs w:val="20"/>
              </w:rPr>
              <w:t>h</w:t>
            </w:r>
            <w:r w:rsidRPr="00B075E2">
              <w:rPr>
                <w:rFonts w:ascii="Arial" w:eastAsia="Arial" w:hAnsi="Arial" w:cs="Arial"/>
                <w:spacing w:val="-1"/>
                <w:sz w:val="20"/>
                <w:szCs w:val="20"/>
              </w:rPr>
              <w:t>e</w:t>
            </w:r>
            <w:r w:rsidRPr="00B075E2">
              <w:rPr>
                <w:rFonts w:ascii="Arial" w:eastAsia="Arial" w:hAnsi="Arial" w:cs="Arial"/>
                <w:sz w:val="20"/>
                <w:szCs w:val="20"/>
              </w:rPr>
              <w:t>r</w:t>
            </w:r>
            <w:r w:rsidRPr="00B075E2">
              <w:rPr>
                <w:rFonts w:ascii="Arial" w:eastAsia="Arial" w:hAnsi="Arial" w:cs="Arial"/>
                <w:spacing w:val="-5"/>
                <w:sz w:val="20"/>
                <w:szCs w:val="20"/>
              </w:rPr>
              <w:t xml:space="preserve"> </w:t>
            </w:r>
            <w:r w:rsidRPr="00B075E2">
              <w:rPr>
                <w:rFonts w:ascii="Arial" w:eastAsia="Arial" w:hAnsi="Arial" w:cs="Arial"/>
                <w:spacing w:val="1"/>
                <w:sz w:val="20"/>
                <w:szCs w:val="20"/>
              </w:rPr>
              <w:t>c</w:t>
            </w:r>
            <w:r w:rsidRPr="00B075E2">
              <w:rPr>
                <w:rFonts w:ascii="Arial" w:eastAsia="Arial" w:hAnsi="Arial" w:cs="Arial"/>
                <w:sz w:val="20"/>
                <w:szCs w:val="20"/>
              </w:rPr>
              <w:t>o</w:t>
            </w:r>
            <w:r w:rsidRPr="00B075E2">
              <w:rPr>
                <w:rFonts w:ascii="Arial" w:eastAsia="Arial" w:hAnsi="Arial" w:cs="Arial"/>
                <w:spacing w:val="-1"/>
                <w:sz w:val="20"/>
                <w:szCs w:val="20"/>
              </w:rPr>
              <w:t>n</w:t>
            </w:r>
            <w:r w:rsidRPr="00B075E2">
              <w:rPr>
                <w:rFonts w:ascii="Arial" w:eastAsia="Arial" w:hAnsi="Arial" w:cs="Arial"/>
                <w:spacing w:val="2"/>
                <w:sz w:val="20"/>
                <w:szCs w:val="20"/>
              </w:rPr>
              <w:t>te</w:t>
            </w:r>
            <w:r w:rsidRPr="00B075E2">
              <w:rPr>
                <w:rFonts w:ascii="Arial" w:eastAsia="Arial" w:hAnsi="Arial" w:cs="Arial"/>
                <w:spacing w:val="1"/>
                <w:sz w:val="20"/>
                <w:szCs w:val="20"/>
              </w:rPr>
              <w:t>x</w:t>
            </w:r>
            <w:r w:rsidRPr="00B075E2">
              <w:rPr>
                <w:rFonts w:ascii="Arial" w:eastAsia="Arial" w:hAnsi="Arial" w:cs="Arial"/>
                <w:sz w:val="20"/>
                <w:szCs w:val="20"/>
              </w:rPr>
              <w:t>t</w:t>
            </w:r>
            <w:r w:rsidRPr="00B075E2">
              <w:rPr>
                <w:rFonts w:ascii="Arial" w:eastAsia="Arial" w:hAnsi="Arial" w:cs="Arial"/>
                <w:spacing w:val="1"/>
                <w:sz w:val="20"/>
                <w:szCs w:val="20"/>
              </w:rPr>
              <w:t>s</w:t>
            </w:r>
            <w:r w:rsidRPr="00B075E2">
              <w:rPr>
                <w:rFonts w:ascii="Arial" w:eastAsia="Arial" w:hAnsi="Arial" w:cs="Arial"/>
                <w:sz w:val="20"/>
                <w:szCs w:val="20"/>
              </w:rPr>
              <w:t>.</w:t>
            </w:r>
          </w:p>
          <w:p w:rsidR="00B075E2" w:rsidRPr="00B075E2" w:rsidRDefault="00B075E2" w:rsidP="00B075E2">
            <w:pPr>
              <w:widowControl w:val="0"/>
              <w:spacing w:before="4" w:after="0" w:line="220" w:lineRule="exact"/>
            </w:pPr>
          </w:p>
          <w:p w:rsidR="00B075E2" w:rsidRPr="00B075E2" w:rsidRDefault="00B075E2" w:rsidP="00B075E2">
            <w:pPr>
              <w:widowControl w:val="0"/>
              <w:spacing w:after="0" w:line="241" w:lineRule="auto"/>
              <w:ind w:right="124"/>
              <w:rPr>
                <w:rFonts w:ascii="Arial" w:eastAsia="Arial" w:hAnsi="Arial" w:cs="Arial"/>
                <w:sz w:val="20"/>
                <w:szCs w:val="20"/>
              </w:rPr>
            </w:pPr>
            <w:r w:rsidRPr="00B075E2">
              <w:rPr>
                <w:rFonts w:ascii="Arial" w:eastAsia="Arial" w:hAnsi="Arial" w:cs="Arial"/>
                <w:sz w:val="20"/>
                <w:szCs w:val="20"/>
              </w:rPr>
              <w:t xml:space="preserve">2.  </w:t>
            </w:r>
            <w:r w:rsidRPr="00B075E2">
              <w:rPr>
                <w:rFonts w:ascii="Arial" w:eastAsia="Arial" w:hAnsi="Arial" w:cs="Arial"/>
                <w:spacing w:val="26"/>
                <w:sz w:val="20"/>
                <w:szCs w:val="20"/>
              </w:rPr>
              <w:t xml:space="preserve"> </w:t>
            </w:r>
            <w:r w:rsidRPr="00B075E2">
              <w:rPr>
                <w:rFonts w:ascii="Arial" w:eastAsia="Arial" w:hAnsi="Arial" w:cs="Arial"/>
                <w:b/>
                <w:bCs/>
                <w:spacing w:val="-1"/>
                <w:sz w:val="20"/>
                <w:szCs w:val="20"/>
              </w:rPr>
              <w:t>S</w:t>
            </w:r>
            <w:r w:rsidRPr="00B075E2">
              <w:rPr>
                <w:rFonts w:ascii="Arial" w:eastAsia="Arial" w:hAnsi="Arial" w:cs="Arial"/>
                <w:b/>
                <w:bCs/>
                <w:spacing w:val="1"/>
                <w:sz w:val="20"/>
                <w:szCs w:val="20"/>
              </w:rPr>
              <w:t>t</w:t>
            </w:r>
            <w:r w:rsidRPr="00B075E2">
              <w:rPr>
                <w:rFonts w:ascii="Arial" w:eastAsia="Arial" w:hAnsi="Arial" w:cs="Arial"/>
                <w:b/>
                <w:bCs/>
                <w:sz w:val="20"/>
                <w:szCs w:val="20"/>
              </w:rPr>
              <w:t>an</w:t>
            </w:r>
            <w:r w:rsidRPr="00B075E2">
              <w:rPr>
                <w:rFonts w:ascii="Arial" w:eastAsia="Arial" w:hAnsi="Arial" w:cs="Arial"/>
                <w:b/>
                <w:bCs/>
                <w:spacing w:val="1"/>
                <w:sz w:val="20"/>
                <w:szCs w:val="20"/>
              </w:rPr>
              <w:t>d</w:t>
            </w:r>
            <w:r w:rsidRPr="00B075E2">
              <w:rPr>
                <w:rFonts w:ascii="Arial" w:eastAsia="Arial" w:hAnsi="Arial" w:cs="Arial"/>
                <w:b/>
                <w:bCs/>
                <w:sz w:val="20"/>
                <w:szCs w:val="20"/>
              </w:rPr>
              <w:t>a</w:t>
            </w:r>
            <w:r w:rsidRPr="00B075E2">
              <w:rPr>
                <w:rFonts w:ascii="Arial" w:eastAsia="Arial" w:hAnsi="Arial" w:cs="Arial"/>
                <w:b/>
                <w:bCs/>
                <w:spacing w:val="-1"/>
                <w:sz w:val="20"/>
                <w:szCs w:val="20"/>
              </w:rPr>
              <w:t>r</w:t>
            </w:r>
            <w:r w:rsidRPr="00B075E2">
              <w:rPr>
                <w:rFonts w:ascii="Arial" w:eastAsia="Arial" w:hAnsi="Arial" w:cs="Arial"/>
                <w:b/>
                <w:bCs/>
                <w:spacing w:val="3"/>
                <w:sz w:val="20"/>
                <w:szCs w:val="20"/>
              </w:rPr>
              <w:t>d</w:t>
            </w:r>
            <w:r w:rsidRPr="00B075E2">
              <w:rPr>
                <w:rFonts w:ascii="Arial" w:eastAsia="Arial" w:hAnsi="Arial" w:cs="Arial"/>
                <w:b/>
                <w:bCs/>
                <w:sz w:val="20"/>
                <w:szCs w:val="20"/>
              </w:rPr>
              <w:t>s</w:t>
            </w:r>
            <w:r w:rsidRPr="00B075E2">
              <w:rPr>
                <w:rFonts w:ascii="Arial" w:eastAsia="Arial" w:hAnsi="Arial" w:cs="Arial"/>
                <w:b/>
                <w:bCs/>
                <w:spacing w:val="-10"/>
                <w:sz w:val="20"/>
                <w:szCs w:val="20"/>
              </w:rPr>
              <w:t xml:space="preserve"> </w:t>
            </w:r>
            <w:r w:rsidRPr="00B075E2">
              <w:rPr>
                <w:rFonts w:ascii="Arial" w:eastAsia="Arial" w:hAnsi="Arial" w:cs="Arial"/>
                <w:sz w:val="20"/>
                <w:szCs w:val="20"/>
              </w:rPr>
              <w:t>–</w:t>
            </w:r>
            <w:r w:rsidRPr="00B075E2">
              <w:rPr>
                <w:rFonts w:ascii="Arial" w:eastAsia="Arial" w:hAnsi="Arial" w:cs="Arial"/>
                <w:spacing w:val="-2"/>
                <w:sz w:val="20"/>
                <w:szCs w:val="20"/>
              </w:rPr>
              <w:t xml:space="preserve"> </w:t>
            </w:r>
            <w:r w:rsidRPr="00B075E2">
              <w:rPr>
                <w:rFonts w:ascii="Arial" w:eastAsia="Arial" w:hAnsi="Arial" w:cs="Arial"/>
                <w:spacing w:val="2"/>
                <w:sz w:val="20"/>
                <w:szCs w:val="20"/>
              </w:rPr>
              <w:t>C</w:t>
            </w:r>
            <w:r w:rsidRPr="00B075E2">
              <w:rPr>
                <w:rFonts w:ascii="Arial" w:eastAsia="Arial" w:hAnsi="Arial" w:cs="Arial"/>
                <w:spacing w:val="-1"/>
                <w:sz w:val="20"/>
                <w:szCs w:val="20"/>
              </w:rPr>
              <w:t>i</w:t>
            </w:r>
            <w:r w:rsidRPr="00B075E2">
              <w:rPr>
                <w:rFonts w:ascii="Arial" w:eastAsia="Arial" w:hAnsi="Arial" w:cs="Arial"/>
                <w:sz w:val="20"/>
                <w:szCs w:val="20"/>
              </w:rPr>
              <w:t>te</w:t>
            </w:r>
            <w:r w:rsidRPr="00B075E2">
              <w:rPr>
                <w:rFonts w:ascii="Arial" w:eastAsia="Arial" w:hAnsi="Arial" w:cs="Arial"/>
                <w:spacing w:val="-3"/>
                <w:sz w:val="20"/>
                <w:szCs w:val="20"/>
              </w:rPr>
              <w:t xml:space="preserve"> </w:t>
            </w:r>
            <w:r w:rsidRPr="00B075E2">
              <w:rPr>
                <w:rFonts w:ascii="Arial" w:eastAsia="Arial" w:hAnsi="Arial" w:cs="Arial"/>
                <w:sz w:val="20"/>
                <w:szCs w:val="20"/>
              </w:rPr>
              <w:t>t</w:t>
            </w:r>
            <w:r w:rsidRPr="00B075E2">
              <w:rPr>
                <w:rFonts w:ascii="Arial" w:eastAsia="Arial" w:hAnsi="Arial" w:cs="Arial"/>
                <w:spacing w:val="-1"/>
                <w:sz w:val="20"/>
                <w:szCs w:val="20"/>
              </w:rPr>
              <w:t>h</w:t>
            </w:r>
            <w:r w:rsidRPr="00B075E2">
              <w:rPr>
                <w:rFonts w:ascii="Arial" w:eastAsia="Arial" w:hAnsi="Arial" w:cs="Arial"/>
                <w:sz w:val="20"/>
                <w:szCs w:val="20"/>
              </w:rPr>
              <w:t>e</w:t>
            </w:r>
            <w:r w:rsidRPr="00B075E2">
              <w:rPr>
                <w:rFonts w:ascii="Arial" w:eastAsia="Arial" w:hAnsi="Arial" w:cs="Arial"/>
                <w:spacing w:val="-1"/>
                <w:sz w:val="20"/>
                <w:szCs w:val="20"/>
              </w:rPr>
              <w:t xml:space="preserve"> </w:t>
            </w:r>
            <w:r w:rsidRPr="00B075E2">
              <w:rPr>
                <w:rFonts w:ascii="Arial" w:eastAsia="Arial" w:hAnsi="Arial" w:cs="Arial"/>
                <w:spacing w:val="1"/>
                <w:sz w:val="20"/>
                <w:szCs w:val="20"/>
              </w:rPr>
              <w:t>s</w:t>
            </w:r>
            <w:r w:rsidRPr="00B075E2">
              <w:rPr>
                <w:rFonts w:ascii="Arial" w:eastAsia="Arial" w:hAnsi="Arial" w:cs="Arial"/>
                <w:sz w:val="20"/>
                <w:szCs w:val="20"/>
              </w:rPr>
              <w:t>ta</w:t>
            </w:r>
            <w:r w:rsidRPr="00B075E2">
              <w:rPr>
                <w:rFonts w:ascii="Arial" w:eastAsia="Arial" w:hAnsi="Arial" w:cs="Arial"/>
                <w:spacing w:val="-1"/>
                <w:sz w:val="20"/>
                <w:szCs w:val="20"/>
              </w:rPr>
              <w:t>t</w:t>
            </w:r>
            <w:r w:rsidRPr="00B075E2">
              <w:rPr>
                <w:rFonts w:ascii="Arial" w:eastAsia="Arial" w:hAnsi="Arial" w:cs="Arial"/>
                <w:sz w:val="20"/>
                <w:szCs w:val="20"/>
              </w:rPr>
              <w:t>e</w:t>
            </w:r>
            <w:r w:rsidRPr="00B075E2">
              <w:rPr>
                <w:rFonts w:ascii="Arial" w:eastAsia="Arial" w:hAnsi="Arial" w:cs="Arial"/>
                <w:spacing w:val="-3"/>
                <w:sz w:val="20"/>
                <w:szCs w:val="20"/>
              </w:rPr>
              <w:t xml:space="preserve"> </w:t>
            </w:r>
            <w:r w:rsidRPr="00B075E2">
              <w:rPr>
                <w:rFonts w:ascii="Arial" w:eastAsia="Arial" w:hAnsi="Arial" w:cs="Arial"/>
                <w:sz w:val="20"/>
                <w:szCs w:val="20"/>
              </w:rPr>
              <w:t>a</w:t>
            </w:r>
            <w:r w:rsidRPr="00B075E2">
              <w:rPr>
                <w:rFonts w:ascii="Arial" w:eastAsia="Arial" w:hAnsi="Arial" w:cs="Arial"/>
                <w:spacing w:val="-1"/>
                <w:sz w:val="20"/>
                <w:szCs w:val="20"/>
              </w:rPr>
              <w:t>n</w:t>
            </w:r>
            <w:r w:rsidRPr="00B075E2">
              <w:rPr>
                <w:rFonts w:ascii="Arial" w:eastAsia="Arial" w:hAnsi="Arial" w:cs="Arial"/>
                <w:sz w:val="20"/>
                <w:szCs w:val="20"/>
              </w:rPr>
              <w:t>d</w:t>
            </w:r>
            <w:r w:rsidRPr="00B075E2">
              <w:rPr>
                <w:rFonts w:ascii="Arial" w:eastAsia="Arial" w:hAnsi="Arial" w:cs="Arial"/>
                <w:spacing w:val="2"/>
                <w:sz w:val="20"/>
                <w:szCs w:val="20"/>
              </w:rPr>
              <w:t>/</w:t>
            </w:r>
            <w:r w:rsidRPr="00B075E2">
              <w:rPr>
                <w:rFonts w:ascii="Arial" w:eastAsia="Arial" w:hAnsi="Arial" w:cs="Arial"/>
                <w:sz w:val="20"/>
                <w:szCs w:val="20"/>
              </w:rPr>
              <w:t>or</w:t>
            </w:r>
            <w:r w:rsidRPr="00B075E2">
              <w:rPr>
                <w:rFonts w:ascii="Arial" w:eastAsia="Arial" w:hAnsi="Arial" w:cs="Arial"/>
                <w:spacing w:val="-6"/>
                <w:sz w:val="20"/>
                <w:szCs w:val="20"/>
              </w:rPr>
              <w:t xml:space="preserve"> </w:t>
            </w:r>
            <w:r w:rsidRPr="00B075E2">
              <w:rPr>
                <w:rFonts w:ascii="Arial" w:eastAsia="Arial" w:hAnsi="Arial" w:cs="Arial"/>
                <w:sz w:val="20"/>
                <w:szCs w:val="20"/>
              </w:rPr>
              <w:t>na</w:t>
            </w:r>
            <w:r w:rsidRPr="00B075E2">
              <w:rPr>
                <w:rFonts w:ascii="Arial" w:eastAsia="Arial" w:hAnsi="Arial" w:cs="Arial"/>
                <w:spacing w:val="2"/>
                <w:sz w:val="20"/>
                <w:szCs w:val="20"/>
              </w:rPr>
              <w:t>t</w:t>
            </w:r>
            <w:r w:rsidRPr="00B075E2">
              <w:rPr>
                <w:rFonts w:ascii="Arial" w:eastAsia="Arial" w:hAnsi="Arial" w:cs="Arial"/>
                <w:spacing w:val="-1"/>
                <w:sz w:val="20"/>
                <w:szCs w:val="20"/>
              </w:rPr>
              <w:t>i</w:t>
            </w:r>
            <w:r w:rsidRPr="00B075E2">
              <w:rPr>
                <w:rFonts w:ascii="Arial" w:eastAsia="Arial" w:hAnsi="Arial" w:cs="Arial"/>
                <w:spacing w:val="2"/>
                <w:sz w:val="20"/>
                <w:szCs w:val="20"/>
              </w:rPr>
              <w:t>o</w:t>
            </w:r>
            <w:r w:rsidRPr="00B075E2">
              <w:rPr>
                <w:rFonts w:ascii="Arial" w:eastAsia="Arial" w:hAnsi="Arial" w:cs="Arial"/>
                <w:sz w:val="20"/>
                <w:szCs w:val="20"/>
              </w:rPr>
              <w:t>n</w:t>
            </w:r>
            <w:r w:rsidRPr="00B075E2">
              <w:rPr>
                <w:rFonts w:ascii="Arial" w:eastAsia="Arial" w:hAnsi="Arial" w:cs="Arial"/>
                <w:spacing w:val="-1"/>
                <w:sz w:val="20"/>
                <w:szCs w:val="20"/>
              </w:rPr>
              <w:t>a</w:t>
            </w:r>
            <w:r w:rsidRPr="00B075E2">
              <w:rPr>
                <w:rFonts w:ascii="Arial" w:eastAsia="Arial" w:hAnsi="Arial" w:cs="Arial"/>
                <w:sz w:val="20"/>
                <w:szCs w:val="20"/>
              </w:rPr>
              <w:t>l</w:t>
            </w:r>
            <w:r w:rsidRPr="00B075E2">
              <w:rPr>
                <w:rFonts w:ascii="Arial" w:eastAsia="Arial" w:hAnsi="Arial" w:cs="Arial"/>
                <w:spacing w:val="-6"/>
                <w:sz w:val="20"/>
                <w:szCs w:val="20"/>
              </w:rPr>
              <w:t xml:space="preserve"> </w:t>
            </w:r>
            <w:r w:rsidRPr="00B075E2">
              <w:rPr>
                <w:rFonts w:ascii="Arial" w:eastAsia="Arial" w:hAnsi="Arial" w:cs="Arial"/>
                <w:spacing w:val="1"/>
                <w:sz w:val="20"/>
                <w:szCs w:val="20"/>
              </w:rPr>
              <w:t>s</w:t>
            </w:r>
            <w:r w:rsidRPr="00B075E2">
              <w:rPr>
                <w:rFonts w:ascii="Arial" w:eastAsia="Arial" w:hAnsi="Arial" w:cs="Arial"/>
                <w:sz w:val="20"/>
                <w:szCs w:val="20"/>
              </w:rPr>
              <w:t>ta</w:t>
            </w:r>
            <w:r w:rsidRPr="00B075E2">
              <w:rPr>
                <w:rFonts w:ascii="Arial" w:eastAsia="Arial" w:hAnsi="Arial" w:cs="Arial"/>
                <w:spacing w:val="-1"/>
                <w:sz w:val="20"/>
                <w:szCs w:val="20"/>
              </w:rPr>
              <w:t>n</w:t>
            </w:r>
            <w:r w:rsidRPr="00B075E2">
              <w:rPr>
                <w:rFonts w:ascii="Arial" w:eastAsia="Arial" w:hAnsi="Arial" w:cs="Arial"/>
                <w:spacing w:val="2"/>
                <w:sz w:val="20"/>
                <w:szCs w:val="20"/>
              </w:rPr>
              <w:t>d</w:t>
            </w:r>
            <w:r w:rsidRPr="00B075E2">
              <w:rPr>
                <w:rFonts w:ascii="Arial" w:eastAsia="Arial" w:hAnsi="Arial" w:cs="Arial"/>
                <w:sz w:val="20"/>
                <w:szCs w:val="20"/>
              </w:rPr>
              <w:t>ard</w:t>
            </w:r>
            <w:r w:rsidRPr="00B075E2">
              <w:rPr>
                <w:rFonts w:ascii="Arial" w:eastAsia="Arial" w:hAnsi="Arial" w:cs="Arial"/>
                <w:spacing w:val="1"/>
                <w:sz w:val="20"/>
                <w:szCs w:val="20"/>
              </w:rPr>
              <w:t>(s)</w:t>
            </w:r>
            <w:r w:rsidRPr="00B075E2">
              <w:rPr>
                <w:rFonts w:ascii="Arial" w:eastAsia="Arial" w:hAnsi="Arial" w:cs="Arial"/>
                <w:sz w:val="20"/>
                <w:szCs w:val="20"/>
              </w:rPr>
              <w:t>/o</w:t>
            </w:r>
            <w:r w:rsidRPr="00B075E2">
              <w:rPr>
                <w:rFonts w:ascii="Arial" w:eastAsia="Arial" w:hAnsi="Arial" w:cs="Arial"/>
                <w:spacing w:val="-1"/>
                <w:sz w:val="20"/>
                <w:szCs w:val="20"/>
              </w:rPr>
              <w:t>b</w:t>
            </w:r>
            <w:r w:rsidRPr="00B075E2">
              <w:rPr>
                <w:rFonts w:ascii="Arial" w:eastAsia="Arial" w:hAnsi="Arial" w:cs="Arial"/>
                <w:spacing w:val="1"/>
                <w:sz w:val="20"/>
                <w:szCs w:val="20"/>
              </w:rPr>
              <w:t>j</w:t>
            </w:r>
            <w:r w:rsidRPr="00B075E2">
              <w:rPr>
                <w:rFonts w:ascii="Arial" w:eastAsia="Arial" w:hAnsi="Arial" w:cs="Arial"/>
                <w:sz w:val="20"/>
                <w:szCs w:val="20"/>
              </w:rPr>
              <w:t>e</w:t>
            </w:r>
            <w:r w:rsidRPr="00B075E2">
              <w:rPr>
                <w:rFonts w:ascii="Arial" w:eastAsia="Arial" w:hAnsi="Arial" w:cs="Arial"/>
                <w:spacing w:val="1"/>
                <w:sz w:val="20"/>
                <w:szCs w:val="20"/>
              </w:rPr>
              <w:t>c</w:t>
            </w:r>
            <w:r w:rsidRPr="00B075E2">
              <w:rPr>
                <w:rFonts w:ascii="Arial" w:eastAsia="Arial" w:hAnsi="Arial" w:cs="Arial"/>
                <w:sz w:val="20"/>
                <w:szCs w:val="20"/>
              </w:rPr>
              <w:t>t</w:t>
            </w:r>
            <w:r w:rsidRPr="00B075E2">
              <w:rPr>
                <w:rFonts w:ascii="Arial" w:eastAsia="Arial" w:hAnsi="Arial" w:cs="Arial"/>
                <w:spacing w:val="1"/>
                <w:sz w:val="20"/>
                <w:szCs w:val="20"/>
              </w:rPr>
              <w:t>i</w:t>
            </w:r>
            <w:r w:rsidRPr="00B075E2">
              <w:rPr>
                <w:rFonts w:ascii="Arial" w:eastAsia="Arial" w:hAnsi="Arial" w:cs="Arial"/>
                <w:spacing w:val="-1"/>
                <w:sz w:val="20"/>
                <w:szCs w:val="20"/>
              </w:rPr>
              <w:t>v</w:t>
            </w:r>
            <w:r w:rsidRPr="00B075E2">
              <w:rPr>
                <w:rFonts w:ascii="Arial" w:eastAsia="Arial" w:hAnsi="Arial" w:cs="Arial"/>
                <w:sz w:val="20"/>
                <w:szCs w:val="20"/>
              </w:rPr>
              <w:t>e(</w:t>
            </w:r>
            <w:r w:rsidRPr="00B075E2">
              <w:rPr>
                <w:rFonts w:ascii="Arial" w:eastAsia="Arial" w:hAnsi="Arial" w:cs="Arial"/>
                <w:spacing w:val="2"/>
                <w:sz w:val="20"/>
                <w:szCs w:val="20"/>
              </w:rPr>
              <w:t>s</w:t>
            </w:r>
            <w:r w:rsidRPr="00B075E2">
              <w:rPr>
                <w:rFonts w:ascii="Arial" w:eastAsia="Arial" w:hAnsi="Arial" w:cs="Arial"/>
                <w:sz w:val="20"/>
                <w:szCs w:val="20"/>
              </w:rPr>
              <w:t>)</w:t>
            </w:r>
            <w:r w:rsidRPr="00B075E2">
              <w:rPr>
                <w:rFonts w:ascii="Arial" w:eastAsia="Arial" w:hAnsi="Arial" w:cs="Arial"/>
                <w:spacing w:val="-21"/>
                <w:sz w:val="20"/>
                <w:szCs w:val="20"/>
              </w:rPr>
              <w:t xml:space="preserve"> </w:t>
            </w:r>
            <w:r w:rsidRPr="00B075E2">
              <w:rPr>
                <w:rFonts w:ascii="Arial" w:eastAsia="Arial" w:hAnsi="Arial" w:cs="Arial"/>
                <w:sz w:val="20"/>
                <w:szCs w:val="20"/>
              </w:rPr>
              <w:t>used as</w:t>
            </w:r>
            <w:r w:rsidRPr="00B075E2">
              <w:rPr>
                <w:rFonts w:ascii="Arial" w:eastAsia="Arial" w:hAnsi="Arial" w:cs="Arial"/>
                <w:spacing w:val="-2"/>
                <w:sz w:val="20"/>
                <w:szCs w:val="20"/>
              </w:rPr>
              <w:t xml:space="preserve"> </w:t>
            </w:r>
            <w:r w:rsidRPr="00B075E2">
              <w:rPr>
                <w:rFonts w:ascii="Arial" w:eastAsia="Arial" w:hAnsi="Arial" w:cs="Arial"/>
                <w:sz w:val="20"/>
                <w:szCs w:val="20"/>
              </w:rPr>
              <w:t>a</w:t>
            </w:r>
            <w:r w:rsidRPr="00B075E2">
              <w:rPr>
                <w:rFonts w:ascii="Arial" w:eastAsia="Arial" w:hAnsi="Arial" w:cs="Arial"/>
                <w:spacing w:val="-2"/>
                <w:sz w:val="20"/>
                <w:szCs w:val="20"/>
              </w:rPr>
              <w:t xml:space="preserve"> </w:t>
            </w:r>
            <w:r w:rsidRPr="00B075E2">
              <w:rPr>
                <w:rFonts w:ascii="Arial" w:eastAsia="Arial" w:hAnsi="Arial" w:cs="Arial"/>
                <w:sz w:val="20"/>
                <w:szCs w:val="20"/>
              </w:rPr>
              <w:t>b</w:t>
            </w:r>
            <w:r w:rsidRPr="00B075E2">
              <w:rPr>
                <w:rFonts w:ascii="Arial" w:eastAsia="Arial" w:hAnsi="Arial" w:cs="Arial"/>
                <w:spacing w:val="-1"/>
                <w:sz w:val="20"/>
                <w:szCs w:val="20"/>
              </w:rPr>
              <w:t>a</w:t>
            </w:r>
            <w:r w:rsidRPr="00B075E2">
              <w:rPr>
                <w:rFonts w:ascii="Arial" w:eastAsia="Arial" w:hAnsi="Arial" w:cs="Arial"/>
                <w:spacing w:val="3"/>
                <w:sz w:val="20"/>
                <w:szCs w:val="20"/>
              </w:rPr>
              <w:t>s</w:t>
            </w:r>
            <w:r w:rsidRPr="00B075E2">
              <w:rPr>
                <w:rFonts w:ascii="Arial" w:eastAsia="Arial" w:hAnsi="Arial" w:cs="Arial"/>
                <w:spacing w:val="-1"/>
                <w:sz w:val="20"/>
                <w:szCs w:val="20"/>
              </w:rPr>
              <w:t>i</w:t>
            </w:r>
            <w:r w:rsidRPr="00B075E2">
              <w:rPr>
                <w:rFonts w:ascii="Arial" w:eastAsia="Arial" w:hAnsi="Arial" w:cs="Arial"/>
                <w:sz w:val="20"/>
                <w:szCs w:val="20"/>
              </w:rPr>
              <w:t>s</w:t>
            </w:r>
            <w:r w:rsidRPr="00B075E2">
              <w:rPr>
                <w:rFonts w:ascii="Arial" w:eastAsia="Arial" w:hAnsi="Arial" w:cs="Arial"/>
                <w:spacing w:val="-4"/>
                <w:sz w:val="20"/>
                <w:szCs w:val="20"/>
              </w:rPr>
              <w:t xml:space="preserve"> </w:t>
            </w:r>
            <w:r w:rsidRPr="00B075E2">
              <w:rPr>
                <w:rFonts w:ascii="Arial" w:eastAsia="Arial" w:hAnsi="Arial" w:cs="Arial"/>
                <w:spacing w:val="2"/>
                <w:sz w:val="20"/>
                <w:szCs w:val="20"/>
              </w:rPr>
              <w:t>f</w:t>
            </w:r>
            <w:r w:rsidRPr="00B075E2">
              <w:rPr>
                <w:rFonts w:ascii="Arial" w:eastAsia="Arial" w:hAnsi="Arial" w:cs="Arial"/>
                <w:sz w:val="20"/>
                <w:szCs w:val="20"/>
              </w:rPr>
              <w:t>or</w:t>
            </w:r>
            <w:r w:rsidRPr="00B075E2">
              <w:rPr>
                <w:rFonts w:ascii="Arial" w:eastAsia="Arial" w:hAnsi="Arial" w:cs="Arial"/>
                <w:spacing w:val="-2"/>
                <w:sz w:val="20"/>
                <w:szCs w:val="20"/>
              </w:rPr>
              <w:t xml:space="preserve"> </w:t>
            </w:r>
            <w:r w:rsidRPr="00B075E2">
              <w:rPr>
                <w:rFonts w:ascii="Arial" w:eastAsia="Arial" w:hAnsi="Arial" w:cs="Arial"/>
                <w:sz w:val="20"/>
                <w:szCs w:val="20"/>
              </w:rPr>
              <w:t>the</w:t>
            </w:r>
            <w:r w:rsidRPr="00B075E2">
              <w:rPr>
                <w:rFonts w:ascii="Arial" w:eastAsia="Arial" w:hAnsi="Arial" w:cs="Arial"/>
                <w:spacing w:val="-4"/>
                <w:sz w:val="20"/>
                <w:szCs w:val="20"/>
              </w:rPr>
              <w:t xml:space="preserve"> </w:t>
            </w:r>
            <w:r w:rsidRPr="00B075E2">
              <w:rPr>
                <w:rFonts w:ascii="Arial" w:eastAsia="Arial" w:hAnsi="Arial" w:cs="Arial"/>
                <w:spacing w:val="2"/>
                <w:sz w:val="20"/>
                <w:szCs w:val="20"/>
              </w:rPr>
              <w:t>u</w:t>
            </w:r>
            <w:r w:rsidRPr="00B075E2">
              <w:rPr>
                <w:rFonts w:ascii="Arial" w:eastAsia="Arial" w:hAnsi="Arial" w:cs="Arial"/>
                <w:sz w:val="20"/>
                <w:szCs w:val="20"/>
              </w:rPr>
              <w:t>n</w:t>
            </w:r>
            <w:r w:rsidRPr="00B075E2">
              <w:rPr>
                <w:rFonts w:ascii="Arial" w:eastAsia="Arial" w:hAnsi="Arial" w:cs="Arial"/>
                <w:spacing w:val="-1"/>
                <w:sz w:val="20"/>
                <w:szCs w:val="20"/>
              </w:rPr>
              <w:t>i</w:t>
            </w:r>
            <w:r w:rsidRPr="00B075E2">
              <w:rPr>
                <w:rFonts w:ascii="Arial" w:eastAsia="Arial" w:hAnsi="Arial" w:cs="Arial"/>
                <w:sz w:val="20"/>
                <w:szCs w:val="20"/>
              </w:rPr>
              <w:t>t</w:t>
            </w:r>
            <w:r w:rsidRPr="00B075E2">
              <w:rPr>
                <w:rFonts w:ascii="Arial" w:eastAsia="Arial" w:hAnsi="Arial" w:cs="Arial"/>
                <w:spacing w:val="-1"/>
                <w:sz w:val="20"/>
                <w:szCs w:val="20"/>
              </w:rPr>
              <w:t xml:space="preserve"> </w:t>
            </w:r>
            <w:r w:rsidRPr="00B075E2">
              <w:rPr>
                <w:rFonts w:ascii="Arial" w:eastAsia="Arial" w:hAnsi="Arial" w:cs="Arial"/>
                <w:sz w:val="20"/>
                <w:szCs w:val="20"/>
              </w:rPr>
              <w:t>g</w:t>
            </w:r>
            <w:r w:rsidRPr="00B075E2">
              <w:rPr>
                <w:rFonts w:ascii="Arial" w:eastAsia="Arial" w:hAnsi="Arial" w:cs="Arial"/>
                <w:spacing w:val="-1"/>
                <w:sz w:val="20"/>
                <w:szCs w:val="20"/>
              </w:rPr>
              <w:t>o</w:t>
            </w:r>
            <w:r w:rsidRPr="00B075E2">
              <w:rPr>
                <w:rFonts w:ascii="Arial" w:eastAsia="Arial" w:hAnsi="Arial" w:cs="Arial"/>
                <w:spacing w:val="2"/>
                <w:sz w:val="20"/>
                <w:szCs w:val="20"/>
              </w:rPr>
              <w:t>a</w:t>
            </w:r>
            <w:r w:rsidRPr="00B075E2">
              <w:rPr>
                <w:rFonts w:ascii="Arial" w:eastAsia="Arial" w:hAnsi="Arial" w:cs="Arial"/>
                <w:sz w:val="20"/>
                <w:szCs w:val="20"/>
              </w:rPr>
              <w:t>l</w:t>
            </w:r>
            <w:r w:rsidRPr="00B075E2">
              <w:rPr>
                <w:rFonts w:ascii="Arial" w:eastAsia="Arial" w:hAnsi="Arial" w:cs="Arial"/>
                <w:spacing w:val="-3"/>
                <w:sz w:val="20"/>
                <w:szCs w:val="20"/>
              </w:rPr>
              <w:t xml:space="preserve"> </w:t>
            </w:r>
            <w:r w:rsidRPr="00B075E2">
              <w:rPr>
                <w:rFonts w:ascii="Arial" w:eastAsia="Arial" w:hAnsi="Arial" w:cs="Arial"/>
                <w:sz w:val="20"/>
                <w:szCs w:val="20"/>
              </w:rPr>
              <w:t>w</w:t>
            </w:r>
            <w:r w:rsidRPr="00B075E2">
              <w:rPr>
                <w:rFonts w:ascii="Arial" w:eastAsia="Arial" w:hAnsi="Arial" w:cs="Arial"/>
                <w:spacing w:val="-1"/>
                <w:sz w:val="20"/>
                <w:szCs w:val="20"/>
              </w:rPr>
              <w:t>i</w:t>
            </w:r>
            <w:r w:rsidRPr="00B075E2">
              <w:rPr>
                <w:rFonts w:ascii="Arial" w:eastAsia="Arial" w:hAnsi="Arial" w:cs="Arial"/>
                <w:sz w:val="20"/>
                <w:szCs w:val="20"/>
              </w:rPr>
              <w:t>th</w:t>
            </w:r>
            <w:r w:rsidRPr="00B075E2">
              <w:rPr>
                <w:rFonts w:ascii="Arial" w:eastAsia="Arial" w:hAnsi="Arial" w:cs="Arial"/>
                <w:spacing w:val="-3"/>
                <w:sz w:val="20"/>
                <w:szCs w:val="20"/>
              </w:rPr>
              <w:t xml:space="preserve"> </w:t>
            </w:r>
            <w:r w:rsidRPr="00B075E2">
              <w:rPr>
                <w:rFonts w:ascii="Arial" w:eastAsia="Arial" w:hAnsi="Arial" w:cs="Arial"/>
                <w:sz w:val="20"/>
                <w:szCs w:val="20"/>
              </w:rPr>
              <w:t>a</w:t>
            </w:r>
            <w:r w:rsidRPr="00B075E2">
              <w:rPr>
                <w:rFonts w:ascii="Arial" w:eastAsia="Arial" w:hAnsi="Arial" w:cs="Arial"/>
                <w:spacing w:val="1"/>
                <w:sz w:val="20"/>
                <w:szCs w:val="20"/>
              </w:rPr>
              <w:t>l</w:t>
            </w:r>
            <w:r w:rsidRPr="00B075E2">
              <w:rPr>
                <w:rFonts w:ascii="Arial" w:eastAsia="Arial" w:hAnsi="Arial" w:cs="Arial"/>
                <w:sz w:val="20"/>
                <w:szCs w:val="20"/>
              </w:rPr>
              <w:t>l</w:t>
            </w:r>
            <w:r w:rsidRPr="00B075E2">
              <w:rPr>
                <w:rFonts w:ascii="Arial" w:eastAsia="Arial" w:hAnsi="Arial" w:cs="Arial"/>
                <w:spacing w:val="-3"/>
                <w:sz w:val="20"/>
                <w:szCs w:val="20"/>
              </w:rPr>
              <w:t xml:space="preserve"> </w:t>
            </w:r>
            <w:r w:rsidRPr="00B075E2">
              <w:rPr>
                <w:rFonts w:ascii="Arial" w:eastAsia="Arial" w:hAnsi="Arial" w:cs="Arial"/>
                <w:sz w:val="20"/>
                <w:szCs w:val="20"/>
              </w:rPr>
              <w:t>re</w:t>
            </w:r>
            <w:r w:rsidRPr="00B075E2">
              <w:rPr>
                <w:rFonts w:ascii="Arial" w:eastAsia="Arial" w:hAnsi="Arial" w:cs="Arial"/>
                <w:spacing w:val="2"/>
                <w:sz w:val="20"/>
                <w:szCs w:val="20"/>
              </w:rPr>
              <w:t>f</w:t>
            </w:r>
            <w:r w:rsidRPr="00B075E2">
              <w:rPr>
                <w:rFonts w:ascii="Arial" w:eastAsia="Arial" w:hAnsi="Arial" w:cs="Arial"/>
                <w:sz w:val="20"/>
                <w:szCs w:val="20"/>
              </w:rPr>
              <w:t>eren</w:t>
            </w:r>
            <w:r w:rsidRPr="00B075E2">
              <w:rPr>
                <w:rFonts w:ascii="Arial" w:eastAsia="Arial" w:hAnsi="Arial" w:cs="Arial"/>
                <w:spacing w:val="1"/>
                <w:sz w:val="20"/>
                <w:szCs w:val="20"/>
              </w:rPr>
              <w:t>c</w:t>
            </w:r>
            <w:r w:rsidRPr="00B075E2">
              <w:rPr>
                <w:rFonts w:ascii="Arial" w:eastAsia="Arial" w:hAnsi="Arial" w:cs="Arial"/>
                <w:sz w:val="20"/>
                <w:szCs w:val="20"/>
              </w:rPr>
              <w:t>e</w:t>
            </w:r>
            <w:r w:rsidRPr="00B075E2">
              <w:rPr>
                <w:rFonts w:ascii="Arial" w:eastAsia="Arial" w:hAnsi="Arial" w:cs="Arial"/>
                <w:spacing w:val="-8"/>
                <w:sz w:val="20"/>
                <w:szCs w:val="20"/>
              </w:rPr>
              <w:t xml:space="preserve"> </w:t>
            </w:r>
            <w:r w:rsidRPr="00B075E2">
              <w:rPr>
                <w:rFonts w:ascii="Arial" w:eastAsia="Arial" w:hAnsi="Arial" w:cs="Arial"/>
                <w:spacing w:val="1"/>
                <w:sz w:val="20"/>
                <w:szCs w:val="20"/>
              </w:rPr>
              <w:t>n</w:t>
            </w:r>
            <w:r w:rsidRPr="00B075E2">
              <w:rPr>
                <w:rFonts w:ascii="Arial" w:eastAsia="Arial" w:hAnsi="Arial" w:cs="Arial"/>
                <w:sz w:val="20"/>
                <w:szCs w:val="20"/>
              </w:rPr>
              <w:t>u</w:t>
            </w:r>
            <w:r w:rsidRPr="00B075E2">
              <w:rPr>
                <w:rFonts w:ascii="Arial" w:eastAsia="Arial" w:hAnsi="Arial" w:cs="Arial"/>
                <w:spacing w:val="4"/>
                <w:sz w:val="20"/>
                <w:szCs w:val="20"/>
              </w:rPr>
              <w:t>m</w:t>
            </w:r>
            <w:r w:rsidRPr="00B075E2">
              <w:rPr>
                <w:rFonts w:ascii="Arial" w:eastAsia="Arial" w:hAnsi="Arial" w:cs="Arial"/>
                <w:sz w:val="20"/>
                <w:szCs w:val="20"/>
              </w:rPr>
              <w:t>b</w:t>
            </w:r>
            <w:r w:rsidRPr="00B075E2">
              <w:rPr>
                <w:rFonts w:ascii="Arial" w:eastAsia="Arial" w:hAnsi="Arial" w:cs="Arial"/>
                <w:spacing w:val="-1"/>
                <w:sz w:val="20"/>
                <w:szCs w:val="20"/>
              </w:rPr>
              <w:t>e</w:t>
            </w:r>
            <w:r w:rsidRPr="00B075E2">
              <w:rPr>
                <w:rFonts w:ascii="Arial" w:eastAsia="Arial" w:hAnsi="Arial" w:cs="Arial"/>
                <w:spacing w:val="1"/>
                <w:sz w:val="20"/>
                <w:szCs w:val="20"/>
              </w:rPr>
              <w:t>r</w:t>
            </w:r>
            <w:r w:rsidRPr="00B075E2">
              <w:rPr>
                <w:rFonts w:ascii="Arial" w:eastAsia="Arial" w:hAnsi="Arial" w:cs="Arial"/>
                <w:sz w:val="20"/>
                <w:szCs w:val="20"/>
              </w:rPr>
              <w:t>s</w:t>
            </w:r>
            <w:r w:rsidRPr="00B075E2">
              <w:rPr>
                <w:rFonts w:ascii="Arial" w:eastAsia="Arial" w:hAnsi="Arial" w:cs="Arial"/>
                <w:spacing w:val="-7"/>
                <w:sz w:val="20"/>
                <w:szCs w:val="20"/>
              </w:rPr>
              <w:t xml:space="preserve"> </w:t>
            </w:r>
            <w:r w:rsidRPr="00B075E2">
              <w:rPr>
                <w:rFonts w:ascii="Arial" w:eastAsia="Arial" w:hAnsi="Arial" w:cs="Arial"/>
                <w:sz w:val="20"/>
                <w:szCs w:val="20"/>
              </w:rPr>
              <w:t>a</w:t>
            </w:r>
            <w:r w:rsidRPr="00B075E2">
              <w:rPr>
                <w:rFonts w:ascii="Arial" w:eastAsia="Arial" w:hAnsi="Arial" w:cs="Arial"/>
                <w:spacing w:val="-1"/>
                <w:sz w:val="20"/>
                <w:szCs w:val="20"/>
              </w:rPr>
              <w:t>n</w:t>
            </w:r>
            <w:r w:rsidRPr="00B075E2">
              <w:rPr>
                <w:rFonts w:ascii="Arial" w:eastAsia="Arial" w:hAnsi="Arial" w:cs="Arial"/>
                <w:sz w:val="20"/>
                <w:szCs w:val="20"/>
              </w:rPr>
              <w:t>d</w:t>
            </w:r>
            <w:r w:rsidRPr="00B075E2">
              <w:rPr>
                <w:rFonts w:ascii="Arial" w:eastAsia="Arial" w:hAnsi="Arial" w:cs="Arial"/>
                <w:spacing w:val="-3"/>
                <w:sz w:val="20"/>
                <w:szCs w:val="20"/>
              </w:rPr>
              <w:t xml:space="preserve"> </w:t>
            </w:r>
            <w:r w:rsidRPr="00B075E2">
              <w:rPr>
                <w:rFonts w:ascii="Arial" w:eastAsia="Arial" w:hAnsi="Arial" w:cs="Arial"/>
                <w:sz w:val="20"/>
                <w:szCs w:val="20"/>
              </w:rPr>
              <w:t>co</w:t>
            </w:r>
            <w:r w:rsidRPr="00B075E2">
              <w:rPr>
                <w:rFonts w:ascii="Arial" w:eastAsia="Arial" w:hAnsi="Arial" w:cs="Arial"/>
                <w:spacing w:val="4"/>
                <w:sz w:val="20"/>
                <w:szCs w:val="20"/>
              </w:rPr>
              <w:t>m</w:t>
            </w:r>
            <w:r w:rsidRPr="00B075E2">
              <w:rPr>
                <w:rFonts w:ascii="Arial" w:eastAsia="Arial" w:hAnsi="Arial" w:cs="Arial"/>
                <w:sz w:val="20"/>
                <w:szCs w:val="20"/>
              </w:rPr>
              <w:t>p</w:t>
            </w:r>
            <w:r w:rsidRPr="00B075E2">
              <w:rPr>
                <w:rFonts w:ascii="Arial" w:eastAsia="Arial" w:hAnsi="Arial" w:cs="Arial"/>
                <w:spacing w:val="-1"/>
                <w:sz w:val="20"/>
                <w:szCs w:val="20"/>
              </w:rPr>
              <w:t>l</w:t>
            </w:r>
            <w:r w:rsidRPr="00B075E2">
              <w:rPr>
                <w:rFonts w:ascii="Arial" w:eastAsia="Arial" w:hAnsi="Arial" w:cs="Arial"/>
                <w:sz w:val="20"/>
                <w:szCs w:val="20"/>
              </w:rPr>
              <w:t>ete word</w:t>
            </w:r>
            <w:r w:rsidRPr="00B075E2">
              <w:rPr>
                <w:rFonts w:ascii="Arial" w:eastAsia="Arial" w:hAnsi="Arial" w:cs="Arial"/>
                <w:spacing w:val="1"/>
                <w:sz w:val="20"/>
                <w:szCs w:val="20"/>
              </w:rPr>
              <w:t>i</w:t>
            </w:r>
            <w:r w:rsidRPr="00B075E2">
              <w:rPr>
                <w:rFonts w:ascii="Arial" w:eastAsia="Arial" w:hAnsi="Arial" w:cs="Arial"/>
                <w:sz w:val="20"/>
                <w:szCs w:val="20"/>
              </w:rPr>
              <w:t>n</w:t>
            </w:r>
            <w:r w:rsidRPr="00B075E2">
              <w:rPr>
                <w:rFonts w:ascii="Arial" w:eastAsia="Arial" w:hAnsi="Arial" w:cs="Arial"/>
                <w:spacing w:val="-1"/>
                <w:sz w:val="20"/>
                <w:szCs w:val="20"/>
              </w:rPr>
              <w:t>g</w:t>
            </w:r>
            <w:r w:rsidRPr="00B075E2">
              <w:rPr>
                <w:rFonts w:ascii="Arial" w:eastAsia="Arial" w:hAnsi="Arial" w:cs="Arial"/>
                <w:sz w:val="20"/>
                <w:szCs w:val="20"/>
              </w:rPr>
              <w:t>.</w:t>
            </w:r>
          </w:p>
          <w:p w:rsidR="00B075E2" w:rsidRPr="00B075E2" w:rsidRDefault="00B075E2" w:rsidP="00B075E2">
            <w:pPr>
              <w:widowControl w:val="0"/>
              <w:spacing w:after="0" w:line="260" w:lineRule="exact"/>
              <w:rPr>
                <w:sz w:val="26"/>
                <w:szCs w:val="26"/>
              </w:rPr>
            </w:pPr>
          </w:p>
          <w:p w:rsidR="00B075E2" w:rsidRPr="00B075E2" w:rsidRDefault="00B075E2" w:rsidP="00B075E2">
            <w:pPr>
              <w:widowControl w:val="0"/>
              <w:spacing w:after="0" w:line="240" w:lineRule="auto"/>
              <w:ind w:right="647"/>
              <w:rPr>
                <w:rFonts w:ascii="Arial" w:eastAsia="Arial" w:hAnsi="Arial" w:cs="Arial"/>
                <w:sz w:val="20"/>
                <w:szCs w:val="20"/>
              </w:rPr>
            </w:pPr>
            <w:r w:rsidRPr="00B075E2">
              <w:rPr>
                <w:rFonts w:ascii="Arial" w:eastAsia="Arial" w:hAnsi="Arial" w:cs="Arial"/>
                <w:sz w:val="20"/>
                <w:szCs w:val="20"/>
              </w:rPr>
              <w:t xml:space="preserve">3.  </w:t>
            </w:r>
            <w:r w:rsidRPr="00B075E2">
              <w:rPr>
                <w:rFonts w:ascii="Arial" w:eastAsia="Arial" w:hAnsi="Arial" w:cs="Arial"/>
                <w:spacing w:val="26"/>
                <w:sz w:val="20"/>
                <w:szCs w:val="20"/>
              </w:rPr>
              <w:t xml:space="preserve"> </w:t>
            </w:r>
            <w:r w:rsidRPr="00B075E2">
              <w:rPr>
                <w:rFonts w:ascii="Arial" w:eastAsia="Arial" w:hAnsi="Arial" w:cs="Arial"/>
                <w:b/>
                <w:bCs/>
                <w:sz w:val="20"/>
                <w:szCs w:val="20"/>
              </w:rPr>
              <w:t>Le</w:t>
            </w:r>
            <w:r w:rsidRPr="00B075E2">
              <w:rPr>
                <w:rFonts w:ascii="Arial" w:eastAsia="Arial" w:hAnsi="Arial" w:cs="Arial"/>
                <w:b/>
                <w:bCs/>
                <w:spacing w:val="-1"/>
                <w:sz w:val="20"/>
                <w:szCs w:val="20"/>
              </w:rPr>
              <w:t>ar</w:t>
            </w:r>
            <w:r w:rsidRPr="00B075E2">
              <w:rPr>
                <w:rFonts w:ascii="Arial" w:eastAsia="Arial" w:hAnsi="Arial" w:cs="Arial"/>
                <w:b/>
                <w:bCs/>
                <w:sz w:val="20"/>
                <w:szCs w:val="20"/>
              </w:rPr>
              <w:t>ning</w:t>
            </w:r>
            <w:r w:rsidRPr="00B075E2">
              <w:rPr>
                <w:rFonts w:ascii="Arial" w:eastAsia="Arial" w:hAnsi="Arial" w:cs="Arial"/>
                <w:b/>
                <w:bCs/>
                <w:spacing w:val="-7"/>
                <w:sz w:val="20"/>
                <w:szCs w:val="20"/>
              </w:rPr>
              <w:t xml:space="preserve"> </w:t>
            </w:r>
            <w:r w:rsidRPr="00B075E2">
              <w:rPr>
                <w:rFonts w:ascii="Arial" w:eastAsia="Arial" w:hAnsi="Arial" w:cs="Arial"/>
                <w:b/>
                <w:bCs/>
                <w:spacing w:val="1"/>
                <w:sz w:val="20"/>
                <w:szCs w:val="20"/>
              </w:rPr>
              <w:t>G</w:t>
            </w:r>
            <w:r w:rsidRPr="00B075E2">
              <w:rPr>
                <w:rFonts w:ascii="Arial" w:eastAsia="Arial" w:hAnsi="Arial" w:cs="Arial"/>
                <w:b/>
                <w:bCs/>
                <w:sz w:val="20"/>
                <w:szCs w:val="20"/>
              </w:rPr>
              <w:t>oa</w:t>
            </w:r>
            <w:r w:rsidRPr="00B075E2">
              <w:rPr>
                <w:rFonts w:ascii="Arial" w:eastAsia="Arial" w:hAnsi="Arial" w:cs="Arial"/>
                <w:b/>
                <w:bCs/>
                <w:spacing w:val="2"/>
                <w:sz w:val="20"/>
                <w:szCs w:val="20"/>
              </w:rPr>
              <w:t>l</w:t>
            </w:r>
            <w:r w:rsidRPr="00B075E2">
              <w:rPr>
                <w:rFonts w:ascii="Arial" w:eastAsia="Arial" w:hAnsi="Arial" w:cs="Arial"/>
                <w:b/>
                <w:bCs/>
                <w:sz w:val="20"/>
                <w:szCs w:val="20"/>
              </w:rPr>
              <w:t>s</w:t>
            </w:r>
            <w:r w:rsidRPr="00B075E2">
              <w:rPr>
                <w:rFonts w:ascii="Arial" w:eastAsia="Arial" w:hAnsi="Arial" w:cs="Arial"/>
                <w:b/>
                <w:bCs/>
                <w:spacing w:val="-6"/>
                <w:sz w:val="20"/>
                <w:szCs w:val="20"/>
              </w:rPr>
              <w:t xml:space="preserve"> </w:t>
            </w:r>
            <w:r w:rsidRPr="00B075E2">
              <w:rPr>
                <w:rFonts w:ascii="Arial" w:eastAsia="Arial" w:hAnsi="Arial" w:cs="Arial"/>
                <w:b/>
                <w:bCs/>
                <w:sz w:val="20"/>
                <w:szCs w:val="20"/>
              </w:rPr>
              <w:t>(</w:t>
            </w:r>
            <w:r w:rsidRPr="00B075E2">
              <w:rPr>
                <w:rFonts w:ascii="Arial" w:eastAsia="Arial" w:hAnsi="Arial" w:cs="Arial"/>
                <w:b/>
                <w:bCs/>
                <w:spacing w:val="5"/>
                <w:sz w:val="20"/>
                <w:szCs w:val="20"/>
              </w:rPr>
              <w:t>M</w:t>
            </w:r>
            <w:r w:rsidRPr="00B075E2">
              <w:rPr>
                <w:rFonts w:ascii="Arial" w:eastAsia="Arial" w:hAnsi="Arial" w:cs="Arial"/>
                <w:b/>
                <w:bCs/>
                <w:sz w:val="20"/>
                <w:szCs w:val="20"/>
              </w:rPr>
              <w:t>e</w:t>
            </w:r>
            <w:r w:rsidRPr="00B075E2">
              <w:rPr>
                <w:rFonts w:ascii="Arial" w:eastAsia="Arial" w:hAnsi="Arial" w:cs="Arial"/>
                <w:b/>
                <w:bCs/>
                <w:spacing w:val="-1"/>
                <w:sz w:val="20"/>
                <w:szCs w:val="20"/>
              </w:rPr>
              <w:t>a</w:t>
            </w:r>
            <w:r w:rsidRPr="00B075E2">
              <w:rPr>
                <w:rFonts w:ascii="Arial" w:eastAsia="Arial" w:hAnsi="Arial" w:cs="Arial"/>
                <w:b/>
                <w:bCs/>
                <w:sz w:val="20"/>
                <w:szCs w:val="20"/>
              </w:rPr>
              <w:t>sur</w:t>
            </w:r>
            <w:r w:rsidRPr="00B075E2">
              <w:rPr>
                <w:rFonts w:ascii="Arial" w:eastAsia="Arial" w:hAnsi="Arial" w:cs="Arial"/>
                <w:b/>
                <w:bCs/>
                <w:spacing w:val="1"/>
                <w:sz w:val="20"/>
                <w:szCs w:val="20"/>
              </w:rPr>
              <w:t>a</w:t>
            </w:r>
            <w:r w:rsidRPr="00B075E2">
              <w:rPr>
                <w:rFonts w:ascii="Arial" w:eastAsia="Arial" w:hAnsi="Arial" w:cs="Arial"/>
                <w:b/>
                <w:bCs/>
                <w:sz w:val="20"/>
                <w:szCs w:val="20"/>
              </w:rPr>
              <w:t>ble</w:t>
            </w:r>
            <w:r w:rsidRPr="00B075E2">
              <w:rPr>
                <w:rFonts w:ascii="Arial" w:eastAsia="Arial" w:hAnsi="Arial" w:cs="Arial"/>
                <w:b/>
                <w:bCs/>
                <w:spacing w:val="-13"/>
                <w:sz w:val="20"/>
                <w:szCs w:val="20"/>
              </w:rPr>
              <w:t xml:space="preserve"> </w:t>
            </w:r>
            <w:r w:rsidRPr="00B075E2">
              <w:rPr>
                <w:rFonts w:ascii="Arial" w:eastAsia="Arial" w:hAnsi="Arial" w:cs="Arial"/>
                <w:b/>
                <w:bCs/>
                <w:sz w:val="20"/>
                <w:szCs w:val="20"/>
              </w:rPr>
              <w:t>s</w:t>
            </w:r>
            <w:r w:rsidRPr="00B075E2">
              <w:rPr>
                <w:rFonts w:ascii="Arial" w:eastAsia="Arial" w:hAnsi="Arial" w:cs="Arial"/>
                <w:b/>
                <w:bCs/>
                <w:spacing w:val="-1"/>
                <w:sz w:val="20"/>
                <w:szCs w:val="20"/>
              </w:rPr>
              <w:t>k</w:t>
            </w:r>
            <w:r w:rsidRPr="00B075E2">
              <w:rPr>
                <w:rFonts w:ascii="Arial" w:eastAsia="Arial" w:hAnsi="Arial" w:cs="Arial"/>
                <w:b/>
                <w:bCs/>
                <w:spacing w:val="2"/>
                <w:sz w:val="20"/>
                <w:szCs w:val="20"/>
              </w:rPr>
              <w:t>i</w:t>
            </w:r>
            <w:r w:rsidRPr="00B075E2">
              <w:rPr>
                <w:rFonts w:ascii="Arial" w:eastAsia="Arial" w:hAnsi="Arial" w:cs="Arial"/>
                <w:b/>
                <w:bCs/>
                <w:sz w:val="20"/>
                <w:szCs w:val="20"/>
              </w:rPr>
              <w:t>lls</w:t>
            </w:r>
            <w:r w:rsidRPr="00B075E2">
              <w:rPr>
                <w:rFonts w:ascii="Arial" w:eastAsia="Arial" w:hAnsi="Arial" w:cs="Arial"/>
                <w:b/>
                <w:bCs/>
                <w:spacing w:val="-6"/>
                <w:sz w:val="20"/>
                <w:szCs w:val="20"/>
              </w:rPr>
              <w:t xml:space="preserve"> </w:t>
            </w:r>
            <w:r w:rsidRPr="00B075E2">
              <w:rPr>
                <w:rFonts w:ascii="Arial" w:eastAsia="Arial" w:hAnsi="Arial" w:cs="Arial"/>
                <w:b/>
                <w:bCs/>
                <w:sz w:val="20"/>
                <w:szCs w:val="20"/>
              </w:rPr>
              <w:t>f</w:t>
            </w:r>
            <w:r w:rsidRPr="00B075E2">
              <w:rPr>
                <w:rFonts w:ascii="Arial" w:eastAsia="Arial" w:hAnsi="Arial" w:cs="Arial"/>
                <w:b/>
                <w:bCs/>
                <w:spacing w:val="-1"/>
                <w:sz w:val="20"/>
                <w:szCs w:val="20"/>
              </w:rPr>
              <w:t>r</w:t>
            </w:r>
            <w:r w:rsidRPr="00B075E2">
              <w:rPr>
                <w:rFonts w:ascii="Arial" w:eastAsia="Arial" w:hAnsi="Arial" w:cs="Arial"/>
                <w:b/>
                <w:bCs/>
                <w:sz w:val="20"/>
                <w:szCs w:val="20"/>
              </w:rPr>
              <w:t>om</w:t>
            </w:r>
            <w:r w:rsidRPr="00B075E2">
              <w:rPr>
                <w:rFonts w:ascii="Arial" w:eastAsia="Arial" w:hAnsi="Arial" w:cs="Arial"/>
                <w:b/>
                <w:bCs/>
                <w:spacing w:val="-1"/>
                <w:sz w:val="20"/>
                <w:szCs w:val="20"/>
              </w:rPr>
              <w:t xml:space="preserve"> </w:t>
            </w:r>
            <w:r w:rsidRPr="00B075E2">
              <w:rPr>
                <w:rFonts w:ascii="Arial" w:eastAsia="Arial" w:hAnsi="Arial" w:cs="Arial"/>
                <w:b/>
                <w:bCs/>
                <w:sz w:val="20"/>
                <w:szCs w:val="20"/>
              </w:rPr>
              <w:t>the</w:t>
            </w:r>
            <w:r w:rsidRPr="00B075E2">
              <w:rPr>
                <w:rFonts w:ascii="Arial" w:eastAsia="Arial" w:hAnsi="Arial" w:cs="Arial"/>
                <w:b/>
                <w:bCs/>
                <w:spacing w:val="-3"/>
                <w:sz w:val="20"/>
                <w:szCs w:val="20"/>
              </w:rPr>
              <w:t xml:space="preserve"> </w:t>
            </w:r>
            <w:r w:rsidRPr="00B075E2">
              <w:rPr>
                <w:rFonts w:ascii="Arial" w:eastAsia="Arial" w:hAnsi="Arial" w:cs="Arial"/>
                <w:b/>
                <w:bCs/>
                <w:sz w:val="20"/>
                <w:szCs w:val="20"/>
              </w:rPr>
              <w:t>u</w:t>
            </w:r>
            <w:r w:rsidRPr="00B075E2">
              <w:rPr>
                <w:rFonts w:ascii="Arial" w:eastAsia="Arial" w:hAnsi="Arial" w:cs="Arial"/>
                <w:b/>
                <w:bCs/>
                <w:spacing w:val="1"/>
                <w:sz w:val="20"/>
                <w:szCs w:val="20"/>
              </w:rPr>
              <w:t>n</w:t>
            </w:r>
            <w:r w:rsidRPr="00B075E2">
              <w:rPr>
                <w:rFonts w:ascii="Arial" w:eastAsia="Arial" w:hAnsi="Arial" w:cs="Arial"/>
                <w:b/>
                <w:bCs/>
                <w:sz w:val="20"/>
                <w:szCs w:val="20"/>
              </w:rPr>
              <w:t>it</w:t>
            </w:r>
            <w:r w:rsidRPr="00B075E2">
              <w:rPr>
                <w:rFonts w:ascii="Arial" w:eastAsia="Arial" w:hAnsi="Arial" w:cs="Arial"/>
                <w:b/>
                <w:bCs/>
                <w:spacing w:val="-4"/>
                <w:sz w:val="20"/>
                <w:szCs w:val="20"/>
              </w:rPr>
              <w:t xml:space="preserve"> </w:t>
            </w:r>
            <w:r w:rsidRPr="00B075E2">
              <w:rPr>
                <w:rFonts w:ascii="Arial" w:eastAsia="Arial" w:hAnsi="Arial" w:cs="Arial"/>
                <w:b/>
                <w:bCs/>
                <w:sz w:val="20"/>
                <w:szCs w:val="20"/>
              </w:rPr>
              <w:t>that</w:t>
            </w:r>
            <w:r w:rsidRPr="00B075E2">
              <w:rPr>
                <w:rFonts w:ascii="Arial" w:eastAsia="Arial" w:hAnsi="Arial" w:cs="Arial"/>
                <w:b/>
                <w:bCs/>
                <w:spacing w:val="-4"/>
                <w:sz w:val="20"/>
                <w:szCs w:val="20"/>
              </w:rPr>
              <w:t xml:space="preserve"> </w:t>
            </w:r>
            <w:r w:rsidRPr="00B075E2">
              <w:rPr>
                <w:rFonts w:ascii="Arial" w:eastAsia="Arial" w:hAnsi="Arial" w:cs="Arial"/>
                <w:b/>
                <w:bCs/>
                <w:spacing w:val="1"/>
                <w:sz w:val="20"/>
                <w:szCs w:val="20"/>
              </w:rPr>
              <w:t>m</w:t>
            </w:r>
            <w:r w:rsidRPr="00B075E2">
              <w:rPr>
                <w:rFonts w:ascii="Arial" w:eastAsia="Arial" w:hAnsi="Arial" w:cs="Arial"/>
                <w:b/>
                <w:bCs/>
                <w:sz w:val="20"/>
                <w:szCs w:val="20"/>
              </w:rPr>
              <w:t>o</w:t>
            </w:r>
            <w:r w:rsidRPr="00B075E2">
              <w:rPr>
                <w:rFonts w:ascii="Arial" w:eastAsia="Arial" w:hAnsi="Arial" w:cs="Arial"/>
                <w:b/>
                <w:bCs/>
                <w:spacing w:val="2"/>
                <w:sz w:val="20"/>
                <w:szCs w:val="20"/>
              </w:rPr>
              <w:t>v</w:t>
            </w:r>
            <w:r w:rsidRPr="00B075E2">
              <w:rPr>
                <w:rFonts w:ascii="Arial" w:eastAsia="Arial" w:hAnsi="Arial" w:cs="Arial"/>
                <w:b/>
                <w:bCs/>
                <w:sz w:val="20"/>
                <w:szCs w:val="20"/>
              </w:rPr>
              <w:t>e</w:t>
            </w:r>
            <w:r w:rsidRPr="00B075E2">
              <w:rPr>
                <w:rFonts w:ascii="Arial" w:eastAsia="Arial" w:hAnsi="Arial" w:cs="Arial"/>
                <w:b/>
                <w:bCs/>
                <w:spacing w:val="-5"/>
                <w:sz w:val="20"/>
                <w:szCs w:val="20"/>
              </w:rPr>
              <w:t xml:space="preserve"> </w:t>
            </w:r>
            <w:r w:rsidRPr="00B075E2">
              <w:rPr>
                <w:rFonts w:ascii="Arial" w:eastAsia="Arial" w:hAnsi="Arial" w:cs="Arial"/>
                <w:b/>
                <w:bCs/>
                <w:sz w:val="20"/>
                <w:szCs w:val="20"/>
              </w:rPr>
              <w:t>t</w:t>
            </w:r>
            <w:r w:rsidRPr="00B075E2">
              <w:rPr>
                <w:rFonts w:ascii="Arial" w:eastAsia="Arial" w:hAnsi="Arial" w:cs="Arial"/>
                <w:b/>
                <w:bCs/>
                <w:spacing w:val="1"/>
                <w:sz w:val="20"/>
                <w:szCs w:val="20"/>
              </w:rPr>
              <w:t>h</w:t>
            </w:r>
            <w:r w:rsidRPr="00B075E2">
              <w:rPr>
                <w:rFonts w:ascii="Arial" w:eastAsia="Arial" w:hAnsi="Arial" w:cs="Arial"/>
                <w:b/>
                <w:bCs/>
                <w:sz w:val="20"/>
                <w:szCs w:val="20"/>
              </w:rPr>
              <w:t>e st</w:t>
            </w:r>
            <w:r w:rsidRPr="00B075E2">
              <w:rPr>
                <w:rFonts w:ascii="Arial" w:eastAsia="Arial" w:hAnsi="Arial" w:cs="Arial"/>
                <w:b/>
                <w:bCs/>
                <w:spacing w:val="1"/>
                <w:sz w:val="20"/>
                <w:szCs w:val="20"/>
              </w:rPr>
              <w:t>u</w:t>
            </w:r>
            <w:r w:rsidRPr="00B075E2">
              <w:rPr>
                <w:rFonts w:ascii="Arial" w:eastAsia="Arial" w:hAnsi="Arial" w:cs="Arial"/>
                <w:b/>
                <w:bCs/>
                <w:sz w:val="20"/>
                <w:szCs w:val="20"/>
              </w:rPr>
              <w:t>dent</w:t>
            </w:r>
            <w:r w:rsidRPr="00B075E2">
              <w:rPr>
                <w:rFonts w:ascii="Arial" w:eastAsia="Arial" w:hAnsi="Arial" w:cs="Arial"/>
                <w:b/>
                <w:bCs/>
                <w:spacing w:val="-6"/>
                <w:sz w:val="20"/>
                <w:szCs w:val="20"/>
              </w:rPr>
              <w:t xml:space="preserve"> </w:t>
            </w:r>
            <w:r w:rsidRPr="00B075E2">
              <w:rPr>
                <w:rFonts w:ascii="Arial" w:eastAsia="Arial" w:hAnsi="Arial" w:cs="Arial"/>
                <w:b/>
                <w:bCs/>
                <w:sz w:val="20"/>
                <w:szCs w:val="20"/>
              </w:rPr>
              <w:t>to</w:t>
            </w:r>
            <w:r w:rsidRPr="00B075E2">
              <w:rPr>
                <w:rFonts w:ascii="Arial" w:eastAsia="Arial" w:hAnsi="Arial" w:cs="Arial"/>
                <w:b/>
                <w:bCs/>
                <w:spacing w:val="3"/>
                <w:sz w:val="20"/>
                <w:szCs w:val="20"/>
              </w:rPr>
              <w:t>w</w:t>
            </w:r>
            <w:r w:rsidRPr="00B075E2">
              <w:rPr>
                <w:rFonts w:ascii="Arial" w:eastAsia="Arial" w:hAnsi="Arial" w:cs="Arial"/>
                <w:b/>
                <w:bCs/>
                <w:sz w:val="20"/>
                <w:szCs w:val="20"/>
              </w:rPr>
              <w:t>a</w:t>
            </w:r>
            <w:r w:rsidRPr="00B075E2">
              <w:rPr>
                <w:rFonts w:ascii="Arial" w:eastAsia="Arial" w:hAnsi="Arial" w:cs="Arial"/>
                <w:b/>
                <w:bCs/>
                <w:spacing w:val="-1"/>
                <w:sz w:val="20"/>
                <w:szCs w:val="20"/>
              </w:rPr>
              <w:t>r</w:t>
            </w:r>
            <w:r w:rsidRPr="00B075E2">
              <w:rPr>
                <w:rFonts w:ascii="Arial" w:eastAsia="Arial" w:hAnsi="Arial" w:cs="Arial"/>
                <w:b/>
                <w:bCs/>
                <w:sz w:val="20"/>
                <w:szCs w:val="20"/>
              </w:rPr>
              <w:t>d</w:t>
            </w:r>
            <w:r w:rsidRPr="00B075E2">
              <w:rPr>
                <w:rFonts w:ascii="Arial" w:eastAsia="Arial" w:hAnsi="Arial" w:cs="Arial"/>
                <w:b/>
                <w:bCs/>
                <w:spacing w:val="-7"/>
                <w:sz w:val="20"/>
                <w:szCs w:val="20"/>
              </w:rPr>
              <w:t xml:space="preserve"> </w:t>
            </w:r>
            <w:r w:rsidRPr="00B075E2">
              <w:rPr>
                <w:rFonts w:ascii="Arial" w:eastAsia="Arial" w:hAnsi="Arial" w:cs="Arial"/>
                <w:b/>
                <w:bCs/>
                <w:sz w:val="20"/>
                <w:szCs w:val="20"/>
              </w:rPr>
              <w:t>a</w:t>
            </w:r>
            <w:r w:rsidRPr="00B075E2">
              <w:rPr>
                <w:rFonts w:ascii="Arial" w:eastAsia="Arial" w:hAnsi="Arial" w:cs="Arial"/>
                <w:b/>
                <w:bCs/>
                <w:spacing w:val="-1"/>
                <w:sz w:val="20"/>
                <w:szCs w:val="20"/>
              </w:rPr>
              <w:t>c</w:t>
            </w:r>
            <w:r w:rsidRPr="00B075E2">
              <w:rPr>
                <w:rFonts w:ascii="Arial" w:eastAsia="Arial" w:hAnsi="Arial" w:cs="Arial"/>
                <w:b/>
                <w:bCs/>
                <w:sz w:val="20"/>
                <w:szCs w:val="20"/>
              </w:rPr>
              <w:t>hie</w:t>
            </w:r>
            <w:r w:rsidRPr="00B075E2">
              <w:rPr>
                <w:rFonts w:ascii="Arial" w:eastAsia="Arial" w:hAnsi="Arial" w:cs="Arial"/>
                <w:b/>
                <w:bCs/>
                <w:spacing w:val="1"/>
                <w:sz w:val="20"/>
                <w:szCs w:val="20"/>
              </w:rPr>
              <w:t>v</w:t>
            </w:r>
            <w:r w:rsidRPr="00B075E2">
              <w:rPr>
                <w:rFonts w:ascii="Arial" w:eastAsia="Arial" w:hAnsi="Arial" w:cs="Arial"/>
                <w:b/>
                <w:bCs/>
                <w:sz w:val="20"/>
                <w:szCs w:val="20"/>
              </w:rPr>
              <w:t>ing</w:t>
            </w:r>
            <w:r w:rsidRPr="00B075E2">
              <w:rPr>
                <w:rFonts w:ascii="Arial" w:eastAsia="Arial" w:hAnsi="Arial" w:cs="Arial"/>
                <w:b/>
                <w:bCs/>
                <w:spacing w:val="-8"/>
                <w:sz w:val="20"/>
                <w:szCs w:val="20"/>
              </w:rPr>
              <w:t xml:space="preserve"> </w:t>
            </w:r>
            <w:r w:rsidRPr="00B075E2">
              <w:rPr>
                <w:rFonts w:ascii="Arial" w:eastAsia="Arial" w:hAnsi="Arial" w:cs="Arial"/>
                <w:b/>
                <w:bCs/>
                <w:sz w:val="20"/>
                <w:szCs w:val="20"/>
              </w:rPr>
              <w:t>the</w:t>
            </w:r>
            <w:r w:rsidRPr="00B075E2">
              <w:rPr>
                <w:rFonts w:ascii="Arial" w:eastAsia="Arial" w:hAnsi="Arial" w:cs="Arial"/>
                <w:b/>
                <w:bCs/>
                <w:spacing w:val="-3"/>
                <w:sz w:val="20"/>
                <w:szCs w:val="20"/>
              </w:rPr>
              <w:t xml:space="preserve"> </w:t>
            </w:r>
            <w:r w:rsidRPr="00B075E2">
              <w:rPr>
                <w:rFonts w:ascii="Arial" w:eastAsia="Arial" w:hAnsi="Arial" w:cs="Arial"/>
                <w:b/>
                <w:bCs/>
                <w:sz w:val="20"/>
                <w:szCs w:val="20"/>
              </w:rPr>
              <w:t>big</w:t>
            </w:r>
            <w:r w:rsidRPr="00B075E2">
              <w:rPr>
                <w:rFonts w:ascii="Arial" w:eastAsia="Arial" w:hAnsi="Arial" w:cs="Arial"/>
                <w:b/>
                <w:bCs/>
                <w:spacing w:val="-3"/>
                <w:sz w:val="20"/>
                <w:szCs w:val="20"/>
              </w:rPr>
              <w:t xml:space="preserve"> </w:t>
            </w:r>
            <w:r w:rsidRPr="00B075E2">
              <w:rPr>
                <w:rFonts w:ascii="Arial" w:eastAsia="Arial" w:hAnsi="Arial" w:cs="Arial"/>
                <w:b/>
                <w:bCs/>
                <w:sz w:val="20"/>
                <w:szCs w:val="20"/>
              </w:rPr>
              <w:t>idea.)</w:t>
            </w:r>
          </w:p>
          <w:p w:rsidR="00B075E2" w:rsidRPr="00B075E2" w:rsidRDefault="00B075E2" w:rsidP="00B075E2">
            <w:pPr>
              <w:widowControl w:val="0"/>
              <w:spacing w:before="13" w:after="0" w:line="220" w:lineRule="exact"/>
            </w:pPr>
          </w:p>
          <w:p w:rsidR="00B075E2" w:rsidRPr="00B075E2" w:rsidRDefault="00B075E2" w:rsidP="00B075E2">
            <w:pPr>
              <w:widowControl w:val="0"/>
              <w:spacing w:after="0" w:line="239" w:lineRule="auto"/>
              <w:ind w:right="245"/>
              <w:rPr>
                <w:rFonts w:ascii="Arial" w:eastAsia="Arial" w:hAnsi="Arial" w:cs="Arial"/>
                <w:sz w:val="20"/>
                <w:szCs w:val="20"/>
              </w:rPr>
            </w:pPr>
            <w:r w:rsidRPr="00B075E2">
              <w:rPr>
                <w:rFonts w:ascii="Arial" w:eastAsia="Arial" w:hAnsi="Arial" w:cs="Arial"/>
                <w:spacing w:val="-1"/>
                <w:sz w:val="20"/>
                <w:szCs w:val="20"/>
              </w:rPr>
              <w:t>A</w:t>
            </w:r>
            <w:r w:rsidRPr="00B075E2">
              <w:rPr>
                <w:rFonts w:ascii="Arial" w:eastAsia="Arial" w:hAnsi="Arial" w:cs="Arial"/>
                <w:sz w:val="20"/>
                <w:szCs w:val="20"/>
              </w:rPr>
              <w:t>.</w:t>
            </w:r>
            <w:r w:rsidRPr="00B075E2">
              <w:rPr>
                <w:rFonts w:ascii="Arial" w:eastAsia="Arial" w:hAnsi="Arial" w:cs="Arial"/>
                <w:spacing w:val="-2"/>
                <w:sz w:val="20"/>
                <w:szCs w:val="20"/>
              </w:rPr>
              <w:t xml:space="preserve"> </w:t>
            </w:r>
            <w:r w:rsidRPr="00B075E2">
              <w:rPr>
                <w:rFonts w:ascii="Arial" w:eastAsia="Arial" w:hAnsi="Arial" w:cs="Arial"/>
                <w:sz w:val="20"/>
                <w:szCs w:val="20"/>
              </w:rPr>
              <w:t>I</w:t>
            </w:r>
            <w:r w:rsidRPr="00B075E2">
              <w:rPr>
                <w:rFonts w:ascii="Arial" w:eastAsia="Arial" w:hAnsi="Arial" w:cs="Arial"/>
                <w:spacing w:val="1"/>
                <w:sz w:val="20"/>
                <w:szCs w:val="20"/>
              </w:rPr>
              <w:t>d</w:t>
            </w:r>
            <w:r w:rsidRPr="00B075E2">
              <w:rPr>
                <w:rFonts w:ascii="Arial" w:eastAsia="Arial" w:hAnsi="Arial" w:cs="Arial"/>
                <w:sz w:val="20"/>
                <w:szCs w:val="20"/>
              </w:rPr>
              <w:t>e</w:t>
            </w:r>
            <w:r w:rsidRPr="00B075E2">
              <w:rPr>
                <w:rFonts w:ascii="Arial" w:eastAsia="Arial" w:hAnsi="Arial" w:cs="Arial"/>
                <w:spacing w:val="-1"/>
                <w:sz w:val="20"/>
                <w:szCs w:val="20"/>
              </w:rPr>
              <w:t>n</w:t>
            </w:r>
            <w:r w:rsidRPr="00B075E2">
              <w:rPr>
                <w:rFonts w:ascii="Arial" w:eastAsia="Arial" w:hAnsi="Arial" w:cs="Arial"/>
                <w:spacing w:val="2"/>
                <w:sz w:val="20"/>
                <w:szCs w:val="20"/>
              </w:rPr>
              <w:t>t</w:t>
            </w:r>
            <w:r w:rsidRPr="00B075E2">
              <w:rPr>
                <w:rFonts w:ascii="Arial" w:eastAsia="Arial" w:hAnsi="Arial" w:cs="Arial"/>
                <w:spacing w:val="-1"/>
                <w:sz w:val="20"/>
                <w:szCs w:val="20"/>
              </w:rPr>
              <w:t>i</w:t>
            </w:r>
            <w:r w:rsidRPr="00B075E2">
              <w:rPr>
                <w:rFonts w:ascii="Arial" w:eastAsia="Arial" w:hAnsi="Arial" w:cs="Arial"/>
                <w:spacing w:val="4"/>
                <w:sz w:val="20"/>
                <w:szCs w:val="20"/>
              </w:rPr>
              <w:t>f</w:t>
            </w:r>
            <w:r w:rsidRPr="00B075E2">
              <w:rPr>
                <w:rFonts w:ascii="Arial" w:eastAsia="Arial" w:hAnsi="Arial" w:cs="Arial"/>
                <w:sz w:val="20"/>
                <w:szCs w:val="20"/>
              </w:rPr>
              <w:t>y</w:t>
            </w:r>
            <w:r w:rsidRPr="00B075E2">
              <w:rPr>
                <w:rFonts w:ascii="Arial" w:eastAsia="Arial" w:hAnsi="Arial" w:cs="Arial"/>
                <w:spacing w:val="-10"/>
                <w:sz w:val="20"/>
                <w:szCs w:val="20"/>
              </w:rPr>
              <w:t xml:space="preserve"> </w:t>
            </w:r>
            <w:r w:rsidRPr="00B075E2">
              <w:rPr>
                <w:rFonts w:ascii="Arial" w:eastAsia="Arial" w:hAnsi="Arial" w:cs="Arial"/>
                <w:sz w:val="20"/>
                <w:szCs w:val="20"/>
              </w:rPr>
              <w:t>at</w:t>
            </w:r>
            <w:r w:rsidRPr="00B075E2">
              <w:rPr>
                <w:rFonts w:ascii="Arial" w:eastAsia="Arial" w:hAnsi="Arial" w:cs="Arial"/>
                <w:spacing w:val="-1"/>
                <w:sz w:val="20"/>
                <w:szCs w:val="20"/>
              </w:rPr>
              <w:t xml:space="preserve"> l</w:t>
            </w:r>
            <w:r w:rsidRPr="00B075E2">
              <w:rPr>
                <w:rFonts w:ascii="Arial" w:eastAsia="Arial" w:hAnsi="Arial" w:cs="Arial"/>
                <w:spacing w:val="2"/>
                <w:sz w:val="20"/>
                <w:szCs w:val="20"/>
              </w:rPr>
              <w:t>e</w:t>
            </w:r>
            <w:r w:rsidRPr="00B075E2">
              <w:rPr>
                <w:rFonts w:ascii="Arial" w:eastAsia="Arial" w:hAnsi="Arial" w:cs="Arial"/>
                <w:sz w:val="20"/>
                <w:szCs w:val="20"/>
              </w:rPr>
              <w:t>a</w:t>
            </w:r>
            <w:r w:rsidRPr="00B075E2">
              <w:rPr>
                <w:rFonts w:ascii="Arial" w:eastAsia="Arial" w:hAnsi="Arial" w:cs="Arial"/>
                <w:spacing w:val="1"/>
                <w:sz w:val="20"/>
                <w:szCs w:val="20"/>
              </w:rPr>
              <w:t>s</w:t>
            </w:r>
            <w:r w:rsidRPr="00B075E2">
              <w:rPr>
                <w:rFonts w:ascii="Arial" w:eastAsia="Arial" w:hAnsi="Arial" w:cs="Arial"/>
                <w:sz w:val="20"/>
                <w:szCs w:val="20"/>
              </w:rPr>
              <w:t>t</w:t>
            </w:r>
            <w:r w:rsidRPr="00B075E2">
              <w:rPr>
                <w:rFonts w:ascii="Arial" w:eastAsia="Arial" w:hAnsi="Arial" w:cs="Arial"/>
                <w:spacing w:val="-4"/>
                <w:sz w:val="20"/>
                <w:szCs w:val="20"/>
              </w:rPr>
              <w:t xml:space="preserve"> </w:t>
            </w:r>
            <w:r w:rsidRPr="00B075E2">
              <w:rPr>
                <w:rFonts w:ascii="Arial" w:eastAsia="Arial" w:hAnsi="Arial" w:cs="Arial"/>
                <w:sz w:val="20"/>
                <w:szCs w:val="20"/>
              </w:rPr>
              <w:t>t</w:t>
            </w:r>
            <w:r w:rsidRPr="00B075E2">
              <w:rPr>
                <w:rFonts w:ascii="Arial" w:eastAsia="Arial" w:hAnsi="Arial" w:cs="Arial"/>
                <w:spacing w:val="-1"/>
                <w:sz w:val="20"/>
                <w:szCs w:val="20"/>
              </w:rPr>
              <w:t>h</w:t>
            </w:r>
            <w:r w:rsidRPr="00B075E2">
              <w:rPr>
                <w:rFonts w:ascii="Arial" w:eastAsia="Arial" w:hAnsi="Arial" w:cs="Arial"/>
                <w:spacing w:val="1"/>
                <w:sz w:val="20"/>
                <w:szCs w:val="20"/>
              </w:rPr>
              <w:t>r</w:t>
            </w:r>
            <w:r w:rsidRPr="00B075E2">
              <w:rPr>
                <w:rFonts w:ascii="Arial" w:eastAsia="Arial" w:hAnsi="Arial" w:cs="Arial"/>
                <w:spacing w:val="2"/>
                <w:sz w:val="20"/>
                <w:szCs w:val="20"/>
              </w:rPr>
              <w:t>e</w:t>
            </w:r>
            <w:r w:rsidRPr="00B075E2">
              <w:rPr>
                <w:rFonts w:ascii="Arial" w:eastAsia="Arial" w:hAnsi="Arial" w:cs="Arial"/>
                <w:sz w:val="20"/>
                <w:szCs w:val="20"/>
              </w:rPr>
              <w:t>e</w:t>
            </w:r>
            <w:r w:rsidRPr="00B075E2">
              <w:rPr>
                <w:rFonts w:ascii="Arial" w:eastAsia="Arial" w:hAnsi="Arial" w:cs="Arial"/>
                <w:spacing w:val="-5"/>
                <w:sz w:val="20"/>
                <w:szCs w:val="20"/>
              </w:rPr>
              <w:t xml:space="preserve"> </w:t>
            </w:r>
            <w:r w:rsidRPr="00B075E2">
              <w:rPr>
                <w:rFonts w:ascii="Arial" w:eastAsia="Arial" w:hAnsi="Arial" w:cs="Arial"/>
                <w:spacing w:val="-1"/>
                <w:sz w:val="20"/>
                <w:szCs w:val="20"/>
              </w:rPr>
              <w:t>g</w:t>
            </w:r>
            <w:r w:rsidRPr="00B075E2">
              <w:rPr>
                <w:rFonts w:ascii="Arial" w:eastAsia="Arial" w:hAnsi="Arial" w:cs="Arial"/>
                <w:spacing w:val="2"/>
                <w:sz w:val="20"/>
                <w:szCs w:val="20"/>
              </w:rPr>
              <w:t>o</w:t>
            </w:r>
            <w:r w:rsidRPr="00B075E2">
              <w:rPr>
                <w:rFonts w:ascii="Arial" w:eastAsia="Arial" w:hAnsi="Arial" w:cs="Arial"/>
                <w:sz w:val="20"/>
                <w:szCs w:val="20"/>
              </w:rPr>
              <w:t>a</w:t>
            </w:r>
            <w:r w:rsidRPr="00B075E2">
              <w:rPr>
                <w:rFonts w:ascii="Arial" w:eastAsia="Arial" w:hAnsi="Arial" w:cs="Arial"/>
                <w:spacing w:val="-1"/>
                <w:sz w:val="20"/>
                <w:szCs w:val="20"/>
              </w:rPr>
              <w:t>l</w:t>
            </w:r>
            <w:r w:rsidRPr="00B075E2">
              <w:rPr>
                <w:rFonts w:ascii="Arial" w:eastAsia="Arial" w:hAnsi="Arial" w:cs="Arial"/>
                <w:sz w:val="20"/>
                <w:szCs w:val="20"/>
              </w:rPr>
              <w:t>s</w:t>
            </w:r>
            <w:r w:rsidRPr="00B075E2">
              <w:rPr>
                <w:rFonts w:ascii="Arial" w:eastAsia="Arial" w:hAnsi="Arial" w:cs="Arial"/>
                <w:spacing w:val="-4"/>
                <w:sz w:val="20"/>
                <w:szCs w:val="20"/>
              </w:rPr>
              <w:t xml:space="preserve"> </w:t>
            </w:r>
            <w:r w:rsidRPr="00B075E2">
              <w:rPr>
                <w:rFonts w:ascii="Arial" w:eastAsia="Arial" w:hAnsi="Arial" w:cs="Arial"/>
                <w:sz w:val="20"/>
                <w:szCs w:val="20"/>
              </w:rPr>
              <w:t>t</w:t>
            </w:r>
            <w:r w:rsidRPr="00B075E2">
              <w:rPr>
                <w:rFonts w:ascii="Arial" w:eastAsia="Arial" w:hAnsi="Arial" w:cs="Arial"/>
                <w:spacing w:val="1"/>
                <w:sz w:val="20"/>
                <w:szCs w:val="20"/>
              </w:rPr>
              <w:t>h</w:t>
            </w:r>
            <w:r w:rsidRPr="00B075E2">
              <w:rPr>
                <w:rFonts w:ascii="Arial" w:eastAsia="Arial" w:hAnsi="Arial" w:cs="Arial"/>
                <w:sz w:val="20"/>
                <w:szCs w:val="20"/>
              </w:rPr>
              <w:t>at</w:t>
            </w:r>
            <w:r w:rsidRPr="00B075E2">
              <w:rPr>
                <w:rFonts w:ascii="Arial" w:eastAsia="Arial" w:hAnsi="Arial" w:cs="Arial"/>
                <w:spacing w:val="-4"/>
                <w:sz w:val="20"/>
                <w:szCs w:val="20"/>
              </w:rPr>
              <w:t xml:space="preserve"> </w:t>
            </w:r>
            <w:r w:rsidRPr="00B075E2">
              <w:rPr>
                <w:rFonts w:ascii="Arial" w:eastAsia="Arial" w:hAnsi="Arial" w:cs="Arial"/>
                <w:spacing w:val="4"/>
                <w:sz w:val="20"/>
                <w:szCs w:val="20"/>
              </w:rPr>
              <w:t>m</w:t>
            </w:r>
            <w:r w:rsidRPr="00B075E2">
              <w:rPr>
                <w:rFonts w:ascii="Arial" w:eastAsia="Arial" w:hAnsi="Arial" w:cs="Arial"/>
                <w:sz w:val="20"/>
                <w:szCs w:val="20"/>
              </w:rPr>
              <w:t>o</w:t>
            </w:r>
            <w:r w:rsidRPr="00B075E2">
              <w:rPr>
                <w:rFonts w:ascii="Arial" w:eastAsia="Arial" w:hAnsi="Arial" w:cs="Arial"/>
                <w:spacing w:val="-2"/>
                <w:sz w:val="20"/>
                <w:szCs w:val="20"/>
              </w:rPr>
              <w:t>v</w:t>
            </w:r>
            <w:r w:rsidRPr="00B075E2">
              <w:rPr>
                <w:rFonts w:ascii="Arial" w:eastAsia="Arial" w:hAnsi="Arial" w:cs="Arial"/>
                <w:sz w:val="20"/>
                <w:szCs w:val="20"/>
              </w:rPr>
              <w:t>e</w:t>
            </w:r>
            <w:r w:rsidRPr="00B075E2">
              <w:rPr>
                <w:rFonts w:ascii="Arial" w:eastAsia="Arial" w:hAnsi="Arial" w:cs="Arial"/>
                <w:spacing w:val="-5"/>
                <w:sz w:val="20"/>
                <w:szCs w:val="20"/>
              </w:rPr>
              <w:t xml:space="preserve"> </w:t>
            </w:r>
            <w:r w:rsidRPr="00B075E2">
              <w:rPr>
                <w:rFonts w:ascii="Arial" w:eastAsia="Arial" w:hAnsi="Arial" w:cs="Arial"/>
                <w:sz w:val="20"/>
                <w:szCs w:val="20"/>
              </w:rPr>
              <w:t>stu</w:t>
            </w:r>
            <w:r w:rsidRPr="00B075E2">
              <w:rPr>
                <w:rFonts w:ascii="Arial" w:eastAsia="Arial" w:hAnsi="Arial" w:cs="Arial"/>
                <w:spacing w:val="1"/>
                <w:sz w:val="20"/>
                <w:szCs w:val="20"/>
              </w:rPr>
              <w:t>d</w:t>
            </w:r>
            <w:r w:rsidRPr="00B075E2">
              <w:rPr>
                <w:rFonts w:ascii="Arial" w:eastAsia="Arial" w:hAnsi="Arial" w:cs="Arial"/>
                <w:sz w:val="20"/>
                <w:szCs w:val="20"/>
              </w:rPr>
              <w:t>e</w:t>
            </w:r>
            <w:r w:rsidRPr="00B075E2">
              <w:rPr>
                <w:rFonts w:ascii="Arial" w:eastAsia="Arial" w:hAnsi="Arial" w:cs="Arial"/>
                <w:spacing w:val="-1"/>
                <w:sz w:val="20"/>
                <w:szCs w:val="20"/>
              </w:rPr>
              <w:t>n</w:t>
            </w:r>
            <w:r w:rsidRPr="00B075E2">
              <w:rPr>
                <w:rFonts w:ascii="Arial" w:eastAsia="Arial" w:hAnsi="Arial" w:cs="Arial"/>
                <w:sz w:val="20"/>
                <w:szCs w:val="20"/>
              </w:rPr>
              <w:t>ts</w:t>
            </w:r>
            <w:r w:rsidRPr="00B075E2">
              <w:rPr>
                <w:rFonts w:ascii="Arial" w:eastAsia="Arial" w:hAnsi="Arial" w:cs="Arial"/>
                <w:spacing w:val="-7"/>
                <w:sz w:val="20"/>
                <w:szCs w:val="20"/>
              </w:rPr>
              <w:t xml:space="preserve"> </w:t>
            </w:r>
            <w:r w:rsidRPr="00B075E2">
              <w:rPr>
                <w:rFonts w:ascii="Arial" w:eastAsia="Arial" w:hAnsi="Arial" w:cs="Arial"/>
                <w:spacing w:val="2"/>
                <w:sz w:val="20"/>
                <w:szCs w:val="20"/>
              </w:rPr>
              <w:t>to</w:t>
            </w:r>
            <w:r w:rsidRPr="00B075E2">
              <w:rPr>
                <w:rFonts w:ascii="Arial" w:eastAsia="Arial" w:hAnsi="Arial" w:cs="Arial"/>
                <w:sz w:val="20"/>
                <w:szCs w:val="20"/>
              </w:rPr>
              <w:t>ward</w:t>
            </w:r>
            <w:r w:rsidRPr="00B075E2">
              <w:rPr>
                <w:rFonts w:ascii="Arial" w:eastAsia="Arial" w:hAnsi="Arial" w:cs="Arial"/>
                <w:spacing w:val="-6"/>
                <w:sz w:val="20"/>
                <w:szCs w:val="20"/>
              </w:rPr>
              <w:t xml:space="preserve"> </w:t>
            </w:r>
            <w:r w:rsidRPr="00B075E2">
              <w:rPr>
                <w:rFonts w:ascii="Arial" w:eastAsia="Arial" w:hAnsi="Arial" w:cs="Arial"/>
                <w:spacing w:val="-1"/>
                <w:sz w:val="20"/>
                <w:szCs w:val="20"/>
              </w:rPr>
              <w:t>a</w:t>
            </w:r>
            <w:r w:rsidRPr="00B075E2">
              <w:rPr>
                <w:rFonts w:ascii="Arial" w:eastAsia="Arial" w:hAnsi="Arial" w:cs="Arial"/>
                <w:spacing w:val="1"/>
                <w:sz w:val="20"/>
                <w:szCs w:val="20"/>
              </w:rPr>
              <w:t>c</w:t>
            </w:r>
            <w:r w:rsidRPr="00B075E2">
              <w:rPr>
                <w:rFonts w:ascii="Arial" w:eastAsia="Arial" w:hAnsi="Arial" w:cs="Arial"/>
                <w:sz w:val="20"/>
                <w:szCs w:val="20"/>
              </w:rPr>
              <w:t>h</w:t>
            </w:r>
            <w:r w:rsidRPr="00B075E2">
              <w:rPr>
                <w:rFonts w:ascii="Arial" w:eastAsia="Arial" w:hAnsi="Arial" w:cs="Arial"/>
                <w:spacing w:val="1"/>
                <w:sz w:val="20"/>
                <w:szCs w:val="20"/>
              </w:rPr>
              <w:t>i</w:t>
            </w:r>
            <w:r w:rsidRPr="00B075E2">
              <w:rPr>
                <w:rFonts w:ascii="Arial" w:eastAsia="Arial" w:hAnsi="Arial" w:cs="Arial"/>
                <w:spacing w:val="2"/>
                <w:sz w:val="20"/>
                <w:szCs w:val="20"/>
              </w:rPr>
              <w:t>e</w:t>
            </w:r>
            <w:r w:rsidRPr="00B075E2">
              <w:rPr>
                <w:rFonts w:ascii="Arial" w:eastAsia="Arial" w:hAnsi="Arial" w:cs="Arial"/>
                <w:spacing w:val="-1"/>
                <w:sz w:val="20"/>
                <w:szCs w:val="20"/>
              </w:rPr>
              <w:t>vi</w:t>
            </w:r>
            <w:r w:rsidRPr="00B075E2">
              <w:rPr>
                <w:rFonts w:ascii="Arial" w:eastAsia="Arial" w:hAnsi="Arial" w:cs="Arial"/>
                <w:spacing w:val="2"/>
                <w:sz w:val="20"/>
                <w:szCs w:val="20"/>
              </w:rPr>
              <w:t>n</w:t>
            </w:r>
            <w:r w:rsidRPr="00B075E2">
              <w:rPr>
                <w:rFonts w:ascii="Arial" w:eastAsia="Arial" w:hAnsi="Arial" w:cs="Arial"/>
                <w:sz w:val="20"/>
                <w:szCs w:val="20"/>
              </w:rPr>
              <w:t>g</w:t>
            </w:r>
            <w:r w:rsidRPr="00B075E2">
              <w:rPr>
                <w:rFonts w:ascii="Arial" w:eastAsia="Arial" w:hAnsi="Arial" w:cs="Arial"/>
                <w:spacing w:val="-8"/>
                <w:sz w:val="20"/>
                <w:szCs w:val="20"/>
              </w:rPr>
              <w:t xml:space="preserve"> </w:t>
            </w:r>
            <w:r w:rsidRPr="00B075E2">
              <w:rPr>
                <w:rFonts w:ascii="Arial" w:eastAsia="Arial" w:hAnsi="Arial" w:cs="Arial"/>
                <w:spacing w:val="-1"/>
                <w:sz w:val="20"/>
                <w:szCs w:val="20"/>
              </w:rPr>
              <w:t>t</w:t>
            </w:r>
            <w:r w:rsidRPr="00B075E2">
              <w:rPr>
                <w:rFonts w:ascii="Arial" w:eastAsia="Arial" w:hAnsi="Arial" w:cs="Arial"/>
                <w:spacing w:val="2"/>
                <w:sz w:val="20"/>
                <w:szCs w:val="20"/>
              </w:rPr>
              <w:t>h</w:t>
            </w:r>
            <w:r w:rsidRPr="00B075E2">
              <w:rPr>
                <w:rFonts w:ascii="Arial" w:eastAsia="Arial" w:hAnsi="Arial" w:cs="Arial"/>
                <w:sz w:val="20"/>
                <w:szCs w:val="20"/>
              </w:rPr>
              <w:t>e b</w:t>
            </w:r>
            <w:r w:rsidRPr="00B075E2">
              <w:rPr>
                <w:rFonts w:ascii="Arial" w:eastAsia="Arial" w:hAnsi="Arial" w:cs="Arial"/>
                <w:spacing w:val="-1"/>
                <w:sz w:val="20"/>
                <w:szCs w:val="20"/>
              </w:rPr>
              <w:t>i</w:t>
            </w:r>
            <w:r w:rsidRPr="00B075E2">
              <w:rPr>
                <w:rFonts w:ascii="Arial" w:eastAsia="Arial" w:hAnsi="Arial" w:cs="Arial"/>
                <w:sz w:val="20"/>
                <w:szCs w:val="20"/>
              </w:rPr>
              <w:t>g</w:t>
            </w:r>
            <w:r w:rsidRPr="00B075E2">
              <w:rPr>
                <w:rFonts w:ascii="Arial" w:eastAsia="Arial" w:hAnsi="Arial" w:cs="Arial"/>
                <w:spacing w:val="-2"/>
                <w:sz w:val="20"/>
                <w:szCs w:val="20"/>
              </w:rPr>
              <w:t xml:space="preserve"> </w:t>
            </w:r>
            <w:r w:rsidRPr="00B075E2">
              <w:rPr>
                <w:rFonts w:ascii="Arial" w:eastAsia="Arial" w:hAnsi="Arial" w:cs="Arial"/>
                <w:spacing w:val="-1"/>
                <w:sz w:val="20"/>
                <w:szCs w:val="20"/>
              </w:rPr>
              <w:t>i</w:t>
            </w:r>
            <w:r w:rsidRPr="00B075E2">
              <w:rPr>
                <w:rFonts w:ascii="Arial" w:eastAsia="Arial" w:hAnsi="Arial" w:cs="Arial"/>
                <w:spacing w:val="2"/>
                <w:sz w:val="20"/>
                <w:szCs w:val="20"/>
              </w:rPr>
              <w:t>d</w:t>
            </w:r>
            <w:r w:rsidRPr="00B075E2">
              <w:rPr>
                <w:rFonts w:ascii="Arial" w:eastAsia="Arial" w:hAnsi="Arial" w:cs="Arial"/>
                <w:sz w:val="20"/>
                <w:szCs w:val="20"/>
              </w:rPr>
              <w:t>e</w:t>
            </w:r>
            <w:r w:rsidRPr="00B075E2">
              <w:rPr>
                <w:rFonts w:ascii="Arial" w:eastAsia="Arial" w:hAnsi="Arial" w:cs="Arial"/>
                <w:spacing w:val="-1"/>
                <w:sz w:val="20"/>
                <w:szCs w:val="20"/>
              </w:rPr>
              <w:t>a</w:t>
            </w:r>
            <w:r w:rsidRPr="00B075E2">
              <w:rPr>
                <w:rFonts w:ascii="Arial" w:eastAsia="Arial" w:hAnsi="Arial" w:cs="Arial"/>
                <w:sz w:val="20"/>
                <w:szCs w:val="20"/>
              </w:rPr>
              <w:t>.</w:t>
            </w:r>
            <w:r w:rsidRPr="00B075E2">
              <w:rPr>
                <w:rFonts w:ascii="Arial" w:eastAsia="Arial" w:hAnsi="Arial" w:cs="Arial"/>
                <w:spacing w:val="-4"/>
                <w:sz w:val="20"/>
                <w:szCs w:val="20"/>
              </w:rPr>
              <w:t xml:space="preserve"> </w:t>
            </w:r>
            <w:r w:rsidRPr="00B075E2">
              <w:rPr>
                <w:rFonts w:ascii="Arial" w:eastAsia="Arial" w:hAnsi="Arial" w:cs="Arial"/>
                <w:spacing w:val="3"/>
                <w:sz w:val="20"/>
                <w:szCs w:val="20"/>
              </w:rPr>
              <w:t>T</w:t>
            </w:r>
            <w:r w:rsidRPr="00B075E2">
              <w:rPr>
                <w:rFonts w:ascii="Arial" w:eastAsia="Arial" w:hAnsi="Arial" w:cs="Arial"/>
                <w:sz w:val="20"/>
                <w:szCs w:val="20"/>
              </w:rPr>
              <w:t>he</w:t>
            </w:r>
            <w:r w:rsidRPr="00B075E2">
              <w:rPr>
                <w:rFonts w:ascii="Arial" w:eastAsia="Arial" w:hAnsi="Arial" w:cs="Arial"/>
                <w:spacing w:val="-4"/>
                <w:sz w:val="20"/>
                <w:szCs w:val="20"/>
              </w:rPr>
              <w:t xml:space="preserve"> </w:t>
            </w:r>
            <w:r w:rsidRPr="00B075E2">
              <w:rPr>
                <w:rFonts w:ascii="Arial" w:eastAsia="Arial" w:hAnsi="Arial" w:cs="Arial"/>
                <w:spacing w:val="2"/>
                <w:sz w:val="20"/>
                <w:szCs w:val="20"/>
              </w:rPr>
              <w:t>g</w:t>
            </w:r>
            <w:r w:rsidRPr="00B075E2">
              <w:rPr>
                <w:rFonts w:ascii="Arial" w:eastAsia="Arial" w:hAnsi="Arial" w:cs="Arial"/>
                <w:sz w:val="20"/>
                <w:szCs w:val="20"/>
              </w:rPr>
              <w:t>o</w:t>
            </w:r>
            <w:r w:rsidRPr="00B075E2">
              <w:rPr>
                <w:rFonts w:ascii="Arial" w:eastAsia="Arial" w:hAnsi="Arial" w:cs="Arial"/>
                <w:spacing w:val="1"/>
                <w:sz w:val="20"/>
                <w:szCs w:val="20"/>
              </w:rPr>
              <w:t>a</w:t>
            </w:r>
            <w:r w:rsidRPr="00B075E2">
              <w:rPr>
                <w:rFonts w:ascii="Arial" w:eastAsia="Arial" w:hAnsi="Arial" w:cs="Arial"/>
                <w:spacing w:val="-1"/>
                <w:sz w:val="20"/>
                <w:szCs w:val="20"/>
              </w:rPr>
              <w:t>l</w:t>
            </w:r>
            <w:r w:rsidRPr="00B075E2">
              <w:rPr>
                <w:rFonts w:ascii="Arial" w:eastAsia="Arial" w:hAnsi="Arial" w:cs="Arial"/>
                <w:sz w:val="20"/>
                <w:szCs w:val="20"/>
              </w:rPr>
              <w:t>s</w:t>
            </w:r>
            <w:r w:rsidRPr="00B075E2">
              <w:rPr>
                <w:rFonts w:ascii="Arial" w:eastAsia="Arial" w:hAnsi="Arial" w:cs="Arial"/>
                <w:spacing w:val="-4"/>
                <w:sz w:val="20"/>
                <w:szCs w:val="20"/>
              </w:rPr>
              <w:t xml:space="preserve"> </w:t>
            </w:r>
            <w:r w:rsidRPr="00B075E2">
              <w:rPr>
                <w:rFonts w:ascii="Arial" w:eastAsia="Arial" w:hAnsi="Arial" w:cs="Arial"/>
                <w:spacing w:val="1"/>
                <w:sz w:val="20"/>
                <w:szCs w:val="20"/>
              </w:rPr>
              <w:t>s</w:t>
            </w:r>
            <w:r w:rsidRPr="00B075E2">
              <w:rPr>
                <w:rFonts w:ascii="Arial" w:eastAsia="Arial" w:hAnsi="Arial" w:cs="Arial"/>
                <w:sz w:val="20"/>
                <w:szCs w:val="20"/>
              </w:rPr>
              <w:t>h</w:t>
            </w:r>
            <w:r w:rsidRPr="00B075E2">
              <w:rPr>
                <w:rFonts w:ascii="Arial" w:eastAsia="Arial" w:hAnsi="Arial" w:cs="Arial"/>
                <w:spacing w:val="-1"/>
                <w:sz w:val="20"/>
                <w:szCs w:val="20"/>
              </w:rPr>
              <w:t>o</w:t>
            </w:r>
            <w:r w:rsidRPr="00B075E2">
              <w:rPr>
                <w:rFonts w:ascii="Arial" w:eastAsia="Arial" w:hAnsi="Arial" w:cs="Arial"/>
                <w:spacing w:val="2"/>
                <w:sz w:val="20"/>
                <w:szCs w:val="20"/>
              </w:rPr>
              <w:t>u</w:t>
            </w:r>
            <w:r w:rsidRPr="00B075E2">
              <w:rPr>
                <w:rFonts w:ascii="Arial" w:eastAsia="Arial" w:hAnsi="Arial" w:cs="Arial"/>
                <w:spacing w:val="-1"/>
                <w:sz w:val="20"/>
                <w:szCs w:val="20"/>
              </w:rPr>
              <w:t>l</w:t>
            </w:r>
            <w:r w:rsidRPr="00B075E2">
              <w:rPr>
                <w:rFonts w:ascii="Arial" w:eastAsia="Arial" w:hAnsi="Arial" w:cs="Arial"/>
                <w:sz w:val="20"/>
                <w:szCs w:val="20"/>
              </w:rPr>
              <w:t>d</w:t>
            </w:r>
            <w:r w:rsidRPr="00B075E2">
              <w:rPr>
                <w:rFonts w:ascii="Arial" w:eastAsia="Arial" w:hAnsi="Arial" w:cs="Arial"/>
                <w:spacing w:val="-3"/>
                <w:sz w:val="20"/>
                <w:szCs w:val="20"/>
              </w:rPr>
              <w:t xml:space="preserve"> </w:t>
            </w:r>
            <w:r w:rsidRPr="00B075E2">
              <w:rPr>
                <w:rFonts w:ascii="Arial" w:eastAsia="Arial" w:hAnsi="Arial" w:cs="Arial"/>
                <w:spacing w:val="1"/>
                <w:sz w:val="20"/>
                <w:szCs w:val="20"/>
              </w:rPr>
              <w:t>i</w:t>
            </w:r>
            <w:r w:rsidRPr="00B075E2">
              <w:rPr>
                <w:rFonts w:ascii="Arial" w:eastAsia="Arial" w:hAnsi="Arial" w:cs="Arial"/>
                <w:sz w:val="20"/>
                <w:szCs w:val="20"/>
              </w:rPr>
              <w:t>d</w:t>
            </w:r>
            <w:r w:rsidRPr="00B075E2">
              <w:rPr>
                <w:rFonts w:ascii="Arial" w:eastAsia="Arial" w:hAnsi="Arial" w:cs="Arial"/>
                <w:spacing w:val="-1"/>
                <w:sz w:val="20"/>
                <w:szCs w:val="20"/>
              </w:rPr>
              <w:t>e</w:t>
            </w:r>
            <w:r w:rsidRPr="00B075E2">
              <w:rPr>
                <w:rFonts w:ascii="Arial" w:eastAsia="Arial" w:hAnsi="Arial" w:cs="Arial"/>
                <w:sz w:val="20"/>
                <w:szCs w:val="20"/>
              </w:rPr>
              <w:t>n</w:t>
            </w:r>
            <w:r w:rsidRPr="00B075E2">
              <w:rPr>
                <w:rFonts w:ascii="Arial" w:eastAsia="Arial" w:hAnsi="Arial" w:cs="Arial"/>
                <w:spacing w:val="2"/>
                <w:sz w:val="20"/>
                <w:szCs w:val="20"/>
              </w:rPr>
              <w:t>t</w:t>
            </w:r>
            <w:r w:rsidRPr="00B075E2">
              <w:rPr>
                <w:rFonts w:ascii="Arial" w:eastAsia="Arial" w:hAnsi="Arial" w:cs="Arial"/>
                <w:spacing w:val="-1"/>
                <w:sz w:val="20"/>
                <w:szCs w:val="20"/>
              </w:rPr>
              <w:t>i</w:t>
            </w:r>
            <w:r w:rsidRPr="00B075E2">
              <w:rPr>
                <w:rFonts w:ascii="Arial" w:eastAsia="Arial" w:hAnsi="Arial" w:cs="Arial"/>
                <w:spacing w:val="4"/>
                <w:sz w:val="20"/>
                <w:szCs w:val="20"/>
              </w:rPr>
              <w:t>f</w:t>
            </w:r>
            <w:r w:rsidRPr="00B075E2">
              <w:rPr>
                <w:rFonts w:ascii="Arial" w:eastAsia="Arial" w:hAnsi="Arial" w:cs="Arial"/>
                <w:sz w:val="20"/>
                <w:szCs w:val="20"/>
              </w:rPr>
              <w:t>y</w:t>
            </w:r>
            <w:r w:rsidRPr="00B075E2">
              <w:rPr>
                <w:rFonts w:ascii="Arial" w:eastAsia="Arial" w:hAnsi="Arial" w:cs="Arial"/>
                <w:spacing w:val="-8"/>
                <w:sz w:val="20"/>
                <w:szCs w:val="20"/>
              </w:rPr>
              <w:t xml:space="preserve"> </w:t>
            </w:r>
            <w:r w:rsidRPr="00B075E2">
              <w:rPr>
                <w:rFonts w:ascii="Arial" w:eastAsia="Arial" w:hAnsi="Arial" w:cs="Arial"/>
                <w:spacing w:val="-2"/>
                <w:sz w:val="20"/>
                <w:szCs w:val="20"/>
              </w:rPr>
              <w:t>w</w:t>
            </w:r>
            <w:r w:rsidRPr="00B075E2">
              <w:rPr>
                <w:rFonts w:ascii="Arial" w:eastAsia="Arial" w:hAnsi="Arial" w:cs="Arial"/>
                <w:spacing w:val="2"/>
                <w:sz w:val="20"/>
                <w:szCs w:val="20"/>
              </w:rPr>
              <w:t>h</w:t>
            </w:r>
            <w:r w:rsidRPr="00B075E2">
              <w:rPr>
                <w:rFonts w:ascii="Arial" w:eastAsia="Arial" w:hAnsi="Arial" w:cs="Arial"/>
                <w:sz w:val="20"/>
                <w:szCs w:val="20"/>
              </w:rPr>
              <w:t>at</w:t>
            </w:r>
            <w:r w:rsidRPr="00B075E2">
              <w:rPr>
                <w:rFonts w:ascii="Arial" w:eastAsia="Arial" w:hAnsi="Arial" w:cs="Arial"/>
                <w:spacing w:val="-3"/>
                <w:sz w:val="20"/>
                <w:szCs w:val="20"/>
              </w:rPr>
              <w:t xml:space="preserve"> </w:t>
            </w:r>
            <w:r w:rsidRPr="00B075E2">
              <w:rPr>
                <w:rFonts w:ascii="Arial" w:eastAsia="Arial" w:hAnsi="Arial" w:cs="Arial"/>
                <w:spacing w:val="1"/>
                <w:sz w:val="20"/>
                <w:szCs w:val="20"/>
              </w:rPr>
              <w:t>s</w:t>
            </w:r>
            <w:r w:rsidRPr="00B075E2">
              <w:rPr>
                <w:rFonts w:ascii="Arial" w:eastAsia="Arial" w:hAnsi="Arial" w:cs="Arial"/>
                <w:sz w:val="20"/>
                <w:szCs w:val="20"/>
              </w:rPr>
              <w:t>tu</w:t>
            </w:r>
            <w:r w:rsidRPr="00B075E2">
              <w:rPr>
                <w:rFonts w:ascii="Arial" w:eastAsia="Arial" w:hAnsi="Arial" w:cs="Arial"/>
                <w:spacing w:val="1"/>
                <w:sz w:val="20"/>
                <w:szCs w:val="20"/>
              </w:rPr>
              <w:t>d</w:t>
            </w:r>
            <w:r w:rsidRPr="00B075E2">
              <w:rPr>
                <w:rFonts w:ascii="Arial" w:eastAsia="Arial" w:hAnsi="Arial" w:cs="Arial"/>
                <w:sz w:val="20"/>
                <w:szCs w:val="20"/>
              </w:rPr>
              <w:t>e</w:t>
            </w:r>
            <w:r w:rsidRPr="00B075E2">
              <w:rPr>
                <w:rFonts w:ascii="Arial" w:eastAsia="Arial" w:hAnsi="Arial" w:cs="Arial"/>
                <w:spacing w:val="-1"/>
                <w:sz w:val="20"/>
                <w:szCs w:val="20"/>
              </w:rPr>
              <w:t>n</w:t>
            </w:r>
            <w:r w:rsidRPr="00B075E2">
              <w:rPr>
                <w:rFonts w:ascii="Arial" w:eastAsia="Arial" w:hAnsi="Arial" w:cs="Arial"/>
                <w:sz w:val="20"/>
                <w:szCs w:val="20"/>
              </w:rPr>
              <w:t>ts</w:t>
            </w:r>
            <w:r w:rsidRPr="00B075E2">
              <w:rPr>
                <w:rFonts w:ascii="Arial" w:eastAsia="Arial" w:hAnsi="Arial" w:cs="Arial"/>
                <w:spacing w:val="-7"/>
                <w:sz w:val="20"/>
                <w:szCs w:val="20"/>
              </w:rPr>
              <w:t xml:space="preserve"> </w:t>
            </w:r>
            <w:r w:rsidRPr="00B075E2">
              <w:rPr>
                <w:rFonts w:ascii="Arial" w:eastAsia="Arial" w:hAnsi="Arial" w:cs="Arial"/>
                <w:sz w:val="20"/>
                <w:szCs w:val="20"/>
              </w:rPr>
              <w:t>a</w:t>
            </w:r>
            <w:r w:rsidRPr="00B075E2">
              <w:rPr>
                <w:rFonts w:ascii="Arial" w:eastAsia="Arial" w:hAnsi="Arial" w:cs="Arial"/>
                <w:spacing w:val="3"/>
                <w:sz w:val="20"/>
                <w:szCs w:val="20"/>
              </w:rPr>
              <w:t>r</w:t>
            </w:r>
            <w:r w:rsidRPr="00B075E2">
              <w:rPr>
                <w:rFonts w:ascii="Arial" w:eastAsia="Arial" w:hAnsi="Arial" w:cs="Arial"/>
                <w:sz w:val="20"/>
                <w:szCs w:val="20"/>
              </w:rPr>
              <w:t>e</w:t>
            </w:r>
            <w:r w:rsidRPr="00B075E2">
              <w:rPr>
                <w:rFonts w:ascii="Arial" w:eastAsia="Arial" w:hAnsi="Arial" w:cs="Arial"/>
                <w:spacing w:val="-3"/>
                <w:sz w:val="20"/>
                <w:szCs w:val="20"/>
              </w:rPr>
              <w:t xml:space="preserve"> </w:t>
            </w:r>
            <w:r w:rsidRPr="00B075E2">
              <w:rPr>
                <w:rFonts w:ascii="Arial" w:eastAsia="Arial" w:hAnsi="Arial" w:cs="Arial"/>
                <w:spacing w:val="1"/>
                <w:sz w:val="20"/>
                <w:szCs w:val="20"/>
              </w:rPr>
              <w:t>ex</w:t>
            </w:r>
            <w:r w:rsidRPr="00B075E2">
              <w:rPr>
                <w:rFonts w:ascii="Arial" w:eastAsia="Arial" w:hAnsi="Arial" w:cs="Arial"/>
                <w:sz w:val="20"/>
                <w:szCs w:val="20"/>
              </w:rPr>
              <w:t>p</w:t>
            </w:r>
            <w:r w:rsidRPr="00B075E2">
              <w:rPr>
                <w:rFonts w:ascii="Arial" w:eastAsia="Arial" w:hAnsi="Arial" w:cs="Arial"/>
                <w:spacing w:val="-1"/>
                <w:sz w:val="20"/>
                <w:szCs w:val="20"/>
              </w:rPr>
              <w:t>e</w:t>
            </w:r>
            <w:r w:rsidRPr="00B075E2">
              <w:rPr>
                <w:rFonts w:ascii="Arial" w:eastAsia="Arial" w:hAnsi="Arial" w:cs="Arial"/>
                <w:spacing w:val="1"/>
                <w:sz w:val="20"/>
                <w:szCs w:val="20"/>
              </w:rPr>
              <w:t>c</w:t>
            </w:r>
            <w:r w:rsidRPr="00B075E2">
              <w:rPr>
                <w:rFonts w:ascii="Arial" w:eastAsia="Arial" w:hAnsi="Arial" w:cs="Arial"/>
                <w:sz w:val="20"/>
                <w:szCs w:val="20"/>
              </w:rPr>
              <w:t>ted</w:t>
            </w:r>
            <w:r w:rsidRPr="00B075E2">
              <w:rPr>
                <w:rFonts w:ascii="Arial" w:eastAsia="Arial" w:hAnsi="Arial" w:cs="Arial"/>
                <w:spacing w:val="-8"/>
                <w:sz w:val="20"/>
                <w:szCs w:val="20"/>
              </w:rPr>
              <w:t xml:space="preserve"> </w:t>
            </w:r>
            <w:r w:rsidRPr="00B075E2">
              <w:rPr>
                <w:rFonts w:ascii="Arial" w:eastAsia="Arial" w:hAnsi="Arial" w:cs="Arial"/>
                <w:spacing w:val="2"/>
                <w:sz w:val="20"/>
                <w:szCs w:val="20"/>
              </w:rPr>
              <w:t>t</w:t>
            </w:r>
            <w:r w:rsidRPr="00B075E2">
              <w:rPr>
                <w:rFonts w:ascii="Arial" w:eastAsia="Arial" w:hAnsi="Arial" w:cs="Arial"/>
                <w:sz w:val="20"/>
                <w:szCs w:val="20"/>
              </w:rPr>
              <w:t xml:space="preserve">o </w:t>
            </w:r>
            <w:r w:rsidRPr="00B075E2">
              <w:rPr>
                <w:rFonts w:ascii="Arial" w:eastAsia="Arial" w:hAnsi="Arial" w:cs="Arial"/>
                <w:spacing w:val="3"/>
                <w:sz w:val="20"/>
                <w:szCs w:val="20"/>
              </w:rPr>
              <w:t>k</w:t>
            </w:r>
            <w:r w:rsidRPr="00B075E2">
              <w:rPr>
                <w:rFonts w:ascii="Arial" w:eastAsia="Arial" w:hAnsi="Arial" w:cs="Arial"/>
                <w:sz w:val="20"/>
                <w:szCs w:val="20"/>
              </w:rPr>
              <w:t>n</w:t>
            </w:r>
            <w:r w:rsidRPr="00B075E2">
              <w:rPr>
                <w:rFonts w:ascii="Arial" w:eastAsia="Arial" w:hAnsi="Arial" w:cs="Arial"/>
                <w:spacing w:val="-1"/>
                <w:sz w:val="20"/>
                <w:szCs w:val="20"/>
              </w:rPr>
              <w:t>o</w:t>
            </w:r>
            <w:r w:rsidRPr="00B075E2">
              <w:rPr>
                <w:rFonts w:ascii="Arial" w:eastAsia="Arial" w:hAnsi="Arial" w:cs="Arial"/>
                <w:sz w:val="20"/>
                <w:szCs w:val="20"/>
              </w:rPr>
              <w:t>w</w:t>
            </w:r>
            <w:r w:rsidRPr="00B075E2">
              <w:rPr>
                <w:rFonts w:ascii="Arial" w:eastAsia="Arial" w:hAnsi="Arial" w:cs="Arial"/>
                <w:spacing w:val="-7"/>
                <w:sz w:val="20"/>
                <w:szCs w:val="20"/>
              </w:rPr>
              <w:t xml:space="preserve"> </w:t>
            </w:r>
            <w:r w:rsidRPr="00B075E2">
              <w:rPr>
                <w:rFonts w:ascii="Arial" w:eastAsia="Arial" w:hAnsi="Arial" w:cs="Arial"/>
                <w:sz w:val="20"/>
                <w:szCs w:val="20"/>
              </w:rPr>
              <w:t>a</w:t>
            </w:r>
            <w:r w:rsidRPr="00B075E2">
              <w:rPr>
                <w:rFonts w:ascii="Arial" w:eastAsia="Arial" w:hAnsi="Arial" w:cs="Arial"/>
                <w:spacing w:val="1"/>
                <w:sz w:val="20"/>
                <w:szCs w:val="20"/>
              </w:rPr>
              <w:t>n</w:t>
            </w:r>
            <w:r w:rsidRPr="00B075E2">
              <w:rPr>
                <w:rFonts w:ascii="Arial" w:eastAsia="Arial" w:hAnsi="Arial" w:cs="Arial"/>
                <w:sz w:val="20"/>
                <w:szCs w:val="20"/>
              </w:rPr>
              <w:t>d</w:t>
            </w:r>
            <w:r w:rsidRPr="00B075E2">
              <w:rPr>
                <w:rFonts w:ascii="Arial" w:eastAsia="Arial" w:hAnsi="Arial" w:cs="Arial"/>
                <w:spacing w:val="-3"/>
                <w:sz w:val="20"/>
                <w:szCs w:val="20"/>
              </w:rPr>
              <w:t xml:space="preserve"> </w:t>
            </w:r>
            <w:r w:rsidRPr="00B075E2">
              <w:rPr>
                <w:rFonts w:ascii="Arial" w:eastAsia="Arial" w:hAnsi="Arial" w:cs="Arial"/>
                <w:spacing w:val="1"/>
                <w:sz w:val="20"/>
                <w:szCs w:val="20"/>
              </w:rPr>
              <w:t>b</w:t>
            </w:r>
            <w:r w:rsidRPr="00B075E2">
              <w:rPr>
                <w:rFonts w:ascii="Arial" w:eastAsia="Arial" w:hAnsi="Arial" w:cs="Arial"/>
                <w:sz w:val="20"/>
                <w:szCs w:val="20"/>
              </w:rPr>
              <w:t>e</w:t>
            </w:r>
            <w:r w:rsidRPr="00B075E2">
              <w:rPr>
                <w:rFonts w:ascii="Arial" w:eastAsia="Arial" w:hAnsi="Arial" w:cs="Arial"/>
                <w:spacing w:val="-2"/>
                <w:sz w:val="20"/>
                <w:szCs w:val="20"/>
              </w:rPr>
              <w:t xml:space="preserve"> </w:t>
            </w:r>
            <w:r w:rsidRPr="00B075E2">
              <w:rPr>
                <w:rFonts w:ascii="Arial" w:eastAsia="Arial" w:hAnsi="Arial" w:cs="Arial"/>
                <w:sz w:val="20"/>
                <w:szCs w:val="20"/>
              </w:rPr>
              <w:t>a</w:t>
            </w:r>
            <w:r w:rsidRPr="00B075E2">
              <w:rPr>
                <w:rFonts w:ascii="Arial" w:eastAsia="Arial" w:hAnsi="Arial" w:cs="Arial"/>
                <w:spacing w:val="2"/>
                <w:sz w:val="20"/>
                <w:szCs w:val="20"/>
              </w:rPr>
              <w:t>b</w:t>
            </w:r>
            <w:r w:rsidRPr="00B075E2">
              <w:rPr>
                <w:rFonts w:ascii="Arial" w:eastAsia="Arial" w:hAnsi="Arial" w:cs="Arial"/>
                <w:spacing w:val="-1"/>
                <w:sz w:val="20"/>
                <w:szCs w:val="20"/>
              </w:rPr>
              <w:t>l</w:t>
            </w:r>
            <w:r w:rsidRPr="00B075E2">
              <w:rPr>
                <w:rFonts w:ascii="Arial" w:eastAsia="Arial" w:hAnsi="Arial" w:cs="Arial"/>
                <w:sz w:val="20"/>
                <w:szCs w:val="20"/>
              </w:rPr>
              <w:t>e</w:t>
            </w:r>
            <w:r w:rsidRPr="00B075E2">
              <w:rPr>
                <w:rFonts w:ascii="Arial" w:eastAsia="Arial" w:hAnsi="Arial" w:cs="Arial"/>
                <w:spacing w:val="-3"/>
                <w:sz w:val="20"/>
                <w:szCs w:val="20"/>
              </w:rPr>
              <w:t xml:space="preserve"> </w:t>
            </w:r>
            <w:r w:rsidRPr="00B075E2">
              <w:rPr>
                <w:rFonts w:ascii="Arial" w:eastAsia="Arial" w:hAnsi="Arial" w:cs="Arial"/>
                <w:sz w:val="20"/>
                <w:szCs w:val="20"/>
              </w:rPr>
              <w:t>to</w:t>
            </w:r>
            <w:r w:rsidRPr="00B075E2">
              <w:rPr>
                <w:rFonts w:ascii="Arial" w:eastAsia="Arial" w:hAnsi="Arial" w:cs="Arial"/>
                <w:spacing w:val="-3"/>
                <w:sz w:val="20"/>
                <w:szCs w:val="20"/>
              </w:rPr>
              <w:t xml:space="preserve"> </w:t>
            </w:r>
            <w:r w:rsidRPr="00B075E2">
              <w:rPr>
                <w:rFonts w:ascii="Arial" w:eastAsia="Arial" w:hAnsi="Arial" w:cs="Arial"/>
                <w:spacing w:val="2"/>
                <w:sz w:val="20"/>
                <w:szCs w:val="20"/>
              </w:rPr>
              <w:t>d</w:t>
            </w:r>
            <w:r w:rsidRPr="00B075E2">
              <w:rPr>
                <w:rFonts w:ascii="Arial" w:eastAsia="Arial" w:hAnsi="Arial" w:cs="Arial"/>
                <w:sz w:val="20"/>
                <w:szCs w:val="20"/>
              </w:rPr>
              <w:t>o</w:t>
            </w:r>
            <w:r w:rsidRPr="00B075E2">
              <w:rPr>
                <w:rFonts w:ascii="Arial" w:eastAsia="Arial" w:hAnsi="Arial" w:cs="Arial"/>
                <w:spacing w:val="-1"/>
                <w:sz w:val="20"/>
                <w:szCs w:val="20"/>
              </w:rPr>
              <w:t xml:space="preserve"> i</w:t>
            </w:r>
            <w:r w:rsidRPr="00B075E2">
              <w:rPr>
                <w:rFonts w:ascii="Arial" w:eastAsia="Arial" w:hAnsi="Arial" w:cs="Arial"/>
                <w:sz w:val="20"/>
                <w:szCs w:val="20"/>
              </w:rPr>
              <w:t>n</w:t>
            </w:r>
            <w:r w:rsidRPr="00B075E2">
              <w:rPr>
                <w:rFonts w:ascii="Arial" w:eastAsia="Arial" w:hAnsi="Arial" w:cs="Arial"/>
                <w:spacing w:val="-2"/>
                <w:sz w:val="20"/>
                <w:szCs w:val="20"/>
              </w:rPr>
              <w:t xml:space="preserve"> </w:t>
            </w:r>
            <w:r w:rsidRPr="00B075E2">
              <w:rPr>
                <w:rFonts w:ascii="Arial" w:eastAsia="Arial" w:hAnsi="Arial" w:cs="Arial"/>
                <w:spacing w:val="1"/>
                <w:sz w:val="20"/>
                <w:szCs w:val="20"/>
              </w:rPr>
              <w:t>or</w:t>
            </w:r>
            <w:r w:rsidRPr="00B075E2">
              <w:rPr>
                <w:rFonts w:ascii="Arial" w:eastAsia="Arial" w:hAnsi="Arial" w:cs="Arial"/>
                <w:sz w:val="20"/>
                <w:szCs w:val="20"/>
              </w:rPr>
              <w:t>d</w:t>
            </w:r>
            <w:r w:rsidRPr="00B075E2">
              <w:rPr>
                <w:rFonts w:ascii="Arial" w:eastAsia="Arial" w:hAnsi="Arial" w:cs="Arial"/>
                <w:spacing w:val="-1"/>
                <w:sz w:val="20"/>
                <w:szCs w:val="20"/>
              </w:rPr>
              <w:t>e</w:t>
            </w:r>
            <w:r w:rsidRPr="00B075E2">
              <w:rPr>
                <w:rFonts w:ascii="Arial" w:eastAsia="Arial" w:hAnsi="Arial" w:cs="Arial"/>
                <w:sz w:val="20"/>
                <w:szCs w:val="20"/>
              </w:rPr>
              <w:t>r</w:t>
            </w:r>
            <w:r w:rsidRPr="00B075E2">
              <w:rPr>
                <w:rFonts w:ascii="Arial" w:eastAsia="Arial" w:hAnsi="Arial" w:cs="Arial"/>
                <w:spacing w:val="-5"/>
                <w:sz w:val="20"/>
                <w:szCs w:val="20"/>
              </w:rPr>
              <w:t xml:space="preserve"> </w:t>
            </w:r>
            <w:r w:rsidRPr="00B075E2">
              <w:rPr>
                <w:rFonts w:ascii="Arial" w:eastAsia="Arial" w:hAnsi="Arial" w:cs="Arial"/>
                <w:sz w:val="20"/>
                <w:szCs w:val="20"/>
              </w:rPr>
              <w:t>to</w:t>
            </w:r>
            <w:r w:rsidRPr="00B075E2">
              <w:rPr>
                <w:rFonts w:ascii="Arial" w:eastAsia="Arial" w:hAnsi="Arial" w:cs="Arial"/>
                <w:spacing w:val="-3"/>
                <w:sz w:val="20"/>
                <w:szCs w:val="20"/>
              </w:rPr>
              <w:t xml:space="preserve"> </w:t>
            </w:r>
            <w:r w:rsidRPr="00B075E2">
              <w:rPr>
                <w:rFonts w:ascii="Arial" w:eastAsia="Arial" w:hAnsi="Arial" w:cs="Arial"/>
                <w:spacing w:val="2"/>
                <w:sz w:val="20"/>
                <w:szCs w:val="20"/>
              </w:rPr>
              <w:t>d</w:t>
            </w:r>
            <w:r w:rsidRPr="00B075E2">
              <w:rPr>
                <w:rFonts w:ascii="Arial" w:eastAsia="Arial" w:hAnsi="Arial" w:cs="Arial"/>
                <w:sz w:val="20"/>
                <w:szCs w:val="20"/>
              </w:rPr>
              <w:t>e</w:t>
            </w:r>
            <w:r w:rsidRPr="00B075E2">
              <w:rPr>
                <w:rFonts w:ascii="Arial" w:eastAsia="Arial" w:hAnsi="Arial" w:cs="Arial"/>
                <w:spacing w:val="4"/>
                <w:sz w:val="20"/>
                <w:szCs w:val="20"/>
              </w:rPr>
              <w:t>m</w:t>
            </w:r>
            <w:r w:rsidRPr="00B075E2">
              <w:rPr>
                <w:rFonts w:ascii="Arial" w:eastAsia="Arial" w:hAnsi="Arial" w:cs="Arial"/>
                <w:sz w:val="20"/>
                <w:szCs w:val="20"/>
              </w:rPr>
              <w:t>o</w:t>
            </w:r>
            <w:r w:rsidRPr="00B075E2">
              <w:rPr>
                <w:rFonts w:ascii="Arial" w:eastAsia="Arial" w:hAnsi="Arial" w:cs="Arial"/>
                <w:spacing w:val="-1"/>
                <w:sz w:val="20"/>
                <w:szCs w:val="20"/>
              </w:rPr>
              <w:t>n</w:t>
            </w:r>
            <w:r w:rsidRPr="00B075E2">
              <w:rPr>
                <w:rFonts w:ascii="Arial" w:eastAsia="Arial" w:hAnsi="Arial" w:cs="Arial"/>
                <w:spacing w:val="1"/>
                <w:sz w:val="20"/>
                <w:szCs w:val="20"/>
              </w:rPr>
              <w:t>s</w:t>
            </w:r>
            <w:r w:rsidRPr="00B075E2">
              <w:rPr>
                <w:rFonts w:ascii="Arial" w:eastAsia="Arial" w:hAnsi="Arial" w:cs="Arial"/>
                <w:sz w:val="20"/>
                <w:szCs w:val="20"/>
              </w:rPr>
              <w:t>trate</w:t>
            </w:r>
            <w:r w:rsidRPr="00B075E2">
              <w:rPr>
                <w:rFonts w:ascii="Arial" w:eastAsia="Arial" w:hAnsi="Arial" w:cs="Arial"/>
                <w:spacing w:val="-12"/>
                <w:sz w:val="20"/>
                <w:szCs w:val="20"/>
              </w:rPr>
              <w:t xml:space="preserve"> </w:t>
            </w:r>
            <w:r w:rsidRPr="00B075E2">
              <w:rPr>
                <w:rFonts w:ascii="Arial" w:eastAsia="Arial" w:hAnsi="Arial" w:cs="Arial"/>
                <w:spacing w:val="4"/>
                <w:sz w:val="20"/>
                <w:szCs w:val="20"/>
              </w:rPr>
              <w:t>m</w:t>
            </w:r>
            <w:r w:rsidRPr="00B075E2">
              <w:rPr>
                <w:rFonts w:ascii="Arial" w:eastAsia="Arial" w:hAnsi="Arial" w:cs="Arial"/>
                <w:sz w:val="20"/>
                <w:szCs w:val="20"/>
              </w:rPr>
              <w:t>a</w:t>
            </w:r>
            <w:r w:rsidRPr="00B075E2">
              <w:rPr>
                <w:rFonts w:ascii="Arial" w:eastAsia="Arial" w:hAnsi="Arial" w:cs="Arial"/>
                <w:spacing w:val="1"/>
                <w:sz w:val="20"/>
                <w:szCs w:val="20"/>
              </w:rPr>
              <w:t>s</w:t>
            </w:r>
            <w:r w:rsidRPr="00B075E2">
              <w:rPr>
                <w:rFonts w:ascii="Arial" w:eastAsia="Arial" w:hAnsi="Arial" w:cs="Arial"/>
                <w:sz w:val="20"/>
                <w:szCs w:val="20"/>
              </w:rPr>
              <w:t>te</w:t>
            </w:r>
            <w:r w:rsidRPr="00B075E2">
              <w:rPr>
                <w:rFonts w:ascii="Arial" w:eastAsia="Arial" w:hAnsi="Arial" w:cs="Arial"/>
                <w:spacing w:val="-2"/>
                <w:sz w:val="20"/>
                <w:szCs w:val="20"/>
              </w:rPr>
              <w:t>r</w:t>
            </w:r>
            <w:r w:rsidRPr="00B075E2">
              <w:rPr>
                <w:rFonts w:ascii="Arial" w:eastAsia="Arial" w:hAnsi="Arial" w:cs="Arial"/>
                <w:sz w:val="20"/>
                <w:szCs w:val="20"/>
              </w:rPr>
              <w:t>y.</w:t>
            </w:r>
            <w:r w:rsidRPr="00B075E2">
              <w:rPr>
                <w:rFonts w:ascii="Arial" w:eastAsia="Arial" w:hAnsi="Arial" w:cs="Arial"/>
                <w:spacing w:val="-6"/>
                <w:sz w:val="20"/>
                <w:szCs w:val="20"/>
              </w:rPr>
              <w:t xml:space="preserve"> </w:t>
            </w:r>
            <w:r w:rsidRPr="00B075E2">
              <w:rPr>
                <w:rFonts w:ascii="Arial" w:eastAsia="Arial" w:hAnsi="Arial" w:cs="Arial"/>
                <w:spacing w:val="2"/>
                <w:sz w:val="20"/>
                <w:szCs w:val="20"/>
              </w:rPr>
              <w:t>N</w:t>
            </w:r>
            <w:r w:rsidRPr="00B075E2">
              <w:rPr>
                <w:rFonts w:ascii="Arial" w:eastAsia="Arial" w:hAnsi="Arial" w:cs="Arial"/>
                <w:sz w:val="20"/>
                <w:szCs w:val="20"/>
              </w:rPr>
              <w:t>u</w:t>
            </w:r>
            <w:r w:rsidRPr="00B075E2">
              <w:rPr>
                <w:rFonts w:ascii="Arial" w:eastAsia="Arial" w:hAnsi="Arial" w:cs="Arial"/>
                <w:spacing w:val="4"/>
                <w:sz w:val="20"/>
                <w:szCs w:val="20"/>
              </w:rPr>
              <w:t>m</w:t>
            </w:r>
            <w:r w:rsidRPr="00B075E2">
              <w:rPr>
                <w:rFonts w:ascii="Arial" w:eastAsia="Arial" w:hAnsi="Arial" w:cs="Arial"/>
                <w:sz w:val="20"/>
                <w:szCs w:val="20"/>
              </w:rPr>
              <w:t>b</w:t>
            </w:r>
            <w:r w:rsidRPr="00B075E2">
              <w:rPr>
                <w:rFonts w:ascii="Arial" w:eastAsia="Arial" w:hAnsi="Arial" w:cs="Arial"/>
                <w:spacing w:val="-1"/>
                <w:sz w:val="20"/>
                <w:szCs w:val="20"/>
              </w:rPr>
              <w:t>e</w:t>
            </w:r>
            <w:r w:rsidRPr="00B075E2">
              <w:rPr>
                <w:rFonts w:ascii="Arial" w:eastAsia="Arial" w:hAnsi="Arial" w:cs="Arial"/>
                <w:sz w:val="20"/>
                <w:szCs w:val="20"/>
              </w:rPr>
              <w:t>r e</w:t>
            </w:r>
            <w:r w:rsidRPr="00B075E2">
              <w:rPr>
                <w:rFonts w:ascii="Arial" w:eastAsia="Arial" w:hAnsi="Arial" w:cs="Arial"/>
                <w:spacing w:val="-1"/>
                <w:sz w:val="20"/>
                <w:szCs w:val="20"/>
              </w:rPr>
              <w:t>a</w:t>
            </w:r>
            <w:r w:rsidRPr="00B075E2">
              <w:rPr>
                <w:rFonts w:ascii="Arial" w:eastAsia="Arial" w:hAnsi="Arial" w:cs="Arial"/>
                <w:spacing w:val="1"/>
                <w:sz w:val="20"/>
                <w:szCs w:val="20"/>
              </w:rPr>
              <w:t>c</w:t>
            </w:r>
            <w:r w:rsidRPr="00B075E2">
              <w:rPr>
                <w:rFonts w:ascii="Arial" w:eastAsia="Arial" w:hAnsi="Arial" w:cs="Arial"/>
                <w:sz w:val="20"/>
                <w:szCs w:val="20"/>
              </w:rPr>
              <w:t>h</w:t>
            </w:r>
            <w:r w:rsidRPr="00B075E2">
              <w:rPr>
                <w:rFonts w:ascii="Arial" w:eastAsia="Arial" w:hAnsi="Arial" w:cs="Arial"/>
                <w:spacing w:val="-4"/>
                <w:sz w:val="20"/>
                <w:szCs w:val="20"/>
              </w:rPr>
              <w:t xml:space="preserve"> </w:t>
            </w:r>
            <w:r w:rsidRPr="00B075E2">
              <w:rPr>
                <w:rFonts w:ascii="Arial" w:eastAsia="Arial" w:hAnsi="Arial" w:cs="Arial"/>
                <w:spacing w:val="1"/>
                <w:sz w:val="20"/>
                <w:szCs w:val="20"/>
              </w:rPr>
              <w:t>g</w:t>
            </w:r>
            <w:r w:rsidRPr="00B075E2">
              <w:rPr>
                <w:rFonts w:ascii="Arial" w:eastAsia="Arial" w:hAnsi="Arial" w:cs="Arial"/>
                <w:sz w:val="20"/>
                <w:szCs w:val="20"/>
              </w:rPr>
              <w:t>o</w:t>
            </w:r>
            <w:r w:rsidRPr="00B075E2">
              <w:rPr>
                <w:rFonts w:ascii="Arial" w:eastAsia="Arial" w:hAnsi="Arial" w:cs="Arial"/>
                <w:spacing w:val="-1"/>
                <w:sz w:val="20"/>
                <w:szCs w:val="20"/>
              </w:rPr>
              <w:t>a</w:t>
            </w:r>
            <w:r w:rsidRPr="00B075E2">
              <w:rPr>
                <w:rFonts w:ascii="Arial" w:eastAsia="Arial" w:hAnsi="Arial" w:cs="Arial"/>
                <w:sz w:val="20"/>
                <w:szCs w:val="20"/>
              </w:rPr>
              <w:t>l</w:t>
            </w:r>
            <w:r w:rsidRPr="00B075E2">
              <w:rPr>
                <w:rFonts w:ascii="Arial" w:eastAsia="Arial" w:hAnsi="Arial" w:cs="Arial"/>
                <w:spacing w:val="-3"/>
                <w:sz w:val="20"/>
                <w:szCs w:val="20"/>
              </w:rPr>
              <w:t xml:space="preserve"> </w:t>
            </w:r>
            <w:r w:rsidRPr="00B075E2">
              <w:rPr>
                <w:rFonts w:ascii="Arial" w:eastAsia="Arial" w:hAnsi="Arial" w:cs="Arial"/>
                <w:spacing w:val="1"/>
                <w:sz w:val="20"/>
                <w:szCs w:val="20"/>
              </w:rPr>
              <w:t>s</w:t>
            </w:r>
            <w:r w:rsidRPr="00B075E2">
              <w:rPr>
                <w:rFonts w:ascii="Arial" w:eastAsia="Arial" w:hAnsi="Arial" w:cs="Arial"/>
                <w:sz w:val="20"/>
                <w:szCs w:val="20"/>
              </w:rPr>
              <w:t>o</w:t>
            </w:r>
            <w:r w:rsidRPr="00B075E2">
              <w:rPr>
                <w:rFonts w:ascii="Arial" w:eastAsia="Arial" w:hAnsi="Arial" w:cs="Arial"/>
                <w:spacing w:val="-1"/>
                <w:sz w:val="20"/>
                <w:szCs w:val="20"/>
              </w:rPr>
              <w:t xml:space="preserve"> </w:t>
            </w:r>
            <w:r w:rsidRPr="00B075E2">
              <w:rPr>
                <w:rFonts w:ascii="Arial" w:eastAsia="Arial" w:hAnsi="Arial" w:cs="Arial"/>
                <w:spacing w:val="-4"/>
                <w:sz w:val="20"/>
                <w:szCs w:val="20"/>
              </w:rPr>
              <w:t>y</w:t>
            </w:r>
            <w:r w:rsidRPr="00B075E2">
              <w:rPr>
                <w:rFonts w:ascii="Arial" w:eastAsia="Arial" w:hAnsi="Arial" w:cs="Arial"/>
                <w:spacing w:val="2"/>
                <w:sz w:val="20"/>
                <w:szCs w:val="20"/>
              </w:rPr>
              <w:t>o</w:t>
            </w:r>
            <w:r w:rsidRPr="00B075E2">
              <w:rPr>
                <w:rFonts w:ascii="Arial" w:eastAsia="Arial" w:hAnsi="Arial" w:cs="Arial"/>
                <w:sz w:val="20"/>
                <w:szCs w:val="20"/>
              </w:rPr>
              <w:t>u</w:t>
            </w:r>
            <w:r w:rsidRPr="00B075E2">
              <w:rPr>
                <w:rFonts w:ascii="Arial" w:eastAsia="Arial" w:hAnsi="Arial" w:cs="Arial"/>
                <w:spacing w:val="-3"/>
                <w:sz w:val="20"/>
                <w:szCs w:val="20"/>
              </w:rPr>
              <w:t xml:space="preserve"> </w:t>
            </w:r>
            <w:r w:rsidRPr="00B075E2">
              <w:rPr>
                <w:rFonts w:ascii="Arial" w:eastAsia="Arial" w:hAnsi="Arial" w:cs="Arial"/>
                <w:sz w:val="20"/>
                <w:szCs w:val="20"/>
              </w:rPr>
              <w:t>c</w:t>
            </w:r>
            <w:r w:rsidRPr="00B075E2">
              <w:rPr>
                <w:rFonts w:ascii="Arial" w:eastAsia="Arial" w:hAnsi="Arial" w:cs="Arial"/>
                <w:spacing w:val="2"/>
                <w:sz w:val="20"/>
                <w:szCs w:val="20"/>
              </w:rPr>
              <w:t>a</w:t>
            </w:r>
            <w:r w:rsidRPr="00B075E2">
              <w:rPr>
                <w:rFonts w:ascii="Arial" w:eastAsia="Arial" w:hAnsi="Arial" w:cs="Arial"/>
                <w:sz w:val="20"/>
                <w:szCs w:val="20"/>
              </w:rPr>
              <w:t>n</w:t>
            </w:r>
            <w:r w:rsidRPr="00B075E2">
              <w:rPr>
                <w:rFonts w:ascii="Arial" w:eastAsia="Arial" w:hAnsi="Arial" w:cs="Arial"/>
                <w:spacing w:val="-3"/>
                <w:sz w:val="20"/>
                <w:szCs w:val="20"/>
              </w:rPr>
              <w:t xml:space="preserve"> </w:t>
            </w:r>
            <w:r w:rsidRPr="00B075E2">
              <w:rPr>
                <w:rFonts w:ascii="Arial" w:eastAsia="Arial" w:hAnsi="Arial" w:cs="Arial"/>
                <w:sz w:val="20"/>
                <w:szCs w:val="20"/>
              </w:rPr>
              <w:t>re</w:t>
            </w:r>
            <w:r w:rsidRPr="00B075E2">
              <w:rPr>
                <w:rFonts w:ascii="Arial" w:eastAsia="Arial" w:hAnsi="Arial" w:cs="Arial"/>
                <w:spacing w:val="2"/>
                <w:sz w:val="20"/>
                <w:szCs w:val="20"/>
              </w:rPr>
              <w:t>f</w:t>
            </w:r>
            <w:r w:rsidRPr="00B075E2">
              <w:rPr>
                <w:rFonts w:ascii="Arial" w:eastAsia="Arial" w:hAnsi="Arial" w:cs="Arial"/>
                <w:sz w:val="20"/>
                <w:szCs w:val="20"/>
              </w:rPr>
              <w:t>eren</w:t>
            </w:r>
            <w:r w:rsidRPr="00B075E2">
              <w:rPr>
                <w:rFonts w:ascii="Arial" w:eastAsia="Arial" w:hAnsi="Arial" w:cs="Arial"/>
                <w:spacing w:val="1"/>
                <w:sz w:val="20"/>
                <w:szCs w:val="20"/>
              </w:rPr>
              <w:t>c</w:t>
            </w:r>
            <w:r w:rsidRPr="00B075E2">
              <w:rPr>
                <w:rFonts w:ascii="Arial" w:eastAsia="Arial" w:hAnsi="Arial" w:cs="Arial"/>
                <w:sz w:val="20"/>
                <w:szCs w:val="20"/>
              </w:rPr>
              <w:t>e</w:t>
            </w:r>
            <w:r w:rsidRPr="00B075E2">
              <w:rPr>
                <w:rFonts w:ascii="Arial" w:eastAsia="Arial" w:hAnsi="Arial" w:cs="Arial"/>
                <w:spacing w:val="-8"/>
                <w:sz w:val="20"/>
                <w:szCs w:val="20"/>
              </w:rPr>
              <w:t xml:space="preserve"> </w:t>
            </w:r>
            <w:r w:rsidRPr="00B075E2">
              <w:rPr>
                <w:rFonts w:ascii="Arial" w:eastAsia="Arial" w:hAnsi="Arial" w:cs="Arial"/>
                <w:spacing w:val="-1"/>
                <w:sz w:val="20"/>
                <w:szCs w:val="20"/>
              </w:rPr>
              <w:t>t</w:t>
            </w:r>
            <w:r w:rsidRPr="00B075E2">
              <w:rPr>
                <w:rFonts w:ascii="Arial" w:eastAsia="Arial" w:hAnsi="Arial" w:cs="Arial"/>
                <w:spacing w:val="2"/>
                <w:sz w:val="20"/>
                <w:szCs w:val="20"/>
              </w:rPr>
              <w:t>h</w:t>
            </w:r>
            <w:r w:rsidRPr="00B075E2">
              <w:rPr>
                <w:rFonts w:ascii="Arial" w:eastAsia="Arial" w:hAnsi="Arial" w:cs="Arial"/>
                <w:sz w:val="20"/>
                <w:szCs w:val="20"/>
              </w:rPr>
              <w:t xml:space="preserve">em </w:t>
            </w:r>
            <w:r w:rsidRPr="00B075E2">
              <w:rPr>
                <w:rFonts w:ascii="Arial" w:eastAsia="Arial" w:hAnsi="Arial" w:cs="Arial"/>
                <w:spacing w:val="-1"/>
                <w:sz w:val="20"/>
                <w:szCs w:val="20"/>
              </w:rPr>
              <w:t>l</w:t>
            </w:r>
            <w:r w:rsidRPr="00B075E2">
              <w:rPr>
                <w:rFonts w:ascii="Arial" w:eastAsia="Arial" w:hAnsi="Arial" w:cs="Arial"/>
                <w:sz w:val="20"/>
                <w:szCs w:val="20"/>
              </w:rPr>
              <w:t>at</w:t>
            </w:r>
            <w:r w:rsidRPr="00B075E2">
              <w:rPr>
                <w:rFonts w:ascii="Arial" w:eastAsia="Arial" w:hAnsi="Arial" w:cs="Arial"/>
                <w:spacing w:val="-1"/>
                <w:sz w:val="20"/>
                <w:szCs w:val="20"/>
              </w:rPr>
              <w:t>e</w:t>
            </w:r>
            <w:r w:rsidRPr="00B075E2">
              <w:rPr>
                <w:rFonts w:ascii="Arial" w:eastAsia="Arial" w:hAnsi="Arial" w:cs="Arial"/>
                <w:sz w:val="20"/>
                <w:szCs w:val="20"/>
              </w:rPr>
              <w:t>r</w:t>
            </w:r>
            <w:r w:rsidRPr="00B075E2">
              <w:rPr>
                <w:rFonts w:ascii="Arial" w:eastAsia="Arial" w:hAnsi="Arial" w:cs="Arial"/>
                <w:spacing w:val="-4"/>
                <w:sz w:val="20"/>
                <w:szCs w:val="20"/>
              </w:rPr>
              <w:t xml:space="preserve"> </w:t>
            </w:r>
            <w:r w:rsidRPr="00B075E2">
              <w:rPr>
                <w:rFonts w:ascii="Arial" w:eastAsia="Arial" w:hAnsi="Arial" w:cs="Arial"/>
                <w:spacing w:val="-1"/>
                <w:sz w:val="20"/>
                <w:szCs w:val="20"/>
              </w:rPr>
              <w:t>i</w:t>
            </w:r>
            <w:r w:rsidRPr="00B075E2">
              <w:rPr>
                <w:rFonts w:ascii="Arial" w:eastAsia="Arial" w:hAnsi="Arial" w:cs="Arial"/>
                <w:sz w:val="20"/>
                <w:szCs w:val="20"/>
              </w:rPr>
              <w:t>n t</w:t>
            </w:r>
            <w:r w:rsidRPr="00B075E2">
              <w:rPr>
                <w:rFonts w:ascii="Arial" w:eastAsia="Arial" w:hAnsi="Arial" w:cs="Arial"/>
                <w:spacing w:val="-1"/>
                <w:sz w:val="20"/>
                <w:szCs w:val="20"/>
              </w:rPr>
              <w:t>h</w:t>
            </w:r>
            <w:r w:rsidRPr="00B075E2">
              <w:rPr>
                <w:rFonts w:ascii="Arial" w:eastAsia="Arial" w:hAnsi="Arial" w:cs="Arial"/>
                <w:sz w:val="20"/>
                <w:szCs w:val="20"/>
              </w:rPr>
              <w:t>e</w:t>
            </w:r>
            <w:r w:rsidRPr="00B075E2">
              <w:rPr>
                <w:rFonts w:ascii="Arial" w:eastAsia="Arial" w:hAnsi="Arial" w:cs="Arial"/>
                <w:spacing w:val="-1"/>
                <w:sz w:val="20"/>
                <w:szCs w:val="20"/>
              </w:rPr>
              <w:t xml:space="preserve"> A</w:t>
            </w:r>
            <w:r w:rsidRPr="00B075E2">
              <w:rPr>
                <w:rFonts w:ascii="Arial" w:eastAsia="Arial" w:hAnsi="Arial" w:cs="Arial"/>
                <w:spacing w:val="1"/>
                <w:sz w:val="20"/>
                <w:szCs w:val="20"/>
              </w:rPr>
              <w:t>ss</w:t>
            </w:r>
            <w:r w:rsidRPr="00B075E2">
              <w:rPr>
                <w:rFonts w:ascii="Arial" w:eastAsia="Arial" w:hAnsi="Arial" w:cs="Arial"/>
                <w:spacing w:val="2"/>
                <w:sz w:val="20"/>
                <w:szCs w:val="20"/>
              </w:rPr>
              <w:t>e</w:t>
            </w:r>
            <w:r w:rsidRPr="00B075E2">
              <w:rPr>
                <w:rFonts w:ascii="Arial" w:eastAsia="Arial" w:hAnsi="Arial" w:cs="Arial"/>
                <w:spacing w:val="1"/>
                <w:sz w:val="20"/>
                <w:szCs w:val="20"/>
              </w:rPr>
              <w:t>s</w:t>
            </w:r>
            <w:r w:rsidRPr="00B075E2">
              <w:rPr>
                <w:rFonts w:ascii="Arial" w:eastAsia="Arial" w:hAnsi="Arial" w:cs="Arial"/>
                <w:spacing w:val="-1"/>
                <w:sz w:val="20"/>
                <w:szCs w:val="20"/>
              </w:rPr>
              <w:t>s</w:t>
            </w:r>
            <w:r w:rsidRPr="00B075E2">
              <w:rPr>
                <w:rFonts w:ascii="Arial" w:eastAsia="Arial" w:hAnsi="Arial" w:cs="Arial"/>
                <w:spacing w:val="4"/>
                <w:sz w:val="20"/>
                <w:szCs w:val="20"/>
              </w:rPr>
              <w:t>m</w:t>
            </w:r>
            <w:r w:rsidRPr="00B075E2">
              <w:rPr>
                <w:rFonts w:ascii="Arial" w:eastAsia="Arial" w:hAnsi="Arial" w:cs="Arial"/>
                <w:sz w:val="20"/>
                <w:szCs w:val="20"/>
              </w:rPr>
              <w:t>e</w:t>
            </w:r>
            <w:r w:rsidRPr="00B075E2">
              <w:rPr>
                <w:rFonts w:ascii="Arial" w:eastAsia="Arial" w:hAnsi="Arial" w:cs="Arial"/>
                <w:spacing w:val="-1"/>
                <w:sz w:val="20"/>
                <w:szCs w:val="20"/>
              </w:rPr>
              <w:t>n</w:t>
            </w:r>
            <w:r w:rsidRPr="00B075E2">
              <w:rPr>
                <w:rFonts w:ascii="Arial" w:eastAsia="Arial" w:hAnsi="Arial" w:cs="Arial"/>
                <w:sz w:val="20"/>
                <w:szCs w:val="20"/>
              </w:rPr>
              <w:t>t</w:t>
            </w:r>
            <w:r w:rsidRPr="00B075E2">
              <w:rPr>
                <w:rFonts w:ascii="Arial" w:eastAsia="Arial" w:hAnsi="Arial" w:cs="Arial"/>
                <w:spacing w:val="-11"/>
                <w:sz w:val="20"/>
                <w:szCs w:val="20"/>
              </w:rPr>
              <w:t xml:space="preserve"> </w:t>
            </w:r>
            <w:r w:rsidRPr="00B075E2">
              <w:rPr>
                <w:rFonts w:ascii="Arial" w:eastAsia="Arial" w:hAnsi="Arial" w:cs="Arial"/>
                <w:spacing w:val="-1"/>
                <w:sz w:val="20"/>
                <w:szCs w:val="20"/>
              </w:rPr>
              <w:t>Pl</w:t>
            </w:r>
            <w:r w:rsidRPr="00B075E2">
              <w:rPr>
                <w:rFonts w:ascii="Arial" w:eastAsia="Arial" w:hAnsi="Arial" w:cs="Arial"/>
                <w:spacing w:val="2"/>
                <w:sz w:val="20"/>
                <w:szCs w:val="20"/>
              </w:rPr>
              <w:t>a</w:t>
            </w:r>
            <w:r w:rsidRPr="00B075E2">
              <w:rPr>
                <w:rFonts w:ascii="Arial" w:eastAsia="Arial" w:hAnsi="Arial" w:cs="Arial"/>
                <w:sz w:val="20"/>
                <w:szCs w:val="20"/>
              </w:rPr>
              <w:t>n a</w:t>
            </w:r>
            <w:r w:rsidRPr="00B075E2">
              <w:rPr>
                <w:rFonts w:ascii="Arial" w:eastAsia="Arial" w:hAnsi="Arial" w:cs="Arial"/>
                <w:spacing w:val="-1"/>
                <w:sz w:val="20"/>
                <w:szCs w:val="20"/>
              </w:rPr>
              <w:t>n</w:t>
            </w:r>
            <w:r w:rsidRPr="00B075E2">
              <w:rPr>
                <w:rFonts w:ascii="Arial" w:eastAsia="Arial" w:hAnsi="Arial" w:cs="Arial"/>
                <w:sz w:val="20"/>
                <w:szCs w:val="20"/>
              </w:rPr>
              <w:t>d</w:t>
            </w:r>
            <w:r w:rsidRPr="00B075E2">
              <w:rPr>
                <w:rFonts w:ascii="Arial" w:eastAsia="Arial" w:hAnsi="Arial" w:cs="Arial"/>
                <w:spacing w:val="-3"/>
                <w:sz w:val="20"/>
                <w:szCs w:val="20"/>
              </w:rPr>
              <w:t xml:space="preserve"> </w:t>
            </w:r>
            <w:r w:rsidRPr="00B075E2">
              <w:rPr>
                <w:rFonts w:ascii="Arial" w:eastAsia="Arial" w:hAnsi="Arial" w:cs="Arial"/>
                <w:spacing w:val="2"/>
                <w:sz w:val="20"/>
                <w:szCs w:val="20"/>
              </w:rPr>
              <w:t>U</w:t>
            </w:r>
            <w:r w:rsidRPr="00B075E2">
              <w:rPr>
                <w:rFonts w:ascii="Arial" w:eastAsia="Arial" w:hAnsi="Arial" w:cs="Arial"/>
                <w:sz w:val="20"/>
                <w:szCs w:val="20"/>
              </w:rPr>
              <w:t>n</w:t>
            </w:r>
            <w:r w:rsidRPr="00B075E2">
              <w:rPr>
                <w:rFonts w:ascii="Arial" w:eastAsia="Arial" w:hAnsi="Arial" w:cs="Arial"/>
                <w:spacing w:val="-1"/>
                <w:sz w:val="20"/>
                <w:szCs w:val="20"/>
              </w:rPr>
              <w:t>i</w:t>
            </w:r>
            <w:r w:rsidRPr="00B075E2">
              <w:rPr>
                <w:rFonts w:ascii="Arial" w:eastAsia="Arial" w:hAnsi="Arial" w:cs="Arial"/>
                <w:sz w:val="20"/>
                <w:szCs w:val="20"/>
              </w:rPr>
              <w:t>t</w:t>
            </w:r>
            <w:r w:rsidRPr="00B075E2">
              <w:rPr>
                <w:rFonts w:ascii="Arial" w:eastAsia="Arial" w:hAnsi="Arial" w:cs="Arial"/>
                <w:spacing w:val="-2"/>
                <w:sz w:val="20"/>
                <w:szCs w:val="20"/>
              </w:rPr>
              <w:t xml:space="preserve"> </w:t>
            </w:r>
            <w:r w:rsidRPr="00B075E2">
              <w:rPr>
                <w:rFonts w:ascii="Arial" w:eastAsia="Arial" w:hAnsi="Arial" w:cs="Arial"/>
                <w:spacing w:val="1"/>
                <w:sz w:val="20"/>
                <w:szCs w:val="20"/>
              </w:rPr>
              <w:t>O</w:t>
            </w:r>
            <w:r w:rsidRPr="00B075E2">
              <w:rPr>
                <w:rFonts w:ascii="Arial" w:eastAsia="Arial" w:hAnsi="Arial" w:cs="Arial"/>
                <w:sz w:val="20"/>
                <w:szCs w:val="20"/>
              </w:rPr>
              <w:t>ut</w:t>
            </w:r>
            <w:r w:rsidRPr="00B075E2">
              <w:rPr>
                <w:rFonts w:ascii="Arial" w:eastAsia="Arial" w:hAnsi="Arial" w:cs="Arial"/>
                <w:spacing w:val="1"/>
                <w:sz w:val="20"/>
                <w:szCs w:val="20"/>
              </w:rPr>
              <w:t>l</w:t>
            </w:r>
            <w:r w:rsidRPr="00B075E2">
              <w:rPr>
                <w:rFonts w:ascii="Arial" w:eastAsia="Arial" w:hAnsi="Arial" w:cs="Arial"/>
                <w:spacing w:val="-1"/>
                <w:sz w:val="20"/>
                <w:szCs w:val="20"/>
              </w:rPr>
              <w:t>i</w:t>
            </w:r>
            <w:r w:rsidRPr="00B075E2">
              <w:rPr>
                <w:rFonts w:ascii="Arial" w:eastAsia="Arial" w:hAnsi="Arial" w:cs="Arial"/>
                <w:spacing w:val="2"/>
                <w:sz w:val="20"/>
                <w:szCs w:val="20"/>
              </w:rPr>
              <w:t>n</w:t>
            </w:r>
            <w:r w:rsidRPr="00B075E2">
              <w:rPr>
                <w:rFonts w:ascii="Arial" w:eastAsia="Arial" w:hAnsi="Arial" w:cs="Arial"/>
                <w:sz w:val="20"/>
                <w:szCs w:val="20"/>
              </w:rPr>
              <w:t>e.</w:t>
            </w:r>
          </w:p>
          <w:p w:rsidR="00B075E2" w:rsidRPr="00B075E2" w:rsidRDefault="00B075E2" w:rsidP="00B075E2">
            <w:pPr>
              <w:widowControl w:val="0"/>
              <w:spacing w:before="4" w:after="0" w:line="260" w:lineRule="exact"/>
              <w:rPr>
                <w:sz w:val="26"/>
                <w:szCs w:val="26"/>
              </w:rPr>
            </w:pPr>
          </w:p>
          <w:p w:rsidR="00B075E2" w:rsidRPr="00B075E2" w:rsidRDefault="00B075E2" w:rsidP="00B075E2">
            <w:pPr>
              <w:widowControl w:val="0"/>
              <w:spacing w:after="0" w:line="240" w:lineRule="auto"/>
              <w:ind w:right="-20"/>
              <w:rPr>
                <w:rFonts w:ascii="Arial" w:eastAsia="Arial" w:hAnsi="Arial" w:cs="Arial"/>
                <w:sz w:val="20"/>
                <w:szCs w:val="20"/>
              </w:rPr>
            </w:pPr>
            <w:r w:rsidRPr="00B075E2">
              <w:rPr>
                <w:rFonts w:ascii="Arial" w:eastAsia="Arial" w:hAnsi="Arial" w:cs="Arial"/>
                <w:spacing w:val="-1"/>
                <w:sz w:val="20"/>
                <w:szCs w:val="20"/>
              </w:rPr>
              <w:t>B</w:t>
            </w:r>
            <w:r w:rsidRPr="00B075E2">
              <w:rPr>
                <w:rFonts w:ascii="Arial" w:eastAsia="Arial" w:hAnsi="Arial" w:cs="Arial"/>
                <w:sz w:val="20"/>
                <w:szCs w:val="20"/>
              </w:rPr>
              <w:t>.</w:t>
            </w:r>
            <w:r w:rsidRPr="00B075E2">
              <w:rPr>
                <w:rFonts w:ascii="Arial" w:eastAsia="Arial" w:hAnsi="Arial" w:cs="Arial"/>
                <w:spacing w:val="-3"/>
                <w:sz w:val="20"/>
                <w:szCs w:val="20"/>
              </w:rPr>
              <w:t xml:space="preserve"> </w:t>
            </w:r>
            <w:r w:rsidRPr="00B075E2">
              <w:rPr>
                <w:rFonts w:ascii="Arial" w:eastAsia="Arial" w:hAnsi="Arial" w:cs="Arial"/>
                <w:sz w:val="20"/>
                <w:szCs w:val="20"/>
              </w:rPr>
              <w:t>I</w:t>
            </w:r>
            <w:r w:rsidRPr="00B075E2">
              <w:rPr>
                <w:rFonts w:ascii="Arial" w:eastAsia="Arial" w:hAnsi="Arial" w:cs="Arial"/>
                <w:spacing w:val="2"/>
                <w:sz w:val="20"/>
                <w:szCs w:val="20"/>
              </w:rPr>
              <w:t>d</w:t>
            </w:r>
            <w:r w:rsidRPr="00B075E2">
              <w:rPr>
                <w:rFonts w:ascii="Arial" w:eastAsia="Arial" w:hAnsi="Arial" w:cs="Arial"/>
                <w:sz w:val="20"/>
                <w:szCs w:val="20"/>
              </w:rPr>
              <w:t>e</w:t>
            </w:r>
            <w:r w:rsidRPr="00B075E2">
              <w:rPr>
                <w:rFonts w:ascii="Arial" w:eastAsia="Arial" w:hAnsi="Arial" w:cs="Arial"/>
                <w:spacing w:val="-1"/>
                <w:sz w:val="20"/>
                <w:szCs w:val="20"/>
              </w:rPr>
              <w:t>n</w:t>
            </w:r>
            <w:r w:rsidRPr="00B075E2">
              <w:rPr>
                <w:rFonts w:ascii="Arial" w:eastAsia="Arial" w:hAnsi="Arial" w:cs="Arial"/>
                <w:spacing w:val="2"/>
                <w:sz w:val="20"/>
                <w:szCs w:val="20"/>
              </w:rPr>
              <w:t>t</w:t>
            </w:r>
            <w:r w:rsidRPr="00B075E2">
              <w:rPr>
                <w:rFonts w:ascii="Arial" w:eastAsia="Arial" w:hAnsi="Arial" w:cs="Arial"/>
                <w:spacing w:val="-1"/>
                <w:sz w:val="20"/>
                <w:szCs w:val="20"/>
              </w:rPr>
              <w:t>i</w:t>
            </w:r>
            <w:r w:rsidRPr="00B075E2">
              <w:rPr>
                <w:rFonts w:ascii="Arial" w:eastAsia="Arial" w:hAnsi="Arial" w:cs="Arial"/>
                <w:spacing w:val="4"/>
                <w:sz w:val="20"/>
                <w:szCs w:val="20"/>
              </w:rPr>
              <w:t>f</w:t>
            </w:r>
            <w:r w:rsidRPr="00B075E2">
              <w:rPr>
                <w:rFonts w:ascii="Arial" w:eastAsia="Arial" w:hAnsi="Arial" w:cs="Arial"/>
                <w:sz w:val="20"/>
                <w:szCs w:val="20"/>
              </w:rPr>
              <w:t>y</w:t>
            </w:r>
            <w:r w:rsidRPr="00B075E2">
              <w:rPr>
                <w:rFonts w:ascii="Arial" w:eastAsia="Arial" w:hAnsi="Arial" w:cs="Arial"/>
                <w:spacing w:val="-10"/>
                <w:sz w:val="20"/>
                <w:szCs w:val="20"/>
              </w:rPr>
              <w:t xml:space="preserve"> </w:t>
            </w:r>
            <w:r w:rsidRPr="00B075E2">
              <w:rPr>
                <w:rFonts w:ascii="Arial" w:eastAsia="Arial" w:hAnsi="Arial" w:cs="Arial"/>
                <w:sz w:val="20"/>
                <w:szCs w:val="20"/>
              </w:rPr>
              <w:t>t</w:t>
            </w:r>
            <w:r w:rsidRPr="00B075E2">
              <w:rPr>
                <w:rFonts w:ascii="Arial" w:eastAsia="Arial" w:hAnsi="Arial" w:cs="Arial"/>
                <w:spacing w:val="1"/>
                <w:sz w:val="20"/>
                <w:szCs w:val="20"/>
              </w:rPr>
              <w:t>h</w:t>
            </w:r>
            <w:r w:rsidRPr="00B075E2">
              <w:rPr>
                <w:rFonts w:ascii="Arial" w:eastAsia="Arial" w:hAnsi="Arial" w:cs="Arial"/>
                <w:sz w:val="20"/>
                <w:szCs w:val="20"/>
              </w:rPr>
              <w:t>e</w:t>
            </w:r>
            <w:r w:rsidRPr="00B075E2">
              <w:rPr>
                <w:rFonts w:ascii="Arial" w:eastAsia="Arial" w:hAnsi="Arial" w:cs="Arial"/>
                <w:spacing w:val="-3"/>
                <w:sz w:val="20"/>
                <w:szCs w:val="20"/>
              </w:rPr>
              <w:t xml:space="preserve"> </w:t>
            </w:r>
            <w:r w:rsidRPr="00B075E2">
              <w:rPr>
                <w:rFonts w:ascii="Arial" w:eastAsia="Arial" w:hAnsi="Arial" w:cs="Arial"/>
                <w:spacing w:val="1"/>
                <w:sz w:val="20"/>
                <w:szCs w:val="20"/>
              </w:rPr>
              <w:t>l</w:t>
            </w:r>
            <w:r w:rsidRPr="00B075E2">
              <w:rPr>
                <w:rFonts w:ascii="Arial" w:eastAsia="Arial" w:hAnsi="Arial" w:cs="Arial"/>
                <w:sz w:val="20"/>
                <w:szCs w:val="20"/>
              </w:rPr>
              <w:t>e</w:t>
            </w:r>
            <w:r w:rsidRPr="00B075E2">
              <w:rPr>
                <w:rFonts w:ascii="Arial" w:eastAsia="Arial" w:hAnsi="Arial" w:cs="Arial"/>
                <w:spacing w:val="1"/>
                <w:sz w:val="20"/>
                <w:szCs w:val="20"/>
              </w:rPr>
              <w:t>v</w:t>
            </w:r>
            <w:r w:rsidRPr="00B075E2">
              <w:rPr>
                <w:rFonts w:ascii="Arial" w:eastAsia="Arial" w:hAnsi="Arial" w:cs="Arial"/>
                <w:sz w:val="20"/>
                <w:szCs w:val="20"/>
              </w:rPr>
              <w:t>el</w:t>
            </w:r>
            <w:r w:rsidRPr="00B075E2">
              <w:rPr>
                <w:rFonts w:ascii="Arial" w:eastAsia="Arial" w:hAnsi="Arial" w:cs="Arial"/>
                <w:spacing w:val="-4"/>
                <w:sz w:val="20"/>
                <w:szCs w:val="20"/>
              </w:rPr>
              <w:t xml:space="preserve"> </w:t>
            </w:r>
            <w:r w:rsidRPr="00B075E2">
              <w:rPr>
                <w:rFonts w:ascii="Arial" w:eastAsia="Arial" w:hAnsi="Arial" w:cs="Arial"/>
                <w:sz w:val="20"/>
                <w:szCs w:val="20"/>
              </w:rPr>
              <w:t>of</w:t>
            </w:r>
            <w:r w:rsidRPr="00B075E2">
              <w:rPr>
                <w:rFonts w:ascii="Arial" w:eastAsia="Arial" w:hAnsi="Arial" w:cs="Arial"/>
                <w:spacing w:val="-1"/>
                <w:sz w:val="20"/>
                <w:szCs w:val="20"/>
              </w:rPr>
              <w:t xml:space="preserve"> </w:t>
            </w:r>
            <w:r w:rsidRPr="00B075E2">
              <w:rPr>
                <w:rFonts w:ascii="Arial" w:eastAsia="Arial" w:hAnsi="Arial" w:cs="Arial"/>
                <w:sz w:val="20"/>
                <w:szCs w:val="20"/>
              </w:rPr>
              <w:t>h</w:t>
            </w:r>
            <w:r w:rsidRPr="00B075E2">
              <w:rPr>
                <w:rFonts w:ascii="Arial" w:eastAsia="Arial" w:hAnsi="Arial" w:cs="Arial"/>
                <w:spacing w:val="-2"/>
                <w:sz w:val="20"/>
                <w:szCs w:val="20"/>
              </w:rPr>
              <w:t>i</w:t>
            </w:r>
            <w:r w:rsidRPr="00B075E2">
              <w:rPr>
                <w:rFonts w:ascii="Arial" w:eastAsia="Arial" w:hAnsi="Arial" w:cs="Arial"/>
                <w:spacing w:val="2"/>
                <w:sz w:val="20"/>
                <w:szCs w:val="20"/>
              </w:rPr>
              <w:t>gh</w:t>
            </w:r>
            <w:r w:rsidRPr="00B075E2">
              <w:rPr>
                <w:rFonts w:ascii="Arial" w:eastAsia="Arial" w:hAnsi="Arial" w:cs="Arial"/>
                <w:sz w:val="20"/>
                <w:szCs w:val="20"/>
              </w:rPr>
              <w:t>er</w:t>
            </w:r>
            <w:r w:rsidRPr="00B075E2">
              <w:rPr>
                <w:rFonts w:ascii="Arial" w:eastAsia="Arial" w:hAnsi="Arial" w:cs="Arial"/>
                <w:spacing w:val="-6"/>
                <w:sz w:val="20"/>
                <w:szCs w:val="20"/>
              </w:rPr>
              <w:t xml:space="preserve"> </w:t>
            </w:r>
            <w:r w:rsidRPr="00B075E2">
              <w:rPr>
                <w:rFonts w:ascii="Arial" w:eastAsia="Arial" w:hAnsi="Arial" w:cs="Arial"/>
                <w:sz w:val="20"/>
                <w:szCs w:val="20"/>
              </w:rPr>
              <w:t>o</w:t>
            </w:r>
            <w:r w:rsidRPr="00B075E2">
              <w:rPr>
                <w:rFonts w:ascii="Arial" w:eastAsia="Arial" w:hAnsi="Arial" w:cs="Arial"/>
                <w:spacing w:val="1"/>
                <w:sz w:val="20"/>
                <w:szCs w:val="20"/>
              </w:rPr>
              <w:t>r</w:t>
            </w:r>
            <w:r w:rsidRPr="00B075E2">
              <w:rPr>
                <w:rFonts w:ascii="Arial" w:eastAsia="Arial" w:hAnsi="Arial" w:cs="Arial"/>
                <w:sz w:val="20"/>
                <w:szCs w:val="20"/>
              </w:rPr>
              <w:t>d</w:t>
            </w:r>
            <w:r w:rsidRPr="00B075E2">
              <w:rPr>
                <w:rFonts w:ascii="Arial" w:eastAsia="Arial" w:hAnsi="Arial" w:cs="Arial"/>
                <w:spacing w:val="-1"/>
                <w:sz w:val="20"/>
                <w:szCs w:val="20"/>
              </w:rPr>
              <w:t>e</w:t>
            </w:r>
            <w:r w:rsidRPr="00B075E2">
              <w:rPr>
                <w:rFonts w:ascii="Arial" w:eastAsia="Arial" w:hAnsi="Arial" w:cs="Arial"/>
                <w:sz w:val="20"/>
                <w:szCs w:val="20"/>
              </w:rPr>
              <w:t>r</w:t>
            </w:r>
            <w:r w:rsidRPr="00B075E2">
              <w:rPr>
                <w:rFonts w:ascii="Arial" w:eastAsia="Arial" w:hAnsi="Arial" w:cs="Arial"/>
                <w:spacing w:val="-5"/>
                <w:sz w:val="20"/>
                <w:szCs w:val="20"/>
              </w:rPr>
              <w:t xml:space="preserve"> </w:t>
            </w:r>
            <w:r w:rsidRPr="00B075E2">
              <w:rPr>
                <w:rFonts w:ascii="Arial" w:eastAsia="Arial" w:hAnsi="Arial" w:cs="Arial"/>
                <w:sz w:val="20"/>
                <w:szCs w:val="20"/>
              </w:rPr>
              <w:t>t</w:t>
            </w:r>
            <w:r w:rsidRPr="00B075E2">
              <w:rPr>
                <w:rFonts w:ascii="Arial" w:eastAsia="Arial" w:hAnsi="Arial" w:cs="Arial"/>
                <w:spacing w:val="1"/>
                <w:sz w:val="20"/>
                <w:szCs w:val="20"/>
              </w:rPr>
              <w:t>h</w:t>
            </w:r>
            <w:r w:rsidRPr="00B075E2">
              <w:rPr>
                <w:rFonts w:ascii="Arial" w:eastAsia="Arial" w:hAnsi="Arial" w:cs="Arial"/>
                <w:spacing w:val="-1"/>
                <w:sz w:val="20"/>
                <w:szCs w:val="20"/>
              </w:rPr>
              <w:t>i</w:t>
            </w:r>
            <w:r w:rsidRPr="00B075E2">
              <w:rPr>
                <w:rFonts w:ascii="Arial" w:eastAsia="Arial" w:hAnsi="Arial" w:cs="Arial"/>
                <w:sz w:val="20"/>
                <w:szCs w:val="20"/>
              </w:rPr>
              <w:t>n</w:t>
            </w:r>
            <w:r w:rsidRPr="00B075E2">
              <w:rPr>
                <w:rFonts w:ascii="Arial" w:eastAsia="Arial" w:hAnsi="Arial" w:cs="Arial"/>
                <w:spacing w:val="3"/>
                <w:sz w:val="20"/>
                <w:szCs w:val="20"/>
              </w:rPr>
              <w:t>k</w:t>
            </w:r>
            <w:r w:rsidRPr="00B075E2">
              <w:rPr>
                <w:rFonts w:ascii="Arial" w:eastAsia="Arial" w:hAnsi="Arial" w:cs="Arial"/>
                <w:spacing w:val="-1"/>
                <w:sz w:val="20"/>
                <w:szCs w:val="20"/>
              </w:rPr>
              <w:t>i</w:t>
            </w:r>
            <w:r w:rsidRPr="00B075E2">
              <w:rPr>
                <w:rFonts w:ascii="Arial" w:eastAsia="Arial" w:hAnsi="Arial" w:cs="Arial"/>
                <w:sz w:val="20"/>
                <w:szCs w:val="20"/>
              </w:rPr>
              <w:t>ng</w:t>
            </w:r>
            <w:r w:rsidRPr="00B075E2">
              <w:rPr>
                <w:rFonts w:ascii="Arial" w:eastAsia="Arial" w:hAnsi="Arial" w:cs="Arial"/>
                <w:spacing w:val="-8"/>
                <w:sz w:val="20"/>
                <w:szCs w:val="20"/>
              </w:rPr>
              <w:t xml:space="preserve"> </w:t>
            </w:r>
            <w:r w:rsidRPr="00B075E2">
              <w:rPr>
                <w:rFonts w:ascii="Arial" w:eastAsia="Arial" w:hAnsi="Arial" w:cs="Arial"/>
                <w:spacing w:val="1"/>
                <w:sz w:val="20"/>
                <w:szCs w:val="20"/>
              </w:rPr>
              <w:t>s</w:t>
            </w:r>
            <w:r w:rsidRPr="00B075E2">
              <w:rPr>
                <w:rFonts w:ascii="Arial" w:eastAsia="Arial" w:hAnsi="Arial" w:cs="Arial"/>
                <w:spacing w:val="3"/>
                <w:sz w:val="20"/>
                <w:szCs w:val="20"/>
              </w:rPr>
              <w:t>k</w:t>
            </w:r>
            <w:r w:rsidRPr="00B075E2">
              <w:rPr>
                <w:rFonts w:ascii="Arial" w:eastAsia="Arial" w:hAnsi="Arial" w:cs="Arial"/>
                <w:spacing w:val="-1"/>
                <w:sz w:val="20"/>
                <w:szCs w:val="20"/>
              </w:rPr>
              <w:t>ill</w:t>
            </w:r>
            <w:r w:rsidRPr="00B075E2">
              <w:rPr>
                <w:rFonts w:ascii="Arial" w:eastAsia="Arial" w:hAnsi="Arial" w:cs="Arial"/>
                <w:sz w:val="20"/>
                <w:szCs w:val="20"/>
              </w:rPr>
              <w:t>s</w:t>
            </w:r>
            <w:r w:rsidRPr="00B075E2">
              <w:rPr>
                <w:rFonts w:ascii="Arial" w:eastAsia="Arial" w:hAnsi="Arial" w:cs="Arial"/>
                <w:spacing w:val="2"/>
                <w:sz w:val="20"/>
                <w:szCs w:val="20"/>
              </w:rPr>
              <w:t xml:space="preserve"> f</w:t>
            </w:r>
            <w:r w:rsidRPr="00B075E2">
              <w:rPr>
                <w:rFonts w:ascii="Arial" w:eastAsia="Arial" w:hAnsi="Arial" w:cs="Arial"/>
                <w:sz w:val="20"/>
                <w:szCs w:val="20"/>
              </w:rPr>
              <w:t>or</w:t>
            </w:r>
            <w:r w:rsidRPr="00B075E2">
              <w:rPr>
                <w:rFonts w:ascii="Arial" w:eastAsia="Arial" w:hAnsi="Arial" w:cs="Arial"/>
                <w:spacing w:val="-2"/>
                <w:sz w:val="20"/>
                <w:szCs w:val="20"/>
              </w:rPr>
              <w:t xml:space="preserve"> </w:t>
            </w:r>
            <w:r w:rsidRPr="00B075E2">
              <w:rPr>
                <w:rFonts w:ascii="Arial" w:eastAsia="Arial" w:hAnsi="Arial" w:cs="Arial"/>
                <w:spacing w:val="2"/>
                <w:sz w:val="20"/>
                <w:szCs w:val="20"/>
              </w:rPr>
              <w:t>e</w:t>
            </w:r>
            <w:r w:rsidRPr="00B075E2">
              <w:rPr>
                <w:rFonts w:ascii="Arial" w:eastAsia="Arial" w:hAnsi="Arial" w:cs="Arial"/>
                <w:sz w:val="20"/>
                <w:szCs w:val="20"/>
              </w:rPr>
              <w:t>a</w:t>
            </w:r>
            <w:r w:rsidRPr="00B075E2">
              <w:rPr>
                <w:rFonts w:ascii="Arial" w:eastAsia="Arial" w:hAnsi="Arial" w:cs="Arial"/>
                <w:spacing w:val="1"/>
                <w:sz w:val="20"/>
                <w:szCs w:val="20"/>
              </w:rPr>
              <w:t>c</w:t>
            </w:r>
            <w:r w:rsidRPr="00B075E2">
              <w:rPr>
                <w:rFonts w:ascii="Arial" w:eastAsia="Arial" w:hAnsi="Arial" w:cs="Arial"/>
                <w:sz w:val="20"/>
                <w:szCs w:val="20"/>
              </w:rPr>
              <w:t>h</w:t>
            </w:r>
            <w:r w:rsidRPr="00B075E2">
              <w:rPr>
                <w:rFonts w:ascii="Arial" w:eastAsia="Arial" w:hAnsi="Arial" w:cs="Arial"/>
                <w:spacing w:val="-4"/>
                <w:sz w:val="20"/>
                <w:szCs w:val="20"/>
              </w:rPr>
              <w:t xml:space="preserve"> </w:t>
            </w:r>
            <w:r w:rsidRPr="00B075E2">
              <w:rPr>
                <w:rFonts w:ascii="Arial" w:eastAsia="Arial" w:hAnsi="Arial" w:cs="Arial"/>
                <w:spacing w:val="-1"/>
                <w:sz w:val="20"/>
                <w:szCs w:val="20"/>
              </w:rPr>
              <w:t>g</w:t>
            </w:r>
            <w:r w:rsidRPr="00B075E2">
              <w:rPr>
                <w:rFonts w:ascii="Arial" w:eastAsia="Arial" w:hAnsi="Arial" w:cs="Arial"/>
                <w:spacing w:val="2"/>
                <w:sz w:val="20"/>
                <w:szCs w:val="20"/>
              </w:rPr>
              <w:t>o</w:t>
            </w:r>
            <w:r w:rsidRPr="00B075E2">
              <w:rPr>
                <w:rFonts w:ascii="Arial" w:eastAsia="Arial" w:hAnsi="Arial" w:cs="Arial"/>
                <w:sz w:val="20"/>
                <w:szCs w:val="20"/>
              </w:rPr>
              <w:t>al</w:t>
            </w:r>
            <w:r w:rsidRPr="00B075E2">
              <w:rPr>
                <w:rFonts w:ascii="Arial" w:eastAsia="Arial" w:hAnsi="Arial" w:cs="Arial"/>
                <w:spacing w:val="-5"/>
                <w:sz w:val="20"/>
                <w:szCs w:val="20"/>
              </w:rPr>
              <w:t xml:space="preserve"> </w:t>
            </w:r>
            <w:r w:rsidRPr="00B075E2">
              <w:rPr>
                <w:rFonts w:ascii="Arial" w:eastAsia="Arial" w:hAnsi="Arial" w:cs="Arial"/>
                <w:spacing w:val="1"/>
                <w:sz w:val="20"/>
                <w:szCs w:val="20"/>
              </w:rPr>
              <w:t>(</w:t>
            </w:r>
            <w:r w:rsidRPr="00B075E2">
              <w:rPr>
                <w:rFonts w:ascii="Arial" w:eastAsia="Arial" w:hAnsi="Arial" w:cs="Arial"/>
                <w:sz w:val="20"/>
                <w:szCs w:val="20"/>
              </w:rPr>
              <w:t>e</w:t>
            </w:r>
            <w:r w:rsidRPr="00B075E2">
              <w:rPr>
                <w:rFonts w:ascii="Arial" w:eastAsia="Arial" w:hAnsi="Arial" w:cs="Arial"/>
                <w:spacing w:val="2"/>
                <w:sz w:val="20"/>
                <w:szCs w:val="20"/>
              </w:rPr>
              <w:t>.</w:t>
            </w:r>
            <w:r w:rsidRPr="00B075E2">
              <w:rPr>
                <w:rFonts w:ascii="Arial" w:eastAsia="Arial" w:hAnsi="Arial" w:cs="Arial"/>
                <w:sz w:val="20"/>
                <w:szCs w:val="20"/>
              </w:rPr>
              <w:t>g.,</w:t>
            </w:r>
          </w:p>
          <w:p w:rsidR="00B075E2" w:rsidRPr="00B075E2" w:rsidRDefault="00B075E2" w:rsidP="00B075E2">
            <w:pPr>
              <w:widowControl w:val="0"/>
              <w:spacing w:after="0" w:line="240" w:lineRule="auto"/>
              <w:ind w:right="-20"/>
              <w:rPr>
                <w:rFonts w:ascii="Arial" w:eastAsia="Arial" w:hAnsi="Arial" w:cs="Arial"/>
                <w:sz w:val="20"/>
                <w:szCs w:val="20"/>
              </w:rPr>
            </w:pPr>
            <w:r w:rsidRPr="00B075E2">
              <w:rPr>
                <w:rFonts w:ascii="Arial" w:eastAsia="Arial" w:hAnsi="Arial" w:cs="Arial"/>
                <w:spacing w:val="-1"/>
                <w:sz w:val="20"/>
                <w:szCs w:val="20"/>
              </w:rPr>
              <w:t>Bl</w:t>
            </w:r>
            <w:r w:rsidRPr="00B075E2">
              <w:rPr>
                <w:rFonts w:ascii="Arial" w:eastAsia="Arial" w:hAnsi="Arial" w:cs="Arial"/>
                <w:spacing w:val="2"/>
                <w:sz w:val="20"/>
                <w:szCs w:val="20"/>
              </w:rPr>
              <w:t>o</w:t>
            </w:r>
            <w:r w:rsidRPr="00B075E2">
              <w:rPr>
                <w:rFonts w:ascii="Arial" w:eastAsia="Arial" w:hAnsi="Arial" w:cs="Arial"/>
                <w:sz w:val="20"/>
                <w:szCs w:val="20"/>
              </w:rPr>
              <w:t>o</w:t>
            </w:r>
            <w:r w:rsidRPr="00B075E2">
              <w:rPr>
                <w:rFonts w:ascii="Arial" w:eastAsia="Arial" w:hAnsi="Arial" w:cs="Arial"/>
                <w:spacing w:val="4"/>
                <w:sz w:val="20"/>
                <w:szCs w:val="20"/>
              </w:rPr>
              <w:t>m</w:t>
            </w:r>
            <w:r w:rsidRPr="00B075E2">
              <w:rPr>
                <w:rFonts w:ascii="Arial" w:eastAsia="Arial" w:hAnsi="Arial" w:cs="Arial"/>
                <w:spacing w:val="-1"/>
                <w:sz w:val="20"/>
                <w:szCs w:val="20"/>
              </w:rPr>
              <w:t>’</w:t>
            </w:r>
            <w:r w:rsidRPr="00B075E2">
              <w:rPr>
                <w:rFonts w:ascii="Arial" w:eastAsia="Arial" w:hAnsi="Arial" w:cs="Arial"/>
                <w:sz w:val="20"/>
                <w:szCs w:val="20"/>
              </w:rPr>
              <w:t>s</w:t>
            </w:r>
            <w:r w:rsidRPr="00B075E2">
              <w:rPr>
                <w:rFonts w:ascii="Arial" w:eastAsia="Arial" w:hAnsi="Arial" w:cs="Arial"/>
                <w:spacing w:val="-9"/>
                <w:sz w:val="20"/>
                <w:szCs w:val="20"/>
              </w:rPr>
              <w:t xml:space="preserve"> </w:t>
            </w:r>
            <w:r w:rsidRPr="00B075E2">
              <w:rPr>
                <w:rFonts w:ascii="Arial" w:eastAsia="Arial" w:hAnsi="Arial" w:cs="Arial"/>
                <w:spacing w:val="3"/>
                <w:sz w:val="20"/>
                <w:szCs w:val="20"/>
              </w:rPr>
              <w:t>T</w:t>
            </w:r>
            <w:r w:rsidRPr="00B075E2">
              <w:rPr>
                <w:rFonts w:ascii="Arial" w:eastAsia="Arial" w:hAnsi="Arial" w:cs="Arial"/>
                <w:sz w:val="20"/>
                <w:szCs w:val="20"/>
              </w:rPr>
              <w:t>a</w:t>
            </w:r>
            <w:r w:rsidRPr="00B075E2">
              <w:rPr>
                <w:rFonts w:ascii="Arial" w:eastAsia="Arial" w:hAnsi="Arial" w:cs="Arial"/>
                <w:spacing w:val="1"/>
                <w:sz w:val="20"/>
                <w:szCs w:val="20"/>
              </w:rPr>
              <w:t>x</w:t>
            </w:r>
            <w:r w:rsidRPr="00B075E2">
              <w:rPr>
                <w:rFonts w:ascii="Arial" w:eastAsia="Arial" w:hAnsi="Arial" w:cs="Arial"/>
                <w:sz w:val="20"/>
                <w:szCs w:val="20"/>
              </w:rPr>
              <w:t>o</w:t>
            </w:r>
            <w:r w:rsidRPr="00B075E2">
              <w:rPr>
                <w:rFonts w:ascii="Arial" w:eastAsia="Arial" w:hAnsi="Arial" w:cs="Arial"/>
                <w:spacing w:val="-1"/>
                <w:sz w:val="20"/>
                <w:szCs w:val="20"/>
              </w:rPr>
              <w:t>n</w:t>
            </w:r>
            <w:r w:rsidRPr="00B075E2">
              <w:rPr>
                <w:rFonts w:ascii="Arial" w:eastAsia="Arial" w:hAnsi="Arial" w:cs="Arial"/>
                <w:sz w:val="20"/>
                <w:szCs w:val="20"/>
              </w:rPr>
              <w:t>o</w:t>
            </w:r>
            <w:r w:rsidRPr="00B075E2">
              <w:rPr>
                <w:rFonts w:ascii="Arial" w:eastAsia="Arial" w:hAnsi="Arial" w:cs="Arial"/>
                <w:spacing w:val="6"/>
                <w:sz w:val="20"/>
                <w:szCs w:val="20"/>
              </w:rPr>
              <w:t>m</w:t>
            </w:r>
            <w:r w:rsidRPr="00B075E2">
              <w:rPr>
                <w:rFonts w:ascii="Arial" w:eastAsia="Arial" w:hAnsi="Arial" w:cs="Arial"/>
                <w:spacing w:val="-6"/>
                <w:sz w:val="20"/>
                <w:szCs w:val="20"/>
              </w:rPr>
              <w:t>y</w:t>
            </w:r>
            <w:r w:rsidRPr="00B075E2">
              <w:rPr>
                <w:rFonts w:ascii="Arial" w:eastAsia="Arial" w:hAnsi="Arial" w:cs="Arial"/>
                <w:sz w:val="20"/>
                <w:szCs w:val="20"/>
              </w:rPr>
              <w:t>,</w:t>
            </w:r>
            <w:r w:rsidRPr="00B075E2">
              <w:rPr>
                <w:rFonts w:ascii="Arial" w:eastAsia="Arial" w:hAnsi="Arial" w:cs="Arial"/>
                <w:spacing w:val="-8"/>
                <w:sz w:val="20"/>
                <w:szCs w:val="20"/>
              </w:rPr>
              <w:t xml:space="preserve"> </w:t>
            </w:r>
            <w:r w:rsidRPr="00B075E2">
              <w:rPr>
                <w:rFonts w:ascii="Arial" w:eastAsia="Arial" w:hAnsi="Arial" w:cs="Arial"/>
                <w:spacing w:val="-1"/>
                <w:sz w:val="20"/>
                <w:szCs w:val="20"/>
              </w:rPr>
              <w:t>A</w:t>
            </w:r>
            <w:r w:rsidRPr="00B075E2">
              <w:rPr>
                <w:rFonts w:ascii="Arial" w:eastAsia="Arial" w:hAnsi="Arial" w:cs="Arial"/>
                <w:sz w:val="20"/>
                <w:szCs w:val="20"/>
              </w:rPr>
              <w:t>n</w:t>
            </w:r>
            <w:r w:rsidRPr="00B075E2">
              <w:rPr>
                <w:rFonts w:ascii="Arial" w:eastAsia="Arial" w:hAnsi="Arial" w:cs="Arial"/>
                <w:spacing w:val="1"/>
                <w:sz w:val="20"/>
                <w:szCs w:val="20"/>
              </w:rPr>
              <w:t>d</w:t>
            </w:r>
            <w:r w:rsidRPr="00B075E2">
              <w:rPr>
                <w:rFonts w:ascii="Arial" w:eastAsia="Arial" w:hAnsi="Arial" w:cs="Arial"/>
                <w:sz w:val="20"/>
                <w:szCs w:val="20"/>
              </w:rPr>
              <w:t>er</w:t>
            </w:r>
            <w:r w:rsidRPr="00B075E2">
              <w:rPr>
                <w:rFonts w:ascii="Arial" w:eastAsia="Arial" w:hAnsi="Arial" w:cs="Arial"/>
                <w:spacing w:val="2"/>
                <w:sz w:val="20"/>
                <w:szCs w:val="20"/>
              </w:rPr>
              <w:t>s</w:t>
            </w:r>
            <w:r w:rsidRPr="00B075E2">
              <w:rPr>
                <w:rFonts w:ascii="Arial" w:eastAsia="Arial" w:hAnsi="Arial" w:cs="Arial"/>
                <w:sz w:val="20"/>
                <w:szCs w:val="20"/>
              </w:rPr>
              <w:t>o</w:t>
            </w:r>
            <w:r w:rsidRPr="00B075E2">
              <w:rPr>
                <w:rFonts w:ascii="Arial" w:eastAsia="Arial" w:hAnsi="Arial" w:cs="Arial"/>
                <w:spacing w:val="-1"/>
                <w:sz w:val="20"/>
                <w:szCs w:val="20"/>
              </w:rPr>
              <w:t>n</w:t>
            </w:r>
            <w:r w:rsidRPr="00B075E2">
              <w:rPr>
                <w:rFonts w:ascii="Arial" w:eastAsia="Arial" w:hAnsi="Arial" w:cs="Arial"/>
                <w:sz w:val="20"/>
                <w:szCs w:val="20"/>
              </w:rPr>
              <w:t>,</w:t>
            </w:r>
            <w:r w:rsidRPr="00B075E2">
              <w:rPr>
                <w:rFonts w:ascii="Arial" w:eastAsia="Arial" w:hAnsi="Arial" w:cs="Arial"/>
                <w:spacing w:val="-9"/>
                <w:sz w:val="20"/>
                <w:szCs w:val="20"/>
              </w:rPr>
              <w:t xml:space="preserve"> </w:t>
            </w:r>
            <w:r w:rsidRPr="00B075E2">
              <w:rPr>
                <w:rFonts w:ascii="Arial" w:eastAsia="Arial" w:hAnsi="Arial" w:cs="Arial"/>
                <w:spacing w:val="2"/>
                <w:sz w:val="20"/>
                <w:szCs w:val="20"/>
              </w:rPr>
              <w:t>M</w:t>
            </w:r>
            <w:r w:rsidRPr="00B075E2">
              <w:rPr>
                <w:rFonts w:ascii="Arial" w:eastAsia="Arial" w:hAnsi="Arial" w:cs="Arial"/>
                <w:sz w:val="20"/>
                <w:szCs w:val="20"/>
              </w:rPr>
              <w:t>a</w:t>
            </w:r>
            <w:r w:rsidRPr="00B075E2">
              <w:rPr>
                <w:rFonts w:ascii="Arial" w:eastAsia="Arial" w:hAnsi="Arial" w:cs="Arial"/>
                <w:spacing w:val="3"/>
                <w:sz w:val="20"/>
                <w:szCs w:val="20"/>
              </w:rPr>
              <w:t>r</w:t>
            </w:r>
            <w:r w:rsidRPr="00B075E2">
              <w:rPr>
                <w:rFonts w:ascii="Arial" w:eastAsia="Arial" w:hAnsi="Arial" w:cs="Arial"/>
                <w:spacing w:val="-1"/>
                <w:sz w:val="20"/>
                <w:szCs w:val="20"/>
              </w:rPr>
              <w:t>z</w:t>
            </w:r>
            <w:r w:rsidRPr="00B075E2">
              <w:rPr>
                <w:rFonts w:ascii="Arial" w:eastAsia="Arial" w:hAnsi="Arial" w:cs="Arial"/>
                <w:sz w:val="20"/>
                <w:szCs w:val="20"/>
              </w:rPr>
              <w:t>a</w:t>
            </w:r>
            <w:r w:rsidRPr="00B075E2">
              <w:rPr>
                <w:rFonts w:ascii="Arial" w:eastAsia="Arial" w:hAnsi="Arial" w:cs="Arial"/>
                <w:spacing w:val="-1"/>
                <w:sz w:val="20"/>
                <w:szCs w:val="20"/>
              </w:rPr>
              <w:t>n</w:t>
            </w:r>
            <w:r w:rsidRPr="00B075E2">
              <w:rPr>
                <w:rFonts w:ascii="Arial" w:eastAsia="Arial" w:hAnsi="Arial" w:cs="Arial"/>
                <w:sz w:val="20"/>
                <w:szCs w:val="20"/>
              </w:rPr>
              <w:t>o)</w:t>
            </w:r>
          </w:p>
          <w:p w:rsidR="00B075E2" w:rsidRPr="00B075E2" w:rsidRDefault="00B075E2" w:rsidP="00B075E2">
            <w:pPr>
              <w:widowControl w:val="0"/>
              <w:spacing w:before="6" w:after="0" w:line="220" w:lineRule="exact"/>
            </w:pPr>
          </w:p>
          <w:p w:rsidR="00B075E2" w:rsidRPr="00B075E2" w:rsidRDefault="00B075E2" w:rsidP="00B075E2">
            <w:pPr>
              <w:widowControl w:val="0"/>
              <w:spacing w:after="0" w:line="241" w:lineRule="auto"/>
              <w:ind w:right="108"/>
              <w:rPr>
                <w:rFonts w:ascii="Arial" w:eastAsia="Arial" w:hAnsi="Arial" w:cs="Arial"/>
                <w:sz w:val="20"/>
                <w:szCs w:val="20"/>
              </w:rPr>
            </w:pPr>
            <w:r w:rsidRPr="00B075E2">
              <w:rPr>
                <w:rFonts w:ascii="Arial" w:eastAsia="Arial" w:hAnsi="Arial" w:cs="Arial"/>
                <w:sz w:val="20"/>
                <w:szCs w:val="20"/>
              </w:rPr>
              <w:t xml:space="preserve">4.  </w:t>
            </w:r>
            <w:r w:rsidRPr="00B075E2">
              <w:rPr>
                <w:rFonts w:ascii="Arial" w:eastAsia="Arial" w:hAnsi="Arial" w:cs="Arial"/>
                <w:spacing w:val="26"/>
                <w:sz w:val="20"/>
                <w:szCs w:val="20"/>
              </w:rPr>
              <w:t xml:space="preserve"> </w:t>
            </w:r>
            <w:r w:rsidRPr="00B075E2">
              <w:rPr>
                <w:rFonts w:ascii="Arial" w:eastAsia="Arial" w:hAnsi="Arial" w:cs="Arial"/>
                <w:b/>
                <w:bCs/>
                <w:spacing w:val="-5"/>
                <w:sz w:val="20"/>
                <w:szCs w:val="20"/>
              </w:rPr>
              <w:t>A</w:t>
            </w:r>
            <w:r w:rsidRPr="00B075E2">
              <w:rPr>
                <w:rFonts w:ascii="Arial" w:eastAsia="Arial" w:hAnsi="Arial" w:cs="Arial"/>
                <w:b/>
                <w:bCs/>
                <w:spacing w:val="3"/>
                <w:sz w:val="20"/>
                <w:szCs w:val="20"/>
              </w:rPr>
              <w:t>n</w:t>
            </w:r>
            <w:r w:rsidRPr="00B075E2">
              <w:rPr>
                <w:rFonts w:ascii="Arial" w:eastAsia="Arial" w:hAnsi="Arial" w:cs="Arial"/>
                <w:b/>
                <w:bCs/>
                <w:spacing w:val="1"/>
                <w:sz w:val="20"/>
                <w:szCs w:val="20"/>
              </w:rPr>
              <w:t>t</w:t>
            </w:r>
            <w:r w:rsidRPr="00B075E2">
              <w:rPr>
                <w:rFonts w:ascii="Arial" w:eastAsia="Arial" w:hAnsi="Arial" w:cs="Arial"/>
                <w:b/>
                <w:bCs/>
                <w:sz w:val="20"/>
                <w:szCs w:val="20"/>
              </w:rPr>
              <w:t>i</w:t>
            </w:r>
            <w:r w:rsidRPr="00B075E2">
              <w:rPr>
                <w:rFonts w:ascii="Arial" w:eastAsia="Arial" w:hAnsi="Arial" w:cs="Arial"/>
                <w:b/>
                <w:bCs/>
                <w:spacing w:val="2"/>
                <w:sz w:val="20"/>
                <w:szCs w:val="20"/>
              </w:rPr>
              <w:t>c</w:t>
            </w:r>
            <w:r w:rsidRPr="00B075E2">
              <w:rPr>
                <w:rFonts w:ascii="Arial" w:eastAsia="Arial" w:hAnsi="Arial" w:cs="Arial"/>
                <w:b/>
                <w:bCs/>
                <w:sz w:val="20"/>
                <w:szCs w:val="20"/>
              </w:rPr>
              <w:t>ipa</w:t>
            </w:r>
            <w:r w:rsidRPr="00B075E2">
              <w:rPr>
                <w:rFonts w:ascii="Arial" w:eastAsia="Arial" w:hAnsi="Arial" w:cs="Arial"/>
                <w:b/>
                <w:bCs/>
                <w:spacing w:val="1"/>
                <w:sz w:val="20"/>
                <w:szCs w:val="20"/>
              </w:rPr>
              <w:t>t</w:t>
            </w:r>
            <w:r w:rsidRPr="00B075E2">
              <w:rPr>
                <w:rFonts w:ascii="Arial" w:eastAsia="Arial" w:hAnsi="Arial" w:cs="Arial"/>
                <w:b/>
                <w:bCs/>
                <w:sz w:val="20"/>
                <w:szCs w:val="20"/>
              </w:rPr>
              <w:t>ed</w:t>
            </w:r>
            <w:r w:rsidRPr="00B075E2">
              <w:rPr>
                <w:rFonts w:ascii="Arial" w:eastAsia="Arial" w:hAnsi="Arial" w:cs="Arial"/>
                <w:b/>
                <w:bCs/>
                <w:spacing w:val="-9"/>
                <w:sz w:val="20"/>
                <w:szCs w:val="20"/>
              </w:rPr>
              <w:t xml:space="preserve"> </w:t>
            </w:r>
            <w:r w:rsidRPr="00B075E2">
              <w:rPr>
                <w:rFonts w:ascii="Arial" w:eastAsia="Arial" w:hAnsi="Arial" w:cs="Arial"/>
                <w:b/>
                <w:bCs/>
                <w:spacing w:val="-1"/>
                <w:sz w:val="20"/>
                <w:szCs w:val="20"/>
              </w:rPr>
              <w:t>S</w:t>
            </w:r>
            <w:r w:rsidRPr="00B075E2">
              <w:rPr>
                <w:rFonts w:ascii="Arial" w:eastAsia="Arial" w:hAnsi="Arial" w:cs="Arial"/>
                <w:b/>
                <w:bCs/>
                <w:spacing w:val="1"/>
                <w:sz w:val="20"/>
                <w:szCs w:val="20"/>
              </w:rPr>
              <w:t>t</w:t>
            </w:r>
            <w:r w:rsidRPr="00B075E2">
              <w:rPr>
                <w:rFonts w:ascii="Arial" w:eastAsia="Arial" w:hAnsi="Arial" w:cs="Arial"/>
                <w:b/>
                <w:bCs/>
                <w:sz w:val="20"/>
                <w:szCs w:val="20"/>
              </w:rPr>
              <w:t>udent</w:t>
            </w:r>
            <w:r w:rsidRPr="00B075E2">
              <w:rPr>
                <w:rFonts w:ascii="Arial" w:eastAsia="Arial" w:hAnsi="Arial" w:cs="Arial"/>
                <w:b/>
                <w:bCs/>
                <w:spacing w:val="-6"/>
                <w:sz w:val="20"/>
                <w:szCs w:val="20"/>
              </w:rPr>
              <w:t xml:space="preserve"> </w:t>
            </w:r>
            <w:r w:rsidRPr="00B075E2">
              <w:rPr>
                <w:rFonts w:ascii="Arial" w:eastAsia="Arial" w:hAnsi="Arial" w:cs="Arial"/>
                <w:b/>
                <w:bCs/>
                <w:sz w:val="20"/>
                <w:szCs w:val="20"/>
              </w:rPr>
              <w:t>Chal</w:t>
            </w:r>
            <w:r w:rsidRPr="00B075E2">
              <w:rPr>
                <w:rFonts w:ascii="Arial" w:eastAsia="Arial" w:hAnsi="Arial" w:cs="Arial"/>
                <w:b/>
                <w:bCs/>
                <w:spacing w:val="1"/>
                <w:sz w:val="20"/>
                <w:szCs w:val="20"/>
              </w:rPr>
              <w:t>l</w:t>
            </w:r>
            <w:r w:rsidRPr="00B075E2">
              <w:rPr>
                <w:rFonts w:ascii="Arial" w:eastAsia="Arial" w:hAnsi="Arial" w:cs="Arial"/>
                <w:b/>
                <w:bCs/>
                <w:sz w:val="20"/>
                <w:szCs w:val="20"/>
              </w:rPr>
              <w:t>en</w:t>
            </w:r>
            <w:r w:rsidRPr="00B075E2">
              <w:rPr>
                <w:rFonts w:ascii="Arial" w:eastAsia="Arial" w:hAnsi="Arial" w:cs="Arial"/>
                <w:b/>
                <w:bCs/>
                <w:spacing w:val="1"/>
                <w:sz w:val="20"/>
                <w:szCs w:val="20"/>
              </w:rPr>
              <w:t>g</w:t>
            </w:r>
            <w:r w:rsidRPr="00B075E2">
              <w:rPr>
                <w:rFonts w:ascii="Arial" w:eastAsia="Arial" w:hAnsi="Arial" w:cs="Arial"/>
                <w:b/>
                <w:bCs/>
                <w:sz w:val="20"/>
                <w:szCs w:val="20"/>
              </w:rPr>
              <w:t>es</w:t>
            </w:r>
            <w:r w:rsidRPr="00B075E2">
              <w:rPr>
                <w:rFonts w:ascii="Arial" w:eastAsia="Arial" w:hAnsi="Arial" w:cs="Arial"/>
                <w:b/>
                <w:bCs/>
                <w:spacing w:val="-9"/>
                <w:sz w:val="20"/>
                <w:szCs w:val="20"/>
              </w:rPr>
              <w:t xml:space="preserve"> </w:t>
            </w:r>
            <w:r w:rsidRPr="00B075E2">
              <w:rPr>
                <w:rFonts w:ascii="Arial" w:eastAsia="Arial" w:hAnsi="Arial" w:cs="Arial"/>
                <w:sz w:val="20"/>
                <w:szCs w:val="20"/>
              </w:rPr>
              <w:t>–</w:t>
            </w:r>
            <w:r w:rsidRPr="00B075E2">
              <w:rPr>
                <w:rFonts w:ascii="Arial" w:eastAsia="Arial" w:hAnsi="Arial" w:cs="Arial"/>
                <w:spacing w:val="1"/>
                <w:sz w:val="20"/>
                <w:szCs w:val="20"/>
              </w:rPr>
              <w:t xml:space="preserve"> </w:t>
            </w:r>
            <w:r w:rsidRPr="00B075E2">
              <w:rPr>
                <w:rFonts w:ascii="Arial" w:eastAsia="Arial" w:hAnsi="Arial" w:cs="Arial"/>
                <w:spacing w:val="-1"/>
                <w:sz w:val="20"/>
                <w:szCs w:val="20"/>
              </w:rPr>
              <w:t>A</w:t>
            </w:r>
            <w:r w:rsidRPr="00B075E2">
              <w:rPr>
                <w:rFonts w:ascii="Arial" w:eastAsia="Arial" w:hAnsi="Arial" w:cs="Arial"/>
                <w:spacing w:val="2"/>
                <w:sz w:val="20"/>
                <w:szCs w:val="20"/>
              </w:rPr>
              <w:t>n</w:t>
            </w:r>
            <w:r w:rsidRPr="00B075E2">
              <w:rPr>
                <w:rFonts w:ascii="Arial" w:eastAsia="Arial" w:hAnsi="Arial" w:cs="Arial"/>
                <w:sz w:val="20"/>
                <w:szCs w:val="20"/>
              </w:rPr>
              <w:t>a</w:t>
            </w:r>
            <w:r w:rsidRPr="00B075E2">
              <w:rPr>
                <w:rFonts w:ascii="Arial" w:eastAsia="Arial" w:hAnsi="Arial" w:cs="Arial"/>
                <w:spacing w:val="3"/>
                <w:sz w:val="20"/>
                <w:szCs w:val="20"/>
              </w:rPr>
              <w:t>l</w:t>
            </w:r>
            <w:r w:rsidRPr="00B075E2">
              <w:rPr>
                <w:rFonts w:ascii="Arial" w:eastAsia="Arial" w:hAnsi="Arial" w:cs="Arial"/>
                <w:spacing w:val="-1"/>
                <w:sz w:val="20"/>
                <w:szCs w:val="20"/>
              </w:rPr>
              <w:t>yz</w:t>
            </w:r>
            <w:r w:rsidRPr="00B075E2">
              <w:rPr>
                <w:rFonts w:ascii="Arial" w:eastAsia="Arial" w:hAnsi="Arial" w:cs="Arial"/>
                <w:sz w:val="20"/>
                <w:szCs w:val="20"/>
              </w:rPr>
              <w:t>e</w:t>
            </w:r>
            <w:r w:rsidRPr="00B075E2">
              <w:rPr>
                <w:rFonts w:ascii="Arial" w:eastAsia="Arial" w:hAnsi="Arial" w:cs="Arial"/>
                <w:spacing w:val="-7"/>
                <w:sz w:val="20"/>
                <w:szCs w:val="20"/>
              </w:rPr>
              <w:t xml:space="preserve"> </w:t>
            </w:r>
            <w:r w:rsidRPr="00B075E2">
              <w:rPr>
                <w:rFonts w:ascii="Arial" w:eastAsia="Arial" w:hAnsi="Arial" w:cs="Arial"/>
                <w:spacing w:val="1"/>
                <w:sz w:val="20"/>
                <w:szCs w:val="20"/>
              </w:rPr>
              <w:t>t</w:t>
            </w:r>
            <w:r w:rsidRPr="00B075E2">
              <w:rPr>
                <w:rFonts w:ascii="Arial" w:eastAsia="Arial" w:hAnsi="Arial" w:cs="Arial"/>
                <w:sz w:val="20"/>
                <w:szCs w:val="20"/>
              </w:rPr>
              <w:t>he</w:t>
            </w:r>
            <w:r w:rsidRPr="00B075E2">
              <w:rPr>
                <w:rFonts w:ascii="Arial" w:eastAsia="Arial" w:hAnsi="Arial" w:cs="Arial"/>
                <w:spacing w:val="-4"/>
                <w:sz w:val="20"/>
                <w:szCs w:val="20"/>
              </w:rPr>
              <w:t xml:space="preserve"> </w:t>
            </w:r>
            <w:r w:rsidRPr="00B075E2">
              <w:rPr>
                <w:rFonts w:ascii="Arial" w:eastAsia="Arial" w:hAnsi="Arial" w:cs="Arial"/>
                <w:spacing w:val="4"/>
                <w:sz w:val="20"/>
                <w:szCs w:val="20"/>
              </w:rPr>
              <w:t>m</w:t>
            </w:r>
            <w:r w:rsidRPr="00B075E2">
              <w:rPr>
                <w:rFonts w:ascii="Arial" w:eastAsia="Arial" w:hAnsi="Arial" w:cs="Arial"/>
                <w:spacing w:val="-1"/>
                <w:sz w:val="20"/>
                <w:szCs w:val="20"/>
              </w:rPr>
              <w:t>i</w:t>
            </w:r>
            <w:r w:rsidRPr="00B075E2">
              <w:rPr>
                <w:rFonts w:ascii="Arial" w:eastAsia="Arial" w:hAnsi="Arial" w:cs="Arial"/>
                <w:spacing w:val="1"/>
                <w:sz w:val="20"/>
                <w:szCs w:val="20"/>
              </w:rPr>
              <w:t>sc</w:t>
            </w:r>
            <w:r w:rsidRPr="00B075E2">
              <w:rPr>
                <w:rFonts w:ascii="Arial" w:eastAsia="Arial" w:hAnsi="Arial" w:cs="Arial"/>
                <w:sz w:val="20"/>
                <w:szCs w:val="20"/>
              </w:rPr>
              <w:t>o</w:t>
            </w:r>
            <w:r w:rsidRPr="00B075E2">
              <w:rPr>
                <w:rFonts w:ascii="Arial" w:eastAsia="Arial" w:hAnsi="Arial" w:cs="Arial"/>
                <w:spacing w:val="-1"/>
                <w:sz w:val="20"/>
                <w:szCs w:val="20"/>
              </w:rPr>
              <w:t>n</w:t>
            </w:r>
            <w:r w:rsidRPr="00B075E2">
              <w:rPr>
                <w:rFonts w:ascii="Arial" w:eastAsia="Arial" w:hAnsi="Arial" w:cs="Arial"/>
                <w:spacing w:val="1"/>
                <w:sz w:val="20"/>
                <w:szCs w:val="20"/>
              </w:rPr>
              <w:t>c</w:t>
            </w:r>
            <w:r w:rsidRPr="00B075E2">
              <w:rPr>
                <w:rFonts w:ascii="Arial" w:eastAsia="Arial" w:hAnsi="Arial" w:cs="Arial"/>
                <w:sz w:val="20"/>
                <w:szCs w:val="20"/>
              </w:rPr>
              <w:t>e</w:t>
            </w:r>
            <w:r w:rsidRPr="00B075E2">
              <w:rPr>
                <w:rFonts w:ascii="Arial" w:eastAsia="Arial" w:hAnsi="Arial" w:cs="Arial"/>
                <w:spacing w:val="-1"/>
                <w:sz w:val="20"/>
                <w:szCs w:val="20"/>
              </w:rPr>
              <w:t>p</w:t>
            </w:r>
            <w:r w:rsidRPr="00B075E2">
              <w:rPr>
                <w:rFonts w:ascii="Arial" w:eastAsia="Arial" w:hAnsi="Arial" w:cs="Arial"/>
                <w:sz w:val="20"/>
                <w:szCs w:val="20"/>
              </w:rPr>
              <w:t>t</w:t>
            </w:r>
            <w:r w:rsidRPr="00B075E2">
              <w:rPr>
                <w:rFonts w:ascii="Arial" w:eastAsia="Arial" w:hAnsi="Arial" w:cs="Arial"/>
                <w:spacing w:val="1"/>
                <w:sz w:val="20"/>
                <w:szCs w:val="20"/>
              </w:rPr>
              <w:t>i</w:t>
            </w:r>
            <w:r w:rsidRPr="00B075E2">
              <w:rPr>
                <w:rFonts w:ascii="Arial" w:eastAsia="Arial" w:hAnsi="Arial" w:cs="Arial"/>
                <w:sz w:val="20"/>
                <w:szCs w:val="20"/>
              </w:rPr>
              <w:t>o</w:t>
            </w:r>
            <w:r w:rsidRPr="00B075E2">
              <w:rPr>
                <w:rFonts w:ascii="Arial" w:eastAsia="Arial" w:hAnsi="Arial" w:cs="Arial"/>
                <w:spacing w:val="-1"/>
                <w:sz w:val="20"/>
                <w:szCs w:val="20"/>
              </w:rPr>
              <w:t>n</w:t>
            </w:r>
            <w:r w:rsidRPr="00B075E2">
              <w:rPr>
                <w:rFonts w:ascii="Arial" w:eastAsia="Arial" w:hAnsi="Arial" w:cs="Arial"/>
                <w:spacing w:val="1"/>
                <w:sz w:val="20"/>
                <w:szCs w:val="20"/>
              </w:rPr>
              <w:t>s</w:t>
            </w:r>
            <w:r w:rsidRPr="00B075E2">
              <w:rPr>
                <w:rFonts w:ascii="Arial" w:eastAsia="Arial" w:hAnsi="Arial" w:cs="Arial"/>
                <w:sz w:val="20"/>
                <w:szCs w:val="20"/>
              </w:rPr>
              <w:t>,</w:t>
            </w:r>
            <w:r w:rsidRPr="00B075E2">
              <w:rPr>
                <w:rFonts w:ascii="Arial" w:eastAsia="Arial" w:hAnsi="Arial" w:cs="Arial"/>
                <w:spacing w:val="-12"/>
                <w:sz w:val="20"/>
                <w:szCs w:val="20"/>
              </w:rPr>
              <w:t xml:space="preserve"> </w:t>
            </w:r>
            <w:r w:rsidRPr="00B075E2">
              <w:rPr>
                <w:rFonts w:ascii="Arial" w:eastAsia="Arial" w:hAnsi="Arial" w:cs="Arial"/>
                <w:spacing w:val="-1"/>
                <w:sz w:val="20"/>
                <w:szCs w:val="20"/>
              </w:rPr>
              <w:t>l</w:t>
            </w:r>
            <w:r w:rsidRPr="00B075E2">
              <w:rPr>
                <w:rFonts w:ascii="Arial" w:eastAsia="Arial" w:hAnsi="Arial" w:cs="Arial"/>
                <w:sz w:val="20"/>
                <w:szCs w:val="20"/>
              </w:rPr>
              <w:t>a</w:t>
            </w:r>
            <w:r w:rsidRPr="00B075E2">
              <w:rPr>
                <w:rFonts w:ascii="Arial" w:eastAsia="Arial" w:hAnsi="Arial" w:cs="Arial"/>
                <w:spacing w:val="1"/>
                <w:sz w:val="20"/>
                <w:szCs w:val="20"/>
              </w:rPr>
              <w:t>c</w:t>
            </w:r>
            <w:r w:rsidRPr="00B075E2">
              <w:rPr>
                <w:rFonts w:ascii="Arial" w:eastAsia="Arial" w:hAnsi="Arial" w:cs="Arial"/>
                <w:sz w:val="20"/>
                <w:szCs w:val="20"/>
              </w:rPr>
              <w:t>k</w:t>
            </w:r>
            <w:r w:rsidRPr="00B075E2">
              <w:rPr>
                <w:rFonts w:ascii="Arial" w:eastAsia="Arial" w:hAnsi="Arial" w:cs="Arial"/>
                <w:spacing w:val="-1"/>
                <w:sz w:val="20"/>
                <w:szCs w:val="20"/>
              </w:rPr>
              <w:t xml:space="preserve"> </w:t>
            </w:r>
            <w:r w:rsidRPr="00B075E2">
              <w:rPr>
                <w:rFonts w:ascii="Arial" w:eastAsia="Arial" w:hAnsi="Arial" w:cs="Arial"/>
                <w:sz w:val="20"/>
                <w:szCs w:val="20"/>
              </w:rPr>
              <w:t>of pri</w:t>
            </w:r>
            <w:r w:rsidRPr="00B075E2">
              <w:rPr>
                <w:rFonts w:ascii="Arial" w:eastAsia="Arial" w:hAnsi="Arial" w:cs="Arial"/>
                <w:spacing w:val="-1"/>
                <w:sz w:val="20"/>
                <w:szCs w:val="20"/>
              </w:rPr>
              <w:t>o</w:t>
            </w:r>
            <w:r w:rsidRPr="00B075E2">
              <w:rPr>
                <w:rFonts w:ascii="Arial" w:eastAsia="Arial" w:hAnsi="Arial" w:cs="Arial"/>
                <w:sz w:val="20"/>
                <w:szCs w:val="20"/>
              </w:rPr>
              <w:t>r</w:t>
            </w:r>
            <w:r w:rsidRPr="00B075E2">
              <w:rPr>
                <w:rFonts w:ascii="Arial" w:eastAsia="Arial" w:hAnsi="Arial" w:cs="Arial"/>
                <w:spacing w:val="-4"/>
                <w:sz w:val="20"/>
                <w:szCs w:val="20"/>
              </w:rPr>
              <w:t xml:space="preserve"> </w:t>
            </w:r>
            <w:r w:rsidRPr="00B075E2">
              <w:rPr>
                <w:rFonts w:ascii="Arial" w:eastAsia="Arial" w:hAnsi="Arial" w:cs="Arial"/>
                <w:spacing w:val="3"/>
                <w:sz w:val="20"/>
                <w:szCs w:val="20"/>
              </w:rPr>
              <w:t>k</w:t>
            </w:r>
            <w:r w:rsidRPr="00B075E2">
              <w:rPr>
                <w:rFonts w:ascii="Arial" w:eastAsia="Arial" w:hAnsi="Arial" w:cs="Arial"/>
                <w:sz w:val="20"/>
                <w:szCs w:val="20"/>
              </w:rPr>
              <w:t>n</w:t>
            </w:r>
            <w:r w:rsidRPr="00B075E2">
              <w:rPr>
                <w:rFonts w:ascii="Arial" w:eastAsia="Arial" w:hAnsi="Arial" w:cs="Arial"/>
                <w:spacing w:val="-1"/>
                <w:sz w:val="20"/>
                <w:szCs w:val="20"/>
              </w:rPr>
              <w:t>o</w:t>
            </w:r>
            <w:r w:rsidRPr="00B075E2">
              <w:rPr>
                <w:rFonts w:ascii="Arial" w:eastAsia="Arial" w:hAnsi="Arial" w:cs="Arial"/>
                <w:sz w:val="20"/>
                <w:szCs w:val="20"/>
              </w:rPr>
              <w:t>w</w:t>
            </w:r>
            <w:r w:rsidRPr="00B075E2">
              <w:rPr>
                <w:rFonts w:ascii="Arial" w:eastAsia="Arial" w:hAnsi="Arial" w:cs="Arial"/>
                <w:spacing w:val="-1"/>
                <w:sz w:val="20"/>
                <w:szCs w:val="20"/>
              </w:rPr>
              <w:t>l</w:t>
            </w:r>
            <w:r w:rsidRPr="00B075E2">
              <w:rPr>
                <w:rFonts w:ascii="Arial" w:eastAsia="Arial" w:hAnsi="Arial" w:cs="Arial"/>
                <w:spacing w:val="2"/>
                <w:sz w:val="20"/>
                <w:szCs w:val="20"/>
              </w:rPr>
              <w:t>e</w:t>
            </w:r>
            <w:r w:rsidRPr="00B075E2">
              <w:rPr>
                <w:rFonts w:ascii="Arial" w:eastAsia="Arial" w:hAnsi="Arial" w:cs="Arial"/>
                <w:sz w:val="20"/>
                <w:szCs w:val="20"/>
              </w:rPr>
              <w:t>d</w:t>
            </w:r>
            <w:r w:rsidRPr="00B075E2">
              <w:rPr>
                <w:rFonts w:ascii="Arial" w:eastAsia="Arial" w:hAnsi="Arial" w:cs="Arial"/>
                <w:spacing w:val="-1"/>
                <w:sz w:val="20"/>
                <w:szCs w:val="20"/>
              </w:rPr>
              <w:t>g</w:t>
            </w:r>
            <w:r w:rsidRPr="00B075E2">
              <w:rPr>
                <w:rFonts w:ascii="Arial" w:eastAsia="Arial" w:hAnsi="Arial" w:cs="Arial"/>
                <w:sz w:val="20"/>
                <w:szCs w:val="20"/>
              </w:rPr>
              <w:t>e,</w:t>
            </w:r>
            <w:r w:rsidRPr="00B075E2">
              <w:rPr>
                <w:rFonts w:ascii="Arial" w:eastAsia="Arial" w:hAnsi="Arial" w:cs="Arial"/>
                <w:spacing w:val="-9"/>
                <w:sz w:val="20"/>
                <w:szCs w:val="20"/>
              </w:rPr>
              <w:t xml:space="preserve"> </w:t>
            </w:r>
            <w:r w:rsidRPr="00B075E2">
              <w:rPr>
                <w:rFonts w:ascii="Arial" w:eastAsia="Arial" w:hAnsi="Arial" w:cs="Arial"/>
                <w:spacing w:val="1"/>
                <w:sz w:val="20"/>
                <w:szCs w:val="20"/>
              </w:rPr>
              <w:t>s</w:t>
            </w:r>
            <w:r w:rsidRPr="00B075E2">
              <w:rPr>
                <w:rFonts w:ascii="Arial" w:eastAsia="Arial" w:hAnsi="Arial" w:cs="Arial"/>
                <w:spacing w:val="3"/>
                <w:sz w:val="20"/>
                <w:szCs w:val="20"/>
              </w:rPr>
              <w:t>k</w:t>
            </w:r>
            <w:r w:rsidRPr="00B075E2">
              <w:rPr>
                <w:rFonts w:ascii="Arial" w:eastAsia="Arial" w:hAnsi="Arial" w:cs="Arial"/>
                <w:spacing w:val="-1"/>
                <w:sz w:val="20"/>
                <w:szCs w:val="20"/>
              </w:rPr>
              <w:t>il</w:t>
            </w:r>
            <w:r w:rsidRPr="00B075E2">
              <w:rPr>
                <w:rFonts w:ascii="Arial" w:eastAsia="Arial" w:hAnsi="Arial" w:cs="Arial"/>
                <w:sz w:val="20"/>
                <w:szCs w:val="20"/>
              </w:rPr>
              <w:t>l</w:t>
            </w:r>
            <w:r w:rsidRPr="00B075E2">
              <w:rPr>
                <w:rFonts w:ascii="Arial" w:eastAsia="Arial" w:hAnsi="Arial" w:cs="Arial"/>
                <w:spacing w:val="-4"/>
                <w:sz w:val="20"/>
                <w:szCs w:val="20"/>
              </w:rPr>
              <w:t xml:space="preserve"> </w:t>
            </w:r>
            <w:r w:rsidRPr="00B075E2">
              <w:rPr>
                <w:rFonts w:ascii="Arial" w:eastAsia="Arial" w:hAnsi="Arial" w:cs="Arial"/>
                <w:spacing w:val="1"/>
                <w:sz w:val="20"/>
                <w:szCs w:val="20"/>
              </w:rPr>
              <w:t>s</w:t>
            </w:r>
            <w:r w:rsidRPr="00B075E2">
              <w:rPr>
                <w:rFonts w:ascii="Arial" w:eastAsia="Arial" w:hAnsi="Arial" w:cs="Arial"/>
                <w:sz w:val="20"/>
                <w:szCs w:val="20"/>
              </w:rPr>
              <w:t>ets,</w:t>
            </w:r>
            <w:r w:rsidRPr="00B075E2">
              <w:rPr>
                <w:rFonts w:ascii="Arial" w:eastAsia="Arial" w:hAnsi="Arial" w:cs="Arial"/>
                <w:spacing w:val="-2"/>
                <w:sz w:val="20"/>
                <w:szCs w:val="20"/>
              </w:rPr>
              <w:t xml:space="preserve"> </w:t>
            </w:r>
            <w:r w:rsidRPr="00B075E2">
              <w:rPr>
                <w:rFonts w:ascii="Arial" w:eastAsia="Arial" w:hAnsi="Arial" w:cs="Arial"/>
                <w:sz w:val="20"/>
                <w:szCs w:val="20"/>
              </w:rPr>
              <w:t>a</w:t>
            </w:r>
            <w:r w:rsidRPr="00B075E2">
              <w:rPr>
                <w:rFonts w:ascii="Arial" w:eastAsia="Arial" w:hAnsi="Arial" w:cs="Arial"/>
                <w:spacing w:val="-1"/>
                <w:sz w:val="20"/>
                <w:szCs w:val="20"/>
              </w:rPr>
              <w:t>n</w:t>
            </w:r>
            <w:r w:rsidRPr="00B075E2">
              <w:rPr>
                <w:rFonts w:ascii="Arial" w:eastAsia="Arial" w:hAnsi="Arial" w:cs="Arial"/>
                <w:sz w:val="20"/>
                <w:szCs w:val="20"/>
              </w:rPr>
              <w:t>d</w:t>
            </w:r>
            <w:r w:rsidRPr="00B075E2">
              <w:rPr>
                <w:rFonts w:ascii="Arial" w:eastAsia="Arial" w:hAnsi="Arial" w:cs="Arial"/>
                <w:spacing w:val="-2"/>
                <w:sz w:val="20"/>
                <w:szCs w:val="20"/>
              </w:rPr>
              <w:t xml:space="preserve"> </w:t>
            </w:r>
            <w:r w:rsidRPr="00B075E2">
              <w:rPr>
                <w:rFonts w:ascii="Arial" w:eastAsia="Arial" w:hAnsi="Arial" w:cs="Arial"/>
                <w:sz w:val="20"/>
                <w:szCs w:val="20"/>
              </w:rPr>
              <w:t>d</w:t>
            </w:r>
            <w:r w:rsidRPr="00B075E2">
              <w:rPr>
                <w:rFonts w:ascii="Arial" w:eastAsia="Arial" w:hAnsi="Arial" w:cs="Arial"/>
                <w:spacing w:val="-1"/>
                <w:sz w:val="20"/>
                <w:szCs w:val="20"/>
              </w:rPr>
              <w:t>i</w:t>
            </w:r>
            <w:r w:rsidRPr="00B075E2">
              <w:rPr>
                <w:rFonts w:ascii="Arial" w:eastAsia="Arial" w:hAnsi="Arial" w:cs="Arial"/>
                <w:spacing w:val="2"/>
                <w:sz w:val="20"/>
                <w:szCs w:val="20"/>
              </w:rPr>
              <w:t>ff</w:t>
            </w:r>
            <w:r w:rsidRPr="00B075E2">
              <w:rPr>
                <w:rFonts w:ascii="Arial" w:eastAsia="Arial" w:hAnsi="Arial" w:cs="Arial"/>
                <w:sz w:val="20"/>
                <w:szCs w:val="20"/>
              </w:rPr>
              <w:t>eri</w:t>
            </w:r>
            <w:r w:rsidRPr="00B075E2">
              <w:rPr>
                <w:rFonts w:ascii="Arial" w:eastAsia="Arial" w:hAnsi="Arial" w:cs="Arial"/>
                <w:spacing w:val="-1"/>
                <w:sz w:val="20"/>
                <w:szCs w:val="20"/>
              </w:rPr>
              <w:t>n</w:t>
            </w:r>
            <w:r w:rsidRPr="00B075E2">
              <w:rPr>
                <w:rFonts w:ascii="Arial" w:eastAsia="Arial" w:hAnsi="Arial" w:cs="Arial"/>
                <w:sz w:val="20"/>
                <w:szCs w:val="20"/>
              </w:rPr>
              <w:t>g</w:t>
            </w:r>
            <w:r w:rsidRPr="00B075E2">
              <w:rPr>
                <w:rFonts w:ascii="Arial" w:eastAsia="Arial" w:hAnsi="Arial" w:cs="Arial"/>
                <w:spacing w:val="-7"/>
                <w:sz w:val="20"/>
                <w:szCs w:val="20"/>
              </w:rPr>
              <w:t xml:space="preserve"> </w:t>
            </w:r>
            <w:r w:rsidRPr="00B075E2">
              <w:rPr>
                <w:rFonts w:ascii="Arial" w:eastAsia="Arial" w:hAnsi="Arial" w:cs="Arial"/>
                <w:spacing w:val="1"/>
                <w:sz w:val="20"/>
                <w:szCs w:val="20"/>
              </w:rPr>
              <w:t>a</w:t>
            </w:r>
            <w:r w:rsidRPr="00B075E2">
              <w:rPr>
                <w:rFonts w:ascii="Arial" w:eastAsia="Arial" w:hAnsi="Arial" w:cs="Arial"/>
                <w:sz w:val="20"/>
                <w:szCs w:val="20"/>
              </w:rPr>
              <w:t>b</w:t>
            </w:r>
            <w:r w:rsidRPr="00B075E2">
              <w:rPr>
                <w:rFonts w:ascii="Arial" w:eastAsia="Arial" w:hAnsi="Arial" w:cs="Arial"/>
                <w:spacing w:val="1"/>
                <w:sz w:val="20"/>
                <w:szCs w:val="20"/>
              </w:rPr>
              <w:t>i</w:t>
            </w:r>
            <w:r w:rsidRPr="00B075E2">
              <w:rPr>
                <w:rFonts w:ascii="Arial" w:eastAsia="Arial" w:hAnsi="Arial" w:cs="Arial"/>
                <w:spacing w:val="-1"/>
                <w:sz w:val="20"/>
                <w:szCs w:val="20"/>
              </w:rPr>
              <w:t>li</w:t>
            </w:r>
            <w:r w:rsidRPr="00B075E2">
              <w:rPr>
                <w:rFonts w:ascii="Arial" w:eastAsia="Arial" w:hAnsi="Arial" w:cs="Arial"/>
                <w:spacing w:val="2"/>
                <w:sz w:val="20"/>
                <w:szCs w:val="20"/>
              </w:rPr>
              <w:t>t</w:t>
            </w:r>
            <w:r w:rsidRPr="00B075E2">
              <w:rPr>
                <w:rFonts w:ascii="Arial" w:eastAsia="Arial" w:hAnsi="Arial" w:cs="Arial"/>
                <w:spacing w:val="-1"/>
                <w:sz w:val="20"/>
                <w:szCs w:val="20"/>
              </w:rPr>
              <w:t>i</w:t>
            </w:r>
            <w:r w:rsidRPr="00B075E2">
              <w:rPr>
                <w:rFonts w:ascii="Arial" w:eastAsia="Arial" w:hAnsi="Arial" w:cs="Arial"/>
                <w:sz w:val="20"/>
                <w:szCs w:val="20"/>
              </w:rPr>
              <w:t>es</w:t>
            </w:r>
            <w:r w:rsidRPr="00B075E2">
              <w:rPr>
                <w:rFonts w:ascii="Arial" w:eastAsia="Arial" w:hAnsi="Arial" w:cs="Arial"/>
                <w:spacing w:val="-7"/>
                <w:sz w:val="20"/>
                <w:szCs w:val="20"/>
              </w:rPr>
              <w:t xml:space="preserve"> </w:t>
            </w:r>
            <w:r w:rsidRPr="00B075E2">
              <w:rPr>
                <w:rFonts w:ascii="Arial" w:eastAsia="Arial" w:hAnsi="Arial" w:cs="Arial"/>
                <w:sz w:val="20"/>
                <w:szCs w:val="20"/>
              </w:rPr>
              <w:t>t</w:t>
            </w:r>
            <w:r w:rsidRPr="00B075E2">
              <w:rPr>
                <w:rFonts w:ascii="Arial" w:eastAsia="Arial" w:hAnsi="Arial" w:cs="Arial"/>
                <w:spacing w:val="1"/>
                <w:sz w:val="20"/>
                <w:szCs w:val="20"/>
              </w:rPr>
              <w:t>h</w:t>
            </w:r>
            <w:r w:rsidRPr="00B075E2">
              <w:rPr>
                <w:rFonts w:ascii="Arial" w:eastAsia="Arial" w:hAnsi="Arial" w:cs="Arial"/>
                <w:sz w:val="20"/>
                <w:szCs w:val="20"/>
              </w:rPr>
              <w:t>at</w:t>
            </w:r>
            <w:r w:rsidRPr="00B075E2">
              <w:rPr>
                <w:rFonts w:ascii="Arial" w:eastAsia="Arial" w:hAnsi="Arial" w:cs="Arial"/>
                <w:spacing w:val="-4"/>
                <w:sz w:val="20"/>
                <w:szCs w:val="20"/>
              </w:rPr>
              <w:t xml:space="preserve"> </w:t>
            </w:r>
            <w:r w:rsidRPr="00B075E2">
              <w:rPr>
                <w:rFonts w:ascii="Arial" w:eastAsia="Arial" w:hAnsi="Arial" w:cs="Arial"/>
                <w:spacing w:val="4"/>
                <w:sz w:val="20"/>
                <w:szCs w:val="20"/>
              </w:rPr>
              <w:t>m</w:t>
            </w:r>
            <w:r w:rsidRPr="00B075E2">
              <w:rPr>
                <w:rFonts w:ascii="Arial" w:eastAsia="Arial" w:hAnsi="Arial" w:cs="Arial"/>
                <w:spacing w:val="-1"/>
                <w:sz w:val="20"/>
                <w:szCs w:val="20"/>
              </w:rPr>
              <w:t>i</w:t>
            </w:r>
            <w:r w:rsidRPr="00B075E2">
              <w:rPr>
                <w:rFonts w:ascii="Arial" w:eastAsia="Arial" w:hAnsi="Arial" w:cs="Arial"/>
                <w:sz w:val="20"/>
                <w:szCs w:val="20"/>
              </w:rPr>
              <w:t>g</w:t>
            </w:r>
            <w:r w:rsidRPr="00B075E2">
              <w:rPr>
                <w:rFonts w:ascii="Arial" w:eastAsia="Arial" w:hAnsi="Arial" w:cs="Arial"/>
                <w:spacing w:val="-1"/>
                <w:sz w:val="20"/>
                <w:szCs w:val="20"/>
              </w:rPr>
              <w:t>h</w:t>
            </w:r>
            <w:r w:rsidRPr="00B075E2">
              <w:rPr>
                <w:rFonts w:ascii="Arial" w:eastAsia="Arial" w:hAnsi="Arial" w:cs="Arial"/>
                <w:sz w:val="20"/>
                <w:szCs w:val="20"/>
              </w:rPr>
              <w:t>t</w:t>
            </w:r>
            <w:r w:rsidRPr="00B075E2">
              <w:rPr>
                <w:rFonts w:ascii="Arial" w:eastAsia="Arial" w:hAnsi="Arial" w:cs="Arial"/>
                <w:spacing w:val="-3"/>
                <w:sz w:val="20"/>
                <w:szCs w:val="20"/>
              </w:rPr>
              <w:t xml:space="preserve"> </w:t>
            </w:r>
            <w:r w:rsidRPr="00B075E2">
              <w:rPr>
                <w:rFonts w:ascii="Arial" w:eastAsia="Arial" w:hAnsi="Arial" w:cs="Arial"/>
                <w:sz w:val="20"/>
                <w:szCs w:val="20"/>
              </w:rPr>
              <w:t>h</w:t>
            </w:r>
            <w:r w:rsidRPr="00B075E2">
              <w:rPr>
                <w:rFonts w:ascii="Arial" w:eastAsia="Arial" w:hAnsi="Arial" w:cs="Arial"/>
                <w:spacing w:val="1"/>
                <w:sz w:val="20"/>
                <w:szCs w:val="20"/>
              </w:rPr>
              <w:t>i</w:t>
            </w:r>
            <w:r w:rsidRPr="00B075E2">
              <w:rPr>
                <w:rFonts w:ascii="Arial" w:eastAsia="Arial" w:hAnsi="Arial" w:cs="Arial"/>
                <w:sz w:val="20"/>
                <w:szCs w:val="20"/>
              </w:rPr>
              <w:t>n</w:t>
            </w:r>
            <w:r w:rsidRPr="00B075E2">
              <w:rPr>
                <w:rFonts w:ascii="Arial" w:eastAsia="Arial" w:hAnsi="Arial" w:cs="Arial"/>
                <w:spacing w:val="-1"/>
                <w:sz w:val="20"/>
                <w:szCs w:val="20"/>
              </w:rPr>
              <w:t>d</w:t>
            </w:r>
            <w:r w:rsidRPr="00B075E2">
              <w:rPr>
                <w:rFonts w:ascii="Arial" w:eastAsia="Arial" w:hAnsi="Arial" w:cs="Arial"/>
                <w:sz w:val="20"/>
                <w:szCs w:val="20"/>
              </w:rPr>
              <w:t>er a</w:t>
            </w:r>
            <w:r w:rsidRPr="00B075E2">
              <w:rPr>
                <w:rFonts w:ascii="Arial" w:eastAsia="Arial" w:hAnsi="Arial" w:cs="Arial"/>
                <w:spacing w:val="1"/>
                <w:sz w:val="20"/>
                <w:szCs w:val="20"/>
              </w:rPr>
              <w:t>c</w:t>
            </w:r>
            <w:r w:rsidRPr="00B075E2">
              <w:rPr>
                <w:rFonts w:ascii="Arial" w:eastAsia="Arial" w:hAnsi="Arial" w:cs="Arial"/>
                <w:sz w:val="20"/>
                <w:szCs w:val="20"/>
              </w:rPr>
              <w:t>h</w:t>
            </w:r>
            <w:r w:rsidRPr="00B075E2">
              <w:rPr>
                <w:rFonts w:ascii="Arial" w:eastAsia="Arial" w:hAnsi="Arial" w:cs="Arial"/>
                <w:spacing w:val="-1"/>
                <w:sz w:val="20"/>
                <w:szCs w:val="20"/>
              </w:rPr>
              <w:t>i</w:t>
            </w:r>
            <w:r w:rsidRPr="00B075E2">
              <w:rPr>
                <w:rFonts w:ascii="Arial" w:eastAsia="Arial" w:hAnsi="Arial" w:cs="Arial"/>
                <w:spacing w:val="2"/>
                <w:sz w:val="20"/>
                <w:szCs w:val="20"/>
              </w:rPr>
              <w:t>e</w:t>
            </w:r>
            <w:r w:rsidRPr="00B075E2">
              <w:rPr>
                <w:rFonts w:ascii="Arial" w:eastAsia="Arial" w:hAnsi="Arial" w:cs="Arial"/>
                <w:spacing w:val="-1"/>
                <w:sz w:val="20"/>
                <w:szCs w:val="20"/>
              </w:rPr>
              <w:t>v</w:t>
            </w:r>
            <w:r w:rsidRPr="00B075E2">
              <w:rPr>
                <w:rFonts w:ascii="Arial" w:eastAsia="Arial" w:hAnsi="Arial" w:cs="Arial"/>
                <w:sz w:val="20"/>
                <w:szCs w:val="20"/>
              </w:rPr>
              <w:t>e</w:t>
            </w:r>
            <w:r w:rsidRPr="00B075E2">
              <w:rPr>
                <w:rFonts w:ascii="Arial" w:eastAsia="Arial" w:hAnsi="Arial" w:cs="Arial"/>
                <w:spacing w:val="4"/>
                <w:sz w:val="20"/>
                <w:szCs w:val="20"/>
              </w:rPr>
              <w:t>m</w:t>
            </w:r>
            <w:r w:rsidRPr="00B075E2">
              <w:rPr>
                <w:rFonts w:ascii="Arial" w:eastAsia="Arial" w:hAnsi="Arial" w:cs="Arial"/>
                <w:sz w:val="20"/>
                <w:szCs w:val="20"/>
              </w:rPr>
              <w:t>e</w:t>
            </w:r>
            <w:r w:rsidRPr="00B075E2">
              <w:rPr>
                <w:rFonts w:ascii="Arial" w:eastAsia="Arial" w:hAnsi="Arial" w:cs="Arial"/>
                <w:spacing w:val="-1"/>
                <w:sz w:val="20"/>
                <w:szCs w:val="20"/>
              </w:rPr>
              <w:t>n</w:t>
            </w:r>
            <w:r w:rsidRPr="00B075E2">
              <w:rPr>
                <w:rFonts w:ascii="Arial" w:eastAsia="Arial" w:hAnsi="Arial" w:cs="Arial"/>
                <w:sz w:val="20"/>
                <w:szCs w:val="20"/>
              </w:rPr>
              <w:t>t</w:t>
            </w:r>
            <w:r w:rsidRPr="00B075E2">
              <w:rPr>
                <w:rFonts w:ascii="Arial" w:eastAsia="Arial" w:hAnsi="Arial" w:cs="Arial"/>
                <w:spacing w:val="-11"/>
                <w:sz w:val="20"/>
                <w:szCs w:val="20"/>
              </w:rPr>
              <w:t xml:space="preserve"> </w:t>
            </w:r>
            <w:r w:rsidRPr="00B075E2">
              <w:rPr>
                <w:rFonts w:ascii="Arial" w:eastAsia="Arial" w:hAnsi="Arial" w:cs="Arial"/>
                <w:spacing w:val="-1"/>
                <w:sz w:val="20"/>
                <w:szCs w:val="20"/>
              </w:rPr>
              <w:t>o</w:t>
            </w:r>
            <w:r w:rsidRPr="00B075E2">
              <w:rPr>
                <w:rFonts w:ascii="Arial" w:eastAsia="Arial" w:hAnsi="Arial" w:cs="Arial"/>
                <w:sz w:val="20"/>
                <w:szCs w:val="20"/>
              </w:rPr>
              <w:t>f e</w:t>
            </w:r>
            <w:r w:rsidRPr="00B075E2">
              <w:rPr>
                <w:rFonts w:ascii="Arial" w:eastAsia="Arial" w:hAnsi="Arial" w:cs="Arial"/>
                <w:spacing w:val="-1"/>
                <w:sz w:val="20"/>
                <w:szCs w:val="20"/>
              </w:rPr>
              <w:t>a</w:t>
            </w:r>
            <w:r w:rsidRPr="00B075E2">
              <w:rPr>
                <w:rFonts w:ascii="Arial" w:eastAsia="Arial" w:hAnsi="Arial" w:cs="Arial"/>
                <w:spacing w:val="1"/>
                <w:sz w:val="20"/>
                <w:szCs w:val="20"/>
              </w:rPr>
              <w:t>c</w:t>
            </w:r>
            <w:r w:rsidRPr="00B075E2">
              <w:rPr>
                <w:rFonts w:ascii="Arial" w:eastAsia="Arial" w:hAnsi="Arial" w:cs="Arial"/>
                <w:sz w:val="20"/>
                <w:szCs w:val="20"/>
              </w:rPr>
              <w:t>h</w:t>
            </w:r>
            <w:r w:rsidRPr="00B075E2">
              <w:rPr>
                <w:rFonts w:ascii="Arial" w:eastAsia="Arial" w:hAnsi="Arial" w:cs="Arial"/>
                <w:spacing w:val="-3"/>
                <w:sz w:val="20"/>
                <w:szCs w:val="20"/>
              </w:rPr>
              <w:t xml:space="preserve"> </w:t>
            </w:r>
            <w:r w:rsidRPr="00B075E2">
              <w:rPr>
                <w:rFonts w:ascii="Arial" w:eastAsia="Arial" w:hAnsi="Arial" w:cs="Arial"/>
                <w:sz w:val="20"/>
                <w:szCs w:val="20"/>
              </w:rPr>
              <w:t>g</w:t>
            </w:r>
            <w:r w:rsidRPr="00B075E2">
              <w:rPr>
                <w:rFonts w:ascii="Arial" w:eastAsia="Arial" w:hAnsi="Arial" w:cs="Arial"/>
                <w:spacing w:val="-1"/>
                <w:sz w:val="20"/>
                <w:szCs w:val="20"/>
              </w:rPr>
              <w:t>o</w:t>
            </w:r>
            <w:r w:rsidRPr="00B075E2">
              <w:rPr>
                <w:rFonts w:ascii="Arial" w:eastAsia="Arial" w:hAnsi="Arial" w:cs="Arial"/>
                <w:spacing w:val="2"/>
                <w:sz w:val="20"/>
                <w:szCs w:val="20"/>
              </w:rPr>
              <w:t>a</w:t>
            </w:r>
            <w:r w:rsidRPr="00B075E2">
              <w:rPr>
                <w:rFonts w:ascii="Arial" w:eastAsia="Arial" w:hAnsi="Arial" w:cs="Arial"/>
                <w:spacing w:val="-1"/>
                <w:sz w:val="20"/>
                <w:szCs w:val="20"/>
              </w:rPr>
              <w:t>l</w:t>
            </w:r>
            <w:r w:rsidRPr="00B075E2">
              <w:rPr>
                <w:rFonts w:ascii="Arial" w:eastAsia="Arial" w:hAnsi="Arial" w:cs="Arial"/>
                <w:sz w:val="20"/>
                <w:szCs w:val="20"/>
              </w:rPr>
              <w:t>.</w:t>
            </w:r>
          </w:p>
        </w:tc>
        <w:tc>
          <w:tcPr>
            <w:tcW w:w="3539" w:type="dxa"/>
            <w:tcBorders>
              <w:top w:val="single" w:sz="6" w:space="0" w:color="000000"/>
              <w:left w:val="single" w:sz="6" w:space="0" w:color="000000"/>
              <w:bottom w:val="single" w:sz="4" w:space="0" w:color="000000"/>
              <w:right w:val="single" w:sz="6" w:space="0" w:color="000000"/>
            </w:tcBorders>
          </w:tcPr>
          <w:p w:rsidR="00B075E2" w:rsidRPr="00B075E2" w:rsidRDefault="00B075E2" w:rsidP="00B075E2">
            <w:pPr>
              <w:widowControl w:val="0"/>
              <w:spacing w:after="0" w:line="200" w:lineRule="exact"/>
              <w:rPr>
                <w:sz w:val="20"/>
                <w:szCs w:val="20"/>
              </w:rPr>
            </w:pPr>
          </w:p>
          <w:p w:rsidR="00B075E2" w:rsidRDefault="00B075E2" w:rsidP="00B075E2">
            <w:pPr>
              <w:widowControl w:val="0"/>
              <w:spacing w:after="0" w:line="275" w:lineRule="auto"/>
              <w:ind w:right="105"/>
              <w:rPr>
                <w:rFonts w:ascii="Arial" w:eastAsia="Arial" w:hAnsi="Arial" w:cs="Arial"/>
                <w:sz w:val="20"/>
                <w:szCs w:val="20"/>
              </w:rPr>
            </w:pPr>
            <w:r w:rsidRPr="00B075E2">
              <w:rPr>
                <w:rFonts w:ascii="Arial" w:eastAsia="Arial" w:hAnsi="Arial" w:cs="Arial"/>
                <w:sz w:val="20"/>
                <w:szCs w:val="20"/>
              </w:rPr>
              <w:t>1.</w:t>
            </w:r>
            <w:r w:rsidRPr="00B075E2">
              <w:rPr>
                <w:rFonts w:ascii="Arial" w:eastAsia="Arial" w:hAnsi="Arial" w:cs="Arial"/>
                <w:spacing w:val="48"/>
                <w:sz w:val="20"/>
                <w:szCs w:val="20"/>
              </w:rPr>
              <w:t xml:space="preserve"> </w:t>
            </w:r>
            <w:r w:rsidRPr="00B075E2">
              <w:rPr>
                <w:rFonts w:ascii="Arial" w:eastAsia="Arial" w:hAnsi="Arial" w:cs="Arial"/>
                <w:sz w:val="20"/>
                <w:szCs w:val="20"/>
              </w:rPr>
              <w:t>In</w:t>
            </w:r>
            <w:r w:rsidRPr="00B075E2">
              <w:rPr>
                <w:rFonts w:ascii="Arial" w:eastAsia="Arial" w:hAnsi="Arial" w:cs="Arial"/>
                <w:spacing w:val="-3"/>
                <w:sz w:val="20"/>
                <w:szCs w:val="20"/>
              </w:rPr>
              <w:t xml:space="preserve"> </w:t>
            </w:r>
            <w:r w:rsidRPr="00B075E2">
              <w:rPr>
                <w:rFonts w:ascii="Arial" w:eastAsia="Arial" w:hAnsi="Arial" w:cs="Arial"/>
                <w:sz w:val="20"/>
                <w:szCs w:val="20"/>
              </w:rPr>
              <w:t>t</w:t>
            </w:r>
            <w:r w:rsidRPr="00B075E2">
              <w:rPr>
                <w:rFonts w:ascii="Arial" w:eastAsia="Arial" w:hAnsi="Arial" w:cs="Arial"/>
                <w:spacing w:val="2"/>
                <w:sz w:val="20"/>
                <w:szCs w:val="20"/>
              </w:rPr>
              <w:t>h</w:t>
            </w:r>
            <w:r w:rsidRPr="00B075E2">
              <w:rPr>
                <w:rFonts w:ascii="Arial" w:eastAsia="Arial" w:hAnsi="Arial" w:cs="Arial"/>
                <w:sz w:val="20"/>
                <w:szCs w:val="20"/>
              </w:rPr>
              <w:t>e</w:t>
            </w:r>
            <w:r w:rsidRPr="00B075E2">
              <w:rPr>
                <w:rFonts w:ascii="Arial" w:eastAsia="Arial" w:hAnsi="Arial" w:cs="Arial"/>
                <w:spacing w:val="-3"/>
                <w:sz w:val="20"/>
                <w:szCs w:val="20"/>
              </w:rPr>
              <w:t xml:space="preserve"> </w:t>
            </w:r>
            <w:r w:rsidRPr="00B075E2">
              <w:rPr>
                <w:rFonts w:ascii="Arial" w:eastAsia="Arial" w:hAnsi="Arial" w:cs="Arial"/>
                <w:sz w:val="20"/>
                <w:szCs w:val="20"/>
              </w:rPr>
              <w:t>U</w:t>
            </w:r>
            <w:r w:rsidRPr="00B075E2">
              <w:rPr>
                <w:rFonts w:ascii="Arial" w:eastAsia="Arial" w:hAnsi="Arial" w:cs="Arial"/>
                <w:spacing w:val="1"/>
                <w:sz w:val="20"/>
                <w:szCs w:val="20"/>
              </w:rPr>
              <w:t>n</w:t>
            </w:r>
            <w:r w:rsidRPr="00B075E2">
              <w:rPr>
                <w:rFonts w:ascii="Arial" w:eastAsia="Arial" w:hAnsi="Arial" w:cs="Arial"/>
                <w:spacing w:val="-1"/>
                <w:sz w:val="20"/>
                <w:szCs w:val="20"/>
              </w:rPr>
              <w:t>i</w:t>
            </w:r>
            <w:r w:rsidRPr="00B075E2">
              <w:rPr>
                <w:rFonts w:ascii="Arial" w:eastAsia="Arial" w:hAnsi="Arial" w:cs="Arial"/>
                <w:sz w:val="20"/>
                <w:szCs w:val="20"/>
              </w:rPr>
              <w:t>t</w:t>
            </w:r>
            <w:r w:rsidRPr="00B075E2">
              <w:rPr>
                <w:rFonts w:ascii="Arial" w:eastAsia="Arial" w:hAnsi="Arial" w:cs="Arial"/>
                <w:spacing w:val="-4"/>
                <w:sz w:val="20"/>
                <w:szCs w:val="20"/>
              </w:rPr>
              <w:t xml:space="preserve"> </w:t>
            </w:r>
            <w:r w:rsidRPr="00B075E2">
              <w:rPr>
                <w:rFonts w:ascii="Arial" w:eastAsia="Arial" w:hAnsi="Arial" w:cs="Arial"/>
                <w:sz w:val="20"/>
                <w:szCs w:val="20"/>
              </w:rPr>
              <w:t>F</w:t>
            </w:r>
            <w:r w:rsidRPr="00B075E2">
              <w:rPr>
                <w:rFonts w:ascii="Arial" w:eastAsia="Arial" w:hAnsi="Arial" w:cs="Arial"/>
                <w:spacing w:val="1"/>
                <w:sz w:val="20"/>
                <w:szCs w:val="20"/>
              </w:rPr>
              <w:t>r</w:t>
            </w:r>
            <w:r w:rsidRPr="00B075E2">
              <w:rPr>
                <w:rFonts w:ascii="Arial" w:eastAsia="Arial" w:hAnsi="Arial" w:cs="Arial"/>
                <w:sz w:val="20"/>
                <w:szCs w:val="20"/>
              </w:rPr>
              <w:t>a</w:t>
            </w:r>
            <w:r w:rsidRPr="00B075E2">
              <w:rPr>
                <w:rFonts w:ascii="Arial" w:eastAsia="Arial" w:hAnsi="Arial" w:cs="Arial"/>
                <w:spacing w:val="4"/>
                <w:sz w:val="20"/>
                <w:szCs w:val="20"/>
              </w:rPr>
              <w:t>m</w:t>
            </w:r>
            <w:r w:rsidRPr="00B075E2">
              <w:rPr>
                <w:rFonts w:ascii="Arial" w:eastAsia="Arial" w:hAnsi="Arial" w:cs="Arial"/>
                <w:sz w:val="20"/>
                <w:szCs w:val="20"/>
              </w:rPr>
              <w:t>e</w:t>
            </w:r>
            <w:r w:rsidRPr="00B075E2">
              <w:rPr>
                <w:rFonts w:ascii="Arial" w:eastAsia="Arial" w:hAnsi="Arial" w:cs="Arial"/>
                <w:spacing w:val="-3"/>
                <w:sz w:val="20"/>
                <w:szCs w:val="20"/>
              </w:rPr>
              <w:t>w</w:t>
            </w:r>
            <w:r w:rsidRPr="00B075E2">
              <w:rPr>
                <w:rFonts w:ascii="Arial" w:eastAsia="Arial" w:hAnsi="Arial" w:cs="Arial"/>
                <w:sz w:val="20"/>
                <w:szCs w:val="20"/>
              </w:rPr>
              <w:t>ork</w:t>
            </w:r>
            <w:r>
              <w:rPr>
                <w:rFonts w:ascii="Arial" w:eastAsia="Arial" w:hAnsi="Arial" w:cs="Arial"/>
                <w:spacing w:val="-6"/>
                <w:sz w:val="20"/>
                <w:szCs w:val="20"/>
              </w:rPr>
              <w:t xml:space="preserve"> </w:t>
            </w:r>
            <w:r w:rsidRPr="00B075E2">
              <w:rPr>
                <w:rFonts w:ascii="Arial" w:eastAsia="Arial" w:hAnsi="Arial" w:cs="Arial"/>
                <w:spacing w:val="3"/>
                <w:sz w:val="20"/>
                <w:szCs w:val="20"/>
              </w:rPr>
              <w:t>T</w:t>
            </w:r>
            <w:r w:rsidRPr="00B075E2">
              <w:rPr>
                <w:rFonts w:ascii="Arial" w:eastAsia="Arial" w:hAnsi="Arial" w:cs="Arial"/>
                <w:spacing w:val="-3"/>
                <w:sz w:val="20"/>
                <w:szCs w:val="20"/>
              </w:rPr>
              <w:t>e</w:t>
            </w:r>
            <w:r w:rsidRPr="00B075E2">
              <w:rPr>
                <w:rFonts w:ascii="Arial" w:eastAsia="Arial" w:hAnsi="Arial" w:cs="Arial"/>
                <w:spacing w:val="2"/>
                <w:sz w:val="20"/>
                <w:szCs w:val="20"/>
              </w:rPr>
              <w:t>m</w:t>
            </w:r>
            <w:r w:rsidRPr="00B075E2">
              <w:rPr>
                <w:rFonts w:ascii="Arial" w:eastAsia="Arial" w:hAnsi="Arial" w:cs="Arial"/>
                <w:sz w:val="20"/>
                <w:szCs w:val="20"/>
              </w:rPr>
              <w:t>p</w:t>
            </w:r>
            <w:r w:rsidRPr="00B075E2">
              <w:rPr>
                <w:rFonts w:ascii="Arial" w:eastAsia="Arial" w:hAnsi="Arial" w:cs="Arial"/>
                <w:spacing w:val="-1"/>
                <w:sz w:val="20"/>
                <w:szCs w:val="20"/>
              </w:rPr>
              <w:t>l</w:t>
            </w:r>
            <w:r w:rsidRPr="00B075E2">
              <w:rPr>
                <w:rFonts w:ascii="Arial" w:eastAsia="Arial" w:hAnsi="Arial" w:cs="Arial"/>
                <w:spacing w:val="1"/>
                <w:sz w:val="20"/>
                <w:szCs w:val="20"/>
              </w:rPr>
              <w:t>a</w:t>
            </w:r>
            <w:r w:rsidRPr="00B075E2">
              <w:rPr>
                <w:rFonts w:ascii="Arial" w:eastAsia="Arial" w:hAnsi="Arial" w:cs="Arial"/>
                <w:spacing w:val="2"/>
                <w:sz w:val="20"/>
                <w:szCs w:val="20"/>
              </w:rPr>
              <w:t>t</w:t>
            </w:r>
            <w:r w:rsidRPr="00B075E2">
              <w:rPr>
                <w:rFonts w:ascii="Arial" w:eastAsia="Arial" w:hAnsi="Arial" w:cs="Arial"/>
                <w:sz w:val="20"/>
                <w:szCs w:val="20"/>
              </w:rPr>
              <w:t xml:space="preserve">e, </w:t>
            </w:r>
          </w:p>
          <w:p w:rsidR="006D4A71" w:rsidRDefault="00B075E2" w:rsidP="006D4A71">
            <w:pPr>
              <w:widowControl w:val="0"/>
              <w:spacing w:after="0" w:line="275" w:lineRule="auto"/>
              <w:ind w:right="105" w:firstLine="270"/>
              <w:rPr>
                <w:rFonts w:ascii="Arial" w:eastAsia="Arial" w:hAnsi="Arial" w:cs="Arial"/>
                <w:sz w:val="20"/>
                <w:szCs w:val="20"/>
              </w:rPr>
            </w:pPr>
            <w:r w:rsidRPr="00B075E2">
              <w:rPr>
                <w:rFonts w:ascii="Arial" w:eastAsia="Arial" w:hAnsi="Arial" w:cs="Arial"/>
                <w:sz w:val="20"/>
                <w:szCs w:val="20"/>
              </w:rPr>
              <w:t>a.</w:t>
            </w:r>
            <w:r w:rsidRPr="00B075E2">
              <w:rPr>
                <w:rFonts w:ascii="Arial" w:eastAsia="Arial" w:hAnsi="Arial" w:cs="Arial"/>
                <w:spacing w:val="46"/>
                <w:sz w:val="20"/>
                <w:szCs w:val="20"/>
              </w:rPr>
              <w:t xml:space="preserve"> </w:t>
            </w:r>
            <w:r w:rsidRPr="00B075E2">
              <w:rPr>
                <w:rFonts w:ascii="Arial" w:eastAsia="Arial" w:hAnsi="Arial" w:cs="Arial"/>
                <w:spacing w:val="-1"/>
                <w:sz w:val="20"/>
                <w:szCs w:val="20"/>
              </w:rPr>
              <w:t>i</w:t>
            </w:r>
            <w:r w:rsidRPr="00B075E2">
              <w:rPr>
                <w:rFonts w:ascii="Arial" w:eastAsia="Arial" w:hAnsi="Arial" w:cs="Arial"/>
                <w:sz w:val="20"/>
                <w:szCs w:val="20"/>
              </w:rPr>
              <w:t>d</w:t>
            </w:r>
            <w:r w:rsidRPr="00B075E2">
              <w:rPr>
                <w:rFonts w:ascii="Arial" w:eastAsia="Arial" w:hAnsi="Arial" w:cs="Arial"/>
                <w:spacing w:val="1"/>
                <w:sz w:val="20"/>
                <w:szCs w:val="20"/>
              </w:rPr>
              <w:t>e</w:t>
            </w:r>
            <w:r w:rsidRPr="00B075E2">
              <w:rPr>
                <w:rFonts w:ascii="Arial" w:eastAsia="Arial" w:hAnsi="Arial" w:cs="Arial"/>
                <w:sz w:val="20"/>
                <w:szCs w:val="20"/>
              </w:rPr>
              <w:t>nt</w:t>
            </w:r>
            <w:r w:rsidRPr="00B075E2">
              <w:rPr>
                <w:rFonts w:ascii="Arial" w:eastAsia="Arial" w:hAnsi="Arial" w:cs="Arial"/>
                <w:spacing w:val="-2"/>
                <w:sz w:val="20"/>
                <w:szCs w:val="20"/>
              </w:rPr>
              <w:t>i</w:t>
            </w:r>
            <w:r w:rsidRPr="00B075E2">
              <w:rPr>
                <w:rFonts w:ascii="Arial" w:eastAsia="Arial" w:hAnsi="Arial" w:cs="Arial"/>
                <w:spacing w:val="4"/>
                <w:sz w:val="20"/>
                <w:szCs w:val="20"/>
              </w:rPr>
              <w:t>f</w:t>
            </w:r>
            <w:r w:rsidRPr="00B075E2">
              <w:rPr>
                <w:rFonts w:ascii="Arial" w:eastAsia="Arial" w:hAnsi="Arial" w:cs="Arial"/>
                <w:sz w:val="20"/>
                <w:szCs w:val="20"/>
              </w:rPr>
              <w:t>y</w:t>
            </w:r>
            <w:r w:rsidRPr="00B075E2">
              <w:rPr>
                <w:rFonts w:ascii="Arial" w:eastAsia="Arial" w:hAnsi="Arial" w:cs="Arial"/>
                <w:spacing w:val="-10"/>
                <w:sz w:val="20"/>
                <w:szCs w:val="20"/>
              </w:rPr>
              <w:t xml:space="preserve"> </w:t>
            </w:r>
            <w:r w:rsidRPr="00B075E2">
              <w:rPr>
                <w:rFonts w:ascii="Arial" w:eastAsia="Arial" w:hAnsi="Arial" w:cs="Arial"/>
                <w:spacing w:val="2"/>
                <w:sz w:val="20"/>
                <w:szCs w:val="20"/>
              </w:rPr>
              <w:t>t</w:t>
            </w:r>
            <w:r w:rsidRPr="00B075E2">
              <w:rPr>
                <w:rFonts w:ascii="Arial" w:eastAsia="Arial" w:hAnsi="Arial" w:cs="Arial"/>
                <w:sz w:val="20"/>
                <w:szCs w:val="20"/>
              </w:rPr>
              <w:t>he</w:t>
            </w:r>
            <w:r w:rsidRPr="00B075E2">
              <w:rPr>
                <w:rFonts w:ascii="Arial" w:eastAsia="Arial" w:hAnsi="Arial" w:cs="Arial"/>
                <w:spacing w:val="-2"/>
                <w:sz w:val="20"/>
                <w:szCs w:val="20"/>
              </w:rPr>
              <w:t xml:space="preserve"> </w:t>
            </w:r>
            <w:r w:rsidRPr="00B075E2">
              <w:rPr>
                <w:rFonts w:ascii="Arial" w:eastAsia="Arial" w:hAnsi="Arial" w:cs="Arial"/>
                <w:sz w:val="20"/>
                <w:szCs w:val="20"/>
              </w:rPr>
              <w:t>b</w:t>
            </w:r>
            <w:r w:rsidRPr="00B075E2">
              <w:rPr>
                <w:rFonts w:ascii="Arial" w:eastAsia="Arial" w:hAnsi="Arial" w:cs="Arial"/>
                <w:spacing w:val="-1"/>
                <w:sz w:val="20"/>
                <w:szCs w:val="20"/>
              </w:rPr>
              <w:t>i</w:t>
            </w:r>
            <w:r w:rsidRPr="00B075E2">
              <w:rPr>
                <w:rFonts w:ascii="Arial" w:eastAsia="Arial" w:hAnsi="Arial" w:cs="Arial"/>
                <w:sz w:val="20"/>
                <w:szCs w:val="20"/>
              </w:rPr>
              <w:t>g</w:t>
            </w:r>
            <w:r w:rsidRPr="00B075E2">
              <w:rPr>
                <w:rFonts w:ascii="Arial" w:eastAsia="Arial" w:hAnsi="Arial" w:cs="Arial"/>
                <w:spacing w:val="-1"/>
                <w:sz w:val="20"/>
                <w:szCs w:val="20"/>
              </w:rPr>
              <w:t xml:space="preserve"> i</w:t>
            </w:r>
            <w:r w:rsidRPr="00B075E2">
              <w:rPr>
                <w:rFonts w:ascii="Arial" w:eastAsia="Arial" w:hAnsi="Arial" w:cs="Arial"/>
                <w:spacing w:val="2"/>
                <w:sz w:val="20"/>
                <w:szCs w:val="20"/>
              </w:rPr>
              <w:t>d</w:t>
            </w:r>
            <w:r w:rsidRPr="00B075E2">
              <w:rPr>
                <w:rFonts w:ascii="Arial" w:eastAsia="Arial" w:hAnsi="Arial" w:cs="Arial"/>
                <w:sz w:val="20"/>
                <w:szCs w:val="20"/>
              </w:rPr>
              <w:t>e</w:t>
            </w:r>
            <w:r w:rsidRPr="00B075E2">
              <w:rPr>
                <w:rFonts w:ascii="Arial" w:eastAsia="Arial" w:hAnsi="Arial" w:cs="Arial"/>
                <w:spacing w:val="-1"/>
                <w:sz w:val="20"/>
                <w:szCs w:val="20"/>
              </w:rPr>
              <w:t>a</w:t>
            </w:r>
            <w:r w:rsidR="006D4A71">
              <w:rPr>
                <w:rFonts w:ascii="Arial" w:eastAsia="Arial" w:hAnsi="Arial" w:cs="Arial"/>
                <w:sz w:val="20"/>
                <w:szCs w:val="20"/>
              </w:rPr>
              <w:t>.</w:t>
            </w:r>
          </w:p>
          <w:p w:rsidR="00B075E2" w:rsidRPr="00B075E2" w:rsidRDefault="00B075E2" w:rsidP="006D4A71">
            <w:pPr>
              <w:widowControl w:val="0"/>
              <w:spacing w:after="0" w:line="275" w:lineRule="auto"/>
              <w:ind w:left="540" w:right="105" w:hanging="270"/>
              <w:rPr>
                <w:rFonts w:ascii="Arial" w:eastAsia="Arial" w:hAnsi="Arial" w:cs="Arial"/>
                <w:sz w:val="20"/>
                <w:szCs w:val="20"/>
              </w:rPr>
            </w:pPr>
            <w:r w:rsidRPr="00B075E2">
              <w:rPr>
                <w:rFonts w:ascii="Arial" w:eastAsia="Arial" w:hAnsi="Arial" w:cs="Arial"/>
                <w:sz w:val="20"/>
                <w:szCs w:val="20"/>
              </w:rPr>
              <w:t>b.</w:t>
            </w:r>
            <w:r w:rsidRPr="00B075E2">
              <w:rPr>
                <w:rFonts w:ascii="Arial" w:eastAsia="Arial" w:hAnsi="Arial" w:cs="Arial"/>
                <w:spacing w:val="46"/>
                <w:sz w:val="20"/>
                <w:szCs w:val="20"/>
              </w:rPr>
              <w:t xml:space="preserve"> </w:t>
            </w:r>
            <w:r w:rsidRPr="00B075E2">
              <w:rPr>
                <w:rFonts w:ascii="Arial" w:eastAsia="Arial" w:hAnsi="Arial" w:cs="Arial"/>
                <w:sz w:val="20"/>
                <w:szCs w:val="20"/>
              </w:rPr>
              <w:t>C</w:t>
            </w:r>
            <w:r w:rsidRPr="00B075E2">
              <w:rPr>
                <w:rFonts w:ascii="Arial" w:eastAsia="Arial" w:hAnsi="Arial" w:cs="Arial"/>
                <w:spacing w:val="1"/>
                <w:sz w:val="20"/>
                <w:szCs w:val="20"/>
              </w:rPr>
              <w:t>OP</w:t>
            </w:r>
            <w:r w:rsidRPr="00B075E2">
              <w:rPr>
                <w:rFonts w:ascii="Arial" w:eastAsia="Arial" w:hAnsi="Arial" w:cs="Arial"/>
                <w:sz w:val="20"/>
                <w:szCs w:val="20"/>
              </w:rPr>
              <w:t>Y</w:t>
            </w:r>
            <w:r w:rsidRPr="00B075E2">
              <w:rPr>
                <w:rFonts w:ascii="Arial" w:eastAsia="Arial" w:hAnsi="Arial" w:cs="Arial"/>
                <w:spacing w:val="-7"/>
                <w:sz w:val="20"/>
                <w:szCs w:val="20"/>
              </w:rPr>
              <w:t xml:space="preserve"> </w:t>
            </w:r>
            <w:r w:rsidRPr="00B075E2">
              <w:rPr>
                <w:rFonts w:ascii="Arial" w:eastAsia="Arial" w:hAnsi="Arial" w:cs="Arial"/>
                <w:sz w:val="20"/>
                <w:szCs w:val="20"/>
              </w:rPr>
              <w:t>a</w:t>
            </w:r>
            <w:r w:rsidRPr="00B075E2">
              <w:rPr>
                <w:rFonts w:ascii="Arial" w:eastAsia="Arial" w:hAnsi="Arial" w:cs="Arial"/>
                <w:spacing w:val="-1"/>
                <w:sz w:val="20"/>
                <w:szCs w:val="20"/>
              </w:rPr>
              <w:t>n</w:t>
            </w:r>
            <w:r w:rsidRPr="00B075E2">
              <w:rPr>
                <w:rFonts w:ascii="Arial" w:eastAsia="Arial" w:hAnsi="Arial" w:cs="Arial"/>
                <w:sz w:val="20"/>
                <w:szCs w:val="20"/>
              </w:rPr>
              <w:t>d</w:t>
            </w:r>
            <w:r w:rsidRPr="00B075E2">
              <w:rPr>
                <w:rFonts w:ascii="Arial" w:eastAsia="Arial" w:hAnsi="Arial" w:cs="Arial"/>
                <w:spacing w:val="-1"/>
                <w:sz w:val="20"/>
                <w:szCs w:val="20"/>
              </w:rPr>
              <w:t xml:space="preserve"> </w:t>
            </w:r>
            <w:r w:rsidRPr="00B075E2">
              <w:rPr>
                <w:rFonts w:ascii="Arial" w:eastAsia="Arial" w:hAnsi="Arial" w:cs="Arial"/>
                <w:spacing w:val="1"/>
                <w:sz w:val="20"/>
                <w:szCs w:val="20"/>
              </w:rPr>
              <w:t>P</w:t>
            </w:r>
            <w:r w:rsidRPr="00B075E2">
              <w:rPr>
                <w:rFonts w:ascii="Arial" w:eastAsia="Arial" w:hAnsi="Arial" w:cs="Arial"/>
                <w:spacing w:val="-1"/>
                <w:sz w:val="20"/>
                <w:szCs w:val="20"/>
              </w:rPr>
              <w:t>AS</w:t>
            </w:r>
            <w:r w:rsidRPr="00B075E2">
              <w:rPr>
                <w:rFonts w:ascii="Arial" w:eastAsia="Arial" w:hAnsi="Arial" w:cs="Arial"/>
                <w:spacing w:val="3"/>
                <w:sz w:val="20"/>
                <w:szCs w:val="20"/>
              </w:rPr>
              <w:t>T</w:t>
            </w:r>
            <w:r w:rsidRPr="00B075E2">
              <w:rPr>
                <w:rFonts w:ascii="Arial" w:eastAsia="Arial" w:hAnsi="Arial" w:cs="Arial"/>
                <w:sz w:val="20"/>
                <w:szCs w:val="20"/>
              </w:rPr>
              <w:t>E</w:t>
            </w:r>
            <w:r w:rsidRPr="00B075E2">
              <w:rPr>
                <w:rFonts w:ascii="Arial" w:eastAsia="Arial" w:hAnsi="Arial" w:cs="Arial"/>
                <w:spacing w:val="-8"/>
                <w:sz w:val="20"/>
                <w:szCs w:val="20"/>
              </w:rPr>
              <w:t xml:space="preserve"> </w:t>
            </w:r>
            <w:r w:rsidRPr="00B075E2">
              <w:rPr>
                <w:rFonts w:ascii="Arial" w:eastAsia="Arial" w:hAnsi="Arial" w:cs="Arial"/>
                <w:spacing w:val="1"/>
                <w:sz w:val="20"/>
                <w:szCs w:val="20"/>
              </w:rPr>
              <w:t>i</w:t>
            </w:r>
            <w:r w:rsidRPr="00B075E2">
              <w:rPr>
                <w:rFonts w:ascii="Arial" w:eastAsia="Arial" w:hAnsi="Arial" w:cs="Arial"/>
                <w:sz w:val="20"/>
                <w:szCs w:val="20"/>
              </w:rPr>
              <w:t>nto</w:t>
            </w:r>
            <w:r w:rsidRPr="00B075E2">
              <w:rPr>
                <w:rFonts w:ascii="Arial" w:eastAsia="Arial" w:hAnsi="Arial" w:cs="Arial"/>
                <w:spacing w:val="-2"/>
                <w:sz w:val="20"/>
                <w:szCs w:val="20"/>
              </w:rPr>
              <w:t xml:space="preserve"> </w:t>
            </w:r>
            <w:r w:rsidR="006D4A71">
              <w:rPr>
                <w:rFonts w:ascii="Arial" w:eastAsia="Arial" w:hAnsi="Arial" w:cs="Arial"/>
                <w:w w:val="99"/>
                <w:sz w:val="20"/>
                <w:szCs w:val="20"/>
              </w:rPr>
              <w:t xml:space="preserve">the </w:t>
            </w:r>
            <w:r w:rsidRPr="00B075E2">
              <w:rPr>
                <w:rFonts w:ascii="Arial" w:eastAsia="Arial" w:hAnsi="Arial" w:cs="Arial"/>
                <w:w w:val="99"/>
                <w:sz w:val="20"/>
                <w:szCs w:val="20"/>
              </w:rPr>
              <w:t>te</w:t>
            </w:r>
            <w:r w:rsidRPr="00B075E2">
              <w:rPr>
                <w:rFonts w:ascii="Arial" w:eastAsia="Arial" w:hAnsi="Arial" w:cs="Arial"/>
                <w:spacing w:val="4"/>
                <w:w w:val="99"/>
                <w:sz w:val="20"/>
                <w:szCs w:val="20"/>
              </w:rPr>
              <w:t>m</w:t>
            </w:r>
            <w:r w:rsidRPr="00B075E2">
              <w:rPr>
                <w:rFonts w:ascii="Arial" w:eastAsia="Arial" w:hAnsi="Arial" w:cs="Arial"/>
                <w:w w:val="99"/>
                <w:sz w:val="20"/>
                <w:szCs w:val="20"/>
              </w:rPr>
              <w:t>p</w:t>
            </w:r>
            <w:r w:rsidRPr="00B075E2">
              <w:rPr>
                <w:rFonts w:ascii="Arial" w:eastAsia="Arial" w:hAnsi="Arial" w:cs="Arial"/>
                <w:spacing w:val="-1"/>
                <w:w w:val="99"/>
                <w:sz w:val="20"/>
                <w:szCs w:val="20"/>
              </w:rPr>
              <w:t>l</w:t>
            </w:r>
            <w:r w:rsidRPr="00B075E2">
              <w:rPr>
                <w:rFonts w:ascii="Arial" w:eastAsia="Arial" w:hAnsi="Arial" w:cs="Arial"/>
                <w:w w:val="99"/>
                <w:sz w:val="20"/>
                <w:szCs w:val="20"/>
              </w:rPr>
              <w:t>at</w:t>
            </w:r>
            <w:r w:rsidRPr="00B075E2">
              <w:rPr>
                <w:rFonts w:ascii="Arial" w:eastAsia="Arial" w:hAnsi="Arial" w:cs="Arial"/>
                <w:spacing w:val="-1"/>
                <w:w w:val="99"/>
                <w:sz w:val="20"/>
                <w:szCs w:val="20"/>
              </w:rPr>
              <w:t>e</w:t>
            </w:r>
            <w:r w:rsidRPr="00B075E2">
              <w:rPr>
                <w:rFonts w:ascii="Arial" w:eastAsia="Arial" w:hAnsi="Arial" w:cs="Arial"/>
                <w:w w:val="99"/>
                <w:sz w:val="20"/>
                <w:szCs w:val="20"/>
              </w:rPr>
              <w:t>,</w:t>
            </w:r>
            <w:r w:rsidRPr="00B075E2">
              <w:rPr>
                <w:rFonts w:ascii="Arial" w:eastAsia="Arial" w:hAnsi="Arial" w:cs="Arial"/>
                <w:sz w:val="20"/>
                <w:szCs w:val="20"/>
              </w:rPr>
              <w:t xml:space="preserve"> t</w:t>
            </w:r>
            <w:r w:rsidRPr="00B075E2">
              <w:rPr>
                <w:rFonts w:ascii="Arial" w:eastAsia="Arial" w:hAnsi="Arial" w:cs="Arial"/>
                <w:spacing w:val="1"/>
                <w:sz w:val="20"/>
                <w:szCs w:val="20"/>
              </w:rPr>
              <w:t>h</w:t>
            </w:r>
            <w:r w:rsidRPr="00B075E2">
              <w:rPr>
                <w:rFonts w:ascii="Arial" w:eastAsia="Arial" w:hAnsi="Arial" w:cs="Arial"/>
                <w:sz w:val="20"/>
                <w:szCs w:val="20"/>
              </w:rPr>
              <w:t>e</w:t>
            </w:r>
            <w:r w:rsidRPr="00B075E2">
              <w:rPr>
                <w:rFonts w:ascii="Arial" w:eastAsia="Arial" w:hAnsi="Arial" w:cs="Arial"/>
                <w:spacing w:val="-3"/>
                <w:sz w:val="20"/>
                <w:szCs w:val="20"/>
              </w:rPr>
              <w:t xml:space="preserve"> </w:t>
            </w:r>
            <w:r w:rsidRPr="00B075E2">
              <w:rPr>
                <w:rFonts w:ascii="Arial" w:eastAsia="Arial" w:hAnsi="Arial" w:cs="Arial"/>
                <w:sz w:val="20"/>
                <w:szCs w:val="20"/>
              </w:rPr>
              <w:t>co</w:t>
            </w:r>
            <w:r w:rsidRPr="00B075E2">
              <w:rPr>
                <w:rFonts w:ascii="Arial" w:eastAsia="Arial" w:hAnsi="Arial" w:cs="Arial"/>
                <w:spacing w:val="4"/>
                <w:sz w:val="20"/>
                <w:szCs w:val="20"/>
              </w:rPr>
              <w:t>m</w:t>
            </w:r>
            <w:r w:rsidRPr="00B075E2">
              <w:rPr>
                <w:rFonts w:ascii="Arial" w:eastAsia="Arial" w:hAnsi="Arial" w:cs="Arial"/>
                <w:sz w:val="20"/>
                <w:szCs w:val="20"/>
              </w:rPr>
              <w:t>p</w:t>
            </w:r>
            <w:r w:rsidRPr="00B075E2">
              <w:rPr>
                <w:rFonts w:ascii="Arial" w:eastAsia="Arial" w:hAnsi="Arial" w:cs="Arial"/>
                <w:spacing w:val="-1"/>
                <w:sz w:val="20"/>
                <w:szCs w:val="20"/>
              </w:rPr>
              <w:t>l</w:t>
            </w:r>
            <w:r w:rsidRPr="00B075E2">
              <w:rPr>
                <w:rFonts w:ascii="Arial" w:eastAsia="Arial" w:hAnsi="Arial" w:cs="Arial"/>
                <w:sz w:val="20"/>
                <w:szCs w:val="20"/>
              </w:rPr>
              <w:t>ete</w:t>
            </w:r>
            <w:r w:rsidRPr="00B075E2">
              <w:rPr>
                <w:rFonts w:ascii="Arial" w:eastAsia="Arial" w:hAnsi="Arial" w:cs="Arial"/>
                <w:spacing w:val="-9"/>
                <w:sz w:val="20"/>
                <w:szCs w:val="20"/>
              </w:rPr>
              <w:t xml:space="preserve"> </w:t>
            </w:r>
            <w:r w:rsidRPr="00B075E2">
              <w:rPr>
                <w:rFonts w:ascii="Arial" w:eastAsia="Arial" w:hAnsi="Arial" w:cs="Arial"/>
                <w:spacing w:val="1"/>
                <w:sz w:val="20"/>
                <w:szCs w:val="20"/>
              </w:rPr>
              <w:t>s</w:t>
            </w:r>
            <w:r w:rsidRPr="00B075E2">
              <w:rPr>
                <w:rFonts w:ascii="Arial" w:eastAsia="Arial" w:hAnsi="Arial" w:cs="Arial"/>
                <w:sz w:val="20"/>
                <w:szCs w:val="20"/>
              </w:rPr>
              <w:t>t</w:t>
            </w:r>
            <w:r w:rsidRPr="00B075E2">
              <w:rPr>
                <w:rFonts w:ascii="Arial" w:eastAsia="Arial" w:hAnsi="Arial" w:cs="Arial"/>
                <w:spacing w:val="2"/>
                <w:sz w:val="20"/>
                <w:szCs w:val="20"/>
              </w:rPr>
              <w:t>at</w:t>
            </w:r>
            <w:r w:rsidRPr="00B075E2">
              <w:rPr>
                <w:rFonts w:ascii="Arial" w:eastAsia="Arial" w:hAnsi="Arial" w:cs="Arial"/>
                <w:sz w:val="20"/>
                <w:szCs w:val="20"/>
              </w:rPr>
              <w:t>e</w:t>
            </w:r>
            <w:r w:rsidRPr="00B075E2">
              <w:rPr>
                <w:rFonts w:ascii="Arial" w:eastAsia="Arial" w:hAnsi="Arial" w:cs="Arial"/>
                <w:spacing w:val="-4"/>
                <w:sz w:val="20"/>
                <w:szCs w:val="20"/>
              </w:rPr>
              <w:t xml:space="preserve"> </w:t>
            </w:r>
            <w:r w:rsidRPr="00B075E2">
              <w:rPr>
                <w:rFonts w:ascii="Arial" w:eastAsia="Arial" w:hAnsi="Arial" w:cs="Arial"/>
                <w:spacing w:val="-1"/>
                <w:sz w:val="20"/>
                <w:szCs w:val="20"/>
              </w:rPr>
              <w:t>a</w:t>
            </w:r>
            <w:r w:rsidRPr="00B075E2">
              <w:rPr>
                <w:rFonts w:ascii="Arial" w:eastAsia="Arial" w:hAnsi="Arial" w:cs="Arial"/>
                <w:spacing w:val="2"/>
                <w:sz w:val="20"/>
                <w:szCs w:val="20"/>
              </w:rPr>
              <w:t>n</w:t>
            </w:r>
            <w:r w:rsidRPr="00B075E2">
              <w:rPr>
                <w:rFonts w:ascii="Arial" w:eastAsia="Arial" w:hAnsi="Arial" w:cs="Arial"/>
                <w:sz w:val="20"/>
                <w:szCs w:val="20"/>
              </w:rPr>
              <w:t>d/</w:t>
            </w:r>
            <w:r w:rsidRPr="00B075E2">
              <w:rPr>
                <w:rFonts w:ascii="Arial" w:eastAsia="Arial" w:hAnsi="Arial" w:cs="Arial"/>
                <w:spacing w:val="-1"/>
                <w:sz w:val="20"/>
                <w:szCs w:val="20"/>
              </w:rPr>
              <w:t>o</w:t>
            </w:r>
            <w:r w:rsidRPr="00B075E2">
              <w:rPr>
                <w:rFonts w:ascii="Arial" w:eastAsia="Arial" w:hAnsi="Arial" w:cs="Arial"/>
                <w:sz w:val="20"/>
                <w:szCs w:val="20"/>
              </w:rPr>
              <w:t>r n</w:t>
            </w:r>
            <w:r w:rsidRPr="00B075E2">
              <w:rPr>
                <w:rFonts w:ascii="Arial" w:eastAsia="Arial" w:hAnsi="Arial" w:cs="Arial"/>
                <w:spacing w:val="-1"/>
                <w:sz w:val="20"/>
                <w:szCs w:val="20"/>
              </w:rPr>
              <w:t>a</w:t>
            </w:r>
            <w:r w:rsidRPr="00B075E2">
              <w:rPr>
                <w:rFonts w:ascii="Arial" w:eastAsia="Arial" w:hAnsi="Arial" w:cs="Arial"/>
                <w:sz w:val="20"/>
                <w:szCs w:val="20"/>
              </w:rPr>
              <w:t>t</w:t>
            </w:r>
            <w:r w:rsidRPr="00B075E2">
              <w:rPr>
                <w:rFonts w:ascii="Arial" w:eastAsia="Arial" w:hAnsi="Arial" w:cs="Arial"/>
                <w:spacing w:val="1"/>
                <w:sz w:val="20"/>
                <w:szCs w:val="20"/>
              </w:rPr>
              <w:t>i</w:t>
            </w:r>
            <w:r w:rsidRPr="00B075E2">
              <w:rPr>
                <w:rFonts w:ascii="Arial" w:eastAsia="Arial" w:hAnsi="Arial" w:cs="Arial"/>
                <w:sz w:val="20"/>
                <w:szCs w:val="20"/>
              </w:rPr>
              <w:t>o</w:t>
            </w:r>
            <w:r w:rsidRPr="00B075E2">
              <w:rPr>
                <w:rFonts w:ascii="Arial" w:eastAsia="Arial" w:hAnsi="Arial" w:cs="Arial"/>
                <w:spacing w:val="-1"/>
                <w:sz w:val="20"/>
                <w:szCs w:val="20"/>
              </w:rPr>
              <w:t>n</w:t>
            </w:r>
            <w:r w:rsidRPr="00B075E2">
              <w:rPr>
                <w:rFonts w:ascii="Arial" w:eastAsia="Arial" w:hAnsi="Arial" w:cs="Arial"/>
                <w:spacing w:val="2"/>
                <w:sz w:val="20"/>
                <w:szCs w:val="20"/>
              </w:rPr>
              <w:t>a</w:t>
            </w:r>
            <w:r w:rsidRPr="00B075E2">
              <w:rPr>
                <w:rFonts w:ascii="Arial" w:eastAsia="Arial" w:hAnsi="Arial" w:cs="Arial"/>
                <w:sz w:val="20"/>
                <w:szCs w:val="20"/>
              </w:rPr>
              <w:t>l</w:t>
            </w:r>
            <w:r w:rsidRPr="00B075E2">
              <w:rPr>
                <w:rFonts w:ascii="Arial" w:eastAsia="Arial" w:hAnsi="Arial" w:cs="Arial"/>
                <w:spacing w:val="-8"/>
                <w:sz w:val="20"/>
                <w:szCs w:val="20"/>
              </w:rPr>
              <w:t xml:space="preserve"> </w:t>
            </w:r>
            <w:r w:rsidRPr="00B075E2">
              <w:rPr>
                <w:rFonts w:ascii="Arial" w:eastAsia="Arial" w:hAnsi="Arial" w:cs="Arial"/>
                <w:spacing w:val="1"/>
                <w:sz w:val="20"/>
                <w:szCs w:val="20"/>
              </w:rPr>
              <w:t>s</w:t>
            </w:r>
            <w:r w:rsidRPr="00B075E2">
              <w:rPr>
                <w:rFonts w:ascii="Arial" w:eastAsia="Arial" w:hAnsi="Arial" w:cs="Arial"/>
                <w:sz w:val="20"/>
                <w:szCs w:val="20"/>
              </w:rPr>
              <w:t>t</w:t>
            </w:r>
            <w:r w:rsidRPr="00B075E2">
              <w:rPr>
                <w:rFonts w:ascii="Arial" w:eastAsia="Arial" w:hAnsi="Arial" w:cs="Arial"/>
                <w:spacing w:val="2"/>
                <w:sz w:val="20"/>
                <w:szCs w:val="20"/>
              </w:rPr>
              <w:t>a</w:t>
            </w:r>
            <w:r w:rsidRPr="00B075E2">
              <w:rPr>
                <w:rFonts w:ascii="Arial" w:eastAsia="Arial" w:hAnsi="Arial" w:cs="Arial"/>
                <w:sz w:val="20"/>
                <w:szCs w:val="20"/>
              </w:rPr>
              <w:t>n</w:t>
            </w:r>
            <w:r w:rsidRPr="00B075E2">
              <w:rPr>
                <w:rFonts w:ascii="Arial" w:eastAsia="Arial" w:hAnsi="Arial" w:cs="Arial"/>
                <w:spacing w:val="-1"/>
                <w:sz w:val="20"/>
                <w:szCs w:val="20"/>
              </w:rPr>
              <w:t>d</w:t>
            </w:r>
            <w:r w:rsidRPr="00B075E2">
              <w:rPr>
                <w:rFonts w:ascii="Arial" w:eastAsia="Arial" w:hAnsi="Arial" w:cs="Arial"/>
                <w:sz w:val="20"/>
                <w:szCs w:val="20"/>
              </w:rPr>
              <w:t>ard</w:t>
            </w:r>
            <w:r w:rsidRPr="00B075E2">
              <w:rPr>
                <w:rFonts w:ascii="Arial" w:eastAsia="Arial" w:hAnsi="Arial" w:cs="Arial"/>
                <w:spacing w:val="1"/>
                <w:sz w:val="20"/>
                <w:szCs w:val="20"/>
              </w:rPr>
              <w:t>(s)</w:t>
            </w:r>
            <w:r w:rsidRPr="00B075E2">
              <w:rPr>
                <w:rFonts w:ascii="Arial" w:eastAsia="Arial" w:hAnsi="Arial" w:cs="Arial"/>
                <w:sz w:val="20"/>
                <w:szCs w:val="20"/>
              </w:rPr>
              <w:t>,</w:t>
            </w:r>
            <w:r w:rsidRPr="00B075E2">
              <w:rPr>
                <w:rFonts w:ascii="Arial" w:eastAsia="Arial" w:hAnsi="Arial" w:cs="Arial"/>
                <w:spacing w:val="-11"/>
                <w:sz w:val="20"/>
                <w:szCs w:val="20"/>
              </w:rPr>
              <w:t xml:space="preserve"> </w:t>
            </w:r>
            <w:r w:rsidRPr="00B075E2">
              <w:rPr>
                <w:rFonts w:ascii="Arial" w:eastAsia="Arial" w:hAnsi="Arial" w:cs="Arial"/>
                <w:spacing w:val="1"/>
                <w:sz w:val="20"/>
                <w:szCs w:val="20"/>
              </w:rPr>
              <w:t>i</w:t>
            </w:r>
            <w:r w:rsidRPr="00B075E2">
              <w:rPr>
                <w:rFonts w:ascii="Arial" w:eastAsia="Arial" w:hAnsi="Arial" w:cs="Arial"/>
                <w:sz w:val="20"/>
                <w:szCs w:val="20"/>
              </w:rPr>
              <w:t>n</w:t>
            </w:r>
            <w:r w:rsidRPr="00B075E2">
              <w:rPr>
                <w:rFonts w:ascii="Arial" w:eastAsia="Arial" w:hAnsi="Arial" w:cs="Arial"/>
                <w:spacing w:val="1"/>
                <w:sz w:val="20"/>
                <w:szCs w:val="20"/>
              </w:rPr>
              <w:t>c</w:t>
            </w:r>
            <w:r w:rsidRPr="00B075E2">
              <w:rPr>
                <w:rFonts w:ascii="Arial" w:eastAsia="Arial" w:hAnsi="Arial" w:cs="Arial"/>
                <w:spacing w:val="-1"/>
                <w:sz w:val="20"/>
                <w:szCs w:val="20"/>
              </w:rPr>
              <w:t>l</w:t>
            </w:r>
            <w:r w:rsidRPr="00B075E2">
              <w:rPr>
                <w:rFonts w:ascii="Arial" w:eastAsia="Arial" w:hAnsi="Arial" w:cs="Arial"/>
                <w:spacing w:val="2"/>
                <w:sz w:val="20"/>
                <w:szCs w:val="20"/>
              </w:rPr>
              <w:t>u</w:t>
            </w:r>
            <w:r w:rsidRPr="00B075E2">
              <w:rPr>
                <w:rFonts w:ascii="Arial" w:eastAsia="Arial" w:hAnsi="Arial" w:cs="Arial"/>
                <w:sz w:val="20"/>
                <w:szCs w:val="20"/>
              </w:rPr>
              <w:t>d</w:t>
            </w:r>
            <w:r w:rsidRPr="00B075E2">
              <w:rPr>
                <w:rFonts w:ascii="Arial" w:eastAsia="Arial" w:hAnsi="Arial" w:cs="Arial"/>
                <w:spacing w:val="1"/>
                <w:sz w:val="20"/>
                <w:szCs w:val="20"/>
              </w:rPr>
              <w:t>i</w:t>
            </w:r>
            <w:r w:rsidRPr="00B075E2">
              <w:rPr>
                <w:rFonts w:ascii="Arial" w:eastAsia="Arial" w:hAnsi="Arial" w:cs="Arial"/>
                <w:sz w:val="20"/>
                <w:szCs w:val="20"/>
              </w:rPr>
              <w:t>ng n</w:t>
            </w:r>
            <w:r w:rsidRPr="00B075E2">
              <w:rPr>
                <w:rFonts w:ascii="Arial" w:eastAsia="Arial" w:hAnsi="Arial" w:cs="Arial"/>
                <w:spacing w:val="-1"/>
                <w:sz w:val="20"/>
                <w:szCs w:val="20"/>
              </w:rPr>
              <w:t>u</w:t>
            </w:r>
            <w:r w:rsidRPr="00B075E2">
              <w:rPr>
                <w:rFonts w:ascii="Arial" w:eastAsia="Arial" w:hAnsi="Arial" w:cs="Arial"/>
                <w:spacing w:val="4"/>
                <w:sz w:val="20"/>
                <w:szCs w:val="20"/>
              </w:rPr>
              <w:t>m</w:t>
            </w:r>
            <w:r w:rsidRPr="00B075E2">
              <w:rPr>
                <w:rFonts w:ascii="Arial" w:eastAsia="Arial" w:hAnsi="Arial" w:cs="Arial"/>
                <w:sz w:val="20"/>
                <w:szCs w:val="20"/>
              </w:rPr>
              <w:t>b</w:t>
            </w:r>
            <w:r w:rsidRPr="00B075E2">
              <w:rPr>
                <w:rFonts w:ascii="Arial" w:eastAsia="Arial" w:hAnsi="Arial" w:cs="Arial"/>
                <w:spacing w:val="-1"/>
                <w:sz w:val="20"/>
                <w:szCs w:val="20"/>
              </w:rPr>
              <w:t>e</w:t>
            </w:r>
            <w:r w:rsidRPr="00B075E2">
              <w:rPr>
                <w:rFonts w:ascii="Arial" w:eastAsia="Arial" w:hAnsi="Arial" w:cs="Arial"/>
                <w:sz w:val="20"/>
                <w:szCs w:val="20"/>
              </w:rPr>
              <w:t>r</w:t>
            </w:r>
            <w:r w:rsidRPr="00B075E2">
              <w:rPr>
                <w:rFonts w:ascii="Arial" w:eastAsia="Arial" w:hAnsi="Arial" w:cs="Arial"/>
                <w:spacing w:val="-7"/>
                <w:sz w:val="20"/>
                <w:szCs w:val="20"/>
              </w:rPr>
              <w:t xml:space="preserve"> </w:t>
            </w:r>
            <w:r w:rsidRPr="00B075E2">
              <w:rPr>
                <w:rFonts w:ascii="Arial" w:eastAsia="Arial" w:hAnsi="Arial" w:cs="Arial"/>
                <w:sz w:val="20"/>
                <w:szCs w:val="20"/>
              </w:rPr>
              <w:t>a</w:t>
            </w:r>
            <w:r w:rsidRPr="00B075E2">
              <w:rPr>
                <w:rFonts w:ascii="Arial" w:eastAsia="Arial" w:hAnsi="Arial" w:cs="Arial"/>
                <w:spacing w:val="-1"/>
                <w:sz w:val="20"/>
                <w:szCs w:val="20"/>
              </w:rPr>
              <w:t>n</w:t>
            </w:r>
            <w:r w:rsidRPr="00B075E2">
              <w:rPr>
                <w:rFonts w:ascii="Arial" w:eastAsia="Arial" w:hAnsi="Arial" w:cs="Arial"/>
                <w:sz w:val="20"/>
                <w:szCs w:val="20"/>
              </w:rPr>
              <w:t>d</w:t>
            </w:r>
            <w:r w:rsidRPr="00B075E2">
              <w:rPr>
                <w:rFonts w:ascii="Arial" w:eastAsia="Arial" w:hAnsi="Arial" w:cs="Arial"/>
                <w:spacing w:val="-3"/>
                <w:sz w:val="20"/>
                <w:szCs w:val="20"/>
              </w:rPr>
              <w:t xml:space="preserve"> </w:t>
            </w:r>
            <w:r w:rsidRPr="00B075E2">
              <w:rPr>
                <w:rFonts w:ascii="Arial" w:eastAsia="Arial" w:hAnsi="Arial" w:cs="Arial"/>
                <w:sz w:val="20"/>
                <w:szCs w:val="20"/>
              </w:rPr>
              <w:t>co</w:t>
            </w:r>
            <w:r w:rsidRPr="00B075E2">
              <w:rPr>
                <w:rFonts w:ascii="Arial" w:eastAsia="Arial" w:hAnsi="Arial" w:cs="Arial"/>
                <w:spacing w:val="4"/>
                <w:sz w:val="20"/>
                <w:szCs w:val="20"/>
              </w:rPr>
              <w:t>m</w:t>
            </w:r>
            <w:r w:rsidRPr="00B075E2">
              <w:rPr>
                <w:rFonts w:ascii="Arial" w:eastAsia="Arial" w:hAnsi="Arial" w:cs="Arial"/>
                <w:sz w:val="20"/>
                <w:szCs w:val="20"/>
              </w:rPr>
              <w:t>p</w:t>
            </w:r>
            <w:r w:rsidRPr="00B075E2">
              <w:rPr>
                <w:rFonts w:ascii="Arial" w:eastAsia="Arial" w:hAnsi="Arial" w:cs="Arial"/>
                <w:spacing w:val="-1"/>
                <w:sz w:val="20"/>
                <w:szCs w:val="20"/>
              </w:rPr>
              <w:t>l</w:t>
            </w:r>
            <w:r w:rsidRPr="00B075E2">
              <w:rPr>
                <w:rFonts w:ascii="Arial" w:eastAsia="Arial" w:hAnsi="Arial" w:cs="Arial"/>
                <w:sz w:val="20"/>
                <w:szCs w:val="20"/>
              </w:rPr>
              <w:t>ete</w:t>
            </w:r>
            <w:r w:rsidRPr="00B075E2">
              <w:rPr>
                <w:rFonts w:ascii="Arial" w:eastAsia="Arial" w:hAnsi="Arial" w:cs="Arial"/>
                <w:spacing w:val="-7"/>
                <w:sz w:val="20"/>
                <w:szCs w:val="20"/>
              </w:rPr>
              <w:t xml:space="preserve"> </w:t>
            </w:r>
            <w:r w:rsidRPr="00B075E2">
              <w:rPr>
                <w:rFonts w:ascii="Arial" w:eastAsia="Arial" w:hAnsi="Arial" w:cs="Arial"/>
                <w:sz w:val="20"/>
                <w:szCs w:val="20"/>
              </w:rPr>
              <w:t>wor</w:t>
            </w:r>
            <w:r w:rsidRPr="00B075E2">
              <w:rPr>
                <w:rFonts w:ascii="Arial" w:eastAsia="Arial" w:hAnsi="Arial" w:cs="Arial"/>
                <w:spacing w:val="2"/>
                <w:sz w:val="20"/>
                <w:szCs w:val="20"/>
              </w:rPr>
              <w:t>d</w:t>
            </w:r>
            <w:r w:rsidRPr="00B075E2">
              <w:rPr>
                <w:rFonts w:ascii="Arial" w:eastAsia="Arial" w:hAnsi="Arial" w:cs="Arial"/>
                <w:spacing w:val="-1"/>
                <w:sz w:val="20"/>
                <w:szCs w:val="20"/>
              </w:rPr>
              <w:t>i</w:t>
            </w:r>
            <w:r w:rsidRPr="00B075E2">
              <w:rPr>
                <w:rFonts w:ascii="Arial" w:eastAsia="Arial" w:hAnsi="Arial" w:cs="Arial"/>
                <w:sz w:val="20"/>
                <w:szCs w:val="20"/>
              </w:rPr>
              <w:t>n</w:t>
            </w:r>
            <w:r w:rsidRPr="00B075E2">
              <w:rPr>
                <w:rFonts w:ascii="Arial" w:eastAsia="Arial" w:hAnsi="Arial" w:cs="Arial"/>
                <w:spacing w:val="-1"/>
                <w:sz w:val="20"/>
                <w:szCs w:val="20"/>
              </w:rPr>
              <w:t>g</w:t>
            </w:r>
            <w:r w:rsidRPr="00B075E2">
              <w:rPr>
                <w:rFonts w:ascii="Arial" w:eastAsia="Arial" w:hAnsi="Arial" w:cs="Arial"/>
                <w:sz w:val="20"/>
                <w:szCs w:val="20"/>
              </w:rPr>
              <w:t xml:space="preserve">. </w:t>
            </w:r>
            <w:r w:rsidRPr="00B075E2">
              <w:rPr>
                <w:rFonts w:ascii="Arial" w:eastAsia="Arial" w:hAnsi="Arial" w:cs="Arial"/>
                <w:spacing w:val="-1"/>
                <w:sz w:val="20"/>
                <w:szCs w:val="20"/>
              </w:rPr>
              <w:t>P</w:t>
            </w:r>
            <w:r w:rsidRPr="00B075E2">
              <w:rPr>
                <w:rFonts w:ascii="Arial" w:eastAsia="Arial" w:hAnsi="Arial" w:cs="Arial"/>
                <w:spacing w:val="1"/>
                <w:sz w:val="20"/>
                <w:szCs w:val="20"/>
              </w:rPr>
              <w:t>r</w:t>
            </w:r>
            <w:r w:rsidRPr="00B075E2">
              <w:rPr>
                <w:rFonts w:ascii="Arial" w:eastAsia="Arial" w:hAnsi="Arial" w:cs="Arial"/>
                <w:sz w:val="20"/>
                <w:szCs w:val="20"/>
              </w:rPr>
              <w:t>o</w:t>
            </w:r>
            <w:r w:rsidRPr="00B075E2">
              <w:rPr>
                <w:rFonts w:ascii="Arial" w:eastAsia="Arial" w:hAnsi="Arial" w:cs="Arial"/>
                <w:spacing w:val="1"/>
                <w:sz w:val="20"/>
                <w:szCs w:val="20"/>
              </w:rPr>
              <w:t>v</w:t>
            </w:r>
            <w:r w:rsidRPr="00B075E2">
              <w:rPr>
                <w:rFonts w:ascii="Arial" w:eastAsia="Arial" w:hAnsi="Arial" w:cs="Arial"/>
                <w:spacing w:val="-1"/>
                <w:sz w:val="20"/>
                <w:szCs w:val="20"/>
              </w:rPr>
              <w:t>i</w:t>
            </w:r>
            <w:r w:rsidRPr="00B075E2">
              <w:rPr>
                <w:rFonts w:ascii="Arial" w:eastAsia="Arial" w:hAnsi="Arial" w:cs="Arial"/>
                <w:spacing w:val="2"/>
                <w:sz w:val="20"/>
                <w:szCs w:val="20"/>
              </w:rPr>
              <w:t>d</w:t>
            </w:r>
            <w:r w:rsidRPr="00B075E2">
              <w:rPr>
                <w:rFonts w:ascii="Arial" w:eastAsia="Arial" w:hAnsi="Arial" w:cs="Arial"/>
                <w:sz w:val="20"/>
                <w:szCs w:val="20"/>
              </w:rPr>
              <w:t>e</w:t>
            </w:r>
            <w:r w:rsidRPr="00B075E2">
              <w:rPr>
                <w:rFonts w:ascii="Arial" w:eastAsia="Arial" w:hAnsi="Arial" w:cs="Arial"/>
                <w:spacing w:val="-7"/>
                <w:sz w:val="20"/>
                <w:szCs w:val="20"/>
              </w:rPr>
              <w:t xml:space="preserve"> </w:t>
            </w:r>
            <w:r w:rsidRPr="00B075E2">
              <w:rPr>
                <w:rFonts w:ascii="Arial" w:eastAsia="Arial" w:hAnsi="Arial" w:cs="Arial"/>
                <w:sz w:val="20"/>
                <w:szCs w:val="20"/>
              </w:rPr>
              <w:t>re</w:t>
            </w:r>
            <w:r w:rsidRPr="00B075E2">
              <w:rPr>
                <w:rFonts w:ascii="Arial" w:eastAsia="Arial" w:hAnsi="Arial" w:cs="Arial"/>
                <w:spacing w:val="2"/>
                <w:sz w:val="20"/>
                <w:szCs w:val="20"/>
              </w:rPr>
              <w:t>f</w:t>
            </w:r>
            <w:r w:rsidRPr="00B075E2">
              <w:rPr>
                <w:rFonts w:ascii="Arial" w:eastAsia="Arial" w:hAnsi="Arial" w:cs="Arial"/>
                <w:sz w:val="20"/>
                <w:szCs w:val="20"/>
              </w:rPr>
              <w:t>eren</w:t>
            </w:r>
            <w:r w:rsidRPr="00B075E2">
              <w:rPr>
                <w:rFonts w:ascii="Arial" w:eastAsia="Arial" w:hAnsi="Arial" w:cs="Arial"/>
                <w:spacing w:val="1"/>
                <w:sz w:val="20"/>
                <w:szCs w:val="20"/>
              </w:rPr>
              <w:t>c</w:t>
            </w:r>
            <w:r w:rsidRPr="00B075E2">
              <w:rPr>
                <w:rFonts w:ascii="Arial" w:eastAsia="Arial" w:hAnsi="Arial" w:cs="Arial"/>
                <w:sz w:val="20"/>
                <w:szCs w:val="20"/>
              </w:rPr>
              <w:t>es</w:t>
            </w:r>
            <w:r w:rsidRPr="00B075E2">
              <w:rPr>
                <w:rFonts w:ascii="Arial" w:eastAsia="Arial" w:hAnsi="Arial" w:cs="Arial"/>
                <w:spacing w:val="-9"/>
                <w:sz w:val="20"/>
                <w:szCs w:val="20"/>
              </w:rPr>
              <w:t xml:space="preserve"> </w:t>
            </w:r>
            <w:r w:rsidRPr="00B075E2">
              <w:rPr>
                <w:rFonts w:ascii="Arial" w:eastAsia="Arial" w:hAnsi="Arial" w:cs="Arial"/>
                <w:spacing w:val="2"/>
                <w:sz w:val="20"/>
                <w:szCs w:val="20"/>
              </w:rPr>
              <w:t>f</w:t>
            </w:r>
            <w:r w:rsidRPr="00B075E2">
              <w:rPr>
                <w:rFonts w:ascii="Arial" w:eastAsia="Arial" w:hAnsi="Arial" w:cs="Arial"/>
                <w:sz w:val="20"/>
                <w:szCs w:val="20"/>
              </w:rPr>
              <w:t xml:space="preserve">or </w:t>
            </w:r>
            <w:r w:rsidRPr="00B075E2">
              <w:rPr>
                <w:rFonts w:ascii="Arial" w:eastAsia="Arial" w:hAnsi="Arial" w:cs="Arial"/>
                <w:spacing w:val="1"/>
                <w:sz w:val="20"/>
                <w:szCs w:val="20"/>
              </w:rPr>
              <w:t>s</w:t>
            </w:r>
            <w:r w:rsidRPr="00B075E2">
              <w:rPr>
                <w:rFonts w:ascii="Arial" w:eastAsia="Arial" w:hAnsi="Arial" w:cs="Arial"/>
                <w:sz w:val="20"/>
                <w:szCs w:val="20"/>
              </w:rPr>
              <w:t>ta</w:t>
            </w:r>
            <w:r w:rsidRPr="00B075E2">
              <w:rPr>
                <w:rFonts w:ascii="Arial" w:eastAsia="Arial" w:hAnsi="Arial" w:cs="Arial"/>
                <w:spacing w:val="-1"/>
                <w:sz w:val="20"/>
                <w:szCs w:val="20"/>
              </w:rPr>
              <w:t>n</w:t>
            </w:r>
            <w:r w:rsidRPr="00B075E2">
              <w:rPr>
                <w:rFonts w:ascii="Arial" w:eastAsia="Arial" w:hAnsi="Arial" w:cs="Arial"/>
                <w:sz w:val="20"/>
                <w:szCs w:val="20"/>
              </w:rPr>
              <w:t>d</w:t>
            </w:r>
            <w:r w:rsidRPr="00B075E2">
              <w:rPr>
                <w:rFonts w:ascii="Arial" w:eastAsia="Arial" w:hAnsi="Arial" w:cs="Arial"/>
                <w:spacing w:val="-1"/>
                <w:sz w:val="20"/>
                <w:szCs w:val="20"/>
              </w:rPr>
              <w:t>a</w:t>
            </w:r>
            <w:r w:rsidRPr="00B075E2">
              <w:rPr>
                <w:rFonts w:ascii="Arial" w:eastAsia="Arial" w:hAnsi="Arial" w:cs="Arial"/>
                <w:spacing w:val="1"/>
                <w:sz w:val="20"/>
                <w:szCs w:val="20"/>
              </w:rPr>
              <w:t>r</w:t>
            </w:r>
            <w:r w:rsidRPr="00B075E2">
              <w:rPr>
                <w:rFonts w:ascii="Arial" w:eastAsia="Arial" w:hAnsi="Arial" w:cs="Arial"/>
                <w:sz w:val="20"/>
                <w:szCs w:val="20"/>
              </w:rPr>
              <w:t>d</w:t>
            </w:r>
            <w:r w:rsidRPr="00B075E2">
              <w:rPr>
                <w:rFonts w:ascii="Arial" w:eastAsia="Arial" w:hAnsi="Arial" w:cs="Arial"/>
                <w:spacing w:val="1"/>
                <w:sz w:val="20"/>
                <w:szCs w:val="20"/>
              </w:rPr>
              <w:t>s(</w:t>
            </w:r>
            <w:r w:rsidRPr="00B075E2">
              <w:rPr>
                <w:rFonts w:ascii="Arial" w:eastAsia="Arial" w:hAnsi="Arial" w:cs="Arial"/>
                <w:sz w:val="20"/>
                <w:szCs w:val="20"/>
              </w:rPr>
              <w:t>e</w:t>
            </w:r>
            <w:r w:rsidRPr="00B075E2">
              <w:rPr>
                <w:rFonts w:ascii="Arial" w:eastAsia="Arial" w:hAnsi="Arial" w:cs="Arial"/>
                <w:spacing w:val="2"/>
                <w:sz w:val="20"/>
                <w:szCs w:val="20"/>
              </w:rPr>
              <w:t>.</w:t>
            </w:r>
            <w:r w:rsidRPr="00B075E2">
              <w:rPr>
                <w:rFonts w:ascii="Arial" w:eastAsia="Arial" w:hAnsi="Arial" w:cs="Arial"/>
                <w:sz w:val="20"/>
                <w:szCs w:val="20"/>
              </w:rPr>
              <w:t>g.,</w:t>
            </w:r>
            <w:r w:rsidRPr="00B075E2">
              <w:rPr>
                <w:rFonts w:ascii="Arial" w:eastAsia="Arial" w:hAnsi="Arial" w:cs="Arial"/>
                <w:spacing w:val="-13"/>
                <w:sz w:val="20"/>
                <w:szCs w:val="20"/>
              </w:rPr>
              <w:t xml:space="preserve"> </w:t>
            </w:r>
            <w:r w:rsidRPr="00B075E2">
              <w:rPr>
                <w:rFonts w:ascii="Arial" w:eastAsia="Arial" w:hAnsi="Arial" w:cs="Arial"/>
                <w:sz w:val="20"/>
                <w:szCs w:val="20"/>
              </w:rPr>
              <w:t>NC</w:t>
            </w:r>
            <w:r w:rsidRPr="00B075E2">
              <w:rPr>
                <w:rFonts w:ascii="Arial" w:eastAsia="Arial" w:hAnsi="Arial" w:cs="Arial"/>
                <w:spacing w:val="3"/>
                <w:sz w:val="20"/>
                <w:szCs w:val="20"/>
              </w:rPr>
              <w:t>T</w:t>
            </w:r>
            <w:r w:rsidRPr="00B075E2">
              <w:rPr>
                <w:rFonts w:ascii="Arial" w:eastAsia="Arial" w:hAnsi="Arial" w:cs="Arial"/>
                <w:sz w:val="20"/>
                <w:szCs w:val="20"/>
              </w:rPr>
              <w:t>M,</w:t>
            </w:r>
            <w:r w:rsidRPr="00B075E2">
              <w:rPr>
                <w:rFonts w:ascii="Arial" w:eastAsia="Arial" w:hAnsi="Arial" w:cs="Arial"/>
                <w:spacing w:val="-9"/>
                <w:sz w:val="20"/>
                <w:szCs w:val="20"/>
              </w:rPr>
              <w:t xml:space="preserve"> </w:t>
            </w:r>
            <w:r w:rsidRPr="00B075E2">
              <w:rPr>
                <w:rFonts w:ascii="Arial" w:eastAsia="Arial" w:hAnsi="Arial" w:cs="Arial"/>
                <w:spacing w:val="9"/>
                <w:sz w:val="20"/>
                <w:szCs w:val="20"/>
              </w:rPr>
              <w:t>W</w:t>
            </w:r>
            <w:r w:rsidRPr="00B075E2">
              <w:rPr>
                <w:rFonts w:ascii="Arial" w:eastAsia="Arial" w:hAnsi="Arial" w:cs="Arial"/>
                <w:sz w:val="20"/>
                <w:szCs w:val="20"/>
              </w:rPr>
              <w:t>V</w:t>
            </w:r>
            <w:r w:rsidRPr="00B075E2">
              <w:rPr>
                <w:rFonts w:ascii="Arial" w:eastAsia="Arial" w:hAnsi="Arial" w:cs="Arial"/>
                <w:spacing w:val="-7"/>
                <w:sz w:val="20"/>
                <w:szCs w:val="20"/>
              </w:rPr>
              <w:t xml:space="preserve"> </w:t>
            </w:r>
            <w:r w:rsidRPr="00B075E2">
              <w:rPr>
                <w:rFonts w:ascii="Arial" w:eastAsia="Arial" w:hAnsi="Arial" w:cs="Arial"/>
                <w:sz w:val="20"/>
                <w:szCs w:val="20"/>
              </w:rPr>
              <w:t>Con</w:t>
            </w:r>
            <w:r w:rsidRPr="00B075E2">
              <w:rPr>
                <w:rFonts w:ascii="Arial" w:eastAsia="Arial" w:hAnsi="Arial" w:cs="Arial"/>
                <w:spacing w:val="-1"/>
                <w:sz w:val="20"/>
                <w:szCs w:val="20"/>
              </w:rPr>
              <w:t>t</w:t>
            </w:r>
            <w:r w:rsidRPr="00B075E2">
              <w:rPr>
                <w:rFonts w:ascii="Arial" w:eastAsia="Arial" w:hAnsi="Arial" w:cs="Arial"/>
                <w:spacing w:val="2"/>
                <w:sz w:val="20"/>
                <w:szCs w:val="20"/>
              </w:rPr>
              <w:t>e</w:t>
            </w:r>
            <w:r w:rsidRPr="00B075E2">
              <w:rPr>
                <w:rFonts w:ascii="Arial" w:eastAsia="Arial" w:hAnsi="Arial" w:cs="Arial"/>
                <w:sz w:val="20"/>
                <w:szCs w:val="20"/>
              </w:rPr>
              <w:t xml:space="preserve">nt </w:t>
            </w:r>
            <w:r w:rsidRPr="00B075E2">
              <w:rPr>
                <w:rFonts w:ascii="Arial" w:eastAsia="Arial" w:hAnsi="Arial" w:cs="Arial"/>
                <w:spacing w:val="-1"/>
                <w:sz w:val="20"/>
                <w:szCs w:val="20"/>
              </w:rPr>
              <w:t>S</w:t>
            </w:r>
            <w:r w:rsidRPr="00B075E2">
              <w:rPr>
                <w:rFonts w:ascii="Arial" w:eastAsia="Arial" w:hAnsi="Arial" w:cs="Arial"/>
                <w:sz w:val="20"/>
                <w:szCs w:val="20"/>
              </w:rPr>
              <w:t>ta</w:t>
            </w:r>
            <w:r w:rsidRPr="00B075E2">
              <w:rPr>
                <w:rFonts w:ascii="Arial" w:eastAsia="Arial" w:hAnsi="Arial" w:cs="Arial"/>
                <w:spacing w:val="1"/>
                <w:sz w:val="20"/>
                <w:szCs w:val="20"/>
              </w:rPr>
              <w:t>n</w:t>
            </w:r>
            <w:r w:rsidRPr="00B075E2">
              <w:rPr>
                <w:rFonts w:ascii="Arial" w:eastAsia="Arial" w:hAnsi="Arial" w:cs="Arial"/>
                <w:sz w:val="20"/>
                <w:szCs w:val="20"/>
              </w:rPr>
              <w:t>d</w:t>
            </w:r>
            <w:r w:rsidRPr="00B075E2">
              <w:rPr>
                <w:rFonts w:ascii="Arial" w:eastAsia="Arial" w:hAnsi="Arial" w:cs="Arial"/>
                <w:spacing w:val="-1"/>
                <w:sz w:val="20"/>
                <w:szCs w:val="20"/>
              </w:rPr>
              <w:t>a</w:t>
            </w:r>
            <w:r w:rsidRPr="00B075E2">
              <w:rPr>
                <w:rFonts w:ascii="Arial" w:eastAsia="Arial" w:hAnsi="Arial" w:cs="Arial"/>
                <w:spacing w:val="1"/>
                <w:sz w:val="20"/>
                <w:szCs w:val="20"/>
              </w:rPr>
              <w:t>r</w:t>
            </w:r>
            <w:r w:rsidRPr="00B075E2">
              <w:rPr>
                <w:rFonts w:ascii="Arial" w:eastAsia="Arial" w:hAnsi="Arial" w:cs="Arial"/>
                <w:sz w:val="20"/>
                <w:szCs w:val="20"/>
              </w:rPr>
              <w:t>d</w:t>
            </w:r>
            <w:r w:rsidRPr="00B075E2">
              <w:rPr>
                <w:rFonts w:ascii="Arial" w:eastAsia="Arial" w:hAnsi="Arial" w:cs="Arial"/>
                <w:spacing w:val="1"/>
                <w:sz w:val="20"/>
                <w:szCs w:val="20"/>
              </w:rPr>
              <w:t>s).</w:t>
            </w:r>
          </w:p>
          <w:p w:rsidR="00B075E2" w:rsidRPr="00B075E2" w:rsidRDefault="00B075E2" w:rsidP="006D4A71">
            <w:pPr>
              <w:widowControl w:val="0"/>
              <w:spacing w:after="0" w:line="275" w:lineRule="auto"/>
              <w:ind w:left="540" w:right="171" w:hanging="270"/>
              <w:jc w:val="both"/>
              <w:rPr>
                <w:rFonts w:ascii="Arial" w:eastAsia="Arial" w:hAnsi="Arial" w:cs="Arial"/>
                <w:sz w:val="20"/>
                <w:szCs w:val="20"/>
              </w:rPr>
            </w:pPr>
            <w:r w:rsidRPr="00B075E2">
              <w:rPr>
                <w:rFonts w:ascii="Arial" w:eastAsia="Arial" w:hAnsi="Arial" w:cs="Arial"/>
                <w:spacing w:val="1"/>
                <w:sz w:val="20"/>
                <w:szCs w:val="20"/>
              </w:rPr>
              <w:t>c</w:t>
            </w:r>
            <w:r w:rsidRPr="00B075E2">
              <w:rPr>
                <w:rFonts w:ascii="Arial" w:eastAsia="Arial" w:hAnsi="Arial" w:cs="Arial"/>
                <w:sz w:val="20"/>
                <w:szCs w:val="20"/>
              </w:rPr>
              <w:t>.</w:t>
            </w:r>
            <w:r w:rsidR="006D4A71">
              <w:rPr>
                <w:rFonts w:ascii="Arial" w:eastAsia="Arial" w:hAnsi="Arial" w:cs="Arial"/>
                <w:spacing w:val="55"/>
                <w:sz w:val="20"/>
                <w:szCs w:val="20"/>
              </w:rPr>
              <w:t xml:space="preserve"> </w:t>
            </w:r>
            <w:r w:rsidRPr="00B075E2">
              <w:rPr>
                <w:rFonts w:ascii="Arial" w:eastAsia="Arial" w:hAnsi="Arial" w:cs="Arial"/>
                <w:spacing w:val="-1"/>
                <w:sz w:val="20"/>
                <w:szCs w:val="20"/>
              </w:rPr>
              <w:t>li</w:t>
            </w:r>
            <w:r w:rsidRPr="00B075E2">
              <w:rPr>
                <w:rFonts w:ascii="Arial" w:eastAsia="Arial" w:hAnsi="Arial" w:cs="Arial"/>
                <w:spacing w:val="1"/>
                <w:sz w:val="20"/>
                <w:szCs w:val="20"/>
              </w:rPr>
              <w:t>s</w:t>
            </w:r>
            <w:r w:rsidRPr="00B075E2">
              <w:rPr>
                <w:rFonts w:ascii="Arial" w:eastAsia="Arial" w:hAnsi="Arial" w:cs="Arial"/>
                <w:sz w:val="20"/>
                <w:szCs w:val="20"/>
              </w:rPr>
              <w:t>t</w:t>
            </w:r>
            <w:r w:rsidRPr="00B075E2">
              <w:rPr>
                <w:rFonts w:ascii="Arial" w:eastAsia="Arial" w:hAnsi="Arial" w:cs="Arial"/>
                <w:spacing w:val="-2"/>
                <w:sz w:val="20"/>
                <w:szCs w:val="20"/>
              </w:rPr>
              <w:t xml:space="preserve"> </w:t>
            </w:r>
            <w:r w:rsidRPr="00B075E2">
              <w:rPr>
                <w:rFonts w:ascii="Arial" w:eastAsia="Arial" w:hAnsi="Arial" w:cs="Arial"/>
                <w:spacing w:val="2"/>
                <w:sz w:val="20"/>
                <w:szCs w:val="20"/>
              </w:rPr>
              <w:t>a</w:t>
            </w:r>
            <w:r w:rsidRPr="00B075E2">
              <w:rPr>
                <w:rFonts w:ascii="Arial" w:eastAsia="Arial" w:hAnsi="Arial" w:cs="Arial"/>
                <w:sz w:val="20"/>
                <w:szCs w:val="20"/>
              </w:rPr>
              <w:t>nd</w:t>
            </w:r>
            <w:r w:rsidRPr="00B075E2">
              <w:rPr>
                <w:rFonts w:ascii="Arial" w:eastAsia="Arial" w:hAnsi="Arial" w:cs="Arial"/>
                <w:spacing w:val="-2"/>
                <w:sz w:val="20"/>
                <w:szCs w:val="20"/>
              </w:rPr>
              <w:t xml:space="preserve"> </w:t>
            </w:r>
            <w:r w:rsidRPr="00B075E2">
              <w:rPr>
                <w:rFonts w:ascii="Arial" w:eastAsia="Arial" w:hAnsi="Arial" w:cs="Arial"/>
                <w:sz w:val="20"/>
                <w:szCs w:val="20"/>
              </w:rPr>
              <w:t>n</w:t>
            </w:r>
            <w:r w:rsidRPr="00B075E2">
              <w:rPr>
                <w:rFonts w:ascii="Arial" w:eastAsia="Arial" w:hAnsi="Arial" w:cs="Arial"/>
                <w:spacing w:val="-1"/>
                <w:sz w:val="20"/>
                <w:szCs w:val="20"/>
              </w:rPr>
              <w:t>u</w:t>
            </w:r>
            <w:r w:rsidRPr="00B075E2">
              <w:rPr>
                <w:rFonts w:ascii="Arial" w:eastAsia="Arial" w:hAnsi="Arial" w:cs="Arial"/>
                <w:spacing w:val="4"/>
                <w:sz w:val="20"/>
                <w:szCs w:val="20"/>
              </w:rPr>
              <w:t>m</w:t>
            </w:r>
            <w:r w:rsidRPr="00B075E2">
              <w:rPr>
                <w:rFonts w:ascii="Arial" w:eastAsia="Arial" w:hAnsi="Arial" w:cs="Arial"/>
                <w:sz w:val="20"/>
                <w:szCs w:val="20"/>
              </w:rPr>
              <w:t>b</w:t>
            </w:r>
            <w:r w:rsidRPr="00B075E2">
              <w:rPr>
                <w:rFonts w:ascii="Arial" w:eastAsia="Arial" w:hAnsi="Arial" w:cs="Arial"/>
                <w:spacing w:val="-1"/>
                <w:sz w:val="20"/>
                <w:szCs w:val="20"/>
              </w:rPr>
              <w:t>e</w:t>
            </w:r>
            <w:r w:rsidRPr="00B075E2">
              <w:rPr>
                <w:rFonts w:ascii="Arial" w:eastAsia="Arial" w:hAnsi="Arial" w:cs="Arial"/>
                <w:sz w:val="20"/>
                <w:szCs w:val="20"/>
              </w:rPr>
              <w:t>r</w:t>
            </w:r>
            <w:r w:rsidRPr="00B075E2">
              <w:rPr>
                <w:rFonts w:ascii="Arial" w:eastAsia="Arial" w:hAnsi="Arial" w:cs="Arial"/>
                <w:spacing w:val="-7"/>
                <w:sz w:val="20"/>
                <w:szCs w:val="20"/>
              </w:rPr>
              <w:t xml:space="preserve"> </w:t>
            </w:r>
            <w:r w:rsidRPr="00B075E2">
              <w:rPr>
                <w:rFonts w:ascii="Arial" w:eastAsia="Arial" w:hAnsi="Arial" w:cs="Arial"/>
                <w:sz w:val="20"/>
                <w:szCs w:val="20"/>
              </w:rPr>
              <w:t>t</w:t>
            </w:r>
            <w:r w:rsidRPr="00B075E2">
              <w:rPr>
                <w:rFonts w:ascii="Arial" w:eastAsia="Arial" w:hAnsi="Arial" w:cs="Arial"/>
                <w:spacing w:val="-1"/>
                <w:sz w:val="20"/>
                <w:szCs w:val="20"/>
              </w:rPr>
              <w:t>h</w:t>
            </w:r>
            <w:r w:rsidRPr="00B075E2">
              <w:rPr>
                <w:rFonts w:ascii="Arial" w:eastAsia="Arial" w:hAnsi="Arial" w:cs="Arial"/>
                <w:sz w:val="20"/>
                <w:szCs w:val="20"/>
              </w:rPr>
              <w:t>e</w:t>
            </w:r>
            <w:r w:rsidRPr="00B075E2">
              <w:rPr>
                <w:rFonts w:ascii="Arial" w:eastAsia="Arial" w:hAnsi="Arial" w:cs="Arial"/>
                <w:spacing w:val="-3"/>
                <w:sz w:val="20"/>
                <w:szCs w:val="20"/>
              </w:rPr>
              <w:t xml:space="preserve"> </w:t>
            </w:r>
            <w:r w:rsidRPr="00B075E2">
              <w:rPr>
                <w:rFonts w:ascii="Arial" w:eastAsia="Arial" w:hAnsi="Arial" w:cs="Arial"/>
                <w:spacing w:val="1"/>
                <w:sz w:val="20"/>
                <w:szCs w:val="20"/>
              </w:rPr>
              <w:t>g</w:t>
            </w:r>
            <w:r w:rsidRPr="00B075E2">
              <w:rPr>
                <w:rFonts w:ascii="Arial" w:eastAsia="Arial" w:hAnsi="Arial" w:cs="Arial"/>
                <w:sz w:val="20"/>
                <w:szCs w:val="20"/>
              </w:rPr>
              <w:t>o</w:t>
            </w:r>
            <w:r w:rsidRPr="00B075E2">
              <w:rPr>
                <w:rFonts w:ascii="Arial" w:eastAsia="Arial" w:hAnsi="Arial" w:cs="Arial"/>
                <w:spacing w:val="1"/>
                <w:sz w:val="20"/>
                <w:szCs w:val="20"/>
              </w:rPr>
              <w:t>a</w:t>
            </w:r>
            <w:r w:rsidRPr="00B075E2">
              <w:rPr>
                <w:rFonts w:ascii="Arial" w:eastAsia="Arial" w:hAnsi="Arial" w:cs="Arial"/>
                <w:spacing w:val="-1"/>
                <w:sz w:val="20"/>
                <w:szCs w:val="20"/>
              </w:rPr>
              <w:t>l</w:t>
            </w:r>
            <w:r w:rsidRPr="00B075E2">
              <w:rPr>
                <w:rFonts w:ascii="Arial" w:eastAsia="Arial" w:hAnsi="Arial" w:cs="Arial"/>
                <w:sz w:val="20"/>
                <w:szCs w:val="20"/>
              </w:rPr>
              <w:t>s</w:t>
            </w:r>
            <w:r w:rsidRPr="00B075E2">
              <w:rPr>
                <w:rFonts w:ascii="Arial" w:eastAsia="Arial" w:hAnsi="Arial" w:cs="Arial"/>
                <w:spacing w:val="-2"/>
                <w:sz w:val="20"/>
                <w:szCs w:val="20"/>
              </w:rPr>
              <w:t xml:space="preserve"> </w:t>
            </w:r>
            <w:r w:rsidRPr="00B075E2">
              <w:rPr>
                <w:rFonts w:ascii="Arial" w:eastAsia="Arial" w:hAnsi="Arial" w:cs="Arial"/>
                <w:spacing w:val="-1"/>
                <w:sz w:val="20"/>
                <w:szCs w:val="20"/>
              </w:rPr>
              <w:t>y</w:t>
            </w:r>
            <w:r w:rsidRPr="00B075E2">
              <w:rPr>
                <w:rFonts w:ascii="Arial" w:eastAsia="Arial" w:hAnsi="Arial" w:cs="Arial"/>
                <w:sz w:val="20"/>
                <w:szCs w:val="20"/>
              </w:rPr>
              <w:t>ou</w:t>
            </w:r>
            <w:r w:rsidRPr="00B075E2">
              <w:rPr>
                <w:rFonts w:ascii="Arial" w:eastAsia="Arial" w:hAnsi="Arial" w:cs="Arial"/>
                <w:spacing w:val="-4"/>
                <w:sz w:val="20"/>
                <w:szCs w:val="20"/>
              </w:rPr>
              <w:t xml:space="preserve"> </w:t>
            </w:r>
            <w:r w:rsidRPr="00B075E2">
              <w:rPr>
                <w:rFonts w:ascii="Arial" w:eastAsia="Arial" w:hAnsi="Arial" w:cs="Arial"/>
                <w:spacing w:val="2"/>
                <w:sz w:val="20"/>
                <w:szCs w:val="20"/>
              </w:rPr>
              <w:t>h</w:t>
            </w:r>
            <w:r w:rsidRPr="00B075E2">
              <w:rPr>
                <w:rFonts w:ascii="Arial" w:eastAsia="Arial" w:hAnsi="Arial" w:cs="Arial"/>
                <w:sz w:val="20"/>
                <w:szCs w:val="20"/>
              </w:rPr>
              <w:t>a</w:t>
            </w:r>
            <w:r w:rsidRPr="00B075E2">
              <w:rPr>
                <w:rFonts w:ascii="Arial" w:eastAsia="Arial" w:hAnsi="Arial" w:cs="Arial"/>
                <w:spacing w:val="1"/>
                <w:sz w:val="20"/>
                <w:szCs w:val="20"/>
              </w:rPr>
              <w:t>v</w:t>
            </w:r>
            <w:r w:rsidRPr="00B075E2">
              <w:rPr>
                <w:rFonts w:ascii="Arial" w:eastAsia="Arial" w:hAnsi="Arial" w:cs="Arial"/>
                <w:sz w:val="20"/>
                <w:szCs w:val="20"/>
              </w:rPr>
              <w:t xml:space="preserve">e </w:t>
            </w:r>
            <w:r w:rsidRPr="00B075E2">
              <w:rPr>
                <w:rFonts w:ascii="Arial" w:eastAsia="Arial" w:hAnsi="Arial" w:cs="Arial"/>
                <w:spacing w:val="1"/>
                <w:sz w:val="20"/>
                <w:szCs w:val="20"/>
              </w:rPr>
              <w:t>cr</w:t>
            </w:r>
            <w:r w:rsidRPr="00B075E2">
              <w:rPr>
                <w:rFonts w:ascii="Arial" w:eastAsia="Arial" w:hAnsi="Arial" w:cs="Arial"/>
                <w:sz w:val="20"/>
                <w:szCs w:val="20"/>
              </w:rPr>
              <w:t>e</w:t>
            </w:r>
            <w:r w:rsidRPr="00B075E2">
              <w:rPr>
                <w:rFonts w:ascii="Arial" w:eastAsia="Arial" w:hAnsi="Arial" w:cs="Arial"/>
                <w:spacing w:val="-1"/>
                <w:sz w:val="20"/>
                <w:szCs w:val="20"/>
              </w:rPr>
              <w:t>a</w:t>
            </w:r>
            <w:r w:rsidRPr="00B075E2">
              <w:rPr>
                <w:rFonts w:ascii="Arial" w:eastAsia="Arial" w:hAnsi="Arial" w:cs="Arial"/>
                <w:sz w:val="20"/>
                <w:szCs w:val="20"/>
              </w:rPr>
              <w:t>ted</w:t>
            </w:r>
            <w:r w:rsidRPr="00B075E2">
              <w:rPr>
                <w:rFonts w:ascii="Arial" w:eastAsia="Arial" w:hAnsi="Arial" w:cs="Arial"/>
                <w:spacing w:val="-8"/>
                <w:sz w:val="20"/>
                <w:szCs w:val="20"/>
              </w:rPr>
              <w:t xml:space="preserve"> </w:t>
            </w:r>
            <w:r w:rsidRPr="00B075E2">
              <w:rPr>
                <w:rFonts w:ascii="Arial" w:eastAsia="Arial" w:hAnsi="Arial" w:cs="Arial"/>
                <w:spacing w:val="2"/>
                <w:sz w:val="20"/>
                <w:szCs w:val="20"/>
              </w:rPr>
              <w:t>t</w:t>
            </w:r>
            <w:r w:rsidRPr="00B075E2">
              <w:rPr>
                <w:rFonts w:ascii="Arial" w:eastAsia="Arial" w:hAnsi="Arial" w:cs="Arial"/>
                <w:sz w:val="20"/>
                <w:szCs w:val="20"/>
              </w:rPr>
              <w:t>h</w:t>
            </w:r>
            <w:r w:rsidRPr="00B075E2">
              <w:rPr>
                <w:rFonts w:ascii="Arial" w:eastAsia="Arial" w:hAnsi="Arial" w:cs="Arial"/>
                <w:spacing w:val="-1"/>
                <w:sz w:val="20"/>
                <w:szCs w:val="20"/>
              </w:rPr>
              <w:t>a</w:t>
            </w:r>
            <w:r w:rsidRPr="00B075E2">
              <w:rPr>
                <w:rFonts w:ascii="Arial" w:eastAsia="Arial" w:hAnsi="Arial" w:cs="Arial"/>
                <w:sz w:val="20"/>
                <w:szCs w:val="20"/>
              </w:rPr>
              <w:t>t</w:t>
            </w:r>
            <w:r w:rsidRPr="00B075E2">
              <w:rPr>
                <w:rFonts w:ascii="Arial" w:eastAsia="Arial" w:hAnsi="Arial" w:cs="Arial"/>
                <w:spacing w:val="-3"/>
                <w:sz w:val="20"/>
                <w:szCs w:val="20"/>
              </w:rPr>
              <w:t xml:space="preserve"> </w:t>
            </w:r>
            <w:r w:rsidRPr="00B075E2">
              <w:rPr>
                <w:rFonts w:ascii="Arial" w:eastAsia="Arial" w:hAnsi="Arial" w:cs="Arial"/>
                <w:spacing w:val="1"/>
                <w:sz w:val="20"/>
                <w:szCs w:val="20"/>
              </w:rPr>
              <w:t>c</w:t>
            </w:r>
            <w:r w:rsidRPr="00B075E2">
              <w:rPr>
                <w:rFonts w:ascii="Arial" w:eastAsia="Arial" w:hAnsi="Arial" w:cs="Arial"/>
                <w:sz w:val="20"/>
                <w:szCs w:val="20"/>
              </w:rPr>
              <w:t>or</w:t>
            </w:r>
            <w:r w:rsidRPr="00B075E2">
              <w:rPr>
                <w:rFonts w:ascii="Arial" w:eastAsia="Arial" w:hAnsi="Arial" w:cs="Arial"/>
                <w:spacing w:val="1"/>
                <w:sz w:val="20"/>
                <w:szCs w:val="20"/>
              </w:rPr>
              <w:t>r</w:t>
            </w:r>
            <w:r w:rsidRPr="00B075E2">
              <w:rPr>
                <w:rFonts w:ascii="Arial" w:eastAsia="Arial" w:hAnsi="Arial" w:cs="Arial"/>
                <w:sz w:val="20"/>
                <w:szCs w:val="20"/>
              </w:rPr>
              <w:t>e</w:t>
            </w:r>
            <w:r w:rsidRPr="00B075E2">
              <w:rPr>
                <w:rFonts w:ascii="Arial" w:eastAsia="Arial" w:hAnsi="Arial" w:cs="Arial"/>
                <w:spacing w:val="2"/>
                <w:sz w:val="20"/>
                <w:szCs w:val="20"/>
              </w:rPr>
              <w:t>sp</w:t>
            </w:r>
            <w:r w:rsidRPr="00B075E2">
              <w:rPr>
                <w:rFonts w:ascii="Arial" w:eastAsia="Arial" w:hAnsi="Arial" w:cs="Arial"/>
                <w:sz w:val="20"/>
                <w:szCs w:val="20"/>
              </w:rPr>
              <w:t>o</w:t>
            </w:r>
            <w:r w:rsidRPr="00B075E2">
              <w:rPr>
                <w:rFonts w:ascii="Arial" w:eastAsia="Arial" w:hAnsi="Arial" w:cs="Arial"/>
                <w:spacing w:val="-1"/>
                <w:sz w:val="20"/>
                <w:szCs w:val="20"/>
              </w:rPr>
              <w:t>n</w:t>
            </w:r>
            <w:r w:rsidRPr="00B075E2">
              <w:rPr>
                <w:rFonts w:ascii="Arial" w:eastAsia="Arial" w:hAnsi="Arial" w:cs="Arial"/>
                <w:sz w:val="20"/>
                <w:szCs w:val="20"/>
              </w:rPr>
              <w:t>d</w:t>
            </w:r>
            <w:r w:rsidRPr="00B075E2">
              <w:rPr>
                <w:rFonts w:ascii="Arial" w:eastAsia="Arial" w:hAnsi="Arial" w:cs="Arial"/>
                <w:spacing w:val="-9"/>
                <w:sz w:val="20"/>
                <w:szCs w:val="20"/>
              </w:rPr>
              <w:t xml:space="preserve"> </w:t>
            </w:r>
            <w:r w:rsidRPr="00B075E2">
              <w:rPr>
                <w:rFonts w:ascii="Arial" w:eastAsia="Arial" w:hAnsi="Arial" w:cs="Arial"/>
                <w:sz w:val="20"/>
                <w:szCs w:val="20"/>
              </w:rPr>
              <w:t>to</w:t>
            </w:r>
            <w:r w:rsidRPr="00B075E2">
              <w:rPr>
                <w:rFonts w:ascii="Arial" w:eastAsia="Arial" w:hAnsi="Arial" w:cs="Arial"/>
                <w:spacing w:val="-1"/>
                <w:sz w:val="20"/>
                <w:szCs w:val="20"/>
              </w:rPr>
              <w:t xml:space="preserve"> </w:t>
            </w:r>
            <w:r w:rsidRPr="00B075E2">
              <w:rPr>
                <w:rFonts w:ascii="Arial" w:eastAsia="Arial" w:hAnsi="Arial" w:cs="Arial"/>
                <w:sz w:val="20"/>
                <w:szCs w:val="20"/>
              </w:rPr>
              <w:t>e</w:t>
            </w:r>
            <w:r w:rsidRPr="00B075E2">
              <w:rPr>
                <w:rFonts w:ascii="Arial" w:eastAsia="Arial" w:hAnsi="Arial" w:cs="Arial"/>
                <w:spacing w:val="-1"/>
                <w:sz w:val="20"/>
                <w:szCs w:val="20"/>
              </w:rPr>
              <w:t>a</w:t>
            </w:r>
            <w:r w:rsidRPr="00B075E2">
              <w:rPr>
                <w:rFonts w:ascii="Arial" w:eastAsia="Arial" w:hAnsi="Arial" w:cs="Arial"/>
                <w:spacing w:val="1"/>
                <w:sz w:val="20"/>
                <w:szCs w:val="20"/>
              </w:rPr>
              <w:t>c</w:t>
            </w:r>
            <w:r w:rsidRPr="00B075E2">
              <w:rPr>
                <w:rFonts w:ascii="Arial" w:eastAsia="Arial" w:hAnsi="Arial" w:cs="Arial"/>
                <w:sz w:val="20"/>
                <w:szCs w:val="20"/>
              </w:rPr>
              <w:t>h</w:t>
            </w:r>
            <w:r w:rsidRPr="00B075E2">
              <w:rPr>
                <w:rFonts w:ascii="Arial" w:eastAsia="Arial" w:hAnsi="Arial" w:cs="Arial"/>
                <w:spacing w:val="-4"/>
                <w:sz w:val="20"/>
                <w:szCs w:val="20"/>
              </w:rPr>
              <w:t xml:space="preserve"> </w:t>
            </w:r>
            <w:r w:rsidRPr="00B075E2">
              <w:rPr>
                <w:rFonts w:ascii="Arial" w:eastAsia="Arial" w:hAnsi="Arial" w:cs="Arial"/>
                <w:spacing w:val="-1"/>
                <w:sz w:val="20"/>
                <w:szCs w:val="20"/>
              </w:rPr>
              <w:t>o</w:t>
            </w:r>
            <w:r w:rsidRPr="00B075E2">
              <w:rPr>
                <w:rFonts w:ascii="Arial" w:eastAsia="Arial" w:hAnsi="Arial" w:cs="Arial"/>
                <w:sz w:val="20"/>
                <w:szCs w:val="20"/>
              </w:rPr>
              <w:t>f the</w:t>
            </w:r>
            <w:r w:rsidRPr="00B075E2">
              <w:rPr>
                <w:rFonts w:ascii="Arial" w:eastAsia="Arial" w:hAnsi="Arial" w:cs="Arial"/>
                <w:spacing w:val="-4"/>
                <w:sz w:val="20"/>
                <w:szCs w:val="20"/>
              </w:rPr>
              <w:t xml:space="preserve"> </w:t>
            </w:r>
            <w:r w:rsidRPr="00B075E2">
              <w:rPr>
                <w:rFonts w:ascii="Arial" w:eastAsia="Arial" w:hAnsi="Arial" w:cs="Arial"/>
                <w:spacing w:val="1"/>
                <w:sz w:val="20"/>
                <w:szCs w:val="20"/>
              </w:rPr>
              <w:t>s</w:t>
            </w:r>
            <w:r w:rsidRPr="00B075E2">
              <w:rPr>
                <w:rFonts w:ascii="Arial" w:eastAsia="Arial" w:hAnsi="Arial" w:cs="Arial"/>
                <w:sz w:val="20"/>
                <w:szCs w:val="20"/>
              </w:rPr>
              <w:t>t</w:t>
            </w:r>
            <w:r w:rsidRPr="00B075E2">
              <w:rPr>
                <w:rFonts w:ascii="Arial" w:eastAsia="Arial" w:hAnsi="Arial" w:cs="Arial"/>
                <w:spacing w:val="2"/>
                <w:sz w:val="20"/>
                <w:szCs w:val="20"/>
              </w:rPr>
              <w:t>a</w:t>
            </w:r>
            <w:r w:rsidRPr="00B075E2">
              <w:rPr>
                <w:rFonts w:ascii="Arial" w:eastAsia="Arial" w:hAnsi="Arial" w:cs="Arial"/>
                <w:sz w:val="20"/>
                <w:szCs w:val="20"/>
              </w:rPr>
              <w:t>n</w:t>
            </w:r>
            <w:r w:rsidRPr="00B075E2">
              <w:rPr>
                <w:rFonts w:ascii="Arial" w:eastAsia="Arial" w:hAnsi="Arial" w:cs="Arial"/>
                <w:spacing w:val="-1"/>
                <w:sz w:val="20"/>
                <w:szCs w:val="20"/>
              </w:rPr>
              <w:t>d</w:t>
            </w:r>
            <w:r w:rsidRPr="00B075E2">
              <w:rPr>
                <w:rFonts w:ascii="Arial" w:eastAsia="Arial" w:hAnsi="Arial" w:cs="Arial"/>
                <w:sz w:val="20"/>
                <w:szCs w:val="20"/>
              </w:rPr>
              <w:t>ard</w:t>
            </w:r>
            <w:r w:rsidRPr="00B075E2">
              <w:rPr>
                <w:rFonts w:ascii="Arial" w:eastAsia="Arial" w:hAnsi="Arial" w:cs="Arial"/>
                <w:spacing w:val="2"/>
                <w:sz w:val="20"/>
                <w:szCs w:val="20"/>
              </w:rPr>
              <w:t>s</w:t>
            </w:r>
            <w:r w:rsidRPr="00B075E2">
              <w:rPr>
                <w:rFonts w:ascii="Arial" w:eastAsia="Arial" w:hAnsi="Arial" w:cs="Arial"/>
                <w:sz w:val="20"/>
                <w:szCs w:val="20"/>
              </w:rPr>
              <w:t>.</w:t>
            </w:r>
          </w:p>
          <w:p w:rsidR="00B075E2" w:rsidRPr="00B075E2" w:rsidRDefault="00B075E2" w:rsidP="006D4A71">
            <w:pPr>
              <w:widowControl w:val="0"/>
              <w:spacing w:before="1" w:after="0" w:line="240" w:lineRule="auto"/>
              <w:ind w:right="-20" w:firstLine="270"/>
              <w:rPr>
                <w:rFonts w:ascii="Arial" w:eastAsia="Arial" w:hAnsi="Arial" w:cs="Arial"/>
                <w:sz w:val="20"/>
                <w:szCs w:val="20"/>
              </w:rPr>
            </w:pPr>
            <w:r w:rsidRPr="00B075E2">
              <w:rPr>
                <w:rFonts w:ascii="Arial" w:eastAsia="Arial" w:hAnsi="Arial" w:cs="Arial"/>
                <w:sz w:val="20"/>
                <w:szCs w:val="20"/>
              </w:rPr>
              <w:t>d.</w:t>
            </w:r>
            <w:r w:rsidRPr="00B075E2">
              <w:rPr>
                <w:rFonts w:ascii="Arial" w:eastAsia="Arial" w:hAnsi="Arial" w:cs="Arial"/>
                <w:spacing w:val="46"/>
                <w:sz w:val="20"/>
                <w:szCs w:val="20"/>
              </w:rPr>
              <w:t xml:space="preserve"> </w:t>
            </w:r>
            <w:r w:rsidRPr="00B075E2">
              <w:rPr>
                <w:rFonts w:ascii="Arial" w:eastAsia="Arial" w:hAnsi="Arial" w:cs="Arial"/>
                <w:spacing w:val="-1"/>
                <w:sz w:val="20"/>
                <w:szCs w:val="20"/>
              </w:rPr>
              <w:t>i</w:t>
            </w:r>
            <w:r w:rsidRPr="00B075E2">
              <w:rPr>
                <w:rFonts w:ascii="Arial" w:eastAsia="Arial" w:hAnsi="Arial" w:cs="Arial"/>
                <w:sz w:val="20"/>
                <w:szCs w:val="20"/>
              </w:rPr>
              <w:t>d</w:t>
            </w:r>
            <w:r w:rsidRPr="00B075E2">
              <w:rPr>
                <w:rFonts w:ascii="Arial" w:eastAsia="Arial" w:hAnsi="Arial" w:cs="Arial"/>
                <w:spacing w:val="1"/>
                <w:sz w:val="20"/>
                <w:szCs w:val="20"/>
              </w:rPr>
              <w:t>e</w:t>
            </w:r>
            <w:r w:rsidRPr="00B075E2">
              <w:rPr>
                <w:rFonts w:ascii="Arial" w:eastAsia="Arial" w:hAnsi="Arial" w:cs="Arial"/>
                <w:sz w:val="20"/>
                <w:szCs w:val="20"/>
              </w:rPr>
              <w:t>nt</w:t>
            </w:r>
            <w:r w:rsidRPr="00B075E2">
              <w:rPr>
                <w:rFonts w:ascii="Arial" w:eastAsia="Arial" w:hAnsi="Arial" w:cs="Arial"/>
                <w:spacing w:val="-2"/>
                <w:sz w:val="20"/>
                <w:szCs w:val="20"/>
              </w:rPr>
              <w:t>i</w:t>
            </w:r>
            <w:r w:rsidRPr="00B075E2">
              <w:rPr>
                <w:rFonts w:ascii="Arial" w:eastAsia="Arial" w:hAnsi="Arial" w:cs="Arial"/>
                <w:spacing w:val="4"/>
                <w:sz w:val="20"/>
                <w:szCs w:val="20"/>
              </w:rPr>
              <w:t>f</w:t>
            </w:r>
            <w:r w:rsidRPr="00B075E2">
              <w:rPr>
                <w:rFonts w:ascii="Arial" w:eastAsia="Arial" w:hAnsi="Arial" w:cs="Arial"/>
                <w:sz w:val="20"/>
                <w:szCs w:val="20"/>
              </w:rPr>
              <w:t>y</w:t>
            </w:r>
            <w:r w:rsidRPr="00B075E2">
              <w:rPr>
                <w:rFonts w:ascii="Arial" w:eastAsia="Arial" w:hAnsi="Arial" w:cs="Arial"/>
                <w:spacing w:val="-10"/>
                <w:sz w:val="20"/>
                <w:szCs w:val="20"/>
              </w:rPr>
              <w:t xml:space="preserve"> </w:t>
            </w:r>
            <w:r w:rsidRPr="00B075E2">
              <w:rPr>
                <w:rFonts w:ascii="Arial" w:eastAsia="Arial" w:hAnsi="Arial" w:cs="Arial"/>
                <w:spacing w:val="2"/>
                <w:sz w:val="20"/>
                <w:szCs w:val="20"/>
              </w:rPr>
              <w:t>t</w:t>
            </w:r>
            <w:r w:rsidRPr="00B075E2">
              <w:rPr>
                <w:rFonts w:ascii="Arial" w:eastAsia="Arial" w:hAnsi="Arial" w:cs="Arial"/>
                <w:sz w:val="20"/>
                <w:szCs w:val="20"/>
              </w:rPr>
              <w:t>he</w:t>
            </w:r>
            <w:r w:rsidRPr="00B075E2">
              <w:rPr>
                <w:rFonts w:ascii="Arial" w:eastAsia="Arial" w:hAnsi="Arial" w:cs="Arial"/>
                <w:spacing w:val="-2"/>
                <w:sz w:val="20"/>
                <w:szCs w:val="20"/>
              </w:rPr>
              <w:t xml:space="preserve"> </w:t>
            </w:r>
            <w:r w:rsidRPr="00B075E2">
              <w:rPr>
                <w:rFonts w:ascii="Arial" w:eastAsia="Arial" w:hAnsi="Arial" w:cs="Arial"/>
                <w:sz w:val="20"/>
                <w:szCs w:val="20"/>
              </w:rPr>
              <w:t>a</w:t>
            </w:r>
            <w:r w:rsidRPr="00B075E2">
              <w:rPr>
                <w:rFonts w:ascii="Arial" w:eastAsia="Arial" w:hAnsi="Arial" w:cs="Arial"/>
                <w:spacing w:val="-1"/>
                <w:sz w:val="20"/>
                <w:szCs w:val="20"/>
              </w:rPr>
              <w:t>p</w:t>
            </w:r>
            <w:r w:rsidRPr="00B075E2">
              <w:rPr>
                <w:rFonts w:ascii="Arial" w:eastAsia="Arial" w:hAnsi="Arial" w:cs="Arial"/>
                <w:sz w:val="20"/>
                <w:szCs w:val="20"/>
              </w:rPr>
              <w:t>pr</w:t>
            </w:r>
            <w:r w:rsidRPr="00B075E2">
              <w:rPr>
                <w:rFonts w:ascii="Arial" w:eastAsia="Arial" w:hAnsi="Arial" w:cs="Arial"/>
                <w:spacing w:val="2"/>
                <w:sz w:val="20"/>
                <w:szCs w:val="20"/>
              </w:rPr>
              <w:t>o</w:t>
            </w:r>
            <w:r w:rsidRPr="00B075E2">
              <w:rPr>
                <w:rFonts w:ascii="Arial" w:eastAsia="Arial" w:hAnsi="Arial" w:cs="Arial"/>
                <w:sz w:val="20"/>
                <w:szCs w:val="20"/>
              </w:rPr>
              <w:t>pri</w:t>
            </w:r>
            <w:r w:rsidRPr="00B075E2">
              <w:rPr>
                <w:rFonts w:ascii="Arial" w:eastAsia="Arial" w:hAnsi="Arial" w:cs="Arial"/>
                <w:spacing w:val="-1"/>
                <w:sz w:val="20"/>
                <w:szCs w:val="20"/>
              </w:rPr>
              <w:t>a</w:t>
            </w:r>
            <w:r w:rsidRPr="00B075E2">
              <w:rPr>
                <w:rFonts w:ascii="Arial" w:eastAsia="Arial" w:hAnsi="Arial" w:cs="Arial"/>
                <w:spacing w:val="2"/>
                <w:sz w:val="20"/>
                <w:szCs w:val="20"/>
              </w:rPr>
              <w:t>t</w:t>
            </w:r>
            <w:r w:rsidRPr="00B075E2">
              <w:rPr>
                <w:rFonts w:ascii="Arial" w:eastAsia="Arial" w:hAnsi="Arial" w:cs="Arial"/>
                <w:sz w:val="20"/>
                <w:szCs w:val="20"/>
              </w:rPr>
              <w:t>e</w:t>
            </w:r>
            <w:r w:rsidRPr="00B075E2">
              <w:rPr>
                <w:rFonts w:ascii="Arial" w:eastAsia="Arial" w:hAnsi="Arial" w:cs="Arial"/>
                <w:spacing w:val="-7"/>
                <w:sz w:val="20"/>
                <w:szCs w:val="20"/>
              </w:rPr>
              <w:t xml:space="preserve"> </w:t>
            </w:r>
            <w:r w:rsidRPr="00B075E2">
              <w:rPr>
                <w:rFonts w:ascii="Arial" w:eastAsia="Arial" w:hAnsi="Arial" w:cs="Arial"/>
                <w:spacing w:val="-1"/>
                <w:sz w:val="20"/>
                <w:szCs w:val="20"/>
              </w:rPr>
              <w:t>l</w:t>
            </w:r>
            <w:r w:rsidRPr="00B075E2">
              <w:rPr>
                <w:rFonts w:ascii="Arial" w:eastAsia="Arial" w:hAnsi="Arial" w:cs="Arial"/>
                <w:spacing w:val="2"/>
                <w:sz w:val="20"/>
                <w:szCs w:val="20"/>
              </w:rPr>
              <w:t>e</w:t>
            </w:r>
            <w:r w:rsidRPr="00B075E2">
              <w:rPr>
                <w:rFonts w:ascii="Arial" w:eastAsia="Arial" w:hAnsi="Arial" w:cs="Arial"/>
                <w:spacing w:val="1"/>
                <w:sz w:val="20"/>
                <w:szCs w:val="20"/>
              </w:rPr>
              <w:t>v</w:t>
            </w:r>
            <w:r w:rsidRPr="00B075E2">
              <w:rPr>
                <w:rFonts w:ascii="Arial" w:eastAsia="Arial" w:hAnsi="Arial" w:cs="Arial"/>
                <w:sz w:val="20"/>
                <w:szCs w:val="20"/>
              </w:rPr>
              <w:t>el</w:t>
            </w:r>
            <w:r w:rsidRPr="00B075E2">
              <w:rPr>
                <w:rFonts w:ascii="Arial" w:eastAsia="Arial" w:hAnsi="Arial" w:cs="Arial"/>
                <w:spacing w:val="-6"/>
                <w:sz w:val="20"/>
                <w:szCs w:val="20"/>
              </w:rPr>
              <w:t xml:space="preserve"> </w:t>
            </w:r>
            <w:r w:rsidRPr="00B075E2">
              <w:rPr>
                <w:rFonts w:ascii="Arial" w:eastAsia="Arial" w:hAnsi="Arial" w:cs="Arial"/>
                <w:spacing w:val="2"/>
                <w:sz w:val="20"/>
                <w:szCs w:val="20"/>
              </w:rPr>
              <w:t>f</w:t>
            </w:r>
            <w:r w:rsidRPr="00B075E2">
              <w:rPr>
                <w:rFonts w:ascii="Arial" w:eastAsia="Arial" w:hAnsi="Arial" w:cs="Arial"/>
                <w:sz w:val="20"/>
                <w:szCs w:val="20"/>
              </w:rPr>
              <w:t>or</w:t>
            </w:r>
          </w:p>
          <w:p w:rsidR="00B075E2" w:rsidRPr="00B075E2" w:rsidRDefault="00B075E2" w:rsidP="006D4A71">
            <w:pPr>
              <w:widowControl w:val="0"/>
              <w:spacing w:before="37" w:after="0" w:line="240" w:lineRule="auto"/>
              <w:ind w:left="540" w:right="-20"/>
              <w:rPr>
                <w:rFonts w:ascii="Arial" w:eastAsia="Arial" w:hAnsi="Arial" w:cs="Arial"/>
                <w:sz w:val="20"/>
                <w:szCs w:val="20"/>
              </w:rPr>
            </w:pPr>
            <w:r w:rsidRPr="00B075E2">
              <w:rPr>
                <w:rFonts w:ascii="Arial" w:eastAsia="Arial" w:hAnsi="Arial" w:cs="Arial"/>
                <w:sz w:val="20"/>
                <w:szCs w:val="20"/>
              </w:rPr>
              <w:t>e</w:t>
            </w:r>
            <w:r w:rsidRPr="00B075E2">
              <w:rPr>
                <w:rFonts w:ascii="Arial" w:eastAsia="Arial" w:hAnsi="Arial" w:cs="Arial"/>
                <w:spacing w:val="-1"/>
                <w:sz w:val="20"/>
                <w:szCs w:val="20"/>
              </w:rPr>
              <w:t>a</w:t>
            </w:r>
            <w:r w:rsidRPr="00B075E2">
              <w:rPr>
                <w:rFonts w:ascii="Arial" w:eastAsia="Arial" w:hAnsi="Arial" w:cs="Arial"/>
                <w:spacing w:val="1"/>
                <w:sz w:val="20"/>
                <w:szCs w:val="20"/>
              </w:rPr>
              <w:t>c</w:t>
            </w:r>
            <w:r w:rsidRPr="00B075E2">
              <w:rPr>
                <w:rFonts w:ascii="Arial" w:eastAsia="Arial" w:hAnsi="Arial" w:cs="Arial"/>
                <w:sz w:val="20"/>
                <w:szCs w:val="20"/>
              </w:rPr>
              <w:t>h</w:t>
            </w:r>
            <w:r w:rsidRPr="00B075E2">
              <w:rPr>
                <w:rFonts w:ascii="Arial" w:eastAsia="Arial" w:hAnsi="Arial" w:cs="Arial"/>
                <w:spacing w:val="-4"/>
                <w:sz w:val="20"/>
                <w:szCs w:val="20"/>
              </w:rPr>
              <w:t xml:space="preserve"> </w:t>
            </w:r>
            <w:r w:rsidRPr="00B075E2">
              <w:rPr>
                <w:rFonts w:ascii="Arial" w:eastAsia="Arial" w:hAnsi="Arial" w:cs="Arial"/>
                <w:spacing w:val="1"/>
                <w:sz w:val="20"/>
                <w:szCs w:val="20"/>
              </w:rPr>
              <w:t>g</w:t>
            </w:r>
            <w:r w:rsidRPr="00B075E2">
              <w:rPr>
                <w:rFonts w:ascii="Arial" w:eastAsia="Arial" w:hAnsi="Arial" w:cs="Arial"/>
                <w:sz w:val="20"/>
                <w:szCs w:val="20"/>
              </w:rPr>
              <w:t>o</w:t>
            </w:r>
            <w:r w:rsidRPr="00B075E2">
              <w:rPr>
                <w:rFonts w:ascii="Arial" w:eastAsia="Arial" w:hAnsi="Arial" w:cs="Arial"/>
                <w:spacing w:val="-1"/>
                <w:sz w:val="20"/>
                <w:szCs w:val="20"/>
              </w:rPr>
              <w:t>a</w:t>
            </w:r>
            <w:r w:rsidRPr="00B075E2">
              <w:rPr>
                <w:rFonts w:ascii="Arial" w:eastAsia="Arial" w:hAnsi="Arial" w:cs="Arial"/>
                <w:sz w:val="20"/>
                <w:szCs w:val="20"/>
              </w:rPr>
              <w:t>l</w:t>
            </w:r>
            <w:r w:rsidRPr="00B075E2">
              <w:rPr>
                <w:rFonts w:ascii="Arial" w:eastAsia="Arial" w:hAnsi="Arial" w:cs="Arial"/>
                <w:spacing w:val="-3"/>
                <w:sz w:val="20"/>
                <w:szCs w:val="20"/>
              </w:rPr>
              <w:t xml:space="preserve"> </w:t>
            </w:r>
            <w:r w:rsidRPr="00B075E2">
              <w:rPr>
                <w:rFonts w:ascii="Arial" w:eastAsia="Arial" w:hAnsi="Arial" w:cs="Arial"/>
                <w:sz w:val="20"/>
                <w:szCs w:val="20"/>
              </w:rPr>
              <w:t>(e.</w:t>
            </w:r>
            <w:r w:rsidRPr="00B075E2">
              <w:rPr>
                <w:rFonts w:ascii="Arial" w:eastAsia="Arial" w:hAnsi="Arial" w:cs="Arial"/>
                <w:spacing w:val="-1"/>
                <w:sz w:val="20"/>
                <w:szCs w:val="20"/>
              </w:rPr>
              <w:t>g</w:t>
            </w:r>
            <w:r w:rsidRPr="00B075E2">
              <w:rPr>
                <w:rFonts w:ascii="Arial" w:eastAsia="Arial" w:hAnsi="Arial" w:cs="Arial"/>
                <w:spacing w:val="2"/>
                <w:sz w:val="20"/>
                <w:szCs w:val="20"/>
              </w:rPr>
              <w:t>.</w:t>
            </w:r>
            <w:r w:rsidRPr="00B075E2">
              <w:rPr>
                <w:rFonts w:ascii="Arial" w:eastAsia="Arial" w:hAnsi="Arial" w:cs="Arial"/>
                <w:sz w:val="20"/>
                <w:szCs w:val="20"/>
              </w:rPr>
              <w:t>,</w:t>
            </w:r>
            <w:r w:rsidRPr="00B075E2">
              <w:rPr>
                <w:rFonts w:ascii="Arial" w:eastAsia="Arial" w:hAnsi="Arial" w:cs="Arial"/>
                <w:spacing w:val="-5"/>
                <w:sz w:val="20"/>
                <w:szCs w:val="20"/>
              </w:rPr>
              <w:t xml:space="preserve"> </w:t>
            </w:r>
            <w:r w:rsidRPr="00B075E2">
              <w:rPr>
                <w:rFonts w:ascii="Arial" w:eastAsia="Arial" w:hAnsi="Arial" w:cs="Arial"/>
                <w:spacing w:val="1"/>
                <w:sz w:val="20"/>
                <w:szCs w:val="20"/>
              </w:rPr>
              <w:t>B</w:t>
            </w:r>
            <w:r w:rsidRPr="00B075E2">
              <w:rPr>
                <w:rFonts w:ascii="Arial" w:eastAsia="Arial" w:hAnsi="Arial" w:cs="Arial"/>
                <w:spacing w:val="-1"/>
                <w:sz w:val="20"/>
                <w:szCs w:val="20"/>
              </w:rPr>
              <w:t>l</w:t>
            </w:r>
            <w:r w:rsidRPr="00B075E2">
              <w:rPr>
                <w:rFonts w:ascii="Arial" w:eastAsia="Arial" w:hAnsi="Arial" w:cs="Arial"/>
                <w:sz w:val="20"/>
                <w:szCs w:val="20"/>
              </w:rPr>
              <w:t>o</w:t>
            </w:r>
            <w:r w:rsidRPr="00B075E2">
              <w:rPr>
                <w:rFonts w:ascii="Arial" w:eastAsia="Arial" w:hAnsi="Arial" w:cs="Arial"/>
                <w:spacing w:val="-1"/>
                <w:sz w:val="20"/>
                <w:szCs w:val="20"/>
              </w:rPr>
              <w:t>o</w:t>
            </w:r>
            <w:r w:rsidRPr="00B075E2">
              <w:rPr>
                <w:rFonts w:ascii="Arial" w:eastAsia="Arial" w:hAnsi="Arial" w:cs="Arial"/>
                <w:spacing w:val="4"/>
                <w:sz w:val="20"/>
                <w:szCs w:val="20"/>
              </w:rPr>
              <w:t>m</w:t>
            </w:r>
            <w:r w:rsidRPr="00B075E2">
              <w:rPr>
                <w:rFonts w:ascii="Arial" w:eastAsia="Arial" w:hAnsi="Arial" w:cs="Arial"/>
                <w:spacing w:val="-1"/>
                <w:sz w:val="20"/>
                <w:szCs w:val="20"/>
              </w:rPr>
              <w:t>’</w:t>
            </w:r>
            <w:r w:rsidRPr="00B075E2">
              <w:rPr>
                <w:rFonts w:ascii="Arial" w:eastAsia="Arial" w:hAnsi="Arial" w:cs="Arial"/>
                <w:sz w:val="20"/>
                <w:szCs w:val="20"/>
              </w:rPr>
              <w:t>s</w:t>
            </w:r>
            <w:r w:rsidRPr="00B075E2">
              <w:rPr>
                <w:rFonts w:ascii="Arial" w:eastAsia="Arial" w:hAnsi="Arial" w:cs="Arial"/>
                <w:spacing w:val="-5"/>
                <w:sz w:val="20"/>
                <w:szCs w:val="20"/>
              </w:rPr>
              <w:t xml:space="preserve"> </w:t>
            </w:r>
            <w:r w:rsidRPr="00B075E2">
              <w:rPr>
                <w:rFonts w:ascii="Arial" w:eastAsia="Arial" w:hAnsi="Arial" w:cs="Arial"/>
                <w:sz w:val="20"/>
                <w:szCs w:val="20"/>
              </w:rPr>
              <w:t>–</w:t>
            </w:r>
            <w:r w:rsidRPr="00B075E2">
              <w:rPr>
                <w:rFonts w:ascii="Arial" w:eastAsia="Arial" w:hAnsi="Arial" w:cs="Arial"/>
                <w:spacing w:val="1"/>
                <w:sz w:val="20"/>
                <w:szCs w:val="20"/>
              </w:rPr>
              <w:t xml:space="preserve"> </w:t>
            </w:r>
            <w:r w:rsidRPr="00B075E2">
              <w:rPr>
                <w:rFonts w:ascii="Arial" w:eastAsia="Arial" w:hAnsi="Arial" w:cs="Arial"/>
                <w:sz w:val="20"/>
                <w:szCs w:val="20"/>
              </w:rPr>
              <w:t>a</w:t>
            </w:r>
            <w:r w:rsidRPr="00B075E2">
              <w:rPr>
                <w:rFonts w:ascii="Arial" w:eastAsia="Arial" w:hAnsi="Arial" w:cs="Arial"/>
                <w:spacing w:val="-1"/>
                <w:sz w:val="20"/>
                <w:szCs w:val="20"/>
              </w:rPr>
              <w:t>n</w:t>
            </w:r>
            <w:r w:rsidRPr="00B075E2">
              <w:rPr>
                <w:rFonts w:ascii="Arial" w:eastAsia="Arial" w:hAnsi="Arial" w:cs="Arial"/>
                <w:spacing w:val="2"/>
                <w:sz w:val="20"/>
                <w:szCs w:val="20"/>
              </w:rPr>
              <w:t>a</w:t>
            </w:r>
            <w:r w:rsidRPr="00B075E2">
              <w:rPr>
                <w:rFonts w:ascii="Arial" w:eastAsia="Arial" w:hAnsi="Arial" w:cs="Arial"/>
                <w:spacing w:val="1"/>
                <w:sz w:val="20"/>
                <w:szCs w:val="20"/>
              </w:rPr>
              <w:t>l</w:t>
            </w:r>
            <w:r w:rsidRPr="00B075E2">
              <w:rPr>
                <w:rFonts w:ascii="Arial" w:eastAsia="Arial" w:hAnsi="Arial" w:cs="Arial"/>
                <w:spacing w:val="-4"/>
                <w:sz w:val="20"/>
                <w:szCs w:val="20"/>
              </w:rPr>
              <w:t>y</w:t>
            </w:r>
            <w:r w:rsidRPr="00B075E2">
              <w:rPr>
                <w:rFonts w:ascii="Arial" w:eastAsia="Arial" w:hAnsi="Arial" w:cs="Arial"/>
                <w:spacing w:val="1"/>
                <w:sz w:val="20"/>
                <w:szCs w:val="20"/>
              </w:rPr>
              <w:t>s</w:t>
            </w:r>
            <w:r w:rsidRPr="00B075E2">
              <w:rPr>
                <w:rFonts w:ascii="Arial" w:eastAsia="Arial" w:hAnsi="Arial" w:cs="Arial"/>
                <w:spacing w:val="-1"/>
                <w:sz w:val="20"/>
                <w:szCs w:val="20"/>
              </w:rPr>
              <w:t>i</w:t>
            </w:r>
            <w:r w:rsidRPr="00B075E2">
              <w:rPr>
                <w:rFonts w:ascii="Arial" w:eastAsia="Arial" w:hAnsi="Arial" w:cs="Arial"/>
                <w:spacing w:val="1"/>
                <w:sz w:val="20"/>
                <w:szCs w:val="20"/>
              </w:rPr>
              <w:t>s)</w:t>
            </w:r>
            <w:r w:rsidRPr="00B075E2">
              <w:rPr>
                <w:rFonts w:ascii="Arial" w:eastAsia="Arial" w:hAnsi="Arial" w:cs="Arial"/>
                <w:sz w:val="20"/>
                <w:szCs w:val="20"/>
              </w:rPr>
              <w:t>.</w:t>
            </w:r>
          </w:p>
          <w:p w:rsidR="00B075E2" w:rsidRPr="00B075E2" w:rsidRDefault="00B075E2" w:rsidP="00B075E2">
            <w:pPr>
              <w:widowControl w:val="0"/>
              <w:spacing w:before="18" w:after="0" w:line="280" w:lineRule="exact"/>
              <w:rPr>
                <w:sz w:val="28"/>
                <w:szCs w:val="28"/>
              </w:rPr>
            </w:pPr>
          </w:p>
          <w:p w:rsidR="00B075E2" w:rsidRPr="00B075E2" w:rsidRDefault="00B075E2" w:rsidP="00B075E2">
            <w:pPr>
              <w:widowControl w:val="0"/>
              <w:spacing w:after="0" w:line="240" w:lineRule="auto"/>
              <w:ind w:right="-20"/>
              <w:rPr>
                <w:rFonts w:ascii="Arial" w:eastAsia="Arial" w:hAnsi="Arial" w:cs="Arial"/>
                <w:sz w:val="20"/>
                <w:szCs w:val="20"/>
              </w:rPr>
            </w:pPr>
            <w:r w:rsidRPr="00B075E2">
              <w:rPr>
                <w:rFonts w:ascii="Arial" w:eastAsia="Arial" w:hAnsi="Arial" w:cs="Arial"/>
                <w:sz w:val="20"/>
                <w:szCs w:val="20"/>
              </w:rPr>
              <w:t>2.</w:t>
            </w:r>
            <w:r w:rsidRPr="00B075E2">
              <w:rPr>
                <w:rFonts w:ascii="Arial" w:eastAsia="Arial" w:hAnsi="Arial" w:cs="Arial"/>
                <w:spacing w:val="48"/>
                <w:sz w:val="20"/>
                <w:szCs w:val="20"/>
              </w:rPr>
              <w:t xml:space="preserve"> </w:t>
            </w:r>
            <w:r w:rsidRPr="00B075E2">
              <w:rPr>
                <w:rFonts w:ascii="Arial" w:eastAsia="Arial" w:hAnsi="Arial" w:cs="Arial"/>
                <w:sz w:val="20"/>
                <w:szCs w:val="20"/>
              </w:rPr>
              <w:t>In</w:t>
            </w:r>
            <w:r w:rsidRPr="00B075E2">
              <w:rPr>
                <w:rFonts w:ascii="Arial" w:eastAsia="Arial" w:hAnsi="Arial" w:cs="Arial"/>
                <w:spacing w:val="-3"/>
                <w:sz w:val="20"/>
                <w:szCs w:val="20"/>
              </w:rPr>
              <w:t xml:space="preserve"> </w:t>
            </w:r>
            <w:r w:rsidRPr="00B075E2">
              <w:rPr>
                <w:rFonts w:ascii="Arial" w:eastAsia="Arial" w:hAnsi="Arial" w:cs="Arial"/>
                <w:sz w:val="20"/>
                <w:szCs w:val="20"/>
              </w:rPr>
              <w:t>t</w:t>
            </w:r>
            <w:r w:rsidRPr="00B075E2">
              <w:rPr>
                <w:rFonts w:ascii="Arial" w:eastAsia="Arial" w:hAnsi="Arial" w:cs="Arial"/>
                <w:spacing w:val="2"/>
                <w:sz w:val="20"/>
                <w:szCs w:val="20"/>
              </w:rPr>
              <w:t>h</w:t>
            </w:r>
            <w:r w:rsidRPr="00B075E2">
              <w:rPr>
                <w:rFonts w:ascii="Arial" w:eastAsia="Arial" w:hAnsi="Arial" w:cs="Arial"/>
                <w:sz w:val="20"/>
                <w:szCs w:val="20"/>
              </w:rPr>
              <w:t>e</w:t>
            </w:r>
            <w:r w:rsidRPr="00B075E2">
              <w:rPr>
                <w:rFonts w:ascii="Arial" w:eastAsia="Arial" w:hAnsi="Arial" w:cs="Arial"/>
                <w:spacing w:val="-3"/>
                <w:sz w:val="20"/>
                <w:szCs w:val="20"/>
              </w:rPr>
              <w:t xml:space="preserve"> </w:t>
            </w:r>
            <w:r w:rsidRPr="00B075E2">
              <w:rPr>
                <w:rFonts w:ascii="Arial" w:eastAsia="Arial" w:hAnsi="Arial" w:cs="Arial"/>
                <w:spacing w:val="-1"/>
                <w:sz w:val="20"/>
                <w:szCs w:val="20"/>
              </w:rPr>
              <w:t>n</w:t>
            </w:r>
            <w:r w:rsidRPr="00B075E2">
              <w:rPr>
                <w:rFonts w:ascii="Arial" w:eastAsia="Arial" w:hAnsi="Arial" w:cs="Arial"/>
                <w:sz w:val="20"/>
                <w:szCs w:val="20"/>
              </w:rPr>
              <w:t>ar</w:t>
            </w:r>
            <w:r w:rsidRPr="00B075E2">
              <w:rPr>
                <w:rFonts w:ascii="Arial" w:eastAsia="Arial" w:hAnsi="Arial" w:cs="Arial"/>
                <w:spacing w:val="1"/>
                <w:sz w:val="20"/>
                <w:szCs w:val="20"/>
              </w:rPr>
              <w:t>r</w:t>
            </w:r>
            <w:r w:rsidRPr="00B075E2">
              <w:rPr>
                <w:rFonts w:ascii="Arial" w:eastAsia="Arial" w:hAnsi="Arial" w:cs="Arial"/>
                <w:sz w:val="20"/>
                <w:szCs w:val="20"/>
              </w:rPr>
              <w:t>a</w:t>
            </w:r>
            <w:r w:rsidRPr="00B075E2">
              <w:rPr>
                <w:rFonts w:ascii="Arial" w:eastAsia="Arial" w:hAnsi="Arial" w:cs="Arial"/>
                <w:spacing w:val="2"/>
                <w:sz w:val="20"/>
                <w:szCs w:val="20"/>
              </w:rPr>
              <w:t>t</w:t>
            </w:r>
            <w:r w:rsidRPr="00B075E2">
              <w:rPr>
                <w:rFonts w:ascii="Arial" w:eastAsia="Arial" w:hAnsi="Arial" w:cs="Arial"/>
                <w:spacing w:val="1"/>
                <w:sz w:val="20"/>
                <w:szCs w:val="20"/>
              </w:rPr>
              <w:t>i</w:t>
            </w:r>
            <w:r w:rsidRPr="00B075E2">
              <w:rPr>
                <w:rFonts w:ascii="Arial" w:eastAsia="Arial" w:hAnsi="Arial" w:cs="Arial"/>
                <w:spacing w:val="-1"/>
                <w:sz w:val="20"/>
                <w:szCs w:val="20"/>
              </w:rPr>
              <w:t>v</w:t>
            </w:r>
            <w:r w:rsidRPr="00B075E2">
              <w:rPr>
                <w:rFonts w:ascii="Arial" w:eastAsia="Arial" w:hAnsi="Arial" w:cs="Arial"/>
                <w:sz w:val="20"/>
                <w:szCs w:val="20"/>
              </w:rPr>
              <w:t>e,</w:t>
            </w:r>
          </w:p>
          <w:p w:rsidR="00B075E2" w:rsidRPr="00B075E2" w:rsidRDefault="00B075E2" w:rsidP="006D4A71">
            <w:pPr>
              <w:widowControl w:val="0"/>
              <w:spacing w:before="34" w:after="0"/>
              <w:ind w:left="540" w:right="246" w:hanging="270"/>
              <w:rPr>
                <w:rFonts w:ascii="Arial" w:eastAsia="Arial" w:hAnsi="Arial" w:cs="Arial"/>
                <w:sz w:val="20"/>
                <w:szCs w:val="20"/>
              </w:rPr>
            </w:pPr>
            <w:r w:rsidRPr="00B075E2">
              <w:rPr>
                <w:rFonts w:ascii="Arial" w:eastAsia="Arial" w:hAnsi="Arial" w:cs="Arial"/>
                <w:sz w:val="20"/>
                <w:szCs w:val="20"/>
              </w:rPr>
              <w:t>a.</w:t>
            </w:r>
            <w:r w:rsidRPr="00B075E2">
              <w:rPr>
                <w:rFonts w:ascii="Arial" w:eastAsia="Arial" w:hAnsi="Arial" w:cs="Arial"/>
                <w:spacing w:val="46"/>
                <w:sz w:val="20"/>
                <w:szCs w:val="20"/>
              </w:rPr>
              <w:t xml:space="preserve"> </w:t>
            </w:r>
            <w:r w:rsidRPr="00B075E2">
              <w:rPr>
                <w:rFonts w:ascii="Arial" w:eastAsia="Arial" w:hAnsi="Arial" w:cs="Arial"/>
                <w:sz w:val="20"/>
                <w:szCs w:val="20"/>
              </w:rPr>
              <w:t>e</w:t>
            </w:r>
            <w:r w:rsidRPr="00B075E2">
              <w:rPr>
                <w:rFonts w:ascii="Arial" w:eastAsia="Arial" w:hAnsi="Arial" w:cs="Arial"/>
                <w:spacing w:val="1"/>
                <w:sz w:val="20"/>
                <w:szCs w:val="20"/>
              </w:rPr>
              <w:t>x</w:t>
            </w:r>
            <w:r w:rsidRPr="00B075E2">
              <w:rPr>
                <w:rFonts w:ascii="Arial" w:eastAsia="Arial" w:hAnsi="Arial" w:cs="Arial"/>
                <w:sz w:val="20"/>
                <w:szCs w:val="20"/>
              </w:rPr>
              <w:t>p</w:t>
            </w:r>
            <w:r w:rsidRPr="00B075E2">
              <w:rPr>
                <w:rFonts w:ascii="Arial" w:eastAsia="Arial" w:hAnsi="Arial" w:cs="Arial"/>
                <w:spacing w:val="-1"/>
                <w:sz w:val="20"/>
                <w:szCs w:val="20"/>
              </w:rPr>
              <w:t>l</w:t>
            </w:r>
            <w:r w:rsidRPr="00B075E2">
              <w:rPr>
                <w:rFonts w:ascii="Arial" w:eastAsia="Arial" w:hAnsi="Arial" w:cs="Arial"/>
                <w:spacing w:val="2"/>
                <w:sz w:val="20"/>
                <w:szCs w:val="20"/>
              </w:rPr>
              <w:t>a</w:t>
            </w:r>
            <w:r w:rsidRPr="00B075E2">
              <w:rPr>
                <w:rFonts w:ascii="Arial" w:eastAsia="Arial" w:hAnsi="Arial" w:cs="Arial"/>
                <w:spacing w:val="-1"/>
                <w:sz w:val="20"/>
                <w:szCs w:val="20"/>
              </w:rPr>
              <w:t>i</w:t>
            </w:r>
            <w:r w:rsidRPr="00B075E2">
              <w:rPr>
                <w:rFonts w:ascii="Arial" w:eastAsia="Arial" w:hAnsi="Arial" w:cs="Arial"/>
                <w:sz w:val="20"/>
                <w:szCs w:val="20"/>
              </w:rPr>
              <w:t>n</w:t>
            </w:r>
            <w:r w:rsidRPr="00B075E2">
              <w:rPr>
                <w:rFonts w:ascii="Arial" w:eastAsia="Arial" w:hAnsi="Arial" w:cs="Arial"/>
                <w:spacing w:val="-5"/>
                <w:sz w:val="20"/>
                <w:szCs w:val="20"/>
              </w:rPr>
              <w:t xml:space="preserve"> </w:t>
            </w:r>
            <w:r w:rsidRPr="00B075E2">
              <w:rPr>
                <w:rFonts w:ascii="Arial" w:eastAsia="Arial" w:hAnsi="Arial" w:cs="Arial"/>
                <w:sz w:val="20"/>
                <w:szCs w:val="20"/>
              </w:rPr>
              <w:t>h</w:t>
            </w:r>
            <w:r w:rsidRPr="00B075E2">
              <w:rPr>
                <w:rFonts w:ascii="Arial" w:eastAsia="Arial" w:hAnsi="Arial" w:cs="Arial"/>
                <w:spacing w:val="1"/>
                <w:sz w:val="20"/>
                <w:szCs w:val="20"/>
              </w:rPr>
              <w:t>o</w:t>
            </w:r>
            <w:r w:rsidRPr="00B075E2">
              <w:rPr>
                <w:rFonts w:ascii="Arial" w:eastAsia="Arial" w:hAnsi="Arial" w:cs="Arial"/>
                <w:sz w:val="20"/>
                <w:szCs w:val="20"/>
              </w:rPr>
              <w:t>w</w:t>
            </w:r>
            <w:r w:rsidRPr="00B075E2">
              <w:rPr>
                <w:rFonts w:ascii="Arial" w:eastAsia="Arial" w:hAnsi="Arial" w:cs="Arial"/>
                <w:spacing w:val="-6"/>
                <w:sz w:val="20"/>
                <w:szCs w:val="20"/>
              </w:rPr>
              <w:t xml:space="preserve"> </w:t>
            </w:r>
            <w:r w:rsidRPr="00B075E2">
              <w:rPr>
                <w:rFonts w:ascii="Arial" w:eastAsia="Arial" w:hAnsi="Arial" w:cs="Arial"/>
                <w:spacing w:val="2"/>
                <w:sz w:val="20"/>
                <w:szCs w:val="20"/>
              </w:rPr>
              <w:t>t</w:t>
            </w:r>
            <w:r w:rsidRPr="00B075E2">
              <w:rPr>
                <w:rFonts w:ascii="Arial" w:eastAsia="Arial" w:hAnsi="Arial" w:cs="Arial"/>
                <w:sz w:val="20"/>
                <w:szCs w:val="20"/>
              </w:rPr>
              <w:t>he</w:t>
            </w:r>
            <w:r w:rsidRPr="00B075E2">
              <w:rPr>
                <w:rFonts w:ascii="Arial" w:eastAsia="Arial" w:hAnsi="Arial" w:cs="Arial"/>
                <w:spacing w:val="-2"/>
                <w:sz w:val="20"/>
                <w:szCs w:val="20"/>
              </w:rPr>
              <w:t xml:space="preserve"> </w:t>
            </w:r>
            <w:r w:rsidRPr="00B075E2">
              <w:rPr>
                <w:rFonts w:ascii="Arial" w:eastAsia="Arial" w:hAnsi="Arial" w:cs="Arial"/>
                <w:sz w:val="20"/>
                <w:szCs w:val="20"/>
              </w:rPr>
              <w:t>g</w:t>
            </w:r>
            <w:r w:rsidRPr="00B075E2">
              <w:rPr>
                <w:rFonts w:ascii="Arial" w:eastAsia="Arial" w:hAnsi="Arial" w:cs="Arial"/>
                <w:spacing w:val="-1"/>
                <w:sz w:val="20"/>
                <w:szCs w:val="20"/>
              </w:rPr>
              <w:t>o</w:t>
            </w:r>
            <w:r w:rsidRPr="00B075E2">
              <w:rPr>
                <w:rFonts w:ascii="Arial" w:eastAsia="Arial" w:hAnsi="Arial" w:cs="Arial"/>
                <w:spacing w:val="2"/>
                <w:sz w:val="20"/>
                <w:szCs w:val="20"/>
              </w:rPr>
              <w:t>a</w:t>
            </w:r>
            <w:r w:rsidRPr="00B075E2">
              <w:rPr>
                <w:rFonts w:ascii="Arial" w:eastAsia="Arial" w:hAnsi="Arial" w:cs="Arial"/>
                <w:spacing w:val="-1"/>
                <w:sz w:val="20"/>
                <w:szCs w:val="20"/>
              </w:rPr>
              <w:t>l</w:t>
            </w:r>
            <w:r w:rsidRPr="00B075E2">
              <w:rPr>
                <w:rFonts w:ascii="Arial" w:eastAsia="Arial" w:hAnsi="Arial" w:cs="Arial"/>
                <w:sz w:val="20"/>
                <w:szCs w:val="20"/>
              </w:rPr>
              <w:t>s</w:t>
            </w:r>
            <w:r w:rsidRPr="00B075E2">
              <w:rPr>
                <w:rFonts w:ascii="Arial" w:eastAsia="Arial" w:hAnsi="Arial" w:cs="Arial"/>
                <w:spacing w:val="-2"/>
                <w:sz w:val="20"/>
                <w:szCs w:val="20"/>
              </w:rPr>
              <w:t xml:space="preserve"> </w:t>
            </w:r>
            <w:r w:rsidRPr="00B075E2">
              <w:rPr>
                <w:rFonts w:ascii="Arial" w:eastAsia="Arial" w:hAnsi="Arial" w:cs="Arial"/>
                <w:spacing w:val="-4"/>
                <w:sz w:val="20"/>
                <w:szCs w:val="20"/>
              </w:rPr>
              <w:t>y</w:t>
            </w:r>
            <w:r w:rsidRPr="00B075E2">
              <w:rPr>
                <w:rFonts w:ascii="Arial" w:eastAsia="Arial" w:hAnsi="Arial" w:cs="Arial"/>
                <w:spacing w:val="2"/>
                <w:sz w:val="20"/>
                <w:szCs w:val="20"/>
              </w:rPr>
              <w:t>o</w:t>
            </w:r>
            <w:r w:rsidRPr="00B075E2">
              <w:rPr>
                <w:rFonts w:ascii="Arial" w:eastAsia="Arial" w:hAnsi="Arial" w:cs="Arial"/>
                <w:sz w:val="20"/>
                <w:szCs w:val="20"/>
              </w:rPr>
              <w:t>u</w:t>
            </w:r>
            <w:r w:rsidRPr="00B075E2">
              <w:rPr>
                <w:rFonts w:ascii="Arial" w:eastAsia="Arial" w:hAnsi="Arial" w:cs="Arial"/>
                <w:spacing w:val="-2"/>
                <w:sz w:val="20"/>
                <w:szCs w:val="20"/>
              </w:rPr>
              <w:t xml:space="preserve"> </w:t>
            </w:r>
            <w:r w:rsidRPr="00B075E2">
              <w:rPr>
                <w:rFonts w:ascii="Arial" w:eastAsia="Arial" w:hAnsi="Arial" w:cs="Arial"/>
                <w:spacing w:val="1"/>
                <w:sz w:val="20"/>
                <w:szCs w:val="20"/>
              </w:rPr>
              <w:t>cr</w:t>
            </w:r>
            <w:r w:rsidRPr="00B075E2">
              <w:rPr>
                <w:rFonts w:ascii="Arial" w:eastAsia="Arial" w:hAnsi="Arial" w:cs="Arial"/>
                <w:sz w:val="20"/>
                <w:szCs w:val="20"/>
              </w:rPr>
              <w:t>e</w:t>
            </w:r>
            <w:r w:rsidRPr="00B075E2">
              <w:rPr>
                <w:rFonts w:ascii="Arial" w:eastAsia="Arial" w:hAnsi="Arial" w:cs="Arial"/>
                <w:spacing w:val="-1"/>
                <w:sz w:val="20"/>
                <w:szCs w:val="20"/>
              </w:rPr>
              <w:t>a</w:t>
            </w:r>
            <w:r w:rsidRPr="00B075E2">
              <w:rPr>
                <w:rFonts w:ascii="Arial" w:eastAsia="Arial" w:hAnsi="Arial" w:cs="Arial"/>
                <w:sz w:val="20"/>
                <w:szCs w:val="20"/>
              </w:rPr>
              <w:t xml:space="preserve">ted </w:t>
            </w:r>
            <w:r w:rsidRPr="00B075E2">
              <w:rPr>
                <w:rFonts w:ascii="Arial" w:eastAsia="Arial" w:hAnsi="Arial" w:cs="Arial"/>
                <w:spacing w:val="2"/>
                <w:sz w:val="20"/>
                <w:szCs w:val="20"/>
              </w:rPr>
              <w:t>f</w:t>
            </w:r>
            <w:r w:rsidRPr="00B075E2">
              <w:rPr>
                <w:rFonts w:ascii="Arial" w:eastAsia="Arial" w:hAnsi="Arial" w:cs="Arial"/>
                <w:sz w:val="20"/>
                <w:szCs w:val="20"/>
              </w:rPr>
              <w:t>or</w:t>
            </w:r>
            <w:r w:rsidRPr="00B075E2">
              <w:rPr>
                <w:rFonts w:ascii="Arial" w:eastAsia="Arial" w:hAnsi="Arial" w:cs="Arial"/>
                <w:spacing w:val="-2"/>
                <w:sz w:val="20"/>
                <w:szCs w:val="20"/>
              </w:rPr>
              <w:t xml:space="preserve"> </w:t>
            </w:r>
            <w:r w:rsidRPr="00B075E2">
              <w:rPr>
                <w:rFonts w:ascii="Arial" w:eastAsia="Arial" w:hAnsi="Arial" w:cs="Arial"/>
                <w:sz w:val="20"/>
                <w:szCs w:val="20"/>
              </w:rPr>
              <w:t>the</w:t>
            </w:r>
            <w:r w:rsidRPr="00B075E2">
              <w:rPr>
                <w:rFonts w:ascii="Arial" w:eastAsia="Arial" w:hAnsi="Arial" w:cs="Arial"/>
                <w:spacing w:val="-4"/>
                <w:sz w:val="20"/>
                <w:szCs w:val="20"/>
              </w:rPr>
              <w:t xml:space="preserve"> </w:t>
            </w:r>
            <w:r w:rsidRPr="00B075E2">
              <w:rPr>
                <w:rFonts w:ascii="Arial" w:eastAsia="Arial" w:hAnsi="Arial" w:cs="Arial"/>
                <w:spacing w:val="-1"/>
                <w:sz w:val="20"/>
                <w:szCs w:val="20"/>
              </w:rPr>
              <w:t>l</w:t>
            </w:r>
            <w:r w:rsidRPr="00B075E2">
              <w:rPr>
                <w:rFonts w:ascii="Arial" w:eastAsia="Arial" w:hAnsi="Arial" w:cs="Arial"/>
                <w:sz w:val="20"/>
                <w:szCs w:val="20"/>
              </w:rPr>
              <w:t>e</w:t>
            </w:r>
            <w:r w:rsidRPr="00B075E2">
              <w:rPr>
                <w:rFonts w:ascii="Arial" w:eastAsia="Arial" w:hAnsi="Arial" w:cs="Arial"/>
                <w:spacing w:val="1"/>
                <w:sz w:val="20"/>
                <w:szCs w:val="20"/>
              </w:rPr>
              <w:t>ss</w:t>
            </w:r>
            <w:r w:rsidRPr="00B075E2">
              <w:rPr>
                <w:rFonts w:ascii="Arial" w:eastAsia="Arial" w:hAnsi="Arial" w:cs="Arial"/>
                <w:sz w:val="20"/>
                <w:szCs w:val="20"/>
              </w:rPr>
              <w:t>on</w:t>
            </w:r>
            <w:r w:rsidRPr="00B075E2">
              <w:rPr>
                <w:rFonts w:ascii="Arial" w:eastAsia="Arial" w:hAnsi="Arial" w:cs="Arial"/>
                <w:spacing w:val="-4"/>
                <w:sz w:val="20"/>
                <w:szCs w:val="20"/>
              </w:rPr>
              <w:t xml:space="preserve"> </w:t>
            </w:r>
            <w:r w:rsidRPr="00B075E2">
              <w:rPr>
                <w:rFonts w:ascii="Arial" w:eastAsia="Arial" w:hAnsi="Arial" w:cs="Arial"/>
                <w:sz w:val="20"/>
                <w:szCs w:val="20"/>
              </w:rPr>
              <w:t>d</w:t>
            </w:r>
            <w:r w:rsidRPr="00B075E2">
              <w:rPr>
                <w:rFonts w:ascii="Arial" w:eastAsia="Arial" w:hAnsi="Arial" w:cs="Arial"/>
                <w:spacing w:val="1"/>
                <w:sz w:val="20"/>
                <w:szCs w:val="20"/>
              </w:rPr>
              <w:t>e</w:t>
            </w:r>
            <w:r w:rsidRPr="00B075E2">
              <w:rPr>
                <w:rFonts w:ascii="Arial" w:eastAsia="Arial" w:hAnsi="Arial" w:cs="Arial"/>
                <w:sz w:val="20"/>
                <w:szCs w:val="20"/>
              </w:rPr>
              <w:t>e</w:t>
            </w:r>
            <w:r w:rsidRPr="00B075E2">
              <w:rPr>
                <w:rFonts w:ascii="Arial" w:eastAsia="Arial" w:hAnsi="Arial" w:cs="Arial"/>
                <w:spacing w:val="-1"/>
                <w:sz w:val="20"/>
                <w:szCs w:val="20"/>
              </w:rPr>
              <w:t>p</w:t>
            </w:r>
            <w:r w:rsidRPr="00B075E2">
              <w:rPr>
                <w:rFonts w:ascii="Arial" w:eastAsia="Arial" w:hAnsi="Arial" w:cs="Arial"/>
                <w:spacing w:val="2"/>
                <w:sz w:val="20"/>
                <w:szCs w:val="20"/>
              </w:rPr>
              <w:t>e</w:t>
            </w:r>
            <w:r w:rsidRPr="00B075E2">
              <w:rPr>
                <w:rFonts w:ascii="Arial" w:eastAsia="Arial" w:hAnsi="Arial" w:cs="Arial"/>
                <w:sz w:val="20"/>
                <w:szCs w:val="20"/>
              </w:rPr>
              <w:t>n</w:t>
            </w:r>
            <w:r w:rsidRPr="00B075E2">
              <w:rPr>
                <w:rFonts w:ascii="Arial" w:eastAsia="Arial" w:hAnsi="Arial" w:cs="Arial"/>
                <w:spacing w:val="-7"/>
                <w:sz w:val="20"/>
                <w:szCs w:val="20"/>
              </w:rPr>
              <w:t xml:space="preserve"> </w:t>
            </w:r>
            <w:r w:rsidRPr="00B075E2">
              <w:rPr>
                <w:rFonts w:ascii="Arial" w:eastAsia="Arial" w:hAnsi="Arial" w:cs="Arial"/>
                <w:sz w:val="20"/>
                <w:szCs w:val="20"/>
              </w:rPr>
              <w:t>stu</w:t>
            </w:r>
            <w:r w:rsidRPr="00B075E2">
              <w:rPr>
                <w:rFonts w:ascii="Arial" w:eastAsia="Arial" w:hAnsi="Arial" w:cs="Arial"/>
                <w:spacing w:val="1"/>
                <w:sz w:val="20"/>
                <w:szCs w:val="20"/>
              </w:rPr>
              <w:t>d</w:t>
            </w:r>
            <w:r w:rsidRPr="00B075E2">
              <w:rPr>
                <w:rFonts w:ascii="Arial" w:eastAsia="Arial" w:hAnsi="Arial" w:cs="Arial"/>
                <w:sz w:val="20"/>
                <w:szCs w:val="20"/>
              </w:rPr>
              <w:t>e</w:t>
            </w:r>
            <w:r w:rsidRPr="00B075E2">
              <w:rPr>
                <w:rFonts w:ascii="Arial" w:eastAsia="Arial" w:hAnsi="Arial" w:cs="Arial"/>
                <w:spacing w:val="-1"/>
                <w:sz w:val="20"/>
                <w:szCs w:val="20"/>
              </w:rPr>
              <w:t>n</w:t>
            </w:r>
            <w:r w:rsidRPr="00B075E2">
              <w:rPr>
                <w:rFonts w:ascii="Arial" w:eastAsia="Arial" w:hAnsi="Arial" w:cs="Arial"/>
                <w:sz w:val="20"/>
                <w:szCs w:val="20"/>
              </w:rPr>
              <w:t>t u</w:t>
            </w:r>
            <w:r w:rsidRPr="00B075E2">
              <w:rPr>
                <w:rFonts w:ascii="Arial" w:eastAsia="Arial" w:hAnsi="Arial" w:cs="Arial"/>
                <w:spacing w:val="-1"/>
                <w:sz w:val="20"/>
                <w:szCs w:val="20"/>
              </w:rPr>
              <w:t>n</w:t>
            </w:r>
            <w:r w:rsidRPr="00B075E2">
              <w:rPr>
                <w:rFonts w:ascii="Arial" w:eastAsia="Arial" w:hAnsi="Arial" w:cs="Arial"/>
                <w:sz w:val="20"/>
                <w:szCs w:val="20"/>
              </w:rPr>
              <w:t>d</w:t>
            </w:r>
            <w:r w:rsidRPr="00B075E2">
              <w:rPr>
                <w:rFonts w:ascii="Arial" w:eastAsia="Arial" w:hAnsi="Arial" w:cs="Arial"/>
                <w:spacing w:val="-1"/>
                <w:sz w:val="20"/>
                <w:szCs w:val="20"/>
              </w:rPr>
              <w:t>e</w:t>
            </w:r>
            <w:r w:rsidRPr="00B075E2">
              <w:rPr>
                <w:rFonts w:ascii="Arial" w:eastAsia="Arial" w:hAnsi="Arial" w:cs="Arial"/>
                <w:spacing w:val="1"/>
                <w:sz w:val="20"/>
                <w:szCs w:val="20"/>
              </w:rPr>
              <w:t>rs</w:t>
            </w:r>
            <w:r w:rsidRPr="00B075E2">
              <w:rPr>
                <w:rFonts w:ascii="Arial" w:eastAsia="Arial" w:hAnsi="Arial" w:cs="Arial"/>
                <w:sz w:val="20"/>
                <w:szCs w:val="20"/>
              </w:rPr>
              <w:t>t</w:t>
            </w:r>
            <w:r w:rsidRPr="00B075E2">
              <w:rPr>
                <w:rFonts w:ascii="Arial" w:eastAsia="Arial" w:hAnsi="Arial" w:cs="Arial"/>
                <w:spacing w:val="2"/>
                <w:sz w:val="20"/>
                <w:szCs w:val="20"/>
              </w:rPr>
              <w:t>a</w:t>
            </w:r>
            <w:r w:rsidRPr="00B075E2">
              <w:rPr>
                <w:rFonts w:ascii="Arial" w:eastAsia="Arial" w:hAnsi="Arial" w:cs="Arial"/>
                <w:sz w:val="20"/>
                <w:szCs w:val="20"/>
              </w:rPr>
              <w:t>n</w:t>
            </w:r>
            <w:r w:rsidRPr="00B075E2">
              <w:rPr>
                <w:rFonts w:ascii="Arial" w:eastAsia="Arial" w:hAnsi="Arial" w:cs="Arial"/>
                <w:spacing w:val="1"/>
                <w:sz w:val="20"/>
                <w:szCs w:val="20"/>
              </w:rPr>
              <w:t>d</w:t>
            </w:r>
            <w:r w:rsidRPr="00B075E2">
              <w:rPr>
                <w:rFonts w:ascii="Arial" w:eastAsia="Arial" w:hAnsi="Arial" w:cs="Arial"/>
                <w:spacing w:val="-1"/>
                <w:sz w:val="20"/>
                <w:szCs w:val="20"/>
              </w:rPr>
              <w:t>i</w:t>
            </w:r>
            <w:r w:rsidRPr="00B075E2">
              <w:rPr>
                <w:rFonts w:ascii="Arial" w:eastAsia="Arial" w:hAnsi="Arial" w:cs="Arial"/>
                <w:sz w:val="20"/>
                <w:szCs w:val="20"/>
              </w:rPr>
              <w:t>n</w:t>
            </w:r>
            <w:r w:rsidRPr="00B075E2">
              <w:rPr>
                <w:rFonts w:ascii="Arial" w:eastAsia="Arial" w:hAnsi="Arial" w:cs="Arial"/>
                <w:spacing w:val="-1"/>
                <w:sz w:val="20"/>
                <w:szCs w:val="20"/>
              </w:rPr>
              <w:t>g</w:t>
            </w:r>
            <w:r w:rsidRPr="00B075E2">
              <w:rPr>
                <w:rFonts w:ascii="Arial" w:eastAsia="Arial" w:hAnsi="Arial" w:cs="Arial"/>
                <w:sz w:val="20"/>
                <w:szCs w:val="20"/>
              </w:rPr>
              <w:t>.</w:t>
            </w:r>
          </w:p>
          <w:p w:rsidR="00B075E2" w:rsidRPr="00B075E2" w:rsidRDefault="00B075E2" w:rsidP="006D4A71">
            <w:pPr>
              <w:widowControl w:val="0"/>
              <w:spacing w:after="0" w:line="275" w:lineRule="auto"/>
              <w:ind w:left="540" w:right="182" w:hanging="270"/>
              <w:rPr>
                <w:rFonts w:ascii="Arial" w:eastAsia="Arial" w:hAnsi="Arial" w:cs="Arial"/>
                <w:sz w:val="20"/>
                <w:szCs w:val="20"/>
              </w:rPr>
            </w:pPr>
            <w:r w:rsidRPr="00B075E2">
              <w:rPr>
                <w:rFonts w:ascii="Arial" w:eastAsia="Arial" w:hAnsi="Arial" w:cs="Arial"/>
                <w:sz w:val="20"/>
                <w:szCs w:val="20"/>
              </w:rPr>
              <w:t>b.</w:t>
            </w:r>
            <w:r w:rsidRPr="00B075E2">
              <w:rPr>
                <w:rFonts w:ascii="Arial" w:eastAsia="Arial" w:hAnsi="Arial" w:cs="Arial"/>
                <w:spacing w:val="46"/>
                <w:sz w:val="20"/>
                <w:szCs w:val="20"/>
              </w:rPr>
              <w:t xml:space="preserve"> </w:t>
            </w:r>
            <w:r w:rsidRPr="00B075E2">
              <w:rPr>
                <w:rFonts w:ascii="Arial" w:eastAsia="Arial" w:hAnsi="Arial" w:cs="Arial"/>
                <w:sz w:val="20"/>
                <w:szCs w:val="20"/>
              </w:rPr>
              <w:t>d</w:t>
            </w:r>
            <w:r w:rsidRPr="00B075E2">
              <w:rPr>
                <w:rFonts w:ascii="Arial" w:eastAsia="Arial" w:hAnsi="Arial" w:cs="Arial"/>
                <w:spacing w:val="-1"/>
                <w:sz w:val="20"/>
                <w:szCs w:val="20"/>
              </w:rPr>
              <w:t>i</w:t>
            </w:r>
            <w:r w:rsidRPr="00B075E2">
              <w:rPr>
                <w:rFonts w:ascii="Arial" w:eastAsia="Arial" w:hAnsi="Arial" w:cs="Arial"/>
                <w:spacing w:val="1"/>
                <w:sz w:val="20"/>
                <w:szCs w:val="20"/>
              </w:rPr>
              <w:t>sc</w:t>
            </w:r>
            <w:r w:rsidRPr="00B075E2">
              <w:rPr>
                <w:rFonts w:ascii="Arial" w:eastAsia="Arial" w:hAnsi="Arial" w:cs="Arial"/>
                <w:sz w:val="20"/>
                <w:szCs w:val="20"/>
              </w:rPr>
              <w:t>u</w:t>
            </w:r>
            <w:r w:rsidRPr="00B075E2">
              <w:rPr>
                <w:rFonts w:ascii="Arial" w:eastAsia="Arial" w:hAnsi="Arial" w:cs="Arial"/>
                <w:spacing w:val="1"/>
                <w:sz w:val="20"/>
                <w:szCs w:val="20"/>
              </w:rPr>
              <w:t>s</w:t>
            </w:r>
            <w:r w:rsidRPr="00B075E2">
              <w:rPr>
                <w:rFonts w:ascii="Arial" w:eastAsia="Arial" w:hAnsi="Arial" w:cs="Arial"/>
                <w:sz w:val="20"/>
                <w:szCs w:val="20"/>
              </w:rPr>
              <w:t>s</w:t>
            </w:r>
            <w:r w:rsidRPr="00B075E2">
              <w:rPr>
                <w:rFonts w:ascii="Arial" w:eastAsia="Arial" w:hAnsi="Arial" w:cs="Arial"/>
                <w:spacing w:val="-6"/>
                <w:sz w:val="20"/>
                <w:szCs w:val="20"/>
              </w:rPr>
              <w:t xml:space="preserve"> </w:t>
            </w:r>
            <w:r w:rsidRPr="00B075E2">
              <w:rPr>
                <w:rFonts w:ascii="Arial" w:eastAsia="Arial" w:hAnsi="Arial" w:cs="Arial"/>
                <w:sz w:val="20"/>
                <w:szCs w:val="20"/>
              </w:rPr>
              <w:t>a</w:t>
            </w:r>
            <w:r w:rsidRPr="00B075E2">
              <w:rPr>
                <w:rFonts w:ascii="Arial" w:eastAsia="Arial" w:hAnsi="Arial" w:cs="Arial"/>
                <w:spacing w:val="-1"/>
                <w:sz w:val="20"/>
                <w:szCs w:val="20"/>
              </w:rPr>
              <w:t>n</w:t>
            </w:r>
            <w:r w:rsidRPr="00B075E2">
              <w:rPr>
                <w:rFonts w:ascii="Arial" w:eastAsia="Arial" w:hAnsi="Arial" w:cs="Arial"/>
                <w:sz w:val="20"/>
                <w:szCs w:val="20"/>
              </w:rPr>
              <w:t>d</w:t>
            </w:r>
            <w:r w:rsidRPr="00B075E2">
              <w:rPr>
                <w:rFonts w:ascii="Arial" w:eastAsia="Arial" w:hAnsi="Arial" w:cs="Arial"/>
                <w:spacing w:val="-2"/>
                <w:sz w:val="20"/>
                <w:szCs w:val="20"/>
              </w:rPr>
              <w:t xml:space="preserve"> </w:t>
            </w:r>
            <w:r w:rsidRPr="00B075E2">
              <w:rPr>
                <w:rFonts w:ascii="Arial" w:eastAsia="Arial" w:hAnsi="Arial" w:cs="Arial"/>
                <w:sz w:val="20"/>
                <w:szCs w:val="20"/>
              </w:rPr>
              <w:t>a</w:t>
            </w:r>
            <w:r w:rsidRPr="00B075E2">
              <w:rPr>
                <w:rFonts w:ascii="Arial" w:eastAsia="Arial" w:hAnsi="Arial" w:cs="Arial"/>
                <w:spacing w:val="-1"/>
                <w:sz w:val="20"/>
                <w:szCs w:val="20"/>
              </w:rPr>
              <w:t>n</w:t>
            </w:r>
            <w:r w:rsidRPr="00B075E2">
              <w:rPr>
                <w:rFonts w:ascii="Arial" w:eastAsia="Arial" w:hAnsi="Arial" w:cs="Arial"/>
                <w:spacing w:val="2"/>
                <w:sz w:val="20"/>
                <w:szCs w:val="20"/>
              </w:rPr>
              <w:t>a</w:t>
            </w:r>
            <w:r w:rsidRPr="00B075E2">
              <w:rPr>
                <w:rFonts w:ascii="Arial" w:eastAsia="Arial" w:hAnsi="Arial" w:cs="Arial"/>
                <w:spacing w:val="1"/>
                <w:sz w:val="20"/>
                <w:szCs w:val="20"/>
              </w:rPr>
              <w:t>l</w:t>
            </w:r>
            <w:r w:rsidRPr="00B075E2">
              <w:rPr>
                <w:rFonts w:ascii="Arial" w:eastAsia="Arial" w:hAnsi="Arial" w:cs="Arial"/>
                <w:spacing w:val="-1"/>
                <w:sz w:val="20"/>
                <w:szCs w:val="20"/>
              </w:rPr>
              <w:t>yz</w:t>
            </w:r>
            <w:r w:rsidRPr="00B075E2">
              <w:rPr>
                <w:rFonts w:ascii="Arial" w:eastAsia="Arial" w:hAnsi="Arial" w:cs="Arial"/>
                <w:sz w:val="20"/>
                <w:szCs w:val="20"/>
              </w:rPr>
              <w:t>e</w:t>
            </w:r>
            <w:r w:rsidRPr="00B075E2">
              <w:rPr>
                <w:rFonts w:ascii="Arial" w:eastAsia="Arial" w:hAnsi="Arial" w:cs="Arial"/>
                <w:spacing w:val="-5"/>
                <w:sz w:val="20"/>
                <w:szCs w:val="20"/>
              </w:rPr>
              <w:t xml:space="preserve"> </w:t>
            </w:r>
            <w:r w:rsidRPr="00B075E2">
              <w:rPr>
                <w:rFonts w:ascii="Arial" w:eastAsia="Arial" w:hAnsi="Arial" w:cs="Arial"/>
                <w:spacing w:val="1"/>
                <w:sz w:val="20"/>
                <w:szCs w:val="20"/>
              </w:rPr>
              <w:t>i</w:t>
            </w:r>
            <w:r w:rsidRPr="00B075E2">
              <w:rPr>
                <w:rFonts w:ascii="Arial" w:eastAsia="Arial" w:hAnsi="Arial" w:cs="Arial"/>
                <w:sz w:val="20"/>
                <w:szCs w:val="20"/>
              </w:rPr>
              <w:t>n</w:t>
            </w:r>
            <w:r w:rsidRPr="00B075E2">
              <w:rPr>
                <w:rFonts w:ascii="Arial" w:eastAsia="Arial" w:hAnsi="Arial" w:cs="Arial"/>
                <w:spacing w:val="-2"/>
                <w:sz w:val="20"/>
                <w:szCs w:val="20"/>
              </w:rPr>
              <w:t xml:space="preserve"> </w:t>
            </w:r>
            <w:r w:rsidRPr="00B075E2">
              <w:rPr>
                <w:rFonts w:ascii="Arial" w:eastAsia="Arial" w:hAnsi="Arial" w:cs="Arial"/>
                <w:spacing w:val="4"/>
                <w:sz w:val="20"/>
                <w:szCs w:val="20"/>
              </w:rPr>
              <w:t>m</w:t>
            </w:r>
            <w:r w:rsidRPr="00B075E2">
              <w:rPr>
                <w:rFonts w:ascii="Arial" w:eastAsia="Arial" w:hAnsi="Arial" w:cs="Arial"/>
                <w:sz w:val="20"/>
                <w:szCs w:val="20"/>
              </w:rPr>
              <w:t>o</w:t>
            </w:r>
            <w:r w:rsidRPr="00B075E2">
              <w:rPr>
                <w:rFonts w:ascii="Arial" w:eastAsia="Arial" w:hAnsi="Arial" w:cs="Arial"/>
                <w:spacing w:val="-2"/>
                <w:sz w:val="20"/>
                <w:szCs w:val="20"/>
              </w:rPr>
              <w:t>r</w:t>
            </w:r>
            <w:r w:rsidRPr="00B075E2">
              <w:rPr>
                <w:rFonts w:ascii="Arial" w:eastAsia="Arial" w:hAnsi="Arial" w:cs="Arial"/>
                <w:sz w:val="20"/>
                <w:szCs w:val="20"/>
              </w:rPr>
              <w:t>e</w:t>
            </w:r>
            <w:r w:rsidRPr="00B075E2">
              <w:rPr>
                <w:rFonts w:ascii="Arial" w:eastAsia="Arial" w:hAnsi="Arial" w:cs="Arial"/>
                <w:spacing w:val="-5"/>
                <w:sz w:val="20"/>
                <w:szCs w:val="20"/>
              </w:rPr>
              <w:t xml:space="preserve"> </w:t>
            </w:r>
            <w:r w:rsidRPr="00B075E2">
              <w:rPr>
                <w:rFonts w:ascii="Arial" w:eastAsia="Arial" w:hAnsi="Arial" w:cs="Arial"/>
                <w:spacing w:val="-1"/>
                <w:sz w:val="20"/>
                <w:szCs w:val="20"/>
              </w:rPr>
              <w:t>d</w:t>
            </w:r>
            <w:r w:rsidRPr="00B075E2">
              <w:rPr>
                <w:rFonts w:ascii="Arial" w:eastAsia="Arial" w:hAnsi="Arial" w:cs="Arial"/>
                <w:sz w:val="20"/>
                <w:szCs w:val="20"/>
              </w:rPr>
              <w:t>e</w:t>
            </w:r>
            <w:r w:rsidRPr="00B075E2">
              <w:rPr>
                <w:rFonts w:ascii="Arial" w:eastAsia="Arial" w:hAnsi="Arial" w:cs="Arial"/>
                <w:spacing w:val="2"/>
                <w:sz w:val="20"/>
                <w:szCs w:val="20"/>
              </w:rPr>
              <w:t>t</w:t>
            </w:r>
            <w:r w:rsidRPr="00B075E2">
              <w:rPr>
                <w:rFonts w:ascii="Arial" w:eastAsia="Arial" w:hAnsi="Arial" w:cs="Arial"/>
                <w:sz w:val="20"/>
                <w:szCs w:val="20"/>
              </w:rPr>
              <w:t>a</w:t>
            </w:r>
            <w:r w:rsidRPr="00B075E2">
              <w:rPr>
                <w:rFonts w:ascii="Arial" w:eastAsia="Arial" w:hAnsi="Arial" w:cs="Arial"/>
                <w:spacing w:val="1"/>
                <w:sz w:val="20"/>
                <w:szCs w:val="20"/>
              </w:rPr>
              <w:t>i</w:t>
            </w:r>
            <w:r w:rsidRPr="00B075E2">
              <w:rPr>
                <w:rFonts w:ascii="Arial" w:eastAsia="Arial" w:hAnsi="Arial" w:cs="Arial"/>
                <w:sz w:val="20"/>
                <w:szCs w:val="20"/>
              </w:rPr>
              <w:t>l a</w:t>
            </w:r>
            <w:r w:rsidRPr="00B075E2">
              <w:rPr>
                <w:rFonts w:ascii="Arial" w:eastAsia="Arial" w:hAnsi="Arial" w:cs="Arial"/>
                <w:spacing w:val="-1"/>
                <w:sz w:val="20"/>
                <w:szCs w:val="20"/>
              </w:rPr>
              <w:t>n</w:t>
            </w:r>
            <w:r w:rsidRPr="00B075E2">
              <w:rPr>
                <w:rFonts w:ascii="Arial" w:eastAsia="Arial" w:hAnsi="Arial" w:cs="Arial"/>
                <w:sz w:val="20"/>
                <w:szCs w:val="20"/>
              </w:rPr>
              <w:t>t</w:t>
            </w:r>
            <w:r w:rsidRPr="00B075E2">
              <w:rPr>
                <w:rFonts w:ascii="Arial" w:eastAsia="Arial" w:hAnsi="Arial" w:cs="Arial"/>
                <w:spacing w:val="-1"/>
                <w:sz w:val="20"/>
                <w:szCs w:val="20"/>
              </w:rPr>
              <w:t>i</w:t>
            </w:r>
            <w:r w:rsidRPr="00B075E2">
              <w:rPr>
                <w:rFonts w:ascii="Arial" w:eastAsia="Arial" w:hAnsi="Arial" w:cs="Arial"/>
                <w:spacing w:val="3"/>
                <w:sz w:val="20"/>
                <w:szCs w:val="20"/>
              </w:rPr>
              <w:t>c</w:t>
            </w:r>
            <w:r w:rsidRPr="00B075E2">
              <w:rPr>
                <w:rFonts w:ascii="Arial" w:eastAsia="Arial" w:hAnsi="Arial" w:cs="Arial"/>
                <w:spacing w:val="-1"/>
                <w:sz w:val="20"/>
                <w:szCs w:val="20"/>
              </w:rPr>
              <w:t>i</w:t>
            </w:r>
            <w:r w:rsidRPr="00B075E2">
              <w:rPr>
                <w:rFonts w:ascii="Arial" w:eastAsia="Arial" w:hAnsi="Arial" w:cs="Arial"/>
                <w:sz w:val="20"/>
                <w:szCs w:val="20"/>
              </w:rPr>
              <w:t>p</w:t>
            </w:r>
            <w:r w:rsidRPr="00B075E2">
              <w:rPr>
                <w:rFonts w:ascii="Arial" w:eastAsia="Arial" w:hAnsi="Arial" w:cs="Arial"/>
                <w:spacing w:val="-1"/>
                <w:sz w:val="20"/>
                <w:szCs w:val="20"/>
              </w:rPr>
              <w:t>a</w:t>
            </w:r>
            <w:r w:rsidRPr="00B075E2">
              <w:rPr>
                <w:rFonts w:ascii="Arial" w:eastAsia="Arial" w:hAnsi="Arial" w:cs="Arial"/>
                <w:spacing w:val="2"/>
                <w:sz w:val="20"/>
                <w:szCs w:val="20"/>
              </w:rPr>
              <w:t>t</w:t>
            </w:r>
            <w:r w:rsidRPr="00B075E2">
              <w:rPr>
                <w:rFonts w:ascii="Arial" w:eastAsia="Arial" w:hAnsi="Arial" w:cs="Arial"/>
                <w:sz w:val="20"/>
                <w:szCs w:val="20"/>
              </w:rPr>
              <w:t>ed</w:t>
            </w:r>
            <w:r w:rsidRPr="00B075E2">
              <w:rPr>
                <w:rFonts w:ascii="Arial" w:eastAsia="Arial" w:hAnsi="Arial" w:cs="Arial"/>
                <w:spacing w:val="-11"/>
                <w:sz w:val="20"/>
                <w:szCs w:val="20"/>
              </w:rPr>
              <w:t xml:space="preserve"> </w:t>
            </w:r>
            <w:r w:rsidRPr="00B075E2">
              <w:rPr>
                <w:rFonts w:ascii="Arial" w:eastAsia="Arial" w:hAnsi="Arial" w:cs="Arial"/>
                <w:spacing w:val="1"/>
                <w:sz w:val="20"/>
                <w:szCs w:val="20"/>
              </w:rPr>
              <w:t>s</w:t>
            </w:r>
            <w:r w:rsidRPr="00B075E2">
              <w:rPr>
                <w:rFonts w:ascii="Arial" w:eastAsia="Arial" w:hAnsi="Arial" w:cs="Arial"/>
                <w:sz w:val="20"/>
                <w:szCs w:val="20"/>
              </w:rPr>
              <w:t>t</w:t>
            </w:r>
            <w:r w:rsidRPr="00B075E2">
              <w:rPr>
                <w:rFonts w:ascii="Arial" w:eastAsia="Arial" w:hAnsi="Arial" w:cs="Arial"/>
                <w:spacing w:val="2"/>
                <w:sz w:val="20"/>
                <w:szCs w:val="20"/>
              </w:rPr>
              <w:t>u</w:t>
            </w:r>
            <w:r w:rsidRPr="00B075E2">
              <w:rPr>
                <w:rFonts w:ascii="Arial" w:eastAsia="Arial" w:hAnsi="Arial" w:cs="Arial"/>
                <w:sz w:val="20"/>
                <w:szCs w:val="20"/>
              </w:rPr>
              <w:t>d</w:t>
            </w:r>
            <w:r w:rsidRPr="00B075E2">
              <w:rPr>
                <w:rFonts w:ascii="Arial" w:eastAsia="Arial" w:hAnsi="Arial" w:cs="Arial"/>
                <w:spacing w:val="-1"/>
                <w:sz w:val="20"/>
                <w:szCs w:val="20"/>
              </w:rPr>
              <w:t>e</w:t>
            </w:r>
            <w:r w:rsidRPr="00B075E2">
              <w:rPr>
                <w:rFonts w:ascii="Arial" w:eastAsia="Arial" w:hAnsi="Arial" w:cs="Arial"/>
                <w:spacing w:val="2"/>
                <w:sz w:val="20"/>
                <w:szCs w:val="20"/>
              </w:rPr>
              <w:t>n</w:t>
            </w:r>
            <w:r w:rsidRPr="00B075E2">
              <w:rPr>
                <w:rFonts w:ascii="Arial" w:eastAsia="Arial" w:hAnsi="Arial" w:cs="Arial"/>
                <w:sz w:val="20"/>
                <w:szCs w:val="20"/>
              </w:rPr>
              <w:t>t</w:t>
            </w:r>
            <w:r w:rsidRPr="00B075E2">
              <w:rPr>
                <w:rFonts w:ascii="Arial" w:eastAsia="Arial" w:hAnsi="Arial" w:cs="Arial"/>
                <w:spacing w:val="-7"/>
                <w:sz w:val="20"/>
                <w:szCs w:val="20"/>
              </w:rPr>
              <w:t xml:space="preserve"> </w:t>
            </w:r>
            <w:r w:rsidRPr="00B075E2">
              <w:rPr>
                <w:rFonts w:ascii="Arial" w:eastAsia="Arial" w:hAnsi="Arial" w:cs="Arial"/>
                <w:spacing w:val="1"/>
                <w:sz w:val="20"/>
                <w:szCs w:val="20"/>
              </w:rPr>
              <w:t>c</w:t>
            </w:r>
            <w:r w:rsidRPr="00B075E2">
              <w:rPr>
                <w:rFonts w:ascii="Arial" w:eastAsia="Arial" w:hAnsi="Arial" w:cs="Arial"/>
                <w:sz w:val="20"/>
                <w:szCs w:val="20"/>
              </w:rPr>
              <w:t>h</w:t>
            </w:r>
            <w:r w:rsidRPr="00B075E2">
              <w:rPr>
                <w:rFonts w:ascii="Arial" w:eastAsia="Arial" w:hAnsi="Arial" w:cs="Arial"/>
                <w:spacing w:val="1"/>
                <w:sz w:val="20"/>
                <w:szCs w:val="20"/>
              </w:rPr>
              <w:t>a</w:t>
            </w:r>
            <w:r w:rsidRPr="00B075E2">
              <w:rPr>
                <w:rFonts w:ascii="Arial" w:eastAsia="Arial" w:hAnsi="Arial" w:cs="Arial"/>
                <w:spacing w:val="-1"/>
                <w:sz w:val="20"/>
                <w:szCs w:val="20"/>
              </w:rPr>
              <w:t>l</w:t>
            </w:r>
            <w:r w:rsidRPr="00B075E2">
              <w:rPr>
                <w:rFonts w:ascii="Arial" w:eastAsia="Arial" w:hAnsi="Arial" w:cs="Arial"/>
                <w:spacing w:val="1"/>
                <w:sz w:val="20"/>
                <w:szCs w:val="20"/>
              </w:rPr>
              <w:t>l</w:t>
            </w:r>
            <w:r w:rsidRPr="00B075E2">
              <w:rPr>
                <w:rFonts w:ascii="Arial" w:eastAsia="Arial" w:hAnsi="Arial" w:cs="Arial"/>
                <w:sz w:val="20"/>
                <w:szCs w:val="20"/>
              </w:rPr>
              <w:t>e</w:t>
            </w:r>
            <w:r w:rsidRPr="00B075E2">
              <w:rPr>
                <w:rFonts w:ascii="Arial" w:eastAsia="Arial" w:hAnsi="Arial" w:cs="Arial"/>
                <w:spacing w:val="1"/>
                <w:sz w:val="20"/>
                <w:szCs w:val="20"/>
              </w:rPr>
              <w:t>n</w:t>
            </w:r>
            <w:r w:rsidRPr="00B075E2">
              <w:rPr>
                <w:rFonts w:ascii="Arial" w:eastAsia="Arial" w:hAnsi="Arial" w:cs="Arial"/>
                <w:sz w:val="20"/>
                <w:szCs w:val="20"/>
              </w:rPr>
              <w:t>g</w:t>
            </w:r>
            <w:r w:rsidRPr="00B075E2">
              <w:rPr>
                <w:rFonts w:ascii="Arial" w:eastAsia="Arial" w:hAnsi="Arial" w:cs="Arial"/>
                <w:spacing w:val="-1"/>
                <w:sz w:val="20"/>
                <w:szCs w:val="20"/>
              </w:rPr>
              <w:t>e</w:t>
            </w:r>
            <w:r w:rsidRPr="00B075E2">
              <w:rPr>
                <w:rFonts w:ascii="Arial" w:eastAsia="Arial" w:hAnsi="Arial" w:cs="Arial"/>
                <w:sz w:val="20"/>
                <w:szCs w:val="20"/>
              </w:rPr>
              <w:t xml:space="preserve">s </w:t>
            </w:r>
            <w:r w:rsidRPr="00B075E2">
              <w:rPr>
                <w:rFonts w:ascii="Arial" w:eastAsia="Arial" w:hAnsi="Arial" w:cs="Arial"/>
                <w:spacing w:val="1"/>
                <w:sz w:val="20"/>
                <w:szCs w:val="20"/>
              </w:rPr>
              <w:t>r</w:t>
            </w:r>
            <w:r w:rsidRPr="00B075E2">
              <w:rPr>
                <w:rFonts w:ascii="Arial" w:eastAsia="Arial" w:hAnsi="Arial" w:cs="Arial"/>
                <w:sz w:val="20"/>
                <w:szCs w:val="20"/>
              </w:rPr>
              <w:t>e</w:t>
            </w:r>
            <w:r w:rsidRPr="00B075E2">
              <w:rPr>
                <w:rFonts w:ascii="Arial" w:eastAsia="Arial" w:hAnsi="Arial" w:cs="Arial"/>
                <w:spacing w:val="-1"/>
                <w:sz w:val="20"/>
                <w:szCs w:val="20"/>
              </w:rPr>
              <w:t>l</w:t>
            </w:r>
            <w:r w:rsidRPr="00B075E2">
              <w:rPr>
                <w:rFonts w:ascii="Arial" w:eastAsia="Arial" w:hAnsi="Arial" w:cs="Arial"/>
                <w:sz w:val="20"/>
                <w:szCs w:val="20"/>
              </w:rPr>
              <w:t>at</w:t>
            </w:r>
            <w:r w:rsidRPr="00B075E2">
              <w:rPr>
                <w:rFonts w:ascii="Arial" w:eastAsia="Arial" w:hAnsi="Arial" w:cs="Arial"/>
                <w:spacing w:val="1"/>
                <w:sz w:val="20"/>
                <w:szCs w:val="20"/>
              </w:rPr>
              <w:t>e</w:t>
            </w:r>
            <w:r w:rsidRPr="00B075E2">
              <w:rPr>
                <w:rFonts w:ascii="Arial" w:eastAsia="Arial" w:hAnsi="Arial" w:cs="Arial"/>
                <w:sz w:val="20"/>
                <w:szCs w:val="20"/>
              </w:rPr>
              <w:t>d</w:t>
            </w:r>
            <w:r w:rsidRPr="00B075E2">
              <w:rPr>
                <w:rFonts w:ascii="Arial" w:eastAsia="Arial" w:hAnsi="Arial" w:cs="Arial"/>
                <w:spacing w:val="-6"/>
                <w:sz w:val="20"/>
                <w:szCs w:val="20"/>
              </w:rPr>
              <w:t xml:space="preserve"> </w:t>
            </w:r>
            <w:r w:rsidRPr="00B075E2">
              <w:rPr>
                <w:rFonts w:ascii="Arial" w:eastAsia="Arial" w:hAnsi="Arial" w:cs="Arial"/>
                <w:spacing w:val="-1"/>
                <w:sz w:val="20"/>
                <w:szCs w:val="20"/>
              </w:rPr>
              <w:t>t</w:t>
            </w:r>
            <w:r w:rsidRPr="00B075E2">
              <w:rPr>
                <w:rFonts w:ascii="Arial" w:eastAsia="Arial" w:hAnsi="Arial" w:cs="Arial"/>
                <w:sz w:val="20"/>
                <w:szCs w:val="20"/>
              </w:rPr>
              <w:t>o t</w:t>
            </w:r>
            <w:r w:rsidRPr="00B075E2">
              <w:rPr>
                <w:rFonts w:ascii="Arial" w:eastAsia="Arial" w:hAnsi="Arial" w:cs="Arial"/>
                <w:spacing w:val="-1"/>
                <w:sz w:val="20"/>
                <w:szCs w:val="20"/>
              </w:rPr>
              <w:t>h</w:t>
            </w:r>
            <w:r w:rsidRPr="00B075E2">
              <w:rPr>
                <w:rFonts w:ascii="Arial" w:eastAsia="Arial" w:hAnsi="Arial" w:cs="Arial"/>
                <w:sz w:val="20"/>
                <w:szCs w:val="20"/>
              </w:rPr>
              <w:t>e</w:t>
            </w:r>
            <w:r w:rsidRPr="00B075E2">
              <w:rPr>
                <w:rFonts w:ascii="Arial" w:eastAsia="Arial" w:hAnsi="Arial" w:cs="Arial"/>
                <w:spacing w:val="-1"/>
                <w:sz w:val="20"/>
                <w:szCs w:val="20"/>
              </w:rPr>
              <w:t xml:space="preserve"> </w:t>
            </w:r>
            <w:r w:rsidRPr="00B075E2">
              <w:rPr>
                <w:rFonts w:ascii="Arial" w:eastAsia="Arial" w:hAnsi="Arial" w:cs="Arial"/>
                <w:spacing w:val="1"/>
                <w:sz w:val="20"/>
                <w:szCs w:val="20"/>
              </w:rPr>
              <w:t>c</w:t>
            </w:r>
            <w:r w:rsidRPr="00B075E2">
              <w:rPr>
                <w:rFonts w:ascii="Arial" w:eastAsia="Arial" w:hAnsi="Arial" w:cs="Arial"/>
                <w:sz w:val="20"/>
                <w:szCs w:val="20"/>
              </w:rPr>
              <w:t>o</w:t>
            </w:r>
            <w:r w:rsidRPr="00B075E2">
              <w:rPr>
                <w:rFonts w:ascii="Arial" w:eastAsia="Arial" w:hAnsi="Arial" w:cs="Arial"/>
                <w:spacing w:val="-1"/>
                <w:sz w:val="20"/>
                <w:szCs w:val="20"/>
              </w:rPr>
              <w:t>n</w:t>
            </w:r>
            <w:r w:rsidRPr="00B075E2">
              <w:rPr>
                <w:rFonts w:ascii="Arial" w:eastAsia="Arial" w:hAnsi="Arial" w:cs="Arial"/>
                <w:spacing w:val="2"/>
                <w:sz w:val="20"/>
                <w:szCs w:val="20"/>
              </w:rPr>
              <w:t>t</w:t>
            </w:r>
            <w:r w:rsidRPr="00B075E2">
              <w:rPr>
                <w:rFonts w:ascii="Arial" w:eastAsia="Arial" w:hAnsi="Arial" w:cs="Arial"/>
                <w:sz w:val="20"/>
                <w:szCs w:val="20"/>
              </w:rPr>
              <w:t>e</w:t>
            </w:r>
            <w:r w:rsidRPr="00B075E2">
              <w:rPr>
                <w:rFonts w:ascii="Arial" w:eastAsia="Arial" w:hAnsi="Arial" w:cs="Arial"/>
                <w:spacing w:val="-1"/>
                <w:sz w:val="20"/>
                <w:szCs w:val="20"/>
              </w:rPr>
              <w:t>n</w:t>
            </w:r>
            <w:r w:rsidRPr="00B075E2">
              <w:rPr>
                <w:rFonts w:ascii="Arial" w:eastAsia="Arial" w:hAnsi="Arial" w:cs="Arial"/>
                <w:sz w:val="20"/>
                <w:szCs w:val="20"/>
              </w:rPr>
              <w:t>t</w:t>
            </w:r>
            <w:r w:rsidRPr="00B075E2">
              <w:rPr>
                <w:rFonts w:ascii="Arial" w:eastAsia="Arial" w:hAnsi="Arial" w:cs="Arial"/>
                <w:spacing w:val="-5"/>
                <w:sz w:val="20"/>
                <w:szCs w:val="20"/>
              </w:rPr>
              <w:t xml:space="preserve"> </w:t>
            </w:r>
            <w:r w:rsidRPr="00B075E2">
              <w:rPr>
                <w:rFonts w:ascii="Arial" w:eastAsia="Arial" w:hAnsi="Arial" w:cs="Arial"/>
                <w:sz w:val="20"/>
                <w:szCs w:val="20"/>
              </w:rPr>
              <w:t>of</w:t>
            </w:r>
            <w:r w:rsidRPr="00B075E2">
              <w:rPr>
                <w:rFonts w:ascii="Arial" w:eastAsia="Arial" w:hAnsi="Arial" w:cs="Arial"/>
                <w:spacing w:val="-1"/>
                <w:sz w:val="20"/>
                <w:szCs w:val="20"/>
              </w:rPr>
              <w:t xml:space="preserve"> </w:t>
            </w:r>
            <w:r w:rsidRPr="00B075E2">
              <w:rPr>
                <w:rFonts w:ascii="Arial" w:eastAsia="Arial" w:hAnsi="Arial" w:cs="Arial"/>
                <w:sz w:val="20"/>
                <w:szCs w:val="20"/>
              </w:rPr>
              <w:t>e</w:t>
            </w:r>
            <w:r w:rsidRPr="00B075E2">
              <w:rPr>
                <w:rFonts w:ascii="Arial" w:eastAsia="Arial" w:hAnsi="Arial" w:cs="Arial"/>
                <w:spacing w:val="1"/>
                <w:sz w:val="20"/>
                <w:szCs w:val="20"/>
              </w:rPr>
              <w:t>ac</w:t>
            </w:r>
            <w:r w:rsidRPr="00B075E2">
              <w:rPr>
                <w:rFonts w:ascii="Arial" w:eastAsia="Arial" w:hAnsi="Arial" w:cs="Arial"/>
                <w:sz w:val="20"/>
                <w:szCs w:val="20"/>
              </w:rPr>
              <w:t>h</w:t>
            </w:r>
            <w:r w:rsidRPr="00B075E2">
              <w:rPr>
                <w:rFonts w:ascii="Arial" w:eastAsia="Arial" w:hAnsi="Arial" w:cs="Arial"/>
                <w:spacing w:val="-4"/>
                <w:sz w:val="20"/>
                <w:szCs w:val="20"/>
              </w:rPr>
              <w:t xml:space="preserve"> </w:t>
            </w:r>
            <w:r w:rsidRPr="00B075E2">
              <w:rPr>
                <w:rFonts w:ascii="Arial" w:eastAsia="Arial" w:hAnsi="Arial" w:cs="Arial"/>
                <w:spacing w:val="-1"/>
                <w:sz w:val="20"/>
                <w:szCs w:val="20"/>
              </w:rPr>
              <w:t>g</w:t>
            </w:r>
            <w:r w:rsidRPr="00B075E2">
              <w:rPr>
                <w:rFonts w:ascii="Arial" w:eastAsia="Arial" w:hAnsi="Arial" w:cs="Arial"/>
                <w:sz w:val="20"/>
                <w:szCs w:val="20"/>
              </w:rPr>
              <w:t>o</w:t>
            </w:r>
            <w:r w:rsidRPr="00B075E2">
              <w:rPr>
                <w:rFonts w:ascii="Arial" w:eastAsia="Arial" w:hAnsi="Arial" w:cs="Arial"/>
                <w:spacing w:val="1"/>
                <w:sz w:val="20"/>
                <w:szCs w:val="20"/>
              </w:rPr>
              <w:t>a</w:t>
            </w:r>
            <w:r w:rsidRPr="00B075E2">
              <w:rPr>
                <w:rFonts w:ascii="Arial" w:eastAsia="Arial" w:hAnsi="Arial" w:cs="Arial"/>
                <w:spacing w:val="-1"/>
                <w:sz w:val="20"/>
                <w:szCs w:val="20"/>
              </w:rPr>
              <w:t>l</w:t>
            </w:r>
            <w:r w:rsidRPr="00B075E2">
              <w:rPr>
                <w:rFonts w:ascii="Arial" w:eastAsia="Arial" w:hAnsi="Arial" w:cs="Arial"/>
                <w:sz w:val="20"/>
                <w:szCs w:val="20"/>
              </w:rPr>
              <w:t>.</w:t>
            </w:r>
          </w:p>
        </w:tc>
        <w:tc>
          <w:tcPr>
            <w:tcW w:w="0" w:type="auto"/>
            <w:tcBorders>
              <w:top w:val="single" w:sz="6" w:space="0" w:color="000000"/>
              <w:left w:val="single" w:sz="6" w:space="0" w:color="000000"/>
              <w:bottom w:val="single" w:sz="4" w:space="0" w:color="000000"/>
              <w:right w:val="single" w:sz="6" w:space="0" w:color="000000"/>
            </w:tcBorders>
          </w:tcPr>
          <w:p w:rsidR="00B075E2" w:rsidRPr="00B075E2" w:rsidRDefault="00B075E2" w:rsidP="00B075E2">
            <w:pPr>
              <w:widowControl w:val="0"/>
              <w:spacing w:after="0" w:line="200" w:lineRule="exact"/>
              <w:rPr>
                <w:sz w:val="20"/>
                <w:szCs w:val="20"/>
              </w:rPr>
            </w:pPr>
          </w:p>
          <w:p w:rsidR="00B075E2" w:rsidRPr="00B075E2" w:rsidRDefault="00B075E2" w:rsidP="00B075E2">
            <w:pPr>
              <w:widowControl w:val="0"/>
              <w:tabs>
                <w:tab w:val="left" w:pos="380"/>
              </w:tabs>
              <w:spacing w:after="0" w:line="239" w:lineRule="auto"/>
              <w:ind w:right="164"/>
              <w:rPr>
                <w:rFonts w:ascii="Arial" w:eastAsia="Arial" w:hAnsi="Arial" w:cs="Arial"/>
                <w:sz w:val="20"/>
                <w:szCs w:val="20"/>
              </w:rPr>
            </w:pPr>
            <w:r w:rsidRPr="00B075E2">
              <w:rPr>
                <w:rFonts w:ascii="Arial" w:eastAsia="Arial" w:hAnsi="Arial" w:cs="Arial"/>
                <w:sz w:val="20"/>
                <w:szCs w:val="20"/>
              </w:rPr>
              <w:t>●</w:t>
            </w:r>
            <w:r w:rsidRPr="00B075E2">
              <w:rPr>
                <w:rFonts w:ascii="Arial" w:eastAsia="Arial" w:hAnsi="Arial" w:cs="Arial"/>
                <w:sz w:val="20"/>
                <w:szCs w:val="20"/>
              </w:rPr>
              <w:tab/>
              <w:t>Un</w:t>
            </w:r>
            <w:r w:rsidRPr="00B075E2">
              <w:rPr>
                <w:rFonts w:ascii="Arial" w:eastAsia="Arial" w:hAnsi="Arial" w:cs="Arial"/>
                <w:spacing w:val="-1"/>
                <w:sz w:val="20"/>
                <w:szCs w:val="20"/>
              </w:rPr>
              <w:t>i</w:t>
            </w:r>
            <w:r w:rsidRPr="00B075E2">
              <w:rPr>
                <w:rFonts w:ascii="Arial" w:eastAsia="Arial" w:hAnsi="Arial" w:cs="Arial"/>
                <w:sz w:val="20"/>
                <w:szCs w:val="20"/>
              </w:rPr>
              <w:t>t F</w:t>
            </w:r>
            <w:r w:rsidRPr="00B075E2">
              <w:rPr>
                <w:rFonts w:ascii="Arial" w:eastAsia="Arial" w:hAnsi="Arial" w:cs="Arial"/>
                <w:spacing w:val="1"/>
                <w:sz w:val="20"/>
                <w:szCs w:val="20"/>
              </w:rPr>
              <w:t>r</w:t>
            </w:r>
            <w:r w:rsidRPr="00B075E2">
              <w:rPr>
                <w:rFonts w:ascii="Arial" w:eastAsia="Arial" w:hAnsi="Arial" w:cs="Arial"/>
                <w:spacing w:val="-3"/>
                <w:sz w:val="20"/>
                <w:szCs w:val="20"/>
              </w:rPr>
              <w:t>a</w:t>
            </w:r>
            <w:r w:rsidRPr="00B075E2">
              <w:rPr>
                <w:rFonts w:ascii="Arial" w:eastAsia="Arial" w:hAnsi="Arial" w:cs="Arial"/>
                <w:spacing w:val="4"/>
                <w:sz w:val="20"/>
                <w:szCs w:val="20"/>
              </w:rPr>
              <w:t>m</w:t>
            </w:r>
            <w:r w:rsidRPr="00B075E2">
              <w:rPr>
                <w:rFonts w:ascii="Arial" w:eastAsia="Arial" w:hAnsi="Arial" w:cs="Arial"/>
                <w:sz w:val="20"/>
                <w:szCs w:val="20"/>
              </w:rPr>
              <w:t>e</w:t>
            </w:r>
            <w:r w:rsidRPr="00B075E2">
              <w:rPr>
                <w:rFonts w:ascii="Arial" w:eastAsia="Arial" w:hAnsi="Arial" w:cs="Arial"/>
                <w:spacing w:val="-3"/>
                <w:sz w:val="20"/>
                <w:szCs w:val="20"/>
              </w:rPr>
              <w:t>w</w:t>
            </w:r>
            <w:r w:rsidRPr="00B075E2">
              <w:rPr>
                <w:rFonts w:ascii="Arial" w:eastAsia="Arial" w:hAnsi="Arial" w:cs="Arial"/>
                <w:sz w:val="20"/>
                <w:szCs w:val="20"/>
              </w:rPr>
              <w:t xml:space="preserve">ork </w:t>
            </w:r>
            <w:r w:rsidRPr="00B075E2">
              <w:rPr>
                <w:rFonts w:ascii="Arial" w:eastAsia="Arial" w:hAnsi="Arial" w:cs="Arial"/>
                <w:spacing w:val="3"/>
                <w:sz w:val="20"/>
                <w:szCs w:val="20"/>
              </w:rPr>
              <w:t>T</w:t>
            </w:r>
            <w:r w:rsidRPr="00B075E2">
              <w:rPr>
                <w:rFonts w:ascii="Arial" w:eastAsia="Arial" w:hAnsi="Arial" w:cs="Arial"/>
                <w:spacing w:val="-3"/>
                <w:sz w:val="20"/>
                <w:szCs w:val="20"/>
              </w:rPr>
              <w:t>e</w:t>
            </w:r>
            <w:r w:rsidRPr="00B075E2">
              <w:rPr>
                <w:rFonts w:ascii="Arial" w:eastAsia="Arial" w:hAnsi="Arial" w:cs="Arial"/>
                <w:spacing w:val="4"/>
                <w:sz w:val="20"/>
                <w:szCs w:val="20"/>
              </w:rPr>
              <w:t>m</w:t>
            </w:r>
            <w:r w:rsidRPr="00B075E2">
              <w:rPr>
                <w:rFonts w:ascii="Arial" w:eastAsia="Arial" w:hAnsi="Arial" w:cs="Arial"/>
                <w:sz w:val="20"/>
                <w:szCs w:val="20"/>
              </w:rPr>
              <w:t>p</w:t>
            </w:r>
            <w:r w:rsidRPr="00B075E2">
              <w:rPr>
                <w:rFonts w:ascii="Arial" w:eastAsia="Arial" w:hAnsi="Arial" w:cs="Arial"/>
                <w:spacing w:val="-1"/>
                <w:sz w:val="20"/>
                <w:szCs w:val="20"/>
              </w:rPr>
              <w:t>l</w:t>
            </w:r>
            <w:r w:rsidRPr="00B075E2">
              <w:rPr>
                <w:rFonts w:ascii="Arial" w:eastAsia="Arial" w:hAnsi="Arial" w:cs="Arial"/>
                <w:sz w:val="20"/>
                <w:szCs w:val="20"/>
              </w:rPr>
              <w:t>ate</w:t>
            </w:r>
          </w:p>
          <w:p w:rsidR="00B075E2" w:rsidRPr="00B075E2" w:rsidRDefault="00B075E2" w:rsidP="00B075E2">
            <w:pPr>
              <w:widowControl w:val="0"/>
              <w:spacing w:before="11" w:after="0" w:line="220" w:lineRule="exact"/>
            </w:pPr>
          </w:p>
          <w:p w:rsidR="00B075E2" w:rsidRPr="00B075E2" w:rsidRDefault="00B075E2" w:rsidP="00B075E2">
            <w:pPr>
              <w:widowControl w:val="0"/>
              <w:tabs>
                <w:tab w:val="left" w:pos="380"/>
              </w:tabs>
              <w:spacing w:after="0" w:line="240" w:lineRule="auto"/>
              <w:ind w:right="-20"/>
              <w:rPr>
                <w:rFonts w:ascii="Arial" w:eastAsia="Arial" w:hAnsi="Arial" w:cs="Arial"/>
                <w:sz w:val="20"/>
                <w:szCs w:val="20"/>
              </w:rPr>
            </w:pPr>
            <w:r w:rsidRPr="00B075E2">
              <w:rPr>
                <w:rFonts w:ascii="Arial" w:eastAsia="Arial" w:hAnsi="Arial" w:cs="Arial"/>
                <w:sz w:val="20"/>
                <w:szCs w:val="20"/>
              </w:rPr>
              <w:t>●</w:t>
            </w:r>
            <w:r w:rsidRPr="00B075E2">
              <w:rPr>
                <w:rFonts w:ascii="Arial" w:eastAsia="Arial" w:hAnsi="Arial" w:cs="Arial"/>
                <w:sz w:val="20"/>
                <w:szCs w:val="20"/>
              </w:rPr>
              <w:tab/>
              <w:t>Nar</w:t>
            </w:r>
            <w:r w:rsidRPr="00B075E2">
              <w:rPr>
                <w:rFonts w:ascii="Arial" w:eastAsia="Arial" w:hAnsi="Arial" w:cs="Arial"/>
                <w:spacing w:val="1"/>
                <w:sz w:val="20"/>
                <w:szCs w:val="20"/>
              </w:rPr>
              <w:t>r</w:t>
            </w:r>
            <w:r w:rsidRPr="00B075E2">
              <w:rPr>
                <w:rFonts w:ascii="Arial" w:eastAsia="Arial" w:hAnsi="Arial" w:cs="Arial"/>
                <w:sz w:val="20"/>
                <w:szCs w:val="20"/>
              </w:rPr>
              <w:t>at</w:t>
            </w:r>
            <w:r w:rsidRPr="00B075E2">
              <w:rPr>
                <w:rFonts w:ascii="Arial" w:eastAsia="Arial" w:hAnsi="Arial" w:cs="Arial"/>
                <w:spacing w:val="1"/>
                <w:sz w:val="20"/>
                <w:szCs w:val="20"/>
              </w:rPr>
              <w:t>i</w:t>
            </w:r>
            <w:r w:rsidRPr="00B075E2">
              <w:rPr>
                <w:rFonts w:ascii="Arial" w:eastAsia="Arial" w:hAnsi="Arial" w:cs="Arial"/>
                <w:spacing w:val="-1"/>
                <w:sz w:val="20"/>
                <w:szCs w:val="20"/>
              </w:rPr>
              <w:t>v</w:t>
            </w:r>
            <w:r w:rsidRPr="00B075E2">
              <w:rPr>
                <w:rFonts w:ascii="Arial" w:eastAsia="Arial" w:hAnsi="Arial" w:cs="Arial"/>
                <w:sz w:val="20"/>
                <w:szCs w:val="20"/>
              </w:rPr>
              <w:t>e</w:t>
            </w:r>
          </w:p>
          <w:p w:rsidR="00B075E2" w:rsidRPr="00B075E2" w:rsidRDefault="00B075E2" w:rsidP="00B075E2">
            <w:pPr>
              <w:widowControl w:val="0"/>
              <w:spacing w:before="11" w:after="0" w:line="220" w:lineRule="exact"/>
            </w:pPr>
          </w:p>
          <w:p w:rsidR="00B075E2" w:rsidRPr="00B075E2" w:rsidRDefault="00B075E2" w:rsidP="00B075E2">
            <w:pPr>
              <w:widowControl w:val="0"/>
              <w:tabs>
                <w:tab w:val="left" w:pos="380"/>
              </w:tabs>
              <w:spacing w:after="0" w:line="240" w:lineRule="auto"/>
              <w:ind w:right="-20"/>
              <w:rPr>
                <w:rFonts w:ascii="Arial" w:eastAsia="Arial" w:hAnsi="Arial" w:cs="Arial"/>
                <w:sz w:val="20"/>
                <w:szCs w:val="20"/>
              </w:rPr>
            </w:pPr>
            <w:r w:rsidRPr="00B075E2">
              <w:rPr>
                <w:rFonts w:ascii="Arial" w:eastAsia="Arial" w:hAnsi="Arial" w:cs="Arial"/>
                <w:sz w:val="20"/>
                <w:szCs w:val="20"/>
              </w:rPr>
              <w:t>●</w:t>
            </w:r>
            <w:r w:rsidRPr="00B075E2">
              <w:rPr>
                <w:rFonts w:ascii="Arial" w:eastAsia="Arial" w:hAnsi="Arial" w:cs="Arial"/>
                <w:sz w:val="20"/>
                <w:szCs w:val="20"/>
              </w:rPr>
              <w:tab/>
              <w:t>Re</w:t>
            </w:r>
            <w:r w:rsidRPr="00B075E2">
              <w:rPr>
                <w:rFonts w:ascii="Arial" w:eastAsia="Arial" w:hAnsi="Arial" w:cs="Arial"/>
                <w:spacing w:val="2"/>
                <w:sz w:val="20"/>
                <w:szCs w:val="20"/>
              </w:rPr>
              <w:t>f</w:t>
            </w:r>
            <w:r w:rsidRPr="00B075E2">
              <w:rPr>
                <w:rFonts w:ascii="Arial" w:eastAsia="Arial" w:hAnsi="Arial" w:cs="Arial"/>
                <w:sz w:val="20"/>
                <w:szCs w:val="20"/>
              </w:rPr>
              <w:t>eren</w:t>
            </w:r>
            <w:r w:rsidRPr="00B075E2">
              <w:rPr>
                <w:rFonts w:ascii="Arial" w:eastAsia="Arial" w:hAnsi="Arial" w:cs="Arial"/>
                <w:spacing w:val="1"/>
                <w:sz w:val="20"/>
                <w:szCs w:val="20"/>
              </w:rPr>
              <w:t>c</w:t>
            </w:r>
            <w:r w:rsidRPr="00B075E2">
              <w:rPr>
                <w:rFonts w:ascii="Arial" w:eastAsia="Arial" w:hAnsi="Arial" w:cs="Arial"/>
                <w:sz w:val="20"/>
                <w:szCs w:val="20"/>
              </w:rPr>
              <w:t>es</w:t>
            </w:r>
          </w:p>
        </w:tc>
      </w:tr>
    </w:tbl>
    <w:p w:rsidR="00B075E2" w:rsidRPr="00B075E2" w:rsidRDefault="00B075E2" w:rsidP="00B075E2">
      <w:pPr>
        <w:spacing w:after="0" w:line="240" w:lineRule="auto"/>
        <w:rPr>
          <w:rFonts w:ascii="Times New Roman" w:hAnsi="Times New Roman" w:cs="Times New Roman"/>
        </w:rPr>
      </w:pPr>
    </w:p>
    <w:p w:rsidR="006D4A71" w:rsidRDefault="006D4A71" w:rsidP="006D4A71">
      <w:pPr>
        <w:widowControl w:val="0"/>
        <w:spacing w:before="34" w:after="0" w:line="240" w:lineRule="auto"/>
        <w:ind w:right="-20"/>
        <w:rPr>
          <w:rFonts w:ascii="Arial" w:eastAsia="Arial" w:hAnsi="Arial" w:cs="Arial"/>
          <w:b/>
          <w:bCs/>
          <w:spacing w:val="5"/>
          <w:sz w:val="20"/>
          <w:szCs w:val="20"/>
        </w:rPr>
      </w:pPr>
    </w:p>
    <w:p w:rsidR="006D4A71" w:rsidRDefault="006D4A71" w:rsidP="006D4A71">
      <w:pPr>
        <w:widowControl w:val="0"/>
        <w:spacing w:before="34" w:after="0" w:line="240" w:lineRule="auto"/>
        <w:ind w:right="-20"/>
        <w:rPr>
          <w:rFonts w:ascii="Arial" w:eastAsia="Arial" w:hAnsi="Arial" w:cs="Arial"/>
          <w:b/>
          <w:bCs/>
          <w:spacing w:val="5"/>
          <w:sz w:val="20"/>
          <w:szCs w:val="20"/>
        </w:rPr>
      </w:pPr>
    </w:p>
    <w:p w:rsidR="006D4A71" w:rsidRDefault="006D4A71" w:rsidP="006D4A71">
      <w:pPr>
        <w:widowControl w:val="0"/>
        <w:spacing w:before="34" w:after="0" w:line="240" w:lineRule="auto"/>
        <w:ind w:right="-20"/>
        <w:rPr>
          <w:rFonts w:ascii="Arial" w:eastAsia="Arial" w:hAnsi="Arial" w:cs="Arial"/>
          <w:b/>
          <w:bCs/>
          <w:spacing w:val="5"/>
          <w:sz w:val="20"/>
          <w:szCs w:val="20"/>
        </w:rPr>
      </w:pPr>
    </w:p>
    <w:p w:rsidR="006D4A71" w:rsidRDefault="006D4A71" w:rsidP="006D4A71">
      <w:pPr>
        <w:widowControl w:val="0"/>
        <w:spacing w:before="34" w:after="0" w:line="240" w:lineRule="auto"/>
        <w:ind w:right="-20"/>
        <w:rPr>
          <w:rFonts w:ascii="Arial" w:eastAsia="Arial" w:hAnsi="Arial" w:cs="Arial"/>
          <w:b/>
          <w:bCs/>
          <w:spacing w:val="5"/>
          <w:sz w:val="20"/>
          <w:szCs w:val="20"/>
        </w:rPr>
      </w:pPr>
    </w:p>
    <w:p w:rsidR="006D4A71" w:rsidRDefault="006D4A71" w:rsidP="006D4A71">
      <w:pPr>
        <w:widowControl w:val="0"/>
        <w:spacing w:before="34" w:after="0" w:line="240" w:lineRule="auto"/>
        <w:ind w:right="-20"/>
        <w:rPr>
          <w:rFonts w:ascii="Arial" w:eastAsia="Arial" w:hAnsi="Arial" w:cs="Arial"/>
          <w:b/>
          <w:bCs/>
          <w:spacing w:val="5"/>
          <w:sz w:val="20"/>
          <w:szCs w:val="20"/>
        </w:rPr>
      </w:pPr>
    </w:p>
    <w:p w:rsidR="006D4A71" w:rsidRDefault="006D4A71" w:rsidP="006D4A71">
      <w:pPr>
        <w:widowControl w:val="0"/>
        <w:spacing w:before="34" w:after="0" w:line="240" w:lineRule="auto"/>
        <w:ind w:right="-20"/>
        <w:rPr>
          <w:rFonts w:ascii="Arial" w:eastAsia="Arial" w:hAnsi="Arial" w:cs="Arial"/>
          <w:b/>
          <w:bCs/>
          <w:spacing w:val="5"/>
          <w:sz w:val="20"/>
          <w:szCs w:val="20"/>
        </w:rPr>
      </w:pPr>
    </w:p>
    <w:p w:rsidR="006D4A71" w:rsidRDefault="006D4A71" w:rsidP="006D4A71">
      <w:pPr>
        <w:widowControl w:val="0"/>
        <w:spacing w:before="34" w:after="0" w:line="240" w:lineRule="auto"/>
        <w:ind w:right="-20"/>
        <w:rPr>
          <w:rFonts w:ascii="Arial" w:eastAsia="Arial" w:hAnsi="Arial" w:cs="Arial"/>
          <w:b/>
          <w:bCs/>
          <w:spacing w:val="5"/>
          <w:sz w:val="20"/>
          <w:szCs w:val="20"/>
        </w:rPr>
      </w:pPr>
    </w:p>
    <w:p w:rsidR="006D4A71" w:rsidRDefault="006D4A71" w:rsidP="006D4A71">
      <w:pPr>
        <w:widowControl w:val="0"/>
        <w:spacing w:before="34" w:after="0" w:line="240" w:lineRule="auto"/>
        <w:ind w:right="-20"/>
        <w:rPr>
          <w:rFonts w:ascii="Arial" w:eastAsia="Arial" w:hAnsi="Arial" w:cs="Arial"/>
          <w:b/>
          <w:bCs/>
          <w:spacing w:val="5"/>
          <w:sz w:val="20"/>
          <w:szCs w:val="20"/>
        </w:rPr>
      </w:pPr>
    </w:p>
    <w:p w:rsidR="006D4A71" w:rsidRPr="006D4A71" w:rsidRDefault="006D4A71" w:rsidP="006D4A71">
      <w:pPr>
        <w:widowControl w:val="0"/>
        <w:spacing w:before="34" w:after="0" w:line="240" w:lineRule="auto"/>
        <w:ind w:right="-20"/>
        <w:rPr>
          <w:rFonts w:ascii="Times New Roman" w:eastAsia="Arial" w:hAnsi="Times New Roman" w:cs="Times New Roman"/>
        </w:rPr>
      </w:pPr>
      <w:r w:rsidRPr="006D4A71">
        <w:rPr>
          <w:rFonts w:ascii="Times New Roman" w:eastAsia="Arial" w:hAnsi="Times New Roman" w:cs="Times New Roman"/>
          <w:b/>
          <w:bCs/>
          <w:spacing w:val="5"/>
          <w:sz w:val="24"/>
          <w:szCs w:val="24"/>
        </w:rPr>
        <w:t>T</w:t>
      </w:r>
      <w:r w:rsidRPr="006D4A71">
        <w:rPr>
          <w:rFonts w:ascii="Times New Roman" w:eastAsia="Arial" w:hAnsi="Times New Roman" w:cs="Times New Roman"/>
          <w:b/>
          <w:bCs/>
          <w:spacing w:val="-5"/>
          <w:sz w:val="24"/>
          <w:szCs w:val="24"/>
        </w:rPr>
        <w:t>A</w:t>
      </w:r>
      <w:r w:rsidRPr="006D4A71">
        <w:rPr>
          <w:rFonts w:ascii="Times New Roman" w:eastAsia="Arial" w:hAnsi="Times New Roman" w:cs="Times New Roman"/>
          <w:b/>
          <w:bCs/>
          <w:spacing w:val="-1"/>
          <w:sz w:val="24"/>
          <w:szCs w:val="24"/>
        </w:rPr>
        <w:t>S</w:t>
      </w:r>
      <w:r w:rsidRPr="006D4A71">
        <w:rPr>
          <w:rFonts w:ascii="Times New Roman" w:eastAsia="Arial" w:hAnsi="Times New Roman" w:cs="Times New Roman"/>
          <w:b/>
          <w:bCs/>
          <w:sz w:val="24"/>
          <w:szCs w:val="24"/>
        </w:rPr>
        <w:t>K</w:t>
      </w:r>
      <w:r w:rsidRPr="006D4A71">
        <w:rPr>
          <w:rFonts w:ascii="Times New Roman" w:eastAsia="Arial" w:hAnsi="Times New Roman" w:cs="Times New Roman"/>
          <w:b/>
          <w:bCs/>
          <w:spacing w:val="-5"/>
          <w:sz w:val="24"/>
          <w:szCs w:val="24"/>
        </w:rPr>
        <w:t xml:space="preserve"> </w:t>
      </w:r>
      <w:r w:rsidRPr="006D4A71">
        <w:rPr>
          <w:rFonts w:ascii="Times New Roman" w:eastAsia="Arial" w:hAnsi="Times New Roman" w:cs="Times New Roman"/>
          <w:b/>
          <w:bCs/>
          <w:sz w:val="24"/>
          <w:szCs w:val="24"/>
        </w:rPr>
        <w:t>2:  UNIT</w:t>
      </w:r>
      <w:r w:rsidRPr="006D4A71">
        <w:rPr>
          <w:rFonts w:ascii="Times New Roman" w:eastAsia="Arial" w:hAnsi="Times New Roman" w:cs="Times New Roman"/>
          <w:b/>
          <w:bCs/>
          <w:spacing w:val="-2"/>
          <w:sz w:val="24"/>
          <w:szCs w:val="24"/>
        </w:rPr>
        <w:t xml:space="preserve"> </w:t>
      </w:r>
      <w:r w:rsidRPr="006D4A71">
        <w:rPr>
          <w:rFonts w:ascii="Times New Roman" w:eastAsia="Arial" w:hAnsi="Times New Roman" w:cs="Times New Roman"/>
          <w:b/>
          <w:bCs/>
          <w:sz w:val="24"/>
          <w:szCs w:val="24"/>
        </w:rPr>
        <w:t>F</w:t>
      </w:r>
      <w:r w:rsidRPr="006D4A71">
        <w:rPr>
          <w:rFonts w:ascii="Times New Roman" w:eastAsia="Arial" w:hAnsi="Times New Roman" w:cs="Times New Roman"/>
          <w:b/>
          <w:bCs/>
          <w:spacing w:val="3"/>
          <w:sz w:val="24"/>
          <w:szCs w:val="24"/>
        </w:rPr>
        <w:t>R</w:t>
      </w:r>
      <w:r w:rsidRPr="006D4A71">
        <w:rPr>
          <w:rFonts w:ascii="Times New Roman" w:eastAsia="Arial" w:hAnsi="Times New Roman" w:cs="Times New Roman"/>
          <w:b/>
          <w:bCs/>
          <w:spacing w:val="-7"/>
          <w:sz w:val="24"/>
          <w:szCs w:val="24"/>
        </w:rPr>
        <w:t>A</w:t>
      </w:r>
      <w:r w:rsidRPr="006D4A71">
        <w:rPr>
          <w:rFonts w:ascii="Times New Roman" w:eastAsia="Arial" w:hAnsi="Times New Roman" w:cs="Times New Roman"/>
          <w:b/>
          <w:bCs/>
          <w:spacing w:val="4"/>
          <w:sz w:val="24"/>
          <w:szCs w:val="24"/>
        </w:rPr>
        <w:t>M</w:t>
      </w:r>
      <w:r w:rsidRPr="006D4A71">
        <w:rPr>
          <w:rFonts w:ascii="Times New Roman" w:eastAsia="Arial" w:hAnsi="Times New Roman" w:cs="Times New Roman"/>
          <w:b/>
          <w:bCs/>
          <w:spacing w:val="-1"/>
          <w:sz w:val="24"/>
          <w:szCs w:val="24"/>
        </w:rPr>
        <w:t>E</w:t>
      </w:r>
      <w:r w:rsidRPr="006D4A71">
        <w:rPr>
          <w:rFonts w:ascii="Times New Roman" w:eastAsia="Arial" w:hAnsi="Times New Roman" w:cs="Times New Roman"/>
          <w:b/>
          <w:bCs/>
          <w:spacing w:val="4"/>
          <w:sz w:val="24"/>
          <w:szCs w:val="24"/>
        </w:rPr>
        <w:t>W</w:t>
      </w:r>
      <w:r w:rsidRPr="006D4A71">
        <w:rPr>
          <w:rFonts w:ascii="Times New Roman" w:eastAsia="Arial" w:hAnsi="Times New Roman" w:cs="Times New Roman"/>
          <w:b/>
          <w:bCs/>
          <w:spacing w:val="1"/>
          <w:sz w:val="24"/>
          <w:szCs w:val="24"/>
        </w:rPr>
        <w:t>O</w:t>
      </w:r>
      <w:r w:rsidRPr="006D4A71">
        <w:rPr>
          <w:rFonts w:ascii="Times New Roman" w:eastAsia="Arial" w:hAnsi="Times New Roman" w:cs="Times New Roman"/>
          <w:b/>
          <w:bCs/>
          <w:sz w:val="24"/>
          <w:szCs w:val="24"/>
        </w:rPr>
        <w:t>RK</w:t>
      </w:r>
      <w:r w:rsidRPr="006D4A71">
        <w:rPr>
          <w:rFonts w:ascii="Times New Roman" w:eastAsia="Arial" w:hAnsi="Times New Roman" w:cs="Times New Roman"/>
          <w:b/>
          <w:bCs/>
          <w:spacing w:val="-13"/>
          <w:sz w:val="24"/>
          <w:szCs w:val="24"/>
        </w:rPr>
        <w:t xml:space="preserve"> </w:t>
      </w:r>
      <w:r w:rsidRPr="006D4A71">
        <w:rPr>
          <w:rFonts w:ascii="Times New Roman" w:eastAsia="Arial" w:hAnsi="Times New Roman" w:cs="Times New Roman"/>
          <w:b/>
          <w:bCs/>
          <w:spacing w:val="3"/>
          <w:sz w:val="24"/>
          <w:szCs w:val="24"/>
        </w:rPr>
        <w:t>T</w:t>
      </w:r>
      <w:r w:rsidRPr="006D4A71">
        <w:rPr>
          <w:rFonts w:ascii="Times New Roman" w:eastAsia="Arial" w:hAnsi="Times New Roman" w:cs="Times New Roman"/>
          <w:b/>
          <w:bCs/>
          <w:spacing w:val="-3"/>
          <w:sz w:val="24"/>
          <w:szCs w:val="24"/>
        </w:rPr>
        <w:t>E</w:t>
      </w:r>
      <w:r w:rsidRPr="006D4A71">
        <w:rPr>
          <w:rFonts w:ascii="Times New Roman" w:eastAsia="Arial" w:hAnsi="Times New Roman" w:cs="Times New Roman"/>
          <w:b/>
          <w:bCs/>
          <w:spacing w:val="4"/>
          <w:sz w:val="24"/>
          <w:szCs w:val="24"/>
        </w:rPr>
        <w:t>M</w:t>
      </w:r>
      <w:r w:rsidRPr="006D4A71">
        <w:rPr>
          <w:rFonts w:ascii="Times New Roman" w:eastAsia="Arial" w:hAnsi="Times New Roman" w:cs="Times New Roman"/>
          <w:b/>
          <w:bCs/>
          <w:spacing w:val="-1"/>
          <w:sz w:val="24"/>
          <w:szCs w:val="24"/>
        </w:rPr>
        <w:t>P</w:t>
      </w:r>
      <w:r w:rsidRPr="006D4A71">
        <w:rPr>
          <w:rFonts w:ascii="Times New Roman" w:eastAsia="Arial" w:hAnsi="Times New Roman" w:cs="Times New Roman"/>
          <w:b/>
          <w:bCs/>
          <w:spacing w:val="3"/>
          <w:sz w:val="24"/>
          <w:szCs w:val="24"/>
        </w:rPr>
        <w:t>L</w:t>
      </w:r>
      <w:r w:rsidRPr="006D4A71">
        <w:rPr>
          <w:rFonts w:ascii="Times New Roman" w:eastAsia="Arial" w:hAnsi="Times New Roman" w:cs="Times New Roman"/>
          <w:b/>
          <w:bCs/>
          <w:spacing w:val="-7"/>
          <w:sz w:val="24"/>
          <w:szCs w:val="24"/>
        </w:rPr>
        <w:t>A</w:t>
      </w:r>
      <w:r w:rsidRPr="006D4A71">
        <w:rPr>
          <w:rFonts w:ascii="Times New Roman" w:eastAsia="Arial" w:hAnsi="Times New Roman" w:cs="Times New Roman"/>
          <w:b/>
          <w:bCs/>
          <w:spacing w:val="3"/>
          <w:sz w:val="24"/>
          <w:szCs w:val="24"/>
        </w:rPr>
        <w:t>T</w:t>
      </w:r>
      <w:r w:rsidRPr="006D4A71">
        <w:rPr>
          <w:rFonts w:ascii="Times New Roman" w:eastAsia="Arial" w:hAnsi="Times New Roman" w:cs="Times New Roman"/>
          <w:b/>
          <w:bCs/>
          <w:sz w:val="24"/>
          <w:szCs w:val="24"/>
        </w:rPr>
        <w:t>E</w:t>
      </w:r>
      <w:r w:rsidRPr="006D4A71">
        <w:rPr>
          <w:rFonts w:ascii="Times New Roman" w:eastAsia="Arial" w:hAnsi="Times New Roman" w:cs="Times New Roman"/>
          <w:b/>
          <w:bCs/>
          <w:spacing w:val="-7"/>
        </w:rPr>
        <w:t xml:space="preserve"> </w:t>
      </w:r>
      <w:r w:rsidRPr="006D4A71">
        <w:rPr>
          <w:rFonts w:ascii="Times New Roman" w:eastAsia="Arial" w:hAnsi="Times New Roman" w:cs="Times New Roman"/>
          <w:spacing w:val="1"/>
        </w:rPr>
        <w:t>(</w:t>
      </w:r>
      <w:r w:rsidRPr="006D4A71">
        <w:rPr>
          <w:rFonts w:ascii="Times New Roman" w:eastAsia="Arial" w:hAnsi="Times New Roman" w:cs="Times New Roman"/>
          <w:spacing w:val="-1"/>
        </w:rPr>
        <w:t>E</w:t>
      </w:r>
      <w:r w:rsidRPr="006D4A71">
        <w:rPr>
          <w:rFonts w:ascii="Times New Roman" w:eastAsia="Arial" w:hAnsi="Times New Roman" w:cs="Times New Roman"/>
          <w:spacing w:val="1"/>
        </w:rPr>
        <w:t>x</w:t>
      </w:r>
      <w:r w:rsidRPr="006D4A71">
        <w:rPr>
          <w:rFonts w:ascii="Times New Roman" w:eastAsia="Arial" w:hAnsi="Times New Roman" w:cs="Times New Roman"/>
        </w:rPr>
        <w:t>p</w:t>
      </w:r>
      <w:r w:rsidRPr="006D4A71">
        <w:rPr>
          <w:rFonts w:ascii="Times New Roman" w:eastAsia="Arial" w:hAnsi="Times New Roman" w:cs="Times New Roman"/>
          <w:spacing w:val="1"/>
        </w:rPr>
        <w:t>a</w:t>
      </w:r>
      <w:r w:rsidRPr="006D4A71">
        <w:rPr>
          <w:rFonts w:ascii="Times New Roman" w:eastAsia="Arial" w:hAnsi="Times New Roman" w:cs="Times New Roman"/>
        </w:rPr>
        <w:t>nd</w:t>
      </w:r>
      <w:r w:rsidRPr="006D4A71">
        <w:rPr>
          <w:rFonts w:ascii="Times New Roman" w:eastAsia="Arial" w:hAnsi="Times New Roman" w:cs="Times New Roman"/>
          <w:spacing w:val="-6"/>
        </w:rPr>
        <w:t xml:space="preserve"> </w:t>
      </w:r>
      <w:r w:rsidRPr="006D4A71">
        <w:rPr>
          <w:rFonts w:ascii="Times New Roman" w:eastAsia="Arial" w:hAnsi="Times New Roman" w:cs="Times New Roman"/>
        </w:rPr>
        <w:t>ta</w:t>
      </w:r>
      <w:r w:rsidRPr="006D4A71">
        <w:rPr>
          <w:rFonts w:ascii="Times New Roman" w:eastAsia="Arial" w:hAnsi="Times New Roman" w:cs="Times New Roman"/>
          <w:spacing w:val="-1"/>
        </w:rPr>
        <w:t>b</w:t>
      </w:r>
      <w:r w:rsidRPr="006D4A71">
        <w:rPr>
          <w:rFonts w:ascii="Times New Roman" w:eastAsia="Arial" w:hAnsi="Times New Roman" w:cs="Times New Roman"/>
          <w:spacing w:val="1"/>
        </w:rPr>
        <w:t>l</w:t>
      </w:r>
      <w:r w:rsidRPr="006D4A71">
        <w:rPr>
          <w:rFonts w:ascii="Times New Roman" w:eastAsia="Arial" w:hAnsi="Times New Roman" w:cs="Times New Roman"/>
        </w:rPr>
        <w:t>e</w:t>
      </w:r>
      <w:r w:rsidRPr="006D4A71">
        <w:rPr>
          <w:rFonts w:ascii="Times New Roman" w:eastAsia="Arial" w:hAnsi="Times New Roman" w:cs="Times New Roman"/>
          <w:spacing w:val="-4"/>
        </w:rPr>
        <w:t xml:space="preserve"> </w:t>
      </w:r>
      <w:r w:rsidRPr="006D4A71">
        <w:rPr>
          <w:rFonts w:ascii="Times New Roman" w:eastAsia="Arial" w:hAnsi="Times New Roman" w:cs="Times New Roman"/>
          <w:spacing w:val="-1"/>
        </w:rPr>
        <w:t>a</w:t>
      </w:r>
      <w:r w:rsidRPr="006D4A71">
        <w:rPr>
          <w:rFonts w:ascii="Times New Roman" w:eastAsia="Arial" w:hAnsi="Times New Roman" w:cs="Times New Roman"/>
        </w:rPr>
        <w:t>s</w:t>
      </w:r>
      <w:r w:rsidRPr="006D4A71">
        <w:rPr>
          <w:rFonts w:ascii="Times New Roman" w:eastAsia="Arial" w:hAnsi="Times New Roman" w:cs="Times New Roman"/>
          <w:spacing w:val="-1"/>
        </w:rPr>
        <w:t xml:space="preserve"> </w:t>
      </w:r>
      <w:r w:rsidRPr="006D4A71">
        <w:rPr>
          <w:rFonts w:ascii="Times New Roman" w:eastAsia="Arial" w:hAnsi="Times New Roman" w:cs="Times New Roman"/>
          <w:spacing w:val="2"/>
        </w:rPr>
        <w:t>n</w:t>
      </w:r>
      <w:r w:rsidRPr="006D4A71">
        <w:rPr>
          <w:rFonts w:ascii="Times New Roman" w:eastAsia="Arial" w:hAnsi="Times New Roman" w:cs="Times New Roman"/>
        </w:rPr>
        <w:t>e</w:t>
      </w:r>
      <w:r w:rsidRPr="006D4A71">
        <w:rPr>
          <w:rFonts w:ascii="Times New Roman" w:eastAsia="Arial" w:hAnsi="Times New Roman" w:cs="Times New Roman"/>
          <w:spacing w:val="1"/>
        </w:rPr>
        <w:t>c</w:t>
      </w:r>
      <w:r w:rsidRPr="006D4A71">
        <w:rPr>
          <w:rFonts w:ascii="Times New Roman" w:eastAsia="Arial" w:hAnsi="Times New Roman" w:cs="Times New Roman"/>
        </w:rPr>
        <w:t>e</w:t>
      </w:r>
      <w:r w:rsidRPr="006D4A71">
        <w:rPr>
          <w:rFonts w:ascii="Times New Roman" w:eastAsia="Arial" w:hAnsi="Times New Roman" w:cs="Times New Roman"/>
          <w:spacing w:val="1"/>
        </w:rPr>
        <w:t>ss</w:t>
      </w:r>
      <w:r w:rsidRPr="006D4A71">
        <w:rPr>
          <w:rFonts w:ascii="Times New Roman" w:eastAsia="Arial" w:hAnsi="Times New Roman" w:cs="Times New Roman"/>
        </w:rPr>
        <w:t>a</w:t>
      </w:r>
      <w:r w:rsidRPr="006D4A71">
        <w:rPr>
          <w:rFonts w:ascii="Times New Roman" w:eastAsia="Arial" w:hAnsi="Times New Roman" w:cs="Times New Roman"/>
          <w:spacing w:val="3"/>
        </w:rPr>
        <w:t>r</w:t>
      </w:r>
      <w:r w:rsidRPr="006D4A71">
        <w:rPr>
          <w:rFonts w:ascii="Times New Roman" w:eastAsia="Arial" w:hAnsi="Times New Roman" w:cs="Times New Roman"/>
          <w:spacing w:val="-4"/>
        </w:rPr>
        <w:t>y</w:t>
      </w:r>
      <w:r w:rsidRPr="006D4A71">
        <w:rPr>
          <w:rFonts w:ascii="Times New Roman" w:eastAsia="Arial" w:hAnsi="Times New Roman" w:cs="Times New Roman"/>
        </w:rPr>
        <w:t>)</w:t>
      </w:r>
    </w:p>
    <w:p w:rsidR="006D4A71" w:rsidRPr="006D4A71" w:rsidRDefault="006D4A71" w:rsidP="006D4A71">
      <w:pPr>
        <w:widowControl w:val="0"/>
        <w:spacing w:before="8" w:after="0" w:line="140" w:lineRule="exact"/>
        <w:rPr>
          <w:rFonts w:ascii="Times New Roman" w:hAnsi="Times New Roman" w:cs="Times New Roman"/>
        </w:rPr>
      </w:pPr>
    </w:p>
    <w:p w:rsidR="006D4A71" w:rsidRPr="006D4A71" w:rsidRDefault="006D4A71" w:rsidP="006D4A71">
      <w:pPr>
        <w:widowControl w:val="0"/>
        <w:spacing w:after="0" w:line="200" w:lineRule="exact"/>
        <w:rPr>
          <w:rFonts w:ascii="Times New Roman" w:hAnsi="Times New Roman" w:cs="Times New Roman"/>
        </w:rPr>
      </w:pPr>
    </w:p>
    <w:p w:rsidR="006D4A71" w:rsidRPr="006D4A71" w:rsidRDefault="006D4A71" w:rsidP="006D4A71">
      <w:pPr>
        <w:pStyle w:val="ListParagraph"/>
        <w:widowControl w:val="0"/>
        <w:numPr>
          <w:ilvl w:val="0"/>
          <w:numId w:val="16"/>
        </w:numPr>
        <w:spacing w:after="0" w:line="225" w:lineRule="exact"/>
        <w:ind w:right="-20"/>
        <w:rPr>
          <w:rFonts w:ascii="Times New Roman" w:eastAsia="Arial" w:hAnsi="Times New Roman" w:cs="Times New Roman"/>
        </w:rPr>
      </w:pPr>
      <w:r w:rsidRPr="006D4A71">
        <w:rPr>
          <w:rFonts w:ascii="Times New Roman" w:eastAsia="Arial" w:hAnsi="Times New Roman" w:cs="Times New Roman"/>
          <w:b/>
          <w:bCs/>
          <w:position w:val="-1"/>
        </w:rPr>
        <w:t>BIG</w:t>
      </w:r>
      <w:r w:rsidRPr="006D4A71">
        <w:rPr>
          <w:rFonts w:ascii="Times New Roman" w:eastAsia="Arial" w:hAnsi="Times New Roman" w:cs="Times New Roman"/>
          <w:b/>
          <w:bCs/>
          <w:spacing w:val="-3"/>
          <w:position w:val="-1"/>
        </w:rPr>
        <w:t xml:space="preserve"> </w:t>
      </w:r>
      <w:r w:rsidRPr="006D4A71">
        <w:rPr>
          <w:rFonts w:ascii="Times New Roman" w:eastAsia="Arial" w:hAnsi="Times New Roman" w:cs="Times New Roman"/>
          <w:b/>
          <w:bCs/>
          <w:position w:val="-1"/>
        </w:rPr>
        <w:t>ID</w:t>
      </w:r>
      <w:r w:rsidRPr="006D4A71">
        <w:rPr>
          <w:rFonts w:ascii="Times New Roman" w:eastAsia="Arial" w:hAnsi="Times New Roman" w:cs="Times New Roman"/>
          <w:b/>
          <w:bCs/>
          <w:spacing w:val="4"/>
          <w:position w:val="-1"/>
        </w:rPr>
        <w:t>E</w:t>
      </w:r>
      <w:r w:rsidRPr="006D4A71">
        <w:rPr>
          <w:rFonts w:ascii="Times New Roman" w:eastAsia="Arial" w:hAnsi="Times New Roman" w:cs="Times New Roman"/>
          <w:b/>
          <w:bCs/>
          <w:spacing w:val="-5"/>
          <w:position w:val="-1"/>
        </w:rPr>
        <w:t>A</w:t>
      </w:r>
      <w:r w:rsidRPr="006D4A71">
        <w:rPr>
          <w:rFonts w:ascii="Times New Roman" w:eastAsia="Arial" w:hAnsi="Times New Roman" w:cs="Times New Roman"/>
          <w:b/>
          <w:bCs/>
          <w:position w:val="-1"/>
        </w:rPr>
        <w:t>:</w:t>
      </w:r>
    </w:p>
    <w:p w:rsidR="006D4A71" w:rsidRPr="006D4A71" w:rsidRDefault="006D4A71" w:rsidP="006D4A71">
      <w:pPr>
        <w:pStyle w:val="ListParagraph"/>
        <w:widowControl w:val="0"/>
        <w:numPr>
          <w:ilvl w:val="0"/>
          <w:numId w:val="16"/>
        </w:numPr>
        <w:spacing w:after="0" w:line="225" w:lineRule="exact"/>
        <w:ind w:right="-20"/>
        <w:rPr>
          <w:rFonts w:ascii="Times New Roman" w:eastAsia="Arial" w:hAnsi="Times New Roman" w:cs="Times New Roman"/>
        </w:rPr>
      </w:pPr>
      <w:r w:rsidRPr="006D4A71">
        <w:rPr>
          <w:rFonts w:ascii="Times New Roman" w:eastAsia="Arial" w:hAnsi="Times New Roman" w:cs="Times New Roman"/>
          <w:b/>
          <w:bCs/>
          <w:spacing w:val="-1"/>
        </w:rPr>
        <w:t>S</w:t>
      </w:r>
      <w:r w:rsidRPr="006D4A71">
        <w:rPr>
          <w:rFonts w:ascii="Times New Roman" w:eastAsia="Arial" w:hAnsi="Times New Roman" w:cs="Times New Roman"/>
          <w:b/>
          <w:bCs/>
          <w:spacing w:val="5"/>
        </w:rPr>
        <w:t>T</w:t>
      </w:r>
      <w:r w:rsidRPr="006D4A71">
        <w:rPr>
          <w:rFonts w:ascii="Times New Roman" w:eastAsia="Arial" w:hAnsi="Times New Roman" w:cs="Times New Roman"/>
          <w:b/>
          <w:bCs/>
          <w:spacing w:val="-5"/>
        </w:rPr>
        <w:t>A</w:t>
      </w:r>
      <w:r w:rsidRPr="006D4A71">
        <w:rPr>
          <w:rFonts w:ascii="Times New Roman" w:eastAsia="Arial" w:hAnsi="Times New Roman" w:cs="Times New Roman"/>
          <w:b/>
          <w:bCs/>
          <w:spacing w:val="2"/>
        </w:rPr>
        <w:t>N</w:t>
      </w:r>
      <w:r w:rsidRPr="006D4A71">
        <w:rPr>
          <w:rFonts w:ascii="Times New Roman" w:eastAsia="Arial" w:hAnsi="Times New Roman" w:cs="Times New Roman"/>
          <w:b/>
          <w:bCs/>
          <w:spacing w:val="5"/>
        </w:rPr>
        <w:t>D</w:t>
      </w:r>
      <w:r w:rsidRPr="006D4A71">
        <w:rPr>
          <w:rFonts w:ascii="Times New Roman" w:eastAsia="Arial" w:hAnsi="Times New Roman" w:cs="Times New Roman"/>
          <w:b/>
          <w:bCs/>
          <w:spacing w:val="-5"/>
        </w:rPr>
        <w:t>A</w:t>
      </w:r>
      <w:r w:rsidRPr="006D4A71">
        <w:rPr>
          <w:rFonts w:ascii="Times New Roman" w:eastAsia="Arial" w:hAnsi="Times New Roman" w:cs="Times New Roman"/>
          <w:b/>
          <w:bCs/>
        </w:rPr>
        <w:t>R</w:t>
      </w:r>
      <w:r w:rsidRPr="006D4A71">
        <w:rPr>
          <w:rFonts w:ascii="Times New Roman" w:eastAsia="Arial" w:hAnsi="Times New Roman" w:cs="Times New Roman"/>
          <w:b/>
          <w:bCs/>
          <w:spacing w:val="3"/>
        </w:rPr>
        <w:t>D</w:t>
      </w:r>
      <w:r w:rsidRPr="006D4A71">
        <w:rPr>
          <w:rFonts w:ascii="Times New Roman" w:eastAsia="Arial" w:hAnsi="Times New Roman" w:cs="Times New Roman"/>
          <w:b/>
          <w:bCs/>
        </w:rPr>
        <w:t>S</w:t>
      </w:r>
      <w:r w:rsidRPr="006D4A71">
        <w:rPr>
          <w:rFonts w:ascii="Times New Roman" w:eastAsia="Arial" w:hAnsi="Times New Roman" w:cs="Times New Roman"/>
          <w:b/>
          <w:bCs/>
        </w:rPr>
        <w:tab/>
      </w:r>
    </w:p>
    <w:p w:rsidR="006D4A71" w:rsidRPr="006D4A71" w:rsidRDefault="006D4A71" w:rsidP="006D4A71">
      <w:pPr>
        <w:widowControl w:val="0"/>
        <w:tabs>
          <w:tab w:val="left" w:pos="3020"/>
          <w:tab w:val="left" w:pos="9960"/>
        </w:tabs>
        <w:spacing w:before="34" w:after="0" w:line="240" w:lineRule="auto"/>
        <w:ind w:left="360" w:right="-20"/>
        <w:rPr>
          <w:rFonts w:ascii="Times New Roman" w:eastAsia="Arial" w:hAnsi="Times New Roman" w:cs="Times New Roman"/>
          <w:b/>
          <w:bCs/>
        </w:rPr>
      </w:pPr>
      <w:r w:rsidRPr="006D4A71">
        <w:rPr>
          <w:rFonts w:ascii="Times New Roman" w:eastAsia="Arial" w:hAnsi="Times New Roman" w:cs="Times New Roman"/>
          <w:b/>
          <w:bCs/>
          <w:spacing w:val="4"/>
        </w:rPr>
        <w:t>3</w:t>
      </w:r>
      <w:r w:rsidRPr="006D4A71">
        <w:rPr>
          <w:rFonts w:ascii="Times New Roman" w:eastAsia="Arial" w:hAnsi="Times New Roman" w:cs="Times New Roman"/>
          <w:b/>
          <w:bCs/>
          <w:spacing w:val="-5"/>
        </w:rPr>
        <w:t>A</w:t>
      </w:r>
      <w:r w:rsidRPr="006D4A71">
        <w:rPr>
          <w:rFonts w:ascii="Times New Roman" w:eastAsia="Arial" w:hAnsi="Times New Roman" w:cs="Times New Roman"/>
          <w:b/>
          <w:bCs/>
        </w:rPr>
        <w:t>.</w:t>
      </w:r>
      <w:r w:rsidRPr="006D4A71">
        <w:rPr>
          <w:rFonts w:ascii="Times New Roman" w:eastAsia="Arial" w:hAnsi="Times New Roman" w:cs="Times New Roman"/>
          <w:b/>
          <w:bCs/>
          <w:spacing w:val="51"/>
        </w:rPr>
        <w:t xml:space="preserve"> </w:t>
      </w:r>
      <w:r w:rsidRPr="006D4A71">
        <w:rPr>
          <w:rFonts w:ascii="Times New Roman" w:eastAsia="Arial" w:hAnsi="Times New Roman" w:cs="Times New Roman"/>
          <w:b/>
          <w:bCs/>
        </w:rPr>
        <w:t>L</w:t>
      </w:r>
      <w:r w:rsidRPr="006D4A71">
        <w:rPr>
          <w:rFonts w:ascii="Times New Roman" w:eastAsia="Arial" w:hAnsi="Times New Roman" w:cs="Times New Roman"/>
          <w:b/>
          <w:bCs/>
          <w:spacing w:val="4"/>
        </w:rPr>
        <w:t>E</w:t>
      </w:r>
      <w:r w:rsidRPr="006D4A71">
        <w:rPr>
          <w:rFonts w:ascii="Times New Roman" w:eastAsia="Arial" w:hAnsi="Times New Roman" w:cs="Times New Roman"/>
          <w:b/>
          <w:bCs/>
          <w:spacing w:val="-5"/>
        </w:rPr>
        <w:t>A</w:t>
      </w:r>
      <w:r w:rsidRPr="006D4A71">
        <w:rPr>
          <w:rFonts w:ascii="Times New Roman" w:eastAsia="Arial" w:hAnsi="Times New Roman" w:cs="Times New Roman"/>
          <w:b/>
          <w:bCs/>
          <w:spacing w:val="2"/>
        </w:rPr>
        <w:t>R</w:t>
      </w:r>
      <w:r w:rsidRPr="006D4A71">
        <w:rPr>
          <w:rFonts w:ascii="Times New Roman" w:eastAsia="Arial" w:hAnsi="Times New Roman" w:cs="Times New Roman"/>
          <w:b/>
          <w:bCs/>
        </w:rPr>
        <w:t>NING</w:t>
      </w:r>
      <w:r w:rsidRPr="006D4A71">
        <w:rPr>
          <w:rFonts w:ascii="Times New Roman" w:eastAsia="Arial" w:hAnsi="Times New Roman" w:cs="Times New Roman"/>
          <w:b/>
          <w:bCs/>
          <w:spacing w:val="-9"/>
        </w:rPr>
        <w:t xml:space="preserve"> </w:t>
      </w:r>
      <w:r w:rsidRPr="006D4A71">
        <w:rPr>
          <w:rFonts w:ascii="Times New Roman" w:eastAsia="Arial" w:hAnsi="Times New Roman" w:cs="Times New Roman"/>
          <w:b/>
          <w:bCs/>
          <w:spacing w:val="1"/>
        </w:rPr>
        <w:t>G</w:t>
      </w:r>
      <w:r w:rsidRPr="006D4A71">
        <w:rPr>
          <w:rFonts w:ascii="Times New Roman" w:eastAsia="Arial" w:hAnsi="Times New Roman" w:cs="Times New Roman"/>
          <w:b/>
          <w:bCs/>
          <w:spacing w:val="6"/>
        </w:rPr>
        <w:t>O</w:t>
      </w:r>
      <w:r w:rsidRPr="006D4A71">
        <w:rPr>
          <w:rFonts w:ascii="Times New Roman" w:eastAsia="Arial" w:hAnsi="Times New Roman" w:cs="Times New Roman"/>
          <w:b/>
          <w:bCs/>
          <w:spacing w:val="-5"/>
        </w:rPr>
        <w:t>A</w:t>
      </w:r>
      <w:r w:rsidRPr="006D4A71">
        <w:rPr>
          <w:rFonts w:ascii="Times New Roman" w:eastAsia="Arial" w:hAnsi="Times New Roman" w:cs="Times New Roman"/>
          <w:b/>
          <w:bCs/>
          <w:spacing w:val="3"/>
        </w:rPr>
        <w:t>L</w:t>
      </w:r>
      <w:r w:rsidRPr="006D4A71">
        <w:rPr>
          <w:rFonts w:ascii="Times New Roman" w:eastAsia="Arial" w:hAnsi="Times New Roman" w:cs="Times New Roman"/>
          <w:b/>
          <w:bCs/>
        </w:rPr>
        <w:t>S</w:t>
      </w:r>
      <w:r w:rsidRPr="006D4A71">
        <w:rPr>
          <w:rFonts w:ascii="Times New Roman" w:eastAsia="Arial" w:hAnsi="Times New Roman" w:cs="Times New Roman"/>
          <w:b/>
          <w:bCs/>
        </w:rPr>
        <w:tab/>
      </w:r>
    </w:p>
    <w:p w:rsidR="006D4A71" w:rsidRPr="006D4A71" w:rsidRDefault="006D4A71" w:rsidP="006D4A71">
      <w:pPr>
        <w:widowControl w:val="0"/>
        <w:tabs>
          <w:tab w:val="left" w:pos="3020"/>
          <w:tab w:val="left" w:pos="9960"/>
        </w:tabs>
        <w:spacing w:before="34" w:after="0" w:line="240" w:lineRule="auto"/>
        <w:ind w:left="360" w:right="-20"/>
        <w:rPr>
          <w:rFonts w:ascii="Times New Roman" w:eastAsia="Arial" w:hAnsi="Times New Roman" w:cs="Times New Roman"/>
          <w:sz w:val="18"/>
          <w:szCs w:val="18"/>
        </w:rPr>
      </w:pPr>
      <w:r w:rsidRPr="006D4A71">
        <w:rPr>
          <w:rFonts w:ascii="Times New Roman" w:eastAsia="Arial" w:hAnsi="Times New Roman" w:cs="Times New Roman"/>
          <w:b/>
          <w:bCs/>
        </w:rPr>
        <w:t>3B.</w:t>
      </w:r>
      <w:r w:rsidRPr="006D4A71">
        <w:rPr>
          <w:rFonts w:ascii="Times New Roman" w:eastAsia="Arial" w:hAnsi="Times New Roman" w:cs="Times New Roman"/>
          <w:b/>
          <w:bCs/>
          <w:spacing w:val="51"/>
        </w:rPr>
        <w:t xml:space="preserve"> </w:t>
      </w:r>
      <w:r w:rsidRPr="006D4A71">
        <w:rPr>
          <w:rFonts w:ascii="Times New Roman" w:eastAsia="Arial" w:hAnsi="Times New Roman" w:cs="Times New Roman"/>
          <w:b/>
          <w:bCs/>
        </w:rPr>
        <w:t>L</w:t>
      </w:r>
      <w:r w:rsidRPr="006D4A71">
        <w:rPr>
          <w:rFonts w:ascii="Times New Roman" w:eastAsia="Arial" w:hAnsi="Times New Roman" w:cs="Times New Roman"/>
          <w:b/>
          <w:bCs/>
          <w:spacing w:val="1"/>
        </w:rPr>
        <w:t>EV</w:t>
      </w:r>
      <w:r w:rsidRPr="006D4A71">
        <w:rPr>
          <w:rFonts w:ascii="Times New Roman" w:eastAsia="Arial" w:hAnsi="Times New Roman" w:cs="Times New Roman"/>
          <w:b/>
          <w:bCs/>
          <w:spacing w:val="-1"/>
        </w:rPr>
        <w:t>E</w:t>
      </w:r>
      <w:r w:rsidRPr="006D4A71">
        <w:rPr>
          <w:rFonts w:ascii="Times New Roman" w:eastAsia="Arial" w:hAnsi="Times New Roman" w:cs="Times New Roman"/>
          <w:b/>
          <w:bCs/>
        </w:rPr>
        <w:t>L</w:t>
      </w:r>
      <w:r w:rsidRPr="006D4A71">
        <w:rPr>
          <w:rFonts w:ascii="Times New Roman" w:eastAsia="Arial" w:hAnsi="Times New Roman" w:cs="Times New Roman"/>
          <w:b/>
          <w:bCs/>
          <w:spacing w:val="-6"/>
        </w:rPr>
        <w:t xml:space="preserve"> </w:t>
      </w:r>
      <w:r w:rsidRPr="006D4A71">
        <w:rPr>
          <w:rFonts w:ascii="Times New Roman" w:eastAsia="Arial" w:hAnsi="Times New Roman" w:cs="Times New Roman"/>
          <w:b/>
          <w:bCs/>
          <w:spacing w:val="1"/>
        </w:rPr>
        <w:t>O</w:t>
      </w:r>
      <w:r w:rsidRPr="006D4A71">
        <w:rPr>
          <w:rFonts w:ascii="Times New Roman" w:eastAsia="Arial" w:hAnsi="Times New Roman" w:cs="Times New Roman"/>
          <w:b/>
          <w:bCs/>
        </w:rPr>
        <w:t>F</w:t>
      </w:r>
      <w:r w:rsidRPr="006D4A71">
        <w:rPr>
          <w:rFonts w:ascii="Times New Roman" w:eastAsia="Arial" w:hAnsi="Times New Roman" w:cs="Times New Roman"/>
          <w:b/>
          <w:bCs/>
          <w:spacing w:val="-3"/>
        </w:rPr>
        <w:t xml:space="preserve"> </w:t>
      </w:r>
      <w:r w:rsidRPr="006D4A71">
        <w:rPr>
          <w:rFonts w:ascii="Times New Roman" w:eastAsia="Arial" w:hAnsi="Times New Roman" w:cs="Times New Roman"/>
          <w:b/>
          <w:bCs/>
          <w:spacing w:val="1"/>
        </w:rPr>
        <w:t>G</w:t>
      </w:r>
      <w:r w:rsidRPr="006D4A71">
        <w:rPr>
          <w:rFonts w:ascii="Times New Roman" w:eastAsia="Arial" w:hAnsi="Times New Roman" w:cs="Times New Roman"/>
          <w:b/>
          <w:bCs/>
          <w:spacing w:val="3"/>
        </w:rPr>
        <w:t>O</w:t>
      </w:r>
      <w:r w:rsidRPr="006D4A71">
        <w:rPr>
          <w:rFonts w:ascii="Times New Roman" w:eastAsia="Arial" w:hAnsi="Times New Roman" w:cs="Times New Roman"/>
          <w:b/>
          <w:bCs/>
          <w:spacing w:val="-5"/>
        </w:rPr>
        <w:t>A</w:t>
      </w:r>
      <w:r w:rsidRPr="006D4A71">
        <w:rPr>
          <w:rFonts w:ascii="Times New Roman" w:eastAsia="Arial" w:hAnsi="Times New Roman" w:cs="Times New Roman"/>
          <w:b/>
          <w:bCs/>
          <w:spacing w:val="3"/>
        </w:rPr>
        <w:t>L</w:t>
      </w:r>
      <w:r w:rsidRPr="006D4A71">
        <w:rPr>
          <w:rFonts w:ascii="Times New Roman" w:eastAsia="Arial" w:hAnsi="Times New Roman" w:cs="Times New Roman"/>
          <w:b/>
          <w:bCs/>
        </w:rPr>
        <w:t>S</w:t>
      </w:r>
    </w:p>
    <w:p w:rsidR="006D4A71" w:rsidRPr="006D4A71" w:rsidRDefault="006D4A71" w:rsidP="006D4A71">
      <w:pPr>
        <w:widowControl w:val="0"/>
        <w:spacing w:before="1" w:after="0" w:line="158" w:lineRule="exact"/>
        <w:ind w:right="1369"/>
        <w:jc w:val="right"/>
        <w:rPr>
          <w:rFonts w:ascii="Times New Roman" w:eastAsia="Arial" w:hAnsi="Times New Roman" w:cs="Times New Roman"/>
          <w:sz w:val="18"/>
          <w:szCs w:val="18"/>
        </w:rPr>
      </w:pPr>
      <w:r w:rsidRPr="006D4A71">
        <w:rPr>
          <w:rFonts w:ascii="Times New Roman" w:eastAsia="Arial" w:hAnsi="Times New Roman" w:cs="Times New Roman"/>
          <w:spacing w:val="-1"/>
          <w:position w:val="-1"/>
          <w:sz w:val="18"/>
          <w:szCs w:val="18"/>
        </w:rPr>
        <w:t>(e</w:t>
      </w:r>
      <w:r w:rsidRPr="006D4A71">
        <w:rPr>
          <w:rFonts w:ascii="Times New Roman" w:eastAsia="Arial" w:hAnsi="Times New Roman" w:cs="Times New Roman"/>
          <w:spacing w:val="2"/>
          <w:position w:val="-1"/>
          <w:sz w:val="18"/>
          <w:szCs w:val="18"/>
        </w:rPr>
        <w:t>.</w:t>
      </w:r>
      <w:r w:rsidRPr="006D4A71">
        <w:rPr>
          <w:rFonts w:ascii="Times New Roman" w:eastAsia="Arial" w:hAnsi="Times New Roman" w:cs="Times New Roman"/>
          <w:spacing w:val="-1"/>
          <w:position w:val="-1"/>
          <w:sz w:val="18"/>
          <w:szCs w:val="18"/>
        </w:rPr>
        <w:t>g</w:t>
      </w:r>
      <w:r w:rsidRPr="006D4A71">
        <w:rPr>
          <w:rFonts w:ascii="Times New Roman" w:eastAsia="Arial" w:hAnsi="Times New Roman" w:cs="Times New Roman"/>
          <w:position w:val="-1"/>
          <w:sz w:val="18"/>
          <w:szCs w:val="18"/>
        </w:rPr>
        <w:t>.,</w:t>
      </w:r>
      <w:r w:rsidRPr="006D4A71">
        <w:rPr>
          <w:rFonts w:ascii="Times New Roman" w:eastAsia="Arial" w:hAnsi="Times New Roman" w:cs="Times New Roman"/>
          <w:spacing w:val="-4"/>
          <w:position w:val="-1"/>
          <w:sz w:val="18"/>
          <w:szCs w:val="18"/>
        </w:rPr>
        <w:t xml:space="preserve"> </w:t>
      </w:r>
      <w:r w:rsidRPr="006D4A71">
        <w:rPr>
          <w:rFonts w:ascii="Times New Roman" w:eastAsia="Arial" w:hAnsi="Times New Roman" w:cs="Times New Roman"/>
          <w:position w:val="-1"/>
          <w:sz w:val="18"/>
          <w:szCs w:val="18"/>
        </w:rPr>
        <w:t>Bl</w:t>
      </w:r>
      <w:r w:rsidRPr="006D4A71">
        <w:rPr>
          <w:rFonts w:ascii="Times New Roman" w:eastAsia="Arial" w:hAnsi="Times New Roman" w:cs="Times New Roman"/>
          <w:spacing w:val="2"/>
          <w:position w:val="-1"/>
          <w:sz w:val="18"/>
          <w:szCs w:val="18"/>
        </w:rPr>
        <w:t>o</w:t>
      </w:r>
      <w:r w:rsidRPr="006D4A71">
        <w:rPr>
          <w:rFonts w:ascii="Times New Roman" w:eastAsia="Arial" w:hAnsi="Times New Roman" w:cs="Times New Roman"/>
          <w:spacing w:val="-1"/>
          <w:position w:val="-1"/>
          <w:sz w:val="18"/>
          <w:szCs w:val="18"/>
        </w:rPr>
        <w:t>o</w:t>
      </w:r>
      <w:r w:rsidRPr="006D4A71">
        <w:rPr>
          <w:rFonts w:ascii="Times New Roman" w:eastAsia="Arial" w:hAnsi="Times New Roman" w:cs="Times New Roman"/>
          <w:spacing w:val="2"/>
          <w:position w:val="-1"/>
          <w:sz w:val="18"/>
          <w:szCs w:val="18"/>
        </w:rPr>
        <w:t>m</w:t>
      </w:r>
      <w:r w:rsidRPr="006D4A71">
        <w:rPr>
          <w:rFonts w:ascii="Times New Roman" w:eastAsia="Arial" w:hAnsi="Times New Roman" w:cs="Times New Roman"/>
          <w:position w:val="-1"/>
          <w:sz w:val="18"/>
          <w:szCs w:val="18"/>
        </w:rPr>
        <w:t>’s</w:t>
      </w:r>
      <w:r w:rsidRPr="006D4A71">
        <w:rPr>
          <w:rFonts w:ascii="Times New Roman" w:eastAsia="Arial" w:hAnsi="Times New Roman" w:cs="Times New Roman"/>
          <w:spacing w:val="-5"/>
          <w:position w:val="-1"/>
          <w:sz w:val="18"/>
          <w:szCs w:val="18"/>
        </w:rPr>
        <w:t xml:space="preserve"> </w:t>
      </w:r>
      <w:r w:rsidRPr="006D4A71">
        <w:rPr>
          <w:rFonts w:ascii="Times New Roman" w:eastAsia="Arial" w:hAnsi="Times New Roman" w:cs="Times New Roman"/>
          <w:position w:val="-1"/>
          <w:sz w:val="18"/>
          <w:szCs w:val="18"/>
        </w:rPr>
        <w:t xml:space="preserve">– </w:t>
      </w:r>
      <w:r w:rsidRPr="006D4A71">
        <w:rPr>
          <w:rFonts w:ascii="Times New Roman" w:eastAsia="Arial" w:hAnsi="Times New Roman" w:cs="Times New Roman"/>
          <w:spacing w:val="-1"/>
          <w:w w:val="99"/>
          <w:position w:val="-1"/>
          <w:sz w:val="18"/>
          <w:szCs w:val="18"/>
        </w:rPr>
        <w:t>a</w:t>
      </w:r>
      <w:r w:rsidRPr="006D4A71">
        <w:rPr>
          <w:rFonts w:ascii="Times New Roman" w:eastAsia="Arial" w:hAnsi="Times New Roman" w:cs="Times New Roman"/>
          <w:spacing w:val="2"/>
          <w:w w:val="99"/>
          <w:position w:val="-1"/>
          <w:sz w:val="18"/>
          <w:szCs w:val="18"/>
        </w:rPr>
        <w:t>n</w:t>
      </w:r>
      <w:r w:rsidRPr="006D4A71">
        <w:rPr>
          <w:rFonts w:ascii="Times New Roman" w:eastAsia="Arial" w:hAnsi="Times New Roman" w:cs="Times New Roman"/>
          <w:spacing w:val="-1"/>
          <w:w w:val="99"/>
          <w:position w:val="-1"/>
          <w:sz w:val="18"/>
          <w:szCs w:val="18"/>
        </w:rPr>
        <w:t>a</w:t>
      </w:r>
      <w:r w:rsidRPr="006D4A71">
        <w:rPr>
          <w:rFonts w:ascii="Times New Roman" w:eastAsia="Arial" w:hAnsi="Times New Roman" w:cs="Times New Roman"/>
          <w:spacing w:val="3"/>
          <w:w w:val="99"/>
          <w:position w:val="-1"/>
          <w:sz w:val="18"/>
          <w:szCs w:val="18"/>
        </w:rPr>
        <w:t>l</w:t>
      </w:r>
      <w:r w:rsidRPr="006D4A71">
        <w:rPr>
          <w:rFonts w:ascii="Times New Roman" w:eastAsia="Arial" w:hAnsi="Times New Roman" w:cs="Times New Roman"/>
          <w:spacing w:val="-2"/>
          <w:w w:val="99"/>
          <w:position w:val="-1"/>
          <w:sz w:val="18"/>
          <w:szCs w:val="18"/>
        </w:rPr>
        <w:t>y</w:t>
      </w:r>
      <w:r w:rsidRPr="006D4A71">
        <w:rPr>
          <w:rFonts w:ascii="Times New Roman" w:eastAsia="Arial" w:hAnsi="Times New Roman" w:cs="Times New Roman"/>
          <w:w w:val="99"/>
          <w:position w:val="-1"/>
          <w:sz w:val="18"/>
          <w:szCs w:val="18"/>
        </w:rPr>
        <w:t>si</w:t>
      </w:r>
      <w:r w:rsidRPr="006D4A71">
        <w:rPr>
          <w:rFonts w:ascii="Times New Roman" w:eastAsia="Arial" w:hAnsi="Times New Roman" w:cs="Times New Roman"/>
          <w:spacing w:val="3"/>
          <w:w w:val="99"/>
          <w:position w:val="-1"/>
          <w:sz w:val="18"/>
          <w:szCs w:val="18"/>
        </w:rPr>
        <w:t>s</w:t>
      </w:r>
      <w:r w:rsidRPr="006D4A71">
        <w:rPr>
          <w:rFonts w:ascii="Times New Roman" w:eastAsia="Arial" w:hAnsi="Times New Roman" w:cs="Times New Roman"/>
          <w:w w:val="99"/>
          <w:position w:val="-1"/>
          <w:sz w:val="18"/>
          <w:szCs w:val="18"/>
        </w:rPr>
        <w:t>)</w:t>
      </w:r>
    </w:p>
    <w:p w:rsidR="006D4A71" w:rsidRPr="006D4A71" w:rsidRDefault="006D4A71" w:rsidP="006D4A71">
      <w:pPr>
        <w:widowControl w:val="0"/>
        <w:spacing w:before="34" w:after="0" w:line="225" w:lineRule="exact"/>
        <w:ind w:left="1187" w:right="-20"/>
        <w:rPr>
          <w:rFonts w:ascii="Times New Roman" w:eastAsia="Arial" w:hAnsi="Times New Roman" w:cs="Times New Roman"/>
        </w:rPr>
      </w:pPr>
      <w:r w:rsidRPr="006D4A71">
        <w:rPr>
          <w:rFonts w:ascii="Times New Roman" w:eastAsia="Arial" w:hAnsi="Times New Roman" w:cs="Times New Roman"/>
          <w:position w:val="-1"/>
        </w:rPr>
        <w:t>1.</w:t>
      </w:r>
    </w:p>
    <w:p w:rsidR="006D4A71" w:rsidRPr="006D4A71" w:rsidRDefault="006D4A71" w:rsidP="006D4A71">
      <w:pPr>
        <w:widowControl w:val="0"/>
        <w:spacing w:before="5" w:after="0" w:line="190" w:lineRule="exact"/>
        <w:rPr>
          <w:rFonts w:ascii="Times New Roman" w:hAnsi="Times New Roman" w:cs="Times New Roman"/>
        </w:rPr>
      </w:pPr>
    </w:p>
    <w:p w:rsidR="00B075E2" w:rsidRDefault="002E3F23" w:rsidP="002E3F23">
      <w:pPr>
        <w:widowControl w:val="0"/>
        <w:spacing w:before="34" w:after="0" w:line="240" w:lineRule="auto"/>
        <w:ind w:left="1187" w:right="-20"/>
        <w:rPr>
          <w:rFonts w:ascii="Times New Roman" w:eastAsia="Arial" w:hAnsi="Times New Roman" w:cs="Times New Roman"/>
        </w:rPr>
      </w:pPr>
      <w:r>
        <w:rPr>
          <w:rFonts w:ascii="Times New Roman" w:eastAsia="Arial" w:hAnsi="Times New Roman" w:cs="Times New Roman"/>
        </w:rPr>
        <w:t>2.</w:t>
      </w: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Default="002E3F23" w:rsidP="002E3F23">
      <w:pPr>
        <w:widowControl w:val="0"/>
        <w:spacing w:before="34" w:after="0" w:line="240" w:lineRule="auto"/>
        <w:ind w:left="1187" w:right="-20"/>
        <w:rPr>
          <w:rFonts w:ascii="Times New Roman" w:eastAsia="Arial" w:hAnsi="Times New Roman" w:cs="Times New Roman"/>
        </w:rPr>
      </w:pPr>
    </w:p>
    <w:p w:rsidR="002E3F23" w:rsidRPr="002E3F23" w:rsidRDefault="002E3F23" w:rsidP="002E3F23">
      <w:pPr>
        <w:widowControl w:val="0"/>
        <w:spacing w:before="34" w:after="0" w:line="240" w:lineRule="auto"/>
        <w:ind w:left="1187" w:right="-20"/>
        <w:rPr>
          <w:rFonts w:ascii="Times New Roman" w:eastAsia="Arial" w:hAnsi="Times New Roman" w:cs="Times New Roman"/>
        </w:rPr>
      </w:pPr>
    </w:p>
    <w:p w:rsidR="006D4A71" w:rsidRPr="006D4A71" w:rsidRDefault="006D4A71" w:rsidP="006D4A71">
      <w:pPr>
        <w:widowControl w:val="0"/>
        <w:spacing w:before="32" w:after="0" w:line="248" w:lineRule="exact"/>
        <w:ind w:right="-20"/>
        <w:rPr>
          <w:rFonts w:ascii="Times New Roman" w:eastAsia="Arial" w:hAnsi="Times New Roman" w:cs="Times New Roman"/>
          <w:sz w:val="24"/>
          <w:szCs w:val="24"/>
        </w:rPr>
      </w:pPr>
      <w:r w:rsidRPr="006D4A71">
        <w:rPr>
          <w:rFonts w:ascii="Times New Roman" w:eastAsia="Arial" w:hAnsi="Times New Roman" w:cs="Times New Roman"/>
          <w:b/>
          <w:bCs/>
          <w:spacing w:val="2"/>
          <w:position w:val="-1"/>
          <w:sz w:val="24"/>
          <w:szCs w:val="24"/>
        </w:rPr>
        <w:t>T</w:t>
      </w:r>
      <w:r w:rsidRPr="006D4A71">
        <w:rPr>
          <w:rFonts w:ascii="Times New Roman" w:eastAsia="Arial" w:hAnsi="Times New Roman" w:cs="Times New Roman"/>
          <w:b/>
          <w:bCs/>
          <w:spacing w:val="-6"/>
          <w:position w:val="-1"/>
          <w:sz w:val="24"/>
          <w:szCs w:val="24"/>
        </w:rPr>
        <w:t>A</w:t>
      </w:r>
      <w:r w:rsidRPr="006D4A71">
        <w:rPr>
          <w:rFonts w:ascii="Times New Roman" w:eastAsia="Arial" w:hAnsi="Times New Roman" w:cs="Times New Roman"/>
          <w:b/>
          <w:bCs/>
          <w:spacing w:val="1"/>
          <w:position w:val="-1"/>
          <w:sz w:val="24"/>
          <w:szCs w:val="24"/>
        </w:rPr>
        <w:t>S</w:t>
      </w:r>
      <w:r w:rsidRPr="006D4A71">
        <w:rPr>
          <w:rFonts w:ascii="Times New Roman" w:eastAsia="Arial" w:hAnsi="Times New Roman" w:cs="Times New Roman"/>
          <w:b/>
          <w:bCs/>
          <w:position w:val="-1"/>
          <w:sz w:val="24"/>
          <w:szCs w:val="24"/>
        </w:rPr>
        <w:t>K 2 R</w:t>
      </w:r>
      <w:r w:rsidRPr="006D4A71">
        <w:rPr>
          <w:rFonts w:ascii="Times New Roman" w:eastAsia="Arial" w:hAnsi="Times New Roman" w:cs="Times New Roman"/>
          <w:b/>
          <w:bCs/>
          <w:spacing w:val="-1"/>
          <w:position w:val="-1"/>
          <w:sz w:val="24"/>
          <w:szCs w:val="24"/>
        </w:rPr>
        <w:t>u</w:t>
      </w:r>
      <w:r w:rsidRPr="006D4A71">
        <w:rPr>
          <w:rFonts w:ascii="Times New Roman" w:eastAsia="Arial" w:hAnsi="Times New Roman" w:cs="Times New Roman"/>
          <w:b/>
          <w:bCs/>
          <w:position w:val="-1"/>
          <w:sz w:val="24"/>
          <w:szCs w:val="24"/>
        </w:rPr>
        <w:t>br</w:t>
      </w:r>
      <w:r w:rsidRPr="006D4A71">
        <w:rPr>
          <w:rFonts w:ascii="Times New Roman" w:eastAsia="Arial" w:hAnsi="Times New Roman" w:cs="Times New Roman"/>
          <w:b/>
          <w:bCs/>
          <w:spacing w:val="1"/>
          <w:position w:val="-1"/>
          <w:sz w:val="24"/>
          <w:szCs w:val="24"/>
        </w:rPr>
        <w:t>i</w:t>
      </w:r>
      <w:r w:rsidRPr="006D4A71">
        <w:rPr>
          <w:rFonts w:ascii="Times New Roman" w:eastAsia="Arial" w:hAnsi="Times New Roman" w:cs="Times New Roman"/>
          <w:b/>
          <w:bCs/>
          <w:spacing w:val="-3"/>
          <w:position w:val="-1"/>
          <w:sz w:val="24"/>
          <w:szCs w:val="24"/>
        </w:rPr>
        <w:t>c</w:t>
      </w:r>
      <w:r w:rsidRPr="006D4A71">
        <w:rPr>
          <w:rFonts w:ascii="Times New Roman" w:eastAsia="Arial" w:hAnsi="Times New Roman" w:cs="Times New Roman"/>
          <w:b/>
          <w:bCs/>
          <w:position w:val="-1"/>
          <w:sz w:val="24"/>
          <w:szCs w:val="24"/>
        </w:rPr>
        <w:t>:</w:t>
      </w:r>
      <w:r w:rsidRPr="006D4A71">
        <w:rPr>
          <w:rFonts w:ascii="Times New Roman" w:eastAsia="Arial" w:hAnsi="Times New Roman" w:cs="Times New Roman"/>
          <w:b/>
          <w:bCs/>
          <w:spacing w:val="2"/>
          <w:position w:val="-1"/>
          <w:sz w:val="24"/>
          <w:szCs w:val="24"/>
        </w:rPr>
        <w:t xml:space="preserve"> </w:t>
      </w:r>
      <w:r w:rsidRPr="006D4A71">
        <w:rPr>
          <w:rFonts w:ascii="Times New Roman" w:eastAsia="Arial" w:hAnsi="Times New Roman" w:cs="Times New Roman"/>
          <w:b/>
          <w:bCs/>
          <w:spacing w:val="-3"/>
          <w:position w:val="-1"/>
          <w:sz w:val="24"/>
          <w:szCs w:val="24"/>
        </w:rPr>
        <w:t>S</w:t>
      </w:r>
      <w:r w:rsidRPr="006D4A71">
        <w:rPr>
          <w:rFonts w:ascii="Times New Roman" w:eastAsia="Arial" w:hAnsi="Times New Roman" w:cs="Times New Roman"/>
          <w:b/>
          <w:bCs/>
          <w:spacing w:val="1"/>
          <w:position w:val="-1"/>
          <w:sz w:val="24"/>
          <w:szCs w:val="24"/>
        </w:rPr>
        <w:t>t</w:t>
      </w:r>
      <w:r w:rsidRPr="006D4A71">
        <w:rPr>
          <w:rFonts w:ascii="Times New Roman" w:eastAsia="Arial" w:hAnsi="Times New Roman" w:cs="Times New Roman"/>
          <w:b/>
          <w:bCs/>
          <w:position w:val="-1"/>
          <w:sz w:val="24"/>
          <w:szCs w:val="24"/>
        </w:rPr>
        <w:t>a</w:t>
      </w:r>
      <w:r w:rsidRPr="006D4A71">
        <w:rPr>
          <w:rFonts w:ascii="Times New Roman" w:eastAsia="Arial" w:hAnsi="Times New Roman" w:cs="Times New Roman"/>
          <w:b/>
          <w:bCs/>
          <w:spacing w:val="-1"/>
          <w:position w:val="-1"/>
          <w:sz w:val="24"/>
          <w:szCs w:val="24"/>
        </w:rPr>
        <w:t>n</w:t>
      </w:r>
      <w:r w:rsidRPr="006D4A71">
        <w:rPr>
          <w:rFonts w:ascii="Times New Roman" w:eastAsia="Arial" w:hAnsi="Times New Roman" w:cs="Times New Roman"/>
          <w:b/>
          <w:bCs/>
          <w:position w:val="-1"/>
          <w:sz w:val="24"/>
          <w:szCs w:val="24"/>
        </w:rPr>
        <w:t>d</w:t>
      </w:r>
      <w:r w:rsidRPr="006D4A71">
        <w:rPr>
          <w:rFonts w:ascii="Times New Roman" w:eastAsia="Arial" w:hAnsi="Times New Roman" w:cs="Times New Roman"/>
          <w:b/>
          <w:bCs/>
          <w:spacing w:val="-3"/>
          <w:position w:val="-1"/>
          <w:sz w:val="24"/>
          <w:szCs w:val="24"/>
        </w:rPr>
        <w:t>a</w:t>
      </w:r>
      <w:r w:rsidRPr="006D4A71">
        <w:rPr>
          <w:rFonts w:ascii="Times New Roman" w:eastAsia="Arial" w:hAnsi="Times New Roman" w:cs="Times New Roman"/>
          <w:b/>
          <w:bCs/>
          <w:position w:val="-1"/>
          <w:sz w:val="24"/>
          <w:szCs w:val="24"/>
        </w:rPr>
        <w:t>rds and</w:t>
      </w:r>
      <w:r w:rsidRPr="006D4A71">
        <w:rPr>
          <w:rFonts w:ascii="Times New Roman" w:eastAsia="Arial" w:hAnsi="Times New Roman" w:cs="Times New Roman"/>
          <w:b/>
          <w:bCs/>
          <w:spacing w:val="-2"/>
          <w:position w:val="-1"/>
          <w:sz w:val="24"/>
          <w:szCs w:val="24"/>
        </w:rPr>
        <w:t xml:space="preserve"> </w:t>
      </w:r>
      <w:r w:rsidRPr="006D4A71">
        <w:rPr>
          <w:rFonts w:ascii="Times New Roman" w:eastAsia="Arial" w:hAnsi="Times New Roman" w:cs="Times New Roman"/>
          <w:b/>
          <w:bCs/>
          <w:spacing w:val="1"/>
          <w:position w:val="-1"/>
          <w:sz w:val="24"/>
          <w:szCs w:val="24"/>
        </w:rPr>
        <w:t>G</w:t>
      </w:r>
      <w:r w:rsidRPr="006D4A71">
        <w:rPr>
          <w:rFonts w:ascii="Times New Roman" w:eastAsia="Arial" w:hAnsi="Times New Roman" w:cs="Times New Roman"/>
          <w:b/>
          <w:bCs/>
          <w:position w:val="-1"/>
          <w:sz w:val="24"/>
          <w:szCs w:val="24"/>
        </w:rPr>
        <w:t>o</w:t>
      </w:r>
      <w:r w:rsidRPr="006D4A71">
        <w:rPr>
          <w:rFonts w:ascii="Times New Roman" w:eastAsia="Arial" w:hAnsi="Times New Roman" w:cs="Times New Roman"/>
          <w:b/>
          <w:bCs/>
          <w:spacing w:val="-3"/>
          <w:position w:val="-1"/>
          <w:sz w:val="24"/>
          <w:szCs w:val="24"/>
        </w:rPr>
        <w:t>a</w:t>
      </w:r>
      <w:r w:rsidRPr="006D4A71">
        <w:rPr>
          <w:rFonts w:ascii="Times New Roman" w:eastAsia="Arial" w:hAnsi="Times New Roman" w:cs="Times New Roman"/>
          <w:b/>
          <w:bCs/>
          <w:spacing w:val="1"/>
          <w:position w:val="-1"/>
          <w:sz w:val="24"/>
          <w:szCs w:val="24"/>
        </w:rPr>
        <w:t>l</w:t>
      </w:r>
      <w:r w:rsidRPr="006D4A71">
        <w:rPr>
          <w:rFonts w:ascii="Times New Roman" w:eastAsia="Arial" w:hAnsi="Times New Roman" w:cs="Times New Roman"/>
          <w:b/>
          <w:bCs/>
          <w:position w:val="-1"/>
          <w:sz w:val="24"/>
          <w:szCs w:val="24"/>
        </w:rPr>
        <w:t>s</w:t>
      </w:r>
    </w:p>
    <w:tbl>
      <w:tblPr>
        <w:tblW w:w="0" w:type="auto"/>
        <w:tblInd w:w="-8" w:type="dxa"/>
        <w:tblLayout w:type="fixed"/>
        <w:tblCellMar>
          <w:left w:w="0" w:type="dxa"/>
          <w:right w:w="0" w:type="dxa"/>
        </w:tblCellMar>
        <w:tblLook w:val="01E0" w:firstRow="1" w:lastRow="1" w:firstColumn="1" w:lastColumn="1" w:noHBand="0" w:noVBand="0"/>
      </w:tblPr>
      <w:tblGrid>
        <w:gridCol w:w="1890"/>
        <w:gridCol w:w="2250"/>
        <w:gridCol w:w="2070"/>
        <w:gridCol w:w="1980"/>
        <w:gridCol w:w="1882"/>
      </w:tblGrid>
      <w:tr w:rsidR="006D4A71" w:rsidRPr="006D4A71" w:rsidTr="006D4A71">
        <w:trPr>
          <w:trHeight w:hRule="exact" w:val="555"/>
        </w:trPr>
        <w:tc>
          <w:tcPr>
            <w:tcW w:w="1890" w:type="dxa"/>
            <w:tcBorders>
              <w:top w:val="single" w:sz="6" w:space="0" w:color="000000"/>
              <w:left w:val="single" w:sz="6" w:space="0" w:color="000000"/>
              <w:bottom w:val="single" w:sz="6" w:space="0" w:color="000000"/>
              <w:right w:val="single" w:sz="6" w:space="0" w:color="000000"/>
            </w:tcBorders>
            <w:shd w:val="clear" w:color="auto" w:fill="D9D9D9"/>
          </w:tcPr>
          <w:p w:rsidR="006D4A71" w:rsidRPr="006D4A71" w:rsidRDefault="006D4A71" w:rsidP="006D4A71">
            <w:pPr>
              <w:widowControl w:val="0"/>
            </w:pPr>
          </w:p>
        </w:tc>
        <w:tc>
          <w:tcPr>
            <w:tcW w:w="2250" w:type="dxa"/>
            <w:tcBorders>
              <w:top w:val="single" w:sz="6" w:space="0" w:color="000000"/>
              <w:left w:val="single" w:sz="6" w:space="0" w:color="000000"/>
              <w:bottom w:val="single" w:sz="6" w:space="0" w:color="000000"/>
              <w:right w:val="single" w:sz="6" w:space="0" w:color="000000"/>
            </w:tcBorders>
            <w:shd w:val="clear" w:color="auto" w:fill="D9D9D9"/>
          </w:tcPr>
          <w:p w:rsidR="006D4A71" w:rsidRPr="006D4A71" w:rsidRDefault="006D4A71" w:rsidP="006D4A71">
            <w:pPr>
              <w:spacing w:after="0" w:line="240" w:lineRule="auto"/>
              <w:jc w:val="center"/>
              <w:rPr>
                <w:rFonts w:ascii="Arial" w:hAnsi="Arial" w:cs="Arial"/>
                <w:b/>
                <w:sz w:val="20"/>
                <w:szCs w:val="20"/>
              </w:rPr>
            </w:pPr>
            <w:r w:rsidRPr="006D4A71">
              <w:rPr>
                <w:rFonts w:ascii="Arial" w:hAnsi="Arial" w:cs="Arial"/>
                <w:b/>
                <w:sz w:val="20"/>
                <w:szCs w:val="20"/>
              </w:rPr>
              <w:t>Distinguished</w:t>
            </w:r>
          </w:p>
          <w:p w:rsidR="006D4A71" w:rsidRPr="006D4A71" w:rsidRDefault="006D4A71" w:rsidP="006D4A71">
            <w:pPr>
              <w:spacing w:after="0" w:line="240" w:lineRule="auto"/>
              <w:jc w:val="center"/>
              <w:rPr>
                <w:rFonts w:ascii="Arial" w:hAnsi="Arial" w:cs="Arial"/>
                <w:b/>
                <w:sz w:val="20"/>
                <w:szCs w:val="20"/>
              </w:rPr>
            </w:pPr>
            <w:r w:rsidRPr="006D4A71">
              <w:rPr>
                <w:rFonts w:ascii="Arial" w:hAnsi="Arial" w:cs="Arial"/>
                <w:b/>
                <w:sz w:val="20"/>
                <w:szCs w:val="20"/>
              </w:rPr>
              <w:t>(4 points)</w:t>
            </w:r>
          </w:p>
        </w:tc>
        <w:tc>
          <w:tcPr>
            <w:tcW w:w="2070" w:type="dxa"/>
            <w:tcBorders>
              <w:top w:val="single" w:sz="6" w:space="0" w:color="000000"/>
              <w:left w:val="single" w:sz="6" w:space="0" w:color="000000"/>
              <w:bottom w:val="single" w:sz="6" w:space="0" w:color="000000"/>
              <w:right w:val="single" w:sz="6" w:space="0" w:color="000000"/>
            </w:tcBorders>
            <w:shd w:val="clear" w:color="auto" w:fill="D9D9D9"/>
          </w:tcPr>
          <w:p w:rsidR="006D4A71" w:rsidRPr="006D4A71" w:rsidRDefault="006D4A71" w:rsidP="006D4A71">
            <w:pPr>
              <w:spacing w:after="0" w:line="240" w:lineRule="auto"/>
              <w:jc w:val="center"/>
              <w:rPr>
                <w:rFonts w:ascii="Arial" w:hAnsi="Arial" w:cs="Arial"/>
                <w:b/>
                <w:sz w:val="20"/>
                <w:szCs w:val="20"/>
              </w:rPr>
            </w:pPr>
            <w:r w:rsidRPr="006D4A71">
              <w:rPr>
                <w:rFonts w:ascii="Arial" w:hAnsi="Arial" w:cs="Arial"/>
                <w:b/>
                <w:sz w:val="20"/>
                <w:szCs w:val="20"/>
              </w:rPr>
              <w:t>Accomplished</w:t>
            </w:r>
          </w:p>
          <w:p w:rsidR="006D4A71" w:rsidRPr="006D4A71" w:rsidRDefault="006D4A71" w:rsidP="006D4A71">
            <w:pPr>
              <w:spacing w:after="0" w:line="240" w:lineRule="auto"/>
              <w:jc w:val="center"/>
              <w:rPr>
                <w:rFonts w:ascii="Arial" w:hAnsi="Arial" w:cs="Arial"/>
                <w:b/>
                <w:sz w:val="20"/>
                <w:szCs w:val="20"/>
              </w:rPr>
            </w:pPr>
            <w:r w:rsidRPr="006D4A71">
              <w:rPr>
                <w:rFonts w:ascii="Arial" w:hAnsi="Arial" w:cs="Arial"/>
                <w:b/>
                <w:sz w:val="20"/>
                <w:szCs w:val="20"/>
              </w:rPr>
              <w:t>(3 points)</w:t>
            </w:r>
          </w:p>
        </w:tc>
        <w:tc>
          <w:tcPr>
            <w:tcW w:w="1980" w:type="dxa"/>
            <w:tcBorders>
              <w:top w:val="single" w:sz="6" w:space="0" w:color="000000"/>
              <w:left w:val="single" w:sz="6" w:space="0" w:color="000000"/>
              <w:bottom w:val="single" w:sz="6" w:space="0" w:color="000000"/>
              <w:right w:val="single" w:sz="6" w:space="0" w:color="000000"/>
            </w:tcBorders>
            <w:shd w:val="clear" w:color="auto" w:fill="D9D9D9"/>
          </w:tcPr>
          <w:p w:rsidR="006D4A71" w:rsidRPr="006D4A71" w:rsidRDefault="006D4A71" w:rsidP="006D4A71">
            <w:pPr>
              <w:spacing w:after="0" w:line="240" w:lineRule="auto"/>
              <w:jc w:val="center"/>
              <w:rPr>
                <w:rFonts w:ascii="Arial" w:hAnsi="Arial" w:cs="Arial"/>
                <w:b/>
                <w:sz w:val="20"/>
                <w:szCs w:val="20"/>
              </w:rPr>
            </w:pPr>
            <w:r w:rsidRPr="006D4A71">
              <w:rPr>
                <w:rFonts w:ascii="Arial" w:hAnsi="Arial" w:cs="Arial"/>
                <w:b/>
                <w:sz w:val="20"/>
                <w:szCs w:val="20"/>
              </w:rPr>
              <w:t>Emerging</w:t>
            </w:r>
          </w:p>
          <w:p w:rsidR="006D4A71" w:rsidRPr="006D4A71" w:rsidRDefault="006D4A71" w:rsidP="006D4A71">
            <w:pPr>
              <w:spacing w:after="0" w:line="240" w:lineRule="auto"/>
              <w:jc w:val="center"/>
              <w:rPr>
                <w:rFonts w:ascii="Arial" w:hAnsi="Arial" w:cs="Arial"/>
                <w:b/>
                <w:sz w:val="20"/>
                <w:szCs w:val="20"/>
              </w:rPr>
            </w:pPr>
            <w:r w:rsidRPr="006D4A71">
              <w:rPr>
                <w:rFonts w:ascii="Arial" w:hAnsi="Arial" w:cs="Arial"/>
                <w:b/>
                <w:sz w:val="20"/>
                <w:szCs w:val="20"/>
              </w:rPr>
              <w:t>(2 points)</w:t>
            </w:r>
          </w:p>
        </w:tc>
        <w:tc>
          <w:tcPr>
            <w:tcW w:w="1882" w:type="dxa"/>
            <w:tcBorders>
              <w:top w:val="single" w:sz="6" w:space="0" w:color="000000"/>
              <w:left w:val="single" w:sz="6" w:space="0" w:color="000000"/>
              <w:bottom w:val="single" w:sz="6" w:space="0" w:color="000000"/>
              <w:right w:val="single" w:sz="6" w:space="0" w:color="000000"/>
            </w:tcBorders>
            <w:shd w:val="clear" w:color="auto" w:fill="D9D9D9"/>
          </w:tcPr>
          <w:p w:rsidR="006D4A71" w:rsidRPr="006D4A71" w:rsidRDefault="006D4A71" w:rsidP="006D4A71">
            <w:pPr>
              <w:spacing w:after="0" w:line="240" w:lineRule="auto"/>
              <w:jc w:val="center"/>
              <w:rPr>
                <w:rFonts w:ascii="Arial" w:hAnsi="Arial" w:cs="Arial"/>
                <w:b/>
                <w:sz w:val="20"/>
                <w:szCs w:val="20"/>
              </w:rPr>
            </w:pPr>
            <w:r w:rsidRPr="006D4A71">
              <w:rPr>
                <w:rFonts w:ascii="Arial" w:hAnsi="Arial" w:cs="Arial"/>
                <w:b/>
                <w:sz w:val="20"/>
                <w:szCs w:val="20"/>
              </w:rPr>
              <w:t>Unsatisfactory</w:t>
            </w:r>
          </w:p>
          <w:p w:rsidR="006D4A71" w:rsidRPr="006D4A71" w:rsidRDefault="006D4A71" w:rsidP="006D4A71">
            <w:pPr>
              <w:spacing w:after="0" w:line="240" w:lineRule="auto"/>
              <w:jc w:val="center"/>
              <w:rPr>
                <w:rFonts w:ascii="Arial" w:hAnsi="Arial" w:cs="Arial"/>
                <w:b/>
                <w:sz w:val="20"/>
                <w:szCs w:val="20"/>
              </w:rPr>
            </w:pPr>
            <w:r w:rsidRPr="006D4A71">
              <w:rPr>
                <w:rFonts w:ascii="Arial" w:hAnsi="Arial" w:cs="Arial"/>
                <w:b/>
                <w:sz w:val="20"/>
                <w:szCs w:val="20"/>
              </w:rPr>
              <w:t>(1 point)</w:t>
            </w:r>
          </w:p>
        </w:tc>
      </w:tr>
      <w:tr w:rsidR="006D4A71" w:rsidRPr="006D4A71" w:rsidTr="002E3F23">
        <w:trPr>
          <w:trHeight w:hRule="exact" w:val="2805"/>
        </w:trPr>
        <w:tc>
          <w:tcPr>
            <w:tcW w:w="1890" w:type="dxa"/>
            <w:tcBorders>
              <w:top w:val="single" w:sz="6" w:space="0" w:color="000000"/>
              <w:left w:val="single" w:sz="6" w:space="0" w:color="000000"/>
              <w:bottom w:val="single" w:sz="6" w:space="0" w:color="000000"/>
              <w:right w:val="single" w:sz="6" w:space="0" w:color="000000"/>
            </w:tcBorders>
            <w:shd w:val="clear" w:color="auto" w:fill="D9D9D9"/>
          </w:tcPr>
          <w:p w:rsidR="006D4A71" w:rsidRPr="006D4A71" w:rsidRDefault="006D4A71" w:rsidP="006D4A71">
            <w:pPr>
              <w:widowControl w:val="0"/>
              <w:spacing w:after="0" w:line="240" w:lineRule="auto"/>
              <w:ind w:right="171"/>
              <w:jc w:val="center"/>
              <w:rPr>
                <w:rFonts w:ascii="Arial" w:eastAsia="Arial" w:hAnsi="Arial" w:cs="Arial"/>
                <w:b/>
                <w:bCs/>
                <w:spacing w:val="-5"/>
                <w:w w:val="99"/>
                <w:sz w:val="20"/>
                <w:szCs w:val="20"/>
              </w:rPr>
            </w:pPr>
            <w:r w:rsidRPr="006D4A71">
              <w:rPr>
                <w:rFonts w:ascii="Arial" w:eastAsia="Arial" w:hAnsi="Arial" w:cs="Arial"/>
                <w:b/>
                <w:bCs/>
                <w:spacing w:val="-5"/>
                <w:w w:val="99"/>
                <w:sz w:val="20"/>
                <w:szCs w:val="20"/>
              </w:rPr>
              <w:t>2A</w:t>
            </w:r>
          </w:p>
          <w:p w:rsidR="006D4A71" w:rsidRPr="006D4A71" w:rsidRDefault="006D4A71" w:rsidP="006D4A71">
            <w:pPr>
              <w:widowControl w:val="0"/>
              <w:spacing w:after="0" w:line="240" w:lineRule="auto"/>
              <w:ind w:right="173"/>
              <w:jc w:val="center"/>
              <w:rPr>
                <w:rFonts w:ascii="Arial" w:eastAsia="Arial" w:hAnsi="Arial" w:cs="Arial"/>
                <w:sz w:val="20"/>
                <w:szCs w:val="20"/>
              </w:rPr>
            </w:pPr>
            <w:r w:rsidRPr="006D4A71">
              <w:rPr>
                <w:rFonts w:ascii="Arial" w:eastAsia="Arial" w:hAnsi="Arial" w:cs="Arial"/>
                <w:b/>
                <w:bCs/>
                <w:spacing w:val="-5"/>
                <w:w w:val="99"/>
                <w:sz w:val="20"/>
                <w:szCs w:val="20"/>
              </w:rPr>
              <w:t>A</w:t>
            </w:r>
            <w:r w:rsidRPr="006D4A71">
              <w:rPr>
                <w:rFonts w:ascii="Arial" w:eastAsia="Arial" w:hAnsi="Arial" w:cs="Arial"/>
                <w:b/>
                <w:bCs/>
                <w:spacing w:val="2"/>
                <w:w w:val="99"/>
                <w:sz w:val="20"/>
                <w:szCs w:val="20"/>
              </w:rPr>
              <w:t>l</w:t>
            </w:r>
            <w:r w:rsidRPr="006D4A71">
              <w:rPr>
                <w:rFonts w:ascii="Arial" w:eastAsia="Arial" w:hAnsi="Arial" w:cs="Arial"/>
                <w:b/>
                <w:bCs/>
                <w:w w:val="99"/>
                <w:sz w:val="20"/>
                <w:szCs w:val="20"/>
              </w:rPr>
              <w:t>ig</w:t>
            </w:r>
            <w:r w:rsidRPr="006D4A71">
              <w:rPr>
                <w:rFonts w:ascii="Arial" w:eastAsia="Arial" w:hAnsi="Arial" w:cs="Arial"/>
                <w:b/>
                <w:bCs/>
                <w:spacing w:val="1"/>
                <w:w w:val="99"/>
                <w:sz w:val="20"/>
                <w:szCs w:val="20"/>
              </w:rPr>
              <w:t>n</w:t>
            </w:r>
            <w:r w:rsidRPr="006D4A71">
              <w:rPr>
                <w:rFonts w:ascii="Arial" w:eastAsia="Arial" w:hAnsi="Arial" w:cs="Arial"/>
                <w:b/>
                <w:bCs/>
                <w:spacing w:val="3"/>
                <w:w w:val="99"/>
                <w:sz w:val="20"/>
                <w:szCs w:val="20"/>
              </w:rPr>
              <w:t>m</w:t>
            </w:r>
            <w:r w:rsidRPr="006D4A71">
              <w:rPr>
                <w:rFonts w:ascii="Arial" w:eastAsia="Arial" w:hAnsi="Arial" w:cs="Arial"/>
                <w:b/>
                <w:bCs/>
                <w:w w:val="99"/>
                <w:sz w:val="20"/>
                <w:szCs w:val="20"/>
              </w:rPr>
              <w:t xml:space="preserve">ent </w:t>
            </w:r>
            <w:r w:rsidRPr="006D4A71">
              <w:rPr>
                <w:rFonts w:ascii="Arial" w:eastAsia="Arial" w:hAnsi="Arial" w:cs="Arial"/>
                <w:b/>
                <w:bCs/>
                <w:spacing w:val="1"/>
                <w:w w:val="99"/>
                <w:sz w:val="20"/>
                <w:szCs w:val="20"/>
              </w:rPr>
              <w:t xml:space="preserve">of </w:t>
            </w:r>
            <w:r w:rsidRPr="006D4A71">
              <w:rPr>
                <w:rFonts w:ascii="Arial" w:eastAsia="Arial" w:hAnsi="Arial" w:cs="Arial"/>
                <w:b/>
                <w:bCs/>
                <w:spacing w:val="-1"/>
                <w:w w:val="99"/>
                <w:sz w:val="20"/>
                <w:szCs w:val="20"/>
              </w:rPr>
              <w:t>S</w:t>
            </w:r>
            <w:r w:rsidRPr="006D4A71">
              <w:rPr>
                <w:rFonts w:ascii="Arial" w:eastAsia="Arial" w:hAnsi="Arial" w:cs="Arial"/>
                <w:b/>
                <w:bCs/>
                <w:spacing w:val="1"/>
                <w:w w:val="99"/>
                <w:sz w:val="20"/>
                <w:szCs w:val="20"/>
              </w:rPr>
              <w:t>t</w:t>
            </w:r>
            <w:r w:rsidRPr="006D4A71">
              <w:rPr>
                <w:rFonts w:ascii="Arial" w:eastAsia="Arial" w:hAnsi="Arial" w:cs="Arial"/>
                <w:b/>
                <w:bCs/>
                <w:w w:val="99"/>
                <w:sz w:val="20"/>
                <w:szCs w:val="20"/>
              </w:rPr>
              <w:t>an</w:t>
            </w:r>
            <w:r w:rsidRPr="006D4A71">
              <w:rPr>
                <w:rFonts w:ascii="Arial" w:eastAsia="Arial" w:hAnsi="Arial" w:cs="Arial"/>
                <w:b/>
                <w:bCs/>
                <w:spacing w:val="1"/>
                <w:w w:val="99"/>
                <w:sz w:val="20"/>
                <w:szCs w:val="20"/>
              </w:rPr>
              <w:t>d</w:t>
            </w:r>
            <w:r w:rsidRPr="006D4A71">
              <w:rPr>
                <w:rFonts w:ascii="Arial" w:eastAsia="Arial" w:hAnsi="Arial" w:cs="Arial"/>
                <w:b/>
                <w:bCs/>
                <w:w w:val="99"/>
                <w:sz w:val="20"/>
                <w:szCs w:val="20"/>
              </w:rPr>
              <w:t>a</w:t>
            </w:r>
            <w:r w:rsidRPr="006D4A71">
              <w:rPr>
                <w:rFonts w:ascii="Arial" w:eastAsia="Arial" w:hAnsi="Arial" w:cs="Arial"/>
                <w:b/>
                <w:bCs/>
                <w:spacing w:val="-1"/>
                <w:w w:val="99"/>
                <w:sz w:val="20"/>
                <w:szCs w:val="20"/>
              </w:rPr>
              <w:t>r</w:t>
            </w:r>
            <w:r w:rsidRPr="006D4A71">
              <w:rPr>
                <w:rFonts w:ascii="Arial" w:eastAsia="Arial" w:hAnsi="Arial" w:cs="Arial"/>
                <w:b/>
                <w:bCs/>
                <w:spacing w:val="3"/>
                <w:w w:val="99"/>
                <w:sz w:val="20"/>
                <w:szCs w:val="20"/>
              </w:rPr>
              <w:t>d</w:t>
            </w:r>
            <w:r w:rsidRPr="006D4A71">
              <w:rPr>
                <w:rFonts w:ascii="Arial" w:eastAsia="Arial" w:hAnsi="Arial" w:cs="Arial"/>
                <w:b/>
                <w:bCs/>
                <w:w w:val="99"/>
                <w:sz w:val="20"/>
                <w:szCs w:val="20"/>
              </w:rPr>
              <w:t>s and Le</w:t>
            </w:r>
            <w:r w:rsidRPr="006D4A71">
              <w:rPr>
                <w:rFonts w:ascii="Arial" w:eastAsia="Arial" w:hAnsi="Arial" w:cs="Arial"/>
                <w:b/>
                <w:bCs/>
                <w:spacing w:val="-1"/>
                <w:w w:val="99"/>
                <w:sz w:val="20"/>
                <w:szCs w:val="20"/>
              </w:rPr>
              <w:t>ar</w:t>
            </w:r>
            <w:r w:rsidRPr="006D4A71">
              <w:rPr>
                <w:rFonts w:ascii="Arial" w:eastAsia="Arial" w:hAnsi="Arial" w:cs="Arial"/>
                <w:b/>
                <w:bCs/>
                <w:w w:val="99"/>
                <w:sz w:val="20"/>
                <w:szCs w:val="20"/>
              </w:rPr>
              <w:t xml:space="preserve">ning </w:t>
            </w:r>
            <w:r w:rsidRPr="006D4A71">
              <w:rPr>
                <w:rFonts w:ascii="Arial" w:eastAsia="Arial" w:hAnsi="Arial" w:cs="Arial"/>
                <w:b/>
                <w:bCs/>
                <w:spacing w:val="1"/>
                <w:w w:val="99"/>
                <w:sz w:val="20"/>
                <w:szCs w:val="20"/>
              </w:rPr>
              <w:t>G</w:t>
            </w:r>
            <w:r w:rsidRPr="006D4A71">
              <w:rPr>
                <w:rFonts w:ascii="Arial" w:eastAsia="Arial" w:hAnsi="Arial" w:cs="Arial"/>
                <w:b/>
                <w:bCs/>
                <w:w w:val="99"/>
                <w:sz w:val="20"/>
                <w:szCs w:val="20"/>
              </w:rPr>
              <w:t>oals</w:t>
            </w:r>
          </w:p>
          <w:p w:rsidR="006D4A71" w:rsidRPr="006D4A71" w:rsidRDefault="006D4A71" w:rsidP="006D4A71">
            <w:pPr>
              <w:widowControl w:val="0"/>
              <w:spacing w:before="11" w:after="0" w:line="220" w:lineRule="exact"/>
            </w:pPr>
          </w:p>
          <w:p w:rsidR="006D4A71" w:rsidRPr="006D4A71" w:rsidRDefault="006D4A71" w:rsidP="006D4A71">
            <w:pPr>
              <w:widowControl w:val="0"/>
              <w:spacing w:after="0" w:line="240" w:lineRule="auto"/>
              <w:ind w:right="120"/>
              <w:jc w:val="center"/>
              <w:rPr>
                <w:rFonts w:ascii="Arial" w:eastAsia="Arial" w:hAnsi="Arial" w:cs="Arial"/>
                <w:w w:val="99"/>
                <w:sz w:val="20"/>
                <w:szCs w:val="20"/>
              </w:rPr>
            </w:pPr>
            <w:r w:rsidRPr="006D4A71">
              <w:rPr>
                <w:rFonts w:ascii="Arial" w:eastAsia="Arial" w:hAnsi="Arial" w:cs="Arial"/>
                <w:spacing w:val="6"/>
                <w:sz w:val="20"/>
                <w:szCs w:val="20"/>
              </w:rPr>
              <w:t>W</w:t>
            </w:r>
            <w:r w:rsidRPr="006D4A71">
              <w:rPr>
                <w:rFonts w:ascii="Arial" w:eastAsia="Arial" w:hAnsi="Arial" w:cs="Arial"/>
                <w:spacing w:val="-1"/>
                <w:sz w:val="20"/>
                <w:szCs w:val="20"/>
              </w:rPr>
              <w:t>V</w:t>
            </w:r>
            <w:r w:rsidRPr="006D4A71">
              <w:rPr>
                <w:rFonts w:ascii="Arial" w:eastAsia="Arial" w:hAnsi="Arial" w:cs="Arial"/>
                <w:spacing w:val="-3"/>
                <w:sz w:val="20"/>
                <w:szCs w:val="20"/>
              </w:rPr>
              <w:t>P</w:t>
            </w:r>
            <w:r w:rsidRPr="006D4A71">
              <w:rPr>
                <w:rFonts w:ascii="Arial" w:eastAsia="Arial" w:hAnsi="Arial" w:cs="Arial"/>
                <w:spacing w:val="3"/>
                <w:sz w:val="20"/>
                <w:szCs w:val="20"/>
              </w:rPr>
              <w:t>T</w:t>
            </w:r>
            <w:r w:rsidRPr="006D4A71">
              <w:rPr>
                <w:rFonts w:ascii="Arial" w:eastAsia="Arial" w:hAnsi="Arial" w:cs="Arial"/>
                <w:sz w:val="20"/>
                <w:szCs w:val="20"/>
              </w:rPr>
              <w:t>S</w:t>
            </w:r>
            <w:r w:rsidRPr="006D4A71">
              <w:rPr>
                <w:rFonts w:ascii="Arial" w:eastAsia="Arial" w:hAnsi="Arial" w:cs="Arial"/>
                <w:spacing w:val="-8"/>
                <w:sz w:val="20"/>
                <w:szCs w:val="20"/>
              </w:rPr>
              <w:t xml:space="preserve"> </w:t>
            </w:r>
            <w:r w:rsidRPr="006D4A71">
              <w:rPr>
                <w:rFonts w:ascii="Arial" w:eastAsia="Arial" w:hAnsi="Arial" w:cs="Arial"/>
                <w:w w:val="99"/>
                <w:sz w:val="20"/>
                <w:szCs w:val="20"/>
              </w:rPr>
              <w:t xml:space="preserve">1C, </w:t>
            </w:r>
            <w:r w:rsidRPr="006D4A71">
              <w:rPr>
                <w:rFonts w:ascii="Arial" w:eastAsia="Arial" w:hAnsi="Arial" w:cs="Arial"/>
                <w:sz w:val="20"/>
                <w:szCs w:val="20"/>
              </w:rPr>
              <w:t>In</w:t>
            </w:r>
            <w:r w:rsidRPr="006D4A71">
              <w:rPr>
                <w:rFonts w:ascii="Arial" w:eastAsia="Arial" w:hAnsi="Arial" w:cs="Arial"/>
                <w:spacing w:val="2"/>
                <w:sz w:val="20"/>
                <w:szCs w:val="20"/>
              </w:rPr>
              <w:t>T</w:t>
            </w:r>
            <w:r w:rsidRPr="006D4A71">
              <w:rPr>
                <w:rFonts w:ascii="Arial" w:eastAsia="Arial" w:hAnsi="Arial" w:cs="Arial"/>
                <w:spacing w:val="-1"/>
                <w:sz w:val="20"/>
                <w:szCs w:val="20"/>
              </w:rPr>
              <w:t>AS</w:t>
            </w:r>
            <w:r w:rsidRPr="006D4A71">
              <w:rPr>
                <w:rFonts w:ascii="Arial" w:eastAsia="Arial" w:hAnsi="Arial" w:cs="Arial"/>
                <w:sz w:val="20"/>
                <w:szCs w:val="20"/>
              </w:rPr>
              <w:t>C</w:t>
            </w:r>
            <w:r w:rsidRPr="006D4A71">
              <w:rPr>
                <w:rFonts w:ascii="Arial" w:eastAsia="Arial" w:hAnsi="Arial" w:cs="Arial"/>
                <w:spacing w:val="-7"/>
                <w:sz w:val="20"/>
                <w:szCs w:val="20"/>
              </w:rPr>
              <w:t xml:space="preserve"> </w:t>
            </w:r>
            <w:r w:rsidRPr="006D4A71">
              <w:rPr>
                <w:rFonts w:ascii="Arial" w:eastAsia="Arial" w:hAnsi="Arial" w:cs="Arial"/>
                <w:w w:val="99"/>
                <w:sz w:val="20"/>
                <w:szCs w:val="20"/>
              </w:rPr>
              <w:t xml:space="preserve">7, </w:t>
            </w:r>
            <w:r w:rsidRPr="006D4A71">
              <w:rPr>
                <w:rFonts w:ascii="Arial" w:eastAsia="Arial" w:hAnsi="Arial" w:cs="Arial"/>
                <w:sz w:val="20"/>
                <w:szCs w:val="20"/>
              </w:rPr>
              <w:t>C</w:t>
            </w:r>
            <w:r w:rsidRPr="006D4A71">
              <w:rPr>
                <w:rFonts w:ascii="Arial" w:eastAsia="Arial" w:hAnsi="Arial" w:cs="Arial"/>
                <w:spacing w:val="-1"/>
                <w:sz w:val="20"/>
                <w:szCs w:val="20"/>
              </w:rPr>
              <w:t>A</w:t>
            </w:r>
            <w:r w:rsidRPr="006D4A71">
              <w:rPr>
                <w:rFonts w:ascii="Arial" w:eastAsia="Arial" w:hAnsi="Arial" w:cs="Arial"/>
                <w:spacing w:val="1"/>
                <w:sz w:val="20"/>
                <w:szCs w:val="20"/>
              </w:rPr>
              <w:t>E</w:t>
            </w:r>
            <w:r w:rsidRPr="006D4A71">
              <w:rPr>
                <w:rFonts w:ascii="Arial" w:eastAsia="Arial" w:hAnsi="Arial" w:cs="Arial"/>
                <w:sz w:val="20"/>
                <w:szCs w:val="20"/>
              </w:rPr>
              <w:t>P</w:t>
            </w:r>
            <w:r w:rsidRPr="006D4A71">
              <w:rPr>
                <w:rFonts w:ascii="Arial" w:eastAsia="Arial" w:hAnsi="Arial" w:cs="Arial"/>
                <w:spacing w:val="-6"/>
                <w:sz w:val="20"/>
                <w:szCs w:val="20"/>
              </w:rPr>
              <w:t xml:space="preserve"> </w:t>
            </w:r>
            <w:r w:rsidRPr="006D4A71">
              <w:rPr>
                <w:rFonts w:ascii="Arial" w:eastAsia="Arial" w:hAnsi="Arial" w:cs="Arial"/>
                <w:spacing w:val="2"/>
                <w:w w:val="99"/>
                <w:sz w:val="20"/>
                <w:szCs w:val="20"/>
              </w:rPr>
              <w:t>1</w:t>
            </w:r>
            <w:r w:rsidRPr="006D4A71">
              <w:rPr>
                <w:rFonts w:ascii="Arial" w:eastAsia="Arial" w:hAnsi="Arial" w:cs="Arial"/>
                <w:w w:val="99"/>
                <w:sz w:val="20"/>
                <w:szCs w:val="20"/>
              </w:rPr>
              <w:t>.1</w:t>
            </w:r>
          </w:p>
          <w:p w:rsidR="006D4A71" w:rsidRPr="006D4A71" w:rsidRDefault="006D4A71" w:rsidP="006D4A71">
            <w:pPr>
              <w:widowControl w:val="0"/>
              <w:spacing w:after="0" w:line="240" w:lineRule="auto"/>
              <w:ind w:right="120"/>
              <w:jc w:val="center"/>
              <w:rPr>
                <w:rFonts w:ascii="Arial" w:eastAsia="Arial" w:hAnsi="Arial" w:cs="Arial"/>
                <w:w w:val="99"/>
                <w:sz w:val="20"/>
                <w:szCs w:val="20"/>
              </w:rPr>
            </w:pPr>
            <w:r w:rsidRPr="006D4A71">
              <w:rPr>
                <w:rFonts w:ascii="Arial" w:eastAsia="Arial" w:hAnsi="Arial" w:cs="Arial"/>
                <w:w w:val="99"/>
                <w:sz w:val="20"/>
                <w:szCs w:val="20"/>
                <w:highlight w:val="yellow"/>
              </w:rPr>
              <w:t>NASPE 3.2</w:t>
            </w:r>
          </w:p>
          <w:p w:rsidR="006D4A71" w:rsidRPr="006D4A71" w:rsidRDefault="006D4A71" w:rsidP="006D4A71">
            <w:pPr>
              <w:widowControl w:val="0"/>
              <w:spacing w:after="0" w:line="240" w:lineRule="auto"/>
              <w:ind w:right="120"/>
              <w:jc w:val="center"/>
              <w:rPr>
                <w:rFonts w:ascii="Arial" w:eastAsia="Arial" w:hAnsi="Arial" w:cs="Arial"/>
                <w:w w:val="99"/>
                <w:sz w:val="20"/>
                <w:szCs w:val="20"/>
              </w:rPr>
            </w:pPr>
          </w:p>
          <w:p w:rsidR="006D4A71" w:rsidRPr="006D4A71" w:rsidRDefault="006D4A71" w:rsidP="006D4A71">
            <w:pPr>
              <w:widowControl w:val="0"/>
              <w:spacing w:after="0" w:line="240" w:lineRule="auto"/>
              <w:ind w:right="120"/>
              <w:jc w:val="center"/>
              <w:rPr>
                <w:rFonts w:ascii="Arial" w:eastAsia="Arial" w:hAnsi="Arial" w:cs="Arial"/>
                <w:w w:val="99"/>
                <w:sz w:val="20"/>
                <w:szCs w:val="20"/>
              </w:rPr>
            </w:pPr>
            <w:r w:rsidRPr="006D4A71">
              <w:rPr>
                <w:rFonts w:ascii="Arial" w:eastAsia="Arial" w:hAnsi="Arial" w:cs="Arial"/>
                <w:w w:val="99"/>
                <w:sz w:val="20"/>
                <w:szCs w:val="20"/>
              </w:rPr>
              <w:t>NASPE</w:t>
            </w:r>
          </w:p>
          <w:p w:rsidR="006D4A71" w:rsidRPr="006D4A71" w:rsidRDefault="006D4A71" w:rsidP="006D4A71">
            <w:pPr>
              <w:widowControl w:val="0"/>
              <w:spacing w:after="0" w:line="240" w:lineRule="auto"/>
              <w:ind w:right="120"/>
              <w:jc w:val="center"/>
              <w:rPr>
                <w:rFonts w:ascii="Arial" w:eastAsia="Arial" w:hAnsi="Arial" w:cs="Arial"/>
                <w:w w:val="99"/>
                <w:sz w:val="20"/>
                <w:szCs w:val="20"/>
              </w:rPr>
            </w:pPr>
            <w:r w:rsidRPr="006D4A71">
              <w:rPr>
                <w:rFonts w:ascii="Arial" w:eastAsia="Arial" w:hAnsi="Arial" w:cs="Arial"/>
                <w:w w:val="99"/>
                <w:sz w:val="20"/>
                <w:szCs w:val="20"/>
                <w:highlight w:val="yellow"/>
              </w:rPr>
              <w:t>AAHE 3C</w:t>
            </w:r>
          </w:p>
          <w:p w:rsidR="006D4A71" w:rsidRPr="006D4A71" w:rsidRDefault="006D4A71" w:rsidP="006D4A71">
            <w:pPr>
              <w:widowControl w:val="0"/>
              <w:spacing w:after="0" w:line="240" w:lineRule="auto"/>
              <w:ind w:right="120"/>
              <w:jc w:val="center"/>
              <w:rPr>
                <w:rFonts w:ascii="Arial" w:eastAsia="Arial" w:hAnsi="Arial" w:cs="Arial"/>
                <w:w w:val="99"/>
                <w:sz w:val="20"/>
                <w:szCs w:val="20"/>
              </w:rPr>
            </w:pPr>
          </w:p>
          <w:p w:rsidR="006D4A71" w:rsidRPr="006D4A71" w:rsidRDefault="006D4A71" w:rsidP="006D4A71">
            <w:pPr>
              <w:widowControl w:val="0"/>
              <w:spacing w:after="0" w:line="240" w:lineRule="auto"/>
              <w:ind w:right="120"/>
              <w:jc w:val="center"/>
              <w:rPr>
                <w:rFonts w:ascii="Arial" w:eastAsia="Arial" w:hAnsi="Arial" w:cs="Arial"/>
                <w:sz w:val="20"/>
                <w:szCs w:val="20"/>
              </w:rPr>
            </w:pPr>
          </w:p>
          <w:p w:rsidR="006D4A71" w:rsidRPr="006D4A71" w:rsidRDefault="006D4A71" w:rsidP="006D4A71">
            <w:pPr>
              <w:widowControl w:val="0"/>
              <w:spacing w:after="0" w:line="240" w:lineRule="auto"/>
              <w:ind w:right="120"/>
              <w:jc w:val="center"/>
              <w:rPr>
                <w:rFonts w:ascii="Arial" w:eastAsia="Arial" w:hAnsi="Arial" w:cs="Arial"/>
                <w:sz w:val="20"/>
                <w:szCs w:val="20"/>
              </w:rPr>
            </w:pPr>
            <w:r w:rsidRPr="006D4A71">
              <w:rPr>
                <w:rFonts w:ascii="Arial" w:eastAsia="Arial" w:hAnsi="Arial" w:cs="Arial"/>
                <w:sz w:val="20"/>
                <w:szCs w:val="20"/>
              </w:rPr>
              <w:t>a</w:t>
            </w:r>
          </w:p>
        </w:tc>
        <w:tc>
          <w:tcPr>
            <w:tcW w:w="2250" w:type="dxa"/>
            <w:tcBorders>
              <w:top w:val="single" w:sz="6" w:space="0" w:color="000000"/>
              <w:left w:val="single" w:sz="6" w:space="0" w:color="000000"/>
              <w:bottom w:val="single" w:sz="6" w:space="0" w:color="000000"/>
              <w:right w:val="single" w:sz="6" w:space="0" w:color="000000"/>
            </w:tcBorders>
          </w:tcPr>
          <w:p w:rsidR="006D4A71" w:rsidRPr="006D4A71" w:rsidRDefault="006D4A71" w:rsidP="006D4A71">
            <w:pPr>
              <w:widowControl w:val="0"/>
              <w:spacing w:before="2" w:after="0" w:line="100" w:lineRule="exact"/>
              <w:rPr>
                <w:sz w:val="10"/>
                <w:szCs w:val="10"/>
              </w:rPr>
            </w:pPr>
          </w:p>
          <w:p w:rsidR="006D4A71" w:rsidRPr="006D4A71" w:rsidRDefault="006D4A71" w:rsidP="006D4A71">
            <w:pPr>
              <w:widowControl w:val="0"/>
              <w:spacing w:after="0" w:line="240" w:lineRule="auto"/>
              <w:ind w:right="-20"/>
              <w:rPr>
                <w:rFonts w:ascii="Arial" w:eastAsia="Arial" w:hAnsi="Arial" w:cs="Arial"/>
                <w:sz w:val="20"/>
                <w:szCs w:val="20"/>
              </w:rPr>
            </w:pPr>
            <w:r w:rsidRPr="006D4A71">
              <w:rPr>
                <w:rFonts w:ascii="Arial" w:eastAsia="Arial" w:hAnsi="Arial" w:cs="Arial"/>
                <w:spacing w:val="3"/>
                <w:sz w:val="20"/>
                <w:szCs w:val="20"/>
              </w:rPr>
              <w:t>T</w:t>
            </w:r>
            <w:r w:rsidRPr="006D4A71">
              <w:rPr>
                <w:rFonts w:ascii="Arial" w:eastAsia="Arial" w:hAnsi="Arial" w:cs="Arial"/>
                <w:sz w:val="20"/>
                <w:szCs w:val="20"/>
              </w:rPr>
              <w:t>he</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c</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1"/>
                <w:sz w:val="20"/>
                <w:szCs w:val="20"/>
              </w:rPr>
              <w:t>i</w:t>
            </w:r>
            <w:r w:rsidRPr="006D4A71">
              <w:rPr>
                <w:rFonts w:ascii="Arial" w:eastAsia="Arial" w:hAnsi="Arial" w:cs="Arial"/>
                <w:spacing w:val="2"/>
                <w:sz w:val="20"/>
                <w:szCs w:val="20"/>
              </w:rPr>
              <w:t>d</w:t>
            </w:r>
            <w:r w:rsidRPr="006D4A71">
              <w:rPr>
                <w:rFonts w:ascii="Arial" w:eastAsia="Arial" w:hAnsi="Arial" w:cs="Arial"/>
                <w:sz w:val="20"/>
                <w:szCs w:val="20"/>
              </w:rPr>
              <w:t>ate</w:t>
            </w:r>
          </w:p>
          <w:p w:rsidR="006D4A71" w:rsidRPr="006D4A71" w:rsidRDefault="006D4A71" w:rsidP="006D4A71">
            <w:pPr>
              <w:widowControl w:val="0"/>
              <w:spacing w:before="16" w:after="0" w:line="230" w:lineRule="exact"/>
              <w:ind w:right="270"/>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pacing w:val="37"/>
                <w:sz w:val="20"/>
                <w:szCs w:val="20"/>
              </w:rPr>
              <w:t xml:space="preserve"> </w:t>
            </w:r>
            <w:r w:rsidRPr="006D4A71">
              <w:rPr>
                <w:rFonts w:ascii="Arial" w:eastAsia="Arial" w:hAnsi="Arial" w:cs="Arial"/>
                <w:spacing w:val="-2"/>
                <w:sz w:val="20"/>
                <w:szCs w:val="20"/>
              </w:rPr>
              <w:t>w</w:t>
            </w:r>
            <w:r w:rsidRPr="006D4A71">
              <w:rPr>
                <w:rFonts w:ascii="Arial" w:eastAsia="Arial" w:hAnsi="Arial" w:cs="Arial"/>
                <w:spacing w:val="1"/>
                <w:sz w:val="20"/>
                <w:szCs w:val="20"/>
              </w:rPr>
              <w:t>ri</w:t>
            </w:r>
            <w:r w:rsidRPr="006D4A71">
              <w:rPr>
                <w:rFonts w:ascii="Arial" w:eastAsia="Arial" w:hAnsi="Arial" w:cs="Arial"/>
                <w:sz w:val="20"/>
                <w:szCs w:val="20"/>
              </w:rPr>
              <w:t>tes</w:t>
            </w:r>
            <w:r w:rsidRPr="006D4A71">
              <w:rPr>
                <w:rFonts w:ascii="Arial" w:eastAsia="Arial" w:hAnsi="Arial" w:cs="Arial"/>
                <w:spacing w:val="-5"/>
                <w:sz w:val="20"/>
                <w:szCs w:val="20"/>
              </w:rPr>
              <w:t xml:space="preserve"> </w:t>
            </w:r>
            <w:r w:rsidRPr="006D4A71">
              <w:rPr>
                <w:rFonts w:ascii="Arial" w:eastAsia="Arial" w:hAnsi="Arial" w:cs="Arial"/>
                <w:sz w:val="20"/>
                <w:szCs w:val="20"/>
              </w:rPr>
              <w:t>a</w:t>
            </w:r>
            <w:r w:rsidRPr="006D4A71">
              <w:rPr>
                <w:rFonts w:ascii="Arial" w:eastAsia="Arial" w:hAnsi="Arial" w:cs="Arial"/>
                <w:spacing w:val="1"/>
                <w:sz w:val="20"/>
                <w:szCs w:val="20"/>
              </w:rPr>
              <w:t>p</w:t>
            </w:r>
            <w:r w:rsidRPr="006D4A71">
              <w:rPr>
                <w:rFonts w:ascii="Arial" w:eastAsia="Arial" w:hAnsi="Arial" w:cs="Arial"/>
                <w:sz w:val="20"/>
                <w:szCs w:val="20"/>
              </w:rPr>
              <w:t>prop</w:t>
            </w:r>
            <w:r w:rsidRPr="006D4A71">
              <w:rPr>
                <w:rFonts w:ascii="Arial" w:eastAsia="Arial" w:hAnsi="Arial" w:cs="Arial"/>
                <w:spacing w:val="3"/>
                <w:sz w:val="20"/>
                <w:szCs w:val="20"/>
              </w:rPr>
              <w:t>r</w:t>
            </w:r>
            <w:r w:rsidRPr="006D4A71">
              <w:rPr>
                <w:rFonts w:ascii="Arial" w:eastAsia="Arial" w:hAnsi="Arial" w:cs="Arial"/>
                <w:spacing w:val="-1"/>
                <w:sz w:val="20"/>
                <w:szCs w:val="20"/>
              </w:rPr>
              <w:t>i</w:t>
            </w:r>
            <w:r w:rsidRPr="006D4A71">
              <w:rPr>
                <w:rFonts w:ascii="Arial" w:eastAsia="Arial" w:hAnsi="Arial" w:cs="Arial"/>
                <w:sz w:val="20"/>
                <w:szCs w:val="20"/>
              </w:rPr>
              <w:t>ate</w:t>
            </w:r>
            <w:r w:rsidRPr="006D4A71">
              <w:rPr>
                <w:rFonts w:ascii="Arial" w:eastAsia="Arial" w:hAnsi="Arial" w:cs="Arial"/>
                <w:spacing w:val="-9"/>
                <w:sz w:val="20"/>
                <w:szCs w:val="20"/>
              </w:rPr>
              <w:t xml:space="preserve"> </w:t>
            </w:r>
            <w:r w:rsidRPr="006D4A71">
              <w:rPr>
                <w:rFonts w:ascii="Arial" w:eastAsia="Arial" w:hAnsi="Arial" w:cs="Arial"/>
                <w:spacing w:val="-1"/>
                <w:sz w:val="20"/>
                <w:szCs w:val="20"/>
              </w:rPr>
              <w:t>l</w:t>
            </w:r>
            <w:r w:rsidRPr="006D4A71">
              <w:rPr>
                <w:rFonts w:ascii="Arial" w:eastAsia="Arial" w:hAnsi="Arial" w:cs="Arial"/>
                <w:spacing w:val="2"/>
                <w:sz w:val="20"/>
                <w:szCs w:val="20"/>
              </w:rPr>
              <w:t>e</w:t>
            </w:r>
            <w:r w:rsidRPr="006D4A71">
              <w:rPr>
                <w:rFonts w:ascii="Arial" w:eastAsia="Arial" w:hAnsi="Arial" w:cs="Arial"/>
                <w:sz w:val="20"/>
                <w:szCs w:val="20"/>
              </w:rPr>
              <w:t>arn</w:t>
            </w:r>
            <w:r w:rsidRPr="006D4A71">
              <w:rPr>
                <w:rFonts w:ascii="Arial" w:eastAsia="Arial" w:hAnsi="Arial" w:cs="Arial"/>
                <w:spacing w:val="1"/>
                <w:sz w:val="20"/>
                <w:szCs w:val="20"/>
              </w:rPr>
              <w:t>i</w:t>
            </w:r>
            <w:r w:rsidRPr="006D4A71">
              <w:rPr>
                <w:rFonts w:ascii="Arial" w:eastAsia="Arial" w:hAnsi="Arial" w:cs="Arial"/>
                <w:sz w:val="20"/>
                <w:szCs w:val="20"/>
              </w:rPr>
              <w:t>ng</w:t>
            </w:r>
            <w:r w:rsidRPr="006D4A71">
              <w:rPr>
                <w:rFonts w:ascii="Arial" w:eastAsia="Arial" w:hAnsi="Arial" w:cs="Arial"/>
                <w:spacing w:val="-6"/>
                <w:sz w:val="20"/>
                <w:szCs w:val="20"/>
              </w:rPr>
              <w:t xml:space="preserve"> </w:t>
            </w:r>
            <w:r w:rsidRPr="006D4A71">
              <w:rPr>
                <w:rFonts w:ascii="Arial" w:eastAsia="Arial" w:hAnsi="Arial" w:cs="Arial"/>
                <w:sz w:val="20"/>
                <w:szCs w:val="20"/>
              </w:rPr>
              <w:t>g</w:t>
            </w:r>
            <w:r w:rsidRPr="006D4A71">
              <w:rPr>
                <w:rFonts w:ascii="Arial" w:eastAsia="Arial" w:hAnsi="Arial" w:cs="Arial"/>
                <w:spacing w:val="-1"/>
                <w:sz w:val="20"/>
                <w:szCs w:val="20"/>
              </w:rPr>
              <w:t>o</w:t>
            </w:r>
            <w:r w:rsidRPr="006D4A71">
              <w:rPr>
                <w:rFonts w:ascii="Arial" w:eastAsia="Arial" w:hAnsi="Arial" w:cs="Arial"/>
                <w:spacing w:val="2"/>
                <w:sz w:val="20"/>
                <w:szCs w:val="20"/>
              </w:rPr>
              <w:t>a</w:t>
            </w:r>
            <w:r w:rsidRPr="006D4A71">
              <w:rPr>
                <w:rFonts w:ascii="Arial" w:eastAsia="Arial" w:hAnsi="Arial" w:cs="Arial"/>
                <w:spacing w:val="-1"/>
                <w:sz w:val="20"/>
                <w:szCs w:val="20"/>
              </w:rPr>
              <w:t>l</w:t>
            </w:r>
            <w:r w:rsidRPr="006D4A71">
              <w:rPr>
                <w:rFonts w:ascii="Arial" w:eastAsia="Arial" w:hAnsi="Arial" w:cs="Arial"/>
                <w:sz w:val="20"/>
                <w:szCs w:val="20"/>
              </w:rPr>
              <w:t>s b</w:t>
            </w:r>
            <w:r w:rsidRPr="006D4A71">
              <w:rPr>
                <w:rFonts w:ascii="Arial" w:eastAsia="Arial" w:hAnsi="Arial" w:cs="Arial"/>
                <w:spacing w:val="-1"/>
                <w:sz w:val="20"/>
                <w:szCs w:val="20"/>
              </w:rPr>
              <w:t>a</w:t>
            </w:r>
            <w:r w:rsidRPr="006D4A71">
              <w:rPr>
                <w:rFonts w:ascii="Arial" w:eastAsia="Arial" w:hAnsi="Arial" w:cs="Arial"/>
                <w:spacing w:val="1"/>
                <w:sz w:val="20"/>
                <w:szCs w:val="20"/>
              </w:rPr>
              <w:t>s</w:t>
            </w:r>
            <w:r w:rsidRPr="006D4A71">
              <w:rPr>
                <w:rFonts w:ascii="Arial" w:eastAsia="Arial" w:hAnsi="Arial" w:cs="Arial"/>
                <w:sz w:val="20"/>
                <w:szCs w:val="20"/>
              </w:rPr>
              <w:t>ed</w:t>
            </w:r>
            <w:r w:rsidRPr="006D4A71">
              <w:rPr>
                <w:rFonts w:ascii="Arial" w:eastAsia="Arial" w:hAnsi="Arial" w:cs="Arial"/>
                <w:spacing w:val="-4"/>
                <w:sz w:val="20"/>
                <w:szCs w:val="20"/>
              </w:rPr>
              <w:t xml:space="preserve"> </w:t>
            </w:r>
            <w:r w:rsidRPr="006D4A71">
              <w:rPr>
                <w:rFonts w:ascii="Arial" w:eastAsia="Arial" w:hAnsi="Arial" w:cs="Arial"/>
                <w:sz w:val="20"/>
                <w:szCs w:val="20"/>
              </w:rPr>
              <w:t>on</w:t>
            </w:r>
            <w:r w:rsidRPr="006D4A71">
              <w:rPr>
                <w:rFonts w:ascii="Arial" w:eastAsia="Arial" w:hAnsi="Arial" w:cs="Arial"/>
                <w:spacing w:val="-2"/>
                <w:sz w:val="20"/>
                <w:szCs w:val="20"/>
              </w:rPr>
              <w:t xml:space="preserve"> </w:t>
            </w:r>
            <w:r w:rsidRPr="006D4A71">
              <w:rPr>
                <w:rFonts w:ascii="Arial" w:eastAsia="Arial" w:hAnsi="Arial" w:cs="Arial"/>
                <w:sz w:val="20"/>
                <w:szCs w:val="20"/>
              </w:rPr>
              <w:t>sta</w:t>
            </w:r>
            <w:r w:rsidRPr="006D4A71">
              <w:rPr>
                <w:rFonts w:ascii="Arial" w:eastAsia="Arial" w:hAnsi="Arial" w:cs="Arial"/>
                <w:spacing w:val="1"/>
                <w:sz w:val="20"/>
                <w:szCs w:val="20"/>
              </w:rPr>
              <w:t>t</w:t>
            </w:r>
            <w:r w:rsidRPr="006D4A71">
              <w:rPr>
                <w:rFonts w:ascii="Arial" w:eastAsia="Arial" w:hAnsi="Arial" w:cs="Arial"/>
                <w:sz w:val="20"/>
                <w:szCs w:val="20"/>
              </w:rPr>
              <w:t>e</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a</w:t>
            </w:r>
            <w:r w:rsidRPr="006D4A71">
              <w:rPr>
                <w:rFonts w:ascii="Arial" w:eastAsia="Arial" w:hAnsi="Arial" w:cs="Arial"/>
                <w:sz w:val="20"/>
                <w:szCs w:val="20"/>
              </w:rPr>
              <w:t>nd</w:t>
            </w:r>
            <w:r>
              <w:rPr>
                <w:rFonts w:ascii="Arial" w:eastAsia="Arial" w:hAnsi="Arial" w:cs="Arial"/>
                <w:spacing w:val="-3"/>
                <w:sz w:val="20"/>
                <w:szCs w:val="20"/>
              </w:rPr>
              <w:t xml:space="preserve"> </w:t>
            </w:r>
            <w:r w:rsidRPr="006D4A71">
              <w:rPr>
                <w:rFonts w:ascii="Arial" w:eastAsia="Arial" w:hAnsi="Arial" w:cs="Arial"/>
                <w:b/>
                <w:bCs/>
                <w:sz w:val="20"/>
                <w:szCs w:val="20"/>
                <w:u w:val="thick" w:color="000000"/>
              </w:rPr>
              <w:t>nati</w:t>
            </w:r>
            <w:r w:rsidRPr="006D4A71">
              <w:rPr>
                <w:rFonts w:ascii="Arial" w:eastAsia="Arial" w:hAnsi="Arial" w:cs="Arial"/>
                <w:b/>
                <w:bCs/>
                <w:spacing w:val="1"/>
                <w:sz w:val="20"/>
                <w:szCs w:val="20"/>
                <w:u w:val="thick" w:color="000000"/>
              </w:rPr>
              <w:t>o</w:t>
            </w:r>
            <w:r w:rsidRPr="006D4A71">
              <w:rPr>
                <w:rFonts w:ascii="Arial" w:eastAsia="Arial" w:hAnsi="Arial" w:cs="Arial"/>
                <w:b/>
                <w:bCs/>
                <w:spacing w:val="3"/>
                <w:sz w:val="20"/>
                <w:szCs w:val="20"/>
                <w:u w:val="thick" w:color="000000"/>
              </w:rPr>
              <w:t>n</w:t>
            </w:r>
            <w:r w:rsidRPr="006D4A71">
              <w:rPr>
                <w:rFonts w:ascii="Arial" w:eastAsia="Arial" w:hAnsi="Arial" w:cs="Arial"/>
                <w:b/>
                <w:bCs/>
                <w:sz w:val="20"/>
                <w:szCs w:val="20"/>
                <w:u w:val="thick" w:color="000000"/>
              </w:rPr>
              <w:t>al</w:t>
            </w:r>
            <w:r w:rsidRPr="006D4A71">
              <w:rPr>
                <w:rFonts w:ascii="Arial" w:eastAsia="Arial" w:hAnsi="Arial" w:cs="Arial"/>
                <w:b/>
                <w:bCs/>
                <w:sz w:val="20"/>
                <w:szCs w:val="20"/>
              </w:rPr>
              <w:t xml:space="preserve"> </w:t>
            </w:r>
            <w:r w:rsidRPr="006D4A71">
              <w:rPr>
                <w:rFonts w:ascii="Arial" w:eastAsia="Arial" w:hAnsi="Arial" w:cs="Arial"/>
                <w:b/>
                <w:bCs/>
                <w:sz w:val="20"/>
                <w:szCs w:val="20"/>
                <w:u w:val="thick" w:color="000000"/>
              </w:rPr>
              <w:t>sta</w:t>
            </w:r>
            <w:r w:rsidRPr="006D4A71">
              <w:rPr>
                <w:rFonts w:ascii="Arial" w:eastAsia="Arial" w:hAnsi="Arial" w:cs="Arial"/>
                <w:b/>
                <w:bCs/>
                <w:spacing w:val="1"/>
                <w:sz w:val="20"/>
                <w:szCs w:val="20"/>
                <w:u w:val="thick" w:color="000000"/>
              </w:rPr>
              <w:t>n</w:t>
            </w:r>
            <w:r w:rsidRPr="006D4A71">
              <w:rPr>
                <w:rFonts w:ascii="Arial" w:eastAsia="Arial" w:hAnsi="Arial" w:cs="Arial"/>
                <w:b/>
                <w:bCs/>
                <w:sz w:val="20"/>
                <w:szCs w:val="20"/>
                <w:u w:val="thick" w:color="000000"/>
              </w:rPr>
              <w:t>da</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ds</w:t>
            </w:r>
            <w:r w:rsidRPr="006D4A71">
              <w:rPr>
                <w:rFonts w:ascii="Arial" w:eastAsia="Arial" w:hAnsi="Arial" w:cs="Arial"/>
                <w:b/>
                <w:bCs/>
                <w:spacing w:val="-8"/>
                <w:sz w:val="20"/>
                <w:szCs w:val="20"/>
              </w:rPr>
              <w:t xml:space="preserve"> </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3"/>
                <w:sz w:val="20"/>
                <w:szCs w:val="20"/>
              </w:rPr>
              <w:t xml:space="preserve"> </w:t>
            </w:r>
            <w:r w:rsidRPr="006D4A71">
              <w:rPr>
                <w:rFonts w:ascii="Arial" w:eastAsia="Arial" w:hAnsi="Arial" w:cs="Arial"/>
                <w:spacing w:val="-1"/>
                <w:sz w:val="20"/>
                <w:szCs w:val="20"/>
              </w:rPr>
              <w:t>t</w:t>
            </w:r>
            <w:r w:rsidRPr="006D4A71">
              <w:rPr>
                <w:rFonts w:ascii="Arial" w:eastAsia="Arial" w:hAnsi="Arial" w:cs="Arial"/>
                <w:spacing w:val="2"/>
                <w:sz w:val="20"/>
                <w:szCs w:val="20"/>
              </w:rPr>
              <w:t>h</w:t>
            </w:r>
            <w:r w:rsidRPr="006D4A71">
              <w:rPr>
                <w:rFonts w:ascii="Arial" w:eastAsia="Arial" w:hAnsi="Arial" w:cs="Arial"/>
                <w:sz w:val="20"/>
                <w:szCs w:val="20"/>
              </w:rPr>
              <w:t>e</w:t>
            </w:r>
            <w:r w:rsidRPr="006D4A71">
              <w:rPr>
                <w:rFonts w:ascii="Arial" w:eastAsia="Arial" w:hAnsi="Arial" w:cs="Arial"/>
                <w:spacing w:val="-3"/>
                <w:sz w:val="20"/>
                <w:szCs w:val="20"/>
              </w:rPr>
              <w:t xml:space="preserve"> </w:t>
            </w:r>
            <w:r w:rsidRPr="006D4A71">
              <w:rPr>
                <w:rFonts w:ascii="Arial" w:eastAsia="Arial" w:hAnsi="Arial" w:cs="Arial"/>
                <w:spacing w:val="-1"/>
                <w:sz w:val="20"/>
                <w:szCs w:val="20"/>
              </w:rPr>
              <w:t>n</w:t>
            </w:r>
            <w:r w:rsidRPr="006D4A71">
              <w:rPr>
                <w:rFonts w:ascii="Arial" w:eastAsia="Arial" w:hAnsi="Arial" w:cs="Arial"/>
                <w:spacing w:val="2"/>
                <w:sz w:val="20"/>
                <w:szCs w:val="20"/>
              </w:rPr>
              <w:t>e</w:t>
            </w:r>
            <w:r w:rsidRPr="006D4A71">
              <w:rPr>
                <w:rFonts w:ascii="Arial" w:eastAsia="Arial" w:hAnsi="Arial" w:cs="Arial"/>
                <w:sz w:val="20"/>
                <w:szCs w:val="20"/>
              </w:rPr>
              <w:t>e</w:t>
            </w:r>
            <w:r w:rsidRPr="006D4A71">
              <w:rPr>
                <w:rFonts w:ascii="Arial" w:eastAsia="Arial" w:hAnsi="Arial" w:cs="Arial"/>
                <w:spacing w:val="-1"/>
                <w:sz w:val="20"/>
                <w:szCs w:val="20"/>
              </w:rPr>
              <w:t>d</w:t>
            </w:r>
            <w:r w:rsidRPr="006D4A71">
              <w:rPr>
                <w:rFonts w:ascii="Arial" w:eastAsia="Arial" w:hAnsi="Arial" w:cs="Arial"/>
                <w:sz w:val="20"/>
                <w:szCs w:val="20"/>
              </w:rPr>
              <w:t>s</w:t>
            </w:r>
            <w:r w:rsidRPr="006D4A71">
              <w:rPr>
                <w:rFonts w:ascii="Arial" w:eastAsia="Arial" w:hAnsi="Arial" w:cs="Arial"/>
                <w:spacing w:val="-4"/>
                <w:sz w:val="20"/>
                <w:szCs w:val="20"/>
              </w:rPr>
              <w:t xml:space="preserve"> </w:t>
            </w:r>
            <w:r w:rsidRPr="006D4A71">
              <w:rPr>
                <w:rFonts w:ascii="Arial" w:eastAsia="Arial" w:hAnsi="Arial" w:cs="Arial"/>
                <w:spacing w:val="2"/>
                <w:sz w:val="20"/>
                <w:szCs w:val="20"/>
              </w:rPr>
              <w:t>o</w:t>
            </w:r>
            <w:r w:rsidRPr="006D4A71">
              <w:rPr>
                <w:rFonts w:ascii="Arial" w:eastAsia="Arial" w:hAnsi="Arial" w:cs="Arial"/>
                <w:sz w:val="20"/>
                <w:szCs w:val="20"/>
              </w:rPr>
              <w:t>f</w:t>
            </w:r>
            <w:r w:rsidRPr="006D4A71">
              <w:rPr>
                <w:rFonts w:ascii="Arial" w:eastAsia="Arial" w:hAnsi="Arial" w:cs="Arial"/>
                <w:spacing w:val="-2"/>
                <w:sz w:val="20"/>
                <w:szCs w:val="20"/>
              </w:rPr>
              <w:t xml:space="preserve"> </w:t>
            </w:r>
            <w:r w:rsidRPr="006D4A71">
              <w:rPr>
                <w:rFonts w:ascii="Arial" w:eastAsia="Arial" w:hAnsi="Arial" w:cs="Arial"/>
                <w:b/>
                <w:bCs/>
                <w:spacing w:val="-52"/>
                <w:sz w:val="20"/>
                <w:szCs w:val="20"/>
              </w:rPr>
              <w:t xml:space="preserve"> </w:t>
            </w:r>
            <w:r w:rsidRPr="006D4A71">
              <w:rPr>
                <w:rFonts w:ascii="Arial" w:eastAsia="Arial" w:hAnsi="Arial" w:cs="Arial"/>
                <w:b/>
                <w:bCs/>
                <w:sz w:val="20"/>
                <w:szCs w:val="20"/>
                <w:u w:val="thick" w:color="000000"/>
              </w:rPr>
              <w:t>each</w:t>
            </w:r>
            <w:r w:rsidRPr="006D4A71">
              <w:rPr>
                <w:rFonts w:ascii="Arial" w:eastAsia="Arial" w:hAnsi="Arial" w:cs="Arial"/>
                <w:b/>
                <w:bCs/>
                <w:sz w:val="20"/>
                <w:szCs w:val="20"/>
              </w:rPr>
              <w:t xml:space="preserve"> </w:t>
            </w:r>
            <w:r w:rsidRPr="006D4A71">
              <w:rPr>
                <w:rFonts w:ascii="Arial" w:eastAsia="Arial" w:hAnsi="Arial" w:cs="Arial"/>
                <w:spacing w:val="1"/>
                <w:sz w:val="20"/>
                <w:szCs w:val="20"/>
              </w:rPr>
              <w:t>s</w:t>
            </w:r>
            <w:r w:rsidRPr="006D4A71">
              <w:rPr>
                <w:rFonts w:ascii="Arial" w:eastAsia="Arial" w:hAnsi="Arial" w:cs="Arial"/>
                <w:sz w:val="20"/>
                <w:szCs w:val="20"/>
              </w:rPr>
              <w:t>tu</w:t>
            </w:r>
            <w:r w:rsidRPr="006D4A71">
              <w:rPr>
                <w:rFonts w:ascii="Arial" w:eastAsia="Arial" w:hAnsi="Arial" w:cs="Arial"/>
                <w:spacing w:val="-1"/>
                <w:sz w:val="20"/>
                <w:szCs w:val="20"/>
              </w:rPr>
              <w:t>d</w:t>
            </w:r>
            <w:r w:rsidRPr="006D4A71">
              <w:rPr>
                <w:rFonts w:ascii="Arial" w:eastAsia="Arial" w:hAnsi="Arial" w:cs="Arial"/>
                <w:sz w:val="20"/>
                <w:szCs w:val="20"/>
              </w:rPr>
              <w:t>e</w:t>
            </w:r>
            <w:r w:rsidRPr="006D4A71">
              <w:rPr>
                <w:rFonts w:ascii="Arial" w:eastAsia="Arial" w:hAnsi="Arial" w:cs="Arial"/>
                <w:spacing w:val="-1"/>
                <w:sz w:val="20"/>
                <w:szCs w:val="20"/>
              </w:rPr>
              <w:t>n</w:t>
            </w:r>
            <w:r w:rsidRPr="006D4A71">
              <w:rPr>
                <w:rFonts w:ascii="Arial" w:eastAsia="Arial" w:hAnsi="Arial" w:cs="Arial"/>
                <w:spacing w:val="2"/>
                <w:sz w:val="20"/>
                <w:szCs w:val="20"/>
              </w:rPr>
              <w:t>t</w:t>
            </w:r>
            <w:r w:rsidRPr="006D4A71">
              <w:rPr>
                <w:rFonts w:ascii="Arial" w:eastAsia="Arial" w:hAnsi="Arial" w:cs="Arial"/>
                <w:sz w:val="20"/>
                <w:szCs w:val="20"/>
              </w:rPr>
              <w:t>.</w:t>
            </w:r>
          </w:p>
        </w:tc>
        <w:tc>
          <w:tcPr>
            <w:tcW w:w="2070" w:type="dxa"/>
            <w:tcBorders>
              <w:top w:val="single" w:sz="6" w:space="0" w:color="000000"/>
              <w:left w:val="single" w:sz="6" w:space="0" w:color="000000"/>
              <w:bottom w:val="single" w:sz="6" w:space="0" w:color="000000"/>
              <w:right w:val="single" w:sz="6" w:space="0" w:color="000000"/>
            </w:tcBorders>
          </w:tcPr>
          <w:p w:rsidR="006D4A71" w:rsidRPr="006D4A71" w:rsidRDefault="006D4A71" w:rsidP="006D4A71">
            <w:pPr>
              <w:widowControl w:val="0"/>
              <w:spacing w:before="2" w:after="0" w:line="100" w:lineRule="exact"/>
              <w:rPr>
                <w:sz w:val="10"/>
                <w:szCs w:val="10"/>
              </w:rPr>
            </w:pPr>
          </w:p>
          <w:p w:rsidR="006D4A71" w:rsidRPr="006D4A71" w:rsidRDefault="006D4A71" w:rsidP="006D4A71">
            <w:pPr>
              <w:widowControl w:val="0"/>
              <w:spacing w:after="0" w:line="240" w:lineRule="auto"/>
              <w:ind w:right="-20"/>
              <w:rPr>
                <w:rFonts w:ascii="Arial" w:eastAsia="Arial" w:hAnsi="Arial" w:cs="Arial"/>
                <w:sz w:val="20"/>
                <w:szCs w:val="20"/>
              </w:rPr>
            </w:pPr>
            <w:r w:rsidRPr="006D4A71">
              <w:rPr>
                <w:rFonts w:ascii="Arial" w:eastAsia="Arial" w:hAnsi="Arial" w:cs="Arial"/>
                <w:spacing w:val="3"/>
                <w:sz w:val="20"/>
                <w:szCs w:val="20"/>
              </w:rPr>
              <w:t>T</w:t>
            </w:r>
            <w:r w:rsidRPr="006D4A71">
              <w:rPr>
                <w:rFonts w:ascii="Arial" w:eastAsia="Arial" w:hAnsi="Arial" w:cs="Arial"/>
                <w:sz w:val="20"/>
                <w:szCs w:val="20"/>
              </w:rPr>
              <w:t>he</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c</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1"/>
                <w:sz w:val="20"/>
                <w:szCs w:val="20"/>
              </w:rPr>
              <w:t>i</w:t>
            </w:r>
            <w:r w:rsidRPr="006D4A71">
              <w:rPr>
                <w:rFonts w:ascii="Arial" w:eastAsia="Arial" w:hAnsi="Arial" w:cs="Arial"/>
                <w:spacing w:val="2"/>
                <w:sz w:val="20"/>
                <w:szCs w:val="20"/>
              </w:rPr>
              <w:t>d</w:t>
            </w:r>
            <w:r w:rsidRPr="006D4A71">
              <w:rPr>
                <w:rFonts w:ascii="Arial" w:eastAsia="Arial" w:hAnsi="Arial" w:cs="Arial"/>
                <w:sz w:val="20"/>
                <w:szCs w:val="20"/>
              </w:rPr>
              <w:t>ate</w:t>
            </w:r>
          </w:p>
          <w:p w:rsidR="006D4A71" w:rsidRPr="006D4A71" w:rsidRDefault="006D4A71" w:rsidP="006D4A71">
            <w:pPr>
              <w:widowControl w:val="0"/>
              <w:spacing w:before="14" w:after="0" w:line="232" w:lineRule="exact"/>
              <w:ind w:right="279"/>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z w:val="20"/>
                <w:szCs w:val="20"/>
              </w:rPr>
              <w:t xml:space="preserve">  </w:t>
            </w:r>
            <w:r w:rsidRPr="006D4A71">
              <w:rPr>
                <w:rFonts w:ascii="Times New Roman" w:eastAsia="Times New Roman" w:hAnsi="Times New Roman" w:cs="Times New Roman"/>
                <w:spacing w:val="26"/>
                <w:sz w:val="20"/>
                <w:szCs w:val="20"/>
              </w:rPr>
              <w:t xml:space="preserve"> </w:t>
            </w:r>
            <w:r w:rsidRPr="006D4A71">
              <w:rPr>
                <w:rFonts w:ascii="Arial" w:eastAsia="Arial" w:hAnsi="Arial" w:cs="Arial"/>
                <w:spacing w:val="-2"/>
                <w:sz w:val="20"/>
                <w:szCs w:val="20"/>
              </w:rPr>
              <w:t>w</w:t>
            </w:r>
            <w:r w:rsidRPr="006D4A71">
              <w:rPr>
                <w:rFonts w:ascii="Arial" w:eastAsia="Arial" w:hAnsi="Arial" w:cs="Arial"/>
                <w:spacing w:val="1"/>
                <w:sz w:val="20"/>
                <w:szCs w:val="20"/>
              </w:rPr>
              <w:t>ri</w:t>
            </w:r>
            <w:r w:rsidRPr="006D4A71">
              <w:rPr>
                <w:rFonts w:ascii="Arial" w:eastAsia="Arial" w:hAnsi="Arial" w:cs="Arial"/>
                <w:sz w:val="20"/>
                <w:szCs w:val="20"/>
              </w:rPr>
              <w:t>tes</w:t>
            </w:r>
            <w:r w:rsidRPr="006D4A71">
              <w:rPr>
                <w:rFonts w:ascii="Arial" w:eastAsia="Arial" w:hAnsi="Arial" w:cs="Arial"/>
                <w:spacing w:val="-5"/>
                <w:sz w:val="20"/>
                <w:szCs w:val="20"/>
              </w:rPr>
              <w:t xml:space="preserve"> </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
                <w:sz w:val="20"/>
                <w:szCs w:val="20"/>
              </w:rPr>
              <w:t>a</w:t>
            </w:r>
            <w:r w:rsidRPr="006D4A71">
              <w:rPr>
                <w:rFonts w:ascii="Arial" w:eastAsia="Arial" w:hAnsi="Arial" w:cs="Arial"/>
                <w:spacing w:val="1"/>
                <w:sz w:val="20"/>
                <w:szCs w:val="20"/>
              </w:rPr>
              <w:t>r</w:t>
            </w:r>
            <w:r w:rsidRPr="006D4A71">
              <w:rPr>
                <w:rFonts w:ascii="Arial" w:eastAsia="Arial" w:hAnsi="Arial" w:cs="Arial"/>
                <w:spacing w:val="2"/>
                <w:sz w:val="20"/>
                <w:szCs w:val="20"/>
              </w:rPr>
              <w:t>n</w:t>
            </w:r>
            <w:r w:rsidRPr="006D4A71">
              <w:rPr>
                <w:rFonts w:ascii="Arial" w:eastAsia="Arial" w:hAnsi="Arial" w:cs="Arial"/>
                <w:spacing w:val="-1"/>
                <w:sz w:val="20"/>
                <w:szCs w:val="20"/>
              </w:rPr>
              <w:t>i</w:t>
            </w:r>
            <w:r w:rsidRPr="006D4A71">
              <w:rPr>
                <w:rFonts w:ascii="Arial" w:eastAsia="Arial" w:hAnsi="Arial" w:cs="Arial"/>
                <w:sz w:val="20"/>
                <w:szCs w:val="20"/>
              </w:rPr>
              <w:t>ng</w:t>
            </w:r>
            <w:r w:rsidRPr="006D4A71">
              <w:rPr>
                <w:rFonts w:ascii="Arial" w:eastAsia="Arial" w:hAnsi="Arial" w:cs="Arial"/>
                <w:spacing w:val="-6"/>
                <w:sz w:val="20"/>
                <w:szCs w:val="20"/>
              </w:rPr>
              <w:t xml:space="preserve"> </w:t>
            </w:r>
            <w:r w:rsidRPr="006D4A71">
              <w:rPr>
                <w:rFonts w:ascii="Arial" w:eastAsia="Arial" w:hAnsi="Arial" w:cs="Arial"/>
                <w:sz w:val="20"/>
                <w:szCs w:val="20"/>
              </w:rPr>
              <w:t>g</w:t>
            </w:r>
            <w:r w:rsidRPr="006D4A71">
              <w:rPr>
                <w:rFonts w:ascii="Arial" w:eastAsia="Arial" w:hAnsi="Arial" w:cs="Arial"/>
                <w:spacing w:val="1"/>
                <w:sz w:val="20"/>
                <w:szCs w:val="20"/>
              </w:rPr>
              <w:t>o</w:t>
            </w:r>
            <w:r w:rsidRPr="006D4A71">
              <w:rPr>
                <w:rFonts w:ascii="Arial" w:eastAsia="Arial" w:hAnsi="Arial" w:cs="Arial"/>
                <w:sz w:val="20"/>
                <w:szCs w:val="20"/>
              </w:rPr>
              <w:t>a</w:t>
            </w:r>
            <w:r w:rsidRPr="006D4A71">
              <w:rPr>
                <w:rFonts w:ascii="Arial" w:eastAsia="Arial" w:hAnsi="Arial" w:cs="Arial"/>
                <w:spacing w:val="-1"/>
                <w:sz w:val="20"/>
                <w:szCs w:val="20"/>
              </w:rPr>
              <w:t>l</w:t>
            </w:r>
            <w:r w:rsidRPr="006D4A71">
              <w:rPr>
                <w:rFonts w:ascii="Arial" w:eastAsia="Arial" w:hAnsi="Arial" w:cs="Arial"/>
                <w:sz w:val="20"/>
                <w:szCs w:val="20"/>
              </w:rPr>
              <w:t>s b</w:t>
            </w:r>
            <w:r w:rsidRPr="006D4A71">
              <w:rPr>
                <w:rFonts w:ascii="Arial" w:eastAsia="Arial" w:hAnsi="Arial" w:cs="Arial"/>
                <w:spacing w:val="-1"/>
                <w:sz w:val="20"/>
                <w:szCs w:val="20"/>
              </w:rPr>
              <w:t>a</w:t>
            </w:r>
            <w:r w:rsidRPr="006D4A71">
              <w:rPr>
                <w:rFonts w:ascii="Arial" w:eastAsia="Arial" w:hAnsi="Arial" w:cs="Arial"/>
                <w:spacing w:val="1"/>
                <w:sz w:val="20"/>
                <w:szCs w:val="20"/>
              </w:rPr>
              <w:t>s</w:t>
            </w:r>
            <w:r w:rsidRPr="006D4A71">
              <w:rPr>
                <w:rFonts w:ascii="Arial" w:eastAsia="Arial" w:hAnsi="Arial" w:cs="Arial"/>
                <w:sz w:val="20"/>
                <w:szCs w:val="20"/>
              </w:rPr>
              <w:t>ed</w:t>
            </w:r>
            <w:r w:rsidRPr="006D4A71">
              <w:rPr>
                <w:rFonts w:ascii="Arial" w:eastAsia="Arial" w:hAnsi="Arial" w:cs="Arial"/>
                <w:spacing w:val="-4"/>
                <w:sz w:val="20"/>
                <w:szCs w:val="20"/>
              </w:rPr>
              <w:t xml:space="preserve"> </w:t>
            </w:r>
            <w:r w:rsidRPr="006D4A71">
              <w:rPr>
                <w:rFonts w:ascii="Arial" w:eastAsia="Arial" w:hAnsi="Arial" w:cs="Arial"/>
                <w:sz w:val="20"/>
                <w:szCs w:val="20"/>
              </w:rPr>
              <w:t>on</w:t>
            </w:r>
            <w:r w:rsidRPr="006D4A71">
              <w:rPr>
                <w:rFonts w:ascii="Arial" w:eastAsia="Arial" w:hAnsi="Arial" w:cs="Arial"/>
                <w:spacing w:val="-3"/>
                <w:sz w:val="20"/>
                <w:szCs w:val="20"/>
              </w:rPr>
              <w:t xml:space="preserve"> </w:t>
            </w:r>
            <w:r w:rsidRPr="006D4A71">
              <w:rPr>
                <w:rFonts w:ascii="Arial" w:eastAsia="Arial" w:hAnsi="Arial" w:cs="Arial"/>
                <w:spacing w:val="1"/>
                <w:sz w:val="20"/>
                <w:szCs w:val="20"/>
              </w:rPr>
              <w:t>s</w:t>
            </w:r>
            <w:r w:rsidRPr="006D4A71">
              <w:rPr>
                <w:rFonts w:ascii="Arial" w:eastAsia="Arial" w:hAnsi="Arial" w:cs="Arial"/>
                <w:sz w:val="20"/>
                <w:szCs w:val="20"/>
              </w:rPr>
              <w:t>ta</w:t>
            </w:r>
            <w:r w:rsidRPr="006D4A71">
              <w:rPr>
                <w:rFonts w:ascii="Arial" w:eastAsia="Arial" w:hAnsi="Arial" w:cs="Arial"/>
                <w:spacing w:val="1"/>
                <w:sz w:val="20"/>
                <w:szCs w:val="20"/>
              </w:rPr>
              <w:t>t</w:t>
            </w:r>
            <w:r w:rsidRPr="006D4A71">
              <w:rPr>
                <w:rFonts w:ascii="Arial" w:eastAsia="Arial" w:hAnsi="Arial" w:cs="Arial"/>
                <w:sz w:val="20"/>
                <w:szCs w:val="20"/>
              </w:rPr>
              <w:t>e</w:t>
            </w:r>
            <w:r>
              <w:rPr>
                <w:rFonts w:ascii="Arial" w:eastAsia="Arial" w:hAnsi="Arial" w:cs="Arial"/>
                <w:sz w:val="20"/>
                <w:szCs w:val="20"/>
              </w:rPr>
              <w:t xml:space="preserve"> </w:t>
            </w:r>
            <w:r w:rsidRPr="006D4A71">
              <w:rPr>
                <w:rFonts w:ascii="Arial" w:eastAsia="Arial" w:hAnsi="Arial" w:cs="Arial"/>
                <w:spacing w:val="1"/>
                <w:sz w:val="20"/>
                <w:szCs w:val="20"/>
              </w:rPr>
              <w:t>s</w:t>
            </w:r>
            <w:r w:rsidRPr="006D4A71">
              <w:rPr>
                <w:rFonts w:ascii="Arial" w:eastAsia="Arial" w:hAnsi="Arial" w:cs="Arial"/>
                <w:sz w:val="20"/>
                <w:szCs w:val="20"/>
              </w:rPr>
              <w:t>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1"/>
                <w:sz w:val="20"/>
                <w:szCs w:val="20"/>
              </w:rPr>
              <w:t>a</w:t>
            </w:r>
            <w:r w:rsidRPr="006D4A71">
              <w:rPr>
                <w:rFonts w:ascii="Arial" w:eastAsia="Arial" w:hAnsi="Arial" w:cs="Arial"/>
                <w:spacing w:val="1"/>
                <w:sz w:val="20"/>
                <w:szCs w:val="20"/>
              </w:rPr>
              <w:t>r</w:t>
            </w:r>
            <w:r w:rsidRPr="006D4A71">
              <w:rPr>
                <w:rFonts w:ascii="Arial" w:eastAsia="Arial" w:hAnsi="Arial" w:cs="Arial"/>
                <w:sz w:val="20"/>
                <w:szCs w:val="20"/>
              </w:rPr>
              <w:t>ds</w:t>
            </w:r>
            <w:r w:rsidRPr="006D4A71">
              <w:rPr>
                <w:rFonts w:ascii="Arial" w:eastAsia="Arial" w:hAnsi="Arial" w:cs="Arial"/>
                <w:spacing w:val="-9"/>
                <w:sz w:val="20"/>
                <w:szCs w:val="20"/>
              </w:rPr>
              <w:t xml:space="preserve"> </w:t>
            </w:r>
            <w:r w:rsidRPr="006D4A71">
              <w:rPr>
                <w:rFonts w:ascii="Arial" w:eastAsia="Arial" w:hAnsi="Arial" w:cs="Arial"/>
                <w:spacing w:val="2"/>
                <w:sz w:val="20"/>
                <w:szCs w:val="20"/>
              </w:rPr>
              <w:t>a</w:t>
            </w:r>
            <w:r w:rsidRPr="006D4A71">
              <w:rPr>
                <w:rFonts w:ascii="Arial" w:eastAsia="Arial" w:hAnsi="Arial" w:cs="Arial"/>
                <w:sz w:val="20"/>
                <w:szCs w:val="20"/>
              </w:rPr>
              <w:t>nd</w:t>
            </w:r>
            <w:r w:rsidRPr="006D4A71">
              <w:rPr>
                <w:rFonts w:ascii="Arial" w:eastAsia="Arial" w:hAnsi="Arial" w:cs="Arial"/>
                <w:spacing w:val="-2"/>
                <w:sz w:val="20"/>
                <w:szCs w:val="20"/>
              </w:rPr>
              <w:t xml:space="preserve"> </w:t>
            </w:r>
            <w:r w:rsidRPr="006D4A71">
              <w:rPr>
                <w:rFonts w:ascii="Arial" w:eastAsia="Arial" w:hAnsi="Arial" w:cs="Arial"/>
                <w:sz w:val="20"/>
                <w:szCs w:val="20"/>
              </w:rPr>
              <w:t>the</w:t>
            </w:r>
            <w:r>
              <w:rPr>
                <w:rFonts w:ascii="Arial" w:eastAsia="Arial" w:hAnsi="Arial" w:cs="Arial"/>
                <w:sz w:val="20"/>
                <w:szCs w:val="20"/>
              </w:rPr>
              <w:t xml:space="preserve"> </w:t>
            </w:r>
            <w:r w:rsidRPr="006D4A71">
              <w:rPr>
                <w:rFonts w:ascii="Arial" w:eastAsia="Arial" w:hAnsi="Arial" w:cs="Arial"/>
                <w:b/>
                <w:bCs/>
                <w:sz w:val="20"/>
                <w:szCs w:val="20"/>
                <w:u w:val="thick" w:color="000000"/>
              </w:rPr>
              <w:t>ne</w:t>
            </w:r>
            <w:r w:rsidRPr="006D4A71">
              <w:rPr>
                <w:rFonts w:ascii="Arial" w:eastAsia="Arial" w:hAnsi="Arial" w:cs="Arial"/>
                <w:b/>
                <w:bCs/>
                <w:spacing w:val="-1"/>
                <w:sz w:val="20"/>
                <w:szCs w:val="20"/>
                <w:u w:val="thick" w:color="000000"/>
              </w:rPr>
              <w:t>e</w:t>
            </w:r>
            <w:r w:rsidRPr="006D4A71">
              <w:rPr>
                <w:rFonts w:ascii="Arial" w:eastAsia="Arial" w:hAnsi="Arial" w:cs="Arial"/>
                <w:b/>
                <w:bCs/>
                <w:sz w:val="20"/>
                <w:szCs w:val="20"/>
                <w:u w:val="thick" w:color="000000"/>
              </w:rPr>
              <w:t>ds</w:t>
            </w:r>
            <w:r w:rsidRPr="006D4A71">
              <w:rPr>
                <w:rFonts w:ascii="Arial" w:eastAsia="Arial" w:hAnsi="Arial" w:cs="Arial"/>
                <w:b/>
                <w:bCs/>
                <w:spacing w:val="-6"/>
                <w:sz w:val="20"/>
                <w:szCs w:val="20"/>
                <w:u w:val="thick" w:color="000000"/>
              </w:rPr>
              <w:t xml:space="preserve"> </w:t>
            </w:r>
            <w:r w:rsidRPr="006D4A71">
              <w:rPr>
                <w:rFonts w:ascii="Arial" w:eastAsia="Arial" w:hAnsi="Arial" w:cs="Arial"/>
                <w:b/>
                <w:bCs/>
                <w:sz w:val="20"/>
                <w:szCs w:val="20"/>
                <w:u w:val="thick" w:color="000000"/>
              </w:rPr>
              <w:t>of</w:t>
            </w:r>
            <w:r w:rsidRPr="006D4A71">
              <w:rPr>
                <w:rFonts w:ascii="Arial" w:eastAsia="Arial" w:hAnsi="Arial" w:cs="Arial"/>
                <w:b/>
                <w:bCs/>
                <w:spacing w:val="-1"/>
                <w:sz w:val="20"/>
                <w:szCs w:val="20"/>
                <w:u w:val="thick" w:color="000000"/>
              </w:rPr>
              <w:t xml:space="preserve"> </w:t>
            </w:r>
            <w:r w:rsidRPr="006D4A71">
              <w:rPr>
                <w:rFonts w:ascii="Arial" w:eastAsia="Arial" w:hAnsi="Arial" w:cs="Arial"/>
                <w:b/>
                <w:bCs/>
                <w:sz w:val="20"/>
                <w:szCs w:val="20"/>
                <w:u w:val="thick" w:color="000000"/>
              </w:rPr>
              <w:t>the</w:t>
            </w:r>
          </w:p>
          <w:p w:rsidR="006D4A71" w:rsidRPr="006D4A71" w:rsidRDefault="006D4A71" w:rsidP="006D4A71">
            <w:pPr>
              <w:widowControl w:val="0"/>
              <w:spacing w:after="0" w:line="240" w:lineRule="auto"/>
              <w:ind w:right="-20"/>
              <w:rPr>
                <w:rFonts w:ascii="Arial" w:eastAsia="Arial" w:hAnsi="Arial" w:cs="Arial"/>
                <w:sz w:val="20"/>
                <w:szCs w:val="20"/>
              </w:rPr>
            </w:pPr>
            <w:r w:rsidRPr="006D4A71">
              <w:rPr>
                <w:rFonts w:ascii="Arial" w:eastAsia="Arial" w:hAnsi="Arial" w:cs="Arial"/>
                <w:b/>
                <w:bCs/>
                <w:sz w:val="20"/>
                <w:szCs w:val="20"/>
                <w:u w:val="thick" w:color="000000"/>
              </w:rPr>
              <w:t>st</w:t>
            </w:r>
            <w:r w:rsidRPr="006D4A71">
              <w:rPr>
                <w:rFonts w:ascii="Arial" w:eastAsia="Arial" w:hAnsi="Arial" w:cs="Arial"/>
                <w:b/>
                <w:bCs/>
                <w:spacing w:val="1"/>
                <w:sz w:val="20"/>
                <w:szCs w:val="20"/>
                <w:u w:val="thick" w:color="000000"/>
              </w:rPr>
              <w:t>u</w:t>
            </w:r>
            <w:r w:rsidRPr="006D4A71">
              <w:rPr>
                <w:rFonts w:ascii="Arial" w:eastAsia="Arial" w:hAnsi="Arial" w:cs="Arial"/>
                <w:b/>
                <w:bCs/>
                <w:sz w:val="20"/>
                <w:szCs w:val="20"/>
                <w:u w:val="thick" w:color="000000"/>
              </w:rPr>
              <w:t>den</w:t>
            </w:r>
            <w:r w:rsidRPr="006D4A71">
              <w:rPr>
                <w:rFonts w:ascii="Arial" w:eastAsia="Arial" w:hAnsi="Arial" w:cs="Arial"/>
                <w:b/>
                <w:bCs/>
                <w:spacing w:val="1"/>
                <w:sz w:val="20"/>
                <w:szCs w:val="20"/>
                <w:u w:val="thick" w:color="000000"/>
              </w:rPr>
              <w:t>t</w:t>
            </w:r>
            <w:r w:rsidRPr="006D4A71">
              <w:rPr>
                <w:rFonts w:ascii="Arial" w:eastAsia="Arial" w:hAnsi="Arial" w:cs="Arial"/>
                <w:b/>
                <w:bCs/>
                <w:sz w:val="20"/>
                <w:szCs w:val="20"/>
                <w:u w:val="thick" w:color="000000"/>
              </w:rPr>
              <w:t>s</w:t>
            </w:r>
            <w:r w:rsidRPr="006D4A71">
              <w:rPr>
                <w:rFonts w:ascii="Arial" w:eastAsia="Arial" w:hAnsi="Arial" w:cs="Arial"/>
                <w:sz w:val="20"/>
                <w:szCs w:val="20"/>
              </w:rPr>
              <w:t>.</w:t>
            </w:r>
          </w:p>
        </w:tc>
        <w:tc>
          <w:tcPr>
            <w:tcW w:w="1980" w:type="dxa"/>
            <w:tcBorders>
              <w:top w:val="single" w:sz="6" w:space="0" w:color="000000"/>
              <w:left w:val="single" w:sz="6" w:space="0" w:color="000000"/>
              <w:bottom w:val="single" w:sz="6" w:space="0" w:color="000000"/>
              <w:right w:val="single" w:sz="6" w:space="0" w:color="000000"/>
            </w:tcBorders>
          </w:tcPr>
          <w:p w:rsidR="006D4A71" w:rsidRPr="006D4A71" w:rsidRDefault="006D4A71" w:rsidP="006D4A71">
            <w:pPr>
              <w:widowControl w:val="0"/>
              <w:spacing w:before="2" w:after="0" w:line="100" w:lineRule="exact"/>
              <w:rPr>
                <w:sz w:val="10"/>
                <w:szCs w:val="10"/>
              </w:rPr>
            </w:pPr>
          </w:p>
          <w:p w:rsidR="006D4A71" w:rsidRPr="006D4A71" w:rsidRDefault="006D4A71" w:rsidP="006D4A71">
            <w:pPr>
              <w:widowControl w:val="0"/>
              <w:spacing w:after="0" w:line="240" w:lineRule="auto"/>
              <w:ind w:right="-20"/>
              <w:rPr>
                <w:rFonts w:ascii="Arial" w:eastAsia="Arial" w:hAnsi="Arial" w:cs="Arial"/>
                <w:sz w:val="20"/>
                <w:szCs w:val="20"/>
              </w:rPr>
            </w:pPr>
            <w:r w:rsidRPr="006D4A71">
              <w:rPr>
                <w:rFonts w:ascii="Arial" w:eastAsia="Arial" w:hAnsi="Arial" w:cs="Arial"/>
                <w:spacing w:val="3"/>
                <w:sz w:val="20"/>
                <w:szCs w:val="20"/>
              </w:rPr>
              <w:t>T</w:t>
            </w:r>
            <w:r w:rsidRPr="006D4A71">
              <w:rPr>
                <w:rFonts w:ascii="Arial" w:eastAsia="Arial" w:hAnsi="Arial" w:cs="Arial"/>
                <w:sz w:val="20"/>
                <w:szCs w:val="20"/>
              </w:rPr>
              <w:t>he</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c</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1"/>
                <w:sz w:val="20"/>
                <w:szCs w:val="20"/>
              </w:rPr>
              <w:t>i</w:t>
            </w:r>
            <w:r w:rsidRPr="006D4A71">
              <w:rPr>
                <w:rFonts w:ascii="Arial" w:eastAsia="Arial" w:hAnsi="Arial" w:cs="Arial"/>
                <w:spacing w:val="2"/>
                <w:sz w:val="20"/>
                <w:szCs w:val="20"/>
              </w:rPr>
              <w:t>d</w:t>
            </w:r>
            <w:r w:rsidRPr="006D4A71">
              <w:rPr>
                <w:rFonts w:ascii="Arial" w:eastAsia="Arial" w:hAnsi="Arial" w:cs="Arial"/>
                <w:sz w:val="20"/>
                <w:szCs w:val="20"/>
              </w:rPr>
              <w:t>ate</w:t>
            </w:r>
          </w:p>
          <w:p w:rsidR="006D4A71" w:rsidRPr="006D4A71" w:rsidRDefault="006D4A71" w:rsidP="006D4A71">
            <w:pPr>
              <w:widowControl w:val="0"/>
              <w:spacing w:before="12" w:after="0" w:line="232" w:lineRule="exact"/>
              <w:ind w:right="111"/>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z w:val="20"/>
                <w:szCs w:val="20"/>
              </w:rPr>
              <w:t xml:space="preserve">  </w:t>
            </w:r>
            <w:r w:rsidRPr="006D4A71">
              <w:rPr>
                <w:rFonts w:ascii="Times New Roman" w:eastAsia="Times New Roman" w:hAnsi="Times New Roman" w:cs="Times New Roman"/>
                <w:spacing w:val="49"/>
                <w:sz w:val="20"/>
                <w:szCs w:val="20"/>
              </w:rPr>
              <w:t xml:space="preserve"> </w:t>
            </w:r>
            <w:r w:rsidRPr="006D4A71">
              <w:rPr>
                <w:rFonts w:ascii="Arial" w:eastAsia="Arial" w:hAnsi="Arial" w:cs="Arial"/>
                <w:b/>
                <w:bCs/>
                <w:spacing w:val="3"/>
                <w:sz w:val="20"/>
                <w:szCs w:val="20"/>
                <w:u w:val="thick" w:color="000000"/>
              </w:rPr>
              <w:t>w</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ites</w:t>
            </w:r>
            <w:r w:rsidRPr="006D4A71">
              <w:rPr>
                <w:rFonts w:ascii="Arial" w:eastAsia="Arial" w:hAnsi="Arial" w:cs="Arial"/>
                <w:b/>
                <w:bCs/>
                <w:spacing w:val="-7"/>
                <w:sz w:val="20"/>
                <w:szCs w:val="20"/>
                <w:u w:val="thick" w:color="000000"/>
              </w:rPr>
              <w:t xml:space="preserve"> </w:t>
            </w:r>
            <w:r w:rsidRPr="006D4A71">
              <w:rPr>
                <w:rFonts w:ascii="Arial" w:eastAsia="Arial" w:hAnsi="Arial" w:cs="Arial"/>
                <w:b/>
                <w:bCs/>
                <w:sz w:val="20"/>
                <w:szCs w:val="20"/>
                <w:u w:val="thick" w:color="000000"/>
              </w:rPr>
              <w:t>l</w:t>
            </w:r>
            <w:r w:rsidRPr="006D4A71">
              <w:rPr>
                <w:rFonts w:ascii="Arial" w:eastAsia="Arial" w:hAnsi="Arial" w:cs="Arial"/>
                <w:b/>
                <w:bCs/>
                <w:spacing w:val="-1"/>
                <w:sz w:val="20"/>
                <w:szCs w:val="20"/>
                <w:u w:val="thick" w:color="000000"/>
              </w:rPr>
              <w:t>e</w:t>
            </w:r>
            <w:r w:rsidRPr="006D4A71">
              <w:rPr>
                <w:rFonts w:ascii="Arial" w:eastAsia="Arial" w:hAnsi="Arial" w:cs="Arial"/>
                <w:b/>
                <w:bCs/>
                <w:sz w:val="20"/>
                <w:szCs w:val="20"/>
                <w:u w:val="thick" w:color="000000"/>
              </w:rPr>
              <w:t>a</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ning</w:t>
            </w:r>
            <w:r w:rsidRPr="006D4A71">
              <w:rPr>
                <w:rFonts w:ascii="Arial" w:eastAsia="Arial" w:hAnsi="Arial" w:cs="Arial"/>
                <w:b/>
                <w:bCs/>
                <w:spacing w:val="-7"/>
                <w:sz w:val="20"/>
                <w:szCs w:val="20"/>
                <w:u w:val="thick" w:color="000000"/>
              </w:rPr>
              <w:t xml:space="preserve"> </w:t>
            </w:r>
            <w:r w:rsidRPr="006D4A71">
              <w:rPr>
                <w:rFonts w:ascii="Arial" w:eastAsia="Arial" w:hAnsi="Arial" w:cs="Arial"/>
                <w:b/>
                <w:bCs/>
                <w:sz w:val="20"/>
                <w:szCs w:val="20"/>
                <w:u w:val="thick" w:color="000000"/>
              </w:rPr>
              <w:t>g</w:t>
            </w:r>
            <w:r w:rsidRPr="006D4A71">
              <w:rPr>
                <w:rFonts w:ascii="Arial" w:eastAsia="Arial" w:hAnsi="Arial" w:cs="Arial"/>
                <w:b/>
                <w:bCs/>
                <w:spacing w:val="1"/>
                <w:sz w:val="20"/>
                <w:szCs w:val="20"/>
                <w:u w:val="thick" w:color="000000"/>
              </w:rPr>
              <w:t>o</w:t>
            </w:r>
            <w:r w:rsidRPr="006D4A71">
              <w:rPr>
                <w:rFonts w:ascii="Arial" w:eastAsia="Arial" w:hAnsi="Arial" w:cs="Arial"/>
                <w:b/>
                <w:bCs/>
                <w:spacing w:val="2"/>
                <w:sz w:val="20"/>
                <w:szCs w:val="20"/>
                <w:u w:val="thick" w:color="000000"/>
              </w:rPr>
              <w:t>a</w:t>
            </w:r>
            <w:r w:rsidRPr="006D4A71">
              <w:rPr>
                <w:rFonts w:ascii="Arial" w:eastAsia="Arial" w:hAnsi="Arial" w:cs="Arial"/>
                <w:b/>
                <w:bCs/>
                <w:sz w:val="20"/>
                <w:szCs w:val="20"/>
                <w:u w:val="thick" w:color="000000"/>
              </w:rPr>
              <w:t>ls</w:t>
            </w:r>
            <w:r w:rsidRPr="006D4A71">
              <w:rPr>
                <w:rFonts w:ascii="Arial" w:eastAsia="Arial" w:hAnsi="Arial" w:cs="Arial"/>
                <w:b/>
                <w:bCs/>
                <w:sz w:val="20"/>
                <w:szCs w:val="20"/>
              </w:rPr>
              <w:t xml:space="preserve"> </w:t>
            </w:r>
            <w:r w:rsidRPr="006D4A71">
              <w:rPr>
                <w:rFonts w:ascii="Arial" w:eastAsia="Arial" w:hAnsi="Arial" w:cs="Arial"/>
                <w:b/>
                <w:bCs/>
                <w:sz w:val="20"/>
                <w:szCs w:val="20"/>
                <w:u w:val="thick" w:color="000000"/>
              </w:rPr>
              <w:t>ba</w:t>
            </w:r>
            <w:r w:rsidRPr="006D4A71">
              <w:rPr>
                <w:rFonts w:ascii="Arial" w:eastAsia="Arial" w:hAnsi="Arial" w:cs="Arial"/>
                <w:b/>
                <w:bCs/>
                <w:spacing w:val="-1"/>
                <w:sz w:val="20"/>
                <w:szCs w:val="20"/>
                <w:u w:val="thick" w:color="000000"/>
              </w:rPr>
              <w:t>s</w:t>
            </w:r>
            <w:r w:rsidRPr="006D4A71">
              <w:rPr>
                <w:rFonts w:ascii="Arial" w:eastAsia="Arial" w:hAnsi="Arial" w:cs="Arial"/>
                <w:b/>
                <w:bCs/>
                <w:sz w:val="20"/>
                <w:szCs w:val="20"/>
                <w:u w:val="thick" w:color="000000"/>
              </w:rPr>
              <w:t>ed</w:t>
            </w:r>
            <w:r w:rsidRPr="006D4A71">
              <w:rPr>
                <w:rFonts w:ascii="Arial" w:eastAsia="Arial" w:hAnsi="Arial" w:cs="Arial"/>
                <w:b/>
                <w:bCs/>
                <w:spacing w:val="-6"/>
                <w:sz w:val="20"/>
                <w:szCs w:val="20"/>
                <w:u w:val="thick" w:color="000000"/>
              </w:rPr>
              <w:t xml:space="preserve"> </w:t>
            </w:r>
            <w:r w:rsidRPr="006D4A71">
              <w:rPr>
                <w:rFonts w:ascii="Arial" w:eastAsia="Arial" w:hAnsi="Arial" w:cs="Arial"/>
                <w:b/>
                <w:bCs/>
                <w:spacing w:val="1"/>
                <w:sz w:val="20"/>
                <w:szCs w:val="20"/>
                <w:u w:val="thick" w:color="000000"/>
              </w:rPr>
              <w:t>o</w:t>
            </w:r>
            <w:r w:rsidRPr="006D4A71">
              <w:rPr>
                <w:rFonts w:ascii="Arial" w:eastAsia="Arial" w:hAnsi="Arial" w:cs="Arial"/>
                <w:b/>
                <w:bCs/>
                <w:sz w:val="20"/>
                <w:szCs w:val="20"/>
                <w:u w:val="thick" w:color="000000"/>
              </w:rPr>
              <w:t>n</w:t>
            </w:r>
            <w:r w:rsidRPr="006D4A71">
              <w:rPr>
                <w:rFonts w:ascii="Arial" w:eastAsia="Arial" w:hAnsi="Arial" w:cs="Arial"/>
                <w:b/>
                <w:bCs/>
                <w:spacing w:val="-3"/>
                <w:sz w:val="20"/>
                <w:szCs w:val="20"/>
                <w:u w:val="thick" w:color="000000"/>
              </w:rPr>
              <w:t xml:space="preserve"> </w:t>
            </w:r>
            <w:r w:rsidRPr="006D4A71">
              <w:rPr>
                <w:rFonts w:ascii="Arial" w:eastAsia="Arial" w:hAnsi="Arial" w:cs="Arial"/>
                <w:b/>
                <w:bCs/>
                <w:sz w:val="20"/>
                <w:szCs w:val="20"/>
                <w:u w:val="thick" w:color="000000"/>
              </w:rPr>
              <w:t>sta</w:t>
            </w:r>
            <w:r w:rsidRPr="006D4A71">
              <w:rPr>
                <w:rFonts w:ascii="Arial" w:eastAsia="Arial" w:hAnsi="Arial" w:cs="Arial"/>
                <w:b/>
                <w:bCs/>
                <w:spacing w:val="3"/>
                <w:sz w:val="20"/>
                <w:szCs w:val="20"/>
                <w:u w:val="thick" w:color="000000"/>
              </w:rPr>
              <w:t>t</w:t>
            </w:r>
            <w:r w:rsidRPr="006D4A71">
              <w:rPr>
                <w:rFonts w:ascii="Arial" w:eastAsia="Arial" w:hAnsi="Arial" w:cs="Arial"/>
                <w:b/>
                <w:bCs/>
                <w:sz w:val="20"/>
                <w:szCs w:val="20"/>
                <w:u w:val="thick" w:color="000000"/>
              </w:rPr>
              <w:t>e</w:t>
            </w:r>
          </w:p>
          <w:p w:rsidR="006D4A71" w:rsidRPr="006D4A71" w:rsidRDefault="006D4A71" w:rsidP="006D4A71">
            <w:pPr>
              <w:widowControl w:val="0"/>
              <w:spacing w:after="0" w:line="226" w:lineRule="exact"/>
              <w:ind w:right="-20"/>
              <w:rPr>
                <w:rFonts w:ascii="Arial" w:eastAsia="Arial" w:hAnsi="Arial" w:cs="Arial"/>
                <w:sz w:val="20"/>
                <w:szCs w:val="20"/>
              </w:rPr>
            </w:pPr>
            <w:r w:rsidRPr="006D4A71">
              <w:rPr>
                <w:rFonts w:ascii="Arial" w:eastAsia="Arial" w:hAnsi="Arial" w:cs="Arial"/>
                <w:b/>
                <w:bCs/>
                <w:sz w:val="20"/>
                <w:szCs w:val="20"/>
                <w:u w:val="thick" w:color="000000"/>
              </w:rPr>
              <w:t>sta</w:t>
            </w:r>
            <w:r w:rsidRPr="006D4A71">
              <w:rPr>
                <w:rFonts w:ascii="Arial" w:eastAsia="Arial" w:hAnsi="Arial" w:cs="Arial"/>
                <w:b/>
                <w:bCs/>
                <w:spacing w:val="1"/>
                <w:sz w:val="20"/>
                <w:szCs w:val="20"/>
                <w:u w:val="thick" w:color="000000"/>
              </w:rPr>
              <w:t>n</w:t>
            </w:r>
            <w:r w:rsidRPr="006D4A71">
              <w:rPr>
                <w:rFonts w:ascii="Arial" w:eastAsia="Arial" w:hAnsi="Arial" w:cs="Arial"/>
                <w:b/>
                <w:bCs/>
                <w:sz w:val="20"/>
                <w:szCs w:val="20"/>
                <w:u w:val="thick" w:color="000000"/>
              </w:rPr>
              <w:t>da</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ds</w:t>
            </w:r>
            <w:r w:rsidRPr="006D4A71">
              <w:rPr>
                <w:rFonts w:ascii="Arial" w:eastAsia="Arial" w:hAnsi="Arial" w:cs="Arial"/>
                <w:sz w:val="20"/>
                <w:szCs w:val="20"/>
              </w:rPr>
              <w:t>.</w:t>
            </w:r>
          </w:p>
        </w:tc>
        <w:tc>
          <w:tcPr>
            <w:tcW w:w="1882" w:type="dxa"/>
            <w:tcBorders>
              <w:top w:val="single" w:sz="6" w:space="0" w:color="000000"/>
              <w:left w:val="single" w:sz="6" w:space="0" w:color="000000"/>
              <w:bottom w:val="single" w:sz="6" w:space="0" w:color="000000"/>
              <w:right w:val="single" w:sz="6" w:space="0" w:color="000000"/>
            </w:tcBorders>
          </w:tcPr>
          <w:p w:rsidR="006D4A71" w:rsidRPr="006D4A71" w:rsidRDefault="006D4A71" w:rsidP="006D4A71">
            <w:pPr>
              <w:widowControl w:val="0"/>
              <w:spacing w:before="2" w:after="0" w:line="100" w:lineRule="exact"/>
              <w:rPr>
                <w:sz w:val="10"/>
                <w:szCs w:val="10"/>
              </w:rPr>
            </w:pPr>
          </w:p>
          <w:p w:rsidR="006D4A71" w:rsidRPr="006D4A71" w:rsidRDefault="006D4A71" w:rsidP="006D4A71">
            <w:pPr>
              <w:spacing w:after="0" w:line="240" w:lineRule="auto"/>
            </w:pPr>
            <w:r w:rsidRPr="006D4A71">
              <w:t>The candidate</w:t>
            </w:r>
          </w:p>
          <w:p w:rsidR="006D4A71" w:rsidRPr="006D4A71" w:rsidRDefault="006D4A71" w:rsidP="006D4A71">
            <w:pPr>
              <w:widowControl w:val="0"/>
              <w:spacing w:before="14" w:after="0" w:line="232" w:lineRule="exact"/>
              <w:ind w:right="234"/>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z w:val="20"/>
                <w:szCs w:val="20"/>
              </w:rPr>
              <w:t xml:space="preserve">  </w:t>
            </w:r>
            <w:r w:rsidRPr="006D4A71">
              <w:rPr>
                <w:rFonts w:ascii="Times New Roman" w:eastAsia="Times New Roman" w:hAnsi="Times New Roman" w:cs="Times New Roman"/>
                <w:spacing w:val="24"/>
                <w:sz w:val="20"/>
                <w:szCs w:val="20"/>
              </w:rPr>
              <w:t xml:space="preserve"> </w:t>
            </w:r>
            <w:r w:rsidRPr="006D4A71">
              <w:rPr>
                <w:rFonts w:ascii="Arial" w:eastAsia="Arial" w:hAnsi="Arial" w:cs="Arial"/>
                <w:spacing w:val="-1"/>
                <w:sz w:val="20"/>
                <w:szCs w:val="20"/>
              </w:rPr>
              <w:t>i</w:t>
            </w:r>
            <w:r w:rsidRPr="006D4A71">
              <w:rPr>
                <w:rFonts w:ascii="Arial" w:eastAsia="Arial" w:hAnsi="Arial" w:cs="Arial"/>
                <w:sz w:val="20"/>
                <w:szCs w:val="20"/>
              </w:rPr>
              <w:t>s u</w:t>
            </w:r>
            <w:r w:rsidRPr="006D4A71">
              <w:rPr>
                <w:rFonts w:ascii="Arial" w:eastAsia="Arial" w:hAnsi="Arial" w:cs="Arial"/>
                <w:spacing w:val="-1"/>
                <w:sz w:val="20"/>
                <w:szCs w:val="20"/>
              </w:rPr>
              <w:t>n</w:t>
            </w:r>
            <w:r w:rsidRPr="006D4A71">
              <w:rPr>
                <w:rFonts w:ascii="Arial" w:eastAsia="Arial" w:hAnsi="Arial" w:cs="Arial"/>
                <w:spacing w:val="2"/>
                <w:sz w:val="20"/>
                <w:szCs w:val="20"/>
              </w:rPr>
              <w:t>a</w:t>
            </w:r>
            <w:r w:rsidRPr="006D4A71">
              <w:rPr>
                <w:rFonts w:ascii="Arial" w:eastAsia="Arial" w:hAnsi="Arial" w:cs="Arial"/>
                <w:sz w:val="20"/>
                <w:szCs w:val="20"/>
              </w:rPr>
              <w:t>b</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6"/>
                <w:sz w:val="20"/>
                <w:szCs w:val="20"/>
              </w:rPr>
              <w:t xml:space="preserve"> </w:t>
            </w:r>
            <w:r w:rsidRPr="006D4A71">
              <w:rPr>
                <w:rFonts w:ascii="Arial" w:eastAsia="Arial" w:hAnsi="Arial" w:cs="Arial"/>
                <w:sz w:val="20"/>
                <w:szCs w:val="20"/>
              </w:rPr>
              <w:t>to</w:t>
            </w:r>
            <w:r w:rsidRPr="006D4A71">
              <w:rPr>
                <w:rFonts w:ascii="Arial" w:eastAsia="Arial" w:hAnsi="Arial" w:cs="Arial"/>
                <w:spacing w:val="-1"/>
                <w:sz w:val="20"/>
                <w:szCs w:val="20"/>
              </w:rPr>
              <w:t xml:space="preserve"> </w:t>
            </w:r>
            <w:r w:rsidRPr="006D4A71">
              <w:rPr>
                <w:rFonts w:ascii="Arial" w:eastAsia="Arial" w:hAnsi="Arial" w:cs="Arial"/>
                <w:spacing w:val="-2"/>
                <w:sz w:val="20"/>
                <w:szCs w:val="20"/>
              </w:rPr>
              <w:t>w</w:t>
            </w:r>
            <w:r w:rsidRPr="006D4A71">
              <w:rPr>
                <w:rFonts w:ascii="Arial" w:eastAsia="Arial" w:hAnsi="Arial" w:cs="Arial"/>
                <w:spacing w:val="3"/>
                <w:sz w:val="20"/>
                <w:szCs w:val="20"/>
              </w:rPr>
              <w:t>r</w:t>
            </w:r>
            <w:r w:rsidRPr="006D4A71">
              <w:rPr>
                <w:rFonts w:ascii="Arial" w:eastAsia="Arial" w:hAnsi="Arial" w:cs="Arial"/>
                <w:spacing w:val="-1"/>
                <w:sz w:val="20"/>
                <w:szCs w:val="20"/>
              </w:rPr>
              <w:t>i</w:t>
            </w:r>
            <w:r w:rsidRPr="006D4A71">
              <w:rPr>
                <w:rFonts w:ascii="Arial" w:eastAsia="Arial" w:hAnsi="Arial" w:cs="Arial"/>
                <w:sz w:val="20"/>
                <w:szCs w:val="20"/>
              </w:rPr>
              <w:t xml:space="preserve">te </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
                <w:sz w:val="20"/>
                <w:szCs w:val="20"/>
              </w:rPr>
              <w:t>a</w:t>
            </w:r>
            <w:r w:rsidRPr="006D4A71">
              <w:rPr>
                <w:rFonts w:ascii="Arial" w:eastAsia="Arial" w:hAnsi="Arial" w:cs="Arial"/>
                <w:spacing w:val="1"/>
                <w:sz w:val="20"/>
                <w:szCs w:val="20"/>
              </w:rPr>
              <w:t>r</w:t>
            </w:r>
            <w:r w:rsidRPr="006D4A71">
              <w:rPr>
                <w:rFonts w:ascii="Arial" w:eastAsia="Arial" w:hAnsi="Arial" w:cs="Arial"/>
                <w:spacing w:val="2"/>
                <w:sz w:val="20"/>
                <w:szCs w:val="20"/>
              </w:rPr>
              <w:t>n</w:t>
            </w:r>
            <w:r w:rsidRPr="006D4A71">
              <w:rPr>
                <w:rFonts w:ascii="Arial" w:eastAsia="Arial" w:hAnsi="Arial" w:cs="Arial"/>
                <w:spacing w:val="-1"/>
                <w:sz w:val="20"/>
                <w:szCs w:val="20"/>
              </w:rPr>
              <w:t>i</w:t>
            </w:r>
            <w:r w:rsidRPr="006D4A71">
              <w:rPr>
                <w:rFonts w:ascii="Arial" w:eastAsia="Arial" w:hAnsi="Arial" w:cs="Arial"/>
                <w:spacing w:val="2"/>
                <w:sz w:val="20"/>
                <w:szCs w:val="20"/>
              </w:rPr>
              <w:t>n</w:t>
            </w:r>
            <w:r w:rsidRPr="006D4A71">
              <w:rPr>
                <w:rFonts w:ascii="Arial" w:eastAsia="Arial" w:hAnsi="Arial" w:cs="Arial"/>
                <w:sz w:val="20"/>
                <w:szCs w:val="20"/>
              </w:rPr>
              <w:t>g</w:t>
            </w:r>
            <w:r w:rsidRPr="006D4A71">
              <w:rPr>
                <w:rFonts w:ascii="Arial" w:eastAsia="Arial" w:hAnsi="Arial" w:cs="Arial"/>
                <w:spacing w:val="-7"/>
                <w:sz w:val="20"/>
                <w:szCs w:val="20"/>
              </w:rPr>
              <w:t xml:space="preserve"> </w:t>
            </w:r>
            <w:r w:rsidRPr="006D4A71">
              <w:rPr>
                <w:rFonts w:ascii="Arial" w:eastAsia="Arial" w:hAnsi="Arial" w:cs="Arial"/>
                <w:spacing w:val="-1"/>
                <w:sz w:val="20"/>
                <w:szCs w:val="20"/>
              </w:rPr>
              <w:t>g</w:t>
            </w:r>
            <w:r w:rsidRPr="006D4A71">
              <w:rPr>
                <w:rFonts w:ascii="Arial" w:eastAsia="Arial" w:hAnsi="Arial" w:cs="Arial"/>
                <w:spacing w:val="2"/>
                <w:sz w:val="20"/>
                <w:szCs w:val="20"/>
              </w:rPr>
              <w:t>o</w:t>
            </w:r>
            <w:r w:rsidRPr="006D4A71">
              <w:rPr>
                <w:rFonts w:ascii="Arial" w:eastAsia="Arial" w:hAnsi="Arial" w:cs="Arial"/>
                <w:sz w:val="20"/>
                <w:szCs w:val="20"/>
              </w:rPr>
              <w:t>a</w:t>
            </w:r>
            <w:r w:rsidRPr="006D4A71">
              <w:rPr>
                <w:rFonts w:ascii="Arial" w:eastAsia="Arial" w:hAnsi="Arial" w:cs="Arial"/>
                <w:spacing w:val="-1"/>
                <w:sz w:val="20"/>
                <w:szCs w:val="20"/>
              </w:rPr>
              <w:t>l</w:t>
            </w:r>
            <w:r w:rsidRPr="006D4A71">
              <w:rPr>
                <w:rFonts w:ascii="Arial" w:eastAsia="Arial" w:hAnsi="Arial" w:cs="Arial"/>
                <w:sz w:val="20"/>
                <w:szCs w:val="20"/>
              </w:rPr>
              <w:t>s</w:t>
            </w:r>
            <w:r w:rsidRPr="006D4A71">
              <w:rPr>
                <w:rFonts w:ascii="Arial" w:eastAsia="Arial" w:hAnsi="Arial" w:cs="Arial"/>
                <w:spacing w:val="-4"/>
                <w:sz w:val="20"/>
                <w:szCs w:val="20"/>
              </w:rPr>
              <w:t xml:space="preserve"> </w:t>
            </w:r>
            <w:r w:rsidRPr="006D4A71">
              <w:rPr>
                <w:rFonts w:ascii="Arial" w:eastAsia="Arial" w:hAnsi="Arial" w:cs="Arial"/>
                <w:spacing w:val="2"/>
                <w:sz w:val="20"/>
                <w:szCs w:val="20"/>
              </w:rPr>
              <w:t>b</w:t>
            </w:r>
            <w:r w:rsidRPr="006D4A71">
              <w:rPr>
                <w:rFonts w:ascii="Arial" w:eastAsia="Arial" w:hAnsi="Arial" w:cs="Arial"/>
                <w:sz w:val="20"/>
                <w:szCs w:val="20"/>
              </w:rPr>
              <w:t>a</w:t>
            </w:r>
            <w:r w:rsidRPr="006D4A71">
              <w:rPr>
                <w:rFonts w:ascii="Arial" w:eastAsia="Arial" w:hAnsi="Arial" w:cs="Arial"/>
                <w:spacing w:val="1"/>
                <w:sz w:val="20"/>
                <w:szCs w:val="20"/>
              </w:rPr>
              <w:t>s</w:t>
            </w:r>
            <w:r w:rsidRPr="006D4A71">
              <w:rPr>
                <w:rFonts w:ascii="Arial" w:eastAsia="Arial" w:hAnsi="Arial" w:cs="Arial"/>
                <w:sz w:val="20"/>
                <w:szCs w:val="20"/>
              </w:rPr>
              <w:t>ed</w:t>
            </w:r>
          </w:p>
          <w:p w:rsidR="006D4A71" w:rsidRPr="006D4A71" w:rsidRDefault="006D4A71" w:rsidP="006D4A71">
            <w:pPr>
              <w:widowControl w:val="0"/>
              <w:spacing w:before="1" w:after="0" w:line="228" w:lineRule="exact"/>
              <w:ind w:right="44"/>
              <w:rPr>
                <w:rFonts w:ascii="Arial" w:eastAsia="Arial" w:hAnsi="Arial" w:cs="Arial"/>
                <w:sz w:val="20"/>
                <w:szCs w:val="20"/>
              </w:rPr>
            </w:pPr>
            <w:r w:rsidRPr="006D4A71">
              <w:rPr>
                <w:rFonts w:ascii="Arial" w:eastAsia="Arial" w:hAnsi="Arial" w:cs="Arial"/>
                <w:sz w:val="20"/>
                <w:szCs w:val="20"/>
              </w:rPr>
              <w:t>on</w:t>
            </w:r>
            <w:r w:rsidRPr="006D4A71">
              <w:rPr>
                <w:rFonts w:ascii="Arial" w:eastAsia="Arial" w:hAnsi="Arial" w:cs="Arial"/>
                <w:spacing w:val="-3"/>
                <w:sz w:val="20"/>
                <w:szCs w:val="20"/>
              </w:rPr>
              <w:t xml:space="preserve"> </w:t>
            </w:r>
            <w:r w:rsidRPr="006D4A71">
              <w:rPr>
                <w:rFonts w:ascii="Arial" w:eastAsia="Arial" w:hAnsi="Arial" w:cs="Arial"/>
                <w:spacing w:val="1"/>
                <w:sz w:val="20"/>
                <w:szCs w:val="20"/>
              </w:rPr>
              <w:t>s</w:t>
            </w:r>
            <w:r w:rsidRPr="006D4A71">
              <w:rPr>
                <w:rFonts w:ascii="Arial" w:eastAsia="Arial" w:hAnsi="Arial" w:cs="Arial"/>
                <w:sz w:val="20"/>
                <w:szCs w:val="20"/>
              </w:rPr>
              <w:t>ta</w:t>
            </w:r>
            <w:r w:rsidRPr="006D4A71">
              <w:rPr>
                <w:rFonts w:ascii="Arial" w:eastAsia="Arial" w:hAnsi="Arial" w:cs="Arial"/>
                <w:spacing w:val="1"/>
                <w:sz w:val="20"/>
                <w:szCs w:val="20"/>
              </w:rPr>
              <w:t>t</w:t>
            </w:r>
            <w:r w:rsidRPr="006D4A71">
              <w:rPr>
                <w:rFonts w:ascii="Arial" w:eastAsia="Arial" w:hAnsi="Arial" w:cs="Arial"/>
                <w:sz w:val="20"/>
                <w:szCs w:val="20"/>
              </w:rPr>
              <w:t>e</w:t>
            </w:r>
            <w:r w:rsidRPr="006D4A71">
              <w:rPr>
                <w:rFonts w:ascii="Arial" w:eastAsia="Arial" w:hAnsi="Arial" w:cs="Arial"/>
                <w:spacing w:val="-4"/>
                <w:sz w:val="20"/>
                <w:szCs w:val="20"/>
              </w:rPr>
              <w:t xml:space="preserve"> </w:t>
            </w:r>
            <w:r w:rsidRPr="006D4A71">
              <w:rPr>
                <w:rFonts w:ascii="Arial" w:eastAsia="Arial" w:hAnsi="Arial" w:cs="Arial"/>
                <w:sz w:val="20"/>
                <w:szCs w:val="20"/>
              </w:rPr>
              <w:t>sta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1"/>
                <w:sz w:val="20"/>
                <w:szCs w:val="20"/>
              </w:rPr>
              <w:t>a</w:t>
            </w:r>
            <w:r w:rsidRPr="006D4A71">
              <w:rPr>
                <w:rFonts w:ascii="Arial" w:eastAsia="Arial" w:hAnsi="Arial" w:cs="Arial"/>
                <w:spacing w:val="1"/>
                <w:sz w:val="20"/>
                <w:szCs w:val="20"/>
              </w:rPr>
              <w:t>r</w:t>
            </w:r>
            <w:r w:rsidRPr="006D4A71">
              <w:rPr>
                <w:rFonts w:ascii="Arial" w:eastAsia="Arial" w:hAnsi="Arial" w:cs="Arial"/>
                <w:sz w:val="20"/>
                <w:szCs w:val="20"/>
              </w:rPr>
              <w:t>ds</w:t>
            </w:r>
            <w:r w:rsidRPr="006D4A71">
              <w:rPr>
                <w:rFonts w:ascii="Arial" w:eastAsia="Arial" w:hAnsi="Arial" w:cs="Arial"/>
                <w:spacing w:val="-9"/>
                <w:sz w:val="20"/>
                <w:szCs w:val="20"/>
              </w:rPr>
              <w:t xml:space="preserve"> </w:t>
            </w:r>
            <w:r w:rsidRPr="006D4A71">
              <w:rPr>
                <w:rFonts w:ascii="Arial" w:eastAsia="Arial" w:hAnsi="Arial" w:cs="Arial"/>
                <w:spacing w:val="2"/>
                <w:sz w:val="20"/>
                <w:szCs w:val="20"/>
              </w:rPr>
              <w:t>a</w:t>
            </w:r>
            <w:r w:rsidRPr="006D4A71">
              <w:rPr>
                <w:rFonts w:ascii="Arial" w:eastAsia="Arial" w:hAnsi="Arial" w:cs="Arial"/>
                <w:sz w:val="20"/>
                <w:szCs w:val="20"/>
              </w:rPr>
              <w:t>nd the</w:t>
            </w:r>
            <w:r w:rsidRPr="006D4A71">
              <w:rPr>
                <w:rFonts w:ascii="Arial" w:eastAsia="Arial" w:hAnsi="Arial" w:cs="Arial"/>
                <w:spacing w:val="-4"/>
                <w:sz w:val="20"/>
                <w:szCs w:val="20"/>
              </w:rPr>
              <w:t xml:space="preserve"> </w:t>
            </w:r>
            <w:r w:rsidRPr="006D4A71">
              <w:rPr>
                <w:rFonts w:ascii="Arial" w:eastAsia="Arial" w:hAnsi="Arial" w:cs="Arial"/>
                <w:spacing w:val="2"/>
                <w:sz w:val="20"/>
                <w:szCs w:val="20"/>
              </w:rPr>
              <w:t>n</w:t>
            </w:r>
            <w:r w:rsidRPr="006D4A71">
              <w:rPr>
                <w:rFonts w:ascii="Arial" w:eastAsia="Arial" w:hAnsi="Arial" w:cs="Arial"/>
                <w:sz w:val="20"/>
                <w:szCs w:val="20"/>
              </w:rPr>
              <w:t>e</w:t>
            </w:r>
            <w:r w:rsidRPr="006D4A71">
              <w:rPr>
                <w:rFonts w:ascii="Arial" w:eastAsia="Arial" w:hAnsi="Arial" w:cs="Arial"/>
                <w:spacing w:val="-1"/>
                <w:sz w:val="20"/>
                <w:szCs w:val="20"/>
              </w:rPr>
              <w:t>e</w:t>
            </w:r>
            <w:r w:rsidRPr="006D4A71">
              <w:rPr>
                <w:rFonts w:ascii="Arial" w:eastAsia="Arial" w:hAnsi="Arial" w:cs="Arial"/>
                <w:sz w:val="20"/>
                <w:szCs w:val="20"/>
              </w:rPr>
              <w:t>ds</w:t>
            </w:r>
            <w:r w:rsidRPr="006D4A71">
              <w:rPr>
                <w:rFonts w:ascii="Arial" w:eastAsia="Arial" w:hAnsi="Arial" w:cs="Arial"/>
                <w:spacing w:val="-3"/>
                <w:sz w:val="20"/>
                <w:szCs w:val="20"/>
              </w:rPr>
              <w:t xml:space="preserve"> </w:t>
            </w:r>
            <w:r w:rsidRPr="006D4A71">
              <w:rPr>
                <w:rFonts w:ascii="Arial" w:eastAsia="Arial" w:hAnsi="Arial" w:cs="Arial"/>
                <w:sz w:val="20"/>
                <w:szCs w:val="20"/>
              </w:rPr>
              <w:t>of</w:t>
            </w:r>
            <w:r w:rsidRPr="006D4A71">
              <w:rPr>
                <w:rFonts w:ascii="Arial" w:eastAsia="Arial" w:hAnsi="Arial" w:cs="Arial"/>
                <w:spacing w:val="-1"/>
                <w:sz w:val="20"/>
                <w:szCs w:val="20"/>
              </w:rPr>
              <w:t xml:space="preserve"> </w:t>
            </w:r>
            <w:r w:rsidRPr="006D4A71">
              <w:rPr>
                <w:rFonts w:ascii="Arial" w:eastAsia="Arial" w:hAnsi="Arial" w:cs="Arial"/>
                <w:sz w:val="20"/>
                <w:szCs w:val="20"/>
              </w:rPr>
              <w:t>t</w:t>
            </w:r>
            <w:r w:rsidRPr="006D4A71">
              <w:rPr>
                <w:rFonts w:ascii="Arial" w:eastAsia="Arial" w:hAnsi="Arial" w:cs="Arial"/>
                <w:spacing w:val="-1"/>
                <w:sz w:val="20"/>
                <w:szCs w:val="20"/>
              </w:rPr>
              <w:t>h</w:t>
            </w:r>
            <w:r w:rsidRPr="006D4A71">
              <w:rPr>
                <w:rFonts w:ascii="Arial" w:eastAsia="Arial" w:hAnsi="Arial" w:cs="Arial"/>
                <w:sz w:val="20"/>
                <w:szCs w:val="20"/>
              </w:rPr>
              <w:t>e</w:t>
            </w:r>
          </w:p>
          <w:p w:rsidR="006D4A71" w:rsidRPr="006D4A71" w:rsidRDefault="006D4A71" w:rsidP="006D4A71">
            <w:pPr>
              <w:widowControl w:val="0"/>
              <w:spacing w:after="0" w:line="227" w:lineRule="exact"/>
              <w:ind w:right="-20"/>
              <w:rPr>
                <w:rFonts w:ascii="Arial" w:eastAsia="Arial" w:hAnsi="Arial" w:cs="Arial"/>
                <w:sz w:val="20"/>
                <w:szCs w:val="20"/>
              </w:rPr>
            </w:pPr>
            <w:r w:rsidRPr="006D4A71">
              <w:rPr>
                <w:rFonts w:ascii="Arial" w:eastAsia="Arial" w:hAnsi="Arial" w:cs="Arial"/>
                <w:spacing w:val="1"/>
                <w:sz w:val="20"/>
                <w:szCs w:val="20"/>
              </w:rPr>
              <w:t>s</w:t>
            </w:r>
            <w:r w:rsidRPr="006D4A71">
              <w:rPr>
                <w:rFonts w:ascii="Arial" w:eastAsia="Arial" w:hAnsi="Arial" w:cs="Arial"/>
                <w:sz w:val="20"/>
                <w:szCs w:val="20"/>
              </w:rPr>
              <w:t>tu</w:t>
            </w:r>
            <w:r w:rsidRPr="006D4A71">
              <w:rPr>
                <w:rFonts w:ascii="Arial" w:eastAsia="Arial" w:hAnsi="Arial" w:cs="Arial"/>
                <w:spacing w:val="-1"/>
                <w:sz w:val="20"/>
                <w:szCs w:val="20"/>
              </w:rPr>
              <w:t>d</w:t>
            </w:r>
            <w:r w:rsidRPr="006D4A71">
              <w:rPr>
                <w:rFonts w:ascii="Arial" w:eastAsia="Arial" w:hAnsi="Arial" w:cs="Arial"/>
                <w:sz w:val="20"/>
                <w:szCs w:val="20"/>
              </w:rPr>
              <w:t>e</w:t>
            </w:r>
            <w:r w:rsidRPr="006D4A71">
              <w:rPr>
                <w:rFonts w:ascii="Arial" w:eastAsia="Arial" w:hAnsi="Arial" w:cs="Arial"/>
                <w:spacing w:val="-1"/>
                <w:sz w:val="20"/>
                <w:szCs w:val="20"/>
              </w:rPr>
              <w:t>n</w:t>
            </w:r>
            <w:r w:rsidRPr="006D4A71">
              <w:rPr>
                <w:rFonts w:ascii="Arial" w:eastAsia="Arial" w:hAnsi="Arial" w:cs="Arial"/>
                <w:sz w:val="20"/>
                <w:szCs w:val="20"/>
              </w:rPr>
              <w:t>ts</w:t>
            </w:r>
          </w:p>
        </w:tc>
      </w:tr>
      <w:tr w:rsidR="006D4A71" w:rsidRPr="006D4A71" w:rsidTr="002E3F23">
        <w:trPr>
          <w:trHeight w:hRule="exact" w:val="4137"/>
        </w:trPr>
        <w:tc>
          <w:tcPr>
            <w:tcW w:w="1890" w:type="dxa"/>
            <w:tcBorders>
              <w:top w:val="single" w:sz="6" w:space="0" w:color="000000"/>
              <w:left w:val="single" w:sz="6" w:space="0" w:color="000000"/>
              <w:bottom w:val="single" w:sz="6" w:space="0" w:color="000000"/>
              <w:right w:val="single" w:sz="6" w:space="0" w:color="000000"/>
            </w:tcBorders>
            <w:shd w:val="clear" w:color="auto" w:fill="D9D9D9"/>
          </w:tcPr>
          <w:p w:rsidR="006D4A71" w:rsidRPr="006D4A71" w:rsidRDefault="006D4A71" w:rsidP="006D4A71">
            <w:pPr>
              <w:widowControl w:val="0"/>
              <w:spacing w:after="0" w:line="240" w:lineRule="auto"/>
              <w:ind w:right="220"/>
              <w:jc w:val="center"/>
              <w:rPr>
                <w:rFonts w:ascii="Arial" w:eastAsia="Arial" w:hAnsi="Arial" w:cs="Arial"/>
                <w:b/>
                <w:bCs/>
                <w:w w:val="99"/>
                <w:sz w:val="20"/>
                <w:szCs w:val="20"/>
              </w:rPr>
            </w:pPr>
            <w:r w:rsidRPr="006D4A71">
              <w:rPr>
                <w:rFonts w:ascii="Arial" w:eastAsia="Arial" w:hAnsi="Arial" w:cs="Arial"/>
                <w:b/>
                <w:bCs/>
                <w:w w:val="99"/>
                <w:sz w:val="20"/>
                <w:szCs w:val="20"/>
              </w:rPr>
              <w:t>2B</w:t>
            </w:r>
          </w:p>
          <w:p w:rsidR="006D4A71" w:rsidRPr="006D4A71" w:rsidRDefault="006D4A71" w:rsidP="006D4A71">
            <w:pPr>
              <w:widowControl w:val="0"/>
              <w:spacing w:after="0" w:line="240" w:lineRule="auto"/>
              <w:ind w:right="220"/>
              <w:jc w:val="center"/>
              <w:rPr>
                <w:rFonts w:ascii="Arial" w:eastAsia="Arial" w:hAnsi="Arial" w:cs="Arial"/>
                <w:sz w:val="20"/>
                <w:szCs w:val="20"/>
              </w:rPr>
            </w:pPr>
            <w:r w:rsidRPr="006D4A71">
              <w:rPr>
                <w:rFonts w:ascii="Arial" w:eastAsia="Arial" w:hAnsi="Arial" w:cs="Arial"/>
                <w:b/>
                <w:bCs/>
                <w:w w:val="99"/>
                <w:sz w:val="20"/>
                <w:szCs w:val="20"/>
              </w:rPr>
              <w:t>Le</w:t>
            </w:r>
            <w:r w:rsidRPr="006D4A71">
              <w:rPr>
                <w:rFonts w:ascii="Arial" w:eastAsia="Arial" w:hAnsi="Arial" w:cs="Arial"/>
                <w:b/>
                <w:bCs/>
                <w:spacing w:val="-1"/>
                <w:w w:val="99"/>
                <w:sz w:val="20"/>
                <w:szCs w:val="20"/>
              </w:rPr>
              <w:t>ar</w:t>
            </w:r>
            <w:r w:rsidRPr="006D4A71">
              <w:rPr>
                <w:rFonts w:ascii="Arial" w:eastAsia="Arial" w:hAnsi="Arial" w:cs="Arial"/>
                <w:b/>
                <w:bCs/>
                <w:w w:val="99"/>
                <w:sz w:val="20"/>
                <w:szCs w:val="20"/>
              </w:rPr>
              <w:t>ning</w:t>
            </w:r>
          </w:p>
          <w:p w:rsidR="006D4A71" w:rsidRPr="006D4A71" w:rsidRDefault="006D4A71" w:rsidP="006D4A71">
            <w:pPr>
              <w:widowControl w:val="0"/>
              <w:spacing w:after="0" w:line="240" w:lineRule="auto"/>
              <w:ind w:right="364"/>
              <w:jc w:val="center"/>
              <w:rPr>
                <w:rFonts w:ascii="Arial" w:eastAsia="Arial" w:hAnsi="Arial" w:cs="Arial"/>
                <w:sz w:val="20"/>
                <w:szCs w:val="20"/>
              </w:rPr>
            </w:pPr>
            <w:r w:rsidRPr="006D4A71">
              <w:rPr>
                <w:rFonts w:ascii="Arial" w:eastAsia="Arial" w:hAnsi="Arial" w:cs="Arial"/>
                <w:b/>
                <w:bCs/>
                <w:spacing w:val="1"/>
                <w:w w:val="99"/>
                <w:sz w:val="20"/>
                <w:szCs w:val="20"/>
              </w:rPr>
              <w:t>G</w:t>
            </w:r>
            <w:r w:rsidRPr="006D4A71">
              <w:rPr>
                <w:rFonts w:ascii="Arial" w:eastAsia="Arial" w:hAnsi="Arial" w:cs="Arial"/>
                <w:b/>
                <w:bCs/>
                <w:w w:val="99"/>
                <w:sz w:val="20"/>
                <w:szCs w:val="20"/>
              </w:rPr>
              <w:t>oals</w:t>
            </w:r>
          </w:p>
          <w:p w:rsidR="006D4A71" w:rsidRPr="006D4A71" w:rsidRDefault="006D4A71" w:rsidP="006D4A71">
            <w:pPr>
              <w:widowControl w:val="0"/>
              <w:spacing w:after="0" w:line="240" w:lineRule="auto"/>
            </w:pPr>
          </w:p>
          <w:p w:rsidR="006D4A71" w:rsidRPr="006D4A71" w:rsidRDefault="006D4A71" w:rsidP="006D4A71">
            <w:pPr>
              <w:widowControl w:val="0"/>
              <w:spacing w:after="0" w:line="240" w:lineRule="auto"/>
              <w:ind w:right="120"/>
              <w:jc w:val="center"/>
              <w:rPr>
                <w:rFonts w:ascii="Arial" w:eastAsia="Arial" w:hAnsi="Arial" w:cs="Arial"/>
                <w:w w:val="99"/>
                <w:sz w:val="20"/>
                <w:szCs w:val="20"/>
              </w:rPr>
            </w:pPr>
            <w:r w:rsidRPr="006D4A71">
              <w:rPr>
                <w:rFonts w:ascii="Arial" w:eastAsia="Arial" w:hAnsi="Arial" w:cs="Arial"/>
                <w:spacing w:val="6"/>
                <w:sz w:val="20"/>
                <w:szCs w:val="20"/>
              </w:rPr>
              <w:t>W</w:t>
            </w:r>
            <w:r w:rsidRPr="006D4A71">
              <w:rPr>
                <w:rFonts w:ascii="Arial" w:eastAsia="Arial" w:hAnsi="Arial" w:cs="Arial"/>
                <w:spacing w:val="-1"/>
                <w:sz w:val="20"/>
                <w:szCs w:val="20"/>
              </w:rPr>
              <w:t>V</w:t>
            </w:r>
            <w:r w:rsidRPr="006D4A71">
              <w:rPr>
                <w:rFonts w:ascii="Arial" w:eastAsia="Arial" w:hAnsi="Arial" w:cs="Arial"/>
                <w:spacing w:val="-3"/>
                <w:sz w:val="20"/>
                <w:szCs w:val="20"/>
              </w:rPr>
              <w:t>P</w:t>
            </w:r>
            <w:r w:rsidRPr="006D4A71">
              <w:rPr>
                <w:rFonts w:ascii="Arial" w:eastAsia="Arial" w:hAnsi="Arial" w:cs="Arial"/>
                <w:spacing w:val="3"/>
                <w:sz w:val="20"/>
                <w:szCs w:val="20"/>
              </w:rPr>
              <w:t>T</w:t>
            </w:r>
            <w:r w:rsidRPr="006D4A71">
              <w:rPr>
                <w:rFonts w:ascii="Arial" w:eastAsia="Arial" w:hAnsi="Arial" w:cs="Arial"/>
                <w:sz w:val="20"/>
                <w:szCs w:val="20"/>
              </w:rPr>
              <w:t>S</w:t>
            </w:r>
            <w:r w:rsidRPr="006D4A71">
              <w:rPr>
                <w:rFonts w:ascii="Arial" w:eastAsia="Arial" w:hAnsi="Arial" w:cs="Arial"/>
                <w:spacing w:val="-8"/>
                <w:sz w:val="20"/>
                <w:szCs w:val="20"/>
              </w:rPr>
              <w:t xml:space="preserve"> </w:t>
            </w:r>
            <w:r w:rsidRPr="006D4A71">
              <w:rPr>
                <w:rFonts w:ascii="Arial" w:eastAsia="Arial" w:hAnsi="Arial" w:cs="Arial"/>
                <w:w w:val="99"/>
                <w:sz w:val="20"/>
                <w:szCs w:val="20"/>
              </w:rPr>
              <w:t xml:space="preserve">1C, </w:t>
            </w:r>
            <w:r w:rsidRPr="006D4A71">
              <w:rPr>
                <w:rFonts w:ascii="Arial" w:eastAsia="Arial" w:hAnsi="Arial" w:cs="Arial"/>
                <w:sz w:val="20"/>
                <w:szCs w:val="20"/>
              </w:rPr>
              <w:t>In</w:t>
            </w:r>
            <w:r w:rsidRPr="006D4A71">
              <w:rPr>
                <w:rFonts w:ascii="Arial" w:eastAsia="Arial" w:hAnsi="Arial" w:cs="Arial"/>
                <w:spacing w:val="2"/>
                <w:sz w:val="20"/>
                <w:szCs w:val="20"/>
              </w:rPr>
              <w:t>T</w:t>
            </w:r>
            <w:r w:rsidRPr="006D4A71">
              <w:rPr>
                <w:rFonts w:ascii="Arial" w:eastAsia="Arial" w:hAnsi="Arial" w:cs="Arial"/>
                <w:spacing w:val="-1"/>
                <w:sz w:val="20"/>
                <w:szCs w:val="20"/>
              </w:rPr>
              <w:t>AS</w:t>
            </w:r>
            <w:r w:rsidRPr="006D4A71">
              <w:rPr>
                <w:rFonts w:ascii="Arial" w:eastAsia="Arial" w:hAnsi="Arial" w:cs="Arial"/>
                <w:sz w:val="20"/>
                <w:szCs w:val="20"/>
              </w:rPr>
              <w:t>C</w:t>
            </w:r>
            <w:r w:rsidRPr="006D4A71">
              <w:rPr>
                <w:rFonts w:ascii="Arial" w:eastAsia="Arial" w:hAnsi="Arial" w:cs="Arial"/>
                <w:spacing w:val="-7"/>
                <w:sz w:val="20"/>
                <w:szCs w:val="20"/>
              </w:rPr>
              <w:t xml:space="preserve"> </w:t>
            </w:r>
            <w:r w:rsidRPr="006D4A71">
              <w:rPr>
                <w:rFonts w:ascii="Arial" w:eastAsia="Arial" w:hAnsi="Arial" w:cs="Arial"/>
                <w:w w:val="99"/>
                <w:sz w:val="20"/>
                <w:szCs w:val="20"/>
              </w:rPr>
              <w:t xml:space="preserve">7, </w:t>
            </w:r>
            <w:r w:rsidRPr="006D4A71">
              <w:rPr>
                <w:rFonts w:ascii="Arial" w:eastAsia="Arial" w:hAnsi="Arial" w:cs="Arial"/>
                <w:sz w:val="20"/>
                <w:szCs w:val="20"/>
              </w:rPr>
              <w:t>C</w:t>
            </w:r>
            <w:r w:rsidRPr="006D4A71">
              <w:rPr>
                <w:rFonts w:ascii="Arial" w:eastAsia="Arial" w:hAnsi="Arial" w:cs="Arial"/>
                <w:spacing w:val="-1"/>
                <w:sz w:val="20"/>
                <w:szCs w:val="20"/>
              </w:rPr>
              <w:t>A</w:t>
            </w:r>
            <w:r w:rsidRPr="006D4A71">
              <w:rPr>
                <w:rFonts w:ascii="Arial" w:eastAsia="Arial" w:hAnsi="Arial" w:cs="Arial"/>
                <w:spacing w:val="1"/>
                <w:sz w:val="20"/>
                <w:szCs w:val="20"/>
              </w:rPr>
              <w:t>E</w:t>
            </w:r>
            <w:r w:rsidRPr="006D4A71">
              <w:rPr>
                <w:rFonts w:ascii="Arial" w:eastAsia="Arial" w:hAnsi="Arial" w:cs="Arial"/>
                <w:sz w:val="20"/>
                <w:szCs w:val="20"/>
              </w:rPr>
              <w:t>P</w:t>
            </w:r>
            <w:r w:rsidRPr="006D4A71">
              <w:rPr>
                <w:rFonts w:ascii="Arial" w:eastAsia="Arial" w:hAnsi="Arial" w:cs="Arial"/>
                <w:spacing w:val="-6"/>
                <w:sz w:val="20"/>
                <w:szCs w:val="20"/>
              </w:rPr>
              <w:t xml:space="preserve"> </w:t>
            </w:r>
            <w:r w:rsidRPr="006D4A71">
              <w:rPr>
                <w:rFonts w:ascii="Arial" w:eastAsia="Arial" w:hAnsi="Arial" w:cs="Arial"/>
                <w:spacing w:val="2"/>
                <w:w w:val="99"/>
                <w:sz w:val="20"/>
                <w:szCs w:val="20"/>
              </w:rPr>
              <w:t>1</w:t>
            </w:r>
            <w:r w:rsidRPr="006D4A71">
              <w:rPr>
                <w:rFonts w:ascii="Arial" w:eastAsia="Arial" w:hAnsi="Arial" w:cs="Arial"/>
                <w:w w:val="99"/>
                <w:sz w:val="20"/>
                <w:szCs w:val="20"/>
              </w:rPr>
              <w:t>.1</w:t>
            </w:r>
          </w:p>
          <w:p w:rsidR="006D4A71" w:rsidRPr="006D4A71" w:rsidRDefault="006D4A71" w:rsidP="006D4A71">
            <w:pPr>
              <w:widowControl w:val="0"/>
              <w:spacing w:after="0" w:line="240" w:lineRule="auto"/>
              <w:ind w:right="120"/>
              <w:jc w:val="center"/>
              <w:rPr>
                <w:rFonts w:ascii="Arial" w:eastAsia="Arial" w:hAnsi="Arial" w:cs="Arial"/>
                <w:sz w:val="20"/>
                <w:szCs w:val="20"/>
              </w:rPr>
            </w:pPr>
          </w:p>
          <w:p w:rsidR="006D4A71" w:rsidRPr="006D4A71" w:rsidRDefault="006D4A71" w:rsidP="006D4A71">
            <w:pPr>
              <w:widowControl w:val="0"/>
              <w:spacing w:after="0" w:line="240" w:lineRule="auto"/>
              <w:ind w:right="120"/>
              <w:jc w:val="center"/>
              <w:rPr>
                <w:rFonts w:ascii="Arial" w:eastAsia="Arial" w:hAnsi="Arial" w:cs="Arial"/>
                <w:sz w:val="20"/>
                <w:szCs w:val="20"/>
              </w:rPr>
            </w:pPr>
            <w:r w:rsidRPr="006D4A71">
              <w:rPr>
                <w:rFonts w:ascii="Arial" w:eastAsia="Arial" w:hAnsi="Arial" w:cs="Arial"/>
                <w:sz w:val="20"/>
                <w:szCs w:val="20"/>
                <w:highlight w:val="yellow"/>
              </w:rPr>
              <w:t>NASPE 3.2</w:t>
            </w:r>
          </w:p>
        </w:tc>
        <w:tc>
          <w:tcPr>
            <w:tcW w:w="2250" w:type="dxa"/>
            <w:tcBorders>
              <w:top w:val="single" w:sz="6" w:space="0" w:color="000000"/>
              <w:left w:val="single" w:sz="6" w:space="0" w:color="000000"/>
              <w:bottom w:val="single" w:sz="6" w:space="0" w:color="000000"/>
              <w:right w:val="single" w:sz="6" w:space="0" w:color="000000"/>
            </w:tcBorders>
          </w:tcPr>
          <w:p w:rsidR="006D4A71" w:rsidRPr="006D4A71" w:rsidRDefault="006D4A71" w:rsidP="006D4A71">
            <w:pPr>
              <w:widowControl w:val="0"/>
              <w:spacing w:before="2" w:after="0" w:line="100" w:lineRule="exact"/>
              <w:rPr>
                <w:sz w:val="10"/>
                <w:szCs w:val="10"/>
              </w:rPr>
            </w:pPr>
          </w:p>
          <w:p w:rsidR="006D4A71" w:rsidRPr="006D4A71" w:rsidRDefault="006D4A71" w:rsidP="006D4A71">
            <w:pPr>
              <w:widowControl w:val="0"/>
              <w:spacing w:after="0" w:line="240" w:lineRule="auto"/>
              <w:ind w:right="-20"/>
              <w:rPr>
                <w:rFonts w:ascii="Arial" w:eastAsia="Arial" w:hAnsi="Arial" w:cs="Arial"/>
                <w:sz w:val="20"/>
                <w:szCs w:val="20"/>
              </w:rPr>
            </w:pPr>
            <w:r w:rsidRPr="006D4A71">
              <w:rPr>
                <w:rFonts w:ascii="Arial" w:eastAsia="Arial" w:hAnsi="Arial" w:cs="Arial"/>
                <w:spacing w:val="3"/>
                <w:sz w:val="20"/>
                <w:szCs w:val="20"/>
              </w:rPr>
              <w:t>T</w:t>
            </w:r>
            <w:r w:rsidRPr="006D4A71">
              <w:rPr>
                <w:rFonts w:ascii="Arial" w:eastAsia="Arial" w:hAnsi="Arial" w:cs="Arial"/>
                <w:sz w:val="20"/>
                <w:szCs w:val="20"/>
              </w:rPr>
              <w:t>he</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c</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1"/>
                <w:sz w:val="20"/>
                <w:szCs w:val="20"/>
              </w:rPr>
              <w:t>i</w:t>
            </w:r>
            <w:r w:rsidRPr="006D4A71">
              <w:rPr>
                <w:rFonts w:ascii="Arial" w:eastAsia="Arial" w:hAnsi="Arial" w:cs="Arial"/>
                <w:spacing w:val="2"/>
                <w:sz w:val="20"/>
                <w:szCs w:val="20"/>
              </w:rPr>
              <w:t>d</w:t>
            </w:r>
            <w:r w:rsidRPr="006D4A71">
              <w:rPr>
                <w:rFonts w:ascii="Arial" w:eastAsia="Arial" w:hAnsi="Arial" w:cs="Arial"/>
                <w:sz w:val="20"/>
                <w:szCs w:val="20"/>
              </w:rPr>
              <w:t>ate</w:t>
            </w:r>
          </w:p>
          <w:p w:rsidR="006D4A71" w:rsidRPr="006D4A71" w:rsidRDefault="006D4A71" w:rsidP="006D4A71">
            <w:pPr>
              <w:widowControl w:val="0"/>
              <w:spacing w:before="16" w:after="0" w:line="230" w:lineRule="exact"/>
              <w:ind w:right="381"/>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z w:val="20"/>
                <w:szCs w:val="20"/>
              </w:rPr>
              <w:t xml:space="preserve">  </w:t>
            </w:r>
            <w:r w:rsidRPr="006D4A71">
              <w:rPr>
                <w:rFonts w:ascii="Times New Roman" w:eastAsia="Times New Roman" w:hAnsi="Times New Roman" w:cs="Times New Roman"/>
                <w:spacing w:val="29"/>
                <w:sz w:val="20"/>
                <w:szCs w:val="20"/>
              </w:rPr>
              <w:t xml:space="preserve"> </w:t>
            </w:r>
            <w:r w:rsidRPr="006D4A71">
              <w:rPr>
                <w:rFonts w:ascii="Arial" w:eastAsia="Arial" w:hAnsi="Arial" w:cs="Arial"/>
                <w:spacing w:val="-2"/>
                <w:sz w:val="20"/>
                <w:szCs w:val="20"/>
              </w:rPr>
              <w:t>w</w:t>
            </w:r>
            <w:r w:rsidRPr="006D4A71">
              <w:rPr>
                <w:rFonts w:ascii="Arial" w:eastAsia="Arial" w:hAnsi="Arial" w:cs="Arial"/>
                <w:spacing w:val="1"/>
                <w:sz w:val="20"/>
                <w:szCs w:val="20"/>
              </w:rPr>
              <w:t>ri</w:t>
            </w:r>
            <w:r w:rsidRPr="006D4A71">
              <w:rPr>
                <w:rFonts w:ascii="Arial" w:eastAsia="Arial" w:hAnsi="Arial" w:cs="Arial"/>
                <w:sz w:val="20"/>
                <w:szCs w:val="20"/>
              </w:rPr>
              <w:t>tes</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
                <w:sz w:val="20"/>
                <w:szCs w:val="20"/>
              </w:rPr>
              <w:t>a</w:t>
            </w:r>
            <w:r w:rsidRPr="006D4A71">
              <w:rPr>
                <w:rFonts w:ascii="Arial" w:eastAsia="Arial" w:hAnsi="Arial" w:cs="Arial"/>
                <w:spacing w:val="1"/>
                <w:sz w:val="20"/>
                <w:szCs w:val="20"/>
              </w:rPr>
              <w:t>r</w:t>
            </w:r>
            <w:r w:rsidRPr="006D4A71">
              <w:rPr>
                <w:rFonts w:ascii="Arial" w:eastAsia="Arial" w:hAnsi="Arial" w:cs="Arial"/>
                <w:spacing w:val="2"/>
                <w:sz w:val="20"/>
                <w:szCs w:val="20"/>
              </w:rPr>
              <w:t>n</w:t>
            </w:r>
            <w:r w:rsidRPr="006D4A71">
              <w:rPr>
                <w:rFonts w:ascii="Arial" w:eastAsia="Arial" w:hAnsi="Arial" w:cs="Arial"/>
                <w:spacing w:val="-1"/>
                <w:sz w:val="20"/>
                <w:szCs w:val="20"/>
              </w:rPr>
              <w:t>i</w:t>
            </w:r>
            <w:r w:rsidRPr="006D4A71">
              <w:rPr>
                <w:rFonts w:ascii="Arial" w:eastAsia="Arial" w:hAnsi="Arial" w:cs="Arial"/>
                <w:sz w:val="20"/>
                <w:szCs w:val="20"/>
              </w:rPr>
              <w:t>ng</w:t>
            </w:r>
            <w:r w:rsidRPr="006D4A71">
              <w:rPr>
                <w:rFonts w:ascii="Arial" w:eastAsia="Arial" w:hAnsi="Arial" w:cs="Arial"/>
                <w:spacing w:val="-6"/>
                <w:sz w:val="20"/>
                <w:szCs w:val="20"/>
              </w:rPr>
              <w:t xml:space="preserve"> </w:t>
            </w:r>
            <w:r w:rsidRPr="006D4A71">
              <w:rPr>
                <w:rFonts w:ascii="Arial" w:eastAsia="Arial" w:hAnsi="Arial" w:cs="Arial"/>
                <w:sz w:val="20"/>
                <w:szCs w:val="20"/>
              </w:rPr>
              <w:t>g</w:t>
            </w:r>
            <w:r w:rsidRPr="006D4A71">
              <w:rPr>
                <w:rFonts w:ascii="Arial" w:eastAsia="Arial" w:hAnsi="Arial" w:cs="Arial"/>
                <w:spacing w:val="1"/>
                <w:sz w:val="20"/>
                <w:szCs w:val="20"/>
              </w:rPr>
              <w:t>o</w:t>
            </w:r>
            <w:r w:rsidRPr="006D4A71">
              <w:rPr>
                <w:rFonts w:ascii="Arial" w:eastAsia="Arial" w:hAnsi="Arial" w:cs="Arial"/>
                <w:sz w:val="20"/>
                <w:szCs w:val="20"/>
              </w:rPr>
              <w:t>a</w:t>
            </w:r>
            <w:r w:rsidRPr="006D4A71">
              <w:rPr>
                <w:rFonts w:ascii="Arial" w:eastAsia="Arial" w:hAnsi="Arial" w:cs="Arial"/>
                <w:spacing w:val="-1"/>
                <w:sz w:val="20"/>
                <w:szCs w:val="20"/>
              </w:rPr>
              <w:t>l</w:t>
            </w:r>
            <w:r w:rsidRPr="006D4A71">
              <w:rPr>
                <w:rFonts w:ascii="Arial" w:eastAsia="Arial" w:hAnsi="Arial" w:cs="Arial"/>
                <w:sz w:val="20"/>
                <w:szCs w:val="20"/>
              </w:rPr>
              <w:t>s</w:t>
            </w:r>
            <w:r w:rsidRPr="006D4A71">
              <w:rPr>
                <w:rFonts w:ascii="Arial" w:eastAsia="Arial" w:hAnsi="Arial" w:cs="Arial"/>
                <w:spacing w:val="-4"/>
                <w:sz w:val="20"/>
                <w:szCs w:val="20"/>
              </w:rPr>
              <w:t xml:space="preserve"> </w:t>
            </w:r>
            <w:r w:rsidRPr="006D4A71">
              <w:rPr>
                <w:rFonts w:ascii="Arial" w:eastAsia="Arial" w:hAnsi="Arial" w:cs="Arial"/>
                <w:sz w:val="20"/>
                <w:szCs w:val="20"/>
              </w:rPr>
              <w:t>t</w:t>
            </w:r>
            <w:r w:rsidRPr="006D4A71">
              <w:rPr>
                <w:rFonts w:ascii="Arial" w:eastAsia="Arial" w:hAnsi="Arial" w:cs="Arial"/>
                <w:spacing w:val="1"/>
                <w:sz w:val="20"/>
                <w:szCs w:val="20"/>
              </w:rPr>
              <w:t>h</w:t>
            </w:r>
            <w:r w:rsidRPr="006D4A71">
              <w:rPr>
                <w:rFonts w:ascii="Arial" w:eastAsia="Arial" w:hAnsi="Arial" w:cs="Arial"/>
                <w:sz w:val="20"/>
                <w:szCs w:val="20"/>
              </w:rPr>
              <w:t>at</w:t>
            </w:r>
            <w:r w:rsidRPr="006D4A71">
              <w:rPr>
                <w:rFonts w:ascii="Arial" w:eastAsia="Arial" w:hAnsi="Arial" w:cs="Arial"/>
                <w:spacing w:val="-4"/>
                <w:sz w:val="20"/>
                <w:szCs w:val="20"/>
              </w:rPr>
              <w:t xml:space="preserve"> </w:t>
            </w:r>
            <w:r w:rsidRPr="006D4A71">
              <w:rPr>
                <w:rFonts w:ascii="Arial" w:eastAsia="Arial" w:hAnsi="Arial" w:cs="Arial"/>
                <w:sz w:val="20"/>
                <w:szCs w:val="20"/>
              </w:rPr>
              <w:t>a</w:t>
            </w:r>
            <w:r w:rsidRPr="006D4A71">
              <w:rPr>
                <w:rFonts w:ascii="Arial" w:eastAsia="Arial" w:hAnsi="Arial" w:cs="Arial"/>
                <w:spacing w:val="3"/>
                <w:sz w:val="20"/>
                <w:szCs w:val="20"/>
              </w:rPr>
              <w:t>r</w:t>
            </w:r>
            <w:r w:rsidRPr="006D4A71">
              <w:rPr>
                <w:rFonts w:ascii="Arial" w:eastAsia="Arial" w:hAnsi="Arial" w:cs="Arial"/>
                <w:sz w:val="20"/>
                <w:szCs w:val="20"/>
              </w:rPr>
              <w:t xml:space="preserve">e </w:t>
            </w:r>
            <w:r w:rsidRPr="006D4A71">
              <w:rPr>
                <w:rFonts w:ascii="Arial" w:eastAsia="Arial" w:hAnsi="Arial" w:cs="Arial"/>
                <w:spacing w:val="4"/>
                <w:sz w:val="20"/>
                <w:szCs w:val="20"/>
              </w:rPr>
              <w:t>m</w:t>
            </w:r>
            <w:r w:rsidRPr="006D4A71">
              <w:rPr>
                <w:rFonts w:ascii="Arial" w:eastAsia="Arial" w:hAnsi="Arial" w:cs="Arial"/>
                <w:sz w:val="20"/>
                <w:szCs w:val="20"/>
              </w:rPr>
              <w:t>e</w:t>
            </w:r>
            <w:r w:rsidRPr="006D4A71">
              <w:rPr>
                <w:rFonts w:ascii="Arial" w:eastAsia="Arial" w:hAnsi="Arial" w:cs="Arial"/>
                <w:spacing w:val="-1"/>
                <w:sz w:val="20"/>
                <w:szCs w:val="20"/>
              </w:rPr>
              <w:t>a</w:t>
            </w:r>
            <w:r w:rsidRPr="006D4A71">
              <w:rPr>
                <w:rFonts w:ascii="Arial" w:eastAsia="Arial" w:hAnsi="Arial" w:cs="Arial"/>
                <w:spacing w:val="1"/>
                <w:sz w:val="20"/>
                <w:szCs w:val="20"/>
              </w:rPr>
              <w:t>s</w:t>
            </w:r>
            <w:r w:rsidRPr="006D4A71">
              <w:rPr>
                <w:rFonts w:ascii="Arial" w:eastAsia="Arial" w:hAnsi="Arial" w:cs="Arial"/>
                <w:sz w:val="20"/>
                <w:szCs w:val="20"/>
              </w:rPr>
              <w:t>urab</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1"/>
                <w:sz w:val="20"/>
                <w:szCs w:val="20"/>
              </w:rPr>
              <w:t xml:space="preserve"> </w:t>
            </w:r>
            <w:r w:rsidRPr="006D4A71">
              <w:rPr>
                <w:rFonts w:ascii="Arial" w:eastAsia="Arial" w:hAnsi="Arial" w:cs="Arial"/>
                <w:b/>
                <w:bCs/>
                <w:spacing w:val="2"/>
                <w:sz w:val="20"/>
                <w:szCs w:val="20"/>
                <w:u w:val="thick" w:color="000000"/>
              </w:rPr>
              <w:t>r</w:t>
            </w:r>
            <w:r w:rsidRPr="006D4A71">
              <w:rPr>
                <w:rFonts w:ascii="Arial" w:eastAsia="Arial" w:hAnsi="Arial" w:cs="Arial"/>
                <w:b/>
                <w:bCs/>
                <w:sz w:val="20"/>
                <w:szCs w:val="20"/>
                <w:u w:val="thick" w:color="000000"/>
              </w:rPr>
              <w:t>el</w:t>
            </w:r>
            <w:r w:rsidRPr="006D4A71">
              <w:rPr>
                <w:rFonts w:ascii="Arial" w:eastAsia="Arial" w:hAnsi="Arial" w:cs="Arial"/>
                <w:b/>
                <w:bCs/>
                <w:spacing w:val="-1"/>
                <w:sz w:val="20"/>
                <w:szCs w:val="20"/>
                <w:u w:val="thick" w:color="000000"/>
              </w:rPr>
              <w:t>e</w:t>
            </w:r>
            <w:r w:rsidRPr="006D4A71">
              <w:rPr>
                <w:rFonts w:ascii="Arial" w:eastAsia="Arial" w:hAnsi="Arial" w:cs="Arial"/>
                <w:b/>
                <w:bCs/>
                <w:spacing w:val="2"/>
                <w:sz w:val="20"/>
                <w:szCs w:val="20"/>
                <w:u w:val="thick" w:color="000000"/>
              </w:rPr>
              <w:t>v</w:t>
            </w:r>
            <w:r w:rsidRPr="006D4A71">
              <w:rPr>
                <w:rFonts w:ascii="Arial" w:eastAsia="Arial" w:hAnsi="Arial" w:cs="Arial"/>
                <w:b/>
                <w:bCs/>
                <w:sz w:val="20"/>
                <w:szCs w:val="20"/>
                <w:u w:val="thick" w:color="000000"/>
              </w:rPr>
              <w:t>an</w:t>
            </w:r>
            <w:r w:rsidRPr="006D4A71">
              <w:rPr>
                <w:rFonts w:ascii="Arial" w:eastAsia="Arial" w:hAnsi="Arial" w:cs="Arial"/>
                <w:b/>
                <w:bCs/>
                <w:spacing w:val="1"/>
                <w:sz w:val="20"/>
                <w:szCs w:val="20"/>
                <w:u w:val="thick" w:color="000000"/>
              </w:rPr>
              <w:t>t</w:t>
            </w:r>
            <w:r w:rsidRPr="006D4A71">
              <w:rPr>
                <w:rFonts w:ascii="Arial" w:eastAsia="Arial" w:hAnsi="Arial" w:cs="Arial"/>
                <w:sz w:val="20"/>
                <w:szCs w:val="20"/>
              </w:rPr>
              <w:t>,</w:t>
            </w:r>
            <w:r w:rsidRPr="006D4A71">
              <w:rPr>
                <w:rFonts w:ascii="Arial" w:eastAsia="Arial" w:hAnsi="Arial" w:cs="Arial"/>
                <w:spacing w:val="-8"/>
                <w:sz w:val="20"/>
                <w:szCs w:val="20"/>
              </w:rPr>
              <w:t xml:space="preserve"> </w:t>
            </w:r>
            <w:r w:rsidRPr="006D4A71">
              <w:rPr>
                <w:rFonts w:ascii="Arial" w:eastAsia="Arial" w:hAnsi="Arial" w:cs="Arial"/>
                <w:sz w:val="20"/>
                <w:szCs w:val="20"/>
              </w:rPr>
              <w:t>ri</w:t>
            </w:r>
            <w:r w:rsidRPr="006D4A71">
              <w:rPr>
                <w:rFonts w:ascii="Arial" w:eastAsia="Arial" w:hAnsi="Arial" w:cs="Arial"/>
                <w:spacing w:val="1"/>
                <w:sz w:val="20"/>
                <w:szCs w:val="20"/>
              </w:rPr>
              <w:t>g</w:t>
            </w:r>
            <w:r w:rsidRPr="006D4A71">
              <w:rPr>
                <w:rFonts w:ascii="Arial" w:eastAsia="Arial" w:hAnsi="Arial" w:cs="Arial"/>
                <w:sz w:val="20"/>
                <w:szCs w:val="20"/>
              </w:rPr>
              <w:t>orou</w:t>
            </w:r>
            <w:r w:rsidRPr="006D4A71">
              <w:rPr>
                <w:rFonts w:ascii="Arial" w:eastAsia="Arial" w:hAnsi="Arial" w:cs="Arial"/>
                <w:spacing w:val="2"/>
                <w:sz w:val="20"/>
                <w:szCs w:val="20"/>
              </w:rPr>
              <w:t>s</w:t>
            </w:r>
            <w:r w:rsidRPr="006D4A71">
              <w:rPr>
                <w:rFonts w:ascii="Arial" w:eastAsia="Arial" w:hAnsi="Arial" w:cs="Arial"/>
                <w:spacing w:val="-1"/>
                <w:sz w:val="20"/>
                <w:szCs w:val="20"/>
              </w:rPr>
              <w:t>*</w:t>
            </w:r>
            <w:r w:rsidRPr="006D4A71">
              <w:rPr>
                <w:rFonts w:ascii="Arial" w:eastAsia="Arial" w:hAnsi="Arial" w:cs="Arial"/>
                <w:sz w:val="20"/>
                <w:szCs w:val="20"/>
              </w:rPr>
              <w:t>,</w:t>
            </w:r>
          </w:p>
          <w:p w:rsidR="006D4A71" w:rsidRPr="006D4A71" w:rsidRDefault="006D4A71" w:rsidP="006D4A71">
            <w:pPr>
              <w:widowControl w:val="0"/>
              <w:spacing w:after="0" w:line="229" w:lineRule="exact"/>
              <w:ind w:right="-20"/>
              <w:rPr>
                <w:rFonts w:ascii="Arial" w:eastAsia="Arial" w:hAnsi="Arial" w:cs="Arial"/>
                <w:sz w:val="20"/>
                <w:szCs w:val="20"/>
              </w:rPr>
            </w:pPr>
            <w:r w:rsidRPr="006D4A71">
              <w:rPr>
                <w:rFonts w:ascii="Arial" w:eastAsia="Arial" w:hAnsi="Arial" w:cs="Arial"/>
                <w:sz w:val="20"/>
                <w:szCs w:val="20"/>
              </w:rPr>
              <w:t>and</w:t>
            </w:r>
            <w:r w:rsidRPr="006D4A71">
              <w:rPr>
                <w:rFonts w:ascii="Arial" w:eastAsia="Arial" w:hAnsi="Arial" w:cs="Arial"/>
                <w:spacing w:val="-1"/>
                <w:sz w:val="20"/>
                <w:szCs w:val="20"/>
              </w:rPr>
              <w:t xml:space="preserve"> </w:t>
            </w:r>
            <w:r w:rsidRPr="006D4A71">
              <w:rPr>
                <w:rFonts w:ascii="Arial" w:eastAsia="Arial" w:hAnsi="Arial" w:cs="Arial"/>
                <w:sz w:val="20"/>
                <w:szCs w:val="20"/>
              </w:rPr>
              <w:t>d</w:t>
            </w:r>
            <w:r w:rsidRPr="006D4A71">
              <w:rPr>
                <w:rFonts w:ascii="Arial" w:eastAsia="Arial" w:hAnsi="Arial" w:cs="Arial"/>
                <w:spacing w:val="1"/>
                <w:sz w:val="20"/>
                <w:szCs w:val="20"/>
              </w:rPr>
              <w:t>e</w:t>
            </w:r>
            <w:r w:rsidRPr="006D4A71">
              <w:rPr>
                <w:rFonts w:ascii="Arial" w:eastAsia="Arial" w:hAnsi="Arial" w:cs="Arial"/>
                <w:spacing w:val="-1"/>
                <w:sz w:val="20"/>
                <w:szCs w:val="20"/>
              </w:rPr>
              <w:t>v</w:t>
            </w:r>
            <w:r w:rsidRPr="006D4A71">
              <w:rPr>
                <w:rFonts w:ascii="Arial" w:eastAsia="Arial" w:hAnsi="Arial" w:cs="Arial"/>
                <w:sz w:val="20"/>
                <w:szCs w:val="20"/>
              </w:rPr>
              <w:t>e</w:t>
            </w:r>
            <w:r w:rsidRPr="006D4A71">
              <w:rPr>
                <w:rFonts w:ascii="Arial" w:eastAsia="Arial" w:hAnsi="Arial" w:cs="Arial"/>
                <w:spacing w:val="1"/>
                <w:sz w:val="20"/>
                <w:szCs w:val="20"/>
              </w:rPr>
              <w:t>l</w:t>
            </w:r>
            <w:r w:rsidRPr="006D4A71">
              <w:rPr>
                <w:rFonts w:ascii="Arial" w:eastAsia="Arial" w:hAnsi="Arial" w:cs="Arial"/>
                <w:sz w:val="20"/>
                <w:szCs w:val="20"/>
              </w:rPr>
              <w:t>o</w:t>
            </w:r>
            <w:r w:rsidRPr="006D4A71">
              <w:rPr>
                <w:rFonts w:ascii="Arial" w:eastAsia="Arial" w:hAnsi="Arial" w:cs="Arial"/>
                <w:spacing w:val="-1"/>
                <w:sz w:val="20"/>
                <w:szCs w:val="20"/>
              </w:rPr>
              <w:t>p</w:t>
            </w:r>
            <w:r w:rsidRPr="006D4A71">
              <w:rPr>
                <w:rFonts w:ascii="Arial" w:eastAsia="Arial" w:hAnsi="Arial" w:cs="Arial"/>
                <w:spacing w:val="4"/>
                <w:sz w:val="20"/>
                <w:szCs w:val="20"/>
              </w:rPr>
              <w:t>m</w:t>
            </w:r>
            <w:r w:rsidRPr="006D4A71">
              <w:rPr>
                <w:rFonts w:ascii="Arial" w:eastAsia="Arial" w:hAnsi="Arial" w:cs="Arial"/>
                <w:sz w:val="20"/>
                <w:szCs w:val="20"/>
              </w:rPr>
              <w:t>e</w:t>
            </w:r>
            <w:r w:rsidRPr="006D4A71">
              <w:rPr>
                <w:rFonts w:ascii="Arial" w:eastAsia="Arial" w:hAnsi="Arial" w:cs="Arial"/>
                <w:spacing w:val="-1"/>
                <w:sz w:val="20"/>
                <w:szCs w:val="20"/>
              </w:rPr>
              <w:t>n</w:t>
            </w:r>
            <w:r w:rsidRPr="006D4A71">
              <w:rPr>
                <w:rFonts w:ascii="Arial" w:eastAsia="Arial" w:hAnsi="Arial" w:cs="Arial"/>
                <w:sz w:val="20"/>
                <w:szCs w:val="20"/>
              </w:rPr>
              <w:t>ta</w:t>
            </w:r>
            <w:r w:rsidRPr="006D4A71">
              <w:rPr>
                <w:rFonts w:ascii="Arial" w:eastAsia="Arial" w:hAnsi="Arial" w:cs="Arial"/>
                <w:spacing w:val="1"/>
                <w:sz w:val="20"/>
                <w:szCs w:val="20"/>
              </w:rPr>
              <w:t>ll</w:t>
            </w:r>
            <w:r w:rsidRPr="006D4A71">
              <w:rPr>
                <w:rFonts w:ascii="Arial" w:eastAsia="Arial" w:hAnsi="Arial" w:cs="Arial"/>
                <w:sz w:val="20"/>
                <w:szCs w:val="20"/>
              </w:rPr>
              <w:t>y</w:t>
            </w:r>
            <w:r w:rsidRPr="006D4A71">
              <w:rPr>
                <w:rFonts w:ascii="Arial" w:eastAsia="Arial" w:hAnsi="Arial" w:cs="Arial"/>
                <w:spacing w:val="-16"/>
                <w:sz w:val="20"/>
                <w:szCs w:val="20"/>
              </w:rPr>
              <w:t xml:space="preserve"> </w:t>
            </w:r>
            <w:r w:rsidRPr="006D4A71">
              <w:rPr>
                <w:rFonts w:ascii="Arial" w:eastAsia="Arial" w:hAnsi="Arial" w:cs="Arial"/>
                <w:sz w:val="20"/>
                <w:szCs w:val="20"/>
              </w:rPr>
              <w:t>a</w:t>
            </w:r>
            <w:r w:rsidRPr="006D4A71">
              <w:rPr>
                <w:rFonts w:ascii="Arial" w:eastAsia="Arial" w:hAnsi="Arial" w:cs="Arial"/>
                <w:spacing w:val="1"/>
                <w:sz w:val="20"/>
                <w:szCs w:val="20"/>
              </w:rPr>
              <w:t>p</w:t>
            </w:r>
            <w:r w:rsidRPr="006D4A71">
              <w:rPr>
                <w:rFonts w:ascii="Arial" w:eastAsia="Arial" w:hAnsi="Arial" w:cs="Arial"/>
                <w:sz w:val="20"/>
                <w:szCs w:val="20"/>
              </w:rPr>
              <w:t>pr</w:t>
            </w:r>
            <w:r w:rsidRPr="006D4A71">
              <w:rPr>
                <w:rFonts w:ascii="Arial" w:eastAsia="Arial" w:hAnsi="Arial" w:cs="Arial"/>
                <w:spacing w:val="2"/>
                <w:sz w:val="20"/>
                <w:szCs w:val="20"/>
              </w:rPr>
              <w:t>o</w:t>
            </w:r>
            <w:r w:rsidRPr="006D4A71">
              <w:rPr>
                <w:rFonts w:ascii="Arial" w:eastAsia="Arial" w:hAnsi="Arial" w:cs="Arial"/>
                <w:sz w:val="20"/>
                <w:szCs w:val="20"/>
              </w:rPr>
              <w:t>pri</w:t>
            </w:r>
            <w:r w:rsidRPr="006D4A71">
              <w:rPr>
                <w:rFonts w:ascii="Arial" w:eastAsia="Arial" w:hAnsi="Arial" w:cs="Arial"/>
                <w:spacing w:val="-1"/>
                <w:sz w:val="20"/>
                <w:szCs w:val="20"/>
              </w:rPr>
              <w:t>a</w:t>
            </w:r>
            <w:r w:rsidRPr="006D4A71">
              <w:rPr>
                <w:rFonts w:ascii="Arial" w:eastAsia="Arial" w:hAnsi="Arial" w:cs="Arial"/>
                <w:sz w:val="20"/>
                <w:szCs w:val="20"/>
              </w:rPr>
              <w:t>t</w:t>
            </w:r>
            <w:r w:rsidRPr="006D4A71">
              <w:rPr>
                <w:rFonts w:ascii="Arial" w:eastAsia="Arial" w:hAnsi="Arial" w:cs="Arial"/>
                <w:spacing w:val="4"/>
                <w:sz w:val="20"/>
                <w:szCs w:val="20"/>
              </w:rPr>
              <w:t>e</w:t>
            </w:r>
            <w:r w:rsidRPr="006D4A71">
              <w:rPr>
                <w:rFonts w:ascii="Arial" w:eastAsia="Arial" w:hAnsi="Arial" w:cs="Arial"/>
                <w:sz w:val="20"/>
                <w:szCs w:val="20"/>
              </w:rPr>
              <w:t>.</w:t>
            </w:r>
          </w:p>
          <w:p w:rsidR="006D4A71" w:rsidRPr="006D4A71" w:rsidRDefault="006D4A71" w:rsidP="006D4A71">
            <w:pPr>
              <w:widowControl w:val="0"/>
              <w:spacing w:before="13" w:after="0" w:line="230" w:lineRule="exact"/>
              <w:ind w:right="150"/>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z w:val="20"/>
                <w:szCs w:val="20"/>
              </w:rPr>
              <w:t xml:space="preserve">  </w:t>
            </w:r>
            <w:r w:rsidRPr="006D4A71">
              <w:rPr>
                <w:rFonts w:ascii="Times New Roman" w:eastAsia="Times New Roman" w:hAnsi="Times New Roman" w:cs="Times New Roman"/>
                <w:spacing w:val="49"/>
                <w:sz w:val="20"/>
                <w:szCs w:val="20"/>
              </w:rPr>
              <w:t xml:space="preserve"> </w:t>
            </w:r>
            <w:r w:rsidRPr="006D4A71">
              <w:rPr>
                <w:rFonts w:ascii="Arial" w:eastAsia="Arial" w:hAnsi="Arial" w:cs="Arial"/>
                <w:b/>
                <w:bCs/>
                <w:spacing w:val="1"/>
                <w:sz w:val="20"/>
                <w:szCs w:val="20"/>
                <w:u w:val="thick" w:color="000000"/>
              </w:rPr>
              <w:t>G</w:t>
            </w:r>
            <w:r w:rsidRPr="006D4A71">
              <w:rPr>
                <w:rFonts w:ascii="Arial" w:eastAsia="Arial" w:hAnsi="Arial" w:cs="Arial"/>
                <w:b/>
                <w:bCs/>
                <w:sz w:val="20"/>
                <w:szCs w:val="20"/>
                <w:u w:val="thick" w:color="000000"/>
              </w:rPr>
              <w:t>oals</w:t>
            </w:r>
            <w:r w:rsidRPr="006D4A71">
              <w:rPr>
                <w:rFonts w:ascii="Arial" w:eastAsia="Arial" w:hAnsi="Arial" w:cs="Arial"/>
                <w:b/>
                <w:bCs/>
                <w:spacing w:val="-7"/>
                <w:sz w:val="20"/>
                <w:szCs w:val="20"/>
                <w:u w:val="thick" w:color="000000"/>
              </w:rPr>
              <w:t xml:space="preserve"> </w:t>
            </w:r>
            <w:r w:rsidRPr="006D4A71">
              <w:rPr>
                <w:rFonts w:ascii="Arial" w:eastAsia="Arial" w:hAnsi="Arial" w:cs="Arial"/>
                <w:b/>
                <w:bCs/>
                <w:sz w:val="20"/>
                <w:szCs w:val="20"/>
                <w:u w:val="thick" w:color="000000"/>
              </w:rPr>
              <w:t>pro</w:t>
            </w:r>
            <w:r w:rsidRPr="006D4A71">
              <w:rPr>
                <w:rFonts w:ascii="Arial" w:eastAsia="Arial" w:hAnsi="Arial" w:cs="Arial"/>
                <w:b/>
                <w:bCs/>
                <w:spacing w:val="1"/>
                <w:sz w:val="20"/>
                <w:szCs w:val="20"/>
                <w:u w:val="thick" w:color="000000"/>
              </w:rPr>
              <w:t>m</w:t>
            </w:r>
            <w:r w:rsidRPr="006D4A71">
              <w:rPr>
                <w:rFonts w:ascii="Arial" w:eastAsia="Arial" w:hAnsi="Arial" w:cs="Arial"/>
                <w:b/>
                <w:bCs/>
                <w:sz w:val="20"/>
                <w:szCs w:val="20"/>
                <w:u w:val="thick" w:color="000000"/>
              </w:rPr>
              <w:t>o</w:t>
            </w:r>
            <w:r w:rsidRPr="006D4A71">
              <w:rPr>
                <w:rFonts w:ascii="Arial" w:eastAsia="Arial" w:hAnsi="Arial" w:cs="Arial"/>
                <w:b/>
                <w:bCs/>
                <w:spacing w:val="1"/>
                <w:sz w:val="20"/>
                <w:szCs w:val="20"/>
                <w:u w:val="thick" w:color="000000"/>
              </w:rPr>
              <w:t>t</w:t>
            </w:r>
            <w:r w:rsidRPr="006D4A71">
              <w:rPr>
                <w:rFonts w:ascii="Arial" w:eastAsia="Arial" w:hAnsi="Arial" w:cs="Arial"/>
                <w:b/>
                <w:bCs/>
                <w:sz w:val="20"/>
                <w:szCs w:val="20"/>
                <w:u w:val="thick" w:color="000000"/>
              </w:rPr>
              <w:t>e</w:t>
            </w:r>
            <w:r w:rsidRPr="006D4A71">
              <w:rPr>
                <w:rFonts w:ascii="Arial" w:eastAsia="Arial" w:hAnsi="Arial" w:cs="Arial"/>
                <w:b/>
                <w:bCs/>
                <w:spacing w:val="-9"/>
                <w:sz w:val="20"/>
                <w:szCs w:val="20"/>
                <w:u w:val="thick" w:color="000000"/>
              </w:rPr>
              <w:t xml:space="preserve"> </w:t>
            </w:r>
            <w:r w:rsidRPr="006D4A71">
              <w:rPr>
                <w:rFonts w:ascii="Arial" w:eastAsia="Arial" w:hAnsi="Arial" w:cs="Arial"/>
                <w:b/>
                <w:bCs/>
                <w:sz w:val="20"/>
                <w:szCs w:val="20"/>
                <w:u w:val="thick" w:color="000000"/>
              </w:rPr>
              <w:t>high</w:t>
            </w:r>
            <w:r w:rsidRPr="006D4A71">
              <w:rPr>
                <w:rFonts w:ascii="Arial" w:eastAsia="Arial" w:hAnsi="Arial" w:cs="Arial"/>
                <w:b/>
                <w:bCs/>
                <w:spacing w:val="2"/>
                <w:sz w:val="20"/>
                <w:szCs w:val="20"/>
                <w:u w:val="thick" w:color="000000"/>
              </w:rPr>
              <w:t>e</w:t>
            </w:r>
            <w:r w:rsidRPr="006D4A71">
              <w:rPr>
                <w:rFonts w:ascii="Arial" w:eastAsia="Arial" w:hAnsi="Arial" w:cs="Arial"/>
                <w:b/>
                <w:bCs/>
                <w:sz w:val="20"/>
                <w:szCs w:val="20"/>
                <w:u w:val="thick" w:color="000000"/>
              </w:rPr>
              <w:t>r</w:t>
            </w:r>
            <w:r w:rsidRPr="006D4A71">
              <w:rPr>
                <w:rFonts w:ascii="Arial" w:eastAsia="Arial" w:hAnsi="Arial" w:cs="Arial"/>
                <w:b/>
                <w:bCs/>
                <w:spacing w:val="-8"/>
                <w:sz w:val="20"/>
                <w:szCs w:val="20"/>
                <w:u w:val="thick" w:color="000000"/>
              </w:rPr>
              <w:t xml:space="preserve"> </w:t>
            </w:r>
            <w:r w:rsidRPr="006D4A71">
              <w:rPr>
                <w:rFonts w:ascii="Arial" w:eastAsia="Arial" w:hAnsi="Arial" w:cs="Arial"/>
                <w:b/>
                <w:bCs/>
                <w:sz w:val="20"/>
                <w:szCs w:val="20"/>
                <w:u w:val="thick" w:color="000000"/>
              </w:rPr>
              <w:t>or</w:t>
            </w:r>
            <w:r w:rsidRPr="006D4A71">
              <w:rPr>
                <w:rFonts w:ascii="Arial" w:eastAsia="Arial" w:hAnsi="Arial" w:cs="Arial"/>
                <w:b/>
                <w:bCs/>
                <w:spacing w:val="3"/>
                <w:sz w:val="20"/>
                <w:szCs w:val="20"/>
                <w:u w:val="thick" w:color="000000"/>
              </w:rPr>
              <w:t>d</w:t>
            </w:r>
            <w:r w:rsidRPr="006D4A71">
              <w:rPr>
                <w:rFonts w:ascii="Arial" w:eastAsia="Arial" w:hAnsi="Arial" w:cs="Arial"/>
                <w:b/>
                <w:bCs/>
                <w:sz w:val="20"/>
                <w:szCs w:val="20"/>
                <w:u w:val="thick" w:color="000000"/>
              </w:rPr>
              <w:t>er</w:t>
            </w:r>
            <w:r w:rsidRPr="006D4A71">
              <w:rPr>
                <w:rFonts w:ascii="Arial" w:eastAsia="Arial" w:hAnsi="Arial" w:cs="Arial"/>
                <w:b/>
                <w:bCs/>
                <w:sz w:val="20"/>
                <w:szCs w:val="20"/>
              </w:rPr>
              <w:t xml:space="preserve"> </w:t>
            </w:r>
            <w:r w:rsidRPr="006D4A71">
              <w:rPr>
                <w:rFonts w:ascii="Arial" w:eastAsia="Arial" w:hAnsi="Arial" w:cs="Arial"/>
                <w:b/>
                <w:bCs/>
                <w:spacing w:val="1"/>
                <w:sz w:val="20"/>
                <w:szCs w:val="20"/>
                <w:u w:val="thick" w:color="000000"/>
              </w:rPr>
              <w:t>t</w:t>
            </w:r>
            <w:r w:rsidRPr="006D4A71">
              <w:rPr>
                <w:rFonts w:ascii="Arial" w:eastAsia="Arial" w:hAnsi="Arial" w:cs="Arial"/>
                <w:b/>
                <w:bCs/>
                <w:sz w:val="20"/>
                <w:szCs w:val="20"/>
                <w:u w:val="thick" w:color="000000"/>
              </w:rPr>
              <w:t>hinking</w:t>
            </w:r>
            <w:r w:rsidRPr="006D4A71">
              <w:rPr>
                <w:rFonts w:ascii="Arial" w:eastAsia="Arial" w:hAnsi="Arial" w:cs="Arial"/>
                <w:b/>
                <w:bCs/>
                <w:spacing w:val="-8"/>
                <w:sz w:val="20"/>
                <w:szCs w:val="20"/>
                <w:u w:val="thick" w:color="000000"/>
              </w:rPr>
              <w:t xml:space="preserve"> </w:t>
            </w:r>
            <w:r w:rsidRPr="006D4A71">
              <w:rPr>
                <w:rFonts w:ascii="Arial" w:eastAsia="Arial" w:hAnsi="Arial" w:cs="Arial"/>
                <w:b/>
                <w:bCs/>
                <w:sz w:val="20"/>
                <w:szCs w:val="20"/>
                <w:u w:val="thick" w:color="000000"/>
              </w:rPr>
              <w:t>s</w:t>
            </w:r>
            <w:r w:rsidRPr="006D4A71">
              <w:rPr>
                <w:rFonts w:ascii="Arial" w:eastAsia="Arial" w:hAnsi="Arial" w:cs="Arial"/>
                <w:b/>
                <w:bCs/>
                <w:spacing w:val="-1"/>
                <w:sz w:val="20"/>
                <w:szCs w:val="20"/>
                <w:u w:val="thick" w:color="000000"/>
              </w:rPr>
              <w:t>k</w:t>
            </w:r>
            <w:r w:rsidRPr="006D4A71">
              <w:rPr>
                <w:rFonts w:ascii="Arial" w:eastAsia="Arial" w:hAnsi="Arial" w:cs="Arial"/>
                <w:b/>
                <w:bCs/>
                <w:sz w:val="20"/>
                <w:szCs w:val="20"/>
                <w:u w:val="thick" w:color="000000"/>
              </w:rPr>
              <w:t>il</w:t>
            </w:r>
            <w:r w:rsidRPr="006D4A71">
              <w:rPr>
                <w:rFonts w:ascii="Arial" w:eastAsia="Arial" w:hAnsi="Arial" w:cs="Arial"/>
                <w:b/>
                <w:bCs/>
                <w:spacing w:val="2"/>
                <w:sz w:val="20"/>
                <w:szCs w:val="20"/>
                <w:u w:val="thick" w:color="000000"/>
              </w:rPr>
              <w:t>l</w:t>
            </w:r>
            <w:r w:rsidRPr="006D4A71">
              <w:rPr>
                <w:rFonts w:ascii="Arial" w:eastAsia="Arial" w:hAnsi="Arial" w:cs="Arial"/>
                <w:b/>
                <w:bCs/>
                <w:sz w:val="20"/>
                <w:szCs w:val="20"/>
                <w:u w:val="thick" w:color="000000"/>
              </w:rPr>
              <w:t>s</w:t>
            </w:r>
            <w:r w:rsidRPr="006D4A71">
              <w:rPr>
                <w:rFonts w:ascii="Arial" w:eastAsia="Arial" w:hAnsi="Arial" w:cs="Arial"/>
                <w:b/>
                <w:bCs/>
                <w:spacing w:val="-5"/>
                <w:sz w:val="20"/>
                <w:szCs w:val="20"/>
                <w:u w:val="thick" w:color="000000"/>
              </w:rPr>
              <w:t xml:space="preserve"> </w:t>
            </w:r>
            <w:r w:rsidRPr="006D4A71">
              <w:rPr>
                <w:rFonts w:ascii="Arial" w:eastAsia="Arial" w:hAnsi="Arial" w:cs="Arial"/>
                <w:b/>
                <w:bCs/>
                <w:spacing w:val="1"/>
                <w:sz w:val="20"/>
                <w:szCs w:val="20"/>
                <w:u w:val="thick" w:color="000000"/>
              </w:rPr>
              <w:t>t</w:t>
            </w:r>
            <w:r w:rsidRPr="006D4A71">
              <w:rPr>
                <w:rFonts w:ascii="Arial" w:eastAsia="Arial" w:hAnsi="Arial" w:cs="Arial"/>
                <w:b/>
                <w:bCs/>
                <w:sz w:val="20"/>
                <w:szCs w:val="20"/>
                <w:u w:val="thick" w:color="000000"/>
              </w:rPr>
              <w:t>hat</w:t>
            </w:r>
            <w:r w:rsidRPr="006D4A71">
              <w:rPr>
                <w:rFonts w:ascii="Arial" w:eastAsia="Arial" w:hAnsi="Arial" w:cs="Arial"/>
                <w:b/>
                <w:bCs/>
                <w:spacing w:val="-4"/>
                <w:sz w:val="20"/>
                <w:szCs w:val="20"/>
                <w:u w:val="thick" w:color="000000"/>
              </w:rPr>
              <w:t xml:space="preserve"> </w:t>
            </w:r>
            <w:r w:rsidRPr="006D4A71">
              <w:rPr>
                <w:rFonts w:ascii="Arial" w:eastAsia="Arial" w:hAnsi="Arial" w:cs="Arial"/>
                <w:b/>
                <w:bCs/>
                <w:spacing w:val="2"/>
                <w:sz w:val="20"/>
                <w:szCs w:val="20"/>
                <w:u w:val="thick" w:color="000000"/>
              </w:rPr>
              <w:t>r</w:t>
            </w:r>
            <w:r w:rsidRPr="006D4A71">
              <w:rPr>
                <w:rFonts w:ascii="Arial" w:eastAsia="Arial" w:hAnsi="Arial" w:cs="Arial"/>
                <w:b/>
                <w:bCs/>
                <w:sz w:val="20"/>
                <w:szCs w:val="20"/>
                <w:u w:val="thick" w:color="000000"/>
              </w:rPr>
              <w:t>e</w:t>
            </w:r>
            <w:r w:rsidRPr="006D4A71">
              <w:rPr>
                <w:rFonts w:ascii="Arial" w:eastAsia="Arial" w:hAnsi="Arial" w:cs="Arial"/>
                <w:b/>
                <w:bCs/>
                <w:spacing w:val="-1"/>
                <w:sz w:val="20"/>
                <w:szCs w:val="20"/>
                <w:u w:val="thick" w:color="000000"/>
              </w:rPr>
              <w:t>s</w:t>
            </w:r>
            <w:r w:rsidRPr="006D4A71">
              <w:rPr>
                <w:rFonts w:ascii="Arial" w:eastAsia="Arial" w:hAnsi="Arial" w:cs="Arial"/>
                <w:b/>
                <w:bCs/>
                <w:sz w:val="20"/>
                <w:szCs w:val="20"/>
                <w:u w:val="thick" w:color="000000"/>
              </w:rPr>
              <w:t>ult</w:t>
            </w:r>
            <w:r w:rsidRPr="006D4A71">
              <w:rPr>
                <w:rFonts w:ascii="Arial" w:eastAsia="Arial" w:hAnsi="Arial" w:cs="Arial"/>
                <w:b/>
                <w:bCs/>
                <w:spacing w:val="-4"/>
                <w:sz w:val="20"/>
                <w:szCs w:val="20"/>
                <w:u w:val="thick" w:color="000000"/>
              </w:rPr>
              <w:t xml:space="preserve"> </w:t>
            </w:r>
            <w:r w:rsidRPr="006D4A71">
              <w:rPr>
                <w:rFonts w:ascii="Arial" w:eastAsia="Arial" w:hAnsi="Arial" w:cs="Arial"/>
                <w:b/>
                <w:bCs/>
                <w:sz w:val="20"/>
                <w:szCs w:val="20"/>
                <w:u w:val="thick" w:color="000000"/>
              </w:rPr>
              <w:t>in</w:t>
            </w:r>
            <w:r w:rsidRPr="006D4A71">
              <w:rPr>
                <w:rFonts w:ascii="Arial" w:eastAsia="Arial" w:hAnsi="Arial" w:cs="Arial"/>
                <w:b/>
                <w:bCs/>
                <w:spacing w:val="-2"/>
                <w:sz w:val="20"/>
                <w:szCs w:val="20"/>
                <w:u w:val="thick" w:color="000000"/>
              </w:rPr>
              <w:t xml:space="preserve"> </w:t>
            </w:r>
            <w:r w:rsidRPr="006D4A71">
              <w:rPr>
                <w:rFonts w:ascii="Arial" w:eastAsia="Arial" w:hAnsi="Arial" w:cs="Arial"/>
                <w:b/>
                <w:bCs/>
                <w:sz w:val="20"/>
                <w:szCs w:val="20"/>
                <w:u w:val="thick" w:color="000000"/>
              </w:rPr>
              <w:t>a</w:t>
            </w:r>
            <w:r w:rsidRPr="006D4A71">
              <w:rPr>
                <w:rFonts w:ascii="Arial" w:eastAsia="Arial" w:hAnsi="Arial" w:cs="Arial"/>
                <w:b/>
                <w:bCs/>
                <w:sz w:val="20"/>
                <w:szCs w:val="20"/>
              </w:rPr>
              <w:t xml:space="preserve"> </w:t>
            </w:r>
            <w:r w:rsidRPr="006D4A71">
              <w:rPr>
                <w:rFonts w:ascii="Arial" w:eastAsia="Arial" w:hAnsi="Arial" w:cs="Arial"/>
                <w:b/>
                <w:bCs/>
                <w:sz w:val="20"/>
                <w:szCs w:val="20"/>
                <w:u w:val="thick" w:color="000000"/>
              </w:rPr>
              <w:t>de</w:t>
            </w:r>
            <w:r w:rsidRPr="006D4A71">
              <w:rPr>
                <w:rFonts w:ascii="Arial" w:eastAsia="Arial" w:hAnsi="Arial" w:cs="Arial"/>
                <w:b/>
                <w:bCs/>
                <w:spacing w:val="-1"/>
                <w:sz w:val="20"/>
                <w:szCs w:val="20"/>
                <w:u w:val="thick" w:color="000000"/>
              </w:rPr>
              <w:t>e</w:t>
            </w:r>
            <w:r w:rsidRPr="006D4A71">
              <w:rPr>
                <w:rFonts w:ascii="Arial" w:eastAsia="Arial" w:hAnsi="Arial" w:cs="Arial"/>
                <w:b/>
                <w:bCs/>
                <w:sz w:val="20"/>
                <w:szCs w:val="20"/>
                <w:u w:val="thick" w:color="000000"/>
              </w:rPr>
              <w:t>per</w:t>
            </w:r>
            <w:r w:rsidRPr="006D4A71">
              <w:rPr>
                <w:rFonts w:ascii="Arial" w:eastAsia="Arial" w:hAnsi="Arial" w:cs="Arial"/>
                <w:b/>
                <w:bCs/>
                <w:spacing w:val="-8"/>
                <w:sz w:val="20"/>
                <w:szCs w:val="20"/>
                <w:u w:val="thick" w:color="000000"/>
              </w:rPr>
              <w:t xml:space="preserve"> </w:t>
            </w:r>
            <w:r w:rsidRPr="006D4A71">
              <w:rPr>
                <w:rFonts w:ascii="Arial" w:eastAsia="Arial" w:hAnsi="Arial" w:cs="Arial"/>
                <w:b/>
                <w:bCs/>
                <w:sz w:val="20"/>
                <w:szCs w:val="20"/>
                <w:u w:val="thick" w:color="000000"/>
              </w:rPr>
              <w:t>u</w:t>
            </w:r>
            <w:r w:rsidRPr="006D4A71">
              <w:rPr>
                <w:rFonts w:ascii="Arial" w:eastAsia="Arial" w:hAnsi="Arial" w:cs="Arial"/>
                <w:b/>
                <w:bCs/>
                <w:spacing w:val="1"/>
                <w:sz w:val="20"/>
                <w:szCs w:val="20"/>
                <w:u w:val="thick" w:color="000000"/>
              </w:rPr>
              <w:t>n</w:t>
            </w:r>
            <w:r w:rsidRPr="006D4A71">
              <w:rPr>
                <w:rFonts w:ascii="Arial" w:eastAsia="Arial" w:hAnsi="Arial" w:cs="Arial"/>
                <w:b/>
                <w:bCs/>
                <w:spacing w:val="3"/>
                <w:sz w:val="20"/>
                <w:szCs w:val="20"/>
                <w:u w:val="thick" w:color="000000"/>
              </w:rPr>
              <w:t>d</w:t>
            </w:r>
            <w:r w:rsidRPr="006D4A71">
              <w:rPr>
                <w:rFonts w:ascii="Arial" w:eastAsia="Arial" w:hAnsi="Arial" w:cs="Arial"/>
                <w:b/>
                <w:bCs/>
                <w:sz w:val="20"/>
                <w:szCs w:val="20"/>
                <w:u w:val="thick" w:color="000000"/>
              </w:rPr>
              <w:t>e</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sta</w:t>
            </w:r>
            <w:r w:rsidRPr="006D4A71">
              <w:rPr>
                <w:rFonts w:ascii="Arial" w:eastAsia="Arial" w:hAnsi="Arial" w:cs="Arial"/>
                <w:b/>
                <w:bCs/>
                <w:spacing w:val="1"/>
                <w:sz w:val="20"/>
                <w:szCs w:val="20"/>
                <w:u w:val="thick" w:color="000000"/>
              </w:rPr>
              <w:t>n</w:t>
            </w:r>
            <w:r w:rsidRPr="006D4A71">
              <w:rPr>
                <w:rFonts w:ascii="Arial" w:eastAsia="Arial" w:hAnsi="Arial" w:cs="Arial"/>
                <w:b/>
                <w:bCs/>
                <w:sz w:val="20"/>
                <w:szCs w:val="20"/>
                <w:u w:val="thick" w:color="000000"/>
              </w:rPr>
              <w:t>ding</w:t>
            </w:r>
            <w:r w:rsidRPr="006D4A71">
              <w:rPr>
                <w:rFonts w:ascii="Arial" w:eastAsia="Arial" w:hAnsi="Arial" w:cs="Arial"/>
                <w:b/>
                <w:bCs/>
                <w:spacing w:val="-13"/>
                <w:sz w:val="20"/>
                <w:szCs w:val="20"/>
                <w:u w:val="thick" w:color="000000"/>
              </w:rPr>
              <w:t xml:space="preserve"> </w:t>
            </w:r>
            <w:r w:rsidRPr="006D4A71">
              <w:rPr>
                <w:rFonts w:ascii="Arial" w:eastAsia="Arial" w:hAnsi="Arial" w:cs="Arial"/>
                <w:b/>
                <w:bCs/>
                <w:sz w:val="20"/>
                <w:szCs w:val="20"/>
                <w:u w:val="thick" w:color="000000"/>
              </w:rPr>
              <w:t>of</w:t>
            </w:r>
            <w:r w:rsidRPr="006D4A71">
              <w:rPr>
                <w:rFonts w:ascii="Arial" w:eastAsia="Arial" w:hAnsi="Arial" w:cs="Arial"/>
                <w:b/>
                <w:bCs/>
                <w:spacing w:val="1"/>
                <w:sz w:val="20"/>
                <w:szCs w:val="20"/>
                <w:u w:val="thick" w:color="000000"/>
              </w:rPr>
              <w:t xml:space="preserve"> </w:t>
            </w:r>
            <w:r w:rsidRPr="006D4A71">
              <w:rPr>
                <w:rFonts w:ascii="Arial" w:eastAsia="Arial" w:hAnsi="Arial" w:cs="Arial"/>
                <w:b/>
                <w:bCs/>
                <w:sz w:val="20"/>
                <w:szCs w:val="20"/>
                <w:u w:val="thick" w:color="000000"/>
              </w:rPr>
              <w:t>co</w:t>
            </w:r>
            <w:r w:rsidRPr="006D4A71">
              <w:rPr>
                <w:rFonts w:ascii="Arial" w:eastAsia="Arial" w:hAnsi="Arial" w:cs="Arial"/>
                <w:b/>
                <w:bCs/>
                <w:spacing w:val="1"/>
                <w:sz w:val="20"/>
                <w:szCs w:val="20"/>
                <w:u w:val="thick" w:color="000000"/>
              </w:rPr>
              <w:t>nt</w:t>
            </w:r>
            <w:r w:rsidRPr="006D4A71">
              <w:rPr>
                <w:rFonts w:ascii="Arial" w:eastAsia="Arial" w:hAnsi="Arial" w:cs="Arial"/>
                <w:b/>
                <w:bCs/>
                <w:sz w:val="20"/>
                <w:szCs w:val="20"/>
                <w:u w:val="thick" w:color="000000"/>
              </w:rPr>
              <w:t>ent</w:t>
            </w:r>
          </w:p>
          <w:p w:rsidR="006D4A71" w:rsidRPr="006D4A71" w:rsidRDefault="006D4A71" w:rsidP="006D4A71">
            <w:pPr>
              <w:widowControl w:val="0"/>
              <w:spacing w:after="0" w:line="225" w:lineRule="exact"/>
              <w:ind w:right="-20"/>
              <w:rPr>
                <w:rFonts w:ascii="Arial" w:eastAsia="Arial" w:hAnsi="Arial" w:cs="Arial"/>
                <w:sz w:val="20"/>
                <w:szCs w:val="20"/>
              </w:rPr>
            </w:pPr>
            <w:r w:rsidRPr="006D4A71">
              <w:rPr>
                <w:rFonts w:ascii="Arial" w:eastAsia="Arial" w:hAnsi="Arial" w:cs="Arial"/>
                <w:b/>
                <w:bCs/>
                <w:sz w:val="20"/>
                <w:szCs w:val="20"/>
                <w:u w:val="thick" w:color="000000"/>
              </w:rPr>
              <w:t>and</w:t>
            </w:r>
            <w:r w:rsidRPr="006D4A71">
              <w:rPr>
                <w:rFonts w:ascii="Arial" w:eastAsia="Arial" w:hAnsi="Arial" w:cs="Arial"/>
                <w:b/>
                <w:bCs/>
                <w:spacing w:val="-3"/>
                <w:sz w:val="20"/>
                <w:szCs w:val="20"/>
                <w:u w:val="thick" w:color="000000"/>
              </w:rPr>
              <w:t xml:space="preserve"> </w:t>
            </w:r>
            <w:r w:rsidRPr="006D4A71">
              <w:rPr>
                <w:rFonts w:ascii="Arial" w:eastAsia="Arial" w:hAnsi="Arial" w:cs="Arial"/>
                <w:b/>
                <w:bCs/>
                <w:sz w:val="20"/>
                <w:szCs w:val="20"/>
                <w:u w:val="thick" w:color="000000"/>
              </w:rPr>
              <w:t>pro</w:t>
            </w:r>
            <w:r w:rsidRPr="006D4A71">
              <w:rPr>
                <w:rFonts w:ascii="Arial" w:eastAsia="Arial" w:hAnsi="Arial" w:cs="Arial"/>
                <w:b/>
                <w:bCs/>
                <w:spacing w:val="2"/>
                <w:sz w:val="20"/>
                <w:szCs w:val="20"/>
                <w:u w:val="thick" w:color="000000"/>
              </w:rPr>
              <w:t>v</w:t>
            </w:r>
            <w:r w:rsidRPr="006D4A71">
              <w:rPr>
                <w:rFonts w:ascii="Arial" w:eastAsia="Arial" w:hAnsi="Arial" w:cs="Arial"/>
                <w:b/>
                <w:bCs/>
                <w:sz w:val="20"/>
                <w:szCs w:val="20"/>
                <w:u w:val="thick" w:color="000000"/>
              </w:rPr>
              <w:t>ides</w:t>
            </w:r>
            <w:r w:rsidRPr="006D4A71">
              <w:rPr>
                <w:rFonts w:ascii="Arial" w:eastAsia="Arial" w:hAnsi="Arial" w:cs="Arial"/>
                <w:b/>
                <w:bCs/>
                <w:spacing w:val="-9"/>
                <w:sz w:val="20"/>
                <w:szCs w:val="20"/>
                <w:u w:val="thick" w:color="000000"/>
              </w:rPr>
              <w:t xml:space="preserve"> </w:t>
            </w:r>
            <w:r w:rsidRPr="006D4A71">
              <w:rPr>
                <w:rFonts w:ascii="Arial" w:eastAsia="Arial" w:hAnsi="Arial" w:cs="Arial"/>
                <w:b/>
                <w:bCs/>
                <w:spacing w:val="1"/>
                <w:sz w:val="20"/>
                <w:szCs w:val="20"/>
                <w:u w:val="thick" w:color="000000"/>
              </w:rPr>
              <w:t>v</w:t>
            </w:r>
            <w:r w:rsidRPr="006D4A71">
              <w:rPr>
                <w:rFonts w:ascii="Arial" w:eastAsia="Arial" w:hAnsi="Arial" w:cs="Arial"/>
                <w:b/>
                <w:bCs/>
                <w:sz w:val="20"/>
                <w:szCs w:val="20"/>
                <w:u w:val="thick" w:color="000000"/>
              </w:rPr>
              <w:t>a</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ied</w:t>
            </w:r>
            <w:r w:rsidRPr="006D4A71">
              <w:rPr>
                <w:rFonts w:ascii="Arial" w:eastAsia="Arial" w:hAnsi="Arial" w:cs="Arial"/>
                <w:b/>
                <w:bCs/>
                <w:spacing w:val="-4"/>
                <w:sz w:val="20"/>
                <w:szCs w:val="20"/>
                <w:u w:val="thick" w:color="000000"/>
              </w:rPr>
              <w:t xml:space="preserve"> </w:t>
            </w:r>
            <w:r w:rsidRPr="006D4A71">
              <w:rPr>
                <w:rFonts w:ascii="Arial" w:eastAsia="Arial" w:hAnsi="Arial" w:cs="Arial"/>
                <w:b/>
                <w:bCs/>
                <w:sz w:val="20"/>
                <w:szCs w:val="20"/>
                <w:u w:val="thick" w:color="000000"/>
              </w:rPr>
              <w:t>o</w:t>
            </w:r>
            <w:r w:rsidRPr="006D4A71">
              <w:rPr>
                <w:rFonts w:ascii="Arial" w:eastAsia="Arial" w:hAnsi="Arial" w:cs="Arial"/>
                <w:b/>
                <w:bCs/>
                <w:spacing w:val="1"/>
                <w:sz w:val="20"/>
                <w:szCs w:val="20"/>
                <w:u w:val="thick" w:color="000000"/>
              </w:rPr>
              <w:t>pt</w:t>
            </w:r>
            <w:r w:rsidRPr="006D4A71">
              <w:rPr>
                <w:rFonts w:ascii="Arial" w:eastAsia="Arial" w:hAnsi="Arial" w:cs="Arial"/>
                <w:b/>
                <w:bCs/>
                <w:sz w:val="20"/>
                <w:szCs w:val="20"/>
                <w:u w:val="thick" w:color="000000"/>
              </w:rPr>
              <w:t>io</w:t>
            </w:r>
            <w:r w:rsidRPr="006D4A71">
              <w:rPr>
                <w:rFonts w:ascii="Arial" w:eastAsia="Arial" w:hAnsi="Arial" w:cs="Arial"/>
                <w:b/>
                <w:bCs/>
                <w:spacing w:val="1"/>
                <w:sz w:val="20"/>
                <w:szCs w:val="20"/>
                <w:u w:val="thick" w:color="000000"/>
              </w:rPr>
              <w:t>n</w:t>
            </w:r>
            <w:r w:rsidRPr="006D4A71">
              <w:rPr>
                <w:rFonts w:ascii="Arial" w:eastAsia="Arial" w:hAnsi="Arial" w:cs="Arial"/>
                <w:b/>
                <w:bCs/>
                <w:sz w:val="20"/>
                <w:szCs w:val="20"/>
                <w:u w:val="thick" w:color="000000"/>
              </w:rPr>
              <w:t>s</w:t>
            </w:r>
            <w:r w:rsidRPr="006D4A71">
              <w:rPr>
                <w:rFonts w:ascii="Arial" w:eastAsia="Arial" w:hAnsi="Arial" w:cs="Arial"/>
                <w:b/>
                <w:bCs/>
                <w:spacing w:val="-8"/>
                <w:sz w:val="20"/>
                <w:szCs w:val="20"/>
                <w:u w:val="thick" w:color="000000"/>
              </w:rPr>
              <w:t xml:space="preserve"> </w:t>
            </w:r>
            <w:r w:rsidRPr="006D4A71">
              <w:rPr>
                <w:rFonts w:ascii="Arial" w:eastAsia="Arial" w:hAnsi="Arial" w:cs="Arial"/>
                <w:b/>
                <w:bCs/>
                <w:sz w:val="20"/>
                <w:szCs w:val="20"/>
                <w:u w:val="thick" w:color="000000"/>
              </w:rPr>
              <w:t>to</w:t>
            </w:r>
          </w:p>
          <w:p w:rsidR="006D4A71" w:rsidRPr="006D4A71" w:rsidRDefault="006D4A71" w:rsidP="006D4A71">
            <w:pPr>
              <w:widowControl w:val="0"/>
              <w:spacing w:after="0" w:line="240" w:lineRule="auto"/>
              <w:ind w:right="-20"/>
              <w:rPr>
                <w:rFonts w:ascii="Arial" w:eastAsia="Arial" w:hAnsi="Arial" w:cs="Arial"/>
                <w:sz w:val="20"/>
                <w:szCs w:val="20"/>
              </w:rPr>
            </w:pPr>
            <w:r w:rsidRPr="006D4A71">
              <w:rPr>
                <w:rFonts w:ascii="Arial" w:eastAsia="Arial" w:hAnsi="Arial" w:cs="Arial"/>
                <w:b/>
                <w:bCs/>
                <w:sz w:val="20"/>
                <w:szCs w:val="20"/>
                <w:u w:val="thick" w:color="000000"/>
              </w:rPr>
              <w:t>su</w:t>
            </w:r>
            <w:r w:rsidRPr="006D4A71">
              <w:rPr>
                <w:rFonts w:ascii="Arial" w:eastAsia="Arial" w:hAnsi="Arial" w:cs="Arial"/>
                <w:b/>
                <w:bCs/>
                <w:spacing w:val="1"/>
                <w:sz w:val="20"/>
                <w:szCs w:val="20"/>
                <w:u w:val="thick" w:color="000000"/>
              </w:rPr>
              <w:t>p</w:t>
            </w:r>
            <w:r w:rsidRPr="006D4A71">
              <w:rPr>
                <w:rFonts w:ascii="Arial" w:eastAsia="Arial" w:hAnsi="Arial" w:cs="Arial"/>
                <w:b/>
                <w:bCs/>
                <w:sz w:val="20"/>
                <w:szCs w:val="20"/>
                <w:u w:val="thick" w:color="000000"/>
              </w:rPr>
              <w:t>po</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t</w:t>
            </w:r>
            <w:r w:rsidRPr="006D4A71">
              <w:rPr>
                <w:rFonts w:ascii="Arial" w:eastAsia="Arial" w:hAnsi="Arial" w:cs="Arial"/>
                <w:b/>
                <w:bCs/>
                <w:spacing w:val="-7"/>
                <w:sz w:val="20"/>
                <w:szCs w:val="20"/>
                <w:u w:val="thick" w:color="000000"/>
              </w:rPr>
              <w:t xml:space="preserve"> </w:t>
            </w:r>
            <w:r w:rsidRPr="006D4A71">
              <w:rPr>
                <w:rFonts w:ascii="Arial" w:eastAsia="Arial" w:hAnsi="Arial" w:cs="Arial"/>
                <w:b/>
                <w:bCs/>
                <w:sz w:val="20"/>
                <w:szCs w:val="20"/>
                <w:u w:val="thick" w:color="000000"/>
              </w:rPr>
              <w:t>in</w:t>
            </w:r>
            <w:r w:rsidRPr="006D4A71">
              <w:rPr>
                <w:rFonts w:ascii="Arial" w:eastAsia="Arial" w:hAnsi="Arial" w:cs="Arial"/>
                <w:b/>
                <w:bCs/>
                <w:spacing w:val="1"/>
                <w:sz w:val="20"/>
                <w:szCs w:val="20"/>
                <w:u w:val="thick" w:color="000000"/>
              </w:rPr>
              <w:t>d</w:t>
            </w:r>
            <w:r w:rsidRPr="006D4A71">
              <w:rPr>
                <w:rFonts w:ascii="Arial" w:eastAsia="Arial" w:hAnsi="Arial" w:cs="Arial"/>
                <w:b/>
                <w:bCs/>
                <w:sz w:val="20"/>
                <w:szCs w:val="20"/>
                <w:u w:val="thick" w:color="000000"/>
              </w:rPr>
              <w:t>i</w:t>
            </w:r>
            <w:r w:rsidRPr="006D4A71">
              <w:rPr>
                <w:rFonts w:ascii="Arial" w:eastAsia="Arial" w:hAnsi="Arial" w:cs="Arial"/>
                <w:b/>
                <w:bCs/>
                <w:spacing w:val="2"/>
                <w:sz w:val="20"/>
                <w:szCs w:val="20"/>
                <w:u w:val="thick" w:color="000000"/>
              </w:rPr>
              <w:t>v</w:t>
            </w:r>
            <w:r w:rsidRPr="006D4A71">
              <w:rPr>
                <w:rFonts w:ascii="Arial" w:eastAsia="Arial" w:hAnsi="Arial" w:cs="Arial"/>
                <w:b/>
                <w:bCs/>
                <w:sz w:val="20"/>
                <w:szCs w:val="20"/>
                <w:u w:val="thick" w:color="000000"/>
              </w:rPr>
              <w:t>id</w:t>
            </w:r>
            <w:r w:rsidRPr="006D4A71">
              <w:rPr>
                <w:rFonts w:ascii="Arial" w:eastAsia="Arial" w:hAnsi="Arial" w:cs="Arial"/>
                <w:b/>
                <w:bCs/>
                <w:spacing w:val="1"/>
                <w:sz w:val="20"/>
                <w:szCs w:val="20"/>
                <w:u w:val="thick" w:color="000000"/>
              </w:rPr>
              <w:t>u</w:t>
            </w:r>
            <w:r w:rsidRPr="006D4A71">
              <w:rPr>
                <w:rFonts w:ascii="Arial" w:eastAsia="Arial" w:hAnsi="Arial" w:cs="Arial"/>
                <w:b/>
                <w:bCs/>
                <w:sz w:val="20"/>
                <w:szCs w:val="20"/>
                <w:u w:val="thick" w:color="000000"/>
              </w:rPr>
              <w:t>al</w:t>
            </w:r>
            <w:r w:rsidRPr="006D4A71">
              <w:rPr>
                <w:rFonts w:ascii="Arial" w:eastAsia="Arial" w:hAnsi="Arial" w:cs="Arial"/>
                <w:b/>
                <w:bCs/>
                <w:spacing w:val="-11"/>
                <w:sz w:val="20"/>
                <w:szCs w:val="20"/>
                <w:u w:val="thick" w:color="000000"/>
              </w:rPr>
              <w:t xml:space="preserve"> </w:t>
            </w:r>
            <w:r w:rsidRPr="006D4A71">
              <w:rPr>
                <w:rFonts w:ascii="Arial" w:eastAsia="Arial" w:hAnsi="Arial" w:cs="Arial"/>
                <w:b/>
                <w:bCs/>
                <w:sz w:val="20"/>
                <w:szCs w:val="20"/>
                <w:u w:val="thick" w:color="000000"/>
              </w:rPr>
              <w:t>le</w:t>
            </w:r>
            <w:r w:rsidRPr="006D4A71">
              <w:rPr>
                <w:rFonts w:ascii="Arial" w:eastAsia="Arial" w:hAnsi="Arial" w:cs="Arial"/>
                <w:b/>
                <w:bCs/>
                <w:spacing w:val="1"/>
                <w:sz w:val="20"/>
                <w:szCs w:val="20"/>
                <w:u w:val="thick" w:color="000000"/>
              </w:rPr>
              <w:t>a</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ni</w:t>
            </w:r>
            <w:r w:rsidRPr="006D4A71">
              <w:rPr>
                <w:rFonts w:ascii="Arial" w:eastAsia="Arial" w:hAnsi="Arial" w:cs="Arial"/>
                <w:b/>
                <w:bCs/>
                <w:spacing w:val="3"/>
                <w:sz w:val="20"/>
                <w:szCs w:val="20"/>
                <w:u w:val="thick" w:color="000000"/>
              </w:rPr>
              <w:t>n</w:t>
            </w:r>
            <w:r w:rsidRPr="006D4A71">
              <w:rPr>
                <w:rFonts w:ascii="Arial" w:eastAsia="Arial" w:hAnsi="Arial" w:cs="Arial"/>
                <w:b/>
                <w:bCs/>
                <w:sz w:val="20"/>
                <w:szCs w:val="20"/>
                <w:u w:val="thick" w:color="000000"/>
              </w:rPr>
              <w:t>g</w:t>
            </w:r>
            <w:r w:rsidRPr="006D4A71">
              <w:rPr>
                <w:rFonts w:ascii="Arial" w:eastAsia="Arial" w:hAnsi="Arial" w:cs="Arial"/>
                <w:b/>
                <w:bCs/>
                <w:spacing w:val="-8"/>
                <w:sz w:val="20"/>
                <w:szCs w:val="20"/>
                <w:u w:val="thick" w:color="000000"/>
              </w:rPr>
              <w:t xml:space="preserve"> </w:t>
            </w:r>
            <w:r w:rsidRPr="006D4A71">
              <w:rPr>
                <w:rFonts w:ascii="Arial" w:eastAsia="Arial" w:hAnsi="Arial" w:cs="Arial"/>
                <w:b/>
                <w:bCs/>
                <w:sz w:val="20"/>
                <w:szCs w:val="20"/>
                <w:u w:val="thick" w:color="000000"/>
              </w:rPr>
              <w:t>g</w:t>
            </w:r>
            <w:r w:rsidRPr="006D4A71">
              <w:rPr>
                <w:rFonts w:ascii="Arial" w:eastAsia="Arial" w:hAnsi="Arial" w:cs="Arial"/>
                <w:b/>
                <w:bCs/>
                <w:spacing w:val="1"/>
                <w:sz w:val="20"/>
                <w:szCs w:val="20"/>
                <w:u w:val="thick" w:color="000000"/>
              </w:rPr>
              <w:t>o</w:t>
            </w:r>
            <w:r w:rsidRPr="006D4A71">
              <w:rPr>
                <w:rFonts w:ascii="Arial" w:eastAsia="Arial" w:hAnsi="Arial" w:cs="Arial"/>
                <w:b/>
                <w:bCs/>
                <w:sz w:val="20"/>
                <w:szCs w:val="20"/>
                <w:u w:val="thick" w:color="000000"/>
              </w:rPr>
              <w:t>al</w:t>
            </w:r>
            <w:r w:rsidRPr="006D4A71">
              <w:rPr>
                <w:rFonts w:ascii="Arial" w:eastAsia="Arial" w:hAnsi="Arial" w:cs="Arial"/>
                <w:b/>
                <w:bCs/>
                <w:spacing w:val="2"/>
                <w:sz w:val="20"/>
                <w:szCs w:val="20"/>
                <w:u w:val="thick" w:color="000000"/>
              </w:rPr>
              <w:t>s</w:t>
            </w:r>
            <w:r w:rsidRPr="006D4A71">
              <w:rPr>
                <w:rFonts w:ascii="Arial" w:eastAsia="Arial" w:hAnsi="Arial" w:cs="Arial"/>
                <w:b/>
                <w:bCs/>
                <w:sz w:val="20"/>
                <w:szCs w:val="20"/>
                <w:u w:val="thick" w:color="000000"/>
              </w:rPr>
              <w:t>.</w:t>
            </w:r>
          </w:p>
        </w:tc>
        <w:tc>
          <w:tcPr>
            <w:tcW w:w="2070" w:type="dxa"/>
            <w:tcBorders>
              <w:top w:val="single" w:sz="6" w:space="0" w:color="000000"/>
              <w:left w:val="single" w:sz="6" w:space="0" w:color="000000"/>
              <w:bottom w:val="single" w:sz="6" w:space="0" w:color="000000"/>
              <w:right w:val="single" w:sz="6" w:space="0" w:color="000000"/>
            </w:tcBorders>
          </w:tcPr>
          <w:p w:rsidR="006D4A71" w:rsidRPr="006D4A71" w:rsidRDefault="006D4A71" w:rsidP="006D4A71">
            <w:pPr>
              <w:widowControl w:val="0"/>
              <w:spacing w:before="2" w:after="0" w:line="100" w:lineRule="exact"/>
              <w:rPr>
                <w:sz w:val="10"/>
                <w:szCs w:val="10"/>
              </w:rPr>
            </w:pPr>
          </w:p>
          <w:p w:rsidR="006D4A71" w:rsidRPr="006D4A71" w:rsidRDefault="006D4A71" w:rsidP="006D4A71">
            <w:pPr>
              <w:widowControl w:val="0"/>
              <w:spacing w:after="0" w:line="240" w:lineRule="auto"/>
              <w:ind w:right="-20"/>
              <w:rPr>
                <w:rFonts w:ascii="Arial" w:eastAsia="Arial" w:hAnsi="Arial" w:cs="Arial"/>
                <w:sz w:val="20"/>
                <w:szCs w:val="20"/>
              </w:rPr>
            </w:pPr>
            <w:r w:rsidRPr="006D4A71">
              <w:rPr>
                <w:rFonts w:ascii="Arial" w:eastAsia="Arial" w:hAnsi="Arial" w:cs="Arial"/>
                <w:spacing w:val="3"/>
                <w:sz w:val="20"/>
                <w:szCs w:val="20"/>
              </w:rPr>
              <w:t>T</w:t>
            </w:r>
            <w:r w:rsidRPr="006D4A71">
              <w:rPr>
                <w:rFonts w:ascii="Arial" w:eastAsia="Arial" w:hAnsi="Arial" w:cs="Arial"/>
                <w:sz w:val="20"/>
                <w:szCs w:val="20"/>
              </w:rPr>
              <w:t>he</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c</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1"/>
                <w:sz w:val="20"/>
                <w:szCs w:val="20"/>
              </w:rPr>
              <w:t>i</w:t>
            </w:r>
            <w:r w:rsidRPr="006D4A71">
              <w:rPr>
                <w:rFonts w:ascii="Arial" w:eastAsia="Arial" w:hAnsi="Arial" w:cs="Arial"/>
                <w:spacing w:val="2"/>
                <w:sz w:val="20"/>
                <w:szCs w:val="20"/>
              </w:rPr>
              <w:t>d</w:t>
            </w:r>
            <w:r w:rsidRPr="006D4A71">
              <w:rPr>
                <w:rFonts w:ascii="Arial" w:eastAsia="Arial" w:hAnsi="Arial" w:cs="Arial"/>
                <w:sz w:val="20"/>
                <w:szCs w:val="20"/>
              </w:rPr>
              <w:t>ate</w:t>
            </w:r>
          </w:p>
          <w:p w:rsidR="006D4A71" w:rsidRPr="006D4A71" w:rsidRDefault="006D4A71" w:rsidP="006D4A71">
            <w:pPr>
              <w:widowControl w:val="0"/>
              <w:spacing w:before="14" w:after="0" w:line="232" w:lineRule="exact"/>
              <w:ind w:right="274"/>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z w:val="20"/>
                <w:szCs w:val="20"/>
              </w:rPr>
              <w:t xml:space="preserve">  </w:t>
            </w:r>
            <w:r w:rsidRPr="006D4A71">
              <w:rPr>
                <w:rFonts w:ascii="Times New Roman" w:eastAsia="Times New Roman" w:hAnsi="Times New Roman" w:cs="Times New Roman"/>
                <w:spacing w:val="26"/>
                <w:sz w:val="20"/>
                <w:szCs w:val="20"/>
              </w:rPr>
              <w:t xml:space="preserve"> </w:t>
            </w:r>
            <w:r w:rsidRPr="006D4A71">
              <w:rPr>
                <w:rFonts w:ascii="Arial" w:eastAsia="Arial" w:hAnsi="Arial" w:cs="Arial"/>
                <w:spacing w:val="-2"/>
                <w:sz w:val="20"/>
                <w:szCs w:val="20"/>
              </w:rPr>
              <w:t>w</w:t>
            </w:r>
            <w:r w:rsidRPr="006D4A71">
              <w:rPr>
                <w:rFonts w:ascii="Arial" w:eastAsia="Arial" w:hAnsi="Arial" w:cs="Arial"/>
                <w:spacing w:val="1"/>
                <w:sz w:val="20"/>
                <w:szCs w:val="20"/>
              </w:rPr>
              <w:t>ri</w:t>
            </w:r>
            <w:r w:rsidRPr="006D4A71">
              <w:rPr>
                <w:rFonts w:ascii="Arial" w:eastAsia="Arial" w:hAnsi="Arial" w:cs="Arial"/>
                <w:sz w:val="20"/>
                <w:szCs w:val="20"/>
              </w:rPr>
              <w:t>tes</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
                <w:sz w:val="20"/>
                <w:szCs w:val="20"/>
              </w:rPr>
              <w:t>a</w:t>
            </w:r>
            <w:r w:rsidRPr="006D4A71">
              <w:rPr>
                <w:rFonts w:ascii="Arial" w:eastAsia="Arial" w:hAnsi="Arial" w:cs="Arial"/>
                <w:spacing w:val="1"/>
                <w:sz w:val="20"/>
                <w:szCs w:val="20"/>
              </w:rPr>
              <w:t>r</w:t>
            </w:r>
            <w:r w:rsidRPr="006D4A71">
              <w:rPr>
                <w:rFonts w:ascii="Arial" w:eastAsia="Arial" w:hAnsi="Arial" w:cs="Arial"/>
                <w:spacing w:val="2"/>
                <w:sz w:val="20"/>
                <w:szCs w:val="20"/>
              </w:rPr>
              <w:t>n</w:t>
            </w:r>
            <w:r w:rsidRPr="006D4A71">
              <w:rPr>
                <w:rFonts w:ascii="Arial" w:eastAsia="Arial" w:hAnsi="Arial" w:cs="Arial"/>
                <w:spacing w:val="-1"/>
                <w:sz w:val="20"/>
                <w:szCs w:val="20"/>
              </w:rPr>
              <w:t>i</w:t>
            </w:r>
            <w:r w:rsidRPr="006D4A71">
              <w:rPr>
                <w:rFonts w:ascii="Arial" w:eastAsia="Arial" w:hAnsi="Arial" w:cs="Arial"/>
                <w:sz w:val="20"/>
                <w:szCs w:val="20"/>
              </w:rPr>
              <w:t>ng</w:t>
            </w:r>
            <w:r w:rsidRPr="006D4A71">
              <w:rPr>
                <w:rFonts w:ascii="Arial" w:eastAsia="Arial" w:hAnsi="Arial" w:cs="Arial"/>
                <w:spacing w:val="-6"/>
                <w:sz w:val="20"/>
                <w:szCs w:val="20"/>
              </w:rPr>
              <w:t xml:space="preserve"> </w:t>
            </w:r>
            <w:r w:rsidRPr="006D4A71">
              <w:rPr>
                <w:rFonts w:ascii="Arial" w:eastAsia="Arial" w:hAnsi="Arial" w:cs="Arial"/>
                <w:sz w:val="20"/>
                <w:szCs w:val="20"/>
              </w:rPr>
              <w:t>g</w:t>
            </w:r>
            <w:r w:rsidRPr="006D4A71">
              <w:rPr>
                <w:rFonts w:ascii="Arial" w:eastAsia="Arial" w:hAnsi="Arial" w:cs="Arial"/>
                <w:spacing w:val="1"/>
                <w:sz w:val="20"/>
                <w:szCs w:val="20"/>
              </w:rPr>
              <w:t>o</w:t>
            </w:r>
            <w:r w:rsidRPr="006D4A71">
              <w:rPr>
                <w:rFonts w:ascii="Arial" w:eastAsia="Arial" w:hAnsi="Arial" w:cs="Arial"/>
                <w:sz w:val="20"/>
                <w:szCs w:val="20"/>
              </w:rPr>
              <w:t>a</w:t>
            </w:r>
            <w:r w:rsidRPr="006D4A71">
              <w:rPr>
                <w:rFonts w:ascii="Arial" w:eastAsia="Arial" w:hAnsi="Arial" w:cs="Arial"/>
                <w:spacing w:val="-1"/>
                <w:sz w:val="20"/>
                <w:szCs w:val="20"/>
              </w:rPr>
              <w:t>l</w:t>
            </w:r>
            <w:r w:rsidRPr="006D4A71">
              <w:rPr>
                <w:rFonts w:ascii="Arial" w:eastAsia="Arial" w:hAnsi="Arial" w:cs="Arial"/>
                <w:sz w:val="20"/>
                <w:szCs w:val="20"/>
              </w:rPr>
              <w:t>s that</w:t>
            </w:r>
            <w:r w:rsidRPr="006D4A71">
              <w:rPr>
                <w:rFonts w:ascii="Arial" w:eastAsia="Arial" w:hAnsi="Arial" w:cs="Arial"/>
                <w:spacing w:val="-2"/>
                <w:sz w:val="20"/>
                <w:szCs w:val="20"/>
              </w:rPr>
              <w:t xml:space="preserve"> </w:t>
            </w:r>
            <w:r w:rsidRPr="006D4A71">
              <w:rPr>
                <w:rFonts w:ascii="Arial" w:eastAsia="Arial" w:hAnsi="Arial" w:cs="Arial"/>
                <w:sz w:val="20"/>
                <w:szCs w:val="20"/>
              </w:rPr>
              <w:t>are</w:t>
            </w:r>
            <w:r w:rsidRPr="006D4A71">
              <w:rPr>
                <w:rFonts w:ascii="Arial" w:eastAsia="Arial" w:hAnsi="Arial" w:cs="Arial"/>
                <w:spacing w:val="-3"/>
                <w:sz w:val="20"/>
                <w:szCs w:val="20"/>
              </w:rPr>
              <w:t xml:space="preserve"> </w:t>
            </w:r>
            <w:r w:rsidRPr="006D4A71">
              <w:rPr>
                <w:rFonts w:ascii="Arial" w:eastAsia="Arial" w:hAnsi="Arial" w:cs="Arial"/>
                <w:spacing w:val="4"/>
                <w:sz w:val="20"/>
                <w:szCs w:val="20"/>
              </w:rPr>
              <w:t>m</w:t>
            </w:r>
            <w:r w:rsidRPr="006D4A71">
              <w:rPr>
                <w:rFonts w:ascii="Arial" w:eastAsia="Arial" w:hAnsi="Arial" w:cs="Arial"/>
                <w:sz w:val="20"/>
                <w:szCs w:val="20"/>
              </w:rPr>
              <w:t>e</w:t>
            </w:r>
            <w:r w:rsidRPr="006D4A71">
              <w:rPr>
                <w:rFonts w:ascii="Arial" w:eastAsia="Arial" w:hAnsi="Arial" w:cs="Arial"/>
                <w:spacing w:val="-1"/>
                <w:sz w:val="20"/>
                <w:szCs w:val="20"/>
              </w:rPr>
              <w:t>a</w:t>
            </w:r>
            <w:r w:rsidRPr="006D4A71">
              <w:rPr>
                <w:rFonts w:ascii="Arial" w:eastAsia="Arial" w:hAnsi="Arial" w:cs="Arial"/>
                <w:spacing w:val="1"/>
                <w:sz w:val="20"/>
                <w:szCs w:val="20"/>
              </w:rPr>
              <w:t>s</w:t>
            </w:r>
            <w:r w:rsidRPr="006D4A71">
              <w:rPr>
                <w:rFonts w:ascii="Arial" w:eastAsia="Arial" w:hAnsi="Arial" w:cs="Arial"/>
                <w:sz w:val="20"/>
                <w:szCs w:val="20"/>
              </w:rPr>
              <w:t>urab</w:t>
            </w:r>
            <w:r w:rsidRPr="006D4A71">
              <w:rPr>
                <w:rFonts w:ascii="Arial" w:eastAsia="Arial" w:hAnsi="Arial" w:cs="Arial"/>
                <w:spacing w:val="-1"/>
                <w:sz w:val="20"/>
                <w:szCs w:val="20"/>
              </w:rPr>
              <w:t>l</w:t>
            </w:r>
            <w:r w:rsidRPr="006D4A71">
              <w:rPr>
                <w:rFonts w:ascii="Arial" w:eastAsia="Arial" w:hAnsi="Arial" w:cs="Arial"/>
                <w:sz w:val="20"/>
                <w:szCs w:val="20"/>
              </w:rPr>
              <w:t>e,</w:t>
            </w:r>
          </w:p>
          <w:p w:rsidR="006D4A71" w:rsidRPr="006D4A71" w:rsidRDefault="006D4A71" w:rsidP="006D4A71">
            <w:pPr>
              <w:widowControl w:val="0"/>
              <w:spacing w:after="0" w:line="224" w:lineRule="exact"/>
              <w:ind w:right="-20"/>
              <w:rPr>
                <w:rFonts w:ascii="Arial" w:eastAsia="Arial" w:hAnsi="Arial" w:cs="Arial"/>
                <w:sz w:val="20"/>
                <w:szCs w:val="20"/>
              </w:rPr>
            </w:pP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ig</w:t>
            </w:r>
            <w:r w:rsidRPr="006D4A71">
              <w:rPr>
                <w:rFonts w:ascii="Arial" w:eastAsia="Arial" w:hAnsi="Arial" w:cs="Arial"/>
                <w:b/>
                <w:bCs/>
                <w:spacing w:val="1"/>
                <w:sz w:val="20"/>
                <w:szCs w:val="20"/>
                <w:u w:val="thick" w:color="000000"/>
              </w:rPr>
              <w:t>o</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ous</w:t>
            </w:r>
            <w:r w:rsidRPr="006D4A71">
              <w:rPr>
                <w:rFonts w:ascii="Arial" w:eastAsia="Arial" w:hAnsi="Arial" w:cs="Arial"/>
                <w:b/>
                <w:bCs/>
                <w:spacing w:val="2"/>
                <w:sz w:val="20"/>
                <w:szCs w:val="20"/>
                <w:u w:val="thick" w:color="000000"/>
              </w:rPr>
              <w:t>*</w:t>
            </w:r>
            <w:r w:rsidRPr="006D4A71">
              <w:rPr>
                <w:rFonts w:ascii="Arial" w:eastAsia="Arial" w:hAnsi="Arial" w:cs="Arial"/>
                <w:sz w:val="20"/>
                <w:szCs w:val="20"/>
              </w:rPr>
              <w:t>,</w:t>
            </w:r>
          </w:p>
          <w:p w:rsidR="006D4A71" w:rsidRPr="006D4A71" w:rsidRDefault="006D4A71" w:rsidP="006D4A71">
            <w:pPr>
              <w:widowControl w:val="0"/>
              <w:spacing w:after="0" w:line="240" w:lineRule="auto"/>
              <w:ind w:right="363"/>
              <w:rPr>
                <w:rFonts w:ascii="Arial" w:eastAsia="Arial" w:hAnsi="Arial" w:cs="Arial"/>
                <w:sz w:val="20"/>
                <w:szCs w:val="20"/>
              </w:rPr>
            </w:pPr>
            <w:r w:rsidRPr="006D4A71">
              <w:rPr>
                <w:rFonts w:ascii="Arial" w:eastAsia="Arial" w:hAnsi="Arial" w:cs="Arial"/>
                <w:sz w:val="20"/>
                <w:szCs w:val="20"/>
              </w:rPr>
              <w:t>d</w:t>
            </w:r>
            <w:r w:rsidRPr="006D4A71">
              <w:rPr>
                <w:rFonts w:ascii="Arial" w:eastAsia="Arial" w:hAnsi="Arial" w:cs="Arial"/>
                <w:spacing w:val="-1"/>
                <w:sz w:val="20"/>
                <w:szCs w:val="20"/>
              </w:rPr>
              <w:t>e</w:t>
            </w:r>
            <w:r w:rsidRPr="006D4A71">
              <w:rPr>
                <w:rFonts w:ascii="Arial" w:eastAsia="Arial" w:hAnsi="Arial" w:cs="Arial"/>
                <w:spacing w:val="1"/>
                <w:sz w:val="20"/>
                <w:szCs w:val="20"/>
              </w:rPr>
              <w:t>v</w:t>
            </w:r>
            <w:r w:rsidRPr="006D4A71">
              <w:rPr>
                <w:rFonts w:ascii="Arial" w:eastAsia="Arial" w:hAnsi="Arial" w:cs="Arial"/>
                <w:sz w:val="20"/>
                <w:szCs w:val="20"/>
              </w:rPr>
              <w:t>e</w:t>
            </w:r>
            <w:r w:rsidRPr="006D4A71">
              <w:rPr>
                <w:rFonts w:ascii="Arial" w:eastAsia="Arial" w:hAnsi="Arial" w:cs="Arial"/>
                <w:spacing w:val="1"/>
                <w:sz w:val="20"/>
                <w:szCs w:val="20"/>
              </w:rPr>
              <w:t>l</w:t>
            </w:r>
            <w:r w:rsidRPr="006D4A71">
              <w:rPr>
                <w:rFonts w:ascii="Arial" w:eastAsia="Arial" w:hAnsi="Arial" w:cs="Arial"/>
                <w:sz w:val="20"/>
                <w:szCs w:val="20"/>
              </w:rPr>
              <w:t>o</w:t>
            </w:r>
            <w:r w:rsidRPr="006D4A71">
              <w:rPr>
                <w:rFonts w:ascii="Arial" w:eastAsia="Arial" w:hAnsi="Arial" w:cs="Arial"/>
                <w:spacing w:val="-1"/>
                <w:sz w:val="20"/>
                <w:szCs w:val="20"/>
              </w:rPr>
              <w:t>p</w:t>
            </w:r>
            <w:r w:rsidRPr="006D4A71">
              <w:rPr>
                <w:rFonts w:ascii="Arial" w:eastAsia="Arial" w:hAnsi="Arial" w:cs="Arial"/>
                <w:spacing w:val="4"/>
                <w:sz w:val="20"/>
                <w:szCs w:val="20"/>
              </w:rPr>
              <w:t>m</w:t>
            </w:r>
            <w:r w:rsidRPr="006D4A71">
              <w:rPr>
                <w:rFonts w:ascii="Arial" w:eastAsia="Arial" w:hAnsi="Arial" w:cs="Arial"/>
                <w:sz w:val="20"/>
                <w:szCs w:val="20"/>
              </w:rPr>
              <w:t>e</w:t>
            </w:r>
            <w:r w:rsidRPr="006D4A71">
              <w:rPr>
                <w:rFonts w:ascii="Arial" w:eastAsia="Arial" w:hAnsi="Arial" w:cs="Arial"/>
                <w:spacing w:val="-1"/>
                <w:sz w:val="20"/>
                <w:szCs w:val="20"/>
              </w:rPr>
              <w:t>n</w:t>
            </w:r>
            <w:r w:rsidRPr="006D4A71">
              <w:rPr>
                <w:rFonts w:ascii="Arial" w:eastAsia="Arial" w:hAnsi="Arial" w:cs="Arial"/>
                <w:spacing w:val="1"/>
                <w:sz w:val="20"/>
                <w:szCs w:val="20"/>
              </w:rPr>
              <w:t>t</w:t>
            </w:r>
            <w:r w:rsidRPr="006D4A71">
              <w:rPr>
                <w:rFonts w:ascii="Arial" w:eastAsia="Arial" w:hAnsi="Arial" w:cs="Arial"/>
                <w:sz w:val="20"/>
                <w:szCs w:val="20"/>
              </w:rPr>
              <w:t>a</w:t>
            </w:r>
            <w:r w:rsidRPr="006D4A71">
              <w:rPr>
                <w:rFonts w:ascii="Arial" w:eastAsia="Arial" w:hAnsi="Arial" w:cs="Arial"/>
                <w:spacing w:val="1"/>
                <w:sz w:val="20"/>
                <w:szCs w:val="20"/>
              </w:rPr>
              <w:t>ll</w:t>
            </w:r>
            <w:r w:rsidRPr="006D4A71">
              <w:rPr>
                <w:rFonts w:ascii="Arial" w:eastAsia="Arial" w:hAnsi="Arial" w:cs="Arial"/>
                <w:sz w:val="20"/>
                <w:szCs w:val="20"/>
              </w:rPr>
              <w:t>y a</w:t>
            </w:r>
            <w:r w:rsidRPr="006D4A71">
              <w:rPr>
                <w:rFonts w:ascii="Arial" w:eastAsia="Arial" w:hAnsi="Arial" w:cs="Arial"/>
                <w:spacing w:val="-1"/>
                <w:sz w:val="20"/>
                <w:szCs w:val="20"/>
              </w:rPr>
              <w:t>p</w:t>
            </w:r>
            <w:r w:rsidRPr="006D4A71">
              <w:rPr>
                <w:rFonts w:ascii="Arial" w:eastAsia="Arial" w:hAnsi="Arial" w:cs="Arial"/>
                <w:sz w:val="20"/>
                <w:szCs w:val="20"/>
              </w:rPr>
              <w:t>pr</w:t>
            </w:r>
            <w:r w:rsidRPr="006D4A71">
              <w:rPr>
                <w:rFonts w:ascii="Arial" w:eastAsia="Arial" w:hAnsi="Arial" w:cs="Arial"/>
                <w:spacing w:val="2"/>
                <w:sz w:val="20"/>
                <w:szCs w:val="20"/>
              </w:rPr>
              <w:t>o</w:t>
            </w:r>
            <w:r w:rsidRPr="006D4A71">
              <w:rPr>
                <w:rFonts w:ascii="Arial" w:eastAsia="Arial" w:hAnsi="Arial" w:cs="Arial"/>
                <w:sz w:val="20"/>
                <w:szCs w:val="20"/>
              </w:rPr>
              <w:t>pri</w:t>
            </w:r>
            <w:r w:rsidRPr="006D4A71">
              <w:rPr>
                <w:rFonts w:ascii="Arial" w:eastAsia="Arial" w:hAnsi="Arial" w:cs="Arial"/>
                <w:spacing w:val="-1"/>
                <w:sz w:val="20"/>
                <w:szCs w:val="20"/>
              </w:rPr>
              <w:t>a</w:t>
            </w:r>
            <w:r w:rsidRPr="006D4A71">
              <w:rPr>
                <w:rFonts w:ascii="Arial" w:eastAsia="Arial" w:hAnsi="Arial" w:cs="Arial"/>
                <w:spacing w:val="2"/>
                <w:sz w:val="20"/>
                <w:szCs w:val="20"/>
              </w:rPr>
              <w:t>t</w:t>
            </w:r>
            <w:r w:rsidRPr="006D4A71">
              <w:rPr>
                <w:rFonts w:ascii="Arial" w:eastAsia="Arial" w:hAnsi="Arial" w:cs="Arial"/>
                <w:sz w:val="20"/>
                <w:szCs w:val="20"/>
              </w:rPr>
              <w:t>e,</w:t>
            </w:r>
            <w:r w:rsidRPr="006D4A71">
              <w:rPr>
                <w:rFonts w:ascii="Arial" w:eastAsia="Arial" w:hAnsi="Arial" w:cs="Arial"/>
                <w:spacing w:val="-12"/>
                <w:sz w:val="20"/>
                <w:szCs w:val="20"/>
              </w:rPr>
              <w:t xml:space="preserve"> </w:t>
            </w:r>
            <w:r w:rsidRPr="006D4A71">
              <w:rPr>
                <w:rFonts w:ascii="Arial" w:eastAsia="Arial" w:hAnsi="Arial" w:cs="Arial"/>
                <w:spacing w:val="2"/>
                <w:sz w:val="20"/>
                <w:szCs w:val="20"/>
              </w:rPr>
              <w:t>a</w:t>
            </w:r>
            <w:r w:rsidRPr="006D4A71">
              <w:rPr>
                <w:rFonts w:ascii="Arial" w:eastAsia="Arial" w:hAnsi="Arial" w:cs="Arial"/>
                <w:sz w:val="20"/>
                <w:szCs w:val="20"/>
              </w:rPr>
              <w:t>nd a</w:t>
            </w:r>
            <w:r w:rsidRPr="006D4A71">
              <w:rPr>
                <w:rFonts w:ascii="Arial" w:eastAsia="Arial" w:hAnsi="Arial" w:cs="Arial"/>
                <w:spacing w:val="-1"/>
                <w:sz w:val="20"/>
                <w:szCs w:val="20"/>
              </w:rPr>
              <w:t>d</w:t>
            </w:r>
            <w:r w:rsidRPr="006D4A71">
              <w:rPr>
                <w:rFonts w:ascii="Arial" w:eastAsia="Arial" w:hAnsi="Arial" w:cs="Arial"/>
                <w:sz w:val="20"/>
                <w:szCs w:val="20"/>
              </w:rPr>
              <w:t>dre</w:t>
            </w:r>
            <w:r w:rsidRPr="006D4A71">
              <w:rPr>
                <w:rFonts w:ascii="Arial" w:eastAsia="Arial" w:hAnsi="Arial" w:cs="Arial"/>
                <w:spacing w:val="1"/>
                <w:sz w:val="20"/>
                <w:szCs w:val="20"/>
              </w:rPr>
              <w:t>s</w:t>
            </w:r>
            <w:r w:rsidRPr="006D4A71">
              <w:rPr>
                <w:rFonts w:ascii="Arial" w:eastAsia="Arial" w:hAnsi="Arial" w:cs="Arial"/>
                <w:sz w:val="20"/>
                <w:szCs w:val="20"/>
              </w:rPr>
              <w:t>s</w:t>
            </w:r>
            <w:r w:rsidRPr="006D4A71">
              <w:rPr>
                <w:rFonts w:ascii="Arial" w:eastAsia="Arial" w:hAnsi="Arial" w:cs="Arial"/>
                <w:spacing w:val="-6"/>
                <w:sz w:val="20"/>
                <w:szCs w:val="20"/>
              </w:rPr>
              <w:t xml:space="preserve"> </w:t>
            </w:r>
            <w:r w:rsidRPr="006D4A71">
              <w:rPr>
                <w:rFonts w:ascii="Arial" w:eastAsia="Arial" w:hAnsi="Arial" w:cs="Arial"/>
                <w:spacing w:val="2"/>
                <w:sz w:val="20"/>
                <w:szCs w:val="20"/>
              </w:rPr>
              <w:t>h</w:t>
            </w:r>
            <w:r w:rsidRPr="006D4A71">
              <w:rPr>
                <w:rFonts w:ascii="Arial" w:eastAsia="Arial" w:hAnsi="Arial" w:cs="Arial"/>
                <w:spacing w:val="-1"/>
                <w:sz w:val="20"/>
                <w:szCs w:val="20"/>
              </w:rPr>
              <w:t>i</w:t>
            </w:r>
            <w:r w:rsidRPr="006D4A71">
              <w:rPr>
                <w:rFonts w:ascii="Arial" w:eastAsia="Arial" w:hAnsi="Arial" w:cs="Arial"/>
                <w:sz w:val="20"/>
                <w:szCs w:val="20"/>
              </w:rPr>
              <w:t>g</w:t>
            </w:r>
            <w:r w:rsidRPr="006D4A71">
              <w:rPr>
                <w:rFonts w:ascii="Arial" w:eastAsia="Arial" w:hAnsi="Arial" w:cs="Arial"/>
                <w:spacing w:val="1"/>
                <w:sz w:val="20"/>
                <w:szCs w:val="20"/>
              </w:rPr>
              <w:t>h</w:t>
            </w:r>
            <w:r w:rsidRPr="006D4A71">
              <w:rPr>
                <w:rFonts w:ascii="Arial" w:eastAsia="Arial" w:hAnsi="Arial" w:cs="Arial"/>
                <w:sz w:val="20"/>
                <w:szCs w:val="20"/>
              </w:rPr>
              <w:t>er</w:t>
            </w:r>
            <w:r w:rsidRPr="006D4A71">
              <w:rPr>
                <w:rFonts w:ascii="Arial" w:eastAsia="Arial" w:hAnsi="Arial" w:cs="Arial"/>
                <w:spacing w:val="-6"/>
                <w:sz w:val="20"/>
                <w:szCs w:val="20"/>
              </w:rPr>
              <w:t xml:space="preserve"> </w:t>
            </w:r>
            <w:r w:rsidRPr="006D4A71">
              <w:rPr>
                <w:rFonts w:ascii="Arial" w:eastAsia="Arial" w:hAnsi="Arial" w:cs="Arial"/>
                <w:sz w:val="20"/>
                <w:szCs w:val="20"/>
              </w:rPr>
              <w:t>a</w:t>
            </w:r>
            <w:r w:rsidRPr="006D4A71">
              <w:rPr>
                <w:rFonts w:ascii="Arial" w:eastAsia="Arial" w:hAnsi="Arial" w:cs="Arial"/>
                <w:spacing w:val="2"/>
                <w:sz w:val="20"/>
                <w:szCs w:val="20"/>
              </w:rPr>
              <w:t>n</w:t>
            </w:r>
            <w:r w:rsidRPr="006D4A71">
              <w:rPr>
                <w:rFonts w:ascii="Arial" w:eastAsia="Arial" w:hAnsi="Arial" w:cs="Arial"/>
                <w:sz w:val="20"/>
                <w:szCs w:val="20"/>
              </w:rPr>
              <w:t xml:space="preserve">d </w:t>
            </w:r>
            <w:r w:rsidRPr="006D4A71">
              <w:rPr>
                <w:rFonts w:ascii="Arial" w:eastAsia="Arial" w:hAnsi="Arial" w:cs="Arial"/>
                <w:spacing w:val="-1"/>
                <w:sz w:val="20"/>
                <w:szCs w:val="20"/>
              </w:rPr>
              <w:t>l</w:t>
            </w:r>
            <w:r w:rsidRPr="006D4A71">
              <w:rPr>
                <w:rFonts w:ascii="Arial" w:eastAsia="Arial" w:hAnsi="Arial" w:cs="Arial"/>
                <w:spacing w:val="2"/>
                <w:sz w:val="20"/>
                <w:szCs w:val="20"/>
              </w:rPr>
              <w:t>o</w:t>
            </w:r>
            <w:r w:rsidRPr="006D4A71">
              <w:rPr>
                <w:rFonts w:ascii="Arial" w:eastAsia="Arial" w:hAnsi="Arial" w:cs="Arial"/>
                <w:spacing w:val="-2"/>
                <w:sz w:val="20"/>
                <w:szCs w:val="20"/>
              </w:rPr>
              <w:t>w</w:t>
            </w:r>
            <w:r w:rsidRPr="006D4A71">
              <w:rPr>
                <w:rFonts w:ascii="Arial" w:eastAsia="Arial" w:hAnsi="Arial" w:cs="Arial"/>
                <w:sz w:val="20"/>
                <w:szCs w:val="20"/>
              </w:rPr>
              <w:t>er</w:t>
            </w:r>
            <w:r w:rsidRPr="006D4A71">
              <w:rPr>
                <w:rFonts w:ascii="Arial" w:eastAsia="Arial" w:hAnsi="Arial" w:cs="Arial"/>
                <w:spacing w:val="-3"/>
                <w:sz w:val="20"/>
                <w:szCs w:val="20"/>
              </w:rPr>
              <w:t xml:space="preserve"> </w:t>
            </w:r>
            <w:r w:rsidRPr="006D4A71">
              <w:rPr>
                <w:rFonts w:ascii="Arial" w:eastAsia="Arial" w:hAnsi="Arial" w:cs="Arial"/>
                <w:sz w:val="20"/>
                <w:szCs w:val="20"/>
              </w:rPr>
              <w:t>order</w:t>
            </w:r>
            <w:r w:rsidRPr="006D4A71">
              <w:rPr>
                <w:rFonts w:ascii="Arial" w:eastAsia="Arial" w:hAnsi="Arial" w:cs="Arial"/>
                <w:spacing w:val="-5"/>
                <w:sz w:val="20"/>
                <w:szCs w:val="20"/>
              </w:rPr>
              <w:t xml:space="preserve"> </w:t>
            </w:r>
            <w:r w:rsidRPr="006D4A71">
              <w:rPr>
                <w:rFonts w:ascii="Arial" w:eastAsia="Arial" w:hAnsi="Arial" w:cs="Arial"/>
                <w:spacing w:val="2"/>
                <w:sz w:val="20"/>
                <w:szCs w:val="20"/>
              </w:rPr>
              <w:t>t</w:t>
            </w:r>
            <w:r w:rsidRPr="006D4A71">
              <w:rPr>
                <w:rFonts w:ascii="Arial" w:eastAsia="Arial" w:hAnsi="Arial" w:cs="Arial"/>
                <w:sz w:val="20"/>
                <w:szCs w:val="20"/>
              </w:rPr>
              <w:t>h</w:t>
            </w:r>
            <w:r w:rsidRPr="006D4A71">
              <w:rPr>
                <w:rFonts w:ascii="Arial" w:eastAsia="Arial" w:hAnsi="Arial" w:cs="Arial"/>
                <w:spacing w:val="-1"/>
                <w:sz w:val="20"/>
                <w:szCs w:val="20"/>
              </w:rPr>
              <w:t>i</w:t>
            </w:r>
            <w:r w:rsidRPr="006D4A71">
              <w:rPr>
                <w:rFonts w:ascii="Arial" w:eastAsia="Arial" w:hAnsi="Arial" w:cs="Arial"/>
                <w:sz w:val="20"/>
                <w:szCs w:val="20"/>
              </w:rPr>
              <w:t>n</w:t>
            </w:r>
            <w:r w:rsidRPr="006D4A71">
              <w:rPr>
                <w:rFonts w:ascii="Arial" w:eastAsia="Arial" w:hAnsi="Arial" w:cs="Arial"/>
                <w:spacing w:val="3"/>
                <w:sz w:val="20"/>
                <w:szCs w:val="20"/>
              </w:rPr>
              <w:t>k</w:t>
            </w:r>
            <w:r w:rsidRPr="006D4A71">
              <w:rPr>
                <w:rFonts w:ascii="Arial" w:eastAsia="Arial" w:hAnsi="Arial" w:cs="Arial"/>
                <w:spacing w:val="-1"/>
                <w:sz w:val="20"/>
                <w:szCs w:val="20"/>
              </w:rPr>
              <w:t>i</w:t>
            </w:r>
            <w:r w:rsidRPr="006D4A71">
              <w:rPr>
                <w:rFonts w:ascii="Arial" w:eastAsia="Arial" w:hAnsi="Arial" w:cs="Arial"/>
                <w:sz w:val="20"/>
                <w:szCs w:val="20"/>
              </w:rPr>
              <w:t xml:space="preserve">ng </w:t>
            </w:r>
            <w:r w:rsidRPr="006D4A71">
              <w:rPr>
                <w:rFonts w:ascii="Arial" w:eastAsia="Arial" w:hAnsi="Arial" w:cs="Arial"/>
                <w:spacing w:val="-1"/>
                <w:sz w:val="20"/>
                <w:szCs w:val="20"/>
              </w:rPr>
              <w:t>s</w:t>
            </w:r>
            <w:r w:rsidRPr="006D4A71">
              <w:rPr>
                <w:rFonts w:ascii="Arial" w:eastAsia="Arial" w:hAnsi="Arial" w:cs="Arial"/>
                <w:spacing w:val="3"/>
                <w:sz w:val="20"/>
                <w:szCs w:val="20"/>
              </w:rPr>
              <w:t>k</w:t>
            </w:r>
            <w:r w:rsidRPr="006D4A71">
              <w:rPr>
                <w:rFonts w:ascii="Arial" w:eastAsia="Arial" w:hAnsi="Arial" w:cs="Arial"/>
                <w:spacing w:val="-1"/>
                <w:sz w:val="20"/>
                <w:szCs w:val="20"/>
              </w:rPr>
              <w:t>ill</w:t>
            </w:r>
            <w:r w:rsidRPr="006D4A71">
              <w:rPr>
                <w:rFonts w:ascii="Arial" w:eastAsia="Arial" w:hAnsi="Arial" w:cs="Arial"/>
                <w:spacing w:val="1"/>
                <w:sz w:val="20"/>
                <w:szCs w:val="20"/>
              </w:rPr>
              <w:t>s</w:t>
            </w:r>
            <w:r w:rsidRPr="006D4A71">
              <w:rPr>
                <w:rFonts w:ascii="Arial" w:eastAsia="Arial" w:hAnsi="Arial" w:cs="Arial"/>
                <w:sz w:val="20"/>
                <w:szCs w:val="20"/>
              </w:rPr>
              <w:t>.</w:t>
            </w:r>
          </w:p>
        </w:tc>
        <w:tc>
          <w:tcPr>
            <w:tcW w:w="1980" w:type="dxa"/>
            <w:tcBorders>
              <w:top w:val="single" w:sz="6" w:space="0" w:color="000000"/>
              <w:left w:val="single" w:sz="6" w:space="0" w:color="000000"/>
              <w:bottom w:val="single" w:sz="6" w:space="0" w:color="000000"/>
              <w:right w:val="single" w:sz="6" w:space="0" w:color="000000"/>
            </w:tcBorders>
          </w:tcPr>
          <w:p w:rsidR="006D4A71" w:rsidRPr="006D4A71" w:rsidRDefault="006D4A71" w:rsidP="006D4A71">
            <w:pPr>
              <w:widowControl w:val="0"/>
              <w:spacing w:before="2" w:after="0" w:line="100" w:lineRule="exact"/>
              <w:rPr>
                <w:sz w:val="10"/>
                <w:szCs w:val="10"/>
              </w:rPr>
            </w:pPr>
          </w:p>
          <w:p w:rsidR="006D4A71" w:rsidRPr="006D4A71" w:rsidRDefault="006D4A71" w:rsidP="006D4A71">
            <w:pPr>
              <w:widowControl w:val="0"/>
              <w:spacing w:after="0" w:line="240" w:lineRule="auto"/>
              <w:ind w:right="-20"/>
              <w:rPr>
                <w:rFonts w:ascii="Arial" w:eastAsia="Arial" w:hAnsi="Arial" w:cs="Arial"/>
                <w:sz w:val="20"/>
                <w:szCs w:val="20"/>
              </w:rPr>
            </w:pPr>
            <w:r w:rsidRPr="006D4A71">
              <w:rPr>
                <w:rFonts w:ascii="Arial" w:eastAsia="Arial" w:hAnsi="Arial" w:cs="Arial"/>
                <w:spacing w:val="3"/>
                <w:sz w:val="20"/>
                <w:szCs w:val="20"/>
              </w:rPr>
              <w:t>T</w:t>
            </w:r>
            <w:r w:rsidRPr="006D4A71">
              <w:rPr>
                <w:rFonts w:ascii="Arial" w:eastAsia="Arial" w:hAnsi="Arial" w:cs="Arial"/>
                <w:sz w:val="20"/>
                <w:szCs w:val="20"/>
              </w:rPr>
              <w:t>he</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c</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1"/>
                <w:sz w:val="20"/>
                <w:szCs w:val="20"/>
              </w:rPr>
              <w:t>i</w:t>
            </w:r>
            <w:r w:rsidRPr="006D4A71">
              <w:rPr>
                <w:rFonts w:ascii="Arial" w:eastAsia="Arial" w:hAnsi="Arial" w:cs="Arial"/>
                <w:spacing w:val="2"/>
                <w:sz w:val="20"/>
                <w:szCs w:val="20"/>
              </w:rPr>
              <w:t>d</w:t>
            </w:r>
            <w:r w:rsidRPr="006D4A71">
              <w:rPr>
                <w:rFonts w:ascii="Arial" w:eastAsia="Arial" w:hAnsi="Arial" w:cs="Arial"/>
                <w:sz w:val="20"/>
                <w:szCs w:val="20"/>
              </w:rPr>
              <w:t>ate</w:t>
            </w:r>
          </w:p>
          <w:p w:rsidR="006D4A71" w:rsidRPr="006D4A71" w:rsidRDefault="006D4A71" w:rsidP="006D4A71">
            <w:pPr>
              <w:widowControl w:val="0"/>
              <w:spacing w:before="12" w:after="0" w:line="232" w:lineRule="exact"/>
              <w:ind w:right="108"/>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z w:val="20"/>
                <w:szCs w:val="20"/>
              </w:rPr>
              <w:t xml:space="preserve">  </w:t>
            </w:r>
            <w:r w:rsidRPr="006D4A71">
              <w:rPr>
                <w:rFonts w:ascii="Times New Roman" w:eastAsia="Times New Roman" w:hAnsi="Times New Roman" w:cs="Times New Roman"/>
                <w:spacing w:val="49"/>
                <w:sz w:val="20"/>
                <w:szCs w:val="20"/>
              </w:rPr>
              <w:t xml:space="preserve"> </w:t>
            </w:r>
            <w:r w:rsidRPr="006D4A71">
              <w:rPr>
                <w:rFonts w:ascii="Arial" w:eastAsia="Arial" w:hAnsi="Arial" w:cs="Arial"/>
                <w:b/>
                <w:bCs/>
                <w:spacing w:val="3"/>
                <w:sz w:val="20"/>
                <w:szCs w:val="20"/>
                <w:u w:val="thick" w:color="000000"/>
              </w:rPr>
              <w:t>w</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ites</w:t>
            </w:r>
            <w:r w:rsidRPr="006D4A71">
              <w:rPr>
                <w:rFonts w:ascii="Arial" w:eastAsia="Arial" w:hAnsi="Arial" w:cs="Arial"/>
                <w:b/>
                <w:bCs/>
                <w:spacing w:val="-7"/>
                <w:sz w:val="20"/>
                <w:szCs w:val="20"/>
                <w:u w:val="thick" w:color="000000"/>
              </w:rPr>
              <w:t xml:space="preserve"> </w:t>
            </w:r>
            <w:r w:rsidRPr="006D4A71">
              <w:rPr>
                <w:rFonts w:ascii="Arial" w:eastAsia="Arial" w:hAnsi="Arial" w:cs="Arial"/>
                <w:b/>
                <w:bCs/>
                <w:sz w:val="20"/>
                <w:szCs w:val="20"/>
                <w:u w:val="thick" w:color="000000"/>
              </w:rPr>
              <w:t>le</w:t>
            </w:r>
            <w:r w:rsidRPr="006D4A71">
              <w:rPr>
                <w:rFonts w:ascii="Arial" w:eastAsia="Arial" w:hAnsi="Arial" w:cs="Arial"/>
                <w:b/>
                <w:bCs/>
                <w:spacing w:val="-1"/>
                <w:sz w:val="20"/>
                <w:szCs w:val="20"/>
                <w:u w:val="thick" w:color="000000"/>
              </w:rPr>
              <w:t>ar</w:t>
            </w:r>
            <w:r w:rsidRPr="006D4A71">
              <w:rPr>
                <w:rFonts w:ascii="Arial" w:eastAsia="Arial" w:hAnsi="Arial" w:cs="Arial"/>
                <w:b/>
                <w:bCs/>
                <w:sz w:val="20"/>
                <w:szCs w:val="20"/>
                <w:u w:val="thick" w:color="000000"/>
              </w:rPr>
              <w:t>ning</w:t>
            </w:r>
            <w:r w:rsidRPr="006D4A71">
              <w:rPr>
                <w:rFonts w:ascii="Arial" w:eastAsia="Arial" w:hAnsi="Arial" w:cs="Arial"/>
                <w:b/>
                <w:bCs/>
                <w:spacing w:val="-7"/>
                <w:sz w:val="20"/>
                <w:szCs w:val="20"/>
                <w:u w:val="thick" w:color="000000"/>
              </w:rPr>
              <w:t xml:space="preserve"> </w:t>
            </w:r>
            <w:r w:rsidRPr="006D4A71">
              <w:rPr>
                <w:rFonts w:ascii="Arial" w:eastAsia="Arial" w:hAnsi="Arial" w:cs="Arial"/>
                <w:b/>
                <w:bCs/>
                <w:sz w:val="20"/>
                <w:szCs w:val="20"/>
                <w:u w:val="thick" w:color="000000"/>
              </w:rPr>
              <w:t>g</w:t>
            </w:r>
            <w:r w:rsidRPr="006D4A71">
              <w:rPr>
                <w:rFonts w:ascii="Arial" w:eastAsia="Arial" w:hAnsi="Arial" w:cs="Arial"/>
                <w:b/>
                <w:bCs/>
                <w:spacing w:val="1"/>
                <w:sz w:val="20"/>
                <w:szCs w:val="20"/>
                <w:u w:val="thick" w:color="000000"/>
              </w:rPr>
              <w:t>o</w:t>
            </w:r>
            <w:r w:rsidRPr="006D4A71">
              <w:rPr>
                <w:rFonts w:ascii="Arial" w:eastAsia="Arial" w:hAnsi="Arial" w:cs="Arial"/>
                <w:b/>
                <w:bCs/>
                <w:spacing w:val="2"/>
                <w:sz w:val="20"/>
                <w:szCs w:val="20"/>
                <w:u w:val="thick" w:color="000000"/>
              </w:rPr>
              <w:t>a</w:t>
            </w:r>
            <w:r w:rsidRPr="006D4A71">
              <w:rPr>
                <w:rFonts w:ascii="Arial" w:eastAsia="Arial" w:hAnsi="Arial" w:cs="Arial"/>
                <w:b/>
                <w:bCs/>
                <w:sz w:val="20"/>
                <w:szCs w:val="20"/>
                <w:u w:val="thick" w:color="000000"/>
              </w:rPr>
              <w:t>ls</w:t>
            </w:r>
            <w:r w:rsidRPr="006D4A71">
              <w:rPr>
                <w:rFonts w:ascii="Arial" w:eastAsia="Arial" w:hAnsi="Arial" w:cs="Arial"/>
                <w:b/>
                <w:bCs/>
                <w:sz w:val="20"/>
                <w:szCs w:val="20"/>
              </w:rPr>
              <w:t xml:space="preserve"> </w:t>
            </w:r>
            <w:r w:rsidRPr="006D4A71">
              <w:rPr>
                <w:rFonts w:ascii="Arial" w:eastAsia="Arial" w:hAnsi="Arial" w:cs="Arial"/>
                <w:b/>
                <w:bCs/>
                <w:spacing w:val="1"/>
                <w:sz w:val="20"/>
                <w:szCs w:val="20"/>
                <w:u w:val="thick" w:color="000000"/>
              </w:rPr>
              <w:t>t</w:t>
            </w:r>
            <w:r w:rsidRPr="006D4A71">
              <w:rPr>
                <w:rFonts w:ascii="Arial" w:eastAsia="Arial" w:hAnsi="Arial" w:cs="Arial"/>
                <w:b/>
                <w:bCs/>
                <w:sz w:val="20"/>
                <w:szCs w:val="20"/>
                <w:u w:val="thick" w:color="000000"/>
              </w:rPr>
              <w:t>hat</w:t>
            </w:r>
            <w:r w:rsidRPr="006D4A71">
              <w:rPr>
                <w:rFonts w:ascii="Arial" w:eastAsia="Arial" w:hAnsi="Arial" w:cs="Arial"/>
                <w:b/>
                <w:bCs/>
                <w:spacing w:val="-4"/>
                <w:sz w:val="20"/>
                <w:szCs w:val="20"/>
                <w:u w:val="thick" w:color="000000"/>
              </w:rPr>
              <w:t xml:space="preserve"> </w:t>
            </w:r>
            <w:r w:rsidRPr="006D4A71">
              <w:rPr>
                <w:rFonts w:ascii="Arial" w:eastAsia="Arial" w:hAnsi="Arial" w:cs="Arial"/>
                <w:b/>
                <w:bCs/>
                <w:sz w:val="20"/>
                <w:szCs w:val="20"/>
                <w:u w:val="thick" w:color="000000"/>
              </w:rPr>
              <w:t>a</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e</w:t>
            </w:r>
            <w:r w:rsidRPr="006D4A71">
              <w:rPr>
                <w:rFonts w:ascii="Arial" w:eastAsia="Arial" w:hAnsi="Arial" w:cs="Arial"/>
                <w:b/>
                <w:bCs/>
                <w:spacing w:val="-4"/>
                <w:sz w:val="20"/>
                <w:szCs w:val="20"/>
                <w:u w:val="thick" w:color="000000"/>
              </w:rPr>
              <w:t xml:space="preserve"> </w:t>
            </w:r>
            <w:r w:rsidRPr="006D4A71">
              <w:rPr>
                <w:rFonts w:ascii="Arial" w:eastAsia="Arial" w:hAnsi="Arial" w:cs="Arial"/>
                <w:b/>
                <w:bCs/>
                <w:spacing w:val="3"/>
                <w:sz w:val="20"/>
                <w:szCs w:val="20"/>
                <w:u w:val="thick" w:color="000000"/>
              </w:rPr>
              <w:t>m</w:t>
            </w:r>
            <w:r w:rsidRPr="006D4A71">
              <w:rPr>
                <w:rFonts w:ascii="Arial" w:eastAsia="Arial" w:hAnsi="Arial" w:cs="Arial"/>
                <w:b/>
                <w:bCs/>
                <w:sz w:val="20"/>
                <w:szCs w:val="20"/>
                <w:u w:val="thick" w:color="000000"/>
              </w:rPr>
              <w:t>e</w:t>
            </w:r>
            <w:r w:rsidRPr="006D4A71">
              <w:rPr>
                <w:rFonts w:ascii="Arial" w:eastAsia="Arial" w:hAnsi="Arial" w:cs="Arial"/>
                <w:b/>
                <w:bCs/>
                <w:spacing w:val="-1"/>
                <w:sz w:val="20"/>
                <w:szCs w:val="20"/>
                <w:u w:val="thick" w:color="000000"/>
              </w:rPr>
              <w:t>a</w:t>
            </w:r>
            <w:r w:rsidRPr="006D4A71">
              <w:rPr>
                <w:rFonts w:ascii="Arial" w:eastAsia="Arial" w:hAnsi="Arial" w:cs="Arial"/>
                <w:b/>
                <w:bCs/>
                <w:sz w:val="20"/>
                <w:szCs w:val="20"/>
                <w:u w:val="thick" w:color="000000"/>
              </w:rPr>
              <w:t>s</w:t>
            </w:r>
            <w:r w:rsidRPr="006D4A71">
              <w:rPr>
                <w:rFonts w:ascii="Arial" w:eastAsia="Arial" w:hAnsi="Arial" w:cs="Arial"/>
                <w:b/>
                <w:bCs/>
                <w:spacing w:val="3"/>
                <w:sz w:val="20"/>
                <w:szCs w:val="20"/>
                <w:u w:val="thick" w:color="000000"/>
              </w:rPr>
              <w:t>u</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abl</w:t>
            </w:r>
            <w:r w:rsidRPr="006D4A71">
              <w:rPr>
                <w:rFonts w:ascii="Arial" w:eastAsia="Arial" w:hAnsi="Arial" w:cs="Arial"/>
                <w:b/>
                <w:bCs/>
                <w:spacing w:val="2"/>
                <w:sz w:val="20"/>
                <w:szCs w:val="20"/>
                <w:u w:val="thick" w:color="000000"/>
              </w:rPr>
              <w:t>e</w:t>
            </w:r>
            <w:r w:rsidRPr="006D4A71">
              <w:rPr>
                <w:rFonts w:ascii="Arial" w:eastAsia="Arial" w:hAnsi="Arial" w:cs="Arial"/>
                <w:b/>
                <w:bCs/>
                <w:sz w:val="20"/>
                <w:szCs w:val="20"/>
                <w:u w:val="thick" w:color="000000"/>
              </w:rPr>
              <w:t>,</w:t>
            </w:r>
          </w:p>
          <w:p w:rsidR="006D4A71" w:rsidRPr="006D4A71" w:rsidRDefault="006D4A71" w:rsidP="006D4A71">
            <w:pPr>
              <w:widowControl w:val="0"/>
              <w:spacing w:before="1" w:after="0" w:line="228" w:lineRule="exact"/>
              <w:ind w:right="528"/>
              <w:rPr>
                <w:rFonts w:ascii="Arial" w:eastAsia="Arial" w:hAnsi="Arial" w:cs="Arial"/>
                <w:sz w:val="20"/>
                <w:szCs w:val="20"/>
              </w:rPr>
            </w:pPr>
            <w:r w:rsidRPr="006D4A71">
              <w:rPr>
                <w:rFonts w:ascii="Arial" w:eastAsia="Arial" w:hAnsi="Arial" w:cs="Arial"/>
                <w:b/>
                <w:bCs/>
                <w:sz w:val="20"/>
                <w:szCs w:val="20"/>
                <w:u w:val="thick" w:color="000000"/>
              </w:rPr>
              <w:t>de</w:t>
            </w:r>
            <w:r w:rsidRPr="006D4A71">
              <w:rPr>
                <w:rFonts w:ascii="Arial" w:eastAsia="Arial" w:hAnsi="Arial" w:cs="Arial"/>
                <w:b/>
                <w:bCs/>
                <w:spacing w:val="1"/>
                <w:sz w:val="20"/>
                <w:szCs w:val="20"/>
                <w:u w:val="thick" w:color="000000"/>
              </w:rPr>
              <w:t>v</w:t>
            </w:r>
            <w:r w:rsidRPr="006D4A71">
              <w:rPr>
                <w:rFonts w:ascii="Arial" w:eastAsia="Arial" w:hAnsi="Arial" w:cs="Arial"/>
                <w:b/>
                <w:bCs/>
                <w:sz w:val="20"/>
                <w:szCs w:val="20"/>
                <w:u w:val="thick" w:color="000000"/>
              </w:rPr>
              <w:t>el</w:t>
            </w:r>
            <w:r w:rsidRPr="006D4A71">
              <w:rPr>
                <w:rFonts w:ascii="Arial" w:eastAsia="Arial" w:hAnsi="Arial" w:cs="Arial"/>
                <w:b/>
                <w:bCs/>
                <w:spacing w:val="1"/>
                <w:sz w:val="20"/>
                <w:szCs w:val="20"/>
                <w:u w:val="thick" w:color="000000"/>
              </w:rPr>
              <w:t>o</w:t>
            </w:r>
            <w:r w:rsidRPr="006D4A71">
              <w:rPr>
                <w:rFonts w:ascii="Arial" w:eastAsia="Arial" w:hAnsi="Arial" w:cs="Arial"/>
                <w:b/>
                <w:bCs/>
                <w:sz w:val="20"/>
                <w:szCs w:val="20"/>
                <w:u w:val="thick" w:color="000000"/>
              </w:rPr>
              <w:t>pme</w:t>
            </w:r>
            <w:r w:rsidRPr="006D4A71">
              <w:rPr>
                <w:rFonts w:ascii="Arial" w:eastAsia="Arial" w:hAnsi="Arial" w:cs="Arial"/>
                <w:b/>
                <w:bCs/>
                <w:spacing w:val="1"/>
                <w:sz w:val="20"/>
                <w:szCs w:val="20"/>
                <w:u w:val="thick" w:color="000000"/>
              </w:rPr>
              <w:t>nt</w:t>
            </w:r>
            <w:r w:rsidRPr="006D4A71">
              <w:rPr>
                <w:rFonts w:ascii="Arial" w:eastAsia="Arial" w:hAnsi="Arial" w:cs="Arial"/>
                <w:b/>
                <w:bCs/>
                <w:sz w:val="20"/>
                <w:szCs w:val="20"/>
                <w:u w:val="thick" w:color="000000"/>
              </w:rPr>
              <w:t>al</w:t>
            </w:r>
            <w:r w:rsidRPr="006D4A71">
              <w:rPr>
                <w:rFonts w:ascii="Arial" w:eastAsia="Arial" w:hAnsi="Arial" w:cs="Arial"/>
                <w:b/>
                <w:bCs/>
                <w:spacing w:val="1"/>
                <w:sz w:val="20"/>
                <w:szCs w:val="20"/>
                <w:u w:val="thick" w:color="000000"/>
              </w:rPr>
              <w:t>l</w:t>
            </w:r>
            <w:r w:rsidRPr="006D4A71">
              <w:rPr>
                <w:rFonts w:ascii="Arial" w:eastAsia="Arial" w:hAnsi="Arial" w:cs="Arial"/>
                <w:b/>
                <w:bCs/>
                <w:sz w:val="20"/>
                <w:szCs w:val="20"/>
                <w:u w:val="thick" w:color="000000"/>
              </w:rPr>
              <w:t>y</w:t>
            </w:r>
            <w:r w:rsidRPr="006D4A71">
              <w:rPr>
                <w:rFonts w:ascii="Arial" w:eastAsia="Arial" w:hAnsi="Arial" w:cs="Arial"/>
                <w:b/>
                <w:bCs/>
                <w:sz w:val="20"/>
                <w:szCs w:val="20"/>
              </w:rPr>
              <w:t xml:space="preserve"> </w:t>
            </w:r>
            <w:r w:rsidRPr="006D4A71">
              <w:rPr>
                <w:rFonts w:ascii="Arial" w:eastAsia="Arial" w:hAnsi="Arial" w:cs="Arial"/>
                <w:b/>
                <w:bCs/>
                <w:sz w:val="20"/>
                <w:szCs w:val="20"/>
                <w:u w:val="thick" w:color="000000"/>
              </w:rPr>
              <w:t>ap</w:t>
            </w:r>
            <w:r w:rsidRPr="006D4A71">
              <w:rPr>
                <w:rFonts w:ascii="Arial" w:eastAsia="Arial" w:hAnsi="Arial" w:cs="Arial"/>
                <w:b/>
                <w:bCs/>
                <w:spacing w:val="1"/>
                <w:sz w:val="20"/>
                <w:szCs w:val="20"/>
                <w:u w:val="thick" w:color="000000"/>
              </w:rPr>
              <w:t>p</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op</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iate</w:t>
            </w:r>
            <w:r w:rsidRPr="006D4A71">
              <w:rPr>
                <w:rFonts w:ascii="Arial" w:eastAsia="Arial" w:hAnsi="Arial" w:cs="Arial"/>
                <w:b/>
                <w:bCs/>
                <w:spacing w:val="-10"/>
                <w:sz w:val="20"/>
                <w:szCs w:val="20"/>
                <w:u w:val="thick" w:color="000000"/>
              </w:rPr>
              <w:t xml:space="preserve"> </w:t>
            </w:r>
            <w:r w:rsidRPr="006D4A71">
              <w:rPr>
                <w:rFonts w:ascii="Arial" w:eastAsia="Arial" w:hAnsi="Arial" w:cs="Arial"/>
                <w:b/>
                <w:bCs/>
                <w:sz w:val="20"/>
                <w:szCs w:val="20"/>
                <w:u w:val="thick" w:color="000000"/>
              </w:rPr>
              <w:t>and</w:t>
            </w:r>
          </w:p>
          <w:p w:rsidR="006D4A71" w:rsidRPr="006D4A71" w:rsidRDefault="006D4A71" w:rsidP="006D4A71">
            <w:pPr>
              <w:widowControl w:val="0"/>
              <w:spacing w:after="0" w:line="230" w:lineRule="exact"/>
              <w:ind w:right="64"/>
              <w:rPr>
                <w:rFonts w:ascii="Arial" w:eastAsia="Arial" w:hAnsi="Arial" w:cs="Arial"/>
                <w:sz w:val="20"/>
                <w:szCs w:val="20"/>
              </w:rPr>
            </w:pPr>
            <w:r w:rsidRPr="006D4A71">
              <w:rPr>
                <w:rFonts w:ascii="Arial" w:eastAsia="Arial" w:hAnsi="Arial" w:cs="Arial"/>
                <w:b/>
                <w:bCs/>
                <w:sz w:val="20"/>
                <w:szCs w:val="20"/>
                <w:u w:val="thick" w:color="000000"/>
              </w:rPr>
              <w:t>ad</w:t>
            </w:r>
            <w:r w:rsidRPr="006D4A71">
              <w:rPr>
                <w:rFonts w:ascii="Arial" w:eastAsia="Arial" w:hAnsi="Arial" w:cs="Arial"/>
                <w:b/>
                <w:bCs/>
                <w:spacing w:val="1"/>
                <w:sz w:val="20"/>
                <w:szCs w:val="20"/>
                <w:u w:val="thick" w:color="000000"/>
              </w:rPr>
              <w:t>d</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e</w:t>
            </w:r>
            <w:r w:rsidRPr="006D4A71">
              <w:rPr>
                <w:rFonts w:ascii="Arial" w:eastAsia="Arial" w:hAnsi="Arial" w:cs="Arial"/>
                <w:b/>
                <w:bCs/>
                <w:spacing w:val="1"/>
                <w:sz w:val="20"/>
                <w:szCs w:val="20"/>
                <w:u w:val="thick" w:color="000000"/>
              </w:rPr>
              <w:t>s</w:t>
            </w:r>
            <w:r w:rsidRPr="006D4A71">
              <w:rPr>
                <w:rFonts w:ascii="Arial" w:eastAsia="Arial" w:hAnsi="Arial" w:cs="Arial"/>
                <w:b/>
                <w:bCs/>
                <w:sz w:val="20"/>
                <w:szCs w:val="20"/>
                <w:u w:val="thick" w:color="000000"/>
              </w:rPr>
              <w:t>s,</w:t>
            </w:r>
            <w:r w:rsidRPr="006D4A71">
              <w:rPr>
                <w:rFonts w:ascii="Arial" w:eastAsia="Arial" w:hAnsi="Arial" w:cs="Arial"/>
                <w:b/>
                <w:bCs/>
                <w:spacing w:val="-9"/>
                <w:sz w:val="20"/>
                <w:szCs w:val="20"/>
                <w:u w:val="thick" w:color="000000"/>
              </w:rPr>
              <w:t xml:space="preserve"> </w:t>
            </w:r>
            <w:r w:rsidRPr="006D4A71">
              <w:rPr>
                <w:rFonts w:ascii="Arial" w:eastAsia="Arial" w:hAnsi="Arial" w:cs="Arial"/>
                <w:b/>
                <w:bCs/>
                <w:sz w:val="20"/>
                <w:szCs w:val="20"/>
                <w:u w:val="thick" w:color="000000"/>
              </w:rPr>
              <w:t>b</w:t>
            </w:r>
            <w:r w:rsidRPr="006D4A71">
              <w:rPr>
                <w:rFonts w:ascii="Arial" w:eastAsia="Arial" w:hAnsi="Arial" w:cs="Arial"/>
                <w:b/>
                <w:bCs/>
                <w:spacing w:val="1"/>
                <w:sz w:val="20"/>
                <w:szCs w:val="20"/>
                <w:u w:val="thick" w:color="000000"/>
              </w:rPr>
              <w:t>ot</w:t>
            </w:r>
            <w:r w:rsidRPr="006D4A71">
              <w:rPr>
                <w:rFonts w:ascii="Arial" w:eastAsia="Arial" w:hAnsi="Arial" w:cs="Arial"/>
                <w:b/>
                <w:bCs/>
                <w:sz w:val="20"/>
                <w:szCs w:val="20"/>
                <w:u w:val="thick" w:color="000000"/>
              </w:rPr>
              <w:t>h,</w:t>
            </w:r>
            <w:r w:rsidRPr="006D4A71">
              <w:rPr>
                <w:rFonts w:ascii="Arial" w:eastAsia="Arial" w:hAnsi="Arial" w:cs="Arial"/>
                <w:b/>
                <w:bCs/>
                <w:spacing w:val="-5"/>
                <w:sz w:val="20"/>
                <w:szCs w:val="20"/>
                <w:u w:val="thick" w:color="000000"/>
              </w:rPr>
              <w:t xml:space="preserve"> </w:t>
            </w:r>
            <w:r w:rsidRPr="006D4A71">
              <w:rPr>
                <w:rFonts w:ascii="Arial" w:eastAsia="Arial" w:hAnsi="Arial" w:cs="Arial"/>
                <w:b/>
                <w:bCs/>
                <w:sz w:val="20"/>
                <w:szCs w:val="20"/>
                <w:u w:val="thick" w:color="000000"/>
              </w:rPr>
              <w:t>hig</w:t>
            </w:r>
            <w:r w:rsidRPr="006D4A71">
              <w:rPr>
                <w:rFonts w:ascii="Arial" w:eastAsia="Arial" w:hAnsi="Arial" w:cs="Arial"/>
                <w:b/>
                <w:bCs/>
                <w:spacing w:val="1"/>
                <w:sz w:val="20"/>
                <w:szCs w:val="20"/>
                <w:u w:val="thick" w:color="000000"/>
              </w:rPr>
              <w:t>h</w:t>
            </w:r>
            <w:r w:rsidRPr="006D4A71">
              <w:rPr>
                <w:rFonts w:ascii="Arial" w:eastAsia="Arial" w:hAnsi="Arial" w:cs="Arial"/>
                <w:b/>
                <w:bCs/>
                <w:sz w:val="20"/>
                <w:szCs w:val="20"/>
                <w:u w:val="thick" w:color="000000"/>
              </w:rPr>
              <w:t>er</w:t>
            </w:r>
            <w:r w:rsidRPr="006D4A71">
              <w:rPr>
                <w:rFonts w:ascii="Arial" w:eastAsia="Arial" w:hAnsi="Arial" w:cs="Arial"/>
                <w:b/>
                <w:bCs/>
                <w:sz w:val="20"/>
                <w:szCs w:val="20"/>
              </w:rPr>
              <w:t xml:space="preserve"> </w:t>
            </w:r>
            <w:r w:rsidRPr="006D4A71">
              <w:rPr>
                <w:rFonts w:ascii="Arial" w:eastAsia="Arial" w:hAnsi="Arial" w:cs="Arial"/>
                <w:b/>
                <w:bCs/>
                <w:sz w:val="20"/>
                <w:szCs w:val="20"/>
                <w:u w:val="thick" w:color="000000"/>
              </w:rPr>
              <w:t>and</w:t>
            </w:r>
            <w:r w:rsidRPr="006D4A71">
              <w:rPr>
                <w:rFonts w:ascii="Arial" w:eastAsia="Arial" w:hAnsi="Arial" w:cs="Arial"/>
                <w:b/>
                <w:bCs/>
                <w:spacing w:val="-3"/>
                <w:sz w:val="20"/>
                <w:szCs w:val="20"/>
                <w:u w:val="thick" w:color="000000"/>
              </w:rPr>
              <w:t xml:space="preserve"> </w:t>
            </w:r>
            <w:r w:rsidRPr="006D4A71">
              <w:rPr>
                <w:rFonts w:ascii="Arial" w:eastAsia="Arial" w:hAnsi="Arial" w:cs="Arial"/>
                <w:b/>
                <w:bCs/>
                <w:sz w:val="20"/>
                <w:szCs w:val="20"/>
                <w:u w:val="thick" w:color="000000"/>
              </w:rPr>
              <w:t>lo</w:t>
            </w:r>
            <w:r w:rsidRPr="006D4A71">
              <w:rPr>
                <w:rFonts w:ascii="Arial" w:eastAsia="Arial" w:hAnsi="Arial" w:cs="Arial"/>
                <w:b/>
                <w:bCs/>
                <w:spacing w:val="4"/>
                <w:sz w:val="20"/>
                <w:szCs w:val="20"/>
                <w:u w:val="thick" w:color="000000"/>
              </w:rPr>
              <w:t>w</w:t>
            </w:r>
            <w:r w:rsidRPr="006D4A71">
              <w:rPr>
                <w:rFonts w:ascii="Arial" w:eastAsia="Arial" w:hAnsi="Arial" w:cs="Arial"/>
                <w:b/>
                <w:bCs/>
                <w:sz w:val="20"/>
                <w:szCs w:val="20"/>
                <w:u w:val="thick" w:color="000000"/>
              </w:rPr>
              <w:t>er</w:t>
            </w:r>
            <w:r w:rsidRPr="006D4A71">
              <w:rPr>
                <w:rFonts w:ascii="Arial" w:eastAsia="Arial" w:hAnsi="Arial" w:cs="Arial"/>
                <w:b/>
                <w:bCs/>
                <w:spacing w:val="-7"/>
                <w:sz w:val="20"/>
                <w:szCs w:val="20"/>
                <w:u w:val="thick" w:color="000000"/>
              </w:rPr>
              <w:t xml:space="preserve"> </w:t>
            </w:r>
            <w:r w:rsidRPr="006D4A71">
              <w:rPr>
                <w:rFonts w:ascii="Arial" w:eastAsia="Arial" w:hAnsi="Arial" w:cs="Arial"/>
                <w:b/>
                <w:bCs/>
                <w:sz w:val="20"/>
                <w:szCs w:val="20"/>
                <w:u w:val="thick" w:color="000000"/>
              </w:rPr>
              <w:t>order</w:t>
            </w:r>
            <w:r w:rsidRPr="006D4A71">
              <w:rPr>
                <w:rFonts w:ascii="Arial" w:eastAsia="Arial" w:hAnsi="Arial" w:cs="Arial"/>
                <w:b/>
                <w:bCs/>
                <w:sz w:val="20"/>
                <w:szCs w:val="20"/>
              </w:rPr>
              <w:t xml:space="preserve"> </w:t>
            </w:r>
            <w:r w:rsidRPr="006D4A71">
              <w:rPr>
                <w:rFonts w:ascii="Arial" w:eastAsia="Arial" w:hAnsi="Arial" w:cs="Arial"/>
                <w:b/>
                <w:bCs/>
                <w:spacing w:val="1"/>
                <w:sz w:val="20"/>
                <w:szCs w:val="20"/>
                <w:u w:val="thick" w:color="000000"/>
              </w:rPr>
              <w:t>t</w:t>
            </w:r>
            <w:r w:rsidRPr="006D4A71">
              <w:rPr>
                <w:rFonts w:ascii="Arial" w:eastAsia="Arial" w:hAnsi="Arial" w:cs="Arial"/>
                <w:b/>
                <w:bCs/>
                <w:sz w:val="20"/>
                <w:szCs w:val="20"/>
                <w:u w:val="thick" w:color="000000"/>
              </w:rPr>
              <w:t>hinking</w:t>
            </w:r>
            <w:r w:rsidRPr="006D4A71">
              <w:rPr>
                <w:rFonts w:ascii="Arial" w:eastAsia="Arial" w:hAnsi="Arial" w:cs="Arial"/>
                <w:b/>
                <w:bCs/>
                <w:spacing w:val="-8"/>
                <w:sz w:val="20"/>
                <w:szCs w:val="20"/>
                <w:u w:val="thick" w:color="000000"/>
              </w:rPr>
              <w:t xml:space="preserve"> </w:t>
            </w:r>
            <w:r w:rsidRPr="006D4A71">
              <w:rPr>
                <w:rFonts w:ascii="Arial" w:eastAsia="Arial" w:hAnsi="Arial" w:cs="Arial"/>
                <w:b/>
                <w:bCs/>
                <w:sz w:val="20"/>
                <w:szCs w:val="20"/>
                <w:u w:val="thick" w:color="000000"/>
              </w:rPr>
              <w:t>s</w:t>
            </w:r>
            <w:r w:rsidRPr="006D4A71">
              <w:rPr>
                <w:rFonts w:ascii="Arial" w:eastAsia="Arial" w:hAnsi="Arial" w:cs="Arial"/>
                <w:b/>
                <w:bCs/>
                <w:spacing w:val="-1"/>
                <w:sz w:val="20"/>
                <w:szCs w:val="20"/>
                <w:u w:val="thick" w:color="000000"/>
              </w:rPr>
              <w:t>k</w:t>
            </w:r>
            <w:r w:rsidRPr="006D4A71">
              <w:rPr>
                <w:rFonts w:ascii="Arial" w:eastAsia="Arial" w:hAnsi="Arial" w:cs="Arial"/>
                <w:b/>
                <w:bCs/>
                <w:sz w:val="20"/>
                <w:szCs w:val="20"/>
                <w:u w:val="thick" w:color="000000"/>
              </w:rPr>
              <w:t>il</w:t>
            </w:r>
            <w:r w:rsidRPr="006D4A71">
              <w:rPr>
                <w:rFonts w:ascii="Arial" w:eastAsia="Arial" w:hAnsi="Arial" w:cs="Arial"/>
                <w:b/>
                <w:bCs/>
                <w:spacing w:val="2"/>
                <w:sz w:val="20"/>
                <w:szCs w:val="20"/>
                <w:u w:val="thick" w:color="000000"/>
              </w:rPr>
              <w:t>l</w:t>
            </w:r>
            <w:r w:rsidRPr="006D4A71">
              <w:rPr>
                <w:rFonts w:ascii="Arial" w:eastAsia="Arial" w:hAnsi="Arial" w:cs="Arial"/>
                <w:b/>
                <w:bCs/>
                <w:sz w:val="20"/>
                <w:szCs w:val="20"/>
                <w:u w:val="thick" w:color="000000"/>
              </w:rPr>
              <w:t>s.</w:t>
            </w:r>
          </w:p>
        </w:tc>
        <w:tc>
          <w:tcPr>
            <w:tcW w:w="1882" w:type="dxa"/>
            <w:tcBorders>
              <w:top w:val="single" w:sz="6" w:space="0" w:color="000000"/>
              <w:left w:val="single" w:sz="6" w:space="0" w:color="000000"/>
              <w:bottom w:val="single" w:sz="6" w:space="0" w:color="000000"/>
              <w:right w:val="single" w:sz="6" w:space="0" w:color="000000"/>
            </w:tcBorders>
          </w:tcPr>
          <w:p w:rsidR="006D4A71" w:rsidRPr="006D4A71" w:rsidRDefault="006D4A71" w:rsidP="006D4A71">
            <w:pPr>
              <w:widowControl w:val="0"/>
              <w:spacing w:before="2" w:after="0" w:line="100" w:lineRule="exact"/>
              <w:rPr>
                <w:sz w:val="10"/>
                <w:szCs w:val="10"/>
              </w:rPr>
            </w:pPr>
          </w:p>
          <w:p w:rsidR="006D4A71" w:rsidRPr="006D4A71" w:rsidRDefault="006D4A71" w:rsidP="006D4A71">
            <w:pPr>
              <w:widowControl w:val="0"/>
              <w:spacing w:after="0" w:line="240" w:lineRule="auto"/>
              <w:ind w:right="-20"/>
              <w:rPr>
                <w:rFonts w:ascii="Arial" w:eastAsia="Arial" w:hAnsi="Arial" w:cs="Arial"/>
                <w:sz w:val="20"/>
                <w:szCs w:val="20"/>
              </w:rPr>
            </w:pPr>
            <w:r w:rsidRPr="006D4A71">
              <w:rPr>
                <w:rFonts w:ascii="Arial" w:eastAsia="Arial" w:hAnsi="Arial" w:cs="Arial"/>
                <w:spacing w:val="3"/>
                <w:sz w:val="20"/>
                <w:szCs w:val="20"/>
              </w:rPr>
              <w:t>T</w:t>
            </w:r>
            <w:r w:rsidRPr="006D4A71">
              <w:rPr>
                <w:rFonts w:ascii="Arial" w:eastAsia="Arial" w:hAnsi="Arial" w:cs="Arial"/>
                <w:sz w:val="20"/>
                <w:szCs w:val="20"/>
              </w:rPr>
              <w:t>he</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c</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1"/>
                <w:sz w:val="20"/>
                <w:szCs w:val="20"/>
              </w:rPr>
              <w:t>i</w:t>
            </w:r>
            <w:r w:rsidRPr="006D4A71">
              <w:rPr>
                <w:rFonts w:ascii="Arial" w:eastAsia="Arial" w:hAnsi="Arial" w:cs="Arial"/>
                <w:spacing w:val="2"/>
                <w:sz w:val="20"/>
                <w:szCs w:val="20"/>
              </w:rPr>
              <w:t>d</w:t>
            </w:r>
            <w:r w:rsidRPr="006D4A71">
              <w:rPr>
                <w:rFonts w:ascii="Arial" w:eastAsia="Arial" w:hAnsi="Arial" w:cs="Arial"/>
                <w:sz w:val="20"/>
                <w:szCs w:val="20"/>
              </w:rPr>
              <w:t>ate</w:t>
            </w:r>
          </w:p>
          <w:p w:rsidR="006D4A71" w:rsidRPr="006D4A71" w:rsidRDefault="006D4A71" w:rsidP="006D4A71">
            <w:pPr>
              <w:widowControl w:val="0"/>
              <w:spacing w:before="14" w:after="0" w:line="232" w:lineRule="exact"/>
              <w:ind w:right="257"/>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z w:val="20"/>
                <w:szCs w:val="20"/>
              </w:rPr>
              <w:t xml:space="preserve">  </w:t>
            </w:r>
            <w:r w:rsidRPr="006D4A71">
              <w:rPr>
                <w:rFonts w:ascii="Times New Roman" w:eastAsia="Times New Roman" w:hAnsi="Times New Roman" w:cs="Times New Roman"/>
                <w:spacing w:val="29"/>
                <w:sz w:val="20"/>
                <w:szCs w:val="20"/>
              </w:rPr>
              <w:t xml:space="preserve"> </w:t>
            </w:r>
            <w:r w:rsidRPr="006D4A71">
              <w:rPr>
                <w:rFonts w:ascii="Arial" w:eastAsia="Arial" w:hAnsi="Arial" w:cs="Arial"/>
                <w:spacing w:val="-2"/>
                <w:sz w:val="20"/>
                <w:szCs w:val="20"/>
              </w:rPr>
              <w:t>w</w:t>
            </w:r>
            <w:r w:rsidRPr="006D4A71">
              <w:rPr>
                <w:rFonts w:ascii="Arial" w:eastAsia="Arial" w:hAnsi="Arial" w:cs="Arial"/>
                <w:spacing w:val="1"/>
                <w:sz w:val="20"/>
                <w:szCs w:val="20"/>
              </w:rPr>
              <w:t>ri</w:t>
            </w:r>
            <w:r w:rsidRPr="006D4A71">
              <w:rPr>
                <w:rFonts w:ascii="Arial" w:eastAsia="Arial" w:hAnsi="Arial" w:cs="Arial"/>
                <w:sz w:val="20"/>
                <w:szCs w:val="20"/>
              </w:rPr>
              <w:t>tes</w:t>
            </w:r>
            <w:r w:rsidRPr="006D4A71">
              <w:rPr>
                <w:rFonts w:ascii="Arial" w:eastAsia="Arial" w:hAnsi="Arial" w:cs="Arial"/>
                <w:spacing w:val="-5"/>
                <w:sz w:val="20"/>
                <w:szCs w:val="20"/>
              </w:rPr>
              <w:t xml:space="preserve"> </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
                <w:sz w:val="20"/>
                <w:szCs w:val="20"/>
              </w:rPr>
              <w:t>a</w:t>
            </w:r>
            <w:r w:rsidRPr="006D4A71">
              <w:rPr>
                <w:rFonts w:ascii="Arial" w:eastAsia="Arial" w:hAnsi="Arial" w:cs="Arial"/>
                <w:spacing w:val="1"/>
                <w:sz w:val="20"/>
                <w:szCs w:val="20"/>
              </w:rPr>
              <w:t>r</w:t>
            </w:r>
            <w:r w:rsidRPr="006D4A71">
              <w:rPr>
                <w:rFonts w:ascii="Arial" w:eastAsia="Arial" w:hAnsi="Arial" w:cs="Arial"/>
                <w:spacing w:val="2"/>
                <w:sz w:val="20"/>
                <w:szCs w:val="20"/>
              </w:rPr>
              <w:t>n</w:t>
            </w:r>
            <w:r w:rsidRPr="006D4A71">
              <w:rPr>
                <w:rFonts w:ascii="Arial" w:eastAsia="Arial" w:hAnsi="Arial" w:cs="Arial"/>
                <w:spacing w:val="-1"/>
                <w:sz w:val="20"/>
                <w:szCs w:val="20"/>
              </w:rPr>
              <w:t>i</w:t>
            </w:r>
            <w:r w:rsidRPr="006D4A71">
              <w:rPr>
                <w:rFonts w:ascii="Arial" w:eastAsia="Arial" w:hAnsi="Arial" w:cs="Arial"/>
                <w:sz w:val="20"/>
                <w:szCs w:val="20"/>
              </w:rPr>
              <w:t>ng</w:t>
            </w:r>
            <w:r w:rsidRPr="006D4A71">
              <w:rPr>
                <w:rFonts w:ascii="Arial" w:eastAsia="Arial" w:hAnsi="Arial" w:cs="Arial"/>
                <w:spacing w:val="-6"/>
                <w:sz w:val="20"/>
                <w:szCs w:val="20"/>
              </w:rPr>
              <w:t xml:space="preserve"> </w:t>
            </w:r>
            <w:r w:rsidRPr="006D4A71">
              <w:rPr>
                <w:rFonts w:ascii="Arial" w:eastAsia="Arial" w:hAnsi="Arial" w:cs="Arial"/>
                <w:sz w:val="20"/>
                <w:szCs w:val="20"/>
              </w:rPr>
              <w:t>g</w:t>
            </w:r>
            <w:r w:rsidRPr="006D4A71">
              <w:rPr>
                <w:rFonts w:ascii="Arial" w:eastAsia="Arial" w:hAnsi="Arial" w:cs="Arial"/>
                <w:spacing w:val="1"/>
                <w:sz w:val="20"/>
                <w:szCs w:val="20"/>
              </w:rPr>
              <w:t>o</w:t>
            </w:r>
            <w:r w:rsidRPr="006D4A71">
              <w:rPr>
                <w:rFonts w:ascii="Arial" w:eastAsia="Arial" w:hAnsi="Arial" w:cs="Arial"/>
                <w:sz w:val="20"/>
                <w:szCs w:val="20"/>
              </w:rPr>
              <w:t>a</w:t>
            </w:r>
            <w:r w:rsidRPr="006D4A71">
              <w:rPr>
                <w:rFonts w:ascii="Arial" w:eastAsia="Arial" w:hAnsi="Arial" w:cs="Arial"/>
                <w:spacing w:val="-1"/>
                <w:sz w:val="20"/>
                <w:szCs w:val="20"/>
              </w:rPr>
              <w:t>l</w:t>
            </w:r>
            <w:r w:rsidRPr="006D4A71">
              <w:rPr>
                <w:rFonts w:ascii="Arial" w:eastAsia="Arial" w:hAnsi="Arial" w:cs="Arial"/>
                <w:sz w:val="20"/>
                <w:szCs w:val="20"/>
              </w:rPr>
              <w:t>s th</w:t>
            </w:r>
            <w:r w:rsidRPr="006D4A71">
              <w:rPr>
                <w:rFonts w:ascii="Arial" w:eastAsia="Arial" w:hAnsi="Arial" w:cs="Arial"/>
                <w:spacing w:val="-1"/>
                <w:sz w:val="20"/>
                <w:szCs w:val="20"/>
              </w:rPr>
              <w:t>a</w:t>
            </w:r>
            <w:r w:rsidRPr="006D4A71">
              <w:rPr>
                <w:rFonts w:ascii="Arial" w:eastAsia="Arial" w:hAnsi="Arial" w:cs="Arial"/>
                <w:sz w:val="20"/>
                <w:szCs w:val="20"/>
              </w:rPr>
              <w:t>t</w:t>
            </w:r>
            <w:r w:rsidRPr="006D4A71">
              <w:rPr>
                <w:rFonts w:ascii="Arial" w:eastAsia="Arial" w:hAnsi="Arial" w:cs="Arial"/>
                <w:spacing w:val="-3"/>
                <w:sz w:val="20"/>
                <w:szCs w:val="20"/>
              </w:rPr>
              <w:t xml:space="preserve"> </w:t>
            </w:r>
            <w:r w:rsidRPr="006D4A71">
              <w:rPr>
                <w:rFonts w:ascii="Arial" w:eastAsia="Arial" w:hAnsi="Arial" w:cs="Arial"/>
                <w:spacing w:val="4"/>
                <w:sz w:val="20"/>
                <w:szCs w:val="20"/>
              </w:rPr>
              <w:t>m</w:t>
            </w:r>
            <w:r w:rsidRPr="006D4A71">
              <w:rPr>
                <w:rFonts w:ascii="Arial" w:eastAsia="Arial" w:hAnsi="Arial" w:cs="Arial"/>
                <w:spacing w:val="2"/>
                <w:sz w:val="20"/>
                <w:szCs w:val="20"/>
              </w:rPr>
              <w:t>a</w:t>
            </w:r>
            <w:r w:rsidRPr="006D4A71">
              <w:rPr>
                <w:rFonts w:ascii="Arial" w:eastAsia="Arial" w:hAnsi="Arial" w:cs="Arial"/>
                <w:sz w:val="20"/>
                <w:szCs w:val="20"/>
              </w:rPr>
              <w:t>y</w:t>
            </w:r>
            <w:r w:rsidRPr="006D4A71">
              <w:rPr>
                <w:rFonts w:ascii="Arial" w:eastAsia="Arial" w:hAnsi="Arial" w:cs="Arial"/>
                <w:spacing w:val="-8"/>
                <w:sz w:val="20"/>
                <w:szCs w:val="20"/>
              </w:rPr>
              <w:t xml:space="preserve"> </w:t>
            </w:r>
            <w:r w:rsidRPr="006D4A71">
              <w:rPr>
                <w:rFonts w:ascii="Arial" w:eastAsia="Arial" w:hAnsi="Arial" w:cs="Arial"/>
                <w:sz w:val="20"/>
                <w:szCs w:val="20"/>
              </w:rPr>
              <w:t>or</w:t>
            </w:r>
            <w:r w:rsidRPr="006D4A71">
              <w:rPr>
                <w:rFonts w:ascii="Arial" w:eastAsia="Arial" w:hAnsi="Arial" w:cs="Arial"/>
                <w:spacing w:val="-2"/>
                <w:sz w:val="20"/>
                <w:szCs w:val="20"/>
              </w:rPr>
              <w:t xml:space="preserve"> </w:t>
            </w:r>
            <w:r w:rsidRPr="006D4A71">
              <w:rPr>
                <w:rFonts w:ascii="Arial" w:eastAsia="Arial" w:hAnsi="Arial" w:cs="Arial"/>
                <w:spacing w:val="4"/>
                <w:sz w:val="20"/>
                <w:szCs w:val="20"/>
              </w:rPr>
              <w:t>m</w:t>
            </w:r>
            <w:r w:rsidRPr="006D4A71">
              <w:rPr>
                <w:rFonts w:ascii="Arial" w:eastAsia="Arial" w:hAnsi="Arial" w:cs="Arial"/>
                <w:spacing w:val="2"/>
                <w:sz w:val="20"/>
                <w:szCs w:val="20"/>
              </w:rPr>
              <w:t>a</w:t>
            </w:r>
            <w:r w:rsidRPr="006D4A71">
              <w:rPr>
                <w:rFonts w:ascii="Arial" w:eastAsia="Arial" w:hAnsi="Arial" w:cs="Arial"/>
                <w:sz w:val="20"/>
                <w:szCs w:val="20"/>
              </w:rPr>
              <w:t>y</w:t>
            </w:r>
            <w:r w:rsidRPr="006D4A71">
              <w:rPr>
                <w:rFonts w:ascii="Arial" w:eastAsia="Arial" w:hAnsi="Arial" w:cs="Arial"/>
                <w:spacing w:val="-8"/>
                <w:sz w:val="20"/>
                <w:szCs w:val="20"/>
              </w:rPr>
              <w:t xml:space="preserve"> </w:t>
            </w:r>
            <w:r w:rsidRPr="006D4A71">
              <w:rPr>
                <w:rFonts w:ascii="Arial" w:eastAsia="Arial" w:hAnsi="Arial" w:cs="Arial"/>
                <w:sz w:val="20"/>
                <w:szCs w:val="20"/>
              </w:rPr>
              <w:t>n</w:t>
            </w:r>
            <w:r w:rsidRPr="006D4A71">
              <w:rPr>
                <w:rFonts w:ascii="Arial" w:eastAsia="Arial" w:hAnsi="Arial" w:cs="Arial"/>
                <w:spacing w:val="-1"/>
                <w:sz w:val="20"/>
                <w:szCs w:val="20"/>
              </w:rPr>
              <w:t>o</w:t>
            </w:r>
            <w:r w:rsidRPr="006D4A71">
              <w:rPr>
                <w:rFonts w:ascii="Arial" w:eastAsia="Arial" w:hAnsi="Arial" w:cs="Arial"/>
                <w:sz w:val="20"/>
                <w:szCs w:val="20"/>
              </w:rPr>
              <w:t>t</w:t>
            </w:r>
          </w:p>
          <w:p w:rsidR="006D4A71" w:rsidRPr="006D4A71" w:rsidRDefault="006D4A71" w:rsidP="006D4A71">
            <w:pPr>
              <w:widowControl w:val="0"/>
              <w:spacing w:before="1" w:after="0" w:line="228" w:lineRule="exact"/>
              <w:ind w:right="365"/>
              <w:rPr>
                <w:rFonts w:ascii="Arial" w:eastAsia="Arial" w:hAnsi="Arial" w:cs="Arial"/>
                <w:sz w:val="20"/>
                <w:szCs w:val="20"/>
              </w:rPr>
            </w:pPr>
            <w:r w:rsidRPr="006D4A71">
              <w:rPr>
                <w:rFonts w:ascii="Arial" w:eastAsia="Arial" w:hAnsi="Arial" w:cs="Arial"/>
                <w:sz w:val="20"/>
                <w:szCs w:val="20"/>
              </w:rPr>
              <w:t>be</w:t>
            </w:r>
            <w:r w:rsidRPr="006D4A71">
              <w:rPr>
                <w:rFonts w:ascii="Arial" w:eastAsia="Arial" w:hAnsi="Arial" w:cs="Arial"/>
                <w:spacing w:val="-3"/>
                <w:sz w:val="20"/>
                <w:szCs w:val="20"/>
              </w:rPr>
              <w:t xml:space="preserve"> </w:t>
            </w:r>
            <w:r w:rsidRPr="006D4A71">
              <w:rPr>
                <w:rFonts w:ascii="Arial" w:eastAsia="Arial" w:hAnsi="Arial" w:cs="Arial"/>
                <w:spacing w:val="4"/>
                <w:sz w:val="20"/>
                <w:szCs w:val="20"/>
              </w:rPr>
              <w:t>m</w:t>
            </w:r>
            <w:r w:rsidRPr="006D4A71">
              <w:rPr>
                <w:rFonts w:ascii="Arial" w:eastAsia="Arial" w:hAnsi="Arial" w:cs="Arial"/>
                <w:sz w:val="20"/>
                <w:szCs w:val="20"/>
              </w:rPr>
              <w:t>e</w:t>
            </w:r>
            <w:r w:rsidRPr="006D4A71">
              <w:rPr>
                <w:rFonts w:ascii="Arial" w:eastAsia="Arial" w:hAnsi="Arial" w:cs="Arial"/>
                <w:spacing w:val="-1"/>
                <w:sz w:val="20"/>
                <w:szCs w:val="20"/>
              </w:rPr>
              <w:t>a</w:t>
            </w:r>
            <w:r w:rsidRPr="006D4A71">
              <w:rPr>
                <w:rFonts w:ascii="Arial" w:eastAsia="Arial" w:hAnsi="Arial" w:cs="Arial"/>
                <w:spacing w:val="1"/>
                <w:sz w:val="20"/>
                <w:szCs w:val="20"/>
              </w:rPr>
              <w:t>s</w:t>
            </w:r>
            <w:r w:rsidRPr="006D4A71">
              <w:rPr>
                <w:rFonts w:ascii="Arial" w:eastAsia="Arial" w:hAnsi="Arial" w:cs="Arial"/>
                <w:sz w:val="20"/>
                <w:szCs w:val="20"/>
              </w:rPr>
              <w:t>urab</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9"/>
                <w:sz w:val="20"/>
                <w:szCs w:val="20"/>
              </w:rPr>
              <w:t xml:space="preserve"> </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 o</w:t>
            </w:r>
            <w:r w:rsidRPr="006D4A71">
              <w:rPr>
                <w:rFonts w:ascii="Arial" w:eastAsia="Arial" w:hAnsi="Arial" w:cs="Arial"/>
                <w:spacing w:val="-1"/>
                <w:sz w:val="20"/>
                <w:szCs w:val="20"/>
              </w:rPr>
              <w:t>n</w:t>
            </w:r>
            <w:r w:rsidRPr="006D4A71">
              <w:rPr>
                <w:rFonts w:ascii="Arial" w:eastAsia="Arial" w:hAnsi="Arial" w:cs="Arial"/>
                <w:spacing w:val="4"/>
                <w:sz w:val="20"/>
                <w:szCs w:val="20"/>
              </w:rPr>
              <w:t>l</w:t>
            </w:r>
            <w:r w:rsidRPr="006D4A71">
              <w:rPr>
                <w:rFonts w:ascii="Arial" w:eastAsia="Arial" w:hAnsi="Arial" w:cs="Arial"/>
                <w:sz w:val="20"/>
                <w:szCs w:val="20"/>
              </w:rPr>
              <w:t>y</w:t>
            </w:r>
            <w:r w:rsidRPr="006D4A71">
              <w:rPr>
                <w:rFonts w:ascii="Arial" w:eastAsia="Arial" w:hAnsi="Arial" w:cs="Arial"/>
                <w:spacing w:val="-8"/>
                <w:sz w:val="20"/>
                <w:szCs w:val="20"/>
              </w:rPr>
              <w:t xml:space="preserve"> </w:t>
            </w:r>
            <w:r w:rsidRPr="006D4A71">
              <w:rPr>
                <w:rFonts w:ascii="Arial" w:eastAsia="Arial" w:hAnsi="Arial" w:cs="Arial"/>
                <w:spacing w:val="2"/>
                <w:sz w:val="20"/>
                <w:szCs w:val="20"/>
              </w:rPr>
              <w:t>a</w:t>
            </w:r>
            <w:r w:rsidRPr="006D4A71">
              <w:rPr>
                <w:rFonts w:ascii="Arial" w:eastAsia="Arial" w:hAnsi="Arial" w:cs="Arial"/>
                <w:sz w:val="20"/>
                <w:szCs w:val="20"/>
              </w:rPr>
              <w:t>d</w:t>
            </w:r>
            <w:r w:rsidRPr="006D4A71">
              <w:rPr>
                <w:rFonts w:ascii="Arial" w:eastAsia="Arial" w:hAnsi="Arial" w:cs="Arial"/>
                <w:spacing w:val="-1"/>
                <w:sz w:val="20"/>
                <w:szCs w:val="20"/>
              </w:rPr>
              <w:t>d</w:t>
            </w:r>
            <w:r w:rsidRPr="006D4A71">
              <w:rPr>
                <w:rFonts w:ascii="Arial" w:eastAsia="Arial" w:hAnsi="Arial" w:cs="Arial"/>
                <w:spacing w:val="1"/>
                <w:sz w:val="20"/>
                <w:szCs w:val="20"/>
              </w:rPr>
              <w:t>r</w:t>
            </w:r>
            <w:r w:rsidRPr="006D4A71">
              <w:rPr>
                <w:rFonts w:ascii="Arial" w:eastAsia="Arial" w:hAnsi="Arial" w:cs="Arial"/>
                <w:sz w:val="20"/>
                <w:szCs w:val="20"/>
              </w:rPr>
              <w:t>e</w:t>
            </w:r>
            <w:r w:rsidRPr="006D4A71">
              <w:rPr>
                <w:rFonts w:ascii="Arial" w:eastAsia="Arial" w:hAnsi="Arial" w:cs="Arial"/>
                <w:spacing w:val="1"/>
                <w:sz w:val="20"/>
                <w:szCs w:val="20"/>
              </w:rPr>
              <w:t>s</w:t>
            </w:r>
            <w:r w:rsidRPr="006D4A71">
              <w:rPr>
                <w:rFonts w:ascii="Arial" w:eastAsia="Arial" w:hAnsi="Arial" w:cs="Arial"/>
                <w:sz w:val="20"/>
                <w:szCs w:val="20"/>
              </w:rPr>
              <w:t>s</w:t>
            </w:r>
            <w:r w:rsidRPr="006D4A71">
              <w:rPr>
                <w:rFonts w:ascii="Arial" w:eastAsia="Arial" w:hAnsi="Arial" w:cs="Arial"/>
                <w:spacing w:val="-6"/>
                <w:sz w:val="20"/>
                <w:szCs w:val="20"/>
              </w:rPr>
              <w:t xml:space="preserve"> </w:t>
            </w:r>
            <w:r w:rsidRPr="006D4A71">
              <w:rPr>
                <w:rFonts w:ascii="Arial" w:eastAsia="Arial" w:hAnsi="Arial" w:cs="Arial"/>
                <w:spacing w:val="1"/>
                <w:sz w:val="20"/>
                <w:szCs w:val="20"/>
              </w:rPr>
              <w:t>l</w:t>
            </w:r>
            <w:r w:rsidRPr="006D4A71">
              <w:rPr>
                <w:rFonts w:ascii="Arial" w:eastAsia="Arial" w:hAnsi="Arial" w:cs="Arial"/>
                <w:spacing w:val="2"/>
                <w:sz w:val="20"/>
                <w:szCs w:val="20"/>
              </w:rPr>
              <w:t>o</w:t>
            </w:r>
            <w:r w:rsidRPr="006D4A71">
              <w:rPr>
                <w:rFonts w:ascii="Arial" w:eastAsia="Arial" w:hAnsi="Arial" w:cs="Arial"/>
                <w:spacing w:val="-2"/>
                <w:sz w:val="20"/>
                <w:szCs w:val="20"/>
              </w:rPr>
              <w:t>w</w:t>
            </w:r>
            <w:r w:rsidRPr="006D4A71">
              <w:rPr>
                <w:rFonts w:ascii="Arial" w:eastAsia="Arial" w:hAnsi="Arial" w:cs="Arial"/>
                <w:sz w:val="20"/>
                <w:szCs w:val="20"/>
              </w:rPr>
              <w:t>er</w:t>
            </w:r>
          </w:p>
          <w:p w:rsidR="006D4A71" w:rsidRPr="006D4A71" w:rsidRDefault="006D4A71" w:rsidP="006D4A71">
            <w:pPr>
              <w:widowControl w:val="0"/>
              <w:spacing w:after="0" w:line="227" w:lineRule="exact"/>
              <w:ind w:right="-20"/>
              <w:rPr>
                <w:rFonts w:ascii="Arial" w:eastAsia="Arial" w:hAnsi="Arial" w:cs="Arial"/>
                <w:sz w:val="20"/>
                <w:szCs w:val="20"/>
              </w:rPr>
            </w:pPr>
            <w:r w:rsidRPr="006D4A71">
              <w:rPr>
                <w:rFonts w:ascii="Arial" w:eastAsia="Arial" w:hAnsi="Arial" w:cs="Arial"/>
                <w:sz w:val="20"/>
                <w:szCs w:val="20"/>
              </w:rPr>
              <w:t>order</w:t>
            </w:r>
            <w:r w:rsidRPr="006D4A71">
              <w:rPr>
                <w:rFonts w:ascii="Arial" w:eastAsia="Arial" w:hAnsi="Arial" w:cs="Arial"/>
                <w:spacing w:val="-5"/>
                <w:sz w:val="20"/>
                <w:szCs w:val="20"/>
              </w:rPr>
              <w:t xml:space="preserve"> </w:t>
            </w:r>
            <w:r w:rsidRPr="006D4A71">
              <w:rPr>
                <w:rFonts w:ascii="Arial" w:eastAsia="Arial" w:hAnsi="Arial" w:cs="Arial"/>
                <w:sz w:val="20"/>
                <w:szCs w:val="20"/>
              </w:rPr>
              <w:t>t</w:t>
            </w:r>
            <w:r w:rsidRPr="006D4A71">
              <w:rPr>
                <w:rFonts w:ascii="Arial" w:eastAsia="Arial" w:hAnsi="Arial" w:cs="Arial"/>
                <w:spacing w:val="1"/>
                <w:sz w:val="20"/>
                <w:szCs w:val="20"/>
              </w:rPr>
              <w:t>h</w:t>
            </w:r>
            <w:r w:rsidRPr="006D4A71">
              <w:rPr>
                <w:rFonts w:ascii="Arial" w:eastAsia="Arial" w:hAnsi="Arial" w:cs="Arial"/>
                <w:spacing w:val="-1"/>
                <w:sz w:val="20"/>
                <w:szCs w:val="20"/>
              </w:rPr>
              <w:t>i</w:t>
            </w:r>
            <w:r w:rsidRPr="006D4A71">
              <w:rPr>
                <w:rFonts w:ascii="Arial" w:eastAsia="Arial" w:hAnsi="Arial" w:cs="Arial"/>
                <w:sz w:val="20"/>
                <w:szCs w:val="20"/>
              </w:rPr>
              <w:t>n</w:t>
            </w:r>
            <w:r w:rsidRPr="006D4A71">
              <w:rPr>
                <w:rFonts w:ascii="Arial" w:eastAsia="Arial" w:hAnsi="Arial" w:cs="Arial"/>
                <w:spacing w:val="3"/>
                <w:sz w:val="20"/>
                <w:szCs w:val="20"/>
              </w:rPr>
              <w:t>k</w:t>
            </w:r>
            <w:r w:rsidRPr="006D4A71">
              <w:rPr>
                <w:rFonts w:ascii="Arial" w:eastAsia="Arial" w:hAnsi="Arial" w:cs="Arial"/>
                <w:spacing w:val="-1"/>
                <w:sz w:val="20"/>
                <w:szCs w:val="20"/>
              </w:rPr>
              <w:t>i</w:t>
            </w:r>
            <w:r w:rsidRPr="006D4A71">
              <w:rPr>
                <w:rFonts w:ascii="Arial" w:eastAsia="Arial" w:hAnsi="Arial" w:cs="Arial"/>
                <w:sz w:val="20"/>
                <w:szCs w:val="20"/>
              </w:rPr>
              <w:t>ng</w:t>
            </w:r>
            <w:r w:rsidRPr="006D4A71">
              <w:rPr>
                <w:rFonts w:ascii="Arial" w:eastAsia="Arial" w:hAnsi="Arial" w:cs="Arial"/>
                <w:spacing w:val="-8"/>
                <w:sz w:val="20"/>
                <w:szCs w:val="20"/>
              </w:rPr>
              <w:t xml:space="preserve"> </w:t>
            </w:r>
            <w:r w:rsidRPr="006D4A71">
              <w:rPr>
                <w:rFonts w:ascii="Arial" w:eastAsia="Arial" w:hAnsi="Arial" w:cs="Arial"/>
                <w:spacing w:val="1"/>
                <w:sz w:val="20"/>
                <w:szCs w:val="20"/>
              </w:rPr>
              <w:t>s</w:t>
            </w:r>
            <w:r w:rsidRPr="006D4A71">
              <w:rPr>
                <w:rFonts w:ascii="Arial" w:eastAsia="Arial" w:hAnsi="Arial" w:cs="Arial"/>
                <w:spacing w:val="3"/>
                <w:sz w:val="20"/>
                <w:szCs w:val="20"/>
              </w:rPr>
              <w:t>k</w:t>
            </w:r>
            <w:r w:rsidRPr="006D4A71">
              <w:rPr>
                <w:rFonts w:ascii="Arial" w:eastAsia="Arial" w:hAnsi="Arial" w:cs="Arial"/>
                <w:spacing w:val="-1"/>
                <w:sz w:val="20"/>
                <w:szCs w:val="20"/>
              </w:rPr>
              <w:t>ill</w:t>
            </w:r>
            <w:r w:rsidRPr="006D4A71">
              <w:rPr>
                <w:rFonts w:ascii="Arial" w:eastAsia="Arial" w:hAnsi="Arial" w:cs="Arial"/>
                <w:spacing w:val="1"/>
                <w:sz w:val="20"/>
                <w:szCs w:val="20"/>
              </w:rPr>
              <w:t>s</w:t>
            </w:r>
            <w:r w:rsidRPr="006D4A71">
              <w:rPr>
                <w:rFonts w:ascii="Arial" w:eastAsia="Arial" w:hAnsi="Arial" w:cs="Arial"/>
                <w:sz w:val="20"/>
                <w:szCs w:val="20"/>
              </w:rPr>
              <w:t>.</w:t>
            </w:r>
          </w:p>
        </w:tc>
      </w:tr>
      <w:tr w:rsidR="006D4A71" w:rsidRPr="006D4A71" w:rsidTr="002E3F23">
        <w:trPr>
          <w:trHeight w:hRule="exact" w:val="4227"/>
        </w:trPr>
        <w:tc>
          <w:tcPr>
            <w:tcW w:w="1890" w:type="dxa"/>
            <w:tcBorders>
              <w:top w:val="single" w:sz="6" w:space="0" w:color="000000"/>
              <w:left w:val="single" w:sz="6" w:space="0" w:color="000000"/>
              <w:bottom w:val="single" w:sz="6" w:space="0" w:color="000000"/>
              <w:right w:val="single" w:sz="6" w:space="0" w:color="000000"/>
            </w:tcBorders>
            <w:shd w:val="clear" w:color="auto" w:fill="D9D9D9"/>
          </w:tcPr>
          <w:p w:rsidR="006D4A71" w:rsidRPr="006D4A71" w:rsidRDefault="006D4A71" w:rsidP="006D4A71">
            <w:pPr>
              <w:widowControl w:val="0"/>
              <w:spacing w:before="2" w:after="0" w:line="100" w:lineRule="exact"/>
              <w:rPr>
                <w:sz w:val="10"/>
                <w:szCs w:val="10"/>
              </w:rPr>
            </w:pPr>
          </w:p>
          <w:p w:rsidR="006D4A71" w:rsidRPr="006D4A71" w:rsidRDefault="006D4A71" w:rsidP="006D4A71">
            <w:pPr>
              <w:widowControl w:val="0"/>
              <w:spacing w:after="0" w:line="240" w:lineRule="auto"/>
              <w:ind w:right="117"/>
              <w:jc w:val="center"/>
              <w:rPr>
                <w:rFonts w:ascii="Arial" w:eastAsia="Arial" w:hAnsi="Arial" w:cs="Arial"/>
                <w:b/>
                <w:bCs/>
                <w:spacing w:val="-5"/>
                <w:w w:val="99"/>
                <w:sz w:val="20"/>
                <w:szCs w:val="20"/>
              </w:rPr>
            </w:pPr>
            <w:r w:rsidRPr="006D4A71">
              <w:rPr>
                <w:rFonts w:ascii="Arial" w:eastAsia="Arial" w:hAnsi="Arial" w:cs="Arial"/>
                <w:b/>
                <w:bCs/>
                <w:spacing w:val="-5"/>
                <w:w w:val="99"/>
                <w:sz w:val="20"/>
                <w:szCs w:val="20"/>
              </w:rPr>
              <w:t>2C</w:t>
            </w:r>
          </w:p>
          <w:p w:rsidR="006D4A71" w:rsidRPr="006D4A71" w:rsidRDefault="006D4A71" w:rsidP="006D4A71">
            <w:pPr>
              <w:widowControl w:val="0"/>
              <w:spacing w:after="0" w:line="240" w:lineRule="auto"/>
              <w:ind w:right="117"/>
              <w:jc w:val="center"/>
              <w:rPr>
                <w:rFonts w:ascii="Arial" w:eastAsia="Arial" w:hAnsi="Arial" w:cs="Arial"/>
                <w:sz w:val="20"/>
                <w:szCs w:val="20"/>
              </w:rPr>
            </w:pPr>
            <w:r w:rsidRPr="006D4A71">
              <w:rPr>
                <w:rFonts w:ascii="Arial" w:eastAsia="Arial" w:hAnsi="Arial" w:cs="Arial"/>
                <w:b/>
                <w:bCs/>
                <w:spacing w:val="-5"/>
                <w:w w:val="99"/>
                <w:sz w:val="20"/>
                <w:szCs w:val="20"/>
              </w:rPr>
              <w:t>A</w:t>
            </w:r>
            <w:r w:rsidRPr="006D4A71">
              <w:rPr>
                <w:rFonts w:ascii="Arial" w:eastAsia="Arial" w:hAnsi="Arial" w:cs="Arial"/>
                <w:b/>
                <w:bCs/>
                <w:spacing w:val="3"/>
                <w:w w:val="99"/>
                <w:sz w:val="20"/>
                <w:szCs w:val="20"/>
              </w:rPr>
              <w:t>n</w:t>
            </w:r>
            <w:r w:rsidRPr="006D4A71">
              <w:rPr>
                <w:rFonts w:ascii="Arial" w:eastAsia="Arial" w:hAnsi="Arial" w:cs="Arial"/>
                <w:b/>
                <w:bCs/>
                <w:spacing w:val="1"/>
                <w:w w:val="99"/>
                <w:sz w:val="20"/>
                <w:szCs w:val="20"/>
              </w:rPr>
              <w:t>t</w:t>
            </w:r>
            <w:r w:rsidRPr="006D4A71">
              <w:rPr>
                <w:rFonts w:ascii="Arial" w:eastAsia="Arial" w:hAnsi="Arial" w:cs="Arial"/>
                <w:b/>
                <w:bCs/>
                <w:w w:val="99"/>
                <w:sz w:val="20"/>
                <w:szCs w:val="20"/>
              </w:rPr>
              <w:t>i</w:t>
            </w:r>
            <w:r w:rsidRPr="006D4A71">
              <w:rPr>
                <w:rFonts w:ascii="Arial" w:eastAsia="Arial" w:hAnsi="Arial" w:cs="Arial"/>
                <w:b/>
                <w:bCs/>
                <w:spacing w:val="2"/>
                <w:w w:val="99"/>
                <w:sz w:val="20"/>
                <w:szCs w:val="20"/>
              </w:rPr>
              <w:t>c</w:t>
            </w:r>
            <w:r w:rsidRPr="006D4A71">
              <w:rPr>
                <w:rFonts w:ascii="Arial" w:eastAsia="Arial" w:hAnsi="Arial" w:cs="Arial"/>
                <w:b/>
                <w:bCs/>
                <w:w w:val="99"/>
                <w:sz w:val="20"/>
                <w:szCs w:val="20"/>
              </w:rPr>
              <w:t>ipa</w:t>
            </w:r>
            <w:r w:rsidRPr="006D4A71">
              <w:rPr>
                <w:rFonts w:ascii="Arial" w:eastAsia="Arial" w:hAnsi="Arial" w:cs="Arial"/>
                <w:b/>
                <w:bCs/>
                <w:spacing w:val="1"/>
                <w:w w:val="99"/>
                <w:sz w:val="20"/>
                <w:szCs w:val="20"/>
              </w:rPr>
              <w:t>t</w:t>
            </w:r>
            <w:r w:rsidRPr="006D4A71">
              <w:rPr>
                <w:rFonts w:ascii="Arial" w:eastAsia="Arial" w:hAnsi="Arial" w:cs="Arial"/>
                <w:b/>
                <w:bCs/>
                <w:w w:val="99"/>
                <w:sz w:val="20"/>
                <w:szCs w:val="20"/>
              </w:rPr>
              <w:t xml:space="preserve">ed </w:t>
            </w:r>
            <w:r w:rsidRPr="006D4A71">
              <w:rPr>
                <w:rFonts w:ascii="Arial" w:eastAsia="Arial" w:hAnsi="Arial" w:cs="Arial"/>
                <w:b/>
                <w:bCs/>
                <w:spacing w:val="-1"/>
                <w:w w:val="99"/>
                <w:sz w:val="20"/>
                <w:szCs w:val="20"/>
              </w:rPr>
              <w:t>S</w:t>
            </w:r>
            <w:r w:rsidRPr="006D4A71">
              <w:rPr>
                <w:rFonts w:ascii="Arial" w:eastAsia="Arial" w:hAnsi="Arial" w:cs="Arial"/>
                <w:b/>
                <w:bCs/>
                <w:spacing w:val="1"/>
                <w:w w:val="99"/>
                <w:sz w:val="20"/>
                <w:szCs w:val="20"/>
              </w:rPr>
              <w:t>t</w:t>
            </w:r>
            <w:r w:rsidRPr="006D4A71">
              <w:rPr>
                <w:rFonts w:ascii="Arial" w:eastAsia="Arial" w:hAnsi="Arial" w:cs="Arial"/>
                <w:b/>
                <w:bCs/>
                <w:w w:val="99"/>
                <w:sz w:val="20"/>
                <w:szCs w:val="20"/>
              </w:rPr>
              <w:t>udent C</w:t>
            </w:r>
            <w:r w:rsidRPr="006D4A71">
              <w:rPr>
                <w:rFonts w:ascii="Arial" w:eastAsia="Arial" w:hAnsi="Arial" w:cs="Arial"/>
                <w:b/>
                <w:bCs/>
                <w:spacing w:val="1"/>
                <w:w w:val="99"/>
                <w:sz w:val="20"/>
                <w:szCs w:val="20"/>
              </w:rPr>
              <w:t>h</w:t>
            </w:r>
            <w:r w:rsidRPr="006D4A71">
              <w:rPr>
                <w:rFonts w:ascii="Arial" w:eastAsia="Arial" w:hAnsi="Arial" w:cs="Arial"/>
                <w:b/>
                <w:bCs/>
                <w:w w:val="99"/>
                <w:sz w:val="20"/>
                <w:szCs w:val="20"/>
              </w:rPr>
              <w:t>al</w:t>
            </w:r>
            <w:r w:rsidRPr="006D4A71">
              <w:rPr>
                <w:rFonts w:ascii="Arial" w:eastAsia="Arial" w:hAnsi="Arial" w:cs="Arial"/>
                <w:b/>
                <w:bCs/>
                <w:spacing w:val="-1"/>
                <w:w w:val="99"/>
                <w:sz w:val="20"/>
                <w:szCs w:val="20"/>
              </w:rPr>
              <w:t>l</w:t>
            </w:r>
            <w:r w:rsidRPr="006D4A71">
              <w:rPr>
                <w:rFonts w:ascii="Arial" w:eastAsia="Arial" w:hAnsi="Arial" w:cs="Arial"/>
                <w:b/>
                <w:bCs/>
                <w:w w:val="99"/>
                <w:sz w:val="20"/>
                <w:szCs w:val="20"/>
              </w:rPr>
              <w:t>en</w:t>
            </w:r>
            <w:r w:rsidRPr="006D4A71">
              <w:rPr>
                <w:rFonts w:ascii="Arial" w:eastAsia="Arial" w:hAnsi="Arial" w:cs="Arial"/>
                <w:b/>
                <w:bCs/>
                <w:spacing w:val="1"/>
                <w:w w:val="99"/>
                <w:sz w:val="20"/>
                <w:szCs w:val="20"/>
              </w:rPr>
              <w:t>g</w:t>
            </w:r>
            <w:r w:rsidRPr="006D4A71">
              <w:rPr>
                <w:rFonts w:ascii="Arial" w:eastAsia="Arial" w:hAnsi="Arial" w:cs="Arial"/>
                <w:b/>
                <w:bCs/>
                <w:spacing w:val="2"/>
                <w:w w:val="99"/>
                <w:sz w:val="20"/>
                <w:szCs w:val="20"/>
              </w:rPr>
              <w:t>e</w:t>
            </w:r>
            <w:r w:rsidRPr="006D4A71">
              <w:rPr>
                <w:rFonts w:ascii="Arial" w:eastAsia="Arial" w:hAnsi="Arial" w:cs="Arial"/>
                <w:b/>
                <w:bCs/>
                <w:w w:val="99"/>
                <w:sz w:val="20"/>
                <w:szCs w:val="20"/>
              </w:rPr>
              <w:t>s</w:t>
            </w:r>
          </w:p>
          <w:p w:rsidR="006D4A71" w:rsidRPr="006D4A71" w:rsidRDefault="006D4A71" w:rsidP="006D4A71">
            <w:pPr>
              <w:widowControl w:val="0"/>
              <w:spacing w:before="13" w:after="0" w:line="220" w:lineRule="exact"/>
            </w:pPr>
          </w:p>
          <w:p w:rsidR="006D4A71" w:rsidRPr="006D4A71" w:rsidRDefault="006D4A71" w:rsidP="006D4A71">
            <w:pPr>
              <w:widowControl w:val="0"/>
              <w:spacing w:after="0" w:line="239" w:lineRule="auto"/>
              <w:ind w:right="125"/>
              <w:jc w:val="center"/>
              <w:rPr>
                <w:rFonts w:ascii="Arial" w:eastAsia="Arial" w:hAnsi="Arial" w:cs="Arial"/>
                <w:w w:val="99"/>
                <w:sz w:val="20"/>
                <w:szCs w:val="20"/>
              </w:rPr>
            </w:pPr>
            <w:r w:rsidRPr="006D4A71">
              <w:rPr>
                <w:rFonts w:ascii="Arial" w:eastAsia="Arial" w:hAnsi="Arial" w:cs="Arial"/>
                <w:spacing w:val="6"/>
                <w:sz w:val="20"/>
                <w:szCs w:val="20"/>
              </w:rPr>
              <w:t>W</w:t>
            </w:r>
            <w:r w:rsidRPr="006D4A71">
              <w:rPr>
                <w:rFonts w:ascii="Arial" w:eastAsia="Arial" w:hAnsi="Arial" w:cs="Arial"/>
                <w:spacing w:val="-1"/>
                <w:sz w:val="20"/>
                <w:szCs w:val="20"/>
              </w:rPr>
              <w:t>V</w:t>
            </w:r>
            <w:r w:rsidRPr="006D4A71">
              <w:rPr>
                <w:rFonts w:ascii="Arial" w:eastAsia="Arial" w:hAnsi="Arial" w:cs="Arial"/>
                <w:spacing w:val="-3"/>
                <w:sz w:val="20"/>
                <w:szCs w:val="20"/>
              </w:rPr>
              <w:t>P</w:t>
            </w:r>
            <w:r w:rsidRPr="006D4A71">
              <w:rPr>
                <w:rFonts w:ascii="Arial" w:eastAsia="Arial" w:hAnsi="Arial" w:cs="Arial"/>
                <w:spacing w:val="3"/>
                <w:sz w:val="20"/>
                <w:szCs w:val="20"/>
              </w:rPr>
              <w:t>T</w:t>
            </w:r>
            <w:r w:rsidRPr="006D4A71">
              <w:rPr>
                <w:rFonts w:ascii="Arial" w:eastAsia="Arial" w:hAnsi="Arial" w:cs="Arial"/>
                <w:sz w:val="20"/>
                <w:szCs w:val="20"/>
              </w:rPr>
              <w:t>S</w:t>
            </w:r>
            <w:r w:rsidRPr="006D4A71">
              <w:rPr>
                <w:rFonts w:ascii="Arial" w:eastAsia="Arial" w:hAnsi="Arial" w:cs="Arial"/>
                <w:spacing w:val="-8"/>
                <w:sz w:val="20"/>
                <w:szCs w:val="20"/>
              </w:rPr>
              <w:t xml:space="preserve"> </w:t>
            </w:r>
            <w:r w:rsidRPr="006D4A71">
              <w:rPr>
                <w:rFonts w:ascii="Arial" w:eastAsia="Arial" w:hAnsi="Arial" w:cs="Arial"/>
                <w:w w:val="99"/>
                <w:sz w:val="20"/>
                <w:szCs w:val="20"/>
              </w:rPr>
              <w:t>2</w:t>
            </w:r>
            <w:r w:rsidRPr="006D4A71">
              <w:rPr>
                <w:rFonts w:ascii="Arial" w:eastAsia="Arial" w:hAnsi="Arial" w:cs="Arial"/>
                <w:spacing w:val="-1"/>
                <w:w w:val="99"/>
                <w:sz w:val="20"/>
                <w:szCs w:val="20"/>
              </w:rPr>
              <w:t>A</w:t>
            </w:r>
            <w:r w:rsidRPr="006D4A71">
              <w:rPr>
                <w:rFonts w:ascii="Arial" w:eastAsia="Arial" w:hAnsi="Arial" w:cs="Arial"/>
                <w:w w:val="99"/>
                <w:sz w:val="20"/>
                <w:szCs w:val="20"/>
              </w:rPr>
              <w:t xml:space="preserve">, </w:t>
            </w:r>
            <w:r w:rsidRPr="006D4A71">
              <w:rPr>
                <w:rFonts w:ascii="Arial" w:eastAsia="Arial" w:hAnsi="Arial" w:cs="Arial"/>
                <w:sz w:val="20"/>
                <w:szCs w:val="20"/>
              </w:rPr>
              <w:t>In</w:t>
            </w:r>
            <w:r w:rsidRPr="006D4A71">
              <w:rPr>
                <w:rFonts w:ascii="Arial" w:eastAsia="Arial" w:hAnsi="Arial" w:cs="Arial"/>
                <w:spacing w:val="2"/>
                <w:sz w:val="20"/>
                <w:szCs w:val="20"/>
              </w:rPr>
              <w:t>T</w:t>
            </w:r>
            <w:r w:rsidRPr="006D4A71">
              <w:rPr>
                <w:rFonts w:ascii="Arial" w:eastAsia="Arial" w:hAnsi="Arial" w:cs="Arial"/>
                <w:spacing w:val="-1"/>
                <w:sz w:val="20"/>
                <w:szCs w:val="20"/>
              </w:rPr>
              <w:t>AS</w:t>
            </w:r>
            <w:r w:rsidRPr="006D4A71">
              <w:rPr>
                <w:rFonts w:ascii="Arial" w:eastAsia="Arial" w:hAnsi="Arial" w:cs="Arial"/>
                <w:sz w:val="20"/>
                <w:szCs w:val="20"/>
              </w:rPr>
              <w:t>C</w:t>
            </w:r>
            <w:r w:rsidRPr="006D4A71">
              <w:rPr>
                <w:rFonts w:ascii="Arial" w:eastAsia="Arial" w:hAnsi="Arial" w:cs="Arial"/>
                <w:spacing w:val="-7"/>
                <w:sz w:val="20"/>
                <w:szCs w:val="20"/>
              </w:rPr>
              <w:t xml:space="preserve"> </w:t>
            </w:r>
            <w:r w:rsidRPr="006D4A71">
              <w:rPr>
                <w:rFonts w:ascii="Arial" w:eastAsia="Arial" w:hAnsi="Arial" w:cs="Arial"/>
                <w:w w:val="99"/>
                <w:sz w:val="20"/>
                <w:szCs w:val="20"/>
              </w:rPr>
              <w:t xml:space="preserve">1, </w:t>
            </w:r>
            <w:r w:rsidRPr="006D4A71">
              <w:rPr>
                <w:rFonts w:ascii="Arial" w:eastAsia="Arial" w:hAnsi="Arial" w:cs="Arial"/>
                <w:sz w:val="20"/>
                <w:szCs w:val="20"/>
              </w:rPr>
              <w:t>C</w:t>
            </w:r>
            <w:r w:rsidRPr="006D4A71">
              <w:rPr>
                <w:rFonts w:ascii="Arial" w:eastAsia="Arial" w:hAnsi="Arial" w:cs="Arial"/>
                <w:spacing w:val="-1"/>
                <w:sz w:val="20"/>
                <w:szCs w:val="20"/>
              </w:rPr>
              <w:t>A</w:t>
            </w:r>
            <w:r w:rsidRPr="006D4A71">
              <w:rPr>
                <w:rFonts w:ascii="Arial" w:eastAsia="Arial" w:hAnsi="Arial" w:cs="Arial"/>
                <w:spacing w:val="1"/>
                <w:sz w:val="20"/>
                <w:szCs w:val="20"/>
              </w:rPr>
              <w:t>E</w:t>
            </w:r>
            <w:r w:rsidRPr="006D4A71">
              <w:rPr>
                <w:rFonts w:ascii="Arial" w:eastAsia="Arial" w:hAnsi="Arial" w:cs="Arial"/>
                <w:sz w:val="20"/>
                <w:szCs w:val="20"/>
              </w:rPr>
              <w:t>P</w:t>
            </w:r>
            <w:r w:rsidRPr="006D4A71">
              <w:rPr>
                <w:rFonts w:ascii="Arial" w:eastAsia="Arial" w:hAnsi="Arial" w:cs="Arial"/>
                <w:spacing w:val="-6"/>
                <w:sz w:val="20"/>
                <w:szCs w:val="20"/>
              </w:rPr>
              <w:t xml:space="preserve"> </w:t>
            </w:r>
            <w:r w:rsidRPr="006D4A71">
              <w:rPr>
                <w:rFonts w:ascii="Arial" w:eastAsia="Arial" w:hAnsi="Arial" w:cs="Arial"/>
                <w:spacing w:val="2"/>
                <w:w w:val="99"/>
                <w:sz w:val="20"/>
                <w:szCs w:val="20"/>
              </w:rPr>
              <w:t>1</w:t>
            </w:r>
            <w:r w:rsidRPr="006D4A71">
              <w:rPr>
                <w:rFonts w:ascii="Arial" w:eastAsia="Arial" w:hAnsi="Arial" w:cs="Arial"/>
                <w:w w:val="99"/>
                <w:sz w:val="20"/>
                <w:szCs w:val="20"/>
              </w:rPr>
              <w:t>.1</w:t>
            </w:r>
          </w:p>
          <w:p w:rsidR="006D4A71" w:rsidRPr="006D4A71" w:rsidRDefault="006D4A71" w:rsidP="006D4A71">
            <w:pPr>
              <w:widowControl w:val="0"/>
              <w:spacing w:after="0" w:line="239" w:lineRule="auto"/>
              <w:ind w:right="125"/>
              <w:jc w:val="center"/>
              <w:rPr>
                <w:rFonts w:ascii="Arial" w:eastAsia="Arial" w:hAnsi="Arial" w:cs="Arial"/>
                <w:sz w:val="20"/>
                <w:szCs w:val="20"/>
              </w:rPr>
            </w:pPr>
          </w:p>
          <w:p w:rsidR="006D4A71" w:rsidRPr="006D4A71" w:rsidRDefault="006D4A71" w:rsidP="006D4A71">
            <w:pPr>
              <w:widowControl w:val="0"/>
              <w:spacing w:after="0" w:line="239" w:lineRule="auto"/>
              <w:ind w:right="125"/>
              <w:jc w:val="center"/>
              <w:rPr>
                <w:rFonts w:ascii="Arial" w:eastAsia="Arial" w:hAnsi="Arial" w:cs="Arial"/>
                <w:sz w:val="20"/>
                <w:szCs w:val="20"/>
              </w:rPr>
            </w:pPr>
            <w:r w:rsidRPr="006D4A71">
              <w:rPr>
                <w:rFonts w:ascii="Arial" w:eastAsia="Arial" w:hAnsi="Arial" w:cs="Arial"/>
                <w:sz w:val="20"/>
                <w:szCs w:val="20"/>
                <w:highlight w:val="yellow"/>
              </w:rPr>
              <w:t>NASPE 3.5</w:t>
            </w:r>
          </w:p>
        </w:tc>
        <w:tc>
          <w:tcPr>
            <w:tcW w:w="2250" w:type="dxa"/>
            <w:tcBorders>
              <w:top w:val="single" w:sz="6" w:space="0" w:color="000000"/>
              <w:left w:val="single" w:sz="6" w:space="0" w:color="000000"/>
              <w:bottom w:val="single" w:sz="6" w:space="0" w:color="000000"/>
              <w:right w:val="single" w:sz="6" w:space="0" w:color="000000"/>
            </w:tcBorders>
          </w:tcPr>
          <w:p w:rsidR="006D4A71" w:rsidRPr="006D4A71" w:rsidRDefault="006D4A71" w:rsidP="006D4A71">
            <w:pPr>
              <w:widowControl w:val="0"/>
              <w:spacing w:before="4" w:after="0" w:line="100" w:lineRule="exact"/>
              <w:rPr>
                <w:sz w:val="10"/>
                <w:szCs w:val="10"/>
              </w:rPr>
            </w:pPr>
          </w:p>
          <w:p w:rsidR="006D4A71" w:rsidRPr="006D4A71" w:rsidRDefault="006D4A71" w:rsidP="006D4A71">
            <w:pPr>
              <w:widowControl w:val="0"/>
              <w:spacing w:after="0" w:line="240" w:lineRule="auto"/>
              <w:ind w:right="-20"/>
              <w:rPr>
                <w:rFonts w:ascii="Arial" w:eastAsia="Arial" w:hAnsi="Arial" w:cs="Arial"/>
                <w:sz w:val="20"/>
                <w:szCs w:val="20"/>
              </w:rPr>
            </w:pPr>
            <w:r w:rsidRPr="006D4A71">
              <w:rPr>
                <w:rFonts w:ascii="Arial" w:eastAsia="Arial" w:hAnsi="Arial" w:cs="Arial"/>
                <w:spacing w:val="3"/>
                <w:sz w:val="20"/>
                <w:szCs w:val="20"/>
              </w:rPr>
              <w:t>T</w:t>
            </w:r>
            <w:r w:rsidRPr="006D4A71">
              <w:rPr>
                <w:rFonts w:ascii="Arial" w:eastAsia="Arial" w:hAnsi="Arial" w:cs="Arial"/>
                <w:sz w:val="20"/>
                <w:szCs w:val="20"/>
              </w:rPr>
              <w:t>he</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c</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1"/>
                <w:sz w:val="20"/>
                <w:szCs w:val="20"/>
              </w:rPr>
              <w:t>i</w:t>
            </w:r>
            <w:r w:rsidRPr="006D4A71">
              <w:rPr>
                <w:rFonts w:ascii="Arial" w:eastAsia="Arial" w:hAnsi="Arial" w:cs="Arial"/>
                <w:spacing w:val="2"/>
                <w:sz w:val="20"/>
                <w:szCs w:val="20"/>
              </w:rPr>
              <w:t>d</w:t>
            </w:r>
            <w:r w:rsidRPr="006D4A71">
              <w:rPr>
                <w:rFonts w:ascii="Arial" w:eastAsia="Arial" w:hAnsi="Arial" w:cs="Arial"/>
                <w:sz w:val="20"/>
                <w:szCs w:val="20"/>
              </w:rPr>
              <w:t>ate</w:t>
            </w:r>
          </w:p>
          <w:p w:rsidR="006D4A71" w:rsidRPr="006D4A71" w:rsidRDefault="006D4A71" w:rsidP="006D4A71">
            <w:pPr>
              <w:widowControl w:val="0"/>
              <w:spacing w:before="16" w:after="0" w:line="230" w:lineRule="exact"/>
              <w:ind w:right="55"/>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pacing w:val="37"/>
                <w:sz w:val="20"/>
                <w:szCs w:val="20"/>
              </w:rPr>
              <w:t xml:space="preserve"> </w:t>
            </w:r>
            <w:r w:rsidRPr="006D4A71">
              <w:rPr>
                <w:rFonts w:ascii="Arial" w:eastAsia="Arial" w:hAnsi="Arial" w:cs="Arial"/>
                <w:spacing w:val="-1"/>
                <w:sz w:val="20"/>
                <w:szCs w:val="20"/>
              </w:rPr>
              <w:t>i</w:t>
            </w:r>
            <w:r w:rsidRPr="006D4A71">
              <w:rPr>
                <w:rFonts w:ascii="Arial" w:eastAsia="Arial" w:hAnsi="Arial" w:cs="Arial"/>
                <w:sz w:val="20"/>
                <w:szCs w:val="20"/>
              </w:rPr>
              <w:t>d</w:t>
            </w:r>
            <w:r w:rsidRPr="006D4A71">
              <w:rPr>
                <w:rFonts w:ascii="Arial" w:eastAsia="Arial" w:hAnsi="Arial" w:cs="Arial"/>
                <w:spacing w:val="1"/>
                <w:sz w:val="20"/>
                <w:szCs w:val="20"/>
              </w:rPr>
              <w:t>e</w:t>
            </w:r>
            <w:r w:rsidRPr="006D4A71">
              <w:rPr>
                <w:rFonts w:ascii="Arial" w:eastAsia="Arial" w:hAnsi="Arial" w:cs="Arial"/>
                <w:sz w:val="20"/>
                <w:szCs w:val="20"/>
              </w:rPr>
              <w:t>nt</w:t>
            </w:r>
            <w:r w:rsidRPr="006D4A71">
              <w:rPr>
                <w:rFonts w:ascii="Arial" w:eastAsia="Arial" w:hAnsi="Arial" w:cs="Arial"/>
                <w:spacing w:val="-2"/>
                <w:sz w:val="20"/>
                <w:szCs w:val="20"/>
              </w:rPr>
              <w:t>i</w:t>
            </w:r>
            <w:r w:rsidRPr="006D4A71">
              <w:rPr>
                <w:rFonts w:ascii="Arial" w:eastAsia="Arial" w:hAnsi="Arial" w:cs="Arial"/>
                <w:spacing w:val="2"/>
                <w:sz w:val="20"/>
                <w:szCs w:val="20"/>
              </w:rPr>
              <w:t>f</w:t>
            </w:r>
            <w:r w:rsidRPr="006D4A71">
              <w:rPr>
                <w:rFonts w:ascii="Arial" w:eastAsia="Arial" w:hAnsi="Arial" w:cs="Arial"/>
                <w:spacing w:val="-1"/>
                <w:sz w:val="20"/>
                <w:szCs w:val="20"/>
              </w:rPr>
              <w:t>i</w:t>
            </w:r>
            <w:r w:rsidRPr="006D4A71">
              <w:rPr>
                <w:rFonts w:ascii="Arial" w:eastAsia="Arial" w:hAnsi="Arial" w:cs="Arial"/>
                <w:sz w:val="20"/>
                <w:szCs w:val="20"/>
              </w:rPr>
              <w:t>es</w:t>
            </w:r>
            <w:r w:rsidRPr="006D4A71">
              <w:rPr>
                <w:rFonts w:ascii="Arial" w:eastAsia="Arial" w:hAnsi="Arial" w:cs="Arial"/>
                <w:spacing w:val="-8"/>
                <w:sz w:val="20"/>
                <w:szCs w:val="20"/>
              </w:rPr>
              <w:t xml:space="preserve"> </w:t>
            </w:r>
            <w:r w:rsidRPr="006D4A71">
              <w:rPr>
                <w:rFonts w:ascii="Arial" w:eastAsia="Arial" w:hAnsi="Arial" w:cs="Arial"/>
                <w:spacing w:val="1"/>
                <w:sz w:val="20"/>
                <w:szCs w:val="20"/>
              </w:rPr>
              <w:t>s</w:t>
            </w:r>
            <w:r w:rsidRPr="006D4A71">
              <w:rPr>
                <w:rFonts w:ascii="Arial" w:eastAsia="Arial" w:hAnsi="Arial" w:cs="Arial"/>
                <w:sz w:val="20"/>
                <w:szCs w:val="20"/>
              </w:rPr>
              <w:t>t</w:t>
            </w:r>
            <w:r w:rsidRPr="006D4A71">
              <w:rPr>
                <w:rFonts w:ascii="Arial" w:eastAsia="Arial" w:hAnsi="Arial" w:cs="Arial"/>
                <w:spacing w:val="2"/>
                <w:sz w:val="20"/>
                <w:szCs w:val="20"/>
              </w:rPr>
              <w:t>u</w:t>
            </w:r>
            <w:r w:rsidRPr="006D4A71">
              <w:rPr>
                <w:rFonts w:ascii="Arial" w:eastAsia="Arial" w:hAnsi="Arial" w:cs="Arial"/>
                <w:sz w:val="20"/>
                <w:szCs w:val="20"/>
              </w:rPr>
              <w:t>d</w:t>
            </w:r>
            <w:r w:rsidRPr="006D4A71">
              <w:rPr>
                <w:rFonts w:ascii="Arial" w:eastAsia="Arial" w:hAnsi="Arial" w:cs="Arial"/>
                <w:spacing w:val="-1"/>
                <w:sz w:val="20"/>
                <w:szCs w:val="20"/>
              </w:rPr>
              <w:t>e</w:t>
            </w:r>
            <w:r w:rsidRPr="006D4A71">
              <w:rPr>
                <w:rFonts w:ascii="Arial" w:eastAsia="Arial" w:hAnsi="Arial" w:cs="Arial"/>
                <w:sz w:val="20"/>
                <w:szCs w:val="20"/>
              </w:rPr>
              <w:t>nt</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c</w:t>
            </w:r>
            <w:r w:rsidRPr="006D4A71">
              <w:rPr>
                <w:rFonts w:ascii="Arial" w:eastAsia="Arial" w:hAnsi="Arial" w:cs="Arial"/>
                <w:sz w:val="20"/>
                <w:szCs w:val="20"/>
              </w:rPr>
              <w:t>h</w:t>
            </w:r>
            <w:r w:rsidRPr="006D4A71">
              <w:rPr>
                <w:rFonts w:ascii="Arial" w:eastAsia="Arial" w:hAnsi="Arial" w:cs="Arial"/>
                <w:spacing w:val="-1"/>
                <w:sz w:val="20"/>
                <w:szCs w:val="20"/>
              </w:rPr>
              <w:t>a</w:t>
            </w:r>
            <w:r w:rsidRPr="006D4A71">
              <w:rPr>
                <w:rFonts w:ascii="Arial" w:eastAsia="Arial" w:hAnsi="Arial" w:cs="Arial"/>
                <w:spacing w:val="1"/>
                <w:sz w:val="20"/>
                <w:szCs w:val="20"/>
              </w:rPr>
              <w:t>l</w:t>
            </w:r>
            <w:r w:rsidRPr="006D4A71">
              <w:rPr>
                <w:rFonts w:ascii="Arial" w:eastAsia="Arial" w:hAnsi="Arial" w:cs="Arial"/>
                <w:spacing w:val="-1"/>
                <w:sz w:val="20"/>
                <w:szCs w:val="20"/>
              </w:rPr>
              <w:t>l</w:t>
            </w:r>
            <w:r w:rsidRPr="006D4A71">
              <w:rPr>
                <w:rFonts w:ascii="Arial" w:eastAsia="Arial" w:hAnsi="Arial" w:cs="Arial"/>
                <w:spacing w:val="2"/>
                <w:sz w:val="20"/>
                <w:szCs w:val="20"/>
              </w:rPr>
              <w:t>e</w:t>
            </w:r>
            <w:r w:rsidRPr="006D4A71">
              <w:rPr>
                <w:rFonts w:ascii="Arial" w:eastAsia="Arial" w:hAnsi="Arial" w:cs="Arial"/>
                <w:sz w:val="20"/>
                <w:szCs w:val="20"/>
              </w:rPr>
              <w:t>n</w:t>
            </w:r>
            <w:r w:rsidRPr="006D4A71">
              <w:rPr>
                <w:rFonts w:ascii="Arial" w:eastAsia="Arial" w:hAnsi="Arial" w:cs="Arial"/>
                <w:spacing w:val="-1"/>
                <w:sz w:val="20"/>
                <w:szCs w:val="20"/>
              </w:rPr>
              <w:t>g</w:t>
            </w:r>
            <w:r w:rsidRPr="006D4A71">
              <w:rPr>
                <w:rFonts w:ascii="Arial" w:eastAsia="Arial" w:hAnsi="Arial" w:cs="Arial"/>
                <w:spacing w:val="2"/>
                <w:sz w:val="20"/>
                <w:szCs w:val="20"/>
              </w:rPr>
              <w:t>e</w:t>
            </w:r>
            <w:r w:rsidRPr="006D4A71">
              <w:rPr>
                <w:rFonts w:ascii="Arial" w:eastAsia="Arial" w:hAnsi="Arial" w:cs="Arial"/>
                <w:sz w:val="20"/>
                <w:szCs w:val="20"/>
              </w:rPr>
              <w:t>s</w:t>
            </w:r>
            <w:r w:rsidRPr="006D4A71">
              <w:rPr>
                <w:rFonts w:ascii="Arial" w:eastAsia="Arial" w:hAnsi="Arial" w:cs="Arial"/>
                <w:spacing w:val="-9"/>
                <w:sz w:val="20"/>
                <w:szCs w:val="20"/>
              </w:rPr>
              <w:t xml:space="preserve"> </w:t>
            </w:r>
            <w:r w:rsidRPr="006D4A71">
              <w:rPr>
                <w:rFonts w:ascii="Arial" w:eastAsia="Arial" w:hAnsi="Arial" w:cs="Arial"/>
                <w:sz w:val="20"/>
                <w:szCs w:val="20"/>
              </w:rPr>
              <w:t>t</w:t>
            </w:r>
            <w:r w:rsidRPr="006D4A71">
              <w:rPr>
                <w:rFonts w:ascii="Arial" w:eastAsia="Arial" w:hAnsi="Arial" w:cs="Arial"/>
                <w:spacing w:val="-1"/>
                <w:sz w:val="20"/>
                <w:szCs w:val="20"/>
              </w:rPr>
              <w:t>h</w:t>
            </w:r>
            <w:r w:rsidRPr="006D4A71">
              <w:rPr>
                <w:rFonts w:ascii="Arial" w:eastAsia="Arial" w:hAnsi="Arial" w:cs="Arial"/>
                <w:sz w:val="20"/>
                <w:szCs w:val="20"/>
              </w:rPr>
              <w:t xml:space="preserve">at </w:t>
            </w:r>
            <w:r w:rsidRPr="006D4A71">
              <w:rPr>
                <w:rFonts w:ascii="Arial" w:eastAsia="Arial" w:hAnsi="Arial" w:cs="Arial"/>
                <w:spacing w:val="2"/>
                <w:sz w:val="20"/>
                <w:szCs w:val="20"/>
              </w:rPr>
              <w:t>f</w:t>
            </w:r>
            <w:r w:rsidRPr="006D4A71">
              <w:rPr>
                <w:rFonts w:ascii="Arial" w:eastAsia="Arial" w:hAnsi="Arial" w:cs="Arial"/>
                <w:sz w:val="20"/>
                <w:szCs w:val="20"/>
              </w:rPr>
              <w:t>o</w:t>
            </w:r>
            <w:r w:rsidRPr="006D4A71">
              <w:rPr>
                <w:rFonts w:ascii="Arial" w:eastAsia="Arial" w:hAnsi="Arial" w:cs="Arial"/>
                <w:spacing w:val="1"/>
                <w:sz w:val="20"/>
                <w:szCs w:val="20"/>
              </w:rPr>
              <w:t>c</w:t>
            </w:r>
            <w:r w:rsidRPr="006D4A71">
              <w:rPr>
                <w:rFonts w:ascii="Arial" w:eastAsia="Arial" w:hAnsi="Arial" w:cs="Arial"/>
                <w:sz w:val="20"/>
                <w:szCs w:val="20"/>
              </w:rPr>
              <w:t>us</w:t>
            </w:r>
            <w:r w:rsidRPr="006D4A71">
              <w:rPr>
                <w:rFonts w:ascii="Arial" w:eastAsia="Arial" w:hAnsi="Arial" w:cs="Arial"/>
                <w:spacing w:val="-5"/>
                <w:sz w:val="20"/>
                <w:szCs w:val="20"/>
              </w:rPr>
              <w:t xml:space="preserve"> </w:t>
            </w:r>
            <w:r w:rsidRPr="006D4A71">
              <w:rPr>
                <w:rFonts w:ascii="Arial" w:eastAsia="Arial" w:hAnsi="Arial" w:cs="Arial"/>
                <w:sz w:val="20"/>
                <w:szCs w:val="20"/>
              </w:rPr>
              <w:t>on</w:t>
            </w:r>
            <w:r w:rsidRPr="006D4A71">
              <w:rPr>
                <w:rFonts w:ascii="Arial" w:eastAsia="Arial" w:hAnsi="Arial" w:cs="Arial"/>
                <w:spacing w:val="-3"/>
                <w:sz w:val="20"/>
                <w:szCs w:val="20"/>
              </w:rPr>
              <w:t xml:space="preserve"> </w:t>
            </w:r>
            <w:r w:rsidRPr="006D4A71">
              <w:rPr>
                <w:rFonts w:ascii="Arial" w:eastAsia="Arial" w:hAnsi="Arial" w:cs="Arial"/>
                <w:sz w:val="20"/>
                <w:szCs w:val="20"/>
              </w:rPr>
              <w:t>asp</w:t>
            </w:r>
            <w:r w:rsidRPr="006D4A71">
              <w:rPr>
                <w:rFonts w:ascii="Arial" w:eastAsia="Arial" w:hAnsi="Arial" w:cs="Arial"/>
                <w:spacing w:val="-1"/>
                <w:sz w:val="20"/>
                <w:szCs w:val="20"/>
              </w:rPr>
              <w:t>e</w:t>
            </w:r>
            <w:r w:rsidRPr="006D4A71">
              <w:rPr>
                <w:rFonts w:ascii="Arial" w:eastAsia="Arial" w:hAnsi="Arial" w:cs="Arial"/>
                <w:spacing w:val="1"/>
                <w:sz w:val="20"/>
                <w:szCs w:val="20"/>
              </w:rPr>
              <w:t>c</w:t>
            </w:r>
            <w:r w:rsidRPr="006D4A71">
              <w:rPr>
                <w:rFonts w:ascii="Arial" w:eastAsia="Arial" w:hAnsi="Arial" w:cs="Arial"/>
                <w:sz w:val="20"/>
                <w:szCs w:val="20"/>
              </w:rPr>
              <w:t>ts</w:t>
            </w:r>
            <w:r w:rsidRPr="006D4A71">
              <w:rPr>
                <w:rFonts w:ascii="Arial" w:eastAsia="Arial" w:hAnsi="Arial" w:cs="Arial"/>
                <w:spacing w:val="-6"/>
                <w:sz w:val="20"/>
                <w:szCs w:val="20"/>
              </w:rPr>
              <w:t xml:space="preserve"> </w:t>
            </w:r>
            <w:r w:rsidRPr="006D4A71">
              <w:rPr>
                <w:rFonts w:ascii="Arial" w:eastAsia="Arial" w:hAnsi="Arial" w:cs="Arial"/>
                <w:sz w:val="20"/>
                <w:szCs w:val="20"/>
              </w:rPr>
              <w:t>of</w:t>
            </w:r>
            <w:r w:rsidRPr="006D4A71">
              <w:rPr>
                <w:rFonts w:ascii="Arial" w:eastAsia="Arial" w:hAnsi="Arial" w:cs="Arial"/>
                <w:spacing w:val="-1"/>
                <w:sz w:val="20"/>
                <w:szCs w:val="20"/>
              </w:rPr>
              <w:t xml:space="preserve"> </w:t>
            </w:r>
            <w:r w:rsidRPr="006D4A71">
              <w:rPr>
                <w:rFonts w:ascii="Arial" w:eastAsia="Arial" w:hAnsi="Arial" w:cs="Arial"/>
                <w:spacing w:val="1"/>
                <w:sz w:val="20"/>
                <w:szCs w:val="20"/>
              </w:rPr>
              <w:t>c</w:t>
            </w:r>
            <w:r w:rsidRPr="006D4A71">
              <w:rPr>
                <w:rFonts w:ascii="Arial" w:eastAsia="Arial" w:hAnsi="Arial" w:cs="Arial"/>
                <w:sz w:val="20"/>
                <w:szCs w:val="20"/>
              </w:rPr>
              <w:t>o</w:t>
            </w:r>
            <w:r w:rsidRPr="006D4A71">
              <w:rPr>
                <w:rFonts w:ascii="Arial" w:eastAsia="Arial" w:hAnsi="Arial" w:cs="Arial"/>
                <w:spacing w:val="-1"/>
                <w:sz w:val="20"/>
                <w:szCs w:val="20"/>
              </w:rPr>
              <w:t>n</w:t>
            </w:r>
            <w:r w:rsidRPr="006D4A71">
              <w:rPr>
                <w:rFonts w:ascii="Arial" w:eastAsia="Arial" w:hAnsi="Arial" w:cs="Arial"/>
                <w:sz w:val="20"/>
                <w:szCs w:val="20"/>
              </w:rPr>
              <w:t>te</w:t>
            </w:r>
            <w:r w:rsidRPr="006D4A71">
              <w:rPr>
                <w:rFonts w:ascii="Arial" w:eastAsia="Arial" w:hAnsi="Arial" w:cs="Arial"/>
                <w:spacing w:val="1"/>
                <w:sz w:val="20"/>
                <w:szCs w:val="20"/>
              </w:rPr>
              <w:t>n</w:t>
            </w:r>
            <w:r w:rsidRPr="006D4A71">
              <w:rPr>
                <w:rFonts w:ascii="Arial" w:eastAsia="Arial" w:hAnsi="Arial" w:cs="Arial"/>
                <w:sz w:val="20"/>
                <w:szCs w:val="20"/>
              </w:rPr>
              <w:t>t</w:t>
            </w:r>
            <w:r w:rsidRPr="006D4A71">
              <w:rPr>
                <w:rFonts w:ascii="Arial" w:eastAsia="Arial" w:hAnsi="Arial" w:cs="Arial"/>
                <w:spacing w:val="-5"/>
                <w:sz w:val="20"/>
                <w:szCs w:val="20"/>
              </w:rPr>
              <w:t xml:space="preserve"> </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3"/>
                <w:sz w:val="20"/>
                <w:szCs w:val="20"/>
              </w:rPr>
              <w:t xml:space="preserve"> </w:t>
            </w:r>
            <w:r w:rsidRPr="006D4A71">
              <w:rPr>
                <w:rFonts w:ascii="Arial" w:eastAsia="Arial" w:hAnsi="Arial" w:cs="Arial"/>
                <w:sz w:val="20"/>
                <w:szCs w:val="20"/>
              </w:rPr>
              <w:t>s</w:t>
            </w:r>
            <w:r w:rsidRPr="006D4A71">
              <w:rPr>
                <w:rFonts w:ascii="Arial" w:eastAsia="Arial" w:hAnsi="Arial" w:cs="Arial"/>
                <w:spacing w:val="3"/>
                <w:sz w:val="20"/>
                <w:szCs w:val="20"/>
              </w:rPr>
              <w:t>k</w:t>
            </w:r>
            <w:r w:rsidRPr="006D4A71">
              <w:rPr>
                <w:rFonts w:ascii="Arial" w:eastAsia="Arial" w:hAnsi="Arial" w:cs="Arial"/>
                <w:spacing w:val="-1"/>
                <w:sz w:val="20"/>
                <w:szCs w:val="20"/>
              </w:rPr>
              <w:t>il</w:t>
            </w:r>
            <w:r w:rsidRPr="006D4A71">
              <w:rPr>
                <w:rFonts w:ascii="Arial" w:eastAsia="Arial" w:hAnsi="Arial" w:cs="Arial"/>
                <w:sz w:val="20"/>
                <w:szCs w:val="20"/>
              </w:rPr>
              <w:t>l need</w:t>
            </w:r>
            <w:r w:rsidRPr="006D4A71">
              <w:rPr>
                <w:rFonts w:ascii="Arial" w:eastAsia="Arial" w:hAnsi="Arial" w:cs="Arial"/>
                <w:spacing w:val="1"/>
                <w:sz w:val="20"/>
                <w:szCs w:val="20"/>
              </w:rPr>
              <w:t>s</w:t>
            </w:r>
            <w:r w:rsidRPr="006D4A71">
              <w:rPr>
                <w:rFonts w:ascii="Arial" w:eastAsia="Arial" w:hAnsi="Arial" w:cs="Arial"/>
                <w:sz w:val="20"/>
                <w:szCs w:val="20"/>
              </w:rPr>
              <w:t>,</w:t>
            </w:r>
            <w:r w:rsidRPr="006D4A71">
              <w:rPr>
                <w:rFonts w:ascii="Arial" w:eastAsia="Arial" w:hAnsi="Arial" w:cs="Arial"/>
                <w:spacing w:val="-4"/>
                <w:sz w:val="20"/>
                <w:szCs w:val="20"/>
              </w:rPr>
              <w:t xml:space="preserve"> </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p>
          <w:p w:rsidR="006D4A71" w:rsidRPr="006D4A71" w:rsidRDefault="006D4A71" w:rsidP="002E3F23">
            <w:pPr>
              <w:widowControl w:val="0"/>
              <w:spacing w:before="11" w:after="0" w:line="232" w:lineRule="exact"/>
              <w:ind w:right="380"/>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pacing w:val="37"/>
                <w:sz w:val="20"/>
                <w:szCs w:val="20"/>
              </w:rPr>
              <w:t xml:space="preserve"> </w:t>
            </w:r>
            <w:r w:rsidRPr="006D4A71">
              <w:rPr>
                <w:rFonts w:ascii="Arial" w:eastAsia="Arial" w:hAnsi="Arial" w:cs="Arial"/>
                <w:sz w:val="20"/>
                <w:szCs w:val="20"/>
              </w:rPr>
              <w:t>a</w:t>
            </w:r>
            <w:r w:rsidRPr="006D4A71">
              <w:rPr>
                <w:rFonts w:ascii="Arial" w:eastAsia="Arial" w:hAnsi="Arial" w:cs="Arial"/>
                <w:spacing w:val="1"/>
                <w:sz w:val="20"/>
                <w:szCs w:val="20"/>
              </w:rPr>
              <w:t>r</w:t>
            </w:r>
            <w:r w:rsidRPr="006D4A71">
              <w:rPr>
                <w:rFonts w:ascii="Arial" w:eastAsia="Arial" w:hAnsi="Arial" w:cs="Arial"/>
                <w:sz w:val="20"/>
                <w:szCs w:val="20"/>
              </w:rPr>
              <w:t>t</w:t>
            </w:r>
            <w:r w:rsidRPr="006D4A71">
              <w:rPr>
                <w:rFonts w:ascii="Arial" w:eastAsia="Arial" w:hAnsi="Arial" w:cs="Arial"/>
                <w:spacing w:val="-1"/>
                <w:sz w:val="20"/>
                <w:szCs w:val="20"/>
              </w:rPr>
              <w:t>i</w:t>
            </w:r>
            <w:r w:rsidRPr="006D4A71">
              <w:rPr>
                <w:rFonts w:ascii="Arial" w:eastAsia="Arial" w:hAnsi="Arial" w:cs="Arial"/>
                <w:spacing w:val="1"/>
                <w:sz w:val="20"/>
                <w:szCs w:val="20"/>
              </w:rPr>
              <w:t>c</w:t>
            </w:r>
            <w:r w:rsidRPr="006D4A71">
              <w:rPr>
                <w:rFonts w:ascii="Arial" w:eastAsia="Arial" w:hAnsi="Arial" w:cs="Arial"/>
                <w:sz w:val="20"/>
                <w:szCs w:val="20"/>
              </w:rPr>
              <w:t>u</w:t>
            </w:r>
            <w:r w:rsidRPr="006D4A71">
              <w:rPr>
                <w:rFonts w:ascii="Arial" w:eastAsia="Arial" w:hAnsi="Arial" w:cs="Arial"/>
                <w:spacing w:val="1"/>
                <w:sz w:val="20"/>
                <w:szCs w:val="20"/>
              </w:rPr>
              <w:t>l</w:t>
            </w:r>
            <w:r w:rsidRPr="006D4A71">
              <w:rPr>
                <w:rFonts w:ascii="Arial" w:eastAsia="Arial" w:hAnsi="Arial" w:cs="Arial"/>
                <w:sz w:val="20"/>
                <w:szCs w:val="20"/>
              </w:rPr>
              <w:t>at</w:t>
            </w:r>
            <w:r w:rsidRPr="006D4A71">
              <w:rPr>
                <w:rFonts w:ascii="Arial" w:eastAsia="Arial" w:hAnsi="Arial" w:cs="Arial"/>
                <w:spacing w:val="-1"/>
                <w:sz w:val="20"/>
                <w:szCs w:val="20"/>
              </w:rPr>
              <w:t>e</w:t>
            </w:r>
            <w:r w:rsidRPr="006D4A71">
              <w:rPr>
                <w:rFonts w:ascii="Arial" w:eastAsia="Arial" w:hAnsi="Arial" w:cs="Arial"/>
                <w:sz w:val="20"/>
                <w:szCs w:val="20"/>
              </w:rPr>
              <w:t>s</w:t>
            </w:r>
            <w:r w:rsidRPr="006D4A71">
              <w:rPr>
                <w:rFonts w:ascii="Arial" w:eastAsia="Arial" w:hAnsi="Arial" w:cs="Arial"/>
                <w:spacing w:val="-8"/>
                <w:sz w:val="20"/>
                <w:szCs w:val="20"/>
              </w:rPr>
              <w:t xml:space="preserve"> </w:t>
            </w:r>
            <w:r w:rsidRPr="006D4A71">
              <w:rPr>
                <w:rFonts w:ascii="Arial" w:eastAsia="Arial" w:hAnsi="Arial" w:cs="Arial"/>
                <w:spacing w:val="2"/>
                <w:sz w:val="20"/>
                <w:szCs w:val="20"/>
              </w:rPr>
              <w:t>ho</w:t>
            </w:r>
            <w:r w:rsidRPr="006D4A71">
              <w:rPr>
                <w:rFonts w:ascii="Arial" w:eastAsia="Arial" w:hAnsi="Arial" w:cs="Arial"/>
                <w:sz w:val="20"/>
                <w:szCs w:val="20"/>
              </w:rPr>
              <w:t>w</w:t>
            </w:r>
            <w:r w:rsidRPr="006D4A71">
              <w:rPr>
                <w:rFonts w:ascii="Arial" w:eastAsia="Arial" w:hAnsi="Arial" w:cs="Arial"/>
                <w:spacing w:val="-6"/>
                <w:sz w:val="20"/>
                <w:szCs w:val="20"/>
              </w:rPr>
              <w:t xml:space="preserve"> </w:t>
            </w:r>
            <w:r w:rsidRPr="006D4A71">
              <w:rPr>
                <w:rFonts w:ascii="Arial" w:eastAsia="Arial" w:hAnsi="Arial" w:cs="Arial"/>
                <w:spacing w:val="2"/>
                <w:sz w:val="20"/>
                <w:szCs w:val="20"/>
              </w:rPr>
              <w:t>t</w:t>
            </w:r>
            <w:r w:rsidRPr="006D4A71">
              <w:rPr>
                <w:rFonts w:ascii="Arial" w:eastAsia="Arial" w:hAnsi="Arial" w:cs="Arial"/>
                <w:sz w:val="20"/>
                <w:szCs w:val="20"/>
              </w:rPr>
              <w:t>h</w:t>
            </w:r>
            <w:r w:rsidRPr="006D4A71">
              <w:rPr>
                <w:rFonts w:ascii="Arial" w:eastAsia="Arial" w:hAnsi="Arial" w:cs="Arial"/>
                <w:spacing w:val="-1"/>
                <w:sz w:val="20"/>
                <w:szCs w:val="20"/>
              </w:rPr>
              <w:t>o</w:t>
            </w:r>
            <w:r w:rsidRPr="006D4A71">
              <w:rPr>
                <w:rFonts w:ascii="Arial" w:eastAsia="Arial" w:hAnsi="Arial" w:cs="Arial"/>
                <w:spacing w:val="1"/>
                <w:sz w:val="20"/>
                <w:szCs w:val="20"/>
              </w:rPr>
              <w:t>s</w:t>
            </w:r>
            <w:r w:rsidRPr="006D4A71">
              <w:rPr>
                <w:rFonts w:ascii="Arial" w:eastAsia="Arial" w:hAnsi="Arial" w:cs="Arial"/>
                <w:sz w:val="20"/>
                <w:szCs w:val="20"/>
              </w:rPr>
              <w:t>e</w:t>
            </w:r>
            <w:r w:rsidRPr="006D4A71">
              <w:rPr>
                <w:rFonts w:ascii="Arial" w:eastAsia="Arial" w:hAnsi="Arial" w:cs="Arial"/>
                <w:spacing w:val="-5"/>
                <w:sz w:val="20"/>
                <w:szCs w:val="20"/>
              </w:rPr>
              <w:t xml:space="preserve"> </w:t>
            </w:r>
            <w:r w:rsidRPr="006D4A71">
              <w:rPr>
                <w:rFonts w:ascii="Arial" w:eastAsia="Arial" w:hAnsi="Arial" w:cs="Arial"/>
                <w:sz w:val="20"/>
                <w:szCs w:val="20"/>
              </w:rPr>
              <w:t>ch</w:t>
            </w:r>
            <w:r w:rsidRPr="006D4A71">
              <w:rPr>
                <w:rFonts w:ascii="Arial" w:eastAsia="Arial" w:hAnsi="Arial" w:cs="Arial"/>
                <w:spacing w:val="1"/>
                <w:sz w:val="20"/>
                <w:szCs w:val="20"/>
              </w:rPr>
              <w:t>a</w:t>
            </w:r>
            <w:r w:rsidRPr="006D4A71">
              <w:rPr>
                <w:rFonts w:ascii="Arial" w:eastAsia="Arial" w:hAnsi="Arial" w:cs="Arial"/>
                <w:spacing w:val="-1"/>
                <w:sz w:val="20"/>
                <w:szCs w:val="20"/>
              </w:rPr>
              <w:t>l</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
                <w:sz w:val="20"/>
                <w:szCs w:val="20"/>
              </w:rPr>
              <w:t>n</w:t>
            </w:r>
            <w:r w:rsidRPr="006D4A71">
              <w:rPr>
                <w:rFonts w:ascii="Arial" w:eastAsia="Arial" w:hAnsi="Arial" w:cs="Arial"/>
                <w:sz w:val="20"/>
                <w:szCs w:val="20"/>
              </w:rPr>
              <w:t>g</w:t>
            </w:r>
            <w:r w:rsidRPr="006D4A71">
              <w:rPr>
                <w:rFonts w:ascii="Arial" w:eastAsia="Arial" w:hAnsi="Arial" w:cs="Arial"/>
                <w:spacing w:val="-1"/>
                <w:sz w:val="20"/>
                <w:szCs w:val="20"/>
              </w:rPr>
              <w:t>e</w:t>
            </w:r>
            <w:r w:rsidRPr="006D4A71">
              <w:rPr>
                <w:rFonts w:ascii="Arial" w:eastAsia="Arial" w:hAnsi="Arial" w:cs="Arial"/>
                <w:sz w:val="20"/>
                <w:szCs w:val="20"/>
              </w:rPr>
              <w:t>s w</w:t>
            </w:r>
            <w:r w:rsidRPr="006D4A71">
              <w:rPr>
                <w:rFonts w:ascii="Arial" w:eastAsia="Arial" w:hAnsi="Arial" w:cs="Arial"/>
                <w:spacing w:val="-1"/>
                <w:sz w:val="20"/>
                <w:szCs w:val="20"/>
              </w:rPr>
              <w:t>i</w:t>
            </w:r>
            <w:r w:rsidRPr="006D4A71">
              <w:rPr>
                <w:rFonts w:ascii="Arial" w:eastAsia="Arial" w:hAnsi="Arial" w:cs="Arial"/>
                <w:spacing w:val="1"/>
                <w:sz w:val="20"/>
                <w:szCs w:val="20"/>
              </w:rPr>
              <w:t>l</w:t>
            </w:r>
            <w:r w:rsidRPr="006D4A71">
              <w:rPr>
                <w:rFonts w:ascii="Arial" w:eastAsia="Arial" w:hAnsi="Arial" w:cs="Arial"/>
                <w:sz w:val="20"/>
                <w:szCs w:val="20"/>
              </w:rPr>
              <w:t>l</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i</w:t>
            </w:r>
            <w:r w:rsidRPr="006D4A71">
              <w:rPr>
                <w:rFonts w:ascii="Arial" w:eastAsia="Arial" w:hAnsi="Arial" w:cs="Arial"/>
                <w:spacing w:val="4"/>
                <w:sz w:val="20"/>
                <w:szCs w:val="20"/>
              </w:rPr>
              <w:t>m</w:t>
            </w:r>
            <w:r w:rsidRPr="006D4A71">
              <w:rPr>
                <w:rFonts w:ascii="Arial" w:eastAsia="Arial" w:hAnsi="Arial" w:cs="Arial"/>
                <w:sz w:val="20"/>
                <w:szCs w:val="20"/>
              </w:rPr>
              <w:t>p</w:t>
            </w:r>
            <w:r w:rsidRPr="006D4A71">
              <w:rPr>
                <w:rFonts w:ascii="Arial" w:eastAsia="Arial" w:hAnsi="Arial" w:cs="Arial"/>
                <w:spacing w:val="-1"/>
                <w:sz w:val="20"/>
                <w:szCs w:val="20"/>
              </w:rPr>
              <w:t>a</w:t>
            </w:r>
            <w:r w:rsidRPr="006D4A71">
              <w:rPr>
                <w:rFonts w:ascii="Arial" w:eastAsia="Arial" w:hAnsi="Arial" w:cs="Arial"/>
                <w:spacing w:val="1"/>
                <w:sz w:val="20"/>
                <w:szCs w:val="20"/>
              </w:rPr>
              <w:t>c</w:t>
            </w:r>
            <w:r w:rsidRPr="006D4A71">
              <w:rPr>
                <w:rFonts w:ascii="Arial" w:eastAsia="Arial" w:hAnsi="Arial" w:cs="Arial"/>
                <w:sz w:val="20"/>
                <w:szCs w:val="20"/>
              </w:rPr>
              <w:t>t</w:t>
            </w:r>
            <w:r w:rsidRPr="006D4A71">
              <w:rPr>
                <w:rFonts w:ascii="Arial" w:eastAsia="Arial" w:hAnsi="Arial" w:cs="Arial"/>
                <w:spacing w:val="-4"/>
                <w:sz w:val="20"/>
                <w:szCs w:val="20"/>
              </w:rPr>
              <w:t xml:space="preserve"> </w:t>
            </w:r>
            <w:r w:rsidRPr="006D4A71">
              <w:rPr>
                <w:rFonts w:ascii="Arial" w:eastAsia="Arial" w:hAnsi="Arial" w:cs="Arial"/>
                <w:spacing w:val="-2"/>
                <w:sz w:val="20"/>
                <w:szCs w:val="20"/>
              </w:rPr>
              <w:t>w</w:t>
            </w:r>
            <w:r w:rsidRPr="006D4A71">
              <w:rPr>
                <w:rFonts w:ascii="Arial" w:eastAsia="Arial" w:hAnsi="Arial" w:cs="Arial"/>
                <w:sz w:val="20"/>
                <w:szCs w:val="20"/>
              </w:rPr>
              <w:t>h</w:t>
            </w:r>
            <w:r w:rsidRPr="006D4A71">
              <w:rPr>
                <w:rFonts w:ascii="Arial" w:eastAsia="Arial" w:hAnsi="Arial" w:cs="Arial"/>
                <w:spacing w:val="1"/>
                <w:sz w:val="20"/>
                <w:szCs w:val="20"/>
              </w:rPr>
              <w:t>o</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5"/>
                <w:sz w:val="20"/>
                <w:szCs w:val="20"/>
              </w:rPr>
              <w:t xml:space="preserve"> </w:t>
            </w:r>
            <w:r w:rsidRPr="006D4A71">
              <w:rPr>
                <w:rFonts w:ascii="Arial" w:eastAsia="Arial" w:hAnsi="Arial" w:cs="Arial"/>
                <w:spacing w:val="3"/>
                <w:sz w:val="20"/>
                <w:szCs w:val="20"/>
              </w:rPr>
              <w:t>c</w:t>
            </w:r>
            <w:r w:rsidRPr="006D4A71">
              <w:rPr>
                <w:rFonts w:ascii="Arial" w:eastAsia="Arial" w:hAnsi="Arial" w:cs="Arial"/>
                <w:spacing w:val="-1"/>
                <w:sz w:val="20"/>
                <w:szCs w:val="20"/>
              </w:rPr>
              <w:t>l</w:t>
            </w:r>
            <w:r w:rsidRPr="006D4A71">
              <w:rPr>
                <w:rFonts w:ascii="Arial" w:eastAsia="Arial" w:hAnsi="Arial" w:cs="Arial"/>
                <w:sz w:val="20"/>
                <w:szCs w:val="20"/>
              </w:rPr>
              <w:t>a</w:t>
            </w:r>
            <w:r w:rsidRPr="006D4A71">
              <w:rPr>
                <w:rFonts w:ascii="Arial" w:eastAsia="Arial" w:hAnsi="Arial" w:cs="Arial"/>
                <w:spacing w:val="1"/>
                <w:sz w:val="20"/>
                <w:szCs w:val="20"/>
              </w:rPr>
              <w:t>s</w:t>
            </w:r>
            <w:r w:rsidRPr="006D4A71">
              <w:rPr>
                <w:rFonts w:ascii="Arial" w:eastAsia="Arial" w:hAnsi="Arial" w:cs="Arial"/>
                <w:sz w:val="20"/>
                <w:szCs w:val="20"/>
              </w:rPr>
              <w:t>s</w:t>
            </w:r>
            <w:r w:rsidRPr="006D4A71">
              <w:rPr>
                <w:rFonts w:ascii="Arial" w:eastAsia="Arial" w:hAnsi="Arial" w:cs="Arial"/>
                <w:spacing w:val="-3"/>
                <w:sz w:val="20"/>
                <w:szCs w:val="20"/>
              </w:rPr>
              <w:t xml:space="preserve"> </w:t>
            </w:r>
            <w:r w:rsidRPr="006D4A71">
              <w:rPr>
                <w:rFonts w:ascii="Arial" w:eastAsia="Arial" w:hAnsi="Arial" w:cs="Arial"/>
                <w:spacing w:val="-1"/>
                <w:sz w:val="20"/>
                <w:szCs w:val="20"/>
              </w:rPr>
              <w:t>l</w:t>
            </w:r>
            <w:r w:rsidRPr="006D4A71">
              <w:rPr>
                <w:rFonts w:ascii="Arial" w:eastAsia="Arial" w:hAnsi="Arial" w:cs="Arial"/>
                <w:spacing w:val="2"/>
                <w:sz w:val="20"/>
                <w:szCs w:val="20"/>
              </w:rPr>
              <w:t>e</w:t>
            </w:r>
            <w:r w:rsidRPr="006D4A71">
              <w:rPr>
                <w:rFonts w:ascii="Arial" w:eastAsia="Arial" w:hAnsi="Arial" w:cs="Arial"/>
                <w:sz w:val="20"/>
                <w:szCs w:val="20"/>
              </w:rPr>
              <w:t>arn</w:t>
            </w:r>
            <w:r w:rsidRPr="006D4A71">
              <w:rPr>
                <w:rFonts w:ascii="Arial" w:eastAsia="Arial" w:hAnsi="Arial" w:cs="Arial"/>
                <w:spacing w:val="-1"/>
                <w:sz w:val="20"/>
                <w:szCs w:val="20"/>
              </w:rPr>
              <w:t>i</w:t>
            </w:r>
            <w:r w:rsidRPr="006D4A71">
              <w:rPr>
                <w:rFonts w:ascii="Arial" w:eastAsia="Arial" w:hAnsi="Arial" w:cs="Arial"/>
                <w:spacing w:val="2"/>
                <w:sz w:val="20"/>
                <w:szCs w:val="20"/>
              </w:rPr>
              <w:t>n</w:t>
            </w:r>
            <w:r w:rsidR="002E3F23">
              <w:rPr>
                <w:rFonts w:ascii="Arial" w:eastAsia="Arial" w:hAnsi="Arial" w:cs="Arial"/>
                <w:sz w:val="20"/>
                <w:szCs w:val="20"/>
              </w:rPr>
              <w:t xml:space="preserve">g, </w:t>
            </w:r>
            <w:r w:rsidRPr="006D4A71">
              <w:rPr>
                <w:rFonts w:ascii="Arial" w:eastAsia="Arial" w:hAnsi="Arial" w:cs="Arial"/>
                <w:sz w:val="20"/>
                <w:szCs w:val="20"/>
              </w:rPr>
              <w:t>and</w:t>
            </w:r>
          </w:p>
          <w:p w:rsidR="006D4A71" w:rsidRPr="006D4A71" w:rsidRDefault="006D4A71" w:rsidP="006D4A71">
            <w:pPr>
              <w:widowControl w:val="0"/>
              <w:spacing w:after="0" w:line="239" w:lineRule="auto"/>
              <w:ind w:right="132"/>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pacing w:val="37"/>
                <w:sz w:val="20"/>
                <w:szCs w:val="20"/>
              </w:rPr>
              <w:t xml:space="preserve"> </w:t>
            </w:r>
            <w:r w:rsidRPr="006D4A71">
              <w:rPr>
                <w:rFonts w:ascii="Arial" w:eastAsia="Arial" w:hAnsi="Arial" w:cs="Arial"/>
                <w:sz w:val="20"/>
                <w:szCs w:val="20"/>
              </w:rPr>
              <w:t>a</w:t>
            </w:r>
            <w:r w:rsidRPr="006D4A71">
              <w:rPr>
                <w:rFonts w:ascii="Arial" w:eastAsia="Arial" w:hAnsi="Arial" w:cs="Arial"/>
                <w:spacing w:val="-1"/>
                <w:sz w:val="20"/>
                <w:szCs w:val="20"/>
              </w:rPr>
              <w:t>d</w:t>
            </w:r>
            <w:r w:rsidRPr="006D4A71">
              <w:rPr>
                <w:rFonts w:ascii="Arial" w:eastAsia="Arial" w:hAnsi="Arial" w:cs="Arial"/>
                <w:sz w:val="20"/>
                <w:szCs w:val="20"/>
              </w:rPr>
              <w:t>dre</w:t>
            </w:r>
            <w:r w:rsidRPr="006D4A71">
              <w:rPr>
                <w:rFonts w:ascii="Arial" w:eastAsia="Arial" w:hAnsi="Arial" w:cs="Arial"/>
                <w:spacing w:val="1"/>
                <w:sz w:val="20"/>
                <w:szCs w:val="20"/>
              </w:rPr>
              <w:t>ss</w:t>
            </w:r>
            <w:r w:rsidRPr="006D4A71">
              <w:rPr>
                <w:rFonts w:ascii="Arial" w:eastAsia="Arial" w:hAnsi="Arial" w:cs="Arial"/>
                <w:sz w:val="20"/>
                <w:szCs w:val="20"/>
              </w:rPr>
              <w:t>es</w:t>
            </w:r>
            <w:r w:rsidR="002E3F23">
              <w:rPr>
                <w:rFonts w:ascii="Arial" w:eastAsia="Arial" w:hAnsi="Arial" w:cs="Arial"/>
                <w:spacing w:val="-9"/>
                <w:sz w:val="20"/>
                <w:szCs w:val="20"/>
              </w:rPr>
              <w:t xml:space="preserve"> </w:t>
            </w:r>
            <w:r w:rsidRPr="006D4A71">
              <w:rPr>
                <w:rFonts w:ascii="Arial" w:eastAsia="Arial" w:hAnsi="Arial" w:cs="Arial"/>
                <w:spacing w:val="1"/>
                <w:sz w:val="20"/>
                <w:szCs w:val="20"/>
              </w:rPr>
              <w:t>c</w:t>
            </w:r>
            <w:r w:rsidRPr="006D4A71">
              <w:rPr>
                <w:rFonts w:ascii="Arial" w:eastAsia="Arial" w:hAnsi="Arial" w:cs="Arial"/>
                <w:sz w:val="20"/>
                <w:szCs w:val="20"/>
              </w:rPr>
              <w:t>h</w:t>
            </w:r>
            <w:r w:rsidRPr="006D4A71">
              <w:rPr>
                <w:rFonts w:ascii="Arial" w:eastAsia="Arial" w:hAnsi="Arial" w:cs="Arial"/>
                <w:spacing w:val="1"/>
                <w:sz w:val="20"/>
                <w:szCs w:val="20"/>
              </w:rPr>
              <w:t>a</w:t>
            </w:r>
            <w:r w:rsidRPr="006D4A71">
              <w:rPr>
                <w:rFonts w:ascii="Arial" w:eastAsia="Arial" w:hAnsi="Arial" w:cs="Arial"/>
                <w:spacing w:val="-1"/>
                <w:sz w:val="20"/>
                <w:szCs w:val="20"/>
              </w:rPr>
              <w:t>ll</w:t>
            </w:r>
            <w:r w:rsidRPr="006D4A71">
              <w:rPr>
                <w:rFonts w:ascii="Arial" w:eastAsia="Arial" w:hAnsi="Arial" w:cs="Arial"/>
                <w:spacing w:val="2"/>
                <w:sz w:val="20"/>
                <w:szCs w:val="20"/>
              </w:rPr>
              <w:t>e</w:t>
            </w:r>
            <w:r w:rsidRPr="006D4A71">
              <w:rPr>
                <w:rFonts w:ascii="Arial" w:eastAsia="Arial" w:hAnsi="Arial" w:cs="Arial"/>
                <w:sz w:val="20"/>
                <w:szCs w:val="20"/>
              </w:rPr>
              <w:t>n</w:t>
            </w:r>
            <w:r w:rsidRPr="006D4A71">
              <w:rPr>
                <w:rFonts w:ascii="Arial" w:eastAsia="Arial" w:hAnsi="Arial" w:cs="Arial"/>
                <w:spacing w:val="-1"/>
                <w:sz w:val="20"/>
                <w:szCs w:val="20"/>
              </w:rPr>
              <w:t>g</w:t>
            </w:r>
            <w:r w:rsidRPr="006D4A71">
              <w:rPr>
                <w:rFonts w:ascii="Arial" w:eastAsia="Arial" w:hAnsi="Arial" w:cs="Arial"/>
                <w:sz w:val="20"/>
                <w:szCs w:val="20"/>
              </w:rPr>
              <w:t>es</w:t>
            </w:r>
            <w:r w:rsidRPr="006D4A71">
              <w:rPr>
                <w:rFonts w:ascii="Arial" w:eastAsia="Arial" w:hAnsi="Arial" w:cs="Arial"/>
                <w:spacing w:val="-8"/>
                <w:sz w:val="20"/>
                <w:szCs w:val="20"/>
              </w:rPr>
              <w:t xml:space="preserve"> </w:t>
            </w:r>
            <w:r w:rsidRPr="006D4A71">
              <w:rPr>
                <w:rFonts w:ascii="Arial" w:eastAsia="Arial" w:hAnsi="Arial" w:cs="Arial"/>
                <w:sz w:val="20"/>
                <w:szCs w:val="20"/>
              </w:rPr>
              <w:t>of</w:t>
            </w:r>
            <w:r w:rsidRPr="006D4A71">
              <w:rPr>
                <w:rFonts w:ascii="Arial" w:eastAsia="Arial" w:hAnsi="Arial" w:cs="Arial"/>
                <w:spacing w:val="-1"/>
                <w:sz w:val="20"/>
                <w:szCs w:val="20"/>
              </w:rPr>
              <w:t xml:space="preserve"> i</w:t>
            </w:r>
            <w:r w:rsidRPr="006D4A71">
              <w:rPr>
                <w:rFonts w:ascii="Arial" w:eastAsia="Arial" w:hAnsi="Arial" w:cs="Arial"/>
                <w:spacing w:val="2"/>
                <w:sz w:val="20"/>
                <w:szCs w:val="20"/>
              </w:rPr>
              <w:t>n</w:t>
            </w:r>
            <w:r w:rsidRPr="006D4A71">
              <w:rPr>
                <w:rFonts w:ascii="Arial" w:eastAsia="Arial" w:hAnsi="Arial" w:cs="Arial"/>
                <w:sz w:val="20"/>
                <w:szCs w:val="20"/>
              </w:rPr>
              <w:t>d</w:t>
            </w:r>
            <w:r w:rsidRPr="006D4A71">
              <w:rPr>
                <w:rFonts w:ascii="Arial" w:eastAsia="Arial" w:hAnsi="Arial" w:cs="Arial"/>
                <w:spacing w:val="1"/>
                <w:sz w:val="20"/>
                <w:szCs w:val="20"/>
              </w:rPr>
              <w:t>i</w:t>
            </w:r>
            <w:r w:rsidRPr="006D4A71">
              <w:rPr>
                <w:rFonts w:ascii="Arial" w:eastAsia="Arial" w:hAnsi="Arial" w:cs="Arial"/>
                <w:spacing w:val="-1"/>
                <w:sz w:val="20"/>
                <w:szCs w:val="20"/>
              </w:rPr>
              <w:t>vi</w:t>
            </w:r>
            <w:r w:rsidRPr="006D4A71">
              <w:rPr>
                <w:rFonts w:ascii="Arial" w:eastAsia="Arial" w:hAnsi="Arial" w:cs="Arial"/>
                <w:spacing w:val="2"/>
                <w:sz w:val="20"/>
                <w:szCs w:val="20"/>
              </w:rPr>
              <w:t>d</w:t>
            </w:r>
            <w:r w:rsidRPr="006D4A71">
              <w:rPr>
                <w:rFonts w:ascii="Arial" w:eastAsia="Arial" w:hAnsi="Arial" w:cs="Arial"/>
                <w:sz w:val="20"/>
                <w:szCs w:val="20"/>
              </w:rPr>
              <w:t>u</w:t>
            </w:r>
            <w:r w:rsidRPr="006D4A71">
              <w:rPr>
                <w:rFonts w:ascii="Arial" w:eastAsia="Arial" w:hAnsi="Arial" w:cs="Arial"/>
                <w:spacing w:val="1"/>
                <w:sz w:val="20"/>
                <w:szCs w:val="20"/>
              </w:rPr>
              <w:t>a</w:t>
            </w:r>
            <w:r w:rsidRPr="006D4A71">
              <w:rPr>
                <w:rFonts w:ascii="Arial" w:eastAsia="Arial" w:hAnsi="Arial" w:cs="Arial"/>
                <w:sz w:val="20"/>
                <w:szCs w:val="20"/>
              </w:rPr>
              <w:t xml:space="preserve">l </w:t>
            </w:r>
            <w:r w:rsidRPr="006D4A71">
              <w:rPr>
                <w:rFonts w:ascii="Arial" w:eastAsia="Arial" w:hAnsi="Arial" w:cs="Arial"/>
                <w:spacing w:val="1"/>
                <w:sz w:val="20"/>
                <w:szCs w:val="20"/>
              </w:rPr>
              <w:t>s</w:t>
            </w:r>
            <w:r w:rsidRPr="006D4A71">
              <w:rPr>
                <w:rFonts w:ascii="Arial" w:eastAsia="Arial" w:hAnsi="Arial" w:cs="Arial"/>
                <w:sz w:val="20"/>
                <w:szCs w:val="20"/>
              </w:rPr>
              <w:t>tu</w:t>
            </w:r>
            <w:r w:rsidRPr="006D4A71">
              <w:rPr>
                <w:rFonts w:ascii="Arial" w:eastAsia="Arial" w:hAnsi="Arial" w:cs="Arial"/>
                <w:spacing w:val="-1"/>
                <w:sz w:val="20"/>
                <w:szCs w:val="20"/>
              </w:rPr>
              <w:t>d</w:t>
            </w:r>
            <w:r w:rsidRPr="006D4A71">
              <w:rPr>
                <w:rFonts w:ascii="Arial" w:eastAsia="Arial" w:hAnsi="Arial" w:cs="Arial"/>
                <w:sz w:val="20"/>
                <w:szCs w:val="20"/>
              </w:rPr>
              <w:t>e</w:t>
            </w:r>
            <w:r w:rsidRPr="006D4A71">
              <w:rPr>
                <w:rFonts w:ascii="Arial" w:eastAsia="Arial" w:hAnsi="Arial" w:cs="Arial"/>
                <w:spacing w:val="-1"/>
                <w:sz w:val="20"/>
                <w:szCs w:val="20"/>
              </w:rPr>
              <w:t>n</w:t>
            </w:r>
            <w:r w:rsidRPr="006D4A71">
              <w:rPr>
                <w:rFonts w:ascii="Arial" w:eastAsia="Arial" w:hAnsi="Arial" w:cs="Arial"/>
                <w:sz w:val="20"/>
                <w:szCs w:val="20"/>
              </w:rPr>
              <w:t>ts</w:t>
            </w:r>
            <w:r w:rsidRPr="006D4A71">
              <w:rPr>
                <w:rFonts w:ascii="Arial" w:eastAsia="Arial" w:hAnsi="Arial" w:cs="Arial"/>
                <w:spacing w:val="-5"/>
                <w:sz w:val="20"/>
                <w:szCs w:val="20"/>
              </w:rPr>
              <w:t xml:space="preserve"> </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3"/>
                <w:sz w:val="20"/>
                <w:szCs w:val="20"/>
              </w:rPr>
              <w:t xml:space="preserve"> </w:t>
            </w:r>
            <w:r w:rsidRPr="006D4A71">
              <w:rPr>
                <w:rFonts w:ascii="Arial" w:eastAsia="Arial" w:hAnsi="Arial" w:cs="Arial"/>
                <w:b/>
                <w:bCs/>
                <w:spacing w:val="-54"/>
                <w:sz w:val="20"/>
                <w:szCs w:val="20"/>
              </w:rPr>
              <w:t xml:space="preserve"> </w:t>
            </w:r>
            <w:r w:rsidRPr="006D4A71">
              <w:rPr>
                <w:rFonts w:ascii="Arial" w:eastAsia="Arial" w:hAnsi="Arial" w:cs="Arial"/>
                <w:b/>
                <w:bCs/>
                <w:sz w:val="20"/>
                <w:szCs w:val="20"/>
                <w:u w:val="thick" w:color="000000"/>
              </w:rPr>
              <w:t>a</w:t>
            </w:r>
            <w:r w:rsidRPr="006D4A71">
              <w:rPr>
                <w:rFonts w:ascii="Arial" w:eastAsia="Arial" w:hAnsi="Arial" w:cs="Arial"/>
                <w:b/>
                <w:bCs/>
                <w:spacing w:val="-1"/>
                <w:sz w:val="20"/>
                <w:szCs w:val="20"/>
                <w:u w:val="thick" w:color="000000"/>
              </w:rPr>
              <w:t>r</w:t>
            </w:r>
            <w:r w:rsidRPr="006D4A71">
              <w:rPr>
                <w:rFonts w:ascii="Arial" w:eastAsia="Arial" w:hAnsi="Arial" w:cs="Arial"/>
                <w:b/>
                <w:bCs/>
                <w:spacing w:val="1"/>
                <w:sz w:val="20"/>
                <w:szCs w:val="20"/>
                <w:u w:val="thick" w:color="000000"/>
              </w:rPr>
              <w:t>t</w:t>
            </w:r>
            <w:r w:rsidRPr="006D4A71">
              <w:rPr>
                <w:rFonts w:ascii="Arial" w:eastAsia="Arial" w:hAnsi="Arial" w:cs="Arial"/>
                <w:b/>
                <w:bCs/>
                <w:sz w:val="20"/>
                <w:szCs w:val="20"/>
                <w:u w:val="thick" w:color="000000"/>
              </w:rPr>
              <w:t>ic</w:t>
            </w:r>
            <w:r w:rsidRPr="006D4A71">
              <w:rPr>
                <w:rFonts w:ascii="Arial" w:eastAsia="Arial" w:hAnsi="Arial" w:cs="Arial"/>
                <w:b/>
                <w:bCs/>
                <w:spacing w:val="2"/>
                <w:sz w:val="20"/>
                <w:szCs w:val="20"/>
                <w:u w:val="thick" w:color="000000"/>
              </w:rPr>
              <w:t>u</w:t>
            </w:r>
            <w:r w:rsidRPr="006D4A71">
              <w:rPr>
                <w:rFonts w:ascii="Arial" w:eastAsia="Arial" w:hAnsi="Arial" w:cs="Arial"/>
                <w:b/>
                <w:bCs/>
                <w:sz w:val="20"/>
                <w:szCs w:val="20"/>
                <w:u w:val="thick" w:color="000000"/>
              </w:rPr>
              <w:t>lates</w:t>
            </w:r>
            <w:r w:rsidRPr="006D4A71">
              <w:rPr>
                <w:rFonts w:ascii="Arial" w:eastAsia="Arial" w:hAnsi="Arial" w:cs="Arial"/>
                <w:b/>
                <w:bCs/>
                <w:spacing w:val="-11"/>
                <w:sz w:val="20"/>
                <w:szCs w:val="20"/>
                <w:u w:val="thick" w:color="000000"/>
              </w:rPr>
              <w:t xml:space="preserve"> </w:t>
            </w:r>
            <w:r w:rsidRPr="006D4A71">
              <w:rPr>
                <w:rFonts w:ascii="Arial" w:eastAsia="Arial" w:hAnsi="Arial" w:cs="Arial"/>
                <w:b/>
                <w:bCs/>
                <w:spacing w:val="1"/>
                <w:sz w:val="20"/>
                <w:szCs w:val="20"/>
                <w:u w:val="thick" w:color="000000"/>
              </w:rPr>
              <w:t>t</w:t>
            </w:r>
            <w:r w:rsidRPr="006D4A71">
              <w:rPr>
                <w:rFonts w:ascii="Arial" w:eastAsia="Arial" w:hAnsi="Arial" w:cs="Arial"/>
                <w:b/>
                <w:bCs/>
                <w:spacing w:val="3"/>
                <w:sz w:val="20"/>
                <w:szCs w:val="20"/>
                <w:u w:val="thick" w:color="000000"/>
              </w:rPr>
              <w:t>h</w:t>
            </w:r>
            <w:r w:rsidRPr="006D4A71">
              <w:rPr>
                <w:rFonts w:ascii="Arial" w:eastAsia="Arial" w:hAnsi="Arial" w:cs="Arial"/>
                <w:b/>
                <w:bCs/>
                <w:sz w:val="20"/>
                <w:szCs w:val="20"/>
                <w:u w:val="thick" w:color="000000"/>
              </w:rPr>
              <w:t>e</w:t>
            </w:r>
            <w:r w:rsidRPr="006D4A71">
              <w:rPr>
                <w:rFonts w:ascii="Arial" w:eastAsia="Arial" w:hAnsi="Arial" w:cs="Arial"/>
                <w:b/>
                <w:bCs/>
                <w:spacing w:val="-4"/>
                <w:sz w:val="20"/>
                <w:szCs w:val="20"/>
                <w:u w:val="thick" w:color="000000"/>
              </w:rPr>
              <w:t xml:space="preserve"> </w:t>
            </w:r>
            <w:r w:rsidRPr="006D4A71">
              <w:rPr>
                <w:rFonts w:ascii="Arial" w:eastAsia="Arial" w:hAnsi="Arial" w:cs="Arial"/>
                <w:b/>
                <w:bCs/>
                <w:spacing w:val="3"/>
                <w:sz w:val="20"/>
                <w:szCs w:val="20"/>
                <w:u w:val="thick" w:color="000000"/>
              </w:rPr>
              <w:t>t</w:t>
            </w:r>
            <w:r w:rsidRPr="006D4A71">
              <w:rPr>
                <w:rFonts w:ascii="Arial" w:eastAsia="Arial" w:hAnsi="Arial" w:cs="Arial"/>
                <w:b/>
                <w:bCs/>
                <w:spacing w:val="-3"/>
                <w:sz w:val="20"/>
                <w:szCs w:val="20"/>
                <w:u w:val="thick" w:color="000000"/>
              </w:rPr>
              <w:t>y</w:t>
            </w:r>
            <w:r w:rsidRPr="006D4A71">
              <w:rPr>
                <w:rFonts w:ascii="Arial" w:eastAsia="Arial" w:hAnsi="Arial" w:cs="Arial"/>
                <w:b/>
                <w:bCs/>
                <w:sz w:val="20"/>
                <w:szCs w:val="20"/>
                <w:u w:val="thick" w:color="000000"/>
              </w:rPr>
              <w:t>pes</w:t>
            </w:r>
            <w:r w:rsidRPr="006D4A71">
              <w:rPr>
                <w:rFonts w:ascii="Arial" w:eastAsia="Arial" w:hAnsi="Arial" w:cs="Arial"/>
                <w:b/>
                <w:bCs/>
                <w:sz w:val="20"/>
                <w:szCs w:val="20"/>
              </w:rPr>
              <w:t xml:space="preserve"> </w:t>
            </w:r>
            <w:r w:rsidRPr="006D4A71">
              <w:rPr>
                <w:rFonts w:ascii="Arial" w:eastAsia="Arial" w:hAnsi="Arial" w:cs="Arial"/>
                <w:b/>
                <w:bCs/>
                <w:sz w:val="20"/>
                <w:szCs w:val="20"/>
                <w:u w:val="thick" w:color="000000"/>
              </w:rPr>
              <w:t>ofsu</w:t>
            </w:r>
            <w:r w:rsidRPr="006D4A71">
              <w:rPr>
                <w:rFonts w:ascii="Arial" w:eastAsia="Arial" w:hAnsi="Arial" w:cs="Arial"/>
                <w:b/>
                <w:bCs/>
                <w:spacing w:val="1"/>
                <w:sz w:val="20"/>
                <w:szCs w:val="20"/>
                <w:u w:val="thick" w:color="000000"/>
              </w:rPr>
              <w:t>p</w:t>
            </w:r>
            <w:r w:rsidRPr="006D4A71">
              <w:rPr>
                <w:rFonts w:ascii="Arial" w:eastAsia="Arial" w:hAnsi="Arial" w:cs="Arial"/>
                <w:b/>
                <w:bCs/>
                <w:sz w:val="20"/>
                <w:szCs w:val="20"/>
                <w:u w:val="thick" w:color="000000"/>
              </w:rPr>
              <w:t>po</w:t>
            </w:r>
            <w:r w:rsidRPr="006D4A71">
              <w:rPr>
                <w:rFonts w:ascii="Arial" w:eastAsia="Arial" w:hAnsi="Arial" w:cs="Arial"/>
                <w:b/>
                <w:bCs/>
                <w:spacing w:val="-1"/>
                <w:sz w:val="20"/>
                <w:szCs w:val="20"/>
                <w:u w:val="thick" w:color="000000"/>
              </w:rPr>
              <w:t>r</w:t>
            </w:r>
            <w:r w:rsidRPr="006D4A71">
              <w:rPr>
                <w:rFonts w:ascii="Arial" w:eastAsia="Arial" w:hAnsi="Arial" w:cs="Arial"/>
                <w:b/>
                <w:bCs/>
                <w:spacing w:val="1"/>
                <w:sz w:val="20"/>
                <w:szCs w:val="20"/>
                <w:u w:val="thick" w:color="000000"/>
              </w:rPr>
              <w:t>t</w:t>
            </w:r>
            <w:r w:rsidRPr="006D4A71">
              <w:rPr>
                <w:rFonts w:ascii="Arial" w:eastAsia="Arial" w:hAnsi="Arial" w:cs="Arial"/>
                <w:b/>
                <w:bCs/>
                <w:sz w:val="20"/>
                <w:szCs w:val="20"/>
                <w:u w:val="thick" w:color="000000"/>
              </w:rPr>
              <w:t>/a</w:t>
            </w:r>
            <w:r w:rsidRPr="006D4A71">
              <w:rPr>
                <w:rFonts w:ascii="Arial" w:eastAsia="Arial" w:hAnsi="Arial" w:cs="Arial"/>
                <w:b/>
                <w:bCs/>
                <w:spacing w:val="-1"/>
                <w:sz w:val="20"/>
                <w:szCs w:val="20"/>
                <w:u w:val="thick" w:color="000000"/>
              </w:rPr>
              <w:t>c</w:t>
            </w:r>
            <w:r w:rsidRPr="006D4A71">
              <w:rPr>
                <w:rFonts w:ascii="Arial" w:eastAsia="Arial" w:hAnsi="Arial" w:cs="Arial"/>
                <w:b/>
                <w:bCs/>
                <w:sz w:val="20"/>
                <w:szCs w:val="20"/>
                <w:u w:val="thick" w:color="000000"/>
              </w:rPr>
              <w:t>co</w:t>
            </w:r>
            <w:r w:rsidRPr="006D4A71">
              <w:rPr>
                <w:rFonts w:ascii="Arial" w:eastAsia="Arial" w:hAnsi="Arial" w:cs="Arial"/>
                <w:b/>
                <w:bCs/>
                <w:spacing w:val="1"/>
                <w:sz w:val="20"/>
                <w:szCs w:val="20"/>
                <w:u w:val="thick" w:color="000000"/>
              </w:rPr>
              <w:t>m</w:t>
            </w:r>
            <w:r w:rsidRPr="006D4A71">
              <w:rPr>
                <w:rFonts w:ascii="Arial" w:eastAsia="Arial" w:hAnsi="Arial" w:cs="Arial"/>
                <w:b/>
                <w:bCs/>
                <w:sz w:val="20"/>
                <w:szCs w:val="20"/>
                <w:u w:val="thick" w:color="000000"/>
              </w:rPr>
              <w:t>m</w:t>
            </w:r>
            <w:r w:rsidRPr="006D4A71">
              <w:rPr>
                <w:rFonts w:ascii="Arial" w:eastAsia="Arial" w:hAnsi="Arial" w:cs="Arial"/>
                <w:b/>
                <w:bCs/>
                <w:spacing w:val="1"/>
                <w:sz w:val="20"/>
                <w:szCs w:val="20"/>
                <w:u w:val="thick" w:color="000000"/>
              </w:rPr>
              <w:t>o</w:t>
            </w:r>
            <w:r w:rsidRPr="006D4A71">
              <w:rPr>
                <w:rFonts w:ascii="Arial" w:eastAsia="Arial" w:hAnsi="Arial" w:cs="Arial"/>
                <w:b/>
                <w:bCs/>
                <w:sz w:val="20"/>
                <w:szCs w:val="20"/>
                <w:u w:val="thick" w:color="000000"/>
              </w:rPr>
              <w:t>dati</w:t>
            </w:r>
            <w:r w:rsidRPr="006D4A71">
              <w:rPr>
                <w:rFonts w:ascii="Arial" w:eastAsia="Arial" w:hAnsi="Arial" w:cs="Arial"/>
                <w:b/>
                <w:bCs/>
                <w:spacing w:val="3"/>
                <w:sz w:val="20"/>
                <w:szCs w:val="20"/>
                <w:u w:val="thick" w:color="000000"/>
              </w:rPr>
              <w:t>o</w:t>
            </w:r>
            <w:r w:rsidRPr="006D4A71">
              <w:rPr>
                <w:rFonts w:ascii="Arial" w:eastAsia="Arial" w:hAnsi="Arial" w:cs="Arial"/>
                <w:b/>
                <w:bCs/>
                <w:sz w:val="20"/>
                <w:szCs w:val="20"/>
                <w:u w:val="thick" w:color="000000"/>
              </w:rPr>
              <w:t>ns</w:t>
            </w:r>
            <w:r w:rsidRPr="006D4A71">
              <w:rPr>
                <w:rFonts w:ascii="Arial" w:eastAsia="Arial" w:hAnsi="Arial" w:cs="Arial"/>
                <w:b/>
                <w:bCs/>
                <w:sz w:val="20"/>
                <w:szCs w:val="20"/>
              </w:rPr>
              <w:t xml:space="preserve"> </w:t>
            </w:r>
            <w:r w:rsidRPr="006D4A71">
              <w:rPr>
                <w:rFonts w:ascii="Arial" w:eastAsia="Arial" w:hAnsi="Arial" w:cs="Arial"/>
                <w:b/>
                <w:bCs/>
                <w:sz w:val="20"/>
                <w:szCs w:val="20"/>
                <w:u w:val="thick" w:color="000000"/>
              </w:rPr>
              <w:t>ne</w:t>
            </w:r>
            <w:r w:rsidRPr="006D4A71">
              <w:rPr>
                <w:rFonts w:ascii="Arial" w:eastAsia="Arial" w:hAnsi="Arial" w:cs="Arial"/>
                <w:b/>
                <w:bCs/>
                <w:spacing w:val="-1"/>
                <w:sz w:val="20"/>
                <w:szCs w:val="20"/>
                <w:u w:val="thick" w:color="000000"/>
              </w:rPr>
              <w:t>e</w:t>
            </w:r>
            <w:r w:rsidRPr="006D4A71">
              <w:rPr>
                <w:rFonts w:ascii="Arial" w:eastAsia="Arial" w:hAnsi="Arial" w:cs="Arial"/>
                <w:b/>
                <w:bCs/>
                <w:sz w:val="20"/>
                <w:szCs w:val="20"/>
                <w:u w:val="thick" w:color="000000"/>
              </w:rPr>
              <w:t>ded</w:t>
            </w:r>
            <w:r w:rsidRPr="006D4A71">
              <w:rPr>
                <w:rFonts w:ascii="Arial" w:eastAsia="Arial" w:hAnsi="Arial" w:cs="Arial"/>
                <w:b/>
                <w:bCs/>
                <w:spacing w:val="-8"/>
                <w:sz w:val="20"/>
                <w:szCs w:val="20"/>
                <w:u w:val="thick" w:color="000000"/>
              </w:rPr>
              <w:t xml:space="preserve"> </w:t>
            </w:r>
            <w:r w:rsidRPr="006D4A71">
              <w:rPr>
                <w:rFonts w:ascii="Arial" w:eastAsia="Arial" w:hAnsi="Arial" w:cs="Arial"/>
                <w:b/>
                <w:bCs/>
                <w:spacing w:val="1"/>
                <w:sz w:val="20"/>
                <w:szCs w:val="20"/>
                <w:u w:val="thick" w:color="000000"/>
              </w:rPr>
              <w:t>f</w:t>
            </w:r>
            <w:r w:rsidRPr="006D4A71">
              <w:rPr>
                <w:rFonts w:ascii="Arial" w:eastAsia="Arial" w:hAnsi="Arial" w:cs="Arial"/>
                <w:b/>
                <w:bCs/>
                <w:sz w:val="20"/>
                <w:szCs w:val="20"/>
                <w:u w:val="thick" w:color="000000"/>
              </w:rPr>
              <w:t>or</w:t>
            </w:r>
            <w:r w:rsidRPr="006D4A71">
              <w:rPr>
                <w:rFonts w:ascii="Arial" w:eastAsia="Arial" w:hAnsi="Arial" w:cs="Arial"/>
                <w:b/>
                <w:bCs/>
                <w:spacing w:val="-2"/>
                <w:sz w:val="20"/>
                <w:szCs w:val="20"/>
                <w:u w:val="thick" w:color="000000"/>
              </w:rPr>
              <w:t xml:space="preserve"> </w:t>
            </w:r>
            <w:r w:rsidRPr="006D4A71">
              <w:rPr>
                <w:rFonts w:ascii="Arial" w:eastAsia="Arial" w:hAnsi="Arial" w:cs="Arial"/>
                <w:b/>
                <w:bCs/>
                <w:sz w:val="20"/>
                <w:szCs w:val="20"/>
                <w:u w:val="thick" w:color="000000"/>
              </w:rPr>
              <w:t>all</w:t>
            </w:r>
            <w:r w:rsidRPr="006D4A71">
              <w:rPr>
                <w:rFonts w:ascii="Arial" w:eastAsia="Arial" w:hAnsi="Arial" w:cs="Arial"/>
                <w:b/>
                <w:bCs/>
                <w:spacing w:val="-4"/>
                <w:sz w:val="20"/>
                <w:szCs w:val="20"/>
                <w:u w:val="thick" w:color="000000"/>
              </w:rPr>
              <w:t xml:space="preserve"> </w:t>
            </w:r>
            <w:r w:rsidRPr="006D4A71">
              <w:rPr>
                <w:rFonts w:ascii="Arial" w:eastAsia="Arial" w:hAnsi="Arial" w:cs="Arial"/>
                <w:b/>
                <w:bCs/>
                <w:sz w:val="20"/>
                <w:szCs w:val="20"/>
                <w:u w:val="thick" w:color="000000"/>
              </w:rPr>
              <w:t>st</w:t>
            </w:r>
            <w:r w:rsidRPr="006D4A71">
              <w:rPr>
                <w:rFonts w:ascii="Arial" w:eastAsia="Arial" w:hAnsi="Arial" w:cs="Arial"/>
                <w:b/>
                <w:bCs/>
                <w:spacing w:val="1"/>
                <w:sz w:val="20"/>
                <w:szCs w:val="20"/>
                <w:u w:val="thick" w:color="000000"/>
              </w:rPr>
              <w:t>u</w:t>
            </w:r>
            <w:r w:rsidRPr="006D4A71">
              <w:rPr>
                <w:rFonts w:ascii="Arial" w:eastAsia="Arial" w:hAnsi="Arial" w:cs="Arial"/>
                <w:b/>
                <w:bCs/>
                <w:sz w:val="20"/>
                <w:szCs w:val="20"/>
                <w:u w:val="thick" w:color="000000"/>
              </w:rPr>
              <w:t>den</w:t>
            </w:r>
            <w:r w:rsidRPr="006D4A71">
              <w:rPr>
                <w:rFonts w:ascii="Arial" w:eastAsia="Arial" w:hAnsi="Arial" w:cs="Arial"/>
                <w:b/>
                <w:bCs/>
                <w:spacing w:val="1"/>
                <w:sz w:val="20"/>
                <w:szCs w:val="20"/>
                <w:u w:val="thick" w:color="000000"/>
              </w:rPr>
              <w:t>t</w:t>
            </w:r>
            <w:r w:rsidRPr="006D4A71">
              <w:rPr>
                <w:rFonts w:ascii="Arial" w:eastAsia="Arial" w:hAnsi="Arial" w:cs="Arial"/>
                <w:b/>
                <w:bCs/>
                <w:sz w:val="20"/>
                <w:szCs w:val="20"/>
                <w:u w:val="thick" w:color="000000"/>
              </w:rPr>
              <w:t>s</w:t>
            </w:r>
            <w:r w:rsidRPr="006D4A71">
              <w:rPr>
                <w:rFonts w:ascii="Arial" w:eastAsia="Arial" w:hAnsi="Arial" w:cs="Arial"/>
                <w:b/>
                <w:bCs/>
                <w:spacing w:val="-7"/>
                <w:sz w:val="20"/>
                <w:szCs w:val="20"/>
                <w:u w:val="thick" w:color="000000"/>
              </w:rPr>
              <w:t xml:space="preserve"> </w:t>
            </w:r>
            <w:r w:rsidRPr="006D4A71">
              <w:rPr>
                <w:rFonts w:ascii="Arial" w:eastAsia="Arial" w:hAnsi="Arial" w:cs="Arial"/>
                <w:b/>
                <w:bCs/>
                <w:spacing w:val="1"/>
                <w:sz w:val="20"/>
                <w:szCs w:val="20"/>
                <w:u w:val="thick" w:color="000000"/>
              </w:rPr>
              <w:t>t</w:t>
            </w:r>
            <w:r w:rsidRPr="006D4A71">
              <w:rPr>
                <w:rFonts w:ascii="Arial" w:eastAsia="Arial" w:hAnsi="Arial" w:cs="Arial"/>
                <w:b/>
                <w:bCs/>
                <w:sz w:val="20"/>
                <w:szCs w:val="20"/>
                <w:u w:val="thick" w:color="000000"/>
              </w:rPr>
              <w:t>o</w:t>
            </w:r>
          </w:p>
          <w:p w:rsidR="006D4A71" w:rsidRPr="006D4A71" w:rsidRDefault="006D4A71" w:rsidP="006D4A71">
            <w:pPr>
              <w:widowControl w:val="0"/>
              <w:spacing w:after="0" w:line="240" w:lineRule="auto"/>
              <w:ind w:right="-20"/>
              <w:rPr>
                <w:rFonts w:ascii="Arial" w:eastAsia="Arial" w:hAnsi="Arial" w:cs="Arial"/>
                <w:sz w:val="20"/>
                <w:szCs w:val="20"/>
              </w:rPr>
            </w:pPr>
            <w:r w:rsidRPr="006D4A71">
              <w:rPr>
                <w:rFonts w:ascii="Arial" w:eastAsia="Arial" w:hAnsi="Arial" w:cs="Arial"/>
                <w:b/>
                <w:bCs/>
                <w:sz w:val="20"/>
                <w:szCs w:val="20"/>
                <w:u w:val="thick" w:color="000000"/>
              </w:rPr>
              <w:t>a</w:t>
            </w:r>
            <w:r w:rsidRPr="006D4A71">
              <w:rPr>
                <w:rFonts w:ascii="Arial" w:eastAsia="Arial" w:hAnsi="Arial" w:cs="Arial"/>
                <w:b/>
                <w:bCs/>
                <w:spacing w:val="-1"/>
                <w:sz w:val="20"/>
                <w:szCs w:val="20"/>
                <w:u w:val="thick" w:color="000000"/>
              </w:rPr>
              <w:t>c</w:t>
            </w:r>
            <w:r w:rsidRPr="006D4A71">
              <w:rPr>
                <w:rFonts w:ascii="Arial" w:eastAsia="Arial" w:hAnsi="Arial" w:cs="Arial"/>
                <w:b/>
                <w:bCs/>
                <w:sz w:val="20"/>
                <w:szCs w:val="20"/>
                <w:u w:val="thick" w:color="000000"/>
              </w:rPr>
              <w:t>hie</w:t>
            </w:r>
            <w:r w:rsidRPr="006D4A71">
              <w:rPr>
                <w:rFonts w:ascii="Arial" w:eastAsia="Arial" w:hAnsi="Arial" w:cs="Arial"/>
                <w:b/>
                <w:bCs/>
                <w:spacing w:val="1"/>
                <w:sz w:val="20"/>
                <w:szCs w:val="20"/>
                <w:u w:val="thick" w:color="000000"/>
              </w:rPr>
              <w:t>v</w:t>
            </w:r>
            <w:r w:rsidRPr="006D4A71">
              <w:rPr>
                <w:rFonts w:ascii="Arial" w:eastAsia="Arial" w:hAnsi="Arial" w:cs="Arial"/>
                <w:b/>
                <w:bCs/>
                <w:sz w:val="20"/>
                <w:szCs w:val="20"/>
                <w:u w:val="thick" w:color="000000"/>
              </w:rPr>
              <w:t>e</w:t>
            </w:r>
            <w:r w:rsidRPr="006D4A71">
              <w:rPr>
                <w:rFonts w:ascii="Arial" w:eastAsia="Arial" w:hAnsi="Arial" w:cs="Arial"/>
                <w:b/>
                <w:bCs/>
                <w:spacing w:val="-8"/>
                <w:sz w:val="20"/>
                <w:szCs w:val="20"/>
                <w:u w:val="thick" w:color="000000"/>
              </w:rPr>
              <w:t xml:space="preserve"> </w:t>
            </w:r>
            <w:r w:rsidRPr="006D4A71">
              <w:rPr>
                <w:rFonts w:ascii="Arial" w:eastAsia="Arial" w:hAnsi="Arial" w:cs="Arial"/>
                <w:b/>
                <w:bCs/>
                <w:sz w:val="20"/>
                <w:szCs w:val="20"/>
                <w:u w:val="thick" w:color="000000"/>
              </w:rPr>
              <w:t>m</w:t>
            </w:r>
            <w:r w:rsidRPr="006D4A71">
              <w:rPr>
                <w:rFonts w:ascii="Arial" w:eastAsia="Arial" w:hAnsi="Arial" w:cs="Arial"/>
                <w:b/>
                <w:bCs/>
                <w:spacing w:val="2"/>
                <w:sz w:val="20"/>
                <w:szCs w:val="20"/>
                <w:u w:val="thick" w:color="000000"/>
              </w:rPr>
              <w:t>a</w:t>
            </w:r>
            <w:r w:rsidRPr="006D4A71">
              <w:rPr>
                <w:rFonts w:ascii="Arial" w:eastAsia="Arial" w:hAnsi="Arial" w:cs="Arial"/>
                <w:b/>
                <w:bCs/>
                <w:sz w:val="20"/>
                <w:szCs w:val="20"/>
                <w:u w:val="thick" w:color="000000"/>
              </w:rPr>
              <w:t>ste</w:t>
            </w:r>
            <w:r w:rsidRPr="006D4A71">
              <w:rPr>
                <w:rFonts w:ascii="Arial" w:eastAsia="Arial" w:hAnsi="Arial" w:cs="Arial"/>
                <w:b/>
                <w:bCs/>
                <w:spacing w:val="2"/>
                <w:sz w:val="20"/>
                <w:szCs w:val="20"/>
                <w:u w:val="thick" w:color="000000"/>
              </w:rPr>
              <w:t>r</w:t>
            </w:r>
            <w:r w:rsidRPr="006D4A71">
              <w:rPr>
                <w:rFonts w:ascii="Arial" w:eastAsia="Arial" w:hAnsi="Arial" w:cs="Arial"/>
                <w:b/>
                <w:bCs/>
                <w:spacing w:val="1"/>
                <w:sz w:val="20"/>
                <w:szCs w:val="20"/>
                <w:u w:val="thick" w:color="000000"/>
              </w:rPr>
              <w:t>y</w:t>
            </w:r>
            <w:r w:rsidRPr="006D4A71">
              <w:rPr>
                <w:rFonts w:ascii="Arial" w:eastAsia="Arial" w:hAnsi="Arial" w:cs="Arial"/>
                <w:sz w:val="20"/>
                <w:szCs w:val="20"/>
              </w:rPr>
              <w:t>.</w:t>
            </w:r>
          </w:p>
        </w:tc>
        <w:tc>
          <w:tcPr>
            <w:tcW w:w="2070" w:type="dxa"/>
            <w:tcBorders>
              <w:top w:val="single" w:sz="6" w:space="0" w:color="000000"/>
              <w:left w:val="single" w:sz="6" w:space="0" w:color="000000"/>
              <w:bottom w:val="single" w:sz="6" w:space="0" w:color="000000"/>
              <w:right w:val="single" w:sz="6" w:space="0" w:color="000000"/>
            </w:tcBorders>
          </w:tcPr>
          <w:p w:rsidR="006D4A71" w:rsidRPr="006D4A71" w:rsidRDefault="006D4A71" w:rsidP="006D4A71">
            <w:pPr>
              <w:widowControl w:val="0"/>
              <w:spacing w:before="4" w:after="0" w:line="100" w:lineRule="exact"/>
              <w:rPr>
                <w:sz w:val="10"/>
                <w:szCs w:val="10"/>
              </w:rPr>
            </w:pPr>
          </w:p>
          <w:p w:rsidR="006D4A71" w:rsidRPr="006D4A71" w:rsidRDefault="006D4A71" w:rsidP="006D4A71">
            <w:pPr>
              <w:widowControl w:val="0"/>
              <w:spacing w:after="0" w:line="240" w:lineRule="auto"/>
              <w:ind w:right="-20"/>
              <w:rPr>
                <w:rFonts w:ascii="Arial" w:eastAsia="Arial" w:hAnsi="Arial" w:cs="Arial"/>
                <w:sz w:val="20"/>
                <w:szCs w:val="20"/>
              </w:rPr>
            </w:pPr>
            <w:r w:rsidRPr="006D4A71">
              <w:rPr>
                <w:rFonts w:ascii="Arial" w:eastAsia="Arial" w:hAnsi="Arial" w:cs="Arial"/>
                <w:spacing w:val="3"/>
                <w:sz w:val="20"/>
                <w:szCs w:val="20"/>
              </w:rPr>
              <w:t>T</w:t>
            </w:r>
            <w:r w:rsidRPr="006D4A71">
              <w:rPr>
                <w:rFonts w:ascii="Arial" w:eastAsia="Arial" w:hAnsi="Arial" w:cs="Arial"/>
                <w:sz w:val="20"/>
                <w:szCs w:val="20"/>
              </w:rPr>
              <w:t>he</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c</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1"/>
                <w:sz w:val="20"/>
                <w:szCs w:val="20"/>
              </w:rPr>
              <w:t>i</w:t>
            </w:r>
            <w:r w:rsidRPr="006D4A71">
              <w:rPr>
                <w:rFonts w:ascii="Arial" w:eastAsia="Arial" w:hAnsi="Arial" w:cs="Arial"/>
                <w:spacing w:val="2"/>
                <w:sz w:val="20"/>
                <w:szCs w:val="20"/>
              </w:rPr>
              <w:t>d</w:t>
            </w:r>
            <w:r w:rsidRPr="006D4A71">
              <w:rPr>
                <w:rFonts w:ascii="Arial" w:eastAsia="Arial" w:hAnsi="Arial" w:cs="Arial"/>
                <w:sz w:val="20"/>
                <w:szCs w:val="20"/>
              </w:rPr>
              <w:t>ate</w:t>
            </w:r>
          </w:p>
          <w:p w:rsidR="006D4A71" w:rsidRPr="006D4A71" w:rsidRDefault="006D4A71" w:rsidP="006D4A71">
            <w:pPr>
              <w:widowControl w:val="0"/>
              <w:spacing w:before="16" w:after="0" w:line="230" w:lineRule="exact"/>
              <w:ind w:right="290"/>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pacing w:val="37"/>
                <w:sz w:val="20"/>
                <w:szCs w:val="20"/>
              </w:rPr>
              <w:t xml:space="preserve"> </w:t>
            </w:r>
            <w:r w:rsidRPr="006D4A71">
              <w:rPr>
                <w:rFonts w:ascii="Arial" w:eastAsia="Arial" w:hAnsi="Arial" w:cs="Arial"/>
                <w:spacing w:val="-1"/>
                <w:sz w:val="20"/>
                <w:szCs w:val="20"/>
              </w:rPr>
              <w:t>i</w:t>
            </w:r>
            <w:r w:rsidRPr="006D4A71">
              <w:rPr>
                <w:rFonts w:ascii="Arial" w:eastAsia="Arial" w:hAnsi="Arial" w:cs="Arial"/>
                <w:sz w:val="20"/>
                <w:szCs w:val="20"/>
              </w:rPr>
              <w:t>d</w:t>
            </w:r>
            <w:r w:rsidRPr="006D4A71">
              <w:rPr>
                <w:rFonts w:ascii="Arial" w:eastAsia="Arial" w:hAnsi="Arial" w:cs="Arial"/>
                <w:spacing w:val="1"/>
                <w:sz w:val="20"/>
                <w:szCs w:val="20"/>
              </w:rPr>
              <w:t>e</w:t>
            </w:r>
            <w:r w:rsidRPr="006D4A71">
              <w:rPr>
                <w:rFonts w:ascii="Arial" w:eastAsia="Arial" w:hAnsi="Arial" w:cs="Arial"/>
                <w:sz w:val="20"/>
                <w:szCs w:val="20"/>
              </w:rPr>
              <w:t>nt</w:t>
            </w:r>
            <w:r w:rsidRPr="006D4A71">
              <w:rPr>
                <w:rFonts w:ascii="Arial" w:eastAsia="Arial" w:hAnsi="Arial" w:cs="Arial"/>
                <w:spacing w:val="-2"/>
                <w:sz w:val="20"/>
                <w:szCs w:val="20"/>
              </w:rPr>
              <w:t>i</w:t>
            </w:r>
            <w:r w:rsidRPr="006D4A71">
              <w:rPr>
                <w:rFonts w:ascii="Arial" w:eastAsia="Arial" w:hAnsi="Arial" w:cs="Arial"/>
                <w:spacing w:val="2"/>
                <w:sz w:val="20"/>
                <w:szCs w:val="20"/>
              </w:rPr>
              <w:t>f</w:t>
            </w:r>
            <w:r w:rsidRPr="006D4A71">
              <w:rPr>
                <w:rFonts w:ascii="Arial" w:eastAsia="Arial" w:hAnsi="Arial" w:cs="Arial"/>
                <w:spacing w:val="-1"/>
                <w:sz w:val="20"/>
                <w:szCs w:val="20"/>
              </w:rPr>
              <w:t>i</w:t>
            </w:r>
            <w:r w:rsidRPr="006D4A71">
              <w:rPr>
                <w:rFonts w:ascii="Arial" w:eastAsia="Arial" w:hAnsi="Arial" w:cs="Arial"/>
                <w:sz w:val="20"/>
                <w:szCs w:val="20"/>
              </w:rPr>
              <w:t>es</w:t>
            </w:r>
            <w:r w:rsidRPr="006D4A71">
              <w:rPr>
                <w:rFonts w:ascii="Arial" w:eastAsia="Arial" w:hAnsi="Arial" w:cs="Arial"/>
                <w:spacing w:val="-8"/>
                <w:sz w:val="20"/>
                <w:szCs w:val="20"/>
              </w:rPr>
              <w:t xml:space="preserve"> </w:t>
            </w:r>
            <w:r w:rsidRPr="006D4A71">
              <w:rPr>
                <w:rFonts w:ascii="Arial" w:eastAsia="Arial" w:hAnsi="Arial" w:cs="Arial"/>
                <w:spacing w:val="1"/>
                <w:sz w:val="20"/>
                <w:szCs w:val="20"/>
              </w:rPr>
              <w:t>s</w:t>
            </w:r>
            <w:r w:rsidRPr="006D4A71">
              <w:rPr>
                <w:rFonts w:ascii="Arial" w:eastAsia="Arial" w:hAnsi="Arial" w:cs="Arial"/>
                <w:sz w:val="20"/>
                <w:szCs w:val="20"/>
              </w:rPr>
              <w:t>t</w:t>
            </w:r>
            <w:r w:rsidRPr="006D4A71">
              <w:rPr>
                <w:rFonts w:ascii="Arial" w:eastAsia="Arial" w:hAnsi="Arial" w:cs="Arial"/>
                <w:spacing w:val="2"/>
                <w:sz w:val="20"/>
                <w:szCs w:val="20"/>
              </w:rPr>
              <w:t>u</w:t>
            </w:r>
            <w:r w:rsidRPr="006D4A71">
              <w:rPr>
                <w:rFonts w:ascii="Arial" w:eastAsia="Arial" w:hAnsi="Arial" w:cs="Arial"/>
                <w:sz w:val="20"/>
                <w:szCs w:val="20"/>
              </w:rPr>
              <w:t>d</w:t>
            </w:r>
            <w:r w:rsidRPr="006D4A71">
              <w:rPr>
                <w:rFonts w:ascii="Arial" w:eastAsia="Arial" w:hAnsi="Arial" w:cs="Arial"/>
                <w:spacing w:val="-1"/>
                <w:sz w:val="20"/>
                <w:szCs w:val="20"/>
              </w:rPr>
              <w:t>e</w:t>
            </w:r>
            <w:r w:rsidRPr="006D4A71">
              <w:rPr>
                <w:rFonts w:ascii="Arial" w:eastAsia="Arial" w:hAnsi="Arial" w:cs="Arial"/>
                <w:sz w:val="20"/>
                <w:szCs w:val="20"/>
              </w:rPr>
              <w:t xml:space="preserve">nt </w:t>
            </w:r>
            <w:r w:rsidRPr="006D4A71">
              <w:rPr>
                <w:rFonts w:ascii="Arial" w:eastAsia="Arial" w:hAnsi="Arial" w:cs="Arial"/>
                <w:spacing w:val="1"/>
                <w:sz w:val="20"/>
                <w:szCs w:val="20"/>
              </w:rPr>
              <w:t>c</w:t>
            </w:r>
            <w:r w:rsidRPr="006D4A71">
              <w:rPr>
                <w:rFonts w:ascii="Arial" w:eastAsia="Arial" w:hAnsi="Arial" w:cs="Arial"/>
                <w:sz w:val="20"/>
                <w:szCs w:val="20"/>
              </w:rPr>
              <w:t>h</w:t>
            </w:r>
            <w:r w:rsidRPr="006D4A71">
              <w:rPr>
                <w:rFonts w:ascii="Arial" w:eastAsia="Arial" w:hAnsi="Arial" w:cs="Arial"/>
                <w:spacing w:val="-1"/>
                <w:sz w:val="20"/>
                <w:szCs w:val="20"/>
              </w:rPr>
              <w:t>al</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
                <w:sz w:val="20"/>
                <w:szCs w:val="20"/>
              </w:rPr>
              <w:t>n</w:t>
            </w:r>
            <w:r w:rsidRPr="006D4A71">
              <w:rPr>
                <w:rFonts w:ascii="Arial" w:eastAsia="Arial" w:hAnsi="Arial" w:cs="Arial"/>
                <w:spacing w:val="2"/>
                <w:sz w:val="20"/>
                <w:szCs w:val="20"/>
              </w:rPr>
              <w:t>g</w:t>
            </w:r>
            <w:r w:rsidRPr="006D4A71">
              <w:rPr>
                <w:rFonts w:ascii="Arial" w:eastAsia="Arial" w:hAnsi="Arial" w:cs="Arial"/>
                <w:sz w:val="20"/>
                <w:szCs w:val="20"/>
              </w:rPr>
              <w:t>es</w:t>
            </w:r>
            <w:r w:rsidRPr="006D4A71">
              <w:rPr>
                <w:rFonts w:ascii="Arial" w:eastAsia="Arial" w:hAnsi="Arial" w:cs="Arial"/>
                <w:spacing w:val="-10"/>
                <w:sz w:val="20"/>
                <w:szCs w:val="20"/>
              </w:rPr>
              <w:t xml:space="preserve"> </w:t>
            </w:r>
            <w:r w:rsidRPr="006D4A71">
              <w:rPr>
                <w:rFonts w:ascii="Arial" w:eastAsia="Arial" w:hAnsi="Arial" w:cs="Arial"/>
                <w:sz w:val="20"/>
                <w:szCs w:val="20"/>
              </w:rPr>
              <w:t>t</w:t>
            </w:r>
            <w:r w:rsidRPr="006D4A71">
              <w:rPr>
                <w:rFonts w:ascii="Arial" w:eastAsia="Arial" w:hAnsi="Arial" w:cs="Arial"/>
                <w:spacing w:val="-1"/>
                <w:sz w:val="20"/>
                <w:szCs w:val="20"/>
              </w:rPr>
              <w:t>h</w:t>
            </w:r>
            <w:r w:rsidRPr="006D4A71">
              <w:rPr>
                <w:rFonts w:ascii="Arial" w:eastAsia="Arial" w:hAnsi="Arial" w:cs="Arial"/>
                <w:spacing w:val="2"/>
                <w:sz w:val="20"/>
                <w:szCs w:val="20"/>
              </w:rPr>
              <w:t>a</w:t>
            </w:r>
            <w:r w:rsidRPr="006D4A71">
              <w:rPr>
                <w:rFonts w:ascii="Arial" w:eastAsia="Arial" w:hAnsi="Arial" w:cs="Arial"/>
                <w:sz w:val="20"/>
                <w:szCs w:val="20"/>
              </w:rPr>
              <w:t>t</w:t>
            </w:r>
            <w:r w:rsidRPr="006D4A71">
              <w:rPr>
                <w:rFonts w:ascii="Arial" w:eastAsia="Arial" w:hAnsi="Arial" w:cs="Arial"/>
                <w:spacing w:val="-3"/>
                <w:sz w:val="20"/>
                <w:szCs w:val="20"/>
              </w:rPr>
              <w:t xml:space="preserve"> </w:t>
            </w:r>
            <w:r w:rsidRPr="006D4A71">
              <w:rPr>
                <w:rFonts w:ascii="Arial" w:eastAsia="Arial" w:hAnsi="Arial" w:cs="Arial"/>
                <w:spacing w:val="2"/>
                <w:sz w:val="20"/>
                <w:szCs w:val="20"/>
              </w:rPr>
              <w:t>f</w:t>
            </w:r>
            <w:r w:rsidRPr="006D4A71">
              <w:rPr>
                <w:rFonts w:ascii="Arial" w:eastAsia="Arial" w:hAnsi="Arial" w:cs="Arial"/>
                <w:sz w:val="20"/>
                <w:szCs w:val="20"/>
              </w:rPr>
              <w:t>o</w:t>
            </w:r>
            <w:r w:rsidRPr="006D4A71">
              <w:rPr>
                <w:rFonts w:ascii="Arial" w:eastAsia="Arial" w:hAnsi="Arial" w:cs="Arial"/>
                <w:spacing w:val="1"/>
                <w:sz w:val="20"/>
                <w:szCs w:val="20"/>
              </w:rPr>
              <w:t>c</w:t>
            </w:r>
            <w:r w:rsidRPr="006D4A71">
              <w:rPr>
                <w:rFonts w:ascii="Arial" w:eastAsia="Arial" w:hAnsi="Arial" w:cs="Arial"/>
                <w:sz w:val="20"/>
                <w:szCs w:val="20"/>
              </w:rPr>
              <w:t>us on</w:t>
            </w:r>
            <w:r w:rsidRPr="006D4A71">
              <w:rPr>
                <w:rFonts w:ascii="Arial" w:eastAsia="Arial" w:hAnsi="Arial" w:cs="Arial"/>
                <w:spacing w:val="-3"/>
                <w:sz w:val="20"/>
                <w:szCs w:val="20"/>
              </w:rPr>
              <w:t xml:space="preserve"> </w:t>
            </w:r>
            <w:r w:rsidRPr="006D4A71">
              <w:rPr>
                <w:rFonts w:ascii="Arial" w:eastAsia="Arial" w:hAnsi="Arial" w:cs="Arial"/>
                <w:sz w:val="20"/>
                <w:szCs w:val="20"/>
              </w:rPr>
              <w:t>as</w:t>
            </w:r>
            <w:r w:rsidRPr="006D4A71">
              <w:rPr>
                <w:rFonts w:ascii="Arial" w:eastAsia="Arial" w:hAnsi="Arial" w:cs="Arial"/>
                <w:spacing w:val="2"/>
                <w:sz w:val="20"/>
                <w:szCs w:val="20"/>
              </w:rPr>
              <w:t>p</w:t>
            </w:r>
            <w:r w:rsidRPr="006D4A71">
              <w:rPr>
                <w:rFonts w:ascii="Arial" w:eastAsia="Arial" w:hAnsi="Arial" w:cs="Arial"/>
                <w:sz w:val="20"/>
                <w:szCs w:val="20"/>
              </w:rPr>
              <w:t>e</w:t>
            </w:r>
            <w:r w:rsidRPr="006D4A71">
              <w:rPr>
                <w:rFonts w:ascii="Arial" w:eastAsia="Arial" w:hAnsi="Arial" w:cs="Arial"/>
                <w:spacing w:val="1"/>
                <w:sz w:val="20"/>
                <w:szCs w:val="20"/>
              </w:rPr>
              <w:t>c</w:t>
            </w:r>
            <w:r w:rsidRPr="006D4A71">
              <w:rPr>
                <w:rFonts w:ascii="Arial" w:eastAsia="Arial" w:hAnsi="Arial" w:cs="Arial"/>
                <w:sz w:val="20"/>
                <w:szCs w:val="20"/>
              </w:rPr>
              <w:t>ts</w:t>
            </w:r>
            <w:r w:rsidRPr="006D4A71">
              <w:rPr>
                <w:rFonts w:ascii="Arial" w:eastAsia="Arial" w:hAnsi="Arial" w:cs="Arial"/>
                <w:spacing w:val="-6"/>
                <w:sz w:val="20"/>
                <w:szCs w:val="20"/>
              </w:rPr>
              <w:t xml:space="preserve"> </w:t>
            </w:r>
            <w:r w:rsidRPr="006D4A71">
              <w:rPr>
                <w:rFonts w:ascii="Arial" w:eastAsia="Arial" w:hAnsi="Arial" w:cs="Arial"/>
                <w:sz w:val="20"/>
                <w:szCs w:val="20"/>
              </w:rPr>
              <w:t>of</w:t>
            </w:r>
            <w:r w:rsidRPr="006D4A71">
              <w:rPr>
                <w:rFonts w:ascii="Arial" w:eastAsia="Arial" w:hAnsi="Arial" w:cs="Arial"/>
                <w:spacing w:val="-1"/>
                <w:sz w:val="20"/>
                <w:szCs w:val="20"/>
              </w:rPr>
              <w:t xml:space="preserve"> </w:t>
            </w:r>
            <w:r w:rsidRPr="006D4A71">
              <w:rPr>
                <w:rFonts w:ascii="Arial" w:eastAsia="Arial" w:hAnsi="Arial" w:cs="Arial"/>
                <w:spacing w:val="1"/>
                <w:sz w:val="20"/>
                <w:szCs w:val="20"/>
              </w:rPr>
              <w:t>c</w:t>
            </w:r>
            <w:r w:rsidRPr="006D4A71">
              <w:rPr>
                <w:rFonts w:ascii="Arial" w:eastAsia="Arial" w:hAnsi="Arial" w:cs="Arial"/>
                <w:sz w:val="20"/>
                <w:szCs w:val="20"/>
              </w:rPr>
              <w:t>o</w:t>
            </w:r>
            <w:r w:rsidRPr="006D4A71">
              <w:rPr>
                <w:rFonts w:ascii="Arial" w:eastAsia="Arial" w:hAnsi="Arial" w:cs="Arial"/>
                <w:spacing w:val="-1"/>
                <w:sz w:val="20"/>
                <w:szCs w:val="20"/>
              </w:rPr>
              <w:t>n</w:t>
            </w:r>
            <w:r w:rsidRPr="006D4A71">
              <w:rPr>
                <w:rFonts w:ascii="Arial" w:eastAsia="Arial" w:hAnsi="Arial" w:cs="Arial"/>
                <w:sz w:val="20"/>
                <w:szCs w:val="20"/>
              </w:rPr>
              <w:t>te</w:t>
            </w:r>
            <w:r w:rsidRPr="006D4A71">
              <w:rPr>
                <w:rFonts w:ascii="Arial" w:eastAsia="Arial" w:hAnsi="Arial" w:cs="Arial"/>
                <w:spacing w:val="-1"/>
                <w:sz w:val="20"/>
                <w:szCs w:val="20"/>
              </w:rPr>
              <w:t>n</w:t>
            </w:r>
            <w:r w:rsidRPr="006D4A71">
              <w:rPr>
                <w:rFonts w:ascii="Arial" w:eastAsia="Arial" w:hAnsi="Arial" w:cs="Arial"/>
                <w:sz w:val="20"/>
                <w:szCs w:val="20"/>
              </w:rPr>
              <w:t>t 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3"/>
                <w:sz w:val="20"/>
                <w:szCs w:val="20"/>
              </w:rPr>
              <w:t xml:space="preserve"> </w:t>
            </w:r>
            <w:r w:rsidRPr="006D4A71">
              <w:rPr>
                <w:rFonts w:ascii="Arial" w:eastAsia="Arial" w:hAnsi="Arial" w:cs="Arial"/>
                <w:sz w:val="20"/>
                <w:szCs w:val="20"/>
              </w:rPr>
              <w:t>s</w:t>
            </w:r>
            <w:r w:rsidRPr="006D4A71">
              <w:rPr>
                <w:rFonts w:ascii="Arial" w:eastAsia="Arial" w:hAnsi="Arial" w:cs="Arial"/>
                <w:spacing w:val="3"/>
                <w:sz w:val="20"/>
                <w:szCs w:val="20"/>
              </w:rPr>
              <w:t>k</w:t>
            </w:r>
            <w:r w:rsidRPr="006D4A71">
              <w:rPr>
                <w:rFonts w:ascii="Arial" w:eastAsia="Arial" w:hAnsi="Arial" w:cs="Arial"/>
                <w:spacing w:val="-1"/>
                <w:sz w:val="20"/>
                <w:szCs w:val="20"/>
              </w:rPr>
              <w:t>il</w:t>
            </w:r>
            <w:r w:rsidRPr="006D4A71">
              <w:rPr>
                <w:rFonts w:ascii="Arial" w:eastAsia="Arial" w:hAnsi="Arial" w:cs="Arial"/>
                <w:sz w:val="20"/>
                <w:szCs w:val="20"/>
              </w:rPr>
              <w:t>l</w:t>
            </w:r>
            <w:r w:rsidRPr="006D4A71">
              <w:rPr>
                <w:rFonts w:ascii="Arial" w:eastAsia="Arial" w:hAnsi="Arial" w:cs="Arial"/>
                <w:spacing w:val="-2"/>
                <w:sz w:val="20"/>
                <w:szCs w:val="20"/>
              </w:rPr>
              <w:t xml:space="preserve"> </w:t>
            </w:r>
            <w:r w:rsidRPr="006D4A71">
              <w:rPr>
                <w:rFonts w:ascii="Arial" w:eastAsia="Arial" w:hAnsi="Arial" w:cs="Arial"/>
                <w:sz w:val="20"/>
                <w:szCs w:val="20"/>
              </w:rPr>
              <w:t>n</w:t>
            </w:r>
            <w:r w:rsidRPr="006D4A71">
              <w:rPr>
                <w:rFonts w:ascii="Arial" w:eastAsia="Arial" w:hAnsi="Arial" w:cs="Arial"/>
                <w:spacing w:val="-1"/>
                <w:sz w:val="20"/>
                <w:szCs w:val="20"/>
              </w:rPr>
              <w:t>e</w:t>
            </w:r>
            <w:r w:rsidRPr="006D4A71">
              <w:rPr>
                <w:rFonts w:ascii="Arial" w:eastAsia="Arial" w:hAnsi="Arial" w:cs="Arial"/>
                <w:spacing w:val="2"/>
                <w:sz w:val="20"/>
                <w:szCs w:val="20"/>
              </w:rPr>
              <w:t>e</w:t>
            </w:r>
            <w:r w:rsidRPr="006D4A71">
              <w:rPr>
                <w:rFonts w:ascii="Arial" w:eastAsia="Arial" w:hAnsi="Arial" w:cs="Arial"/>
                <w:sz w:val="20"/>
                <w:szCs w:val="20"/>
              </w:rPr>
              <w:t>d</w:t>
            </w:r>
            <w:r w:rsidRPr="006D4A71">
              <w:rPr>
                <w:rFonts w:ascii="Arial" w:eastAsia="Arial" w:hAnsi="Arial" w:cs="Arial"/>
                <w:spacing w:val="2"/>
                <w:sz w:val="20"/>
                <w:szCs w:val="20"/>
              </w:rPr>
              <w:t>s</w:t>
            </w:r>
            <w:r w:rsidRPr="006D4A71">
              <w:rPr>
                <w:rFonts w:ascii="Arial" w:eastAsia="Arial" w:hAnsi="Arial" w:cs="Arial"/>
                <w:sz w:val="20"/>
                <w:szCs w:val="20"/>
              </w:rPr>
              <w:t>,</w:t>
            </w:r>
            <w:r w:rsidRPr="006D4A71">
              <w:rPr>
                <w:rFonts w:ascii="Arial" w:eastAsia="Arial" w:hAnsi="Arial" w:cs="Arial"/>
                <w:spacing w:val="-7"/>
                <w:sz w:val="20"/>
                <w:szCs w:val="20"/>
              </w:rPr>
              <w:t xml:space="preserve"> </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p>
          <w:p w:rsidR="006D4A71" w:rsidRPr="006D4A71" w:rsidRDefault="006D4A71" w:rsidP="002E3F23">
            <w:pPr>
              <w:widowControl w:val="0"/>
              <w:spacing w:before="12" w:after="0" w:line="230" w:lineRule="exact"/>
              <w:ind w:right="254"/>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pacing w:val="37"/>
                <w:sz w:val="20"/>
                <w:szCs w:val="20"/>
              </w:rPr>
              <w:t xml:space="preserve"> </w:t>
            </w:r>
            <w:r w:rsidRPr="006D4A71">
              <w:rPr>
                <w:rFonts w:ascii="Arial" w:eastAsia="Arial" w:hAnsi="Arial" w:cs="Arial"/>
                <w:sz w:val="20"/>
                <w:szCs w:val="20"/>
              </w:rPr>
              <w:t>a</w:t>
            </w:r>
            <w:r w:rsidRPr="006D4A71">
              <w:rPr>
                <w:rFonts w:ascii="Arial" w:eastAsia="Arial" w:hAnsi="Arial" w:cs="Arial"/>
                <w:spacing w:val="1"/>
                <w:sz w:val="20"/>
                <w:szCs w:val="20"/>
              </w:rPr>
              <w:t>r</w:t>
            </w:r>
            <w:r w:rsidRPr="006D4A71">
              <w:rPr>
                <w:rFonts w:ascii="Arial" w:eastAsia="Arial" w:hAnsi="Arial" w:cs="Arial"/>
                <w:sz w:val="20"/>
                <w:szCs w:val="20"/>
              </w:rPr>
              <w:t>t</w:t>
            </w:r>
            <w:r w:rsidRPr="006D4A71">
              <w:rPr>
                <w:rFonts w:ascii="Arial" w:eastAsia="Arial" w:hAnsi="Arial" w:cs="Arial"/>
                <w:spacing w:val="-1"/>
                <w:sz w:val="20"/>
                <w:szCs w:val="20"/>
              </w:rPr>
              <w:t>i</w:t>
            </w:r>
            <w:r w:rsidRPr="006D4A71">
              <w:rPr>
                <w:rFonts w:ascii="Arial" w:eastAsia="Arial" w:hAnsi="Arial" w:cs="Arial"/>
                <w:spacing w:val="1"/>
                <w:sz w:val="20"/>
                <w:szCs w:val="20"/>
              </w:rPr>
              <w:t>c</w:t>
            </w:r>
            <w:r w:rsidRPr="006D4A71">
              <w:rPr>
                <w:rFonts w:ascii="Arial" w:eastAsia="Arial" w:hAnsi="Arial" w:cs="Arial"/>
                <w:sz w:val="20"/>
                <w:szCs w:val="20"/>
              </w:rPr>
              <w:t>u</w:t>
            </w:r>
            <w:r w:rsidRPr="006D4A71">
              <w:rPr>
                <w:rFonts w:ascii="Arial" w:eastAsia="Arial" w:hAnsi="Arial" w:cs="Arial"/>
                <w:spacing w:val="1"/>
                <w:sz w:val="20"/>
                <w:szCs w:val="20"/>
              </w:rPr>
              <w:t>l</w:t>
            </w:r>
            <w:r w:rsidRPr="006D4A71">
              <w:rPr>
                <w:rFonts w:ascii="Arial" w:eastAsia="Arial" w:hAnsi="Arial" w:cs="Arial"/>
                <w:sz w:val="20"/>
                <w:szCs w:val="20"/>
              </w:rPr>
              <w:t>at</w:t>
            </w:r>
            <w:r w:rsidRPr="006D4A71">
              <w:rPr>
                <w:rFonts w:ascii="Arial" w:eastAsia="Arial" w:hAnsi="Arial" w:cs="Arial"/>
                <w:spacing w:val="-1"/>
                <w:sz w:val="20"/>
                <w:szCs w:val="20"/>
              </w:rPr>
              <w:t>e</w:t>
            </w:r>
            <w:r w:rsidRPr="006D4A71">
              <w:rPr>
                <w:rFonts w:ascii="Arial" w:eastAsia="Arial" w:hAnsi="Arial" w:cs="Arial"/>
                <w:sz w:val="20"/>
                <w:szCs w:val="20"/>
              </w:rPr>
              <w:t>s</w:t>
            </w:r>
            <w:r w:rsidRPr="006D4A71">
              <w:rPr>
                <w:rFonts w:ascii="Arial" w:eastAsia="Arial" w:hAnsi="Arial" w:cs="Arial"/>
                <w:spacing w:val="-8"/>
                <w:sz w:val="20"/>
                <w:szCs w:val="20"/>
              </w:rPr>
              <w:t xml:space="preserve"> </w:t>
            </w:r>
            <w:r w:rsidRPr="006D4A71">
              <w:rPr>
                <w:rFonts w:ascii="Arial" w:eastAsia="Arial" w:hAnsi="Arial" w:cs="Arial"/>
                <w:spacing w:val="2"/>
                <w:sz w:val="20"/>
                <w:szCs w:val="20"/>
              </w:rPr>
              <w:t>ho</w:t>
            </w:r>
            <w:r w:rsidRPr="006D4A71">
              <w:rPr>
                <w:rFonts w:ascii="Arial" w:eastAsia="Arial" w:hAnsi="Arial" w:cs="Arial"/>
                <w:sz w:val="20"/>
                <w:szCs w:val="20"/>
              </w:rPr>
              <w:t>w</w:t>
            </w:r>
            <w:r w:rsidRPr="006D4A71">
              <w:rPr>
                <w:rFonts w:ascii="Arial" w:eastAsia="Arial" w:hAnsi="Arial" w:cs="Arial"/>
                <w:spacing w:val="-6"/>
                <w:sz w:val="20"/>
                <w:szCs w:val="20"/>
              </w:rPr>
              <w:t xml:space="preserve"> </w:t>
            </w:r>
            <w:r w:rsidRPr="006D4A71">
              <w:rPr>
                <w:rFonts w:ascii="Arial" w:eastAsia="Arial" w:hAnsi="Arial" w:cs="Arial"/>
                <w:spacing w:val="2"/>
                <w:sz w:val="20"/>
                <w:szCs w:val="20"/>
              </w:rPr>
              <w:t>t</w:t>
            </w:r>
            <w:r w:rsidRPr="006D4A71">
              <w:rPr>
                <w:rFonts w:ascii="Arial" w:eastAsia="Arial" w:hAnsi="Arial" w:cs="Arial"/>
                <w:sz w:val="20"/>
                <w:szCs w:val="20"/>
              </w:rPr>
              <w:t>h</w:t>
            </w:r>
            <w:r w:rsidRPr="006D4A71">
              <w:rPr>
                <w:rFonts w:ascii="Arial" w:eastAsia="Arial" w:hAnsi="Arial" w:cs="Arial"/>
                <w:spacing w:val="-1"/>
                <w:sz w:val="20"/>
                <w:szCs w:val="20"/>
              </w:rPr>
              <w:t>o</w:t>
            </w:r>
            <w:r w:rsidRPr="006D4A71">
              <w:rPr>
                <w:rFonts w:ascii="Arial" w:eastAsia="Arial" w:hAnsi="Arial" w:cs="Arial"/>
                <w:spacing w:val="1"/>
                <w:sz w:val="20"/>
                <w:szCs w:val="20"/>
              </w:rPr>
              <w:t>s</w:t>
            </w:r>
            <w:r w:rsidRPr="006D4A71">
              <w:rPr>
                <w:rFonts w:ascii="Arial" w:eastAsia="Arial" w:hAnsi="Arial" w:cs="Arial"/>
                <w:sz w:val="20"/>
                <w:szCs w:val="20"/>
              </w:rPr>
              <w:t xml:space="preserve">e </w:t>
            </w:r>
            <w:r w:rsidRPr="006D4A71">
              <w:rPr>
                <w:rFonts w:ascii="Arial" w:eastAsia="Arial" w:hAnsi="Arial" w:cs="Arial"/>
                <w:spacing w:val="1"/>
                <w:sz w:val="20"/>
                <w:szCs w:val="20"/>
              </w:rPr>
              <w:t>c</w:t>
            </w:r>
            <w:r w:rsidRPr="006D4A71">
              <w:rPr>
                <w:rFonts w:ascii="Arial" w:eastAsia="Arial" w:hAnsi="Arial" w:cs="Arial"/>
                <w:sz w:val="20"/>
                <w:szCs w:val="20"/>
              </w:rPr>
              <w:t>h</w:t>
            </w:r>
            <w:r w:rsidRPr="006D4A71">
              <w:rPr>
                <w:rFonts w:ascii="Arial" w:eastAsia="Arial" w:hAnsi="Arial" w:cs="Arial"/>
                <w:spacing w:val="-1"/>
                <w:sz w:val="20"/>
                <w:szCs w:val="20"/>
              </w:rPr>
              <w:t>al</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
                <w:sz w:val="20"/>
                <w:szCs w:val="20"/>
              </w:rPr>
              <w:t>n</w:t>
            </w:r>
            <w:r w:rsidRPr="006D4A71">
              <w:rPr>
                <w:rFonts w:ascii="Arial" w:eastAsia="Arial" w:hAnsi="Arial" w:cs="Arial"/>
                <w:spacing w:val="2"/>
                <w:sz w:val="20"/>
                <w:szCs w:val="20"/>
              </w:rPr>
              <w:t>g</w:t>
            </w:r>
            <w:r w:rsidRPr="006D4A71">
              <w:rPr>
                <w:rFonts w:ascii="Arial" w:eastAsia="Arial" w:hAnsi="Arial" w:cs="Arial"/>
                <w:sz w:val="20"/>
                <w:szCs w:val="20"/>
              </w:rPr>
              <w:t>es</w:t>
            </w:r>
            <w:r w:rsidRPr="006D4A71">
              <w:rPr>
                <w:rFonts w:ascii="Arial" w:eastAsia="Arial" w:hAnsi="Arial" w:cs="Arial"/>
                <w:spacing w:val="-8"/>
                <w:sz w:val="20"/>
                <w:szCs w:val="20"/>
              </w:rPr>
              <w:t xml:space="preserve"> </w:t>
            </w:r>
            <w:r w:rsidRPr="006D4A71">
              <w:rPr>
                <w:rFonts w:ascii="Arial" w:eastAsia="Arial" w:hAnsi="Arial" w:cs="Arial"/>
                <w:spacing w:val="-2"/>
                <w:sz w:val="20"/>
                <w:szCs w:val="20"/>
              </w:rPr>
              <w:t>w</w:t>
            </w:r>
            <w:r w:rsidRPr="006D4A71">
              <w:rPr>
                <w:rFonts w:ascii="Arial" w:eastAsia="Arial" w:hAnsi="Arial" w:cs="Arial"/>
                <w:spacing w:val="1"/>
                <w:sz w:val="20"/>
                <w:szCs w:val="20"/>
              </w:rPr>
              <w:t>i</w:t>
            </w:r>
            <w:r w:rsidRPr="006D4A71">
              <w:rPr>
                <w:rFonts w:ascii="Arial" w:eastAsia="Arial" w:hAnsi="Arial" w:cs="Arial"/>
                <w:spacing w:val="-1"/>
                <w:sz w:val="20"/>
                <w:szCs w:val="20"/>
              </w:rPr>
              <w:t>l</w:t>
            </w:r>
            <w:r w:rsidRPr="006D4A71">
              <w:rPr>
                <w:rFonts w:ascii="Arial" w:eastAsia="Arial" w:hAnsi="Arial" w:cs="Arial"/>
                <w:sz w:val="20"/>
                <w:szCs w:val="20"/>
              </w:rPr>
              <w:t>l</w:t>
            </w:r>
            <w:r w:rsidRPr="006D4A71">
              <w:rPr>
                <w:rFonts w:ascii="Arial" w:eastAsia="Arial" w:hAnsi="Arial" w:cs="Arial"/>
                <w:spacing w:val="-2"/>
                <w:sz w:val="20"/>
                <w:szCs w:val="20"/>
              </w:rPr>
              <w:t xml:space="preserve"> </w:t>
            </w:r>
            <w:r w:rsidRPr="006D4A71">
              <w:rPr>
                <w:rFonts w:ascii="Arial" w:eastAsia="Arial" w:hAnsi="Arial" w:cs="Arial"/>
                <w:spacing w:val="-1"/>
                <w:sz w:val="20"/>
                <w:szCs w:val="20"/>
              </w:rPr>
              <w:t>i</w:t>
            </w:r>
            <w:r w:rsidRPr="006D4A71">
              <w:rPr>
                <w:rFonts w:ascii="Arial" w:eastAsia="Arial" w:hAnsi="Arial" w:cs="Arial"/>
                <w:spacing w:val="4"/>
                <w:sz w:val="20"/>
                <w:szCs w:val="20"/>
              </w:rPr>
              <w:t>m</w:t>
            </w:r>
            <w:r w:rsidRPr="006D4A71">
              <w:rPr>
                <w:rFonts w:ascii="Arial" w:eastAsia="Arial" w:hAnsi="Arial" w:cs="Arial"/>
                <w:sz w:val="20"/>
                <w:szCs w:val="20"/>
              </w:rPr>
              <w:t>p</w:t>
            </w:r>
            <w:r w:rsidRPr="006D4A71">
              <w:rPr>
                <w:rFonts w:ascii="Arial" w:eastAsia="Arial" w:hAnsi="Arial" w:cs="Arial"/>
                <w:spacing w:val="-1"/>
                <w:sz w:val="20"/>
                <w:szCs w:val="20"/>
              </w:rPr>
              <w:t>a</w:t>
            </w:r>
            <w:r w:rsidRPr="006D4A71">
              <w:rPr>
                <w:rFonts w:ascii="Arial" w:eastAsia="Arial" w:hAnsi="Arial" w:cs="Arial"/>
                <w:spacing w:val="1"/>
                <w:sz w:val="20"/>
                <w:szCs w:val="20"/>
              </w:rPr>
              <w:t>c</w:t>
            </w:r>
            <w:r w:rsidR="002E3F23">
              <w:rPr>
                <w:rFonts w:ascii="Arial" w:eastAsia="Arial" w:hAnsi="Arial" w:cs="Arial"/>
                <w:sz w:val="20"/>
                <w:szCs w:val="20"/>
              </w:rPr>
              <w:t xml:space="preserve">t </w:t>
            </w:r>
            <w:r w:rsidRPr="006D4A71">
              <w:rPr>
                <w:rFonts w:ascii="Arial" w:eastAsia="Arial" w:hAnsi="Arial" w:cs="Arial"/>
                <w:sz w:val="20"/>
                <w:szCs w:val="20"/>
              </w:rPr>
              <w:t>who</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5"/>
                <w:sz w:val="20"/>
                <w:szCs w:val="20"/>
              </w:rPr>
              <w:t xml:space="preserve"> </w:t>
            </w:r>
            <w:r w:rsidRPr="006D4A71">
              <w:rPr>
                <w:rFonts w:ascii="Arial" w:eastAsia="Arial" w:hAnsi="Arial" w:cs="Arial"/>
                <w:sz w:val="20"/>
                <w:szCs w:val="20"/>
              </w:rPr>
              <w:t>c</w:t>
            </w:r>
            <w:r w:rsidRPr="006D4A71">
              <w:rPr>
                <w:rFonts w:ascii="Arial" w:eastAsia="Arial" w:hAnsi="Arial" w:cs="Arial"/>
                <w:spacing w:val="-1"/>
                <w:sz w:val="20"/>
                <w:szCs w:val="20"/>
              </w:rPr>
              <w:t>l</w:t>
            </w:r>
            <w:r w:rsidRPr="006D4A71">
              <w:rPr>
                <w:rFonts w:ascii="Arial" w:eastAsia="Arial" w:hAnsi="Arial" w:cs="Arial"/>
                <w:sz w:val="20"/>
                <w:szCs w:val="20"/>
              </w:rPr>
              <w:t>a</w:t>
            </w:r>
            <w:r w:rsidRPr="006D4A71">
              <w:rPr>
                <w:rFonts w:ascii="Arial" w:eastAsia="Arial" w:hAnsi="Arial" w:cs="Arial"/>
                <w:spacing w:val="1"/>
                <w:sz w:val="20"/>
                <w:szCs w:val="20"/>
              </w:rPr>
              <w:t>s</w:t>
            </w:r>
            <w:r w:rsidRPr="006D4A71">
              <w:rPr>
                <w:rFonts w:ascii="Arial" w:eastAsia="Arial" w:hAnsi="Arial" w:cs="Arial"/>
                <w:sz w:val="20"/>
                <w:szCs w:val="20"/>
              </w:rPr>
              <w:t>s</w:t>
            </w:r>
            <w:r w:rsidRPr="006D4A71">
              <w:rPr>
                <w:rFonts w:ascii="Arial" w:eastAsia="Arial" w:hAnsi="Arial" w:cs="Arial"/>
                <w:spacing w:val="-3"/>
                <w:sz w:val="20"/>
                <w:szCs w:val="20"/>
              </w:rPr>
              <w:t xml:space="preserve"> </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
                <w:sz w:val="20"/>
                <w:szCs w:val="20"/>
              </w:rPr>
              <w:t>a</w:t>
            </w:r>
            <w:r w:rsidRPr="006D4A71">
              <w:rPr>
                <w:rFonts w:ascii="Arial" w:eastAsia="Arial" w:hAnsi="Arial" w:cs="Arial"/>
                <w:spacing w:val="1"/>
                <w:sz w:val="20"/>
                <w:szCs w:val="20"/>
              </w:rPr>
              <w:t>r</w:t>
            </w:r>
            <w:r w:rsidRPr="006D4A71">
              <w:rPr>
                <w:rFonts w:ascii="Arial" w:eastAsia="Arial" w:hAnsi="Arial" w:cs="Arial"/>
                <w:spacing w:val="2"/>
                <w:sz w:val="20"/>
                <w:szCs w:val="20"/>
              </w:rPr>
              <w:t>n</w:t>
            </w:r>
            <w:r w:rsidRPr="006D4A71">
              <w:rPr>
                <w:rFonts w:ascii="Arial" w:eastAsia="Arial" w:hAnsi="Arial" w:cs="Arial"/>
                <w:spacing w:val="-1"/>
                <w:sz w:val="20"/>
                <w:szCs w:val="20"/>
              </w:rPr>
              <w:t>i</w:t>
            </w:r>
            <w:r w:rsidRPr="006D4A71">
              <w:rPr>
                <w:rFonts w:ascii="Arial" w:eastAsia="Arial" w:hAnsi="Arial" w:cs="Arial"/>
                <w:sz w:val="20"/>
                <w:szCs w:val="20"/>
              </w:rPr>
              <w:t>n</w:t>
            </w:r>
            <w:r w:rsidRPr="006D4A71">
              <w:rPr>
                <w:rFonts w:ascii="Arial" w:eastAsia="Arial" w:hAnsi="Arial" w:cs="Arial"/>
                <w:spacing w:val="3"/>
                <w:sz w:val="20"/>
                <w:szCs w:val="20"/>
              </w:rPr>
              <w:t>g</w:t>
            </w:r>
            <w:r w:rsidRPr="006D4A71">
              <w:rPr>
                <w:rFonts w:ascii="Arial" w:eastAsia="Arial" w:hAnsi="Arial" w:cs="Arial"/>
                <w:sz w:val="20"/>
                <w:szCs w:val="20"/>
              </w:rPr>
              <w:t>, and</w:t>
            </w:r>
          </w:p>
          <w:p w:rsidR="006D4A71" w:rsidRPr="006D4A71" w:rsidRDefault="006D4A71" w:rsidP="006D4A71">
            <w:pPr>
              <w:widowControl w:val="0"/>
              <w:spacing w:before="10" w:after="0" w:line="230" w:lineRule="exact"/>
              <w:ind w:right="66"/>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pacing w:val="49"/>
                <w:sz w:val="20"/>
                <w:szCs w:val="20"/>
              </w:rPr>
              <w:t xml:space="preserve"> </w:t>
            </w:r>
            <w:r w:rsidRPr="006D4A71">
              <w:rPr>
                <w:rFonts w:ascii="Arial" w:eastAsia="Arial" w:hAnsi="Arial" w:cs="Arial"/>
                <w:b/>
                <w:bCs/>
                <w:sz w:val="20"/>
                <w:szCs w:val="20"/>
                <w:u w:val="thick" w:color="000000"/>
              </w:rPr>
              <w:t>ad</w:t>
            </w:r>
            <w:r w:rsidRPr="006D4A71">
              <w:rPr>
                <w:rFonts w:ascii="Arial" w:eastAsia="Arial" w:hAnsi="Arial" w:cs="Arial"/>
                <w:b/>
                <w:bCs/>
                <w:spacing w:val="1"/>
                <w:sz w:val="20"/>
                <w:szCs w:val="20"/>
                <w:u w:val="thick" w:color="000000"/>
              </w:rPr>
              <w:t>d</w:t>
            </w:r>
            <w:r w:rsidRPr="006D4A71">
              <w:rPr>
                <w:rFonts w:ascii="Arial" w:eastAsia="Arial" w:hAnsi="Arial" w:cs="Arial"/>
                <w:b/>
                <w:bCs/>
                <w:spacing w:val="-1"/>
                <w:sz w:val="20"/>
                <w:szCs w:val="20"/>
                <w:u w:val="thick" w:color="000000"/>
              </w:rPr>
              <w:t>r</w:t>
            </w:r>
            <w:r w:rsidRPr="006D4A71">
              <w:rPr>
                <w:rFonts w:ascii="Arial" w:eastAsia="Arial" w:hAnsi="Arial" w:cs="Arial"/>
                <w:b/>
                <w:bCs/>
                <w:sz w:val="20"/>
                <w:szCs w:val="20"/>
                <w:u w:val="thick" w:color="000000"/>
              </w:rPr>
              <w:t>e</w:t>
            </w:r>
            <w:r w:rsidRPr="006D4A71">
              <w:rPr>
                <w:rFonts w:ascii="Arial" w:eastAsia="Arial" w:hAnsi="Arial" w:cs="Arial"/>
                <w:b/>
                <w:bCs/>
                <w:spacing w:val="1"/>
                <w:sz w:val="20"/>
                <w:szCs w:val="20"/>
                <w:u w:val="thick" w:color="000000"/>
              </w:rPr>
              <w:t>s</w:t>
            </w:r>
            <w:r w:rsidRPr="006D4A71">
              <w:rPr>
                <w:rFonts w:ascii="Arial" w:eastAsia="Arial" w:hAnsi="Arial" w:cs="Arial"/>
                <w:b/>
                <w:bCs/>
                <w:sz w:val="20"/>
                <w:szCs w:val="20"/>
                <w:u w:val="thick" w:color="000000"/>
              </w:rPr>
              <w:t>s</w:t>
            </w:r>
            <w:r w:rsidRPr="006D4A71">
              <w:rPr>
                <w:rFonts w:ascii="Arial" w:eastAsia="Arial" w:hAnsi="Arial" w:cs="Arial"/>
                <w:b/>
                <w:bCs/>
                <w:spacing w:val="-1"/>
                <w:sz w:val="20"/>
                <w:szCs w:val="20"/>
                <w:u w:val="thick" w:color="000000"/>
              </w:rPr>
              <w:t>e</w:t>
            </w:r>
            <w:r w:rsidRPr="006D4A71">
              <w:rPr>
                <w:rFonts w:ascii="Arial" w:eastAsia="Arial" w:hAnsi="Arial" w:cs="Arial"/>
                <w:b/>
                <w:bCs/>
                <w:sz w:val="20"/>
                <w:szCs w:val="20"/>
                <w:u w:val="thick" w:color="000000"/>
              </w:rPr>
              <w:t>s</w:t>
            </w:r>
            <w:r w:rsidRPr="006D4A71">
              <w:rPr>
                <w:rFonts w:ascii="Arial" w:eastAsia="Arial" w:hAnsi="Arial" w:cs="Arial"/>
                <w:b/>
                <w:bCs/>
                <w:spacing w:val="-8"/>
                <w:sz w:val="20"/>
                <w:szCs w:val="20"/>
                <w:u w:val="thick" w:color="000000"/>
              </w:rPr>
              <w:t xml:space="preserve"> </w:t>
            </w:r>
            <w:r w:rsidRPr="006D4A71">
              <w:rPr>
                <w:rFonts w:ascii="Arial" w:eastAsia="Arial" w:hAnsi="Arial" w:cs="Arial"/>
                <w:b/>
                <w:bCs/>
                <w:sz w:val="20"/>
                <w:szCs w:val="20"/>
                <w:u w:val="thick" w:color="000000"/>
              </w:rPr>
              <w:t>chal</w:t>
            </w:r>
            <w:r w:rsidRPr="006D4A71">
              <w:rPr>
                <w:rFonts w:ascii="Arial" w:eastAsia="Arial" w:hAnsi="Arial" w:cs="Arial"/>
                <w:b/>
                <w:bCs/>
                <w:spacing w:val="2"/>
                <w:sz w:val="20"/>
                <w:szCs w:val="20"/>
                <w:u w:val="thick" w:color="000000"/>
              </w:rPr>
              <w:t>l</w:t>
            </w:r>
            <w:r w:rsidRPr="006D4A71">
              <w:rPr>
                <w:rFonts w:ascii="Arial" w:eastAsia="Arial" w:hAnsi="Arial" w:cs="Arial"/>
                <w:b/>
                <w:bCs/>
                <w:sz w:val="20"/>
                <w:szCs w:val="20"/>
                <w:u w:val="thick" w:color="000000"/>
              </w:rPr>
              <w:t>en</w:t>
            </w:r>
            <w:r w:rsidRPr="006D4A71">
              <w:rPr>
                <w:rFonts w:ascii="Arial" w:eastAsia="Arial" w:hAnsi="Arial" w:cs="Arial"/>
                <w:b/>
                <w:bCs/>
                <w:spacing w:val="1"/>
                <w:sz w:val="20"/>
                <w:szCs w:val="20"/>
                <w:u w:val="thick" w:color="000000"/>
              </w:rPr>
              <w:t>g</w:t>
            </w:r>
            <w:r w:rsidRPr="006D4A71">
              <w:rPr>
                <w:rFonts w:ascii="Arial" w:eastAsia="Arial" w:hAnsi="Arial" w:cs="Arial"/>
                <w:b/>
                <w:bCs/>
                <w:sz w:val="20"/>
                <w:szCs w:val="20"/>
                <w:u w:val="thick" w:color="000000"/>
              </w:rPr>
              <w:t>es</w:t>
            </w:r>
            <w:r w:rsidRPr="006D4A71">
              <w:rPr>
                <w:rFonts w:ascii="Arial" w:eastAsia="Arial" w:hAnsi="Arial" w:cs="Arial"/>
                <w:b/>
                <w:bCs/>
                <w:sz w:val="20"/>
                <w:szCs w:val="20"/>
              </w:rPr>
              <w:t xml:space="preserve"> </w:t>
            </w:r>
            <w:r w:rsidRPr="006D4A71">
              <w:rPr>
                <w:rFonts w:ascii="Arial" w:eastAsia="Arial" w:hAnsi="Arial" w:cs="Arial"/>
                <w:b/>
                <w:bCs/>
                <w:sz w:val="20"/>
                <w:szCs w:val="20"/>
                <w:u w:val="thick" w:color="000000"/>
              </w:rPr>
              <w:t>of</w:t>
            </w:r>
            <w:r w:rsidRPr="006D4A71">
              <w:rPr>
                <w:rFonts w:ascii="Arial" w:eastAsia="Arial" w:hAnsi="Arial" w:cs="Arial"/>
                <w:b/>
                <w:bCs/>
                <w:spacing w:val="-1"/>
                <w:sz w:val="20"/>
                <w:szCs w:val="20"/>
                <w:u w:val="thick" w:color="000000"/>
              </w:rPr>
              <w:t xml:space="preserve"> </w:t>
            </w:r>
            <w:r w:rsidRPr="006D4A71">
              <w:rPr>
                <w:rFonts w:ascii="Arial" w:eastAsia="Arial" w:hAnsi="Arial" w:cs="Arial"/>
                <w:b/>
                <w:bCs/>
                <w:sz w:val="20"/>
                <w:szCs w:val="20"/>
                <w:u w:val="thick" w:color="000000"/>
              </w:rPr>
              <w:t>in</w:t>
            </w:r>
            <w:r w:rsidRPr="006D4A71">
              <w:rPr>
                <w:rFonts w:ascii="Arial" w:eastAsia="Arial" w:hAnsi="Arial" w:cs="Arial"/>
                <w:b/>
                <w:bCs/>
                <w:spacing w:val="1"/>
                <w:sz w:val="20"/>
                <w:szCs w:val="20"/>
                <w:u w:val="thick" w:color="000000"/>
              </w:rPr>
              <w:t>d</w:t>
            </w:r>
            <w:r w:rsidRPr="006D4A71">
              <w:rPr>
                <w:rFonts w:ascii="Arial" w:eastAsia="Arial" w:hAnsi="Arial" w:cs="Arial"/>
                <w:b/>
                <w:bCs/>
                <w:sz w:val="20"/>
                <w:szCs w:val="20"/>
                <w:u w:val="thick" w:color="000000"/>
              </w:rPr>
              <w:t>i</w:t>
            </w:r>
            <w:r w:rsidRPr="006D4A71">
              <w:rPr>
                <w:rFonts w:ascii="Arial" w:eastAsia="Arial" w:hAnsi="Arial" w:cs="Arial"/>
                <w:b/>
                <w:bCs/>
                <w:spacing w:val="2"/>
                <w:sz w:val="20"/>
                <w:szCs w:val="20"/>
                <w:u w:val="thick" w:color="000000"/>
              </w:rPr>
              <w:t>v</w:t>
            </w:r>
            <w:r w:rsidRPr="006D4A71">
              <w:rPr>
                <w:rFonts w:ascii="Arial" w:eastAsia="Arial" w:hAnsi="Arial" w:cs="Arial"/>
                <w:b/>
                <w:bCs/>
                <w:sz w:val="20"/>
                <w:szCs w:val="20"/>
                <w:u w:val="thick" w:color="000000"/>
              </w:rPr>
              <w:t>id</w:t>
            </w:r>
            <w:r w:rsidRPr="006D4A71">
              <w:rPr>
                <w:rFonts w:ascii="Arial" w:eastAsia="Arial" w:hAnsi="Arial" w:cs="Arial"/>
                <w:b/>
                <w:bCs/>
                <w:spacing w:val="1"/>
                <w:sz w:val="20"/>
                <w:szCs w:val="20"/>
                <w:u w:val="thick" w:color="000000"/>
              </w:rPr>
              <w:t>u</w:t>
            </w:r>
            <w:r w:rsidRPr="006D4A71">
              <w:rPr>
                <w:rFonts w:ascii="Arial" w:eastAsia="Arial" w:hAnsi="Arial" w:cs="Arial"/>
                <w:b/>
                <w:bCs/>
                <w:sz w:val="20"/>
                <w:szCs w:val="20"/>
                <w:u w:val="thick" w:color="000000"/>
              </w:rPr>
              <w:t>al</w:t>
            </w:r>
            <w:r w:rsidRPr="006D4A71">
              <w:rPr>
                <w:rFonts w:ascii="Arial" w:eastAsia="Arial" w:hAnsi="Arial" w:cs="Arial"/>
                <w:b/>
                <w:bCs/>
                <w:spacing w:val="-11"/>
                <w:sz w:val="20"/>
                <w:szCs w:val="20"/>
                <w:u w:val="thick" w:color="000000"/>
              </w:rPr>
              <w:t xml:space="preserve"> </w:t>
            </w:r>
            <w:r w:rsidRPr="006D4A71">
              <w:rPr>
                <w:rFonts w:ascii="Arial" w:eastAsia="Arial" w:hAnsi="Arial" w:cs="Arial"/>
                <w:b/>
                <w:bCs/>
                <w:sz w:val="20"/>
                <w:szCs w:val="20"/>
                <w:u w:val="thick" w:color="000000"/>
              </w:rPr>
              <w:t>st</w:t>
            </w:r>
            <w:r w:rsidRPr="006D4A71">
              <w:rPr>
                <w:rFonts w:ascii="Arial" w:eastAsia="Arial" w:hAnsi="Arial" w:cs="Arial"/>
                <w:b/>
                <w:bCs/>
                <w:spacing w:val="1"/>
                <w:sz w:val="20"/>
                <w:szCs w:val="20"/>
                <w:u w:val="thick" w:color="000000"/>
              </w:rPr>
              <w:t>u</w:t>
            </w:r>
            <w:r w:rsidRPr="006D4A71">
              <w:rPr>
                <w:rFonts w:ascii="Arial" w:eastAsia="Arial" w:hAnsi="Arial" w:cs="Arial"/>
                <w:b/>
                <w:bCs/>
                <w:sz w:val="20"/>
                <w:szCs w:val="20"/>
                <w:u w:val="thick" w:color="000000"/>
              </w:rPr>
              <w:t>den</w:t>
            </w:r>
            <w:r w:rsidRPr="006D4A71">
              <w:rPr>
                <w:rFonts w:ascii="Arial" w:eastAsia="Arial" w:hAnsi="Arial" w:cs="Arial"/>
                <w:b/>
                <w:bCs/>
                <w:spacing w:val="1"/>
                <w:sz w:val="20"/>
                <w:szCs w:val="20"/>
                <w:u w:val="thick" w:color="000000"/>
              </w:rPr>
              <w:t>t</w:t>
            </w:r>
            <w:r w:rsidRPr="006D4A71">
              <w:rPr>
                <w:rFonts w:ascii="Arial" w:eastAsia="Arial" w:hAnsi="Arial" w:cs="Arial"/>
                <w:b/>
                <w:bCs/>
                <w:sz w:val="20"/>
                <w:szCs w:val="20"/>
                <w:u w:val="thick" w:color="000000"/>
              </w:rPr>
              <w:t>s.</w:t>
            </w:r>
          </w:p>
        </w:tc>
        <w:tc>
          <w:tcPr>
            <w:tcW w:w="1980" w:type="dxa"/>
            <w:tcBorders>
              <w:top w:val="single" w:sz="6" w:space="0" w:color="000000"/>
              <w:left w:val="single" w:sz="6" w:space="0" w:color="000000"/>
              <w:bottom w:val="single" w:sz="6" w:space="0" w:color="000000"/>
              <w:right w:val="single" w:sz="6" w:space="0" w:color="000000"/>
            </w:tcBorders>
          </w:tcPr>
          <w:p w:rsidR="006D4A71" w:rsidRPr="006D4A71" w:rsidRDefault="006D4A71" w:rsidP="006D4A71">
            <w:pPr>
              <w:widowControl w:val="0"/>
              <w:spacing w:before="4" w:after="0" w:line="100" w:lineRule="exact"/>
              <w:rPr>
                <w:sz w:val="10"/>
                <w:szCs w:val="10"/>
              </w:rPr>
            </w:pPr>
          </w:p>
          <w:p w:rsidR="006D4A71" w:rsidRPr="006D4A71" w:rsidRDefault="006D4A71" w:rsidP="006D4A71">
            <w:pPr>
              <w:widowControl w:val="0"/>
              <w:spacing w:after="0" w:line="240" w:lineRule="auto"/>
              <w:ind w:right="-20"/>
              <w:rPr>
                <w:rFonts w:ascii="Arial" w:eastAsia="Arial" w:hAnsi="Arial" w:cs="Arial"/>
                <w:sz w:val="20"/>
                <w:szCs w:val="20"/>
              </w:rPr>
            </w:pPr>
            <w:r w:rsidRPr="006D4A71">
              <w:rPr>
                <w:rFonts w:ascii="Arial" w:eastAsia="Arial" w:hAnsi="Arial" w:cs="Arial"/>
                <w:spacing w:val="3"/>
                <w:sz w:val="20"/>
                <w:szCs w:val="20"/>
              </w:rPr>
              <w:t>T</w:t>
            </w:r>
            <w:r w:rsidRPr="006D4A71">
              <w:rPr>
                <w:rFonts w:ascii="Arial" w:eastAsia="Arial" w:hAnsi="Arial" w:cs="Arial"/>
                <w:sz w:val="20"/>
                <w:szCs w:val="20"/>
              </w:rPr>
              <w:t>he</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c</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1"/>
                <w:sz w:val="20"/>
                <w:szCs w:val="20"/>
              </w:rPr>
              <w:t>i</w:t>
            </w:r>
            <w:r w:rsidRPr="006D4A71">
              <w:rPr>
                <w:rFonts w:ascii="Arial" w:eastAsia="Arial" w:hAnsi="Arial" w:cs="Arial"/>
                <w:spacing w:val="2"/>
                <w:sz w:val="20"/>
                <w:szCs w:val="20"/>
              </w:rPr>
              <w:t>d</w:t>
            </w:r>
            <w:r w:rsidRPr="006D4A71">
              <w:rPr>
                <w:rFonts w:ascii="Arial" w:eastAsia="Arial" w:hAnsi="Arial" w:cs="Arial"/>
                <w:sz w:val="20"/>
                <w:szCs w:val="20"/>
              </w:rPr>
              <w:t>ate</w:t>
            </w:r>
          </w:p>
          <w:p w:rsidR="006D4A71" w:rsidRPr="006D4A71" w:rsidRDefault="006D4A71" w:rsidP="002E3F23">
            <w:pPr>
              <w:widowControl w:val="0"/>
              <w:spacing w:after="0" w:line="238" w:lineRule="auto"/>
              <w:ind w:right="166"/>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z w:val="20"/>
                <w:szCs w:val="20"/>
              </w:rPr>
              <w:t xml:space="preserve">  </w:t>
            </w:r>
            <w:r w:rsidRPr="006D4A71">
              <w:rPr>
                <w:rFonts w:ascii="Times New Roman" w:eastAsia="Times New Roman" w:hAnsi="Times New Roman" w:cs="Times New Roman"/>
                <w:spacing w:val="26"/>
                <w:sz w:val="20"/>
                <w:szCs w:val="20"/>
              </w:rPr>
              <w:t xml:space="preserve"> </w:t>
            </w:r>
            <w:r w:rsidRPr="006D4A71">
              <w:rPr>
                <w:rFonts w:ascii="Arial" w:eastAsia="Arial" w:hAnsi="Arial" w:cs="Arial"/>
                <w:spacing w:val="-1"/>
                <w:sz w:val="20"/>
                <w:szCs w:val="20"/>
              </w:rPr>
              <w:t>i</w:t>
            </w:r>
            <w:r w:rsidRPr="006D4A71">
              <w:rPr>
                <w:rFonts w:ascii="Arial" w:eastAsia="Arial" w:hAnsi="Arial" w:cs="Arial"/>
                <w:sz w:val="20"/>
                <w:szCs w:val="20"/>
              </w:rPr>
              <w:t>d</w:t>
            </w:r>
            <w:r w:rsidRPr="006D4A71">
              <w:rPr>
                <w:rFonts w:ascii="Arial" w:eastAsia="Arial" w:hAnsi="Arial" w:cs="Arial"/>
                <w:spacing w:val="1"/>
                <w:sz w:val="20"/>
                <w:szCs w:val="20"/>
              </w:rPr>
              <w:t>e</w:t>
            </w:r>
            <w:r w:rsidRPr="006D4A71">
              <w:rPr>
                <w:rFonts w:ascii="Arial" w:eastAsia="Arial" w:hAnsi="Arial" w:cs="Arial"/>
                <w:sz w:val="20"/>
                <w:szCs w:val="20"/>
              </w:rPr>
              <w:t>nt</w:t>
            </w:r>
            <w:r w:rsidRPr="006D4A71">
              <w:rPr>
                <w:rFonts w:ascii="Arial" w:eastAsia="Arial" w:hAnsi="Arial" w:cs="Arial"/>
                <w:spacing w:val="-2"/>
                <w:sz w:val="20"/>
                <w:szCs w:val="20"/>
              </w:rPr>
              <w:t>i</w:t>
            </w:r>
            <w:r w:rsidRPr="006D4A71">
              <w:rPr>
                <w:rFonts w:ascii="Arial" w:eastAsia="Arial" w:hAnsi="Arial" w:cs="Arial"/>
                <w:spacing w:val="2"/>
                <w:sz w:val="20"/>
                <w:szCs w:val="20"/>
              </w:rPr>
              <w:t>f</w:t>
            </w:r>
            <w:r w:rsidRPr="006D4A71">
              <w:rPr>
                <w:rFonts w:ascii="Arial" w:eastAsia="Arial" w:hAnsi="Arial" w:cs="Arial"/>
                <w:spacing w:val="-1"/>
                <w:sz w:val="20"/>
                <w:szCs w:val="20"/>
              </w:rPr>
              <w:t>i</w:t>
            </w:r>
            <w:r w:rsidRPr="006D4A71">
              <w:rPr>
                <w:rFonts w:ascii="Arial" w:eastAsia="Arial" w:hAnsi="Arial" w:cs="Arial"/>
                <w:sz w:val="20"/>
                <w:szCs w:val="20"/>
              </w:rPr>
              <w:t>es</w:t>
            </w:r>
            <w:r w:rsidRPr="006D4A71">
              <w:rPr>
                <w:rFonts w:ascii="Arial" w:eastAsia="Arial" w:hAnsi="Arial" w:cs="Arial"/>
                <w:spacing w:val="-8"/>
                <w:sz w:val="20"/>
                <w:szCs w:val="20"/>
              </w:rPr>
              <w:t xml:space="preserve"> </w:t>
            </w:r>
            <w:r w:rsidRPr="006D4A71">
              <w:rPr>
                <w:rFonts w:ascii="Arial" w:eastAsia="Arial" w:hAnsi="Arial" w:cs="Arial"/>
                <w:spacing w:val="1"/>
                <w:sz w:val="20"/>
                <w:szCs w:val="20"/>
              </w:rPr>
              <w:t>s</w:t>
            </w:r>
            <w:r w:rsidRPr="006D4A71">
              <w:rPr>
                <w:rFonts w:ascii="Arial" w:eastAsia="Arial" w:hAnsi="Arial" w:cs="Arial"/>
                <w:sz w:val="20"/>
                <w:szCs w:val="20"/>
              </w:rPr>
              <w:t>t</w:t>
            </w:r>
            <w:r w:rsidRPr="006D4A71">
              <w:rPr>
                <w:rFonts w:ascii="Arial" w:eastAsia="Arial" w:hAnsi="Arial" w:cs="Arial"/>
                <w:spacing w:val="2"/>
                <w:sz w:val="20"/>
                <w:szCs w:val="20"/>
              </w:rPr>
              <w:t>u</w:t>
            </w:r>
            <w:r w:rsidRPr="006D4A71">
              <w:rPr>
                <w:rFonts w:ascii="Arial" w:eastAsia="Arial" w:hAnsi="Arial" w:cs="Arial"/>
                <w:sz w:val="20"/>
                <w:szCs w:val="20"/>
              </w:rPr>
              <w:t>d</w:t>
            </w:r>
            <w:r w:rsidRPr="006D4A71">
              <w:rPr>
                <w:rFonts w:ascii="Arial" w:eastAsia="Arial" w:hAnsi="Arial" w:cs="Arial"/>
                <w:spacing w:val="-1"/>
                <w:sz w:val="20"/>
                <w:szCs w:val="20"/>
              </w:rPr>
              <w:t>e</w:t>
            </w:r>
            <w:r w:rsidRPr="006D4A71">
              <w:rPr>
                <w:rFonts w:ascii="Arial" w:eastAsia="Arial" w:hAnsi="Arial" w:cs="Arial"/>
                <w:sz w:val="20"/>
                <w:szCs w:val="20"/>
              </w:rPr>
              <w:t xml:space="preserve">nt </w:t>
            </w:r>
            <w:r w:rsidRPr="006D4A71">
              <w:rPr>
                <w:rFonts w:ascii="Arial" w:eastAsia="Arial" w:hAnsi="Arial" w:cs="Arial"/>
                <w:spacing w:val="1"/>
                <w:sz w:val="20"/>
                <w:szCs w:val="20"/>
              </w:rPr>
              <w:t>c</w:t>
            </w:r>
            <w:r w:rsidRPr="006D4A71">
              <w:rPr>
                <w:rFonts w:ascii="Arial" w:eastAsia="Arial" w:hAnsi="Arial" w:cs="Arial"/>
                <w:sz w:val="20"/>
                <w:szCs w:val="20"/>
              </w:rPr>
              <w:t>h</w:t>
            </w:r>
            <w:r w:rsidRPr="006D4A71">
              <w:rPr>
                <w:rFonts w:ascii="Arial" w:eastAsia="Arial" w:hAnsi="Arial" w:cs="Arial"/>
                <w:spacing w:val="-1"/>
                <w:sz w:val="20"/>
                <w:szCs w:val="20"/>
              </w:rPr>
              <w:t>al</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
                <w:sz w:val="20"/>
                <w:szCs w:val="20"/>
              </w:rPr>
              <w:t>n</w:t>
            </w:r>
            <w:r w:rsidRPr="006D4A71">
              <w:rPr>
                <w:rFonts w:ascii="Arial" w:eastAsia="Arial" w:hAnsi="Arial" w:cs="Arial"/>
                <w:spacing w:val="2"/>
                <w:sz w:val="20"/>
                <w:szCs w:val="20"/>
              </w:rPr>
              <w:t>g</w:t>
            </w:r>
            <w:r w:rsidRPr="006D4A71">
              <w:rPr>
                <w:rFonts w:ascii="Arial" w:eastAsia="Arial" w:hAnsi="Arial" w:cs="Arial"/>
                <w:sz w:val="20"/>
                <w:szCs w:val="20"/>
              </w:rPr>
              <w:t>es</w:t>
            </w:r>
            <w:r w:rsidRPr="006D4A71">
              <w:rPr>
                <w:rFonts w:ascii="Arial" w:eastAsia="Arial" w:hAnsi="Arial" w:cs="Arial"/>
                <w:spacing w:val="-10"/>
                <w:sz w:val="20"/>
                <w:szCs w:val="20"/>
              </w:rPr>
              <w:t xml:space="preserve"> </w:t>
            </w:r>
            <w:r w:rsidRPr="006D4A71">
              <w:rPr>
                <w:rFonts w:ascii="Arial" w:eastAsia="Arial" w:hAnsi="Arial" w:cs="Arial"/>
                <w:sz w:val="20"/>
                <w:szCs w:val="20"/>
              </w:rPr>
              <w:t>t</w:t>
            </w:r>
            <w:r w:rsidRPr="006D4A71">
              <w:rPr>
                <w:rFonts w:ascii="Arial" w:eastAsia="Arial" w:hAnsi="Arial" w:cs="Arial"/>
                <w:spacing w:val="-1"/>
                <w:sz w:val="20"/>
                <w:szCs w:val="20"/>
              </w:rPr>
              <w:t>h</w:t>
            </w:r>
            <w:r w:rsidRPr="006D4A71">
              <w:rPr>
                <w:rFonts w:ascii="Arial" w:eastAsia="Arial" w:hAnsi="Arial" w:cs="Arial"/>
                <w:spacing w:val="2"/>
                <w:sz w:val="20"/>
                <w:szCs w:val="20"/>
              </w:rPr>
              <w:t>a</w:t>
            </w:r>
            <w:r w:rsidRPr="006D4A71">
              <w:rPr>
                <w:rFonts w:ascii="Arial" w:eastAsia="Arial" w:hAnsi="Arial" w:cs="Arial"/>
                <w:sz w:val="20"/>
                <w:szCs w:val="20"/>
              </w:rPr>
              <w:t>t</w:t>
            </w:r>
            <w:r w:rsidRPr="006D4A71">
              <w:rPr>
                <w:rFonts w:ascii="Arial" w:eastAsia="Arial" w:hAnsi="Arial" w:cs="Arial"/>
                <w:spacing w:val="-3"/>
                <w:sz w:val="20"/>
                <w:szCs w:val="20"/>
              </w:rPr>
              <w:t xml:space="preserve"> </w:t>
            </w:r>
            <w:r w:rsidRPr="006D4A71">
              <w:rPr>
                <w:rFonts w:ascii="Arial" w:eastAsia="Arial" w:hAnsi="Arial" w:cs="Arial"/>
                <w:b/>
                <w:bCs/>
                <w:spacing w:val="-55"/>
                <w:sz w:val="20"/>
                <w:szCs w:val="20"/>
              </w:rPr>
              <w:t xml:space="preserve"> </w:t>
            </w:r>
            <w:r w:rsidRPr="006D4A71">
              <w:rPr>
                <w:rFonts w:ascii="Arial" w:eastAsia="Arial" w:hAnsi="Arial" w:cs="Arial"/>
                <w:b/>
                <w:bCs/>
                <w:spacing w:val="1"/>
                <w:sz w:val="20"/>
                <w:szCs w:val="20"/>
                <w:u w:val="thick" w:color="000000"/>
              </w:rPr>
              <w:t>f</w:t>
            </w:r>
            <w:r w:rsidRPr="006D4A71">
              <w:rPr>
                <w:rFonts w:ascii="Arial" w:eastAsia="Arial" w:hAnsi="Arial" w:cs="Arial"/>
                <w:b/>
                <w:bCs/>
                <w:sz w:val="20"/>
                <w:szCs w:val="20"/>
                <w:u w:val="thick" w:color="000000"/>
              </w:rPr>
              <w:t>ocus</w:t>
            </w:r>
            <w:r w:rsidRPr="006D4A71">
              <w:rPr>
                <w:rFonts w:ascii="Arial" w:eastAsia="Arial" w:hAnsi="Arial" w:cs="Arial"/>
                <w:b/>
                <w:bCs/>
                <w:sz w:val="20"/>
                <w:szCs w:val="20"/>
              </w:rPr>
              <w:t xml:space="preserve"> </w:t>
            </w:r>
            <w:r w:rsidRPr="006D4A71">
              <w:rPr>
                <w:rFonts w:ascii="Arial" w:eastAsia="Arial" w:hAnsi="Arial" w:cs="Arial"/>
                <w:b/>
                <w:bCs/>
                <w:sz w:val="20"/>
                <w:szCs w:val="20"/>
                <w:u w:val="thick" w:color="000000"/>
              </w:rPr>
              <w:t>on</w:t>
            </w:r>
            <w:r w:rsidRPr="006D4A71">
              <w:rPr>
                <w:rFonts w:ascii="Arial" w:eastAsia="Arial" w:hAnsi="Arial" w:cs="Arial"/>
                <w:b/>
                <w:bCs/>
                <w:spacing w:val="-3"/>
                <w:sz w:val="20"/>
                <w:szCs w:val="20"/>
                <w:u w:val="thick" w:color="000000"/>
              </w:rPr>
              <w:t xml:space="preserve"> </w:t>
            </w:r>
            <w:r w:rsidRPr="006D4A71">
              <w:rPr>
                <w:rFonts w:ascii="Arial" w:eastAsia="Arial" w:hAnsi="Arial" w:cs="Arial"/>
                <w:b/>
                <w:bCs/>
                <w:sz w:val="20"/>
                <w:szCs w:val="20"/>
                <w:u w:val="thick" w:color="000000"/>
              </w:rPr>
              <w:t>a</w:t>
            </w:r>
            <w:r w:rsidRPr="006D4A71">
              <w:rPr>
                <w:rFonts w:ascii="Arial" w:eastAsia="Arial" w:hAnsi="Arial" w:cs="Arial"/>
                <w:b/>
                <w:bCs/>
                <w:spacing w:val="-1"/>
                <w:sz w:val="20"/>
                <w:szCs w:val="20"/>
                <w:u w:val="thick" w:color="000000"/>
              </w:rPr>
              <w:t>s</w:t>
            </w:r>
            <w:r w:rsidRPr="006D4A71">
              <w:rPr>
                <w:rFonts w:ascii="Arial" w:eastAsia="Arial" w:hAnsi="Arial" w:cs="Arial"/>
                <w:b/>
                <w:bCs/>
                <w:sz w:val="20"/>
                <w:szCs w:val="20"/>
                <w:u w:val="thick" w:color="000000"/>
              </w:rPr>
              <w:t>pe</w:t>
            </w:r>
            <w:r w:rsidRPr="006D4A71">
              <w:rPr>
                <w:rFonts w:ascii="Arial" w:eastAsia="Arial" w:hAnsi="Arial" w:cs="Arial"/>
                <w:b/>
                <w:bCs/>
                <w:spacing w:val="-1"/>
                <w:sz w:val="20"/>
                <w:szCs w:val="20"/>
                <w:u w:val="thick" w:color="000000"/>
              </w:rPr>
              <w:t>c</w:t>
            </w:r>
            <w:r w:rsidRPr="006D4A71">
              <w:rPr>
                <w:rFonts w:ascii="Arial" w:eastAsia="Arial" w:hAnsi="Arial" w:cs="Arial"/>
                <w:b/>
                <w:bCs/>
                <w:spacing w:val="1"/>
                <w:sz w:val="20"/>
                <w:szCs w:val="20"/>
                <w:u w:val="thick" w:color="000000"/>
              </w:rPr>
              <w:t>t</w:t>
            </w:r>
            <w:r w:rsidRPr="006D4A71">
              <w:rPr>
                <w:rFonts w:ascii="Arial" w:eastAsia="Arial" w:hAnsi="Arial" w:cs="Arial"/>
                <w:b/>
                <w:bCs/>
                <w:sz w:val="20"/>
                <w:szCs w:val="20"/>
                <w:u w:val="thick" w:color="000000"/>
              </w:rPr>
              <w:t>s</w:t>
            </w:r>
            <w:r w:rsidRPr="006D4A71">
              <w:rPr>
                <w:rFonts w:ascii="Arial" w:eastAsia="Arial" w:hAnsi="Arial" w:cs="Arial"/>
                <w:b/>
                <w:bCs/>
                <w:spacing w:val="-6"/>
                <w:sz w:val="20"/>
                <w:szCs w:val="20"/>
                <w:u w:val="thick" w:color="000000"/>
              </w:rPr>
              <w:t xml:space="preserve"> </w:t>
            </w:r>
            <w:r w:rsidRPr="006D4A71">
              <w:rPr>
                <w:rFonts w:ascii="Arial" w:eastAsia="Arial" w:hAnsi="Arial" w:cs="Arial"/>
                <w:b/>
                <w:bCs/>
                <w:sz w:val="20"/>
                <w:szCs w:val="20"/>
                <w:u w:val="thick" w:color="000000"/>
              </w:rPr>
              <w:t>of</w:t>
            </w:r>
            <w:r w:rsidR="002E3F23">
              <w:rPr>
                <w:rFonts w:ascii="Arial" w:eastAsia="Arial" w:hAnsi="Arial" w:cs="Arial"/>
                <w:sz w:val="20"/>
                <w:szCs w:val="20"/>
              </w:rPr>
              <w:t xml:space="preserve"> </w:t>
            </w:r>
            <w:r w:rsidRPr="006D4A71">
              <w:rPr>
                <w:rFonts w:ascii="Arial" w:eastAsia="Arial" w:hAnsi="Arial" w:cs="Arial"/>
                <w:b/>
                <w:bCs/>
                <w:sz w:val="20"/>
                <w:szCs w:val="20"/>
                <w:u w:val="thick" w:color="000000"/>
              </w:rPr>
              <w:t>co</w:t>
            </w:r>
            <w:r w:rsidRPr="006D4A71">
              <w:rPr>
                <w:rFonts w:ascii="Arial" w:eastAsia="Arial" w:hAnsi="Arial" w:cs="Arial"/>
                <w:b/>
                <w:bCs/>
                <w:spacing w:val="1"/>
                <w:sz w:val="20"/>
                <w:szCs w:val="20"/>
                <w:u w:val="thick" w:color="000000"/>
              </w:rPr>
              <w:t>nt</w:t>
            </w:r>
            <w:r w:rsidRPr="006D4A71">
              <w:rPr>
                <w:rFonts w:ascii="Arial" w:eastAsia="Arial" w:hAnsi="Arial" w:cs="Arial"/>
                <w:b/>
                <w:bCs/>
                <w:sz w:val="20"/>
                <w:szCs w:val="20"/>
                <w:u w:val="thick" w:color="000000"/>
              </w:rPr>
              <w:t>ent</w:t>
            </w:r>
            <w:r w:rsidRPr="006D4A71">
              <w:rPr>
                <w:rFonts w:ascii="Arial" w:eastAsia="Arial" w:hAnsi="Arial" w:cs="Arial"/>
                <w:b/>
                <w:bCs/>
                <w:spacing w:val="-7"/>
                <w:sz w:val="20"/>
                <w:szCs w:val="20"/>
                <w:u w:val="thick" w:color="000000"/>
              </w:rPr>
              <w:t xml:space="preserve"> </w:t>
            </w:r>
            <w:r w:rsidRPr="006D4A71">
              <w:rPr>
                <w:rFonts w:ascii="Arial" w:eastAsia="Arial" w:hAnsi="Arial" w:cs="Arial"/>
                <w:b/>
                <w:bCs/>
                <w:sz w:val="20"/>
                <w:szCs w:val="20"/>
                <w:u w:val="thick" w:color="000000"/>
              </w:rPr>
              <w:t>and</w:t>
            </w:r>
            <w:r w:rsidRPr="006D4A71">
              <w:rPr>
                <w:rFonts w:ascii="Arial" w:eastAsia="Arial" w:hAnsi="Arial" w:cs="Arial"/>
                <w:b/>
                <w:bCs/>
                <w:spacing w:val="-3"/>
                <w:sz w:val="20"/>
                <w:szCs w:val="20"/>
                <w:u w:val="thick" w:color="000000"/>
              </w:rPr>
              <w:t xml:space="preserve"> </w:t>
            </w:r>
            <w:r w:rsidRPr="006D4A71">
              <w:rPr>
                <w:rFonts w:ascii="Arial" w:eastAsia="Arial" w:hAnsi="Arial" w:cs="Arial"/>
                <w:b/>
                <w:bCs/>
                <w:sz w:val="20"/>
                <w:szCs w:val="20"/>
                <w:u w:val="thick" w:color="000000"/>
              </w:rPr>
              <w:t>s</w:t>
            </w:r>
            <w:r w:rsidRPr="006D4A71">
              <w:rPr>
                <w:rFonts w:ascii="Arial" w:eastAsia="Arial" w:hAnsi="Arial" w:cs="Arial"/>
                <w:b/>
                <w:bCs/>
                <w:spacing w:val="-1"/>
                <w:sz w:val="20"/>
                <w:szCs w:val="20"/>
                <w:u w:val="thick" w:color="000000"/>
              </w:rPr>
              <w:t>k</w:t>
            </w:r>
            <w:r w:rsidRPr="006D4A71">
              <w:rPr>
                <w:rFonts w:ascii="Arial" w:eastAsia="Arial" w:hAnsi="Arial" w:cs="Arial"/>
                <w:b/>
                <w:bCs/>
                <w:sz w:val="20"/>
                <w:szCs w:val="20"/>
                <w:u w:val="thick" w:color="000000"/>
              </w:rPr>
              <w:t>i</w:t>
            </w:r>
            <w:r w:rsidRPr="006D4A71">
              <w:rPr>
                <w:rFonts w:ascii="Arial" w:eastAsia="Arial" w:hAnsi="Arial" w:cs="Arial"/>
                <w:b/>
                <w:bCs/>
                <w:spacing w:val="2"/>
                <w:sz w:val="20"/>
                <w:szCs w:val="20"/>
                <w:u w:val="thick" w:color="000000"/>
              </w:rPr>
              <w:t>l</w:t>
            </w:r>
            <w:r w:rsidRPr="006D4A71">
              <w:rPr>
                <w:rFonts w:ascii="Arial" w:eastAsia="Arial" w:hAnsi="Arial" w:cs="Arial"/>
                <w:b/>
                <w:bCs/>
                <w:sz w:val="20"/>
                <w:szCs w:val="20"/>
                <w:u w:val="thick" w:color="000000"/>
              </w:rPr>
              <w:t>l</w:t>
            </w:r>
            <w:r w:rsidRPr="006D4A71">
              <w:rPr>
                <w:rFonts w:ascii="Arial" w:eastAsia="Arial" w:hAnsi="Arial" w:cs="Arial"/>
                <w:b/>
                <w:bCs/>
                <w:sz w:val="20"/>
                <w:szCs w:val="20"/>
              </w:rPr>
              <w:t xml:space="preserve"> </w:t>
            </w:r>
            <w:r w:rsidRPr="006D4A71">
              <w:rPr>
                <w:rFonts w:ascii="Arial" w:eastAsia="Arial" w:hAnsi="Arial" w:cs="Arial"/>
                <w:b/>
                <w:bCs/>
                <w:sz w:val="20"/>
                <w:szCs w:val="20"/>
                <w:u w:val="thick" w:color="000000"/>
              </w:rPr>
              <w:t>ne</w:t>
            </w:r>
            <w:r w:rsidRPr="006D4A71">
              <w:rPr>
                <w:rFonts w:ascii="Arial" w:eastAsia="Arial" w:hAnsi="Arial" w:cs="Arial"/>
                <w:b/>
                <w:bCs/>
                <w:spacing w:val="-1"/>
                <w:sz w:val="20"/>
                <w:szCs w:val="20"/>
                <w:u w:val="thick" w:color="000000"/>
              </w:rPr>
              <w:t>e</w:t>
            </w:r>
            <w:r w:rsidRPr="006D4A71">
              <w:rPr>
                <w:rFonts w:ascii="Arial" w:eastAsia="Arial" w:hAnsi="Arial" w:cs="Arial"/>
                <w:b/>
                <w:bCs/>
                <w:sz w:val="20"/>
                <w:szCs w:val="20"/>
                <w:u w:val="thick" w:color="000000"/>
              </w:rPr>
              <w:t>ds,</w:t>
            </w:r>
            <w:r w:rsidRPr="006D4A71">
              <w:rPr>
                <w:rFonts w:ascii="Arial" w:eastAsia="Arial" w:hAnsi="Arial" w:cs="Arial"/>
                <w:b/>
                <w:bCs/>
                <w:spacing w:val="-4"/>
                <w:sz w:val="20"/>
                <w:szCs w:val="20"/>
              </w:rPr>
              <w:t xml:space="preserve"> </w:t>
            </w:r>
            <w:r w:rsidRPr="006D4A71">
              <w:rPr>
                <w:rFonts w:ascii="Arial" w:eastAsia="Arial" w:hAnsi="Arial" w:cs="Arial"/>
                <w:sz w:val="20"/>
                <w:szCs w:val="20"/>
              </w:rPr>
              <w:t>and</w:t>
            </w:r>
          </w:p>
          <w:p w:rsidR="006D4A71" w:rsidRPr="006D4A71" w:rsidRDefault="006D4A71" w:rsidP="002E3F23">
            <w:pPr>
              <w:widowControl w:val="0"/>
              <w:spacing w:before="12" w:after="0" w:line="234" w:lineRule="exact"/>
              <w:ind w:right="132"/>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z w:val="20"/>
                <w:szCs w:val="20"/>
              </w:rPr>
              <w:t xml:space="preserve">  </w:t>
            </w:r>
            <w:r w:rsidRPr="006D4A71">
              <w:rPr>
                <w:rFonts w:ascii="Times New Roman" w:eastAsia="Times New Roman" w:hAnsi="Times New Roman" w:cs="Times New Roman"/>
                <w:spacing w:val="49"/>
                <w:sz w:val="20"/>
                <w:szCs w:val="20"/>
              </w:rPr>
              <w:t xml:space="preserve"> </w:t>
            </w:r>
            <w:r w:rsidRPr="006D4A71">
              <w:rPr>
                <w:rFonts w:ascii="Arial" w:eastAsia="Arial" w:hAnsi="Arial" w:cs="Arial"/>
                <w:b/>
                <w:bCs/>
                <w:sz w:val="20"/>
                <w:szCs w:val="20"/>
                <w:u w:val="thick" w:color="000000"/>
              </w:rPr>
              <w:t>a</w:t>
            </w:r>
            <w:r w:rsidRPr="006D4A71">
              <w:rPr>
                <w:rFonts w:ascii="Arial" w:eastAsia="Arial" w:hAnsi="Arial" w:cs="Arial"/>
                <w:b/>
                <w:bCs/>
                <w:spacing w:val="-1"/>
                <w:sz w:val="20"/>
                <w:szCs w:val="20"/>
                <w:u w:val="thick" w:color="000000"/>
              </w:rPr>
              <w:t>r</w:t>
            </w:r>
            <w:r w:rsidRPr="006D4A71">
              <w:rPr>
                <w:rFonts w:ascii="Arial" w:eastAsia="Arial" w:hAnsi="Arial" w:cs="Arial"/>
                <w:b/>
                <w:bCs/>
                <w:spacing w:val="1"/>
                <w:sz w:val="20"/>
                <w:szCs w:val="20"/>
                <w:u w:val="thick" w:color="000000"/>
              </w:rPr>
              <w:t>t</w:t>
            </w:r>
            <w:r w:rsidRPr="006D4A71">
              <w:rPr>
                <w:rFonts w:ascii="Arial" w:eastAsia="Arial" w:hAnsi="Arial" w:cs="Arial"/>
                <w:b/>
                <w:bCs/>
                <w:sz w:val="20"/>
                <w:szCs w:val="20"/>
                <w:u w:val="thick" w:color="000000"/>
              </w:rPr>
              <w:t>icula</w:t>
            </w:r>
            <w:r w:rsidRPr="006D4A71">
              <w:rPr>
                <w:rFonts w:ascii="Arial" w:eastAsia="Arial" w:hAnsi="Arial" w:cs="Arial"/>
                <w:b/>
                <w:bCs/>
                <w:spacing w:val="3"/>
                <w:sz w:val="20"/>
                <w:szCs w:val="20"/>
                <w:u w:val="thick" w:color="000000"/>
              </w:rPr>
              <w:t>t</w:t>
            </w:r>
            <w:r w:rsidRPr="006D4A71">
              <w:rPr>
                <w:rFonts w:ascii="Arial" w:eastAsia="Arial" w:hAnsi="Arial" w:cs="Arial"/>
                <w:b/>
                <w:bCs/>
                <w:sz w:val="20"/>
                <w:szCs w:val="20"/>
                <w:u w:val="thick" w:color="000000"/>
              </w:rPr>
              <w:t>es</w:t>
            </w:r>
            <w:r w:rsidRPr="006D4A71">
              <w:rPr>
                <w:rFonts w:ascii="Arial" w:eastAsia="Arial" w:hAnsi="Arial" w:cs="Arial"/>
                <w:b/>
                <w:bCs/>
                <w:spacing w:val="-11"/>
                <w:sz w:val="20"/>
                <w:szCs w:val="20"/>
              </w:rPr>
              <w:t xml:space="preserve"> </w:t>
            </w:r>
            <w:r w:rsidRPr="006D4A71">
              <w:rPr>
                <w:rFonts w:ascii="Arial" w:eastAsia="Arial" w:hAnsi="Arial" w:cs="Arial"/>
                <w:spacing w:val="2"/>
                <w:sz w:val="20"/>
                <w:szCs w:val="20"/>
              </w:rPr>
              <w:t>ho</w:t>
            </w:r>
            <w:r w:rsidRPr="006D4A71">
              <w:rPr>
                <w:rFonts w:ascii="Arial" w:eastAsia="Arial" w:hAnsi="Arial" w:cs="Arial"/>
                <w:sz w:val="20"/>
                <w:szCs w:val="20"/>
              </w:rPr>
              <w:t>w</w:t>
            </w:r>
            <w:r w:rsidRPr="006D4A71">
              <w:rPr>
                <w:rFonts w:ascii="Arial" w:eastAsia="Arial" w:hAnsi="Arial" w:cs="Arial"/>
                <w:spacing w:val="-6"/>
                <w:sz w:val="20"/>
                <w:szCs w:val="20"/>
              </w:rPr>
              <w:t xml:space="preserve"> </w:t>
            </w:r>
            <w:r w:rsidRPr="006D4A71">
              <w:rPr>
                <w:rFonts w:ascii="Arial" w:eastAsia="Arial" w:hAnsi="Arial" w:cs="Arial"/>
                <w:spacing w:val="2"/>
                <w:sz w:val="20"/>
                <w:szCs w:val="20"/>
              </w:rPr>
              <w:t>t</w:t>
            </w:r>
            <w:r w:rsidRPr="006D4A71">
              <w:rPr>
                <w:rFonts w:ascii="Arial" w:eastAsia="Arial" w:hAnsi="Arial" w:cs="Arial"/>
                <w:sz w:val="20"/>
                <w:szCs w:val="20"/>
              </w:rPr>
              <w:t>h</w:t>
            </w:r>
            <w:r w:rsidRPr="006D4A71">
              <w:rPr>
                <w:rFonts w:ascii="Arial" w:eastAsia="Arial" w:hAnsi="Arial" w:cs="Arial"/>
                <w:spacing w:val="-1"/>
                <w:sz w:val="20"/>
                <w:szCs w:val="20"/>
              </w:rPr>
              <w:t>o</w:t>
            </w:r>
            <w:r w:rsidRPr="006D4A71">
              <w:rPr>
                <w:rFonts w:ascii="Arial" w:eastAsia="Arial" w:hAnsi="Arial" w:cs="Arial"/>
                <w:spacing w:val="1"/>
                <w:sz w:val="20"/>
                <w:szCs w:val="20"/>
              </w:rPr>
              <w:t>s</w:t>
            </w:r>
            <w:r w:rsidRPr="006D4A71">
              <w:rPr>
                <w:rFonts w:ascii="Arial" w:eastAsia="Arial" w:hAnsi="Arial" w:cs="Arial"/>
                <w:sz w:val="20"/>
                <w:szCs w:val="20"/>
              </w:rPr>
              <w:t xml:space="preserve">e </w:t>
            </w:r>
            <w:r w:rsidRPr="006D4A71">
              <w:rPr>
                <w:rFonts w:ascii="Arial" w:eastAsia="Arial" w:hAnsi="Arial" w:cs="Arial"/>
                <w:spacing w:val="1"/>
                <w:sz w:val="20"/>
                <w:szCs w:val="20"/>
              </w:rPr>
              <w:t>c</w:t>
            </w:r>
            <w:r w:rsidRPr="006D4A71">
              <w:rPr>
                <w:rFonts w:ascii="Arial" w:eastAsia="Arial" w:hAnsi="Arial" w:cs="Arial"/>
                <w:sz w:val="20"/>
                <w:szCs w:val="20"/>
              </w:rPr>
              <w:t>h</w:t>
            </w:r>
            <w:r w:rsidRPr="006D4A71">
              <w:rPr>
                <w:rFonts w:ascii="Arial" w:eastAsia="Arial" w:hAnsi="Arial" w:cs="Arial"/>
                <w:spacing w:val="-1"/>
                <w:sz w:val="20"/>
                <w:szCs w:val="20"/>
              </w:rPr>
              <w:t>al</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
                <w:sz w:val="20"/>
                <w:szCs w:val="20"/>
              </w:rPr>
              <w:t>n</w:t>
            </w:r>
            <w:r w:rsidRPr="006D4A71">
              <w:rPr>
                <w:rFonts w:ascii="Arial" w:eastAsia="Arial" w:hAnsi="Arial" w:cs="Arial"/>
                <w:spacing w:val="2"/>
                <w:sz w:val="20"/>
                <w:szCs w:val="20"/>
              </w:rPr>
              <w:t>g</w:t>
            </w:r>
            <w:r w:rsidRPr="006D4A71">
              <w:rPr>
                <w:rFonts w:ascii="Arial" w:eastAsia="Arial" w:hAnsi="Arial" w:cs="Arial"/>
                <w:sz w:val="20"/>
                <w:szCs w:val="20"/>
              </w:rPr>
              <w:t>es</w:t>
            </w:r>
            <w:r w:rsidRPr="006D4A71">
              <w:rPr>
                <w:rFonts w:ascii="Arial" w:eastAsia="Arial" w:hAnsi="Arial" w:cs="Arial"/>
                <w:spacing w:val="-8"/>
                <w:sz w:val="20"/>
                <w:szCs w:val="20"/>
              </w:rPr>
              <w:t xml:space="preserve"> </w:t>
            </w:r>
            <w:r w:rsidRPr="006D4A71">
              <w:rPr>
                <w:rFonts w:ascii="Arial" w:eastAsia="Arial" w:hAnsi="Arial" w:cs="Arial"/>
                <w:spacing w:val="-2"/>
                <w:sz w:val="20"/>
                <w:szCs w:val="20"/>
              </w:rPr>
              <w:t>w</w:t>
            </w:r>
            <w:r w:rsidRPr="006D4A71">
              <w:rPr>
                <w:rFonts w:ascii="Arial" w:eastAsia="Arial" w:hAnsi="Arial" w:cs="Arial"/>
                <w:spacing w:val="1"/>
                <w:sz w:val="20"/>
                <w:szCs w:val="20"/>
              </w:rPr>
              <w:t>i</w:t>
            </w:r>
            <w:r w:rsidRPr="006D4A71">
              <w:rPr>
                <w:rFonts w:ascii="Arial" w:eastAsia="Arial" w:hAnsi="Arial" w:cs="Arial"/>
                <w:spacing w:val="-1"/>
                <w:sz w:val="20"/>
                <w:szCs w:val="20"/>
              </w:rPr>
              <w:t>l</w:t>
            </w:r>
            <w:r w:rsidRPr="006D4A71">
              <w:rPr>
                <w:rFonts w:ascii="Arial" w:eastAsia="Arial" w:hAnsi="Arial" w:cs="Arial"/>
                <w:sz w:val="20"/>
                <w:szCs w:val="20"/>
              </w:rPr>
              <w:t>l</w:t>
            </w:r>
            <w:r w:rsidRPr="006D4A71">
              <w:rPr>
                <w:rFonts w:ascii="Arial" w:eastAsia="Arial" w:hAnsi="Arial" w:cs="Arial"/>
                <w:spacing w:val="-2"/>
                <w:sz w:val="20"/>
                <w:szCs w:val="20"/>
              </w:rPr>
              <w:t xml:space="preserve"> </w:t>
            </w:r>
            <w:r w:rsidRPr="006D4A71">
              <w:rPr>
                <w:rFonts w:ascii="Arial" w:eastAsia="Arial" w:hAnsi="Arial" w:cs="Arial"/>
                <w:spacing w:val="-1"/>
                <w:sz w:val="20"/>
                <w:szCs w:val="20"/>
              </w:rPr>
              <w:t>i</w:t>
            </w:r>
            <w:r w:rsidRPr="006D4A71">
              <w:rPr>
                <w:rFonts w:ascii="Arial" w:eastAsia="Arial" w:hAnsi="Arial" w:cs="Arial"/>
                <w:spacing w:val="4"/>
                <w:sz w:val="20"/>
                <w:szCs w:val="20"/>
              </w:rPr>
              <w:t>m</w:t>
            </w:r>
            <w:r w:rsidRPr="006D4A71">
              <w:rPr>
                <w:rFonts w:ascii="Arial" w:eastAsia="Arial" w:hAnsi="Arial" w:cs="Arial"/>
                <w:sz w:val="20"/>
                <w:szCs w:val="20"/>
              </w:rPr>
              <w:t>p</w:t>
            </w:r>
            <w:r w:rsidRPr="006D4A71">
              <w:rPr>
                <w:rFonts w:ascii="Arial" w:eastAsia="Arial" w:hAnsi="Arial" w:cs="Arial"/>
                <w:spacing w:val="-1"/>
                <w:sz w:val="20"/>
                <w:szCs w:val="20"/>
              </w:rPr>
              <w:t>a</w:t>
            </w:r>
            <w:r w:rsidRPr="006D4A71">
              <w:rPr>
                <w:rFonts w:ascii="Arial" w:eastAsia="Arial" w:hAnsi="Arial" w:cs="Arial"/>
                <w:spacing w:val="1"/>
                <w:sz w:val="20"/>
                <w:szCs w:val="20"/>
              </w:rPr>
              <w:t>c</w:t>
            </w:r>
            <w:r w:rsidR="002E3F23">
              <w:rPr>
                <w:rFonts w:ascii="Arial" w:eastAsia="Arial" w:hAnsi="Arial" w:cs="Arial"/>
                <w:sz w:val="20"/>
                <w:szCs w:val="20"/>
              </w:rPr>
              <w:t xml:space="preserve">t </w:t>
            </w:r>
            <w:r w:rsidRPr="006D4A71">
              <w:rPr>
                <w:rFonts w:ascii="Arial" w:eastAsia="Arial" w:hAnsi="Arial" w:cs="Arial"/>
                <w:sz w:val="20"/>
                <w:szCs w:val="20"/>
              </w:rPr>
              <w:t>who</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5"/>
                <w:sz w:val="20"/>
                <w:szCs w:val="20"/>
              </w:rPr>
              <w:t xml:space="preserve"> </w:t>
            </w:r>
            <w:r w:rsidRPr="006D4A71">
              <w:rPr>
                <w:rFonts w:ascii="Arial" w:eastAsia="Arial" w:hAnsi="Arial" w:cs="Arial"/>
                <w:sz w:val="20"/>
                <w:szCs w:val="20"/>
              </w:rPr>
              <w:t>c</w:t>
            </w:r>
            <w:r w:rsidRPr="006D4A71">
              <w:rPr>
                <w:rFonts w:ascii="Arial" w:eastAsia="Arial" w:hAnsi="Arial" w:cs="Arial"/>
                <w:spacing w:val="-1"/>
                <w:sz w:val="20"/>
                <w:szCs w:val="20"/>
              </w:rPr>
              <w:t>l</w:t>
            </w:r>
            <w:r w:rsidRPr="006D4A71">
              <w:rPr>
                <w:rFonts w:ascii="Arial" w:eastAsia="Arial" w:hAnsi="Arial" w:cs="Arial"/>
                <w:sz w:val="20"/>
                <w:szCs w:val="20"/>
              </w:rPr>
              <w:t>a</w:t>
            </w:r>
            <w:r w:rsidRPr="006D4A71">
              <w:rPr>
                <w:rFonts w:ascii="Arial" w:eastAsia="Arial" w:hAnsi="Arial" w:cs="Arial"/>
                <w:spacing w:val="1"/>
                <w:sz w:val="20"/>
                <w:szCs w:val="20"/>
              </w:rPr>
              <w:t>s</w:t>
            </w:r>
            <w:r w:rsidRPr="006D4A71">
              <w:rPr>
                <w:rFonts w:ascii="Arial" w:eastAsia="Arial" w:hAnsi="Arial" w:cs="Arial"/>
                <w:sz w:val="20"/>
                <w:szCs w:val="20"/>
              </w:rPr>
              <w:t>s</w:t>
            </w:r>
            <w:r w:rsidRPr="006D4A71">
              <w:rPr>
                <w:rFonts w:ascii="Arial" w:eastAsia="Arial" w:hAnsi="Arial" w:cs="Arial"/>
                <w:spacing w:val="-3"/>
                <w:sz w:val="20"/>
                <w:szCs w:val="20"/>
              </w:rPr>
              <w:t xml:space="preserve"> </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
                <w:sz w:val="20"/>
                <w:szCs w:val="20"/>
              </w:rPr>
              <w:t>a</w:t>
            </w:r>
            <w:r w:rsidRPr="006D4A71">
              <w:rPr>
                <w:rFonts w:ascii="Arial" w:eastAsia="Arial" w:hAnsi="Arial" w:cs="Arial"/>
                <w:spacing w:val="1"/>
                <w:sz w:val="20"/>
                <w:szCs w:val="20"/>
              </w:rPr>
              <w:t>r</w:t>
            </w:r>
            <w:r w:rsidRPr="006D4A71">
              <w:rPr>
                <w:rFonts w:ascii="Arial" w:eastAsia="Arial" w:hAnsi="Arial" w:cs="Arial"/>
                <w:spacing w:val="2"/>
                <w:sz w:val="20"/>
                <w:szCs w:val="20"/>
              </w:rPr>
              <w:t>n</w:t>
            </w:r>
            <w:r w:rsidRPr="006D4A71">
              <w:rPr>
                <w:rFonts w:ascii="Arial" w:eastAsia="Arial" w:hAnsi="Arial" w:cs="Arial"/>
                <w:spacing w:val="-1"/>
                <w:sz w:val="20"/>
                <w:szCs w:val="20"/>
              </w:rPr>
              <w:t>i</w:t>
            </w:r>
            <w:r w:rsidRPr="006D4A71">
              <w:rPr>
                <w:rFonts w:ascii="Arial" w:eastAsia="Arial" w:hAnsi="Arial" w:cs="Arial"/>
                <w:sz w:val="20"/>
                <w:szCs w:val="20"/>
              </w:rPr>
              <w:t>n</w:t>
            </w:r>
            <w:r w:rsidRPr="006D4A71">
              <w:rPr>
                <w:rFonts w:ascii="Arial" w:eastAsia="Arial" w:hAnsi="Arial" w:cs="Arial"/>
                <w:spacing w:val="1"/>
                <w:sz w:val="20"/>
                <w:szCs w:val="20"/>
              </w:rPr>
              <w:t>g</w:t>
            </w:r>
            <w:r w:rsidRPr="006D4A71">
              <w:rPr>
                <w:rFonts w:ascii="Arial" w:eastAsia="Arial" w:hAnsi="Arial" w:cs="Arial"/>
                <w:sz w:val="20"/>
                <w:szCs w:val="20"/>
              </w:rPr>
              <w:t>.</w:t>
            </w:r>
          </w:p>
        </w:tc>
        <w:tc>
          <w:tcPr>
            <w:tcW w:w="1882" w:type="dxa"/>
            <w:tcBorders>
              <w:top w:val="single" w:sz="6" w:space="0" w:color="000000"/>
              <w:left w:val="single" w:sz="6" w:space="0" w:color="000000"/>
              <w:bottom w:val="single" w:sz="6" w:space="0" w:color="000000"/>
              <w:right w:val="single" w:sz="6" w:space="0" w:color="000000"/>
            </w:tcBorders>
          </w:tcPr>
          <w:p w:rsidR="006D4A71" w:rsidRPr="006D4A71" w:rsidRDefault="006D4A71" w:rsidP="006D4A71">
            <w:pPr>
              <w:widowControl w:val="0"/>
              <w:spacing w:before="4" w:after="0" w:line="100" w:lineRule="exact"/>
              <w:rPr>
                <w:sz w:val="10"/>
                <w:szCs w:val="10"/>
              </w:rPr>
            </w:pPr>
          </w:p>
          <w:p w:rsidR="006D4A71" w:rsidRPr="006D4A71" w:rsidRDefault="006D4A71" w:rsidP="006D4A71">
            <w:pPr>
              <w:widowControl w:val="0"/>
              <w:spacing w:after="0" w:line="240" w:lineRule="auto"/>
              <w:ind w:right="-20"/>
              <w:rPr>
                <w:rFonts w:ascii="Arial" w:eastAsia="Arial" w:hAnsi="Arial" w:cs="Arial"/>
                <w:sz w:val="20"/>
                <w:szCs w:val="20"/>
              </w:rPr>
            </w:pPr>
            <w:r w:rsidRPr="006D4A71">
              <w:rPr>
                <w:rFonts w:ascii="Arial" w:eastAsia="Arial" w:hAnsi="Arial" w:cs="Arial"/>
                <w:spacing w:val="3"/>
                <w:sz w:val="20"/>
                <w:szCs w:val="20"/>
              </w:rPr>
              <w:t>T</w:t>
            </w:r>
            <w:r w:rsidRPr="006D4A71">
              <w:rPr>
                <w:rFonts w:ascii="Arial" w:eastAsia="Arial" w:hAnsi="Arial" w:cs="Arial"/>
                <w:sz w:val="20"/>
                <w:szCs w:val="20"/>
              </w:rPr>
              <w:t>he</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c</w:t>
            </w:r>
            <w:r w:rsidRPr="006D4A71">
              <w:rPr>
                <w:rFonts w:ascii="Arial" w:eastAsia="Arial" w:hAnsi="Arial" w:cs="Arial"/>
                <w:sz w:val="20"/>
                <w:szCs w:val="20"/>
              </w:rPr>
              <w:t>a</w:t>
            </w:r>
            <w:r w:rsidRPr="006D4A71">
              <w:rPr>
                <w:rFonts w:ascii="Arial" w:eastAsia="Arial" w:hAnsi="Arial" w:cs="Arial"/>
                <w:spacing w:val="-1"/>
                <w:sz w:val="20"/>
                <w:szCs w:val="20"/>
              </w:rPr>
              <w:t>n</w:t>
            </w:r>
            <w:r w:rsidRPr="006D4A71">
              <w:rPr>
                <w:rFonts w:ascii="Arial" w:eastAsia="Arial" w:hAnsi="Arial" w:cs="Arial"/>
                <w:sz w:val="20"/>
                <w:szCs w:val="20"/>
              </w:rPr>
              <w:t>d</w:t>
            </w:r>
            <w:r w:rsidRPr="006D4A71">
              <w:rPr>
                <w:rFonts w:ascii="Arial" w:eastAsia="Arial" w:hAnsi="Arial" w:cs="Arial"/>
                <w:spacing w:val="-1"/>
                <w:sz w:val="20"/>
                <w:szCs w:val="20"/>
              </w:rPr>
              <w:t>i</w:t>
            </w:r>
            <w:r w:rsidRPr="006D4A71">
              <w:rPr>
                <w:rFonts w:ascii="Arial" w:eastAsia="Arial" w:hAnsi="Arial" w:cs="Arial"/>
                <w:spacing w:val="2"/>
                <w:sz w:val="20"/>
                <w:szCs w:val="20"/>
              </w:rPr>
              <w:t>d</w:t>
            </w:r>
            <w:r w:rsidRPr="006D4A71">
              <w:rPr>
                <w:rFonts w:ascii="Arial" w:eastAsia="Arial" w:hAnsi="Arial" w:cs="Arial"/>
                <w:sz w:val="20"/>
                <w:szCs w:val="20"/>
              </w:rPr>
              <w:t>ate</w:t>
            </w:r>
          </w:p>
          <w:p w:rsidR="006D4A71" w:rsidRPr="006D4A71" w:rsidRDefault="006D4A71" w:rsidP="006D4A71">
            <w:pPr>
              <w:widowControl w:val="0"/>
              <w:spacing w:before="16" w:after="0" w:line="230" w:lineRule="exact"/>
              <w:ind w:right="154"/>
              <w:rPr>
                <w:rFonts w:ascii="Arial" w:eastAsia="Arial" w:hAnsi="Arial" w:cs="Arial"/>
                <w:sz w:val="20"/>
                <w:szCs w:val="20"/>
              </w:rPr>
            </w:pPr>
            <w:r w:rsidRPr="006D4A71">
              <w:rPr>
                <w:rFonts w:ascii="Symbol" w:eastAsia="Symbol" w:hAnsi="Symbol" w:cs="Symbol"/>
                <w:sz w:val="20"/>
                <w:szCs w:val="20"/>
              </w:rPr>
              <w:t></w:t>
            </w:r>
            <w:r w:rsidRPr="006D4A71">
              <w:rPr>
                <w:rFonts w:ascii="Times New Roman" w:eastAsia="Times New Roman" w:hAnsi="Times New Roman" w:cs="Times New Roman"/>
                <w:sz w:val="20"/>
                <w:szCs w:val="20"/>
              </w:rPr>
              <w:t xml:space="preserve">  </w:t>
            </w:r>
            <w:r w:rsidRPr="006D4A71">
              <w:rPr>
                <w:rFonts w:ascii="Times New Roman" w:eastAsia="Times New Roman" w:hAnsi="Times New Roman" w:cs="Times New Roman"/>
                <w:spacing w:val="27"/>
                <w:sz w:val="20"/>
                <w:szCs w:val="20"/>
              </w:rPr>
              <w:t xml:space="preserve"> </w:t>
            </w:r>
            <w:r w:rsidRPr="006D4A71">
              <w:rPr>
                <w:rFonts w:ascii="Arial" w:eastAsia="Arial" w:hAnsi="Arial" w:cs="Arial"/>
                <w:spacing w:val="-1"/>
                <w:sz w:val="20"/>
                <w:szCs w:val="20"/>
              </w:rPr>
              <w:t>i</w:t>
            </w:r>
            <w:r w:rsidRPr="006D4A71">
              <w:rPr>
                <w:rFonts w:ascii="Arial" w:eastAsia="Arial" w:hAnsi="Arial" w:cs="Arial"/>
                <w:sz w:val="20"/>
                <w:szCs w:val="20"/>
              </w:rPr>
              <w:t>d</w:t>
            </w:r>
            <w:r w:rsidRPr="006D4A71">
              <w:rPr>
                <w:rFonts w:ascii="Arial" w:eastAsia="Arial" w:hAnsi="Arial" w:cs="Arial"/>
                <w:spacing w:val="1"/>
                <w:sz w:val="20"/>
                <w:szCs w:val="20"/>
              </w:rPr>
              <w:t>e</w:t>
            </w:r>
            <w:r w:rsidRPr="006D4A71">
              <w:rPr>
                <w:rFonts w:ascii="Arial" w:eastAsia="Arial" w:hAnsi="Arial" w:cs="Arial"/>
                <w:sz w:val="20"/>
                <w:szCs w:val="20"/>
              </w:rPr>
              <w:t>nt</w:t>
            </w:r>
            <w:r w:rsidRPr="006D4A71">
              <w:rPr>
                <w:rFonts w:ascii="Arial" w:eastAsia="Arial" w:hAnsi="Arial" w:cs="Arial"/>
                <w:spacing w:val="-2"/>
                <w:sz w:val="20"/>
                <w:szCs w:val="20"/>
              </w:rPr>
              <w:t>i</w:t>
            </w:r>
            <w:r w:rsidRPr="006D4A71">
              <w:rPr>
                <w:rFonts w:ascii="Arial" w:eastAsia="Arial" w:hAnsi="Arial" w:cs="Arial"/>
                <w:spacing w:val="2"/>
                <w:sz w:val="20"/>
                <w:szCs w:val="20"/>
              </w:rPr>
              <w:t>f</w:t>
            </w:r>
            <w:r w:rsidRPr="006D4A71">
              <w:rPr>
                <w:rFonts w:ascii="Arial" w:eastAsia="Arial" w:hAnsi="Arial" w:cs="Arial"/>
                <w:spacing w:val="-1"/>
                <w:sz w:val="20"/>
                <w:szCs w:val="20"/>
              </w:rPr>
              <w:t>i</w:t>
            </w:r>
            <w:r w:rsidRPr="006D4A71">
              <w:rPr>
                <w:rFonts w:ascii="Arial" w:eastAsia="Arial" w:hAnsi="Arial" w:cs="Arial"/>
                <w:sz w:val="20"/>
                <w:szCs w:val="20"/>
              </w:rPr>
              <w:t>es</w:t>
            </w:r>
            <w:r w:rsidRPr="006D4A71">
              <w:rPr>
                <w:rFonts w:ascii="Arial" w:eastAsia="Arial" w:hAnsi="Arial" w:cs="Arial"/>
                <w:spacing w:val="-8"/>
                <w:sz w:val="20"/>
                <w:szCs w:val="20"/>
              </w:rPr>
              <w:t xml:space="preserve"> </w:t>
            </w:r>
            <w:r w:rsidRPr="006D4A71">
              <w:rPr>
                <w:rFonts w:ascii="Arial" w:eastAsia="Arial" w:hAnsi="Arial" w:cs="Arial"/>
                <w:spacing w:val="1"/>
                <w:sz w:val="20"/>
                <w:szCs w:val="20"/>
              </w:rPr>
              <w:t>s</w:t>
            </w:r>
            <w:r w:rsidRPr="006D4A71">
              <w:rPr>
                <w:rFonts w:ascii="Arial" w:eastAsia="Arial" w:hAnsi="Arial" w:cs="Arial"/>
                <w:sz w:val="20"/>
                <w:szCs w:val="20"/>
              </w:rPr>
              <w:t>t</w:t>
            </w:r>
            <w:r w:rsidRPr="006D4A71">
              <w:rPr>
                <w:rFonts w:ascii="Arial" w:eastAsia="Arial" w:hAnsi="Arial" w:cs="Arial"/>
                <w:spacing w:val="2"/>
                <w:sz w:val="20"/>
                <w:szCs w:val="20"/>
              </w:rPr>
              <w:t>u</w:t>
            </w:r>
            <w:r w:rsidRPr="006D4A71">
              <w:rPr>
                <w:rFonts w:ascii="Arial" w:eastAsia="Arial" w:hAnsi="Arial" w:cs="Arial"/>
                <w:sz w:val="20"/>
                <w:szCs w:val="20"/>
              </w:rPr>
              <w:t>d</w:t>
            </w:r>
            <w:r w:rsidRPr="006D4A71">
              <w:rPr>
                <w:rFonts w:ascii="Arial" w:eastAsia="Arial" w:hAnsi="Arial" w:cs="Arial"/>
                <w:spacing w:val="-1"/>
                <w:sz w:val="20"/>
                <w:szCs w:val="20"/>
              </w:rPr>
              <w:t>e</w:t>
            </w:r>
            <w:r w:rsidRPr="006D4A71">
              <w:rPr>
                <w:rFonts w:ascii="Arial" w:eastAsia="Arial" w:hAnsi="Arial" w:cs="Arial"/>
                <w:sz w:val="20"/>
                <w:szCs w:val="20"/>
              </w:rPr>
              <w:t xml:space="preserve">nt </w:t>
            </w:r>
            <w:r w:rsidRPr="006D4A71">
              <w:rPr>
                <w:rFonts w:ascii="Arial" w:eastAsia="Arial" w:hAnsi="Arial" w:cs="Arial"/>
                <w:spacing w:val="1"/>
                <w:sz w:val="20"/>
                <w:szCs w:val="20"/>
              </w:rPr>
              <w:t>c</w:t>
            </w:r>
            <w:r w:rsidRPr="006D4A71">
              <w:rPr>
                <w:rFonts w:ascii="Arial" w:eastAsia="Arial" w:hAnsi="Arial" w:cs="Arial"/>
                <w:sz w:val="20"/>
                <w:szCs w:val="20"/>
              </w:rPr>
              <w:t>h</w:t>
            </w:r>
            <w:r w:rsidRPr="006D4A71">
              <w:rPr>
                <w:rFonts w:ascii="Arial" w:eastAsia="Arial" w:hAnsi="Arial" w:cs="Arial"/>
                <w:spacing w:val="-1"/>
                <w:sz w:val="20"/>
                <w:szCs w:val="20"/>
              </w:rPr>
              <w:t>al</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
                <w:sz w:val="20"/>
                <w:szCs w:val="20"/>
              </w:rPr>
              <w:t>n</w:t>
            </w:r>
            <w:r w:rsidRPr="006D4A71">
              <w:rPr>
                <w:rFonts w:ascii="Arial" w:eastAsia="Arial" w:hAnsi="Arial" w:cs="Arial"/>
                <w:spacing w:val="2"/>
                <w:sz w:val="20"/>
                <w:szCs w:val="20"/>
              </w:rPr>
              <w:t>g</w:t>
            </w:r>
            <w:r w:rsidRPr="006D4A71">
              <w:rPr>
                <w:rFonts w:ascii="Arial" w:eastAsia="Arial" w:hAnsi="Arial" w:cs="Arial"/>
                <w:sz w:val="20"/>
                <w:szCs w:val="20"/>
              </w:rPr>
              <w:t>es</w:t>
            </w:r>
            <w:r w:rsidRPr="006D4A71">
              <w:rPr>
                <w:rFonts w:ascii="Arial" w:eastAsia="Arial" w:hAnsi="Arial" w:cs="Arial"/>
                <w:spacing w:val="-10"/>
                <w:sz w:val="20"/>
                <w:szCs w:val="20"/>
              </w:rPr>
              <w:t xml:space="preserve"> </w:t>
            </w:r>
            <w:r w:rsidRPr="006D4A71">
              <w:rPr>
                <w:rFonts w:ascii="Arial" w:eastAsia="Arial" w:hAnsi="Arial" w:cs="Arial"/>
                <w:sz w:val="20"/>
                <w:szCs w:val="20"/>
              </w:rPr>
              <w:t>b</w:t>
            </w:r>
            <w:r w:rsidRPr="006D4A71">
              <w:rPr>
                <w:rFonts w:ascii="Arial" w:eastAsia="Arial" w:hAnsi="Arial" w:cs="Arial"/>
                <w:spacing w:val="-1"/>
                <w:sz w:val="20"/>
                <w:szCs w:val="20"/>
              </w:rPr>
              <w:t>u</w:t>
            </w:r>
            <w:r w:rsidRPr="006D4A71">
              <w:rPr>
                <w:rFonts w:ascii="Arial" w:eastAsia="Arial" w:hAnsi="Arial" w:cs="Arial"/>
                <w:sz w:val="20"/>
                <w:szCs w:val="20"/>
              </w:rPr>
              <w:t>t</w:t>
            </w:r>
            <w:r w:rsidRPr="006D4A71">
              <w:rPr>
                <w:rFonts w:ascii="Arial" w:eastAsia="Arial" w:hAnsi="Arial" w:cs="Arial"/>
                <w:spacing w:val="-1"/>
                <w:sz w:val="20"/>
                <w:szCs w:val="20"/>
              </w:rPr>
              <w:t xml:space="preserve"> i</w:t>
            </w:r>
            <w:r w:rsidRPr="006D4A71">
              <w:rPr>
                <w:rFonts w:ascii="Arial" w:eastAsia="Arial" w:hAnsi="Arial" w:cs="Arial"/>
                <w:sz w:val="20"/>
                <w:szCs w:val="20"/>
              </w:rPr>
              <w:t>s u</w:t>
            </w:r>
            <w:r w:rsidRPr="006D4A71">
              <w:rPr>
                <w:rFonts w:ascii="Arial" w:eastAsia="Arial" w:hAnsi="Arial" w:cs="Arial"/>
                <w:spacing w:val="-1"/>
                <w:sz w:val="20"/>
                <w:szCs w:val="20"/>
              </w:rPr>
              <w:t>n</w:t>
            </w:r>
            <w:r w:rsidRPr="006D4A71">
              <w:rPr>
                <w:rFonts w:ascii="Arial" w:eastAsia="Arial" w:hAnsi="Arial" w:cs="Arial"/>
                <w:sz w:val="20"/>
                <w:szCs w:val="20"/>
              </w:rPr>
              <w:t>a</w:t>
            </w:r>
            <w:r w:rsidRPr="006D4A71">
              <w:rPr>
                <w:rFonts w:ascii="Arial" w:eastAsia="Arial" w:hAnsi="Arial" w:cs="Arial"/>
                <w:spacing w:val="1"/>
                <w:sz w:val="20"/>
                <w:szCs w:val="20"/>
              </w:rPr>
              <w:t>b</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5"/>
                <w:sz w:val="20"/>
                <w:szCs w:val="20"/>
              </w:rPr>
              <w:t xml:space="preserve"> </w:t>
            </w:r>
            <w:r w:rsidRPr="006D4A71">
              <w:rPr>
                <w:rFonts w:ascii="Arial" w:eastAsia="Arial" w:hAnsi="Arial" w:cs="Arial"/>
                <w:sz w:val="20"/>
                <w:szCs w:val="20"/>
              </w:rPr>
              <w:t>to</w:t>
            </w:r>
            <w:r w:rsidRPr="006D4A71">
              <w:rPr>
                <w:rFonts w:ascii="Arial" w:eastAsia="Arial" w:hAnsi="Arial" w:cs="Arial"/>
                <w:spacing w:val="-2"/>
                <w:sz w:val="20"/>
                <w:szCs w:val="20"/>
              </w:rPr>
              <w:t xml:space="preserve"> </w:t>
            </w:r>
            <w:r w:rsidRPr="006D4A71">
              <w:rPr>
                <w:rFonts w:ascii="Arial" w:eastAsia="Arial" w:hAnsi="Arial" w:cs="Arial"/>
                <w:sz w:val="20"/>
                <w:szCs w:val="20"/>
              </w:rPr>
              <w:t>ar</w:t>
            </w:r>
            <w:r w:rsidRPr="006D4A71">
              <w:rPr>
                <w:rFonts w:ascii="Arial" w:eastAsia="Arial" w:hAnsi="Arial" w:cs="Arial"/>
                <w:spacing w:val="3"/>
                <w:sz w:val="20"/>
                <w:szCs w:val="20"/>
              </w:rPr>
              <w:t>t</w:t>
            </w:r>
            <w:r w:rsidRPr="006D4A71">
              <w:rPr>
                <w:rFonts w:ascii="Arial" w:eastAsia="Arial" w:hAnsi="Arial" w:cs="Arial"/>
                <w:spacing w:val="-1"/>
                <w:sz w:val="20"/>
                <w:szCs w:val="20"/>
              </w:rPr>
              <w:t>i</w:t>
            </w:r>
            <w:r w:rsidRPr="006D4A71">
              <w:rPr>
                <w:rFonts w:ascii="Arial" w:eastAsia="Arial" w:hAnsi="Arial" w:cs="Arial"/>
                <w:spacing w:val="1"/>
                <w:sz w:val="20"/>
                <w:szCs w:val="20"/>
              </w:rPr>
              <w:t>c</w:t>
            </w:r>
            <w:r w:rsidRPr="006D4A71">
              <w:rPr>
                <w:rFonts w:ascii="Arial" w:eastAsia="Arial" w:hAnsi="Arial" w:cs="Arial"/>
                <w:sz w:val="20"/>
                <w:szCs w:val="20"/>
              </w:rPr>
              <w:t>u</w:t>
            </w:r>
            <w:r w:rsidRPr="006D4A71">
              <w:rPr>
                <w:rFonts w:ascii="Arial" w:eastAsia="Arial" w:hAnsi="Arial" w:cs="Arial"/>
                <w:spacing w:val="1"/>
                <w:sz w:val="20"/>
                <w:szCs w:val="20"/>
              </w:rPr>
              <w:t>l</w:t>
            </w:r>
            <w:r w:rsidRPr="006D4A71">
              <w:rPr>
                <w:rFonts w:ascii="Arial" w:eastAsia="Arial" w:hAnsi="Arial" w:cs="Arial"/>
                <w:sz w:val="20"/>
                <w:szCs w:val="20"/>
              </w:rPr>
              <w:t>ate h</w:t>
            </w:r>
            <w:r w:rsidRPr="006D4A71">
              <w:rPr>
                <w:rFonts w:ascii="Arial" w:eastAsia="Arial" w:hAnsi="Arial" w:cs="Arial"/>
                <w:spacing w:val="1"/>
                <w:sz w:val="20"/>
                <w:szCs w:val="20"/>
              </w:rPr>
              <w:t>o</w:t>
            </w:r>
            <w:r w:rsidRPr="006D4A71">
              <w:rPr>
                <w:rFonts w:ascii="Arial" w:eastAsia="Arial" w:hAnsi="Arial" w:cs="Arial"/>
                <w:sz w:val="20"/>
                <w:szCs w:val="20"/>
              </w:rPr>
              <w:t>w</w:t>
            </w:r>
            <w:r w:rsidRPr="006D4A71">
              <w:rPr>
                <w:rFonts w:ascii="Arial" w:eastAsia="Arial" w:hAnsi="Arial" w:cs="Arial"/>
                <w:spacing w:val="-6"/>
                <w:sz w:val="20"/>
                <w:szCs w:val="20"/>
              </w:rPr>
              <w:t xml:space="preserve"> </w:t>
            </w:r>
            <w:r w:rsidRPr="006D4A71">
              <w:rPr>
                <w:rFonts w:ascii="Arial" w:eastAsia="Arial" w:hAnsi="Arial" w:cs="Arial"/>
                <w:spacing w:val="2"/>
                <w:sz w:val="20"/>
                <w:szCs w:val="20"/>
              </w:rPr>
              <w:t>t</w:t>
            </w:r>
            <w:r w:rsidRPr="006D4A71">
              <w:rPr>
                <w:rFonts w:ascii="Arial" w:eastAsia="Arial" w:hAnsi="Arial" w:cs="Arial"/>
                <w:sz w:val="20"/>
                <w:szCs w:val="20"/>
              </w:rPr>
              <w:t>h</w:t>
            </w:r>
            <w:r w:rsidRPr="006D4A71">
              <w:rPr>
                <w:rFonts w:ascii="Arial" w:eastAsia="Arial" w:hAnsi="Arial" w:cs="Arial"/>
                <w:spacing w:val="-1"/>
                <w:sz w:val="20"/>
                <w:szCs w:val="20"/>
              </w:rPr>
              <w:t>o</w:t>
            </w:r>
            <w:r w:rsidRPr="006D4A71">
              <w:rPr>
                <w:rFonts w:ascii="Arial" w:eastAsia="Arial" w:hAnsi="Arial" w:cs="Arial"/>
                <w:spacing w:val="1"/>
                <w:sz w:val="20"/>
                <w:szCs w:val="20"/>
              </w:rPr>
              <w:t>s</w:t>
            </w:r>
            <w:r w:rsidRPr="006D4A71">
              <w:rPr>
                <w:rFonts w:ascii="Arial" w:eastAsia="Arial" w:hAnsi="Arial" w:cs="Arial"/>
                <w:sz w:val="20"/>
                <w:szCs w:val="20"/>
              </w:rPr>
              <w:t>e</w:t>
            </w:r>
            <w:r w:rsidRPr="006D4A71">
              <w:rPr>
                <w:rFonts w:ascii="Arial" w:eastAsia="Arial" w:hAnsi="Arial" w:cs="Arial"/>
                <w:spacing w:val="-5"/>
                <w:sz w:val="20"/>
                <w:szCs w:val="20"/>
              </w:rPr>
              <w:t xml:space="preserve"> </w:t>
            </w:r>
            <w:r w:rsidRPr="006D4A71">
              <w:rPr>
                <w:rFonts w:ascii="Arial" w:eastAsia="Arial" w:hAnsi="Arial" w:cs="Arial"/>
                <w:sz w:val="20"/>
                <w:szCs w:val="20"/>
              </w:rPr>
              <w:t>ch</w:t>
            </w:r>
            <w:r w:rsidRPr="006D4A71">
              <w:rPr>
                <w:rFonts w:ascii="Arial" w:eastAsia="Arial" w:hAnsi="Arial" w:cs="Arial"/>
                <w:spacing w:val="1"/>
                <w:sz w:val="20"/>
                <w:szCs w:val="20"/>
              </w:rPr>
              <w:t>a</w:t>
            </w:r>
            <w:r w:rsidRPr="006D4A71">
              <w:rPr>
                <w:rFonts w:ascii="Arial" w:eastAsia="Arial" w:hAnsi="Arial" w:cs="Arial"/>
                <w:spacing w:val="-1"/>
                <w:sz w:val="20"/>
                <w:szCs w:val="20"/>
              </w:rPr>
              <w:t>l</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
                <w:sz w:val="20"/>
                <w:szCs w:val="20"/>
              </w:rPr>
              <w:t>n</w:t>
            </w:r>
            <w:r w:rsidRPr="006D4A71">
              <w:rPr>
                <w:rFonts w:ascii="Arial" w:eastAsia="Arial" w:hAnsi="Arial" w:cs="Arial"/>
                <w:sz w:val="20"/>
                <w:szCs w:val="20"/>
              </w:rPr>
              <w:t>g</w:t>
            </w:r>
            <w:r w:rsidRPr="006D4A71">
              <w:rPr>
                <w:rFonts w:ascii="Arial" w:eastAsia="Arial" w:hAnsi="Arial" w:cs="Arial"/>
                <w:spacing w:val="-1"/>
                <w:sz w:val="20"/>
                <w:szCs w:val="20"/>
              </w:rPr>
              <w:t>e</w:t>
            </w:r>
            <w:r w:rsidRPr="006D4A71">
              <w:rPr>
                <w:rFonts w:ascii="Arial" w:eastAsia="Arial" w:hAnsi="Arial" w:cs="Arial"/>
                <w:sz w:val="20"/>
                <w:szCs w:val="20"/>
              </w:rPr>
              <w:t>s w</w:t>
            </w:r>
            <w:r w:rsidRPr="006D4A71">
              <w:rPr>
                <w:rFonts w:ascii="Arial" w:eastAsia="Arial" w:hAnsi="Arial" w:cs="Arial"/>
                <w:spacing w:val="-1"/>
                <w:sz w:val="20"/>
                <w:szCs w:val="20"/>
              </w:rPr>
              <w:t>i</w:t>
            </w:r>
            <w:r w:rsidRPr="006D4A71">
              <w:rPr>
                <w:rFonts w:ascii="Arial" w:eastAsia="Arial" w:hAnsi="Arial" w:cs="Arial"/>
                <w:spacing w:val="1"/>
                <w:sz w:val="20"/>
                <w:szCs w:val="20"/>
              </w:rPr>
              <w:t>l</w:t>
            </w:r>
            <w:r w:rsidRPr="006D4A71">
              <w:rPr>
                <w:rFonts w:ascii="Arial" w:eastAsia="Arial" w:hAnsi="Arial" w:cs="Arial"/>
                <w:sz w:val="20"/>
                <w:szCs w:val="20"/>
              </w:rPr>
              <w:t>l</w:t>
            </w:r>
            <w:r w:rsidRPr="006D4A71">
              <w:rPr>
                <w:rFonts w:ascii="Arial" w:eastAsia="Arial" w:hAnsi="Arial" w:cs="Arial"/>
                <w:spacing w:val="-4"/>
                <w:sz w:val="20"/>
                <w:szCs w:val="20"/>
              </w:rPr>
              <w:t xml:space="preserve"> </w:t>
            </w:r>
            <w:r w:rsidRPr="006D4A71">
              <w:rPr>
                <w:rFonts w:ascii="Arial" w:eastAsia="Arial" w:hAnsi="Arial" w:cs="Arial"/>
                <w:spacing w:val="-1"/>
                <w:sz w:val="20"/>
                <w:szCs w:val="20"/>
              </w:rPr>
              <w:t>i</w:t>
            </w:r>
            <w:r w:rsidRPr="006D4A71">
              <w:rPr>
                <w:rFonts w:ascii="Arial" w:eastAsia="Arial" w:hAnsi="Arial" w:cs="Arial"/>
                <w:spacing w:val="4"/>
                <w:sz w:val="20"/>
                <w:szCs w:val="20"/>
              </w:rPr>
              <w:t>m</w:t>
            </w:r>
            <w:r w:rsidRPr="006D4A71">
              <w:rPr>
                <w:rFonts w:ascii="Arial" w:eastAsia="Arial" w:hAnsi="Arial" w:cs="Arial"/>
                <w:sz w:val="20"/>
                <w:szCs w:val="20"/>
              </w:rPr>
              <w:t>p</w:t>
            </w:r>
            <w:r w:rsidRPr="006D4A71">
              <w:rPr>
                <w:rFonts w:ascii="Arial" w:eastAsia="Arial" w:hAnsi="Arial" w:cs="Arial"/>
                <w:spacing w:val="-1"/>
                <w:sz w:val="20"/>
                <w:szCs w:val="20"/>
              </w:rPr>
              <w:t>a</w:t>
            </w:r>
            <w:r w:rsidRPr="006D4A71">
              <w:rPr>
                <w:rFonts w:ascii="Arial" w:eastAsia="Arial" w:hAnsi="Arial" w:cs="Arial"/>
                <w:spacing w:val="1"/>
                <w:sz w:val="20"/>
                <w:szCs w:val="20"/>
              </w:rPr>
              <w:t>c</w:t>
            </w:r>
            <w:r w:rsidRPr="006D4A71">
              <w:rPr>
                <w:rFonts w:ascii="Arial" w:eastAsia="Arial" w:hAnsi="Arial" w:cs="Arial"/>
                <w:sz w:val="20"/>
                <w:szCs w:val="20"/>
              </w:rPr>
              <w:t>t</w:t>
            </w:r>
            <w:r w:rsidRPr="006D4A71">
              <w:rPr>
                <w:rFonts w:ascii="Arial" w:eastAsia="Arial" w:hAnsi="Arial" w:cs="Arial"/>
                <w:spacing w:val="-6"/>
                <w:sz w:val="20"/>
                <w:szCs w:val="20"/>
              </w:rPr>
              <w:t xml:space="preserve"> </w:t>
            </w:r>
            <w:r w:rsidRPr="006D4A71">
              <w:rPr>
                <w:rFonts w:ascii="Arial" w:eastAsia="Arial" w:hAnsi="Arial" w:cs="Arial"/>
                <w:spacing w:val="1"/>
                <w:sz w:val="20"/>
                <w:szCs w:val="20"/>
              </w:rPr>
              <w:t>s</w:t>
            </w:r>
            <w:r w:rsidRPr="006D4A71">
              <w:rPr>
                <w:rFonts w:ascii="Arial" w:eastAsia="Arial" w:hAnsi="Arial" w:cs="Arial"/>
                <w:sz w:val="20"/>
                <w:szCs w:val="20"/>
              </w:rPr>
              <w:t>tu</w:t>
            </w:r>
            <w:r w:rsidRPr="006D4A71">
              <w:rPr>
                <w:rFonts w:ascii="Arial" w:eastAsia="Arial" w:hAnsi="Arial" w:cs="Arial"/>
                <w:spacing w:val="-1"/>
                <w:sz w:val="20"/>
                <w:szCs w:val="20"/>
              </w:rPr>
              <w:t>d</w:t>
            </w:r>
            <w:r w:rsidRPr="006D4A71">
              <w:rPr>
                <w:rFonts w:ascii="Arial" w:eastAsia="Arial" w:hAnsi="Arial" w:cs="Arial"/>
                <w:spacing w:val="2"/>
                <w:sz w:val="20"/>
                <w:szCs w:val="20"/>
              </w:rPr>
              <w:t>e</w:t>
            </w:r>
            <w:r w:rsidRPr="006D4A71">
              <w:rPr>
                <w:rFonts w:ascii="Arial" w:eastAsia="Arial" w:hAnsi="Arial" w:cs="Arial"/>
                <w:sz w:val="20"/>
                <w:szCs w:val="20"/>
              </w:rPr>
              <w:t xml:space="preserve">nt </w:t>
            </w:r>
            <w:r w:rsidRPr="006D4A71">
              <w:rPr>
                <w:rFonts w:ascii="Arial" w:eastAsia="Arial" w:hAnsi="Arial" w:cs="Arial"/>
                <w:spacing w:val="-1"/>
                <w:sz w:val="20"/>
                <w:szCs w:val="20"/>
              </w:rPr>
              <w:t>l</w:t>
            </w:r>
            <w:r w:rsidRPr="006D4A71">
              <w:rPr>
                <w:rFonts w:ascii="Arial" w:eastAsia="Arial" w:hAnsi="Arial" w:cs="Arial"/>
                <w:sz w:val="20"/>
                <w:szCs w:val="20"/>
              </w:rPr>
              <w:t>e</w:t>
            </w:r>
            <w:r w:rsidRPr="006D4A71">
              <w:rPr>
                <w:rFonts w:ascii="Arial" w:eastAsia="Arial" w:hAnsi="Arial" w:cs="Arial"/>
                <w:spacing w:val="-1"/>
                <w:sz w:val="20"/>
                <w:szCs w:val="20"/>
              </w:rPr>
              <w:t>a</w:t>
            </w:r>
            <w:r w:rsidRPr="006D4A71">
              <w:rPr>
                <w:rFonts w:ascii="Arial" w:eastAsia="Arial" w:hAnsi="Arial" w:cs="Arial"/>
                <w:spacing w:val="1"/>
                <w:sz w:val="20"/>
                <w:szCs w:val="20"/>
              </w:rPr>
              <w:t>r</w:t>
            </w:r>
            <w:r w:rsidRPr="006D4A71">
              <w:rPr>
                <w:rFonts w:ascii="Arial" w:eastAsia="Arial" w:hAnsi="Arial" w:cs="Arial"/>
                <w:spacing w:val="2"/>
                <w:sz w:val="20"/>
                <w:szCs w:val="20"/>
              </w:rPr>
              <w:t>n</w:t>
            </w:r>
            <w:r w:rsidRPr="006D4A71">
              <w:rPr>
                <w:rFonts w:ascii="Arial" w:eastAsia="Arial" w:hAnsi="Arial" w:cs="Arial"/>
                <w:spacing w:val="-1"/>
                <w:sz w:val="20"/>
                <w:szCs w:val="20"/>
              </w:rPr>
              <w:t>i</w:t>
            </w:r>
            <w:r w:rsidRPr="006D4A71">
              <w:rPr>
                <w:rFonts w:ascii="Arial" w:eastAsia="Arial" w:hAnsi="Arial" w:cs="Arial"/>
                <w:spacing w:val="2"/>
                <w:sz w:val="20"/>
                <w:szCs w:val="20"/>
              </w:rPr>
              <w:t>n</w:t>
            </w:r>
            <w:r w:rsidRPr="006D4A71">
              <w:rPr>
                <w:rFonts w:ascii="Arial" w:eastAsia="Arial" w:hAnsi="Arial" w:cs="Arial"/>
                <w:sz w:val="20"/>
                <w:szCs w:val="20"/>
              </w:rPr>
              <w:t>g.</w:t>
            </w:r>
          </w:p>
        </w:tc>
      </w:tr>
    </w:tbl>
    <w:p w:rsidR="006D4A71" w:rsidRDefault="006D4A71" w:rsidP="00A60A1B">
      <w:pPr>
        <w:spacing w:after="0" w:line="240" w:lineRule="auto"/>
        <w:rPr>
          <w:rFonts w:ascii="Times New Roman" w:hAnsi="Times New Roman" w:cs="Times New Roman"/>
          <w:b/>
          <w:sz w:val="24"/>
          <w:szCs w:val="24"/>
        </w:rPr>
      </w:pPr>
    </w:p>
    <w:p w:rsidR="002E3F23" w:rsidRDefault="002E3F23" w:rsidP="00A60A1B">
      <w:pPr>
        <w:spacing w:after="0" w:line="240" w:lineRule="auto"/>
        <w:rPr>
          <w:rFonts w:ascii="Times New Roman" w:hAnsi="Times New Roman" w:cs="Times New Roman"/>
          <w:b/>
          <w:sz w:val="24"/>
          <w:szCs w:val="24"/>
        </w:rPr>
      </w:pPr>
    </w:p>
    <w:p w:rsidR="002E3F23" w:rsidRDefault="002E3F23" w:rsidP="00A60A1B">
      <w:pPr>
        <w:spacing w:after="0" w:line="240" w:lineRule="auto"/>
        <w:rPr>
          <w:rFonts w:ascii="Times New Roman" w:hAnsi="Times New Roman" w:cs="Times New Roman"/>
          <w:b/>
          <w:sz w:val="24"/>
          <w:szCs w:val="24"/>
        </w:rPr>
      </w:pPr>
    </w:p>
    <w:p w:rsidR="002E3F23" w:rsidRPr="002E3F23" w:rsidRDefault="002E3F23" w:rsidP="002E3F23">
      <w:pPr>
        <w:widowControl w:val="0"/>
        <w:spacing w:before="32" w:after="0" w:line="240" w:lineRule="auto"/>
        <w:ind w:right="-20"/>
        <w:rPr>
          <w:rFonts w:ascii="Times New Roman" w:eastAsia="Arial" w:hAnsi="Times New Roman" w:cs="Times New Roman"/>
          <w:sz w:val="24"/>
          <w:szCs w:val="24"/>
        </w:rPr>
      </w:pPr>
      <w:r w:rsidRPr="002E3F23">
        <w:rPr>
          <w:rFonts w:ascii="Times New Roman" w:eastAsia="Arial" w:hAnsi="Times New Roman" w:cs="Times New Roman"/>
          <w:b/>
          <w:bCs/>
          <w:spacing w:val="2"/>
          <w:sz w:val="24"/>
          <w:szCs w:val="24"/>
        </w:rPr>
        <w:t>T</w:t>
      </w:r>
      <w:r w:rsidRPr="002E3F23">
        <w:rPr>
          <w:rFonts w:ascii="Times New Roman" w:eastAsia="Arial" w:hAnsi="Times New Roman" w:cs="Times New Roman"/>
          <w:b/>
          <w:bCs/>
          <w:spacing w:val="-6"/>
          <w:sz w:val="24"/>
          <w:szCs w:val="24"/>
        </w:rPr>
        <w:t>A</w:t>
      </w:r>
      <w:r w:rsidRPr="002E3F23">
        <w:rPr>
          <w:rFonts w:ascii="Times New Roman" w:eastAsia="Arial" w:hAnsi="Times New Roman" w:cs="Times New Roman"/>
          <w:b/>
          <w:bCs/>
          <w:spacing w:val="1"/>
          <w:sz w:val="24"/>
          <w:szCs w:val="24"/>
        </w:rPr>
        <w:t>S</w:t>
      </w:r>
      <w:r w:rsidRPr="002E3F23">
        <w:rPr>
          <w:rFonts w:ascii="Times New Roman" w:eastAsia="Arial" w:hAnsi="Times New Roman" w:cs="Times New Roman"/>
          <w:b/>
          <w:bCs/>
          <w:sz w:val="24"/>
          <w:szCs w:val="24"/>
        </w:rPr>
        <w:t xml:space="preserve">K 3: </w:t>
      </w:r>
      <w:r w:rsidRPr="002E3F23">
        <w:rPr>
          <w:rFonts w:ascii="Times New Roman" w:eastAsia="Arial" w:hAnsi="Times New Roman" w:cs="Times New Roman"/>
          <w:b/>
          <w:bCs/>
          <w:spacing w:val="4"/>
          <w:sz w:val="24"/>
          <w:szCs w:val="24"/>
        </w:rPr>
        <w:t xml:space="preserve"> </w:t>
      </w:r>
      <w:r w:rsidRPr="002E3F23">
        <w:rPr>
          <w:rFonts w:ascii="Times New Roman" w:eastAsia="Arial" w:hAnsi="Times New Roman" w:cs="Times New Roman"/>
          <w:b/>
          <w:bCs/>
          <w:spacing w:val="-6"/>
          <w:sz w:val="24"/>
          <w:szCs w:val="24"/>
        </w:rPr>
        <w:t>A</w:t>
      </w:r>
      <w:r w:rsidRPr="002E3F23">
        <w:rPr>
          <w:rFonts w:ascii="Times New Roman" w:eastAsia="Arial" w:hAnsi="Times New Roman" w:cs="Times New Roman"/>
          <w:b/>
          <w:bCs/>
          <w:spacing w:val="-1"/>
          <w:sz w:val="24"/>
          <w:szCs w:val="24"/>
        </w:rPr>
        <w:t>SSESS</w:t>
      </w:r>
      <w:r w:rsidRPr="002E3F23">
        <w:rPr>
          <w:rFonts w:ascii="Times New Roman" w:eastAsia="Arial" w:hAnsi="Times New Roman" w:cs="Times New Roman"/>
          <w:b/>
          <w:bCs/>
          <w:spacing w:val="1"/>
          <w:sz w:val="24"/>
          <w:szCs w:val="24"/>
        </w:rPr>
        <w:t>M</w:t>
      </w:r>
      <w:r w:rsidRPr="002E3F23">
        <w:rPr>
          <w:rFonts w:ascii="Times New Roman" w:eastAsia="Arial" w:hAnsi="Times New Roman" w:cs="Times New Roman"/>
          <w:b/>
          <w:bCs/>
          <w:spacing w:val="-1"/>
          <w:sz w:val="24"/>
          <w:szCs w:val="24"/>
        </w:rPr>
        <w:t>E</w:t>
      </w:r>
      <w:r w:rsidRPr="002E3F23">
        <w:rPr>
          <w:rFonts w:ascii="Times New Roman" w:eastAsia="Arial" w:hAnsi="Times New Roman" w:cs="Times New Roman"/>
          <w:b/>
          <w:bCs/>
          <w:spacing w:val="1"/>
          <w:sz w:val="24"/>
          <w:szCs w:val="24"/>
        </w:rPr>
        <w:t>N</w:t>
      </w:r>
      <w:r w:rsidRPr="002E3F23">
        <w:rPr>
          <w:rFonts w:ascii="Times New Roman" w:eastAsia="Arial" w:hAnsi="Times New Roman" w:cs="Times New Roman"/>
          <w:b/>
          <w:bCs/>
          <w:sz w:val="24"/>
          <w:szCs w:val="24"/>
        </w:rPr>
        <w:t>T</w:t>
      </w:r>
      <w:r w:rsidRPr="002E3F23">
        <w:rPr>
          <w:rFonts w:ascii="Times New Roman" w:eastAsia="Arial" w:hAnsi="Times New Roman" w:cs="Times New Roman"/>
          <w:b/>
          <w:bCs/>
          <w:spacing w:val="-2"/>
          <w:sz w:val="24"/>
          <w:szCs w:val="24"/>
        </w:rPr>
        <w:t xml:space="preserve"> </w:t>
      </w:r>
      <w:r w:rsidRPr="002E3F23">
        <w:rPr>
          <w:rFonts w:ascii="Times New Roman" w:eastAsia="Arial" w:hAnsi="Times New Roman" w:cs="Times New Roman"/>
          <w:b/>
          <w:bCs/>
          <w:spacing w:val="-1"/>
          <w:sz w:val="24"/>
          <w:szCs w:val="24"/>
        </w:rPr>
        <w:t>P</w:t>
      </w:r>
      <w:r w:rsidRPr="002E3F23">
        <w:rPr>
          <w:rFonts w:ascii="Times New Roman" w:eastAsia="Arial" w:hAnsi="Times New Roman" w:cs="Times New Roman"/>
          <w:b/>
          <w:bCs/>
          <w:spacing w:val="4"/>
          <w:sz w:val="24"/>
          <w:szCs w:val="24"/>
        </w:rPr>
        <w:t>L</w:t>
      </w:r>
      <w:r w:rsidRPr="002E3F23">
        <w:rPr>
          <w:rFonts w:ascii="Times New Roman" w:eastAsia="Arial" w:hAnsi="Times New Roman" w:cs="Times New Roman"/>
          <w:b/>
          <w:bCs/>
          <w:spacing w:val="-6"/>
          <w:sz w:val="24"/>
          <w:szCs w:val="24"/>
        </w:rPr>
        <w:t>A</w:t>
      </w:r>
      <w:r w:rsidRPr="002E3F23">
        <w:rPr>
          <w:rFonts w:ascii="Times New Roman" w:eastAsia="Arial" w:hAnsi="Times New Roman" w:cs="Times New Roman"/>
          <w:b/>
          <w:bCs/>
          <w:sz w:val="24"/>
          <w:szCs w:val="24"/>
        </w:rPr>
        <w:t>N</w:t>
      </w:r>
    </w:p>
    <w:p w:rsidR="002E3F23" w:rsidRDefault="002E3F23" w:rsidP="002E3F23">
      <w:pPr>
        <w:widowControl w:val="0"/>
        <w:spacing w:before="3" w:after="0" w:line="240" w:lineRule="auto"/>
        <w:rPr>
          <w:rFonts w:ascii="Times New Roman" w:eastAsia="Arial" w:hAnsi="Times New Roman" w:cs="Times New Roman"/>
        </w:rPr>
      </w:pPr>
      <w:r w:rsidRPr="002E3F23">
        <w:rPr>
          <w:rFonts w:ascii="Times New Roman" w:eastAsia="Arial" w:hAnsi="Times New Roman" w:cs="Times New Roman"/>
        </w:rPr>
        <w:t>U</w:t>
      </w:r>
      <w:r w:rsidRPr="002E3F23">
        <w:rPr>
          <w:rFonts w:ascii="Times New Roman" w:eastAsia="Arial" w:hAnsi="Times New Roman" w:cs="Times New Roman"/>
          <w:spacing w:val="1"/>
        </w:rPr>
        <w:t>s</w:t>
      </w:r>
      <w:r w:rsidRPr="002E3F23">
        <w:rPr>
          <w:rFonts w:ascii="Times New Roman" w:eastAsia="Arial" w:hAnsi="Times New Roman" w:cs="Times New Roman"/>
          <w:spacing w:val="-1"/>
        </w:rPr>
        <w:t>i</w:t>
      </w:r>
      <w:r w:rsidRPr="002E3F23">
        <w:rPr>
          <w:rFonts w:ascii="Times New Roman" w:eastAsia="Arial" w:hAnsi="Times New Roman" w:cs="Times New Roman"/>
        </w:rPr>
        <w:t>ng</w:t>
      </w:r>
      <w:r w:rsidRPr="002E3F23">
        <w:rPr>
          <w:rFonts w:ascii="Times New Roman" w:eastAsia="Arial" w:hAnsi="Times New Roman" w:cs="Times New Roman"/>
          <w:spacing w:val="-6"/>
        </w:rPr>
        <w:t xml:space="preserve"> </w:t>
      </w:r>
      <w:r w:rsidRPr="002E3F23">
        <w:rPr>
          <w:rFonts w:ascii="Times New Roman" w:eastAsia="Arial" w:hAnsi="Times New Roman" w:cs="Times New Roman"/>
          <w:spacing w:val="2"/>
        </w:rPr>
        <w:t>t</w:t>
      </w:r>
      <w:r w:rsidRPr="002E3F23">
        <w:rPr>
          <w:rFonts w:ascii="Times New Roman" w:eastAsia="Arial" w:hAnsi="Times New Roman" w:cs="Times New Roman"/>
        </w:rPr>
        <w:t>he</w:t>
      </w:r>
      <w:r w:rsidRPr="002E3F23">
        <w:rPr>
          <w:rFonts w:ascii="Times New Roman" w:eastAsia="Arial" w:hAnsi="Times New Roman" w:cs="Times New Roman"/>
          <w:spacing w:val="-2"/>
        </w:rPr>
        <w:t xml:space="preserve"> </w:t>
      </w:r>
      <w:r w:rsidRPr="002E3F23">
        <w:rPr>
          <w:rFonts w:ascii="Times New Roman" w:eastAsia="Arial" w:hAnsi="Times New Roman" w:cs="Times New Roman"/>
          <w:spacing w:val="-1"/>
        </w:rPr>
        <w:t>A</w:t>
      </w:r>
      <w:r w:rsidRPr="002E3F23">
        <w:rPr>
          <w:rFonts w:ascii="Times New Roman" w:eastAsia="Arial" w:hAnsi="Times New Roman" w:cs="Times New Roman"/>
          <w:spacing w:val="1"/>
        </w:rPr>
        <w:t>ss</w:t>
      </w:r>
      <w:r w:rsidRPr="002E3F23">
        <w:rPr>
          <w:rFonts w:ascii="Times New Roman" w:eastAsia="Arial" w:hAnsi="Times New Roman" w:cs="Times New Roman"/>
        </w:rPr>
        <w:t>e</w:t>
      </w:r>
      <w:r w:rsidRPr="002E3F23">
        <w:rPr>
          <w:rFonts w:ascii="Times New Roman" w:eastAsia="Arial" w:hAnsi="Times New Roman" w:cs="Times New Roman"/>
          <w:spacing w:val="1"/>
        </w:rPr>
        <w:t>s</w:t>
      </w:r>
      <w:r w:rsidRPr="002E3F23">
        <w:rPr>
          <w:rFonts w:ascii="Times New Roman" w:eastAsia="Arial" w:hAnsi="Times New Roman" w:cs="Times New Roman"/>
          <w:spacing w:val="-1"/>
        </w:rPr>
        <w:t>s</w:t>
      </w:r>
      <w:r w:rsidRPr="002E3F23">
        <w:rPr>
          <w:rFonts w:ascii="Times New Roman" w:eastAsia="Arial" w:hAnsi="Times New Roman" w:cs="Times New Roman"/>
          <w:spacing w:val="4"/>
        </w:rPr>
        <w:t>m</w:t>
      </w:r>
      <w:r w:rsidRPr="002E3F23">
        <w:rPr>
          <w:rFonts w:ascii="Times New Roman" w:eastAsia="Arial" w:hAnsi="Times New Roman" w:cs="Times New Roman"/>
        </w:rPr>
        <w:t>e</w:t>
      </w:r>
      <w:r w:rsidRPr="002E3F23">
        <w:rPr>
          <w:rFonts w:ascii="Times New Roman" w:eastAsia="Arial" w:hAnsi="Times New Roman" w:cs="Times New Roman"/>
          <w:spacing w:val="-1"/>
        </w:rPr>
        <w:t>n</w:t>
      </w:r>
      <w:r w:rsidRPr="002E3F23">
        <w:rPr>
          <w:rFonts w:ascii="Times New Roman" w:eastAsia="Arial" w:hAnsi="Times New Roman" w:cs="Times New Roman"/>
        </w:rPr>
        <w:t>t</w:t>
      </w:r>
      <w:r w:rsidRPr="002E3F23">
        <w:rPr>
          <w:rFonts w:ascii="Times New Roman" w:eastAsia="Arial" w:hAnsi="Times New Roman" w:cs="Times New Roman"/>
          <w:spacing w:val="-11"/>
        </w:rPr>
        <w:t xml:space="preserve"> </w:t>
      </w:r>
      <w:r w:rsidRPr="002E3F23">
        <w:rPr>
          <w:rFonts w:ascii="Times New Roman" w:eastAsia="Arial" w:hAnsi="Times New Roman" w:cs="Times New Roman"/>
          <w:spacing w:val="-1"/>
        </w:rPr>
        <w:t>P</w:t>
      </w:r>
      <w:r w:rsidRPr="002E3F23">
        <w:rPr>
          <w:rFonts w:ascii="Times New Roman" w:eastAsia="Arial" w:hAnsi="Times New Roman" w:cs="Times New Roman"/>
          <w:spacing w:val="1"/>
        </w:rPr>
        <w:t>l</w:t>
      </w:r>
      <w:r w:rsidRPr="002E3F23">
        <w:rPr>
          <w:rFonts w:ascii="Times New Roman" w:eastAsia="Arial" w:hAnsi="Times New Roman" w:cs="Times New Roman"/>
        </w:rPr>
        <w:t>an</w:t>
      </w:r>
      <w:r w:rsidRPr="002E3F23">
        <w:rPr>
          <w:rFonts w:ascii="Times New Roman" w:eastAsia="Arial" w:hAnsi="Times New Roman" w:cs="Times New Roman"/>
          <w:spacing w:val="-3"/>
        </w:rPr>
        <w:t xml:space="preserve"> </w:t>
      </w:r>
      <w:r w:rsidRPr="002E3F23">
        <w:rPr>
          <w:rFonts w:ascii="Times New Roman" w:eastAsia="Arial" w:hAnsi="Times New Roman" w:cs="Times New Roman"/>
          <w:spacing w:val="3"/>
        </w:rPr>
        <w:t>T</w:t>
      </w:r>
      <w:r w:rsidRPr="002E3F23">
        <w:rPr>
          <w:rFonts w:ascii="Times New Roman" w:eastAsia="Arial" w:hAnsi="Times New Roman" w:cs="Times New Roman"/>
          <w:spacing w:val="-3"/>
        </w:rPr>
        <w:t>e</w:t>
      </w:r>
      <w:r w:rsidRPr="002E3F23">
        <w:rPr>
          <w:rFonts w:ascii="Times New Roman" w:eastAsia="Arial" w:hAnsi="Times New Roman" w:cs="Times New Roman"/>
          <w:spacing w:val="4"/>
        </w:rPr>
        <w:t>m</w:t>
      </w:r>
      <w:r w:rsidRPr="002E3F23">
        <w:rPr>
          <w:rFonts w:ascii="Times New Roman" w:eastAsia="Arial" w:hAnsi="Times New Roman" w:cs="Times New Roman"/>
        </w:rPr>
        <w:t>p</w:t>
      </w:r>
      <w:r w:rsidRPr="002E3F23">
        <w:rPr>
          <w:rFonts w:ascii="Times New Roman" w:eastAsia="Arial" w:hAnsi="Times New Roman" w:cs="Times New Roman"/>
          <w:spacing w:val="-1"/>
        </w:rPr>
        <w:t>l</w:t>
      </w:r>
      <w:r w:rsidRPr="002E3F23">
        <w:rPr>
          <w:rFonts w:ascii="Times New Roman" w:eastAsia="Arial" w:hAnsi="Times New Roman" w:cs="Times New Roman"/>
        </w:rPr>
        <w:t>at</w:t>
      </w:r>
      <w:r w:rsidRPr="002E3F23">
        <w:rPr>
          <w:rFonts w:ascii="Times New Roman" w:eastAsia="Arial" w:hAnsi="Times New Roman" w:cs="Times New Roman"/>
          <w:spacing w:val="-1"/>
        </w:rPr>
        <w:t>e</w:t>
      </w:r>
      <w:r w:rsidRPr="002E3F23">
        <w:rPr>
          <w:rFonts w:ascii="Times New Roman" w:eastAsia="Arial" w:hAnsi="Times New Roman" w:cs="Times New Roman"/>
        </w:rPr>
        <w:t>,</w:t>
      </w:r>
      <w:r w:rsidRPr="002E3F23">
        <w:rPr>
          <w:rFonts w:ascii="Times New Roman" w:eastAsia="Arial" w:hAnsi="Times New Roman" w:cs="Times New Roman"/>
          <w:spacing w:val="-5"/>
        </w:rPr>
        <w:t xml:space="preserve"> </w:t>
      </w:r>
      <w:r w:rsidRPr="002E3F23">
        <w:rPr>
          <w:rFonts w:ascii="Times New Roman" w:eastAsia="Arial" w:hAnsi="Times New Roman" w:cs="Times New Roman"/>
          <w:spacing w:val="-4"/>
        </w:rPr>
        <w:t>y</w:t>
      </w:r>
      <w:r w:rsidRPr="002E3F23">
        <w:rPr>
          <w:rFonts w:ascii="Times New Roman" w:eastAsia="Arial" w:hAnsi="Times New Roman" w:cs="Times New Roman"/>
        </w:rPr>
        <w:t>ou</w:t>
      </w:r>
      <w:r w:rsidRPr="002E3F23">
        <w:rPr>
          <w:rFonts w:ascii="Times New Roman" w:eastAsia="Arial" w:hAnsi="Times New Roman" w:cs="Times New Roman"/>
          <w:spacing w:val="-4"/>
        </w:rPr>
        <w:t xml:space="preserve"> </w:t>
      </w:r>
      <w:r w:rsidRPr="002E3F23">
        <w:rPr>
          <w:rFonts w:ascii="Times New Roman" w:eastAsia="Arial" w:hAnsi="Times New Roman" w:cs="Times New Roman"/>
          <w:spacing w:val="4"/>
        </w:rPr>
        <w:t>m</w:t>
      </w:r>
      <w:r w:rsidRPr="002E3F23">
        <w:rPr>
          <w:rFonts w:ascii="Times New Roman" w:eastAsia="Arial" w:hAnsi="Times New Roman" w:cs="Times New Roman"/>
        </w:rPr>
        <w:t>u</w:t>
      </w:r>
      <w:r w:rsidRPr="002E3F23">
        <w:rPr>
          <w:rFonts w:ascii="Times New Roman" w:eastAsia="Arial" w:hAnsi="Times New Roman" w:cs="Times New Roman"/>
          <w:spacing w:val="1"/>
        </w:rPr>
        <w:t>s</w:t>
      </w:r>
      <w:r w:rsidRPr="002E3F23">
        <w:rPr>
          <w:rFonts w:ascii="Times New Roman" w:eastAsia="Arial" w:hAnsi="Times New Roman" w:cs="Times New Roman"/>
        </w:rPr>
        <w:t>t</w:t>
      </w:r>
      <w:r w:rsidRPr="002E3F23">
        <w:rPr>
          <w:rFonts w:ascii="Times New Roman" w:eastAsia="Arial" w:hAnsi="Times New Roman" w:cs="Times New Roman"/>
          <w:spacing w:val="-4"/>
        </w:rPr>
        <w:t xml:space="preserve"> </w:t>
      </w:r>
      <w:r w:rsidRPr="002E3F23">
        <w:rPr>
          <w:rFonts w:ascii="Times New Roman" w:eastAsia="Arial" w:hAnsi="Times New Roman" w:cs="Times New Roman"/>
          <w:spacing w:val="-1"/>
        </w:rPr>
        <w:t>d</w:t>
      </w:r>
      <w:r w:rsidRPr="002E3F23">
        <w:rPr>
          <w:rFonts w:ascii="Times New Roman" w:eastAsia="Arial" w:hAnsi="Times New Roman" w:cs="Times New Roman"/>
        </w:rPr>
        <w:t>e</w:t>
      </w:r>
      <w:r w:rsidRPr="002E3F23">
        <w:rPr>
          <w:rFonts w:ascii="Times New Roman" w:eastAsia="Arial" w:hAnsi="Times New Roman" w:cs="Times New Roman"/>
          <w:spacing w:val="1"/>
        </w:rPr>
        <w:t>s</w:t>
      </w:r>
      <w:r w:rsidRPr="002E3F23">
        <w:rPr>
          <w:rFonts w:ascii="Times New Roman" w:eastAsia="Arial" w:hAnsi="Times New Roman" w:cs="Times New Roman"/>
          <w:spacing w:val="-1"/>
        </w:rPr>
        <w:t>i</w:t>
      </w:r>
      <w:r w:rsidRPr="002E3F23">
        <w:rPr>
          <w:rFonts w:ascii="Times New Roman" w:eastAsia="Arial" w:hAnsi="Times New Roman" w:cs="Times New Roman"/>
          <w:spacing w:val="2"/>
        </w:rPr>
        <w:t>g</w:t>
      </w:r>
      <w:r w:rsidRPr="002E3F23">
        <w:rPr>
          <w:rFonts w:ascii="Times New Roman" w:eastAsia="Arial" w:hAnsi="Times New Roman" w:cs="Times New Roman"/>
        </w:rPr>
        <w:t>n</w:t>
      </w:r>
      <w:r w:rsidRPr="002E3F23">
        <w:rPr>
          <w:rFonts w:ascii="Times New Roman" w:eastAsia="Arial" w:hAnsi="Times New Roman" w:cs="Times New Roman"/>
          <w:spacing w:val="-6"/>
        </w:rPr>
        <w:t xml:space="preserve"> </w:t>
      </w:r>
      <w:r w:rsidRPr="002E3F23">
        <w:rPr>
          <w:rFonts w:ascii="Times New Roman" w:eastAsia="Arial" w:hAnsi="Times New Roman" w:cs="Times New Roman"/>
          <w:spacing w:val="-1"/>
        </w:rPr>
        <w:t>a</w:t>
      </w:r>
      <w:r w:rsidRPr="002E3F23">
        <w:rPr>
          <w:rFonts w:ascii="Times New Roman" w:eastAsia="Arial" w:hAnsi="Times New Roman" w:cs="Times New Roman"/>
        </w:rPr>
        <w:t>n</w:t>
      </w:r>
      <w:r w:rsidRPr="002E3F23">
        <w:rPr>
          <w:rFonts w:ascii="Times New Roman" w:eastAsia="Arial" w:hAnsi="Times New Roman" w:cs="Times New Roman"/>
          <w:spacing w:val="-1"/>
        </w:rPr>
        <w:t xml:space="preserve"> </w:t>
      </w:r>
      <w:r w:rsidRPr="002E3F23">
        <w:rPr>
          <w:rFonts w:ascii="Times New Roman" w:eastAsia="Arial" w:hAnsi="Times New Roman" w:cs="Times New Roman"/>
        </w:rPr>
        <w:t>a</w:t>
      </w:r>
      <w:r w:rsidRPr="002E3F23">
        <w:rPr>
          <w:rFonts w:ascii="Times New Roman" w:eastAsia="Arial" w:hAnsi="Times New Roman" w:cs="Times New Roman"/>
          <w:spacing w:val="1"/>
        </w:rPr>
        <w:t>ss</w:t>
      </w:r>
      <w:r w:rsidRPr="002E3F23">
        <w:rPr>
          <w:rFonts w:ascii="Times New Roman" w:eastAsia="Arial" w:hAnsi="Times New Roman" w:cs="Times New Roman"/>
        </w:rPr>
        <w:t>e</w:t>
      </w:r>
      <w:r w:rsidRPr="002E3F23">
        <w:rPr>
          <w:rFonts w:ascii="Times New Roman" w:eastAsia="Arial" w:hAnsi="Times New Roman" w:cs="Times New Roman"/>
          <w:spacing w:val="1"/>
        </w:rPr>
        <w:t>s</w:t>
      </w:r>
      <w:r w:rsidRPr="002E3F23">
        <w:rPr>
          <w:rFonts w:ascii="Times New Roman" w:eastAsia="Arial" w:hAnsi="Times New Roman" w:cs="Times New Roman"/>
          <w:spacing w:val="-1"/>
        </w:rPr>
        <w:t>s</w:t>
      </w:r>
      <w:r w:rsidRPr="002E3F23">
        <w:rPr>
          <w:rFonts w:ascii="Times New Roman" w:eastAsia="Arial" w:hAnsi="Times New Roman" w:cs="Times New Roman"/>
          <w:spacing w:val="4"/>
        </w:rPr>
        <w:t>m</w:t>
      </w:r>
      <w:r w:rsidRPr="002E3F23">
        <w:rPr>
          <w:rFonts w:ascii="Times New Roman" w:eastAsia="Arial" w:hAnsi="Times New Roman" w:cs="Times New Roman"/>
        </w:rPr>
        <w:t>e</w:t>
      </w:r>
      <w:r w:rsidRPr="002E3F23">
        <w:rPr>
          <w:rFonts w:ascii="Times New Roman" w:eastAsia="Arial" w:hAnsi="Times New Roman" w:cs="Times New Roman"/>
          <w:spacing w:val="-1"/>
        </w:rPr>
        <w:t>n</w:t>
      </w:r>
      <w:r w:rsidRPr="002E3F23">
        <w:rPr>
          <w:rFonts w:ascii="Times New Roman" w:eastAsia="Arial" w:hAnsi="Times New Roman" w:cs="Times New Roman"/>
        </w:rPr>
        <w:t>t</w:t>
      </w:r>
      <w:r w:rsidRPr="002E3F23">
        <w:rPr>
          <w:rFonts w:ascii="Times New Roman" w:eastAsia="Arial" w:hAnsi="Times New Roman" w:cs="Times New Roman"/>
          <w:spacing w:val="-11"/>
        </w:rPr>
        <w:t xml:space="preserve"> </w:t>
      </w:r>
      <w:r w:rsidRPr="002E3F23">
        <w:rPr>
          <w:rFonts w:ascii="Times New Roman" w:eastAsia="Arial" w:hAnsi="Times New Roman" w:cs="Times New Roman"/>
          <w:spacing w:val="-1"/>
        </w:rPr>
        <w:t>pl</w:t>
      </w:r>
      <w:r w:rsidRPr="002E3F23">
        <w:rPr>
          <w:rFonts w:ascii="Times New Roman" w:eastAsia="Arial" w:hAnsi="Times New Roman" w:cs="Times New Roman"/>
          <w:spacing w:val="2"/>
        </w:rPr>
        <w:t>a</w:t>
      </w:r>
      <w:r w:rsidRPr="002E3F23">
        <w:rPr>
          <w:rFonts w:ascii="Times New Roman" w:eastAsia="Arial" w:hAnsi="Times New Roman" w:cs="Times New Roman"/>
        </w:rPr>
        <w:t>n</w:t>
      </w:r>
      <w:r w:rsidRPr="002E3F23">
        <w:rPr>
          <w:rFonts w:ascii="Times New Roman" w:eastAsia="Arial" w:hAnsi="Times New Roman" w:cs="Times New Roman"/>
          <w:spacing w:val="-4"/>
        </w:rPr>
        <w:t xml:space="preserve"> </w:t>
      </w:r>
      <w:r w:rsidRPr="002E3F23">
        <w:rPr>
          <w:rFonts w:ascii="Times New Roman" w:eastAsia="Arial" w:hAnsi="Times New Roman" w:cs="Times New Roman"/>
          <w:spacing w:val="1"/>
        </w:rPr>
        <w:t>a</w:t>
      </w:r>
      <w:r w:rsidRPr="002E3F23">
        <w:rPr>
          <w:rFonts w:ascii="Times New Roman" w:eastAsia="Arial" w:hAnsi="Times New Roman" w:cs="Times New Roman"/>
          <w:spacing w:val="-1"/>
        </w:rPr>
        <w:t>l</w:t>
      </w:r>
      <w:r w:rsidRPr="002E3F23">
        <w:rPr>
          <w:rFonts w:ascii="Times New Roman" w:eastAsia="Arial" w:hAnsi="Times New Roman" w:cs="Times New Roman"/>
          <w:spacing w:val="1"/>
        </w:rPr>
        <w:t>i</w:t>
      </w:r>
      <w:r w:rsidRPr="002E3F23">
        <w:rPr>
          <w:rFonts w:ascii="Times New Roman" w:eastAsia="Arial" w:hAnsi="Times New Roman" w:cs="Times New Roman"/>
        </w:rPr>
        <w:t>g</w:t>
      </w:r>
      <w:r w:rsidRPr="002E3F23">
        <w:rPr>
          <w:rFonts w:ascii="Times New Roman" w:eastAsia="Arial" w:hAnsi="Times New Roman" w:cs="Times New Roman"/>
          <w:spacing w:val="1"/>
        </w:rPr>
        <w:t>n</w:t>
      </w:r>
      <w:r w:rsidRPr="002E3F23">
        <w:rPr>
          <w:rFonts w:ascii="Times New Roman" w:eastAsia="Arial" w:hAnsi="Times New Roman" w:cs="Times New Roman"/>
        </w:rPr>
        <w:t>ed</w:t>
      </w:r>
      <w:r w:rsidRPr="002E3F23">
        <w:rPr>
          <w:rFonts w:ascii="Times New Roman" w:eastAsia="Arial" w:hAnsi="Times New Roman" w:cs="Times New Roman"/>
          <w:spacing w:val="-5"/>
        </w:rPr>
        <w:t xml:space="preserve"> </w:t>
      </w:r>
      <w:r w:rsidRPr="002E3F23">
        <w:rPr>
          <w:rFonts w:ascii="Times New Roman" w:eastAsia="Arial" w:hAnsi="Times New Roman" w:cs="Times New Roman"/>
        </w:rPr>
        <w:t>w</w:t>
      </w:r>
      <w:r w:rsidRPr="002E3F23">
        <w:rPr>
          <w:rFonts w:ascii="Times New Roman" w:eastAsia="Arial" w:hAnsi="Times New Roman" w:cs="Times New Roman"/>
          <w:spacing w:val="-1"/>
        </w:rPr>
        <w:t>i</w:t>
      </w:r>
      <w:r w:rsidRPr="002E3F23">
        <w:rPr>
          <w:rFonts w:ascii="Times New Roman" w:eastAsia="Arial" w:hAnsi="Times New Roman" w:cs="Times New Roman"/>
        </w:rPr>
        <w:t>th</w:t>
      </w:r>
      <w:r w:rsidRPr="002E3F23">
        <w:rPr>
          <w:rFonts w:ascii="Times New Roman" w:eastAsia="Arial" w:hAnsi="Times New Roman" w:cs="Times New Roman"/>
          <w:spacing w:val="-5"/>
        </w:rPr>
        <w:t xml:space="preserve"> </w:t>
      </w:r>
      <w:r w:rsidRPr="002E3F23">
        <w:rPr>
          <w:rFonts w:ascii="Times New Roman" w:eastAsia="Arial" w:hAnsi="Times New Roman" w:cs="Times New Roman"/>
          <w:spacing w:val="4"/>
        </w:rPr>
        <w:t>m</w:t>
      </w:r>
      <w:r w:rsidRPr="002E3F23">
        <w:rPr>
          <w:rFonts w:ascii="Times New Roman" w:eastAsia="Arial" w:hAnsi="Times New Roman" w:cs="Times New Roman"/>
        </w:rPr>
        <w:t>u</w:t>
      </w:r>
      <w:r w:rsidRPr="002E3F23">
        <w:rPr>
          <w:rFonts w:ascii="Times New Roman" w:eastAsia="Arial" w:hAnsi="Times New Roman" w:cs="Times New Roman"/>
          <w:spacing w:val="-1"/>
        </w:rPr>
        <w:t>l</w:t>
      </w:r>
      <w:r w:rsidRPr="002E3F23">
        <w:rPr>
          <w:rFonts w:ascii="Times New Roman" w:eastAsia="Arial" w:hAnsi="Times New Roman" w:cs="Times New Roman"/>
        </w:rPr>
        <w:t>t</w:t>
      </w:r>
      <w:r w:rsidRPr="002E3F23">
        <w:rPr>
          <w:rFonts w:ascii="Times New Roman" w:eastAsia="Arial" w:hAnsi="Times New Roman" w:cs="Times New Roman"/>
          <w:spacing w:val="1"/>
        </w:rPr>
        <w:t>i</w:t>
      </w:r>
      <w:r w:rsidRPr="002E3F23">
        <w:rPr>
          <w:rFonts w:ascii="Times New Roman" w:eastAsia="Arial" w:hAnsi="Times New Roman" w:cs="Times New Roman"/>
        </w:rPr>
        <w:t>p</w:t>
      </w:r>
      <w:r w:rsidRPr="002E3F23">
        <w:rPr>
          <w:rFonts w:ascii="Times New Roman" w:eastAsia="Arial" w:hAnsi="Times New Roman" w:cs="Times New Roman"/>
          <w:spacing w:val="-1"/>
        </w:rPr>
        <w:t>l</w:t>
      </w:r>
      <w:r w:rsidRPr="002E3F23">
        <w:rPr>
          <w:rFonts w:ascii="Times New Roman" w:eastAsia="Arial" w:hAnsi="Times New Roman" w:cs="Times New Roman"/>
        </w:rPr>
        <w:t>e</w:t>
      </w:r>
      <w:r w:rsidRPr="002E3F23">
        <w:rPr>
          <w:rFonts w:ascii="Times New Roman" w:eastAsia="Arial" w:hAnsi="Times New Roman" w:cs="Times New Roman"/>
          <w:spacing w:val="-5"/>
        </w:rPr>
        <w:t xml:space="preserve"> </w:t>
      </w:r>
      <w:r w:rsidRPr="002E3F23">
        <w:rPr>
          <w:rFonts w:ascii="Times New Roman" w:eastAsia="Arial" w:hAnsi="Times New Roman" w:cs="Times New Roman"/>
        </w:rPr>
        <w:t>g</w:t>
      </w:r>
      <w:r w:rsidRPr="002E3F23">
        <w:rPr>
          <w:rFonts w:ascii="Times New Roman" w:eastAsia="Arial" w:hAnsi="Times New Roman" w:cs="Times New Roman"/>
          <w:spacing w:val="1"/>
        </w:rPr>
        <w:t>o</w:t>
      </w:r>
      <w:r w:rsidRPr="002E3F23">
        <w:rPr>
          <w:rFonts w:ascii="Times New Roman" w:eastAsia="Arial" w:hAnsi="Times New Roman" w:cs="Times New Roman"/>
        </w:rPr>
        <w:t>a</w:t>
      </w:r>
      <w:r w:rsidRPr="002E3F23">
        <w:rPr>
          <w:rFonts w:ascii="Times New Roman" w:eastAsia="Arial" w:hAnsi="Times New Roman" w:cs="Times New Roman"/>
          <w:spacing w:val="-1"/>
        </w:rPr>
        <w:t>l</w:t>
      </w:r>
      <w:r w:rsidRPr="002E3F23">
        <w:rPr>
          <w:rFonts w:ascii="Times New Roman" w:eastAsia="Arial" w:hAnsi="Times New Roman" w:cs="Times New Roman"/>
        </w:rPr>
        <w:t>s</w:t>
      </w:r>
      <w:r w:rsidRPr="002E3F23">
        <w:rPr>
          <w:rFonts w:ascii="Times New Roman" w:eastAsia="Arial" w:hAnsi="Times New Roman" w:cs="Times New Roman"/>
          <w:spacing w:val="-4"/>
        </w:rPr>
        <w:t xml:space="preserve"> </w:t>
      </w:r>
      <w:r w:rsidRPr="002E3F23">
        <w:rPr>
          <w:rFonts w:ascii="Times New Roman" w:eastAsia="Arial" w:hAnsi="Times New Roman" w:cs="Times New Roman"/>
        </w:rPr>
        <w:t>to</w:t>
      </w:r>
      <w:r w:rsidRPr="002E3F23">
        <w:rPr>
          <w:rFonts w:ascii="Times New Roman" w:eastAsia="Arial" w:hAnsi="Times New Roman" w:cs="Times New Roman"/>
          <w:spacing w:val="-1"/>
        </w:rPr>
        <w:t xml:space="preserve"> </w:t>
      </w:r>
      <w:r w:rsidRPr="002E3F23">
        <w:rPr>
          <w:rFonts w:ascii="Times New Roman" w:eastAsia="Arial" w:hAnsi="Times New Roman" w:cs="Times New Roman"/>
          <w:spacing w:val="2"/>
        </w:rPr>
        <w:t>e</w:t>
      </w:r>
      <w:r w:rsidRPr="002E3F23">
        <w:rPr>
          <w:rFonts w:ascii="Times New Roman" w:eastAsia="Arial" w:hAnsi="Times New Roman" w:cs="Times New Roman"/>
          <w:spacing w:val="1"/>
        </w:rPr>
        <w:t>v</w:t>
      </w:r>
      <w:r w:rsidRPr="002E3F23">
        <w:rPr>
          <w:rFonts w:ascii="Times New Roman" w:eastAsia="Arial" w:hAnsi="Times New Roman" w:cs="Times New Roman"/>
        </w:rPr>
        <w:t>a</w:t>
      </w:r>
      <w:r w:rsidRPr="002E3F23">
        <w:rPr>
          <w:rFonts w:ascii="Times New Roman" w:eastAsia="Arial" w:hAnsi="Times New Roman" w:cs="Times New Roman"/>
          <w:spacing w:val="-1"/>
        </w:rPr>
        <w:t>l</w:t>
      </w:r>
      <w:r w:rsidRPr="002E3F23">
        <w:rPr>
          <w:rFonts w:ascii="Times New Roman" w:eastAsia="Arial" w:hAnsi="Times New Roman" w:cs="Times New Roman"/>
          <w:spacing w:val="2"/>
        </w:rPr>
        <w:t>u</w:t>
      </w:r>
      <w:r w:rsidRPr="002E3F23">
        <w:rPr>
          <w:rFonts w:ascii="Times New Roman" w:eastAsia="Arial" w:hAnsi="Times New Roman" w:cs="Times New Roman"/>
        </w:rPr>
        <w:t>ate</w:t>
      </w:r>
      <w:r w:rsidRPr="002E3F23">
        <w:rPr>
          <w:rFonts w:ascii="Times New Roman" w:eastAsia="Arial" w:hAnsi="Times New Roman" w:cs="Times New Roman"/>
          <w:spacing w:val="-9"/>
        </w:rPr>
        <w:t xml:space="preserve"> </w:t>
      </w:r>
      <w:r w:rsidRPr="002E3F23">
        <w:rPr>
          <w:rFonts w:ascii="Times New Roman" w:eastAsia="Arial" w:hAnsi="Times New Roman" w:cs="Times New Roman"/>
          <w:spacing w:val="1"/>
        </w:rPr>
        <w:t>s</w:t>
      </w:r>
      <w:r w:rsidRPr="002E3F23">
        <w:rPr>
          <w:rFonts w:ascii="Times New Roman" w:eastAsia="Arial" w:hAnsi="Times New Roman" w:cs="Times New Roman"/>
        </w:rPr>
        <w:t>t</w:t>
      </w:r>
      <w:r w:rsidRPr="002E3F23">
        <w:rPr>
          <w:rFonts w:ascii="Times New Roman" w:eastAsia="Arial" w:hAnsi="Times New Roman" w:cs="Times New Roman"/>
          <w:spacing w:val="2"/>
        </w:rPr>
        <w:t>u</w:t>
      </w:r>
      <w:r w:rsidRPr="002E3F23">
        <w:rPr>
          <w:rFonts w:ascii="Times New Roman" w:eastAsia="Arial" w:hAnsi="Times New Roman" w:cs="Times New Roman"/>
        </w:rPr>
        <w:t>d</w:t>
      </w:r>
      <w:r w:rsidRPr="002E3F23">
        <w:rPr>
          <w:rFonts w:ascii="Times New Roman" w:eastAsia="Arial" w:hAnsi="Times New Roman" w:cs="Times New Roman"/>
          <w:spacing w:val="-1"/>
        </w:rPr>
        <w:t>e</w:t>
      </w:r>
      <w:r w:rsidRPr="002E3F23">
        <w:rPr>
          <w:rFonts w:ascii="Times New Roman" w:eastAsia="Arial" w:hAnsi="Times New Roman" w:cs="Times New Roman"/>
          <w:spacing w:val="2"/>
        </w:rPr>
        <w:t>n</w:t>
      </w:r>
      <w:r w:rsidRPr="002E3F23">
        <w:rPr>
          <w:rFonts w:ascii="Times New Roman" w:eastAsia="Arial" w:hAnsi="Times New Roman" w:cs="Times New Roman"/>
        </w:rPr>
        <w:t>t</w:t>
      </w:r>
      <w:r w:rsidRPr="002E3F23">
        <w:rPr>
          <w:rFonts w:ascii="Times New Roman" w:eastAsia="Arial" w:hAnsi="Times New Roman" w:cs="Times New Roman"/>
          <w:spacing w:val="-7"/>
        </w:rPr>
        <w:t xml:space="preserve"> </w:t>
      </w:r>
      <w:r w:rsidRPr="002E3F23">
        <w:rPr>
          <w:rFonts w:ascii="Times New Roman" w:eastAsia="Arial" w:hAnsi="Times New Roman" w:cs="Times New Roman"/>
          <w:spacing w:val="1"/>
        </w:rPr>
        <w:t>l</w:t>
      </w:r>
      <w:r w:rsidRPr="002E3F23">
        <w:rPr>
          <w:rFonts w:ascii="Times New Roman" w:eastAsia="Arial" w:hAnsi="Times New Roman" w:cs="Times New Roman"/>
        </w:rPr>
        <w:t>e</w:t>
      </w:r>
      <w:r w:rsidRPr="002E3F23">
        <w:rPr>
          <w:rFonts w:ascii="Times New Roman" w:eastAsia="Arial" w:hAnsi="Times New Roman" w:cs="Times New Roman"/>
          <w:spacing w:val="-1"/>
        </w:rPr>
        <w:t>a</w:t>
      </w:r>
      <w:r w:rsidRPr="002E3F23">
        <w:rPr>
          <w:rFonts w:ascii="Times New Roman" w:eastAsia="Arial" w:hAnsi="Times New Roman" w:cs="Times New Roman"/>
          <w:spacing w:val="1"/>
        </w:rPr>
        <w:t>r</w:t>
      </w:r>
      <w:r w:rsidRPr="002E3F23">
        <w:rPr>
          <w:rFonts w:ascii="Times New Roman" w:eastAsia="Arial" w:hAnsi="Times New Roman" w:cs="Times New Roman"/>
          <w:spacing w:val="2"/>
        </w:rPr>
        <w:t>n</w:t>
      </w:r>
      <w:r w:rsidRPr="002E3F23">
        <w:rPr>
          <w:rFonts w:ascii="Times New Roman" w:eastAsia="Arial" w:hAnsi="Times New Roman" w:cs="Times New Roman"/>
          <w:spacing w:val="11"/>
        </w:rPr>
        <w:t>i</w:t>
      </w:r>
      <w:r w:rsidRPr="002E3F23">
        <w:rPr>
          <w:rFonts w:ascii="Times New Roman" w:eastAsia="Arial" w:hAnsi="Times New Roman" w:cs="Times New Roman"/>
        </w:rPr>
        <w:t>ng</w:t>
      </w:r>
      <w:r w:rsidRPr="002E3F23">
        <w:rPr>
          <w:rFonts w:ascii="Times New Roman" w:eastAsia="Arial" w:hAnsi="Times New Roman" w:cs="Times New Roman"/>
          <w:spacing w:val="-6"/>
        </w:rPr>
        <w:t xml:space="preserve"> </w:t>
      </w:r>
      <w:r w:rsidRPr="002E3F23">
        <w:rPr>
          <w:rFonts w:ascii="Times New Roman" w:eastAsia="Arial" w:hAnsi="Times New Roman" w:cs="Times New Roman"/>
        </w:rPr>
        <w:t>b</w:t>
      </w:r>
      <w:r w:rsidRPr="002E3F23">
        <w:rPr>
          <w:rFonts w:ascii="Times New Roman" w:eastAsia="Arial" w:hAnsi="Times New Roman" w:cs="Times New Roman"/>
          <w:spacing w:val="-1"/>
        </w:rPr>
        <w:t>e</w:t>
      </w:r>
      <w:r w:rsidRPr="002E3F23">
        <w:rPr>
          <w:rFonts w:ascii="Times New Roman" w:eastAsia="Arial" w:hAnsi="Times New Roman" w:cs="Times New Roman"/>
          <w:spacing w:val="2"/>
        </w:rPr>
        <w:t>f</w:t>
      </w:r>
      <w:r w:rsidRPr="002E3F23">
        <w:rPr>
          <w:rFonts w:ascii="Times New Roman" w:eastAsia="Arial" w:hAnsi="Times New Roman" w:cs="Times New Roman"/>
        </w:rPr>
        <w:t>ore,</w:t>
      </w:r>
      <w:r w:rsidRPr="002E3F23">
        <w:rPr>
          <w:rFonts w:ascii="Times New Roman" w:eastAsia="Arial" w:hAnsi="Times New Roman" w:cs="Times New Roman"/>
          <w:spacing w:val="-6"/>
        </w:rPr>
        <w:t xml:space="preserve"> </w:t>
      </w:r>
      <w:r w:rsidRPr="002E3F23">
        <w:rPr>
          <w:rFonts w:ascii="Times New Roman" w:eastAsia="Arial" w:hAnsi="Times New Roman" w:cs="Times New Roman"/>
        </w:rPr>
        <w:t>d</w:t>
      </w:r>
      <w:r w:rsidRPr="002E3F23">
        <w:rPr>
          <w:rFonts w:ascii="Times New Roman" w:eastAsia="Arial" w:hAnsi="Times New Roman" w:cs="Times New Roman"/>
          <w:spacing w:val="-1"/>
        </w:rPr>
        <w:t>u</w:t>
      </w:r>
      <w:r w:rsidRPr="002E3F23">
        <w:rPr>
          <w:rFonts w:ascii="Times New Roman" w:eastAsia="Arial" w:hAnsi="Times New Roman" w:cs="Times New Roman"/>
          <w:spacing w:val="3"/>
        </w:rPr>
        <w:t>r</w:t>
      </w:r>
      <w:r w:rsidRPr="002E3F23">
        <w:rPr>
          <w:rFonts w:ascii="Times New Roman" w:eastAsia="Arial" w:hAnsi="Times New Roman" w:cs="Times New Roman"/>
          <w:spacing w:val="-1"/>
        </w:rPr>
        <w:t>i</w:t>
      </w:r>
      <w:r w:rsidRPr="002E3F23">
        <w:rPr>
          <w:rFonts w:ascii="Times New Roman" w:eastAsia="Arial" w:hAnsi="Times New Roman" w:cs="Times New Roman"/>
        </w:rPr>
        <w:t>ng a</w:t>
      </w:r>
      <w:r w:rsidRPr="002E3F23">
        <w:rPr>
          <w:rFonts w:ascii="Times New Roman" w:eastAsia="Arial" w:hAnsi="Times New Roman" w:cs="Times New Roman"/>
          <w:spacing w:val="-1"/>
        </w:rPr>
        <w:t>n</w:t>
      </w:r>
      <w:r w:rsidRPr="002E3F23">
        <w:rPr>
          <w:rFonts w:ascii="Times New Roman" w:eastAsia="Arial" w:hAnsi="Times New Roman" w:cs="Times New Roman"/>
        </w:rPr>
        <w:t>d</w:t>
      </w:r>
      <w:r w:rsidRPr="002E3F23">
        <w:rPr>
          <w:rFonts w:ascii="Times New Roman" w:eastAsia="Arial" w:hAnsi="Times New Roman" w:cs="Times New Roman"/>
          <w:spacing w:val="-2"/>
        </w:rPr>
        <w:t xml:space="preserve"> </w:t>
      </w:r>
      <w:r w:rsidRPr="002E3F23">
        <w:rPr>
          <w:rFonts w:ascii="Times New Roman" w:eastAsia="Arial" w:hAnsi="Times New Roman" w:cs="Times New Roman"/>
        </w:rPr>
        <w:t>a</w:t>
      </w:r>
      <w:r w:rsidRPr="002E3F23">
        <w:rPr>
          <w:rFonts w:ascii="Times New Roman" w:eastAsia="Arial" w:hAnsi="Times New Roman" w:cs="Times New Roman"/>
          <w:spacing w:val="2"/>
        </w:rPr>
        <w:t>f</w:t>
      </w:r>
      <w:r w:rsidRPr="002E3F23">
        <w:rPr>
          <w:rFonts w:ascii="Times New Roman" w:eastAsia="Arial" w:hAnsi="Times New Roman" w:cs="Times New Roman"/>
        </w:rPr>
        <w:t>ter</w:t>
      </w:r>
      <w:r w:rsidRPr="002E3F23">
        <w:rPr>
          <w:rFonts w:ascii="Times New Roman" w:eastAsia="Arial" w:hAnsi="Times New Roman" w:cs="Times New Roman"/>
          <w:spacing w:val="-4"/>
        </w:rPr>
        <w:t xml:space="preserve"> </w:t>
      </w:r>
      <w:r w:rsidRPr="002E3F23">
        <w:rPr>
          <w:rFonts w:ascii="Times New Roman" w:eastAsia="Arial" w:hAnsi="Times New Roman" w:cs="Times New Roman"/>
          <w:spacing w:val="-1"/>
        </w:rPr>
        <w:t>i</w:t>
      </w:r>
      <w:r w:rsidRPr="002E3F23">
        <w:rPr>
          <w:rFonts w:ascii="Times New Roman" w:eastAsia="Arial" w:hAnsi="Times New Roman" w:cs="Times New Roman"/>
        </w:rPr>
        <w:t>n</w:t>
      </w:r>
      <w:r w:rsidRPr="002E3F23">
        <w:rPr>
          <w:rFonts w:ascii="Times New Roman" w:eastAsia="Arial" w:hAnsi="Times New Roman" w:cs="Times New Roman"/>
          <w:spacing w:val="1"/>
        </w:rPr>
        <w:t>s</w:t>
      </w:r>
      <w:r w:rsidRPr="002E3F23">
        <w:rPr>
          <w:rFonts w:ascii="Times New Roman" w:eastAsia="Arial" w:hAnsi="Times New Roman" w:cs="Times New Roman"/>
        </w:rPr>
        <w:t>tru</w:t>
      </w:r>
      <w:r w:rsidRPr="002E3F23">
        <w:rPr>
          <w:rFonts w:ascii="Times New Roman" w:eastAsia="Arial" w:hAnsi="Times New Roman" w:cs="Times New Roman"/>
          <w:spacing w:val="1"/>
        </w:rPr>
        <w:t>c</w:t>
      </w:r>
      <w:r w:rsidRPr="002E3F23">
        <w:rPr>
          <w:rFonts w:ascii="Times New Roman" w:eastAsia="Arial" w:hAnsi="Times New Roman" w:cs="Times New Roman"/>
        </w:rPr>
        <w:t>t</w:t>
      </w:r>
      <w:r w:rsidRPr="002E3F23">
        <w:rPr>
          <w:rFonts w:ascii="Times New Roman" w:eastAsia="Arial" w:hAnsi="Times New Roman" w:cs="Times New Roman"/>
          <w:spacing w:val="1"/>
        </w:rPr>
        <w:t>i</w:t>
      </w:r>
      <w:r w:rsidRPr="002E3F23">
        <w:rPr>
          <w:rFonts w:ascii="Times New Roman" w:eastAsia="Arial" w:hAnsi="Times New Roman" w:cs="Times New Roman"/>
        </w:rPr>
        <w:t>o</w:t>
      </w:r>
      <w:r w:rsidRPr="002E3F23">
        <w:rPr>
          <w:rFonts w:ascii="Times New Roman" w:eastAsia="Arial" w:hAnsi="Times New Roman" w:cs="Times New Roman"/>
          <w:spacing w:val="-1"/>
        </w:rPr>
        <w:t>n</w:t>
      </w:r>
      <w:r w:rsidRPr="002E3F23">
        <w:rPr>
          <w:rFonts w:ascii="Times New Roman" w:eastAsia="Arial" w:hAnsi="Times New Roman" w:cs="Times New Roman"/>
        </w:rPr>
        <w:t>.</w:t>
      </w:r>
      <w:r w:rsidRPr="002E3F23">
        <w:rPr>
          <w:rFonts w:ascii="Times New Roman" w:eastAsia="Arial" w:hAnsi="Times New Roman" w:cs="Times New Roman"/>
          <w:spacing w:val="49"/>
        </w:rPr>
        <w:t xml:space="preserve"> </w:t>
      </w:r>
      <w:r w:rsidRPr="002E3F23">
        <w:rPr>
          <w:rFonts w:ascii="Times New Roman" w:eastAsia="Arial" w:hAnsi="Times New Roman" w:cs="Times New Roman"/>
          <w:spacing w:val="-1"/>
        </w:rPr>
        <w:t>Y</w:t>
      </w:r>
      <w:r w:rsidRPr="002E3F23">
        <w:rPr>
          <w:rFonts w:ascii="Times New Roman" w:eastAsia="Arial" w:hAnsi="Times New Roman" w:cs="Times New Roman"/>
          <w:spacing w:val="2"/>
        </w:rPr>
        <w:t>o</w:t>
      </w:r>
      <w:r w:rsidRPr="002E3F23">
        <w:rPr>
          <w:rFonts w:ascii="Times New Roman" w:eastAsia="Arial" w:hAnsi="Times New Roman" w:cs="Times New Roman"/>
        </w:rPr>
        <w:t>ur</w:t>
      </w:r>
      <w:r w:rsidRPr="002E3F23">
        <w:rPr>
          <w:rFonts w:ascii="Times New Roman" w:eastAsia="Arial" w:hAnsi="Times New Roman" w:cs="Times New Roman"/>
          <w:spacing w:val="-2"/>
        </w:rPr>
        <w:t xml:space="preserve"> </w:t>
      </w:r>
      <w:r w:rsidRPr="002E3F23">
        <w:rPr>
          <w:rFonts w:ascii="Times New Roman" w:eastAsia="Arial" w:hAnsi="Times New Roman" w:cs="Times New Roman"/>
        </w:rPr>
        <w:t>d</w:t>
      </w:r>
      <w:r w:rsidRPr="002E3F23">
        <w:rPr>
          <w:rFonts w:ascii="Times New Roman" w:eastAsia="Arial" w:hAnsi="Times New Roman" w:cs="Times New Roman"/>
          <w:spacing w:val="-1"/>
        </w:rPr>
        <w:t>e</w:t>
      </w:r>
      <w:r w:rsidRPr="002E3F23">
        <w:rPr>
          <w:rFonts w:ascii="Times New Roman" w:eastAsia="Arial" w:hAnsi="Times New Roman" w:cs="Times New Roman"/>
          <w:spacing w:val="1"/>
        </w:rPr>
        <w:t>s</w:t>
      </w:r>
      <w:r w:rsidRPr="002E3F23">
        <w:rPr>
          <w:rFonts w:ascii="Times New Roman" w:eastAsia="Arial" w:hAnsi="Times New Roman" w:cs="Times New Roman"/>
          <w:spacing w:val="-1"/>
        </w:rPr>
        <w:t>i</w:t>
      </w:r>
      <w:r w:rsidRPr="002E3F23">
        <w:rPr>
          <w:rFonts w:ascii="Times New Roman" w:eastAsia="Arial" w:hAnsi="Times New Roman" w:cs="Times New Roman"/>
          <w:spacing w:val="2"/>
        </w:rPr>
        <w:t>g</w:t>
      </w:r>
      <w:r w:rsidRPr="002E3F23">
        <w:rPr>
          <w:rFonts w:ascii="Times New Roman" w:eastAsia="Arial" w:hAnsi="Times New Roman" w:cs="Times New Roman"/>
        </w:rPr>
        <w:t>n</w:t>
      </w:r>
      <w:r w:rsidRPr="002E3F23">
        <w:rPr>
          <w:rFonts w:ascii="Times New Roman" w:eastAsia="Arial" w:hAnsi="Times New Roman" w:cs="Times New Roman"/>
          <w:spacing w:val="-6"/>
        </w:rPr>
        <w:t xml:space="preserve"> </w:t>
      </w:r>
      <w:r w:rsidRPr="002E3F23">
        <w:rPr>
          <w:rFonts w:ascii="Times New Roman" w:eastAsia="Arial" w:hAnsi="Times New Roman" w:cs="Times New Roman"/>
        </w:rPr>
        <w:t>sh</w:t>
      </w:r>
      <w:r w:rsidRPr="002E3F23">
        <w:rPr>
          <w:rFonts w:ascii="Times New Roman" w:eastAsia="Arial" w:hAnsi="Times New Roman" w:cs="Times New Roman"/>
          <w:spacing w:val="-1"/>
        </w:rPr>
        <w:t>o</w:t>
      </w:r>
      <w:r w:rsidRPr="002E3F23">
        <w:rPr>
          <w:rFonts w:ascii="Times New Roman" w:eastAsia="Arial" w:hAnsi="Times New Roman" w:cs="Times New Roman"/>
          <w:spacing w:val="2"/>
        </w:rPr>
        <w:t>u</w:t>
      </w:r>
      <w:r w:rsidRPr="002E3F23">
        <w:rPr>
          <w:rFonts w:ascii="Times New Roman" w:eastAsia="Arial" w:hAnsi="Times New Roman" w:cs="Times New Roman"/>
          <w:spacing w:val="-1"/>
        </w:rPr>
        <w:t>l</w:t>
      </w:r>
      <w:r w:rsidRPr="002E3F23">
        <w:rPr>
          <w:rFonts w:ascii="Times New Roman" w:eastAsia="Arial" w:hAnsi="Times New Roman" w:cs="Times New Roman"/>
        </w:rPr>
        <w:t>d</w:t>
      </w:r>
      <w:r w:rsidRPr="002E3F23">
        <w:rPr>
          <w:rFonts w:ascii="Times New Roman" w:eastAsia="Arial" w:hAnsi="Times New Roman" w:cs="Times New Roman"/>
          <w:spacing w:val="-5"/>
        </w:rPr>
        <w:t xml:space="preserve"> </w:t>
      </w:r>
      <w:r w:rsidRPr="002E3F23">
        <w:rPr>
          <w:rFonts w:ascii="Times New Roman" w:eastAsia="Arial" w:hAnsi="Times New Roman" w:cs="Times New Roman"/>
          <w:spacing w:val="-1"/>
        </w:rPr>
        <w:t>i</w:t>
      </w:r>
      <w:r w:rsidRPr="002E3F23">
        <w:rPr>
          <w:rFonts w:ascii="Times New Roman" w:eastAsia="Arial" w:hAnsi="Times New Roman" w:cs="Times New Roman"/>
        </w:rPr>
        <w:t>n</w:t>
      </w:r>
      <w:r w:rsidRPr="002E3F23">
        <w:rPr>
          <w:rFonts w:ascii="Times New Roman" w:eastAsia="Arial" w:hAnsi="Times New Roman" w:cs="Times New Roman"/>
          <w:spacing w:val="3"/>
        </w:rPr>
        <w:t>c</w:t>
      </w:r>
      <w:r w:rsidRPr="002E3F23">
        <w:rPr>
          <w:rFonts w:ascii="Times New Roman" w:eastAsia="Arial" w:hAnsi="Times New Roman" w:cs="Times New Roman"/>
          <w:spacing w:val="-1"/>
        </w:rPr>
        <w:t>l</w:t>
      </w:r>
      <w:r w:rsidRPr="002E3F23">
        <w:rPr>
          <w:rFonts w:ascii="Times New Roman" w:eastAsia="Arial" w:hAnsi="Times New Roman" w:cs="Times New Roman"/>
        </w:rPr>
        <w:t>u</w:t>
      </w:r>
      <w:r w:rsidRPr="002E3F23">
        <w:rPr>
          <w:rFonts w:ascii="Times New Roman" w:eastAsia="Arial" w:hAnsi="Times New Roman" w:cs="Times New Roman"/>
          <w:spacing w:val="1"/>
        </w:rPr>
        <w:t>d</w:t>
      </w:r>
      <w:r w:rsidRPr="002E3F23">
        <w:rPr>
          <w:rFonts w:ascii="Times New Roman" w:eastAsia="Arial" w:hAnsi="Times New Roman" w:cs="Times New Roman"/>
        </w:rPr>
        <w:t>e</w:t>
      </w:r>
      <w:r w:rsidRPr="002E3F23">
        <w:rPr>
          <w:rFonts w:ascii="Times New Roman" w:eastAsia="Arial" w:hAnsi="Times New Roman" w:cs="Times New Roman"/>
          <w:spacing w:val="-6"/>
        </w:rPr>
        <w:t xml:space="preserve"> </w:t>
      </w:r>
      <w:r w:rsidRPr="002E3F23">
        <w:rPr>
          <w:rFonts w:ascii="Times New Roman" w:eastAsia="Arial" w:hAnsi="Times New Roman" w:cs="Times New Roman"/>
          <w:b/>
          <w:bCs/>
          <w:i/>
          <w:spacing w:val="-54"/>
        </w:rPr>
        <w:t xml:space="preserve"> </w:t>
      </w:r>
      <w:r w:rsidRPr="002E3F23">
        <w:rPr>
          <w:rFonts w:ascii="Times New Roman" w:eastAsia="Arial" w:hAnsi="Times New Roman" w:cs="Times New Roman"/>
          <w:b/>
          <w:bCs/>
          <w:i/>
          <w:u w:val="thick" w:color="000000"/>
        </w:rPr>
        <w:t>m</w:t>
      </w:r>
      <w:r w:rsidRPr="002E3F23">
        <w:rPr>
          <w:rFonts w:ascii="Times New Roman" w:eastAsia="Arial" w:hAnsi="Times New Roman" w:cs="Times New Roman"/>
          <w:b/>
          <w:bCs/>
          <w:i/>
          <w:spacing w:val="1"/>
          <w:u w:val="thick" w:color="000000"/>
        </w:rPr>
        <w:t>u</w:t>
      </w:r>
      <w:r w:rsidRPr="002E3F23">
        <w:rPr>
          <w:rFonts w:ascii="Times New Roman" w:eastAsia="Arial" w:hAnsi="Times New Roman" w:cs="Times New Roman"/>
          <w:b/>
          <w:bCs/>
          <w:i/>
          <w:u w:val="thick" w:color="000000"/>
        </w:rPr>
        <w:t>l</w:t>
      </w:r>
      <w:r w:rsidRPr="002E3F23">
        <w:rPr>
          <w:rFonts w:ascii="Times New Roman" w:eastAsia="Arial" w:hAnsi="Times New Roman" w:cs="Times New Roman"/>
          <w:b/>
          <w:bCs/>
          <w:i/>
          <w:spacing w:val="3"/>
          <w:u w:val="thick" w:color="000000"/>
        </w:rPr>
        <w:t>t</w:t>
      </w:r>
      <w:r w:rsidRPr="002E3F23">
        <w:rPr>
          <w:rFonts w:ascii="Times New Roman" w:eastAsia="Arial" w:hAnsi="Times New Roman" w:cs="Times New Roman"/>
          <w:b/>
          <w:bCs/>
          <w:i/>
          <w:u w:val="thick" w:color="000000"/>
        </w:rPr>
        <w:t>iple</w:t>
      </w:r>
      <w:r w:rsidRPr="002E3F23">
        <w:rPr>
          <w:rFonts w:ascii="Times New Roman" w:eastAsia="Arial" w:hAnsi="Times New Roman" w:cs="Times New Roman"/>
          <w:b/>
          <w:bCs/>
          <w:i/>
          <w:spacing w:val="-8"/>
          <w:u w:val="thick" w:color="000000"/>
        </w:rPr>
        <w:t xml:space="preserve"> </w:t>
      </w:r>
      <w:r w:rsidRPr="002E3F23">
        <w:rPr>
          <w:rFonts w:ascii="Times New Roman" w:eastAsia="Arial" w:hAnsi="Times New Roman" w:cs="Times New Roman"/>
          <w:b/>
          <w:bCs/>
          <w:i/>
          <w:u w:val="thick" w:color="000000"/>
        </w:rPr>
        <w:t>a</w:t>
      </w:r>
      <w:r w:rsidRPr="002E3F23">
        <w:rPr>
          <w:rFonts w:ascii="Times New Roman" w:eastAsia="Arial" w:hAnsi="Times New Roman" w:cs="Times New Roman"/>
          <w:b/>
          <w:bCs/>
          <w:i/>
          <w:spacing w:val="1"/>
          <w:u w:val="thick" w:color="000000"/>
        </w:rPr>
        <w:t>s</w:t>
      </w:r>
      <w:r w:rsidRPr="002E3F23">
        <w:rPr>
          <w:rFonts w:ascii="Times New Roman" w:eastAsia="Arial" w:hAnsi="Times New Roman" w:cs="Times New Roman"/>
          <w:b/>
          <w:bCs/>
          <w:i/>
          <w:u w:val="thick" w:color="000000"/>
        </w:rPr>
        <w:t>s</w:t>
      </w:r>
      <w:r w:rsidRPr="002E3F23">
        <w:rPr>
          <w:rFonts w:ascii="Times New Roman" w:eastAsia="Arial" w:hAnsi="Times New Roman" w:cs="Times New Roman"/>
          <w:b/>
          <w:bCs/>
          <w:i/>
          <w:spacing w:val="-1"/>
          <w:u w:val="thick" w:color="000000"/>
        </w:rPr>
        <w:t>e</w:t>
      </w:r>
      <w:r w:rsidRPr="002E3F23">
        <w:rPr>
          <w:rFonts w:ascii="Times New Roman" w:eastAsia="Arial" w:hAnsi="Times New Roman" w:cs="Times New Roman"/>
          <w:b/>
          <w:bCs/>
          <w:i/>
          <w:spacing w:val="2"/>
          <w:u w:val="thick" w:color="000000"/>
        </w:rPr>
        <w:t>s</w:t>
      </w:r>
      <w:r w:rsidRPr="002E3F23">
        <w:rPr>
          <w:rFonts w:ascii="Times New Roman" w:eastAsia="Arial" w:hAnsi="Times New Roman" w:cs="Times New Roman"/>
          <w:b/>
          <w:bCs/>
          <w:i/>
          <w:u w:val="thick" w:color="000000"/>
        </w:rPr>
        <w:t>sment</w:t>
      </w:r>
      <w:r w:rsidRPr="002E3F23">
        <w:rPr>
          <w:rFonts w:ascii="Times New Roman" w:eastAsia="Arial" w:hAnsi="Times New Roman" w:cs="Times New Roman"/>
          <w:b/>
          <w:bCs/>
          <w:i/>
          <w:spacing w:val="-11"/>
          <w:u w:val="thick" w:color="000000"/>
        </w:rPr>
        <w:t xml:space="preserve"> </w:t>
      </w:r>
      <w:r w:rsidRPr="002E3F23">
        <w:rPr>
          <w:rFonts w:ascii="Times New Roman" w:eastAsia="Arial" w:hAnsi="Times New Roman" w:cs="Times New Roman"/>
          <w:b/>
          <w:bCs/>
          <w:i/>
          <w:spacing w:val="3"/>
          <w:u w:val="thick" w:color="000000"/>
        </w:rPr>
        <w:t>m</w:t>
      </w:r>
      <w:r w:rsidRPr="002E3F23">
        <w:rPr>
          <w:rFonts w:ascii="Times New Roman" w:eastAsia="Arial" w:hAnsi="Times New Roman" w:cs="Times New Roman"/>
          <w:b/>
          <w:bCs/>
          <w:i/>
          <w:u w:val="thick" w:color="000000"/>
        </w:rPr>
        <w:t>et</w:t>
      </w:r>
      <w:r w:rsidRPr="002E3F23">
        <w:rPr>
          <w:rFonts w:ascii="Times New Roman" w:eastAsia="Arial" w:hAnsi="Times New Roman" w:cs="Times New Roman"/>
          <w:b/>
          <w:bCs/>
          <w:i/>
          <w:spacing w:val="1"/>
          <w:u w:val="thick" w:color="000000"/>
        </w:rPr>
        <w:t>h</w:t>
      </w:r>
      <w:r w:rsidRPr="002E3F23">
        <w:rPr>
          <w:rFonts w:ascii="Times New Roman" w:eastAsia="Arial" w:hAnsi="Times New Roman" w:cs="Times New Roman"/>
          <w:b/>
          <w:bCs/>
          <w:i/>
          <w:u w:val="thick" w:color="000000"/>
        </w:rPr>
        <w:t>ods</w:t>
      </w:r>
      <w:r w:rsidRPr="002E3F23">
        <w:rPr>
          <w:rFonts w:ascii="Times New Roman" w:eastAsia="Arial" w:hAnsi="Times New Roman" w:cs="Times New Roman"/>
          <w:b/>
          <w:bCs/>
          <w:i/>
          <w:spacing w:val="-6"/>
        </w:rPr>
        <w:t xml:space="preserve"> </w:t>
      </w:r>
      <w:r w:rsidRPr="002E3F23">
        <w:rPr>
          <w:rFonts w:ascii="Times New Roman" w:eastAsia="Arial" w:hAnsi="Times New Roman" w:cs="Times New Roman"/>
        </w:rPr>
        <w:t>th</w:t>
      </w:r>
      <w:r w:rsidRPr="002E3F23">
        <w:rPr>
          <w:rFonts w:ascii="Times New Roman" w:eastAsia="Arial" w:hAnsi="Times New Roman" w:cs="Times New Roman"/>
          <w:spacing w:val="-1"/>
        </w:rPr>
        <w:t>a</w:t>
      </w:r>
      <w:r w:rsidRPr="002E3F23">
        <w:rPr>
          <w:rFonts w:ascii="Times New Roman" w:eastAsia="Arial" w:hAnsi="Times New Roman" w:cs="Times New Roman"/>
        </w:rPr>
        <w:t>t</w:t>
      </w:r>
      <w:r w:rsidRPr="002E3F23">
        <w:rPr>
          <w:rFonts w:ascii="Times New Roman" w:eastAsia="Arial" w:hAnsi="Times New Roman" w:cs="Times New Roman"/>
          <w:spacing w:val="-3"/>
        </w:rPr>
        <w:t xml:space="preserve"> </w:t>
      </w:r>
      <w:r w:rsidRPr="002E3F23">
        <w:rPr>
          <w:rFonts w:ascii="Times New Roman" w:eastAsia="Arial" w:hAnsi="Times New Roman" w:cs="Times New Roman"/>
          <w:spacing w:val="4"/>
        </w:rPr>
        <w:t>m</w:t>
      </w:r>
      <w:r w:rsidRPr="002E3F23">
        <w:rPr>
          <w:rFonts w:ascii="Times New Roman" w:eastAsia="Arial" w:hAnsi="Times New Roman" w:cs="Times New Roman"/>
          <w:spacing w:val="2"/>
        </w:rPr>
        <w:t>a</w:t>
      </w:r>
      <w:r w:rsidRPr="002E3F23">
        <w:rPr>
          <w:rFonts w:ascii="Times New Roman" w:eastAsia="Arial" w:hAnsi="Times New Roman" w:cs="Times New Roman"/>
        </w:rPr>
        <w:t>y</w:t>
      </w:r>
      <w:r w:rsidRPr="002E3F23">
        <w:rPr>
          <w:rFonts w:ascii="Times New Roman" w:eastAsia="Arial" w:hAnsi="Times New Roman" w:cs="Times New Roman"/>
          <w:spacing w:val="-8"/>
        </w:rPr>
        <w:t xml:space="preserve"> </w:t>
      </w:r>
      <w:r w:rsidRPr="002E3F23">
        <w:rPr>
          <w:rFonts w:ascii="Times New Roman" w:eastAsia="Arial" w:hAnsi="Times New Roman" w:cs="Times New Roman"/>
          <w:spacing w:val="1"/>
        </w:rPr>
        <w:t>i</w:t>
      </w:r>
      <w:r w:rsidRPr="002E3F23">
        <w:rPr>
          <w:rFonts w:ascii="Times New Roman" w:eastAsia="Arial" w:hAnsi="Times New Roman" w:cs="Times New Roman"/>
        </w:rPr>
        <w:t>n</w:t>
      </w:r>
      <w:r w:rsidRPr="002E3F23">
        <w:rPr>
          <w:rFonts w:ascii="Times New Roman" w:eastAsia="Arial" w:hAnsi="Times New Roman" w:cs="Times New Roman"/>
          <w:spacing w:val="1"/>
        </w:rPr>
        <w:t>c</w:t>
      </w:r>
      <w:r w:rsidRPr="002E3F23">
        <w:rPr>
          <w:rFonts w:ascii="Times New Roman" w:eastAsia="Arial" w:hAnsi="Times New Roman" w:cs="Times New Roman"/>
          <w:spacing w:val="-1"/>
        </w:rPr>
        <w:t>l</w:t>
      </w:r>
      <w:r w:rsidRPr="002E3F23">
        <w:rPr>
          <w:rFonts w:ascii="Times New Roman" w:eastAsia="Arial" w:hAnsi="Times New Roman" w:cs="Times New Roman"/>
          <w:spacing w:val="2"/>
        </w:rPr>
        <w:t>u</w:t>
      </w:r>
      <w:r w:rsidRPr="002E3F23">
        <w:rPr>
          <w:rFonts w:ascii="Times New Roman" w:eastAsia="Arial" w:hAnsi="Times New Roman" w:cs="Times New Roman"/>
        </w:rPr>
        <w:t>de</w:t>
      </w:r>
      <w:r w:rsidRPr="002E3F23">
        <w:rPr>
          <w:rFonts w:ascii="Times New Roman" w:eastAsia="Arial" w:hAnsi="Times New Roman" w:cs="Times New Roman"/>
          <w:spacing w:val="-7"/>
        </w:rPr>
        <w:t xml:space="preserve"> </w:t>
      </w:r>
      <w:r w:rsidRPr="002E3F23">
        <w:rPr>
          <w:rFonts w:ascii="Times New Roman" w:eastAsia="Arial" w:hAnsi="Times New Roman" w:cs="Times New Roman"/>
          <w:spacing w:val="1"/>
        </w:rPr>
        <w:t>c</w:t>
      </w:r>
      <w:r w:rsidRPr="002E3F23">
        <w:rPr>
          <w:rFonts w:ascii="Times New Roman" w:eastAsia="Arial" w:hAnsi="Times New Roman" w:cs="Times New Roman"/>
          <w:spacing w:val="2"/>
        </w:rPr>
        <w:t>o</w:t>
      </w:r>
      <w:r w:rsidRPr="002E3F23">
        <w:rPr>
          <w:rFonts w:ascii="Times New Roman" w:eastAsia="Arial" w:hAnsi="Times New Roman" w:cs="Times New Roman"/>
        </w:rPr>
        <w:t>n</w:t>
      </w:r>
      <w:r w:rsidRPr="002E3F23">
        <w:rPr>
          <w:rFonts w:ascii="Times New Roman" w:eastAsia="Arial" w:hAnsi="Times New Roman" w:cs="Times New Roman"/>
          <w:spacing w:val="1"/>
        </w:rPr>
        <w:t>s</w:t>
      </w:r>
      <w:r w:rsidRPr="002E3F23">
        <w:rPr>
          <w:rFonts w:ascii="Times New Roman" w:eastAsia="Arial" w:hAnsi="Times New Roman" w:cs="Times New Roman"/>
        </w:rPr>
        <w:t>tru</w:t>
      </w:r>
      <w:r w:rsidRPr="002E3F23">
        <w:rPr>
          <w:rFonts w:ascii="Times New Roman" w:eastAsia="Arial" w:hAnsi="Times New Roman" w:cs="Times New Roman"/>
          <w:spacing w:val="1"/>
        </w:rPr>
        <w:t>c</w:t>
      </w:r>
      <w:r w:rsidRPr="002E3F23">
        <w:rPr>
          <w:rFonts w:ascii="Times New Roman" w:eastAsia="Arial" w:hAnsi="Times New Roman" w:cs="Times New Roman"/>
        </w:rPr>
        <w:t>ted</w:t>
      </w:r>
      <w:r w:rsidRPr="002E3F23">
        <w:rPr>
          <w:rFonts w:ascii="Times New Roman" w:eastAsia="Arial" w:hAnsi="Times New Roman" w:cs="Times New Roman"/>
          <w:spacing w:val="-11"/>
        </w:rPr>
        <w:t xml:space="preserve"> </w:t>
      </w:r>
      <w:r w:rsidRPr="002E3F23">
        <w:rPr>
          <w:rFonts w:ascii="Times New Roman" w:eastAsia="Arial" w:hAnsi="Times New Roman" w:cs="Times New Roman"/>
        </w:rPr>
        <w:t>re</w:t>
      </w:r>
      <w:r w:rsidRPr="002E3F23">
        <w:rPr>
          <w:rFonts w:ascii="Times New Roman" w:eastAsia="Arial" w:hAnsi="Times New Roman" w:cs="Times New Roman"/>
          <w:spacing w:val="1"/>
        </w:rPr>
        <w:t>s</w:t>
      </w:r>
      <w:r w:rsidRPr="002E3F23">
        <w:rPr>
          <w:rFonts w:ascii="Times New Roman" w:eastAsia="Arial" w:hAnsi="Times New Roman" w:cs="Times New Roman"/>
        </w:rPr>
        <w:t>p</w:t>
      </w:r>
      <w:r w:rsidRPr="002E3F23">
        <w:rPr>
          <w:rFonts w:ascii="Times New Roman" w:eastAsia="Arial" w:hAnsi="Times New Roman" w:cs="Times New Roman"/>
          <w:spacing w:val="1"/>
        </w:rPr>
        <w:t>o</w:t>
      </w:r>
      <w:r w:rsidRPr="002E3F23">
        <w:rPr>
          <w:rFonts w:ascii="Times New Roman" w:eastAsia="Arial" w:hAnsi="Times New Roman" w:cs="Times New Roman"/>
        </w:rPr>
        <w:t>n</w:t>
      </w:r>
      <w:r w:rsidRPr="002E3F23">
        <w:rPr>
          <w:rFonts w:ascii="Times New Roman" w:eastAsia="Arial" w:hAnsi="Times New Roman" w:cs="Times New Roman"/>
          <w:spacing w:val="1"/>
        </w:rPr>
        <w:t>s</w:t>
      </w:r>
      <w:r w:rsidRPr="002E3F23">
        <w:rPr>
          <w:rFonts w:ascii="Times New Roman" w:eastAsia="Arial" w:hAnsi="Times New Roman" w:cs="Times New Roman"/>
        </w:rPr>
        <w:t>e,</w:t>
      </w:r>
      <w:r w:rsidRPr="002E3F23">
        <w:rPr>
          <w:rFonts w:ascii="Times New Roman" w:eastAsia="Arial" w:hAnsi="Times New Roman" w:cs="Times New Roman"/>
          <w:spacing w:val="-10"/>
        </w:rPr>
        <w:t xml:space="preserve"> </w:t>
      </w:r>
      <w:r w:rsidRPr="002E3F23">
        <w:rPr>
          <w:rFonts w:ascii="Times New Roman" w:eastAsia="Arial" w:hAnsi="Times New Roman" w:cs="Times New Roman"/>
          <w:spacing w:val="1"/>
        </w:rPr>
        <w:t>s</w:t>
      </w:r>
      <w:r w:rsidRPr="002E3F23">
        <w:rPr>
          <w:rFonts w:ascii="Times New Roman" w:eastAsia="Arial" w:hAnsi="Times New Roman" w:cs="Times New Roman"/>
          <w:spacing w:val="2"/>
        </w:rPr>
        <w:t>e</w:t>
      </w:r>
      <w:r w:rsidRPr="002E3F23">
        <w:rPr>
          <w:rFonts w:ascii="Times New Roman" w:eastAsia="Arial" w:hAnsi="Times New Roman" w:cs="Times New Roman"/>
          <w:spacing w:val="-1"/>
        </w:rPr>
        <w:t>l</w:t>
      </w:r>
      <w:r w:rsidRPr="002E3F23">
        <w:rPr>
          <w:rFonts w:ascii="Times New Roman" w:eastAsia="Arial" w:hAnsi="Times New Roman" w:cs="Times New Roman"/>
        </w:rPr>
        <w:t>e</w:t>
      </w:r>
      <w:r w:rsidRPr="002E3F23">
        <w:rPr>
          <w:rFonts w:ascii="Times New Roman" w:eastAsia="Arial" w:hAnsi="Times New Roman" w:cs="Times New Roman"/>
          <w:spacing w:val="1"/>
        </w:rPr>
        <w:t>c</w:t>
      </w:r>
      <w:r w:rsidRPr="002E3F23">
        <w:rPr>
          <w:rFonts w:ascii="Times New Roman" w:eastAsia="Arial" w:hAnsi="Times New Roman" w:cs="Times New Roman"/>
        </w:rPr>
        <w:t>ted</w:t>
      </w:r>
      <w:r w:rsidRPr="002E3F23">
        <w:rPr>
          <w:rFonts w:ascii="Times New Roman" w:eastAsia="Arial" w:hAnsi="Times New Roman" w:cs="Times New Roman"/>
          <w:spacing w:val="-6"/>
        </w:rPr>
        <w:t xml:space="preserve"> </w:t>
      </w:r>
      <w:r w:rsidRPr="002E3F23">
        <w:rPr>
          <w:rFonts w:ascii="Times New Roman" w:eastAsia="Arial" w:hAnsi="Times New Roman" w:cs="Times New Roman"/>
        </w:rPr>
        <w:t>re</w:t>
      </w:r>
      <w:r w:rsidRPr="002E3F23">
        <w:rPr>
          <w:rFonts w:ascii="Times New Roman" w:eastAsia="Arial" w:hAnsi="Times New Roman" w:cs="Times New Roman"/>
          <w:spacing w:val="1"/>
        </w:rPr>
        <w:t>s</w:t>
      </w:r>
      <w:r w:rsidRPr="002E3F23">
        <w:rPr>
          <w:rFonts w:ascii="Times New Roman" w:eastAsia="Arial" w:hAnsi="Times New Roman" w:cs="Times New Roman"/>
          <w:spacing w:val="2"/>
        </w:rPr>
        <w:t>p</w:t>
      </w:r>
      <w:r w:rsidRPr="002E3F23">
        <w:rPr>
          <w:rFonts w:ascii="Times New Roman" w:eastAsia="Arial" w:hAnsi="Times New Roman" w:cs="Times New Roman"/>
        </w:rPr>
        <w:t>o</w:t>
      </w:r>
      <w:r w:rsidRPr="002E3F23">
        <w:rPr>
          <w:rFonts w:ascii="Times New Roman" w:eastAsia="Arial" w:hAnsi="Times New Roman" w:cs="Times New Roman"/>
          <w:spacing w:val="-1"/>
        </w:rPr>
        <w:t>n</w:t>
      </w:r>
      <w:r w:rsidRPr="002E3F23">
        <w:rPr>
          <w:rFonts w:ascii="Times New Roman" w:eastAsia="Arial" w:hAnsi="Times New Roman" w:cs="Times New Roman"/>
          <w:spacing w:val="1"/>
        </w:rPr>
        <w:t>s</w:t>
      </w:r>
      <w:r w:rsidRPr="002E3F23">
        <w:rPr>
          <w:rFonts w:ascii="Times New Roman" w:eastAsia="Arial" w:hAnsi="Times New Roman" w:cs="Times New Roman"/>
        </w:rPr>
        <w:t>e</w:t>
      </w:r>
      <w:r w:rsidRPr="002E3F23">
        <w:rPr>
          <w:rFonts w:ascii="Times New Roman" w:eastAsia="Arial" w:hAnsi="Times New Roman" w:cs="Times New Roman"/>
          <w:spacing w:val="-8"/>
        </w:rPr>
        <w:t xml:space="preserve"> </w:t>
      </w:r>
      <w:r w:rsidRPr="002E3F23">
        <w:rPr>
          <w:rFonts w:ascii="Times New Roman" w:eastAsia="Arial" w:hAnsi="Times New Roman" w:cs="Times New Roman"/>
        </w:rPr>
        <w:t>(</w:t>
      </w:r>
      <w:r w:rsidRPr="002E3F23">
        <w:rPr>
          <w:rFonts w:ascii="Times New Roman" w:eastAsia="Arial" w:hAnsi="Times New Roman" w:cs="Times New Roman"/>
          <w:spacing w:val="-1"/>
        </w:rPr>
        <w:t>i</w:t>
      </w:r>
      <w:r w:rsidRPr="002E3F23">
        <w:rPr>
          <w:rFonts w:ascii="Times New Roman" w:eastAsia="Arial" w:hAnsi="Times New Roman" w:cs="Times New Roman"/>
          <w:spacing w:val="2"/>
        </w:rPr>
        <w:t>.</w:t>
      </w:r>
      <w:r w:rsidRPr="002E3F23">
        <w:rPr>
          <w:rFonts w:ascii="Times New Roman" w:eastAsia="Arial" w:hAnsi="Times New Roman" w:cs="Times New Roman"/>
        </w:rPr>
        <w:t xml:space="preserve">e., </w:t>
      </w:r>
      <w:r w:rsidRPr="002E3F23">
        <w:rPr>
          <w:rFonts w:ascii="Times New Roman" w:eastAsia="Arial" w:hAnsi="Times New Roman" w:cs="Times New Roman"/>
          <w:spacing w:val="4"/>
        </w:rPr>
        <w:t>m</w:t>
      </w:r>
      <w:r w:rsidRPr="002E3F23">
        <w:rPr>
          <w:rFonts w:ascii="Times New Roman" w:eastAsia="Arial" w:hAnsi="Times New Roman" w:cs="Times New Roman"/>
        </w:rPr>
        <w:t>u</w:t>
      </w:r>
      <w:r w:rsidRPr="002E3F23">
        <w:rPr>
          <w:rFonts w:ascii="Times New Roman" w:eastAsia="Arial" w:hAnsi="Times New Roman" w:cs="Times New Roman"/>
          <w:spacing w:val="-1"/>
        </w:rPr>
        <w:t>l</w:t>
      </w:r>
      <w:r w:rsidRPr="002E3F23">
        <w:rPr>
          <w:rFonts w:ascii="Times New Roman" w:eastAsia="Arial" w:hAnsi="Times New Roman" w:cs="Times New Roman"/>
        </w:rPr>
        <w:t>t</w:t>
      </w:r>
      <w:r w:rsidRPr="002E3F23">
        <w:rPr>
          <w:rFonts w:ascii="Times New Roman" w:eastAsia="Arial" w:hAnsi="Times New Roman" w:cs="Times New Roman"/>
          <w:spacing w:val="-1"/>
        </w:rPr>
        <w:t>i</w:t>
      </w:r>
      <w:r w:rsidRPr="002E3F23">
        <w:rPr>
          <w:rFonts w:ascii="Times New Roman" w:eastAsia="Arial" w:hAnsi="Times New Roman" w:cs="Times New Roman"/>
        </w:rPr>
        <w:t>p</w:t>
      </w:r>
      <w:r w:rsidRPr="002E3F23">
        <w:rPr>
          <w:rFonts w:ascii="Times New Roman" w:eastAsia="Arial" w:hAnsi="Times New Roman" w:cs="Times New Roman"/>
          <w:spacing w:val="-1"/>
        </w:rPr>
        <w:t>l</w:t>
      </w:r>
      <w:r w:rsidRPr="002E3F23">
        <w:rPr>
          <w:rFonts w:ascii="Times New Roman" w:eastAsia="Arial" w:hAnsi="Times New Roman" w:cs="Times New Roman"/>
        </w:rPr>
        <w:t>e</w:t>
      </w:r>
      <w:r w:rsidRPr="002E3F23">
        <w:rPr>
          <w:rFonts w:ascii="Times New Roman" w:eastAsia="Arial" w:hAnsi="Times New Roman" w:cs="Times New Roman"/>
          <w:spacing w:val="1"/>
        </w:rPr>
        <w:t>-c</w:t>
      </w:r>
      <w:r w:rsidRPr="002E3F23">
        <w:rPr>
          <w:rFonts w:ascii="Times New Roman" w:eastAsia="Arial" w:hAnsi="Times New Roman" w:cs="Times New Roman"/>
        </w:rPr>
        <w:t>h</w:t>
      </w:r>
      <w:r w:rsidRPr="002E3F23">
        <w:rPr>
          <w:rFonts w:ascii="Times New Roman" w:eastAsia="Arial" w:hAnsi="Times New Roman" w:cs="Times New Roman"/>
          <w:spacing w:val="1"/>
        </w:rPr>
        <w:t>o</w:t>
      </w:r>
      <w:r w:rsidRPr="002E3F23">
        <w:rPr>
          <w:rFonts w:ascii="Times New Roman" w:eastAsia="Arial" w:hAnsi="Times New Roman" w:cs="Times New Roman"/>
          <w:spacing w:val="-1"/>
        </w:rPr>
        <w:t>i</w:t>
      </w:r>
      <w:r w:rsidRPr="002E3F23">
        <w:rPr>
          <w:rFonts w:ascii="Times New Roman" w:eastAsia="Arial" w:hAnsi="Times New Roman" w:cs="Times New Roman"/>
          <w:spacing w:val="2"/>
        </w:rPr>
        <w:t>c</w:t>
      </w:r>
      <w:r w:rsidRPr="002E3F23">
        <w:rPr>
          <w:rFonts w:ascii="Times New Roman" w:eastAsia="Arial" w:hAnsi="Times New Roman" w:cs="Times New Roman"/>
        </w:rPr>
        <w:t>e</w:t>
      </w:r>
      <w:r w:rsidRPr="002E3F23">
        <w:rPr>
          <w:rFonts w:ascii="Times New Roman" w:eastAsia="Arial" w:hAnsi="Times New Roman" w:cs="Times New Roman"/>
          <w:spacing w:val="-13"/>
        </w:rPr>
        <w:t xml:space="preserve"> </w:t>
      </w:r>
      <w:r w:rsidRPr="002E3F23">
        <w:rPr>
          <w:rFonts w:ascii="Times New Roman" w:eastAsia="Arial" w:hAnsi="Times New Roman" w:cs="Times New Roman"/>
          <w:spacing w:val="-1"/>
        </w:rPr>
        <w:t>t</w:t>
      </w:r>
      <w:r w:rsidRPr="002E3F23">
        <w:rPr>
          <w:rFonts w:ascii="Times New Roman" w:eastAsia="Arial" w:hAnsi="Times New Roman" w:cs="Times New Roman"/>
        </w:rPr>
        <w:t>e</w:t>
      </w:r>
      <w:r w:rsidRPr="002E3F23">
        <w:rPr>
          <w:rFonts w:ascii="Times New Roman" w:eastAsia="Arial" w:hAnsi="Times New Roman" w:cs="Times New Roman"/>
          <w:spacing w:val="1"/>
        </w:rPr>
        <w:t>s</w:t>
      </w:r>
      <w:r w:rsidRPr="002E3F23">
        <w:rPr>
          <w:rFonts w:ascii="Times New Roman" w:eastAsia="Arial" w:hAnsi="Times New Roman" w:cs="Times New Roman"/>
        </w:rPr>
        <w:t>t</w:t>
      </w:r>
      <w:r w:rsidRPr="002E3F23">
        <w:rPr>
          <w:rFonts w:ascii="Times New Roman" w:eastAsia="Arial" w:hAnsi="Times New Roman" w:cs="Times New Roman"/>
          <w:spacing w:val="1"/>
        </w:rPr>
        <w:t>s</w:t>
      </w:r>
      <w:r w:rsidRPr="002E3F23">
        <w:rPr>
          <w:rFonts w:ascii="Times New Roman" w:eastAsia="Arial" w:hAnsi="Times New Roman" w:cs="Times New Roman"/>
        </w:rPr>
        <w:t>,</w:t>
      </w:r>
      <w:r w:rsidRPr="002E3F23">
        <w:rPr>
          <w:rFonts w:ascii="Times New Roman" w:eastAsia="Arial" w:hAnsi="Times New Roman" w:cs="Times New Roman"/>
          <w:spacing w:val="-5"/>
        </w:rPr>
        <w:t xml:space="preserve"> </w:t>
      </w:r>
      <w:r w:rsidRPr="002E3F23">
        <w:rPr>
          <w:rFonts w:ascii="Times New Roman" w:eastAsia="Arial" w:hAnsi="Times New Roman" w:cs="Times New Roman"/>
        </w:rPr>
        <w:t>t</w:t>
      </w:r>
      <w:r w:rsidRPr="002E3F23">
        <w:rPr>
          <w:rFonts w:ascii="Times New Roman" w:eastAsia="Arial" w:hAnsi="Times New Roman" w:cs="Times New Roman"/>
          <w:spacing w:val="3"/>
        </w:rPr>
        <w:t>r</w:t>
      </w:r>
      <w:r w:rsidRPr="002E3F23">
        <w:rPr>
          <w:rFonts w:ascii="Times New Roman" w:eastAsia="Arial" w:hAnsi="Times New Roman" w:cs="Times New Roman"/>
        </w:rPr>
        <w:t>ue</w:t>
      </w:r>
      <w:r w:rsidRPr="002E3F23">
        <w:rPr>
          <w:rFonts w:ascii="Times New Roman" w:eastAsia="Arial" w:hAnsi="Times New Roman" w:cs="Times New Roman"/>
          <w:spacing w:val="-4"/>
        </w:rPr>
        <w:t xml:space="preserve"> </w:t>
      </w:r>
      <w:r w:rsidRPr="002E3F23">
        <w:rPr>
          <w:rFonts w:ascii="Times New Roman" w:eastAsia="Arial" w:hAnsi="Times New Roman" w:cs="Times New Roman"/>
          <w:spacing w:val="2"/>
        </w:rPr>
        <w:t>o</w:t>
      </w:r>
      <w:r w:rsidRPr="002E3F23">
        <w:rPr>
          <w:rFonts w:ascii="Times New Roman" w:eastAsia="Arial" w:hAnsi="Times New Roman" w:cs="Times New Roman"/>
        </w:rPr>
        <w:t>r</w:t>
      </w:r>
      <w:r w:rsidRPr="002E3F23">
        <w:rPr>
          <w:rFonts w:ascii="Times New Roman" w:eastAsia="Arial" w:hAnsi="Times New Roman" w:cs="Times New Roman"/>
          <w:spacing w:val="-2"/>
        </w:rPr>
        <w:t xml:space="preserve"> </w:t>
      </w:r>
      <w:r w:rsidRPr="002E3F23">
        <w:rPr>
          <w:rFonts w:ascii="Times New Roman" w:eastAsia="Arial" w:hAnsi="Times New Roman" w:cs="Times New Roman"/>
          <w:spacing w:val="2"/>
        </w:rPr>
        <w:t>f</w:t>
      </w:r>
      <w:r w:rsidRPr="002E3F23">
        <w:rPr>
          <w:rFonts w:ascii="Times New Roman" w:eastAsia="Arial" w:hAnsi="Times New Roman" w:cs="Times New Roman"/>
        </w:rPr>
        <w:t>a</w:t>
      </w:r>
      <w:r w:rsidRPr="002E3F23">
        <w:rPr>
          <w:rFonts w:ascii="Times New Roman" w:eastAsia="Arial" w:hAnsi="Times New Roman" w:cs="Times New Roman"/>
          <w:spacing w:val="-1"/>
        </w:rPr>
        <w:t>l</w:t>
      </w:r>
      <w:r w:rsidRPr="002E3F23">
        <w:rPr>
          <w:rFonts w:ascii="Times New Roman" w:eastAsia="Arial" w:hAnsi="Times New Roman" w:cs="Times New Roman"/>
          <w:spacing w:val="1"/>
        </w:rPr>
        <w:t>s</w:t>
      </w:r>
      <w:r w:rsidRPr="002E3F23">
        <w:rPr>
          <w:rFonts w:ascii="Times New Roman" w:eastAsia="Arial" w:hAnsi="Times New Roman" w:cs="Times New Roman"/>
        </w:rPr>
        <w:t>e),</w:t>
      </w:r>
      <w:r w:rsidRPr="002E3F23">
        <w:rPr>
          <w:rFonts w:ascii="Times New Roman" w:eastAsia="Arial" w:hAnsi="Times New Roman" w:cs="Times New Roman"/>
          <w:spacing w:val="-5"/>
        </w:rPr>
        <w:t xml:space="preserve"> </w:t>
      </w:r>
      <w:r w:rsidRPr="002E3F23">
        <w:rPr>
          <w:rFonts w:ascii="Times New Roman" w:eastAsia="Arial" w:hAnsi="Times New Roman" w:cs="Times New Roman"/>
        </w:rPr>
        <w:t>e</w:t>
      </w:r>
      <w:r w:rsidRPr="002E3F23">
        <w:rPr>
          <w:rFonts w:ascii="Times New Roman" w:eastAsia="Arial" w:hAnsi="Times New Roman" w:cs="Times New Roman"/>
          <w:spacing w:val="1"/>
        </w:rPr>
        <w:t>ss</w:t>
      </w:r>
      <w:r w:rsidRPr="002E3F23">
        <w:rPr>
          <w:rFonts w:ascii="Times New Roman" w:eastAsia="Arial" w:hAnsi="Times New Roman" w:cs="Times New Roman"/>
          <w:spacing w:val="2"/>
        </w:rPr>
        <w:t>a</w:t>
      </w:r>
      <w:r w:rsidRPr="002E3F23">
        <w:rPr>
          <w:rFonts w:ascii="Times New Roman" w:eastAsia="Arial" w:hAnsi="Times New Roman" w:cs="Times New Roman"/>
          <w:spacing w:val="-1"/>
        </w:rPr>
        <w:t>y</w:t>
      </w:r>
      <w:r w:rsidRPr="002E3F23">
        <w:rPr>
          <w:rFonts w:ascii="Times New Roman" w:eastAsia="Arial" w:hAnsi="Times New Roman" w:cs="Times New Roman"/>
        </w:rPr>
        <w:t>,</w:t>
      </w:r>
      <w:r w:rsidRPr="002E3F23">
        <w:rPr>
          <w:rFonts w:ascii="Times New Roman" w:eastAsia="Arial" w:hAnsi="Times New Roman" w:cs="Times New Roman"/>
          <w:spacing w:val="-6"/>
        </w:rPr>
        <w:t xml:space="preserve"> </w:t>
      </w:r>
      <w:r w:rsidRPr="002E3F23">
        <w:rPr>
          <w:rFonts w:ascii="Times New Roman" w:eastAsia="Arial" w:hAnsi="Times New Roman" w:cs="Times New Roman"/>
          <w:spacing w:val="1"/>
        </w:rPr>
        <w:t>p</w:t>
      </w:r>
      <w:r w:rsidRPr="002E3F23">
        <w:rPr>
          <w:rFonts w:ascii="Times New Roman" w:eastAsia="Arial" w:hAnsi="Times New Roman" w:cs="Times New Roman"/>
        </w:rPr>
        <w:t>er</w:t>
      </w:r>
      <w:r w:rsidRPr="002E3F23">
        <w:rPr>
          <w:rFonts w:ascii="Times New Roman" w:eastAsia="Arial" w:hAnsi="Times New Roman" w:cs="Times New Roman"/>
          <w:spacing w:val="3"/>
        </w:rPr>
        <w:t>f</w:t>
      </w:r>
      <w:r w:rsidRPr="002E3F23">
        <w:rPr>
          <w:rFonts w:ascii="Times New Roman" w:eastAsia="Arial" w:hAnsi="Times New Roman" w:cs="Times New Roman"/>
        </w:rPr>
        <w:t>o</w:t>
      </w:r>
      <w:r w:rsidRPr="002E3F23">
        <w:rPr>
          <w:rFonts w:ascii="Times New Roman" w:eastAsia="Arial" w:hAnsi="Times New Roman" w:cs="Times New Roman"/>
          <w:spacing w:val="-2"/>
        </w:rPr>
        <w:t>r</w:t>
      </w:r>
      <w:r w:rsidRPr="002E3F23">
        <w:rPr>
          <w:rFonts w:ascii="Times New Roman" w:eastAsia="Arial" w:hAnsi="Times New Roman" w:cs="Times New Roman"/>
          <w:spacing w:val="4"/>
        </w:rPr>
        <w:t>m</w:t>
      </w:r>
      <w:r w:rsidRPr="002E3F23">
        <w:rPr>
          <w:rFonts w:ascii="Times New Roman" w:eastAsia="Arial" w:hAnsi="Times New Roman" w:cs="Times New Roman"/>
        </w:rPr>
        <w:t>a</w:t>
      </w:r>
      <w:r w:rsidRPr="002E3F23">
        <w:rPr>
          <w:rFonts w:ascii="Times New Roman" w:eastAsia="Arial" w:hAnsi="Times New Roman" w:cs="Times New Roman"/>
          <w:spacing w:val="-1"/>
        </w:rPr>
        <w:t>n</w:t>
      </w:r>
      <w:r w:rsidRPr="002E3F23">
        <w:rPr>
          <w:rFonts w:ascii="Times New Roman" w:eastAsia="Arial" w:hAnsi="Times New Roman" w:cs="Times New Roman"/>
          <w:spacing w:val="1"/>
        </w:rPr>
        <w:t>c</w:t>
      </w:r>
      <w:r w:rsidRPr="002E3F23">
        <w:rPr>
          <w:rFonts w:ascii="Times New Roman" w:eastAsia="Arial" w:hAnsi="Times New Roman" w:cs="Times New Roman"/>
        </w:rPr>
        <w:t>e</w:t>
      </w:r>
      <w:r w:rsidRPr="002E3F23">
        <w:rPr>
          <w:rFonts w:ascii="Times New Roman" w:eastAsia="Arial" w:hAnsi="Times New Roman" w:cs="Times New Roman"/>
          <w:spacing w:val="-11"/>
        </w:rPr>
        <w:t xml:space="preserve"> </w:t>
      </w:r>
      <w:r w:rsidRPr="002E3F23">
        <w:rPr>
          <w:rFonts w:ascii="Times New Roman" w:eastAsia="Arial" w:hAnsi="Times New Roman" w:cs="Times New Roman"/>
          <w:spacing w:val="-1"/>
        </w:rPr>
        <w:t>a</w:t>
      </w:r>
      <w:r w:rsidRPr="002E3F23">
        <w:rPr>
          <w:rFonts w:ascii="Times New Roman" w:eastAsia="Arial" w:hAnsi="Times New Roman" w:cs="Times New Roman"/>
          <w:spacing w:val="1"/>
        </w:rPr>
        <w:t>ss</w:t>
      </w:r>
      <w:r w:rsidRPr="002E3F23">
        <w:rPr>
          <w:rFonts w:ascii="Times New Roman" w:eastAsia="Arial" w:hAnsi="Times New Roman" w:cs="Times New Roman"/>
        </w:rPr>
        <w:t>e</w:t>
      </w:r>
      <w:r w:rsidRPr="002E3F23">
        <w:rPr>
          <w:rFonts w:ascii="Times New Roman" w:eastAsia="Arial" w:hAnsi="Times New Roman" w:cs="Times New Roman"/>
          <w:spacing w:val="1"/>
        </w:rPr>
        <w:t>s</w:t>
      </w:r>
      <w:r w:rsidRPr="002E3F23">
        <w:rPr>
          <w:rFonts w:ascii="Times New Roman" w:eastAsia="Arial" w:hAnsi="Times New Roman" w:cs="Times New Roman"/>
          <w:spacing w:val="-1"/>
        </w:rPr>
        <w:t>s</w:t>
      </w:r>
      <w:r w:rsidRPr="002E3F23">
        <w:rPr>
          <w:rFonts w:ascii="Times New Roman" w:eastAsia="Arial" w:hAnsi="Times New Roman" w:cs="Times New Roman"/>
          <w:spacing w:val="4"/>
        </w:rPr>
        <w:t>m</w:t>
      </w:r>
      <w:r w:rsidRPr="002E3F23">
        <w:rPr>
          <w:rFonts w:ascii="Times New Roman" w:eastAsia="Arial" w:hAnsi="Times New Roman" w:cs="Times New Roman"/>
        </w:rPr>
        <w:t>e</w:t>
      </w:r>
      <w:r w:rsidRPr="002E3F23">
        <w:rPr>
          <w:rFonts w:ascii="Times New Roman" w:eastAsia="Arial" w:hAnsi="Times New Roman" w:cs="Times New Roman"/>
          <w:spacing w:val="-1"/>
        </w:rPr>
        <w:t>n</w:t>
      </w:r>
      <w:r w:rsidRPr="002E3F23">
        <w:rPr>
          <w:rFonts w:ascii="Times New Roman" w:eastAsia="Arial" w:hAnsi="Times New Roman" w:cs="Times New Roman"/>
        </w:rPr>
        <w:t>t</w:t>
      </w:r>
      <w:r w:rsidRPr="002E3F23">
        <w:rPr>
          <w:rFonts w:ascii="Times New Roman" w:eastAsia="Arial" w:hAnsi="Times New Roman" w:cs="Times New Roman"/>
          <w:spacing w:val="-11"/>
        </w:rPr>
        <w:t xml:space="preserve"> </w:t>
      </w:r>
      <w:r w:rsidRPr="002E3F23">
        <w:rPr>
          <w:rFonts w:ascii="Times New Roman" w:eastAsia="Arial" w:hAnsi="Times New Roman" w:cs="Times New Roman"/>
        </w:rPr>
        <w:t>(i</w:t>
      </w:r>
      <w:r w:rsidRPr="002E3F23">
        <w:rPr>
          <w:rFonts w:ascii="Times New Roman" w:eastAsia="Arial" w:hAnsi="Times New Roman" w:cs="Times New Roman"/>
          <w:spacing w:val="-1"/>
        </w:rPr>
        <w:t>.</w:t>
      </w:r>
      <w:r w:rsidRPr="002E3F23">
        <w:rPr>
          <w:rFonts w:ascii="Times New Roman" w:eastAsia="Arial" w:hAnsi="Times New Roman" w:cs="Times New Roman"/>
        </w:rPr>
        <w:t>e.,</w:t>
      </w:r>
      <w:r w:rsidRPr="002E3F23">
        <w:rPr>
          <w:rFonts w:ascii="Times New Roman" w:eastAsia="Arial" w:hAnsi="Times New Roman" w:cs="Times New Roman"/>
          <w:spacing w:val="-3"/>
        </w:rPr>
        <w:t xml:space="preserve"> </w:t>
      </w:r>
      <w:r w:rsidRPr="002E3F23">
        <w:rPr>
          <w:rFonts w:ascii="Times New Roman" w:eastAsia="Arial" w:hAnsi="Times New Roman" w:cs="Times New Roman"/>
        </w:rPr>
        <w:t>re</w:t>
      </w:r>
      <w:r w:rsidRPr="002E3F23">
        <w:rPr>
          <w:rFonts w:ascii="Times New Roman" w:eastAsia="Arial" w:hAnsi="Times New Roman" w:cs="Times New Roman"/>
          <w:spacing w:val="-1"/>
        </w:rPr>
        <w:t>a</w:t>
      </w:r>
      <w:r w:rsidRPr="002E3F23">
        <w:rPr>
          <w:rFonts w:ascii="Times New Roman" w:eastAsia="Arial" w:hAnsi="Times New Roman" w:cs="Times New Roman"/>
          <w:spacing w:val="2"/>
        </w:rPr>
        <w:t>d</w:t>
      </w:r>
      <w:r w:rsidRPr="002E3F23">
        <w:rPr>
          <w:rFonts w:ascii="Times New Roman" w:eastAsia="Arial" w:hAnsi="Times New Roman" w:cs="Times New Roman"/>
          <w:spacing w:val="-1"/>
        </w:rPr>
        <w:t>i</w:t>
      </w:r>
      <w:r w:rsidRPr="002E3F23">
        <w:rPr>
          <w:rFonts w:ascii="Times New Roman" w:eastAsia="Arial" w:hAnsi="Times New Roman" w:cs="Times New Roman"/>
          <w:spacing w:val="2"/>
        </w:rPr>
        <w:t>n</w:t>
      </w:r>
      <w:r w:rsidRPr="002E3F23">
        <w:rPr>
          <w:rFonts w:ascii="Times New Roman" w:eastAsia="Arial" w:hAnsi="Times New Roman" w:cs="Times New Roman"/>
        </w:rPr>
        <w:t>g</w:t>
      </w:r>
      <w:r w:rsidRPr="002E3F23">
        <w:rPr>
          <w:rFonts w:ascii="Times New Roman" w:eastAsia="Arial" w:hAnsi="Times New Roman" w:cs="Times New Roman"/>
          <w:spacing w:val="-5"/>
        </w:rPr>
        <w:t xml:space="preserve"> </w:t>
      </w:r>
      <w:r w:rsidRPr="002E3F23">
        <w:rPr>
          <w:rFonts w:ascii="Times New Roman" w:eastAsia="Arial" w:hAnsi="Times New Roman" w:cs="Times New Roman"/>
        </w:rPr>
        <w:t>a</w:t>
      </w:r>
      <w:r w:rsidRPr="002E3F23">
        <w:rPr>
          <w:rFonts w:ascii="Times New Roman" w:eastAsia="Arial" w:hAnsi="Times New Roman" w:cs="Times New Roman"/>
          <w:spacing w:val="-2"/>
        </w:rPr>
        <w:t>l</w:t>
      </w:r>
      <w:r w:rsidRPr="002E3F23">
        <w:rPr>
          <w:rFonts w:ascii="Times New Roman" w:eastAsia="Arial" w:hAnsi="Times New Roman" w:cs="Times New Roman"/>
          <w:spacing w:val="2"/>
        </w:rPr>
        <w:t>o</w:t>
      </w:r>
      <w:r w:rsidRPr="002E3F23">
        <w:rPr>
          <w:rFonts w:ascii="Times New Roman" w:eastAsia="Arial" w:hAnsi="Times New Roman" w:cs="Times New Roman"/>
        </w:rPr>
        <w:t>u</w:t>
      </w:r>
      <w:r w:rsidRPr="002E3F23">
        <w:rPr>
          <w:rFonts w:ascii="Times New Roman" w:eastAsia="Arial" w:hAnsi="Times New Roman" w:cs="Times New Roman"/>
          <w:spacing w:val="-1"/>
        </w:rPr>
        <w:t>d</w:t>
      </w:r>
      <w:r w:rsidRPr="002E3F23">
        <w:rPr>
          <w:rFonts w:ascii="Times New Roman" w:eastAsia="Arial" w:hAnsi="Times New Roman" w:cs="Times New Roman"/>
        </w:rPr>
        <w:t>,</w:t>
      </w:r>
      <w:r w:rsidRPr="002E3F23">
        <w:rPr>
          <w:rFonts w:ascii="Times New Roman" w:eastAsia="Arial" w:hAnsi="Times New Roman" w:cs="Times New Roman"/>
          <w:spacing w:val="-3"/>
        </w:rPr>
        <w:t xml:space="preserve"> </w:t>
      </w:r>
      <w:r w:rsidRPr="002E3F23">
        <w:rPr>
          <w:rFonts w:ascii="Times New Roman" w:eastAsia="Arial" w:hAnsi="Times New Roman" w:cs="Times New Roman"/>
        </w:rPr>
        <w:t>p</w:t>
      </w:r>
      <w:r w:rsidRPr="002E3F23">
        <w:rPr>
          <w:rFonts w:ascii="Times New Roman" w:eastAsia="Arial" w:hAnsi="Times New Roman" w:cs="Times New Roman"/>
          <w:spacing w:val="-1"/>
        </w:rPr>
        <w:t>e</w:t>
      </w:r>
      <w:r w:rsidRPr="002E3F23">
        <w:rPr>
          <w:rFonts w:ascii="Times New Roman" w:eastAsia="Arial" w:hAnsi="Times New Roman" w:cs="Times New Roman"/>
          <w:spacing w:val="1"/>
        </w:rPr>
        <w:t>r</w:t>
      </w:r>
      <w:r w:rsidRPr="002E3F23">
        <w:rPr>
          <w:rFonts w:ascii="Times New Roman" w:eastAsia="Arial" w:hAnsi="Times New Roman" w:cs="Times New Roman"/>
          <w:spacing w:val="2"/>
        </w:rPr>
        <w:t>f</w:t>
      </w:r>
      <w:r w:rsidRPr="002E3F23">
        <w:rPr>
          <w:rFonts w:ascii="Times New Roman" w:eastAsia="Arial" w:hAnsi="Times New Roman" w:cs="Times New Roman"/>
        </w:rPr>
        <w:t>or</w:t>
      </w:r>
      <w:r w:rsidRPr="002E3F23">
        <w:rPr>
          <w:rFonts w:ascii="Times New Roman" w:eastAsia="Arial" w:hAnsi="Times New Roman" w:cs="Times New Roman"/>
          <w:spacing w:val="5"/>
        </w:rPr>
        <w:t>m</w:t>
      </w:r>
      <w:r w:rsidRPr="002E3F23">
        <w:rPr>
          <w:rFonts w:ascii="Times New Roman" w:eastAsia="Arial" w:hAnsi="Times New Roman" w:cs="Times New Roman"/>
        </w:rPr>
        <w:t>a</w:t>
      </w:r>
      <w:r w:rsidRPr="002E3F23">
        <w:rPr>
          <w:rFonts w:ascii="Times New Roman" w:eastAsia="Arial" w:hAnsi="Times New Roman" w:cs="Times New Roman"/>
          <w:spacing w:val="-1"/>
        </w:rPr>
        <w:t>n</w:t>
      </w:r>
      <w:r w:rsidRPr="002E3F23">
        <w:rPr>
          <w:rFonts w:ascii="Times New Roman" w:eastAsia="Arial" w:hAnsi="Times New Roman" w:cs="Times New Roman"/>
          <w:spacing w:val="1"/>
        </w:rPr>
        <w:t>c</w:t>
      </w:r>
      <w:r w:rsidRPr="002E3F23">
        <w:rPr>
          <w:rFonts w:ascii="Times New Roman" w:eastAsia="Arial" w:hAnsi="Times New Roman" w:cs="Times New Roman"/>
        </w:rPr>
        <w:t>e</w:t>
      </w:r>
      <w:r w:rsidRPr="002E3F23">
        <w:rPr>
          <w:rFonts w:ascii="Times New Roman" w:eastAsia="Arial" w:hAnsi="Times New Roman" w:cs="Times New Roman"/>
          <w:spacing w:val="-11"/>
        </w:rPr>
        <w:t xml:space="preserve"> </w:t>
      </w:r>
      <w:r w:rsidRPr="002E3F23">
        <w:rPr>
          <w:rFonts w:ascii="Times New Roman" w:eastAsia="Arial" w:hAnsi="Times New Roman" w:cs="Times New Roman"/>
          <w:spacing w:val="-1"/>
        </w:rPr>
        <w:t>ev</w:t>
      </w:r>
      <w:r w:rsidRPr="002E3F23">
        <w:rPr>
          <w:rFonts w:ascii="Times New Roman" w:eastAsia="Arial" w:hAnsi="Times New Roman" w:cs="Times New Roman"/>
        </w:rPr>
        <w:t>e</w:t>
      </w:r>
      <w:r w:rsidRPr="002E3F23">
        <w:rPr>
          <w:rFonts w:ascii="Times New Roman" w:eastAsia="Arial" w:hAnsi="Times New Roman" w:cs="Times New Roman"/>
          <w:spacing w:val="-1"/>
        </w:rPr>
        <w:t>n</w:t>
      </w:r>
      <w:r w:rsidRPr="002E3F23">
        <w:rPr>
          <w:rFonts w:ascii="Times New Roman" w:eastAsia="Arial" w:hAnsi="Times New Roman" w:cs="Times New Roman"/>
        </w:rPr>
        <w:t>t,</w:t>
      </w:r>
      <w:r w:rsidRPr="002E3F23">
        <w:rPr>
          <w:rFonts w:ascii="Times New Roman" w:eastAsia="Arial" w:hAnsi="Times New Roman" w:cs="Times New Roman"/>
          <w:spacing w:val="-1"/>
        </w:rPr>
        <w:t xml:space="preserve"> </w:t>
      </w:r>
      <w:r w:rsidRPr="002E3F23">
        <w:rPr>
          <w:rFonts w:ascii="Times New Roman" w:eastAsia="Arial" w:hAnsi="Times New Roman" w:cs="Times New Roman"/>
          <w:spacing w:val="1"/>
        </w:rPr>
        <w:t>c</w:t>
      </w:r>
      <w:r w:rsidRPr="002E3F23">
        <w:rPr>
          <w:rFonts w:ascii="Times New Roman" w:eastAsia="Arial" w:hAnsi="Times New Roman" w:cs="Times New Roman"/>
          <w:spacing w:val="-3"/>
        </w:rPr>
        <w:t>o</w:t>
      </w:r>
      <w:r w:rsidRPr="002E3F23">
        <w:rPr>
          <w:rFonts w:ascii="Times New Roman" w:eastAsia="Arial" w:hAnsi="Times New Roman" w:cs="Times New Roman"/>
          <w:spacing w:val="2"/>
        </w:rPr>
        <w:t>m</w:t>
      </w:r>
      <w:r w:rsidRPr="002E3F23">
        <w:rPr>
          <w:rFonts w:ascii="Times New Roman" w:eastAsia="Arial" w:hAnsi="Times New Roman" w:cs="Times New Roman"/>
          <w:spacing w:val="4"/>
        </w:rPr>
        <w:t>m</w:t>
      </w:r>
      <w:r w:rsidRPr="002E3F23">
        <w:rPr>
          <w:rFonts w:ascii="Times New Roman" w:eastAsia="Arial" w:hAnsi="Times New Roman" w:cs="Times New Roman"/>
        </w:rPr>
        <w:t>u</w:t>
      </w:r>
      <w:r w:rsidRPr="002E3F23">
        <w:rPr>
          <w:rFonts w:ascii="Times New Roman" w:eastAsia="Arial" w:hAnsi="Times New Roman" w:cs="Times New Roman"/>
          <w:spacing w:val="-1"/>
        </w:rPr>
        <w:t>ni</w:t>
      </w:r>
      <w:r w:rsidRPr="002E3F23">
        <w:rPr>
          <w:rFonts w:ascii="Times New Roman" w:eastAsia="Arial" w:hAnsi="Times New Roman" w:cs="Times New Roman"/>
          <w:spacing w:val="1"/>
        </w:rPr>
        <w:t>c</w:t>
      </w:r>
      <w:r w:rsidRPr="002E3F23">
        <w:rPr>
          <w:rFonts w:ascii="Times New Roman" w:eastAsia="Arial" w:hAnsi="Times New Roman" w:cs="Times New Roman"/>
        </w:rPr>
        <w:t>at</w:t>
      </w:r>
      <w:r w:rsidRPr="002E3F23">
        <w:rPr>
          <w:rFonts w:ascii="Times New Roman" w:eastAsia="Arial" w:hAnsi="Times New Roman" w:cs="Times New Roman"/>
          <w:spacing w:val="-2"/>
        </w:rPr>
        <w:t>i</w:t>
      </w:r>
      <w:r w:rsidRPr="002E3F23">
        <w:rPr>
          <w:rFonts w:ascii="Times New Roman" w:eastAsia="Arial" w:hAnsi="Times New Roman" w:cs="Times New Roman"/>
        </w:rPr>
        <w:t>ng</w:t>
      </w:r>
      <w:r w:rsidRPr="002E3F23">
        <w:rPr>
          <w:rFonts w:ascii="Times New Roman" w:eastAsia="Arial" w:hAnsi="Times New Roman" w:cs="Times New Roman"/>
          <w:spacing w:val="-12"/>
        </w:rPr>
        <w:t xml:space="preserve"> </w:t>
      </w:r>
      <w:r w:rsidRPr="002E3F23">
        <w:rPr>
          <w:rFonts w:ascii="Times New Roman" w:eastAsia="Arial" w:hAnsi="Times New Roman" w:cs="Times New Roman"/>
          <w:spacing w:val="1"/>
        </w:rPr>
        <w:t>c</w:t>
      </w:r>
      <w:r w:rsidRPr="002E3F23">
        <w:rPr>
          <w:rFonts w:ascii="Times New Roman" w:eastAsia="Arial" w:hAnsi="Times New Roman" w:cs="Times New Roman"/>
        </w:rPr>
        <w:t>o</w:t>
      </w:r>
      <w:r w:rsidRPr="002E3F23">
        <w:rPr>
          <w:rFonts w:ascii="Times New Roman" w:eastAsia="Arial" w:hAnsi="Times New Roman" w:cs="Times New Roman"/>
          <w:spacing w:val="1"/>
        </w:rPr>
        <w:t>n</w:t>
      </w:r>
      <w:r w:rsidRPr="002E3F23">
        <w:rPr>
          <w:rFonts w:ascii="Times New Roman" w:eastAsia="Arial" w:hAnsi="Times New Roman" w:cs="Times New Roman"/>
          <w:spacing w:val="-1"/>
        </w:rPr>
        <w:t>v</w:t>
      </w:r>
      <w:r w:rsidRPr="002E3F23">
        <w:rPr>
          <w:rFonts w:ascii="Times New Roman" w:eastAsia="Arial" w:hAnsi="Times New Roman" w:cs="Times New Roman"/>
        </w:rPr>
        <w:t>er</w:t>
      </w:r>
      <w:r w:rsidRPr="002E3F23">
        <w:rPr>
          <w:rFonts w:ascii="Times New Roman" w:eastAsia="Arial" w:hAnsi="Times New Roman" w:cs="Times New Roman"/>
          <w:spacing w:val="2"/>
        </w:rPr>
        <w:t>s</w:t>
      </w:r>
      <w:r w:rsidRPr="002E3F23">
        <w:rPr>
          <w:rFonts w:ascii="Times New Roman" w:eastAsia="Arial" w:hAnsi="Times New Roman" w:cs="Times New Roman"/>
        </w:rPr>
        <w:t>at</w:t>
      </w:r>
      <w:r w:rsidRPr="002E3F23">
        <w:rPr>
          <w:rFonts w:ascii="Times New Roman" w:eastAsia="Arial" w:hAnsi="Times New Roman" w:cs="Times New Roman"/>
          <w:spacing w:val="1"/>
        </w:rPr>
        <w:t>i</w:t>
      </w:r>
      <w:r w:rsidRPr="002E3F23">
        <w:rPr>
          <w:rFonts w:ascii="Times New Roman" w:eastAsia="Arial" w:hAnsi="Times New Roman" w:cs="Times New Roman"/>
          <w:spacing w:val="2"/>
        </w:rPr>
        <w:t>o</w:t>
      </w:r>
      <w:r w:rsidRPr="002E3F23">
        <w:rPr>
          <w:rFonts w:ascii="Times New Roman" w:eastAsia="Arial" w:hAnsi="Times New Roman" w:cs="Times New Roman"/>
        </w:rPr>
        <w:t>n</w:t>
      </w:r>
      <w:r w:rsidRPr="002E3F23">
        <w:rPr>
          <w:rFonts w:ascii="Times New Roman" w:eastAsia="Arial" w:hAnsi="Times New Roman" w:cs="Times New Roman"/>
          <w:spacing w:val="-1"/>
        </w:rPr>
        <w:t>a</w:t>
      </w:r>
      <w:r w:rsidRPr="002E3F23">
        <w:rPr>
          <w:rFonts w:ascii="Times New Roman" w:eastAsia="Arial" w:hAnsi="Times New Roman" w:cs="Times New Roman"/>
          <w:spacing w:val="1"/>
        </w:rPr>
        <w:t>ll</w:t>
      </w:r>
      <w:r w:rsidRPr="002E3F23">
        <w:rPr>
          <w:rFonts w:ascii="Times New Roman" w:eastAsia="Arial" w:hAnsi="Times New Roman" w:cs="Times New Roman"/>
        </w:rPr>
        <w:t>y</w:t>
      </w:r>
      <w:r w:rsidRPr="002E3F23">
        <w:rPr>
          <w:rFonts w:ascii="Times New Roman" w:eastAsia="Arial" w:hAnsi="Times New Roman" w:cs="Times New Roman"/>
          <w:spacing w:val="-16"/>
        </w:rPr>
        <w:t xml:space="preserve"> </w:t>
      </w:r>
      <w:r w:rsidRPr="002E3F23">
        <w:rPr>
          <w:rFonts w:ascii="Times New Roman" w:eastAsia="Arial" w:hAnsi="Times New Roman" w:cs="Times New Roman"/>
          <w:spacing w:val="-1"/>
        </w:rPr>
        <w:t>i</w:t>
      </w:r>
      <w:r w:rsidRPr="002E3F23">
        <w:rPr>
          <w:rFonts w:ascii="Times New Roman" w:eastAsia="Arial" w:hAnsi="Times New Roman" w:cs="Times New Roman"/>
        </w:rPr>
        <w:t xml:space="preserve">n a </w:t>
      </w:r>
      <w:r w:rsidRPr="002E3F23">
        <w:rPr>
          <w:rFonts w:ascii="Times New Roman" w:eastAsia="Arial" w:hAnsi="Times New Roman" w:cs="Times New Roman"/>
          <w:spacing w:val="1"/>
        </w:rPr>
        <w:t>s</w:t>
      </w:r>
      <w:r w:rsidRPr="002E3F23">
        <w:rPr>
          <w:rFonts w:ascii="Times New Roman" w:eastAsia="Arial" w:hAnsi="Times New Roman" w:cs="Times New Roman"/>
        </w:rPr>
        <w:t>e</w:t>
      </w:r>
      <w:r w:rsidRPr="002E3F23">
        <w:rPr>
          <w:rFonts w:ascii="Times New Roman" w:eastAsia="Arial" w:hAnsi="Times New Roman" w:cs="Times New Roman"/>
          <w:spacing w:val="1"/>
        </w:rPr>
        <w:t>c</w:t>
      </w:r>
      <w:r w:rsidRPr="002E3F23">
        <w:rPr>
          <w:rFonts w:ascii="Times New Roman" w:eastAsia="Arial" w:hAnsi="Times New Roman" w:cs="Times New Roman"/>
        </w:rPr>
        <w:t>o</w:t>
      </w:r>
      <w:r w:rsidRPr="002E3F23">
        <w:rPr>
          <w:rFonts w:ascii="Times New Roman" w:eastAsia="Arial" w:hAnsi="Times New Roman" w:cs="Times New Roman"/>
          <w:spacing w:val="-1"/>
        </w:rPr>
        <w:t>n</w:t>
      </w:r>
      <w:r w:rsidRPr="002E3F23">
        <w:rPr>
          <w:rFonts w:ascii="Times New Roman" w:eastAsia="Arial" w:hAnsi="Times New Roman" w:cs="Times New Roman"/>
        </w:rPr>
        <w:t>d</w:t>
      </w:r>
      <w:r w:rsidRPr="002E3F23">
        <w:rPr>
          <w:rFonts w:ascii="Times New Roman" w:eastAsia="Arial" w:hAnsi="Times New Roman" w:cs="Times New Roman"/>
          <w:spacing w:val="-6"/>
        </w:rPr>
        <w:t xml:space="preserve"> </w:t>
      </w:r>
      <w:r w:rsidRPr="002E3F23">
        <w:rPr>
          <w:rFonts w:ascii="Times New Roman" w:eastAsia="Arial" w:hAnsi="Times New Roman" w:cs="Times New Roman"/>
          <w:spacing w:val="1"/>
        </w:rPr>
        <w:t>l</w:t>
      </w:r>
      <w:r w:rsidRPr="002E3F23">
        <w:rPr>
          <w:rFonts w:ascii="Times New Roman" w:eastAsia="Arial" w:hAnsi="Times New Roman" w:cs="Times New Roman"/>
        </w:rPr>
        <w:t>a</w:t>
      </w:r>
      <w:r w:rsidRPr="002E3F23">
        <w:rPr>
          <w:rFonts w:ascii="Times New Roman" w:eastAsia="Arial" w:hAnsi="Times New Roman" w:cs="Times New Roman"/>
          <w:spacing w:val="-1"/>
        </w:rPr>
        <w:t>n</w:t>
      </w:r>
      <w:r w:rsidRPr="002E3F23">
        <w:rPr>
          <w:rFonts w:ascii="Times New Roman" w:eastAsia="Arial" w:hAnsi="Times New Roman" w:cs="Times New Roman"/>
          <w:spacing w:val="2"/>
        </w:rPr>
        <w:t>g</w:t>
      </w:r>
      <w:r w:rsidRPr="002E3F23">
        <w:rPr>
          <w:rFonts w:ascii="Times New Roman" w:eastAsia="Arial" w:hAnsi="Times New Roman" w:cs="Times New Roman"/>
        </w:rPr>
        <w:t>u</w:t>
      </w:r>
      <w:r w:rsidRPr="002E3F23">
        <w:rPr>
          <w:rFonts w:ascii="Times New Roman" w:eastAsia="Arial" w:hAnsi="Times New Roman" w:cs="Times New Roman"/>
          <w:spacing w:val="1"/>
        </w:rPr>
        <w:t>a</w:t>
      </w:r>
      <w:r w:rsidRPr="002E3F23">
        <w:rPr>
          <w:rFonts w:ascii="Times New Roman" w:eastAsia="Arial" w:hAnsi="Times New Roman" w:cs="Times New Roman"/>
        </w:rPr>
        <w:t>g</w:t>
      </w:r>
      <w:r w:rsidRPr="002E3F23">
        <w:rPr>
          <w:rFonts w:ascii="Times New Roman" w:eastAsia="Arial" w:hAnsi="Times New Roman" w:cs="Times New Roman"/>
          <w:spacing w:val="-1"/>
        </w:rPr>
        <w:t>e</w:t>
      </w:r>
      <w:r w:rsidRPr="002E3F23">
        <w:rPr>
          <w:rFonts w:ascii="Times New Roman" w:eastAsia="Arial" w:hAnsi="Times New Roman" w:cs="Times New Roman"/>
        </w:rPr>
        <w:t>,</w:t>
      </w:r>
      <w:r w:rsidRPr="002E3F23">
        <w:rPr>
          <w:rFonts w:ascii="Times New Roman" w:eastAsia="Arial" w:hAnsi="Times New Roman" w:cs="Times New Roman"/>
          <w:spacing w:val="-9"/>
        </w:rPr>
        <w:t xml:space="preserve"> </w:t>
      </w:r>
      <w:r w:rsidRPr="002E3F23">
        <w:rPr>
          <w:rFonts w:ascii="Times New Roman" w:eastAsia="Arial" w:hAnsi="Times New Roman" w:cs="Times New Roman"/>
          <w:spacing w:val="1"/>
        </w:rPr>
        <w:t>c</w:t>
      </w:r>
      <w:r w:rsidRPr="002E3F23">
        <w:rPr>
          <w:rFonts w:ascii="Times New Roman" w:eastAsia="Arial" w:hAnsi="Times New Roman" w:cs="Times New Roman"/>
        </w:rPr>
        <w:t>ar</w:t>
      </w:r>
      <w:r w:rsidRPr="002E3F23">
        <w:rPr>
          <w:rFonts w:ascii="Times New Roman" w:eastAsia="Arial" w:hAnsi="Times New Roman" w:cs="Times New Roman"/>
          <w:spacing w:val="4"/>
        </w:rPr>
        <w:t>r</w:t>
      </w:r>
      <w:r w:rsidRPr="002E3F23">
        <w:rPr>
          <w:rFonts w:ascii="Times New Roman" w:eastAsia="Arial" w:hAnsi="Times New Roman" w:cs="Times New Roman"/>
          <w:spacing w:val="-4"/>
        </w:rPr>
        <w:t>y</w:t>
      </w:r>
      <w:r w:rsidRPr="002E3F23">
        <w:rPr>
          <w:rFonts w:ascii="Times New Roman" w:eastAsia="Arial" w:hAnsi="Times New Roman" w:cs="Times New Roman"/>
          <w:spacing w:val="1"/>
        </w:rPr>
        <w:t>i</w:t>
      </w:r>
      <w:r w:rsidRPr="002E3F23">
        <w:rPr>
          <w:rFonts w:ascii="Times New Roman" w:eastAsia="Arial" w:hAnsi="Times New Roman" w:cs="Times New Roman"/>
          <w:spacing w:val="2"/>
        </w:rPr>
        <w:t>n</w:t>
      </w:r>
      <w:r w:rsidRPr="002E3F23">
        <w:rPr>
          <w:rFonts w:ascii="Times New Roman" w:eastAsia="Arial" w:hAnsi="Times New Roman" w:cs="Times New Roman"/>
        </w:rPr>
        <w:t>g</w:t>
      </w:r>
      <w:r w:rsidRPr="002E3F23">
        <w:rPr>
          <w:rFonts w:ascii="Times New Roman" w:eastAsia="Arial" w:hAnsi="Times New Roman" w:cs="Times New Roman"/>
          <w:spacing w:val="-6"/>
        </w:rPr>
        <w:t xml:space="preserve"> </w:t>
      </w:r>
      <w:r w:rsidRPr="002E3F23">
        <w:rPr>
          <w:rFonts w:ascii="Times New Roman" w:eastAsia="Arial" w:hAnsi="Times New Roman" w:cs="Times New Roman"/>
        </w:rPr>
        <w:t>o</w:t>
      </w:r>
      <w:r w:rsidRPr="002E3F23">
        <w:rPr>
          <w:rFonts w:ascii="Times New Roman" w:eastAsia="Arial" w:hAnsi="Times New Roman" w:cs="Times New Roman"/>
          <w:spacing w:val="-1"/>
        </w:rPr>
        <w:t>u</w:t>
      </w:r>
      <w:r w:rsidRPr="002E3F23">
        <w:rPr>
          <w:rFonts w:ascii="Times New Roman" w:eastAsia="Arial" w:hAnsi="Times New Roman" w:cs="Times New Roman"/>
        </w:rPr>
        <w:t>t</w:t>
      </w:r>
      <w:r w:rsidRPr="002E3F23">
        <w:rPr>
          <w:rFonts w:ascii="Times New Roman" w:eastAsia="Arial" w:hAnsi="Times New Roman" w:cs="Times New Roman"/>
          <w:spacing w:val="-3"/>
        </w:rPr>
        <w:t xml:space="preserve"> </w:t>
      </w:r>
      <w:r w:rsidRPr="002E3F23">
        <w:rPr>
          <w:rFonts w:ascii="Times New Roman" w:eastAsia="Arial" w:hAnsi="Times New Roman" w:cs="Times New Roman"/>
        </w:rPr>
        <w:t xml:space="preserve">a </w:t>
      </w:r>
      <w:r w:rsidRPr="002E3F23">
        <w:rPr>
          <w:rFonts w:ascii="Times New Roman" w:eastAsia="Arial" w:hAnsi="Times New Roman" w:cs="Times New Roman"/>
          <w:spacing w:val="1"/>
        </w:rPr>
        <w:t>s</w:t>
      </w:r>
      <w:r w:rsidRPr="002E3F23">
        <w:rPr>
          <w:rFonts w:ascii="Times New Roman" w:eastAsia="Arial" w:hAnsi="Times New Roman" w:cs="Times New Roman"/>
        </w:rPr>
        <w:t>p</w:t>
      </w:r>
      <w:r w:rsidRPr="002E3F23">
        <w:rPr>
          <w:rFonts w:ascii="Times New Roman" w:eastAsia="Arial" w:hAnsi="Times New Roman" w:cs="Times New Roman"/>
          <w:spacing w:val="-1"/>
        </w:rPr>
        <w:t>e</w:t>
      </w:r>
      <w:r w:rsidRPr="002E3F23">
        <w:rPr>
          <w:rFonts w:ascii="Times New Roman" w:eastAsia="Arial" w:hAnsi="Times New Roman" w:cs="Times New Roman"/>
          <w:spacing w:val="1"/>
        </w:rPr>
        <w:t>c</w:t>
      </w:r>
      <w:r w:rsidRPr="002E3F23">
        <w:rPr>
          <w:rFonts w:ascii="Times New Roman" w:eastAsia="Arial" w:hAnsi="Times New Roman" w:cs="Times New Roman"/>
          <w:spacing w:val="-1"/>
        </w:rPr>
        <w:t>i</w:t>
      </w:r>
      <w:r w:rsidRPr="002E3F23">
        <w:rPr>
          <w:rFonts w:ascii="Times New Roman" w:eastAsia="Arial" w:hAnsi="Times New Roman" w:cs="Times New Roman"/>
          <w:spacing w:val="2"/>
        </w:rPr>
        <w:t>f</w:t>
      </w:r>
      <w:r w:rsidRPr="002E3F23">
        <w:rPr>
          <w:rFonts w:ascii="Times New Roman" w:eastAsia="Arial" w:hAnsi="Times New Roman" w:cs="Times New Roman"/>
          <w:spacing w:val="-1"/>
        </w:rPr>
        <w:t>i</w:t>
      </w:r>
      <w:r w:rsidRPr="002E3F23">
        <w:rPr>
          <w:rFonts w:ascii="Times New Roman" w:eastAsia="Arial" w:hAnsi="Times New Roman" w:cs="Times New Roman"/>
        </w:rPr>
        <w:t>c</w:t>
      </w:r>
      <w:r w:rsidRPr="002E3F23">
        <w:rPr>
          <w:rFonts w:ascii="Times New Roman" w:eastAsia="Arial" w:hAnsi="Times New Roman" w:cs="Times New Roman"/>
          <w:spacing w:val="-6"/>
        </w:rPr>
        <w:t xml:space="preserve"> </w:t>
      </w:r>
      <w:r w:rsidRPr="002E3F23">
        <w:rPr>
          <w:rFonts w:ascii="Times New Roman" w:eastAsia="Arial" w:hAnsi="Times New Roman" w:cs="Times New Roman"/>
          <w:spacing w:val="4"/>
        </w:rPr>
        <w:t>m</w:t>
      </w:r>
      <w:r w:rsidRPr="002E3F23">
        <w:rPr>
          <w:rFonts w:ascii="Times New Roman" w:eastAsia="Arial" w:hAnsi="Times New Roman" w:cs="Times New Roman"/>
        </w:rPr>
        <w:t>ot</w:t>
      </w:r>
      <w:r w:rsidRPr="002E3F23">
        <w:rPr>
          <w:rFonts w:ascii="Times New Roman" w:eastAsia="Arial" w:hAnsi="Times New Roman" w:cs="Times New Roman"/>
          <w:spacing w:val="4"/>
        </w:rPr>
        <w:t>o</w:t>
      </w:r>
      <w:r w:rsidRPr="002E3F23">
        <w:rPr>
          <w:rFonts w:ascii="Times New Roman" w:eastAsia="Arial" w:hAnsi="Times New Roman" w:cs="Times New Roman"/>
        </w:rPr>
        <w:t>r</w:t>
      </w:r>
      <w:r w:rsidRPr="002E3F23">
        <w:rPr>
          <w:rFonts w:ascii="Times New Roman" w:eastAsia="Arial" w:hAnsi="Times New Roman" w:cs="Times New Roman"/>
          <w:spacing w:val="-5"/>
        </w:rPr>
        <w:t xml:space="preserve"> </w:t>
      </w:r>
      <w:r w:rsidRPr="002E3F23">
        <w:rPr>
          <w:rFonts w:ascii="Times New Roman" w:eastAsia="Arial" w:hAnsi="Times New Roman" w:cs="Times New Roman"/>
        </w:rPr>
        <w:t>a</w:t>
      </w:r>
      <w:r w:rsidRPr="002E3F23">
        <w:rPr>
          <w:rFonts w:ascii="Times New Roman" w:eastAsia="Arial" w:hAnsi="Times New Roman" w:cs="Times New Roman"/>
          <w:spacing w:val="1"/>
        </w:rPr>
        <w:t>c</w:t>
      </w:r>
      <w:r w:rsidRPr="002E3F23">
        <w:rPr>
          <w:rFonts w:ascii="Times New Roman" w:eastAsia="Arial" w:hAnsi="Times New Roman" w:cs="Times New Roman"/>
        </w:rPr>
        <w:t>t</w:t>
      </w:r>
      <w:r w:rsidRPr="002E3F23">
        <w:rPr>
          <w:rFonts w:ascii="Times New Roman" w:eastAsia="Arial" w:hAnsi="Times New Roman" w:cs="Times New Roman"/>
          <w:spacing w:val="-1"/>
        </w:rPr>
        <w:t>i</w:t>
      </w:r>
      <w:r w:rsidRPr="002E3F23">
        <w:rPr>
          <w:rFonts w:ascii="Times New Roman" w:eastAsia="Arial" w:hAnsi="Times New Roman" w:cs="Times New Roman"/>
          <w:spacing w:val="1"/>
        </w:rPr>
        <w:t>v</w:t>
      </w:r>
      <w:r w:rsidRPr="002E3F23">
        <w:rPr>
          <w:rFonts w:ascii="Times New Roman" w:eastAsia="Arial" w:hAnsi="Times New Roman" w:cs="Times New Roman"/>
          <w:spacing w:val="-1"/>
        </w:rPr>
        <w:t>i</w:t>
      </w:r>
      <w:r w:rsidRPr="002E3F23">
        <w:rPr>
          <w:rFonts w:ascii="Times New Roman" w:eastAsia="Arial" w:hAnsi="Times New Roman" w:cs="Times New Roman"/>
          <w:spacing w:val="2"/>
        </w:rPr>
        <w:t>t</w:t>
      </w:r>
      <w:r w:rsidRPr="002E3F23">
        <w:rPr>
          <w:rFonts w:ascii="Times New Roman" w:eastAsia="Arial" w:hAnsi="Times New Roman" w:cs="Times New Roman"/>
        </w:rPr>
        <w:t>y</w:t>
      </w:r>
      <w:r w:rsidRPr="002E3F23">
        <w:rPr>
          <w:rFonts w:ascii="Times New Roman" w:eastAsia="Arial" w:hAnsi="Times New Roman" w:cs="Times New Roman"/>
          <w:spacing w:val="-7"/>
        </w:rPr>
        <w:t xml:space="preserve"> </w:t>
      </w:r>
      <w:r w:rsidRPr="002E3F23">
        <w:rPr>
          <w:rFonts w:ascii="Times New Roman" w:eastAsia="Arial" w:hAnsi="Times New Roman" w:cs="Times New Roman"/>
          <w:spacing w:val="-1"/>
        </w:rPr>
        <w:t>i</w:t>
      </w:r>
      <w:r w:rsidRPr="002E3F23">
        <w:rPr>
          <w:rFonts w:ascii="Times New Roman" w:eastAsia="Arial" w:hAnsi="Times New Roman" w:cs="Times New Roman"/>
        </w:rPr>
        <w:t>n</w:t>
      </w:r>
      <w:r w:rsidRPr="002E3F23">
        <w:rPr>
          <w:rFonts w:ascii="Times New Roman" w:eastAsia="Arial" w:hAnsi="Times New Roman" w:cs="Times New Roman"/>
          <w:spacing w:val="-1"/>
        </w:rPr>
        <w:t xml:space="preserve"> </w:t>
      </w:r>
      <w:r w:rsidRPr="002E3F23">
        <w:rPr>
          <w:rFonts w:ascii="Times New Roman" w:eastAsia="Arial" w:hAnsi="Times New Roman" w:cs="Times New Roman"/>
        </w:rPr>
        <w:t>p</w:t>
      </w:r>
      <w:r w:rsidRPr="002E3F23">
        <w:rPr>
          <w:rFonts w:ascii="Times New Roman" w:eastAsia="Arial" w:hAnsi="Times New Roman" w:cs="Times New Roman"/>
          <w:spacing w:val="4"/>
        </w:rPr>
        <w:t>h</w:t>
      </w:r>
      <w:r w:rsidRPr="002E3F23">
        <w:rPr>
          <w:rFonts w:ascii="Times New Roman" w:eastAsia="Arial" w:hAnsi="Times New Roman" w:cs="Times New Roman"/>
          <w:spacing w:val="-6"/>
        </w:rPr>
        <w:t>y</w:t>
      </w:r>
      <w:r w:rsidRPr="002E3F23">
        <w:rPr>
          <w:rFonts w:ascii="Times New Roman" w:eastAsia="Arial" w:hAnsi="Times New Roman" w:cs="Times New Roman"/>
          <w:spacing w:val="3"/>
        </w:rPr>
        <w:t>s</w:t>
      </w:r>
      <w:r w:rsidRPr="002E3F23">
        <w:rPr>
          <w:rFonts w:ascii="Times New Roman" w:eastAsia="Arial" w:hAnsi="Times New Roman" w:cs="Times New Roman"/>
          <w:spacing w:val="-1"/>
        </w:rPr>
        <w:t>i</w:t>
      </w:r>
      <w:r w:rsidRPr="002E3F23">
        <w:rPr>
          <w:rFonts w:ascii="Times New Roman" w:eastAsia="Arial" w:hAnsi="Times New Roman" w:cs="Times New Roman"/>
          <w:spacing w:val="1"/>
        </w:rPr>
        <w:t>c</w:t>
      </w:r>
      <w:r w:rsidRPr="002E3F23">
        <w:rPr>
          <w:rFonts w:ascii="Times New Roman" w:eastAsia="Arial" w:hAnsi="Times New Roman" w:cs="Times New Roman"/>
        </w:rPr>
        <w:t>al</w:t>
      </w:r>
      <w:r w:rsidRPr="002E3F23">
        <w:rPr>
          <w:rFonts w:ascii="Times New Roman" w:eastAsia="Arial" w:hAnsi="Times New Roman" w:cs="Times New Roman"/>
          <w:spacing w:val="-7"/>
        </w:rPr>
        <w:t xml:space="preserve"> </w:t>
      </w:r>
      <w:r w:rsidRPr="002E3F23">
        <w:rPr>
          <w:rFonts w:ascii="Times New Roman" w:eastAsia="Arial" w:hAnsi="Times New Roman" w:cs="Times New Roman"/>
        </w:rPr>
        <w:t>e</w:t>
      </w:r>
      <w:r w:rsidRPr="002E3F23">
        <w:rPr>
          <w:rFonts w:ascii="Times New Roman" w:eastAsia="Arial" w:hAnsi="Times New Roman" w:cs="Times New Roman"/>
          <w:spacing w:val="-1"/>
        </w:rPr>
        <w:t>d</w:t>
      </w:r>
      <w:r w:rsidRPr="002E3F23">
        <w:rPr>
          <w:rFonts w:ascii="Times New Roman" w:eastAsia="Arial" w:hAnsi="Times New Roman" w:cs="Times New Roman"/>
        </w:rPr>
        <w:t>u</w:t>
      </w:r>
      <w:r w:rsidRPr="002E3F23">
        <w:rPr>
          <w:rFonts w:ascii="Times New Roman" w:eastAsia="Arial" w:hAnsi="Times New Roman" w:cs="Times New Roman"/>
          <w:spacing w:val="1"/>
        </w:rPr>
        <w:t>c</w:t>
      </w:r>
      <w:r w:rsidRPr="002E3F23">
        <w:rPr>
          <w:rFonts w:ascii="Times New Roman" w:eastAsia="Arial" w:hAnsi="Times New Roman" w:cs="Times New Roman"/>
          <w:spacing w:val="2"/>
        </w:rPr>
        <w:t>a</w:t>
      </w:r>
      <w:r w:rsidRPr="002E3F23">
        <w:rPr>
          <w:rFonts w:ascii="Times New Roman" w:eastAsia="Arial" w:hAnsi="Times New Roman" w:cs="Times New Roman"/>
        </w:rPr>
        <w:t>t</w:t>
      </w:r>
      <w:r w:rsidRPr="002E3F23">
        <w:rPr>
          <w:rFonts w:ascii="Times New Roman" w:eastAsia="Arial" w:hAnsi="Times New Roman" w:cs="Times New Roman"/>
          <w:spacing w:val="1"/>
        </w:rPr>
        <w:t>i</w:t>
      </w:r>
      <w:r w:rsidRPr="002E3F23">
        <w:rPr>
          <w:rFonts w:ascii="Times New Roman" w:eastAsia="Arial" w:hAnsi="Times New Roman" w:cs="Times New Roman"/>
        </w:rPr>
        <w:t>o</w:t>
      </w:r>
      <w:r w:rsidRPr="002E3F23">
        <w:rPr>
          <w:rFonts w:ascii="Times New Roman" w:eastAsia="Arial" w:hAnsi="Times New Roman" w:cs="Times New Roman"/>
          <w:spacing w:val="-1"/>
        </w:rPr>
        <w:t>n</w:t>
      </w:r>
      <w:r w:rsidRPr="002E3F23">
        <w:rPr>
          <w:rFonts w:ascii="Times New Roman" w:eastAsia="Arial" w:hAnsi="Times New Roman" w:cs="Times New Roman"/>
          <w:spacing w:val="1"/>
        </w:rPr>
        <w:t>)</w:t>
      </w:r>
      <w:r w:rsidRPr="002E3F23">
        <w:rPr>
          <w:rFonts w:ascii="Times New Roman" w:eastAsia="Arial" w:hAnsi="Times New Roman" w:cs="Times New Roman"/>
        </w:rPr>
        <w:t>,</w:t>
      </w:r>
      <w:r w:rsidRPr="002E3F23">
        <w:rPr>
          <w:rFonts w:ascii="Times New Roman" w:eastAsia="Arial" w:hAnsi="Times New Roman" w:cs="Times New Roman"/>
          <w:spacing w:val="-8"/>
        </w:rPr>
        <w:t xml:space="preserve"> </w:t>
      </w:r>
      <w:r w:rsidRPr="002E3F23">
        <w:rPr>
          <w:rFonts w:ascii="Times New Roman" w:eastAsia="Arial" w:hAnsi="Times New Roman" w:cs="Times New Roman"/>
          <w:spacing w:val="2"/>
        </w:rPr>
        <w:t>a</w:t>
      </w:r>
      <w:r w:rsidRPr="002E3F23">
        <w:rPr>
          <w:rFonts w:ascii="Times New Roman" w:eastAsia="Arial" w:hAnsi="Times New Roman" w:cs="Times New Roman"/>
        </w:rPr>
        <w:t>nd</w:t>
      </w:r>
      <w:r w:rsidRPr="002E3F23">
        <w:rPr>
          <w:rFonts w:ascii="Times New Roman" w:eastAsia="Arial" w:hAnsi="Times New Roman" w:cs="Times New Roman"/>
          <w:spacing w:val="-2"/>
        </w:rPr>
        <w:t xml:space="preserve"> </w:t>
      </w:r>
      <w:r w:rsidRPr="002E3F23">
        <w:rPr>
          <w:rFonts w:ascii="Times New Roman" w:eastAsia="Arial" w:hAnsi="Times New Roman" w:cs="Times New Roman"/>
        </w:rPr>
        <w:t>p</w:t>
      </w:r>
      <w:r w:rsidRPr="002E3F23">
        <w:rPr>
          <w:rFonts w:ascii="Times New Roman" w:eastAsia="Arial" w:hAnsi="Times New Roman" w:cs="Times New Roman"/>
          <w:spacing w:val="-1"/>
        </w:rPr>
        <w:t>e</w:t>
      </w:r>
      <w:r w:rsidRPr="002E3F23">
        <w:rPr>
          <w:rFonts w:ascii="Times New Roman" w:eastAsia="Arial" w:hAnsi="Times New Roman" w:cs="Times New Roman"/>
          <w:spacing w:val="1"/>
        </w:rPr>
        <w:t>rs</w:t>
      </w:r>
      <w:r w:rsidRPr="002E3F23">
        <w:rPr>
          <w:rFonts w:ascii="Times New Roman" w:eastAsia="Arial" w:hAnsi="Times New Roman" w:cs="Times New Roman"/>
        </w:rPr>
        <w:t>o</w:t>
      </w:r>
      <w:r w:rsidRPr="002E3F23">
        <w:rPr>
          <w:rFonts w:ascii="Times New Roman" w:eastAsia="Arial" w:hAnsi="Times New Roman" w:cs="Times New Roman"/>
          <w:spacing w:val="-1"/>
        </w:rPr>
        <w:t>n</w:t>
      </w:r>
      <w:r w:rsidRPr="002E3F23">
        <w:rPr>
          <w:rFonts w:ascii="Times New Roman" w:eastAsia="Arial" w:hAnsi="Times New Roman" w:cs="Times New Roman"/>
          <w:spacing w:val="2"/>
        </w:rPr>
        <w:t>a</w:t>
      </w:r>
      <w:r w:rsidRPr="002E3F23">
        <w:rPr>
          <w:rFonts w:ascii="Times New Roman" w:eastAsia="Arial" w:hAnsi="Times New Roman" w:cs="Times New Roman"/>
        </w:rPr>
        <w:t>l</w:t>
      </w:r>
      <w:r w:rsidRPr="002E3F23">
        <w:rPr>
          <w:rFonts w:ascii="Times New Roman" w:eastAsia="Arial" w:hAnsi="Times New Roman" w:cs="Times New Roman"/>
          <w:spacing w:val="-9"/>
        </w:rPr>
        <w:t xml:space="preserve"> </w:t>
      </w:r>
      <w:r w:rsidRPr="002E3F23">
        <w:rPr>
          <w:rFonts w:ascii="Times New Roman" w:eastAsia="Arial" w:hAnsi="Times New Roman" w:cs="Times New Roman"/>
          <w:spacing w:val="1"/>
        </w:rPr>
        <w:t>c</w:t>
      </w:r>
      <w:r w:rsidRPr="002E3F23">
        <w:rPr>
          <w:rFonts w:ascii="Times New Roman" w:eastAsia="Arial" w:hAnsi="Times New Roman" w:cs="Times New Roman"/>
        </w:rPr>
        <w:t>o</w:t>
      </w:r>
      <w:r w:rsidRPr="002E3F23">
        <w:rPr>
          <w:rFonts w:ascii="Times New Roman" w:eastAsia="Arial" w:hAnsi="Times New Roman" w:cs="Times New Roman"/>
          <w:spacing w:val="2"/>
        </w:rPr>
        <w:t>m</w:t>
      </w:r>
      <w:r w:rsidRPr="002E3F23">
        <w:rPr>
          <w:rFonts w:ascii="Times New Roman" w:eastAsia="Arial" w:hAnsi="Times New Roman" w:cs="Times New Roman"/>
          <w:spacing w:val="4"/>
        </w:rPr>
        <w:t>m</w:t>
      </w:r>
      <w:r w:rsidRPr="002E3F23">
        <w:rPr>
          <w:rFonts w:ascii="Times New Roman" w:eastAsia="Arial" w:hAnsi="Times New Roman" w:cs="Times New Roman"/>
        </w:rPr>
        <w:t>u</w:t>
      </w:r>
      <w:r w:rsidRPr="002E3F23">
        <w:rPr>
          <w:rFonts w:ascii="Times New Roman" w:eastAsia="Arial" w:hAnsi="Times New Roman" w:cs="Times New Roman"/>
          <w:spacing w:val="-1"/>
        </w:rPr>
        <w:t>ni</w:t>
      </w:r>
      <w:r w:rsidRPr="002E3F23">
        <w:rPr>
          <w:rFonts w:ascii="Times New Roman" w:eastAsia="Arial" w:hAnsi="Times New Roman" w:cs="Times New Roman"/>
          <w:spacing w:val="1"/>
        </w:rPr>
        <w:t>c</w:t>
      </w:r>
      <w:r w:rsidRPr="002E3F23">
        <w:rPr>
          <w:rFonts w:ascii="Times New Roman" w:eastAsia="Arial" w:hAnsi="Times New Roman" w:cs="Times New Roman"/>
        </w:rPr>
        <w:t>at</w:t>
      </w:r>
      <w:r w:rsidRPr="002E3F23">
        <w:rPr>
          <w:rFonts w:ascii="Times New Roman" w:eastAsia="Arial" w:hAnsi="Times New Roman" w:cs="Times New Roman"/>
          <w:spacing w:val="-2"/>
        </w:rPr>
        <w:t>i</w:t>
      </w:r>
      <w:r w:rsidRPr="002E3F23">
        <w:rPr>
          <w:rFonts w:ascii="Times New Roman" w:eastAsia="Arial" w:hAnsi="Times New Roman" w:cs="Times New Roman"/>
        </w:rPr>
        <w:t>o</w:t>
      </w:r>
      <w:r w:rsidRPr="002E3F23">
        <w:rPr>
          <w:rFonts w:ascii="Times New Roman" w:eastAsia="Arial" w:hAnsi="Times New Roman" w:cs="Times New Roman"/>
          <w:spacing w:val="-1"/>
        </w:rPr>
        <w:t>n</w:t>
      </w:r>
      <w:r w:rsidRPr="002E3F23">
        <w:rPr>
          <w:rFonts w:ascii="Times New Roman" w:eastAsia="Arial" w:hAnsi="Times New Roman" w:cs="Times New Roman"/>
        </w:rPr>
        <w:t>s</w:t>
      </w:r>
      <w:r w:rsidRPr="002E3F23">
        <w:rPr>
          <w:rFonts w:ascii="Times New Roman" w:eastAsia="Arial" w:hAnsi="Times New Roman" w:cs="Times New Roman"/>
          <w:spacing w:val="-13"/>
        </w:rPr>
        <w:t xml:space="preserve"> </w:t>
      </w:r>
      <w:r w:rsidRPr="002E3F23">
        <w:rPr>
          <w:rFonts w:ascii="Times New Roman" w:eastAsia="Arial" w:hAnsi="Times New Roman" w:cs="Times New Roman"/>
          <w:spacing w:val="3"/>
        </w:rPr>
        <w:t>(</w:t>
      </w:r>
      <w:r w:rsidRPr="002E3F23">
        <w:rPr>
          <w:rFonts w:ascii="Times New Roman" w:eastAsia="Arial" w:hAnsi="Times New Roman" w:cs="Times New Roman"/>
          <w:spacing w:val="-1"/>
        </w:rPr>
        <w:t>i</w:t>
      </w:r>
      <w:r w:rsidRPr="002E3F23">
        <w:rPr>
          <w:rFonts w:ascii="Times New Roman" w:eastAsia="Arial" w:hAnsi="Times New Roman" w:cs="Times New Roman"/>
        </w:rPr>
        <w:t>.e</w:t>
      </w:r>
      <w:r w:rsidRPr="002E3F23">
        <w:rPr>
          <w:rFonts w:ascii="Times New Roman" w:eastAsia="Arial" w:hAnsi="Times New Roman" w:cs="Times New Roman"/>
          <w:spacing w:val="-1"/>
        </w:rPr>
        <w:t>.</w:t>
      </w:r>
      <w:r w:rsidRPr="002E3F23">
        <w:rPr>
          <w:rFonts w:ascii="Times New Roman" w:eastAsia="Arial" w:hAnsi="Times New Roman" w:cs="Times New Roman"/>
        </w:rPr>
        <w:t>,</w:t>
      </w:r>
      <w:r w:rsidRPr="002E3F23">
        <w:rPr>
          <w:rFonts w:ascii="Times New Roman" w:eastAsia="Arial" w:hAnsi="Times New Roman" w:cs="Times New Roman"/>
          <w:spacing w:val="-2"/>
        </w:rPr>
        <w:t xml:space="preserve"> </w:t>
      </w:r>
      <w:r w:rsidRPr="002E3F23">
        <w:rPr>
          <w:rFonts w:ascii="Times New Roman" w:eastAsia="Arial" w:hAnsi="Times New Roman" w:cs="Times New Roman"/>
        </w:rPr>
        <w:t>q</w:t>
      </w:r>
      <w:r w:rsidRPr="002E3F23">
        <w:rPr>
          <w:rFonts w:ascii="Times New Roman" w:eastAsia="Arial" w:hAnsi="Times New Roman" w:cs="Times New Roman"/>
          <w:spacing w:val="1"/>
        </w:rPr>
        <w:t>u</w:t>
      </w:r>
      <w:r w:rsidRPr="002E3F23">
        <w:rPr>
          <w:rFonts w:ascii="Times New Roman" w:eastAsia="Arial" w:hAnsi="Times New Roman" w:cs="Times New Roman"/>
        </w:rPr>
        <w:t>e</w:t>
      </w:r>
      <w:r w:rsidRPr="002E3F23">
        <w:rPr>
          <w:rFonts w:ascii="Times New Roman" w:eastAsia="Arial" w:hAnsi="Times New Roman" w:cs="Times New Roman"/>
          <w:spacing w:val="1"/>
        </w:rPr>
        <w:t>s</w:t>
      </w:r>
      <w:r w:rsidRPr="002E3F23">
        <w:rPr>
          <w:rFonts w:ascii="Times New Roman" w:eastAsia="Arial" w:hAnsi="Times New Roman" w:cs="Times New Roman"/>
        </w:rPr>
        <w:t>t</w:t>
      </w:r>
      <w:r w:rsidRPr="002E3F23">
        <w:rPr>
          <w:rFonts w:ascii="Times New Roman" w:eastAsia="Arial" w:hAnsi="Times New Roman" w:cs="Times New Roman"/>
          <w:spacing w:val="-1"/>
        </w:rPr>
        <w:t>i</w:t>
      </w:r>
      <w:r w:rsidRPr="002E3F23">
        <w:rPr>
          <w:rFonts w:ascii="Times New Roman" w:eastAsia="Arial" w:hAnsi="Times New Roman" w:cs="Times New Roman"/>
          <w:spacing w:val="2"/>
        </w:rPr>
        <w:t>o</w:t>
      </w:r>
      <w:r w:rsidRPr="002E3F23">
        <w:rPr>
          <w:rFonts w:ascii="Times New Roman" w:eastAsia="Arial" w:hAnsi="Times New Roman" w:cs="Times New Roman"/>
        </w:rPr>
        <w:t>ns</w:t>
      </w:r>
      <w:r w:rsidRPr="002E3F23">
        <w:rPr>
          <w:rFonts w:ascii="Times New Roman" w:eastAsia="Arial" w:hAnsi="Times New Roman" w:cs="Times New Roman"/>
          <w:spacing w:val="-9"/>
        </w:rPr>
        <w:t xml:space="preserve"> </w:t>
      </w:r>
      <w:r w:rsidRPr="002E3F23">
        <w:rPr>
          <w:rFonts w:ascii="Times New Roman" w:eastAsia="Arial" w:hAnsi="Times New Roman" w:cs="Times New Roman"/>
        </w:rPr>
        <w:t>p</w:t>
      </w:r>
      <w:r w:rsidRPr="002E3F23">
        <w:rPr>
          <w:rFonts w:ascii="Times New Roman" w:eastAsia="Arial" w:hAnsi="Times New Roman" w:cs="Times New Roman"/>
          <w:spacing w:val="-1"/>
        </w:rPr>
        <w:t>o</w:t>
      </w:r>
      <w:r w:rsidRPr="002E3F23">
        <w:rPr>
          <w:rFonts w:ascii="Times New Roman" w:eastAsia="Arial" w:hAnsi="Times New Roman" w:cs="Times New Roman"/>
          <w:spacing w:val="1"/>
        </w:rPr>
        <w:t>s</w:t>
      </w:r>
      <w:r w:rsidRPr="002E3F23">
        <w:rPr>
          <w:rFonts w:ascii="Times New Roman" w:eastAsia="Arial" w:hAnsi="Times New Roman" w:cs="Times New Roman"/>
        </w:rPr>
        <w:t>ed</w:t>
      </w:r>
      <w:r w:rsidRPr="002E3F23">
        <w:rPr>
          <w:rFonts w:ascii="Times New Roman" w:eastAsia="Arial" w:hAnsi="Times New Roman" w:cs="Times New Roman"/>
          <w:spacing w:val="-4"/>
        </w:rPr>
        <w:t xml:space="preserve"> </w:t>
      </w:r>
      <w:r w:rsidRPr="002E3F23">
        <w:rPr>
          <w:rFonts w:ascii="Times New Roman" w:eastAsia="Arial" w:hAnsi="Times New Roman" w:cs="Times New Roman"/>
          <w:spacing w:val="5"/>
        </w:rPr>
        <w:t>a</w:t>
      </w:r>
      <w:r w:rsidRPr="002E3F23">
        <w:rPr>
          <w:rFonts w:ascii="Times New Roman" w:eastAsia="Arial" w:hAnsi="Times New Roman" w:cs="Times New Roman"/>
          <w:spacing w:val="2"/>
        </w:rPr>
        <w:t>n</w:t>
      </w:r>
      <w:r w:rsidRPr="002E3F23">
        <w:rPr>
          <w:rFonts w:ascii="Times New Roman" w:eastAsia="Arial" w:hAnsi="Times New Roman" w:cs="Times New Roman"/>
        </w:rPr>
        <w:t>d</w:t>
      </w:r>
      <w:r w:rsidRPr="002E3F23">
        <w:rPr>
          <w:rFonts w:ascii="Times New Roman" w:eastAsia="Arial" w:hAnsi="Times New Roman" w:cs="Times New Roman"/>
          <w:spacing w:val="-3"/>
        </w:rPr>
        <w:t xml:space="preserve"> </w:t>
      </w:r>
      <w:r w:rsidRPr="002E3F23">
        <w:rPr>
          <w:rFonts w:ascii="Times New Roman" w:eastAsia="Arial" w:hAnsi="Times New Roman" w:cs="Times New Roman"/>
          <w:spacing w:val="1"/>
        </w:rPr>
        <w:t>a</w:t>
      </w:r>
      <w:r w:rsidRPr="002E3F23">
        <w:rPr>
          <w:rFonts w:ascii="Times New Roman" w:eastAsia="Arial" w:hAnsi="Times New Roman" w:cs="Times New Roman"/>
        </w:rPr>
        <w:t>n</w:t>
      </w:r>
      <w:r w:rsidRPr="002E3F23">
        <w:rPr>
          <w:rFonts w:ascii="Times New Roman" w:eastAsia="Arial" w:hAnsi="Times New Roman" w:cs="Times New Roman"/>
          <w:spacing w:val="1"/>
        </w:rPr>
        <w:t>s</w:t>
      </w:r>
      <w:r w:rsidRPr="002E3F23">
        <w:rPr>
          <w:rFonts w:ascii="Times New Roman" w:eastAsia="Arial" w:hAnsi="Times New Roman" w:cs="Times New Roman"/>
        </w:rPr>
        <w:t>wered d</w:t>
      </w:r>
      <w:r w:rsidRPr="002E3F23">
        <w:rPr>
          <w:rFonts w:ascii="Times New Roman" w:eastAsia="Arial" w:hAnsi="Times New Roman" w:cs="Times New Roman"/>
          <w:spacing w:val="-1"/>
        </w:rPr>
        <w:t>u</w:t>
      </w:r>
      <w:r w:rsidRPr="002E3F23">
        <w:rPr>
          <w:rFonts w:ascii="Times New Roman" w:eastAsia="Arial" w:hAnsi="Times New Roman" w:cs="Times New Roman"/>
          <w:spacing w:val="1"/>
        </w:rPr>
        <w:t>r</w:t>
      </w:r>
      <w:r w:rsidRPr="002E3F23">
        <w:rPr>
          <w:rFonts w:ascii="Times New Roman" w:eastAsia="Arial" w:hAnsi="Times New Roman" w:cs="Times New Roman"/>
          <w:spacing w:val="-1"/>
        </w:rPr>
        <w:t>i</w:t>
      </w:r>
      <w:r w:rsidRPr="002E3F23">
        <w:rPr>
          <w:rFonts w:ascii="Times New Roman" w:eastAsia="Arial" w:hAnsi="Times New Roman" w:cs="Times New Roman"/>
          <w:spacing w:val="2"/>
        </w:rPr>
        <w:t>n</w:t>
      </w:r>
      <w:r w:rsidRPr="002E3F23">
        <w:rPr>
          <w:rFonts w:ascii="Times New Roman" w:eastAsia="Arial" w:hAnsi="Times New Roman" w:cs="Times New Roman"/>
        </w:rPr>
        <w:t>g</w:t>
      </w:r>
      <w:r w:rsidRPr="002E3F23">
        <w:rPr>
          <w:rFonts w:ascii="Times New Roman" w:eastAsia="Arial" w:hAnsi="Times New Roman" w:cs="Times New Roman"/>
          <w:spacing w:val="-6"/>
        </w:rPr>
        <w:t xml:space="preserve"> </w:t>
      </w:r>
      <w:r w:rsidRPr="002E3F23">
        <w:rPr>
          <w:rFonts w:ascii="Times New Roman" w:eastAsia="Arial" w:hAnsi="Times New Roman" w:cs="Times New Roman"/>
          <w:spacing w:val="1"/>
        </w:rPr>
        <w:t>i</w:t>
      </w:r>
      <w:r w:rsidRPr="002E3F23">
        <w:rPr>
          <w:rFonts w:ascii="Times New Roman" w:eastAsia="Arial" w:hAnsi="Times New Roman" w:cs="Times New Roman"/>
        </w:rPr>
        <w:t>n</w:t>
      </w:r>
      <w:r w:rsidRPr="002E3F23">
        <w:rPr>
          <w:rFonts w:ascii="Times New Roman" w:eastAsia="Arial" w:hAnsi="Times New Roman" w:cs="Times New Roman"/>
          <w:spacing w:val="1"/>
        </w:rPr>
        <w:t>s</w:t>
      </w:r>
      <w:r w:rsidRPr="002E3F23">
        <w:rPr>
          <w:rFonts w:ascii="Times New Roman" w:eastAsia="Arial" w:hAnsi="Times New Roman" w:cs="Times New Roman"/>
        </w:rPr>
        <w:t>tru</w:t>
      </w:r>
      <w:r w:rsidRPr="002E3F23">
        <w:rPr>
          <w:rFonts w:ascii="Times New Roman" w:eastAsia="Arial" w:hAnsi="Times New Roman" w:cs="Times New Roman"/>
          <w:spacing w:val="1"/>
        </w:rPr>
        <w:t>c</w:t>
      </w:r>
      <w:r w:rsidRPr="002E3F23">
        <w:rPr>
          <w:rFonts w:ascii="Times New Roman" w:eastAsia="Arial" w:hAnsi="Times New Roman" w:cs="Times New Roman"/>
        </w:rPr>
        <w:t>t</w:t>
      </w:r>
      <w:r w:rsidRPr="002E3F23">
        <w:rPr>
          <w:rFonts w:ascii="Times New Roman" w:eastAsia="Arial" w:hAnsi="Times New Roman" w:cs="Times New Roman"/>
          <w:spacing w:val="-1"/>
        </w:rPr>
        <w:t>i</w:t>
      </w:r>
      <w:r w:rsidRPr="002E3F23">
        <w:rPr>
          <w:rFonts w:ascii="Times New Roman" w:eastAsia="Arial" w:hAnsi="Times New Roman" w:cs="Times New Roman"/>
          <w:spacing w:val="2"/>
        </w:rPr>
        <w:t>o</w:t>
      </w:r>
      <w:r w:rsidRPr="002E3F23">
        <w:rPr>
          <w:rFonts w:ascii="Times New Roman" w:eastAsia="Arial" w:hAnsi="Times New Roman" w:cs="Times New Roman"/>
        </w:rPr>
        <w:t>n).</w:t>
      </w:r>
      <w:r w:rsidRPr="002E3F23">
        <w:rPr>
          <w:rFonts w:ascii="Times New Roman" w:eastAsia="Arial" w:hAnsi="Times New Roman" w:cs="Times New Roman"/>
          <w:spacing w:val="47"/>
        </w:rPr>
        <w:t xml:space="preserve"> </w:t>
      </w:r>
      <w:r w:rsidRPr="002E3F23">
        <w:rPr>
          <w:rFonts w:ascii="Times New Roman" w:eastAsia="Arial" w:hAnsi="Times New Roman" w:cs="Times New Roman"/>
        </w:rPr>
        <w:t>In</w:t>
      </w:r>
      <w:r w:rsidRPr="002E3F23">
        <w:rPr>
          <w:rFonts w:ascii="Times New Roman" w:eastAsia="Arial" w:hAnsi="Times New Roman" w:cs="Times New Roman"/>
          <w:spacing w:val="-1"/>
        </w:rPr>
        <w:t xml:space="preserve"> </w:t>
      </w:r>
      <w:r w:rsidRPr="002E3F23">
        <w:rPr>
          <w:rFonts w:ascii="Times New Roman" w:eastAsia="Arial" w:hAnsi="Times New Roman" w:cs="Times New Roman"/>
        </w:rPr>
        <w:t>a</w:t>
      </w:r>
      <w:r w:rsidRPr="002E3F23">
        <w:rPr>
          <w:rFonts w:ascii="Times New Roman" w:eastAsia="Arial" w:hAnsi="Times New Roman" w:cs="Times New Roman"/>
          <w:spacing w:val="1"/>
        </w:rPr>
        <w:t>d</w:t>
      </w:r>
      <w:r w:rsidRPr="002E3F23">
        <w:rPr>
          <w:rFonts w:ascii="Times New Roman" w:eastAsia="Arial" w:hAnsi="Times New Roman" w:cs="Times New Roman"/>
        </w:rPr>
        <w:t>d</w:t>
      </w:r>
      <w:r w:rsidRPr="002E3F23">
        <w:rPr>
          <w:rFonts w:ascii="Times New Roman" w:eastAsia="Arial" w:hAnsi="Times New Roman" w:cs="Times New Roman"/>
          <w:spacing w:val="-1"/>
        </w:rPr>
        <w:t>i</w:t>
      </w:r>
      <w:r w:rsidRPr="002E3F23">
        <w:rPr>
          <w:rFonts w:ascii="Times New Roman" w:eastAsia="Arial" w:hAnsi="Times New Roman" w:cs="Times New Roman"/>
          <w:spacing w:val="2"/>
        </w:rPr>
        <w:t>t</w:t>
      </w:r>
      <w:r w:rsidRPr="002E3F23">
        <w:rPr>
          <w:rFonts w:ascii="Times New Roman" w:eastAsia="Arial" w:hAnsi="Times New Roman" w:cs="Times New Roman"/>
          <w:spacing w:val="-1"/>
        </w:rPr>
        <w:t>i</w:t>
      </w:r>
      <w:r w:rsidRPr="002E3F23">
        <w:rPr>
          <w:rFonts w:ascii="Times New Roman" w:eastAsia="Arial" w:hAnsi="Times New Roman" w:cs="Times New Roman"/>
        </w:rPr>
        <w:t>o</w:t>
      </w:r>
      <w:r w:rsidRPr="002E3F23">
        <w:rPr>
          <w:rFonts w:ascii="Times New Roman" w:eastAsia="Arial" w:hAnsi="Times New Roman" w:cs="Times New Roman"/>
          <w:spacing w:val="-1"/>
        </w:rPr>
        <w:t>n</w:t>
      </w:r>
      <w:r w:rsidRPr="002E3F23">
        <w:rPr>
          <w:rFonts w:ascii="Times New Roman" w:eastAsia="Arial" w:hAnsi="Times New Roman" w:cs="Times New Roman"/>
        </w:rPr>
        <w:t>,</w:t>
      </w:r>
      <w:r w:rsidRPr="002E3F23">
        <w:rPr>
          <w:rFonts w:ascii="Times New Roman" w:eastAsia="Arial" w:hAnsi="Times New Roman" w:cs="Times New Roman"/>
          <w:spacing w:val="-6"/>
        </w:rPr>
        <w:t xml:space="preserve"> </w:t>
      </w:r>
      <w:r w:rsidRPr="002E3F23">
        <w:rPr>
          <w:rFonts w:ascii="Times New Roman" w:eastAsia="Arial" w:hAnsi="Times New Roman" w:cs="Times New Roman"/>
        </w:rPr>
        <w:t>t</w:t>
      </w:r>
      <w:r w:rsidRPr="002E3F23">
        <w:rPr>
          <w:rFonts w:ascii="Times New Roman" w:eastAsia="Arial" w:hAnsi="Times New Roman" w:cs="Times New Roman"/>
          <w:spacing w:val="1"/>
        </w:rPr>
        <w:t>h</w:t>
      </w:r>
      <w:r w:rsidRPr="002E3F23">
        <w:rPr>
          <w:rFonts w:ascii="Times New Roman" w:eastAsia="Arial" w:hAnsi="Times New Roman" w:cs="Times New Roman"/>
          <w:spacing w:val="-1"/>
        </w:rPr>
        <w:t>i</w:t>
      </w:r>
      <w:r w:rsidRPr="002E3F23">
        <w:rPr>
          <w:rFonts w:ascii="Times New Roman" w:eastAsia="Arial" w:hAnsi="Times New Roman" w:cs="Times New Roman"/>
        </w:rPr>
        <w:t>s</w:t>
      </w:r>
      <w:r w:rsidRPr="002E3F23">
        <w:rPr>
          <w:rFonts w:ascii="Times New Roman" w:eastAsia="Arial" w:hAnsi="Times New Roman" w:cs="Times New Roman"/>
          <w:spacing w:val="-2"/>
        </w:rPr>
        <w:t xml:space="preserve"> </w:t>
      </w:r>
      <w:r w:rsidRPr="002E3F23">
        <w:rPr>
          <w:rFonts w:ascii="Times New Roman" w:eastAsia="Arial" w:hAnsi="Times New Roman" w:cs="Times New Roman"/>
        </w:rPr>
        <w:t>t</w:t>
      </w:r>
      <w:r w:rsidRPr="002E3F23">
        <w:rPr>
          <w:rFonts w:ascii="Times New Roman" w:eastAsia="Arial" w:hAnsi="Times New Roman" w:cs="Times New Roman"/>
          <w:spacing w:val="-1"/>
        </w:rPr>
        <w:t>a</w:t>
      </w:r>
      <w:r w:rsidRPr="002E3F23">
        <w:rPr>
          <w:rFonts w:ascii="Times New Roman" w:eastAsia="Arial" w:hAnsi="Times New Roman" w:cs="Times New Roman"/>
          <w:spacing w:val="1"/>
        </w:rPr>
        <w:t>s</w:t>
      </w:r>
      <w:r w:rsidRPr="002E3F23">
        <w:rPr>
          <w:rFonts w:ascii="Times New Roman" w:eastAsia="Arial" w:hAnsi="Times New Roman" w:cs="Times New Roman"/>
        </w:rPr>
        <w:t>k</w:t>
      </w:r>
      <w:r w:rsidRPr="002E3F23">
        <w:rPr>
          <w:rFonts w:ascii="Times New Roman" w:eastAsia="Arial" w:hAnsi="Times New Roman" w:cs="Times New Roman"/>
          <w:spacing w:val="-1"/>
        </w:rPr>
        <w:t xml:space="preserve"> </w:t>
      </w:r>
      <w:r w:rsidRPr="002E3F23">
        <w:rPr>
          <w:rFonts w:ascii="Times New Roman" w:eastAsia="Arial" w:hAnsi="Times New Roman" w:cs="Times New Roman"/>
        </w:rPr>
        <w:t>re</w:t>
      </w:r>
      <w:r w:rsidRPr="002E3F23">
        <w:rPr>
          <w:rFonts w:ascii="Times New Roman" w:eastAsia="Arial" w:hAnsi="Times New Roman" w:cs="Times New Roman"/>
          <w:spacing w:val="-1"/>
        </w:rPr>
        <w:t>q</w:t>
      </w:r>
      <w:r w:rsidRPr="002E3F23">
        <w:rPr>
          <w:rFonts w:ascii="Times New Roman" w:eastAsia="Arial" w:hAnsi="Times New Roman" w:cs="Times New Roman"/>
        </w:rPr>
        <w:t>u</w:t>
      </w:r>
      <w:r w:rsidRPr="002E3F23">
        <w:rPr>
          <w:rFonts w:ascii="Times New Roman" w:eastAsia="Arial" w:hAnsi="Times New Roman" w:cs="Times New Roman"/>
          <w:spacing w:val="-1"/>
        </w:rPr>
        <w:t>i</w:t>
      </w:r>
      <w:r w:rsidRPr="002E3F23">
        <w:rPr>
          <w:rFonts w:ascii="Times New Roman" w:eastAsia="Arial" w:hAnsi="Times New Roman" w:cs="Times New Roman"/>
          <w:spacing w:val="1"/>
        </w:rPr>
        <w:t>r</w:t>
      </w:r>
      <w:r w:rsidRPr="002E3F23">
        <w:rPr>
          <w:rFonts w:ascii="Times New Roman" w:eastAsia="Arial" w:hAnsi="Times New Roman" w:cs="Times New Roman"/>
        </w:rPr>
        <w:t>es</w:t>
      </w:r>
      <w:r w:rsidRPr="002E3F23">
        <w:rPr>
          <w:rFonts w:ascii="Times New Roman" w:eastAsia="Arial" w:hAnsi="Times New Roman" w:cs="Times New Roman"/>
          <w:spacing w:val="-5"/>
        </w:rPr>
        <w:t xml:space="preserve"> </w:t>
      </w:r>
      <w:r w:rsidRPr="002E3F23">
        <w:rPr>
          <w:rFonts w:ascii="Times New Roman" w:eastAsia="Arial" w:hAnsi="Times New Roman" w:cs="Times New Roman"/>
          <w:spacing w:val="-4"/>
        </w:rPr>
        <w:t>y</w:t>
      </w:r>
      <w:r w:rsidRPr="002E3F23">
        <w:rPr>
          <w:rFonts w:ascii="Times New Roman" w:eastAsia="Arial" w:hAnsi="Times New Roman" w:cs="Times New Roman"/>
          <w:spacing w:val="2"/>
        </w:rPr>
        <w:t>o</w:t>
      </w:r>
      <w:r w:rsidRPr="002E3F23">
        <w:rPr>
          <w:rFonts w:ascii="Times New Roman" w:eastAsia="Arial" w:hAnsi="Times New Roman" w:cs="Times New Roman"/>
        </w:rPr>
        <w:t>u</w:t>
      </w:r>
      <w:r w:rsidRPr="002E3F23">
        <w:rPr>
          <w:rFonts w:ascii="Times New Roman" w:eastAsia="Arial" w:hAnsi="Times New Roman" w:cs="Times New Roman"/>
          <w:spacing w:val="-3"/>
        </w:rPr>
        <w:t xml:space="preserve"> </w:t>
      </w:r>
      <w:r w:rsidRPr="002E3F23">
        <w:rPr>
          <w:rFonts w:ascii="Times New Roman" w:eastAsia="Arial" w:hAnsi="Times New Roman" w:cs="Times New Roman"/>
          <w:spacing w:val="1"/>
        </w:rPr>
        <w:t>t</w:t>
      </w:r>
      <w:r w:rsidRPr="002E3F23">
        <w:rPr>
          <w:rFonts w:ascii="Times New Roman" w:eastAsia="Arial" w:hAnsi="Times New Roman" w:cs="Times New Roman"/>
        </w:rPr>
        <w:t>o</w:t>
      </w:r>
      <w:r w:rsidRPr="002E3F23">
        <w:rPr>
          <w:rFonts w:ascii="Times New Roman" w:eastAsia="Arial" w:hAnsi="Times New Roman" w:cs="Times New Roman"/>
          <w:spacing w:val="-1"/>
        </w:rPr>
        <w:t xml:space="preserve"> </w:t>
      </w:r>
      <w:r w:rsidRPr="002E3F23">
        <w:rPr>
          <w:rFonts w:ascii="Times New Roman" w:eastAsia="Arial" w:hAnsi="Times New Roman" w:cs="Times New Roman"/>
          <w:spacing w:val="-2"/>
        </w:rPr>
        <w:t>w</w:t>
      </w:r>
      <w:r w:rsidRPr="002E3F23">
        <w:rPr>
          <w:rFonts w:ascii="Times New Roman" w:eastAsia="Arial" w:hAnsi="Times New Roman" w:cs="Times New Roman"/>
          <w:spacing w:val="1"/>
        </w:rPr>
        <w:t>r</w:t>
      </w:r>
      <w:r w:rsidRPr="002E3F23">
        <w:rPr>
          <w:rFonts w:ascii="Times New Roman" w:eastAsia="Arial" w:hAnsi="Times New Roman" w:cs="Times New Roman"/>
          <w:spacing w:val="-1"/>
        </w:rPr>
        <w:t>i</w:t>
      </w:r>
      <w:r w:rsidRPr="002E3F23">
        <w:rPr>
          <w:rFonts w:ascii="Times New Roman" w:eastAsia="Arial" w:hAnsi="Times New Roman" w:cs="Times New Roman"/>
        </w:rPr>
        <w:t>te</w:t>
      </w:r>
      <w:r w:rsidRPr="002E3F23">
        <w:rPr>
          <w:rFonts w:ascii="Times New Roman" w:eastAsia="Arial" w:hAnsi="Times New Roman" w:cs="Times New Roman"/>
          <w:spacing w:val="-3"/>
        </w:rPr>
        <w:t xml:space="preserve"> </w:t>
      </w:r>
      <w:r w:rsidRPr="002E3F23">
        <w:rPr>
          <w:rFonts w:ascii="Times New Roman" w:eastAsia="Arial" w:hAnsi="Times New Roman" w:cs="Times New Roman"/>
        </w:rPr>
        <w:t>a</w:t>
      </w:r>
      <w:r w:rsidRPr="002E3F23">
        <w:rPr>
          <w:rFonts w:ascii="Times New Roman" w:eastAsia="Arial" w:hAnsi="Times New Roman" w:cs="Times New Roman"/>
          <w:spacing w:val="-2"/>
        </w:rPr>
        <w:t xml:space="preserve"> </w:t>
      </w:r>
      <w:r w:rsidRPr="002E3F23">
        <w:rPr>
          <w:rFonts w:ascii="Times New Roman" w:eastAsia="Arial" w:hAnsi="Times New Roman" w:cs="Times New Roman"/>
          <w:spacing w:val="2"/>
        </w:rPr>
        <w:t>n</w:t>
      </w:r>
      <w:r w:rsidRPr="002E3F23">
        <w:rPr>
          <w:rFonts w:ascii="Times New Roman" w:eastAsia="Arial" w:hAnsi="Times New Roman" w:cs="Times New Roman"/>
        </w:rPr>
        <w:t>ar</w:t>
      </w:r>
      <w:r w:rsidRPr="002E3F23">
        <w:rPr>
          <w:rFonts w:ascii="Times New Roman" w:eastAsia="Arial" w:hAnsi="Times New Roman" w:cs="Times New Roman"/>
          <w:spacing w:val="1"/>
        </w:rPr>
        <w:t>r</w:t>
      </w:r>
      <w:r w:rsidRPr="002E3F23">
        <w:rPr>
          <w:rFonts w:ascii="Times New Roman" w:eastAsia="Arial" w:hAnsi="Times New Roman" w:cs="Times New Roman"/>
        </w:rPr>
        <w:t>at</w:t>
      </w:r>
      <w:r w:rsidRPr="002E3F23">
        <w:rPr>
          <w:rFonts w:ascii="Times New Roman" w:eastAsia="Arial" w:hAnsi="Times New Roman" w:cs="Times New Roman"/>
          <w:spacing w:val="1"/>
        </w:rPr>
        <w:t>i</w:t>
      </w:r>
      <w:r w:rsidRPr="002E3F23">
        <w:rPr>
          <w:rFonts w:ascii="Times New Roman" w:eastAsia="Arial" w:hAnsi="Times New Roman" w:cs="Times New Roman"/>
          <w:spacing w:val="-1"/>
        </w:rPr>
        <w:t>v</w:t>
      </w:r>
      <w:r w:rsidRPr="002E3F23">
        <w:rPr>
          <w:rFonts w:ascii="Times New Roman" w:eastAsia="Arial" w:hAnsi="Times New Roman" w:cs="Times New Roman"/>
        </w:rPr>
        <w:t>e</w:t>
      </w:r>
      <w:r w:rsidRPr="002E3F23">
        <w:rPr>
          <w:rFonts w:ascii="Times New Roman" w:eastAsia="Arial" w:hAnsi="Times New Roman" w:cs="Times New Roman"/>
          <w:spacing w:val="-6"/>
        </w:rPr>
        <w:t xml:space="preserve"> </w:t>
      </w:r>
      <w:r w:rsidRPr="002E3F23">
        <w:rPr>
          <w:rFonts w:ascii="Times New Roman" w:eastAsia="Arial" w:hAnsi="Times New Roman" w:cs="Times New Roman"/>
        </w:rPr>
        <w:t>t</w:t>
      </w:r>
      <w:r w:rsidRPr="002E3F23">
        <w:rPr>
          <w:rFonts w:ascii="Times New Roman" w:eastAsia="Arial" w:hAnsi="Times New Roman" w:cs="Times New Roman"/>
          <w:spacing w:val="-1"/>
        </w:rPr>
        <w:t>h</w:t>
      </w:r>
      <w:r w:rsidRPr="002E3F23">
        <w:rPr>
          <w:rFonts w:ascii="Times New Roman" w:eastAsia="Arial" w:hAnsi="Times New Roman" w:cs="Times New Roman"/>
          <w:spacing w:val="2"/>
        </w:rPr>
        <w:t>a</w:t>
      </w:r>
      <w:r w:rsidRPr="002E3F23">
        <w:rPr>
          <w:rFonts w:ascii="Times New Roman" w:eastAsia="Arial" w:hAnsi="Times New Roman" w:cs="Times New Roman"/>
        </w:rPr>
        <w:t>t</w:t>
      </w:r>
      <w:r w:rsidRPr="002E3F23">
        <w:rPr>
          <w:rFonts w:ascii="Times New Roman" w:eastAsia="Arial" w:hAnsi="Times New Roman" w:cs="Times New Roman"/>
          <w:spacing w:val="-3"/>
        </w:rPr>
        <w:t xml:space="preserve"> </w:t>
      </w:r>
      <w:r w:rsidRPr="002E3F23">
        <w:rPr>
          <w:rFonts w:ascii="Times New Roman" w:eastAsia="Arial" w:hAnsi="Times New Roman" w:cs="Times New Roman"/>
          <w:spacing w:val="-1"/>
        </w:rPr>
        <w:t>p</w:t>
      </w:r>
      <w:r w:rsidRPr="002E3F23">
        <w:rPr>
          <w:rFonts w:ascii="Times New Roman" w:eastAsia="Arial" w:hAnsi="Times New Roman" w:cs="Times New Roman"/>
          <w:spacing w:val="1"/>
        </w:rPr>
        <w:t>r</w:t>
      </w:r>
      <w:r w:rsidRPr="002E3F23">
        <w:rPr>
          <w:rFonts w:ascii="Times New Roman" w:eastAsia="Arial" w:hAnsi="Times New Roman" w:cs="Times New Roman"/>
          <w:spacing w:val="2"/>
        </w:rPr>
        <w:t>o</w:t>
      </w:r>
      <w:r w:rsidRPr="002E3F23">
        <w:rPr>
          <w:rFonts w:ascii="Times New Roman" w:eastAsia="Arial" w:hAnsi="Times New Roman" w:cs="Times New Roman"/>
          <w:spacing w:val="1"/>
        </w:rPr>
        <w:t>v</w:t>
      </w:r>
      <w:r w:rsidRPr="002E3F23">
        <w:rPr>
          <w:rFonts w:ascii="Times New Roman" w:eastAsia="Arial" w:hAnsi="Times New Roman" w:cs="Times New Roman"/>
          <w:spacing w:val="-1"/>
        </w:rPr>
        <w:t>i</w:t>
      </w:r>
      <w:r w:rsidRPr="002E3F23">
        <w:rPr>
          <w:rFonts w:ascii="Times New Roman" w:eastAsia="Arial" w:hAnsi="Times New Roman" w:cs="Times New Roman"/>
        </w:rPr>
        <w:t>d</w:t>
      </w:r>
      <w:r w:rsidRPr="002E3F23">
        <w:rPr>
          <w:rFonts w:ascii="Times New Roman" w:eastAsia="Arial" w:hAnsi="Times New Roman" w:cs="Times New Roman"/>
          <w:spacing w:val="-1"/>
        </w:rPr>
        <w:t>e</w:t>
      </w:r>
      <w:r w:rsidRPr="002E3F23">
        <w:rPr>
          <w:rFonts w:ascii="Times New Roman" w:eastAsia="Arial" w:hAnsi="Times New Roman" w:cs="Times New Roman"/>
        </w:rPr>
        <w:t>s</w:t>
      </w:r>
      <w:r w:rsidRPr="002E3F23">
        <w:rPr>
          <w:rFonts w:ascii="Times New Roman" w:eastAsia="Arial" w:hAnsi="Times New Roman" w:cs="Times New Roman"/>
          <w:spacing w:val="-7"/>
        </w:rPr>
        <w:t xml:space="preserve"> </w:t>
      </w:r>
      <w:r w:rsidRPr="002E3F23">
        <w:rPr>
          <w:rFonts w:ascii="Times New Roman" w:eastAsia="Arial" w:hAnsi="Times New Roman" w:cs="Times New Roman"/>
          <w:spacing w:val="2"/>
        </w:rPr>
        <w:t>e</w:t>
      </w:r>
      <w:r w:rsidRPr="002E3F23">
        <w:rPr>
          <w:rFonts w:ascii="Times New Roman" w:eastAsia="Arial" w:hAnsi="Times New Roman" w:cs="Times New Roman"/>
          <w:spacing w:val="1"/>
        </w:rPr>
        <w:t>v</w:t>
      </w:r>
      <w:r w:rsidRPr="002E3F23">
        <w:rPr>
          <w:rFonts w:ascii="Times New Roman" w:eastAsia="Arial" w:hAnsi="Times New Roman" w:cs="Times New Roman"/>
          <w:spacing w:val="-1"/>
        </w:rPr>
        <w:t>i</w:t>
      </w:r>
      <w:r w:rsidRPr="002E3F23">
        <w:rPr>
          <w:rFonts w:ascii="Times New Roman" w:eastAsia="Arial" w:hAnsi="Times New Roman" w:cs="Times New Roman"/>
        </w:rPr>
        <w:t>d</w:t>
      </w:r>
      <w:r w:rsidRPr="002E3F23">
        <w:rPr>
          <w:rFonts w:ascii="Times New Roman" w:eastAsia="Arial" w:hAnsi="Times New Roman" w:cs="Times New Roman"/>
          <w:spacing w:val="1"/>
        </w:rPr>
        <w:t>e</w:t>
      </w:r>
      <w:r w:rsidRPr="002E3F23">
        <w:rPr>
          <w:rFonts w:ascii="Times New Roman" w:eastAsia="Arial" w:hAnsi="Times New Roman" w:cs="Times New Roman"/>
        </w:rPr>
        <w:t>n</w:t>
      </w:r>
      <w:r w:rsidRPr="002E3F23">
        <w:rPr>
          <w:rFonts w:ascii="Times New Roman" w:eastAsia="Arial" w:hAnsi="Times New Roman" w:cs="Times New Roman"/>
          <w:spacing w:val="1"/>
        </w:rPr>
        <w:t>c</w:t>
      </w:r>
      <w:r w:rsidRPr="002E3F23">
        <w:rPr>
          <w:rFonts w:ascii="Times New Roman" w:eastAsia="Arial" w:hAnsi="Times New Roman" w:cs="Times New Roman"/>
        </w:rPr>
        <w:t>e</w:t>
      </w:r>
      <w:r w:rsidRPr="002E3F23">
        <w:rPr>
          <w:rFonts w:ascii="Times New Roman" w:eastAsia="Arial" w:hAnsi="Times New Roman" w:cs="Times New Roman"/>
          <w:spacing w:val="-8"/>
        </w:rPr>
        <w:t xml:space="preserve"> </w:t>
      </w:r>
      <w:r w:rsidRPr="002E3F23">
        <w:rPr>
          <w:rFonts w:ascii="Times New Roman" w:eastAsia="Arial" w:hAnsi="Times New Roman" w:cs="Times New Roman"/>
          <w:spacing w:val="-1"/>
        </w:rPr>
        <w:t>o</w:t>
      </w:r>
      <w:r w:rsidRPr="002E3F23">
        <w:rPr>
          <w:rFonts w:ascii="Times New Roman" w:eastAsia="Arial" w:hAnsi="Times New Roman" w:cs="Times New Roman"/>
        </w:rPr>
        <w:t>f</w:t>
      </w:r>
      <w:r w:rsidRPr="002E3F23">
        <w:rPr>
          <w:rFonts w:ascii="Times New Roman" w:eastAsia="Arial" w:hAnsi="Times New Roman" w:cs="Times New Roman"/>
          <w:spacing w:val="2"/>
        </w:rPr>
        <w:t xml:space="preserve"> </w:t>
      </w:r>
      <w:r w:rsidRPr="002E3F23">
        <w:rPr>
          <w:rFonts w:ascii="Times New Roman" w:eastAsia="Arial" w:hAnsi="Times New Roman" w:cs="Times New Roman"/>
          <w:spacing w:val="-4"/>
        </w:rPr>
        <w:t>y</w:t>
      </w:r>
      <w:r w:rsidRPr="002E3F23">
        <w:rPr>
          <w:rFonts w:ascii="Times New Roman" w:eastAsia="Arial" w:hAnsi="Times New Roman" w:cs="Times New Roman"/>
          <w:spacing w:val="2"/>
        </w:rPr>
        <w:t>o</w:t>
      </w:r>
      <w:r w:rsidRPr="002E3F23">
        <w:rPr>
          <w:rFonts w:ascii="Times New Roman" w:eastAsia="Arial" w:hAnsi="Times New Roman" w:cs="Times New Roman"/>
        </w:rPr>
        <w:t>ur</w:t>
      </w:r>
      <w:r w:rsidRPr="002E3F23">
        <w:rPr>
          <w:rFonts w:ascii="Times New Roman" w:eastAsia="Arial" w:hAnsi="Times New Roman" w:cs="Times New Roman"/>
          <w:spacing w:val="-4"/>
        </w:rPr>
        <w:t xml:space="preserve"> </w:t>
      </w:r>
      <w:r w:rsidRPr="002E3F23">
        <w:rPr>
          <w:rFonts w:ascii="Times New Roman" w:eastAsia="Arial" w:hAnsi="Times New Roman" w:cs="Times New Roman"/>
          <w:spacing w:val="2"/>
        </w:rPr>
        <w:t>o</w:t>
      </w:r>
      <w:r w:rsidRPr="002E3F23">
        <w:rPr>
          <w:rFonts w:ascii="Times New Roman" w:eastAsia="Arial" w:hAnsi="Times New Roman" w:cs="Times New Roman"/>
          <w:spacing w:val="-1"/>
        </w:rPr>
        <w:t>v</w:t>
      </w:r>
      <w:r w:rsidRPr="002E3F23">
        <w:rPr>
          <w:rFonts w:ascii="Times New Roman" w:eastAsia="Arial" w:hAnsi="Times New Roman" w:cs="Times New Roman"/>
        </w:rPr>
        <w:t>er</w:t>
      </w:r>
      <w:r w:rsidRPr="002E3F23">
        <w:rPr>
          <w:rFonts w:ascii="Times New Roman" w:eastAsia="Arial" w:hAnsi="Times New Roman" w:cs="Times New Roman"/>
          <w:spacing w:val="2"/>
        </w:rPr>
        <w:t>a</w:t>
      </w:r>
      <w:r w:rsidRPr="002E3F23">
        <w:rPr>
          <w:rFonts w:ascii="Times New Roman" w:eastAsia="Arial" w:hAnsi="Times New Roman" w:cs="Times New Roman"/>
          <w:spacing w:val="-1"/>
        </w:rPr>
        <w:t>l</w:t>
      </w:r>
      <w:r w:rsidRPr="002E3F23">
        <w:rPr>
          <w:rFonts w:ascii="Times New Roman" w:eastAsia="Arial" w:hAnsi="Times New Roman" w:cs="Times New Roman"/>
        </w:rPr>
        <w:t>l</w:t>
      </w:r>
      <w:r w:rsidRPr="002E3F23">
        <w:rPr>
          <w:rFonts w:ascii="Times New Roman" w:eastAsia="Arial" w:hAnsi="Times New Roman" w:cs="Times New Roman"/>
          <w:spacing w:val="-5"/>
        </w:rPr>
        <w:t xml:space="preserve"> </w:t>
      </w:r>
      <w:r w:rsidRPr="002E3F23">
        <w:rPr>
          <w:rFonts w:ascii="Times New Roman" w:eastAsia="Arial" w:hAnsi="Times New Roman" w:cs="Times New Roman"/>
        </w:rPr>
        <w:t>a</w:t>
      </w:r>
      <w:r w:rsidRPr="002E3F23">
        <w:rPr>
          <w:rFonts w:ascii="Times New Roman" w:eastAsia="Arial" w:hAnsi="Times New Roman" w:cs="Times New Roman"/>
          <w:spacing w:val="1"/>
        </w:rPr>
        <w:t>ss</w:t>
      </w:r>
      <w:r w:rsidRPr="002E3F23">
        <w:rPr>
          <w:rFonts w:ascii="Times New Roman" w:eastAsia="Arial" w:hAnsi="Times New Roman" w:cs="Times New Roman"/>
        </w:rPr>
        <w:t>e</w:t>
      </w:r>
      <w:r w:rsidRPr="002E3F23">
        <w:rPr>
          <w:rFonts w:ascii="Times New Roman" w:eastAsia="Arial" w:hAnsi="Times New Roman" w:cs="Times New Roman"/>
          <w:spacing w:val="1"/>
        </w:rPr>
        <w:t>s</w:t>
      </w:r>
      <w:r w:rsidRPr="002E3F23">
        <w:rPr>
          <w:rFonts w:ascii="Times New Roman" w:eastAsia="Arial" w:hAnsi="Times New Roman" w:cs="Times New Roman"/>
          <w:spacing w:val="-1"/>
        </w:rPr>
        <w:t>s</w:t>
      </w:r>
      <w:r w:rsidRPr="002E3F23">
        <w:rPr>
          <w:rFonts w:ascii="Times New Roman" w:eastAsia="Arial" w:hAnsi="Times New Roman" w:cs="Times New Roman"/>
          <w:spacing w:val="4"/>
        </w:rPr>
        <w:t>m</w:t>
      </w:r>
      <w:r w:rsidRPr="002E3F23">
        <w:rPr>
          <w:rFonts w:ascii="Times New Roman" w:eastAsia="Arial" w:hAnsi="Times New Roman" w:cs="Times New Roman"/>
        </w:rPr>
        <w:t>e</w:t>
      </w:r>
      <w:r w:rsidRPr="002E3F23">
        <w:rPr>
          <w:rFonts w:ascii="Times New Roman" w:eastAsia="Arial" w:hAnsi="Times New Roman" w:cs="Times New Roman"/>
          <w:spacing w:val="-1"/>
        </w:rPr>
        <w:t>n</w:t>
      </w:r>
      <w:r w:rsidRPr="002E3F23">
        <w:rPr>
          <w:rFonts w:ascii="Times New Roman" w:eastAsia="Arial" w:hAnsi="Times New Roman" w:cs="Times New Roman"/>
        </w:rPr>
        <w:t>t</w:t>
      </w:r>
      <w:r w:rsidRPr="002E3F23">
        <w:rPr>
          <w:rFonts w:ascii="Times New Roman" w:eastAsia="Arial" w:hAnsi="Times New Roman" w:cs="Times New Roman"/>
          <w:spacing w:val="-11"/>
        </w:rPr>
        <w:t xml:space="preserve"> </w:t>
      </w:r>
      <w:r w:rsidRPr="002E3F23">
        <w:rPr>
          <w:rFonts w:ascii="Times New Roman" w:eastAsia="Arial" w:hAnsi="Times New Roman" w:cs="Times New Roman"/>
          <w:spacing w:val="-1"/>
        </w:rPr>
        <w:t>pl</w:t>
      </w:r>
      <w:r w:rsidRPr="002E3F23">
        <w:rPr>
          <w:rFonts w:ascii="Times New Roman" w:eastAsia="Arial" w:hAnsi="Times New Roman" w:cs="Times New Roman"/>
          <w:spacing w:val="2"/>
        </w:rPr>
        <w:t>a</w:t>
      </w:r>
      <w:r w:rsidRPr="002E3F23">
        <w:rPr>
          <w:rFonts w:ascii="Times New Roman" w:eastAsia="Arial" w:hAnsi="Times New Roman" w:cs="Times New Roman"/>
        </w:rPr>
        <w:t>n.</w:t>
      </w:r>
    </w:p>
    <w:tbl>
      <w:tblPr>
        <w:tblW w:w="0" w:type="auto"/>
        <w:tblInd w:w="-8" w:type="dxa"/>
        <w:tblCellMar>
          <w:left w:w="0" w:type="dxa"/>
          <w:right w:w="0" w:type="dxa"/>
        </w:tblCellMar>
        <w:tblLook w:val="01E0" w:firstRow="1" w:lastRow="1" w:firstColumn="1" w:lastColumn="1" w:noHBand="0" w:noVBand="0"/>
      </w:tblPr>
      <w:tblGrid>
        <w:gridCol w:w="4410"/>
        <w:gridCol w:w="3719"/>
        <w:gridCol w:w="1943"/>
      </w:tblGrid>
      <w:tr w:rsidR="002E3F23" w:rsidRPr="002E3F23" w:rsidTr="002E3F23">
        <w:trPr>
          <w:trHeight w:hRule="exact" w:val="573"/>
        </w:trPr>
        <w:tc>
          <w:tcPr>
            <w:tcW w:w="4410" w:type="dxa"/>
            <w:tcBorders>
              <w:top w:val="single" w:sz="6" w:space="0" w:color="000000"/>
              <w:left w:val="single" w:sz="6" w:space="0" w:color="000000"/>
              <w:bottom w:val="single" w:sz="6" w:space="0" w:color="000000"/>
              <w:right w:val="single" w:sz="6" w:space="0" w:color="000000"/>
            </w:tcBorders>
            <w:shd w:val="clear" w:color="auto" w:fill="D9D9D9"/>
          </w:tcPr>
          <w:p w:rsidR="002E3F23" w:rsidRPr="002E3F23" w:rsidRDefault="002E3F23" w:rsidP="002E3F23">
            <w:pPr>
              <w:jc w:val="center"/>
              <w:rPr>
                <w:rFonts w:ascii="Arial" w:hAnsi="Arial" w:cs="Arial"/>
                <w:b/>
                <w:sz w:val="20"/>
                <w:szCs w:val="20"/>
              </w:rPr>
            </w:pPr>
            <w:r w:rsidRPr="002E3F23">
              <w:rPr>
                <w:rFonts w:ascii="Arial" w:hAnsi="Arial" w:cs="Arial"/>
                <w:b/>
                <w:sz w:val="20"/>
                <w:szCs w:val="20"/>
              </w:rPr>
              <w:t>TASK 3</w:t>
            </w:r>
          </w:p>
        </w:tc>
        <w:tc>
          <w:tcPr>
            <w:tcW w:w="3719" w:type="dxa"/>
            <w:tcBorders>
              <w:top w:val="single" w:sz="6" w:space="0" w:color="000000"/>
              <w:left w:val="single" w:sz="6" w:space="0" w:color="000000"/>
              <w:bottom w:val="single" w:sz="6" w:space="0" w:color="000000"/>
              <w:right w:val="single" w:sz="6" w:space="0" w:color="000000"/>
            </w:tcBorders>
            <w:shd w:val="clear" w:color="auto" w:fill="D9D9D9"/>
          </w:tcPr>
          <w:p w:rsidR="002E3F23" w:rsidRPr="002E3F23" w:rsidRDefault="002E3F23" w:rsidP="002E3F23">
            <w:pPr>
              <w:jc w:val="center"/>
              <w:rPr>
                <w:rFonts w:ascii="Arial" w:hAnsi="Arial" w:cs="Arial"/>
                <w:b/>
                <w:sz w:val="20"/>
                <w:szCs w:val="20"/>
              </w:rPr>
            </w:pPr>
            <w:r w:rsidRPr="002E3F23">
              <w:rPr>
                <w:rFonts w:ascii="Arial" w:hAnsi="Arial" w:cs="Arial"/>
                <w:b/>
                <w:sz w:val="20"/>
                <w:szCs w:val="20"/>
              </w:rPr>
              <w:t>WHAT TO DO</w:t>
            </w:r>
          </w:p>
        </w:tc>
        <w:tc>
          <w:tcPr>
            <w:tcW w:w="1943" w:type="dxa"/>
            <w:tcBorders>
              <w:top w:val="single" w:sz="6" w:space="0" w:color="000000"/>
              <w:left w:val="single" w:sz="6" w:space="0" w:color="000000"/>
              <w:bottom w:val="single" w:sz="6" w:space="0" w:color="000000"/>
              <w:right w:val="single" w:sz="6" w:space="0" w:color="000000"/>
            </w:tcBorders>
            <w:shd w:val="clear" w:color="auto" w:fill="D9D9D9"/>
          </w:tcPr>
          <w:p w:rsidR="002E3F23" w:rsidRPr="002E3F23" w:rsidRDefault="002E3F23" w:rsidP="002E3F23">
            <w:pPr>
              <w:jc w:val="center"/>
              <w:rPr>
                <w:rFonts w:ascii="Arial" w:hAnsi="Arial" w:cs="Arial"/>
                <w:b/>
                <w:sz w:val="20"/>
                <w:szCs w:val="20"/>
              </w:rPr>
            </w:pPr>
            <w:r w:rsidRPr="002E3F23">
              <w:rPr>
                <w:rFonts w:ascii="Arial" w:hAnsi="Arial" w:cs="Arial"/>
                <w:b/>
                <w:sz w:val="20"/>
                <w:szCs w:val="20"/>
              </w:rPr>
              <w:t>REQUIRED ARTIFACTS</w:t>
            </w:r>
          </w:p>
        </w:tc>
      </w:tr>
      <w:tr w:rsidR="002E3F23" w:rsidRPr="002E3F23" w:rsidTr="00915F48">
        <w:trPr>
          <w:trHeight w:hRule="exact" w:val="9447"/>
        </w:trPr>
        <w:tc>
          <w:tcPr>
            <w:tcW w:w="4410" w:type="dxa"/>
            <w:tcBorders>
              <w:top w:val="single" w:sz="6" w:space="0" w:color="000000"/>
              <w:left w:val="single" w:sz="6" w:space="0" w:color="000000"/>
              <w:bottom w:val="single" w:sz="4" w:space="0" w:color="000000"/>
              <w:right w:val="single" w:sz="6" w:space="0" w:color="000000"/>
            </w:tcBorders>
          </w:tcPr>
          <w:p w:rsidR="002E3F23" w:rsidRPr="002E3F23" w:rsidRDefault="002E3F23" w:rsidP="002E3F23">
            <w:pPr>
              <w:widowControl w:val="0"/>
              <w:spacing w:before="94" w:after="0" w:line="239" w:lineRule="auto"/>
              <w:ind w:right="49"/>
              <w:jc w:val="both"/>
              <w:rPr>
                <w:rFonts w:ascii="Arial" w:eastAsia="Arial" w:hAnsi="Arial" w:cs="Arial"/>
                <w:sz w:val="20"/>
                <w:szCs w:val="20"/>
              </w:rPr>
            </w:pPr>
            <w:r w:rsidRPr="002E3F23">
              <w:rPr>
                <w:rFonts w:ascii="Arial" w:eastAsia="Arial" w:hAnsi="Arial" w:cs="Arial"/>
                <w:b/>
                <w:bCs/>
                <w:spacing w:val="1"/>
                <w:sz w:val="20"/>
                <w:szCs w:val="20"/>
              </w:rPr>
              <w:t>YO</w:t>
            </w:r>
            <w:r w:rsidRPr="002E3F23">
              <w:rPr>
                <w:rFonts w:ascii="Arial" w:eastAsia="Arial" w:hAnsi="Arial" w:cs="Arial"/>
                <w:b/>
                <w:bCs/>
                <w:sz w:val="20"/>
                <w:szCs w:val="20"/>
              </w:rPr>
              <w:t>U</w:t>
            </w:r>
            <w:r w:rsidRPr="002E3F23">
              <w:rPr>
                <w:rFonts w:ascii="Arial" w:eastAsia="Arial" w:hAnsi="Arial" w:cs="Arial"/>
                <w:b/>
                <w:bCs/>
                <w:spacing w:val="10"/>
                <w:sz w:val="20"/>
                <w:szCs w:val="20"/>
              </w:rPr>
              <w:t xml:space="preserve"> </w:t>
            </w:r>
            <w:r w:rsidRPr="002E3F23">
              <w:rPr>
                <w:rFonts w:ascii="Arial" w:eastAsia="Arial" w:hAnsi="Arial" w:cs="Arial"/>
                <w:b/>
                <w:bCs/>
                <w:spacing w:val="1"/>
                <w:sz w:val="20"/>
                <w:szCs w:val="20"/>
              </w:rPr>
              <w:t>W</w:t>
            </w:r>
            <w:r w:rsidRPr="002E3F23">
              <w:rPr>
                <w:rFonts w:ascii="Arial" w:eastAsia="Arial" w:hAnsi="Arial" w:cs="Arial"/>
                <w:b/>
                <w:bCs/>
                <w:sz w:val="20"/>
                <w:szCs w:val="20"/>
              </w:rPr>
              <w:t>ILL</w:t>
            </w:r>
            <w:r w:rsidRPr="002E3F23">
              <w:rPr>
                <w:rFonts w:ascii="Arial" w:eastAsia="Arial" w:hAnsi="Arial" w:cs="Arial"/>
                <w:b/>
                <w:bCs/>
                <w:spacing w:val="11"/>
                <w:sz w:val="20"/>
                <w:szCs w:val="20"/>
              </w:rPr>
              <w:t xml:space="preserve"> </w:t>
            </w:r>
            <w:r w:rsidRPr="002E3F23">
              <w:rPr>
                <w:rFonts w:ascii="Arial" w:eastAsia="Arial" w:hAnsi="Arial" w:cs="Arial"/>
                <w:b/>
                <w:bCs/>
                <w:sz w:val="20"/>
                <w:szCs w:val="20"/>
              </w:rPr>
              <w:t>D</w:t>
            </w:r>
            <w:r w:rsidRPr="002E3F23">
              <w:rPr>
                <w:rFonts w:ascii="Arial" w:eastAsia="Arial" w:hAnsi="Arial" w:cs="Arial"/>
                <w:b/>
                <w:bCs/>
                <w:spacing w:val="2"/>
                <w:sz w:val="20"/>
                <w:szCs w:val="20"/>
              </w:rPr>
              <w:t>E</w:t>
            </w:r>
            <w:r w:rsidRPr="002E3F23">
              <w:rPr>
                <w:rFonts w:ascii="Arial" w:eastAsia="Arial" w:hAnsi="Arial" w:cs="Arial"/>
                <w:b/>
                <w:bCs/>
                <w:spacing w:val="-1"/>
                <w:sz w:val="20"/>
                <w:szCs w:val="20"/>
              </w:rPr>
              <w:t>S</w:t>
            </w:r>
            <w:r w:rsidRPr="002E3F23">
              <w:rPr>
                <w:rFonts w:ascii="Arial" w:eastAsia="Arial" w:hAnsi="Arial" w:cs="Arial"/>
                <w:b/>
                <w:bCs/>
                <w:sz w:val="20"/>
                <w:szCs w:val="20"/>
              </w:rPr>
              <w:t>I</w:t>
            </w:r>
            <w:r w:rsidRPr="002E3F23">
              <w:rPr>
                <w:rFonts w:ascii="Arial" w:eastAsia="Arial" w:hAnsi="Arial" w:cs="Arial"/>
                <w:b/>
                <w:bCs/>
                <w:spacing w:val="1"/>
                <w:sz w:val="20"/>
                <w:szCs w:val="20"/>
              </w:rPr>
              <w:t>G</w:t>
            </w:r>
            <w:r w:rsidRPr="002E3F23">
              <w:rPr>
                <w:rFonts w:ascii="Arial" w:eastAsia="Arial" w:hAnsi="Arial" w:cs="Arial"/>
                <w:b/>
                <w:bCs/>
                <w:sz w:val="20"/>
                <w:szCs w:val="20"/>
              </w:rPr>
              <w:t>N</w:t>
            </w:r>
            <w:r w:rsidRPr="002E3F23">
              <w:rPr>
                <w:rFonts w:ascii="Arial" w:eastAsia="Arial" w:hAnsi="Arial" w:cs="Arial"/>
                <w:b/>
                <w:bCs/>
                <w:spacing w:val="12"/>
                <w:sz w:val="20"/>
                <w:szCs w:val="20"/>
              </w:rPr>
              <w:t xml:space="preserve"> </w:t>
            </w:r>
            <w:r w:rsidRPr="002E3F23">
              <w:rPr>
                <w:rFonts w:ascii="Arial" w:eastAsia="Arial" w:hAnsi="Arial" w:cs="Arial"/>
                <w:b/>
                <w:bCs/>
                <w:sz w:val="20"/>
                <w:szCs w:val="20"/>
              </w:rPr>
              <w:t>A</w:t>
            </w:r>
            <w:r w:rsidRPr="002E3F23">
              <w:rPr>
                <w:rFonts w:ascii="Arial" w:eastAsia="Arial" w:hAnsi="Arial" w:cs="Arial"/>
                <w:b/>
                <w:bCs/>
                <w:spacing w:val="11"/>
                <w:sz w:val="20"/>
                <w:szCs w:val="20"/>
              </w:rPr>
              <w:t xml:space="preserve"> </w:t>
            </w:r>
            <w:r w:rsidRPr="002E3F23">
              <w:rPr>
                <w:rFonts w:ascii="Arial" w:eastAsia="Arial" w:hAnsi="Arial" w:cs="Arial"/>
                <w:b/>
                <w:bCs/>
                <w:sz w:val="20"/>
                <w:szCs w:val="20"/>
              </w:rPr>
              <w:t>D</w:t>
            </w:r>
            <w:r w:rsidRPr="002E3F23">
              <w:rPr>
                <w:rFonts w:ascii="Arial" w:eastAsia="Arial" w:hAnsi="Arial" w:cs="Arial"/>
                <w:b/>
                <w:bCs/>
                <w:spacing w:val="2"/>
                <w:sz w:val="20"/>
                <w:szCs w:val="20"/>
              </w:rPr>
              <w:t>E</w:t>
            </w:r>
            <w:r w:rsidRPr="002E3F23">
              <w:rPr>
                <w:rFonts w:ascii="Arial" w:eastAsia="Arial" w:hAnsi="Arial" w:cs="Arial"/>
                <w:b/>
                <w:bCs/>
                <w:spacing w:val="-1"/>
                <w:sz w:val="20"/>
                <w:szCs w:val="20"/>
              </w:rPr>
              <w:t>VE</w:t>
            </w:r>
            <w:r w:rsidRPr="002E3F23">
              <w:rPr>
                <w:rFonts w:ascii="Arial" w:eastAsia="Arial" w:hAnsi="Arial" w:cs="Arial"/>
                <w:b/>
                <w:bCs/>
                <w:sz w:val="20"/>
                <w:szCs w:val="20"/>
              </w:rPr>
              <w:t>L</w:t>
            </w:r>
            <w:r w:rsidRPr="002E3F23">
              <w:rPr>
                <w:rFonts w:ascii="Arial" w:eastAsia="Arial" w:hAnsi="Arial" w:cs="Arial"/>
                <w:b/>
                <w:bCs/>
                <w:spacing w:val="3"/>
                <w:sz w:val="20"/>
                <w:szCs w:val="20"/>
              </w:rPr>
              <w:t>O</w:t>
            </w:r>
            <w:r w:rsidRPr="002E3F23">
              <w:rPr>
                <w:rFonts w:ascii="Arial" w:eastAsia="Arial" w:hAnsi="Arial" w:cs="Arial"/>
                <w:b/>
                <w:bCs/>
                <w:spacing w:val="-1"/>
                <w:sz w:val="20"/>
                <w:szCs w:val="20"/>
              </w:rPr>
              <w:t>P</w:t>
            </w:r>
            <w:r w:rsidRPr="002E3F23">
              <w:rPr>
                <w:rFonts w:ascii="Arial" w:eastAsia="Arial" w:hAnsi="Arial" w:cs="Arial"/>
                <w:b/>
                <w:bCs/>
                <w:spacing w:val="4"/>
                <w:sz w:val="20"/>
                <w:szCs w:val="20"/>
              </w:rPr>
              <w:t>M</w:t>
            </w:r>
            <w:r w:rsidRPr="002E3F23">
              <w:rPr>
                <w:rFonts w:ascii="Arial" w:eastAsia="Arial" w:hAnsi="Arial" w:cs="Arial"/>
                <w:b/>
                <w:bCs/>
                <w:spacing w:val="-1"/>
                <w:sz w:val="20"/>
                <w:szCs w:val="20"/>
              </w:rPr>
              <w:t>E</w:t>
            </w:r>
            <w:r w:rsidRPr="002E3F23">
              <w:rPr>
                <w:rFonts w:ascii="Arial" w:eastAsia="Arial" w:hAnsi="Arial" w:cs="Arial"/>
                <w:b/>
                <w:bCs/>
                <w:sz w:val="20"/>
                <w:szCs w:val="20"/>
              </w:rPr>
              <w:t>N</w:t>
            </w:r>
            <w:r w:rsidRPr="002E3F23">
              <w:rPr>
                <w:rFonts w:ascii="Arial" w:eastAsia="Arial" w:hAnsi="Arial" w:cs="Arial"/>
                <w:b/>
                <w:bCs/>
                <w:spacing w:val="5"/>
                <w:sz w:val="20"/>
                <w:szCs w:val="20"/>
              </w:rPr>
              <w:t>T</w:t>
            </w:r>
            <w:r w:rsidRPr="002E3F23">
              <w:rPr>
                <w:rFonts w:ascii="Arial" w:eastAsia="Arial" w:hAnsi="Arial" w:cs="Arial"/>
                <w:b/>
                <w:bCs/>
                <w:spacing w:val="-7"/>
                <w:sz w:val="20"/>
                <w:szCs w:val="20"/>
              </w:rPr>
              <w:t>A</w:t>
            </w:r>
            <w:r w:rsidRPr="002E3F23">
              <w:rPr>
                <w:rFonts w:ascii="Arial" w:eastAsia="Arial" w:hAnsi="Arial" w:cs="Arial"/>
                <w:b/>
                <w:bCs/>
                <w:sz w:val="20"/>
                <w:szCs w:val="20"/>
              </w:rPr>
              <w:t xml:space="preserve">LLY </w:t>
            </w:r>
            <w:r w:rsidRPr="002E3F23">
              <w:rPr>
                <w:rFonts w:ascii="Arial" w:eastAsia="Arial" w:hAnsi="Arial" w:cs="Arial"/>
                <w:b/>
                <w:bCs/>
                <w:spacing w:val="-5"/>
                <w:sz w:val="20"/>
                <w:szCs w:val="20"/>
              </w:rPr>
              <w:t>A</w:t>
            </w:r>
            <w:r w:rsidRPr="002E3F23">
              <w:rPr>
                <w:rFonts w:ascii="Arial" w:eastAsia="Arial" w:hAnsi="Arial" w:cs="Arial"/>
                <w:b/>
                <w:bCs/>
                <w:spacing w:val="1"/>
                <w:sz w:val="20"/>
                <w:szCs w:val="20"/>
              </w:rPr>
              <w:t>P</w:t>
            </w:r>
            <w:r w:rsidRPr="002E3F23">
              <w:rPr>
                <w:rFonts w:ascii="Arial" w:eastAsia="Arial" w:hAnsi="Arial" w:cs="Arial"/>
                <w:b/>
                <w:bCs/>
                <w:spacing w:val="-1"/>
                <w:sz w:val="20"/>
                <w:szCs w:val="20"/>
              </w:rPr>
              <w:t>P</w:t>
            </w:r>
            <w:r w:rsidRPr="002E3F23">
              <w:rPr>
                <w:rFonts w:ascii="Arial" w:eastAsia="Arial" w:hAnsi="Arial" w:cs="Arial"/>
                <w:b/>
                <w:bCs/>
                <w:sz w:val="20"/>
                <w:szCs w:val="20"/>
              </w:rPr>
              <w:t>R</w:t>
            </w:r>
            <w:r w:rsidRPr="002E3F23">
              <w:rPr>
                <w:rFonts w:ascii="Arial" w:eastAsia="Arial" w:hAnsi="Arial" w:cs="Arial"/>
                <w:b/>
                <w:bCs/>
                <w:spacing w:val="1"/>
                <w:sz w:val="20"/>
                <w:szCs w:val="20"/>
              </w:rPr>
              <w:t>OP</w:t>
            </w:r>
            <w:r w:rsidRPr="002E3F23">
              <w:rPr>
                <w:rFonts w:ascii="Arial" w:eastAsia="Arial" w:hAnsi="Arial" w:cs="Arial"/>
                <w:b/>
                <w:bCs/>
                <w:sz w:val="20"/>
                <w:szCs w:val="20"/>
              </w:rPr>
              <w:t>R</w:t>
            </w:r>
            <w:r w:rsidRPr="002E3F23">
              <w:rPr>
                <w:rFonts w:ascii="Arial" w:eastAsia="Arial" w:hAnsi="Arial" w:cs="Arial"/>
                <w:b/>
                <w:bCs/>
                <w:spacing w:val="5"/>
                <w:sz w:val="20"/>
                <w:szCs w:val="20"/>
              </w:rPr>
              <w:t>I</w:t>
            </w:r>
            <w:r w:rsidRPr="002E3F23">
              <w:rPr>
                <w:rFonts w:ascii="Arial" w:eastAsia="Arial" w:hAnsi="Arial" w:cs="Arial"/>
                <w:b/>
                <w:bCs/>
                <w:spacing w:val="-7"/>
                <w:sz w:val="20"/>
                <w:szCs w:val="20"/>
              </w:rPr>
              <w:t>A</w:t>
            </w:r>
            <w:r w:rsidRPr="002E3F23">
              <w:rPr>
                <w:rFonts w:ascii="Arial" w:eastAsia="Arial" w:hAnsi="Arial" w:cs="Arial"/>
                <w:b/>
                <w:bCs/>
                <w:spacing w:val="3"/>
                <w:sz w:val="20"/>
                <w:szCs w:val="20"/>
              </w:rPr>
              <w:t>T</w:t>
            </w:r>
            <w:r w:rsidRPr="002E3F23">
              <w:rPr>
                <w:rFonts w:ascii="Arial" w:eastAsia="Arial" w:hAnsi="Arial" w:cs="Arial"/>
                <w:b/>
                <w:bCs/>
                <w:sz w:val="20"/>
                <w:szCs w:val="20"/>
              </w:rPr>
              <w:t xml:space="preserve">E </w:t>
            </w:r>
            <w:r w:rsidRPr="002E3F23">
              <w:rPr>
                <w:rFonts w:ascii="Arial" w:eastAsia="Arial" w:hAnsi="Arial" w:cs="Arial"/>
                <w:b/>
                <w:bCs/>
                <w:spacing w:val="-2"/>
                <w:sz w:val="20"/>
                <w:szCs w:val="20"/>
              </w:rPr>
              <w:t>A</w:t>
            </w:r>
            <w:r w:rsidRPr="002E3F23">
              <w:rPr>
                <w:rFonts w:ascii="Arial" w:eastAsia="Arial" w:hAnsi="Arial" w:cs="Arial"/>
                <w:b/>
                <w:bCs/>
                <w:spacing w:val="1"/>
                <w:sz w:val="20"/>
                <w:szCs w:val="20"/>
              </w:rPr>
              <w:t>SSE</w:t>
            </w:r>
            <w:r w:rsidRPr="002E3F23">
              <w:rPr>
                <w:rFonts w:ascii="Arial" w:eastAsia="Arial" w:hAnsi="Arial" w:cs="Arial"/>
                <w:b/>
                <w:bCs/>
                <w:spacing w:val="-1"/>
                <w:sz w:val="20"/>
                <w:szCs w:val="20"/>
              </w:rPr>
              <w:t>SS</w:t>
            </w:r>
            <w:r w:rsidRPr="002E3F23">
              <w:rPr>
                <w:rFonts w:ascii="Arial" w:eastAsia="Arial" w:hAnsi="Arial" w:cs="Arial"/>
                <w:b/>
                <w:bCs/>
                <w:spacing w:val="4"/>
                <w:sz w:val="20"/>
                <w:szCs w:val="20"/>
              </w:rPr>
              <w:t>M</w:t>
            </w:r>
            <w:r w:rsidRPr="002E3F23">
              <w:rPr>
                <w:rFonts w:ascii="Arial" w:eastAsia="Arial" w:hAnsi="Arial" w:cs="Arial"/>
                <w:b/>
                <w:bCs/>
                <w:spacing w:val="-1"/>
                <w:sz w:val="20"/>
                <w:szCs w:val="20"/>
              </w:rPr>
              <w:t>E</w:t>
            </w:r>
            <w:r w:rsidRPr="002E3F23">
              <w:rPr>
                <w:rFonts w:ascii="Arial" w:eastAsia="Arial" w:hAnsi="Arial" w:cs="Arial"/>
                <w:b/>
                <w:bCs/>
                <w:sz w:val="20"/>
                <w:szCs w:val="20"/>
              </w:rPr>
              <w:t>NT</w:t>
            </w:r>
            <w:r w:rsidRPr="002E3F23">
              <w:rPr>
                <w:rFonts w:ascii="Arial" w:eastAsia="Arial" w:hAnsi="Arial" w:cs="Arial"/>
                <w:b/>
                <w:bCs/>
                <w:spacing w:val="2"/>
                <w:sz w:val="20"/>
                <w:szCs w:val="20"/>
              </w:rPr>
              <w:t xml:space="preserve"> </w:t>
            </w:r>
            <w:r w:rsidRPr="002E3F23">
              <w:rPr>
                <w:rFonts w:ascii="Arial" w:eastAsia="Arial" w:hAnsi="Arial" w:cs="Arial"/>
                <w:b/>
                <w:bCs/>
                <w:spacing w:val="-1"/>
                <w:sz w:val="20"/>
                <w:szCs w:val="20"/>
              </w:rPr>
              <w:t>P</w:t>
            </w:r>
            <w:r w:rsidRPr="002E3F23">
              <w:rPr>
                <w:rFonts w:ascii="Arial" w:eastAsia="Arial" w:hAnsi="Arial" w:cs="Arial"/>
                <w:b/>
                <w:bCs/>
                <w:spacing w:val="3"/>
                <w:sz w:val="20"/>
                <w:szCs w:val="20"/>
              </w:rPr>
              <w:t>L</w:t>
            </w:r>
            <w:r w:rsidRPr="002E3F23">
              <w:rPr>
                <w:rFonts w:ascii="Arial" w:eastAsia="Arial" w:hAnsi="Arial" w:cs="Arial"/>
                <w:b/>
                <w:bCs/>
                <w:spacing w:val="-5"/>
                <w:sz w:val="20"/>
                <w:szCs w:val="20"/>
              </w:rPr>
              <w:t>A</w:t>
            </w:r>
            <w:r w:rsidRPr="002E3F23">
              <w:rPr>
                <w:rFonts w:ascii="Arial" w:eastAsia="Arial" w:hAnsi="Arial" w:cs="Arial"/>
                <w:b/>
                <w:bCs/>
                <w:sz w:val="20"/>
                <w:szCs w:val="20"/>
              </w:rPr>
              <w:t>N</w:t>
            </w:r>
            <w:r w:rsidRPr="002E3F23">
              <w:rPr>
                <w:rFonts w:ascii="Arial" w:eastAsia="Arial" w:hAnsi="Arial" w:cs="Arial"/>
                <w:b/>
                <w:bCs/>
                <w:spacing w:val="10"/>
                <w:sz w:val="20"/>
                <w:szCs w:val="20"/>
              </w:rPr>
              <w:t xml:space="preserve"> </w:t>
            </w:r>
            <w:r w:rsidRPr="002E3F23">
              <w:rPr>
                <w:rFonts w:ascii="Arial" w:eastAsia="Arial" w:hAnsi="Arial" w:cs="Arial"/>
                <w:b/>
                <w:bCs/>
                <w:spacing w:val="3"/>
                <w:sz w:val="20"/>
                <w:szCs w:val="20"/>
              </w:rPr>
              <w:t>T</w:t>
            </w:r>
            <w:r w:rsidRPr="002E3F23">
              <w:rPr>
                <w:rFonts w:ascii="Arial" w:eastAsia="Arial" w:hAnsi="Arial" w:cs="Arial"/>
                <w:b/>
                <w:bCs/>
                <w:sz w:val="20"/>
                <w:szCs w:val="20"/>
              </w:rPr>
              <w:t>O</w:t>
            </w:r>
            <w:r w:rsidRPr="002E3F23">
              <w:rPr>
                <w:rFonts w:ascii="Arial" w:eastAsia="Arial" w:hAnsi="Arial" w:cs="Arial"/>
                <w:b/>
                <w:bCs/>
                <w:spacing w:val="11"/>
                <w:sz w:val="20"/>
                <w:szCs w:val="20"/>
              </w:rPr>
              <w:t xml:space="preserve"> </w:t>
            </w:r>
            <w:r w:rsidRPr="002E3F23">
              <w:rPr>
                <w:rFonts w:ascii="Arial" w:eastAsia="Arial" w:hAnsi="Arial" w:cs="Arial"/>
                <w:b/>
                <w:bCs/>
                <w:spacing w:val="2"/>
                <w:sz w:val="20"/>
                <w:szCs w:val="20"/>
              </w:rPr>
              <w:t>M</w:t>
            </w:r>
            <w:r w:rsidRPr="002E3F23">
              <w:rPr>
                <w:rFonts w:ascii="Arial" w:eastAsia="Arial" w:hAnsi="Arial" w:cs="Arial"/>
                <w:b/>
                <w:bCs/>
                <w:spacing w:val="1"/>
                <w:sz w:val="20"/>
                <w:szCs w:val="20"/>
              </w:rPr>
              <w:t>O</w:t>
            </w:r>
            <w:r w:rsidRPr="002E3F23">
              <w:rPr>
                <w:rFonts w:ascii="Arial" w:eastAsia="Arial" w:hAnsi="Arial" w:cs="Arial"/>
                <w:b/>
                <w:bCs/>
                <w:sz w:val="20"/>
                <w:szCs w:val="20"/>
              </w:rPr>
              <w:t>N</w:t>
            </w:r>
            <w:r w:rsidRPr="002E3F23">
              <w:rPr>
                <w:rFonts w:ascii="Arial" w:eastAsia="Arial" w:hAnsi="Arial" w:cs="Arial"/>
                <w:b/>
                <w:bCs/>
                <w:spacing w:val="-2"/>
                <w:sz w:val="20"/>
                <w:szCs w:val="20"/>
              </w:rPr>
              <w:t>I</w:t>
            </w:r>
            <w:r w:rsidRPr="002E3F23">
              <w:rPr>
                <w:rFonts w:ascii="Arial" w:eastAsia="Arial" w:hAnsi="Arial" w:cs="Arial"/>
                <w:b/>
                <w:bCs/>
                <w:spacing w:val="3"/>
                <w:sz w:val="20"/>
                <w:szCs w:val="20"/>
              </w:rPr>
              <w:t>T</w:t>
            </w:r>
            <w:r w:rsidRPr="002E3F23">
              <w:rPr>
                <w:rFonts w:ascii="Arial" w:eastAsia="Arial" w:hAnsi="Arial" w:cs="Arial"/>
                <w:b/>
                <w:bCs/>
                <w:spacing w:val="1"/>
                <w:sz w:val="20"/>
                <w:szCs w:val="20"/>
              </w:rPr>
              <w:t>O</w:t>
            </w:r>
            <w:r w:rsidRPr="002E3F23">
              <w:rPr>
                <w:rFonts w:ascii="Arial" w:eastAsia="Arial" w:hAnsi="Arial" w:cs="Arial"/>
                <w:b/>
                <w:bCs/>
                <w:sz w:val="20"/>
                <w:szCs w:val="20"/>
              </w:rPr>
              <w:t>R</w:t>
            </w:r>
            <w:r w:rsidRPr="002E3F23">
              <w:rPr>
                <w:rFonts w:ascii="Arial" w:eastAsia="Arial" w:hAnsi="Arial" w:cs="Arial"/>
                <w:b/>
                <w:bCs/>
                <w:spacing w:val="3"/>
                <w:sz w:val="20"/>
                <w:szCs w:val="20"/>
              </w:rPr>
              <w:t xml:space="preserve"> </w:t>
            </w:r>
            <w:r w:rsidRPr="002E3F23">
              <w:rPr>
                <w:rFonts w:ascii="Arial" w:eastAsia="Arial" w:hAnsi="Arial" w:cs="Arial"/>
                <w:b/>
                <w:bCs/>
                <w:spacing w:val="-1"/>
                <w:sz w:val="20"/>
                <w:szCs w:val="20"/>
              </w:rPr>
              <w:t>S</w:t>
            </w:r>
            <w:r w:rsidRPr="002E3F23">
              <w:rPr>
                <w:rFonts w:ascii="Arial" w:eastAsia="Arial" w:hAnsi="Arial" w:cs="Arial"/>
                <w:b/>
                <w:bCs/>
                <w:spacing w:val="3"/>
                <w:sz w:val="20"/>
                <w:szCs w:val="20"/>
              </w:rPr>
              <w:t>T</w:t>
            </w:r>
            <w:r w:rsidRPr="002E3F23">
              <w:rPr>
                <w:rFonts w:ascii="Arial" w:eastAsia="Arial" w:hAnsi="Arial" w:cs="Arial"/>
                <w:b/>
                <w:bCs/>
                <w:sz w:val="20"/>
                <w:szCs w:val="20"/>
              </w:rPr>
              <w:t>UDENT</w:t>
            </w:r>
            <w:r w:rsidRPr="002E3F23">
              <w:rPr>
                <w:rFonts w:ascii="Arial" w:eastAsia="Arial" w:hAnsi="Arial" w:cs="Arial"/>
                <w:b/>
                <w:bCs/>
                <w:spacing w:val="6"/>
                <w:sz w:val="20"/>
                <w:szCs w:val="20"/>
              </w:rPr>
              <w:t xml:space="preserve"> </w:t>
            </w:r>
            <w:r w:rsidRPr="002E3F23">
              <w:rPr>
                <w:rFonts w:ascii="Arial" w:eastAsia="Arial" w:hAnsi="Arial" w:cs="Arial"/>
                <w:b/>
                <w:bCs/>
                <w:spacing w:val="-1"/>
                <w:sz w:val="20"/>
                <w:szCs w:val="20"/>
              </w:rPr>
              <w:t>P</w:t>
            </w:r>
            <w:r w:rsidRPr="002E3F23">
              <w:rPr>
                <w:rFonts w:ascii="Arial" w:eastAsia="Arial" w:hAnsi="Arial" w:cs="Arial"/>
                <w:b/>
                <w:bCs/>
                <w:spacing w:val="2"/>
                <w:sz w:val="20"/>
                <w:szCs w:val="20"/>
              </w:rPr>
              <w:t>R</w:t>
            </w:r>
            <w:r w:rsidRPr="002E3F23">
              <w:rPr>
                <w:rFonts w:ascii="Arial" w:eastAsia="Arial" w:hAnsi="Arial" w:cs="Arial"/>
                <w:b/>
                <w:bCs/>
                <w:spacing w:val="1"/>
                <w:sz w:val="20"/>
                <w:szCs w:val="20"/>
              </w:rPr>
              <w:t>OG</w:t>
            </w:r>
            <w:r w:rsidRPr="002E3F23">
              <w:rPr>
                <w:rFonts w:ascii="Arial" w:eastAsia="Arial" w:hAnsi="Arial" w:cs="Arial"/>
                <w:b/>
                <w:bCs/>
                <w:sz w:val="20"/>
                <w:szCs w:val="20"/>
              </w:rPr>
              <w:t>R</w:t>
            </w:r>
            <w:r w:rsidRPr="002E3F23">
              <w:rPr>
                <w:rFonts w:ascii="Arial" w:eastAsia="Arial" w:hAnsi="Arial" w:cs="Arial"/>
                <w:b/>
                <w:bCs/>
                <w:spacing w:val="-1"/>
                <w:sz w:val="20"/>
                <w:szCs w:val="20"/>
              </w:rPr>
              <w:t>E</w:t>
            </w:r>
            <w:r w:rsidRPr="002E3F23">
              <w:rPr>
                <w:rFonts w:ascii="Arial" w:eastAsia="Arial" w:hAnsi="Arial" w:cs="Arial"/>
                <w:b/>
                <w:bCs/>
                <w:spacing w:val="1"/>
                <w:sz w:val="20"/>
                <w:szCs w:val="20"/>
              </w:rPr>
              <w:t>S</w:t>
            </w:r>
            <w:r w:rsidRPr="002E3F23">
              <w:rPr>
                <w:rFonts w:ascii="Arial" w:eastAsia="Arial" w:hAnsi="Arial" w:cs="Arial"/>
                <w:b/>
                <w:bCs/>
                <w:sz w:val="20"/>
                <w:szCs w:val="20"/>
              </w:rPr>
              <w:t xml:space="preserve">S </w:t>
            </w:r>
            <w:r w:rsidRPr="002E3F23">
              <w:rPr>
                <w:rFonts w:ascii="Arial" w:eastAsia="Arial" w:hAnsi="Arial" w:cs="Arial"/>
                <w:b/>
                <w:bCs/>
                <w:spacing w:val="5"/>
                <w:sz w:val="20"/>
                <w:szCs w:val="20"/>
              </w:rPr>
              <w:t>B</w:t>
            </w:r>
            <w:r w:rsidRPr="002E3F23">
              <w:rPr>
                <w:rFonts w:ascii="Arial" w:eastAsia="Arial" w:hAnsi="Arial" w:cs="Arial"/>
                <w:b/>
                <w:bCs/>
                <w:spacing w:val="-5"/>
                <w:sz w:val="20"/>
                <w:szCs w:val="20"/>
              </w:rPr>
              <w:t>A</w:t>
            </w:r>
            <w:r w:rsidRPr="002E3F23">
              <w:rPr>
                <w:rFonts w:ascii="Arial" w:eastAsia="Arial" w:hAnsi="Arial" w:cs="Arial"/>
                <w:b/>
                <w:bCs/>
                <w:spacing w:val="1"/>
                <w:sz w:val="20"/>
                <w:szCs w:val="20"/>
              </w:rPr>
              <w:t>SE</w:t>
            </w:r>
            <w:r w:rsidRPr="002E3F23">
              <w:rPr>
                <w:rFonts w:ascii="Arial" w:eastAsia="Arial" w:hAnsi="Arial" w:cs="Arial"/>
                <w:b/>
                <w:bCs/>
                <w:sz w:val="20"/>
                <w:szCs w:val="20"/>
              </w:rPr>
              <w:t xml:space="preserve">D </w:t>
            </w:r>
            <w:r w:rsidRPr="002E3F23">
              <w:rPr>
                <w:rFonts w:ascii="Arial" w:eastAsia="Arial" w:hAnsi="Arial" w:cs="Arial"/>
                <w:b/>
                <w:bCs/>
                <w:spacing w:val="1"/>
                <w:sz w:val="20"/>
                <w:szCs w:val="20"/>
              </w:rPr>
              <w:t>O</w:t>
            </w:r>
            <w:r w:rsidRPr="002E3F23">
              <w:rPr>
                <w:rFonts w:ascii="Arial" w:eastAsia="Arial" w:hAnsi="Arial" w:cs="Arial"/>
                <w:b/>
                <w:bCs/>
                <w:sz w:val="20"/>
                <w:szCs w:val="20"/>
              </w:rPr>
              <w:t>N</w:t>
            </w:r>
            <w:r w:rsidRPr="002E3F23">
              <w:rPr>
                <w:rFonts w:ascii="Arial" w:eastAsia="Arial" w:hAnsi="Arial" w:cs="Arial"/>
                <w:b/>
                <w:bCs/>
                <w:spacing w:val="8"/>
                <w:sz w:val="20"/>
                <w:szCs w:val="20"/>
              </w:rPr>
              <w:t xml:space="preserve"> </w:t>
            </w:r>
            <w:r w:rsidRPr="002E3F23">
              <w:rPr>
                <w:rFonts w:ascii="Arial" w:eastAsia="Arial" w:hAnsi="Arial" w:cs="Arial"/>
                <w:b/>
                <w:bCs/>
                <w:spacing w:val="3"/>
                <w:sz w:val="20"/>
                <w:szCs w:val="20"/>
              </w:rPr>
              <w:t>T</w:t>
            </w:r>
            <w:r w:rsidRPr="002E3F23">
              <w:rPr>
                <w:rFonts w:ascii="Arial" w:eastAsia="Arial" w:hAnsi="Arial" w:cs="Arial"/>
                <w:b/>
                <w:bCs/>
                <w:sz w:val="20"/>
                <w:szCs w:val="20"/>
              </w:rPr>
              <w:t>HE</w:t>
            </w:r>
            <w:r w:rsidRPr="002E3F23">
              <w:rPr>
                <w:rFonts w:ascii="Arial" w:eastAsia="Arial" w:hAnsi="Arial" w:cs="Arial"/>
                <w:b/>
                <w:bCs/>
                <w:spacing w:val="6"/>
                <w:sz w:val="20"/>
                <w:szCs w:val="20"/>
              </w:rPr>
              <w:t xml:space="preserve"> </w:t>
            </w:r>
            <w:r w:rsidRPr="002E3F23">
              <w:rPr>
                <w:rFonts w:ascii="Arial" w:eastAsia="Arial" w:hAnsi="Arial" w:cs="Arial"/>
                <w:b/>
                <w:bCs/>
                <w:spacing w:val="1"/>
                <w:sz w:val="20"/>
                <w:szCs w:val="20"/>
              </w:rPr>
              <w:t>G</w:t>
            </w:r>
            <w:r w:rsidRPr="002E3F23">
              <w:rPr>
                <w:rFonts w:ascii="Arial" w:eastAsia="Arial" w:hAnsi="Arial" w:cs="Arial"/>
                <w:b/>
                <w:bCs/>
                <w:spacing w:val="3"/>
                <w:sz w:val="20"/>
                <w:szCs w:val="20"/>
              </w:rPr>
              <w:t>O</w:t>
            </w:r>
            <w:r w:rsidRPr="002E3F23">
              <w:rPr>
                <w:rFonts w:ascii="Arial" w:eastAsia="Arial" w:hAnsi="Arial" w:cs="Arial"/>
                <w:b/>
                <w:bCs/>
                <w:spacing w:val="-7"/>
                <w:sz w:val="20"/>
                <w:szCs w:val="20"/>
              </w:rPr>
              <w:t>A</w:t>
            </w:r>
            <w:r w:rsidRPr="002E3F23">
              <w:rPr>
                <w:rFonts w:ascii="Arial" w:eastAsia="Arial" w:hAnsi="Arial" w:cs="Arial"/>
                <w:b/>
                <w:bCs/>
                <w:spacing w:val="3"/>
                <w:sz w:val="20"/>
                <w:szCs w:val="20"/>
              </w:rPr>
              <w:t>L</w:t>
            </w:r>
            <w:r w:rsidRPr="002E3F23">
              <w:rPr>
                <w:rFonts w:ascii="Arial" w:eastAsia="Arial" w:hAnsi="Arial" w:cs="Arial"/>
                <w:b/>
                <w:bCs/>
                <w:sz w:val="20"/>
                <w:szCs w:val="20"/>
              </w:rPr>
              <w:t>S</w:t>
            </w:r>
            <w:r w:rsidRPr="002E3F23">
              <w:rPr>
                <w:rFonts w:ascii="Arial" w:eastAsia="Arial" w:hAnsi="Arial" w:cs="Arial"/>
                <w:b/>
                <w:bCs/>
                <w:spacing w:val="3"/>
                <w:sz w:val="20"/>
                <w:szCs w:val="20"/>
              </w:rPr>
              <w:t xml:space="preserve"> </w:t>
            </w:r>
            <w:r w:rsidRPr="002E3F23">
              <w:rPr>
                <w:rFonts w:ascii="Arial" w:eastAsia="Arial" w:hAnsi="Arial" w:cs="Arial"/>
                <w:b/>
                <w:bCs/>
                <w:sz w:val="20"/>
                <w:szCs w:val="20"/>
              </w:rPr>
              <w:t>FR</w:t>
            </w:r>
            <w:r w:rsidRPr="002E3F23">
              <w:rPr>
                <w:rFonts w:ascii="Arial" w:eastAsia="Arial" w:hAnsi="Arial" w:cs="Arial"/>
                <w:b/>
                <w:bCs/>
                <w:spacing w:val="1"/>
                <w:sz w:val="20"/>
                <w:szCs w:val="20"/>
              </w:rPr>
              <w:t>O</w:t>
            </w:r>
            <w:r w:rsidRPr="002E3F23">
              <w:rPr>
                <w:rFonts w:ascii="Arial" w:eastAsia="Arial" w:hAnsi="Arial" w:cs="Arial"/>
                <w:b/>
                <w:bCs/>
                <w:sz w:val="20"/>
                <w:szCs w:val="20"/>
              </w:rPr>
              <w:t>M</w:t>
            </w:r>
            <w:r w:rsidRPr="002E3F23">
              <w:rPr>
                <w:rFonts w:ascii="Arial" w:eastAsia="Arial" w:hAnsi="Arial" w:cs="Arial"/>
                <w:b/>
                <w:bCs/>
                <w:spacing w:val="7"/>
                <w:sz w:val="20"/>
                <w:szCs w:val="20"/>
              </w:rPr>
              <w:t xml:space="preserve"> </w:t>
            </w:r>
            <w:r w:rsidRPr="002E3F23">
              <w:rPr>
                <w:rFonts w:ascii="Arial" w:eastAsia="Arial" w:hAnsi="Arial" w:cs="Arial"/>
                <w:b/>
                <w:bCs/>
                <w:sz w:val="20"/>
                <w:szCs w:val="20"/>
              </w:rPr>
              <w:t>T</w:t>
            </w:r>
            <w:r w:rsidRPr="002E3F23">
              <w:rPr>
                <w:rFonts w:ascii="Arial" w:eastAsia="Arial" w:hAnsi="Arial" w:cs="Arial"/>
                <w:b/>
                <w:bCs/>
                <w:spacing w:val="-2"/>
                <w:sz w:val="20"/>
                <w:szCs w:val="20"/>
              </w:rPr>
              <w:t>A</w:t>
            </w:r>
            <w:r w:rsidRPr="002E3F23">
              <w:rPr>
                <w:rFonts w:ascii="Arial" w:eastAsia="Arial" w:hAnsi="Arial" w:cs="Arial"/>
                <w:b/>
                <w:bCs/>
                <w:spacing w:val="1"/>
                <w:sz w:val="20"/>
                <w:szCs w:val="20"/>
              </w:rPr>
              <w:t>S</w:t>
            </w:r>
            <w:r w:rsidRPr="002E3F23">
              <w:rPr>
                <w:rFonts w:ascii="Arial" w:eastAsia="Arial" w:hAnsi="Arial" w:cs="Arial"/>
                <w:b/>
                <w:bCs/>
                <w:sz w:val="20"/>
                <w:szCs w:val="20"/>
              </w:rPr>
              <w:t>K</w:t>
            </w:r>
            <w:r w:rsidRPr="002E3F23">
              <w:rPr>
                <w:rFonts w:ascii="Arial" w:eastAsia="Arial" w:hAnsi="Arial" w:cs="Arial"/>
                <w:b/>
                <w:bCs/>
                <w:spacing w:val="6"/>
                <w:sz w:val="20"/>
                <w:szCs w:val="20"/>
              </w:rPr>
              <w:t xml:space="preserve"> </w:t>
            </w:r>
            <w:r w:rsidRPr="002E3F23">
              <w:rPr>
                <w:rFonts w:ascii="Arial" w:eastAsia="Arial" w:hAnsi="Arial" w:cs="Arial"/>
                <w:b/>
                <w:bCs/>
                <w:sz w:val="20"/>
                <w:szCs w:val="20"/>
              </w:rPr>
              <w:t>2.</w:t>
            </w:r>
            <w:r w:rsidRPr="002E3F23">
              <w:rPr>
                <w:rFonts w:ascii="Arial" w:eastAsia="Arial" w:hAnsi="Arial" w:cs="Arial"/>
                <w:b/>
                <w:bCs/>
                <w:spacing w:val="12"/>
                <w:sz w:val="20"/>
                <w:szCs w:val="20"/>
              </w:rPr>
              <w:t xml:space="preserve"> </w:t>
            </w:r>
            <w:r w:rsidRPr="002E3F23">
              <w:rPr>
                <w:rFonts w:ascii="Arial" w:eastAsia="Arial" w:hAnsi="Arial" w:cs="Arial"/>
                <w:b/>
                <w:bCs/>
                <w:sz w:val="20"/>
                <w:szCs w:val="20"/>
              </w:rPr>
              <w:t>U</w:t>
            </w:r>
            <w:r w:rsidRPr="002E3F23">
              <w:rPr>
                <w:rFonts w:ascii="Arial" w:eastAsia="Arial" w:hAnsi="Arial" w:cs="Arial"/>
                <w:b/>
                <w:bCs/>
                <w:spacing w:val="2"/>
                <w:sz w:val="20"/>
                <w:szCs w:val="20"/>
              </w:rPr>
              <w:t>S</w:t>
            </w:r>
            <w:r w:rsidRPr="002E3F23">
              <w:rPr>
                <w:rFonts w:ascii="Arial" w:eastAsia="Arial" w:hAnsi="Arial" w:cs="Arial"/>
                <w:b/>
                <w:bCs/>
                <w:sz w:val="20"/>
                <w:szCs w:val="20"/>
              </w:rPr>
              <w:t>E</w:t>
            </w:r>
            <w:r w:rsidRPr="002E3F23">
              <w:rPr>
                <w:rFonts w:ascii="Arial" w:eastAsia="Arial" w:hAnsi="Arial" w:cs="Arial"/>
                <w:b/>
                <w:bCs/>
                <w:spacing w:val="6"/>
                <w:sz w:val="20"/>
                <w:szCs w:val="20"/>
              </w:rPr>
              <w:t xml:space="preserve"> </w:t>
            </w:r>
            <w:r w:rsidRPr="002E3F23">
              <w:rPr>
                <w:rFonts w:ascii="Arial" w:eastAsia="Arial" w:hAnsi="Arial" w:cs="Arial"/>
                <w:b/>
                <w:bCs/>
                <w:spacing w:val="3"/>
                <w:sz w:val="20"/>
                <w:szCs w:val="20"/>
              </w:rPr>
              <w:t>T</w:t>
            </w:r>
            <w:r w:rsidRPr="002E3F23">
              <w:rPr>
                <w:rFonts w:ascii="Arial" w:eastAsia="Arial" w:hAnsi="Arial" w:cs="Arial"/>
                <w:b/>
                <w:bCs/>
                <w:sz w:val="20"/>
                <w:szCs w:val="20"/>
              </w:rPr>
              <w:t>HE</w:t>
            </w:r>
            <w:r w:rsidRPr="002E3F23">
              <w:rPr>
                <w:rFonts w:ascii="Arial" w:eastAsia="Arial" w:hAnsi="Arial" w:cs="Arial"/>
                <w:b/>
                <w:bCs/>
                <w:spacing w:val="6"/>
                <w:sz w:val="20"/>
                <w:szCs w:val="20"/>
              </w:rPr>
              <w:t xml:space="preserve"> </w:t>
            </w:r>
            <w:r w:rsidRPr="002E3F23">
              <w:rPr>
                <w:rFonts w:ascii="Arial" w:eastAsia="Arial" w:hAnsi="Arial" w:cs="Arial"/>
                <w:b/>
                <w:bCs/>
                <w:sz w:val="20"/>
                <w:szCs w:val="20"/>
              </w:rPr>
              <w:t>F</w:t>
            </w:r>
            <w:r w:rsidRPr="002E3F23">
              <w:rPr>
                <w:rFonts w:ascii="Arial" w:eastAsia="Arial" w:hAnsi="Arial" w:cs="Arial"/>
                <w:b/>
                <w:bCs/>
                <w:spacing w:val="1"/>
                <w:sz w:val="20"/>
                <w:szCs w:val="20"/>
              </w:rPr>
              <w:t>O</w:t>
            </w:r>
            <w:r w:rsidRPr="002E3F23">
              <w:rPr>
                <w:rFonts w:ascii="Arial" w:eastAsia="Arial" w:hAnsi="Arial" w:cs="Arial"/>
                <w:b/>
                <w:bCs/>
                <w:sz w:val="20"/>
                <w:szCs w:val="20"/>
              </w:rPr>
              <w:t>LL</w:t>
            </w:r>
            <w:r w:rsidRPr="002E3F23">
              <w:rPr>
                <w:rFonts w:ascii="Arial" w:eastAsia="Arial" w:hAnsi="Arial" w:cs="Arial"/>
                <w:b/>
                <w:bCs/>
                <w:spacing w:val="1"/>
                <w:sz w:val="20"/>
                <w:szCs w:val="20"/>
              </w:rPr>
              <w:t>OW</w:t>
            </w:r>
            <w:r w:rsidRPr="002E3F23">
              <w:rPr>
                <w:rFonts w:ascii="Arial" w:eastAsia="Arial" w:hAnsi="Arial" w:cs="Arial"/>
                <w:b/>
                <w:bCs/>
                <w:sz w:val="20"/>
                <w:szCs w:val="20"/>
              </w:rPr>
              <w:t xml:space="preserve">ING </w:t>
            </w:r>
            <w:r w:rsidRPr="002E3F23">
              <w:rPr>
                <w:rFonts w:ascii="Arial" w:eastAsia="Arial" w:hAnsi="Arial" w:cs="Arial"/>
                <w:b/>
                <w:bCs/>
                <w:spacing w:val="-1"/>
                <w:sz w:val="20"/>
                <w:szCs w:val="20"/>
              </w:rPr>
              <w:t>P</w:t>
            </w:r>
            <w:r w:rsidRPr="002E3F23">
              <w:rPr>
                <w:rFonts w:ascii="Arial" w:eastAsia="Arial" w:hAnsi="Arial" w:cs="Arial"/>
                <w:b/>
                <w:bCs/>
                <w:sz w:val="20"/>
                <w:szCs w:val="20"/>
              </w:rPr>
              <w:t>R</w:t>
            </w:r>
            <w:r w:rsidRPr="002E3F23">
              <w:rPr>
                <w:rFonts w:ascii="Arial" w:eastAsia="Arial" w:hAnsi="Arial" w:cs="Arial"/>
                <w:b/>
                <w:bCs/>
                <w:spacing w:val="1"/>
                <w:sz w:val="20"/>
                <w:szCs w:val="20"/>
              </w:rPr>
              <w:t>O</w:t>
            </w:r>
            <w:r w:rsidRPr="002E3F23">
              <w:rPr>
                <w:rFonts w:ascii="Arial" w:eastAsia="Arial" w:hAnsi="Arial" w:cs="Arial"/>
                <w:b/>
                <w:bCs/>
                <w:spacing w:val="4"/>
                <w:sz w:val="20"/>
                <w:szCs w:val="20"/>
              </w:rPr>
              <w:t>M</w:t>
            </w:r>
            <w:r w:rsidRPr="002E3F23">
              <w:rPr>
                <w:rFonts w:ascii="Arial" w:eastAsia="Arial" w:hAnsi="Arial" w:cs="Arial"/>
                <w:b/>
                <w:bCs/>
                <w:spacing w:val="-3"/>
                <w:sz w:val="20"/>
                <w:szCs w:val="20"/>
              </w:rPr>
              <w:t>P</w:t>
            </w:r>
            <w:r w:rsidRPr="002E3F23">
              <w:rPr>
                <w:rFonts w:ascii="Arial" w:eastAsia="Arial" w:hAnsi="Arial" w:cs="Arial"/>
                <w:b/>
                <w:bCs/>
                <w:spacing w:val="3"/>
                <w:sz w:val="20"/>
                <w:szCs w:val="20"/>
              </w:rPr>
              <w:t>T</w:t>
            </w:r>
            <w:r w:rsidRPr="002E3F23">
              <w:rPr>
                <w:rFonts w:ascii="Arial" w:eastAsia="Arial" w:hAnsi="Arial" w:cs="Arial"/>
                <w:b/>
                <w:bCs/>
                <w:sz w:val="20"/>
                <w:szCs w:val="20"/>
              </w:rPr>
              <w:t xml:space="preserve">S </w:t>
            </w:r>
            <w:r w:rsidRPr="002E3F23">
              <w:rPr>
                <w:rFonts w:ascii="Arial" w:eastAsia="Arial" w:hAnsi="Arial" w:cs="Arial"/>
                <w:b/>
                <w:bCs/>
                <w:spacing w:val="3"/>
                <w:sz w:val="20"/>
                <w:szCs w:val="20"/>
              </w:rPr>
              <w:t>T</w:t>
            </w:r>
            <w:r w:rsidRPr="002E3F23">
              <w:rPr>
                <w:rFonts w:ascii="Arial" w:eastAsia="Arial" w:hAnsi="Arial" w:cs="Arial"/>
                <w:b/>
                <w:bCs/>
                <w:sz w:val="20"/>
                <w:szCs w:val="20"/>
              </w:rPr>
              <w:t>O</w:t>
            </w:r>
            <w:r w:rsidRPr="002E3F23">
              <w:rPr>
                <w:rFonts w:ascii="Arial" w:eastAsia="Arial" w:hAnsi="Arial" w:cs="Arial"/>
                <w:b/>
                <w:bCs/>
                <w:spacing w:val="-2"/>
                <w:sz w:val="20"/>
                <w:szCs w:val="20"/>
              </w:rPr>
              <w:t xml:space="preserve"> </w:t>
            </w:r>
            <w:r w:rsidRPr="002E3F23">
              <w:rPr>
                <w:rFonts w:ascii="Arial" w:eastAsia="Arial" w:hAnsi="Arial" w:cs="Arial"/>
                <w:b/>
                <w:bCs/>
                <w:sz w:val="20"/>
                <w:szCs w:val="20"/>
              </w:rPr>
              <w:t>C</w:t>
            </w:r>
            <w:r w:rsidRPr="002E3F23">
              <w:rPr>
                <w:rFonts w:ascii="Arial" w:eastAsia="Arial" w:hAnsi="Arial" w:cs="Arial"/>
                <w:b/>
                <w:bCs/>
                <w:spacing w:val="-1"/>
                <w:sz w:val="20"/>
                <w:szCs w:val="20"/>
              </w:rPr>
              <w:t>O</w:t>
            </w:r>
            <w:r w:rsidRPr="002E3F23">
              <w:rPr>
                <w:rFonts w:ascii="Arial" w:eastAsia="Arial" w:hAnsi="Arial" w:cs="Arial"/>
                <w:b/>
                <w:bCs/>
                <w:spacing w:val="4"/>
                <w:sz w:val="20"/>
                <w:szCs w:val="20"/>
              </w:rPr>
              <w:t>M</w:t>
            </w:r>
            <w:r w:rsidRPr="002E3F23">
              <w:rPr>
                <w:rFonts w:ascii="Arial" w:eastAsia="Arial" w:hAnsi="Arial" w:cs="Arial"/>
                <w:b/>
                <w:bCs/>
                <w:spacing w:val="-1"/>
                <w:sz w:val="20"/>
                <w:szCs w:val="20"/>
              </w:rPr>
              <w:t>P</w:t>
            </w:r>
            <w:r w:rsidRPr="002E3F23">
              <w:rPr>
                <w:rFonts w:ascii="Arial" w:eastAsia="Arial" w:hAnsi="Arial" w:cs="Arial"/>
                <w:b/>
                <w:bCs/>
                <w:sz w:val="20"/>
                <w:szCs w:val="20"/>
              </w:rPr>
              <w:t>L</w:t>
            </w:r>
            <w:r w:rsidRPr="002E3F23">
              <w:rPr>
                <w:rFonts w:ascii="Arial" w:eastAsia="Arial" w:hAnsi="Arial" w:cs="Arial"/>
                <w:b/>
                <w:bCs/>
                <w:spacing w:val="-3"/>
                <w:sz w:val="20"/>
                <w:szCs w:val="20"/>
              </w:rPr>
              <w:t>E</w:t>
            </w:r>
            <w:r w:rsidRPr="002E3F23">
              <w:rPr>
                <w:rFonts w:ascii="Arial" w:eastAsia="Arial" w:hAnsi="Arial" w:cs="Arial"/>
                <w:b/>
                <w:bCs/>
                <w:spacing w:val="3"/>
                <w:sz w:val="20"/>
                <w:szCs w:val="20"/>
              </w:rPr>
              <w:t>T</w:t>
            </w:r>
            <w:r w:rsidRPr="002E3F23">
              <w:rPr>
                <w:rFonts w:ascii="Arial" w:eastAsia="Arial" w:hAnsi="Arial" w:cs="Arial"/>
                <w:b/>
                <w:bCs/>
                <w:sz w:val="20"/>
                <w:szCs w:val="20"/>
              </w:rPr>
              <w:t>E</w:t>
            </w:r>
            <w:r w:rsidRPr="002E3F23">
              <w:rPr>
                <w:rFonts w:ascii="Arial" w:eastAsia="Arial" w:hAnsi="Arial" w:cs="Arial"/>
                <w:b/>
                <w:bCs/>
                <w:spacing w:val="-12"/>
                <w:sz w:val="20"/>
                <w:szCs w:val="20"/>
              </w:rPr>
              <w:t xml:space="preserve"> </w:t>
            </w:r>
            <w:r w:rsidRPr="002E3F23">
              <w:rPr>
                <w:rFonts w:ascii="Arial" w:eastAsia="Arial" w:hAnsi="Arial" w:cs="Arial"/>
                <w:b/>
                <w:bCs/>
                <w:spacing w:val="3"/>
                <w:sz w:val="20"/>
                <w:szCs w:val="20"/>
              </w:rPr>
              <w:t>T</w:t>
            </w:r>
            <w:r w:rsidRPr="002E3F23">
              <w:rPr>
                <w:rFonts w:ascii="Arial" w:eastAsia="Arial" w:hAnsi="Arial" w:cs="Arial"/>
                <w:b/>
                <w:bCs/>
                <w:sz w:val="20"/>
                <w:szCs w:val="20"/>
              </w:rPr>
              <w:t>HE</w:t>
            </w:r>
            <w:r w:rsidRPr="002E3F23">
              <w:rPr>
                <w:rFonts w:ascii="Arial" w:eastAsia="Arial" w:hAnsi="Arial" w:cs="Arial"/>
                <w:b/>
                <w:bCs/>
                <w:spacing w:val="-5"/>
                <w:sz w:val="20"/>
                <w:szCs w:val="20"/>
              </w:rPr>
              <w:t xml:space="preserve"> </w:t>
            </w:r>
            <w:r w:rsidRPr="002E3F23">
              <w:rPr>
                <w:rFonts w:ascii="Arial" w:eastAsia="Arial" w:hAnsi="Arial" w:cs="Arial"/>
                <w:b/>
                <w:bCs/>
                <w:spacing w:val="5"/>
                <w:sz w:val="20"/>
                <w:szCs w:val="20"/>
              </w:rPr>
              <w:t>T</w:t>
            </w:r>
            <w:r w:rsidRPr="002E3F23">
              <w:rPr>
                <w:rFonts w:ascii="Arial" w:eastAsia="Arial" w:hAnsi="Arial" w:cs="Arial"/>
                <w:b/>
                <w:bCs/>
                <w:spacing w:val="-5"/>
                <w:sz w:val="20"/>
                <w:szCs w:val="20"/>
              </w:rPr>
              <w:t>A</w:t>
            </w:r>
            <w:r w:rsidRPr="002E3F23">
              <w:rPr>
                <w:rFonts w:ascii="Arial" w:eastAsia="Arial" w:hAnsi="Arial" w:cs="Arial"/>
                <w:b/>
                <w:bCs/>
                <w:spacing w:val="1"/>
                <w:sz w:val="20"/>
                <w:szCs w:val="20"/>
              </w:rPr>
              <w:t>S</w:t>
            </w:r>
            <w:r w:rsidRPr="002E3F23">
              <w:rPr>
                <w:rFonts w:ascii="Arial" w:eastAsia="Arial" w:hAnsi="Arial" w:cs="Arial"/>
                <w:b/>
                <w:bCs/>
                <w:sz w:val="20"/>
                <w:szCs w:val="20"/>
              </w:rPr>
              <w:t>K:</w:t>
            </w:r>
          </w:p>
          <w:p w:rsidR="002E3F23" w:rsidRPr="002E3F23" w:rsidRDefault="002E3F23" w:rsidP="002E3F23">
            <w:pPr>
              <w:widowControl w:val="0"/>
              <w:spacing w:before="11" w:after="0" w:line="220" w:lineRule="exact"/>
            </w:pPr>
          </w:p>
          <w:p w:rsidR="002E3F23" w:rsidRPr="002E3F23" w:rsidRDefault="002E3F23" w:rsidP="002E3F23">
            <w:pPr>
              <w:widowControl w:val="0"/>
              <w:spacing w:after="0" w:line="240" w:lineRule="auto"/>
              <w:ind w:right="300"/>
              <w:jc w:val="both"/>
              <w:rPr>
                <w:rFonts w:ascii="Arial" w:eastAsia="Arial" w:hAnsi="Arial" w:cs="Arial"/>
                <w:sz w:val="20"/>
                <w:szCs w:val="20"/>
              </w:rPr>
            </w:pPr>
            <w:r w:rsidRPr="002E3F23">
              <w:rPr>
                <w:rFonts w:ascii="Arial" w:eastAsia="Arial" w:hAnsi="Arial" w:cs="Arial"/>
                <w:sz w:val="20"/>
                <w:szCs w:val="20"/>
              </w:rPr>
              <w:t xml:space="preserve">1.  </w:t>
            </w:r>
            <w:r w:rsidRPr="002E3F23">
              <w:rPr>
                <w:rFonts w:ascii="Arial" w:eastAsia="Arial" w:hAnsi="Arial" w:cs="Arial"/>
                <w:spacing w:val="25"/>
                <w:sz w:val="20"/>
                <w:szCs w:val="20"/>
              </w:rPr>
              <w:t xml:space="preserve"> </w:t>
            </w:r>
            <w:r w:rsidRPr="002E3F23">
              <w:rPr>
                <w:rFonts w:ascii="Arial" w:eastAsia="Arial" w:hAnsi="Arial" w:cs="Arial"/>
                <w:b/>
                <w:bCs/>
                <w:sz w:val="20"/>
                <w:szCs w:val="20"/>
              </w:rPr>
              <w:t>Re</w:t>
            </w:r>
            <w:r w:rsidRPr="002E3F23">
              <w:rPr>
                <w:rFonts w:ascii="Arial" w:eastAsia="Arial" w:hAnsi="Arial" w:cs="Arial"/>
                <w:b/>
                <w:bCs/>
                <w:spacing w:val="2"/>
                <w:sz w:val="20"/>
                <w:szCs w:val="20"/>
              </w:rPr>
              <w:t>v</w:t>
            </w:r>
            <w:r w:rsidRPr="002E3F23">
              <w:rPr>
                <w:rFonts w:ascii="Arial" w:eastAsia="Arial" w:hAnsi="Arial" w:cs="Arial"/>
                <w:b/>
                <w:bCs/>
                <w:sz w:val="20"/>
                <w:szCs w:val="20"/>
              </w:rPr>
              <w:t>iew</w:t>
            </w:r>
            <w:r w:rsidRPr="002E3F23">
              <w:rPr>
                <w:rFonts w:ascii="Arial" w:eastAsia="Arial" w:hAnsi="Arial" w:cs="Arial"/>
                <w:b/>
                <w:bCs/>
                <w:spacing w:val="-4"/>
                <w:sz w:val="20"/>
                <w:szCs w:val="20"/>
              </w:rPr>
              <w:t xml:space="preserve"> </w:t>
            </w:r>
            <w:r w:rsidRPr="002E3F23">
              <w:rPr>
                <w:rFonts w:ascii="Arial" w:eastAsia="Arial" w:hAnsi="Arial" w:cs="Arial"/>
                <w:b/>
                <w:bCs/>
                <w:sz w:val="20"/>
                <w:szCs w:val="20"/>
              </w:rPr>
              <w:t>Lea</w:t>
            </w:r>
            <w:r w:rsidRPr="002E3F23">
              <w:rPr>
                <w:rFonts w:ascii="Arial" w:eastAsia="Arial" w:hAnsi="Arial" w:cs="Arial"/>
                <w:b/>
                <w:bCs/>
                <w:spacing w:val="-1"/>
                <w:sz w:val="20"/>
                <w:szCs w:val="20"/>
              </w:rPr>
              <w:t>r</w:t>
            </w:r>
            <w:r w:rsidRPr="002E3F23">
              <w:rPr>
                <w:rFonts w:ascii="Arial" w:eastAsia="Arial" w:hAnsi="Arial" w:cs="Arial"/>
                <w:b/>
                <w:bCs/>
                <w:sz w:val="20"/>
                <w:szCs w:val="20"/>
              </w:rPr>
              <w:t>ning</w:t>
            </w:r>
            <w:r w:rsidRPr="002E3F23">
              <w:rPr>
                <w:rFonts w:ascii="Arial" w:eastAsia="Arial" w:hAnsi="Arial" w:cs="Arial"/>
                <w:b/>
                <w:bCs/>
                <w:spacing w:val="-7"/>
                <w:sz w:val="20"/>
                <w:szCs w:val="20"/>
              </w:rPr>
              <w:t xml:space="preserve"> </w:t>
            </w:r>
            <w:r w:rsidRPr="002E3F23">
              <w:rPr>
                <w:rFonts w:ascii="Arial" w:eastAsia="Arial" w:hAnsi="Arial" w:cs="Arial"/>
                <w:b/>
                <w:bCs/>
                <w:spacing w:val="1"/>
                <w:sz w:val="20"/>
                <w:szCs w:val="20"/>
              </w:rPr>
              <w:t>G</w:t>
            </w:r>
            <w:r w:rsidRPr="002E3F23">
              <w:rPr>
                <w:rFonts w:ascii="Arial" w:eastAsia="Arial" w:hAnsi="Arial" w:cs="Arial"/>
                <w:b/>
                <w:bCs/>
                <w:sz w:val="20"/>
                <w:szCs w:val="20"/>
              </w:rPr>
              <w:t>oals</w:t>
            </w:r>
            <w:r w:rsidRPr="002E3F23">
              <w:rPr>
                <w:rFonts w:ascii="Arial" w:eastAsia="Arial" w:hAnsi="Arial" w:cs="Arial"/>
                <w:b/>
                <w:bCs/>
                <w:spacing w:val="-3"/>
                <w:sz w:val="20"/>
                <w:szCs w:val="20"/>
              </w:rPr>
              <w:t xml:space="preserve"> </w:t>
            </w:r>
            <w:r w:rsidRPr="002E3F23">
              <w:rPr>
                <w:rFonts w:ascii="Arial" w:eastAsia="Arial" w:hAnsi="Arial" w:cs="Arial"/>
                <w:sz w:val="20"/>
                <w:szCs w:val="20"/>
              </w:rPr>
              <w:t>–</w:t>
            </w:r>
            <w:r w:rsidRPr="002E3F23">
              <w:rPr>
                <w:rFonts w:ascii="Arial" w:eastAsia="Arial" w:hAnsi="Arial" w:cs="Arial"/>
                <w:spacing w:val="1"/>
                <w:sz w:val="20"/>
                <w:szCs w:val="20"/>
              </w:rPr>
              <w:t xml:space="preserve"> </w:t>
            </w:r>
            <w:r w:rsidRPr="002E3F23">
              <w:rPr>
                <w:rFonts w:ascii="Arial" w:eastAsia="Arial" w:hAnsi="Arial" w:cs="Arial"/>
                <w:spacing w:val="-1"/>
                <w:sz w:val="20"/>
                <w:szCs w:val="20"/>
              </w:rPr>
              <w:t>S</w:t>
            </w:r>
            <w:r w:rsidRPr="002E3F23">
              <w:rPr>
                <w:rFonts w:ascii="Arial" w:eastAsia="Arial" w:hAnsi="Arial" w:cs="Arial"/>
                <w:sz w:val="20"/>
                <w:szCs w:val="20"/>
              </w:rPr>
              <w:t>ee</w:t>
            </w:r>
            <w:r w:rsidRPr="002E3F23">
              <w:rPr>
                <w:rFonts w:ascii="Arial" w:eastAsia="Arial" w:hAnsi="Arial" w:cs="Arial"/>
                <w:spacing w:val="-5"/>
                <w:sz w:val="20"/>
                <w:szCs w:val="20"/>
              </w:rPr>
              <w:t xml:space="preserve"> </w:t>
            </w:r>
            <w:r w:rsidRPr="002E3F23">
              <w:rPr>
                <w:rFonts w:ascii="Arial" w:eastAsia="Arial" w:hAnsi="Arial" w:cs="Arial"/>
                <w:spacing w:val="3"/>
                <w:sz w:val="20"/>
                <w:szCs w:val="20"/>
              </w:rPr>
              <w:t>T</w:t>
            </w:r>
            <w:r w:rsidRPr="002E3F23">
              <w:rPr>
                <w:rFonts w:ascii="Arial" w:eastAsia="Arial" w:hAnsi="Arial" w:cs="Arial"/>
                <w:sz w:val="20"/>
                <w:szCs w:val="20"/>
              </w:rPr>
              <w:t>a</w:t>
            </w:r>
            <w:r w:rsidRPr="002E3F23">
              <w:rPr>
                <w:rFonts w:ascii="Arial" w:eastAsia="Arial" w:hAnsi="Arial" w:cs="Arial"/>
                <w:spacing w:val="1"/>
                <w:sz w:val="20"/>
                <w:szCs w:val="20"/>
              </w:rPr>
              <w:t>s</w:t>
            </w:r>
            <w:r w:rsidRPr="002E3F23">
              <w:rPr>
                <w:rFonts w:ascii="Arial" w:eastAsia="Arial" w:hAnsi="Arial" w:cs="Arial"/>
                <w:sz w:val="20"/>
                <w:szCs w:val="20"/>
              </w:rPr>
              <w:t>k</w:t>
            </w:r>
            <w:r w:rsidRPr="002E3F23">
              <w:rPr>
                <w:rFonts w:ascii="Arial" w:eastAsia="Arial" w:hAnsi="Arial" w:cs="Arial"/>
                <w:spacing w:val="-1"/>
                <w:sz w:val="20"/>
                <w:szCs w:val="20"/>
              </w:rPr>
              <w:t xml:space="preserve"> </w:t>
            </w:r>
            <w:r w:rsidRPr="002E3F23">
              <w:rPr>
                <w:rFonts w:ascii="Arial" w:eastAsia="Arial" w:hAnsi="Arial" w:cs="Arial"/>
                <w:sz w:val="20"/>
                <w:szCs w:val="20"/>
              </w:rPr>
              <w:t>2.</w:t>
            </w:r>
          </w:p>
          <w:p w:rsidR="002E3F23" w:rsidRPr="002E3F23" w:rsidRDefault="002E3F23" w:rsidP="002E3F23">
            <w:pPr>
              <w:widowControl w:val="0"/>
              <w:spacing w:before="11" w:after="0" w:line="220" w:lineRule="exact"/>
            </w:pPr>
          </w:p>
          <w:p w:rsidR="002E3F23" w:rsidRPr="002E3F23" w:rsidRDefault="002E3F23" w:rsidP="002E3F23">
            <w:pPr>
              <w:widowControl w:val="0"/>
              <w:spacing w:after="0" w:line="240" w:lineRule="auto"/>
              <w:ind w:right="1290"/>
              <w:jc w:val="both"/>
              <w:rPr>
                <w:rFonts w:ascii="Arial" w:eastAsia="Arial" w:hAnsi="Arial" w:cs="Arial"/>
                <w:sz w:val="20"/>
                <w:szCs w:val="20"/>
              </w:rPr>
            </w:pPr>
            <w:r w:rsidRPr="002E3F23">
              <w:rPr>
                <w:rFonts w:ascii="Arial" w:eastAsia="Arial" w:hAnsi="Arial" w:cs="Arial"/>
                <w:sz w:val="20"/>
                <w:szCs w:val="20"/>
              </w:rPr>
              <w:t xml:space="preserve">2.  </w:t>
            </w:r>
            <w:r w:rsidRPr="002E3F23">
              <w:rPr>
                <w:rFonts w:ascii="Arial" w:eastAsia="Arial" w:hAnsi="Arial" w:cs="Arial"/>
                <w:spacing w:val="25"/>
                <w:sz w:val="20"/>
                <w:szCs w:val="20"/>
              </w:rPr>
              <w:t xml:space="preserve"> </w:t>
            </w:r>
            <w:r w:rsidRPr="002E3F23">
              <w:rPr>
                <w:rFonts w:ascii="Arial" w:eastAsia="Arial" w:hAnsi="Arial" w:cs="Arial"/>
                <w:b/>
                <w:bCs/>
                <w:spacing w:val="-2"/>
                <w:sz w:val="20"/>
                <w:szCs w:val="20"/>
              </w:rPr>
              <w:t>A</w:t>
            </w:r>
            <w:r w:rsidRPr="002E3F23">
              <w:rPr>
                <w:rFonts w:ascii="Arial" w:eastAsia="Arial" w:hAnsi="Arial" w:cs="Arial"/>
                <w:b/>
                <w:bCs/>
                <w:spacing w:val="2"/>
                <w:sz w:val="20"/>
                <w:szCs w:val="20"/>
              </w:rPr>
              <w:t>s</w:t>
            </w:r>
            <w:r w:rsidRPr="002E3F23">
              <w:rPr>
                <w:rFonts w:ascii="Arial" w:eastAsia="Arial" w:hAnsi="Arial" w:cs="Arial"/>
                <w:b/>
                <w:bCs/>
                <w:sz w:val="20"/>
                <w:szCs w:val="20"/>
              </w:rPr>
              <w:t>s</w:t>
            </w:r>
            <w:r w:rsidRPr="002E3F23">
              <w:rPr>
                <w:rFonts w:ascii="Arial" w:eastAsia="Arial" w:hAnsi="Arial" w:cs="Arial"/>
                <w:b/>
                <w:bCs/>
                <w:spacing w:val="1"/>
                <w:sz w:val="20"/>
                <w:szCs w:val="20"/>
              </w:rPr>
              <w:t>e</w:t>
            </w:r>
            <w:r w:rsidRPr="002E3F23">
              <w:rPr>
                <w:rFonts w:ascii="Arial" w:eastAsia="Arial" w:hAnsi="Arial" w:cs="Arial"/>
                <w:b/>
                <w:bCs/>
                <w:sz w:val="20"/>
                <w:szCs w:val="20"/>
              </w:rPr>
              <w:t>s</w:t>
            </w:r>
            <w:r w:rsidRPr="002E3F23">
              <w:rPr>
                <w:rFonts w:ascii="Arial" w:eastAsia="Arial" w:hAnsi="Arial" w:cs="Arial"/>
                <w:b/>
                <w:bCs/>
                <w:spacing w:val="-1"/>
                <w:sz w:val="20"/>
                <w:szCs w:val="20"/>
              </w:rPr>
              <w:t>s</w:t>
            </w:r>
            <w:r w:rsidRPr="002E3F23">
              <w:rPr>
                <w:rFonts w:ascii="Arial" w:eastAsia="Arial" w:hAnsi="Arial" w:cs="Arial"/>
                <w:b/>
                <w:bCs/>
                <w:sz w:val="20"/>
                <w:szCs w:val="20"/>
              </w:rPr>
              <w:t>me</w:t>
            </w:r>
            <w:r w:rsidRPr="002E3F23">
              <w:rPr>
                <w:rFonts w:ascii="Arial" w:eastAsia="Arial" w:hAnsi="Arial" w:cs="Arial"/>
                <w:b/>
                <w:bCs/>
                <w:spacing w:val="1"/>
                <w:sz w:val="20"/>
                <w:szCs w:val="20"/>
              </w:rPr>
              <w:t>n</w:t>
            </w:r>
            <w:r w:rsidRPr="002E3F23">
              <w:rPr>
                <w:rFonts w:ascii="Arial" w:eastAsia="Arial" w:hAnsi="Arial" w:cs="Arial"/>
                <w:b/>
                <w:bCs/>
                <w:sz w:val="20"/>
                <w:szCs w:val="20"/>
              </w:rPr>
              <w:t>t</w:t>
            </w:r>
            <w:r w:rsidRPr="002E3F23">
              <w:rPr>
                <w:rFonts w:ascii="Arial" w:eastAsia="Arial" w:hAnsi="Arial" w:cs="Arial"/>
                <w:b/>
                <w:bCs/>
                <w:spacing w:val="-10"/>
                <w:sz w:val="20"/>
                <w:szCs w:val="20"/>
              </w:rPr>
              <w:t xml:space="preserve"> </w:t>
            </w:r>
            <w:r w:rsidRPr="002E3F23">
              <w:rPr>
                <w:rFonts w:ascii="Arial" w:eastAsia="Arial" w:hAnsi="Arial" w:cs="Arial"/>
                <w:b/>
                <w:bCs/>
                <w:spacing w:val="-1"/>
                <w:sz w:val="20"/>
                <w:szCs w:val="20"/>
              </w:rPr>
              <w:t>P</w:t>
            </w:r>
            <w:r w:rsidRPr="002E3F23">
              <w:rPr>
                <w:rFonts w:ascii="Arial" w:eastAsia="Arial" w:hAnsi="Arial" w:cs="Arial"/>
                <w:b/>
                <w:bCs/>
                <w:sz w:val="20"/>
                <w:szCs w:val="20"/>
              </w:rPr>
              <w:t>lan</w:t>
            </w:r>
          </w:p>
          <w:p w:rsidR="002E3F23" w:rsidRPr="002E3F23" w:rsidRDefault="002E3F23" w:rsidP="002E3F23">
            <w:pPr>
              <w:widowControl w:val="0"/>
              <w:spacing w:after="0" w:line="228" w:lineRule="exact"/>
              <w:ind w:left="360" w:right="-20"/>
              <w:rPr>
                <w:rFonts w:ascii="Arial" w:eastAsia="Arial" w:hAnsi="Arial" w:cs="Arial"/>
                <w:sz w:val="20"/>
                <w:szCs w:val="20"/>
              </w:rPr>
            </w:pPr>
            <w:r w:rsidRPr="002E3F23">
              <w:rPr>
                <w:rFonts w:ascii="Arial" w:eastAsia="Arial" w:hAnsi="Arial" w:cs="Arial"/>
                <w:sz w:val="20"/>
                <w:szCs w:val="20"/>
              </w:rPr>
              <w:t>a.</w:t>
            </w:r>
            <w:r w:rsidRPr="002E3F23">
              <w:rPr>
                <w:rFonts w:ascii="Arial" w:eastAsia="Arial" w:hAnsi="Arial" w:cs="Arial"/>
                <w:spacing w:val="49"/>
                <w:sz w:val="20"/>
                <w:szCs w:val="20"/>
              </w:rPr>
              <w:t xml:space="preserve"> </w:t>
            </w:r>
            <w:r w:rsidRPr="002E3F23">
              <w:rPr>
                <w:rFonts w:ascii="Arial" w:eastAsia="Arial" w:hAnsi="Arial" w:cs="Arial"/>
                <w:b/>
                <w:bCs/>
                <w:spacing w:val="-5"/>
                <w:sz w:val="20"/>
                <w:szCs w:val="20"/>
              </w:rPr>
              <w:t>A</w:t>
            </w:r>
            <w:r w:rsidRPr="002E3F23">
              <w:rPr>
                <w:rFonts w:ascii="Arial" w:eastAsia="Arial" w:hAnsi="Arial" w:cs="Arial"/>
                <w:b/>
                <w:bCs/>
                <w:spacing w:val="2"/>
                <w:sz w:val="20"/>
                <w:szCs w:val="20"/>
              </w:rPr>
              <w:t>l</w:t>
            </w:r>
            <w:r w:rsidRPr="002E3F23">
              <w:rPr>
                <w:rFonts w:ascii="Arial" w:eastAsia="Arial" w:hAnsi="Arial" w:cs="Arial"/>
                <w:b/>
                <w:bCs/>
                <w:sz w:val="20"/>
                <w:szCs w:val="20"/>
              </w:rPr>
              <w:t>ig</w:t>
            </w:r>
            <w:r w:rsidRPr="002E3F23">
              <w:rPr>
                <w:rFonts w:ascii="Arial" w:eastAsia="Arial" w:hAnsi="Arial" w:cs="Arial"/>
                <w:b/>
                <w:bCs/>
                <w:spacing w:val="1"/>
                <w:sz w:val="20"/>
                <w:szCs w:val="20"/>
              </w:rPr>
              <w:t>n</w:t>
            </w:r>
            <w:r w:rsidRPr="002E3F23">
              <w:rPr>
                <w:rFonts w:ascii="Arial" w:eastAsia="Arial" w:hAnsi="Arial" w:cs="Arial"/>
                <w:b/>
                <w:bCs/>
                <w:spacing w:val="3"/>
                <w:sz w:val="20"/>
                <w:szCs w:val="20"/>
              </w:rPr>
              <w:t>m</w:t>
            </w:r>
            <w:r w:rsidRPr="002E3F23">
              <w:rPr>
                <w:rFonts w:ascii="Arial" w:eastAsia="Arial" w:hAnsi="Arial" w:cs="Arial"/>
                <w:b/>
                <w:bCs/>
                <w:sz w:val="20"/>
                <w:szCs w:val="20"/>
              </w:rPr>
              <w:t>ent</w:t>
            </w:r>
            <w:r w:rsidRPr="002E3F23">
              <w:rPr>
                <w:rFonts w:ascii="Arial" w:eastAsia="Arial" w:hAnsi="Arial" w:cs="Arial"/>
                <w:b/>
                <w:bCs/>
                <w:spacing w:val="-9"/>
                <w:sz w:val="20"/>
                <w:szCs w:val="20"/>
              </w:rPr>
              <w:t xml:space="preserve"> </w:t>
            </w:r>
            <w:r w:rsidRPr="002E3F23">
              <w:rPr>
                <w:rFonts w:ascii="Arial" w:eastAsia="Arial" w:hAnsi="Arial" w:cs="Arial"/>
                <w:b/>
                <w:bCs/>
                <w:spacing w:val="3"/>
                <w:sz w:val="20"/>
                <w:szCs w:val="20"/>
              </w:rPr>
              <w:t>w</w:t>
            </w:r>
            <w:r w:rsidRPr="002E3F23">
              <w:rPr>
                <w:rFonts w:ascii="Arial" w:eastAsia="Arial" w:hAnsi="Arial" w:cs="Arial"/>
                <w:b/>
                <w:bCs/>
                <w:sz w:val="20"/>
                <w:szCs w:val="20"/>
              </w:rPr>
              <w:t>ith</w:t>
            </w:r>
            <w:r w:rsidRPr="002E3F23">
              <w:rPr>
                <w:rFonts w:ascii="Arial" w:eastAsia="Arial" w:hAnsi="Arial" w:cs="Arial"/>
                <w:b/>
                <w:bCs/>
                <w:spacing w:val="-3"/>
                <w:sz w:val="20"/>
                <w:szCs w:val="20"/>
              </w:rPr>
              <w:t xml:space="preserve"> </w:t>
            </w:r>
            <w:r w:rsidRPr="002E3F23">
              <w:rPr>
                <w:rFonts w:ascii="Arial" w:eastAsia="Arial" w:hAnsi="Arial" w:cs="Arial"/>
                <w:b/>
                <w:bCs/>
                <w:spacing w:val="1"/>
                <w:sz w:val="20"/>
                <w:szCs w:val="20"/>
              </w:rPr>
              <w:t>L</w:t>
            </w:r>
            <w:r w:rsidRPr="002E3F23">
              <w:rPr>
                <w:rFonts w:ascii="Arial" w:eastAsia="Arial" w:hAnsi="Arial" w:cs="Arial"/>
                <w:b/>
                <w:bCs/>
                <w:sz w:val="20"/>
                <w:szCs w:val="20"/>
              </w:rPr>
              <w:t>ea</w:t>
            </w:r>
            <w:r w:rsidRPr="002E3F23">
              <w:rPr>
                <w:rFonts w:ascii="Arial" w:eastAsia="Arial" w:hAnsi="Arial" w:cs="Arial"/>
                <w:b/>
                <w:bCs/>
                <w:spacing w:val="-1"/>
                <w:sz w:val="20"/>
                <w:szCs w:val="20"/>
              </w:rPr>
              <w:t>r</w:t>
            </w:r>
            <w:r w:rsidRPr="002E3F23">
              <w:rPr>
                <w:rFonts w:ascii="Arial" w:eastAsia="Arial" w:hAnsi="Arial" w:cs="Arial"/>
                <w:b/>
                <w:bCs/>
                <w:sz w:val="20"/>
                <w:szCs w:val="20"/>
              </w:rPr>
              <w:t>ning</w:t>
            </w:r>
            <w:r w:rsidRPr="002E3F23">
              <w:rPr>
                <w:rFonts w:ascii="Arial" w:eastAsia="Arial" w:hAnsi="Arial" w:cs="Arial"/>
                <w:b/>
                <w:bCs/>
                <w:spacing w:val="-7"/>
                <w:sz w:val="20"/>
                <w:szCs w:val="20"/>
              </w:rPr>
              <w:t xml:space="preserve"> </w:t>
            </w:r>
            <w:r w:rsidRPr="002E3F23">
              <w:rPr>
                <w:rFonts w:ascii="Arial" w:eastAsia="Arial" w:hAnsi="Arial" w:cs="Arial"/>
                <w:b/>
                <w:bCs/>
                <w:spacing w:val="1"/>
                <w:sz w:val="20"/>
                <w:szCs w:val="20"/>
              </w:rPr>
              <w:t>G</w:t>
            </w:r>
            <w:r w:rsidRPr="002E3F23">
              <w:rPr>
                <w:rFonts w:ascii="Arial" w:eastAsia="Arial" w:hAnsi="Arial" w:cs="Arial"/>
                <w:b/>
                <w:bCs/>
                <w:sz w:val="20"/>
                <w:szCs w:val="20"/>
              </w:rPr>
              <w:t>oals</w:t>
            </w:r>
            <w:r w:rsidRPr="002E3F23">
              <w:rPr>
                <w:rFonts w:ascii="Arial" w:eastAsia="Arial" w:hAnsi="Arial" w:cs="Arial"/>
                <w:b/>
                <w:bCs/>
                <w:spacing w:val="-6"/>
                <w:sz w:val="20"/>
                <w:szCs w:val="20"/>
              </w:rPr>
              <w:t xml:space="preserve"> </w:t>
            </w:r>
            <w:r w:rsidRPr="002E3F23">
              <w:rPr>
                <w:rFonts w:ascii="Arial" w:eastAsia="Arial" w:hAnsi="Arial" w:cs="Arial"/>
                <w:b/>
                <w:bCs/>
                <w:sz w:val="20"/>
                <w:szCs w:val="20"/>
              </w:rPr>
              <w:t>–</w:t>
            </w:r>
            <w:r w:rsidRPr="002E3F23">
              <w:rPr>
                <w:rFonts w:ascii="Arial" w:eastAsia="Arial" w:hAnsi="Arial" w:cs="Arial"/>
                <w:b/>
                <w:bCs/>
                <w:spacing w:val="-2"/>
                <w:sz w:val="20"/>
                <w:szCs w:val="20"/>
              </w:rPr>
              <w:t xml:space="preserve"> </w:t>
            </w:r>
            <w:r w:rsidRPr="002E3F23">
              <w:rPr>
                <w:rFonts w:ascii="Arial" w:eastAsia="Arial" w:hAnsi="Arial" w:cs="Arial"/>
                <w:spacing w:val="3"/>
                <w:sz w:val="20"/>
                <w:szCs w:val="20"/>
              </w:rPr>
              <w:t>I</w:t>
            </w:r>
            <w:r w:rsidRPr="002E3F23">
              <w:rPr>
                <w:rFonts w:ascii="Arial" w:eastAsia="Arial" w:hAnsi="Arial" w:cs="Arial"/>
                <w:sz w:val="20"/>
                <w:szCs w:val="20"/>
              </w:rPr>
              <w:t>d</w:t>
            </w:r>
            <w:r w:rsidRPr="002E3F23">
              <w:rPr>
                <w:rFonts w:ascii="Arial" w:eastAsia="Arial" w:hAnsi="Arial" w:cs="Arial"/>
                <w:spacing w:val="-1"/>
                <w:sz w:val="20"/>
                <w:szCs w:val="20"/>
              </w:rPr>
              <w:t>e</w:t>
            </w:r>
            <w:r w:rsidRPr="002E3F23">
              <w:rPr>
                <w:rFonts w:ascii="Arial" w:eastAsia="Arial" w:hAnsi="Arial" w:cs="Arial"/>
                <w:spacing w:val="2"/>
                <w:sz w:val="20"/>
                <w:szCs w:val="20"/>
              </w:rPr>
              <w:t>n</w:t>
            </w:r>
            <w:r w:rsidRPr="002E3F23">
              <w:rPr>
                <w:rFonts w:ascii="Arial" w:eastAsia="Arial" w:hAnsi="Arial" w:cs="Arial"/>
                <w:sz w:val="20"/>
                <w:szCs w:val="20"/>
              </w:rPr>
              <w:t>t</w:t>
            </w:r>
            <w:r w:rsidRPr="002E3F23">
              <w:rPr>
                <w:rFonts w:ascii="Arial" w:eastAsia="Arial" w:hAnsi="Arial" w:cs="Arial"/>
                <w:spacing w:val="-1"/>
                <w:sz w:val="20"/>
                <w:szCs w:val="20"/>
              </w:rPr>
              <w:t>i</w:t>
            </w:r>
            <w:r w:rsidRPr="002E3F23">
              <w:rPr>
                <w:rFonts w:ascii="Arial" w:eastAsia="Arial" w:hAnsi="Arial" w:cs="Arial"/>
                <w:spacing w:val="4"/>
                <w:sz w:val="20"/>
                <w:szCs w:val="20"/>
              </w:rPr>
              <w:t>f</w:t>
            </w:r>
            <w:r w:rsidRPr="002E3F23">
              <w:rPr>
                <w:rFonts w:ascii="Arial" w:eastAsia="Arial" w:hAnsi="Arial" w:cs="Arial"/>
                <w:sz w:val="20"/>
                <w:szCs w:val="20"/>
              </w:rPr>
              <w:t>y</w:t>
            </w:r>
            <w:r w:rsidRPr="002E3F23">
              <w:rPr>
                <w:rFonts w:ascii="Arial" w:eastAsia="Arial" w:hAnsi="Arial" w:cs="Arial"/>
                <w:spacing w:val="-9"/>
                <w:sz w:val="20"/>
                <w:szCs w:val="20"/>
              </w:rPr>
              <w:t xml:space="preserve"> </w:t>
            </w:r>
            <w:r w:rsidRPr="002E3F23">
              <w:rPr>
                <w:rFonts w:ascii="Arial" w:eastAsia="Arial" w:hAnsi="Arial" w:cs="Arial"/>
                <w:spacing w:val="2"/>
                <w:sz w:val="20"/>
                <w:szCs w:val="20"/>
              </w:rPr>
              <w:t>t</w:t>
            </w:r>
            <w:r w:rsidRPr="002E3F23">
              <w:rPr>
                <w:rFonts w:ascii="Arial" w:eastAsia="Arial" w:hAnsi="Arial" w:cs="Arial"/>
                <w:sz w:val="20"/>
                <w:szCs w:val="20"/>
              </w:rPr>
              <w:t>he</w:t>
            </w:r>
            <w:r w:rsidRPr="002E3F23">
              <w:rPr>
                <w:rFonts w:ascii="Arial" w:eastAsia="Arial" w:hAnsi="Arial" w:cs="Arial"/>
                <w:spacing w:val="-2"/>
                <w:sz w:val="20"/>
                <w:szCs w:val="20"/>
              </w:rPr>
              <w:t xml:space="preserve"> </w:t>
            </w:r>
            <w:r w:rsidRPr="002E3F23">
              <w:rPr>
                <w:rFonts w:ascii="Arial" w:eastAsia="Arial" w:hAnsi="Arial" w:cs="Arial"/>
                <w:spacing w:val="-1"/>
                <w:sz w:val="20"/>
                <w:szCs w:val="20"/>
              </w:rPr>
              <w:t>l</w:t>
            </w:r>
            <w:r w:rsidRPr="002E3F23">
              <w:rPr>
                <w:rFonts w:ascii="Arial" w:eastAsia="Arial" w:hAnsi="Arial" w:cs="Arial"/>
                <w:sz w:val="20"/>
                <w:szCs w:val="20"/>
              </w:rPr>
              <w:t>e</w:t>
            </w:r>
            <w:r w:rsidRPr="002E3F23">
              <w:rPr>
                <w:rFonts w:ascii="Arial" w:eastAsia="Arial" w:hAnsi="Arial" w:cs="Arial"/>
                <w:spacing w:val="-1"/>
                <w:sz w:val="20"/>
                <w:szCs w:val="20"/>
              </w:rPr>
              <w:t>a</w:t>
            </w:r>
            <w:r w:rsidRPr="002E3F23">
              <w:rPr>
                <w:rFonts w:ascii="Arial" w:eastAsia="Arial" w:hAnsi="Arial" w:cs="Arial"/>
                <w:spacing w:val="1"/>
                <w:sz w:val="20"/>
                <w:szCs w:val="20"/>
              </w:rPr>
              <w:t>r</w:t>
            </w:r>
            <w:r w:rsidRPr="002E3F23">
              <w:rPr>
                <w:rFonts w:ascii="Arial" w:eastAsia="Arial" w:hAnsi="Arial" w:cs="Arial"/>
                <w:spacing w:val="2"/>
                <w:sz w:val="20"/>
                <w:szCs w:val="20"/>
              </w:rPr>
              <w:t>n</w:t>
            </w:r>
            <w:r w:rsidRPr="002E3F23">
              <w:rPr>
                <w:rFonts w:ascii="Arial" w:eastAsia="Arial" w:hAnsi="Arial" w:cs="Arial"/>
                <w:spacing w:val="-1"/>
                <w:sz w:val="20"/>
                <w:szCs w:val="20"/>
              </w:rPr>
              <w:t>i</w:t>
            </w:r>
            <w:r w:rsidRPr="002E3F23">
              <w:rPr>
                <w:rFonts w:ascii="Arial" w:eastAsia="Arial" w:hAnsi="Arial" w:cs="Arial"/>
                <w:spacing w:val="2"/>
                <w:sz w:val="20"/>
                <w:szCs w:val="20"/>
              </w:rPr>
              <w:t>n</w:t>
            </w:r>
            <w:r w:rsidRPr="002E3F23">
              <w:rPr>
                <w:rFonts w:ascii="Arial" w:eastAsia="Arial" w:hAnsi="Arial" w:cs="Arial"/>
                <w:sz w:val="20"/>
                <w:szCs w:val="20"/>
              </w:rPr>
              <w:t>g</w:t>
            </w:r>
            <w:r w:rsidRPr="002E3F23">
              <w:rPr>
                <w:rFonts w:ascii="Arial" w:eastAsia="Arial" w:hAnsi="Arial" w:cs="Arial"/>
                <w:spacing w:val="-7"/>
                <w:sz w:val="20"/>
                <w:szCs w:val="20"/>
              </w:rPr>
              <w:t xml:space="preserve"> </w:t>
            </w:r>
            <w:r w:rsidRPr="002E3F23">
              <w:rPr>
                <w:rFonts w:ascii="Arial" w:eastAsia="Arial" w:hAnsi="Arial" w:cs="Arial"/>
                <w:spacing w:val="-1"/>
                <w:sz w:val="20"/>
                <w:szCs w:val="20"/>
              </w:rPr>
              <w:t>g</w:t>
            </w:r>
            <w:r w:rsidRPr="002E3F23">
              <w:rPr>
                <w:rFonts w:ascii="Arial" w:eastAsia="Arial" w:hAnsi="Arial" w:cs="Arial"/>
                <w:spacing w:val="2"/>
                <w:sz w:val="20"/>
                <w:szCs w:val="20"/>
              </w:rPr>
              <w:t>o</w:t>
            </w:r>
            <w:r w:rsidRPr="002E3F23">
              <w:rPr>
                <w:rFonts w:ascii="Arial" w:eastAsia="Arial" w:hAnsi="Arial" w:cs="Arial"/>
                <w:sz w:val="20"/>
                <w:szCs w:val="20"/>
              </w:rPr>
              <w:t>al</w:t>
            </w:r>
          </w:p>
          <w:p w:rsidR="002E3F23" w:rsidRDefault="002E3F23" w:rsidP="002E3F23">
            <w:pPr>
              <w:widowControl w:val="0"/>
              <w:spacing w:before="8" w:after="0" w:line="228" w:lineRule="exact"/>
              <w:ind w:left="360" w:right="79"/>
              <w:rPr>
                <w:rFonts w:ascii="Arial" w:eastAsia="Arial" w:hAnsi="Arial" w:cs="Arial"/>
                <w:sz w:val="20"/>
                <w:szCs w:val="20"/>
              </w:rPr>
            </w:pPr>
            <w:r w:rsidRPr="002E3F23">
              <w:rPr>
                <w:rFonts w:ascii="Arial" w:eastAsia="Arial" w:hAnsi="Arial" w:cs="Arial"/>
                <w:sz w:val="20"/>
                <w:szCs w:val="20"/>
              </w:rPr>
              <w:t>a</w:t>
            </w:r>
            <w:r w:rsidRPr="002E3F23">
              <w:rPr>
                <w:rFonts w:ascii="Arial" w:eastAsia="Arial" w:hAnsi="Arial" w:cs="Arial"/>
                <w:spacing w:val="-1"/>
                <w:sz w:val="20"/>
                <w:szCs w:val="20"/>
              </w:rPr>
              <w:t>l</w:t>
            </w:r>
            <w:r w:rsidRPr="002E3F23">
              <w:rPr>
                <w:rFonts w:ascii="Arial" w:eastAsia="Arial" w:hAnsi="Arial" w:cs="Arial"/>
                <w:spacing w:val="1"/>
                <w:sz w:val="20"/>
                <w:szCs w:val="20"/>
              </w:rPr>
              <w:t>i</w:t>
            </w:r>
            <w:r w:rsidRPr="002E3F23">
              <w:rPr>
                <w:rFonts w:ascii="Arial" w:eastAsia="Arial" w:hAnsi="Arial" w:cs="Arial"/>
                <w:sz w:val="20"/>
                <w:szCs w:val="20"/>
              </w:rPr>
              <w:t>g</w:t>
            </w:r>
            <w:r w:rsidRPr="002E3F23">
              <w:rPr>
                <w:rFonts w:ascii="Arial" w:eastAsia="Arial" w:hAnsi="Arial" w:cs="Arial"/>
                <w:spacing w:val="-1"/>
                <w:sz w:val="20"/>
                <w:szCs w:val="20"/>
              </w:rPr>
              <w:t>n</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9"/>
                <w:sz w:val="20"/>
                <w:szCs w:val="20"/>
              </w:rPr>
              <w:t xml:space="preserve"> </w:t>
            </w:r>
            <w:r w:rsidRPr="002E3F23">
              <w:rPr>
                <w:rFonts w:ascii="Arial" w:eastAsia="Arial" w:hAnsi="Arial" w:cs="Arial"/>
                <w:sz w:val="20"/>
                <w:szCs w:val="20"/>
              </w:rPr>
              <w:t>to</w:t>
            </w:r>
            <w:r w:rsidRPr="002E3F23">
              <w:rPr>
                <w:rFonts w:ascii="Arial" w:eastAsia="Arial" w:hAnsi="Arial" w:cs="Arial"/>
                <w:spacing w:val="-3"/>
                <w:sz w:val="20"/>
                <w:szCs w:val="20"/>
              </w:rPr>
              <w:t xml:space="preserve"> </w:t>
            </w:r>
            <w:r w:rsidRPr="002E3F23">
              <w:rPr>
                <w:rFonts w:ascii="Arial" w:eastAsia="Arial" w:hAnsi="Arial" w:cs="Arial"/>
                <w:spacing w:val="2"/>
                <w:sz w:val="20"/>
                <w:szCs w:val="20"/>
              </w:rPr>
              <w:t>t</w:t>
            </w:r>
            <w:r w:rsidRPr="002E3F23">
              <w:rPr>
                <w:rFonts w:ascii="Arial" w:eastAsia="Arial" w:hAnsi="Arial" w:cs="Arial"/>
                <w:sz w:val="20"/>
                <w:szCs w:val="20"/>
              </w:rPr>
              <w:t>he</w:t>
            </w:r>
            <w:r w:rsidRPr="002E3F23">
              <w:rPr>
                <w:rFonts w:ascii="Arial" w:eastAsia="Arial" w:hAnsi="Arial" w:cs="Arial"/>
                <w:spacing w:val="-2"/>
                <w:sz w:val="20"/>
                <w:szCs w:val="20"/>
              </w:rPr>
              <w:t xml:space="preserve"> </w:t>
            </w:r>
            <w:r w:rsidRPr="002E3F23">
              <w:rPr>
                <w:rFonts w:ascii="Arial" w:eastAsia="Arial" w:hAnsi="Arial" w:cs="Arial"/>
                <w:sz w:val="20"/>
                <w:szCs w:val="20"/>
              </w:rPr>
              <w:t>pr</w:t>
            </w:r>
            <w:r w:rsidRPr="002E3F23">
              <w:rPr>
                <w:rFonts w:ascii="Arial" w:eastAsia="Arial" w:hAnsi="Arial" w:cs="Arial"/>
                <w:spacing w:val="1"/>
                <w:sz w:val="20"/>
                <w:szCs w:val="20"/>
              </w:rPr>
              <w:t>e-</w:t>
            </w:r>
            <w:r w:rsidRPr="002E3F23">
              <w:rPr>
                <w:rFonts w:ascii="Arial" w:eastAsia="Arial" w:hAnsi="Arial" w:cs="Arial"/>
                <w:sz w:val="20"/>
                <w:szCs w:val="20"/>
              </w:rPr>
              <w:t>,</w:t>
            </w:r>
            <w:r w:rsidRPr="002E3F23">
              <w:rPr>
                <w:rFonts w:ascii="Arial" w:eastAsia="Arial" w:hAnsi="Arial" w:cs="Arial"/>
                <w:spacing w:val="-4"/>
                <w:sz w:val="20"/>
                <w:szCs w:val="20"/>
              </w:rPr>
              <w:t xml:space="preserve"> </w:t>
            </w:r>
            <w:r w:rsidRPr="002E3F23">
              <w:rPr>
                <w:rFonts w:ascii="Arial" w:eastAsia="Arial" w:hAnsi="Arial" w:cs="Arial"/>
                <w:spacing w:val="2"/>
                <w:sz w:val="20"/>
                <w:szCs w:val="20"/>
              </w:rPr>
              <w:t>f</w:t>
            </w:r>
            <w:r w:rsidRPr="002E3F23">
              <w:rPr>
                <w:rFonts w:ascii="Arial" w:eastAsia="Arial" w:hAnsi="Arial" w:cs="Arial"/>
                <w:sz w:val="20"/>
                <w:szCs w:val="20"/>
              </w:rPr>
              <w:t>o</w:t>
            </w:r>
            <w:r w:rsidRPr="002E3F23">
              <w:rPr>
                <w:rFonts w:ascii="Arial" w:eastAsia="Arial" w:hAnsi="Arial" w:cs="Arial"/>
                <w:spacing w:val="-2"/>
                <w:sz w:val="20"/>
                <w:szCs w:val="20"/>
              </w:rPr>
              <w:t>r</w:t>
            </w:r>
            <w:r w:rsidRPr="002E3F23">
              <w:rPr>
                <w:rFonts w:ascii="Arial" w:eastAsia="Arial" w:hAnsi="Arial" w:cs="Arial"/>
                <w:spacing w:val="2"/>
                <w:sz w:val="20"/>
                <w:szCs w:val="20"/>
              </w:rPr>
              <w:t>m</w:t>
            </w:r>
            <w:r w:rsidRPr="002E3F23">
              <w:rPr>
                <w:rFonts w:ascii="Arial" w:eastAsia="Arial" w:hAnsi="Arial" w:cs="Arial"/>
                <w:sz w:val="20"/>
                <w:szCs w:val="20"/>
              </w:rPr>
              <w:t>at</w:t>
            </w:r>
            <w:r w:rsidRPr="002E3F23">
              <w:rPr>
                <w:rFonts w:ascii="Arial" w:eastAsia="Arial" w:hAnsi="Arial" w:cs="Arial"/>
                <w:spacing w:val="1"/>
                <w:sz w:val="20"/>
                <w:szCs w:val="20"/>
              </w:rPr>
              <w:t>i</w:t>
            </w:r>
            <w:r w:rsidRPr="002E3F23">
              <w:rPr>
                <w:rFonts w:ascii="Arial" w:eastAsia="Arial" w:hAnsi="Arial" w:cs="Arial"/>
                <w:spacing w:val="-1"/>
                <w:sz w:val="20"/>
                <w:szCs w:val="20"/>
              </w:rPr>
              <w:t>v</w:t>
            </w:r>
            <w:r w:rsidRPr="002E3F23">
              <w:rPr>
                <w:rFonts w:ascii="Arial" w:eastAsia="Arial" w:hAnsi="Arial" w:cs="Arial"/>
                <w:sz w:val="20"/>
                <w:szCs w:val="20"/>
              </w:rPr>
              <w:t>e,</w:t>
            </w:r>
            <w:r w:rsidRPr="002E3F23">
              <w:rPr>
                <w:rFonts w:ascii="Arial" w:eastAsia="Arial" w:hAnsi="Arial" w:cs="Arial"/>
                <w:spacing w:val="-7"/>
                <w:sz w:val="20"/>
                <w:szCs w:val="20"/>
              </w:rPr>
              <w:t xml:space="preserve"> </w:t>
            </w:r>
            <w:r w:rsidRPr="002E3F23">
              <w:rPr>
                <w:rFonts w:ascii="Arial" w:eastAsia="Arial" w:hAnsi="Arial" w:cs="Arial"/>
                <w:sz w:val="20"/>
                <w:szCs w:val="20"/>
              </w:rPr>
              <w:t>a</w:t>
            </w:r>
            <w:r w:rsidRPr="002E3F23">
              <w:rPr>
                <w:rFonts w:ascii="Arial" w:eastAsia="Arial" w:hAnsi="Arial" w:cs="Arial"/>
                <w:spacing w:val="-1"/>
                <w:sz w:val="20"/>
                <w:szCs w:val="20"/>
              </w:rPr>
              <w:t>n</w:t>
            </w:r>
            <w:r w:rsidRPr="002E3F23">
              <w:rPr>
                <w:rFonts w:ascii="Arial" w:eastAsia="Arial" w:hAnsi="Arial" w:cs="Arial"/>
                <w:sz w:val="20"/>
                <w:szCs w:val="20"/>
              </w:rPr>
              <w:t>d</w:t>
            </w:r>
            <w:r w:rsidRPr="002E3F23">
              <w:rPr>
                <w:rFonts w:ascii="Arial" w:eastAsia="Arial" w:hAnsi="Arial" w:cs="Arial"/>
                <w:spacing w:val="-1"/>
                <w:sz w:val="20"/>
                <w:szCs w:val="20"/>
              </w:rPr>
              <w:t xml:space="preserve"> </w:t>
            </w:r>
            <w:r w:rsidRPr="002E3F23">
              <w:rPr>
                <w:rFonts w:ascii="Arial" w:eastAsia="Arial" w:hAnsi="Arial" w:cs="Arial"/>
                <w:spacing w:val="1"/>
                <w:sz w:val="20"/>
                <w:szCs w:val="20"/>
              </w:rPr>
              <w:t>s</w:t>
            </w:r>
            <w:r w:rsidRPr="002E3F23">
              <w:rPr>
                <w:rFonts w:ascii="Arial" w:eastAsia="Arial" w:hAnsi="Arial" w:cs="Arial"/>
                <w:sz w:val="20"/>
                <w:szCs w:val="20"/>
              </w:rPr>
              <w:t>u</w:t>
            </w:r>
            <w:r w:rsidRPr="002E3F23">
              <w:rPr>
                <w:rFonts w:ascii="Arial" w:eastAsia="Arial" w:hAnsi="Arial" w:cs="Arial"/>
                <w:spacing w:val="2"/>
                <w:sz w:val="20"/>
                <w:szCs w:val="20"/>
              </w:rPr>
              <w:t>m</w:t>
            </w:r>
            <w:r w:rsidRPr="002E3F23">
              <w:rPr>
                <w:rFonts w:ascii="Arial" w:eastAsia="Arial" w:hAnsi="Arial" w:cs="Arial"/>
                <w:spacing w:val="4"/>
                <w:sz w:val="20"/>
                <w:szCs w:val="20"/>
              </w:rPr>
              <w:t>m</w:t>
            </w:r>
            <w:r w:rsidRPr="002E3F23">
              <w:rPr>
                <w:rFonts w:ascii="Arial" w:eastAsia="Arial" w:hAnsi="Arial" w:cs="Arial"/>
                <w:sz w:val="20"/>
                <w:szCs w:val="20"/>
              </w:rPr>
              <w:t>at</w:t>
            </w:r>
            <w:r w:rsidRPr="002E3F23">
              <w:rPr>
                <w:rFonts w:ascii="Arial" w:eastAsia="Arial" w:hAnsi="Arial" w:cs="Arial"/>
                <w:spacing w:val="-2"/>
                <w:sz w:val="20"/>
                <w:szCs w:val="20"/>
              </w:rPr>
              <w:t>i</w:t>
            </w:r>
            <w:r w:rsidRPr="002E3F23">
              <w:rPr>
                <w:rFonts w:ascii="Arial" w:eastAsia="Arial" w:hAnsi="Arial" w:cs="Arial"/>
                <w:spacing w:val="-1"/>
                <w:sz w:val="20"/>
                <w:szCs w:val="20"/>
              </w:rPr>
              <w:t>v</w:t>
            </w:r>
            <w:r w:rsidRPr="002E3F23">
              <w:rPr>
                <w:rFonts w:ascii="Arial" w:eastAsia="Arial" w:hAnsi="Arial" w:cs="Arial"/>
                <w:sz w:val="20"/>
                <w:szCs w:val="20"/>
              </w:rPr>
              <w:t>e</w:t>
            </w:r>
            <w:r w:rsidRPr="002E3F23">
              <w:rPr>
                <w:rFonts w:ascii="Arial" w:eastAsia="Arial" w:hAnsi="Arial" w:cs="Arial"/>
                <w:spacing w:val="-10"/>
                <w:sz w:val="20"/>
                <w:szCs w:val="20"/>
              </w:rPr>
              <w:t xml:space="preserve"> </w:t>
            </w:r>
            <w:r w:rsidRPr="002E3F23">
              <w:rPr>
                <w:rFonts w:ascii="Arial" w:eastAsia="Arial" w:hAnsi="Arial" w:cs="Arial"/>
                <w:spacing w:val="-1"/>
                <w:sz w:val="20"/>
                <w:szCs w:val="20"/>
              </w:rPr>
              <w:t>a</w:t>
            </w:r>
            <w:r w:rsidRPr="002E3F23">
              <w:rPr>
                <w:rFonts w:ascii="Arial" w:eastAsia="Arial" w:hAnsi="Arial" w:cs="Arial"/>
                <w:spacing w:val="1"/>
                <w:sz w:val="20"/>
                <w:szCs w:val="20"/>
              </w:rPr>
              <w:t>ss</w:t>
            </w:r>
            <w:r w:rsidRPr="002E3F23">
              <w:rPr>
                <w:rFonts w:ascii="Arial" w:eastAsia="Arial" w:hAnsi="Arial" w:cs="Arial"/>
                <w:spacing w:val="2"/>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1"/>
                <w:sz w:val="20"/>
                <w:szCs w:val="20"/>
              </w:rPr>
              <w:t>s</w:t>
            </w:r>
            <w:r w:rsidRPr="002E3F23">
              <w:rPr>
                <w:rFonts w:ascii="Arial" w:eastAsia="Arial" w:hAnsi="Arial" w:cs="Arial"/>
                <w:sz w:val="20"/>
                <w:szCs w:val="20"/>
              </w:rPr>
              <w:t xml:space="preserve">. </w:t>
            </w:r>
          </w:p>
          <w:p w:rsidR="002E3F23" w:rsidRPr="002E3F23" w:rsidRDefault="002E3F23" w:rsidP="002E3F23">
            <w:pPr>
              <w:widowControl w:val="0"/>
              <w:spacing w:before="8" w:after="0" w:line="228" w:lineRule="exact"/>
              <w:ind w:left="360" w:right="79"/>
              <w:rPr>
                <w:rFonts w:ascii="Arial" w:eastAsia="Arial" w:hAnsi="Arial" w:cs="Arial"/>
                <w:sz w:val="20"/>
                <w:szCs w:val="20"/>
              </w:rPr>
            </w:pPr>
            <w:r w:rsidRPr="002E3F23">
              <w:rPr>
                <w:rFonts w:ascii="Arial" w:eastAsia="Arial" w:hAnsi="Arial" w:cs="Arial"/>
                <w:sz w:val="20"/>
                <w:szCs w:val="20"/>
              </w:rPr>
              <w:t>b.</w:t>
            </w:r>
            <w:r w:rsidRPr="002E3F23">
              <w:rPr>
                <w:rFonts w:ascii="Arial" w:eastAsia="Arial" w:hAnsi="Arial" w:cs="Arial"/>
                <w:spacing w:val="49"/>
                <w:sz w:val="20"/>
                <w:szCs w:val="20"/>
              </w:rPr>
              <w:t xml:space="preserve"> </w:t>
            </w:r>
            <w:r w:rsidRPr="002E3F23">
              <w:rPr>
                <w:rFonts w:ascii="Arial" w:eastAsia="Arial" w:hAnsi="Arial" w:cs="Arial"/>
                <w:b/>
                <w:bCs/>
                <w:spacing w:val="-2"/>
                <w:sz w:val="20"/>
                <w:szCs w:val="20"/>
              </w:rPr>
              <w:t>A</w:t>
            </w:r>
            <w:r w:rsidRPr="002E3F23">
              <w:rPr>
                <w:rFonts w:ascii="Arial" w:eastAsia="Arial" w:hAnsi="Arial" w:cs="Arial"/>
                <w:b/>
                <w:bCs/>
                <w:spacing w:val="2"/>
                <w:sz w:val="20"/>
                <w:szCs w:val="20"/>
              </w:rPr>
              <w:t>s</w:t>
            </w:r>
            <w:r w:rsidRPr="002E3F23">
              <w:rPr>
                <w:rFonts w:ascii="Arial" w:eastAsia="Arial" w:hAnsi="Arial" w:cs="Arial"/>
                <w:b/>
                <w:bCs/>
                <w:sz w:val="20"/>
                <w:szCs w:val="20"/>
              </w:rPr>
              <w:t>s</w:t>
            </w:r>
            <w:r w:rsidRPr="002E3F23">
              <w:rPr>
                <w:rFonts w:ascii="Arial" w:eastAsia="Arial" w:hAnsi="Arial" w:cs="Arial"/>
                <w:b/>
                <w:bCs/>
                <w:spacing w:val="1"/>
                <w:sz w:val="20"/>
                <w:szCs w:val="20"/>
              </w:rPr>
              <w:t>e</w:t>
            </w:r>
            <w:r w:rsidRPr="002E3F23">
              <w:rPr>
                <w:rFonts w:ascii="Arial" w:eastAsia="Arial" w:hAnsi="Arial" w:cs="Arial"/>
                <w:b/>
                <w:bCs/>
                <w:sz w:val="20"/>
                <w:szCs w:val="20"/>
              </w:rPr>
              <w:t>s</w:t>
            </w:r>
            <w:r w:rsidRPr="002E3F23">
              <w:rPr>
                <w:rFonts w:ascii="Arial" w:eastAsia="Arial" w:hAnsi="Arial" w:cs="Arial"/>
                <w:b/>
                <w:bCs/>
                <w:spacing w:val="-1"/>
                <w:sz w:val="20"/>
                <w:szCs w:val="20"/>
              </w:rPr>
              <w:t>s</w:t>
            </w:r>
            <w:r w:rsidRPr="002E3F23">
              <w:rPr>
                <w:rFonts w:ascii="Arial" w:eastAsia="Arial" w:hAnsi="Arial" w:cs="Arial"/>
                <w:b/>
                <w:bCs/>
                <w:spacing w:val="1"/>
                <w:sz w:val="20"/>
                <w:szCs w:val="20"/>
              </w:rPr>
              <w:t>m</w:t>
            </w:r>
            <w:r w:rsidRPr="002E3F23">
              <w:rPr>
                <w:rFonts w:ascii="Arial" w:eastAsia="Arial" w:hAnsi="Arial" w:cs="Arial"/>
                <w:b/>
                <w:bCs/>
                <w:sz w:val="20"/>
                <w:szCs w:val="20"/>
              </w:rPr>
              <w:t>ent</w:t>
            </w:r>
            <w:r w:rsidRPr="002E3F23">
              <w:rPr>
                <w:rFonts w:ascii="Arial" w:eastAsia="Arial" w:hAnsi="Arial" w:cs="Arial"/>
                <w:b/>
                <w:bCs/>
                <w:spacing w:val="-11"/>
                <w:sz w:val="20"/>
                <w:szCs w:val="20"/>
              </w:rPr>
              <w:t xml:space="preserve"> </w:t>
            </w:r>
            <w:r w:rsidRPr="002E3F23">
              <w:rPr>
                <w:rFonts w:ascii="Arial" w:eastAsia="Arial" w:hAnsi="Arial" w:cs="Arial"/>
                <w:b/>
                <w:bCs/>
                <w:spacing w:val="2"/>
                <w:sz w:val="20"/>
                <w:szCs w:val="20"/>
              </w:rPr>
              <w:t>C</w:t>
            </w:r>
            <w:r w:rsidRPr="002E3F23">
              <w:rPr>
                <w:rFonts w:ascii="Arial" w:eastAsia="Arial" w:hAnsi="Arial" w:cs="Arial"/>
                <w:b/>
                <w:bCs/>
                <w:spacing w:val="-1"/>
                <w:sz w:val="20"/>
                <w:szCs w:val="20"/>
              </w:rPr>
              <w:t>r</w:t>
            </w:r>
            <w:r w:rsidRPr="002E3F23">
              <w:rPr>
                <w:rFonts w:ascii="Arial" w:eastAsia="Arial" w:hAnsi="Arial" w:cs="Arial"/>
                <w:b/>
                <w:bCs/>
                <w:sz w:val="20"/>
                <w:szCs w:val="20"/>
              </w:rPr>
              <w:t>it</w:t>
            </w:r>
            <w:r w:rsidRPr="002E3F23">
              <w:rPr>
                <w:rFonts w:ascii="Arial" w:eastAsia="Arial" w:hAnsi="Arial" w:cs="Arial"/>
                <w:b/>
                <w:bCs/>
                <w:spacing w:val="2"/>
                <w:sz w:val="20"/>
                <w:szCs w:val="20"/>
              </w:rPr>
              <w:t>e</w:t>
            </w:r>
            <w:r w:rsidRPr="002E3F23">
              <w:rPr>
                <w:rFonts w:ascii="Arial" w:eastAsia="Arial" w:hAnsi="Arial" w:cs="Arial"/>
                <w:b/>
                <w:bCs/>
                <w:spacing w:val="-1"/>
                <w:sz w:val="20"/>
                <w:szCs w:val="20"/>
              </w:rPr>
              <w:t>r</w:t>
            </w:r>
            <w:r w:rsidRPr="002E3F23">
              <w:rPr>
                <w:rFonts w:ascii="Arial" w:eastAsia="Arial" w:hAnsi="Arial" w:cs="Arial"/>
                <w:b/>
                <w:bCs/>
                <w:sz w:val="20"/>
                <w:szCs w:val="20"/>
              </w:rPr>
              <w:t>ia</w:t>
            </w:r>
            <w:r w:rsidRPr="002E3F23">
              <w:rPr>
                <w:rFonts w:ascii="Arial" w:eastAsia="Arial" w:hAnsi="Arial" w:cs="Arial"/>
                <w:b/>
                <w:bCs/>
                <w:spacing w:val="-5"/>
                <w:sz w:val="20"/>
                <w:szCs w:val="20"/>
              </w:rPr>
              <w:t xml:space="preserve"> </w:t>
            </w:r>
            <w:r w:rsidRPr="002E3F23">
              <w:rPr>
                <w:rFonts w:ascii="Arial" w:eastAsia="Arial" w:hAnsi="Arial" w:cs="Arial"/>
                <w:b/>
                <w:bCs/>
                <w:sz w:val="20"/>
                <w:szCs w:val="20"/>
              </w:rPr>
              <w:t>–</w:t>
            </w:r>
            <w:r w:rsidRPr="002E3F23">
              <w:rPr>
                <w:rFonts w:ascii="Arial" w:eastAsia="Arial" w:hAnsi="Arial" w:cs="Arial"/>
                <w:b/>
                <w:bCs/>
                <w:spacing w:val="-2"/>
                <w:sz w:val="20"/>
                <w:szCs w:val="20"/>
              </w:rPr>
              <w:t xml:space="preserve"> </w:t>
            </w:r>
            <w:r w:rsidRPr="002E3F23">
              <w:rPr>
                <w:rFonts w:ascii="Arial" w:eastAsia="Arial" w:hAnsi="Arial" w:cs="Arial"/>
                <w:sz w:val="20"/>
                <w:szCs w:val="20"/>
              </w:rPr>
              <w:t>I</w:t>
            </w:r>
            <w:r w:rsidRPr="002E3F23">
              <w:rPr>
                <w:rFonts w:ascii="Arial" w:eastAsia="Arial" w:hAnsi="Arial" w:cs="Arial"/>
                <w:spacing w:val="2"/>
                <w:sz w:val="20"/>
                <w:szCs w:val="20"/>
              </w:rPr>
              <w:t>de</w:t>
            </w:r>
            <w:r w:rsidRPr="002E3F23">
              <w:rPr>
                <w:rFonts w:ascii="Arial" w:eastAsia="Arial" w:hAnsi="Arial" w:cs="Arial"/>
                <w:sz w:val="20"/>
                <w:szCs w:val="20"/>
              </w:rPr>
              <w:t>nt</w:t>
            </w:r>
            <w:r w:rsidRPr="002E3F23">
              <w:rPr>
                <w:rFonts w:ascii="Arial" w:eastAsia="Arial" w:hAnsi="Arial" w:cs="Arial"/>
                <w:spacing w:val="-2"/>
                <w:sz w:val="20"/>
                <w:szCs w:val="20"/>
              </w:rPr>
              <w:t>i</w:t>
            </w:r>
            <w:r w:rsidRPr="002E3F23">
              <w:rPr>
                <w:rFonts w:ascii="Arial" w:eastAsia="Arial" w:hAnsi="Arial" w:cs="Arial"/>
                <w:spacing w:val="4"/>
                <w:sz w:val="20"/>
                <w:szCs w:val="20"/>
              </w:rPr>
              <w:t>f</w:t>
            </w:r>
            <w:r w:rsidRPr="002E3F23">
              <w:rPr>
                <w:rFonts w:ascii="Arial" w:eastAsia="Arial" w:hAnsi="Arial" w:cs="Arial"/>
                <w:sz w:val="20"/>
                <w:szCs w:val="20"/>
              </w:rPr>
              <w:t>y</w:t>
            </w:r>
            <w:r w:rsidRPr="002E3F23">
              <w:rPr>
                <w:rFonts w:ascii="Arial" w:eastAsia="Arial" w:hAnsi="Arial" w:cs="Arial"/>
                <w:spacing w:val="-9"/>
                <w:sz w:val="20"/>
                <w:szCs w:val="20"/>
              </w:rPr>
              <w:t xml:space="preserve"> </w:t>
            </w:r>
            <w:r w:rsidRPr="002E3F23">
              <w:rPr>
                <w:rFonts w:ascii="Arial" w:eastAsia="Arial" w:hAnsi="Arial" w:cs="Arial"/>
                <w:spacing w:val="2"/>
                <w:sz w:val="20"/>
                <w:szCs w:val="20"/>
              </w:rPr>
              <w:t>t</w:t>
            </w:r>
            <w:r w:rsidRPr="002E3F23">
              <w:rPr>
                <w:rFonts w:ascii="Arial" w:eastAsia="Arial" w:hAnsi="Arial" w:cs="Arial"/>
                <w:sz w:val="20"/>
                <w:szCs w:val="20"/>
              </w:rPr>
              <w:t>he</w:t>
            </w:r>
            <w:r w:rsidRPr="002E3F23">
              <w:rPr>
                <w:rFonts w:ascii="Arial" w:eastAsia="Arial" w:hAnsi="Arial" w:cs="Arial"/>
                <w:spacing w:val="-4"/>
                <w:sz w:val="20"/>
                <w:szCs w:val="20"/>
              </w:rPr>
              <w:t xml:space="preserve"> </w:t>
            </w:r>
            <w:r w:rsidRPr="002E3F23">
              <w:rPr>
                <w:rFonts w:ascii="Arial" w:eastAsia="Arial" w:hAnsi="Arial" w:cs="Arial"/>
                <w:spacing w:val="1"/>
                <w:sz w:val="20"/>
                <w:szCs w:val="20"/>
              </w:rPr>
              <w:t>sc</w:t>
            </w:r>
            <w:r w:rsidRPr="002E3F23">
              <w:rPr>
                <w:rFonts w:ascii="Arial" w:eastAsia="Arial" w:hAnsi="Arial" w:cs="Arial"/>
                <w:sz w:val="20"/>
                <w:szCs w:val="20"/>
              </w:rPr>
              <w:t>ori</w:t>
            </w:r>
            <w:r w:rsidRPr="002E3F23">
              <w:rPr>
                <w:rFonts w:ascii="Arial" w:eastAsia="Arial" w:hAnsi="Arial" w:cs="Arial"/>
                <w:spacing w:val="1"/>
                <w:sz w:val="20"/>
                <w:szCs w:val="20"/>
              </w:rPr>
              <w:t>n</w:t>
            </w:r>
            <w:r w:rsidRPr="002E3F23">
              <w:rPr>
                <w:rFonts w:ascii="Arial" w:eastAsia="Arial" w:hAnsi="Arial" w:cs="Arial"/>
                <w:sz w:val="20"/>
                <w:szCs w:val="20"/>
              </w:rPr>
              <w:t>g</w:t>
            </w:r>
            <w:r w:rsidRPr="002E3F23">
              <w:rPr>
                <w:rFonts w:ascii="Arial" w:eastAsia="Arial" w:hAnsi="Arial" w:cs="Arial"/>
                <w:spacing w:val="-6"/>
                <w:sz w:val="20"/>
                <w:szCs w:val="20"/>
              </w:rPr>
              <w:t xml:space="preserve"> </w:t>
            </w:r>
            <w:r w:rsidRPr="002E3F23">
              <w:rPr>
                <w:rFonts w:ascii="Arial" w:eastAsia="Arial" w:hAnsi="Arial" w:cs="Arial"/>
                <w:spacing w:val="-1"/>
                <w:sz w:val="20"/>
                <w:szCs w:val="20"/>
              </w:rPr>
              <w:t>p</w:t>
            </w:r>
            <w:r w:rsidRPr="002E3F23">
              <w:rPr>
                <w:rFonts w:ascii="Arial" w:eastAsia="Arial" w:hAnsi="Arial" w:cs="Arial"/>
                <w:spacing w:val="1"/>
                <w:sz w:val="20"/>
                <w:szCs w:val="20"/>
              </w:rPr>
              <w:t>r</w:t>
            </w:r>
            <w:r w:rsidRPr="002E3F23">
              <w:rPr>
                <w:rFonts w:ascii="Arial" w:eastAsia="Arial" w:hAnsi="Arial" w:cs="Arial"/>
                <w:sz w:val="20"/>
                <w:szCs w:val="20"/>
              </w:rPr>
              <w:t>o</w:t>
            </w:r>
            <w:r w:rsidRPr="002E3F23">
              <w:rPr>
                <w:rFonts w:ascii="Arial" w:eastAsia="Arial" w:hAnsi="Arial" w:cs="Arial"/>
                <w:spacing w:val="1"/>
                <w:sz w:val="20"/>
                <w:szCs w:val="20"/>
              </w:rPr>
              <w:t>c</w:t>
            </w:r>
            <w:r w:rsidRPr="002E3F23">
              <w:rPr>
                <w:rFonts w:ascii="Arial" w:eastAsia="Arial" w:hAnsi="Arial" w:cs="Arial"/>
                <w:spacing w:val="2"/>
                <w:sz w:val="20"/>
                <w:szCs w:val="20"/>
              </w:rPr>
              <w:t>e</w:t>
            </w:r>
            <w:r w:rsidRPr="002E3F23">
              <w:rPr>
                <w:rFonts w:ascii="Arial" w:eastAsia="Arial" w:hAnsi="Arial" w:cs="Arial"/>
                <w:sz w:val="20"/>
                <w:szCs w:val="20"/>
              </w:rPr>
              <w:t>d</w:t>
            </w:r>
            <w:r w:rsidRPr="002E3F23">
              <w:rPr>
                <w:rFonts w:ascii="Arial" w:eastAsia="Arial" w:hAnsi="Arial" w:cs="Arial"/>
                <w:spacing w:val="-1"/>
                <w:sz w:val="20"/>
                <w:szCs w:val="20"/>
              </w:rPr>
              <w:t>u</w:t>
            </w:r>
            <w:r w:rsidRPr="002E3F23">
              <w:rPr>
                <w:rFonts w:ascii="Arial" w:eastAsia="Arial" w:hAnsi="Arial" w:cs="Arial"/>
                <w:spacing w:val="1"/>
                <w:sz w:val="20"/>
                <w:szCs w:val="20"/>
              </w:rPr>
              <w:t>r</w:t>
            </w:r>
            <w:r w:rsidRPr="002E3F23">
              <w:rPr>
                <w:rFonts w:ascii="Arial" w:eastAsia="Arial" w:hAnsi="Arial" w:cs="Arial"/>
                <w:spacing w:val="2"/>
                <w:sz w:val="20"/>
                <w:szCs w:val="20"/>
              </w:rPr>
              <w:t>e</w:t>
            </w:r>
            <w:r w:rsidRPr="002E3F23">
              <w:rPr>
                <w:rFonts w:ascii="Arial" w:eastAsia="Arial" w:hAnsi="Arial" w:cs="Arial"/>
                <w:sz w:val="20"/>
                <w:szCs w:val="20"/>
              </w:rPr>
              <w:t>s</w:t>
            </w:r>
            <w:r w:rsidRPr="002E3F23">
              <w:rPr>
                <w:rFonts w:ascii="Arial" w:eastAsia="Arial" w:hAnsi="Arial" w:cs="Arial"/>
                <w:spacing w:val="-9"/>
                <w:sz w:val="20"/>
                <w:szCs w:val="20"/>
              </w:rPr>
              <w:t xml:space="preserve"> </w:t>
            </w:r>
            <w:r w:rsidRPr="002E3F23">
              <w:rPr>
                <w:rFonts w:ascii="Arial" w:eastAsia="Arial" w:hAnsi="Arial" w:cs="Arial"/>
                <w:sz w:val="20"/>
                <w:szCs w:val="20"/>
              </w:rPr>
              <w:t>a</w:t>
            </w:r>
            <w:r w:rsidRPr="002E3F23">
              <w:rPr>
                <w:rFonts w:ascii="Arial" w:eastAsia="Arial" w:hAnsi="Arial" w:cs="Arial"/>
                <w:spacing w:val="-1"/>
                <w:sz w:val="20"/>
                <w:szCs w:val="20"/>
              </w:rPr>
              <w:t>n</w:t>
            </w:r>
            <w:r w:rsidRPr="002E3F23">
              <w:rPr>
                <w:rFonts w:ascii="Arial" w:eastAsia="Arial" w:hAnsi="Arial" w:cs="Arial"/>
                <w:sz w:val="20"/>
                <w:szCs w:val="20"/>
              </w:rPr>
              <w:t>d</w:t>
            </w:r>
            <w:r w:rsidRPr="002E3F23">
              <w:rPr>
                <w:rFonts w:ascii="Arial" w:eastAsia="Arial" w:hAnsi="Arial" w:cs="Arial"/>
                <w:spacing w:val="-3"/>
                <w:sz w:val="20"/>
                <w:szCs w:val="20"/>
              </w:rPr>
              <w:t xml:space="preserve"> </w:t>
            </w:r>
            <w:r w:rsidRPr="002E3F23">
              <w:rPr>
                <w:rFonts w:ascii="Arial" w:eastAsia="Arial" w:hAnsi="Arial" w:cs="Arial"/>
                <w:spacing w:val="1"/>
                <w:sz w:val="20"/>
                <w:szCs w:val="20"/>
              </w:rPr>
              <w:t>t</w:t>
            </w:r>
            <w:r w:rsidRPr="002E3F23">
              <w:rPr>
                <w:rFonts w:ascii="Arial" w:eastAsia="Arial" w:hAnsi="Arial" w:cs="Arial"/>
                <w:sz w:val="20"/>
                <w:szCs w:val="20"/>
              </w:rPr>
              <w:t>he</w:t>
            </w:r>
          </w:p>
          <w:p w:rsidR="002E3F23" w:rsidRDefault="002E3F23" w:rsidP="002E3F23">
            <w:pPr>
              <w:widowControl w:val="0"/>
              <w:spacing w:after="0" w:line="239" w:lineRule="auto"/>
              <w:ind w:left="360" w:right="112"/>
              <w:rPr>
                <w:rFonts w:ascii="Arial" w:eastAsia="Arial" w:hAnsi="Arial" w:cs="Arial"/>
                <w:sz w:val="20"/>
                <w:szCs w:val="20"/>
              </w:rPr>
            </w:pPr>
            <w:r w:rsidRPr="002E3F23">
              <w:rPr>
                <w:rFonts w:ascii="Arial" w:eastAsia="Arial" w:hAnsi="Arial" w:cs="Arial"/>
                <w:spacing w:val="-1"/>
                <w:sz w:val="20"/>
                <w:szCs w:val="20"/>
              </w:rPr>
              <w:t>i</w:t>
            </w:r>
            <w:r w:rsidRPr="002E3F23">
              <w:rPr>
                <w:rFonts w:ascii="Arial" w:eastAsia="Arial" w:hAnsi="Arial" w:cs="Arial"/>
                <w:sz w:val="20"/>
                <w:szCs w:val="20"/>
              </w:rPr>
              <w:t>n</w:t>
            </w:r>
            <w:r w:rsidRPr="002E3F23">
              <w:rPr>
                <w:rFonts w:ascii="Arial" w:eastAsia="Arial" w:hAnsi="Arial" w:cs="Arial"/>
                <w:spacing w:val="1"/>
                <w:sz w:val="20"/>
                <w:szCs w:val="20"/>
              </w:rPr>
              <w:t>s</w:t>
            </w:r>
            <w:r w:rsidRPr="002E3F23">
              <w:rPr>
                <w:rFonts w:ascii="Arial" w:eastAsia="Arial" w:hAnsi="Arial" w:cs="Arial"/>
                <w:sz w:val="20"/>
                <w:szCs w:val="20"/>
              </w:rPr>
              <w:t>tru</w:t>
            </w:r>
            <w:r w:rsidRPr="002E3F23">
              <w:rPr>
                <w:rFonts w:ascii="Arial" w:eastAsia="Arial" w:hAnsi="Arial" w:cs="Arial"/>
                <w:spacing w:val="1"/>
                <w:sz w:val="20"/>
                <w:szCs w:val="20"/>
              </w:rPr>
              <w:t>c</w:t>
            </w:r>
            <w:r w:rsidRPr="002E3F23">
              <w:rPr>
                <w:rFonts w:ascii="Arial" w:eastAsia="Arial" w:hAnsi="Arial" w:cs="Arial"/>
                <w:sz w:val="20"/>
                <w:szCs w:val="20"/>
              </w:rPr>
              <w:t>t</w:t>
            </w:r>
            <w:r w:rsidRPr="002E3F23">
              <w:rPr>
                <w:rFonts w:ascii="Arial" w:eastAsia="Arial" w:hAnsi="Arial" w:cs="Arial"/>
                <w:spacing w:val="-1"/>
                <w:sz w:val="20"/>
                <w:szCs w:val="20"/>
              </w:rPr>
              <w:t>i</w:t>
            </w:r>
            <w:r w:rsidRPr="002E3F23">
              <w:rPr>
                <w:rFonts w:ascii="Arial" w:eastAsia="Arial" w:hAnsi="Arial" w:cs="Arial"/>
                <w:spacing w:val="2"/>
                <w:sz w:val="20"/>
                <w:szCs w:val="20"/>
              </w:rPr>
              <w:t>o</w:t>
            </w:r>
            <w:r w:rsidRPr="002E3F23">
              <w:rPr>
                <w:rFonts w:ascii="Arial" w:eastAsia="Arial" w:hAnsi="Arial" w:cs="Arial"/>
                <w:sz w:val="20"/>
                <w:szCs w:val="20"/>
              </w:rPr>
              <w:t>ns</w:t>
            </w:r>
            <w:r w:rsidRPr="002E3F23">
              <w:rPr>
                <w:rFonts w:ascii="Arial" w:eastAsia="Arial" w:hAnsi="Arial" w:cs="Arial"/>
                <w:spacing w:val="-10"/>
                <w:sz w:val="20"/>
                <w:szCs w:val="20"/>
              </w:rPr>
              <w:t xml:space="preserve"> </w:t>
            </w:r>
            <w:r w:rsidRPr="002E3F23">
              <w:rPr>
                <w:rFonts w:ascii="Arial" w:eastAsia="Arial" w:hAnsi="Arial" w:cs="Arial"/>
                <w:spacing w:val="2"/>
                <w:sz w:val="20"/>
                <w:szCs w:val="20"/>
              </w:rPr>
              <w:t>f</w:t>
            </w:r>
            <w:r w:rsidRPr="002E3F23">
              <w:rPr>
                <w:rFonts w:ascii="Arial" w:eastAsia="Arial" w:hAnsi="Arial" w:cs="Arial"/>
                <w:sz w:val="20"/>
                <w:szCs w:val="20"/>
              </w:rPr>
              <w:t>or</w:t>
            </w:r>
            <w:r w:rsidRPr="002E3F23">
              <w:rPr>
                <w:rFonts w:ascii="Arial" w:eastAsia="Arial" w:hAnsi="Arial" w:cs="Arial"/>
                <w:spacing w:val="-2"/>
                <w:sz w:val="20"/>
                <w:szCs w:val="20"/>
              </w:rPr>
              <w:t xml:space="preserve"> </w:t>
            </w:r>
            <w:r w:rsidRPr="002E3F23">
              <w:rPr>
                <w:rFonts w:ascii="Arial" w:eastAsia="Arial" w:hAnsi="Arial" w:cs="Arial"/>
                <w:sz w:val="20"/>
                <w:szCs w:val="20"/>
              </w:rPr>
              <w:t>the</w:t>
            </w:r>
            <w:r w:rsidRPr="002E3F23">
              <w:rPr>
                <w:rFonts w:ascii="Arial" w:eastAsia="Arial" w:hAnsi="Arial" w:cs="Arial"/>
                <w:spacing w:val="-4"/>
                <w:sz w:val="20"/>
                <w:szCs w:val="20"/>
              </w:rPr>
              <w:t xml:space="preserve"> </w:t>
            </w:r>
            <w:r w:rsidRPr="002E3F23">
              <w:rPr>
                <w:rFonts w:ascii="Arial" w:eastAsia="Arial" w:hAnsi="Arial" w:cs="Arial"/>
                <w:spacing w:val="1"/>
                <w:sz w:val="20"/>
                <w:szCs w:val="20"/>
              </w:rPr>
              <w:t>s</w:t>
            </w:r>
            <w:r w:rsidRPr="002E3F23">
              <w:rPr>
                <w:rFonts w:ascii="Arial" w:eastAsia="Arial" w:hAnsi="Arial" w:cs="Arial"/>
                <w:sz w:val="20"/>
                <w:szCs w:val="20"/>
              </w:rPr>
              <w:t>t</w:t>
            </w:r>
            <w:r w:rsidRPr="002E3F23">
              <w:rPr>
                <w:rFonts w:ascii="Arial" w:eastAsia="Arial" w:hAnsi="Arial" w:cs="Arial"/>
                <w:spacing w:val="2"/>
                <w:sz w:val="20"/>
                <w:szCs w:val="20"/>
              </w:rPr>
              <w:t>u</w:t>
            </w:r>
            <w:r w:rsidRPr="002E3F23">
              <w:rPr>
                <w:rFonts w:ascii="Arial" w:eastAsia="Arial" w:hAnsi="Arial" w:cs="Arial"/>
                <w:sz w:val="20"/>
                <w:szCs w:val="20"/>
              </w:rPr>
              <w:t>d</w:t>
            </w:r>
            <w:r w:rsidRPr="002E3F23">
              <w:rPr>
                <w:rFonts w:ascii="Arial" w:eastAsia="Arial" w:hAnsi="Arial" w:cs="Arial"/>
                <w:spacing w:val="-1"/>
                <w:sz w:val="20"/>
                <w:szCs w:val="20"/>
              </w:rPr>
              <w:t>e</w:t>
            </w:r>
            <w:r w:rsidRPr="002E3F23">
              <w:rPr>
                <w:rFonts w:ascii="Arial" w:eastAsia="Arial" w:hAnsi="Arial" w:cs="Arial"/>
                <w:sz w:val="20"/>
                <w:szCs w:val="20"/>
              </w:rPr>
              <w:t>nt</w:t>
            </w:r>
            <w:r w:rsidRPr="002E3F23">
              <w:rPr>
                <w:rFonts w:ascii="Arial" w:eastAsia="Arial" w:hAnsi="Arial" w:cs="Arial"/>
                <w:spacing w:val="-4"/>
                <w:sz w:val="20"/>
                <w:szCs w:val="20"/>
              </w:rPr>
              <w:t xml:space="preserve"> </w:t>
            </w:r>
            <w:r w:rsidRPr="002E3F23">
              <w:rPr>
                <w:rFonts w:ascii="Arial" w:eastAsia="Arial" w:hAnsi="Arial" w:cs="Arial"/>
                <w:sz w:val="20"/>
                <w:szCs w:val="20"/>
              </w:rPr>
              <w:t>to</w:t>
            </w:r>
            <w:r w:rsidRPr="002E3F23">
              <w:rPr>
                <w:rFonts w:ascii="Arial" w:eastAsia="Arial" w:hAnsi="Arial" w:cs="Arial"/>
                <w:spacing w:val="-3"/>
                <w:sz w:val="20"/>
                <w:szCs w:val="20"/>
              </w:rPr>
              <w:t xml:space="preserve"> </w:t>
            </w:r>
            <w:r w:rsidRPr="002E3F23">
              <w:rPr>
                <w:rFonts w:ascii="Arial" w:eastAsia="Arial" w:hAnsi="Arial" w:cs="Arial"/>
                <w:spacing w:val="1"/>
                <w:sz w:val="20"/>
                <w:szCs w:val="20"/>
              </w:rPr>
              <w:t>c</w:t>
            </w:r>
            <w:r w:rsidRPr="002E3F23">
              <w:rPr>
                <w:rFonts w:ascii="Arial" w:eastAsia="Arial" w:hAnsi="Arial" w:cs="Arial"/>
                <w:sz w:val="20"/>
                <w:szCs w:val="20"/>
              </w:rPr>
              <w:t>o</w:t>
            </w:r>
            <w:r w:rsidRPr="002E3F23">
              <w:rPr>
                <w:rFonts w:ascii="Arial" w:eastAsia="Arial" w:hAnsi="Arial" w:cs="Arial"/>
                <w:spacing w:val="4"/>
                <w:sz w:val="20"/>
                <w:szCs w:val="20"/>
              </w:rPr>
              <w:t>m</w:t>
            </w:r>
            <w:r w:rsidRPr="002E3F23">
              <w:rPr>
                <w:rFonts w:ascii="Arial" w:eastAsia="Arial" w:hAnsi="Arial" w:cs="Arial"/>
                <w:sz w:val="20"/>
                <w:szCs w:val="20"/>
              </w:rPr>
              <w:t>p</w:t>
            </w:r>
            <w:r w:rsidRPr="002E3F23">
              <w:rPr>
                <w:rFonts w:ascii="Arial" w:eastAsia="Arial" w:hAnsi="Arial" w:cs="Arial"/>
                <w:spacing w:val="-1"/>
                <w:sz w:val="20"/>
                <w:szCs w:val="20"/>
              </w:rPr>
              <w:t>l</w:t>
            </w:r>
            <w:r w:rsidRPr="002E3F23">
              <w:rPr>
                <w:rFonts w:ascii="Arial" w:eastAsia="Arial" w:hAnsi="Arial" w:cs="Arial"/>
                <w:sz w:val="20"/>
                <w:szCs w:val="20"/>
              </w:rPr>
              <w:t>ete</w:t>
            </w:r>
            <w:r w:rsidRPr="002E3F23">
              <w:rPr>
                <w:rFonts w:ascii="Arial" w:eastAsia="Arial" w:hAnsi="Arial" w:cs="Arial"/>
                <w:spacing w:val="-9"/>
                <w:sz w:val="20"/>
                <w:szCs w:val="20"/>
              </w:rPr>
              <w:t xml:space="preserve"> </w:t>
            </w:r>
            <w:r w:rsidRPr="002E3F23">
              <w:rPr>
                <w:rFonts w:ascii="Arial" w:eastAsia="Arial" w:hAnsi="Arial" w:cs="Arial"/>
                <w:sz w:val="20"/>
                <w:szCs w:val="20"/>
              </w:rPr>
              <w:t>t</w:t>
            </w:r>
            <w:r w:rsidRPr="002E3F23">
              <w:rPr>
                <w:rFonts w:ascii="Arial" w:eastAsia="Arial" w:hAnsi="Arial" w:cs="Arial"/>
                <w:spacing w:val="1"/>
                <w:sz w:val="20"/>
                <w:szCs w:val="20"/>
              </w:rPr>
              <w:t>h</w:t>
            </w:r>
            <w:r w:rsidRPr="002E3F23">
              <w:rPr>
                <w:rFonts w:ascii="Arial" w:eastAsia="Arial" w:hAnsi="Arial" w:cs="Arial"/>
                <w:sz w:val="20"/>
                <w:szCs w:val="20"/>
              </w:rPr>
              <w:t>e</w:t>
            </w:r>
            <w:r w:rsidRPr="002E3F23">
              <w:rPr>
                <w:rFonts w:ascii="Arial" w:eastAsia="Arial" w:hAnsi="Arial" w:cs="Arial"/>
                <w:spacing w:val="-3"/>
                <w:sz w:val="20"/>
                <w:szCs w:val="20"/>
              </w:rPr>
              <w:t xml:space="preserve"> </w:t>
            </w:r>
            <w:r w:rsidRPr="002E3F23">
              <w:rPr>
                <w:rFonts w:ascii="Arial" w:eastAsia="Arial" w:hAnsi="Arial" w:cs="Arial"/>
                <w:spacing w:val="-1"/>
                <w:sz w:val="20"/>
                <w:szCs w:val="20"/>
              </w:rPr>
              <w:t>a</w:t>
            </w:r>
            <w:r w:rsidRPr="002E3F23">
              <w:rPr>
                <w:rFonts w:ascii="Arial" w:eastAsia="Arial" w:hAnsi="Arial" w:cs="Arial"/>
                <w:spacing w:val="1"/>
                <w:sz w:val="20"/>
                <w:szCs w:val="20"/>
              </w:rPr>
              <w:t>ssi</w:t>
            </w:r>
            <w:r w:rsidRPr="002E3F23">
              <w:rPr>
                <w:rFonts w:ascii="Arial" w:eastAsia="Arial" w:hAnsi="Arial" w:cs="Arial"/>
                <w:sz w:val="20"/>
                <w:szCs w:val="20"/>
              </w:rPr>
              <w:t>g</w:t>
            </w:r>
            <w:r w:rsidRPr="002E3F23">
              <w:rPr>
                <w:rFonts w:ascii="Arial" w:eastAsia="Arial" w:hAnsi="Arial" w:cs="Arial"/>
                <w:spacing w:val="-1"/>
                <w:sz w:val="20"/>
                <w:szCs w:val="20"/>
              </w:rPr>
              <w:t>n</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7"/>
                <w:sz w:val="20"/>
                <w:szCs w:val="20"/>
              </w:rPr>
              <w:t xml:space="preserve"> </w:t>
            </w:r>
            <w:r w:rsidRPr="002E3F23">
              <w:rPr>
                <w:rFonts w:ascii="Arial" w:eastAsia="Arial" w:hAnsi="Arial" w:cs="Arial"/>
                <w:spacing w:val="3"/>
                <w:sz w:val="20"/>
                <w:szCs w:val="20"/>
              </w:rPr>
              <w:t>T</w:t>
            </w:r>
            <w:r w:rsidRPr="002E3F23">
              <w:rPr>
                <w:rFonts w:ascii="Arial" w:eastAsia="Arial" w:hAnsi="Arial" w:cs="Arial"/>
                <w:sz w:val="20"/>
                <w:szCs w:val="20"/>
              </w:rPr>
              <w:t>h</w:t>
            </w:r>
            <w:r w:rsidRPr="002E3F23">
              <w:rPr>
                <w:rFonts w:ascii="Arial" w:eastAsia="Arial" w:hAnsi="Arial" w:cs="Arial"/>
                <w:spacing w:val="-1"/>
                <w:sz w:val="20"/>
                <w:szCs w:val="20"/>
              </w:rPr>
              <w:t>e</w:t>
            </w:r>
            <w:r w:rsidRPr="002E3F23">
              <w:rPr>
                <w:rFonts w:ascii="Arial" w:eastAsia="Arial" w:hAnsi="Arial" w:cs="Arial"/>
                <w:spacing w:val="1"/>
                <w:sz w:val="20"/>
                <w:szCs w:val="20"/>
              </w:rPr>
              <w:t>s</w:t>
            </w:r>
            <w:r w:rsidRPr="002E3F23">
              <w:rPr>
                <w:rFonts w:ascii="Arial" w:eastAsia="Arial" w:hAnsi="Arial" w:cs="Arial"/>
                <w:sz w:val="20"/>
                <w:szCs w:val="20"/>
              </w:rPr>
              <w:t xml:space="preserve">e </w:t>
            </w:r>
            <w:r w:rsidRPr="002E3F23">
              <w:rPr>
                <w:rFonts w:ascii="Arial" w:eastAsia="Arial" w:hAnsi="Arial" w:cs="Arial"/>
                <w:spacing w:val="1"/>
                <w:sz w:val="20"/>
                <w:szCs w:val="20"/>
              </w:rPr>
              <w:t>cr</w:t>
            </w:r>
            <w:r w:rsidRPr="002E3F23">
              <w:rPr>
                <w:rFonts w:ascii="Arial" w:eastAsia="Arial" w:hAnsi="Arial" w:cs="Arial"/>
                <w:spacing w:val="-1"/>
                <w:sz w:val="20"/>
                <w:szCs w:val="20"/>
              </w:rPr>
              <w:t>i</w:t>
            </w:r>
            <w:r w:rsidRPr="002E3F23">
              <w:rPr>
                <w:rFonts w:ascii="Arial" w:eastAsia="Arial" w:hAnsi="Arial" w:cs="Arial"/>
                <w:sz w:val="20"/>
                <w:szCs w:val="20"/>
              </w:rPr>
              <w:t>ter</w:t>
            </w:r>
            <w:r w:rsidRPr="002E3F23">
              <w:rPr>
                <w:rFonts w:ascii="Arial" w:eastAsia="Arial" w:hAnsi="Arial" w:cs="Arial"/>
                <w:spacing w:val="-1"/>
                <w:sz w:val="20"/>
                <w:szCs w:val="20"/>
              </w:rPr>
              <w:t>i</w:t>
            </w:r>
            <w:r w:rsidRPr="002E3F23">
              <w:rPr>
                <w:rFonts w:ascii="Arial" w:eastAsia="Arial" w:hAnsi="Arial" w:cs="Arial"/>
                <w:sz w:val="20"/>
                <w:szCs w:val="20"/>
              </w:rPr>
              <w:t>a</w:t>
            </w:r>
            <w:r w:rsidRPr="002E3F23">
              <w:rPr>
                <w:rFonts w:ascii="Arial" w:eastAsia="Arial" w:hAnsi="Arial" w:cs="Arial"/>
                <w:spacing w:val="-4"/>
                <w:sz w:val="20"/>
                <w:szCs w:val="20"/>
              </w:rPr>
              <w:t xml:space="preserve"> </w:t>
            </w:r>
            <w:r w:rsidRPr="002E3F23">
              <w:rPr>
                <w:rFonts w:ascii="Arial" w:eastAsia="Arial" w:hAnsi="Arial" w:cs="Arial"/>
                <w:sz w:val="20"/>
                <w:szCs w:val="20"/>
              </w:rPr>
              <w:t>wo</w:t>
            </w:r>
            <w:r w:rsidRPr="002E3F23">
              <w:rPr>
                <w:rFonts w:ascii="Arial" w:eastAsia="Arial" w:hAnsi="Arial" w:cs="Arial"/>
                <w:spacing w:val="2"/>
                <w:sz w:val="20"/>
                <w:szCs w:val="20"/>
              </w:rPr>
              <w:t>u</w:t>
            </w:r>
            <w:r w:rsidRPr="002E3F23">
              <w:rPr>
                <w:rFonts w:ascii="Arial" w:eastAsia="Arial" w:hAnsi="Arial" w:cs="Arial"/>
                <w:spacing w:val="-1"/>
                <w:sz w:val="20"/>
                <w:szCs w:val="20"/>
              </w:rPr>
              <w:t>l</w:t>
            </w:r>
            <w:r w:rsidRPr="002E3F23">
              <w:rPr>
                <w:rFonts w:ascii="Arial" w:eastAsia="Arial" w:hAnsi="Arial" w:cs="Arial"/>
                <w:sz w:val="20"/>
                <w:szCs w:val="20"/>
              </w:rPr>
              <w:t>d</w:t>
            </w:r>
            <w:r w:rsidRPr="002E3F23">
              <w:rPr>
                <w:rFonts w:ascii="Arial" w:eastAsia="Arial" w:hAnsi="Arial" w:cs="Arial"/>
                <w:spacing w:val="-4"/>
                <w:sz w:val="20"/>
                <w:szCs w:val="20"/>
              </w:rPr>
              <w:t xml:space="preserve"> </w:t>
            </w:r>
            <w:r w:rsidRPr="002E3F23">
              <w:rPr>
                <w:rFonts w:ascii="Arial" w:eastAsia="Arial" w:hAnsi="Arial" w:cs="Arial"/>
                <w:spacing w:val="-1"/>
                <w:sz w:val="20"/>
                <w:szCs w:val="20"/>
              </w:rPr>
              <w:t>i</w:t>
            </w:r>
            <w:r w:rsidRPr="002E3F23">
              <w:rPr>
                <w:rFonts w:ascii="Arial" w:eastAsia="Arial" w:hAnsi="Arial" w:cs="Arial"/>
                <w:sz w:val="20"/>
                <w:szCs w:val="20"/>
              </w:rPr>
              <w:t>n</w:t>
            </w:r>
            <w:r w:rsidRPr="002E3F23">
              <w:rPr>
                <w:rFonts w:ascii="Arial" w:eastAsia="Arial" w:hAnsi="Arial" w:cs="Arial"/>
                <w:spacing w:val="1"/>
                <w:sz w:val="20"/>
                <w:szCs w:val="20"/>
              </w:rPr>
              <w:t>cl</w:t>
            </w:r>
            <w:r w:rsidRPr="002E3F23">
              <w:rPr>
                <w:rFonts w:ascii="Arial" w:eastAsia="Arial" w:hAnsi="Arial" w:cs="Arial"/>
                <w:sz w:val="20"/>
                <w:szCs w:val="20"/>
              </w:rPr>
              <w:t>u</w:t>
            </w:r>
            <w:r w:rsidRPr="002E3F23">
              <w:rPr>
                <w:rFonts w:ascii="Arial" w:eastAsia="Arial" w:hAnsi="Arial" w:cs="Arial"/>
                <w:spacing w:val="-1"/>
                <w:sz w:val="20"/>
                <w:szCs w:val="20"/>
              </w:rPr>
              <w:t>d</w:t>
            </w:r>
            <w:r w:rsidRPr="002E3F23">
              <w:rPr>
                <w:rFonts w:ascii="Arial" w:eastAsia="Arial" w:hAnsi="Arial" w:cs="Arial"/>
                <w:sz w:val="20"/>
                <w:szCs w:val="20"/>
              </w:rPr>
              <w:t>e</w:t>
            </w:r>
            <w:r w:rsidRPr="002E3F23">
              <w:rPr>
                <w:rFonts w:ascii="Arial" w:eastAsia="Arial" w:hAnsi="Arial" w:cs="Arial"/>
                <w:spacing w:val="-5"/>
                <w:sz w:val="20"/>
                <w:szCs w:val="20"/>
              </w:rPr>
              <w:t xml:space="preserve"> </w:t>
            </w:r>
            <w:r w:rsidRPr="002E3F23">
              <w:rPr>
                <w:rFonts w:ascii="Arial" w:eastAsia="Arial" w:hAnsi="Arial" w:cs="Arial"/>
                <w:spacing w:val="-1"/>
                <w:sz w:val="20"/>
                <w:szCs w:val="20"/>
              </w:rPr>
              <w:t>i</w:t>
            </w:r>
            <w:r w:rsidRPr="002E3F23">
              <w:rPr>
                <w:rFonts w:ascii="Arial" w:eastAsia="Arial" w:hAnsi="Arial" w:cs="Arial"/>
                <w:spacing w:val="2"/>
                <w:sz w:val="20"/>
                <w:szCs w:val="20"/>
              </w:rPr>
              <w:t>d</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pacing w:val="2"/>
                <w:sz w:val="20"/>
                <w:szCs w:val="20"/>
              </w:rPr>
              <w:t>t</w:t>
            </w:r>
            <w:r w:rsidRPr="002E3F23">
              <w:rPr>
                <w:rFonts w:ascii="Arial" w:eastAsia="Arial" w:hAnsi="Arial" w:cs="Arial"/>
                <w:spacing w:val="1"/>
                <w:sz w:val="20"/>
                <w:szCs w:val="20"/>
              </w:rPr>
              <w:t>i</w:t>
            </w:r>
            <w:r w:rsidRPr="002E3F23">
              <w:rPr>
                <w:rFonts w:ascii="Arial" w:eastAsia="Arial" w:hAnsi="Arial" w:cs="Arial"/>
                <w:spacing w:val="2"/>
                <w:sz w:val="20"/>
                <w:szCs w:val="20"/>
              </w:rPr>
              <w:t>f</w:t>
            </w:r>
            <w:r w:rsidRPr="002E3F23">
              <w:rPr>
                <w:rFonts w:ascii="Arial" w:eastAsia="Arial" w:hAnsi="Arial" w:cs="Arial"/>
                <w:spacing w:val="-1"/>
                <w:sz w:val="20"/>
                <w:szCs w:val="20"/>
              </w:rPr>
              <w:t>i</w:t>
            </w:r>
            <w:r w:rsidRPr="002E3F23">
              <w:rPr>
                <w:rFonts w:ascii="Arial" w:eastAsia="Arial" w:hAnsi="Arial" w:cs="Arial"/>
                <w:spacing w:val="1"/>
                <w:sz w:val="20"/>
                <w:szCs w:val="20"/>
              </w:rPr>
              <w:t>c</w:t>
            </w:r>
            <w:r w:rsidRPr="002E3F23">
              <w:rPr>
                <w:rFonts w:ascii="Arial" w:eastAsia="Arial" w:hAnsi="Arial" w:cs="Arial"/>
                <w:sz w:val="20"/>
                <w:szCs w:val="20"/>
              </w:rPr>
              <w:t>at</w:t>
            </w:r>
            <w:r w:rsidRPr="002E3F23">
              <w:rPr>
                <w:rFonts w:ascii="Arial" w:eastAsia="Arial" w:hAnsi="Arial" w:cs="Arial"/>
                <w:spacing w:val="-2"/>
                <w:sz w:val="20"/>
                <w:szCs w:val="20"/>
              </w:rPr>
              <w:t>i</w:t>
            </w:r>
            <w:r w:rsidRPr="002E3F23">
              <w:rPr>
                <w:rFonts w:ascii="Arial" w:eastAsia="Arial" w:hAnsi="Arial" w:cs="Arial"/>
                <w:sz w:val="20"/>
                <w:szCs w:val="20"/>
              </w:rPr>
              <w:t>on</w:t>
            </w:r>
            <w:r w:rsidRPr="002E3F23">
              <w:rPr>
                <w:rFonts w:ascii="Arial" w:eastAsia="Arial" w:hAnsi="Arial" w:cs="Arial"/>
                <w:spacing w:val="-10"/>
                <w:sz w:val="20"/>
                <w:szCs w:val="20"/>
              </w:rPr>
              <w:t xml:space="preserve"> </w:t>
            </w:r>
            <w:r w:rsidRPr="002E3F23">
              <w:rPr>
                <w:rFonts w:ascii="Arial" w:eastAsia="Arial" w:hAnsi="Arial" w:cs="Arial"/>
                <w:sz w:val="20"/>
                <w:szCs w:val="20"/>
              </w:rPr>
              <w:t>of</w:t>
            </w:r>
            <w:r w:rsidRPr="002E3F23">
              <w:rPr>
                <w:rFonts w:ascii="Arial" w:eastAsia="Arial" w:hAnsi="Arial" w:cs="Arial"/>
                <w:spacing w:val="-1"/>
                <w:sz w:val="20"/>
                <w:szCs w:val="20"/>
              </w:rPr>
              <w:t xml:space="preserve"> </w:t>
            </w:r>
            <w:r w:rsidRPr="002E3F23">
              <w:rPr>
                <w:rFonts w:ascii="Arial" w:eastAsia="Arial" w:hAnsi="Arial" w:cs="Arial"/>
                <w:sz w:val="20"/>
                <w:szCs w:val="20"/>
              </w:rPr>
              <w:t>a</w:t>
            </w:r>
            <w:r w:rsidRPr="002E3F23">
              <w:rPr>
                <w:rFonts w:ascii="Arial" w:eastAsia="Arial" w:hAnsi="Arial" w:cs="Arial"/>
                <w:spacing w:val="2"/>
                <w:sz w:val="20"/>
                <w:szCs w:val="20"/>
              </w:rPr>
              <w:t xml:space="preserve"> </w:t>
            </w:r>
            <w:r w:rsidRPr="002E3F23">
              <w:rPr>
                <w:rFonts w:ascii="Arial" w:eastAsia="Arial" w:hAnsi="Arial" w:cs="Arial"/>
                <w:spacing w:val="-1"/>
                <w:sz w:val="20"/>
                <w:szCs w:val="20"/>
              </w:rPr>
              <w:t>l</w:t>
            </w:r>
            <w:r w:rsidRPr="002E3F23">
              <w:rPr>
                <w:rFonts w:ascii="Arial" w:eastAsia="Arial" w:hAnsi="Arial" w:cs="Arial"/>
                <w:spacing w:val="2"/>
                <w:sz w:val="20"/>
                <w:szCs w:val="20"/>
              </w:rPr>
              <w:t>e</w:t>
            </w:r>
            <w:r w:rsidRPr="002E3F23">
              <w:rPr>
                <w:rFonts w:ascii="Arial" w:eastAsia="Arial" w:hAnsi="Arial" w:cs="Arial"/>
                <w:spacing w:val="-1"/>
                <w:sz w:val="20"/>
                <w:szCs w:val="20"/>
              </w:rPr>
              <w:t>v</w:t>
            </w:r>
            <w:r w:rsidRPr="002E3F23">
              <w:rPr>
                <w:rFonts w:ascii="Arial" w:eastAsia="Arial" w:hAnsi="Arial" w:cs="Arial"/>
                <w:spacing w:val="2"/>
                <w:sz w:val="20"/>
                <w:szCs w:val="20"/>
              </w:rPr>
              <w:t>e</w:t>
            </w:r>
            <w:r w:rsidRPr="002E3F23">
              <w:rPr>
                <w:rFonts w:ascii="Arial" w:eastAsia="Arial" w:hAnsi="Arial" w:cs="Arial"/>
                <w:sz w:val="20"/>
                <w:szCs w:val="20"/>
              </w:rPr>
              <w:t>l</w:t>
            </w:r>
            <w:r w:rsidRPr="002E3F23">
              <w:rPr>
                <w:rFonts w:ascii="Arial" w:eastAsia="Arial" w:hAnsi="Arial" w:cs="Arial"/>
                <w:spacing w:val="-5"/>
                <w:sz w:val="20"/>
                <w:szCs w:val="20"/>
              </w:rPr>
              <w:t xml:space="preserve"> </w:t>
            </w:r>
            <w:r w:rsidRPr="002E3F23">
              <w:rPr>
                <w:rFonts w:ascii="Arial" w:eastAsia="Arial" w:hAnsi="Arial" w:cs="Arial"/>
                <w:sz w:val="20"/>
                <w:szCs w:val="20"/>
              </w:rPr>
              <w:t xml:space="preserve">of </w:t>
            </w:r>
            <w:r w:rsidRPr="002E3F23">
              <w:rPr>
                <w:rFonts w:ascii="Arial" w:eastAsia="Arial" w:hAnsi="Arial" w:cs="Arial"/>
                <w:spacing w:val="4"/>
                <w:sz w:val="20"/>
                <w:szCs w:val="20"/>
              </w:rPr>
              <w:t>m</w:t>
            </w:r>
            <w:r w:rsidRPr="002E3F23">
              <w:rPr>
                <w:rFonts w:ascii="Arial" w:eastAsia="Arial" w:hAnsi="Arial" w:cs="Arial"/>
                <w:sz w:val="20"/>
                <w:szCs w:val="20"/>
              </w:rPr>
              <w:t>a</w:t>
            </w:r>
            <w:r w:rsidRPr="002E3F23">
              <w:rPr>
                <w:rFonts w:ascii="Arial" w:eastAsia="Arial" w:hAnsi="Arial" w:cs="Arial"/>
                <w:spacing w:val="1"/>
                <w:sz w:val="20"/>
                <w:szCs w:val="20"/>
              </w:rPr>
              <w:t>s</w:t>
            </w:r>
            <w:r w:rsidRPr="002E3F23">
              <w:rPr>
                <w:rFonts w:ascii="Arial" w:eastAsia="Arial" w:hAnsi="Arial" w:cs="Arial"/>
                <w:sz w:val="20"/>
                <w:szCs w:val="20"/>
              </w:rPr>
              <w:t>te</w:t>
            </w:r>
            <w:r w:rsidRPr="002E3F23">
              <w:rPr>
                <w:rFonts w:ascii="Arial" w:eastAsia="Arial" w:hAnsi="Arial" w:cs="Arial"/>
                <w:spacing w:val="-2"/>
                <w:sz w:val="20"/>
                <w:szCs w:val="20"/>
              </w:rPr>
              <w:t>r</w:t>
            </w:r>
            <w:r w:rsidRPr="002E3F23">
              <w:rPr>
                <w:rFonts w:ascii="Arial" w:eastAsia="Arial" w:hAnsi="Arial" w:cs="Arial"/>
                <w:sz w:val="20"/>
                <w:szCs w:val="20"/>
              </w:rPr>
              <w:t>y</w:t>
            </w:r>
            <w:r w:rsidRPr="002E3F23">
              <w:rPr>
                <w:rFonts w:ascii="Arial" w:eastAsia="Arial" w:hAnsi="Arial" w:cs="Arial"/>
                <w:spacing w:val="-9"/>
                <w:sz w:val="20"/>
                <w:szCs w:val="20"/>
              </w:rPr>
              <w:t xml:space="preserve"> </w:t>
            </w:r>
            <w:r w:rsidRPr="002E3F23">
              <w:rPr>
                <w:rFonts w:ascii="Arial" w:eastAsia="Arial" w:hAnsi="Arial" w:cs="Arial"/>
                <w:spacing w:val="1"/>
                <w:sz w:val="20"/>
                <w:szCs w:val="20"/>
              </w:rPr>
              <w:t>(</w:t>
            </w:r>
            <w:r w:rsidRPr="002E3F23">
              <w:rPr>
                <w:rFonts w:ascii="Arial" w:eastAsia="Arial" w:hAnsi="Arial" w:cs="Arial"/>
                <w:sz w:val="20"/>
                <w:szCs w:val="20"/>
              </w:rPr>
              <w:t xml:space="preserve">the </w:t>
            </w:r>
            <w:r w:rsidRPr="002E3F23">
              <w:rPr>
                <w:rFonts w:ascii="Arial" w:eastAsia="Arial" w:hAnsi="Arial" w:cs="Arial"/>
                <w:spacing w:val="-1"/>
                <w:sz w:val="20"/>
                <w:szCs w:val="20"/>
              </w:rPr>
              <w:t>l</w:t>
            </w:r>
            <w:r w:rsidRPr="002E3F23">
              <w:rPr>
                <w:rFonts w:ascii="Arial" w:eastAsia="Arial" w:hAnsi="Arial" w:cs="Arial"/>
                <w:spacing w:val="2"/>
                <w:sz w:val="20"/>
                <w:szCs w:val="20"/>
              </w:rPr>
              <w:t>e</w:t>
            </w:r>
            <w:r w:rsidRPr="002E3F23">
              <w:rPr>
                <w:rFonts w:ascii="Arial" w:eastAsia="Arial" w:hAnsi="Arial" w:cs="Arial"/>
                <w:spacing w:val="-1"/>
                <w:sz w:val="20"/>
                <w:szCs w:val="20"/>
              </w:rPr>
              <w:t>v</w:t>
            </w:r>
            <w:r w:rsidRPr="002E3F23">
              <w:rPr>
                <w:rFonts w:ascii="Arial" w:eastAsia="Arial" w:hAnsi="Arial" w:cs="Arial"/>
                <w:sz w:val="20"/>
                <w:szCs w:val="20"/>
              </w:rPr>
              <w:t>el</w:t>
            </w:r>
            <w:r w:rsidRPr="002E3F23">
              <w:rPr>
                <w:rFonts w:ascii="Arial" w:eastAsia="Arial" w:hAnsi="Arial" w:cs="Arial"/>
                <w:spacing w:val="-3"/>
                <w:sz w:val="20"/>
                <w:szCs w:val="20"/>
              </w:rPr>
              <w:t xml:space="preserve"> </w:t>
            </w:r>
            <w:r w:rsidRPr="002E3F23">
              <w:rPr>
                <w:rFonts w:ascii="Arial" w:eastAsia="Arial" w:hAnsi="Arial" w:cs="Arial"/>
                <w:sz w:val="20"/>
                <w:szCs w:val="20"/>
              </w:rPr>
              <w:t>or</w:t>
            </w:r>
            <w:r w:rsidRPr="002E3F23">
              <w:rPr>
                <w:rFonts w:ascii="Arial" w:eastAsia="Arial" w:hAnsi="Arial" w:cs="Arial"/>
                <w:spacing w:val="-2"/>
                <w:sz w:val="20"/>
                <w:szCs w:val="20"/>
              </w:rPr>
              <w:t xml:space="preserve"> </w:t>
            </w:r>
            <w:r w:rsidRPr="002E3F23">
              <w:rPr>
                <w:rFonts w:ascii="Arial" w:eastAsia="Arial" w:hAnsi="Arial" w:cs="Arial"/>
                <w:spacing w:val="1"/>
                <w:sz w:val="20"/>
                <w:szCs w:val="20"/>
              </w:rPr>
              <w:t>sc</w:t>
            </w:r>
            <w:r w:rsidRPr="002E3F23">
              <w:rPr>
                <w:rFonts w:ascii="Arial" w:eastAsia="Arial" w:hAnsi="Arial" w:cs="Arial"/>
                <w:sz w:val="20"/>
                <w:szCs w:val="20"/>
              </w:rPr>
              <w:t>ore</w:t>
            </w:r>
            <w:r w:rsidRPr="002E3F23">
              <w:rPr>
                <w:rFonts w:ascii="Arial" w:eastAsia="Arial" w:hAnsi="Arial" w:cs="Arial"/>
                <w:spacing w:val="-5"/>
                <w:sz w:val="20"/>
                <w:szCs w:val="20"/>
              </w:rPr>
              <w:t xml:space="preserve"> </w:t>
            </w:r>
            <w:r w:rsidRPr="002E3F23">
              <w:rPr>
                <w:rFonts w:ascii="Arial" w:eastAsia="Arial" w:hAnsi="Arial" w:cs="Arial"/>
                <w:sz w:val="20"/>
                <w:szCs w:val="20"/>
              </w:rPr>
              <w:t>a</w:t>
            </w:r>
            <w:r w:rsidRPr="002E3F23">
              <w:rPr>
                <w:rFonts w:ascii="Arial" w:eastAsia="Arial" w:hAnsi="Arial" w:cs="Arial"/>
                <w:spacing w:val="1"/>
                <w:sz w:val="20"/>
                <w:szCs w:val="20"/>
              </w:rPr>
              <w:t>c</w:t>
            </w:r>
            <w:r w:rsidRPr="002E3F23">
              <w:rPr>
                <w:rFonts w:ascii="Arial" w:eastAsia="Arial" w:hAnsi="Arial" w:cs="Arial"/>
                <w:spacing w:val="2"/>
                <w:sz w:val="20"/>
                <w:szCs w:val="20"/>
              </w:rPr>
              <w:t>h</w:t>
            </w:r>
            <w:r w:rsidRPr="002E3F23">
              <w:rPr>
                <w:rFonts w:ascii="Arial" w:eastAsia="Arial" w:hAnsi="Arial" w:cs="Arial"/>
                <w:spacing w:val="-1"/>
                <w:sz w:val="20"/>
                <w:szCs w:val="20"/>
              </w:rPr>
              <w:t>i</w:t>
            </w:r>
            <w:r w:rsidRPr="002E3F23">
              <w:rPr>
                <w:rFonts w:ascii="Arial" w:eastAsia="Arial" w:hAnsi="Arial" w:cs="Arial"/>
                <w:spacing w:val="2"/>
                <w:sz w:val="20"/>
                <w:szCs w:val="20"/>
              </w:rPr>
              <w:t>e</w:t>
            </w:r>
            <w:r w:rsidRPr="002E3F23">
              <w:rPr>
                <w:rFonts w:ascii="Arial" w:eastAsia="Arial" w:hAnsi="Arial" w:cs="Arial"/>
                <w:spacing w:val="-1"/>
                <w:sz w:val="20"/>
                <w:szCs w:val="20"/>
              </w:rPr>
              <w:t>v</w:t>
            </w:r>
            <w:r w:rsidRPr="002E3F23">
              <w:rPr>
                <w:rFonts w:ascii="Arial" w:eastAsia="Arial" w:hAnsi="Arial" w:cs="Arial"/>
                <w:sz w:val="20"/>
                <w:szCs w:val="20"/>
              </w:rPr>
              <w:t>ed</w:t>
            </w:r>
            <w:r w:rsidRPr="002E3F23">
              <w:rPr>
                <w:rFonts w:ascii="Arial" w:eastAsia="Arial" w:hAnsi="Arial" w:cs="Arial"/>
                <w:spacing w:val="-7"/>
                <w:sz w:val="20"/>
                <w:szCs w:val="20"/>
              </w:rPr>
              <w:t xml:space="preserve"> </w:t>
            </w:r>
            <w:r w:rsidRPr="002E3F23">
              <w:rPr>
                <w:rFonts w:ascii="Arial" w:eastAsia="Arial" w:hAnsi="Arial" w:cs="Arial"/>
                <w:spacing w:val="4"/>
                <w:sz w:val="20"/>
                <w:szCs w:val="20"/>
              </w:rPr>
              <w:t>b</w:t>
            </w:r>
            <w:r w:rsidRPr="002E3F23">
              <w:rPr>
                <w:rFonts w:ascii="Arial" w:eastAsia="Arial" w:hAnsi="Arial" w:cs="Arial"/>
                <w:sz w:val="20"/>
                <w:szCs w:val="20"/>
              </w:rPr>
              <w:t>y</w:t>
            </w:r>
            <w:r w:rsidRPr="002E3F23">
              <w:rPr>
                <w:rFonts w:ascii="Arial" w:eastAsia="Arial" w:hAnsi="Arial" w:cs="Arial"/>
                <w:spacing w:val="-6"/>
                <w:sz w:val="20"/>
                <w:szCs w:val="20"/>
              </w:rPr>
              <w:t xml:space="preserve"> </w:t>
            </w:r>
            <w:r w:rsidRPr="002E3F23">
              <w:rPr>
                <w:rFonts w:ascii="Arial" w:eastAsia="Arial" w:hAnsi="Arial" w:cs="Arial"/>
                <w:spacing w:val="2"/>
                <w:sz w:val="20"/>
                <w:szCs w:val="20"/>
              </w:rPr>
              <w:t>t</w:t>
            </w:r>
            <w:r w:rsidRPr="002E3F23">
              <w:rPr>
                <w:rFonts w:ascii="Arial" w:eastAsia="Arial" w:hAnsi="Arial" w:cs="Arial"/>
                <w:sz w:val="20"/>
                <w:szCs w:val="20"/>
              </w:rPr>
              <w:t>he</w:t>
            </w:r>
            <w:r w:rsidRPr="002E3F23">
              <w:rPr>
                <w:rFonts w:ascii="Arial" w:eastAsia="Arial" w:hAnsi="Arial" w:cs="Arial"/>
                <w:spacing w:val="-4"/>
                <w:sz w:val="20"/>
                <w:szCs w:val="20"/>
              </w:rPr>
              <w:t xml:space="preserve"> </w:t>
            </w:r>
            <w:r w:rsidRPr="002E3F23">
              <w:rPr>
                <w:rFonts w:ascii="Arial" w:eastAsia="Arial" w:hAnsi="Arial" w:cs="Arial"/>
                <w:spacing w:val="1"/>
                <w:sz w:val="20"/>
                <w:szCs w:val="20"/>
              </w:rPr>
              <w:t>s</w:t>
            </w:r>
            <w:r w:rsidRPr="002E3F23">
              <w:rPr>
                <w:rFonts w:ascii="Arial" w:eastAsia="Arial" w:hAnsi="Arial" w:cs="Arial"/>
                <w:sz w:val="20"/>
                <w:szCs w:val="20"/>
              </w:rPr>
              <w:t>tu</w:t>
            </w:r>
            <w:r w:rsidRPr="002E3F23">
              <w:rPr>
                <w:rFonts w:ascii="Arial" w:eastAsia="Arial" w:hAnsi="Arial" w:cs="Arial"/>
                <w:spacing w:val="3"/>
                <w:sz w:val="20"/>
                <w:szCs w:val="20"/>
              </w:rPr>
              <w:t>d</w:t>
            </w:r>
            <w:r w:rsidRPr="002E3F23">
              <w:rPr>
                <w:rFonts w:ascii="Arial" w:eastAsia="Arial" w:hAnsi="Arial" w:cs="Arial"/>
                <w:sz w:val="20"/>
                <w:szCs w:val="20"/>
              </w:rPr>
              <w:t>ent</w:t>
            </w:r>
            <w:r w:rsidRPr="002E3F23">
              <w:rPr>
                <w:rFonts w:ascii="Arial" w:eastAsia="Arial" w:hAnsi="Arial" w:cs="Arial"/>
                <w:spacing w:val="-5"/>
                <w:sz w:val="20"/>
                <w:szCs w:val="20"/>
              </w:rPr>
              <w:t xml:space="preserve"> </w:t>
            </w:r>
            <w:r w:rsidRPr="002E3F23">
              <w:rPr>
                <w:rFonts w:ascii="Arial" w:eastAsia="Arial" w:hAnsi="Arial" w:cs="Arial"/>
                <w:sz w:val="20"/>
                <w:szCs w:val="20"/>
              </w:rPr>
              <w:t>th</w:t>
            </w:r>
            <w:r w:rsidRPr="002E3F23">
              <w:rPr>
                <w:rFonts w:ascii="Arial" w:eastAsia="Arial" w:hAnsi="Arial" w:cs="Arial"/>
                <w:spacing w:val="-1"/>
                <w:sz w:val="20"/>
                <w:szCs w:val="20"/>
              </w:rPr>
              <w:t>a</w:t>
            </w:r>
            <w:r w:rsidRPr="002E3F23">
              <w:rPr>
                <w:rFonts w:ascii="Arial" w:eastAsia="Arial" w:hAnsi="Arial" w:cs="Arial"/>
                <w:sz w:val="20"/>
                <w:szCs w:val="20"/>
              </w:rPr>
              <w:t>t</w:t>
            </w:r>
            <w:r w:rsidRPr="002E3F23">
              <w:rPr>
                <w:rFonts w:ascii="Arial" w:eastAsia="Arial" w:hAnsi="Arial" w:cs="Arial"/>
                <w:spacing w:val="-1"/>
                <w:sz w:val="20"/>
                <w:szCs w:val="20"/>
              </w:rPr>
              <w:t xml:space="preserve"> i</w:t>
            </w:r>
            <w:r w:rsidRPr="002E3F23">
              <w:rPr>
                <w:rFonts w:ascii="Arial" w:eastAsia="Arial" w:hAnsi="Arial" w:cs="Arial"/>
                <w:spacing w:val="2"/>
                <w:sz w:val="20"/>
                <w:szCs w:val="20"/>
              </w:rPr>
              <w:t>n</w:t>
            </w:r>
            <w:r w:rsidRPr="002E3F23">
              <w:rPr>
                <w:rFonts w:ascii="Arial" w:eastAsia="Arial" w:hAnsi="Arial" w:cs="Arial"/>
                <w:sz w:val="20"/>
                <w:szCs w:val="20"/>
              </w:rPr>
              <w:t>d</w:t>
            </w:r>
            <w:r w:rsidRPr="002E3F23">
              <w:rPr>
                <w:rFonts w:ascii="Arial" w:eastAsia="Arial" w:hAnsi="Arial" w:cs="Arial"/>
                <w:spacing w:val="-1"/>
                <w:sz w:val="20"/>
                <w:szCs w:val="20"/>
              </w:rPr>
              <w:t>i</w:t>
            </w:r>
            <w:r w:rsidRPr="002E3F23">
              <w:rPr>
                <w:rFonts w:ascii="Arial" w:eastAsia="Arial" w:hAnsi="Arial" w:cs="Arial"/>
                <w:spacing w:val="1"/>
                <w:sz w:val="20"/>
                <w:szCs w:val="20"/>
              </w:rPr>
              <w:t>c</w:t>
            </w:r>
            <w:r w:rsidRPr="002E3F23">
              <w:rPr>
                <w:rFonts w:ascii="Arial" w:eastAsia="Arial" w:hAnsi="Arial" w:cs="Arial"/>
                <w:sz w:val="20"/>
                <w:szCs w:val="20"/>
              </w:rPr>
              <w:t>a</w:t>
            </w:r>
            <w:r w:rsidRPr="002E3F23">
              <w:rPr>
                <w:rFonts w:ascii="Arial" w:eastAsia="Arial" w:hAnsi="Arial" w:cs="Arial"/>
                <w:spacing w:val="2"/>
                <w:sz w:val="20"/>
                <w:szCs w:val="20"/>
              </w:rPr>
              <w:t>t</w:t>
            </w:r>
            <w:r w:rsidRPr="002E3F23">
              <w:rPr>
                <w:rFonts w:ascii="Arial" w:eastAsia="Arial" w:hAnsi="Arial" w:cs="Arial"/>
                <w:sz w:val="20"/>
                <w:szCs w:val="20"/>
              </w:rPr>
              <w:t>es</w:t>
            </w:r>
            <w:r w:rsidRPr="002E3F23">
              <w:rPr>
                <w:rFonts w:ascii="Arial" w:eastAsia="Arial" w:hAnsi="Arial" w:cs="Arial"/>
                <w:spacing w:val="-7"/>
                <w:sz w:val="20"/>
                <w:szCs w:val="20"/>
              </w:rPr>
              <w:t xml:space="preserve"> </w:t>
            </w:r>
            <w:r w:rsidRPr="002E3F23">
              <w:rPr>
                <w:rFonts w:ascii="Arial" w:eastAsia="Arial" w:hAnsi="Arial" w:cs="Arial"/>
                <w:spacing w:val="2"/>
                <w:sz w:val="20"/>
                <w:szCs w:val="20"/>
              </w:rPr>
              <w:t>m</w:t>
            </w:r>
            <w:r w:rsidRPr="002E3F23">
              <w:rPr>
                <w:rFonts w:ascii="Arial" w:eastAsia="Arial" w:hAnsi="Arial" w:cs="Arial"/>
                <w:sz w:val="20"/>
                <w:szCs w:val="20"/>
              </w:rPr>
              <w:t>a</w:t>
            </w:r>
            <w:r w:rsidRPr="002E3F23">
              <w:rPr>
                <w:rFonts w:ascii="Arial" w:eastAsia="Arial" w:hAnsi="Arial" w:cs="Arial"/>
                <w:spacing w:val="1"/>
                <w:sz w:val="20"/>
                <w:szCs w:val="20"/>
              </w:rPr>
              <w:t>s</w:t>
            </w:r>
            <w:r w:rsidRPr="002E3F23">
              <w:rPr>
                <w:rFonts w:ascii="Arial" w:eastAsia="Arial" w:hAnsi="Arial" w:cs="Arial"/>
                <w:sz w:val="20"/>
                <w:szCs w:val="20"/>
              </w:rPr>
              <w:t>te</w:t>
            </w:r>
            <w:r w:rsidRPr="002E3F23">
              <w:rPr>
                <w:rFonts w:ascii="Arial" w:eastAsia="Arial" w:hAnsi="Arial" w:cs="Arial"/>
                <w:spacing w:val="3"/>
                <w:sz w:val="20"/>
                <w:szCs w:val="20"/>
              </w:rPr>
              <w:t>r</w:t>
            </w:r>
            <w:r w:rsidRPr="002E3F23">
              <w:rPr>
                <w:rFonts w:ascii="Arial" w:eastAsia="Arial" w:hAnsi="Arial" w:cs="Arial"/>
                <w:sz w:val="20"/>
                <w:szCs w:val="20"/>
              </w:rPr>
              <w:t>y</w:t>
            </w:r>
            <w:r w:rsidRPr="002E3F23">
              <w:rPr>
                <w:rFonts w:ascii="Arial" w:eastAsia="Arial" w:hAnsi="Arial" w:cs="Arial"/>
                <w:spacing w:val="-11"/>
                <w:sz w:val="20"/>
                <w:szCs w:val="20"/>
              </w:rPr>
              <w:t xml:space="preserve"> </w:t>
            </w:r>
            <w:r w:rsidRPr="002E3F23">
              <w:rPr>
                <w:rFonts w:ascii="Arial" w:eastAsia="Arial" w:hAnsi="Arial" w:cs="Arial"/>
                <w:sz w:val="20"/>
                <w:szCs w:val="20"/>
              </w:rPr>
              <w:t>of the</w:t>
            </w:r>
            <w:r w:rsidRPr="002E3F23">
              <w:rPr>
                <w:rFonts w:ascii="Arial" w:eastAsia="Arial" w:hAnsi="Arial" w:cs="Arial"/>
                <w:spacing w:val="-4"/>
                <w:sz w:val="20"/>
                <w:szCs w:val="20"/>
              </w:rPr>
              <w:t xml:space="preserve"> </w:t>
            </w:r>
            <w:r w:rsidRPr="002E3F23">
              <w:rPr>
                <w:rFonts w:ascii="Arial" w:eastAsia="Arial" w:hAnsi="Arial" w:cs="Arial"/>
                <w:spacing w:val="2"/>
                <w:sz w:val="20"/>
                <w:szCs w:val="20"/>
              </w:rPr>
              <w:t>g</w:t>
            </w:r>
            <w:r w:rsidRPr="002E3F23">
              <w:rPr>
                <w:rFonts w:ascii="Arial" w:eastAsia="Arial" w:hAnsi="Arial" w:cs="Arial"/>
                <w:sz w:val="20"/>
                <w:szCs w:val="20"/>
              </w:rPr>
              <w:t>o</w:t>
            </w:r>
            <w:r w:rsidRPr="002E3F23">
              <w:rPr>
                <w:rFonts w:ascii="Arial" w:eastAsia="Arial" w:hAnsi="Arial" w:cs="Arial"/>
                <w:spacing w:val="1"/>
                <w:sz w:val="20"/>
                <w:szCs w:val="20"/>
              </w:rPr>
              <w:t>a</w:t>
            </w:r>
            <w:r w:rsidRPr="002E3F23">
              <w:rPr>
                <w:rFonts w:ascii="Arial" w:eastAsia="Arial" w:hAnsi="Arial" w:cs="Arial"/>
                <w:sz w:val="20"/>
                <w:szCs w:val="20"/>
              </w:rPr>
              <w:t>l</w:t>
            </w:r>
            <w:r w:rsidRPr="002E3F23">
              <w:rPr>
                <w:rFonts w:ascii="Arial" w:eastAsia="Arial" w:hAnsi="Arial" w:cs="Arial"/>
                <w:spacing w:val="-5"/>
                <w:sz w:val="20"/>
                <w:szCs w:val="20"/>
              </w:rPr>
              <w:t xml:space="preserve"> </w:t>
            </w:r>
            <w:r w:rsidRPr="002E3F23">
              <w:rPr>
                <w:rFonts w:ascii="Arial" w:eastAsia="Arial" w:hAnsi="Arial" w:cs="Arial"/>
                <w:spacing w:val="2"/>
                <w:sz w:val="20"/>
                <w:szCs w:val="20"/>
              </w:rPr>
              <w:t>f</w:t>
            </w:r>
            <w:r w:rsidRPr="002E3F23">
              <w:rPr>
                <w:rFonts w:ascii="Arial" w:eastAsia="Arial" w:hAnsi="Arial" w:cs="Arial"/>
                <w:sz w:val="20"/>
                <w:szCs w:val="20"/>
              </w:rPr>
              <w:t>or</w:t>
            </w:r>
            <w:r w:rsidRPr="002E3F23">
              <w:rPr>
                <w:rFonts w:ascii="Arial" w:eastAsia="Arial" w:hAnsi="Arial" w:cs="Arial"/>
                <w:spacing w:val="-2"/>
                <w:sz w:val="20"/>
                <w:szCs w:val="20"/>
              </w:rPr>
              <w:t xml:space="preserve"> </w:t>
            </w:r>
            <w:r w:rsidRPr="002E3F23">
              <w:rPr>
                <w:rFonts w:ascii="Arial" w:eastAsia="Arial" w:hAnsi="Arial" w:cs="Arial"/>
                <w:sz w:val="20"/>
                <w:szCs w:val="20"/>
              </w:rPr>
              <w:t>the</w:t>
            </w:r>
            <w:r w:rsidRPr="002E3F23">
              <w:rPr>
                <w:rFonts w:ascii="Arial" w:eastAsia="Arial" w:hAnsi="Arial" w:cs="Arial"/>
                <w:spacing w:val="-4"/>
                <w:sz w:val="20"/>
                <w:szCs w:val="20"/>
              </w:rPr>
              <w:t xml:space="preserve"> </w:t>
            </w:r>
            <w:r w:rsidRPr="002E3F23">
              <w:rPr>
                <w:rFonts w:ascii="Arial" w:eastAsia="Arial" w:hAnsi="Arial" w:cs="Arial"/>
                <w:sz w:val="20"/>
                <w:szCs w:val="20"/>
              </w:rPr>
              <w:t>p</w:t>
            </w:r>
            <w:r w:rsidRPr="002E3F23">
              <w:rPr>
                <w:rFonts w:ascii="Arial" w:eastAsia="Arial" w:hAnsi="Arial" w:cs="Arial"/>
                <w:spacing w:val="3"/>
                <w:sz w:val="20"/>
                <w:szCs w:val="20"/>
              </w:rPr>
              <w:t>r</w:t>
            </w:r>
            <w:r w:rsidRPr="002E3F23">
              <w:rPr>
                <w:rFonts w:ascii="Arial" w:eastAsia="Arial" w:hAnsi="Arial" w:cs="Arial"/>
                <w:sz w:val="20"/>
                <w:szCs w:val="20"/>
              </w:rPr>
              <w:t>e</w:t>
            </w:r>
            <w:r w:rsidRPr="002E3F23">
              <w:rPr>
                <w:rFonts w:ascii="Arial" w:eastAsia="Arial" w:hAnsi="Arial" w:cs="Arial"/>
                <w:spacing w:val="1"/>
                <w:sz w:val="20"/>
                <w:szCs w:val="20"/>
              </w:rPr>
              <w:t>-</w:t>
            </w:r>
            <w:r w:rsidRPr="002E3F23">
              <w:rPr>
                <w:rFonts w:ascii="Arial" w:eastAsia="Arial" w:hAnsi="Arial" w:cs="Arial"/>
                <w:sz w:val="20"/>
                <w:szCs w:val="20"/>
              </w:rPr>
              <w:t>,</w:t>
            </w:r>
            <w:r w:rsidRPr="002E3F23">
              <w:rPr>
                <w:rFonts w:ascii="Arial" w:eastAsia="Arial" w:hAnsi="Arial" w:cs="Arial"/>
                <w:spacing w:val="-4"/>
                <w:sz w:val="20"/>
                <w:szCs w:val="20"/>
              </w:rPr>
              <w:t xml:space="preserve"> </w:t>
            </w:r>
            <w:r w:rsidRPr="002E3F23">
              <w:rPr>
                <w:rFonts w:ascii="Arial" w:eastAsia="Arial" w:hAnsi="Arial" w:cs="Arial"/>
                <w:spacing w:val="2"/>
                <w:sz w:val="20"/>
                <w:szCs w:val="20"/>
              </w:rPr>
              <w:t>f</w:t>
            </w:r>
            <w:r w:rsidRPr="002E3F23">
              <w:rPr>
                <w:rFonts w:ascii="Arial" w:eastAsia="Arial" w:hAnsi="Arial" w:cs="Arial"/>
                <w:sz w:val="20"/>
                <w:szCs w:val="20"/>
              </w:rPr>
              <w:t>o</w:t>
            </w:r>
            <w:r w:rsidRPr="002E3F23">
              <w:rPr>
                <w:rFonts w:ascii="Arial" w:eastAsia="Arial" w:hAnsi="Arial" w:cs="Arial"/>
                <w:spacing w:val="-2"/>
                <w:sz w:val="20"/>
                <w:szCs w:val="20"/>
              </w:rPr>
              <w:t>r</w:t>
            </w:r>
            <w:r w:rsidRPr="002E3F23">
              <w:rPr>
                <w:rFonts w:ascii="Arial" w:eastAsia="Arial" w:hAnsi="Arial" w:cs="Arial"/>
                <w:spacing w:val="4"/>
                <w:sz w:val="20"/>
                <w:szCs w:val="20"/>
              </w:rPr>
              <w:t>m</w:t>
            </w:r>
            <w:r w:rsidRPr="002E3F23">
              <w:rPr>
                <w:rFonts w:ascii="Arial" w:eastAsia="Arial" w:hAnsi="Arial" w:cs="Arial"/>
                <w:sz w:val="20"/>
                <w:szCs w:val="20"/>
              </w:rPr>
              <w:t>at</w:t>
            </w:r>
            <w:r w:rsidRPr="002E3F23">
              <w:rPr>
                <w:rFonts w:ascii="Arial" w:eastAsia="Arial" w:hAnsi="Arial" w:cs="Arial"/>
                <w:spacing w:val="-2"/>
                <w:sz w:val="20"/>
                <w:szCs w:val="20"/>
              </w:rPr>
              <w:t>i</w:t>
            </w:r>
            <w:r w:rsidRPr="002E3F23">
              <w:rPr>
                <w:rFonts w:ascii="Arial" w:eastAsia="Arial" w:hAnsi="Arial" w:cs="Arial"/>
                <w:spacing w:val="1"/>
                <w:sz w:val="20"/>
                <w:szCs w:val="20"/>
              </w:rPr>
              <w:t>v</w:t>
            </w:r>
            <w:r w:rsidRPr="002E3F23">
              <w:rPr>
                <w:rFonts w:ascii="Arial" w:eastAsia="Arial" w:hAnsi="Arial" w:cs="Arial"/>
                <w:sz w:val="20"/>
                <w:szCs w:val="20"/>
              </w:rPr>
              <w:t>e,</w:t>
            </w:r>
            <w:r w:rsidRPr="002E3F23">
              <w:rPr>
                <w:rFonts w:ascii="Arial" w:eastAsia="Arial" w:hAnsi="Arial" w:cs="Arial"/>
                <w:spacing w:val="-10"/>
                <w:sz w:val="20"/>
                <w:szCs w:val="20"/>
              </w:rPr>
              <w:t xml:space="preserve"> </w:t>
            </w:r>
            <w:r w:rsidRPr="002E3F23">
              <w:rPr>
                <w:rFonts w:ascii="Arial" w:eastAsia="Arial" w:hAnsi="Arial" w:cs="Arial"/>
                <w:spacing w:val="2"/>
                <w:sz w:val="20"/>
                <w:szCs w:val="20"/>
              </w:rPr>
              <w:t>a</w:t>
            </w:r>
            <w:r w:rsidRPr="002E3F23">
              <w:rPr>
                <w:rFonts w:ascii="Arial" w:eastAsia="Arial" w:hAnsi="Arial" w:cs="Arial"/>
                <w:sz w:val="20"/>
                <w:szCs w:val="20"/>
              </w:rPr>
              <w:t>nd</w:t>
            </w:r>
            <w:r w:rsidRPr="002E3F23">
              <w:rPr>
                <w:rFonts w:ascii="Arial" w:eastAsia="Arial" w:hAnsi="Arial" w:cs="Arial"/>
                <w:spacing w:val="-4"/>
                <w:sz w:val="20"/>
                <w:szCs w:val="20"/>
              </w:rPr>
              <w:t xml:space="preserve"> </w:t>
            </w:r>
            <w:r w:rsidRPr="002E3F23">
              <w:rPr>
                <w:rFonts w:ascii="Arial" w:eastAsia="Arial" w:hAnsi="Arial" w:cs="Arial"/>
                <w:spacing w:val="2"/>
                <w:sz w:val="20"/>
                <w:szCs w:val="20"/>
              </w:rPr>
              <w:t>p</w:t>
            </w:r>
            <w:r w:rsidRPr="002E3F23">
              <w:rPr>
                <w:rFonts w:ascii="Arial" w:eastAsia="Arial" w:hAnsi="Arial" w:cs="Arial"/>
                <w:sz w:val="20"/>
                <w:szCs w:val="20"/>
              </w:rPr>
              <w:t>o</w:t>
            </w:r>
            <w:r w:rsidRPr="002E3F23">
              <w:rPr>
                <w:rFonts w:ascii="Arial" w:eastAsia="Arial" w:hAnsi="Arial" w:cs="Arial"/>
                <w:spacing w:val="1"/>
                <w:sz w:val="20"/>
                <w:szCs w:val="20"/>
              </w:rPr>
              <w:t>st-</w:t>
            </w:r>
            <w:r w:rsidRPr="002E3F23">
              <w:rPr>
                <w:rFonts w:ascii="Arial" w:eastAsia="Arial" w:hAnsi="Arial" w:cs="Arial"/>
                <w:sz w:val="20"/>
                <w:szCs w:val="20"/>
              </w:rPr>
              <w:t>a</w:t>
            </w:r>
            <w:r w:rsidRPr="002E3F23">
              <w:rPr>
                <w:rFonts w:ascii="Arial" w:eastAsia="Arial" w:hAnsi="Arial" w:cs="Arial"/>
                <w:spacing w:val="1"/>
                <w:sz w:val="20"/>
                <w:szCs w:val="20"/>
              </w:rPr>
              <w:t>ss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pacing w:val="1"/>
                <w:sz w:val="20"/>
                <w:szCs w:val="20"/>
              </w:rPr>
              <w:t>ts</w:t>
            </w:r>
            <w:r w:rsidRPr="002E3F23">
              <w:rPr>
                <w:rFonts w:ascii="Arial" w:eastAsia="Arial" w:hAnsi="Arial" w:cs="Arial"/>
                <w:spacing w:val="-2"/>
                <w:sz w:val="20"/>
                <w:szCs w:val="20"/>
              </w:rPr>
              <w:t>)</w:t>
            </w:r>
            <w:r w:rsidRPr="002E3F23">
              <w:rPr>
                <w:rFonts w:ascii="Arial" w:eastAsia="Arial" w:hAnsi="Arial" w:cs="Arial"/>
                <w:sz w:val="20"/>
                <w:szCs w:val="20"/>
              </w:rPr>
              <w:t>.</w:t>
            </w:r>
          </w:p>
          <w:p w:rsidR="002E3F23" w:rsidRPr="002E3F23" w:rsidRDefault="002E3F23" w:rsidP="002E3F23">
            <w:pPr>
              <w:widowControl w:val="0"/>
              <w:spacing w:after="0" w:line="239" w:lineRule="auto"/>
              <w:ind w:left="360" w:right="112"/>
              <w:rPr>
                <w:rFonts w:ascii="Arial" w:eastAsia="Arial" w:hAnsi="Arial" w:cs="Arial"/>
                <w:sz w:val="20"/>
                <w:szCs w:val="20"/>
              </w:rPr>
            </w:pPr>
            <w:r w:rsidRPr="002E3F23">
              <w:rPr>
                <w:rFonts w:ascii="Arial" w:eastAsia="Arial" w:hAnsi="Arial" w:cs="Arial"/>
                <w:spacing w:val="1"/>
                <w:sz w:val="20"/>
                <w:szCs w:val="20"/>
              </w:rPr>
              <w:t>c</w:t>
            </w:r>
            <w:r w:rsidRPr="002E3F23">
              <w:rPr>
                <w:rFonts w:ascii="Arial" w:eastAsia="Arial" w:hAnsi="Arial" w:cs="Arial"/>
                <w:sz w:val="20"/>
                <w:szCs w:val="20"/>
              </w:rPr>
              <w:t xml:space="preserve">. </w:t>
            </w:r>
            <w:r w:rsidRPr="002E3F23">
              <w:rPr>
                <w:rFonts w:ascii="Arial" w:eastAsia="Arial" w:hAnsi="Arial" w:cs="Arial"/>
                <w:spacing w:val="2"/>
                <w:sz w:val="20"/>
                <w:szCs w:val="20"/>
              </w:rPr>
              <w:t xml:space="preserve"> </w:t>
            </w:r>
            <w:r w:rsidRPr="002E3F23">
              <w:rPr>
                <w:rFonts w:ascii="Arial" w:eastAsia="Arial" w:hAnsi="Arial" w:cs="Arial"/>
                <w:b/>
                <w:bCs/>
                <w:sz w:val="20"/>
                <w:szCs w:val="20"/>
              </w:rPr>
              <w:t>Bal</w:t>
            </w:r>
            <w:r w:rsidRPr="002E3F23">
              <w:rPr>
                <w:rFonts w:ascii="Arial" w:eastAsia="Arial" w:hAnsi="Arial" w:cs="Arial"/>
                <w:b/>
                <w:bCs/>
                <w:spacing w:val="-1"/>
                <w:sz w:val="20"/>
                <w:szCs w:val="20"/>
              </w:rPr>
              <w:t>a</w:t>
            </w:r>
            <w:r w:rsidRPr="002E3F23">
              <w:rPr>
                <w:rFonts w:ascii="Arial" w:eastAsia="Arial" w:hAnsi="Arial" w:cs="Arial"/>
                <w:b/>
                <w:bCs/>
                <w:sz w:val="20"/>
                <w:szCs w:val="20"/>
              </w:rPr>
              <w:t>n</w:t>
            </w:r>
            <w:r w:rsidRPr="002E3F23">
              <w:rPr>
                <w:rFonts w:ascii="Arial" w:eastAsia="Arial" w:hAnsi="Arial" w:cs="Arial"/>
                <w:b/>
                <w:bCs/>
                <w:spacing w:val="2"/>
                <w:sz w:val="20"/>
                <w:szCs w:val="20"/>
              </w:rPr>
              <w:t>c</w:t>
            </w:r>
            <w:r w:rsidRPr="002E3F23">
              <w:rPr>
                <w:rFonts w:ascii="Arial" w:eastAsia="Arial" w:hAnsi="Arial" w:cs="Arial"/>
                <w:b/>
                <w:bCs/>
                <w:sz w:val="20"/>
                <w:szCs w:val="20"/>
              </w:rPr>
              <w:t>e</w:t>
            </w:r>
            <w:r w:rsidRPr="002E3F23">
              <w:rPr>
                <w:rFonts w:ascii="Arial" w:eastAsia="Arial" w:hAnsi="Arial" w:cs="Arial"/>
                <w:b/>
                <w:bCs/>
                <w:spacing w:val="-8"/>
                <w:sz w:val="20"/>
                <w:szCs w:val="20"/>
              </w:rPr>
              <w:t xml:space="preserve"> </w:t>
            </w:r>
            <w:r w:rsidRPr="002E3F23">
              <w:rPr>
                <w:rFonts w:ascii="Arial" w:eastAsia="Arial" w:hAnsi="Arial" w:cs="Arial"/>
                <w:b/>
                <w:bCs/>
                <w:sz w:val="20"/>
                <w:szCs w:val="20"/>
              </w:rPr>
              <w:t>of</w:t>
            </w:r>
            <w:r w:rsidRPr="002E3F23">
              <w:rPr>
                <w:rFonts w:ascii="Arial" w:eastAsia="Arial" w:hAnsi="Arial" w:cs="Arial"/>
                <w:b/>
                <w:bCs/>
                <w:spacing w:val="3"/>
                <w:sz w:val="20"/>
                <w:szCs w:val="20"/>
              </w:rPr>
              <w:t xml:space="preserve"> </w:t>
            </w:r>
            <w:r w:rsidRPr="002E3F23">
              <w:rPr>
                <w:rFonts w:ascii="Arial" w:eastAsia="Arial" w:hAnsi="Arial" w:cs="Arial"/>
                <w:b/>
                <w:bCs/>
                <w:spacing w:val="-5"/>
                <w:sz w:val="20"/>
                <w:szCs w:val="20"/>
              </w:rPr>
              <w:t>A</w:t>
            </w:r>
            <w:r w:rsidRPr="002E3F23">
              <w:rPr>
                <w:rFonts w:ascii="Arial" w:eastAsia="Arial" w:hAnsi="Arial" w:cs="Arial"/>
                <w:b/>
                <w:bCs/>
                <w:sz w:val="20"/>
                <w:szCs w:val="20"/>
              </w:rPr>
              <w:t>s</w:t>
            </w:r>
            <w:r w:rsidRPr="002E3F23">
              <w:rPr>
                <w:rFonts w:ascii="Arial" w:eastAsia="Arial" w:hAnsi="Arial" w:cs="Arial"/>
                <w:b/>
                <w:bCs/>
                <w:spacing w:val="1"/>
                <w:sz w:val="20"/>
                <w:szCs w:val="20"/>
              </w:rPr>
              <w:t>s</w:t>
            </w:r>
            <w:r w:rsidRPr="002E3F23">
              <w:rPr>
                <w:rFonts w:ascii="Arial" w:eastAsia="Arial" w:hAnsi="Arial" w:cs="Arial"/>
                <w:b/>
                <w:bCs/>
                <w:sz w:val="20"/>
                <w:szCs w:val="20"/>
              </w:rPr>
              <w:t>e</w:t>
            </w:r>
            <w:r w:rsidRPr="002E3F23">
              <w:rPr>
                <w:rFonts w:ascii="Arial" w:eastAsia="Arial" w:hAnsi="Arial" w:cs="Arial"/>
                <w:b/>
                <w:bCs/>
                <w:spacing w:val="1"/>
                <w:sz w:val="20"/>
                <w:szCs w:val="20"/>
              </w:rPr>
              <w:t>s</w:t>
            </w:r>
            <w:r w:rsidRPr="002E3F23">
              <w:rPr>
                <w:rFonts w:ascii="Arial" w:eastAsia="Arial" w:hAnsi="Arial" w:cs="Arial"/>
                <w:b/>
                <w:bCs/>
                <w:sz w:val="20"/>
                <w:szCs w:val="20"/>
              </w:rPr>
              <w:t>s</w:t>
            </w:r>
            <w:r w:rsidRPr="002E3F23">
              <w:rPr>
                <w:rFonts w:ascii="Arial" w:eastAsia="Arial" w:hAnsi="Arial" w:cs="Arial"/>
                <w:b/>
                <w:bCs/>
                <w:spacing w:val="2"/>
                <w:sz w:val="20"/>
                <w:szCs w:val="20"/>
              </w:rPr>
              <w:t>m</w:t>
            </w:r>
            <w:r w:rsidRPr="002E3F23">
              <w:rPr>
                <w:rFonts w:ascii="Arial" w:eastAsia="Arial" w:hAnsi="Arial" w:cs="Arial"/>
                <w:b/>
                <w:bCs/>
                <w:sz w:val="20"/>
                <w:szCs w:val="20"/>
              </w:rPr>
              <w:t>en</w:t>
            </w:r>
            <w:r w:rsidRPr="002E3F23">
              <w:rPr>
                <w:rFonts w:ascii="Arial" w:eastAsia="Arial" w:hAnsi="Arial" w:cs="Arial"/>
                <w:b/>
                <w:bCs/>
                <w:spacing w:val="1"/>
                <w:sz w:val="20"/>
                <w:szCs w:val="20"/>
              </w:rPr>
              <w:t>t</w:t>
            </w:r>
            <w:r w:rsidRPr="002E3F23">
              <w:rPr>
                <w:rFonts w:ascii="Arial" w:eastAsia="Arial" w:hAnsi="Arial" w:cs="Arial"/>
                <w:b/>
                <w:bCs/>
                <w:sz w:val="20"/>
                <w:szCs w:val="20"/>
              </w:rPr>
              <w:t>s</w:t>
            </w:r>
            <w:r w:rsidRPr="002E3F23">
              <w:rPr>
                <w:rFonts w:ascii="Arial" w:eastAsia="Arial" w:hAnsi="Arial" w:cs="Arial"/>
                <w:b/>
                <w:bCs/>
                <w:spacing w:val="-11"/>
                <w:sz w:val="20"/>
                <w:szCs w:val="20"/>
              </w:rPr>
              <w:t xml:space="preserve"> </w:t>
            </w:r>
            <w:r w:rsidRPr="002E3F23">
              <w:rPr>
                <w:rFonts w:ascii="Arial" w:eastAsia="Arial" w:hAnsi="Arial" w:cs="Arial"/>
                <w:b/>
                <w:bCs/>
                <w:sz w:val="20"/>
                <w:szCs w:val="20"/>
              </w:rPr>
              <w:t>-</w:t>
            </w:r>
            <w:r w:rsidRPr="002E3F23">
              <w:rPr>
                <w:rFonts w:ascii="Arial" w:eastAsia="Arial" w:hAnsi="Arial" w:cs="Arial"/>
                <w:b/>
                <w:bCs/>
                <w:spacing w:val="-1"/>
                <w:sz w:val="20"/>
                <w:szCs w:val="20"/>
              </w:rPr>
              <w:t xml:space="preserve"> </w:t>
            </w:r>
            <w:r w:rsidRPr="002E3F23">
              <w:rPr>
                <w:rFonts w:ascii="Arial" w:eastAsia="Arial" w:hAnsi="Arial" w:cs="Arial"/>
                <w:spacing w:val="-1"/>
                <w:sz w:val="20"/>
                <w:szCs w:val="20"/>
              </w:rPr>
              <w:t>Y</w:t>
            </w:r>
            <w:r w:rsidRPr="002E3F23">
              <w:rPr>
                <w:rFonts w:ascii="Arial" w:eastAsia="Arial" w:hAnsi="Arial" w:cs="Arial"/>
                <w:sz w:val="20"/>
                <w:szCs w:val="20"/>
              </w:rPr>
              <w:t>o</w:t>
            </w:r>
            <w:r w:rsidRPr="002E3F23">
              <w:rPr>
                <w:rFonts w:ascii="Arial" w:eastAsia="Arial" w:hAnsi="Arial" w:cs="Arial"/>
                <w:spacing w:val="-1"/>
                <w:sz w:val="20"/>
                <w:szCs w:val="20"/>
              </w:rPr>
              <w:t>u</w:t>
            </w:r>
            <w:r w:rsidRPr="002E3F23">
              <w:rPr>
                <w:rFonts w:ascii="Arial" w:eastAsia="Arial" w:hAnsi="Arial" w:cs="Arial"/>
                <w:sz w:val="20"/>
                <w:szCs w:val="20"/>
              </w:rPr>
              <w:t>r</w:t>
            </w:r>
            <w:r w:rsidRPr="002E3F23">
              <w:rPr>
                <w:rFonts w:ascii="Arial" w:eastAsia="Arial" w:hAnsi="Arial" w:cs="Arial"/>
                <w:spacing w:val="-1"/>
                <w:sz w:val="20"/>
                <w:szCs w:val="20"/>
              </w:rPr>
              <w:t xml:space="preserve"> i</w:t>
            </w:r>
            <w:r w:rsidRPr="002E3F23">
              <w:rPr>
                <w:rFonts w:ascii="Arial" w:eastAsia="Arial" w:hAnsi="Arial" w:cs="Arial"/>
                <w:sz w:val="20"/>
                <w:szCs w:val="20"/>
              </w:rPr>
              <w:t>n</w:t>
            </w:r>
            <w:r w:rsidRPr="002E3F23">
              <w:rPr>
                <w:rFonts w:ascii="Arial" w:eastAsia="Arial" w:hAnsi="Arial" w:cs="Arial"/>
                <w:spacing w:val="1"/>
                <w:sz w:val="20"/>
                <w:szCs w:val="20"/>
              </w:rPr>
              <w:t>s</w:t>
            </w:r>
            <w:r w:rsidRPr="002E3F23">
              <w:rPr>
                <w:rFonts w:ascii="Arial" w:eastAsia="Arial" w:hAnsi="Arial" w:cs="Arial"/>
                <w:sz w:val="20"/>
                <w:szCs w:val="20"/>
              </w:rPr>
              <w:t>tru</w:t>
            </w:r>
            <w:r w:rsidRPr="002E3F23">
              <w:rPr>
                <w:rFonts w:ascii="Arial" w:eastAsia="Arial" w:hAnsi="Arial" w:cs="Arial"/>
                <w:spacing w:val="1"/>
                <w:sz w:val="20"/>
                <w:szCs w:val="20"/>
              </w:rPr>
              <w:t>c</w:t>
            </w:r>
            <w:r w:rsidRPr="002E3F23">
              <w:rPr>
                <w:rFonts w:ascii="Arial" w:eastAsia="Arial" w:hAnsi="Arial" w:cs="Arial"/>
                <w:sz w:val="20"/>
                <w:szCs w:val="20"/>
              </w:rPr>
              <w:t>t</w:t>
            </w:r>
            <w:r w:rsidRPr="002E3F23">
              <w:rPr>
                <w:rFonts w:ascii="Arial" w:eastAsia="Arial" w:hAnsi="Arial" w:cs="Arial"/>
                <w:spacing w:val="1"/>
                <w:sz w:val="20"/>
                <w:szCs w:val="20"/>
              </w:rPr>
              <w:t>i</w:t>
            </w:r>
            <w:r w:rsidRPr="002E3F23">
              <w:rPr>
                <w:rFonts w:ascii="Arial" w:eastAsia="Arial" w:hAnsi="Arial" w:cs="Arial"/>
                <w:sz w:val="20"/>
                <w:szCs w:val="20"/>
              </w:rPr>
              <w:t>o</w:t>
            </w:r>
            <w:r w:rsidRPr="002E3F23">
              <w:rPr>
                <w:rFonts w:ascii="Arial" w:eastAsia="Arial" w:hAnsi="Arial" w:cs="Arial"/>
                <w:spacing w:val="-1"/>
                <w:sz w:val="20"/>
                <w:szCs w:val="20"/>
              </w:rPr>
              <w:t>n</w:t>
            </w:r>
            <w:r w:rsidRPr="002E3F23">
              <w:rPr>
                <w:rFonts w:ascii="Arial" w:eastAsia="Arial" w:hAnsi="Arial" w:cs="Arial"/>
                <w:spacing w:val="2"/>
                <w:sz w:val="20"/>
                <w:szCs w:val="20"/>
              </w:rPr>
              <w:t>a</w:t>
            </w:r>
            <w:r w:rsidRPr="002E3F23">
              <w:rPr>
                <w:rFonts w:ascii="Arial" w:eastAsia="Arial" w:hAnsi="Arial" w:cs="Arial"/>
                <w:sz w:val="20"/>
                <w:szCs w:val="20"/>
              </w:rPr>
              <w:t>l</w:t>
            </w:r>
            <w:r w:rsidRPr="002E3F23">
              <w:rPr>
                <w:rFonts w:ascii="Arial" w:eastAsia="Arial" w:hAnsi="Arial" w:cs="Arial"/>
                <w:spacing w:val="-12"/>
                <w:sz w:val="20"/>
                <w:szCs w:val="20"/>
              </w:rPr>
              <w:t xml:space="preserve"> </w:t>
            </w:r>
            <w:r w:rsidRPr="002E3F23">
              <w:rPr>
                <w:rFonts w:ascii="Arial" w:eastAsia="Arial" w:hAnsi="Arial" w:cs="Arial"/>
                <w:spacing w:val="1"/>
                <w:sz w:val="20"/>
                <w:szCs w:val="20"/>
              </w:rPr>
              <w:t>s</w:t>
            </w:r>
            <w:r w:rsidRPr="002E3F23">
              <w:rPr>
                <w:rFonts w:ascii="Arial" w:eastAsia="Arial" w:hAnsi="Arial" w:cs="Arial"/>
                <w:sz w:val="20"/>
                <w:szCs w:val="20"/>
              </w:rPr>
              <w:t>e</w:t>
            </w:r>
            <w:r w:rsidRPr="002E3F23">
              <w:rPr>
                <w:rFonts w:ascii="Arial" w:eastAsia="Arial" w:hAnsi="Arial" w:cs="Arial"/>
                <w:spacing w:val="1"/>
                <w:sz w:val="20"/>
                <w:szCs w:val="20"/>
              </w:rPr>
              <w:t>q</w:t>
            </w:r>
            <w:r w:rsidRPr="002E3F23">
              <w:rPr>
                <w:rFonts w:ascii="Arial" w:eastAsia="Arial" w:hAnsi="Arial" w:cs="Arial"/>
                <w:sz w:val="20"/>
                <w:szCs w:val="20"/>
              </w:rPr>
              <w:t>u</w:t>
            </w:r>
            <w:r w:rsidRPr="002E3F23">
              <w:rPr>
                <w:rFonts w:ascii="Arial" w:eastAsia="Arial" w:hAnsi="Arial" w:cs="Arial"/>
                <w:spacing w:val="-1"/>
                <w:sz w:val="20"/>
                <w:szCs w:val="20"/>
              </w:rPr>
              <w:t>e</w:t>
            </w:r>
            <w:r w:rsidRPr="002E3F23">
              <w:rPr>
                <w:rFonts w:ascii="Arial" w:eastAsia="Arial" w:hAnsi="Arial" w:cs="Arial"/>
                <w:spacing w:val="2"/>
                <w:sz w:val="20"/>
                <w:szCs w:val="20"/>
              </w:rPr>
              <w:t>n</w:t>
            </w:r>
            <w:r w:rsidRPr="002E3F23">
              <w:rPr>
                <w:rFonts w:ascii="Arial" w:eastAsia="Arial" w:hAnsi="Arial" w:cs="Arial"/>
                <w:spacing w:val="1"/>
                <w:sz w:val="20"/>
                <w:szCs w:val="20"/>
              </w:rPr>
              <w:t>c</w:t>
            </w:r>
            <w:r w:rsidRPr="002E3F23">
              <w:rPr>
                <w:rFonts w:ascii="Arial" w:eastAsia="Arial" w:hAnsi="Arial" w:cs="Arial"/>
                <w:sz w:val="20"/>
                <w:szCs w:val="20"/>
              </w:rPr>
              <w:t>e</w:t>
            </w:r>
            <w:r w:rsidRPr="002E3F23">
              <w:rPr>
                <w:rFonts w:ascii="Arial" w:eastAsia="Arial" w:hAnsi="Arial" w:cs="Arial"/>
                <w:spacing w:val="-9"/>
                <w:sz w:val="20"/>
                <w:szCs w:val="20"/>
              </w:rPr>
              <w:t xml:space="preserve"> </w:t>
            </w:r>
            <w:r w:rsidRPr="002E3F23">
              <w:rPr>
                <w:rFonts w:ascii="Arial" w:eastAsia="Arial" w:hAnsi="Arial" w:cs="Arial"/>
                <w:sz w:val="20"/>
                <w:szCs w:val="20"/>
              </w:rPr>
              <w:t>sh</w:t>
            </w:r>
            <w:r w:rsidRPr="002E3F23">
              <w:rPr>
                <w:rFonts w:ascii="Arial" w:eastAsia="Arial" w:hAnsi="Arial" w:cs="Arial"/>
                <w:spacing w:val="-1"/>
                <w:sz w:val="20"/>
                <w:szCs w:val="20"/>
              </w:rPr>
              <w:t>o</w:t>
            </w:r>
            <w:r w:rsidRPr="002E3F23">
              <w:rPr>
                <w:rFonts w:ascii="Arial" w:eastAsia="Arial" w:hAnsi="Arial" w:cs="Arial"/>
                <w:sz w:val="20"/>
                <w:szCs w:val="20"/>
              </w:rPr>
              <w:t>u</w:t>
            </w:r>
            <w:r w:rsidRPr="002E3F23">
              <w:rPr>
                <w:rFonts w:ascii="Arial" w:eastAsia="Arial" w:hAnsi="Arial" w:cs="Arial"/>
                <w:spacing w:val="1"/>
                <w:sz w:val="20"/>
                <w:szCs w:val="20"/>
              </w:rPr>
              <w:t>l</w:t>
            </w:r>
            <w:r w:rsidRPr="002E3F23">
              <w:rPr>
                <w:rFonts w:ascii="Arial" w:eastAsia="Arial" w:hAnsi="Arial" w:cs="Arial"/>
                <w:sz w:val="20"/>
                <w:szCs w:val="20"/>
              </w:rPr>
              <w:t>d</w:t>
            </w:r>
          </w:p>
          <w:p w:rsidR="002E3F23" w:rsidRPr="002E3F23" w:rsidRDefault="002E3F23" w:rsidP="00915F48">
            <w:pPr>
              <w:widowControl w:val="0"/>
              <w:spacing w:before="3" w:after="0" w:line="240" w:lineRule="auto"/>
              <w:ind w:left="360" w:right="48"/>
              <w:rPr>
                <w:rFonts w:ascii="Arial" w:eastAsia="Arial" w:hAnsi="Arial" w:cs="Arial"/>
                <w:sz w:val="20"/>
                <w:szCs w:val="20"/>
              </w:rPr>
            </w:pPr>
            <w:r w:rsidRPr="002E3F23">
              <w:rPr>
                <w:rFonts w:ascii="Arial" w:eastAsia="Arial" w:hAnsi="Arial" w:cs="Arial"/>
                <w:spacing w:val="-1"/>
                <w:sz w:val="20"/>
                <w:szCs w:val="20"/>
              </w:rPr>
              <w:t>i</w:t>
            </w:r>
            <w:r w:rsidRPr="002E3F23">
              <w:rPr>
                <w:rFonts w:ascii="Arial" w:eastAsia="Arial" w:hAnsi="Arial" w:cs="Arial"/>
                <w:sz w:val="20"/>
                <w:szCs w:val="20"/>
              </w:rPr>
              <w:t>n</w:t>
            </w:r>
            <w:r w:rsidRPr="002E3F23">
              <w:rPr>
                <w:rFonts w:ascii="Arial" w:eastAsia="Arial" w:hAnsi="Arial" w:cs="Arial"/>
                <w:spacing w:val="1"/>
                <w:sz w:val="20"/>
                <w:szCs w:val="20"/>
              </w:rPr>
              <w:t>c</w:t>
            </w:r>
            <w:r w:rsidRPr="002E3F23">
              <w:rPr>
                <w:rFonts w:ascii="Arial" w:eastAsia="Arial" w:hAnsi="Arial" w:cs="Arial"/>
                <w:spacing w:val="-1"/>
                <w:sz w:val="20"/>
                <w:szCs w:val="20"/>
              </w:rPr>
              <w:t>l</w:t>
            </w:r>
            <w:r w:rsidRPr="002E3F23">
              <w:rPr>
                <w:rFonts w:ascii="Arial" w:eastAsia="Arial" w:hAnsi="Arial" w:cs="Arial"/>
                <w:spacing w:val="2"/>
                <w:sz w:val="20"/>
                <w:szCs w:val="20"/>
              </w:rPr>
              <w:t>u</w:t>
            </w:r>
            <w:r w:rsidRPr="002E3F23">
              <w:rPr>
                <w:rFonts w:ascii="Arial" w:eastAsia="Arial" w:hAnsi="Arial" w:cs="Arial"/>
                <w:sz w:val="20"/>
                <w:szCs w:val="20"/>
              </w:rPr>
              <w:t>de</w:t>
            </w:r>
            <w:r w:rsidRPr="002E3F23">
              <w:rPr>
                <w:rFonts w:ascii="Arial" w:eastAsia="Arial" w:hAnsi="Arial" w:cs="Arial"/>
                <w:spacing w:val="-5"/>
                <w:sz w:val="20"/>
                <w:szCs w:val="20"/>
              </w:rPr>
              <w:t xml:space="preserve"> </w:t>
            </w:r>
            <w:r w:rsidRPr="002E3F23">
              <w:rPr>
                <w:rFonts w:ascii="Arial" w:eastAsia="Arial" w:hAnsi="Arial" w:cs="Arial"/>
                <w:sz w:val="20"/>
                <w:szCs w:val="20"/>
              </w:rPr>
              <w:t>a</w:t>
            </w:r>
            <w:r w:rsidRPr="002E3F23">
              <w:rPr>
                <w:rFonts w:ascii="Arial" w:eastAsia="Arial" w:hAnsi="Arial" w:cs="Arial"/>
                <w:spacing w:val="-1"/>
                <w:sz w:val="20"/>
                <w:szCs w:val="20"/>
              </w:rPr>
              <w:t xml:space="preserve"> </w:t>
            </w:r>
            <w:r w:rsidRPr="002E3F23">
              <w:rPr>
                <w:rFonts w:ascii="Arial" w:eastAsia="Arial" w:hAnsi="Arial" w:cs="Arial"/>
                <w:sz w:val="20"/>
                <w:szCs w:val="20"/>
              </w:rPr>
              <w:t>vari</w:t>
            </w:r>
            <w:r w:rsidRPr="002E3F23">
              <w:rPr>
                <w:rFonts w:ascii="Arial" w:eastAsia="Arial" w:hAnsi="Arial" w:cs="Arial"/>
                <w:spacing w:val="1"/>
                <w:sz w:val="20"/>
                <w:szCs w:val="20"/>
              </w:rPr>
              <w:t>e</w:t>
            </w:r>
            <w:r w:rsidRPr="002E3F23">
              <w:rPr>
                <w:rFonts w:ascii="Arial" w:eastAsia="Arial" w:hAnsi="Arial" w:cs="Arial"/>
                <w:spacing w:val="2"/>
                <w:sz w:val="20"/>
                <w:szCs w:val="20"/>
              </w:rPr>
              <w:t>t</w:t>
            </w:r>
            <w:r w:rsidRPr="002E3F23">
              <w:rPr>
                <w:rFonts w:ascii="Arial" w:eastAsia="Arial" w:hAnsi="Arial" w:cs="Arial"/>
                <w:sz w:val="20"/>
                <w:szCs w:val="20"/>
              </w:rPr>
              <w:t>y</w:t>
            </w:r>
            <w:r w:rsidRPr="002E3F23">
              <w:rPr>
                <w:rFonts w:ascii="Arial" w:eastAsia="Arial" w:hAnsi="Arial" w:cs="Arial"/>
                <w:spacing w:val="-6"/>
                <w:sz w:val="20"/>
                <w:szCs w:val="20"/>
              </w:rPr>
              <w:t xml:space="preserve"> </w:t>
            </w:r>
            <w:r w:rsidRPr="002E3F23">
              <w:rPr>
                <w:rFonts w:ascii="Arial" w:eastAsia="Arial" w:hAnsi="Arial" w:cs="Arial"/>
                <w:sz w:val="20"/>
                <w:szCs w:val="20"/>
              </w:rPr>
              <w:t>of</w:t>
            </w:r>
            <w:r w:rsidRPr="002E3F23">
              <w:rPr>
                <w:rFonts w:ascii="Arial" w:eastAsia="Arial" w:hAnsi="Arial" w:cs="Arial"/>
                <w:spacing w:val="-1"/>
                <w:sz w:val="20"/>
                <w:szCs w:val="20"/>
              </w:rPr>
              <w:t xml:space="preserve"> </w:t>
            </w:r>
            <w:r w:rsidRPr="002E3F23">
              <w:rPr>
                <w:rFonts w:ascii="Arial" w:eastAsia="Arial" w:hAnsi="Arial" w:cs="Arial"/>
                <w:sz w:val="20"/>
                <w:szCs w:val="20"/>
              </w:rPr>
              <w:t>as</w:t>
            </w:r>
            <w:r w:rsidRPr="002E3F23">
              <w:rPr>
                <w:rFonts w:ascii="Arial" w:eastAsia="Arial" w:hAnsi="Arial" w:cs="Arial"/>
                <w:spacing w:val="1"/>
                <w:sz w:val="20"/>
                <w:szCs w:val="20"/>
              </w:rPr>
              <w:t>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14"/>
                <w:sz w:val="20"/>
                <w:szCs w:val="20"/>
              </w:rPr>
              <w:t xml:space="preserve"> </w:t>
            </w:r>
            <w:r w:rsidRPr="002E3F23">
              <w:rPr>
                <w:rFonts w:ascii="Arial" w:eastAsia="Arial" w:hAnsi="Arial" w:cs="Arial"/>
                <w:spacing w:val="4"/>
                <w:sz w:val="20"/>
                <w:szCs w:val="20"/>
              </w:rPr>
              <w:t>m</w:t>
            </w:r>
            <w:r w:rsidRPr="002E3F23">
              <w:rPr>
                <w:rFonts w:ascii="Arial" w:eastAsia="Arial" w:hAnsi="Arial" w:cs="Arial"/>
                <w:sz w:val="20"/>
                <w:szCs w:val="20"/>
              </w:rPr>
              <w:t>et</w:t>
            </w:r>
            <w:r w:rsidRPr="002E3F23">
              <w:rPr>
                <w:rFonts w:ascii="Arial" w:eastAsia="Arial" w:hAnsi="Arial" w:cs="Arial"/>
                <w:spacing w:val="-1"/>
                <w:sz w:val="20"/>
                <w:szCs w:val="20"/>
              </w:rPr>
              <w:t>h</w:t>
            </w:r>
            <w:r w:rsidRPr="002E3F23">
              <w:rPr>
                <w:rFonts w:ascii="Arial" w:eastAsia="Arial" w:hAnsi="Arial" w:cs="Arial"/>
                <w:sz w:val="20"/>
                <w:szCs w:val="20"/>
              </w:rPr>
              <w:t>o</w:t>
            </w:r>
            <w:r w:rsidRPr="002E3F23">
              <w:rPr>
                <w:rFonts w:ascii="Arial" w:eastAsia="Arial" w:hAnsi="Arial" w:cs="Arial"/>
                <w:spacing w:val="-1"/>
                <w:sz w:val="20"/>
                <w:szCs w:val="20"/>
              </w:rPr>
              <w:t>d</w:t>
            </w:r>
            <w:r w:rsidRPr="002E3F23">
              <w:rPr>
                <w:rFonts w:ascii="Arial" w:eastAsia="Arial" w:hAnsi="Arial" w:cs="Arial"/>
                <w:sz w:val="20"/>
                <w:szCs w:val="20"/>
              </w:rPr>
              <w:t>s</w:t>
            </w:r>
            <w:r w:rsidRPr="002E3F23">
              <w:rPr>
                <w:rFonts w:ascii="Arial" w:eastAsia="Arial" w:hAnsi="Arial" w:cs="Arial"/>
                <w:spacing w:val="-7"/>
                <w:sz w:val="20"/>
                <w:szCs w:val="20"/>
              </w:rPr>
              <w:t xml:space="preserve"> </w:t>
            </w:r>
            <w:r w:rsidRPr="002E3F23">
              <w:rPr>
                <w:rFonts w:ascii="Arial" w:eastAsia="Arial" w:hAnsi="Arial" w:cs="Arial"/>
                <w:sz w:val="20"/>
                <w:szCs w:val="20"/>
              </w:rPr>
              <w:t>a</w:t>
            </w:r>
            <w:r w:rsidRPr="002E3F23">
              <w:rPr>
                <w:rFonts w:ascii="Arial" w:eastAsia="Arial" w:hAnsi="Arial" w:cs="Arial"/>
                <w:spacing w:val="-1"/>
                <w:sz w:val="20"/>
                <w:szCs w:val="20"/>
              </w:rPr>
              <w:t>n</w:t>
            </w:r>
            <w:r w:rsidRPr="002E3F23">
              <w:rPr>
                <w:rFonts w:ascii="Arial" w:eastAsia="Arial" w:hAnsi="Arial" w:cs="Arial"/>
                <w:sz w:val="20"/>
                <w:szCs w:val="20"/>
              </w:rPr>
              <w:t>d</w:t>
            </w:r>
            <w:r w:rsidRPr="002E3F23">
              <w:rPr>
                <w:rFonts w:ascii="Arial" w:eastAsia="Arial" w:hAnsi="Arial" w:cs="Arial"/>
                <w:spacing w:val="-3"/>
                <w:sz w:val="20"/>
                <w:szCs w:val="20"/>
              </w:rPr>
              <w:t xml:space="preserve"> </w:t>
            </w:r>
            <w:r w:rsidRPr="002E3F23">
              <w:rPr>
                <w:rFonts w:ascii="Arial" w:eastAsia="Arial" w:hAnsi="Arial" w:cs="Arial"/>
                <w:sz w:val="20"/>
                <w:szCs w:val="20"/>
              </w:rPr>
              <w:t>str</w:t>
            </w:r>
            <w:r w:rsidRPr="002E3F23">
              <w:rPr>
                <w:rFonts w:ascii="Arial" w:eastAsia="Arial" w:hAnsi="Arial" w:cs="Arial"/>
                <w:spacing w:val="2"/>
                <w:sz w:val="20"/>
                <w:szCs w:val="20"/>
              </w:rPr>
              <w:t>a</w:t>
            </w:r>
            <w:r w:rsidRPr="002E3F23">
              <w:rPr>
                <w:rFonts w:ascii="Arial" w:eastAsia="Arial" w:hAnsi="Arial" w:cs="Arial"/>
                <w:sz w:val="20"/>
                <w:szCs w:val="20"/>
              </w:rPr>
              <w:t>te</w:t>
            </w:r>
            <w:r w:rsidRPr="002E3F23">
              <w:rPr>
                <w:rFonts w:ascii="Arial" w:eastAsia="Arial" w:hAnsi="Arial" w:cs="Arial"/>
                <w:spacing w:val="1"/>
                <w:sz w:val="20"/>
                <w:szCs w:val="20"/>
              </w:rPr>
              <w:t>gi</w:t>
            </w:r>
            <w:r w:rsidRPr="002E3F23">
              <w:rPr>
                <w:rFonts w:ascii="Arial" w:eastAsia="Arial" w:hAnsi="Arial" w:cs="Arial"/>
                <w:sz w:val="20"/>
                <w:szCs w:val="20"/>
              </w:rPr>
              <w:t>es</w:t>
            </w:r>
            <w:r w:rsidRPr="002E3F23">
              <w:rPr>
                <w:rFonts w:ascii="Arial" w:eastAsia="Arial" w:hAnsi="Arial" w:cs="Arial"/>
                <w:spacing w:val="-9"/>
                <w:sz w:val="20"/>
                <w:szCs w:val="20"/>
              </w:rPr>
              <w:t xml:space="preserve"> </w:t>
            </w:r>
            <w:r w:rsidRPr="002E3F23">
              <w:rPr>
                <w:rFonts w:ascii="Arial" w:eastAsia="Arial" w:hAnsi="Arial" w:cs="Arial"/>
                <w:spacing w:val="-2"/>
                <w:sz w:val="20"/>
                <w:szCs w:val="20"/>
              </w:rPr>
              <w:t>(</w:t>
            </w:r>
            <w:r w:rsidRPr="002E3F23">
              <w:rPr>
                <w:rFonts w:ascii="Arial" w:eastAsia="Arial" w:hAnsi="Arial" w:cs="Arial"/>
                <w:spacing w:val="4"/>
                <w:sz w:val="20"/>
                <w:szCs w:val="20"/>
              </w:rPr>
              <w:t>m</w:t>
            </w:r>
            <w:r w:rsidRPr="002E3F23">
              <w:rPr>
                <w:rFonts w:ascii="Arial" w:eastAsia="Arial" w:hAnsi="Arial" w:cs="Arial"/>
                <w:sz w:val="20"/>
                <w:szCs w:val="20"/>
              </w:rPr>
              <w:t>o</w:t>
            </w:r>
            <w:r w:rsidRPr="002E3F23">
              <w:rPr>
                <w:rFonts w:ascii="Arial" w:eastAsia="Arial" w:hAnsi="Arial" w:cs="Arial"/>
                <w:spacing w:val="-1"/>
                <w:sz w:val="20"/>
                <w:szCs w:val="20"/>
              </w:rPr>
              <w:t>d</w:t>
            </w:r>
            <w:r w:rsidRPr="002E3F23">
              <w:rPr>
                <w:rFonts w:ascii="Arial" w:eastAsia="Arial" w:hAnsi="Arial" w:cs="Arial"/>
                <w:sz w:val="20"/>
                <w:szCs w:val="20"/>
              </w:rPr>
              <w:t>es of</w:t>
            </w:r>
            <w:r w:rsidRPr="002E3F23">
              <w:rPr>
                <w:rFonts w:ascii="Arial" w:eastAsia="Arial" w:hAnsi="Arial" w:cs="Arial"/>
                <w:spacing w:val="-1"/>
                <w:sz w:val="20"/>
                <w:szCs w:val="20"/>
              </w:rPr>
              <w:t xml:space="preserve"> </w:t>
            </w:r>
            <w:r w:rsidRPr="002E3F23">
              <w:rPr>
                <w:rFonts w:ascii="Arial" w:eastAsia="Arial" w:hAnsi="Arial" w:cs="Arial"/>
                <w:sz w:val="20"/>
                <w:szCs w:val="20"/>
              </w:rPr>
              <w:t>as</w:t>
            </w:r>
            <w:r w:rsidRPr="002E3F23">
              <w:rPr>
                <w:rFonts w:ascii="Arial" w:eastAsia="Arial" w:hAnsi="Arial" w:cs="Arial"/>
                <w:spacing w:val="1"/>
                <w:sz w:val="20"/>
                <w:szCs w:val="20"/>
              </w:rPr>
              <w:t>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11"/>
                <w:sz w:val="20"/>
                <w:szCs w:val="20"/>
              </w:rPr>
              <w:t xml:space="preserve"> </w:t>
            </w:r>
            <w:r w:rsidRPr="002E3F23">
              <w:rPr>
                <w:rFonts w:ascii="Arial" w:eastAsia="Arial" w:hAnsi="Arial" w:cs="Arial"/>
                <w:spacing w:val="1"/>
                <w:sz w:val="20"/>
                <w:szCs w:val="20"/>
              </w:rPr>
              <w:t>s</w:t>
            </w:r>
            <w:r w:rsidRPr="002E3F23">
              <w:rPr>
                <w:rFonts w:ascii="Arial" w:eastAsia="Arial" w:hAnsi="Arial" w:cs="Arial"/>
                <w:sz w:val="20"/>
                <w:szCs w:val="20"/>
              </w:rPr>
              <w:t>u</w:t>
            </w:r>
            <w:r w:rsidRPr="002E3F23">
              <w:rPr>
                <w:rFonts w:ascii="Arial" w:eastAsia="Arial" w:hAnsi="Arial" w:cs="Arial"/>
                <w:spacing w:val="-1"/>
                <w:sz w:val="20"/>
                <w:szCs w:val="20"/>
              </w:rPr>
              <w:t>i</w:t>
            </w:r>
            <w:r w:rsidRPr="002E3F23">
              <w:rPr>
                <w:rFonts w:ascii="Arial" w:eastAsia="Arial" w:hAnsi="Arial" w:cs="Arial"/>
                <w:sz w:val="20"/>
                <w:szCs w:val="20"/>
              </w:rPr>
              <w:t>ted</w:t>
            </w:r>
            <w:r w:rsidRPr="002E3F23">
              <w:rPr>
                <w:rFonts w:ascii="Arial" w:eastAsia="Arial" w:hAnsi="Arial" w:cs="Arial"/>
                <w:spacing w:val="-6"/>
                <w:sz w:val="20"/>
                <w:szCs w:val="20"/>
              </w:rPr>
              <w:t xml:space="preserve"> </w:t>
            </w:r>
            <w:r w:rsidRPr="002E3F23">
              <w:rPr>
                <w:rFonts w:ascii="Arial" w:eastAsia="Arial" w:hAnsi="Arial" w:cs="Arial"/>
                <w:spacing w:val="2"/>
                <w:sz w:val="20"/>
                <w:szCs w:val="20"/>
              </w:rPr>
              <w:t>f</w:t>
            </w:r>
            <w:r w:rsidRPr="002E3F23">
              <w:rPr>
                <w:rFonts w:ascii="Arial" w:eastAsia="Arial" w:hAnsi="Arial" w:cs="Arial"/>
                <w:sz w:val="20"/>
                <w:szCs w:val="20"/>
              </w:rPr>
              <w:t>or</w:t>
            </w:r>
            <w:r w:rsidRPr="002E3F23">
              <w:rPr>
                <w:rFonts w:ascii="Arial" w:eastAsia="Arial" w:hAnsi="Arial" w:cs="Arial"/>
                <w:spacing w:val="-2"/>
                <w:sz w:val="20"/>
                <w:szCs w:val="20"/>
              </w:rPr>
              <w:t xml:space="preserve"> </w:t>
            </w:r>
            <w:r w:rsidRPr="002E3F23">
              <w:rPr>
                <w:rFonts w:ascii="Arial" w:eastAsia="Arial" w:hAnsi="Arial" w:cs="Arial"/>
                <w:sz w:val="20"/>
                <w:szCs w:val="20"/>
              </w:rPr>
              <w:t>the</w:t>
            </w:r>
            <w:r w:rsidRPr="002E3F23">
              <w:rPr>
                <w:rFonts w:ascii="Arial" w:eastAsia="Arial" w:hAnsi="Arial" w:cs="Arial"/>
                <w:spacing w:val="-4"/>
                <w:sz w:val="20"/>
                <w:szCs w:val="20"/>
              </w:rPr>
              <w:t xml:space="preserve"> </w:t>
            </w:r>
            <w:r w:rsidRPr="002E3F23">
              <w:rPr>
                <w:rFonts w:ascii="Arial" w:eastAsia="Arial" w:hAnsi="Arial" w:cs="Arial"/>
                <w:spacing w:val="1"/>
                <w:sz w:val="20"/>
                <w:szCs w:val="20"/>
              </w:rPr>
              <w:t>i</w:t>
            </w:r>
            <w:r w:rsidRPr="002E3F23">
              <w:rPr>
                <w:rFonts w:ascii="Arial" w:eastAsia="Arial" w:hAnsi="Arial" w:cs="Arial"/>
                <w:sz w:val="20"/>
                <w:szCs w:val="20"/>
              </w:rPr>
              <w:t>nt</w:t>
            </w:r>
            <w:r w:rsidRPr="002E3F23">
              <w:rPr>
                <w:rFonts w:ascii="Arial" w:eastAsia="Arial" w:hAnsi="Arial" w:cs="Arial"/>
                <w:spacing w:val="-1"/>
                <w:sz w:val="20"/>
                <w:szCs w:val="20"/>
              </w:rPr>
              <w:t>e</w:t>
            </w:r>
            <w:r w:rsidRPr="002E3F23">
              <w:rPr>
                <w:rFonts w:ascii="Arial" w:eastAsia="Arial" w:hAnsi="Arial" w:cs="Arial"/>
                <w:spacing w:val="1"/>
                <w:sz w:val="20"/>
                <w:szCs w:val="20"/>
              </w:rPr>
              <w:t>r</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z w:val="20"/>
                <w:szCs w:val="20"/>
              </w:rPr>
              <w:t>t</w:t>
            </w:r>
            <w:r w:rsidRPr="002E3F23">
              <w:rPr>
                <w:rFonts w:ascii="Arial" w:eastAsia="Arial" w:hAnsi="Arial" w:cs="Arial"/>
                <w:spacing w:val="2"/>
                <w:sz w:val="20"/>
                <w:szCs w:val="20"/>
              </w:rPr>
              <w:t>/</w:t>
            </w:r>
            <w:r w:rsidRPr="002E3F23">
              <w:rPr>
                <w:rFonts w:ascii="Arial" w:eastAsia="Arial" w:hAnsi="Arial" w:cs="Arial"/>
                <w:sz w:val="20"/>
                <w:szCs w:val="20"/>
              </w:rPr>
              <w:t>d</w:t>
            </w:r>
            <w:r w:rsidRPr="002E3F23">
              <w:rPr>
                <w:rFonts w:ascii="Arial" w:eastAsia="Arial" w:hAnsi="Arial" w:cs="Arial"/>
                <w:spacing w:val="1"/>
                <w:sz w:val="20"/>
                <w:szCs w:val="20"/>
              </w:rPr>
              <w:t>e</w:t>
            </w:r>
            <w:r w:rsidRPr="002E3F23">
              <w:rPr>
                <w:rFonts w:ascii="Arial" w:eastAsia="Arial" w:hAnsi="Arial" w:cs="Arial"/>
                <w:spacing w:val="-1"/>
                <w:sz w:val="20"/>
                <w:szCs w:val="20"/>
              </w:rPr>
              <w:t>v</w:t>
            </w:r>
            <w:r w:rsidRPr="002E3F23">
              <w:rPr>
                <w:rFonts w:ascii="Arial" w:eastAsia="Arial" w:hAnsi="Arial" w:cs="Arial"/>
                <w:spacing w:val="2"/>
                <w:sz w:val="20"/>
                <w:szCs w:val="20"/>
              </w:rPr>
              <w:t>e</w:t>
            </w:r>
            <w:r w:rsidRPr="002E3F23">
              <w:rPr>
                <w:rFonts w:ascii="Arial" w:eastAsia="Arial" w:hAnsi="Arial" w:cs="Arial"/>
                <w:spacing w:val="-1"/>
                <w:sz w:val="20"/>
                <w:szCs w:val="20"/>
              </w:rPr>
              <w:t>l</w:t>
            </w:r>
            <w:r w:rsidRPr="002E3F23">
              <w:rPr>
                <w:rFonts w:ascii="Arial" w:eastAsia="Arial" w:hAnsi="Arial" w:cs="Arial"/>
                <w:sz w:val="20"/>
                <w:szCs w:val="20"/>
              </w:rPr>
              <w:t>o</w:t>
            </w:r>
            <w:r w:rsidRPr="002E3F23">
              <w:rPr>
                <w:rFonts w:ascii="Arial" w:eastAsia="Arial" w:hAnsi="Arial" w:cs="Arial"/>
                <w:spacing w:val="-1"/>
                <w:sz w:val="20"/>
                <w:szCs w:val="20"/>
              </w:rPr>
              <w:t>p</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tal</w:t>
            </w:r>
            <w:r w:rsidRPr="002E3F23">
              <w:rPr>
                <w:rFonts w:ascii="Arial" w:eastAsia="Arial" w:hAnsi="Arial" w:cs="Arial"/>
                <w:spacing w:val="-20"/>
                <w:sz w:val="20"/>
                <w:szCs w:val="20"/>
              </w:rPr>
              <w:t xml:space="preserve"> </w:t>
            </w:r>
            <w:r w:rsidRPr="002E3F23">
              <w:rPr>
                <w:rFonts w:ascii="Arial" w:eastAsia="Arial" w:hAnsi="Arial" w:cs="Arial"/>
                <w:spacing w:val="1"/>
                <w:sz w:val="20"/>
                <w:szCs w:val="20"/>
              </w:rPr>
              <w:t>l</w:t>
            </w:r>
            <w:r w:rsidRPr="002E3F23">
              <w:rPr>
                <w:rFonts w:ascii="Arial" w:eastAsia="Arial" w:hAnsi="Arial" w:cs="Arial"/>
                <w:sz w:val="20"/>
                <w:szCs w:val="20"/>
              </w:rPr>
              <w:t>e</w:t>
            </w:r>
            <w:r w:rsidRPr="002E3F23">
              <w:rPr>
                <w:rFonts w:ascii="Arial" w:eastAsia="Arial" w:hAnsi="Arial" w:cs="Arial"/>
                <w:spacing w:val="-2"/>
                <w:sz w:val="20"/>
                <w:szCs w:val="20"/>
              </w:rPr>
              <w:t>v</w:t>
            </w:r>
            <w:r w:rsidRPr="002E3F23">
              <w:rPr>
                <w:rFonts w:ascii="Arial" w:eastAsia="Arial" w:hAnsi="Arial" w:cs="Arial"/>
                <w:spacing w:val="2"/>
                <w:sz w:val="20"/>
                <w:szCs w:val="20"/>
              </w:rPr>
              <w:t>e</w:t>
            </w:r>
            <w:r w:rsidRPr="002E3F23">
              <w:rPr>
                <w:rFonts w:ascii="Arial" w:eastAsia="Arial" w:hAnsi="Arial" w:cs="Arial"/>
                <w:sz w:val="20"/>
                <w:szCs w:val="20"/>
              </w:rPr>
              <w:t>l</w:t>
            </w:r>
            <w:r w:rsidRPr="002E3F23">
              <w:rPr>
                <w:rFonts w:ascii="Arial" w:eastAsia="Arial" w:hAnsi="Arial" w:cs="Arial"/>
                <w:spacing w:val="-5"/>
                <w:sz w:val="20"/>
                <w:szCs w:val="20"/>
              </w:rPr>
              <w:t xml:space="preserve"> </w:t>
            </w:r>
            <w:r w:rsidRPr="002E3F23">
              <w:rPr>
                <w:rFonts w:ascii="Arial" w:eastAsia="Arial" w:hAnsi="Arial" w:cs="Arial"/>
                <w:sz w:val="20"/>
                <w:szCs w:val="20"/>
              </w:rPr>
              <w:t>of</w:t>
            </w:r>
          </w:p>
          <w:p w:rsidR="002E3F23" w:rsidRPr="002E3F23" w:rsidRDefault="002E3F23" w:rsidP="00915F48">
            <w:pPr>
              <w:widowControl w:val="0"/>
              <w:spacing w:before="5" w:after="0" w:line="228" w:lineRule="exact"/>
              <w:ind w:left="360" w:right="692"/>
              <w:rPr>
                <w:rFonts w:ascii="Arial" w:eastAsia="Arial" w:hAnsi="Arial" w:cs="Arial"/>
                <w:sz w:val="20"/>
                <w:szCs w:val="20"/>
              </w:rPr>
            </w:pPr>
            <w:r w:rsidRPr="002E3F23">
              <w:rPr>
                <w:rFonts w:ascii="Arial" w:eastAsia="Arial" w:hAnsi="Arial" w:cs="Arial"/>
                <w:sz w:val="20"/>
                <w:szCs w:val="20"/>
              </w:rPr>
              <w:t>the</w:t>
            </w:r>
            <w:r w:rsidRPr="002E3F23">
              <w:rPr>
                <w:rFonts w:ascii="Arial" w:eastAsia="Arial" w:hAnsi="Arial" w:cs="Arial"/>
                <w:spacing w:val="-4"/>
                <w:sz w:val="20"/>
                <w:szCs w:val="20"/>
              </w:rPr>
              <w:t xml:space="preserve"> </w:t>
            </w:r>
            <w:r w:rsidRPr="002E3F23">
              <w:rPr>
                <w:rFonts w:ascii="Arial" w:eastAsia="Arial" w:hAnsi="Arial" w:cs="Arial"/>
                <w:spacing w:val="1"/>
                <w:sz w:val="20"/>
                <w:szCs w:val="20"/>
              </w:rPr>
              <w:t>s</w:t>
            </w:r>
            <w:r w:rsidRPr="002E3F23">
              <w:rPr>
                <w:rFonts w:ascii="Arial" w:eastAsia="Arial" w:hAnsi="Arial" w:cs="Arial"/>
                <w:sz w:val="20"/>
                <w:szCs w:val="20"/>
              </w:rPr>
              <w:t>t</w:t>
            </w:r>
            <w:r w:rsidRPr="002E3F23">
              <w:rPr>
                <w:rFonts w:ascii="Arial" w:eastAsia="Arial" w:hAnsi="Arial" w:cs="Arial"/>
                <w:spacing w:val="2"/>
                <w:sz w:val="20"/>
                <w:szCs w:val="20"/>
              </w:rPr>
              <w:t>u</w:t>
            </w:r>
            <w:r w:rsidRPr="002E3F23">
              <w:rPr>
                <w:rFonts w:ascii="Arial" w:eastAsia="Arial" w:hAnsi="Arial" w:cs="Arial"/>
                <w:sz w:val="20"/>
                <w:szCs w:val="20"/>
              </w:rPr>
              <w:t>d</w:t>
            </w:r>
            <w:r w:rsidRPr="002E3F23">
              <w:rPr>
                <w:rFonts w:ascii="Arial" w:eastAsia="Arial" w:hAnsi="Arial" w:cs="Arial"/>
                <w:spacing w:val="-1"/>
                <w:sz w:val="20"/>
                <w:szCs w:val="20"/>
              </w:rPr>
              <w:t>e</w:t>
            </w:r>
            <w:r w:rsidRPr="002E3F23">
              <w:rPr>
                <w:rFonts w:ascii="Arial" w:eastAsia="Arial" w:hAnsi="Arial" w:cs="Arial"/>
                <w:sz w:val="20"/>
                <w:szCs w:val="20"/>
              </w:rPr>
              <w:t>nts</w:t>
            </w:r>
            <w:r w:rsidRPr="002E3F23">
              <w:rPr>
                <w:rFonts w:ascii="Arial" w:eastAsia="Arial" w:hAnsi="Arial" w:cs="Arial"/>
                <w:spacing w:val="-6"/>
                <w:sz w:val="20"/>
                <w:szCs w:val="20"/>
              </w:rPr>
              <w:t xml:space="preserve"> </w:t>
            </w:r>
            <w:r w:rsidRPr="002E3F23">
              <w:rPr>
                <w:rFonts w:ascii="Arial" w:eastAsia="Arial" w:hAnsi="Arial" w:cs="Arial"/>
                <w:sz w:val="20"/>
                <w:szCs w:val="20"/>
              </w:rPr>
              <w:t>a</w:t>
            </w:r>
            <w:r w:rsidRPr="002E3F23">
              <w:rPr>
                <w:rFonts w:ascii="Arial" w:eastAsia="Arial" w:hAnsi="Arial" w:cs="Arial"/>
                <w:spacing w:val="-1"/>
                <w:sz w:val="20"/>
                <w:szCs w:val="20"/>
              </w:rPr>
              <w:t>n</w:t>
            </w:r>
            <w:r w:rsidRPr="002E3F23">
              <w:rPr>
                <w:rFonts w:ascii="Arial" w:eastAsia="Arial" w:hAnsi="Arial" w:cs="Arial"/>
                <w:sz w:val="20"/>
                <w:szCs w:val="20"/>
              </w:rPr>
              <w:t>d</w:t>
            </w:r>
            <w:r w:rsidRPr="002E3F23">
              <w:rPr>
                <w:rFonts w:ascii="Arial" w:eastAsia="Arial" w:hAnsi="Arial" w:cs="Arial"/>
                <w:spacing w:val="-2"/>
                <w:sz w:val="20"/>
                <w:szCs w:val="20"/>
              </w:rPr>
              <w:t xml:space="preserve"> </w:t>
            </w:r>
            <w:r w:rsidRPr="002E3F23">
              <w:rPr>
                <w:rFonts w:ascii="Arial" w:eastAsia="Arial" w:hAnsi="Arial" w:cs="Arial"/>
                <w:sz w:val="20"/>
                <w:szCs w:val="20"/>
              </w:rPr>
              <w:t>the</w:t>
            </w:r>
            <w:r w:rsidRPr="002E3F23">
              <w:rPr>
                <w:rFonts w:ascii="Arial" w:eastAsia="Arial" w:hAnsi="Arial" w:cs="Arial"/>
                <w:spacing w:val="-2"/>
                <w:sz w:val="20"/>
                <w:szCs w:val="20"/>
              </w:rPr>
              <w:t xml:space="preserve"> </w:t>
            </w:r>
            <w:r w:rsidRPr="002E3F23">
              <w:rPr>
                <w:rFonts w:ascii="Arial" w:eastAsia="Arial" w:hAnsi="Arial" w:cs="Arial"/>
                <w:spacing w:val="-1"/>
                <w:sz w:val="20"/>
                <w:szCs w:val="20"/>
              </w:rPr>
              <w:t>l</w:t>
            </w:r>
            <w:r w:rsidRPr="002E3F23">
              <w:rPr>
                <w:rFonts w:ascii="Arial" w:eastAsia="Arial" w:hAnsi="Arial" w:cs="Arial"/>
                <w:spacing w:val="2"/>
                <w:sz w:val="20"/>
                <w:szCs w:val="20"/>
              </w:rPr>
              <w:t>e</w:t>
            </w:r>
            <w:r w:rsidRPr="002E3F23">
              <w:rPr>
                <w:rFonts w:ascii="Arial" w:eastAsia="Arial" w:hAnsi="Arial" w:cs="Arial"/>
                <w:sz w:val="20"/>
                <w:szCs w:val="20"/>
              </w:rPr>
              <w:t>arn</w:t>
            </w:r>
            <w:r w:rsidRPr="002E3F23">
              <w:rPr>
                <w:rFonts w:ascii="Arial" w:eastAsia="Arial" w:hAnsi="Arial" w:cs="Arial"/>
                <w:spacing w:val="1"/>
                <w:sz w:val="20"/>
                <w:szCs w:val="20"/>
              </w:rPr>
              <w:t>i</w:t>
            </w:r>
            <w:r w:rsidRPr="002E3F23">
              <w:rPr>
                <w:rFonts w:ascii="Arial" w:eastAsia="Arial" w:hAnsi="Arial" w:cs="Arial"/>
                <w:sz w:val="20"/>
                <w:szCs w:val="20"/>
              </w:rPr>
              <w:t>ng</w:t>
            </w:r>
            <w:r w:rsidRPr="002E3F23">
              <w:rPr>
                <w:rFonts w:ascii="Arial" w:eastAsia="Arial" w:hAnsi="Arial" w:cs="Arial"/>
                <w:spacing w:val="-8"/>
                <w:sz w:val="20"/>
                <w:szCs w:val="20"/>
              </w:rPr>
              <w:t xml:space="preserve"> </w:t>
            </w:r>
            <w:r w:rsidRPr="002E3F23">
              <w:rPr>
                <w:rFonts w:ascii="Arial" w:eastAsia="Arial" w:hAnsi="Arial" w:cs="Arial"/>
                <w:spacing w:val="4"/>
                <w:sz w:val="20"/>
                <w:szCs w:val="20"/>
              </w:rPr>
              <w:t>g</w:t>
            </w:r>
            <w:r w:rsidRPr="002E3F23">
              <w:rPr>
                <w:rFonts w:ascii="Arial" w:eastAsia="Arial" w:hAnsi="Arial" w:cs="Arial"/>
                <w:sz w:val="20"/>
                <w:szCs w:val="20"/>
              </w:rPr>
              <w:t>o</w:t>
            </w:r>
            <w:r w:rsidRPr="002E3F23">
              <w:rPr>
                <w:rFonts w:ascii="Arial" w:eastAsia="Arial" w:hAnsi="Arial" w:cs="Arial"/>
                <w:spacing w:val="-1"/>
                <w:sz w:val="20"/>
                <w:szCs w:val="20"/>
              </w:rPr>
              <w:t>al</w:t>
            </w:r>
            <w:r w:rsidRPr="002E3F23">
              <w:rPr>
                <w:rFonts w:ascii="Arial" w:eastAsia="Arial" w:hAnsi="Arial" w:cs="Arial"/>
                <w:spacing w:val="1"/>
                <w:sz w:val="20"/>
                <w:szCs w:val="20"/>
              </w:rPr>
              <w:t>s</w:t>
            </w:r>
            <w:r w:rsidRPr="002E3F23">
              <w:rPr>
                <w:rFonts w:ascii="Arial" w:eastAsia="Arial" w:hAnsi="Arial" w:cs="Arial"/>
                <w:sz w:val="20"/>
                <w:szCs w:val="20"/>
              </w:rPr>
              <w:t>.</w:t>
            </w:r>
            <w:r w:rsidRPr="002E3F23">
              <w:rPr>
                <w:rFonts w:ascii="Arial" w:eastAsia="Arial" w:hAnsi="Arial" w:cs="Arial"/>
                <w:spacing w:val="-5"/>
                <w:sz w:val="20"/>
                <w:szCs w:val="20"/>
              </w:rPr>
              <w:t xml:space="preserve"> </w:t>
            </w:r>
            <w:r w:rsidRPr="002E3F23">
              <w:rPr>
                <w:rFonts w:ascii="Arial" w:eastAsia="Arial" w:hAnsi="Arial" w:cs="Arial"/>
                <w:spacing w:val="3"/>
                <w:sz w:val="20"/>
                <w:szCs w:val="20"/>
              </w:rPr>
              <w:t>T</w:t>
            </w:r>
            <w:r w:rsidRPr="002E3F23">
              <w:rPr>
                <w:rFonts w:ascii="Arial" w:eastAsia="Arial" w:hAnsi="Arial" w:cs="Arial"/>
                <w:sz w:val="20"/>
                <w:szCs w:val="20"/>
              </w:rPr>
              <w:t>h</w:t>
            </w:r>
            <w:r w:rsidRPr="002E3F23">
              <w:rPr>
                <w:rFonts w:ascii="Arial" w:eastAsia="Arial" w:hAnsi="Arial" w:cs="Arial"/>
                <w:spacing w:val="-1"/>
                <w:sz w:val="20"/>
                <w:szCs w:val="20"/>
              </w:rPr>
              <w:t>e</w:t>
            </w:r>
            <w:r w:rsidRPr="002E3F23">
              <w:rPr>
                <w:rFonts w:ascii="Arial" w:eastAsia="Arial" w:hAnsi="Arial" w:cs="Arial"/>
                <w:spacing w:val="1"/>
                <w:sz w:val="20"/>
                <w:szCs w:val="20"/>
              </w:rPr>
              <w:t>s</w:t>
            </w:r>
            <w:r w:rsidRPr="002E3F23">
              <w:rPr>
                <w:rFonts w:ascii="Arial" w:eastAsia="Arial" w:hAnsi="Arial" w:cs="Arial"/>
                <w:sz w:val="20"/>
                <w:szCs w:val="20"/>
              </w:rPr>
              <w:t>e</w:t>
            </w:r>
            <w:r w:rsidRPr="002E3F23">
              <w:rPr>
                <w:rFonts w:ascii="Arial" w:eastAsia="Arial" w:hAnsi="Arial" w:cs="Arial"/>
                <w:spacing w:val="-5"/>
                <w:sz w:val="20"/>
                <w:szCs w:val="20"/>
              </w:rPr>
              <w:t xml:space="preserve"> </w:t>
            </w:r>
            <w:r w:rsidRPr="002E3F23">
              <w:rPr>
                <w:rFonts w:ascii="Arial" w:eastAsia="Arial" w:hAnsi="Arial" w:cs="Arial"/>
                <w:sz w:val="20"/>
                <w:szCs w:val="20"/>
              </w:rPr>
              <w:t>a</w:t>
            </w:r>
            <w:r w:rsidRPr="002E3F23">
              <w:rPr>
                <w:rFonts w:ascii="Arial" w:eastAsia="Arial" w:hAnsi="Arial" w:cs="Arial"/>
                <w:spacing w:val="1"/>
                <w:sz w:val="20"/>
                <w:szCs w:val="20"/>
              </w:rPr>
              <w:t>ss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pacing w:val="-3"/>
                <w:sz w:val="20"/>
                <w:szCs w:val="20"/>
              </w:rPr>
              <w:t>e</w:t>
            </w:r>
            <w:r w:rsidRPr="002E3F23">
              <w:rPr>
                <w:rFonts w:ascii="Arial" w:eastAsia="Arial" w:hAnsi="Arial" w:cs="Arial"/>
                <w:sz w:val="20"/>
                <w:szCs w:val="20"/>
              </w:rPr>
              <w:t xml:space="preserve">nts </w:t>
            </w:r>
            <w:r w:rsidRPr="002E3F23">
              <w:rPr>
                <w:rFonts w:ascii="Arial" w:eastAsia="Arial" w:hAnsi="Arial" w:cs="Arial"/>
                <w:spacing w:val="-1"/>
                <w:sz w:val="20"/>
                <w:szCs w:val="20"/>
              </w:rPr>
              <w:t>i</w:t>
            </w:r>
            <w:r w:rsidRPr="002E3F23">
              <w:rPr>
                <w:rFonts w:ascii="Arial" w:eastAsia="Arial" w:hAnsi="Arial" w:cs="Arial"/>
                <w:sz w:val="20"/>
                <w:szCs w:val="20"/>
              </w:rPr>
              <w:t>n</w:t>
            </w:r>
            <w:r w:rsidRPr="002E3F23">
              <w:rPr>
                <w:rFonts w:ascii="Arial" w:eastAsia="Arial" w:hAnsi="Arial" w:cs="Arial"/>
                <w:spacing w:val="1"/>
                <w:sz w:val="20"/>
                <w:szCs w:val="20"/>
              </w:rPr>
              <w:t>c</w:t>
            </w:r>
            <w:r w:rsidRPr="002E3F23">
              <w:rPr>
                <w:rFonts w:ascii="Arial" w:eastAsia="Arial" w:hAnsi="Arial" w:cs="Arial"/>
                <w:spacing w:val="-1"/>
                <w:sz w:val="20"/>
                <w:szCs w:val="20"/>
              </w:rPr>
              <w:t>l</w:t>
            </w:r>
            <w:r w:rsidRPr="002E3F23">
              <w:rPr>
                <w:rFonts w:ascii="Arial" w:eastAsia="Arial" w:hAnsi="Arial" w:cs="Arial"/>
                <w:spacing w:val="2"/>
                <w:sz w:val="20"/>
                <w:szCs w:val="20"/>
              </w:rPr>
              <w:t>u</w:t>
            </w:r>
            <w:r w:rsidRPr="002E3F23">
              <w:rPr>
                <w:rFonts w:ascii="Arial" w:eastAsia="Arial" w:hAnsi="Arial" w:cs="Arial"/>
                <w:sz w:val="20"/>
                <w:szCs w:val="20"/>
              </w:rPr>
              <w:t>d</w:t>
            </w:r>
            <w:r w:rsidRPr="002E3F23">
              <w:rPr>
                <w:rFonts w:ascii="Arial" w:eastAsia="Arial" w:hAnsi="Arial" w:cs="Arial"/>
                <w:spacing w:val="-1"/>
                <w:sz w:val="20"/>
                <w:szCs w:val="20"/>
              </w:rPr>
              <w:t>e</w:t>
            </w:r>
            <w:r w:rsidRPr="002E3F23">
              <w:rPr>
                <w:rFonts w:ascii="Arial" w:eastAsia="Arial" w:hAnsi="Arial" w:cs="Arial"/>
                <w:sz w:val="20"/>
                <w:szCs w:val="20"/>
              </w:rPr>
              <w:t>:</w:t>
            </w:r>
          </w:p>
          <w:p w:rsidR="002E3F23" w:rsidRPr="002E3F23" w:rsidRDefault="002E3F23" w:rsidP="00915F48">
            <w:pPr>
              <w:widowControl w:val="0"/>
              <w:spacing w:after="0" w:line="227" w:lineRule="exact"/>
              <w:ind w:left="450" w:right="-20" w:firstLine="90"/>
              <w:rPr>
                <w:rFonts w:ascii="Arial" w:eastAsia="Arial" w:hAnsi="Arial" w:cs="Arial"/>
                <w:sz w:val="20"/>
                <w:szCs w:val="20"/>
              </w:rPr>
            </w:pPr>
            <w:r w:rsidRPr="002E3F23">
              <w:rPr>
                <w:rFonts w:ascii="Arial" w:eastAsia="Arial" w:hAnsi="Arial" w:cs="Arial"/>
                <w:sz w:val="20"/>
                <w:szCs w:val="20"/>
              </w:rPr>
              <w:t xml:space="preserve">1.  </w:t>
            </w:r>
            <w:r w:rsidRPr="002E3F23">
              <w:rPr>
                <w:rFonts w:ascii="Arial" w:eastAsia="Arial" w:hAnsi="Arial" w:cs="Arial"/>
                <w:spacing w:val="25"/>
                <w:sz w:val="20"/>
                <w:szCs w:val="20"/>
              </w:rPr>
              <w:t xml:space="preserve"> </w:t>
            </w:r>
            <w:r w:rsidRPr="002E3F23">
              <w:rPr>
                <w:rFonts w:ascii="Arial" w:eastAsia="Arial" w:hAnsi="Arial" w:cs="Arial"/>
                <w:spacing w:val="-1"/>
                <w:sz w:val="20"/>
                <w:szCs w:val="20"/>
              </w:rPr>
              <w:t>B</w:t>
            </w:r>
            <w:r w:rsidRPr="002E3F23">
              <w:rPr>
                <w:rFonts w:ascii="Arial" w:eastAsia="Arial" w:hAnsi="Arial" w:cs="Arial"/>
                <w:sz w:val="20"/>
                <w:szCs w:val="20"/>
              </w:rPr>
              <w:t>e</w:t>
            </w:r>
            <w:r w:rsidRPr="002E3F23">
              <w:rPr>
                <w:rFonts w:ascii="Arial" w:eastAsia="Arial" w:hAnsi="Arial" w:cs="Arial"/>
                <w:spacing w:val="2"/>
                <w:sz w:val="20"/>
                <w:szCs w:val="20"/>
              </w:rPr>
              <w:t>f</w:t>
            </w:r>
            <w:r w:rsidRPr="002E3F23">
              <w:rPr>
                <w:rFonts w:ascii="Arial" w:eastAsia="Arial" w:hAnsi="Arial" w:cs="Arial"/>
                <w:sz w:val="20"/>
                <w:szCs w:val="20"/>
              </w:rPr>
              <w:t>ore</w:t>
            </w:r>
            <w:r w:rsidRPr="002E3F23">
              <w:rPr>
                <w:rFonts w:ascii="Arial" w:eastAsia="Arial" w:hAnsi="Arial" w:cs="Arial"/>
                <w:spacing w:val="-6"/>
                <w:sz w:val="20"/>
                <w:szCs w:val="20"/>
              </w:rPr>
              <w:t xml:space="preserve"> </w:t>
            </w:r>
            <w:r w:rsidRPr="002E3F23">
              <w:rPr>
                <w:rFonts w:ascii="Arial" w:eastAsia="Arial" w:hAnsi="Arial" w:cs="Arial"/>
                <w:sz w:val="20"/>
                <w:szCs w:val="20"/>
              </w:rPr>
              <w:t>Instru</w:t>
            </w:r>
            <w:r w:rsidRPr="002E3F23">
              <w:rPr>
                <w:rFonts w:ascii="Arial" w:eastAsia="Arial" w:hAnsi="Arial" w:cs="Arial"/>
                <w:spacing w:val="1"/>
                <w:sz w:val="20"/>
                <w:szCs w:val="20"/>
              </w:rPr>
              <w:t>c</w:t>
            </w:r>
            <w:r w:rsidRPr="002E3F23">
              <w:rPr>
                <w:rFonts w:ascii="Arial" w:eastAsia="Arial" w:hAnsi="Arial" w:cs="Arial"/>
                <w:sz w:val="20"/>
                <w:szCs w:val="20"/>
              </w:rPr>
              <w:t>t</w:t>
            </w:r>
            <w:r w:rsidRPr="002E3F23">
              <w:rPr>
                <w:rFonts w:ascii="Arial" w:eastAsia="Arial" w:hAnsi="Arial" w:cs="Arial"/>
                <w:spacing w:val="1"/>
                <w:sz w:val="20"/>
                <w:szCs w:val="20"/>
              </w:rPr>
              <w:t>i</w:t>
            </w:r>
            <w:r w:rsidRPr="002E3F23">
              <w:rPr>
                <w:rFonts w:ascii="Arial" w:eastAsia="Arial" w:hAnsi="Arial" w:cs="Arial"/>
                <w:sz w:val="20"/>
                <w:szCs w:val="20"/>
              </w:rPr>
              <w:t>on</w:t>
            </w:r>
            <w:r w:rsidRPr="002E3F23">
              <w:rPr>
                <w:rFonts w:ascii="Arial" w:eastAsia="Arial" w:hAnsi="Arial" w:cs="Arial"/>
                <w:spacing w:val="-10"/>
                <w:sz w:val="20"/>
                <w:szCs w:val="20"/>
              </w:rPr>
              <w:t xml:space="preserve"> </w:t>
            </w:r>
            <w:r w:rsidRPr="002E3F23">
              <w:rPr>
                <w:rFonts w:ascii="Arial" w:eastAsia="Arial" w:hAnsi="Arial" w:cs="Arial"/>
                <w:sz w:val="20"/>
                <w:szCs w:val="20"/>
              </w:rPr>
              <w:t>(p</w:t>
            </w:r>
            <w:r w:rsidRPr="002E3F23">
              <w:rPr>
                <w:rFonts w:ascii="Arial" w:eastAsia="Arial" w:hAnsi="Arial" w:cs="Arial"/>
                <w:spacing w:val="3"/>
                <w:sz w:val="20"/>
                <w:szCs w:val="20"/>
              </w:rPr>
              <w:t>r</w:t>
            </w:r>
            <w:r w:rsidRPr="002E3F23">
              <w:rPr>
                <w:rFonts w:ascii="Arial" w:eastAsia="Arial" w:hAnsi="Arial" w:cs="Arial"/>
                <w:spacing w:val="1"/>
                <w:sz w:val="20"/>
                <w:szCs w:val="20"/>
              </w:rPr>
              <w:t>e-</w:t>
            </w:r>
            <w:r w:rsidRPr="002E3F23">
              <w:rPr>
                <w:rFonts w:ascii="Arial" w:eastAsia="Arial" w:hAnsi="Arial" w:cs="Arial"/>
                <w:sz w:val="20"/>
                <w:szCs w:val="20"/>
              </w:rPr>
              <w:t>a</w:t>
            </w:r>
            <w:r w:rsidRPr="002E3F23">
              <w:rPr>
                <w:rFonts w:ascii="Arial" w:eastAsia="Arial" w:hAnsi="Arial" w:cs="Arial"/>
                <w:spacing w:val="1"/>
                <w:sz w:val="20"/>
                <w:szCs w:val="20"/>
              </w:rPr>
              <w:t>ss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1"/>
                <w:sz w:val="20"/>
                <w:szCs w:val="20"/>
              </w:rPr>
              <w:t>s</w:t>
            </w:r>
            <w:r w:rsidRPr="002E3F23">
              <w:rPr>
                <w:rFonts w:ascii="Arial" w:eastAsia="Arial" w:hAnsi="Arial" w:cs="Arial"/>
                <w:sz w:val="20"/>
                <w:szCs w:val="20"/>
              </w:rPr>
              <w:t>)</w:t>
            </w:r>
          </w:p>
          <w:p w:rsidR="002E3F23" w:rsidRPr="002E3F23" w:rsidRDefault="002E3F23" w:rsidP="00915F48">
            <w:pPr>
              <w:widowControl w:val="0"/>
              <w:spacing w:after="0" w:line="240" w:lineRule="auto"/>
              <w:ind w:left="810" w:right="-20" w:hanging="270"/>
              <w:rPr>
                <w:rFonts w:ascii="Arial" w:eastAsia="Arial" w:hAnsi="Arial" w:cs="Arial"/>
                <w:sz w:val="20"/>
                <w:szCs w:val="20"/>
              </w:rPr>
            </w:pPr>
            <w:r w:rsidRPr="002E3F23">
              <w:rPr>
                <w:rFonts w:ascii="Arial" w:eastAsia="Arial" w:hAnsi="Arial" w:cs="Arial"/>
                <w:sz w:val="20"/>
                <w:szCs w:val="20"/>
              </w:rPr>
              <w:t xml:space="preserve">2.  </w:t>
            </w:r>
            <w:r w:rsidRPr="002E3F23">
              <w:rPr>
                <w:rFonts w:ascii="Arial" w:eastAsia="Arial" w:hAnsi="Arial" w:cs="Arial"/>
                <w:spacing w:val="25"/>
                <w:sz w:val="20"/>
                <w:szCs w:val="20"/>
              </w:rPr>
              <w:t xml:space="preserve"> </w:t>
            </w:r>
            <w:r w:rsidRPr="002E3F23">
              <w:rPr>
                <w:rFonts w:ascii="Arial" w:eastAsia="Arial" w:hAnsi="Arial" w:cs="Arial"/>
                <w:sz w:val="20"/>
                <w:szCs w:val="20"/>
              </w:rPr>
              <w:t>Dur</w:t>
            </w:r>
            <w:r w:rsidRPr="002E3F23">
              <w:rPr>
                <w:rFonts w:ascii="Arial" w:eastAsia="Arial" w:hAnsi="Arial" w:cs="Arial"/>
                <w:spacing w:val="-1"/>
                <w:sz w:val="20"/>
                <w:szCs w:val="20"/>
              </w:rPr>
              <w:t>i</w:t>
            </w:r>
            <w:r w:rsidRPr="002E3F23">
              <w:rPr>
                <w:rFonts w:ascii="Arial" w:eastAsia="Arial" w:hAnsi="Arial" w:cs="Arial"/>
                <w:spacing w:val="2"/>
                <w:sz w:val="20"/>
                <w:szCs w:val="20"/>
              </w:rPr>
              <w:t>n</w:t>
            </w:r>
            <w:r w:rsidRPr="002E3F23">
              <w:rPr>
                <w:rFonts w:ascii="Arial" w:eastAsia="Arial" w:hAnsi="Arial" w:cs="Arial"/>
                <w:sz w:val="20"/>
                <w:szCs w:val="20"/>
              </w:rPr>
              <w:t>g</w:t>
            </w:r>
            <w:r w:rsidRPr="002E3F23">
              <w:rPr>
                <w:rFonts w:ascii="Arial" w:eastAsia="Arial" w:hAnsi="Arial" w:cs="Arial"/>
                <w:spacing w:val="-6"/>
                <w:sz w:val="20"/>
                <w:szCs w:val="20"/>
              </w:rPr>
              <w:t xml:space="preserve"> </w:t>
            </w:r>
            <w:r w:rsidRPr="002E3F23">
              <w:rPr>
                <w:rFonts w:ascii="Arial" w:eastAsia="Arial" w:hAnsi="Arial" w:cs="Arial"/>
                <w:spacing w:val="-1"/>
                <w:sz w:val="20"/>
                <w:szCs w:val="20"/>
              </w:rPr>
              <w:t>I</w:t>
            </w:r>
            <w:r w:rsidRPr="002E3F23">
              <w:rPr>
                <w:rFonts w:ascii="Arial" w:eastAsia="Arial" w:hAnsi="Arial" w:cs="Arial"/>
                <w:sz w:val="20"/>
                <w:szCs w:val="20"/>
              </w:rPr>
              <w:t>n</w:t>
            </w:r>
            <w:r w:rsidRPr="002E3F23">
              <w:rPr>
                <w:rFonts w:ascii="Arial" w:eastAsia="Arial" w:hAnsi="Arial" w:cs="Arial"/>
                <w:spacing w:val="1"/>
                <w:sz w:val="20"/>
                <w:szCs w:val="20"/>
              </w:rPr>
              <w:t>s</w:t>
            </w:r>
            <w:r w:rsidRPr="002E3F23">
              <w:rPr>
                <w:rFonts w:ascii="Arial" w:eastAsia="Arial" w:hAnsi="Arial" w:cs="Arial"/>
                <w:sz w:val="20"/>
                <w:szCs w:val="20"/>
              </w:rPr>
              <w:t>tru</w:t>
            </w:r>
            <w:r w:rsidRPr="002E3F23">
              <w:rPr>
                <w:rFonts w:ascii="Arial" w:eastAsia="Arial" w:hAnsi="Arial" w:cs="Arial"/>
                <w:spacing w:val="1"/>
                <w:sz w:val="20"/>
                <w:szCs w:val="20"/>
              </w:rPr>
              <w:t>c</w:t>
            </w:r>
            <w:r w:rsidRPr="002E3F23">
              <w:rPr>
                <w:rFonts w:ascii="Arial" w:eastAsia="Arial" w:hAnsi="Arial" w:cs="Arial"/>
                <w:sz w:val="20"/>
                <w:szCs w:val="20"/>
              </w:rPr>
              <w:t>t</w:t>
            </w:r>
            <w:r w:rsidRPr="002E3F23">
              <w:rPr>
                <w:rFonts w:ascii="Arial" w:eastAsia="Arial" w:hAnsi="Arial" w:cs="Arial"/>
                <w:spacing w:val="1"/>
                <w:sz w:val="20"/>
                <w:szCs w:val="20"/>
              </w:rPr>
              <w:t>i</w:t>
            </w:r>
            <w:r w:rsidRPr="002E3F23">
              <w:rPr>
                <w:rFonts w:ascii="Arial" w:eastAsia="Arial" w:hAnsi="Arial" w:cs="Arial"/>
                <w:sz w:val="20"/>
                <w:szCs w:val="20"/>
              </w:rPr>
              <w:t>on</w:t>
            </w:r>
            <w:r w:rsidRPr="002E3F23">
              <w:rPr>
                <w:rFonts w:ascii="Arial" w:eastAsia="Arial" w:hAnsi="Arial" w:cs="Arial"/>
                <w:spacing w:val="-10"/>
                <w:sz w:val="20"/>
                <w:szCs w:val="20"/>
              </w:rPr>
              <w:t xml:space="preserve"> </w:t>
            </w:r>
            <w:r w:rsidRPr="002E3F23">
              <w:rPr>
                <w:rFonts w:ascii="Arial" w:eastAsia="Arial" w:hAnsi="Arial" w:cs="Arial"/>
                <w:sz w:val="20"/>
                <w:szCs w:val="20"/>
              </w:rPr>
              <w:t>(</w:t>
            </w:r>
            <w:r w:rsidRPr="002E3F23">
              <w:rPr>
                <w:rFonts w:ascii="Arial" w:eastAsia="Arial" w:hAnsi="Arial" w:cs="Arial"/>
                <w:spacing w:val="2"/>
                <w:sz w:val="20"/>
                <w:szCs w:val="20"/>
              </w:rPr>
              <w:t>f</w:t>
            </w:r>
            <w:r w:rsidRPr="002E3F23">
              <w:rPr>
                <w:rFonts w:ascii="Arial" w:eastAsia="Arial" w:hAnsi="Arial" w:cs="Arial"/>
                <w:sz w:val="20"/>
                <w:szCs w:val="20"/>
              </w:rPr>
              <w:t>or</w:t>
            </w:r>
            <w:r w:rsidRPr="002E3F23">
              <w:rPr>
                <w:rFonts w:ascii="Arial" w:eastAsia="Arial" w:hAnsi="Arial" w:cs="Arial"/>
                <w:spacing w:val="5"/>
                <w:sz w:val="20"/>
                <w:szCs w:val="20"/>
              </w:rPr>
              <w:t>m</w:t>
            </w:r>
            <w:r w:rsidRPr="002E3F23">
              <w:rPr>
                <w:rFonts w:ascii="Arial" w:eastAsia="Arial" w:hAnsi="Arial" w:cs="Arial"/>
                <w:sz w:val="20"/>
                <w:szCs w:val="20"/>
              </w:rPr>
              <w:t>at</w:t>
            </w:r>
            <w:r w:rsidRPr="002E3F23">
              <w:rPr>
                <w:rFonts w:ascii="Arial" w:eastAsia="Arial" w:hAnsi="Arial" w:cs="Arial"/>
                <w:spacing w:val="-2"/>
                <w:sz w:val="20"/>
                <w:szCs w:val="20"/>
              </w:rPr>
              <w:t>i</w:t>
            </w:r>
            <w:r w:rsidRPr="002E3F23">
              <w:rPr>
                <w:rFonts w:ascii="Arial" w:eastAsia="Arial" w:hAnsi="Arial" w:cs="Arial"/>
                <w:spacing w:val="-1"/>
                <w:sz w:val="20"/>
                <w:szCs w:val="20"/>
              </w:rPr>
              <w:t>v</w:t>
            </w:r>
            <w:r w:rsidRPr="002E3F23">
              <w:rPr>
                <w:rFonts w:ascii="Arial" w:eastAsia="Arial" w:hAnsi="Arial" w:cs="Arial"/>
                <w:sz w:val="20"/>
                <w:szCs w:val="20"/>
              </w:rPr>
              <w:t>e</w:t>
            </w:r>
            <w:r w:rsidRPr="002E3F23">
              <w:rPr>
                <w:rFonts w:ascii="Arial" w:eastAsia="Arial" w:hAnsi="Arial" w:cs="Arial"/>
                <w:spacing w:val="-7"/>
                <w:sz w:val="20"/>
                <w:szCs w:val="20"/>
              </w:rPr>
              <w:t xml:space="preserve"> </w:t>
            </w:r>
            <w:r w:rsidRPr="002E3F23">
              <w:rPr>
                <w:rFonts w:ascii="Arial" w:eastAsia="Arial" w:hAnsi="Arial" w:cs="Arial"/>
                <w:sz w:val="20"/>
                <w:szCs w:val="20"/>
              </w:rPr>
              <w:t>or</w:t>
            </w:r>
            <w:r w:rsidRPr="002E3F23">
              <w:rPr>
                <w:rFonts w:ascii="Arial" w:eastAsia="Arial" w:hAnsi="Arial" w:cs="Arial"/>
                <w:spacing w:val="-2"/>
                <w:sz w:val="20"/>
                <w:szCs w:val="20"/>
              </w:rPr>
              <w:t xml:space="preserve"> </w:t>
            </w:r>
            <w:r w:rsidRPr="002E3F23">
              <w:rPr>
                <w:rFonts w:ascii="Arial" w:eastAsia="Arial" w:hAnsi="Arial" w:cs="Arial"/>
                <w:spacing w:val="2"/>
                <w:sz w:val="20"/>
                <w:szCs w:val="20"/>
              </w:rPr>
              <w:t>i</w:t>
            </w:r>
            <w:r w:rsidRPr="002E3F23">
              <w:rPr>
                <w:rFonts w:ascii="Arial" w:eastAsia="Arial" w:hAnsi="Arial" w:cs="Arial"/>
                <w:sz w:val="20"/>
                <w:szCs w:val="20"/>
              </w:rPr>
              <w:t>nt</w:t>
            </w:r>
            <w:r w:rsidRPr="002E3F23">
              <w:rPr>
                <w:rFonts w:ascii="Arial" w:eastAsia="Arial" w:hAnsi="Arial" w:cs="Arial"/>
                <w:spacing w:val="-1"/>
                <w:sz w:val="20"/>
                <w:szCs w:val="20"/>
              </w:rPr>
              <w:t>e</w:t>
            </w:r>
            <w:r w:rsidRPr="002E3F23">
              <w:rPr>
                <w:rFonts w:ascii="Arial" w:eastAsia="Arial" w:hAnsi="Arial" w:cs="Arial"/>
                <w:spacing w:val="1"/>
                <w:sz w:val="20"/>
                <w:szCs w:val="20"/>
              </w:rPr>
              <w:t>r</w:t>
            </w:r>
            <w:r w:rsidRPr="002E3F23">
              <w:rPr>
                <w:rFonts w:ascii="Arial" w:eastAsia="Arial" w:hAnsi="Arial" w:cs="Arial"/>
                <w:spacing w:val="-1"/>
                <w:sz w:val="20"/>
                <w:szCs w:val="20"/>
              </w:rPr>
              <w:t>i</w:t>
            </w:r>
            <w:r w:rsidRPr="002E3F23">
              <w:rPr>
                <w:rFonts w:ascii="Arial" w:eastAsia="Arial" w:hAnsi="Arial" w:cs="Arial"/>
                <w:sz w:val="20"/>
                <w:szCs w:val="20"/>
              </w:rPr>
              <w:t>m</w:t>
            </w:r>
            <w:r w:rsidRPr="002E3F23">
              <w:rPr>
                <w:rFonts w:ascii="Arial" w:eastAsia="Arial" w:hAnsi="Arial" w:cs="Arial"/>
                <w:spacing w:val="-2"/>
                <w:sz w:val="20"/>
                <w:szCs w:val="20"/>
              </w:rPr>
              <w:t xml:space="preserve"> </w:t>
            </w:r>
            <w:r w:rsidRPr="002E3F23">
              <w:rPr>
                <w:rFonts w:ascii="Arial" w:eastAsia="Arial" w:hAnsi="Arial" w:cs="Arial"/>
                <w:sz w:val="20"/>
                <w:szCs w:val="20"/>
              </w:rPr>
              <w:t>as</w:t>
            </w:r>
            <w:r w:rsidRPr="002E3F23">
              <w:rPr>
                <w:rFonts w:ascii="Arial" w:eastAsia="Arial" w:hAnsi="Arial" w:cs="Arial"/>
                <w:spacing w:val="1"/>
                <w:sz w:val="20"/>
                <w:szCs w:val="20"/>
              </w:rPr>
              <w:t>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6"/>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p>
          <w:p w:rsidR="002E3F23" w:rsidRPr="002E3F23" w:rsidRDefault="002E3F23" w:rsidP="00915F48">
            <w:pPr>
              <w:widowControl w:val="0"/>
              <w:spacing w:after="0" w:line="240" w:lineRule="auto"/>
              <w:ind w:left="810" w:right="-20" w:hanging="270"/>
              <w:rPr>
                <w:rFonts w:ascii="Arial" w:eastAsia="Arial" w:hAnsi="Arial" w:cs="Arial"/>
                <w:sz w:val="20"/>
                <w:szCs w:val="20"/>
              </w:rPr>
            </w:pPr>
            <w:r w:rsidRPr="002E3F23">
              <w:rPr>
                <w:rFonts w:ascii="Arial" w:eastAsia="Arial" w:hAnsi="Arial" w:cs="Arial"/>
                <w:sz w:val="20"/>
                <w:szCs w:val="20"/>
              </w:rPr>
              <w:t xml:space="preserve">3.  </w:t>
            </w:r>
            <w:r w:rsidRPr="002E3F23">
              <w:rPr>
                <w:rFonts w:ascii="Arial" w:eastAsia="Arial" w:hAnsi="Arial" w:cs="Arial"/>
                <w:spacing w:val="25"/>
                <w:sz w:val="20"/>
                <w:szCs w:val="20"/>
              </w:rPr>
              <w:t xml:space="preserve"> </w:t>
            </w:r>
            <w:r w:rsidRPr="002E3F23">
              <w:rPr>
                <w:rFonts w:ascii="Arial" w:eastAsia="Arial" w:hAnsi="Arial" w:cs="Arial"/>
                <w:spacing w:val="-1"/>
                <w:sz w:val="20"/>
                <w:szCs w:val="20"/>
              </w:rPr>
              <w:t>A</w:t>
            </w:r>
            <w:r w:rsidRPr="002E3F23">
              <w:rPr>
                <w:rFonts w:ascii="Arial" w:eastAsia="Arial" w:hAnsi="Arial" w:cs="Arial"/>
                <w:spacing w:val="2"/>
                <w:sz w:val="20"/>
                <w:szCs w:val="20"/>
              </w:rPr>
              <w:t>f</w:t>
            </w:r>
            <w:r w:rsidRPr="002E3F23">
              <w:rPr>
                <w:rFonts w:ascii="Arial" w:eastAsia="Arial" w:hAnsi="Arial" w:cs="Arial"/>
                <w:sz w:val="20"/>
                <w:szCs w:val="20"/>
              </w:rPr>
              <w:t>ter</w:t>
            </w:r>
            <w:r w:rsidRPr="002E3F23">
              <w:rPr>
                <w:rFonts w:ascii="Arial" w:eastAsia="Arial" w:hAnsi="Arial" w:cs="Arial"/>
                <w:spacing w:val="-4"/>
                <w:sz w:val="20"/>
                <w:szCs w:val="20"/>
              </w:rPr>
              <w:t xml:space="preserve"> </w:t>
            </w:r>
            <w:r w:rsidRPr="002E3F23">
              <w:rPr>
                <w:rFonts w:ascii="Arial" w:eastAsia="Arial" w:hAnsi="Arial" w:cs="Arial"/>
                <w:sz w:val="20"/>
                <w:szCs w:val="20"/>
              </w:rPr>
              <w:t>In</w:t>
            </w:r>
            <w:r w:rsidRPr="002E3F23">
              <w:rPr>
                <w:rFonts w:ascii="Arial" w:eastAsia="Arial" w:hAnsi="Arial" w:cs="Arial"/>
                <w:spacing w:val="1"/>
                <w:sz w:val="20"/>
                <w:szCs w:val="20"/>
              </w:rPr>
              <w:t>s</w:t>
            </w:r>
            <w:r w:rsidRPr="002E3F23">
              <w:rPr>
                <w:rFonts w:ascii="Arial" w:eastAsia="Arial" w:hAnsi="Arial" w:cs="Arial"/>
                <w:sz w:val="20"/>
                <w:szCs w:val="20"/>
              </w:rPr>
              <w:t>tru</w:t>
            </w:r>
            <w:r w:rsidRPr="002E3F23">
              <w:rPr>
                <w:rFonts w:ascii="Arial" w:eastAsia="Arial" w:hAnsi="Arial" w:cs="Arial"/>
                <w:spacing w:val="1"/>
                <w:sz w:val="20"/>
                <w:szCs w:val="20"/>
              </w:rPr>
              <w:t>c</w:t>
            </w:r>
            <w:r w:rsidRPr="002E3F23">
              <w:rPr>
                <w:rFonts w:ascii="Arial" w:eastAsia="Arial" w:hAnsi="Arial" w:cs="Arial"/>
                <w:sz w:val="20"/>
                <w:szCs w:val="20"/>
              </w:rPr>
              <w:t>t</w:t>
            </w:r>
            <w:r w:rsidRPr="002E3F23">
              <w:rPr>
                <w:rFonts w:ascii="Arial" w:eastAsia="Arial" w:hAnsi="Arial" w:cs="Arial"/>
                <w:spacing w:val="-1"/>
                <w:sz w:val="20"/>
                <w:szCs w:val="20"/>
              </w:rPr>
              <w:t>i</w:t>
            </w:r>
            <w:r w:rsidRPr="002E3F23">
              <w:rPr>
                <w:rFonts w:ascii="Arial" w:eastAsia="Arial" w:hAnsi="Arial" w:cs="Arial"/>
                <w:spacing w:val="2"/>
                <w:sz w:val="20"/>
                <w:szCs w:val="20"/>
              </w:rPr>
              <w:t>o</w:t>
            </w:r>
            <w:r w:rsidRPr="002E3F23">
              <w:rPr>
                <w:rFonts w:ascii="Arial" w:eastAsia="Arial" w:hAnsi="Arial" w:cs="Arial"/>
                <w:sz w:val="20"/>
                <w:szCs w:val="20"/>
              </w:rPr>
              <w:t>n</w:t>
            </w:r>
            <w:r w:rsidRPr="002E3F23">
              <w:rPr>
                <w:rFonts w:ascii="Arial" w:eastAsia="Arial" w:hAnsi="Arial" w:cs="Arial"/>
                <w:spacing w:val="-9"/>
                <w:sz w:val="20"/>
                <w:szCs w:val="20"/>
              </w:rPr>
              <w:t xml:space="preserve"> </w:t>
            </w:r>
            <w:r w:rsidRPr="002E3F23">
              <w:rPr>
                <w:rFonts w:ascii="Arial" w:eastAsia="Arial" w:hAnsi="Arial" w:cs="Arial"/>
                <w:sz w:val="20"/>
                <w:szCs w:val="20"/>
              </w:rPr>
              <w:t>(po</w:t>
            </w:r>
            <w:r w:rsidRPr="002E3F23">
              <w:rPr>
                <w:rFonts w:ascii="Arial" w:eastAsia="Arial" w:hAnsi="Arial" w:cs="Arial"/>
                <w:spacing w:val="1"/>
                <w:sz w:val="20"/>
                <w:szCs w:val="20"/>
              </w:rPr>
              <w:t>s</w:t>
            </w:r>
            <w:r w:rsidRPr="002E3F23">
              <w:rPr>
                <w:rFonts w:ascii="Arial" w:eastAsia="Arial" w:hAnsi="Arial" w:cs="Arial"/>
                <w:sz w:val="20"/>
                <w:szCs w:val="20"/>
              </w:rPr>
              <w:t>t</w:t>
            </w:r>
            <w:r w:rsidRPr="002E3F23">
              <w:rPr>
                <w:rFonts w:ascii="Arial" w:eastAsia="Arial" w:hAnsi="Arial" w:cs="Arial"/>
                <w:spacing w:val="-2"/>
                <w:sz w:val="20"/>
                <w:szCs w:val="20"/>
              </w:rPr>
              <w:t xml:space="preserve"> </w:t>
            </w:r>
            <w:r w:rsidRPr="002E3F23">
              <w:rPr>
                <w:rFonts w:ascii="Arial" w:eastAsia="Arial" w:hAnsi="Arial" w:cs="Arial"/>
                <w:sz w:val="20"/>
                <w:szCs w:val="20"/>
              </w:rPr>
              <w:t>or</w:t>
            </w:r>
            <w:r w:rsidRPr="002E3F23">
              <w:rPr>
                <w:rFonts w:ascii="Arial" w:eastAsia="Arial" w:hAnsi="Arial" w:cs="Arial"/>
                <w:spacing w:val="-2"/>
                <w:sz w:val="20"/>
                <w:szCs w:val="20"/>
              </w:rPr>
              <w:t xml:space="preserve"> </w:t>
            </w:r>
            <w:r w:rsidRPr="002E3F23">
              <w:rPr>
                <w:rFonts w:ascii="Arial" w:eastAsia="Arial" w:hAnsi="Arial" w:cs="Arial"/>
                <w:spacing w:val="1"/>
                <w:sz w:val="20"/>
                <w:szCs w:val="20"/>
              </w:rPr>
              <w:t>s</w:t>
            </w:r>
            <w:r w:rsidRPr="002E3F23">
              <w:rPr>
                <w:rFonts w:ascii="Arial" w:eastAsia="Arial" w:hAnsi="Arial" w:cs="Arial"/>
                <w:sz w:val="20"/>
                <w:szCs w:val="20"/>
              </w:rPr>
              <w:t>u</w:t>
            </w:r>
            <w:r w:rsidRPr="002E3F23">
              <w:rPr>
                <w:rFonts w:ascii="Arial" w:eastAsia="Arial" w:hAnsi="Arial" w:cs="Arial"/>
                <w:spacing w:val="2"/>
                <w:sz w:val="20"/>
                <w:szCs w:val="20"/>
              </w:rPr>
              <w:t>mm</w:t>
            </w:r>
            <w:r w:rsidRPr="002E3F23">
              <w:rPr>
                <w:rFonts w:ascii="Arial" w:eastAsia="Arial" w:hAnsi="Arial" w:cs="Arial"/>
                <w:sz w:val="20"/>
                <w:szCs w:val="20"/>
              </w:rPr>
              <w:t>at</w:t>
            </w:r>
            <w:r w:rsidRPr="002E3F23">
              <w:rPr>
                <w:rFonts w:ascii="Arial" w:eastAsia="Arial" w:hAnsi="Arial" w:cs="Arial"/>
                <w:spacing w:val="-2"/>
                <w:sz w:val="20"/>
                <w:szCs w:val="20"/>
              </w:rPr>
              <w:t>i</w:t>
            </w:r>
            <w:r w:rsidRPr="002E3F23">
              <w:rPr>
                <w:rFonts w:ascii="Arial" w:eastAsia="Arial" w:hAnsi="Arial" w:cs="Arial"/>
                <w:spacing w:val="-1"/>
                <w:sz w:val="20"/>
                <w:szCs w:val="20"/>
              </w:rPr>
              <w:t>v</w:t>
            </w:r>
            <w:r w:rsidRPr="002E3F23">
              <w:rPr>
                <w:rFonts w:ascii="Arial" w:eastAsia="Arial" w:hAnsi="Arial" w:cs="Arial"/>
                <w:sz w:val="20"/>
                <w:szCs w:val="20"/>
              </w:rPr>
              <w:t>e</w:t>
            </w:r>
            <w:r w:rsidRPr="002E3F23">
              <w:rPr>
                <w:rFonts w:ascii="Arial" w:eastAsia="Arial" w:hAnsi="Arial" w:cs="Arial"/>
                <w:spacing w:val="-10"/>
                <w:sz w:val="20"/>
                <w:szCs w:val="20"/>
              </w:rPr>
              <w:t xml:space="preserve"> </w:t>
            </w:r>
            <w:r w:rsidRPr="002E3F23">
              <w:rPr>
                <w:rFonts w:ascii="Arial" w:eastAsia="Arial" w:hAnsi="Arial" w:cs="Arial"/>
                <w:spacing w:val="-1"/>
                <w:sz w:val="20"/>
                <w:szCs w:val="20"/>
              </w:rPr>
              <w:t>a</w:t>
            </w:r>
            <w:r w:rsidRPr="002E3F23">
              <w:rPr>
                <w:rFonts w:ascii="Arial" w:eastAsia="Arial" w:hAnsi="Arial" w:cs="Arial"/>
                <w:spacing w:val="1"/>
                <w:sz w:val="20"/>
                <w:szCs w:val="20"/>
              </w:rPr>
              <w:t>ss</w:t>
            </w:r>
            <w:r w:rsidRPr="002E3F23">
              <w:rPr>
                <w:rFonts w:ascii="Arial" w:eastAsia="Arial" w:hAnsi="Arial" w:cs="Arial"/>
                <w:sz w:val="20"/>
                <w:szCs w:val="20"/>
              </w:rPr>
              <w:t>e</w:t>
            </w:r>
            <w:r w:rsidRPr="002E3F23">
              <w:rPr>
                <w:rFonts w:ascii="Arial" w:eastAsia="Arial" w:hAnsi="Arial" w:cs="Arial"/>
                <w:spacing w:val="1"/>
                <w:sz w:val="20"/>
                <w:szCs w:val="20"/>
              </w:rPr>
              <w:t>ss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1"/>
                <w:sz w:val="20"/>
                <w:szCs w:val="20"/>
              </w:rPr>
              <w:t>s)</w:t>
            </w:r>
            <w:r w:rsidRPr="002E3F23">
              <w:rPr>
                <w:rFonts w:ascii="Arial" w:eastAsia="Arial" w:hAnsi="Arial" w:cs="Arial"/>
                <w:sz w:val="20"/>
                <w:szCs w:val="20"/>
              </w:rPr>
              <w:t>.</w:t>
            </w:r>
          </w:p>
          <w:p w:rsidR="002E3F23" w:rsidRPr="002E3F23" w:rsidRDefault="002E3F23" w:rsidP="002E3F23">
            <w:pPr>
              <w:widowControl w:val="0"/>
              <w:spacing w:before="8" w:after="0" w:line="220" w:lineRule="exact"/>
            </w:pPr>
          </w:p>
          <w:p w:rsidR="002E3F23" w:rsidRPr="002E3F23" w:rsidRDefault="002E3F23" w:rsidP="00915F48">
            <w:pPr>
              <w:widowControl w:val="0"/>
              <w:spacing w:after="0" w:line="240" w:lineRule="auto"/>
              <w:ind w:left="360" w:right="269" w:hanging="360"/>
              <w:rPr>
                <w:rFonts w:ascii="Arial" w:eastAsia="Arial" w:hAnsi="Arial" w:cs="Arial"/>
                <w:sz w:val="20"/>
                <w:szCs w:val="20"/>
              </w:rPr>
            </w:pPr>
            <w:r w:rsidRPr="002E3F23">
              <w:rPr>
                <w:rFonts w:ascii="Arial" w:eastAsia="Arial" w:hAnsi="Arial" w:cs="Arial"/>
                <w:sz w:val="20"/>
                <w:szCs w:val="20"/>
              </w:rPr>
              <w:t xml:space="preserve">3.  </w:t>
            </w:r>
            <w:r w:rsidRPr="002E3F23">
              <w:rPr>
                <w:rFonts w:ascii="Arial" w:eastAsia="Arial" w:hAnsi="Arial" w:cs="Arial"/>
                <w:spacing w:val="25"/>
                <w:sz w:val="20"/>
                <w:szCs w:val="20"/>
              </w:rPr>
              <w:t xml:space="preserve"> </w:t>
            </w:r>
            <w:r w:rsidRPr="002E3F23">
              <w:rPr>
                <w:rFonts w:ascii="Arial" w:eastAsia="Arial" w:hAnsi="Arial" w:cs="Arial"/>
                <w:b/>
                <w:bCs/>
                <w:sz w:val="20"/>
                <w:szCs w:val="20"/>
              </w:rPr>
              <w:t>Ratio</w:t>
            </w:r>
            <w:r w:rsidRPr="002E3F23">
              <w:rPr>
                <w:rFonts w:ascii="Arial" w:eastAsia="Arial" w:hAnsi="Arial" w:cs="Arial"/>
                <w:b/>
                <w:bCs/>
                <w:spacing w:val="1"/>
                <w:sz w:val="20"/>
                <w:szCs w:val="20"/>
              </w:rPr>
              <w:t>n</w:t>
            </w:r>
            <w:r w:rsidRPr="002E3F23">
              <w:rPr>
                <w:rFonts w:ascii="Arial" w:eastAsia="Arial" w:hAnsi="Arial" w:cs="Arial"/>
                <w:b/>
                <w:bCs/>
                <w:sz w:val="20"/>
                <w:szCs w:val="20"/>
              </w:rPr>
              <w:t>ale</w:t>
            </w:r>
            <w:r w:rsidRPr="002E3F23">
              <w:rPr>
                <w:rFonts w:ascii="Arial" w:eastAsia="Arial" w:hAnsi="Arial" w:cs="Arial"/>
                <w:b/>
                <w:bCs/>
                <w:spacing w:val="-7"/>
                <w:sz w:val="20"/>
                <w:szCs w:val="20"/>
              </w:rPr>
              <w:t xml:space="preserve"> </w:t>
            </w:r>
            <w:r w:rsidRPr="002E3F23">
              <w:rPr>
                <w:rFonts w:ascii="Arial" w:eastAsia="Arial" w:hAnsi="Arial" w:cs="Arial"/>
                <w:b/>
                <w:bCs/>
                <w:sz w:val="20"/>
                <w:szCs w:val="20"/>
              </w:rPr>
              <w:t>–</w:t>
            </w:r>
            <w:r w:rsidRPr="002E3F23">
              <w:rPr>
                <w:rFonts w:ascii="Arial" w:eastAsia="Arial" w:hAnsi="Arial" w:cs="Arial"/>
                <w:b/>
                <w:bCs/>
                <w:spacing w:val="-2"/>
                <w:sz w:val="20"/>
                <w:szCs w:val="20"/>
              </w:rPr>
              <w:t xml:space="preserve"> </w:t>
            </w:r>
            <w:r w:rsidRPr="002E3F23">
              <w:rPr>
                <w:rFonts w:ascii="Arial" w:eastAsia="Arial" w:hAnsi="Arial" w:cs="Arial"/>
                <w:spacing w:val="1"/>
                <w:sz w:val="20"/>
                <w:szCs w:val="20"/>
              </w:rPr>
              <w:t>J</w:t>
            </w:r>
            <w:r w:rsidRPr="002E3F23">
              <w:rPr>
                <w:rFonts w:ascii="Arial" w:eastAsia="Arial" w:hAnsi="Arial" w:cs="Arial"/>
                <w:sz w:val="20"/>
                <w:szCs w:val="20"/>
              </w:rPr>
              <w:t>u</w:t>
            </w:r>
            <w:r w:rsidRPr="002E3F23">
              <w:rPr>
                <w:rFonts w:ascii="Arial" w:eastAsia="Arial" w:hAnsi="Arial" w:cs="Arial"/>
                <w:spacing w:val="1"/>
                <w:sz w:val="20"/>
                <w:szCs w:val="20"/>
              </w:rPr>
              <w:t>s</w:t>
            </w:r>
            <w:r w:rsidRPr="002E3F23">
              <w:rPr>
                <w:rFonts w:ascii="Arial" w:eastAsia="Arial" w:hAnsi="Arial" w:cs="Arial"/>
                <w:sz w:val="20"/>
                <w:szCs w:val="20"/>
              </w:rPr>
              <w:t>t</w:t>
            </w:r>
            <w:r w:rsidRPr="002E3F23">
              <w:rPr>
                <w:rFonts w:ascii="Arial" w:eastAsia="Arial" w:hAnsi="Arial" w:cs="Arial"/>
                <w:spacing w:val="-1"/>
                <w:sz w:val="20"/>
                <w:szCs w:val="20"/>
              </w:rPr>
              <w:t>i</w:t>
            </w:r>
            <w:r w:rsidRPr="002E3F23">
              <w:rPr>
                <w:rFonts w:ascii="Arial" w:eastAsia="Arial" w:hAnsi="Arial" w:cs="Arial"/>
                <w:spacing w:val="4"/>
                <w:sz w:val="20"/>
                <w:szCs w:val="20"/>
              </w:rPr>
              <w:t>f</w:t>
            </w:r>
            <w:r w:rsidRPr="002E3F23">
              <w:rPr>
                <w:rFonts w:ascii="Arial" w:eastAsia="Arial" w:hAnsi="Arial" w:cs="Arial"/>
                <w:sz w:val="20"/>
                <w:szCs w:val="20"/>
              </w:rPr>
              <w:t>y</w:t>
            </w:r>
            <w:r w:rsidRPr="002E3F23">
              <w:rPr>
                <w:rFonts w:ascii="Arial" w:eastAsia="Arial" w:hAnsi="Arial" w:cs="Arial"/>
                <w:spacing w:val="-5"/>
                <w:sz w:val="20"/>
                <w:szCs w:val="20"/>
              </w:rPr>
              <w:t xml:space="preserve"> </w:t>
            </w:r>
            <w:r w:rsidRPr="002E3F23">
              <w:rPr>
                <w:rFonts w:ascii="Arial" w:eastAsia="Arial" w:hAnsi="Arial" w:cs="Arial"/>
                <w:spacing w:val="-4"/>
                <w:sz w:val="20"/>
                <w:szCs w:val="20"/>
              </w:rPr>
              <w:t>y</w:t>
            </w:r>
            <w:r w:rsidRPr="002E3F23">
              <w:rPr>
                <w:rFonts w:ascii="Arial" w:eastAsia="Arial" w:hAnsi="Arial" w:cs="Arial"/>
                <w:sz w:val="20"/>
                <w:szCs w:val="20"/>
              </w:rPr>
              <w:t>o</w:t>
            </w:r>
            <w:r w:rsidRPr="002E3F23">
              <w:rPr>
                <w:rFonts w:ascii="Arial" w:eastAsia="Arial" w:hAnsi="Arial" w:cs="Arial"/>
                <w:spacing w:val="-1"/>
                <w:sz w:val="20"/>
                <w:szCs w:val="20"/>
              </w:rPr>
              <w:t>u</w:t>
            </w:r>
            <w:r w:rsidRPr="002E3F23">
              <w:rPr>
                <w:rFonts w:ascii="Arial" w:eastAsia="Arial" w:hAnsi="Arial" w:cs="Arial"/>
                <w:sz w:val="20"/>
                <w:szCs w:val="20"/>
              </w:rPr>
              <w:t>r</w:t>
            </w:r>
            <w:r w:rsidRPr="002E3F23">
              <w:rPr>
                <w:rFonts w:ascii="Arial" w:eastAsia="Arial" w:hAnsi="Arial" w:cs="Arial"/>
                <w:spacing w:val="-4"/>
                <w:sz w:val="20"/>
                <w:szCs w:val="20"/>
              </w:rPr>
              <w:t xml:space="preserve"> </w:t>
            </w:r>
            <w:r w:rsidRPr="002E3F23">
              <w:rPr>
                <w:rFonts w:ascii="Arial" w:eastAsia="Arial" w:hAnsi="Arial" w:cs="Arial"/>
                <w:spacing w:val="1"/>
                <w:sz w:val="20"/>
                <w:szCs w:val="20"/>
              </w:rPr>
              <w:t>s</w:t>
            </w:r>
            <w:r w:rsidRPr="002E3F23">
              <w:rPr>
                <w:rFonts w:ascii="Arial" w:eastAsia="Arial" w:hAnsi="Arial" w:cs="Arial"/>
                <w:spacing w:val="2"/>
                <w:sz w:val="20"/>
                <w:szCs w:val="20"/>
              </w:rPr>
              <w:t>e</w:t>
            </w:r>
            <w:r w:rsidRPr="002E3F23">
              <w:rPr>
                <w:rFonts w:ascii="Arial" w:eastAsia="Arial" w:hAnsi="Arial" w:cs="Arial"/>
                <w:spacing w:val="1"/>
                <w:sz w:val="20"/>
                <w:szCs w:val="20"/>
              </w:rPr>
              <w:t>l</w:t>
            </w:r>
            <w:r w:rsidRPr="002E3F23">
              <w:rPr>
                <w:rFonts w:ascii="Arial" w:eastAsia="Arial" w:hAnsi="Arial" w:cs="Arial"/>
                <w:sz w:val="20"/>
                <w:szCs w:val="20"/>
              </w:rPr>
              <w:t>e</w:t>
            </w:r>
            <w:r w:rsidRPr="002E3F23">
              <w:rPr>
                <w:rFonts w:ascii="Arial" w:eastAsia="Arial" w:hAnsi="Arial" w:cs="Arial"/>
                <w:spacing w:val="1"/>
                <w:sz w:val="20"/>
                <w:szCs w:val="20"/>
              </w:rPr>
              <w:t>c</w:t>
            </w:r>
            <w:r w:rsidRPr="002E3F23">
              <w:rPr>
                <w:rFonts w:ascii="Arial" w:eastAsia="Arial" w:hAnsi="Arial" w:cs="Arial"/>
                <w:sz w:val="20"/>
                <w:szCs w:val="20"/>
              </w:rPr>
              <w:t>t</w:t>
            </w:r>
            <w:r w:rsidRPr="002E3F23">
              <w:rPr>
                <w:rFonts w:ascii="Arial" w:eastAsia="Arial" w:hAnsi="Arial" w:cs="Arial"/>
                <w:spacing w:val="-1"/>
                <w:sz w:val="20"/>
                <w:szCs w:val="20"/>
              </w:rPr>
              <w:t>i</w:t>
            </w:r>
            <w:r w:rsidRPr="002E3F23">
              <w:rPr>
                <w:rFonts w:ascii="Arial" w:eastAsia="Arial" w:hAnsi="Arial" w:cs="Arial"/>
                <w:sz w:val="20"/>
                <w:szCs w:val="20"/>
              </w:rPr>
              <w:t>on</w:t>
            </w:r>
            <w:r w:rsidRPr="002E3F23">
              <w:rPr>
                <w:rFonts w:ascii="Arial" w:eastAsia="Arial" w:hAnsi="Arial" w:cs="Arial"/>
                <w:spacing w:val="-7"/>
                <w:sz w:val="20"/>
                <w:szCs w:val="20"/>
              </w:rPr>
              <w:t xml:space="preserve"> </w:t>
            </w:r>
            <w:r w:rsidRPr="002E3F23">
              <w:rPr>
                <w:rFonts w:ascii="Arial" w:eastAsia="Arial" w:hAnsi="Arial" w:cs="Arial"/>
                <w:sz w:val="20"/>
                <w:szCs w:val="20"/>
              </w:rPr>
              <w:t>of</w:t>
            </w:r>
            <w:r w:rsidRPr="002E3F23">
              <w:rPr>
                <w:rFonts w:ascii="Arial" w:eastAsia="Arial" w:hAnsi="Arial" w:cs="Arial"/>
                <w:spacing w:val="1"/>
                <w:sz w:val="20"/>
                <w:szCs w:val="20"/>
              </w:rPr>
              <w:t xml:space="preserve"> </w:t>
            </w:r>
            <w:r w:rsidRPr="002E3F23">
              <w:rPr>
                <w:rFonts w:ascii="Arial" w:eastAsia="Arial" w:hAnsi="Arial" w:cs="Arial"/>
                <w:spacing w:val="-4"/>
                <w:sz w:val="20"/>
                <w:szCs w:val="20"/>
              </w:rPr>
              <w:t>y</w:t>
            </w:r>
            <w:r w:rsidRPr="002E3F23">
              <w:rPr>
                <w:rFonts w:ascii="Arial" w:eastAsia="Arial" w:hAnsi="Arial" w:cs="Arial"/>
                <w:spacing w:val="2"/>
                <w:sz w:val="20"/>
                <w:szCs w:val="20"/>
              </w:rPr>
              <w:t>o</w:t>
            </w:r>
            <w:r w:rsidRPr="002E3F23">
              <w:rPr>
                <w:rFonts w:ascii="Arial" w:eastAsia="Arial" w:hAnsi="Arial" w:cs="Arial"/>
                <w:sz w:val="20"/>
                <w:szCs w:val="20"/>
              </w:rPr>
              <w:t>ur</w:t>
            </w:r>
            <w:r w:rsidRPr="002E3F23">
              <w:rPr>
                <w:rFonts w:ascii="Arial" w:eastAsia="Arial" w:hAnsi="Arial" w:cs="Arial"/>
                <w:spacing w:val="-4"/>
                <w:sz w:val="20"/>
                <w:szCs w:val="20"/>
              </w:rPr>
              <w:t xml:space="preserve"> </w:t>
            </w:r>
            <w:r w:rsidRPr="002E3F23">
              <w:rPr>
                <w:rFonts w:ascii="Arial" w:eastAsia="Arial" w:hAnsi="Arial" w:cs="Arial"/>
                <w:sz w:val="20"/>
                <w:szCs w:val="20"/>
              </w:rPr>
              <w:t>p</w:t>
            </w:r>
            <w:r w:rsidRPr="002E3F23">
              <w:rPr>
                <w:rFonts w:ascii="Arial" w:eastAsia="Arial" w:hAnsi="Arial" w:cs="Arial"/>
                <w:spacing w:val="1"/>
                <w:sz w:val="20"/>
                <w:szCs w:val="20"/>
              </w:rPr>
              <w:t>r</w:t>
            </w:r>
            <w:r w:rsidRPr="002E3F23">
              <w:rPr>
                <w:rFonts w:ascii="Arial" w:eastAsia="Arial" w:hAnsi="Arial" w:cs="Arial"/>
                <w:spacing w:val="3"/>
                <w:sz w:val="20"/>
                <w:szCs w:val="20"/>
              </w:rPr>
              <w:t>e</w:t>
            </w:r>
            <w:r w:rsidRPr="002E3F23">
              <w:rPr>
                <w:rFonts w:ascii="Arial" w:eastAsia="Arial" w:hAnsi="Arial" w:cs="Arial"/>
                <w:spacing w:val="1"/>
                <w:sz w:val="20"/>
                <w:szCs w:val="20"/>
              </w:rPr>
              <w:t>-</w:t>
            </w:r>
            <w:r w:rsidRPr="002E3F23">
              <w:rPr>
                <w:rFonts w:ascii="Arial" w:eastAsia="Arial" w:hAnsi="Arial" w:cs="Arial"/>
                <w:sz w:val="20"/>
                <w:szCs w:val="20"/>
              </w:rPr>
              <w:t>,</w:t>
            </w:r>
            <w:r w:rsidRPr="002E3F23">
              <w:rPr>
                <w:rFonts w:ascii="Arial" w:eastAsia="Arial" w:hAnsi="Arial" w:cs="Arial"/>
                <w:spacing w:val="-4"/>
                <w:sz w:val="20"/>
                <w:szCs w:val="20"/>
              </w:rPr>
              <w:t xml:space="preserve"> </w:t>
            </w:r>
            <w:r w:rsidRPr="002E3F23">
              <w:rPr>
                <w:rFonts w:ascii="Arial" w:eastAsia="Arial" w:hAnsi="Arial" w:cs="Arial"/>
                <w:spacing w:val="2"/>
                <w:sz w:val="20"/>
                <w:szCs w:val="20"/>
              </w:rPr>
              <w:t>f</w:t>
            </w:r>
            <w:r w:rsidRPr="002E3F23">
              <w:rPr>
                <w:rFonts w:ascii="Arial" w:eastAsia="Arial" w:hAnsi="Arial" w:cs="Arial"/>
                <w:sz w:val="20"/>
                <w:szCs w:val="20"/>
              </w:rPr>
              <w:t>or</w:t>
            </w:r>
            <w:r w:rsidRPr="002E3F23">
              <w:rPr>
                <w:rFonts w:ascii="Arial" w:eastAsia="Arial" w:hAnsi="Arial" w:cs="Arial"/>
                <w:spacing w:val="5"/>
                <w:sz w:val="20"/>
                <w:szCs w:val="20"/>
              </w:rPr>
              <w:t>m</w:t>
            </w:r>
            <w:r w:rsidRPr="002E3F23">
              <w:rPr>
                <w:rFonts w:ascii="Arial" w:eastAsia="Arial" w:hAnsi="Arial" w:cs="Arial"/>
                <w:sz w:val="20"/>
                <w:szCs w:val="20"/>
              </w:rPr>
              <w:t>at</w:t>
            </w:r>
            <w:r w:rsidRPr="002E3F23">
              <w:rPr>
                <w:rFonts w:ascii="Arial" w:eastAsia="Arial" w:hAnsi="Arial" w:cs="Arial"/>
                <w:spacing w:val="-2"/>
                <w:sz w:val="20"/>
                <w:szCs w:val="20"/>
              </w:rPr>
              <w:t>i</w:t>
            </w:r>
            <w:r w:rsidRPr="002E3F23">
              <w:rPr>
                <w:rFonts w:ascii="Arial" w:eastAsia="Arial" w:hAnsi="Arial" w:cs="Arial"/>
                <w:spacing w:val="-1"/>
                <w:sz w:val="20"/>
                <w:szCs w:val="20"/>
              </w:rPr>
              <w:t>v</w:t>
            </w:r>
            <w:r w:rsidRPr="002E3F23">
              <w:rPr>
                <w:rFonts w:ascii="Arial" w:eastAsia="Arial" w:hAnsi="Arial" w:cs="Arial"/>
                <w:sz w:val="20"/>
                <w:szCs w:val="20"/>
              </w:rPr>
              <w:t>e,</w:t>
            </w:r>
            <w:r w:rsidRPr="002E3F23">
              <w:rPr>
                <w:rFonts w:ascii="Arial" w:eastAsia="Arial" w:hAnsi="Arial" w:cs="Arial"/>
                <w:spacing w:val="-9"/>
                <w:sz w:val="20"/>
                <w:szCs w:val="20"/>
              </w:rPr>
              <w:t xml:space="preserve"> </w:t>
            </w:r>
            <w:r w:rsidRPr="002E3F23">
              <w:rPr>
                <w:rFonts w:ascii="Arial" w:eastAsia="Arial" w:hAnsi="Arial" w:cs="Arial"/>
                <w:spacing w:val="-1"/>
                <w:sz w:val="20"/>
                <w:szCs w:val="20"/>
              </w:rPr>
              <w:t>a</w:t>
            </w:r>
            <w:r w:rsidRPr="002E3F23">
              <w:rPr>
                <w:rFonts w:ascii="Arial" w:eastAsia="Arial" w:hAnsi="Arial" w:cs="Arial"/>
                <w:spacing w:val="2"/>
                <w:sz w:val="20"/>
                <w:szCs w:val="20"/>
              </w:rPr>
              <w:t>n</w:t>
            </w:r>
            <w:r w:rsidRPr="002E3F23">
              <w:rPr>
                <w:rFonts w:ascii="Arial" w:eastAsia="Arial" w:hAnsi="Arial" w:cs="Arial"/>
                <w:sz w:val="20"/>
                <w:szCs w:val="20"/>
              </w:rPr>
              <w:t xml:space="preserve">d </w:t>
            </w:r>
            <w:r w:rsidRPr="002E3F23">
              <w:rPr>
                <w:rFonts w:ascii="Arial" w:eastAsia="Arial" w:hAnsi="Arial" w:cs="Arial"/>
                <w:spacing w:val="1"/>
                <w:sz w:val="20"/>
                <w:szCs w:val="20"/>
              </w:rPr>
              <w:t>s</w:t>
            </w:r>
            <w:r w:rsidRPr="002E3F23">
              <w:rPr>
                <w:rFonts w:ascii="Arial" w:eastAsia="Arial" w:hAnsi="Arial" w:cs="Arial"/>
                <w:spacing w:val="-3"/>
                <w:sz w:val="20"/>
                <w:szCs w:val="20"/>
              </w:rPr>
              <w:t>u</w:t>
            </w:r>
            <w:r w:rsidRPr="002E3F23">
              <w:rPr>
                <w:rFonts w:ascii="Arial" w:eastAsia="Arial" w:hAnsi="Arial" w:cs="Arial"/>
                <w:spacing w:val="2"/>
                <w:sz w:val="20"/>
                <w:szCs w:val="20"/>
              </w:rPr>
              <w:t>m</w:t>
            </w:r>
            <w:r w:rsidRPr="002E3F23">
              <w:rPr>
                <w:rFonts w:ascii="Arial" w:eastAsia="Arial" w:hAnsi="Arial" w:cs="Arial"/>
                <w:spacing w:val="4"/>
                <w:sz w:val="20"/>
                <w:szCs w:val="20"/>
              </w:rPr>
              <w:t>m</w:t>
            </w:r>
            <w:r w:rsidRPr="002E3F23">
              <w:rPr>
                <w:rFonts w:ascii="Arial" w:eastAsia="Arial" w:hAnsi="Arial" w:cs="Arial"/>
                <w:sz w:val="20"/>
                <w:szCs w:val="20"/>
              </w:rPr>
              <w:t>at</w:t>
            </w:r>
            <w:r w:rsidRPr="002E3F23">
              <w:rPr>
                <w:rFonts w:ascii="Arial" w:eastAsia="Arial" w:hAnsi="Arial" w:cs="Arial"/>
                <w:spacing w:val="-2"/>
                <w:sz w:val="20"/>
                <w:szCs w:val="20"/>
              </w:rPr>
              <w:t>i</w:t>
            </w:r>
            <w:r w:rsidRPr="002E3F23">
              <w:rPr>
                <w:rFonts w:ascii="Arial" w:eastAsia="Arial" w:hAnsi="Arial" w:cs="Arial"/>
                <w:spacing w:val="-1"/>
                <w:sz w:val="20"/>
                <w:szCs w:val="20"/>
              </w:rPr>
              <w:t>v</w:t>
            </w:r>
            <w:r w:rsidRPr="002E3F23">
              <w:rPr>
                <w:rFonts w:ascii="Arial" w:eastAsia="Arial" w:hAnsi="Arial" w:cs="Arial"/>
                <w:sz w:val="20"/>
                <w:szCs w:val="20"/>
              </w:rPr>
              <w:t>e</w:t>
            </w:r>
            <w:r w:rsidRPr="002E3F23">
              <w:rPr>
                <w:rFonts w:ascii="Arial" w:eastAsia="Arial" w:hAnsi="Arial" w:cs="Arial"/>
                <w:spacing w:val="-10"/>
                <w:sz w:val="20"/>
                <w:szCs w:val="20"/>
              </w:rPr>
              <w:t xml:space="preserve"> </w:t>
            </w:r>
            <w:r w:rsidRPr="002E3F23">
              <w:rPr>
                <w:rFonts w:ascii="Arial" w:eastAsia="Arial" w:hAnsi="Arial" w:cs="Arial"/>
                <w:sz w:val="20"/>
                <w:szCs w:val="20"/>
              </w:rPr>
              <w:t>(</w:t>
            </w:r>
            <w:r w:rsidRPr="002E3F23">
              <w:rPr>
                <w:rFonts w:ascii="Arial" w:eastAsia="Arial" w:hAnsi="Arial" w:cs="Arial"/>
                <w:spacing w:val="2"/>
                <w:sz w:val="20"/>
                <w:szCs w:val="20"/>
              </w:rPr>
              <w:t>p</w:t>
            </w:r>
            <w:r w:rsidRPr="002E3F23">
              <w:rPr>
                <w:rFonts w:ascii="Arial" w:eastAsia="Arial" w:hAnsi="Arial" w:cs="Arial"/>
                <w:sz w:val="20"/>
                <w:szCs w:val="20"/>
              </w:rPr>
              <w:t>o</w:t>
            </w:r>
            <w:r w:rsidRPr="002E3F23">
              <w:rPr>
                <w:rFonts w:ascii="Arial" w:eastAsia="Arial" w:hAnsi="Arial" w:cs="Arial"/>
                <w:spacing w:val="1"/>
                <w:sz w:val="20"/>
                <w:szCs w:val="20"/>
              </w:rPr>
              <w:t>s</w:t>
            </w:r>
            <w:r w:rsidRPr="002E3F23">
              <w:rPr>
                <w:rFonts w:ascii="Arial" w:eastAsia="Arial" w:hAnsi="Arial" w:cs="Arial"/>
                <w:sz w:val="20"/>
                <w:szCs w:val="20"/>
              </w:rPr>
              <w:t>t)</w:t>
            </w:r>
            <w:r w:rsidRPr="002E3F23">
              <w:rPr>
                <w:rFonts w:ascii="Arial" w:eastAsia="Arial" w:hAnsi="Arial" w:cs="Arial"/>
                <w:spacing w:val="-5"/>
                <w:sz w:val="20"/>
                <w:szCs w:val="20"/>
              </w:rPr>
              <w:t xml:space="preserve"> </w:t>
            </w:r>
            <w:r w:rsidRPr="002E3F23">
              <w:rPr>
                <w:rFonts w:ascii="Arial" w:eastAsia="Arial" w:hAnsi="Arial" w:cs="Arial"/>
                <w:sz w:val="20"/>
                <w:szCs w:val="20"/>
              </w:rPr>
              <w:t>as</w:t>
            </w:r>
            <w:r w:rsidRPr="002E3F23">
              <w:rPr>
                <w:rFonts w:ascii="Arial" w:eastAsia="Arial" w:hAnsi="Arial" w:cs="Arial"/>
                <w:spacing w:val="1"/>
                <w:sz w:val="20"/>
                <w:szCs w:val="20"/>
              </w:rPr>
              <w:t>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2"/>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pacing w:val="3"/>
                <w:sz w:val="20"/>
                <w:szCs w:val="20"/>
              </w:rPr>
              <w:t>t</w:t>
            </w:r>
            <w:r w:rsidRPr="002E3F23">
              <w:rPr>
                <w:rFonts w:ascii="Arial" w:eastAsia="Arial" w:hAnsi="Arial" w:cs="Arial"/>
                <w:sz w:val="20"/>
                <w:szCs w:val="20"/>
              </w:rPr>
              <w:t>s</w:t>
            </w:r>
            <w:r w:rsidRPr="002E3F23">
              <w:rPr>
                <w:rFonts w:ascii="Arial" w:eastAsia="Arial" w:hAnsi="Arial" w:cs="Arial"/>
                <w:spacing w:val="-11"/>
                <w:sz w:val="20"/>
                <w:szCs w:val="20"/>
              </w:rPr>
              <w:t xml:space="preserve"> </w:t>
            </w:r>
            <w:r w:rsidRPr="002E3F23">
              <w:rPr>
                <w:rFonts w:ascii="Arial" w:eastAsia="Arial" w:hAnsi="Arial" w:cs="Arial"/>
                <w:sz w:val="20"/>
                <w:szCs w:val="20"/>
              </w:rPr>
              <w:t>to</w:t>
            </w:r>
            <w:r w:rsidRPr="002E3F23">
              <w:rPr>
                <w:rFonts w:ascii="Arial" w:eastAsia="Arial" w:hAnsi="Arial" w:cs="Arial"/>
                <w:spacing w:val="-3"/>
                <w:sz w:val="20"/>
                <w:szCs w:val="20"/>
              </w:rPr>
              <w:t xml:space="preserve"> </w:t>
            </w:r>
            <w:r w:rsidRPr="002E3F23">
              <w:rPr>
                <w:rFonts w:ascii="Arial" w:eastAsia="Arial" w:hAnsi="Arial" w:cs="Arial"/>
                <w:spacing w:val="1"/>
                <w:sz w:val="20"/>
                <w:szCs w:val="20"/>
              </w:rPr>
              <w:t>s</w:t>
            </w:r>
            <w:r w:rsidRPr="002E3F23">
              <w:rPr>
                <w:rFonts w:ascii="Arial" w:eastAsia="Arial" w:hAnsi="Arial" w:cs="Arial"/>
                <w:spacing w:val="2"/>
                <w:sz w:val="20"/>
                <w:szCs w:val="20"/>
              </w:rPr>
              <w:t>ho</w:t>
            </w:r>
            <w:r w:rsidRPr="002E3F23">
              <w:rPr>
                <w:rFonts w:ascii="Arial" w:eastAsia="Arial" w:hAnsi="Arial" w:cs="Arial"/>
                <w:sz w:val="20"/>
                <w:szCs w:val="20"/>
              </w:rPr>
              <w:t>w</w:t>
            </w:r>
            <w:r w:rsidRPr="002E3F23">
              <w:rPr>
                <w:rFonts w:ascii="Arial" w:eastAsia="Arial" w:hAnsi="Arial" w:cs="Arial"/>
                <w:spacing w:val="-7"/>
                <w:sz w:val="20"/>
                <w:szCs w:val="20"/>
              </w:rPr>
              <w:t xml:space="preserve"> </w:t>
            </w:r>
            <w:r w:rsidRPr="002E3F23">
              <w:rPr>
                <w:rFonts w:ascii="Arial" w:eastAsia="Arial" w:hAnsi="Arial" w:cs="Arial"/>
                <w:spacing w:val="2"/>
                <w:sz w:val="20"/>
                <w:szCs w:val="20"/>
              </w:rPr>
              <w:t>t</w:t>
            </w:r>
            <w:r w:rsidRPr="002E3F23">
              <w:rPr>
                <w:rFonts w:ascii="Arial" w:eastAsia="Arial" w:hAnsi="Arial" w:cs="Arial"/>
                <w:sz w:val="20"/>
                <w:szCs w:val="20"/>
              </w:rPr>
              <w:t>h</w:t>
            </w:r>
            <w:r w:rsidRPr="002E3F23">
              <w:rPr>
                <w:rFonts w:ascii="Arial" w:eastAsia="Arial" w:hAnsi="Arial" w:cs="Arial"/>
                <w:spacing w:val="-1"/>
                <w:sz w:val="20"/>
                <w:szCs w:val="20"/>
              </w:rPr>
              <w:t>a</w:t>
            </w:r>
            <w:r w:rsidRPr="002E3F23">
              <w:rPr>
                <w:rFonts w:ascii="Arial" w:eastAsia="Arial" w:hAnsi="Arial" w:cs="Arial"/>
                <w:sz w:val="20"/>
                <w:szCs w:val="20"/>
              </w:rPr>
              <w:t>t</w:t>
            </w:r>
            <w:r w:rsidRPr="002E3F23">
              <w:rPr>
                <w:rFonts w:ascii="Arial" w:eastAsia="Arial" w:hAnsi="Arial" w:cs="Arial"/>
                <w:spacing w:val="-3"/>
                <w:sz w:val="20"/>
                <w:szCs w:val="20"/>
              </w:rPr>
              <w:t xml:space="preserve"> </w:t>
            </w:r>
            <w:r w:rsidRPr="002E3F23">
              <w:rPr>
                <w:rFonts w:ascii="Arial" w:eastAsia="Arial" w:hAnsi="Arial" w:cs="Arial"/>
                <w:spacing w:val="2"/>
                <w:sz w:val="20"/>
                <w:szCs w:val="20"/>
              </w:rPr>
              <w:t>t</w:t>
            </w:r>
            <w:r w:rsidRPr="002E3F23">
              <w:rPr>
                <w:rFonts w:ascii="Arial" w:eastAsia="Arial" w:hAnsi="Arial" w:cs="Arial"/>
                <w:sz w:val="20"/>
                <w:szCs w:val="20"/>
              </w:rPr>
              <w:t>he</w:t>
            </w:r>
            <w:r w:rsidRPr="002E3F23">
              <w:rPr>
                <w:rFonts w:ascii="Arial" w:eastAsia="Arial" w:hAnsi="Arial" w:cs="Arial"/>
                <w:spacing w:val="-4"/>
                <w:sz w:val="20"/>
                <w:szCs w:val="20"/>
              </w:rPr>
              <w:t xml:space="preserve"> </w:t>
            </w:r>
            <w:r w:rsidRPr="002E3F23">
              <w:rPr>
                <w:rFonts w:ascii="Arial" w:eastAsia="Arial" w:hAnsi="Arial" w:cs="Arial"/>
                <w:spacing w:val="1"/>
                <w:sz w:val="20"/>
                <w:szCs w:val="20"/>
              </w:rPr>
              <w:t>s</w:t>
            </w:r>
            <w:r w:rsidRPr="002E3F23">
              <w:rPr>
                <w:rFonts w:ascii="Arial" w:eastAsia="Arial" w:hAnsi="Arial" w:cs="Arial"/>
                <w:sz w:val="20"/>
                <w:szCs w:val="20"/>
              </w:rPr>
              <w:t>t</w:t>
            </w:r>
            <w:r w:rsidRPr="002E3F23">
              <w:rPr>
                <w:rFonts w:ascii="Arial" w:eastAsia="Arial" w:hAnsi="Arial" w:cs="Arial"/>
                <w:spacing w:val="2"/>
                <w:sz w:val="20"/>
                <w:szCs w:val="20"/>
              </w:rPr>
              <w:t>u</w:t>
            </w:r>
            <w:r w:rsidRPr="002E3F23">
              <w:rPr>
                <w:rFonts w:ascii="Arial" w:eastAsia="Arial" w:hAnsi="Arial" w:cs="Arial"/>
                <w:sz w:val="20"/>
                <w:szCs w:val="20"/>
              </w:rPr>
              <w:t>d</w:t>
            </w:r>
            <w:r w:rsidRPr="002E3F23">
              <w:rPr>
                <w:rFonts w:ascii="Arial" w:eastAsia="Arial" w:hAnsi="Arial" w:cs="Arial"/>
                <w:spacing w:val="1"/>
                <w:sz w:val="20"/>
                <w:szCs w:val="20"/>
              </w:rPr>
              <w:t>e</w:t>
            </w:r>
            <w:r w:rsidRPr="002E3F23">
              <w:rPr>
                <w:rFonts w:ascii="Arial" w:eastAsia="Arial" w:hAnsi="Arial" w:cs="Arial"/>
                <w:sz w:val="20"/>
                <w:szCs w:val="20"/>
              </w:rPr>
              <w:t>nt</w:t>
            </w:r>
            <w:r w:rsidRPr="002E3F23">
              <w:rPr>
                <w:rFonts w:ascii="Arial" w:eastAsia="Arial" w:hAnsi="Arial" w:cs="Arial"/>
                <w:spacing w:val="-8"/>
                <w:sz w:val="20"/>
                <w:szCs w:val="20"/>
              </w:rPr>
              <w:t xml:space="preserve"> </w:t>
            </w:r>
            <w:r w:rsidRPr="002E3F23">
              <w:rPr>
                <w:rFonts w:ascii="Arial" w:eastAsia="Arial" w:hAnsi="Arial" w:cs="Arial"/>
                <w:sz w:val="20"/>
                <w:szCs w:val="20"/>
              </w:rPr>
              <w:t>h</w:t>
            </w:r>
            <w:r w:rsidRPr="002E3F23">
              <w:rPr>
                <w:rFonts w:ascii="Arial" w:eastAsia="Arial" w:hAnsi="Arial" w:cs="Arial"/>
                <w:spacing w:val="-1"/>
                <w:sz w:val="20"/>
                <w:szCs w:val="20"/>
              </w:rPr>
              <w:t>a</w:t>
            </w:r>
            <w:r w:rsidRPr="002E3F23">
              <w:rPr>
                <w:rFonts w:ascii="Arial" w:eastAsia="Arial" w:hAnsi="Arial" w:cs="Arial"/>
                <w:sz w:val="20"/>
                <w:szCs w:val="20"/>
              </w:rPr>
              <w:t>s</w:t>
            </w:r>
            <w:r w:rsidRPr="002E3F23">
              <w:rPr>
                <w:rFonts w:ascii="Arial" w:eastAsia="Arial" w:hAnsi="Arial" w:cs="Arial"/>
                <w:spacing w:val="-2"/>
                <w:sz w:val="20"/>
                <w:szCs w:val="20"/>
              </w:rPr>
              <w:t xml:space="preserve"> </w:t>
            </w:r>
            <w:r w:rsidRPr="002E3F23">
              <w:rPr>
                <w:rFonts w:ascii="Arial" w:eastAsia="Arial" w:hAnsi="Arial" w:cs="Arial"/>
                <w:spacing w:val="4"/>
                <w:sz w:val="20"/>
                <w:szCs w:val="20"/>
              </w:rPr>
              <w:t>m</w:t>
            </w:r>
            <w:r w:rsidRPr="002E3F23">
              <w:rPr>
                <w:rFonts w:ascii="Arial" w:eastAsia="Arial" w:hAnsi="Arial" w:cs="Arial"/>
                <w:sz w:val="20"/>
                <w:szCs w:val="20"/>
              </w:rPr>
              <w:t>et the</w:t>
            </w:r>
            <w:r w:rsidRPr="002E3F23">
              <w:rPr>
                <w:rFonts w:ascii="Arial" w:eastAsia="Arial" w:hAnsi="Arial" w:cs="Arial"/>
                <w:spacing w:val="-2"/>
                <w:sz w:val="20"/>
                <w:szCs w:val="20"/>
              </w:rPr>
              <w:t xml:space="preserve"> </w:t>
            </w:r>
            <w:r w:rsidRPr="002E3F23">
              <w:rPr>
                <w:rFonts w:ascii="Arial" w:eastAsia="Arial" w:hAnsi="Arial" w:cs="Arial"/>
                <w:spacing w:val="-1"/>
                <w:sz w:val="20"/>
                <w:szCs w:val="20"/>
              </w:rPr>
              <w:t>l</w:t>
            </w:r>
            <w:r w:rsidRPr="002E3F23">
              <w:rPr>
                <w:rFonts w:ascii="Arial" w:eastAsia="Arial" w:hAnsi="Arial" w:cs="Arial"/>
                <w:sz w:val="20"/>
                <w:szCs w:val="20"/>
              </w:rPr>
              <w:t>e</w:t>
            </w:r>
            <w:r w:rsidRPr="002E3F23">
              <w:rPr>
                <w:rFonts w:ascii="Arial" w:eastAsia="Arial" w:hAnsi="Arial" w:cs="Arial"/>
                <w:spacing w:val="-1"/>
                <w:sz w:val="20"/>
                <w:szCs w:val="20"/>
              </w:rPr>
              <w:t>a</w:t>
            </w:r>
            <w:r w:rsidRPr="002E3F23">
              <w:rPr>
                <w:rFonts w:ascii="Arial" w:eastAsia="Arial" w:hAnsi="Arial" w:cs="Arial"/>
                <w:spacing w:val="1"/>
                <w:sz w:val="20"/>
                <w:szCs w:val="20"/>
              </w:rPr>
              <w:t>r</w:t>
            </w:r>
            <w:r w:rsidRPr="002E3F23">
              <w:rPr>
                <w:rFonts w:ascii="Arial" w:eastAsia="Arial" w:hAnsi="Arial" w:cs="Arial"/>
                <w:spacing w:val="2"/>
                <w:sz w:val="20"/>
                <w:szCs w:val="20"/>
              </w:rPr>
              <w:t>n</w:t>
            </w:r>
            <w:r w:rsidRPr="002E3F23">
              <w:rPr>
                <w:rFonts w:ascii="Arial" w:eastAsia="Arial" w:hAnsi="Arial" w:cs="Arial"/>
                <w:spacing w:val="-1"/>
                <w:sz w:val="20"/>
                <w:szCs w:val="20"/>
              </w:rPr>
              <w:t>i</w:t>
            </w:r>
            <w:r w:rsidRPr="002E3F23">
              <w:rPr>
                <w:rFonts w:ascii="Arial" w:eastAsia="Arial" w:hAnsi="Arial" w:cs="Arial"/>
                <w:spacing w:val="2"/>
                <w:sz w:val="20"/>
                <w:szCs w:val="20"/>
              </w:rPr>
              <w:t>n</w:t>
            </w:r>
            <w:r w:rsidRPr="002E3F23">
              <w:rPr>
                <w:rFonts w:ascii="Arial" w:eastAsia="Arial" w:hAnsi="Arial" w:cs="Arial"/>
                <w:sz w:val="20"/>
                <w:szCs w:val="20"/>
              </w:rPr>
              <w:t>g</w:t>
            </w:r>
            <w:r w:rsidRPr="002E3F23">
              <w:rPr>
                <w:rFonts w:ascii="Arial" w:eastAsia="Arial" w:hAnsi="Arial" w:cs="Arial"/>
                <w:spacing w:val="-7"/>
                <w:sz w:val="20"/>
                <w:szCs w:val="20"/>
              </w:rPr>
              <w:t xml:space="preserve"> </w:t>
            </w:r>
            <w:r w:rsidRPr="002E3F23">
              <w:rPr>
                <w:rFonts w:ascii="Arial" w:eastAsia="Arial" w:hAnsi="Arial" w:cs="Arial"/>
                <w:spacing w:val="-1"/>
                <w:sz w:val="20"/>
                <w:szCs w:val="20"/>
              </w:rPr>
              <w:t>g</w:t>
            </w:r>
            <w:r w:rsidRPr="002E3F23">
              <w:rPr>
                <w:rFonts w:ascii="Arial" w:eastAsia="Arial" w:hAnsi="Arial" w:cs="Arial"/>
                <w:spacing w:val="2"/>
                <w:sz w:val="20"/>
                <w:szCs w:val="20"/>
              </w:rPr>
              <w:t>o</w:t>
            </w:r>
            <w:r w:rsidRPr="002E3F23">
              <w:rPr>
                <w:rFonts w:ascii="Arial" w:eastAsia="Arial" w:hAnsi="Arial" w:cs="Arial"/>
                <w:sz w:val="20"/>
                <w:szCs w:val="20"/>
              </w:rPr>
              <w:t>al</w:t>
            </w:r>
            <w:r w:rsidRPr="002E3F23">
              <w:rPr>
                <w:rFonts w:ascii="Arial" w:eastAsia="Arial" w:hAnsi="Arial" w:cs="Arial"/>
                <w:spacing w:val="-4"/>
                <w:sz w:val="20"/>
                <w:szCs w:val="20"/>
              </w:rPr>
              <w:t xml:space="preserve"> </w:t>
            </w:r>
            <w:r w:rsidRPr="002E3F23">
              <w:rPr>
                <w:rFonts w:ascii="Arial" w:eastAsia="Arial" w:hAnsi="Arial" w:cs="Arial"/>
                <w:spacing w:val="-1"/>
                <w:sz w:val="20"/>
                <w:szCs w:val="20"/>
              </w:rPr>
              <w:t>i</w:t>
            </w:r>
            <w:r w:rsidRPr="002E3F23">
              <w:rPr>
                <w:rFonts w:ascii="Arial" w:eastAsia="Arial" w:hAnsi="Arial" w:cs="Arial"/>
                <w:sz w:val="20"/>
                <w:szCs w:val="20"/>
              </w:rPr>
              <w:t>n</w:t>
            </w:r>
            <w:r w:rsidRPr="002E3F23">
              <w:rPr>
                <w:rFonts w:ascii="Arial" w:eastAsia="Arial" w:hAnsi="Arial" w:cs="Arial"/>
                <w:spacing w:val="-1"/>
                <w:sz w:val="20"/>
                <w:szCs w:val="20"/>
              </w:rPr>
              <w:t xml:space="preserve"> </w:t>
            </w:r>
            <w:r w:rsidRPr="002E3F23">
              <w:rPr>
                <w:rFonts w:ascii="Arial" w:eastAsia="Arial" w:hAnsi="Arial" w:cs="Arial"/>
                <w:sz w:val="20"/>
                <w:szCs w:val="20"/>
              </w:rPr>
              <w:t>the</w:t>
            </w:r>
            <w:r w:rsidRPr="002E3F23">
              <w:rPr>
                <w:rFonts w:ascii="Arial" w:eastAsia="Arial" w:hAnsi="Arial" w:cs="Arial"/>
                <w:spacing w:val="-2"/>
                <w:sz w:val="20"/>
                <w:szCs w:val="20"/>
              </w:rPr>
              <w:t xml:space="preserve"> </w:t>
            </w:r>
            <w:r w:rsidRPr="002E3F23">
              <w:rPr>
                <w:rFonts w:ascii="Arial" w:eastAsia="Arial" w:hAnsi="Arial" w:cs="Arial"/>
                <w:spacing w:val="-1"/>
                <w:sz w:val="20"/>
                <w:szCs w:val="20"/>
              </w:rPr>
              <w:t>A</w:t>
            </w:r>
            <w:r w:rsidRPr="002E3F23">
              <w:rPr>
                <w:rFonts w:ascii="Arial" w:eastAsia="Arial" w:hAnsi="Arial" w:cs="Arial"/>
                <w:spacing w:val="1"/>
                <w:sz w:val="20"/>
                <w:szCs w:val="20"/>
              </w:rPr>
              <w:t>ss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11"/>
                <w:sz w:val="20"/>
                <w:szCs w:val="20"/>
              </w:rPr>
              <w:t xml:space="preserve"> </w:t>
            </w:r>
            <w:r w:rsidRPr="002E3F23">
              <w:rPr>
                <w:rFonts w:ascii="Arial" w:eastAsia="Arial" w:hAnsi="Arial" w:cs="Arial"/>
                <w:spacing w:val="-1"/>
                <w:sz w:val="20"/>
                <w:szCs w:val="20"/>
              </w:rPr>
              <w:t>P</w:t>
            </w:r>
            <w:r w:rsidRPr="002E3F23">
              <w:rPr>
                <w:rFonts w:ascii="Arial" w:eastAsia="Arial" w:hAnsi="Arial" w:cs="Arial"/>
                <w:spacing w:val="1"/>
                <w:sz w:val="20"/>
                <w:szCs w:val="20"/>
              </w:rPr>
              <w:t>l</w:t>
            </w:r>
            <w:r w:rsidRPr="002E3F23">
              <w:rPr>
                <w:rFonts w:ascii="Arial" w:eastAsia="Arial" w:hAnsi="Arial" w:cs="Arial"/>
                <w:sz w:val="20"/>
                <w:szCs w:val="20"/>
              </w:rPr>
              <w:t>an</w:t>
            </w:r>
            <w:r w:rsidRPr="002E3F23">
              <w:rPr>
                <w:rFonts w:ascii="Arial" w:eastAsia="Arial" w:hAnsi="Arial" w:cs="Arial"/>
                <w:spacing w:val="-5"/>
                <w:sz w:val="20"/>
                <w:szCs w:val="20"/>
              </w:rPr>
              <w:t xml:space="preserve"> </w:t>
            </w:r>
            <w:r w:rsidRPr="002E3F23">
              <w:rPr>
                <w:rFonts w:ascii="Arial" w:eastAsia="Arial" w:hAnsi="Arial" w:cs="Arial"/>
                <w:spacing w:val="3"/>
                <w:sz w:val="20"/>
                <w:szCs w:val="20"/>
              </w:rPr>
              <w:t>T</w:t>
            </w:r>
            <w:r w:rsidRPr="002E3F23">
              <w:rPr>
                <w:rFonts w:ascii="Arial" w:eastAsia="Arial" w:hAnsi="Arial" w:cs="Arial"/>
                <w:sz w:val="20"/>
                <w:szCs w:val="20"/>
              </w:rPr>
              <w:t>e</w:t>
            </w:r>
            <w:r w:rsidRPr="002E3F23">
              <w:rPr>
                <w:rFonts w:ascii="Arial" w:eastAsia="Arial" w:hAnsi="Arial" w:cs="Arial"/>
                <w:spacing w:val="4"/>
                <w:sz w:val="20"/>
                <w:szCs w:val="20"/>
              </w:rPr>
              <w:t>m</w:t>
            </w:r>
            <w:r w:rsidRPr="002E3F23">
              <w:rPr>
                <w:rFonts w:ascii="Arial" w:eastAsia="Arial" w:hAnsi="Arial" w:cs="Arial"/>
                <w:sz w:val="20"/>
                <w:szCs w:val="20"/>
              </w:rPr>
              <w:t>p</w:t>
            </w:r>
            <w:r w:rsidRPr="002E3F23">
              <w:rPr>
                <w:rFonts w:ascii="Arial" w:eastAsia="Arial" w:hAnsi="Arial" w:cs="Arial"/>
                <w:spacing w:val="-1"/>
                <w:sz w:val="20"/>
                <w:szCs w:val="20"/>
              </w:rPr>
              <w:t>l</w:t>
            </w:r>
            <w:r w:rsidRPr="002E3F23">
              <w:rPr>
                <w:rFonts w:ascii="Arial" w:eastAsia="Arial" w:hAnsi="Arial" w:cs="Arial"/>
                <w:sz w:val="20"/>
                <w:szCs w:val="20"/>
              </w:rPr>
              <w:t>at</w:t>
            </w:r>
            <w:r w:rsidRPr="002E3F23">
              <w:rPr>
                <w:rFonts w:ascii="Arial" w:eastAsia="Arial" w:hAnsi="Arial" w:cs="Arial"/>
                <w:spacing w:val="-1"/>
                <w:sz w:val="20"/>
                <w:szCs w:val="20"/>
              </w:rPr>
              <w:t>e</w:t>
            </w:r>
            <w:r w:rsidRPr="002E3F23">
              <w:rPr>
                <w:rFonts w:ascii="Arial" w:eastAsia="Arial" w:hAnsi="Arial" w:cs="Arial"/>
                <w:sz w:val="20"/>
                <w:szCs w:val="20"/>
              </w:rPr>
              <w:t>.</w:t>
            </w:r>
          </w:p>
        </w:tc>
        <w:tc>
          <w:tcPr>
            <w:tcW w:w="3719" w:type="dxa"/>
            <w:tcBorders>
              <w:top w:val="single" w:sz="6" w:space="0" w:color="000000"/>
              <w:left w:val="single" w:sz="6" w:space="0" w:color="000000"/>
              <w:bottom w:val="single" w:sz="4" w:space="0" w:color="000000"/>
              <w:right w:val="single" w:sz="6" w:space="0" w:color="000000"/>
            </w:tcBorders>
          </w:tcPr>
          <w:p w:rsidR="002E3F23" w:rsidRPr="002E3F23" w:rsidRDefault="002E3F23" w:rsidP="002E3F23">
            <w:pPr>
              <w:widowControl w:val="0"/>
              <w:spacing w:before="96" w:after="0" w:line="240" w:lineRule="auto"/>
              <w:ind w:right="165"/>
              <w:rPr>
                <w:rFonts w:ascii="Arial" w:eastAsia="Arial" w:hAnsi="Arial" w:cs="Arial"/>
                <w:sz w:val="20"/>
                <w:szCs w:val="20"/>
              </w:rPr>
            </w:pPr>
            <w:r w:rsidRPr="002E3F23">
              <w:rPr>
                <w:rFonts w:ascii="Arial" w:eastAsia="Arial" w:hAnsi="Arial" w:cs="Arial"/>
                <w:spacing w:val="-1"/>
                <w:sz w:val="20"/>
                <w:szCs w:val="20"/>
              </w:rPr>
              <w:t>Y</w:t>
            </w:r>
            <w:r w:rsidRPr="002E3F23">
              <w:rPr>
                <w:rFonts w:ascii="Arial" w:eastAsia="Arial" w:hAnsi="Arial" w:cs="Arial"/>
                <w:sz w:val="20"/>
                <w:szCs w:val="20"/>
              </w:rPr>
              <w:t>ou</w:t>
            </w:r>
            <w:r w:rsidRPr="002E3F23">
              <w:rPr>
                <w:rFonts w:ascii="Arial" w:eastAsia="Arial" w:hAnsi="Arial" w:cs="Arial"/>
                <w:spacing w:val="-3"/>
                <w:sz w:val="20"/>
                <w:szCs w:val="20"/>
              </w:rPr>
              <w:t xml:space="preserve"> </w:t>
            </w:r>
            <w:r w:rsidRPr="002E3F23">
              <w:rPr>
                <w:rFonts w:ascii="Arial" w:eastAsia="Arial" w:hAnsi="Arial" w:cs="Arial"/>
                <w:sz w:val="20"/>
                <w:szCs w:val="20"/>
              </w:rPr>
              <w:t>w</w:t>
            </w:r>
            <w:r w:rsidRPr="002E3F23">
              <w:rPr>
                <w:rFonts w:ascii="Arial" w:eastAsia="Arial" w:hAnsi="Arial" w:cs="Arial"/>
                <w:spacing w:val="1"/>
                <w:sz w:val="20"/>
                <w:szCs w:val="20"/>
              </w:rPr>
              <w:t>i</w:t>
            </w:r>
            <w:r w:rsidRPr="002E3F23">
              <w:rPr>
                <w:rFonts w:ascii="Arial" w:eastAsia="Arial" w:hAnsi="Arial" w:cs="Arial"/>
                <w:spacing w:val="-1"/>
                <w:sz w:val="20"/>
                <w:szCs w:val="20"/>
              </w:rPr>
              <w:t>l</w:t>
            </w:r>
            <w:r w:rsidRPr="002E3F23">
              <w:rPr>
                <w:rFonts w:ascii="Arial" w:eastAsia="Arial" w:hAnsi="Arial" w:cs="Arial"/>
                <w:sz w:val="20"/>
                <w:szCs w:val="20"/>
              </w:rPr>
              <w:t>l</w:t>
            </w:r>
            <w:r w:rsidRPr="002E3F23">
              <w:rPr>
                <w:rFonts w:ascii="Arial" w:eastAsia="Arial" w:hAnsi="Arial" w:cs="Arial"/>
                <w:spacing w:val="-4"/>
                <w:sz w:val="20"/>
                <w:szCs w:val="20"/>
              </w:rPr>
              <w:t xml:space="preserve"> </w:t>
            </w:r>
            <w:r w:rsidRPr="002E3F23">
              <w:rPr>
                <w:rFonts w:ascii="Arial" w:eastAsia="Arial" w:hAnsi="Arial" w:cs="Arial"/>
                <w:spacing w:val="2"/>
                <w:sz w:val="20"/>
                <w:szCs w:val="20"/>
              </w:rPr>
              <w:t>f</w:t>
            </w:r>
            <w:r w:rsidRPr="002E3F23">
              <w:rPr>
                <w:rFonts w:ascii="Arial" w:eastAsia="Arial" w:hAnsi="Arial" w:cs="Arial"/>
                <w:spacing w:val="1"/>
                <w:sz w:val="20"/>
                <w:szCs w:val="20"/>
              </w:rPr>
              <w:t>i</w:t>
            </w:r>
            <w:r w:rsidRPr="002E3F23">
              <w:rPr>
                <w:rFonts w:ascii="Arial" w:eastAsia="Arial" w:hAnsi="Arial" w:cs="Arial"/>
                <w:spacing w:val="-1"/>
                <w:sz w:val="20"/>
                <w:szCs w:val="20"/>
              </w:rPr>
              <w:t>l</w:t>
            </w:r>
            <w:r w:rsidRPr="002E3F23">
              <w:rPr>
                <w:rFonts w:ascii="Arial" w:eastAsia="Arial" w:hAnsi="Arial" w:cs="Arial"/>
                <w:sz w:val="20"/>
                <w:szCs w:val="20"/>
              </w:rPr>
              <w:t>l</w:t>
            </w:r>
            <w:r w:rsidRPr="002E3F23">
              <w:rPr>
                <w:rFonts w:ascii="Arial" w:eastAsia="Arial" w:hAnsi="Arial" w:cs="Arial"/>
                <w:spacing w:val="-1"/>
                <w:sz w:val="20"/>
                <w:szCs w:val="20"/>
              </w:rPr>
              <w:t xml:space="preserve"> i</w:t>
            </w:r>
            <w:r w:rsidRPr="002E3F23">
              <w:rPr>
                <w:rFonts w:ascii="Arial" w:eastAsia="Arial" w:hAnsi="Arial" w:cs="Arial"/>
                <w:sz w:val="20"/>
                <w:szCs w:val="20"/>
              </w:rPr>
              <w:t>n</w:t>
            </w:r>
            <w:r w:rsidRPr="002E3F23">
              <w:rPr>
                <w:rFonts w:ascii="Arial" w:eastAsia="Arial" w:hAnsi="Arial" w:cs="Arial"/>
                <w:spacing w:val="-1"/>
                <w:sz w:val="20"/>
                <w:szCs w:val="20"/>
              </w:rPr>
              <w:t xml:space="preserve"> </w:t>
            </w:r>
            <w:r w:rsidRPr="002E3F23">
              <w:rPr>
                <w:rFonts w:ascii="Arial" w:eastAsia="Arial" w:hAnsi="Arial" w:cs="Arial"/>
                <w:spacing w:val="2"/>
                <w:sz w:val="20"/>
                <w:szCs w:val="20"/>
              </w:rPr>
              <w:t>t</w:t>
            </w:r>
            <w:r w:rsidRPr="002E3F23">
              <w:rPr>
                <w:rFonts w:ascii="Arial" w:eastAsia="Arial" w:hAnsi="Arial" w:cs="Arial"/>
                <w:sz w:val="20"/>
                <w:szCs w:val="20"/>
              </w:rPr>
              <w:t>he</w:t>
            </w:r>
            <w:r w:rsidRPr="002E3F23">
              <w:rPr>
                <w:rFonts w:ascii="Arial" w:eastAsia="Arial" w:hAnsi="Arial" w:cs="Arial"/>
                <w:spacing w:val="-2"/>
                <w:sz w:val="20"/>
                <w:szCs w:val="20"/>
              </w:rPr>
              <w:t xml:space="preserve"> </w:t>
            </w:r>
            <w:r w:rsidRPr="002E3F23">
              <w:rPr>
                <w:rFonts w:ascii="Arial" w:eastAsia="Arial" w:hAnsi="Arial" w:cs="Arial"/>
                <w:spacing w:val="-1"/>
                <w:sz w:val="20"/>
                <w:szCs w:val="20"/>
              </w:rPr>
              <w:t>A</w:t>
            </w:r>
            <w:r w:rsidRPr="002E3F23">
              <w:rPr>
                <w:rFonts w:ascii="Arial" w:eastAsia="Arial" w:hAnsi="Arial" w:cs="Arial"/>
                <w:spacing w:val="1"/>
                <w:sz w:val="20"/>
                <w:szCs w:val="20"/>
              </w:rPr>
              <w:t>ss</w:t>
            </w:r>
            <w:r w:rsidRPr="002E3F23">
              <w:rPr>
                <w:rFonts w:ascii="Arial" w:eastAsia="Arial" w:hAnsi="Arial" w:cs="Arial"/>
                <w:sz w:val="20"/>
                <w:szCs w:val="20"/>
              </w:rPr>
              <w:t>e</w:t>
            </w:r>
            <w:r w:rsidRPr="002E3F23">
              <w:rPr>
                <w:rFonts w:ascii="Arial" w:eastAsia="Arial" w:hAnsi="Arial" w:cs="Arial"/>
                <w:spacing w:val="2"/>
                <w:sz w:val="20"/>
                <w:szCs w:val="20"/>
              </w:rPr>
              <w:t>s</w:t>
            </w:r>
            <w:r w:rsidRPr="002E3F23">
              <w:rPr>
                <w:rFonts w:ascii="Arial" w:eastAsia="Arial" w:hAnsi="Arial" w:cs="Arial"/>
                <w:spacing w:val="-1"/>
                <w:sz w:val="20"/>
                <w:szCs w:val="20"/>
              </w:rPr>
              <w:t>s</w:t>
            </w:r>
            <w:r w:rsidRPr="002E3F23">
              <w:rPr>
                <w:rFonts w:ascii="Arial" w:eastAsia="Arial" w:hAnsi="Arial" w:cs="Arial"/>
                <w:spacing w:val="2"/>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9"/>
                <w:sz w:val="20"/>
                <w:szCs w:val="20"/>
              </w:rPr>
              <w:t xml:space="preserve"> </w:t>
            </w:r>
            <w:r w:rsidRPr="002E3F23">
              <w:rPr>
                <w:rFonts w:ascii="Arial" w:eastAsia="Arial" w:hAnsi="Arial" w:cs="Arial"/>
                <w:spacing w:val="-1"/>
                <w:sz w:val="20"/>
                <w:szCs w:val="20"/>
              </w:rPr>
              <w:t>Pl</w:t>
            </w:r>
            <w:r w:rsidRPr="002E3F23">
              <w:rPr>
                <w:rFonts w:ascii="Arial" w:eastAsia="Arial" w:hAnsi="Arial" w:cs="Arial"/>
                <w:spacing w:val="2"/>
                <w:sz w:val="20"/>
                <w:szCs w:val="20"/>
              </w:rPr>
              <w:t>a</w:t>
            </w:r>
            <w:r w:rsidRPr="002E3F23">
              <w:rPr>
                <w:rFonts w:ascii="Arial" w:eastAsia="Arial" w:hAnsi="Arial" w:cs="Arial"/>
                <w:sz w:val="20"/>
                <w:szCs w:val="20"/>
              </w:rPr>
              <w:t>n</w:t>
            </w:r>
            <w:r w:rsidRPr="002E3F23">
              <w:rPr>
                <w:rFonts w:ascii="Arial" w:eastAsia="Arial" w:hAnsi="Arial" w:cs="Arial"/>
                <w:spacing w:val="-4"/>
                <w:sz w:val="20"/>
                <w:szCs w:val="20"/>
              </w:rPr>
              <w:t xml:space="preserve"> </w:t>
            </w:r>
            <w:r w:rsidRPr="002E3F23">
              <w:rPr>
                <w:rFonts w:ascii="Arial" w:eastAsia="Arial" w:hAnsi="Arial" w:cs="Arial"/>
                <w:spacing w:val="2"/>
                <w:sz w:val="20"/>
                <w:szCs w:val="20"/>
              </w:rPr>
              <w:t>T</w:t>
            </w:r>
            <w:r w:rsidRPr="002E3F23">
              <w:rPr>
                <w:rFonts w:ascii="Arial" w:eastAsia="Arial" w:hAnsi="Arial" w:cs="Arial"/>
                <w:sz w:val="20"/>
                <w:szCs w:val="20"/>
              </w:rPr>
              <w:t>e</w:t>
            </w:r>
            <w:r w:rsidRPr="002E3F23">
              <w:rPr>
                <w:rFonts w:ascii="Arial" w:eastAsia="Arial" w:hAnsi="Arial" w:cs="Arial"/>
                <w:spacing w:val="4"/>
                <w:sz w:val="20"/>
                <w:szCs w:val="20"/>
              </w:rPr>
              <w:t>m</w:t>
            </w:r>
            <w:r w:rsidRPr="002E3F23">
              <w:rPr>
                <w:rFonts w:ascii="Arial" w:eastAsia="Arial" w:hAnsi="Arial" w:cs="Arial"/>
                <w:sz w:val="20"/>
                <w:szCs w:val="20"/>
              </w:rPr>
              <w:t>p</w:t>
            </w:r>
            <w:r w:rsidRPr="002E3F23">
              <w:rPr>
                <w:rFonts w:ascii="Arial" w:eastAsia="Arial" w:hAnsi="Arial" w:cs="Arial"/>
                <w:spacing w:val="-1"/>
                <w:sz w:val="20"/>
                <w:szCs w:val="20"/>
              </w:rPr>
              <w:t>l</w:t>
            </w:r>
            <w:r w:rsidRPr="002E3F23">
              <w:rPr>
                <w:rFonts w:ascii="Arial" w:eastAsia="Arial" w:hAnsi="Arial" w:cs="Arial"/>
                <w:sz w:val="20"/>
                <w:szCs w:val="20"/>
              </w:rPr>
              <w:t>ate</w:t>
            </w:r>
            <w:r w:rsidRPr="002E3F23">
              <w:rPr>
                <w:rFonts w:ascii="Arial" w:eastAsia="Arial" w:hAnsi="Arial" w:cs="Arial"/>
                <w:spacing w:val="-9"/>
                <w:sz w:val="20"/>
                <w:szCs w:val="20"/>
              </w:rPr>
              <w:t xml:space="preserve"> </w:t>
            </w:r>
            <w:r w:rsidRPr="002E3F23">
              <w:rPr>
                <w:rFonts w:ascii="Arial" w:eastAsia="Arial" w:hAnsi="Arial" w:cs="Arial"/>
                <w:sz w:val="20"/>
                <w:szCs w:val="20"/>
              </w:rPr>
              <w:t>a</w:t>
            </w:r>
            <w:r w:rsidRPr="002E3F23">
              <w:rPr>
                <w:rFonts w:ascii="Arial" w:eastAsia="Arial" w:hAnsi="Arial" w:cs="Arial"/>
                <w:spacing w:val="1"/>
                <w:sz w:val="20"/>
                <w:szCs w:val="20"/>
              </w:rPr>
              <w:t>n</w:t>
            </w:r>
            <w:r w:rsidRPr="002E3F23">
              <w:rPr>
                <w:rFonts w:ascii="Arial" w:eastAsia="Arial" w:hAnsi="Arial" w:cs="Arial"/>
                <w:sz w:val="20"/>
                <w:szCs w:val="20"/>
              </w:rPr>
              <w:t>d</w:t>
            </w:r>
            <w:r w:rsidRPr="002E3F23">
              <w:rPr>
                <w:rFonts w:ascii="Arial" w:eastAsia="Arial" w:hAnsi="Arial" w:cs="Arial"/>
                <w:spacing w:val="-2"/>
                <w:sz w:val="20"/>
                <w:szCs w:val="20"/>
              </w:rPr>
              <w:t xml:space="preserve"> w</w:t>
            </w:r>
            <w:r w:rsidRPr="002E3F23">
              <w:rPr>
                <w:rFonts w:ascii="Arial" w:eastAsia="Arial" w:hAnsi="Arial" w:cs="Arial"/>
                <w:spacing w:val="1"/>
                <w:sz w:val="20"/>
                <w:szCs w:val="20"/>
              </w:rPr>
              <w:t>r</w:t>
            </w:r>
            <w:r w:rsidRPr="002E3F23">
              <w:rPr>
                <w:rFonts w:ascii="Arial" w:eastAsia="Arial" w:hAnsi="Arial" w:cs="Arial"/>
                <w:spacing w:val="-1"/>
                <w:sz w:val="20"/>
                <w:szCs w:val="20"/>
              </w:rPr>
              <w:t>i</w:t>
            </w:r>
            <w:r w:rsidRPr="002E3F23">
              <w:rPr>
                <w:rFonts w:ascii="Arial" w:eastAsia="Arial" w:hAnsi="Arial" w:cs="Arial"/>
                <w:spacing w:val="2"/>
                <w:sz w:val="20"/>
                <w:szCs w:val="20"/>
              </w:rPr>
              <w:t>t</w:t>
            </w:r>
            <w:r w:rsidRPr="002E3F23">
              <w:rPr>
                <w:rFonts w:ascii="Arial" w:eastAsia="Arial" w:hAnsi="Arial" w:cs="Arial"/>
                <w:sz w:val="20"/>
                <w:szCs w:val="20"/>
              </w:rPr>
              <w:t>e</w:t>
            </w:r>
            <w:r w:rsidRPr="002E3F23">
              <w:rPr>
                <w:rFonts w:ascii="Arial" w:eastAsia="Arial" w:hAnsi="Arial" w:cs="Arial"/>
                <w:spacing w:val="-2"/>
                <w:sz w:val="20"/>
                <w:szCs w:val="20"/>
              </w:rPr>
              <w:t xml:space="preserve"> </w:t>
            </w:r>
            <w:r w:rsidRPr="002E3F23">
              <w:rPr>
                <w:rFonts w:ascii="Arial" w:eastAsia="Arial" w:hAnsi="Arial" w:cs="Arial"/>
                <w:sz w:val="20"/>
                <w:szCs w:val="20"/>
              </w:rPr>
              <w:t>a n</w:t>
            </w:r>
            <w:r w:rsidRPr="002E3F23">
              <w:rPr>
                <w:rFonts w:ascii="Arial" w:eastAsia="Arial" w:hAnsi="Arial" w:cs="Arial"/>
                <w:spacing w:val="-1"/>
                <w:sz w:val="20"/>
                <w:szCs w:val="20"/>
              </w:rPr>
              <w:t>a</w:t>
            </w:r>
            <w:r w:rsidRPr="002E3F23">
              <w:rPr>
                <w:rFonts w:ascii="Arial" w:eastAsia="Arial" w:hAnsi="Arial" w:cs="Arial"/>
                <w:spacing w:val="1"/>
                <w:sz w:val="20"/>
                <w:szCs w:val="20"/>
              </w:rPr>
              <w:t>rr</w:t>
            </w:r>
            <w:r w:rsidRPr="002E3F23">
              <w:rPr>
                <w:rFonts w:ascii="Arial" w:eastAsia="Arial" w:hAnsi="Arial" w:cs="Arial"/>
                <w:sz w:val="20"/>
                <w:szCs w:val="20"/>
              </w:rPr>
              <w:t>at</w:t>
            </w:r>
            <w:r w:rsidRPr="002E3F23">
              <w:rPr>
                <w:rFonts w:ascii="Arial" w:eastAsia="Arial" w:hAnsi="Arial" w:cs="Arial"/>
                <w:spacing w:val="1"/>
                <w:sz w:val="20"/>
                <w:szCs w:val="20"/>
              </w:rPr>
              <w:t>i</w:t>
            </w:r>
            <w:r w:rsidRPr="002E3F23">
              <w:rPr>
                <w:rFonts w:ascii="Arial" w:eastAsia="Arial" w:hAnsi="Arial" w:cs="Arial"/>
                <w:spacing w:val="-1"/>
                <w:sz w:val="20"/>
                <w:szCs w:val="20"/>
              </w:rPr>
              <w:t>v</w:t>
            </w:r>
            <w:r w:rsidRPr="002E3F23">
              <w:rPr>
                <w:rFonts w:ascii="Arial" w:eastAsia="Arial" w:hAnsi="Arial" w:cs="Arial"/>
                <w:sz w:val="20"/>
                <w:szCs w:val="20"/>
              </w:rPr>
              <w:t>e</w:t>
            </w:r>
            <w:r w:rsidRPr="002E3F23">
              <w:rPr>
                <w:rFonts w:ascii="Arial" w:eastAsia="Arial" w:hAnsi="Arial" w:cs="Arial"/>
                <w:spacing w:val="-7"/>
                <w:sz w:val="20"/>
                <w:szCs w:val="20"/>
              </w:rPr>
              <w:t xml:space="preserve"> </w:t>
            </w:r>
            <w:r w:rsidRPr="002E3F23">
              <w:rPr>
                <w:rFonts w:ascii="Arial" w:eastAsia="Arial" w:hAnsi="Arial" w:cs="Arial"/>
                <w:sz w:val="20"/>
                <w:szCs w:val="20"/>
              </w:rPr>
              <w:t>e</w:t>
            </w:r>
            <w:r w:rsidRPr="002E3F23">
              <w:rPr>
                <w:rFonts w:ascii="Arial" w:eastAsia="Arial" w:hAnsi="Arial" w:cs="Arial"/>
                <w:spacing w:val="1"/>
                <w:sz w:val="20"/>
                <w:szCs w:val="20"/>
              </w:rPr>
              <w:t>x</w:t>
            </w:r>
            <w:r w:rsidRPr="002E3F23">
              <w:rPr>
                <w:rFonts w:ascii="Arial" w:eastAsia="Arial" w:hAnsi="Arial" w:cs="Arial"/>
                <w:sz w:val="20"/>
                <w:szCs w:val="20"/>
              </w:rPr>
              <w:t>p</w:t>
            </w:r>
            <w:r w:rsidRPr="002E3F23">
              <w:rPr>
                <w:rFonts w:ascii="Arial" w:eastAsia="Arial" w:hAnsi="Arial" w:cs="Arial"/>
                <w:spacing w:val="1"/>
                <w:sz w:val="20"/>
                <w:szCs w:val="20"/>
              </w:rPr>
              <w:t>l</w:t>
            </w:r>
            <w:r w:rsidRPr="002E3F23">
              <w:rPr>
                <w:rFonts w:ascii="Arial" w:eastAsia="Arial" w:hAnsi="Arial" w:cs="Arial"/>
                <w:sz w:val="20"/>
                <w:szCs w:val="20"/>
              </w:rPr>
              <w:t>a</w:t>
            </w:r>
            <w:r w:rsidRPr="002E3F23">
              <w:rPr>
                <w:rFonts w:ascii="Arial" w:eastAsia="Arial" w:hAnsi="Arial" w:cs="Arial"/>
                <w:spacing w:val="-1"/>
                <w:sz w:val="20"/>
                <w:szCs w:val="20"/>
              </w:rPr>
              <w:t>i</w:t>
            </w:r>
            <w:r w:rsidRPr="002E3F23">
              <w:rPr>
                <w:rFonts w:ascii="Arial" w:eastAsia="Arial" w:hAnsi="Arial" w:cs="Arial"/>
                <w:spacing w:val="2"/>
                <w:sz w:val="20"/>
                <w:szCs w:val="20"/>
              </w:rPr>
              <w:t>n</w:t>
            </w:r>
            <w:r w:rsidRPr="002E3F23">
              <w:rPr>
                <w:rFonts w:ascii="Arial" w:eastAsia="Arial" w:hAnsi="Arial" w:cs="Arial"/>
                <w:spacing w:val="-1"/>
                <w:sz w:val="20"/>
                <w:szCs w:val="20"/>
              </w:rPr>
              <w:t>i</w:t>
            </w:r>
            <w:r w:rsidRPr="002E3F23">
              <w:rPr>
                <w:rFonts w:ascii="Arial" w:eastAsia="Arial" w:hAnsi="Arial" w:cs="Arial"/>
                <w:spacing w:val="2"/>
                <w:sz w:val="20"/>
                <w:szCs w:val="20"/>
              </w:rPr>
              <w:t>n</w:t>
            </w:r>
            <w:r w:rsidRPr="002E3F23">
              <w:rPr>
                <w:rFonts w:ascii="Arial" w:eastAsia="Arial" w:hAnsi="Arial" w:cs="Arial"/>
                <w:sz w:val="20"/>
                <w:szCs w:val="20"/>
              </w:rPr>
              <w:t>g</w:t>
            </w:r>
            <w:r w:rsidRPr="002E3F23">
              <w:rPr>
                <w:rFonts w:ascii="Arial" w:eastAsia="Arial" w:hAnsi="Arial" w:cs="Arial"/>
                <w:spacing w:val="-5"/>
                <w:sz w:val="20"/>
                <w:szCs w:val="20"/>
              </w:rPr>
              <w:t xml:space="preserve"> </w:t>
            </w:r>
            <w:r w:rsidRPr="002E3F23">
              <w:rPr>
                <w:rFonts w:ascii="Arial" w:eastAsia="Arial" w:hAnsi="Arial" w:cs="Arial"/>
                <w:spacing w:val="-4"/>
                <w:sz w:val="20"/>
                <w:szCs w:val="20"/>
              </w:rPr>
              <w:t>y</w:t>
            </w:r>
            <w:r w:rsidRPr="002E3F23">
              <w:rPr>
                <w:rFonts w:ascii="Arial" w:eastAsia="Arial" w:hAnsi="Arial" w:cs="Arial"/>
                <w:sz w:val="20"/>
                <w:szCs w:val="20"/>
              </w:rPr>
              <w:t>o</w:t>
            </w:r>
            <w:r w:rsidRPr="002E3F23">
              <w:rPr>
                <w:rFonts w:ascii="Arial" w:eastAsia="Arial" w:hAnsi="Arial" w:cs="Arial"/>
                <w:spacing w:val="-1"/>
                <w:sz w:val="20"/>
                <w:szCs w:val="20"/>
              </w:rPr>
              <w:t>u</w:t>
            </w:r>
            <w:r w:rsidRPr="002E3F23">
              <w:rPr>
                <w:rFonts w:ascii="Arial" w:eastAsia="Arial" w:hAnsi="Arial" w:cs="Arial"/>
                <w:sz w:val="20"/>
                <w:szCs w:val="20"/>
              </w:rPr>
              <w:t>r</w:t>
            </w:r>
            <w:r w:rsidRPr="002E3F23">
              <w:rPr>
                <w:rFonts w:ascii="Arial" w:eastAsia="Arial" w:hAnsi="Arial" w:cs="Arial"/>
                <w:spacing w:val="-4"/>
                <w:sz w:val="20"/>
                <w:szCs w:val="20"/>
              </w:rPr>
              <w:t xml:space="preserve"> </w:t>
            </w:r>
            <w:r w:rsidRPr="002E3F23">
              <w:rPr>
                <w:rFonts w:ascii="Arial" w:eastAsia="Arial" w:hAnsi="Arial" w:cs="Arial"/>
                <w:spacing w:val="2"/>
                <w:sz w:val="20"/>
                <w:szCs w:val="20"/>
              </w:rPr>
              <w:t>o</w:t>
            </w:r>
            <w:r w:rsidRPr="002E3F23">
              <w:rPr>
                <w:rFonts w:ascii="Arial" w:eastAsia="Arial" w:hAnsi="Arial" w:cs="Arial"/>
                <w:spacing w:val="1"/>
                <w:sz w:val="20"/>
                <w:szCs w:val="20"/>
              </w:rPr>
              <w:t>v</w:t>
            </w:r>
            <w:r w:rsidRPr="002E3F23">
              <w:rPr>
                <w:rFonts w:ascii="Arial" w:eastAsia="Arial" w:hAnsi="Arial" w:cs="Arial"/>
                <w:sz w:val="20"/>
                <w:szCs w:val="20"/>
              </w:rPr>
              <w:t>era</w:t>
            </w:r>
            <w:r w:rsidRPr="002E3F23">
              <w:rPr>
                <w:rFonts w:ascii="Arial" w:eastAsia="Arial" w:hAnsi="Arial" w:cs="Arial"/>
                <w:spacing w:val="-1"/>
                <w:sz w:val="20"/>
                <w:szCs w:val="20"/>
              </w:rPr>
              <w:t>l</w:t>
            </w:r>
            <w:r w:rsidRPr="002E3F23">
              <w:rPr>
                <w:rFonts w:ascii="Arial" w:eastAsia="Arial" w:hAnsi="Arial" w:cs="Arial"/>
                <w:sz w:val="20"/>
                <w:szCs w:val="20"/>
              </w:rPr>
              <w:t>l</w:t>
            </w:r>
            <w:r w:rsidRPr="002E3F23">
              <w:rPr>
                <w:rFonts w:ascii="Arial" w:eastAsia="Arial" w:hAnsi="Arial" w:cs="Arial"/>
                <w:spacing w:val="-5"/>
                <w:sz w:val="20"/>
                <w:szCs w:val="20"/>
              </w:rPr>
              <w:t xml:space="preserve"> </w:t>
            </w:r>
            <w:r w:rsidRPr="002E3F23">
              <w:rPr>
                <w:rFonts w:ascii="Arial" w:eastAsia="Arial" w:hAnsi="Arial" w:cs="Arial"/>
                <w:sz w:val="20"/>
                <w:szCs w:val="20"/>
              </w:rPr>
              <w:t>as</w:t>
            </w:r>
            <w:r w:rsidRPr="002E3F23">
              <w:rPr>
                <w:rFonts w:ascii="Arial" w:eastAsia="Arial" w:hAnsi="Arial" w:cs="Arial"/>
                <w:spacing w:val="1"/>
                <w:sz w:val="20"/>
                <w:szCs w:val="20"/>
              </w:rPr>
              <w:t>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11"/>
                <w:sz w:val="20"/>
                <w:szCs w:val="20"/>
              </w:rPr>
              <w:t xml:space="preserve"> </w:t>
            </w:r>
            <w:r w:rsidRPr="002E3F23">
              <w:rPr>
                <w:rFonts w:ascii="Arial" w:eastAsia="Arial" w:hAnsi="Arial" w:cs="Arial"/>
                <w:spacing w:val="-1"/>
                <w:sz w:val="20"/>
                <w:szCs w:val="20"/>
              </w:rPr>
              <w:t>p</w:t>
            </w:r>
            <w:r w:rsidRPr="002E3F23">
              <w:rPr>
                <w:rFonts w:ascii="Arial" w:eastAsia="Arial" w:hAnsi="Arial" w:cs="Arial"/>
                <w:spacing w:val="1"/>
                <w:sz w:val="20"/>
                <w:szCs w:val="20"/>
              </w:rPr>
              <w:t>l</w:t>
            </w:r>
            <w:r w:rsidRPr="002E3F23">
              <w:rPr>
                <w:rFonts w:ascii="Arial" w:eastAsia="Arial" w:hAnsi="Arial" w:cs="Arial"/>
                <w:sz w:val="20"/>
                <w:szCs w:val="20"/>
              </w:rPr>
              <w:t>a</w:t>
            </w:r>
            <w:r w:rsidRPr="002E3F23">
              <w:rPr>
                <w:rFonts w:ascii="Arial" w:eastAsia="Arial" w:hAnsi="Arial" w:cs="Arial"/>
                <w:spacing w:val="-1"/>
                <w:sz w:val="20"/>
                <w:szCs w:val="20"/>
              </w:rPr>
              <w:t>n</w:t>
            </w:r>
            <w:r w:rsidRPr="002E3F23">
              <w:rPr>
                <w:rFonts w:ascii="Arial" w:eastAsia="Arial" w:hAnsi="Arial" w:cs="Arial"/>
                <w:sz w:val="20"/>
                <w:szCs w:val="20"/>
              </w:rPr>
              <w:t>.</w:t>
            </w:r>
          </w:p>
          <w:p w:rsidR="002E3F23" w:rsidRPr="002E3F23" w:rsidRDefault="002E3F23" w:rsidP="002E3F23">
            <w:pPr>
              <w:widowControl w:val="0"/>
              <w:spacing w:before="1" w:after="0" w:line="240" w:lineRule="exact"/>
              <w:rPr>
                <w:sz w:val="24"/>
                <w:szCs w:val="24"/>
              </w:rPr>
            </w:pPr>
          </w:p>
          <w:p w:rsidR="002E3F23" w:rsidRPr="002E3F23" w:rsidRDefault="002E3F23" w:rsidP="00915F48">
            <w:pPr>
              <w:widowControl w:val="0"/>
              <w:spacing w:after="0" w:line="240" w:lineRule="auto"/>
              <w:ind w:right="-20"/>
              <w:rPr>
                <w:rFonts w:ascii="Arial" w:eastAsia="Arial" w:hAnsi="Arial" w:cs="Arial"/>
                <w:sz w:val="20"/>
                <w:szCs w:val="20"/>
              </w:rPr>
            </w:pPr>
            <w:r w:rsidRPr="002E3F23">
              <w:rPr>
                <w:rFonts w:ascii="Arial" w:eastAsia="Arial" w:hAnsi="Arial" w:cs="Arial"/>
                <w:sz w:val="20"/>
                <w:szCs w:val="20"/>
              </w:rPr>
              <w:t>1.</w:t>
            </w:r>
            <w:r w:rsidRPr="002E3F23">
              <w:rPr>
                <w:rFonts w:ascii="Arial" w:eastAsia="Arial" w:hAnsi="Arial" w:cs="Arial"/>
                <w:spacing w:val="53"/>
                <w:sz w:val="20"/>
                <w:szCs w:val="20"/>
              </w:rPr>
              <w:t xml:space="preserve"> </w:t>
            </w:r>
            <w:r w:rsidRPr="002E3F23">
              <w:rPr>
                <w:rFonts w:ascii="Arial" w:eastAsia="Arial" w:hAnsi="Arial" w:cs="Arial"/>
                <w:sz w:val="20"/>
                <w:szCs w:val="20"/>
              </w:rPr>
              <w:t>C</w:t>
            </w:r>
            <w:r w:rsidRPr="002E3F23">
              <w:rPr>
                <w:rFonts w:ascii="Arial" w:eastAsia="Arial" w:hAnsi="Arial" w:cs="Arial"/>
                <w:spacing w:val="2"/>
                <w:sz w:val="20"/>
                <w:szCs w:val="20"/>
              </w:rPr>
              <w:t>op</w:t>
            </w:r>
            <w:r w:rsidRPr="002E3F23">
              <w:rPr>
                <w:rFonts w:ascii="Arial" w:eastAsia="Arial" w:hAnsi="Arial" w:cs="Arial"/>
                <w:sz w:val="20"/>
                <w:szCs w:val="20"/>
              </w:rPr>
              <w:t>y</w:t>
            </w:r>
            <w:r w:rsidRPr="002E3F23">
              <w:rPr>
                <w:rFonts w:ascii="Arial" w:eastAsia="Arial" w:hAnsi="Arial" w:cs="Arial"/>
                <w:spacing w:val="-7"/>
                <w:sz w:val="20"/>
                <w:szCs w:val="20"/>
              </w:rPr>
              <w:t xml:space="preserve"> </w:t>
            </w:r>
            <w:r w:rsidRPr="002E3F23">
              <w:rPr>
                <w:rFonts w:ascii="Arial" w:eastAsia="Arial" w:hAnsi="Arial" w:cs="Arial"/>
                <w:sz w:val="20"/>
                <w:szCs w:val="20"/>
              </w:rPr>
              <w:t>a</w:t>
            </w:r>
            <w:r w:rsidRPr="002E3F23">
              <w:rPr>
                <w:rFonts w:ascii="Arial" w:eastAsia="Arial" w:hAnsi="Arial" w:cs="Arial"/>
                <w:spacing w:val="1"/>
                <w:sz w:val="20"/>
                <w:szCs w:val="20"/>
              </w:rPr>
              <w:t>n</w:t>
            </w:r>
            <w:r w:rsidRPr="002E3F23">
              <w:rPr>
                <w:rFonts w:ascii="Arial" w:eastAsia="Arial" w:hAnsi="Arial" w:cs="Arial"/>
                <w:sz w:val="20"/>
                <w:szCs w:val="20"/>
              </w:rPr>
              <w:t>d</w:t>
            </w:r>
            <w:r w:rsidRPr="002E3F23">
              <w:rPr>
                <w:rFonts w:ascii="Arial" w:eastAsia="Arial" w:hAnsi="Arial" w:cs="Arial"/>
                <w:spacing w:val="-3"/>
                <w:sz w:val="20"/>
                <w:szCs w:val="20"/>
              </w:rPr>
              <w:t xml:space="preserve"> </w:t>
            </w:r>
            <w:r w:rsidRPr="002E3F23">
              <w:rPr>
                <w:rFonts w:ascii="Arial" w:eastAsia="Arial" w:hAnsi="Arial" w:cs="Arial"/>
                <w:spacing w:val="-1"/>
                <w:sz w:val="20"/>
                <w:szCs w:val="20"/>
              </w:rPr>
              <w:t>p</w:t>
            </w:r>
            <w:r w:rsidRPr="002E3F23">
              <w:rPr>
                <w:rFonts w:ascii="Arial" w:eastAsia="Arial" w:hAnsi="Arial" w:cs="Arial"/>
                <w:sz w:val="20"/>
                <w:szCs w:val="20"/>
              </w:rPr>
              <w:t>a</w:t>
            </w:r>
            <w:r w:rsidRPr="002E3F23">
              <w:rPr>
                <w:rFonts w:ascii="Arial" w:eastAsia="Arial" w:hAnsi="Arial" w:cs="Arial"/>
                <w:spacing w:val="1"/>
                <w:sz w:val="20"/>
                <w:szCs w:val="20"/>
              </w:rPr>
              <w:t>s</w:t>
            </w:r>
            <w:r w:rsidRPr="002E3F23">
              <w:rPr>
                <w:rFonts w:ascii="Arial" w:eastAsia="Arial" w:hAnsi="Arial" w:cs="Arial"/>
                <w:spacing w:val="2"/>
                <w:sz w:val="20"/>
                <w:szCs w:val="20"/>
              </w:rPr>
              <w:t>t</w:t>
            </w:r>
            <w:r w:rsidRPr="002E3F23">
              <w:rPr>
                <w:rFonts w:ascii="Arial" w:eastAsia="Arial" w:hAnsi="Arial" w:cs="Arial"/>
                <w:sz w:val="20"/>
                <w:szCs w:val="20"/>
              </w:rPr>
              <w:t>e</w:t>
            </w:r>
            <w:r w:rsidRPr="002E3F23">
              <w:rPr>
                <w:rFonts w:ascii="Arial" w:eastAsia="Arial" w:hAnsi="Arial" w:cs="Arial"/>
                <w:spacing w:val="-5"/>
                <w:sz w:val="20"/>
                <w:szCs w:val="20"/>
              </w:rPr>
              <w:t xml:space="preserve"> </w:t>
            </w:r>
            <w:r w:rsidRPr="002E3F23">
              <w:rPr>
                <w:rFonts w:ascii="Arial" w:eastAsia="Arial" w:hAnsi="Arial" w:cs="Arial"/>
                <w:spacing w:val="-1"/>
                <w:sz w:val="20"/>
                <w:szCs w:val="20"/>
              </w:rPr>
              <w:t>t</w:t>
            </w:r>
            <w:r w:rsidRPr="002E3F23">
              <w:rPr>
                <w:rFonts w:ascii="Arial" w:eastAsia="Arial" w:hAnsi="Arial" w:cs="Arial"/>
                <w:spacing w:val="2"/>
                <w:sz w:val="20"/>
                <w:szCs w:val="20"/>
              </w:rPr>
              <w:t>h</w:t>
            </w:r>
            <w:r w:rsidRPr="002E3F23">
              <w:rPr>
                <w:rFonts w:ascii="Arial" w:eastAsia="Arial" w:hAnsi="Arial" w:cs="Arial"/>
                <w:sz w:val="20"/>
                <w:szCs w:val="20"/>
              </w:rPr>
              <w:t>e</w:t>
            </w:r>
            <w:r w:rsidRPr="002E3F23">
              <w:rPr>
                <w:rFonts w:ascii="Arial" w:eastAsia="Arial" w:hAnsi="Arial" w:cs="Arial"/>
                <w:spacing w:val="-3"/>
                <w:sz w:val="20"/>
                <w:szCs w:val="20"/>
              </w:rPr>
              <w:t xml:space="preserve"> </w:t>
            </w:r>
            <w:r w:rsidRPr="002E3F23">
              <w:rPr>
                <w:rFonts w:ascii="Arial" w:eastAsia="Arial" w:hAnsi="Arial" w:cs="Arial"/>
                <w:spacing w:val="1"/>
                <w:sz w:val="20"/>
                <w:szCs w:val="20"/>
              </w:rPr>
              <w:t>l</w:t>
            </w:r>
            <w:r w:rsidRPr="002E3F23">
              <w:rPr>
                <w:rFonts w:ascii="Arial" w:eastAsia="Arial" w:hAnsi="Arial" w:cs="Arial"/>
                <w:sz w:val="20"/>
                <w:szCs w:val="20"/>
              </w:rPr>
              <w:t>e</w:t>
            </w:r>
            <w:r w:rsidRPr="002E3F23">
              <w:rPr>
                <w:rFonts w:ascii="Arial" w:eastAsia="Arial" w:hAnsi="Arial" w:cs="Arial"/>
                <w:spacing w:val="-1"/>
                <w:sz w:val="20"/>
                <w:szCs w:val="20"/>
              </w:rPr>
              <w:t>a</w:t>
            </w:r>
            <w:r w:rsidRPr="002E3F23">
              <w:rPr>
                <w:rFonts w:ascii="Arial" w:eastAsia="Arial" w:hAnsi="Arial" w:cs="Arial"/>
                <w:spacing w:val="3"/>
                <w:sz w:val="20"/>
                <w:szCs w:val="20"/>
              </w:rPr>
              <w:t>r</w:t>
            </w:r>
            <w:r w:rsidRPr="002E3F23">
              <w:rPr>
                <w:rFonts w:ascii="Arial" w:eastAsia="Arial" w:hAnsi="Arial" w:cs="Arial"/>
                <w:sz w:val="20"/>
                <w:szCs w:val="20"/>
              </w:rPr>
              <w:t>n</w:t>
            </w:r>
            <w:r w:rsidRPr="002E3F23">
              <w:rPr>
                <w:rFonts w:ascii="Arial" w:eastAsia="Arial" w:hAnsi="Arial" w:cs="Arial"/>
                <w:spacing w:val="-1"/>
                <w:sz w:val="20"/>
                <w:szCs w:val="20"/>
              </w:rPr>
              <w:t>i</w:t>
            </w:r>
            <w:r w:rsidRPr="002E3F23">
              <w:rPr>
                <w:rFonts w:ascii="Arial" w:eastAsia="Arial" w:hAnsi="Arial" w:cs="Arial"/>
                <w:spacing w:val="2"/>
                <w:sz w:val="20"/>
                <w:szCs w:val="20"/>
              </w:rPr>
              <w:t>n</w:t>
            </w:r>
            <w:r w:rsidRPr="002E3F23">
              <w:rPr>
                <w:rFonts w:ascii="Arial" w:eastAsia="Arial" w:hAnsi="Arial" w:cs="Arial"/>
                <w:sz w:val="20"/>
                <w:szCs w:val="20"/>
              </w:rPr>
              <w:t>g</w:t>
            </w:r>
            <w:r w:rsidRPr="002E3F23">
              <w:rPr>
                <w:rFonts w:ascii="Arial" w:eastAsia="Arial" w:hAnsi="Arial" w:cs="Arial"/>
                <w:spacing w:val="-7"/>
                <w:sz w:val="20"/>
                <w:szCs w:val="20"/>
              </w:rPr>
              <w:t xml:space="preserve"> </w:t>
            </w:r>
            <w:r w:rsidRPr="002E3F23">
              <w:rPr>
                <w:rFonts w:ascii="Arial" w:eastAsia="Arial" w:hAnsi="Arial" w:cs="Arial"/>
                <w:spacing w:val="-1"/>
                <w:sz w:val="20"/>
                <w:szCs w:val="20"/>
              </w:rPr>
              <w:t>g</w:t>
            </w:r>
            <w:r w:rsidRPr="002E3F23">
              <w:rPr>
                <w:rFonts w:ascii="Arial" w:eastAsia="Arial" w:hAnsi="Arial" w:cs="Arial"/>
                <w:spacing w:val="2"/>
                <w:sz w:val="20"/>
                <w:szCs w:val="20"/>
              </w:rPr>
              <w:t>o</w:t>
            </w:r>
            <w:r w:rsidRPr="002E3F23">
              <w:rPr>
                <w:rFonts w:ascii="Arial" w:eastAsia="Arial" w:hAnsi="Arial" w:cs="Arial"/>
                <w:sz w:val="20"/>
                <w:szCs w:val="20"/>
              </w:rPr>
              <w:t>a</w:t>
            </w:r>
            <w:r w:rsidRPr="002E3F23">
              <w:rPr>
                <w:rFonts w:ascii="Arial" w:eastAsia="Arial" w:hAnsi="Arial" w:cs="Arial"/>
                <w:spacing w:val="-1"/>
                <w:sz w:val="20"/>
                <w:szCs w:val="20"/>
              </w:rPr>
              <w:t>l</w:t>
            </w:r>
            <w:r w:rsidRPr="002E3F23">
              <w:rPr>
                <w:rFonts w:ascii="Arial" w:eastAsia="Arial" w:hAnsi="Arial" w:cs="Arial"/>
                <w:sz w:val="20"/>
                <w:szCs w:val="20"/>
              </w:rPr>
              <w:t>s</w:t>
            </w:r>
            <w:r w:rsidRPr="002E3F23">
              <w:rPr>
                <w:rFonts w:ascii="Arial" w:eastAsia="Arial" w:hAnsi="Arial" w:cs="Arial"/>
                <w:spacing w:val="-4"/>
                <w:sz w:val="20"/>
                <w:szCs w:val="20"/>
              </w:rPr>
              <w:t xml:space="preserve"> </w:t>
            </w:r>
            <w:r w:rsidRPr="002E3F23">
              <w:rPr>
                <w:rFonts w:ascii="Arial" w:eastAsia="Arial" w:hAnsi="Arial" w:cs="Arial"/>
                <w:spacing w:val="2"/>
                <w:sz w:val="20"/>
                <w:szCs w:val="20"/>
              </w:rPr>
              <w:t>f</w:t>
            </w:r>
            <w:r w:rsidRPr="002E3F23">
              <w:rPr>
                <w:rFonts w:ascii="Arial" w:eastAsia="Arial" w:hAnsi="Arial" w:cs="Arial"/>
                <w:spacing w:val="1"/>
                <w:sz w:val="20"/>
                <w:szCs w:val="20"/>
              </w:rPr>
              <w:t>r</w:t>
            </w:r>
            <w:r w:rsidRPr="002E3F23">
              <w:rPr>
                <w:rFonts w:ascii="Arial" w:eastAsia="Arial" w:hAnsi="Arial" w:cs="Arial"/>
                <w:sz w:val="20"/>
                <w:szCs w:val="20"/>
              </w:rPr>
              <w:t>om</w:t>
            </w:r>
            <w:r w:rsidRPr="002E3F23">
              <w:rPr>
                <w:rFonts w:ascii="Arial" w:eastAsia="Arial" w:hAnsi="Arial" w:cs="Arial"/>
                <w:spacing w:val="2"/>
                <w:sz w:val="20"/>
                <w:szCs w:val="20"/>
              </w:rPr>
              <w:t xml:space="preserve"> </w:t>
            </w:r>
            <w:r w:rsidRPr="002E3F23">
              <w:rPr>
                <w:rFonts w:ascii="Arial" w:eastAsia="Arial" w:hAnsi="Arial" w:cs="Arial"/>
                <w:spacing w:val="-6"/>
                <w:sz w:val="20"/>
                <w:szCs w:val="20"/>
              </w:rPr>
              <w:t>y</w:t>
            </w:r>
            <w:r w:rsidRPr="002E3F23">
              <w:rPr>
                <w:rFonts w:ascii="Arial" w:eastAsia="Arial" w:hAnsi="Arial" w:cs="Arial"/>
                <w:sz w:val="20"/>
                <w:szCs w:val="20"/>
              </w:rPr>
              <w:t>o</w:t>
            </w:r>
            <w:r w:rsidRPr="002E3F23">
              <w:rPr>
                <w:rFonts w:ascii="Arial" w:eastAsia="Arial" w:hAnsi="Arial" w:cs="Arial"/>
                <w:spacing w:val="-1"/>
                <w:sz w:val="20"/>
                <w:szCs w:val="20"/>
              </w:rPr>
              <w:t>u</w:t>
            </w:r>
            <w:r w:rsidRPr="002E3F23">
              <w:rPr>
                <w:rFonts w:ascii="Arial" w:eastAsia="Arial" w:hAnsi="Arial" w:cs="Arial"/>
                <w:sz w:val="20"/>
                <w:szCs w:val="20"/>
              </w:rPr>
              <w:t>r</w:t>
            </w:r>
            <w:r w:rsidRPr="002E3F23">
              <w:rPr>
                <w:rFonts w:ascii="Arial" w:eastAsia="Arial" w:hAnsi="Arial" w:cs="Arial"/>
                <w:spacing w:val="1"/>
                <w:sz w:val="20"/>
                <w:szCs w:val="20"/>
              </w:rPr>
              <w:t xml:space="preserve"> </w:t>
            </w:r>
            <w:r w:rsidRPr="002E3F23">
              <w:rPr>
                <w:rFonts w:ascii="Arial" w:eastAsia="Arial" w:hAnsi="Arial" w:cs="Arial"/>
                <w:b/>
                <w:bCs/>
                <w:i/>
                <w:sz w:val="20"/>
                <w:szCs w:val="20"/>
              </w:rPr>
              <w:t>T</w:t>
            </w:r>
            <w:r w:rsidRPr="002E3F23">
              <w:rPr>
                <w:rFonts w:ascii="Arial" w:eastAsia="Arial" w:hAnsi="Arial" w:cs="Arial"/>
                <w:b/>
                <w:bCs/>
                <w:i/>
                <w:spacing w:val="2"/>
                <w:sz w:val="20"/>
                <w:szCs w:val="20"/>
              </w:rPr>
              <w:t>a</w:t>
            </w:r>
            <w:r w:rsidRPr="002E3F23">
              <w:rPr>
                <w:rFonts w:ascii="Arial" w:eastAsia="Arial" w:hAnsi="Arial" w:cs="Arial"/>
                <w:b/>
                <w:bCs/>
                <w:i/>
                <w:sz w:val="20"/>
                <w:szCs w:val="20"/>
              </w:rPr>
              <w:t>sk</w:t>
            </w:r>
            <w:r w:rsidRPr="002E3F23">
              <w:rPr>
                <w:rFonts w:ascii="Arial" w:eastAsia="Arial" w:hAnsi="Arial" w:cs="Arial"/>
                <w:b/>
                <w:bCs/>
                <w:i/>
                <w:spacing w:val="-4"/>
                <w:sz w:val="20"/>
                <w:szCs w:val="20"/>
              </w:rPr>
              <w:t xml:space="preserve"> </w:t>
            </w:r>
            <w:r w:rsidRPr="002E3F23">
              <w:rPr>
                <w:rFonts w:ascii="Arial" w:eastAsia="Arial" w:hAnsi="Arial" w:cs="Arial"/>
                <w:b/>
                <w:bCs/>
                <w:i/>
                <w:sz w:val="20"/>
                <w:szCs w:val="20"/>
              </w:rPr>
              <w:t>2,</w:t>
            </w:r>
            <w:r w:rsidR="00915F48">
              <w:rPr>
                <w:rFonts w:ascii="Arial" w:eastAsia="Arial" w:hAnsi="Arial" w:cs="Arial"/>
                <w:sz w:val="20"/>
                <w:szCs w:val="20"/>
              </w:rPr>
              <w:t xml:space="preserve"> </w:t>
            </w:r>
            <w:r w:rsidRPr="002E3F23">
              <w:rPr>
                <w:rFonts w:ascii="Arial" w:eastAsia="Arial" w:hAnsi="Arial" w:cs="Arial"/>
                <w:b/>
                <w:bCs/>
                <w:i/>
                <w:sz w:val="20"/>
                <w:szCs w:val="20"/>
              </w:rPr>
              <w:t>3A</w:t>
            </w:r>
            <w:r w:rsidRPr="002E3F23">
              <w:rPr>
                <w:rFonts w:ascii="Arial" w:eastAsia="Arial" w:hAnsi="Arial" w:cs="Arial"/>
                <w:b/>
                <w:bCs/>
                <w:i/>
                <w:spacing w:val="-4"/>
                <w:sz w:val="20"/>
                <w:szCs w:val="20"/>
              </w:rPr>
              <w:t xml:space="preserve"> </w:t>
            </w:r>
            <w:r w:rsidRPr="002E3F23">
              <w:rPr>
                <w:rFonts w:ascii="Arial" w:eastAsia="Arial" w:hAnsi="Arial" w:cs="Arial"/>
                <w:spacing w:val="1"/>
                <w:sz w:val="20"/>
                <w:szCs w:val="20"/>
              </w:rPr>
              <w:t>i</w:t>
            </w:r>
            <w:r w:rsidRPr="002E3F23">
              <w:rPr>
                <w:rFonts w:ascii="Arial" w:eastAsia="Arial" w:hAnsi="Arial" w:cs="Arial"/>
                <w:sz w:val="20"/>
                <w:szCs w:val="20"/>
              </w:rPr>
              <w:t>nto</w:t>
            </w:r>
            <w:r w:rsidRPr="002E3F23">
              <w:rPr>
                <w:rFonts w:ascii="Arial" w:eastAsia="Arial" w:hAnsi="Arial" w:cs="Arial"/>
                <w:spacing w:val="-4"/>
                <w:sz w:val="20"/>
                <w:szCs w:val="20"/>
              </w:rPr>
              <w:t xml:space="preserve"> </w:t>
            </w:r>
            <w:r w:rsidRPr="002E3F23">
              <w:rPr>
                <w:rFonts w:ascii="Arial" w:eastAsia="Arial" w:hAnsi="Arial" w:cs="Arial"/>
                <w:spacing w:val="2"/>
                <w:sz w:val="20"/>
                <w:szCs w:val="20"/>
              </w:rPr>
              <w:t>t</w:t>
            </w:r>
            <w:r w:rsidRPr="002E3F23">
              <w:rPr>
                <w:rFonts w:ascii="Arial" w:eastAsia="Arial" w:hAnsi="Arial" w:cs="Arial"/>
                <w:sz w:val="20"/>
                <w:szCs w:val="20"/>
              </w:rPr>
              <w:t>he</w:t>
            </w:r>
            <w:r w:rsidRPr="002E3F23">
              <w:rPr>
                <w:rFonts w:ascii="Arial" w:eastAsia="Arial" w:hAnsi="Arial" w:cs="Arial"/>
                <w:spacing w:val="-2"/>
                <w:sz w:val="20"/>
                <w:szCs w:val="20"/>
              </w:rPr>
              <w:t xml:space="preserve"> </w:t>
            </w:r>
            <w:r w:rsidRPr="002E3F23">
              <w:rPr>
                <w:rFonts w:ascii="Arial" w:eastAsia="Arial" w:hAnsi="Arial" w:cs="Arial"/>
                <w:spacing w:val="-1"/>
                <w:sz w:val="20"/>
                <w:szCs w:val="20"/>
              </w:rPr>
              <w:t>A</w:t>
            </w:r>
            <w:r w:rsidRPr="002E3F23">
              <w:rPr>
                <w:rFonts w:ascii="Arial" w:eastAsia="Arial" w:hAnsi="Arial" w:cs="Arial"/>
                <w:spacing w:val="1"/>
                <w:sz w:val="20"/>
                <w:szCs w:val="20"/>
              </w:rPr>
              <w:t>ss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11"/>
                <w:sz w:val="20"/>
                <w:szCs w:val="20"/>
              </w:rPr>
              <w:t xml:space="preserve"> </w:t>
            </w:r>
            <w:r w:rsidRPr="002E3F23">
              <w:rPr>
                <w:rFonts w:ascii="Arial" w:eastAsia="Arial" w:hAnsi="Arial" w:cs="Arial"/>
                <w:spacing w:val="-1"/>
                <w:sz w:val="20"/>
                <w:szCs w:val="20"/>
              </w:rPr>
              <w:t>P</w:t>
            </w:r>
            <w:r w:rsidRPr="002E3F23">
              <w:rPr>
                <w:rFonts w:ascii="Arial" w:eastAsia="Arial" w:hAnsi="Arial" w:cs="Arial"/>
                <w:spacing w:val="1"/>
                <w:sz w:val="20"/>
                <w:szCs w:val="20"/>
              </w:rPr>
              <w:t>l</w:t>
            </w:r>
            <w:r w:rsidRPr="002E3F23">
              <w:rPr>
                <w:rFonts w:ascii="Arial" w:eastAsia="Arial" w:hAnsi="Arial" w:cs="Arial"/>
                <w:sz w:val="20"/>
                <w:szCs w:val="20"/>
              </w:rPr>
              <w:t>an</w:t>
            </w:r>
            <w:r w:rsidRPr="002E3F23">
              <w:rPr>
                <w:rFonts w:ascii="Arial" w:eastAsia="Arial" w:hAnsi="Arial" w:cs="Arial"/>
                <w:spacing w:val="-5"/>
                <w:sz w:val="20"/>
                <w:szCs w:val="20"/>
              </w:rPr>
              <w:t xml:space="preserve"> </w:t>
            </w:r>
            <w:r w:rsidRPr="002E3F23">
              <w:rPr>
                <w:rFonts w:ascii="Arial" w:eastAsia="Arial" w:hAnsi="Arial" w:cs="Arial"/>
                <w:spacing w:val="3"/>
                <w:sz w:val="20"/>
                <w:szCs w:val="20"/>
              </w:rPr>
              <w:t>T</w:t>
            </w:r>
            <w:r w:rsidRPr="002E3F23">
              <w:rPr>
                <w:rFonts w:ascii="Arial" w:eastAsia="Arial" w:hAnsi="Arial" w:cs="Arial"/>
                <w:sz w:val="20"/>
                <w:szCs w:val="20"/>
              </w:rPr>
              <w:t>e</w:t>
            </w:r>
            <w:r w:rsidRPr="002E3F23">
              <w:rPr>
                <w:rFonts w:ascii="Arial" w:eastAsia="Arial" w:hAnsi="Arial" w:cs="Arial"/>
                <w:spacing w:val="4"/>
                <w:sz w:val="20"/>
                <w:szCs w:val="20"/>
              </w:rPr>
              <w:t>m</w:t>
            </w:r>
            <w:r w:rsidRPr="002E3F23">
              <w:rPr>
                <w:rFonts w:ascii="Arial" w:eastAsia="Arial" w:hAnsi="Arial" w:cs="Arial"/>
                <w:sz w:val="20"/>
                <w:szCs w:val="20"/>
              </w:rPr>
              <w:t>p</w:t>
            </w:r>
            <w:r w:rsidRPr="002E3F23">
              <w:rPr>
                <w:rFonts w:ascii="Arial" w:eastAsia="Arial" w:hAnsi="Arial" w:cs="Arial"/>
                <w:spacing w:val="-1"/>
                <w:sz w:val="20"/>
                <w:szCs w:val="20"/>
              </w:rPr>
              <w:t>l</w:t>
            </w:r>
            <w:r w:rsidRPr="002E3F23">
              <w:rPr>
                <w:rFonts w:ascii="Arial" w:eastAsia="Arial" w:hAnsi="Arial" w:cs="Arial"/>
                <w:sz w:val="20"/>
                <w:szCs w:val="20"/>
              </w:rPr>
              <w:t>at</w:t>
            </w:r>
            <w:r w:rsidRPr="002E3F23">
              <w:rPr>
                <w:rFonts w:ascii="Arial" w:eastAsia="Arial" w:hAnsi="Arial" w:cs="Arial"/>
                <w:spacing w:val="-1"/>
                <w:sz w:val="20"/>
                <w:szCs w:val="20"/>
              </w:rPr>
              <w:t>e</w:t>
            </w:r>
            <w:r w:rsidRPr="002E3F23">
              <w:rPr>
                <w:rFonts w:ascii="Arial" w:eastAsia="Arial" w:hAnsi="Arial" w:cs="Arial"/>
                <w:sz w:val="20"/>
                <w:szCs w:val="20"/>
              </w:rPr>
              <w:t>,</w:t>
            </w:r>
            <w:r w:rsidRPr="002E3F23">
              <w:rPr>
                <w:rFonts w:ascii="Arial" w:eastAsia="Arial" w:hAnsi="Arial" w:cs="Arial"/>
                <w:spacing w:val="-9"/>
                <w:sz w:val="20"/>
                <w:szCs w:val="20"/>
              </w:rPr>
              <w:t xml:space="preserve"> </w:t>
            </w:r>
            <w:r w:rsidRPr="002E3F23">
              <w:rPr>
                <w:rFonts w:ascii="Arial" w:eastAsia="Arial" w:hAnsi="Arial" w:cs="Arial"/>
                <w:spacing w:val="1"/>
                <w:sz w:val="20"/>
                <w:szCs w:val="20"/>
              </w:rPr>
              <w:t>c</w:t>
            </w:r>
            <w:r w:rsidRPr="002E3F23">
              <w:rPr>
                <w:rFonts w:ascii="Arial" w:eastAsia="Arial" w:hAnsi="Arial" w:cs="Arial"/>
                <w:sz w:val="20"/>
                <w:szCs w:val="20"/>
              </w:rPr>
              <w:t>o</w:t>
            </w:r>
            <w:r w:rsidRPr="002E3F23">
              <w:rPr>
                <w:rFonts w:ascii="Arial" w:eastAsia="Arial" w:hAnsi="Arial" w:cs="Arial"/>
                <w:spacing w:val="-1"/>
                <w:sz w:val="20"/>
                <w:szCs w:val="20"/>
              </w:rPr>
              <w:t>l</w:t>
            </w:r>
            <w:r w:rsidRPr="002E3F23">
              <w:rPr>
                <w:rFonts w:ascii="Arial" w:eastAsia="Arial" w:hAnsi="Arial" w:cs="Arial"/>
                <w:sz w:val="20"/>
                <w:szCs w:val="20"/>
              </w:rPr>
              <w:t>u</w:t>
            </w:r>
            <w:r w:rsidRPr="002E3F23">
              <w:rPr>
                <w:rFonts w:ascii="Arial" w:eastAsia="Arial" w:hAnsi="Arial" w:cs="Arial"/>
                <w:spacing w:val="4"/>
                <w:sz w:val="20"/>
                <w:szCs w:val="20"/>
              </w:rPr>
              <w:t>m</w:t>
            </w:r>
            <w:r w:rsidRPr="002E3F23">
              <w:rPr>
                <w:rFonts w:ascii="Arial" w:eastAsia="Arial" w:hAnsi="Arial" w:cs="Arial"/>
                <w:sz w:val="20"/>
                <w:szCs w:val="20"/>
              </w:rPr>
              <w:t>n</w:t>
            </w:r>
            <w:r w:rsidRPr="002E3F23">
              <w:rPr>
                <w:rFonts w:ascii="Arial" w:eastAsia="Arial" w:hAnsi="Arial" w:cs="Arial"/>
                <w:spacing w:val="-6"/>
                <w:sz w:val="20"/>
                <w:szCs w:val="20"/>
              </w:rPr>
              <w:t xml:space="preserve"> </w:t>
            </w:r>
            <w:r w:rsidRPr="002E3F23">
              <w:rPr>
                <w:rFonts w:ascii="Arial" w:eastAsia="Arial" w:hAnsi="Arial" w:cs="Arial"/>
                <w:spacing w:val="-1"/>
                <w:w w:val="99"/>
                <w:sz w:val="20"/>
                <w:szCs w:val="20"/>
              </w:rPr>
              <w:t>#</w:t>
            </w:r>
            <w:r w:rsidRPr="002E3F23">
              <w:rPr>
                <w:rFonts w:ascii="Arial" w:eastAsia="Arial" w:hAnsi="Arial" w:cs="Arial"/>
                <w:w w:val="99"/>
                <w:sz w:val="20"/>
                <w:szCs w:val="20"/>
              </w:rPr>
              <w:t>1.</w:t>
            </w:r>
          </w:p>
          <w:p w:rsidR="002E3F23" w:rsidRPr="002E3F23" w:rsidRDefault="002E3F23" w:rsidP="002E3F23">
            <w:pPr>
              <w:widowControl w:val="0"/>
              <w:spacing w:before="18" w:after="0" w:line="280" w:lineRule="exact"/>
              <w:rPr>
                <w:sz w:val="28"/>
                <w:szCs w:val="28"/>
              </w:rPr>
            </w:pPr>
          </w:p>
          <w:p w:rsidR="002E3F23" w:rsidRPr="002E3F23" w:rsidRDefault="002E3F23" w:rsidP="002E3F23">
            <w:pPr>
              <w:widowControl w:val="0"/>
              <w:spacing w:after="0" w:line="275" w:lineRule="auto"/>
              <w:ind w:right="652"/>
              <w:rPr>
                <w:rFonts w:ascii="Arial" w:eastAsia="Arial" w:hAnsi="Arial" w:cs="Arial"/>
                <w:sz w:val="20"/>
                <w:szCs w:val="20"/>
              </w:rPr>
            </w:pPr>
            <w:r w:rsidRPr="002E3F23">
              <w:rPr>
                <w:rFonts w:ascii="Arial" w:eastAsia="Arial" w:hAnsi="Arial" w:cs="Arial"/>
                <w:sz w:val="20"/>
                <w:szCs w:val="20"/>
              </w:rPr>
              <w:t>2.</w:t>
            </w:r>
            <w:r w:rsidRPr="002E3F23">
              <w:rPr>
                <w:rFonts w:ascii="Arial" w:eastAsia="Arial" w:hAnsi="Arial" w:cs="Arial"/>
                <w:spacing w:val="-3"/>
                <w:sz w:val="20"/>
                <w:szCs w:val="20"/>
              </w:rPr>
              <w:t xml:space="preserve"> </w:t>
            </w:r>
            <w:r w:rsidRPr="002E3F23">
              <w:rPr>
                <w:rFonts w:ascii="Arial" w:eastAsia="Arial" w:hAnsi="Arial" w:cs="Arial"/>
                <w:sz w:val="20"/>
                <w:szCs w:val="20"/>
              </w:rPr>
              <w:t>In</w:t>
            </w:r>
            <w:r w:rsidRPr="002E3F23">
              <w:rPr>
                <w:rFonts w:ascii="Arial" w:eastAsia="Arial" w:hAnsi="Arial" w:cs="Arial"/>
                <w:spacing w:val="-3"/>
                <w:sz w:val="20"/>
                <w:szCs w:val="20"/>
              </w:rPr>
              <w:t xml:space="preserve"> </w:t>
            </w:r>
            <w:r w:rsidRPr="002E3F23">
              <w:rPr>
                <w:rFonts w:ascii="Arial" w:eastAsia="Arial" w:hAnsi="Arial" w:cs="Arial"/>
                <w:spacing w:val="2"/>
                <w:sz w:val="20"/>
                <w:szCs w:val="20"/>
              </w:rPr>
              <w:t>t</w:t>
            </w:r>
            <w:r w:rsidRPr="002E3F23">
              <w:rPr>
                <w:rFonts w:ascii="Arial" w:eastAsia="Arial" w:hAnsi="Arial" w:cs="Arial"/>
                <w:sz w:val="20"/>
                <w:szCs w:val="20"/>
              </w:rPr>
              <w:t>he</w:t>
            </w:r>
            <w:r w:rsidRPr="002E3F23">
              <w:rPr>
                <w:rFonts w:ascii="Arial" w:eastAsia="Arial" w:hAnsi="Arial" w:cs="Arial"/>
                <w:spacing w:val="-2"/>
                <w:sz w:val="20"/>
                <w:szCs w:val="20"/>
              </w:rPr>
              <w:t xml:space="preserve"> </w:t>
            </w:r>
            <w:r w:rsidRPr="002E3F23">
              <w:rPr>
                <w:rFonts w:ascii="Arial" w:eastAsia="Arial" w:hAnsi="Arial" w:cs="Arial"/>
                <w:spacing w:val="-1"/>
                <w:sz w:val="20"/>
                <w:szCs w:val="20"/>
              </w:rPr>
              <w:t>A</w:t>
            </w:r>
            <w:r w:rsidRPr="002E3F23">
              <w:rPr>
                <w:rFonts w:ascii="Arial" w:eastAsia="Arial" w:hAnsi="Arial" w:cs="Arial"/>
                <w:spacing w:val="1"/>
                <w:sz w:val="20"/>
                <w:szCs w:val="20"/>
              </w:rPr>
              <w:t>ss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11"/>
                <w:sz w:val="20"/>
                <w:szCs w:val="20"/>
              </w:rPr>
              <w:t xml:space="preserve"> </w:t>
            </w:r>
            <w:r w:rsidRPr="002E3F23">
              <w:rPr>
                <w:rFonts w:ascii="Arial" w:eastAsia="Arial" w:hAnsi="Arial" w:cs="Arial"/>
                <w:spacing w:val="-1"/>
                <w:sz w:val="20"/>
                <w:szCs w:val="20"/>
              </w:rPr>
              <w:t>P</w:t>
            </w:r>
            <w:r w:rsidRPr="002E3F23">
              <w:rPr>
                <w:rFonts w:ascii="Arial" w:eastAsia="Arial" w:hAnsi="Arial" w:cs="Arial"/>
                <w:spacing w:val="1"/>
                <w:sz w:val="20"/>
                <w:szCs w:val="20"/>
              </w:rPr>
              <w:t>l</w:t>
            </w:r>
            <w:r w:rsidRPr="002E3F23">
              <w:rPr>
                <w:rFonts w:ascii="Arial" w:eastAsia="Arial" w:hAnsi="Arial" w:cs="Arial"/>
                <w:sz w:val="20"/>
                <w:szCs w:val="20"/>
              </w:rPr>
              <w:t>an</w:t>
            </w:r>
            <w:r w:rsidRPr="002E3F23">
              <w:rPr>
                <w:rFonts w:ascii="Arial" w:eastAsia="Arial" w:hAnsi="Arial" w:cs="Arial"/>
                <w:spacing w:val="-3"/>
                <w:sz w:val="20"/>
                <w:szCs w:val="20"/>
              </w:rPr>
              <w:t xml:space="preserve"> </w:t>
            </w:r>
            <w:r w:rsidRPr="002E3F23">
              <w:rPr>
                <w:rFonts w:ascii="Arial" w:eastAsia="Arial" w:hAnsi="Arial" w:cs="Arial"/>
                <w:spacing w:val="3"/>
                <w:sz w:val="20"/>
                <w:szCs w:val="20"/>
              </w:rPr>
              <w:t>T</w:t>
            </w:r>
            <w:r w:rsidRPr="002E3F23">
              <w:rPr>
                <w:rFonts w:ascii="Arial" w:eastAsia="Arial" w:hAnsi="Arial" w:cs="Arial"/>
                <w:spacing w:val="-3"/>
                <w:sz w:val="20"/>
                <w:szCs w:val="20"/>
              </w:rPr>
              <w:t>e</w:t>
            </w:r>
            <w:r w:rsidRPr="002E3F23">
              <w:rPr>
                <w:rFonts w:ascii="Arial" w:eastAsia="Arial" w:hAnsi="Arial" w:cs="Arial"/>
                <w:spacing w:val="4"/>
                <w:sz w:val="20"/>
                <w:szCs w:val="20"/>
              </w:rPr>
              <w:t>m</w:t>
            </w:r>
            <w:r w:rsidRPr="002E3F23">
              <w:rPr>
                <w:rFonts w:ascii="Arial" w:eastAsia="Arial" w:hAnsi="Arial" w:cs="Arial"/>
                <w:sz w:val="20"/>
                <w:szCs w:val="20"/>
              </w:rPr>
              <w:t>p</w:t>
            </w:r>
            <w:r w:rsidRPr="002E3F23">
              <w:rPr>
                <w:rFonts w:ascii="Arial" w:eastAsia="Arial" w:hAnsi="Arial" w:cs="Arial"/>
                <w:spacing w:val="-1"/>
                <w:sz w:val="20"/>
                <w:szCs w:val="20"/>
              </w:rPr>
              <w:t>l</w:t>
            </w:r>
            <w:r w:rsidRPr="002E3F23">
              <w:rPr>
                <w:rFonts w:ascii="Arial" w:eastAsia="Arial" w:hAnsi="Arial" w:cs="Arial"/>
                <w:sz w:val="20"/>
                <w:szCs w:val="20"/>
              </w:rPr>
              <w:t>ate</w:t>
            </w:r>
            <w:r w:rsidRPr="002E3F23">
              <w:rPr>
                <w:rFonts w:ascii="Arial" w:eastAsia="Arial" w:hAnsi="Arial" w:cs="Arial"/>
                <w:spacing w:val="-6"/>
                <w:sz w:val="20"/>
                <w:szCs w:val="20"/>
              </w:rPr>
              <w:t xml:space="preserve"> </w:t>
            </w:r>
            <w:r w:rsidRPr="002E3F23">
              <w:rPr>
                <w:rFonts w:ascii="Arial" w:eastAsia="Arial" w:hAnsi="Arial" w:cs="Arial"/>
                <w:sz w:val="20"/>
                <w:szCs w:val="20"/>
              </w:rPr>
              <w:t>u</w:t>
            </w:r>
            <w:r w:rsidRPr="002E3F23">
              <w:rPr>
                <w:rFonts w:ascii="Arial" w:eastAsia="Arial" w:hAnsi="Arial" w:cs="Arial"/>
                <w:spacing w:val="1"/>
                <w:sz w:val="20"/>
                <w:szCs w:val="20"/>
              </w:rPr>
              <w:t>s</w:t>
            </w:r>
            <w:r w:rsidRPr="002E3F23">
              <w:rPr>
                <w:rFonts w:ascii="Arial" w:eastAsia="Arial" w:hAnsi="Arial" w:cs="Arial"/>
                <w:sz w:val="20"/>
                <w:szCs w:val="20"/>
              </w:rPr>
              <w:t>e</w:t>
            </w:r>
            <w:r w:rsidRPr="002E3F23">
              <w:rPr>
                <w:rFonts w:ascii="Arial" w:eastAsia="Arial" w:hAnsi="Arial" w:cs="Arial"/>
                <w:spacing w:val="-3"/>
                <w:sz w:val="20"/>
                <w:szCs w:val="20"/>
              </w:rPr>
              <w:t xml:space="preserve"> </w:t>
            </w:r>
            <w:r w:rsidRPr="002E3F23">
              <w:rPr>
                <w:rFonts w:ascii="Arial" w:eastAsia="Arial" w:hAnsi="Arial" w:cs="Arial"/>
                <w:spacing w:val="1"/>
                <w:sz w:val="20"/>
                <w:szCs w:val="20"/>
              </w:rPr>
              <w:t>t</w:t>
            </w:r>
            <w:r w:rsidRPr="002E3F23">
              <w:rPr>
                <w:rFonts w:ascii="Arial" w:eastAsia="Arial" w:hAnsi="Arial" w:cs="Arial"/>
                <w:sz w:val="20"/>
                <w:szCs w:val="20"/>
              </w:rPr>
              <w:t>he</w:t>
            </w:r>
            <w:r w:rsidRPr="002E3F23">
              <w:rPr>
                <w:rFonts w:ascii="Arial" w:eastAsia="Arial" w:hAnsi="Arial" w:cs="Arial"/>
                <w:spacing w:val="-4"/>
                <w:sz w:val="20"/>
                <w:szCs w:val="20"/>
              </w:rPr>
              <w:t xml:space="preserve"> </w:t>
            </w:r>
            <w:r w:rsidRPr="002E3F23">
              <w:rPr>
                <w:rFonts w:ascii="Arial" w:eastAsia="Arial" w:hAnsi="Arial" w:cs="Arial"/>
                <w:spacing w:val="1"/>
                <w:sz w:val="20"/>
                <w:szCs w:val="20"/>
              </w:rPr>
              <w:t>c</w:t>
            </w:r>
            <w:r w:rsidRPr="002E3F23">
              <w:rPr>
                <w:rFonts w:ascii="Arial" w:eastAsia="Arial" w:hAnsi="Arial" w:cs="Arial"/>
                <w:sz w:val="20"/>
                <w:szCs w:val="20"/>
              </w:rPr>
              <w:t>or</w:t>
            </w:r>
            <w:r w:rsidRPr="002E3F23">
              <w:rPr>
                <w:rFonts w:ascii="Arial" w:eastAsia="Arial" w:hAnsi="Arial" w:cs="Arial"/>
                <w:spacing w:val="1"/>
                <w:sz w:val="20"/>
                <w:szCs w:val="20"/>
              </w:rPr>
              <w:t>r</w:t>
            </w:r>
            <w:r w:rsidRPr="002E3F23">
              <w:rPr>
                <w:rFonts w:ascii="Arial" w:eastAsia="Arial" w:hAnsi="Arial" w:cs="Arial"/>
                <w:sz w:val="20"/>
                <w:szCs w:val="20"/>
              </w:rPr>
              <w:t>e</w:t>
            </w:r>
            <w:r w:rsidRPr="002E3F23">
              <w:rPr>
                <w:rFonts w:ascii="Arial" w:eastAsia="Arial" w:hAnsi="Arial" w:cs="Arial"/>
                <w:spacing w:val="1"/>
                <w:sz w:val="20"/>
                <w:szCs w:val="20"/>
              </w:rPr>
              <w:t>c</w:t>
            </w:r>
            <w:r w:rsidRPr="002E3F23">
              <w:rPr>
                <w:rFonts w:ascii="Arial" w:eastAsia="Arial" w:hAnsi="Arial" w:cs="Arial"/>
                <w:sz w:val="20"/>
                <w:szCs w:val="20"/>
              </w:rPr>
              <w:t xml:space="preserve">t </w:t>
            </w:r>
            <w:r w:rsidRPr="002E3F23">
              <w:rPr>
                <w:rFonts w:ascii="Arial" w:eastAsia="Arial" w:hAnsi="Arial" w:cs="Arial"/>
                <w:spacing w:val="-1"/>
                <w:sz w:val="20"/>
                <w:szCs w:val="20"/>
              </w:rPr>
              <w:t>l</w:t>
            </w:r>
            <w:r w:rsidRPr="002E3F23">
              <w:rPr>
                <w:rFonts w:ascii="Arial" w:eastAsia="Arial" w:hAnsi="Arial" w:cs="Arial"/>
                <w:sz w:val="20"/>
                <w:szCs w:val="20"/>
              </w:rPr>
              <w:t>a</w:t>
            </w:r>
            <w:r w:rsidRPr="002E3F23">
              <w:rPr>
                <w:rFonts w:ascii="Arial" w:eastAsia="Arial" w:hAnsi="Arial" w:cs="Arial"/>
                <w:spacing w:val="1"/>
                <w:sz w:val="20"/>
                <w:szCs w:val="20"/>
              </w:rPr>
              <w:t>b</w:t>
            </w:r>
            <w:r w:rsidRPr="002E3F23">
              <w:rPr>
                <w:rFonts w:ascii="Arial" w:eastAsia="Arial" w:hAnsi="Arial" w:cs="Arial"/>
                <w:sz w:val="20"/>
                <w:szCs w:val="20"/>
              </w:rPr>
              <w:t>e</w:t>
            </w:r>
            <w:r w:rsidRPr="002E3F23">
              <w:rPr>
                <w:rFonts w:ascii="Arial" w:eastAsia="Arial" w:hAnsi="Arial" w:cs="Arial"/>
                <w:spacing w:val="-1"/>
                <w:sz w:val="20"/>
                <w:szCs w:val="20"/>
              </w:rPr>
              <w:t>l</w:t>
            </w:r>
            <w:r w:rsidRPr="002E3F23">
              <w:rPr>
                <w:rFonts w:ascii="Arial" w:eastAsia="Arial" w:hAnsi="Arial" w:cs="Arial"/>
                <w:spacing w:val="3"/>
                <w:sz w:val="20"/>
                <w:szCs w:val="20"/>
              </w:rPr>
              <w:t>e</w:t>
            </w:r>
            <w:r w:rsidRPr="002E3F23">
              <w:rPr>
                <w:rFonts w:ascii="Arial" w:eastAsia="Arial" w:hAnsi="Arial" w:cs="Arial"/>
                <w:sz w:val="20"/>
                <w:szCs w:val="20"/>
              </w:rPr>
              <w:t>d</w:t>
            </w:r>
            <w:r w:rsidRPr="002E3F23">
              <w:rPr>
                <w:rFonts w:ascii="Arial" w:eastAsia="Arial" w:hAnsi="Arial" w:cs="Arial"/>
                <w:spacing w:val="-6"/>
                <w:sz w:val="20"/>
                <w:szCs w:val="20"/>
              </w:rPr>
              <w:t xml:space="preserve"> </w:t>
            </w:r>
            <w:r w:rsidRPr="002E3F23">
              <w:rPr>
                <w:rFonts w:ascii="Arial" w:eastAsia="Arial" w:hAnsi="Arial" w:cs="Arial"/>
                <w:sz w:val="20"/>
                <w:szCs w:val="20"/>
              </w:rPr>
              <w:t>co</w:t>
            </w:r>
            <w:r w:rsidRPr="002E3F23">
              <w:rPr>
                <w:rFonts w:ascii="Arial" w:eastAsia="Arial" w:hAnsi="Arial" w:cs="Arial"/>
                <w:spacing w:val="1"/>
                <w:sz w:val="20"/>
                <w:szCs w:val="20"/>
              </w:rPr>
              <w:t>l</w:t>
            </w:r>
            <w:r w:rsidRPr="002E3F23">
              <w:rPr>
                <w:rFonts w:ascii="Arial" w:eastAsia="Arial" w:hAnsi="Arial" w:cs="Arial"/>
                <w:sz w:val="20"/>
                <w:szCs w:val="20"/>
              </w:rPr>
              <w:t>u</w:t>
            </w:r>
            <w:r w:rsidRPr="002E3F23">
              <w:rPr>
                <w:rFonts w:ascii="Arial" w:eastAsia="Arial" w:hAnsi="Arial" w:cs="Arial"/>
                <w:spacing w:val="4"/>
                <w:sz w:val="20"/>
                <w:szCs w:val="20"/>
              </w:rPr>
              <w:t>m</w:t>
            </w:r>
            <w:r w:rsidRPr="002E3F23">
              <w:rPr>
                <w:rFonts w:ascii="Arial" w:eastAsia="Arial" w:hAnsi="Arial" w:cs="Arial"/>
                <w:sz w:val="20"/>
                <w:szCs w:val="20"/>
              </w:rPr>
              <w:t>n</w:t>
            </w:r>
            <w:r w:rsidRPr="002E3F23">
              <w:rPr>
                <w:rFonts w:ascii="Arial" w:eastAsia="Arial" w:hAnsi="Arial" w:cs="Arial"/>
                <w:spacing w:val="-6"/>
                <w:sz w:val="20"/>
                <w:szCs w:val="20"/>
              </w:rPr>
              <w:t xml:space="preserve"> </w:t>
            </w:r>
            <w:r w:rsidRPr="002E3F23">
              <w:rPr>
                <w:rFonts w:ascii="Arial" w:eastAsia="Arial" w:hAnsi="Arial" w:cs="Arial"/>
                <w:spacing w:val="-1"/>
                <w:sz w:val="20"/>
                <w:szCs w:val="20"/>
              </w:rPr>
              <w:t>t</w:t>
            </w:r>
            <w:r w:rsidRPr="002E3F23">
              <w:rPr>
                <w:rFonts w:ascii="Arial" w:eastAsia="Arial" w:hAnsi="Arial" w:cs="Arial"/>
                <w:sz w:val="20"/>
                <w:szCs w:val="20"/>
              </w:rPr>
              <w:t>o:</w:t>
            </w:r>
          </w:p>
          <w:p w:rsidR="002E3F23" w:rsidRPr="002E3F23" w:rsidRDefault="002E3F23" w:rsidP="002E3F23">
            <w:pPr>
              <w:widowControl w:val="0"/>
              <w:spacing w:before="3" w:after="0" w:line="275" w:lineRule="auto"/>
              <w:ind w:right="222"/>
              <w:rPr>
                <w:rFonts w:ascii="Arial" w:eastAsia="Arial" w:hAnsi="Arial" w:cs="Arial"/>
                <w:sz w:val="20"/>
                <w:szCs w:val="20"/>
              </w:rPr>
            </w:pPr>
            <w:r w:rsidRPr="002E3F23">
              <w:rPr>
                <w:rFonts w:ascii="Arial" w:eastAsia="Arial" w:hAnsi="Arial" w:cs="Arial"/>
                <w:sz w:val="20"/>
                <w:szCs w:val="20"/>
              </w:rPr>
              <w:t xml:space="preserve">a.  </w:t>
            </w:r>
            <w:r w:rsidRPr="002E3F23">
              <w:rPr>
                <w:rFonts w:ascii="Arial" w:eastAsia="Arial" w:hAnsi="Arial" w:cs="Arial"/>
                <w:spacing w:val="25"/>
                <w:sz w:val="20"/>
                <w:szCs w:val="20"/>
              </w:rPr>
              <w:t xml:space="preserve"> </w:t>
            </w:r>
            <w:r w:rsidRPr="002E3F23">
              <w:rPr>
                <w:rFonts w:ascii="Arial" w:eastAsia="Arial" w:hAnsi="Arial" w:cs="Arial"/>
                <w:spacing w:val="-1"/>
                <w:sz w:val="20"/>
                <w:szCs w:val="20"/>
              </w:rPr>
              <w:t>i</w:t>
            </w:r>
            <w:r w:rsidRPr="002E3F23">
              <w:rPr>
                <w:rFonts w:ascii="Arial" w:eastAsia="Arial" w:hAnsi="Arial" w:cs="Arial"/>
                <w:sz w:val="20"/>
                <w:szCs w:val="20"/>
              </w:rPr>
              <w:t>n</w:t>
            </w:r>
            <w:r w:rsidRPr="002E3F23">
              <w:rPr>
                <w:rFonts w:ascii="Arial" w:eastAsia="Arial" w:hAnsi="Arial" w:cs="Arial"/>
                <w:spacing w:val="1"/>
                <w:sz w:val="20"/>
                <w:szCs w:val="20"/>
              </w:rPr>
              <w:t>d</w:t>
            </w:r>
            <w:r w:rsidRPr="002E3F23">
              <w:rPr>
                <w:rFonts w:ascii="Arial" w:eastAsia="Arial" w:hAnsi="Arial" w:cs="Arial"/>
                <w:spacing w:val="-1"/>
                <w:sz w:val="20"/>
                <w:szCs w:val="20"/>
              </w:rPr>
              <w:t>i</w:t>
            </w:r>
            <w:r w:rsidRPr="002E3F23">
              <w:rPr>
                <w:rFonts w:ascii="Arial" w:eastAsia="Arial" w:hAnsi="Arial" w:cs="Arial"/>
                <w:spacing w:val="1"/>
                <w:sz w:val="20"/>
                <w:szCs w:val="20"/>
              </w:rPr>
              <w:t>c</w:t>
            </w:r>
            <w:r w:rsidRPr="002E3F23">
              <w:rPr>
                <w:rFonts w:ascii="Arial" w:eastAsia="Arial" w:hAnsi="Arial" w:cs="Arial"/>
                <w:sz w:val="20"/>
                <w:szCs w:val="20"/>
              </w:rPr>
              <w:t>ate</w:t>
            </w:r>
            <w:r w:rsidRPr="002E3F23">
              <w:rPr>
                <w:rFonts w:ascii="Arial" w:eastAsia="Arial" w:hAnsi="Arial" w:cs="Arial"/>
                <w:spacing w:val="-6"/>
                <w:sz w:val="20"/>
                <w:szCs w:val="20"/>
              </w:rPr>
              <w:t xml:space="preserve"> </w:t>
            </w:r>
            <w:r w:rsidRPr="002E3F23">
              <w:rPr>
                <w:rFonts w:ascii="Arial" w:eastAsia="Arial" w:hAnsi="Arial" w:cs="Arial"/>
                <w:sz w:val="20"/>
                <w:szCs w:val="20"/>
              </w:rPr>
              <w:t>the</w:t>
            </w:r>
            <w:r w:rsidRPr="002E3F23">
              <w:rPr>
                <w:rFonts w:ascii="Arial" w:eastAsia="Arial" w:hAnsi="Arial" w:cs="Arial"/>
                <w:spacing w:val="-2"/>
                <w:sz w:val="20"/>
                <w:szCs w:val="20"/>
              </w:rPr>
              <w:t xml:space="preserve"> </w:t>
            </w:r>
            <w:r w:rsidRPr="002E3F23">
              <w:rPr>
                <w:rFonts w:ascii="Arial" w:eastAsia="Arial" w:hAnsi="Arial" w:cs="Arial"/>
                <w:sz w:val="20"/>
                <w:szCs w:val="20"/>
              </w:rPr>
              <w:t>a</w:t>
            </w:r>
            <w:r w:rsidRPr="002E3F23">
              <w:rPr>
                <w:rFonts w:ascii="Arial" w:eastAsia="Arial" w:hAnsi="Arial" w:cs="Arial"/>
                <w:spacing w:val="1"/>
                <w:sz w:val="20"/>
                <w:szCs w:val="20"/>
              </w:rPr>
              <w:t>ss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ts</w:t>
            </w:r>
            <w:r w:rsidRPr="002E3F23">
              <w:rPr>
                <w:rFonts w:ascii="Arial" w:eastAsia="Arial" w:hAnsi="Arial" w:cs="Arial"/>
                <w:spacing w:val="-11"/>
                <w:sz w:val="20"/>
                <w:szCs w:val="20"/>
              </w:rPr>
              <w:t xml:space="preserve"> </w:t>
            </w:r>
            <w:r w:rsidRPr="002E3F23">
              <w:rPr>
                <w:rFonts w:ascii="Arial" w:eastAsia="Arial" w:hAnsi="Arial" w:cs="Arial"/>
                <w:sz w:val="20"/>
                <w:szCs w:val="20"/>
              </w:rPr>
              <w:t>used</w:t>
            </w:r>
            <w:r w:rsidRPr="002E3F23">
              <w:rPr>
                <w:rFonts w:ascii="Arial" w:eastAsia="Arial" w:hAnsi="Arial" w:cs="Arial"/>
                <w:spacing w:val="-5"/>
                <w:sz w:val="20"/>
                <w:szCs w:val="20"/>
              </w:rPr>
              <w:t xml:space="preserve"> </w:t>
            </w:r>
            <w:r w:rsidRPr="002E3F23">
              <w:rPr>
                <w:rFonts w:ascii="Arial" w:eastAsia="Arial" w:hAnsi="Arial" w:cs="Arial"/>
                <w:sz w:val="20"/>
                <w:szCs w:val="20"/>
              </w:rPr>
              <w:t>to</w:t>
            </w:r>
            <w:r w:rsidRPr="002E3F23">
              <w:rPr>
                <w:rFonts w:ascii="Arial" w:eastAsia="Arial" w:hAnsi="Arial" w:cs="Arial"/>
                <w:spacing w:val="-1"/>
                <w:sz w:val="20"/>
                <w:szCs w:val="20"/>
              </w:rPr>
              <w:t xml:space="preserve"> </w:t>
            </w:r>
            <w:r w:rsidRPr="002E3F23">
              <w:rPr>
                <w:rFonts w:ascii="Arial" w:eastAsia="Arial" w:hAnsi="Arial" w:cs="Arial"/>
                <w:sz w:val="20"/>
                <w:szCs w:val="20"/>
              </w:rPr>
              <w:t>e</w:t>
            </w:r>
            <w:r w:rsidRPr="002E3F23">
              <w:rPr>
                <w:rFonts w:ascii="Arial" w:eastAsia="Arial" w:hAnsi="Arial" w:cs="Arial"/>
                <w:spacing w:val="1"/>
                <w:sz w:val="20"/>
                <w:szCs w:val="20"/>
              </w:rPr>
              <w:t>v</w:t>
            </w:r>
            <w:r w:rsidRPr="002E3F23">
              <w:rPr>
                <w:rFonts w:ascii="Arial" w:eastAsia="Arial" w:hAnsi="Arial" w:cs="Arial"/>
                <w:sz w:val="20"/>
                <w:szCs w:val="20"/>
              </w:rPr>
              <w:t>a</w:t>
            </w:r>
            <w:r w:rsidRPr="002E3F23">
              <w:rPr>
                <w:rFonts w:ascii="Arial" w:eastAsia="Arial" w:hAnsi="Arial" w:cs="Arial"/>
                <w:spacing w:val="-1"/>
                <w:sz w:val="20"/>
                <w:szCs w:val="20"/>
              </w:rPr>
              <w:t>l</w:t>
            </w:r>
            <w:r w:rsidRPr="002E3F23">
              <w:rPr>
                <w:rFonts w:ascii="Arial" w:eastAsia="Arial" w:hAnsi="Arial" w:cs="Arial"/>
                <w:spacing w:val="2"/>
                <w:sz w:val="20"/>
                <w:szCs w:val="20"/>
              </w:rPr>
              <w:t>u</w:t>
            </w:r>
            <w:r w:rsidRPr="002E3F23">
              <w:rPr>
                <w:rFonts w:ascii="Arial" w:eastAsia="Arial" w:hAnsi="Arial" w:cs="Arial"/>
                <w:sz w:val="20"/>
                <w:szCs w:val="20"/>
              </w:rPr>
              <w:t xml:space="preserve">ate </w:t>
            </w:r>
            <w:r w:rsidRPr="002E3F23">
              <w:rPr>
                <w:rFonts w:ascii="Arial" w:eastAsia="Arial" w:hAnsi="Arial" w:cs="Arial"/>
                <w:spacing w:val="1"/>
                <w:sz w:val="20"/>
                <w:szCs w:val="20"/>
              </w:rPr>
              <w:t>s</w:t>
            </w:r>
            <w:r w:rsidRPr="002E3F23">
              <w:rPr>
                <w:rFonts w:ascii="Arial" w:eastAsia="Arial" w:hAnsi="Arial" w:cs="Arial"/>
                <w:sz w:val="20"/>
                <w:szCs w:val="20"/>
              </w:rPr>
              <w:t>tu</w:t>
            </w:r>
            <w:r w:rsidRPr="002E3F23">
              <w:rPr>
                <w:rFonts w:ascii="Arial" w:eastAsia="Arial" w:hAnsi="Arial" w:cs="Arial"/>
                <w:spacing w:val="-1"/>
                <w:sz w:val="20"/>
                <w:szCs w:val="20"/>
              </w:rPr>
              <w:t>d</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5"/>
                <w:sz w:val="20"/>
                <w:szCs w:val="20"/>
              </w:rPr>
              <w:t xml:space="preserve"> </w:t>
            </w:r>
            <w:r w:rsidRPr="002E3F23">
              <w:rPr>
                <w:rFonts w:ascii="Arial" w:eastAsia="Arial" w:hAnsi="Arial" w:cs="Arial"/>
                <w:sz w:val="20"/>
                <w:szCs w:val="20"/>
              </w:rPr>
              <w:t>p</w:t>
            </w:r>
            <w:r w:rsidRPr="002E3F23">
              <w:rPr>
                <w:rFonts w:ascii="Arial" w:eastAsia="Arial" w:hAnsi="Arial" w:cs="Arial"/>
                <w:spacing w:val="-1"/>
                <w:sz w:val="20"/>
                <w:szCs w:val="20"/>
              </w:rPr>
              <w:t>e</w:t>
            </w:r>
            <w:r w:rsidRPr="002E3F23">
              <w:rPr>
                <w:rFonts w:ascii="Arial" w:eastAsia="Arial" w:hAnsi="Arial" w:cs="Arial"/>
                <w:spacing w:val="1"/>
                <w:sz w:val="20"/>
                <w:szCs w:val="20"/>
              </w:rPr>
              <w:t>r</w:t>
            </w:r>
            <w:r w:rsidRPr="002E3F23">
              <w:rPr>
                <w:rFonts w:ascii="Arial" w:eastAsia="Arial" w:hAnsi="Arial" w:cs="Arial"/>
                <w:spacing w:val="2"/>
                <w:sz w:val="20"/>
                <w:szCs w:val="20"/>
              </w:rPr>
              <w:t>f</w:t>
            </w:r>
            <w:r w:rsidRPr="002E3F23">
              <w:rPr>
                <w:rFonts w:ascii="Arial" w:eastAsia="Arial" w:hAnsi="Arial" w:cs="Arial"/>
                <w:sz w:val="20"/>
                <w:szCs w:val="20"/>
              </w:rPr>
              <w:t>or</w:t>
            </w:r>
            <w:r w:rsidRPr="002E3F23">
              <w:rPr>
                <w:rFonts w:ascii="Arial" w:eastAsia="Arial" w:hAnsi="Arial" w:cs="Arial"/>
                <w:spacing w:val="5"/>
                <w:sz w:val="20"/>
                <w:szCs w:val="20"/>
              </w:rPr>
              <w:t>m</w:t>
            </w:r>
            <w:r w:rsidRPr="002E3F23">
              <w:rPr>
                <w:rFonts w:ascii="Arial" w:eastAsia="Arial" w:hAnsi="Arial" w:cs="Arial"/>
                <w:sz w:val="20"/>
                <w:szCs w:val="20"/>
              </w:rPr>
              <w:t>a</w:t>
            </w:r>
            <w:r w:rsidRPr="002E3F23">
              <w:rPr>
                <w:rFonts w:ascii="Arial" w:eastAsia="Arial" w:hAnsi="Arial" w:cs="Arial"/>
                <w:spacing w:val="-1"/>
                <w:sz w:val="20"/>
                <w:szCs w:val="20"/>
              </w:rPr>
              <w:t>n</w:t>
            </w:r>
            <w:r w:rsidRPr="002E3F23">
              <w:rPr>
                <w:rFonts w:ascii="Arial" w:eastAsia="Arial" w:hAnsi="Arial" w:cs="Arial"/>
                <w:spacing w:val="1"/>
                <w:sz w:val="20"/>
                <w:szCs w:val="20"/>
              </w:rPr>
              <w:t>c</w:t>
            </w:r>
            <w:r w:rsidRPr="002E3F23">
              <w:rPr>
                <w:rFonts w:ascii="Arial" w:eastAsia="Arial" w:hAnsi="Arial" w:cs="Arial"/>
                <w:sz w:val="20"/>
                <w:szCs w:val="20"/>
              </w:rPr>
              <w:t>e</w:t>
            </w:r>
            <w:r w:rsidRPr="002E3F23">
              <w:rPr>
                <w:rFonts w:ascii="Arial" w:eastAsia="Arial" w:hAnsi="Arial" w:cs="Arial"/>
                <w:spacing w:val="-11"/>
                <w:sz w:val="20"/>
                <w:szCs w:val="20"/>
              </w:rPr>
              <w:t xml:space="preserve"> </w:t>
            </w:r>
            <w:r w:rsidRPr="002E3F23">
              <w:rPr>
                <w:rFonts w:ascii="Arial" w:eastAsia="Arial" w:hAnsi="Arial" w:cs="Arial"/>
                <w:sz w:val="20"/>
                <w:szCs w:val="20"/>
              </w:rPr>
              <w:t>re</w:t>
            </w:r>
            <w:r w:rsidRPr="002E3F23">
              <w:rPr>
                <w:rFonts w:ascii="Arial" w:eastAsia="Arial" w:hAnsi="Arial" w:cs="Arial"/>
                <w:spacing w:val="-1"/>
                <w:sz w:val="20"/>
                <w:szCs w:val="20"/>
              </w:rPr>
              <w:t>l</w:t>
            </w:r>
            <w:r w:rsidRPr="002E3F23">
              <w:rPr>
                <w:rFonts w:ascii="Arial" w:eastAsia="Arial" w:hAnsi="Arial" w:cs="Arial"/>
                <w:sz w:val="20"/>
                <w:szCs w:val="20"/>
              </w:rPr>
              <w:t>at</w:t>
            </w:r>
            <w:r w:rsidRPr="002E3F23">
              <w:rPr>
                <w:rFonts w:ascii="Arial" w:eastAsia="Arial" w:hAnsi="Arial" w:cs="Arial"/>
                <w:spacing w:val="1"/>
                <w:sz w:val="20"/>
                <w:szCs w:val="20"/>
              </w:rPr>
              <w:t>iv</w:t>
            </w:r>
            <w:r w:rsidRPr="002E3F23">
              <w:rPr>
                <w:rFonts w:ascii="Arial" w:eastAsia="Arial" w:hAnsi="Arial" w:cs="Arial"/>
                <w:sz w:val="20"/>
                <w:szCs w:val="20"/>
              </w:rPr>
              <w:t>e</w:t>
            </w:r>
            <w:r w:rsidRPr="002E3F23">
              <w:rPr>
                <w:rFonts w:ascii="Arial" w:eastAsia="Arial" w:hAnsi="Arial" w:cs="Arial"/>
                <w:spacing w:val="-6"/>
                <w:sz w:val="20"/>
                <w:szCs w:val="20"/>
              </w:rPr>
              <w:t xml:space="preserve"> </w:t>
            </w:r>
            <w:r w:rsidRPr="002E3F23">
              <w:rPr>
                <w:rFonts w:ascii="Arial" w:eastAsia="Arial" w:hAnsi="Arial" w:cs="Arial"/>
                <w:spacing w:val="-1"/>
                <w:sz w:val="20"/>
                <w:szCs w:val="20"/>
              </w:rPr>
              <w:t>t</w:t>
            </w:r>
            <w:r w:rsidRPr="002E3F23">
              <w:rPr>
                <w:rFonts w:ascii="Arial" w:eastAsia="Arial" w:hAnsi="Arial" w:cs="Arial"/>
                <w:sz w:val="20"/>
                <w:szCs w:val="20"/>
              </w:rPr>
              <w:t>o</w:t>
            </w:r>
            <w:r w:rsidRPr="002E3F23">
              <w:rPr>
                <w:rFonts w:ascii="Arial" w:eastAsia="Arial" w:hAnsi="Arial" w:cs="Arial"/>
                <w:spacing w:val="-1"/>
                <w:sz w:val="20"/>
                <w:szCs w:val="20"/>
              </w:rPr>
              <w:t xml:space="preserve"> </w:t>
            </w:r>
            <w:r w:rsidRPr="002E3F23">
              <w:rPr>
                <w:rFonts w:ascii="Arial" w:eastAsia="Arial" w:hAnsi="Arial" w:cs="Arial"/>
                <w:sz w:val="20"/>
                <w:szCs w:val="20"/>
              </w:rPr>
              <w:t>e</w:t>
            </w:r>
            <w:r w:rsidRPr="002E3F23">
              <w:rPr>
                <w:rFonts w:ascii="Arial" w:eastAsia="Arial" w:hAnsi="Arial" w:cs="Arial"/>
                <w:spacing w:val="-1"/>
                <w:sz w:val="20"/>
                <w:szCs w:val="20"/>
              </w:rPr>
              <w:t>a</w:t>
            </w:r>
            <w:r w:rsidRPr="002E3F23">
              <w:rPr>
                <w:rFonts w:ascii="Arial" w:eastAsia="Arial" w:hAnsi="Arial" w:cs="Arial"/>
                <w:spacing w:val="1"/>
                <w:sz w:val="20"/>
                <w:szCs w:val="20"/>
              </w:rPr>
              <w:t>c</w:t>
            </w:r>
            <w:r w:rsidRPr="002E3F23">
              <w:rPr>
                <w:rFonts w:ascii="Arial" w:eastAsia="Arial" w:hAnsi="Arial" w:cs="Arial"/>
                <w:sz w:val="20"/>
                <w:szCs w:val="20"/>
              </w:rPr>
              <w:t>h</w:t>
            </w:r>
            <w:r w:rsidRPr="002E3F23">
              <w:rPr>
                <w:rFonts w:ascii="Arial" w:eastAsia="Arial" w:hAnsi="Arial" w:cs="Arial"/>
                <w:spacing w:val="-3"/>
                <w:sz w:val="20"/>
                <w:szCs w:val="20"/>
              </w:rPr>
              <w:t xml:space="preserve"> </w:t>
            </w:r>
            <w:r w:rsidRPr="002E3F23">
              <w:rPr>
                <w:rFonts w:ascii="Arial" w:eastAsia="Arial" w:hAnsi="Arial" w:cs="Arial"/>
                <w:spacing w:val="-1"/>
                <w:sz w:val="20"/>
                <w:szCs w:val="20"/>
              </w:rPr>
              <w:t>l</w:t>
            </w:r>
            <w:r w:rsidRPr="002E3F23">
              <w:rPr>
                <w:rFonts w:ascii="Arial" w:eastAsia="Arial" w:hAnsi="Arial" w:cs="Arial"/>
                <w:sz w:val="20"/>
                <w:szCs w:val="20"/>
              </w:rPr>
              <w:t>e</w:t>
            </w:r>
            <w:r w:rsidRPr="002E3F23">
              <w:rPr>
                <w:rFonts w:ascii="Arial" w:eastAsia="Arial" w:hAnsi="Arial" w:cs="Arial"/>
                <w:spacing w:val="-1"/>
                <w:sz w:val="20"/>
                <w:szCs w:val="20"/>
              </w:rPr>
              <w:t>a</w:t>
            </w:r>
            <w:r w:rsidRPr="002E3F23">
              <w:rPr>
                <w:rFonts w:ascii="Arial" w:eastAsia="Arial" w:hAnsi="Arial" w:cs="Arial"/>
                <w:spacing w:val="1"/>
                <w:sz w:val="20"/>
                <w:szCs w:val="20"/>
              </w:rPr>
              <w:t>r</w:t>
            </w:r>
            <w:r w:rsidRPr="002E3F23">
              <w:rPr>
                <w:rFonts w:ascii="Arial" w:eastAsia="Arial" w:hAnsi="Arial" w:cs="Arial"/>
                <w:spacing w:val="2"/>
                <w:sz w:val="20"/>
                <w:szCs w:val="20"/>
              </w:rPr>
              <w:t>n</w:t>
            </w:r>
            <w:r w:rsidRPr="002E3F23">
              <w:rPr>
                <w:rFonts w:ascii="Arial" w:eastAsia="Arial" w:hAnsi="Arial" w:cs="Arial"/>
                <w:spacing w:val="-1"/>
                <w:sz w:val="20"/>
                <w:szCs w:val="20"/>
              </w:rPr>
              <w:t>i</w:t>
            </w:r>
            <w:r w:rsidRPr="002E3F23">
              <w:rPr>
                <w:rFonts w:ascii="Arial" w:eastAsia="Arial" w:hAnsi="Arial" w:cs="Arial"/>
                <w:spacing w:val="2"/>
                <w:sz w:val="20"/>
                <w:szCs w:val="20"/>
              </w:rPr>
              <w:t>n</w:t>
            </w:r>
            <w:r w:rsidRPr="002E3F23">
              <w:rPr>
                <w:rFonts w:ascii="Arial" w:eastAsia="Arial" w:hAnsi="Arial" w:cs="Arial"/>
                <w:sz w:val="20"/>
                <w:szCs w:val="20"/>
              </w:rPr>
              <w:t>g g</w:t>
            </w:r>
            <w:r w:rsidRPr="002E3F23">
              <w:rPr>
                <w:rFonts w:ascii="Arial" w:eastAsia="Arial" w:hAnsi="Arial" w:cs="Arial"/>
                <w:spacing w:val="-1"/>
                <w:sz w:val="20"/>
                <w:szCs w:val="20"/>
              </w:rPr>
              <w:t>o</w:t>
            </w:r>
            <w:r w:rsidRPr="002E3F23">
              <w:rPr>
                <w:rFonts w:ascii="Arial" w:eastAsia="Arial" w:hAnsi="Arial" w:cs="Arial"/>
                <w:spacing w:val="2"/>
                <w:sz w:val="20"/>
                <w:szCs w:val="20"/>
              </w:rPr>
              <w:t>a</w:t>
            </w:r>
            <w:r w:rsidRPr="002E3F23">
              <w:rPr>
                <w:rFonts w:ascii="Arial" w:eastAsia="Arial" w:hAnsi="Arial" w:cs="Arial"/>
                <w:spacing w:val="-1"/>
                <w:sz w:val="20"/>
                <w:szCs w:val="20"/>
              </w:rPr>
              <w:t>l</w:t>
            </w:r>
            <w:r w:rsidRPr="002E3F23">
              <w:rPr>
                <w:rFonts w:ascii="Arial" w:eastAsia="Arial" w:hAnsi="Arial" w:cs="Arial"/>
                <w:sz w:val="20"/>
                <w:szCs w:val="20"/>
              </w:rPr>
              <w:t>.</w:t>
            </w:r>
            <w:r w:rsidRPr="002E3F23">
              <w:rPr>
                <w:rFonts w:ascii="Arial" w:eastAsia="Arial" w:hAnsi="Arial" w:cs="Arial"/>
                <w:spacing w:val="-4"/>
                <w:sz w:val="20"/>
                <w:szCs w:val="20"/>
              </w:rPr>
              <w:t xml:space="preserve"> </w:t>
            </w:r>
            <w:r w:rsidRPr="002E3F23">
              <w:rPr>
                <w:rFonts w:ascii="Arial" w:eastAsia="Arial" w:hAnsi="Arial" w:cs="Arial"/>
                <w:sz w:val="20"/>
                <w:szCs w:val="20"/>
              </w:rPr>
              <w:t>In</w:t>
            </w:r>
            <w:r w:rsidRPr="002E3F23">
              <w:rPr>
                <w:rFonts w:ascii="Arial" w:eastAsia="Arial" w:hAnsi="Arial" w:cs="Arial"/>
                <w:spacing w:val="3"/>
                <w:sz w:val="20"/>
                <w:szCs w:val="20"/>
              </w:rPr>
              <w:t>c</w:t>
            </w:r>
            <w:r w:rsidRPr="002E3F23">
              <w:rPr>
                <w:rFonts w:ascii="Arial" w:eastAsia="Arial" w:hAnsi="Arial" w:cs="Arial"/>
                <w:spacing w:val="-1"/>
                <w:sz w:val="20"/>
                <w:szCs w:val="20"/>
              </w:rPr>
              <w:t>l</w:t>
            </w:r>
            <w:r w:rsidRPr="002E3F23">
              <w:rPr>
                <w:rFonts w:ascii="Arial" w:eastAsia="Arial" w:hAnsi="Arial" w:cs="Arial"/>
                <w:sz w:val="20"/>
                <w:szCs w:val="20"/>
              </w:rPr>
              <w:t>u</w:t>
            </w:r>
            <w:r w:rsidRPr="002E3F23">
              <w:rPr>
                <w:rFonts w:ascii="Arial" w:eastAsia="Arial" w:hAnsi="Arial" w:cs="Arial"/>
                <w:spacing w:val="1"/>
                <w:sz w:val="20"/>
                <w:szCs w:val="20"/>
              </w:rPr>
              <w:t>d</w:t>
            </w:r>
            <w:r w:rsidRPr="002E3F23">
              <w:rPr>
                <w:rFonts w:ascii="Arial" w:eastAsia="Arial" w:hAnsi="Arial" w:cs="Arial"/>
                <w:sz w:val="20"/>
                <w:szCs w:val="20"/>
              </w:rPr>
              <w:t>e</w:t>
            </w:r>
            <w:r w:rsidRPr="002E3F23">
              <w:rPr>
                <w:rFonts w:ascii="Arial" w:eastAsia="Arial" w:hAnsi="Arial" w:cs="Arial"/>
                <w:spacing w:val="-6"/>
                <w:sz w:val="20"/>
                <w:szCs w:val="20"/>
              </w:rPr>
              <w:t xml:space="preserve"> </w:t>
            </w:r>
            <w:r w:rsidRPr="002E3F23">
              <w:rPr>
                <w:rFonts w:ascii="Arial" w:eastAsia="Arial" w:hAnsi="Arial" w:cs="Arial"/>
                <w:sz w:val="20"/>
                <w:szCs w:val="20"/>
              </w:rPr>
              <w:t xml:space="preserve">a </w:t>
            </w:r>
            <w:r w:rsidRPr="002E3F23">
              <w:rPr>
                <w:rFonts w:ascii="Arial" w:eastAsia="Arial" w:hAnsi="Arial" w:cs="Arial"/>
                <w:spacing w:val="-1"/>
                <w:sz w:val="20"/>
                <w:szCs w:val="20"/>
              </w:rPr>
              <w:t>v</w:t>
            </w:r>
            <w:r w:rsidRPr="002E3F23">
              <w:rPr>
                <w:rFonts w:ascii="Arial" w:eastAsia="Arial" w:hAnsi="Arial" w:cs="Arial"/>
                <w:sz w:val="20"/>
                <w:szCs w:val="20"/>
              </w:rPr>
              <w:t>a</w:t>
            </w:r>
            <w:r w:rsidRPr="002E3F23">
              <w:rPr>
                <w:rFonts w:ascii="Arial" w:eastAsia="Arial" w:hAnsi="Arial" w:cs="Arial"/>
                <w:spacing w:val="3"/>
                <w:sz w:val="20"/>
                <w:szCs w:val="20"/>
              </w:rPr>
              <w:t>r</w:t>
            </w:r>
            <w:r w:rsidRPr="002E3F23">
              <w:rPr>
                <w:rFonts w:ascii="Arial" w:eastAsia="Arial" w:hAnsi="Arial" w:cs="Arial"/>
                <w:spacing w:val="-1"/>
                <w:sz w:val="20"/>
                <w:szCs w:val="20"/>
              </w:rPr>
              <w:t>i</w:t>
            </w:r>
            <w:r w:rsidRPr="002E3F23">
              <w:rPr>
                <w:rFonts w:ascii="Arial" w:eastAsia="Arial" w:hAnsi="Arial" w:cs="Arial"/>
                <w:sz w:val="20"/>
                <w:szCs w:val="20"/>
              </w:rPr>
              <w:t>e</w:t>
            </w:r>
            <w:r w:rsidRPr="002E3F23">
              <w:rPr>
                <w:rFonts w:ascii="Arial" w:eastAsia="Arial" w:hAnsi="Arial" w:cs="Arial"/>
                <w:spacing w:val="4"/>
                <w:sz w:val="20"/>
                <w:szCs w:val="20"/>
              </w:rPr>
              <w:t>t</w:t>
            </w:r>
            <w:r w:rsidRPr="002E3F23">
              <w:rPr>
                <w:rFonts w:ascii="Arial" w:eastAsia="Arial" w:hAnsi="Arial" w:cs="Arial"/>
                <w:sz w:val="20"/>
                <w:szCs w:val="20"/>
              </w:rPr>
              <w:t>y</w:t>
            </w:r>
            <w:r w:rsidRPr="002E3F23">
              <w:rPr>
                <w:rFonts w:ascii="Arial" w:eastAsia="Arial" w:hAnsi="Arial" w:cs="Arial"/>
                <w:spacing w:val="-10"/>
                <w:sz w:val="20"/>
                <w:szCs w:val="20"/>
              </w:rPr>
              <w:t xml:space="preserve"> </w:t>
            </w:r>
            <w:r w:rsidRPr="002E3F23">
              <w:rPr>
                <w:rFonts w:ascii="Arial" w:eastAsia="Arial" w:hAnsi="Arial" w:cs="Arial"/>
                <w:sz w:val="20"/>
                <w:szCs w:val="20"/>
              </w:rPr>
              <w:t>of</w:t>
            </w:r>
            <w:r w:rsidRPr="002E3F23">
              <w:rPr>
                <w:rFonts w:ascii="Arial" w:eastAsia="Arial" w:hAnsi="Arial" w:cs="Arial"/>
                <w:spacing w:val="-1"/>
                <w:sz w:val="20"/>
                <w:szCs w:val="20"/>
              </w:rPr>
              <w:t xml:space="preserve"> </w:t>
            </w:r>
            <w:r w:rsidRPr="002E3F23">
              <w:rPr>
                <w:rFonts w:ascii="Arial" w:eastAsia="Arial" w:hAnsi="Arial" w:cs="Arial"/>
                <w:spacing w:val="2"/>
                <w:sz w:val="20"/>
                <w:szCs w:val="20"/>
              </w:rPr>
              <w:t>m</w:t>
            </w:r>
            <w:r w:rsidRPr="002E3F23">
              <w:rPr>
                <w:rFonts w:ascii="Arial" w:eastAsia="Arial" w:hAnsi="Arial" w:cs="Arial"/>
                <w:sz w:val="20"/>
                <w:szCs w:val="20"/>
              </w:rPr>
              <w:t>et</w:t>
            </w:r>
            <w:r w:rsidRPr="002E3F23">
              <w:rPr>
                <w:rFonts w:ascii="Arial" w:eastAsia="Arial" w:hAnsi="Arial" w:cs="Arial"/>
                <w:spacing w:val="-1"/>
                <w:sz w:val="20"/>
                <w:szCs w:val="20"/>
              </w:rPr>
              <w:t>h</w:t>
            </w:r>
            <w:r w:rsidRPr="002E3F23">
              <w:rPr>
                <w:rFonts w:ascii="Arial" w:eastAsia="Arial" w:hAnsi="Arial" w:cs="Arial"/>
                <w:spacing w:val="2"/>
                <w:sz w:val="20"/>
                <w:szCs w:val="20"/>
              </w:rPr>
              <w:t>o</w:t>
            </w:r>
            <w:r w:rsidRPr="002E3F23">
              <w:rPr>
                <w:rFonts w:ascii="Arial" w:eastAsia="Arial" w:hAnsi="Arial" w:cs="Arial"/>
                <w:sz w:val="20"/>
                <w:szCs w:val="20"/>
              </w:rPr>
              <w:t>ds</w:t>
            </w:r>
            <w:r w:rsidRPr="002E3F23">
              <w:rPr>
                <w:rFonts w:ascii="Arial" w:eastAsia="Arial" w:hAnsi="Arial" w:cs="Arial"/>
                <w:spacing w:val="-8"/>
                <w:sz w:val="20"/>
                <w:szCs w:val="20"/>
              </w:rPr>
              <w:t xml:space="preserve"> </w:t>
            </w:r>
            <w:r w:rsidRPr="002E3F23">
              <w:rPr>
                <w:rFonts w:ascii="Arial" w:eastAsia="Arial" w:hAnsi="Arial" w:cs="Arial"/>
                <w:sz w:val="20"/>
                <w:szCs w:val="20"/>
              </w:rPr>
              <w:t>a</w:t>
            </w:r>
            <w:r w:rsidRPr="002E3F23">
              <w:rPr>
                <w:rFonts w:ascii="Arial" w:eastAsia="Arial" w:hAnsi="Arial" w:cs="Arial"/>
                <w:spacing w:val="-1"/>
                <w:sz w:val="20"/>
                <w:szCs w:val="20"/>
              </w:rPr>
              <w:t>n</w:t>
            </w:r>
            <w:r w:rsidRPr="002E3F23">
              <w:rPr>
                <w:rFonts w:ascii="Arial" w:eastAsia="Arial" w:hAnsi="Arial" w:cs="Arial"/>
                <w:sz w:val="20"/>
                <w:szCs w:val="20"/>
              </w:rPr>
              <w:t>d</w:t>
            </w:r>
            <w:r w:rsidRPr="002E3F23">
              <w:rPr>
                <w:rFonts w:ascii="Arial" w:eastAsia="Arial" w:hAnsi="Arial" w:cs="Arial"/>
                <w:spacing w:val="-1"/>
                <w:sz w:val="20"/>
                <w:szCs w:val="20"/>
              </w:rPr>
              <w:t xml:space="preserve"> </w:t>
            </w:r>
            <w:r w:rsidRPr="002E3F23">
              <w:rPr>
                <w:rFonts w:ascii="Arial" w:eastAsia="Arial" w:hAnsi="Arial" w:cs="Arial"/>
                <w:spacing w:val="1"/>
                <w:sz w:val="20"/>
                <w:szCs w:val="20"/>
              </w:rPr>
              <w:t>s</w:t>
            </w:r>
            <w:r w:rsidRPr="002E3F23">
              <w:rPr>
                <w:rFonts w:ascii="Arial" w:eastAsia="Arial" w:hAnsi="Arial" w:cs="Arial"/>
                <w:sz w:val="20"/>
                <w:szCs w:val="20"/>
              </w:rPr>
              <w:t>trat</w:t>
            </w:r>
            <w:r w:rsidRPr="002E3F23">
              <w:rPr>
                <w:rFonts w:ascii="Arial" w:eastAsia="Arial" w:hAnsi="Arial" w:cs="Arial"/>
                <w:spacing w:val="-1"/>
                <w:sz w:val="20"/>
                <w:szCs w:val="20"/>
              </w:rPr>
              <w:t>e</w:t>
            </w:r>
            <w:r w:rsidRPr="002E3F23">
              <w:rPr>
                <w:rFonts w:ascii="Arial" w:eastAsia="Arial" w:hAnsi="Arial" w:cs="Arial"/>
                <w:spacing w:val="2"/>
                <w:sz w:val="20"/>
                <w:szCs w:val="20"/>
              </w:rPr>
              <w:t>g</w:t>
            </w:r>
            <w:r w:rsidRPr="002E3F23">
              <w:rPr>
                <w:rFonts w:ascii="Arial" w:eastAsia="Arial" w:hAnsi="Arial" w:cs="Arial"/>
                <w:spacing w:val="-1"/>
                <w:sz w:val="20"/>
                <w:szCs w:val="20"/>
              </w:rPr>
              <w:t>i</w:t>
            </w:r>
            <w:r w:rsidRPr="002E3F23">
              <w:rPr>
                <w:rFonts w:ascii="Arial" w:eastAsia="Arial" w:hAnsi="Arial" w:cs="Arial"/>
                <w:sz w:val="20"/>
                <w:szCs w:val="20"/>
              </w:rPr>
              <w:t>es to</w:t>
            </w:r>
            <w:r w:rsidRPr="002E3F23">
              <w:rPr>
                <w:rFonts w:ascii="Arial" w:eastAsia="Arial" w:hAnsi="Arial" w:cs="Arial"/>
                <w:spacing w:val="-3"/>
                <w:sz w:val="20"/>
                <w:szCs w:val="20"/>
              </w:rPr>
              <w:t xml:space="preserve"> </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pacing w:val="1"/>
                <w:sz w:val="20"/>
                <w:szCs w:val="20"/>
              </w:rPr>
              <w:t>s</w:t>
            </w:r>
            <w:r w:rsidRPr="002E3F23">
              <w:rPr>
                <w:rFonts w:ascii="Arial" w:eastAsia="Arial" w:hAnsi="Arial" w:cs="Arial"/>
                <w:sz w:val="20"/>
                <w:szCs w:val="20"/>
              </w:rPr>
              <w:t>ure</w:t>
            </w:r>
            <w:r w:rsidRPr="002E3F23">
              <w:rPr>
                <w:rFonts w:ascii="Arial" w:eastAsia="Arial" w:hAnsi="Arial" w:cs="Arial"/>
                <w:spacing w:val="-2"/>
                <w:sz w:val="20"/>
                <w:szCs w:val="20"/>
              </w:rPr>
              <w:t xml:space="preserve"> </w:t>
            </w:r>
            <w:r w:rsidRPr="002E3F23">
              <w:rPr>
                <w:rFonts w:ascii="Arial" w:eastAsia="Arial" w:hAnsi="Arial" w:cs="Arial"/>
                <w:spacing w:val="-4"/>
                <w:sz w:val="20"/>
                <w:szCs w:val="20"/>
              </w:rPr>
              <w:t>y</w:t>
            </w:r>
            <w:r w:rsidRPr="002E3F23">
              <w:rPr>
                <w:rFonts w:ascii="Arial" w:eastAsia="Arial" w:hAnsi="Arial" w:cs="Arial"/>
                <w:spacing w:val="2"/>
                <w:sz w:val="20"/>
                <w:szCs w:val="20"/>
              </w:rPr>
              <w:t>o</w:t>
            </w:r>
            <w:r w:rsidRPr="002E3F23">
              <w:rPr>
                <w:rFonts w:ascii="Arial" w:eastAsia="Arial" w:hAnsi="Arial" w:cs="Arial"/>
                <w:sz w:val="20"/>
                <w:szCs w:val="20"/>
              </w:rPr>
              <w:t>u</w:t>
            </w:r>
            <w:r w:rsidRPr="002E3F23">
              <w:rPr>
                <w:rFonts w:ascii="Arial" w:eastAsia="Arial" w:hAnsi="Arial" w:cs="Arial"/>
                <w:spacing w:val="-2"/>
                <w:sz w:val="20"/>
                <w:szCs w:val="20"/>
              </w:rPr>
              <w:t xml:space="preserve"> </w:t>
            </w:r>
            <w:r w:rsidRPr="002E3F23">
              <w:rPr>
                <w:rFonts w:ascii="Arial" w:eastAsia="Arial" w:hAnsi="Arial" w:cs="Arial"/>
                <w:sz w:val="20"/>
                <w:szCs w:val="20"/>
              </w:rPr>
              <w:t>h</w:t>
            </w:r>
            <w:r w:rsidRPr="002E3F23">
              <w:rPr>
                <w:rFonts w:ascii="Arial" w:eastAsia="Arial" w:hAnsi="Arial" w:cs="Arial"/>
                <w:spacing w:val="1"/>
                <w:sz w:val="20"/>
                <w:szCs w:val="20"/>
              </w:rPr>
              <w:t>a</w:t>
            </w:r>
            <w:r w:rsidRPr="002E3F23">
              <w:rPr>
                <w:rFonts w:ascii="Arial" w:eastAsia="Arial" w:hAnsi="Arial" w:cs="Arial"/>
                <w:spacing w:val="-1"/>
                <w:sz w:val="20"/>
                <w:szCs w:val="20"/>
              </w:rPr>
              <w:t>v</w:t>
            </w:r>
            <w:r w:rsidRPr="002E3F23">
              <w:rPr>
                <w:rFonts w:ascii="Arial" w:eastAsia="Arial" w:hAnsi="Arial" w:cs="Arial"/>
                <w:sz w:val="20"/>
                <w:szCs w:val="20"/>
              </w:rPr>
              <w:t>e</w:t>
            </w:r>
            <w:r w:rsidRPr="002E3F23">
              <w:rPr>
                <w:rFonts w:ascii="Arial" w:eastAsia="Arial" w:hAnsi="Arial" w:cs="Arial"/>
                <w:spacing w:val="-4"/>
                <w:sz w:val="20"/>
                <w:szCs w:val="20"/>
              </w:rPr>
              <w:t xml:space="preserve"> </w:t>
            </w:r>
            <w:r w:rsidRPr="002E3F23">
              <w:rPr>
                <w:rFonts w:ascii="Arial" w:eastAsia="Arial" w:hAnsi="Arial" w:cs="Arial"/>
                <w:sz w:val="20"/>
                <w:szCs w:val="20"/>
              </w:rPr>
              <w:t>a b</w:t>
            </w:r>
            <w:r w:rsidRPr="002E3F23">
              <w:rPr>
                <w:rFonts w:ascii="Arial" w:eastAsia="Arial" w:hAnsi="Arial" w:cs="Arial"/>
                <w:spacing w:val="1"/>
                <w:sz w:val="20"/>
                <w:szCs w:val="20"/>
              </w:rPr>
              <w:t>a</w:t>
            </w:r>
            <w:r w:rsidRPr="002E3F23">
              <w:rPr>
                <w:rFonts w:ascii="Arial" w:eastAsia="Arial" w:hAnsi="Arial" w:cs="Arial"/>
                <w:spacing w:val="-1"/>
                <w:sz w:val="20"/>
                <w:szCs w:val="20"/>
              </w:rPr>
              <w:t>l</w:t>
            </w:r>
            <w:r w:rsidRPr="002E3F23">
              <w:rPr>
                <w:rFonts w:ascii="Arial" w:eastAsia="Arial" w:hAnsi="Arial" w:cs="Arial"/>
                <w:sz w:val="20"/>
                <w:szCs w:val="20"/>
              </w:rPr>
              <w:t>a</w:t>
            </w:r>
            <w:r w:rsidRPr="002E3F23">
              <w:rPr>
                <w:rFonts w:ascii="Arial" w:eastAsia="Arial" w:hAnsi="Arial" w:cs="Arial"/>
                <w:spacing w:val="1"/>
                <w:sz w:val="20"/>
                <w:szCs w:val="20"/>
              </w:rPr>
              <w:t>nc</w:t>
            </w:r>
            <w:r w:rsidRPr="002E3F23">
              <w:rPr>
                <w:rFonts w:ascii="Arial" w:eastAsia="Arial" w:hAnsi="Arial" w:cs="Arial"/>
                <w:sz w:val="20"/>
                <w:szCs w:val="20"/>
              </w:rPr>
              <w:t>e</w:t>
            </w:r>
            <w:r w:rsidRPr="002E3F23">
              <w:rPr>
                <w:rFonts w:ascii="Arial" w:eastAsia="Arial" w:hAnsi="Arial" w:cs="Arial"/>
                <w:spacing w:val="-7"/>
                <w:sz w:val="20"/>
                <w:szCs w:val="20"/>
              </w:rPr>
              <w:t xml:space="preserve"> </w:t>
            </w:r>
            <w:r w:rsidRPr="002E3F23">
              <w:rPr>
                <w:rFonts w:ascii="Arial" w:eastAsia="Arial" w:hAnsi="Arial" w:cs="Arial"/>
                <w:spacing w:val="-1"/>
                <w:sz w:val="20"/>
                <w:szCs w:val="20"/>
              </w:rPr>
              <w:t>o</w:t>
            </w:r>
            <w:r w:rsidRPr="002E3F23">
              <w:rPr>
                <w:rFonts w:ascii="Arial" w:eastAsia="Arial" w:hAnsi="Arial" w:cs="Arial"/>
                <w:sz w:val="20"/>
                <w:szCs w:val="20"/>
              </w:rPr>
              <w:t>f as</w:t>
            </w:r>
            <w:r w:rsidRPr="002E3F23">
              <w:rPr>
                <w:rFonts w:ascii="Arial" w:eastAsia="Arial" w:hAnsi="Arial" w:cs="Arial"/>
                <w:spacing w:val="1"/>
                <w:sz w:val="20"/>
                <w:szCs w:val="20"/>
              </w:rPr>
              <w:t>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1"/>
                <w:sz w:val="20"/>
                <w:szCs w:val="20"/>
              </w:rPr>
              <w:t>s</w:t>
            </w:r>
            <w:r w:rsidRPr="002E3F23">
              <w:rPr>
                <w:rFonts w:ascii="Arial" w:eastAsia="Arial" w:hAnsi="Arial" w:cs="Arial"/>
                <w:sz w:val="20"/>
                <w:szCs w:val="20"/>
              </w:rPr>
              <w:t>.</w:t>
            </w:r>
          </w:p>
          <w:p w:rsidR="002E3F23" w:rsidRPr="002E3F23" w:rsidRDefault="002E3F23" w:rsidP="002E3F23">
            <w:pPr>
              <w:widowControl w:val="0"/>
              <w:spacing w:before="1" w:after="0" w:line="277" w:lineRule="auto"/>
              <w:ind w:right="65"/>
              <w:rPr>
                <w:rFonts w:ascii="Arial" w:eastAsia="Arial" w:hAnsi="Arial" w:cs="Arial"/>
                <w:sz w:val="20"/>
                <w:szCs w:val="20"/>
              </w:rPr>
            </w:pPr>
            <w:r w:rsidRPr="002E3F23">
              <w:rPr>
                <w:rFonts w:ascii="Arial" w:eastAsia="Arial" w:hAnsi="Arial" w:cs="Arial"/>
                <w:sz w:val="20"/>
                <w:szCs w:val="20"/>
              </w:rPr>
              <w:t xml:space="preserve">b.  </w:t>
            </w:r>
            <w:r w:rsidRPr="002E3F23">
              <w:rPr>
                <w:rFonts w:ascii="Arial" w:eastAsia="Arial" w:hAnsi="Arial" w:cs="Arial"/>
                <w:spacing w:val="25"/>
                <w:sz w:val="20"/>
                <w:szCs w:val="20"/>
              </w:rPr>
              <w:t xml:space="preserve"> </w:t>
            </w:r>
            <w:r w:rsidRPr="002E3F23">
              <w:rPr>
                <w:rFonts w:ascii="Arial" w:eastAsia="Arial" w:hAnsi="Arial" w:cs="Arial"/>
                <w:spacing w:val="-1"/>
                <w:sz w:val="20"/>
                <w:szCs w:val="20"/>
              </w:rPr>
              <w:t>i</w:t>
            </w:r>
            <w:r w:rsidRPr="002E3F23">
              <w:rPr>
                <w:rFonts w:ascii="Arial" w:eastAsia="Arial" w:hAnsi="Arial" w:cs="Arial"/>
                <w:sz w:val="20"/>
                <w:szCs w:val="20"/>
              </w:rPr>
              <w:t>n</w:t>
            </w:r>
            <w:r w:rsidRPr="002E3F23">
              <w:rPr>
                <w:rFonts w:ascii="Arial" w:eastAsia="Arial" w:hAnsi="Arial" w:cs="Arial"/>
                <w:spacing w:val="1"/>
                <w:sz w:val="20"/>
                <w:szCs w:val="20"/>
              </w:rPr>
              <w:t>d</w:t>
            </w:r>
            <w:r w:rsidRPr="002E3F23">
              <w:rPr>
                <w:rFonts w:ascii="Arial" w:eastAsia="Arial" w:hAnsi="Arial" w:cs="Arial"/>
                <w:spacing w:val="-1"/>
                <w:sz w:val="20"/>
                <w:szCs w:val="20"/>
              </w:rPr>
              <w:t>i</w:t>
            </w:r>
            <w:r w:rsidRPr="002E3F23">
              <w:rPr>
                <w:rFonts w:ascii="Arial" w:eastAsia="Arial" w:hAnsi="Arial" w:cs="Arial"/>
                <w:spacing w:val="1"/>
                <w:sz w:val="20"/>
                <w:szCs w:val="20"/>
              </w:rPr>
              <w:t>c</w:t>
            </w:r>
            <w:r w:rsidRPr="002E3F23">
              <w:rPr>
                <w:rFonts w:ascii="Arial" w:eastAsia="Arial" w:hAnsi="Arial" w:cs="Arial"/>
                <w:sz w:val="20"/>
                <w:szCs w:val="20"/>
              </w:rPr>
              <w:t>ate</w:t>
            </w:r>
            <w:r w:rsidRPr="002E3F23">
              <w:rPr>
                <w:rFonts w:ascii="Arial" w:eastAsia="Arial" w:hAnsi="Arial" w:cs="Arial"/>
                <w:spacing w:val="-6"/>
                <w:sz w:val="20"/>
                <w:szCs w:val="20"/>
              </w:rPr>
              <w:t xml:space="preserve"> </w:t>
            </w:r>
            <w:r w:rsidRPr="002E3F23">
              <w:rPr>
                <w:rFonts w:ascii="Arial" w:eastAsia="Arial" w:hAnsi="Arial" w:cs="Arial"/>
                <w:sz w:val="20"/>
                <w:szCs w:val="20"/>
              </w:rPr>
              <w:t>the</w:t>
            </w:r>
            <w:r w:rsidRPr="002E3F23">
              <w:rPr>
                <w:rFonts w:ascii="Arial" w:eastAsia="Arial" w:hAnsi="Arial" w:cs="Arial"/>
                <w:spacing w:val="-2"/>
                <w:sz w:val="20"/>
                <w:szCs w:val="20"/>
              </w:rPr>
              <w:t xml:space="preserve"> </w:t>
            </w:r>
            <w:r w:rsidRPr="002E3F23">
              <w:rPr>
                <w:rFonts w:ascii="Arial" w:eastAsia="Arial" w:hAnsi="Arial" w:cs="Arial"/>
                <w:spacing w:val="-1"/>
                <w:sz w:val="20"/>
                <w:szCs w:val="20"/>
              </w:rPr>
              <w:t>l</w:t>
            </w:r>
            <w:r w:rsidRPr="002E3F23">
              <w:rPr>
                <w:rFonts w:ascii="Arial" w:eastAsia="Arial" w:hAnsi="Arial" w:cs="Arial"/>
                <w:spacing w:val="2"/>
                <w:sz w:val="20"/>
                <w:szCs w:val="20"/>
              </w:rPr>
              <w:t>e</w:t>
            </w:r>
            <w:r w:rsidRPr="002E3F23">
              <w:rPr>
                <w:rFonts w:ascii="Arial" w:eastAsia="Arial" w:hAnsi="Arial" w:cs="Arial"/>
                <w:spacing w:val="-1"/>
                <w:sz w:val="20"/>
                <w:szCs w:val="20"/>
              </w:rPr>
              <w:t>v</w:t>
            </w:r>
            <w:r w:rsidRPr="002E3F23">
              <w:rPr>
                <w:rFonts w:ascii="Arial" w:eastAsia="Arial" w:hAnsi="Arial" w:cs="Arial"/>
                <w:spacing w:val="2"/>
                <w:sz w:val="20"/>
                <w:szCs w:val="20"/>
              </w:rPr>
              <w:t>e</w:t>
            </w:r>
            <w:r w:rsidRPr="002E3F23">
              <w:rPr>
                <w:rFonts w:ascii="Arial" w:eastAsia="Arial" w:hAnsi="Arial" w:cs="Arial"/>
                <w:sz w:val="20"/>
                <w:szCs w:val="20"/>
              </w:rPr>
              <w:t>l</w:t>
            </w:r>
            <w:r w:rsidRPr="002E3F23">
              <w:rPr>
                <w:rFonts w:ascii="Arial" w:eastAsia="Arial" w:hAnsi="Arial" w:cs="Arial"/>
                <w:spacing w:val="-5"/>
                <w:sz w:val="20"/>
                <w:szCs w:val="20"/>
              </w:rPr>
              <w:t xml:space="preserve"> </w:t>
            </w:r>
            <w:r w:rsidRPr="002E3F23">
              <w:rPr>
                <w:rFonts w:ascii="Arial" w:eastAsia="Arial" w:hAnsi="Arial" w:cs="Arial"/>
                <w:sz w:val="20"/>
                <w:szCs w:val="20"/>
              </w:rPr>
              <w:t>of</w:t>
            </w:r>
            <w:r w:rsidRPr="002E3F23">
              <w:rPr>
                <w:rFonts w:ascii="Arial" w:eastAsia="Arial" w:hAnsi="Arial" w:cs="Arial"/>
                <w:spacing w:val="-1"/>
                <w:sz w:val="20"/>
                <w:szCs w:val="20"/>
              </w:rPr>
              <w:t xml:space="preserve"> </w:t>
            </w:r>
            <w:r w:rsidRPr="002E3F23">
              <w:rPr>
                <w:rFonts w:ascii="Arial" w:eastAsia="Arial" w:hAnsi="Arial" w:cs="Arial"/>
                <w:spacing w:val="4"/>
                <w:sz w:val="20"/>
                <w:szCs w:val="20"/>
              </w:rPr>
              <w:t>m</w:t>
            </w:r>
            <w:r w:rsidRPr="002E3F23">
              <w:rPr>
                <w:rFonts w:ascii="Arial" w:eastAsia="Arial" w:hAnsi="Arial" w:cs="Arial"/>
                <w:sz w:val="20"/>
                <w:szCs w:val="20"/>
              </w:rPr>
              <w:t>a</w:t>
            </w:r>
            <w:r w:rsidRPr="002E3F23">
              <w:rPr>
                <w:rFonts w:ascii="Arial" w:eastAsia="Arial" w:hAnsi="Arial" w:cs="Arial"/>
                <w:spacing w:val="1"/>
                <w:sz w:val="20"/>
                <w:szCs w:val="20"/>
              </w:rPr>
              <w:t>s</w:t>
            </w:r>
            <w:r w:rsidRPr="002E3F23">
              <w:rPr>
                <w:rFonts w:ascii="Arial" w:eastAsia="Arial" w:hAnsi="Arial" w:cs="Arial"/>
                <w:sz w:val="20"/>
                <w:szCs w:val="20"/>
              </w:rPr>
              <w:t>te</w:t>
            </w:r>
            <w:r w:rsidRPr="002E3F23">
              <w:rPr>
                <w:rFonts w:ascii="Arial" w:eastAsia="Arial" w:hAnsi="Arial" w:cs="Arial"/>
                <w:spacing w:val="-2"/>
                <w:sz w:val="20"/>
                <w:szCs w:val="20"/>
              </w:rPr>
              <w:t>r</w:t>
            </w:r>
            <w:r w:rsidRPr="002E3F23">
              <w:rPr>
                <w:rFonts w:ascii="Arial" w:eastAsia="Arial" w:hAnsi="Arial" w:cs="Arial"/>
                <w:sz w:val="20"/>
                <w:szCs w:val="20"/>
              </w:rPr>
              <w:t>y</w:t>
            </w:r>
            <w:r w:rsidRPr="002E3F23">
              <w:rPr>
                <w:rFonts w:ascii="Arial" w:eastAsia="Arial" w:hAnsi="Arial" w:cs="Arial"/>
                <w:spacing w:val="-11"/>
                <w:sz w:val="20"/>
                <w:szCs w:val="20"/>
              </w:rPr>
              <w:t xml:space="preserve"> </w:t>
            </w:r>
            <w:r w:rsidRPr="002E3F23">
              <w:rPr>
                <w:rFonts w:ascii="Arial" w:eastAsia="Arial" w:hAnsi="Arial" w:cs="Arial"/>
                <w:spacing w:val="2"/>
                <w:sz w:val="20"/>
                <w:szCs w:val="20"/>
              </w:rPr>
              <w:t>f</w:t>
            </w:r>
            <w:r w:rsidRPr="002E3F23">
              <w:rPr>
                <w:rFonts w:ascii="Arial" w:eastAsia="Arial" w:hAnsi="Arial" w:cs="Arial"/>
                <w:sz w:val="20"/>
                <w:szCs w:val="20"/>
              </w:rPr>
              <w:t>or e</w:t>
            </w:r>
            <w:r w:rsidRPr="002E3F23">
              <w:rPr>
                <w:rFonts w:ascii="Arial" w:eastAsia="Arial" w:hAnsi="Arial" w:cs="Arial"/>
                <w:spacing w:val="-1"/>
                <w:sz w:val="20"/>
                <w:szCs w:val="20"/>
              </w:rPr>
              <w:t>a</w:t>
            </w:r>
            <w:r w:rsidRPr="002E3F23">
              <w:rPr>
                <w:rFonts w:ascii="Arial" w:eastAsia="Arial" w:hAnsi="Arial" w:cs="Arial"/>
                <w:spacing w:val="1"/>
                <w:sz w:val="20"/>
                <w:szCs w:val="20"/>
              </w:rPr>
              <w:t>c</w:t>
            </w:r>
            <w:r w:rsidRPr="002E3F23">
              <w:rPr>
                <w:rFonts w:ascii="Arial" w:eastAsia="Arial" w:hAnsi="Arial" w:cs="Arial"/>
                <w:sz w:val="20"/>
                <w:szCs w:val="20"/>
              </w:rPr>
              <w:t>h</w:t>
            </w:r>
            <w:r w:rsidRPr="002E3F23">
              <w:rPr>
                <w:rFonts w:ascii="Arial" w:eastAsia="Arial" w:hAnsi="Arial" w:cs="Arial"/>
                <w:spacing w:val="-3"/>
                <w:sz w:val="20"/>
                <w:szCs w:val="20"/>
              </w:rPr>
              <w:t xml:space="preserve"> </w:t>
            </w:r>
            <w:r w:rsidRPr="002E3F23">
              <w:rPr>
                <w:rFonts w:ascii="Arial" w:eastAsia="Arial" w:hAnsi="Arial" w:cs="Arial"/>
                <w:spacing w:val="2"/>
                <w:sz w:val="20"/>
                <w:szCs w:val="20"/>
              </w:rPr>
              <w:t>l</w:t>
            </w:r>
            <w:r w:rsidRPr="002E3F23">
              <w:rPr>
                <w:rFonts w:ascii="Arial" w:eastAsia="Arial" w:hAnsi="Arial" w:cs="Arial"/>
                <w:sz w:val="20"/>
                <w:szCs w:val="20"/>
              </w:rPr>
              <w:t>e</w:t>
            </w:r>
            <w:r w:rsidRPr="002E3F23">
              <w:rPr>
                <w:rFonts w:ascii="Arial" w:eastAsia="Arial" w:hAnsi="Arial" w:cs="Arial"/>
                <w:spacing w:val="-1"/>
                <w:sz w:val="20"/>
                <w:szCs w:val="20"/>
              </w:rPr>
              <w:t>a</w:t>
            </w:r>
            <w:r w:rsidRPr="002E3F23">
              <w:rPr>
                <w:rFonts w:ascii="Arial" w:eastAsia="Arial" w:hAnsi="Arial" w:cs="Arial"/>
                <w:spacing w:val="1"/>
                <w:sz w:val="20"/>
                <w:szCs w:val="20"/>
              </w:rPr>
              <w:t>r</w:t>
            </w:r>
            <w:r w:rsidRPr="002E3F23">
              <w:rPr>
                <w:rFonts w:ascii="Arial" w:eastAsia="Arial" w:hAnsi="Arial" w:cs="Arial"/>
                <w:spacing w:val="2"/>
                <w:sz w:val="20"/>
                <w:szCs w:val="20"/>
              </w:rPr>
              <w:t>n</w:t>
            </w:r>
            <w:r w:rsidRPr="002E3F23">
              <w:rPr>
                <w:rFonts w:ascii="Arial" w:eastAsia="Arial" w:hAnsi="Arial" w:cs="Arial"/>
                <w:spacing w:val="-1"/>
                <w:sz w:val="20"/>
                <w:szCs w:val="20"/>
              </w:rPr>
              <w:t>i</w:t>
            </w:r>
            <w:r w:rsidRPr="002E3F23">
              <w:rPr>
                <w:rFonts w:ascii="Arial" w:eastAsia="Arial" w:hAnsi="Arial" w:cs="Arial"/>
                <w:spacing w:val="2"/>
                <w:sz w:val="20"/>
                <w:szCs w:val="20"/>
              </w:rPr>
              <w:t>n</w:t>
            </w:r>
            <w:r w:rsidRPr="002E3F23">
              <w:rPr>
                <w:rFonts w:ascii="Arial" w:eastAsia="Arial" w:hAnsi="Arial" w:cs="Arial"/>
                <w:sz w:val="20"/>
                <w:szCs w:val="20"/>
              </w:rPr>
              <w:t>g</w:t>
            </w:r>
            <w:r w:rsidRPr="002E3F23">
              <w:rPr>
                <w:rFonts w:ascii="Arial" w:eastAsia="Arial" w:hAnsi="Arial" w:cs="Arial"/>
                <w:spacing w:val="-7"/>
                <w:sz w:val="20"/>
                <w:szCs w:val="20"/>
              </w:rPr>
              <w:t xml:space="preserve"> </w:t>
            </w:r>
            <w:r w:rsidRPr="002E3F23">
              <w:rPr>
                <w:rFonts w:ascii="Arial" w:eastAsia="Arial" w:hAnsi="Arial" w:cs="Arial"/>
                <w:spacing w:val="-1"/>
                <w:sz w:val="20"/>
                <w:szCs w:val="20"/>
              </w:rPr>
              <w:t>g</w:t>
            </w:r>
            <w:r w:rsidRPr="002E3F23">
              <w:rPr>
                <w:rFonts w:ascii="Arial" w:eastAsia="Arial" w:hAnsi="Arial" w:cs="Arial"/>
                <w:spacing w:val="2"/>
                <w:sz w:val="20"/>
                <w:szCs w:val="20"/>
              </w:rPr>
              <w:t>o</w:t>
            </w:r>
            <w:r w:rsidRPr="002E3F23">
              <w:rPr>
                <w:rFonts w:ascii="Arial" w:eastAsia="Arial" w:hAnsi="Arial" w:cs="Arial"/>
                <w:sz w:val="20"/>
                <w:szCs w:val="20"/>
              </w:rPr>
              <w:t>al on</w:t>
            </w:r>
            <w:r w:rsidRPr="002E3F23">
              <w:rPr>
                <w:rFonts w:ascii="Arial" w:eastAsia="Arial" w:hAnsi="Arial" w:cs="Arial"/>
                <w:spacing w:val="-2"/>
                <w:sz w:val="20"/>
                <w:szCs w:val="20"/>
              </w:rPr>
              <w:t xml:space="preserve"> </w:t>
            </w:r>
            <w:r w:rsidRPr="002E3F23">
              <w:rPr>
                <w:rFonts w:ascii="Arial" w:eastAsia="Arial" w:hAnsi="Arial" w:cs="Arial"/>
                <w:spacing w:val="2"/>
                <w:sz w:val="20"/>
                <w:szCs w:val="20"/>
              </w:rPr>
              <w:t>e</w:t>
            </w:r>
            <w:r w:rsidRPr="002E3F23">
              <w:rPr>
                <w:rFonts w:ascii="Arial" w:eastAsia="Arial" w:hAnsi="Arial" w:cs="Arial"/>
                <w:sz w:val="20"/>
                <w:szCs w:val="20"/>
              </w:rPr>
              <w:t>a</w:t>
            </w:r>
            <w:r w:rsidRPr="002E3F23">
              <w:rPr>
                <w:rFonts w:ascii="Arial" w:eastAsia="Arial" w:hAnsi="Arial" w:cs="Arial"/>
                <w:spacing w:val="1"/>
                <w:sz w:val="20"/>
                <w:szCs w:val="20"/>
              </w:rPr>
              <w:t>c</w:t>
            </w:r>
            <w:r w:rsidRPr="002E3F23">
              <w:rPr>
                <w:rFonts w:ascii="Arial" w:eastAsia="Arial" w:hAnsi="Arial" w:cs="Arial"/>
                <w:sz w:val="20"/>
                <w:szCs w:val="20"/>
              </w:rPr>
              <w:t>h</w:t>
            </w:r>
            <w:r w:rsidRPr="002E3F23">
              <w:rPr>
                <w:rFonts w:ascii="Arial" w:eastAsia="Arial" w:hAnsi="Arial" w:cs="Arial"/>
                <w:spacing w:val="-4"/>
                <w:sz w:val="20"/>
                <w:szCs w:val="20"/>
              </w:rPr>
              <w:t xml:space="preserve"> </w:t>
            </w:r>
            <w:r w:rsidRPr="002E3F23">
              <w:rPr>
                <w:rFonts w:ascii="Arial" w:eastAsia="Arial" w:hAnsi="Arial" w:cs="Arial"/>
                <w:spacing w:val="-1"/>
                <w:sz w:val="20"/>
                <w:szCs w:val="20"/>
              </w:rPr>
              <w:t>a</w:t>
            </w:r>
            <w:r w:rsidRPr="002E3F23">
              <w:rPr>
                <w:rFonts w:ascii="Arial" w:eastAsia="Arial" w:hAnsi="Arial" w:cs="Arial"/>
                <w:spacing w:val="1"/>
                <w:sz w:val="20"/>
                <w:szCs w:val="20"/>
              </w:rPr>
              <w:t>ss</w:t>
            </w:r>
            <w:r w:rsidRPr="002E3F23">
              <w:rPr>
                <w:rFonts w:ascii="Arial" w:eastAsia="Arial" w:hAnsi="Arial" w:cs="Arial"/>
                <w:sz w:val="20"/>
                <w:szCs w:val="20"/>
              </w:rPr>
              <w:t>e</w:t>
            </w:r>
            <w:r w:rsidRPr="002E3F23">
              <w:rPr>
                <w:rFonts w:ascii="Arial" w:eastAsia="Arial" w:hAnsi="Arial" w:cs="Arial"/>
                <w:spacing w:val="1"/>
                <w:sz w:val="20"/>
                <w:szCs w:val="20"/>
              </w:rPr>
              <w:t>ss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p>
          <w:p w:rsidR="002E3F23" w:rsidRPr="002E3F23" w:rsidRDefault="002E3F23" w:rsidP="002E3F23">
            <w:pPr>
              <w:widowControl w:val="0"/>
              <w:spacing w:before="3" w:after="0" w:line="260" w:lineRule="exact"/>
              <w:rPr>
                <w:sz w:val="26"/>
                <w:szCs w:val="26"/>
              </w:rPr>
            </w:pPr>
          </w:p>
          <w:p w:rsidR="002E3F23" w:rsidRPr="002E3F23" w:rsidRDefault="002E3F23" w:rsidP="002E3F23">
            <w:pPr>
              <w:widowControl w:val="0"/>
              <w:spacing w:after="0" w:line="275" w:lineRule="auto"/>
              <w:ind w:right="75"/>
              <w:rPr>
                <w:rFonts w:ascii="Arial" w:eastAsia="Arial" w:hAnsi="Arial" w:cs="Arial"/>
                <w:sz w:val="20"/>
                <w:szCs w:val="20"/>
              </w:rPr>
            </w:pPr>
            <w:r w:rsidRPr="002E3F23">
              <w:rPr>
                <w:rFonts w:ascii="Arial" w:eastAsia="Arial" w:hAnsi="Arial" w:cs="Arial"/>
                <w:sz w:val="20"/>
                <w:szCs w:val="20"/>
              </w:rPr>
              <w:t>3.</w:t>
            </w:r>
            <w:r w:rsidRPr="002E3F23">
              <w:rPr>
                <w:rFonts w:ascii="Arial" w:eastAsia="Arial" w:hAnsi="Arial" w:cs="Arial"/>
                <w:spacing w:val="-3"/>
                <w:sz w:val="20"/>
                <w:szCs w:val="20"/>
              </w:rPr>
              <w:t xml:space="preserve"> </w:t>
            </w:r>
            <w:r w:rsidRPr="002E3F23">
              <w:rPr>
                <w:rFonts w:ascii="Arial" w:eastAsia="Arial" w:hAnsi="Arial" w:cs="Arial"/>
                <w:sz w:val="20"/>
                <w:szCs w:val="20"/>
              </w:rPr>
              <w:t>In</w:t>
            </w:r>
            <w:r w:rsidRPr="002E3F23">
              <w:rPr>
                <w:rFonts w:ascii="Arial" w:eastAsia="Arial" w:hAnsi="Arial" w:cs="Arial"/>
                <w:spacing w:val="-3"/>
                <w:sz w:val="20"/>
                <w:szCs w:val="20"/>
              </w:rPr>
              <w:t xml:space="preserve"> </w:t>
            </w:r>
            <w:r w:rsidRPr="002E3F23">
              <w:rPr>
                <w:rFonts w:ascii="Arial" w:eastAsia="Arial" w:hAnsi="Arial" w:cs="Arial"/>
                <w:spacing w:val="2"/>
                <w:sz w:val="20"/>
                <w:szCs w:val="20"/>
              </w:rPr>
              <w:t>t</w:t>
            </w:r>
            <w:r w:rsidRPr="002E3F23">
              <w:rPr>
                <w:rFonts w:ascii="Arial" w:eastAsia="Arial" w:hAnsi="Arial" w:cs="Arial"/>
                <w:sz w:val="20"/>
                <w:szCs w:val="20"/>
              </w:rPr>
              <w:t>he</w:t>
            </w:r>
            <w:r w:rsidRPr="002E3F23">
              <w:rPr>
                <w:rFonts w:ascii="Arial" w:eastAsia="Arial" w:hAnsi="Arial" w:cs="Arial"/>
                <w:spacing w:val="-2"/>
                <w:sz w:val="20"/>
                <w:szCs w:val="20"/>
              </w:rPr>
              <w:t xml:space="preserve"> </w:t>
            </w:r>
            <w:r w:rsidRPr="002E3F23">
              <w:rPr>
                <w:rFonts w:ascii="Arial" w:eastAsia="Arial" w:hAnsi="Arial" w:cs="Arial"/>
                <w:sz w:val="20"/>
                <w:szCs w:val="20"/>
              </w:rPr>
              <w:t>n</w:t>
            </w:r>
            <w:r w:rsidRPr="002E3F23">
              <w:rPr>
                <w:rFonts w:ascii="Arial" w:eastAsia="Arial" w:hAnsi="Arial" w:cs="Arial"/>
                <w:spacing w:val="-1"/>
                <w:sz w:val="20"/>
                <w:szCs w:val="20"/>
              </w:rPr>
              <w:t>a</w:t>
            </w:r>
            <w:r w:rsidRPr="002E3F23">
              <w:rPr>
                <w:rFonts w:ascii="Arial" w:eastAsia="Arial" w:hAnsi="Arial" w:cs="Arial"/>
                <w:spacing w:val="1"/>
                <w:sz w:val="20"/>
                <w:szCs w:val="20"/>
              </w:rPr>
              <w:t>rr</w:t>
            </w:r>
            <w:r w:rsidRPr="002E3F23">
              <w:rPr>
                <w:rFonts w:ascii="Arial" w:eastAsia="Arial" w:hAnsi="Arial" w:cs="Arial"/>
                <w:sz w:val="20"/>
                <w:szCs w:val="20"/>
              </w:rPr>
              <w:t>a</w:t>
            </w:r>
            <w:r w:rsidRPr="002E3F23">
              <w:rPr>
                <w:rFonts w:ascii="Arial" w:eastAsia="Arial" w:hAnsi="Arial" w:cs="Arial"/>
                <w:spacing w:val="2"/>
                <w:sz w:val="20"/>
                <w:szCs w:val="20"/>
              </w:rPr>
              <w:t>t</w:t>
            </w:r>
            <w:r w:rsidRPr="002E3F23">
              <w:rPr>
                <w:rFonts w:ascii="Arial" w:eastAsia="Arial" w:hAnsi="Arial" w:cs="Arial"/>
                <w:spacing w:val="-1"/>
                <w:sz w:val="20"/>
                <w:szCs w:val="20"/>
              </w:rPr>
              <w:t>i</w:t>
            </w:r>
            <w:r w:rsidRPr="002E3F23">
              <w:rPr>
                <w:rFonts w:ascii="Arial" w:eastAsia="Arial" w:hAnsi="Arial" w:cs="Arial"/>
                <w:spacing w:val="1"/>
                <w:sz w:val="20"/>
                <w:szCs w:val="20"/>
              </w:rPr>
              <w:t>v</w:t>
            </w:r>
            <w:r w:rsidRPr="002E3F23">
              <w:rPr>
                <w:rFonts w:ascii="Arial" w:eastAsia="Arial" w:hAnsi="Arial" w:cs="Arial"/>
                <w:sz w:val="20"/>
                <w:szCs w:val="20"/>
              </w:rPr>
              <w:t>e,</w:t>
            </w:r>
            <w:r w:rsidRPr="002E3F23">
              <w:rPr>
                <w:rFonts w:ascii="Arial" w:eastAsia="Arial" w:hAnsi="Arial" w:cs="Arial"/>
                <w:spacing w:val="-9"/>
                <w:sz w:val="20"/>
                <w:szCs w:val="20"/>
              </w:rPr>
              <w:t xml:space="preserve"> </w:t>
            </w:r>
            <w:r w:rsidRPr="002E3F23">
              <w:rPr>
                <w:rFonts w:ascii="Arial" w:eastAsia="Arial" w:hAnsi="Arial" w:cs="Arial"/>
                <w:sz w:val="20"/>
                <w:szCs w:val="20"/>
              </w:rPr>
              <w:t>e</w:t>
            </w:r>
            <w:r w:rsidRPr="002E3F23">
              <w:rPr>
                <w:rFonts w:ascii="Arial" w:eastAsia="Arial" w:hAnsi="Arial" w:cs="Arial"/>
                <w:spacing w:val="1"/>
                <w:sz w:val="20"/>
                <w:szCs w:val="20"/>
              </w:rPr>
              <w:t>x</w:t>
            </w:r>
            <w:r w:rsidRPr="002E3F23">
              <w:rPr>
                <w:rFonts w:ascii="Arial" w:eastAsia="Arial" w:hAnsi="Arial" w:cs="Arial"/>
                <w:spacing w:val="2"/>
                <w:sz w:val="20"/>
                <w:szCs w:val="20"/>
              </w:rPr>
              <w:t>p</w:t>
            </w:r>
            <w:r w:rsidRPr="002E3F23">
              <w:rPr>
                <w:rFonts w:ascii="Arial" w:eastAsia="Arial" w:hAnsi="Arial" w:cs="Arial"/>
                <w:spacing w:val="-1"/>
                <w:sz w:val="20"/>
                <w:szCs w:val="20"/>
              </w:rPr>
              <w:t>l</w:t>
            </w:r>
            <w:r w:rsidRPr="002E3F23">
              <w:rPr>
                <w:rFonts w:ascii="Arial" w:eastAsia="Arial" w:hAnsi="Arial" w:cs="Arial"/>
                <w:spacing w:val="2"/>
                <w:sz w:val="20"/>
                <w:szCs w:val="20"/>
              </w:rPr>
              <w:t>a</w:t>
            </w:r>
            <w:r w:rsidRPr="002E3F23">
              <w:rPr>
                <w:rFonts w:ascii="Arial" w:eastAsia="Arial" w:hAnsi="Arial" w:cs="Arial"/>
                <w:spacing w:val="-1"/>
                <w:sz w:val="20"/>
                <w:szCs w:val="20"/>
              </w:rPr>
              <w:t>i</w:t>
            </w:r>
            <w:r w:rsidRPr="002E3F23">
              <w:rPr>
                <w:rFonts w:ascii="Arial" w:eastAsia="Arial" w:hAnsi="Arial" w:cs="Arial"/>
                <w:sz w:val="20"/>
                <w:szCs w:val="20"/>
              </w:rPr>
              <w:t>n</w:t>
            </w:r>
            <w:r w:rsidRPr="002E3F23">
              <w:rPr>
                <w:rFonts w:ascii="Arial" w:eastAsia="Arial" w:hAnsi="Arial" w:cs="Arial"/>
                <w:spacing w:val="-5"/>
                <w:sz w:val="20"/>
                <w:szCs w:val="20"/>
              </w:rPr>
              <w:t xml:space="preserve"> </w:t>
            </w:r>
            <w:r w:rsidRPr="002E3F23">
              <w:rPr>
                <w:rFonts w:ascii="Arial" w:eastAsia="Arial" w:hAnsi="Arial" w:cs="Arial"/>
                <w:spacing w:val="-4"/>
                <w:sz w:val="20"/>
                <w:szCs w:val="20"/>
              </w:rPr>
              <w:t>y</w:t>
            </w:r>
            <w:r w:rsidRPr="002E3F23">
              <w:rPr>
                <w:rFonts w:ascii="Arial" w:eastAsia="Arial" w:hAnsi="Arial" w:cs="Arial"/>
                <w:spacing w:val="2"/>
                <w:sz w:val="20"/>
                <w:szCs w:val="20"/>
              </w:rPr>
              <w:t>o</w:t>
            </w:r>
            <w:r w:rsidRPr="002E3F23">
              <w:rPr>
                <w:rFonts w:ascii="Arial" w:eastAsia="Arial" w:hAnsi="Arial" w:cs="Arial"/>
                <w:sz w:val="20"/>
                <w:szCs w:val="20"/>
              </w:rPr>
              <w:t>ur</w:t>
            </w:r>
            <w:r w:rsidRPr="002E3F23">
              <w:rPr>
                <w:rFonts w:ascii="Arial" w:eastAsia="Arial" w:hAnsi="Arial" w:cs="Arial"/>
                <w:spacing w:val="-2"/>
                <w:sz w:val="20"/>
                <w:szCs w:val="20"/>
              </w:rPr>
              <w:t xml:space="preserve"> </w:t>
            </w:r>
            <w:r w:rsidRPr="002E3F23">
              <w:rPr>
                <w:rFonts w:ascii="Arial" w:eastAsia="Arial" w:hAnsi="Arial" w:cs="Arial"/>
                <w:sz w:val="20"/>
                <w:szCs w:val="20"/>
              </w:rPr>
              <w:t>o</w:t>
            </w:r>
            <w:r w:rsidRPr="002E3F23">
              <w:rPr>
                <w:rFonts w:ascii="Arial" w:eastAsia="Arial" w:hAnsi="Arial" w:cs="Arial"/>
                <w:spacing w:val="1"/>
                <w:sz w:val="20"/>
                <w:szCs w:val="20"/>
              </w:rPr>
              <w:t>v</w:t>
            </w:r>
            <w:r w:rsidRPr="002E3F23">
              <w:rPr>
                <w:rFonts w:ascii="Arial" w:eastAsia="Arial" w:hAnsi="Arial" w:cs="Arial"/>
                <w:sz w:val="20"/>
                <w:szCs w:val="20"/>
              </w:rPr>
              <w:t>era</w:t>
            </w:r>
            <w:r w:rsidRPr="002E3F23">
              <w:rPr>
                <w:rFonts w:ascii="Arial" w:eastAsia="Arial" w:hAnsi="Arial" w:cs="Arial"/>
                <w:spacing w:val="1"/>
                <w:sz w:val="20"/>
                <w:szCs w:val="20"/>
              </w:rPr>
              <w:t>l</w:t>
            </w:r>
            <w:r w:rsidRPr="002E3F23">
              <w:rPr>
                <w:rFonts w:ascii="Arial" w:eastAsia="Arial" w:hAnsi="Arial" w:cs="Arial"/>
                <w:sz w:val="20"/>
                <w:szCs w:val="20"/>
              </w:rPr>
              <w:t>l</w:t>
            </w:r>
            <w:r w:rsidRPr="002E3F23">
              <w:rPr>
                <w:rFonts w:ascii="Arial" w:eastAsia="Arial" w:hAnsi="Arial" w:cs="Arial"/>
                <w:spacing w:val="-7"/>
                <w:sz w:val="20"/>
                <w:szCs w:val="20"/>
              </w:rPr>
              <w:t xml:space="preserve"> </w:t>
            </w:r>
            <w:r w:rsidRPr="002E3F23">
              <w:rPr>
                <w:rFonts w:ascii="Arial" w:eastAsia="Arial" w:hAnsi="Arial" w:cs="Arial"/>
                <w:sz w:val="20"/>
                <w:szCs w:val="20"/>
              </w:rPr>
              <w:t>as</w:t>
            </w:r>
            <w:r w:rsidRPr="002E3F23">
              <w:rPr>
                <w:rFonts w:ascii="Arial" w:eastAsia="Arial" w:hAnsi="Arial" w:cs="Arial"/>
                <w:spacing w:val="1"/>
                <w:sz w:val="20"/>
                <w:szCs w:val="20"/>
              </w:rPr>
              <w:t>s</w:t>
            </w:r>
            <w:r w:rsidRPr="002E3F23">
              <w:rPr>
                <w:rFonts w:ascii="Arial" w:eastAsia="Arial" w:hAnsi="Arial" w:cs="Arial"/>
                <w:sz w:val="20"/>
                <w:szCs w:val="20"/>
              </w:rPr>
              <w:t>e</w:t>
            </w:r>
            <w:r w:rsidRPr="002E3F23">
              <w:rPr>
                <w:rFonts w:ascii="Arial" w:eastAsia="Arial" w:hAnsi="Arial" w:cs="Arial"/>
                <w:spacing w:val="1"/>
                <w:sz w:val="20"/>
                <w:szCs w:val="20"/>
              </w:rPr>
              <w:t>ss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11"/>
                <w:sz w:val="20"/>
                <w:szCs w:val="20"/>
              </w:rPr>
              <w:t xml:space="preserve"> </w:t>
            </w:r>
            <w:r w:rsidRPr="002E3F23">
              <w:rPr>
                <w:rFonts w:ascii="Arial" w:eastAsia="Arial" w:hAnsi="Arial" w:cs="Arial"/>
                <w:spacing w:val="-1"/>
                <w:sz w:val="20"/>
                <w:szCs w:val="20"/>
              </w:rPr>
              <w:t>p</w:t>
            </w:r>
            <w:r w:rsidRPr="002E3F23">
              <w:rPr>
                <w:rFonts w:ascii="Arial" w:eastAsia="Arial" w:hAnsi="Arial" w:cs="Arial"/>
                <w:spacing w:val="1"/>
                <w:sz w:val="20"/>
                <w:szCs w:val="20"/>
              </w:rPr>
              <w:t>l</w:t>
            </w:r>
            <w:r w:rsidRPr="002E3F23">
              <w:rPr>
                <w:rFonts w:ascii="Arial" w:eastAsia="Arial" w:hAnsi="Arial" w:cs="Arial"/>
                <w:sz w:val="20"/>
                <w:szCs w:val="20"/>
              </w:rPr>
              <w:t>a</w:t>
            </w:r>
            <w:r w:rsidRPr="002E3F23">
              <w:rPr>
                <w:rFonts w:ascii="Arial" w:eastAsia="Arial" w:hAnsi="Arial" w:cs="Arial"/>
                <w:spacing w:val="-1"/>
                <w:sz w:val="20"/>
                <w:szCs w:val="20"/>
              </w:rPr>
              <w:t>n</w:t>
            </w:r>
            <w:r w:rsidRPr="002E3F23">
              <w:rPr>
                <w:rFonts w:ascii="Arial" w:eastAsia="Arial" w:hAnsi="Arial" w:cs="Arial"/>
                <w:sz w:val="20"/>
                <w:szCs w:val="20"/>
              </w:rPr>
              <w:t xml:space="preserve">, </w:t>
            </w:r>
            <w:r w:rsidRPr="002E3F23">
              <w:rPr>
                <w:rFonts w:ascii="Arial" w:eastAsia="Arial" w:hAnsi="Arial" w:cs="Arial"/>
                <w:spacing w:val="-1"/>
                <w:sz w:val="20"/>
                <w:szCs w:val="20"/>
              </w:rPr>
              <w:t>i</w:t>
            </w:r>
            <w:r w:rsidRPr="002E3F23">
              <w:rPr>
                <w:rFonts w:ascii="Arial" w:eastAsia="Arial" w:hAnsi="Arial" w:cs="Arial"/>
                <w:sz w:val="20"/>
                <w:szCs w:val="20"/>
              </w:rPr>
              <w:t>n</w:t>
            </w:r>
            <w:r w:rsidRPr="002E3F23">
              <w:rPr>
                <w:rFonts w:ascii="Arial" w:eastAsia="Arial" w:hAnsi="Arial" w:cs="Arial"/>
                <w:spacing w:val="1"/>
                <w:sz w:val="20"/>
                <w:szCs w:val="20"/>
              </w:rPr>
              <w:t>c</w:t>
            </w:r>
            <w:r w:rsidRPr="002E3F23">
              <w:rPr>
                <w:rFonts w:ascii="Arial" w:eastAsia="Arial" w:hAnsi="Arial" w:cs="Arial"/>
                <w:spacing w:val="-1"/>
                <w:sz w:val="20"/>
                <w:szCs w:val="20"/>
              </w:rPr>
              <w:t>l</w:t>
            </w:r>
            <w:r w:rsidRPr="002E3F23">
              <w:rPr>
                <w:rFonts w:ascii="Arial" w:eastAsia="Arial" w:hAnsi="Arial" w:cs="Arial"/>
                <w:spacing w:val="2"/>
                <w:sz w:val="20"/>
                <w:szCs w:val="20"/>
              </w:rPr>
              <w:t>u</w:t>
            </w:r>
            <w:r w:rsidRPr="002E3F23">
              <w:rPr>
                <w:rFonts w:ascii="Arial" w:eastAsia="Arial" w:hAnsi="Arial" w:cs="Arial"/>
                <w:sz w:val="20"/>
                <w:szCs w:val="20"/>
              </w:rPr>
              <w:t>d</w:t>
            </w:r>
            <w:r w:rsidRPr="002E3F23">
              <w:rPr>
                <w:rFonts w:ascii="Arial" w:eastAsia="Arial" w:hAnsi="Arial" w:cs="Arial"/>
                <w:spacing w:val="1"/>
                <w:sz w:val="20"/>
                <w:szCs w:val="20"/>
              </w:rPr>
              <w:t>i</w:t>
            </w:r>
            <w:r w:rsidRPr="002E3F23">
              <w:rPr>
                <w:rFonts w:ascii="Arial" w:eastAsia="Arial" w:hAnsi="Arial" w:cs="Arial"/>
                <w:sz w:val="20"/>
                <w:szCs w:val="20"/>
              </w:rPr>
              <w:t>ng</w:t>
            </w:r>
            <w:r w:rsidRPr="002E3F23">
              <w:rPr>
                <w:rFonts w:ascii="Arial" w:eastAsia="Arial" w:hAnsi="Arial" w:cs="Arial"/>
                <w:spacing w:val="-5"/>
                <w:sz w:val="20"/>
                <w:szCs w:val="20"/>
              </w:rPr>
              <w:t xml:space="preserve"> </w:t>
            </w:r>
            <w:r w:rsidRPr="002E3F23">
              <w:rPr>
                <w:rFonts w:ascii="Arial" w:eastAsia="Arial" w:hAnsi="Arial" w:cs="Arial"/>
                <w:spacing w:val="-4"/>
                <w:sz w:val="20"/>
                <w:szCs w:val="20"/>
              </w:rPr>
              <w:t>y</w:t>
            </w:r>
            <w:r w:rsidRPr="002E3F23">
              <w:rPr>
                <w:rFonts w:ascii="Arial" w:eastAsia="Arial" w:hAnsi="Arial" w:cs="Arial"/>
                <w:sz w:val="20"/>
                <w:szCs w:val="20"/>
              </w:rPr>
              <w:t>o</w:t>
            </w:r>
            <w:r w:rsidRPr="002E3F23">
              <w:rPr>
                <w:rFonts w:ascii="Arial" w:eastAsia="Arial" w:hAnsi="Arial" w:cs="Arial"/>
                <w:spacing w:val="-1"/>
                <w:sz w:val="20"/>
                <w:szCs w:val="20"/>
              </w:rPr>
              <w:t>u</w:t>
            </w:r>
            <w:r w:rsidRPr="002E3F23">
              <w:rPr>
                <w:rFonts w:ascii="Arial" w:eastAsia="Arial" w:hAnsi="Arial" w:cs="Arial"/>
                <w:sz w:val="20"/>
                <w:szCs w:val="20"/>
              </w:rPr>
              <w:t>r</w:t>
            </w:r>
            <w:r w:rsidRPr="002E3F23">
              <w:rPr>
                <w:rFonts w:ascii="Arial" w:eastAsia="Arial" w:hAnsi="Arial" w:cs="Arial"/>
                <w:spacing w:val="-4"/>
                <w:sz w:val="20"/>
                <w:szCs w:val="20"/>
              </w:rPr>
              <w:t xml:space="preserve"> </w:t>
            </w:r>
            <w:r w:rsidRPr="002E3F23">
              <w:rPr>
                <w:rFonts w:ascii="Arial" w:eastAsia="Arial" w:hAnsi="Arial" w:cs="Arial"/>
                <w:sz w:val="20"/>
                <w:szCs w:val="20"/>
              </w:rPr>
              <w:t>r</w:t>
            </w:r>
            <w:r w:rsidRPr="002E3F23">
              <w:rPr>
                <w:rFonts w:ascii="Arial" w:eastAsia="Arial" w:hAnsi="Arial" w:cs="Arial"/>
                <w:spacing w:val="2"/>
                <w:sz w:val="20"/>
                <w:szCs w:val="20"/>
              </w:rPr>
              <w:t>a</w:t>
            </w:r>
            <w:r w:rsidRPr="002E3F23">
              <w:rPr>
                <w:rFonts w:ascii="Arial" w:eastAsia="Arial" w:hAnsi="Arial" w:cs="Arial"/>
                <w:sz w:val="20"/>
                <w:szCs w:val="20"/>
              </w:rPr>
              <w:t>t</w:t>
            </w:r>
            <w:r w:rsidRPr="002E3F23">
              <w:rPr>
                <w:rFonts w:ascii="Arial" w:eastAsia="Arial" w:hAnsi="Arial" w:cs="Arial"/>
                <w:spacing w:val="1"/>
                <w:sz w:val="20"/>
                <w:szCs w:val="20"/>
              </w:rPr>
              <w:t>i</w:t>
            </w:r>
            <w:r w:rsidRPr="002E3F23">
              <w:rPr>
                <w:rFonts w:ascii="Arial" w:eastAsia="Arial" w:hAnsi="Arial" w:cs="Arial"/>
                <w:sz w:val="20"/>
                <w:szCs w:val="20"/>
              </w:rPr>
              <w:t>o</w:t>
            </w:r>
            <w:r w:rsidRPr="002E3F23">
              <w:rPr>
                <w:rFonts w:ascii="Arial" w:eastAsia="Arial" w:hAnsi="Arial" w:cs="Arial"/>
                <w:spacing w:val="-1"/>
                <w:sz w:val="20"/>
                <w:szCs w:val="20"/>
              </w:rPr>
              <w:t>n</w:t>
            </w:r>
            <w:r w:rsidRPr="002E3F23">
              <w:rPr>
                <w:rFonts w:ascii="Arial" w:eastAsia="Arial" w:hAnsi="Arial" w:cs="Arial"/>
                <w:spacing w:val="2"/>
                <w:sz w:val="20"/>
                <w:szCs w:val="20"/>
              </w:rPr>
              <w:t>a</w:t>
            </w:r>
            <w:r w:rsidRPr="002E3F23">
              <w:rPr>
                <w:rFonts w:ascii="Arial" w:eastAsia="Arial" w:hAnsi="Arial" w:cs="Arial"/>
                <w:spacing w:val="-1"/>
                <w:sz w:val="20"/>
                <w:szCs w:val="20"/>
              </w:rPr>
              <w:t>l</w:t>
            </w:r>
            <w:r w:rsidRPr="002E3F23">
              <w:rPr>
                <w:rFonts w:ascii="Arial" w:eastAsia="Arial" w:hAnsi="Arial" w:cs="Arial"/>
                <w:sz w:val="20"/>
                <w:szCs w:val="20"/>
              </w:rPr>
              <w:t>e</w:t>
            </w:r>
            <w:r w:rsidRPr="002E3F23">
              <w:rPr>
                <w:rFonts w:ascii="Arial" w:eastAsia="Arial" w:hAnsi="Arial" w:cs="Arial"/>
                <w:spacing w:val="-8"/>
                <w:sz w:val="20"/>
                <w:szCs w:val="20"/>
              </w:rPr>
              <w:t xml:space="preserve"> </w:t>
            </w:r>
            <w:r w:rsidRPr="002E3F23">
              <w:rPr>
                <w:rFonts w:ascii="Arial" w:eastAsia="Arial" w:hAnsi="Arial" w:cs="Arial"/>
                <w:spacing w:val="1"/>
                <w:sz w:val="20"/>
                <w:szCs w:val="20"/>
              </w:rPr>
              <w:t>f</w:t>
            </w:r>
            <w:r w:rsidRPr="002E3F23">
              <w:rPr>
                <w:rFonts w:ascii="Arial" w:eastAsia="Arial" w:hAnsi="Arial" w:cs="Arial"/>
                <w:sz w:val="20"/>
                <w:szCs w:val="20"/>
              </w:rPr>
              <w:t xml:space="preserve">or </w:t>
            </w:r>
            <w:r w:rsidRPr="002E3F23">
              <w:rPr>
                <w:rFonts w:ascii="Arial" w:eastAsia="Arial" w:hAnsi="Arial" w:cs="Arial"/>
                <w:spacing w:val="1"/>
                <w:sz w:val="20"/>
                <w:szCs w:val="20"/>
              </w:rPr>
              <w:t>c</w:t>
            </w:r>
            <w:r w:rsidRPr="002E3F23">
              <w:rPr>
                <w:rFonts w:ascii="Arial" w:eastAsia="Arial" w:hAnsi="Arial" w:cs="Arial"/>
                <w:sz w:val="20"/>
                <w:szCs w:val="20"/>
              </w:rPr>
              <w:t>h</w:t>
            </w:r>
            <w:r w:rsidRPr="002E3F23">
              <w:rPr>
                <w:rFonts w:ascii="Arial" w:eastAsia="Arial" w:hAnsi="Arial" w:cs="Arial"/>
                <w:spacing w:val="-1"/>
                <w:sz w:val="20"/>
                <w:szCs w:val="20"/>
              </w:rPr>
              <w:t>o</w:t>
            </w:r>
            <w:r w:rsidRPr="002E3F23">
              <w:rPr>
                <w:rFonts w:ascii="Arial" w:eastAsia="Arial" w:hAnsi="Arial" w:cs="Arial"/>
                <w:sz w:val="20"/>
                <w:szCs w:val="20"/>
              </w:rPr>
              <w:t>o</w:t>
            </w:r>
            <w:r w:rsidRPr="002E3F23">
              <w:rPr>
                <w:rFonts w:ascii="Arial" w:eastAsia="Arial" w:hAnsi="Arial" w:cs="Arial"/>
                <w:spacing w:val="1"/>
                <w:sz w:val="20"/>
                <w:szCs w:val="20"/>
              </w:rPr>
              <w:t>s</w:t>
            </w:r>
            <w:r w:rsidRPr="002E3F23">
              <w:rPr>
                <w:rFonts w:ascii="Arial" w:eastAsia="Arial" w:hAnsi="Arial" w:cs="Arial"/>
                <w:spacing w:val="-1"/>
                <w:sz w:val="20"/>
                <w:szCs w:val="20"/>
              </w:rPr>
              <w:t>i</w:t>
            </w:r>
            <w:r w:rsidRPr="002E3F23">
              <w:rPr>
                <w:rFonts w:ascii="Arial" w:eastAsia="Arial" w:hAnsi="Arial" w:cs="Arial"/>
                <w:spacing w:val="2"/>
                <w:sz w:val="20"/>
                <w:szCs w:val="20"/>
              </w:rPr>
              <w:t>n</w:t>
            </w:r>
            <w:r w:rsidRPr="002E3F23">
              <w:rPr>
                <w:rFonts w:ascii="Arial" w:eastAsia="Arial" w:hAnsi="Arial" w:cs="Arial"/>
                <w:sz w:val="20"/>
                <w:szCs w:val="20"/>
              </w:rPr>
              <w:t>g</w:t>
            </w:r>
            <w:r w:rsidRPr="002E3F23">
              <w:rPr>
                <w:rFonts w:ascii="Arial" w:eastAsia="Arial" w:hAnsi="Arial" w:cs="Arial"/>
                <w:spacing w:val="-8"/>
                <w:sz w:val="20"/>
                <w:szCs w:val="20"/>
              </w:rPr>
              <w:t xml:space="preserve"> </w:t>
            </w:r>
            <w:r w:rsidRPr="002E3F23">
              <w:rPr>
                <w:rFonts w:ascii="Arial" w:eastAsia="Arial" w:hAnsi="Arial" w:cs="Arial"/>
                <w:spacing w:val="-1"/>
                <w:sz w:val="20"/>
                <w:szCs w:val="20"/>
              </w:rPr>
              <w:t>e</w:t>
            </w:r>
            <w:r w:rsidRPr="002E3F23">
              <w:rPr>
                <w:rFonts w:ascii="Arial" w:eastAsia="Arial" w:hAnsi="Arial" w:cs="Arial"/>
                <w:sz w:val="20"/>
                <w:szCs w:val="20"/>
              </w:rPr>
              <w:t>a</w:t>
            </w:r>
            <w:r w:rsidRPr="002E3F23">
              <w:rPr>
                <w:rFonts w:ascii="Arial" w:eastAsia="Arial" w:hAnsi="Arial" w:cs="Arial"/>
                <w:spacing w:val="1"/>
                <w:sz w:val="20"/>
                <w:szCs w:val="20"/>
              </w:rPr>
              <w:t>c</w:t>
            </w:r>
            <w:r w:rsidRPr="002E3F23">
              <w:rPr>
                <w:rFonts w:ascii="Arial" w:eastAsia="Arial" w:hAnsi="Arial" w:cs="Arial"/>
                <w:sz w:val="20"/>
                <w:szCs w:val="20"/>
              </w:rPr>
              <w:t>h</w:t>
            </w:r>
            <w:r w:rsidRPr="002E3F23">
              <w:rPr>
                <w:rFonts w:ascii="Arial" w:eastAsia="Arial" w:hAnsi="Arial" w:cs="Arial"/>
                <w:spacing w:val="-2"/>
                <w:sz w:val="20"/>
                <w:szCs w:val="20"/>
              </w:rPr>
              <w:t xml:space="preserve"> </w:t>
            </w:r>
            <w:r w:rsidRPr="002E3F23">
              <w:rPr>
                <w:rFonts w:ascii="Arial" w:eastAsia="Arial" w:hAnsi="Arial" w:cs="Arial"/>
                <w:sz w:val="20"/>
                <w:szCs w:val="20"/>
              </w:rPr>
              <w:t>as</w:t>
            </w:r>
            <w:r w:rsidRPr="002E3F23">
              <w:rPr>
                <w:rFonts w:ascii="Arial" w:eastAsia="Arial" w:hAnsi="Arial" w:cs="Arial"/>
                <w:spacing w:val="1"/>
                <w:sz w:val="20"/>
                <w:szCs w:val="20"/>
              </w:rPr>
              <w:t>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 U</w:t>
            </w:r>
            <w:r w:rsidRPr="002E3F23">
              <w:rPr>
                <w:rFonts w:ascii="Arial" w:eastAsia="Arial" w:hAnsi="Arial" w:cs="Arial"/>
                <w:spacing w:val="1"/>
                <w:sz w:val="20"/>
                <w:szCs w:val="20"/>
              </w:rPr>
              <w:t>s</w:t>
            </w:r>
            <w:r w:rsidRPr="002E3F23">
              <w:rPr>
                <w:rFonts w:ascii="Arial" w:eastAsia="Arial" w:hAnsi="Arial" w:cs="Arial"/>
                <w:sz w:val="20"/>
                <w:szCs w:val="20"/>
              </w:rPr>
              <w:t>e</w:t>
            </w:r>
            <w:r w:rsidRPr="002E3F23">
              <w:rPr>
                <w:rFonts w:ascii="Arial" w:eastAsia="Arial" w:hAnsi="Arial" w:cs="Arial"/>
                <w:spacing w:val="-4"/>
                <w:sz w:val="20"/>
                <w:szCs w:val="20"/>
              </w:rPr>
              <w:t xml:space="preserve"> </w:t>
            </w:r>
            <w:r w:rsidRPr="002E3F23">
              <w:rPr>
                <w:rFonts w:ascii="Arial" w:eastAsia="Arial" w:hAnsi="Arial" w:cs="Arial"/>
                <w:spacing w:val="-1"/>
                <w:sz w:val="20"/>
                <w:szCs w:val="20"/>
              </w:rPr>
              <w:t>t</w:t>
            </w:r>
            <w:r w:rsidRPr="002E3F23">
              <w:rPr>
                <w:rFonts w:ascii="Arial" w:eastAsia="Arial" w:hAnsi="Arial" w:cs="Arial"/>
                <w:sz w:val="20"/>
                <w:szCs w:val="20"/>
              </w:rPr>
              <w:t>he</w:t>
            </w:r>
            <w:r w:rsidRPr="002E3F23">
              <w:rPr>
                <w:rFonts w:ascii="Arial" w:eastAsia="Arial" w:hAnsi="Arial" w:cs="Arial"/>
                <w:spacing w:val="-2"/>
                <w:sz w:val="20"/>
                <w:szCs w:val="20"/>
              </w:rPr>
              <w:t xml:space="preserve"> </w:t>
            </w:r>
            <w:r w:rsidRPr="002E3F23">
              <w:rPr>
                <w:rFonts w:ascii="Arial" w:eastAsia="Arial" w:hAnsi="Arial" w:cs="Arial"/>
                <w:sz w:val="20"/>
                <w:szCs w:val="20"/>
              </w:rPr>
              <w:t>te</w:t>
            </w:r>
            <w:r w:rsidRPr="002E3F23">
              <w:rPr>
                <w:rFonts w:ascii="Arial" w:eastAsia="Arial" w:hAnsi="Arial" w:cs="Arial"/>
                <w:spacing w:val="4"/>
                <w:sz w:val="20"/>
                <w:szCs w:val="20"/>
              </w:rPr>
              <w:t>m</w:t>
            </w:r>
            <w:r w:rsidRPr="002E3F23">
              <w:rPr>
                <w:rFonts w:ascii="Arial" w:eastAsia="Arial" w:hAnsi="Arial" w:cs="Arial"/>
                <w:sz w:val="20"/>
                <w:szCs w:val="20"/>
              </w:rPr>
              <w:t>p</w:t>
            </w:r>
            <w:r w:rsidRPr="002E3F23">
              <w:rPr>
                <w:rFonts w:ascii="Arial" w:eastAsia="Arial" w:hAnsi="Arial" w:cs="Arial"/>
                <w:spacing w:val="-1"/>
                <w:sz w:val="20"/>
                <w:szCs w:val="20"/>
              </w:rPr>
              <w:t>l</w:t>
            </w:r>
            <w:r w:rsidRPr="002E3F23">
              <w:rPr>
                <w:rFonts w:ascii="Arial" w:eastAsia="Arial" w:hAnsi="Arial" w:cs="Arial"/>
                <w:sz w:val="20"/>
                <w:szCs w:val="20"/>
              </w:rPr>
              <w:t>ate</w:t>
            </w:r>
            <w:r w:rsidRPr="002E3F23">
              <w:rPr>
                <w:rFonts w:ascii="Arial" w:eastAsia="Arial" w:hAnsi="Arial" w:cs="Arial"/>
                <w:spacing w:val="-9"/>
                <w:sz w:val="20"/>
                <w:szCs w:val="20"/>
              </w:rPr>
              <w:t xml:space="preserve"> </w:t>
            </w:r>
            <w:r w:rsidRPr="002E3F23">
              <w:rPr>
                <w:rFonts w:ascii="Arial" w:eastAsia="Arial" w:hAnsi="Arial" w:cs="Arial"/>
                <w:spacing w:val="2"/>
                <w:sz w:val="20"/>
                <w:szCs w:val="20"/>
              </w:rPr>
              <w:t>t</w:t>
            </w:r>
            <w:r w:rsidRPr="002E3F23">
              <w:rPr>
                <w:rFonts w:ascii="Arial" w:eastAsia="Arial" w:hAnsi="Arial" w:cs="Arial"/>
                <w:sz w:val="20"/>
                <w:szCs w:val="20"/>
              </w:rPr>
              <w:t>o</w:t>
            </w:r>
            <w:r w:rsidRPr="002E3F23">
              <w:rPr>
                <w:rFonts w:ascii="Arial" w:eastAsia="Arial" w:hAnsi="Arial" w:cs="Arial"/>
                <w:spacing w:val="-2"/>
                <w:sz w:val="20"/>
                <w:szCs w:val="20"/>
              </w:rPr>
              <w:t xml:space="preserve"> </w:t>
            </w:r>
            <w:r w:rsidRPr="002E3F23">
              <w:rPr>
                <w:rFonts w:ascii="Arial" w:eastAsia="Arial" w:hAnsi="Arial" w:cs="Arial"/>
                <w:spacing w:val="1"/>
                <w:sz w:val="20"/>
                <w:szCs w:val="20"/>
              </w:rPr>
              <w:t>fr</w:t>
            </w:r>
            <w:r w:rsidRPr="002E3F23">
              <w:rPr>
                <w:rFonts w:ascii="Arial" w:eastAsia="Arial" w:hAnsi="Arial" w:cs="Arial"/>
                <w:sz w:val="20"/>
                <w:szCs w:val="20"/>
              </w:rPr>
              <w:t>a</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5"/>
                <w:sz w:val="20"/>
                <w:szCs w:val="20"/>
              </w:rPr>
              <w:t xml:space="preserve"> </w:t>
            </w:r>
            <w:r w:rsidRPr="002E3F23">
              <w:rPr>
                <w:rFonts w:ascii="Arial" w:eastAsia="Arial" w:hAnsi="Arial" w:cs="Arial"/>
                <w:spacing w:val="-3"/>
                <w:sz w:val="20"/>
                <w:szCs w:val="20"/>
              </w:rPr>
              <w:t>t</w:t>
            </w:r>
            <w:r w:rsidRPr="002E3F23">
              <w:rPr>
                <w:rFonts w:ascii="Arial" w:eastAsia="Arial" w:hAnsi="Arial" w:cs="Arial"/>
                <w:sz w:val="20"/>
                <w:szCs w:val="20"/>
              </w:rPr>
              <w:t>he</w:t>
            </w:r>
            <w:r w:rsidRPr="002E3F23">
              <w:rPr>
                <w:rFonts w:ascii="Arial" w:eastAsia="Arial" w:hAnsi="Arial" w:cs="Arial"/>
                <w:spacing w:val="-4"/>
                <w:sz w:val="20"/>
                <w:szCs w:val="20"/>
              </w:rPr>
              <w:t xml:space="preserve"> </w:t>
            </w:r>
            <w:r w:rsidRPr="002E3F23">
              <w:rPr>
                <w:rFonts w:ascii="Arial" w:eastAsia="Arial" w:hAnsi="Arial" w:cs="Arial"/>
                <w:spacing w:val="2"/>
                <w:sz w:val="20"/>
                <w:szCs w:val="20"/>
              </w:rPr>
              <w:t>n</w:t>
            </w:r>
            <w:r w:rsidRPr="002E3F23">
              <w:rPr>
                <w:rFonts w:ascii="Arial" w:eastAsia="Arial" w:hAnsi="Arial" w:cs="Arial"/>
                <w:sz w:val="20"/>
                <w:szCs w:val="20"/>
              </w:rPr>
              <w:t>ar</w:t>
            </w:r>
            <w:r w:rsidRPr="002E3F23">
              <w:rPr>
                <w:rFonts w:ascii="Arial" w:eastAsia="Arial" w:hAnsi="Arial" w:cs="Arial"/>
                <w:spacing w:val="1"/>
                <w:sz w:val="20"/>
                <w:szCs w:val="20"/>
              </w:rPr>
              <w:t>r</w:t>
            </w:r>
            <w:r w:rsidRPr="002E3F23">
              <w:rPr>
                <w:rFonts w:ascii="Arial" w:eastAsia="Arial" w:hAnsi="Arial" w:cs="Arial"/>
                <w:sz w:val="20"/>
                <w:szCs w:val="20"/>
              </w:rPr>
              <w:t>at</w:t>
            </w:r>
            <w:r w:rsidRPr="002E3F23">
              <w:rPr>
                <w:rFonts w:ascii="Arial" w:eastAsia="Arial" w:hAnsi="Arial" w:cs="Arial"/>
                <w:spacing w:val="1"/>
                <w:sz w:val="20"/>
                <w:szCs w:val="20"/>
              </w:rPr>
              <w:t>i</w:t>
            </w:r>
            <w:r w:rsidRPr="002E3F23">
              <w:rPr>
                <w:rFonts w:ascii="Arial" w:eastAsia="Arial" w:hAnsi="Arial" w:cs="Arial"/>
                <w:spacing w:val="-1"/>
                <w:sz w:val="20"/>
                <w:szCs w:val="20"/>
              </w:rPr>
              <w:t>v</w:t>
            </w:r>
            <w:r w:rsidRPr="002E3F23">
              <w:rPr>
                <w:rFonts w:ascii="Arial" w:eastAsia="Arial" w:hAnsi="Arial" w:cs="Arial"/>
                <w:sz w:val="20"/>
                <w:szCs w:val="20"/>
              </w:rPr>
              <w:t>e.</w:t>
            </w:r>
          </w:p>
        </w:tc>
        <w:tc>
          <w:tcPr>
            <w:tcW w:w="1943" w:type="dxa"/>
            <w:tcBorders>
              <w:top w:val="single" w:sz="6" w:space="0" w:color="000000"/>
              <w:left w:val="single" w:sz="6" w:space="0" w:color="000000"/>
              <w:bottom w:val="single" w:sz="4" w:space="0" w:color="000000"/>
              <w:right w:val="single" w:sz="6" w:space="0" w:color="000000"/>
            </w:tcBorders>
          </w:tcPr>
          <w:p w:rsidR="002E3F23" w:rsidRPr="002E3F23" w:rsidRDefault="002E3F23" w:rsidP="002E3F23">
            <w:pPr>
              <w:widowControl w:val="0"/>
              <w:spacing w:before="95" w:after="0" w:line="240" w:lineRule="auto"/>
              <w:ind w:right="-20"/>
              <w:rPr>
                <w:rFonts w:ascii="Arial" w:eastAsia="Arial" w:hAnsi="Arial" w:cs="Arial"/>
                <w:sz w:val="20"/>
                <w:szCs w:val="20"/>
              </w:rPr>
            </w:pPr>
            <w:r w:rsidRPr="002E3F23">
              <w:rPr>
                <w:rFonts w:ascii="Symbol" w:eastAsia="Symbol" w:hAnsi="Symbol" w:cs="Symbol"/>
                <w:sz w:val="20"/>
                <w:szCs w:val="20"/>
              </w:rPr>
              <w:t></w:t>
            </w:r>
            <w:r w:rsidRPr="002E3F23">
              <w:rPr>
                <w:rFonts w:ascii="Times New Roman" w:eastAsia="Times New Roman" w:hAnsi="Times New Roman" w:cs="Times New Roman"/>
                <w:spacing w:val="37"/>
                <w:sz w:val="20"/>
                <w:szCs w:val="20"/>
              </w:rPr>
              <w:t xml:space="preserve"> </w:t>
            </w:r>
            <w:r w:rsidRPr="002E3F23">
              <w:rPr>
                <w:rFonts w:ascii="Arial" w:eastAsia="Arial" w:hAnsi="Arial" w:cs="Arial"/>
                <w:spacing w:val="-1"/>
                <w:sz w:val="20"/>
                <w:szCs w:val="20"/>
              </w:rPr>
              <w:t>A</w:t>
            </w:r>
            <w:r w:rsidRPr="002E3F23">
              <w:rPr>
                <w:rFonts w:ascii="Arial" w:eastAsia="Arial" w:hAnsi="Arial" w:cs="Arial"/>
                <w:spacing w:val="1"/>
                <w:sz w:val="20"/>
                <w:szCs w:val="20"/>
              </w:rPr>
              <w:t>ss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11"/>
                <w:sz w:val="20"/>
                <w:szCs w:val="20"/>
              </w:rPr>
              <w:t xml:space="preserve"> </w:t>
            </w:r>
            <w:r w:rsidRPr="002E3F23">
              <w:rPr>
                <w:rFonts w:ascii="Arial" w:eastAsia="Arial" w:hAnsi="Arial" w:cs="Arial"/>
                <w:spacing w:val="-1"/>
                <w:sz w:val="20"/>
                <w:szCs w:val="20"/>
              </w:rPr>
              <w:t>Pl</w:t>
            </w:r>
            <w:r w:rsidRPr="002E3F23">
              <w:rPr>
                <w:rFonts w:ascii="Arial" w:eastAsia="Arial" w:hAnsi="Arial" w:cs="Arial"/>
                <w:spacing w:val="2"/>
                <w:sz w:val="20"/>
                <w:szCs w:val="20"/>
              </w:rPr>
              <w:t>a</w:t>
            </w:r>
            <w:r w:rsidRPr="002E3F23">
              <w:rPr>
                <w:rFonts w:ascii="Arial" w:eastAsia="Arial" w:hAnsi="Arial" w:cs="Arial"/>
                <w:sz w:val="20"/>
                <w:szCs w:val="20"/>
              </w:rPr>
              <w:t>n</w:t>
            </w:r>
          </w:p>
          <w:p w:rsidR="002E3F23" w:rsidRPr="002E3F23" w:rsidRDefault="002E3F23" w:rsidP="002E3F23">
            <w:pPr>
              <w:widowControl w:val="0"/>
              <w:spacing w:after="0" w:line="229" w:lineRule="exact"/>
              <w:ind w:right="-20"/>
              <w:rPr>
                <w:rFonts w:ascii="Arial" w:eastAsia="Arial" w:hAnsi="Arial" w:cs="Arial"/>
                <w:sz w:val="20"/>
                <w:szCs w:val="20"/>
              </w:rPr>
            </w:pPr>
            <w:r w:rsidRPr="002E3F23">
              <w:rPr>
                <w:rFonts w:ascii="Arial" w:eastAsia="Arial" w:hAnsi="Arial" w:cs="Arial"/>
                <w:spacing w:val="3"/>
                <w:sz w:val="20"/>
                <w:szCs w:val="20"/>
              </w:rPr>
              <w:t>T</w:t>
            </w:r>
            <w:r w:rsidRPr="002E3F23">
              <w:rPr>
                <w:rFonts w:ascii="Arial" w:eastAsia="Arial" w:hAnsi="Arial" w:cs="Arial"/>
                <w:spacing w:val="-3"/>
                <w:sz w:val="20"/>
                <w:szCs w:val="20"/>
              </w:rPr>
              <w:t>e</w:t>
            </w:r>
            <w:r w:rsidRPr="002E3F23">
              <w:rPr>
                <w:rFonts w:ascii="Arial" w:eastAsia="Arial" w:hAnsi="Arial" w:cs="Arial"/>
                <w:spacing w:val="4"/>
                <w:sz w:val="20"/>
                <w:szCs w:val="20"/>
              </w:rPr>
              <w:t>m</w:t>
            </w:r>
            <w:r w:rsidRPr="002E3F23">
              <w:rPr>
                <w:rFonts w:ascii="Arial" w:eastAsia="Arial" w:hAnsi="Arial" w:cs="Arial"/>
                <w:sz w:val="20"/>
                <w:szCs w:val="20"/>
              </w:rPr>
              <w:t>p</w:t>
            </w:r>
            <w:r w:rsidRPr="002E3F23">
              <w:rPr>
                <w:rFonts w:ascii="Arial" w:eastAsia="Arial" w:hAnsi="Arial" w:cs="Arial"/>
                <w:spacing w:val="-1"/>
                <w:sz w:val="20"/>
                <w:szCs w:val="20"/>
              </w:rPr>
              <w:t>l</w:t>
            </w:r>
            <w:r w:rsidRPr="002E3F23">
              <w:rPr>
                <w:rFonts w:ascii="Arial" w:eastAsia="Arial" w:hAnsi="Arial" w:cs="Arial"/>
                <w:sz w:val="20"/>
                <w:szCs w:val="20"/>
              </w:rPr>
              <w:t>ate</w:t>
            </w:r>
          </w:p>
          <w:p w:rsidR="002E3F23" w:rsidRPr="002E3F23" w:rsidRDefault="002E3F23" w:rsidP="002E3F23">
            <w:pPr>
              <w:widowControl w:val="0"/>
              <w:spacing w:before="10" w:after="0" w:line="220" w:lineRule="exact"/>
            </w:pPr>
          </w:p>
          <w:p w:rsidR="002E3F23" w:rsidRPr="002E3F23" w:rsidRDefault="002E3F23" w:rsidP="002E3F23">
            <w:pPr>
              <w:widowControl w:val="0"/>
              <w:spacing w:after="0" w:line="240" w:lineRule="auto"/>
              <w:ind w:right="-20"/>
              <w:rPr>
                <w:rFonts w:ascii="Arial" w:eastAsia="Arial" w:hAnsi="Arial" w:cs="Arial"/>
                <w:sz w:val="20"/>
                <w:szCs w:val="20"/>
              </w:rPr>
            </w:pPr>
            <w:r w:rsidRPr="002E3F23">
              <w:rPr>
                <w:rFonts w:ascii="Symbol" w:eastAsia="Symbol" w:hAnsi="Symbol" w:cs="Symbol"/>
                <w:sz w:val="20"/>
                <w:szCs w:val="20"/>
              </w:rPr>
              <w:t></w:t>
            </w:r>
            <w:r w:rsidRPr="002E3F23">
              <w:rPr>
                <w:rFonts w:ascii="Times New Roman" w:eastAsia="Times New Roman" w:hAnsi="Times New Roman" w:cs="Times New Roman"/>
                <w:spacing w:val="37"/>
                <w:sz w:val="20"/>
                <w:szCs w:val="20"/>
              </w:rPr>
              <w:t xml:space="preserve"> </w:t>
            </w:r>
            <w:r w:rsidRPr="002E3F23">
              <w:rPr>
                <w:rFonts w:ascii="Arial" w:eastAsia="Arial" w:hAnsi="Arial" w:cs="Arial"/>
                <w:sz w:val="20"/>
                <w:szCs w:val="20"/>
              </w:rPr>
              <w:t>Nar</w:t>
            </w:r>
            <w:r w:rsidRPr="002E3F23">
              <w:rPr>
                <w:rFonts w:ascii="Arial" w:eastAsia="Arial" w:hAnsi="Arial" w:cs="Arial"/>
                <w:spacing w:val="1"/>
                <w:sz w:val="20"/>
                <w:szCs w:val="20"/>
              </w:rPr>
              <w:t>r</w:t>
            </w:r>
            <w:r w:rsidRPr="002E3F23">
              <w:rPr>
                <w:rFonts w:ascii="Arial" w:eastAsia="Arial" w:hAnsi="Arial" w:cs="Arial"/>
                <w:sz w:val="20"/>
                <w:szCs w:val="20"/>
              </w:rPr>
              <w:t>at</w:t>
            </w:r>
            <w:r w:rsidRPr="002E3F23">
              <w:rPr>
                <w:rFonts w:ascii="Arial" w:eastAsia="Arial" w:hAnsi="Arial" w:cs="Arial"/>
                <w:spacing w:val="1"/>
                <w:sz w:val="20"/>
                <w:szCs w:val="20"/>
              </w:rPr>
              <w:t>i</w:t>
            </w:r>
            <w:r w:rsidRPr="002E3F23">
              <w:rPr>
                <w:rFonts w:ascii="Arial" w:eastAsia="Arial" w:hAnsi="Arial" w:cs="Arial"/>
                <w:spacing w:val="-1"/>
                <w:sz w:val="20"/>
                <w:szCs w:val="20"/>
              </w:rPr>
              <w:t>v</w:t>
            </w:r>
            <w:r w:rsidRPr="002E3F23">
              <w:rPr>
                <w:rFonts w:ascii="Arial" w:eastAsia="Arial" w:hAnsi="Arial" w:cs="Arial"/>
                <w:sz w:val="20"/>
                <w:szCs w:val="20"/>
              </w:rPr>
              <w:t>e</w:t>
            </w:r>
          </w:p>
          <w:p w:rsidR="002E3F23" w:rsidRPr="002E3F23" w:rsidRDefault="002E3F23" w:rsidP="002E3F23">
            <w:pPr>
              <w:widowControl w:val="0"/>
              <w:spacing w:before="8" w:after="0" w:line="220" w:lineRule="exact"/>
            </w:pPr>
          </w:p>
          <w:p w:rsidR="002E3F23" w:rsidRPr="002E3F23" w:rsidRDefault="002E3F23" w:rsidP="002E3F23">
            <w:pPr>
              <w:widowControl w:val="0"/>
              <w:spacing w:after="0" w:line="240" w:lineRule="auto"/>
              <w:ind w:right="87"/>
              <w:rPr>
                <w:rFonts w:ascii="Arial" w:eastAsia="Arial" w:hAnsi="Arial" w:cs="Arial"/>
                <w:sz w:val="20"/>
                <w:szCs w:val="20"/>
              </w:rPr>
            </w:pPr>
            <w:r w:rsidRPr="002E3F23">
              <w:rPr>
                <w:rFonts w:ascii="Symbol" w:eastAsia="Symbol" w:hAnsi="Symbol" w:cs="Symbol"/>
                <w:sz w:val="20"/>
                <w:szCs w:val="20"/>
              </w:rPr>
              <w:t></w:t>
            </w:r>
            <w:r w:rsidRPr="002E3F23">
              <w:rPr>
                <w:rFonts w:ascii="Times New Roman" w:eastAsia="Times New Roman" w:hAnsi="Times New Roman" w:cs="Times New Roman"/>
                <w:spacing w:val="37"/>
                <w:sz w:val="20"/>
                <w:szCs w:val="20"/>
              </w:rPr>
              <w:t xml:space="preserve"> </w:t>
            </w:r>
            <w:r w:rsidRPr="002E3F23">
              <w:rPr>
                <w:rFonts w:ascii="Arial" w:eastAsia="Arial" w:hAnsi="Arial" w:cs="Arial"/>
                <w:sz w:val="20"/>
                <w:szCs w:val="20"/>
              </w:rPr>
              <w:t>Do</w:t>
            </w:r>
            <w:r w:rsidRPr="002E3F23">
              <w:rPr>
                <w:rFonts w:ascii="Arial" w:eastAsia="Arial" w:hAnsi="Arial" w:cs="Arial"/>
                <w:spacing w:val="1"/>
                <w:sz w:val="20"/>
                <w:szCs w:val="20"/>
              </w:rPr>
              <w:t>c</w:t>
            </w:r>
            <w:r w:rsidRPr="002E3F23">
              <w:rPr>
                <w:rFonts w:ascii="Arial" w:eastAsia="Arial" w:hAnsi="Arial" w:cs="Arial"/>
                <w:sz w:val="20"/>
                <w:szCs w:val="20"/>
              </w:rPr>
              <w:t>u</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 xml:space="preserve">ts </w:t>
            </w:r>
            <w:r w:rsidRPr="002E3F23">
              <w:rPr>
                <w:rFonts w:ascii="Arial" w:eastAsia="Arial" w:hAnsi="Arial" w:cs="Arial"/>
                <w:spacing w:val="1"/>
                <w:sz w:val="20"/>
                <w:szCs w:val="20"/>
              </w:rPr>
              <w:t>c</w:t>
            </w:r>
            <w:r w:rsidRPr="002E3F23">
              <w:rPr>
                <w:rFonts w:ascii="Arial" w:eastAsia="Arial" w:hAnsi="Arial" w:cs="Arial"/>
                <w:sz w:val="20"/>
                <w:szCs w:val="20"/>
              </w:rPr>
              <w:t>o</w:t>
            </w:r>
            <w:r w:rsidRPr="002E3F23">
              <w:rPr>
                <w:rFonts w:ascii="Arial" w:eastAsia="Arial" w:hAnsi="Arial" w:cs="Arial"/>
                <w:spacing w:val="-1"/>
                <w:sz w:val="20"/>
                <w:szCs w:val="20"/>
              </w:rPr>
              <w:t>n</w:t>
            </w:r>
            <w:r w:rsidRPr="002E3F23">
              <w:rPr>
                <w:rFonts w:ascii="Arial" w:eastAsia="Arial" w:hAnsi="Arial" w:cs="Arial"/>
                <w:sz w:val="20"/>
                <w:szCs w:val="20"/>
              </w:rPr>
              <w:t>ta</w:t>
            </w:r>
            <w:r w:rsidRPr="002E3F23">
              <w:rPr>
                <w:rFonts w:ascii="Arial" w:eastAsia="Arial" w:hAnsi="Arial" w:cs="Arial"/>
                <w:spacing w:val="1"/>
                <w:sz w:val="20"/>
                <w:szCs w:val="20"/>
              </w:rPr>
              <w:t>i</w:t>
            </w:r>
            <w:r w:rsidRPr="002E3F23">
              <w:rPr>
                <w:rFonts w:ascii="Arial" w:eastAsia="Arial" w:hAnsi="Arial" w:cs="Arial"/>
                <w:sz w:val="20"/>
                <w:szCs w:val="20"/>
              </w:rPr>
              <w:t>n</w:t>
            </w:r>
            <w:r w:rsidRPr="002E3F23">
              <w:rPr>
                <w:rFonts w:ascii="Arial" w:eastAsia="Arial" w:hAnsi="Arial" w:cs="Arial"/>
                <w:spacing w:val="1"/>
                <w:sz w:val="20"/>
                <w:szCs w:val="20"/>
              </w:rPr>
              <w:t>i</w:t>
            </w:r>
            <w:r w:rsidRPr="002E3F23">
              <w:rPr>
                <w:rFonts w:ascii="Arial" w:eastAsia="Arial" w:hAnsi="Arial" w:cs="Arial"/>
                <w:sz w:val="20"/>
                <w:szCs w:val="20"/>
              </w:rPr>
              <w:t>ng</w:t>
            </w:r>
            <w:r w:rsidRPr="002E3F23">
              <w:rPr>
                <w:rFonts w:ascii="Arial" w:eastAsia="Arial" w:hAnsi="Arial" w:cs="Arial"/>
                <w:spacing w:val="-10"/>
                <w:sz w:val="20"/>
                <w:szCs w:val="20"/>
              </w:rPr>
              <w:t xml:space="preserve"> </w:t>
            </w:r>
            <w:r w:rsidRPr="002E3F23">
              <w:rPr>
                <w:rFonts w:ascii="Arial" w:eastAsia="Arial" w:hAnsi="Arial" w:cs="Arial"/>
                <w:spacing w:val="2"/>
                <w:sz w:val="20"/>
                <w:szCs w:val="20"/>
              </w:rPr>
              <w:t>f</w:t>
            </w:r>
            <w:r w:rsidRPr="002E3F23">
              <w:rPr>
                <w:rFonts w:ascii="Arial" w:eastAsia="Arial" w:hAnsi="Arial" w:cs="Arial"/>
                <w:sz w:val="20"/>
                <w:szCs w:val="20"/>
              </w:rPr>
              <w:t>or</w:t>
            </w:r>
            <w:r w:rsidRPr="002E3F23">
              <w:rPr>
                <w:rFonts w:ascii="Arial" w:eastAsia="Arial" w:hAnsi="Arial" w:cs="Arial"/>
                <w:spacing w:val="5"/>
                <w:sz w:val="20"/>
                <w:szCs w:val="20"/>
              </w:rPr>
              <w:t>m</w:t>
            </w:r>
            <w:r w:rsidRPr="002E3F23">
              <w:rPr>
                <w:rFonts w:ascii="Arial" w:eastAsia="Arial" w:hAnsi="Arial" w:cs="Arial"/>
                <w:sz w:val="20"/>
                <w:szCs w:val="20"/>
              </w:rPr>
              <w:t>at</w:t>
            </w:r>
            <w:r w:rsidRPr="002E3F23">
              <w:rPr>
                <w:rFonts w:ascii="Arial" w:eastAsia="Arial" w:hAnsi="Arial" w:cs="Arial"/>
                <w:spacing w:val="-2"/>
                <w:sz w:val="20"/>
                <w:szCs w:val="20"/>
              </w:rPr>
              <w:t>i</w:t>
            </w:r>
            <w:r w:rsidRPr="002E3F23">
              <w:rPr>
                <w:rFonts w:ascii="Arial" w:eastAsia="Arial" w:hAnsi="Arial" w:cs="Arial"/>
                <w:spacing w:val="-1"/>
                <w:sz w:val="20"/>
                <w:szCs w:val="20"/>
              </w:rPr>
              <w:t>v</w:t>
            </w:r>
            <w:r w:rsidRPr="002E3F23">
              <w:rPr>
                <w:rFonts w:ascii="Arial" w:eastAsia="Arial" w:hAnsi="Arial" w:cs="Arial"/>
                <w:sz w:val="20"/>
                <w:szCs w:val="20"/>
              </w:rPr>
              <w:t>e and</w:t>
            </w:r>
            <w:r w:rsidRPr="002E3F23">
              <w:rPr>
                <w:rFonts w:ascii="Arial" w:eastAsia="Arial" w:hAnsi="Arial" w:cs="Arial"/>
                <w:spacing w:val="-4"/>
                <w:sz w:val="20"/>
                <w:szCs w:val="20"/>
              </w:rPr>
              <w:t xml:space="preserve"> </w:t>
            </w:r>
            <w:r w:rsidRPr="002E3F23">
              <w:rPr>
                <w:rFonts w:ascii="Arial" w:eastAsia="Arial" w:hAnsi="Arial" w:cs="Arial"/>
                <w:spacing w:val="1"/>
                <w:sz w:val="20"/>
                <w:szCs w:val="20"/>
              </w:rPr>
              <w:t>s</w:t>
            </w:r>
            <w:r w:rsidRPr="002E3F23">
              <w:rPr>
                <w:rFonts w:ascii="Arial" w:eastAsia="Arial" w:hAnsi="Arial" w:cs="Arial"/>
                <w:sz w:val="20"/>
                <w:szCs w:val="20"/>
              </w:rPr>
              <w:t>u</w:t>
            </w:r>
            <w:r w:rsidRPr="002E3F23">
              <w:rPr>
                <w:rFonts w:ascii="Arial" w:eastAsia="Arial" w:hAnsi="Arial" w:cs="Arial"/>
                <w:spacing w:val="2"/>
                <w:sz w:val="20"/>
                <w:szCs w:val="20"/>
              </w:rPr>
              <w:t>m</w:t>
            </w:r>
            <w:r w:rsidRPr="002E3F23">
              <w:rPr>
                <w:rFonts w:ascii="Arial" w:eastAsia="Arial" w:hAnsi="Arial" w:cs="Arial"/>
                <w:spacing w:val="4"/>
                <w:sz w:val="20"/>
                <w:szCs w:val="20"/>
              </w:rPr>
              <w:t>m</w:t>
            </w:r>
            <w:r w:rsidRPr="002E3F23">
              <w:rPr>
                <w:rFonts w:ascii="Arial" w:eastAsia="Arial" w:hAnsi="Arial" w:cs="Arial"/>
                <w:sz w:val="20"/>
                <w:szCs w:val="20"/>
              </w:rPr>
              <w:t>at</w:t>
            </w:r>
            <w:r w:rsidRPr="002E3F23">
              <w:rPr>
                <w:rFonts w:ascii="Arial" w:eastAsia="Arial" w:hAnsi="Arial" w:cs="Arial"/>
                <w:spacing w:val="-2"/>
                <w:sz w:val="20"/>
                <w:szCs w:val="20"/>
              </w:rPr>
              <w:t>i</w:t>
            </w:r>
            <w:r w:rsidRPr="002E3F23">
              <w:rPr>
                <w:rFonts w:ascii="Arial" w:eastAsia="Arial" w:hAnsi="Arial" w:cs="Arial"/>
                <w:spacing w:val="-1"/>
                <w:sz w:val="20"/>
                <w:szCs w:val="20"/>
              </w:rPr>
              <w:t>v</w:t>
            </w:r>
            <w:r w:rsidRPr="002E3F23">
              <w:rPr>
                <w:rFonts w:ascii="Arial" w:eastAsia="Arial" w:hAnsi="Arial" w:cs="Arial"/>
                <w:sz w:val="20"/>
                <w:szCs w:val="20"/>
              </w:rPr>
              <w:t>e a</w:t>
            </w:r>
            <w:r w:rsidRPr="002E3F23">
              <w:rPr>
                <w:rFonts w:ascii="Arial" w:eastAsia="Arial" w:hAnsi="Arial" w:cs="Arial"/>
                <w:spacing w:val="1"/>
                <w:sz w:val="20"/>
                <w:szCs w:val="20"/>
              </w:rPr>
              <w:t>ss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 xml:space="preserve">t </w:t>
            </w:r>
            <w:r w:rsidRPr="002E3F23">
              <w:rPr>
                <w:rFonts w:ascii="Arial" w:eastAsia="Arial" w:hAnsi="Arial" w:cs="Arial"/>
                <w:spacing w:val="4"/>
                <w:sz w:val="20"/>
                <w:szCs w:val="20"/>
              </w:rPr>
              <w:t>m</w:t>
            </w:r>
            <w:r w:rsidRPr="002E3F23">
              <w:rPr>
                <w:rFonts w:ascii="Arial" w:eastAsia="Arial" w:hAnsi="Arial" w:cs="Arial"/>
                <w:sz w:val="20"/>
                <w:szCs w:val="20"/>
              </w:rPr>
              <w:t>at</w:t>
            </w:r>
            <w:r w:rsidRPr="002E3F23">
              <w:rPr>
                <w:rFonts w:ascii="Arial" w:eastAsia="Arial" w:hAnsi="Arial" w:cs="Arial"/>
                <w:spacing w:val="-1"/>
                <w:sz w:val="20"/>
                <w:szCs w:val="20"/>
              </w:rPr>
              <w:t>e</w:t>
            </w:r>
            <w:r w:rsidRPr="002E3F23">
              <w:rPr>
                <w:rFonts w:ascii="Arial" w:eastAsia="Arial" w:hAnsi="Arial" w:cs="Arial"/>
                <w:spacing w:val="1"/>
                <w:sz w:val="20"/>
                <w:szCs w:val="20"/>
              </w:rPr>
              <w:t>r</w:t>
            </w:r>
            <w:r w:rsidRPr="002E3F23">
              <w:rPr>
                <w:rFonts w:ascii="Arial" w:eastAsia="Arial" w:hAnsi="Arial" w:cs="Arial"/>
                <w:spacing w:val="-1"/>
                <w:sz w:val="20"/>
                <w:szCs w:val="20"/>
              </w:rPr>
              <w:t>i</w:t>
            </w:r>
            <w:r w:rsidRPr="002E3F23">
              <w:rPr>
                <w:rFonts w:ascii="Arial" w:eastAsia="Arial" w:hAnsi="Arial" w:cs="Arial"/>
                <w:sz w:val="20"/>
                <w:szCs w:val="20"/>
              </w:rPr>
              <w:t>a</w:t>
            </w:r>
            <w:r w:rsidRPr="002E3F23">
              <w:rPr>
                <w:rFonts w:ascii="Arial" w:eastAsia="Arial" w:hAnsi="Arial" w:cs="Arial"/>
                <w:spacing w:val="-1"/>
                <w:sz w:val="20"/>
                <w:szCs w:val="20"/>
              </w:rPr>
              <w:t>l</w:t>
            </w:r>
            <w:r w:rsidRPr="002E3F23">
              <w:rPr>
                <w:rFonts w:ascii="Arial" w:eastAsia="Arial" w:hAnsi="Arial" w:cs="Arial"/>
                <w:sz w:val="20"/>
                <w:szCs w:val="20"/>
              </w:rPr>
              <w:t>s</w:t>
            </w:r>
            <w:r w:rsidRPr="002E3F23">
              <w:rPr>
                <w:rFonts w:ascii="Arial" w:eastAsia="Arial" w:hAnsi="Arial" w:cs="Arial"/>
                <w:spacing w:val="-7"/>
                <w:sz w:val="20"/>
                <w:szCs w:val="20"/>
              </w:rPr>
              <w:t xml:space="preserve"> </w:t>
            </w:r>
            <w:r w:rsidRPr="002E3F23">
              <w:rPr>
                <w:rFonts w:ascii="Arial" w:eastAsia="Arial" w:hAnsi="Arial" w:cs="Arial"/>
                <w:sz w:val="20"/>
                <w:szCs w:val="20"/>
              </w:rPr>
              <w:t>a</w:t>
            </w:r>
            <w:r w:rsidRPr="002E3F23">
              <w:rPr>
                <w:rFonts w:ascii="Arial" w:eastAsia="Arial" w:hAnsi="Arial" w:cs="Arial"/>
                <w:spacing w:val="-1"/>
                <w:sz w:val="20"/>
                <w:szCs w:val="20"/>
              </w:rPr>
              <w:t>n</w:t>
            </w:r>
            <w:r w:rsidRPr="002E3F23">
              <w:rPr>
                <w:rFonts w:ascii="Arial" w:eastAsia="Arial" w:hAnsi="Arial" w:cs="Arial"/>
                <w:sz w:val="20"/>
                <w:szCs w:val="20"/>
              </w:rPr>
              <w:t>d</w:t>
            </w:r>
            <w:r w:rsidRPr="002E3F23">
              <w:rPr>
                <w:rFonts w:ascii="Arial" w:eastAsia="Arial" w:hAnsi="Arial" w:cs="Arial"/>
                <w:spacing w:val="2"/>
                <w:sz w:val="20"/>
                <w:szCs w:val="20"/>
              </w:rPr>
              <w:t>/</w:t>
            </w:r>
            <w:r w:rsidRPr="002E3F23">
              <w:rPr>
                <w:rFonts w:ascii="Arial" w:eastAsia="Arial" w:hAnsi="Arial" w:cs="Arial"/>
                <w:sz w:val="20"/>
                <w:szCs w:val="20"/>
              </w:rPr>
              <w:t>or d</w:t>
            </w:r>
            <w:r w:rsidRPr="002E3F23">
              <w:rPr>
                <w:rFonts w:ascii="Arial" w:eastAsia="Arial" w:hAnsi="Arial" w:cs="Arial"/>
                <w:spacing w:val="-1"/>
                <w:sz w:val="20"/>
                <w:szCs w:val="20"/>
              </w:rPr>
              <w:t>e</w:t>
            </w:r>
            <w:r w:rsidRPr="002E3F23">
              <w:rPr>
                <w:rFonts w:ascii="Arial" w:eastAsia="Arial" w:hAnsi="Arial" w:cs="Arial"/>
                <w:spacing w:val="1"/>
                <w:sz w:val="20"/>
                <w:szCs w:val="20"/>
              </w:rPr>
              <w:t>scr</w:t>
            </w:r>
            <w:r w:rsidRPr="002E3F23">
              <w:rPr>
                <w:rFonts w:ascii="Arial" w:eastAsia="Arial" w:hAnsi="Arial" w:cs="Arial"/>
                <w:spacing w:val="-1"/>
                <w:sz w:val="20"/>
                <w:szCs w:val="20"/>
              </w:rPr>
              <w:t>i</w:t>
            </w:r>
            <w:r w:rsidRPr="002E3F23">
              <w:rPr>
                <w:rFonts w:ascii="Arial" w:eastAsia="Arial" w:hAnsi="Arial" w:cs="Arial"/>
                <w:sz w:val="20"/>
                <w:szCs w:val="20"/>
              </w:rPr>
              <w:t>pt</w:t>
            </w:r>
            <w:r w:rsidRPr="002E3F23">
              <w:rPr>
                <w:rFonts w:ascii="Arial" w:eastAsia="Arial" w:hAnsi="Arial" w:cs="Arial"/>
                <w:spacing w:val="1"/>
                <w:sz w:val="20"/>
                <w:szCs w:val="20"/>
              </w:rPr>
              <w:t>i</w:t>
            </w:r>
            <w:r w:rsidRPr="002E3F23">
              <w:rPr>
                <w:rFonts w:ascii="Arial" w:eastAsia="Arial" w:hAnsi="Arial" w:cs="Arial"/>
                <w:sz w:val="20"/>
                <w:szCs w:val="20"/>
              </w:rPr>
              <w:t>o</w:t>
            </w:r>
            <w:r w:rsidRPr="002E3F23">
              <w:rPr>
                <w:rFonts w:ascii="Arial" w:eastAsia="Arial" w:hAnsi="Arial" w:cs="Arial"/>
                <w:spacing w:val="-1"/>
                <w:sz w:val="20"/>
                <w:szCs w:val="20"/>
              </w:rPr>
              <w:t>n</w:t>
            </w:r>
            <w:r w:rsidRPr="002E3F23">
              <w:rPr>
                <w:rFonts w:ascii="Arial" w:eastAsia="Arial" w:hAnsi="Arial" w:cs="Arial"/>
                <w:sz w:val="20"/>
                <w:szCs w:val="20"/>
              </w:rPr>
              <w:t>s</w:t>
            </w:r>
            <w:r w:rsidRPr="002E3F23">
              <w:rPr>
                <w:rFonts w:ascii="Arial" w:eastAsia="Arial" w:hAnsi="Arial" w:cs="Arial"/>
                <w:spacing w:val="-10"/>
                <w:sz w:val="20"/>
                <w:szCs w:val="20"/>
              </w:rPr>
              <w:t xml:space="preserve"> </w:t>
            </w:r>
            <w:r w:rsidRPr="002E3F23">
              <w:rPr>
                <w:rFonts w:ascii="Arial" w:eastAsia="Arial" w:hAnsi="Arial" w:cs="Arial"/>
                <w:sz w:val="20"/>
                <w:szCs w:val="20"/>
              </w:rPr>
              <w:t>of</w:t>
            </w:r>
            <w:r w:rsidRPr="002E3F23">
              <w:rPr>
                <w:rFonts w:ascii="Arial" w:eastAsia="Arial" w:hAnsi="Arial" w:cs="Arial"/>
                <w:spacing w:val="-1"/>
                <w:sz w:val="20"/>
                <w:szCs w:val="20"/>
              </w:rPr>
              <w:t xml:space="preserve"> </w:t>
            </w:r>
            <w:r w:rsidRPr="002E3F23">
              <w:rPr>
                <w:rFonts w:ascii="Arial" w:eastAsia="Arial" w:hAnsi="Arial" w:cs="Arial"/>
                <w:sz w:val="20"/>
                <w:szCs w:val="20"/>
              </w:rPr>
              <w:t>t</w:t>
            </w:r>
            <w:r w:rsidRPr="002E3F23">
              <w:rPr>
                <w:rFonts w:ascii="Arial" w:eastAsia="Arial" w:hAnsi="Arial" w:cs="Arial"/>
                <w:spacing w:val="-1"/>
                <w:sz w:val="20"/>
                <w:szCs w:val="20"/>
              </w:rPr>
              <w:t>h</w:t>
            </w:r>
            <w:r w:rsidRPr="002E3F23">
              <w:rPr>
                <w:rFonts w:ascii="Arial" w:eastAsia="Arial" w:hAnsi="Arial" w:cs="Arial"/>
                <w:sz w:val="20"/>
                <w:szCs w:val="20"/>
              </w:rPr>
              <w:t>o</w:t>
            </w:r>
            <w:r w:rsidRPr="002E3F23">
              <w:rPr>
                <w:rFonts w:ascii="Arial" w:eastAsia="Arial" w:hAnsi="Arial" w:cs="Arial"/>
                <w:spacing w:val="1"/>
                <w:sz w:val="20"/>
                <w:szCs w:val="20"/>
              </w:rPr>
              <w:t>s</w:t>
            </w:r>
            <w:r w:rsidRPr="002E3F23">
              <w:rPr>
                <w:rFonts w:ascii="Arial" w:eastAsia="Arial" w:hAnsi="Arial" w:cs="Arial"/>
                <w:sz w:val="20"/>
                <w:szCs w:val="20"/>
              </w:rPr>
              <w:t xml:space="preserve">e </w:t>
            </w:r>
            <w:r w:rsidRPr="002E3F23">
              <w:rPr>
                <w:rFonts w:ascii="Arial" w:eastAsia="Arial" w:hAnsi="Arial" w:cs="Arial"/>
                <w:spacing w:val="4"/>
                <w:sz w:val="20"/>
                <w:szCs w:val="20"/>
              </w:rPr>
              <w:t>m</w:t>
            </w:r>
            <w:r w:rsidRPr="002E3F23">
              <w:rPr>
                <w:rFonts w:ascii="Arial" w:eastAsia="Arial" w:hAnsi="Arial" w:cs="Arial"/>
                <w:sz w:val="20"/>
                <w:szCs w:val="20"/>
              </w:rPr>
              <w:t>at</w:t>
            </w:r>
            <w:r w:rsidRPr="002E3F23">
              <w:rPr>
                <w:rFonts w:ascii="Arial" w:eastAsia="Arial" w:hAnsi="Arial" w:cs="Arial"/>
                <w:spacing w:val="-1"/>
                <w:sz w:val="20"/>
                <w:szCs w:val="20"/>
              </w:rPr>
              <w:t>e</w:t>
            </w:r>
            <w:r w:rsidRPr="002E3F23">
              <w:rPr>
                <w:rFonts w:ascii="Arial" w:eastAsia="Arial" w:hAnsi="Arial" w:cs="Arial"/>
                <w:spacing w:val="1"/>
                <w:sz w:val="20"/>
                <w:szCs w:val="20"/>
              </w:rPr>
              <w:t>r</w:t>
            </w:r>
            <w:r w:rsidRPr="002E3F23">
              <w:rPr>
                <w:rFonts w:ascii="Arial" w:eastAsia="Arial" w:hAnsi="Arial" w:cs="Arial"/>
                <w:spacing w:val="-1"/>
                <w:sz w:val="20"/>
                <w:szCs w:val="20"/>
              </w:rPr>
              <w:t>i</w:t>
            </w:r>
            <w:r w:rsidRPr="002E3F23">
              <w:rPr>
                <w:rFonts w:ascii="Arial" w:eastAsia="Arial" w:hAnsi="Arial" w:cs="Arial"/>
                <w:sz w:val="20"/>
                <w:szCs w:val="20"/>
              </w:rPr>
              <w:t>a</w:t>
            </w:r>
            <w:r w:rsidRPr="002E3F23">
              <w:rPr>
                <w:rFonts w:ascii="Arial" w:eastAsia="Arial" w:hAnsi="Arial" w:cs="Arial"/>
                <w:spacing w:val="-1"/>
                <w:sz w:val="20"/>
                <w:szCs w:val="20"/>
              </w:rPr>
              <w:t>l</w:t>
            </w:r>
            <w:r w:rsidRPr="002E3F23">
              <w:rPr>
                <w:rFonts w:ascii="Arial" w:eastAsia="Arial" w:hAnsi="Arial" w:cs="Arial"/>
                <w:sz w:val="20"/>
                <w:szCs w:val="20"/>
              </w:rPr>
              <w:t>s</w:t>
            </w:r>
            <w:r w:rsidRPr="002E3F23">
              <w:rPr>
                <w:rFonts w:ascii="Arial" w:eastAsia="Arial" w:hAnsi="Arial" w:cs="Arial"/>
                <w:spacing w:val="-7"/>
                <w:sz w:val="20"/>
                <w:szCs w:val="20"/>
              </w:rPr>
              <w:t xml:space="preserve"> </w:t>
            </w:r>
            <w:r w:rsidRPr="002E3F23">
              <w:rPr>
                <w:rFonts w:ascii="Arial" w:eastAsia="Arial" w:hAnsi="Arial" w:cs="Arial"/>
                <w:sz w:val="20"/>
                <w:szCs w:val="20"/>
              </w:rPr>
              <w:t>(pro</w:t>
            </w:r>
            <w:r w:rsidRPr="002E3F23">
              <w:rPr>
                <w:rFonts w:ascii="Arial" w:eastAsia="Arial" w:hAnsi="Arial" w:cs="Arial"/>
                <w:spacing w:val="1"/>
                <w:sz w:val="20"/>
                <w:szCs w:val="20"/>
              </w:rPr>
              <w:t>v</w:t>
            </w:r>
            <w:r w:rsidRPr="002E3F23">
              <w:rPr>
                <w:rFonts w:ascii="Arial" w:eastAsia="Arial" w:hAnsi="Arial" w:cs="Arial"/>
                <w:spacing w:val="-1"/>
                <w:sz w:val="20"/>
                <w:szCs w:val="20"/>
              </w:rPr>
              <w:t>i</w:t>
            </w:r>
            <w:r w:rsidRPr="002E3F23">
              <w:rPr>
                <w:rFonts w:ascii="Arial" w:eastAsia="Arial" w:hAnsi="Arial" w:cs="Arial"/>
                <w:sz w:val="20"/>
                <w:szCs w:val="20"/>
              </w:rPr>
              <w:t>de h</w:t>
            </w:r>
            <w:r w:rsidRPr="002E3F23">
              <w:rPr>
                <w:rFonts w:ascii="Arial" w:eastAsia="Arial" w:hAnsi="Arial" w:cs="Arial"/>
                <w:spacing w:val="-1"/>
                <w:sz w:val="20"/>
                <w:szCs w:val="20"/>
              </w:rPr>
              <w:t>a</w:t>
            </w:r>
            <w:r w:rsidRPr="002E3F23">
              <w:rPr>
                <w:rFonts w:ascii="Arial" w:eastAsia="Arial" w:hAnsi="Arial" w:cs="Arial"/>
                <w:spacing w:val="1"/>
                <w:sz w:val="20"/>
                <w:szCs w:val="20"/>
              </w:rPr>
              <w:t>r</w:t>
            </w:r>
            <w:r w:rsidRPr="002E3F23">
              <w:rPr>
                <w:rFonts w:ascii="Arial" w:eastAsia="Arial" w:hAnsi="Arial" w:cs="Arial"/>
                <w:sz w:val="20"/>
                <w:szCs w:val="20"/>
              </w:rPr>
              <w:t>d</w:t>
            </w:r>
            <w:r w:rsidRPr="002E3F23">
              <w:rPr>
                <w:rFonts w:ascii="Arial" w:eastAsia="Arial" w:hAnsi="Arial" w:cs="Arial"/>
                <w:spacing w:val="-4"/>
                <w:sz w:val="20"/>
                <w:szCs w:val="20"/>
              </w:rPr>
              <w:t xml:space="preserve"> </w:t>
            </w:r>
            <w:r w:rsidRPr="002E3F23">
              <w:rPr>
                <w:rFonts w:ascii="Arial" w:eastAsia="Arial" w:hAnsi="Arial" w:cs="Arial"/>
                <w:sz w:val="20"/>
                <w:szCs w:val="20"/>
              </w:rPr>
              <w:t>co</w:t>
            </w:r>
            <w:r w:rsidRPr="002E3F23">
              <w:rPr>
                <w:rFonts w:ascii="Arial" w:eastAsia="Arial" w:hAnsi="Arial" w:cs="Arial"/>
                <w:spacing w:val="1"/>
                <w:sz w:val="20"/>
                <w:szCs w:val="20"/>
              </w:rPr>
              <w:t>p</w:t>
            </w:r>
            <w:r w:rsidRPr="002E3F23">
              <w:rPr>
                <w:rFonts w:ascii="Arial" w:eastAsia="Arial" w:hAnsi="Arial" w:cs="Arial"/>
                <w:spacing w:val="-1"/>
                <w:sz w:val="20"/>
                <w:szCs w:val="20"/>
              </w:rPr>
              <w:t>i</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z w:val="20"/>
                <w:szCs w:val="20"/>
              </w:rPr>
              <w:t>,</w:t>
            </w:r>
            <w:r w:rsidRPr="002E3F23">
              <w:rPr>
                <w:rFonts w:ascii="Arial" w:eastAsia="Arial" w:hAnsi="Arial" w:cs="Arial"/>
                <w:spacing w:val="-4"/>
                <w:sz w:val="20"/>
                <w:szCs w:val="20"/>
              </w:rPr>
              <w:t xml:space="preserve"> </w:t>
            </w:r>
            <w:r w:rsidRPr="002E3F23">
              <w:rPr>
                <w:rFonts w:ascii="Arial" w:eastAsia="Arial" w:hAnsi="Arial" w:cs="Arial"/>
                <w:spacing w:val="-1"/>
                <w:sz w:val="20"/>
                <w:szCs w:val="20"/>
              </w:rPr>
              <w:t>i</w:t>
            </w:r>
            <w:r w:rsidRPr="002E3F23">
              <w:rPr>
                <w:rFonts w:ascii="Arial" w:eastAsia="Arial" w:hAnsi="Arial" w:cs="Arial"/>
                <w:sz w:val="20"/>
                <w:szCs w:val="20"/>
              </w:rPr>
              <w:t>f a</w:t>
            </w:r>
            <w:r w:rsidRPr="002E3F23">
              <w:rPr>
                <w:rFonts w:ascii="Arial" w:eastAsia="Arial" w:hAnsi="Arial" w:cs="Arial"/>
                <w:spacing w:val="-1"/>
                <w:sz w:val="20"/>
                <w:szCs w:val="20"/>
              </w:rPr>
              <w:t>p</w:t>
            </w:r>
            <w:r w:rsidRPr="002E3F23">
              <w:rPr>
                <w:rFonts w:ascii="Arial" w:eastAsia="Arial" w:hAnsi="Arial" w:cs="Arial"/>
                <w:spacing w:val="2"/>
                <w:sz w:val="20"/>
                <w:szCs w:val="20"/>
              </w:rPr>
              <w:t>p</w:t>
            </w:r>
            <w:r w:rsidRPr="002E3F23">
              <w:rPr>
                <w:rFonts w:ascii="Arial" w:eastAsia="Arial" w:hAnsi="Arial" w:cs="Arial"/>
                <w:spacing w:val="-1"/>
                <w:sz w:val="20"/>
                <w:szCs w:val="20"/>
              </w:rPr>
              <w:t>li</w:t>
            </w:r>
            <w:r w:rsidRPr="002E3F23">
              <w:rPr>
                <w:rFonts w:ascii="Arial" w:eastAsia="Arial" w:hAnsi="Arial" w:cs="Arial"/>
                <w:spacing w:val="1"/>
                <w:sz w:val="20"/>
                <w:szCs w:val="20"/>
              </w:rPr>
              <w:t>c</w:t>
            </w:r>
            <w:r w:rsidRPr="002E3F23">
              <w:rPr>
                <w:rFonts w:ascii="Arial" w:eastAsia="Arial" w:hAnsi="Arial" w:cs="Arial"/>
                <w:sz w:val="20"/>
                <w:szCs w:val="20"/>
              </w:rPr>
              <w:t>a</w:t>
            </w:r>
            <w:r w:rsidRPr="002E3F23">
              <w:rPr>
                <w:rFonts w:ascii="Arial" w:eastAsia="Arial" w:hAnsi="Arial" w:cs="Arial"/>
                <w:spacing w:val="1"/>
                <w:sz w:val="20"/>
                <w:szCs w:val="20"/>
              </w:rPr>
              <w:t>b</w:t>
            </w:r>
            <w:r w:rsidRPr="002E3F23">
              <w:rPr>
                <w:rFonts w:ascii="Arial" w:eastAsia="Arial" w:hAnsi="Arial" w:cs="Arial"/>
                <w:spacing w:val="-1"/>
                <w:sz w:val="20"/>
                <w:szCs w:val="20"/>
              </w:rPr>
              <w:t>l</w:t>
            </w:r>
            <w:r w:rsidRPr="002E3F23">
              <w:rPr>
                <w:rFonts w:ascii="Arial" w:eastAsia="Arial" w:hAnsi="Arial" w:cs="Arial"/>
                <w:sz w:val="20"/>
                <w:szCs w:val="20"/>
              </w:rPr>
              <w:t>e)</w:t>
            </w:r>
          </w:p>
          <w:p w:rsidR="002E3F23" w:rsidRPr="002E3F23" w:rsidRDefault="002E3F23" w:rsidP="002E3F23">
            <w:pPr>
              <w:widowControl w:val="0"/>
              <w:spacing w:before="7" w:after="0" w:line="240" w:lineRule="exact"/>
              <w:rPr>
                <w:sz w:val="24"/>
                <w:szCs w:val="24"/>
              </w:rPr>
            </w:pPr>
          </w:p>
          <w:p w:rsidR="002E3F23" w:rsidRPr="002E3F23" w:rsidRDefault="002E3F23" w:rsidP="002E3F23">
            <w:pPr>
              <w:widowControl w:val="0"/>
              <w:spacing w:after="0" w:line="230" w:lineRule="exact"/>
              <w:ind w:right="101"/>
              <w:rPr>
                <w:rFonts w:ascii="Arial" w:eastAsia="Arial" w:hAnsi="Arial" w:cs="Arial"/>
                <w:sz w:val="20"/>
                <w:szCs w:val="20"/>
              </w:rPr>
            </w:pPr>
            <w:r w:rsidRPr="002E3F23">
              <w:rPr>
                <w:rFonts w:ascii="Symbol" w:eastAsia="Symbol" w:hAnsi="Symbol" w:cs="Symbol"/>
                <w:sz w:val="20"/>
                <w:szCs w:val="20"/>
              </w:rPr>
              <w:t></w:t>
            </w:r>
            <w:r w:rsidRPr="002E3F23">
              <w:rPr>
                <w:rFonts w:ascii="Times New Roman" w:eastAsia="Times New Roman" w:hAnsi="Times New Roman" w:cs="Times New Roman"/>
                <w:spacing w:val="37"/>
                <w:sz w:val="20"/>
                <w:szCs w:val="20"/>
              </w:rPr>
              <w:t xml:space="preserve"> </w:t>
            </w:r>
            <w:r w:rsidRPr="002E3F23">
              <w:rPr>
                <w:rFonts w:ascii="Arial" w:eastAsia="Arial" w:hAnsi="Arial" w:cs="Arial"/>
                <w:spacing w:val="-1"/>
                <w:sz w:val="20"/>
                <w:szCs w:val="20"/>
              </w:rPr>
              <w:t>S</w:t>
            </w:r>
            <w:r w:rsidRPr="002E3F23">
              <w:rPr>
                <w:rFonts w:ascii="Arial" w:eastAsia="Arial" w:hAnsi="Arial" w:cs="Arial"/>
                <w:sz w:val="20"/>
                <w:szCs w:val="20"/>
              </w:rPr>
              <w:t>tu</w:t>
            </w:r>
            <w:r w:rsidRPr="002E3F23">
              <w:rPr>
                <w:rFonts w:ascii="Arial" w:eastAsia="Arial" w:hAnsi="Arial" w:cs="Arial"/>
                <w:spacing w:val="1"/>
                <w:sz w:val="20"/>
                <w:szCs w:val="20"/>
              </w:rPr>
              <w:t>d</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5"/>
                <w:sz w:val="20"/>
                <w:szCs w:val="20"/>
              </w:rPr>
              <w:t xml:space="preserve"> </w:t>
            </w:r>
            <w:r w:rsidRPr="002E3F23">
              <w:rPr>
                <w:rFonts w:ascii="Arial" w:eastAsia="Arial" w:hAnsi="Arial" w:cs="Arial"/>
                <w:sz w:val="20"/>
                <w:szCs w:val="20"/>
              </w:rPr>
              <w:t>a</w:t>
            </w:r>
            <w:r w:rsidRPr="002E3F23">
              <w:rPr>
                <w:rFonts w:ascii="Arial" w:eastAsia="Arial" w:hAnsi="Arial" w:cs="Arial"/>
                <w:spacing w:val="-1"/>
                <w:sz w:val="20"/>
                <w:szCs w:val="20"/>
              </w:rPr>
              <w:t>n</w:t>
            </w:r>
            <w:r w:rsidRPr="002E3F23">
              <w:rPr>
                <w:rFonts w:ascii="Arial" w:eastAsia="Arial" w:hAnsi="Arial" w:cs="Arial"/>
                <w:sz w:val="20"/>
                <w:szCs w:val="20"/>
              </w:rPr>
              <w:t>d</w:t>
            </w:r>
            <w:r w:rsidRPr="002E3F23">
              <w:rPr>
                <w:rFonts w:ascii="Arial" w:eastAsia="Arial" w:hAnsi="Arial" w:cs="Arial"/>
                <w:spacing w:val="-1"/>
                <w:sz w:val="20"/>
                <w:szCs w:val="20"/>
              </w:rPr>
              <w:t xml:space="preserve"> </w:t>
            </w:r>
            <w:r w:rsidRPr="002E3F23">
              <w:rPr>
                <w:rFonts w:ascii="Arial" w:eastAsia="Arial" w:hAnsi="Arial" w:cs="Arial"/>
                <w:sz w:val="20"/>
                <w:szCs w:val="20"/>
              </w:rPr>
              <w:t>t</w:t>
            </w:r>
            <w:r w:rsidRPr="002E3F23">
              <w:rPr>
                <w:rFonts w:ascii="Arial" w:eastAsia="Arial" w:hAnsi="Arial" w:cs="Arial"/>
                <w:spacing w:val="1"/>
                <w:sz w:val="20"/>
                <w:szCs w:val="20"/>
              </w:rPr>
              <w:t>e</w:t>
            </w:r>
            <w:r w:rsidRPr="002E3F23">
              <w:rPr>
                <w:rFonts w:ascii="Arial" w:eastAsia="Arial" w:hAnsi="Arial" w:cs="Arial"/>
                <w:sz w:val="20"/>
                <w:szCs w:val="20"/>
              </w:rPr>
              <w:t>a</w:t>
            </w:r>
            <w:r w:rsidRPr="002E3F23">
              <w:rPr>
                <w:rFonts w:ascii="Arial" w:eastAsia="Arial" w:hAnsi="Arial" w:cs="Arial"/>
                <w:spacing w:val="1"/>
                <w:sz w:val="20"/>
                <w:szCs w:val="20"/>
              </w:rPr>
              <w:t>c</w:t>
            </w:r>
            <w:r w:rsidRPr="002E3F23">
              <w:rPr>
                <w:rFonts w:ascii="Arial" w:eastAsia="Arial" w:hAnsi="Arial" w:cs="Arial"/>
                <w:sz w:val="20"/>
                <w:szCs w:val="20"/>
              </w:rPr>
              <w:t>h</w:t>
            </w:r>
            <w:r w:rsidRPr="002E3F23">
              <w:rPr>
                <w:rFonts w:ascii="Arial" w:eastAsia="Arial" w:hAnsi="Arial" w:cs="Arial"/>
                <w:spacing w:val="-1"/>
                <w:sz w:val="20"/>
                <w:szCs w:val="20"/>
              </w:rPr>
              <w:t>e</w:t>
            </w:r>
            <w:r w:rsidRPr="002E3F23">
              <w:rPr>
                <w:rFonts w:ascii="Arial" w:eastAsia="Arial" w:hAnsi="Arial" w:cs="Arial"/>
                <w:sz w:val="20"/>
                <w:szCs w:val="20"/>
              </w:rPr>
              <w:t>r d</w:t>
            </w:r>
            <w:r w:rsidRPr="002E3F23">
              <w:rPr>
                <w:rFonts w:ascii="Arial" w:eastAsia="Arial" w:hAnsi="Arial" w:cs="Arial"/>
                <w:spacing w:val="-1"/>
                <w:sz w:val="20"/>
                <w:szCs w:val="20"/>
              </w:rPr>
              <w:t>i</w:t>
            </w:r>
            <w:r w:rsidRPr="002E3F23">
              <w:rPr>
                <w:rFonts w:ascii="Arial" w:eastAsia="Arial" w:hAnsi="Arial" w:cs="Arial"/>
                <w:spacing w:val="1"/>
                <w:sz w:val="20"/>
                <w:szCs w:val="20"/>
              </w:rPr>
              <w:t>r</w:t>
            </w:r>
            <w:r w:rsidRPr="002E3F23">
              <w:rPr>
                <w:rFonts w:ascii="Arial" w:eastAsia="Arial" w:hAnsi="Arial" w:cs="Arial"/>
                <w:sz w:val="20"/>
                <w:szCs w:val="20"/>
              </w:rPr>
              <w:t>e</w:t>
            </w:r>
            <w:r w:rsidRPr="002E3F23">
              <w:rPr>
                <w:rFonts w:ascii="Arial" w:eastAsia="Arial" w:hAnsi="Arial" w:cs="Arial"/>
                <w:spacing w:val="1"/>
                <w:sz w:val="20"/>
                <w:szCs w:val="20"/>
              </w:rPr>
              <w:t>c</w:t>
            </w:r>
            <w:r w:rsidRPr="002E3F23">
              <w:rPr>
                <w:rFonts w:ascii="Arial" w:eastAsia="Arial" w:hAnsi="Arial" w:cs="Arial"/>
                <w:sz w:val="20"/>
                <w:szCs w:val="20"/>
              </w:rPr>
              <w:t>t</w:t>
            </w:r>
            <w:r w:rsidRPr="002E3F23">
              <w:rPr>
                <w:rFonts w:ascii="Arial" w:eastAsia="Arial" w:hAnsi="Arial" w:cs="Arial"/>
                <w:spacing w:val="1"/>
                <w:sz w:val="20"/>
                <w:szCs w:val="20"/>
              </w:rPr>
              <w:t>i</w:t>
            </w:r>
            <w:r w:rsidRPr="002E3F23">
              <w:rPr>
                <w:rFonts w:ascii="Arial" w:eastAsia="Arial" w:hAnsi="Arial" w:cs="Arial"/>
                <w:sz w:val="20"/>
                <w:szCs w:val="20"/>
              </w:rPr>
              <w:t>o</w:t>
            </w:r>
            <w:r w:rsidRPr="002E3F23">
              <w:rPr>
                <w:rFonts w:ascii="Arial" w:eastAsia="Arial" w:hAnsi="Arial" w:cs="Arial"/>
                <w:spacing w:val="-1"/>
                <w:sz w:val="20"/>
                <w:szCs w:val="20"/>
              </w:rPr>
              <w:t>n</w:t>
            </w:r>
            <w:r w:rsidRPr="002E3F23">
              <w:rPr>
                <w:rFonts w:ascii="Arial" w:eastAsia="Arial" w:hAnsi="Arial" w:cs="Arial"/>
                <w:sz w:val="20"/>
                <w:szCs w:val="20"/>
              </w:rPr>
              <w:t>s</w:t>
            </w:r>
            <w:r w:rsidRPr="002E3F23">
              <w:rPr>
                <w:rFonts w:ascii="Arial" w:eastAsia="Arial" w:hAnsi="Arial" w:cs="Arial"/>
                <w:spacing w:val="-8"/>
                <w:sz w:val="20"/>
                <w:szCs w:val="20"/>
              </w:rPr>
              <w:t xml:space="preserve"> </w:t>
            </w:r>
            <w:r w:rsidRPr="002E3F23">
              <w:rPr>
                <w:rFonts w:ascii="Arial" w:eastAsia="Arial" w:hAnsi="Arial" w:cs="Arial"/>
                <w:spacing w:val="2"/>
                <w:sz w:val="20"/>
                <w:szCs w:val="20"/>
              </w:rPr>
              <w:t>f</w:t>
            </w:r>
            <w:r w:rsidRPr="002E3F23">
              <w:rPr>
                <w:rFonts w:ascii="Arial" w:eastAsia="Arial" w:hAnsi="Arial" w:cs="Arial"/>
                <w:sz w:val="20"/>
                <w:szCs w:val="20"/>
              </w:rPr>
              <w:t>or</w:t>
            </w:r>
            <w:r w:rsidRPr="002E3F23">
              <w:rPr>
                <w:rFonts w:ascii="Arial" w:eastAsia="Arial" w:hAnsi="Arial" w:cs="Arial"/>
                <w:spacing w:val="-2"/>
                <w:sz w:val="20"/>
                <w:szCs w:val="20"/>
              </w:rPr>
              <w:t xml:space="preserve"> </w:t>
            </w:r>
            <w:r w:rsidRPr="002E3F23">
              <w:rPr>
                <w:rFonts w:ascii="Arial" w:eastAsia="Arial" w:hAnsi="Arial" w:cs="Arial"/>
                <w:sz w:val="20"/>
                <w:szCs w:val="20"/>
              </w:rPr>
              <w:t>ea</w:t>
            </w:r>
            <w:r w:rsidRPr="002E3F23">
              <w:rPr>
                <w:rFonts w:ascii="Arial" w:eastAsia="Arial" w:hAnsi="Arial" w:cs="Arial"/>
                <w:spacing w:val="1"/>
                <w:sz w:val="20"/>
                <w:szCs w:val="20"/>
              </w:rPr>
              <w:t>c</w:t>
            </w:r>
            <w:r w:rsidRPr="002E3F23">
              <w:rPr>
                <w:rFonts w:ascii="Arial" w:eastAsia="Arial" w:hAnsi="Arial" w:cs="Arial"/>
                <w:sz w:val="20"/>
                <w:szCs w:val="20"/>
              </w:rPr>
              <w:t>h a</w:t>
            </w:r>
            <w:r w:rsidRPr="002E3F23">
              <w:rPr>
                <w:rFonts w:ascii="Arial" w:eastAsia="Arial" w:hAnsi="Arial" w:cs="Arial"/>
                <w:spacing w:val="1"/>
                <w:sz w:val="20"/>
                <w:szCs w:val="20"/>
              </w:rPr>
              <w:t>ss</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pacing w:val="-1"/>
                <w:sz w:val="20"/>
                <w:szCs w:val="20"/>
              </w:rPr>
              <w:t>s</w:t>
            </w:r>
            <w:r w:rsidRPr="002E3F23">
              <w:rPr>
                <w:rFonts w:ascii="Arial" w:eastAsia="Arial" w:hAnsi="Arial" w:cs="Arial"/>
                <w:spacing w:val="4"/>
                <w:sz w:val="20"/>
                <w:szCs w:val="20"/>
              </w:rPr>
              <w:t>m</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p>
          <w:p w:rsidR="002E3F23" w:rsidRPr="002E3F23" w:rsidRDefault="002E3F23" w:rsidP="002E3F23">
            <w:pPr>
              <w:widowControl w:val="0"/>
              <w:spacing w:before="6" w:after="0" w:line="220" w:lineRule="exact"/>
            </w:pPr>
          </w:p>
          <w:p w:rsidR="002E3F23" w:rsidRPr="002E3F23" w:rsidRDefault="002E3F23" w:rsidP="002E3F23">
            <w:pPr>
              <w:widowControl w:val="0"/>
              <w:spacing w:after="0" w:line="240" w:lineRule="auto"/>
              <w:ind w:right="59"/>
              <w:rPr>
                <w:rFonts w:ascii="Arial" w:eastAsia="Arial" w:hAnsi="Arial" w:cs="Arial"/>
                <w:sz w:val="20"/>
                <w:szCs w:val="20"/>
              </w:rPr>
            </w:pPr>
            <w:r w:rsidRPr="002E3F23">
              <w:rPr>
                <w:rFonts w:ascii="Symbol" w:eastAsia="Symbol" w:hAnsi="Symbol" w:cs="Symbol"/>
                <w:sz w:val="20"/>
                <w:szCs w:val="20"/>
              </w:rPr>
              <w:t></w:t>
            </w:r>
            <w:r w:rsidRPr="002E3F23">
              <w:rPr>
                <w:rFonts w:ascii="Times New Roman" w:eastAsia="Times New Roman" w:hAnsi="Times New Roman" w:cs="Times New Roman"/>
                <w:spacing w:val="37"/>
                <w:sz w:val="20"/>
                <w:szCs w:val="20"/>
              </w:rPr>
              <w:t xml:space="preserve"> </w:t>
            </w:r>
            <w:r w:rsidRPr="002E3F23">
              <w:rPr>
                <w:rFonts w:ascii="Arial" w:eastAsia="Arial" w:hAnsi="Arial" w:cs="Arial"/>
                <w:sz w:val="20"/>
                <w:szCs w:val="20"/>
              </w:rPr>
              <w:t>C</w:t>
            </w:r>
            <w:r w:rsidRPr="002E3F23">
              <w:rPr>
                <w:rFonts w:ascii="Arial" w:eastAsia="Arial" w:hAnsi="Arial" w:cs="Arial"/>
                <w:spacing w:val="1"/>
                <w:sz w:val="20"/>
                <w:szCs w:val="20"/>
              </w:rPr>
              <w:t>r</w:t>
            </w:r>
            <w:r w:rsidRPr="002E3F23">
              <w:rPr>
                <w:rFonts w:ascii="Arial" w:eastAsia="Arial" w:hAnsi="Arial" w:cs="Arial"/>
                <w:spacing w:val="-1"/>
                <w:sz w:val="20"/>
                <w:szCs w:val="20"/>
              </w:rPr>
              <w:t>i</w:t>
            </w:r>
            <w:r w:rsidRPr="002E3F23">
              <w:rPr>
                <w:rFonts w:ascii="Arial" w:eastAsia="Arial" w:hAnsi="Arial" w:cs="Arial"/>
                <w:sz w:val="20"/>
                <w:szCs w:val="20"/>
              </w:rPr>
              <w:t>ter</w:t>
            </w:r>
            <w:r w:rsidRPr="002E3F23">
              <w:rPr>
                <w:rFonts w:ascii="Arial" w:eastAsia="Arial" w:hAnsi="Arial" w:cs="Arial"/>
                <w:spacing w:val="2"/>
                <w:sz w:val="20"/>
                <w:szCs w:val="20"/>
              </w:rPr>
              <w:t>i</w:t>
            </w:r>
            <w:r w:rsidRPr="002E3F23">
              <w:rPr>
                <w:rFonts w:ascii="Arial" w:eastAsia="Arial" w:hAnsi="Arial" w:cs="Arial"/>
                <w:sz w:val="20"/>
                <w:szCs w:val="20"/>
              </w:rPr>
              <w:t>a</w:t>
            </w:r>
            <w:r w:rsidRPr="002E3F23">
              <w:rPr>
                <w:rFonts w:ascii="Arial" w:eastAsia="Arial" w:hAnsi="Arial" w:cs="Arial"/>
                <w:spacing w:val="-6"/>
                <w:sz w:val="20"/>
                <w:szCs w:val="20"/>
              </w:rPr>
              <w:t xml:space="preserve"> </w:t>
            </w:r>
            <w:r w:rsidRPr="002E3F23">
              <w:rPr>
                <w:rFonts w:ascii="Arial" w:eastAsia="Arial" w:hAnsi="Arial" w:cs="Arial"/>
                <w:spacing w:val="1"/>
                <w:sz w:val="20"/>
                <w:szCs w:val="20"/>
              </w:rPr>
              <w:t>f</w:t>
            </w:r>
            <w:r w:rsidRPr="002E3F23">
              <w:rPr>
                <w:rFonts w:ascii="Arial" w:eastAsia="Arial" w:hAnsi="Arial" w:cs="Arial"/>
                <w:sz w:val="20"/>
                <w:szCs w:val="20"/>
              </w:rPr>
              <w:t>or</w:t>
            </w:r>
            <w:r w:rsidRPr="002E3F23">
              <w:rPr>
                <w:rFonts w:ascii="Arial" w:eastAsia="Arial" w:hAnsi="Arial" w:cs="Arial"/>
                <w:spacing w:val="-2"/>
                <w:sz w:val="20"/>
                <w:szCs w:val="20"/>
              </w:rPr>
              <w:t xml:space="preserve"> </w:t>
            </w:r>
            <w:r w:rsidRPr="002E3F23">
              <w:rPr>
                <w:rFonts w:ascii="Arial" w:eastAsia="Arial" w:hAnsi="Arial" w:cs="Arial"/>
                <w:spacing w:val="1"/>
                <w:sz w:val="20"/>
                <w:szCs w:val="20"/>
              </w:rPr>
              <w:t>sc</w:t>
            </w:r>
            <w:r w:rsidRPr="002E3F23">
              <w:rPr>
                <w:rFonts w:ascii="Arial" w:eastAsia="Arial" w:hAnsi="Arial" w:cs="Arial"/>
                <w:sz w:val="20"/>
                <w:szCs w:val="20"/>
              </w:rPr>
              <w:t>ori</w:t>
            </w:r>
            <w:r w:rsidRPr="002E3F23">
              <w:rPr>
                <w:rFonts w:ascii="Arial" w:eastAsia="Arial" w:hAnsi="Arial" w:cs="Arial"/>
                <w:spacing w:val="-1"/>
                <w:sz w:val="20"/>
                <w:szCs w:val="20"/>
              </w:rPr>
              <w:t>n</w:t>
            </w:r>
            <w:r w:rsidRPr="002E3F23">
              <w:rPr>
                <w:rFonts w:ascii="Arial" w:eastAsia="Arial" w:hAnsi="Arial" w:cs="Arial"/>
                <w:sz w:val="20"/>
                <w:szCs w:val="20"/>
              </w:rPr>
              <w:t xml:space="preserve">g </w:t>
            </w:r>
            <w:r w:rsidRPr="002E3F23">
              <w:rPr>
                <w:rFonts w:ascii="Arial" w:eastAsia="Arial" w:hAnsi="Arial" w:cs="Arial"/>
                <w:spacing w:val="1"/>
                <w:sz w:val="20"/>
                <w:szCs w:val="20"/>
              </w:rPr>
              <w:t>s</w:t>
            </w:r>
            <w:r w:rsidRPr="002E3F23">
              <w:rPr>
                <w:rFonts w:ascii="Arial" w:eastAsia="Arial" w:hAnsi="Arial" w:cs="Arial"/>
                <w:sz w:val="20"/>
                <w:szCs w:val="20"/>
              </w:rPr>
              <w:t>tu</w:t>
            </w:r>
            <w:r w:rsidRPr="002E3F23">
              <w:rPr>
                <w:rFonts w:ascii="Arial" w:eastAsia="Arial" w:hAnsi="Arial" w:cs="Arial"/>
                <w:spacing w:val="-1"/>
                <w:sz w:val="20"/>
                <w:szCs w:val="20"/>
              </w:rPr>
              <w:t>d</w:t>
            </w:r>
            <w:r w:rsidRPr="002E3F23">
              <w:rPr>
                <w:rFonts w:ascii="Arial" w:eastAsia="Arial" w:hAnsi="Arial" w:cs="Arial"/>
                <w:sz w:val="20"/>
                <w:szCs w:val="20"/>
              </w:rPr>
              <w:t>e</w:t>
            </w:r>
            <w:r w:rsidRPr="002E3F23">
              <w:rPr>
                <w:rFonts w:ascii="Arial" w:eastAsia="Arial" w:hAnsi="Arial" w:cs="Arial"/>
                <w:spacing w:val="-1"/>
                <w:sz w:val="20"/>
                <w:szCs w:val="20"/>
              </w:rPr>
              <w:t>n</w:t>
            </w:r>
            <w:r w:rsidRPr="002E3F23">
              <w:rPr>
                <w:rFonts w:ascii="Arial" w:eastAsia="Arial" w:hAnsi="Arial" w:cs="Arial"/>
                <w:sz w:val="20"/>
                <w:szCs w:val="20"/>
              </w:rPr>
              <w:t>t</w:t>
            </w:r>
            <w:r w:rsidRPr="002E3F23">
              <w:rPr>
                <w:rFonts w:ascii="Arial" w:eastAsia="Arial" w:hAnsi="Arial" w:cs="Arial"/>
                <w:spacing w:val="-5"/>
                <w:sz w:val="20"/>
                <w:szCs w:val="20"/>
              </w:rPr>
              <w:t xml:space="preserve"> </w:t>
            </w:r>
            <w:r w:rsidRPr="002E3F23">
              <w:rPr>
                <w:rFonts w:ascii="Arial" w:eastAsia="Arial" w:hAnsi="Arial" w:cs="Arial"/>
                <w:sz w:val="20"/>
                <w:szCs w:val="20"/>
              </w:rPr>
              <w:t>p</w:t>
            </w:r>
            <w:r w:rsidRPr="002E3F23">
              <w:rPr>
                <w:rFonts w:ascii="Arial" w:eastAsia="Arial" w:hAnsi="Arial" w:cs="Arial"/>
                <w:spacing w:val="-1"/>
                <w:sz w:val="20"/>
                <w:szCs w:val="20"/>
              </w:rPr>
              <w:t>e</w:t>
            </w:r>
            <w:r w:rsidRPr="002E3F23">
              <w:rPr>
                <w:rFonts w:ascii="Arial" w:eastAsia="Arial" w:hAnsi="Arial" w:cs="Arial"/>
                <w:spacing w:val="1"/>
                <w:sz w:val="20"/>
                <w:szCs w:val="20"/>
              </w:rPr>
              <w:t>r</w:t>
            </w:r>
            <w:r w:rsidRPr="002E3F23">
              <w:rPr>
                <w:rFonts w:ascii="Arial" w:eastAsia="Arial" w:hAnsi="Arial" w:cs="Arial"/>
                <w:spacing w:val="2"/>
                <w:sz w:val="20"/>
                <w:szCs w:val="20"/>
              </w:rPr>
              <w:t>f</w:t>
            </w:r>
            <w:r w:rsidRPr="002E3F23">
              <w:rPr>
                <w:rFonts w:ascii="Arial" w:eastAsia="Arial" w:hAnsi="Arial" w:cs="Arial"/>
                <w:sz w:val="20"/>
                <w:szCs w:val="20"/>
              </w:rPr>
              <w:t>or</w:t>
            </w:r>
            <w:r w:rsidRPr="002E3F23">
              <w:rPr>
                <w:rFonts w:ascii="Arial" w:eastAsia="Arial" w:hAnsi="Arial" w:cs="Arial"/>
                <w:spacing w:val="5"/>
                <w:sz w:val="20"/>
                <w:szCs w:val="20"/>
              </w:rPr>
              <w:t>m</w:t>
            </w:r>
            <w:r w:rsidRPr="002E3F23">
              <w:rPr>
                <w:rFonts w:ascii="Arial" w:eastAsia="Arial" w:hAnsi="Arial" w:cs="Arial"/>
                <w:sz w:val="20"/>
                <w:szCs w:val="20"/>
              </w:rPr>
              <w:t>a</w:t>
            </w:r>
            <w:r w:rsidRPr="002E3F23">
              <w:rPr>
                <w:rFonts w:ascii="Arial" w:eastAsia="Arial" w:hAnsi="Arial" w:cs="Arial"/>
                <w:spacing w:val="-1"/>
                <w:sz w:val="20"/>
                <w:szCs w:val="20"/>
              </w:rPr>
              <w:t>n</w:t>
            </w:r>
            <w:r w:rsidRPr="002E3F23">
              <w:rPr>
                <w:rFonts w:ascii="Arial" w:eastAsia="Arial" w:hAnsi="Arial" w:cs="Arial"/>
                <w:spacing w:val="1"/>
                <w:sz w:val="20"/>
                <w:szCs w:val="20"/>
              </w:rPr>
              <w:t>c</w:t>
            </w:r>
            <w:r w:rsidRPr="002E3F23">
              <w:rPr>
                <w:rFonts w:ascii="Arial" w:eastAsia="Arial" w:hAnsi="Arial" w:cs="Arial"/>
                <w:sz w:val="20"/>
                <w:szCs w:val="20"/>
              </w:rPr>
              <w:t xml:space="preserve">e </w:t>
            </w:r>
            <w:r w:rsidRPr="002E3F23">
              <w:rPr>
                <w:rFonts w:ascii="Arial" w:eastAsia="Arial" w:hAnsi="Arial" w:cs="Arial"/>
                <w:spacing w:val="1"/>
                <w:sz w:val="20"/>
                <w:szCs w:val="20"/>
              </w:rPr>
              <w:t>(</w:t>
            </w:r>
            <w:r w:rsidRPr="002E3F23">
              <w:rPr>
                <w:rFonts w:ascii="Arial" w:eastAsia="Arial" w:hAnsi="Arial" w:cs="Arial"/>
                <w:spacing w:val="-1"/>
                <w:sz w:val="20"/>
                <w:szCs w:val="20"/>
              </w:rPr>
              <w:t>i</w:t>
            </w:r>
            <w:r w:rsidRPr="002E3F23">
              <w:rPr>
                <w:rFonts w:ascii="Arial" w:eastAsia="Arial" w:hAnsi="Arial" w:cs="Arial"/>
                <w:sz w:val="20"/>
                <w:szCs w:val="20"/>
              </w:rPr>
              <w:t>.e</w:t>
            </w:r>
            <w:r w:rsidRPr="002E3F23">
              <w:rPr>
                <w:rFonts w:ascii="Arial" w:eastAsia="Arial" w:hAnsi="Arial" w:cs="Arial"/>
                <w:spacing w:val="-1"/>
                <w:sz w:val="20"/>
                <w:szCs w:val="20"/>
              </w:rPr>
              <w:t>.</w:t>
            </w:r>
            <w:r w:rsidRPr="002E3F23">
              <w:rPr>
                <w:rFonts w:ascii="Arial" w:eastAsia="Arial" w:hAnsi="Arial" w:cs="Arial"/>
                <w:sz w:val="20"/>
                <w:szCs w:val="20"/>
              </w:rPr>
              <w:t>,</w:t>
            </w:r>
            <w:r w:rsidRPr="002E3F23">
              <w:rPr>
                <w:rFonts w:ascii="Arial" w:eastAsia="Arial" w:hAnsi="Arial" w:cs="Arial"/>
                <w:spacing w:val="-4"/>
                <w:sz w:val="20"/>
                <w:szCs w:val="20"/>
              </w:rPr>
              <w:t xml:space="preserve"> </w:t>
            </w:r>
            <w:r w:rsidRPr="002E3F23">
              <w:rPr>
                <w:rFonts w:ascii="Arial" w:eastAsia="Arial" w:hAnsi="Arial" w:cs="Arial"/>
                <w:spacing w:val="1"/>
                <w:sz w:val="20"/>
                <w:szCs w:val="20"/>
              </w:rPr>
              <w:t>sc</w:t>
            </w:r>
            <w:r w:rsidRPr="002E3F23">
              <w:rPr>
                <w:rFonts w:ascii="Arial" w:eastAsia="Arial" w:hAnsi="Arial" w:cs="Arial"/>
                <w:sz w:val="20"/>
                <w:szCs w:val="20"/>
              </w:rPr>
              <w:t>or</w:t>
            </w:r>
            <w:r w:rsidRPr="002E3F23">
              <w:rPr>
                <w:rFonts w:ascii="Arial" w:eastAsia="Arial" w:hAnsi="Arial" w:cs="Arial"/>
                <w:spacing w:val="2"/>
                <w:sz w:val="20"/>
                <w:szCs w:val="20"/>
              </w:rPr>
              <w:t>i</w:t>
            </w:r>
            <w:r w:rsidRPr="002E3F23">
              <w:rPr>
                <w:rFonts w:ascii="Arial" w:eastAsia="Arial" w:hAnsi="Arial" w:cs="Arial"/>
                <w:sz w:val="20"/>
                <w:szCs w:val="20"/>
              </w:rPr>
              <w:t>ng</w:t>
            </w:r>
            <w:r w:rsidRPr="002E3F23">
              <w:rPr>
                <w:rFonts w:ascii="Arial" w:eastAsia="Arial" w:hAnsi="Arial" w:cs="Arial"/>
                <w:spacing w:val="-7"/>
                <w:sz w:val="20"/>
                <w:szCs w:val="20"/>
              </w:rPr>
              <w:t xml:space="preserve"> </w:t>
            </w:r>
            <w:r w:rsidRPr="002E3F23">
              <w:rPr>
                <w:rFonts w:ascii="Arial" w:eastAsia="Arial" w:hAnsi="Arial" w:cs="Arial"/>
                <w:sz w:val="20"/>
                <w:szCs w:val="20"/>
              </w:rPr>
              <w:t>ru</w:t>
            </w:r>
            <w:r w:rsidRPr="002E3F23">
              <w:rPr>
                <w:rFonts w:ascii="Arial" w:eastAsia="Arial" w:hAnsi="Arial" w:cs="Arial"/>
                <w:spacing w:val="-1"/>
                <w:sz w:val="20"/>
                <w:szCs w:val="20"/>
              </w:rPr>
              <w:t>b</w:t>
            </w:r>
            <w:r w:rsidRPr="002E3F23">
              <w:rPr>
                <w:rFonts w:ascii="Arial" w:eastAsia="Arial" w:hAnsi="Arial" w:cs="Arial"/>
                <w:spacing w:val="3"/>
                <w:sz w:val="20"/>
                <w:szCs w:val="20"/>
              </w:rPr>
              <w:t>r</w:t>
            </w:r>
            <w:r w:rsidRPr="002E3F23">
              <w:rPr>
                <w:rFonts w:ascii="Arial" w:eastAsia="Arial" w:hAnsi="Arial" w:cs="Arial"/>
                <w:spacing w:val="-1"/>
                <w:sz w:val="20"/>
                <w:szCs w:val="20"/>
              </w:rPr>
              <w:t>i</w:t>
            </w:r>
            <w:r w:rsidRPr="002E3F23">
              <w:rPr>
                <w:rFonts w:ascii="Arial" w:eastAsia="Arial" w:hAnsi="Arial" w:cs="Arial"/>
                <w:spacing w:val="1"/>
                <w:sz w:val="20"/>
                <w:szCs w:val="20"/>
              </w:rPr>
              <w:t>cs</w:t>
            </w:r>
            <w:r w:rsidRPr="002E3F23">
              <w:rPr>
                <w:rFonts w:ascii="Arial" w:eastAsia="Arial" w:hAnsi="Arial" w:cs="Arial"/>
                <w:sz w:val="20"/>
                <w:szCs w:val="20"/>
              </w:rPr>
              <w:t>, o</w:t>
            </w:r>
            <w:r w:rsidRPr="002E3F23">
              <w:rPr>
                <w:rFonts w:ascii="Arial" w:eastAsia="Arial" w:hAnsi="Arial" w:cs="Arial"/>
                <w:spacing w:val="-1"/>
                <w:sz w:val="20"/>
                <w:szCs w:val="20"/>
              </w:rPr>
              <w:t>b</w:t>
            </w:r>
            <w:r w:rsidRPr="002E3F23">
              <w:rPr>
                <w:rFonts w:ascii="Arial" w:eastAsia="Arial" w:hAnsi="Arial" w:cs="Arial"/>
                <w:spacing w:val="1"/>
                <w:sz w:val="20"/>
                <w:szCs w:val="20"/>
              </w:rPr>
              <w:t>s</w:t>
            </w:r>
            <w:r w:rsidRPr="002E3F23">
              <w:rPr>
                <w:rFonts w:ascii="Arial" w:eastAsia="Arial" w:hAnsi="Arial" w:cs="Arial"/>
                <w:sz w:val="20"/>
                <w:szCs w:val="20"/>
              </w:rPr>
              <w:t>er</w:t>
            </w:r>
            <w:r w:rsidRPr="002E3F23">
              <w:rPr>
                <w:rFonts w:ascii="Arial" w:eastAsia="Arial" w:hAnsi="Arial" w:cs="Arial"/>
                <w:spacing w:val="-1"/>
                <w:sz w:val="20"/>
                <w:szCs w:val="20"/>
              </w:rPr>
              <w:t>v</w:t>
            </w:r>
            <w:r w:rsidRPr="002E3F23">
              <w:rPr>
                <w:rFonts w:ascii="Arial" w:eastAsia="Arial" w:hAnsi="Arial" w:cs="Arial"/>
                <w:spacing w:val="2"/>
                <w:sz w:val="20"/>
                <w:szCs w:val="20"/>
              </w:rPr>
              <w:t>a</w:t>
            </w:r>
            <w:r w:rsidRPr="002E3F23">
              <w:rPr>
                <w:rFonts w:ascii="Arial" w:eastAsia="Arial" w:hAnsi="Arial" w:cs="Arial"/>
                <w:sz w:val="20"/>
                <w:szCs w:val="20"/>
              </w:rPr>
              <w:t>t</w:t>
            </w:r>
            <w:r w:rsidRPr="002E3F23">
              <w:rPr>
                <w:rFonts w:ascii="Arial" w:eastAsia="Arial" w:hAnsi="Arial" w:cs="Arial"/>
                <w:spacing w:val="1"/>
                <w:sz w:val="20"/>
                <w:szCs w:val="20"/>
              </w:rPr>
              <w:t>i</w:t>
            </w:r>
            <w:r w:rsidRPr="002E3F23">
              <w:rPr>
                <w:rFonts w:ascii="Arial" w:eastAsia="Arial" w:hAnsi="Arial" w:cs="Arial"/>
                <w:sz w:val="20"/>
                <w:szCs w:val="20"/>
              </w:rPr>
              <w:t xml:space="preserve">on </w:t>
            </w:r>
            <w:r w:rsidRPr="002E3F23">
              <w:rPr>
                <w:rFonts w:ascii="Arial" w:eastAsia="Arial" w:hAnsi="Arial" w:cs="Arial"/>
                <w:spacing w:val="1"/>
                <w:sz w:val="20"/>
                <w:szCs w:val="20"/>
              </w:rPr>
              <w:t>c</w:t>
            </w:r>
            <w:r w:rsidRPr="002E3F23">
              <w:rPr>
                <w:rFonts w:ascii="Arial" w:eastAsia="Arial" w:hAnsi="Arial" w:cs="Arial"/>
                <w:sz w:val="20"/>
                <w:szCs w:val="20"/>
              </w:rPr>
              <w:t>h</w:t>
            </w:r>
            <w:r w:rsidRPr="002E3F23">
              <w:rPr>
                <w:rFonts w:ascii="Arial" w:eastAsia="Arial" w:hAnsi="Arial" w:cs="Arial"/>
                <w:spacing w:val="-1"/>
                <w:sz w:val="20"/>
                <w:szCs w:val="20"/>
              </w:rPr>
              <w:t>e</w:t>
            </w:r>
            <w:r w:rsidRPr="002E3F23">
              <w:rPr>
                <w:rFonts w:ascii="Arial" w:eastAsia="Arial" w:hAnsi="Arial" w:cs="Arial"/>
                <w:spacing w:val="1"/>
                <w:sz w:val="20"/>
                <w:szCs w:val="20"/>
              </w:rPr>
              <w:t>c</w:t>
            </w:r>
            <w:r w:rsidRPr="002E3F23">
              <w:rPr>
                <w:rFonts w:ascii="Arial" w:eastAsia="Arial" w:hAnsi="Arial" w:cs="Arial"/>
                <w:spacing w:val="3"/>
                <w:sz w:val="20"/>
                <w:szCs w:val="20"/>
              </w:rPr>
              <w:t>k</w:t>
            </w:r>
            <w:r w:rsidRPr="002E3F23">
              <w:rPr>
                <w:rFonts w:ascii="Arial" w:eastAsia="Arial" w:hAnsi="Arial" w:cs="Arial"/>
                <w:spacing w:val="-1"/>
                <w:sz w:val="20"/>
                <w:szCs w:val="20"/>
              </w:rPr>
              <w:t>li</w:t>
            </w:r>
            <w:r w:rsidRPr="002E3F23">
              <w:rPr>
                <w:rFonts w:ascii="Arial" w:eastAsia="Arial" w:hAnsi="Arial" w:cs="Arial"/>
                <w:spacing w:val="1"/>
                <w:sz w:val="20"/>
                <w:szCs w:val="20"/>
              </w:rPr>
              <w:t>s</w:t>
            </w:r>
            <w:r w:rsidRPr="002E3F23">
              <w:rPr>
                <w:rFonts w:ascii="Arial" w:eastAsia="Arial" w:hAnsi="Arial" w:cs="Arial"/>
                <w:sz w:val="20"/>
                <w:szCs w:val="20"/>
              </w:rPr>
              <w:t>t</w:t>
            </w:r>
            <w:r w:rsidRPr="002E3F23">
              <w:rPr>
                <w:rFonts w:ascii="Arial" w:eastAsia="Arial" w:hAnsi="Arial" w:cs="Arial"/>
                <w:spacing w:val="1"/>
                <w:sz w:val="20"/>
                <w:szCs w:val="20"/>
              </w:rPr>
              <w:t>s</w:t>
            </w:r>
            <w:r w:rsidRPr="002E3F23">
              <w:rPr>
                <w:rFonts w:ascii="Arial" w:eastAsia="Arial" w:hAnsi="Arial" w:cs="Arial"/>
                <w:sz w:val="20"/>
                <w:szCs w:val="20"/>
              </w:rPr>
              <w:t>,</w:t>
            </w:r>
            <w:r w:rsidRPr="002E3F23">
              <w:rPr>
                <w:rFonts w:ascii="Arial" w:eastAsia="Arial" w:hAnsi="Arial" w:cs="Arial"/>
                <w:spacing w:val="-9"/>
                <w:sz w:val="20"/>
                <w:szCs w:val="20"/>
              </w:rPr>
              <w:t xml:space="preserve"> </w:t>
            </w:r>
            <w:r w:rsidRPr="002E3F23">
              <w:rPr>
                <w:rFonts w:ascii="Arial" w:eastAsia="Arial" w:hAnsi="Arial" w:cs="Arial"/>
                <w:sz w:val="20"/>
                <w:szCs w:val="20"/>
              </w:rPr>
              <w:t>rat</w:t>
            </w:r>
            <w:r w:rsidRPr="002E3F23">
              <w:rPr>
                <w:rFonts w:ascii="Arial" w:eastAsia="Arial" w:hAnsi="Arial" w:cs="Arial"/>
                <w:spacing w:val="-1"/>
                <w:sz w:val="20"/>
                <w:szCs w:val="20"/>
              </w:rPr>
              <w:t>i</w:t>
            </w:r>
            <w:r w:rsidRPr="002E3F23">
              <w:rPr>
                <w:rFonts w:ascii="Arial" w:eastAsia="Arial" w:hAnsi="Arial" w:cs="Arial"/>
                <w:sz w:val="20"/>
                <w:szCs w:val="20"/>
              </w:rPr>
              <w:t xml:space="preserve">ng </w:t>
            </w:r>
            <w:r w:rsidRPr="002E3F23">
              <w:rPr>
                <w:rFonts w:ascii="Arial" w:eastAsia="Arial" w:hAnsi="Arial" w:cs="Arial"/>
                <w:spacing w:val="1"/>
                <w:sz w:val="20"/>
                <w:szCs w:val="20"/>
              </w:rPr>
              <w:t>sc</w:t>
            </w:r>
            <w:r w:rsidRPr="002E3F23">
              <w:rPr>
                <w:rFonts w:ascii="Arial" w:eastAsia="Arial" w:hAnsi="Arial" w:cs="Arial"/>
                <w:sz w:val="20"/>
                <w:szCs w:val="20"/>
              </w:rPr>
              <w:t>a</w:t>
            </w:r>
            <w:r w:rsidRPr="002E3F23">
              <w:rPr>
                <w:rFonts w:ascii="Arial" w:eastAsia="Arial" w:hAnsi="Arial" w:cs="Arial"/>
                <w:spacing w:val="-1"/>
                <w:sz w:val="20"/>
                <w:szCs w:val="20"/>
              </w:rPr>
              <w:t>l</w:t>
            </w:r>
            <w:r w:rsidRPr="002E3F23">
              <w:rPr>
                <w:rFonts w:ascii="Arial" w:eastAsia="Arial" w:hAnsi="Arial" w:cs="Arial"/>
                <w:sz w:val="20"/>
                <w:szCs w:val="20"/>
              </w:rPr>
              <w:t>e</w:t>
            </w:r>
            <w:r w:rsidRPr="002E3F23">
              <w:rPr>
                <w:rFonts w:ascii="Arial" w:eastAsia="Arial" w:hAnsi="Arial" w:cs="Arial"/>
                <w:spacing w:val="1"/>
                <w:sz w:val="20"/>
                <w:szCs w:val="20"/>
              </w:rPr>
              <w:t>s</w:t>
            </w:r>
            <w:r w:rsidRPr="002E3F23">
              <w:rPr>
                <w:rFonts w:ascii="Arial" w:eastAsia="Arial" w:hAnsi="Arial" w:cs="Arial"/>
                <w:sz w:val="20"/>
                <w:szCs w:val="20"/>
              </w:rPr>
              <w:t>,</w:t>
            </w:r>
            <w:r w:rsidRPr="002E3F23">
              <w:rPr>
                <w:rFonts w:ascii="Arial" w:eastAsia="Arial" w:hAnsi="Arial" w:cs="Arial"/>
                <w:spacing w:val="-6"/>
                <w:sz w:val="20"/>
                <w:szCs w:val="20"/>
              </w:rPr>
              <w:t xml:space="preserve"> </w:t>
            </w:r>
            <w:r w:rsidRPr="002E3F23">
              <w:rPr>
                <w:rFonts w:ascii="Arial" w:eastAsia="Arial" w:hAnsi="Arial" w:cs="Arial"/>
                <w:spacing w:val="-1"/>
                <w:sz w:val="20"/>
                <w:szCs w:val="20"/>
              </w:rPr>
              <w:t>a</w:t>
            </w:r>
            <w:r w:rsidRPr="002E3F23">
              <w:rPr>
                <w:rFonts w:ascii="Arial" w:eastAsia="Arial" w:hAnsi="Arial" w:cs="Arial"/>
                <w:sz w:val="20"/>
                <w:szCs w:val="20"/>
              </w:rPr>
              <w:t>n</w:t>
            </w:r>
            <w:r w:rsidRPr="002E3F23">
              <w:rPr>
                <w:rFonts w:ascii="Arial" w:eastAsia="Arial" w:hAnsi="Arial" w:cs="Arial"/>
                <w:spacing w:val="3"/>
                <w:sz w:val="20"/>
                <w:szCs w:val="20"/>
              </w:rPr>
              <w:t>s</w:t>
            </w:r>
            <w:r w:rsidRPr="002E3F23">
              <w:rPr>
                <w:rFonts w:ascii="Arial" w:eastAsia="Arial" w:hAnsi="Arial" w:cs="Arial"/>
                <w:spacing w:val="-2"/>
                <w:sz w:val="20"/>
                <w:szCs w:val="20"/>
              </w:rPr>
              <w:t>w</w:t>
            </w:r>
            <w:r w:rsidRPr="002E3F23">
              <w:rPr>
                <w:rFonts w:ascii="Arial" w:eastAsia="Arial" w:hAnsi="Arial" w:cs="Arial"/>
                <w:sz w:val="20"/>
                <w:szCs w:val="20"/>
              </w:rPr>
              <w:t>er</w:t>
            </w:r>
            <w:r w:rsidRPr="002E3F23">
              <w:rPr>
                <w:rFonts w:ascii="Arial" w:eastAsia="Arial" w:hAnsi="Arial" w:cs="Arial"/>
                <w:spacing w:val="-6"/>
                <w:sz w:val="20"/>
                <w:szCs w:val="20"/>
              </w:rPr>
              <w:t xml:space="preserve"> </w:t>
            </w:r>
            <w:r w:rsidRPr="002E3F23">
              <w:rPr>
                <w:rFonts w:ascii="Arial" w:eastAsia="Arial" w:hAnsi="Arial" w:cs="Arial"/>
                <w:spacing w:val="4"/>
                <w:sz w:val="20"/>
                <w:szCs w:val="20"/>
              </w:rPr>
              <w:t>k</w:t>
            </w:r>
            <w:r w:rsidRPr="002E3F23">
              <w:rPr>
                <w:rFonts w:ascii="Arial" w:eastAsia="Arial" w:hAnsi="Arial" w:cs="Arial"/>
                <w:spacing w:val="2"/>
                <w:sz w:val="20"/>
                <w:szCs w:val="20"/>
              </w:rPr>
              <w:t>e</w:t>
            </w:r>
            <w:r w:rsidRPr="002E3F23">
              <w:rPr>
                <w:rFonts w:ascii="Arial" w:eastAsia="Arial" w:hAnsi="Arial" w:cs="Arial"/>
                <w:spacing w:val="-4"/>
                <w:sz w:val="20"/>
                <w:szCs w:val="20"/>
              </w:rPr>
              <w:t>y</w:t>
            </w:r>
            <w:r w:rsidRPr="002E3F23">
              <w:rPr>
                <w:rFonts w:ascii="Arial" w:eastAsia="Arial" w:hAnsi="Arial" w:cs="Arial"/>
                <w:spacing w:val="1"/>
                <w:sz w:val="20"/>
                <w:szCs w:val="20"/>
              </w:rPr>
              <w:t>s</w:t>
            </w:r>
            <w:r w:rsidRPr="002E3F23">
              <w:rPr>
                <w:rFonts w:ascii="Arial" w:eastAsia="Arial" w:hAnsi="Arial" w:cs="Arial"/>
                <w:sz w:val="20"/>
                <w:szCs w:val="20"/>
              </w:rPr>
              <w:t>)</w:t>
            </w:r>
          </w:p>
        </w:tc>
      </w:tr>
    </w:tbl>
    <w:p w:rsidR="002E3F23" w:rsidRPr="002E3F23" w:rsidRDefault="002E3F23" w:rsidP="002E3F23">
      <w:pPr>
        <w:widowControl w:val="0"/>
        <w:spacing w:before="3" w:after="0" w:line="240" w:lineRule="auto"/>
        <w:rPr>
          <w:rFonts w:ascii="Times New Roman" w:eastAsia="Arial" w:hAnsi="Times New Roman" w:cs="Times New Roman"/>
        </w:rPr>
      </w:pPr>
    </w:p>
    <w:p w:rsidR="002E3F23" w:rsidRDefault="002E3F23"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Pr="007E1A57" w:rsidRDefault="007E1A57" w:rsidP="007E1A57">
      <w:pPr>
        <w:widowControl w:val="0"/>
        <w:spacing w:before="32" w:after="0" w:line="240" w:lineRule="auto"/>
        <w:ind w:right="-20"/>
        <w:rPr>
          <w:rFonts w:ascii="Times New Roman" w:eastAsia="Arial" w:hAnsi="Times New Roman" w:cs="Times New Roman"/>
          <w:sz w:val="20"/>
          <w:szCs w:val="20"/>
        </w:rPr>
      </w:pPr>
      <w:r w:rsidRPr="007E1A57">
        <w:rPr>
          <w:rFonts w:ascii="Times New Roman" w:eastAsia="Arial" w:hAnsi="Times New Roman" w:cs="Times New Roman"/>
          <w:b/>
          <w:bCs/>
          <w:spacing w:val="2"/>
          <w:sz w:val="24"/>
          <w:szCs w:val="24"/>
        </w:rPr>
        <w:t>T</w:t>
      </w:r>
      <w:r w:rsidRPr="007E1A57">
        <w:rPr>
          <w:rFonts w:ascii="Times New Roman" w:eastAsia="Arial" w:hAnsi="Times New Roman" w:cs="Times New Roman"/>
          <w:b/>
          <w:bCs/>
          <w:spacing w:val="-6"/>
          <w:sz w:val="24"/>
          <w:szCs w:val="24"/>
        </w:rPr>
        <w:t>A</w:t>
      </w:r>
      <w:r w:rsidRPr="007E1A57">
        <w:rPr>
          <w:rFonts w:ascii="Times New Roman" w:eastAsia="Arial" w:hAnsi="Times New Roman" w:cs="Times New Roman"/>
          <w:b/>
          <w:bCs/>
          <w:spacing w:val="1"/>
          <w:sz w:val="24"/>
          <w:szCs w:val="24"/>
        </w:rPr>
        <w:t>S</w:t>
      </w:r>
      <w:r w:rsidRPr="007E1A57">
        <w:rPr>
          <w:rFonts w:ascii="Times New Roman" w:eastAsia="Arial" w:hAnsi="Times New Roman" w:cs="Times New Roman"/>
          <w:b/>
          <w:bCs/>
          <w:sz w:val="24"/>
          <w:szCs w:val="24"/>
        </w:rPr>
        <w:t xml:space="preserve">K 3: </w:t>
      </w:r>
      <w:r w:rsidRPr="007E1A57">
        <w:rPr>
          <w:rFonts w:ascii="Times New Roman" w:eastAsia="Arial" w:hAnsi="Times New Roman" w:cs="Times New Roman"/>
          <w:b/>
          <w:bCs/>
          <w:spacing w:val="4"/>
          <w:sz w:val="24"/>
          <w:szCs w:val="24"/>
        </w:rPr>
        <w:t xml:space="preserve"> </w:t>
      </w:r>
      <w:r w:rsidRPr="007E1A57">
        <w:rPr>
          <w:rFonts w:ascii="Times New Roman" w:eastAsia="Arial" w:hAnsi="Times New Roman" w:cs="Times New Roman"/>
          <w:b/>
          <w:bCs/>
          <w:spacing w:val="-6"/>
          <w:sz w:val="24"/>
          <w:szCs w:val="24"/>
        </w:rPr>
        <w:t>A</w:t>
      </w:r>
      <w:r w:rsidRPr="007E1A57">
        <w:rPr>
          <w:rFonts w:ascii="Times New Roman" w:eastAsia="Arial" w:hAnsi="Times New Roman" w:cs="Times New Roman"/>
          <w:b/>
          <w:bCs/>
          <w:spacing w:val="-1"/>
          <w:sz w:val="24"/>
          <w:szCs w:val="24"/>
        </w:rPr>
        <w:t>SSESS</w:t>
      </w:r>
      <w:r w:rsidRPr="007E1A57">
        <w:rPr>
          <w:rFonts w:ascii="Times New Roman" w:eastAsia="Arial" w:hAnsi="Times New Roman" w:cs="Times New Roman"/>
          <w:b/>
          <w:bCs/>
          <w:spacing w:val="1"/>
          <w:sz w:val="24"/>
          <w:szCs w:val="24"/>
        </w:rPr>
        <w:t>M</w:t>
      </w:r>
      <w:r w:rsidRPr="007E1A57">
        <w:rPr>
          <w:rFonts w:ascii="Times New Roman" w:eastAsia="Arial" w:hAnsi="Times New Roman" w:cs="Times New Roman"/>
          <w:b/>
          <w:bCs/>
          <w:spacing w:val="-1"/>
          <w:sz w:val="24"/>
          <w:szCs w:val="24"/>
        </w:rPr>
        <w:t>E</w:t>
      </w:r>
      <w:r w:rsidRPr="007E1A57">
        <w:rPr>
          <w:rFonts w:ascii="Times New Roman" w:eastAsia="Arial" w:hAnsi="Times New Roman" w:cs="Times New Roman"/>
          <w:b/>
          <w:bCs/>
          <w:spacing w:val="1"/>
          <w:sz w:val="24"/>
          <w:szCs w:val="24"/>
        </w:rPr>
        <w:t>N</w:t>
      </w:r>
      <w:r w:rsidRPr="007E1A57">
        <w:rPr>
          <w:rFonts w:ascii="Times New Roman" w:eastAsia="Arial" w:hAnsi="Times New Roman" w:cs="Times New Roman"/>
          <w:b/>
          <w:bCs/>
          <w:sz w:val="24"/>
          <w:szCs w:val="24"/>
        </w:rPr>
        <w:t>T</w:t>
      </w:r>
      <w:r w:rsidRPr="007E1A57">
        <w:rPr>
          <w:rFonts w:ascii="Times New Roman" w:eastAsia="Arial" w:hAnsi="Times New Roman" w:cs="Times New Roman"/>
          <w:b/>
          <w:bCs/>
          <w:spacing w:val="-2"/>
          <w:sz w:val="24"/>
          <w:szCs w:val="24"/>
        </w:rPr>
        <w:t xml:space="preserve"> </w:t>
      </w:r>
      <w:r w:rsidRPr="007E1A57">
        <w:rPr>
          <w:rFonts w:ascii="Times New Roman" w:eastAsia="Arial" w:hAnsi="Times New Roman" w:cs="Times New Roman"/>
          <w:b/>
          <w:bCs/>
          <w:spacing w:val="-1"/>
          <w:sz w:val="24"/>
          <w:szCs w:val="24"/>
        </w:rPr>
        <w:t>P</w:t>
      </w:r>
      <w:r w:rsidRPr="007E1A57">
        <w:rPr>
          <w:rFonts w:ascii="Times New Roman" w:eastAsia="Arial" w:hAnsi="Times New Roman" w:cs="Times New Roman"/>
          <w:b/>
          <w:bCs/>
          <w:spacing w:val="4"/>
          <w:sz w:val="24"/>
          <w:szCs w:val="24"/>
        </w:rPr>
        <w:t>L</w:t>
      </w:r>
      <w:r w:rsidRPr="007E1A57">
        <w:rPr>
          <w:rFonts w:ascii="Times New Roman" w:eastAsia="Arial" w:hAnsi="Times New Roman" w:cs="Times New Roman"/>
          <w:b/>
          <w:bCs/>
          <w:spacing w:val="-6"/>
          <w:sz w:val="24"/>
          <w:szCs w:val="24"/>
        </w:rPr>
        <w:t>A</w:t>
      </w:r>
      <w:r w:rsidRPr="007E1A57">
        <w:rPr>
          <w:rFonts w:ascii="Times New Roman" w:eastAsia="Arial" w:hAnsi="Times New Roman" w:cs="Times New Roman"/>
          <w:b/>
          <w:bCs/>
          <w:sz w:val="24"/>
          <w:szCs w:val="24"/>
        </w:rPr>
        <w:t>N T</w:t>
      </w:r>
      <w:r w:rsidRPr="007E1A57">
        <w:rPr>
          <w:rFonts w:ascii="Times New Roman" w:eastAsia="Arial" w:hAnsi="Times New Roman" w:cs="Times New Roman"/>
          <w:b/>
          <w:bCs/>
          <w:spacing w:val="-1"/>
          <w:sz w:val="24"/>
          <w:szCs w:val="24"/>
        </w:rPr>
        <w:t>E</w:t>
      </w:r>
      <w:r w:rsidRPr="007E1A57">
        <w:rPr>
          <w:rFonts w:ascii="Times New Roman" w:eastAsia="Arial" w:hAnsi="Times New Roman" w:cs="Times New Roman"/>
          <w:b/>
          <w:bCs/>
          <w:spacing w:val="1"/>
          <w:sz w:val="24"/>
          <w:szCs w:val="24"/>
        </w:rPr>
        <w:t>M</w:t>
      </w:r>
      <w:r w:rsidRPr="007E1A57">
        <w:rPr>
          <w:rFonts w:ascii="Times New Roman" w:eastAsia="Arial" w:hAnsi="Times New Roman" w:cs="Times New Roman"/>
          <w:b/>
          <w:bCs/>
          <w:spacing w:val="-1"/>
          <w:sz w:val="24"/>
          <w:szCs w:val="24"/>
        </w:rPr>
        <w:t>P</w:t>
      </w:r>
      <w:r w:rsidRPr="007E1A57">
        <w:rPr>
          <w:rFonts w:ascii="Times New Roman" w:eastAsia="Arial" w:hAnsi="Times New Roman" w:cs="Times New Roman"/>
          <w:b/>
          <w:bCs/>
          <w:spacing w:val="2"/>
          <w:sz w:val="24"/>
          <w:szCs w:val="24"/>
        </w:rPr>
        <w:t>L</w:t>
      </w:r>
      <w:r w:rsidRPr="007E1A57">
        <w:rPr>
          <w:rFonts w:ascii="Times New Roman" w:eastAsia="Arial" w:hAnsi="Times New Roman" w:cs="Times New Roman"/>
          <w:b/>
          <w:bCs/>
          <w:spacing w:val="-6"/>
          <w:sz w:val="24"/>
          <w:szCs w:val="24"/>
        </w:rPr>
        <w:t>A</w:t>
      </w:r>
      <w:r w:rsidRPr="007E1A57">
        <w:rPr>
          <w:rFonts w:ascii="Times New Roman" w:eastAsia="Arial" w:hAnsi="Times New Roman" w:cs="Times New Roman"/>
          <w:b/>
          <w:bCs/>
          <w:sz w:val="24"/>
          <w:szCs w:val="24"/>
        </w:rPr>
        <w:t>TE</w:t>
      </w:r>
      <w:r w:rsidRPr="007E1A57">
        <w:rPr>
          <w:rFonts w:ascii="Arial" w:eastAsia="Arial" w:hAnsi="Arial" w:cs="Arial"/>
          <w:b/>
          <w:bCs/>
          <w:spacing w:val="2"/>
        </w:rPr>
        <w:t xml:space="preserve"> </w:t>
      </w:r>
      <w:r w:rsidRPr="007E1A57">
        <w:rPr>
          <w:rFonts w:ascii="Times New Roman" w:eastAsia="Arial" w:hAnsi="Times New Roman" w:cs="Times New Roman"/>
          <w:spacing w:val="1"/>
          <w:sz w:val="20"/>
          <w:szCs w:val="20"/>
        </w:rPr>
        <w:t>(</w:t>
      </w:r>
      <w:r w:rsidRPr="007E1A57">
        <w:rPr>
          <w:rFonts w:ascii="Times New Roman" w:eastAsia="Arial" w:hAnsi="Times New Roman" w:cs="Times New Roman"/>
          <w:spacing w:val="-1"/>
          <w:sz w:val="20"/>
          <w:szCs w:val="20"/>
        </w:rPr>
        <w:t>E</w:t>
      </w:r>
      <w:r w:rsidRPr="007E1A57">
        <w:rPr>
          <w:rFonts w:ascii="Times New Roman" w:eastAsia="Arial" w:hAnsi="Times New Roman" w:cs="Times New Roman"/>
          <w:spacing w:val="3"/>
          <w:sz w:val="20"/>
          <w:szCs w:val="20"/>
        </w:rPr>
        <w:t>x</w:t>
      </w:r>
      <w:r w:rsidRPr="007E1A57">
        <w:rPr>
          <w:rFonts w:ascii="Times New Roman" w:eastAsia="Arial" w:hAnsi="Times New Roman" w:cs="Times New Roman"/>
          <w:sz w:val="20"/>
          <w:szCs w:val="20"/>
        </w:rPr>
        <w:t>p</w:t>
      </w:r>
      <w:r w:rsidRPr="007E1A57">
        <w:rPr>
          <w:rFonts w:ascii="Times New Roman" w:eastAsia="Arial" w:hAnsi="Times New Roman" w:cs="Times New Roman"/>
          <w:spacing w:val="-1"/>
          <w:sz w:val="20"/>
          <w:szCs w:val="20"/>
        </w:rPr>
        <w:t>a</w:t>
      </w:r>
      <w:r w:rsidRPr="007E1A57">
        <w:rPr>
          <w:rFonts w:ascii="Times New Roman" w:eastAsia="Arial" w:hAnsi="Times New Roman" w:cs="Times New Roman"/>
          <w:sz w:val="20"/>
          <w:szCs w:val="20"/>
        </w:rPr>
        <w:t>nd</w:t>
      </w:r>
      <w:r w:rsidRPr="007E1A57">
        <w:rPr>
          <w:rFonts w:ascii="Times New Roman" w:eastAsia="Arial" w:hAnsi="Times New Roman" w:cs="Times New Roman"/>
          <w:spacing w:val="-6"/>
          <w:sz w:val="20"/>
          <w:szCs w:val="20"/>
        </w:rPr>
        <w:t xml:space="preserve"> </w:t>
      </w:r>
      <w:r w:rsidRPr="007E1A57">
        <w:rPr>
          <w:rFonts w:ascii="Times New Roman" w:eastAsia="Arial" w:hAnsi="Times New Roman" w:cs="Times New Roman"/>
          <w:sz w:val="20"/>
          <w:szCs w:val="20"/>
        </w:rPr>
        <w:t>t</w:t>
      </w:r>
      <w:r w:rsidRPr="007E1A57">
        <w:rPr>
          <w:rFonts w:ascii="Times New Roman" w:eastAsia="Arial" w:hAnsi="Times New Roman" w:cs="Times New Roman"/>
          <w:spacing w:val="-1"/>
          <w:sz w:val="20"/>
          <w:szCs w:val="20"/>
        </w:rPr>
        <w:t>e</w:t>
      </w:r>
      <w:r w:rsidRPr="007E1A57">
        <w:rPr>
          <w:rFonts w:ascii="Times New Roman" w:eastAsia="Arial" w:hAnsi="Times New Roman" w:cs="Times New Roman"/>
          <w:spacing w:val="4"/>
          <w:sz w:val="20"/>
          <w:szCs w:val="20"/>
        </w:rPr>
        <w:t>m</w:t>
      </w:r>
      <w:r w:rsidRPr="007E1A57">
        <w:rPr>
          <w:rFonts w:ascii="Times New Roman" w:eastAsia="Arial" w:hAnsi="Times New Roman" w:cs="Times New Roman"/>
          <w:sz w:val="20"/>
          <w:szCs w:val="20"/>
        </w:rPr>
        <w:t>p</w:t>
      </w:r>
      <w:r w:rsidRPr="007E1A57">
        <w:rPr>
          <w:rFonts w:ascii="Times New Roman" w:eastAsia="Arial" w:hAnsi="Times New Roman" w:cs="Times New Roman"/>
          <w:spacing w:val="-1"/>
          <w:sz w:val="20"/>
          <w:szCs w:val="20"/>
        </w:rPr>
        <w:t>l</w:t>
      </w:r>
      <w:r w:rsidRPr="007E1A57">
        <w:rPr>
          <w:rFonts w:ascii="Times New Roman" w:eastAsia="Arial" w:hAnsi="Times New Roman" w:cs="Times New Roman"/>
          <w:sz w:val="20"/>
          <w:szCs w:val="20"/>
        </w:rPr>
        <w:t>ate</w:t>
      </w:r>
      <w:r w:rsidRPr="007E1A57">
        <w:rPr>
          <w:rFonts w:ascii="Times New Roman" w:eastAsia="Arial" w:hAnsi="Times New Roman" w:cs="Times New Roman"/>
          <w:spacing w:val="-7"/>
          <w:sz w:val="20"/>
          <w:szCs w:val="20"/>
        </w:rPr>
        <w:t xml:space="preserve"> </w:t>
      </w:r>
      <w:r w:rsidRPr="007E1A57">
        <w:rPr>
          <w:rFonts w:ascii="Times New Roman" w:eastAsia="Arial" w:hAnsi="Times New Roman" w:cs="Times New Roman"/>
          <w:sz w:val="20"/>
          <w:szCs w:val="20"/>
        </w:rPr>
        <w:t>as</w:t>
      </w:r>
      <w:r w:rsidRPr="007E1A57">
        <w:rPr>
          <w:rFonts w:ascii="Times New Roman" w:eastAsia="Arial" w:hAnsi="Times New Roman" w:cs="Times New Roman"/>
          <w:spacing w:val="-2"/>
          <w:sz w:val="20"/>
          <w:szCs w:val="20"/>
        </w:rPr>
        <w:t xml:space="preserve"> </w:t>
      </w:r>
      <w:r w:rsidRPr="007E1A57">
        <w:rPr>
          <w:rFonts w:ascii="Times New Roman" w:eastAsia="Arial" w:hAnsi="Times New Roman" w:cs="Times New Roman"/>
          <w:sz w:val="20"/>
          <w:szCs w:val="20"/>
        </w:rPr>
        <w:t>n</w:t>
      </w:r>
      <w:r w:rsidRPr="007E1A57">
        <w:rPr>
          <w:rFonts w:ascii="Times New Roman" w:eastAsia="Arial" w:hAnsi="Times New Roman" w:cs="Times New Roman"/>
          <w:spacing w:val="1"/>
          <w:sz w:val="20"/>
          <w:szCs w:val="20"/>
        </w:rPr>
        <w:t>e</w:t>
      </w:r>
      <w:r w:rsidRPr="007E1A57">
        <w:rPr>
          <w:rFonts w:ascii="Times New Roman" w:eastAsia="Arial" w:hAnsi="Times New Roman" w:cs="Times New Roman"/>
          <w:sz w:val="20"/>
          <w:szCs w:val="20"/>
        </w:rPr>
        <w:t>e</w:t>
      </w:r>
      <w:r w:rsidRPr="007E1A57">
        <w:rPr>
          <w:rFonts w:ascii="Times New Roman" w:eastAsia="Arial" w:hAnsi="Times New Roman" w:cs="Times New Roman"/>
          <w:spacing w:val="-1"/>
          <w:sz w:val="20"/>
          <w:szCs w:val="20"/>
        </w:rPr>
        <w:t>d</w:t>
      </w:r>
      <w:r w:rsidRPr="007E1A57">
        <w:rPr>
          <w:rFonts w:ascii="Times New Roman" w:eastAsia="Arial" w:hAnsi="Times New Roman" w:cs="Times New Roman"/>
          <w:spacing w:val="2"/>
          <w:sz w:val="20"/>
          <w:szCs w:val="20"/>
        </w:rPr>
        <w:t>e</w:t>
      </w:r>
      <w:r w:rsidRPr="007E1A57">
        <w:rPr>
          <w:rFonts w:ascii="Times New Roman" w:eastAsia="Arial" w:hAnsi="Times New Roman" w:cs="Times New Roman"/>
          <w:sz w:val="20"/>
          <w:szCs w:val="20"/>
        </w:rPr>
        <w:t>d)</w:t>
      </w:r>
    </w:p>
    <w:tbl>
      <w:tblPr>
        <w:tblW w:w="0" w:type="auto"/>
        <w:tblInd w:w="-8" w:type="dxa"/>
        <w:tblCellMar>
          <w:left w:w="0" w:type="dxa"/>
          <w:right w:w="0" w:type="dxa"/>
        </w:tblCellMar>
        <w:tblLook w:val="01E0" w:firstRow="1" w:lastRow="1" w:firstColumn="1" w:lastColumn="1" w:noHBand="0" w:noVBand="0"/>
      </w:tblPr>
      <w:tblGrid>
        <w:gridCol w:w="1060"/>
        <w:gridCol w:w="2001"/>
        <w:gridCol w:w="6018"/>
        <w:gridCol w:w="993"/>
      </w:tblGrid>
      <w:tr w:rsidR="007E1A57" w:rsidRPr="007E1A57" w:rsidTr="007E1A57">
        <w:trPr>
          <w:trHeight w:hRule="exact" w:val="1185"/>
        </w:trPr>
        <w:tc>
          <w:tcPr>
            <w:tcW w:w="0" w:type="auto"/>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spacing w:after="0" w:line="240" w:lineRule="auto"/>
              <w:jc w:val="center"/>
              <w:rPr>
                <w:rFonts w:ascii="Arial" w:hAnsi="Arial" w:cs="Arial"/>
                <w:b/>
                <w:sz w:val="20"/>
                <w:szCs w:val="20"/>
              </w:rPr>
            </w:pPr>
            <w:r w:rsidRPr="007E1A57">
              <w:rPr>
                <w:rFonts w:ascii="Arial" w:hAnsi="Arial" w:cs="Arial"/>
                <w:b/>
                <w:sz w:val="20"/>
                <w:szCs w:val="20"/>
              </w:rPr>
              <w:t>LEARNING GOAL</w:t>
            </w:r>
          </w:p>
          <w:p w:rsidR="007E1A57" w:rsidRPr="007E1A57" w:rsidRDefault="007E1A57" w:rsidP="007E1A57">
            <w:pPr>
              <w:spacing w:after="0" w:line="240" w:lineRule="auto"/>
              <w:jc w:val="center"/>
              <w:rPr>
                <w:rFonts w:ascii="Arial" w:hAnsi="Arial" w:cs="Arial"/>
                <w:b/>
                <w:sz w:val="20"/>
                <w:szCs w:val="20"/>
              </w:rPr>
            </w:pPr>
            <w:r w:rsidRPr="007E1A57">
              <w:rPr>
                <w:rFonts w:ascii="Arial" w:hAnsi="Arial" w:cs="Arial"/>
                <w:b/>
                <w:sz w:val="20"/>
                <w:szCs w:val="20"/>
              </w:rPr>
              <w:t>(from Task 2, 3A)</w:t>
            </w:r>
          </w:p>
        </w:tc>
        <w:tc>
          <w:tcPr>
            <w:tcW w:w="0" w:type="auto"/>
            <w:gridSpan w:val="2"/>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spacing w:after="0" w:line="240" w:lineRule="auto"/>
              <w:jc w:val="center"/>
              <w:rPr>
                <w:rFonts w:ascii="Arial" w:hAnsi="Arial" w:cs="Arial"/>
                <w:b/>
                <w:sz w:val="20"/>
                <w:szCs w:val="20"/>
              </w:rPr>
            </w:pPr>
            <w:r w:rsidRPr="007E1A57">
              <w:rPr>
                <w:rFonts w:ascii="Arial" w:hAnsi="Arial" w:cs="Arial"/>
                <w:b/>
                <w:sz w:val="20"/>
                <w:szCs w:val="20"/>
              </w:rPr>
              <w:t>ASSESSMENTS</w:t>
            </w:r>
          </w:p>
          <w:p w:rsidR="007E1A57" w:rsidRPr="007E1A57" w:rsidRDefault="007E1A57" w:rsidP="007E1A57">
            <w:pPr>
              <w:spacing w:after="0" w:line="240" w:lineRule="auto"/>
              <w:jc w:val="center"/>
              <w:rPr>
                <w:rFonts w:ascii="Arial" w:hAnsi="Arial" w:cs="Arial"/>
                <w:b/>
                <w:sz w:val="20"/>
                <w:szCs w:val="20"/>
              </w:rPr>
            </w:pPr>
            <w:r w:rsidRPr="007E1A57">
              <w:rPr>
                <w:rFonts w:ascii="Arial" w:hAnsi="Arial" w:cs="Arial"/>
                <w:b/>
                <w:sz w:val="20"/>
                <w:szCs w:val="20"/>
              </w:rPr>
              <w:t>(Methods matched to outcome types and content area. For each goal include one or more assessment where appropriate. The same assessment can provide evidence of learning for multiple goals, provided that the parts of the assessment are aligned with the appropriate goal.)</w:t>
            </w:r>
          </w:p>
        </w:tc>
        <w:tc>
          <w:tcPr>
            <w:tcW w:w="0" w:type="auto"/>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spacing w:after="0" w:line="240" w:lineRule="auto"/>
              <w:jc w:val="center"/>
              <w:rPr>
                <w:rFonts w:ascii="Arial" w:hAnsi="Arial" w:cs="Arial"/>
                <w:b/>
                <w:sz w:val="20"/>
                <w:szCs w:val="20"/>
              </w:rPr>
            </w:pPr>
            <w:r w:rsidRPr="007E1A57">
              <w:rPr>
                <w:rFonts w:ascii="Arial" w:hAnsi="Arial" w:cs="Arial"/>
                <w:b/>
                <w:sz w:val="20"/>
                <w:szCs w:val="20"/>
              </w:rPr>
              <w:t>LEVEL OF MASTERY</w:t>
            </w:r>
          </w:p>
          <w:p w:rsidR="007E1A57" w:rsidRPr="007E1A57" w:rsidRDefault="007E1A57" w:rsidP="007E1A57">
            <w:pPr>
              <w:spacing w:after="0" w:line="240" w:lineRule="auto"/>
              <w:jc w:val="center"/>
              <w:rPr>
                <w:rFonts w:ascii="Arial" w:hAnsi="Arial" w:cs="Arial"/>
                <w:b/>
                <w:sz w:val="20"/>
                <w:szCs w:val="20"/>
              </w:rPr>
            </w:pPr>
            <w:r w:rsidRPr="007E1A57">
              <w:rPr>
                <w:rFonts w:ascii="Arial" w:hAnsi="Arial" w:cs="Arial"/>
                <w:b/>
                <w:sz w:val="20"/>
                <w:szCs w:val="20"/>
              </w:rPr>
              <w:t>(e.g., 75%, 9 out of 10)</w:t>
            </w:r>
          </w:p>
        </w:tc>
      </w:tr>
      <w:tr w:rsidR="007E1A57" w:rsidRPr="007E1A57" w:rsidTr="007E1A57">
        <w:trPr>
          <w:trHeight w:hRule="exact" w:val="456"/>
        </w:trPr>
        <w:tc>
          <w:tcPr>
            <w:tcW w:w="0" w:type="auto"/>
            <w:vMerge w:val="restart"/>
            <w:tcBorders>
              <w:top w:val="single" w:sz="6" w:space="0" w:color="000000"/>
              <w:left w:val="single" w:sz="6" w:space="0" w:color="000000"/>
              <w:right w:val="single" w:sz="6" w:space="0" w:color="000000"/>
            </w:tcBorders>
          </w:tcPr>
          <w:p w:rsidR="007E1A57" w:rsidRPr="007E1A57" w:rsidRDefault="007E1A57" w:rsidP="007E1A57">
            <w:pPr>
              <w:widowControl w:val="0"/>
              <w:spacing w:before="4" w:after="0" w:line="100" w:lineRule="exact"/>
              <w:rPr>
                <w:sz w:val="10"/>
                <w:szCs w:val="10"/>
              </w:rPr>
            </w:pPr>
          </w:p>
          <w:p w:rsidR="007E1A57" w:rsidRPr="007E1A57" w:rsidRDefault="007E1A57" w:rsidP="007E1A57">
            <w:pPr>
              <w:widowControl w:val="0"/>
              <w:spacing w:after="0" w:line="240" w:lineRule="auto"/>
              <w:ind w:left="97" w:right="-20"/>
              <w:rPr>
                <w:rFonts w:ascii="Arial" w:eastAsia="Arial" w:hAnsi="Arial" w:cs="Arial"/>
                <w:sz w:val="20"/>
                <w:szCs w:val="20"/>
              </w:rPr>
            </w:pPr>
            <w:r w:rsidRPr="007E1A57">
              <w:rPr>
                <w:rFonts w:ascii="Arial" w:eastAsia="Arial" w:hAnsi="Arial" w:cs="Arial"/>
                <w:sz w:val="20"/>
                <w:szCs w:val="20"/>
              </w:rPr>
              <w:t>1.</w:t>
            </w:r>
          </w:p>
        </w:tc>
        <w:tc>
          <w:tcPr>
            <w:tcW w:w="121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4" w:after="0" w:line="100" w:lineRule="exact"/>
              <w:rPr>
                <w:sz w:val="10"/>
                <w:szCs w:val="10"/>
              </w:rPr>
            </w:pPr>
          </w:p>
          <w:p w:rsidR="007E1A57" w:rsidRPr="007E1A57" w:rsidRDefault="007E1A57" w:rsidP="007E1A57">
            <w:pPr>
              <w:widowControl w:val="0"/>
              <w:spacing w:after="0" w:line="240" w:lineRule="auto"/>
              <w:ind w:left="97" w:right="-20"/>
              <w:rPr>
                <w:rFonts w:ascii="Arial" w:eastAsia="Arial" w:hAnsi="Arial" w:cs="Arial"/>
                <w:sz w:val="20"/>
                <w:szCs w:val="20"/>
              </w:rPr>
            </w:pPr>
            <w:r w:rsidRPr="007E1A57">
              <w:rPr>
                <w:rFonts w:ascii="Arial" w:eastAsia="Arial" w:hAnsi="Arial" w:cs="Arial"/>
                <w:spacing w:val="-1"/>
                <w:sz w:val="20"/>
                <w:szCs w:val="20"/>
              </w:rPr>
              <w:t>P</w:t>
            </w:r>
            <w:r w:rsidRPr="007E1A57">
              <w:rPr>
                <w:rFonts w:ascii="Arial" w:eastAsia="Arial" w:hAnsi="Arial" w:cs="Arial"/>
                <w:spacing w:val="1"/>
                <w:sz w:val="20"/>
                <w:szCs w:val="20"/>
              </w:rPr>
              <w:t>r</w:t>
            </w:r>
            <w:r w:rsidRPr="007E1A57">
              <w:rPr>
                <w:rFonts w:ascii="Arial" w:eastAsia="Arial" w:hAnsi="Arial" w:cs="Arial"/>
                <w:sz w:val="20"/>
                <w:szCs w:val="20"/>
              </w:rPr>
              <w:t>e</w:t>
            </w:r>
            <w:r w:rsidRPr="007E1A57">
              <w:rPr>
                <w:rFonts w:ascii="Arial" w:eastAsia="Arial" w:hAnsi="Arial" w:cs="Arial"/>
                <w:spacing w:val="1"/>
                <w:sz w:val="20"/>
                <w:szCs w:val="20"/>
              </w:rPr>
              <w:t>-</w:t>
            </w:r>
            <w:r w:rsidRPr="007E1A57">
              <w:rPr>
                <w:rFonts w:ascii="Arial" w:eastAsia="Arial" w:hAnsi="Arial" w:cs="Arial"/>
                <w:spacing w:val="-1"/>
                <w:sz w:val="20"/>
                <w:szCs w:val="20"/>
              </w:rPr>
              <w:t>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w:t>
            </w:r>
          </w:p>
        </w:tc>
        <w:tc>
          <w:tcPr>
            <w:tcW w:w="637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r>
      <w:tr w:rsidR="007E1A57" w:rsidRPr="007E1A57" w:rsidTr="007E1A57">
        <w:trPr>
          <w:trHeight w:hRule="exact" w:val="454"/>
        </w:trPr>
        <w:tc>
          <w:tcPr>
            <w:tcW w:w="0" w:type="auto"/>
            <w:vMerge/>
            <w:tcBorders>
              <w:left w:val="single" w:sz="6" w:space="0" w:color="000000"/>
              <w:right w:val="single" w:sz="6" w:space="0" w:color="000000"/>
            </w:tcBorders>
          </w:tcPr>
          <w:p w:rsidR="007E1A57" w:rsidRPr="007E1A57" w:rsidRDefault="007E1A57" w:rsidP="007E1A57">
            <w:pPr>
              <w:widowControl w:val="0"/>
            </w:pPr>
          </w:p>
        </w:tc>
        <w:tc>
          <w:tcPr>
            <w:tcW w:w="121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4" w:after="0" w:line="100" w:lineRule="exact"/>
              <w:rPr>
                <w:sz w:val="10"/>
                <w:szCs w:val="10"/>
              </w:rPr>
            </w:pPr>
          </w:p>
          <w:p w:rsidR="007E1A57" w:rsidRPr="007E1A57" w:rsidRDefault="007E1A57" w:rsidP="007E1A57">
            <w:pPr>
              <w:widowControl w:val="0"/>
              <w:spacing w:after="0" w:line="240" w:lineRule="auto"/>
              <w:ind w:left="97" w:right="-20"/>
              <w:rPr>
                <w:rFonts w:ascii="Arial" w:eastAsia="Arial" w:hAnsi="Arial" w:cs="Arial"/>
                <w:sz w:val="20"/>
                <w:szCs w:val="20"/>
              </w:rPr>
            </w:pPr>
            <w:r w:rsidRPr="007E1A57">
              <w:rPr>
                <w:rFonts w:ascii="Arial" w:eastAsia="Arial" w:hAnsi="Arial" w:cs="Arial"/>
                <w:sz w:val="20"/>
                <w:szCs w:val="20"/>
              </w:rPr>
              <w:t>Fo</w:t>
            </w:r>
            <w:r w:rsidRPr="007E1A57">
              <w:rPr>
                <w:rFonts w:ascii="Arial" w:eastAsia="Arial" w:hAnsi="Arial" w:cs="Arial"/>
                <w:spacing w:val="-2"/>
                <w:sz w:val="20"/>
                <w:szCs w:val="20"/>
              </w:rPr>
              <w:t>r</w:t>
            </w:r>
            <w:r w:rsidRPr="007E1A57">
              <w:rPr>
                <w:rFonts w:ascii="Arial" w:eastAsia="Arial" w:hAnsi="Arial" w:cs="Arial"/>
                <w:spacing w:val="4"/>
                <w:sz w:val="20"/>
                <w:szCs w:val="20"/>
              </w:rPr>
              <w:t>m</w:t>
            </w:r>
            <w:r w:rsidRPr="007E1A57">
              <w:rPr>
                <w:rFonts w:ascii="Arial" w:eastAsia="Arial" w:hAnsi="Arial" w:cs="Arial"/>
                <w:sz w:val="20"/>
                <w:szCs w:val="20"/>
              </w:rPr>
              <w:t>at</w:t>
            </w:r>
            <w:r w:rsidRPr="007E1A57">
              <w:rPr>
                <w:rFonts w:ascii="Arial" w:eastAsia="Arial" w:hAnsi="Arial" w:cs="Arial"/>
                <w:spacing w:val="-2"/>
                <w:sz w:val="20"/>
                <w:szCs w:val="20"/>
              </w:rPr>
              <w:t>i</w:t>
            </w:r>
            <w:r w:rsidRPr="007E1A57">
              <w:rPr>
                <w:rFonts w:ascii="Arial" w:eastAsia="Arial" w:hAnsi="Arial" w:cs="Arial"/>
                <w:spacing w:val="-1"/>
                <w:sz w:val="20"/>
                <w:szCs w:val="20"/>
              </w:rPr>
              <w:t>v</w:t>
            </w:r>
            <w:r w:rsidRPr="007E1A57">
              <w:rPr>
                <w:rFonts w:ascii="Arial" w:eastAsia="Arial" w:hAnsi="Arial" w:cs="Arial"/>
                <w:sz w:val="20"/>
                <w:szCs w:val="20"/>
              </w:rPr>
              <w:t>e</w:t>
            </w:r>
          </w:p>
        </w:tc>
        <w:tc>
          <w:tcPr>
            <w:tcW w:w="637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r>
      <w:tr w:rsidR="007E1A57" w:rsidRPr="007E1A57" w:rsidTr="007E1A57">
        <w:trPr>
          <w:trHeight w:hRule="exact" w:val="456"/>
        </w:trPr>
        <w:tc>
          <w:tcPr>
            <w:tcW w:w="0" w:type="auto"/>
            <w:vMerge/>
            <w:tcBorders>
              <w:left w:val="single" w:sz="6" w:space="0" w:color="000000"/>
              <w:bottom w:val="single" w:sz="6" w:space="0" w:color="000000"/>
              <w:right w:val="single" w:sz="6" w:space="0" w:color="000000"/>
            </w:tcBorders>
          </w:tcPr>
          <w:p w:rsidR="007E1A57" w:rsidRPr="007E1A57" w:rsidRDefault="007E1A57" w:rsidP="007E1A57">
            <w:pPr>
              <w:widowControl w:val="0"/>
            </w:pPr>
          </w:p>
        </w:tc>
        <w:tc>
          <w:tcPr>
            <w:tcW w:w="121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4" w:after="0" w:line="100" w:lineRule="exact"/>
              <w:rPr>
                <w:sz w:val="10"/>
                <w:szCs w:val="10"/>
              </w:rPr>
            </w:pPr>
          </w:p>
          <w:p w:rsidR="007E1A57" w:rsidRPr="007E1A57" w:rsidRDefault="007E1A57" w:rsidP="007E1A57">
            <w:pPr>
              <w:widowControl w:val="0"/>
              <w:spacing w:after="0" w:line="240" w:lineRule="auto"/>
              <w:ind w:left="97" w:right="-20"/>
              <w:rPr>
                <w:rFonts w:ascii="Arial" w:eastAsia="Arial" w:hAnsi="Arial" w:cs="Arial"/>
                <w:sz w:val="20"/>
                <w:szCs w:val="20"/>
              </w:rPr>
            </w:pPr>
            <w:r w:rsidRPr="007E1A57">
              <w:rPr>
                <w:rFonts w:ascii="Arial" w:eastAsia="Arial" w:hAnsi="Arial" w:cs="Arial"/>
                <w:spacing w:val="-1"/>
                <w:sz w:val="20"/>
                <w:szCs w:val="20"/>
              </w:rPr>
              <w:t>P</w:t>
            </w:r>
            <w:r w:rsidRPr="007E1A57">
              <w:rPr>
                <w:rFonts w:ascii="Arial" w:eastAsia="Arial" w:hAnsi="Arial" w:cs="Arial"/>
                <w:sz w:val="20"/>
                <w:szCs w:val="20"/>
              </w:rPr>
              <w:t>o</w:t>
            </w:r>
            <w:r w:rsidRPr="007E1A57">
              <w:rPr>
                <w:rFonts w:ascii="Arial" w:eastAsia="Arial" w:hAnsi="Arial" w:cs="Arial"/>
                <w:spacing w:val="1"/>
                <w:sz w:val="20"/>
                <w:szCs w:val="20"/>
              </w:rPr>
              <w:t>st-</w:t>
            </w:r>
            <w:r w:rsidRPr="007E1A57">
              <w:rPr>
                <w:rFonts w:ascii="Arial" w:eastAsia="Arial" w:hAnsi="Arial" w:cs="Arial"/>
                <w:spacing w:val="-1"/>
                <w:sz w:val="20"/>
                <w:szCs w:val="20"/>
              </w:rPr>
              <w:t>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w:t>
            </w:r>
          </w:p>
        </w:tc>
        <w:tc>
          <w:tcPr>
            <w:tcW w:w="637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r>
      <w:tr w:rsidR="007E1A57" w:rsidRPr="007E1A57" w:rsidTr="007E1A57">
        <w:trPr>
          <w:trHeight w:hRule="exact" w:val="454"/>
        </w:trPr>
        <w:tc>
          <w:tcPr>
            <w:tcW w:w="0" w:type="auto"/>
            <w:vMerge w:val="restart"/>
            <w:tcBorders>
              <w:top w:val="single" w:sz="6" w:space="0" w:color="000000"/>
              <w:left w:val="single" w:sz="6" w:space="0" w:color="000000"/>
              <w:right w:val="single" w:sz="6" w:space="0" w:color="000000"/>
            </w:tcBorders>
          </w:tcPr>
          <w:p w:rsidR="007E1A57" w:rsidRPr="007E1A57" w:rsidRDefault="007E1A57" w:rsidP="007E1A57">
            <w:pPr>
              <w:widowControl w:val="0"/>
              <w:spacing w:before="4" w:after="0" w:line="100" w:lineRule="exact"/>
              <w:rPr>
                <w:sz w:val="10"/>
                <w:szCs w:val="10"/>
              </w:rPr>
            </w:pPr>
          </w:p>
          <w:p w:rsidR="007E1A57" w:rsidRPr="007E1A57" w:rsidRDefault="007E1A57" w:rsidP="007E1A57">
            <w:pPr>
              <w:widowControl w:val="0"/>
              <w:spacing w:after="0" w:line="240" w:lineRule="auto"/>
              <w:ind w:left="97" w:right="-20"/>
              <w:rPr>
                <w:rFonts w:ascii="Arial" w:eastAsia="Arial" w:hAnsi="Arial" w:cs="Arial"/>
                <w:sz w:val="20"/>
                <w:szCs w:val="20"/>
              </w:rPr>
            </w:pPr>
            <w:r w:rsidRPr="007E1A57">
              <w:rPr>
                <w:rFonts w:ascii="Arial" w:eastAsia="Arial" w:hAnsi="Arial" w:cs="Arial"/>
                <w:sz w:val="20"/>
                <w:szCs w:val="20"/>
              </w:rPr>
              <w:t>2.</w:t>
            </w:r>
          </w:p>
        </w:tc>
        <w:tc>
          <w:tcPr>
            <w:tcW w:w="121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4" w:after="0" w:line="100" w:lineRule="exact"/>
              <w:rPr>
                <w:sz w:val="10"/>
                <w:szCs w:val="10"/>
              </w:rPr>
            </w:pPr>
          </w:p>
          <w:p w:rsidR="007E1A57" w:rsidRPr="007E1A57" w:rsidRDefault="007E1A57" w:rsidP="007E1A57">
            <w:pPr>
              <w:widowControl w:val="0"/>
              <w:spacing w:after="0" w:line="240" w:lineRule="auto"/>
              <w:ind w:left="97" w:right="-20"/>
              <w:rPr>
                <w:rFonts w:ascii="Arial" w:eastAsia="Arial" w:hAnsi="Arial" w:cs="Arial"/>
                <w:sz w:val="20"/>
                <w:szCs w:val="20"/>
              </w:rPr>
            </w:pPr>
            <w:r w:rsidRPr="007E1A57">
              <w:rPr>
                <w:rFonts w:ascii="Arial" w:eastAsia="Arial" w:hAnsi="Arial" w:cs="Arial"/>
                <w:spacing w:val="-1"/>
                <w:sz w:val="20"/>
                <w:szCs w:val="20"/>
              </w:rPr>
              <w:t>P</w:t>
            </w:r>
            <w:r w:rsidRPr="007E1A57">
              <w:rPr>
                <w:rFonts w:ascii="Arial" w:eastAsia="Arial" w:hAnsi="Arial" w:cs="Arial"/>
                <w:spacing w:val="1"/>
                <w:sz w:val="20"/>
                <w:szCs w:val="20"/>
              </w:rPr>
              <w:t>r</w:t>
            </w:r>
            <w:r w:rsidRPr="007E1A57">
              <w:rPr>
                <w:rFonts w:ascii="Arial" w:eastAsia="Arial" w:hAnsi="Arial" w:cs="Arial"/>
                <w:sz w:val="20"/>
                <w:szCs w:val="20"/>
              </w:rPr>
              <w:t>e</w:t>
            </w:r>
            <w:r w:rsidRPr="007E1A57">
              <w:rPr>
                <w:rFonts w:ascii="Arial" w:eastAsia="Arial" w:hAnsi="Arial" w:cs="Arial"/>
                <w:spacing w:val="1"/>
                <w:sz w:val="20"/>
                <w:szCs w:val="20"/>
              </w:rPr>
              <w:t>-</w:t>
            </w:r>
            <w:r w:rsidRPr="007E1A57">
              <w:rPr>
                <w:rFonts w:ascii="Arial" w:eastAsia="Arial" w:hAnsi="Arial" w:cs="Arial"/>
                <w:spacing w:val="-1"/>
                <w:sz w:val="20"/>
                <w:szCs w:val="20"/>
              </w:rPr>
              <w:t>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w:t>
            </w:r>
          </w:p>
        </w:tc>
        <w:tc>
          <w:tcPr>
            <w:tcW w:w="637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r>
      <w:tr w:rsidR="007E1A57" w:rsidRPr="007E1A57" w:rsidTr="007E1A57">
        <w:trPr>
          <w:trHeight w:hRule="exact" w:val="456"/>
        </w:trPr>
        <w:tc>
          <w:tcPr>
            <w:tcW w:w="0" w:type="auto"/>
            <w:vMerge/>
            <w:tcBorders>
              <w:left w:val="single" w:sz="6" w:space="0" w:color="000000"/>
              <w:right w:val="single" w:sz="6" w:space="0" w:color="000000"/>
            </w:tcBorders>
          </w:tcPr>
          <w:p w:rsidR="007E1A57" w:rsidRPr="007E1A57" w:rsidRDefault="007E1A57" w:rsidP="007E1A57">
            <w:pPr>
              <w:widowControl w:val="0"/>
            </w:pPr>
          </w:p>
        </w:tc>
        <w:tc>
          <w:tcPr>
            <w:tcW w:w="121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4" w:after="0" w:line="100" w:lineRule="exact"/>
              <w:rPr>
                <w:sz w:val="10"/>
                <w:szCs w:val="10"/>
              </w:rPr>
            </w:pPr>
          </w:p>
          <w:p w:rsidR="007E1A57" w:rsidRPr="007E1A57" w:rsidRDefault="007E1A57" w:rsidP="007E1A57">
            <w:pPr>
              <w:widowControl w:val="0"/>
              <w:spacing w:after="0" w:line="240" w:lineRule="auto"/>
              <w:ind w:left="97" w:right="-20"/>
              <w:rPr>
                <w:rFonts w:ascii="Arial" w:eastAsia="Arial" w:hAnsi="Arial" w:cs="Arial"/>
                <w:sz w:val="20"/>
                <w:szCs w:val="20"/>
              </w:rPr>
            </w:pPr>
            <w:r w:rsidRPr="007E1A57">
              <w:rPr>
                <w:rFonts w:ascii="Arial" w:eastAsia="Arial" w:hAnsi="Arial" w:cs="Arial"/>
                <w:sz w:val="20"/>
                <w:szCs w:val="20"/>
              </w:rPr>
              <w:t>Fo</w:t>
            </w:r>
            <w:r w:rsidRPr="007E1A57">
              <w:rPr>
                <w:rFonts w:ascii="Arial" w:eastAsia="Arial" w:hAnsi="Arial" w:cs="Arial"/>
                <w:spacing w:val="-2"/>
                <w:sz w:val="20"/>
                <w:szCs w:val="20"/>
              </w:rPr>
              <w:t>r</w:t>
            </w:r>
            <w:r w:rsidRPr="007E1A57">
              <w:rPr>
                <w:rFonts w:ascii="Arial" w:eastAsia="Arial" w:hAnsi="Arial" w:cs="Arial"/>
                <w:spacing w:val="4"/>
                <w:sz w:val="20"/>
                <w:szCs w:val="20"/>
              </w:rPr>
              <w:t>m</w:t>
            </w:r>
            <w:r w:rsidRPr="007E1A57">
              <w:rPr>
                <w:rFonts w:ascii="Arial" w:eastAsia="Arial" w:hAnsi="Arial" w:cs="Arial"/>
                <w:sz w:val="20"/>
                <w:szCs w:val="20"/>
              </w:rPr>
              <w:t>at</w:t>
            </w:r>
            <w:r w:rsidRPr="007E1A57">
              <w:rPr>
                <w:rFonts w:ascii="Arial" w:eastAsia="Arial" w:hAnsi="Arial" w:cs="Arial"/>
                <w:spacing w:val="-2"/>
                <w:sz w:val="20"/>
                <w:szCs w:val="20"/>
              </w:rPr>
              <w:t>i</w:t>
            </w:r>
            <w:r w:rsidRPr="007E1A57">
              <w:rPr>
                <w:rFonts w:ascii="Arial" w:eastAsia="Arial" w:hAnsi="Arial" w:cs="Arial"/>
                <w:spacing w:val="-1"/>
                <w:sz w:val="20"/>
                <w:szCs w:val="20"/>
              </w:rPr>
              <w:t>v</w:t>
            </w:r>
            <w:r w:rsidRPr="007E1A57">
              <w:rPr>
                <w:rFonts w:ascii="Arial" w:eastAsia="Arial" w:hAnsi="Arial" w:cs="Arial"/>
                <w:sz w:val="20"/>
                <w:szCs w:val="20"/>
              </w:rPr>
              <w:t>e</w:t>
            </w:r>
          </w:p>
        </w:tc>
        <w:tc>
          <w:tcPr>
            <w:tcW w:w="637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r>
      <w:tr w:rsidR="007E1A57" w:rsidRPr="007E1A57" w:rsidTr="007E1A57">
        <w:trPr>
          <w:trHeight w:hRule="exact" w:val="456"/>
        </w:trPr>
        <w:tc>
          <w:tcPr>
            <w:tcW w:w="0" w:type="auto"/>
            <w:vMerge/>
            <w:tcBorders>
              <w:left w:val="single" w:sz="6" w:space="0" w:color="000000"/>
              <w:bottom w:val="single" w:sz="6" w:space="0" w:color="000000"/>
              <w:right w:val="single" w:sz="6" w:space="0" w:color="000000"/>
            </w:tcBorders>
          </w:tcPr>
          <w:p w:rsidR="007E1A57" w:rsidRPr="007E1A57" w:rsidRDefault="007E1A57" w:rsidP="007E1A57">
            <w:pPr>
              <w:widowControl w:val="0"/>
            </w:pPr>
          </w:p>
        </w:tc>
        <w:tc>
          <w:tcPr>
            <w:tcW w:w="121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4" w:after="0" w:line="100" w:lineRule="exact"/>
              <w:rPr>
                <w:sz w:val="10"/>
                <w:szCs w:val="10"/>
              </w:rPr>
            </w:pPr>
          </w:p>
          <w:p w:rsidR="007E1A57" w:rsidRPr="007E1A57" w:rsidRDefault="007E1A57" w:rsidP="007E1A57">
            <w:pPr>
              <w:widowControl w:val="0"/>
              <w:spacing w:after="0" w:line="240" w:lineRule="auto"/>
              <w:ind w:left="97" w:right="-20"/>
              <w:rPr>
                <w:rFonts w:ascii="Arial" w:eastAsia="Arial" w:hAnsi="Arial" w:cs="Arial"/>
                <w:sz w:val="20"/>
                <w:szCs w:val="20"/>
              </w:rPr>
            </w:pPr>
            <w:r w:rsidRPr="007E1A57">
              <w:rPr>
                <w:rFonts w:ascii="Arial" w:eastAsia="Arial" w:hAnsi="Arial" w:cs="Arial"/>
                <w:spacing w:val="-1"/>
                <w:sz w:val="20"/>
                <w:szCs w:val="20"/>
              </w:rPr>
              <w:t>P</w:t>
            </w:r>
            <w:r w:rsidRPr="007E1A57">
              <w:rPr>
                <w:rFonts w:ascii="Arial" w:eastAsia="Arial" w:hAnsi="Arial" w:cs="Arial"/>
                <w:sz w:val="20"/>
                <w:szCs w:val="20"/>
              </w:rPr>
              <w:t>o</w:t>
            </w:r>
            <w:r w:rsidRPr="007E1A57">
              <w:rPr>
                <w:rFonts w:ascii="Arial" w:eastAsia="Arial" w:hAnsi="Arial" w:cs="Arial"/>
                <w:spacing w:val="1"/>
                <w:sz w:val="20"/>
                <w:szCs w:val="20"/>
              </w:rPr>
              <w:t>st-</w:t>
            </w:r>
            <w:r w:rsidRPr="007E1A57">
              <w:rPr>
                <w:rFonts w:ascii="Arial" w:eastAsia="Arial" w:hAnsi="Arial" w:cs="Arial"/>
                <w:spacing w:val="-1"/>
                <w:sz w:val="20"/>
                <w:szCs w:val="20"/>
              </w:rPr>
              <w:t>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w:t>
            </w:r>
          </w:p>
        </w:tc>
        <w:tc>
          <w:tcPr>
            <w:tcW w:w="637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r>
      <w:tr w:rsidR="007E1A57" w:rsidRPr="007E1A57" w:rsidTr="007E1A57">
        <w:trPr>
          <w:trHeight w:hRule="exact" w:val="454"/>
        </w:trPr>
        <w:tc>
          <w:tcPr>
            <w:tcW w:w="0" w:type="auto"/>
            <w:vMerge w:val="restart"/>
            <w:tcBorders>
              <w:top w:val="single" w:sz="6" w:space="0" w:color="000000"/>
              <w:left w:val="single" w:sz="6" w:space="0" w:color="000000"/>
              <w:right w:val="single" w:sz="6" w:space="0" w:color="000000"/>
            </w:tcBorders>
          </w:tcPr>
          <w:p w:rsidR="007E1A57" w:rsidRPr="007E1A57" w:rsidRDefault="007E1A57" w:rsidP="007E1A57">
            <w:pPr>
              <w:widowControl w:val="0"/>
              <w:spacing w:before="2" w:after="0" w:line="100" w:lineRule="exact"/>
              <w:rPr>
                <w:sz w:val="10"/>
                <w:szCs w:val="10"/>
              </w:rPr>
            </w:pPr>
          </w:p>
          <w:p w:rsidR="007E1A57" w:rsidRPr="007E1A57" w:rsidRDefault="007E1A57" w:rsidP="007E1A57">
            <w:pPr>
              <w:widowControl w:val="0"/>
              <w:spacing w:after="0" w:line="240" w:lineRule="auto"/>
              <w:ind w:left="102" w:right="-20"/>
              <w:rPr>
                <w:rFonts w:ascii="Arial" w:eastAsia="Arial" w:hAnsi="Arial" w:cs="Arial"/>
                <w:sz w:val="20"/>
                <w:szCs w:val="20"/>
              </w:rPr>
            </w:pPr>
            <w:r w:rsidRPr="007E1A57">
              <w:rPr>
                <w:rFonts w:ascii="Arial" w:eastAsia="Arial" w:hAnsi="Arial" w:cs="Arial"/>
                <w:sz w:val="20"/>
                <w:szCs w:val="20"/>
              </w:rPr>
              <w:t>3.</w:t>
            </w:r>
          </w:p>
        </w:tc>
        <w:tc>
          <w:tcPr>
            <w:tcW w:w="121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2" w:after="0" w:line="100" w:lineRule="exact"/>
              <w:rPr>
                <w:sz w:val="10"/>
                <w:szCs w:val="10"/>
              </w:rPr>
            </w:pPr>
          </w:p>
          <w:p w:rsidR="007E1A57" w:rsidRPr="007E1A57" w:rsidRDefault="007E1A57" w:rsidP="007E1A57">
            <w:pPr>
              <w:widowControl w:val="0"/>
              <w:spacing w:after="0" w:line="240" w:lineRule="auto"/>
              <w:ind w:left="97" w:right="-20"/>
              <w:rPr>
                <w:rFonts w:ascii="Arial" w:eastAsia="Arial" w:hAnsi="Arial" w:cs="Arial"/>
                <w:sz w:val="20"/>
                <w:szCs w:val="20"/>
              </w:rPr>
            </w:pPr>
            <w:r w:rsidRPr="007E1A57">
              <w:rPr>
                <w:rFonts w:ascii="Arial" w:eastAsia="Arial" w:hAnsi="Arial" w:cs="Arial"/>
                <w:spacing w:val="-1"/>
                <w:sz w:val="20"/>
                <w:szCs w:val="20"/>
              </w:rPr>
              <w:t>P</w:t>
            </w:r>
            <w:r w:rsidRPr="007E1A57">
              <w:rPr>
                <w:rFonts w:ascii="Arial" w:eastAsia="Arial" w:hAnsi="Arial" w:cs="Arial"/>
                <w:spacing w:val="1"/>
                <w:sz w:val="20"/>
                <w:szCs w:val="20"/>
              </w:rPr>
              <w:t>r</w:t>
            </w:r>
            <w:r w:rsidRPr="007E1A57">
              <w:rPr>
                <w:rFonts w:ascii="Arial" w:eastAsia="Arial" w:hAnsi="Arial" w:cs="Arial"/>
                <w:sz w:val="20"/>
                <w:szCs w:val="20"/>
              </w:rPr>
              <w:t>e</w:t>
            </w:r>
            <w:r w:rsidRPr="007E1A57">
              <w:rPr>
                <w:rFonts w:ascii="Arial" w:eastAsia="Arial" w:hAnsi="Arial" w:cs="Arial"/>
                <w:spacing w:val="1"/>
                <w:sz w:val="20"/>
                <w:szCs w:val="20"/>
              </w:rPr>
              <w:t>-</w:t>
            </w:r>
            <w:r w:rsidRPr="007E1A57">
              <w:rPr>
                <w:rFonts w:ascii="Arial" w:eastAsia="Arial" w:hAnsi="Arial" w:cs="Arial"/>
                <w:spacing w:val="-1"/>
                <w:sz w:val="20"/>
                <w:szCs w:val="20"/>
              </w:rPr>
              <w:t>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w:t>
            </w:r>
          </w:p>
        </w:tc>
        <w:tc>
          <w:tcPr>
            <w:tcW w:w="637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r>
      <w:tr w:rsidR="007E1A57" w:rsidRPr="007E1A57" w:rsidTr="007E1A57">
        <w:trPr>
          <w:trHeight w:hRule="exact" w:val="456"/>
        </w:trPr>
        <w:tc>
          <w:tcPr>
            <w:tcW w:w="0" w:type="auto"/>
            <w:vMerge/>
            <w:tcBorders>
              <w:left w:val="single" w:sz="6" w:space="0" w:color="000000"/>
              <w:right w:val="single" w:sz="6" w:space="0" w:color="000000"/>
            </w:tcBorders>
          </w:tcPr>
          <w:p w:rsidR="007E1A57" w:rsidRPr="007E1A57" w:rsidRDefault="007E1A57" w:rsidP="007E1A57">
            <w:pPr>
              <w:widowControl w:val="0"/>
            </w:pPr>
          </w:p>
        </w:tc>
        <w:tc>
          <w:tcPr>
            <w:tcW w:w="121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4" w:after="0" w:line="100" w:lineRule="exact"/>
              <w:rPr>
                <w:sz w:val="10"/>
                <w:szCs w:val="10"/>
              </w:rPr>
            </w:pPr>
          </w:p>
          <w:p w:rsidR="007E1A57" w:rsidRPr="007E1A57" w:rsidRDefault="007E1A57" w:rsidP="007E1A57">
            <w:pPr>
              <w:widowControl w:val="0"/>
              <w:spacing w:after="0" w:line="240" w:lineRule="auto"/>
              <w:ind w:left="97" w:right="-20"/>
              <w:rPr>
                <w:rFonts w:ascii="Arial" w:eastAsia="Arial" w:hAnsi="Arial" w:cs="Arial"/>
                <w:sz w:val="20"/>
                <w:szCs w:val="20"/>
              </w:rPr>
            </w:pPr>
            <w:r w:rsidRPr="007E1A57">
              <w:rPr>
                <w:rFonts w:ascii="Arial" w:eastAsia="Arial" w:hAnsi="Arial" w:cs="Arial"/>
                <w:sz w:val="20"/>
                <w:szCs w:val="20"/>
              </w:rPr>
              <w:t>Fo</w:t>
            </w:r>
            <w:r w:rsidRPr="007E1A57">
              <w:rPr>
                <w:rFonts w:ascii="Arial" w:eastAsia="Arial" w:hAnsi="Arial" w:cs="Arial"/>
                <w:spacing w:val="-2"/>
                <w:sz w:val="20"/>
                <w:szCs w:val="20"/>
              </w:rPr>
              <w:t>r</w:t>
            </w:r>
            <w:r w:rsidRPr="007E1A57">
              <w:rPr>
                <w:rFonts w:ascii="Arial" w:eastAsia="Arial" w:hAnsi="Arial" w:cs="Arial"/>
                <w:spacing w:val="4"/>
                <w:sz w:val="20"/>
                <w:szCs w:val="20"/>
              </w:rPr>
              <w:t>m</w:t>
            </w:r>
            <w:r w:rsidRPr="007E1A57">
              <w:rPr>
                <w:rFonts w:ascii="Arial" w:eastAsia="Arial" w:hAnsi="Arial" w:cs="Arial"/>
                <w:sz w:val="20"/>
                <w:szCs w:val="20"/>
              </w:rPr>
              <w:t>at</w:t>
            </w:r>
            <w:r w:rsidRPr="007E1A57">
              <w:rPr>
                <w:rFonts w:ascii="Arial" w:eastAsia="Arial" w:hAnsi="Arial" w:cs="Arial"/>
                <w:spacing w:val="-2"/>
                <w:sz w:val="20"/>
                <w:szCs w:val="20"/>
              </w:rPr>
              <w:t>i</w:t>
            </w:r>
            <w:r w:rsidRPr="007E1A57">
              <w:rPr>
                <w:rFonts w:ascii="Arial" w:eastAsia="Arial" w:hAnsi="Arial" w:cs="Arial"/>
                <w:spacing w:val="-1"/>
                <w:sz w:val="20"/>
                <w:szCs w:val="20"/>
              </w:rPr>
              <w:t>v</w:t>
            </w:r>
            <w:r w:rsidRPr="007E1A57">
              <w:rPr>
                <w:rFonts w:ascii="Arial" w:eastAsia="Arial" w:hAnsi="Arial" w:cs="Arial"/>
                <w:sz w:val="20"/>
                <w:szCs w:val="20"/>
              </w:rPr>
              <w:t>e</w:t>
            </w:r>
          </w:p>
        </w:tc>
        <w:tc>
          <w:tcPr>
            <w:tcW w:w="637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r>
      <w:tr w:rsidR="007E1A57" w:rsidRPr="007E1A57" w:rsidTr="007E1A57">
        <w:trPr>
          <w:trHeight w:hRule="exact" w:val="456"/>
        </w:trPr>
        <w:tc>
          <w:tcPr>
            <w:tcW w:w="0" w:type="auto"/>
            <w:vMerge/>
            <w:tcBorders>
              <w:left w:val="single" w:sz="6" w:space="0" w:color="000000"/>
              <w:bottom w:val="single" w:sz="6" w:space="0" w:color="000000"/>
              <w:right w:val="single" w:sz="6" w:space="0" w:color="000000"/>
            </w:tcBorders>
          </w:tcPr>
          <w:p w:rsidR="007E1A57" w:rsidRPr="007E1A57" w:rsidRDefault="007E1A57" w:rsidP="007E1A57">
            <w:pPr>
              <w:widowControl w:val="0"/>
            </w:pPr>
          </w:p>
        </w:tc>
        <w:tc>
          <w:tcPr>
            <w:tcW w:w="121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4" w:after="0" w:line="100" w:lineRule="exact"/>
              <w:rPr>
                <w:sz w:val="10"/>
                <w:szCs w:val="10"/>
              </w:rPr>
            </w:pPr>
          </w:p>
          <w:p w:rsidR="007E1A57" w:rsidRPr="007E1A57" w:rsidRDefault="007E1A57" w:rsidP="007E1A57">
            <w:pPr>
              <w:widowControl w:val="0"/>
              <w:spacing w:after="0" w:line="240" w:lineRule="auto"/>
              <w:ind w:left="97" w:right="-20"/>
              <w:rPr>
                <w:rFonts w:ascii="Arial" w:eastAsia="Arial" w:hAnsi="Arial" w:cs="Arial"/>
                <w:sz w:val="20"/>
                <w:szCs w:val="20"/>
              </w:rPr>
            </w:pPr>
            <w:r w:rsidRPr="007E1A57">
              <w:rPr>
                <w:rFonts w:ascii="Arial" w:eastAsia="Arial" w:hAnsi="Arial" w:cs="Arial"/>
                <w:spacing w:val="-1"/>
                <w:sz w:val="20"/>
                <w:szCs w:val="20"/>
              </w:rPr>
              <w:t>P</w:t>
            </w:r>
            <w:r w:rsidRPr="007E1A57">
              <w:rPr>
                <w:rFonts w:ascii="Arial" w:eastAsia="Arial" w:hAnsi="Arial" w:cs="Arial"/>
                <w:sz w:val="20"/>
                <w:szCs w:val="20"/>
              </w:rPr>
              <w:t>o</w:t>
            </w:r>
            <w:r w:rsidRPr="007E1A57">
              <w:rPr>
                <w:rFonts w:ascii="Arial" w:eastAsia="Arial" w:hAnsi="Arial" w:cs="Arial"/>
                <w:spacing w:val="1"/>
                <w:sz w:val="20"/>
                <w:szCs w:val="20"/>
              </w:rPr>
              <w:t>st-</w:t>
            </w:r>
            <w:r w:rsidRPr="007E1A57">
              <w:rPr>
                <w:rFonts w:ascii="Arial" w:eastAsia="Arial" w:hAnsi="Arial" w:cs="Arial"/>
                <w:spacing w:val="-1"/>
                <w:sz w:val="20"/>
                <w:szCs w:val="20"/>
              </w:rPr>
              <w:t>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w:t>
            </w:r>
          </w:p>
        </w:tc>
        <w:tc>
          <w:tcPr>
            <w:tcW w:w="6375"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pPr>
          </w:p>
        </w:tc>
      </w:tr>
    </w:tbl>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Default="007E1A57" w:rsidP="00A60A1B">
      <w:pPr>
        <w:spacing w:after="0" w:line="240" w:lineRule="auto"/>
        <w:rPr>
          <w:rFonts w:ascii="Times New Roman" w:hAnsi="Times New Roman" w:cs="Times New Roman"/>
          <w:b/>
          <w:sz w:val="24"/>
          <w:szCs w:val="24"/>
        </w:rPr>
      </w:pPr>
    </w:p>
    <w:p w:rsidR="007E1A57" w:rsidRPr="007E1A57" w:rsidRDefault="007E1A57" w:rsidP="007E1A57">
      <w:pPr>
        <w:widowControl w:val="0"/>
        <w:spacing w:before="32" w:after="0" w:line="240" w:lineRule="auto"/>
        <w:ind w:right="-20"/>
        <w:rPr>
          <w:rFonts w:ascii="Times New Roman" w:eastAsia="Arial" w:hAnsi="Times New Roman" w:cs="Times New Roman"/>
          <w:sz w:val="24"/>
          <w:szCs w:val="24"/>
        </w:rPr>
      </w:pPr>
      <w:r w:rsidRPr="007E1A57">
        <w:rPr>
          <w:rFonts w:ascii="Times New Roman" w:eastAsia="Arial" w:hAnsi="Times New Roman" w:cs="Times New Roman"/>
          <w:b/>
          <w:bCs/>
          <w:spacing w:val="2"/>
          <w:sz w:val="24"/>
          <w:szCs w:val="24"/>
        </w:rPr>
        <w:t>T</w:t>
      </w:r>
      <w:r w:rsidRPr="007E1A57">
        <w:rPr>
          <w:rFonts w:ascii="Times New Roman" w:eastAsia="Arial" w:hAnsi="Times New Roman" w:cs="Times New Roman"/>
          <w:b/>
          <w:bCs/>
          <w:spacing w:val="-6"/>
          <w:sz w:val="24"/>
          <w:szCs w:val="24"/>
        </w:rPr>
        <w:t>A</w:t>
      </w:r>
      <w:r w:rsidRPr="007E1A57">
        <w:rPr>
          <w:rFonts w:ascii="Times New Roman" w:eastAsia="Arial" w:hAnsi="Times New Roman" w:cs="Times New Roman"/>
          <w:b/>
          <w:bCs/>
          <w:spacing w:val="1"/>
          <w:sz w:val="24"/>
          <w:szCs w:val="24"/>
        </w:rPr>
        <w:t>S</w:t>
      </w:r>
      <w:r w:rsidRPr="007E1A57">
        <w:rPr>
          <w:rFonts w:ascii="Times New Roman" w:eastAsia="Arial" w:hAnsi="Times New Roman" w:cs="Times New Roman"/>
          <w:b/>
          <w:bCs/>
          <w:sz w:val="24"/>
          <w:szCs w:val="24"/>
        </w:rPr>
        <w:t>K 3 R</w:t>
      </w:r>
      <w:r w:rsidRPr="007E1A57">
        <w:rPr>
          <w:rFonts w:ascii="Times New Roman" w:eastAsia="Arial" w:hAnsi="Times New Roman" w:cs="Times New Roman"/>
          <w:b/>
          <w:bCs/>
          <w:spacing w:val="-1"/>
          <w:sz w:val="24"/>
          <w:szCs w:val="24"/>
        </w:rPr>
        <w:t>UBR</w:t>
      </w:r>
      <w:r w:rsidRPr="007E1A57">
        <w:rPr>
          <w:rFonts w:ascii="Times New Roman" w:eastAsia="Arial" w:hAnsi="Times New Roman" w:cs="Times New Roman"/>
          <w:b/>
          <w:bCs/>
          <w:spacing w:val="1"/>
          <w:sz w:val="24"/>
          <w:szCs w:val="24"/>
        </w:rPr>
        <w:t>I</w:t>
      </w:r>
      <w:r w:rsidRPr="007E1A57">
        <w:rPr>
          <w:rFonts w:ascii="Times New Roman" w:eastAsia="Arial" w:hAnsi="Times New Roman" w:cs="Times New Roman"/>
          <w:b/>
          <w:bCs/>
          <w:spacing w:val="-1"/>
          <w:sz w:val="24"/>
          <w:szCs w:val="24"/>
        </w:rPr>
        <w:t>C</w:t>
      </w:r>
      <w:r w:rsidRPr="007E1A57">
        <w:rPr>
          <w:rFonts w:ascii="Times New Roman" w:eastAsia="Arial" w:hAnsi="Times New Roman" w:cs="Times New Roman"/>
          <w:b/>
          <w:bCs/>
          <w:sz w:val="24"/>
          <w:szCs w:val="24"/>
        </w:rPr>
        <w:t>:</w:t>
      </w:r>
      <w:r w:rsidRPr="007E1A57">
        <w:rPr>
          <w:rFonts w:ascii="Times New Roman" w:eastAsia="Arial" w:hAnsi="Times New Roman" w:cs="Times New Roman"/>
          <w:b/>
          <w:bCs/>
          <w:spacing w:val="4"/>
          <w:sz w:val="24"/>
          <w:szCs w:val="24"/>
        </w:rPr>
        <w:t xml:space="preserve"> </w:t>
      </w:r>
      <w:r w:rsidRPr="007E1A57">
        <w:rPr>
          <w:rFonts w:ascii="Times New Roman" w:eastAsia="Arial" w:hAnsi="Times New Roman" w:cs="Times New Roman"/>
          <w:b/>
          <w:bCs/>
          <w:spacing w:val="-8"/>
          <w:sz w:val="24"/>
          <w:szCs w:val="24"/>
        </w:rPr>
        <w:t>A</w:t>
      </w:r>
      <w:r w:rsidRPr="007E1A57">
        <w:rPr>
          <w:rFonts w:ascii="Times New Roman" w:eastAsia="Arial" w:hAnsi="Times New Roman" w:cs="Times New Roman"/>
          <w:b/>
          <w:bCs/>
          <w:sz w:val="24"/>
          <w:szCs w:val="24"/>
        </w:rPr>
        <w:t>s</w:t>
      </w:r>
      <w:r w:rsidRPr="007E1A57">
        <w:rPr>
          <w:rFonts w:ascii="Times New Roman" w:eastAsia="Arial" w:hAnsi="Times New Roman" w:cs="Times New Roman"/>
          <w:b/>
          <w:bCs/>
          <w:spacing w:val="-1"/>
          <w:sz w:val="24"/>
          <w:szCs w:val="24"/>
        </w:rPr>
        <w:t>s</w:t>
      </w:r>
      <w:r w:rsidRPr="007E1A57">
        <w:rPr>
          <w:rFonts w:ascii="Times New Roman" w:eastAsia="Arial" w:hAnsi="Times New Roman" w:cs="Times New Roman"/>
          <w:b/>
          <w:bCs/>
          <w:spacing w:val="2"/>
          <w:sz w:val="24"/>
          <w:szCs w:val="24"/>
        </w:rPr>
        <w:t>e</w:t>
      </w:r>
      <w:r w:rsidRPr="007E1A57">
        <w:rPr>
          <w:rFonts w:ascii="Times New Roman" w:eastAsia="Arial" w:hAnsi="Times New Roman" w:cs="Times New Roman"/>
          <w:b/>
          <w:bCs/>
          <w:sz w:val="24"/>
          <w:szCs w:val="24"/>
        </w:rPr>
        <w:t>s</w:t>
      </w:r>
      <w:r w:rsidRPr="007E1A57">
        <w:rPr>
          <w:rFonts w:ascii="Times New Roman" w:eastAsia="Arial" w:hAnsi="Times New Roman" w:cs="Times New Roman"/>
          <w:b/>
          <w:bCs/>
          <w:spacing w:val="-1"/>
          <w:sz w:val="24"/>
          <w:szCs w:val="24"/>
        </w:rPr>
        <w:t>s</w:t>
      </w:r>
      <w:r w:rsidRPr="007E1A57">
        <w:rPr>
          <w:rFonts w:ascii="Times New Roman" w:eastAsia="Arial" w:hAnsi="Times New Roman" w:cs="Times New Roman"/>
          <w:b/>
          <w:bCs/>
          <w:sz w:val="24"/>
          <w:szCs w:val="24"/>
        </w:rPr>
        <w:t>ment</w:t>
      </w:r>
      <w:r w:rsidRPr="007E1A57">
        <w:rPr>
          <w:rFonts w:ascii="Times New Roman" w:eastAsia="Arial" w:hAnsi="Times New Roman" w:cs="Times New Roman"/>
          <w:b/>
          <w:bCs/>
          <w:spacing w:val="-1"/>
          <w:sz w:val="24"/>
          <w:szCs w:val="24"/>
        </w:rPr>
        <w:t xml:space="preserve"> P</w:t>
      </w:r>
      <w:r w:rsidRPr="007E1A57">
        <w:rPr>
          <w:rFonts w:ascii="Times New Roman" w:eastAsia="Arial" w:hAnsi="Times New Roman" w:cs="Times New Roman"/>
          <w:b/>
          <w:bCs/>
          <w:spacing w:val="1"/>
          <w:sz w:val="24"/>
          <w:szCs w:val="24"/>
        </w:rPr>
        <w:t>l</w:t>
      </w:r>
      <w:r w:rsidRPr="007E1A57">
        <w:rPr>
          <w:rFonts w:ascii="Times New Roman" w:eastAsia="Arial" w:hAnsi="Times New Roman" w:cs="Times New Roman"/>
          <w:b/>
          <w:bCs/>
          <w:sz w:val="24"/>
          <w:szCs w:val="24"/>
        </w:rPr>
        <w:t>an</w:t>
      </w:r>
    </w:p>
    <w:tbl>
      <w:tblPr>
        <w:tblW w:w="0" w:type="auto"/>
        <w:tblInd w:w="-8" w:type="dxa"/>
        <w:tblLayout w:type="fixed"/>
        <w:tblCellMar>
          <w:left w:w="0" w:type="dxa"/>
          <w:right w:w="0" w:type="dxa"/>
        </w:tblCellMar>
        <w:tblLook w:val="01E0" w:firstRow="1" w:lastRow="1" w:firstColumn="1" w:lastColumn="1" w:noHBand="0" w:noVBand="0"/>
      </w:tblPr>
      <w:tblGrid>
        <w:gridCol w:w="1393"/>
        <w:gridCol w:w="2649"/>
        <w:gridCol w:w="2168"/>
        <w:gridCol w:w="2380"/>
        <w:gridCol w:w="1482"/>
      </w:tblGrid>
      <w:tr w:rsidR="007E1A57" w:rsidRPr="007E1A57" w:rsidTr="007E1A57">
        <w:trPr>
          <w:trHeight w:hRule="exact" w:val="510"/>
        </w:trPr>
        <w:tc>
          <w:tcPr>
            <w:tcW w:w="1393" w:type="dxa"/>
            <w:tcBorders>
              <w:top w:val="single" w:sz="6" w:space="0" w:color="000000"/>
              <w:left w:val="single" w:sz="6" w:space="0" w:color="000000"/>
              <w:bottom w:val="single" w:sz="6" w:space="0" w:color="000000"/>
              <w:right w:val="single" w:sz="6" w:space="0" w:color="000000"/>
            </w:tcBorders>
            <w:shd w:val="clear" w:color="auto" w:fill="D9D9D9"/>
          </w:tcPr>
          <w:p w:rsidR="007E1A57" w:rsidRPr="007E1A57" w:rsidRDefault="007E1A57" w:rsidP="007E1A57">
            <w:pPr>
              <w:widowControl w:val="0"/>
            </w:pPr>
          </w:p>
        </w:tc>
        <w:tc>
          <w:tcPr>
            <w:tcW w:w="2649" w:type="dxa"/>
            <w:tcBorders>
              <w:top w:val="single" w:sz="6" w:space="0" w:color="000000"/>
              <w:left w:val="single" w:sz="6" w:space="0" w:color="000000"/>
              <w:bottom w:val="single" w:sz="6" w:space="0" w:color="000000"/>
              <w:right w:val="single" w:sz="6" w:space="0" w:color="000000"/>
            </w:tcBorders>
            <w:shd w:val="clear" w:color="auto" w:fill="D9D9D9"/>
          </w:tcPr>
          <w:p w:rsidR="007E1A57" w:rsidRPr="007E1A57" w:rsidRDefault="007E1A57" w:rsidP="007E1A57">
            <w:pPr>
              <w:spacing w:after="0" w:line="240" w:lineRule="auto"/>
              <w:jc w:val="center"/>
              <w:rPr>
                <w:rFonts w:ascii="Arial" w:hAnsi="Arial" w:cs="Arial"/>
                <w:b/>
                <w:sz w:val="20"/>
                <w:szCs w:val="20"/>
              </w:rPr>
            </w:pPr>
            <w:r w:rsidRPr="007E1A57">
              <w:rPr>
                <w:rFonts w:ascii="Arial" w:hAnsi="Arial" w:cs="Arial"/>
                <w:b/>
                <w:sz w:val="20"/>
                <w:szCs w:val="20"/>
              </w:rPr>
              <w:t>Distinguished</w:t>
            </w:r>
          </w:p>
          <w:p w:rsidR="007E1A57" w:rsidRPr="007E1A57" w:rsidRDefault="007E1A57" w:rsidP="007E1A57">
            <w:pPr>
              <w:spacing w:after="0" w:line="240" w:lineRule="auto"/>
              <w:jc w:val="center"/>
              <w:rPr>
                <w:rFonts w:ascii="Arial" w:hAnsi="Arial" w:cs="Arial"/>
                <w:b/>
                <w:sz w:val="20"/>
                <w:szCs w:val="20"/>
              </w:rPr>
            </w:pPr>
            <w:r w:rsidRPr="007E1A57">
              <w:rPr>
                <w:rFonts w:ascii="Arial" w:hAnsi="Arial" w:cs="Arial"/>
                <w:b/>
                <w:sz w:val="20"/>
                <w:szCs w:val="20"/>
              </w:rPr>
              <w:t>(4 points)</w:t>
            </w:r>
          </w:p>
        </w:tc>
        <w:tc>
          <w:tcPr>
            <w:tcW w:w="2168" w:type="dxa"/>
            <w:tcBorders>
              <w:top w:val="single" w:sz="6" w:space="0" w:color="000000"/>
              <w:left w:val="single" w:sz="6" w:space="0" w:color="000000"/>
              <w:bottom w:val="single" w:sz="6" w:space="0" w:color="000000"/>
              <w:right w:val="single" w:sz="6" w:space="0" w:color="000000"/>
            </w:tcBorders>
            <w:shd w:val="clear" w:color="auto" w:fill="D9D9D9"/>
          </w:tcPr>
          <w:p w:rsidR="007E1A57" w:rsidRPr="007E1A57" w:rsidRDefault="007E1A57" w:rsidP="007E1A57">
            <w:pPr>
              <w:spacing w:after="0" w:line="240" w:lineRule="auto"/>
              <w:jc w:val="center"/>
              <w:rPr>
                <w:rFonts w:ascii="Arial" w:hAnsi="Arial" w:cs="Arial"/>
                <w:b/>
                <w:sz w:val="20"/>
                <w:szCs w:val="20"/>
              </w:rPr>
            </w:pPr>
            <w:r w:rsidRPr="007E1A57">
              <w:rPr>
                <w:rFonts w:ascii="Arial" w:hAnsi="Arial" w:cs="Arial"/>
                <w:b/>
                <w:sz w:val="20"/>
                <w:szCs w:val="20"/>
              </w:rPr>
              <w:t>Accomplished</w:t>
            </w:r>
          </w:p>
          <w:p w:rsidR="007E1A57" w:rsidRPr="007E1A57" w:rsidRDefault="007E1A57" w:rsidP="007E1A57">
            <w:pPr>
              <w:spacing w:after="0" w:line="240" w:lineRule="auto"/>
              <w:jc w:val="center"/>
              <w:rPr>
                <w:rFonts w:ascii="Arial" w:hAnsi="Arial" w:cs="Arial"/>
                <w:b/>
                <w:sz w:val="20"/>
                <w:szCs w:val="20"/>
              </w:rPr>
            </w:pPr>
            <w:r w:rsidRPr="007E1A57">
              <w:rPr>
                <w:rFonts w:ascii="Arial" w:hAnsi="Arial" w:cs="Arial"/>
                <w:b/>
                <w:sz w:val="20"/>
                <w:szCs w:val="20"/>
              </w:rPr>
              <w:t>(3 points)</w:t>
            </w:r>
          </w:p>
        </w:tc>
        <w:tc>
          <w:tcPr>
            <w:tcW w:w="2380" w:type="dxa"/>
            <w:tcBorders>
              <w:top w:val="single" w:sz="6" w:space="0" w:color="000000"/>
              <w:left w:val="single" w:sz="6" w:space="0" w:color="000000"/>
              <w:bottom w:val="single" w:sz="6" w:space="0" w:color="000000"/>
              <w:right w:val="single" w:sz="6" w:space="0" w:color="000000"/>
            </w:tcBorders>
            <w:shd w:val="clear" w:color="auto" w:fill="D9D9D9"/>
          </w:tcPr>
          <w:p w:rsidR="007E1A57" w:rsidRPr="007E1A57" w:rsidRDefault="007E1A57" w:rsidP="007E1A57">
            <w:pPr>
              <w:spacing w:after="0" w:line="240" w:lineRule="auto"/>
              <w:jc w:val="center"/>
              <w:rPr>
                <w:rFonts w:ascii="Arial" w:hAnsi="Arial" w:cs="Arial"/>
                <w:b/>
                <w:sz w:val="20"/>
                <w:szCs w:val="20"/>
              </w:rPr>
            </w:pPr>
            <w:r w:rsidRPr="007E1A57">
              <w:rPr>
                <w:rFonts w:ascii="Arial" w:hAnsi="Arial" w:cs="Arial"/>
                <w:b/>
                <w:sz w:val="20"/>
                <w:szCs w:val="20"/>
              </w:rPr>
              <w:t>Emerging</w:t>
            </w:r>
          </w:p>
          <w:p w:rsidR="007E1A57" w:rsidRPr="007E1A57" w:rsidRDefault="007E1A57" w:rsidP="007E1A57">
            <w:pPr>
              <w:spacing w:after="0" w:line="240" w:lineRule="auto"/>
              <w:jc w:val="center"/>
              <w:rPr>
                <w:rFonts w:ascii="Arial" w:hAnsi="Arial" w:cs="Arial"/>
                <w:b/>
                <w:sz w:val="20"/>
                <w:szCs w:val="20"/>
              </w:rPr>
            </w:pPr>
            <w:r w:rsidRPr="007E1A57">
              <w:rPr>
                <w:rFonts w:ascii="Arial" w:hAnsi="Arial" w:cs="Arial"/>
                <w:b/>
                <w:sz w:val="20"/>
                <w:szCs w:val="20"/>
              </w:rPr>
              <w:t>(2 points)</w:t>
            </w:r>
          </w:p>
        </w:tc>
        <w:tc>
          <w:tcPr>
            <w:tcW w:w="1482" w:type="dxa"/>
            <w:tcBorders>
              <w:top w:val="single" w:sz="6" w:space="0" w:color="000000"/>
              <w:left w:val="single" w:sz="6" w:space="0" w:color="000000"/>
              <w:bottom w:val="single" w:sz="6" w:space="0" w:color="000000"/>
              <w:right w:val="single" w:sz="6" w:space="0" w:color="000000"/>
            </w:tcBorders>
            <w:shd w:val="clear" w:color="auto" w:fill="D9D9D9"/>
          </w:tcPr>
          <w:p w:rsidR="007E1A57" w:rsidRPr="007E1A57" w:rsidRDefault="007E1A57" w:rsidP="007E1A57">
            <w:pPr>
              <w:spacing w:after="0" w:line="240" w:lineRule="auto"/>
              <w:jc w:val="center"/>
              <w:rPr>
                <w:rFonts w:ascii="Arial" w:hAnsi="Arial" w:cs="Arial"/>
                <w:b/>
                <w:sz w:val="20"/>
                <w:szCs w:val="20"/>
              </w:rPr>
            </w:pPr>
            <w:r w:rsidRPr="007E1A57">
              <w:rPr>
                <w:rFonts w:ascii="Arial" w:hAnsi="Arial" w:cs="Arial"/>
                <w:b/>
                <w:sz w:val="20"/>
                <w:szCs w:val="20"/>
              </w:rPr>
              <w:t>Unsatisfactory</w:t>
            </w:r>
          </w:p>
          <w:p w:rsidR="007E1A57" w:rsidRPr="007E1A57" w:rsidRDefault="007E1A57" w:rsidP="007E1A57">
            <w:pPr>
              <w:spacing w:after="0" w:line="240" w:lineRule="auto"/>
              <w:jc w:val="center"/>
              <w:rPr>
                <w:rFonts w:ascii="Arial" w:hAnsi="Arial" w:cs="Arial"/>
                <w:b/>
                <w:sz w:val="20"/>
                <w:szCs w:val="20"/>
              </w:rPr>
            </w:pPr>
            <w:r w:rsidRPr="007E1A57">
              <w:rPr>
                <w:rFonts w:ascii="Arial" w:hAnsi="Arial" w:cs="Arial"/>
                <w:b/>
                <w:sz w:val="20"/>
                <w:szCs w:val="20"/>
              </w:rPr>
              <w:t>(1 point)</w:t>
            </w:r>
          </w:p>
        </w:tc>
      </w:tr>
      <w:tr w:rsidR="007E1A57" w:rsidRPr="007E1A57" w:rsidTr="007E1A57">
        <w:trPr>
          <w:trHeight w:hRule="exact" w:val="3912"/>
        </w:trPr>
        <w:tc>
          <w:tcPr>
            <w:tcW w:w="1393" w:type="dxa"/>
            <w:tcBorders>
              <w:top w:val="single" w:sz="6" w:space="0" w:color="000000"/>
              <w:left w:val="single" w:sz="6" w:space="0" w:color="000000"/>
              <w:bottom w:val="single" w:sz="6" w:space="0" w:color="000000"/>
              <w:right w:val="single" w:sz="6" w:space="0" w:color="000000"/>
            </w:tcBorders>
            <w:shd w:val="clear" w:color="auto" w:fill="D9D9D9"/>
          </w:tcPr>
          <w:p w:rsidR="007E1A57" w:rsidRPr="007E1A57" w:rsidRDefault="007E1A57" w:rsidP="007E1A57">
            <w:pPr>
              <w:widowControl w:val="0"/>
              <w:spacing w:before="98" w:after="0" w:line="239" w:lineRule="auto"/>
              <w:ind w:right="108"/>
              <w:jc w:val="center"/>
              <w:rPr>
                <w:rFonts w:ascii="Arial" w:eastAsia="Arial" w:hAnsi="Arial" w:cs="Arial"/>
                <w:b/>
                <w:bCs/>
                <w:spacing w:val="-5"/>
                <w:w w:val="99"/>
                <w:sz w:val="20"/>
                <w:szCs w:val="20"/>
              </w:rPr>
            </w:pPr>
            <w:r w:rsidRPr="007E1A57">
              <w:rPr>
                <w:rFonts w:ascii="Arial" w:eastAsia="Arial" w:hAnsi="Arial" w:cs="Arial"/>
                <w:b/>
                <w:bCs/>
                <w:spacing w:val="-5"/>
                <w:w w:val="99"/>
                <w:sz w:val="20"/>
                <w:szCs w:val="20"/>
              </w:rPr>
              <w:t>3A</w:t>
            </w:r>
          </w:p>
          <w:p w:rsidR="007E1A57" w:rsidRPr="007E1A57" w:rsidRDefault="007E1A57" w:rsidP="007E1A57">
            <w:pPr>
              <w:widowControl w:val="0"/>
              <w:spacing w:before="98" w:after="0" w:line="239" w:lineRule="auto"/>
              <w:ind w:right="108"/>
              <w:jc w:val="center"/>
              <w:rPr>
                <w:rFonts w:ascii="Arial" w:eastAsia="Arial" w:hAnsi="Arial" w:cs="Arial"/>
                <w:sz w:val="20"/>
                <w:szCs w:val="20"/>
              </w:rPr>
            </w:pPr>
            <w:r w:rsidRPr="007E1A57">
              <w:rPr>
                <w:rFonts w:ascii="Arial" w:eastAsia="Arial" w:hAnsi="Arial" w:cs="Arial"/>
                <w:b/>
                <w:bCs/>
                <w:spacing w:val="-5"/>
                <w:w w:val="99"/>
                <w:sz w:val="20"/>
                <w:szCs w:val="20"/>
              </w:rPr>
              <w:t>A</w:t>
            </w:r>
            <w:r w:rsidRPr="007E1A57">
              <w:rPr>
                <w:rFonts w:ascii="Arial" w:eastAsia="Arial" w:hAnsi="Arial" w:cs="Arial"/>
                <w:b/>
                <w:bCs/>
                <w:spacing w:val="2"/>
                <w:w w:val="99"/>
                <w:sz w:val="20"/>
                <w:szCs w:val="20"/>
              </w:rPr>
              <w:t>l</w:t>
            </w:r>
            <w:r w:rsidRPr="007E1A57">
              <w:rPr>
                <w:rFonts w:ascii="Arial" w:eastAsia="Arial" w:hAnsi="Arial" w:cs="Arial"/>
                <w:b/>
                <w:bCs/>
                <w:w w:val="99"/>
                <w:sz w:val="20"/>
                <w:szCs w:val="20"/>
              </w:rPr>
              <w:t>ig</w:t>
            </w:r>
            <w:r w:rsidRPr="007E1A57">
              <w:rPr>
                <w:rFonts w:ascii="Arial" w:eastAsia="Arial" w:hAnsi="Arial" w:cs="Arial"/>
                <w:b/>
                <w:bCs/>
                <w:spacing w:val="1"/>
                <w:w w:val="99"/>
                <w:sz w:val="20"/>
                <w:szCs w:val="20"/>
              </w:rPr>
              <w:t>n</w:t>
            </w:r>
            <w:r w:rsidRPr="007E1A57">
              <w:rPr>
                <w:rFonts w:ascii="Arial" w:eastAsia="Arial" w:hAnsi="Arial" w:cs="Arial"/>
                <w:b/>
                <w:bCs/>
                <w:spacing w:val="3"/>
                <w:w w:val="99"/>
                <w:sz w:val="20"/>
                <w:szCs w:val="20"/>
              </w:rPr>
              <w:t>m</w:t>
            </w:r>
            <w:r w:rsidRPr="007E1A57">
              <w:rPr>
                <w:rFonts w:ascii="Arial" w:eastAsia="Arial" w:hAnsi="Arial" w:cs="Arial"/>
                <w:b/>
                <w:bCs/>
                <w:w w:val="99"/>
                <w:sz w:val="20"/>
                <w:szCs w:val="20"/>
              </w:rPr>
              <w:t xml:space="preserve">ent </w:t>
            </w:r>
            <w:r w:rsidRPr="007E1A57">
              <w:rPr>
                <w:rFonts w:ascii="Arial" w:eastAsia="Arial" w:hAnsi="Arial" w:cs="Arial"/>
                <w:b/>
                <w:bCs/>
                <w:spacing w:val="3"/>
                <w:sz w:val="20"/>
                <w:szCs w:val="20"/>
              </w:rPr>
              <w:t>w</w:t>
            </w:r>
            <w:r w:rsidRPr="007E1A57">
              <w:rPr>
                <w:rFonts w:ascii="Arial" w:eastAsia="Arial" w:hAnsi="Arial" w:cs="Arial"/>
                <w:b/>
                <w:bCs/>
                <w:sz w:val="20"/>
                <w:szCs w:val="20"/>
              </w:rPr>
              <w:t>ith</w:t>
            </w:r>
            <w:r w:rsidRPr="007E1A57">
              <w:rPr>
                <w:rFonts w:ascii="Arial" w:eastAsia="Arial" w:hAnsi="Arial" w:cs="Arial"/>
                <w:b/>
                <w:bCs/>
                <w:spacing w:val="-4"/>
                <w:sz w:val="20"/>
                <w:szCs w:val="20"/>
              </w:rPr>
              <w:t xml:space="preserve"> </w:t>
            </w:r>
            <w:r w:rsidRPr="007E1A57">
              <w:rPr>
                <w:rFonts w:ascii="Arial" w:eastAsia="Arial" w:hAnsi="Arial" w:cs="Arial"/>
                <w:b/>
                <w:bCs/>
                <w:w w:val="99"/>
                <w:sz w:val="20"/>
                <w:szCs w:val="20"/>
              </w:rPr>
              <w:t>Lea</w:t>
            </w:r>
            <w:r w:rsidRPr="007E1A57">
              <w:rPr>
                <w:rFonts w:ascii="Arial" w:eastAsia="Arial" w:hAnsi="Arial" w:cs="Arial"/>
                <w:b/>
                <w:bCs/>
                <w:spacing w:val="-1"/>
                <w:w w:val="99"/>
                <w:sz w:val="20"/>
                <w:szCs w:val="20"/>
              </w:rPr>
              <w:t>r</w:t>
            </w:r>
            <w:r w:rsidRPr="007E1A57">
              <w:rPr>
                <w:rFonts w:ascii="Arial" w:eastAsia="Arial" w:hAnsi="Arial" w:cs="Arial"/>
                <w:b/>
                <w:bCs/>
                <w:w w:val="99"/>
                <w:sz w:val="20"/>
                <w:szCs w:val="20"/>
              </w:rPr>
              <w:t xml:space="preserve">ning </w:t>
            </w:r>
            <w:r w:rsidRPr="007E1A57">
              <w:rPr>
                <w:rFonts w:ascii="Arial" w:eastAsia="Arial" w:hAnsi="Arial" w:cs="Arial"/>
                <w:b/>
                <w:bCs/>
                <w:spacing w:val="1"/>
                <w:w w:val="99"/>
                <w:sz w:val="20"/>
                <w:szCs w:val="20"/>
              </w:rPr>
              <w:t>G</w:t>
            </w:r>
            <w:r w:rsidRPr="007E1A57">
              <w:rPr>
                <w:rFonts w:ascii="Arial" w:eastAsia="Arial" w:hAnsi="Arial" w:cs="Arial"/>
                <w:b/>
                <w:bCs/>
                <w:w w:val="99"/>
                <w:sz w:val="20"/>
                <w:szCs w:val="20"/>
              </w:rPr>
              <w:t>oals</w:t>
            </w:r>
          </w:p>
          <w:p w:rsidR="007E1A57" w:rsidRPr="007E1A57" w:rsidRDefault="007E1A57" w:rsidP="007E1A57">
            <w:pPr>
              <w:widowControl w:val="0"/>
              <w:spacing w:before="13" w:after="0" w:line="220" w:lineRule="exact"/>
            </w:pPr>
          </w:p>
          <w:p w:rsidR="007E1A57" w:rsidRPr="007E1A57" w:rsidRDefault="007E1A57" w:rsidP="007E1A57">
            <w:pPr>
              <w:widowControl w:val="0"/>
              <w:spacing w:after="0" w:line="240" w:lineRule="auto"/>
              <w:ind w:right="224"/>
              <w:jc w:val="center"/>
              <w:rPr>
                <w:rFonts w:ascii="Arial" w:eastAsia="Arial" w:hAnsi="Arial" w:cs="Arial"/>
                <w:w w:val="99"/>
                <w:sz w:val="20"/>
                <w:szCs w:val="20"/>
              </w:rPr>
            </w:pPr>
            <w:r w:rsidRPr="007E1A57">
              <w:rPr>
                <w:rFonts w:ascii="Arial" w:eastAsia="Arial" w:hAnsi="Arial" w:cs="Arial"/>
                <w:spacing w:val="6"/>
                <w:sz w:val="20"/>
                <w:szCs w:val="20"/>
              </w:rPr>
              <w:t>W</w:t>
            </w:r>
            <w:r w:rsidRPr="007E1A57">
              <w:rPr>
                <w:rFonts w:ascii="Arial" w:eastAsia="Arial" w:hAnsi="Arial" w:cs="Arial"/>
                <w:spacing w:val="-1"/>
                <w:sz w:val="20"/>
                <w:szCs w:val="20"/>
              </w:rPr>
              <w:t>V</w:t>
            </w:r>
            <w:r w:rsidRPr="007E1A57">
              <w:rPr>
                <w:rFonts w:ascii="Arial" w:eastAsia="Arial" w:hAnsi="Arial" w:cs="Arial"/>
                <w:spacing w:val="-3"/>
                <w:sz w:val="20"/>
                <w:szCs w:val="20"/>
              </w:rPr>
              <w:t>P</w:t>
            </w:r>
            <w:r w:rsidRPr="007E1A57">
              <w:rPr>
                <w:rFonts w:ascii="Arial" w:eastAsia="Arial" w:hAnsi="Arial" w:cs="Arial"/>
                <w:spacing w:val="3"/>
                <w:sz w:val="20"/>
                <w:szCs w:val="20"/>
              </w:rPr>
              <w:t>T</w:t>
            </w:r>
            <w:r w:rsidRPr="007E1A57">
              <w:rPr>
                <w:rFonts w:ascii="Arial" w:eastAsia="Arial" w:hAnsi="Arial" w:cs="Arial"/>
                <w:sz w:val="20"/>
                <w:szCs w:val="20"/>
              </w:rPr>
              <w:t>S</w:t>
            </w:r>
            <w:r w:rsidRPr="007E1A57">
              <w:rPr>
                <w:rFonts w:ascii="Arial" w:eastAsia="Arial" w:hAnsi="Arial" w:cs="Arial"/>
                <w:spacing w:val="-8"/>
                <w:sz w:val="20"/>
                <w:szCs w:val="20"/>
              </w:rPr>
              <w:t xml:space="preserve"> </w:t>
            </w:r>
            <w:r w:rsidRPr="007E1A57">
              <w:rPr>
                <w:rFonts w:ascii="Arial" w:eastAsia="Arial" w:hAnsi="Arial" w:cs="Arial"/>
                <w:w w:val="99"/>
                <w:sz w:val="20"/>
                <w:szCs w:val="20"/>
              </w:rPr>
              <w:t>1</w:t>
            </w:r>
            <w:r w:rsidRPr="007E1A57">
              <w:rPr>
                <w:rFonts w:ascii="Arial" w:eastAsia="Arial" w:hAnsi="Arial" w:cs="Arial"/>
                <w:spacing w:val="-1"/>
                <w:w w:val="99"/>
                <w:sz w:val="20"/>
                <w:szCs w:val="20"/>
              </w:rPr>
              <w:t>E</w:t>
            </w:r>
            <w:r w:rsidRPr="007E1A57">
              <w:rPr>
                <w:rFonts w:ascii="Arial" w:eastAsia="Arial" w:hAnsi="Arial" w:cs="Arial"/>
                <w:w w:val="99"/>
                <w:sz w:val="20"/>
                <w:szCs w:val="20"/>
              </w:rPr>
              <w:t xml:space="preserve">, </w:t>
            </w:r>
            <w:r w:rsidRPr="007E1A57">
              <w:rPr>
                <w:rFonts w:ascii="Arial" w:eastAsia="Arial" w:hAnsi="Arial" w:cs="Arial"/>
                <w:sz w:val="20"/>
                <w:szCs w:val="20"/>
              </w:rPr>
              <w:t>In</w:t>
            </w:r>
            <w:r w:rsidRPr="007E1A57">
              <w:rPr>
                <w:rFonts w:ascii="Arial" w:eastAsia="Arial" w:hAnsi="Arial" w:cs="Arial"/>
                <w:spacing w:val="2"/>
                <w:sz w:val="20"/>
                <w:szCs w:val="20"/>
              </w:rPr>
              <w:t>T</w:t>
            </w:r>
            <w:r w:rsidRPr="007E1A57">
              <w:rPr>
                <w:rFonts w:ascii="Arial" w:eastAsia="Arial" w:hAnsi="Arial" w:cs="Arial"/>
                <w:spacing w:val="-1"/>
                <w:sz w:val="20"/>
                <w:szCs w:val="20"/>
              </w:rPr>
              <w:t>AS</w:t>
            </w:r>
            <w:r w:rsidRPr="007E1A57">
              <w:rPr>
                <w:rFonts w:ascii="Arial" w:eastAsia="Arial" w:hAnsi="Arial" w:cs="Arial"/>
                <w:sz w:val="20"/>
                <w:szCs w:val="20"/>
              </w:rPr>
              <w:t>C</w:t>
            </w:r>
            <w:r w:rsidRPr="007E1A57">
              <w:rPr>
                <w:rFonts w:ascii="Arial" w:eastAsia="Arial" w:hAnsi="Arial" w:cs="Arial"/>
                <w:spacing w:val="-7"/>
                <w:sz w:val="20"/>
                <w:szCs w:val="20"/>
              </w:rPr>
              <w:t xml:space="preserve"> </w:t>
            </w:r>
            <w:r w:rsidRPr="007E1A57">
              <w:rPr>
                <w:rFonts w:ascii="Arial" w:eastAsia="Arial" w:hAnsi="Arial" w:cs="Arial"/>
                <w:w w:val="99"/>
                <w:sz w:val="20"/>
                <w:szCs w:val="20"/>
              </w:rPr>
              <w:t xml:space="preserve">6, </w:t>
            </w:r>
            <w:r w:rsidRPr="007E1A57">
              <w:rPr>
                <w:rFonts w:ascii="Arial" w:eastAsia="Arial" w:hAnsi="Arial" w:cs="Arial"/>
                <w:sz w:val="20"/>
                <w:szCs w:val="20"/>
              </w:rPr>
              <w:t>C</w:t>
            </w:r>
            <w:r w:rsidRPr="007E1A57">
              <w:rPr>
                <w:rFonts w:ascii="Arial" w:eastAsia="Arial" w:hAnsi="Arial" w:cs="Arial"/>
                <w:spacing w:val="-1"/>
                <w:sz w:val="20"/>
                <w:szCs w:val="20"/>
              </w:rPr>
              <w:t>A</w:t>
            </w:r>
            <w:r w:rsidRPr="007E1A57">
              <w:rPr>
                <w:rFonts w:ascii="Arial" w:eastAsia="Arial" w:hAnsi="Arial" w:cs="Arial"/>
                <w:spacing w:val="1"/>
                <w:sz w:val="20"/>
                <w:szCs w:val="20"/>
              </w:rPr>
              <w:t>E</w:t>
            </w:r>
            <w:r w:rsidRPr="007E1A57">
              <w:rPr>
                <w:rFonts w:ascii="Arial" w:eastAsia="Arial" w:hAnsi="Arial" w:cs="Arial"/>
                <w:sz w:val="20"/>
                <w:szCs w:val="20"/>
              </w:rPr>
              <w:t>P</w:t>
            </w:r>
            <w:r w:rsidRPr="007E1A57">
              <w:rPr>
                <w:rFonts w:ascii="Arial" w:eastAsia="Arial" w:hAnsi="Arial" w:cs="Arial"/>
                <w:spacing w:val="-6"/>
                <w:sz w:val="20"/>
                <w:szCs w:val="20"/>
              </w:rPr>
              <w:t xml:space="preserve"> </w:t>
            </w:r>
            <w:r w:rsidRPr="007E1A57">
              <w:rPr>
                <w:rFonts w:ascii="Arial" w:eastAsia="Arial" w:hAnsi="Arial" w:cs="Arial"/>
                <w:spacing w:val="2"/>
                <w:w w:val="99"/>
                <w:sz w:val="20"/>
                <w:szCs w:val="20"/>
              </w:rPr>
              <w:t>1</w:t>
            </w:r>
            <w:r w:rsidRPr="007E1A57">
              <w:rPr>
                <w:rFonts w:ascii="Arial" w:eastAsia="Arial" w:hAnsi="Arial" w:cs="Arial"/>
                <w:w w:val="99"/>
                <w:sz w:val="20"/>
                <w:szCs w:val="20"/>
              </w:rPr>
              <w:t>.1</w:t>
            </w:r>
          </w:p>
          <w:p w:rsidR="007E1A57" w:rsidRPr="007E1A57" w:rsidRDefault="007E1A57" w:rsidP="007E1A57">
            <w:pPr>
              <w:widowControl w:val="0"/>
              <w:spacing w:after="0" w:line="240" w:lineRule="auto"/>
              <w:ind w:right="224"/>
              <w:jc w:val="center"/>
              <w:rPr>
                <w:rFonts w:ascii="Arial" w:eastAsia="Arial" w:hAnsi="Arial" w:cs="Arial"/>
                <w:sz w:val="20"/>
                <w:szCs w:val="20"/>
              </w:rPr>
            </w:pPr>
          </w:p>
          <w:p w:rsidR="007E1A57" w:rsidRPr="007E1A57" w:rsidRDefault="007E1A57" w:rsidP="007E1A57">
            <w:pPr>
              <w:widowControl w:val="0"/>
              <w:spacing w:after="0" w:line="240" w:lineRule="auto"/>
              <w:ind w:right="224"/>
              <w:jc w:val="center"/>
              <w:rPr>
                <w:rFonts w:ascii="Arial" w:eastAsia="Arial" w:hAnsi="Arial" w:cs="Arial"/>
                <w:sz w:val="20"/>
                <w:szCs w:val="20"/>
              </w:rPr>
            </w:pPr>
            <w:r w:rsidRPr="007E1A57">
              <w:rPr>
                <w:rFonts w:ascii="Arial" w:eastAsia="Arial" w:hAnsi="Arial" w:cs="Arial"/>
                <w:sz w:val="20"/>
                <w:szCs w:val="20"/>
                <w:highlight w:val="yellow"/>
              </w:rPr>
              <w:t>NASPE 5.2</w:t>
            </w:r>
          </w:p>
        </w:tc>
        <w:tc>
          <w:tcPr>
            <w:tcW w:w="2649"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99" w:after="0" w:line="240" w:lineRule="auto"/>
              <w:ind w:right="-20"/>
              <w:rPr>
                <w:rFonts w:ascii="Arial" w:eastAsia="Arial" w:hAnsi="Arial" w:cs="Arial"/>
                <w:sz w:val="20"/>
                <w:szCs w:val="20"/>
              </w:rPr>
            </w:pPr>
            <w:r w:rsidRPr="007E1A57">
              <w:rPr>
                <w:rFonts w:ascii="Arial" w:eastAsia="Arial" w:hAnsi="Arial" w:cs="Arial"/>
                <w:spacing w:val="3"/>
                <w:sz w:val="20"/>
                <w:szCs w:val="20"/>
              </w:rPr>
              <w:t>T</w:t>
            </w:r>
            <w:r w:rsidRPr="007E1A57">
              <w:rPr>
                <w:rFonts w:ascii="Arial" w:eastAsia="Arial" w:hAnsi="Arial" w:cs="Arial"/>
                <w:sz w:val="20"/>
                <w:szCs w:val="20"/>
              </w:rPr>
              <w:t>he</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c</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1"/>
                <w:sz w:val="20"/>
                <w:szCs w:val="20"/>
              </w:rPr>
              <w:t>i</w:t>
            </w:r>
            <w:r w:rsidRPr="007E1A57">
              <w:rPr>
                <w:rFonts w:ascii="Arial" w:eastAsia="Arial" w:hAnsi="Arial" w:cs="Arial"/>
                <w:spacing w:val="2"/>
                <w:sz w:val="20"/>
                <w:szCs w:val="20"/>
              </w:rPr>
              <w:t>d</w:t>
            </w:r>
            <w:r w:rsidRPr="007E1A57">
              <w:rPr>
                <w:rFonts w:ascii="Arial" w:eastAsia="Arial" w:hAnsi="Arial" w:cs="Arial"/>
                <w:sz w:val="20"/>
                <w:szCs w:val="20"/>
              </w:rPr>
              <w:t>ate</w:t>
            </w:r>
          </w:p>
          <w:p w:rsidR="007E1A57" w:rsidRPr="007E1A57" w:rsidRDefault="007E1A57" w:rsidP="007E1A57">
            <w:pPr>
              <w:widowControl w:val="0"/>
              <w:spacing w:before="16" w:after="0" w:line="230" w:lineRule="exact"/>
              <w:ind w:right="81"/>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26"/>
                <w:sz w:val="20"/>
                <w:szCs w:val="20"/>
              </w:rPr>
              <w:t xml:space="preserve"> </w:t>
            </w:r>
            <w:r w:rsidRPr="007E1A57">
              <w:rPr>
                <w:rFonts w:ascii="Arial" w:eastAsia="Arial" w:hAnsi="Arial" w:cs="Arial"/>
                <w:sz w:val="20"/>
                <w:szCs w:val="20"/>
              </w:rPr>
              <w:t>h</w:t>
            </w:r>
            <w:r w:rsidRPr="007E1A57">
              <w:rPr>
                <w:rFonts w:ascii="Arial" w:eastAsia="Arial" w:hAnsi="Arial" w:cs="Arial"/>
                <w:spacing w:val="-1"/>
                <w:sz w:val="20"/>
                <w:szCs w:val="20"/>
              </w:rPr>
              <w:t>a</w:t>
            </w:r>
            <w:r w:rsidRPr="007E1A57">
              <w:rPr>
                <w:rFonts w:ascii="Arial" w:eastAsia="Arial" w:hAnsi="Arial" w:cs="Arial"/>
                <w:sz w:val="20"/>
                <w:szCs w:val="20"/>
              </w:rPr>
              <w:t>s</w:t>
            </w:r>
            <w:r w:rsidRPr="007E1A57">
              <w:rPr>
                <w:rFonts w:ascii="Arial" w:eastAsia="Arial" w:hAnsi="Arial" w:cs="Arial"/>
                <w:spacing w:val="-2"/>
                <w:sz w:val="20"/>
                <w:szCs w:val="20"/>
              </w:rPr>
              <w:t xml:space="preserve"> </w:t>
            </w:r>
            <w:r w:rsidRPr="007E1A57">
              <w:rPr>
                <w:rFonts w:ascii="Arial" w:eastAsia="Arial" w:hAnsi="Arial" w:cs="Arial"/>
                <w:sz w:val="20"/>
                <w:szCs w:val="20"/>
              </w:rPr>
              <w:t>an</w:t>
            </w:r>
            <w:r w:rsidRPr="007E1A57">
              <w:rPr>
                <w:rFonts w:ascii="Arial" w:eastAsia="Arial" w:hAnsi="Arial" w:cs="Arial"/>
                <w:spacing w:val="-1"/>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w:t>
            </w:r>
            <w:r w:rsidRPr="007E1A57">
              <w:rPr>
                <w:rFonts w:ascii="Arial" w:eastAsia="Arial" w:hAnsi="Arial" w:cs="Arial"/>
                <w:spacing w:val="-11"/>
                <w:sz w:val="20"/>
                <w:szCs w:val="20"/>
              </w:rPr>
              <w:t xml:space="preserve"> </w:t>
            </w:r>
            <w:r w:rsidRPr="007E1A57">
              <w:rPr>
                <w:rFonts w:ascii="Arial" w:eastAsia="Arial" w:hAnsi="Arial" w:cs="Arial"/>
                <w:spacing w:val="-1"/>
                <w:sz w:val="20"/>
                <w:szCs w:val="20"/>
              </w:rPr>
              <w:t>pl</w:t>
            </w:r>
            <w:r w:rsidRPr="007E1A57">
              <w:rPr>
                <w:rFonts w:ascii="Arial" w:eastAsia="Arial" w:hAnsi="Arial" w:cs="Arial"/>
                <w:spacing w:val="2"/>
                <w:sz w:val="20"/>
                <w:szCs w:val="20"/>
              </w:rPr>
              <w:t>a</w:t>
            </w:r>
            <w:r w:rsidRPr="007E1A57">
              <w:rPr>
                <w:rFonts w:ascii="Arial" w:eastAsia="Arial" w:hAnsi="Arial" w:cs="Arial"/>
                <w:sz w:val="20"/>
                <w:szCs w:val="20"/>
              </w:rPr>
              <w:t>n</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t</w:t>
            </w:r>
            <w:r w:rsidRPr="007E1A57">
              <w:rPr>
                <w:rFonts w:ascii="Arial" w:eastAsia="Arial" w:hAnsi="Arial" w:cs="Arial"/>
                <w:spacing w:val="2"/>
                <w:sz w:val="20"/>
                <w:szCs w:val="20"/>
              </w:rPr>
              <w:t>h</w:t>
            </w:r>
            <w:r w:rsidRPr="007E1A57">
              <w:rPr>
                <w:rFonts w:ascii="Arial" w:eastAsia="Arial" w:hAnsi="Arial" w:cs="Arial"/>
                <w:sz w:val="20"/>
                <w:szCs w:val="20"/>
              </w:rPr>
              <w:t>at</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i</w:t>
            </w:r>
            <w:r w:rsidRPr="007E1A57">
              <w:rPr>
                <w:rFonts w:ascii="Arial" w:eastAsia="Arial" w:hAnsi="Arial" w:cs="Arial"/>
                <w:sz w:val="20"/>
                <w:szCs w:val="20"/>
              </w:rPr>
              <w:t>s d</w:t>
            </w:r>
            <w:r w:rsidRPr="007E1A57">
              <w:rPr>
                <w:rFonts w:ascii="Arial" w:eastAsia="Arial" w:hAnsi="Arial" w:cs="Arial"/>
                <w:spacing w:val="-1"/>
                <w:sz w:val="20"/>
                <w:szCs w:val="20"/>
              </w:rPr>
              <w:t>e</w:t>
            </w:r>
            <w:r w:rsidRPr="007E1A57">
              <w:rPr>
                <w:rFonts w:ascii="Arial" w:eastAsia="Arial" w:hAnsi="Arial" w:cs="Arial"/>
                <w:spacing w:val="1"/>
                <w:sz w:val="20"/>
                <w:szCs w:val="20"/>
              </w:rPr>
              <w:t>v</w:t>
            </w:r>
            <w:r w:rsidRPr="007E1A57">
              <w:rPr>
                <w:rFonts w:ascii="Arial" w:eastAsia="Arial" w:hAnsi="Arial" w:cs="Arial"/>
                <w:sz w:val="20"/>
                <w:szCs w:val="20"/>
              </w:rPr>
              <w:t>e</w:t>
            </w:r>
            <w:r w:rsidRPr="007E1A57">
              <w:rPr>
                <w:rFonts w:ascii="Arial" w:eastAsia="Arial" w:hAnsi="Arial" w:cs="Arial"/>
                <w:spacing w:val="1"/>
                <w:sz w:val="20"/>
                <w:szCs w:val="20"/>
              </w:rPr>
              <w:t>l</w:t>
            </w:r>
            <w:r w:rsidRPr="007E1A57">
              <w:rPr>
                <w:rFonts w:ascii="Arial" w:eastAsia="Arial" w:hAnsi="Arial" w:cs="Arial"/>
                <w:sz w:val="20"/>
                <w:szCs w:val="20"/>
              </w:rPr>
              <w:t>o</w:t>
            </w:r>
            <w:r w:rsidRPr="007E1A57">
              <w:rPr>
                <w:rFonts w:ascii="Arial" w:eastAsia="Arial" w:hAnsi="Arial" w:cs="Arial"/>
                <w:spacing w:val="-1"/>
                <w:sz w:val="20"/>
                <w:szCs w:val="20"/>
              </w:rPr>
              <w:t>p</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ta</w:t>
            </w:r>
            <w:r w:rsidRPr="007E1A57">
              <w:rPr>
                <w:rFonts w:ascii="Arial" w:eastAsia="Arial" w:hAnsi="Arial" w:cs="Arial"/>
                <w:spacing w:val="1"/>
                <w:sz w:val="20"/>
                <w:szCs w:val="20"/>
              </w:rPr>
              <w:t>ll</w:t>
            </w:r>
            <w:r w:rsidRPr="007E1A57">
              <w:rPr>
                <w:rFonts w:ascii="Arial" w:eastAsia="Arial" w:hAnsi="Arial" w:cs="Arial"/>
                <w:sz w:val="20"/>
                <w:szCs w:val="20"/>
              </w:rPr>
              <w:t>y</w:t>
            </w:r>
            <w:r w:rsidRPr="007E1A57">
              <w:rPr>
                <w:rFonts w:ascii="Arial" w:eastAsia="Arial" w:hAnsi="Arial" w:cs="Arial"/>
                <w:spacing w:val="-16"/>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p</w:t>
            </w:r>
            <w:r w:rsidRPr="007E1A57">
              <w:rPr>
                <w:rFonts w:ascii="Arial" w:eastAsia="Arial" w:hAnsi="Arial" w:cs="Arial"/>
                <w:sz w:val="20"/>
                <w:szCs w:val="20"/>
              </w:rPr>
              <w:t>p</w:t>
            </w:r>
            <w:r w:rsidRPr="007E1A57">
              <w:rPr>
                <w:rFonts w:ascii="Arial" w:eastAsia="Arial" w:hAnsi="Arial" w:cs="Arial"/>
                <w:spacing w:val="3"/>
                <w:sz w:val="20"/>
                <w:szCs w:val="20"/>
              </w:rPr>
              <w:t>r</w:t>
            </w:r>
            <w:r w:rsidRPr="007E1A57">
              <w:rPr>
                <w:rFonts w:ascii="Arial" w:eastAsia="Arial" w:hAnsi="Arial" w:cs="Arial"/>
                <w:sz w:val="20"/>
                <w:szCs w:val="20"/>
              </w:rPr>
              <w:t>o</w:t>
            </w:r>
            <w:r w:rsidRPr="007E1A57">
              <w:rPr>
                <w:rFonts w:ascii="Arial" w:eastAsia="Arial" w:hAnsi="Arial" w:cs="Arial"/>
                <w:spacing w:val="-1"/>
                <w:sz w:val="20"/>
                <w:szCs w:val="20"/>
              </w:rPr>
              <w:t>p</w:t>
            </w:r>
            <w:r w:rsidRPr="007E1A57">
              <w:rPr>
                <w:rFonts w:ascii="Arial" w:eastAsia="Arial" w:hAnsi="Arial" w:cs="Arial"/>
                <w:spacing w:val="1"/>
                <w:sz w:val="20"/>
                <w:szCs w:val="20"/>
              </w:rPr>
              <w:t>ri</w:t>
            </w:r>
            <w:r w:rsidRPr="007E1A57">
              <w:rPr>
                <w:rFonts w:ascii="Arial" w:eastAsia="Arial" w:hAnsi="Arial" w:cs="Arial"/>
                <w:sz w:val="20"/>
                <w:szCs w:val="20"/>
              </w:rPr>
              <w:t>a</w:t>
            </w:r>
            <w:r w:rsidRPr="007E1A57">
              <w:rPr>
                <w:rFonts w:ascii="Arial" w:eastAsia="Arial" w:hAnsi="Arial" w:cs="Arial"/>
                <w:spacing w:val="2"/>
                <w:sz w:val="20"/>
                <w:szCs w:val="20"/>
              </w:rPr>
              <w:t>t</w:t>
            </w:r>
            <w:r w:rsidRPr="007E1A57">
              <w:rPr>
                <w:rFonts w:ascii="Arial" w:eastAsia="Arial" w:hAnsi="Arial" w:cs="Arial"/>
                <w:sz w:val="20"/>
                <w:szCs w:val="20"/>
              </w:rPr>
              <w:t xml:space="preserve">e, </w:t>
            </w:r>
            <w:r w:rsidRPr="007E1A57">
              <w:rPr>
                <w:rFonts w:ascii="Arial" w:eastAsia="Arial" w:hAnsi="Arial" w:cs="Arial"/>
                <w:spacing w:val="1"/>
                <w:sz w:val="20"/>
                <w:szCs w:val="20"/>
              </w:rPr>
              <w:t>c</w:t>
            </w:r>
            <w:r w:rsidRPr="007E1A57">
              <w:rPr>
                <w:rFonts w:ascii="Arial" w:eastAsia="Arial" w:hAnsi="Arial" w:cs="Arial"/>
                <w:sz w:val="20"/>
                <w:szCs w:val="20"/>
              </w:rPr>
              <w:t>o</w:t>
            </w:r>
            <w:r w:rsidRPr="007E1A57">
              <w:rPr>
                <w:rFonts w:ascii="Arial" w:eastAsia="Arial" w:hAnsi="Arial" w:cs="Arial"/>
                <w:spacing w:val="-1"/>
                <w:sz w:val="20"/>
                <w:szCs w:val="20"/>
              </w:rPr>
              <w:t>n</w:t>
            </w:r>
            <w:r w:rsidRPr="007E1A57">
              <w:rPr>
                <w:rFonts w:ascii="Arial" w:eastAsia="Arial" w:hAnsi="Arial" w:cs="Arial"/>
                <w:sz w:val="20"/>
                <w:szCs w:val="20"/>
              </w:rPr>
              <w:t>gru</w:t>
            </w:r>
            <w:r w:rsidRPr="007E1A57">
              <w:rPr>
                <w:rFonts w:ascii="Arial" w:eastAsia="Arial" w:hAnsi="Arial" w:cs="Arial"/>
                <w:spacing w:val="2"/>
                <w:sz w:val="20"/>
                <w:szCs w:val="20"/>
              </w:rPr>
              <w:t>e</w:t>
            </w:r>
            <w:r w:rsidRPr="007E1A57">
              <w:rPr>
                <w:rFonts w:ascii="Arial" w:eastAsia="Arial" w:hAnsi="Arial" w:cs="Arial"/>
                <w:sz w:val="20"/>
                <w:szCs w:val="20"/>
              </w:rPr>
              <w:t>nt</w:t>
            </w:r>
            <w:r w:rsidRPr="007E1A57">
              <w:rPr>
                <w:rFonts w:ascii="Arial" w:eastAsia="Arial" w:hAnsi="Arial" w:cs="Arial"/>
                <w:spacing w:val="-7"/>
                <w:sz w:val="20"/>
                <w:szCs w:val="20"/>
              </w:rPr>
              <w:t xml:space="preserve"> </w:t>
            </w:r>
            <w:r w:rsidRPr="007E1A57">
              <w:rPr>
                <w:rFonts w:ascii="Arial" w:eastAsia="Arial" w:hAnsi="Arial" w:cs="Arial"/>
                <w:sz w:val="20"/>
                <w:szCs w:val="20"/>
              </w:rPr>
              <w:t>w</w:t>
            </w:r>
            <w:r w:rsidRPr="007E1A57">
              <w:rPr>
                <w:rFonts w:ascii="Arial" w:eastAsia="Arial" w:hAnsi="Arial" w:cs="Arial"/>
                <w:spacing w:val="-1"/>
                <w:sz w:val="20"/>
                <w:szCs w:val="20"/>
              </w:rPr>
              <w:t>i</w:t>
            </w:r>
            <w:r w:rsidRPr="007E1A57">
              <w:rPr>
                <w:rFonts w:ascii="Arial" w:eastAsia="Arial" w:hAnsi="Arial" w:cs="Arial"/>
                <w:sz w:val="20"/>
                <w:szCs w:val="20"/>
              </w:rPr>
              <w:t>th</w:t>
            </w:r>
            <w:r w:rsidRPr="007E1A57">
              <w:rPr>
                <w:rFonts w:ascii="Arial" w:eastAsia="Arial" w:hAnsi="Arial" w:cs="Arial"/>
                <w:spacing w:val="-5"/>
                <w:sz w:val="20"/>
                <w:szCs w:val="20"/>
              </w:rPr>
              <w:t xml:space="preserve"> </w:t>
            </w:r>
            <w:r w:rsidRPr="007E1A57">
              <w:rPr>
                <w:rFonts w:ascii="Arial" w:eastAsia="Arial" w:hAnsi="Arial" w:cs="Arial"/>
                <w:spacing w:val="2"/>
                <w:sz w:val="20"/>
                <w:szCs w:val="20"/>
              </w:rPr>
              <w:t>t</w:t>
            </w:r>
            <w:r w:rsidRPr="007E1A57">
              <w:rPr>
                <w:rFonts w:ascii="Arial" w:eastAsia="Arial" w:hAnsi="Arial" w:cs="Arial"/>
                <w:sz w:val="20"/>
                <w:szCs w:val="20"/>
              </w:rPr>
              <w:t>he</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c</w:t>
            </w:r>
            <w:r w:rsidRPr="007E1A57">
              <w:rPr>
                <w:rFonts w:ascii="Arial" w:eastAsia="Arial" w:hAnsi="Arial" w:cs="Arial"/>
                <w:spacing w:val="2"/>
                <w:sz w:val="20"/>
                <w:szCs w:val="20"/>
              </w:rPr>
              <w:t>o</w:t>
            </w:r>
            <w:r w:rsidRPr="007E1A57">
              <w:rPr>
                <w:rFonts w:ascii="Arial" w:eastAsia="Arial" w:hAnsi="Arial" w:cs="Arial"/>
                <w:sz w:val="20"/>
                <w:szCs w:val="20"/>
              </w:rPr>
              <w:t>g</w:t>
            </w:r>
            <w:r w:rsidRPr="007E1A57">
              <w:rPr>
                <w:rFonts w:ascii="Arial" w:eastAsia="Arial" w:hAnsi="Arial" w:cs="Arial"/>
                <w:spacing w:val="-1"/>
                <w:sz w:val="20"/>
                <w:szCs w:val="20"/>
              </w:rPr>
              <w:t>n</w:t>
            </w:r>
            <w:r w:rsidRPr="007E1A57">
              <w:rPr>
                <w:rFonts w:ascii="Arial" w:eastAsia="Arial" w:hAnsi="Arial" w:cs="Arial"/>
                <w:spacing w:val="1"/>
                <w:sz w:val="20"/>
                <w:szCs w:val="20"/>
              </w:rPr>
              <w:t>i</w:t>
            </w:r>
            <w:r w:rsidRPr="007E1A57">
              <w:rPr>
                <w:rFonts w:ascii="Arial" w:eastAsia="Arial" w:hAnsi="Arial" w:cs="Arial"/>
                <w:sz w:val="20"/>
                <w:szCs w:val="20"/>
              </w:rPr>
              <w:t>t</w:t>
            </w:r>
            <w:r w:rsidRPr="007E1A57">
              <w:rPr>
                <w:rFonts w:ascii="Arial" w:eastAsia="Arial" w:hAnsi="Arial" w:cs="Arial"/>
                <w:spacing w:val="1"/>
                <w:sz w:val="20"/>
                <w:szCs w:val="20"/>
              </w:rPr>
              <w:t>iv</w:t>
            </w:r>
            <w:r w:rsidRPr="007E1A57">
              <w:rPr>
                <w:rFonts w:ascii="Arial" w:eastAsia="Arial" w:hAnsi="Arial" w:cs="Arial"/>
                <w:sz w:val="20"/>
                <w:szCs w:val="20"/>
              </w:rPr>
              <w:t>e</w:t>
            </w:r>
            <w:r w:rsidRPr="007E1A57">
              <w:rPr>
                <w:rFonts w:ascii="Arial" w:eastAsia="Arial" w:hAnsi="Arial" w:cs="Arial"/>
                <w:spacing w:val="-8"/>
                <w:sz w:val="20"/>
                <w:szCs w:val="20"/>
              </w:rPr>
              <w:t xml:space="preserve"> </w:t>
            </w:r>
            <w:r w:rsidRPr="007E1A57">
              <w:rPr>
                <w:rFonts w:ascii="Arial" w:eastAsia="Arial" w:hAnsi="Arial" w:cs="Arial"/>
                <w:spacing w:val="-2"/>
                <w:sz w:val="20"/>
                <w:szCs w:val="20"/>
              </w:rPr>
              <w:t>l</w:t>
            </w:r>
            <w:r w:rsidRPr="007E1A57">
              <w:rPr>
                <w:rFonts w:ascii="Arial" w:eastAsia="Arial" w:hAnsi="Arial" w:cs="Arial"/>
                <w:spacing w:val="2"/>
                <w:sz w:val="20"/>
                <w:szCs w:val="20"/>
              </w:rPr>
              <w:t>e</w:t>
            </w:r>
            <w:r w:rsidRPr="007E1A57">
              <w:rPr>
                <w:rFonts w:ascii="Arial" w:eastAsia="Arial" w:hAnsi="Arial" w:cs="Arial"/>
                <w:spacing w:val="-1"/>
                <w:sz w:val="20"/>
                <w:szCs w:val="20"/>
              </w:rPr>
              <w:t>v</w:t>
            </w:r>
            <w:r w:rsidRPr="007E1A57">
              <w:rPr>
                <w:rFonts w:ascii="Arial" w:eastAsia="Arial" w:hAnsi="Arial" w:cs="Arial"/>
                <w:spacing w:val="2"/>
                <w:sz w:val="20"/>
                <w:szCs w:val="20"/>
              </w:rPr>
              <w:t>e</w:t>
            </w:r>
            <w:r w:rsidRPr="007E1A57">
              <w:rPr>
                <w:rFonts w:ascii="Arial" w:eastAsia="Arial" w:hAnsi="Arial" w:cs="Arial"/>
                <w:sz w:val="20"/>
                <w:szCs w:val="20"/>
              </w:rPr>
              <w:t>l of</w:t>
            </w:r>
            <w:r w:rsidRPr="007E1A57">
              <w:rPr>
                <w:rFonts w:ascii="Arial" w:eastAsia="Arial" w:hAnsi="Arial" w:cs="Arial"/>
                <w:spacing w:val="-1"/>
                <w:sz w:val="20"/>
                <w:szCs w:val="20"/>
              </w:rPr>
              <w:t xml:space="preserve"> l</w:t>
            </w:r>
            <w:r w:rsidRPr="007E1A57">
              <w:rPr>
                <w:rFonts w:ascii="Arial" w:eastAsia="Arial" w:hAnsi="Arial" w:cs="Arial"/>
                <w:sz w:val="20"/>
                <w:szCs w:val="20"/>
              </w:rPr>
              <w:t>e</w:t>
            </w:r>
            <w:r w:rsidRPr="007E1A57">
              <w:rPr>
                <w:rFonts w:ascii="Arial" w:eastAsia="Arial" w:hAnsi="Arial" w:cs="Arial"/>
                <w:spacing w:val="-1"/>
                <w:sz w:val="20"/>
                <w:szCs w:val="20"/>
              </w:rPr>
              <w:t>a</w:t>
            </w:r>
            <w:r w:rsidRPr="007E1A57">
              <w:rPr>
                <w:rFonts w:ascii="Arial" w:eastAsia="Arial" w:hAnsi="Arial" w:cs="Arial"/>
                <w:spacing w:val="1"/>
                <w:sz w:val="20"/>
                <w:szCs w:val="20"/>
              </w:rPr>
              <w:t>r</w:t>
            </w:r>
            <w:r w:rsidRPr="007E1A57">
              <w:rPr>
                <w:rFonts w:ascii="Arial" w:eastAsia="Arial" w:hAnsi="Arial" w:cs="Arial"/>
                <w:sz w:val="20"/>
                <w:szCs w:val="20"/>
              </w:rPr>
              <w:t>n</w:t>
            </w:r>
            <w:r w:rsidRPr="007E1A57">
              <w:rPr>
                <w:rFonts w:ascii="Arial" w:eastAsia="Arial" w:hAnsi="Arial" w:cs="Arial"/>
                <w:spacing w:val="1"/>
                <w:sz w:val="20"/>
                <w:szCs w:val="20"/>
              </w:rPr>
              <w:t>i</w:t>
            </w:r>
            <w:r w:rsidRPr="007E1A57">
              <w:rPr>
                <w:rFonts w:ascii="Arial" w:eastAsia="Arial" w:hAnsi="Arial" w:cs="Arial"/>
                <w:sz w:val="20"/>
                <w:szCs w:val="20"/>
              </w:rPr>
              <w:t>ng</w:t>
            </w:r>
            <w:r w:rsidRPr="007E1A57">
              <w:rPr>
                <w:rFonts w:ascii="Arial" w:eastAsia="Arial" w:hAnsi="Arial" w:cs="Arial"/>
                <w:spacing w:val="-6"/>
                <w:sz w:val="20"/>
                <w:szCs w:val="20"/>
              </w:rPr>
              <w:t xml:space="preserve"> </w:t>
            </w:r>
            <w:r w:rsidRPr="007E1A57">
              <w:rPr>
                <w:rFonts w:ascii="Arial" w:eastAsia="Arial" w:hAnsi="Arial" w:cs="Arial"/>
                <w:sz w:val="20"/>
                <w:szCs w:val="20"/>
              </w:rPr>
              <w:t>g</w:t>
            </w:r>
            <w:r w:rsidRPr="007E1A57">
              <w:rPr>
                <w:rFonts w:ascii="Arial" w:eastAsia="Arial" w:hAnsi="Arial" w:cs="Arial"/>
                <w:spacing w:val="-1"/>
                <w:sz w:val="20"/>
                <w:szCs w:val="20"/>
              </w:rPr>
              <w:t>o</w:t>
            </w:r>
            <w:r w:rsidRPr="007E1A57">
              <w:rPr>
                <w:rFonts w:ascii="Arial" w:eastAsia="Arial" w:hAnsi="Arial" w:cs="Arial"/>
                <w:spacing w:val="2"/>
                <w:sz w:val="20"/>
                <w:szCs w:val="20"/>
              </w:rPr>
              <w:t>a</w:t>
            </w:r>
            <w:r w:rsidRPr="007E1A57">
              <w:rPr>
                <w:rFonts w:ascii="Arial" w:eastAsia="Arial" w:hAnsi="Arial" w:cs="Arial"/>
                <w:spacing w:val="-1"/>
                <w:sz w:val="20"/>
                <w:szCs w:val="20"/>
              </w:rPr>
              <w:t>l</w:t>
            </w:r>
            <w:r w:rsidRPr="007E1A57">
              <w:rPr>
                <w:rFonts w:ascii="Arial" w:eastAsia="Arial" w:hAnsi="Arial" w:cs="Arial"/>
                <w:spacing w:val="1"/>
                <w:sz w:val="20"/>
                <w:szCs w:val="20"/>
              </w:rPr>
              <w:t>s</w:t>
            </w:r>
            <w:r w:rsidRPr="007E1A57">
              <w:rPr>
                <w:rFonts w:ascii="Arial" w:eastAsia="Arial" w:hAnsi="Arial" w:cs="Arial"/>
                <w:sz w:val="20"/>
                <w:szCs w:val="20"/>
              </w:rPr>
              <w:t>,</w:t>
            </w:r>
            <w:r w:rsidRPr="007E1A57">
              <w:rPr>
                <w:rFonts w:ascii="Arial" w:eastAsia="Arial" w:hAnsi="Arial" w:cs="Arial"/>
                <w:spacing w:val="-5"/>
                <w:sz w:val="20"/>
                <w:szCs w:val="20"/>
              </w:rPr>
              <w:t xml:space="preserve"> </w:t>
            </w:r>
            <w:r w:rsidRPr="007E1A57">
              <w:rPr>
                <w:rFonts w:ascii="Arial" w:eastAsia="Arial" w:hAnsi="Arial" w:cs="Arial"/>
                <w:spacing w:val="1"/>
                <w:sz w:val="20"/>
                <w:szCs w:val="20"/>
              </w:rPr>
              <w:t>a</w:t>
            </w:r>
            <w:r w:rsidRPr="007E1A57">
              <w:rPr>
                <w:rFonts w:ascii="Arial" w:eastAsia="Arial" w:hAnsi="Arial" w:cs="Arial"/>
                <w:sz w:val="20"/>
                <w:szCs w:val="20"/>
              </w:rPr>
              <w:t>nd</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c</w:t>
            </w:r>
            <w:r w:rsidRPr="007E1A57">
              <w:rPr>
                <w:rFonts w:ascii="Arial" w:eastAsia="Arial" w:hAnsi="Arial" w:cs="Arial"/>
                <w:sz w:val="20"/>
                <w:szCs w:val="20"/>
              </w:rPr>
              <w:t>o</w:t>
            </w:r>
            <w:r w:rsidRPr="007E1A57">
              <w:rPr>
                <w:rFonts w:ascii="Arial" w:eastAsia="Arial" w:hAnsi="Arial" w:cs="Arial"/>
                <w:spacing w:val="1"/>
                <w:sz w:val="20"/>
                <w:szCs w:val="20"/>
              </w:rPr>
              <w:t>n</w:t>
            </w:r>
            <w:r w:rsidRPr="007E1A57">
              <w:rPr>
                <w:rFonts w:ascii="Arial" w:eastAsia="Arial" w:hAnsi="Arial" w:cs="Arial"/>
                <w:spacing w:val="2"/>
                <w:sz w:val="20"/>
                <w:szCs w:val="20"/>
              </w:rPr>
              <w:t>t</w:t>
            </w:r>
            <w:r w:rsidRPr="007E1A57">
              <w:rPr>
                <w:rFonts w:ascii="Arial" w:eastAsia="Arial" w:hAnsi="Arial" w:cs="Arial"/>
                <w:sz w:val="20"/>
                <w:szCs w:val="20"/>
              </w:rPr>
              <w:t>a</w:t>
            </w:r>
            <w:r w:rsidRPr="007E1A57">
              <w:rPr>
                <w:rFonts w:ascii="Arial" w:eastAsia="Arial" w:hAnsi="Arial" w:cs="Arial"/>
                <w:spacing w:val="-1"/>
                <w:sz w:val="20"/>
                <w:szCs w:val="20"/>
              </w:rPr>
              <w:t>i</w:t>
            </w:r>
            <w:r w:rsidRPr="007E1A57">
              <w:rPr>
                <w:rFonts w:ascii="Arial" w:eastAsia="Arial" w:hAnsi="Arial" w:cs="Arial"/>
                <w:sz w:val="20"/>
                <w:szCs w:val="20"/>
              </w:rPr>
              <w:t>ns</w:t>
            </w:r>
          </w:p>
          <w:p w:rsidR="007E1A57" w:rsidRPr="007E1A57" w:rsidRDefault="007E1A57" w:rsidP="007E1A57">
            <w:pPr>
              <w:widowControl w:val="0"/>
              <w:spacing w:after="0" w:line="224" w:lineRule="exact"/>
              <w:ind w:right="-20"/>
              <w:rPr>
                <w:rFonts w:ascii="Arial" w:eastAsia="Arial" w:hAnsi="Arial" w:cs="Arial"/>
                <w:sz w:val="20"/>
                <w:szCs w:val="20"/>
              </w:rPr>
            </w:pPr>
            <w:r w:rsidRPr="007E1A57">
              <w:rPr>
                <w:rFonts w:ascii="Arial" w:eastAsia="Arial" w:hAnsi="Arial" w:cs="Arial"/>
                <w:sz w:val="20"/>
                <w:szCs w:val="20"/>
              </w:rPr>
              <w:t>pre</w:t>
            </w:r>
            <w:r w:rsidRPr="007E1A57">
              <w:rPr>
                <w:rFonts w:ascii="Arial" w:eastAsia="Arial" w:hAnsi="Arial" w:cs="Arial"/>
                <w:spacing w:val="1"/>
                <w:sz w:val="20"/>
                <w:szCs w:val="20"/>
              </w:rPr>
              <w:t>-</w:t>
            </w:r>
            <w:r w:rsidRPr="007E1A57">
              <w:rPr>
                <w:rFonts w:ascii="Arial" w:eastAsia="Arial" w:hAnsi="Arial" w:cs="Arial"/>
                <w:sz w:val="20"/>
                <w:szCs w:val="20"/>
              </w:rPr>
              <w:t>,</w:t>
            </w:r>
            <w:r w:rsidRPr="007E1A57">
              <w:rPr>
                <w:rFonts w:ascii="Arial" w:eastAsia="Arial" w:hAnsi="Arial" w:cs="Arial"/>
                <w:spacing w:val="-4"/>
                <w:sz w:val="20"/>
                <w:szCs w:val="20"/>
              </w:rPr>
              <w:t xml:space="preserve"> </w:t>
            </w:r>
            <w:r w:rsidRPr="007E1A57">
              <w:rPr>
                <w:rFonts w:ascii="Arial" w:eastAsia="Arial" w:hAnsi="Arial" w:cs="Arial"/>
                <w:spacing w:val="2"/>
                <w:sz w:val="20"/>
                <w:szCs w:val="20"/>
              </w:rPr>
              <w:t>f</w:t>
            </w:r>
            <w:r w:rsidRPr="007E1A57">
              <w:rPr>
                <w:rFonts w:ascii="Arial" w:eastAsia="Arial" w:hAnsi="Arial" w:cs="Arial"/>
                <w:sz w:val="20"/>
                <w:szCs w:val="20"/>
              </w:rPr>
              <w:t>o</w:t>
            </w:r>
            <w:r w:rsidRPr="007E1A57">
              <w:rPr>
                <w:rFonts w:ascii="Arial" w:eastAsia="Arial" w:hAnsi="Arial" w:cs="Arial"/>
                <w:spacing w:val="-2"/>
                <w:sz w:val="20"/>
                <w:szCs w:val="20"/>
              </w:rPr>
              <w:t>r</w:t>
            </w:r>
            <w:r w:rsidRPr="007E1A57">
              <w:rPr>
                <w:rFonts w:ascii="Arial" w:eastAsia="Arial" w:hAnsi="Arial" w:cs="Arial"/>
                <w:spacing w:val="4"/>
                <w:sz w:val="20"/>
                <w:szCs w:val="20"/>
              </w:rPr>
              <w:t>m</w:t>
            </w:r>
            <w:r w:rsidRPr="007E1A57">
              <w:rPr>
                <w:rFonts w:ascii="Arial" w:eastAsia="Arial" w:hAnsi="Arial" w:cs="Arial"/>
                <w:sz w:val="20"/>
                <w:szCs w:val="20"/>
              </w:rPr>
              <w:t>at</w:t>
            </w:r>
            <w:r w:rsidRPr="007E1A57">
              <w:rPr>
                <w:rFonts w:ascii="Arial" w:eastAsia="Arial" w:hAnsi="Arial" w:cs="Arial"/>
                <w:spacing w:val="-2"/>
                <w:sz w:val="20"/>
                <w:szCs w:val="20"/>
              </w:rPr>
              <w:t>i</w:t>
            </w:r>
            <w:r w:rsidRPr="007E1A57">
              <w:rPr>
                <w:rFonts w:ascii="Arial" w:eastAsia="Arial" w:hAnsi="Arial" w:cs="Arial"/>
                <w:spacing w:val="-1"/>
                <w:sz w:val="20"/>
                <w:szCs w:val="20"/>
              </w:rPr>
              <w:t>v</w:t>
            </w:r>
            <w:r w:rsidRPr="007E1A57">
              <w:rPr>
                <w:rFonts w:ascii="Arial" w:eastAsia="Arial" w:hAnsi="Arial" w:cs="Arial"/>
                <w:sz w:val="20"/>
                <w:szCs w:val="20"/>
              </w:rPr>
              <w:t>e</w:t>
            </w:r>
            <w:r w:rsidRPr="007E1A57">
              <w:rPr>
                <w:rFonts w:ascii="Arial" w:eastAsia="Arial" w:hAnsi="Arial" w:cs="Arial"/>
                <w:spacing w:val="-7"/>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1"/>
                <w:sz w:val="20"/>
                <w:szCs w:val="20"/>
              </w:rPr>
              <w:t xml:space="preserve"> </w:t>
            </w:r>
            <w:r w:rsidRPr="007E1A57">
              <w:rPr>
                <w:rFonts w:ascii="Arial" w:eastAsia="Arial" w:hAnsi="Arial" w:cs="Arial"/>
                <w:sz w:val="20"/>
                <w:szCs w:val="20"/>
              </w:rPr>
              <w:t>p</w:t>
            </w:r>
            <w:r w:rsidRPr="007E1A57">
              <w:rPr>
                <w:rFonts w:ascii="Arial" w:eastAsia="Arial" w:hAnsi="Arial" w:cs="Arial"/>
                <w:spacing w:val="-1"/>
                <w:sz w:val="20"/>
                <w:szCs w:val="20"/>
              </w:rPr>
              <w:t>o</w:t>
            </w:r>
            <w:r w:rsidRPr="007E1A57">
              <w:rPr>
                <w:rFonts w:ascii="Arial" w:eastAsia="Arial" w:hAnsi="Arial" w:cs="Arial"/>
                <w:spacing w:val="1"/>
                <w:sz w:val="20"/>
                <w:szCs w:val="20"/>
              </w:rPr>
              <w:t>s</w:t>
            </w:r>
            <w:r w:rsidRPr="007E1A57">
              <w:rPr>
                <w:rFonts w:ascii="Arial" w:eastAsia="Arial" w:hAnsi="Arial" w:cs="Arial"/>
                <w:spacing w:val="2"/>
                <w:sz w:val="20"/>
                <w:szCs w:val="20"/>
              </w:rPr>
              <w:t>t</w:t>
            </w:r>
            <w:r w:rsidRPr="007E1A57">
              <w:rPr>
                <w:rFonts w:ascii="Arial" w:eastAsia="Arial" w:hAnsi="Arial" w:cs="Arial"/>
                <w:sz w:val="20"/>
                <w:szCs w:val="20"/>
              </w:rPr>
              <w:t>-</w:t>
            </w:r>
          </w:p>
          <w:p w:rsidR="007E1A57" w:rsidRPr="007E1A57" w:rsidRDefault="007E1A57" w:rsidP="007E1A57">
            <w:pPr>
              <w:widowControl w:val="0"/>
              <w:spacing w:after="0" w:line="240" w:lineRule="auto"/>
              <w:ind w:right="-20"/>
              <w:rPr>
                <w:rFonts w:ascii="Arial" w:eastAsia="Arial" w:hAnsi="Arial" w:cs="Arial"/>
                <w:sz w:val="20"/>
                <w:szCs w:val="20"/>
              </w:rPr>
            </w:pPr>
            <w:r w:rsidRPr="007E1A57">
              <w:rPr>
                <w:rFonts w:ascii="Arial" w:eastAsia="Arial" w:hAnsi="Arial" w:cs="Arial"/>
                <w:sz w:val="20"/>
                <w:szCs w:val="20"/>
              </w:rPr>
              <w:t>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ts</w:t>
            </w:r>
            <w:r w:rsidRPr="007E1A57">
              <w:rPr>
                <w:rFonts w:ascii="Arial" w:eastAsia="Arial" w:hAnsi="Arial" w:cs="Arial"/>
                <w:spacing w:val="-10"/>
                <w:sz w:val="20"/>
                <w:szCs w:val="20"/>
              </w:rPr>
              <w:t xml:space="preserve"> </w:t>
            </w:r>
            <w:r w:rsidRPr="007E1A57">
              <w:rPr>
                <w:rFonts w:ascii="Arial" w:eastAsia="Arial" w:hAnsi="Arial" w:cs="Arial"/>
                <w:sz w:val="20"/>
                <w:szCs w:val="20"/>
              </w:rPr>
              <w:t>and</w:t>
            </w:r>
          </w:p>
          <w:p w:rsidR="007E1A57" w:rsidRPr="007E1A57" w:rsidRDefault="007E1A57" w:rsidP="007E1A57">
            <w:pPr>
              <w:widowControl w:val="0"/>
              <w:spacing w:before="18" w:after="0" w:line="228" w:lineRule="exact"/>
              <w:ind w:right="215"/>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26"/>
                <w:sz w:val="20"/>
                <w:szCs w:val="20"/>
              </w:rPr>
              <w:t xml:space="preserve"> </w:t>
            </w:r>
            <w:r w:rsidRPr="007E1A57">
              <w:rPr>
                <w:rFonts w:ascii="Arial" w:eastAsia="Arial" w:hAnsi="Arial" w:cs="Arial"/>
                <w:spacing w:val="1"/>
                <w:sz w:val="20"/>
                <w:szCs w:val="20"/>
              </w:rPr>
              <w:t>c</w:t>
            </w:r>
            <w:r w:rsidRPr="007E1A57">
              <w:rPr>
                <w:rFonts w:ascii="Arial" w:eastAsia="Arial" w:hAnsi="Arial" w:cs="Arial"/>
                <w:sz w:val="20"/>
                <w:szCs w:val="20"/>
              </w:rPr>
              <w:t>an</w:t>
            </w:r>
            <w:r w:rsidRPr="007E1A57">
              <w:rPr>
                <w:rFonts w:ascii="Arial" w:eastAsia="Arial" w:hAnsi="Arial" w:cs="Arial"/>
                <w:spacing w:val="-4"/>
                <w:sz w:val="20"/>
                <w:szCs w:val="20"/>
              </w:rPr>
              <w:t xml:space="preserve"> </w:t>
            </w:r>
            <w:r w:rsidRPr="007E1A57">
              <w:rPr>
                <w:rFonts w:ascii="Arial" w:eastAsia="Arial" w:hAnsi="Arial" w:cs="Arial"/>
                <w:sz w:val="20"/>
                <w:szCs w:val="20"/>
              </w:rPr>
              <w:t>art</w:t>
            </w:r>
            <w:r w:rsidRPr="007E1A57">
              <w:rPr>
                <w:rFonts w:ascii="Arial" w:eastAsia="Arial" w:hAnsi="Arial" w:cs="Arial"/>
                <w:spacing w:val="-1"/>
                <w:sz w:val="20"/>
                <w:szCs w:val="20"/>
              </w:rPr>
              <w:t>i</w:t>
            </w:r>
            <w:r w:rsidRPr="007E1A57">
              <w:rPr>
                <w:rFonts w:ascii="Arial" w:eastAsia="Arial" w:hAnsi="Arial" w:cs="Arial"/>
                <w:spacing w:val="1"/>
                <w:sz w:val="20"/>
                <w:szCs w:val="20"/>
              </w:rPr>
              <w:t>c</w:t>
            </w:r>
            <w:r w:rsidRPr="007E1A57">
              <w:rPr>
                <w:rFonts w:ascii="Arial" w:eastAsia="Arial" w:hAnsi="Arial" w:cs="Arial"/>
                <w:spacing w:val="2"/>
                <w:sz w:val="20"/>
                <w:szCs w:val="20"/>
              </w:rPr>
              <w:t>u</w:t>
            </w:r>
            <w:r w:rsidRPr="007E1A57">
              <w:rPr>
                <w:rFonts w:ascii="Arial" w:eastAsia="Arial" w:hAnsi="Arial" w:cs="Arial"/>
                <w:spacing w:val="-1"/>
                <w:sz w:val="20"/>
                <w:szCs w:val="20"/>
              </w:rPr>
              <w:t>l</w:t>
            </w:r>
            <w:r w:rsidRPr="007E1A57">
              <w:rPr>
                <w:rFonts w:ascii="Arial" w:eastAsia="Arial" w:hAnsi="Arial" w:cs="Arial"/>
                <w:sz w:val="20"/>
                <w:szCs w:val="20"/>
              </w:rPr>
              <w:t>a</w:t>
            </w:r>
            <w:r w:rsidRPr="007E1A57">
              <w:rPr>
                <w:rFonts w:ascii="Arial" w:eastAsia="Arial" w:hAnsi="Arial" w:cs="Arial"/>
                <w:spacing w:val="2"/>
                <w:sz w:val="20"/>
                <w:szCs w:val="20"/>
              </w:rPr>
              <w:t>t</w:t>
            </w:r>
            <w:r w:rsidRPr="007E1A57">
              <w:rPr>
                <w:rFonts w:ascii="Arial" w:eastAsia="Arial" w:hAnsi="Arial" w:cs="Arial"/>
                <w:sz w:val="20"/>
                <w:szCs w:val="20"/>
              </w:rPr>
              <w:t>e</w:t>
            </w:r>
            <w:r w:rsidRPr="007E1A57">
              <w:rPr>
                <w:rFonts w:ascii="Arial" w:eastAsia="Arial" w:hAnsi="Arial" w:cs="Arial"/>
                <w:spacing w:val="-8"/>
                <w:sz w:val="20"/>
                <w:szCs w:val="20"/>
              </w:rPr>
              <w:t xml:space="preserve"> </w:t>
            </w:r>
            <w:r w:rsidRPr="007E1A57">
              <w:rPr>
                <w:rFonts w:ascii="Arial" w:eastAsia="Arial" w:hAnsi="Arial" w:cs="Arial"/>
                <w:spacing w:val="-1"/>
                <w:sz w:val="20"/>
                <w:szCs w:val="20"/>
              </w:rPr>
              <w:t>t</w:t>
            </w:r>
            <w:r w:rsidRPr="007E1A57">
              <w:rPr>
                <w:rFonts w:ascii="Arial" w:eastAsia="Arial" w:hAnsi="Arial" w:cs="Arial"/>
                <w:spacing w:val="2"/>
                <w:sz w:val="20"/>
                <w:szCs w:val="20"/>
              </w:rPr>
              <w:t>h</w:t>
            </w:r>
            <w:r w:rsidRPr="007E1A57">
              <w:rPr>
                <w:rFonts w:ascii="Arial" w:eastAsia="Arial" w:hAnsi="Arial" w:cs="Arial"/>
                <w:sz w:val="20"/>
                <w:szCs w:val="20"/>
              </w:rPr>
              <w:t>e</w:t>
            </w:r>
            <w:r w:rsidRPr="007E1A57">
              <w:rPr>
                <w:rFonts w:ascii="Arial" w:eastAsia="Arial" w:hAnsi="Arial" w:cs="Arial"/>
                <w:spacing w:val="-3"/>
                <w:sz w:val="20"/>
                <w:szCs w:val="20"/>
              </w:rPr>
              <w:t xml:space="preserve"> </w:t>
            </w:r>
            <w:r w:rsidRPr="007E1A57">
              <w:rPr>
                <w:rFonts w:ascii="Arial" w:eastAsia="Arial" w:hAnsi="Arial" w:cs="Arial"/>
                <w:sz w:val="20"/>
                <w:szCs w:val="20"/>
              </w:rPr>
              <w:t>rea</w:t>
            </w:r>
            <w:r w:rsidRPr="007E1A57">
              <w:rPr>
                <w:rFonts w:ascii="Arial" w:eastAsia="Arial" w:hAnsi="Arial" w:cs="Arial"/>
                <w:spacing w:val="1"/>
                <w:sz w:val="20"/>
                <w:szCs w:val="20"/>
              </w:rPr>
              <w:t>s</w:t>
            </w:r>
            <w:r w:rsidRPr="007E1A57">
              <w:rPr>
                <w:rFonts w:ascii="Arial" w:eastAsia="Arial" w:hAnsi="Arial" w:cs="Arial"/>
                <w:spacing w:val="2"/>
                <w:sz w:val="20"/>
                <w:szCs w:val="20"/>
              </w:rPr>
              <w:t>o</w:t>
            </w:r>
            <w:r w:rsidRPr="007E1A57">
              <w:rPr>
                <w:rFonts w:ascii="Arial" w:eastAsia="Arial" w:hAnsi="Arial" w:cs="Arial"/>
                <w:sz w:val="20"/>
                <w:szCs w:val="20"/>
              </w:rPr>
              <w:t>n</w:t>
            </w:r>
            <w:r w:rsidRPr="007E1A57">
              <w:rPr>
                <w:rFonts w:ascii="Arial" w:eastAsia="Arial" w:hAnsi="Arial" w:cs="Arial"/>
                <w:spacing w:val="-6"/>
                <w:sz w:val="20"/>
                <w:szCs w:val="20"/>
              </w:rPr>
              <w:t xml:space="preserve"> </w:t>
            </w:r>
            <w:r w:rsidRPr="007E1A57">
              <w:rPr>
                <w:rFonts w:ascii="Arial" w:eastAsia="Arial" w:hAnsi="Arial" w:cs="Arial"/>
                <w:spacing w:val="1"/>
                <w:sz w:val="20"/>
                <w:szCs w:val="20"/>
              </w:rPr>
              <w:t>f</w:t>
            </w:r>
            <w:r w:rsidRPr="007E1A57">
              <w:rPr>
                <w:rFonts w:ascii="Arial" w:eastAsia="Arial" w:hAnsi="Arial" w:cs="Arial"/>
                <w:sz w:val="20"/>
                <w:szCs w:val="20"/>
              </w:rPr>
              <w:t>or</w:t>
            </w:r>
            <w:r w:rsidRPr="007E1A57">
              <w:rPr>
                <w:rFonts w:ascii="Arial" w:eastAsia="Arial" w:hAnsi="Arial" w:cs="Arial"/>
                <w:spacing w:val="-2"/>
                <w:sz w:val="20"/>
                <w:szCs w:val="20"/>
              </w:rPr>
              <w:t xml:space="preserve"> </w:t>
            </w:r>
            <w:r w:rsidRPr="007E1A57">
              <w:rPr>
                <w:rFonts w:ascii="Arial" w:eastAsia="Arial" w:hAnsi="Arial" w:cs="Arial"/>
                <w:sz w:val="20"/>
                <w:szCs w:val="20"/>
              </w:rPr>
              <w:t xml:space="preserve">the </w:t>
            </w:r>
            <w:r w:rsidRPr="007E1A57">
              <w:rPr>
                <w:rFonts w:ascii="Arial" w:eastAsia="Arial" w:hAnsi="Arial" w:cs="Arial"/>
                <w:spacing w:val="1"/>
                <w:sz w:val="20"/>
                <w:szCs w:val="20"/>
              </w:rPr>
              <w:t>s</w:t>
            </w:r>
            <w:r w:rsidRPr="007E1A57">
              <w:rPr>
                <w:rFonts w:ascii="Arial" w:eastAsia="Arial" w:hAnsi="Arial" w:cs="Arial"/>
                <w:sz w:val="20"/>
                <w:szCs w:val="20"/>
              </w:rPr>
              <w:t>e</w:t>
            </w:r>
            <w:r w:rsidRPr="007E1A57">
              <w:rPr>
                <w:rFonts w:ascii="Arial" w:eastAsia="Arial" w:hAnsi="Arial" w:cs="Arial"/>
                <w:spacing w:val="-1"/>
                <w:sz w:val="20"/>
                <w:szCs w:val="20"/>
              </w:rPr>
              <w:t>l</w:t>
            </w:r>
            <w:r w:rsidRPr="007E1A57">
              <w:rPr>
                <w:rFonts w:ascii="Arial" w:eastAsia="Arial" w:hAnsi="Arial" w:cs="Arial"/>
                <w:sz w:val="20"/>
                <w:szCs w:val="20"/>
              </w:rPr>
              <w:t>e</w:t>
            </w:r>
            <w:r w:rsidRPr="007E1A57">
              <w:rPr>
                <w:rFonts w:ascii="Arial" w:eastAsia="Arial" w:hAnsi="Arial" w:cs="Arial"/>
                <w:spacing w:val="1"/>
                <w:sz w:val="20"/>
                <w:szCs w:val="20"/>
              </w:rPr>
              <w:t>c</w:t>
            </w:r>
            <w:r w:rsidRPr="007E1A57">
              <w:rPr>
                <w:rFonts w:ascii="Arial" w:eastAsia="Arial" w:hAnsi="Arial" w:cs="Arial"/>
                <w:sz w:val="20"/>
                <w:szCs w:val="20"/>
              </w:rPr>
              <w:t>t</w:t>
            </w:r>
            <w:r w:rsidRPr="007E1A57">
              <w:rPr>
                <w:rFonts w:ascii="Arial" w:eastAsia="Arial" w:hAnsi="Arial" w:cs="Arial"/>
                <w:spacing w:val="1"/>
                <w:sz w:val="20"/>
                <w:szCs w:val="20"/>
              </w:rPr>
              <w:t>i</w:t>
            </w:r>
            <w:r w:rsidRPr="007E1A57">
              <w:rPr>
                <w:rFonts w:ascii="Arial" w:eastAsia="Arial" w:hAnsi="Arial" w:cs="Arial"/>
                <w:sz w:val="20"/>
                <w:szCs w:val="20"/>
              </w:rPr>
              <w:t>on</w:t>
            </w:r>
            <w:r w:rsidRPr="007E1A57">
              <w:rPr>
                <w:rFonts w:ascii="Arial" w:eastAsia="Arial" w:hAnsi="Arial" w:cs="Arial"/>
                <w:spacing w:val="-9"/>
                <w:sz w:val="20"/>
                <w:szCs w:val="20"/>
              </w:rPr>
              <w:t xml:space="preserve"> </w:t>
            </w:r>
            <w:r w:rsidRPr="007E1A57">
              <w:rPr>
                <w:rFonts w:ascii="Arial" w:eastAsia="Arial" w:hAnsi="Arial" w:cs="Arial"/>
                <w:sz w:val="20"/>
                <w:szCs w:val="20"/>
              </w:rPr>
              <w:t>of</w:t>
            </w:r>
            <w:r w:rsidRPr="007E1A57">
              <w:rPr>
                <w:rFonts w:ascii="Arial" w:eastAsia="Arial" w:hAnsi="Arial" w:cs="Arial"/>
                <w:spacing w:val="-2"/>
                <w:sz w:val="20"/>
                <w:szCs w:val="20"/>
              </w:rPr>
              <w:t xml:space="preserve"> </w:t>
            </w:r>
            <w:r w:rsidRPr="007E1A57">
              <w:rPr>
                <w:rFonts w:ascii="Arial" w:eastAsia="Arial" w:hAnsi="Arial" w:cs="Arial"/>
                <w:b/>
                <w:bCs/>
                <w:spacing w:val="-54"/>
                <w:sz w:val="20"/>
                <w:szCs w:val="20"/>
              </w:rPr>
              <w:t xml:space="preserve"> </w:t>
            </w:r>
            <w:r w:rsidRPr="007E1A57">
              <w:rPr>
                <w:rFonts w:ascii="Arial" w:eastAsia="Arial" w:hAnsi="Arial" w:cs="Arial"/>
                <w:b/>
                <w:bCs/>
                <w:sz w:val="20"/>
                <w:szCs w:val="20"/>
                <w:u w:val="thick" w:color="000000"/>
              </w:rPr>
              <w:t>e</w:t>
            </w:r>
            <w:r w:rsidRPr="007E1A57">
              <w:rPr>
                <w:rFonts w:ascii="Arial" w:eastAsia="Arial" w:hAnsi="Arial" w:cs="Arial"/>
                <w:b/>
                <w:bCs/>
                <w:spacing w:val="1"/>
                <w:sz w:val="20"/>
                <w:szCs w:val="20"/>
                <w:u w:val="thick" w:color="000000"/>
              </w:rPr>
              <w:t>a</w:t>
            </w:r>
            <w:r w:rsidRPr="007E1A57">
              <w:rPr>
                <w:rFonts w:ascii="Arial" w:eastAsia="Arial" w:hAnsi="Arial" w:cs="Arial"/>
                <w:b/>
                <w:bCs/>
                <w:sz w:val="20"/>
                <w:szCs w:val="20"/>
                <w:u w:val="thick" w:color="000000"/>
              </w:rPr>
              <w:t>ch</w:t>
            </w:r>
            <w:r w:rsidRPr="007E1A57">
              <w:rPr>
                <w:rFonts w:ascii="Arial" w:eastAsia="Arial" w:hAnsi="Arial" w:cs="Arial"/>
                <w:b/>
                <w:bCs/>
                <w:spacing w:val="-5"/>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ss</w:t>
            </w:r>
            <w:r w:rsidRPr="007E1A57">
              <w:rPr>
                <w:rFonts w:ascii="Arial" w:eastAsia="Arial" w:hAnsi="Arial" w:cs="Arial"/>
                <w:spacing w:val="2"/>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w:t>
            </w:r>
          </w:p>
        </w:tc>
        <w:tc>
          <w:tcPr>
            <w:tcW w:w="2168"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99" w:after="0" w:line="240" w:lineRule="auto"/>
              <w:ind w:right="-20"/>
              <w:rPr>
                <w:rFonts w:ascii="Arial" w:eastAsia="Arial" w:hAnsi="Arial" w:cs="Arial"/>
                <w:sz w:val="20"/>
                <w:szCs w:val="20"/>
              </w:rPr>
            </w:pPr>
            <w:r w:rsidRPr="007E1A57">
              <w:rPr>
                <w:rFonts w:ascii="Arial" w:eastAsia="Arial" w:hAnsi="Arial" w:cs="Arial"/>
                <w:spacing w:val="3"/>
                <w:sz w:val="20"/>
                <w:szCs w:val="20"/>
              </w:rPr>
              <w:t>T</w:t>
            </w:r>
            <w:r w:rsidRPr="007E1A57">
              <w:rPr>
                <w:rFonts w:ascii="Arial" w:eastAsia="Arial" w:hAnsi="Arial" w:cs="Arial"/>
                <w:sz w:val="20"/>
                <w:szCs w:val="20"/>
              </w:rPr>
              <w:t>he</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c</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1"/>
                <w:sz w:val="20"/>
                <w:szCs w:val="20"/>
              </w:rPr>
              <w:t>i</w:t>
            </w:r>
            <w:r w:rsidRPr="007E1A57">
              <w:rPr>
                <w:rFonts w:ascii="Arial" w:eastAsia="Arial" w:hAnsi="Arial" w:cs="Arial"/>
                <w:spacing w:val="2"/>
                <w:sz w:val="20"/>
                <w:szCs w:val="20"/>
              </w:rPr>
              <w:t>d</w:t>
            </w:r>
            <w:r w:rsidRPr="007E1A57">
              <w:rPr>
                <w:rFonts w:ascii="Arial" w:eastAsia="Arial" w:hAnsi="Arial" w:cs="Arial"/>
                <w:sz w:val="20"/>
                <w:szCs w:val="20"/>
              </w:rPr>
              <w:t>ate</w:t>
            </w:r>
          </w:p>
          <w:p w:rsidR="007E1A57" w:rsidRPr="007E1A57" w:rsidRDefault="007E1A57" w:rsidP="007E1A57">
            <w:pPr>
              <w:widowControl w:val="0"/>
              <w:spacing w:after="0" w:line="238" w:lineRule="auto"/>
              <w:ind w:right="91"/>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26"/>
                <w:sz w:val="20"/>
                <w:szCs w:val="20"/>
              </w:rPr>
              <w:t xml:space="preserve"> </w:t>
            </w:r>
            <w:r w:rsidRPr="007E1A57">
              <w:rPr>
                <w:rFonts w:ascii="Arial" w:eastAsia="Arial" w:hAnsi="Arial" w:cs="Arial"/>
                <w:sz w:val="20"/>
                <w:szCs w:val="20"/>
              </w:rPr>
              <w:t>h</w:t>
            </w:r>
            <w:r w:rsidRPr="007E1A57">
              <w:rPr>
                <w:rFonts w:ascii="Arial" w:eastAsia="Arial" w:hAnsi="Arial" w:cs="Arial"/>
                <w:spacing w:val="-1"/>
                <w:sz w:val="20"/>
                <w:szCs w:val="20"/>
              </w:rPr>
              <w:t>a</w:t>
            </w:r>
            <w:r w:rsidRPr="007E1A57">
              <w:rPr>
                <w:rFonts w:ascii="Arial" w:eastAsia="Arial" w:hAnsi="Arial" w:cs="Arial"/>
                <w:sz w:val="20"/>
                <w:szCs w:val="20"/>
              </w:rPr>
              <w:t>s</w:t>
            </w:r>
            <w:r w:rsidRPr="007E1A57">
              <w:rPr>
                <w:rFonts w:ascii="Arial" w:eastAsia="Arial" w:hAnsi="Arial" w:cs="Arial"/>
                <w:spacing w:val="-2"/>
                <w:sz w:val="20"/>
                <w:szCs w:val="20"/>
              </w:rPr>
              <w:t xml:space="preserve"> </w:t>
            </w:r>
            <w:r w:rsidRPr="007E1A57">
              <w:rPr>
                <w:rFonts w:ascii="Arial" w:eastAsia="Arial" w:hAnsi="Arial" w:cs="Arial"/>
                <w:sz w:val="20"/>
                <w:szCs w:val="20"/>
              </w:rPr>
              <w:t>an</w:t>
            </w:r>
            <w:r w:rsidRPr="007E1A57">
              <w:rPr>
                <w:rFonts w:ascii="Arial" w:eastAsia="Arial" w:hAnsi="Arial" w:cs="Arial"/>
                <w:spacing w:val="-1"/>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w:t>
            </w:r>
            <w:r w:rsidRPr="007E1A57">
              <w:rPr>
                <w:rFonts w:ascii="Arial" w:eastAsia="Arial" w:hAnsi="Arial" w:cs="Arial"/>
                <w:spacing w:val="-11"/>
                <w:sz w:val="20"/>
                <w:szCs w:val="20"/>
              </w:rPr>
              <w:t xml:space="preserve"> </w:t>
            </w:r>
            <w:r w:rsidRPr="007E1A57">
              <w:rPr>
                <w:rFonts w:ascii="Arial" w:eastAsia="Arial" w:hAnsi="Arial" w:cs="Arial"/>
                <w:spacing w:val="-1"/>
                <w:sz w:val="20"/>
                <w:szCs w:val="20"/>
              </w:rPr>
              <w:t>pl</w:t>
            </w:r>
            <w:r w:rsidRPr="007E1A57">
              <w:rPr>
                <w:rFonts w:ascii="Arial" w:eastAsia="Arial" w:hAnsi="Arial" w:cs="Arial"/>
                <w:spacing w:val="2"/>
                <w:sz w:val="20"/>
                <w:szCs w:val="20"/>
              </w:rPr>
              <w:t>a</w:t>
            </w:r>
            <w:r w:rsidRPr="007E1A57">
              <w:rPr>
                <w:rFonts w:ascii="Arial" w:eastAsia="Arial" w:hAnsi="Arial" w:cs="Arial"/>
                <w:sz w:val="20"/>
                <w:szCs w:val="20"/>
              </w:rPr>
              <w:t>n</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t</w:t>
            </w:r>
            <w:r w:rsidRPr="007E1A57">
              <w:rPr>
                <w:rFonts w:ascii="Arial" w:eastAsia="Arial" w:hAnsi="Arial" w:cs="Arial"/>
                <w:spacing w:val="2"/>
                <w:sz w:val="20"/>
                <w:szCs w:val="20"/>
              </w:rPr>
              <w:t>h</w:t>
            </w:r>
            <w:r w:rsidRPr="007E1A57">
              <w:rPr>
                <w:rFonts w:ascii="Arial" w:eastAsia="Arial" w:hAnsi="Arial" w:cs="Arial"/>
                <w:sz w:val="20"/>
                <w:szCs w:val="20"/>
              </w:rPr>
              <w:t xml:space="preserve">at </w:t>
            </w:r>
            <w:r w:rsidRPr="007E1A57">
              <w:rPr>
                <w:rFonts w:ascii="Arial" w:eastAsia="Arial" w:hAnsi="Arial" w:cs="Arial"/>
                <w:spacing w:val="-1"/>
                <w:sz w:val="20"/>
                <w:szCs w:val="20"/>
              </w:rPr>
              <w:t>i</w:t>
            </w:r>
            <w:r w:rsidRPr="007E1A57">
              <w:rPr>
                <w:rFonts w:ascii="Arial" w:eastAsia="Arial" w:hAnsi="Arial" w:cs="Arial"/>
                <w:sz w:val="20"/>
                <w:szCs w:val="20"/>
              </w:rPr>
              <w:t>s d</w:t>
            </w:r>
            <w:r w:rsidRPr="007E1A57">
              <w:rPr>
                <w:rFonts w:ascii="Arial" w:eastAsia="Arial" w:hAnsi="Arial" w:cs="Arial"/>
                <w:spacing w:val="1"/>
                <w:sz w:val="20"/>
                <w:szCs w:val="20"/>
              </w:rPr>
              <w:t>e</w:t>
            </w:r>
            <w:r w:rsidRPr="007E1A57">
              <w:rPr>
                <w:rFonts w:ascii="Arial" w:eastAsia="Arial" w:hAnsi="Arial" w:cs="Arial"/>
                <w:spacing w:val="-1"/>
                <w:sz w:val="20"/>
                <w:szCs w:val="20"/>
              </w:rPr>
              <w:t>v</w:t>
            </w:r>
            <w:r w:rsidRPr="007E1A57">
              <w:rPr>
                <w:rFonts w:ascii="Arial" w:eastAsia="Arial" w:hAnsi="Arial" w:cs="Arial"/>
                <w:spacing w:val="2"/>
                <w:sz w:val="20"/>
                <w:szCs w:val="20"/>
              </w:rPr>
              <w:t>e</w:t>
            </w:r>
            <w:r w:rsidRPr="007E1A57">
              <w:rPr>
                <w:rFonts w:ascii="Arial" w:eastAsia="Arial" w:hAnsi="Arial" w:cs="Arial"/>
                <w:spacing w:val="-1"/>
                <w:sz w:val="20"/>
                <w:szCs w:val="20"/>
              </w:rPr>
              <w:t>l</w:t>
            </w:r>
            <w:r w:rsidRPr="007E1A57">
              <w:rPr>
                <w:rFonts w:ascii="Arial" w:eastAsia="Arial" w:hAnsi="Arial" w:cs="Arial"/>
                <w:sz w:val="20"/>
                <w:szCs w:val="20"/>
              </w:rPr>
              <w:t>o</w:t>
            </w:r>
            <w:r w:rsidRPr="007E1A57">
              <w:rPr>
                <w:rFonts w:ascii="Arial" w:eastAsia="Arial" w:hAnsi="Arial" w:cs="Arial"/>
                <w:spacing w:val="-1"/>
                <w:sz w:val="20"/>
                <w:szCs w:val="20"/>
              </w:rPr>
              <w:t>p</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ta</w:t>
            </w:r>
            <w:r w:rsidRPr="007E1A57">
              <w:rPr>
                <w:rFonts w:ascii="Arial" w:eastAsia="Arial" w:hAnsi="Arial" w:cs="Arial"/>
                <w:spacing w:val="1"/>
                <w:sz w:val="20"/>
                <w:szCs w:val="20"/>
              </w:rPr>
              <w:t>l</w:t>
            </w:r>
            <w:r w:rsidRPr="007E1A57">
              <w:rPr>
                <w:rFonts w:ascii="Arial" w:eastAsia="Arial" w:hAnsi="Arial" w:cs="Arial"/>
                <w:spacing w:val="4"/>
                <w:sz w:val="20"/>
                <w:szCs w:val="20"/>
              </w:rPr>
              <w:t>l</w:t>
            </w:r>
            <w:r w:rsidRPr="007E1A57">
              <w:rPr>
                <w:rFonts w:ascii="Arial" w:eastAsia="Arial" w:hAnsi="Arial" w:cs="Arial"/>
                <w:sz w:val="20"/>
                <w:szCs w:val="20"/>
              </w:rPr>
              <w:t>y a</w:t>
            </w:r>
            <w:r w:rsidRPr="007E1A57">
              <w:rPr>
                <w:rFonts w:ascii="Arial" w:eastAsia="Arial" w:hAnsi="Arial" w:cs="Arial"/>
                <w:spacing w:val="-1"/>
                <w:sz w:val="20"/>
                <w:szCs w:val="20"/>
              </w:rPr>
              <w:t>p</w:t>
            </w:r>
            <w:r w:rsidRPr="007E1A57">
              <w:rPr>
                <w:rFonts w:ascii="Arial" w:eastAsia="Arial" w:hAnsi="Arial" w:cs="Arial"/>
                <w:sz w:val="20"/>
                <w:szCs w:val="20"/>
              </w:rPr>
              <w:t>pr</w:t>
            </w:r>
            <w:r w:rsidRPr="007E1A57">
              <w:rPr>
                <w:rFonts w:ascii="Arial" w:eastAsia="Arial" w:hAnsi="Arial" w:cs="Arial"/>
                <w:spacing w:val="2"/>
                <w:sz w:val="20"/>
                <w:szCs w:val="20"/>
              </w:rPr>
              <w:t>o</w:t>
            </w:r>
            <w:r w:rsidRPr="007E1A57">
              <w:rPr>
                <w:rFonts w:ascii="Arial" w:eastAsia="Arial" w:hAnsi="Arial" w:cs="Arial"/>
                <w:sz w:val="20"/>
                <w:szCs w:val="20"/>
              </w:rPr>
              <w:t>pri</w:t>
            </w:r>
            <w:r w:rsidRPr="007E1A57">
              <w:rPr>
                <w:rFonts w:ascii="Arial" w:eastAsia="Arial" w:hAnsi="Arial" w:cs="Arial"/>
                <w:spacing w:val="-1"/>
                <w:sz w:val="20"/>
                <w:szCs w:val="20"/>
              </w:rPr>
              <w:t>a</w:t>
            </w:r>
            <w:r w:rsidRPr="007E1A57">
              <w:rPr>
                <w:rFonts w:ascii="Arial" w:eastAsia="Arial" w:hAnsi="Arial" w:cs="Arial"/>
                <w:spacing w:val="2"/>
                <w:sz w:val="20"/>
                <w:szCs w:val="20"/>
              </w:rPr>
              <w:t>t</w:t>
            </w:r>
            <w:r w:rsidRPr="007E1A57">
              <w:rPr>
                <w:rFonts w:ascii="Arial" w:eastAsia="Arial" w:hAnsi="Arial" w:cs="Arial"/>
                <w:sz w:val="20"/>
                <w:szCs w:val="20"/>
              </w:rPr>
              <w:t>e,</w:t>
            </w:r>
            <w:r w:rsidRPr="007E1A57">
              <w:rPr>
                <w:rFonts w:ascii="Arial" w:eastAsia="Arial" w:hAnsi="Arial" w:cs="Arial"/>
                <w:spacing w:val="-11"/>
                <w:sz w:val="20"/>
                <w:szCs w:val="20"/>
              </w:rPr>
              <w:t xml:space="preserve"> </w:t>
            </w:r>
            <w:r w:rsidRPr="007E1A57">
              <w:rPr>
                <w:rFonts w:ascii="Arial" w:eastAsia="Arial" w:hAnsi="Arial" w:cs="Arial"/>
                <w:b/>
                <w:bCs/>
                <w:sz w:val="20"/>
                <w:szCs w:val="20"/>
                <w:u w:val="thick" w:color="000000"/>
              </w:rPr>
              <w:t>co</w:t>
            </w:r>
            <w:r w:rsidRPr="007E1A57">
              <w:rPr>
                <w:rFonts w:ascii="Arial" w:eastAsia="Arial" w:hAnsi="Arial" w:cs="Arial"/>
                <w:b/>
                <w:bCs/>
                <w:spacing w:val="1"/>
                <w:sz w:val="20"/>
                <w:szCs w:val="20"/>
                <w:u w:val="thick" w:color="000000"/>
              </w:rPr>
              <w:t>n</w:t>
            </w:r>
            <w:r w:rsidRPr="007E1A57">
              <w:rPr>
                <w:rFonts w:ascii="Arial" w:eastAsia="Arial" w:hAnsi="Arial" w:cs="Arial"/>
                <w:b/>
                <w:bCs/>
                <w:sz w:val="20"/>
                <w:szCs w:val="20"/>
                <w:u w:val="thick" w:color="000000"/>
              </w:rPr>
              <w:t>g</w:t>
            </w:r>
            <w:r w:rsidRPr="007E1A57">
              <w:rPr>
                <w:rFonts w:ascii="Arial" w:eastAsia="Arial" w:hAnsi="Arial" w:cs="Arial"/>
                <w:b/>
                <w:bCs/>
                <w:spacing w:val="-1"/>
                <w:sz w:val="20"/>
                <w:szCs w:val="20"/>
                <w:u w:val="thick" w:color="000000"/>
              </w:rPr>
              <w:t>r</w:t>
            </w:r>
            <w:r w:rsidRPr="007E1A57">
              <w:rPr>
                <w:rFonts w:ascii="Arial" w:eastAsia="Arial" w:hAnsi="Arial" w:cs="Arial"/>
                <w:b/>
                <w:bCs/>
                <w:spacing w:val="3"/>
                <w:sz w:val="20"/>
                <w:szCs w:val="20"/>
                <w:u w:val="thick" w:color="000000"/>
              </w:rPr>
              <w:t>u</w:t>
            </w:r>
            <w:r w:rsidRPr="007E1A57">
              <w:rPr>
                <w:rFonts w:ascii="Arial" w:eastAsia="Arial" w:hAnsi="Arial" w:cs="Arial"/>
                <w:b/>
                <w:bCs/>
                <w:sz w:val="20"/>
                <w:szCs w:val="20"/>
                <w:u w:val="thick" w:color="000000"/>
              </w:rPr>
              <w:t>ent</w:t>
            </w:r>
            <w:r w:rsidRPr="007E1A57">
              <w:rPr>
                <w:rFonts w:ascii="Arial" w:eastAsia="Arial" w:hAnsi="Arial" w:cs="Arial"/>
                <w:b/>
                <w:bCs/>
                <w:spacing w:val="-10"/>
                <w:sz w:val="20"/>
                <w:szCs w:val="20"/>
                <w:u w:val="thick" w:color="000000"/>
              </w:rPr>
              <w:t xml:space="preserve"> </w:t>
            </w:r>
            <w:r w:rsidRPr="007E1A57">
              <w:rPr>
                <w:rFonts w:ascii="Arial" w:eastAsia="Arial" w:hAnsi="Arial" w:cs="Arial"/>
                <w:b/>
                <w:bCs/>
                <w:spacing w:val="-52"/>
                <w:sz w:val="20"/>
                <w:szCs w:val="20"/>
              </w:rPr>
              <w:t xml:space="preserve"> </w:t>
            </w:r>
            <w:r w:rsidRPr="007E1A57">
              <w:rPr>
                <w:rFonts w:ascii="Arial" w:eastAsia="Arial" w:hAnsi="Arial" w:cs="Arial"/>
                <w:spacing w:val="-2"/>
                <w:sz w:val="20"/>
                <w:szCs w:val="20"/>
              </w:rPr>
              <w:t>w</w:t>
            </w:r>
            <w:r w:rsidRPr="007E1A57">
              <w:rPr>
                <w:rFonts w:ascii="Arial" w:eastAsia="Arial" w:hAnsi="Arial" w:cs="Arial"/>
                <w:spacing w:val="-1"/>
                <w:sz w:val="20"/>
                <w:szCs w:val="20"/>
              </w:rPr>
              <w:t>i</w:t>
            </w:r>
            <w:r w:rsidRPr="007E1A57">
              <w:rPr>
                <w:rFonts w:ascii="Arial" w:eastAsia="Arial" w:hAnsi="Arial" w:cs="Arial"/>
                <w:spacing w:val="2"/>
                <w:sz w:val="20"/>
                <w:szCs w:val="20"/>
              </w:rPr>
              <w:t>t</w:t>
            </w:r>
            <w:r w:rsidRPr="007E1A57">
              <w:rPr>
                <w:rFonts w:ascii="Arial" w:eastAsia="Arial" w:hAnsi="Arial" w:cs="Arial"/>
                <w:sz w:val="20"/>
                <w:szCs w:val="20"/>
              </w:rPr>
              <w:t>h</w:t>
            </w:r>
          </w:p>
          <w:p w:rsidR="007E1A57" w:rsidRPr="007E1A57" w:rsidRDefault="007E1A57" w:rsidP="007E1A57">
            <w:pPr>
              <w:widowControl w:val="0"/>
              <w:spacing w:before="3" w:after="0" w:line="239" w:lineRule="auto"/>
              <w:ind w:right="57"/>
              <w:rPr>
                <w:rFonts w:ascii="Arial" w:eastAsia="Arial" w:hAnsi="Arial" w:cs="Arial"/>
                <w:sz w:val="20"/>
                <w:szCs w:val="20"/>
              </w:rPr>
            </w:pPr>
            <w:r w:rsidRPr="007E1A57">
              <w:rPr>
                <w:rFonts w:ascii="Arial" w:eastAsia="Arial" w:hAnsi="Arial" w:cs="Arial"/>
                <w:sz w:val="20"/>
                <w:szCs w:val="20"/>
              </w:rPr>
              <w:t>the</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c</w:t>
            </w:r>
            <w:r w:rsidRPr="007E1A57">
              <w:rPr>
                <w:rFonts w:ascii="Arial" w:eastAsia="Arial" w:hAnsi="Arial" w:cs="Arial"/>
                <w:sz w:val="20"/>
                <w:szCs w:val="20"/>
              </w:rPr>
              <w:t>o</w:t>
            </w:r>
            <w:r w:rsidRPr="007E1A57">
              <w:rPr>
                <w:rFonts w:ascii="Arial" w:eastAsia="Arial" w:hAnsi="Arial" w:cs="Arial"/>
                <w:spacing w:val="1"/>
                <w:sz w:val="20"/>
                <w:szCs w:val="20"/>
              </w:rPr>
              <w:t>g</w:t>
            </w:r>
            <w:r w:rsidRPr="007E1A57">
              <w:rPr>
                <w:rFonts w:ascii="Arial" w:eastAsia="Arial" w:hAnsi="Arial" w:cs="Arial"/>
                <w:sz w:val="20"/>
                <w:szCs w:val="20"/>
              </w:rPr>
              <w:t>n</w:t>
            </w:r>
            <w:r w:rsidRPr="007E1A57">
              <w:rPr>
                <w:rFonts w:ascii="Arial" w:eastAsia="Arial" w:hAnsi="Arial" w:cs="Arial"/>
                <w:spacing w:val="-1"/>
                <w:sz w:val="20"/>
                <w:szCs w:val="20"/>
              </w:rPr>
              <w:t>i</w:t>
            </w:r>
            <w:r w:rsidRPr="007E1A57">
              <w:rPr>
                <w:rFonts w:ascii="Arial" w:eastAsia="Arial" w:hAnsi="Arial" w:cs="Arial"/>
                <w:spacing w:val="2"/>
                <w:sz w:val="20"/>
                <w:szCs w:val="20"/>
              </w:rPr>
              <w:t>t</w:t>
            </w:r>
            <w:r w:rsidRPr="007E1A57">
              <w:rPr>
                <w:rFonts w:ascii="Arial" w:eastAsia="Arial" w:hAnsi="Arial" w:cs="Arial"/>
                <w:spacing w:val="1"/>
                <w:sz w:val="20"/>
                <w:szCs w:val="20"/>
              </w:rPr>
              <w:t>i</w:t>
            </w:r>
            <w:r w:rsidRPr="007E1A57">
              <w:rPr>
                <w:rFonts w:ascii="Arial" w:eastAsia="Arial" w:hAnsi="Arial" w:cs="Arial"/>
                <w:spacing w:val="-1"/>
                <w:sz w:val="20"/>
                <w:szCs w:val="20"/>
              </w:rPr>
              <w:t>v</w:t>
            </w:r>
            <w:r w:rsidRPr="007E1A57">
              <w:rPr>
                <w:rFonts w:ascii="Arial" w:eastAsia="Arial" w:hAnsi="Arial" w:cs="Arial"/>
                <w:sz w:val="20"/>
                <w:szCs w:val="20"/>
              </w:rPr>
              <w:t>e</w:t>
            </w:r>
            <w:r w:rsidRPr="007E1A57">
              <w:rPr>
                <w:rFonts w:ascii="Arial" w:eastAsia="Arial" w:hAnsi="Arial" w:cs="Arial"/>
                <w:spacing w:val="-7"/>
                <w:sz w:val="20"/>
                <w:szCs w:val="20"/>
              </w:rPr>
              <w:t xml:space="preserve"> </w:t>
            </w:r>
            <w:r w:rsidRPr="007E1A57">
              <w:rPr>
                <w:rFonts w:ascii="Arial" w:eastAsia="Arial" w:hAnsi="Arial" w:cs="Arial"/>
                <w:spacing w:val="-1"/>
                <w:sz w:val="20"/>
                <w:szCs w:val="20"/>
              </w:rPr>
              <w:t>l</w:t>
            </w:r>
            <w:r w:rsidRPr="007E1A57">
              <w:rPr>
                <w:rFonts w:ascii="Arial" w:eastAsia="Arial" w:hAnsi="Arial" w:cs="Arial"/>
                <w:spacing w:val="2"/>
                <w:sz w:val="20"/>
                <w:szCs w:val="20"/>
              </w:rPr>
              <w:t>e</w:t>
            </w:r>
            <w:r w:rsidRPr="007E1A57">
              <w:rPr>
                <w:rFonts w:ascii="Arial" w:eastAsia="Arial" w:hAnsi="Arial" w:cs="Arial"/>
                <w:spacing w:val="-1"/>
                <w:sz w:val="20"/>
                <w:szCs w:val="20"/>
              </w:rPr>
              <w:t>v</w:t>
            </w:r>
            <w:r w:rsidRPr="007E1A57">
              <w:rPr>
                <w:rFonts w:ascii="Arial" w:eastAsia="Arial" w:hAnsi="Arial" w:cs="Arial"/>
                <w:sz w:val="20"/>
                <w:szCs w:val="20"/>
              </w:rPr>
              <w:t>el</w:t>
            </w:r>
            <w:r w:rsidRPr="007E1A57">
              <w:rPr>
                <w:rFonts w:ascii="Arial" w:eastAsia="Arial" w:hAnsi="Arial" w:cs="Arial"/>
                <w:spacing w:val="-3"/>
                <w:sz w:val="20"/>
                <w:szCs w:val="20"/>
              </w:rPr>
              <w:t xml:space="preserve"> </w:t>
            </w:r>
            <w:r w:rsidRPr="007E1A57">
              <w:rPr>
                <w:rFonts w:ascii="Arial" w:eastAsia="Arial" w:hAnsi="Arial" w:cs="Arial"/>
                <w:sz w:val="20"/>
                <w:szCs w:val="20"/>
              </w:rPr>
              <w:t>of</w:t>
            </w:r>
            <w:r w:rsidRPr="007E1A57">
              <w:rPr>
                <w:rFonts w:ascii="Arial" w:eastAsia="Arial" w:hAnsi="Arial" w:cs="Arial"/>
                <w:spacing w:val="-1"/>
                <w:sz w:val="20"/>
                <w:szCs w:val="20"/>
              </w:rPr>
              <w:t xml:space="preserve"> l</w:t>
            </w:r>
            <w:r w:rsidRPr="007E1A57">
              <w:rPr>
                <w:rFonts w:ascii="Arial" w:eastAsia="Arial" w:hAnsi="Arial" w:cs="Arial"/>
                <w:spacing w:val="2"/>
                <w:sz w:val="20"/>
                <w:szCs w:val="20"/>
              </w:rPr>
              <w:t>e</w:t>
            </w:r>
            <w:r w:rsidRPr="007E1A57">
              <w:rPr>
                <w:rFonts w:ascii="Arial" w:eastAsia="Arial" w:hAnsi="Arial" w:cs="Arial"/>
                <w:sz w:val="20"/>
                <w:szCs w:val="20"/>
              </w:rPr>
              <w:t>arn</w:t>
            </w:r>
            <w:r w:rsidRPr="007E1A57">
              <w:rPr>
                <w:rFonts w:ascii="Arial" w:eastAsia="Arial" w:hAnsi="Arial" w:cs="Arial"/>
                <w:spacing w:val="1"/>
                <w:sz w:val="20"/>
                <w:szCs w:val="20"/>
              </w:rPr>
              <w:t>i</w:t>
            </w:r>
            <w:r w:rsidRPr="007E1A57">
              <w:rPr>
                <w:rFonts w:ascii="Arial" w:eastAsia="Arial" w:hAnsi="Arial" w:cs="Arial"/>
                <w:sz w:val="20"/>
                <w:szCs w:val="20"/>
              </w:rPr>
              <w:t>ng g</w:t>
            </w:r>
            <w:r w:rsidRPr="007E1A57">
              <w:rPr>
                <w:rFonts w:ascii="Arial" w:eastAsia="Arial" w:hAnsi="Arial" w:cs="Arial"/>
                <w:spacing w:val="-1"/>
                <w:sz w:val="20"/>
                <w:szCs w:val="20"/>
              </w:rPr>
              <w:t>o</w:t>
            </w:r>
            <w:r w:rsidRPr="007E1A57">
              <w:rPr>
                <w:rFonts w:ascii="Arial" w:eastAsia="Arial" w:hAnsi="Arial" w:cs="Arial"/>
                <w:spacing w:val="2"/>
                <w:sz w:val="20"/>
                <w:szCs w:val="20"/>
              </w:rPr>
              <w:t>a</w:t>
            </w:r>
            <w:r w:rsidRPr="007E1A57">
              <w:rPr>
                <w:rFonts w:ascii="Arial" w:eastAsia="Arial" w:hAnsi="Arial" w:cs="Arial"/>
                <w:spacing w:val="-1"/>
                <w:sz w:val="20"/>
                <w:szCs w:val="20"/>
              </w:rPr>
              <w:t>l</w:t>
            </w:r>
            <w:r w:rsidRPr="007E1A57">
              <w:rPr>
                <w:rFonts w:ascii="Arial" w:eastAsia="Arial" w:hAnsi="Arial" w:cs="Arial"/>
                <w:spacing w:val="1"/>
                <w:sz w:val="20"/>
                <w:szCs w:val="20"/>
              </w:rPr>
              <w:t>s</w:t>
            </w:r>
            <w:r w:rsidRPr="007E1A57">
              <w:rPr>
                <w:rFonts w:ascii="Arial" w:eastAsia="Arial" w:hAnsi="Arial" w:cs="Arial"/>
                <w:sz w:val="20"/>
                <w:szCs w:val="20"/>
              </w:rPr>
              <w:t>,</w:t>
            </w:r>
            <w:r w:rsidRPr="007E1A57">
              <w:rPr>
                <w:rFonts w:ascii="Arial" w:eastAsia="Arial" w:hAnsi="Arial" w:cs="Arial"/>
                <w:spacing w:val="-5"/>
                <w:sz w:val="20"/>
                <w:szCs w:val="20"/>
              </w:rPr>
              <w:t xml:space="preserve"> </w:t>
            </w:r>
            <w:r w:rsidRPr="007E1A57">
              <w:rPr>
                <w:rFonts w:ascii="Arial" w:eastAsia="Arial" w:hAnsi="Arial" w:cs="Arial"/>
                <w:spacing w:val="-1"/>
                <w:sz w:val="20"/>
                <w:szCs w:val="20"/>
              </w:rPr>
              <w:t>a</w:t>
            </w:r>
            <w:r w:rsidRPr="007E1A57">
              <w:rPr>
                <w:rFonts w:ascii="Arial" w:eastAsia="Arial" w:hAnsi="Arial" w:cs="Arial"/>
                <w:spacing w:val="2"/>
                <w:sz w:val="20"/>
                <w:szCs w:val="20"/>
              </w:rPr>
              <w:t>n</w:t>
            </w:r>
            <w:r w:rsidRPr="007E1A57">
              <w:rPr>
                <w:rFonts w:ascii="Arial" w:eastAsia="Arial" w:hAnsi="Arial" w:cs="Arial"/>
                <w:sz w:val="20"/>
                <w:szCs w:val="20"/>
              </w:rPr>
              <w:t>d</w:t>
            </w:r>
            <w:r w:rsidRPr="007E1A57">
              <w:rPr>
                <w:rFonts w:ascii="Arial" w:eastAsia="Arial" w:hAnsi="Arial" w:cs="Arial"/>
                <w:spacing w:val="-3"/>
                <w:sz w:val="20"/>
                <w:szCs w:val="20"/>
              </w:rPr>
              <w:t xml:space="preserve"> </w:t>
            </w:r>
            <w:r w:rsidRPr="007E1A57">
              <w:rPr>
                <w:rFonts w:ascii="Arial" w:eastAsia="Arial" w:hAnsi="Arial" w:cs="Arial"/>
                <w:sz w:val="20"/>
                <w:szCs w:val="20"/>
              </w:rPr>
              <w:t>co</w:t>
            </w:r>
            <w:r w:rsidRPr="007E1A57">
              <w:rPr>
                <w:rFonts w:ascii="Arial" w:eastAsia="Arial" w:hAnsi="Arial" w:cs="Arial"/>
                <w:spacing w:val="-1"/>
                <w:sz w:val="20"/>
                <w:szCs w:val="20"/>
              </w:rPr>
              <w:t>n</w:t>
            </w:r>
            <w:r w:rsidRPr="007E1A57">
              <w:rPr>
                <w:rFonts w:ascii="Arial" w:eastAsia="Arial" w:hAnsi="Arial" w:cs="Arial"/>
                <w:spacing w:val="2"/>
                <w:sz w:val="20"/>
                <w:szCs w:val="20"/>
              </w:rPr>
              <w:t>t</w:t>
            </w:r>
            <w:r w:rsidRPr="007E1A57">
              <w:rPr>
                <w:rFonts w:ascii="Arial" w:eastAsia="Arial" w:hAnsi="Arial" w:cs="Arial"/>
                <w:sz w:val="20"/>
                <w:szCs w:val="20"/>
              </w:rPr>
              <w:t>a</w:t>
            </w:r>
            <w:r w:rsidRPr="007E1A57">
              <w:rPr>
                <w:rFonts w:ascii="Arial" w:eastAsia="Arial" w:hAnsi="Arial" w:cs="Arial"/>
                <w:spacing w:val="-1"/>
                <w:sz w:val="20"/>
                <w:szCs w:val="20"/>
              </w:rPr>
              <w:t>i</w:t>
            </w:r>
            <w:r w:rsidRPr="007E1A57">
              <w:rPr>
                <w:rFonts w:ascii="Arial" w:eastAsia="Arial" w:hAnsi="Arial" w:cs="Arial"/>
                <w:sz w:val="20"/>
                <w:szCs w:val="20"/>
              </w:rPr>
              <w:t>ns</w:t>
            </w:r>
            <w:r w:rsidRPr="007E1A57">
              <w:rPr>
                <w:rFonts w:ascii="Arial" w:eastAsia="Arial" w:hAnsi="Arial" w:cs="Arial"/>
                <w:spacing w:val="-5"/>
                <w:sz w:val="20"/>
                <w:szCs w:val="20"/>
              </w:rPr>
              <w:t xml:space="preserve"> </w:t>
            </w:r>
            <w:r w:rsidRPr="007E1A57">
              <w:rPr>
                <w:rFonts w:ascii="Arial" w:eastAsia="Arial" w:hAnsi="Arial" w:cs="Arial"/>
                <w:sz w:val="20"/>
                <w:szCs w:val="20"/>
              </w:rPr>
              <w:t>pr</w:t>
            </w:r>
            <w:r w:rsidRPr="007E1A57">
              <w:rPr>
                <w:rFonts w:ascii="Arial" w:eastAsia="Arial" w:hAnsi="Arial" w:cs="Arial"/>
                <w:spacing w:val="2"/>
                <w:sz w:val="20"/>
                <w:szCs w:val="20"/>
              </w:rPr>
              <w:t>e</w:t>
            </w:r>
            <w:r w:rsidRPr="007E1A57">
              <w:rPr>
                <w:rFonts w:ascii="Arial" w:eastAsia="Arial" w:hAnsi="Arial" w:cs="Arial"/>
                <w:spacing w:val="1"/>
                <w:sz w:val="20"/>
                <w:szCs w:val="20"/>
              </w:rPr>
              <w:t>-</w:t>
            </w:r>
            <w:r w:rsidRPr="007E1A57">
              <w:rPr>
                <w:rFonts w:ascii="Arial" w:eastAsia="Arial" w:hAnsi="Arial" w:cs="Arial"/>
                <w:sz w:val="20"/>
                <w:szCs w:val="20"/>
              </w:rPr>
              <w:t xml:space="preserve">, </w:t>
            </w:r>
            <w:r w:rsidRPr="007E1A57">
              <w:rPr>
                <w:rFonts w:ascii="Arial" w:eastAsia="Arial" w:hAnsi="Arial" w:cs="Arial"/>
                <w:spacing w:val="2"/>
                <w:sz w:val="20"/>
                <w:szCs w:val="20"/>
              </w:rPr>
              <w:t>f</w:t>
            </w:r>
            <w:r w:rsidRPr="007E1A57">
              <w:rPr>
                <w:rFonts w:ascii="Arial" w:eastAsia="Arial" w:hAnsi="Arial" w:cs="Arial"/>
                <w:sz w:val="20"/>
                <w:szCs w:val="20"/>
              </w:rPr>
              <w:t>o</w:t>
            </w:r>
            <w:r w:rsidRPr="007E1A57">
              <w:rPr>
                <w:rFonts w:ascii="Arial" w:eastAsia="Arial" w:hAnsi="Arial" w:cs="Arial"/>
                <w:spacing w:val="-2"/>
                <w:sz w:val="20"/>
                <w:szCs w:val="20"/>
              </w:rPr>
              <w:t>r</w:t>
            </w:r>
            <w:r w:rsidRPr="007E1A57">
              <w:rPr>
                <w:rFonts w:ascii="Arial" w:eastAsia="Arial" w:hAnsi="Arial" w:cs="Arial"/>
                <w:spacing w:val="4"/>
                <w:sz w:val="20"/>
                <w:szCs w:val="20"/>
              </w:rPr>
              <w:t>m</w:t>
            </w:r>
            <w:r w:rsidRPr="007E1A57">
              <w:rPr>
                <w:rFonts w:ascii="Arial" w:eastAsia="Arial" w:hAnsi="Arial" w:cs="Arial"/>
                <w:sz w:val="20"/>
                <w:szCs w:val="20"/>
              </w:rPr>
              <w:t>at</w:t>
            </w:r>
            <w:r w:rsidRPr="007E1A57">
              <w:rPr>
                <w:rFonts w:ascii="Arial" w:eastAsia="Arial" w:hAnsi="Arial" w:cs="Arial"/>
                <w:spacing w:val="-2"/>
                <w:sz w:val="20"/>
                <w:szCs w:val="20"/>
              </w:rPr>
              <w:t>i</w:t>
            </w:r>
            <w:r w:rsidRPr="007E1A57">
              <w:rPr>
                <w:rFonts w:ascii="Arial" w:eastAsia="Arial" w:hAnsi="Arial" w:cs="Arial"/>
                <w:spacing w:val="-1"/>
                <w:sz w:val="20"/>
                <w:szCs w:val="20"/>
              </w:rPr>
              <w:t>v</w:t>
            </w:r>
            <w:r w:rsidRPr="007E1A57">
              <w:rPr>
                <w:rFonts w:ascii="Arial" w:eastAsia="Arial" w:hAnsi="Arial" w:cs="Arial"/>
                <w:sz w:val="20"/>
                <w:szCs w:val="20"/>
              </w:rPr>
              <w:t>e</w:t>
            </w:r>
            <w:r w:rsidRPr="007E1A57">
              <w:rPr>
                <w:rFonts w:ascii="Arial" w:eastAsia="Arial" w:hAnsi="Arial" w:cs="Arial"/>
                <w:spacing w:val="-8"/>
                <w:sz w:val="20"/>
                <w:szCs w:val="20"/>
              </w:rPr>
              <w:t xml:space="preserve"> </w:t>
            </w:r>
            <w:r w:rsidRPr="007E1A57">
              <w:rPr>
                <w:rFonts w:ascii="Arial" w:eastAsia="Arial" w:hAnsi="Arial" w:cs="Arial"/>
                <w:spacing w:val="1"/>
                <w:sz w:val="20"/>
                <w:szCs w:val="20"/>
              </w:rPr>
              <w:t>a</w:t>
            </w:r>
            <w:r w:rsidRPr="007E1A57">
              <w:rPr>
                <w:rFonts w:ascii="Arial" w:eastAsia="Arial" w:hAnsi="Arial" w:cs="Arial"/>
                <w:sz w:val="20"/>
                <w:szCs w:val="20"/>
              </w:rPr>
              <w:t>nd</w:t>
            </w:r>
            <w:r w:rsidRPr="007E1A57">
              <w:rPr>
                <w:rFonts w:ascii="Arial" w:eastAsia="Arial" w:hAnsi="Arial" w:cs="Arial"/>
                <w:spacing w:val="-4"/>
                <w:sz w:val="20"/>
                <w:szCs w:val="20"/>
              </w:rPr>
              <w:t xml:space="preserve"> </w:t>
            </w:r>
            <w:r w:rsidRPr="007E1A57">
              <w:rPr>
                <w:rFonts w:ascii="Arial" w:eastAsia="Arial" w:hAnsi="Arial" w:cs="Arial"/>
                <w:spacing w:val="2"/>
                <w:sz w:val="20"/>
                <w:szCs w:val="20"/>
              </w:rPr>
              <w:t>p</w:t>
            </w:r>
            <w:r w:rsidRPr="007E1A57">
              <w:rPr>
                <w:rFonts w:ascii="Arial" w:eastAsia="Arial" w:hAnsi="Arial" w:cs="Arial"/>
                <w:sz w:val="20"/>
                <w:szCs w:val="20"/>
              </w:rPr>
              <w:t>o</w:t>
            </w:r>
            <w:r w:rsidRPr="007E1A57">
              <w:rPr>
                <w:rFonts w:ascii="Arial" w:eastAsia="Arial" w:hAnsi="Arial" w:cs="Arial"/>
                <w:spacing w:val="1"/>
                <w:sz w:val="20"/>
                <w:szCs w:val="20"/>
              </w:rPr>
              <w:t>st</w:t>
            </w:r>
            <w:r w:rsidRPr="007E1A57">
              <w:rPr>
                <w:rFonts w:ascii="Arial" w:eastAsia="Arial" w:hAnsi="Arial" w:cs="Arial"/>
                <w:sz w:val="20"/>
                <w:szCs w:val="20"/>
              </w:rPr>
              <w:t>- 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ts</w:t>
            </w:r>
            <w:r w:rsidRPr="007E1A57">
              <w:rPr>
                <w:rFonts w:ascii="Arial" w:eastAsia="Arial" w:hAnsi="Arial" w:cs="Arial"/>
                <w:spacing w:val="-10"/>
                <w:sz w:val="20"/>
                <w:szCs w:val="20"/>
              </w:rPr>
              <w:t xml:space="preserve"> </w:t>
            </w:r>
            <w:r w:rsidRPr="007E1A57">
              <w:rPr>
                <w:rFonts w:ascii="Arial" w:eastAsia="Arial" w:hAnsi="Arial" w:cs="Arial"/>
                <w:sz w:val="20"/>
                <w:szCs w:val="20"/>
              </w:rPr>
              <w:t>and</w:t>
            </w:r>
          </w:p>
          <w:p w:rsidR="007E1A57" w:rsidRPr="007E1A57" w:rsidRDefault="007E1A57" w:rsidP="007E1A57">
            <w:pPr>
              <w:widowControl w:val="0"/>
              <w:spacing w:before="13" w:after="0" w:line="230" w:lineRule="exact"/>
              <w:ind w:right="259"/>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49"/>
                <w:sz w:val="20"/>
                <w:szCs w:val="20"/>
              </w:rPr>
              <w:t xml:space="preserve"> </w:t>
            </w:r>
            <w:r w:rsidRPr="007E1A57">
              <w:rPr>
                <w:rFonts w:ascii="Arial" w:eastAsia="Arial" w:hAnsi="Arial" w:cs="Arial"/>
                <w:b/>
                <w:bCs/>
                <w:sz w:val="20"/>
                <w:szCs w:val="20"/>
                <w:u w:val="thick" w:color="000000"/>
              </w:rPr>
              <w:t>c</w:t>
            </w:r>
            <w:r w:rsidRPr="007E1A57">
              <w:rPr>
                <w:rFonts w:ascii="Arial" w:eastAsia="Arial" w:hAnsi="Arial" w:cs="Arial"/>
                <w:b/>
                <w:bCs/>
                <w:spacing w:val="-1"/>
                <w:sz w:val="20"/>
                <w:szCs w:val="20"/>
                <w:u w:val="thick" w:color="000000"/>
              </w:rPr>
              <w:t>a</w:t>
            </w:r>
            <w:r w:rsidRPr="007E1A57">
              <w:rPr>
                <w:rFonts w:ascii="Arial" w:eastAsia="Arial" w:hAnsi="Arial" w:cs="Arial"/>
                <w:b/>
                <w:bCs/>
                <w:sz w:val="20"/>
                <w:szCs w:val="20"/>
                <w:u w:val="thick" w:color="000000"/>
              </w:rPr>
              <w:t>n</w:t>
            </w:r>
            <w:r w:rsidRPr="007E1A57">
              <w:rPr>
                <w:rFonts w:ascii="Arial" w:eastAsia="Arial" w:hAnsi="Arial" w:cs="Arial"/>
                <w:b/>
                <w:bCs/>
                <w:spacing w:val="-4"/>
                <w:sz w:val="20"/>
                <w:szCs w:val="20"/>
                <w:u w:val="thick" w:color="000000"/>
              </w:rPr>
              <w:t xml:space="preserve"> </w:t>
            </w:r>
            <w:r w:rsidRPr="007E1A57">
              <w:rPr>
                <w:rFonts w:ascii="Arial" w:eastAsia="Arial" w:hAnsi="Arial" w:cs="Arial"/>
                <w:b/>
                <w:bCs/>
                <w:sz w:val="20"/>
                <w:szCs w:val="20"/>
                <w:u w:val="thick" w:color="000000"/>
              </w:rPr>
              <w:t>h</w:t>
            </w:r>
            <w:r w:rsidRPr="007E1A57">
              <w:rPr>
                <w:rFonts w:ascii="Arial" w:eastAsia="Arial" w:hAnsi="Arial" w:cs="Arial"/>
                <w:b/>
                <w:bCs/>
                <w:spacing w:val="1"/>
                <w:sz w:val="20"/>
                <w:szCs w:val="20"/>
                <w:u w:val="thick" w:color="000000"/>
              </w:rPr>
              <w:t>o</w:t>
            </w:r>
            <w:r w:rsidRPr="007E1A57">
              <w:rPr>
                <w:rFonts w:ascii="Arial" w:eastAsia="Arial" w:hAnsi="Arial" w:cs="Arial"/>
                <w:b/>
                <w:bCs/>
                <w:sz w:val="20"/>
                <w:szCs w:val="20"/>
                <w:u w:val="thick" w:color="000000"/>
              </w:rPr>
              <w:t>li</w:t>
            </w:r>
            <w:r w:rsidRPr="007E1A57">
              <w:rPr>
                <w:rFonts w:ascii="Arial" w:eastAsia="Arial" w:hAnsi="Arial" w:cs="Arial"/>
                <w:b/>
                <w:bCs/>
                <w:spacing w:val="-1"/>
                <w:sz w:val="20"/>
                <w:szCs w:val="20"/>
                <w:u w:val="thick" w:color="000000"/>
              </w:rPr>
              <w:t>s</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i</w:t>
            </w:r>
            <w:r w:rsidRPr="007E1A57">
              <w:rPr>
                <w:rFonts w:ascii="Arial" w:eastAsia="Arial" w:hAnsi="Arial" w:cs="Arial"/>
                <w:b/>
                <w:bCs/>
                <w:spacing w:val="2"/>
                <w:sz w:val="20"/>
                <w:szCs w:val="20"/>
                <w:u w:val="thick" w:color="000000"/>
              </w:rPr>
              <w:t>c</w:t>
            </w:r>
            <w:r w:rsidRPr="007E1A57">
              <w:rPr>
                <w:rFonts w:ascii="Arial" w:eastAsia="Arial" w:hAnsi="Arial" w:cs="Arial"/>
                <w:b/>
                <w:bCs/>
                <w:sz w:val="20"/>
                <w:szCs w:val="20"/>
                <w:u w:val="thick" w:color="000000"/>
              </w:rPr>
              <w:t>al</w:t>
            </w:r>
            <w:r w:rsidRPr="007E1A57">
              <w:rPr>
                <w:rFonts w:ascii="Arial" w:eastAsia="Arial" w:hAnsi="Arial" w:cs="Arial"/>
                <w:b/>
                <w:bCs/>
                <w:spacing w:val="1"/>
                <w:sz w:val="20"/>
                <w:szCs w:val="20"/>
                <w:u w:val="thick" w:color="000000"/>
              </w:rPr>
              <w:t>l</w:t>
            </w:r>
            <w:r w:rsidRPr="007E1A57">
              <w:rPr>
                <w:rFonts w:ascii="Arial" w:eastAsia="Arial" w:hAnsi="Arial" w:cs="Arial"/>
                <w:b/>
                <w:bCs/>
                <w:sz w:val="20"/>
                <w:szCs w:val="20"/>
                <w:u w:val="thick" w:color="000000"/>
              </w:rPr>
              <w:t>y</w:t>
            </w:r>
            <w:r w:rsidRPr="007E1A57">
              <w:rPr>
                <w:rFonts w:ascii="Arial" w:eastAsia="Arial" w:hAnsi="Arial" w:cs="Arial"/>
                <w:b/>
                <w:bCs/>
                <w:spacing w:val="-11"/>
                <w:sz w:val="20"/>
                <w:szCs w:val="20"/>
                <w:u w:val="thick" w:color="000000"/>
              </w:rPr>
              <w:t xml:space="preserve"> </w:t>
            </w:r>
            <w:r w:rsidRPr="007E1A57">
              <w:rPr>
                <w:rFonts w:ascii="Arial" w:eastAsia="Arial" w:hAnsi="Arial" w:cs="Arial"/>
                <w:b/>
                <w:bCs/>
                <w:spacing w:val="-1"/>
                <w:sz w:val="20"/>
                <w:szCs w:val="20"/>
                <w:u w:val="thick" w:color="000000"/>
              </w:rPr>
              <w:t>ar</w:t>
            </w:r>
            <w:r w:rsidRPr="007E1A57">
              <w:rPr>
                <w:rFonts w:ascii="Arial" w:eastAsia="Arial" w:hAnsi="Arial" w:cs="Arial"/>
                <w:b/>
                <w:bCs/>
                <w:spacing w:val="1"/>
                <w:sz w:val="20"/>
                <w:szCs w:val="20"/>
                <w:u w:val="thick" w:color="000000"/>
              </w:rPr>
              <w:t>t</w:t>
            </w:r>
            <w:r w:rsidRPr="007E1A57">
              <w:rPr>
                <w:rFonts w:ascii="Arial" w:eastAsia="Arial" w:hAnsi="Arial" w:cs="Arial"/>
                <w:b/>
                <w:bCs/>
                <w:spacing w:val="2"/>
                <w:sz w:val="20"/>
                <w:szCs w:val="20"/>
                <w:u w:val="thick" w:color="000000"/>
              </w:rPr>
              <w:t>i</w:t>
            </w:r>
            <w:r w:rsidRPr="007E1A57">
              <w:rPr>
                <w:rFonts w:ascii="Arial" w:eastAsia="Arial" w:hAnsi="Arial" w:cs="Arial"/>
                <w:b/>
                <w:bCs/>
                <w:sz w:val="20"/>
                <w:szCs w:val="20"/>
                <w:u w:val="thick" w:color="000000"/>
              </w:rPr>
              <w:t>culate</w:t>
            </w:r>
            <w:r w:rsidRPr="007E1A57">
              <w:rPr>
                <w:rFonts w:ascii="Arial" w:eastAsia="Arial" w:hAnsi="Arial" w:cs="Arial"/>
                <w:b/>
                <w:bCs/>
                <w:sz w:val="20"/>
                <w:szCs w:val="20"/>
              </w:rPr>
              <w:t xml:space="preserve"> </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he</w:t>
            </w:r>
            <w:r w:rsidRPr="007E1A57">
              <w:rPr>
                <w:rFonts w:ascii="Arial" w:eastAsia="Arial" w:hAnsi="Arial" w:cs="Arial"/>
                <w:b/>
                <w:bCs/>
                <w:spacing w:val="-4"/>
                <w:sz w:val="20"/>
                <w:szCs w:val="20"/>
                <w:u w:val="thick" w:color="000000"/>
              </w:rPr>
              <w:t xml:space="preserve"> </w:t>
            </w:r>
            <w:r w:rsidRPr="007E1A57">
              <w:rPr>
                <w:rFonts w:ascii="Arial" w:eastAsia="Arial" w:hAnsi="Arial" w:cs="Arial"/>
                <w:b/>
                <w:bCs/>
                <w:spacing w:val="-1"/>
                <w:sz w:val="20"/>
                <w:szCs w:val="20"/>
                <w:u w:val="thick" w:color="000000"/>
              </w:rPr>
              <w:t>r</w:t>
            </w:r>
            <w:r w:rsidRPr="007E1A57">
              <w:rPr>
                <w:rFonts w:ascii="Arial" w:eastAsia="Arial" w:hAnsi="Arial" w:cs="Arial"/>
                <w:b/>
                <w:bCs/>
                <w:sz w:val="20"/>
                <w:szCs w:val="20"/>
                <w:u w:val="thick" w:color="000000"/>
              </w:rPr>
              <w:t>e</w:t>
            </w:r>
            <w:r w:rsidRPr="007E1A57">
              <w:rPr>
                <w:rFonts w:ascii="Arial" w:eastAsia="Arial" w:hAnsi="Arial" w:cs="Arial"/>
                <w:b/>
                <w:bCs/>
                <w:spacing w:val="1"/>
                <w:sz w:val="20"/>
                <w:szCs w:val="20"/>
                <w:u w:val="thick" w:color="000000"/>
              </w:rPr>
              <w:t>a</w:t>
            </w:r>
            <w:r w:rsidRPr="007E1A57">
              <w:rPr>
                <w:rFonts w:ascii="Arial" w:eastAsia="Arial" w:hAnsi="Arial" w:cs="Arial"/>
                <w:b/>
                <w:bCs/>
                <w:sz w:val="20"/>
                <w:szCs w:val="20"/>
                <w:u w:val="thick" w:color="000000"/>
              </w:rPr>
              <w:t>son</w:t>
            </w:r>
            <w:r w:rsidRPr="007E1A57">
              <w:rPr>
                <w:rFonts w:ascii="Arial" w:eastAsia="Arial" w:hAnsi="Arial" w:cs="Arial"/>
                <w:b/>
                <w:bCs/>
                <w:spacing w:val="-6"/>
                <w:sz w:val="20"/>
                <w:szCs w:val="20"/>
                <w:u w:val="thick" w:color="000000"/>
              </w:rPr>
              <w:t xml:space="preserve"> </w:t>
            </w:r>
            <w:r w:rsidRPr="007E1A57">
              <w:rPr>
                <w:rFonts w:ascii="Arial" w:eastAsia="Arial" w:hAnsi="Arial" w:cs="Arial"/>
                <w:b/>
                <w:bCs/>
                <w:sz w:val="20"/>
                <w:szCs w:val="20"/>
                <w:u w:val="thick" w:color="000000"/>
              </w:rPr>
              <w:t>for</w:t>
            </w:r>
            <w:r w:rsidRPr="007E1A57">
              <w:rPr>
                <w:rFonts w:ascii="Arial" w:eastAsia="Arial" w:hAnsi="Arial" w:cs="Arial"/>
                <w:b/>
                <w:bCs/>
                <w:spacing w:val="-4"/>
                <w:sz w:val="20"/>
                <w:szCs w:val="20"/>
                <w:u w:val="thick" w:color="000000"/>
              </w:rPr>
              <w:t xml:space="preserve"> </w:t>
            </w:r>
            <w:r w:rsidRPr="007E1A57">
              <w:rPr>
                <w:rFonts w:ascii="Arial" w:eastAsia="Arial" w:hAnsi="Arial" w:cs="Arial"/>
                <w:b/>
                <w:bCs/>
                <w:sz w:val="20"/>
                <w:szCs w:val="20"/>
                <w:u w:val="thick" w:color="000000"/>
              </w:rPr>
              <w:t>the</w:t>
            </w:r>
            <w:r w:rsidRPr="007E1A57">
              <w:rPr>
                <w:rFonts w:ascii="Arial" w:eastAsia="Arial" w:hAnsi="Arial" w:cs="Arial"/>
                <w:b/>
                <w:bCs/>
                <w:sz w:val="20"/>
                <w:szCs w:val="20"/>
              </w:rPr>
              <w:t xml:space="preserve"> </w:t>
            </w:r>
            <w:r w:rsidRPr="007E1A57">
              <w:rPr>
                <w:rFonts w:ascii="Arial" w:eastAsia="Arial" w:hAnsi="Arial" w:cs="Arial"/>
                <w:b/>
                <w:bCs/>
                <w:sz w:val="20"/>
                <w:szCs w:val="20"/>
                <w:u w:val="thick" w:color="000000"/>
              </w:rPr>
              <w:t>s</w:t>
            </w:r>
            <w:r w:rsidRPr="007E1A57">
              <w:rPr>
                <w:rFonts w:ascii="Arial" w:eastAsia="Arial" w:hAnsi="Arial" w:cs="Arial"/>
                <w:b/>
                <w:bCs/>
                <w:spacing w:val="-1"/>
                <w:sz w:val="20"/>
                <w:szCs w:val="20"/>
                <w:u w:val="thick" w:color="000000"/>
              </w:rPr>
              <w:t>e</w:t>
            </w:r>
            <w:r w:rsidRPr="007E1A57">
              <w:rPr>
                <w:rFonts w:ascii="Arial" w:eastAsia="Arial" w:hAnsi="Arial" w:cs="Arial"/>
                <w:b/>
                <w:bCs/>
                <w:sz w:val="20"/>
                <w:szCs w:val="20"/>
                <w:u w:val="thick" w:color="000000"/>
              </w:rPr>
              <w:t>l</w:t>
            </w:r>
            <w:r w:rsidRPr="007E1A57">
              <w:rPr>
                <w:rFonts w:ascii="Arial" w:eastAsia="Arial" w:hAnsi="Arial" w:cs="Arial"/>
                <w:b/>
                <w:bCs/>
                <w:spacing w:val="2"/>
                <w:sz w:val="20"/>
                <w:szCs w:val="20"/>
                <w:u w:val="thick" w:color="000000"/>
              </w:rPr>
              <w:t>e</w:t>
            </w:r>
            <w:r w:rsidRPr="007E1A57">
              <w:rPr>
                <w:rFonts w:ascii="Arial" w:eastAsia="Arial" w:hAnsi="Arial" w:cs="Arial"/>
                <w:b/>
                <w:bCs/>
                <w:sz w:val="20"/>
                <w:szCs w:val="20"/>
                <w:u w:val="thick" w:color="000000"/>
              </w:rPr>
              <w:t>cti</w:t>
            </w:r>
            <w:r w:rsidRPr="007E1A57">
              <w:rPr>
                <w:rFonts w:ascii="Arial" w:eastAsia="Arial" w:hAnsi="Arial" w:cs="Arial"/>
                <w:b/>
                <w:bCs/>
                <w:spacing w:val="1"/>
                <w:sz w:val="20"/>
                <w:szCs w:val="20"/>
                <w:u w:val="thick" w:color="000000"/>
              </w:rPr>
              <w:t>o</w:t>
            </w:r>
            <w:r w:rsidRPr="007E1A57">
              <w:rPr>
                <w:rFonts w:ascii="Arial" w:eastAsia="Arial" w:hAnsi="Arial" w:cs="Arial"/>
                <w:b/>
                <w:bCs/>
                <w:sz w:val="20"/>
                <w:szCs w:val="20"/>
                <w:u w:val="thick" w:color="000000"/>
              </w:rPr>
              <w:t>n</w:t>
            </w:r>
            <w:r w:rsidRPr="007E1A57">
              <w:rPr>
                <w:rFonts w:ascii="Arial" w:eastAsia="Arial" w:hAnsi="Arial" w:cs="Arial"/>
                <w:b/>
                <w:bCs/>
                <w:spacing w:val="-9"/>
                <w:sz w:val="20"/>
                <w:szCs w:val="20"/>
                <w:u w:val="thick" w:color="000000"/>
              </w:rPr>
              <w:t xml:space="preserve"> </w:t>
            </w:r>
            <w:r w:rsidRPr="007E1A57">
              <w:rPr>
                <w:rFonts w:ascii="Arial" w:eastAsia="Arial" w:hAnsi="Arial" w:cs="Arial"/>
                <w:b/>
                <w:bCs/>
                <w:sz w:val="20"/>
                <w:szCs w:val="20"/>
                <w:u w:val="thick" w:color="000000"/>
              </w:rPr>
              <w:t>of</w:t>
            </w:r>
            <w:r w:rsidRPr="007E1A57">
              <w:rPr>
                <w:rFonts w:ascii="Arial" w:eastAsia="Arial" w:hAnsi="Arial" w:cs="Arial"/>
                <w:b/>
                <w:bCs/>
                <w:spacing w:val="-1"/>
                <w:sz w:val="20"/>
                <w:szCs w:val="20"/>
                <w:u w:val="thick" w:color="000000"/>
              </w:rPr>
              <w:t xml:space="preserve"> </w:t>
            </w:r>
            <w:r w:rsidRPr="007E1A57">
              <w:rPr>
                <w:rFonts w:ascii="Arial" w:eastAsia="Arial" w:hAnsi="Arial" w:cs="Arial"/>
                <w:b/>
                <w:bCs/>
                <w:sz w:val="20"/>
                <w:szCs w:val="20"/>
                <w:u w:val="thick" w:color="000000"/>
              </w:rPr>
              <w:t>the</w:t>
            </w:r>
            <w:r w:rsidRPr="007E1A57">
              <w:rPr>
                <w:rFonts w:ascii="Arial" w:eastAsia="Arial" w:hAnsi="Arial" w:cs="Arial"/>
                <w:b/>
                <w:bCs/>
                <w:sz w:val="20"/>
                <w:szCs w:val="20"/>
              </w:rPr>
              <w:t xml:space="preserve"> </w:t>
            </w:r>
            <w:r w:rsidRPr="007E1A57">
              <w:rPr>
                <w:rFonts w:ascii="Arial" w:eastAsia="Arial" w:hAnsi="Arial" w:cs="Arial"/>
                <w:b/>
                <w:bCs/>
                <w:sz w:val="20"/>
                <w:szCs w:val="20"/>
                <w:u w:val="thick" w:color="000000"/>
              </w:rPr>
              <w:t>a</w:t>
            </w:r>
            <w:r w:rsidRPr="007E1A57">
              <w:rPr>
                <w:rFonts w:ascii="Arial" w:eastAsia="Arial" w:hAnsi="Arial" w:cs="Arial"/>
                <w:b/>
                <w:bCs/>
                <w:spacing w:val="-1"/>
                <w:sz w:val="20"/>
                <w:szCs w:val="20"/>
                <w:u w:val="thick" w:color="000000"/>
              </w:rPr>
              <w:t>s</w:t>
            </w:r>
            <w:r w:rsidRPr="007E1A57">
              <w:rPr>
                <w:rFonts w:ascii="Arial" w:eastAsia="Arial" w:hAnsi="Arial" w:cs="Arial"/>
                <w:b/>
                <w:bCs/>
                <w:sz w:val="20"/>
                <w:szCs w:val="20"/>
                <w:u w:val="thick" w:color="000000"/>
              </w:rPr>
              <w:t>s</w:t>
            </w:r>
            <w:r w:rsidRPr="007E1A57">
              <w:rPr>
                <w:rFonts w:ascii="Arial" w:eastAsia="Arial" w:hAnsi="Arial" w:cs="Arial"/>
                <w:b/>
                <w:bCs/>
                <w:spacing w:val="1"/>
                <w:sz w:val="20"/>
                <w:szCs w:val="20"/>
                <w:u w:val="thick" w:color="000000"/>
              </w:rPr>
              <w:t>e</w:t>
            </w:r>
            <w:r w:rsidRPr="007E1A57">
              <w:rPr>
                <w:rFonts w:ascii="Arial" w:eastAsia="Arial" w:hAnsi="Arial" w:cs="Arial"/>
                <w:b/>
                <w:bCs/>
                <w:sz w:val="20"/>
                <w:szCs w:val="20"/>
                <w:u w:val="thick" w:color="000000"/>
              </w:rPr>
              <w:t>s</w:t>
            </w:r>
            <w:r w:rsidRPr="007E1A57">
              <w:rPr>
                <w:rFonts w:ascii="Arial" w:eastAsia="Arial" w:hAnsi="Arial" w:cs="Arial"/>
                <w:b/>
                <w:bCs/>
                <w:spacing w:val="-1"/>
                <w:sz w:val="20"/>
                <w:szCs w:val="20"/>
                <w:u w:val="thick" w:color="000000"/>
              </w:rPr>
              <w:t>s</w:t>
            </w:r>
            <w:r w:rsidRPr="007E1A57">
              <w:rPr>
                <w:rFonts w:ascii="Arial" w:eastAsia="Arial" w:hAnsi="Arial" w:cs="Arial"/>
                <w:b/>
                <w:bCs/>
                <w:spacing w:val="3"/>
                <w:sz w:val="20"/>
                <w:szCs w:val="20"/>
                <w:u w:val="thick" w:color="000000"/>
              </w:rPr>
              <w:t>m</w:t>
            </w:r>
            <w:r w:rsidRPr="007E1A57">
              <w:rPr>
                <w:rFonts w:ascii="Arial" w:eastAsia="Arial" w:hAnsi="Arial" w:cs="Arial"/>
                <w:b/>
                <w:bCs/>
                <w:sz w:val="20"/>
                <w:szCs w:val="20"/>
                <w:u w:val="thick" w:color="000000"/>
              </w:rPr>
              <w:t>en</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s).</w:t>
            </w:r>
          </w:p>
        </w:tc>
        <w:tc>
          <w:tcPr>
            <w:tcW w:w="2380"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99" w:after="0" w:line="240" w:lineRule="auto"/>
              <w:ind w:right="-20"/>
              <w:rPr>
                <w:rFonts w:ascii="Arial" w:eastAsia="Arial" w:hAnsi="Arial" w:cs="Arial"/>
                <w:sz w:val="20"/>
                <w:szCs w:val="20"/>
              </w:rPr>
            </w:pPr>
            <w:r w:rsidRPr="007E1A57">
              <w:rPr>
                <w:rFonts w:ascii="Arial" w:eastAsia="Arial" w:hAnsi="Arial" w:cs="Arial"/>
                <w:spacing w:val="3"/>
                <w:sz w:val="20"/>
                <w:szCs w:val="20"/>
              </w:rPr>
              <w:t>T</w:t>
            </w:r>
            <w:r w:rsidRPr="007E1A57">
              <w:rPr>
                <w:rFonts w:ascii="Arial" w:eastAsia="Arial" w:hAnsi="Arial" w:cs="Arial"/>
                <w:sz w:val="20"/>
                <w:szCs w:val="20"/>
              </w:rPr>
              <w:t>he</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c</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1"/>
                <w:sz w:val="20"/>
                <w:szCs w:val="20"/>
              </w:rPr>
              <w:t>i</w:t>
            </w:r>
            <w:r w:rsidRPr="007E1A57">
              <w:rPr>
                <w:rFonts w:ascii="Arial" w:eastAsia="Arial" w:hAnsi="Arial" w:cs="Arial"/>
                <w:spacing w:val="2"/>
                <w:sz w:val="20"/>
                <w:szCs w:val="20"/>
              </w:rPr>
              <w:t>d</w:t>
            </w:r>
            <w:r w:rsidRPr="007E1A57">
              <w:rPr>
                <w:rFonts w:ascii="Arial" w:eastAsia="Arial" w:hAnsi="Arial" w:cs="Arial"/>
                <w:sz w:val="20"/>
                <w:szCs w:val="20"/>
              </w:rPr>
              <w:t>ate</w:t>
            </w:r>
          </w:p>
          <w:p w:rsidR="007E1A57" w:rsidRPr="007E1A57" w:rsidRDefault="007E1A57" w:rsidP="007E1A57">
            <w:pPr>
              <w:widowControl w:val="0"/>
              <w:spacing w:before="13" w:after="0" w:line="230" w:lineRule="exact"/>
              <w:ind w:right="338"/>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pacing w:val="49"/>
                <w:sz w:val="20"/>
                <w:szCs w:val="20"/>
              </w:rPr>
              <w:t xml:space="preserve"> </w:t>
            </w:r>
            <w:r w:rsidRPr="007E1A57">
              <w:rPr>
                <w:rFonts w:ascii="Arial" w:eastAsia="Arial" w:hAnsi="Arial" w:cs="Arial"/>
                <w:b/>
                <w:bCs/>
                <w:sz w:val="20"/>
                <w:szCs w:val="20"/>
                <w:u w:val="thick" w:color="000000"/>
              </w:rPr>
              <w:t>has</w:t>
            </w:r>
            <w:r w:rsidRPr="007E1A57">
              <w:rPr>
                <w:rFonts w:ascii="Arial" w:eastAsia="Arial" w:hAnsi="Arial" w:cs="Arial"/>
                <w:b/>
                <w:bCs/>
                <w:spacing w:val="-5"/>
                <w:sz w:val="20"/>
                <w:szCs w:val="20"/>
                <w:u w:val="thick" w:color="000000"/>
              </w:rPr>
              <w:t xml:space="preserve"> </w:t>
            </w:r>
            <w:r w:rsidRPr="007E1A57">
              <w:rPr>
                <w:rFonts w:ascii="Arial" w:eastAsia="Arial" w:hAnsi="Arial" w:cs="Arial"/>
                <w:b/>
                <w:bCs/>
                <w:sz w:val="20"/>
                <w:szCs w:val="20"/>
                <w:u w:val="thick" w:color="000000"/>
              </w:rPr>
              <w:t>an</w:t>
            </w:r>
            <w:r w:rsidRPr="007E1A57">
              <w:rPr>
                <w:rFonts w:ascii="Arial" w:eastAsia="Arial" w:hAnsi="Arial" w:cs="Arial"/>
                <w:b/>
                <w:bCs/>
                <w:spacing w:val="-1"/>
                <w:sz w:val="20"/>
                <w:szCs w:val="20"/>
                <w:u w:val="thick" w:color="000000"/>
              </w:rPr>
              <w:t xml:space="preserve"> </w:t>
            </w:r>
            <w:r w:rsidRPr="007E1A57">
              <w:rPr>
                <w:rFonts w:ascii="Arial" w:eastAsia="Arial" w:hAnsi="Arial" w:cs="Arial"/>
                <w:b/>
                <w:bCs/>
                <w:sz w:val="20"/>
                <w:szCs w:val="20"/>
                <w:u w:val="thick" w:color="000000"/>
              </w:rPr>
              <w:t>a</w:t>
            </w:r>
            <w:r w:rsidRPr="007E1A57">
              <w:rPr>
                <w:rFonts w:ascii="Arial" w:eastAsia="Arial" w:hAnsi="Arial" w:cs="Arial"/>
                <w:b/>
                <w:bCs/>
                <w:spacing w:val="-1"/>
                <w:sz w:val="20"/>
                <w:szCs w:val="20"/>
                <w:u w:val="thick" w:color="000000"/>
              </w:rPr>
              <w:t>s</w:t>
            </w:r>
            <w:r w:rsidRPr="007E1A57">
              <w:rPr>
                <w:rFonts w:ascii="Arial" w:eastAsia="Arial" w:hAnsi="Arial" w:cs="Arial"/>
                <w:b/>
                <w:bCs/>
                <w:spacing w:val="2"/>
                <w:sz w:val="20"/>
                <w:szCs w:val="20"/>
                <w:u w:val="thick" w:color="000000"/>
              </w:rPr>
              <w:t>s</w:t>
            </w:r>
            <w:r w:rsidRPr="007E1A57">
              <w:rPr>
                <w:rFonts w:ascii="Arial" w:eastAsia="Arial" w:hAnsi="Arial" w:cs="Arial"/>
                <w:b/>
                <w:bCs/>
                <w:sz w:val="20"/>
                <w:szCs w:val="20"/>
                <w:u w:val="thick" w:color="000000"/>
              </w:rPr>
              <w:t>e</w:t>
            </w:r>
            <w:r w:rsidRPr="007E1A57">
              <w:rPr>
                <w:rFonts w:ascii="Arial" w:eastAsia="Arial" w:hAnsi="Arial" w:cs="Arial"/>
                <w:b/>
                <w:bCs/>
                <w:spacing w:val="-1"/>
                <w:sz w:val="20"/>
                <w:szCs w:val="20"/>
                <w:u w:val="thick" w:color="000000"/>
              </w:rPr>
              <w:t>s</w:t>
            </w:r>
            <w:r w:rsidRPr="007E1A57">
              <w:rPr>
                <w:rFonts w:ascii="Arial" w:eastAsia="Arial" w:hAnsi="Arial" w:cs="Arial"/>
                <w:b/>
                <w:bCs/>
                <w:sz w:val="20"/>
                <w:szCs w:val="20"/>
                <w:u w:val="thick" w:color="000000"/>
              </w:rPr>
              <w:t>s</w:t>
            </w:r>
            <w:r w:rsidRPr="007E1A57">
              <w:rPr>
                <w:rFonts w:ascii="Arial" w:eastAsia="Arial" w:hAnsi="Arial" w:cs="Arial"/>
                <w:b/>
                <w:bCs/>
                <w:spacing w:val="2"/>
                <w:sz w:val="20"/>
                <w:szCs w:val="20"/>
                <w:u w:val="thick" w:color="000000"/>
              </w:rPr>
              <w:t>m</w:t>
            </w:r>
            <w:r w:rsidRPr="007E1A57">
              <w:rPr>
                <w:rFonts w:ascii="Arial" w:eastAsia="Arial" w:hAnsi="Arial" w:cs="Arial"/>
                <w:b/>
                <w:bCs/>
                <w:sz w:val="20"/>
                <w:szCs w:val="20"/>
                <w:u w:val="thick" w:color="000000"/>
              </w:rPr>
              <w:t>ent</w:t>
            </w:r>
            <w:r w:rsidRPr="007E1A57">
              <w:rPr>
                <w:rFonts w:ascii="Arial" w:eastAsia="Arial" w:hAnsi="Arial" w:cs="Arial"/>
                <w:b/>
                <w:bCs/>
                <w:spacing w:val="-11"/>
                <w:sz w:val="20"/>
                <w:szCs w:val="20"/>
                <w:u w:val="thick" w:color="000000"/>
              </w:rPr>
              <w:t xml:space="preserve"> </w:t>
            </w:r>
            <w:r w:rsidRPr="007E1A57">
              <w:rPr>
                <w:rFonts w:ascii="Arial" w:eastAsia="Arial" w:hAnsi="Arial" w:cs="Arial"/>
                <w:b/>
                <w:bCs/>
                <w:sz w:val="20"/>
                <w:szCs w:val="20"/>
                <w:u w:val="thick" w:color="000000"/>
              </w:rPr>
              <w:t>plan</w:t>
            </w:r>
            <w:r w:rsidRPr="007E1A57">
              <w:rPr>
                <w:rFonts w:ascii="Arial" w:eastAsia="Arial" w:hAnsi="Arial" w:cs="Arial"/>
                <w:b/>
                <w:bCs/>
                <w:sz w:val="20"/>
                <w:szCs w:val="20"/>
              </w:rPr>
              <w:t xml:space="preserve"> </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hat</w:t>
            </w:r>
            <w:r w:rsidRPr="007E1A57">
              <w:rPr>
                <w:rFonts w:ascii="Arial" w:eastAsia="Arial" w:hAnsi="Arial" w:cs="Arial"/>
                <w:b/>
                <w:bCs/>
                <w:spacing w:val="-4"/>
                <w:sz w:val="20"/>
                <w:szCs w:val="20"/>
                <w:u w:val="thick" w:color="000000"/>
              </w:rPr>
              <w:t xml:space="preserve"> </w:t>
            </w:r>
            <w:r w:rsidRPr="007E1A57">
              <w:rPr>
                <w:rFonts w:ascii="Arial" w:eastAsia="Arial" w:hAnsi="Arial" w:cs="Arial"/>
                <w:b/>
                <w:bCs/>
                <w:sz w:val="20"/>
                <w:szCs w:val="20"/>
                <w:u w:val="thick" w:color="000000"/>
              </w:rPr>
              <w:t>is</w:t>
            </w:r>
            <w:r w:rsidRPr="007E1A57">
              <w:rPr>
                <w:rFonts w:ascii="Arial" w:eastAsia="Arial" w:hAnsi="Arial" w:cs="Arial"/>
                <w:b/>
                <w:bCs/>
                <w:spacing w:val="-2"/>
                <w:sz w:val="20"/>
                <w:szCs w:val="20"/>
                <w:u w:val="thick" w:color="000000"/>
              </w:rPr>
              <w:t xml:space="preserve"> </w:t>
            </w:r>
            <w:r w:rsidRPr="007E1A57">
              <w:rPr>
                <w:rFonts w:ascii="Arial" w:eastAsia="Arial" w:hAnsi="Arial" w:cs="Arial"/>
                <w:b/>
                <w:bCs/>
                <w:sz w:val="20"/>
                <w:szCs w:val="20"/>
                <w:u w:val="thick" w:color="000000"/>
              </w:rPr>
              <w:t>de</w:t>
            </w:r>
            <w:r w:rsidRPr="007E1A57">
              <w:rPr>
                <w:rFonts w:ascii="Arial" w:eastAsia="Arial" w:hAnsi="Arial" w:cs="Arial"/>
                <w:b/>
                <w:bCs/>
                <w:spacing w:val="2"/>
                <w:sz w:val="20"/>
                <w:szCs w:val="20"/>
                <w:u w:val="thick" w:color="000000"/>
              </w:rPr>
              <w:t>v</w:t>
            </w:r>
            <w:r w:rsidRPr="007E1A57">
              <w:rPr>
                <w:rFonts w:ascii="Arial" w:eastAsia="Arial" w:hAnsi="Arial" w:cs="Arial"/>
                <w:b/>
                <w:bCs/>
                <w:sz w:val="20"/>
                <w:szCs w:val="20"/>
                <w:u w:val="thick" w:color="000000"/>
              </w:rPr>
              <w:t>elo</w:t>
            </w:r>
            <w:r w:rsidRPr="007E1A57">
              <w:rPr>
                <w:rFonts w:ascii="Arial" w:eastAsia="Arial" w:hAnsi="Arial" w:cs="Arial"/>
                <w:b/>
                <w:bCs/>
                <w:spacing w:val="1"/>
                <w:sz w:val="20"/>
                <w:szCs w:val="20"/>
                <w:u w:val="thick" w:color="000000"/>
              </w:rPr>
              <w:t>p</w:t>
            </w:r>
            <w:r w:rsidRPr="007E1A57">
              <w:rPr>
                <w:rFonts w:ascii="Arial" w:eastAsia="Arial" w:hAnsi="Arial" w:cs="Arial"/>
                <w:b/>
                <w:bCs/>
                <w:sz w:val="20"/>
                <w:szCs w:val="20"/>
                <w:u w:val="thick" w:color="000000"/>
              </w:rPr>
              <w:t>me</w:t>
            </w:r>
            <w:r w:rsidRPr="007E1A57">
              <w:rPr>
                <w:rFonts w:ascii="Arial" w:eastAsia="Arial" w:hAnsi="Arial" w:cs="Arial"/>
                <w:b/>
                <w:bCs/>
                <w:spacing w:val="1"/>
                <w:sz w:val="20"/>
                <w:szCs w:val="20"/>
                <w:u w:val="thick" w:color="000000"/>
              </w:rPr>
              <w:t>nt</w:t>
            </w:r>
            <w:r w:rsidRPr="007E1A57">
              <w:rPr>
                <w:rFonts w:ascii="Arial" w:eastAsia="Arial" w:hAnsi="Arial" w:cs="Arial"/>
                <w:b/>
                <w:bCs/>
                <w:sz w:val="20"/>
                <w:szCs w:val="20"/>
                <w:u w:val="thick" w:color="000000"/>
              </w:rPr>
              <w:t>al</w:t>
            </w:r>
            <w:r w:rsidRPr="007E1A57">
              <w:rPr>
                <w:rFonts w:ascii="Arial" w:eastAsia="Arial" w:hAnsi="Arial" w:cs="Arial"/>
                <w:b/>
                <w:bCs/>
                <w:spacing w:val="1"/>
                <w:sz w:val="20"/>
                <w:szCs w:val="20"/>
                <w:u w:val="thick" w:color="000000"/>
              </w:rPr>
              <w:t>l</w:t>
            </w:r>
            <w:r w:rsidRPr="007E1A57">
              <w:rPr>
                <w:rFonts w:ascii="Arial" w:eastAsia="Arial" w:hAnsi="Arial" w:cs="Arial"/>
                <w:b/>
                <w:bCs/>
                <w:sz w:val="20"/>
                <w:szCs w:val="20"/>
                <w:u w:val="thick" w:color="000000"/>
              </w:rPr>
              <w:t>y</w:t>
            </w:r>
            <w:r w:rsidRPr="007E1A57">
              <w:rPr>
                <w:rFonts w:ascii="Arial" w:eastAsia="Arial" w:hAnsi="Arial" w:cs="Arial"/>
                <w:b/>
                <w:bCs/>
                <w:sz w:val="20"/>
                <w:szCs w:val="20"/>
              </w:rPr>
              <w:t xml:space="preserve"> </w:t>
            </w:r>
            <w:r w:rsidRPr="007E1A57">
              <w:rPr>
                <w:rFonts w:ascii="Arial" w:eastAsia="Arial" w:hAnsi="Arial" w:cs="Arial"/>
                <w:b/>
                <w:bCs/>
                <w:sz w:val="20"/>
                <w:szCs w:val="20"/>
                <w:u w:val="thick" w:color="000000"/>
              </w:rPr>
              <w:t>ap</w:t>
            </w:r>
            <w:r w:rsidRPr="007E1A57">
              <w:rPr>
                <w:rFonts w:ascii="Arial" w:eastAsia="Arial" w:hAnsi="Arial" w:cs="Arial"/>
                <w:b/>
                <w:bCs/>
                <w:spacing w:val="1"/>
                <w:sz w:val="20"/>
                <w:szCs w:val="20"/>
                <w:u w:val="thick" w:color="000000"/>
              </w:rPr>
              <w:t>p</w:t>
            </w:r>
            <w:r w:rsidRPr="007E1A57">
              <w:rPr>
                <w:rFonts w:ascii="Arial" w:eastAsia="Arial" w:hAnsi="Arial" w:cs="Arial"/>
                <w:b/>
                <w:bCs/>
                <w:spacing w:val="-1"/>
                <w:sz w:val="20"/>
                <w:szCs w:val="20"/>
                <w:u w:val="thick" w:color="000000"/>
              </w:rPr>
              <w:t>r</w:t>
            </w:r>
            <w:r w:rsidRPr="007E1A57">
              <w:rPr>
                <w:rFonts w:ascii="Arial" w:eastAsia="Arial" w:hAnsi="Arial" w:cs="Arial"/>
                <w:b/>
                <w:bCs/>
                <w:sz w:val="20"/>
                <w:szCs w:val="20"/>
                <w:u w:val="thick" w:color="000000"/>
              </w:rPr>
              <w:t>op</w:t>
            </w:r>
            <w:r w:rsidRPr="007E1A57">
              <w:rPr>
                <w:rFonts w:ascii="Arial" w:eastAsia="Arial" w:hAnsi="Arial" w:cs="Arial"/>
                <w:b/>
                <w:bCs/>
                <w:spacing w:val="-1"/>
                <w:sz w:val="20"/>
                <w:szCs w:val="20"/>
                <w:u w:val="thick" w:color="000000"/>
              </w:rPr>
              <w:t>r</w:t>
            </w:r>
            <w:r w:rsidRPr="007E1A57">
              <w:rPr>
                <w:rFonts w:ascii="Arial" w:eastAsia="Arial" w:hAnsi="Arial" w:cs="Arial"/>
                <w:b/>
                <w:bCs/>
                <w:sz w:val="20"/>
                <w:szCs w:val="20"/>
                <w:u w:val="thick" w:color="000000"/>
              </w:rPr>
              <w:t>iat</w:t>
            </w:r>
            <w:r w:rsidRPr="007E1A57">
              <w:rPr>
                <w:rFonts w:ascii="Arial" w:eastAsia="Arial" w:hAnsi="Arial" w:cs="Arial"/>
                <w:b/>
                <w:bCs/>
                <w:spacing w:val="2"/>
                <w:sz w:val="20"/>
                <w:szCs w:val="20"/>
                <w:u w:val="thick" w:color="000000"/>
              </w:rPr>
              <w:t>e</w:t>
            </w:r>
            <w:r w:rsidRPr="007E1A57">
              <w:rPr>
                <w:rFonts w:ascii="Arial" w:eastAsia="Arial" w:hAnsi="Arial" w:cs="Arial"/>
                <w:b/>
                <w:bCs/>
                <w:sz w:val="20"/>
                <w:szCs w:val="20"/>
                <w:u w:val="thick" w:color="000000"/>
              </w:rPr>
              <w:t>,</w:t>
            </w:r>
            <w:r w:rsidRPr="007E1A57">
              <w:rPr>
                <w:rFonts w:ascii="Arial" w:eastAsia="Arial" w:hAnsi="Arial" w:cs="Arial"/>
                <w:b/>
                <w:bCs/>
                <w:spacing w:val="-12"/>
                <w:sz w:val="20"/>
                <w:szCs w:val="20"/>
                <w:u w:val="thick" w:color="000000"/>
              </w:rPr>
              <w:t xml:space="preserve"> </w:t>
            </w:r>
            <w:r w:rsidRPr="007E1A57">
              <w:rPr>
                <w:rFonts w:ascii="Arial" w:eastAsia="Arial" w:hAnsi="Arial" w:cs="Arial"/>
                <w:b/>
                <w:bCs/>
                <w:sz w:val="20"/>
                <w:szCs w:val="20"/>
                <w:u w:val="thick" w:color="000000"/>
              </w:rPr>
              <w:t>m</w:t>
            </w:r>
            <w:r w:rsidRPr="007E1A57">
              <w:rPr>
                <w:rFonts w:ascii="Arial" w:eastAsia="Arial" w:hAnsi="Arial" w:cs="Arial"/>
                <w:b/>
                <w:bCs/>
                <w:spacing w:val="1"/>
                <w:sz w:val="20"/>
                <w:szCs w:val="20"/>
                <w:u w:val="thick" w:color="000000"/>
              </w:rPr>
              <w:t>o</w:t>
            </w:r>
            <w:r w:rsidRPr="007E1A57">
              <w:rPr>
                <w:rFonts w:ascii="Arial" w:eastAsia="Arial" w:hAnsi="Arial" w:cs="Arial"/>
                <w:b/>
                <w:bCs/>
                <w:sz w:val="20"/>
                <w:szCs w:val="20"/>
                <w:u w:val="thick" w:color="000000"/>
              </w:rPr>
              <w:t>st</w:t>
            </w:r>
            <w:r w:rsidRPr="007E1A57">
              <w:rPr>
                <w:rFonts w:ascii="Arial" w:eastAsia="Arial" w:hAnsi="Arial" w:cs="Arial"/>
                <w:b/>
                <w:bCs/>
                <w:spacing w:val="3"/>
                <w:sz w:val="20"/>
                <w:szCs w:val="20"/>
                <w:u w:val="thick" w:color="000000"/>
              </w:rPr>
              <w:t>l</w:t>
            </w:r>
            <w:r w:rsidRPr="007E1A57">
              <w:rPr>
                <w:rFonts w:ascii="Arial" w:eastAsia="Arial" w:hAnsi="Arial" w:cs="Arial"/>
                <w:b/>
                <w:bCs/>
                <w:sz w:val="20"/>
                <w:szCs w:val="20"/>
                <w:u w:val="thick" w:color="000000"/>
              </w:rPr>
              <w:t>y</w:t>
            </w:r>
            <w:r w:rsidRPr="007E1A57">
              <w:rPr>
                <w:rFonts w:ascii="Arial" w:eastAsia="Arial" w:hAnsi="Arial" w:cs="Arial"/>
                <w:b/>
                <w:bCs/>
                <w:sz w:val="20"/>
                <w:szCs w:val="20"/>
              </w:rPr>
              <w:t xml:space="preserve"> </w:t>
            </w:r>
            <w:r w:rsidRPr="007E1A57">
              <w:rPr>
                <w:rFonts w:ascii="Arial" w:eastAsia="Arial" w:hAnsi="Arial" w:cs="Arial"/>
                <w:b/>
                <w:bCs/>
                <w:sz w:val="20"/>
                <w:szCs w:val="20"/>
                <w:u w:val="thick" w:color="000000"/>
              </w:rPr>
              <w:t>co</w:t>
            </w:r>
            <w:r w:rsidRPr="007E1A57">
              <w:rPr>
                <w:rFonts w:ascii="Arial" w:eastAsia="Arial" w:hAnsi="Arial" w:cs="Arial"/>
                <w:b/>
                <w:bCs/>
                <w:spacing w:val="1"/>
                <w:sz w:val="20"/>
                <w:szCs w:val="20"/>
                <w:u w:val="thick" w:color="000000"/>
              </w:rPr>
              <w:t>n</w:t>
            </w:r>
            <w:r w:rsidRPr="007E1A57">
              <w:rPr>
                <w:rFonts w:ascii="Arial" w:eastAsia="Arial" w:hAnsi="Arial" w:cs="Arial"/>
                <w:b/>
                <w:bCs/>
                <w:sz w:val="20"/>
                <w:szCs w:val="20"/>
                <w:u w:val="thick" w:color="000000"/>
              </w:rPr>
              <w:t>g</w:t>
            </w:r>
            <w:r w:rsidRPr="007E1A57">
              <w:rPr>
                <w:rFonts w:ascii="Arial" w:eastAsia="Arial" w:hAnsi="Arial" w:cs="Arial"/>
                <w:b/>
                <w:bCs/>
                <w:spacing w:val="-1"/>
                <w:sz w:val="20"/>
                <w:szCs w:val="20"/>
                <w:u w:val="thick" w:color="000000"/>
              </w:rPr>
              <w:t>r</w:t>
            </w:r>
            <w:r w:rsidRPr="007E1A57">
              <w:rPr>
                <w:rFonts w:ascii="Arial" w:eastAsia="Arial" w:hAnsi="Arial" w:cs="Arial"/>
                <w:b/>
                <w:bCs/>
                <w:sz w:val="20"/>
                <w:szCs w:val="20"/>
                <w:u w:val="thick" w:color="000000"/>
              </w:rPr>
              <w:t>uent</w:t>
            </w:r>
            <w:r w:rsidRPr="007E1A57">
              <w:rPr>
                <w:rFonts w:ascii="Arial" w:eastAsia="Arial" w:hAnsi="Arial" w:cs="Arial"/>
                <w:b/>
                <w:bCs/>
                <w:spacing w:val="-9"/>
                <w:sz w:val="20"/>
                <w:szCs w:val="20"/>
                <w:u w:val="thick" w:color="000000"/>
              </w:rPr>
              <w:t xml:space="preserve"> </w:t>
            </w:r>
            <w:r w:rsidRPr="007E1A57">
              <w:rPr>
                <w:rFonts w:ascii="Arial" w:eastAsia="Arial" w:hAnsi="Arial" w:cs="Arial"/>
                <w:b/>
                <w:bCs/>
                <w:spacing w:val="3"/>
                <w:sz w:val="20"/>
                <w:szCs w:val="20"/>
                <w:u w:val="thick" w:color="000000"/>
              </w:rPr>
              <w:t>w</w:t>
            </w:r>
            <w:r w:rsidRPr="007E1A57">
              <w:rPr>
                <w:rFonts w:ascii="Arial" w:eastAsia="Arial" w:hAnsi="Arial" w:cs="Arial"/>
                <w:b/>
                <w:bCs/>
                <w:spacing w:val="1"/>
                <w:sz w:val="20"/>
                <w:szCs w:val="20"/>
                <w:u w:val="thick" w:color="000000"/>
              </w:rPr>
              <w:t>it</w:t>
            </w:r>
            <w:r w:rsidRPr="007E1A57">
              <w:rPr>
                <w:rFonts w:ascii="Arial" w:eastAsia="Arial" w:hAnsi="Arial" w:cs="Arial"/>
                <w:b/>
                <w:bCs/>
                <w:sz w:val="20"/>
                <w:szCs w:val="20"/>
                <w:u w:val="thick" w:color="000000"/>
              </w:rPr>
              <w:t>h</w:t>
            </w:r>
            <w:r w:rsidRPr="007E1A57">
              <w:rPr>
                <w:rFonts w:ascii="Arial" w:eastAsia="Arial" w:hAnsi="Arial" w:cs="Arial"/>
                <w:b/>
                <w:bCs/>
                <w:spacing w:val="-5"/>
                <w:sz w:val="20"/>
                <w:szCs w:val="20"/>
                <w:u w:val="thick" w:color="000000"/>
              </w:rPr>
              <w:t xml:space="preserve"> </w:t>
            </w:r>
            <w:r w:rsidRPr="007E1A57">
              <w:rPr>
                <w:rFonts w:ascii="Arial" w:eastAsia="Arial" w:hAnsi="Arial" w:cs="Arial"/>
                <w:b/>
                <w:bCs/>
                <w:sz w:val="20"/>
                <w:szCs w:val="20"/>
                <w:u w:val="thick" w:color="000000"/>
              </w:rPr>
              <w:t>the</w:t>
            </w:r>
          </w:p>
          <w:p w:rsidR="007E1A57" w:rsidRPr="007E1A57" w:rsidRDefault="007E1A57" w:rsidP="007E1A57">
            <w:pPr>
              <w:widowControl w:val="0"/>
              <w:spacing w:after="0" w:line="224" w:lineRule="exact"/>
              <w:ind w:right="-20"/>
              <w:rPr>
                <w:rFonts w:ascii="Arial" w:eastAsia="Arial" w:hAnsi="Arial" w:cs="Arial"/>
                <w:sz w:val="20"/>
                <w:szCs w:val="20"/>
              </w:rPr>
            </w:pPr>
            <w:r w:rsidRPr="007E1A57">
              <w:rPr>
                <w:rFonts w:ascii="Arial" w:eastAsia="Arial" w:hAnsi="Arial" w:cs="Arial"/>
                <w:b/>
                <w:bCs/>
                <w:sz w:val="20"/>
                <w:szCs w:val="20"/>
                <w:u w:val="thick" w:color="000000"/>
              </w:rPr>
              <w:t>co</w:t>
            </w:r>
            <w:r w:rsidRPr="007E1A57">
              <w:rPr>
                <w:rFonts w:ascii="Arial" w:eastAsia="Arial" w:hAnsi="Arial" w:cs="Arial"/>
                <w:b/>
                <w:bCs/>
                <w:spacing w:val="1"/>
                <w:sz w:val="20"/>
                <w:szCs w:val="20"/>
                <w:u w:val="thick" w:color="000000"/>
              </w:rPr>
              <w:t>g</w:t>
            </w:r>
            <w:r w:rsidRPr="007E1A57">
              <w:rPr>
                <w:rFonts w:ascii="Arial" w:eastAsia="Arial" w:hAnsi="Arial" w:cs="Arial"/>
                <w:b/>
                <w:bCs/>
                <w:sz w:val="20"/>
                <w:szCs w:val="20"/>
                <w:u w:val="thick" w:color="000000"/>
              </w:rPr>
              <w:t>niti</w:t>
            </w:r>
            <w:r w:rsidRPr="007E1A57">
              <w:rPr>
                <w:rFonts w:ascii="Arial" w:eastAsia="Arial" w:hAnsi="Arial" w:cs="Arial"/>
                <w:b/>
                <w:bCs/>
                <w:spacing w:val="2"/>
                <w:sz w:val="20"/>
                <w:szCs w:val="20"/>
                <w:u w:val="thick" w:color="000000"/>
              </w:rPr>
              <w:t>v</w:t>
            </w:r>
            <w:r w:rsidRPr="007E1A57">
              <w:rPr>
                <w:rFonts w:ascii="Arial" w:eastAsia="Arial" w:hAnsi="Arial" w:cs="Arial"/>
                <w:b/>
                <w:bCs/>
                <w:sz w:val="20"/>
                <w:szCs w:val="20"/>
                <w:u w:val="thick" w:color="000000"/>
              </w:rPr>
              <w:t>e</w:t>
            </w:r>
            <w:r w:rsidRPr="007E1A57">
              <w:rPr>
                <w:rFonts w:ascii="Arial" w:eastAsia="Arial" w:hAnsi="Arial" w:cs="Arial"/>
                <w:b/>
                <w:bCs/>
                <w:spacing w:val="-9"/>
                <w:sz w:val="20"/>
                <w:szCs w:val="20"/>
                <w:u w:val="thick" w:color="000000"/>
              </w:rPr>
              <w:t xml:space="preserve"> </w:t>
            </w:r>
            <w:r w:rsidRPr="007E1A57">
              <w:rPr>
                <w:rFonts w:ascii="Arial" w:eastAsia="Arial" w:hAnsi="Arial" w:cs="Arial"/>
                <w:b/>
                <w:bCs/>
                <w:spacing w:val="-1"/>
                <w:sz w:val="20"/>
                <w:szCs w:val="20"/>
                <w:u w:val="thick" w:color="000000"/>
              </w:rPr>
              <w:t>l</w:t>
            </w:r>
            <w:r w:rsidRPr="007E1A57">
              <w:rPr>
                <w:rFonts w:ascii="Arial" w:eastAsia="Arial" w:hAnsi="Arial" w:cs="Arial"/>
                <w:b/>
                <w:bCs/>
                <w:sz w:val="20"/>
                <w:szCs w:val="20"/>
                <w:u w:val="thick" w:color="000000"/>
              </w:rPr>
              <w:t>e</w:t>
            </w:r>
            <w:r w:rsidRPr="007E1A57">
              <w:rPr>
                <w:rFonts w:ascii="Arial" w:eastAsia="Arial" w:hAnsi="Arial" w:cs="Arial"/>
                <w:b/>
                <w:bCs/>
                <w:spacing w:val="1"/>
                <w:sz w:val="20"/>
                <w:szCs w:val="20"/>
                <w:u w:val="thick" w:color="000000"/>
              </w:rPr>
              <w:t>v</w:t>
            </w:r>
            <w:r w:rsidRPr="007E1A57">
              <w:rPr>
                <w:rFonts w:ascii="Arial" w:eastAsia="Arial" w:hAnsi="Arial" w:cs="Arial"/>
                <w:b/>
                <w:bCs/>
                <w:sz w:val="20"/>
                <w:szCs w:val="20"/>
                <w:u w:val="thick" w:color="000000"/>
              </w:rPr>
              <w:t>el</w:t>
            </w:r>
            <w:r w:rsidRPr="007E1A57">
              <w:rPr>
                <w:rFonts w:ascii="Arial" w:eastAsia="Arial" w:hAnsi="Arial" w:cs="Arial"/>
                <w:b/>
                <w:bCs/>
                <w:spacing w:val="-6"/>
                <w:sz w:val="20"/>
                <w:szCs w:val="20"/>
                <w:u w:val="thick" w:color="000000"/>
              </w:rPr>
              <w:t xml:space="preserve"> </w:t>
            </w:r>
            <w:r w:rsidRPr="007E1A57">
              <w:rPr>
                <w:rFonts w:ascii="Arial" w:eastAsia="Arial" w:hAnsi="Arial" w:cs="Arial"/>
                <w:b/>
                <w:bCs/>
                <w:sz w:val="20"/>
                <w:szCs w:val="20"/>
                <w:u w:val="thick" w:color="000000"/>
              </w:rPr>
              <w:t>of</w:t>
            </w:r>
            <w:r w:rsidRPr="007E1A57">
              <w:rPr>
                <w:rFonts w:ascii="Arial" w:eastAsia="Arial" w:hAnsi="Arial" w:cs="Arial"/>
                <w:b/>
                <w:bCs/>
                <w:spacing w:val="-1"/>
                <w:sz w:val="20"/>
                <w:szCs w:val="20"/>
                <w:u w:val="thick" w:color="000000"/>
              </w:rPr>
              <w:t xml:space="preserve"> </w:t>
            </w:r>
            <w:r w:rsidRPr="007E1A57">
              <w:rPr>
                <w:rFonts w:ascii="Arial" w:eastAsia="Arial" w:hAnsi="Arial" w:cs="Arial"/>
                <w:b/>
                <w:bCs/>
                <w:sz w:val="20"/>
                <w:szCs w:val="20"/>
                <w:u w:val="thick" w:color="000000"/>
              </w:rPr>
              <w:t>l</w:t>
            </w:r>
            <w:r w:rsidRPr="007E1A57">
              <w:rPr>
                <w:rFonts w:ascii="Arial" w:eastAsia="Arial" w:hAnsi="Arial" w:cs="Arial"/>
                <w:b/>
                <w:bCs/>
                <w:spacing w:val="-1"/>
                <w:sz w:val="20"/>
                <w:szCs w:val="20"/>
                <w:u w:val="thick" w:color="000000"/>
              </w:rPr>
              <w:t>e</w:t>
            </w:r>
            <w:r w:rsidRPr="007E1A57">
              <w:rPr>
                <w:rFonts w:ascii="Arial" w:eastAsia="Arial" w:hAnsi="Arial" w:cs="Arial"/>
                <w:b/>
                <w:bCs/>
                <w:spacing w:val="2"/>
                <w:sz w:val="20"/>
                <w:szCs w:val="20"/>
                <w:u w:val="thick" w:color="000000"/>
              </w:rPr>
              <w:t>a</w:t>
            </w:r>
            <w:r w:rsidRPr="007E1A57">
              <w:rPr>
                <w:rFonts w:ascii="Arial" w:eastAsia="Arial" w:hAnsi="Arial" w:cs="Arial"/>
                <w:b/>
                <w:bCs/>
                <w:spacing w:val="-1"/>
                <w:sz w:val="20"/>
                <w:szCs w:val="20"/>
                <w:u w:val="thick" w:color="000000"/>
              </w:rPr>
              <w:t>r</w:t>
            </w:r>
            <w:r w:rsidRPr="007E1A57">
              <w:rPr>
                <w:rFonts w:ascii="Arial" w:eastAsia="Arial" w:hAnsi="Arial" w:cs="Arial"/>
                <w:b/>
                <w:bCs/>
                <w:sz w:val="20"/>
                <w:szCs w:val="20"/>
                <w:u w:val="thick" w:color="000000"/>
              </w:rPr>
              <w:t>ning</w:t>
            </w:r>
          </w:p>
          <w:p w:rsidR="007E1A57" w:rsidRPr="007E1A57" w:rsidRDefault="007E1A57" w:rsidP="007E1A57">
            <w:pPr>
              <w:widowControl w:val="0"/>
              <w:spacing w:after="0" w:line="240" w:lineRule="auto"/>
              <w:ind w:right="280"/>
              <w:rPr>
                <w:rFonts w:ascii="Arial" w:eastAsia="Arial" w:hAnsi="Arial" w:cs="Arial"/>
                <w:sz w:val="20"/>
                <w:szCs w:val="20"/>
              </w:rPr>
            </w:pPr>
            <w:r w:rsidRPr="007E1A57">
              <w:rPr>
                <w:rFonts w:ascii="Arial" w:eastAsia="Arial" w:hAnsi="Arial" w:cs="Arial"/>
                <w:b/>
                <w:bCs/>
                <w:sz w:val="20"/>
                <w:szCs w:val="20"/>
                <w:u w:val="thick" w:color="000000"/>
              </w:rPr>
              <w:t>goal</w:t>
            </w:r>
            <w:r w:rsidRPr="007E1A57">
              <w:rPr>
                <w:rFonts w:ascii="Arial" w:eastAsia="Arial" w:hAnsi="Arial" w:cs="Arial"/>
                <w:b/>
                <w:bCs/>
                <w:spacing w:val="-1"/>
                <w:sz w:val="20"/>
                <w:szCs w:val="20"/>
                <w:u w:val="thick" w:color="000000"/>
              </w:rPr>
              <w:t>s</w:t>
            </w:r>
            <w:r w:rsidRPr="007E1A57">
              <w:rPr>
                <w:rFonts w:ascii="Arial" w:eastAsia="Arial" w:hAnsi="Arial" w:cs="Arial"/>
                <w:b/>
                <w:bCs/>
                <w:sz w:val="20"/>
                <w:szCs w:val="20"/>
                <w:u w:val="thick" w:color="000000"/>
              </w:rPr>
              <w:t>,</w:t>
            </w:r>
            <w:r w:rsidRPr="007E1A57">
              <w:rPr>
                <w:rFonts w:ascii="Arial" w:eastAsia="Arial" w:hAnsi="Arial" w:cs="Arial"/>
                <w:b/>
                <w:bCs/>
                <w:spacing w:val="-6"/>
                <w:sz w:val="20"/>
                <w:szCs w:val="20"/>
                <w:u w:val="thick" w:color="000000"/>
              </w:rPr>
              <w:t xml:space="preserve"> </w:t>
            </w:r>
            <w:r w:rsidRPr="007E1A57">
              <w:rPr>
                <w:rFonts w:ascii="Arial" w:eastAsia="Arial" w:hAnsi="Arial" w:cs="Arial"/>
                <w:b/>
                <w:bCs/>
                <w:sz w:val="20"/>
                <w:szCs w:val="20"/>
                <w:u w:val="thick" w:color="000000"/>
              </w:rPr>
              <w:t>and</w:t>
            </w:r>
            <w:r w:rsidRPr="007E1A57">
              <w:rPr>
                <w:rFonts w:ascii="Arial" w:eastAsia="Arial" w:hAnsi="Arial" w:cs="Arial"/>
                <w:b/>
                <w:bCs/>
                <w:spacing w:val="-1"/>
                <w:sz w:val="20"/>
                <w:szCs w:val="20"/>
                <w:u w:val="thick" w:color="000000"/>
              </w:rPr>
              <w:t xml:space="preserve"> </w:t>
            </w:r>
            <w:r w:rsidRPr="007E1A57">
              <w:rPr>
                <w:rFonts w:ascii="Arial" w:eastAsia="Arial" w:hAnsi="Arial" w:cs="Arial"/>
                <w:b/>
                <w:bCs/>
                <w:sz w:val="20"/>
                <w:szCs w:val="20"/>
                <w:u w:val="thick" w:color="000000"/>
              </w:rPr>
              <w:t>con</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ains</w:t>
            </w:r>
            <w:r w:rsidRPr="007E1A57">
              <w:rPr>
                <w:rFonts w:ascii="Arial" w:eastAsia="Arial" w:hAnsi="Arial" w:cs="Arial"/>
                <w:b/>
                <w:bCs/>
                <w:spacing w:val="-9"/>
                <w:sz w:val="20"/>
                <w:szCs w:val="20"/>
                <w:u w:val="thick" w:color="000000"/>
              </w:rPr>
              <w:t xml:space="preserve"> </w:t>
            </w:r>
            <w:r w:rsidRPr="007E1A57">
              <w:rPr>
                <w:rFonts w:ascii="Arial" w:eastAsia="Arial" w:hAnsi="Arial" w:cs="Arial"/>
                <w:b/>
                <w:bCs/>
                <w:sz w:val="20"/>
                <w:szCs w:val="20"/>
                <w:u w:val="thick" w:color="000000"/>
              </w:rPr>
              <w:t>p</w:t>
            </w:r>
            <w:r w:rsidRPr="007E1A57">
              <w:rPr>
                <w:rFonts w:ascii="Arial" w:eastAsia="Arial" w:hAnsi="Arial" w:cs="Arial"/>
                <w:b/>
                <w:bCs/>
                <w:spacing w:val="2"/>
                <w:sz w:val="20"/>
                <w:szCs w:val="20"/>
                <w:u w:val="thick" w:color="000000"/>
              </w:rPr>
              <w:t>r</w:t>
            </w:r>
            <w:r w:rsidRPr="007E1A57">
              <w:rPr>
                <w:rFonts w:ascii="Arial" w:eastAsia="Arial" w:hAnsi="Arial" w:cs="Arial"/>
                <w:b/>
                <w:bCs/>
                <w:spacing w:val="1"/>
                <w:sz w:val="20"/>
                <w:szCs w:val="20"/>
                <w:u w:val="thick" w:color="000000"/>
              </w:rPr>
              <w:t>e-</w:t>
            </w:r>
            <w:r w:rsidRPr="007E1A57">
              <w:rPr>
                <w:rFonts w:ascii="Arial" w:eastAsia="Arial" w:hAnsi="Arial" w:cs="Arial"/>
                <w:b/>
                <w:bCs/>
                <w:sz w:val="20"/>
                <w:szCs w:val="20"/>
                <w:u w:val="thick" w:color="000000"/>
              </w:rPr>
              <w:t>,</w:t>
            </w:r>
            <w:r w:rsidRPr="007E1A57">
              <w:rPr>
                <w:rFonts w:ascii="Arial" w:eastAsia="Arial" w:hAnsi="Arial" w:cs="Arial"/>
                <w:b/>
                <w:bCs/>
                <w:sz w:val="20"/>
                <w:szCs w:val="20"/>
              </w:rPr>
              <w:t xml:space="preserve"> </w:t>
            </w:r>
            <w:r w:rsidRPr="007E1A57">
              <w:rPr>
                <w:rFonts w:ascii="Arial" w:eastAsia="Arial" w:hAnsi="Arial" w:cs="Arial"/>
                <w:b/>
                <w:bCs/>
                <w:spacing w:val="1"/>
                <w:sz w:val="20"/>
                <w:szCs w:val="20"/>
                <w:u w:val="thick" w:color="000000"/>
              </w:rPr>
              <w:t>f</w:t>
            </w:r>
            <w:r w:rsidRPr="007E1A57">
              <w:rPr>
                <w:rFonts w:ascii="Arial" w:eastAsia="Arial" w:hAnsi="Arial" w:cs="Arial"/>
                <w:b/>
                <w:bCs/>
                <w:sz w:val="20"/>
                <w:szCs w:val="20"/>
                <w:u w:val="thick" w:color="000000"/>
              </w:rPr>
              <w:t>o</w:t>
            </w:r>
            <w:r w:rsidRPr="007E1A57">
              <w:rPr>
                <w:rFonts w:ascii="Arial" w:eastAsia="Arial" w:hAnsi="Arial" w:cs="Arial"/>
                <w:b/>
                <w:bCs/>
                <w:spacing w:val="-1"/>
                <w:sz w:val="20"/>
                <w:szCs w:val="20"/>
                <w:u w:val="thick" w:color="000000"/>
              </w:rPr>
              <w:t>r</w:t>
            </w:r>
            <w:r w:rsidRPr="007E1A57">
              <w:rPr>
                <w:rFonts w:ascii="Arial" w:eastAsia="Arial" w:hAnsi="Arial" w:cs="Arial"/>
                <w:b/>
                <w:bCs/>
                <w:sz w:val="20"/>
                <w:szCs w:val="20"/>
                <w:u w:val="thick" w:color="000000"/>
              </w:rPr>
              <w:t>ma</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i</w:t>
            </w:r>
            <w:r w:rsidRPr="007E1A57">
              <w:rPr>
                <w:rFonts w:ascii="Arial" w:eastAsia="Arial" w:hAnsi="Arial" w:cs="Arial"/>
                <w:b/>
                <w:bCs/>
                <w:spacing w:val="2"/>
                <w:sz w:val="20"/>
                <w:szCs w:val="20"/>
                <w:u w:val="thick" w:color="000000"/>
              </w:rPr>
              <w:t>v</w:t>
            </w:r>
            <w:r w:rsidRPr="007E1A57">
              <w:rPr>
                <w:rFonts w:ascii="Arial" w:eastAsia="Arial" w:hAnsi="Arial" w:cs="Arial"/>
                <w:b/>
                <w:bCs/>
                <w:spacing w:val="1"/>
                <w:sz w:val="20"/>
                <w:szCs w:val="20"/>
                <w:u w:val="thick" w:color="000000"/>
              </w:rPr>
              <w:t>e</w:t>
            </w:r>
            <w:r w:rsidRPr="007E1A57">
              <w:rPr>
                <w:rFonts w:ascii="Arial" w:eastAsia="Arial" w:hAnsi="Arial" w:cs="Arial"/>
                <w:b/>
                <w:bCs/>
                <w:sz w:val="20"/>
                <w:szCs w:val="20"/>
                <w:u w:val="thick" w:color="000000"/>
              </w:rPr>
              <w:t>,</w:t>
            </w:r>
            <w:r w:rsidRPr="007E1A57">
              <w:rPr>
                <w:rFonts w:ascii="Arial" w:eastAsia="Arial" w:hAnsi="Arial" w:cs="Arial"/>
                <w:b/>
                <w:bCs/>
                <w:spacing w:val="-10"/>
                <w:sz w:val="20"/>
                <w:szCs w:val="20"/>
                <w:u w:val="thick" w:color="000000"/>
              </w:rPr>
              <w:t xml:space="preserve"> </w:t>
            </w:r>
            <w:r w:rsidRPr="007E1A57">
              <w:rPr>
                <w:rFonts w:ascii="Arial" w:eastAsia="Arial" w:hAnsi="Arial" w:cs="Arial"/>
                <w:b/>
                <w:bCs/>
                <w:sz w:val="20"/>
                <w:szCs w:val="20"/>
                <w:u w:val="thick" w:color="000000"/>
              </w:rPr>
              <w:t>and</w:t>
            </w:r>
            <w:r w:rsidRPr="007E1A57">
              <w:rPr>
                <w:rFonts w:ascii="Arial" w:eastAsia="Arial" w:hAnsi="Arial" w:cs="Arial"/>
                <w:b/>
                <w:bCs/>
                <w:spacing w:val="-3"/>
                <w:sz w:val="20"/>
                <w:szCs w:val="20"/>
                <w:u w:val="thick" w:color="000000"/>
              </w:rPr>
              <w:t xml:space="preserve"> </w:t>
            </w:r>
            <w:r w:rsidRPr="007E1A57">
              <w:rPr>
                <w:rFonts w:ascii="Arial" w:eastAsia="Arial" w:hAnsi="Arial" w:cs="Arial"/>
                <w:b/>
                <w:bCs/>
                <w:sz w:val="20"/>
                <w:szCs w:val="20"/>
                <w:u w:val="thick" w:color="000000"/>
              </w:rPr>
              <w:t>p</w:t>
            </w:r>
            <w:r w:rsidRPr="007E1A57">
              <w:rPr>
                <w:rFonts w:ascii="Arial" w:eastAsia="Arial" w:hAnsi="Arial" w:cs="Arial"/>
                <w:b/>
                <w:bCs/>
                <w:spacing w:val="1"/>
                <w:sz w:val="20"/>
                <w:szCs w:val="20"/>
                <w:u w:val="thick" w:color="000000"/>
              </w:rPr>
              <w:t>o</w:t>
            </w:r>
            <w:r w:rsidRPr="007E1A57">
              <w:rPr>
                <w:rFonts w:ascii="Arial" w:eastAsia="Arial" w:hAnsi="Arial" w:cs="Arial"/>
                <w:b/>
                <w:bCs/>
                <w:sz w:val="20"/>
                <w:szCs w:val="20"/>
                <w:u w:val="thick" w:color="000000"/>
              </w:rPr>
              <w:t>s</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w:t>
            </w:r>
            <w:r w:rsidRPr="007E1A57">
              <w:rPr>
                <w:rFonts w:ascii="Arial" w:eastAsia="Arial" w:hAnsi="Arial" w:cs="Arial"/>
                <w:b/>
                <w:bCs/>
                <w:sz w:val="20"/>
                <w:szCs w:val="20"/>
              </w:rPr>
              <w:t xml:space="preserve"> </w:t>
            </w:r>
            <w:r w:rsidRPr="007E1A57">
              <w:rPr>
                <w:rFonts w:ascii="Arial" w:eastAsia="Arial" w:hAnsi="Arial" w:cs="Arial"/>
                <w:b/>
                <w:bCs/>
                <w:sz w:val="20"/>
                <w:szCs w:val="20"/>
                <w:u w:val="thick" w:color="000000"/>
              </w:rPr>
              <w:t>a</w:t>
            </w:r>
            <w:r w:rsidRPr="007E1A57">
              <w:rPr>
                <w:rFonts w:ascii="Arial" w:eastAsia="Arial" w:hAnsi="Arial" w:cs="Arial"/>
                <w:b/>
                <w:bCs/>
                <w:spacing w:val="-1"/>
                <w:sz w:val="20"/>
                <w:szCs w:val="20"/>
                <w:u w:val="thick" w:color="000000"/>
              </w:rPr>
              <w:t>s</w:t>
            </w:r>
            <w:r w:rsidRPr="007E1A57">
              <w:rPr>
                <w:rFonts w:ascii="Arial" w:eastAsia="Arial" w:hAnsi="Arial" w:cs="Arial"/>
                <w:b/>
                <w:bCs/>
                <w:sz w:val="20"/>
                <w:szCs w:val="20"/>
                <w:u w:val="thick" w:color="000000"/>
              </w:rPr>
              <w:t>s</w:t>
            </w:r>
            <w:r w:rsidRPr="007E1A57">
              <w:rPr>
                <w:rFonts w:ascii="Arial" w:eastAsia="Arial" w:hAnsi="Arial" w:cs="Arial"/>
                <w:b/>
                <w:bCs/>
                <w:spacing w:val="1"/>
                <w:sz w:val="20"/>
                <w:szCs w:val="20"/>
                <w:u w:val="thick" w:color="000000"/>
              </w:rPr>
              <w:t>e</w:t>
            </w:r>
            <w:r w:rsidRPr="007E1A57">
              <w:rPr>
                <w:rFonts w:ascii="Arial" w:eastAsia="Arial" w:hAnsi="Arial" w:cs="Arial"/>
                <w:b/>
                <w:bCs/>
                <w:sz w:val="20"/>
                <w:szCs w:val="20"/>
                <w:u w:val="thick" w:color="000000"/>
              </w:rPr>
              <w:t>s</w:t>
            </w:r>
            <w:r w:rsidRPr="007E1A57">
              <w:rPr>
                <w:rFonts w:ascii="Arial" w:eastAsia="Arial" w:hAnsi="Arial" w:cs="Arial"/>
                <w:b/>
                <w:bCs/>
                <w:spacing w:val="-1"/>
                <w:sz w:val="20"/>
                <w:szCs w:val="20"/>
                <w:u w:val="thick" w:color="000000"/>
              </w:rPr>
              <w:t>s</w:t>
            </w:r>
            <w:r w:rsidRPr="007E1A57">
              <w:rPr>
                <w:rFonts w:ascii="Arial" w:eastAsia="Arial" w:hAnsi="Arial" w:cs="Arial"/>
                <w:b/>
                <w:bCs/>
                <w:spacing w:val="3"/>
                <w:sz w:val="20"/>
                <w:szCs w:val="20"/>
                <w:u w:val="thick" w:color="000000"/>
              </w:rPr>
              <w:t>m</w:t>
            </w:r>
            <w:r w:rsidRPr="007E1A57">
              <w:rPr>
                <w:rFonts w:ascii="Arial" w:eastAsia="Arial" w:hAnsi="Arial" w:cs="Arial"/>
                <w:b/>
                <w:bCs/>
                <w:sz w:val="20"/>
                <w:szCs w:val="20"/>
                <w:u w:val="thick" w:color="000000"/>
              </w:rPr>
              <w:t>en</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s</w:t>
            </w:r>
          </w:p>
        </w:tc>
        <w:tc>
          <w:tcPr>
            <w:tcW w:w="1482"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99" w:after="0" w:line="240" w:lineRule="auto"/>
              <w:ind w:right="-20"/>
              <w:rPr>
                <w:rFonts w:ascii="Arial" w:eastAsia="Arial" w:hAnsi="Arial" w:cs="Arial"/>
                <w:sz w:val="20"/>
                <w:szCs w:val="20"/>
              </w:rPr>
            </w:pPr>
            <w:r w:rsidRPr="007E1A57">
              <w:rPr>
                <w:rFonts w:ascii="Arial" w:eastAsia="Arial" w:hAnsi="Arial" w:cs="Arial"/>
                <w:spacing w:val="3"/>
                <w:sz w:val="20"/>
                <w:szCs w:val="20"/>
              </w:rPr>
              <w:t>T</w:t>
            </w:r>
            <w:r w:rsidRPr="007E1A57">
              <w:rPr>
                <w:rFonts w:ascii="Arial" w:eastAsia="Arial" w:hAnsi="Arial" w:cs="Arial"/>
                <w:sz w:val="20"/>
                <w:szCs w:val="20"/>
              </w:rPr>
              <w:t>he</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c</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1"/>
                <w:sz w:val="20"/>
                <w:szCs w:val="20"/>
              </w:rPr>
              <w:t>i</w:t>
            </w:r>
            <w:r w:rsidRPr="007E1A57">
              <w:rPr>
                <w:rFonts w:ascii="Arial" w:eastAsia="Arial" w:hAnsi="Arial" w:cs="Arial"/>
                <w:spacing w:val="2"/>
                <w:sz w:val="20"/>
                <w:szCs w:val="20"/>
              </w:rPr>
              <w:t>d</w:t>
            </w:r>
            <w:r w:rsidRPr="007E1A57">
              <w:rPr>
                <w:rFonts w:ascii="Arial" w:eastAsia="Arial" w:hAnsi="Arial" w:cs="Arial"/>
                <w:sz w:val="20"/>
                <w:szCs w:val="20"/>
              </w:rPr>
              <w:t>ate</w:t>
            </w:r>
          </w:p>
          <w:p w:rsidR="007E1A57" w:rsidRPr="007E1A57" w:rsidRDefault="007E1A57" w:rsidP="007E1A57">
            <w:pPr>
              <w:widowControl w:val="0"/>
              <w:spacing w:before="16" w:after="0" w:line="230" w:lineRule="exact"/>
              <w:ind w:right="130"/>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26"/>
                <w:sz w:val="20"/>
                <w:szCs w:val="20"/>
              </w:rPr>
              <w:t xml:space="preserve"> </w:t>
            </w:r>
            <w:r w:rsidRPr="007E1A57">
              <w:rPr>
                <w:rFonts w:ascii="Arial" w:eastAsia="Arial" w:hAnsi="Arial" w:cs="Arial"/>
                <w:sz w:val="20"/>
                <w:szCs w:val="20"/>
              </w:rPr>
              <w:t>has</w:t>
            </w:r>
            <w:r w:rsidRPr="007E1A57">
              <w:rPr>
                <w:rFonts w:ascii="Arial" w:eastAsia="Arial" w:hAnsi="Arial" w:cs="Arial"/>
                <w:spacing w:val="-3"/>
                <w:sz w:val="20"/>
                <w:szCs w:val="20"/>
              </w:rPr>
              <w:t xml:space="preserve"> </w:t>
            </w:r>
            <w:r w:rsidRPr="007E1A57">
              <w:rPr>
                <w:rFonts w:ascii="Arial" w:eastAsia="Arial" w:hAnsi="Arial" w:cs="Arial"/>
                <w:sz w:val="20"/>
                <w:szCs w:val="20"/>
              </w:rPr>
              <w:t>an 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 p</w:t>
            </w:r>
            <w:r w:rsidRPr="007E1A57">
              <w:rPr>
                <w:rFonts w:ascii="Arial" w:eastAsia="Arial" w:hAnsi="Arial" w:cs="Arial"/>
                <w:spacing w:val="-1"/>
                <w:sz w:val="20"/>
                <w:szCs w:val="20"/>
              </w:rPr>
              <w:t>l</w:t>
            </w:r>
            <w:r w:rsidRPr="007E1A57">
              <w:rPr>
                <w:rFonts w:ascii="Arial" w:eastAsia="Arial" w:hAnsi="Arial" w:cs="Arial"/>
                <w:spacing w:val="2"/>
                <w:sz w:val="20"/>
                <w:szCs w:val="20"/>
              </w:rPr>
              <w:t>a</w:t>
            </w:r>
            <w:r w:rsidRPr="007E1A57">
              <w:rPr>
                <w:rFonts w:ascii="Arial" w:eastAsia="Arial" w:hAnsi="Arial" w:cs="Arial"/>
                <w:sz w:val="20"/>
                <w:szCs w:val="20"/>
              </w:rPr>
              <w:t>n</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t</w:t>
            </w:r>
            <w:r w:rsidRPr="007E1A57">
              <w:rPr>
                <w:rFonts w:ascii="Arial" w:eastAsia="Arial" w:hAnsi="Arial" w:cs="Arial"/>
                <w:spacing w:val="2"/>
                <w:sz w:val="20"/>
                <w:szCs w:val="20"/>
              </w:rPr>
              <w:t>h</w:t>
            </w:r>
            <w:r w:rsidRPr="007E1A57">
              <w:rPr>
                <w:rFonts w:ascii="Arial" w:eastAsia="Arial" w:hAnsi="Arial" w:cs="Arial"/>
                <w:sz w:val="20"/>
                <w:szCs w:val="20"/>
              </w:rPr>
              <w:t xml:space="preserve">at </w:t>
            </w:r>
            <w:r w:rsidRPr="007E1A57">
              <w:rPr>
                <w:rFonts w:ascii="Arial" w:eastAsia="Arial" w:hAnsi="Arial" w:cs="Arial"/>
                <w:spacing w:val="-1"/>
                <w:sz w:val="20"/>
                <w:szCs w:val="20"/>
              </w:rPr>
              <w:t>l</w:t>
            </w:r>
            <w:r w:rsidRPr="007E1A57">
              <w:rPr>
                <w:rFonts w:ascii="Arial" w:eastAsia="Arial" w:hAnsi="Arial" w:cs="Arial"/>
                <w:sz w:val="20"/>
                <w:szCs w:val="20"/>
              </w:rPr>
              <w:t>a</w:t>
            </w:r>
            <w:r w:rsidRPr="007E1A57">
              <w:rPr>
                <w:rFonts w:ascii="Arial" w:eastAsia="Arial" w:hAnsi="Arial" w:cs="Arial"/>
                <w:spacing w:val="1"/>
                <w:sz w:val="20"/>
                <w:szCs w:val="20"/>
              </w:rPr>
              <w:t>c</w:t>
            </w:r>
            <w:r w:rsidRPr="007E1A57">
              <w:rPr>
                <w:rFonts w:ascii="Arial" w:eastAsia="Arial" w:hAnsi="Arial" w:cs="Arial"/>
                <w:spacing w:val="3"/>
                <w:sz w:val="20"/>
                <w:szCs w:val="20"/>
              </w:rPr>
              <w:t>k</w:t>
            </w:r>
            <w:r w:rsidRPr="007E1A57">
              <w:rPr>
                <w:rFonts w:ascii="Arial" w:eastAsia="Arial" w:hAnsi="Arial" w:cs="Arial"/>
                <w:sz w:val="20"/>
                <w:szCs w:val="20"/>
              </w:rPr>
              <w:t>s</w:t>
            </w:r>
          </w:p>
          <w:p w:rsidR="007E1A57" w:rsidRPr="007E1A57" w:rsidRDefault="007E1A57" w:rsidP="007E1A57">
            <w:pPr>
              <w:widowControl w:val="0"/>
              <w:spacing w:after="0" w:line="224" w:lineRule="exact"/>
              <w:ind w:right="-20"/>
              <w:rPr>
                <w:rFonts w:ascii="Arial" w:eastAsia="Arial" w:hAnsi="Arial" w:cs="Arial"/>
                <w:sz w:val="20"/>
                <w:szCs w:val="20"/>
              </w:rPr>
            </w:pPr>
            <w:r w:rsidRPr="007E1A57">
              <w:rPr>
                <w:rFonts w:ascii="Arial" w:eastAsia="Arial" w:hAnsi="Arial" w:cs="Arial"/>
                <w:spacing w:val="1"/>
                <w:sz w:val="20"/>
                <w:szCs w:val="20"/>
              </w:rPr>
              <w:t>c</w:t>
            </w:r>
            <w:r w:rsidRPr="007E1A57">
              <w:rPr>
                <w:rFonts w:ascii="Arial" w:eastAsia="Arial" w:hAnsi="Arial" w:cs="Arial"/>
                <w:sz w:val="20"/>
                <w:szCs w:val="20"/>
              </w:rPr>
              <w:t>o</w:t>
            </w:r>
            <w:r w:rsidRPr="007E1A57">
              <w:rPr>
                <w:rFonts w:ascii="Arial" w:eastAsia="Arial" w:hAnsi="Arial" w:cs="Arial"/>
                <w:spacing w:val="-1"/>
                <w:sz w:val="20"/>
                <w:szCs w:val="20"/>
              </w:rPr>
              <w:t>n</w:t>
            </w:r>
            <w:r w:rsidRPr="007E1A57">
              <w:rPr>
                <w:rFonts w:ascii="Arial" w:eastAsia="Arial" w:hAnsi="Arial" w:cs="Arial"/>
                <w:sz w:val="20"/>
                <w:szCs w:val="20"/>
              </w:rPr>
              <w:t>gru</w:t>
            </w:r>
            <w:r w:rsidRPr="007E1A57">
              <w:rPr>
                <w:rFonts w:ascii="Arial" w:eastAsia="Arial" w:hAnsi="Arial" w:cs="Arial"/>
                <w:spacing w:val="2"/>
                <w:sz w:val="20"/>
                <w:szCs w:val="20"/>
              </w:rPr>
              <w:t>e</w:t>
            </w:r>
            <w:r w:rsidRPr="007E1A57">
              <w:rPr>
                <w:rFonts w:ascii="Arial" w:eastAsia="Arial" w:hAnsi="Arial" w:cs="Arial"/>
                <w:sz w:val="20"/>
                <w:szCs w:val="20"/>
              </w:rPr>
              <w:t>n</w:t>
            </w:r>
            <w:r w:rsidRPr="007E1A57">
              <w:rPr>
                <w:rFonts w:ascii="Arial" w:eastAsia="Arial" w:hAnsi="Arial" w:cs="Arial"/>
                <w:spacing w:val="1"/>
                <w:sz w:val="20"/>
                <w:szCs w:val="20"/>
              </w:rPr>
              <w:t>c</w:t>
            </w:r>
            <w:r w:rsidRPr="007E1A57">
              <w:rPr>
                <w:rFonts w:ascii="Arial" w:eastAsia="Arial" w:hAnsi="Arial" w:cs="Arial"/>
                <w:sz w:val="20"/>
                <w:szCs w:val="20"/>
              </w:rPr>
              <w:t>e</w:t>
            </w:r>
          </w:p>
          <w:p w:rsidR="007E1A57" w:rsidRPr="007E1A57" w:rsidRDefault="007E1A57" w:rsidP="007E1A57">
            <w:pPr>
              <w:widowControl w:val="0"/>
              <w:spacing w:after="0" w:line="240" w:lineRule="auto"/>
              <w:ind w:right="76"/>
              <w:rPr>
                <w:rFonts w:ascii="Arial" w:eastAsia="Arial" w:hAnsi="Arial" w:cs="Arial"/>
                <w:sz w:val="20"/>
                <w:szCs w:val="20"/>
              </w:rPr>
            </w:pPr>
            <w:r w:rsidRPr="007E1A57">
              <w:rPr>
                <w:rFonts w:ascii="Arial" w:eastAsia="Arial" w:hAnsi="Arial" w:cs="Arial"/>
                <w:sz w:val="20"/>
                <w:szCs w:val="20"/>
              </w:rPr>
              <w:t>w</w:t>
            </w:r>
            <w:r w:rsidRPr="007E1A57">
              <w:rPr>
                <w:rFonts w:ascii="Arial" w:eastAsia="Arial" w:hAnsi="Arial" w:cs="Arial"/>
                <w:spacing w:val="-1"/>
                <w:sz w:val="20"/>
                <w:szCs w:val="20"/>
              </w:rPr>
              <w:t>i</w:t>
            </w:r>
            <w:r w:rsidRPr="007E1A57">
              <w:rPr>
                <w:rFonts w:ascii="Arial" w:eastAsia="Arial" w:hAnsi="Arial" w:cs="Arial"/>
                <w:sz w:val="20"/>
                <w:szCs w:val="20"/>
              </w:rPr>
              <w:t>th</w:t>
            </w:r>
            <w:r w:rsidRPr="007E1A57">
              <w:rPr>
                <w:rFonts w:ascii="Arial" w:eastAsia="Arial" w:hAnsi="Arial" w:cs="Arial"/>
                <w:spacing w:val="-3"/>
                <w:sz w:val="20"/>
                <w:szCs w:val="20"/>
              </w:rPr>
              <w:t xml:space="preserve"> </w:t>
            </w:r>
            <w:r w:rsidRPr="007E1A57">
              <w:rPr>
                <w:rFonts w:ascii="Arial" w:eastAsia="Arial" w:hAnsi="Arial" w:cs="Arial"/>
                <w:spacing w:val="-1"/>
                <w:sz w:val="20"/>
                <w:szCs w:val="20"/>
              </w:rPr>
              <w:t>l</w:t>
            </w:r>
            <w:r w:rsidRPr="007E1A57">
              <w:rPr>
                <w:rFonts w:ascii="Arial" w:eastAsia="Arial" w:hAnsi="Arial" w:cs="Arial"/>
                <w:spacing w:val="2"/>
                <w:sz w:val="20"/>
                <w:szCs w:val="20"/>
              </w:rPr>
              <w:t>e</w:t>
            </w:r>
            <w:r w:rsidRPr="007E1A57">
              <w:rPr>
                <w:rFonts w:ascii="Arial" w:eastAsia="Arial" w:hAnsi="Arial" w:cs="Arial"/>
                <w:sz w:val="20"/>
                <w:szCs w:val="20"/>
              </w:rPr>
              <w:t>arn</w:t>
            </w:r>
            <w:r w:rsidRPr="007E1A57">
              <w:rPr>
                <w:rFonts w:ascii="Arial" w:eastAsia="Arial" w:hAnsi="Arial" w:cs="Arial"/>
                <w:spacing w:val="1"/>
                <w:sz w:val="20"/>
                <w:szCs w:val="20"/>
              </w:rPr>
              <w:t>i</w:t>
            </w:r>
            <w:r w:rsidRPr="007E1A57">
              <w:rPr>
                <w:rFonts w:ascii="Arial" w:eastAsia="Arial" w:hAnsi="Arial" w:cs="Arial"/>
                <w:sz w:val="20"/>
                <w:szCs w:val="20"/>
              </w:rPr>
              <w:t>ng g</w:t>
            </w:r>
            <w:r w:rsidRPr="007E1A57">
              <w:rPr>
                <w:rFonts w:ascii="Arial" w:eastAsia="Arial" w:hAnsi="Arial" w:cs="Arial"/>
                <w:spacing w:val="-1"/>
                <w:sz w:val="20"/>
                <w:szCs w:val="20"/>
              </w:rPr>
              <w:t>o</w:t>
            </w:r>
            <w:r w:rsidRPr="007E1A57">
              <w:rPr>
                <w:rFonts w:ascii="Arial" w:eastAsia="Arial" w:hAnsi="Arial" w:cs="Arial"/>
                <w:spacing w:val="2"/>
                <w:sz w:val="20"/>
                <w:szCs w:val="20"/>
              </w:rPr>
              <w:t>a</w:t>
            </w:r>
            <w:r w:rsidRPr="007E1A57">
              <w:rPr>
                <w:rFonts w:ascii="Arial" w:eastAsia="Arial" w:hAnsi="Arial" w:cs="Arial"/>
                <w:spacing w:val="-1"/>
                <w:sz w:val="20"/>
                <w:szCs w:val="20"/>
              </w:rPr>
              <w:t>l</w:t>
            </w:r>
            <w:r w:rsidRPr="007E1A57">
              <w:rPr>
                <w:rFonts w:ascii="Arial" w:eastAsia="Arial" w:hAnsi="Arial" w:cs="Arial"/>
                <w:sz w:val="20"/>
                <w:szCs w:val="20"/>
              </w:rPr>
              <w:t>s</w:t>
            </w:r>
          </w:p>
        </w:tc>
      </w:tr>
      <w:tr w:rsidR="007E1A57" w:rsidRPr="007E1A57" w:rsidTr="007E1A57">
        <w:trPr>
          <w:trHeight w:hRule="exact" w:val="4047"/>
        </w:trPr>
        <w:tc>
          <w:tcPr>
            <w:tcW w:w="1393" w:type="dxa"/>
            <w:tcBorders>
              <w:top w:val="single" w:sz="6" w:space="0" w:color="000000"/>
              <w:left w:val="single" w:sz="6" w:space="0" w:color="000000"/>
              <w:bottom w:val="single" w:sz="6" w:space="0" w:color="000000"/>
              <w:right w:val="single" w:sz="6" w:space="0" w:color="000000"/>
            </w:tcBorders>
            <w:shd w:val="clear" w:color="auto" w:fill="D9D9D9"/>
          </w:tcPr>
          <w:p w:rsidR="007E1A57" w:rsidRPr="007E1A57" w:rsidRDefault="007E1A57" w:rsidP="007E1A57">
            <w:pPr>
              <w:widowControl w:val="0"/>
              <w:spacing w:before="97" w:after="0" w:line="239" w:lineRule="auto"/>
              <w:ind w:right="170"/>
              <w:jc w:val="center"/>
              <w:rPr>
                <w:rFonts w:ascii="Arial" w:eastAsia="Arial" w:hAnsi="Arial" w:cs="Arial"/>
                <w:b/>
                <w:bCs/>
                <w:spacing w:val="-2"/>
                <w:w w:val="99"/>
                <w:sz w:val="20"/>
                <w:szCs w:val="20"/>
              </w:rPr>
            </w:pPr>
            <w:r w:rsidRPr="007E1A57">
              <w:rPr>
                <w:rFonts w:ascii="Arial" w:eastAsia="Arial" w:hAnsi="Arial" w:cs="Arial"/>
                <w:b/>
                <w:bCs/>
                <w:spacing w:val="-2"/>
                <w:w w:val="99"/>
                <w:sz w:val="20"/>
                <w:szCs w:val="20"/>
              </w:rPr>
              <w:t>3B</w:t>
            </w:r>
          </w:p>
          <w:p w:rsidR="007E1A57" w:rsidRPr="007E1A57" w:rsidRDefault="007E1A57" w:rsidP="007E1A57">
            <w:pPr>
              <w:widowControl w:val="0"/>
              <w:spacing w:before="97" w:after="0" w:line="239" w:lineRule="auto"/>
              <w:ind w:right="170"/>
              <w:jc w:val="center"/>
              <w:rPr>
                <w:rFonts w:ascii="Arial" w:eastAsia="Arial" w:hAnsi="Arial" w:cs="Arial"/>
                <w:sz w:val="20"/>
                <w:szCs w:val="20"/>
              </w:rPr>
            </w:pPr>
            <w:r w:rsidRPr="007E1A57">
              <w:rPr>
                <w:rFonts w:ascii="Arial" w:eastAsia="Arial" w:hAnsi="Arial" w:cs="Arial"/>
                <w:b/>
                <w:bCs/>
                <w:spacing w:val="-2"/>
                <w:w w:val="99"/>
                <w:sz w:val="20"/>
                <w:szCs w:val="20"/>
              </w:rPr>
              <w:t>A</w:t>
            </w:r>
            <w:r w:rsidRPr="007E1A57">
              <w:rPr>
                <w:rFonts w:ascii="Arial" w:eastAsia="Arial" w:hAnsi="Arial" w:cs="Arial"/>
                <w:b/>
                <w:bCs/>
                <w:spacing w:val="2"/>
                <w:w w:val="99"/>
                <w:sz w:val="20"/>
                <w:szCs w:val="20"/>
              </w:rPr>
              <w:t>s</w:t>
            </w:r>
            <w:r w:rsidRPr="007E1A57">
              <w:rPr>
                <w:rFonts w:ascii="Arial" w:eastAsia="Arial" w:hAnsi="Arial" w:cs="Arial"/>
                <w:b/>
                <w:bCs/>
                <w:w w:val="99"/>
                <w:sz w:val="20"/>
                <w:szCs w:val="20"/>
              </w:rPr>
              <w:t>s</w:t>
            </w:r>
            <w:r w:rsidRPr="007E1A57">
              <w:rPr>
                <w:rFonts w:ascii="Arial" w:eastAsia="Arial" w:hAnsi="Arial" w:cs="Arial"/>
                <w:b/>
                <w:bCs/>
                <w:spacing w:val="1"/>
                <w:w w:val="99"/>
                <w:sz w:val="20"/>
                <w:szCs w:val="20"/>
              </w:rPr>
              <w:t>e</w:t>
            </w:r>
            <w:r w:rsidRPr="007E1A57">
              <w:rPr>
                <w:rFonts w:ascii="Arial" w:eastAsia="Arial" w:hAnsi="Arial" w:cs="Arial"/>
                <w:b/>
                <w:bCs/>
                <w:w w:val="99"/>
                <w:sz w:val="20"/>
                <w:szCs w:val="20"/>
              </w:rPr>
              <w:t>s</w:t>
            </w:r>
            <w:r w:rsidRPr="007E1A57">
              <w:rPr>
                <w:rFonts w:ascii="Arial" w:eastAsia="Arial" w:hAnsi="Arial" w:cs="Arial"/>
                <w:b/>
                <w:bCs/>
                <w:spacing w:val="-1"/>
                <w:w w:val="99"/>
                <w:sz w:val="20"/>
                <w:szCs w:val="20"/>
              </w:rPr>
              <w:t>s</w:t>
            </w:r>
            <w:r w:rsidRPr="007E1A57">
              <w:rPr>
                <w:rFonts w:ascii="Arial" w:eastAsia="Arial" w:hAnsi="Arial" w:cs="Arial"/>
                <w:b/>
                <w:bCs/>
                <w:w w:val="99"/>
                <w:sz w:val="20"/>
                <w:szCs w:val="20"/>
              </w:rPr>
              <w:t>me</w:t>
            </w:r>
            <w:r w:rsidRPr="007E1A57">
              <w:rPr>
                <w:rFonts w:ascii="Arial" w:eastAsia="Arial" w:hAnsi="Arial" w:cs="Arial"/>
                <w:b/>
                <w:bCs/>
                <w:spacing w:val="1"/>
                <w:w w:val="99"/>
                <w:sz w:val="20"/>
                <w:szCs w:val="20"/>
              </w:rPr>
              <w:t>n</w:t>
            </w:r>
            <w:r w:rsidRPr="007E1A57">
              <w:rPr>
                <w:rFonts w:ascii="Arial" w:eastAsia="Arial" w:hAnsi="Arial" w:cs="Arial"/>
                <w:b/>
                <w:bCs/>
                <w:w w:val="99"/>
                <w:sz w:val="20"/>
                <w:szCs w:val="20"/>
              </w:rPr>
              <w:t>t Cr</w:t>
            </w:r>
            <w:r w:rsidRPr="007E1A57">
              <w:rPr>
                <w:rFonts w:ascii="Arial" w:eastAsia="Arial" w:hAnsi="Arial" w:cs="Arial"/>
                <w:b/>
                <w:bCs/>
                <w:spacing w:val="-1"/>
                <w:w w:val="99"/>
                <w:sz w:val="20"/>
                <w:szCs w:val="20"/>
              </w:rPr>
              <w:t>i</w:t>
            </w:r>
            <w:r w:rsidRPr="007E1A57">
              <w:rPr>
                <w:rFonts w:ascii="Arial" w:eastAsia="Arial" w:hAnsi="Arial" w:cs="Arial"/>
                <w:b/>
                <w:bCs/>
                <w:spacing w:val="1"/>
                <w:w w:val="99"/>
                <w:sz w:val="20"/>
                <w:szCs w:val="20"/>
              </w:rPr>
              <w:t>t</w:t>
            </w:r>
            <w:r w:rsidRPr="007E1A57">
              <w:rPr>
                <w:rFonts w:ascii="Arial" w:eastAsia="Arial" w:hAnsi="Arial" w:cs="Arial"/>
                <w:b/>
                <w:bCs/>
                <w:w w:val="99"/>
                <w:sz w:val="20"/>
                <w:szCs w:val="20"/>
              </w:rPr>
              <w:t>e</w:t>
            </w:r>
            <w:r w:rsidRPr="007E1A57">
              <w:rPr>
                <w:rFonts w:ascii="Arial" w:eastAsia="Arial" w:hAnsi="Arial" w:cs="Arial"/>
                <w:b/>
                <w:bCs/>
                <w:spacing w:val="-1"/>
                <w:w w:val="99"/>
                <w:sz w:val="20"/>
                <w:szCs w:val="20"/>
              </w:rPr>
              <w:t>r</w:t>
            </w:r>
            <w:r w:rsidRPr="007E1A57">
              <w:rPr>
                <w:rFonts w:ascii="Arial" w:eastAsia="Arial" w:hAnsi="Arial" w:cs="Arial"/>
                <w:b/>
                <w:bCs/>
                <w:spacing w:val="2"/>
                <w:w w:val="99"/>
                <w:sz w:val="20"/>
                <w:szCs w:val="20"/>
              </w:rPr>
              <w:t>i</w:t>
            </w:r>
            <w:r w:rsidRPr="007E1A57">
              <w:rPr>
                <w:rFonts w:ascii="Arial" w:eastAsia="Arial" w:hAnsi="Arial" w:cs="Arial"/>
                <w:b/>
                <w:bCs/>
                <w:w w:val="99"/>
                <w:sz w:val="20"/>
                <w:szCs w:val="20"/>
              </w:rPr>
              <w:t xml:space="preserve">a/ </w:t>
            </w:r>
            <w:r w:rsidRPr="007E1A57">
              <w:rPr>
                <w:rFonts w:ascii="Arial" w:eastAsia="Arial" w:hAnsi="Arial" w:cs="Arial"/>
                <w:b/>
                <w:bCs/>
                <w:spacing w:val="3"/>
                <w:w w:val="99"/>
                <w:sz w:val="20"/>
                <w:szCs w:val="20"/>
              </w:rPr>
              <w:t>T</w:t>
            </w:r>
            <w:r w:rsidRPr="007E1A57">
              <w:rPr>
                <w:rFonts w:ascii="Arial" w:eastAsia="Arial" w:hAnsi="Arial" w:cs="Arial"/>
                <w:b/>
                <w:bCs/>
                <w:w w:val="99"/>
                <w:sz w:val="20"/>
                <w:szCs w:val="20"/>
              </w:rPr>
              <w:t>e</w:t>
            </w:r>
            <w:r w:rsidRPr="007E1A57">
              <w:rPr>
                <w:rFonts w:ascii="Arial" w:eastAsia="Arial" w:hAnsi="Arial" w:cs="Arial"/>
                <w:b/>
                <w:bCs/>
                <w:spacing w:val="-1"/>
                <w:w w:val="99"/>
                <w:sz w:val="20"/>
                <w:szCs w:val="20"/>
              </w:rPr>
              <w:t>c</w:t>
            </w:r>
            <w:r w:rsidRPr="007E1A57">
              <w:rPr>
                <w:rFonts w:ascii="Arial" w:eastAsia="Arial" w:hAnsi="Arial" w:cs="Arial"/>
                <w:b/>
                <w:bCs/>
                <w:w w:val="99"/>
                <w:sz w:val="20"/>
                <w:szCs w:val="20"/>
              </w:rPr>
              <w:t>hnic</w:t>
            </w:r>
            <w:r w:rsidRPr="007E1A57">
              <w:rPr>
                <w:rFonts w:ascii="Arial" w:eastAsia="Arial" w:hAnsi="Arial" w:cs="Arial"/>
                <w:b/>
                <w:bCs/>
                <w:spacing w:val="-1"/>
                <w:w w:val="99"/>
                <w:sz w:val="20"/>
                <w:szCs w:val="20"/>
              </w:rPr>
              <w:t>a</w:t>
            </w:r>
            <w:r w:rsidRPr="007E1A57">
              <w:rPr>
                <w:rFonts w:ascii="Arial" w:eastAsia="Arial" w:hAnsi="Arial" w:cs="Arial"/>
                <w:b/>
                <w:bCs/>
                <w:w w:val="99"/>
                <w:sz w:val="20"/>
                <w:szCs w:val="20"/>
              </w:rPr>
              <w:t xml:space="preserve">l </w:t>
            </w:r>
            <w:r w:rsidRPr="007E1A57">
              <w:rPr>
                <w:rFonts w:ascii="Arial" w:eastAsia="Arial" w:hAnsi="Arial" w:cs="Arial"/>
                <w:b/>
                <w:bCs/>
                <w:spacing w:val="-1"/>
                <w:w w:val="99"/>
                <w:sz w:val="20"/>
                <w:szCs w:val="20"/>
              </w:rPr>
              <w:t>S</w:t>
            </w:r>
            <w:r w:rsidRPr="007E1A57">
              <w:rPr>
                <w:rFonts w:ascii="Arial" w:eastAsia="Arial" w:hAnsi="Arial" w:cs="Arial"/>
                <w:b/>
                <w:bCs/>
                <w:w w:val="99"/>
                <w:sz w:val="20"/>
                <w:szCs w:val="20"/>
              </w:rPr>
              <w:t>oundne</w:t>
            </w:r>
            <w:r w:rsidRPr="007E1A57">
              <w:rPr>
                <w:rFonts w:ascii="Arial" w:eastAsia="Arial" w:hAnsi="Arial" w:cs="Arial"/>
                <w:b/>
                <w:bCs/>
                <w:spacing w:val="-1"/>
                <w:w w:val="99"/>
                <w:sz w:val="20"/>
                <w:szCs w:val="20"/>
              </w:rPr>
              <w:t>s</w:t>
            </w:r>
            <w:r w:rsidRPr="007E1A57">
              <w:rPr>
                <w:rFonts w:ascii="Arial" w:eastAsia="Arial" w:hAnsi="Arial" w:cs="Arial"/>
                <w:b/>
                <w:bCs/>
                <w:w w:val="99"/>
                <w:sz w:val="20"/>
                <w:szCs w:val="20"/>
              </w:rPr>
              <w:t>s</w:t>
            </w:r>
          </w:p>
          <w:p w:rsidR="007E1A57" w:rsidRPr="007E1A57" w:rsidRDefault="007E1A57" w:rsidP="007E1A57">
            <w:pPr>
              <w:widowControl w:val="0"/>
              <w:spacing w:before="14" w:after="0" w:line="220" w:lineRule="exact"/>
            </w:pPr>
          </w:p>
          <w:p w:rsidR="007E1A57" w:rsidRPr="007E1A57" w:rsidRDefault="007E1A57" w:rsidP="007E1A57">
            <w:pPr>
              <w:widowControl w:val="0"/>
              <w:spacing w:after="0" w:line="239" w:lineRule="auto"/>
              <w:ind w:right="224"/>
              <w:jc w:val="center"/>
              <w:rPr>
                <w:rFonts w:ascii="Arial" w:eastAsia="Arial" w:hAnsi="Arial" w:cs="Arial"/>
                <w:w w:val="99"/>
                <w:sz w:val="20"/>
                <w:szCs w:val="20"/>
              </w:rPr>
            </w:pPr>
            <w:r w:rsidRPr="007E1A57">
              <w:rPr>
                <w:rFonts w:ascii="Arial" w:eastAsia="Arial" w:hAnsi="Arial" w:cs="Arial"/>
                <w:spacing w:val="6"/>
                <w:sz w:val="20"/>
                <w:szCs w:val="20"/>
              </w:rPr>
              <w:t>W</w:t>
            </w:r>
            <w:r w:rsidRPr="007E1A57">
              <w:rPr>
                <w:rFonts w:ascii="Arial" w:eastAsia="Arial" w:hAnsi="Arial" w:cs="Arial"/>
                <w:spacing w:val="-1"/>
                <w:sz w:val="20"/>
                <w:szCs w:val="20"/>
              </w:rPr>
              <w:t>V</w:t>
            </w:r>
            <w:r w:rsidRPr="007E1A57">
              <w:rPr>
                <w:rFonts w:ascii="Arial" w:eastAsia="Arial" w:hAnsi="Arial" w:cs="Arial"/>
                <w:spacing w:val="-3"/>
                <w:sz w:val="20"/>
                <w:szCs w:val="20"/>
              </w:rPr>
              <w:t>P</w:t>
            </w:r>
            <w:r w:rsidRPr="007E1A57">
              <w:rPr>
                <w:rFonts w:ascii="Arial" w:eastAsia="Arial" w:hAnsi="Arial" w:cs="Arial"/>
                <w:spacing w:val="3"/>
                <w:sz w:val="20"/>
                <w:szCs w:val="20"/>
              </w:rPr>
              <w:t>T</w:t>
            </w:r>
            <w:r w:rsidRPr="007E1A57">
              <w:rPr>
                <w:rFonts w:ascii="Arial" w:eastAsia="Arial" w:hAnsi="Arial" w:cs="Arial"/>
                <w:sz w:val="20"/>
                <w:szCs w:val="20"/>
              </w:rPr>
              <w:t>S</w:t>
            </w:r>
            <w:r w:rsidRPr="007E1A57">
              <w:rPr>
                <w:rFonts w:ascii="Arial" w:eastAsia="Arial" w:hAnsi="Arial" w:cs="Arial"/>
                <w:spacing w:val="-8"/>
                <w:sz w:val="20"/>
                <w:szCs w:val="20"/>
              </w:rPr>
              <w:t xml:space="preserve"> </w:t>
            </w:r>
            <w:r w:rsidRPr="007E1A57">
              <w:rPr>
                <w:rFonts w:ascii="Arial" w:eastAsia="Arial" w:hAnsi="Arial" w:cs="Arial"/>
                <w:w w:val="99"/>
                <w:sz w:val="20"/>
                <w:szCs w:val="20"/>
              </w:rPr>
              <w:t>1</w:t>
            </w:r>
            <w:r w:rsidRPr="007E1A57">
              <w:rPr>
                <w:rFonts w:ascii="Arial" w:eastAsia="Arial" w:hAnsi="Arial" w:cs="Arial"/>
                <w:spacing w:val="-1"/>
                <w:w w:val="99"/>
                <w:sz w:val="20"/>
                <w:szCs w:val="20"/>
              </w:rPr>
              <w:t>E</w:t>
            </w:r>
            <w:r w:rsidRPr="007E1A57">
              <w:rPr>
                <w:rFonts w:ascii="Arial" w:eastAsia="Arial" w:hAnsi="Arial" w:cs="Arial"/>
                <w:w w:val="99"/>
                <w:sz w:val="20"/>
                <w:szCs w:val="20"/>
              </w:rPr>
              <w:t xml:space="preserve">, </w:t>
            </w:r>
            <w:r w:rsidRPr="007E1A57">
              <w:rPr>
                <w:rFonts w:ascii="Arial" w:eastAsia="Arial" w:hAnsi="Arial" w:cs="Arial"/>
                <w:sz w:val="20"/>
                <w:szCs w:val="20"/>
              </w:rPr>
              <w:t>In</w:t>
            </w:r>
            <w:r w:rsidRPr="007E1A57">
              <w:rPr>
                <w:rFonts w:ascii="Arial" w:eastAsia="Arial" w:hAnsi="Arial" w:cs="Arial"/>
                <w:spacing w:val="2"/>
                <w:sz w:val="20"/>
                <w:szCs w:val="20"/>
              </w:rPr>
              <w:t>T</w:t>
            </w:r>
            <w:r w:rsidRPr="007E1A57">
              <w:rPr>
                <w:rFonts w:ascii="Arial" w:eastAsia="Arial" w:hAnsi="Arial" w:cs="Arial"/>
                <w:spacing w:val="-1"/>
                <w:sz w:val="20"/>
                <w:szCs w:val="20"/>
              </w:rPr>
              <w:t>AS</w:t>
            </w:r>
            <w:r w:rsidRPr="007E1A57">
              <w:rPr>
                <w:rFonts w:ascii="Arial" w:eastAsia="Arial" w:hAnsi="Arial" w:cs="Arial"/>
                <w:sz w:val="20"/>
                <w:szCs w:val="20"/>
              </w:rPr>
              <w:t>C</w:t>
            </w:r>
            <w:r w:rsidRPr="007E1A57">
              <w:rPr>
                <w:rFonts w:ascii="Arial" w:eastAsia="Arial" w:hAnsi="Arial" w:cs="Arial"/>
                <w:spacing w:val="-7"/>
                <w:sz w:val="20"/>
                <w:szCs w:val="20"/>
              </w:rPr>
              <w:t xml:space="preserve"> </w:t>
            </w:r>
            <w:r w:rsidRPr="007E1A57">
              <w:rPr>
                <w:rFonts w:ascii="Arial" w:eastAsia="Arial" w:hAnsi="Arial" w:cs="Arial"/>
                <w:w w:val="99"/>
                <w:sz w:val="20"/>
                <w:szCs w:val="20"/>
              </w:rPr>
              <w:t xml:space="preserve">6, </w:t>
            </w:r>
            <w:r w:rsidRPr="007E1A57">
              <w:rPr>
                <w:rFonts w:ascii="Arial" w:eastAsia="Arial" w:hAnsi="Arial" w:cs="Arial"/>
                <w:sz w:val="20"/>
                <w:szCs w:val="20"/>
              </w:rPr>
              <w:t>C</w:t>
            </w:r>
            <w:r w:rsidRPr="007E1A57">
              <w:rPr>
                <w:rFonts w:ascii="Arial" w:eastAsia="Arial" w:hAnsi="Arial" w:cs="Arial"/>
                <w:spacing w:val="-1"/>
                <w:sz w:val="20"/>
                <w:szCs w:val="20"/>
              </w:rPr>
              <w:t>A</w:t>
            </w:r>
            <w:r w:rsidRPr="007E1A57">
              <w:rPr>
                <w:rFonts w:ascii="Arial" w:eastAsia="Arial" w:hAnsi="Arial" w:cs="Arial"/>
                <w:spacing w:val="1"/>
                <w:sz w:val="20"/>
                <w:szCs w:val="20"/>
              </w:rPr>
              <w:t>E</w:t>
            </w:r>
            <w:r w:rsidRPr="007E1A57">
              <w:rPr>
                <w:rFonts w:ascii="Arial" w:eastAsia="Arial" w:hAnsi="Arial" w:cs="Arial"/>
                <w:sz w:val="20"/>
                <w:szCs w:val="20"/>
              </w:rPr>
              <w:t>P</w:t>
            </w:r>
            <w:r w:rsidRPr="007E1A57">
              <w:rPr>
                <w:rFonts w:ascii="Arial" w:eastAsia="Arial" w:hAnsi="Arial" w:cs="Arial"/>
                <w:spacing w:val="-6"/>
                <w:sz w:val="20"/>
                <w:szCs w:val="20"/>
              </w:rPr>
              <w:t xml:space="preserve"> </w:t>
            </w:r>
            <w:r w:rsidRPr="007E1A57">
              <w:rPr>
                <w:rFonts w:ascii="Arial" w:eastAsia="Arial" w:hAnsi="Arial" w:cs="Arial"/>
                <w:spacing w:val="2"/>
                <w:w w:val="99"/>
                <w:sz w:val="20"/>
                <w:szCs w:val="20"/>
              </w:rPr>
              <w:t>1</w:t>
            </w:r>
            <w:r w:rsidRPr="007E1A57">
              <w:rPr>
                <w:rFonts w:ascii="Arial" w:eastAsia="Arial" w:hAnsi="Arial" w:cs="Arial"/>
                <w:w w:val="99"/>
                <w:sz w:val="20"/>
                <w:szCs w:val="20"/>
              </w:rPr>
              <w:t>.1</w:t>
            </w:r>
          </w:p>
          <w:p w:rsidR="007E1A57" w:rsidRPr="007E1A57" w:rsidRDefault="007E1A57" w:rsidP="007E1A57">
            <w:pPr>
              <w:widowControl w:val="0"/>
              <w:spacing w:after="0" w:line="239" w:lineRule="auto"/>
              <w:ind w:right="224"/>
              <w:jc w:val="center"/>
              <w:rPr>
                <w:rFonts w:ascii="Arial" w:eastAsia="Arial" w:hAnsi="Arial" w:cs="Arial"/>
                <w:sz w:val="20"/>
                <w:szCs w:val="20"/>
              </w:rPr>
            </w:pPr>
          </w:p>
          <w:p w:rsidR="007E1A57" w:rsidRPr="007E1A57" w:rsidRDefault="007E1A57" w:rsidP="007E1A57">
            <w:pPr>
              <w:widowControl w:val="0"/>
              <w:spacing w:after="0" w:line="239" w:lineRule="auto"/>
              <w:ind w:right="224"/>
              <w:jc w:val="center"/>
              <w:rPr>
                <w:rFonts w:ascii="Arial" w:eastAsia="Arial" w:hAnsi="Arial" w:cs="Arial"/>
                <w:sz w:val="20"/>
                <w:szCs w:val="20"/>
              </w:rPr>
            </w:pPr>
            <w:r w:rsidRPr="007E1A57">
              <w:rPr>
                <w:rFonts w:ascii="Arial" w:eastAsia="Arial" w:hAnsi="Arial" w:cs="Arial"/>
                <w:sz w:val="20"/>
                <w:szCs w:val="20"/>
                <w:highlight w:val="yellow"/>
              </w:rPr>
              <w:t>NASPE 5.1</w:t>
            </w:r>
          </w:p>
        </w:tc>
        <w:tc>
          <w:tcPr>
            <w:tcW w:w="2649"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99" w:after="0" w:line="240" w:lineRule="auto"/>
              <w:ind w:right="-20"/>
              <w:rPr>
                <w:rFonts w:ascii="Arial" w:eastAsia="Arial" w:hAnsi="Arial" w:cs="Arial"/>
                <w:sz w:val="20"/>
                <w:szCs w:val="20"/>
              </w:rPr>
            </w:pPr>
            <w:r w:rsidRPr="007E1A57">
              <w:rPr>
                <w:rFonts w:ascii="Arial" w:eastAsia="Arial" w:hAnsi="Arial" w:cs="Arial"/>
                <w:spacing w:val="3"/>
                <w:sz w:val="20"/>
                <w:szCs w:val="20"/>
              </w:rPr>
              <w:t>T</w:t>
            </w:r>
            <w:r w:rsidRPr="007E1A57">
              <w:rPr>
                <w:rFonts w:ascii="Arial" w:eastAsia="Arial" w:hAnsi="Arial" w:cs="Arial"/>
                <w:sz w:val="20"/>
                <w:szCs w:val="20"/>
              </w:rPr>
              <w:t>he</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c</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1"/>
                <w:sz w:val="20"/>
                <w:szCs w:val="20"/>
              </w:rPr>
              <w:t>i</w:t>
            </w:r>
            <w:r w:rsidRPr="007E1A57">
              <w:rPr>
                <w:rFonts w:ascii="Arial" w:eastAsia="Arial" w:hAnsi="Arial" w:cs="Arial"/>
                <w:spacing w:val="2"/>
                <w:sz w:val="20"/>
                <w:szCs w:val="20"/>
              </w:rPr>
              <w:t>d</w:t>
            </w:r>
            <w:r w:rsidRPr="007E1A57">
              <w:rPr>
                <w:rFonts w:ascii="Arial" w:eastAsia="Arial" w:hAnsi="Arial" w:cs="Arial"/>
                <w:sz w:val="20"/>
                <w:szCs w:val="20"/>
              </w:rPr>
              <w:t>ate</w:t>
            </w:r>
          </w:p>
          <w:p w:rsidR="007E1A57" w:rsidRPr="007E1A57" w:rsidRDefault="007E1A57" w:rsidP="007E1A57">
            <w:pPr>
              <w:widowControl w:val="0"/>
              <w:spacing w:before="16" w:after="0" w:line="230" w:lineRule="exact"/>
              <w:ind w:right="298"/>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26"/>
                <w:sz w:val="20"/>
                <w:szCs w:val="20"/>
              </w:rPr>
              <w:t xml:space="preserve"> </w:t>
            </w:r>
            <w:r w:rsidRPr="007E1A57">
              <w:rPr>
                <w:rFonts w:ascii="Arial" w:eastAsia="Arial" w:hAnsi="Arial" w:cs="Arial"/>
                <w:sz w:val="20"/>
                <w:szCs w:val="20"/>
              </w:rPr>
              <w:t>de</w:t>
            </w:r>
            <w:r w:rsidRPr="007E1A57">
              <w:rPr>
                <w:rFonts w:ascii="Arial" w:eastAsia="Arial" w:hAnsi="Arial" w:cs="Arial"/>
                <w:spacing w:val="1"/>
                <w:sz w:val="20"/>
                <w:szCs w:val="20"/>
              </w:rPr>
              <w:t>scr</w:t>
            </w:r>
            <w:r w:rsidRPr="007E1A57">
              <w:rPr>
                <w:rFonts w:ascii="Arial" w:eastAsia="Arial" w:hAnsi="Arial" w:cs="Arial"/>
                <w:spacing w:val="-1"/>
                <w:sz w:val="20"/>
                <w:szCs w:val="20"/>
              </w:rPr>
              <w:t>i</w:t>
            </w:r>
            <w:r w:rsidRPr="007E1A57">
              <w:rPr>
                <w:rFonts w:ascii="Arial" w:eastAsia="Arial" w:hAnsi="Arial" w:cs="Arial"/>
                <w:sz w:val="20"/>
                <w:szCs w:val="20"/>
              </w:rPr>
              <w:t>b</w:t>
            </w:r>
            <w:r w:rsidRPr="007E1A57">
              <w:rPr>
                <w:rFonts w:ascii="Arial" w:eastAsia="Arial" w:hAnsi="Arial" w:cs="Arial"/>
                <w:spacing w:val="-1"/>
                <w:sz w:val="20"/>
                <w:szCs w:val="20"/>
              </w:rPr>
              <w:t>e</w:t>
            </w:r>
            <w:r w:rsidRPr="007E1A57">
              <w:rPr>
                <w:rFonts w:ascii="Arial" w:eastAsia="Arial" w:hAnsi="Arial" w:cs="Arial"/>
                <w:sz w:val="20"/>
                <w:szCs w:val="20"/>
              </w:rPr>
              <w:t>d</w:t>
            </w:r>
            <w:r w:rsidRPr="007E1A57">
              <w:rPr>
                <w:rFonts w:ascii="Arial" w:eastAsia="Arial" w:hAnsi="Arial" w:cs="Arial"/>
                <w:spacing w:val="-7"/>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l</w:t>
            </w:r>
            <w:r w:rsidRPr="007E1A57">
              <w:rPr>
                <w:rFonts w:ascii="Arial" w:eastAsia="Arial" w:hAnsi="Arial" w:cs="Arial"/>
                <w:sz w:val="20"/>
                <w:szCs w:val="20"/>
              </w:rPr>
              <w:t>l</w:t>
            </w:r>
            <w:r w:rsidRPr="007E1A57">
              <w:rPr>
                <w:rFonts w:ascii="Arial" w:eastAsia="Arial" w:hAnsi="Arial" w:cs="Arial"/>
                <w:spacing w:val="-3"/>
                <w:sz w:val="20"/>
                <w:szCs w:val="20"/>
              </w:rPr>
              <w:t xml:space="preserve"> </w:t>
            </w:r>
            <w:r w:rsidRPr="007E1A57">
              <w:rPr>
                <w:rFonts w:ascii="Arial" w:eastAsia="Arial" w:hAnsi="Arial" w:cs="Arial"/>
                <w:sz w:val="20"/>
                <w:szCs w:val="20"/>
              </w:rPr>
              <w:t>as</w:t>
            </w:r>
            <w:r w:rsidRPr="007E1A57">
              <w:rPr>
                <w:rFonts w:ascii="Arial" w:eastAsia="Arial" w:hAnsi="Arial" w:cs="Arial"/>
                <w:spacing w:val="1"/>
                <w:sz w:val="20"/>
                <w:szCs w:val="20"/>
              </w:rPr>
              <w:t>s</w:t>
            </w:r>
            <w:r w:rsidRPr="007E1A57">
              <w:rPr>
                <w:rFonts w:ascii="Arial" w:eastAsia="Arial" w:hAnsi="Arial" w:cs="Arial"/>
                <w:sz w:val="20"/>
                <w:szCs w:val="20"/>
              </w:rPr>
              <w:t>e</w:t>
            </w:r>
            <w:r w:rsidRPr="007E1A57">
              <w:rPr>
                <w:rFonts w:ascii="Arial" w:eastAsia="Arial" w:hAnsi="Arial" w:cs="Arial"/>
                <w:spacing w:val="1"/>
                <w:sz w:val="20"/>
                <w:szCs w:val="20"/>
              </w:rPr>
              <w:t>ss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ts</w:t>
            </w:r>
            <w:r w:rsidRPr="007E1A57">
              <w:rPr>
                <w:rFonts w:ascii="Arial" w:eastAsia="Arial" w:hAnsi="Arial" w:cs="Arial"/>
                <w:spacing w:val="-11"/>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 th</w:t>
            </w:r>
            <w:r w:rsidRPr="007E1A57">
              <w:rPr>
                <w:rFonts w:ascii="Arial" w:eastAsia="Arial" w:hAnsi="Arial" w:cs="Arial"/>
                <w:spacing w:val="-1"/>
                <w:sz w:val="20"/>
                <w:szCs w:val="20"/>
              </w:rPr>
              <w:t>ei</w:t>
            </w:r>
            <w:r w:rsidRPr="007E1A57">
              <w:rPr>
                <w:rFonts w:ascii="Arial" w:eastAsia="Arial" w:hAnsi="Arial" w:cs="Arial"/>
                <w:sz w:val="20"/>
                <w:szCs w:val="20"/>
              </w:rPr>
              <w:t>r</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sc</w:t>
            </w:r>
            <w:r w:rsidRPr="007E1A57">
              <w:rPr>
                <w:rFonts w:ascii="Arial" w:eastAsia="Arial" w:hAnsi="Arial" w:cs="Arial"/>
                <w:sz w:val="20"/>
                <w:szCs w:val="20"/>
              </w:rPr>
              <w:t>or</w:t>
            </w:r>
            <w:r w:rsidRPr="007E1A57">
              <w:rPr>
                <w:rFonts w:ascii="Arial" w:eastAsia="Arial" w:hAnsi="Arial" w:cs="Arial"/>
                <w:spacing w:val="2"/>
                <w:sz w:val="20"/>
                <w:szCs w:val="20"/>
              </w:rPr>
              <w:t>i</w:t>
            </w:r>
            <w:r w:rsidRPr="007E1A57">
              <w:rPr>
                <w:rFonts w:ascii="Arial" w:eastAsia="Arial" w:hAnsi="Arial" w:cs="Arial"/>
                <w:sz w:val="20"/>
                <w:szCs w:val="20"/>
              </w:rPr>
              <w:t>ng</w:t>
            </w:r>
            <w:r w:rsidRPr="007E1A57">
              <w:rPr>
                <w:rFonts w:ascii="Arial" w:eastAsia="Arial" w:hAnsi="Arial" w:cs="Arial"/>
                <w:spacing w:val="-7"/>
                <w:sz w:val="20"/>
                <w:szCs w:val="20"/>
              </w:rPr>
              <w:t xml:space="preserve"> </w:t>
            </w:r>
            <w:r w:rsidRPr="007E1A57">
              <w:rPr>
                <w:rFonts w:ascii="Arial" w:eastAsia="Arial" w:hAnsi="Arial" w:cs="Arial"/>
                <w:sz w:val="20"/>
                <w:szCs w:val="20"/>
              </w:rPr>
              <w:t>p</w:t>
            </w:r>
            <w:r w:rsidRPr="007E1A57">
              <w:rPr>
                <w:rFonts w:ascii="Arial" w:eastAsia="Arial" w:hAnsi="Arial" w:cs="Arial"/>
                <w:spacing w:val="3"/>
                <w:sz w:val="20"/>
                <w:szCs w:val="20"/>
              </w:rPr>
              <w:t>r</w:t>
            </w:r>
            <w:r w:rsidRPr="007E1A57">
              <w:rPr>
                <w:rFonts w:ascii="Arial" w:eastAsia="Arial" w:hAnsi="Arial" w:cs="Arial"/>
                <w:sz w:val="20"/>
                <w:szCs w:val="20"/>
              </w:rPr>
              <w:t>o</w:t>
            </w:r>
            <w:r w:rsidRPr="007E1A57">
              <w:rPr>
                <w:rFonts w:ascii="Arial" w:eastAsia="Arial" w:hAnsi="Arial" w:cs="Arial"/>
                <w:spacing w:val="1"/>
                <w:sz w:val="20"/>
                <w:szCs w:val="20"/>
              </w:rPr>
              <w:t>c</w:t>
            </w:r>
            <w:r w:rsidRPr="007E1A57">
              <w:rPr>
                <w:rFonts w:ascii="Arial" w:eastAsia="Arial" w:hAnsi="Arial" w:cs="Arial"/>
                <w:sz w:val="20"/>
                <w:szCs w:val="20"/>
              </w:rPr>
              <w:t>e</w:t>
            </w:r>
            <w:r w:rsidRPr="007E1A57">
              <w:rPr>
                <w:rFonts w:ascii="Arial" w:eastAsia="Arial" w:hAnsi="Arial" w:cs="Arial"/>
                <w:spacing w:val="-1"/>
                <w:sz w:val="20"/>
                <w:szCs w:val="20"/>
              </w:rPr>
              <w:t>d</w:t>
            </w:r>
            <w:r w:rsidRPr="007E1A57">
              <w:rPr>
                <w:rFonts w:ascii="Arial" w:eastAsia="Arial" w:hAnsi="Arial" w:cs="Arial"/>
                <w:sz w:val="20"/>
                <w:szCs w:val="20"/>
              </w:rPr>
              <w:t>ures</w:t>
            </w:r>
            <w:r w:rsidRPr="007E1A57">
              <w:rPr>
                <w:rFonts w:ascii="Arial" w:eastAsia="Arial" w:hAnsi="Arial" w:cs="Arial"/>
                <w:spacing w:val="-7"/>
                <w:sz w:val="20"/>
                <w:szCs w:val="20"/>
              </w:rPr>
              <w:t xml:space="preserve"> </w:t>
            </w:r>
            <w:r w:rsidRPr="007E1A57">
              <w:rPr>
                <w:rFonts w:ascii="Arial" w:eastAsia="Arial" w:hAnsi="Arial" w:cs="Arial"/>
                <w:sz w:val="20"/>
                <w:szCs w:val="20"/>
              </w:rPr>
              <w:t>are e</w:t>
            </w:r>
            <w:r w:rsidRPr="007E1A57">
              <w:rPr>
                <w:rFonts w:ascii="Arial" w:eastAsia="Arial" w:hAnsi="Arial" w:cs="Arial"/>
                <w:spacing w:val="1"/>
                <w:sz w:val="20"/>
                <w:szCs w:val="20"/>
              </w:rPr>
              <w:t>x</w:t>
            </w:r>
            <w:r w:rsidRPr="007E1A57">
              <w:rPr>
                <w:rFonts w:ascii="Arial" w:eastAsia="Arial" w:hAnsi="Arial" w:cs="Arial"/>
                <w:sz w:val="20"/>
                <w:szCs w:val="20"/>
              </w:rPr>
              <w:t>p</w:t>
            </w:r>
            <w:r w:rsidRPr="007E1A57">
              <w:rPr>
                <w:rFonts w:ascii="Arial" w:eastAsia="Arial" w:hAnsi="Arial" w:cs="Arial"/>
                <w:spacing w:val="-1"/>
                <w:sz w:val="20"/>
                <w:szCs w:val="20"/>
              </w:rPr>
              <w:t>l</w:t>
            </w:r>
            <w:r w:rsidRPr="007E1A57">
              <w:rPr>
                <w:rFonts w:ascii="Arial" w:eastAsia="Arial" w:hAnsi="Arial" w:cs="Arial"/>
                <w:spacing w:val="2"/>
                <w:sz w:val="20"/>
                <w:szCs w:val="20"/>
              </w:rPr>
              <w:t>a</w:t>
            </w:r>
            <w:r w:rsidRPr="007E1A57">
              <w:rPr>
                <w:rFonts w:ascii="Arial" w:eastAsia="Arial" w:hAnsi="Arial" w:cs="Arial"/>
                <w:spacing w:val="-1"/>
                <w:sz w:val="20"/>
                <w:szCs w:val="20"/>
              </w:rPr>
              <w:t>i</w:t>
            </w:r>
            <w:r w:rsidRPr="007E1A57">
              <w:rPr>
                <w:rFonts w:ascii="Arial" w:eastAsia="Arial" w:hAnsi="Arial" w:cs="Arial"/>
                <w:sz w:val="20"/>
                <w:szCs w:val="20"/>
              </w:rPr>
              <w:t>n</w:t>
            </w:r>
            <w:r w:rsidRPr="007E1A57">
              <w:rPr>
                <w:rFonts w:ascii="Arial" w:eastAsia="Arial" w:hAnsi="Arial" w:cs="Arial"/>
                <w:spacing w:val="1"/>
                <w:sz w:val="20"/>
                <w:szCs w:val="20"/>
              </w:rPr>
              <w:t>e</w:t>
            </w:r>
            <w:r w:rsidRPr="007E1A57">
              <w:rPr>
                <w:rFonts w:ascii="Arial" w:eastAsia="Arial" w:hAnsi="Arial" w:cs="Arial"/>
                <w:sz w:val="20"/>
                <w:szCs w:val="20"/>
              </w:rPr>
              <w:t>d</w:t>
            </w:r>
            <w:r w:rsidRPr="007E1A57">
              <w:rPr>
                <w:rFonts w:ascii="Arial" w:eastAsia="Arial" w:hAnsi="Arial" w:cs="Arial"/>
                <w:spacing w:val="-9"/>
                <w:sz w:val="20"/>
                <w:szCs w:val="20"/>
              </w:rPr>
              <w:t xml:space="preserve"> </w:t>
            </w:r>
            <w:r w:rsidRPr="007E1A57">
              <w:rPr>
                <w:rFonts w:ascii="Arial" w:eastAsia="Arial" w:hAnsi="Arial" w:cs="Arial"/>
                <w:spacing w:val="1"/>
                <w:sz w:val="20"/>
                <w:szCs w:val="20"/>
              </w:rPr>
              <w:t>a</w:t>
            </w:r>
            <w:r w:rsidRPr="007E1A57">
              <w:rPr>
                <w:rFonts w:ascii="Arial" w:eastAsia="Arial" w:hAnsi="Arial" w:cs="Arial"/>
                <w:sz w:val="20"/>
                <w:szCs w:val="20"/>
              </w:rPr>
              <w:t>nd</w:t>
            </w:r>
            <w:r w:rsidRPr="007E1A57">
              <w:rPr>
                <w:rFonts w:ascii="Arial" w:eastAsia="Arial" w:hAnsi="Arial" w:cs="Arial"/>
                <w:spacing w:val="-1"/>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cc</w:t>
            </w:r>
            <w:r w:rsidRPr="007E1A57">
              <w:rPr>
                <w:rFonts w:ascii="Arial" w:eastAsia="Arial" w:hAnsi="Arial" w:cs="Arial"/>
                <w:sz w:val="20"/>
                <w:szCs w:val="20"/>
              </w:rPr>
              <w:t>urat</w:t>
            </w:r>
            <w:r w:rsidRPr="007E1A57">
              <w:rPr>
                <w:rFonts w:ascii="Arial" w:eastAsia="Arial" w:hAnsi="Arial" w:cs="Arial"/>
                <w:spacing w:val="1"/>
                <w:sz w:val="20"/>
                <w:szCs w:val="20"/>
              </w:rPr>
              <w:t>e</w:t>
            </w:r>
            <w:r w:rsidRPr="007E1A57">
              <w:rPr>
                <w:rFonts w:ascii="Arial" w:eastAsia="Arial" w:hAnsi="Arial" w:cs="Arial"/>
                <w:sz w:val="20"/>
                <w:szCs w:val="20"/>
              </w:rPr>
              <w:t>.</w:t>
            </w:r>
          </w:p>
          <w:p w:rsidR="007E1A57" w:rsidRPr="007E1A57" w:rsidRDefault="007E1A57" w:rsidP="007E1A57">
            <w:pPr>
              <w:widowControl w:val="0"/>
              <w:spacing w:before="12" w:after="0" w:line="230" w:lineRule="exact"/>
              <w:ind w:right="110"/>
              <w:jc w:val="both"/>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26"/>
                <w:sz w:val="20"/>
                <w:szCs w:val="20"/>
              </w:rPr>
              <w:t xml:space="preserve"> </w:t>
            </w:r>
            <w:r w:rsidRPr="007E1A57">
              <w:rPr>
                <w:rFonts w:ascii="Arial" w:eastAsia="Arial" w:hAnsi="Arial" w:cs="Arial"/>
                <w:sz w:val="20"/>
                <w:szCs w:val="20"/>
              </w:rPr>
              <w:t>h</w:t>
            </w:r>
            <w:r w:rsidRPr="007E1A57">
              <w:rPr>
                <w:rFonts w:ascii="Arial" w:eastAsia="Arial" w:hAnsi="Arial" w:cs="Arial"/>
                <w:spacing w:val="-1"/>
                <w:sz w:val="20"/>
                <w:szCs w:val="20"/>
              </w:rPr>
              <w:t>a</w:t>
            </w:r>
            <w:r w:rsidRPr="007E1A57">
              <w:rPr>
                <w:rFonts w:ascii="Arial" w:eastAsia="Arial" w:hAnsi="Arial" w:cs="Arial"/>
                <w:sz w:val="20"/>
                <w:szCs w:val="20"/>
              </w:rPr>
              <w:t>s</w:t>
            </w:r>
            <w:r w:rsidRPr="007E1A57">
              <w:rPr>
                <w:rFonts w:ascii="Arial" w:eastAsia="Arial" w:hAnsi="Arial" w:cs="Arial"/>
                <w:spacing w:val="-2"/>
                <w:sz w:val="20"/>
                <w:szCs w:val="20"/>
              </w:rPr>
              <w:t xml:space="preserve"> </w:t>
            </w:r>
            <w:r w:rsidRPr="007E1A57">
              <w:rPr>
                <w:rFonts w:ascii="Arial" w:eastAsia="Arial" w:hAnsi="Arial" w:cs="Arial"/>
                <w:spacing w:val="1"/>
                <w:sz w:val="20"/>
                <w:szCs w:val="20"/>
              </w:rPr>
              <w:t>c</w:t>
            </w:r>
            <w:r w:rsidRPr="007E1A57">
              <w:rPr>
                <w:rFonts w:ascii="Arial" w:eastAsia="Arial" w:hAnsi="Arial" w:cs="Arial"/>
                <w:spacing w:val="-1"/>
                <w:sz w:val="20"/>
                <w:szCs w:val="20"/>
              </w:rPr>
              <w:t>l</w:t>
            </w:r>
            <w:r w:rsidRPr="007E1A57">
              <w:rPr>
                <w:rFonts w:ascii="Arial" w:eastAsia="Arial" w:hAnsi="Arial" w:cs="Arial"/>
                <w:sz w:val="20"/>
                <w:szCs w:val="20"/>
              </w:rPr>
              <w:t>e</w:t>
            </w:r>
            <w:r w:rsidRPr="007E1A57">
              <w:rPr>
                <w:rFonts w:ascii="Arial" w:eastAsia="Arial" w:hAnsi="Arial" w:cs="Arial"/>
                <w:spacing w:val="-1"/>
                <w:sz w:val="20"/>
                <w:szCs w:val="20"/>
              </w:rPr>
              <w:t>a</w:t>
            </w:r>
            <w:r w:rsidRPr="007E1A57">
              <w:rPr>
                <w:rFonts w:ascii="Arial" w:eastAsia="Arial" w:hAnsi="Arial" w:cs="Arial"/>
                <w:spacing w:val="3"/>
                <w:sz w:val="20"/>
                <w:szCs w:val="20"/>
              </w:rPr>
              <w:t>r</w:t>
            </w:r>
            <w:r w:rsidRPr="007E1A57">
              <w:rPr>
                <w:rFonts w:ascii="Arial" w:eastAsia="Arial" w:hAnsi="Arial" w:cs="Arial"/>
                <w:spacing w:val="1"/>
                <w:sz w:val="20"/>
                <w:szCs w:val="20"/>
              </w:rPr>
              <w:t>l</w:t>
            </w:r>
            <w:r w:rsidRPr="007E1A57">
              <w:rPr>
                <w:rFonts w:ascii="Arial" w:eastAsia="Arial" w:hAnsi="Arial" w:cs="Arial"/>
                <w:sz w:val="20"/>
                <w:szCs w:val="20"/>
              </w:rPr>
              <w:t>y</w:t>
            </w:r>
            <w:r w:rsidRPr="007E1A57">
              <w:rPr>
                <w:rFonts w:ascii="Arial" w:eastAsia="Arial" w:hAnsi="Arial" w:cs="Arial"/>
                <w:spacing w:val="-8"/>
                <w:sz w:val="20"/>
                <w:szCs w:val="20"/>
              </w:rPr>
              <w:t xml:space="preserve"> </w:t>
            </w:r>
            <w:r w:rsidRPr="007E1A57">
              <w:rPr>
                <w:rFonts w:ascii="Arial" w:eastAsia="Arial" w:hAnsi="Arial" w:cs="Arial"/>
                <w:spacing w:val="-2"/>
                <w:sz w:val="20"/>
                <w:szCs w:val="20"/>
              </w:rPr>
              <w:t>w</w:t>
            </w:r>
            <w:r w:rsidRPr="007E1A57">
              <w:rPr>
                <w:rFonts w:ascii="Arial" w:eastAsia="Arial" w:hAnsi="Arial" w:cs="Arial"/>
                <w:spacing w:val="3"/>
                <w:sz w:val="20"/>
                <w:szCs w:val="20"/>
              </w:rPr>
              <w:t>r</w:t>
            </w:r>
            <w:r w:rsidRPr="007E1A57">
              <w:rPr>
                <w:rFonts w:ascii="Arial" w:eastAsia="Arial" w:hAnsi="Arial" w:cs="Arial"/>
                <w:spacing w:val="-1"/>
                <w:sz w:val="20"/>
                <w:szCs w:val="20"/>
              </w:rPr>
              <w:t>i</w:t>
            </w:r>
            <w:r w:rsidRPr="007E1A57">
              <w:rPr>
                <w:rFonts w:ascii="Arial" w:eastAsia="Arial" w:hAnsi="Arial" w:cs="Arial"/>
                <w:sz w:val="20"/>
                <w:szCs w:val="20"/>
              </w:rPr>
              <w:t>t</w:t>
            </w:r>
            <w:r w:rsidRPr="007E1A57">
              <w:rPr>
                <w:rFonts w:ascii="Arial" w:eastAsia="Arial" w:hAnsi="Arial" w:cs="Arial"/>
                <w:spacing w:val="2"/>
                <w:sz w:val="20"/>
                <w:szCs w:val="20"/>
              </w:rPr>
              <w:t>t</w:t>
            </w:r>
            <w:r w:rsidRPr="007E1A57">
              <w:rPr>
                <w:rFonts w:ascii="Arial" w:eastAsia="Arial" w:hAnsi="Arial" w:cs="Arial"/>
                <w:sz w:val="20"/>
                <w:szCs w:val="20"/>
              </w:rPr>
              <w:t>en</w:t>
            </w:r>
            <w:r w:rsidRPr="007E1A57">
              <w:rPr>
                <w:rFonts w:ascii="Arial" w:eastAsia="Arial" w:hAnsi="Arial" w:cs="Arial"/>
                <w:spacing w:val="-7"/>
                <w:sz w:val="20"/>
                <w:szCs w:val="20"/>
              </w:rPr>
              <w:t xml:space="preserve"> </w:t>
            </w:r>
            <w:r w:rsidRPr="007E1A57">
              <w:rPr>
                <w:rFonts w:ascii="Arial" w:eastAsia="Arial" w:hAnsi="Arial" w:cs="Arial"/>
                <w:spacing w:val="2"/>
                <w:sz w:val="20"/>
                <w:szCs w:val="20"/>
              </w:rPr>
              <w:t>d</w:t>
            </w:r>
            <w:r w:rsidRPr="007E1A57">
              <w:rPr>
                <w:rFonts w:ascii="Arial" w:eastAsia="Arial" w:hAnsi="Arial" w:cs="Arial"/>
                <w:spacing w:val="-1"/>
                <w:sz w:val="20"/>
                <w:szCs w:val="20"/>
              </w:rPr>
              <w:t>i</w:t>
            </w:r>
            <w:r w:rsidRPr="007E1A57">
              <w:rPr>
                <w:rFonts w:ascii="Arial" w:eastAsia="Arial" w:hAnsi="Arial" w:cs="Arial"/>
                <w:spacing w:val="1"/>
                <w:sz w:val="20"/>
                <w:szCs w:val="20"/>
              </w:rPr>
              <w:t>r</w:t>
            </w:r>
            <w:r w:rsidRPr="007E1A57">
              <w:rPr>
                <w:rFonts w:ascii="Arial" w:eastAsia="Arial" w:hAnsi="Arial" w:cs="Arial"/>
                <w:sz w:val="20"/>
                <w:szCs w:val="20"/>
              </w:rPr>
              <w:t>e</w:t>
            </w:r>
            <w:r w:rsidRPr="007E1A57">
              <w:rPr>
                <w:rFonts w:ascii="Arial" w:eastAsia="Arial" w:hAnsi="Arial" w:cs="Arial"/>
                <w:spacing w:val="1"/>
                <w:sz w:val="20"/>
                <w:szCs w:val="20"/>
              </w:rPr>
              <w:t>c</w:t>
            </w:r>
            <w:r w:rsidRPr="007E1A57">
              <w:rPr>
                <w:rFonts w:ascii="Arial" w:eastAsia="Arial" w:hAnsi="Arial" w:cs="Arial"/>
                <w:sz w:val="20"/>
                <w:szCs w:val="20"/>
              </w:rPr>
              <w:t>t</w:t>
            </w:r>
            <w:r w:rsidRPr="007E1A57">
              <w:rPr>
                <w:rFonts w:ascii="Arial" w:eastAsia="Arial" w:hAnsi="Arial" w:cs="Arial"/>
                <w:spacing w:val="1"/>
                <w:sz w:val="20"/>
                <w:szCs w:val="20"/>
              </w:rPr>
              <w:t>i</w:t>
            </w:r>
            <w:r w:rsidRPr="007E1A57">
              <w:rPr>
                <w:rFonts w:ascii="Arial" w:eastAsia="Arial" w:hAnsi="Arial" w:cs="Arial"/>
                <w:sz w:val="20"/>
                <w:szCs w:val="20"/>
              </w:rPr>
              <w:t>o</w:t>
            </w:r>
            <w:r w:rsidRPr="007E1A57">
              <w:rPr>
                <w:rFonts w:ascii="Arial" w:eastAsia="Arial" w:hAnsi="Arial" w:cs="Arial"/>
                <w:spacing w:val="1"/>
                <w:sz w:val="20"/>
                <w:szCs w:val="20"/>
              </w:rPr>
              <w:t>n</w:t>
            </w:r>
            <w:r w:rsidRPr="007E1A57">
              <w:rPr>
                <w:rFonts w:ascii="Arial" w:eastAsia="Arial" w:hAnsi="Arial" w:cs="Arial"/>
                <w:sz w:val="20"/>
                <w:szCs w:val="20"/>
              </w:rPr>
              <w:t>s</w:t>
            </w:r>
            <w:r w:rsidRPr="007E1A57">
              <w:rPr>
                <w:rFonts w:ascii="Arial" w:eastAsia="Arial" w:hAnsi="Arial" w:cs="Arial"/>
                <w:spacing w:val="-8"/>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 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w:t>
            </w:r>
            <w:r w:rsidRPr="007E1A57">
              <w:rPr>
                <w:rFonts w:ascii="Arial" w:eastAsia="Arial" w:hAnsi="Arial" w:cs="Arial"/>
                <w:spacing w:val="-11"/>
                <w:sz w:val="20"/>
                <w:szCs w:val="20"/>
              </w:rPr>
              <w:t xml:space="preserve"> </w:t>
            </w:r>
            <w:r w:rsidRPr="007E1A57">
              <w:rPr>
                <w:rFonts w:ascii="Arial" w:eastAsia="Arial" w:hAnsi="Arial" w:cs="Arial"/>
                <w:spacing w:val="-1"/>
                <w:sz w:val="20"/>
                <w:szCs w:val="20"/>
              </w:rPr>
              <w:t>i</w:t>
            </w:r>
            <w:r w:rsidRPr="007E1A57">
              <w:rPr>
                <w:rFonts w:ascii="Arial" w:eastAsia="Arial" w:hAnsi="Arial" w:cs="Arial"/>
                <w:sz w:val="20"/>
                <w:szCs w:val="20"/>
              </w:rPr>
              <w:t>te</w:t>
            </w:r>
            <w:r w:rsidRPr="007E1A57">
              <w:rPr>
                <w:rFonts w:ascii="Arial" w:eastAsia="Arial" w:hAnsi="Arial" w:cs="Arial"/>
                <w:spacing w:val="4"/>
                <w:sz w:val="20"/>
                <w:szCs w:val="20"/>
              </w:rPr>
              <w:t>m</w:t>
            </w:r>
            <w:r w:rsidRPr="007E1A57">
              <w:rPr>
                <w:rFonts w:ascii="Arial" w:eastAsia="Arial" w:hAnsi="Arial" w:cs="Arial"/>
                <w:sz w:val="20"/>
                <w:szCs w:val="20"/>
              </w:rPr>
              <w:t>s</w:t>
            </w:r>
            <w:r w:rsidRPr="007E1A57">
              <w:rPr>
                <w:rFonts w:ascii="Arial" w:eastAsia="Arial" w:hAnsi="Arial" w:cs="Arial"/>
                <w:spacing w:val="-7"/>
                <w:sz w:val="20"/>
                <w:szCs w:val="20"/>
              </w:rPr>
              <w:t xml:space="preserve"> </w:t>
            </w:r>
            <w:r w:rsidRPr="007E1A57">
              <w:rPr>
                <w:rFonts w:ascii="Arial" w:eastAsia="Arial" w:hAnsi="Arial" w:cs="Arial"/>
                <w:spacing w:val="2"/>
                <w:sz w:val="20"/>
                <w:szCs w:val="20"/>
              </w:rPr>
              <w:t>f</w:t>
            </w:r>
            <w:r w:rsidRPr="007E1A57">
              <w:rPr>
                <w:rFonts w:ascii="Arial" w:eastAsia="Arial" w:hAnsi="Arial" w:cs="Arial"/>
                <w:sz w:val="20"/>
                <w:szCs w:val="20"/>
              </w:rPr>
              <w:t>or</w:t>
            </w:r>
            <w:r w:rsidRPr="007E1A57">
              <w:rPr>
                <w:rFonts w:ascii="Arial" w:eastAsia="Arial" w:hAnsi="Arial" w:cs="Arial"/>
                <w:spacing w:val="-2"/>
                <w:sz w:val="20"/>
                <w:szCs w:val="20"/>
              </w:rPr>
              <w:t xml:space="preserve"> </w:t>
            </w:r>
            <w:r w:rsidRPr="007E1A57">
              <w:rPr>
                <w:rFonts w:ascii="Arial" w:eastAsia="Arial" w:hAnsi="Arial" w:cs="Arial"/>
                <w:spacing w:val="1"/>
                <w:sz w:val="20"/>
                <w:szCs w:val="20"/>
              </w:rPr>
              <w:t>s</w:t>
            </w:r>
            <w:r w:rsidRPr="007E1A57">
              <w:rPr>
                <w:rFonts w:ascii="Arial" w:eastAsia="Arial" w:hAnsi="Arial" w:cs="Arial"/>
                <w:sz w:val="20"/>
                <w:szCs w:val="20"/>
              </w:rPr>
              <w:t>tu</w:t>
            </w:r>
            <w:r w:rsidRPr="007E1A57">
              <w:rPr>
                <w:rFonts w:ascii="Arial" w:eastAsia="Arial" w:hAnsi="Arial" w:cs="Arial"/>
                <w:spacing w:val="-1"/>
                <w:sz w:val="20"/>
                <w:szCs w:val="20"/>
              </w:rPr>
              <w:t>d</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ts</w:t>
            </w:r>
            <w:r w:rsidRPr="007E1A57">
              <w:rPr>
                <w:rFonts w:ascii="Arial" w:eastAsia="Arial" w:hAnsi="Arial" w:cs="Arial"/>
                <w:spacing w:val="-7"/>
                <w:sz w:val="20"/>
                <w:szCs w:val="20"/>
              </w:rPr>
              <w:t xml:space="preserve"> </w:t>
            </w:r>
            <w:r w:rsidRPr="007E1A57">
              <w:rPr>
                <w:rFonts w:ascii="Arial" w:eastAsia="Arial" w:hAnsi="Arial" w:cs="Arial"/>
                <w:sz w:val="20"/>
                <w:szCs w:val="20"/>
              </w:rPr>
              <w:t>to u</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1"/>
                <w:sz w:val="20"/>
                <w:szCs w:val="20"/>
              </w:rPr>
              <w:t>e</w:t>
            </w:r>
            <w:r w:rsidRPr="007E1A57">
              <w:rPr>
                <w:rFonts w:ascii="Arial" w:eastAsia="Arial" w:hAnsi="Arial" w:cs="Arial"/>
                <w:spacing w:val="1"/>
                <w:sz w:val="20"/>
                <w:szCs w:val="20"/>
              </w:rPr>
              <w:t>rs</w:t>
            </w:r>
            <w:r w:rsidRPr="007E1A57">
              <w:rPr>
                <w:rFonts w:ascii="Arial" w:eastAsia="Arial" w:hAnsi="Arial" w:cs="Arial"/>
                <w:sz w:val="20"/>
                <w:szCs w:val="20"/>
              </w:rPr>
              <w:t>t</w:t>
            </w:r>
            <w:r w:rsidRPr="007E1A57">
              <w:rPr>
                <w:rFonts w:ascii="Arial" w:eastAsia="Arial" w:hAnsi="Arial" w:cs="Arial"/>
                <w:spacing w:val="2"/>
                <w:sz w:val="20"/>
                <w:szCs w:val="20"/>
              </w:rPr>
              <w:t>a</w:t>
            </w:r>
            <w:r w:rsidRPr="007E1A57">
              <w:rPr>
                <w:rFonts w:ascii="Arial" w:eastAsia="Arial" w:hAnsi="Arial" w:cs="Arial"/>
                <w:sz w:val="20"/>
                <w:szCs w:val="20"/>
              </w:rPr>
              <w:t>nd</w:t>
            </w:r>
            <w:r w:rsidRPr="007E1A57">
              <w:rPr>
                <w:rFonts w:ascii="Arial" w:eastAsia="Arial" w:hAnsi="Arial" w:cs="Arial"/>
                <w:spacing w:val="-9"/>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2"/>
                <w:sz w:val="20"/>
                <w:szCs w:val="20"/>
              </w:rPr>
              <w:t xml:space="preserve"> </w:t>
            </w:r>
            <w:r w:rsidRPr="007E1A57">
              <w:rPr>
                <w:rFonts w:ascii="Arial" w:eastAsia="Arial" w:hAnsi="Arial" w:cs="Arial"/>
                <w:sz w:val="20"/>
                <w:szCs w:val="20"/>
              </w:rPr>
              <w:t>the</w:t>
            </w:r>
            <w:r w:rsidRPr="007E1A57">
              <w:rPr>
                <w:rFonts w:ascii="Arial" w:eastAsia="Arial" w:hAnsi="Arial" w:cs="Arial"/>
                <w:spacing w:val="-2"/>
                <w:sz w:val="20"/>
                <w:szCs w:val="20"/>
              </w:rPr>
              <w:t xml:space="preserve"> </w:t>
            </w:r>
            <w:r w:rsidRPr="007E1A57">
              <w:rPr>
                <w:rFonts w:ascii="Arial" w:eastAsia="Arial" w:hAnsi="Arial" w:cs="Arial"/>
                <w:spacing w:val="-1"/>
                <w:sz w:val="20"/>
                <w:szCs w:val="20"/>
              </w:rPr>
              <w:t>l</w:t>
            </w:r>
            <w:r w:rsidRPr="007E1A57">
              <w:rPr>
                <w:rFonts w:ascii="Arial" w:eastAsia="Arial" w:hAnsi="Arial" w:cs="Arial"/>
                <w:spacing w:val="2"/>
                <w:sz w:val="20"/>
                <w:szCs w:val="20"/>
              </w:rPr>
              <w:t>e</w:t>
            </w:r>
            <w:r w:rsidRPr="007E1A57">
              <w:rPr>
                <w:rFonts w:ascii="Arial" w:eastAsia="Arial" w:hAnsi="Arial" w:cs="Arial"/>
                <w:spacing w:val="-1"/>
                <w:sz w:val="20"/>
                <w:szCs w:val="20"/>
              </w:rPr>
              <w:t>v</w:t>
            </w:r>
            <w:r w:rsidRPr="007E1A57">
              <w:rPr>
                <w:rFonts w:ascii="Arial" w:eastAsia="Arial" w:hAnsi="Arial" w:cs="Arial"/>
                <w:spacing w:val="2"/>
                <w:sz w:val="20"/>
                <w:szCs w:val="20"/>
              </w:rPr>
              <w:t>e</w:t>
            </w:r>
            <w:r w:rsidRPr="007E1A57">
              <w:rPr>
                <w:rFonts w:ascii="Arial" w:eastAsia="Arial" w:hAnsi="Arial" w:cs="Arial"/>
                <w:sz w:val="20"/>
                <w:szCs w:val="20"/>
              </w:rPr>
              <w:t>l</w:t>
            </w:r>
            <w:r w:rsidRPr="007E1A57">
              <w:rPr>
                <w:rFonts w:ascii="Arial" w:eastAsia="Arial" w:hAnsi="Arial" w:cs="Arial"/>
                <w:spacing w:val="-5"/>
                <w:sz w:val="20"/>
                <w:szCs w:val="20"/>
              </w:rPr>
              <w:t xml:space="preserve"> </w:t>
            </w:r>
            <w:r w:rsidRPr="007E1A57">
              <w:rPr>
                <w:rFonts w:ascii="Arial" w:eastAsia="Arial" w:hAnsi="Arial" w:cs="Arial"/>
                <w:sz w:val="20"/>
                <w:szCs w:val="20"/>
              </w:rPr>
              <w:t>of</w:t>
            </w:r>
          </w:p>
          <w:p w:rsidR="007E1A57" w:rsidRPr="007E1A57" w:rsidRDefault="007E1A57" w:rsidP="007E1A57">
            <w:pPr>
              <w:widowControl w:val="0"/>
              <w:spacing w:before="2" w:after="0" w:line="228" w:lineRule="exact"/>
              <w:ind w:right="484"/>
              <w:rPr>
                <w:rFonts w:ascii="Arial" w:eastAsia="Arial" w:hAnsi="Arial" w:cs="Arial"/>
                <w:sz w:val="20"/>
                <w:szCs w:val="20"/>
              </w:rPr>
            </w:pPr>
            <w:r w:rsidRPr="007E1A57">
              <w:rPr>
                <w:rFonts w:ascii="Arial" w:eastAsia="Arial" w:hAnsi="Arial" w:cs="Arial"/>
                <w:spacing w:val="4"/>
                <w:sz w:val="20"/>
                <w:szCs w:val="20"/>
              </w:rPr>
              <w:t>m</w:t>
            </w:r>
            <w:r w:rsidRPr="007E1A57">
              <w:rPr>
                <w:rFonts w:ascii="Arial" w:eastAsia="Arial" w:hAnsi="Arial" w:cs="Arial"/>
                <w:spacing w:val="-3"/>
                <w:sz w:val="20"/>
                <w:szCs w:val="20"/>
              </w:rPr>
              <w:t>a</w:t>
            </w:r>
            <w:r w:rsidRPr="007E1A57">
              <w:rPr>
                <w:rFonts w:ascii="Arial" w:eastAsia="Arial" w:hAnsi="Arial" w:cs="Arial"/>
                <w:spacing w:val="1"/>
                <w:sz w:val="20"/>
                <w:szCs w:val="20"/>
              </w:rPr>
              <w:t>s</w:t>
            </w:r>
            <w:r w:rsidRPr="007E1A57">
              <w:rPr>
                <w:rFonts w:ascii="Arial" w:eastAsia="Arial" w:hAnsi="Arial" w:cs="Arial"/>
                <w:sz w:val="20"/>
                <w:szCs w:val="20"/>
              </w:rPr>
              <w:t>te</w:t>
            </w:r>
            <w:r w:rsidRPr="007E1A57">
              <w:rPr>
                <w:rFonts w:ascii="Arial" w:eastAsia="Arial" w:hAnsi="Arial" w:cs="Arial"/>
                <w:spacing w:val="3"/>
                <w:sz w:val="20"/>
                <w:szCs w:val="20"/>
              </w:rPr>
              <w:t>r</w:t>
            </w:r>
            <w:r w:rsidRPr="007E1A57">
              <w:rPr>
                <w:rFonts w:ascii="Arial" w:eastAsia="Arial" w:hAnsi="Arial" w:cs="Arial"/>
                <w:sz w:val="20"/>
                <w:szCs w:val="20"/>
              </w:rPr>
              <w:t>y</w:t>
            </w:r>
            <w:r w:rsidRPr="007E1A57">
              <w:rPr>
                <w:rFonts w:ascii="Arial" w:eastAsia="Arial" w:hAnsi="Arial" w:cs="Arial"/>
                <w:spacing w:val="-11"/>
                <w:sz w:val="20"/>
                <w:szCs w:val="20"/>
              </w:rPr>
              <w:t xml:space="preserve"> </w:t>
            </w:r>
            <w:r w:rsidRPr="007E1A57">
              <w:rPr>
                <w:rFonts w:ascii="Arial" w:eastAsia="Arial" w:hAnsi="Arial" w:cs="Arial"/>
                <w:spacing w:val="-1"/>
                <w:sz w:val="20"/>
                <w:szCs w:val="20"/>
              </w:rPr>
              <w:t>i</w:t>
            </w:r>
            <w:r w:rsidRPr="007E1A57">
              <w:rPr>
                <w:rFonts w:ascii="Arial" w:eastAsia="Arial" w:hAnsi="Arial" w:cs="Arial"/>
                <w:sz w:val="20"/>
                <w:szCs w:val="20"/>
              </w:rPr>
              <w:t xml:space="preserve">s </w:t>
            </w:r>
            <w:r w:rsidRPr="007E1A57">
              <w:rPr>
                <w:rFonts w:ascii="Arial" w:eastAsia="Arial" w:hAnsi="Arial" w:cs="Arial"/>
                <w:spacing w:val="1"/>
                <w:sz w:val="20"/>
                <w:szCs w:val="20"/>
              </w:rPr>
              <w:t>i</w:t>
            </w:r>
            <w:r w:rsidRPr="007E1A57">
              <w:rPr>
                <w:rFonts w:ascii="Arial" w:eastAsia="Arial" w:hAnsi="Arial" w:cs="Arial"/>
                <w:sz w:val="20"/>
                <w:szCs w:val="20"/>
              </w:rPr>
              <w:t>d</w:t>
            </w:r>
            <w:r w:rsidRPr="007E1A57">
              <w:rPr>
                <w:rFonts w:ascii="Arial" w:eastAsia="Arial" w:hAnsi="Arial" w:cs="Arial"/>
                <w:spacing w:val="-1"/>
                <w:sz w:val="20"/>
                <w:szCs w:val="20"/>
              </w:rPr>
              <w:t>e</w:t>
            </w:r>
            <w:r w:rsidRPr="007E1A57">
              <w:rPr>
                <w:rFonts w:ascii="Arial" w:eastAsia="Arial" w:hAnsi="Arial" w:cs="Arial"/>
                <w:spacing w:val="2"/>
                <w:sz w:val="20"/>
                <w:szCs w:val="20"/>
              </w:rPr>
              <w:t>n</w:t>
            </w:r>
            <w:r w:rsidRPr="007E1A57">
              <w:rPr>
                <w:rFonts w:ascii="Arial" w:eastAsia="Arial" w:hAnsi="Arial" w:cs="Arial"/>
                <w:sz w:val="20"/>
                <w:szCs w:val="20"/>
              </w:rPr>
              <w:t>t</w:t>
            </w:r>
            <w:r w:rsidRPr="007E1A57">
              <w:rPr>
                <w:rFonts w:ascii="Arial" w:eastAsia="Arial" w:hAnsi="Arial" w:cs="Arial"/>
                <w:spacing w:val="-1"/>
                <w:sz w:val="20"/>
                <w:szCs w:val="20"/>
              </w:rPr>
              <w:t>i</w:t>
            </w:r>
            <w:r w:rsidRPr="007E1A57">
              <w:rPr>
                <w:rFonts w:ascii="Arial" w:eastAsia="Arial" w:hAnsi="Arial" w:cs="Arial"/>
                <w:spacing w:val="2"/>
                <w:sz w:val="20"/>
                <w:szCs w:val="20"/>
              </w:rPr>
              <w:t>f</w:t>
            </w:r>
            <w:r w:rsidRPr="007E1A57">
              <w:rPr>
                <w:rFonts w:ascii="Arial" w:eastAsia="Arial" w:hAnsi="Arial" w:cs="Arial"/>
                <w:spacing w:val="-1"/>
                <w:sz w:val="20"/>
                <w:szCs w:val="20"/>
              </w:rPr>
              <w:t>i</w:t>
            </w:r>
            <w:r w:rsidRPr="007E1A57">
              <w:rPr>
                <w:rFonts w:ascii="Arial" w:eastAsia="Arial" w:hAnsi="Arial" w:cs="Arial"/>
                <w:sz w:val="20"/>
                <w:szCs w:val="20"/>
              </w:rPr>
              <w:t>ed</w:t>
            </w:r>
            <w:r w:rsidRPr="007E1A57">
              <w:rPr>
                <w:rFonts w:ascii="Arial" w:eastAsia="Arial" w:hAnsi="Arial" w:cs="Arial"/>
                <w:spacing w:val="-7"/>
                <w:sz w:val="20"/>
                <w:szCs w:val="20"/>
              </w:rPr>
              <w:t xml:space="preserve"> </w:t>
            </w:r>
            <w:r w:rsidRPr="007E1A57">
              <w:rPr>
                <w:rFonts w:ascii="Arial" w:eastAsia="Arial" w:hAnsi="Arial" w:cs="Arial"/>
                <w:spacing w:val="2"/>
                <w:sz w:val="20"/>
                <w:szCs w:val="20"/>
              </w:rPr>
              <w:t>f</w:t>
            </w:r>
            <w:r w:rsidRPr="007E1A57">
              <w:rPr>
                <w:rFonts w:ascii="Arial" w:eastAsia="Arial" w:hAnsi="Arial" w:cs="Arial"/>
                <w:sz w:val="20"/>
                <w:szCs w:val="20"/>
              </w:rPr>
              <w:t>or</w:t>
            </w:r>
            <w:r w:rsidRPr="007E1A57">
              <w:rPr>
                <w:rFonts w:ascii="Arial" w:eastAsia="Arial" w:hAnsi="Arial" w:cs="Arial"/>
                <w:spacing w:val="1"/>
                <w:sz w:val="20"/>
                <w:szCs w:val="20"/>
              </w:rPr>
              <w:t xml:space="preserve"> </w:t>
            </w:r>
            <w:r w:rsidRPr="007E1A57">
              <w:rPr>
                <w:rFonts w:ascii="Arial" w:eastAsia="Arial" w:hAnsi="Arial" w:cs="Arial"/>
                <w:sz w:val="20"/>
                <w:szCs w:val="20"/>
              </w:rPr>
              <w:t>e</w:t>
            </w:r>
            <w:r w:rsidRPr="007E1A57">
              <w:rPr>
                <w:rFonts w:ascii="Arial" w:eastAsia="Arial" w:hAnsi="Arial" w:cs="Arial"/>
                <w:spacing w:val="-1"/>
                <w:sz w:val="20"/>
                <w:szCs w:val="20"/>
              </w:rPr>
              <w:t>a</w:t>
            </w:r>
            <w:r w:rsidRPr="007E1A57">
              <w:rPr>
                <w:rFonts w:ascii="Arial" w:eastAsia="Arial" w:hAnsi="Arial" w:cs="Arial"/>
                <w:spacing w:val="1"/>
                <w:sz w:val="20"/>
                <w:szCs w:val="20"/>
              </w:rPr>
              <w:t>c</w:t>
            </w:r>
            <w:r w:rsidRPr="007E1A57">
              <w:rPr>
                <w:rFonts w:ascii="Arial" w:eastAsia="Arial" w:hAnsi="Arial" w:cs="Arial"/>
                <w:sz w:val="20"/>
                <w:szCs w:val="20"/>
              </w:rPr>
              <w:t>h 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w:t>
            </w:r>
          </w:p>
          <w:p w:rsidR="007E1A57" w:rsidRPr="007E1A57" w:rsidRDefault="007E1A57" w:rsidP="007E1A57">
            <w:pPr>
              <w:widowControl w:val="0"/>
              <w:spacing w:before="8" w:after="0" w:line="232" w:lineRule="exact"/>
              <w:ind w:right="100"/>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49"/>
                <w:sz w:val="20"/>
                <w:szCs w:val="20"/>
              </w:rPr>
              <w:t xml:space="preserve"> </w:t>
            </w:r>
            <w:r w:rsidRPr="007E1A57">
              <w:rPr>
                <w:rFonts w:ascii="Arial" w:eastAsia="Arial" w:hAnsi="Arial" w:cs="Arial"/>
                <w:b/>
                <w:bCs/>
                <w:sz w:val="20"/>
                <w:szCs w:val="20"/>
                <w:u w:val="thick" w:color="000000"/>
              </w:rPr>
              <w:t>jus</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ifies</w:t>
            </w:r>
            <w:r w:rsidRPr="007E1A57">
              <w:rPr>
                <w:rFonts w:ascii="Arial" w:eastAsia="Arial" w:hAnsi="Arial" w:cs="Arial"/>
                <w:b/>
                <w:bCs/>
                <w:spacing w:val="-9"/>
                <w:sz w:val="20"/>
                <w:szCs w:val="20"/>
                <w:u w:val="thick" w:color="000000"/>
              </w:rPr>
              <w:t xml:space="preserve"> </w:t>
            </w:r>
            <w:r w:rsidRPr="007E1A57">
              <w:rPr>
                <w:rFonts w:ascii="Arial" w:eastAsia="Arial" w:hAnsi="Arial" w:cs="Arial"/>
                <w:b/>
                <w:bCs/>
                <w:sz w:val="20"/>
                <w:szCs w:val="20"/>
                <w:u w:val="thick" w:color="000000"/>
              </w:rPr>
              <w:t>h</w:t>
            </w:r>
            <w:r w:rsidRPr="007E1A57">
              <w:rPr>
                <w:rFonts w:ascii="Arial" w:eastAsia="Arial" w:hAnsi="Arial" w:cs="Arial"/>
                <w:b/>
                <w:bCs/>
                <w:spacing w:val="1"/>
                <w:sz w:val="20"/>
                <w:szCs w:val="20"/>
                <w:u w:val="thick" w:color="000000"/>
              </w:rPr>
              <w:t>o</w:t>
            </w:r>
            <w:r w:rsidRPr="007E1A57">
              <w:rPr>
                <w:rFonts w:ascii="Arial" w:eastAsia="Arial" w:hAnsi="Arial" w:cs="Arial"/>
                <w:b/>
                <w:bCs/>
                <w:sz w:val="20"/>
                <w:szCs w:val="20"/>
                <w:u w:val="thick" w:color="000000"/>
              </w:rPr>
              <w:t>w</w:t>
            </w:r>
            <w:r w:rsidRPr="007E1A57">
              <w:rPr>
                <w:rFonts w:ascii="Arial" w:eastAsia="Arial" w:hAnsi="Arial" w:cs="Arial"/>
                <w:b/>
                <w:bCs/>
                <w:spacing w:val="-2"/>
                <w:sz w:val="20"/>
                <w:szCs w:val="20"/>
                <w:u w:val="thick" w:color="000000"/>
              </w:rPr>
              <w:t xml:space="preserve"> </w:t>
            </w:r>
            <w:r w:rsidRPr="007E1A57">
              <w:rPr>
                <w:rFonts w:ascii="Arial" w:eastAsia="Arial" w:hAnsi="Arial" w:cs="Arial"/>
                <w:b/>
                <w:bCs/>
                <w:sz w:val="20"/>
                <w:szCs w:val="20"/>
                <w:u w:val="thick" w:color="000000"/>
              </w:rPr>
              <w:t>their</w:t>
            </w:r>
            <w:r w:rsidRPr="007E1A57">
              <w:rPr>
                <w:rFonts w:ascii="Arial" w:eastAsia="Arial" w:hAnsi="Arial" w:cs="Arial"/>
                <w:b/>
                <w:bCs/>
                <w:spacing w:val="-6"/>
                <w:sz w:val="20"/>
                <w:szCs w:val="20"/>
                <w:u w:val="thick" w:color="000000"/>
              </w:rPr>
              <w:t xml:space="preserve"> </w:t>
            </w:r>
            <w:r w:rsidRPr="007E1A57">
              <w:rPr>
                <w:rFonts w:ascii="Arial" w:eastAsia="Arial" w:hAnsi="Arial" w:cs="Arial"/>
                <w:b/>
                <w:bCs/>
                <w:sz w:val="20"/>
                <w:szCs w:val="20"/>
                <w:u w:val="thick" w:color="000000"/>
              </w:rPr>
              <w:t>a</w:t>
            </w:r>
            <w:r w:rsidRPr="007E1A57">
              <w:rPr>
                <w:rFonts w:ascii="Arial" w:eastAsia="Arial" w:hAnsi="Arial" w:cs="Arial"/>
                <w:b/>
                <w:bCs/>
                <w:spacing w:val="1"/>
                <w:sz w:val="20"/>
                <w:szCs w:val="20"/>
                <w:u w:val="thick" w:color="000000"/>
              </w:rPr>
              <w:t>s</w:t>
            </w:r>
            <w:r w:rsidRPr="007E1A57">
              <w:rPr>
                <w:rFonts w:ascii="Arial" w:eastAsia="Arial" w:hAnsi="Arial" w:cs="Arial"/>
                <w:b/>
                <w:bCs/>
                <w:sz w:val="20"/>
                <w:szCs w:val="20"/>
                <w:u w:val="thick" w:color="000000"/>
              </w:rPr>
              <w:t>s</w:t>
            </w:r>
            <w:r w:rsidRPr="007E1A57">
              <w:rPr>
                <w:rFonts w:ascii="Arial" w:eastAsia="Arial" w:hAnsi="Arial" w:cs="Arial"/>
                <w:b/>
                <w:bCs/>
                <w:spacing w:val="-1"/>
                <w:sz w:val="20"/>
                <w:szCs w:val="20"/>
                <w:u w:val="thick" w:color="000000"/>
              </w:rPr>
              <w:t>e</w:t>
            </w:r>
            <w:r w:rsidRPr="007E1A57">
              <w:rPr>
                <w:rFonts w:ascii="Arial" w:eastAsia="Arial" w:hAnsi="Arial" w:cs="Arial"/>
                <w:b/>
                <w:bCs/>
                <w:spacing w:val="2"/>
                <w:sz w:val="20"/>
                <w:szCs w:val="20"/>
                <w:u w:val="thick" w:color="000000"/>
              </w:rPr>
              <w:t>ss</w:t>
            </w:r>
            <w:r w:rsidRPr="007E1A57">
              <w:rPr>
                <w:rFonts w:ascii="Arial" w:eastAsia="Arial" w:hAnsi="Arial" w:cs="Arial"/>
                <w:b/>
                <w:bCs/>
                <w:sz w:val="20"/>
                <w:szCs w:val="20"/>
                <w:u w:val="thick" w:color="000000"/>
              </w:rPr>
              <w:t>me</w:t>
            </w:r>
            <w:r w:rsidRPr="007E1A57">
              <w:rPr>
                <w:rFonts w:ascii="Arial" w:eastAsia="Arial" w:hAnsi="Arial" w:cs="Arial"/>
                <w:b/>
                <w:bCs/>
                <w:spacing w:val="1"/>
                <w:sz w:val="20"/>
                <w:szCs w:val="20"/>
                <w:u w:val="thick" w:color="000000"/>
              </w:rPr>
              <w:t>n</w:t>
            </w:r>
            <w:r w:rsidRPr="007E1A57">
              <w:rPr>
                <w:rFonts w:ascii="Arial" w:eastAsia="Arial" w:hAnsi="Arial" w:cs="Arial"/>
                <w:b/>
                <w:bCs/>
                <w:sz w:val="20"/>
                <w:szCs w:val="20"/>
                <w:u w:val="thick" w:color="000000"/>
              </w:rPr>
              <w:t>t</w:t>
            </w:r>
            <w:r w:rsidRPr="007E1A57">
              <w:rPr>
                <w:rFonts w:ascii="Arial" w:eastAsia="Arial" w:hAnsi="Arial" w:cs="Arial"/>
                <w:b/>
                <w:bCs/>
                <w:sz w:val="20"/>
                <w:szCs w:val="20"/>
              </w:rPr>
              <w:t xml:space="preserve"> </w:t>
            </w:r>
            <w:r w:rsidRPr="007E1A57">
              <w:rPr>
                <w:rFonts w:ascii="Arial" w:eastAsia="Arial" w:hAnsi="Arial" w:cs="Arial"/>
                <w:b/>
                <w:bCs/>
                <w:sz w:val="20"/>
                <w:szCs w:val="20"/>
                <w:u w:val="thick" w:color="000000"/>
              </w:rPr>
              <w:t>a</w:t>
            </w:r>
            <w:r w:rsidRPr="007E1A57">
              <w:rPr>
                <w:rFonts w:ascii="Arial" w:eastAsia="Arial" w:hAnsi="Arial" w:cs="Arial"/>
                <w:b/>
                <w:bCs/>
                <w:spacing w:val="-1"/>
                <w:sz w:val="20"/>
                <w:szCs w:val="20"/>
                <w:u w:val="thick" w:color="000000"/>
              </w:rPr>
              <w:t>c</w:t>
            </w:r>
            <w:r w:rsidRPr="007E1A57">
              <w:rPr>
                <w:rFonts w:ascii="Arial" w:eastAsia="Arial" w:hAnsi="Arial" w:cs="Arial"/>
                <w:b/>
                <w:bCs/>
                <w:sz w:val="20"/>
                <w:szCs w:val="20"/>
                <w:u w:val="thick" w:color="000000"/>
              </w:rPr>
              <w:t>cu</w:t>
            </w:r>
            <w:r w:rsidRPr="007E1A57">
              <w:rPr>
                <w:rFonts w:ascii="Arial" w:eastAsia="Arial" w:hAnsi="Arial" w:cs="Arial"/>
                <w:b/>
                <w:bCs/>
                <w:spacing w:val="2"/>
                <w:sz w:val="20"/>
                <w:szCs w:val="20"/>
                <w:u w:val="thick" w:color="000000"/>
              </w:rPr>
              <w:t>r</w:t>
            </w:r>
            <w:r w:rsidRPr="007E1A57">
              <w:rPr>
                <w:rFonts w:ascii="Arial" w:eastAsia="Arial" w:hAnsi="Arial" w:cs="Arial"/>
                <w:b/>
                <w:bCs/>
                <w:sz w:val="20"/>
                <w:szCs w:val="20"/>
                <w:u w:val="thick" w:color="000000"/>
              </w:rPr>
              <w:t>ate</w:t>
            </w:r>
            <w:r w:rsidRPr="007E1A57">
              <w:rPr>
                <w:rFonts w:ascii="Arial" w:eastAsia="Arial" w:hAnsi="Arial" w:cs="Arial"/>
                <w:b/>
                <w:bCs/>
                <w:spacing w:val="2"/>
                <w:sz w:val="20"/>
                <w:szCs w:val="20"/>
                <w:u w:val="thick" w:color="000000"/>
              </w:rPr>
              <w:t>l</w:t>
            </w:r>
            <w:r w:rsidRPr="007E1A57">
              <w:rPr>
                <w:rFonts w:ascii="Arial" w:eastAsia="Arial" w:hAnsi="Arial" w:cs="Arial"/>
                <w:b/>
                <w:bCs/>
                <w:sz w:val="20"/>
                <w:szCs w:val="20"/>
                <w:u w:val="thick" w:color="000000"/>
              </w:rPr>
              <w:t>y</w:t>
            </w:r>
            <w:r w:rsidRPr="007E1A57">
              <w:rPr>
                <w:rFonts w:ascii="Arial" w:eastAsia="Arial" w:hAnsi="Arial" w:cs="Arial"/>
                <w:b/>
                <w:bCs/>
                <w:spacing w:val="-11"/>
                <w:sz w:val="20"/>
                <w:szCs w:val="20"/>
                <w:u w:val="thick" w:color="000000"/>
              </w:rPr>
              <w:t xml:space="preserve"> </w:t>
            </w:r>
            <w:r w:rsidRPr="007E1A57">
              <w:rPr>
                <w:rFonts w:ascii="Arial" w:eastAsia="Arial" w:hAnsi="Arial" w:cs="Arial"/>
                <w:b/>
                <w:bCs/>
                <w:sz w:val="20"/>
                <w:szCs w:val="20"/>
                <w:u w:val="thick" w:color="000000"/>
              </w:rPr>
              <w:t>me</w:t>
            </w:r>
            <w:r w:rsidRPr="007E1A57">
              <w:rPr>
                <w:rFonts w:ascii="Arial" w:eastAsia="Arial" w:hAnsi="Arial" w:cs="Arial"/>
                <w:b/>
                <w:bCs/>
                <w:spacing w:val="2"/>
                <w:sz w:val="20"/>
                <w:szCs w:val="20"/>
                <w:u w:val="thick" w:color="000000"/>
              </w:rPr>
              <w:t>a</w:t>
            </w:r>
            <w:r w:rsidRPr="007E1A57">
              <w:rPr>
                <w:rFonts w:ascii="Arial" w:eastAsia="Arial" w:hAnsi="Arial" w:cs="Arial"/>
                <w:b/>
                <w:bCs/>
                <w:sz w:val="20"/>
                <w:szCs w:val="20"/>
                <w:u w:val="thick" w:color="000000"/>
              </w:rPr>
              <w:t>sur</w:t>
            </w:r>
            <w:r w:rsidRPr="007E1A57">
              <w:rPr>
                <w:rFonts w:ascii="Arial" w:eastAsia="Arial" w:hAnsi="Arial" w:cs="Arial"/>
                <w:b/>
                <w:bCs/>
                <w:spacing w:val="1"/>
                <w:sz w:val="20"/>
                <w:szCs w:val="20"/>
                <w:u w:val="thick" w:color="000000"/>
              </w:rPr>
              <w:t>e</w:t>
            </w:r>
            <w:r w:rsidRPr="007E1A57">
              <w:rPr>
                <w:rFonts w:ascii="Arial" w:eastAsia="Arial" w:hAnsi="Arial" w:cs="Arial"/>
                <w:b/>
                <w:bCs/>
                <w:sz w:val="20"/>
                <w:szCs w:val="20"/>
                <w:u w:val="thick" w:color="000000"/>
              </w:rPr>
              <w:t>s</w:t>
            </w:r>
            <w:r w:rsidRPr="007E1A57">
              <w:rPr>
                <w:rFonts w:ascii="Arial" w:eastAsia="Arial" w:hAnsi="Arial" w:cs="Arial"/>
                <w:b/>
                <w:bCs/>
                <w:spacing w:val="-10"/>
                <w:sz w:val="20"/>
                <w:szCs w:val="20"/>
                <w:u w:val="thick" w:color="000000"/>
              </w:rPr>
              <w:t xml:space="preserve"> </w:t>
            </w:r>
            <w:r w:rsidRPr="007E1A57">
              <w:rPr>
                <w:rFonts w:ascii="Arial" w:eastAsia="Arial" w:hAnsi="Arial" w:cs="Arial"/>
                <w:b/>
                <w:bCs/>
                <w:spacing w:val="3"/>
                <w:sz w:val="20"/>
                <w:szCs w:val="20"/>
                <w:u w:val="thick" w:color="000000"/>
              </w:rPr>
              <w:t>w</w:t>
            </w:r>
            <w:r w:rsidRPr="007E1A57">
              <w:rPr>
                <w:rFonts w:ascii="Arial" w:eastAsia="Arial" w:hAnsi="Arial" w:cs="Arial"/>
                <w:b/>
                <w:bCs/>
                <w:sz w:val="20"/>
                <w:szCs w:val="20"/>
                <w:u w:val="thick" w:color="000000"/>
              </w:rPr>
              <w:t>hat</w:t>
            </w:r>
            <w:r w:rsidRPr="007E1A57">
              <w:rPr>
                <w:rFonts w:ascii="Arial" w:eastAsia="Arial" w:hAnsi="Arial" w:cs="Arial"/>
                <w:b/>
                <w:bCs/>
                <w:spacing w:val="-5"/>
                <w:sz w:val="20"/>
                <w:szCs w:val="20"/>
                <w:u w:val="thick" w:color="000000"/>
              </w:rPr>
              <w:t xml:space="preserve"> </w:t>
            </w:r>
            <w:r w:rsidRPr="007E1A57">
              <w:rPr>
                <w:rFonts w:ascii="Arial" w:eastAsia="Arial" w:hAnsi="Arial" w:cs="Arial"/>
                <w:b/>
                <w:bCs/>
                <w:sz w:val="20"/>
                <w:szCs w:val="20"/>
                <w:u w:val="thick" w:color="000000"/>
              </w:rPr>
              <w:t>it</w:t>
            </w:r>
            <w:r w:rsidRPr="007E1A57">
              <w:rPr>
                <w:rFonts w:ascii="Arial" w:eastAsia="Arial" w:hAnsi="Arial" w:cs="Arial"/>
                <w:b/>
                <w:bCs/>
                <w:spacing w:val="-1"/>
                <w:sz w:val="20"/>
                <w:szCs w:val="20"/>
                <w:u w:val="thick" w:color="000000"/>
              </w:rPr>
              <w:t xml:space="preserve"> </w:t>
            </w:r>
            <w:r w:rsidRPr="007E1A57">
              <w:rPr>
                <w:rFonts w:ascii="Arial" w:eastAsia="Arial" w:hAnsi="Arial" w:cs="Arial"/>
                <w:b/>
                <w:bCs/>
                <w:sz w:val="20"/>
                <w:szCs w:val="20"/>
                <w:u w:val="thick" w:color="000000"/>
              </w:rPr>
              <w:t>is</w:t>
            </w:r>
          </w:p>
          <w:p w:rsidR="007E1A57" w:rsidRPr="007E1A57" w:rsidRDefault="007E1A57" w:rsidP="007E1A57">
            <w:pPr>
              <w:widowControl w:val="0"/>
              <w:spacing w:after="0" w:line="224" w:lineRule="exact"/>
              <w:ind w:right="-20"/>
              <w:rPr>
                <w:rFonts w:ascii="Arial" w:eastAsia="Arial" w:hAnsi="Arial" w:cs="Arial"/>
                <w:sz w:val="20"/>
                <w:szCs w:val="20"/>
              </w:rPr>
            </w:pPr>
            <w:r w:rsidRPr="007E1A57">
              <w:rPr>
                <w:rFonts w:ascii="Arial" w:eastAsia="Arial" w:hAnsi="Arial" w:cs="Arial"/>
                <w:b/>
                <w:bCs/>
                <w:sz w:val="20"/>
                <w:szCs w:val="20"/>
                <w:u w:val="thick" w:color="000000"/>
              </w:rPr>
              <w:t>su</w:t>
            </w:r>
            <w:r w:rsidRPr="007E1A57">
              <w:rPr>
                <w:rFonts w:ascii="Arial" w:eastAsia="Arial" w:hAnsi="Arial" w:cs="Arial"/>
                <w:b/>
                <w:bCs/>
                <w:spacing w:val="1"/>
                <w:sz w:val="20"/>
                <w:szCs w:val="20"/>
                <w:u w:val="thick" w:color="000000"/>
              </w:rPr>
              <w:t>p</w:t>
            </w:r>
            <w:r w:rsidRPr="007E1A57">
              <w:rPr>
                <w:rFonts w:ascii="Arial" w:eastAsia="Arial" w:hAnsi="Arial" w:cs="Arial"/>
                <w:b/>
                <w:bCs/>
                <w:sz w:val="20"/>
                <w:szCs w:val="20"/>
                <w:u w:val="thick" w:color="000000"/>
              </w:rPr>
              <w:t>pos</w:t>
            </w:r>
            <w:r w:rsidRPr="007E1A57">
              <w:rPr>
                <w:rFonts w:ascii="Arial" w:eastAsia="Arial" w:hAnsi="Arial" w:cs="Arial"/>
                <w:b/>
                <w:bCs/>
                <w:spacing w:val="-1"/>
                <w:sz w:val="20"/>
                <w:szCs w:val="20"/>
                <w:u w:val="thick" w:color="000000"/>
              </w:rPr>
              <w:t>e</w:t>
            </w:r>
            <w:r w:rsidRPr="007E1A57">
              <w:rPr>
                <w:rFonts w:ascii="Arial" w:eastAsia="Arial" w:hAnsi="Arial" w:cs="Arial"/>
                <w:b/>
                <w:bCs/>
                <w:sz w:val="20"/>
                <w:szCs w:val="20"/>
                <w:u w:val="thick" w:color="000000"/>
              </w:rPr>
              <w:t>d</w:t>
            </w:r>
            <w:r w:rsidRPr="007E1A57">
              <w:rPr>
                <w:rFonts w:ascii="Arial" w:eastAsia="Arial" w:hAnsi="Arial" w:cs="Arial"/>
                <w:b/>
                <w:bCs/>
                <w:spacing w:val="-10"/>
                <w:sz w:val="20"/>
                <w:szCs w:val="20"/>
                <w:u w:val="thick" w:color="000000"/>
              </w:rPr>
              <w:t xml:space="preserve"> </w:t>
            </w:r>
            <w:r w:rsidRPr="007E1A57">
              <w:rPr>
                <w:rFonts w:ascii="Arial" w:eastAsia="Arial" w:hAnsi="Arial" w:cs="Arial"/>
                <w:b/>
                <w:bCs/>
                <w:sz w:val="20"/>
                <w:szCs w:val="20"/>
                <w:u w:val="thick" w:color="000000"/>
              </w:rPr>
              <w:t>to</w:t>
            </w:r>
            <w:r w:rsidRPr="007E1A57">
              <w:rPr>
                <w:rFonts w:ascii="Arial" w:eastAsia="Arial" w:hAnsi="Arial" w:cs="Arial"/>
                <w:b/>
                <w:bCs/>
                <w:spacing w:val="-2"/>
                <w:sz w:val="20"/>
                <w:szCs w:val="20"/>
                <w:u w:val="thick" w:color="000000"/>
              </w:rPr>
              <w:t xml:space="preserve"> </w:t>
            </w:r>
            <w:r w:rsidRPr="007E1A57">
              <w:rPr>
                <w:rFonts w:ascii="Arial" w:eastAsia="Arial" w:hAnsi="Arial" w:cs="Arial"/>
                <w:b/>
                <w:bCs/>
                <w:sz w:val="20"/>
                <w:szCs w:val="20"/>
                <w:u w:val="thick" w:color="000000"/>
              </w:rPr>
              <w:t>me</w:t>
            </w:r>
            <w:r w:rsidRPr="007E1A57">
              <w:rPr>
                <w:rFonts w:ascii="Arial" w:eastAsia="Arial" w:hAnsi="Arial" w:cs="Arial"/>
                <w:b/>
                <w:bCs/>
                <w:spacing w:val="2"/>
                <w:sz w:val="20"/>
                <w:szCs w:val="20"/>
                <w:u w:val="thick" w:color="000000"/>
              </w:rPr>
              <w:t>a</w:t>
            </w:r>
            <w:r w:rsidRPr="007E1A57">
              <w:rPr>
                <w:rFonts w:ascii="Arial" w:eastAsia="Arial" w:hAnsi="Arial" w:cs="Arial"/>
                <w:b/>
                <w:bCs/>
                <w:sz w:val="20"/>
                <w:szCs w:val="20"/>
                <w:u w:val="thick" w:color="000000"/>
              </w:rPr>
              <w:t>sure</w:t>
            </w:r>
            <w:r w:rsidRPr="007E1A57">
              <w:rPr>
                <w:rFonts w:ascii="Arial" w:eastAsia="Arial" w:hAnsi="Arial" w:cs="Arial"/>
                <w:b/>
                <w:bCs/>
                <w:spacing w:val="-8"/>
                <w:sz w:val="20"/>
                <w:szCs w:val="20"/>
                <w:u w:val="thick" w:color="000000"/>
              </w:rPr>
              <w:t xml:space="preserve"> </w:t>
            </w:r>
            <w:r w:rsidRPr="007E1A57">
              <w:rPr>
                <w:rFonts w:ascii="Arial" w:eastAsia="Arial" w:hAnsi="Arial" w:cs="Arial"/>
                <w:b/>
                <w:bCs/>
                <w:sz w:val="20"/>
                <w:szCs w:val="20"/>
                <w:u w:val="thick" w:color="000000"/>
              </w:rPr>
              <w:t>(c</w:t>
            </w:r>
            <w:r w:rsidRPr="007E1A57">
              <w:rPr>
                <w:rFonts w:ascii="Arial" w:eastAsia="Arial" w:hAnsi="Arial" w:cs="Arial"/>
                <w:b/>
                <w:bCs/>
                <w:spacing w:val="3"/>
                <w:sz w:val="20"/>
                <w:szCs w:val="20"/>
                <w:u w:val="thick" w:color="000000"/>
              </w:rPr>
              <w:t>o</w:t>
            </w:r>
            <w:r w:rsidRPr="007E1A57">
              <w:rPr>
                <w:rFonts w:ascii="Arial" w:eastAsia="Arial" w:hAnsi="Arial" w:cs="Arial"/>
                <w:b/>
                <w:bCs/>
                <w:sz w:val="20"/>
                <w:szCs w:val="20"/>
                <w:u w:val="thick" w:color="000000"/>
              </w:rPr>
              <w:t>n</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ent</w:t>
            </w:r>
          </w:p>
          <w:p w:rsidR="007E1A57" w:rsidRPr="007E1A57" w:rsidRDefault="007E1A57" w:rsidP="007E1A57">
            <w:pPr>
              <w:widowControl w:val="0"/>
              <w:spacing w:after="0" w:line="240" w:lineRule="auto"/>
              <w:ind w:right="-20"/>
              <w:rPr>
                <w:rFonts w:ascii="Arial" w:eastAsia="Arial" w:hAnsi="Arial" w:cs="Arial"/>
                <w:sz w:val="20"/>
                <w:szCs w:val="20"/>
              </w:rPr>
            </w:pPr>
            <w:r w:rsidRPr="007E1A57">
              <w:rPr>
                <w:rFonts w:ascii="Arial" w:eastAsia="Arial" w:hAnsi="Arial" w:cs="Arial"/>
                <w:b/>
                <w:bCs/>
                <w:spacing w:val="2"/>
                <w:sz w:val="20"/>
                <w:szCs w:val="20"/>
                <w:u w:val="thick" w:color="000000"/>
              </w:rPr>
              <w:t>v</w:t>
            </w:r>
            <w:r w:rsidRPr="007E1A57">
              <w:rPr>
                <w:rFonts w:ascii="Arial" w:eastAsia="Arial" w:hAnsi="Arial" w:cs="Arial"/>
                <w:b/>
                <w:bCs/>
                <w:sz w:val="20"/>
                <w:szCs w:val="20"/>
                <w:u w:val="thick" w:color="000000"/>
              </w:rPr>
              <w:t>al</w:t>
            </w:r>
            <w:r w:rsidRPr="007E1A57">
              <w:rPr>
                <w:rFonts w:ascii="Arial" w:eastAsia="Arial" w:hAnsi="Arial" w:cs="Arial"/>
                <w:b/>
                <w:bCs/>
                <w:spacing w:val="-1"/>
                <w:sz w:val="20"/>
                <w:szCs w:val="20"/>
                <w:u w:val="thick" w:color="000000"/>
              </w:rPr>
              <w:t>i</w:t>
            </w:r>
            <w:r w:rsidRPr="007E1A57">
              <w:rPr>
                <w:rFonts w:ascii="Arial" w:eastAsia="Arial" w:hAnsi="Arial" w:cs="Arial"/>
                <w:b/>
                <w:bCs/>
                <w:sz w:val="20"/>
                <w:szCs w:val="20"/>
                <w:u w:val="thick" w:color="000000"/>
              </w:rPr>
              <w:t>dit</w:t>
            </w:r>
            <w:r w:rsidRPr="007E1A57">
              <w:rPr>
                <w:rFonts w:ascii="Arial" w:eastAsia="Arial" w:hAnsi="Arial" w:cs="Arial"/>
                <w:b/>
                <w:bCs/>
                <w:spacing w:val="-3"/>
                <w:sz w:val="20"/>
                <w:szCs w:val="20"/>
                <w:u w:val="thick" w:color="000000"/>
              </w:rPr>
              <w:t>y</w:t>
            </w:r>
            <w:r w:rsidRPr="007E1A57">
              <w:rPr>
                <w:rFonts w:ascii="Arial" w:eastAsia="Arial" w:hAnsi="Arial" w:cs="Arial"/>
                <w:b/>
                <w:bCs/>
                <w:spacing w:val="1"/>
                <w:sz w:val="20"/>
                <w:szCs w:val="20"/>
                <w:u w:val="thick" w:color="000000"/>
              </w:rPr>
              <w:t>)</w:t>
            </w:r>
            <w:r w:rsidRPr="007E1A57">
              <w:rPr>
                <w:rFonts w:ascii="Arial" w:eastAsia="Arial" w:hAnsi="Arial" w:cs="Arial"/>
                <w:b/>
                <w:bCs/>
                <w:sz w:val="20"/>
                <w:szCs w:val="20"/>
                <w:u w:val="thick" w:color="000000"/>
              </w:rPr>
              <w:t>.</w:t>
            </w:r>
          </w:p>
        </w:tc>
        <w:tc>
          <w:tcPr>
            <w:tcW w:w="2168"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99" w:after="0" w:line="240" w:lineRule="auto"/>
              <w:ind w:right="-20"/>
              <w:rPr>
                <w:rFonts w:ascii="Arial" w:eastAsia="Arial" w:hAnsi="Arial" w:cs="Arial"/>
                <w:sz w:val="20"/>
                <w:szCs w:val="20"/>
              </w:rPr>
            </w:pPr>
            <w:r w:rsidRPr="007E1A57">
              <w:rPr>
                <w:rFonts w:ascii="Arial" w:eastAsia="Arial" w:hAnsi="Arial" w:cs="Arial"/>
                <w:spacing w:val="3"/>
                <w:sz w:val="20"/>
                <w:szCs w:val="20"/>
              </w:rPr>
              <w:t>T</w:t>
            </w:r>
            <w:r w:rsidRPr="007E1A57">
              <w:rPr>
                <w:rFonts w:ascii="Arial" w:eastAsia="Arial" w:hAnsi="Arial" w:cs="Arial"/>
                <w:sz w:val="20"/>
                <w:szCs w:val="20"/>
              </w:rPr>
              <w:t>he</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c</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1"/>
                <w:sz w:val="20"/>
                <w:szCs w:val="20"/>
              </w:rPr>
              <w:t>i</w:t>
            </w:r>
            <w:r w:rsidRPr="007E1A57">
              <w:rPr>
                <w:rFonts w:ascii="Arial" w:eastAsia="Arial" w:hAnsi="Arial" w:cs="Arial"/>
                <w:spacing w:val="2"/>
                <w:sz w:val="20"/>
                <w:szCs w:val="20"/>
              </w:rPr>
              <w:t>d</w:t>
            </w:r>
            <w:r w:rsidRPr="007E1A57">
              <w:rPr>
                <w:rFonts w:ascii="Arial" w:eastAsia="Arial" w:hAnsi="Arial" w:cs="Arial"/>
                <w:sz w:val="20"/>
                <w:szCs w:val="20"/>
              </w:rPr>
              <w:t>ate</w:t>
            </w:r>
          </w:p>
          <w:p w:rsidR="007E1A57" w:rsidRPr="007E1A57" w:rsidRDefault="007E1A57" w:rsidP="007E1A57">
            <w:pPr>
              <w:widowControl w:val="0"/>
              <w:spacing w:before="16" w:after="0" w:line="230" w:lineRule="exact"/>
              <w:ind w:right="103"/>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26"/>
                <w:sz w:val="20"/>
                <w:szCs w:val="20"/>
              </w:rPr>
              <w:t xml:space="preserve"> </w:t>
            </w:r>
            <w:r w:rsidRPr="007E1A57">
              <w:rPr>
                <w:rFonts w:ascii="Arial" w:eastAsia="Arial" w:hAnsi="Arial" w:cs="Arial"/>
                <w:sz w:val="20"/>
                <w:szCs w:val="20"/>
              </w:rPr>
              <w:t>de</w:t>
            </w:r>
            <w:r w:rsidRPr="007E1A57">
              <w:rPr>
                <w:rFonts w:ascii="Arial" w:eastAsia="Arial" w:hAnsi="Arial" w:cs="Arial"/>
                <w:spacing w:val="1"/>
                <w:sz w:val="20"/>
                <w:szCs w:val="20"/>
              </w:rPr>
              <w:t>scr</w:t>
            </w:r>
            <w:r w:rsidRPr="007E1A57">
              <w:rPr>
                <w:rFonts w:ascii="Arial" w:eastAsia="Arial" w:hAnsi="Arial" w:cs="Arial"/>
                <w:spacing w:val="-1"/>
                <w:sz w:val="20"/>
                <w:szCs w:val="20"/>
              </w:rPr>
              <w:t>i</w:t>
            </w:r>
            <w:r w:rsidRPr="007E1A57">
              <w:rPr>
                <w:rFonts w:ascii="Arial" w:eastAsia="Arial" w:hAnsi="Arial" w:cs="Arial"/>
                <w:sz w:val="20"/>
                <w:szCs w:val="20"/>
              </w:rPr>
              <w:t>b</w:t>
            </w:r>
            <w:r w:rsidRPr="007E1A57">
              <w:rPr>
                <w:rFonts w:ascii="Arial" w:eastAsia="Arial" w:hAnsi="Arial" w:cs="Arial"/>
                <w:spacing w:val="-1"/>
                <w:sz w:val="20"/>
                <w:szCs w:val="20"/>
              </w:rPr>
              <w:t>e</w:t>
            </w:r>
            <w:r w:rsidRPr="007E1A57">
              <w:rPr>
                <w:rFonts w:ascii="Arial" w:eastAsia="Arial" w:hAnsi="Arial" w:cs="Arial"/>
                <w:sz w:val="20"/>
                <w:szCs w:val="20"/>
              </w:rPr>
              <w:t>d</w:t>
            </w:r>
            <w:r w:rsidRPr="007E1A57">
              <w:rPr>
                <w:rFonts w:ascii="Arial" w:eastAsia="Arial" w:hAnsi="Arial" w:cs="Arial"/>
                <w:spacing w:val="-7"/>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l</w:t>
            </w:r>
            <w:r w:rsidRPr="007E1A57">
              <w:rPr>
                <w:rFonts w:ascii="Arial" w:eastAsia="Arial" w:hAnsi="Arial" w:cs="Arial"/>
                <w:sz w:val="20"/>
                <w:szCs w:val="20"/>
              </w:rPr>
              <w:t>l</w:t>
            </w:r>
            <w:r w:rsidRPr="007E1A57">
              <w:rPr>
                <w:rFonts w:ascii="Arial" w:eastAsia="Arial" w:hAnsi="Arial" w:cs="Arial"/>
                <w:spacing w:val="-3"/>
                <w:sz w:val="20"/>
                <w:szCs w:val="20"/>
              </w:rPr>
              <w:t xml:space="preserve"> </w:t>
            </w:r>
            <w:r w:rsidRPr="007E1A57">
              <w:rPr>
                <w:rFonts w:ascii="Arial" w:eastAsia="Arial" w:hAnsi="Arial" w:cs="Arial"/>
                <w:sz w:val="20"/>
                <w:szCs w:val="20"/>
              </w:rPr>
              <w:t>as</w:t>
            </w:r>
            <w:r w:rsidRPr="007E1A57">
              <w:rPr>
                <w:rFonts w:ascii="Arial" w:eastAsia="Arial" w:hAnsi="Arial" w:cs="Arial"/>
                <w:spacing w:val="1"/>
                <w:sz w:val="20"/>
                <w:szCs w:val="20"/>
              </w:rPr>
              <w:t>s</w:t>
            </w:r>
            <w:r w:rsidRPr="007E1A57">
              <w:rPr>
                <w:rFonts w:ascii="Arial" w:eastAsia="Arial" w:hAnsi="Arial" w:cs="Arial"/>
                <w:sz w:val="20"/>
                <w:szCs w:val="20"/>
              </w:rPr>
              <w:t>e</w:t>
            </w:r>
            <w:r w:rsidRPr="007E1A57">
              <w:rPr>
                <w:rFonts w:ascii="Arial" w:eastAsia="Arial" w:hAnsi="Arial" w:cs="Arial"/>
                <w:spacing w:val="1"/>
                <w:sz w:val="20"/>
                <w:szCs w:val="20"/>
              </w:rPr>
              <w:t>ss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ts 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3"/>
                <w:sz w:val="20"/>
                <w:szCs w:val="20"/>
              </w:rPr>
              <w:t xml:space="preserve"> </w:t>
            </w:r>
            <w:r w:rsidRPr="007E1A57">
              <w:rPr>
                <w:rFonts w:ascii="Arial" w:eastAsia="Arial" w:hAnsi="Arial" w:cs="Arial"/>
                <w:spacing w:val="1"/>
                <w:sz w:val="20"/>
                <w:szCs w:val="20"/>
              </w:rPr>
              <w:t>t</w:t>
            </w:r>
            <w:r w:rsidRPr="007E1A57">
              <w:rPr>
                <w:rFonts w:ascii="Arial" w:eastAsia="Arial" w:hAnsi="Arial" w:cs="Arial"/>
                <w:sz w:val="20"/>
                <w:szCs w:val="20"/>
              </w:rPr>
              <w:t>h</w:t>
            </w:r>
            <w:r w:rsidRPr="007E1A57">
              <w:rPr>
                <w:rFonts w:ascii="Arial" w:eastAsia="Arial" w:hAnsi="Arial" w:cs="Arial"/>
                <w:spacing w:val="2"/>
                <w:sz w:val="20"/>
                <w:szCs w:val="20"/>
              </w:rPr>
              <w:t>e</w:t>
            </w:r>
            <w:r w:rsidRPr="007E1A57">
              <w:rPr>
                <w:rFonts w:ascii="Arial" w:eastAsia="Arial" w:hAnsi="Arial" w:cs="Arial"/>
                <w:spacing w:val="-1"/>
                <w:sz w:val="20"/>
                <w:szCs w:val="20"/>
              </w:rPr>
              <w:t>i</w:t>
            </w:r>
            <w:r w:rsidRPr="007E1A57">
              <w:rPr>
                <w:rFonts w:ascii="Arial" w:eastAsia="Arial" w:hAnsi="Arial" w:cs="Arial"/>
                <w:sz w:val="20"/>
                <w:szCs w:val="20"/>
              </w:rPr>
              <w:t>r</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sc</w:t>
            </w:r>
            <w:r w:rsidRPr="007E1A57">
              <w:rPr>
                <w:rFonts w:ascii="Arial" w:eastAsia="Arial" w:hAnsi="Arial" w:cs="Arial"/>
                <w:sz w:val="20"/>
                <w:szCs w:val="20"/>
              </w:rPr>
              <w:t>ori</w:t>
            </w:r>
            <w:r w:rsidRPr="007E1A57">
              <w:rPr>
                <w:rFonts w:ascii="Arial" w:eastAsia="Arial" w:hAnsi="Arial" w:cs="Arial"/>
                <w:spacing w:val="-1"/>
                <w:sz w:val="20"/>
                <w:szCs w:val="20"/>
              </w:rPr>
              <w:t>n</w:t>
            </w:r>
            <w:r w:rsidRPr="007E1A57">
              <w:rPr>
                <w:rFonts w:ascii="Arial" w:eastAsia="Arial" w:hAnsi="Arial" w:cs="Arial"/>
                <w:sz w:val="20"/>
                <w:szCs w:val="20"/>
              </w:rPr>
              <w:t>g</w:t>
            </w:r>
            <w:r w:rsidRPr="007E1A57">
              <w:rPr>
                <w:rFonts w:ascii="Arial" w:eastAsia="Arial" w:hAnsi="Arial" w:cs="Arial"/>
                <w:spacing w:val="-5"/>
                <w:sz w:val="20"/>
                <w:szCs w:val="20"/>
              </w:rPr>
              <w:t xml:space="preserve"> </w:t>
            </w:r>
            <w:r w:rsidRPr="007E1A57">
              <w:rPr>
                <w:rFonts w:ascii="Arial" w:eastAsia="Arial" w:hAnsi="Arial" w:cs="Arial"/>
                <w:sz w:val="20"/>
                <w:szCs w:val="20"/>
              </w:rPr>
              <w:t>pro</w:t>
            </w:r>
            <w:r w:rsidRPr="007E1A57">
              <w:rPr>
                <w:rFonts w:ascii="Arial" w:eastAsia="Arial" w:hAnsi="Arial" w:cs="Arial"/>
                <w:spacing w:val="1"/>
                <w:sz w:val="20"/>
                <w:szCs w:val="20"/>
              </w:rPr>
              <w:t>c</w:t>
            </w:r>
            <w:r w:rsidRPr="007E1A57">
              <w:rPr>
                <w:rFonts w:ascii="Arial" w:eastAsia="Arial" w:hAnsi="Arial" w:cs="Arial"/>
                <w:sz w:val="20"/>
                <w:szCs w:val="20"/>
              </w:rPr>
              <w:t>e</w:t>
            </w:r>
            <w:r w:rsidRPr="007E1A57">
              <w:rPr>
                <w:rFonts w:ascii="Arial" w:eastAsia="Arial" w:hAnsi="Arial" w:cs="Arial"/>
                <w:spacing w:val="-1"/>
                <w:sz w:val="20"/>
                <w:szCs w:val="20"/>
              </w:rPr>
              <w:t>d</w:t>
            </w:r>
            <w:r w:rsidRPr="007E1A57">
              <w:rPr>
                <w:rFonts w:ascii="Arial" w:eastAsia="Arial" w:hAnsi="Arial" w:cs="Arial"/>
                <w:sz w:val="20"/>
                <w:szCs w:val="20"/>
              </w:rPr>
              <w:t>u</w:t>
            </w:r>
            <w:r w:rsidRPr="007E1A57">
              <w:rPr>
                <w:rFonts w:ascii="Arial" w:eastAsia="Arial" w:hAnsi="Arial" w:cs="Arial"/>
                <w:spacing w:val="3"/>
                <w:sz w:val="20"/>
                <w:szCs w:val="20"/>
              </w:rPr>
              <w:t>r</w:t>
            </w:r>
            <w:r w:rsidRPr="007E1A57">
              <w:rPr>
                <w:rFonts w:ascii="Arial" w:eastAsia="Arial" w:hAnsi="Arial" w:cs="Arial"/>
                <w:spacing w:val="2"/>
                <w:sz w:val="20"/>
                <w:szCs w:val="20"/>
              </w:rPr>
              <w:t>e</w:t>
            </w:r>
            <w:r w:rsidRPr="007E1A57">
              <w:rPr>
                <w:rFonts w:ascii="Arial" w:eastAsia="Arial" w:hAnsi="Arial" w:cs="Arial"/>
                <w:sz w:val="20"/>
                <w:szCs w:val="20"/>
              </w:rPr>
              <w:t>s are</w:t>
            </w:r>
            <w:r w:rsidRPr="007E1A57">
              <w:rPr>
                <w:rFonts w:ascii="Arial" w:eastAsia="Arial" w:hAnsi="Arial" w:cs="Arial"/>
                <w:spacing w:val="-3"/>
                <w:sz w:val="20"/>
                <w:szCs w:val="20"/>
              </w:rPr>
              <w:t xml:space="preserve"> </w:t>
            </w:r>
            <w:r w:rsidRPr="007E1A57">
              <w:rPr>
                <w:rFonts w:ascii="Arial" w:eastAsia="Arial" w:hAnsi="Arial" w:cs="Arial"/>
                <w:sz w:val="20"/>
                <w:szCs w:val="20"/>
              </w:rPr>
              <w:t>e</w:t>
            </w:r>
            <w:r w:rsidRPr="007E1A57">
              <w:rPr>
                <w:rFonts w:ascii="Arial" w:eastAsia="Arial" w:hAnsi="Arial" w:cs="Arial"/>
                <w:spacing w:val="1"/>
                <w:sz w:val="20"/>
                <w:szCs w:val="20"/>
              </w:rPr>
              <w:t>x</w:t>
            </w:r>
            <w:r w:rsidRPr="007E1A57">
              <w:rPr>
                <w:rFonts w:ascii="Arial" w:eastAsia="Arial" w:hAnsi="Arial" w:cs="Arial"/>
                <w:sz w:val="20"/>
                <w:szCs w:val="20"/>
              </w:rPr>
              <w:t>p</w:t>
            </w:r>
            <w:r w:rsidRPr="007E1A57">
              <w:rPr>
                <w:rFonts w:ascii="Arial" w:eastAsia="Arial" w:hAnsi="Arial" w:cs="Arial"/>
                <w:spacing w:val="1"/>
                <w:sz w:val="20"/>
                <w:szCs w:val="20"/>
              </w:rPr>
              <w:t>l</w:t>
            </w:r>
            <w:r w:rsidRPr="007E1A57">
              <w:rPr>
                <w:rFonts w:ascii="Arial" w:eastAsia="Arial" w:hAnsi="Arial" w:cs="Arial"/>
                <w:sz w:val="20"/>
                <w:szCs w:val="20"/>
              </w:rPr>
              <w:t>a</w:t>
            </w:r>
            <w:r w:rsidRPr="007E1A57">
              <w:rPr>
                <w:rFonts w:ascii="Arial" w:eastAsia="Arial" w:hAnsi="Arial" w:cs="Arial"/>
                <w:spacing w:val="1"/>
                <w:sz w:val="20"/>
                <w:szCs w:val="20"/>
              </w:rPr>
              <w:t>i</w:t>
            </w:r>
            <w:r w:rsidRPr="007E1A57">
              <w:rPr>
                <w:rFonts w:ascii="Arial" w:eastAsia="Arial" w:hAnsi="Arial" w:cs="Arial"/>
                <w:sz w:val="20"/>
                <w:szCs w:val="20"/>
              </w:rPr>
              <w:t>n</w:t>
            </w:r>
            <w:r w:rsidRPr="007E1A57">
              <w:rPr>
                <w:rFonts w:ascii="Arial" w:eastAsia="Arial" w:hAnsi="Arial" w:cs="Arial"/>
                <w:spacing w:val="-1"/>
                <w:sz w:val="20"/>
                <w:szCs w:val="20"/>
              </w:rPr>
              <w:t>e</w:t>
            </w:r>
            <w:r w:rsidRPr="007E1A57">
              <w:rPr>
                <w:rFonts w:ascii="Arial" w:eastAsia="Arial" w:hAnsi="Arial" w:cs="Arial"/>
                <w:sz w:val="20"/>
                <w:szCs w:val="20"/>
              </w:rPr>
              <w:t>d</w:t>
            </w:r>
            <w:r w:rsidRPr="007E1A57">
              <w:rPr>
                <w:rFonts w:ascii="Arial" w:eastAsia="Arial" w:hAnsi="Arial" w:cs="Arial"/>
                <w:spacing w:val="-7"/>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3"/>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cc</w:t>
            </w:r>
            <w:r w:rsidRPr="007E1A57">
              <w:rPr>
                <w:rFonts w:ascii="Arial" w:eastAsia="Arial" w:hAnsi="Arial" w:cs="Arial"/>
                <w:sz w:val="20"/>
                <w:szCs w:val="20"/>
              </w:rPr>
              <w:t>urat</w:t>
            </w:r>
            <w:r w:rsidRPr="007E1A57">
              <w:rPr>
                <w:rFonts w:ascii="Arial" w:eastAsia="Arial" w:hAnsi="Arial" w:cs="Arial"/>
                <w:spacing w:val="3"/>
                <w:sz w:val="20"/>
                <w:szCs w:val="20"/>
              </w:rPr>
              <w:t>e</w:t>
            </w:r>
            <w:r w:rsidRPr="007E1A57">
              <w:rPr>
                <w:rFonts w:ascii="Arial" w:eastAsia="Arial" w:hAnsi="Arial" w:cs="Arial"/>
                <w:sz w:val="20"/>
                <w:szCs w:val="20"/>
              </w:rPr>
              <w:t>.</w:t>
            </w:r>
          </w:p>
          <w:p w:rsidR="007E1A57" w:rsidRPr="007E1A57" w:rsidRDefault="007E1A57" w:rsidP="007E1A57">
            <w:pPr>
              <w:widowControl w:val="0"/>
              <w:spacing w:before="12" w:after="0" w:line="230" w:lineRule="exact"/>
              <w:ind w:right="129"/>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26"/>
                <w:sz w:val="20"/>
                <w:szCs w:val="20"/>
              </w:rPr>
              <w:t xml:space="preserve"> </w:t>
            </w:r>
            <w:r w:rsidRPr="007E1A57">
              <w:rPr>
                <w:rFonts w:ascii="Arial" w:eastAsia="Arial" w:hAnsi="Arial" w:cs="Arial"/>
                <w:sz w:val="20"/>
                <w:szCs w:val="20"/>
              </w:rPr>
              <w:t>h</w:t>
            </w:r>
            <w:r w:rsidRPr="007E1A57">
              <w:rPr>
                <w:rFonts w:ascii="Arial" w:eastAsia="Arial" w:hAnsi="Arial" w:cs="Arial"/>
                <w:spacing w:val="-1"/>
                <w:sz w:val="20"/>
                <w:szCs w:val="20"/>
              </w:rPr>
              <w:t>a</w:t>
            </w:r>
            <w:r w:rsidRPr="007E1A57">
              <w:rPr>
                <w:rFonts w:ascii="Arial" w:eastAsia="Arial" w:hAnsi="Arial" w:cs="Arial"/>
                <w:sz w:val="20"/>
                <w:szCs w:val="20"/>
              </w:rPr>
              <w:t>s</w:t>
            </w:r>
            <w:r w:rsidRPr="007E1A57">
              <w:rPr>
                <w:rFonts w:ascii="Arial" w:eastAsia="Arial" w:hAnsi="Arial" w:cs="Arial"/>
                <w:spacing w:val="-2"/>
                <w:sz w:val="20"/>
                <w:szCs w:val="20"/>
              </w:rPr>
              <w:t xml:space="preserve"> </w:t>
            </w:r>
            <w:r w:rsidRPr="007E1A57">
              <w:rPr>
                <w:rFonts w:ascii="Arial" w:eastAsia="Arial" w:hAnsi="Arial" w:cs="Arial"/>
                <w:spacing w:val="1"/>
                <w:sz w:val="20"/>
                <w:szCs w:val="20"/>
              </w:rPr>
              <w:t>c</w:t>
            </w:r>
            <w:r w:rsidRPr="007E1A57">
              <w:rPr>
                <w:rFonts w:ascii="Arial" w:eastAsia="Arial" w:hAnsi="Arial" w:cs="Arial"/>
                <w:spacing w:val="-1"/>
                <w:sz w:val="20"/>
                <w:szCs w:val="20"/>
              </w:rPr>
              <w:t>l</w:t>
            </w:r>
            <w:r w:rsidRPr="007E1A57">
              <w:rPr>
                <w:rFonts w:ascii="Arial" w:eastAsia="Arial" w:hAnsi="Arial" w:cs="Arial"/>
                <w:sz w:val="20"/>
                <w:szCs w:val="20"/>
              </w:rPr>
              <w:t>e</w:t>
            </w:r>
            <w:r w:rsidRPr="007E1A57">
              <w:rPr>
                <w:rFonts w:ascii="Arial" w:eastAsia="Arial" w:hAnsi="Arial" w:cs="Arial"/>
                <w:spacing w:val="-1"/>
                <w:sz w:val="20"/>
                <w:szCs w:val="20"/>
              </w:rPr>
              <w:t>a</w:t>
            </w:r>
            <w:r w:rsidRPr="007E1A57">
              <w:rPr>
                <w:rFonts w:ascii="Arial" w:eastAsia="Arial" w:hAnsi="Arial" w:cs="Arial"/>
                <w:spacing w:val="3"/>
                <w:sz w:val="20"/>
                <w:szCs w:val="20"/>
              </w:rPr>
              <w:t>r</w:t>
            </w:r>
            <w:r w:rsidRPr="007E1A57">
              <w:rPr>
                <w:rFonts w:ascii="Arial" w:eastAsia="Arial" w:hAnsi="Arial" w:cs="Arial"/>
                <w:spacing w:val="1"/>
                <w:sz w:val="20"/>
                <w:szCs w:val="20"/>
              </w:rPr>
              <w:t>l</w:t>
            </w:r>
            <w:r w:rsidRPr="007E1A57">
              <w:rPr>
                <w:rFonts w:ascii="Arial" w:eastAsia="Arial" w:hAnsi="Arial" w:cs="Arial"/>
                <w:sz w:val="20"/>
                <w:szCs w:val="20"/>
              </w:rPr>
              <w:t>y</w:t>
            </w:r>
            <w:r w:rsidRPr="007E1A57">
              <w:rPr>
                <w:rFonts w:ascii="Arial" w:eastAsia="Arial" w:hAnsi="Arial" w:cs="Arial"/>
                <w:spacing w:val="-8"/>
                <w:sz w:val="20"/>
                <w:szCs w:val="20"/>
              </w:rPr>
              <w:t xml:space="preserve"> </w:t>
            </w:r>
            <w:r w:rsidRPr="007E1A57">
              <w:rPr>
                <w:rFonts w:ascii="Arial" w:eastAsia="Arial" w:hAnsi="Arial" w:cs="Arial"/>
                <w:spacing w:val="-2"/>
                <w:sz w:val="20"/>
                <w:szCs w:val="20"/>
              </w:rPr>
              <w:t>w</w:t>
            </w:r>
            <w:r w:rsidRPr="007E1A57">
              <w:rPr>
                <w:rFonts w:ascii="Arial" w:eastAsia="Arial" w:hAnsi="Arial" w:cs="Arial"/>
                <w:spacing w:val="3"/>
                <w:sz w:val="20"/>
                <w:szCs w:val="20"/>
              </w:rPr>
              <w:t>r</w:t>
            </w:r>
            <w:r w:rsidRPr="007E1A57">
              <w:rPr>
                <w:rFonts w:ascii="Arial" w:eastAsia="Arial" w:hAnsi="Arial" w:cs="Arial"/>
                <w:spacing w:val="-1"/>
                <w:sz w:val="20"/>
                <w:szCs w:val="20"/>
              </w:rPr>
              <w:t>i</w:t>
            </w:r>
            <w:r w:rsidRPr="007E1A57">
              <w:rPr>
                <w:rFonts w:ascii="Arial" w:eastAsia="Arial" w:hAnsi="Arial" w:cs="Arial"/>
                <w:sz w:val="20"/>
                <w:szCs w:val="20"/>
              </w:rPr>
              <w:t>t</w:t>
            </w:r>
            <w:r w:rsidRPr="007E1A57">
              <w:rPr>
                <w:rFonts w:ascii="Arial" w:eastAsia="Arial" w:hAnsi="Arial" w:cs="Arial"/>
                <w:spacing w:val="2"/>
                <w:sz w:val="20"/>
                <w:szCs w:val="20"/>
              </w:rPr>
              <w:t>t</w:t>
            </w:r>
            <w:r w:rsidRPr="007E1A57">
              <w:rPr>
                <w:rFonts w:ascii="Arial" w:eastAsia="Arial" w:hAnsi="Arial" w:cs="Arial"/>
                <w:sz w:val="20"/>
                <w:szCs w:val="20"/>
              </w:rPr>
              <w:t>en</w:t>
            </w:r>
            <w:r w:rsidRPr="007E1A57">
              <w:rPr>
                <w:rFonts w:ascii="Arial" w:eastAsia="Arial" w:hAnsi="Arial" w:cs="Arial"/>
                <w:spacing w:val="-7"/>
                <w:sz w:val="20"/>
                <w:szCs w:val="20"/>
              </w:rPr>
              <w:t xml:space="preserve"> </w:t>
            </w:r>
            <w:r w:rsidRPr="007E1A57">
              <w:rPr>
                <w:rFonts w:ascii="Arial" w:eastAsia="Arial" w:hAnsi="Arial" w:cs="Arial"/>
                <w:spacing w:val="2"/>
                <w:sz w:val="20"/>
                <w:szCs w:val="20"/>
              </w:rPr>
              <w:t>d</w:t>
            </w:r>
            <w:r w:rsidRPr="007E1A57">
              <w:rPr>
                <w:rFonts w:ascii="Arial" w:eastAsia="Arial" w:hAnsi="Arial" w:cs="Arial"/>
                <w:spacing w:val="-1"/>
                <w:sz w:val="20"/>
                <w:szCs w:val="20"/>
              </w:rPr>
              <w:t>i</w:t>
            </w:r>
            <w:r w:rsidRPr="007E1A57">
              <w:rPr>
                <w:rFonts w:ascii="Arial" w:eastAsia="Arial" w:hAnsi="Arial" w:cs="Arial"/>
                <w:spacing w:val="1"/>
                <w:sz w:val="20"/>
                <w:szCs w:val="20"/>
              </w:rPr>
              <w:t>r</w:t>
            </w:r>
            <w:r w:rsidRPr="007E1A57">
              <w:rPr>
                <w:rFonts w:ascii="Arial" w:eastAsia="Arial" w:hAnsi="Arial" w:cs="Arial"/>
                <w:sz w:val="20"/>
                <w:szCs w:val="20"/>
              </w:rPr>
              <w:t>e</w:t>
            </w:r>
            <w:r w:rsidRPr="007E1A57">
              <w:rPr>
                <w:rFonts w:ascii="Arial" w:eastAsia="Arial" w:hAnsi="Arial" w:cs="Arial"/>
                <w:spacing w:val="1"/>
                <w:sz w:val="20"/>
                <w:szCs w:val="20"/>
              </w:rPr>
              <w:t>c</w:t>
            </w:r>
            <w:r w:rsidRPr="007E1A57">
              <w:rPr>
                <w:rFonts w:ascii="Arial" w:eastAsia="Arial" w:hAnsi="Arial" w:cs="Arial"/>
                <w:sz w:val="20"/>
                <w:szCs w:val="20"/>
              </w:rPr>
              <w:t>t</w:t>
            </w:r>
            <w:r w:rsidRPr="007E1A57">
              <w:rPr>
                <w:rFonts w:ascii="Arial" w:eastAsia="Arial" w:hAnsi="Arial" w:cs="Arial"/>
                <w:spacing w:val="1"/>
                <w:sz w:val="20"/>
                <w:szCs w:val="20"/>
              </w:rPr>
              <w:t>i</w:t>
            </w:r>
            <w:r w:rsidRPr="007E1A57">
              <w:rPr>
                <w:rFonts w:ascii="Arial" w:eastAsia="Arial" w:hAnsi="Arial" w:cs="Arial"/>
                <w:sz w:val="20"/>
                <w:szCs w:val="20"/>
              </w:rPr>
              <w:t>o</w:t>
            </w:r>
            <w:r w:rsidRPr="007E1A57">
              <w:rPr>
                <w:rFonts w:ascii="Arial" w:eastAsia="Arial" w:hAnsi="Arial" w:cs="Arial"/>
                <w:spacing w:val="1"/>
                <w:sz w:val="20"/>
                <w:szCs w:val="20"/>
              </w:rPr>
              <w:t>n</w:t>
            </w:r>
            <w:r w:rsidRPr="007E1A57">
              <w:rPr>
                <w:rFonts w:ascii="Arial" w:eastAsia="Arial" w:hAnsi="Arial" w:cs="Arial"/>
                <w:sz w:val="20"/>
                <w:szCs w:val="20"/>
              </w:rPr>
              <w:t>s 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2"/>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w:t>
            </w:r>
            <w:r w:rsidRPr="007E1A57">
              <w:rPr>
                <w:rFonts w:ascii="Arial" w:eastAsia="Arial" w:hAnsi="Arial" w:cs="Arial"/>
                <w:spacing w:val="-11"/>
                <w:sz w:val="20"/>
                <w:szCs w:val="20"/>
              </w:rPr>
              <w:t xml:space="preserve"> </w:t>
            </w:r>
            <w:r w:rsidRPr="007E1A57">
              <w:rPr>
                <w:rFonts w:ascii="Arial" w:eastAsia="Arial" w:hAnsi="Arial" w:cs="Arial"/>
                <w:spacing w:val="-1"/>
                <w:sz w:val="20"/>
                <w:szCs w:val="20"/>
              </w:rPr>
              <w:t>i</w:t>
            </w:r>
            <w:r w:rsidRPr="007E1A57">
              <w:rPr>
                <w:rFonts w:ascii="Arial" w:eastAsia="Arial" w:hAnsi="Arial" w:cs="Arial"/>
                <w:sz w:val="20"/>
                <w:szCs w:val="20"/>
              </w:rPr>
              <w:t>te</w:t>
            </w:r>
            <w:r w:rsidRPr="007E1A57">
              <w:rPr>
                <w:rFonts w:ascii="Arial" w:eastAsia="Arial" w:hAnsi="Arial" w:cs="Arial"/>
                <w:spacing w:val="4"/>
                <w:sz w:val="20"/>
                <w:szCs w:val="20"/>
              </w:rPr>
              <w:t>m</w:t>
            </w:r>
            <w:r w:rsidRPr="007E1A57">
              <w:rPr>
                <w:rFonts w:ascii="Arial" w:eastAsia="Arial" w:hAnsi="Arial" w:cs="Arial"/>
                <w:sz w:val="20"/>
                <w:szCs w:val="20"/>
              </w:rPr>
              <w:t>s</w:t>
            </w:r>
            <w:r w:rsidRPr="007E1A57">
              <w:rPr>
                <w:rFonts w:ascii="Arial" w:eastAsia="Arial" w:hAnsi="Arial" w:cs="Arial"/>
                <w:spacing w:val="-7"/>
                <w:sz w:val="20"/>
                <w:szCs w:val="20"/>
              </w:rPr>
              <w:t xml:space="preserve"> </w:t>
            </w:r>
            <w:r w:rsidRPr="007E1A57">
              <w:rPr>
                <w:rFonts w:ascii="Arial" w:eastAsia="Arial" w:hAnsi="Arial" w:cs="Arial"/>
                <w:spacing w:val="2"/>
                <w:sz w:val="20"/>
                <w:szCs w:val="20"/>
              </w:rPr>
              <w:t>f</w:t>
            </w:r>
            <w:r w:rsidRPr="007E1A57">
              <w:rPr>
                <w:rFonts w:ascii="Arial" w:eastAsia="Arial" w:hAnsi="Arial" w:cs="Arial"/>
                <w:sz w:val="20"/>
                <w:szCs w:val="20"/>
              </w:rPr>
              <w:t xml:space="preserve">or </w:t>
            </w:r>
            <w:r w:rsidRPr="007E1A57">
              <w:rPr>
                <w:rFonts w:ascii="Arial" w:eastAsia="Arial" w:hAnsi="Arial" w:cs="Arial"/>
                <w:spacing w:val="1"/>
                <w:sz w:val="20"/>
                <w:szCs w:val="20"/>
              </w:rPr>
              <w:t>s</w:t>
            </w:r>
            <w:r w:rsidRPr="007E1A57">
              <w:rPr>
                <w:rFonts w:ascii="Arial" w:eastAsia="Arial" w:hAnsi="Arial" w:cs="Arial"/>
                <w:sz w:val="20"/>
                <w:szCs w:val="20"/>
              </w:rPr>
              <w:t>tu</w:t>
            </w:r>
            <w:r w:rsidRPr="007E1A57">
              <w:rPr>
                <w:rFonts w:ascii="Arial" w:eastAsia="Arial" w:hAnsi="Arial" w:cs="Arial"/>
                <w:spacing w:val="-1"/>
                <w:sz w:val="20"/>
                <w:szCs w:val="20"/>
              </w:rPr>
              <w:t>d</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ts</w:t>
            </w:r>
            <w:r w:rsidRPr="007E1A57">
              <w:rPr>
                <w:rFonts w:ascii="Arial" w:eastAsia="Arial" w:hAnsi="Arial" w:cs="Arial"/>
                <w:spacing w:val="-7"/>
                <w:sz w:val="20"/>
                <w:szCs w:val="20"/>
              </w:rPr>
              <w:t xml:space="preserve"> </w:t>
            </w:r>
            <w:r w:rsidRPr="007E1A57">
              <w:rPr>
                <w:rFonts w:ascii="Arial" w:eastAsia="Arial" w:hAnsi="Arial" w:cs="Arial"/>
                <w:spacing w:val="2"/>
                <w:sz w:val="20"/>
                <w:szCs w:val="20"/>
              </w:rPr>
              <w:t>t</w:t>
            </w:r>
            <w:r w:rsidRPr="007E1A57">
              <w:rPr>
                <w:rFonts w:ascii="Arial" w:eastAsia="Arial" w:hAnsi="Arial" w:cs="Arial"/>
                <w:sz w:val="20"/>
                <w:szCs w:val="20"/>
              </w:rPr>
              <w:t>o</w:t>
            </w:r>
            <w:r w:rsidRPr="007E1A57">
              <w:rPr>
                <w:rFonts w:ascii="Arial" w:eastAsia="Arial" w:hAnsi="Arial" w:cs="Arial"/>
                <w:spacing w:val="-2"/>
                <w:sz w:val="20"/>
                <w:szCs w:val="20"/>
              </w:rPr>
              <w:t xml:space="preserve"> </w:t>
            </w:r>
            <w:r w:rsidRPr="007E1A57">
              <w:rPr>
                <w:rFonts w:ascii="Arial" w:eastAsia="Arial" w:hAnsi="Arial" w:cs="Arial"/>
                <w:spacing w:val="1"/>
                <w:sz w:val="20"/>
                <w:szCs w:val="20"/>
              </w:rPr>
              <w:t>u</w:t>
            </w:r>
            <w:r w:rsidRPr="007E1A57">
              <w:rPr>
                <w:rFonts w:ascii="Arial" w:eastAsia="Arial" w:hAnsi="Arial" w:cs="Arial"/>
                <w:sz w:val="20"/>
                <w:szCs w:val="20"/>
              </w:rPr>
              <w:t>n</w:t>
            </w:r>
            <w:r w:rsidRPr="007E1A57">
              <w:rPr>
                <w:rFonts w:ascii="Arial" w:eastAsia="Arial" w:hAnsi="Arial" w:cs="Arial"/>
                <w:spacing w:val="-1"/>
                <w:sz w:val="20"/>
                <w:szCs w:val="20"/>
              </w:rPr>
              <w:t>d</w:t>
            </w:r>
            <w:r w:rsidRPr="007E1A57">
              <w:rPr>
                <w:rFonts w:ascii="Arial" w:eastAsia="Arial" w:hAnsi="Arial" w:cs="Arial"/>
                <w:sz w:val="20"/>
                <w:szCs w:val="20"/>
              </w:rPr>
              <w:t>er</w:t>
            </w:r>
            <w:r w:rsidRPr="007E1A57">
              <w:rPr>
                <w:rFonts w:ascii="Arial" w:eastAsia="Arial" w:hAnsi="Arial" w:cs="Arial"/>
                <w:spacing w:val="2"/>
                <w:sz w:val="20"/>
                <w:szCs w:val="20"/>
              </w:rPr>
              <w:t>s</w:t>
            </w:r>
            <w:r w:rsidRPr="007E1A57">
              <w:rPr>
                <w:rFonts w:ascii="Arial" w:eastAsia="Arial" w:hAnsi="Arial" w:cs="Arial"/>
                <w:sz w:val="20"/>
                <w:szCs w:val="20"/>
              </w:rPr>
              <w:t>t</w:t>
            </w:r>
            <w:r w:rsidRPr="007E1A57">
              <w:rPr>
                <w:rFonts w:ascii="Arial" w:eastAsia="Arial" w:hAnsi="Arial" w:cs="Arial"/>
                <w:spacing w:val="2"/>
                <w:sz w:val="20"/>
                <w:szCs w:val="20"/>
              </w:rPr>
              <w:t>a</w:t>
            </w:r>
            <w:r w:rsidRPr="007E1A57">
              <w:rPr>
                <w:rFonts w:ascii="Arial" w:eastAsia="Arial" w:hAnsi="Arial" w:cs="Arial"/>
                <w:sz w:val="20"/>
                <w:szCs w:val="20"/>
              </w:rPr>
              <w:t>nd</w:t>
            </w:r>
            <w:r w:rsidRPr="007E1A57">
              <w:rPr>
                <w:rFonts w:ascii="Arial" w:eastAsia="Arial" w:hAnsi="Arial" w:cs="Arial"/>
                <w:spacing w:val="-11"/>
                <w:sz w:val="20"/>
                <w:szCs w:val="20"/>
              </w:rPr>
              <w:t xml:space="preserve"> </w:t>
            </w:r>
            <w:r w:rsidRPr="007E1A57">
              <w:rPr>
                <w:rFonts w:ascii="Arial" w:eastAsia="Arial" w:hAnsi="Arial" w:cs="Arial"/>
                <w:spacing w:val="2"/>
                <w:sz w:val="20"/>
                <w:szCs w:val="20"/>
              </w:rPr>
              <w:t>a</w:t>
            </w:r>
            <w:r w:rsidRPr="007E1A57">
              <w:rPr>
                <w:rFonts w:ascii="Arial" w:eastAsia="Arial" w:hAnsi="Arial" w:cs="Arial"/>
                <w:sz w:val="20"/>
                <w:szCs w:val="20"/>
              </w:rPr>
              <w:t>nd</w:t>
            </w:r>
          </w:p>
          <w:p w:rsidR="007E1A57" w:rsidRPr="007E1A57" w:rsidRDefault="007E1A57" w:rsidP="007E1A57">
            <w:pPr>
              <w:widowControl w:val="0"/>
              <w:spacing w:before="3" w:after="0" w:line="226" w:lineRule="exact"/>
              <w:ind w:right="708"/>
              <w:rPr>
                <w:rFonts w:ascii="Arial" w:eastAsia="Arial" w:hAnsi="Arial" w:cs="Arial"/>
                <w:sz w:val="20"/>
                <w:szCs w:val="20"/>
              </w:rPr>
            </w:pPr>
            <w:r w:rsidRPr="007E1A57">
              <w:rPr>
                <w:rFonts w:ascii="Arial" w:eastAsia="Arial" w:hAnsi="Arial" w:cs="Arial"/>
                <w:sz w:val="20"/>
                <w:szCs w:val="20"/>
              </w:rPr>
              <w:t>the</w:t>
            </w:r>
            <w:r w:rsidRPr="007E1A57">
              <w:rPr>
                <w:rFonts w:ascii="Arial" w:eastAsia="Arial" w:hAnsi="Arial" w:cs="Arial"/>
                <w:spacing w:val="-2"/>
                <w:sz w:val="20"/>
                <w:szCs w:val="20"/>
              </w:rPr>
              <w:t xml:space="preserve"> </w:t>
            </w:r>
            <w:r w:rsidRPr="007E1A57">
              <w:rPr>
                <w:rFonts w:ascii="Arial" w:eastAsia="Arial" w:hAnsi="Arial" w:cs="Arial"/>
                <w:spacing w:val="-1"/>
                <w:sz w:val="20"/>
                <w:szCs w:val="20"/>
              </w:rPr>
              <w:t>l</w:t>
            </w:r>
            <w:r w:rsidRPr="007E1A57">
              <w:rPr>
                <w:rFonts w:ascii="Arial" w:eastAsia="Arial" w:hAnsi="Arial" w:cs="Arial"/>
                <w:spacing w:val="2"/>
                <w:sz w:val="20"/>
                <w:szCs w:val="20"/>
              </w:rPr>
              <w:t>e</w:t>
            </w:r>
            <w:r w:rsidRPr="007E1A57">
              <w:rPr>
                <w:rFonts w:ascii="Arial" w:eastAsia="Arial" w:hAnsi="Arial" w:cs="Arial"/>
                <w:spacing w:val="-1"/>
                <w:sz w:val="20"/>
                <w:szCs w:val="20"/>
              </w:rPr>
              <w:t>v</w:t>
            </w:r>
            <w:r w:rsidRPr="007E1A57">
              <w:rPr>
                <w:rFonts w:ascii="Arial" w:eastAsia="Arial" w:hAnsi="Arial" w:cs="Arial"/>
                <w:sz w:val="20"/>
                <w:szCs w:val="20"/>
              </w:rPr>
              <w:t>el</w:t>
            </w:r>
            <w:r w:rsidRPr="007E1A57">
              <w:rPr>
                <w:rFonts w:ascii="Arial" w:eastAsia="Arial" w:hAnsi="Arial" w:cs="Arial"/>
                <w:spacing w:val="-3"/>
                <w:sz w:val="20"/>
                <w:szCs w:val="20"/>
              </w:rPr>
              <w:t xml:space="preserve"> </w:t>
            </w:r>
            <w:r w:rsidRPr="007E1A57">
              <w:rPr>
                <w:rFonts w:ascii="Arial" w:eastAsia="Arial" w:hAnsi="Arial" w:cs="Arial"/>
                <w:sz w:val="20"/>
                <w:szCs w:val="20"/>
              </w:rPr>
              <w:t>of</w:t>
            </w:r>
            <w:r w:rsidRPr="007E1A57">
              <w:rPr>
                <w:rFonts w:ascii="Arial" w:eastAsia="Arial" w:hAnsi="Arial" w:cs="Arial"/>
                <w:spacing w:val="-1"/>
                <w:sz w:val="20"/>
                <w:szCs w:val="20"/>
              </w:rPr>
              <w:t xml:space="preserve"> </w:t>
            </w:r>
            <w:r w:rsidRPr="007E1A57">
              <w:rPr>
                <w:rFonts w:ascii="Arial" w:eastAsia="Arial" w:hAnsi="Arial" w:cs="Arial"/>
                <w:spacing w:val="4"/>
                <w:sz w:val="20"/>
                <w:szCs w:val="20"/>
              </w:rPr>
              <w:t>m</w:t>
            </w:r>
            <w:r w:rsidRPr="007E1A57">
              <w:rPr>
                <w:rFonts w:ascii="Arial" w:eastAsia="Arial" w:hAnsi="Arial" w:cs="Arial"/>
                <w:sz w:val="20"/>
                <w:szCs w:val="20"/>
              </w:rPr>
              <w:t>a</w:t>
            </w:r>
            <w:r w:rsidRPr="007E1A57">
              <w:rPr>
                <w:rFonts w:ascii="Arial" w:eastAsia="Arial" w:hAnsi="Arial" w:cs="Arial"/>
                <w:spacing w:val="1"/>
                <w:sz w:val="20"/>
                <w:szCs w:val="20"/>
              </w:rPr>
              <w:t>s</w:t>
            </w:r>
            <w:r w:rsidRPr="007E1A57">
              <w:rPr>
                <w:rFonts w:ascii="Arial" w:eastAsia="Arial" w:hAnsi="Arial" w:cs="Arial"/>
                <w:sz w:val="20"/>
                <w:szCs w:val="20"/>
              </w:rPr>
              <w:t>te</w:t>
            </w:r>
            <w:r w:rsidRPr="007E1A57">
              <w:rPr>
                <w:rFonts w:ascii="Arial" w:eastAsia="Arial" w:hAnsi="Arial" w:cs="Arial"/>
                <w:spacing w:val="3"/>
                <w:sz w:val="20"/>
                <w:szCs w:val="20"/>
              </w:rPr>
              <w:t>r</w:t>
            </w:r>
            <w:r w:rsidRPr="007E1A57">
              <w:rPr>
                <w:rFonts w:ascii="Arial" w:eastAsia="Arial" w:hAnsi="Arial" w:cs="Arial"/>
                <w:sz w:val="20"/>
                <w:szCs w:val="20"/>
              </w:rPr>
              <w:t>y</w:t>
            </w:r>
            <w:r w:rsidRPr="007E1A57">
              <w:rPr>
                <w:rFonts w:ascii="Arial" w:eastAsia="Arial" w:hAnsi="Arial" w:cs="Arial"/>
                <w:spacing w:val="-13"/>
                <w:sz w:val="20"/>
                <w:szCs w:val="20"/>
              </w:rPr>
              <w:t xml:space="preserve"> </w:t>
            </w:r>
            <w:r w:rsidRPr="007E1A57">
              <w:rPr>
                <w:rFonts w:ascii="Arial" w:eastAsia="Arial" w:hAnsi="Arial" w:cs="Arial"/>
                <w:spacing w:val="-1"/>
                <w:sz w:val="20"/>
                <w:szCs w:val="20"/>
              </w:rPr>
              <w:t>i</w:t>
            </w:r>
            <w:r w:rsidRPr="007E1A57">
              <w:rPr>
                <w:rFonts w:ascii="Arial" w:eastAsia="Arial" w:hAnsi="Arial" w:cs="Arial"/>
                <w:sz w:val="20"/>
                <w:szCs w:val="20"/>
              </w:rPr>
              <w:t xml:space="preserve">s </w:t>
            </w:r>
            <w:r w:rsidRPr="007E1A57">
              <w:rPr>
                <w:rFonts w:ascii="Arial" w:eastAsia="Arial" w:hAnsi="Arial" w:cs="Arial"/>
                <w:spacing w:val="-1"/>
                <w:sz w:val="20"/>
                <w:szCs w:val="20"/>
              </w:rPr>
              <w:t>i</w:t>
            </w:r>
            <w:r w:rsidRPr="007E1A57">
              <w:rPr>
                <w:rFonts w:ascii="Arial" w:eastAsia="Arial" w:hAnsi="Arial" w:cs="Arial"/>
                <w:sz w:val="20"/>
                <w:szCs w:val="20"/>
              </w:rPr>
              <w:t>d</w:t>
            </w:r>
            <w:r w:rsidRPr="007E1A57">
              <w:rPr>
                <w:rFonts w:ascii="Arial" w:eastAsia="Arial" w:hAnsi="Arial" w:cs="Arial"/>
                <w:spacing w:val="1"/>
                <w:sz w:val="20"/>
                <w:szCs w:val="20"/>
              </w:rPr>
              <w:t>e</w:t>
            </w:r>
            <w:r w:rsidRPr="007E1A57">
              <w:rPr>
                <w:rFonts w:ascii="Arial" w:eastAsia="Arial" w:hAnsi="Arial" w:cs="Arial"/>
                <w:sz w:val="20"/>
                <w:szCs w:val="20"/>
              </w:rPr>
              <w:t>nt</w:t>
            </w:r>
            <w:r w:rsidRPr="007E1A57">
              <w:rPr>
                <w:rFonts w:ascii="Arial" w:eastAsia="Arial" w:hAnsi="Arial" w:cs="Arial"/>
                <w:spacing w:val="-2"/>
                <w:sz w:val="20"/>
                <w:szCs w:val="20"/>
              </w:rPr>
              <w:t>i</w:t>
            </w:r>
            <w:r w:rsidRPr="007E1A57">
              <w:rPr>
                <w:rFonts w:ascii="Arial" w:eastAsia="Arial" w:hAnsi="Arial" w:cs="Arial"/>
                <w:spacing w:val="2"/>
                <w:sz w:val="20"/>
                <w:szCs w:val="20"/>
              </w:rPr>
              <w:t>f</w:t>
            </w:r>
            <w:r w:rsidRPr="007E1A57">
              <w:rPr>
                <w:rFonts w:ascii="Arial" w:eastAsia="Arial" w:hAnsi="Arial" w:cs="Arial"/>
                <w:spacing w:val="-1"/>
                <w:sz w:val="20"/>
                <w:szCs w:val="20"/>
              </w:rPr>
              <w:t>i</w:t>
            </w:r>
            <w:r w:rsidRPr="007E1A57">
              <w:rPr>
                <w:rFonts w:ascii="Arial" w:eastAsia="Arial" w:hAnsi="Arial" w:cs="Arial"/>
                <w:spacing w:val="2"/>
                <w:sz w:val="20"/>
                <w:szCs w:val="20"/>
              </w:rPr>
              <w:t>e</w:t>
            </w:r>
            <w:r w:rsidRPr="007E1A57">
              <w:rPr>
                <w:rFonts w:ascii="Arial" w:eastAsia="Arial" w:hAnsi="Arial" w:cs="Arial"/>
                <w:sz w:val="20"/>
                <w:szCs w:val="20"/>
              </w:rPr>
              <w:t>d</w:t>
            </w:r>
            <w:r w:rsidRPr="007E1A57">
              <w:rPr>
                <w:rFonts w:ascii="Arial" w:eastAsia="Arial" w:hAnsi="Arial" w:cs="Arial"/>
                <w:spacing w:val="-8"/>
                <w:sz w:val="20"/>
                <w:szCs w:val="20"/>
              </w:rPr>
              <w:t xml:space="preserve"> </w:t>
            </w:r>
            <w:r w:rsidRPr="007E1A57">
              <w:rPr>
                <w:rFonts w:ascii="Arial" w:eastAsia="Arial" w:hAnsi="Arial" w:cs="Arial"/>
                <w:spacing w:val="1"/>
                <w:sz w:val="20"/>
                <w:szCs w:val="20"/>
              </w:rPr>
              <w:t>f</w:t>
            </w:r>
            <w:r w:rsidRPr="007E1A57">
              <w:rPr>
                <w:rFonts w:ascii="Arial" w:eastAsia="Arial" w:hAnsi="Arial" w:cs="Arial"/>
                <w:sz w:val="20"/>
                <w:szCs w:val="20"/>
              </w:rPr>
              <w:t>o</w:t>
            </w:r>
            <w:r w:rsidRPr="007E1A57">
              <w:rPr>
                <w:rFonts w:ascii="Arial" w:eastAsia="Arial" w:hAnsi="Arial" w:cs="Arial"/>
                <w:spacing w:val="2"/>
                <w:sz w:val="20"/>
                <w:szCs w:val="20"/>
              </w:rPr>
              <w:t>r</w:t>
            </w:r>
            <w:r w:rsidRPr="007E1A57">
              <w:rPr>
                <w:rFonts w:ascii="Arial" w:eastAsia="Arial" w:hAnsi="Arial" w:cs="Arial"/>
                <w:b/>
                <w:bCs/>
                <w:spacing w:val="-3"/>
                <w:sz w:val="20"/>
                <w:szCs w:val="20"/>
                <w:u w:val="thick" w:color="000000"/>
              </w:rPr>
              <w:t xml:space="preserve"> </w:t>
            </w:r>
            <w:r w:rsidRPr="007E1A57">
              <w:rPr>
                <w:rFonts w:ascii="Arial" w:eastAsia="Arial" w:hAnsi="Arial" w:cs="Arial"/>
                <w:b/>
                <w:bCs/>
                <w:sz w:val="20"/>
                <w:szCs w:val="20"/>
                <w:u w:val="thick" w:color="000000"/>
              </w:rPr>
              <w:t>e</w:t>
            </w:r>
            <w:r w:rsidRPr="007E1A57">
              <w:rPr>
                <w:rFonts w:ascii="Arial" w:eastAsia="Arial" w:hAnsi="Arial" w:cs="Arial"/>
                <w:b/>
                <w:bCs/>
                <w:spacing w:val="-1"/>
                <w:sz w:val="20"/>
                <w:szCs w:val="20"/>
                <w:u w:val="thick" w:color="000000"/>
              </w:rPr>
              <w:t>a</w:t>
            </w:r>
            <w:r w:rsidRPr="007E1A57">
              <w:rPr>
                <w:rFonts w:ascii="Arial" w:eastAsia="Arial" w:hAnsi="Arial" w:cs="Arial"/>
                <w:b/>
                <w:bCs/>
                <w:sz w:val="20"/>
                <w:szCs w:val="20"/>
                <w:u w:val="thick" w:color="000000"/>
              </w:rPr>
              <w:t>ch</w:t>
            </w:r>
          </w:p>
          <w:p w:rsidR="007E1A57" w:rsidRPr="007E1A57" w:rsidRDefault="007E1A57" w:rsidP="007E1A57">
            <w:pPr>
              <w:widowControl w:val="0"/>
              <w:spacing w:after="0" w:line="228" w:lineRule="exact"/>
              <w:ind w:right="-20"/>
              <w:rPr>
                <w:rFonts w:ascii="Arial" w:eastAsia="Arial" w:hAnsi="Arial" w:cs="Arial"/>
                <w:sz w:val="20"/>
                <w:szCs w:val="20"/>
              </w:rPr>
            </w:pPr>
            <w:r w:rsidRPr="007E1A57">
              <w:rPr>
                <w:rFonts w:ascii="Arial" w:eastAsia="Arial" w:hAnsi="Arial" w:cs="Arial"/>
                <w:b/>
                <w:bCs/>
                <w:sz w:val="20"/>
                <w:szCs w:val="20"/>
                <w:u w:val="thick" w:color="000000"/>
              </w:rPr>
              <w:t>a</w:t>
            </w:r>
            <w:r w:rsidRPr="007E1A57">
              <w:rPr>
                <w:rFonts w:ascii="Arial" w:eastAsia="Arial" w:hAnsi="Arial" w:cs="Arial"/>
                <w:b/>
                <w:bCs/>
                <w:spacing w:val="-1"/>
                <w:sz w:val="20"/>
                <w:szCs w:val="20"/>
                <w:u w:val="thick" w:color="000000"/>
              </w:rPr>
              <w:t>s</w:t>
            </w:r>
            <w:r w:rsidRPr="007E1A57">
              <w:rPr>
                <w:rFonts w:ascii="Arial" w:eastAsia="Arial" w:hAnsi="Arial" w:cs="Arial"/>
                <w:b/>
                <w:bCs/>
                <w:sz w:val="20"/>
                <w:szCs w:val="20"/>
                <w:u w:val="thick" w:color="000000"/>
              </w:rPr>
              <w:t>s</w:t>
            </w:r>
            <w:r w:rsidRPr="007E1A57">
              <w:rPr>
                <w:rFonts w:ascii="Arial" w:eastAsia="Arial" w:hAnsi="Arial" w:cs="Arial"/>
                <w:b/>
                <w:bCs/>
                <w:spacing w:val="1"/>
                <w:sz w:val="20"/>
                <w:szCs w:val="20"/>
                <w:u w:val="thick" w:color="000000"/>
              </w:rPr>
              <w:t>e</w:t>
            </w:r>
            <w:r w:rsidRPr="007E1A57">
              <w:rPr>
                <w:rFonts w:ascii="Arial" w:eastAsia="Arial" w:hAnsi="Arial" w:cs="Arial"/>
                <w:b/>
                <w:bCs/>
                <w:sz w:val="20"/>
                <w:szCs w:val="20"/>
                <w:u w:val="thick" w:color="000000"/>
              </w:rPr>
              <w:t>s</w:t>
            </w:r>
            <w:r w:rsidRPr="007E1A57">
              <w:rPr>
                <w:rFonts w:ascii="Arial" w:eastAsia="Arial" w:hAnsi="Arial" w:cs="Arial"/>
                <w:b/>
                <w:bCs/>
                <w:spacing w:val="-1"/>
                <w:sz w:val="20"/>
                <w:szCs w:val="20"/>
                <w:u w:val="thick" w:color="000000"/>
              </w:rPr>
              <w:t>s</w:t>
            </w:r>
            <w:r w:rsidRPr="007E1A57">
              <w:rPr>
                <w:rFonts w:ascii="Arial" w:eastAsia="Arial" w:hAnsi="Arial" w:cs="Arial"/>
                <w:b/>
                <w:bCs/>
                <w:spacing w:val="3"/>
                <w:sz w:val="20"/>
                <w:szCs w:val="20"/>
                <w:u w:val="thick" w:color="000000"/>
              </w:rPr>
              <w:t>m</w:t>
            </w:r>
            <w:r w:rsidRPr="007E1A57">
              <w:rPr>
                <w:rFonts w:ascii="Arial" w:eastAsia="Arial" w:hAnsi="Arial" w:cs="Arial"/>
                <w:b/>
                <w:bCs/>
                <w:sz w:val="20"/>
                <w:szCs w:val="20"/>
                <w:u w:val="thick" w:color="000000"/>
              </w:rPr>
              <w:t>en</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w:t>
            </w:r>
          </w:p>
        </w:tc>
        <w:tc>
          <w:tcPr>
            <w:tcW w:w="2380"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99" w:after="0" w:line="240" w:lineRule="auto"/>
              <w:ind w:right="-20"/>
              <w:rPr>
                <w:rFonts w:ascii="Arial" w:eastAsia="Arial" w:hAnsi="Arial" w:cs="Arial"/>
                <w:sz w:val="20"/>
                <w:szCs w:val="20"/>
              </w:rPr>
            </w:pPr>
            <w:r w:rsidRPr="007E1A57">
              <w:rPr>
                <w:rFonts w:ascii="Arial" w:eastAsia="Arial" w:hAnsi="Arial" w:cs="Arial"/>
                <w:spacing w:val="3"/>
                <w:sz w:val="20"/>
                <w:szCs w:val="20"/>
              </w:rPr>
              <w:t>T</w:t>
            </w:r>
            <w:r w:rsidRPr="007E1A57">
              <w:rPr>
                <w:rFonts w:ascii="Arial" w:eastAsia="Arial" w:hAnsi="Arial" w:cs="Arial"/>
                <w:sz w:val="20"/>
                <w:szCs w:val="20"/>
              </w:rPr>
              <w:t>he</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c</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1"/>
                <w:sz w:val="20"/>
                <w:szCs w:val="20"/>
              </w:rPr>
              <w:t>i</w:t>
            </w:r>
            <w:r w:rsidRPr="007E1A57">
              <w:rPr>
                <w:rFonts w:ascii="Arial" w:eastAsia="Arial" w:hAnsi="Arial" w:cs="Arial"/>
                <w:spacing w:val="2"/>
                <w:sz w:val="20"/>
                <w:szCs w:val="20"/>
              </w:rPr>
              <w:t>d</w:t>
            </w:r>
            <w:r w:rsidRPr="007E1A57">
              <w:rPr>
                <w:rFonts w:ascii="Arial" w:eastAsia="Arial" w:hAnsi="Arial" w:cs="Arial"/>
                <w:sz w:val="20"/>
                <w:szCs w:val="20"/>
              </w:rPr>
              <w:t>ate</w:t>
            </w:r>
          </w:p>
          <w:p w:rsidR="007E1A57" w:rsidRPr="007E1A57" w:rsidRDefault="007E1A57" w:rsidP="007E1A57">
            <w:pPr>
              <w:widowControl w:val="0"/>
              <w:spacing w:before="16" w:after="0" w:line="230" w:lineRule="exact"/>
              <w:ind w:right="203"/>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26"/>
                <w:sz w:val="20"/>
                <w:szCs w:val="20"/>
              </w:rPr>
              <w:t xml:space="preserve"> </w:t>
            </w:r>
            <w:r w:rsidRPr="007E1A57">
              <w:rPr>
                <w:rFonts w:ascii="Arial" w:eastAsia="Arial" w:hAnsi="Arial" w:cs="Arial"/>
                <w:sz w:val="20"/>
                <w:szCs w:val="20"/>
              </w:rPr>
              <w:t>de</w:t>
            </w:r>
            <w:r w:rsidRPr="007E1A57">
              <w:rPr>
                <w:rFonts w:ascii="Arial" w:eastAsia="Arial" w:hAnsi="Arial" w:cs="Arial"/>
                <w:spacing w:val="1"/>
                <w:sz w:val="20"/>
                <w:szCs w:val="20"/>
              </w:rPr>
              <w:t>scr</w:t>
            </w:r>
            <w:r w:rsidRPr="007E1A57">
              <w:rPr>
                <w:rFonts w:ascii="Arial" w:eastAsia="Arial" w:hAnsi="Arial" w:cs="Arial"/>
                <w:spacing w:val="-1"/>
                <w:sz w:val="20"/>
                <w:szCs w:val="20"/>
              </w:rPr>
              <w:t>i</w:t>
            </w:r>
            <w:r w:rsidRPr="007E1A57">
              <w:rPr>
                <w:rFonts w:ascii="Arial" w:eastAsia="Arial" w:hAnsi="Arial" w:cs="Arial"/>
                <w:sz w:val="20"/>
                <w:szCs w:val="20"/>
              </w:rPr>
              <w:t>b</w:t>
            </w:r>
            <w:r w:rsidRPr="007E1A57">
              <w:rPr>
                <w:rFonts w:ascii="Arial" w:eastAsia="Arial" w:hAnsi="Arial" w:cs="Arial"/>
                <w:spacing w:val="-1"/>
                <w:sz w:val="20"/>
                <w:szCs w:val="20"/>
              </w:rPr>
              <w:t>e</w:t>
            </w:r>
            <w:r w:rsidRPr="007E1A57">
              <w:rPr>
                <w:rFonts w:ascii="Arial" w:eastAsia="Arial" w:hAnsi="Arial" w:cs="Arial"/>
                <w:sz w:val="20"/>
                <w:szCs w:val="20"/>
              </w:rPr>
              <w:t>d</w:t>
            </w:r>
            <w:r w:rsidRPr="007E1A57">
              <w:rPr>
                <w:rFonts w:ascii="Arial" w:eastAsia="Arial" w:hAnsi="Arial" w:cs="Arial"/>
                <w:spacing w:val="-7"/>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l</w:t>
            </w:r>
            <w:r w:rsidRPr="007E1A57">
              <w:rPr>
                <w:rFonts w:ascii="Arial" w:eastAsia="Arial" w:hAnsi="Arial" w:cs="Arial"/>
                <w:sz w:val="20"/>
                <w:szCs w:val="20"/>
              </w:rPr>
              <w:t>l</w:t>
            </w:r>
            <w:r w:rsidRPr="007E1A57">
              <w:rPr>
                <w:rFonts w:ascii="Arial" w:eastAsia="Arial" w:hAnsi="Arial" w:cs="Arial"/>
                <w:spacing w:val="-3"/>
                <w:sz w:val="20"/>
                <w:szCs w:val="20"/>
              </w:rPr>
              <w:t xml:space="preserve"> </w:t>
            </w:r>
            <w:r w:rsidRPr="007E1A57">
              <w:rPr>
                <w:rFonts w:ascii="Arial" w:eastAsia="Arial" w:hAnsi="Arial" w:cs="Arial"/>
                <w:sz w:val="20"/>
                <w:szCs w:val="20"/>
              </w:rPr>
              <w:t>as</w:t>
            </w:r>
            <w:r w:rsidRPr="007E1A57">
              <w:rPr>
                <w:rFonts w:ascii="Arial" w:eastAsia="Arial" w:hAnsi="Arial" w:cs="Arial"/>
                <w:spacing w:val="1"/>
                <w:sz w:val="20"/>
                <w:szCs w:val="20"/>
              </w:rPr>
              <w:t>s</w:t>
            </w:r>
            <w:r w:rsidRPr="007E1A57">
              <w:rPr>
                <w:rFonts w:ascii="Arial" w:eastAsia="Arial" w:hAnsi="Arial" w:cs="Arial"/>
                <w:sz w:val="20"/>
                <w:szCs w:val="20"/>
              </w:rPr>
              <w:t>e</w:t>
            </w:r>
            <w:r w:rsidRPr="007E1A57">
              <w:rPr>
                <w:rFonts w:ascii="Arial" w:eastAsia="Arial" w:hAnsi="Arial" w:cs="Arial"/>
                <w:spacing w:val="1"/>
                <w:sz w:val="20"/>
                <w:szCs w:val="20"/>
              </w:rPr>
              <w:t>ss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ts 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3"/>
                <w:sz w:val="20"/>
                <w:szCs w:val="20"/>
              </w:rPr>
              <w:t xml:space="preserve"> </w:t>
            </w:r>
            <w:r w:rsidRPr="007E1A57">
              <w:rPr>
                <w:rFonts w:ascii="Arial" w:eastAsia="Arial" w:hAnsi="Arial" w:cs="Arial"/>
                <w:spacing w:val="1"/>
                <w:sz w:val="20"/>
                <w:szCs w:val="20"/>
              </w:rPr>
              <w:t>t</w:t>
            </w:r>
            <w:r w:rsidRPr="007E1A57">
              <w:rPr>
                <w:rFonts w:ascii="Arial" w:eastAsia="Arial" w:hAnsi="Arial" w:cs="Arial"/>
                <w:sz w:val="20"/>
                <w:szCs w:val="20"/>
              </w:rPr>
              <w:t>h</w:t>
            </w:r>
            <w:r w:rsidRPr="007E1A57">
              <w:rPr>
                <w:rFonts w:ascii="Arial" w:eastAsia="Arial" w:hAnsi="Arial" w:cs="Arial"/>
                <w:spacing w:val="1"/>
                <w:sz w:val="20"/>
                <w:szCs w:val="20"/>
              </w:rPr>
              <w:t>e</w:t>
            </w:r>
            <w:r w:rsidRPr="007E1A57">
              <w:rPr>
                <w:rFonts w:ascii="Arial" w:eastAsia="Arial" w:hAnsi="Arial" w:cs="Arial"/>
                <w:spacing w:val="-1"/>
                <w:sz w:val="20"/>
                <w:szCs w:val="20"/>
              </w:rPr>
              <w:t>i</w:t>
            </w:r>
            <w:r w:rsidRPr="007E1A57">
              <w:rPr>
                <w:rFonts w:ascii="Arial" w:eastAsia="Arial" w:hAnsi="Arial" w:cs="Arial"/>
                <w:sz w:val="20"/>
                <w:szCs w:val="20"/>
              </w:rPr>
              <w:t>r</w:t>
            </w:r>
            <w:r w:rsidRPr="007E1A57">
              <w:rPr>
                <w:rFonts w:ascii="Arial" w:eastAsia="Arial" w:hAnsi="Arial" w:cs="Arial"/>
                <w:spacing w:val="-3"/>
                <w:sz w:val="20"/>
                <w:szCs w:val="20"/>
              </w:rPr>
              <w:t xml:space="preserve"> </w:t>
            </w:r>
            <w:r w:rsidRPr="007E1A57">
              <w:rPr>
                <w:rFonts w:ascii="Arial" w:eastAsia="Arial" w:hAnsi="Arial" w:cs="Arial"/>
                <w:spacing w:val="1"/>
                <w:sz w:val="20"/>
                <w:szCs w:val="20"/>
              </w:rPr>
              <w:t>sc</w:t>
            </w:r>
            <w:r w:rsidRPr="007E1A57">
              <w:rPr>
                <w:rFonts w:ascii="Arial" w:eastAsia="Arial" w:hAnsi="Arial" w:cs="Arial"/>
                <w:sz w:val="20"/>
                <w:szCs w:val="20"/>
              </w:rPr>
              <w:t>ori</w:t>
            </w:r>
            <w:r w:rsidRPr="007E1A57">
              <w:rPr>
                <w:rFonts w:ascii="Arial" w:eastAsia="Arial" w:hAnsi="Arial" w:cs="Arial"/>
                <w:spacing w:val="-1"/>
                <w:sz w:val="20"/>
                <w:szCs w:val="20"/>
              </w:rPr>
              <w:t>n</w:t>
            </w:r>
            <w:r w:rsidRPr="007E1A57">
              <w:rPr>
                <w:rFonts w:ascii="Arial" w:eastAsia="Arial" w:hAnsi="Arial" w:cs="Arial"/>
                <w:sz w:val="20"/>
                <w:szCs w:val="20"/>
              </w:rPr>
              <w:t>g pro</w:t>
            </w:r>
            <w:r w:rsidRPr="007E1A57">
              <w:rPr>
                <w:rFonts w:ascii="Arial" w:eastAsia="Arial" w:hAnsi="Arial" w:cs="Arial"/>
                <w:spacing w:val="1"/>
                <w:sz w:val="20"/>
                <w:szCs w:val="20"/>
              </w:rPr>
              <w:t>c</w:t>
            </w:r>
            <w:r w:rsidRPr="007E1A57">
              <w:rPr>
                <w:rFonts w:ascii="Arial" w:eastAsia="Arial" w:hAnsi="Arial" w:cs="Arial"/>
                <w:sz w:val="20"/>
                <w:szCs w:val="20"/>
              </w:rPr>
              <w:t>e</w:t>
            </w:r>
            <w:r w:rsidRPr="007E1A57">
              <w:rPr>
                <w:rFonts w:ascii="Arial" w:eastAsia="Arial" w:hAnsi="Arial" w:cs="Arial"/>
                <w:spacing w:val="-1"/>
                <w:sz w:val="20"/>
                <w:szCs w:val="20"/>
              </w:rPr>
              <w:t>d</w:t>
            </w:r>
            <w:r w:rsidRPr="007E1A57">
              <w:rPr>
                <w:rFonts w:ascii="Arial" w:eastAsia="Arial" w:hAnsi="Arial" w:cs="Arial"/>
                <w:sz w:val="20"/>
                <w:szCs w:val="20"/>
              </w:rPr>
              <w:t>ures</w:t>
            </w:r>
            <w:r w:rsidRPr="007E1A57">
              <w:rPr>
                <w:rFonts w:ascii="Arial" w:eastAsia="Arial" w:hAnsi="Arial" w:cs="Arial"/>
                <w:spacing w:val="-9"/>
                <w:sz w:val="20"/>
                <w:szCs w:val="20"/>
              </w:rPr>
              <w:t xml:space="preserve"> </w:t>
            </w:r>
            <w:r w:rsidRPr="007E1A57">
              <w:rPr>
                <w:rFonts w:ascii="Arial" w:eastAsia="Arial" w:hAnsi="Arial" w:cs="Arial"/>
                <w:sz w:val="20"/>
                <w:szCs w:val="20"/>
              </w:rPr>
              <w:t>a</w:t>
            </w:r>
            <w:r w:rsidRPr="007E1A57">
              <w:rPr>
                <w:rFonts w:ascii="Arial" w:eastAsia="Arial" w:hAnsi="Arial" w:cs="Arial"/>
                <w:spacing w:val="3"/>
                <w:sz w:val="20"/>
                <w:szCs w:val="20"/>
              </w:rPr>
              <w:t>r</w:t>
            </w:r>
            <w:r w:rsidRPr="007E1A57">
              <w:rPr>
                <w:rFonts w:ascii="Arial" w:eastAsia="Arial" w:hAnsi="Arial" w:cs="Arial"/>
                <w:sz w:val="20"/>
                <w:szCs w:val="20"/>
              </w:rPr>
              <w:t>e</w:t>
            </w:r>
            <w:r w:rsidRPr="007E1A57">
              <w:rPr>
                <w:rFonts w:ascii="Arial" w:eastAsia="Arial" w:hAnsi="Arial" w:cs="Arial"/>
                <w:spacing w:val="-3"/>
                <w:sz w:val="20"/>
                <w:szCs w:val="20"/>
              </w:rPr>
              <w:t xml:space="preserve"> </w:t>
            </w:r>
            <w:r w:rsidRPr="007E1A57">
              <w:rPr>
                <w:rFonts w:ascii="Arial" w:eastAsia="Arial" w:hAnsi="Arial" w:cs="Arial"/>
                <w:spacing w:val="-1"/>
                <w:sz w:val="20"/>
                <w:szCs w:val="20"/>
              </w:rPr>
              <w:t>e</w:t>
            </w:r>
            <w:r w:rsidRPr="007E1A57">
              <w:rPr>
                <w:rFonts w:ascii="Arial" w:eastAsia="Arial" w:hAnsi="Arial" w:cs="Arial"/>
                <w:spacing w:val="1"/>
                <w:sz w:val="20"/>
                <w:szCs w:val="20"/>
              </w:rPr>
              <w:t>x</w:t>
            </w:r>
            <w:r w:rsidRPr="007E1A57">
              <w:rPr>
                <w:rFonts w:ascii="Arial" w:eastAsia="Arial" w:hAnsi="Arial" w:cs="Arial"/>
                <w:spacing w:val="2"/>
                <w:sz w:val="20"/>
                <w:szCs w:val="20"/>
              </w:rPr>
              <w:t>p</w:t>
            </w:r>
            <w:r w:rsidRPr="007E1A57">
              <w:rPr>
                <w:rFonts w:ascii="Arial" w:eastAsia="Arial" w:hAnsi="Arial" w:cs="Arial"/>
                <w:spacing w:val="-1"/>
                <w:sz w:val="20"/>
                <w:szCs w:val="20"/>
              </w:rPr>
              <w:t>l</w:t>
            </w:r>
            <w:r w:rsidRPr="007E1A57">
              <w:rPr>
                <w:rFonts w:ascii="Arial" w:eastAsia="Arial" w:hAnsi="Arial" w:cs="Arial"/>
                <w:sz w:val="20"/>
                <w:szCs w:val="20"/>
              </w:rPr>
              <w:t>a</w:t>
            </w:r>
            <w:r w:rsidRPr="007E1A57">
              <w:rPr>
                <w:rFonts w:ascii="Arial" w:eastAsia="Arial" w:hAnsi="Arial" w:cs="Arial"/>
                <w:spacing w:val="1"/>
                <w:sz w:val="20"/>
                <w:szCs w:val="20"/>
              </w:rPr>
              <w:t>i</w:t>
            </w:r>
            <w:r w:rsidRPr="007E1A57">
              <w:rPr>
                <w:rFonts w:ascii="Arial" w:eastAsia="Arial" w:hAnsi="Arial" w:cs="Arial"/>
                <w:sz w:val="20"/>
                <w:szCs w:val="20"/>
              </w:rPr>
              <w:t>n</w:t>
            </w:r>
            <w:r w:rsidRPr="007E1A57">
              <w:rPr>
                <w:rFonts w:ascii="Arial" w:eastAsia="Arial" w:hAnsi="Arial" w:cs="Arial"/>
                <w:spacing w:val="1"/>
                <w:sz w:val="20"/>
                <w:szCs w:val="20"/>
              </w:rPr>
              <w:t>e</w:t>
            </w:r>
            <w:r w:rsidRPr="007E1A57">
              <w:rPr>
                <w:rFonts w:ascii="Arial" w:eastAsia="Arial" w:hAnsi="Arial" w:cs="Arial"/>
                <w:sz w:val="20"/>
                <w:szCs w:val="20"/>
              </w:rPr>
              <w:t>d</w:t>
            </w:r>
          </w:p>
          <w:p w:rsidR="007E1A57" w:rsidRPr="007E1A57" w:rsidRDefault="007E1A57" w:rsidP="007E1A57">
            <w:pPr>
              <w:widowControl w:val="0"/>
              <w:spacing w:after="0" w:line="224" w:lineRule="exact"/>
              <w:ind w:right="-20"/>
              <w:rPr>
                <w:rFonts w:ascii="Arial" w:eastAsia="Arial" w:hAnsi="Arial" w:cs="Arial"/>
                <w:sz w:val="20"/>
                <w:szCs w:val="20"/>
              </w:rPr>
            </w:pPr>
            <w:r w:rsidRPr="007E1A57">
              <w:rPr>
                <w:rFonts w:ascii="Arial" w:eastAsia="Arial" w:hAnsi="Arial" w:cs="Arial"/>
                <w:sz w:val="20"/>
                <w:szCs w:val="20"/>
              </w:rPr>
              <w:t>and</w:t>
            </w:r>
            <w:r w:rsidRPr="007E1A57">
              <w:rPr>
                <w:rFonts w:ascii="Arial" w:eastAsia="Arial" w:hAnsi="Arial" w:cs="Arial"/>
                <w:spacing w:val="-1"/>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cc</w:t>
            </w:r>
            <w:r w:rsidRPr="007E1A57">
              <w:rPr>
                <w:rFonts w:ascii="Arial" w:eastAsia="Arial" w:hAnsi="Arial" w:cs="Arial"/>
                <w:sz w:val="20"/>
                <w:szCs w:val="20"/>
              </w:rPr>
              <w:t>urate.</w:t>
            </w:r>
          </w:p>
          <w:p w:rsidR="007E1A57" w:rsidRPr="007E1A57" w:rsidRDefault="007E1A57" w:rsidP="007E1A57">
            <w:pPr>
              <w:widowControl w:val="0"/>
              <w:spacing w:before="10" w:after="0" w:line="234" w:lineRule="exact"/>
              <w:ind w:right="804"/>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49"/>
                <w:sz w:val="20"/>
                <w:szCs w:val="20"/>
              </w:rPr>
              <w:t xml:space="preserve"> </w:t>
            </w:r>
            <w:r w:rsidRPr="007E1A57">
              <w:rPr>
                <w:rFonts w:ascii="Arial" w:eastAsia="Arial" w:hAnsi="Arial" w:cs="Arial"/>
                <w:b/>
                <w:bCs/>
                <w:sz w:val="20"/>
                <w:szCs w:val="20"/>
                <w:u w:val="thick" w:color="000000"/>
              </w:rPr>
              <w:t>has</w:t>
            </w:r>
            <w:r w:rsidRPr="007E1A57">
              <w:rPr>
                <w:rFonts w:ascii="Arial" w:eastAsia="Arial" w:hAnsi="Arial" w:cs="Arial"/>
                <w:b/>
                <w:bCs/>
                <w:spacing w:val="-5"/>
                <w:sz w:val="20"/>
                <w:szCs w:val="20"/>
                <w:u w:val="thick" w:color="000000"/>
              </w:rPr>
              <w:t xml:space="preserve"> </w:t>
            </w:r>
            <w:r w:rsidRPr="007E1A57">
              <w:rPr>
                <w:rFonts w:ascii="Arial" w:eastAsia="Arial" w:hAnsi="Arial" w:cs="Arial"/>
                <w:b/>
                <w:bCs/>
                <w:sz w:val="20"/>
                <w:szCs w:val="20"/>
                <w:u w:val="thick" w:color="000000"/>
              </w:rPr>
              <w:t>c</w:t>
            </w:r>
            <w:r w:rsidRPr="007E1A57">
              <w:rPr>
                <w:rFonts w:ascii="Arial" w:eastAsia="Arial" w:hAnsi="Arial" w:cs="Arial"/>
                <w:b/>
                <w:bCs/>
                <w:spacing w:val="1"/>
                <w:sz w:val="20"/>
                <w:szCs w:val="20"/>
                <w:u w:val="thick" w:color="000000"/>
              </w:rPr>
              <w:t>l</w:t>
            </w:r>
            <w:r w:rsidRPr="007E1A57">
              <w:rPr>
                <w:rFonts w:ascii="Arial" w:eastAsia="Arial" w:hAnsi="Arial" w:cs="Arial"/>
                <w:b/>
                <w:bCs/>
                <w:sz w:val="20"/>
                <w:szCs w:val="20"/>
                <w:u w:val="thick" w:color="000000"/>
              </w:rPr>
              <w:t>e</w:t>
            </w:r>
            <w:r w:rsidRPr="007E1A57">
              <w:rPr>
                <w:rFonts w:ascii="Arial" w:eastAsia="Arial" w:hAnsi="Arial" w:cs="Arial"/>
                <w:b/>
                <w:bCs/>
                <w:spacing w:val="-1"/>
                <w:sz w:val="20"/>
                <w:szCs w:val="20"/>
                <w:u w:val="thick" w:color="000000"/>
              </w:rPr>
              <w:t>a</w:t>
            </w:r>
            <w:r w:rsidRPr="007E1A57">
              <w:rPr>
                <w:rFonts w:ascii="Arial" w:eastAsia="Arial" w:hAnsi="Arial" w:cs="Arial"/>
                <w:b/>
                <w:bCs/>
                <w:spacing w:val="2"/>
                <w:sz w:val="20"/>
                <w:szCs w:val="20"/>
                <w:u w:val="thick" w:color="000000"/>
              </w:rPr>
              <w:t>rl</w:t>
            </w:r>
            <w:r w:rsidRPr="007E1A57">
              <w:rPr>
                <w:rFonts w:ascii="Arial" w:eastAsia="Arial" w:hAnsi="Arial" w:cs="Arial"/>
                <w:b/>
                <w:bCs/>
                <w:sz w:val="20"/>
                <w:szCs w:val="20"/>
                <w:u w:val="thick" w:color="000000"/>
              </w:rPr>
              <w:t>y</w:t>
            </w:r>
            <w:r w:rsidRPr="007E1A57">
              <w:rPr>
                <w:rFonts w:ascii="Arial" w:eastAsia="Arial" w:hAnsi="Arial" w:cs="Arial"/>
                <w:b/>
                <w:bCs/>
                <w:spacing w:val="-10"/>
                <w:sz w:val="20"/>
                <w:szCs w:val="20"/>
                <w:u w:val="thick" w:color="000000"/>
              </w:rPr>
              <w:t xml:space="preserve"> </w:t>
            </w:r>
            <w:r w:rsidRPr="007E1A57">
              <w:rPr>
                <w:rFonts w:ascii="Arial" w:eastAsia="Arial" w:hAnsi="Arial" w:cs="Arial"/>
                <w:b/>
                <w:bCs/>
                <w:spacing w:val="3"/>
                <w:sz w:val="20"/>
                <w:szCs w:val="20"/>
                <w:u w:val="thick" w:color="000000"/>
              </w:rPr>
              <w:t>w</w:t>
            </w:r>
            <w:r w:rsidRPr="007E1A57">
              <w:rPr>
                <w:rFonts w:ascii="Arial" w:eastAsia="Arial" w:hAnsi="Arial" w:cs="Arial"/>
                <w:b/>
                <w:bCs/>
                <w:spacing w:val="-1"/>
                <w:sz w:val="20"/>
                <w:szCs w:val="20"/>
                <w:u w:val="thick" w:color="000000"/>
              </w:rPr>
              <w:t>r</w:t>
            </w:r>
            <w:r w:rsidRPr="007E1A57">
              <w:rPr>
                <w:rFonts w:ascii="Arial" w:eastAsia="Arial" w:hAnsi="Arial" w:cs="Arial"/>
                <w:b/>
                <w:bCs/>
                <w:sz w:val="20"/>
                <w:szCs w:val="20"/>
                <w:u w:val="thick" w:color="000000"/>
              </w:rPr>
              <w:t>it</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en</w:t>
            </w:r>
            <w:r w:rsidRPr="007E1A57">
              <w:rPr>
                <w:rFonts w:ascii="Arial" w:eastAsia="Arial" w:hAnsi="Arial" w:cs="Arial"/>
                <w:b/>
                <w:bCs/>
                <w:sz w:val="20"/>
                <w:szCs w:val="20"/>
              </w:rPr>
              <w:t xml:space="preserve"> </w:t>
            </w:r>
            <w:r w:rsidRPr="007E1A57">
              <w:rPr>
                <w:rFonts w:ascii="Arial" w:eastAsia="Arial" w:hAnsi="Arial" w:cs="Arial"/>
                <w:b/>
                <w:bCs/>
                <w:spacing w:val="1"/>
                <w:sz w:val="20"/>
                <w:szCs w:val="20"/>
                <w:u w:val="thick" w:color="000000"/>
              </w:rPr>
              <w:t>d</w:t>
            </w:r>
            <w:r w:rsidRPr="007E1A57">
              <w:rPr>
                <w:rFonts w:ascii="Arial" w:eastAsia="Arial" w:hAnsi="Arial" w:cs="Arial"/>
                <w:b/>
                <w:bCs/>
                <w:sz w:val="20"/>
                <w:szCs w:val="20"/>
                <w:u w:val="thick" w:color="000000"/>
              </w:rPr>
              <w:t>i</w:t>
            </w:r>
            <w:r w:rsidRPr="007E1A57">
              <w:rPr>
                <w:rFonts w:ascii="Arial" w:eastAsia="Arial" w:hAnsi="Arial" w:cs="Arial"/>
                <w:b/>
                <w:bCs/>
                <w:spacing w:val="-1"/>
                <w:sz w:val="20"/>
                <w:szCs w:val="20"/>
                <w:u w:val="thick" w:color="000000"/>
              </w:rPr>
              <w:t>r</w:t>
            </w:r>
            <w:r w:rsidRPr="007E1A57">
              <w:rPr>
                <w:rFonts w:ascii="Arial" w:eastAsia="Arial" w:hAnsi="Arial" w:cs="Arial"/>
                <w:b/>
                <w:bCs/>
                <w:sz w:val="20"/>
                <w:szCs w:val="20"/>
                <w:u w:val="thick" w:color="000000"/>
              </w:rPr>
              <w:t>e</w:t>
            </w:r>
            <w:r w:rsidRPr="007E1A57">
              <w:rPr>
                <w:rFonts w:ascii="Arial" w:eastAsia="Arial" w:hAnsi="Arial" w:cs="Arial"/>
                <w:b/>
                <w:bCs/>
                <w:spacing w:val="-1"/>
                <w:sz w:val="20"/>
                <w:szCs w:val="20"/>
                <w:u w:val="thick" w:color="000000"/>
              </w:rPr>
              <w:t>c</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io</w:t>
            </w:r>
            <w:r w:rsidRPr="007E1A57">
              <w:rPr>
                <w:rFonts w:ascii="Arial" w:eastAsia="Arial" w:hAnsi="Arial" w:cs="Arial"/>
                <w:b/>
                <w:bCs/>
                <w:spacing w:val="1"/>
                <w:sz w:val="20"/>
                <w:szCs w:val="20"/>
                <w:u w:val="thick" w:color="000000"/>
              </w:rPr>
              <w:t>n</w:t>
            </w:r>
            <w:r w:rsidRPr="007E1A57">
              <w:rPr>
                <w:rFonts w:ascii="Arial" w:eastAsia="Arial" w:hAnsi="Arial" w:cs="Arial"/>
                <w:b/>
                <w:bCs/>
                <w:sz w:val="20"/>
                <w:szCs w:val="20"/>
                <w:u w:val="thick" w:color="000000"/>
              </w:rPr>
              <w:t>s</w:t>
            </w:r>
            <w:r w:rsidRPr="007E1A57">
              <w:rPr>
                <w:rFonts w:ascii="Arial" w:eastAsia="Arial" w:hAnsi="Arial" w:cs="Arial"/>
                <w:b/>
                <w:bCs/>
                <w:spacing w:val="-8"/>
                <w:sz w:val="20"/>
                <w:szCs w:val="20"/>
                <w:u w:val="thick" w:color="000000"/>
              </w:rPr>
              <w:t xml:space="preserve"> </w:t>
            </w:r>
            <w:r w:rsidRPr="007E1A57">
              <w:rPr>
                <w:rFonts w:ascii="Arial" w:eastAsia="Arial" w:hAnsi="Arial" w:cs="Arial"/>
                <w:b/>
                <w:bCs/>
                <w:sz w:val="20"/>
                <w:szCs w:val="20"/>
                <w:u w:val="thick" w:color="000000"/>
              </w:rPr>
              <w:t>and</w:t>
            </w:r>
          </w:p>
          <w:p w:rsidR="007E1A57" w:rsidRPr="007E1A57" w:rsidRDefault="007E1A57" w:rsidP="007E1A57">
            <w:pPr>
              <w:widowControl w:val="0"/>
              <w:spacing w:before="1" w:after="0" w:line="228" w:lineRule="exact"/>
              <w:ind w:right="329"/>
              <w:rPr>
                <w:rFonts w:ascii="Arial" w:eastAsia="Arial" w:hAnsi="Arial" w:cs="Arial"/>
                <w:sz w:val="20"/>
                <w:szCs w:val="20"/>
              </w:rPr>
            </w:pPr>
            <w:r w:rsidRPr="007E1A57">
              <w:rPr>
                <w:rFonts w:ascii="Arial" w:eastAsia="Arial" w:hAnsi="Arial" w:cs="Arial"/>
                <w:b/>
                <w:bCs/>
                <w:sz w:val="20"/>
                <w:szCs w:val="20"/>
                <w:u w:val="thick" w:color="000000"/>
              </w:rPr>
              <w:t>a</w:t>
            </w:r>
            <w:r w:rsidRPr="007E1A57">
              <w:rPr>
                <w:rFonts w:ascii="Arial" w:eastAsia="Arial" w:hAnsi="Arial" w:cs="Arial"/>
                <w:b/>
                <w:bCs/>
                <w:spacing w:val="-1"/>
                <w:sz w:val="20"/>
                <w:szCs w:val="20"/>
                <w:u w:val="thick" w:color="000000"/>
              </w:rPr>
              <w:t>s</w:t>
            </w:r>
            <w:r w:rsidRPr="007E1A57">
              <w:rPr>
                <w:rFonts w:ascii="Arial" w:eastAsia="Arial" w:hAnsi="Arial" w:cs="Arial"/>
                <w:b/>
                <w:bCs/>
                <w:sz w:val="20"/>
                <w:szCs w:val="20"/>
                <w:u w:val="thick" w:color="000000"/>
              </w:rPr>
              <w:t>s</w:t>
            </w:r>
            <w:r w:rsidRPr="007E1A57">
              <w:rPr>
                <w:rFonts w:ascii="Arial" w:eastAsia="Arial" w:hAnsi="Arial" w:cs="Arial"/>
                <w:b/>
                <w:bCs/>
                <w:spacing w:val="1"/>
                <w:sz w:val="20"/>
                <w:szCs w:val="20"/>
                <w:u w:val="thick" w:color="000000"/>
              </w:rPr>
              <w:t>e</w:t>
            </w:r>
            <w:r w:rsidRPr="007E1A57">
              <w:rPr>
                <w:rFonts w:ascii="Arial" w:eastAsia="Arial" w:hAnsi="Arial" w:cs="Arial"/>
                <w:b/>
                <w:bCs/>
                <w:sz w:val="20"/>
                <w:szCs w:val="20"/>
                <w:u w:val="thick" w:color="000000"/>
              </w:rPr>
              <w:t>s</w:t>
            </w:r>
            <w:r w:rsidRPr="007E1A57">
              <w:rPr>
                <w:rFonts w:ascii="Arial" w:eastAsia="Arial" w:hAnsi="Arial" w:cs="Arial"/>
                <w:b/>
                <w:bCs/>
                <w:spacing w:val="-1"/>
                <w:sz w:val="20"/>
                <w:szCs w:val="20"/>
                <w:u w:val="thick" w:color="000000"/>
              </w:rPr>
              <w:t>s</w:t>
            </w:r>
            <w:r w:rsidRPr="007E1A57">
              <w:rPr>
                <w:rFonts w:ascii="Arial" w:eastAsia="Arial" w:hAnsi="Arial" w:cs="Arial"/>
                <w:b/>
                <w:bCs/>
                <w:spacing w:val="3"/>
                <w:sz w:val="20"/>
                <w:szCs w:val="20"/>
                <w:u w:val="thick" w:color="000000"/>
              </w:rPr>
              <w:t>m</w:t>
            </w:r>
            <w:r w:rsidRPr="007E1A57">
              <w:rPr>
                <w:rFonts w:ascii="Arial" w:eastAsia="Arial" w:hAnsi="Arial" w:cs="Arial"/>
                <w:b/>
                <w:bCs/>
                <w:sz w:val="20"/>
                <w:szCs w:val="20"/>
                <w:u w:val="thick" w:color="000000"/>
              </w:rPr>
              <w:t>ent</w:t>
            </w:r>
            <w:r w:rsidRPr="007E1A57">
              <w:rPr>
                <w:rFonts w:ascii="Arial" w:eastAsia="Arial" w:hAnsi="Arial" w:cs="Arial"/>
                <w:b/>
                <w:bCs/>
                <w:spacing w:val="-11"/>
                <w:sz w:val="20"/>
                <w:szCs w:val="20"/>
                <w:u w:val="thick" w:color="000000"/>
              </w:rPr>
              <w:t xml:space="preserve"> </w:t>
            </w:r>
            <w:r w:rsidRPr="007E1A57">
              <w:rPr>
                <w:rFonts w:ascii="Arial" w:eastAsia="Arial" w:hAnsi="Arial" w:cs="Arial"/>
                <w:b/>
                <w:bCs/>
                <w:sz w:val="20"/>
                <w:szCs w:val="20"/>
                <w:u w:val="thick" w:color="000000"/>
              </w:rPr>
              <w:t>items</w:t>
            </w:r>
            <w:r w:rsidRPr="007E1A57">
              <w:rPr>
                <w:rFonts w:ascii="Arial" w:eastAsia="Arial" w:hAnsi="Arial" w:cs="Arial"/>
                <w:b/>
                <w:bCs/>
                <w:spacing w:val="-5"/>
                <w:sz w:val="20"/>
                <w:szCs w:val="20"/>
                <w:u w:val="thick" w:color="000000"/>
              </w:rPr>
              <w:t xml:space="preserve"> </w:t>
            </w:r>
            <w:r w:rsidRPr="007E1A57">
              <w:rPr>
                <w:rFonts w:ascii="Arial" w:eastAsia="Arial" w:hAnsi="Arial" w:cs="Arial"/>
                <w:b/>
                <w:bCs/>
                <w:spacing w:val="1"/>
                <w:sz w:val="20"/>
                <w:szCs w:val="20"/>
                <w:u w:val="thick" w:color="000000"/>
              </w:rPr>
              <w:t>f</w:t>
            </w:r>
            <w:r w:rsidRPr="007E1A57">
              <w:rPr>
                <w:rFonts w:ascii="Arial" w:eastAsia="Arial" w:hAnsi="Arial" w:cs="Arial"/>
                <w:b/>
                <w:bCs/>
                <w:sz w:val="20"/>
                <w:szCs w:val="20"/>
                <w:u w:val="thick" w:color="000000"/>
              </w:rPr>
              <w:t>or</w:t>
            </w:r>
            <w:r w:rsidRPr="007E1A57">
              <w:rPr>
                <w:rFonts w:ascii="Arial" w:eastAsia="Arial" w:hAnsi="Arial" w:cs="Arial"/>
                <w:b/>
                <w:bCs/>
                <w:sz w:val="20"/>
                <w:szCs w:val="20"/>
              </w:rPr>
              <w:t xml:space="preserve"> </w:t>
            </w:r>
            <w:r w:rsidRPr="007E1A57">
              <w:rPr>
                <w:rFonts w:ascii="Arial" w:eastAsia="Arial" w:hAnsi="Arial" w:cs="Arial"/>
                <w:b/>
                <w:bCs/>
                <w:sz w:val="20"/>
                <w:szCs w:val="20"/>
                <w:u w:val="thick" w:color="000000"/>
              </w:rPr>
              <w:t>st</w:t>
            </w:r>
            <w:r w:rsidRPr="007E1A57">
              <w:rPr>
                <w:rFonts w:ascii="Arial" w:eastAsia="Arial" w:hAnsi="Arial" w:cs="Arial"/>
                <w:b/>
                <w:bCs/>
                <w:spacing w:val="1"/>
                <w:sz w:val="20"/>
                <w:szCs w:val="20"/>
                <w:u w:val="thick" w:color="000000"/>
              </w:rPr>
              <w:t>u</w:t>
            </w:r>
            <w:r w:rsidRPr="007E1A57">
              <w:rPr>
                <w:rFonts w:ascii="Arial" w:eastAsia="Arial" w:hAnsi="Arial" w:cs="Arial"/>
                <w:b/>
                <w:bCs/>
                <w:sz w:val="20"/>
                <w:szCs w:val="20"/>
                <w:u w:val="thick" w:color="000000"/>
              </w:rPr>
              <w:t>den</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s</w:t>
            </w:r>
            <w:r w:rsidRPr="007E1A57">
              <w:rPr>
                <w:rFonts w:ascii="Arial" w:eastAsia="Arial" w:hAnsi="Arial" w:cs="Arial"/>
                <w:b/>
                <w:bCs/>
                <w:spacing w:val="-9"/>
                <w:sz w:val="20"/>
                <w:szCs w:val="20"/>
                <w:u w:val="thick" w:color="000000"/>
              </w:rPr>
              <w:t xml:space="preserve"> </w:t>
            </w:r>
            <w:r w:rsidRPr="007E1A57">
              <w:rPr>
                <w:rFonts w:ascii="Arial" w:eastAsia="Arial" w:hAnsi="Arial" w:cs="Arial"/>
                <w:b/>
                <w:bCs/>
                <w:sz w:val="20"/>
                <w:szCs w:val="20"/>
                <w:u w:val="thick" w:color="000000"/>
              </w:rPr>
              <w:t>to</w:t>
            </w:r>
            <w:r w:rsidRPr="007E1A57">
              <w:rPr>
                <w:rFonts w:ascii="Arial" w:eastAsia="Arial" w:hAnsi="Arial" w:cs="Arial"/>
                <w:b/>
                <w:bCs/>
                <w:spacing w:val="-1"/>
                <w:sz w:val="20"/>
                <w:szCs w:val="20"/>
                <w:u w:val="thick" w:color="000000"/>
              </w:rPr>
              <w:t xml:space="preserve"> </w:t>
            </w:r>
            <w:r w:rsidRPr="007E1A57">
              <w:rPr>
                <w:rFonts w:ascii="Arial" w:eastAsia="Arial" w:hAnsi="Arial" w:cs="Arial"/>
                <w:b/>
                <w:bCs/>
                <w:sz w:val="20"/>
                <w:szCs w:val="20"/>
                <w:u w:val="thick" w:color="000000"/>
              </w:rPr>
              <w:t>u</w:t>
            </w:r>
            <w:r w:rsidRPr="007E1A57">
              <w:rPr>
                <w:rFonts w:ascii="Arial" w:eastAsia="Arial" w:hAnsi="Arial" w:cs="Arial"/>
                <w:b/>
                <w:bCs/>
                <w:spacing w:val="1"/>
                <w:sz w:val="20"/>
                <w:szCs w:val="20"/>
                <w:u w:val="thick" w:color="000000"/>
              </w:rPr>
              <w:t>n</w:t>
            </w:r>
            <w:r w:rsidRPr="007E1A57">
              <w:rPr>
                <w:rFonts w:ascii="Arial" w:eastAsia="Arial" w:hAnsi="Arial" w:cs="Arial"/>
                <w:b/>
                <w:bCs/>
                <w:sz w:val="20"/>
                <w:szCs w:val="20"/>
                <w:u w:val="thick" w:color="000000"/>
              </w:rPr>
              <w:t>de</w:t>
            </w:r>
            <w:r w:rsidRPr="007E1A57">
              <w:rPr>
                <w:rFonts w:ascii="Arial" w:eastAsia="Arial" w:hAnsi="Arial" w:cs="Arial"/>
                <w:b/>
                <w:bCs/>
                <w:spacing w:val="-1"/>
                <w:sz w:val="20"/>
                <w:szCs w:val="20"/>
                <w:u w:val="thick" w:color="000000"/>
              </w:rPr>
              <w:t>r</w:t>
            </w:r>
            <w:r w:rsidRPr="007E1A57">
              <w:rPr>
                <w:rFonts w:ascii="Arial" w:eastAsia="Arial" w:hAnsi="Arial" w:cs="Arial"/>
                <w:b/>
                <w:bCs/>
                <w:sz w:val="20"/>
                <w:szCs w:val="20"/>
                <w:u w:val="thick" w:color="000000"/>
              </w:rPr>
              <w:t>sta</w:t>
            </w:r>
            <w:r w:rsidRPr="007E1A57">
              <w:rPr>
                <w:rFonts w:ascii="Arial" w:eastAsia="Arial" w:hAnsi="Arial" w:cs="Arial"/>
                <w:b/>
                <w:bCs/>
                <w:spacing w:val="1"/>
                <w:sz w:val="20"/>
                <w:szCs w:val="20"/>
                <w:u w:val="thick" w:color="000000"/>
              </w:rPr>
              <w:t>n</w:t>
            </w:r>
            <w:r w:rsidRPr="007E1A57">
              <w:rPr>
                <w:rFonts w:ascii="Arial" w:eastAsia="Arial" w:hAnsi="Arial" w:cs="Arial"/>
                <w:b/>
                <w:bCs/>
                <w:sz w:val="20"/>
                <w:szCs w:val="20"/>
                <w:u w:val="thick" w:color="000000"/>
              </w:rPr>
              <w:t>d</w:t>
            </w:r>
          </w:p>
          <w:p w:rsidR="007E1A57" w:rsidRPr="007E1A57" w:rsidRDefault="007E1A57" w:rsidP="007E1A57">
            <w:pPr>
              <w:widowControl w:val="0"/>
              <w:spacing w:after="0" w:line="230" w:lineRule="exact"/>
              <w:ind w:right="48"/>
              <w:rPr>
                <w:rFonts w:ascii="Arial" w:eastAsia="Arial" w:hAnsi="Arial" w:cs="Arial"/>
                <w:sz w:val="20"/>
                <w:szCs w:val="20"/>
              </w:rPr>
            </w:pPr>
            <w:r w:rsidRPr="007E1A57">
              <w:rPr>
                <w:rFonts w:ascii="Arial" w:eastAsia="Arial" w:hAnsi="Arial" w:cs="Arial"/>
                <w:b/>
                <w:bCs/>
                <w:sz w:val="20"/>
                <w:szCs w:val="20"/>
                <w:u w:val="thick" w:color="000000"/>
              </w:rPr>
              <w:t>and</w:t>
            </w:r>
            <w:r w:rsidRPr="007E1A57">
              <w:rPr>
                <w:rFonts w:ascii="Arial" w:eastAsia="Arial" w:hAnsi="Arial" w:cs="Arial"/>
                <w:b/>
                <w:bCs/>
                <w:spacing w:val="-3"/>
                <w:sz w:val="20"/>
                <w:szCs w:val="20"/>
                <w:u w:val="thick" w:color="000000"/>
              </w:rPr>
              <w:t xml:space="preserve"> </w:t>
            </w:r>
            <w:r w:rsidRPr="007E1A57">
              <w:rPr>
                <w:rFonts w:ascii="Arial" w:eastAsia="Arial" w:hAnsi="Arial" w:cs="Arial"/>
                <w:b/>
                <w:bCs/>
                <w:sz w:val="20"/>
                <w:szCs w:val="20"/>
                <w:u w:val="thick" w:color="000000"/>
              </w:rPr>
              <w:t>the</w:t>
            </w:r>
            <w:r w:rsidRPr="007E1A57">
              <w:rPr>
                <w:rFonts w:ascii="Arial" w:eastAsia="Arial" w:hAnsi="Arial" w:cs="Arial"/>
                <w:b/>
                <w:bCs/>
                <w:spacing w:val="-4"/>
                <w:sz w:val="20"/>
                <w:szCs w:val="20"/>
                <w:u w:val="thick" w:color="000000"/>
              </w:rPr>
              <w:t xml:space="preserve"> </w:t>
            </w:r>
            <w:r w:rsidRPr="007E1A57">
              <w:rPr>
                <w:rFonts w:ascii="Arial" w:eastAsia="Arial" w:hAnsi="Arial" w:cs="Arial"/>
                <w:b/>
                <w:bCs/>
                <w:spacing w:val="-1"/>
                <w:sz w:val="20"/>
                <w:szCs w:val="20"/>
                <w:u w:val="thick" w:color="000000"/>
              </w:rPr>
              <w:t>l</w:t>
            </w:r>
            <w:r w:rsidRPr="007E1A57">
              <w:rPr>
                <w:rFonts w:ascii="Arial" w:eastAsia="Arial" w:hAnsi="Arial" w:cs="Arial"/>
                <w:b/>
                <w:bCs/>
                <w:sz w:val="20"/>
                <w:szCs w:val="20"/>
                <w:u w:val="thick" w:color="000000"/>
              </w:rPr>
              <w:t>e</w:t>
            </w:r>
            <w:r w:rsidRPr="007E1A57">
              <w:rPr>
                <w:rFonts w:ascii="Arial" w:eastAsia="Arial" w:hAnsi="Arial" w:cs="Arial"/>
                <w:b/>
                <w:bCs/>
                <w:spacing w:val="1"/>
                <w:sz w:val="20"/>
                <w:szCs w:val="20"/>
                <w:u w:val="thick" w:color="000000"/>
              </w:rPr>
              <w:t>v</w:t>
            </w:r>
            <w:r w:rsidRPr="007E1A57">
              <w:rPr>
                <w:rFonts w:ascii="Arial" w:eastAsia="Arial" w:hAnsi="Arial" w:cs="Arial"/>
                <w:b/>
                <w:bCs/>
                <w:sz w:val="20"/>
                <w:szCs w:val="20"/>
                <w:u w:val="thick" w:color="000000"/>
              </w:rPr>
              <w:t>el</w:t>
            </w:r>
            <w:r w:rsidRPr="007E1A57">
              <w:rPr>
                <w:rFonts w:ascii="Arial" w:eastAsia="Arial" w:hAnsi="Arial" w:cs="Arial"/>
                <w:b/>
                <w:bCs/>
                <w:spacing w:val="-6"/>
                <w:sz w:val="20"/>
                <w:szCs w:val="20"/>
                <w:u w:val="thick" w:color="000000"/>
              </w:rPr>
              <w:t xml:space="preserve"> </w:t>
            </w:r>
            <w:r w:rsidRPr="007E1A57">
              <w:rPr>
                <w:rFonts w:ascii="Arial" w:eastAsia="Arial" w:hAnsi="Arial" w:cs="Arial"/>
                <w:b/>
                <w:bCs/>
                <w:sz w:val="20"/>
                <w:szCs w:val="20"/>
                <w:u w:val="thick" w:color="000000"/>
              </w:rPr>
              <w:t>of</w:t>
            </w:r>
            <w:r w:rsidRPr="007E1A57">
              <w:rPr>
                <w:rFonts w:ascii="Arial" w:eastAsia="Arial" w:hAnsi="Arial" w:cs="Arial"/>
                <w:b/>
                <w:bCs/>
                <w:spacing w:val="-1"/>
                <w:sz w:val="20"/>
                <w:szCs w:val="20"/>
                <w:u w:val="thick" w:color="000000"/>
              </w:rPr>
              <w:t xml:space="preserve"> </w:t>
            </w:r>
            <w:r w:rsidRPr="007E1A57">
              <w:rPr>
                <w:rFonts w:ascii="Arial" w:eastAsia="Arial" w:hAnsi="Arial" w:cs="Arial"/>
                <w:b/>
                <w:bCs/>
                <w:sz w:val="20"/>
                <w:szCs w:val="20"/>
                <w:u w:val="thick" w:color="000000"/>
              </w:rPr>
              <w:t>m</w:t>
            </w:r>
            <w:r w:rsidRPr="007E1A57">
              <w:rPr>
                <w:rFonts w:ascii="Arial" w:eastAsia="Arial" w:hAnsi="Arial" w:cs="Arial"/>
                <w:b/>
                <w:bCs/>
                <w:spacing w:val="2"/>
                <w:sz w:val="20"/>
                <w:szCs w:val="20"/>
                <w:u w:val="thick" w:color="000000"/>
              </w:rPr>
              <w:t>a</w:t>
            </w:r>
            <w:r w:rsidRPr="007E1A57">
              <w:rPr>
                <w:rFonts w:ascii="Arial" w:eastAsia="Arial" w:hAnsi="Arial" w:cs="Arial"/>
                <w:b/>
                <w:bCs/>
                <w:sz w:val="20"/>
                <w:szCs w:val="20"/>
                <w:u w:val="thick" w:color="000000"/>
              </w:rPr>
              <w:t>ste</w:t>
            </w:r>
            <w:r w:rsidRPr="007E1A57">
              <w:rPr>
                <w:rFonts w:ascii="Arial" w:eastAsia="Arial" w:hAnsi="Arial" w:cs="Arial"/>
                <w:b/>
                <w:bCs/>
                <w:spacing w:val="2"/>
                <w:sz w:val="20"/>
                <w:szCs w:val="20"/>
                <w:u w:val="thick" w:color="000000"/>
              </w:rPr>
              <w:t>r</w:t>
            </w:r>
            <w:r w:rsidRPr="007E1A57">
              <w:rPr>
                <w:rFonts w:ascii="Arial" w:eastAsia="Arial" w:hAnsi="Arial" w:cs="Arial"/>
                <w:b/>
                <w:bCs/>
                <w:sz w:val="20"/>
                <w:szCs w:val="20"/>
                <w:u w:val="thick" w:color="000000"/>
              </w:rPr>
              <w:t>y</w:t>
            </w:r>
            <w:r w:rsidRPr="007E1A57">
              <w:rPr>
                <w:rFonts w:ascii="Arial" w:eastAsia="Arial" w:hAnsi="Arial" w:cs="Arial"/>
                <w:b/>
                <w:bCs/>
                <w:spacing w:val="-8"/>
                <w:sz w:val="20"/>
                <w:szCs w:val="20"/>
                <w:u w:val="thick" w:color="000000"/>
              </w:rPr>
              <w:t xml:space="preserve"> </w:t>
            </w:r>
            <w:r w:rsidRPr="007E1A57">
              <w:rPr>
                <w:rFonts w:ascii="Arial" w:eastAsia="Arial" w:hAnsi="Arial" w:cs="Arial"/>
                <w:b/>
                <w:bCs/>
                <w:spacing w:val="1"/>
                <w:sz w:val="20"/>
                <w:szCs w:val="20"/>
                <w:u w:val="thick" w:color="000000"/>
              </w:rPr>
              <w:t>i</w:t>
            </w:r>
            <w:r w:rsidRPr="007E1A57">
              <w:rPr>
                <w:rFonts w:ascii="Arial" w:eastAsia="Arial" w:hAnsi="Arial" w:cs="Arial"/>
                <w:b/>
                <w:bCs/>
                <w:sz w:val="20"/>
                <w:szCs w:val="20"/>
                <w:u w:val="thick" w:color="000000"/>
              </w:rPr>
              <w:t>s</w:t>
            </w:r>
            <w:r w:rsidRPr="007E1A57">
              <w:rPr>
                <w:rFonts w:ascii="Arial" w:eastAsia="Arial" w:hAnsi="Arial" w:cs="Arial"/>
                <w:b/>
                <w:bCs/>
                <w:sz w:val="20"/>
                <w:szCs w:val="20"/>
              </w:rPr>
              <w:t xml:space="preserve"> </w:t>
            </w:r>
            <w:r w:rsidRPr="007E1A57">
              <w:rPr>
                <w:rFonts w:ascii="Arial" w:eastAsia="Arial" w:hAnsi="Arial" w:cs="Arial"/>
                <w:b/>
                <w:bCs/>
                <w:sz w:val="20"/>
                <w:szCs w:val="20"/>
                <w:u w:val="thick" w:color="000000"/>
              </w:rPr>
              <w:t>ide</w:t>
            </w:r>
            <w:r w:rsidRPr="007E1A57">
              <w:rPr>
                <w:rFonts w:ascii="Arial" w:eastAsia="Arial" w:hAnsi="Arial" w:cs="Arial"/>
                <w:b/>
                <w:bCs/>
                <w:spacing w:val="1"/>
                <w:sz w:val="20"/>
                <w:szCs w:val="20"/>
                <w:u w:val="thick" w:color="000000"/>
              </w:rPr>
              <w:t>nt</w:t>
            </w:r>
            <w:r w:rsidRPr="007E1A57">
              <w:rPr>
                <w:rFonts w:ascii="Arial" w:eastAsia="Arial" w:hAnsi="Arial" w:cs="Arial"/>
                <w:b/>
                <w:bCs/>
                <w:sz w:val="20"/>
                <w:szCs w:val="20"/>
                <w:u w:val="thick" w:color="000000"/>
              </w:rPr>
              <w:t>ified</w:t>
            </w:r>
            <w:r w:rsidRPr="007E1A57">
              <w:rPr>
                <w:rFonts w:ascii="Arial" w:eastAsia="Arial" w:hAnsi="Arial" w:cs="Arial"/>
                <w:b/>
                <w:bCs/>
                <w:spacing w:val="-8"/>
                <w:sz w:val="20"/>
                <w:szCs w:val="20"/>
                <w:u w:val="thick" w:color="000000"/>
              </w:rPr>
              <w:t xml:space="preserve"> </w:t>
            </w:r>
            <w:r w:rsidRPr="007E1A57">
              <w:rPr>
                <w:rFonts w:ascii="Arial" w:eastAsia="Arial" w:hAnsi="Arial" w:cs="Arial"/>
                <w:b/>
                <w:bCs/>
                <w:spacing w:val="1"/>
                <w:sz w:val="20"/>
                <w:szCs w:val="20"/>
                <w:u w:val="thick" w:color="000000"/>
              </w:rPr>
              <w:t>f</w:t>
            </w:r>
            <w:r w:rsidRPr="007E1A57">
              <w:rPr>
                <w:rFonts w:ascii="Arial" w:eastAsia="Arial" w:hAnsi="Arial" w:cs="Arial"/>
                <w:b/>
                <w:bCs/>
                <w:sz w:val="20"/>
                <w:szCs w:val="20"/>
                <w:u w:val="thick" w:color="000000"/>
              </w:rPr>
              <w:t>or</w:t>
            </w:r>
            <w:r w:rsidRPr="007E1A57">
              <w:rPr>
                <w:rFonts w:ascii="Arial" w:eastAsia="Arial" w:hAnsi="Arial" w:cs="Arial"/>
                <w:b/>
                <w:bCs/>
                <w:spacing w:val="-4"/>
                <w:sz w:val="20"/>
                <w:szCs w:val="20"/>
                <w:u w:val="thick" w:color="000000"/>
              </w:rPr>
              <w:t xml:space="preserve"> </w:t>
            </w:r>
            <w:r w:rsidRPr="007E1A57">
              <w:rPr>
                <w:rFonts w:ascii="Arial" w:eastAsia="Arial" w:hAnsi="Arial" w:cs="Arial"/>
                <w:b/>
                <w:bCs/>
                <w:sz w:val="20"/>
                <w:szCs w:val="20"/>
                <w:u w:val="thick" w:color="000000"/>
              </w:rPr>
              <w:t>a</w:t>
            </w:r>
            <w:r w:rsidRPr="007E1A57">
              <w:rPr>
                <w:rFonts w:ascii="Arial" w:eastAsia="Arial" w:hAnsi="Arial" w:cs="Arial"/>
                <w:b/>
                <w:bCs/>
                <w:spacing w:val="-1"/>
                <w:sz w:val="20"/>
                <w:szCs w:val="20"/>
                <w:u w:val="thick" w:color="000000"/>
              </w:rPr>
              <w:t>l</w:t>
            </w:r>
            <w:r w:rsidRPr="007E1A57">
              <w:rPr>
                <w:rFonts w:ascii="Arial" w:eastAsia="Arial" w:hAnsi="Arial" w:cs="Arial"/>
                <w:b/>
                <w:bCs/>
                <w:sz w:val="20"/>
                <w:szCs w:val="20"/>
                <w:u w:val="thick" w:color="000000"/>
              </w:rPr>
              <w:t>l</w:t>
            </w:r>
          </w:p>
          <w:p w:rsidR="007E1A57" w:rsidRPr="007E1A57" w:rsidRDefault="007E1A57" w:rsidP="007E1A57">
            <w:pPr>
              <w:widowControl w:val="0"/>
              <w:spacing w:after="0" w:line="227" w:lineRule="exact"/>
              <w:ind w:right="-20"/>
              <w:rPr>
                <w:rFonts w:ascii="Arial" w:eastAsia="Arial" w:hAnsi="Arial" w:cs="Arial"/>
                <w:sz w:val="20"/>
                <w:szCs w:val="20"/>
              </w:rPr>
            </w:pPr>
            <w:r w:rsidRPr="007E1A57">
              <w:rPr>
                <w:rFonts w:ascii="Arial" w:eastAsia="Arial" w:hAnsi="Arial" w:cs="Arial"/>
                <w:b/>
                <w:bCs/>
                <w:sz w:val="20"/>
                <w:szCs w:val="20"/>
                <w:u w:val="thick" w:color="000000"/>
              </w:rPr>
              <w:t>su</w:t>
            </w:r>
            <w:r w:rsidRPr="007E1A57">
              <w:rPr>
                <w:rFonts w:ascii="Arial" w:eastAsia="Arial" w:hAnsi="Arial" w:cs="Arial"/>
                <w:b/>
                <w:bCs/>
                <w:spacing w:val="1"/>
                <w:sz w:val="20"/>
                <w:szCs w:val="20"/>
                <w:u w:val="thick" w:color="000000"/>
              </w:rPr>
              <w:t>m</w:t>
            </w:r>
            <w:r w:rsidRPr="007E1A57">
              <w:rPr>
                <w:rFonts w:ascii="Arial" w:eastAsia="Arial" w:hAnsi="Arial" w:cs="Arial"/>
                <w:b/>
                <w:bCs/>
                <w:sz w:val="20"/>
                <w:szCs w:val="20"/>
                <w:u w:val="thick" w:color="000000"/>
              </w:rPr>
              <w:t>ma</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i</w:t>
            </w:r>
            <w:r w:rsidRPr="007E1A57">
              <w:rPr>
                <w:rFonts w:ascii="Arial" w:eastAsia="Arial" w:hAnsi="Arial" w:cs="Arial"/>
                <w:b/>
                <w:bCs/>
                <w:spacing w:val="2"/>
                <w:sz w:val="20"/>
                <w:szCs w:val="20"/>
                <w:u w:val="thick" w:color="000000"/>
              </w:rPr>
              <w:t>v</w:t>
            </w:r>
            <w:r w:rsidRPr="007E1A57">
              <w:rPr>
                <w:rFonts w:ascii="Arial" w:eastAsia="Arial" w:hAnsi="Arial" w:cs="Arial"/>
                <w:b/>
                <w:bCs/>
                <w:sz w:val="20"/>
                <w:szCs w:val="20"/>
                <w:u w:val="thick" w:color="000000"/>
              </w:rPr>
              <w:t>e</w:t>
            </w:r>
            <w:r w:rsidRPr="007E1A57">
              <w:rPr>
                <w:rFonts w:ascii="Arial" w:eastAsia="Arial" w:hAnsi="Arial" w:cs="Arial"/>
                <w:b/>
                <w:bCs/>
                <w:spacing w:val="-11"/>
                <w:sz w:val="20"/>
                <w:szCs w:val="20"/>
                <w:u w:val="thick" w:color="000000"/>
              </w:rPr>
              <w:t xml:space="preserve"> </w:t>
            </w:r>
            <w:r w:rsidRPr="007E1A57">
              <w:rPr>
                <w:rFonts w:ascii="Arial" w:eastAsia="Arial" w:hAnsi="Arial" w:cs="Arial"/>
                <w:b/>
                <w:bCs/>
                <w:spacing w:val="-1"/>
                <w:sz w:val="20"/>
                <w:szCs w:val="20"/>
                <w:u w:val="thick" w:color="000000"/>
              </w:rPr>
              <w:t>a</w:t>
            </w:r>
            <w:r w:rsidRPr="007E1A57">
              <w:rPr>
                <w:rFonts w:ascii="Arial" w:eastAsia="Arial" w:hAnsi="Arial" w:cs="Arial"/>
                <w:b/>
                <w:bCs/>
                <w:spacing w:val="2"/>
                <w:sz w:val="20"/>
                <w:szCs w:val="20"/>
                <w:u w:val="thick" w:color="000000"/>
              </w:rPr>
              <w:t>s</w:t>
            </w:r>
            <w:r w:rsidRPr="007E1A57">
              <w:rPr>
                <w:rFonts w:ascii="Arial" w:eastAsia="Arial" w:hAnsi="Arial" w:cs="Arial"/>
                <w:b/>
                <w:bCs/>
                <w:sz w:val="20"/>
                <w:szCs w:val="20"/>
                <w:u w:val="thick" w:color="000000"/>
              </w:rPr>
              <w:t>s</w:t>
            </w:r>
            <w:r w:rsidRPr="007E1A57">
              <w:rPr>
                <w:rFonts w:ascii="Arial" w:eastAsia="Arial" w:hAnsi="Arial" w:cs="Arial"/>
                <w:b/>
                <w:bCs/>
                <w:spacing w:val="-1"/>
                <w:sz w:val="20"/>
                <w:szCs w:val="20"/>
                <w:u w:val="thick" w:color="000000"/>
              </w:rPr>
              <w:t>e</w:t>
            </w:r>
            <w:r w:rsidRPr="007E1A57">
              <w:rPr>
                <w:rFonts w:ascii="Arial" w:eastAsia="Arial" w:hAnsi="Arial" w:cs="Arial"/>
                <w:b/>
                <w:bCs/>
                <w:spacing w:val="2"/>
                <w:sz w:val="20"/>
                <w:szCs w:val="20"/>
                <w:u w:val="thick" w:color="000000"/>
              </w:rPr>
              <w:t>s</w:t>
            </w:r>
            <w:r w:rsidRPr="007E1A57">
              <w:rPr>
                <w:rFonts w:ascii="Arial" w:eastAsia="Arial" w:hAnsi="Arial" w:cs="Arial"/>
                <w:b/>
                <w:bCs/>
                <w:sz w:val="20"/>
                <w:szCs w:val="20"/>
                <w:u w:val="thick" w:color="000000"/>
              </w:rPr>
              <w:t>smen</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s.</w:t>
            </w:r>
          </w:p>
        </w:tc>
        <w:tc>
          <w:tcPr>
            <w:tcW w:w="1482"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before="99" w:after="0" w:line="240" w:lineRule="auto"/>
              <w:ind w:right="198"/>
              <w:jc w:val="center"/>
              <w:rPr>
                <w:rFonts w:ascii="Arial" w:eastAsia="Arial" w:hAnsi="Arial" w:cs="Arial"/>
                <w:sz w:val="20"/>
                <w:szCs w:val="20"/>
              </w:rPr>
            </w:pPr>
            <w:r w:rsidRPr="007E1A57">
              <w:rPr>
                <w:rFonts w:ascii="Arial" w:eastAsia="Arial" w:hAnsi="Arial" w:cs="Arial"/>
                <w:spacing w:val="3"/>
                <w:sz w:val="20"/>
                <w:szCs w:val="20"/>
              </w:rPr>
              <w:t>T</w:t>
            </w:r>
            <w:r w:rsidRPr="007E1A57">
              <w:rPr>
                <w:rFonts w:ascii="Arial" w:eastAsia="Arial" w:hAnsi="Arial" w:cs="Arial"/>
                <w:sz w:val="20"/>
                <w:szCs w:val="20"/>
              </w:rPr>
              <w:t>he</w:t>
            </w:r>
            <w:r w:rsidRPr="007E1A57">
              <w:rPr>
                <w:rFonts w:ascii="Arial" w:eastAsia="Arial" w:hAnsi="Arial" w:cs="Arial"/>
                <w:spacing w:val="-4"/>
                <w:sz w:val="20"/>
                <w:szCs w:val="20"/>
              </w:rPr>
              <w:t xml:space="preserve"> </w:t>
            </w:r>
            <w:r w:rsidRPr="007E1A57">
              <w:rPr>
                <w:rFonts w:ascii="Arial" w:eastAsia="Arial" w:hAnsi="Arial" w:cs="Arial"/>
                <w:spacing w:val="1"/>
                <w:w w:val="99"/>
                <w:sz w:val="20"/>
                <w:szCs w:val="20"/>
              </w:rPr>
              <w:t>c</w:t>
            </w:r>
            <w:r w:rsidRPr="007E1A57">
              <w:rPr>
                <w:rFonts w:ascii="Arial" w:eastAsia="Arial" w:hAnsi="Arial" w:cs="Arial"/>
                <w:w w:val="99"/>
                <w:sz w:val="20"/>
                <w:szCs w:val="20"/>
              </w:rPr>
              <w:t>a</w:t>
            </w:r>
            <w:r w:rsidRPr="007E1A57">
              <w:rPr>
                <w:rFonts w:ascii="Arial" w:eastAsia="Arial" w:hAnsi="Arial" w:cs="Arial"/>
                <w:spacing w:val="-1"/>
                <w:w w:val="99"/>
                <w:sz w:val="20"/>
                <w:szCs w:val="20"/>
              </w:rPr>
              <w:t>n</w:t>
            </w:r>
            <w:r w:rsidRPr="007E1A57">
              <w:rPr>
                <w:rFonts w:ascii="Arial" w:eastAsia="Arial" w:hAnsi="Arial" w:cs="Arial"/>
                <w:w w:val="99"/>
                <w:sz w:val="20"/>
                <w:szCs w:val="20"/>
              </w:rPr>
              <w:t>d</w:t>
            </w:r>
            <w:r w:rsidRPr="007E1A57">
              <w:rPr>
                <w:rFonts w:ascii="Arial" w:eastAsia="Arial" w:hAnsi="Arial" w:cs="Arial"/>
                <w:spacing w:val="-1"/>
                <w:w w:val="99"/>
                <w:sz w:val="20"/>
                <w:szCs w:val="20"/>
              </w:rPr>
              <w:t>i</w:t>
            </w:r>
            <w:r w:rsidRPr="007E1A57">
              <w:rPr>
                <w:rFonts w:ascii="Arial" w:eastAsia="Arial" w:hAnsi="Arial" w:cs="Arial"/>
                <w:spacing w:val="2"/>
                <w:w w:val="99"/>
                <w:sz w:val="20"/>
                <w:szCs w:val="20"/>
              </w:rPr>
              <w:t>d</w:t>
            </w:r>
            <w:r w:rsidRPr="007E1A57">
              <w:rPr>
                <w:rFonts w:ascii="Arial" w:eastAsia="Arial" w:hAnsi="Arial" w:cs="Arial"/>
                <w:w w:val="99"/>
                <w:sz w:val="20"/>
                <w:szCs w:val="20"/>
              </w:rPr>
              <w:t>ate</w:t>
            </w:r>
          </w:p>
          <w:p w:rsidR="007E1A57" w:rsidRPr="007E1A57" w:rsidRDefault="007E1A57" w:rsidP="00CF2D26">
            <w:pPr>
              <w:widowControl w:val="0"/>
              <w:tabs>
                <w:tab w:val="left" w:pos="1306"/>
              </w:tabs>
              <w:spacing w:before="16" w:after="0" w:line="230" w:lineRule="exact"/>
              <w:ind w:right="144"/>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29"/>
                <w:sz w:val="20"/>
                <w:szCs w:val="20"/>
              </w:rPr>
              <w:t xml:space="preserve"> </w:t>
            </w:r>
            <w:r w:rsidRPr="007E1A57">
              <w:rPr>
                <w:rFonts w:ascii="Arial" w:eastAsia="Arial" w:hAnsi="Arial" w:cs="Arial"/>
                <w:sz w:val="20"/>
                <w:szCs w:val="20"/>
              </w:rPr>
              <w:t>de</w:t>
            </w:r>
            <w:r w:rsidRPr="007E1A57">
              <w:rPr>
                <w:rFonts w:ascii="Arial" w:eastAsia="Arial" w:hAnsi="Arial" w:cs="Arial"/>
                <w:spacing w:val="1"/>
                <w:sz w:val="20"/>
                <w:szCs w:val="20"/>
              </w:rPr>
              <w:t>scr</w:t>
            </w:r>
            <w:r w:rsidRPr="007E1A57">
              <w:rPr>
                <w:rFonts w:ascii="Arial" w:eastAsia="Arial" w:hAnsi="Arial" w:cs="Arial"/>
                <w:spacing w:val="-1"/>
                <w:sz w:val="20"/>
                <w:szCs w:val="20"/>
              </w:rPr>
              <w:t>i</w:t>
            </w:r>
            <w:r w:rsidRPr="007E1A57">
              <w:rPr>
                <w:rFonts w:ascii="Arial" w:eastAsia="Arial" w:hAnsi="Arial" w:cs="Arial"/>
                <w:sz w:val="20"/>
                <w:szCs w:val="20"/>
              </w:rPr>
              <w:t>b</w:t>
            </w:r>
            <w:r w:rsidRPr="007E1A57">
              <w:rPr>
                <w:rFonts w:ascii="Arial" w:eastAsia="Arial" w:hAnsi="Arial" w:cs="Arial"/>
                <w:spacing w:val="-1"/>
                <w:sz w:val="20"/>
                <w:szCs w:val="20"/>
              </w:rPr>
              <w:t>e</w:t>
            </w:r>
            <w:r w:rsidRPr="007E1A57">
              <w:rPr>
                <w:rFonts w:ascii="Arial" w:eastAsia="Arial" w:hAnsi="Arial" w:cs="Arial"/>
                <w:sz w:val="20"/>
                <w:szCs w:val="20"/>
              </w:rPr>
              <w:t>d</w:t>
            </w:r>
            <w:r w:rsidRPr="007E1A57">
              <w:rPr>
                <w:rFonts w:ascii="Arial" w:eastAsia="Arial" w:hAnsi="Arial" w:cs="Arial"/>
                <w:spacing w:val="-7"/>
                <w:sz w:val="20"/>
                <w:szCs w:val="20"/>
              </w:rPr>
              <w:t xml:space="preserve"> </w:t>
            </w:r>
            <w:r w:rsidRPr="007E1A57">
              <w:rPr>
                <w:rFonts w:ascii="Arial" w:eastAsia="Arial" w:hAnsi="Arial" w:cs="Arial"/>
                <w:sz w:val="20"/>
                <w:szCs w:val="20"/>
              </w:rPr>
              <w:t>an 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 p</w:t>
            </w:r>
            <w:r w:rsidRPr="007E1A57">
              <w:rPr>
                <w:rFonts w:ascii="Arial" w:eastAsia="Arial" w:hAnsi="Arial" w:cs="Arial"/>
                <w:spacing w:val="-1"/>
                <w:sz w:val="20"/>
                <w:szCs w:val="20"/>
              </w:rPr>
              <w:t>l</w:t>
            </w:r>
            <w:r w:rsidRPr="007E1A57">
              <w:rPr>
                <w:rFonts w:ascii="Arial" w:eastAsia="Arial" w:hAnsi="Arial" w:cs="Arial"/>
                <w:spacing w:val="2"/>
                <w:sz w:val="20"/>
                <w:szCs w:val="20"/>
              </w:rPr>
              <w:t>a</w:t>
            </w:r>
            <w:r w:rsidRPr="007E1A57">
              <w:rPr>
                <w:rFonts w:ascii="Arial" w:eastAsia="Arial" w:hAnsi="Arial" w:cs="Arial"/>
                <w:sz w:val="20"/>
                <w:szCs w:val="20"/>
              </w:rPr>
              <w:t>n</w:t>
            </w:r>
            <w:r w:rsidRPr="007E1A57">
              <w:rPr>
                <w:rFonts w:ascii="Arial" w:eastAsia="Arial" w:hAnsi="Arial" w:cs="Arial"/>
                <w:spacing w:val="-3"/>
                <w:sz w:val="20"/>
                <w:szCs w:val="20"/>
              </w:rPr>
              <w:t xml:space="preserve"> </w:t>
            </w:r>
            <w:r w:rsidRPr="007E1A57">
              <w:rPr>
                <w:rFonts w:ascii="Arial" w:eastAsia="Arial" w:hAnsi="Arial" w:cs="Arial"/>
                <w:spacing w:val="-2"/>
                <w:sz w:val="20"/>
                <w:szCs w:val="20"/>
              </w:rPr>
              <w:t>w</w:t>
            </w:r>
            <w:r w:rsidRPr="007E1A57">
              <w:rPr>
                <w:rFonts w:ascii="Arial" w:eastAsia="Arial" w:hAnsi="Arial" w:cs="Arial"/>
                <w:spacing w:val="1"/>
                <w:sz w:val="20"/>
                <w:szCs w:val="20"/>
              </w:rPr>
              <w:t>i</w:t>
            </w:r>
            <w:r w:rsidRPr="007E1A57">
              <w:rPr>
                <w:rFonts w:ascii="Arial" w:eastAsia="Arial" w:hAnsi="Arial" w:cs="Arial"/>
                <w:sz w:val="20"/>
                <w:szCs w:val="20"/>
              </w:rPr>
              <w:t>th</w:t>
            </w:r>
            <w:r w:rsidRPr="007E1A57">
              <w:rPr>
                <w:rFonts w:ascii="Arial" w:eastAsia="Arial" w:hAnsi="Arial" w:cs="Arial"/>
                <w:spacing w:val="-5"/>
                <w:sz w:val="20"/>
                <w:szCs w:val="20"/>
              </w:rPr>
              <w:t xml:space="preserve"> </w:t>
            </w:r>
            <w:r w:rsidRPr="007E1A57">
              <w:rPr>
                <w:rFonts w:ascii="Arial" w:eastAsia="Arial" w:hAnsi="Arial" w:cs="Arial"/>
                <w:spacing w:val="2"/>
                <w:sz w:val="20"/>
                <w:szCs w:val="20"/>
              </w:rPr>
              <w:t>a</w:t>
            </w:r>
            <w:r w:rsidRPr="007E1A57">
              <w:rPr>
                <w:rFonts w:ascii="Arial" w:eastAsia="Arial" w:hAnsi="Arial" w:cs="Arial"/>
                <w:sz w:val="20"/>
                <w:szCs w:val="20"/>
              </w:rPr>
              <w:t>n</w:t>
            </w:r>
          </w:p>
          <w:p w:rsidR="007E1A57" w:rsidRPr="007E1A57" w:rsidRDefault="007E1A57" w:rsidP="007E1A57">
            <w:pPr>
              <w:widowControl w:val="0"/>
              <w:spacing w:after="0" w:line="224" w:lineRule="exact"/>
              <w:ind w:right="-20"/>
              <w:rPr>
                <w:rFonts w:ascii="Arial" w:eastAsia="Arial" w:hAnsi="Arial" w:cs="Arial"/>
                <w:sz w:val="20"/>
                <w:szCs w:val="20"/>
              </w:rPr>
            </w:pPr>
            <w:r w:rsidRPr="007E1A57">
              <w:rPr>
                <w:rFonts w:ascii="Arial" w:eastAsia="Arial" w:hAnsi="Arial" w:cs="Arial"/>
                <w:spacing w:val="-1"/>
                <w:sz w:val="20"/>
                <w:szCs w:val="20"/>
              </w:rPr>
              <w:t>i</w:t>
            </w:r>
            <w:r w:rsidRPr="007E1A57">
              <w:rPr>
                <w:rFonts w:ascii="Arial" w:eastAsia="Arial" w:hAnsi="Arial" w:cs="Arial"/>
                <w:sz w:val="20"/>
                <w:szCs w:val="20"/>
              </w:rPr>
              <w:t>n</w:t>
            </w:r>
            <w:r w:rsidRPr="007E1A57">
              <w:rPr>
                <w:rFonts w:ascii="Arial" w:eastAsia="Arial" w:hAnsi="Arial" w:cs="Arial"/>
                <w:spacing w:val="-1"/>
                <w:sz w:val="20"/>
                <w:szCs w:val="20"/>
              </w:rPr>
              <w:t>a</w:t>
            </w:r>
            <w:r w:rsidRPr="007E1A57">
              <w:rPr>
                <w:rFonts w:ascii="Arial" w:eastAsia="Arial" w:hAnsi="Arial" w:cs="Arial"/>
                <w:spacing w:val="1"/>
                <w:sz w:val="20"/>
                <w:szCs w:val="20"/>
              </w:rPr>
              <w:t>cc</w:t>
            </w:r>
            <w:r w:rsidRPr="007E1A57">
              <w:rPr>
                <w:rFonts w:ascii="Arial" w:eastAsia="Arial" w:hAnsi="Arial" w:cs="Arial"/>
                <w:sz w:val="20"/>
                <w:szCs w:val="20"/>
              </w:rPr>
              <w:t>ura</w:t>
            </w:r>
            <w:r w:rsidRPr="007E1A57">
              <w:rPr>
                <w:rFonts w:ascii="Arial" w:eastAsia="Arial" w:hAnsi="Arial" w:cs="Arial"/>
                <w:spacing w:val="2"/>
                <w:sz w:val="20"/>
                <w:szCs w:val="20"/>
              </w:rPr>
              <w:t>t</w:t>
            </w:r>
            <w:r w:rsidRPr="007E1A57">
              <w:rPr>
                <w:rFonts w:ascii="Arial" w:eastAsia="Arial" w:hAnsi="Arial" w:cs="Arial"/>
                <w:sz w:val="20"/>
                <w:szCs w:val="20"/>
              </w:rPr>
              <w:t>e</w:t>
            </w:r>
          </w:p>
          <w:p w:rsidR="007E1A57" w:rsidRPr="007E1A57" w:rsidRDefault="007E1A57" w:rsidP="007E1A57">
            <w:pPr>
              <w:widowControl w:val="0"/>
              <w:spacing w:after="0" w:line="240" w:lineRule="auto"/>
              <w:ind w:right="154"/>
              <w:rPr>
                <w:rFonts w:ascii="Arial" w:eastAsia="Arial" w:hAnsi="Arial" w:cs="Arial"/>
                <w:sz w:val="20"/>
                <w:szCs w:val="20"/>
              </w:rPr>
            </w:pPr>
            <w:r w:rsidRPr="007E1A57">
              <w:rPr>
                <w:rFonts w:ascii="Arial" w:eastAsia="Arial" w:hAnsi="Arial" w:cs="Arial"/>
                <w:sz w:val="20"/>
                <w:szCs w:val="20"/>
              </w:rPr>
              <w:t>e</w:t>
            </w:r>
            <w:r w:rsidRPr="007E1A57">
              <w:rPr>
                <w:rFonts w:ascii="Arial" w:eastAsia="Arial" w:hAnsi="Arial" w:cs="Arial"/>
                <w:spacing w:val="1"/>
                <w:sz w:val="20"/>
                <w:szCs w:val="20"/>
              </w:rPr>
              <w:t>x</w:t>
            </w:r>
            <w:r w:rsidRPr="007E1A57">
              <w:rPr>
                <w:rFonts w:ascii="Arial" w:eastAsia="Arial" w:hAnsi="Arial" w:cs="Arial"/>
                <w:sz w:val="20"/>
                <w:szCs w:val="20"/>
              </w:rPr>
              <w:t>p</w:t>
            </w:r>
            <w:r w:rsidRPr="007E1A57">
              <w:rPr>
                <w:rFonts w:ascii="Arial" w:eastAsia="Arial" w:hAnsi="Arial" w:cs="Arial"/>
                <w:spacing w:val="-1"/>
                <w:sz w:val="20"/>
                <w:szCs w:val="20"/>
              </w:rPr>
              <w:t>l</w:t>
            </w:r>
            <w:r w:rsidRPr="007E1A57">
              <w:rPr>
                <w:rFonts w:ascii="Arial" w:eastAsia="Arial" w:hAnsi="Arial" w:cs="Arial"/>
                <w:spacing w:val="2"/>
                <w:sz w:val="20"/>
                <w:szCs w:val="20"/>
              </w:rPr>
              <w:t>a</w:t>
            </w:r>
            <w:r w:rsidRPr="007E1A57">
              <w:rPr>
                <w:rFonts w:ascii="Arial" w:eastAsia="Arial" w:hAnsi="Arial" w:cs="Arial"/>
                <w:sz w:val="20"/>
                <w:szCs w:val="20"/>
              </w:rPr>
              <w:t>n</w:t>
            </w:r>
            <w:r w:rsidRPr="007E1A57">
              <w:rPr>
                <w:rFonts w:ascii="Arial" w:eastAsia="Arial" w:hAnsi="Arial" w:cs="Arial"/>
                <w:spacing w:val="-1"/>
                <w:sz w:val="20"/>
                <w:szCs w:val="20"/>
              </w:rPr>
              <w:t>a</w:t>
            </w:r>
            <w:r w:rsidRPr="007E1A57">
              <w:rPr>
                <w:rFonts w:ascii="Arial" w:eastAsia="Arial" w:hAnsi="Arial" w:cs="Arial"/>
                <w:spacing w:val="2"/>
                <w:sz w:val="20"/>
                <w:szCs w:val="20"/>
              </w:rPr>
              <w:t>t</w:t>
            </w:r>
            <w:r w:rsidRPr="007E1A57">
              <w:rPr>
                <w:rFonts w:ascii="Arial" w:eastAsia="Arial" w:hAnsi="Arial" w:cs="Arial"/>
                <w:spacing w:val="-1"/>
                <w:sz w:val="20"/>
                <w:szCs w:val="20"/>
              </w:rPr>
              <w:t>i</w:t>
            </w:r>
            <w:r w:rsidRPr="007E1A57">
              <w:rPr>
                <w:rFonts w:ascii="Arial" w:eastAsia="Arial" w:hAnsi="Arial" w:cs="Arial"/>
                <w:sz w:val="20"/>
                <w:szCs w:val="20"/>
              </w:rPr>
              <w:t>on of</w:t>
            </w:r>
            <w:r w:rsidRPr="007E1A57">
              <w:rPr>
                <w:rFonts w:ascii="Arial" w:eastAsia="Arial" w:hAnsi="Arial" w:cs="Arial"/>
                <w:spacing w:val="-1"/>
                <w:sz w:val="20"/>
                <w:szCs w:val="20"/>
              </w:rPr>
              <w:t xml:space="preserve"> </w:t>
            </w:r>
            <w:r w:rsidRPr="007E1A57">
              <w:rPr>
                <w:rFonts w:ascii="Arial" w:eastAsia="Arial" w:hAnsi="Arial" w:cs="Arial"/>
                <w:sz w:val="20"/>
                <w:szCs w:val="20"/>
              </w:rPr>
              <w:t>d</w:t>
            </w:r>
            <w:r w:rsidRPr="007E1A57">
              <w:rPr>
                <w:rFonts w:ascii="Arial" w:eastAsia="Arial" w:hAnsi="Arial" w:cs="Arial"/>
                <w:spacing w:val="-2"/>
                <w:sz w:val="20"/>
                <w:szCs w:val="20"/>
              </w:rPr>
              <w:t>i</w:t>
            </w:r>
            <w:r w:rsidRPr="007E1A57">
              <w:rPr>
                <w:rFonts w:ascii="Arial" w:eastAsia="Arial" w:hAnsi="Arial" w:cs="Arial"/>
                <w:spacing w:val="1"/>
                <w:sz w:val="20"/>
                <w:szCs w:val="20"/>
              </w:rPr>
              <w:t>r</w:t>
            </w:r>
            <w:r w:rsidRPr="007E1A57">
              <w:rPr>
                <w:rFonts w:ascii="Arial" w:eastAsia="Arial" w:hAnsi="Arial" w:cs="Arial"/>
                <w:sz w:val="20"/>
                <w:szCs w:val="20"/>
              </w:rPr>
              <w:t>e</w:t>
            </w:r>
            <w:r w:rsidRPr="007E1A57">
              <w:rPr>
                <w:rFonts w:ascii="Arial" w:eastAsia="Arial" w:hAnsi="Arial" w:cs="Arial"/>
                <w:spacing w:val="1"/>
                <w:sz w:val="20"/>
                <w:szCs w:val="20"/>
              </w:rPr>
              <w:t>c</w:t>
            </w:r>
            <w:r w:rsidRPr="007E1A57">
              <w:rPr>
                <w:rFonts w:ascii="Arial" w:eastAsia="Arial" w:hAnsi="Arial" w:cs="Arial"/>
                <w:sz w:val="20"/>
                <w:szCs w:val="20"/>
              </w:rPr>
              <w:t>t</w:t>
            </w:r>
            <w:r w:rsidRPr="007E1A57">
              <w:rPr>
                <w:rFonts w:ascii="Arial" w:eastAsia="Arial" w:hAnsi="Arial" w:cs="Arial"/>
                <w:spacing w:val="-1"/>
                <w:sz w:val="20"/>
                <w:szCs w:val="20"/>
              </w:rPr>
              <w:t>i</w:t>
            </w:r>
            <w:r w:rsidRPr="007E1A57">
              <w:rPr>
                <w:rFonts w:ascii="Arial" w:eastAsia="Arial" w:hAnsi="Arial" w:cs="Arial"/>
                <w:spacing w:val="2"/>
                <w:sz w:val="20"/>
                <w:szCs w:val="20"/>
              </w:rPr>
              <w:t>o</w:t>
            </w:r>
            <w:r w:rsidRPr="007E1A57">
              <w:rPr>
                <w:rFonts w:ascii="Arial" w:eastAsia="Arial" w:hAnsi="Arial" w:cs="Arial"/>
                <w:sz w:val="20"/>
                <w:szCs w:val="20"/>
              </w:rPr>
              <w:t>n</w:t>
            </w:r>
            <w:r w:rsidRPr="007E1A57">
              <w:rPr>
                <w:rFonts w:ascii="Arial" w:eastAsia="Arial" w:hAnsi="Arial" w:cs="Arial"/>
                <w:spacing w:val="1"/>
                <w:sz w:val="20"/>
                <w:szCs w:val="20"/>
              </w:rPr>
              <w:t>s</w:t>
            </w:r>
            <w:r w:rsidRPr="007E1A57">
              <w:rPr>
                <w:rFonts w:ascii="Arial" w:eastAsia="Arial" w:hAnsi="Arial" w:cs="Arial"/>
                <w:sz w:val="20"/>
                <w:szCs w:val="20"/>
              </w:rPr>
              <w:t>, 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 xml:space="preserve">t </w:t>
            </w:r>
            <w:r w:rsidRPr="007E1A57">
              <w:rPr>
                <w:rFonts w:ascii="Arial" w:eastAsia="Arial" w:hAnsi="Arial" w:cs="Arial"/>
                <w:spacing w:val="-1"/>
                <w:sz w:val="20"/>
                <w:szCs w:val="20"/>
              </w:rPr>
              <w:t>i</w:t>
            </w:r>
            <w:r w:rsidRPr="007E1A57">
              <w:rPr>
                <w:rFonts w:ascii="Arial" w:eastAsia="Arial" w:hAnsi="Arial" w:cs="Arial"/>
                <w:sz w:val="20"/>
                <w:szCs w:val="20"/>
              </w:rPr>
              <w:t>te</w:t>
            </w:r>
            <w:r w:rsidRPr="007E1A57">
              <w:rPr>
                <w:rFonts w:ascii="Arial" w:eastAsia="Arial" w:hAnsi="Arial" w:cs="Arial"/>
                <w:spacing w:val="4"/>
                <w:sz w:val="20"/>
                <w:szCs w:val="20"/>
              </w:rPr>
              <w:t>m</w:t>
            </w:r>
            <w:r w:rsidRPr="007E1A57">
              <w:rPr>
                <w:rFonts w:ascii="Arial" w:eastAsia="Arial" w:hAnsi="Arial" w:cs="Arial"/>
                <w:spacing w:val="1"/>
                <w:sz w:val="20"/>
                <w:szCs w:val="20"/>
              </w:rPr>
              <w:t>s</w:t>
            </w:r>
            <w:r w:rsidRPr="007E1A57">
              <w:rPr>
                <w:rFonts w:ascii="Arial" w:eastAsia="Arial" w:hAnsi="Arial" w:cs="Arial"/>
                <w:sz w:val="20"/>
                <w:szCs w:val="20"/>
              </w:rPr>
              <w:t>,</w:t>
            </w:r>
            <w:r w:rsidRPr="007E1A57">
              <w:rPr>
                <w:rFonts w:ascii="Arial" w:eastAsia="Arial" w:hAnsi="Arial" w:cs="Arial"/>
                <w:spacing w:val="-5"/>
                <w:sz w:val="20"/>
                <w:szCs w:val="20"/>
              </w:rPr>
              <w:t xml:space="preserve"> </w:t>
            </w:r>
            <w:r w:rsidRPr="007E1A57">
              <w:rPr>
                <w:rFonts w:ascii="Arial" w:eastAsia="Arial" w:hAnsi="Arial" w:cs="Arial"/>
                <w:spacing w:val="-1"/>
                <w:sz w:val="20"/>
                <w:szCs w:val="20"/>
              </w:rPr>
              <w:t>o</w:t>
            </w:r>
            <w:r w:rsidRPr="007E1A57">
              <w:rPr>
                <w:rFonts w:ascii="Arial" w:eastAsia="Arial" w:hAnsi="Arial" w:cs="Arial"/>
                <w:sz w:val="20"/>
                <w:szCs w:val="20"/>
              </w:rPr>
              <w:t xml:space="preserve">r </w:t>
            </w:r>
            <w:r w:rsidRPr="007E1A57">
              <w:rPr>
                <w:rFonts w:ascii="Arial" w:eastAsia="Arial" w:hAnsi="Arial" w:cs="Arial"/>
                <w:spacing w:val="1"/>
                <w:sz w:val="20"/>
                <w:szCs w:val="20"/>
              </w:rPr>
              <w:t>sc</w:t>
            </w:r>
            <w:r w:rsidRPr="007E1A57">
              <w:rPr>
                <w:rFonts w:ascii="Arial" w:eastAsia="Arial" w:hAnsi="Arial" w:cs="Arial"/>
                <w:sz w:val="20"/>
                <w:szCs w:val="20"/>
              </w:rPr>
              <w:t>ori</w:t>
            </w:r>
            <w:r w:rsidRPr="007E1A57">
              <w:rPr>
                <w:rFonts w:ascii="Arial" w:eastAsia="Arial" w:hAnsi="Arial" w:cs="Arial"/>
                <w:spacing w:val="-1"/>
                <w:sz w:val="20"/>
                <w:szCs w:val="20"/>
              </w:rPr>
              <w:t>n</w:t>
            </w:r>
            <w:r w:rsidRPr="007E1A57">
              <w:rPr>
                <w:rFonts w:ascii="Arial" w:eastAsia="Arial" w:hAnsi="Arial" w:cs="Arial"/>
                <w:sz w:val="20"/>
                <w:szCs w:val="20"/>
              </w:rPr>
              <w:t>g</w:t>
            </w:r>
            <w:r w:rsidRPr="007E1A57">
              <w:rPr>
                <w:rFonts w:ascii="Arial" w:eastAsia="Arial" w:hAnsi="Arial" w:cs="Arial"/>
                <w:b/>
                <w:bCs/>
                <w:sz w:val="20"/>
                <w:szCs w:val="20"/>
              </w:rPr>
              <w:t>.</w:t>
            </w:r>
          </w:p>
        </w:tc>
      </w:tr>
      <w:tr w:rsidR="007E1A57" w:rsidRPr="007E1A57" w:rsidTr="00CF2D26">
        <w:trPr>
          <w:trHeight w:hRule="exact" w:val="3327"/>
        </w:trPr>
        <w:tc>
          <w:tcPr>
            <w:tcW w:w="1393" w:type="dxa"/>
            <w:tcBorders>
              <w:top w:val="single" w:sz="6" w:space="0" w:color="000000"/>
              <w:left w:val="single" w:sz="6" w:space="0" w:color="000000"/>
              <w:bottom w:val="single" w:sz="6" w:space="0" w:color="000000"/>
              <w:right w:val="single" w:sz="6" w:space="0" w:color="000000"/>
            </w:tcBorders>
            <w:shd w:val="clear" w:color="auto" w:fill="D9D9D9"/>
          </w:tcPr>
          <w:p w:rsidR="007E1A57" w:rsidRPr="007E1A57" w:rsidRDefault="007E1A57" w:rsidP="007E1A57">
            <w:pPr>
              <w:widowControl w:val="0"/>
              <w:spacing w:before="97" w:after="0" w:line="240" w:lineRule="auto"/>
              <w:ind w:right="234"/>
              <w:jc w:val="center"/>
              <w:rPr>
                <w:rFonts w:ascii="Arial" w:eastAsia="Arial" w:hAnsi="Arial" w:cs="Arial"/>
                <w:b/>
                <w:bCs/>
                <w:sz w:val="20"/>
                <w:szCs w:val="20"/>
              </w:rPr>
            </w:pPr>
            <w:r w:rsidRPr="007E1A57">
              <w:rPr>
                <w:rFonts w:ascii="Arial" w:eastAsia="Arial" w:hAnsi="Arial" w:cs="Arial"/>
                <w:b/>
                <w:bCs/>
                <w:sz w:val="20"/>
                <w:szCs w:val="20"/>
              </w:rPr>
              <w:t>3C</w:t>
            </w:r>
          </w:p>
          <w:p w:rsidR="007E1A57" w:rsidRPr="007E1A57" w:rsidRDefault="007E1A57" w:rsidP="007E1A57">
            <w:pPr>
              <w:widowControl w:val="0"/>
              <w:spacing w:before="97" w:after="0" w:line="240" w:lineRule="auto"/>
              <w:ind w:right="234"/>
              <w:jc w:val="center"/>
              <w:rPr>
                <w:rFonts w:ascii="Arial" w:eastAsia="Arial" w:hAnsi="Arial" w:cs="Arial"/>
                <w:sz w:val="20"/>
                <w:szCs w:val="20"/>
              </w:rPr>
            </w:pPr>
            <w:r w:rsidRPr="007E1A57">
              <w:rPr>
                <w:rFonts w:ascii="Arial" w:eastAsia="Arial" w:hAnsi="Arial" w:cs="Arial"/>
                <w:b/>
                <w:bCs/>
                <w:sz w:val="20"/>
                <w:szCs w:val="20"/>
              </w:rPr>
              <w:t>Bal</w:t>
            </w:r>
            <w:r w:rsidRPr="007E1A57">
              <w:rPr>
                <w:rFonts w:ascii="Arial" w:eastAsia="Arial" w:hAnsi="Arial" w:cs="Arial"/>
                <w:b/>
                <w:bCs/>
                <w:spacing w:val="-1"/>
                <w:sz w:val="20"/>
                <w:szCs w:val="20"/>
              </w:rPr>
              <w:t>a</w:t>
            </w:r>
            <w:r w:rsidRPr="007E1A57">
              <w:rPr>
                <w:rFonts w:ascii="Arial" w:eastAsia="Arial" w:hAnsi="Arial" w:cs="Arial"/>
                <w:b/>
                <w:bCs/>
                <w:sz w:val="20"/>
                <w:szCs w:val="20"/>
              </w:rPr>
              <w:t>n</w:t>
            </w:r>
            <w:r w:rsidRPr="007E1A57">
              <w:rPr>
                <w:rFonts w:ascii="Arial" w:eastAsia="Arial" w:hAnsi="Arial" w:cs="Arial"/>
                <w:b/>
                <w:bCs/>
                <w:spacing w:val="2"/>
                <w:sz w:val="20"/>
                <w:szCs w:val="20"/>
              </w:rPr>
              <w:t>c</w:t>
            </w:r>
            <w:r w:rsidRPr="007E1A57">
              <w:rPr>
                <w:rFonts w:ascii="Arial" w:eastAsia="Arial" w:hAnsi="Arial" w:cs="Arial"/>
                <w:b/>
                <w:bCs/>
                <w:sz w:val="20"/>
                <w:szCs w:val="20"/>
              </w:rPr>
              <w:t>e</w:t>
            </w:r>
            <w:r w:rsidRPr="007E1A57">
              <w:rPr>
                <w:rFonts w:ascii="Arial" w:eastAsia="Arial" w:hAnsi="Arial" w:cs="Arial"/>
                <w:b/>
                <w:bCs/>
                <w:spacing w:val="-8"/>
                <w:sz w:val="20"/>
                <w:szCs w:val="20"/>
              </w:rPr>
              <w:t xml:space="preserve"> </w:t>
            </w:r>
            <w:r w:rsidRPr="007E1A57">
              <w:rPr>
                <w:rFonts w:ascii="Arial" w:eastAsia="Arial" w:hAnsi="Arial" w:cs="Arial"/>
                <w:b/>
                <w:bCs/>
                <w:w w:val="99"/>
                <w:sz w:val="20"/>
                <w:szCs w:val="20"/>
              </w:rPr>
              <w:t>of</w:t>
            </w:r>
          </w:p>
          <w:p w:rsidR="007E1A57" w:rsidRPr="007E1A57" w:rsidRDefault="007E1A57" w:rsidP="007E1A57">
            <w:pPr>
              <w:widowControl w:val="0"/>
              <w:spacing w:after="0" w:line="240" w:lineRule="auto"/>
              <w:ind w:right="99"/>
              <w:jc w:val="center"/>
              <w:rPr>
                <w:rFonts w:ascii="Arial" w:eastAsia="Arial" w:hAnsi="Arial" w:cs="Arial"/>
                <w:sz w:val="20"/>
                <w:szCs w:val="20"/>
              </w:rPr>
            </w:pPr>
            <w:r w:rsidRPr="007E1A57">
              <w:rPr>
                <w:rFonts w:ascii="Arial" w:eastAsia="Arial" w:hAnsi="Arial" w:cs="Arial"/>
                <w:b/>
                <w:bCs/>
                <w:spacing w:val="-2"/>
                <w:w w:val="99"/>
                <w:sz w:val="20"/>
                <w:szCs w:val="20"/>
              </w:rPr>
              <w:t>A</w:t>
            </w:r>
            <w:r w:rsidRPr="007E1A57">
              <w:rPr>
                <w:rFonts w:ascii="Arial" w:eastAsia="Arial" w:hAnsi="Arial" w:cs="Arial"/>
                <w:b/>
                <w:bCs/>
                <w:spacing w:val="2"/>
                <w:w w:val="99"/>
                <w:sz w:val="20"/>
                <w:szCs w:val="20"/>
              </w:rPr>
              <w:t>s</w:t>
            </w:r>
            <w:r w:rsidRPr="007E1A57">
              <w:rPr>
                <w:rFonts w:ascii="Arial" w:eastAsia="Arial" w:hAnsi="Arial" w:cs="Arial"/>
                <w:b/>
                <w:bCs/>
                <w:w w:val="99"/>
                <w:sz w:val="20"/>
                <w:szCs w:val="20"/>
              </w:rPr>
              <w:t>s</w:t>
            </w:r>
            <w:r w:rsidRPr="007E1A57">
              <w:rPr>
                <w:rFonts w:ascii="Arial" w:eastAsia="Arial" w:hAnsi="Arial" w:cs="Arial"/>
                <w:b/>
                <w:bCs/>
                <w:spacing w:val="1"/>
                <w:w w:val="99"/>
                <w:sz w:val="20"/>
                <w:szCs w:val="20"/>
              </w:rPr>
              <w:t>e</w:t>
            </w:r>
            <w:r w:rsidRPr="007E1A57">
              <w:rPr>
                <w:rFonts w:ascii="Arial" w:eastAsia="Arial" w:hAnsi="Arial" w:cs="Arial"/>
                <w:b/>
                <w:bCs/>
                <w:w w:val="99"/>
                <w:sz w:val="20"/>
                <w:szCs w:val="20"/>
              </w:rPr>
              <w:t>s</w:t>
            </w:r>
            <w:r w:rsidRPr="007E1A57">
              <w:rPr>
                <w:rFonts w:ascii="Arial" w:eastAsia="Arial" w:hAnsi="Arial" w:cs="Arial"/>
                <w:b/>
                <w:bCs/>
                <w:spacing w:val="-1"/>
                <w:w w:val="99"/>
                <w:sz w:val="20"/>
                <w:szCs w:val="20"/>
              </w:rPr>
              <w:t>s</w:t>
            </w:r>
            <w:r w:rsidRPr="007E1A57">
              <w:rPr>
                <w:rFonts w:ascii="Arial" w:eastAsia="Arial" w:hAnsi="Arial" w:cs="Arial"/>
                <w:b/>
                <w:bCs/>
                <w:w w:val="99"/>
                <w:sz w:val="20"/>
                <w:szCs w:val="20"/>
              </w:rPr>
              <w:t>me</w:t>
            </w:r>
            <w:r w:rsidRPr="007E1A57">
              <w:rPr>
                <w:rFonts w:ascii="Arial" w:eastAsia="Arial" w:hAnsi="Arial" w:cs="Arial"/>
                <w:b/>
                <w:bCs/>
                <w:spacing w:val="1"/>
                <w:w w:val="99"/>
                <w:sz w:val="20"/>
                <w:szCs w:val="20"/>
              </w:rPr>
              <w:t>nt</w:t>
            </w:r>
            <w:r w:rsidRPr="007E1A57">
              <w:rPr>
                <w:rFonts w:ascii="Arial" w:eastAsia="Arial" w:hAnsi="Arial" w:cs="Arial"/>
                <w:b/>
                <w:bCs/>
                <w:w w:val="99"/>
                <w:sz w:val="20"/>
                <w:szCs w:val="20"/>
              </w:rPr>
              <w:t>s</w:t>
            </w:r>
          </w:p>
          <w:p w:rsidR="007E1A57" w:rsidRPr="007E1A57" w:rsidRDefault="007E1A57" w:rsidP="007E1A57">
            <w:pPr>
              <w:widowControl w:val="0"/>
              <w:spacing w:before="11" w:after="0" w:line="220" w:lineRule="exact"/>
            </w:pPr>
          </w:p>
          <w:p w:rsidR="007E1A57" w:rsidRPr="007E1A57" w:rsidRDefault="007E1A57" w:rsidP="007E1A57">
            <w:pPr>
              <w:widowControl w:val="0"/>
              <w:spacing w:after="0" w:line="240" w:lineRule="auto"/>
              <w:ind w:right="224"/>
              <w:jc w:val="center"/>
              <w:rPr>
                <w:rFonts w:ascii="Arial" w:eastAsia="Arial" w:hAnsi="Arial" w:cs="Arial"/>
                <w:w w:val="99"/>
                <w:sz w:val="20"/>
                <w:szCs w:val="20"/>
              </w:rPr>
            </w:pPr>
            <w:r w:rsidRPr="007E1A57">
              <w:rPr>
                <w:rFonts w:ascii="Arial" w:eastAsia="Arial" w:hAnsi="Arial" w:cs="Arial"/>
                <w:spacing w:val="6"/>
                <w:sz w:val="20"/>
                <w:szCs w:val="20"/>
              </w:rPr>
              <w:t>W</w:t>
            </w:r>
            <w:r w:rsidRPr="007E1A57">
              <w:rPr>
                <w:rFonts w:ascii="Arial" w:eastAsia="Arial" w:hAnsi="Arial" w:cs="Arial"/>
                <w:spacing w:val="-1"/>
                <w:sz w:val="20"/>
                <w:szCs w:val="20"/>
              </w:rPr>
              <w:t>V</w:t>
            </w:r>
            <w:r w:rsidRPr="007E1A57">
              <w:rPr>
                <w:rFonts w:ascii="Arial" w:eastAsia="Arial" w:hAnsi="Arial" w:cs="Arial"/>
                <w:spacing w:val="-3"/>
                <w:sz w:val="20"/>
                <w:szCs w:val="20"/>
              </w:rPr>
              <w:t>P</w:t>
            </w:r>
            <w:r w:rsidRPr="007E1A57">
              <w:rPr>
                <w:rFonts w:ascii="Arial" w:eastAsia="Arial" w:hAnsi="Arial" w:cs="Arial"/>
                <w:spacing w:val="3"/>
                <w:sz w:val="20"/>
                <w:szCs w:val="20"/>
              </w:rPr>
              <w:t>T</w:t>
            </w:r>
            <w:r w:rsidRPr="007E1A57">
              <w:rPr>
                <w:rFonts w:ascii="Arial" w:eastAsia="Arial" w:hAnsi="Arial" w:cs="Arial"/>
                <w:sz w:val="20"/>
                <w:szCs w:val="20"/>
              </w:rPr>
              <w:t>S</w:t>
            </w:r>
            <w:r w:rsidRPr="007E1A57">
              <w:rPr>
                <w:rFonts w:ascii="Arial" w:eastAsia="Arial" w:hAnsi="Arial" w:cs="Arial"/>
                <w:spacing w:val="-8"/>
                <w:sz w:val="20"/>
                <w:szCs w:val="20"/>
              </w:rPr>
              <w:t xml:space="preserve"> </w:t>
            </w:r>
            <w:r w:rsidRPr="007E1A57">
              <w:rPr>
                <w:rFonts w:ascii="Arial" w:eastAsia="Arial" w:hAnsi="Arial" w:cs="Arial"/>
                <w:w w:val="99"/>
                <w:sz w:val="20"/>
                <w:szCs w:val="20"/>
              </w:rPr>
              <w:t>3</w:t>
            </w:r>
            <w:r w:rsidRPr="007E1A57">
              <w:rPr>
                <w:rFonts w:ascii="Arial" w:eastAsia="Arial" w:hAnsi="Arial" w:cs="Arial"/>
                <w:spacing w:val="-1"/>
                <w:w w:val="99"/>
                <w:sz w:val="20"/>
                <w:szCs w:val="20"/>
              </w:rPr>
              <w:t>E</w:t>
            </w:r>
            <w:r w:rsidRPr="007E1A57">
              <w:rPr>
                <w:rFonts w:ascii="Arial" w:eastAsia="Arial" w:hAnsi="Arial" w:cs="Arial"/>
                <w:w w:val="99"/>
                <w:sz w:val="20"/>
                <w:szCs w:val="20"/>
              </w:rPr>
              <w:t xml:space="preserve">, </w:t>
            </w:r>
            <w:r w:rsidRPr="007E1A57">
              <w:rPr>
                <w:rFonts w:ascii="Arial" w:eastAsia="Arial" w:hAnsi="Arial" w:cs="Arial"/>
                <w:sz w:val="20"/>
                <w:szCs w:val="20"/>
              </w:rPr>
              <w:t>In</w:t>
            </w:r>
            <w:r w:rsidRPr="007E1A57">
              <w:rPr>
                <w:rFonts w:ascii="Arial" w:eastAsia="Arial" w:hAnsi="Arial" w:cs="Arial"/>
                <w:spacing w:val="2"/>
                <w:sz w:val="20"/>
                <w:szCs w:val="20"/>
              </w:rPr>
              <w:t>T</w:t>
            </w:r>
            <w:r w:rsidRPr="007E1A57">
              <w:rPr>
                <w:rFonts w:ascii="Arial" w:eastAsia="Arial" w:hAnsi="Arial" w:cs="Arial"/>
                <w:spacing w:val="-1"/>
                <w:sz w:val="20"/>
                <w:szCs w:val="20"/>
              </w:rPr>
              <w:t>AS</w:t>
            </w:r>
            <w:r w:rsidRPr="007E1A57">
              <w:rPr>
                <w:rFonts w:ascii="Arial" w:eastAsia="Arial" w:hAnsi="Arial" w:cs="Arial"/>
                <w:sz w:val="20"/>
                <w:szCs w:val="20"/>
              </w:rPr>
              <w:t>C</w:t>
            </w:r>
            <w:r w:rsidRPr="007E1A57">
              <w:rPr>
                <w:rFonts w:ascii="Arial" w:eastAsia="Arial" w:hAnsi="Arial" w:cs="Arial"/>
                <w:spacing w:val="-7"/>
                <w:sz w:val="20"/>
                <w:szCs w:val="20"/>
              </w:rPr>
              <w:t xml:space="preserve"> </w:t>
            </w:r>
            <w:r w:rsidRPr="007E1A57">
              <w:rPr>
                <w:rFonts w:ascii="Arial" w:eastAsia="Arial" w:hAnsi="Arial" w:cs="Arial"/>
                <w:w w:val="99"/>
                <w:sz w:val="20"/>
                <w:szCs w:val="20"/>
              </w:rPr>
              <w:t xml:space="preserve">6, </w:t>
            </w:r>
            <w:r w:rsidRPr="007E1A57">
              <w:rPr>
                <w:rFonts w:ascii="Arial" w:eastAsia="Arial" w:hAnsi="Arial" w:cs="Arial"/>
                <w:sz w:val="20"/>
                <w:szCs w:val="20"/>
              </w:rPr>
              <w:t>C</w:t>
            </w:r>
            <w:r w:rsidRPr="007E1A57">
              <w:rPr>
                <w:rFonts w:ascii="Arial" w:eastAsia="Arial" w:hAnsi="Arial" w:cs="Arial"/>
                <w:spacing w:val="-1"/>
                <w:sz w:val="20"/>
                <w:szCs w:val="20"/>
              </w:rPr>
              <w:t>A</w:t>
            </w:r>
            <w:r w:rsidRPr="007E1A57">
              <w:rPr>
                <w:rFonts w:ascii="Arial" w:eastAsia="Arial" w:hAnsi="Arial" w:cs="Arial"/>
                <w:spacing w:val="1"/>
                <w:sz w:val="20"/>
                <w:szCs w:val="20"/>
              </w:rPr>
              <w:t>E</w:t>
            </w:r>
            <w:r w:rsidRPr="007E1A57">
              <w:rPr>
                <w:rFonts w:ascii="Arial" w:eastAsia="Arial" w:hAnsi="Arial" w:cs="Arial"/>
                <w:sz w:val="20"/>
                <w:szCs w:val="20"/>
              </w:rPr>
              <w:t>P</w:t>
            </w:r>
            <w:r w:rsidRPr="007E1A57">
              <w:rPr>
                <w:rFonts w:ascii="Arial" w:eastAsia="Arial" w:hAnsi="Arial" w:cs="Arial"/>
                <w:spacing w:val="-6"/>
                <w:sz w:val="20"/>
                <w:szCs w:val="20"/>
              </w:rPr>
              <w:t xml:space="preserve"> </w:t>
            </w:r>
            <w:r w:rsidRPr="007E1A57">
              <w:rPr>
                <w:rFonts w:ascii="Arial" w:eastAsia="Arial" w:hAnsi="Arial" w:cs="Arial"/>
                <w:spacing w:val="2"/>
                <w:w w:val="99"/>
                <w:sz w:val="20"/>
                <w:szCs w:val="20"/>
              </w:rPr>
              <w:t>1</w:t>
            </w:r>
            <w:r w:rsidRPr="007E1A57">
              <w:rPr>
                <w:rFonts w:ascii="Arial" w:eastAsia="Arial" w:hAnsi="Arial" w:cs="Arial"/>
                <w:w w:val="99"/>
                <w:sz w:val="20"/>
                <w:szCs w:val="20"/>
              </w:rPr>
              <w:t>.1</w:t>
            </w:r>
          </w:p>
          <w:p w:rsidR="007E1A57" w:rsidRPr="007E1A57" w:rsidRDefault="007E1A57" w:rsidP="007E1A57">
            <w:pPr>
              <w:widowControl w:val="0"/>
              <w:spacing w:after="0" w:line="240" w:lineRule="auto"/>
              <w:ind w:right="224"/>
              <w:jc w:val="center"/>
              <w:rPr>
                <w:rFonts w:ascii="Arial" w:eastAsia="Arial" w:hAnsi="Arial" w:cs="Arial"/>
                <w:sz w:val="20"/>
                <w:szCs w:val="20"/>
              </w:rPr>
            </w:pPr>
          </w:p>
          <w:p w:rsidR="007E1A57" w:rsidRPr="007E1A57" w:rsidRDefault="007E1A57" w:rsidP="007E1A57">
            <w:pPr>
              <w:widowControl w:val="0"/>
              <w:spacing w:after="0" w:line="240" w:lineRule="auto"/>
              <w:ind w:right="224"/>
              <w:jc w:val="center"/>
              <w:rPr>
                <w:rFonts w:ascii="Arial" w:eastAsia="Arial" w:hAnsi="Arial" w:cs="Arial"/>
                <w:sz w:val="20"/>
                <w:szCs w:val="20"/>
              </w:rPr>
            </w:pPr>
            <w:r w:rsidRPr="007E1A57">
              <w:rPr>
                <w:rFonts w:ascii="Arial" w:eastAsia="Arial" w:hAnsi="Arial" w:cs="Arial"/>
                <w:sz w:val="20"/>
                <w:szCs w:val="20"/>
                <w:highlight w:val="yellow"/>
              </w:rPr>
              <w:t>NASPE 5.1</w:t>
            </w:r>
          </w:p>
        </w:tc>
        <w:tc>
          <w:tcPr>
            <w:tcW w:w="2649"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after="0" w:line="240" w:lineRule="auto"/>
              <w:ind w:right="-14"/>
              <w:rPr>
                <w:rFonts w:ascii="Arial" w:eastAsia="Arial" w:hAnsi="Arial" w:cs="Arial"/>
                <w:sz w:val="20"/>
                <w:szCs w:val="20"/>
              </w:rPr>
            </w:pPr>
            <w:r w:rsidRPr="007E1A57">
              <w:rPr>
                <w:rFonts w:ascii="Arial" w:eastAsia="Arial" w:hAnsi="Arial" w:cs="Arial"/>
                <w:spacing w:val="3"/>
                <w:sz w:val="20"/>
                <w:szCs w:val="20"/>
              </w:rPr>
              <w:t>T</w:t>
            </w:r>
            <w:r w:rsidRPr="007E1A57">
              <w:rPr>
                <w:rFonts w:ascii="Arial" w:eastAsia="Arial" w:hAnsi="Arial" w:cs="Arial"/>
                <w:sz w:val="20"/>
                <w:szCs w:val="20"/>
              </w:rPr>
              <w:t>he</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c</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1"/>
                <w:sz w:val="20"/>
                <w:szCs w:val="20"/>
              </w:rPr>
              <w:t>i</w:t>
            </w:r>
            <w:r w:rsidRPr="007E1A57">
              <w:rPr>
                <w:rFonts w:ascii="Arial" w:eastAsia="Arial" w:hAnsi="Arial" w:cs="Arial"/>
                <w:spacing w:val="2"/>
                <w:sz w:val="20"/>
                <w:szCs w:val="20"/>
              </w:rPr>
              <w:t>d</w:t>
            </w:r>
            <w:r w:rsidRPr="007E1A57">
              <w:rPr>
                <w:rFonts w:ascii="Arial" w:eastAsia="Arial" w:hAnsi="Arial" w:cs="Arial"/>
                <w:sz w:val="20"/>
                <w:szCs w:val="20"/>
              </w:rPr>
              <w:t>ate</w:t>
            </w:r>
          </w:p>
          <w:p w:rsidR="007E1A57" w:rsidRPr="007E1A57" w:rsidRDefault="007E1A57" w:rsidP="007E1A57">
            <w:pPr>
              <w:widowControl w:val="0"/>
              <w:spacing w:before="12" w:after="0" w:line="232" w:lineRule="exact"/>
              <w:ind w:right="153"/>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49"/>
                <w:sz w:val="20"/>
                <w:szCs w:val="20"/>
              </w:rPr>
              <w:t xml:space="preserve"> </w:t>
            </w:r>
            <w:r w:rsidRPr="007E1A57">
              <w:rPr>
                <w:rFonts w:ascii="Arial" w:eastAsia="Arial" w:hAnsi="Arial" w:cs="Arial"/>
                <w:b/>
                <w:bCs/>
                <w:spacing w:val="1"/>
                <w:sz w:val="20"/>
                <w:szCs w:val="20"/>
                <w:u w:val="thick" w:color="000000"/>
              </w:rPr>
              <w:t>d</w:t>
            </w:r>
            <w:r w:rsidRPr="007E1A57">
              <w:rPr>
                <w:rFonts w:ascii="Arial" w:eastAsia="Arial" w:hAnsi="Arial" w:cs="Arial"/>
                <w:b/>
                <w:bCs/>
                <w:sz w:val="20"/>
                <w:szCs w:val="20"/>
                <w:u w:val="thick" w:color="000000"/>
              </w:rPr>
              <w:t>e</w:t>
            </w:r>
            <w:r w:rsidRPr="007E1A57">
              <w:rPr>
                <w:rFonts w:ascii="Arial" w:eastAsia="Arial" w:hAnsi="Arial" w:cs="Arial"/>
                <w:b/>
                <w:bCs/>
                <w:spacing w:val="-1"/>
                <w:sz w:val="20"/>
                <w:szCs w:val="20"/>
                <w:u w:val="thick" w:color="000000"/>
              </w:rPr>
              <w:t>s</w:t>
            </w:r>
            <w:r w:rsidRPr="007E1A57">
              <w:rPr>
                <w:rFonts w:ascii="Arial" w:eastAsia="Arial" w:hAnsi="Arial" w:cs="Arial"/>
                <w:b/>
                <w:bCs/>
                <w:sz w:val="20"/>
                <w:szCs w:val="20"/>
                <w:u w:val="thick" w:color="000000"/>
              </w:rPr>
              <w:t>ig</w:t>
            </w:r>
            <w:r w:rsidRPr="007E1A57">
              <w:rPr>
                <w:rFonts w:ascii="Arial" w:eastAsia="Arial" w:hAnsi="Arial" w:cs="Arial"/>
                <w:b/>
                <w:bCs/>
                <w:spacing w:val="1"/>
                <w:sz w:val="20"/>
                <w:szCs w:val="20"/>
                <w:u w:val="thick" w:color="000000"/>
              </w:rPr>
              <w:t>n</w:t>
            </w:r>
            <w:r w:rsidRPr="007E1A57">
              <w:rPr>
                <w:rFonts w:ascii="Arial" w:eastAsia="Arial" w:hAnsi="Arial" w:cs="Arial"/>
                <w:b/>
                <w:bCs/>
                <w:sz w:val="20"/>
                <w:szCs w:val="20"/>
                <w:u w:val="thick" w:color="000000"/>
              </w:rPr>
              <w:t>s</w:t>
            </w:r>
            <w:r w:rsidRPr="007E1A57">
              <w:rPr>
                <w:rFonts w:ascii="Arial" w:eastAsia="Arial" w:hAnsi="Arial" w:cs="Arial"/>
                <w:b/>
                <w:bCs/>
                <w:spacing w:val="-8"/>
                <w:sz w:val="20"/>
                <w:szCs w:val="20"/>
              </w:rPr>
              <w:t xml:space="preserve"> </w:t>
            </w:r>
            <w:r w:rsidRPr="007E1A57">
              <w:rPr>
                <w:rFonts w:ascii="Arial" w:eastAsia="Arial" w:hAnsi="Arial" w:cs="Arial"/>
                <w:spacing w:val="2"/>
                <w:sz w:val="20"/>
                <w:szCs w:val="20"/>
              </w:rPr>
              <w:t>a</w:t>
            </w:r>
            <w:r w:rsidRPr="007E1A57">
              <w:rPr>
                <w:rFonts w:ascii="Arial" w:eastAsia="Arial" w:hAnsi="Arial" w:cs="Arial"/>
                <w:sz w:val="20"/>
                <w:szCs w:val="20"/>
              </w:rPr>
              <w:t>nd</w:t>
            </w:r>
            <w:r w:rsidRPr="007E1A57">
              <w:rPr>
                <w:rFonts w:ascii="Arial" w:eastAsia="Arial" w:hAnsi="Arial" w:cs="Arial"/>
                <w:spacing w:val="-2"/>
                <w:sz w:val="20"/>
                <w:szCs w:val="20"/>
              </w:rPr>
              <w:t xml:space="preserve"> </w:t>
            </w:r>
            <w:r w:rsidRPr="007E1A57">
              <w:rPr>
                <w:rFonts w:ascii="Arial" w:eastAsia="Arial" w:hAnsi="Arial" w:cs="Arial"/>
                <w:sz w:val="20"/>
                <w:szCs w:val="20"/>
              </w:rPr>
              <w:t>p</w:t>
            </w:r>
            <w:r w:rsidRPr="007E1A57">
              <w:rPr>
                <w:rFonts w:ascii="Arial" w:eastAsia="Arial" w:hAnsi="Arial" w:cs="Arial"/>
                <w:spacing w:val="-1"/>
                <w:sz w:val="20"/>
                <w:szCs w:val="20"/>
              </w:rPr>
              <w:t>l</w:t>
            </w:r>
            <w:r w:rsidRPr="007E1A57">
              <w:rPr>
                <w:rFonts w:ascii="Arial" w:eastAsia="Arial" w:hAnsi="Arial" w:cs="Arial"/>
                <w:spacing w:val="2"/>
                <w:sz w:val="20"/>
                <w:szCs w:val="20"/>
              </w:rPr>
              <w:t>a</w:t>
            </w:r>
            <w:r w:rsidRPr="007E1A57">
              <w:rPr>
                <w:rFonts w:ascii="Arial" w:eastAsia="Arial" w:hAnsi="Arial" w:cs="Arial"/>
                <w:sz w:val="20"/>
                <w:szCs w:val="20"/>
              </w:rPr>
              <w:t>ns</w:t>
            </w:r>
            <w:r w:rsidRPr="007E1A57">
              <w:rPr>
                <w:rFonts w:ascii="Arial" w:eastAsia="Arial" w:hAnsi="Arial" w:cs="Arial"/>
                <w:spacing w:val="-4"/>
                <w:sz w:val="20"/>
                <w:szCs w:val="20"/>
              </w:rPr>
              <w:t xml:space="preserve"> </w:t>
            </w:r>
            <w:r w:rsidRPr="007E1A57">
              <w:rPr>
                <w:rFonts w:ascii="Arial" w:eastAsia="Arial" w:hAnsi="Arial" w:cs="Arial"/>
                <w:spacing w:val="4"/>
                <w:sz w:val="20"/>
                <w:szCs w:val="20"/>
              </w:rPr>
              <w:t>m</w:t>
            </w:r>
            <w:r w:rsidRPr="007E1A57">
              <w:rPr>
                <w:rFonts w:ascii="Arial" w:eastAsia="Arial" w:hAnsi="Arial" w:cs="Arial"/>
                <w:sz w:val="20"/>
                <w:szCs w:val="20"/>
              </w:rPr>
              <w:t>u</w:t>
            </w:r>
            <w:r w:rsidRPr="007E1A57">
              <w:rPr>
                <w:rFonts w:ascii="Arial" w:eastAsia="Arial" w:hAnsi="Arial" w:cs="Arial"/>
                <w:spacing w:val="-1"/>
                <w:sz w:val="20"/>
                <w:szCs w:val="20"/>
              </w:rPr>
              <w:t>l</w:t>
            </w:r>
            <w:r w:rsidRPr="007E1A57">
              <w:rPr>
                <w:rFonts w:ascii="Arial" w:eastAsia="Arial" w:hAnsi="Arial" w:cs="Arial"/>
                <w:sz w:val="20"/>
                <w:szCs w:val="20"/>
              </w:rPr>
              <w:t>t</w:t>
            </w:r>
            <w:r w:rsidRPr="007E1A57">
              <w:rPr>
                <w:rFonts w:ascii="Arial" w:eastAsia="Arial" w:hAnsi="Arial" w:cs="Arial"/>
                <w:spacing w:val="-1"/>
                <w:sz w:val="20"/>
                <w:szCs w:val="20"/>
              </w:rPr>
              <w:t>i</w:t>
            </w:r>
            <w:r w:rsidRPr="007E1A57">
              <w:rPr>
                <w:rFonts w:ascii="Arial" w:eastAsia="Arial" w:hAnsi="Arial" w:cs="Arial"/>
                <w:sz w:val="20"/>
                <w:szCs w:val="20"/>
              </w:rPr>
              <w:t>p</w:t>
            </w:r>
            <w:r w:rsidRPr="007E1A57">
              <w:rPr>
                <w:rFonts w:ascii="Arial" w:eastAsia="Arial" w:hAnsi="Arial" w:cs="Arial"/>
                <w:spacing w:val="1"/>
                <w:sz w:val="20"/>
                <w:szCs w:val="20"/>
              </w:rPr>
              <w:t>l</w:t>
            </w:r>
            <w:r w:rsidRPr="007E1A57">
              <w:rPr>
                <w:rFonts w:ascii="Arial" w:eastAsia="Arial" w:hAnsi="Arial" w:cs="Arial"/>
                <w:sz w:val="20"/>
                <w:szCs w:val="20"/>
              </w:rPr>
              <w:t xml:space="preserve">e </w:t>
            </w:r>
            <w:r w:rsidRPr="007E1A57">
              <w:rPr>
                <w:rFonts w:ascii="Arial" w:eastAsia="Arial" w:hAnsi="Arial" w:cs="Arial"/>
                <w:spacing w:val="4"/>
                <w:sz w:val="20"/>
                <w:szCs w:val="20"/>
              </w:rPr>
              <w:t>m</w:t>
            </w:r>
            <w:r w:rsidRPr="007E1A57">
              <w:rPr>
                <w:rFonts w:ascii="Arial" w:eastAsia="Arial" w:hAnsi="Arial" w:cs="Arial"/>
                <w:sz w:val="20"/>
                <w:szCs w:val="20"/>
              </w:rPr>
              <w:t>o</w:t>
            </w:r>
            <w:r w:rsidRPr="007E1A57">
              <w:rPr>
                <w:rFonts w:ascii="Arial" w:eastAsia="Arial" w:hAnsi="Arial" w:cs="Arial"/>
                <w:spacing w:val="-1"/>
                <w:sz w:val="20"/>
                <w:szCs w:val="20"/>
              </w:rPr>
              <w:t>d</w:t>
            </w:r>
            <w:r w:rsidRPr="007E1A57">
              <w:rPr>
                <w:rFonts w:ascii="Arial" w:eastAsia="Arial" w:hAnsi="Arial" w:cs="Arial"/>
                <w:sz w:val="20"/>
                <w:szCs w:val="20"/>
              </w:rPr>
              <w:t>es</w:t>
            </w:r>
            <w:r w:rsidRPr="007E1A57">
              <w:rPr>
                <w:rFonts w:ascii="Arial" w:eastAsia="Arial" w:hAnsi="Arial" w:cs="Arial"/>
                <w:spacing w:val="-6"/>
                <w:sz w:val="20"/>
                <w:szCs w:val="20"/>
              </w:rPr>
              <w:t xml:space="preserve"> </w:t>
            </w:r>
            <w:r w:rsidRPr="007E1A57">
              <w:rPr>
                <w:rFonts w:ascii="Arial" w:eastAsia="Arial" w:hAnsi="Arial" w:cs="Arial"/>
                <w:sz w:val="20"/>
                <w:szCs w:val="20"/>
              </w:rPr>
              <w:t>of</w:t>
            </w:r>
            <w:r w:rsidRPr="007E1A57">
              <w:rPr>
                <w:rFonts w:ascii="Arial" w:eastAsia="Arial" w:hAnsi="Arial" w:cs="Arial"/>
                <w:spacing w:val="-1"/>
                <w:sz w:val="20"/>
                <w:szCs w:val="20"/>
              </w:rPr>
              <w:t xml:space="preserve"> </w:t>
            </w:r>
            <w:r w:rsidRPr="007E1A57">
              <w:rPr>
                <w:rFonts w:ascii="Arial" w:eastAsia="Arial" w:hAnsi="Arial" w:cs="Arial"/>
                <w:sz w:val="20"/>
                <w:szCs w:val="20"/>
              </w:rPr>
              <w:t>as</w:t>
            </w:r>
            <w:r w:rsidRPr="007E1A57">
              <w:rPr>
                <w:rFonts w:ascii="Arial" w:eastAsia="Arial" w:hAnsi="Arial" w:cs="Arial"/>
                <w:spacing w:val="1"/>
                <w:sz w:val="20"/>
                <w:szCs w:val="20"/>
              </w:rPr>
              <w:t>s</w:t>
            </w:r>
            <w:r w:rsidRPr="007E1A57">
              <w:rPr>
                <w:rFonts w:ascii="Arial" w:eastAsia="Arial" w:hAnsi="Arial" w:cs="Arial"/>
                <w:sz w:val="20"/>
                <w:szCs w:val="20"/>
              </w:rPr>
              <w:t>e</w:t>
            </w:r>
            <w:r w:rsidRPr="007E1A57">
              <w:rPr>
                <w:rFonts w:ascii="Arial" w:eastAsia="Arial" w:hAnsi="Arial" w:cs="Arial"/>
                <w:spacing w:val="-2"/>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w:t>
            </w:r>
            <w:r w:rsidRPr="007E1A57">
              <w:rPr>
                <w:rFonts w:ascii="Arial" w:eastAsia="Arial" w:hAnsi="Arial" w:cs="Arial"/>
                <w:spacing w:val="-11"/>
                <w:sz w:val="20"/>
                <w:szCs w:val="20"/>
              </w:rPr>
              <w:t xml:space="preserve"> </w:t>
            </w:r>
            <w:r w:rsidRPr="007E1A57">
              <w:rPr>
                <w:rFonts w:ascii="Arial" w:eastAsia="Arial" w:hAnsi="Arial" w:cs="Arial"/>
                <w:sz w:val="20"/>
                <w:szCs w:val="20"/>
              </w:rPr>
              <w:t>to</w:t>
            </w:r>
            <w:r w:rsidRPr="007E1A57">
              <w:rPr>
                <w:rFonts w:ascii="Arial" w:eastAsia="Arial" w:hAnsi="Arial" w:cs="Arial"/>
                <w:spacing w:val="-1"/>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z w:val="20"/>
                <w:szCs w:val="20"/>
              </w:rPr>
              <w:t>s</w:t>
            </w:r>
          </w:p>
          <w:p w:rsidR="007E1A57" w:rsidRPr="007E1A57" w:rsidRDefault="007E1A57" w:rsidP="007E1A57">
            <w:pPr>
              <w:widowControl w:val="0"/>
              <w:spacing w:after="0" w:line="226" w:lineRule="exact"/>
              <w:ind w:right="-20"/>
              <w:rPr>
                <w:rFonts w:ascii="Arial" w:eastAsia="Arial" w:hAnsi="Arial" w:cs="Arial"/>
                <w:sz w:val="20"/>
                <w:szCs w:val="20"/>
              </w:rPr>
            </w:pP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2"/>
                <w:sz w:val="20"/>
                <w:szCs w:val="20"/>
              </w:rPr>
              <w:t xml:space="preserve"> </w:t>
            </w:r>
            <w:r w:rsidRPr="007E1A57">
              <w:rPr>
                <w:rFonts w:ascii="Arial" w:eastAsia="Arial" w:hAnsi="Arial" w:cs="Arial"/>
                <w:sz w:val="20"/>
                <w:szCs w:val="20"/>
              </w:rPr>
              <w:t>e</w:t>
            </w:r>
            <w:r w:rsidRPr="007E1A57">
              <w:rPr>
                <w:rFonts w:ascii="Arial" w:eastAsia="Arial" w:hAnsi="Arial" w:cs="Arial"/>
                <w:spacing w:val="1"/>
                <w:sz w:val="20"/>
                <w:szCs w:val="20"/>
              </w:rPr>
              <w:t>v</w:t>
            </w:r>
            <w:r w:rsidRPr="007E1A57">
              <w:rPr>
                <w:rFonts w:ascii="Arial" w:eastAsia="Arial" w:hAnsi="Arial" w:cs="Arial"/>
                <w:sz w:val="20"/>
                <w:szCs w:val="20"/>
              </w:rPr>
              <w:t>a</w:t>
            </w:r>
            <w:r w:rsidRPr="007E1A57">
              <w:rPr>
                <w:rFonts w:ascii="Arial" w:eastAsia="Arial" w:hAnsi="Arial" w:cs="Arial"/>
                <w:spacing w:val="-1"/>
                <w:sz w:val="20"/>
                <w:szCs w:val="20"/>
              </w:rPr>
              <w:t>l</w:t>
            </w:r>
            <w:r w:rsidRPr="007E1A57">
              <w:rPr>
                <w:rFonts w:ascii="Arial" w:eastAsia="Arial" w:hAnsi="Arial" w:cs="Arial"/>
                <w:spacing w:val="2"/>
                <w:sz w:val="20"/>
                <w:szCs w:val="20"/>
              </w:rPr>
              <w:t>u</w:t>
            </w:r>
            <w:r w:rsidRPr="007E1A57">
              <w:rPr>
                <w:rFonts w:ascii="Arial" w:eastAsia="Arial" w:hAnsi="Arial" w:cs="Arial"/>
                <w:sz w:val="20"/>
                <w:szCs w:val="20"/>
              </w:rPr>
              <w:t>ate</w:t>
            </w:r>
            <w:r w:rsidRPr="007E1A57">
              <w:rPr>
                <w:rFonts w:ascii="Arial" w:eastAsia="Arial" w:hAnsi="Arial" w:cs="Arial"/>
                <w:spacing w:val="-9"/>
                <w:sz w:val="20"/>
                <w:szCs w:val="20"/>
              </w:rPr>
              <w:t xml:space="preserve"> </w:t>
            </w:r>
            <w:r w:rsidRPr="007E1A57">
              <w:rPr>
                <w:rFonts w:ascii="Arial" w:eastAsia="Arial" w:hAnsi="Arial" w:cs="Arial"/>
                <w:spacing w:val="1"/>
                <w:sz w:val="20"/>
                <w:szCs w:val="20"/>
              </w:rPr>
              <w:t>s</w:t>
            </w:r>
            <w:r w:rsidRPr="007E1A57">
              <w:rPr>
                <w:rFonts w:ascii="Arial" w:eastAsia="Arial" w:hAnsi="Arial" w:cs="Arial"/>
                <w:spacing w:val="2"/>
                <w:sz w:val="20"/>
                <w:szCs w:val="20"/>
              </w:rPr>
              <w:t>t</w:t>
            </w:r>
            <w:r w:rsidRPr="007E1A57">
              <w:rPr>
                <w:rFonts w:ascii="Arial" w:eastAsia="Arial" w:hAnsi="Arial" w:cs="Arial"/>
                <w:sz w:val="20"/>
                <w:szCs w:val="20"/>
              </w:rPr>
              <w:t>u</w:t>
            </w:r>
            <w:r w:rsidRPr="007E1A57">
              <w:rPr>
                <w:rFonts w:ascii="Arial" w:eastAsia="Arial" w:hAnsi="Arial" w:cs="Arial"/>
                <w:spacing w:val="-1"/>
                <w:sz w:val="20"/>
                <w:szCs w:val="20"/>
              </w:rPr>
              <w:t>d</w:t>
            </w:r>
            <w:r w:rsidRPr="007E1A57">
              <w:rPr>
                <w:rFonts w:ascii="Arial" w:eastAsia="Arial" w:hAnsi="Arial" w:cs="Arial"/>
                <w:spacing w:val="2"/>
                <w:sz w:val="20"/>
                <w:szCs w:val="20"/>
              </w:rPr>
              <w:t>e</w:t>
            </w:r>
            <w:r w:rsidRPr="007E1A57">
              <w:rPr>
                <w:rFonts w:ascii="Arial" w:eastAsia="Arial" w:hAnsi="Arial" w:cs="Arial"/>
                <w:sz w:val="20"/>
                <w:szCs w:val="20"/>
              </w:rPr>
              <w:t>nt</w:t>
            </w:r>
            <w:r w:rsidRPr="007E1A57">
              <w:rPr>
                <w:rFonts w:ascii="Arial" w:eastAsia="Arial" w:hAnsi="Arial" w:cs="Arial"/>
                <w:spacing w:val="-8"/>
                <w:sz w:val="20"/>
                <w:szCs w:val="20"/>
              </w:rPr>
              <w:t xml:space="preserve"> </w:t>
            </w:r>
            <w:r w:rsidRPr="007E1A57">
              <w:rPr>
                <w:rFonts w:ascii="Arial" w:eastAsia="Arial" w:hAnsi="Arial" w:cs="Arial"/>
                <w:spacing w:val="1"/>
                <w:sz w:val="20"/>
                <w:szCs w:val="20"/>
              </w:rPr>
              <w:t>l</w:t>
            </w:r>
            <w:r w:rsidRPr="007E1A57">
              <w:rPr>
                <w:rFonts w:ascii="Arial" w:eastAsia="Arial" w:hAnsi="Arial" w:cs="Arial"/>
                <w:sz w:val="20"/>
                <w:szCs w:val="20"/>
              </w:rPr>
              <w:t>e</w:t>
            </w:r>
            <w:r w:rsidRPr="007E1A57">
              <w:rPr>
                <w:rFonts w:ascii="Arial" w:eastAsia="Arial" w:hAnsi="Arial" w:cs="Arial"/>
                <w:spacing w:val="-1"/>
                <w:sz w:val="20"/>
                <w:szCs w:val="20"/>
              </w:rPr>
              <w:t>a</w:t>
            </w:r>
            <w:r w:rsidRPr="007E1A57">
              <w:rPr>
                <w:rFonts w:ascii="Arial" w:eastAsia="Arial" w:hAnsi="Arial" w:cs="Arial"/>
                <w:spacing w:val="1"/>
                <w:sz w:val="20"/>
                <w:szCs w:val="20"/>
              </w:rPr>
              <w:t>r</w:t>
            </w:r>
            <w:r w:rsidRPr="007E1A57">
              <w:rPr>
                <w:rFonts w:ascii="Arial" w:eastAsia="Arial" w:hAnsi="Arial" w:cs="Arial"/>
                <w:spacing w:val="2"/>
                <w:sz w:val="20"/>
                <w:szCs w:val="20"/>
              </w:rPr>
              <w:t>n</w:t>
            </w:r>
            <w:r w:rsidRPr="007E1A57">
              <w:rPr>
                <w:rFonts w:ascii="Arial" w:eastAsia="Arial" w:hAnsi="Arial" w:cs="Arial"/>
                <w:spacing w:val="1"/>
                <w:sz w:val="20"/>
                <w:szCs w:val="20"/>
              </w:rPr>
              <w:t>i</w:t>
            </w:r>
            <w:r w:rsidRPr="007E1A57">
              <w:rPr>
                <w:rFonts w:ascii="Arial" w:eastAsia="Arial" w:hAnsi="Arial" w:cs="Arial"/>
                <w:sz w:val="20"/>
                <w:szCs w:val="20"/>
              </w:rPr>
              <w:t>ng</w:t>
            </w:r>
            <w:r w:rsidRPr="007E1A57">
              <w:rPr>
                <w:rFonts w:ascii="Arial" w:eastAsia="Arial" w:hAnsi="Arial" w:cs="Arial"/>
                <w:spacing w:val="-8"/>
                <w:sz w:val="20"/>
                <w:szCs w:val="20"/>
              </w:rPr>
              <w:t xml:space="preserve"> </w:t>
            </w:r>
            <w:r w:rsidRPr="007E1A57">
              <w:rPr>
                <w:rFonts w:ascii="Arial" w:eastAsia="Arial" w:hAnsi="Arial" w:cs="Arial"/>
                <w:spacing w:val="2"/>
                <w:sz w:val="20"/>
                <w:szCs w:val="20"/>
              </w:rPr>
              <w:t>f</w:t>
            </w:r>
            <w:r w:rsidRPr="007E1A57">
              <w:rPr>
                <w:rFonts w:ascii="Arial" w:eastAsia="Arial" w:hAnsi="Arial" w:cs="Arial"/>
                <w:sz w:val="20"/>
                <w:szCs w:val="20"/>
              </w:rPr>
              <w:t>or</w:t>
            </w:r>
            <w:r>
              <w:rPr>
                <w:rFonts w:ascii="Arial" w:eastAsia="Arial" w:hAnsi="Arial" w:cs="Arial"/>
                <w:sz w:val="20"/>
                <w:szCs w:val="20"/>
              </w:rPr>
              <w:t xml:space="preserve"> </w:t>
            </w:r>
            <w:r w:rsidRPr="007E1A57">
              <w:rPr>
                <w:rFonts w:ascii="Arial" w:eastAsia="Arial" w:hAnsi="Arial" w:cs="Arial"/>
                <w:sz w:val="20"/>
                <w:szCs w:val="20"/>
              </w:rPr>
              <w:t>e</w:t>
            </w:r>
            <w:r w:rsidRPr="007E1A57">
              <w:rPr>
                <w:rFonts w:ascii="Arial" w:eastAsia="Arial" w:hAnsi="Arial" w:cs="Arial"/>
                <w:spacing w:val="-1"/>
                <w:sz w:val="20"/>
                <w:szCs w:val="20"/>
              </w:rPr>
              <w:t>a</w:t>
            </w:r>
            <w:r w:rsidRPr="007E1A57">
              <w:rPr>
                <w:rFonts w:ascii="Arial" w:eastAsia="Arial" w:hAnsi="Arial" w:cs="Arial"/>
                <w:spacing w:val="1"/>
                <w:sz w:val="20"/>
                <w:szCs w:val="20"/>
              </w:rPr>
              <w:t>c</w:t>
            </w:r>
            <w:r w:rsidRPr="007E1A57">
              <w:rPr>
                <w:rFonts w:ascii="Arial" w:eastAsia="Arial" w:hAnsi="Arial" w:cs="Arial"/>
                <w:sz w:val="20"/>
                <w:szCs w:val="20"/>
              </w:rPr>
              <w:t>h</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l</w:t>
            </w:r>
            <w:r w:rsidRPr="007E1A57">
              <w:rPr>
                <w:rFonts w:ascii="Arial" w:eastAsia="Arial" w:hAnsi="Arial" w:cs="Arial"/>
                <w:sz w:val="20"/>
                <w:szCs w:val="20"/>
              </w:rPr>
              <w:t>e</w:t>
            </w:r>
            <w:r w:rsidRPr="007E1A57">
              <w:rPr>
                <w:rFonts w:ascii="Arial" w:eastAsia="Arial" w:hAnsi="Arial" w:cs="Arial"/>
                <w:spacing w:val="-1"/>
                <w:sz w:val="20"/>
                <w:szCs w:val="20"/>
              </w:rPr>
              <w:t>a</w:t>
            </w:r>
            <w:r w:rsidRPr="007E1A57">
              <w:rPr>
                <w:rFonts w:ascii="Arial" w:eastAsia="Arial" w:hAnsi="Arial" w:cs="Arial"/>
                <w:spacing w:val="1"/>
                <w:sz w:val="20"/>
                <w:szCs w:val="20"/>
              </w:rPr>
              <w:t>r</w:t>
            </w:r>
            <w:r w:rsidRPr="007E1A57">
              <w:rPr>
                <w:rFonts w:ascii="Arial" w:eastAsia="Arial" w:hAnsi="Arial" w:cs="Arial"/>
                <w:spacing w:val="2"/>
                <w:sz w:val="20"/>
                <w:szCs w:val="20"/>
              </w:rPr>
              <w:t>n</w:t>
            </w:r>
            <w:r w:rsidRPr="007E1A57">
              <w:rPr>
                <w:rFonts w:ascii="Arial" w:eastAsia="Arial" w:hAnsi="Arial" w:cs="Arial"/>
                <w:spacing w:val="-1"/>
                <w:sz w:val="20"/>
                <w:szCs w:val="20"/>
              </w:rPr>
              <w:t>i</w:t>
            </w:r>
            <w:r w:rsidRPr="007E1A57">
              <w:rPr>
                <w:rFonts w:ascii="Arial" w:eastAsia="Arial" w:hAnsi="Arial" w:cs="Arial"/>
                <w:sz w:val="20"/>
                <w:szCs w:val="20"/>
              </w:rPr>
              <w:t>ng</w:t>
            </w:r>
            <w:r w:rsidRPr="007E1A57">
              <w:rPr>
                <w:rFonts w:ascii="Arial" w:eastAsia="Arial" w:hAnsi="Arial" w:cs="Arial"/>
                <w:spacing w:val="-6"/>
                <w:sz w:val="20"/>
                <w:szCs w:val="20"/>
              </w:rPr>
              <w:t xml:space="preserve"> </w:t>
            </w:r>
            <w:r w:rsidRPr="007E1A57">
              <w:rPr>
                <w:rFonts w:ascii="Arial" w:eastAsia="Arial" w:hAnsi="Arial" w:cs="Arial"/>
                <w:sz w:val="20"/>
                <w:szCs w:val="20"/>
              </w:rPr>
              <w:t>g</w:t>
            </w:r>
            <w:r w:rsidRPr="007E1A57">
              <w:rPr>
                <w:rFonts w:ascii="Arial" w:eastAsia="Arial" w:hAnsi="Arial" w:cs="Arial"/>
                <w:spacing w:val="1"/>
                <w:sz w:val="20"/>
                <w:szCs w:val="20"/>
              </w:rPr>
              <w:t>o</w:t>
            </w:r>
            <w:r w:rsidRPr="007E1A57">
              <w:rPr>
                <w:rFonts w:ascii="Arial" w:eastAsia="Arial" w:hAnsi="Arial" w:cs="Arial"/>
                <w:sz w:val="20"/>
                <w:szCs w:val="20"/>
              </w:rPr>
              <w:t>a</w:t>
            </w:r>
            <w:r w:rsidRPr="007E1A57">
              <w:rPr>
                <w:rFonts w:ascii="Arial" w:eastAsia="Arial" w:hAnsi="Arial" w:cs="Arial"/>
                <w:spacing w:val="-1"/>
                <w:sz w:val="20"/>
                <w:szCs w:val="20"/>
              </w:rPr>
              <w:t>l</w:t>
            </w:r>
            <w:r w:rsidRPr="007E1A57">
              <w:rPr>
                <w:rFonts w:ascii="Arial" w:eastAsia="Arial" w:hAnsi="Arial" w:cs="Arial"/>
                <w:sz w:val="20"/>
                <w:szCs w:val="20"/>
              </w:rPr>
              <w:t>.</w:t>
            </w:r>
          </w:p>
          <w:p w:rsidR="007E1A57" w:rsidRPr="007E1A57" w:rsidRDefault="007E1A57" w:rsidP="007E1A57">
            <w:pPr>
              <w:widowControl w:val="0"/>
              <w:spacing w:before="16" w:after="0" w:line="230" w:lineRule="exact"/>
              <w:ind w:right="55"/>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29"/>
                <w:sz w:val="20"/>
                <w:szCs w:val="20"/>
              </w:rPr>
              <w:t xml:space="preserve"> </w:t>
            </w:r>
            <w:r w:rsidRPr="007E1A57">
              <w:rPr>
                <w:rFonts w:ascii="Arial" w:eastAsia="Arial" w:hAnsi="Arial" w:cs="Arial"/>
                <w:sz w:val="20"/>
                <w:szCs w:val="20"/>
              </w:rPr>
              <w:t>U</w:t>
            </w:r>
            <w:r w:rsidRPr="007E1A57">
              <w:rPr>
                <w:rFonts w:ascii="Arial" w:eastAsia="Arial" w:hAnsi="Arial" w:cs="Arial"/>
                <w:spacing w:val="1"/>
                <w:sz w:val="20"/>
                <w:szCs w:val="20"/>
              </w:rPr>
              <w:t>s</w:t>
            </w:r>
            <w:r w:rsidRPr="007E1A57">
              <w:rPr>
                <w:rFonts w:ascii="Arial" w:eastAsia="Arial" w:hAnsi="Arial" w:cs="Arial"/>
                <w:sz w:val="20"/>
                <w:szCs w:val="20"/>
              </w:rPr>
              <w:t>es</w:t>
            </w:r>
            <w:r w:rsidRPr="007E1A57">
              <w:rPr>
                <w:rFonts w:ascii="Arial" w:eastAsia="Arial" w:hAnsi="Arial" w:cs="Arial"/>
                <w:spacing w:val="-4"/>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ts</w:t>
            </w:r>
            <w:r w:rsidRPr="007E1A57">
              <w:rPr>
                <w:rFonts w:ascii="Arial" w:eastAsia="Arial" w:hAnsi="Arial" w:cs="Arial"/>
                <w:spacing w:val="-10"/>
                <w:sz w:val="20"/>
                <w:szCs w:val="20"/>
              </w:rPr>
              <w:t xml:space="preserve"> </w:t>
            </w:r>
            <w:r w:rsidRPr="007E1A57">
              <w:rPr>
                <w:rFonts w:ascii="Arial" w:eastAsia="Arial" w:hAnsi="Arial" w:cs="Arial"/>
                <w:sz w:val="20"/>
                <w:szCs w:val="20"/>
              </w:rPr>
              <w:t>that</w:t>
            </w:r>
            <w:r w:rsidRPr="007E1A57">
              <w:rPr>
                <w:rFonts w:ascii="Arial" w:eastAsia="Arial" w:hAnsi="Arial" w:cs="Arial"/>
                <w:spacing w:val="-3"/>
                <w:sz w:val="20"/>
                <w:szCs w:val="20"/>
              </w:rPr>
              <w:t xml:space="preserve"> </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a</w:t>
            </w:r>
            <w:r w:rsidRPr="007E1A57">
              <w:rPr>
                <w:rFonts w:ascii="Arial" w:eastAsia="Arial" w:hAnsi="Arial" w:cs="Arial"/>
                <w:spacing w:val="-1"/>
                <w:sz w:val="20"/>
                <w:szCs w:val="20"/>
              </w:rPr>
              <w:t>b</w:t>
            </w:r>
            <w:r w:rsidRPr="007E1A57">
              <w:rPr>
                <w:rFonts w:ascii="Arial" w:eastAsia="Arial" w:hAnsi="Arial" w:cs="Arial"/>
                <w:spacing w:val="1"/>
                <w:sz w:val="20"/>
                <w:szCs w:val="20"/>
              </w:rPr>
              <w:t>l</w:t>
            </w:r>
            <w:r w:rsidRPr="007E1A57">
              <w:rPr>
                <w:rFonts w:ascii="Arial" w:eastAsia="Arial" w:hAnsi="Arial" w:cs="Arial"/>
                <w:sz w:val="20"/>
                <w:szCs w:val="20"/>
              </w:rPr>
              <w:t>e the</w:t>
            </w:r>
            <w:r w:rsidRPr="007E1A57">
              <w:rPr>
                <w:rFonts w:ascii="Arial" w:eastAsia="Arial" w:hAnsi="Arial" w:cs="Arial"/>
                <w:spacing w:val="-4"/>
                <w:sz w:val="20"/>
                <w:szCs w:val="20"/>
              </w:rPr>
              <w:t xml:space="preserve"> </w:t>
            </w:r>
            <w:r w:rsidRPr="007E1A57">
              <w:rPr>
                <w:rFonts w:ascii="Arial" w:eastAsia="Arial" w:hAnsi="Arial" w:cs="Arial"/>
                <w:spacing w:val="2"/>
                <w:sz w:val="20"/>
                <w:szCs w:val="20"/>
              </w:rPr>
              <w:t>t</w:t>
            </w:r>
            <w:r w:rsidRPr="007E1A57">
              <w:rPr>
                <w:rFonts w:ascii="Arial" w:eastAsia="Arial" w:hAnsi="Arial" w:cs="Arial"/>
                <w:sz w:val="20"/>
                <w:szCs w:val="20"/>
              </w:rPr>
              <w:t>e</w:t>
            </w:r>
            <w:r w:rsidRPr="007E1A57">
              <w:rPr>
                <w:rFonts w:ascii="Arial" w:eastAsia="Arial" w:hAnsi="Arial" w:cs="Arial"/>
                <w:spacing w:val="-1"/>
                <w:sz w:val="20"/>
                <w:szCs w:val="20"/>
              </w:rPr>
              <w:t>a</w:t>
            </w:r>
            <w:r w:rsidRPr="007E1A57">
              <w:rPr>
                <w:rFonts w:ascii="Arial" w:eastAsia="Arial" w:hAnsi="Arial" w:cs="Arial"/>
                <w:spacing w:val="1"/>
                <w:sz w:val="20"/>
                <w:szCs w:val="20"/>
              </w:rPr>
              <w:t>c</w:t>
            </w:r>
            <w:r w:rsidRPr="007E1A57">
              <w:rPr>
                <w:rFonts w:ascii="Arial" w:eastAsia="Arial" w:hAnsi="Arial" w:cs="Arial"/>
                <w:sz w:val="20"/>
                <w:szCs w:val="20"/>
              </w:rPr>
              <w:t>h</w:t>
            </w:r>
            <w:r w:rsidRPr="007E1A57">
              <w:rPr>
                <w:rFonts w:ascii="Arial" w:eastAsia="Arial" w:hAnsi="Arial" w:cs="Arial"/>
                <w:spacing w:val="-1"/>
                <w:sz w:val="20"/>
                <w:szCs w:val="20"/>
              </w:rPr>
              <w:t>e</w:t>
            </w:r>
            <w:r w:rsidRPr="007E1A57">
              <w:rPr>
                <w:rFonts w:ascii="Arial" w:eastAsia="Arial" w:hAnsi="Arial" w:cs="Arial"/>
                <w:spacing w:val="1"/>
                <w:sz w:val="20"/>
                <w:szCs w:val="20"/>
              </w:rPr>
              <w:t>r</w:t>
            </w:r>
            <w:r w:rsidRPr="007E1A57">
              <w:rPr>
                <w:rFonts w:ascii="Arial" w:eastAsia="Arial" w:hAnsi="Arial" w:cs="Arial"/>
                <w:sz w:val="20"/>
                <w:szCs w:val="20"/>
              </w:rPr>
              <w:t>,</w:t>
            </w:r>
            <w:r w:rsidRPr="007E1A57">
              <w:rPr>
                <w:rFonts w:ascii="Arial" w:eastAsia="Arial" w:hAnsi="Arial" w:cs="Arial"/>
                <w:spacing w:val="-7"/>
                <w:sz w:val="20"/>
                <w:szCs w:val="20"/>
              </w:rPr>
              <w:t xml:space="preserve"> </w:t>
            </w:r>
            <w:r w:rsidRPr="007E1A57">
              <w:rPr>
                <w:rFonts w:ascii="Arial" w:eastAsia="Arial" w:hAnsi="Arial" w:cs="Arial"/>
                <w:spacing w:val="1"/>
                <w:sz w:val="20"/>
                <w:szCs w:val="20"/>
              </w:rPr>
              <w:t>s</w:t>
            </w:r>
            <w:r w:rsidRPr="007E1A57">
              <w:rPr>
                <w:rFonts w:ascii="Arial" w:eastAsia="Arial" w:hAnsi="Arial" w:cs="Arial"/>
                <w:sz w:val="20"/>
                <w:szCs w:val="20"/>
              </w:rPr>
              <w:t>t</w:t>
            </w:r>
            <w:r w:rsidRPr="007E1A57">
              <w:rPr>
                <w:rFonts w:ascii="Arial" w:eastAsia="Arial" w:hAnsi="Arial" w:cs="Arial"/>
                <w:spacing w:val="2"/>
                <w:sz w:val="20"/>
                <w:szCs w:val="20"/>
              </w:rPr>
              <w:t>u</w:t>
            </w:r>
            <w:r w:rsidRPr="007E1A57">
              <w:rPr>
                <w:rFonts w:ascii="Arial" w:eastAsia="Arial" w:hAnsi="Arial" w:cs="Arial"/>
                <w:sz w:val="20"/>
                <w:szCs w:val="20"/>
              </w:rPr>
              <w:t>d</w:t>
            </w:r>
            <w:r w:rsidRPr="007E1A57">
              <w:rPr>
                <w:rFonts w:ascii="Arial" w:eastAsia="Arial" w:hAnsi="Arial" w:cs="Arial"/>
                <w:spacing w:val="1"/>
                <w:sz w:val="20"/>
                <w:szCs w:val="20"/>
              </w:rPr>
              <w:t>e</w:t>
            </w:r>
            <w:r w:rsidRPr="007E1A57">
              <w:rPr>
                <w:rFonts w:ascii="Arial" w:eastAsia="Arial" w:hAnsi="Arial" w:cs="Arial"/>
                <w:sz w:val="20"/>
                <w:szCs w:val="20"/>
              </w:rPr>
              <w:t>nt,</w:t>
            </w:r>
            <w:r w:rsidRPr="007E1A57">
              <w:rPr>
                <w:rFonts w:ascii="Arial" w:eastAsia="Arial" w:hAnsi="Arial" w:cs="Arial"/>
                <w:spacing w:val="-8"/>
                <w:sz w:val="20"/>
                <w:szCs w:val="20"/>
              </w:rPr>
              <w:t xml:space="preserve"> </w:t>
            </w:r>
            <w:r w:rsidRPr="007E1A57">
              <w:rPr>
                <w:rFonts w:ascii="Arial" w:eastAsia="Arial" w:hAnsi="Arial" w:cs="Arial"/>
                <w:spacing w:val="2"/>
                <w:sz w:val="20"/>
                <w:szCs w:val="20"/>
              </w:rPr>
              <w:t>a</w:t>
            </w:r>
            <w:r w:rsidRPr="007E1A57">
              <w:rPr>
                <w:rFonts w:ascii="Arial" w:eastAsia="Arial" w:hAnsi="Arial" w:cs="Arial"/>
                <w:sz w:val="20"/>
                <w:szCs w:val="20"/>
              </w:rPr>
              <w:t>nd</w:t>
            </w:r>
            <w:r w:rsidRPr="007E1A57">
              <w:rPr>
                <w:rFonts w:ascii="Arial" w:eastAsia="Arial" w:hAnsi="Arial" w:cs="Arial"/>
                <w:spacing w:val="-2"/>
                <w:sz w:val="20"/>
                <w:szCs w:val="20"/>
              </w:rPr>
              <w:t xml:space="preserve"> </w:t>
            </w:r>
            <w:r w:rsidRPr="007E1A57">
              <w:rPr>
                <w:rFonts w:ascii="Arial" w:eastAsia="Arial" w:hAnsi="Arial" w:cs="Arial"/>
                <w:sz w:val="20"/>
                <w:szCs w:val="20"/>
              </w:rPr>
              <w:t>o</w:t>
            </w:r>
            <w:r w:rsidRPr="007E1A57">
              <w:rPr>
                <w:rFonts w:ascii="Arial" w:eastAsia="Arial" w:hAnsi="Arial" w:cs="Arial"/>
                <w:spacing w:val="2"/>
                <w:sz w:val="20"/>
                <w:szCs w:val="20"/>
              </w:rPr>
              <w:t>t</w:t>
            </w:r>
            <w:r w:rsidRPr="007E1A57">
              <w:rPr>
                <w:rFonts w:ascii="Arial" w:eastAsia="Arial" w:hAnsi="Arial" w:cs="Arial"/>
                <w:sz w:val="20"/>
                <w:szCs w:val="20"/>
              </w:rPr>
              <w:t>h</w:t>
            </w:r>
            <w:r w:rsidRPr="007E1A57">
              <w:rPr>
                <w:rFonts w:ascii="Arial" w:eastAsia="Arial" w:hAnsi="Arial" w:cs="Arial"/>
                <w:spacing w:val="-1"/>
                <w:sz w:val="20"/>
                <w:szCs w:val="20"/>
              </w:rPr>
              <w:t>e</w:t>
            </w:r>
            <w:r w:rsidRPr="007E1A57">
              <w:rPr>
                <w:rFonts w:ascii="Arial" w:eastAsia="Arial" w:hAnsi="Arial" w:cs="Arial"/>
                <w:sz w:val="20"/>
                <w:szCs w:val="20"/>
              </w:rPr>
              <w:t>r</w:t>
            </w:r>
            <w:r w:rsidRPr="007E1A57">
              <w:rPr>
                <w:rFonts w:ascii="Arial" w:eastAsia="Arial" w:hAnsi="Arial" w:cs="Arial"/>
                <w:spacing w:val="-5"/>
                <w:sz w:val="20"/>
                <w:szCs w:val="20"/>
              </w:rPr>
              <w:t xml:space="preserve"> </w:t>
            </w:r>
            <w:r w:rsidRPr="007E1A57">
              <w:rPr>
                <w:rFonts w:ascii="Arial" w:eastAsia="Arial" w:hAnsi="Arial" w:cs="Arial"/>
                <w:sz w:val="20"/>
                <w:szCs w:val="20"/>
              </w:rPr>
              <w:t xml:space="preserve">to </w:t>
            </w:r>
            <w:r w:rsidRPr="007E1A57">
              <w:rPr>
                <w:rFonts w:ascii="Arial" w:eastAsia="Arial" w:hAnsi="Arial" w:cs="Arial"/>
                <w:spacing w:val="-1"/>
                <w:sz w:val="20"/>
                <w:szCs w:val="20"/>
              </w:rPr>
              <w:t>i</w:t>
            </w:r>
            <w:r w:rsidRPr="007E1A57">
              <w:rPr>
                <w:rFonts w:ascii="Arial" w:eastAsia="Arial" w:hAnsi="Arial" w:cs="Arial"/>
                <w:sz w:val="20"/>
                <w:szCs w:val="20"/>
              </w:rPr>
              <w:t>d</w:t>
            </w:r>
            <w:r w:rsidRPr="007E1A57">
              <w:rPr>
                <w:rFonts w:ascii="Arial" w:eastAsia="Arial" w:hAnsi="Arial" w:cs="Arial"/>
                <w:spacing w:val="1"/>
                <w:sz w:val="20"/>
                <w:szCs w:val="20"/>
              </w:rPr>
              <w:t>e</w:t>
            </w:r>
            <w:r w:rsidRPr="007E1A57">
              <w:rPr>
                <w:rFonts w:ascii="Arial" w:eastAsia="Arial" w:hAnsi="Arial" w:cs="Arial"/>
                <w:sz w:val="20"/>
                <w:szCs w:val="20"/>
              </w:rPr>
              <w:t>nt</w:t>
            </w:r>
            <w:r w:rsidRPr="007E1A57">
              <w:rPr>
                <w:rFonts w:ascii="Arial" w:eastAsia="Arial" w:hAnsi="Arial" w:cs="Arial"/>
                <w:spacing w:val="-2"/>
                <w:sz w:val="20"/>
                <w:szCs w:val="20"/>
              </w:rPr>
              <w:t>i</w:t>
            </w:r>
            <w:r w:rsidRPr="007E1A57">
              <w:rPr>
                <w:rFonts w:ascii="Arial" w:eastAsia="Arial" w:hAnsi="Arial" w:cs="Arial"/>
                <w:spacing w:val="4"/>
                <w:sz w:val="20"/>
                <w:szCs w:val="20"/>
              </w:rPr>
              <w:t>f</w:t>
            </w:r>
            <w:r w:rsidRPr="007E1A57">
              <w:rPr>
                <w:rFonts w:ascii="Arial" w:eastAsia="Arial" w:hAnsi="Arial" w:cs="Arial"/>
                <w:sz w:val="20"/>
                <w:szCs w:val="20"/>
              </w:rPr>
              <w:t>y</w:t>
            </w:r>
            <w:r w:rsidRPr="007E1A57">
              <w:rPr>
                <w:rFonts w:ascii="Arial" w:eastAsia="Arial" w:hAnsi="Arial" w:cs="Arial"/>
                <w:spacing w:val="-7"/>
                <w:sz w:val="20"/>
                <w:szCs w:val="20"/>
              </w:rPr>
              <w:t xml:space="preserve"> </w:t>
            </w:r>
            <w:r w:rsidRPr="007E1A57">
              <w:rPr>
                <w:rFonts w:ascii="Arial" w:eastAsia="Arial" w:hAnsi="Arial" w:cs="Arial"/>
                <w:sz w:val="20"/>
                <w:szCs w:val="20"/>
              </w:rPr>
              <w:t>p</w:t>
            </w:r>
            <w:r w:rsidRPr="007E1A57">
              <w:rPr>
                <w:rFonts w:ascii="Arial" w:eastAsia="Arial" w:hAnsi="Arial" w:cs="Arial"/>
                <w:spacing w:val="-1"/>
                <w:sz w:val="20"/>
                <w:szCs w:val="20"/>
              </w:rPr>
              <w:t>a</w:t>
            </w:r>
            <w:r w:rsidRPr="007E1A57">
              <w:rPr>
                <w:rFonts w:ascii="Arial" w:eastAsia="Arial" w:hAnsi="Arial" w:cs="Arial"/>
                <w:sz w:val="20"/>
                <w:szCs w:val="20"/>
              </w:rPr>
              <w:t>t</w:t>
            </w:r>
            <w:r w:rsidRPr="007E1A57">
              <w:rPr>
                <w:rFonts w:ascii="Arial" w:eastAsia="Arial" w:hAnsi="Arial" w:cs="Arial"/>
                <w:spacing w:val="2"/>
                <w:sz w:val="20"/>
                <w:szCs w:val="20"/>
              </w:rPr>
              <w:t>t</w:t>
            </w:r>
            <w:r w:rsidRPr="007E1A57">
              <w:rPr>
                <w:rFonts w:ascii="Arial" w:eastAsia="Arial" w:hAnsi="Arial" w:cs="Arial"/>
                <w:sz w:val="20"/>
                <w:szCs w:val="20"/>
              </w:rPr>
              <w:t>erns</w:t>
            </w:r>
            <w:r w:rsidRPr="007E1A57">
              <w:rPr>
                <w:rFonts w:ascii="Arial" w:eastAsia="Arial" w:hAnsi="Arial" w:cs="Arial"/>
                <w:spacing w:val="-6"/>
                <w:sz w:val="20"/>
                <w:szCs w:val="20"/>
              </w:rPr>
              <w:t xml:space="preserve"> </w:t>
            </w:r>
            <w:r w:rsidRPr="007E1A57">
              <w:rPr>
                <w:rFonts w:ascii="Arial" w:eastAsia="Arial" w:hAnsi="Arial" w:cs="Arial"/>
                <w:sz w:val="20"/>
                <w:szCs w:val="20"/>
              </w:rPr>
              <w:t>or</w:t>
            </w:r>
            <w:r w:rsidRPr="007E1A57">
              <w:rPr>
                <w:rFonts w:ascii="Arial" w:eastAsia="Arial" w:hAnsi="Arial" w:cs="Arial"/>
                <w:spacing w:val="-2"/>
                <w:sz w:val="20"/>
                <w:szCs w:val="20"/>
              </w:rPr>
              <w:t xml:space="preserve"> </w:t>
            </w:r>
            <w:r w:rsidRPr="007E1A57">
              <w:rPr>
                <w:rFonts w:ascii="Arial" w:eastAsia="Arial" w:hAnsi="Arial" w:cs="Arial"/>
                <w:sz w:val="20"/>
                <w:szCs w:val="20"/>
              </w:rPr>
              <w:t>g</w:t>
            </w:r>
            <w:r w:rsidRPr="007E1A57">
              <w:rPr>
                <w:rFonts w:ascii="Arial" w:eastAsia="Arial" w:hAnsi="Arial" w:cs="Arial"/>
                <w:spacing w:val="2"/>
                <w:sz w:val="20"/>
                <w:szCs w:val="20"/>
              </w:rPr>
              <w:t>a</w:t>
            </w:r>
            <w:r w:rsidRPr="007E1A57">
              <w:rPr>
                <w:rFonts w:ascii="Arial" w:eastAsia="Arial" w:hAnsi="Arial" w:cs="Arial"/>
                <w:sz w:val="20"/>
                <w:szCs w:val="20"/>
              </w:rPr>
              <w:t>ps</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i</w:t>
            </w:r>
            <w:r w:rsidRPr="007E1A57">
              <w:rPr>
                <w:rFonts w:ascii="Arial" w:eastAsia="Arial" w:hAnsi="Arial" w:cs="Arial"/>
                <w:sz w:val="20"/>
                <w:szCs w:val="20"/>
              </w:rPr>
              <w:t>n</w:t>
            </w:r>
            <w:r w:rsidRPr="007E1A57">
              <w:rPr>
                <w:rFonts w:ascii="Arial" w:eastAsia="Arial" w:hAnsi="Arial" w:cs="Arial"/>
                <w:spacing w:val="2"/>
                <w:sz w:val="20"/>
                <w:szCs w:val="20"/>
              </w:rPr>
              <w:t xml:space="preserve"> </w:t>
            </w:r>
            <w:r w:rsidRPr="007E1A57">
              <w:rPr>
                <w:rFonts w:ascii="Arial" w:eastAsia="Arial" w:hAnsi="Arial" w:cs="Arial"/>
                <w:sz w:val="20"/>
                <w:szCs w:val="20"/>
              </w:rPr>
              <w:t>e</w:t>
            </w:r>
            <w:r w:rsidRPr="007E1A57">
              <w:rPr>
                <w:rFonts w:ascii="Arial" w:eastAsia="Arial" w:hAnsi="Arial" w:cs="Arial"/>
                <w:spacing w:val="-1"/>
                <w:sz w:val="20"/>
                <w:szCs w:val="20"/>
              </w:rPr>
              <w:t>a</w:t>
            </w:r>
            <w:r w:rsidRPr="007E1A57">
              <w:rPr>
                <w:rFonts w:ascii="Arial" w:eastAsia="Arial" w:hAnsi="Arial" w:cs="Arial"/>
                <w:spacing w:val="1"/>
                <w:sz w:val="20"/>
                <w:szCs w:val="20"/>
              </w:rPr>
              <w:t>c</w:t>
            </w:r>
            <w:r w:rsidRPr="007E1A57">
              <w:rPr>
                <w:rFonts w:ascii="Arial" w:eastAsia="Arial" w:hAnsi="Arial" w:cs="Arial"/>
                <w:sz w:val="20"/>
                <w:szCs w:val="20"/>
              </w:rPr>
              <w:t xml:space="preserve">h </w:t>
            </w:r>
            <w:r w:rsidRPr="007E1A57">
              <w:rPr>
                <w:rFonts w:ascii="Arial" w:eastAsia="Arial" w:hAnsi="Arial" w:cs="Arial"/>
                <w:spacing w:val="1"/>
                <w:sz w:val="20"/>
                <w:szCs w:val="20"/>
              </w:rPr>
              <w:t>s</w:t>
            </w:r>
            <w:r w:rsidRPr="007E1A57">
              <w:rPr>
                <w:rFonts w:ascii="Arial" w:eastAsia="Arial" w:hAnsi="Arial" w:cs="Arial"/>
                <w:sz w:val="20"/>
                <w:szCs w:val="20"/>
              </w:rPr>
              <w:t>tu</w:t>
            </w:r>
            <w:r w:rsidRPr="007E1A57">
              <w:rPr>
                <w:rFonts w:ascii="Arial" w:eastAsia="Arial" w:hAnsi="Arial" w:cs="Arial"/>
                <w:spacing w:val="-1"/>
                <w:sz w:val="20"/>
                <w:szCs w:val="20"/>
              </w:rPr>
              <w:t>d</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pacing w:val="2"/>
                <w:sz w:val="20"/>
                <w:szCs w:val="20"/>
              </w:rPr>
              <w:t>t</w:t>
            </w:r>
            <w:r w:rsidRPr="007E1A57">
              <w:rPr>
                <w:rFonts w:ascii="Arial" w:eastAsia="Arial" w:hAnsi="Arial" w:cs="Arial"/>
                <w:spacing w:val="-1"/>
                <w:sz w:val="20"/>
                <w:szCs w:val="20"/>
              </w:rPr>
              <w:t>’</w:t>
            </w:r>
            <w:r w:rsidRPr="007E1A57">
              <w:rPr>
                <w:rFonts w:ascii="Arial" w:eastAsia="Arial" w:hAnsi="Arial" w:cs="Arial"/>
                <w:sz w:val="20"/>
                <w:szCs w:val="20"/>
              </w:rPr>
              <w:t>s</w:t>
            </w:r>
            <w:r w:rsidRPr="007E1A57">
              <w:rPr>
                <w:rFonts w:ascii="Arial" w:eastAsia="Arial" w:hAnsi="Arial" w:cs="Arial"/>
                <w:spacing w:val="-7"/>
                <w:sz w:val="20"/>
                <w:szCs w:val="20"/>
              </w:rPr>
              <w:t xml:space="preserve"> </w:t>
            </w:r>
            <w:r w:rsidRPr="007E1A57">
              <w:rPr>
                <w:rFonts w:ascii="Arial" w:eastAsia="Arial" w:hAnsi="Arial" w:cs="Arial"/>
                <w:spacing w:val="1"/>
                <w:sz w:val="20"/>
                <w:szCs w:val="20"/>
              </w:rPr>
              <w:t>l</w:t>
            </w:r>
            <w:r w:rsidRPr="007E1A57">
              <w:rPr>
                <w:rFonts w:ascii="Arial" w:eastAsia="Arial" w:hAnsi="Arial" w:cs="Arial"/>
                <w:sz w:val="20"/>
                <w:szCs w:val="20"/>
              </w:rPr>
              <w:t>e</w:t>
            </w:r>
            <w:r w:rsidRPr="007E1A57">
              <w:rPr>
                <w:rFonts w:ascii="Arial" w:eastAsia="Arial" w:hAnsi="Arial" w:cs="Arial"/>
                <w:spacing w:val="-1"/>
                <w:sz w:val="20"/>
                <w:szCs w:val="20"/>
              </w:rPr>
              <w:t>a</w:t>
            </w:r>
            <w:r w:rsidRPr="007E1A57">
              <w:rPr>
                <w:rFonts w:ascii="Arial" w:eastAsia="Arial" w:hAnsi="Arial" w:cs="Arial"/>
                <w:spacing w:val="1"/>
                <w:sz w:val="20"/>
                <w:szCs w:val="20"/>
              </w:rPr>
              <w:t>r</w:t>
            </w:r>
            <w:r w:rsidRPr="007E1A57">
              <w:rPr>
                <w:rFonts w:ascii="Arial" w:eastAsia="Arial" w:hAnsi="Arial" w:cs="Arial"/>
                <w:spacing w:val="2"/>
                <w:sz w:val="20"/>
                <w:szCs w:val="20"/>
              </w:rPr>
              <w:t>n</w:t>
            </w:r>
            <w:r w:rsidRPr="007E1A57">
              <w:rPr>
                <w:rFonts w:ascii="Arial" w:eastAsia="Arial" w:hAnsi="Arial" w:cs="Arial"/>
                <w:spacing w:val="-1"/>
                <w:sz w:val="20"/>
                <w:szCs w:val="20"/>
              </w:rPr>
              <w:t>i</w:t>
            </w:r>
            <w:r w:rsidRPr="007E1A57">
              <w:rPr>
                <w:rFonts w:ascii="Arial" w:eastAsia="Arial" w:hAnsi="Arial" w:cs="Arial"/>
                <w:sz w:val="20"/>
                <w:szCs w:val="20"/>
              </w:rPr>
              <w:t>n</w:t>
            </w:r>
            <w:r w:rsidRPr="007E1A57">
              <w:rPr>
                <w:rFonts w:ascii="Arial" w:eastAsia="Arial" w:hAnsi="Arial" w:cs="Arial"/>
                <w:spacing w:val="-1"/>
                <w:sz w:val="20"/>
                <w:szCs w:val="20"/>
              </w:rPr>
              <w:t>g</w:t>
            </w:r>
            <w:r w:rsidRPr="007E1A57">
              <w:rPr>
                <w:rFonts w:ascii="Arial" w:eastAsia="Arial" w:hAnsi="Arial" w:cs="Arial"/>
                <w:sz w:val="20"/>
                <w:szCs w:val="20"/>
              </w:rPr>
              <w:t>.</w:t>
            </w:r>
          </w:p>
        </w:tc>
        <w:tc>
          <w:tcPr>
            <w:tcW w:w="2168"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after="0" w:line="240" w:lineRule="auto"/>
              <w:ind w:right="-14"/>
              <w:rPr>
                <w:rFonts w:ascii="Arial" w:eastAsia="Arial" w:hAnsi="Arial" w:cs="Arial"/>
                <w:sz w:val="20"/>
                <w:szCs w:val="20"/>
              </w:rPr>
            </w:pPr>
            <w:r w:rsidRPr="007E1A57">
              <w:rPr>
                <w:rFonts w:ascii="Arial" w:eastAsia="Arial" w:hAnsi="Arial" w:cs="Arial"/>
                <w:spacing w:val="3"/>
                <w:sz w:val="20"/>
                <w:szCs w:val="20"/>
              </w:rPr>
              <w:t>T</w:t>
            </w:r>
            <w:r w:rsidRPr="007E1A57">
              <w:rPr>
                <w:rFonts w:ascii="Arial" w:eastAsia="Arial" w:hAnsi="Arial" w:cs="Arial"/>
                <w:sz w:val="20"/>
                <w:szCs w:val="20"/>
              </w:rPr>
              <w:t>he</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c</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1"/>
                <w:sz w:val="20"/>
                <w:szCs w:val="20"/>
              </w:rPr>
              <w:t>i</w:t>
            </w:r>
            <w:r w:rsidRPr="007E1A57">
              <w:rPr>
                <w:rFonts w:ascii="Arial" w:eastAsia="Arial" w:hAnsi="Arial" w:cs="Arial"/>
                <w:spacing w:val="2"/>
                <w:sz w:val="20"/>
                <w:szCs w:val="20"/>
              </w:rPr>
              <w:t>d</w:t>
            </w:r>
            <w:r w:rsidRPr="007E1A57">
              <w:rPr>
                <w:rFonts w:ascii="Arial" w:eastAsia="Arial" w:hAnsi="Arial" w:cs="Arial"/>
                <w:sz w:val="20"/>
                <w:szCs w:val="20"/>
              </w:rPr>
              <w:t>ate</w:t>
            </w:r>
          </w:p>
          <w:p w:rsidR="007E1A57" w:rsidRPr="007E1A57" w:rsidRDefault="007E1A57" w:rsidP="00CF2D26">
            <w:pPr>
              <w:widowControl w:val="0"/>
              <w:spacing w:after="0" w:line="238" w:lineRule="auto"/>
              <w:ind w:right="183"/>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29"/>
                <w:sz w:val="20"/>
                <w:szCs w:val="20"/>
              </w:rPr>
              <w:t xml:space="preserve"> </w:t>
            </w:r>
            <w:r w:rsidRPr="007E1A57">
              <w:rPr>
                <w:rFonts w:ascii="Arial" w:eastAsia="Arial" w:hAnsi="Arial" w:cs="Arial"/>
                <w:sz w:val="20"/>
                <w:szCs w:val="20"/>
              </w:rPr>
              <w:t>p</w:t>
            </w:r>
            <w:r w:rsidRPr="007E1A57">
              <w:rPr>
                <w:rFonts w:ascii="Arial" w:eastAsia="Arial" w:hAnsi="Arial" w:cs="Arial"/>
                <w:spacing w:val="-1"/>
                <w:sz w:val="20"/>
                <w:szCs w:val="20"/>
              </w:rPr>
              <w:t>l</w:t>
            </w:r>
            <w:r w:rsidRPr="007E1A57">
              <w:rPr>
                <w:rFonts w:ascii="Arial" w:eastAsia="Arial" w:hAnsi="Arial" w:cs="Arial"/>
                <w:spacing w:val="2"/>
                <w:sz w:val="20"/>
                <w:szCs w:val="20"/>
              </w:rPr>
              <w:t>a</w:t>
            </w:r>
            <w:r w:rsidRPr="007E1A57">
              <w:rPr>
                <w:rFonts w:ascii="Arial" w:eastAsia="Arial" w:hAnsi="Arial" w:cs="Arial"/>
                <w:sz w:val="20"/>
                <w:szCs w:val="20"/>
              </w:rPr>
              <w:t>ns</w:t>
            </w:r>
            <w:r w:rsidRPr="007E1A57">
              <w:rPr>
                <w:rFonts w:ascii="Arial" w:eastAsia="Arial" w:hAnsi="Arial" w:cs="Arial"/>
                <w:spacing w:val="-5"/>
                <w:sz w:val="20"/>
                <w:szCs w:val="20"/>
              </w:rPr>
              <w:t xml:space="preserve"> </w:t>
            </w:r>
            <w:r w:rsidRPr="007E1A57">
              <w:rPr>
                <w:rFonts w:ascii="Arial" w:eastAsia="Arial" w:hAnsi="Arial" w:cs="Arial"/>
                <w:spacing w:val="5"/>
                <w:sz w:val="20"/>
                <w:szCs w:val="20"/>
              </w:rPr>
              <w:t>m</w:t>
            </w:r>
            <w:r w:rsidRPr="007E1A57">
              <w:rPr>
                <w:rFonts w:ascii="Arial" w:eastAsia="Arial" w:hAnsi="Arial" w:cs="Arial"/>
                <w:sz w:val="20"/>
                <w:szCs w:val="20"/>
              </w:rPr>
              <w:t>u</w:t>
            </w:r>
            <w:r w:rsidRPr="007E1A57">
              <w:rPr>
                <w:rFonts w:ascii="Arial" w:eastAsia="Arial" w:hAnsi="Arial" w:cs="Arial"/>
                <w:spacing w:val="-1"/>
                <w:sz w:val="20"/>
                <w:szCs w:val="20"/>
              </w:rPr>
              <w:t>l</w:t>
            </w:r>
            <w:r w:rsidRPr="007E1A57">
              <w:rPr>
                <w:rFonts w:ascii="Arial" w:eastAsia="Arial" w:hAnsi="Arial" w:cs="Arial"/>
                <w:sz w:val="20"/>
                <w:szCs w:val="20"/>
              </w:rPr>
              <w:t>t</w:t>
            </w:r>
            <w:r w:rsidRPr="007E1A57">
              <w:rPr>
                <w:rFonts w:ascii="Arial" w:eastAsia="Arial" w:hAnsi="Arial" w:cs="Arial"/>
                <w:spacing w:val="-1"/>
                <w:sz w:val="20"/>
                <w:szCs w:val="20"/>
              </w:rPr>
              <w:t>i</w:t>
            </w:r>
            <w:r w:rsidRPr="007E1A57">
              <w:rPr>
                <w:rFonts w:ascii="Arial" w:eastAsia="Arial" w:hAnsi="Arial" w:cs="Arial"/>
                <w:sz w:val="20"/>
                <w:szCs w:val="20"/>
              </w:rPr>
              <w:t>p</w:t>
            </w:r>
            <w:r w:rsidRPr="007E1A57">
              <w:rPr>
                <w:rFonts w:ascii="Arial" w:eastAsia="Arial" w:hAnsi="Arial" w:cs="Arial"/>
                <w:spacing w:val="1"/>
                <w:sz w:val="20"/>
                <w:szCs w:val="20"/>
              </w:rPr>
              <w:t>l</w:t>
            </w:r>
            <w:r w:rsidRPr="007E1A57">
              <w:rPr>
                <w:rFonts w:ascii="Arial" w:eastAsia="Arial" w:hAnsi="Arial" w:cs="Arial"/>
                <w:sz w:val="20"/>
                <w:szCs w:val="20"/>
              </w:rPr>
              <w:t>e</w:t>
            </w:r>
            <w:r w:rsidRPr="007E1A57">
              <w:rPr>
                <w:rFonts w:ascii="Arial" w:eastAsia="Arial" w:hAnsi="Arial" w:cs="Arial"/>
                <w:spacing w:val="-7"/>
                <w:sz w:val="20"/>
                <w:szCs w:val="20"/>
              </w:rPr>
              <w:t xml:space="preserve"> </w:t>
            </w:r>
            <w:r w:rsidRPr="007E1A57">
              <w:rPr>
                <w:rFonts w:ascii="Arial" w:eastAsia="Arial" w:hAnsi="Arial" w:cs="Arial"/>
                <w:spacing w:val="4"/>
                <w:sz w:val="20"/>
                <w:szCs w:val="20"/>
              </w:rPr>
              <w:t>m</w:t>
            </w:r>
            <w:r w:rsidRPr="007E1A57">
              <w:rPr>
                <w:rFonts w:ascii="Arial" w:eastAsia="Arial" w:hAnsi="Arial" w:cs="Arial"/>
                <w:sz w:val="20"/>
                <w:szCs w:val="20"/>
              </w:rPr>
              <w:t>o</w:t>
            </w:r>
            <w:r w:rsidRPr="007E1A57">
              <w:rPr>
                <w:rFonts w:ascii="Arial" w:eastAsia="Arial" w:hAnsi="Arial" w:cs="Arial"/>
                <w:spacing w:val="-1"/>
                <w:sz w:val="20"/>
                <w:szCs w:val="20"/>
              </w:rPr>
              <w:t>d</w:t>
            </w:r>
            <w:r w:rsidRPr="007E1A57">
              <w:rPr>
                <w:rFonts w:ascii="Arial" w:eastAsia="Arial" w:hAnsi="Arial" w:cs="Arial"/>
                <w:sz w:val="20"/>
                <w:szCs w:val="20"/>
              </w:rPr>
              <w:t>es</w:t>
            </w:r>
            <w:r w:rsidRPr="007E1A57">
              <w:rPr>
                <w:rFonts w:ascii="Arial" w:eastAsia="Arial" w:hAnsi="Arial" w:cs="Arial"/>
                <w:spacing w:val="-6"/>
                <w:sz w:val="20"/>
                <w:szCs w:val="20"/>
              </w:rPr>
              <w:t xml:space="preserve"> </w:t>
            </w:r>
            <w:r w:rsidRPr="007E1A57">
              <w:rPr>
                <w:rFonts w:ascii="Arial" w:eastAsia="Arial" w:hAnsi="Arial" w:cs="Arial"/>
                <w:sz w:val="20"/>
                <w:szCs w:val="20"/>
              </w:rPr>
              <w:t>of 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w:t>
            </w:r>
            <w:r w:rsidRPr="007E1A57">
              <w:rPr>
                <w:rFonts w:ascii="Arial" w:eastAsia="Arial" w:hAnsi="Arial" w:cs="Arial"/>
                <w:spacing w:val="-11"/>
                <w:sz w:val="20"/>
                <w:szCs w:val="20"/>
              </w:rPr>
              <w:t xml:space="preserve"> </w:t>
            </w:r>
            <w:r w:rsidRPr="007E1A57">
              <w:rPr>
                <w:rFonts w:ascii="Arial" w:eastAsia="Arial" w:hAnsi="Arial" w:cs="Arial"/>
                <w:sz w:val="20"/>
                <w:szCs w:val="20"/>
              </w:rPr>
              <w:t>to</w:t>
            </w:r>
            <w:r w:rsidRPr="007E1A57">
              <w:rPr>
                <w:rFonts w:ascii="Arial" w:eastAsia="Arial" w:hAnsi="Arial" w:cs="Arial"/>
                <w:spacing w:val="-2"/>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z w:val="20"/>
                <w:szCs w:val="20"/>
              </w:rPr>
              <w:t>s</w:t>
            </w:r>
            <w:r w:rsidRPr="007E1A57">
              <w:rPr>
                <w:rFonts w:ascii="Arial" w:eastAsia="Arial" w:hAnsi="Arial" w:cs="Arial"/>
                <w:spacing w:val="-5"/>
                <w:sz w:val="20"/>
                <w:szCs w:val="20"/>
              </w:rPr>
              <w:t xml:space="preserve"> </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 e</w:t>
            </w:r>
            <w:r w:rsidRPr="007E1A57">
              <w:rPr>
                <w:rFonts w:ascii="Arial" w:eastAsia="Arial" w:hAnsi="Arial" w:cs="Arial"/>
                <w:spacing w:val="-2"/>
                <w:sz w:val="20"/>
                <w:szCs w:val="20"/>
              </w:rPr>
              <w:t>v</w:t>
            </w:r>
            <w:r w:rsidRPr="007E1A57">
              <w:rPr>
                <w:rFonts w:ascii="Arial" w:eastAsia="Arial" w:hAnsi="Arial" w:cs="Arial"/>
                <w:spacing w:val="2"/>
                <w:sz w:val="20"/>
                <w:szCs w:val="20"/>
              </w:rPr>
              <w:t>a</w:t>
            </w:r>
            <w:r w:rsidRPr="007E1A57">
              <w:rPr>
                <w:rFonts w:ascii="Arial" w:eastAsia="Arial" w:hAnsi="Arial" w:cs="Arial"/>
                <w:spacing w:val="-1"/>
                <w:sz w:val="20"/>
                <w:szCs w:val="20"/>
              </w:rPr>
              <w:t>l</w:t>
            </w:r>
            <w:r w:rsidRPr="007E1A57">
              <w:rPr>
                <w:rFonts w:ascii="Arial" w:eastAsia="Arial" w:hAnsi="Arial" w:cs="Arial"/>
                <w:spacing w:val="2"/>
                <w:sz w:val="20"/>
                <w:szCs w:val="20"/>
              </w:rPr>
              <w:t>u</w:t>
            </w:r>
            <w:r w:rsidRPr="007E1A57">
              <w:rPr>
                <w:rFonts w:ascii="Arial" w:eastAsia="Arial" w:hAnsi="Arial" w:cs="Arial"/>
                <w:sz w:val="20"/>
                <w:szCs w:val="20"/>
              </w:rPr>
              <w:t>ate</w:t>
            </w:r>
            <w:r w:rsidRPr="007E1A57">
              <w:rPr>
                <w:rFonts w:ascii="Arial" w:eastAsia="Arial" w:hAnsi="Arial" w:cs="Arial"/>
                <w:spacing w:val="-7"/>
                <w:sz w:val="20"/>
                <w:szCs w:val="20"/>
              </w:rPr>
              <w:t xml:space="preserve"> </w:t>
            </w:r>
            <w:r w:rsidRPr="007E1A57">
              <w:rPr>
                <w:rFonts w:ascii="Arial" w:eastAsia="Arial" w:hAnsi="Arial" w:cs="Arial"/>
                <w:b/>
                <w:bCs/>
                <w:spacing w:val="-54"/>
                <w:sz w:val="20"/>
                <w:szCs w:val="20"/>
              </w:rPr>
              <w:t xml:space="preserve"> </w:t>
            </w:r>
            <w:r w:rsidRPr="007E1A57">
              <w:rPr>
                <w:rFonts w:ascii="Arial" w:eastAsia="Arial" w:hAnsi="Arial" w:cs="Arial"/>
                <w:b/>
                <w:bCs/>
                <w:sz w:val="20"/>
                <w:szCs w:val="20"/>
                <w:u w:val="thick" w:color="000000"/>
              </w:rPr>
              <w:t>st</w:t>
            </w:r>
            <w:r w:rsidRPr="007E1A57">
              <w:rPr>
                <w:rFonts w:ascii="Arial" w:eastAsia="Arial" w:hAnsi="Arial" w:cs="Arial"/>
                <w:b/>
                <w:bCs/>
                <w:spacing w:val="1"/>
                <w:sz w:val="20"/>
                <w:szCs w:val="20"/>
                <w:u w:val="thick" w:color="000000"/>
              </w:rPr>
              <w:t>u</w:t>
            </w:r>
            <w:r w:rsidRPr="007E1A57">
              <w:rPr>
                <w:rFonts w:ascii="Arial" w:eastAsia="Arial" w:hAnsi="Arial" w:cs="Arial"/>
                <w:b/>
                <w:bCs/>
                <w:sz w:val="20"/>
                <w:szCs w:val="20"/>
                <w:u w:val="thick" w:color="000000"/>
              </w:rPr>
              <w:t>dent</w:t>
            </w:r>
            <w:r w:rsidRPr="007E1A57">
              <w:rPr>
                <w:rFonts w:ascii="Arial" w:eastAsia="Arial" w:hAnsi="Arial" w:cs="Arial"/>
                <w:b/>
                <w:bCs/>
                <w:spacing w:val="-7"/>
                <w:sz w:val="20"/>
                <w:szCs w:val="20"/>
                <w:u w:val="thick" w:color="000000"/>
              </w:rPr>
              <w:t xml:space="preserve"> </w:t>
            </w:r>
            <w:r w:rsidRPr="007E1A57">
              <w:rPr>
                <w:rFonts w:ascii="Arial" w:eastAsia="Arial" w:hAnsi="Arial" w:cs="Arial"/>
                <w:b/>
                <w:bCs/>
                <w:sz w:val="20"/>
                <w:szCs w:val="20"/>
                <w:u w:val="thick" w:color="000000"/>
              </w:rPr>
              <w:t>l</w:t>
            </w:r>
            <w:r w:rsidRPr="007E1A57">
              <w:rPr>
                <w:rFonts w:ascii="Arial" w:eastAsia="Arial" w:hAnsi="Arial" w:cs="Arial"/>
                <w:b/>
                <w:bCs/>
                <w:spacing w:val="-1"/>
                <w:sz w:val="20"/>
                <w:szCs w:val="20"/>
                <w:u w:val="thick" w:color="000000"/>
              </w:rPr>
              <w:t>e</w:t>
            </w:r>
            <w:r w:rsidRPr="007E1A57">
              <w:rPr>
                <w:rFonts w:ascii="Arial" w:eastAsia="Arial" w:hAnsi="Arial" w:cs="Arial"/>
                <w:b/>
                <w:bCs/>
                <w:spacing w:val="2"/>
                <w:sz w:val="20"/>
                <w:szCs w:val="20"/>
                <w:u w:val="thick" w:color="000000"/>
              </w:rPr>
              <w:t>a</w:t>
            </w:r>
            <w:r w:rsidRPr="007E1A57">
              <w:rPr>
                <w:rFonts w:ascii="Arial" w:eastAsia="Arial" w:hAnsi="Arial" w:cs="Arial"/>
                <w:b/>
                <w:bCs/>
                <w:spacing w:val="-1"/>
                <w:sz w:val="20"/>
                <w:szCs w:val="20"/>
                <w:u w:val="thick" w:color="000000"/>
              </w:rPr>
              <w:t>r</w:t>
            </w:r>
            <w:r w:rsidRPr="007E1A57">
              <w:rPr>
                <w:rFonts w:ascii="Arial" w:eastAsia="Arial" w:hAnsi="Arial" w:cs="Arial"/>
                <w:b/>
                <w:bCs/>
                <w:sz w:val="20"/>
                <w:szCs w:val="20"/>
                <w:u w:val="thick" w:color="000000"/>
              </w:rPr>
              <w:t>ning</w:t>
            </w:r>
            <w:r w:rsidR="00CF2D26">
              <w:rPr>
                <w:rFonts w:ascii="Arial" w:eastAsia="Arial" w:hAnsi="Arial" w:cs="Arial"/>
                <w:sz w:val="20"/>
                <w:szCs w:val="20"/>
              </w:rPr>
              <w:t xml:space="preserve"> </w:t>
            </w:r>
            <w:r w:rsidRPr="007E1A57">
              <w:rPr>
                <w:rFonts w:ascii="Arial" w:eastAsia="Arial" w:hAnsi="Arial" w:cs="Arial"/>
                <w:b/>
                <w:bCs/>
                <w:spacing w:val="1"/>
                <w:sz w:val="20"/>
                <w:szCs w:val="20"/>
                <w:u w:val="thick" w:color="000000"/>
              </w:rPr>
              <w:t>f</w:t>
            </w:r>
            <w:r w:rsidRPr="007E1A57">
              <w:rPr>
                <w:rFonts w:ascii="Arial" w:eastAsia="Arial" w:hAnsi="Arial" w:cs="Arial"/>
                <w:b/>
                <w:bCs/>
                <w:sz w:val="20"/>
                <w:szCs w:val="20"/>
                <w:u w:val="thick" w:color="000000"/>
              </w:rPr>
              <w:t>or</w:t>
            </w:r>
            <w:r w:rsidRPr="007E1A57">
              <w:rPr>
                <w:rFonts w:ascii="Arial" w:eastAsia="Arial" w:hAnsi="Arial" w:cs="Arial"/>
                <w:b/>
                <w:bCs/>
                <w:spacing w:val="-4"/>
                <w:sz w:val="20"/>
                <w:szCs w:val="20"/>
                <w:u w:val="thick" w:color="000000"/>
              </w:rPr>
              <w:t xml:space="preserve"> </w:t>
            </w:r>
            <w:r w:rsidRPr="007E1A57">
              <w:rPr>
                <w:rFonts w:ascii="Arial" w:eastAsia="Arial" w:hAnsi="Arial" w:cs="Arial"/>
                <w:b/>
                <w:bCs/>
                <w:sz w:val="20"/>
                <w:szCs w:val="20"/>
                <w:u w:val="thick" w:color="000000"/>
              </w:rPr>
              <w:t>e</w:t>
            </w:r>
            <w:r w:rsidRPr="007E1A57">
              <w:rPr>
                <w:rFonts w:ascii="Arial" w:eastAsia="Arial" w:hAnsi="Arial" w:cs="Arial"/>
                <w:b/>
                <w:bCs/>
                <w:spacing w:val="-1"/>
                <w:sz w:val="20"/>
                <w:szCs w:val="20"/>
                <w:u w:val="thick" w:color="000000"/>
              </w:rPr>
              <w:t>a</w:t>
            </w:r>
            <w:r w:rsidRPr="007E1A57">
              <w:rPr>
                <w:rFonts w:ascii="Arial" w:eastAsia="Arial" w:hAnsi="Arial" w:cs="Arial"/>
                <w:b/>
                <w:bCs/>
                <w:sz w:val="20"/>
                <w:szCs w:val="20"/>
                <w:u w:val="thick" w:color="000000"/>
              </w:rPr>
              <w:t>ch</w:t>
            </w:r>
            <w:r w:rsidRPr="007E1A57">
              <w:rPr>
                <w:rFonts w:ascii="Arial" w:eastAsia="Arial" w:hAnsi="Arial" w:cs="Arial"/>
                <w:b/>
                <w:bCs/>
                <w:spacing w:val="-3"/>
                <w:sz w:val="20"/>
                <w:szCs w:val="20"/>
                <w:u w:val="thick" w:color="000000"/>
              </w:rPr>
              <w:t xml:space="preserve"> </w:t>
            </w:r>
            <w:r w:rsidRPr="007E1A57">
              <w:rPr>
                <w:rFonts w:ascii="Arial" w:eastAsia="Arial" w:hAnsi="Arial" w:cs="Arial"/>
                <w:b/>
                <w:bCs/>
                <w:sz w:val="20"/>
                <w:szCs w:val="20"/>
                <w:u w:val="thick" w:color="000000"/>
              </w:rPr>
              <w:t>le</w:t>
            </w:r>
            <w:r w:rsidRPr="007E1A57">
              <w:rPr>
                <w:rFonts w:ascii="Arial" w:eastAsia="Arial" w:hAnsi="Arial" w:cs="Arial"/>
                <w:b/>
                <w:bCs/>
                <w:spacing w:val="1"/>
                <w:sz w:val="20"/>
                <w:szCs w:val="20"/>
                <w:u w:val="thick" w:color="000000"/>
              </w:rPr>
              <w:t>a</w:t>
            </w:r>
            <w:r w:rsidRPr="007E1A57">
              <w:rPr>
                <w:rFonts w:ascii="Arial" w:eastAsia="Arial" w:hAnsi="Arial" w:cs="Arial"/>
                <w:b/>
                <w:bCs/>
                <w:spacing w:val="-1"/>
                <w:sz w:val="20"/>
                <w:szCs w:val="20"/>
                <w:u w:val="thick" w:color="000000"/>
              </w:rPr>
              <w:t>r</w:t>
            </w:r>
            <w:r w:rsidRPr="007E1A57">
              <w:rPr>
                <w:rFonts w:ascii="Arial" w:eastAsia="Arial" w:hAnsi="Arial" w:cs="Arial"/>
                <w:b/>
                <w:bCs/>
                <w:sz w:val="20"/>
                <w:szCs w:val="20"/>
                <w:u w:val="thick" w:color="000000"/>
              </w:rPr>
              <w:t>ning</w:t>
            </w:r>
            <w:r w:rsidRPr="007E1A57">
              <w:rPr>
                <w:rFonts w:ascii="Arial" w:eastAsia="Arial" w:hAnsi="Arial" w:cs="Arial"/>
                <w:b/>
                <w:bCs/>
                <w:spacing w:val="-7"/>
                <w:sz w:val="20"/>
                <w:szCs w:val="20"/>
                <w:u w:val="thick" w:color="000000"/>
              </w:rPr>
              <w:t xml:space="preserve"> </w:t>
            </w:r>
            <w:r w:rsidRPr="007E1A57">
              <w:rPr>
                <w:rFonts w:ascii="Arial" w:eastAsia="Arial" w:hAnsi="Arial" w:cs="Arial"/>
                <w:b/>
                <w:bCs/>
                <w:sz w:val="20"/>
                <w:szCs w:val="20"/>
                <w:u w:val="thick" w:color="000000"/>
              </w:rPr>
              <w:t>g</w:t>
            </w:r>
            <w:r w:rsidRPr="007E1A57">
              <w:rPr>
                <w:rFonts w:ascii="Arial" w:eastAsia="Arial" w:hAnsi="Arial" w:cs="Arial"/>
                <w:b/>
                <w:bCs/>
                <w:spacing w:val="1"/>
                <w:sz w:val="20"/>
                <w:szCs w:val="20"/>
                <w:u w:val="thick" w:color="000000"/>
              </w:rPr>
              <w:t>o</w:t>
            </w:r>
            <w:r w:rsidRPr="007E1A57">
              <w:rPr>
                <w:rFonts w:ascii="Arial" w:eastAsia="Arial" w:hAnsi="Arial" w:cs="Arial"/>
                <w:b/>
                <w:bCs/>
                <w:sz w:val="20"/>
                <w:szCs w:val="20"/>
                <w:u w:val="thick" w:color="000000"/>
              </w:rPr>
              <w:t>al.</w:t>
            </w:r>
          </w:p>
          <w:p w:rsidR="007E1A57" w:rsidRPr="007E1A57" w:rsidRDefault="007E1A57" w:rsidP="00CF2D26">
            <w:pPr>
              <w:widowControl w:val="0"/>
              <w:spacing w:before="16" w:after="0" w:line="230" w:lineRule="exact"/>
              <w:ind w:right="239"/>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49"/>
                <w:sz w:val="20"/>
                <w:szCs w:val="20"/>
              </w:rPr>
              <w:t xml:space="preserve"> </w:t>
            </w:r>
            <w:r w:rsidRPr="007E1A57">
              <w:rPr>
                <w:rFonts w:ascii="Arial" w:eastAsia="Arial" w:hAnsi="Arial" w:cs="Arial"/>
                <w:b/>
                <w:bCs/>
                <w:sz w:val="20"/>
                <w:szCs w:val="20"/>
                <w:u w:val="thick" w:color="000000"/>
              </w:rPr>
              <w:t>Uses</w:t>
            </w:r>
            <w:r w:rsidRPr="007E1A57">
              <w:rPr>
                <w:rFonts w:ascii="Arial" w:eastAsia="Arial" w:hAnsi="Arial" w:cs="Arial"/>
                <w:b/>
                <w:bCs/>
                <w:spacing w:val="-4"/>
                <w:sz w:val="20"/>
                <w:szCs w:val="20"/>
                <w:u w:val="thick" w:color="000000"/>
              </w:rPr>
              <w:t xml:space="preserve"> </w:t>
            </w:r>
            <w:r w:rsidRPr="007E1A57">
              <w:rPr>
                <w:rFonts w:ascii="Arial" w:eastAsia="Arial" w:hAnsi="Arial" w:cs="Arial"/>
                <w:b/>
                <w:bCs/>
                <w:sz w:val="20"/>
                <w:szCs w:val="20"/>
                <w:u w:val="thick" w:color="000000"/>
              </w:rPr>
              <w:t>a</w:t>
            </w:r>
            <w:r w:rsidRPr="007E1A57">
              <w:rPr>
                <w:rFonts w:ascii="Arial" w:eastAsia="Arial" w:hAnsi="Arial" w:cs="Arial"/>
                <w:b/>
                <w:bCs/>
                <w:spacing w:val="-1"/>
                <w:sz w:val="20"/>
                <w:szCs w:val="20"/>
                <w:u w:val="thick" w:color="000000"/>
              </w:rPr>
              <w:t>s</w:t>
            </w:r>
            <w:r w:rsidRPr="007E1A57">
              <w:rPr>
                <w:rFonts w:ascii="Arial" w:eastAsia="Arial" w:hAnsi="Arial" w:cs="Arial"/>
                <w:b/>
                <w:bCs/>
                <w:spacing w:val="2"/>
                <w:sz w:val="20"/>
                <w:szCs w:val="20"/>
                <w:u w:val="thick" w:color="000000"/>
              </w:rPr>
              <w:t>s</w:t>
            </w:r>
            <w:r w:rsidRPr="007E1A57">
              <w:rPr>
                <w:rFonts w:ascii="Arial" w:eastAsia="Arial" w:hAnsi="Arial" w:cs="Arial"/>
                <w:b/>
                <w:bCs/>
                <w:sz w:val="20"/>
                <w:szCs w:val="20"/>
                <w:u w:val="thick" w:color="000000"/>
              </w:rPr>
              <w:t>e</w:t>
            </w:r>
            <w:r w:rsidRPr="007E1A57">
              <w:rPr>
                <w:rFonts w:ascii="Arial" w:eastAsia="Arial" w:hAnsi="Arial" w:cs="Arial"/>
                <w:b/>
                <w:bCs/>
                <w:spacing w:val="-1"/>
                <w:sz w:val="20"/>
                <w:szCs w:val="20"/>
                <w:u w:val="thick" w:color="000000"/>
              </w:rPr>
              <w:t>s</w:t>
            </w:r>
            <w:r w:rsidRPr="007E1A57">
              <w:rPr>
                <w:rFonts w:ascii="Arial" w:eastAsia="Arial" w:hAnsi="Arial" w:cs="Arial"/>
                <w:b/>
                <w:bCs/>
                <w:spacing w:val="2"/>
                <w:sz w:val="20"/>
                <w:szCs w:val="20"/>
                <w:u w:val="thick" w:color="000000"/>
              </w:rPr>
              <w:t>s</w:t>
            </w:r>
            <w:r w:rsidRPr="007E1A57">
              <w:rPr>
                <w:rFonts w:ascii="Arial" w:eastAsia="Arial" w:hAnsi="Arial" w:cs="Arial"/>
                <w:b/>
                <w:bCs/>
                <w:sz w:val="20"/>
                <w:szCs w:val="20"/>
                <w:u w:val="thick" w:color="000000"/>
              </w:rPr>
              <w:t>me</w:t>
            </w:r>
            <w:r w:rsidRPr="007E1A57">
              <w:rPr>
                <w:rFonts w:ascii="Arial" w:eastAsia="Arial" w:hAnsi="Arial" w:cs="Arial"/>
                <w:b/>
                <w:bCs/>
                <w:spacing w:val="1"/>
                <w:sz w:val="20"/>
                <w:szCs w:val="20"/>
                <w:u w:val="thick" w:color="000000"/>
              </w:rPr>
              <w:t>nt</w:t>
            </w:r>
            <w:r w:rsidRPr="007E1A57">
              <w:rPr>
                <w:rFonts w:ascii="Arial" w:eastAsia="Arial" w:hAnsi="Arial" w:cs="Arial"/>
                <w:b/>
                <w:bCs/>
                <w:sz w:val="20"/>
                <w:szCs w:val="20"/>
                <w:u w:val="thick" w:color="000000"/>
              </w:rPr>
              <w:t>s</w:t>
            </w:r>
            <w:r w:rsidRPr="007E1A57">
              <w:rPr>
                <w:rFonts w:ascii="Arial" w:eastAsia="Arial" w:hAnsi="Arial" w:cs="Arial"/>
                <w:b/>
                <w:bCs/>
                <w:spacing w:val="-12"/>
                <w:sz w:val="20"/>
                <w:szCs w:val="20"/>
                <w:u w:val="thick" w:color="000000"/>
              </w:rPr>
              <w:t xml:space="preserve"> </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hat</w:t>
            </w:r>
            <w:r w:rsidRPr="007E1A57">
              <w:rPr>
                <w:rFonts w:ascii="Arial" w:eastAsia="Arial" w:hAnsi="Arial" w:cs="Arial"/>
                <w:b/>
                <w:bCs/>
                <w:sz w:val="20"/>
                <w:szCs w:val="20"/>
              </w:rPr>
              <w:t xml:space="preserve"> </w:t>
            </w:r>
            <w:r w:rsidRPr="007E1A57">
              <w:rPr>
                <w:rFonts w:ascii="Arial" w:eastAsia="Arial" w:hAnsi="Arial" w:cs="Arial"/>
                <w:b/>
                <w:bCs/>
                <w:sz w:val="20"/>
                <w:szCs w:val="20"/>
                <w:u w:val="thick" w:color="000000"/>
              </w:rPr>
              <w:t>enable</w:t>
            </w:r>
            <w:r w:rsidRPr="007E1A57">
              <w:rPr>
                <w:rFonts w:ascii="Arial" w:eastAsia="Arial" w:hAnsi="Arial" w:cs="Arial"/>
                <w:b/>
                <w:bCs/>
                <w:spacing w:val="-8"/>
                <w:sz w:val="20"/>
                <w:szCs w:val="20"/>
                <w:u w:val="thick" w:color="000000"/>
              </w:rPr>
              <w:t xml:space="preserve"> </w:t>
            </w:r>
            <w:r w:rsidRPr="007E1A57">
              <w:rPr>
                <w:rFonts w:ascii="Arial" w:eastAsia="Arial" w:hAnsi="Arial" w:cs="Arial"/>
                <w:b/>
                <w:bCs/>
                <w:sz w:val="20"/>
                <w:szCs w:val="20"/>
                <w:u w:val="thick" w:color="000000"/>
              </w:rPr>
              <w:t>i</w:t>
            </w:r>
            <w:r w:rsidRPr="007E1A57">
              <w:rPr>
                <w:rFonts w:ascii="Arial" w:eastAsia="Arial" w:hAnsi="Arial" w:cs="Arial"/>
                <w:b/>
                <w:bCs/>
                <w:spacing w:val="3"/>
                <w:sz w:val="20"/>
                <w:szCs w:val="20"/>
                <w:u w:val="thick" w:color="000000"/>
              </w:rPr>
              <w:t>d</w:t>
            </w:r>
            <w:r w:rsidRPr="007E1A57">
              <w:rPr>
                <w:rFonts w:ascii="Arial" w:eastAsia="Arial" w:hAnsi="Arial" w:cs="Arial"/>
                <w:b/>
                <w:bCs/>
                <w:sz w:val="20"/>
                <w:szCs w:val="20"/>
                <w:u w:val="thick" w:color="000000"/>
              </w:rPr>
              <w:t>en</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i</w:t>
            </w:r>
            <w:r w:rsidRPr="007E1A57">
              <w:rPr>
                <w:rFonts w:ascii="Arial" w:eastAsia="Arial" w:hAnsi="Arial" w:cs="Arial"/>
                <w:b/>
                <w:bCs/>
                <w:spacing w:val="1"/>
                <w:sz w:val="20"/>
                <w:szCs w:val="20"/>
                <w:u w:val="thick" w:color="000000"/>
              </w:rPr>
              <w:t>f</w:t>
            </w:r>
            <w:r w:rsidRPr="007E1A57">
              <w:rPr>
                <w:rFonts w:ascii="Arial" w:eastAsia="Arial" w:hAnsi="Arial" w:cs="Arial"/>
                <w:b/>
                <w:bCs/>
                <w:sz w:val="20"/>
                <w:szCs w:val="20"/>
                <w:u w:val="thick" w:color="000000"/>
              </w:rPr>
              <w:t>ic</w:t>
            </w:r>
            <w:r w:rsidRPr="007E1A57">
              <w:rPr>
                <w:rFonts w:ascii="Arial" w:eastAsia="Arial" w:hAnsi="Arial" w:cs="Arial"/>
                <w:b/>
                <w:bCs/>
                <w:spacing w:val="-1"/>
                <w:sz w:val="20"/>
                <w:szCs w:val="20"/>
                <w:u w:val="thick" w:color="000000"/>
              </w:rPr>
              <w:t>a</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ion</w:t>
            </w:r>
            <w:r w:rsidRPr="007E1A57">
              <w:rPr>
                <w:rFonts w:ascii="Arial" w:eastAsia="Arial" w:hAnsi="Arial" w:cs="Arial"/>
                <w:b/>
                <w:bCs/>
                <w:spacing w:val="-12"/>
                <w:sz w:val="20"/>
                <w:szCs w:val="20"/>
                <w:u w:val="thick" w:color="000000"/>
              </w:rPr>
              <w:t xml:space="preserve"> </w:t>
            </w:r>
            <w:r w:rsidRPr="007E1A57">
              <w:rPr>
                <w:rFonts w:ascii="Arial" w:eastAsia="Arial" w:hAnsi="Arial" w:cs="Arial"/>
                <w:b/>
                <w:bCs/>
                <w:sz w:val="20"/>
                <w:szCs w:val="20"/>
                <w:u w:val="thick" w:color="000000"/>
              </w:rPr>
              <w:t>of</w:t>
            </w:r>
            <w:r w:rsidRPr="007E1A57">
              <w:rPr>
                <w:rFonts w:ascii="Arial" w:eastAsia="Arial" w:hAnsi="Arial" w:cs="Arial"/>
                <w:b/>
                <w:bCs/>
                <w:sz w:val="20"/>
                <w:szCs w:val="20"/>
              </w:rPr>
              <w:t xml:space="preserve"> </w:t>
            </w:r>
            <w:r w:rsidRPr="007E1A57">
              <w:rPr>
                <w:rFonts w:ascii="Arial" w:eastAsia="Arial" w:hAnsi="Arial" w:cs="Arial"/>
                <w:b/>
                <w:bCs/>
                <w:sz w:val="20"/>
                <w:szCs w:val="20"/>
                <w:u w:val="thick" w:color="000000"/>
              </w:rPr>
              <w:t>pat</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e</w:t>
            </w:r>
            <w:r w:rsidRPr="007E1A57">
              <w:rPr>
                <w:rFonts w:ascii="Arial" w:eastAsia="Arial" w:hAnsi="Arial" w:cs="Arial"/>
                <w:b/>
                <w:bCs/>
                <w:spacing w:val="-1"/>
                <w:sz w:val="20"/>
                <w:szCs w:val="20"/>
                <w:u w:val="thick" w:color="000000"/>
              </w:rPr>
              <w:t>r</w:t>
            </w:r>
            <w:r w:rsidRPr="007E1A57">
              <w:rPr>
                <w:rFonts w:ascii="Arial" w:eastAsia="Arial" w:hAnsi="Arial" w:cs="Arial"/>
                <w:b/>
                <w:bCs/>
                <w:sz w:val="20"/>
                <w:szCs w:val="20"/>
                <w:u w:val="thick" w:color="000000"/>
              </w:rPr>
              <w:t>ns</w:t>
            </w:r>
            <w:r w:rsidRPr="007E1A57">
              <w:rPr>
                <w:rFonts w:ascii="Arial" w:eastAsia="Arial" w:hAnsi="Arial" w:cs="Arial"/>
                <w:b/>
                <w:bCs/>
                <w:spacing w:val="-8"/>
                <w:sz w:val="20"/>
                <w:szCs w:val="20"/>
                <w:u w:val="thick" w:color="000000"/>
              </w:rPr>
              <w:t xml:space="preserve"> </w:t>
            </w:r>
            <w:r w:rsidRPr="007E1A57">
              <w:rPr>
                <w:rFonts w:ascii="Arial" w:eastAsia="Arial" w:hAnsi="Arial" w:cs="Arial"/>
                <w:b/>
                <w:bCs/>
                <w:sz w:val="20"/>
                <w:szCs w:val="20"/>
                <w:u w:val="thick" w:color="000000"/>
              </w:rPr>
              <w:t>or</w:t>
            </w:r>
            <w:r w:rsidRPr="007E1A57">
              <w:rPr>
                <w:rFonts w:ascii="Arial" w:eastAsia="Arial" w:hAnsi="Arial" w:cs="Arial"/>
                <w:b/>
                <w:bCs/>
                <w:spacing w:val="-4"/>
                <w:sz w:val="20"/>
                <w:szCs w:val="20"/>
                <w:u w:val="thick" w:color="000000"/>
              </w:rPr>
              <w:t xml:space="preserve"> </w:t>
            </w:r>
            <w:r w:rsidRPr="007E1A57">
              <w:rPr>
                <w:rFonts w:ascii="Arial" w:eastAsia="Arial" w:hAnsi="Arial" w:cs="Arial"/>
                <w:b/>
                <w:bCs/>
                <w:spacing w:val="3"/>
                <w:sz w:val="20"/>
                <w:szCs w:val="20"/>
                <w:u w:val="thick" w:color="000000"/>
              </w:rPr>
              <w:t>g</w:t>
            </w:r>
            <w:r w:rsidRPr="007E1A57">
              <w:rPr>
                <w:rFonts w:ascii="Arial" w:eastAsia="Arial" w:hAnsi="Arial" w:cs="Arial"/>
                <w:b/>
                <w:bCs/>
                <w:sz w:val="20"/>
                <w:szCs w:val="20"/>
                <w:u w:val="thick" w:color="000000"/>
              </w:rPr>
              <w:t>aps</w:t>
            </w:r>
            <w:r w:rsidRPr="007E1A57">
              <w:rPr>
                <w:rFonts w:ascii="Arial" w:eastAsia="Arial" w:hAnsi="Arial" w:cs="Arial"/>
                <w:b/>
                <w:bCs/>
                <w:spacing w:val="-5"/>
                <w:sz w:val="20"/>
                <w:szCs w:val="20"/>
                <w:u w:val="thick" w:color="000000"/>
              </w:rPr>
              <w:t xml:space="preserve"> </w:t>
            </w:r>
            <w:r w:rsidRPr="007E1A57">
              <w:rPr>
                <w:rFonts w:ascii="Arial" w:eastAsia="Arial" w:hAnsi="Arial" w:cs="Arial"/>
                <w:b/>
                <w:bCs/>
                <w:sz w:val="20"/>
                <w:szCs w:val="20"/>
                <w:u w:val="thick" w:color="000000"/>
              </w:rPr>
              <w:t>in e</w:t>
            </w:r>
            <w:r w:rsidRPr="007E1A57">
              <w:rPr>
                <w:rFonts w:ascii="Arial" w:eastAsia="Arial" w:hAnsi="Arial" w:cs="Arial"/>
                <w:b/>
                <w:bCs/>
                <w:spacing w:val="-1"/>
                <w:sz w:val="20"/>
                <w:szCs w:val="20"/>
                <w:u w:val="thick" w:color="000000"/>
              </w:rPr>
              <w:t>a</w:t>
            </w:r>
            <w:r w:rsidRPr="007E1A57">
              <w:rPr>
                <w:rFonts w:ascii="Arial" w:eastAsia="Arial" w:hAnsi="Arial" w:cs="Arial"/>
                <w:b/>
                <w:bCs/>
                <w:sz w:val="20"/>
                <w:szCs w:val="20"/>
                <w:u w:val="thick" w:color="000000"/>
              </w:rPr>
              <w:t>ch</w:t>
            </w:r>
            <w:r w:rsidR="00CF2D26">
              <w:rPr>
                <w:rFonts w:ascii="Arial" w:eastAsia="Arial" w:hAnsi="Arial" w:cs="Arial"/>
                <w:sz w:val="20"/>
                <w:szCs w:val="20"/>
              </w:rPr>
              <w:t xml:space="preserve"> </w:t>
            </w:r>
            <w:r w:rsidRPr="007E1A57">
              <w:rPr>
                <w:rFonts w:ascii="Arial" w:eastAsia="Arial" w:hAnsi="Arial" w:cs="Arial"/>
                <w:b/>
                <w:bCs/>
                <w:w w:val="99"/>
                <w:sz w:val="20"/>
                <w:szCs w:val="20"/>
                <w:u w:val="thick" w:color="000000"/>
              </w:rPr>
              <w:t>stu</w:t>
            </w:r>
            <w:r w:rsidR="00CF2D26">
              <w:rPr>
                <w:rFonts w:ascii="Arial" w:eastAsia="Arial" w:hAnsi="Arial" w:cs="Arial"/>
                <w:b/>
                <w:bCs/>
                <w:w w:val="99"/>
                <w:sz w:val="20"/>
                <w:szCs w:val="20"/>
                <w:u w:val="thick" w:color="000000"/>
              </w:rPr>
              <w:t>d</w:t>
            </w:r>
            <w:r w:rsidRPr="007E1A57">
              <w:rPr>
                <w:rFonts w:ascii="Arial" w:eastAsia="Arial" w:hAnsi="Arial" w:cs="Arial"/>
                <w:b/>
                <w:bCs/>
                <w:w w:val="99"/>
                <w:sz w:val="20"/>
                <w:szCs w:val="20"/>
                <w:u w:val="thick" w:color="000000"/>
              </w:rPr>
              <w:t>ent</w:t>
            </w:r>
            <w:r w:rsidR="00CF2D26">
              <w:rPr>
                <w:rFonts w:ascii="Arial" w:eastAsia="Arial" w:hAnsi="Arial" w:cs="Arial"/>
                <w:b/>
                <w:bCs/>
                <w:w w:val="99"/>
                <w:sz w:val="20"/>
                <w:szCs w:val="20"/>
                <w:u w:val="thick" w:color="000000"/>
              </w:rPr>
              <w:t xml:space="preserve">’s </w:t>
            </w:r>
            <w:r w:rsidRPr="007E1A57">
              <w:rPr>
                <w:rFonts w:ascii="Arial" w:eastAsia="Arial" w:hAnsi="Arial" w:cs="Arial"/>
                <w:b/>
                <w:bCs/>
                <w:w w:val="99"/>
                <w:sz w:val="20"/>
                <w:szCs w:val="20"/>
                <w:u w:val="thick" w:color="000000"/>
              </w:rPr>
              <w:t>lea</w:t>
            </w:r>
            <w:r w:rsidRPr="007E1A57">
              <w:rPr>
                <w:rFonts w:ascii="Arial" w:eastAsia="Arial" w:hAnsi="Arial" w:cs="Arial"/>
                <w:b/>
                <w:bCs/>
                <w:spacing w:val="-1"/>
                <w:w w:val="99"/>
                <w:sz w:val="20"/>
                <w:szCs w:val="20"/>
                <w:u w:val="thick" w:color="000000"/>
              </w:rPr>
              <w:t>r</w:t>
            </w:r>
            <w:r w:rsidR="00CF2D26">
              <w:rPr>
                <w:rFonts w:ascii="Arial" w:eastAsia="Arial" w:hAnsi="Arial" w:cs="Arial"/>
                <w:b/>
                <w:bCs/>
                <w:w w:val="99"/>
                <w:sz w:val="20"/>
                <w:szCs w:val="20"/>
                <w:u w:val="thick" w:color="000000"/>
              </w:rPr>
              <w:t>n</w:t>
            </w:r>
            <w:r w:rsidRPr="007E1A57">
              <w:rPr>
                <w:rFonts w:ascii="Arial" w:eastAsia="Arial" w:hAnsi="Arial" w:cs="Arial"/>
                <w:b/>
                <w:bCs/>
                <w:w w:val="99"/>
                <w:sz w:val="20"/>
                <w:szCs w:val="20"/>
                <w:u w:val="thick" w:color="000000"/>
              </w:rPr>
              <w:t>ing</w:t>
            </w:r>
            <w:r w:rsidRPr="007E1A57">
              <w:rPr>
                <w:rFonts w:ascii="Arial" w:eastAsia="Arial" w:hAnsi="Arial" w:cs="Arial"/>
                <w:b/>
                <w:bCs/>
                <w:spacing w:val="1"/>
                <w:w w:val="99"/>
                <w:sz w:val="20"/>
                <w:szCs w:val="20"/>
                <w:u w:val="thick" w:color="000000"/>
              </w:rPr>
              <w:t xml:space="preserve"> </w:t>
            </w:r>
            <w:r w:rsidRPr="007E1A57">
              <w:rPr>
                <w:rFonts w:ascii="Arial" w:eastAsia="Arial" w:hAnsi="Arial" w:cs="Arial"/>
                <w:b/>
                <w:bCs/>
                <w:w w:val="99"/>
                <w:sz w:val="20"/>
                <w:szCs w:val="20"/>
                <w:u w:val="thick" w:color="000000"/>
              </w:rPr>
              <w:t>.</w:t>
            </w:r>
            <w:r w:rsidRPr="007E1A57">
              <w:rPr>
                <w:rFonts w:ascii="Arial" w:eastAsia="Arial" w:hAnsi="Arial" w:cs="Arial"/>
                <w:b/>
                <w:bCs/>
                <w:spacing w:val="4"/>
                <w:w w:val="99"/>
                <w:sz w:val="20"/>
                <w:szCs w:val="20"/>
                <w:u w:val="thick" w:color="000000"/>
              </w:rPr>
              <w:t xml:space="preserve"> </w:t>
            </w:r>
          </w:p>
        </w:tc>
        <w:tc>
          <w:tcPr>
            <w:tcW w:w="2380"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rPr>
                <w:rFonts w:ascii="Arial" w:hAnsi="Arial" w:cs="Arial"/>
                <w:sz w:val="20"/>
                <w:szCs w:val="20"/>
              </w:rPr>
            </w:pPr>
            <w:r w:rsidRPr="007E1A57">
              <w:rPr>
                <w:rFonts w:ascii="Arial" w:hAnsi="Arial" w:cs="Arial"/>
                <w:sz w:val="20"/>
                <w:szCs w:val="20"/>
              </w:rPr>
              <w:t>The candidate</w:t>
            </w:r>
          </w:p>
          <w:p w:rsidR="007E1A57" w:rsidRPr="007E1A57" w:rsidRDefault="007E1A57" w:rsidP="007E1A57">
            <w:pPr>
              <w:widowControl w:val="0"/>
              <w:spacing w:before="13" w:after="0" w:line="230" w:lineRule="exact"/>
              <w:ind w:right="120"/>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26"/>
                <w:sz w:val="20"/>
                <w:szCs w:val="20"/>
              </w:rPr>
              <w:t xml:space="preserve"> </w:t>
            </w:r>
            <w:r w:rsidRPr="007E1A57">
              <w:rPr>
                <w:rFonts w:ascii="Arial" w:eastAsia="Arial" w:hAnsi="Arial" w:cs="Arial"/>
                <w:sz w:val="20"/>
                <w:szCs w:val="20"/>
              </w:rPr>
              <w:t>p</w:t>
            </w:r>
            <w:r w:rsidRPr="007E1A57">
              <w:rPr>
                <w:rFonts w:ascii="Arial" w:eastAsia="Arial" w:hAnsi="Arial" w:cs="Arial"/>
                <w:spacing w:val="-1"/>
                <w:sz w:val="20"/>
                <w:szCs w:val="20"/>
              </w:rPr>
              <w:t>l</w:t>
            </w:r>
            <w:r w:rsidRPr="007E1A57">
              <w:rPr>
                <w:rFonts w:ascii="Arial" w:eastAsia="Arial" w:hAnsi="Arial" w:cs="Arial"/>
                <w:spacing w:val="2"/>
                <w:sz w:val="20"/>
                <w:szCs w:val="20"/>
              </w:rPr>
              <w:t>a</w:t>
            </w:r>
            <w:r w:rsidRPr="007E1A57">
              <w:rPr>
                <w:rFonts w:ascii="Arial" w:eastAsia="Arial" w:hAnsi="Arial" w:cs="Arial"/>
                <w:sz w:val="20"/>
                <w:szCs w:val="20"/>
              </w:rPr>
              <w:t>ns</w:t>
            </w:r>
            <w:r w:rsidRPr="007E1A57">
              <w:rPr>
                <w:rFonts w:ascii="Arial" w:eastAsia="Arial" w:hAnsi="Arial" w:cs="Arial"/>
                <w:spacing w:val="-5"/>
                <w:sz w:val="20"/>
                <w:szCs w:val="20"/>
              </w:rPr>
              <w:t xml:space="preserve"> </w:t>
            </w:r>
            <w:r w:rsidRPr="007E1A57">
              <w:rPr>
                <w:rFonts w:ascii="Arial" w:eastAsia="Arial" w:hAnsi="Arial" w:cs="Arial"/>
                <w:b/>
                <w:bCs/>
                <w:spacing w:val="-55"/>
                <w:sz w:val="20"/>
                <w:szCs w:val="20"/>
              </w:rPr>
              <w:t xml:space="preserve"> </w:t>
            </w:r>
            <w:r w:rsidRPr="007E1A57">
              <w:rPr>
                <w:rFonts w:ascii="Arial" w:eastAsia="Arial" w:hAnsi="Arial" w:cs="Arial"/>
                <w:b/>
                <w:bCs/>
                <w:sz w:val="20"/>
                <w:szCs w:val="20"/>
                <w:u w:val="thick" w:color="000000"/>
              </w:rPr>
              <w:t>m</w:t>
            </w:r>
            <w:r w:rsidRPr="007E1A57">
              <w:rPr>
                <w:rFonts w:ascii="Arial" w:eastAsia="Arial" w:hAnsi="Arial" w:cs="Arial"/>
                <w:b/>
                <w:bCs/>
                <w:spacing w:val="1"/>
                <w:sz w:val="20"/>
                <w:szCs w:val="20"/>
                <w:u w:val="thick" w:color="000000"/>
              </w:rPr>
              <w:t>u</w:t>
            </w:r>
            <w:r w:rsidRPr="007E1A57">
              <w:rPr>
                <w:rFonts w:ascii="Arial" w:eastAsia="Arial" w:hAnsi="Arial" w:cs="Arial"/>
                <w:b/>
                <w:bCs/>
                <w:sz w:val="20"/>
                <w:szCs w:val="20"/>
                <w:u w:val="thick" w:color="000000"/>
              </w:rPr>
              <w:t>ltiple</w:t>
            </w:r>
            <w:r w:rsidRPr="007E1A57">
              <w:rPr>
                <w:rFonts w:ascii="Arial" w:eastAsia="Arial" w:hAnsi="Arial" w:cs="Arial"/>
                <w:b/>
                <w:bCs/>
                <w:spacing w:val="-8"/>
                <w:sz w:val="20"/>
                <w:szCs w:val="20"/>
                <w:u w:val="thick" w:color="000000"/>
              </w:rPr>
              <w:t xml:space="preserve"> </w:t>
            </w:r>
            <w:r w:rsidRPr="007E1A57">
              <w:rPr>
                <w:rFonts w:ascii="Arial" w:eastAsia="Arial" w:hAnsi="Arial" w:cs="Arial"/>
                <w:b/>
                <w:bCs/>
                <w:sz w:val="20"/>
                <w:szCs w:val="20"/>
                <w:u w:val="thick" w:color="000000"/>
              </w:rPr>
              <w:t>m</w:t>
            </w:r>
            <w:r w:rsidRPr="007E1A57">
              <w:rPr>
                <w:rFonts w:ascii="Arial" w:eastAsia="Arial" w:hAnsi="Arial" w:cs="Arial"/>
                <w:b/>
                <w:bCs/>
                <w:spacing w:val="1"/>
                <w:sz w:val="20"/>
                <w:szCs w:val="20"/>
                <w:u w:val="thick" w:color="000000"/>
              </w:rPr>
              <w:t>o</w:t>
            </w:r>
            <w:r w:rsidRPr="007E1A57">
              <w:rPr>
                <w:rFonts w:ascii="Arial" w:eastAsia="Arial" w:hAnsi="Arial" w:cs="Arial"/>
                <w:b/>
                <w:bCs/>
                <w:sz w:val="20"/>
                <w:szCs w:val="20"/>
                <w:u w:val="thick" w:color="000000"/>
              </w:rPr>
              <w:t>d</w:t>
            </w:r>
            <w:r w:rsidRPr="007E1A57">
              <w:rPr>
                <w:rFonts w:ascii="Arial" w:eastAsia="Arial" w:hAnsi="Arial" w:cs="Arial"/>
                <w:b/>
                <w:bCs/>
                <w:spacing w:val="2"/>
                <w:sz w:val="20"/>
                <w:szCs w:val="20"/>
                <w:u w:val="thick" w:color="000000"/>
              </w:rPr>
              <w:t>e</w:t>
            </w:r>
            <w:r w:rsidRPr="007E1A57">
              <w:rPr>
                <w:rFonts w:ascii="Arial" w:eastAsia="Arial" w:hAnsi="Arial" w:cs="Arial"/>
                <w:b/>
                <w:bCs/>
                <w:sz w:val="20"/>
                <w:szCs w:val="20"/>
                <w:u w:val="thick" w:color="000000"/>
              </w:rPr>
              <w:t>s</w:t>
            </w:r>
            <w:r w:rsidRPr="007E1A57">
              <w:rPr>
                <w:rFonts w:ascii="Arial" w:eastAsia="Arial" w:hAnsi="Arial" w:cs="Arial"/>
                <w:b/>
                <w:bCs/>
                <w:spacing w:val="-7"/>
                <w:sz w:val="20"/>
                <w:szCs w:val="20"/>
                <w:u w:val="thick" w:color="000000"/>
              </w:rPr>
              <w:t xml:space="preserve"> </w:t>
            </w:r>
            <w:r w:rsidRPr="007E1A57">
              <w:rPr>
                <w:rFonts w:ascii="Arial" w:eastAsia="Arial" w:hAnsi="Arial" w:cs="Arial"/>
                <w:b/>
                <w:bCs/>
                <w:sz w:val="20"/>
                <w:szCs w:val="20"/>
                <w:u w:val="thick" w:color="000000"/>
              </w:rPr>
              <w:t>of</w:t>
            </w:r>
            <w:r w:rsidRPr="007E1A57">
              <w:rPr>
                <w:rFonts w:ascii="Arial" w:eastAsia="Arial" w:hAnsi="Arial" w:cs="Arial"/>
                <w:b/>
                <w:bCs/>
                <w:sz w:val="20"/>
                <w:szCs w:val="20"/>
              </w:rPr>
              <w:t xml:space="preserve"> </w:t>
            </w:r>
            <w:r w:rsidRPr="007E1A57">
              <w:rPr>
                <w:rFonts w:ascii="Arial" w:eastAsia="Arial" w:hAnsi="Arial" w:cs="Arial"/>
                <w:b/>
                <w:bCs/>
                <w:sz w:val="20"/>
                <w:szCs w:val="20"/>
                <w:u w:val="thick" w:color="000000"/>
              </w:rPr>
              <w:t>a</w:t>
            </w:r>
            <w:r w:rsidRPr="007E1A57">
              <w:rPr>
                <w:rFonts w:ascii="Arial" w:eastAsia="Arial" w:hAnsi="Arial" w:cs="Arial"/>
                <w:b/>
                <w:bCs/>
                <w:spacing w:val="-1"/>
                <w:sz w:val="20"/>
                <w:szCs w:val="20"/>
                <w:u w:val="thick" w:color="000000"/>
              </w:rPr>
              <w:t>s</w:t>
            </w:r>
            <w:r w:rsidRPr="007E1A57">
              <w:rPr>
                <w:rFonts w:ascii="Arial" w:eastAsia="Arial" w:hAnsi="Arial" w:cs="Arial"/>
                <w:b/>
                <w:bCs/>
                <w:sz w:val="20"/>
                <w:szCs w:val="20"/>
                <w:u w:val="thick" w:color="000000"/>
              </w:rPr>
              <w:t>s</w:t>
            </w:r>
            <w:r w:rsidRPr="007E1A57">
              <w:rPr>
                <w:rFonts w:ascii="Arial" w:eastAsia="Arial" w:hAnsi="Arial" w:cs="Arial"/>
                <w:b/>
                <w:bCs/>
                <w:spacing w:val="1"/>
                <w:sz w:val="20"/>
                <w:szCs w:val="20"/>
                <w:u w:val="thick" w:color="000000"/>
              </w:rPr>
              <w:t>e</w:t>
            </w:r>
            <w:r w:rsidRPr="007E1A57">
              <w:rPr>
                <w:rFonts w:ascii="Arial" w:eastAsia="Arial" w:hAnsi="Arial" w:cs="Arial"/>
                <w:b/>
                <w:bCs/>
                <w:sz w:val="20"/>
                <w:szCs w:val="20"/>
                <w:u w:val="thick" w:color="000000"/>
              </w:rPr>
              <w:t>s</w:t>
            </w:r>
            <w:r w:rsidRPr="007E1A57">
              <w:rPr>
                <w:rFonts w:ascii="Arial" w:eastAsia="Arial" w:hAnsi="Arial" w:cs="Arial"/>
                <w:b/>
                <w:bCs/>
                <w:spacing w:val="-1"/>
                <w:sz w:val="20"/>
                <w:szCs w:val="20"/>
                <w:u w:val="thick" w:color="000000"/>
              </w:rPr>
              <w:t>s</w:t>
            </w:r>
            <w:r w:rsidRPr="007E1A57">
              <w:rPr>
                <w:rFonts w:ascii="Arial" w:eastAsia="Arial" w:hAnsi="Arial" w:cs="Arial"/>
                <w:b/>
                <w:bCs/>
                <w:spacing w:val="3"/>
                <w:sz w:val="20"/>
                <w:szCs w:val="20"/>
                <w:u w:val="thick" w:color="000000"/>
              </w:rPr>
              <w:t>m</w:t>
            </w:r>
            <w:r w:rsidRPr="007E1A57">
              <w:rPr>
                <w:rFonts w:ascii="Arial" w:eastAsia="Arial" w:hAnsi="Arial" w:cs="Arial"/>
                <w:b/>
                <w:bCs/>
                <w:sz w:val="20"/>
                <w:szCs w:val="20"/>
                <w:u w:val="thick" w:color="000000"/>
              </w:rPr>
              <w:t>ent</w:t>
            </w:r>
            <w:r w:rsidRPr="007E1A57">
              <w:rPr>
                <w:rFonts w:ascii="Arial" w:eastAsia="Arial" w:hAnsi="Arial" w:cs="Arial"/>
                <w:b/>
                <w:bCs/>
                <w:spacing w:val="-11"/>
                <w:sz w:val="20"/>
                <w:szCs w:val="20"/>
                <w:u w:val="thick" w:color="000000"/>
              </w:rPr>
              <w:t xml:space="preserve"> </w:t>
            </w:r>
            <w:r w:rsidRPr="007E1A57">
              <w:rPr>
                <w:rFonts w:ascii="Arial" w:eastAsia="Arial" w:hAnsi="Arial" w:cs="Arial"/>
                <w:b/>
                <w:bCs/>
                <w:sz w:val="20"/>
                <w:szCs w:val="20"/>
                <w:u w:val="thick" w:color="000000"/>
              </w:rPr>
              <w:t>to</w:t>
            </w:r>
            <w:r w:rsidRPr="007E1A57">
              <w:rPr>
                <w:rFonts w:ascii="Arial" w:eastAsia="Arial" w:hAnsi="Arial" w:cs="Arial"/>
                <w:b/>
                <w:bCs/>
                <w:spacing w:val="-1"/>
                <w:sz w:val="20"/>
                <w:szCs w:val="20"/>
              </w:rPr>
              <w:t xml:space="preserve"> </w:t>
            </w:r>
            <w:r w:rsidRPr="00CF2D26">
              <w:rPr>
                <w:rFonts w:ascii="Arial" w:eastAsia="Arial" w:hAnsi="Arial" w:cs="Arial"/>
                <w:b/>
                <w:sz w:val="20"/>
                <w:szCs w:val="20"/>
                <w:u w:val="single"/>
              </w:rPr>
              <w:t>a</w:t>
            </w:r>
            <w:r w:rsidRPr="007E1A57">
              <w:rPr>
                <w:rFonts w:ascii="Arial" w:eastAsia="Arial" w:hAnsi="Arial" w:cs="Arial"/>
                <w:b/>
                <w:bCs/>
                <w:sz w:val="20"/>
                <w:szCs w:val="20"/>
                <w:u w:val="thick" w:color="000000"/>
              </w:rPr>
              <w:t>s</w:t>
            </w:r>
            <w:r w:rsidRPr="007E1A57">
              <w:rPr>
                <w:rFonts w:ascii="Arial" w:eastAsia="Arial" w:hAnsi="Arial" w:cs="Arial"/>
                <w:b/>
                <w:bCs/>
                <w:spacing w:val="1"/>
                <w:sz w:val="20"/>
                <w:szCs w:val="20"/>
                <w:u w:val="thick" w:color="000000"/>
              </w:rPr>
              <w:t>s</w:t>
            </w:r>
            <w:r w:rsidRPr="007E1A57">
              <w:rPr>
                <w:rFonts w:ascii="Arial" w:eastAsia="Arial" w:hAnsi="Arial" w:cs="Arial"/>
                <w:b/>
                <w:bCs/>
                <w:sz w:val="20"/>
                <w:szCs w:val="20"/>
                <w:u w:val="thick" w:color="000000"/>
              </w:rPr>
              <w:t>e</w:t>
            </w:r>
            <w:r w:rsidRPr="007E1A57">
              <w:rPr>
                <w:rFonts w:ascii="Arial" w:eastAsia="Arial" w:hAnsi="Arial" w:cs="Arial"/>
                <w:b/>
                <w:bCs/>
                <w:spacing w:val="-1"/>
                <w:sz w:val="20"/>
                <w:szCs w:val="20"/>
                <w:u w:val="thick" w:color="000000"/>
              </w:rPr>
              <w:t>s</w:t>
            </w:r>
            <w:r w:rsidRPr="007E1A57">
              <w:rPr>
                <w:rFonts w:ascii="Arial" w:eastAsia="Arial" w:hAnsi="Arial" w:cs="Arial"/>
                <w:b/>
                <w:bCs/>
                <w:sz w:val="20"/>
                <w:szCs w:val="20"/>
                <w:u w:val="thick" w:color="000000"/>
              </w:rPr>
              <w:t>s</w:t>
            </w:r>
            <w:r w:rsidRPr="007E1A57">
              <w:rPr>
                <w:rFonts w:ascii="Arial" w:eastAsia="Arial" w:hAnsi="Arial" w:cs="Arial"/>
                <w:b/>
                <w:bCs/>
                <w:sz w:val="20"/>
                <w:szCs w:val="20"/>
              </w:rPr>
              <w:t xml:space="preserve"> </w:t>
            </w:r>
            <w:r w:rsidRPr="007E1A57">
              <w:rPr>
                <w:rFonts w:ascii="Arial" w:eastAsia="Arial" w:hAnsi="Arial" w:cs="Arial"/>
                <w:b/>
                <w:bCs/>
                <w:sz w:val="20"/>
                <w:szCs w:val="20"/>
                <w:u w:val="thick" w:color="000000"/>
              </w:rPr>
              <w:t>and</w:t>
            </w:r>
            <w:r w:rsidRPr="007E1A57">
              <w:rPr>
                <w:rFonts w:ascii="Arial" w:eastAsia="Arial" w:hAnsi="Arial" w:cs="Arial"/>
                <w:b/>
                <w:bCs/>
                <w:spacing w:val="-3"/>
                <w:sz w:val="20"/>
                <w:szCs w:val="20"/>
                <w:u w:val="thick" w:color="000000"/>
              </w:rPr>
              <w:t xml:space="preserve"> </w:t>
            </w:r>
            <w:r w:rsidRPr="007E1A57">
              <w:rPr>
                <w:rFonts w:ascii="Arial" w:eastAsia="Arial" w:hAnsi="Arial" w:cs="Arial"/>
                <w:b/>
                <w:bCs/>
                <w:sz w:val="20"/>
                <w:szCs w:val="20"/>
                <w:u w:val="thick" w:color="000000"/>
              </w:rPr>
              <w:t>e</w:t>
            </w:r>
            <w:r w:rsidRPr="007E1A57">
              <w:rPr>
                <w:rFonts w:ascii="Arial" w:eastAsia="Arial" w:hAnsi="Arial" w:cs="Arial"/>
                <w:b/>
                <w:bCs/>
                <w:spacing w:val="1"/>
                <w:sz w:val="20"/>
                <w:szCs w:val="20"/>
                <w:u w:val="thick" w:color="000000"/>
              </w:rPr>
              <w:t>v</w:t>
            </w:r>
            <w:r w:rsidRPr="007E1A57">
              <w:rPr>
                <w:rFonts w:ascii="Arial" w:eastAsia="Arial" w:hAnsi="Arial" w:cs="Arial"/>
                <w:b/>
                <w:bCs/>
                <w:sz w:val="20"/>
                <w:szCs w:val="20"/>
                <w:u w:val="thick" w:color="000000"/>
              </w:rPr>
              <w:t>aluate</w:t>
            </w:r>
            <w:r w:rsidRPr="007E1A57">
              <w:rPr>
                <w:rFonts w:ascii="Arial" w:eastAsia="Arial" w:hAnsi="Arial" w:cs="Arial"/>
                <w:b/>
                <w:bCs/>
                <w:spacing w:val="-9"/>
                <w:sz w:val="20"/>
                <w:szCs w:val="20"/>
                <w:u w:val="thick" w:color="000000"/>
              </w:rPr>
              <w:t xml:space="preserve"> </w:t>
            </w:r>
            <w:r w:rsidRPr="007E1A57">
              <w:rPr>
                <w:rFonts w:ascii="Arial" w:eastAsia="Arial" w:hAnsi="Arial" w:cs="Arial"/>
                <w:b/>
                <w:bCs/>
                <w:spacing w:val="-1"/>
                <w:sz w:val="20"/>
                <w:szCs w:val="20"/>
                <w:u w:val="thick" w:color="000000"/>
              </w:rPr>
              <w:t>s</w:t>
            </w:r>
            <w:r w:rsidRPr="007E1A57">
              <w:rPr>
                <w:rFonts w:ascii="Arial" w:eastAsia="Arial" w:hAnsi="Arial" w:cs="Arial"/>
                <w:b/>
                <w:bCs/>
                <w:spacing w:val="1"/>
                <w:sz w:val="20"/>
                <w:szCs w:val="20"/>
                <w:u w:val="thick" w:color="000000"/>
              </w:rPr>
              <w:t>t</w:t>
            </w:r>
            <w:r w:rsidRPr="007E1A57">
              <w:rPr>
                <w:rFonts w:ascii="Arial" w:eastAsia="Arial" w:hAnsi="Arial" w:cs="Arial"/>
                <w:b/>
                <w:bCs/>
                <w:sz w:val="20"/>
                <w:szCs w:val="20"/>
                <w:u w:val="thick" w:color="000000"/>
              </w:rPr>
              <w:t>udent</w:t>
            </w:r>
            <w:r>
              <w:rPr>
                <w:rFonts w:ascii="Arial" w:eastAsia="Arial" w:hAnsi="Arial" w:cs="Arial"/>
                <w:sz w:val="20"/>
                <w:szCs w:val="20"/>
              </w:rPr>
              <w:t xml:space="preserve"> </w:t>
            </w:r>
            <w:r w:rsidRPr="007E1A57">
              <w:rPr>
                <w:rFonts w:ascii="Arial" w:eastAsia="Arial" w:hAnsi="Arial" w:cs="Arial"/>
                <w:b/>
                <w:bCs/>
                <w:w w:val="99"/>
                <w:sz w:val="20"/>
                <w:szCs w:val="20"/>
                <w:u w:val="thick" w:color="000000"/>
              </w:rPr>
              <w:t>le</w:t>
            </w:r>
            <w:r w:rsidRPr="007E1A57">
              <w:rPr>
                <w:rFonts w:ascii="Arial" w:eastAsia="Arial" w:hAnsi="Arial" w:cs="Arial"/>
                <w:b/>
                <w:bCs/>
                <w:spacing w:val="-1"/>
                <w:w w:val="99"/>
                <w:sz w:val="20"/>
                <w:szCs w:val="20"/>
                <w:u w:val="thick" w:color="000000"/>
              </w:rPr>
              <w:t>ar</w:t>
            </w:r>
            <w:r w:rsidRPr="007E1A57">
              <w:rPr>
                <w:rFonts w:ascii="Arial" w:eastAsia="Arial" w:hAnsi="Arial" w:cs="Arial"/>
                <w:b/>
                <w:bCs/>
                <w:w w:val="99"/>
                <w:sz w:val="20"/>
                <w:szCs w:val="20"/>
                <w:u w:val="thick" w:color="000000"/>
              </w:rPr>
              <w:t>nin</w:t>
            </w:r>
            <w:r w:rsidRPr="007E1A57">
              <w:rPr>
                <w:rFonts w:ascii="Arial" w:eastAsia="Arial" w:hAnsi="Arial" w:cs="Arial"/>
                <w:b/>
                <w:bCs/>
                <w:spacing w:val="1"/>
                <w:w w:val="99"/>
                <w:sz w:val="20"/>
                <w:szCs w:val="20"/>
                <w:u w:val="thick" w:color="000000"/>
              </w:rPr>
              <w:t>g</w:t>
            </w:r>
            <w:r w:rsidRPr="007E1A57">
              <w:rPr>
                <w:rFonts w:ascii="Arial" w:eastAsia="Arial" w:hAnsi="Arial" w:cs="Arial"/>
                <w:b/>
                <w:bCs/>
                <w:w w:val="99"/>
                <w:sz w:val="20"/>
                <w:szCs w:val="20"/>
                <w:u w:val="thick" w:color="000000"/>
              </w:rPr>
              <w:t>.</w:t>
            </w:r>
          </w:p>
        </w:tc>
        <w:tc>
          <w:tcPr>
            <w:tcW w:w="1482" w:type="dxa"/>
            <w:tcBorders>
              <w:top w:val="single" w:sz="6" w:space="0" w:color="000000"/>
              <w:left w:val="single" w:sz="6" w:space="0" w:color="000000"/>
              <w:bottom w:val="single" w:sz="6" w:space="0" w:color="000000"/>
              <w:right w:val="single" w:sz="6" w:space="0" w:color="000000"/>
            </w:tcBorders>
          </w:tcPr>
          <w:p w:rsidR="007E1A57" w:rsidRPr="007E1A57" w:rsidRDefault="007E1A57" w:rsidP="007E1A57">
            <w:pPr>
              <w:widowControl w:val="0"/>
              <w:spacing w:after="0" w:line="240" w:lineRule="auto"/>
              <w:ind w:right="-14"/>
              <w:rPr>
                <w:rFonts w:ascii="Arial" w:eastAsia="Arial" w:hAnsi="Arial" w:cs="Arial"/>
                <w:sz w:val="20"/>
                <w:szCs w:val="20"/>
              </w:rPr>
            </w:pPr>
            <w:r w:rsidRPr="007E1A57">
              <w:rPr>
                <w:rFonts w:ascii="Arial" w:eastAsia="Arial" w:hAnsi="Arial" w:cs="Arial"/>
                <w:spacing w:val="3"/>
                <w:sz w:val="20"/>
                <w:szCs w:val="20"/>
              </w:rPr>
              <w:t>T</w:t>
            </w:r>
            <w:r w:rsidRPr="007E1A57">
              <w:rPr>
                <w:rFonts w:ascii="Arial" w:eastAsia="Arial" w:hAnsi="Arial" w:cs="Arial"/>
                <w:sz w:val="20"/>
                <w:szCs w:val="20"/>
              </w:rPr>
              <w:t>he</w:t>
            </w:r>
            <w:r w:rsidRPr="007E1A57">
              <w:rPr>
                <w:rFonts w:ascii="Arial" w:eastAsia="Arial" w:hAnsi="Arial" w:cs="Arial"/>
                <w:spacing w:val="-4"/>
                <w:sz w:val="20"/>
                <w:szCs w:val="20"/>
              </w:rPr>
              <w:t xml:space="preserve"> </w:t>
            </w:r>
            <w:r w:rsidRPr="007E1A57">
              <w:rPr>
                <w:rFonts w:ascii="Arial" w:eastAsia="Arial" w:hAnsi="Arial" w:cs="Arial"/>
                <w:spacing w:val="1"/>
                <w:sz w:val="20"/>
                <w:szCs w:val="20"/>
              </w:rPr>
              <w:t>c</w:t>
            </w:r>
            <w:r w:rsidRPr="007E1A57">
              <w:rPr>
                <w:rFonts w:ascii="Arial" w:eastAsia="Arial" w:hAnsi="Arial" w:cs="Arial"/>
                <w:sz w:val="20"/>
                <w:szCs w:val="20"/>
              </w:rPr>
              <w:t>a</w:t>
            </w:r>
            <w:r w:rsidRPr="007E1A57">
              <w:rPr>
                <w:rFonts w:ascii="Arial" w:eastAsia="Arial" w:hAnsi="Arial" w:cs="Arial"/>
                <w:spacing w:val="-1"/>
                <w:sz w:val="20"/>
                <w:szCs w:val="20"/>
              </w:rPr>
              <w:t>n</w:t>
            </w:r>
            <w:r w:rsidRPr="007E1A57">
              <w:rPr>
                <w:rFonts w:ascii="Arial" w:eastAsia="Arial" w:hAnsi="Arial" w:cs="Arial"/>
                <w:sz w:val="20"/>
                <w:szCs w:val="20"/>
              </w:rPr>
              <w:t>d</w:t>
            </w:r>
            <w:r w:rsidRPr="007E1A57">
              <w:rPr>
                <w:rFonts w:ascii="Arial" w:eastAsia="Arial" w:hAnsi="Arial" w:cs="Arial"/>
                <w:spacing w:val="-1"/>
                <w:sz w:val="20"/>
                <w:szCs w:val="20"/>
              </w:rPr>
              <w:t>i</w:t>
            </w:r>
            <w:r w:rsidRPr="007E1A57">
              <w:rPr>
                <w:rFonts w:ascii="Arial" w:eastAsia="Arial" w:hAnsi="Arial" w:cs="Arial"/>
                <w:spacing w:val="2"/>
                <w:sz w:val="20"/>
                <w:szCs w:val="20"/>
              </w:rPr>
              <w:t>d</w:t>
            </w:r>
            <w:r w:rsidRPr="007E1A57">
              <w:rPr>
                <w:rFonts w:ascii="Arial" w:eastAsia="Arial" w:hAnsi="Arial" w:cs="Arial"/>
                <w:sz w:val="20"/>
                <w:szCs w:val="20"/>
              </w:rPr>
              <w:t>ate</w:t>
            </w:r>
          </w:p>
          <w:p w:rsidR="007E1A57" w:rsidRPr="007E1A57" w:rsidRDefault="007E1A57" w:rsidP="007E1A57">
            <w:pPr>
              <w:widowControl w:val="0"/>
              <w:spacing w:before="16" w:after="0" w:line="230" w:lineRule="exact"/>
              <w:ind w:right="99"/>
              <w:rPr>
                <w:rFonts w:ascii="Arial" w:eastAsia="Arial" w:hAnsi="Arial" w:cs="Arial"/>
                <w:sz w:val="20"/>
                <w:szCs w:val="20"/>
              </w:rPr>
            </w:pPr>
            <w:r w:rsidRPr="007E1A57">
              <w:rPr>
                <w:rFonts w:ascii="Symbol" w:eastAsia="Symbol" w:hAnsi="Symbol" w:cs="Symbol"/>
                <w:sz w:val="20"/>
                <w:szCs w:val="20"/>
              </w:rPr>
              <w:t></w:t>
            </w:r>
            <w:r w:rsidRPr="007E1A57">
              <w:rPr>
                <w:rFonts w:ascii="Times New Roman" w:eastAsia="Times New Roman" w:hAnsi="Times New Roman" w:cs="Times New Roman"/>
                <w:sz w:val="20"/>
                <w:szCs w:val="20"/>
              </w:rPr>
              <w:t xml:space="preserve">  </w:t>
            </w:r>
            <w:r w:rsidRPr="007E1A57">
              <w:rPr>
                <w:rFonts w:ascii="Times New Roman" w:eastAsia="Times New Roman" w:hAnsi="Times New Roman" w:cs="Times New Roman"/>
                <w:spacing w:val="26"/>
                <w:sz w:val="20"/>
                <w:szCs w:val="20"/>
              </w:rPr>
              <w:t xml:space="preserve"> </w:t>
            </w:r>
            <w:r w:rsidRPr="007E1A57">
              <w:rPr>
                <w:rFonts w:ascii="Arial" w:eastAsia="Arial" w:hAnsi="Arial" w:cs="Arial"/>
                <w:sz w:val="20"/>
                <w:szCs w:val="20"/>
              </w:rPr>
              <w:t>p</w:t>
            </w:r>
            <w:r w:rsidRPr="007E1A57">
              <w:rPr>
                <w:rFonts w:ascii="Arial" w:eastAsia="Arial" w:hAnsi="Arial" w:cs="Arial"/>
                <w:spacing w:val="-1"/>
                <w:sz w:val="20"/>
                <w:szCs w:val="20"/>
              </w:rPr>
              <w:t>l</w:t>
            </w:r>
            <w:r w:rsidRPr="007E1A57">
              <w:rPr>
                <w:rFonts w:ascii="Arial" w:eastAsia="Arial" w:hAnsi="Arial" w:cs="Arial"/>
                <w:spacing w:val="2"/>
                <w:sz w:val="20"/>
                <w:szCs w:val="20"/>
              </w:rPr>
              <w:t>a</w:t>
            </w:r>
            <w:r w:rsidRPr="007E1A57">
              <w:rPr>
                <w:rFonts w:ascii="Arial" w:eastAsia="Arial" w:hAnsi="Arial" w:cs="Arial"/>
                <w:sz w:val="20"/>
                <w:szCs w:val="20"/>
              </w:rPr>
              <w:t>ns</w:t>
            </w:r>
            <w:r w:rsidRPr="007E1A57">
              <w:rPr>
                <w:rFonts w:ascii="Arial" w:eastAsia="Arial" w:hAnsi="Arial" w:cs="Arial"/>
                <w:spacing w:val="-5"/>
                <w:sz w:val="20"/>
                <w:szCs w:val="20"/>
              </w:rPr>
              <w:t xml:space="preserve"> </w:t>
            </w:r>
            <w:r w:rsidRPr="007E1A57">
              <w:rPr>
                <w:rFonts w:ascii="Arial" w:eastAsia="Arial" w:hAnsi="Arial" w:cs="Arial"/>
                <w:spacing w:val="2"/>
                <w:sz w:val="20"/>
                <w:szCs w:val="20"/>
              </w:rPr>
              <w:t>f</w:t>
            </w:r>
            <w:r w:rsidRPr="007E1A57">
              <w:rPr>
                <w:rFonts w:ascii="Arial" w:eastAsia="Arial" w:hAnsi="Arial" w:cs="Arial"/>
                <w:sz w:val="20"/>
                <w:szCs w:val="20"/>
              </w:rPr>
              <w:t>or 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 b</w:t>
            </w:r>
            <w:r w:rsidRPr="007E1A57">
              <w:rPr>
                <w:rFonts w:ascii="Arial" w:eastAsia="Arial" w:hAnsi="Arial" w:cs="Arial"/>
                <w:spacing w:val="-1"/>
                <w:sz w:val="20"/>
                <w:szCs w:val="20"/>
              </w:rPr>
              <w:t>u</w:t>
            </w:r>
            <w:r w:rsidRPr="007E1A57">
              <w:rPr>
                <w:rFonts w:ascii="Arial" w:eastAsia="Arial" w:hAnsi="Arial" w:cs="Arial"/>
                <w:sz w:val="20"/>
                <w:szCs w:val="20"/>
              </w:rPr>
              <w:t>t</w:t>
            </w:r>
            <w:r w:rsidRPr="007E1A57">
              <w:rPr>
                <w:rFonts w:ascii="Arial" w:eastAsia="Arial" w:hAnsi="Arial" w:cs="Arial"/>
                <w:spacing w:val="-3"/>
                <w:sz w:val="20"/>
                <w:szCs w:val="20"/>
              </w:rPr>
              <w:t xml:space="preserve"> </w:t>
            </w:r>
            <w:r w:rsidRPr="007E1A57">
              <w:rPr>
                <w:rFonts w:ascii="Arial" w:eastAsia="Arial" w:hAnsi="Arial" w:cs="Arial"/>
                <w:spacing w:val="1"/>
                <w:sz w:val="20"/>
                <w:szCs w:val="20"/>
              </w:rPr>
              <w:t>d</w:t>
            </w:r>
            <w:r w:rsidRPr="007E1A57">
              <w:rPr>
                <w:rFonts w:ascii="Arial" w:eastAsia="Arial" w:hAnsi="Arial" w:cs="Arial"/>
                <w:sz w:val="20"/>
                <w:szCs w:val="20"/>
              </w:rPr>
              <w:t>o</w:t>
            </w:r>
            <w:r w:rsidRPr="007E1A57">
              <w:rPr>
                <w:rFonts w:ascii="Arial" w:eastAsia="Arial" w:hAnsi="Arial" w:cs="Arial"/>
                <w:spacing w:val="-1"/>
                <w:sz w:val="20"/>
                <w:szCs w:val="20"/>
              </w:rPr>
              <w:t>e</w:t>
            </w:r>
            <w:r w:rsidRPr="007E1A57">
              <w:rPr>
                <w:rFonts w:ascii="Arial" w:eastAsia="Arial" w:hAnsi="Arial" w:cs="Arial"/>
                <w:sz w:val="20"/>
                <w:szCs w:val="20"/>
              </w:rPr>
              <w:t>s</w:t>
            </w:r>
            <w:r w:rsidRPr="007E1A57">
              <w:rPr>
                <w:rFonts w:ascii="Arial" w:eastAsia="Arial" w:hAnsi="Arial" w:cs="Arial"/>
                <w:spacing w:val="-3"/>
                <w:sz w:val="20"/>
                <w:szCs w:val="20"/>
              </w:rPr>
              <w:t xml:space="preserve"> </w:t>
            </w:r>
            <w:r w:rsidRPr="007E1A57">
              <w:rPr>
                <w:rFonts w:ascii="Arial" w:eastAsia="Arial" w:hAnsi="Arial" w:cs="Arial"/>
                <w:spacing w:val="2"/>
                <w:sz w:val="20"/>
                <w:szCs w:val="20"/>
              </w:rPr>
              <w:t>n</w:t>
            </w:r>
            <w:r w:rsidRPr="007E1A57">
              <w:rPr>
                <w:rFonts w:ascii="Arial" w:eastAsia="Arial" w:hAnsi="Arial" w:cs="Arial"/>
                <w:sz w:val="20"/>
                <w:szCs w:val="20"/>
              </w:rPr>
              <w:t>ot</w:t>
            </w:r>
          </w:p>
          <w:p w:rsidR="007E1A57" w:rsidRPr="007E1A57" w:rsidRDefault="007E1A57" w:rsidP="00CF2D26">
            <w:pPr>
              <w:widowControl w:val="0"/>
              <w:spacing w:before="1" w:after="0" w:line="230" w:lineRule="exact"/>
              <w:rPr>
                <w:rFonts w:ascii="Arial" w:eastAsia="Arial" w:hAnsi="Arial" w:cs="Arial"/>
                <w:sz w:val="20"/>
                <w:szCs w:val="20"/>
              </w:rPr>
            </w:pPr>
            <w:r w:rsidRPr="007E1A57">
              <w:rPr>
                <w:rFonts w:ascii="Arial" w:eastAsia="Arial" w:hAnsi="Arial" w:cs="Arial"/>
                <w:sz w:val="20"/>
                <w:szCs w:val="20"/>
              </w:rPr>
              <w:t>ut</w:t>
            </w:r>
            <w:r w:rsidRPr="007E1A57">
              <w:rPr>
                <w:rFonts w:ascii="Arial" w:eastAsia="Arial" w:hAnsi="Arial" w:cs="Arial"/>
                <w:spacing w:val="1"/>
                <w:sz w:val="20"/>
                <w:szCs w:val="20"/>
              </w:rPr>
              <w:t>i</w:t>
            </w:r>
            <w:r w:rsidRPr="007E1A57">
              <w:rPr>
                <w:rFonts w:ascii="Arial" w:eastAsia="Arial" w:hAnsi="Arial" w:cs="Arial"/>
                <w:spacing w:val="-1"/>
                <w:sz w:val="20"/>
                <w:szCs w:val="20"/>
              </w:rPr>
              <w:t>l</w:t>
            </w:r>
            <w:r w:rsidRPr="007E1A57">
              <w:rPr>
                <w:rFonts w:ascii="Arial" w:eastAsia="Arial" w:hAnsi="Arial" w:cs="Arial"/>
                <w:spacing w:val="1"/>
                <w:sz w:val="20"/>
                <w:szCs w:val="20"/>
              </w:rPr>
              <w:t>i</w:t>
            </w:r>
            <w:r w:rsidRPr="007E1A57">
              <w:rPr>
                <w:rFonts w:ascii="Arial" w:eastAsia="Arial" w:hAnsi="Arial" w:cs="Arial"/>
                <w:spacing w:val="-1"/>
                <w:sz w:val="20"/>
                <w:szCs w:val="20"/>
              </w:rPr>
              <w:t>z</w:t>
            </w:r>
            <w:r w:rsidRPr="007E1A57">
              <w:rPr>
                <w:rFonts w:ascii="Arial" w:eastAsia="Arial" w:hAnsi="Arial" w:cs="Arial"/>
                <w:sz w:val="20"/>
                <w:szCs w:val="20"/>
              </w:rPr>
              <w:t xml:space="preserve">e </w:t>
            </w:r>
            <w:r w:rsidRPr="007E1A57">
              <w:rPr>
                <w:rFonts w:ascii="Arial" w:eastAsia="Arial" w:hAnsi="Arial" w:cs="Arial"/>
                <w:spacing w:val="4"/>
                <w:sz w:val="20"/>
                <w:szCs w:val="20"/>
              </w:rPr>
              <w:t>m</w:t>
            </w:r>
            <w:r w:rsidRPr="007E1A57">
              <w:rPr>
                <w:rFonts w:ascii="Arial" w:eastAsia="Arial" w:hAnsi="Arial" w:cs="Arial"/>
                <w:sz w:val="20"/>
                <w:szCs w:val="20"/>
              </w:rPr>
              <w:t>u</w:t>
            </w:r>
            <w:r w:rsidRPr="007E1A57">
              <w:rPr>
                <w:rFonts w:ascii="Arial" w:eastAsia="Arial" w:hAnsi="Arial" w:cs="Arial"/>
                <w:spacing w:val="-1"/>
                <w:sz w:val="20"/>
                <w:szCs w:val="20"/>
              </w:rPr>
              <w:t>l</w:t>
            </w:r>
            <w:r w:rsidRPr="007E1A57">
              <w:rPr>
                <w:rFonts w:ascii="Arial" w:eastAsia="Arial" w:hAnsi="Arial" w:cs="Arial"/>
                <w:sz w:val="20"/>
                <w:szCs w:val="20"/>
              </w:rPr>
              <w:t>t</w:t>
            </w:r>
            <w:r w:rsidRPr="007E1A57">
              <w:rPr>
                <w:rFonts w:ascii="Arial" w:eastAsia="Arial" w:hAnsi="Arial" w:cs="Arial"/>
                <w:spacing w:val="-1"/>
                <w:sz w:val="20"/>
                <w:szCs w:val="20"/>
              </w:rPr>
              <w:t>i</w:t>
            </w:r>
            <w:r w:rsidRPr="007E1A57">
              <w:rPr>
                <w:rFonts w:ascii="Arial" w:eastAsia="Arial" w:hAnsi="Arial" w:cs="Arial"/>
                <w:sz w:val="20"/>
                <w:szCs w:val="20"/>
              </w:rPr>
              <w:t>p</w:t>
            </w:r>
            <w:r w:rsidRPr="007E1A57">
              <w:rPr>
                <w:rFonts w:ascii="Arial" w:eastAsia="Arial" w:hAnsi="Arial" w:cs="Arial"/>
                <w:spacing w:val="-1"/>
                <w:sz w:val="20"/>
                <w:szCs w:val="20"/>
              </w:rPr>
              <w:t>l</w:t>
            </w:r>
            <w:r w:rsidRPr="007E1A57">
              <w:rPr>
                <w:rFonts w:ascii="Arial" w:eastAsia="Arial" w:hAnsi="Arial" w:cs="Arial"/>
                <w:sz w:val="20"/>
                <w:szCs w:val="20"/>
              </w:rPr>
              <w:t>e</w:t>
            </w:r>
          </w:p>
          <w:p w:rsidR="007E1A57" w:rsidRPr="007E1A57" w:rsidRDefault="007E1A57" w:rsidP="007E1A57">
            <w:pPr>
              <w:widowControl w:val="0"/>
              <w:spacing w:after="0" w:line="224" w:lineRule="exact"/>
              <w:ind w:right="-20"/>
              <w:rPr>
                <w:rFonts w:ascii="Arial" w:eastAsia="Arial" w:hAnsi="Arial" w:cs="Arial"/>
                <w:sz w:val="20"/>
                <w:szCs w:val="20"/>
              </w:rPr>
            </w:pPr>
            <w:r w:rsidRPr="007E1A57">
              <w:rPr>
                <w:rFonts w:ascii="Arial" w:eastAsia="Arial" w:hAnsi="Arial" w:cs="Arial"/>
                <w:spacing w:val="4"/>
                <w:sz w:val="20"/>
                <w:szCs w:val="20"/>
              </w:rPr>
              <w:t>m</w:t>
            </w:r>
            <w:r w:rsidRPr="007E1A57">
              <w:rPr>
                <w:rFonts w:ascii="Arial" w:eastAsia="Arial" w:hAnsi="Arial" w:cs="Arial"/>
                <w:sz w:val="20"/>
                <w:szCs w:val="20"/>
              </w:rPr>
              <w:t>o</w:t>
            </w:r>
            <w:r w:rsidRPr="007E1A57">
              <w:rPr>
                <w:rFonts w:ascii="Arial" w:eastAsia="Arial" w:hAnsi="Arial" w:cs="Arial"/>
                <w:spacing w:val="-1"/>
                <w:sz w:val="20"/>
                <w:szCs w:val="20"/>
              </w:rPr>
              <w:t>d</w:t>
            </w:r>
            <w:r w:rsidRPr="007E1A57">
              <w:rPr>
                <w:rFonts w:ascii="Arial" w:eastAsia="Arial" w:hAnsi="Arial" w:cs="Arial"/>
                <w:sz w:val="20"/>
                <w:szCs w:val="20"/>
              </w:rPr>
              <w:t>es</w:t>
            </w:r>
            <w:r w:rsidRPr="007E1A57">
              <w:rPr>
                <w:rFonts w:ascii="Arial" w:eastAsia="Arial" w:hAnsi="Arial" w:cs="Arial"/>
                <w:spacing w:val="-6"/>
                <w:sz w:val="20"/>
                <w:szCs w:val="20"/>
              </w:rPr>
              <w:t xml:space="preserve"> </w:t>
            </w:r>
            <w:r w:rsidRPr="007E1A57">
              <w:rPr>
                <w:rFonts w:ascii="Arial" w:eastAsia="Arial" w:hAnsi="Arial" w:cs="Arial"/>
                <w:sz w:val="20"/>
                <w:szCs w:val="20"/>
              </w:rPr>
              <w:t>of</w:t>
            </w:r>
          </w:p>
          <w:p w:rsidR="007E1A57" w:rsidRPr="007E1A57" w:rsidRDefault="007E1A57" w:rsidP="007E1A57">
            <w:pPr>
              <w:widowControl w:val="0"/>
              <w:spacing w:after="0" w:line="240" w:lineRule="auto"/>
              <w:ind w:right="-20"/>
              <w:rPr>
                <w:rFonts w:ascii="Arial" w:eastAsia="Arial" w:hAnsi="Arial" w:cs="Arial"/>
                <w:sz w:val="20"/>
                <w:szCs w:val="20"/>
              </w:rPr>
            </w:pPr>
            <w:r w:rsidRPr="007E1A57">
              <w:rPr>
                <w:rFonts w:ascii="Arial" w:eastAsia="Arial" w:hAnsi="Arial" w:cs="Arial"/>
                <w:sz w:val="20"/>
                <w:szCs w:val="20"/>
              </w:rPr>
              <w:t>a</w:t>
            </w:r>
            <w:r w:rsidRPr="007E1A57">
              <w:rPr>
                <w:rFonts w:ascii="Arial" w:eastAsia="Arial" w:hAnsi="Arial" w:cs="Arial"/>
                <w:spacing w:val="1"/>
                <w:sz w:val="20"/>
                <w:szCs w:val="20"/>
              </w:rPr>
              <w:t>ss</w:t>
            </w:r>
            <w:r w:rsidRPr="007E1A57">
              <w:rPr>
                <w:rFonts w:ascii="Arial" w:eastAsia="Arial" w:hAnsi="Arial" w:cs="Arial"/>
                <w:sz w:val="20"/>
                <w:szCs w:val="20"/>
              </w:rPr>
              <w:t>e</w:t>
            </w:r>
            <w:r w:rsidRPr="007E1A57">
              <w:rPr>
                <w:rFonts w:ascii="Arial" w:eastAsia="Arial" w:hAnsi="Arial" w:cs="Arial"/>
                <w:spacing w:val="1"/>
                <w:sz w:val="20"/>
                <w:szCs w:val="20"/>
              </w:rPr>
              <w:t>s</w:t>
            </w:r>
            <w:r w:rsidRPr="007E1A57">
              <w:rPr>
                <w:rFonts w:ascii="Arial" w:eastAsia="Arial" w:hAnsi="Arial" w:cs="Arial"/>
                <w:spacing w:val="-1"/>
                <w:sz w:val="20"/>
                <w:szCs w:val="20"/>
              </w:rPr>
              <w:t>s</w:t>
            </w:r>
            <w:r w:rsidRPr="007E1A57">
              <w:rPr>
                <w:rFonts w:ascii="Arial" w:eastAsia="Arial" w:hAnsi="Arial" w:cs="Arial"/>
                <w:spacing w:val="4"/>
                <w:sz w:val="20"/>
                <w:szCs w:val="20"/>
              </w:rPr>
              <w:t>m</w:t>
            </w:r>
            <w:r w:rsidRPr="007E1A57">
              <w:rPr>
                <w:rFonts w:ascii="Arial" w:eastAsia="Arial" w:hAnsi="Arial" w:cs="Arial"/>
                <w:sz w:val="20"/>
                <w:szCs w:val="20"/>
              </w:rPr>
              <w:t>e</w:t>
            </w:r>
            <w:r w:rsidRPr="007E1A57">
              <w:rPr>
                <w:rFonts w:ascii="Arial" w:eastAsia="Arial" w:hAnsi="Arial" w:cs="Arial"/>
                <w:spacing w:val="-1"/>
                <w:sz w:val="20"/>
                <w:szCs w:val="20"/>
              </w:rPr>
              <w:t>n</w:t>
            </w:r>
            <w:r w:rsidRPr="007E1A57">
              <w:rPr>
                <w:rFonts w:ascii="Arial" w:eastAsia="Arial" w:hAnsi="Arial" w:cs="Arial"/>
                <w:sz w:val="20"/>
                <w:szCs w:val="20"/>
              </w:rPr>
              <w:t>t</w:t>
            </w:r>
          </w:p>
        </w:tc>
      </w:tr>
    </w:tbl>
    <w:p w:rsidR="002E3F23" w:rsidRDefault="002E3F23" w:rsidP="00A60A1B">
      <w:pPr>
        <w:spacing w:after="0" w:line="240" w:lineRule="auto"/>
        <w:rPr>
          <w:rFonts w:ascii="Times New Roman" w:hAnsi="Times New Roman" w:cs="Times New Roman"/>
          <w:b/>
          <w:sz w:val="24"/>
          <w:szCs w:val="24"/>
        </w:rPr>
      </w:pPr>
    </w:p>
    <w:p w:rsidR="00CF2D26" w:rsidRDefault="00CF2D26" w:rsidP="00A60A1B">
      <w:pPr>
        <w:spacing w:after="0" w:line="240" w:lineRule="auto"/>
        <w:rPr>
          <w:rFonts w:ascii="Times New Roman" w:hAnsi="Times New Roman" w:cs="Times New Roman"/>
          <w:b/>
          <w:sz w:val="24"/>
          <w:szCs w:val="24"/>
        </w:rPr>
      </w:pPr>
    </w:p>
    <w:p w:rsidR="00CF2D26" w:rsidRDefault="00CF2D26" w:rsidP="00A60A1B">
      <w:pPr>
        <w:spacing w:after="0" w:line="240" w:lineRule="auto"/>
        <w:rPr>
          <w:rFonts w:ascii="Times New Roman" w:hAnsi="Times New Roman" w:cs="Times New Roman"/>
          <w:b/>
          <w:sz w:val="24"/>
          <w:szCs w:val="24"/>
        </w:rPr>
      </w:pPr>
    </w:p>
    <w:p w:rsidR="00CF2D26" w:rsidRPr="00CF2D26" w:rsidRDefault="00CF2D26" w:rsidP="00CF2D26">
      <w:pPr>
        <w:widowControl w:val="0"/>
        <w:spacing w:before="34" w:after="0" w:line="240" w:lineRule="auto"/>
        <w:ind w:right="-20"/>
        <w:rPr>
          <w:rFonts w:ascii="Times New Roman" w:eastAsia="Arial" w:hAnsi="Times New Roman" w:cs="Times New Roman"/>
          <w:sz w:val="24"/>
          <w:szCs w:val="24"/>
        </w:rPr>
      </w:pPr>
      <w:r w:rsidRPr="00CF2D26">
        <w:rPr>
          <w:rFonts w:ascii="Times New Roman" w:eastAsia="Arial" w:hAnsi="Times New Roman" w:cs="Times New Roman"/>
          <w:b/>
          <w:bCs/>
          <w:spacing w:val="5"/>
          <w:sz w:val="24"/>
          <w:szCs w:val="24"/>
        </w:rPr>
        <w:t>T</w:t>
      </w:r>
      <w:r w:rsidRPr="00CF2D26">
        <w:rPr>
          <w:rFonts w:ascii="Times New Roman" w:eastAsia="Arial" w:hAnsi="Times New Roman" w:cs="Times New Roman"/>
          <w:b/>
          <w:bCs/>
          <w:spacing w:val="-5"/>
          <w:sz w:val="24"/>
          <w:szCs w:val="24"/>
        </w:rPr>
        <w:t>A</w:t>
      </w:r>
      <w:r w:rsidRPr="00CF2D26">
        <w:rPr>
          <w:rFonts w:ascii="Times New Roman" w:eastAsia="Arial" w:hAnsi="Times New Roman" w:cs="Times New Roman"/>
          <w:b/>
          <w:bCs/>
          <w:spacing w:val="-1"/>
          <w:sz w:val="24"/>
          <w:szCs w:val="24"/>
        </w:rPr>
        <w:t>S</w:t>
      </w:r>
      <w:r w:rsidRPr="00CF2D26">
        <w:rPr>
          <w:rFonts w:ascii="Times New Roman" w:eastAsia="Arial" w:hAnsi="Times New Roman" w:cs="Times New Roman"/>
          <w:b/>
          <w:bCs/>
          <w:sz w:val="24"/>
          <w:szCs w:val="24"/>
        </w:rPr>
        <w:t>K</w:t>
      </w:r>
      <w:r w:rsidRPr="00CF2D26">
        <w:rPr>
          <w:rFonts w:ascii="Times New Roman" w:eastAsia="Arial" w:hAnsi="Times New Roman" w:cs="Times New Roman"/>
          <w:b/>
          <w:bCs/>
          <w:spacing w:val="-5"/>
          <w:sz w:val="24"/>
          <w:szCs w:val="24"/>
        </w:rPr>
        <w:t xml:space="preserve"> </w:t>
      </w:r>
      <w:r w:rsidRPr="00CF2D26">
        <w:rPr>
          <w:rFonts w:ascii="Times New Roman" w:eastAsia="Arial" w:hAnsi="Times New Roman" w:cs="Times New Roman"/>
          <w:b/>
          <w:bCs/>
          <w:sz w:val="24"/>
          <w:szCs w:val="24"/>
        </w:rPr>
        <w:t>4:  D</w:t>
      </w:r>
      <w:r w:rsidRPr="00CF2D26">
        <w:rPr>
          <w:rFonts w:ascii="Times New Roman" w:eastAsia="Arial" w:hAnsi="Times New Roman" w:cs="Times New Roman"/>
          <w:b/>
          <w:bCs/>
          <w:spacing w:val="2"/>
          <w:sz w:val="24"/>
          <w:szCs w:val="24"/>
        </w:rPr>
        <w:t>E</w:t>
      </w:r>
      <w:r w:rsidRPr="00CF2D26">
        <w:rPr>
          <w:rFonts w:ascii="Times New Roman" w:eastAsia="Arial" w:hAnsi="Times New Roman" w:cs="Times New Roman"/>
          <w:b/>
          <w:bCs/>
          <w:spacing w:val="-1"/>
          <w:sz w:val="24"/>
          <w:szCs w:val="24"/>
        </w:rPr>
        <w:t>S</w:t>
      </w:r>
      <w:r w:rsidRPr="00CF2D26">
        <w:rPr>
          <w:rFonts w:ascii="Times New Roman" w:eastAsia="Arial" w:hAnsi="Times New Roman" w:cs="Times New Roman"/>
          <w:b/>
          <w:bCs/>
          <w:sz w:val="24"/>
          <w:szCs w:val="24"/>
        </w:rPr>
        <w:t>I</w:t>
      </w:r>
      <w:r w:rsidRPr="00CF2D26">
        <w:rPr>
          <w:rFonts w:ascii="Times New Roman" w:eastAsia="Arial" w:hAnsi="Times New Roman" w:cs="Times New Roman"/>
          <w:b/>
          <w:bCs/>
          <w:spacing w:val="1"/>
          <w:sz w:val="24"/>
          <w:szCs w:val="24"/>
        </w:rPr>
        <w:t>G</w:t>
      </w:r>
      <w:r w:rsidRPr="00CF2D26">
        <w:rPr>
          <w:rFonts w:ascii="Times New Roman" w:eastAsia="Arial" w:hAnsi="Times New Roman" w:cs="Times New Roman"/>
          <w:b/>
          <w:bCs/>
          <w:sz w:val="24"/>
          <w:szCs w:val="24"/>
        </w:rPr>
        <w:t>N</w:t>
      </w:r>
      <w:r w:rsidRPr="00CF2D26">
        <w:rPr>
          <w:rFonts w:ascii="Times New Roman" w:eastAsia="Arial" w:hAnsi="Times New Roman" w:cs="Times New Roman"/>
          <w:b/>
          <w:bCs/>
          <w:spacing w:val="-8"/>
          <w:sz w:val="24"/>
          <w:szCs w:val="24"/>
        </w:rPr>
        <w:t xml:space="preserve"> </w:t>
      </w:r>
      <w:r w:rsidRPr="00CF2D26">
        <w:rPr>
          <w:rFonts w:ascii="Times New Roman" w:eastAsia="Arial" w:hAnsi="Times New Roman" w:cs="Times New Roman"/>
          <w:b/>
          <w:bCs/>
          <w:sz w:val="24"/>
          <w:szCs w:val="24"/>
        </w:rPr>
        <w:t>F</w:t>
      </w:r>
      <w:r w:rsidRPr="00CF2D26">
        <w:rPr>
          <w:rFonts w:ascii="Times New Roman" w:eastAsia="Arial" w:hAnsi="Times New Roman" w:cs="Times New Roman"/>
          <w:b/>
          <w:bCs/>
          <w:spacing w:val="1"/>
          <w:sz w:val="24"/>
          <w:szCs w:val="24"/>
        </w:rPr>
        <w:t>O</w:t>
      </w:r>
      <w:r w:rsidRPr="00CF2D26">
        <w:rPr>
          <w:rFonts w:ascii="Times New Roman" w:eastAsia="Arial" w:hAnsi="Times New Roman" w:cs="Times New Roman"/>
          <w:b/>
          <w:bCs/>
          <w:sz w:val="24"/>
          <w:szCs w:val="24"/>
        </w:rPr>
        <w:t>R</w:t>
      </w:r>
      <w:r w:rsidRPr="00CF2D26">
        <w:rPr>
          <w:rFonts w:ascii="Times New Roman" w:eastAsia="Arial" w:hAnsi="Times New Roman" w:cs="Times New Roman"/>
          <w:b/>
          <w:bCs/>
          <w:spacing w:val="-4"/>
          <w:sz w:val="24"/>
          <w:szCs w:val="24"/>
        </w:rPr>
        <w:t xml:space="preserve"> </w:t>
      </w:r>
      <w:r w:rsidRPr="00CF2D26">
        <w:rPr>
          <w:rFonts w:ascii="Times New Roman" w:eastAsia="Arial" w:hAnsi="Times New Roman" w:cs="Times New Roman"/>
          <w:b/>
          <w:bCs/>
          <w:spacing w:val="2"/>
          <w:sz w:val="24"/>
          <w:szCs w:val="24"/>
        </w:rPr>
        <w:t>IN</w:t>
      </w:r>
      <w:r w:rsidRPr="00CF2D26">
        <w:rPr>
          <w:rFonts w:ascii="Times New Roman" w:eastAsia="Arial" w:hAnsi="Times New Roman" w:cs="Times New Roman"/>
          <w:b/>
          <w:bCs/>
          <w:spacing w:val="-1"/>
          <w:sz w:val="24"/>
          <w:szCs w:val="24"/>
        </w:rPr>
        <w:t>S</w:t>
      </w:r>
      <w:r w:rsidRPr="00CF2D26">
        <w:rPr>
          <w:rFonts w:ascii="Times New Roman" w:eastAsia="Arial" w:hAnsi="Times New Roman" w:cs="Times New Roman"/>
          <w:b/>
          <w:bCs/>
          <w:spacing w:val="3"/>
          <w:sz w:val="24"/>
          <w:szCs w:val="24"/>
        </w:rPr>
        <w:t>T</w:t>
      </w:r>
      <w:r w:rsidRPr="00CF2D26">
        <w:rPr>
          <w:rFonts w:ascii="Times New Roman" w:eastAsia="Arial" w:hAnsi="Times New Roman" w:cs="Times New Roman"/>
          <w:b/>
          <w:bCs/>
          <w:sz w:val="24"/>
          <w:szCs w:val="24"/>
        </w:rPr>
        <w:t>RUC</w:t>
      </w:r>
      <w:r w:rsidRPr="00CF2D26">
        <w:rPr>
          <w:rFonts w:ascii="Times New Roman" w:eastAsia="Arial" w:hAnsi="Times New Roman" w:cs="Times New Roman"/>
          <w:b/>
          <w:bCs/>
          <w:spacing w:val="3"/>
          <w:sz w:val="24"/>
          <w:szCs w:val="24"/>
        </w:rPr>
        <w:t>T</w:t>
      </w:r>
      <w:r w:rsidRPr="00CF2D26">
        <w:rPr>
          <w:rFonts w:ascii="Times New Roman" w:eastAsia="Arial" w:hAnsi="Times New Roman" w:cs="Times New Roman"/>
          <w:b/>
          <w:bCs/>
          <w:sz w:val="24"/>
          <w:szCs w:val="24"/>
        </w:rPr>
        <w:t>I</w:t>
      </w:r>
      <w:r w:rsidRPr="00CF2D26">
        <w:rPr>
          <w:rFonts w:ascii="Times New Roman" w:eastAsia="Arial" w:hAnsi="Times New Roman" w:cs="Times New Roman"/>
          <w:b/>
          <w:bCs/>
          <w:spacing w:val="1"/>
          <w:sz w:val="24"/>
          <w:szCs w:val="24"/>
        </w:rPr>
        <w:t>O</w:t>
      </w:r>
      <w:r w:rsidRPr="00CF2D26">
        <w:rPr>
          <w:rFonts w:ascii="Times New Roman" w:eastAsia="Arial" w:hAnsi="Times New Roman" w:cs="Times New Roman"/>
          <w:b/>
          <w:bCs/>
          <w:sz w:val="24"/>
          <w:szCs w:val="24"/>
        </w:rPr>
        <w:t>N</w:t>
      </w:r>
    </w:p>
    <w:p w:rsidR="00CF2D26" w:rsidRDefault="00CF2D26" w:rsidP="00CF2D26">
      <w:pPr>
        <w:widowControl w:val="0"/>
        <w:spacing w:before="3" w:after="0" w:line="239" w:lineRule="auto"/>
        <w:rPr>
          <w:rFonts w:ascii="Times New Roman" w:eastAsia="Arial" w:hAnsi="Times New Roman" w:cs="Times New Roman"/>
        </w:rPr>
      </w:pPr>
      <w:r w:rsidRPr="00CF2D26">
        <w:rPr>
          <w:rFonts w:ascii="Times New Roman" w:eastAsia="Arial" w:hAnsi="Times New Roman" w:cs="Times New Roman"/>
          <w:spacing w:val="3"/>
        </w:rPr>
        <w:t>T</w:t>
      </w:r>
      <w:r w:rsidRPr="00CF2D26">
        <w:rPr>
          <w:rFonts w:ascii="Times New Roman" w:eastAsia="Arial" w:hAnsi="Times New Roman" w:cs="Times New Roman"/>
        </w:rPr>
        <w:t>h</w:t>
      </w:r>
      <w:r w:rsidRPr="00CF2D26">
        <w:rPr>
          <w:rFonts w:ascii="Times New Roman" w:eastAsia="Arial" w:hAnsi="Times New Roman" w:cs="Times New Roman"/>
          <w:spacing w:val="-1"/>
        </w:rPr>
        <w:t>i</w:t>
      </w:r>
      <w:r w:rsidRPr="00CF2D26">
        <w:rPr>
          <w:rFonts w:ascii="Times New Roman" w:eastAsia="Arial" w:hAnsi="Times New Roman" w:cs="Times New Roman"/>
        </w:rPr>
        <w:t>s</w:t>
      </w:r>
      <w:r w:rsidRPr="00CF2D26">
        <w:rPr>
          <w:rFonts w:ascii="Times New Roman" w:eastAsia="Arial" w:hAnsi="Times New Roman" w:cs="Times New Roman"/>
          <w:spacing w:val="-3"/>
        </w:rPr>
        <w:t xml:space="preserve"> </w:t>
      </w:r>
      <w:r w:rsidRPr="00CF2D26">
        <w:rPr>
          <w:rFonts w:ascii="Times New Roman" w:eastAsia="Arial" w:hAnsi="Times New Roman" w:cs="Times New Roman"/>
        </w:rPr>
        <w:t>t</w:t>
      </w:r>
      <w:r w:rsidRPr="00CF2D26">
        <w:rPr>
          <w:rFonts w:ascii="Times New Roman" w:eastAsia="Arial" w:hAnsi="Times New Roman" w:cs="Times New Roman"/>
          <w:spacing w:val="-1"/>
        </w:rPr>
        <w:t>as</w:t>
      </w:r>
      <w:r w:rsidRPr="00CF2D26">
        <w:rPr>
          <w:rFonts w:ascii="Times New Roman" w:eastAsia="Arial" w:hAnsi="Times New Roman" w:cs="Times New Roman"/>
        </w:rPr>
        <w:t>k</w:t>
      </w:r>
      <w:r w:rsidRPr="00CF2D26">
        <w:rPr>
          <w:rFonts w:ascii="Times New Roman" w:eastAsia="Arial" w:hAnsi="Times New Roman" w:cs="Times New Roman"/>
          <w:spacing w:val="-1"/>
        </w:rPr>
        <w:t xml:space="preserve"> </w:t>
      </w:r>
      <w:r w:rsidRPr="00CF2D26">
        <w:rPr>
          <w:rFonts w:ascii="Times New Roman" w:eastAsia="Arial" w:hAnsi="Times New Roman" w:cs="Times New Roman"/>
        </w:rPr>
        <w:t>as</w:t>
      </w:r>
      <w:r w:rsidRPr="00CF2D26">
        <w:rPr>
          <w:rFonts w:ascii="Times New Roman" w:eastAsia="Arial" w:hAnsi="Times New Roman" w:cs="Times New Roman"/>
          <w:spacing w:val="1"/>
        </w:rPr>
        <w:t>s</w:t>
      </w:r>
      <w:r w:rsidRPr="00CF2D26">
        <w:rPr>
          <w:rFonts w:ascii="Times New Roman" w:eastAsia="Arial" w:hAnsi="Times New Roman" w:cs="Times New Roman"/>
        </w:rPr>
        <w:t>e</w:t>
      </w:r>
      <w:r w:rsidRPr="00CF2D26">
        <w:rPr>
          <w:rFonts w:ascii="Times New Roman" w:eastAsia="Arial" w:hAnsi="Times New Roman" w:cs="Times New Roman"/>
          <w:spacing w:val="1"/>
        </w:rPr>
        <w:t>ss</w:t>
      </w:r>
      <w:r w:rsidRPr="00CF2D26">
        <w:rPr>
          <w:rFonts w:ascii="Times New Roman" w:eastAsia="Arial" w:hAnsi="Times New Roman" w:cs="Times New Roman"/>
        </w:rPr>
        <w:t>es</w:t>
      </w:r>
      <w:r w:rsidRPr="00CF2D26">
        <w:rPr>
          <w:rFonts w:ascii="Times New Roman" w:eastAsia="Arial" w:hAnsi="Times New Roman" w:cs="Times New Roman"/>
          <w:spacing w:val="-6"/>
        </w:rPr>
        <w:t xml:space="preserve"> y</w:t>
      </w:r>
      <w:r w:rsidRPr="00CF2D26">
        <w:rPr>
          <w:rFonts w:ascii="Times New Roman" w:eastAsia="Arial" w:hAnsi="Times New Roman" w:cs="Times New Roman"/>
          <w:spacing w:val="2"/>
        </w:rPr>
        <w:t>o</w:t>
      </w:r>
      <w:r w:rsidRPr="00CF2D26">
        <w:rPr>
          <w:rFonts w:ascii="Times New Roman" w:eastAsia="Arial" w:hAnsi="Times New Roman" w:cs="Times New Roman"/>
        </w:rPr>
        <w:t>ur</w:t>
      </w:r>
      <w:r w:rsidRPr="00CF2D26">
        <w:rPr>
          <w:rFonts w:ascii="Times New Roman" w:eastAsia="Arial" w:hAnsi="Times New Roman" w:cs="Times New Roman"/>
          <w:spacing w:val="-4"/>
        </w:rPr>
        <w:t xml:space="preserve"> </w:t>
      </w:r>
      <w:r w:rsidRPr="00CF2D26">
        <w:rPr>
          <w:rFonts w:ascii="Times New Roman" w:eastAsia="Arial" w:hAnsi="Times New Roman" w:cs="Times New Roman"/>
        </w:rPr>
        <w:t>a</w:t>
      </w:r>
      <w:r w:rsidRPr="00CF2D26">
        <w:rPr>
          <w:rFonts w:ascii="Times New Roman" w:eastAsia="Arial" w:hAnsi="Times New Roman" w:cs="Times New Roman"/>
          <w:spacing w:val="2"/>
        </w:rPr>
        <w:t>b</w:t>
      </w:r>
      <w:r w:rsidRPr="00CF2D26">
        <w:rPr>
          <w:rFonts w:ascii="Times New Roman" w:eastAsia="Arial" w:hAnsi="Times New Roman" w:cs="Times New Roman"/>
          <w:spacing w:val="-1"/>
        </w:rPr>
        <w:t>i</w:t>
      </w:r>
      <w:r w:rsidRPr="00CF2D26">
        <w:rPr>
          <w:rFonts w:ascii="Times New Roman" w:eastAsia="Arial" w:hAnsi="Times New Roman" w:cs="Times New Roman"/>
          <w:spacing w:val="1"/>
        </w:rPr>
        <w:t>l</w:t>
      </w:r>
      <w:r w:rsidRPr="00CF2D26">
        <w:rPr>
          <w:rFonts w:ascii="Times New Roman" w:eastAsia="Arial" w:hAnsi="Times New Roman" w:cs="Times New Roman"/>
          <w:spacing w:val="-1"/>
        </w:rPr>
        <w:t>i</w:t>
      </w:r>
      <w:r w:rsidRPr="00CF2D26">
        <w:rPr>
          <w:rFonts w:ascii="Times New Roman" w:eastAsia="Arial" w:hAnsi="Times New Roman" w:cs="Times New Roman"/>
          <w:spacing w:val="2"/>
        </w:rPr>
        <w:t>t</w:t>
      </w:r>
      <w:r w:rsidRPr="00CF2D26">
        <w:rPr>
          <w:rFonts w:ascii="Times New Roman" w:eastAsia="Arial" w:hAnsi="Times New Roman" w:cs="Times New Roman"/>
        </w:rPr>
        <w:t>y</w:t>
      </w:r>
      <w:r w:rsidRPr="00CF2D26">
        <w:rPr>
          <w:rFonts w:ascii="Times New Roman" w:eastAsia="Arial" w:hAnsi="Times New Roman" w:cs="Times New Roman"/>
          <w:spacing w:val="-7"/>
        </w:rPr>
        <w:t xml:space="preserve"> </w:t>
      </w:r>
      <w:r w:rsidRPr="00CF2D26">
        <w:rPr>
          <w:rFonts w:ascii="Times New Roman" w:eastAsia="Arial" w:hAnsi="Times New Roman" w:cs="Times New Roman"/>
        </w:rPr>
        <w:t>to</w:t>
      </w:r>
      <w:r w:rsidRPr="00CF2D26">
        <w:rPr>
          <w:rFonts w:ascii="Times New Roman" w:eastAsia="Arial" w:hAnsi="Times New Roman" w:cs="Times New Roman"/>
          <w:spacing w:val="-1"/>
        </w:rPr>
        <w:t xml:space="preserve"> </w:t>
      </w:r>
      <w:r w:rsidRPr="00CF2D26">
        <w:rPr>
          <w:rFonts w:ascii="Times New Roman" w:eastAsia="Arial" w:hAnsi="Times New Roman" w:cs="Times New Roman"/>
        </w:rPr>
        <w:t>u</w:t>
      </w:r>
      <w:r w:rsidRPr="00CF2D26">
        <w:rPr>
          <w:rFonts w:ascii="Times New Roman" w:eastAsia="Arial" w:hAnsi="Times New Roman" w:cs="Times New Roman"/>
          <w:spacing w:val="1"/>
        </w:rPr>
        <w:t>s</w:t>
      </w:r>
      <w:r w:rsidRPr="00CF2D26">
        <w:rPr>
          <w:rFonts w:ascii="Times New Roman" w:eastAsia="Arial" w:hAnsi="Times New Roman" w:cs="Times New Roman"/>
        </w:rPr>
        <w:t>e</w:t>
      </w:r>
      <w:r w:rsidRPr="00CF2D26">
        <w:rPr>
          <w:rFonts w:ascii="Times New Roman" w:eastAsia="Arial" w:hAnsi="Times New Roman" w:cs="Times New Roman"/>
          <w:spacing w:val="-3"/>
        </w:rPr>
        <w:t xml:space="preserve"> </w:t>
      </w:r>
      <w:r w:rsidRPr="00CF2D26">
        <w:rPr>
          <w:rFonts w:ascii="Times New Roman" w:eastAsia="Arial" w:hAnsi="Times New Roman" w:cs="Times New Roman"/>
        </w:rPr>
        <w:t>co</w:t>
      </w:r>
      <w:r w:rsidRPr="00CF2D26">
        <w:rPr>
          <w:rFonts w:ascii="Times New Roman" w:eastAsia="Arial" w:hAnsi="Times New Roman" w:cs="Times New Roman"/>
          <w:spacing w:val="-1"/>
        </w:rPr>
        <w:t>n</w:t>
      </w:r>
      <w:r w:rsidRPr="00CF2D26">
        <w:rPr>
          <w:rFonts w:ascii="Times New Roman" w:eastAsia="Arial" w:hAnsi="Times New Roman" w:cs="Times New Roman"/>
          <w:spacing w:val="2"/>
        </w:rPr>
        <w:t>t</w:t>
      </w:r>
      <w:r w:rsidRPr="00CF2D26">
        <w:rPr>
          <w:rFonts w:ascii="Times New Roman" w:eastAsia="Arial" w:hAnsi="Times New Roman" w:cs="Times New Roman"/>
        </w:rPr>
        <w:t>e</w:t>
      </w:r>
      <w:r w:rsidRPr="00CF2D26">
        <w:rPr>
          <w:rFonts w:ascii="Times New Roman" w:eastAsia="Arial" w:hAnsi="Times New Roman" w:cs="Times New Roman"/>
          <w:spacing w:val="1"/>
        </w:rPr>
        <w:t>x</w:t>
      </w:r>
      <w:r w:rsidRPr="00CF2D26">
        <w:rPr>
          <w:rFonts w:ascii="Times New Roman" w:eastAsia="Arial" w:hAnsi="Times New Roman" w:cs="Times New Roman"/>
        </w:rPr>
        <w:t>tu</w:t>
      </w:r>
      <w:r w:rsidRPr="00CF2D26">
        <w:rPr>
          <w:rFonts w:ascii="Times New Roman" w:eastAsia="Arial" w:hAnsi="Times New Roman" w:cs="Times New Roman"/>
          <w:spacing w:val="1"/>
        </w:rPr>
        <w:t>a</w:t>
      </w:r>
      <w:r w:rsidRPr="00CF2D26">
        <w:rPr>
          <w:rFonts w:ascii="Times New Roman" w:eastAsia="Arial" w:hAnsi="Times New Roman" w:cs="Times New Roman"/>
        </w:rPr>
        <w:t>l</w:t>
      </w:r>
      <w:r w:rsidRPr="00CF2D26">
        <w:rPr>
          <w:rFonts w:ascii="Times New Roman" w:eastAsia="Arial" w:hAnsi="Times New Roman" w:cs="Times New Roman"/>
          <w:spacing w:val="-10"/>
        </w:rPr>
        <w:t xml:space="preserve"> </w:t>
      </w:r>
      <w:r w:rsidRPr="00CF2D26">
        <w:rPr>
          <w:rFonts w:ascii="Times New Roman" w:eastAsia="Arial" w:hAnsi="Times New Roman" w:cs="Times New Roman"/>
        </w:rPr>
        <w:t>a</w:t>
      </w:r>
      <w:r w:rsidRPr="00CF2D26">
        <w:rPr>
          <w:rFonts w:ascii="Times New Roman" w:eastAsia="Arial" w:hAnsi="Times New Roman" w:cs="Times New Roman"/>
          <w:spacing w:val="1"/>
        </w:rPr>
        <w:t>n</w:t>
      </w:r>
      <w:r w:rsidRPr="00CF2D26">
        <w:rPr>
          <w:rFonts w:ascii="Times New Roman" w:eastAsia="Arial" w:hAnsi="Times New Roman" w:cs="Times New Roman"/>
        </w:rPr>
        <w:t>d</w:t>
      </w:r>
      <w:r w:rsidRPr="00CF2D26">
        <w:rPr>
          <w:rFonts w:ascii="Times New Roman" w:eastAsia="Arial" w:hAnsi="Times New Roman" w:cs="Times New Roman"/>
          <w:spacing w:val="-3"/>
        </w:rPr>
        <w:t xml:space="preserve"> </w:t>
      </w:r>
      <w:r w:rsidRPr="00CF2D26">
        <w:rPr>
          <w:rFonts w:ascii="Times New Roman" w:eastAsia="Arial" w:hAnsi="Times New Roman" w:cs="Times New Roman"/>
          <w:spacing w:val="3"/>
        </w:rPr>
        <w:t>s</w:t>
      </w:r>
      <w:r w:rsidRPr="00CF2D26">
        <w:rPr>
          <w:rFonts w:ascii="Times New Roman" w:eastAsia="Arial" w:hAnsi="Times New Roman" w:cs="Times New Roman"/>
        </w:rPr>
        <w:t>tu</w:t>
      </w:r>
      <w:r w:rsidRPr="00CF2D26">
        <w:rPr>
          <w:rFonts w:ascii="Times New Roman" w:eastAsia="Arial" w:hAnsi="Times New Roman" w:cs="Times New Roman"/>
          <w:spacing w:val="-1"/>
        </w:rPr>
        <w:t>d</w:t>
      </w:r>
      <w:r w:rsidRPr="00CF2D26">
        <w:rPr>
          <w:rFonts w:ascii="Times New Roman" w:eastAsia="Arial" w:hAnsi="Times New Roman" w:cs="Times New Roman"/>
          <w:spacing w:val="2"/>
        </w:rPr>
        <w:t>e</w:t>
      </w:r>
      <w:r w:rsidRPr="00CF2D26">
        <w:rPr>
          <w:rFonts w:ascii="Times New Roman" w:eastAsia="Arial" w:hAnsi="Times New Roman" w:cs="Times New Roman"/>
        </w:rPr>
        <w:t>nt</w:t>
      </w:r>
      <w:r w:rsidRPr="00CF2D26">
        <w:rPr>
          <w:rFonts w:ascii="Times New Roman" w:eastAsia="Arial" w:hAnsi="Times New Roman" w:cs="Times New Roman"/>
          <w:spacing w:val="-8"/>
        </w:rPr>
        <w:t xml:space="preserve"> </w:t>
      </w:r>
      <w:r w:rsidRPr="00CF2D26">
        <w:rPr>
          <w:rFonts w:ascii="Times New Roman" w:eastAsia="Arial" w:hAnsi="Times New Roman" w:cs="Times New Roman"/>
          <w:spacing w:val="1"/>
        </w:rPr>
        <w:t>i</w:t>
      </w:r>
      <w:r w:rsidRPr="00CF2D26">
        <w:rPr>
          <w:rFonts w:ascii="Times New Roman" w:eastAsia="Arial" w:hAnsi="Times New Roman" w:cs="Times New Roman"/>
        </w:rPr>
        <w:t>n</w:t>
      </w:r>
      <w:r w:rsidRPr="00CF2D26">
        <w:rPr>
          <w:rFonts w:ascii="Times New Roman" w:eastAsia="Arial" w:hAnsi="Times New Roman" w:cs="Times New Roman"/>
          <w:spacing w:val="2"/>
        </w:rPr>
        <w:t>f</w:t>
      </w:r>
      <w:r w:rsidRPr="00CF2D26">
        <w:rPr>
          <w:rFonts w:ascii="Times New Roman" w:eastAsia="Arial" w:hAnsi="Times New Roman" w:cs="Times New Roman"/>
        </w:rPr>
        <w:t>o</w:t>
      </w:r>
      <w:r w:rsidRPr="00CF2D26">
        <w:rPr>
          <w:rFonts w:ascii="Times New Roman" w:eastAsia="Arial" w:hAnsi="Times New Roman" w:cs="Times New Roman"/>
          <w:spacing w:val="-2"/>
        </w:rPr>
        <w:t>r</w:t>
      </w:r>
      <w:r w:rsidRPr="00CF2D26">
        <w:rPr>
          <w:rFonts w:ascii="Times New Roman" w:eastAsia="Arial" w:hAnsi="Times New Roman" w:cs="Times New Roman"/>
          <w:spacing w:val="4"/>
        </w:rPr>
        <w:t>m</w:t>
      </w:r>
      <w:r w:rsidRPr="00CF2D26">
        <w:rPr>
          <w:rFonts w:ascii="Times New Roman" w:eastAsia="Arial" w:hAnsi="Times New Roman" w:cs="Times New Roman"/>
        </w:rPr>
        <w:t>at</w:t>
      </w:r>
      <w:r w:rsidRPr="00CF2D26">
        <w:rPr>
          <w:rFonts w:ascii="Times New Roman" w:eastAsia="Arial" w:hAnsi="Times New Roman" w:cs="Times New Roman"/>
          <w:spacing w:val="-2"/>
        </w:rPr>
        <w:t>i</w:t>
      </w:r>
      <w:r w:rsidRPr="00CF2D26">
        <w:rPr>
          <w:rFonts w:ascii="Times New Roman" w:eastAsia="Arial" w:hAnsi="Times New Roman" w:cs="Times New Roman"/>
        </w:rPr>
        <w:t>on</w:t>
      </w:r>
      <w:r w:rsidRPr="00CF2D26">
        <w:rPr>
          <w:rFonts w:ascii="Times New Roman" w:eastAsia="Arial" w:hAnsi="Times New Roman" w:cs="Times New Roman"/>
          <w:spacing w:val="-9"/>
        </w:rPr>
        <w:t xml:space="preserve"> </w:t>
      </w:r>
      <w:r w:rsidRPr="00CF2D26">
        <w:rPr>
          <w:rFonts w:ascii="Times New Roman" w:eastAsia="Arial" w:hAnsi="Times New Roman" w:cs="Times New Roman"/>
        </w:rPr>
        <w:t>g</w:t>
      </w:r>
      <w:r w:rsidRPr="00CF2D26">
        <w:rPr>
          <w:rFonts w:ascii="Times New Roman" w:eastAsia="Arial" w:hAnsi="Times New Roman" w:cs="Times New Roman"/>
          <w:spacing w:val="-1"/>
        </w:rPr>
        <w:t>a</w:t>
      </w:r>
      <w:r w:rsidRPr="00CF2D26">
        <w:rPr>
          <w:rFonts w:ascii="Times New Roman" w:eastAsia="Arial" w:hAnsi="Times New Roman" w:cs="Times New Roman"/>
        </w:rPr>
        <w:t>t</w:t>
      </w:r>
      <w:r w:rsidRPr="00CF2D26">
        <w:rPr>
          <w:rFonts w:ascii="Times New Roman" w:eastAsia="Arial" w:hAnsi="Times New Roman" w:cs="Times New Roman"/>
          <w:spacing w:val="2"/>
        </w:rPr>
        <w:t>h</w:t>
      </w:r>
      <w:r w:rsidRPr="00CF2D26">
        <w:rPr>
          <w:rFonts w:ascii="Times New Roman" w:eastAsia="Arial" w:hAnsi="Times New Roman" w:cs="Times New Roman"/>
        </w:rPr>
        <w:t>ered</w:t>
      </w:r>
      <w:r w:rsidRPr="00CF2D26">
        <w:rPr>
          <w:rFonts w:ascii="Times New Roman" w:eastAsia="Arial" w:hAnsi="Times New Roman" w:cs="Times New Roman"/>
          <w:spacing w:val="-6"/>
        </w:rPr>
        <w:t xml:space="preserve"> </w:t>
      </w:r>
      <w:r w:rsidRPr="00CF2D26">
        <w:rPr>
          <w:rFonts w:ascii="Times New Roman" w:eastAsia="Arial" w:hAnsi="Times New Roman" w:cs="Times New Roman"/>
          <w:spacing w:val="-1"/>
        </w:rPr>
        <w:t>i</w:t>
      </w:r>
      <w:r w:rsidRPr="00CF2D26">
        <w:rPr>
          <w:rFonts w:ascii="Times New Roman" w:eastAsia="Arial" w:hAnsi="Times New Roman" w:cs="Times New Roman"/>
        </w:rPr>
        <w:t>n</w:t>
      </w:r>
      <w:r w:rsidRPr="00CF2D26">
        <w:rPr>
          <w:rFonts w:ascii="Times New Roman" w:eastAsia="Arial" w:hAnsi="Times New Roman" w:cs="Times New Roman"/>
          <w:spacing w:val="-2"/>
        </w:rPr>
        <w:t xml:space="preserve"> </w:t>
      </w:r>
      <w:r w:rsidRPr="00CF2D26">
        <w:rPr>
          <w:rFonts w:ascii="Times New Roman" w:eastAsia="Arial" w:hAnsi="Times New Roman" w:cs="Times New Roman"/>
          <w:spacing w:val="2"/>
        </w:rPr>
        <w:t>T</w:t>
      </w:r>
      <w:r w:rsidRPr="00CF2D26">
        <w:rPr>
          <w:rFonts w:ascii="Times New Roman" w:eastAsia="Arial" w:hAnsi="Times New Roman" w:cs="Times New Roman"/>
        </w:rPr>
        <w:t>a</w:t>
      </w:r>
      <w:r w:rsidRPr="00CF2D26">
        <w:rPr>
          <w:rFonts w:ascii="Times New Roman" w:eastAsia="Arial" w:hAnsi="Times New Roman" w:cs="Times New Roman"/>
          <w:spacing w:val="1"/>
        </w:rPr>
        <w:t>s</w:t>
      </w:r>
      <w:r w:rsidRPr="00CF2D26">
        <w:rPr>
          <w:rFonts w:ascii="Times New Roman" w:eastAsia="Arial" w:hAnsi="Times New Roman" w:cs="Times New Roman"/>
        </w:rPr>
        <w:t>k</w:t>
      </w:r>
      <w:r w:rsidRPr="00CF2D26">
        <w:rPr>
          <w:rFonts w:ascii="Times New Roman" w:eastAsia="Arial" w:hAnsi="Times New Roman" w:cs="Times New Roman"/>
          <w:spacing w:val="-1"/>
        </w:rPr>
        <w:t xml:space="preserve"> </w:t>
      </w:r>
      <w:r w:rsidRPr="00CF2D26">
        <w:rPr>
          <w:rFonts w:ascii="Times New Roman" w:eastAsia="Arial" w:hAnsi="Times New Roman" w:cs="Times New Roman"/>
        </w:rPr>
        <w:t>1</w:t>
      </w:r>
      <w:r w:rsidRPr="00CF2D26">
        <w:rPr>
          <w:rFonts w:ascii="Times New Roman" w:eastAsia="Arial" w:hAnsi="Times New Roman" w:cs="Times New Roman"/>
          <w:spacing w:val="-2"/>
        </w:rPr>
        <w:t xml:space="preserve"> </w:t>
      </w:r>
      <w:r w:rsidRPr="00CF2D26">
        <w:rPr>
          <w:rFonts w:ascii="Times New Roman" w:eastAsia="Arial" w:hAnsi="Times New Roman" w:cs="Times New Roman"/>
        </w:rPr>
        <w:t>to</w:t>
      </w:r>
      <w:r w:rsidRPr="00CF2D26">
        <w:rPr>
          <w:rFonts w:ascii="Times New Roman" w:eastAsia="Arial" w:hAnsi="Times New Roman" w:cs="Times New Roman"/>
          <w:spacing w:val="-3"/>
        </w:rPr>
        <w:t xml:space="preserve"> </w:t>
      </w:r>
      <w:r w:rsidRPr="00CF2D26">
        <w:rPr>
          <w:rFonts w:ascii="Times New Roman" w:eastAsia="Arial" w:hAnsi="Times New Roman" w:cs="Times New Roman"/>
        </w:rPr>
        <w:t>d</w:t>
      </w:r>
      <w:r w:rsidRPr="00CF2D26">
        <w:rPr>
          <w:rFonts w:ascii="Times New Roman" w:eastAsia="Arial" w:hAnsi="Times New Roman" w:cs="Times New Roman"/>
          <w:spacing w:val="-1"/>
        </w:rPr>
        <w:t>e</w:t>
      </w:r>
      <w:r w:rsidRPr="00CF2D26">
        <w:rPr>
          <w:rFonts w:ascii="Times New Roman" w:eastAsia="Arial" w:hAnsi="Times New Roman" w:cs="Times New Roman"/>
          <w:spacing w:val="1"/>
        </w:rPr>
        <w:t>s</w:t>
      </w:r>
      <w:r w:rsidRPr="00CF2D26">
        <w:rPr>
          <w:rFonts w:ascii="Times New Roman" w:eastAsia="Arial" w:hAnsi="Times New Roman" w:cs="Times New Roman"/>
          <w:spacing w:val="-1"/>
        </w:rPr>
        <w:t>i</w:t>
      </w:r>
      <w:r w:rsidRPr="00CF2D26">
        <w:rPr>
          <w:rFonts w:ascii="Times New Roman" w:eastAsia="Arial" w:hAnsi="Times New Roman" w:cs="Times New Roman"/>
          <w:spacing w:val="2"/>
        </w:rPr>
        <w:t>g</w:t>
      </w:r>
      <w:r w:rsidRPr="00CF2D26">
        <w:rPr>
          <w:rFonts w:ascii="Times New Roman" w:eastAsia="Arial" w:hAnsi="Times New Roman" w:cs="Times New Roman"/>
        </w:rPr>
        <w:t>n</w:t>
      </w:r>
      <w:r w:rsidRPr="00CF2D26">
        <w:rPr>
          <w:rFonts w:ascii="Times New Roman" w:eastAsia="Arial" w:hAnsi="Times New Roman" w:cs="Times New Roman"/>
          <w:spacing w:val="-6"/>
        </w:rPr>
        <w:t xml:space="preserve"> </w:t>
      </w:r>
      <w:r w:rsidRPr="00CF2D26">
        <w:rPr>
          <w:rFonts w:ascii="Times New Roman" w:eastAsia="Arial" w:hAnsi="Times New Roman" w:cs="Times New Roman"/>
          <w:spacing w:val="1"/>
        </w:rPr>
        <w:t>h</w:t>
      </w:r>
      <w:r w:rsidRPr="00CF2D26">
        <w:rPr>
          <w:rFonts w:ascii="Times New Roman" w:eastAsia="Arial" w:hAnsi="Times New Roman" w:cs="Times New Roman"/>
          <w:spacing w:val="-1"/>
        </w:rPr>
        <w:t>i</w:t>
      </w:r>
      <w:r w:rsidRPr="00CF2D26">
        <w:rPr>
          <w:rFonts w:ascii="Times New Roman" w:eastAsia="Arial" w:hAnsi="Times New Roman" w:cs="Times New Roman"/>
        </w:rPr>
        <w:t>gh</w:t>
      </w:r>
      <w:r w:rsidRPr="00CF2D26">
        <w:rPr>
          <w:rFonts w:ascii="Times New Roman" w:eastAsia="Arial" w:hAnsi="Times New Roman" w:cs="Times New Roman"/>
          <w:spacing w:val="-3"/>
        </w:rPr>
        <w:t xml:space="preserve"> </w:t>
      </w:r>
      <w:r w:rsidRPr="00CF2D26">
        <w:rPr>
          <w:rFonts w:ascii="Times New Roman" w:eastAsia="Arial" w:hAnsi="Times New Roman" w:cs="Times New Roman"/>
        </w:rPr>
        <w:t>q</w:t>
      </w:r>
      <w:r w:rsidRPr="00CF2D26">
        <w:rPr>
          <w:rFonts w:ascii="Times New Roman" w:eastAsia="Arial" w:hAnsi="Times New Roman" w:cs="Times New Roman"/>
          <w:spacing w:val="1"/>
        </w:rPr>
        <w:t>u</w:t>
      </w:r>
      <w:r w:rsidRPr="00CF2D26">
        <w:rPr>
          <w:rFonts w:ascii="Times New Roman" w:eastAsia="Arial" w:hAnsi="Times New Roman" w:cs="Times New Roman"/>
        </w:rPr>
        <w:t>a</w:t>
      </w:r>
      <w:r w:rsidRPr="00CF2D26">
        <w:rPr>
          <w:rFonts w:ascii="Times New Roman" w:eastAsia="Arial" w:hAnsi="Times New Roman" w:cs="Times New Roman"/>
          <w:spacing w:val="-1"/>
        </w:rPr>
        <w:t>l</w:t>
      </w:r>
      <w:r w:rsidRPr="00CF2D26">
        <w:rPr>
          <w:rFonts w:ascii="Times New Roman" w:eastAsia="Arial" w:hAnsi="Times New Roman" w:cs="Times New Roman"/>
          <w:spacing w:val="1"/>
        </w:rPr>
        <w:t>i</w:t>
      </w:r>
      <w:r w:rsidRPr="00CF2D26">
        <w:rPr>
          <w:rFonts w:ascii="Times New Roman" w:eastAsia="Arial" w:hAnsi="Times New Roman" w:cs="Times New Roman"/>
          <w:spacing w:val="2"/>
        </w:rPr>
        <w:t>t</w:t>
      </w:r>
      <w:r w:rsidRPr="00CF2D26">
        <w:rPr>
          <w:rFonts w:ascii="Times New Roman" w:eastAsia="Arial" w:hAnsi="Times New Roman" w:cs="Times New Roman"/>
        </w:rPr>
        <w:t>y</w:t>
      </w:r>
      <w:r w:rsidRPr="00CF2D26">
        <w:rPr>
          <w:rFonts w:ascii="Times New Roman" w:eastAsia="Arial" w:hAnsi="Times New Roman" w:cs="Times New Roman"/>
          <w:spacing w:val="-8"/>
        </w:rPr>
        <w:t xml:space="preserve"> </w:t>
      </w:r>
      <w:r w:rsidRPr="00CF2D26">
        <w:rPr>
          <w:rFonts w:ascii="Times New Roman" w:eastAsia="Arial" w:hAnsi="Times New Roman" w:cs="Times New Roman"/>
          <w:spacing w:val="-1"/>
        </w:rPr>
        <w:t>i</w:t>
      </w:r>
      <w:r w:rsidRPr="00CF2D26">
        <w:rPr>
          <w:rFonts w:ascii="Times New Roman" w:eastAsia="Arial" w:hAnsi="Times New Roman" w:cs="Times New Roman"/>
        </w:rPr>
        <w:t>n</w:t>
      </w:r>
      <w:r w:rsidRPr="00CF2D26">
        <w:rPr>
          <w:rFonts w:ascii="Times New Roman" w:eastAsia="Arial" w:hAnsi="Times New Roman" w:cs="Times New Roman"/>
          <w:spacing w:val="1"/>
        </w:rPr>
        <w:t>s</w:t>
      </w:r>
      <w:r w:rsidRPr="00CF2D26">
        <w:rPr>
          <w:rFonts w:ascii="Times New Roman" w:eastAsia="Arial" w:hAnsi="Times New Roman" w:cs="Times New Roman"/>
        </w:rPr>
        <w:t>tru</w:t>
      </w:r>
      <w:r w:rsidRPr="00CF2D26">
        <w:rPr>
          <w:rFonts w:ascii="Times New Roman" w:eastAsia="Arial" w:hAnsi="Times New Roman" w:cs="Times New Roman"/>
          <w:spacing w:val="1"/>
        </w:rPr>
        <w:t>c</w:t>
      </w:r>
      <w:r w:rsidRPr="00CF2D26">
        <w:rPr>
          <w:rFonts w:ascii="Times New Roman" w:eastAsia="Arial" w:hAnsi="Times New Roman" w:cs="Times New Roman"/>
        </w:rPr>
        <w:t>t</w:t>
      </w:r>
      <w:r w:rsidRPr="00CF2D26">
        <w:rPr>
          <w:rFonts w:ascii="Times New Roman" w:eastAsia="Arial" w:hAnsi="Times New Roman" w:cs="Times New Roman"/>
          <w:spacing w:val="13"/>
        </w:rPr>
        <w:t>i</w:t>
      </w:r>
      <w:r w:rsidRPr="00CF2D26">
        <w:rPr>
          <w:rFonts w:ascii="Times New Roman" w:eastAsia="Arial" w:hAnsi="Times New Roman" w:cs="Times New Roman"/>
        </w:rPr>
        <w:t>on</w:t>
      </w:r>
      <w:r w:rsidRPr="00CF2D26">
        <w:rPr>
          <w:rFonts w:ascii="Times New Roman" w:eastAsia="Arial" w:hAnsi="Times New Roman" w:cs="Times New Roman"/>
          <w:spacing w:val="-8"/>
        </w:rPr>
        <w:t xml:space="preserve"> </w:t>
      </w:r>
      <w:r w:rsidRPr="00CF2D26">
        <w:rPr>
          <w:rFonts w:ascii="Times New Roman" w:eastAsia="Arial" w:hAnsi="Times New Roman" w:cs="Times New Roman"/>
        </w:rPr>
        <w:t>a</w:t>
      </w:r>
      <w:r w:rsidRPr="00CF2D26">
        <w:rPr>
          <w:rFonts w:ascii="Times New Roman" w:eastAsia="Arial" w:hAnsi="Times New Roman" w:cs="Times New Roman"/>
          <w:spacing w:val="-1"/>
        </w:rPr>
        <w:t>n</w:t>
      </w:r>
      <w:r w:rsidRPr="00CF2D26">
        <w:rPr>
          <w:rFonts w:ascii="Times New Roman" w:eastAsia="Arial" w:hAnsi="Times New Roman" w:cs="Times New Roman"/>
        </w:rPr>
        <w:t>d</w:t>
      </w:r>
      <w:r w:rsidRPr="00CF2D26">
        <w:rPr>
          <w:rFonts w:ascii="Times New Roman" w:eastAsia="Arial" w:hAnsi="Times New Roman" w:cs="Times New Roman"/>
          <w:spacing w:val="-1"/>
        </w:rPr>
        <w:t xml:space="preserve"> </w:t>
      </w:r>
      <w:r w:rsidRPr="00CF2D26">
        <w:rPr>
          <w:rFonts w:ascii="Times New Roman" w:eastAsia="Arial" w:hAnsi="Times New Roman" w:cs="Times New Roman"/>
        </w:rPr>
        <w:t>as</w:t>
      </w:r>
      <w:r w:rsidRPr="00CF2D26">
        <w:rPr>
          <w:rFonts w:ascii="Times New Roman" w:eastAsia="Arial" w:hAnsi="Times New Roman" w:cs="Times New Roman"/>
          <w:spacing w:val="1"/>
        </w:rPr>
        <w:t>s</w:t>
      </w:r>
      <w:r w:rsidRPr="00CF2D26">
        <w:rPr>
          <w:rFonts w:ascii="Times New Roman" w:eastAsia="Arial" w:hAnsi="Times New Roman" w:cs="Times New Roman"/>
        </w:rPr>
        <w:t>e</w:t>
      </w:r>
      <w:r w:rsidRPr="00CF2D26">
        <w:rPr>
          <w:rFonts w:ascii="Times New Roman" w:eastAsia="Arial" w:hAnsi="Times New Roman" w:cs="Times New Roman"/>
          <w:spacing w:val="1"/>
        </w:rPr>
        <w:t>ss</w:t>
      </w:r>
      <w:r w:rsidRPr="00CF2D26">
        <w:rPr>
          <w:rFonts w:ascii="Times New Roman" w:eastAsia="Arial" w:hAnsi="Times New Roman" w:cs="Times New Roman"/>
          <w:spacing w:val="4"/>
        </w:rPr>
        <w:t>m</w:t>
      </w:r>
      <w:r w:rsidRPr="00CF2D26">
        <w:rPr>
          <w:rFonts w:ascii="Times New Roman" w:eastAsia="Arial" w:hAnsi="Times New Roman" w:cs="Times New Roman"/>
        </w:rPr>
        <w:t>e</w:t>
      </w:r>
      <w:r w:rsidRPr="00CF2D26">
        <w:rPr>
          <w:rFonts w:ascii="Times New Roman" w:eastAsia="Arial" w:hAnsi="Times New Roman" w:cs="Times New Roman"/>
          <w:spacing w:val="-1"/>
        </w:rPr>
        <w:t>n</w:t>
      </w:r>
      <w:r w:rsidRPr="00CF2D26">
        <w:rPr>
          <w:rFonts w:ascii="Times New Roman" w:eastAsia="Arial" w:hAnsi="Times New Roman" w:cs="Times New Roman"/>
        </w:rPr>
        <w:t>t</w:t>
      </w:r>
      <w:r w:rsidRPr="00CF2D26">
        <w:rPr>
          <w:rFonts w:ascii="Times New Roman" w:eastAsia="Arial" w:hAnsi="Times New Roman" w:cs="Times New Roman"/>
          <w:spacing w:val="-11"/>
        </w:rPr>
        <w:t xml:space="preserve"> </w:t>
      </w:r>
      <w:r w:rsidRPr="00CF2D26">
        <w:rPr>
          <w:rFonts w:ascii="Times New Roman" w:eastAsia="Arial" w:hAnsi="Times New Roman" w:cs="Times New Roman"/>
        </w:rPr>
        <w:t>t</w:t>
      </w:r>
      <w:r w:rsidRPr="00CF2D26">
        <w:rPr>
          <w:rFonts w:ascii="Times New Roman" w:eastAsia="Arial" w:hAnsi="Times New Roman" w:cs="Times New Roman"/>
          <w:spacing w:val="-1"/>
        </w:rPr>
        <w:t>h</w:t>
      </w:r>
      <w:r w:rsidRPr="00CF2D26">
        <w:rPr>
          <w:rFonts w:ascii="Times New Roman" w:eastAsia="Arial" w:hAnsi="Times New Roman" w:cs="Times New Roman"/>
        </w:rPr>
        <w:t>at w</w:t>
      </w:r>
      <w:r w:rsidRPr="00CF2D26">
        <w:rPr>
          <w:rFonts w:ascii="Times New Roman" w:eastAsia="Arial" w:hAnsi="Times New Roman" w:cs="Times New Roman"/>
          <w:spacing w:val="-1"/>
        </w:rPr>
        <w:t>i</w:t>
      </w:r>
      <w:r w:rsidRPr="00CF2D26">
        <w:rPr>
          <w:rFonts w:ascii="Times New Roman" w:eastAsia="Arial" w:hAnsi="Times New Roman" w:cs="Times New Roman"/>
          <w:spacing w:val="1"/>
        </w:rPr>
        <w:t>l</w:t>
      </w:r>
      <w:r w:rsidRPr="00CF2D26">
        <w:rPr>
          <w:rFonts w:ascii="Times New Roman" w:eastAsia="Arial" w:hAnsi="Times New Roman" w:cs="Times New Roman"/>
        </w:rPr>
        <w:t>l</w:t>
      </w:r>
      <w:r w:rsidRPr="00CF2D26">
        <w:rPr>
          <w:rFonts w:ascii="Times New Roman" w:eastAsia="Arial" w:hAnsi="Times New Roman" w:cs="Times New Roman"/>
          <w:spacing w:val="-4"/>
        </w:rPr>
        <w:t xml:space="preserve"> </w:t>
      </w:r>
      <w:r w:rsidRPr="00CF2D26">
        <w:rPr>
          <w:rFonts w:ascii="Times New Roman" w:eastAsia="Arial" w:hAnsi="Times New Roman" w:cs="Times New Roman"/>
          <w:spacing w:val="4"/>
        </w:rPr>
        <w:t>m</w:t>
      </w:r>
      <w:r w:rsidRPr="00CF2D26">
        <w:rPr>
          <w:rFonts w:ascii="Times New Roman" w:eastAsia="Arial" w:hAnsi="Times New Roman" w:cs="Times New Roman"/>
        </w:rPr>
        <w:t>e</w:t>
      </w:r>
      <w:r w:rsidRPr="00CF2D26">
        <w:rPr>
          <w:rFonts w:ascii="Times New Roman" w:eastAsia="Arial" w:hAnsi="Times New Roman" w:cs="Times New Roman"/>
          <w:spacing w:val="-1"/>
        </w:rPr>
        <w:t>e</w:t>
      </w:r>
      <w:r w:rsidRPr="00CF2D26">
        <w:rPr>
          <w:rFonts w:ascii="Times New Roman" w:eastAsia="Arial" w:hAnsi="Times New Roman" w:cs="Times New Roman"/>
        </w:rPr>
        <w:t>t</w:t>
      </w:r>
      <w:r w:rsidRPr="00CF2D26">
        <w:rPr>
          <w:rFonts w:ascii="Times New Roman" w:eastAsia="Arial" w:hAnsi="Times New Roman" w:cs="Times New Roman"/>
          <w:spacing w:val="-4"/>
        </w:rPr>
        <w:t xml:space="preserve"> </w:t>
      </w:r>
      <w:r w:rsidRPr="00CF2D26">
        <w:rPr>
          <w:rFonts w:ascii="Times New Roman" w:eastAsia="Arial" w:hAnsi="Times New Roman" w:cs="Times New Roman"/>
        </w:rPr>
        <w:t>t</w:t>
      </w:r>
      <w:r w:rsidRPr="00CF2D26">
        <w:rPr>
          <w:rFonts w:ascii="Times New Roman" w:eastAsia="Arial" w:hAnsi="Times New Roman" w:cs="Times New Roman"/>
          <w:spacing w:val="-1"/>
        </w:rPr>
        <w:t>h</w:t>
      </w:r>
      <w:r w:rsidRPr="00CF2D26">
        <w:rPr>
          <w:rFonts w:ascii="Times New Roman" w:eastAsia="Arial" w:hAnsi="Times New Roman" w:cs="Times New Roman"/>
        </w:rPr>
        <w:t>e</w:t>
      </w:r>
      <w:r w:rsidRPr="00CF2D26">
        <w:rPr>
          <w:rFonts w:ascii="Times New Roman" w:eastAsia="Arial" w:hAnsi="Times New Roman" w:cs="Times New Roman"/>
          <w:spacing w:val="-2"/>
        </w:rPr>
        <w:t xml:space="preserve"> </w:t>
      </w:r>
      <w:r w:rsidRPr="00CF2D26">
        <w:rPr>
          <w:rFonts w:ascii="Times New Roman" w:eastAsia="Arial" w:hAnsi="Times New Roman" w:cs="Times New Roman"/>
        </w:rPr>
        <w:t>n</w:t>
      </w:r>
      <w:r w:rsidRPr="00CF2D26">
        <w:rPr>
          <w:rFonts w:ascii="Times New Roman" w:eastAsia="Arial" w:hAnsi="Times New Roman" w:cs="Times New Roman"/>
          <w:spacing w:val="-1"/>
        </w:rPr>
        <w:t>e</w:t>
      </w:r>
      <w:r w:rsidRPr="00CF2D26">
        <w:rPr>
          <w:rFonts w:ascii="Times New Roman" w:eastAsia="Arial" w:hAnsi="Times New Roman" w:cs="Times New Roman"/>
          <w:spacing w:val="2"/>
        </w:rPr>
        <w:t>e</w:t>
      </w:r>
      <w:r w:rsidRPr="00CF2D26">
        <w:rPr>
          <w:rFonts w:ascii="Times New Roman" w:eastAsia="Arial" w:hAnsi="Times New Roman" w:cs="Times New Roman"/>
        </w:rPr>
        <w:t>ds</w:t>
      </w:r>
      <w:r w:rsidRPr="00CF2D26">
        <w:rPr>
          <w:rFonts w:ascii="Times New Roman" w:eastAsia="Arial" w:hAnsi="Times New Roman" w:cs="Times New Roman"/>
          <w:spacing w:val="-5"/>
        </w:rPr>
        <w:t xml:space="preserve"> </w:t>
      </w:r>
      <w:r w:rsidRPr="00CF2D26">
        <w:rPr>
          <w:rFonts w:ascii="Times New Roman" w:eastAsia="Arial" w:hAnsi="Times New Roman" w:cs="Times New Roman"/>
        </w:rPr>
        <w:t>of</w:t>
      </w:r>
      <w:r w:rsidRPr="00CF2D26">
        <w:rPr>
          <w:rFonts w:ascii="Times New Roman" w:eastAsia="Arial" w:hAnsi="Times New Roman" w:cs="Times New Roman"/>
          <w:spacing w:val="-1"/>
        </w:rPr>
        <w:t xml:space="preserve"> </w:t>
      </w:r>
      <w:r w:rsidRPr="00CF2D26">
        <w:rPr>
          <w:rFonts w:ascii="Times New Roman" w:eastAsia="Arial" w:hAnsi="Times New Roman" w:cs="Times New Roman"/>
        </w:rPr>
        <w:t>t</w:t>
      </w:r>
      <w:r w:rsidRPr="00CF2D26">
        <w:rPr>
          <w:rFonts w:ascii="Times New Roman" w:eastAsia="Arial" w:hAnsi="Times New Roman" w:cs="Times New Roman"/>
          <w:spacing w:val="-1"/>
        </w:rPr>
        <w:t>h</w:t>
      </w:r>
      <w:r w:rsidRPr="00CF2D26">
        <w:rPr>
          <w:rFonts w:ascii="Times New Roman" w:eastAsia="Arial" w:hAnsi="Times New Roman" w:cs="Times New Roman"/>
        </w:rPr>
        <w:t>e</w:t>
      </w:r>
      <w:r w:rsidRPr="00CF2D26">
        <w:rPr>
          <w:rFonts w:ascii="Times New Roman" w:eastAsia="Arial" w:hAnsi="Times New Roman" w:cs="Times New Roman"/>
          <w:spacing w:val="-3"/>
        </w:rPr>
        <w:t xml:space="preserve"> </w:t>
      </w:r>
      <w:r w:rsidRPr="00CF2D26">
        <w:rPr>
          <w:rFonts w:ascii="Times New Roman" w:eastAsia="Arial" w:hAnsi="Times New Roman" w:cs="Times New Roman"/>
          <w:spacing w:val="3"/>
        </w:rPr>
        <w:t>s</w:t>
      </w:r>
      <w:r w:rsidRPr="00CF2D26">
        <w:rPr>
          <w:rFonts w:ascii="Times New Roman" w:eastAsia="Arial" w:hAnsi="Times New Roman" w:cs="Times New Roman"/>
        </w:rPr>
        <w:t>tu</w:t>
      </w:r>
      <w:r w:rsidRPr="00CF2D26">
        <w:rPr>
          <w:rFonts w:ascii="Times New Roman" w:eastAsia="Arial" w:hAnsi="Times New Roman" w:cs="Times New Roman"/>
          <w:spacing w:val="-1"/>
        </w:rPr>
        <w:t>d</w:t>
      </w:r>
      <w:r w:rsidRPr="00CF2D26">
        <w:rPr>
          <w:rFonts w:ascii="Times New Roman" w:eastAsia="Arial" w:hAnsi="Times New Roman" w:cs="Times New Roman"/>
          <w:spacing w:val="2"/>
        </w:rPr>
        <w:t>e</w:t>
      </w:r>
      <w:r w:rsidRPr="00CF2D26">
        <w:rPr>
          <w:rFonts w:ascii="Times New Roman" w:eastAsia="Arial" w:hAnsi="Times New Roman" w:cs="Times New Roman"/>
        </w:rPr>
        <w:t>nts</w:t>
      </w:r>
      <w:r w:rsidRPr="00CF2D26">
        <w:rPr>
          <w:rFonts w:ascii="Times New Roman" w:eastAsia="Arial" w:hAnsi="Times New Roman" w:cs="Times New Roman"/>
          <w:spacing w:val="-8"/>
        </w:rPr>
        <w:t xml:space="preserve"> </w:t>
      </w:r>
      <w:r w:rsidRPr="00CF2D26">
        <w:rPr>
          <w:rFonts w:ascii="Times New Roman" w:eastAsia="Arial" w:hAnsi="Times New Roman" w:cs="Times New Roman"/>
          <w:spacing w:val="-1"/>
        </w:rPr>
        <w:t>i</w:t>
      </w:r>
      <w:r w:rsidRPr="00CF2D26">
        <w:rPr>
          <w:rFonts w:ascii="Times New Roman" w:eastAsia="Arial" w:hAnsi="Times New Roman" w:cs="Times New Roman"/>
        </w:rPr>
        <w:t>n t</w:t>
      </w:r>
      <w:r w:rsidRPr="00CF2D26">
        <w:rPr>
          <w:rFonts w:ascii="Times New Roman" w:eastAsia="Arial" w:hAnsi="Times New Roman" w:cs="Times New Roman"/>
          <w:spacing w:val="-1"/>
        </w:rPr>
        <w:t>h</w:t>
      </w:r>
      <w:r w:rsidRPr="00CF2D26">
        <w:rPr>
          <w:rFonts w:ascii="Times New Roman" w:eastAsia="Arial" w:hAnsi="Times New Roman" w:cs="Times New Roman"/>
        </w:rPr>
        <w:t>e</w:t>
      </w:r>
      <w:r w:rsidRPr="00CF2D26">
        <w:rPr>
          <w:rFonts w:ascii="Times New Roman" w:eastAsia="Arial" w:hAnsi="Times New Roman" w:cs="Times New Roman"/>
          <w:spacing w:val="-1"/>
        </w:rPr>
        <w:t xml:space="preserve"> </w:t>
      </w:r>
      <w:r w:rsidRPr="00CF2D26">
        <w:rPr>
          <w:rFonts w:ascii="Times New Roman" w:eastAsia="Arial" w:hAnsi="Times New Roman" w:cs="Times New Roman"/>
        </w:rPr>
        <w:t>t</w:t>
      </w:r>
      <w:r w:rsidRPr="00CF2D26">
        <w:rPr>
          <w:rFonts w:ascii="Times New Roman" w:eastAsia="Arial" w:hAnsi="Times New Roman" w:cs="Times New Roman"/>
          <w:spacing w:val="-1"/>
        </w:rPr>
        <w:t>a</w:t>
      </w:r>
      <w:r w:rsidRPr="00CF2D26">
        <w:rPr>
          <w:rFonts w:ascii="Times New Roman" w:eastAsia="Arial" w:hAnsi="Times New Roman" w:cs="Times New Roman"/>
          <w:spacing w:val="1"/>
        </w:rPr>
        <w:t>r</w:t>
      </w:r>
      <w:r w:rsidRPr="00CF2D26">
        <w:rPr>
          <w:rFonts w:ascii="Times New Roman" w:eastAsia="Arial" w:hAnsi="Times New Roman" w:cs="Times New Roman"/>
          <w:spacing w:val="2"/>
        </w:rPr>
        <w:t>g</w:t>
      </w:r>
      <w:r w:rsidRPr="00CF2D26">
        <w:rPr>
          <w:rFonts w:ascii="Times New Roman" w:eastAsia="Arial" w:hAnsi="Times New Roman" w:cs="Times New Roman"/>
        </w:rPr>
        <w:t>et</w:t>
      </w:r>
      <w:r w:rsidRPr="00CF2D26">
        <w:rPr>
          <w:rFonts w:ascii="Times New Roman" w:eastAsia="Arial" w:hAnsi="Times New Roman" w:cs="Times New Roman"/>
          <w:spacing w:val="-6"/>
        </w:rPr>
        <w:t xml:space="preserve"> </w:t>
      </w:r>
      <w:r w:rsidRPr="00CF2D26">
        <w:rPr>
          <w:rFonts w:ascii="Times New Roman" w:eastAsia="Arial" w:hAnsi="Times New Roman" w:cs="Times New Roman"/>
          <w:spacing w:val="1"/>
        </w:rPr>
        <w:t>c</w:t>
      </w:r>
      <w:r w:rsidRPr="00CF2D26">
        <w:rPr>
          <w:rFonts w:ascii="Times New Roman" w:eastAsia="Arial" w:hAnsi="Times New Roman" w:cs="Times New Roman"/>
          <w:spacing w:val="-1"/>
        </w:rPr>
        <w:t>l</w:t>
      </w:r>
      <w:r w:rsidRPr="00CF2D26">
        <w:rPr>
          <w:rFonts w:ascii="Times New Roman" w:eastAsia="Arial" w:hAnsi="Times New Roman" w:cs="Times New Roman"/>
        </w:rPr>
        <w:t>a</w:t>
      </w:r>
      <w:r w:rsidRPr="00CF2D26">
        <w:rPr>
          <w:rFonts w:ascii="Times New Roman" w:eastAsia="Arial" w:hAnsi="Times New Roman" w:cs="Times New Roman"/>
          <w:spacing w:val="1"/>
        </w:rPr>
        <w:t>ss</w:t>
      </w:r>
      <w:r w:rsidRPr="00CF2D26">
        <w:rPr>
          <w:rFonts w:ascii="Times New Roman" w:eastAsia="Arial" w:hAnsi="Times New Roman" w:cs="Times New Roman"/>
        </w:rPr>
        <w:t>.</w:t>
      </w:r>
      <w:r w:rsidRPr="00CF2D26">
        <w:rPr>
          <w:rFonts w:ascii="Times New Roman" w:eastAsia="Arial" w:hAnsi="Times New Roman" w:cs="Times New Roman"/>
          <w:spacing w:val="-5"/>
        </w:rPr>
        <w:t xml:space="preserve"> </w:t>
      </w:r>
      <w:r w:rsidRPr="00CF2D26">
        <w:rPr>
          <w:rFonts w:ascii="Times New Roman" w:eastAsia="Arial" w:hAnsi="Times New Roman" w:cs="Times New Roman"/>
          <w:spacing w:val="2"/>
        </w:rPr>
        <w:t>I</w:t>
      </w:r>
      <w:r w:rsidRPr="00CF2D26">
        <w:rPr>
          <w:rFonts w:ascii="Times New Roman" w:eastAsia="Arial" w:hAnsi="Times New Roman" w:cs="Times New Roman"/>
        </w:rPr>
        <w:t>n</w:t>
      </w:r>
      <w:r w:rsidRPr="00CF2D26">
        <w:rPr>
          <w:rFonts w:ascii="Times New Roman" w:eastAsia="Arial" w:hAnsi="Times New Roman" w:cs="Times New Roman"/>
          <w:spacing w:val="-2"/>
        </w:rPr>
        <w:t xml:space="preserve"> </w:t>
      </w:r>
      <w:r w:rsidRPr="00CF2D26">
        <w:rPr>
          <w:rFonts w:ascii="Times New Roman" w:eastAsia="Arial" w:hAnsi="Times New Roman" w:cs="Times New Roman"/>
          <w:spacing w:val="-1"/>
        </w:rPr>
        <w:t>a</w:t>
      </w:r>
      <w:r w:rsidRPr="00CF2D26">
        <w:rPr>
          <w:rFonts w:ascii="Times New Roman" w:eastAsia="Arial" w:hAnsi="Times New Roman" w:cs="Times New Roman"/>
          <w:spacing w:val="2"/>
        </w:rPr>
        <w:t>d</w:t>
      </w:r>
      <w:r w:rsidRPr="00CF2D26">
        <w:rPr>
          <w:rFonts w:ascii="Times New Roman" w:eastAsia="Arial" w:hAnsi="Times New Roman" w:cs="Times New Roman"/>
        </w:rPr>
        <w:t>d</w:t>
      </w:r>
      <w:r w:rsidRPr="00CF2D26">
        <w:rPr>
          <w:rFonts w:ascii="Times New Roman" w:eastAsia="Arial" w:hAnsi="Times New Roman" w:cs="Times New Roman"/>
          <w:spacing w:val="-1"/>
        </w:rPr>
        <w:t>i</w:t>
      </w:r>
      <w:r w:rsidRPr="00CF2D26">
        <w:rPr>
          <w:rFonts w:ascii="Times New Roman" w:eastAsia="Arial" w:hAnsi="Times New Roman" w:cs="Times New Roman"/>
          <w:spacing w:val="2"/>
        </w:rPr>
        <w:t>t</w:t>
      </w:r>
      <w:r w:rsidRPr="00CF2D26">
        <w:rPr>
          <w:rFonts w:ascii="Times New Roman" w:eastAsia="Arial" w:hAnsi="Times New Roman" w:cs="Times New Roman"/>
          <w:spacing w:val="-1"/>
        </w:rPr>
        <w:t>i</w:t>
      </w:r>
      <w:r w:rsidRPr="00CF2D26">
        <w:rPr>
          <w:rFonts w:ascii="Times New Roman" w:eastAsia="Arial" w:hAnsi="Times New Roman" w:cs="Times New Roman"/>
        </w:rPr>
        <w:t>o</w:t>
      </w:r>
      <w:r w:rsidRPr="00CF2D26">
        <w:rPr>
          <w:rFonts w:ascii="Times New Roman" w:eastAsia="Arial" w:hAnsi="Times New Roman" w:cs="Times New Roman"/>
          <w:spacing w:val="1"/>
        </w:rPr>
        <w:t>n</w:t>
      </w:r>
      <w:r w:rsidRPr="00CF2D26">
        <w:rPr>
          <w:rFonts w:ascii="Times New Roman" w:eastAsia="Arial" w:hAnsi="Times New Roman" w:cs="Times New Roman"/>
        </w:rPr>
        <w:t>,</w:t>
      </w:r>
      <w:r w:rsidRPr="00CF2D26">
        <w:rPr>
          <w:rFonts w:ascii="Times New Roman" w:eastAsia="Arial" w:hAnsi="Times New Roman" w:cs="Times New Roman"/>
          <w:spacing w:val="-8"/>
        </w:rPr>
        <w:t xml:space="preserve"> </w:t>
      </w:r>
      <w:r w:rsidRPr="00CF2D26">
        <w:rPr>
          <w:rFonts w:ascii="Times New Roman" w:eastAsia="Arial" w:hAnsi="Times New Roman" w:cs="Times New Roman"/>
        </w:rPr>
        <w:t>t</w:t>
      </w:r>
      <w:r w:rsidRPr="00CF2D26">
        <w:rPr>
          <w:rFonts w:ascii="Times New Roman" w:eastAsia="Arial" w:hAnsi="Times New Roman" w:cs="Times New Roman"/>
          <w:spacing w:val="1"/>
        </w:rPr>
        <w:t>h</w:t>
      </w:r>
      <w:r w:rsidRPr="00CF2D26">
        <w:rPr>
          <w:rFonts w:ascii="Times New Roman" w:eastAsia="Arial" w:hAnsi="Times New Roman" w:cs="Times New Roman"/>
          <w:spacing w:val="-1"/>
        </w:rPr>
        <w:t>i</w:t>
      </w:r>
      <w:r w:rsidRPr="00CF2D26">
        <w:rPr>
          <w:rFonts w:ascii="Times New Roman" w:eastAsia="Arial" w:hAnsi="Times New Roman" w:cs="Times New Roman"/>
        </w:rPr>
        <w:t>s</w:t>
      </w:r>
      <w:r w:rsidRPr="00CF2D26">
        <w:rPr>
          <w:rFonts w:ascii="Times New Roman" w:eastAsia="Arial" w:hAnsi="Times New Roman" w:cs="Times New Roman"/>
          <w:spacing w:val="-2"/>
        </w:rPr>
        <w:t xml:space="preserve"> </w:t>
      </w:r>
      <w:r w:rsidRPr="00CF2D26">
        <w:rPr>
          <w:rFonts w:ascii="Times New Roman" w:eastAsia="Arial" w:hAnsi="Times New Roman" w:cs="Times New Roman"/>
        </w:rPr>
        <w:t>t</w:t>
      </w:r>
      <w:r w:rsidRPr="00CF2D26">
        <w:rPr>
          <w:rFonts w:ascii="Times New Roman" w:eastAsia="Arial" w:hAnsi="Times New Roman" w:cs="Times New Roman"/>
          <w:spacing w:val="-1"/>
        </w:rPr>
        <w:t>a</w:t>
      </w:r>
      <w:r w:rsidRPr="00CF2D26">
        <w:rPr>
          <w:rFonts w:ascii="Times New Roman" w:eastAsia="Arial" w:hAnsi="Times New Roman" w:cs="Times New Roman"/>
          <w:spacing w:val="1"/>
        </w:rPr>
        <w:t>s</w:t>
      </w:r>
      <w:r w:rsidRPr="00CF2D26">
        <w:rPr>
          <w:rFonts w:ascii="Times New Roman" w:eastAsia="Arial" w:hAnsi="Times New Roman" w:cs="Times New Roman"/>
        </w:rPr>
        <w:t>k</w:t>
      </w:r>
      <w:r w:rsidRPr="00CF2D26">
        <w:rPr>
          <w:rFonts w:ascii="Times New Roman" w:eastAsia="Arial" w:hAnsi="Times New Roman" w:cs="Times New Roman"/>
          <w:spacing w:val="-1"/>
        </w:rPr>
        <w:t xml:space="preserve"> </w:t>
      </w:r>
      <w:r w:rsidRPr="00CF2D26">
        <w:rPr>
          <w:rFonts w:ascii="Times New Roman" w:eastAsia="Arial" w:hAnsi="Times New Roman" w:cs="Times New Roman"/>
          <w:spacing w:val="-2"/>
        </w:rPr>
        <w:t>w</w:t>
      </w:r>
      <w:r w:rsidRPr="00CF2D26">
        <w:rPr>
          <w:rFonts w:ascii="Times New Roman" w:eastAsia="Arial" w:hAnsi="Times New Roman" w:cs="Times New Roman"/>
          <w:spacing w:val="1"/>
        </w:rPr>
        <w:t>i</w:t>
      </w:r>
      <w:r w:rsidRPr="00CF2D26">
        <w:rPr>
          <w:rFonts w:ascii="Times New Roman" w:eastAsia="Arial" w:hAnsi="Times New Roman" w:cs="Times New Roman"/>
          <w:spacing w:val="-1"/>
        </w:rPr>
        <w:t>l</w:t>
      </w:r>
      <w:r w:rsidRPr="00CF2D26">
        <w:rPr>
          <w:rFonts w:ascii="Times New Roman" w:eastAsia="Arial" w:hAnsi="Times New Roman" w:cs="Times New Roman"/>
        </w:rPr>
        <w:t>l</w:t>
      </w:r>
      <w:r w:rsidRPr="00CF2D26">
        <w:rPr>
          <w:rFonts w:ascii="Times New Roman" w:eastAsia="Arial" w:hAnsi="Times New Roman" w:cs="Times New Roman"/>
          <w:spacing w:val="-4"/>
        </w:rPr>
        <w:t xml:space="preserve"> </w:t>
      </w:r>
      <w:r w:rsidRPr="00CF2D26">
        <w:rPr>
          <w:rFonts w:ascii="Times New Roman" w:eastAsia="Arial" w:hAnsi="Times New Roman" w:cs="Times New Roman"/>
          <w:spacing w:val="3"/>
        </w:rPr>
        <w:t>r</w:t>
      </w:r>
      <w:r w:rsidRPr="00CF2D26">
        <w:rPr>
          <w:rFonts w:ascii="Times New Roman" w:eastAsia="Arial" w:hAnsi="Times New Roman" w:cs="Times New Roman"/>
        </w:rPr>
        <w:t>e</w:t>
      </w:r>
      <w:r w:rsidRPr="00CF2D26">
        <w:rPr>
          <w:rFonts w:ascii="Times New Roman" w:eastAsia="Arial" w:hAnsi="Times New Roman" w:cs="Times New Roman"/>
          <w:spacing w:val="1"/>
        </w:rPr>
        <w:t>q</w:t>
      </w:r>
      <w:r w:rsidRPr="00CF2D26">
        <w:rPr>
          <w:rFonts w:ascii="Times New Roman" w:eastAsia="Arial" w:hAnsi="Times New Roman" w:cs="Times New Roman"/>
        </w:rPr>
        <w:t>u</w:t>
      </w:r>
      <w:r w:rsidRPr="00CF2D26">
        <w:rPr>
          <w:rFonts w:ascii="Times New Roman" w:eastAsia="Arial" w:hAnsi="Times New Roman" w:cs="Times New Roman"/>
          <w:spacing w:val="-1"/>
        </w:rPr>
        <w:t>i</w:t>
      </w:r>
      <w:r w:rsidRPr="00CF2D26">
        <w:rPr>
          <w:rFonts w:ascii="Times New Roman" w:eastAsia="Arial" w:hAnsi="Times New Roman" w:cs="Times New Roman"/>
          <w:spacing w:val="1"/>
        </w:rPr>
        <w:t>r</w:t>
      </w:r>
      <w:r w:rsidRPr="00CF2D26">
        <w:rPr>
          <w:rFonts w:ascii="Times New Roman" w:eastAsia="Arial" w:hAnsi="Times New Roman" w:cs="Times New Roman"/>
        </w:rPr>
        <w:t>e</w:t>
      </w:r>
      <w:r w:rsidRPr="00CF2D26">
        <w:rPr>
          <w:rFonts w:ascii="Times New Roman" w:eastAsia="Arial" w:hAnsi="Times New Roman" w:cs="Times New Roman"/>
          <w:spacing w:val="-2"/>
        </w:rPr>
        <w:t xml:space="preserve"> </w:t>
      </w:r>
      <w:r w:rsidRPr="00CF2D26">
        <w:rPr>
          <w:rFonts w:ascii="Times New Roman" w:eastAsia="Arial" w:hAnsi="Times New Roman" w:cs="Times New Roman"/>
          <w:spacing w:val="-4"/>
        </w:rPr>
        <w:t>y</w:t>
      </w:r>
      <w:r w:rsidRPr="00CF2D26">
        <w:rPr>
          <w:rFonts w:ascii="Times New Roman" w:eastAsia="Arial" w:hAnsi="Times New Roman" w:cs="Times New Roman"/>
        </w:rPr>
        <w:t>ou</w:t>
      </w:r>
      <w:r w:rsidRPr="00CF2D26">
        <w:rPr>
          <w:rFonts w:ascii="Times New Roman" w:eastAsia="Arial" w:hAnsi="Times New Roman" w:cs="Times New Roman"/>
          <w:spacing w:val="-2"/>
        </w:rPr>
        <w:t xml:space="preserve"> </w:t>
      </w:r>
      <w:r w:rsidRPr="00CF2D26">
        <w:rPr>
          <w:rFonts w:ascii="Times New Roman" w:eastAsia="Arial" w:hAnsi="Times New Roman" w:cs="Times New Roman"/>
        </w:rPr>
        <w:t>to</w:t>
      </w:r>
      <w:r w:rsidRPr="00CF2D26">
        <w:rPr>
          <w:rFonts w:ascii="Times New Roman" w:eastAsia="Arial" w:hAnsi="Times New Roman" w:cs="Times New Roman"/>
          <w:spacing w:val="-1"/>
        </w:rPr>
        <w:t xml:space="preserve"> i</w:t>
      </w:r>
      <w:r w:rsidRPr="00CF2D26">
        <w:rPr>
          <w:rFonts w:ascii="Times New Roman" w:eastAsia="Arial" w:hAnsi="Times New Roman" w:cs="Times New Roman"/>
          <w:spacing w:val="2"/>
        </w:rPr>
        <w:t>d</w:t>
      </w:r>
      <w:r w:rsidRPr="00CF2D26">
        <w:rPr>
          <w:rFonts w:ascii="Times New Roman" w:eastAsia="Arial" w:hAnsi="Times New Roman" w:cs="Times New Roman"/>
        </w:rPr>
        <w:t>e</w:t>
      </w:r>
      <w:r w:rsidRPr="00CF2D26">
        <w:rPr>
          <w:rFonts w:ascii="Times New Roman" w:eastAsia="Arial" w:hAnsi="Times New Roman" w:cs="Times New Roman"/>
          <w:spacing w:val="-1"/>
        </w:rPr>
        <w:t>n</w:t>
      </w:r>
      <w:r w:rsidRPr="00CF2D26">
        <w:rPr>
          <w:rFonts w:ascii="Times New Roman" w:eastAsia="Arial" w:hAnsi="Times New Roman" w:cs="Times New Roman"/>
          <w:spacing w:val="2"/>
        </w:rPr>
        <w:t>t</w:t>
      </w:r>
      <w:r w:rsidRPr="00CF2D26">
        <w:rPr>
          <w:rFonts w:ascii="Times New Roman" w:eastAsia="Arial" w:hAnsi="Times New Roman" w:cs="Times New Roman"/>
          <w:spacing w:val="-1"/>
        </w:rPr>
        <w:t>i</w:t>
      </w:r>
      <w:r w:rsidRPr="00CF2D26">
        <w:rPr>
          <w:rFonts w:ascii="Times New Roman" w:eastAsia="Arial" w:hAnsi="Times New Roman" w:cs="Times New Roman"/>
          <w:spacing w:val="4"/>
        </w:rPr>
        <w:t>f</w:t>
      </w:r>
      <w:r w:rsidRPr="00CF2D26">
        <w:rPr>
          <w:rFonts w:ascii="Times New Roman" w:eastAsia="Arial" w:hAnsi="Times New Roman" w:cs="Times New Roman"/>
        </w:rPr>
        <w:t xml:space="preserve">y </w:t>
      </w:r>
      <w:r w:rsidRPr="00CF2D26">
        <w:rPr>
          <w:rFonts w:ascii="Times New Roman" w:eastAsia="Arial" w:hAnsi="Times New Roman" w:cs="Times New Roman"/>
          <w:spacing w:val="2"/>
        </w:rPr>
        <w:t>t</w:t>
      </w:r>
      <w:r w:rsidRPr="00CF2D26">
        <w:rPr>
          <w:rFonts w:ascii="Times New Roman" w:eastAsia="Arial" w:hAnsi="Times New Roman" w:cs="Times New Roman"/>
          <w:spacing w:val="-2"/>
        </w:rPr>
        <w:t>w</w:t>
      </w:r>
      <w:r w:rsidRPr="00CF2D26">
        <w:rPr>
          <w:rFonts w:ascii="Times New Roman" w:eastAsia="Arial" w:hAnsi="Times New Roman" w:cs="Times New Roman"/>
        </w:rPr>
        <w:t>o</w:t>
      </w:r>
      <w:r w:rsidRPr="00CF2D26">
        <w:rPr>
          <w:rFonts w:ascii="Times New Roman" w:eastAsia="Arial" w:hAnsi="Times New Roman" w:cs="Times New Roman"/>
          <w:spacing w:val="-3"/>
        </w:rPr>
        <w:t xml:space="preserve"> </w:t>
      </w:r>
      <w:r w:rsidRPr="00CF2D26">
        <w:rPr>
          <w:rFonts w:ascii="Times New Roman" w:eastAsia="Arial" w:hAnsi="Times New Roman" w:cs="Times New Roman"/>
          <w:spacing w:val="1"/>
        </w:rPr>
        <w:t>f</w:t>
      </w:r>
      <w:r w:rsidRPr="00CF2D26">
        <w:rPr>
          <w:rFonts w:ascii="Times New Roman" w:eastAsia="Arial" w:hAnsi="Times New Roman" w:cs="Times New Roman"/>
        </w:rPr>
        <w:t>o</w:t>
      </w:r>
      <w:r w:rsidRPr="00CF2D26">
        <w:rPr>
          <w:rFonts w:ascii="Times New Roman" w:eastAsia="Arial" w:hAnsi="Times New Roman" w:cs="Times New Roman"/>
          <w:spacing w:val="1"/>
        </w:rPr>
        <w:t>c</w:t>
      </w:r>
      <w:r w:rsidRPr="00CF2D26">
        <w:rPr>
          <w:rFonts w:ascii="Times New Roman" w:eastAsia="Arial" w:hAnsi="Times New Roman" w:cs="Times New Roman"/>
          <w:spacing w:val="2"/>
        </w:rPr>
        <w:t>u</w:t>
      </w:r>
      <w:r w:rsidRPr="00CF2D26">
        <w:rPr>
          <w:rFonts w:ascii="Times New Roman" w:eastAsia="Arial" w:hAnsi="Times New Roman" w:cs="Times New Roman"/>
        </w:rPr>
        <w:t>s</w:t>
      </w:r>
      <w:r w:rsidRPr="00CF2D26">
        <w:rPr>
          <w:rFonts w:ascii="Times New Roman" w:eastAsia="Arial" w:hAnsi="Times New Roman" w:cs="Times New Roman"/>
          <w:spacing w:val="-4"/>
        </w:rPr>
        <w:t xml:space="preserve"> </w:t>
      </w:r>
      <w:r w:rsidRPr="00CF2D26">
        <w:rPr>
          <w:rFonts w:ascii="Times New Roman" w:eastAsia="Arial" w:hAnsi="Times New Roman" w:cs="Times New Roman"/>
          <w:spacing w:val="1"/>
        </w:rPr>
        <w:t>s</w:t>
      </w:r>
      <w:r w:rsidRPr="00CF2D26">
        <w:rPr>
          <w:rFonts w:ascii="Times New Roman" w:eastAsia="Arial" w:hAnsi="Times New Roman" w:cs="Times New Roman"/>
        </w:rPr>
        <w:t>tu</w:t>
      </w:r>
      <w:r w:rsidRPr="00CF2D26">
        <w:rPr>
          <w:rFonts w:ascii="Times New Roman" w:eastAsia="Arial" w:hAnsi="Times New Roman" w:cs="Times New Roman"/>
          <w:spacing w:val="-1"/>
        </w:rPr>
        <w:t>d</w:t>
      </w:r>
      <w:r w:rsidRPr="00CF2D26">
        <w:rPr>
          <w:rFonts w:ascii="Times New Roman" w:eastAsia="Arial" w:hAnsi="Times New Roman" w:cs="Times New Roman"/>
        </w:rPr>
        <w:t>e</w:t>
      </w:r>
      <w:r w:rsidRPr="00CF2D26">
        <w:rPr>
          <w:rFonts w:ascii="Times New Roman" w:eastAsia="Arial" w:hAnsi="Times New Roman" w:cs="Times New Roman"/>
          <w:spacing w:val="-1"/>
        </w:rPr>
        <w:t>n</w:t>
      </w:r>
      <w:r w:rsidRPr="00CF2D26">
        <w:rPr>
          <w:rFonts w:ascii="Times New Roman" w:eastAsia="Arial" w:hAnsi="Times New Roman" w:cs="Times New Roman"/>
        </w:rPr>
        <w:t>ts</w:t>
      </w:r>
      <w:r w:rsidRPr="00CF2D26">
        <w:rPr>
          <w:rFonts w:ascii="Times New Roman" w:eastAsia="Arial" w:hAnsi="Times New Roman" w:cs="Times New Roman"/>
          <w:spacing w:val="-5"/>
        </w:rPr>
        <w:t xml:space="preserve"> </w:t>
      </w:r>
      <w:r w:rsidRPr="00CF2D26">
        <w:rPr>
          <w:rFonts w:ascii="Times New Roman" w:eastAsia="Arial" w:hAnsi="Times New Roman" w:cs="Times New Roman"/>
        </w:rPr>
        <w:t>w</w:t>
      </w:r>
      <w:r w:rsidRPr="00CF2D26">
        <w:rPr>
          <w:rFonts w:ascii="Times New Roman" w:eastAsia="Arial" w:hAnsi="Times New Roman" w:cs="Times New Roman"/>
          <w:spacing w:val="-1"/>
        </w:rPr>
        <w:t>i</w:t>
      </w:r>
      <w:r w:rsidRPr="00CF2D26">
        <w:rPr>
          <w:rFonts w:ascii="Times New Roman" w:eastAsia="Arial" w:hAnsi="Times New Roman" w:cs="Times New Roman"/>
        </w:rPr>
        <w:t>th</w:t>
      </w:r>
      <w:r w:rsidRPr="00CF2D26">
        <w:rPr>
          <w:rFonts w:ascii="Times New Roman" w:eastAsia="Arial" w:hAnsi="Times New Roman" w:cs="Times New Roman"/>
          <w:spacing w:val="-3"/>
        </w:rPr>
        <w:t xml:space="preserve"> </w:t>
      </w:r>
      <w:r w:rsidRPr="00CF2D26">
        <w:rPr>
          <w:rFonts w:ascii="Times New Roman" w:eastAsia="Arial" w:hAnsi="Times New Roman" w:cs="Times New Roman"/>
        </w:rPr>
        <w:t>d</w:t>
      </w:r>
      <w:r w:rsidRPr="00CF2D26">
        <w:rPr>
          <w:rFonts w:ascii="Times New Roman" w:eastAsia="Arial" w:hAnsi="Times New Roman" w:cs="Times New Roman"/>
          <w:spacing w:val="1"/>
        </w:rPr>
        <w:t>i</w:t>
      </w:r>
      <w:r w:rsidRPr="00CF2D26">
        <w:rPr>
          <w:rFonts w:ascii="Times New Roman" w:eastAsia="Arial" w:hAnsi="Times New Roman" w:cs="Times New Roman"/>
          <w:spacing w:val="-1"/>
        </w:rPr>
        <w:t>v</w:t>
      </w:r>
      <w:r w:rsidRPr="00CF2D26">
        <w:rPr>
          <w:rFonts w:ascii="Times New Roman" w:eastAsia="Arial" w:hAnsi="Times New Roman" w:cs="Times New Roman"/>
        </w:rPr>
        <w:t>er</w:t>
      </w:r>
      <w:r w:rsidRPr="00CF2D26">
        <w:rPr>
          <w:rFonts w:ascii="Times New Roman" w:eastAsia="Arial" w:hAnsi="Times New Roman" w:cs="Times New Roman"/>
          <w:spacing w:val="2"/>
        </w:rPr>
        <w:t>s</w:t>
      </w:r>
      <w:r w:rsidRPr="00CF2D26">
        <w:rPr>
          <w:rFonts w:ascii="Times New Roman" w:eastAsia="Arial" w:hAnsi="Times New Roman" w:cs="Times New Roman"/>
        </w:rPr>
        <w:t>e</w:t>
      </w:r>
      <w:r w:rsidRPr="00CF2D26">
        <w:rPr>
          <w:rFonts w:ascii="Times New Roman" w:eastAsia="Arial" w:hAnsi="Times New Roman" w:cs="Times New Roman"/>
          <w:spacing w:val="-5"/>
        </w:rPr>
        <w:t xml:space="preserve"> </w:t>
      </w:r>
      <w:r w:rsidRPr="00CF2D26">
        <w:rPr>
          <w:rFonts w:ascii="Times New Roman" w:eastAsia="Arial" w:hAnsi="Times New Roman" w:cs="Times New Roman"/>
          <w:spacing w:val="-1"/>
          <w:w w:val="99"/>
        </w:rPr>
        <w:t>l</w:t>
      </w:r>
      <w:r w:rsidRPr="00CF2D26">
        <w:rPr>
          <w:rFonts w:ascii="Times New Roman" w:eastAsia="Arial" w:hAnsi="Times New Roman" w:cs="Times New Roman"/>
          <w:w w:val="99"/>
        </w:rPr>
        <w:t>e</w:t>
      </w:r>
      <w:r w:rsidRPr="00CF2D26">
        <w:rPr>
          <w:rFonts w:ascii="Times New Roman" w:eastAsia="Arial" w:hAnsi="Times New Roman" w:cs="Times New Roman"/>
          <w:spacing w:val="-1"/>
          <w:w w:val="99"/>
        </w:rPr>
        <w:t>a</w:t>
      </w:r>
      <w:r w:rsidRPr="00CF2D26">
        <w:rPr>
          <w:rFonts w:ascii="Times New Roman" w:eastAsia="Arial" w:hAnsi="Times New Roman" w:cs="Times New Roman"/>
          <w:spacing w:val="3"/>
          <w:w w:val="99"/>
        </w:rPr>
        <w:t>r</w:t>
      </w:r>
      <w:r w:rsidRPr="00CF2D26">
        <w:rPr>
          <w:rFonts w:ascii="Times New Roman" w:eastAsia="Arial" w:hAnsi="Times New Roman" w:cs="Times New Roman"/>
          <w:w w:val="99"/>
        </w:rPr>
        <w:t>n</w:t>
      </w:r>
      <w:r w:rsidRPr="00CF2D26">
        <w:rPr>
          <w:rFonts w:ascii="Times New Roman" w:eastAsia="Arial" w:hAnsi="Times New Roman" w:cs="Times New Roman"/>
          <w:spacing w:val="-1"/>
          <w:w w:val="99"/>
        </w:rPr>
        <w:t>i</w:t>
      </w:r>
      <w:r w:rsidRPr="00CF2D26">
        <w:rPr>
          <w:rFonts w:ascii="Times New Roman" w:eastAsia="Arial" w:hAnsi="Times New Roman" w:cs="Times New Roman"/>
          <w:spacing w:val="2"/>
          <w:w w:val="99"/>
        </w:rPr>
        <w:t>n</w:t>
      </w:r>
      <w:r w:rsidRPr="00CF2D26">
        <w:rPr>
          <w:rFonts w:ascii="Times New Roman" w:eastAsia="Arial" w:hAnsi="Times New Roman" w:cs="Times New Roman"/>
          <w:w w:val="99"/>
        </w:rPr>
        <w:t>g n</w:t>
      </w:r>
      <w:r w:rsidRPr="00CF2D26">
        <w:rPr>
          <w:rFonts w:ascii="Times New Roman" w:eastAsia="Arial" w:hAnsi="Times New Roman" w:cs="Times New Roman"/>
          <w:spacing w:val="-1"/>
          <w:w w:val="99"/>
        </w:rPr>
        <w:t>e</w:t>
      </w:r>
      <w:r w:rsidRPr="00CF2D26">
        <w:rPr>
          <w:rFonts w:ascii="Times New Roman" w:eastAsia="Arial" w:hAnsi="Times New Roman" w:cs="Times New Roman"/>
          <w:w w:val="99"/>
        </w:rPr>
        <w:t>e</w:t>
      </w:r>
      <w:r w:rsidRPr="00CF2D26">
        <w:rPr>
          <w:rFonts w:ascii="Times New Roman" w:eastAsia="Arial" w:hAnsi="Times New Roman" w:cs="Times New Roman"/>
          <w:spacing w:val="-1"/>
          <w:w w:val="99"/>
        </w:rPr>
        <w:t>d</w:t>
      </w:r>
      <w:r w:rsidRPr="00CF2D26">
        <w:rPr>
          <w:rFonts w:ascii="Times New Roman" w:eastAsia="Arial" w:hAnsi="Times New Roman" w:cs="Times New Roman"/>
          <w:w w:val="99"/>
        </w:rPr>
        <w:t>s</w:t>
      </w:r>
      <w:r w:rsidRPr="00CF2D26">
        <w:rPr>
          <w:rFonts w:ascii="Times New Roman" w:eastAsia="Arial" w:hAnsi="Times New Roman" w:cs="Times New Roman"/>
          <w:spacing w:val="1"/>
        </w:rPr>
        <w:t xml:space="preserve"> </w:t>
      </w:r>
      <w:r w:rsidRPr="00CF2D26">
        <w:rPr>
          <w:rFonts w:ascii="Times New Roman" w:eastAsia="Arial" w:hAnsi="Times New Roman" w:cs="Times New Roman"/>
          <w:spacing w:val="2"/>
        </w:rPr>
        <w:t>f</w:t>
      </w:r>
      <w:r w:rsidRPr="00CF2D26">
        <w:rPr>
          <w:rFonts w:ascii="Times New Roman" w:eastAsia="Arial" w:hAnsi="Times New Roman" w:cs="Times New Roman"/>
        </w:rPr>
        <w:t xml:space="preserve">or </w:t>
      </w:r>
      <w:r w:rsidRPr="00CF2D26">
        <w:rPr>
          <w:rFonts w:ascii="Times New Roman" w:eastAsia="Arial" w:hAnsi="Times New Roman" w:cs="Times New Roman"/>
          <w:spacing w:val="-2"/>
        </w:rPr>
        <w:t>w</w:t>
      </w:r>
      <w:r w:rsidRPr="00CF2D26">
        <w:rPr>
          <w:rFonts w:ascii="Times New Roman" w:eastAsia="Arial" w:hAnsi="Times New Roman" w:cs="Times New Roman"/>
          <w:spacing w:val="2"/>
        </w:rPr>
        <w:t>h</w:t>
      </w:r>
      <w:r w:rsidRPr="00CF2D26">
        <w:rPr>
          <w:rFonts w:ascii="Times New Roman" w:eastAsia="Arial" w:hAnsi="Times New Roman" w:cs="Times New Roman"/>
        </w:rPr>
        <w:t>om</w:t>
      </w:r>
      <w:r w:rsidRPr="00CF2D26">
        <w:rPr>
          <w:rFonts w:ascii="Times New Roman" w:eastAsia="Arial" w:hAnsi="Times New Roman" w:cs="Times New Roman"/>
          <w:spacing w:val="1"/>
        </w:rPr>
        <w:t xml:space="preserve"> </w:t>
      </w:r>
      <w:r w:rsidRPr="00CF2D26">
        <w:rPr>
          <w:rFonts w:ascii="Times New Roman" w:eastAsia="Arial" w:hAnsi="Times New Roman" w:cs="Times New Roman"/>
          <w:spacing w:val="-6"/>
        </w:rPr>
        <w:t>y</w:t>
      </w:r>
      <w:r w:rsidRPr="00CF2D26">
        <w:rPr>
          <w:rFonts w:ascii="Times New Roman" w:eastAsia="Arial" w:hAnsi="Times New Roman" w:cs="Times New Roman"/>
        </w:rPr>
        <w:t xml:space="preserve">ou </w:t>
      </w:r>
      <w:r w:rsidRPr="00CF2D26">
        <w:rPr>
          <w:rFonts w:ascii="Times New Roman" w:eastAsia="Arial" w:hAnsi="Times New Roman" w:cs="Times New Roman"/>
          <w:spacing w:val="-2"/>
        </w:rPr>
        <w:t>w</w:t>
      </w:r>
      <w:r w:rsidRPr="00CF2D26">
        <w:rPr>
          <w:rFonts w:ascii="Times New Roman" w:eastAsia="Arial" w:hAnsi="Times New Roman" w:cs="Times New Roman"/>
          <w:spacing w:val="1"/>
        </w:rPr>
        <w:t>i</w:t>
      </w:r>
      <w:r w:rsidRPr="00CF2D26">
        <w:rPr>
          <w:rFonts w:ascii="Times New Roman" w:eastAsia="Arial" w:hAnsi="Times New Roman" w:cs="Times New Roman"/>
          <w:spacing w:val="-1"/>
        </w:rPr>
        <w:t>l</w:t>
      </w:r>
      <w:r w:rsidRPr="00CF2D26">
        <w:rPr>
          <w:rFonts w:ascii="Times New Roman" w:eastAsia="Arial" w:hAnsi="Times New Roman" w:cs="Times New Roman"/>
        </w:rPr>
        <w:t>l</w:t>
      </w:r>
      <w:r w:rsidRPr="00CF2D26">
        <w:rPr>
          <w:rFonts w:ascii="Times New Roman" w:eastAsia="Arial" w:hAnsi="Times New Roman" w:cs="Times New Roman"/>
          <w:spacing w:val="-2"/>
        </w:rPr>
        <w:t xml:space="preserve"> </w:t>
      </w:r>
      <w:r w:rsidRPr="00CF2D26">
        <w:rPr>
          <w:rFonts w:ascii="Times New Roman" w:eastAsia="Arial" w:hAnsi="Times New Roman" w:cs="Times New Roman"/>
        </w:rPr>
        <w:t>d</w:t>
      </w:r>
      <w:r w:rsidRPr="00CF2D26">
        <w:rPr>
          <w:rFonts w:ascii="Times New Roman" w:eastAsia="Arial" w:hAnsi="Times New Roman" w:cs="Times New Roman"/>
          <w:spacing w:val="1"/>
        </w:rPr>
        <w:t>es</w:t>
      </w:r>
      <w:r w:rsidRPr="00CF2D26">
        <w:rPr>
          <w:rFonts w:ascii="Times New Roman" w:eastAsia="Arial" w:hAnsi="Times New Roman" w:cs="Times New Roman"/>
          <w:spacing w:val="-1"/>
        </w:rPr>
        <w:t>i</w:t>
      </w:r>
      <w:r w:rsidRPr="00CF2D26">
        <w:rPr>
          <w:rFonts w:ascii="Times New Roman" w:eastAsia="Arial" w:hAnsi="Times New Roman" w:cs="Times New Roman"/>
        </w:rPr>
        <w:t>gn</w:t>
      </w:r>
      <w:r w:rsidRPr="00CF2D26">
        <w:rPr>
          <w:rFonts w:ascii="Times New Roman" w:eastAsia="Arial" w:hAnsi="Times New Roman" w:cs="Times New Roman"/>
          <w:spacing w:val="-7"/>
        </w:rPr>
        <w:t xml:space="preserve"> </w:t>
      </w:r>
      <w:r w:rsidRPr="00CF2D26">
        <w:rPr>
          <w:rFonts w:ascii="Times New Roman" w:eastAsia="Arial" w:hAnsi="Times New Roman" w:cs="Times New Roman"/>
          <w:spacing w:val="2"/>
        </w:rPr>
        <w:t>d</w:t>
      </w:r>
      <w:r w:rsidRPr="00CF2D26">
        <w:rPr>
          <w:rFonts w:ascii="Times New Roman" w:eastAsia="Arial" w:hAnsi="Times New Roman" w:cs="Times New Roman"/>
          <w:spacing w:val="-1"/>
        </w:rPr>
        <w:t>i</w:t>
      </w:r>
      <w:r w:rsidRPr="00CF2D26">
        <w:rPr>
          <w:rFonts w:ascii="Times New Roman" w:eastAsia="Arial" w:hAnsi="Times New Roman" w:cs="Times New Roman"/>
          <w:spacing w:val="2"/>
        </w:rPr>
        <w:t>ff</w:t>
      </w:r>
      <w:r w:rsidRPr="00CF2D26">
        <w:rPr>
          <w:rFonts w:ascii="Times New Roman" w:eastAsia="Arial" w:hAnsi="Times New Roman" w:cs="Times New Roman"/>
        </w:rPr>
        <w:t>erent</w:t>
      </w:r>
      <w:r w:rsidRPr="00CF2D26">
        <w:rPr>
          <w:rFonts w:ascii="Times New Roman" w:eastAsia="Arial" w:hAnsi="Times New Roman" w:cs="Times New Roman"/>
          <w:spacing w:val="-1"/>
        </w:rPr>
        <w:t>i</w:t>
      </w:r>
      <w:r w:rsidRPr="00CF2D26">
        <w:rPr>
          <w:rFonts w:ascii="Times New Roman" w:eastAsia="Arial" w:hAnsi="Times New Roman" w:cs="Times New Roman"/>
        </w:rPr>
        <w:t>a</w:t>
      </w:r>
      <w:r w:rsidRPr="00CF2D26">
        <w:rPr>
          <w:rFonts w:ascii="Times New Roman" w:eastAsia="Arial" w:hAnsi="Times New Roman" w:cs="Times New Roman"/>
          <w:spacing w:val="2"/>
        </w:rPr>
        <w:t>t</w:t>
      </w:r>
      <w:r w:rsidRPr="00CF2D26">
        <w:rPr>
          <w:rFonts w:ascii="Times New Roman" w:eastAsia="Arial" w:hAnsi="Times New Roman" w:cs="Times New Roman"/>
        </w:rPr>
        <w:t>ed</w:t>
      </w:r>
      <w:r w:rsidRPr="00CF2D26">
        <w:rPr>
          <w:rFonts w:ascii="Times New Roman" w:eastAsia="Arial" w:hAnsi="Times New Roman" w:cs="Times New Roman"/>
          <w:spacing w:val="-11"/>
        </w:rPr>
        <w:t xml:space="preserve"> </w:t>
      </w:r>
      <w:r w:rsidRPr="00CF2D26">
        <w:rPr>
          <w:rFonts w:ascii="Times New Roman" w:eastAsia="Arial" w:hAnsi="Times New Roman" w:cs="Times New Roman"/>
          <w:spacing w:val="-1"/>
        </w:rPr>
        <w:t>i</w:t>
      </w:r>
      <w:r w:rsidRPr="00CF2D26">
        <w:rPr>
          <w:rFonts w:ascii="Times New Roman" w:eastAsia="Arial" w:hAnsi="Times New Roman" w:cs="Times New Roman"/>
        </w:rPr>
        <w:t>n</w:t>
      </w:r>
      <w:r w:rsidRPr="00CF2D26">
        <w:rPr>
          <w:rFonts w:ascii="Times New Roman" w:eastAsia="Arial" w:hAnsi="Times New Roman" w:cs="Times New Roman"/>
          <w:spacing w:val="1"/>
        </w:rPr>
        <w:t>s</w:t>
      </w:r>
      <w:r w:rsidRPr="00CF2D26">
        <w:rPr>
          <w:rFonts w:ascii="Times New Roman" w:eastAsia="Arial" w:hAnsi="Times New Roman" w:cs="Times New Roman"/>
        </w:rPr>
        <w:t>tru</w:t>
      </w:r>
      <w:r w:rsidRPr="00CF2D26">
        <w:rPr>
          <w:rFonts w:ascii="Times New Roman" w:eastAsia="Arial" w:hAnsi="Times New Roman" w:cs="Times New Roman"/>
          <w:spacing w:val="1"/>
        </w:rPr>
        <w:t>c</w:t>
      </w:r>
      <w:r w:rsidRPr="00CF2D26">
        <w:rPr>
          <w:rFonts w:ascii="Times New Roman" w:eastAsia="Arial" w:hAnsi="Times New Roman" w:cs="Times New Roman"/>
        </w:rPr>
        <w:t>t</w:t>
      </w:r>
      <w:r w:rsidRPr="00CF2D26">
        <w:rPr>
          <w:rFonts w:ascii="Times New Roman" w:eastAsia="Arial" w:hAnsi="Times New Roman" w:cs="Times New Roman"/>
          <w:spacing w:val="1"/>
        </w:rPr>
        <w:t>i</w:t>
      </w:r>
      <w:r w:rsidRPr="00CF2D26">
        <w:rPr>
          <w:rFonts w:ascii="Times New Roman" w:eastAsia="Arial" w:hAnsi="Times New Roman" w:cs="Times New Roman"/>
          <w:spacing w:val="2"/>
        </w:rPr>
        <w:t>o</w:t>
      </w:r>
      <w:r w:rsidRPr="00CF2D26">
        <w:rPr>
          <w:rFonts w:ascii="Times New Roman" w:eastAsia="Arial" w:hAnsi="Times New Roman" w:cs="Times New Roman"/>
        </w:rPr>
        <w:t xml:space="preserve">n. </w:t>
      </w:r>
      <w:r w:rsidRPr="00CF2D26">
        <w:rPr>
          <w:rFonts w:ascii="Times New Roman" w:eastAsia="Arial" w:hAnsi="Times New Roman" w:cs="Times New Roman"/>
          <w:spacing w:val="46"/>
        </w:rPr>
        <w:t xml:space="preserve"> </w:t>
      </w:r>
      <w:r w:rsidRPr="00CF2D26">
        <w:rPr>
          <w:rFonts w:ascii="Times New Roman" w:eastAsia="Arial" w:hAnsi="Times New Roman" w:cs="Times New Roman"/>
          <w:spacing w:val="-1"/>
        </w:rPr>
        <w:t>Y</w:t>
      </w:r>
      <w:r w:rsidRPr="00CF2D26">
        <w:rPr>
          <w:rFonts w:ascii="Times New Roman" w:eastAsia="Arial" w:hAnsi="Times New Roman" w:cs="Times New Roman"/>
        </w:rPr>
        <w:t>ou</w:t>
      </w:r>
      <w:r w:rsidRPr="00CF2D26">
        <w:rPr>
          <w:rFonts w:ascii="Times New Roman" w:eastAsia="Arial" w:hAnsi="Times New Roman" w:cs="Times New Roman"/>
          <w:spacing w:val="-3"/>
        </w:rPr>
        <w:t xml:space="preserve"> </w:t>
      </w:r>
      <w:r w:rsidRPr="00CF2D26">
        <w:rPr>
          <w:rFonts w:ascii="Times New Roman" w:eastAsia="Arial" w:hAnsi="Times New Roman" w:cs="Times New Roman"/>
        </w:rPr>
        <w:t>w</w:t>
      </w:r>
      <w:r w:rsidRPr="00CF2D26">
        <w:rPr>
          <w:rFonts w:ascii="Times New Roman" w:eastAsia="Arial" w:hAnsi="Times New Roman" w:cs="Times New Roman"/>
          <w:spacing w:val="1"/>
        </w:rPr>
        <w:t>i</w:t>
      </w:r>
      <w:r w:rsidRPr="00CF2D26">
        <w:rPr>
          <w:rFonts w:ascii="Times New Roman" w:eastAsia="Arial" w:hAnsi="Times New Roman" w:cs="Times New Roman"/>
          <w:spacing w:val="-1"/>
        </w:rPr>
        <w:t>l</w:t>
      </w:r>
      <w:r w:rsidRPr="00CF2D26">
        <w:rPr>
          <w:rFonts w:ascii="Times New Roman" w:eastAsia="Arial" w:hAnsi="Times New Roman" w:cs="Times New Roman"/>
        </w:rPr>
        <w:t>l</w:t>
      </w:r>
      <w:r w:rsidRPr="00CF2D26">
        <w:rPr>
          <w:rFonts w:ascii="Times New Roman" w:eastAsia="Arial" w:hAnsi="Times New Roman" w:cs="Times New Roman"/>
          <w:spacing w:val="-4"/>
        </w:rPr>
        <w:t xml:space="preserve"> </w:t>
      </w:r>
      <w:r w:rsidRPr="00CF2D26">
        <w:rPr>
          <w:rFonts w:ascii="Times New Roman" w:eastAsia="Arial" w:hAnsi="Times New Roman" w:cs="Times New Roman"/>
          <w:spacing w:val="1"/>
        </w:rPr>
        <w:t>cr</w:t>
      </w:r>
      <w:r w:rsidRPr="00CF2D26">
        <w:rPr>
          <w:rFonts w:ascii="Times New Roman" w:eastAsia="Arial" w:hAnsi="Times New Roman" w:cs="Times New Roman"/>
        </w:rPr>
        <w:t>e</w:t>
      </w:r>
      <w:r w:rsidRPr="00CF2D26">
        <w:rPr>
          <w:rFonts w:ascii="Times New Roman" w:eastAsia="Arial" w:hAnsi="Times New Roman" w:cs="Times New Roman"/>
          <w:spacing w:val="1"/>
        </w:rPr>
        <w:t>a</w:t>
      </w:r>
      <w:r w:rsidRPr="00CF2D26">
        <w:rPr>
          <w:rFonts w:ascii="Times New Roman" w:eastAsia="Arial" w:hAnsi="Times New Roman" w:cs="Times New Roman"/>
        </w:rPr>
        <w:t>te</w:t>
      </w:r>
      <w:r w:rsidRPr="00CF2D26">
        <w:rPr>
          <w:rFonts w:ascii="Times New Roman" w:eastAsia="Arial" w:hAnsi="Times New Roman" w:cs="Times New Roman"/>
          <w:spacing w:val="-7"/>
        </w:rPr>
        <w:t xml:space="preserve"> </w:t>
      </w:r>
      <w:r w:rsidRPr="00CF2D26">
        <w:rPr>
          <w:rFonts w:ascii="Times New Roman" w:eastAsia="Arial" w:hAnsi="Times New Roman" w:cs="Times New Roman"/>
        </w:rPr>
        <w:t>a</w:t>
      </w:r>
      <w:r w:rsidRPr="00CF2D26">
        <w:rPr>
          <w:rFonts w:ascii="Times New Roman" w:eastAsia="Arial" w:hAnsi="Times New Roman" w:cs="Times New Roman"/>
          <w:spacing w:val="1"/>
        </w:rPr>
        <w:t xml:space="preserve"> </w:t>
      </w:r>
      <w:r w:rsidRPr="00CF2D26">
        <w:rPr>
          <w:rFonts w:ascii="Times New Roman" w:eastAsia="Arial" w:hAnsi="Times New Roman" w:cs="Times New Roman"/>
          <w:spacing w:val="4"/>
        </w:rPr>
        <w:t>m</w:t>
      </w:r>
      <w:r w:rsidRPr="00CF2D26">
        <w:rPr>
          <w:rFonts w:ascii="Times New Roman" w:eastAsia="Arial" w:hAnsi="Times New Roman" w:cs="Times New Roman"/>
          <w:spacing w:val="-1"/>
        </w:rPr>
        <w:t>i</w:t>
      </w:r>
      <w:r w:rsidRPr="00CF2D26">
        <w:rPr>
          <w:rFonts w:ascii="Times New Roman" w:eastAsia="Arial" w:hAnsi="Times New Roman" w:cs="Times New Roman"/>
        </w:rPr>
        <w:t>n</w:t>
      </w:r>
      <w:r w:rsidRPr="00CF2D26">
        <w:rPr>
          <w:rFonts w:ascii="Times New Roman" w:eastAsia="Arial" w:hAnsi="Times New Roman" w:cs="Times New Roman"/>
          <w:spacing w:val="-1"/>
        </w:rPr>
        <w:t>i</w:t>
      </w:r>
      <w:r w:rsidRPr="00CF2D26">
        <w:rPr>
          <w:rFonts w:ascii="Times New Roman" w:eastAsia="Arial" w:hAnsi="Times New Roman" w:cs="Times New Roman"/>
          <w:spacing w:val="2"/>
        </w:rPr>
        <w:t>m</w:t>
      </w:r>
      <w:r w:rsidRPr="00CF2D26">
        <w:rPr>
          <w:rFonts w:ascii="Times New Roman" w:eastAsia="Arial" w:hAnsi="Times New Roman" w:cs="Times New Roman"/>
        </w:rPr>
        <w:t>um</w:t>
      </w:r>
      <w:r w:rsidRPr="00CF2D26">
        <w:rPr>
          <w:rFonts w:ascii="Times New Roman" w:eastAsia="Arial" w:hAnsi="Times New Roman" w:cs="Times New Roman"/>
          <w:spacing w:val="-4"/>
        </w:rPr>
        <w:t xml:space="preserve"> </w:t>
      </w:r>
      <w:r w:rsidRPr="00CF2D26">
        <w:rPr>
          <w:rFonts w:ascii="Times New Roman" w:eastAsia="Arial" w:hAnsi="Times New Roman" w:cs="Times New Roman"/>
          <w:spacing w:val="-3"/>
        </w:rPr>
        <w:t>o</w:t>
      </w:r>
      <w:r w:rsidRPr="00CF2D26">
        <w:rPr>
          <w:rFonts w:ascii="Times New Roman" w:eastAsia="Arial" w:hAnsi="Times New Roman" w:cs="Times New Roman"/>
        </w:rPr>
        <w:t xml:space="preserve">f </w:t>
      </w:r>
      <w:r w:rsidRPr="00CF2D26">
        <w:rPr>
          <w:rFonts w:ascii="Times New Roman" w:eastAsia="Arial" w:hAnsi="Times New Roman" w:cs="Times New Roman"/>
          <w:spacing w:val="9"/>
        </w:rPr>
        <w:t>3</w:t>
      </w:r>
      <w:r w:rsidRPr="00CF2D26">
        <w:rPr>
          <w:rFonts w:ascii="Times New Roman" w:eastAsia="Arial" w:hAnsi="Times New Roman" w:cs="Times New Roman"/>
          <w:spacing w:val="1"/>
        </w:rPr>
        <w:t>-</w:t>
      </w:r>
      <w:r w:rsidRPr="00CF2D26">
        <w:rPr>
          <w:rFonts w:ascii="Times New Roman" w:eastAsia="Arial" w:hAnsi="Times New Roman" w:cs="Times New Roman"/>
        </w:rPr>
        <w:t>5</w:t>
      </w:r>
      <w:r w:rsidRPr="00CF2D26">
        <w:rPr>
          <w:rFonts w:ascii="Times New Roman" w:eastAsia="Arial" w:hAnsi="Times New Roman" w:cs="Times New Roman"/>
          <w:spacing w:val="-3"/>
        </w:rPr>
        <w:t xml:space="preserve"> </w:t>
      </w:r>
      <w:r w:rsidRPr="00CF2D26">
        <w:rPr>
          <w:rFonts w:ascii="Times New Roman" w:eastAsia="Arial" w:hAnsi="Times New Roman" w:cs="Times New Roman"/>
          <w:spacing w:val="-1"/>
        </w:rPr>
        <w:t>d</w:t>
      </w:r>
      <w:r w:rsidRPr="00CF2D26">
        <w:rPr>
          <w:rFonts w:ascii="Times New Roman" w:eastAsia="Arial" w:hAnsi="Times New Roman" w:cs="Times New Roman"/>
        </w:rPr>
        <w:t>a</w:t>
      </w:r>
      <w:r w:rsidRPr="00CF2D26">
        <w:rPr>
          <w:rFonts w:ascii="Times New Roman" w:eastAsia="Arial" w:hAnsi="Times New Roman" w:cs="Times New Roman"/>
          <w:spacing w:val="1"/>
        </w:rPr>
        <w:t>i</w:t>
      </w:r>
      <w:r w:rsidRPr="00CF2D26">
        <w:rPr>
          <w:rFonts w:ascii="Times New Roman" w:eastAsia="Arial" w:hAnsi="Times New Roman" w:cs="Times New Roman"/>
          <w:spacing w:val="4"/>
        </w:rPr>
        <w:t>l</w:t>
      </w:r>
      <w:r w:rsidRPr="00CF2D26">
        <w:rPr>
          <w:rFonts w:ascii="Times New Roman" w:eastAsia="Arial" w:hAnsi="Times New Roman" w:cs="Times New Roman"/>
        </w:rPr>
        <w:t>y</w:t>
      </w:r>
      <w:r w:rsidRPr="00CF2D26">
        <w:rPr>
          <w:rFonts w:ascii="Times New Roman" w:eastAsia="Arial" w:hAnsi="Times New Roman" w:cs="Times New Roman"/>
          <w:spacing w:val="-8"/>
        </w:rPr>
        <w:t xml:space="preserve"> </w:t>
      </w:r>
      <w:r w:rsidRPr="00CF2D26">
        <w:rPr>
          <w:rFonts w:ascii="Times New Roman" w:eastAsia="Arial" w:hAnsi="Times New Roman" w:cs="Times New Roman"/>
          <w:spacing w:val="1"/>
        </w:rPr>
        <w:t>l</w:t>
      </w:r>
      <w:r w:rsidRPr="00CF2D26">
        <w:rPr>
          <w:rFonts w:ascii="Times New Roman" w:eastAsia="Arial" w:hAnsi="Times New Roman" w:cs="Times New Roman"/>
        </w:rPr>
        <w:t>e</w:t>
      </w:r>
      <w:r w:rsidRPr="00CF2D26">
        <w:rPr>
          <w:rFonts w:ascii="Times New Roman" w:eastAsia="Arial" w:hAnsi="Times New Roman" w:cs="Times New Roman"/>
          <w:spacing w:val="1"/>
        </w:rPr>
        <w:t>ss</w:t>
      </w:r>
      <w:r w:rsidRPr="00CF2D26">
        <w:rPr>
          <w:rFonts w:ascii="Times New Roman" w:eastAsia="Arial" w:hAnsi="Times New Roman" w:cs="Times New Roman"/>
        </w:rPr>
        <w:t>on</w:t>
      </w:r>
      <w:r w:rsidRPr="00CF2D26">
        <w:rPr>
          <w:rFonts w:ascii="Times New Roman" w:eastAsia="Arial" w:hAnsi="Times New Roman" w:cs="Times New Roman"/>
          <w:spacing w:val="-7"/>
        </w:rPr>
        <w:t xml:space="preserve"> </w:t>
      </w:r>
      <w:r w:rsidRPr="00CF2D26">
        <w:rPr>
          <w:rFonts w:ascii="Times New Roman" w:eastAsia="Arial" w:hAnsi="Times New Roman" w:cs="Times New Roman"/>
          <w:spacing w:val="2"/>
        </w:rPr>
        <w:t>p</w:t>
      </w:r>
      <w:r w:rsidRPr="00CF2D26">
        <w:rPr>
          <w:rFonts w:ascii="Times New Roman" w:eastAsia="Arial" w:hAnsi="Times New Roman" w:cs="Times New Roman"/>
          <w:spacing w:val="-1"/>
        </w:rPr>
        <w:t>l</w:t>
      </w:r>
      <w:r w:rsidRPr="00CF2D26">
        <w:rPr>
          <w:rFonts w:ascii="Times New Roman" w:eastAsia="Arial" w:hAnsi="Times New Roman" w:cs="Times New Roman"/>
        </w:rPr>
        <w:t>a</w:t>
      </w:r>
      <w:r w:rsidRPr="00CF2D26">
        <w:rPr>
          <w:rFonts w:ascii="Times New Roman" w:eastAsia="Arial" w:hAnsi="Times New Roman" w:cs="Times New Roman"/>
          <w:spacing w:val="1"/>
        </w:rPr>
        <w:t>n</w:t>
      </w:r>
      <w:r w:rsidRPr="00CF2D26">
        <w:rPr>
          <w:rFonts w:ascii="Times New Roman" w:eastAsia="Arial" w:hAnsi="Times New Roman" w:cs="Times New Roman"/>
        </w:rPr>
        <w:t>s</w:t>
      </w:r>
      <w:r w:rsidRPr="00CF2D26">
        <w:rPr>
          <w:rFonts w:ascii="Times New Roman" w:eastAsia="Arial" w:hAnsi="Times New Roman" w:cs="Times New Roman"/>
          <w:spacing w:val="-4"/>
        </w:rPr>
        <w:t xml:space="preserve"> </w:t>
      </w:r>
      <w:r w:rsidRPr="00CF2D26">
        <w:rPr>
          <w:rFonts w:ascii="Times New Roman" w:eastAsia="Arial" w:hAnsi="Times New Roman" w:cs="Times New Roman"/>
        </w:rPr>
        <w:t>as</w:t>
      </w:r>
      <w:r w:rsidRPr="00CF2D26">
        <w:rPr>
          <w:rFonts w:ascii="Times New Roman" w:eastAsia="Arial" w:hAnsi="Times New Roman" w:cs="Times New Roman"/>
          <w:spacing w:val="-2"/>
        </w:rPr>
        <w:t xml:space="preserve"> </w:t>
      </w:r>
      <w:r w:rsidRPr="00CF2D26">
        <w:rPr>
          <w:rFonts w:ascii="Times New Roman" w:eastAsia="Arial" w:hAnsi="Times New Roman" w:cs="Times New Roman"/>
        </w:rPr>
        <w:t>p</w:t>
      </w:r>
      <w:r w:rsidRPr="00CF2D26">
        <w:rPr>
          <w:rFonts w:ascii="Times New Roman" w:eastAsia="Arial" w:hAnsi="Times New Roman" w:cs="Times New Roman"/>
          <w:spacing w:val="-1"/>
        </w:rPr>
        <w:t>a</w:t>
      </w:r>
      <w:r w:rsidRPr="00CF2D26">
        <w:rPr>
          <w:rFonts w:ascii="Times New Roman" w:eastAsia="Arial" w:hAnsi="Times New Roman" w:cs="Times New Roman"/>
          <w:spacing w:val="1"/>
        </w:rPr>
        <w:t>r</w:t>
      </w:r>
      <w:r w:rsidRPr="00CF2D26">
        <w:rPr>
          <w:rFonts w:ascii="Times New Roman" w:eastAsia="Arial" w:hAnsi="Times New Roman" w:cs="Times New Roman"/>
        </w:rPr>
        <w:t>t</w:t>
      </w:r>
      <w:r w:rsidRPr="00CF2D26">
        <w:rPr>
          <w:rFonts w:ascii="Times New Roman" w:eastAsia="Arial" w:hAnsi="Times New Roman" w:cs="Times New Roman"/>
          <w:spacing w:val="-3"/>
        </w:rPr>
        <w:t xml:space="preserve"> </w:t>
      </w:r>
      <w:r w:rsidRPr="00CF2D26">
        <w:rPr>
          <w:rFonts w:ascii="Times New Roman" w:eastAsia="Arial" w:hAnsi="Times New Roman" w:cs="Times New Roman"/>
          <w:spacing w:val="-1"/>
        </w:rPr>
        <w:t>o</w:t>
      </w:r>
      <w:r w:rsidRPr="00CF2D26">
        <w:rPr>
          <w:rFonts w:ascii="Times New Roman" w:eastAsia="Arial" w:hAnsi="Times New Roman" w:cs="Times New Roman"/>
        </w:rPr>
        <w:t>f</w:t>
      </w:r>
      <w:r w:rsidRPr="00CF2D26">
        <w:rPr>
          <w:rFonts w:ascii="Times New Roman" w:eastAsia="Arial" w:hAnsi="Times New Roman" w:cs="Times New Roman"/>
          <w:spacing w:val="2"/>
        </w:rPr>
        <w:t xml:space="preserve"> </w:t>
      </w:r>
      <w:r w:rsidRPr="00CF2D26">
        <w:rPr>
          <w:rFonts w:ascii="Times New Roman" w:eastAsia="Arial" w:hAnsi="Times New Roman" w:cs="Times New Roman"/>
          <w:spacing w:val="-4"/>
        </w:rPr>
        <w:t>y</w:t>
      </w:r>
      <w:r w:rsidRPr="00CF2D26">
        <w:rPr>
          <w:rFonts w:ascii="Times New Roman" w:eastAsia="Arial" w:hAnsi="Times New Roman" w:cs="Times New Roman"/>
          <w:spacing w:val="2"/>
        </w:rPr>
        <w:t>o</w:t>
      </w:r>
      <w:r w:rsidRPr="00CF2D26">
        <w:rPr>
          <w:rFonts w:ascii="Times New Roman" w:eastAsia="Arial" w:hAnsi="Times New Roman" w:cs="Times New Roman"/>
        </w:rPr>
        <w:t>ur</w:t>
      </w:r>
      <w:r w:rsidRPr="00CF2D26">
        <w:rPr>
          <w:rFonts w:ascii="Times New Roman" w:eastAsia="Arial" w:hAnsi="Times New Roman" w:cs="Times New Roman"/>
          <w:spacing w:val="-4"/>
        </w:rPr>
        <w:t xml:space="preserve"> </w:t>
      </w:r>
      <w:r w:rsidRPr="00CF2D26">
        <w:rPr>
          <w:rFonts w:ascii="Times New Roman" w:eastAsia="Arial" w:hAnsi="Times New Roman" w:cs="Times New Roman"/>
        </w:rPr>
        <w:t>u</w:t>
      </w:r>
      <w:r w:rsidRPr="00CF2D26">
        <w:rPr>
          <w:rFonts w:ascii="Times New Roman" w:eastAsia="Arial" w:hAnsi="Times New Roman" w:cs="Times New Roman"/>
          <w:spacing w:val="2"/>
        </w:rPr>
        <w:t>n</w:t>
      </w:r>
      <w:r w:rsidRPr="00CF2D26">
        <w:rPr>
          <w:rFonts w:ascii="Times New Roman" w:eastAsia="Arial" w:hAnsi="Times New Roman" w:cs="Times New Roman"/>
          <w:spacing w:val="-1"/>
        </w:rPr>
        <w:t>i</w:t>
      </w:r>
      <w:r w:rsidRPr="00CF2D26">
        <w:rPr>
          <w:rFonts w:ascii="Times New Roman" w:eastAsia="Arial" w:hAnsi="Times New Roman" w:cs="Times New Roman"/>
        </w:rPr>
        <w:t>t,</w:t>
      </w:r>
      <w:r w:rsidRPr="00CF2D26">
        <w:rPr>
          <w:rFonts w:ascii="Times New Roman" w:eastAsia="Arial" w:hAnsi="Times New Roman" w:cs="Times New Roman"/>
          <w:spacing w:val="-4"/>
        </w:rPr>
        <w:t xml:space="preserve"> </w:t>
      </w:r>
      <w:r w:rsidRPr="00CF2D26">
        <w:rPr>
          <w:rFonts w:ascii="Times New Roman" w:eastAsia="Arial" w:hAnsi="Times New Roman" w:cs="Times New Roman"/>
          <w:spacing w:val="1"/>
        </w:rPr>
        <w:t>fi</w:t>
      </w:r>
      <w:r w:rsidRPr="00CF2D26">
        <w:rPr>
          <w:rFonts w:ascii="Times New Roman" w:eastAsia="Arial" w:hAnsi="Times New Roman" w:cs="Times New Roman"/>
          <w:spacing w:val="-1"/>
        </w:rPr>
        <w:t>l</w:t>
      </w:r>
      <w:r w:rsidRPr="00CF2D26">
        <w:rPr>
          <w:rFonts w:ascii="Times New Roman" w:eastAsia="Arial" w:hAnsi="Times New Roman" w:cs="Times New Roman"/>
        </w:rPr>
        <w:t>l</w:t>
      </w:r>
      <w:r w:rsidRPr="00CF2D26">
        <w:rPr>
          <w:rFonts w:ascii="Times New Roman" w:eastAsia="Arial" w:hAnsi="Times New Roman" w:cs="Times New Roman"/>
          <w:spacing w:val="-1"/>
        </w:rPr>
        <w:t xml:space="preserve"> </w:t>
      </w:r>
      <w:r w:rsidRPr="00CF2D26">
        <w:rPr>
          <w:rFonts w:ascii="Times New Roman" w:eastAsia="Arial" w:hAnsi="Times New Roman" w:cs="Times New Roman"/>
        </w:rPr>
        <w:t>o</w:t>
      </w:r>
      <w:r w:rsidRPr="00CF2D26">
        <w:rPr>
          <w:rFonts w:ascii="Times New Roman" w:eastAsia="Arial" w:hAnsi="Times New Roman" w:cs="Times New Roman"/>
          <w:spacing w:val="-1"/>
        </w:rPr>
        <w:t>u</w:t>
      </w:r>
      <w:r w:rsidRPr="00CF2D26">
        <w:rPr>
          <w:rFonts w:ascii="Times New Roman" w:eastAsia="Arial" w:hAnsi="Times New Roman" w:cs="Times New Roman"/>
        </w:rPr>
        <w:t>t</w:t>
      </w:r>
      <w:r w:rsidRPr="00CF2D26">
        <w:rPr>
          <w:rFonts w:ascii="Times New Roman" w:eastAsia="Arial" w:hAnsi="Times New Roman" w:cs="Times New Roman"/>
          <w:spacing w:val="-1"/>
        </w:rPr>
        <w:t xml:space="preserve"> </w:t>
      </w:r>
      <w:r w:rsidRPr="00CF2D26">
        <w:rPr>
          <w:rFonts w:ascii="Times New Roman" w:eastAsia="Arial" w:hAnsi="Times New Roman" w:cs="Times New Roman"/>
        </w:rPr>
        <w:t>t</w:t>
      </w:r>
      <w:r w:rsidRPr="00CF2D26">
        <w:rPr>
          <w:rFonts w:ascii="Times New Roman" w:eastAsia="Arial" w:hAnsi="Times New Roman" w:cs="Times New Roman"/>
          <w:spacing w:val="-1"/>
        </w:rPr>
        <w:t>h</w:t>
      </w:r>
      <w:r w:rsidRPr="00CF2D26">
        <w:rPr>
          <w:rFonts w:ascii="Times New Roman" w:eastAsia="Arial" w:hAnsi="Times New Roman" w:cs="Times New Roman"/>
        </w:rPr>
        <w:t>e Fo</w:t>
      </w:r>
      <w:r w:rsidRPr="00CF2D26">
        <w:rPr>
          <w:rFonts w:ascii="Times New Roman" w:eastAsia="Arial" w:hAnsi="Times New Roman" w:cs="Times New Roman"/>
          <w:spacing w:val="1"/>
        </w:rPr>
        <w:t>c</w:t>
      </w:r>
      <w:r w:rsidRPr="00CF2D26">
        <w:rPr>
          <w:rFonts w:ascii="Times New Roman" w:eastAsia="Arial" w:hAnsi="Times New Roman" w:cs="Times New Roman"/>
        </w:rPr>
        <w:t>us</w:t>
      </w:r>
      <w:r w:rsidRPr="00CF2D26">
        <w:rPr>
          <w:rFonts w:ascii="Times New Roman" w:eastAsia="Arial" w:hAnsi="Times New Roman" w:cs="Times New Roman"/>
          <w:spacing w:val="-5"/>
        </w:rPr>
        <w:t xml:space="preserve"> </w:t>
      </w:r>
      <w:r w:rsidRPr="00CF2D26">
        <w:rPr>
          <w:rFonts w:ascii="Times New Roman" w:eastAsia="Arial" w:hAnsi="Times New Roman" w:cs="Times New Roman"/>
          <w:spacing w:val="-1"/>
        </w:rPr>
        <w:t>S</w:t>
      </w:r>
      <w:r w:rsidRPr="00CF2D26">
        <w:rPr>
          <w:rFonts w:ascii="Times New Roman" w:eastAsia="Arial" w:hAnsi="Times New Roman" w:cs="Times New Roman"/>
        </w:rPr>
        <w:t>t</w:t>
      </w:r>
      <w:r w:rsidRPr="00CF2D26">
        <w:rPr>
          <w:rFonts w:ascii="Times New Roman" w:eastAsia="Arial" w:hAnsi="Times New Roman" w:cs="Times New Roman"/>
          <w:spacing w:val="2"/>
        </w:rPr>
        <w:t>u</w:t>
      </w:r>
      <w:r w:rsidRPr="00CF2D26">
        <w:rPr>
          <w:rFonts w:ascii="Times New Roman" w:eastAsia="Arial" w:hAnsi="Times New Roman" w:cs="Times New Roman"/>
        </w:rPr>
        <w:t>d</w:t>
      </w:r>
      <w:r w:rsidRPr="00CF2D26">
        <w:rPr>
          <w:rFonts w:ascii="Times New Roman" w:eastAsia="Arial" w:hAnsi="Times New Roman" w:cs="Times New Roman"/>
          <w:spacing w:val="-1"/>
        </w:rPr>
        <w:t>e</w:t>
      </w:r>
      <w:r w:rsidRPr="00CF2D26">
        <w:rPr>
          <w:rFonts w:ascii="Times New Roman" w:eastAsia="Arial" w:hAnsi="Times New Roman" w:cs="Times New Roman"/>
        </w:rPr>
        <w:t>nts</w:t>
      </w:r>
      <w:r w:rsidRPr="00CF2D26">
        <w:rPr>
          <w:rFonts w:ascii="Times New Roman" w:eastAsia="Arial" w:hAnsi="Times New Roman" w:cs="Times New Roman"/>
          <w:spacing w:val="-8"/>
        </w:rPr>
        <w:t xml:space="preserve"> </w:t>
      </w:r>
      <w:r w:rsidRPr="00CF2D26">
        <w:rPr>
          <w:rFonts w:ascii="Times New Roman" w:eastAsia="Arial" w:hAnsi="Times New Roman" w:cs="Times New Roman"/>
          <w:spacing w:val="3"/>
        </w:rPr>
        <w:t>T</w:t>
      </w:r>
      <w:r w:rsidRPr="00CF2D26">
        <w:rPr>
          <w:rFonts w:ascii="Times New Roman" w:eastAsia="Arial" w:hAnsi="Times New Roman" w:cs="Times New Roman"/>
        </w:rPr>
        <w:t>e</w:t>
      </w:r>
      <w:r w:rsidRPr="00CF2D26">
        <w:rPr>
          <w:rFonts w:ascii="Times New Roman" w:eastAsia="Arial" w:hAnsi="Times New Roman" w:cs="Times New Roman"/>
          <w:spacing w:val="4"/>
        </w:rPr>
        <w:t>m</w:t>
      </w:r>
      <w:r w:rsidRPr="00CF2D26">
        <w:rPr>
          <w:rFonts w:ascii="Times New Roman" w:eastAsia="Arial" w:hAnsi="Times New Roman" w:cs="Times New Roman"/>
        </w:rPr>
        <w:t>p</w:t>
      </w:r>
      <w:r w:rsidRPr="00CF2D26">
        <w:rPr>
          <w:rFonts w:ascii="Times New Roman" w:eastAsia="Arial" w:hAnsi="Times New Roman" w:cs="Times New Roman"/>
          <w:spacing w:val="-1"/>
        </w:rPr>
        <w:t>l</w:t>
      </w:r>
      <w:r w:rsidRPr="00CF2D26">
        <w:rPr>
          <w:rFonts w:ascii="Times New Roman" w:eastAsia="Arial" w:hAnsi="Times New Roman" w:cs="Times New Roman"/>
        </w:rPr>
        <w:t>ate</w:t>
      </w:r>
      <w:r w:rsidRPr="00CF2D26">
        <w:rPr>
          <w:rFonts w:ascii="Times New Roman" w:eastAsia="Arial" w:hAnsi="Times New Roman" w:cs="Times New Roman"/>
          <w:spacing w:val="-9"/>
        </w:rPr>
        <w:t xml:space="preserve"> </w:t>
      </w:r>
      <w:r w:rsidRPr="00CF2D26">
        <w:rPr>
          <w:rFonts w:ascii="Times New Roman" w:eastAsia="Arial" w:hAnsi="Times New Roman" w:cs="Times New Roman"/>
          <w:spacing w:val="2"/>
        </w:rPr>
        <w:t>a</w:t>
      </w:r>
      <w:r w:rsidRPr="00CF2D26">
        <w:rPr>
          <w:rFonts w:ascii="Times New Roman" w:eastAsia="Arial" w:hAnsi="Times New Roman" w:cs="Times New Roman"/>
        </w:rPr>
        <w:t>nd</w:t>
      </w:r>
      <w:r w:rsidRPr="00CF2D26">
        <w:rPr>
          <w:rFonts w:ascii="Times New Roman" w:eastAsia="Arial" w:hAnsi="Times New Roman" w:cs="Times New Roman"/>
          <w:spacing w:val="-2"/>
        </w:rPr>
        <w:t xml:space="preserve"> w</w:t>
      </w:r>
      <w:r w:rsidRPr="00CF2D26">
        <w:rPr>
          <w:rFonts w:ascii="Times New Roman" w:eastAsia="Arial" w:hAnsi="Times New Roman" w:cs="Times New Roman"/>
          <w:spacing w:val="1"/>
        </w:rPr>
        <w:t>r</w:t>
      </w:r>
      <w:r w:rsidRPr="00CF2D26">
        <w:rPr>
          <w:rFonts w:ascii="Times New Roman" w:eastAsia="Arial" w:hAnsi="Times New Roman" w:cs="Times New Roman"/>
          <w:spacing w:val="-1"/>
        </w:rPr>
        <w:t>i</w:t>
      </w:r>
      <w:r w:rsidRPr="00CF2D26">
        <w:rPr>
          <w:rFonts w:ascii="Times New Roman" w:eastAsia="Arial" w:hAnsi="Times New Roman" w:cs="Times New Roman"/>
          <w:spacing w:val="2"/>
        </w:rPr>
        <w:t>t</w:t>
      </w:r>
      <w:r w:rsidRPr="00CF2D26">
        <w:rPr>
          <w:rFonts w:ascii="Times New Roman" w:eastAsia="Arial" w:hAnsi="Times New Roman" w:cs="Times New Roman"/>
        </w:rPr>
        <w:t>e</w:t>
      </w:r>
      <w:r w:rsidRPr="00CF2D26">
        <w:rPr>
          <w:rFonts w:ascii="Times New Roman" w:eastAsia="Arial" w:hAnsi="Times New Roman" w:cs="Times New Roman"/>
          <w:spacing w:val="-4"/>
        </w:rPr>
        <w:t xml:space="preserve"> </w:t>
      </w:r>
      <w:r w:rsidRPr="00CF2D26">
        <w:rPr>
          <w:rFonts w:ascii="Times New Roman" w:eastAsia="Arial" w:hAnsi="Times New Roman" w:cs="Times New Roman"/>
        </w:rPr>
        <w:t>a n</w:t>
      </w:r>
      <w:r w:rsidRPr="00CF2D26">
        <w:rPr>
          <w:rFonts w:ascii="Times New Roman" w:eastAsia="Arial" w:hAnsi="Times New Roman" w:cs="Times New Roman"/>
          <w:spacing w:val="-1"/>
        </w:rPr>
        <w:t>a</w:t>
      </w:r>
      <w:r w:rsidRPr="00CF2D26">
        <w:rPr>
          <w:rFonts w:ascii="Times New Roman" w:eastAsia="Arial" w:hAnsi="Times New Roman" w:cs="Times New Roman"/>
          <w:spacing w:val="1"/>
        </w:rPr>
        <w:t>rr</w:t>
      </w:r>
      <w:r w:rsidRPr="00CF2D26">
        <w:rPr>
          <w:rFonts w:ascii="Times New Roman" w:eastAsia="Arial" w:hAnsi="Times New Roman" w:cs="Times New Roman"/>
        </w:rPr>
        <w:t>a</w:t>
      </w:r>
      <w:r w:rsidRPr="00CF2D26">
        <w:rPr>
          <w:rFonts w:ascii="Times New Roman" w:eastAsia="Arial" w:hAnsi="Times New Roman" w:cs="Times New Roman"/>
          <w:spacing w:val="2"/>
        </w:rPr>
        <w:t>t</w:t>
      </w:r>
      <w:r w:rsidRPr="00CF2D26">
        <w:rPr>
          <w:rFonts w:ascii="Times New Roman" w:eastAsia="Arial" w:hAnsi="Times New Roman" w:cs="Times New Roman"/>
          <w:spacing w:val="-1"/>
        </w:rPr>
        <w:t>i</w:t>
      </w:r>
      <w:r w:rsidRPr="00CF2D26">
        <w:rPr>
          <w:rFonts w:ascii="Times New Roman" w:eastAsia="Arial" w:hAnsi="Times New Roman" w:cs="Times New Roman"/>
          <w:spacing w:val="1"/>
        </w:rPr>
        <w:t>v</w:t>
      </w:r>
      <w:r w:rsidRPr="00CF2D26">
        <w:rPr>
          <w:rFonts w:ascii="Times New Roman" w:eastAsia="Arial" w:hAnsi="Times New Roman" w:cs="Times New Roman"/>
        </w:rPr>
        <w:t>e</w:t>
      </w:r>
      <w:r w:rsidRPr="00CF2D26">
        <w:rPr>
          <w:rFonts w:ascii="Times New Roman" w:eastAsia="Arial" w:hAnsi="Times New Roman" w:cs="Times New Roman"/>
          <w:spacing w:val="-8"/>
        </w:rPr>
        <w:t xml:space="preserve"> </w:t>
      </w:r>
      <w:r w:rsidRPr="00CF2D26">
        <w:rPr>
          <w:rFonts w:ascii="Times New Roman" w:eastAsia="Arial" w:hAnsi="Times New Roman" w:cs="Times New Roman"/>
          <w:spacing w:val="-1"/>
        </w:rPr>
        <w:t>t</w:t>
      </w:r>
      <w:r w:rsidRPr="00CF2D26">
        <w:rPr>
          <w:rFonts w:ascii="Times New Roman" w:eastAsia="Arial" w:hAnsi="Times New Roman" w:cs="Times New Roman"/>
          <w:spacing w:val="2"/>
        </w:rPr>
        <w:t>h</w:t>
      </w:r>
      <w:r w:rsidRPr="00CF2D26">
        <w:rPr>
          <w:rFonts w:ascii="Times New Roman" w:eastAsia="Arial" w:hAnsi="Times New Roman" w:cs="Times New Roman"/>
        </w:rPr>
        <w:t>at</w:t>
      </w:r>
      <w:r w:rsidRPr="00CF2D26">
        <w:rPr>
          <w:rFonts w:ascii="Times New Roman" w:eastAsia="Arial" w:hAnsi="Times New Roman" w:cs="Times New Roman"/>
          <w:spacing w:val="-4"/>
        </w:rPr>
        <w:t xml:space="preserve"> </w:t>
      </w:r>
      <w:r w:rsidRPr="00CF2D26">
        <w:rPr>
          <w:rFonts w:ascii="Times New Roman" w:eastAsia="Arial" w:hAnsi="Times New Roman" w:cs="Times New Roman"/>
        </w:rPr>
        <w:t>pr</w:t>
      </w:r>
      <w:r w:rsidRPr="00CF2D26">
        <w:rPr>
          <w:rFonts w:ascii="Times New Roman" w:eastAsia="Arial" w:hAnsi="Times New Roman" w:cs="Times New Roman"/>
          <w:spacing w:val="2"/>
        </w:rPr>
        <w:t>o</w:t>
      </w:r>
      <w:r w:rsidRPr="00CF2D26">
        <w:rPr>
          <w:rFonts w:ascii="Times New Roman" w:eastAsia="Arial" w:hAnsi="Times New Roman" w:cs="Times New Roman"/>
          <w:spacing w:val="-1"/>
        </w:rPr>
        <w:t>v</w:t>
      </w:r>
      <w:r w:rsidRPr="00CF2D26">
        <w:rPr>
          <w:rFonts w:ascii="Times New Roman" w:eastAsia="Arial" w:hAnsi="Times New Roman" w:cs="Times New Roman"/>
          <w:spacing w:val="1"/>
        </w:rPr>
        <w:t>i</w:t>
      </w:r>
      <w:r w:rsidRPr="00CF2D26">
        <w:rPr>
          <w:rFonts w:ascii="Times New Roman" w:eastAsia="Arial" w:hAnsi="Times New Roman" w:cs="Times New Roman"/>
        </w:rPr>
        <w:t>d</w:t>
      </w:r>
      <w:r w:rsidRPr="00CF2D26">
        <w:rPr>
          <w:rFonts w:ascii="Times New Roman" w:eastAsia="Arial" w:hAnsi="Times New Roman" w:cs="Times New Roman"/>
          <w:spacing w:val="-1"/>
        </w:rPr>
        <w:t>e</w:t>
      </w:r>
      <w:r w:rsidRPr="00CF2D26">
        <w:rPr>
          <w:rFonts w:ascii="Times New Roman" w:eastAsia="Arial" w:hAnsi="Times New Roman" w:cs="Times New Roman"/>
        </w:rPr>
        <w:t>s</w:t>
      </w:r>
      <w:r w:rsidRPr="00CF2D26">
        <w:rPr>
          <w:rFonts w:ascii="Times New Roman" w:eastAsia="Arial" w:hAnsi="Times New Roman" w:cs="Times New Roman"/>
          <w:spacing w:val="-7"/>
        </w:rPr>
        <w:t xml:space="preserve"> </w:t>
      </w:r>
      <w:r w:rsidRPr="00CF2D26">
        <w:rPr>
          <w:rFonts w:ascii="Times New Roman" w:eastAsia="Arial" w:hAnsi="Times New Roman" w:cs="Times New Roman"/>
          <w:spacing w:val="2"/>
        </w:rPr>
        <w:t>e</w:t>
      </w:r>
      <w:r w:rsidRPr="00CF2D26">
        <w:rPr>
          <w:rFonts w:ascii="Times New Roman" w:eastAsia="Arial" w:hAnsi="Times New Roman" w:cs="Times New Roman"/>
          <w:spacing w:val="-1"/>
        </w:rPr>
        <w:t>v</w:t>
      </w:r>
      <w:r w:rsidRPr="00CF2D26">
        <w:rPr>
          <w:rFonts w:ascii="Times New Roman" w:eastAsia="Arial" w:hAnsi="Times New Roman" w:cs="Times New Roman"/>
          <w:spacing w:val="1"/>
        </w:rPr>
        <w:t>i</w:t>
      </w:r>
      <w:r w:rsidRPr="00CF2D26">
        <w:rPr>
          <w:rFonts w:ascii="Times New Roman" w:eastAsia="Arial" w:hAnsi="Times New Roman" w:cs="Times New Roman"/>
        </w:rPr>
        <w:t>d</w:t>
      </w:r>
      <w:r w:rsidRPr="00CF2D26">
        <w:rPr>
          <w:rFonts w:ascii="Times New Roman" w:eastAsia="Arial" w:hAnsi="Times New Roman" w:cs="Times New Roman"/>
          <w:spacing w:val="-1"/>
        </w:rPr>
        <w:t>e</w:t>
      </w:r>
      <w:r w:rsidRPr="00CF2D26">
        <w:rPr>
          <w:rFonts w:ascii="Times New Roman" w:eastAsia="Arial" w:hAnsi="Times New Roman" w:cs="Times New Roman"/>
          <w:spacing w:val="6"/>
        </w:rPr>
        <w:t>n</w:t>
      </w:r>
      <w:r w:rsidRPr="00CF2D26">
        <w:rPr>
          <w:rFonts w:ascii="Times New Roman" w:eastAsia="Arial" w:hAnsi="Times New Roman" w:cs="Times New Roman"/>
          <w:spacing w:val="1"/>
        </w:rPr>
        <w:t>c</w:t>
      </w:r>
      <w:r w:rsidRPr="00CF2D26">
        <w:rPr>
          <w:rFonts w:ascii="Times New Roman" w:eastAsia="Arial" w:hAnsi="Times New Roman" w:cs="Times New Roman"/>
        </w:rPr>
        <w:t>e</w:t>
      </w:r>
      <w:r w:rsidRPr="00CF2D26">
        <w:rPr>
          <w:rFonts w:ascii="Times New Roman" w:eastAsia="Arial" w:hAnsi="Times New Roman" w:cs="Times New Roman"/>
          <w:spacing w:val="-7"/>
        </w:rPr>
        <w:t xml:space="preserve"> </w:t>
      </w:r>
      <w:r w:rsidRPr="00CF2D26">
        <w:rPr>
          <w:rFonts w:ascii="Times New Roman" w:eastAsia="Arial" w:hAnsi="Times New Roman" w:cs="Times New Roman"/>
        </w:rPr>
        <w:t>of</w:t>
      </w:r>
      <w:r w:rsidRPr="00CF2D26">
        <w:rPr>
          <w:rFonts w:ascii="Times New Roman" w:eastAsia="Arial" w:hAnsi="Times New Roman" w:cs="Times New Roman"/>
          <w:spacing w:val="1"/>
        </w:rPr>
        <w:t xml:space="preserve"> </w:t>
      </w:r>
      <w:r w:rsidRPr="00CF2D26">
        <w:rPr>
          <w:rFonts w:ascii="Times New Roman" w:eastAsia="Arial" w:hAnsi="Times New Roman" w:cs="Times New Roman"/>
          <w:spacing w:val="-4"/>
        </w:rPr>
        <w:t>y</w:t>
      </w:r>
      <w:r w:rsidRPr="00CF2D26">
        <w:rPr>
          <w:rFonts w:ascii="Times New Roman" w:eastAsia="Arial" w:hAnsi="Times New Roman" w:cs="Times New Roman"/>
        </w:rPr>
        <w:t>o</w:t>
      </w:r>
      <w:r w:rsidRPr="00CF2D26">
        <w:rPr>
          <w:rFonts w:ascii="Times New Roman" w:eastAsia="Arial" w:hAnsi="Times New Roman" w:cs="Times New Roman"/>
          <w:spacing w:val="-1"/>
        </w:rPr>
        <w:t>u</w:t>
      </w:r>
      <w:r w:rsidRPr="00CF2D26">
        <w:rPr>
          <w:rFonts w:ascii="Times New Roman" w:eastAsia="Arial" w:hAnsi="Times New Roman" w:cs="Times New Roman"/>
        </w:rPr>
        <w:t>r</w:t>
      </w:r>
      <w:r w:rsidRPr="00CF2D26">
        <w:rPr>
          <w:rFonts w:ascii="Times New Roman" w:eastAsia="Arial" w:hAnsi="Times New Roman" w:cs="Times New Roman"/>
          <w:spacing w:val="-2"/>
        </w:rPr>
        <w:t xml:space="preserve"> </w:t>
      </w:r>
      <w:r w:rsidRPr="00CF2D26">
        <w:rPr>
          <w:rFonts w:ascii="Times New Roman" w:eastAsia="Arial" w:hAnsi="Times New Roman" w:cs="Times New Roman"/>
        </w:rPr>
        <w:t>p</w:t>
      </w:r>
      <w:r w:rsidRPr="00CF2D26">
        <w:rPr>
          <w:rFonts w:ascii="Times New Roman" w:eastAsia="Arial" w:hAnsi="Times New Roman" w:cs="Times New Roman"/>
          <w:spacing w:val="1"/>
        </w:rPr>
        <w:t>l</w:t>
      </w:r>
      <w:r w:rsidRPr="00CF2D26">
        <w:rPr>
          <w:rFonts w:ascii="Times New Roman" w:eastAsia="Arial" w:hAnsi="Times New Roman" w:cs="Times New Roman"/>
        </w:rPr>
        <w:t>an</w:t>
      </w:r>
      <w:r w:rsidRPr="00CF2D26">
        <w:rPr>
          <w:rFonts w:ascii="Times New Roman" w:eastAsia="Arial" w:hAnsi="Times New Roman" w:cs="Times New Roman"/>
          <w:spacing w:val="-3"/>
        </w:rPr>
        <w:t xml:space="preserve"> </w:t>
      </w:r>
      <w:r w:rsidRPr="00CF2D26">
        <w:rPr>
          <w:rFonts w:ascii="Times New Roman" w:eastAsia="Arial" w:hAnsi="Times New Roman" w:cs="Times New Roman"/>
          <w:spacing w:val="2"/>
        </w:rPr>
        <w:t>f</w:t>
      </w:r>
      <w:r w:rsidRPr="00CF2D26">
        <w:rPr>
          <w:rFonts w:ascii="Times New Roman" w:eastAsia="Arial" w:hAnsi="Times New Roman" w:cs="Times New Roman"/>
        </w:rPr>
        <w:t>or</w:t>
      </w:r>
      <w:r w:rsidRPr="00CF2D26">
        <w:rPr>
          <w:rFonts w:ascii="Times New Roman" w:eastAsia="Arial" w:hAnsi="Times New Roman" w:cs="Times New Roman"/>
          <w:spacing w:val="-2"/>
        </w:rPr>
        <w:t xml:space="preserve"> </w:t>
      </w:r>
      <w:r w:rsidRPr="00CF2D26">
        <w:rPr>
          <w:rFonts w:ascii="Times New Roman" w:eastAsia="Arial" w:hAnsi="Times New Roman" w:cs="Times New Roman"/>
          <w:spacing w:val="-1"/>
        </w:rPr>
        <w:t>i</w:t>
      </w:r>
      <w:r w:rsidRPr="00CF2D26">
        <w:rPr>
          <w:rFonts w:ascii="Times New Roman" w:eastAsia="Arial" w:hAnsi="Times New Roman" w:cs="Times New Roman"/>
        </w:rPr>
        <w:t>n</w:t>
      </w:r>
      <w:r w:rsidRPr="00CF2D26">
        <w:rPr>
          <w:rFonts w:ascii="Times New Roman" w:eastAsia="Arial" w:hAnsi="Times New Roman" w:cs="Times New Roman"/>
          <w:spacing w:val="1"/>
        </w:rPr>
        <w:t>s</w:t>
      </w:r>
      <w:r w:rsidRPr="00CF2D26">
        <w:rPr>
          <w:rFonts w:ascii="Times New Roman" w:eastAsia="Arial" w:hAnsi="Times New Roman" w:cs="Times New Roman"/>
        </w:rPr>
        <w:t>tru</w:t>
      </w:r>
      <w:r w:rsidRPr="00CF2D26">
        <w:rPr>
          <w:rFonts w:ascii="Times New Roman" w:eastAsia="Arial" w:hAnsi="Times New Roman" w:cs="Times New Roman"/>
          <w:spacing w:val="1"/>
        </w:rPr>
        <w:t>c</w:t>
      </w:r>
      <w:r w:rsidRPr="00CF2D26">
        <w:rPr>
          <w:rFonts w:ascii="Times New Roman" w:eastAsia="Arial" w:hAnsi="Times New Roman" w:cs="Times New Roman"/>
        </w:rPr>
        <w:t>t</w:t>
      </w:r>
      <w:r w:rsidRPr="00CF2D26">
        <w:rPr>
          <w:rFonts w:ascii="Times New Roman" w:eastAsia="Arial" w:hAnsi="Times New Roman" w:cs="Times New Roman"/>
          <w:spacing w:val="-1"/>
        </w:rPr>
        <w:t>i</w:t>
      </w:r>
      <w:r w:rsidRPr="00CF2D26">
        <w:rPr>
          <w:rFonts w:ascii="Times New Roman" w:eastAsia="Arial" w:hAnsi="Times New Roman" w:cs="Times New Roman"/>
        </w:rPr>
        <w:t>o</w:t>
      </w:r>
      <w:r w:rsidRPr="00CF2D26">
        <w:rPr>
          <w:rFonts w:ascii="Times New Roman" w:eastAsia="Arial" w:hAnsi="Times New Roman" w:cs="Times New Roman"/>
          <w:spacing w:val="1"/>
        </w:rPr>
        <w:t>n</w:t>
      </w:r>
      <w:r w:rsidRPr="00CF2D26">
        <w:rPr>
          <w:rFonts w:ascii="Times New Roman" w:eastAsia="Arial" w:hAnsi="Times New Roman" w:cs="Times New Roman"/>
        </w:rPr>
        <w:t>al</w:t>
      </w:r>
      <w:r w:rsidRPr="00CF2D26">
        <w:rPr>
          <w:rFonts w:ascii="Times New Roman" w:eastAsia="Arial" w:hAnsi="Times New Roman" w:cs="Times New Roman"/>
          <w:spacing w:val="-11"/>
        </w:rPr>
        <w:t xml:space="preserve"> </w:t>
      </w:r>
      <w:r w:rsidRPr="00CF2D26">
        <w:rPr>
          <w:rFonts w:ascii="Times New Roman" w:eastAsia="Arial" w:hAnsi="Times New Roman" w:cs="Times New Roman"/>
        </w:rPr>
        <w:t>d</w:t>
      </w:r>
      <w:r w:rsidRPr="00CF2D26">
        <w:rPr>
          <w:rFonts w:ascii="Times New Roman" w:eastAsia="Arial" w:hAnsi="Times New Roman" w:cs="Times New Roman"/>
          <w:spacing w:val="-1"/>
        </w:rPr>
        <w:t>e</w:t>
      </w:r>
      <w:r w:rsidRPr="00CF2D26">
        <w:rPr>
          <w:rFonts w:ascii="Times New Roman" w:eastAsia="Arial" w:hAnsi="Times New Roman" w:cs="Times New Roman"/>
          <w:spacing w:val="1"/>
        </w:rPr>
        <w:t>si</w:t>
      </w:r>
      <w:r w:rsidRPr="00CF2D26">
        <w:rPr>
          <w:rFonts w:ascii="Times New Roman" w:eastAsia="Arial" w:hAnsi="Times New Roman" w:cs="Times New Roman"/>
        </w:rPr>
        <w:t>g</w:t>
      </w:r>
      <w:r w:rsidRPr="00CF2D26">
        <w:rPr>
          <w:rFonts w:ascii="Times New Roman" w:eastAsia="Arial" w:hAnsi="Times New Roman" w:cs="Times New Roman"/>
          <w:spacing w:val="-1"/>
        </w:rPr>
        <w:t>n</w:t>
      </w:r>
      <w:r w:rsidRPr="00CF2D26">
        <w:rPr>
          <w:rFonts w:ascii="Times New Roman" w:eastAsia="Arial" w:hAnsi="Times New Roman" w:cs="Times New Roman"/>
        </w:rPr>
        <w:t>.</w:t>
      </w:r>
    </w:p>
    <w:tbl>
      <w:tblPr>
        <w:tblW w:w="0" w:type="auto"/>
        <w:tblInd w:w="-8" w:type="dxa"/>
        <w:tblCellMar>
          <w:left w:w="0" w:type="dxa"/>
          <w:right w:w="0" w:type="dxa"/>
        </w:tblCellMar>
        <w:tblLook w:val="01E0" w:firstRow="1" w:lastRow="1" w:firstColumn="1" w:lastColumn="1" w:noHBand="0" w:noVBand="0"/>
      </w:tblPr>
      <w:tblGrid>
        <w:gridCol w:w="4230"/>
        <w:gridCol w:w="3905"/>
        <w:gridCol w:w="1937"/>
      </w:tblGrid>
      <w:tr w:rsidR="00CF2D26" w:rsidRPr="00CF2D26" w:rsidTr="00CF2D26">
        <w:trPr>
          <w:trHeight w:hRule="exact" w:val="537"/>
        </w:trPr>
        <w:tc>
          <w:tcPr>
            <w:tcW w:w="4230" w:type="dxa"/>
            <w:tcBorders>
              <w:top w:val="single" w:sz="6" w:space="0" w:color="000000"/>
              <w:left w:val="single" w:sz="6" w:space="0" w:color="000000"/>
              <w:bottom w:val="single" w:sz="6" w:space="0" w:color="000000"/>
              <w:right w:val="single" w:sz="6" w:space="0" w:color="000000"/>
            </w:tcBorders>
            <w:shd w:val="clear" w:color="auto" w:fill="D9D9D9"/>
          </w:tcPr>
          <w:p w:rsidR="00CF2D26" w:rsidRPr="00CF2D26" w:rsidRDefault="00CF2D26" w:rsidP="00CF2D26">
            <w:pPr>
              <w:widowControl w:val="0"/>
              <w:spacing w:after="0" w:line="240" w:lineRule="auto"/>
              <w:ind w:right="3004"/>
              <w:jc w:val="center"/>
              <w:rPr>
                <w:rFonts w:ascii="Arial" w:eastAsia="Arial" w:hAnsi="Arial" w:cs="Arial"/>
                <w:sz w:val="20"/>
                <w:szCs w:val="20"/>
              </w:rPr>
            </w:pPr>
            <w:r w:rsidRPr="00CF2D26">
              <w:rPr>
                <w:rFonts w:ascii="Arial" w:eastAsia="Arial" w:hAnsi="Arial" w:cs="Arial"/>
                <w:b/>
                <w:bCs/>
                <w:spacing w:val="5"/>
                <w:sz w:val="20"/>
                <w:szCs w:val="20"/>
              </w:rPr>
              <w:t>T</w:t>
            </w:r>
            <w:r w:rsidRPr="00CF2D26">
              <w:rPr>
                <w:rFonts w:ascii="Arial" w:eastAsia="Arial" w:hAnsi="Arial" w:cs="Arial"/>
                <w:b/>
                <w:bCs/>
                <w:spacing w:val="-5"/>
                <w:sz w:val="20"/>
                <w:szCs w:val="20"/>
              </w:rPr>
              <w:t>A</w:t>
            </w:r>
            <w:r w:rsidRPr="00CF2D26">
              <w:rPr>
                <w:rFonts w:ascii="Arial" w:eastAsia="Arial" w:hAnsi="Arial" w:cs="Arial"/>
                <w:b/>
                <w:bCs/>
                <w:spacing w:val="-1"/>
                <w:sz w:val="20"/>
                <w:szCs w:val="20"/>
              </w:rPr>
              <w:t>S</w:t>
            </w:r>
            <w:r w:rsidRPr="00CF2D26">
              <w:rPr>
                <w:rFonts w:ascii="Arial" w:eastAsia="Arial" w:hAnsi="Arial" w:cs="Arial"/>
                <w:b/>
                <w:bCs/>
                <w:sz w:val="20"/>
                <w:szCs w:val="20"/>
              </w:rPr>
              <w:t>K</w:t>
            </w:r>
            <w:r w:rsidRPr="00CF2D26">
              <w:rPr>
                <w:rFonts w:ascii="Arial" w:eastAsia="Arial" w:hAnsi="Arial" w:cs="Arial"/>
                <w:b/>
                <w:bCs/>
                <w:spacing w:val="-5"/>
                <w:sz w:val="20"/>
                <w:szCs w:val="20"/>
              </w:rPr>
              <w:t xml:space="preserve"> </w:t>
            </w:r>
            <w:r w:rsidRPr="00CF2D26">
              <w:rPr>
                <w:rFonts w:ascii="Arial" w:eastAsia="Arial" w:hAnsi="Arial" w:cs="Arial"/>
                <w:b/>
                <w:bCs/>
                <w:w w:val="99"/>
                <w:sz w:val="20"/>
                <w:szCs w:val="20"/>
              </w:rPr>
              <w:t>4</w:t>
            </w:r>
          </w:p>
        </w:tc>
        <w:tc>
          <w:tcPr>
            <w:tcW w:w="3905" w:type="dxa"/>
            <w:tcBorders>
              <w:top w:val="single" w:sz="6" w:space="0" w:color="000000"/>
              <w:left w:val="single" w:sz="6" w:space="0" w:color="000000"/>
              <w:bottom w:val="single" w:sz="6" w:space="0" w:color="000000"/>
              <w:right w:val="single" w:sz="6" w:space="0" w:color="000000"/>
            </w:tcBorders>
            <w:shd w:val="clear" w:color="auto" w:fill="D9D9D9"/>
          </w:tcPr>
          <w:p w:rsidR="00CF2D26" w:rsidRPr="00CF2D26" w:rsidRDefault="00CF2D26" w:rsidP="00CF2D26">
            <w:pPr>
              <w:widowControl w:val="0"/>
              <w:spacing w:after="0" w:line="240" w:lineRule="auto"/>
              <w:ind w:right="1950"/>
              <w:jc w:val="center"/>
              <w:rPr>
                <w:rFonts w:ascii="Arial" w:eastAsia="Arial" w:hAnsi="Arial" w:cs="Arial"/>
                <w:sz w:val="20"/>
                <w:szCs w:val="20"/>
              </w:rPr>
            </w:pPr>
            <w:r w:rsidRPr="00CF2D26">
              <w:rPr>
                <w:rFonts w:ascii="Arial" w:eastAsia="Arial" w:hAnsi="Arial" w:cs="Arial"/>
                <w:b/>
                <w:bCs/>
                <w:spacing w:val="1"/>
                <w:sz w:val="20"/>
                <w:szCs w:val="20"/>
              </w:rPr>
              <w:t>W</w:t>
            </w:r>
            <w:r w:rsidRPr="00CF2D26">
              <w:rPr>
                <w:rFonts w:ascii="Arial" w:eastAsia="Arial" w:hAnsi="Arial" w:cs="Arial"/>
                <w:b/>
                <w:bCs/>
                <w:spacing w:val="2"/>
                <w:sz w:val="20"/>
                <w:szCs w:val="20"/>
              </w:rPr>
              <w:t>H</w:t>
            </w:r>
            <w:r w:rsidRPr="00CF2D26">
              <w:rPr>
                <w:rFonts w:ascii="Arial" w:eastAsia="Arial" w:hAnsi="Arial" w:cs="Arial"/>
                <w:b/>
                <w:bCs/>
                <w:spacing w:val="-7"/>
                <w:sz w:val="20"/>
                <w:szCs w:val="20"/>
              </w:rPr>
              <w:t>A</w:t>
            </w:r>
            <w:r w:rsidRPr="00CF2D26">
              <w:rPr>
                <w:rFonts w:ascii="Arial" w:eastAsia="Arial" w:hAnsi="Arial" w:cs="Arial"/>
                <w:b/>
                <w:bCs/>
                <w:sz w:val="20"/>
                <w:szCs w:val="20"/>
              </w:rPr>
              <w:t>T</w:t>
            </w:r>
            <w:r w:rsidRPr="00CF2D26">
              <w:rPr>
                <w:rFonts w:ascii="Arial" w:eastAsia="Arial" w:hAnsi="Arial" w:cs="Arial"/>
                <w:b/>
                <w:bCs/>
                <w:spacing w:val="-3"/>
                <w:sz w:val="20"/>
                <w:szCs w:val="20"/>
              </w:rPr>
              <w:t xml:space="preserve"> </w:t>
            </w:r>
            <w:r w:rsidRPr="00CF2D26">
              <w:rPr>
                <w:rFonts w:ascii="Arial" w:eastAsia="Arial" w:hAnsi="Arial" w:cs="Arial"/>
                <w:b/>
                <w:bCs/>
                <w:spacing w:val="3"/>
                <w:sz w:val="20"/>
                <w:szCs w:val="20"/>
              </w:rPr>
              <w:t>T</w:t>
            </w:r>
            <w:r w:rsidRPr="00CF2D26">
              <w:rPr>
                <w:rFonts w:ascii="Arial" w:eastAsia="Arial" w:hAnsi="Arial" w:cs="Arial"/>
                <w:b/>
                <w:bCs/>
                <w:sz w:val="20"/>
                <w:szCs w:val="20"/>
              </w:rPr>
              <w:t>O</w:t>
            </w:r>
            <w:r w:rsidRPr="00CF2D26">
              <w:rPr>
                <w:rFonts w:ascii="Arial" w:eastAsia="Arial" w:hAnsi="Arial" w:cs="Arial"/>
                <w:b/>
                <w:bCs/>
                <w:spacing w:val="-2"/>
                <w:sz w:val="20"/>
                <w:szCs w:val="20"/>
              </w:rPr>
              <w:t xml:space="preserve"> </w:t>
            </w:r>
            <w:r w:rsidRPr="00CF2D26">
              <w:rPr>
                <w:rFonts w:ascii="Arial" w:eastAsia="Arial" w:hAnsi="Arial" w:cs="Arial"/>
                <w:b/>
                <w:bCs/>
                <w:w w:val="99"/>
                <w:sz w:val="20"/>
                <w:szCs w:val="20"/>
              </w:rPr>
              <w:t>DO</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F2D26" w:rsidRPr="00CF2D26" w:rsidRDefault="00CF2D26" w:rsidP="00CF2D26">
            <w:pPr>
              <w:widowControl w:val="0"/>
              <w:spacing w:after="0" w:line="240" w:lineRule="auto"/>
              <w:ind w:right="312"/>
              <w:rPr>
                <w:rFonts w:ascii="Arial" w:eastAsia="Arial" w:hAnsi="Arial" w:cs="Arial"/>
                <w:sz w:val="20"/>
                <w:szCs w:val="20"/>
              </w:rPr>
            </w:pPr>
            <w:r w:rsidRPr="00CF2D26">
              <w:rPr>
                <w:rFonts w:ascii="Arial" w:eastAsia="Arial" w:hAnsi="Arial" w:cs="Arial"/>
                <w:b/>
                <w:bCs/>
                <w:sz w:val="20"/>
                <w:szCs w:val="20"/>
              </w:rPr>
              <w:t>R</w:t>
            </w:r>
            <w:r w:rsidRPr="00CF2D26">
              <w:rPr>
                <w:rFonts w:ascii="Arial" w:eastAsia="Arial" w:hAnsi="Arial" w:cs="Arial"/>
                <w:b/>
                <w:bCs/>
                <w:spacing w:val="-1"/>
                <w:sz w:val="20"/>
                <w:szCs w:val="20"/>
              </w:rPr>
              <w:t>E</w:t>
            </w:r>
            <w:r w:rsidRPr="00CF2D26">
              <w:rPr>
                <w:rFonts w:ascii="Arial" w:eastAsia="Arial" w:hAnsi="Arial" w:cs="Arial"/>
                <w:b/>
                <w:bCs/>
                <w:spacing w:val="1"/>
                <w:sz w:val="20"/>
                <w:szCs w:val="20"/>
              </w:rPr>
              <w:t>Q</w:t>
            </w:r>
            <w:r w:rsidRPr="00CF2D26">
              <w:rPr>
                <w:rFonts w:ascii="Arial" w:eastAsia="Arial" w:hAnsi="Arial" w:cs="Arial"/>
                <w:b/>
                <w:bCs/>
                <w:sz w:val="20"/>
                <w:szCs w:val="20"/>
              </w:rPr>
              <w:t>UI</w:t>
            </w:r>
            <w:r w:rsidRPr="00CF2D26">
              <w:rPr>
                <w:rFonts w:ascii="Arial" w:eastAsia="Arial" w:hAnsi="Arial" w:cs="Arial"/>
                <w:b/>
                <w:bCs/>
                <w:spacing w:val="2"/>
                <w:sz w:val="20"/>
                <w:szCs w:val="20"/>
              </w:rPr>
              <w:t>R</w:t>
            </w:r>
            <w:r w:rsidRPr="00CF2D26">
              <w:rPr>
                <w:rFonts w:ascii="Arial" w:eastAsia="Arial" w:hAnsi="Arial" w:cs="Arial"/>
                <w:b/>
                <w:bCs/>
                <w:spacing w:val="-1"/>
                <w:sz w:val="20"/>
                <w:szCs w:val="20"/>
              </w:rPr>
              <w:t>E</w:t>
            </w:r>
            <w:r w:rsidRPr="00CF2D26">
              <w:rPr>
                <w:rFonts w:ascii="Arial" w:eastAsia="Arial" w:hAnsi="Arial" w:cs="Arial"/>
                <w:b/>
                <w:bCs/>
                <w:sz w:val="20"/>
                <w:szCs w:val="20"/>
              </w:rPr>
              <w:t xml:space="preserve">D </w:t>
            </w:r>
            <w:r w:rsidRPr="00CF2D26">
              <w:rPr>
                <w:rFonts w:ascii="Arial" w:eastAsia="Arial" w:hAnsi="Arial" w:cs="Arial"/>
                <w:b/>
                <w:bCs/>
                <w:spacing w:val="-5"/>
                <w:sz w:val="20"/>
                <w:szCs w:val="20"/>
              </w:rPr>
              <w:t>A</w:t>
            </w:r>
            <w:r w:rsidRPr="00CF2D26">
              <w:rPr>
                <w:rFonts w:ascii="Arial" w:eastAsia="Arial" w:hAnsi="Arial" w:cs="Arial"/>
                <w:b/>
                <w:bCs/>
                <w:sz w:val="20"/>
                <w:szCs w:val="20"/>
              </w:rPr>
              <w:t>R</w:t>
            </w:r>
            <w:r w:rsidRPr="00CF2D26">
              <w:rPr>
                <w:rFonts w:ascii="Arial" w:eastAsia="Arial" w:hAnsi="Arial" w:cs="Arial"/>
                <w:b/>
                <w:bCs/>
                <w:spacing w:val="3"/>
                <w:sz w:val="20"/>
                <w:szCs w:val="20"/>
              </w:rPr>
              <w:t>T</w:t>
            </w:r>
            <w:r w:rsidRPr="00CF2D26">
              <w:rPr>
                <w:rFonts w:ascii="Arial" w:eastAsia="Arial" w:hAnsi="Arial" w:cs="Arial"/>
                <w:b/>
                <w:bCs/>
                <w:sz w:val="20"/>
                <w:szCs w:val="20"/>
              </w:rPr>
              <w:t>I</w:t>
            </w:r>
            <w:r w:rsidRPr="00CF2D26">
              <w:rPr>
                <w:rFonts w:ascii="Arial" w:eastAsia="Arial" w:hAnsi="Arial" w:cs="Arial"/>
                <w:b/>
                <w:bCs/>
                <w:spacing w:val="5"/>
                <w:sz w:val="20"/>
                <w:szCs w:val="20"/>
              </w:rPr>
              <w:t>F</w:t>
            </w:r>
            <w:r w:rsidRPr="00CF2D26">
              <w:rPr>
                <w:rFonts w:ascii="Arial" w:eastAsia="Arial" w:hAnsi="Arial" w:cs="Arial"/>
                <w:b/>
                <w:bCs/>
                <w:spacing w:val="-5"/>
                <w:sz w:val="20"/>
                <w:szCs w:val="20"/>
              </w:rPr>
              <w:t>A</w:t>
            </w:r>
            <w:r w:rsidRPr="00CF2D26">
              <w:rPr>
                <w:rFonts w:ascii="Arial" w:eastAsia="Arial" w:hAnsi="Arial" w:cs="Arial"/>
                <w:b/>
                <w:bCs/>
                <w:sz w:val="20"/>
                <w:szCs w:val="20"/>
              </w:rPr>
              <w:t>C</w:t>
            </w:r>
            <w:r w:rsidRPr="00CF2D26">
              <w:rPr>
                <w:rFonts w:ascii="Arial" w:eastAsia="Arial" w:hAnsi="Arial" w:cs="Arial"/>
                <w:b/>
                <w:bCs/>
                <w:spacing w:val="3"/>
                <w:sz w:val="20"/>
                <w:szCs w:val="20"/>
              </w:rPr>
              <w:t>T</w:t>
            </w:r>
            <w:r w:rsidRPr="00CF2D26">
              <w:rPr>
                <w:rFonts w:ascii="Arial" w:eastAsia="Arial" w:hAnsi="Arial" w:cs="Arial"/>
                <w:b/>
                <w:bCs/>
                <w:sz w:val="20"/>
                <w:szCs w:val="20"/>
              </w:rPr>
              <w:t>S</w:t>
            </w:r>
          </w:p>
        </w:tc>
      </w:tr>
      <w:tr w:rsidR="00CF2D26" w:rsidRPr="00CF2D26" w:rsidTr="00CF2D26">
        <w:trPr>
          <w:trHeight w:hRule="exact" w:val="10635"/>
        </w:trPr>
        <w:tc>
          <w:tcPr>
            <w:tcW w:w="4230" w:type="dxa"/>
            <w:tcBorders>
              <w:top w:val="single" w:sz="6" w:space="0" w:color="000000"/>
              <w:left w:val="single" w:sz="6" w:space="0" w:color="000000"/>
              <w:bottom w:val="single" w:sz="6" w:space="0" w:color="000000"/>
              <w:right w:val="single" w:sz="6" w:space="0" w:color="000000"/>
            </w:tcBorders>
          </w:tcPr>
          <w:p w:rsidR="00CF2D26" w:rsidRPr="00CF2D26" w:rsidRDefault="00CF2D26" w:rsidP="00CF2D26">
            <w:pPr>
              <w:widowControl w:val="0"/>
              <w:spacing w:before="92" w:after="0" w:line="240" w:lineRule="auto"/>
              <w:ind w:right="44"/>
              <w:rPr>
                <w:rFonts w:ascii="Arial" w:eastAsia="Arial" w:hAnsi="Arial" w:cs="Arial"/>
                <w:sz w:val="20"/>
                <w:szCs w:val="20"/>
              </w:rPr>
            </w:pPr>
            <w:r w:rsidRPr="00CF2D26">
              <w:rPr>
                <w:rFonts w:ascii="Arial" w:eastAsia="Arial" w:hAnsi="Arial" w:cs="Arial"/>
                <w:b/>
                <w:bCs/>
                <w:sz w:val="20"/>
                <w:szCs w:val="20"/>
              </w:rPr>
              <w:t>IN</w:t>
            </w:r>
            <w:r w:rsidRPr="00CF2D26">
              <w:rPr>
                <w:rFonts w:ascii="Arial" w:eastAsia="Arial" w:hAnsi="Arial" w:cs="Arial"/>
                <w:b/>
                <w:bCs/>
                <w:spacing w:val="6"/>
                <w:sz w:val="20"/>
                <w:szCs w:val="20"/>
              </w:rPr>
              <w:t xml:space="preserve"> </w:t>
            </w:r>
            <w:r w:rsidRPr="00CF2D26">
              <w:rPr>
                <w:rFonts w:ascii="Arial" w:eastAsia="Arial" w:hAnsi="Arial" w:cs="Arial"/>
                <w:b/>
                <w:bCs/>
                <w:spacing w:val="3"/>
                <w:sz w:val="20"/>
                <w:szCs w:val="20"/>
              </w:rPr>
              <w:t>T</w:t>
            </w:r>
            <w:r w:rsidRPr="00CF2D26">
              <w:rPr>
                <w:rFonts w:ascii="Arial" w:eastAsia="Arial" w:hAnsi="Arial" w:cs="Arial"/>
                <w:b/>
                <w:bCs/>
                <w:sz w:val="20"/>
                <w:szCs w:val="20"/>
              </w:rPr>
              <w:t>HIS</w:t>
            </w:r>
            <w:r w:rsidRPr="00CF2D26">
              <w:rPr>
                <w:rFonts w:ascii="Arial" w:eastAsia="Arial" w:hAnsi="Arial" w:cs="Arial"/>
                <w:b/>
                <w:bCs/>
                <w:spacing w:val="3"/>
                <w:sz w:val="20"/>
                <w:szCs w:val="20"/>
              </w:rPr>
              <w:t xml:space="preserve"> </w:t>
            </w:r>
            <w:r w:rsidRPr="00CF2D26">
              <w:rPr>
                <w:rFonts w:ascii="Arial" w:eastAsia="Arial" w:hAnsi="Arial" w:cs="Arial"/>
                <w:b/>
                <w:bCs/>
                <w:spacing w:val="5"/>
                <w:sz w:val="20"/>
                <w:szCs w:val="20"/>
              </w:rPr>
              <w:t>T</w:t>
            </w:r>
            <w:r w:rsidRPr="00CF2D26">
              <w:rPr>
                <w:rFonts w:ascii="Arial" w:eastAsia="Arial" w:hAnsi="Arial" w:cs="Arial"/>
                <w:b/>
                <w:bCs/>
                <w:spacing w:val="-5"/>
                <w:sz w:val="20"/>
                <w:szCs w:val="20"/>
              </w:rPr>
              <w:t>A</w:t>
            </w:r>
            <w:r w:rsidRPr="00CF2D26">
              <w:rPr>
                <w:rFonts w:ascii="Arial" w:eastAsia="Arial" w:hAnsi="Arial" w:cs="Arial"/>
                <w:b/>
                <w:bCs/>
                <w:spacing w:val="-1"/>
                <w:sz w:val="20"/>
                <w:szCs w:val="20"/>
              </w:rPr>
              <w:t>S</w:t>
            </w:r>
            <w:r w:rsidRPr="00CF2D26">
              <w:rPr>
                <w:rFonts w:ascii="Arial" w:eastAsia="Arial" w:hAnsi="Arial" w:cs="Arial"/>
                <w:b/>
                <w:bCs/>
                <w:sz w:val="20"/>
                <w:szCs w:val="20"/>
              </w:rPr>
              <w:t>K,</w:t>
            </w:r>
            <w:r w:rsidRPr="00CF2D26">
              <w:rPr>
                <w:rFonts w:ascii="Arial" w:eastAsia="Arial" w:hAnsi="Arial" w:cs="Arial"/>
                <w:b/>
                <w:bCs/>
                <w:spacing w:val="4"/>
                <w:sz w:val="20"/>
                <w:szCs w:val="20"/>
              </w:rPr>
              <w:t xml:space="preserve"> </w:t>
            </w:r>
            <w:r w:rsidRPr="00CF2D26">
              <w:rPr>
                <w:rFonts w:ascii="Arial" w:eastAsia="Arial" w:hAnsi="Arial" w:cs="Arial"/>
                <w:b/>
                <w:bCs/>
                <w:spacing w:val="1"/>
                <w:sz w:val="20"/>
                <w:szCs w:val="20"/>
              </w:rPr>
              <w:t>YO</w:t>
            </w:r>
            <w:r w:rsidRPr="00CF2D26">
              <w:rPr>
                <w:rFonts w:ascii="Arial" w:eastAsia="Arial" w:hAnsi="Arial" w:cs="Arial"/>
                <w:b/>
                <w:bCs/>
                <w:sz w:val="20"/>
                <w:szCs w:val="20"/>
              </w:rPr>
              <w:t>U</w:t>
            </w:r>
            <w:r w:rsidRPr="00CF2D26">
              <w:rPr>
                <w:rFonts w:ascii="Arial" w:eastAsia="Arial" w:hAnsi="Arial" w:cs="Arial"/>
                <w:b/>
                <w:bCs/>
                <w:spacing w:val="4"/>
                <w:sz w:val="20"/>
                <w:szCs w:val="20"/>
              </w:rPr>
              <w:t xml:space="preserve"> </w:t>
            </w:r>
            <w:r w:rsidRPr="00CF2D26">
              <w:rPr>
                <w:rFonts w:ascii="Arial" w:eastAsia="Arial" w:hAnsi="Arial" w:cs="Arial"/>
                <w:b/>
                <w:bCs/>
                <w:spacing w:val="1"/>
                <w:sz w:val="20"/>
                <w:szCs w:val="20"/>
              </w:rPr>
              <w:t>W</w:t>
            </w:r>
            <w:r w:rsidRPr="00CF2D26">
              <w:rPr>
                <w:rFonts w:ascii="Arial" w:eastAsia="Arial" w:hAnsi="Arial" w:cs="Arial"/>
                <w:b/>
                <w:bCs/>
                <w:sz w:val="20"/>
                <w:szCs w:val="20"/>
              </w:rPr>
              <w:t>ILL</w:t>
            </w:r>
            <w:r w:rsidRPr="00CF2D26">
              <w:rPr>
                <w:rFonts w:ascii="Arial" w:eastAsia="Arial" w:hAnsi="Arial" w:cs="Arial"/>
                <w:b/>
                <w:bCs/>
                <w:spacing w:val="4"/>
                <w:sz w:val="20"/>
                <w:szCs w:val="20"/>
              </w:rPr>
              <w:t xml:space="preserve"> </w:t>
            </w:r>
            <w:r w:rsidRPr="00CF2D26">
              <w:rPr>
                <w:rFonts w:ascii="Arial" w:eastAsia="Arial" w:hAnsi="Arial" w:cs="Arial"/>
                <w:b/>
                <w:bCs/>
                <w:sz w:val="20"/>
                <w:szCs w:val="20"/>
              </w:rPr>
              <w:t>D</w:t>
            </w:r>
            <w:r w:rsidRPr="00CF2D26">
              <w:rPr>
                <w:rFonts w:ascii="Arial" w:eastAsia="Arial" w:hAnsi="Arial" w:cs="Arial"/>
                <w:b/>
                <w:bCs/>
                <w:spacing w:val="-1"/>
                <w:sz w:val="20"/>
                <w:szCs w:val="20"/>
              </w:rPr>
              <w:t>ES</w:t>
            </w:r>
            <w:r w:rsidRPr="00CF2D26">
              <w:rPr>
                <w:rFonts w:ascii="Arial" w:eastAsia="Arial" w:hAnsi="Arial" w:cs="Arial"/>
                <w:b/>
                <w:bCs/>
                <w:sz w:val="20"/>
                <w:szCs w:val="20"/>
              </w:rPr>
              <w:t>I</w:t>
            </w:r>
            <w:r w:rsidRPr="00CF2D26">
              <w:rPr>
                <w:rFonts w:ascii="Arial" w:eastAsia="Arial" w:hAnsi="Arial" w:cs="Arial"/>
                <w:b/>
                <w:bCs/>
                <w:spacing w:val="1"/>
                <w:sz w:val="20"/>
                <w:szCs w:val="20"/>
              </w:rPr>
              <w:t>G</w:t>
            </w:r>
            <w:r w:rsidRPr="00CF2D26">
              <w:rPr>
                <w:rFonts w:ascii="Arial" w:eastAsia="Arial" w:hAnsi="Arial" w:cs="Arial"/>
                <w:b/>
                <w:bCs/>
                <w:sz w:val="20"/>
                <w:szCs w:val="20"/>
              </w:rPr>
              <w:t>N</w:t>
            </w:r>
            <w:r w:rsidRPr="00CF2D26">
              <w:rPr>
                <w:rFonts w:ascii="Arial" w:eastAsia="Arial" w:hAnsi="Arial" w:cs="Arial"/>
                <w:b/>
                <w:bCs/>
                <w:spacing w:val="1"/>
                <w:sz w:val="20"/>
                <w:szCs w:val="20"/>
              </w:rPr>
              <w:t xml:space="preserve"> </w:t>
            </w:r>
            <w:r w:rsidRPr="00CF2D26">
              <w:rPr>
                <w:rFonts w:ascii="Arial" w:eastAsia="Arial" w:hAnsi="Arial" w:cs="Arial"/>
                <w:b/>
                <w:bCs/>
                <w:spacing w:val="3"/>
                <w:sz w:val="20"/>
                <w:szCs w:val="20"/>
              </w:rPr>
              <w:t>L</w:t>
            </w:r>
            <w:r w:rsidRPr="00CF2D26">
              <w:rPr>
                <w:rFonts w:ascii="Arial" w:eastAsia="Arial" w:hAnsi="Arial" w:cs="Arial"/>
                <w:b/>
                <w:bCs/>
                <w:spacing w:val="-1"/>
                <w:sz w:val="20"/>
                <w:szCs w:val="20"/>
              </w:rPr>
              <w:t>E</w:t>
            </w:r>
            <w:r w:rsidRPr="00CF2D26">
              <w:rPr>
                <w:rFonts w:ascii="Arial" w:eastAsia="Arial" w:hAnsi="Arial" w:cs="Arial"/>
                <w:b/>
                <w:bCs/>
                <w:spacing w:val="1"/>
                <w:sz w:val="20"/>
                <w:szCs w:val="20"/>
              </w:rPr>
              <w:t>S</w:t>
            </w:r>
            <w:r w:rsidRPr="00CF2D26">
              <w:rPr>
                <w:rFonts w:ascii="Arial" w:eastAsia="Arial" w:hAnsi="Arial" w:cs="Arial"/>
                <w:b/>
                <w:bCs/>
                <w:spacing w:val="-1"/>
                <w:sz w:val="20"/>
                <w:szCs w:val="20"/>
              </w:rPr>
              <w:t>S</w:t>
            </w:r>
            <w:r w:rsidRPr="00CF2D26">
              <w:rPr>
                <w:rFonts w:ascii="Arial" w:eastAsia="Arial" w:hAnsi="Arial" w:cs="Arial"/>
                <w:b/>
                <w:bCs/>
                <w:spacing w:val="3"/>
                <w:sz w:val="20"/>
                <w:szCs w:val="20"/>
              </w:rPr>
              <w:t>O</w:t>
            </w:r>
            <w:r w:rsidRPr="00CF2D26">
              <w:rPr>
                <w:rFonts w:ascii="Arial" w:eastAsia="Arial" w:hAnsi="Arial" w:cs="Arial"/>
                <w:b/>
                <w:bCs/>
                <w:sz w:val="20"/>
                <w:szCs w:val="20"/>
              </w:rPr>
              <w:t xml:space="preserve">N </w:t>
            </w:r>
            <w:r w:rsidRPr="00CF2D26">
              <w:rPr>
                <w:rFonts w:ascii="Arial" w:eastAsia="Arial" w:hAnsi="Arial" w:cs="Arial"/>
                <w:b/>
                <w:bCs/>
                <w:spacing w:val="-1"/>
                <w:sz w:val="20"/>
                <w:szCs w:val="20"/>
              </w:rPr>
              <w:t>P</w:t>
            </w:r>
            <w:r w:rsidRPr="00CF2D26">
              <w:rPr>
                <w:rFonts w:ascii="Arial" w:eastAsia="Arial" w:hAnsi="Arial" w:cs="Arial"/>
                <w:b/>
                <w:bCs/>
                <w:spacing w:val="5"/>
                <w:sz w:val="20"/>
                <w:szCs w:val="20"/>
              </w:rPr>
              <w:t>L</w:t>
            </w:r>
            <w:r w:rsidRPr="00CF2D26">
              <w:rPr>
                <w:rFonts w:ascii="Arial" w:eastAsia="Arial" w:hAnsi="Arial" w:cs="Arial"/>
                <w:b/>
                <w:bCs/>
                <w:spacing w:val="-5"/>
                <w:sz w:val="20"/>
                <w:szCs w:val="20"/>
              </w:rPr>
              <w:t>A</w:t>
            </w:r>
            <w:r w:rsidRPr="00CF2D26">
              <w:rPr>
                <w:rFonts w:ascii="Arial" w:eastAsia="Arial" w:hAnsi="Arial" w:cs="Arial"/>
                <w:b/>
                <w:bCs/>
                <w:spacing w:val="2"/>
                <w:sz w:val="20"/>
                <w:szCs w:val="20"/>
              </w:rPr>
              <w:t>N</w:t>
            </w:r>
            <w:r w:rsidRPr="00CF2D26">
              <w:rPr>
                <w:rFonts w:ascii="Arial" w:eastAsia="Arial" w:hAnsi="Arial" w:cs="Arial"/>
                <w:b/>
                <w:bCs/>
                <w:sz w:val="20"/>
                <w:szCs w:val="20"/>
              </w:rPr>
              <w:t>S</w:t>
            </w:r>
            <w:r w:rsidRPr="00CF2D26">
              <w:rPr>
                <w:rFonts w:ascii="Arial" w:eastAsia="Arial" w:hAnsi="Arial" w:cs="Arial"/>
                <w:b/>
                <w:bCs/>
                <w:spacing w:val="5"/>
                <w:sz w:val="20"/>
                <w:szCs w:val="20"/>
              </w:rPr>
              <w:t xml:space="preserve"> </w:t>
            </w:r>
            <w:r w:rsidRPr="00CF2D26">
              <w:rPr>
                <w:rFonts w:ascii="Arial" w:eastAsia="Arial" w:hAnsi="Arial" w:cs="Arial"/>
                <w:b/>
                <w:bCs/>
                <w:spacing w:val="-5"/>
                <w:sz w:val="20"/>
                <w:szCs w:val="20"/>
              </w:rPr>
              <w:t>A</w:t>
            </w:r>
            <w:r w:rsidRPr="00CF2D26">
              <w:rPr>
                <w:rFonts w:ascii="Arial" w:eastAsia="Arial" w:hAnsi="Arial" w:cs="Arial"/>
                <w:b/>
                <w:bCs/>
                <w:sz w:val="20"/>
                <w:szCs w:val="20"/>
              </w:rPr>
              <w:t>F</w:t>
            </w:r>
            <w:r w:rsidRPr="00CF2D26">
              <w:rPr>
                <w:rFonts w:ascii="Arial" w:eastAsia="Arial" w:hAnsi="Arial" w:cs="Arial"/>
                <w:b/>
                <w:bCs/>
                <w:spacing w:val="3"/>
                <w:sz w:val="20"/>
                <w:szCs w:val="20"/>
              </w:rPr>
              <w:t>T</w:t>
            </w:r>
            <w:r w:rsidRPr="00CF2D26">
              <w:rPr>
                <w:rFonts w:ascii="Arial" w:eastAsia="Arial" w:hAnsi="Arial" w:cs="Arial"/>
                <w:b/>
                <w:bCs/>
                <w:spacing w:val="-1"/>
                <w:sz w:val="20"/>
                <w:szCs w:val="20"/>
              </w:rPr>
              <w:t>E</w:t>
            </w:r>
            <w:r w:rsidRPr="00CF2D26">
              <w:rPr>
                <w:rFonts w:ascii="Arial" w:eastAsia="Arial" w:hAnsi="Arial" w:cs="Arial"/>
                <w:b/>
                <w:bCs/>
                <w:sz w:val="20"/>
                <w:szCs w:val="20"/>
              </w:rPr>
              <w:t xml:space="preserve">R </w:t>
            </w:r>
            <w:r w:rsidRPr="00CF2D26">
              <w:rPr>
                <w:rFonts w:ascii="Arial" w:eastAsia="Arial" w:hAnsi="Arial" w:cs="Arial"/>
                <w:b/>
                <w:bCs/>
                <w:w w:val="99"/>
                <w:sz w:val="20"/>
                <w:szCs w:val="20"/>
              </w:rPr>
              <w:t>D</w:t>
            </w:r>
            <w:r w:rsidRPr="00CF2D26">
              <w:rPr>
                <w:rFonts w:ascii="Arial" w:eastAsia="Arial" w:hAnsi="Arial" w:cs="Arial"/>
                <w:b/>
                <w:bCs/>
                <w:spacing w:val="-1"/>
                <w:w w:val="99"/>
                <w:sz w:val="20"/>
                <w:szCs w:val="20"/>
              </w:rPr>
              <w:t>E</w:t>
            </w:r>
            <w:r w:rsidRPr="00CF2D26">
              <w:rPr>
                <w:rFonts w:ascii="Arial" w:eastAsia="Arial" w:hAnsi="Arial" w:cs="Arial"/>
                <w:b/>
                <w:bCs/>
                <w:spacing w:val="3"/>
                <w:w w:val="99"/>
                <w:sz w:val="20"/>
                <w:szCs w:val="20"/>
              </w:rPr>
              <w:t>T</w:t>
            </w:r>
            <w:r w:rsidRPr="00CF2D26">
              <w:rPr>
                <w:rFonts w:ascii="Arial" w:eastAsia="Arial" w:hAnsi="Arial" w:cs="Arial"/>
                <w:b/>
                <w:bCs/>
                <w:spacing w:val="-1"/>
                <w:w w:val="99"/>
                <w:sz w:val="20"/>
                <w:szCs w:val="20"/>
              </w:rPr>
              <w:t>E</w:t>
            </w:r>
            <w:r w:rsidRPr="00CF2D26">
              <w:rPr>
                <w:rFonts w:ascii="Arial" w:eastAsia="Arial" w:hAnsi="Arial" w:cs="Arial"/>
                <w:b/>
                <w:bCs/>
                <w:w w:val="99"/>
                <w:sz w:val="20"/>
                <w:szCs w:val="20"/>
              </w:rPr>
              <w:t>R</w:t>
            </w:r>
            <w:r w:rsidRPr="00CF2D26">
              <w:rPr>
                <w:rFonts w:ascii="Arial" w:eastAsia="Arial" w:hAnsi="Arial" w:cs="Arial"/>
                <w:b/>
                <w:bCs/>
                <w:spacing w:val="4"/>
                <w:w w:val="99"/>
                <w:sz w:val="20"/>
                <w:szCs w:val="20"/>
              </w:rPr>
              <w:t>M</w:t>
            </w:r>
            <w:r w:rsidRPr="00CF2D26">
              <w:rPr>
                <w:rFonts w:ascii="Arial" w:eastAsia="Arial" w:hAnsi="Arial" w:cs="Arial"/>
                <w:b/>
                <w:bCs/>
                <w:w w:val="99"/>
                <w:sz w:val="20"/>
                <w:szCs w:val="20"/>
              </w:rPr>
              <w:t>INING</w:t>
            </w:r>
            <w:r w:rsidRPr="00CF2D26">
              <w:rPr>
                <w:rFonts w:ascii="Arial" w:eastAsia="Arial" w:hAnsi="Arial" w:cs="Arial"/>
                <w:b/>
                <w:bCs/>
                <w:spacing w:val="-8"/>
                <w:w w:val="99"/>
                <w:sz w:val="20"/>
                <w:szCs w:val="20"/>
              </w:rPr>
              <w:t xml:space="preserve"> </w:t>
            </w:r>
            <w:r w:rsidRPr="00CF2D26">
              <w:rPr>
                <w:rFonts w:ascii="Arial" w:eastAsia="Arial" w:hAnsi="Arial" w:cs="Arial"/>
                <w:b/>
                <w:bCs/>
                <w:sz w:val="20"/>
                <w:szCs w:val="20"/>
              </w:rPr>
              <w:t>CUR</w:t>
            </w:r>
            <w:r w:rsidRPr="00CF2D26">
              <w:rPr>
                <w:rFonts w:ascii="Arial" w:eastAsia="Arial" w:hAnsi="Arial" w:cs="Arial"/>
                <w:b/>
                <w:bCs/>
                <w:spacing w:val="1"/>
                <w:sz w:val="20"/>
                <w:szCs w:val="20"/>
              </w:rPr>
              <w:t>R</w:t>
            </w:r>
            <w:r w:rsidRPr="00CF2D26">
              <w:rPr>
                <w:rFonts w:ascii="Arial" w:eastAsia="Arial" w:hAnsi="Arial" w:cs="Arial"/>
                <w:b/>
                <w:bCs/>
                <w:spacing w:val="-1"/>
                <w:sz w:val="20"/>
                <w:szCs w:val="20"/>
              </w:rPr>
              <w:t>E</w:t>
            </w:r>
            <w:r w:rsidRPr="00CF2D26">
              <w:rPr>
                <w:rFonts w:ascii="Arial" w:eastAsia="Arial" w:hAnsi="Arial" w:cs="Arial"/>
                <w:b/>
                <w:bCs/>
                <w:sz w:val="20"/>
                <w:szCs w:val="20"/>
              </w:rPr>
              <w:t>NT</w:t>
            </w:r>
            <w:r w:rsidRPr="00CF2D26">
              <w:rPr>
                <w:rFonts w:ascii="Arial" w:eastAsia="Arial" w:hAnsi="Arial" w:cs="Arial"/>
                <w:b/>
                <w:bCs/>
                <w:spacing w:val="-17"/>
                <w:sz w:val="20"/>
                <w:szCs w:val="20"/>
              </w:rPr>
              <w:t xml:space="preserve"> </w:t>
            </w:r>
            <w:r w:rsidRPr="00CF2D26">
              <w:rPr>
                <w:rFonts w:ascii="Arial" w:eastAsia="Arial" w:hAnsi="Arial" w:cs="Arial"/>
                <w:b/>
                <w:bCs/>
                <w:sz w:val="20"/>
                <w:szCs w:val="20"/>
              </w:rPr>
              <w:t>L</w:t>
            </w:r>
            <w:r w:rsidRPr="00CF2D26">
              <w:rPr>
                <w:rFonts w:ascii="Arial" w:eastAsia="Arial" w:hAnsi="Arial" w:cs="Arial"/>
                <w:b/>
                <w:bCs/>
                <w:spacing w:val="-1"/>
                <w:sz w:val="20"/>
                <w:szCs w:val="20"/>
              </w:rPr>
              <w:t>E</w:t>
            </w:r>
            <w:r w:rsidRPr="00CF2D26">
              <w:rPr>
                <w:rFonts w:ascii="Arial" w:eastAsia="Arial" w:hAnsi="Arial" w:cs="Arial"/>
                <w:b/>
                <w:bCs/>
                <w:spacing w:val="1"/>
                <w:sz w:val="20"/>
                <w:szCs w:val="20"/>
              </w:rPr>
              <w:t>V</w:t>
            </w:r>
            <w:r w:rsidRPr="00CF2D26">
              <w:rPr>
                <w:rFonts w:ascii="Arial" w:eastAsia="Arial" w:hAnsi="Arial" w:cs="Arial"/>
                <w:b/>
                <w:bCs/>
                <w:spacing w:val="-1"/>
                <w:sz w:val="20"/>
                <w:szCs w:val="20"/>
              </w:rPr>
              <w:t>E</w:t>
            </w:r>
            <w:r w:rsidRPr="00CF2D26">
              <w:rPr>
                <w:rFonts w:ascii="Arial" w:eastAsia="Arial" w:hAnsi="Arial" w:cs="Arial"/>
                <w:b/>
                <w:bCs/>
                <w:sz w:val="20"/>
                <w:szCs w:val="20"/>
              </w:rPr>
              <w:t>L</w:t>
            </w:r>
            <w:r w:rsidRPr="00CF2D26">
              <w:rPr>
                <w:rFonts w:ascii="Arial" w:eastAsia="Arial" w:hAnsi="Arial" w:cs="Arial"/>
                <w:b/>
                <w:bCs/>
                <w:spacing w:val="-16"/>
                <w:sz w:val="20"/>
                <w:szCs w:val="20"/>
              </w:rPr>
              <w:t xml:space="preserve"> </w:t>
            </w:r>
            <w:r w:rsidRPr="00CF2D26">
              <w:rPr>
                <w:rFonts w:ascii="Arial" w:eastAsia="Arial" w:hAnsi="Arial" w:cs="Arial"/>
                <w:b/>
                <w:bCs/>
                <w:spacing w:val="1"/>
                <w:sz w:val="20"/>
                <w:szCs w:val="20"/>
              </w:rPr>
              <w:t>O</w:t>
            </w:r>
            <w:r w:rsidRPr="00CF2D26">
              <w:rPr>
                <w:rFonts w:ascii="Arial" w:eastAsia="Arial" w:hAnsi="Arial" w:cs="Arial"/>
                <w:b/>
                <w:bCs/>
                <w:sz w:val="20"/>
                <w:szCs w:val="20"/>
              </w:rPr>
              <w:t>F</w:t>
            </w:r>
            <w:r w:rsidRPr="00CF2D26">
              <w:rPr>
                <w:rFonts w:ascii="Arial" w:eastAsia="Arial" w:hAnsi="Arial" w:cs="Arial"/>
                <w:b/>
                <w:bCs/>
                <w:spacing w:val="-13"/>
                <w:sz w:val="20"/>
                <w:szCs w:val="20"/>
              </w:rPr>
              <w:t xml:space="preserve"> </w:t>
            </w:r>
            <w:r w:rsidRPr="00CF2D26">
              <w:rPr>
                <w:rFonts w:ascii="Arial" w:eastAsia="Arial" w:hAnsi="Arial" w:cs="Arial"/>
                <w:b/>
                <w:bCs/>
                <w:spacing w:val="-1"/>
                <w:sz w:val="20"/>
                <w:szCs w:val="20"/>
              </w:rPr>
              <w:t>S</w:t>
            </w:r>
            <w:r w:rsidRPr="00CF2D26">
              <w:rPr>
                <w:rFonts w:ascii="Arial" w:eastAsia="Arial" w:hAnsi="Arial" w:cs="Arial"/>
                <w:b/>
                <w:bCs/>
                <w:spacing w:val="3"/>
                <w:sz w:val="20"/>
                <w:szCs w:val="20"/>
              </w:rPr>
              <w:t>T</w:t>
            </w:r>
            <w:r w:rsidRPr="00CF2D26">
              <w:rPr>
                <w:rFonts w:ascii="Arial" w:eastAsia="Arial" w:hAnsi="Arial" w:cs="Arial"/>
                <w:b/>
                <w:bCs/>
                <w:sz w:val="20"/>
                <w:szCs w:val="20"/>
              </w:rPr>
              <w:t>UDENT</w:t>
            </w:r>
            <w:r w:rsidRPr="00CF2D26">
              <w:rPr>
                <w:rFonts w:ascii="Arial" w:eastAsia="Arial" w:hAnsi="Arial" w:cs="Arial"/>
                <w:b/>
                <w:bCs/>
                <w:spacing w:val="-16"/>
                <w:sz w:val="20"/>
                <w:szCs w:val="20"/>
              </w:rPr>
              <w:t xml:space="preserve"> </w:t>
            </w:r>
            <w:r w:rsidRPr="00CF2D26">
              <w:rPr>
                <w:rFonts w:ascii="Arial" w:eastAsia="Arial" w:hAnsi="Arial" w:cs="Arial"/>
                <w:b/>
                <w:bCs/>
                <w:spacing w:val="-1"/>
                <w:w w:val="99"/>
                <w:sz w:val="20"/>
                <w:szCs w:val="20"/>
              </w:rPr>
              <w:t>P</w:t>
            </w:r>
            <w:r w:rsidRPr="00CF2D26">
              <w:rPr>
                <w:rFonts w:ascii="Arial" w:eastAsia="Arial" w:hAnsi="Arial" w:cs="Arial"/>
                <w:b/>
                <w:bCs/>
                <w:spacing w:val="1"/>
                <w:w w:val="99"/>
                <w:sz w:val="20"/>
                <w:szCs w:val="20"/>
              </w:rPr>
              <w:t>E</w:t>
            </w:r>
            <w:r w:rsidRPr="00CF2D26">
              <w:rPr>
                <w:rFonts w:ascii="Arial" w:eastAsia="Arial" w:hAnsi="Arial" w:cs="Arial"/>
                <w:b/>
                <w:bCs/>
                <w:w w:val="99"/>
                <w:sz w:val="20"/>
                <w:szCs w:val="20"/>
              </w:rPr>
              <w:t>R</w:t>
            </w:r>
            <w:r w:rsidRPr="00CF2D26">
              <w:rPr>
                <w:rFonts w:ascii="Arial" w:eastAsia="Arial" w:hAnsi="Arial" w:cs="Arial"/>
                <w:b/>
                <w:bCs/>
                <w:spacing w:val="1"/>
                <w:w w:val="99"/>
                <w:sz w:val="20"/>
                <w:szCs w:val="20"/>
              </w:rPr>
              <w:t>FO</w:t>
            </w:r>
            <w:r w:rsidRPr="00CF2D26">
              <w:rPr>
                <w:rFonts w:ascii="Arial" w:eastAsia="Arial" w:hAnsi="Arial" w:cs="Arial"/>
                <w:b/>
                <w:bCs/>
                <w:w w:val="99"/>
                <w:sz w:val="20"/>
                <w:szCs w:val="20"/>
              </w:rPr>
              <w:t>R</w:t>
            </w:r>
            <w:r w:rsidRPr="00CF2D26">
              <w:rPr>
                <w:rFonts w:ascii="Arial" w:eastAsia="Arial" w:hAnsi="Arial" w:cs="Arial"/>
                <w:b/>
                <w:bCs/>
                <w:spacing w:val="7"/>
                <w:w w:val="99"/>
                <w:sz w:val="20"/>
                <w:szCs w:val="20"/>
              </w:rPr>
              <w:t>M</w:t>
            </w:r>
            <w:r w:rsidRPr="00CF2D26">
              <w:rPr>
                <w:rFonts w:ascii="Arial" w:eastAsia="Arial" w:hAnsi="Arial" w:cs="Arial"/>
                <w:b/>
                <w:bCs/>
                <w:spacing w:val="-7"/>
                <w:w w:val="99"/>
                <w:sz w:val="20"/>
                <w:szCs w:val="20"/>
              </w:rPr>
              <w:t>A</w:t>
            </w:r>
            <w:r w:rsidRPr="00CF2D26">
              <w:rPr>
                <w:rFonts w:ascii="Arial" w:eastAsia="Arial" w:hAnsi="Arial" w:cs="Arial"/>
                <w:b/>
                <w:bCs/>
                <w:w w:val="99"/>
                <w:sz w:val="20"/>
                <w:szCs w:val="20"/>
              </w:rPr>
              <w:t>N</w:t>
            </w:r>
            <w:r w:rsidRPr="00CF2D26">
              <w:rPr>
                <w:rFonts w:ascii="Arial" w:eastAsia="Arial" w:hAnsi="Arial" w:cs="Arial"/>
                <w:b/>
                <w:bCs/>
                <w:spacing w:val="3"/>
                <w:w w:val="99"/>
                <w:sz w:val="20"/>
                <w:szCs w:val="20"/>
              </w:rPr>
              <w:t>C</w:t>
            </w:r>
            <w:r w:rsidRPr="00CF2D26">
              <w:rPr>
                <w:rFonts w:ascii="Arial" w:eastAsia="Arial" w:hAnsi="Arial" w:cs="Arial"/>
                <w:b/>
                <w:bCs/>
                <w:w w:val="99"/>
                <w:sz w:val="20"/>
                <w:szCs w:val="20"/>
              </w:rPr>
              <w:t>E</w:t>
            </w:r>
            <w:r w:rsidRPr="00CF2D26">
              <w:rPr>
                <w:rFonts w:ascii="Arial" w:eastAsia="Arial" w:hAnsi="Arial" w:cs="Arial"/>
                <w:b/>
                <w:bCs/>
                <w:spacing w:val="-10"/>
                <w:w w:val="99"/>
                <w:sz w:val="20"/>
                <w:szCs w:val="20"/>
              </w:rPr>
              <w:t xml:space="preserve"> </w:t>
            </w:r>
            <w:r w:rsidRPr="00CF2D26">
              <w:rPr>
                <w:rFonts w:ascii="Arial" w:eastAsia="Arial" w:hAnsi="Arial" w:cs="Arial"/>
                <w:b/>
                <w:bCs/>
                <w:spacing w:val="1"/>
                <w:sz w:val="20"/>
                <w:szCs w:val="20"/>
              </w:rPr>
              <w:t>(</w:t>
            </w:r>
            <w:r w:rsidRPr="00CF2D26">
              <w:rPr>
                <w:rFonts w:ascii="Arial" w:eastAsia="Arial" w:hAnsi="Arial" w:cs="Arial"/>
                <w:b/>
                <w:bCs/>
                <w:spacing w:val="-1"/>
                <w:sz w:val="20"/>
                <w:szCs w:val="20"/>
              </w:rPr>
              <w:t>P</w:t>
            </w:r>
            <w:r w:rsidRPr="00CF2D26">
              <w:rPr>
                <w:rFonts w:ascii="Arial" w:eastAsia="Arial" w:hAnsi="Arial" w:cs="Arial"/>
                <w:b/>
                <w:bCs/>
                <w:spacing w:val="2"/>
                <w:sz w:val="20"/>
                <w:szCs w:val="20"/>
              </w:rPr>
              <w:t>R</w:t>
            </w:r>
            <w:r w:rsidRPr="00CF2D26">
              <w:rPr>
                <w:rFonts w:ascii="Arial" w:eastAsia="Arial" w:hAnsi="Arial" w:cs="Arial"/>
                <w:b/>
                <w:bCs/>
                <w:spacing w:val="3"/>
                <w:sz w:val="20"/>
                <w:szCs w:val="20"/>
              </w:rPr>
              <w:t>E</w:t>
            </w:r>
            <w:r w:rsidRPr="00CF2D26">
              <w:rPr>
                <w:rFonts w:ascii="Arial" w:eastAsia="Arial" w:hAnsi="Arial" w:cs="Arial"/>
                <w:b/>
                <w:bCs/>
                <w:sz w:val="20"/>
                <w:szCs w:val="20"/>
              </w:rPr>
              <w:t xml:space="preserve">- </w:t>
            </w:r>
            <w:r w:rsidRPr="00CF2D26">
              <w:rPr>
                <w:rFonts w:ascii="Arial" w:eastAsia="Arial" w:hAnsi="Arial" w:cs="Arial"/>
                <w:b/>
                <w:bCs/>
                <w:spacing w:val="-2"/>
                <w:sz w:val="20"/>
                <w:szCs w:val="20"/>
              </w:rPr>
              <w:t>A</w:t>
            </w:r>
            <w:r w:rsidRPr="00CF2D26">
              <w:rPr>
                <w:rFonts w:ascii="Arial" w:eastAsia="Arial" w:hAnsi="Arial" w:cs="Arial"/>
                <w:b/>
                <w:bCs/>
                <w:spacing w:val="1"/>
                <w:sz w:val="20"/>
                <w:szCs w:val="20"/>
              </w:rPr>
              <w:t>SSE</w:t>
            </w:r>
            <w:r w:rsidRPr="00CF2D26">
              <w:rPr>
                <w:rFonts w:ascii="Arial" w:eastAsia="Arial" w:hAnsi="Arial" w:cs="Arial"/>
                <w:b/>
                <w:bCs/>
                <w:spacing w:val="-1"/>
                <w:sz w:val="20"/>
                <w:szCs w:val="20"/>
              </w:rPr>
              <w:t>SS</w:t>
            </w:r>
            <w:r w:rsidRPr="00CF2D26">
              <w:rPr>
                <w:rFonts w:ascii="Arial" w:eastAsia="Arial" w:hAnsi="Arial" w:cs="Arial"/>
                <w:b/>
                <w:bCs/>
                <w:spacing w:val="4"/>
                <w:sz w:val="20"/>
                <w:szCs w:val="20"/>
              </w:rPr>
              <w:t>M</w:t>
            </w:r>
            <w:r w:rsidRPr="00CF2D26">
              <w:rPr>
                <w:rFonts w:ascii="Arial" w:eastAsia="Arial" w:hAnsi="Arial" w:cs="Arial"/>
                <w:b/>
                <w:bCs/>
                <w:spacing w:val="-1"/>
                <w:sz w:val="20"/>
                <w:szCs w:val="20"/>
              </w:rPr>
              <w:t>E</w:t>
            </w:r>
            <w:r w:rsidRPr="00CF2D26">
              <w:rPr>
                <w:rFonts w:ascii="Arial" w:eastAsia="Arial" w:hAnsi="Arial" w:cs="Arial"/>
                <w:b/>
                <w:bCs/>
                <w:sz w:val="20"/>
                <w:szCs w:val="20"/>
              </w:rPr>
              <w:t>NT</w:t>
            </w:r>
            <w:r w:rsidRPr="00CF2D26">
              <w:rPr>
                <w:rFonts w:ascii="Arial" w:eastAsia="Arial" w:hAnsi="Arial" w:cs="Arial"/>
                <w:b/>
                <w:bCs/>
                <w:spacing w:val="27"/>
                <w:sz w:val="20"/>
                <w:szCs w:val="20"/>
              </w:rPr>
              <w:t xml:space="preserve"> </w:t>
            </w:r>
            <w:r w:rsidRPr="00CF2D26">
              <w:rPr>
                <w:rFonts w:ascii="Arial" w:eastAsia="Arial" w:hAnsi="Arial" w:cs="Arial"/>
                <w:b/>
                <w:bCs/>
                <w:sz w:val="20"/>
                <w:szCs w:val="20"/>
              </w:rPr>
              <w:t>&amp;</w:t>
            </w:r>
            <w:r w:rsidRPr="00CF2D26">
              <w:rPr>
                <w:rFonts w:ascii="Arial" w:eastAsia="Arial" w:hAnsi="Arial" w:cs="Arial"/>
                <w:b/>
                <w:bCs/>
                <w:spacing w:val="36"/>
                <w:sz w:val="20"/>
                <w:szCs w:val="20"/>
              </w:rPr>
              <w:t xml:space="preserve"> </w:t>
            </w:r>
            <w:r w:rsidRPr="00CF2D26">
              <w:rPr>
                <w:rFonts w:ascii="Arial" w:eastAsia="Arial" w:hAnsi="Arial" w:cs="Arial"/>
                <w:b/>
                <w:bCs/>
                <w:spacing w:val="1"/>
                <w:sz w:val="20"/>
                <w:szCs w:val="20"/>
              </w:rPr>
              <w:t>O</w:t>
            </w:r>
            <w:r w:rsidRPr="00CF2D26">
              <w:rPr>
                <w:rFonts w:ascii="Arial" w:eastAsia="Arial" w:hAnsi="Arial" w:cs="Arial"/>
                <w:b/>
                <w:bCs/>
                <w:spacing w:val="3"/>
                <w:sz w:val="20"/>
                <w:szCs w:val="20"/>
              </w:rPr>
              <w:t>T</w:t>
            </w:r>
            <w:r w:rsidRPr="00CF2D26">
              <w:rPr>
                <w:rFonts w:ascii="Arial" w:eastAsia="Arial" w:hAnsi="Arial" w:cs="Arial"/>
                <w:b/>
                <w:bCs/>
                <w:sz w:val="20"/>
                <w:szCs w:val="20"/>
              </w:rPr>
              <w:t>H</w:t>
            </w:r>
            <w:r w:rsidRPr="00CF2D26">
              <w:rPr>
                <w:rFonts w:ascii="Arial" w:eastAsia="Arial" w:hAnsi="Arial" w:cs="Arial"/>
                <w:b/>
                <w:bCs/>
                <w:spacing w:val="-1"/>
                <w:sz w:val="20"/>
                <w:szCs w:val="20"/>
              </w:rPr>
              <w:t>E</w:t>
            </w:r>
            <w:r w:rsidRPr="00CF2D26">
              <w:rPr>
                <w:rFonts w:ascii="Arial" w:eastAsia="Arial" w:hAnsi="Arial" w:cs="Arial"/>
                <w:b/>
                <w:bCs/>
                <w:sz w:val="20"/>
                <w:szCs w:val="20"/>
              </w:rPr>
              <w:t>R</w:t>
            </w:r>
            <w:r w:rsidRPr="00CF2D26">
              <w:rPr>
                <w:rFonts w:ascii="Arial" w:eastAsia="Arial" w:hAnsi="Arial" w:cs="Arial"/>
                <w:b/>
                <w:bCs/>
                <w:spacing w:val="31"/>
                <w:sz w:val="20"/>
                <w:szCs w:val="20"/>
              </w:rPr>
              <w:t xml:space="preserve"> </w:t>
            </w:r>
            <w:r w:rsidRPr="00CF2D26">
              <w:rPr>
                <w:rFonts w:ascii="Arial" w:eastAsia="Arial" w:hAnsi="Arial" w:cs="Arial"/>
                <w:b/>
                <w:bCs/>
                <w:spacing w:val="5"/>
                <w:sz w:val="20"/>
                <w:szCs w:val="20"/>
              </w:rPr>
              <w:t>F</w:t>
            </w:r>
            <w:r w:rsidRPr="00CF2D26">
              <w:rPr>
                <w:rFonts w:ascii="Arial" w:eastAsia="Arial" w:hAnsi="Arial" w:cs="Arial"/>
                <w:b/>
                <w:bCs/>
                <w:spacing w:val="-5"/>
                <w:sz w:val="20"/>
                <w:szCs w:val="20"/>
              </w:rPr>
              <w:t>A</w:t>
            </w:r>
            <w:r w:rsidRPr="00CF2D26">
              <w:rPr>
                <w:rFonts w:ascii="Arial" w:eastAsia="Arial" w:hAnsi="Arial" w:cs="Arial"/>
                <w:b/>
                <w:bCs/>
                <w:sz w:val="20"/>
                <w:szCs w:val="20"/>
              </w:rPr>
              <w:t>C</w:t>
            </w:r>
            <w:r w:rsidRPr="00CF2D26">
              <w:rPr>
                <w:rFonts w:ascii="Arial" w:eastAsia="Arial" w:hAnsi="Arial" w:cs="Arial"/>
                <w:b/>
                <w:bCs/>
                <w:spacing w:val="3"/>
                <w:sz w:val="20"/>
                <w:szCs w:val="20"/>
              </w:rPr>
              <w:t>T</w:t>
            </w:r>
            <w:r w:rsidRPr="00CF2D26">
              <w:rPr>
                <w:rFonts w:ascii="Arial" w:eastAsia="Arial" w:hAnsi="Arial" w:cs="Arial"/>
                <w:b/>
                <w:bCs/>
                <w:spacing w:val="1"/>
                <w:sz w:val="20"/>
                <w:szCs w:val="20"/>
              </w:rPr>
              <w:t>O</w:t>
            </w:r>
            <w:r w:rsidRPr="00CF2D26">
              <w:rPr>
                <w:rFonts w:ascii="Arial" w:eastAsia="Arial" w:hAnsi="Arial" w:cs="Arial"/>
                <w:b/>
                <w:bCs/>
                <w:sz w:val="20"/>
                <w:szCs w:val="20"/>
              </w:rPr>
              <w:t>R</w:t>
            </w:r>
            <w:r w:rsidRPr="00CF2D26">
              <w:rPr>
                <w:rFonts w:ascii="Arial" w:eastAsia="Arial" w:hAnsi="Arial" w:cs="Arial"/>
                <w:b/>
                <w:bCs/>
                <w:spacing w:val="-1"/>
                <w:sz w:val="20"/>
                <w:szCs w:val="20"/>
              </w:rPr>
              <w:t>S</w:t>
            </w:r>
            <w:r w:rsidRPr="00CF2D26">
              <w:rPr>
                <w:rFonts w:ascii="Arial" w:eastAsia="Arial" w:hAnsi="Arial" w:cs="Arial"/>
                <w:b/>
                <w:bCs/>
                <w:sz w:val="20"/>
                <w:szCs w:val="20"/>
              </w:rPr>
              <w:t>)</w:t>
            </w:r>
            <w:r w:rsidRPr="00CF2D26">
              <w:rPr>
                <w:rFonts w:ascii="Arial" w:eastAsia="Arial" w:hAnsi="Arial" w:cs="Arial"/>
                <w:b/>
                <w:bCs/>
                <w:spacing w:val="28"/>
                <w:sz w:val="20"/>
                <w:szCs w:val="20"/>
              </w:rPr>
              <w:t xml:space="preserve"> </w:t>
            </w:r>
            <w:r w:rsidRPr="00CF2D26">
              <w:rPr>
                <w:rFonts w:ascii="Arial" w:eastAsia="Arial" w:hAnsi="Arial" w:cs="Arial"/>
                <w:b/>
                <w:bCs/>
                <w:sz w:val="20"/>
                <w:szCs w:val="20"/>
              </w:rPr>
              <w:t>R</w:t>
            </w:r>
            <w:r w:rsidRPr="00CF2D26">
              <w:rPr>
                <w:rFonts w:ascii="Arial" w:eastAsia="Arial" w:hAnsi="Arial" w:cs="Arial"/>
                <w:b/>
                <w:bCs/>
                <w:spacing w:val="-1"/>
                <w:sz w:val="20"/>
                <w:szCs w:val="20"/>
              </w:rPr>
              <w:t>E</w:t>
            </w:r>
            <w:r w:rsidRPr="00CF2D26">
              <w:rPr>
                <w:rFonts w:ascii="Arial" w:eastAsia="Arial" w:hAnsi="Arial" w:cs="Arial"/>
                <w:b/>
                <w:bCs/>
                <w:spacing w:val="5"/>
                <w:sz w:val="20"/>
                <w:szCs w:val="20"/>
              </w:rPr>
              <w:t>L</w:t>
            </w:r>
            <w:r w:rsidRPr="00CF2D26">
              <w:rPr>
                <w:rFonts w:ascii="Arial" w:eastAsia="Arial" w:hAnsi="Arial" w:cs="Arial"/>
                <w:b/>
                <w:bCs/>
                <w:spacing w:val="-7"/>
                <w:sz w:val="20"/>
                <w:szCs w:val="20"/>
              </w:rPr>
              <w:t>A</w:t>
            </w:r>
            <w:r w:rsidRPr="00CF2D26">
              <w:rPr>
                <w:rFonts w:ascii="Arial" w:eastAsia="Arial" w:hAnsi="Arial" w:cs="Arial"/>
                <w:b/>
                <w:bCs/>
                <w:spacing w:val="3"/>
                <w:sz w:val="20"/>
                <w:szCs w:val="20"/>
              </w:rPr>
              <w:t>T</w:t>
            </w:r>
            <w:r w:rsidRPr="00CF2D26">
              <w:rPr>
                <w:rFonts w:ascii="Arial" w:eastAsia="Arial" w:hAnsi="Arial" w:cs="Arial"/>
                <w:b/>
                <w:bCs/>
                <w:spacing w:val="2"/>
                <w:sz w:val="20"/>
                <w:szCs w:val="20"/>
              </w:rPr>
              <w:t>I</w:t>
            </w:r>
            <w:r w:rsidRPr="00CF2D26">
              <w:rPr>
                <w:rFonts w:ascii="Arial" w:eastAsia="Arial" w:hAnsi="Arial" w:cs="Arial"/>
                <w:b/>
                <w:bCs/>
                <w:spacing w:val="1"/>
                <w:sz w:val="20"/>
                <w:szCs w:val="20"/>
              </w:rPr>
              <w:t>V</w:t>
            </w:r>
            <w:r w:rsidRPr="00CF2D26">
              <w:rPr>
                <w:rFonts w:ascii="Arial" w:eastAsia="Arial" w:hAnsi="Arial" w:cs="Arial"/>
                <w:b/>
                <w:bCs/>
                <w:sz w:val="20"/>
                <w:szCs w:val="20"/>
              </w:rPr>
              <w:t>E</w:t>
            </w:r>
            <w:r w:rsidRPr="00CF2D26">
              <w:rPr>
                <w:rFonts w:ascii="Arial" w:eastAsia="Arial" w:hAnsi="Arial" w:cs="Arial"/>
                <w:b/>
                <w:bCs/>
                <w:spacing w:val="27"/>
                <w:sz w:val="20"/>
                <w:szCs w:val="20"/>
              </w:rPr>
              <w:t xml:space="preserve"> </w:t>
            </w:r>
            <w:r w:rsidRPr="00CF2D26">
              <w:rPr>
                <w:rFonts w:ascii="Arial" w:eastAsia="Arial" w:hAnsi="Arial" w:cs="Arial"/>
                <w:b/>
                <w:bCs/>
                <w:spacing w:val="3"/>
                <w:sz w:val="20"/>
                <w:szCs w:val="20"/>
              </w:rPr>
              <w:t>T</w:t>
            </w:r>
            <w:r w:rsidRPr="00CF2D26">
              <w:rPr>
                <w:rFonts w:ascii="Arial" w:eastAsia="Arial" w:hAnsi="Arial" w:cs="Arial"/>
                <w:b/>
                <w:bCs/>
                <w:sz w:val="20"/>
                <w:szCs w:val="20"/>
              </w:rPr>
              <w:t>O</w:t>
            </w:r>
            <w:r w:rsidRPr="00CF2D26">
              <w:rPr>
                <w:rFonts w:ascii="Arial" w:eastAsia="Arial" w:hAnsi="Arial" w:cs="Arial"/>
                <w:b/>
                <w:bCs/>
                <w:spacing w:val="36"/>
                <w:sz w:val="20"/>
                <w:szCs w:val="20"/>
              </w:rPr>
              <w:t xml:space="preserve"> </w:t>
            </w:r>
            <w:r w:rsidRPr="00CF2D26">
              <w:rPr>
                <w:rFonts w:ascii="Arial" w:eastAsia="Arial" w:hAnsi="Arial" w:cs="Arial"/>
                <w:b/>
                <w:bCs/>
                <w:spacing w:val="3"/>
                <w:sz w:val="20"/>
                <w:szCs w:val="20"/>
              </w:rPr>
              <w:t>T</w:t>
            </w:r>
            <w:r w:rsidRPr="00CF2D26">
              <w:rPr>
                <w:rFonts w:ascii="Arial" w:eastAsia="Arial" w:hAnsi="Arial" w:cs="Arial"/>
                <w:b/>
                <w:bCs/>
                <w:sz w:val="20"/>
                <w:szCs w:val="20"/>
              </w:rPr>
              <w:t>HE</w:t>
            </w:r>
            <w:r w:rsidRPr="00CF2D26">
              <w:rPr>
                <w:rFonts w:ascii="Arial" w:eastAsia="Arial" w:hAnsi="Arial" w:cs="Arial"/>
                <w:b/>
                <w:bCs/>
                <w:spacing w:val="34"/>
                <w:sz w:val="20"/>
                <w:szCs w:val="20"/>
              </w:rPr>
              <w:t xml:space="preserve"> </w:t>
            </w:r>
            <w:r w:rsidRPr="00CF2D26">
              <w:rPr>
                <w:rFonts w:ascii="Arial" w:eastAsia="Arial" w:hAnsi="Arial" w:cs="Arial"/>
                <w:b/>
                <w:bCs/>
                <w:sz w:val="20"/>
                <w:szCs w:val="20"/>
              </w:rPr>
              <w:t>L</w:t>
            </w:r>
            <w:r w:rsidRPr="00CF2D26">
              <w:rPr>
                <w:rFonts w:ascii="Arial" w:eastAsia="Arial" w:hAnsi="Arial" w:cs="Arial"/>
                <w:b/>
                <w:bCs/>
                <w:spacing w:val="4"/>
                <w:sz w:val="20"/>
                <w:szCs w:val="20"/>
              </w:rPr>
              <w:t>E</w:t>
            </w:r>
            <w:r w:rsidRPr="00CF2D26">
              <w:rPr>
                <w:rFonts w:ascii="Arial" w:eastAsia="Arial" w:hAnsi="Arial" w:cs="Arial"/>
                <w:b/>
                <w:bCs/>
                <w:spacing w:val="-5"/>
                <w:sz w:val="20"/>
                <w:szCs w:val="20"/>
              </w:rPr>
              <w:t>A</w:t>
            </w:r>
            <w:r w:rsidRPr="00CF2D26">
              <w:rPr>
                <w:rFonts w:ascii="Arial" w:eastAsia="Arial" w:hAnsi="Arial" w:cs="Arial"/>
                <w:b/>
                <w:bCs/>
                <w:spacing w:val="2"/>
                <w:sz w:val="20"/>
                <w:szCs w:val="20"/>
              </w:rPr>
              <w:t>R</w:t>
            </w:r>
            <w:r w:rsidRPr="00CF2D26">
              <w:rPr>
                <w:rFonts w:ascii="Arial" w:eastAsia="Arial" w:hAnsi="Arial" w:cs="Arial"/>
                <w:b/>
                <w:bCs/>
                <w:sz w:val="20"/>
                <w:szCs w:val="20"/>
              </w:rPr>
              <w:t xml:space="preserve">NING </w:t>
            </w:r>
            <w:r w:rsidRPr="00CF2D26">
              <w:rPr>
                <w:rFonts w:ascii="Arial" w:eastAsia="Arial" w:hAnsi="Arial" w:cs="Arial"/>
                <w:b/>
                <w:bCs/>
                <w:spacing w:val="1"/>
                <w:sz w:val="20"/>
                <w:szCs w:val="20"/>
              </w:rPr>
              <w:t>G</w:t>
            </w:r>
            <w:r w:rsidRPr="00CF2D26">
              <w:rPr>
                <w:rFonts w:ascii="Arial" w:eastAsia="Arial" w:hAnsi="Arial" w:cs="Arial"/>
                <w:b/>
                <w:bCs/>
                <w:spacing w:val="3"/>
                <w:sz w:val="20"/>
                <w:szCs w:val="20"/>
              </w:rPr>
              <w:t>O</w:t>
            </w:r>
            <w:r w:rsidRPr="00CF2D26">
              <w:rPr>
                <w:rFonts w:ascii="Arial" w:eastAsia="Arial" w:hAnsi="Arial" w:cs="Arial"/>
                <w:b/>
                <w:bCs/>
                <w:spacing w:val="-5"/>
                <w:sz w:val="20"/>
                <w:szCs w:val="20"/>
              </w:rPr>
              <w:t>A</w:t>
            </w:r>
            <w:r w:rsidRPr="00CF2D26">
              <w:rPr>
                <w:rFonts w:ascii="Arial" w:eastAsia="Arial" w:hAnsi="Arial" w:cs="Arial"/>
                <w:b/>
                <w:bCs/>
                <w:sz w:val="20"/>
                <w:szCs w:val="20"/>
              </w:rPr>
              <w:t>L</w:t>
            </w:r>
            <w:r w:rsidRPr="00CF2D26">
              <w:rPr>
                <w:rFonts w:ascii="Arial" w:eastAsia="Arial" w:hAnsi="Arial" w:cs="Arial"/>
                <w:b/>
                <w:bCs/>
                <w:spacing w:val="-1"/>
                <w:sz w:val="20"/>
                <w:szCs w:val="20"/>
              </w:rPr>
              <w:t>S</w:t>
            </w:r>
            <w:r w:rsidRPr="00CF2D26">
              <w:rPr>
                <w:rFonts w:ascii="Arial" w:eastAsia="Arial" w:hAnsi="Arial" w:cs="Arial"/>
                <w:b/>
                <w:bCs/>
                <w:sz w:val="20"/>
                <w:szCs w:val="20"/>
              </w:rPr>
              <w:t>.</w:t>
            </w:r>
            <w:r w:rsidRPr="00CF2D26">
              <w:rPr>
                <w:rFonts w:ascii="Arial" w:eastAsia="Arial" w:hAnsi="Arial" w:cs="Arial"/>
                <w:b/>
                <w:bCs/>
                <w:spacing w:val="43"/>
                <w:sz w:val="20"/>
                <w:szCs w:val="20"/>
              </w:rPr>
              <w:t xml:space="preserve"> </w:t>
            </w:r>
            <w:r w:rsidRPr="00CF2D26">
              <w:rPr>
                <w:rFonts w:ascii="Arial" w:eastAsia="Arial" w:hAnsi="Arial" w:cs="Arial"/>
                <w:b/>
                <w:bCs/>
                <w:sz w:val="20"/>
                <w:szCs w:val="20"/>
              </w:rPr>
              <w:t>U</w:t>
            </w:r>
            <w:r w:rsidRPr="00CF2D26">
              <w:rPr>
                <w:rFonts w:ascii="Arial" w:eastAsia="Arial" w:hAnsi="Arial" w:cs="Arial"/>
                <w:b/>
                <w:bCs/>
                <w:spacing w:val="2"/>
                <w:sz w:val="20"/>
                <w:szCs w:val="20"/>
              </w:rPr>
              <w:t>S</w:t>
            </w:r>
            <w:r w:rsidRPr="00CF2D26">
              <w:rPr>
                <w:rFonts w:ascii="Arial" w:eastAsia="Arial" w:hAnsi="Arial" w:cs="Arial"/>
                <w:b/>
                <w:bCs/>
                <w:sz w:val="20"/>
                <w:szCs w:val="20"/>
              </w:rPr>
              <w:t>E</w:t>
            </w:r>
            <w:r w:rsidRPr="00CF2D26">
              <w:rPr>
                <w:rFonts w:ascii="Arial" w:eastAsia="Arial" w:hAnsi="Arial" w:cs="Arial"/>
                <w:b/>
                <w:bCs/>
                <w:spacing w:val="-12"/>
                <w:sz w:val="20"/>
                <w:szCs w:val="20"/>
              </w:rPr>
              <w:t xml:space="preserve"> </w:t>
            </w:r>
            <w:r w:rsidRPr="00CF2D26">
              <w:rPr>
                <w:rFonts w:ascii="Arial" w:eastAsia="Arial" w:hAnsi="Arial" w:cs="Arial"/>
                <w:b/>
                <w:bCs/>
                <w:spacing w:val="3"/>
                <w:sz w:val="20"/>
                <w:szCs w:val="20"/>
              </w:rPr>
              <w:t>T</w:t>
            </w:r>
            <w:r w:rsidRPr="00CF2D26">
              <w:rPr>
                <w:rFonts w:ascii="Arial" w:eastAsia="Arial" w:hAnsi="Arial" w:cs="Arial"/>
                <w:b/>
                <w:bCs/>
                <w:sz w:val="20"/>
                <w:szCs w:val="20"/>
              </w:rPr>
              <w:t>HE</w:t>
            </w:r>
            <w:r w:rsidRPr="00CF2D26">
              <w:rPr>
                <w:rFonts w:ascii="Arial" w:eastAsia="Arial" w:hAnsi="Arial" w:cs="Arial"/>
                <w:b/>
                <w:bCs/>
                <w:spacing w:val="-12"/>
                <w:sz w:val="20"/>
                <w:szCs w:val="20"/>
              </w:rPr>
              <w:t xml:space="preserve"> </w:t>
            </w:r>
            <w:r w:rsidRPr="00CF2D26">
              <w:rPr>
                <w:rFonts w:ascii="Arial" w:eastAsia="Arial" w:hAnsi="Arial" w:cs="Arial"/>
                <w:b/>
                <w:bCs/>
                <w:sz w:val="20"/>
                <w:szCs w:val="20"/>
              </w:rPr>
              <w:t>F</w:t>
            </w:r>
            <w:r w:rsidRPr="00CF2D26">
              <w:rPr>
                <w:rFonts w:ascii="Arial" w:eastAsia="Arial" w:hAnsi="Arial" w:cs="Arial"/>
                <w:b/>
                <w:bCs/>
                <w:spacing w:val="1"/>
                <w:sz w:val="20"/>
                <w:szCs w:val="20"/>
              </w:rPr>
              <w:t>O</w:t>
            </w:r>
            <w:r w:rsidRPr="00CF2D26">
              <w:rPr>
                <w:rFonts w:ascii="Arial" w:eastAsia="Arial" w:hAnsi="Arial" w:cs="Arial"/>
                <w:b/>
                <w:bCs/>
                <w:sz w:val="20"/>
                <w:szCs w:val="20"/>
              </w:rPr>
              <w:t>LL</w:t>
            </w:r>
            <w:r w:rsidRPr="00CF2D26">
              <w:rPr>
                <w:rFonts w:ascii="Arial" w:eastAsia="Arial" w:hAnsi="Arial" w:cs="Arial"/>
                <w:b/>
                <w:bCs/>
                <w:spacing w:val="1"/>
                <w:sz w:val="20"/>
                <w:szCs w:val="20"/>
              </w:rPr>
              <w:t>OW</w:t>
            </w:r>
            <w:r w:rsidRPr="00CF2D26">
              <w:rPr>
                <w:rFonts w:ascii="Arial" w:eastAsia="Arial" w:hAnsi="Arial" w:cs="Arial"/>
                <w:b/>
                <w:bCs/>
                <w:sz w:val="20"/>
                <w:szCs w:val="20"/>
              </w:rPr>
              <w:t>ING</w:t>
            </w:r>
            <w:r w:rsidRPr="00CF2D26">
              <w:rPr>
                <w:rFonts w:ascii="Arial" w:eastAsia="Arial" w:hAnsi="Arial" w:cs="Arial"/>
                <w:b/>
                <w:bCs/>
                <w:spacing w:val="-19"/>
                <w:sz w:val="20"/>
                <w:szCs w:val="20"/>
              </w:rPr>
              <w:t xml:space="preserve"> </w:t>
            </w:r>
            <w:r w:rsidRPr="00CF2D26">
              <w:rPr>
                <w:rFonts w:ascii="Arial" w:eastAsia="Arial" w:hAnsi="Arial" w:cs="Arial"/>
                <w:b/>
                <w:bCs/>
                <w:spacing w:val="-1"/>
                <w:sz w:val="20"/>
                <w:szCs w:val="20"/>
              </w:rPr>
              <w:t>P</w:t>
            </w:r>
            <w:r w:rsidRPr="00CF2D26">
              <w:rPr>
                <w:rFonts w:ascii="Arial" w:eastAsia="Arial" w:hAnsi="Arial" w:cs="Arial"/>
                <w:b/>
                <w:bCs/>
                <w:sz w:val="20"/>
                <w:szCs w:val="20"/>
              </w:rPr>
              <w:t>R</w:t>
            </w:r>
            <w:r w:rsidRPr="00CF2D26">
              <w:rPr>
                <w:rFonts w:ascii="Arial" w:eastAsia="Arial" w:hAnsi="Arial" w:cs="Arial"/>
                <w:b/>
                <w:bCs/>
                <w:spacing w:val="1"/>
                <w:sz w:val="20"/>
                <w:szCs w:val="20"/>
              </w:rPr>
              <w:t>O</w:t>
            </w:r>
            <w:r w:rsidRPr="00CF2D26">
              <w:rPr>
                <w:rFonts w:ascii="Arial" w:eastAsia="Arial" w:hAnsi="Arial" w:cs="Arial"/>
                <w:b/>
                <w:bCs/>
                <w:spacing w:val="4"/>
                <w:sz w:val="20"/>
                <w:szCs w:val="20"/>
              </w:rPr>
              <w:t>M</w:t>
            </w:r>
            <w:r w:rsidRPr="00CF2D26">
              <w:rPr>
                <w:rFonts w:ascii="Arial" w:eastAsia="Arial" w:hAnsi="Arial" w:cs="Arial"/>
                <w:b/>
                <w:bCs/>
                <w:spacing w:val="-3"/>
                <w:sz w:val="20"/>
                <w:szCs w:val="20"/>
              </w:rPr>
              <w:t>P</w:t>
            </w:r>
            <w:r w:rsidRPr="00CF2D26">
              <w:rPr>
                <w:rFonts w:ascii="Arial" w:eastAsia="Arial" w:hAnsi="Arial" w:cs="Arial"/>
                <w:b/>
                <w:bCs/>
                <w:spacing w:val="3"/>
                <w:sz w:val="20"/>
                <w:szCs w:val="20"/>
              </w:rPr>
              <w:t>T</w:t>
            </w:r>
            <w:r w:rsidRPr="00CF2D26">
              <w:rPr>
                <w:rFonts w:ascii="Arial" w:eastAsia="Arial" w:hAnsi="Arial" w:cs="Arial"/>
                <w:b/>
                <w:bCs/>
                <w:sz w:val="20"/>
                <w:szCs w:val="20"/>
              </w:rPr>
              <w:t>S</w:t>
            </w:r>
            <w:r w:rsidRPr="00CF2D26">
              <w:rPr>
                <w:rFonts w:ascii="Arial" w:eastAsia="Arial" w:hAnsi="Arial" w:cs="Arial"/>
                <w:b/>
                <w:bCs/>
                <w:spacing w:val="-18"/>
                <w:sz w:val="20"/>
                <w:szCs w:val="20"/>
              </w:rPr>
              <w:t xml:space="preserve"> </w:t>
            </w:r>
            <w:r w:rsidRPr="00CF2D26">
              <w:rPr>
                <w:rFonts w:ascii="Arial" w:eastAsia="Arial" w:hAnsi="Arial" w:cs="Arial"/>
                <w:b/>
                <w:bCs/>
                <w:spacing w:val="3"/>
                <w:sz w:val="20"/>
                <w:szCs w:val="20"/>
              </w:rPr>
              <w:t>T</w:t>
            </w:r>
            <w:r w:rsidRPr="00CF2D26">
              <w:rPr>
                <w:rFonts w:ascii="Arial" w:eastAsia="Arial" w:hAnsi="Arial" w:cs="Arial"/>
                <w:b/>
                <w:bCs/>
                <w:sz w:val="20"/>
                <w:szCs w:val="20"/>
              </w:rPr>
              <w:t>O</w:t>
            </w:r>
            <w:r w:rsidRPr="00CF2D26">
              <w:rPr>
                <w:rFonts w:ascii="Arial" w:eastAsia="Arial" w:hAnsi="Arial" w:cs="Arial"/>
                <w:b/>
                <w:bCs/>
                <w:spacing w:val="-10"/>
                <w:sz w:val="20"/>
                <w:szCs w:val="20"/>
              </w:rPr>
              <w:t xml:space="preserve"> </w:t>
            </w:r>
            <w:r w:rsidRPr="00CF2D26">
              <w:rPr>
                <w:rFonts w:ascii="Arial" w:eastAsia="Arial" w:hAnsi="Arial" w:cs="Arial"/>
                <w:b/>
                <w:bCs/>
                <w:sz w:val="20"/>
                <w:szCs w:val="20"/>
              </w:rPr>
              <w:t>C</w:t>
            </w:r>
            <w:r w:rsidRPr="00CF2D26">
              <w:rPr>
                <w:rFonts w:ascii="Arial" w:eastAsia="Arial" w:hAnsi="Arial" w:cs="Arial"/>
                <w:b/>
                <w:bCs/>
                <w:spacing w:val="-1"/>
                <w:sz w:val="20"/>
                <w:szCs w:val="20"/>
              </w:rPr>
              <w:t>O</w:t>
            </w:r>
            <w:r w:rsidRPr="00CF2D26">
              <w:rPr>
                <w:rFonts w:ascii="Arial" w:eastAsia="Arial" w:hAnsi="Arial" w:cs="Arial"/>
                <w:b/>
                <w:bCs/>
                <w:sz w:val="20"/>
                <w:szCs w:val="20"/>
              </w:rPr>
              <w:t>M</w:t>
            </w:r>
            <w:r w:rsidRPr="00CF2D26">
              <w:rPr>
                <w:rFonts w:ascii="Arial" w:eastAsia="Arial" w:hAnsi="Arial" w:cs="Arial"/>
                <w:b/>
                <w:bCs/>
                <w:spacing w:val="-1"/>
                <w:sz w:val="20"/>
                <w:szCs w:val="20"/>
              </w:rPr>
              <w:t>P</w:t>
            </w:r>
            <w:r w:rsidRPr="00CF2D26">
              <w:rPr>
                <w:rFonts w:ascii="Arial" w:eastAsia="Arial" w:hAnsi="Arial" w:cs="Arial"/>
                <w:b/>
                <w:bCs/>
                <w:sz w:val="20"/>
                <w:szCs w:val="20"/>
              </w:rPr>
              <w:t>L</w:t>
            </w:r>
            <w:r w:rsidRPr="00CF2D26">
              <w:rPr>
                <w:rFonts w:ascii="Arial" w:eastAsia="Arial" w:hAnsi="Arial" w:cs="Arial"/>
                <w:b/>
                <w:bCs/>
                <w:spacing w:val="-1"/>
                <w:sz w:val="20"/>
                <w:szCs w:val="20"/>
              </w:rPr>
              <w:t>E</w:t>
            </w:r>
            <w:r w:rsidRPr="00CF2D26">
              <w:rPr>
                <w:rFonts w:ascii="Arial" w:eastAsia="Arial" w:hAnsi="Arial" w:cs="Arial"/>
                <w:b/>
                <w:bCs/>
                <w:spacing w:val="3"/>
                <w:sz w:val="20"/>
                <w:szCs w:val="20"/>
              </w:rPr>
              <w:t>T</w:t>
            </w:r>
            <w:r w:rsidRPr="00CF2D26">
              <w:rPr>
                <w:rFonts w:ascii="Arial" w:eastAsia="Arial" w:hAnsi="Arial" w:cs="Arial"/>
                <w:b/>
                <w:bCs/>
                <w:sz w:val="20"/>
                <w:szCs w:val="20"/>
              </w:rPr>
              <w:t>E</w:t>
            </w:r>
            <w:r w:rsidRPr="00CF2D26">
              <w:rPr>
                <w:rFonts w:ascii="Arial" w:eastAsia="Arial" w:hAnsi="Arial" w:cs="Arial"/>
                <w:b/>
                <w:bCs/>
                <w:spacing w:val="-19"/>
                <w:sz w:val="20"/>
                <w:szCs w:val="20"/>
              </w:rPr>
              <w:t xml:space="preserve"> </w:t>
            </w:r>
            <w:r w:rsidRPr="00CF2D26">
              <w:rPr>
                <w:rFonts w:ascii="Arial" w:eastAsia="Arial" w:hAnsi="Arial" w:cs="Arial"/>
                <w:b/>
                <w:bCs/>
                <w:spacing w:val="3"/>
                <w:sz w:val="20"/>
                <w:szCs w:val="20"/>
              </w:rPr>
              <w:t>T</w:t>
            </w:r>
            <w:r w:rsidRPr="00CF2D26">
              <w:rPr>
                <w:rFonts w:ascii="Arial" w:eastAsia="Arial" w:hAnsi="Arial" w:cs="Arial"/>
                <w:b/>
                <w:bCs/>
                <w:sz w:val="20"/>
                <w:szCs w:val="20"/>
              </w:rPr>
              <w:t>HE</w:t>
            </w:r>
            <w:r w:rsidRPr="00CF2D26">
              <w:rPr>
                <w:rFonts w:ascii="Arial" w:eastAsia="Arial" w:hAnsi="Arial" w:cs="Arial"/>
                <w:b/>
                <w:bCs/>
                <w:spacing w:val="-12"/>
                <w:sz w:val="20"/>
                <w:szCs w:val="20"/>
              </w:rPr>
              <w:t xml:space="preserve"> </w:t>
            </w:r>
            <w:r w:rsidRPr="00CF2D26">
              <w:rPr>
                <w:rFonts w:ascii="Arial" w:eastAsia="Arial" w:hAnsi="Arial" w:cs="Arial"/>
                <w:b/>
                <w:bCs/>
                <w:spacing w:val="5"/>
                <w:sz w:val="20"/>
                <w:szCs w:val="20"/>
              </w:rPr>
              <w:t>T</w:t>
            </w:r>
            <w:r w:rsidRPr="00CF2D26">
              <w:rPr>
                <w:rFonts w:ascii="Arial" w:eastAsia="Arial" w:hAnsi="Arial" w:cs="Arial"/>
                <w:b/>
                <w:bCs/>
                <w:spacing w:val="-5"/>
                <w:sz w:val="20"/>
                <w:szCs w:val="20"/>
              </w:rPr>
              <w:t>A</w:t>
            </w:r>
            <w:r w:rsidRPr="00CF2D26">
              <w:rPr>
                <w:rFonts w:ascii="Arial" w:eastAsia="Arial" w:hAnsi="Arial" w:cs="Arial"/>
                <w:b/>
                <w:bCs/>
                <w:spacing w:val="-1"/>
                <w:sz w:val="20"/>
                <w:szCs w:val="20"/>
              </w:rPr>
              <w:t>S</w:t>
            </w:r>
            <w:r w:rsidRPr="00CF2D26">
              <w:rPr>
                <w:rFonts w:ascii="Arial" w:eastAsia="Arial" w:hAnsi="Arial" w:cs="Arial"/>
                <w:b/>
                <w:bCs/>
                <w:sz w:val="20"/>
                <w:szCs w:val="20"/>
              </w:rPr>
              <w:t>K:</w:t>
            </w:r>
          </w:p>
          <w:p w:rsidR="00CF2D26" w:rsidRPr="00CF2D26" w:rsidRDefault="00CF2D26" w:rsidP="00CF2D26">
            <w:pPr>
              <w:widowControl w:val="0"/>
              <w:spacing w:before="18" w:after="0" w:line="240" w:lineRule="exact"/>
              <w:rPr>
                <w:sz w:val="24"/>
                <w:szCs w:val="24"/>
              </w:rPr>
            </w:pPr>
          </w:p>
          <w:p w:rsidR="00CF2D26" w:rsidRPr="00CF2D26" w:rsidRDefault="00CF2D26" w:rsidP="00CF2D26">
            <w:pPr>
              <w:widowControl w:val="0"/>
              <w:spacing w:after="0" w:line="241" w:lineRule="auto"/>
              <w:ind w:right="61"/>
              <w:rPr>
                <w:rFonts w:ascii="Arial" w:eastAsia="Arial" w:hAnsi="Arial" w:cs="Arial"/>
                <w:sz w:val="20"/>
                <w:szCs w:val="20"/>
              </w:rPr>
            </w:pPr>
            <w:r w:rsidRPr="00CF2D26">
              <w:rPr>
                <w:rFonts w:ascii="Arial" w:eastAsia="Arial" w:hAnsi="Arial" w:cs="Arial"/>
                <w:b/>
                <w:bCs/>
                <w:sz w:val="20"/>
                <w:szCs w:val="20"/>
              </w:rPr>
              <w:t>1.</w:t>
            </w:r>
            <w:r w:rsidRPr="00CF2D26">
              <w:rPr>
                <w:rFonts w:ascii="Arial" w:eastAsia="Arial" w:hAnsi="Arial" w:cs="Arial"/>
                <w:b/>
                <w:bCs/>
                <w:spacing w:val="46"/>
                <w:sz w:val="20"/>
                <w:szCs w:val="20"/>
              </w:rPr>
              <w:t xml:space="preserve"> </w:t>
            </w:r>
            <w:r w:rsidRPr="00CF2D26">
              <w:rPr>
                <w:rFonts w:ascii="Arial" w:eastAsia="Arial" w:hAnsi="Arial" w:cs="Arial"/>
                <w:b/>
                <w:bCs/>
                <w:sz w:val="20"/>
                <w:szCs w:val="20"/>
              </w:rPr>
              <w:t>Fa</w:t>
            </w:r>
            <w:r w:rsidRPr="00CF2D26">
              <w:rPr>
                <w:rFonts w:ascii="Arial" w:eastAsia="Arial" w:hAnsi="Arial" w:cs="Arial"/>
                <w:b/>
                <w:bCs/>
                <w:spacing w:val="-1"/>
                <w:sz w:val="20"/>
                <w:szCs w:val="20"/>
              </w:rPr>
              <w:t>c</w:t>
            </w:r>
            <w:r w:rsidRPr="00CF2D26">
              <w:rPr>
                <w:rFonts w:ascii="Arial" w:eastAsia="Arial" w:hAnsi="Arial" w:cs="Arial"/>
                <w:b/>
                <w:bCs/>
                <w:spacing w:val="1"/>
                <w:sz w:val="20"/>
                <w:szCs w:val="20"/>
              </w:rPr>
              <w:t>t</w:t>
            </w:r>
            <w:r w:rsidRPr="00CF2D26">
              <w:rPr>
                <w:rFonts w:ascii="Arial" w:eastAsia="Arial" w:hAnsi="Arial" w:cs="Arial"/>
                <w:b/>
                <w:bCs/>
                <w:sz w:val="20"/>
                <w:szCs w:val="20"/>
              </w:rPr>
              <w:t>o</w:t>
            </w:r>
            <w:r w:rsidRPr="00CF2D26">
              <w:rPr>
                <w:rFonts w:ascii="Arial" w:eastAsia="Arial" w:hAnsi="Arial" w:cs="Arial"/>
                <w:b/>
                <w:bCs/>
                <w:spacing w:val="-1"/>
                <w:sz w:val="20"/>
                <w:szCs w:val="20"/>
              </w:rPr>
              <w:t>r</w:t>
            </w:r>
            <w:r w:rsidRPr="00CF2D26">
              <w:rPr>
                <w:rFonts w:ascii="Arial" w:eastAsia="Arial" w:hAnsi="Arial" w:cs="Arial"/>
                <w:b/>
                <w:bCs/>
                <w:sz w:val="20"/>
                <w:szCs w:val="20"/>
              </w:rPr>
              <w:t>s</w:t>
            </w:r>
            <w:r w:rsidRPr="00CF2D26">
              <w:rPr>
                <w:rFonts w:ascii="Arial" w:eastAsia="Arial" w:hAnsi="Arial" w:cs="Arial"/>
                <w:b/>
                <w:bCs/>
                <w:spacing w:val="-7"/>
                <w:sz w:val="20"/>
                <w:szCs w:val="20"/>
              </w:rPr>
              <w:t xml:space="preserve"> </w:t>
            </w:r>
            <w:r w:rsidRPr="00CF2D26">
              <w:rPr>
                <w:rFonts w:ascii="Arial" w:eastAsia="Arial" w:hAnsi="Arial" w:cs="Arial"/>
                <w:b/>
                <w:bCs/>
                <w:spacing w:val="-1"/>
                <w:sz w:val="20"/>
                <w:szCs w:val="20"/>
              </w:rPr>
              <w:t>i</w:t>
            </w:r>
            <w:r w:rsidRPr="00CF2D26">
              <w:rPr>
                <w:rFonts w:ascii="Arial" w:eastAsia="Arial" w:hAnsi="Arial" w:cs="Arial"/>
                <w:b/>
                <w:bCs/>
                <w:sz w:val="20"/>
                <w:szCs w:val="20"/>
              </w:rPr>
              <w:t xml:space="preserve">n </w:t>
            </w:r>
            <w:r w:rsidRPr="00CF2D26">
              <w:rPr>
                <w:rFonts w:ascii="Arial" w:eastAsia="Arial" w:hAnsi="Arial" w:cs="Arial"/>
                <w:b/>
                <w:bCs/>
                <w:spacing w:val="-1"/>
                <w:sz w:val="20"/>
                <w:szCs w:val="20"/>
              </w:rPr>
              <w:t>P</w:t>
            </w:r>
            <w:r w:rsidRPr="00CF2D26">
              <w:rPr>
                <w:rFonts w:ascii="Arial" w:eastAsia="Arial" w:hAnsi="Arial" w:cs="Arial"/>
                <w:b/>
                <w:bCs/>
                <w:spacing w:val="2"/>
                <w:sz w:val="20"/>
                <w:szCs w:val="20"/>
              </w:rPr>
              <w:t>l</w:t>
            </w:r>
            <w:r w:rsidRPr="00CF2D26">
              <w:rPr>
                <w:rFonts w:ascii="Arial" w:eastAsia="Arial" w:hAnsi="Arial" w:cs="Arial"/>
                <w:b/>
                <w:bCs/>
                <w:sz w:val="20"/>
                <w:szCs w:val="20"/>
              </w:rPr>
              <w:t>an</w:t>
            </w:r>
            <w:r w:rsidRPr="00CF2D26">
              <w:rPr>
                <w:rFonts w:ascii="Arial" w:eastAsia="Arial" w:hAnsi="Arial" w:cs="Arial"/>
                <w:b/>
                <w:bCs/>
                <w:spacing w:val="1"/>
                <w:sz w:val="20"/>
                <w:szCs w:val="20"/>
              </w:rPr>
              <w:t>n</w:t>
            </w:r>
            <w:r w:rsidRPr="00CF2D26">
              <w:rPr>
                <w:rFonts w:ascii="Arial" w:eastAsia="Arial" w:hAnsi="Arial" w:cs="Arial"/>
                <w:b/>
                <w:bCs/>
                <w:sz w:val="20"/>
                <w:szCs w:val="20"/>
              </w:rPr>
              <w:t>ing</w:t>
            </w:r>
            <w:r w:rsidRPr="00CF2D26">
              <w:rPr>
                <w:rFonts w:ascii="Arial" w:eastAsia="Arial" w:hAnsi="Arial" w:cs="Arial"/>
                <w:b/>
                <w:bCs/>
                <w:spacing w:val="-5"/>
                <w:sz w:val="20"/>
                <w:szCs w:val="20"/>
              </w:rPr>
              <w:t xml:space="preserve"> </w:t>
            </w:r>
            <w:r w:rsidRPr="00CF2D26">
              <w:rPr>
                <w:rFonts w:ascii="Arial" w:eastAsia="Arial" w:hAnsi="Arial" w:cs="Arial"/>
                <w:spacing w:val="1"/>
                <w:sz w:val="20"/>
                <w:szCs w:val="20"/>
              </w:rPr>
              <w:t>-</w:t>
            </w:r>
            <w:r w:rsidRPr="00CF2D26">
              <w:rPr>
                <w:rFonts w:ascii="Arial" w:eastAsia="Arial" w:hAnsi="Arial" w:cs="Arial"/>
                <w:sz w:val="20"/>
                <w:szCs w:val="20"/>
              </w:rPr>
              <w:t>-</w:t>
            </w:r>
            <w:r w:rsidRPr="00CF2D26">
              <w:rPr>
                <w:rFonts w:ascii="Arial" w:eastAsia="Arial" w:hAnsi="Arial" w:cs="Arial"/>
                <w:spacing w:val="-1"/>
                <w:sz w:val="20"/>
                <w:szCs w:val="20"/>
              </w:rPr>
              <w:t xml:space="preserve"> P</w:t>
            </w:r>
            <w:r w:rsidRPr="00CF2D26">
              <w:rPr>
                <w:rFonts w:ascii="Arial" w:eastAsia="Arial" w:hAnsi="Arial" w:cs="Arial"/>
                <w:spacing w:val="1"/>
                <w:sz w:val="20"/>
                <w:szCs w:val="20"/>
              </w:rPr>
              <w:t>l</w:t>
            </w:r>
            <w:r w:rsidRPr="00CF2D26">
              <w:rPr>
                <w:rFonts w:ascii="Arial" w:eastAsia="Arial" w:hAnsi="Arial" w:cs="Arial"/>
                <w:spacing w:val="2"/>
                <w:sz w:val="20"/>
                <w:szCs w:val="20"/>
              </w:rPr>
              <w:t>a</w:t>
            </w:r>
            <w:r w:rsidRPr="00CF2D26">
              <w:rPr>
                <w:rFonts w:ascii="Arial" w:eastAsia="Arial" w:hAnsi="Arial" w:cs="Arial"/>
                <w:sz w:val="20"/>
                <w:szCs w:val="20"/>
              </w:rPr>
              <w:t>n</w:t>
            </w:r>
            <w:r w:rsidRPr="00CF2D26">
              <w:rPr>
                <w:rFonts w:ascii="Arial" w:eastAsia="Arial" w:hAnsi="Arial" w:cs="Arial"/>
                <w:spacing w:val="-4"/>
                <w:sz w:val="20"/>
                <w:szCs w:val="20"/>
              </w:rPr>
              <w:t xml:space="preserve"> </w:t>
            </w:r>
            <w:r w:rsidRPr="00CF2D26">
              <w:rPr>
                <w:rFonts w:ascii="Arial" w:eastAsia="Arial" w:hAnsi="Arial" w:cs="Arial"/>
                <w:spacing w:val="-1"/>
                <w:sz w:val="20"/>
                <w:szCs w:val="20"/>
              </w:rPr>
              <w:t>a</w:t>
            </w:r>
            <w:r w:rsidRPr="00CF2D26">
              <w:rPr>
                <w:rFonts w:ascii="Arial" w:eastAsia="Arial" w:hAnsi="Arial" w:cs="Arial"/>
                <w:spacing w:val="2"/>
                <w:sz w:val="20"/>
                <w:szCs w:val="20"/>
              </w:rPr>
              <w:t>n</w:t>
            </w:r>
            <w:r w:rsidRPr="00CF2D26">
              <w:rPr>
                <w:rFonts w:ascii="Arial" w:eastAsia="Arial" w:hAnsi="Arial" w:cs="Arial"/>
                <w:sz w:val="20"/>
                <w:szCs w:val="20"/>
              </w:rPr>
              <w:t>d</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1"/>
                <w:sz w:val="20"/>
                <w:szCs w:val="20"/>
              </w:rPr>
              <w:t>c</w:t>
            </w:r>
            <w:r w:rsidRPr="00CF2D26">
              <w:rPr>
                <w:rFonts w:ascii="Arial" w:eastAsia="Arial" w:hAnsi="Arial" w:cs="Arial"/>
                <w:spacing w:val="-1"/>
                <w:sz w:val="20"/>
                <w:szCs w:val="20"/>
              </w:rPr>
              <w:t>l</w:t>
            </w:r>
            <w:r w:rsidRPr="00CF2D26">
              <w:rPr>
                <w:rFonts w:ascii="Arial" w:eastAsia="Arial" w:hAnsi="Arial" w:cs="Arial"/>
                <w:sz w:val="20"/>
                <w:szCs w:val="20"/>
              </w:rPr>
              <w:t>u</w:t>
            </w:r>
            <w:r w:rsidRPr="00CF2D26">
              <w:rPr>
                <w:rFonts w:ascii="Arial" w:eastAsia="Arial" w:hAnsi="Arial" w:cs="Arial"/>
                <w:spacing w:val="1"/>
                <w:sz w:val="20"/>
                <w:szCs w:val="20"/>
              </w:rPr>
              <w:t>d</w:t>
            </w:r>
            <w:r w:rsidRPr="00CF2D26">
              <w:rPr>
                <w:rFonts w:ascii="Arial" w:eastAsia="Arial" w:hAnsi="Arial" w:cs="Arial"/>
                <w:sz w:val="20"/>
                <w:szCs w:val="20"/>
              </w:rPr>
              <w:t>e</w:t>
            </w:r>
            <w:r w:rsidRPr="00CF2D26">
              <w:rPr>
                <w:rFonts w:ascii="Arial" w:eastAsia="Arial" w:hAnsi="Arial" w:cs="Arial"/>
                <w:spacing w:val="-6"/>
                <w:sz w:val="20"/>
                <w:szCs w:val="20"/>
              </w:rPr>
              <w:t xml:space="preserve"> </w:t>
            </w:r>
            <w:r w:rsidRPr="00CF2D26">
              <w:rPr>
                <w:rFonts w:ascii="Arial" w:eastAsia="Arial" w:hAnsi="Arial" w:cs="Arial"/>
                <w:spacing w:val="-1"/>
                <w:sz w:val="20"/>
                <w:szCs w:val="20"/>
              </w:rPr>
              <w:t>t</w:t>
            </w:r>
            <w:r w:rsidRPr="00CF2D26">
              <w:rPr>
                <w:rFonts w:ascii="Arial" w:eastAsia="Arial" w:hAnsi="Arial" w:cs="Arial"/>
                <w:spacing w:val="2"/>
                <w:sz w:val="20"/>
                <w:szCs w:val="20"/>
              </w:rPr>
              <w:t>h</w:t>
            </w:r>
            <w:r w:rsidRPr="00CF2D26">
              <w:rPr>
                <w:rFonts w:ascii="Arial" w:eastAsia="Arial" w:hAnsi="Arial" w:cs="Arial"/>
                <w:sz w:val="20"/>
                <w:szCs w:val="20"/>
              </w:rPr>
              <w:t>e</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1"/>
                <w:sz w:val="20"/>
                <w:szCs w:val="20"/>
              </w:rPr>
              <w:t>ss</w:t>
            </w:r>
            <w:r w:rsidRPr="00CF2D26">
              <w:rPr>
                <w:rFonts w:ascii="Arial" w:eastAsia="Arial" w:hAnsi="Arial" w:cs="Arial"/>
                <w:sz w:val="20"/>
                <w:szCs w:val="20"/>
              </w:rPr>
              <w:t>o</w:t>
            </w:r>
            <w:r w:rsidRPr="00CF2D26">
              <w:rPr>
                <w:rFonts w:ascii="Arial" w:eastAsia="Arial" w:hAnsi="Arial" w:cs="Arial"/>
                <w:spacing w:val="-1"/>
                <w:sz w:val="20"/>
                <w:szCs w:val="20"/>
              </w:rPr>
              <w:t>n</w:t>
            </w:r>
            <w:r w:rsidRPr="00CF2D26">
              <w:rPr>
                <w:rFonts w:ascii="Arial" w:eastAsia="Arial" w:hAnsi="Arial" w:cs="Arial"/>
                <w:sz w:val="20"/>
                <w:szCs w:val="20"/>
              </w:rPr>
              <w:t>s</w:t>
            </w:r>
            <w:r w:rsidRPr="00CF2D26">
              <w:rPr>
                <w:rFonts w:ascii="Arial" w:eastAsia="Arial" w:hAnsi="Arial" w:cs="Arial"/>
                <w:spacing w:val="-6"/>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1"/>
                <w:sz w:val="20"/>
                <w:szCs w:val="20"/>
              </w:rPr>
              <w:t xml:space="preserve"> </w:t>
            </w:r>
            <w:r w:rsidRPr="00CF2D26">
              <w:rPr>
                <w:rFonts w:ascii="Arial" w:eastAsia="Arial" w:hAnsi="Arial" w:cs="Arial"/>
                <w:spacing w:val="-4"/>
                <w:sz w:val="20"/>
                <w:szCs w:val="20"/>
              </w:rPr>
              <w:t>y</w:t>
            </w:r>
            <w:r w:rsidRPr="00CF2D26">
              <w:rPr>
                <w:rFonts w:ascii="Arial" w:eastAsia="Arial" w:hAnsi="Arial" w:cs="Arial"/>
                <w:spacing w:val="2"/>
                <w:sz w:val="20"/>
                <w:szCs w:val="20"/>
              </w:rPr>
              <w:t>o</w:t>
            </w:r>
            <w:r w:rsidRPr="00CF2D26">
              <w:rPr>
                <w:rFonts w:ascii="Arial" w:eastAsia="Arial" w:hAnsi="Arial" w:cs="Arial"/>
                <w:sz w:val="20"/>
                <w:szCs w:val="20"/>
              </w:rPr>
              <w:t>ur</w:t>
            </w:r>
            <w:r w:rsidRPr="00CF2D26">
              <w:rPr>
                <w:rFonts w:ascii="Arial" w:eastAsia="Arial" w:hAnsi="Arial" w:cs="Arial"/>
                <w:spacing w:val="-4"/>
                <w:sz w:val="20"/>
                <w:szCs w:val="20"/>
              </w:rPr>
              <w:t xml:space="preserve"> </w:t>
            </w:r>
            <w:r w:rsidRPr="00CF2D26">
              <w:rPr>
                <w:rFonts w:ascii="Arial" w:eastAsia="Arial" w:hAnsi="Arial" w:cs="Arial"/>
                <w:sz w:val="20"/>
                <w:szCs w:val="20"/>
              </w:rPr>
              <w:t>u</w:t>
            </w:r>
            <w:r w:rsidRPr="00CF2D26">
              <w:rPr>
                <w:rFonts w:ascii="Arial" w:eastAsia="Arial" w:hAnsi="Arial" w:cs="Arial"/>
                <w:spacing w:val="2"/>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t</w:t>
            </w:r>
            <w:r w:rsidRPr="00CF2D26">
              <w:rPr>
                <w:rFonts w:ascii="Arial" w:eastAsia="Arial" w:hAnsi="Arial" w:cs="Arial"/>
                <w:spacing w:val="-1"/>
                <w:sz w:val="20"/>
                <w:szCs w:val="20"/>
              </w:rPr>
              <w:t xml:space="preserve"> </w:t>
            </w:r>
            <w:r w:rsidRPr="00CF2D26">
              <w:rPr>
                <w:rFonts w:ascii="Arial" w:eastAsia="Arial" w:hAnsi="Arial" w:cs="Arial"/>
                <w:sz w:val="20"/>
                <w:szCs w:val="20"/>
              </w:rPr>
              <w:t>b</w:t>
            </w:r>
            <w:r w:rsidRPr="00CF2D26">
              <w:rPr>
                <w:rFonts w:ascii="Arial" w:eastAsia="Arial" w:hAnsi="Arial" w:cs="Arial"/>
                <w:spacing w:val="-1"/>
                <w:sz w:val="20"/>
                <w:szCs w:val="20"/>
              </w:rPr>
              <w:t>a</w:t>
            </w:r>
            <w:r w:rsidRPr="00CF2D26">
              <w:rPr>
                <w:rFonts w:ascii="Arial" w:eastAsia="Arial" w:hAnsi="Arial" w:cs="Arial"/>
                <w:spacing w:val="1"/>
                <w:sz w:val="20"/>
                <w:szCs w:val="20"/>
              </w:rPr>
              <w:t>s</w:t>
            </w:r>
            <w:r w:rsidRPr="00CF2D26">
              <w:rPr>
                <w:rFonts w:ascii="Arial" w:eastAsia="Arial" w:hAnsi="Arial" w:cs="Arial"/>
                <w:sz w:val="20"/>
                <w:szCs w:val="20"/>
              </w:rPr>
              <w:t>ed on</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s</w:t>
            </w:r>
            <w:r w:rsidRPr="00CF2D26">
              <w:rPr>
                <w:rFonts w:ascii="Arial" w:eastAsia="Arial" w:hAnsi="Arial" w:cs="Arial"/>
                <w:sz w:val="20"/>
                <w:szCs w:val="20"/>
              </w:rPr>
              <w:t>ta</w:t>
            </w:r>
            <w:r w:rsidRPr="00CF2D26">
              <w:rPr>
                <w:rFonts w:ascii="Arial" w:eastAsia="Arial" w:hAnsi="Arial" w:cs="Arial"/>
                <w:spacing w:val="1"/>
                <w:sz w:val="20"/>
                <w:szCs w:val="20"/>
              </w:rPr>
              <w:t>n</w:t>
            </w:r>
            <w:r w:rsidRPr="00CF2D26">
              <w:rPr>
                <w:rFonts w:ascii="Arial" w:eastAsia="Arial" w:hAnsi="Arial" w:cs="Arial"/>
                <w:sz w:val="20"/>
                <w:szCs w:val="20"/>
              </w:rPr>
              <w:t>d</w:t>
            </w:r>
            <w:r w:rsidRPr="00CF2D26">
              <w:rPr>
                <w:rFonts w:ascii="Arial" w:eastAsia="Arial" w:hAnsi="Arial" w:cs="Arial"/>
                <w:spacing w:val="-1"/>
                <w:sz w:val="20"/>
                <w:szCs w:val="20"/>
              </w:rPr>
              <w:t>a</w:t>
            </w:r>
            <w:r w:rsidRPr="00CF2D26">
              <w:rPr>
                <w:rFonts w:ascii="Arial" w:eastAsia="Arial" w:hAnsi="Arial" w:cs="Arial"/>
                <w:spacing w:val="1"/>
                <w:sz w:val="20"/>
                <w:szCs w:val="20"/>
              </w:rPr>
              <w:t>r</w:t>
            </w:r>
            <w:r w:rsidRPr="00CF2D26">
              <w:rPr>
                <w:rFonts w:ascii="Arial" w:eastAsia="Arial" w:hAnsi="Arial" w:cs="Arial"/>
                <w:sz w:val="20"/>
                <w:szCs w:val="20"/>
              </w:rPr>
              <w:t>ds</w:t>
            </w:r>
            <w:r w:rsidRPr="00CF2D26">
              <w:rPr>
                <w:rFonts w:ascii="Arial" w:eastAsia="Arial" w:hAnsi="Arial" w:cs="Arial"/>
                <w:spacing w:val="-9"/>
                <w:sz w:val="20"/>
                <w:szCs w:val="20"/>
              </w:rPr>
              <w:t xml:space="preserve"> </w:t>
            </w:r>
            <w:r w:rsidRPr="00CF2D26">
              <w:rPr>
                <w:rFonts w:ascii="Arial" w:eastAsia="Arial" w:hAnsi="Arial" w:cs="Arial"/>
                <w:spacing w:val="2"/>
                <w:sz w:val="20"/>
                <w:szCs w:val="20"/>
              </w:rPr>
              <w:t>a</w:t>
            </w:r>
            <w:r w:rsidRPr="00CF2D26">
              <w:rPr>
                <w:rFonts w:ascii="Arial" w:eastAsia="Arial" w:hAnsi="Arial" w:cs="Arial"/>
                <w:sz w:val="20"/>
                <w:szCs w:val="20"/>
              </w:rPr>
              <w:t>nd</w:t>
            </w:r>
            <w:r w:rsidRPr="00CF2D26">
              <w:rPr>
                <w:rFonts w:ascii="Arial" w:eastAsia="Arial" w:hAnsi="Arial" w:cs="Arial"/>
                <w:spacing w:val="-2"/>
                <w:sz w:val="20"/>
                <w:szCs w:val="20"/>
              </w:rPr>
              <w:t xml:space="preserve"> </w:t>
            </w:r>
            <w:r w:rsidRPr="00CF2D26">
              <w:rPr>
                <w:rFonts w:ascii="Arial" w:eastAsia="Arial" w:hAnsi="Arial" w:cs="Arial"/>
                <w:sz w:val="20"/>
                <w:szCs w:val="20"/>
              </w:rPr>
              <w:t>g</w:t>
            </w:r>
            <w:r w:rsidRPr="00CF2D26">
              <w:rPr>
                <w:rFonts w:ascii="Arial" w:eastAsia="Arial" w:hAnsi="Arial" w:cs="Arial"/>
                <w:spacing w:val="-1"/>
                <w:sz w:val="20"/>
                <w:szCs w:val="20"/>
              </w:rPr>
              <w:t>o</w:t>
            </w:r>
            <w:r w:rsidRPr="00CF2D26">
              <w:rPr>
                <w:rFonts w:ascii="Arial" w:eastAsia="Arial" w:hAnsi="Arial" w:cs="Arial"/>
                <w:spacing w:val="2"/>
                <w:sz w:val="20"/>
                <w:szCs w:val="20"/>
              </w:rPr>
              <w:t>a</w:t>
            </w:r>
            <w:r w:rsidRPr="00CF2D26">
              <w:rPr>
                <w:rFonts w:ascii="Arial" w:eastAsia="Arial" w:hAnsi="Arial" w:cs="Arial"/>
                <w:spacing w:val="-1"/>
                <w:sz w:val="20"/>
                <w:szCs w:val="20"/>
              </w:rPr>
              <w:t>l</w:t>
            </w:r>
            <w:r w:rsidRPr="00CF2D26">
              <w:rPr>
                <w:rFonts w:ascii="Arial" w:eastAsia="Arial" w:hAnsi="Arial" w:cs="Arial"/>
                <w:spacing w:val="1"/>
                <w:sz w:val="20"/>
                <w:szCs w:val="20"/>
              </w:rPr>
              <w:t>s</w:t>
            </w:r>
            <w:r w:rsidRPr="00CF2D26">
              <w:rPr>
                <w:rFonts w:ascii="Arial" w:eastAsia="Arial" w:hAnsi="Arial" w:cs="Arial"/>
                <w:sz w:val="20"/>
                <w:szCs w:val="20"/>
              </w:rPr>
              <w:t>,</w:t>
            </w:r>
            <w:r w:rsidRPr="00CF2D26">
              <w:rPr>
                <w:rFonts w:ascii="Arial" w:eastAsia="Arial" w:hAnsi="Arial" w:cs="Arial"/>
                <w:spacing w:val="-5"/>
                <w:sz w:val="20"/>
                <w:szCs w:val="20"/>
              </w:rPr>
              <w:t xml:space="preserve"> </w:t>
            </w:r>
            <w:r w:rsidRPr="00CF2D26">
              <w:rPr>
                <w:rFonts w:ascii="Arial" w:eastAsia="Arial" w:hAnsi="Arial" w:cs="Arial"/>
                <w:spacing w:val="1"/>
                <w:sz w:val="20"/>
                <w:szCs w:val="20"/>
              </w:rPr>
              <w:t>s</w:t>
            </w:r>
            <w:r w:rsidRPr="00CF2D26">
              <w:rPr>
                <w:rFonts w:ascii="Arial" w:eastAsia="Arial" w:hAnsi="Arial" w:cs="Arial"/>
                <w:spacing w:val="2"/>
                <w:sz w:val="20"/>
                <w:szCs w:val="20"/>
              </w:rPr>
              <w:t>t</w:t>
            </w:r>
            <w:r w:rsidRPr="00CF2D26">
              <w:rPr>
                <w:rFonts w:ascii="Arial" w:eastAsia="Arial" w:hAnsi="Arial" w:cs="Arial"/>
                <w:sz w:val="20"/>
                <w:szCs w:val="20"/>
              </w:rPr>
              <w:t>u</w:t>
            </w:r>
            <w:r w:rsidRPr="00CF2D26">
              <w:rPr>
                <w:rFonts w:ascii="Arial" w:eastAsia="Arial" w:hAnsi="Arial" w:cs="Arial"/>
                <w:spacing w:val="-1"/>
                <w:sz w:val="20"/>
                <w:szCs w:val="20"/>
              </w:rPr>
              <w:t>d</w:t>
            </w:r>
            <w:r w:rsidRPr="00CF2D26">
              <w:rPr>
                <w:rFonts w:ascii="Arial" w:eastAsia="Arial" w:hAnsi="Arial" w:cs="Arial"/>
                <w:sz w:val="20"/>
                <w:szCs w:val="20"/>
              </w:rPr>
              <w:t>e</w:t>
            </w:r>
            <w:r w:rsidRPr="00CF2D26">
              <w:rPr>
                <w:rFonts w:ascii="Arial" w:eastAsia="Arial" w:hAnsi="Arial" w:cs="Arial"/>
                <w:spacing w:val="1"/>
                <w:sz w:val="20"/>
                <w:szCs w:val="20"/>
              </w:rPr>
              <w:t>n</w:t>
            </w:r>
            <w:r w:rsidRPr="00CF2D26">
              <w:rPr>
                <w:rFonts w:ascii="Arial" w:eastAsia="Arial" w:hAnsi="Arial" w:cs="Arial"/>
                <w:sz w:val="20"/>
                <w:szCs w:val="20"/>
              </w:rPr>
              <w:t>t</w:t>
            </w:r>
            <w:r w:rsidRPr="00CF2D26">
              <w:rPr>
                <w:rFonts w:ascii="Arial" w:eastAsia="Arial" w:hAnsi="Arial" w:cs="Arial"/>
                <w:spacing w:val="1"/>
                <w:sz w:val="20"/>
                <w:szCs w:val="20"/>
              </w:rPr>
              <w:t>s</w:t>
            </w:r>
            <w:r w:rsidRPr="00CF2D26">
              <w:rPr>
                <w:rFonts w:ascii="Arial" w:eastAsia="Arial" w:hAnsi="Arial" w:cs="Arial"/>
                <w:sz w:val="20"/>
                <w:szCs w:val="20"/>
              </w:rPr>
              <w:t>’</w:t>
            </w:r>
            <w:r w:rsidRPr="00CF2D26">
              <w:rPr>
                <w:rFonts w:ascii="Arial" w:eastAsia="Arial" w:hAnsi="Arial" w:cs="Arial"/>
                <w:spacing w:val="-9"/>
                <w:sz w:val="20"/>
                <w:szCs w:val="20"/>
              </w:rPr>
              <w:t xml:space="preserve"> </w:t>
            </w:r>
            <w:r w:rsidRPr="00CF2D26">
              <w:rPr>
                <w:rFonts w:ascii="Arial" w:eastAsia="Arial" w:hAnsi="Arial" w:cs="Arial"/>
                <w:spacing w:val="1"/>
                <w:sz w:val="20"/>
                <w:szCs w:val="20"/>
              </w:rPr>
              <w:t>c</w:t>
            </w:r>
            <w:r w:rsidRPr="00CF2D26">
              <w:rPr>
                <w:rFonts w:ascii="Arial" w:eastAsia="Arial" w:hAnsi="Arial" w:cs="Arial"/>
                <w:sz w:val="20"/>
                <w:szCs w:val="20"/>
              </w:rPr>
              <w:t>h</w:t>
            </w:r>
            <w:r w:rsidRPr="00CF2D26">
              <w:rPr>
                <w:rFonts w:ascii="Arial" w:eastAsia="Arial" w:hAnsi="Arial" w:cs="Arial"/>
                <w:spacing w:val="-1"/>
                <w:sz w:val="20"/>
                <w:szCs w:val="20"/>
              </w:rPr>
              <w:t>a</w:t>
            </w:r>
            <w:r w:rsidRPr="00CF2D26">
              <w:rPr>
                <w:rFonts w:ascii="Arial" w:eastAsia="Arial" w:hAnsi="Arial" w:cs="Arial"/>
                <w:spacing w:val="1"/>
                <w:sz w:val="20"/>
                <w:szCs w:val="20"/>
              </w:rPr>
              <w:t>r</w:t>
            </w:r>
            <w:r w:rsidRPr="00CF2D26">
              <w:rPr>
                <w:rFonts w:ascii="Arial" w:eastAsia="Arial" w:hAnsi="Arial" w:cs="Arial"/>
                <w:sz w:val="20"/>
                <w:szCs w:val="20"/>
              </w:rPr>
              <w:t>a</w:t>
            </w:r>
            <w:r w:rsidRPr="00CF2D26">
              <w:rPr>
                <w:rFonts w:ascii="Arial" w:eastAsia="Arial" w:hAnsi="Arial" w:cs="Arial"/>
                <w:spacing w:val="1"/>
                <w:sz w:val="20"/>
                <w:szCs w:val="20"/>
              </w:rPr>
              <w:t>c</w:t>
            </w:r>
            <w:r w:rsidRPr="00CF2D26">
              <w:rPr>
                <w:rFonts w:ascii="Arial" w:eastAsia="Arial" w:hAnsi="Arial" w:cs="Arial"/>
                <w:spacing w:val="2"/>
                <w:sz w:val="20"/>
                <w:szCs w:val="20"/>
              </w:rPr>
              <w:t>t</w:t>
            </w:r>
            <w:r w:rsidRPr="00CF2D26">
              <w:rPr>
                <w:rFonts w:ascii="Arial" w:eastAsia="Arial" w:hAnsi="Arial" w:cs="Arial"/>
                <w:sz w:val="20"/>
                <w:szCs w:val="20"/>
              </w:rPr>
              <w:t>erist</w:t>
            </w:r>
            <w:r w:rsidRPr="00CF2D26">
              <w:rPr>
                <w:rFonts w:ascii="Arial" w:eastAsia="Arial" w:hAnsi="Arial" w:cs="Arial"/>
                <w:spacing w:val="-1"/>
                <w:sz w:val="20"/>
                <w:szCs w:val="20"/>
              </w:rPr>
              <w:t>i</w:t>
            </w:r>
            <w:r w:rsidRPr="00CF2D26">
              <w:rPr>
                <w:rFonts w:ascii="Arial" w:eastAsia="Arial" w:hAnsi="Arial" w:cs="Arial"/>
                <w:spacing w:val="1"/>
                <w:sz w:val="20"/>
                <w:szCs w:val="20"/>
              </w:rPr>
              <w:t>cs</w:t>
            </w:r>
            <w:r w:rsidRPr="00CF2D26">
              <w:rPr>
                <w:rFonts w:ascii="Arial" w:eastAsia="Arial" w:hAnsi="Arial" w:cs="Arial"/>
                <w:sz w:val="20"/>
                <w:szCs w:val="20"/>
              </w:rPr>
              <w:t>,</w:t>
            </w:r>
            <w:r w:rsidRPr="00CF2D26">
              <w:rPr>
                <w:rFonts w:ascii="Arial" w:eastAsia="Arial" w:hAnsi="Arial" w:cs="Arial"/>
                <w:spacing w:val="-13"/>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nt</w:t>
            </w:r>
            <w:r w:rsidRPr="00CF2D26">
              <w:rPr>
                <w:rFonts w:ascii="Arial" w:eastAsia="Arial" w:hAnsi="Arial" w:cs="Arial"/>
                <w:spacing w:val="1"/>
                <w:sz w:val="20"/>
                <w:szCs w:val="20"/>
              </w:rPr>
              <w:t>er</w:t>
            </w:r>
            <w:r w:rsidRPr="00CF2D26">
              <w:rPr>
                <w:rFonts w:ascii="Arial" w:eastAsia="Arial" w:hAnsi="Arial" w:cs="Arial"/>
                <w:sz w:val="20"/>
                <w:szCs w:val="20"/>
              </w:rPr>
              <w:t>e</w:t>
            </w:r>
            <w:r w:rsidRPr="00CF2D26">
              <w:rPr>
                <w:rFonts w:ascii="Arial" w:eastAsia="Arial" w:hAnsi="Arial" w:cs="Arial"/>
                <w:spacing w:val="1"/>
                <w:sz w:val="20"/>
                <w:szCs w:val="20"/>
              </w:rPr>
              <w:t>s</w:t>
            </w:r>
            <w:r w:rsidRPr="00CF2D26">
              <w:rPr>
                <w:rFonts w:ascii="Arial" w:eastAsia="Arial" w:hAnsi="Arial" w:cs="Arial"/>
                <w:sz w:val="20"/>
                <w:szCs w:val="20"/>
              </w:rPr>
              <w:t>t</w:t>
            </w:r>
            <w:r w:rsidRPr="00CF2D26">
              <w:rPr>
                <w:rFonts w:ascii="Arial" w:eastAsia="Arial" w:hAnsi="Arial" w:cs="Arial"/>
                <w:spacing w:val="1"/>
                <w:sz w:val="20"/>
                <w:szCs w:val="20"/>
              </w:rPr>
              <w:t>s</w:t>
            </w:r>
            <w:r w:rsidRPr="00CF2D26">
              <w:rPr>
                <w:rFonts w:ascii="Arial" w:eastAsia="Arial" w:hAnsi="Arial" w:cs="Arial"/>
                <w:sz w:val="20"/>
                <w:szCs w:val="20"/>
              </w:rPr>
              <w:t>,</w:t>
            </w:r>
            <w:r w:rsidRPr="00CF2D26">
              <w:rPr>
                <w:rFonts w:ascii="Arial" w:eastAsia="Arial" w:hAnsi="Arial" w:cs="Arial"/>
                <w:spacing w:val="-8"/>
                <w:sz w:val="20"/>
                <w:szCs w:val="20"/>
              </w:rPr>
              <w:t xml:space="preserve"> </w:t>
            </w:r>
            <w:r w:rsidRPr="00CF2D26">
              <w:rPr>
                <w:rFonts w:ascii="Arial" w:eastAsia="Arial" w:hAnsi="Arial" w:cs="Arial"/>
                <w:spacing w:val="-1"/>
                <w:sz w:val="20"/>
                <w:szCs w:val="20"/>
              </w:rPr>
              <w:t>a</w:t>
            </w:r>
            <w:r w:rsidRPr="00CF2D26">
              <w:rPr>
                <w:rFonts w:ascii="Arial" w:eastAsia="Arial" w:hAnsi="Arial" w:cs="Arial"/>
                <w:sz w:val="20"/>
                <w:szCs w:val="20"/>
              </w:rPr>
              <w:t xml:space="preserve">nd </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1"/>
                <w:sz w:val="20"/>
                <w:szCs w:val="20"/>
              </w:rPr>
              <w:t>a</w:t>
            </w:r>
            <w:r w:rsidRPr="00CF2D26">
              <w:rPr>
                <w:rFonts w:ascii="Arial" w:eastAsia="Arial" w:hAnsi="Arial" w:cs="Arial"/>
                <w:spacing w:val="1"/>
                <w:sz w:val="20"/>
                <w:szCs w:val="20"/>
              </w:rPr>
              <w:t>r</w:t>
            </w:r>
            <w:r w:rsidRPr="00CF2D26">
              <w:rPr>
                <w:rFonts w:ascii="Arial" w:eastAsia="Arial" w:hAnsi="Arial" w:cs="Arial"/>
                <w:spacing w:val="2"/>
                <w:sz w:val="20"/>
                <w:szCs w:val="20"/>
              </w:rPr>
              <w:t>n</w:t>
            </w:r>
            <w:r w:rsidRPr="00CF2D26">
              <w:rPr>
                <w:rFonts w:ascii="Arial" w:eastAsia="Arial" w:hAnsi="Arial" w:cs="Arial"/>
                <w:spacing w:val="-1"/>
                <w:sz w:val="20"/>
                <w:szCs w:val="20"/>
              </w:rPr>
              <w:t>i</w:t>
            </w:r>
            <w:r w:rsidRPr="00CF2D26">
              <w:rPr>
                <w:rFonts w:ascii="Arial" w:eastAsia="Arial" w:hAnsi="Arial" w:cs="Arial"/>
                <w:spacing w:val="2"/>
                <w:sz w:val="20"/>
                <w:szCs w:val="20"/>
              </w:rPr>
              <w:t>n</w:t>
            </w:r>
            <w:r w:rsidRPr="00CF2D26">
              <w:rPr>
                <w:rFonts w:ascii="Arial" w:eastAsia="Arial" w:hAnsi="Arial" w:cs="Arial"/>
                <w:sz w:val="20"/>
                <w:szCs w:val="20"/>
              </w:rPr>
              <w:t>g</w:t>
            </w:r>
            <w:r w:rsidRPr="00CF2D26">
              <w:rPr>
                <w:rFonts w:ascii="Arial" w:eastAsia="Arial" w:hAnsi="Arial" w:cs="Arial"/>
                <w:spacing w:val="-7"/>
                <w:sz w:val="20"/>
                <w:szCs w:val="20"/>
              </w:rPr>
              <w:t xml:space="preserve"> </w:t>
            </w:r>
            <w:r w:rsidRPr="00CF2D26">
              <w:rPr>
                <w:rFonts w:ascii="Arial" w:eastAsia="Arial" w:hAnsi="Arial" w:cs="Arial"/>
                <w:sz w:val="20"/>
                <w:szCs w:val="20"/>
              </w:rPr>
              <w:t>co</w:t>
            </w:r>
            <w:r w:rsidRPr="00CF2D26">
              <w:rPr>
                <w:rFonts w:ascii="Arial" w:eastAsia="Arial" w:hAnsi="Arial" w:cs="Arial"/>
                <w:spacing w:val="-1"/>
                <w:sz w:val="20"/>
                <w:szCs w:val="20"/>
              </w:rPr>
              <w:t>n</w:t>
            </w:r>
            <w:r w:rsidRPr="00CF2D26">
              <w:rPr>
                <w:rFonts w:ascii="Arial" w:eastAsia="Arial" w:hAnsi="Arial" w:cs="Arial"/>
                <w:spacing w:val="2"/>
                <w:sz w:val="20"/>
                <w:szCs w:val="20"/>
              </w:rPr>
              <w:t>t</w:t>
            </w:r>
            <w:r w:rsidRPr="00CF2D26">
              <w:rPr>
                <w:rFonts w:ascii="Arial" w:eastAsia="Arial" w:hAnsi="Arial" w:cs="Arial"/>
                <w:sz w:val="20"/>
                <w:szCs w:val="20"/>
              </w:rPr>
              <w:t>e</w:t>
            </w:r>
            <w:r w:rsidRPr="00CF2D26">
              <w:rPr>
                <w:rFonts w:ascii="Arial" w:eastAsia="Arial" w:hAnsi="Arial" w:cs="Arial"/>
                <w:spacing w:val="1"/>
                <w:sz w:val="20"/>
                <w:szCs w:val="20"/>
              </w:rPr>
              <w:t>x</w:t>
            </w:r>
            <w:r w:rsidRPr="00CF2D26">
              <w:rPr>
                <w:rFonts w:ascii="Arial" w:eastAsia="Arial" w:hAnsi="Arial" w:cs="Arial"/>
                <w:sz w:val="20"/>
                <w:szCs w:val="20"/>
              </w:rPr>
              <w:t>t.</w:t>
            </w:r>
            <w:r w:rsidRPr="00CF2D26">
              <w:rPr>
                <w:rFonts w:ascii="Arial" w:eastAsia="Arial" w:hAnsi="Arial" w:cs="Arial"/>
                <w:spacing w:val="50"/>
                <w:sz w:val="20"/>
                <w:szCs w:val="20"/>
              </w:rPr>
              <w:t xml:space="preserve"> </w:t>
            </w:r>
            <w:r w:rsidRPr="00CF2D26">
              <w:rPr>
                <w:rFonts w:ascii="Arial" w:eastAsia="Arial" w:hAnsi="Arial" w:cs="Arial"/>
                <w:spacing w:val="-1"/>
                <w:sz w:val="20"/>
                <w:szCs w:val="20"/>
              </w:rPr>
              <w:t>P</w:t>
            </w:r>
            <w:r w:rsidRPr="00CF2D26">
              <w:rPr>
                <w:rFonts w:ascii="Arial" w:eastAsia="Arial" w:hAnsi="Arial" w:cs="Arial"/>
                <w:spacing w:val="3"/>
                <w:sz w:val="20"/>
                <w:szCs w:val="20"/>
              </w:rPr>
              <w:t>r</w:t>
            </w:r>
            <w:r w:rsidRPr="00CF2D26">
              <w:rPr>
                <w:rFonts w:ascii="Arial" w:eastAsia="Arial" w:hAnsi="Arial" w:cs="Arial"/>
                <w:sz w:val="20"/>
                <w:szCs w:val="20"/>
              </w:rPr>
              <w:t>e</w:t>
            </w:r>
            <w:r w:rsidRPr="00CF2D26">
              <w:rPr>
                <w:rFonts w:ascii="Arial" w:eastAsia="Arial" w:hAnsi="Arial" w:cs="Arial"/>
                <w:spacing w:val="1"/>
                <w:sz w:val="20"/>
                <w:szCs w:val="20"/>
              </w:rPr>
              <w:t>-</w:t>
            </w:r>
            <w:r w:rsidRPr="00CF2D26">
              <w:rPr>
                <w:rFonts w:ascii="Arial" w:eastAsia="Arial" w:hAnsi="Arial" w:cs="Arial"/>
                <w:sz w:val="20"/>
                <w:szCs w:val="20"/>
              </w:rPr>
              <w:t>a</w:t>
            </w:r>
            <w:r w:rsidRPr="00CF2D26">
              <w:rPr>
                <w:rFonts w:ascii="Arial" w:eastAsia="Arial" w:hAnsi="Arial" w:cs="Arial"/>
                <w:spacing w:val="1"/>
                <w:sz w:val="20"/>
                <w:szCs w:val="20"/>
              </w:rPr>
              <w:t>ss</w:t>
            </w:r>
            <w:r w:rsidRPr="00CF2D26">
              <w:rPr>
                <w:rFonts w:ascii="Arial" w:eastAsia="Arial" w:hAnsi="Arial" w:cs="Arial"/>
                <w:sz w:val="20"/>
                <w:szCs w:val="20"/>
              </w:rPr>
              <w:t>e</w:t>
            </w:r>
            <w:r w:rsidRPr="00CF2D26">
              <w:rPr>
                <w:rFonts w:ascii="Arial" w:eastAsia="Arial" w:hAnsi="Arial" w:cs="Arial"/>
                <w:spacing w:val="1"/>
                <w:sz w:val="20"/>
                <w:szCs w:val="20"/>
              </w:rPr>
              <w:t>s</w:t>
            </w:r>
            <w:r w:rsidRPr="00CF2D26">
              <w:rPr>
                <w:rFonts w:ascii="Arial" w:eastAsia="Arial" w:hAnsi="Arial" w:cs="Arial"/>
                <w:spacing w:val="-1"/>
                <w:sz w:val="20"/>
                <w:szCs w:val="20"/>
              </w:rPr>
              <w:t>s</w:t>
            </w:r>
            <w:r w:rsidRPr="00CF2D26">
              <w:rPr>
                <w:rFonts w:ascii="Arial" w:eastAsia="Arial" w:hAnsi="Arial" w:cs="Arial"/>
                <w:spacing w:val="4"/>
                <w:sz w:val="20"/>
                <w:szCs w:val="20"/>
              </w:rPr>
              <w:t>m</w:t>
            </w:r>
            <w:r w:rsidRPr="00CF2D26">
              <w:rPr>
                <w:rFonts w:ascii="Arial" w:eastAsia="Arial" w:hAnsi="Arial" w:cs="Arial"/>
                <w:sz w:val="20"/>
                <w:szCs w:val="20"/>
              </w:rPr>
              <w:t>e</w:t>
            </w:r>
            <w:r w:rsidRPr="00CF2D26">
              <w:rPr>
                <w:rFonts w:ascii="Arial" w:eastAsia="Arial" w:hAnsi="Arial" w:cs="Arial"/>
                <w:spacing w:val="-1"/>
                <w:sz w:val="20"/>
                <w:szCs w:val="20"/>
              </w:rPr>
              <w:t>n</w:t>
            </w:r>
            <w:r w:rsidRPr="00CF2D26">
              <w:rPr>
                <w:rFonts w:ascii="Arial" w:eastAsia="Arial" w:hAnsi="Arial" w:cs="Arial"/>
                <w:sz w:val="20"/>
                <w:szCs w:val="20"/>
              </w:rPr>
              <w:t>t</w:t>
            </w:r>
            <w:r w:rsidRPr="00CF2D26">
              <w:rPr>
                <w:rFonts w:ascii="Arial" w:eastAsia="Arial" w:hAnsi="Arial" w:cs="Arial"/>
                <w:spacing w:val="-14"/>
                <w:sz w:val="20"/>
                <w:szCs w:val="20"/>
              </w:rPr>
              <w:t xml:space="preserve"> </w:t>
            </w:r>
            <w:r w:rsidRPr="00CF2D26">
              <w:rPr>
                <w:rFonts w:ascii="Arial" w:eastAsia="Arial" w:hAnsi="Arial" w:cs="Arial"/>
                <w:spacing w:val="-1"/>
                <w:sz w:val="20"/>
                <w:szCs w:val="20"/>
              </w:rPr>
              <w:t>d</w:t>
            </w:r>
            <w:r w:rsidRPr="00CF2D26">
              <w:rPr>
                <w:rFonts w:ascii="Arial" w:eastAsia="Arial" w:hAnsi="Arial" w:cs="Arial"/>
                <w:sz w:val="20"/>
                <w:szCs w:val="20"/>
              </w:rPr>
              <w:t>ata</w:t>
            </w:r>
            <w:r w:rsidRPr="00CF2D26">
              <w:rPr>
                <w:rFonts w:ascii="Arial" w:eastAsia="Arial" w:hAnsi="Arial" w:cs="Arial"/>
                <w:spacing w:val="-5"/>
                <w:sz w:val="20"/>
                <w:szCs w:val="20"/>
              </w:rPr>
              <w:t xml:space="preserve"> </w:t>
            </w:r>
            <w:r w:rsidRPr="00CF2D26">
              <w:rPr>
                <w:rFonts w:ascii="Arial" w:eastAsia="Arial" w:hAnsi="Arial" w:cs="Arial"/>
                <w:spacing w:val="4"/>
                <w:sz w:val="20"/>
                <w:szCs w:val="20"/>
              </w:rPr>
              <w:t>m</w:t>
            </w:r>
            <w:r w:rsidRPr="00CF2D26">
              <w:rPr>
                <w:rFonts w:ascii="Arial" w:eastAsia="Arial" w:hAnsi="Arial" w:cs="Arial"/>
                <w:sz w:val="20"/>
                <w:szCs w:val="20"/>
              </w:rPr>
              <w:t>u</w:t>
            </w:r>
            <w:r w:rsidRPr="00CF2D26">
              <w:rPr>
                <w:rFonts w:ascii="Arial" w:eastAsia="Arial" w:hAnsi="Arial" w:cs="Arial"/>
                <w:spacing w:val="1"/>
                <w:sz w:val="20"/>
                <w:szCs w:val="20"/>
              </w:rPr>
              <w:t>s</w:t>
            </w:r>
            <w:r w:rsidRPr="00CF2D26">
              <w:rPr>
                <w:rFonts w:ascii="Arial" w:eastAsia="Arial" w:hAnsi="Arial" w:cs="Arial"/>
                <w:sz w:val="20"/>
                <w:szCs w:val="20"/>
              </w:rPr>
              <w:t>t</w:t>
            </w:r>
            <w:r w:rsidRPr="00CF2D26">
              <w:rPr>
                <w:rFonts w:ascii="Arial" w:eastAsia="Arial" w:hAnsi="Arial" w:cs="Arial"/>
                <w:spacing w:val="-4"/>
                <w:sz w:val="20"/>
                <w:szCs w:val="20"/>
              </w:rPr>
              <w:t xml:space="preserve"> </w:t>
            </w:r>
            <w:r w:rsidRPr="00CF2D26">
              <w:rPr>
                <w:rFonts w:ascii="Arial" w:eastAsia="Arial" w:hAnsi="Arial" w:cs="Arial"/>
                <w:spacing w:val="-1"/>
                <w:sz w:val="20"/>
                <w:szCs w:val="20"/>
              </w:rPr>
              <w:t>b</w:t>
            </w:r>
            <w:r w:rsidRPr="00CF2D26">
              <w:rPr>
                <w:rFonts w:ascii="Arial" w:eastAsia="Arial" w:hAnsi="Arial" w:cs="Arial"/>
                <w:sz w:val="20"/>
                <w:szCs w:val="20"/>
              </w:rPr>
              <w:t>e</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u</w:t>
            </w:r>
            <w:r w:rsidRPr="00CF2D26">
              <w:rPr>
                <w:rFonts w:ascii="Arial" w:eastAsia="Arial" w:hAnsi="Arial" w:cs="Arial"/>
                <w:spacing w:val="1"/>
                <w:sz w:val="20"/>
                <w:szCs w:val="20"/>
              </w:rPr>
              <w:t>s</w:t>
            </w:r>
            <w:r w:rsidRPr="00CF2D26">
              <w:rPr>
                <w:rFonts w:ascii="Arial" w:eastAsia="Arial" w:hAnsi="Arial" w:cs="Arial"/>
                <w:sz w:val="20"/>
                <w:szCs w:val="20"/>
              </w:rPr>
              <w:t>ed</w:t>
            </w:r>
            <w:r w:rsidRPr="00CF2D26">
              <w:rPr>
                <w:rFonts w:ascii="Arial" w:eastAsia="Arial" w:hAnsi="Arial" w:cs="Arial"/>
                <w:spacing w:val="-1"/>
                <w:sz w:val="20"/>
                <w:szCs w:val="20"/>
              </w:rPr>
              <w:t xml:space="preserve"> </w:t>
            </w:r>
            <w:r w:rsidRPr="00CF2D26">
              <w:rPr>
                <w:rFonts w:ascii="Arial" w:eastAsia="Arial" w:hAnsi="Arial" w:cs="Arial"/>
                <w:sz w:val="20"/>
                <w:szCs w:val="20"/>
              </w:rPr>
              <w:t>to</w:t>
            </w:r>
            <w:r w:rsidRPr="00CF2D26">
              <w:rPr>
                <w:rFonts w:ascii="Arial" w:eastAsia="Arial" w:hAnsi="Arial" w:cs="Arial"/>
                <w:spacing w:val="-3"/>
                <w:sz w:val="20"/>
                <w:szCs w:val="20"/>
              </w:rPr>
              <w:t xml:space="preserve"> </w:t>
            </w:r>
            <w:r w:rsidRPr="00CF2D26">
              <w:rPr>
                <w:rFonts w:ascii="Arial" w:eastAsia="Arial" w:hAnsi="Arial" w:cs="Arial"/>
                <w:sz w:val="20"/>
                <w:szCs w:val="20"/>
              </w:rPr>
              <w:t>g</w:t>
            </w:r>
            <w:r w:rsidRPr="00CF2D26">
              <w:rPr>
                <w:rFonts w:ascii="Arial" w:eastAsia="Arial" w:hAnsi="Arial" w:cs="Arial"/>
                <w:spacing w:val="1"/>
                <w:sz w:val="20"/>
                <w:szCs w:val="20"/>
              </w:rPr>
              <w:t>u</w:t>
            </w:r>
            <w:r w:rsidRPr="00CF2D26">
              <w:rPr>
                <w:rFonts w:ascii="Arial" w:eastAsia="Arial" w:hAnsi="Arial" w:cs="Arial"/>
                <w:spacing w:val="-1"/>
                <w:sz w:val="20"/>
                <w:szCs w:val="20"/>
              </w:rPr>
              <w:t>i</w:t>
            </w:r>
            <w:r w:rsidRPr="00CF2D26">
              <w:rPr>
                <w:rFonts w:ascii="Arial" w:eastAsia="Arial" w:hAnsi="Arial" w:cs="Arial"/>
                <w:spacing w:val="2"/>
                <w:sz w:val="20"/>
                <w:szCs w:val="20"/>
              </w:rPr>
              <w:t>d</w:t>
            </w:r>
            <w:r w:rsidRPr="00CF2D26">
              <w:rPr>
                <w:rFonts w:ascii="Arial" w:eastAsia="Arial" w:hAnsi="Arial" w:cs="Arial"/>
                <w:sz w:val="20"/>
                <w:szCs w:val="20"/>
              </w:rPr>
              <w:t>e</w:t>
            </w:r>
            <w:r w:rsidRPr="00CF2D26">
              <w:rPr>
                <w:rFonts w:ascii="Arial" w:eastAsia="Arial" w:hAnsi="Arial" w:cs="Arial"/>
                <w:spacing w:val="-5"/>
                <w:sz w:val="20"/>
                <w:szCs w:val="20"/>
              </w:rPr>
              <w:t xml:space="preserve"> </w:t>
            </w:r>
            <w:r w:rsidRPr="00CF2D26">
              <w:rPr>
                <w:rFonts w:ascii="Arial" w:eastAsia="Arial" w:hAnsi="Arial" w:cs="Arial"/>
                <w:spacing w:val="-1"/>
                <w:sz w:val="20"/>
                <w:szCs w:val="20"/>
              </w:rPr>
              <w:t>t</w:t>
            </w:r>
            <w:r w:rsidRPr="00CF2D26">
              <w:rPr>
                <w:rFonts w:ascii="Arial" w:eastAsia="Arial" w:hAnsi="Arial" w:cs="Arial"/>
                <w:spacing w:val="2"/>
                <w:sz w:val="20"/>
                <w:szCs w:val="20"/>
              </w:rPr>
              <w:t>h</w:t>
            </w:r>
            <w:r w:rsidRPr="00CF2D26">
              <w:rPr>
                <w:rFonts w:ascii="Arial" w:eastAsia="Arial" w:hAnsi="Arial" w:cs="Arial"/>
                <w:sz w:val="20"/>
                <w:szCs w:val="20"/>
              </w:rPr>
              <w:t>e d</w:t>
            </w:r>
            <w:r w:rsidRPr="00CF2D26">
              <w:rPr>
                <w:rFonts w:ascii="Arial" w:eastAsia="Arial" w:hAnsi="Arial" w:cs="Arial"/>
                <w:spacing w:val="-1"/>
                <w:sz w:val="20"/>
                <w:szCs w:val="20"/>
              </w:rPr>
              <w:t>e</w:t>
            </w:r>
            <w:r w:rsidRPr="00CF2D26">
              <w:rPr>
                <w:rFonts w:ascii="Arial" w:eastAsia="Arial" w:hAnsi="Arial" w:cs="Arial"/>
                <w:spacing w:val="1"/>
                <w:sz w:val="20"/>
                <w:szCs w:val="20"/>
              </w:rPr>
              <w:t>v</w:t>
            </w:r>
            <w:r w:rsidRPr="00CF2D26">
              <w:rPr>
                <w:rFonts w:ascii="Arial" w:eastAsia="Arial" w:hAnsi="Arial" w:cs="Arial"/>
                <w:sz w:val="20"/>
                <w:szCs w:val="20"/>
              </w:rPr>
              <w:t>e</w:t>
            </w:r>
            <w:r w:rsidRPr="00CF2D26">
              <w:rPr>
                <w:rFonts w:ascii="Arial" w:eastAsia="Arial" w:hAnsi="Arial" w:cs="Arial"/>
                <w:spacing w:val="1"/>
                <w:sz w:val="20"/>
                <w:szCs w:val="20"/>
              </w:rPr>
              <w:t>l</w:t>
            </w:r>
            <w:r w:rsidRPr="00CF2D26">
              <w:rPr>
                <w:rFonts w:ascii="Arial" w:eastAsia="Arial" w:hAnsi="Arial" w:cs="Arial"/>
                <w:sz w:val="20"/>
                <w:szCs w:val="20"/>
              </w:rPr>
              <w:t>o</w:t>
            </w:r>
            <w:r w:rsidRPr="00CF2D26">
              <w:rPr>
                <w:rFonts w:ascii="Arial" w:eastAsia="Arial" w:hAnsi="Arial" w:cs="Arial"/>
                <w:spacing w:val="-1"/>
                <w:sz w:val="20"/>
                <w:szCs w:val="20"/>
              </w:rPr>
              <w:t>p</w:t>
            </w:r>
            <w:r w:rsidRPr="00CF2D26">
              <w:rPr>
                <w:rFonts w:ascii="Arial" w:eastAsia="Arial" w:hAnsi="Arial" w:cs="Arial"/>
                <w:spacing w:val="4"/>
                <w:sz w:val="20"/>
                <w:szCs w:val="20"/>
              </w:rPr>
              <w:t>m</w:t>
            </w:r>
            <w:r w:rsidRPr="00CF2D26">
              <w:rPr>
                <w:rFonts w:ascii="Arial" w:eastAsia="Arial" w:hAnsi="Arial" w:cs="Arial"/>
                <w:sz w:val="20"/>
                <w:szCs w:val="20"/>
              </w:rPr>
              <w:t>e</w:t>
            </w:r>
            <w:r w:rsidRPr="00CF2D26">
              <w:rPr>
                <w:rFonts w:ascii="Arial" w:eastAsia="Arial" w:hAnsi="Arial" w:cs="Arial"/>
                <w:spacing w:val="-1"/>
                <w:sz w:val="20"/>
                <w:szCs w:val="20"/>
              </w:rPr>
              <w:t>n</w:t>
            </w:r>
            <w:r w:rsidRPr="00CF2D26">
              <w:rPr>
                <w:rFonts w:ascii="Arial" w:eastAsia="Arial" w:hAnsi="Arial" w:cs="Arial"/>
                <w:sz w:val="20"/>
                <w:szCs w:val="20"/>
              </w:rPr>
              <w:t>t</w:t>
            </w:r>
            <w:r w:rsidRPr="00CF2D26">
              <w:rPr>
                <w:rFonts w:ascii="Arial" w:eastAsia="Arial" w:hAnsi="Arial" w:cs="Arial"/>
                <w:spacing w:val="-10"/>
                <w:sz w:val="20"/>
                <w:szCs w:val="20"/>
              </w:rPr>
              <w:t xml:space="preserve"> </w:t>
            </w:r>
            <w:r w:rsidRPr="00CF2D26">
              <w:rPr>
                <w:rFonts w:ascii="Arial" w:eastAsia="Arial" w:hAnsi="Arial" w:cs="Arial"/>
                <w:sz w:val="20"/>
                <w:szCs w:val="20"/>
              </w:rPr>
              <w:t>of</w:t>
            </w:r>
            <w:r w:rsidRPr="00CF2D26">
              <w:rPr>
                <w:rFonts w:ascii="Arial" w:eastAsia="Arial" w:hAnsi="Arial" w:cs="Arial"/>
                <w:spacing w:val="1"/>
                <w:sz w:val="20"/>
                <w:szCs w:val="20"/>
              </w:rPr>
              <w:t xml:space="preserve"> </w:t>
            </w:r>
            <w:r w:rsidRPr="00CF2D26">
              <w:rPr>
                <w:rFonts w:ascii="Arial" w:eastAsia="Arial" w:hAnsi="Arial" w:cs="Arial"/>
                <w:spacing w:val="-4"/>
                <w:sz w:val="20"/>
                <w:szCs w:val="20"/>
              </w:rPr>
              <w:t>y</w:t>
            </w:r>
            <w:r w:rsidRPr="00CF2D26">
              <w:rPr>
                <w:rFonts w:ascii="Arial" w:eastAsia="Arial" w:hAnsi="Arial" w:cs="Arial"/>
                <w:sz w:val="20"/>
                <w:szCs w:val="20"/>
              </w:rPr>
              <w:t>o</w:t>
            </w:r>
            <w:r w:rsidRPr="00CF2D26">
              <w:rPr>
                <w:rFonts w:ascii="Arial" w:eastAsia="Arial" w:hAnsi="Arial" w:cs="Arial"/>
                <w:spacing w:val="-1"/>
                <w:sz w:val="20"/>
                <w:szCs w:val="20"/>
              </w:rPr>
              <w:t>u</w:t>
            </w:r>
            <w:r w:rsidRPr="00CF2D26">
              <w:rPr>
                <w:rFonts w:ascii="Arial" w:eastAsia="Arial" w:hAnsi="Arial" w:cs="Arial"/>
                <w:sz w:val="20"/>
                <w:szCs w:val="20"/>
              </w:rPr>
              <w:t>r</w:t>
            </w:r>
            <w:r w:rsidRPr="00CF2D26">
              <w:rPr>
                <w:rFonts w:ascii="Arial" w:eastAsia="Arial" w:hAnsi="Arial" w:cs="Arial"/>
                <w:spacing w:val="-2"/>
                <w:sz w:val="20"/>
                <w:szCs w:val="20"/>
              </w:rPr>
              <w:t xml:space="preserve"> </w:t>
            </w:r>
            <w:r w:rsidRPr="00CF2D26">
              <w:rPr>
                <w:rFonts w:ascii="Arial" w:eastAsia="Arial" w:hAnsi="Arial" w:cs="Arial"/>
                <w:sz w:val="20"/>
                <w:szCs w:val="20"/>
              </w:rPr>
              <w:t>u</w:t>
            </w:r>
            <w:r w:rsidRPr="00CF2D26">
              <w:rPr>
                <w:rFonts w:ascii="Arial" w:eastAsia="Arial" w:hAnsi="Arial" w:cs="Arial"/>
                <w:spacing w:val="1"/>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t.</w:t>
            </w:r>
          </w:p>
          <w:p w:rsidR="00CF2D26" w:rsidRPr="00CF2D26" w:rsidRDefault="00CF2D26" w:rsidP="00CF2D26">
            <w:pPr>
              <w:widowControl w:val="0"/>
              <w:spacing w:before="5" w:after="0" w:line="220" w:lineRule="exact"/>
            </w:pPr>
          </w:p>
          <w:p w:rsidR="00CF2D26" w:rsidRPr="00CF2D26" w:rsidRDefault="00CF2D26" w:rsidP="00CF2D26">
            <w:pPr>
              <w:widowControl w:val="0"/>
              <w:spacing w:after="0" w:line="241" w:lineRule="auto"/>
              <w:ind w:right="256"/>
              <w:rPr>
                <w:rFonts w:ascii="Arial" w:eastAsia="Arial" w:hAnsi="Arial" w:cs="Arial"/>
                <w:sz w:val="20"/>
                <w:szCs w:val="20"/>
              </w:rPr>
            </w:pPr>
            <w:r w:rsidRPr="00CF2D26">
              <w:rPr>
                <w:rFonts w:ascii="Arial" w:eastAsia="Arial" w:hAnsi="Arial" w:cs="Arial"/>
                <w:b/>
                <w:bCs/>
                <w:sz w:val="20"/>
                <w:szCs w:val="20"/>
              </w:rPr>
              <w:t>2.</w:t>
            </w:r>
            <w:r w:rsidRPr="00CF2D26">
              <w:rPr>
                <w:rFonts w:ascii="Arial" w:eastAsia="Arial" w:hAnsi="Arial" w:cs="Arial"/>
                <w:b/>
                <w:bCs/>
                <w:spacing w:val="46"/>
                <w:sz w:val="20"/>
                <w:szCs w:val="20"/>
              </w:rPr>
              <w:t xml:space="preserve"> </w:t>
            </w:r>
            <w:r w:rsidRPr="00CF2D26">
              <w:rPr>
                <w:rFonts w:ascii="Arial" w:eastAsia="Arial" w:hAnsi="Arial" w:cs="Arial"/>
                <w:b/>
                <w:bCs/>
                <w:sz w:val="20"/>
                <w:szCs w:val="20"/>
              </w:rPr>
              <w:t>C</w:t>
            </w:r>
            <w:r w:rsidRPr="00CF2D26">
              <w:rPr>
                <w:rFonts w:ascii="Arial" w:eastAsia="Arial" w:hAnsi="Arial" w:cs="Arial"/>
                <w:b/>
                <w:bCs/>
                <w:spacing w:val="1"/>
                <w:sz w:val="20"/>
                <w:szCs w:val="20"/>
              </w:rPr>
              <w:t>o</w:t>
            </w:r>
            <w:r w:rsidRPr="00CF2D26">
              <w:rPr>
                <w:rFonts w:ascii="Arial" w:eastAsia="Arial" w:hAnsi="Arial" w:cs="Arial"/>
                <w:b/>
                <w:bCs/>
                <w:sz w:val="20"/>
                <w:szCs w:val="20"/>
              </w:rPr>
              <w:t>nsul</w:t>
            </w:r>
            <w:r w:rsidRPr="00CF2D26">
              <w:rPr>
                <w:rFonts w:ascii="Arial" w:eastAsia="Arial" w:hAnsi="Arial" w:cs="Arial"/>
                <w:b/>
                <w:bCs/>
                <w:spacing w:val="1"/>
                <w:sz w:val="20"/>
                <w:szCs w:val="20"/>
              </w:rPr>
              <w:t>t</w:t>
            </w:r>
            <w:r w:rsidRPr="00CF2D26">
              <w:rPr>
                <w:rFonts w:ascii="Arial" w:eastAsia="Arial" w:hAnsi="Arial" w:cs="Arial"/>
                <w:b/>
                <w:bCs/>
                <w:sz w:val="20"/>
                <w:szCs w:val="20"/>
              </w:rPr>
              <w:t>ati</w:t>
            </w:r>
            <w:r w:rsidRPr="00CF2D26">
              <w:rPr>
                <w:rFonts w:ascii="Arial" w:eastAsia="Arial" w:hAnsi="Arial" w:cs="Arial"/>
                <w:b/>
                <w:bCs/>
                <w:spacing w:val="1"/>
                <w:sz w:val="20"/>
                <w:szCs w:val="20"/>
              </w:rPr>
              <w:t>o</w:t>
            </w:r>
            <w:r w:rsidRPr="00CF2D26">
              <w:rPr>
                <w:rFonts w:ascii="Arial" w:eastAsia="Arial" w:hAnsi="Arial" w:cs="Arial"/>
                <w:b/>
                <w:bCs/>
                <w:sz w:val="20"/>
                <w:szCs w:val="20"/>
              </w:rPr>
              <w:t>n</w:t>
            </w:r>
            <w:r w:rsidRPr="00CF2D26">
              <w:rPr>
                <w:rFonts w:ascii="Arial" w:eastAsia="Arial" w:hAnsi="Arial" w:cs="Arial"/>
                <w:b/>
                <w:bCs/>
                <w:spacing w:val="-10"/>
                <w:sz w:val="20"/>
                <w:szCs w:val="20"/>
              </w:rPr>
              <w:t xml:space="preserve"> </w:t>
            </w:r>
            <w:r w:rsidRPr="00CF2D26">
              <w:rPr>
                <w:rFonts w:ascii="Arial" w:eastAsia="Arial" w:hAnsi="Arial" w:cs="Arial"/>
                <w:sz w:val="20"/>
                <w:szCs w:val="20"/>
              </w:rPr>
              <w:t>–</w:t>
            </w:r>
            <w:r w:rsidRPr="00CF2D26">
              <w:rPr>
                <w:rFonts w:ascii="Arial" w:eastAsia="Arial" w:hAnsi="Arial" w:cs="Arial"/>
                <w:spacing w:val="-2"/>
                <w:sz w:val="20"/>
                <w:szCs w:val="20"/>
              </w:rPr>
              <w:t xml:space="preserve"> </w:t>
            </w:r>
            <w:r w:rsidRPr="00CF2D26">
              <w:rPr>
                <w:rFonts w:ascii="Arial" w:eastAsia="Arial" w:hAnsi="Arial" w:cs="Arial"/>
                <w:sz w:val="20"/>
                <w:szCs w:val="20"/>
              </w:rPr>
              <w:t>De</w:t>
            </w:r>
            <w:r w:rsidRPr="00CF2D26">
              <w:rPr>
                <w:rFonts w:ascii="Arial" w:eastAsia="Arial" w:hAnsi="Arial" w:cs="Arial"/>
                <w:spacing w:val="1"/>
                <w:sz w:val="20"/>
                <w:szCs w:val="20"/>
              </w:rPr>
              <w:t>scr</w:t>
            </w:r>
            <w:r w:rsidRPr="00CF2D26">
              <w:rPr>
                <w:rFonts w:ascii="Arial" w:eastAsia="Arial" w:hAnsi="Arial" w:cs="Arial"/>
                <w:spacing w:val="-1"/>
                <w:sz w:val="20"/>
                <w:szCs w:val="20"/>
              </w:rPr>
              <w:t>i</w:t>
            </w:r>
            <w:r w:rsidRPr="00CF2D26">
              <w:rPr>
                <w:rFonts w:ascii="Arial" w:eastAsia="Arial" w:hAnsi="Arial" w:cs="Arial"/>
                <w:spacing w:val="2"/>
                <w:sz w:val="20"/>
                <w:szCs w:val="20"/>
              </w:rPr>
              <w:t>b</w:t>
            </w:r>
            <w:r w:rsidRPr="00CF2D26">
              <w:rPr>
                <w:rFonts w:ascii="Arial" w:eastAsia="Arial" w:hAnsi="Arial" w:cs="Arial"/>
                <w:sz w:val="20"/>
                <w:szCs w:val="20"/>
              </w:rPr>
              <w:t>e</w:t>
            </w:r>
            <w:r w:rsidRPr="00CF2D26">
              <w:rPr>
                <w:rFonts w:ascii="Arial" w:eastAsia="Arial" w:hAnsi="Arial" w:cs="Arial"/>
                <w:spacing w:val="-8"/>
                <w:sz w:val="20"/>
                <w:szCs w:val="20"/>
              </w:rPr>
              <w:t xml:space="preserve"> </w:t>
            </w:r>
            <w:r w:rsidRPr="00CF2D26">
              <w:rPr>
                <w:rFonts w:ascii="Arial" w:eastAsia="Arial" w:hAnsi="Arial" w:cs="Arial"/>
                <w:spacing w:val="-1"/>
                <w:sz w:val="20"/>
                <w:szCs w:val="20"/>
              </w:rPr>
              <w:t>t</w:t>
            </w:r>
            <w:r w:rsidRPr="00CF2D26">
              <w:rPr>
                <w:rFonts w:ascii="Arial" w:eastAsia="Arial" w:hAnsi="Arial" w:cs="Arial"/>
                <w:spacing w:val="2"/>
                <w:sz w:val="20"/>
                <w:szCs w:val="20"/>
              </w:rPr>
              <w:t>h</w:t>
            </w:r>
            <w:r w:rsidRPr="00CF2D26">
              <w:rPr>
                <w:rFonts w:ascii="Arial" w:eastAsia="Arial" w:hAnsi="Arial" w:cs="Arial"/>
                <w:sz w:val="20"/>
                <w:szCs w:val="20"/>
              </w:rPr>
              <w:t>e</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p</w:t>
            </w:r>
            <w:r w:rsidRPr="00CF2D26">
              <w:rPr>
                <w:rFonts w:ascii="Arial" w:eastAsia="Arial" w:hAnsi="Arial" w:cs="Arial"/>
                <w:spacing w:val="1"/>
                <w:sz w:val="20"/>
                <w:szCs w:val="20"/>
              </w:rPr>
              <w:t>r</w:t>
            </w:r>
            <w:r w:rsidRPr="00CF2D26">
              <w:rPr>
                <w:rFonts w:ascii="Arial" w:eastAsia="Arial" w:hAnsi="Arial" w:cs="Arial"/>
                <w:sz w:val="20"/>
                <w:szCs w:val="20"/>
              </w:rPr>
              <w:t>o</w:t>
            </w:r>
            <w:r w:rsidRPr="00CF2D26">
              <w:rPr>
                <w:rFonts w:ascii="Arial" w:eastAsia="Arial" w:hAnsi="Arial" w:cs="Arial"/>
                <w:spacing w:val="1"/>
                <w:sz w:val="20"/>
                <w:szCs w:val="20"/>
              </w:rPr>
              <w:t>c</w:t>
            </w:r>
            <w:r w:rsidRPr="00CF2D26">
              <w:rPr>
                <w:rFonts w:ascii="Arial" w:eastAsia="Arial" w:hAnsi="Arial" w:cs="Arial"/>
                <w:sz w:val="20"/>
                <w:szCs w:val="20"/>
              </w:rPr>
              <w:t>e</w:t>
            </w:r>
            <w:r w:rsidRPr="00CF2D26">
              <w:rPr>
                <w:rFonts w:ascii="Arial" w:eastAsia="Arial" w:hAnsi="Arial" w:cs="Arial"/>
                <w:spacing w:val="1"/>
                <w:sz w:val="20"/>
                <w:szCs w:val="20"/>
              </w:rPr>
              <w:t>s</w:t>
            </w:r>
            <w:r w:rsidRPr="00CF2D26">
              <w:rPr>
                <w:rFonts w:ascii="Arial" w:eastAsia="Arial" w:hAnsi="Arial" w:cs="Arial"/>
                <w:sz w:val="20"/>
                <w:szCs w:val="20"/>
              </w:rPr>
              <w:t>s</w:t>
            </w:r>
            <w:r w:rsidRPr="00CF2D26">
              <w:rPr>
                <w:rFonts w:ascii="Arial" w:eastAsia="Arial" w:hAnsi="Arial" w:cs="Arial"/>
                <w:spacing w:val="-6"/>
                <w:sz w:val="20"/>
                <w:szCs w:val="20"/>
              </w:rPr>
              <w:t xml:space="preserve"> </w:t>
            </w:r>
            <w:r w:rsidRPr="00CF2D26">
              <w:rPr>
                <w:rFonts w:ascii="Arial" w:eastAsia="Arial" w:hAnsi="Arial" w:cs="Arial"/>
                <w:sz w:val="20"/>
                <w:szCs w:val="20"/>
              </w:rPr>
              <w:t>of</w:t>
            </w:r>
            <w:r w:rsidRPr="00CF2D26">
              <w:rPr>
                <w:rFonts w:ascii="Arial" w:eastAsia="Arial" w:hAnsi="Arial" w:cs="Arial"/>
                <w:spacing w:val="-1"/>
                <w:sz w:val="20"/>
                <w:szCs w:val="20"/>
              </w:rPr>
              <w:t xml:space="preserve"> </w:t>
            </w:r>
            <w:r w:rsidRPr="00CF2D26">
              <w:rPr>
                <w:rFonts w:ascii="Arial" w:eastAsia="Arial" w:hAnsi="Arial" w:cs="Arial"/>
                <w:spacing w:val="1"/>
                <w:sz w:val="20"/>
                <w:szCs w:val="20"/>
              </w:rPr>
              <w:t>c</w:t>
            </w:r>
            <w:r w:rsidRPr="00CF2D26">
              <w:rPr>
                <w:rFonts w:ascii="Arial" w:eastAsia="Arial" w:hAnsi="Arial" w:cs="Arial"/>
                <w:sz w:val="20"/>
                <w:szCs w:val="20"/>
              </w:rPr>
              <w:t>o</w:t>
            </w:r>
            <w:r w:rsidRPr="00CF2D26">
              <w:rPr>
                <w:rFonts w:ascii="Arial" w:eastAsia="Arial" w:hAnsi="Arial" w:cs="Arial"/>
                <w:spacing w:val="-1"/>
                <w:sz w:val="20"/>
                <w:szCs w:val="20"/>
              </w:rPr>
              <w:t>n</w:t>
            </w:r>
            <w:r w:rsidRPr="00CF2D26">
              <w:rPr>
                <w:rFonts w:ascii="Arial" w:eastAsia="Arial" w:hAnsi="Arial" w:cs="Arial"/>
                <w:spacing w:val="1"/>
                <w:sz w:val="20"/>
                <w:szCs w:val="20"/>
              </w:rPr>
              <w:t>s</w:t>
            </w:r>
            <w:r w:rsidRPr="00CF2D26">
              <w:rPr>
                <w:rFonts w:ascii="Arial" w:eastAsia="Arial" w:hAnsi="Arial" w:cs="Arial"/>
                <w:sz w:val="20"/>
                <w:szCs w:val="20"/>
              </w:rPr>
              <w:t>u</w:t>
            </w:r>
            <w:r w:rsidRPr="00CF2D26">
              <w:rPr>
                <w:rFonts w:ascii="Arial" w:eastAsia="Arial" w:hAnsi="Arial" w:cs="Arial"/>
                <w:spacing w:val="-1"/>
                <w:sz w:val="20"/>
                <w:szCs w:val="20"/>
              </w:rPr>
              <w:t>l</w:t>
            </w:r>
            <w:r w:rsidRPr="00CF2D26">
              <w:rPr>
                <w:rFonts w:ascii="Arial" w:eastAsia="Arial" w:hAnsi="Arial" w:cs="Arial"/>
                <w:spacing w:val="2"/>
                <w:sz w:val="20"/>
                <w:szCs w:val="20"/>
              </w:rPr>
              <w:t>t</w:t>
            </w:r>
            <w:r w:rsidRPr="00CF2D26">
              <w:rPr>
                <w:rFonts w:ascii="Arial" w:eastAsia="Arial" w:hAnsi="Arial" w:cs="Arial"/>
                <w:spacing w:val="-1"/>
                <w:sz w:val="20"/>
                <w:szCs w:val="20"/>
              </w:rPr>
              <w:t>i</w:t>
            </w:r>
            <w:r w:rsidRPr="00CF2D26">
              <w:rPr>
                <w:rFonts w:ascii="Arial" w:eastAsia="Arial" w:hAnsi="Arial" w:cs="Arial"/>
                <w:sz w:val="20"/>
                <w:szCs w:val="20"/>
              </w:rPr>
              <w:t>ng</w:t>
            </w:r>
            <w:r w:rsidRPr="00CF2D26">
              <w:rPr>
                <w:rFonts w:ascii="Arial" w:eastAsia="Arial" w:hAnsi="Arial" w:cs="Arial"/>
                <w:spacing w:val="-6"/>
                <w:sz w:val="20"/>
                <w:szCs w:val="20"/>
              </w:rPr>
              <w:t xml:space="preserve"> </w:t>
            </w:r>
            <w:r w:rsidRPr="00CF2D26">
              <w:rPr>
                <w:rFonts w:ascii="Arial" w:eastAsia="Arial" w:hAnsi="Arial" w:cs="Arial"/>
                <w:spacing w:val="-2"/>
                <w:sz w:val="20"/>
                <w:szCs w:val="20"/>
              </w:rPr>
              <w:t>w</w:t>
            </w:r>
            <w:r w:rsidRPr="00CF2D26">
              <w:rPr>
                <w:rFonts w:ascii="Arial" w:eastAsia="Arial" w:hAnsi="Arial" w:cs="Arial"/>
                <w:spacing w:val="-1"/>
                <w:sz w:val="20"/>
                <w:szCs w:val="20"/>
              </w:rPr>
              <w:t>i</w:t>
            </w:r>
            <w:r w:rsidRPr="00CF2D26">
              <w:rPr>
                <w:rFonts w:ascii="Arial" w:eastAsia="Arial" w:hAnsi="Arial" w:cs="Arial"/>
                <w:spacing w:val="2"/>
                <w:sz w:val="20"/>
                <w:szCs w:val="20"/>
              </w:rPr>
              <w:t>t</w:t>
            </w:r>
            <w:r w:rsidRPr="00CF2D26">
              <w:rPr>
                <w:rFonts w:ascii="Arial" w:eastAsia="Arial" w:hAnsi="Arial" w:cs="Arial"/>
                <w:sz w:val="20"/>
                <w:szCs w:val="20"/>
              </w:rPr>
              <w:t>h</w:t>
            </w:r>
            <w:r w:rsidRPr="00CF2D26">
              <w:rPr>
                <w:rFonts w:ascii="Arial" w:eastAsia="Arial" w:hAnsi="Arial" w:cs="Arial"/>
                <w:spacing w:val="-4"/>
                <w:sz w:val="20"/>
                <w:szCs w:val="20"/>
              </w:rPr>
              <w:t xml:space="preserve"> </w:t>
            </w:r>
            <w:r w:rsidRPr="00CF2D26">
              <w:rPr>
                <w:rFonts w:ascii="Arial" w:eastAsia="Arial" w:hAnsi="Arial" w:cs="Arial"/>
                <w:spacing w:val="-1"/>
                <w:sz w:val="20"/>
                <w:szCs w:val="20"/>
              </w:rPr>
              <w:t>o</w:t>
            </w:r>
            <w:r w:rsidRPr="00CF2D26">
              <w:rPr>
                <w:rFonts w:ascii="Arial" w:eastAsia="Arial" w:hAnsi="Arial" w:cs="Arial"/>
                <w:sz w:val="20"/>
                <w:szCs w:val="20"/>
              </w:rPr>
              <w:t>t</w:t>
            </w:r>
            <w:r w:rsidRPr="00CF2D26">
              <w:rPr>
                <w:rFonts w:ascii="Arial" w:eastAsia="Arial" w:hAnsi="Arial" w:cs="Arial"/>
                <w:spacing w:val="2"/>
                <w:sz w:val="20"/>
                <w:szCs w:val="20"/>
              </w:rPr>
              <w:t>h</w:t>
            </w:r>
            <w:r w:rsidRPr="00CF2D26">
              <w:rPr>
                <w:rFonts w:ascii="Arial" w:eastAsia="Arial" w:hAnsi="Arial" w:cs="Arial"/>
                <w:sz w:val="20"/>
                <w:szCs w:val="20"/>
              </w:rPr>
              <w:t>er</w:t>
            </w:r>
            <w:r w:rsidRPr="00CF2D26">
              <w:rPr>
                <w:rFonts w:ascii="Arial" w:eastAsia="Arial" w:hAnsi="Arial" w:cs="Arial"/>
                <w:spacing w:val="-5"/>
                <w:sz w:val="20"/>
                <w:szCs w:val="20"/>
              </w:rPr>
              <w:t xml:space="preserve"> </w:t>
            </w:r>
            <w:r w:rsidRPr="00CF2D26">
              <w:rPr>
                <w:rFonts w:ascii="Arial" w:eastAsia="Arial" w:hAnsi="Arial" w:cs="Arial"/>
                <w:spacing w:val="1"/>
                <w:sz w:val="20"/>
                <w:szCs w:val="20"/>
              </w:rPr>
              <w:t>c</w:t>
            </w:r>
            <w:r w:rsidRPr="00CF2D26">
              <w:rPr>
                <w:rFonts w:ascii="Arial" w:eastAsia="Arial" w:hAnsi="Arial" w:cs="Arial"/>
                <w:spacing w:val="-1"/>
                <w:sz w:val="20"/>
                <w:szCs w:val="20"/>
              </w:rPr>
              <w:t>l</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1"/>
                <w:sz w:val="20"/>
                <w:szCs w:val="20"/>
              </w:rPr>
              <w:t>i</w:t>
            </w:r>
            <w:r w:rsidRPr="00CF2D26">
              <w:rPr>
                <w:rFonts w:ascii="Arial" w:eastAsia="Arial" w:hAnsi="Arial" w:cs="Arial"/>
                <w:spacing w:val="1"/>
                <w:sz w:val="20"/>
                <w:szCs w:val="20"/>
              </w:rPr>
              <w:t>c</w:t>
            </w:r>
            <w:r w:rsidRPr="00CF2D26">
              <w:rPr>
                <w:rFonts w:ascii="Arial" w:eastAsia="Arial" w:hAnsi="Arial" w:cs="Arial"/>
                <w:spacing w:val="2"/>
                <w:sz w:val="20"/>
                <w:szCs w:val="20"/>
              </w:rPr>
              <w:t>a</w:t>
            </w:r>
            <w:r w:rsidRPr="00CF2D26">
              <w:rPr>
                <w:rFonts w:ascii="Arial" w:eastAsia="Arial" w:hAnsi="Arial" w:cs="Arial"/>
                <w:sz w:val="20"/>
                <w:szCs w:val="20"/>
              </w:rPr>
              <w:t>l e</w:t>
            </w:r>
            <w:r w:rsidRPr="00CF2D26">
              <w:rPr>
                <w:rFonts w:ascii="Arial" w:eastAsia="Arial" w:hAnsi="Arial" w:cs="Arial"/>
                <w:spacing w:val="-1"/>
                <w:sz w:val="20"/>
                <w:szCs w:val="20"/>
              </w:rPr>
              <w:t>d</w:t>
            </w:r>
            <w:r w:rsidRPr="00CF2D26">
              <w:rPr>
                <w:rFonts w:ascii="Arial" w:eastAsia="Arial" w:hAnsi="Arial" w:cs="Arial"/>
                <w:sz w:val="20"/>
                <w:szCs w:val="20"/>
              </w:rPr>
              <w:t>u</w:t>
            </w:r>
            <w:r w:rsidRPr="00CF2D26">
              <w:rPr>
                <w:rFonts w:ascii="Arial" w:eastAsia="Arial" w:hAnsi="Arial" w:cs="Arial"/>
                <w:spacing w:val="1"/>
                <w:sz w:val="20"/>
                <w:szCs w:val="20"/>
              </w:rPr>
              <w:t>c</w:t>
            </w:r>
            <w:r w:rsidRPr="00CF2D26">
              <w:rPr>
                <w:rFonts w:ascii="Arial" w:eastAsia="Arial" w:hAnsi="Arial" w:cs="Arial"/>
                <w:sz w:val="20"/>
                <w:szCs w:val="20"/>
              </w:rPr>
              <w:t>a</w:t>
            </w:r>
            <w:r w:rsidRPr="00CF2D26">
              <w:rPr>
                <w:rFonts w:ascii="Arial" w:eastAsia="Arial" w:hAnsi="Arial" w:cs="Arial"/>
                <w:spacing w:val="2"/>
                <w:sz w:val="20"/>
                <w:szCs w:val="20"/>
              </w:rPr>
              <w:t>t</w:t>
            </w:r>
            <w:r w:rsidRPr="00CF2D26">
              <w:rPr>
                <w:rFonts w:ascii="Arial" w:eastAsia="Arial" w:hAnsi="Arial" w:cs="Arial"/>
                <w:sz w:val="20"/>
                <w:szCs w:val="20"/>
              </w:rPr>
              <w:t>ors</w:t>
            </w:r>
            <w:r w:rsidRPr="00CF2D26">
              <w:rPr>
                <w:rFonts w:ascii="Arial" w:eastAsia="Arial" w:hAnsi="Arial" w:cs="Arial"/>
                <w:spacing w:val="-8"/>
                <w:sz w:val="20"/>
                <w:szCs w:val="20"/>
              </w:rPr>
              <w:t xml:space="preserve"> </w:t>
            </w:r>
            <w:r w:rsidRPr="00CF2D26">
              <w:rPr>
                <w:rFonts w:ascii="Arial" w:eastAsia="Arial" w:hAnsi="Arial" w:cs="Arial"/>
                <w:sz w:val="20"/>
                <w:szCs w:val="20"/>
              </w:rPr>
              <w:t>(</w:t>
            </w:r>
            <w:r w:rsidRPr="00CF2D26">
              <w:rPr>
                <w:rFonts w:ascii="Arial" w:eastAsia="Arial" w:hAnsi="Arial" w:cs="Arial"/>
                <w:spacing w:val="-1"/>
                <w:sz w:val="20"/>
                <w:szCs w:val="20"/>
              </w:rPr>
              <w:t>i</w:t>
            </w:r>
            <w:r w:rsidRPr="00CF2D26">
              <w:rPr>
                <w:rFonts w:ascii="Arial" w:eastAsia="Arial" w:hAnsi="Arial" w:cs="Arial"/>
                <w:sz w:val="20"/>
                <w:szCs w:val="20"/>
              </w:rPr>
              <w:t>.e</w:t>
            </w:r>
            <w:r w:rsidRPr="00CF2D26">
              <w:rPr>
                <w:rFonts w:ascii="Arial" w:eastAsia="Arial" w:hAnsi="Arial" w:cs="Arial"/>
                <w:spacing w:val="-1"/>
                <w:sz w:val="20"/>
                <w:szCs w:val="20"/>
              </w:rPr>
              <w:t>.</w:t>
            </w:r>
            <w:r w:rsidRPr="00CF2D26">
              <w:rPr>
                <w:rFonts w:ascii="Arial" w:eastAsia="Arial" w:hAnsi="Arial" w:cs="Arial"/>
                <w:sz w:val="20"/>
                <w:szCs w:val="20"/>
              </w:rPr>
              <w:t>,</w:t>
            </w:r>
            <w:r w:rsidRPr="00CF2D26">
              <w:rPr>
                <w:rFonts w:ascii="Arial" w:eastAsia="Arial" w:hAnsi="Arial" w:cs="Arial"/>
                <w:spacing w:val="-2"/>
                <w:sz w:val="20"/>
                <w:szCs w:val="20"/>
              </w:rPr>
              <w:t xml:space="preserve"> </w:t>
            </w:r>
            <w:r w:rsidRPr="00CF2D26">
              <w:rPr>
                <w:rFonts w:ascii="Arial" w:eastAsia="Arial" w:hAnsi="Arial" w:cs="Arial"/>
                <w:sz w:val="20"/>
                <w:szCs w:val="20"/>
              </w:rPr>
              <w:t>a</w:t>
            </w:r>
            <w:r w:rsidRPr="00CF2D26">
              <w:rPr>
                <w:rFonts w:ascii="Arial" w:eastAsia="Arial" w:hAnsi="Arial" w:cs="Arial"/>
                <w:spacing w:val="1"/>
                <w:sz w:val="20"/>
                <w:szCs w:val="20"/>
              </w:rPr>
              <w:t>l</w:t>
            </w:r>
            <w:r w:rsidRPr="00CF2D26">
              <w:rPr>
                <w:rFonts w:ascii="Arial" w:eastAsia="Arial" w:hAnsi="Arial" w:cs="Arial"/>
                <w:sz w:val="20"/>
                <w:szCs w:val="20"/>
              </w:rPr>
              <w:t>l</w:t>
            </w:r>
            <w:r w:rsidRPr="00CF2D26">
              <w:rPr>
                <w:rFonts w:ascii="Arial" w:eastAsia="Arial" w:hAnsi="Arial" w:cs="Arial"/>
                <w:spacing w:val="-3"/>
                <w:sz w:val="20"/>
                <w:szCs w:val="20"/>
              </w:rPr>
              <w:t xml:space="preserve"> </w:t>
            </w:r>
            <w:r w:rsidRPr="00CF2D26">
              <w:rPr>
                <w:rFonts w:ascii="Arial" w:eastAsia="Arial" w:hAnsi="Arial" w:cs="Arial"/>
                <w:spacing w:val="2"/>
                <w:sz w:val="20"/>
                <w:szCs w:val="20"/>
              </w:rPr>
              <w:t>e</w:t>
            </w:r>
            <w:r w:rsidRPr="00CF2D26">
              <w:rPr>
                <w:rFonts w:ascii="Arial" w:eastAsia="Arial" w:hAnsi="Arial" w:cs="Arial"/>
                <w:sz w:val="20"/>
                <w:szCs w:val="20"/>
              </w:rPr>
              <w:t>d</w:t>
            </w:r>
            <w:r w:rsidRPr="00CF2D26">
              <w:rPr>
                <w:rFonts w:ascii="Arial" w:eastAsia="Arial" w:hAnsi="Arial" w:cs="Arial"/>
                <w:spacing w:val="-1"/>
                <w:sz w:val="20"/>
                <w:szCs w:val="20"/>
              </w:rPr>
              <w:t>u</w:t>
            </w:r>
            <w:r w:rsidRPr="00CF2D26">
              <w:rPr>
                <w:rFonts w:ascii="Arial" w:eastAsia="Arial" w:hAnsi="Arial" w:cs="Arial"/>
                <w:spacing w:val="1"/>
                <w:sz w:val="20"/>
                <w:szCs w:val="20"/>
              </w:rPr>
              <w:t>c</w:t>
            </w:r>
            <w:r w:rsidRPr="00CF2D26">
              <w:rPr>
                <w:rFonts w:ascii="Arial" w:eastAsia="Arial" w:hAnsi="Arial" w:cs="Arial"/>
                <w:sz w:val="20"/>
                <w:szCs w:val="20"/>
              </w:rPr>
              <w:t>at</w:t>
            </w:r>
            <w:r w:rsidRPr="00CF2D26">
              <w:rPr>
                <w:rFonts w:ascii="Arial" w:eastAsia="Arial" w:hAnsi="Arial" w:cs="Arial"/>
                <w:spacing w:val="-1"/>
                <w:sz w:val="20"/>
                <w:szCs w:val="20"/>
              </w:rPr>
              <w:t>o</w:t>
            </w:r>
            <w:r w:rsidRPr="00CF2D26">
              <w:rPr>
                <w:rFonts w:ascii="Arial" w:eastAsia="Arial" w:hAnsi="Arial" w:cs="Arial"/>
                <w:sz w:val="20"/>
                <w:szCs w:val="20"/>
              </w:rPr>
              <w:t>r</w:t>
            </w:r>
            <w:r w:rsidRPr="00CF2D26">
              <w:rPr>
                <w:rFonts w:ascii="Arial" w:eastAsia="Arial" w:hAnsi="Arial" w:cs="Arial"/>
                <w:spacing w:val="-5"/>
                <w:sz w:val="20"/>
                <w:szCs w:val="20"/>
              </w:rPr>
              <w:t xml:space="preserve"> </w:t>
            </w:r>
            <w:r w:rsidRPr="00CF2D26">
              <w:rPr>
                <w:rFonts w:ascii="Arial" w:eastAsia="Arial" w:hAnsi="Arial" w:cs="Arial"/>
                <w:sz w:val="20"/>
                <w:szCs w:val="20"/>
              </w:rPr>
              <w:t>prep</w:t>
            </w:r>
            <w:r w:rsidRPr="00CF2D26">
              <w:rPr>
                <w:rFonts w:ascii="Arial" w:eastAsia="Arial" w:hAnsi="Arial" w:cs="Arial"/>
                <w:spacing w:val="-1"/>
                <w:sz w:val="20"/>
                <w:szCs w:val="20"/>
              </w:rPr>
              <w:t>a</w:t>
            </w:r>
            <w:r w:rsidRPr="00CF2D26">
              <w:rPr>
                <w:rFonts w:ascii="Arial" w:eastAsia="Arial" w:hAnsi="Arial" w:cs="Arial"/>
                <w:spacing w:val="1"/>
                <w:sz w:val="20"/>
                <w:szCs w:val="20"/>
              </w:rPr>
              <w:t>r</w:t>
            </w:r>
            <w:r w:rsidRPr="00CF2D26">
              <w:rPr>
                <w:rFonts w:ascii="Arial" w:eastAsia="Arial" w:hAnsi="Arial" w:cs="Arial"/>
                <w:spacing w:val="2"/>
                <w:sz w:val="20"/>
                <w:szCs w:val="20"/>
              </w:rPr>
              <w:t>a</w:t>
            </w:r>
            <w:r w:rsidRPr="00CF2D26">
              <w:rPr>
                <w:rFonts w:ascii="Arial" w:eastAsia="Arial" w:hAnsi="Arial" w:cs="Arial"/>
                <w:sz w:val="20"/>
                <w:szCs w:val="20"/>
              </w:rPr>
              <w:t>t</w:t>
            </w:r>
            <w:r w:rsidRPr="00CF2D26">
              <w:rPr>
                <w:rFonts w:ascii="Arial" w:eastAsia="Arial" w:hAnsi="Arial" w:cs="Arial"/>
                <w:spacing w:val="-1"/>
                <w:sz w:val="20"/>
                <w:szCs w:val="20"/>
              </w:rPr>
              <w:t>i</w:t>
            </w:r>
            <w:r w:rsidRPr="00CF2D26">
              <w:rPr>
                <w:rFonts w:ascii="Arial" w:eastAsia="Arial" w:hAnsi="Arial" w:cs="Arial"/>
                <w:spacing w:val="2"/>
                <w:sz w:val="20"/>
                <w:szCs w:val="20"/>
              </w:rPr>
              <w:t>o</w:t>
            </w:r>
            <w:r w:rsidRPr="00CF2D26">
              <w:rPr>
                <w:rFonts w:ascii="Arial" w:eastAsia="Arial" w:hAnsi="Arial" w:cs="Arial"/>
                <w:sz w:val="20"/>
                <w:szCs w:val="20"/>
              </w:rPr>
              <w:t>n</w:t>
            </w:r>
            <w:r w:rsidRPr="00CF2D26">
              <w:rPr>
                <w:rFonts w:ascii="Arial" w:eastAsia="Arial" w:hAnsi="Arial" w:cs="Arial"/>
                <w:spacing w:val="-10"/>
                <w:sz w:val="20"/>
                <w:szCs w:val="20"/>
              </w:rPr>
              <w:t xml:space="preserve"> </w:t>
            </w:r>
            <w:r w:rsidRPr="00CF2D26">
              <w:rPr>
                <w:rFonts w:ascii="Arial" w:eastAsia="Arial" w:hAnsi="Arial" w:cs="Arial"/>
                <w:spacing w:val="-1"/>
                <w:sz w:val="20"/>
                <w:szCs w:val="20"/>
              </w:rPr>
              <w:t>p</w:t>
            </w:r>
            <w:r w:rsidRPr="00CF2D26">
              <w:rPr>
                <w:rFonts w:ascii="Arial" w:eastAsia="Arial" w:hAnsi="Arial" w:cs="Arial"/>
                <w:spacing w:val="1"/>
                <w:sz w:val="20"/>
                <w:szCs w:val="20"/>
              </w:rPr>
              <w:t>r</w:t>
            </w:r>
            <w:r w:rsidRPr="00CF2D26">
              <w:rPr>
                <w:rFonts w:ascii="Arial" w:eastAsia="Arial" w:hAnsi="Arial" w:cs="Arial"/>
                <w:spacing w:val="2"/>
                <w:sz w:val="20"/>
                <w:szCs w:val="20"/>
              </w:rPr>
              <w:t>o</w:t>
            </w:r>
            <w:r w:rsidRPr="00CF2D26">
              <w:rPr>
                <w:rFonts w:ascii="Arial" w:eastAsia="Arial" w:hAnsi="Arial" w:cs="Arial"/>
                <w:spacing w:val="1"/>
                <w:sz w:val="20"/>
                <w:szCs w:val="20"/>
              </w:rPr>
              <w:t>v</w:t>
            </w:r>
            <w:r w:rsidRPr="00CF2D26">
              <w:rPr>
                <w:rFonts w:ascii="Arial" w:eastAsia="Arial" w:hAnsi="Arial" w:cs="Arial"/>
                <w:spacing w:val="-1"/>
                <w:sz w:val="20"/>
                <w:szCs w:val="20"/>
              </w:rPr>
              <w:t>i</w:t>
            </w:r>
            <w:r w:rsidRPr="00CF2D26">
              <w:rPr>
                <w:rFonts w:ascii="Arial" w:eastAsia="Arial" w:hAnsi="Arial" w:cs="Arial"/>
                <w:sz w:val="20"/>
                <w:szCs w:val="20"/>
              </w:rPr>
              <w:t>d</w:t>
            </w:r>
            <w:r w:rsidRPr="00CF2D26">
              <w:rPr>
                <w:rFonts w:ascii="Arial" w:eastAsia="Arial" w:hAnsi="Arial" w:cs="Arial"/>
                <w:spacing w:val="-1"/>
                <w:sz w:val="20"/>
                <w:szCs w:val="20"/>
              </w:rPr>
              <w:t>e</w:t>
            </w:r>
            <w:r w:rsidRPr="00CF2D26">
              <w:rPr>
                <w:rFonts w:ascii="Arial" w:eastAsia="Arial" w:hAnsi="Arial" w:cs="Arial"/>
                <w:sz w:val="20"/>
                <w:szCs w:val="20"/>
              </w:rPr>
              <w:t>r</w:t>
            </w:r>
            <w:r w:rsidRPr="00CF2D26">
              <w:rPr>
                <w:rFonts w:ascii="Arial" w:eastAsia="Arial" w:hAnsi="Arial" w:cs="Arial"/>
                <w:spacing w:val="-7"/>
                <w:sz w:val="20"/>
                <w:szCs w:val="20"/>
              </w:rPr>
              <w:t xml:space="preserve"> </w:t>
            </w:r>
            <w:r w:rsidRPr="00CF2D26">
              <w:rPr>
                <w:rFonts w:ascii="Arial" w:eastAsia="Arial" w:hAnsi="Arial" w:cs="Arial"/>
                <w:spacing w:val="3"/>
                <w:sz w:val="20"/>
                <w:szCs w:val="20"/>
              </w:rPr>
              <w:t>(</w:t>
            </w:r>
            <w:r w:rsidRPr="00CF2D26">
              <w:rPr>
                <w:rFonts w:ascii="Arial" w:eastAsia="Arial" w:hAnsi="Arial" w:cs="Arial"/>
                <w:spacing w:val="-1"/>
                <w:sz w:val="20"/>
                <w:szCs w:val="20"/>
              </w:rPr>
              <w:t>E</w:t>
            </w:r>
            <w:r w:rsidRPr="00CF2D26">
              <w:rPr>
                <w:rFonts w:ascii="Arial" w:eastAsia="Arial" w:hAnsi="Arial" w:cs="Arial"/>
                <w:spacing w:val="1"/>
                <w:sz w:val="20"/>
                <w:szCs w:val="20"/>
              </w:rPr>
              <w:t>P</w:t>
            </w:r>
            <w:r w:rsidRPr="00CF2D26">
              <w:rPr>
                <w:rFonts w:ascii="Arial" w:eastAsia="Arial" w:hAnsi="Arial" w:cs="Arial"/>
                <w:spacing w:val="-1"/>
                <w:sz w:val="20"/>
                <w:szCs w:val="20"/>
              </w:rPr>
              <w:t>P</w:t>
            </w:r>
            <w:r w:rsidRPr="00CF2D26">
              <w:rPr>
                <w:rFonts w:ascii="Arial" w:eastAsia="Arial" w:hAnsi="Arial" w:cs="Arial"/>
                <w:sz w:val="20"/>
                <w:szCs w:val="20"/>
              </w:rPr>
              <w:t>)</w:t>
            </w:r>
            <w:r w:rsidRPr="00CF2D26">
              <w:rPr>
                <w:rFonts w:ascii="Arial" w:eastAsia="Arial" w:hAnsi="Arial" w:cs="Arial"/>
                <w:spacing w:val="-5"/>
                <w:sz w:val="20"/>
                <w:szCs w:val="20"/>
              </w:rPr>
              <w:t xml:space="preserve"> </w:t>
            </w:r>
            <w:r w:rsidRPr="00CF2D26">
              <w:rPr>
                <w:rFonts w:ascii="Arial" w:eastAsia="Arial" w:hAnsi="Arial" w:cs="Arial"/>
                <w:sz w:val="20"/>
                <w:szCs w:val="20"/>
              </w:rPr>
              <w:t>a</w:t>
            </w:r>
            <w:r w:rsidRPr="00CF2D26">
              <w:rPr>
                <w:rFonts w:ascii="Arial" w:eastAsia="Arial" w:hAnsi="Arial" w:cs="Arial"/>
                <w:spacing w:val="-1"/>
                <w:sz w:val="20"/>
                <w:szCs w:val="20"/>
              </w:rPr>
              <w:t>n</w:t>
            </w:r>
            <w:r w:rsidRPr="00CF2D26">
              <w:rPr>
                <w:rFonts w:ascii="Arial" w:eastAsia="Arial" w:hAnsi="Arial" w:cs="Arial"/>
                <w:sz w:val="20"/>
                <w:szCs w:val="20"/>
              </w:rPr>
              <w:t>d</w:t>
            </w:r>
            <w:r w:rsidRPr="00CF2D26">
              <w:rPr>
                <w:rFonts w:ascii="Arial" w:eastAsia="Arial" w:hAnsi="Arial" w:cs="Arial"/>
                <w:spacing w:val="-2"/>
                <w:sz w:val="20"/>
                <w:szCs w:val="20"/>
              </w:rPr>
              <w:t xml:space="preserve"> </w:t>
            </w:r>
            <w:r w:rsidRPr="00CF2D26">
              <w:rPr>
                <w:rFonts w:ascii="Arial" w:eastAsia="Arial" w:hAnsi="Arial" w:cs="Arial"/>
                <w:spacing w:val="5"/>
                <w:sz w:val="20"/>
                <w:szCs w:val="20"/>
              </w:rPr>
              <w:t>P</w:t>
            </w:r>
            <w:r w:rsidRPr="00CF2D26">
              <w:rPr>
                <w:rFonts w:ascii="Arial" w:eastAsia="Arial" w:hAnsi="Arial" w:cs="Arial"/>
                <w:spacing w:val="1"/>
                <w:sz w:val="20"/>
                <w:szCs w:val="20"/>
              </w:rPr>
              <w:t>-</w:t>
            </w:r>
            <w:r w:rsidRPr="00CF2D26">
              <w:rPr>
                <w:rFonts w:ascii="Arial" w:eastAsia="Arial" w:hAnsi="Arial" w:cs="Arial"/>
                <w:sz w:val="20"/>
                <w:szCs w:val="20"/>
              </w:rPr>
              <w:t xml:space="preserve">12- </w:t>
            </w:r>
            <w:r w:rsidRPr="00CF2D26">
              <w:rPr>
                <w:rFonts w:ascii="Arial" w:eastAsia="Arial" w:hAnsi="Arial" w:cs="Arial"/>
                <w:spacing w:val="1"/>
                <w:sz w:val="20"/>
                <w:szCs w:val="20"/>
              </w:rPr>
              <w:t>sc</w:t>
            </w:r>
            <w:r w:rsidRPr="00CF2D26">
              <w:rPr>
                <w:rFonts w:ascii="Arial" w:eastAsia="Arial" w:hAnsi="Arial" w:cs="Arial"/>
                <w:sz w:val="20"/>
                <w:szCs w:val="20"/>
              </w:rPr>
              <w:t>h</w:t>
            </w:r>
            <w:r w:rsidRPr="00CF2D26">
              <w:rPr>
                <w:rFonts w:ascii="Arial" w:eastAsia="Arial" w:hAnsi="Arial" w:cs="Arial"/>
                <w:spacing w:val="-1"/>
                <w:sz w:val="20"/>
                <w:szCs w:val="20"/>
              </w:rPr>
              <w:t>o</w:t>
            </w:r>
            <w:r w:rsidRPr="00CF2D26">
              <w:rPr>
                <w:rFonts w:ascii="Arial" w:eastAsia="Arial" w:hAnsi="Arial" w:cs="Arial"/>
                <w:sz w:val="20"/>
                <w:szCs w:val="20"/>
              </w:rPr>
              <w:t>ol</w:t>
            </w:r>
            <w:r w:rsidRPr="00CF2D26">
              <w:rPr>
                <w:rFonts w:ascii="Arial" w:eastAsia="Arial" w:hAnsi="Arial" w:cs="Arial"/>
                <w:spacing w:val="1"/>
                <w:sz w:val="20"/>
                <w:szCs w:val="20"/>
              </w:rPr>
              <w:t>-</w:t>
            </w:r>
            <w:r w:rsidRPr="00CF2D26">
              <w:rPr>
                <w:rFonts w:ascii="Arial" w:eastAsia="Arial" w:hAnsi="Arial" w:cs="Arial"/>
                <w:sz w:val="20"/>
                <w:szCs w:val="20"/>
              </w:rPr>
              <w:t>b</w:t>
            </w:r>
            <w:r w:rsidRPr="00CF2D26">
              <w:rPr>
                <w:rFonts w:ascii="Arial" w:eastAsia="Arial" w:hAnsi="Arial" w:cs="Arial"/>
                <w:spacing w:val="-1"/>
                <w:sz w:val="20"/>
                <w:szCs w:val="20"/>
              </w:rPr>
              <w:t>a</w:t>
            </w:r>
            <w:r w:rsidRPr="00CF2D26">
              <w:rPr>
                <w:rFonts w:ascii="Arial" w:eastAsia="Arial" w:hAnsi="Arial" w:cs="Arial"/>
                <w:spacing w:val="1"/>
                <w:sz w:val="20"/>
                <w:szCs w:val="20"/>
              </w:rPr>
              <w:t>s</w:t>
            </w:r>
            <w:r w:rsidRPr="00CF2D26">
              <w:rPr>
                <w:rFonts w:ascii="Arial" w:eastAsia="Arial" w:hAnsi="Arial" w:cs="Arial"/>
                <w:spacing w:val="2"/>
                <w:sz w:val="20"/>
                <w:szCs w:val="20"/>
              </w:rPr>
              <w:t>e</w:t>
            </w:r>
            <w:r w:rsidRPr="00CF2D26">
              <w:rPr>
                <w:rFonts w:ascii="Arial" w:eastAsia="Arial" w:hAnsi="Arial" w:cs="Arial"/>
                <w:sz w:val="20"/>
                <w:szCs w:val="20"/>
              </w:rPr>
              <w:t>d</w:t>
            </w:r>
            <w:r w:rsidRPr="00CF2D26">
              <w:rPr>
                <w:rFonts w:ascii="Arial" w:eastAsia="Arial" w:hAnsi="Arial" w:cs="Arial"/>
                <w:spacing w:val="-12"/>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1"/>
                <w:sz w:val="20"/>
                <w:szCs w:val="20"/>
              </w:rPr>
              <w:t>d</w:t>
            </w:r>
            <w:r w:rsidRPr="00CF2D26">
              <w:rPr>
                <w:rFonts w:ascii="Arial" w:eastAsia="Arial" w:hAnsi="Arial" w:cs="Arial"/>
                <w:spacing w:val="-1"/>
                <w:sz w:val="20"/>
                <w:szCs w:val="20"/>
              </w:rPr>
              <w:t>i</w:t>
            </w:r>
            <w:r w:rsidRPr="00CF2D26">
              <w:rPr>
                <w:rFonts w:ascii="Arial" w:eastAsia="Arial" w:hAnsi="Arial" w:cs="Arial"/>
                <w:spacing w:val="1"/>
                <w:sz w:val="20"/>
                <w:szCs w:val="20"/>
              </w:rPr>
              <w:t>v</w:t>
            </w:r>
            <w:r w:rsidRPr="00CF2D26">
              <w:rPr>
                <w:rFonts w:ascii="Arial" w:eastAsia="Arial" w:hAnsi="Arial" w:cs="Arial"/>
                <w:spacing w:val="-1"/>
                <w:sz w:val="20"/>
                <w:szCs w:val="20"/>
              </w:rPr>
              <w:t>i</w:t>
            </w:r>
            <w:r w:rsidRPr="00CF2D26">
              <w:rPr>
                <w:rFonts w:ascii="Arial" w:eastAsia="Arial" w:hAnsi="Arial" w:cs="Arial"/>
                <w:sz w:val="20"/>
                <w:szCs w:val="20"/>
              </w:rPr>
              <w:t>d</w:t>
            </w:r>
            <w:r w:rsidRPr="00CF2D26">
              <w:rPr>
                <w:rFonts w:ascii="Arial" w:eastAsia="Arial" w:hAnsi="Arial" w:cs="Arial"/>
                <w:spacing w:val="1"/>
                <w:sz w:val="20"/>
                <w:szCs w:val="20"/>
              </w:rPr>
              <w:t>u</w:t>
            </w:r>
            <w:r w:rsidRPr="00CF2D26">
              <w:rPr>
                <w:rFonts w:ascii="Arial" w:eastAsia="Arial" w:hAnsi="Arial" w:cs="Arial"/>
                <w:sz w:val="20"/>
                <w:szCs w:val="20"/>
              </w:rPr>
              <w:t>a</w:t>
            </w:r>
            <w:r w:rsidRPr="00CF2D26">
              <w:rPr>
                <w:rFonts w:ascii="Arial" w:eastAsia="Arial" w:hAnsi="Arial" w:cs="Arial"/>
                <w:spacing w:val="-1"/>
                <w:sz w:val="20"/>
                <w:szCs w:val="20"/>
              </w:rPr>
              <w:t>l</w:t>
            </w:r>
            <w:r w:rsidRPr="00CF2D26">
              <w:rPr>
                <w:rFonts w:ascii="Arial" w:eastAsia="Arial" w:hAnsi="Arial" w:cs="Arial"/>
                <w:spacing w:val="1"/>
                <w:sz w:val="20"/>
                <w:szCs w:val="20"/>
              </w:rPr>
              <w:t>s</w:t>
            </w:r>
            <w:r w:rsidRPr="00CF2D26">
              <w:rPr>
                <w:rFonts w:ascii="Arial" w:eastAsia="Arial" w:hAnsi="Arial" w:cs="Arial"/>
                <w:sz w:val="20"/>
                <w:szCs w:val="20"/>
              </w:rPr>
              <w:t>,</w:t>
            </w:r>
            <w:r w:rsidRPr="00CF2D26">
              <w:rPr>
                <w:rFonts w:ascii="Arial" w:eastAsia="Arial" w:hAnsi="Arial" w:cs="Arial"/>
                <w:spacing w:val="-8"/>
                <w:sz w:val="20"/>
                <w:szCs w:val="20"/>
              </w:rPr>
              <w:t xml:space="preserve"> </w:t>
            </w:r>
            <w:r w:rsidRPr="00CF2D26">
              <w:rPr>
                <w:rFonts w:ascii="Arial" w:eastAsia="Arial" w:hAnsi="Arial" w:cs="Arial"/>
                <w:spacing w:val="-1"/>
                <w:sz w:val="20"/>
                <w:szCs w:val="20"/>
              </w:rPr>
              <w:t>i</w:t>
            </w:r>
            <w:r w:rsidRPr="00CF2D26">
              <w:rPr>
                <w:rFonts w:ascii="Arial" w:eastAsia="Arial" w:hAnsi="Arial" w:cs="Arial"/>
                <w:spacing w:val="2"/>
                <w:sz w:val="20"/>
                <w:szCs w:val="20"/>
              </w:rPr>
              <w:t>n</w:t>
            </w:r>
            <w:r w:rsidRPr="00CF2D26">
              <w:rPr>
                <w:rFonts w:ascii="Arial" w:eastAsia="Arial" w:hAnsi="Arial" w:cs="Arial"/>
                <w:spacing w:val="1"/>
                <w:sz w:val="20"/>
                <w:szCs w:val="20"/>
              </w:rPr>
              <w:t>c</w:t>
            </w:r>
            <w:r w:rsidRPr="00CF2D26">
              <w:rPr>
                <w:rFonts w:ascii="Arial" w:eastAsia="Arial" w:hAnsi="Arial" w:cs="Arial"/>
                <w:spacing w:val="-1"/>
                <w:sz w:val="20"/>
                <w:szCs w:val="20"/>
              </w:rPr>
              <w:t>l</w:t>
            </w:r>
            <w:r w:rsidRPr="00CF2D26">
              <w:rPr>
                <w:rFonts w:ascii="Arial" w:eastAsia="Arial" w:hAnsi="Arial" w:cs="Arial"/>
                <w:sz w:val="20"/>
                <w:szCs w:val="20"/>
              </w:rPr>
              <w:t>u</w:t>
            </w:r>
            <w:r w:rsidRPr="00CF2D26">
              <w:rPr>
                <w:rFonts w:ascii="Arial" w:eastAsia="Arial" w:hAnsi="Arial" w:cs="Arial"/>
                <w:spacing w:val="-1"/>
                <w:sz w:val="20"/>
                <w:szCs w:val="20"/>
              </w:rPr>
              <w:t>d</w:t>
            </w:r>
            <w:r w:rsidRPr="00CF2D26">
              <w:rPr>
                <w:rFonts w:ascii="Arial" w:eastAsia="Arial" w:hAnsi="Arial" w:cs="Arial"/>
                <w:spacing w:val="1"/>
                <w:sz w:val="20"/>
                <w:szCs w:val="20"/>
              </w:rPr>
              <w:t>i</w:t>
            </w:r>
            <w:r w:rsidRPr="00CF2D26">
              <w:rPr>
                <w:rFonts w:ascii="Arial" w:eastAsia="Arial" w:hAnsi="Arial" w:cs="Arial"/>
                <w:sz w:val="20"/>
                <w:szCs w:val="20"/>
              </w:rPr>
              <w:t>ng</w:t>
            </w:r>
            <w:r w:rsidRPr="00CF2D26">
              <w:rPr>
                <w:rFonts w:ascii="Arial" w:eastAsia="Arial" w:hAnsi="Arial" w:cs="Arial"/>
                <w:spacing w:val="-9"/>
                <w:sz w:val="20"/>
                <w:szCs w:val="20"/>
              </w:rPr>
              <w:t xml:space="preserve"> </w:t>
            </w:r>
            <w:r w:rsidRPr="00CF2D26">
              <w:rPr>
                <w:rFonts w:ascii="Arial" w:eastAsia="Arial" w:hAnsi="Arial" w:cs="Arial"/>
                <w:spacing w:val="1"/>
                <w:sz w:val="20"/>
                <w:szCs w:val="20"/>
              </w:rPr>
              <w:t>cl</w:t>
            </w:r>
            <w:r w:rsidRPr="00CF2D26">
              <w:rPr>
                <w:rFonts w:ascii="Arial" w:eastAsia="Arial" w:hAnsi="Arial" w:cs="Arial"/>
                <w:sz w:val="20"/>
                <w:szCs w:val="20"/>
              </w:rPr>
              <w:t>a</w:t>
            </w:r>
            <w:r w:rsidRPr="00CF2D26">
              <w:rPr>
                <w:rFonts w:ascii="Arial" w:eastAsia="Arial" w:hAnsi="Arial" w:cs="Arial"/>
                <w:spacing w:val="1"/>
                <w:sz w:val="20"/>
                <w:szCs w:val="20"/>
              </w:rPr>
              <w:t>ssr</w:t>
            </w:r>
            <w:r w:rsidRPr="00CF2D26">
              <w:rPr>
                <w:rFonts w:ascii="Arial" w:eastAsia="Arial" w:hAnsi="Arial" w:cs="Arial"/>
                <w:sz w:val="20"/>
                <w:szCs w:val="20"/>
              </w:rPr>
              <w:t>o</w:t>
            </w:r>
            <w:r w:rsidRPr="00CF2D26">
              <w:rPr>
                <w:rFonts w:ascii="Arial" w:eastAsia="Arial" w:hAnsi="Arial" w:cs="Arial"/>
                <w:spacing w:val="-1"/>
                <w:sz w:val="20"/>
                <w:szCs w:val="20"/>
              </w:rPr>
              <w:t>o</w:t>
            </w:r>
            <w:r w:rsidRPr="00CF2D26">
              <w:rPr>
                <w:rFonts w:ascii="Arial" w:eastAsia="Arial" w:hAnsi="Arial" w:cs="Arial"/>
                <w:sz w:val="20"/>
                <w:szCs w:val="20"/>
              </w:rPr>
              <w:t>m</w:t>
            </w:r>
            <w:r w:rsidRPr="00CF2D26">
              <w:rPr>
                <w:rFonts w:ascii="Arial" w:eastAsia="Arial" w:hAnsi="Arial" w:cs="Arial"/>
                <w:spacing w:val="-5"/>
                <w:sz w:val="20"/>
                <w:szCs w:val="20"/>
              </w:rPr>
              <w:t xml:space="preserve"> </w:t>
            </w:r>
            <w:r w:rsidRPr="00CF2D26">
              <w:rPr>
                <w:rFonts w:ascii="Arial" w:eastAsia="Arial" w:hAnsi="Arial" w:cs="Arial"/>
                <w:sz w:val="20"/>
                <w:szCs w:val="20"/>
              </w:rPr>
              <w:t>t</w:t>
            </w:r>
            <w:r w:rsidRPr="00CF2D26">
              <w:rPr>
                <w:rFonts w:ascii="Arial" w:eastAsia="Arial" w:hAnsi="Arial" w:cs="Arial"/>
                <w:spacing w:val="-1"/>
                <w:sz w:val="20"/>
                <w:szCs w:val="20"/>
              </w:rPr>
              <w:t>e</w:t>
            </w:r>
            <w:r w:rsidRPr="00CF2D26">
              <w:rPr>
                <w:rFonts w:ascii="Arial" w:eastAsia="Arial" w:hAnsi="Arial" w:cs="Arial"/>
                <w:sz w:val="20"/>
                <w:szCs w:val="20"/>
              </w:rPr>
              <w:t>a</w:t>
            </w:r>
            <w:r w:rsidRPr="00CF2D26">
              <w:rPr>
                <w:rFonts w:ascii="Arial" w:eastAsia="Arial" w:hAnsi="Arial" w:cs="Arial"/>
                <w:spacing w:val="1"/>
                <w:sz w:val="20"/>
                <w:szCs w:val="20"/>
              </w:rPr>
              <w:t>c</w:t>
            </w:r>
            <w:r w:rsidRPr="00CF2D26">
              <w:rPr>
                <w:rFonts w:ascii="Arial" w:eastAsia="Arial" w:hAnsi="Arial" w:cs="Arial"/>
                <w:sz w:val="20"/>
                <w:szCs w:val="20"/>
              </w:rPr>
              <w:t>h</w:t>
            </w:r>
            <w:r w:rsidRPr="00CF2D26">
              <w:rPr>
                <w:rFonts w:ascii="Arial" w:eastAsia="Arial" w:hAnsi="Arial" w:cs="Arial"/>
                <w:spacing w:val="-1"/>
                <w:sz w:val="20"/>
                <w:szCs w:val="20"/>
              </w:rPr>
              <w:t>e</w:t>
            </w:r>
            <w:r w:rsidRPr="00CF2D26">
              <w:rPr>
                <w:rFonts w:ascii="Arial" w:eastAsia="Arial" w:hAnsi="Arial" w:cs="Arial"/>
                <w:spacing w:val="1"/>
                <w:sz w:val="20"/>
                <w:szCs w:val="20"/>
              </w:rPr>
              <w:t>rs</w:t>
            </w:r>
            <w:r w:rsidRPr="00CF2D26">
              <w:rPr>
                <w:rFonts w:ascii="Arial" w:eastAsia="Arial" w:hAnsi="Arial" w:cs="Arial"/>
                <w:sz w:val="20"/>
                <w:szCs w:val="20"/>
              </w:rPr>
              <w:t>,</w:t>
            </w:r>
            <w:r w:rsidRPr="00CF2D26">
              <w:rPr>
                <w:rFonts w:ascii="Arial" w:eastAsia="Arial" w:hAnsi="Arial" w:cs="Arial"/>
                <w:spacing w:val="-8"/>
                <w:sz w:val="20"/>
                <w:szCs w:val="20"/>
              </w:rPr>
              <w:t xml:space="preserve"> </w:t>
            </w:r>
            <w:r w:rsidRPr="00CF2D26">
              <w:rPr>
                <w:rFonts w:ascii="Arial" w:eastAsia="Arial" w:hAnsi="Arial" w:cs="Arial"/>
                <w:sz w:val="20"/>
                <w:szCs w:val="20"/>
              </w:rPr>
              <w:t>who</w:t>
            </w:r>
            <w:r w:rsidRPr="00CF2D26">
              <w:rPr>
                <w:rFonts w:ascii="Arial" w:eastAsia="Arial" w:hAnsi="Arial" w:cs="Arial"/>
                <w:spacing w:val="-3"/>
                <w:sz w:val="20"/>
                <w:szCs w:val="20"/>
              </w:rPr>
              <w:t xml:space="preserve"> </w:t>
            </w:r>
            <w:r w:rsidRPr="00CF2D26">
              <w:rPr>
                <w:rFonts w:ascii="Arial" w:eastAsia="Arial" w:hAnsi="Arial" w:cs="Arial"/>
                <w:sz w:val="20"/>
                <w:szCs w:val="20"/>
              </w:rPr>
              <w:t>a</w:t>
            </w:r>
            <w:r w:rsidRPr="00CF2D26">
              <w:rPr>
                <w:rFonts w:ascii="Arial" w:eastAsia="Arial" w:hAnsi="Arial" w:cs="Arial"/>
                <w:spacing w:val="1"/>
                <w:sz w:val="20"/>
                <w:szCs w:val="20"/>
              </w:rPr>
              <w:t>ss</w:t>
            </w:r>
            <w:r w:rsidRPr="00CF2D26">
              <w:rPr>
                <w:rFonts w:ascii="Arial" w:eastAsia="Arial" w:hAnsi="Arial" w:cs="Arial"/>
                <w:sz w:val="20"/>
                <w:szCs w:val="20"/>
              </w:rPr>
              <w:t>e</w:t>
            </w:r>
            <w:r w:rsidRPr="00CF2D26">
              <w:rPr>
                <w:rFonts w:ascii="Arial" w:eastAsia="Arial" w:hAnsi="Arial" w:cs="Arial"/>
                <w:spacing w:val="1"/>
                <w:sz w:val="20"/>
                <w:szCs w:val="20"/>
              </w:rPr>
              <w:t>ss</w:t>
            </w:r>
            <w:r w:rsidRPr="00CF2D26">
              <w:rPr>
                <w:rFonts w:ascii="Arial" w:eastAsia="Arial" w:hAnsi="Arial" w:cs="Arial"/>
                <w:sz w:val="20"/>
                <w:szCs w:val="20"/>
              </w:rPr>
              <w:t xml:space="preserve">, </w:t>
            </w:r>
            <w:r w:rsidRPr="00CF2D26">
              <w:rPr>
                <w:rFonts w:ascii="Arial" w:eastAsia="Arial" w:hAnsi="Arial" w:cs="Arial"/>
                <w:spacing w:val="1"/>
                <w:sz w:val="20"/>
                <w:szCs w:val="20"/>
              </w:rPr>
              <w:t>s</w:t>
            </w:r>
            <w:r w:rsidRPr="00CF2D26">
              <w:rPr>
                <w:rFonts w:ascii="Arial" w:eastAsia="Arial" w:hAnsi="Arial" w:cs="Arial"/>
                <w:sz w:val="20"/>
                <w:szCs w:val="20"/>
              </w:rPr>
              <w:t>u</w:t>
            </w:r>
            <w:r w:rsidRPr="00CF2D26">
              <w:rPr>
                <w:rFonts w:ascii="Arial" w:eastAsia="Arial" w:hAnsi="Arial" w:cs="Arial"/>
                <w:spacing w:val="-1"/>
                <w:sz w:val="20"/>
                <w:szCs w:val="20"/>
              </w:rPr>
              <w:t>p</w:t>
            </w:r>
            <w:r w:rsidRPr="00CF2D26">
              <w:rPr>
                <w:rFonts w:ascii="Arial" w:eastAsia="Arial" w:hAnsi="Arial" w:cs="Arial"/>
                <w:sz w:val="20"/>
                <w:szCs w:val="20"/>
              </w:rPr>
              <w:t>p</w:t>
            </w:r>
            <w:r w:rsidRPr="00CF2D26">
              <w:rPr>
                <w:rFonts w:ascii="Arial" w:eastAsia="Arial" w:hAnsi="Arial" w:cs="Arial"/>
                <w:spacing w:val="-1"/>
                <w:sz w:val="20"/>
                <w:szCs w:val="20"/>
              </w:rPr>
              <w:t>o</w:t>
            </w:r>
            <w:r w:rsidRPr="00CF2D26">
              <w:rPr>
                <w:rFonts w:ascii="Arial" w:eastAsia="Arial" w:hAnsi="Arial" w:cs="Arial"/>
                <w:spacing w:val="1"/>
                <w:sz w:val="20"/>
                <w:szCs w:val="20"/>
              </w:rPr>
              <w:t>r</w:t>
            </w:r>
            <w:r w:rsidRPr="00CF2D26">
              <w:rPr>
                <w:rFonts w:ascii="Arial" w:eastAsia="Arial" w:hAnsi="Arial" w:cs="Arial"/>
                <w:sz w:val="20"/>
                <w:szCs w:val="20"/>
              </w:rPr>
              <w:t>t,</w:t>
            </w:r>
            <w:r w:rsidRPr="00CF2D26">
              <w:rPr>
                <w:rFonts w:ascii="Arial" w:eastAsia="Arial" w:hAnsi="Arial" w:cs="Arial"/>
                <w:spacing w:val="-6"/>
                <w:sz w:val="20"/>
                <w:szCs w:val="20"/>
              </w:rPr>
              <w:t xml:space="preserve"> </w:t>
            </w:r>
            <w:r w:rsidRPr="00CF2D26">
              <w:rPr>
                <w:rFonts w:ascii="Arial" w:eastAsia="Arial" w:hAnsi="Arial" w:cs="Arial"/>
                <w:sz w:val="20"/>
                <w:szCs w:val="20"/>
              </w:rPr>
              <w:t>a</w:t>
            </w:r>
            <w:r w:rsidRPr="00CF2D26">
              <w:rPr>
                <w:rFonts w:ascii="Arial" w:eastAsia="Arial" w:hAnsi="Arial" w:cs="Arial"/>
                <w:spacing w:val="-1"/>
                <w:sz w:val="20"/>
                <w:szCs w:val="20"/>
              </w:rPr>
              <w:t>n</w:t>
            </w:r>
            <w:r w:rsidRPr="00CF2D26">
              <w:rPr>
                <w:rFonts w:ascii="Arial" w:eastAsia="Arial" w:hAnsi="Arial" w:cs="Arial"/>
                <w:sz w:val="20"/>
                <w:szCs w:val="20"/>
              </w:rPr>
              <w:t>d</w:t>
            </w:r>
            <w:r w:rsidRPr="00CF2D26">
              <w:rPr>
                <w:rFonts w:ascii="Arial" w:eastAsia="Arial" w:hAnsi="Arial" w:cs="Arial"/>
                <w:spacing w:val="-2"/>
                <w:sz w:val="20"/>
                <w:szCs w:val="20"/>
              </w:rPr>
              <w:t xml:space="preserve"> </w:t>
            </w:r>
            <w:r w:rsidRPr="00CF2D26">
              <w:rPr>
                <w:rFonts w:ascii="Arial" w:eastAsia="Arial" w:hAnsi="Arial" w:cs="Arial"/>
                <w:sz w:val="20"/>
                <w:szCs w:val="20"/>
              </w:rPr>
              <w:t>d</w:t>
            </w:r>
            <w:r w:rsidRPr="00CF2D26">
              <w:rPr>
                <w:rFonts w:ascii="Arial" w:eastAsia="Arial" w:hAnsi="Arial" w:cs="Arial"/>
                <w:spacing w:val="1"/>
                <w:sz w:val="20"/>
                <w:szCs w:val="20"/>
              </w:rPr>
              <w:t>e</w:t>
            </w:r>
            <w:r w:rsidRPr="00CF2D26">
              <w:rPr>
                <w:rFonts w:ascii="Arial" w:eastAsia="Arial" w:hAnsi="Arial" w:cs="Arial"/>
                <w:spacing w:val="-1"/>
                <w:sz w:val="20"/>
                <w:szCs w:val="20"/>
              </w:rPr>
              <w:t>v</w:t>
            </w:r>
            <w:r w:rsidRPr="00CF2D26">
              <w:rPr>
                <w:rFonts w:ascii="Arial" w:eastAsia="Arial" w:hAnsi="Arial" w:cs="Arial"/>
                <w:spacing w:val="2"/>
                <w:sz w:val="20"/>
                <w:szCs w:val="20"/>
              </w:rPr>
              <w:t>e</w:t>
            </w:r>
            <w:r w:rsidRPr="00CF2D26">
              <w:rPr>
                <w:rFonts w:ascii="Arial" w:eastAsia="Arial" w:hAnsi="Arial" w:cs="Arial"/>
                <w:spacing w:val="-1"/>
                <w:sz w:val="20"/>
                <w:szCs w:val="20"/>
              </w:rPr>
              <w:t>l</w:t>
            </w:r>
            <w:r w:rsidRPr="00CF2D26">
              <w:rPr>
                <w:rFonts w:ascii="Arial" w:eastAsia="Arial" w:hAnsi="Arial" w:cs="Arial"/>
                <w:sz w:val="20"/>
                <w:szCs w:val="20"/>
              </w:rPr>
              <w:t>op</w:t>
            </w:r>
            <w:r w:rsidRPr="00CF2D26">
              <w:rPr>
                <w:rFonts w:ascii="Arial" w:eastAsia="Arial" w:hAnsi="Arial" w:cs="Arial"/>
                <w:spacing w:val="-6"/>
                <w:sz w:val="20"/>
                <w:szCs w:val="20"/>
              </w:rPr>
              <w:t xml:space="preserve"> </w:t>
            </w:r>
            <w:r w:rsidRPr="00CF2D26">
              <w:rPr>
                <w:rFonts w:ascii="Arial" w:eastAsia="Arial" w:hAnsi="Arial" w:cs="Arial"/>
                <w:sz w:val="20"/>
                <w:szCs w:val="20"/>
              </w:rPr>
              <w:t>a</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c</w:t>
            </w:r>
            <w:r w:rsidRPr="00CF2D26">
              <w:rPr>
                <w:rFonts w:ascii="Arial" w:eastAsia="Arial" w:hAnsi="Arial" w:cs="Arial"/>
                <w:sz w:val="20"/>
                <w:szCs w:val="20"/>
              </w:rPr>
              <w:t>a</w:t>
            </w:r>
            <w:r w:rsidRPr="00CF2D26">
              <w:rPr>
                <w:rFonts w:ascii="Arial" w:eastAsia="Arial" w:hAnsi="Arial" w:cs="Arial"/>
                <w:spacing w:val="1"/>
                <w:sz w:val="20"/>
                <w:szCs w:val="20"/>
              </w:rPr>
              <w:t>n</w:t>
            </w:r>
            <w:r w:rsidRPr="00CF2D26">
              <w:rPr>
                <w:rFonts w:ascii="Arial" w:eastAsia="Arial" w:hAnsi="Arial" w:cs="Arial"/>
                <w:sz w:val="20"/>
                <w:szCs w:val="20"/>
              </w:rPr>
              <w:t>d</w:t>
            </w:r>
            <w:r w:rsidRPr="00CF2D26">
              <w:rPr>
                <w:rFonts w:ascii="Arial" w:eastAsia="Arial" w:hAnsi="Arial" w:cs="Arial"/>
                <w:spacing w:val="-1"/>
                <w:sz w:val="20"/>
                <w:szCs w:val="20"/>
              </w:rPr>
              <w:t>i</w:t>
            </w:r>
            <w:r w:rsidRPr="00CF2D26">
              <w:rPr>
                <w:rFonts w:ascii="Arial" w:eastAsia="Arial" w:hAnsi="Arial" w:cs="Arial"/>
                <w:spacing w:val="2"/>
                <w:sz w:val="20"/>
                <w:szCs w:val="20"/>
              </w:rPr>
              <w:t>d</w:t>
            </w:r>
            <w:r w:rsidRPr="00CF2D26">
              <w:rPr>
                <w:rFonts w:ascii="Arial" w:eastAsia="Arial" w:hAnsi="Arial" w:cs="Arial"/>
                <w:sz w:val="20"/>
                <w:szCs w:val="20"/>
              </w:rPr>
              <w:t>at</w:t>
            </w:r>
            <w:r w:rsidRPr="00CF2D26">
              <w:rPr>
                <w:rFonts w:ascii="Arial" w:eastAsia="Arial" w:hAnsi="Arial" w:cs="Arial"/>
                <w:spacing w:val="1"/>
                <w:sz w:val="20"/>
                <w:szCs w:val="20"/>
              </w:rPr>
              <w:t>e</w:t>
            </w:r>
            <w:r w:rsidRPr="00CF2D26">
              <w:rPr>
                <w:rFonts w:ascii="Arial" w:eastAsia="Arial" w:hAnsi="Arial" w:cs="Arial"/>
                <w:spacing w:val="-1"/>
                <w:sz w:val="20"/>
                <w:szCs w:val="20"/>
              </w:rPr>
              <w:t>’</w:t>
            </w:r>
            <w:r w:rsidRPr="00CF2D26">
              <w:rPr>
                <w:rFonts w:ascii="Arial" w:eastAsia="Arial" w:hAnsi="Arial" w:cs="Arial"/>
                <w:sz w:val="20"/>
                <w:szCs w:val="20"/>
              </w:rPr>
              <w:t>s</w:t>
            </w:r>
            <w:r w:rsidRPr="00CF2D26">
              <w:rPr>
                <w:rFonts w:ascii="Arial" w:eastAsia="Arial" w:hAnsi="Arial" w:cs="Arial"/>
                <w:spacing w:val="-9"/>
                <w:sz w:val="20"/>
                <w:szCs w:val="20"/>
              </w:rPr>
              <w:t xml:space="preserve"> </w:t>
            </w:r>
            <w:r w:rsidRPr="00CF2D26">
              <w:rPr>
                <w:rFonts w:ascii="Arial" w:eastAsia="Arial" w:hAnsi="Arial" w:cs="Arial"/>
                <w:spacing w:val="3"/>
                <w:sz w:val="20"/>
                <w:szCs w:val="20"/>
              </w:rPr>
              <w:t>k</w:t>
            </w:r>
            <w:r w:rsidRPr="00CF2D26">
              <w:rPr>
                <w:rFonts w:ascii="Arial" w:eastAsia="Arial" w:hAnsi="Arial" w:cs="Arial"/>
                <w:sz w:val="20"/>
                <w:szCs w:val="20"/>
              </w:rPr>
              <w:t>n</w:t>
            </w:r>
            <w:r w:rsidRPr="00CF2D26">
              <w:rPr>
                <w:rFonts w:ascii="Arial" w:eastAsia="Arial" w:hAnsi="Arial" w:cs="Arial"/>
                <w:spacing w:val="-1"/>
                <w:sz w:val="20"/>
                <w:szCs w:val="20"/>
              </w:rPr>
              <w:t>o</w:t>
            </w:r>
            <w:r w:rsidRPr="00CF2D26">
              <w:rPr>
                <w:rFonts w:ascii="Arial" w:eastAsia="Arial" w:hAnsi="Arial" w:cs="Arial"/>
                <w:spacing w:val="-2"/>
                <w:sz w:val="20"/>
                <w:szCs w:val="20"/>
              </w:rPr>
              <w:t>w</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1"/>
                <w:sz w:val="20"/>
                <w:szCs w:val="20"/>
              </w:rPr>
              <w:t>d</w:t>
            </w:r>
            <w:r w:rsidRPr="00CF2D26">
              <w:rPr>
                <w:rFonts w:ascii="Arial" w:eastAsia="Arial" w:hAnsi="Arial" w:cs="Arial"/>
                <w:sz w:val="20"/>
                <w:szCs w:val="20"/>
              </w:rPr>
              <w:t>g</w:t>
            </w:r>
            <w:r w:rsidRPr="00CF2D26">
              <w:rPr>
                <w:rFonts w:ascii="Arial" w:eastAsia="Arial" w:hAnsi="Arial" w:cs="Arial"/>
                <w:spacing w:val="-1"/>
                <w:sz w:val="20"/>
                <w:szCs w:val="20"/>
              </w:rPr>
              <w:t>e</w:t>
            </w:r>
            <w:r w:rsidRPr="00CF2D26">
              <w:rPr>
                <w:rFonts w:ascii="Arial" w:eastAsia="Arial" w:hAnsi="Arial" w:cs="Arial"/>
                <w:sz w:val="20"/>
                <w:szCs w:val="20"/>
              </w:rPr>
              <w:t>,</w:t>
            </w:r>
            <w:r w:rsidRPr="00CF2D26">
              <w:rPr>
                <w:rFonts w:ascii="Arial" w:eastAsia="Arial" w:hAnsi="Arial" w:cs="Arial"/>
                <w:spacing w:val="-10"/>
                <w:sz w:val="20"/>
                <w:szCs w:val="20"/>
              </w:rPr>
              <w:t xml:space="preserve"> </w:t>
            </w:r>
            <w:r w:rsidRPr="00CF2D26">
              <w:rPr>
                <w:rFonts w:ascii="Arial" w:eastAsia="Arial" w:hAnsi="Arial" w:cs="Arial"/>
                <w:spacing w:val="1"/>
                <w:sz w:val="20"/>
                <w:szCs w:val="20"/>
              </w:rPr>
              <w:t>s</w:t>
            </w:r>
            <w:r w:rsidRPr="00CF2D26">
              <w:rPr>
                <w:rFonts w:ascii="Arial" w:eastAsia="Arial" w:hAnsi="Arial" w:cs="Arial"/>
                <w:spacing w:val="3"/>
                <w:sz w:val="20"/>
                <w:szCs w:val="20"/>
              </w:rPr>
              <w:t>k</w:t>
            </w:r>
            <w:r w:rsidRPr="00CF2D26">
              <w:rPr>
                <w:rFonts w:ascii="Arial" w:eastAsia="Arial" w:hAnsi="Arial" w:cs="Arial"/>
                <w:spacing w:val="-1"/>
                <w:sz w:val="20"/>
                <w:szCs w:val="20"/>
              </w:rPr>
              <w:t>ill</w:t>
            </w:r>
            <w:r w:rsidRPr="00CF2D26">
              <w:rPr>
                <w:rFonts w:ascii="Arial" w:eastAsia="Arial" w:hAnsi="Arial" w:cs="Arial"/>
                <w:spacing w:val="1"/>
                <w:sz w:val="20"/>
                <w:szCs w:val="20"/>
              </w:rPr>
              <w:t>s</w:t>
            </w:r>
            <w:r w:rsidRPr="00CF2D26">
              <w:rPr>
                <w:rFonts w:ascii="Arial" w:eastAsia="Arial" w:hAnsi="Arial" w:cs="Arial"/>
                <w:sz w:val="20"/>
                <w:szCs w:val="20"/>
              </w:rPr>
              <w:t>,</w:t>
            </w:r>
            <w:r w:rsidRPr="00CF2D26">
              <w:rPr>
                <w:rFonts w:ascii="Arial" w:eastAsia="Arial" w:hAnsi="Arial" w:cs="Arial"/>
                <w:spacing w:val="-3"/>
                <w:sz w:val="20"/>
                <w:szCs w:val="20"/>
              </w:rPr>
              <w:t xml:space="preserve"> </w:t>
            </w:r>
            <w:r w:rsidRPr="00CF2D26">
              <w:rPr>
                <w:rFonts w:ascii="Arial" w:eastAsia="Arial" w:hAnsi="Arial" w:cs="Arial"/>
                <w:sz w:val="20"/>
                <w:szCs w:val="20"/>
              </w:rPr>
              <w:t>or</w:t>
            </w:r>
            <w:r w:rsidRPr="00CF2D26">
              <w:rPr>
                <w:rFonts w:ascii="Arial" w:eastAsia="Arial" w:hAnsi="Arial" w:cs="Arial"/>
                <w:spacing w:val="-2"/>
                <w:sz w:val="20"/>
                <w:szCs w:val="20"/>
              </w:rPr>
              <w:t xml:space="preserve"> </w:t>
            </w:r>
            <w:r w:rsidRPr="00CF2D26">
              <w:rPr>
                <w:rFonts w:ascii="Arial" w:eastAsia="Arial" w:hAnsi="Arial" w:cs="Arial"/>
                <w:sz w:val="20"/>
                <w:szCs w:val="20"/>
              </w:rPr>
              <w:t>p</w:t>
            </w:r>
            <w:r w:rsidRPr="00CF2D26">
              <w:rPr>
                <w:rFonts w:ascii="Arial" w:eastAsia="Arial" w:hAnsi="Arial" w:cs="Arial"/>
                <w:spacing w:val="1"/>
                <w:sz w:val="20"/>
                <w:szCs w:val="20"/>
              </w:rPr>
              <w:t>r</w:t>
            </w:r>
            <w:r w:rsidRPr="00CF2D26">
              <w:rPr>
                <w:rFonts w:ascii="Arial" w:eastAsia="Arial" w:hAnsi="Arial" w:cs="Arial"/>
                <w:sz w:val="20"/>
                <w:szCs w:val="20"/>
              </w:rPr>
              <w:t>o</w:t>
            </w:r>
            <w:r w:rsidRPr="00CF2D26">
              <w:rPr>
                <w:rFonts w:ascii="Arial" w:eastAsia="Arial" w:hAnsi="Arial" w:cs="Arial"/>
                <w:spacing w:val="2"/>
                <w:sz w:val="20"/>
                <w:szCs w:val="20"/>
              </w:rPr>
              <w:t>f</w:t>
            </w:r>
            <w:r w:rsidRPr="00CF2D26">
              <w:rPr>
                <w:rFonts w:ascii="Arial" w:eastAsia="Arial" w:hAnsi="Arial" w:cs="Arial"/>
                <w:sz w:val="20"/>
                <w:szCs w:val="20"/>
              </w:rPr>
              <w:t>e</w:t>
            </w:r>
            <w:r w:rsidRPr="00CF2D26">
              <w:rPr>
                <w:rFonts w:ascii="Arial" w:eastAsia="Arial" w:hAnsi="Arial" w:cs="Arial"/>
                <w:spacing w:val="1"/>
                <w:sz w:val="20"/>
                <w:szCs w:val="20"/>
              </w:rPr>
              <w:t>s</w:t>
            </w:r>
            <w:r w:rsidRPr="00CF2D26">
              <w:rPr>
                <w:rFonts w:ascii="Arial" w:eastAsia="Arial" w:hAnsi="Arial" w:cs="Arial"/>
                <w:spacing w:val="8"/>
                <w:sz w:val="20"/>
                <w:szCs w:val="20"/>
              </w:rPr>
              <w:t>s</w:t>
            </w:r>
            <w:r w:rsidRPr="00CF2D26">
              <w:rPr>
                <w:rFonts w:ascii="Arial" w:eastAsia="Arial" w:hAnsi="Arial" w:cs="Arial"/>
                <w:spacing w:val="-1"/>
                <w:sz w:val="20"/>
                <w:szCs w:val="20"/>
              </w:rPr>
              <w:t>i</w:t>
            </w:r>
            <w:r w:rsidRPr="00CF2D26">
              <w:rPr>
                <w:rFonts w:ascii="Arial" w:eastAsia="Arial" w:hAnsi="Arial" w:cs="Arial"/>
                <w:sz w:val="20"/>
                <w:szCs w:val="20"/>
              </w:rPr>
              <w:t>o</w:t>
            </w:r>
            <w:r w:rsidRPr="00CF2D26">
              <w:rPr>
                <w:rFonts w:ascii="Arial" w:eastAsia="Arial" w:hAnsi="Arial" w:cs="Arial"/>
                <w:spacing w:val="-1"/>
                <w:sz w:val="20"/>
                <w:szCs w:val="20"/>
              </w:rPr>
              <w:t>n</w:t>
            </w:r>
            <w:r w:rsidRPr="00CF2D26">
              <w:rPr>
                <w:rFonts w:ascii="Arial" w:eastAsia="Arial" w:hAnsi="Arial" w:cs="Arial"/>
                <w:spacing w:val="2"/>
                <w:sz w:val="20"/>
                <w:szCs w:val="20"/>
              </w:rPr>
              <w:t>a</w:t>
            </w:r>
            <w:r w:rsidRPr="00CF2D26">
              <w:rPr>
                <w:rFonts w:ascii="Arial" w:eastAsia="Arial" w:hAnsi="Arial" w:cs="Arial"/>
                <w:sz w:val="20"/>
                <w:szCs w:val="20"/>
              </w:rPr>
              <w:t>l d</w:t>
            </w:r>
            <w:r w:rsidRPr="00CF2D26">
              <w:rPr>
                <w:rFonts w:ascii="Arial" w:eastAsia="Arial" w:hAnsi="Arial" w:cs="Arial"/>
                <w:spacing w:val="-1"/>
                <w:sz w:val="20"/>
                <w:szCs w:val="20"/>
              </w:rPr>
              <w:t>i</w:t>
            </w:r>
            <w:r w:rsidRPr="00CF2D26">
              <w:rPr>
                <w:rFonts w:ascii="Arial" w:eastAsia="Arial" w:hAnsi="Arial" w:cs="Arial"/>
                <w:spacing w:val="1"/>
                <w:sz w:val="20"/>
                <w:szCs w:val="20"/>
              </w:rPr>
              <w:t>s</w:t>
            </w:r>
            <w:r w:rsidRPr="00CF2D26">
              <w:rPr>
                <w:rFonts w:ascii="Arial" w:eastAsia="Arial" w:hAnsi="Arial" w:cs="Arial"/>
                <w:sz w:val="20"/>
                <w:szCs w:val="20"/>
              </w:rPr>
              <w:t>p</w:t>
            </w:r>
            <w:r w:rsidRPr="00CF2D26">
              <w:rPr>
                <w:rFonts w:ascii="Arial" w:eastAsia="Arial" w:hAnsi="Arial" w:cs="Arial"/>
                <w:spacing w:val="-1"/>
                <w:sz w:val="20"/>
                <w:szCs w:val="20"/>
              </w:rPr>
              <w:t>o</w:t>
            </w:r>
            <w:r w:rsidRPr="00CF2D26">
              <w:rPr>
                <w:rFonts w:ascii="Arial" w:eastAsia="Arial" w:hAnsi="Arial" w:cs="Arial"/>
                <w:spacing w:val="1"/>
                <w:sz w:val="20"/>
                <w:szCs w:val="20"/>
              </w:rPr>
              <w:t>si</w:t>
            </w:r>
            <w:r w:rsidRPr="00CF2D26">
              <w:rPr>
                <w:rFonts w:ascii="Arial" w:eastAsia="Arial" w:hAnsi="Arial" w:cs="Arial"/>
                <w:sz w:val="20"/>
                <w:szCs w:val="20"/>
              </w:rPr>
              <w:t>t</w:t>
            </w:r>
            <w:r w:rsidRPr="00CF2D26">
              <w:rPr>
                <w:rFonts w:ascii="Arial" w:eastAsia="Arial" w:hAnsi="Arial" w:cs="Arial"/>
                <w:spacing w:val="-1"/>
                <w:sz w:val="20"/>
                <w:szCs w:val="20"/>
              </w:rPr>
              <w:t>i</w:t>
            </w:r>
            <w:r w:rsidRPr="00CF2D26">
              <w:rPr>
                <w:rFonts w:ascii="Arial" w:eastAsia="Arial" w:hAnsi="Arial" w:cs="Arial"/>
                <w:spacing w:val="2"/>
                <w:sz w:val="20"/>
                <w:szCs w:val="20"/>
              </w:rPr>
              <w:t>o</w:t>
            </w:r>
            <w:r w:rsidRPr="00CF2D26">
              <w:rPr>
                <w:rFonts w:ascii="Arial" w:eastAsia="Arial" w:hAnsi="Arial" w:cs="Arial"/>
                <w:sz w:val="20"/>
                <w:szCs w:val="20"/>
              </w:rPr>
              <w:t>ns</w:t>
            </w:r>
            <w:r w:rsidRPr="00CF2D26">
              <w:rPr>
                <w:rFonts w:ascii="Arial" w:eastAsia="Arial" w:hAnsi="Arial" w:cs="Arial"/>
                <w:spacing w:val="-10"/>
                <w:sz w:val="20"/>
                <w:szCs w:val="20"/>
              </w:rPr>
              <w:t xml:space="preserve"> </w:t>
            </w:r>
            <w:r w:rsidRPr="00CF2D26">
              <w:rPr>
                <w:rFonts w:ascii="Arial" w:eastAsia="Arial" w:hAnsi="Arial" w:cs="Arial"/>
                <w:sz w:val="20"/>
                <w:szCs w:val="20"/>
              </w:rPr>
              <w:t>at</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s</w:t>
            </w:r>
            <w:r w:rsidRPr="00CF2D26">
              <w:rPr>
                <w:rFonts w:ascii="Arial" w:eastAsia="Arial" w:hAnsi="Arial" w:cs="Arial"/>
                <w:sz w:val="20"/>
                <w:szCs w:val="20"/>
              </w:rPr>
              <w:t>o</w:t>
            </w:r>
            <w:r w:rsidRPr="00CF2D26">
              <w:rPr>
                <w:rFonts w:ascii="Arial" w:eastAsia="Arial" w:hAnsi="Arial" w:cs="Arial"/>
                <w:spacing w:val="4"/>
                <w:sz w:val="20"/>
                <w:szCs w:val="20"/>
              </w:rPr>
              <w:t>m</w:t>
            </w:r>
            <w:r w:rsidRPr="00CF2D26">
              <w:rPr>
                <w:rFonts w:ascii="Arial" w:eastAsia="Arial" w:hAnsi="Arial" w:cs="Arial"/>
                <w:sz w:val="20"/>
                <w:szCs w:val="20"/>
              </w:rPr>
              <w:t>e</w:t>
            </w:r>
            <w:r w:rsidRPr="00CF2D26">
              <w:rPr>
                <w:rFonts w:ascii="Arial" w:eastAsia="Arial" w:hAnsi="Arial" w:cs="Arial"/>
                <w:spacing w:val="-5"/>
                <w:sz w:val="20"/>
                <w:szCs w:val="20"/>
              </w:rPr>
              <w:t xml:space="preserve"> </w:t>
            </w:r>
            <w:r w:rsidRPr="00CF2D26">
              <w:rPr>
                <w:rFonts w:ascii="Arial" w:eastAsia="Arial" w:hAnsi="Arial" w:cs="Arial"/>
                <w:sz w:val="20"/>
                <w:szCs w:val="20"/>
              </w:rPr>
              <w:t>sta</w:t>
            </w:r>
            <w:r w:rsidRPr="00CF2D26">
              <w:rPr>
                <w:rFonts w:ascii="Arial" w:eastAsia="Arial" w:hAnsi="Arial" w:cs="Arial"/>
                <w:spacing w:val="-1"/>
                <w:sz w:val="20"/>
                <w:szCs w:val="20"/>
              </w:rPr>
              <w:t>g</w:t>
            </w:r>
            <w:r w:rsidRPr="00CF2D26">
              <w:rPr>
                <w:rFonts w:ascii="Arial" w:eastAsia="Arial" w:hAnsi="Arial" w:cs="Arial"/>
                <w:sz w:val="20"/>
                <w:szCs w:val="20"/>
              </w:rPr>
              <w:t>e</w:t>
            </w:r>
            <w:r w:rsidRPr="00CF2D26">
              <w:rPr>
                <w:rFonts w:ascii="Arial" w:eastAsia="Arial" w:hAnsi="Arial" w:cs="Arial"/>
                <w:spacing w:val="-4"/>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t</w:t>
            </w:r>
            <w:r w:rsidRPr="00CF2D26">
              <w:rPr>
                <w:rFonts w:ascii="Arial" w:eastAsia="Arial" w:hAnsi="Arial" w:cs="Arial"/>
                <w:sz w:val="20"/>
                <w:szCs w:val="20"/>
              </w:rPr>
              <w:t>he</w:t>
            </w:r>
            <w:r w:rsidRPr="00CF2D26">
              <w:rPr>
                <w:rFonts w:ascii="Arial" w:eastAsia="Arial" w:hAnsi="Arial" w:cs="Arial"/>
                <w:spacing w:val="-4"/>
                <w:sz w:val="20"/>
                <w:szCs w:val="20"/>
              </w:rPr>
              <w:t xml:space="preserve"> </w:t>
            </w:r>
            <w:r w:rsidRPr="00CF2D26">
              <w:rPr>
                <w:rFonts w:ascii="Arial" w:eastAsia="Arial" w:hAnsi="Arial" w:cs="Arial"/>
                <w:spacing w:val="1"/>
                <w:sz w:val="20"/>
                <w:szCs w:val="20"/>
              </w:rPr>
              <w:t>cl</w:t>
            </w:r>
            <w:r w:rsidRPr="00CF2D26">
              <w:rPr>
                <w:rFonts w:ascii="Arial" w:eastAsia="Arial" w:hAnsi="Arial" w:cs="Arial"/>
                <w:spacing w:val="-1"/>
                <w:sz w:val="20"/>
                <w:szCs w:val="20"/>
              </w:rPr>
              <w:t>i</w:t>
            </w:r>
            <w:r w:rsidRPr="00CF2D26">
              <w:rPr>
                <w:rFonts w:ascii="Arial" w:eastAsia="Arial" w:hAnsi="Arial" w:cs="Arial"/>
                <w:spacing w:val="2"/>
                <w:sz w:val="20"/>
                <w:szCs w:val="20"/>
              </w:rPr>
              <w:t>n</w:t>
            </w:r>
            <w:r w:rsidRPr="00CF2D26">
              <w:rPr>
                <w:rFonts w:ascii="Arial" w:eastAsia="Arial" w:hAnsi="Arial" w:cs="Arial"/>
                <w:spacing w:val="-1"/>
                <w:sz w:val="20"/>
                <w:szCs w:val="20"/>
              </w:rPr>
              <w:t>i</w:t>
            </w:r>
            <w:r w:rsidRPr="00CF2D26">
              <w:rPr>
                <w:rFonts w:ascii="Arial" w:eastAsia="Arial" w:hAnsi="Arial" w:cs="Arial"/>
                <w:spacing w:val="1"/>
                <w:sz w:val="20"/>
                <w:szCs w:val="20"/>
              </w:rPr>
              <w:t>c</w:t>
            </w:r>
            <w:r w:rsidRPr="00CF2D26">
              <w:rPr>
                <w:rFonts w:ascii="Arial" w:eastAsia="Arial" w:hAnsi="Arial" w:cs="Arial"/>
                <w:sz w:val="20"/>
                <w:szCs w:val="20"/>
              </w:rPr>
              <w:t>al</w:t>
            </w:r>
            <w:r w:rsidRPr="00CF2D26">
              <w:rPr>
                <w:rFonts w:ascii="Arial" w:eastAsia="Arial" w:hAnsi="Arial" w:cs="Arial"/>
                <w:spacing w:val="-6"/>
                <w:sz w:val="20"/>
                <w:szCs w:val="20"/>
              </w:rPr>
              <w:t xml:space="preserve"> </w:t>
            </w:r>
            <w:r w:rsidRPr="00CF2D26">
              <w:rPr>
                <w:rFonts w:ascii="Arial" w:eastAsia="Arial" w:hAnsi="Arial" w:cs="Arial"/>
                <w:sz w:val="20"/>
                <w:szCs w:val="20"/>
              </w:rPr>
              <w:t>e</w:t>
            </w:r>
            <w:r w:rsidRPr="00CF2D26">
              <w:rPr>
                <w:rFonts w:ascii="Arial" w:eastAsia="Arial" w:hAnsi="Arial" w:cs="Arial"/>
                <w:spacing w:val="1"/>
                <w:sz w:val="20"/>
                <w:szCs w:val="20"/>
              </w:rPr>
              <w:t>x</w:t>
            </w:r>
            <w:r w:rsidRPr="00CF2D26">
              <w:rPr>
                <w:rFonts w:ascii="Arial" w:eastAsia="Arial" w:hAnsi="Arial" w:cs="Arial"/>
                <w:sz w:val="20"/>
                <w:szCs w:val="20"/>
              </w:rPr>
              <w:t>p</w:t>
            </w:r>
            <w:r w:rsidRPr="00CF2D26">
              <w:rPr>
                <w:rFonts w:ascii="Arial" w:eastAsia="Arial" w:hAnsi="Arial" w:cs="Arial"/>
                <w:spacing w:val="-1"/>
                <w:sz w:val="20"/>
                <w:szCs w:val="20"/>
              </w:rPr>
              <w:t>e</w:t>
            </w:r>
            <w:r w:rsidRPr="00CF2D26">
              <w:rPr>
                <w:rFonts w:ascii="Arial" w:eastAsia="Arial" w:hAnsi="Arial" w:cs="Arial"/>
                <w:spacing w:val="1"/>
                <w:sz w:val="20"/>
                <w:szCs w:val="20"/>
              </w:rPr>
              <w:t>ri</w:t>
            </w:r>
            <w:r w:rsidRPr="00CF2D26">
              <w:rPr>
                <w:rFonts w:ascii="Arial" w:eastAsia="Arial" w:hAnsi="Arial" w:cs="Arial"/>
                <w:sz w:val="20"/>
                <w:szCs w:val="20"/>
              </w:rPr>
              <w:t>e</w:t>
            </w:r>
            <w:r w:rsidRPr="00CF2D26">
              <w:rPr>
                <w:rFonts w:ascii="Arial" w:eastAsia="Arial" w:hAnsi="Arial" w:cs="Arial"/>
                <w:spacing w:val="-1"/>
                <w:sz w:val="20"/>
                <w:szCs w:val="20"/>
              </w:rPr>
              <w:t>n</w:t>
            </w:r>
            <w:r w:rsidRPr="00CF2D26">
              <w:rPr>
                <w:rFonts w:ascii="Arial" w:eastAsia="Arial" w:hAnsi="Arial" w:cs="Arial"/>
                <w:spacing w:val="1"/>
                <w:sz w:val="20"/>
                <w:szCs w:val="20"/>
              </w:rPr>
              <w:t>c</w:t>
            </w:r>
            <w:r w:rsidRPr="00CF2D26">
              <w:rPr>
                <w:rFonts w:ascii="Arial" w:eastAsia="Arial" w:hAnsi="Arial" w:cs="Arial"/>
                <w:sz w:val="20"/>
                <w:szCs w:val="20"/>
              </w:rPr>
              <w:t>e</w:t>
            </w:r>
            <w:r w:rsidRPr="00CF2D26">
              <w:rPr>
                <w:rFonts w:ascii="Arial" w:eastAsia="Arial" w:hAnsi="Arial" w:cs="Arial"/>
                <w:spacing w:val="1"/>
                <w:sz w:val="20"/>
                <w:szCs w:val="20"/>
              </w:rPr>
              <w:t>s)</w:t>
            </w:r>
            <w:r w:rsidRPr="00CF2D26">
              <w:rPr>
                <w:rFonts w:ascii="Arial" w:eastAsia="Arial" w:hAnsi="Arial" w:cs="Arial"/>
                <w:sz w:val="20"/>
                <w:szCs w:val="20"/>
              </w:rPr>
              <w:t>.</w:t>
            </w:r>
          </w:p>
          <w:p w:rsidR="00CF2D26" w:rsidRPr="00CF2D26" w:rsidRDefault="00CF2D26" w:rsidP="00CF2D26">
            <w:pPr>
              <w:widowControl w:val="0"/>
              <w:spacing w:before="1" w:after="0" w:line="260" w:lineRule="exact"/>
              <w:rPr>
                <w:sz w:val="26"/>
                <w:szCs w:val="26"/>
              </w:rPr>
            </w:pPr>
          </w:p>
          <w:p w:rsidR="00CF2D26" w:rsidRPr="00CF2D26" w:rsidRDefault="00CF2D26" w:rsidP="00CF2D26">
            <w:pPr>
              <w:widowControl w:val="0"/>
              <w:spacing w:after="0" w:line="240" w:lineRule="auto"/>
              <w:ind w:right="827"/>
              <w:jc w:val="both"/>
              <w:rPr>
                <w:rFonts w:ascii="Arial" w:eastAsia="Arial" w:hAnsi="Arial" w:cs="Arial"/>
                <w:sz w:val="20"/>
                <w:szCs w:val="20"/>
              </w:rPr>
            </w:pPr>
            <w:r w:rsidRPr="00CF2D26">
              <w:rPr>
                <w:rFonts w:ascii="Arial" w:eastAsia="Arial" w:hAnsi="Arial" w:cs="Arial"/>
                <w:b/>
                <w:bCs/>
                <w:sz w:val="20"/>
                <w:szCs w:val="20"/>
              </w:rPr>
              <w:t>3.</w:t>
            </w:r>
            <w:r w:rsidRPr="00CF2D26">
              <w:rPr>
                <w:rFonts w:ascii="Arial" w:eastAsia="Arial" w:hAnsi="Arial" w:cs="Arial"/>
                <w:b/>
                <w:bCs/>
                <w:spacing w:val="46"/>
                <w:sz w:val="20"/>
                <w:szCs w:val="20"/>
              </w:rPr>
              <w:t xml:space="preserve"> </w:t>
            </w:r>
            <w:r w:rsidRPr="00CF2D26">
              <w:rPr>
                <w:rFonts w:ascii="Arial" w:eastAsia="Arial" w:hAnsi="Arial" w:cs="Arial"/>
                <w:b/>
                <w:bCs/>
                <w:sz w:val="20"/>
                <w:szCs w:val="20"/>
              </w:rPr>
              <w:t>Ins</w:t>
            </w:r>
            <w:r w:rsidRPr="00CF2D26">
              <w:rPr>
                <w:rFonts w:ascii="Arial" w:eastAsia="Arial" w:hAnsi="Arial" w:cs="Arial"/>
                <w:b/>
                <w:bCs/>
                <w:spacing w:val="1"/>
                <w:sz w:val="20"/>
                <w:szCs w:val="20"/>
              </w:rPr>
              <w:t>t</w:t>
            </w:r>
            <w:r w:rsidRPr="00CF2D26">
              <w:rPr>
                <w:rFonts w:ascii="Arial" w:eastAsia="Arial" w:hAnsi="Arial" w:cs="Arial"/>
                <w:b/>
                <w:bCs/>
                <w:spacing w:val="-1"/>
                <w:sz w:val="20"/>
                <w:szCs w:val="20"/>
              </w:rPr>
              <w:t>r</w:t>
            </w:r>
            <w:r w:rsidRPr="00CF2D26">
              <w:rPr>
                <w:rFonts w:ascii="Arial" w:eastAsia="Arial" w:hAnsi="Arial" w:cs="Arial"/>
                <w:b/>
                <w:bCs/>
                <w:sz w:val="20"/>
                <w:szCs w:val="20"/>
              </w:rPr>
              <w:t>ucti</w:t>
            </w:r>
            <w:r w:rsidRPr="00CF2D26">
              <w:rPr>
                <w:rFonts w:ascii="Arial" w:eastAsia="Arial" w:hAnsi="Arial" w:cs="Arial"/>
                <w:b/>
                <w:bCs/>
                <w:spacing w:val="1"/>
                <w:sz w:val="20"/>
                <w:szCs w:val="20"/>
              </w:rPr>
              <w:t>o</w:t>
            </w:r>
            <w:r w:rsidRPr="00CF2D26">
              <w:rPr>
                <w:rFonts w:ascii="Arial" w:eastAsia="Arial" w:hAnsi="Arial" w:cs="Arial"/>
                <w:b/>
                <w:bCs/>
                <w:sz w:val="20"/>
                <w:szCs w:val="20"/>
              </w:rPr>
              <w:t>nal</w:t>
            </w:r>
            <w:r w:rsidRPr="00CF2D26">
              <w:rPr>
                <w:rFonts w:ascii="Arial" w:eastAsia="Arial" w:hAnsi="Arial" w:cs="Arial"/>
                <w:b/>
                <w:bCs/>
                <w:spacing w:val="-11"/>
                <w:sz w:val="20"/>
                <w:szCs w:val="20"/>
              </w:rPr>
              <w:t xml:space="preserve"> </w:t>
            </w:r>
            <w:r w:rsidRPr="00CF2D26">
              <w:rPr>
                <w:rFonts w:ascii="Arial" w:eastAsia="Arial" w:hAnsi="Arial" w:cs="Arial"/>
                <w:b/>
                <w:bCs/>
                <w:spacing w:val="-1"/>
                <w:sz w:val="20"/>
                <w:szCs w:val="20"/>
              </w:rPr>
              <w:t>S</w:t>
            </w:r>
            <w:r w:rsidRPr="00CF2D26">
              <w:rPr>
                <w:rFonts w:ascii="Arial" w:eastAsia="Arial" w:hAnsi="Arial" w:cs="Arial"/>
                <w:b/>
                <w:bCs/>
                <w:spacing w:val="1"/>
                <w:sz w:val="20"/>
                <w:szCs w:val="20"/>
              </w:rPr>
              <w:t>t</w:t>
            </w:r>
            <w:r w:rsidRPr="00CF2D26">
              <w:rPr>
                <w:rFonts w:ascii="Arial" w:eastAsia="Arial" w:hAnsi="Arial" w:cs="Arial"/>
                <w:b/>
                <w:bCs/>
                <w:spacing w:val="-1"/>
                <w:sz w:val="20"/>
                <w:szCs w:val="20"/>
              </w:rPr>
              <w:t>r</w:t>
            </w:r>
            <w:r w:rsidRPr="00CF2D26">
              <w:rPr>
                <w:rFonts w:ascii="Arial" w:eastAsia="Arial" w:hAnsi="Arial" w:cs="Arial"/>
                <w:b/>
                <w:bCs/>
                <w:sz w:val="20"/>
                <w:szCs w:val="20"/>
              </w:rPr>
              <w:t>ate</w:t>
            </w:r>
            <w:r w:rsidRPr="00CF2D26">
              <w:rPr>
                <w:rFonts w:ascii="Arial" w:eastAsia="Arial" w:hAnsi="Arial" w:cs="Arial"/>
                <w:b/>
                <w:bCs/>
                <w:spacing w:val="3"/>
                <w:sz w:val="20"/>
                <w:szCs w:val="20"/>
              </w:rPr>
              <w:t>g</w:t>
            </w:r>
            <w:r w:rsidRPr="00CF2D26">
              <w:rPr>
                <w:rFonts w:ascii="Arial" w:eastAsia="Arial" w:hAnsi="Arial" w:cs="Arial"/>
                <w:b/>
                <w:bCs/>
                <w:sz w:val="20"/>
                <w:szCs w:val="20"/>
              </w:rPr>
              <w:t>ies</w:t>
            </w:r>
            <w:r w:rsidRPr="00CF2D26">
              <w:rPr>
                <w:rFonts w:ascii="Arial" w:eastAsia="Arial" w:hAnsi="Arial" w:cs="Arial"/>
                <w:b/>
                <w:bCs/>
                <w:spacing w:val="-9"/>
                <w:sz w:val="20"/>
                <w:szCs w:val="20"/>
              </w:rPr>
              <w:t xml:space="preserve"> </w:t>
            </w:r>
            <w:r w:rsidRPr="00CF2D26">
              <w:rPr>
                <w:rFonts w:ascii="Arial" w:eastAsia="Arial" w:hAnsi="Arial" w:cs="Arial"/>
                <w:spacing w:val="1"/>
                <w:sz w:val="20"/>
                <w:szCs w:val="20"/>
              </w:rPr>
              <w:t>-</w:t>
            </w:r>
            <w:r w:rsidRPr="00CF2D26">
              <w:rPr>
                <w:rFonts w:ascii="Arial" w:eastAsia="Arial" w:hAnsi="Arial" w:cs="Arial"/>
                <w:sz w:val="20"/>
                <w:szCs w:val="20"/>
              </w:rPr>
              <w:t>-</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P</w:t>
            </w:r>
            <w:r w:rsidRPr="00CF2D26">
              <w:rPr>
                <w:rFonts w:ascii="Arial" w:eastAsia="Arial" w:hAnsi="Arial" w:cs="Arial"/>
                <w:spacing w:val="1"/>
                <w:sz w:val="20"/>
                <w:szCs w:val="20"/>
              </w:rPr>
              <w:t>l</w:t>
            </w:r>
            <w:r w:rsidRPr="00CF2D26">
              <w:rPr>
                <w:rFonts w:ascii="Arial" w:eastAsia="Arial" w:hAnsi="Arial" w:cs="Arial"/>
                <w:sz w:val="20"/>
                <w:szCs w:val="20"/>
              </w:rPr>
              <w:t>an</w:t>
            </w:r>
            <w:r w:rsidRPr="00CF2D26">
              <w:rPr>
                <w:rFonts w:ascii="Arial" w:eastAsia="Arial" w:hAnsi="Arial" w:cs="Arial"/>
                <w:spacing w:val="-5"/>
                <w:sz w:val="20"/>
                <w:szCs w:val="20"/>
              </w:rPr>
              <w:t xml:space="preserve"> </w:t>
            </w:r>
            <w:r w:rsidRPr="00CF2D26">
              <w:rPr>
                <w:rFonts w:ascii="Arial" w:eastAsia="Arial" w:hAnsi="Arial" w:cs="Arial"/>
                <w:spacing w:val="2"/>
                <w:sz w:val="20"/>
                <w:szCs w:val="20"/>
              </w:rPr>
              <w:t>f</w:t>
            </w:r>
            <w:r w:rsidRPr="00CF2D26">
              <w:rPr>
                <w:rFonts w:ascii="Arial" w:eastAsia="Arial" w:hAnsi="Arial" w:cs="Arial"/>
                <w:sz w:val="20"/>
                <w:szCs w:val="20"/>
              </w:rPr>
              <w:t>or</w:t>
            </w:r>
            <w:r w:rsidRPr="00CF2D26">
              <w:rPr>
                <w:rFonts w:ascii="Arial" w:eastAsia="Arial" w:hAnsi="Arial" w:cs="Arial"/>
                <w:spacing w:val="-2"/>
                <w:sz w:val="20"/>
                <w:szCs w:val="20"/>
              </w:rPr>
              <w:t xml:space="preserve"> </w:t>
            </w:r>
            <w:r w:rsidRPr="00CF2D26">
              <w:rPr>
                <w:rFonts w:ascii="Arial" w:eastAsia="Arial" w:hAnsi="Arial" w:cs="Arial"/>
                <w:sz w:val="20"/>
                <w:szCs w:val="20"/>
              </w:rPr>
              <w:t>a</w:t>
            </w:r>
            <w:r w:rsidRPr="00CF2D26">
              <w:rPr>
                <w:rFonts w:ascii="Arial" w:eastAsia="Arial" w:hAnsi="Arial" w:cs="Arial"/>
                <w:spacing w:val="2"/>
                <w:sz w:val="20"/>
                <w:szCs w:val="20"/>
              </w:rPr>
              <w:t>n</w:t>
            </w:r>
            <w:r w:rsidRPr="00CF2D26">
              <w:rPr>
                <w:rFonts w:ascii="Arial" w:eastAsia="Arial" w:hAnsi="Arial" w:cs="Arial"/>
                <w:sz w:val="20"/>
                <w:szCs w:val="20"/>
              </w:rPr>
              <w:t>d</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d</w:t>
            </w:r>
            <w:r w:rsidRPr="00CF2D26">
              <w:rPr>
                <w:rFonts w:ascii="Arial" w:eastAsia="Arial" w:hAnsi="Arial" w:cs="Arial"/>
                <w:sz w:val="20"/>
                <w:szCs w:val="20"/>
              </w:rPr>
              <w:t>e</w:t>
            </w:r>
            <w:r w:rsidRPr="00CF2D26">
              <w:rPr>
                <w:rFonts w:ascii="Arial" w:eastAsia="Arial" w:hAnsi="Arial" w:cs="Arial"/>
                <w:spacing w:val="3"/>
                <w:sz w:val="20"/>
                <w:szCs w:val="20"/>
              </w:rPr>
              <w:t>s</w:t>
            </w:r>
            <w:r w:rsidRPr="00CF2D26">
              <w:rPr>
                <w:rFonts w:ascii="Arial" w:eastAsia="Arial" w:hAnsi="Arial" w:cs="Arial"/>
                <w:spacing w:val="-1"/>
                <w:sz w:val="20"/>
                <w:szCs w:val="20"/>
              </w:rPr>
              <w:t>i</w:t>
            </w:r>
            <w:r w:rsidRPr="00CF2D26">
              <w:rPr>
                <w:rFonts w:ascii="Arial" w:eastAsia="Arial" w:hAnsi="Arial" w:cs="Arial"/>
                <w:sz w:val="20"/>
                <w:szCs w:val="20"/>
              </w:rPr>
              <w:t>gn</w:t>
            </w:r>
            <w:r w:rsidRPr="00CF2D26">
              <w:rPr>
                <w:rFonts w:ascii="Arial" w:eastAsia="Arial" w:hAnsi="Arial" w:cs="Arial"/>
                <w:spacing w:val="-7"/>
                <w:sz w:val="20"/>
                <w:szCs w:val="20"/>
              </w:rPr>
              <w:t xml:space="preserve"> </w:t>
            </w:r>
            <w:r w:rsidRPr="00CF2D26">
              <w:rPr>
                <w:rFonts w:ascii="Arial" w:eastAsia="Arial" w:hAnsi="Arial" w:cs="Arial"/>
                <w:spacing w:val="2"/>
                <w:sz w:val="20"/>
                <w:szCs w:val="20"/>
              </w:rPr>
              <w:t>f</w:t>
            </w:r>
            <w:r w:rsidRPr="00CF2D26">
              <w:rPr>
                <w:rFonts w:ascii="Arial" w:eastAsia="Arial" w:hAnsi="Arial" w:cs="Arial"/>
                <w:sz w:val="20"/>
                <w:szCs w:val="20"/>
              </w:rPr>
              <w:t>or</w:t>
            </w:r>
            <w:r w:rsidRPr="00CF2D26">
              <w:rPr>
                <w:rFonts w:ascii="Arial" w:eastAsia="Arial" w:hAnsi="Arial" w:cs="Arial"/>
                <w:spacing w:val="-2"/>
                <w:sz w:val="20"/>
                <w:szCs w:val="20"/>
              </w:rPr>
              <w:t xml:space="preserve"> </w:t>
            </w:r>
            <w:r w:rsidRPr="00CF2D26">
              <w:rPr>
                <w:rFonts w:ascii="Arial" w:eastAsia="Arial" w:hAnsi="Arial" w:cs="Arial"/>
                <w:sz w:val="20"/>
                <w:szCs w:val="20"/>
              </w:rPr>
              <w:t>a</w:t>
            </w:r>
            <w:r w:rsidRPr="00CF2D26">
              <w:rPr>
                <w:rFonts w:ascii="Arial" w:eastAsia="Arial" w:hAnsi="Arial" w:cs="Arial"/>
                <w:spacing w:val="1"/>
                <w:sz w:val="20"/>
                <w:szCs w:val="20"/>
              </w:rPr>
              <w:t xml:space="preserve"> v</w:t>
            </w:r>
            <w:r w:rsidRPr="00CF2D26">
              <w:rPr>
                <w:rFonts w:ascii="Arial" w:eastAsia="Arial" w:hAnsi="Arial" w:cs="Arial"/>
                <w:sz w:val="20"/>
                <w:szCs w:val="20"/>
              </w:rPr>
              <w:t>ari</w:t>
            </w:r>
            <w:r w:rsidRPr="00CF2D26">
              <w:rPr>
                <w:rFonts w:ascii="Arial" w:eastAsia="Arial" w:hAnsi="Arial" w:cs="Arial"/>
                <w:spacing w:val="-1"/>
                <w:sz w:val="20"/>
                <w:szCs w:val="20"/>
              </w:rPr>
              <w:t>e</w:t>
            </w:r>
            <w:r w:rsidRPr="00CF2D26">
              <w:rPr>
                <w:rFonts w:ascii="Arial" w:eastAsia="Arial" w:hAnsi="Arial" w:cs="Arial"/>
                <w:spacing w:val="4"/>
                <w:sz w:val="20"/>
                <w:szCs w:val="20"/>
              </w:rPr>
              <w:t>t</w:t>
            </w:r>
            <w:r w:rsidRPr="00CF2D26">
              <w:rPr>
                <w:rFonts w:ascii="Arial" w:eastAsia="Arial" w:hAnsi="Arial" w:cs="Arial"/>
                <w:sz w:val="20"/>
                <w:szCs w:val="20"/>
              </w:rPr>
              <w:t>y</w:t>
            </w:r>
            <w:r w:rsidRPr="00CF2D26">
              <w:rPr>
                <w:rFonts w:ascii="Arial" w:eastAsia="Arial" w:hAnsi="Arial" w:cs="Arial"/>
                <w:spacing w:val="-10"/>
                <w:sz w:val="20"/>
                <w:szCs w:val="20"/>
              </w:rPr>
              <w:t xml:space="preserve"> </w:t>
            </w:r>
            <w:r w:rsidRPr="00CF2D26">
              <w:rPr>
                <w:rFonts w:ascii="Arial" w:eastAsia="Arial" w:hAnsi="Arial" w:cs="Arial"/>
                <w:sz w:val="20"/>
                <w:szCs w:val="20"/>
              </w:rPr>
              <w:t xml:space="preserve">of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1"/>
                <w:sz w:val="20"/>
                <w:szCs w:val="20"/>
              </w:rPr>
              <w:t>s</w:t>
            </w:r>
            <w:r w:rsidRPr="00CF2D26">
              <w:rPr>
                <w:rFonts w:ascii="Arial" w:eastAsia="Arial" w:hAnsi="Arial" w:cs="Arial"/>
                <w:sz w:val="20"/>
                <w:szCs w:val="20"/>
              </w:rPr>
              <w:t>tru</w:t>
            </w:r>
            <w:r w:rsidRPr="00CF2D26">
              <w:rPr>
                <w:rFonts w:ascii="Arial" w:eastAsia="Arial" w:hAnsi="Arial" w:cs="Arial"/>
                <w:spacing w:val="1"/>
                <w:sz w:val="20"/>
                <w:szCs w:val="20"/>
              </w:rPr>
              <w:t>c</w:t>
            </w:r>
            <w:r w:rsidRPr="00CF2D26">
              <w:rPr>
                <w:rFonts w:ascii="Arial" w:eastAsia="Arial" w:hAnsi="Arial" w:cs="Arial"/>
                <w:sz w:val="20"/>
                <w:szCs w:val="20"/>
              </w:rPr>
              <w:t>t</w:t>
            </w:r>
            <w:r w:rsidRPr="00CF2D26">
              <w:rPr>
                <w:rFonts w:ascii="Arial" w:eastAsia="Arial" w:hAnsi="Arial" w:cs="Arial"/>
                <w:spacing w:val="-1"/>
                <w:sz w:val="20"/>
                <w:szCs w:val="20"/>
              </w:rPr>
              <w:t>i</w:t>
            </w:r>
            <w:r w:rsidRPr="00CF2D26">
              <w:rPr>
                <w:rFonts w:ascii="Arial" w:eastAsia="Arial" w:hAnsi="Arial" w:cs="Arial"/>
                <w:spacing w:val="2"/>
                <w:sz w:val="20"/>
                <w:szCs w:val="20"/>
              </w:rPr>
              <w:t>o</w:t>
            </w:r>
            <w:r w:rsidRPr="00CF2D26">
              <w:rPr>
                <w:rFonts w:ascii="Arial" w:eastAsia="Arial" w:hAnsi="Arial" w:cs="Arial"/>
                <w:sz w:val="20"/>
                <w:szCs w:val="20"/>
              </w:rPr>
              <w:t>n</w:t>
            </w:r>
            <w:r w:rsidRPr="00CF2D26">
              <w:rPr>
                <w:rFonts w:ascii="Arial" w:eastAsia="Arial" w:hAnsi="Arial" w:cs="Arial"/>
                <w:spacing w:val="1"/>
                <w:sz w:val="20"/>
                <w:szCs w:val="20"/>
              </w:rPr>
              <w:t>a</w:t>
            </w:r>
            <w:r w:rsidRPr="00CF2D26">
              <w:rPr>
                <w:rFonts w:ascii="Arial" w:eastAsia="Arial" w:hAnsi="Arial" w:cs="Arial"/>
                <w:sz w:val="20"/>
                <w:szCs w:val="20"/>
              </w:rPr>
              <w:t>l</w:t>
            </w:r>
            <w:r w:rsidRPr="00CF2D26">
              <w:rPr>
                <w:rFonts w:ascii="Arial" w:eastAsia="Arial" w:hAnsi="Arial" w:cs="Arial"/>
                <w:spacing w:val="-12"/>
                <w:sz w:val="20"/>
                <w:szCs w:val="20"/>
              </w:rPr>
              <w:t xml:space="preserve"> </w:t>
            </w:r>
            <w:r w:rsidRPr="00CF2D26">
              <w:rPr>
                <w:rFonts w:ascii="Arial" w:eastAsia="Arial" w:hAnsi="Arial" w:cs="Arial"/>
                <w:spacing w:val="1"/>
                <w:sz w:val="20"/>
                <w:szCs w:val="20"/>
              </w:rPr>
              <w:t>s</w:t>
            </w:r>
            <w:r w:rsidRPr="00CF2D26">
              <w:rPr>
                <w:rFonts w:ascii="Arial" w:eastAsia="Arial" w:hAnsi="Arial" w:cs="Arial"/>
                <w:sz w:val="20"/>
                <w:szCs w:val="20"/>
              </w:rPr>
              <w:t>trat</w:t>
            </w:r>
            <w:r w:rsidRPr="00CF2D26">
              <w:rPr>
                <w:rFonts w:ascii="Arial" w:eastAsia="Arial" w:hAnsi="Arial" w:cs="Arial"/>
                <w:spacing w:val="1"/>
                <w:sz w:val="20"/>
                <w:szCs w:val="20"/>
              </w:rPr>
              <w:t>e</w:t>
            </w:r>
            <w:r w:rsidRPr="00CF2D26">
              <w:rPr>
                <w:rFonts w:ascii="Arial" w:eastAsia="Arial" w:hAnsi="Arial" w:cs="Arial"/>
                <w:sz w:val="20"/>
                <w:szCs w:val="20"/>
              </w:rPr>
              <w:t>g</w:t>
            </w:r>
            <w:r w:rsidRPr="00CF2D26">
              <w:rPr>
                <w:rFonts w:ascii="Arial" w:eastAsia="Arial" w:hAnsi="Arial" w:cs="Arial"/>
                <w:spacing w:val="-1"/>
                <w:sz w:val="20"/>
                <w:szCs w:val="20"/>
              </w:rPr>
              <w:t>i</w:t>
            </w:r>
            <w:r w:rsidRPr="00CF2D26">
              <w:rPr>
                <w:rFonts w:ascii="Arial" w:eastAsia="Arial" w:hAnsi="Arial" w:cs="Arial"/>
                <w:sz w:val="20"/>
                <w:szCs w:val="20"/>
              </w:rPr>
              <w:t>es</w:t>
            </w:r>
            <w:r w:rsidRPr="00CF2D26">
              <w:rPr>
                <w:rFonts w:ascii="Arial" w:eastAsia="Arial" w:hAnsi="Arial" w:cs="Arial"/>
                <w:spacing w:val="-9"/>
                <w:sz w:val="20"/>
                <w:szCs w:val="20"/>
              </w:rPr>
              <w:t xml:space="preserve"> </w:t>
            </w:r>
            <w:r w:rsidRPr="00CF2D26">
              <w:rPr>
                <w:rFonts w:ascii="Arial" w:eastAsia="Arial" w:hAnsi="Arial" w:cs="Arial"/>
                <w:spacing w:val="2"/>
                <w:sz w:val="20"/>
                <w:szCs w:val="20"/>
              </w:rPr>
              <w:t>t</w:t>
            </w:r>
            <w:r w:rsidRPr="00CF2D26">
              <w:rPr>
                <w:rFonts w:ascii="Arial" w:eastAsia="Arial" w:hAnsi="Arial" w:cs="Arial"/>
                <w:sz w:val="20"/>
                <w:szCs w:val="20"/>
              </w:rPr>
              <w:t>o</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b</w:t>
            </w:r>
            <w:r w:rsidRPr="00CF2D26">
              <w:rPr>
                <w:rFonts w:ascii="Arial" w:eastAsia="Arial" w:hAnsi="Arial" w:cs="Arial"/>
                <w:sz w:val="20"/>
                <w:szCs w:val="20"/>
              </w:rPr>
              <w:t>e</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u</w:t>
            </w:r>
            <w:r w:rsidRPr="00CF2D26">
              <w:rPr>
                <w:rFonts w:ascii="Arial" w:eastAsia="Arial" w:hAnsi="Arial" w:cs="Arial"/>
                <w:spacing w:val="1"/>
                <w:sz w:val="20"/>
                <w:szCs w:val="20"/>
              </w:rPr>
              <w:t>s</w:t>
            </w:r>
            <w:r w:rsidRPr="00CF2D26">
              <w:rPr>
                <w:rFonts w:ascii="Arial" w:eastAsia="Arial" w:hAnsi="Arial" w:cs="Arial"/>
                <w:sz w:val="20"/>
                <w:szCs w:val="20"/>
              </w:rPr>
              <w:t>ed</w:t>
            </w:r>
            <w:r w:rsidRPr="00CF2D26">
              <w:rPr>
                <w:rFonts w:ascii="Arial" w:eastAsia="Arial" w:hAnsi="Arial" w:cs="Arial"/>
                <w:spacing w:val="-5"/>
                <w:sz w:val="20"/>
                <w:szCs w:val="20"/>
              </w:rPr>
              <w:t xml:space="preserve"> </w:t>
            </w:r>
            <w:r w:rsidRPr="00CF2D26">
              <w:rPr>
                <w:rFonts w:ascii="Arial" w:eastAsia="Arial" w:hAnsi="Arial" w:cs="Arial"/>
                <w:spacing w:val="2"/>
                <w:sz w:val="20"/>
                <w:szCs w:val="20"/>
              </w:rPr>
              <w:t>f</w:t>
            </w:r>
            <w:r w:rsidRPr="00CF2D26">
              <w:rPr>
                <w:rFonts w:ascii="Arial" w:eastAsia="Arial" w:hAnsi="Arial" w:cs="Arial"/>
                <w:sz w:val="20"/>
                <w:szCs w:val="20"/>
              </w:rPr>
              <w:t>or</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s</w:t>
            </w:r>
            <w:r w:rsidRPr="00CF2D26">
              <w:rPr>
                <w:rFonts w:ascii="Arial" w:eastAsia="Arial" w:hAnsi="Arial" w:cs="Arial"/>
                <w:sz w:val="20"/>
                <w:szCs w:val="20"/>
              </w:rPr>
              <w:t>tu</w:t>
            </w:r>
            <w:r w:rsidRPr="00CF2D26">
              <w:rPr>
                <w:rFonts w:ascii="Arial" w:eastAsia="Arial" w:hAnsi="Arial" w:cs="Arial"/>
                <w:spacing w:val="1"/>
                <w:sz w:val="20"/>
                <w:szCs w:val="20"/>
              </w:rPr>
              <w:t>d</w:t>
            </w:r>
            <w:r w:rsidRPr="00CF2D26">
              <w:rPr>
                <w:rFonts w:ascii="Arial" w:eastAsia="Arial" w:hAnsi="Arial" w:cs="Arial"/>
                <w:sz w:val="20"/>
                <w:szCs w:val="20"/>
              </w:rPr>
              <w:t>e</w:t>
            </w:r>
            <w:r w:rsidRPr="00CF2D26">
              <w:rPr>
                <w:rFonts w:ascii="Arial" w:eastAsia="Arial" w:hAnsi="Arial" w:cs="Arial"/>
                <w:spacing w:val="-1"/>
                <w:sz w:val="20"/>
                <w:szCs w:val="20"/>
              </w:rPr>
              <w:t>n</w:t>
            </w:r>
            <w:r w:rsidRPr="00CF2D26">
              <w:rPr>
                <w:rFonts w:ascii="Arial" w:eastAsia="Arial" w:hAnsi="Arial" w:cs="Arial"/>
                <w:sz w:val="20"/>
                <w:szCs w:val="20"/>
              </w:rPr>
              <w:t>t</w:t>
            </w:r>
            <w:r w:rsidRPr="00CF2D26">
              <w:rPr>
                <w:rFonts w:ascii="Arial" w:eastAsia="Arial" w:hAnsi="Arial" w:cs="Arial"/>
                <w:spacing w:val="-5"/>
                <w:sz w:val="20"/>
                <w:szCs w:val="20"/>
              </w:rPr>
              <w:t xml:space="preserve"> </w:t>
            </w:r>
            <w:r w:rsidRPr="00CF2D26">
              <w:rPr>
                <w:rFonts w:ascii="Arial" w:eastAsia="Arial" w:hAnsi="Arial" w:cs="Arial"/>
                <w:spacing w:val="-1"/>
                <w:sz w:val="20"/>
                <w:szCs w:val="20"/>
              </w:rPr>
              <w:t>l</w:t>
            </w:r>
            <w:r w:rsidRPr="00CF2D26">
              <w:rPr>
                <w:rFonts w:ascii="Arial" w:eastAsia="Arial" w:hAnsi="Arial" w:cs="Arial"/>
                <w:spacing w:val="2"/>
                <w:sz w:val="20"/>
                <w:szCs w:val="20"/>
              </w:rPr>
              <w:t>e</w:t>
            </w:r>
            <w:r w:rsidRPr="00CF2D26">
              <w:rPr>
                <w:rFonts w:ascii="Arial" w:eastAsia="Arial" w:hAnsi="Arial" w:cs="Arial"/>
                <w:sz w:val="20"/>
                <w:szCs w:val="20"/>
              </w:rPr>
              <w:t>arn</w:t>
            </w:r>
            <w:r w:rsidRPr="00CF2D26">
              <w:rPr>
                <w:rFonts w:ascii="Arial" w:eastAsia="Arial" w:hAnsi="Arial" w:cs="Arial"/>
                <w:spacing w:val="1"/>
                <w:sz w:val="20"/>
                <w:szCs w:val="20"/>
              </w:rPr>
              <w:t>i</w:t>
            </w:r>
            <w:r w:rsidRPr="00CF2D26">
              <w:rPr>
                <w:rFonts w:ascii="Arial" w:eastAsia="Arial" w:hAnsi="Arial" w:cs="Arial"/>
                <w:sz w:val="20"/>
                <w:szCs w:val="20"/>
              </w:rPr>
              <w:t>ng</w:t>
            </w:r>
            <w:r w:rsidRPr="00CF2D26">
              <w:rPr>
                <w:rFonts w:ascii="Arial" w:eastAsia="Arial" w:hAnsi="Arial" w:cs="Arial"/>
                <w:spacing w:val="-6"/>
                <w:sz w:val="20"/>
                <w:szCs w:val="20"/>
              </w:rPr>
              <w:t xml:space="preserve"> </w:t>
            </w:r>
            <w:r w:rsidRPr="00CF2D26">
              <w:rPr>
                <w:rFonts w:ascii="Arial" w:eastAsia="Arial" w:hAnsi="Arial" w:cs="Arial"/>
                <w:sz w:val="20"/>
                <w:szCs w:val="20"/>
              </w:rPr>
              <w:t>th</w:t>
            </w:r>
            <w:r w:rsidRPr="00CF2D26">
              <w:rPr>
                <w:rFonts w:ascii="Arial" w:eastAsia="Arial" w:hAnsi="Arial" w:cs="Arial"/>
                <w:spacing w:val="-1"/>
                <w:sz w:val="20"/>
                <w:szCs w:val="20"/>
              </w:rPr>
              <w:t>a</w:t>
            </w:r>
            <w:r w:rsidRPr="00CF2D26">
              <w:rPr>
                <w:rFonts w:ascii="Arial" w:eastAsia="Arial" w:hAnsi="Arial" w:cs="Arial"/>
                <w:sz w:val="20"/>
                <w:szCs w:val="20"/>
              </w:rPr>
              <w:t>t</w:t>
            </w:r>
            <w:r w:rsidRPr="00CF2D26">
              <w:rPr>
                <w:rFonts w:ascii="Arial" w:eastAsia="Arial" w:hAnsi="Arial" w:cs="Arial"/>
                <w:spacing w:val="-1"/>
                <w:sz w:val="20"/>
                <w:szCs w:val="20"/>
              </w:rPr>
              <w:t xml:space="preserve"> </w:t>
            </w:r>
            <w:r w:rsidRPr="00CF2D26">
              <w:rPr>
                <w:rFonts w:ascii="Arial" w:eastAsia="Arial" w:hAnsi="Arial" w:cs="Arial"/>
                <w:sz w:val="20"/>
                <w:szCs w:val="20"/>
              </w:rPr>
              <w:t>are e</w:t>
            </w:r>
            <w:r w:rsidRPr="00CF2D26">
              <w:rPr>
                <w:rFonts w:ascii="Arial" w:eastAsia="Arial" w:hAnsi="Arial" w:cs="Arial"/>
                <w:spacing w:val="1"/>
                <w:sz w:val="20"/>
                <w:szCs w:val="20"/>
              </w:rPr>
              <w:t>v</w:t>
            </w:r>
            <w:r w:rsidRPr="00CF2D26">
              <w:rPr>
                <w:rFonts w:ascii="Arial" w:eastAsia="Arial" w:hAnsi="Arial" w:cs="Arial"/>
                <w:spacing w:val="-1"/>
                <w:sz w:val="20"/>
                <w:szCs w:val="20"/>
              </w:rPr>
              <w:t>i</w:t>
            </w:r>
            <w:r w:rsidRPr="00CF2D26">
              <w:rPr>
                <w:rFonts w:ascii="Arial" w:eastAsia="Arial" w:hAnsi="Arial" w:cs="Arial"/>
                <w:sz w:val="20"/>
                <w:szCs w:val="20"/>
              </w:rPr>
              <w:t>d</w:t>
            </w:r>
            <w:r w:rsidRPr="00CF2D26">
              <w:rPr>
                <w:rFonts w:ascii="Arial" w:eastAsia="Arial" w:hAnsi="Arial" w:cs="Arial"/>
                <w:spacing w:val="1"/>
                <w:sz w:val="20"/>
                <w:szCs w:val="20"/>
              </w:rPr>
              <w:t>e</w:t>
            </w:r>
            <w:r w:rsidRPr="00CF2D26">
              <w:rPr>
                <w:rFonts w:ascii="Arial" w:eastAsia="Arial" w:hAnsi="Arial" w:cs="Arial"/>
                <w:sz w:val="20"/>
                <w:szCs w:val="20"/>
              </w:rPr>
              <w:t>n</w:t>
            </w:r>
            <w:r w:rsidRPr="00CF2D26">
              <w:rPr>
                <w:rFonts w:ascii="Arial" w:eastAsia="Arial" w:hAnsi="Arial" w:cs="Arial"/>
                <w:spacing w:val="1"/>
                <w:sz w:val="20"/>
                <w:szCs w:val="20"/>
              </w:rPr>
              <w:t>c</w:t>
            </w:r>
            <w:r w:rsidRPr="00CF2D26">
              <w:rPr>
                <w:rFonts w:ascii="Arial" w:eastAsia="Arial" w:hAnsi="Arial" w:cs="Arial"/>
                <w:sz w:val="20"/>
                <w:szCs w:val="20"/>
              </w:rPr>
              <w:t>e</w:t>
            </w:r>
            <w:r w:rsidRPr="00CF2D26">
              <w:rPr>
                <w:rFonts w:ascii="Arial" w:eastAsia="Arial" w:hAnsi="Arial" w:cs="Arial"/>
                <w:spacing w:val="-8"/>
                <w:sz w:val="20"/>
                <w:szCs w:val="20"/>
              </w:rPr>
              <w:t xml:space="preserve"> </w:t>
            </w:r>
            <w:r w:rsidRPr="00CF2D26">
              <w:rPr>
                <w:rFonts w:ascii="Arial" w:eastAsia="Arial" w:hAnsi="Arial" w:cs="Arial"/>
                <w:sz w:val="20"/>
                <w:szCs w:val="20"/>
              </w:rPr>
              <w:t>b</w:t>
            </w:r>
            <w:r w:rsidRPr="00CF2D26">
              <w:rPr>
                <w:rFonts w:ascii="Arial" w:eastAsia="Arial" w:hAnsi="Arial" w:cs="Arial"/>
                <w:spacing w:val="-1"/>
                <w:sz w:val="20"/>
                <w:szCs w:val="20"/>
              </w:rPr>
              <w:t>a</w:t>
            </w:r>
            <w:r w:rsidRPr="00CF2D26">
              <w:rPr>
                <w:rFonts w:ascii="Arial" w:eastAsia="Arial" w:hAnsi="Arial" w:cs="Arial"/>
                <w:spacing w:val="1"/>
                <w:sz w:val="20"/>
                <w:szCs w:val="20"/>
              </w:rPr>
              <w:t>s</w:t>
            </w:r>
            <w:r w:rsidRPr="00CF2D26">
              <w:rPr>
                <w:rFonts w:ascii="Arial" w:eastAsia="Arial" w:hAnsi="Arial" w:cs="Arial"/>
                <w:spacing w:val="2"/>
                <w:sz w:val="20"/>
                <w:szCs w:val="20"/>
              </w:rPr>
              <w:t>e</w:t>
            </w:r>
            <w:r w:rsidRPr="00CF2D26">
              <w:rPr>
                <w:rFonts w:ascii="Arial" w:eastAsia="Arial" w:hAnsi="Arial" w:cs="Arial"/>
                <w:sz w:val="20"/>
                <w:szCs w:val="20"/>
              </w:rPr>
              <w:t>d</w:t>
            </w:r>
            <w:r w:rsidRPr="00CF2D26">
              <w:rPr>
                <w:rFonts w:ascii="Arial" w:eastAsia="Arial" w:hAnsi="Arial" w:cs="Arial"/>
                <w:spacing w:val="-5"/>
                <w:sz w:val="20"/>
                <w:szCs w:val="20"/>
              </w:rPr>
              <w:t xml:space="preserve"> </w:t>
            </w:r>
            <w:r w:rsidRPr="00CF2D26">
              <w:rPr>
                <w:rFonts w:ascii="Arial" w:eastAsia="Arial" w:hAnsi="Arial" w:cs="Arial"/>
                <w:spacing w:val="1"/>
                <w:sz w:val="20"/>
                <w:szCs w:val="20"/>
              </w:rPr>
              <w:t>a</w:t>
            </w:r>
            <w:r w:rsidRPr="00CF2D26">
              <w:rPr>
                <w:rFonts w:ascii="Arial" w:eastAsia="Arial" w:hAnsi="Arial" w:cs="Arial"/>
                <w:sz w:val="20"/>
                <w:szCs w:val="20"/>
              </w:rPr>
              <w:t>nd</w:t>
            </w:r>
            <w:r w:rsidRPr="00CF2D26">
              <w:rPr>
                <w:rFonts w:ascii="Arial" w:eastAsia="Arial" w:hAnsi="Arial" w:cs="Arial"/>
                <w:spacing w:val="-2"/>
                <w:sz w:val="20"/>
                <w:szCs w:val="20"/>
              </w:rPr>
              <w:t xml:space="preserve"> </w:t>
            </w:r>
            <w:r w:rsidRPr="00CF2D26">
              <w:rPr>
                <w:rFonts w:ascii="Arial" w:eastAsia="Arial" w:hAnsi="Arial" w:cs="Arial"/>
                <w:sz w:val="20"/>
                <w:szCs w:val="20"/>
              </w:rPr>
              <w:t>d</w:t>
            </w:r>
            <w:r w:rsidRPr="00CF2D26">
              <w:rPr>
                <w:rFonts w:ascii="Arial" w:eastAsia="Arial" w:hAnsi="Arial" w:cs="Arial"/>
                <w:spacing w:val="1"/>
                <w:sz w:val="20"/>
                <w:szCs w:val="20"/>
              </w:rPr>
              <w:t>e</w:t>
            </w:r>
            <w:r w:rsidRPr="00CF2D26">
              <w:rPr>
                <w:rFonts w:ascii="Arial" w:eastAsia="Arial" w:hAnsi="Arial" w:cs="Arial"/>
                <w:spacing w:val="-1"/>
                <w:sz w:val="20"/>
                <w:szCs w:val="20"/>
              </w:rPr>
              <w:t>v</w:t>
            </w:r>
            <w:r w:rsidRPr="00CF2D26">
              <w:rPr>
                <w:rFonts w:ascii="Arial" w:eastAsia="Arial" w:hAnsi="Arial" w:cs="Arial"/>
                <w:sz w:val="20"/>
                <w:szCs w:val="20"/>
              </w:rPr>
              <w:t>e</w:t>
            </w:r>
            <w:r w:rsidRPr="00CF2D26">
              <w:rPr>
                <w:rFonts w:ascii="Arial" w:eastAsia="Arial" w:hAnsi="Arial" w:cs="Arial"/>
                <w:spacing w:val="1"/>
                <w:sz w:val="20"/>
                <w:szCs w:val="20"/>
              </w:rPr>
              <w:t>l</w:t>
            </w:r>
            <w:r w:rsidRPr="00CF2D26">
              <w:rPr>
                <w:rFonts w:ascii="Arial" w:eastAsia="Arial" w:hAnsi="Arial" w:cs="Arial"/>
                <w:spacing w:val="2"/>
                <w:sz w:val="20"/>
                <w:szCs w:val="20"/>
              </w:rPr>
              <w:t>o</w:t>
            </w:r>
            <w:r w:rsidRPr="00CF2D26">
              <w:rPr>
                <w:rFonts w:ascii="Arial" w:eastAsia="Arial" w:hAnsi="Arial" w:cs="Arial"/>
                <w:sz w:val="20"/>
                <w:szCs w:val="20"/>
              </w:rPr>
              <w:t>p</w:t>
            </w:r>
            <w:r w:rsidRPr="00CF2D26">
              <w:rPr>
                <w:rFonts w:ascii="Arial" w:eastAsia="Arial" w:hAnsi="Arial" w:cs="Arial"/>
                <w:spacing w:val="4"/>
                <w:sz w:val="20"/>
                <w:szCs w:val="20"/>
              </w:rPr>
              <w:t>m</w:t>
            </w:r>
            <w:r w:rsidRPr="00CF2D26">
              <w:rPr>
                <w:rFonts w:ascii="Arial" w:eastAsia="Arial" w:hAnsi="Arial" w:cs="Arial"/>
                <w:sz w:val="20"/>
                <w:szCs w:val="20"/>
              </w:rPr>
              <w:t>e</w:t>
            </w:r>
            <w:r w:rsidRPr="00CF2D26">
              <w:rPr>
                <w:rFonts w:ascii="Arial" w:eastAsia="Arial" w:hAnsi="Arial" w:cs="Arial"/>
                <w:spacing w:val="-1"/>
                <w:sz w:val="20"/>
                <w:szCs w:val="20"/>
              </w:rPr>
              <w:t>n</w:t>
            </w:r>
            <w:r w:rsidRPr="00CF2D26">
              <w:rPr>
                <w:rFonts w:ascii="Arial" w:eastAsia="Arial" w:hAnsi="Arial" w:cs="Arial"/>
                <w:sz w:val="20"/>
                <w:szCs w:val="20"/>
              </w:rPr>
              <w:t>ta</w:t>
            </w:r>
            <w:r w:rsidRPr="00CF2D26">
              <w:rPr>
                <w:rFonts w:ascii="Arial" w:eastAsia="Arial" w:hAnsi="Arial" w:cs="Arial"/>
                <w:spacing w:val="-2"/>
                <w:sz w:val="20"/>
                <w:szCs w:val="20"/>
              </w:rPr>
              <w:t>l</w:t>
            </w:r>
            <w:r w:rsidRPr="00CF2D26">
              <w:rPr>
                <w:rFonts w:ascii="Arial" w:eastAsia="Arial" w:hAnsi="Arial" w:cs="Arial"/>
                <w:spacing w:val="4"/>
                <w:sz w:val="20"/>
                <w:szCs w:val="20"/>
              </w:rPr>
              <w:t>l</w:t>
            </w:r>
            <w:r w:rsidRPr="00CF2D26">
              <w:rPr>
                <w:rFonts w:ascii="Arial" w:eastAsia="Arial" w:hAnsi="Arial" w:cs="Arial"/>
                <w:sz w:val="20"/>
                <w:szCs w:val="20"/>
              </w:rPr>
              <w:t>y</w:t>
            </w:r>
            <w:r w:rsidRPr="00CF2D26">
              <w:rPr>
                <w:rFonts w:ascii="Arial" w:eastAsia="Arial" w:hAnsi="Arial" w:cs="Arial"/>
                <w:spacing w:val="-18"/>
                <w:sz w:val="20"/>
                <w:szCs w:val="20"/>
              </w:rPr>
              <w:t xml:space="preserve"> </w:t>
            </w:r>
            <w:r w:rsidRPr="00CF2D26">
              <w:rPr>
                <w:rFonts w:ascii="Arial" w:eastAsia="Arial" w:hAnsi="Arial" w:cs="Arial"/>
                <w:spacing w:val="2"/>
                <w:sz w:val="20"/>
                <w:szCs w:val="20"/>
              </w:rPr>
              <w:t>a</w:t>
            </w:r>
            <w:r w:rsidRPr="00CF2D26">
              <w:rPr>
                <w:rFonts w:ascii="Arial" w:eastAsia="Arial" w:hAnsi="Arial" w:cs="Arial"/>
                <w:sz w:val="20"/>
                <w:szCs w:val="20"/>
              </w:rPr>
              <w:t>p</w:t>
            </w:r>
            <w:r w:rsidRPr="00CF2D26">
              <w:rPr>
                <w:rFonts w:ascii="Arial" w:eastAsia="Arial" w:hAnsi="Arial" w:cs="Arial"/>
                <w:spacing w:val="-1"/>
                <w:sz w:val="20"/>
                <w:szCs w:val="20"/>
              </w:rPr>
              <w:t>p</w:t>
            </w:r>
            <w:r w:rsidRPr="00CF2D26">
              <w:rPr>
                <w:rFonts w:ascii="Arial" w:eastAsia="Arial" w:hAnsi="Arial" w:cs="Arial"/>
                <w:spacing w:val="1"/>
                <w:sz w:val="20"/>
                <w:szCs w:val="20"/>
              </w:rPr>
              <w:t>r</w:t>
            </w:r>
            <w:r w:rsidRPr="00CF2D26">
              <w:rPr>
                <w:rFonts w:ascii="Arial" w:eastAsia="Arial" w:hAnsi="Arial" w:cs="Arial"/>
                <w:sz w:val="20"/>
                <w:szCs w:val="20"/>
              </w:rPr>
              <w:t>o</w:t>
            </w:r>
            <w:r w:rsidRPr="00CF2D26">
              <w:rPr>
                <w:rFonts w:ascii="Arial" w:eastAsia="Arial" w:hAnsi="Arial" w:cs="Arial"/>
                <w:spacing w:val="-1"/>
                <w:sz w:val="20"/>
                <w:szCs w:val="20"/>
              </w:rPr>
              <w:t>p</w:t>
            </w:r>
            <w:r w:rsidRPr="00CF2D26">
              <w:rPr>
                <w:rFonts w:ascii="Arial" w:eastAsia="Arial" w:hAnsi="Arial" w:cs="Arial"/>
                <w:spacing w:val="3"/>
                <w:sz w:val="20"/>
                <w:szCs w:val="20"/>
              </w:rPr>
              <w:t>r</w:t>
            </w:r>
            <w:r w:rsidRPr="00CF2D26">
              <w:rPr>
                <w:rFonts w:ascii="Arial" w:eastAsia="Arial" w:hAnsi="Arial" w:cs="Arial"/>
                <w:spacing w:val="-1"/>
                <w:sz w:val="20"/>
                <w:szCs w:val="20"/>
              </w:rPr>
              <w:t>i</w:t>
            </w:r>
            <w:r w:rsidRPr="00CF2D26">
              <w:rPr>
                <w:rFonts w:ascii="Arial" w:eastAsia="Arial" w:hAnsi="Arial" w:cs="Arial"/>
                <w:sz w:val="20"/>
                <w:szCs w:val="20"/>
              </w:rPr>
              <w:t>at</w:t>
            </w:r>
            <w:r w:rsidRPr="00CF2D26">
              <w:rPr>
                <w:rFonts w:ascii="Arial" w:eastAsia="Arial" w:hAnsi="Arial" w:cs="Arial"/>
                <w:spacing w:val="1"/>
                <w:sz w:val="20"/>
                <w:szCs w:val="20"/>
              </w:rPr>
              <w:t>e</w:t>
            </w:r>
            <w:r w:rsidRPr="00CF2D26">
              <w:rPr>
                <w:rFonts w:ascii="Arial" w:eastAsia="Arial" w:hAnsi="Arial" w:cs="Arial"/>
                <w:sz w:val="20"/>
                <w:szCs w:val="20"/>
              </w:rPr>
              <w:t>.</w:t>
            </w:r>
          </w:p>
          <w:p w:rsidR="00CF2D26" w:rsidRPr="00CF2D26" w:rsidRDefault="00CF2D26" w:rsidP="00CF2D26">
            <w:pPr>
              <w:widowControl w:val="0"/>
              <w:spacing w:before="8" w:after="0" w:line="220" w:lineRule="exact"/>
            </w:pPr>
          </w:p>
          <w:p w:rsidR="00CF2D26" w:rsidRPr="00CF2D26" w:rsidRDefault="00CF2D26" w:rsidP="00CF2D26">
            <w:pPr>
              <w:widowControl w:val="0"/>
              <w:spacing w:after="0" w:line="242" w:lineRule="auto"/>
              <w:ind w:right="80"/>
              <w:rPr>
                <w:rFonts w:ascii="Arial" w:eastAsia="Arial" w:hAnsi="Arial" w:cs="Arial"/>
                <w:sz w:val="20"/>
                <w:szCs w:val="20"/>
              </w:rPr>
            </w:pPr>
            <w:r w:rsidRPr="00CF2D26">
              <w:rPr>
                <w:rFonts w:ascii="Arial" w:eastAsia="Arial" w:hAnsi="Arial" w:cs="Arial"/>
                <w:b/>
                <w:bCs/>
                <w:sz w:val="20"/>
                <w:szCs w:val="20"/>
              </w:rPr>
              <w:t>4.</w:t>
            </w:r>
            <w:r w:rsidRPr="00CF2D26">
              <w:rPr>
                <w:rFonts w:ascii="Arial" w:eastAsia="Arial" w:hAnsi="Arial" w:cs="Arial"/>
                <w:b/>
                <w:bCs/>
                <w:spacing w:val="46"/>
                <w:sz w:val="20"/>
                <w:szCs w:val="20"/>
              </w:rPr>
              <w:t xml:space="preserve"> </w:t>
            </w:r>
            <w:r w:rsidRPr="00CF2D26">
              <w:rPr>
                <w:rFonts w:ascii="Arial" w:eastAsia="Arial" w:hAnsi="Arial" w:cs="Arial"/>
                <w:b/>
                <w:bCs/>
                <w:sz w:val="20"/>
                <w:szCs w:val="20"/>
              </w:rPr>
              <w:t>Ins</w:t>
            </w:r>
            <w:r w:rsidRPr="00CF2D26">
              <w:rPr>
                <w:rFonts w:ascii="Arial" w:eastAsia="Arial" w:hAnsi="Arial" w:cs="Arial"/>
                <w:b/>
                <w:bCs/>
                <w:spacing w:val="1"/>
                <w:sz w:val="20"/>
                <w:szCs w:val="20"/>
              </w:rPr>
              <w:t>t</w:t>
            </w:r>
            <w:r w:rsidRPr="00CF2D26">
              <w:rPr>
                <w:rFonts w:ascii="Arial" w:eastAsia="Arial" w:hAnsi="Arial" w:cs="Arial"/>
                <w:b/>
                <w:bCs/>
                <w:spacing w:val="-1"/>
                <w:sz w:val="20"/>
                <w:szCs w:val="20"/>
              </w:rPr>
              <w:t>r</w:t>
            </w:r>
            <w:r w:rsidRPr="00CF2D26">
              <w:rPr>
                <w:rFonts w:ascii="Arial" w:eastAsia="Arial" w:hAnsi="Arial" w:cs="Arial"/>
                <w:b/>
                <w:bCs/>
                <w:sz w:val="20"/>
                <w:szCs w:val="20"/>
              </w:rPr>
              <w:t>ucti</w:t>
            </w:r>
            <w:r w:rsidRPr="00CF2D26">
              <w:rPr>
                <w:rFonts w:ascii="Arial" w:eastAsia="Arial" w:hAnsi="Arial" w:cs="Arial"/>
                <w:b/>
                <w:bCs/>
                <w:spacing w:val="1"/>
                <w:sz w:val="20"/>
                <w:szCs w:val="20"/>
              </w:rPr>
              <w:t>o</w:t>
            </w:r>
            <w:r w:rsidRPr="00CF2D26">
              <w:rPr>
                <w:rFonts w:ascii="Arial" w:eastAsia="Arial" w:hAnsi="Arial" w:cs="Arial"/>
                <w:b/>
                <w:bCs/>
                <w:spacing w:val="2"/>
                <w:sz w:val="20"/>
                <w:szCs w:val="20"/>
              </w:rPr>
              <w:t>n</w:t>
            </w:r>
            <w:r w:rsidRPr="00CF2D26">
              <w:rPr>
                <w:rFonts w:ascii="Arial" w:eastAsia="Arial" w:hAnsi="Arial" w:cs="Arial"/>
                <w:b/>
                <w:bCs/>
                <w:sz w:val="20"/>
                <w:szCs w:val="20"/>
              </w:rPr>
              <w:t>al</w:t>
            </w:r>
            <w:r w:rsidRPr="00CF2D26">
              <w:rPr>
                <w:rFonts w:ascii="Arial" w:eastAsia="Arial" w:hAnsi="Arial" w:cs="Arial"/>
                <w:b/>
                <w:bCs/>
                <w:spacing w:val="-11"/>
                <w:sz w:val="20"/>
                <w:szCs w:val="20"/>
              </w:rPr>
              <w:t xml:space="preserve"> </w:t>
            </w:r>
            <w:r w:rsidRPr="00CF2D26">
              <w:rPr>
                <w:rFonts w:ascii="Arial" w:eastAsia="Arial" w:hAnsi="Arial" w:cs="Arial"/>
                <w:b/>
                <w:bCs/>
                <w:spacing w:val="-1"/>
                <w:sz w:val="20"/>
                <w:szCs w:val="20"/>
              </w:rPr>
              <w:t>S</w:t>
            </w:r>
            <w:r w:rsidRPr="00CF2D26">
              <w:rPr>
                <w:rFonts w:ascii="Arial" w:eastAsia="Arial" w:hAnsi="Arial" w:cs="Arial"/>
                <w:b/>
                <w:bCs/>
                <w:spacing w:val="1"/>
                <w:sz w:val="20"/>
                <w:szCs w:val="20"/>
              </w:rPr>
              <w:t>t</w:t>
            </w:r>
            <w:r w:rsidRPr="00CF2D26">
              <w:rPr>
                <w:rFonts w:ascii="Arial" w:eastAsia="Arial" w:hAnsi="Arial" w:cs="Arial"/>
                <w:b/>
                <w:bCs/>
                <w:spacing w:val="-1"/>
                <w:sz w:val="20"/>
                <w:szCs w:val="20"/>
              </w:rPr>
              <w:t>r</w:t>
            </w:r>
            <w:r w:rsidRPr="00CF2D26">
              <w:rPr>
                <w:rFonts w:ascii="Arial" w:eastAsia="Arial" w:hAnsi="Arial" w:cs="Arial"/>
                <w:b/>
                <w:bCs/>
                <w:sz w:val="20"/>
                <w:szCs w:val="20"/>
              </w:rPr>
              <w:t>ate</w:t>
            </w:r>
            <w:r w:rsidRPr="00CF2D26">
              <w:rPr>
                <w:rFonts w:ascii="Arial" w:eastAsia="Arial" w:hAnsi="Arial" w:cs="Arial"/>
                <w:b/>
                <w:bCs/>
                <w:spacing w:val="3"/>
                <w:sz w:val="20"/>
                <w:szCs w:val="20"/>
              </w:rPr>
              <w:t>g</w:t>
            </w:r>
            <w:r w:rsidRPr="00CF2D26">
              <w:rPr>
                <w:rFonts w:ascii="Arial" w:eastAsia="Arial" w:hAnsi="Arial" w:cs="Arial"/>
                <w:b/>
                <w:bCs/>
                <w:sz w:val="20"/>
                <w:szCs w:val="20"/>
              </w:rPr>
              <w:t>y/R</w:t>
            </w:r>
            <w:r w:rsidRPr="00CF2D26">
              <w:rPr>
                <w:rFonts w:ascii="Arial" w:eastAsia="Arial" w:hAnsi="Arial" w:cs="Arial"/>
                <w:b/>
                <w:bCs/>
                <w:spacing w:val="-1"/>
                <w:sz w:val="20"/>
                <w:szCs w:val="20"/>
              </w:rPr>
              <w:t>a</w:t>
            </w:r>
            <w:r w:rsidRPr="00CF2D26">
              <w:rPr>
                <w:rFonts w:ascii="Arial" w:eastAsia="Arial" w:hAnsi="Arial" w:cs="Arial"/>
                <w:b/>
                <w:bCs/>
                <w:spacing w:val="3"/>
                <w:sz w:val="20"/>
                <w:szCs w:val="20"/>
              </w:rPr>
              <w:t>t</w:t>
            </w:r>
            <w:r w:rsidRPr="00CF2D26">
              <w:rPr>
                <w:rFonts w:ascii="Arial" w:eastAsia="Arial" w:hAnsi="Arial" w:cs="Arial"/>
                <w:b/>
                <w:bCs/>
                <w:sz w:val="20"/>
                <w:szCs w:val="20"/>
              </w:rPr>
              <w:t>io</w:t>
            </w:r>
            <w:r w:rsidRPr="00CF2D26">
              <w:rPr>
                <w:rFonts w:ascii="Arial" w:eastAsia="Arial" w:hAnsi="Arial" w:cs="Arial"/>
                <w:b/>
                <w:bCs/>
                <w:spacing w:val="1"/>
                <w:sz w:val="20"/>
                <w:szCs w:val="20"/>
              </w:rPr>
              <w:t>n</w:t>
            </w:r>
            <w:r w:rsidRPr="00CF2D26">
              <w:rPr>
                <w:rFonts w:ascii="Arial" w:eastAsia="Arial" w:hAnsi="Arial" w:cs="Arial"/>
                <w:b/>
                <w:bCs/>
                <w:sz w:val="20"/>
                <w:szCs w:val="20"/>
              </w:rPr>
              <w:t>ale</w:t>
            </w:r>
            <w:r w:rsidRPr="00CF2D26">
              <w:rPr>
                <w:rFonts w:ascii="Arial" w:eastAsia="Arial" w:hAnsi="Arial" w:cs="Arial"/>
                <w:b/>
                <w:bCs/>
                <w:spacing w:val="-18"/>
                <w:sz w:val="20"/>
                <w:szCs w:val="20"/>
              </w:rPr>
              <w:t xml:space="preserve"> </w:t>
            </w:r>
            <w:r w:rsidRPr="00CF2D26">
              <w:rPr>
                <w:rFonts w:ascii="Arial" w:eastAsia="Arial" w:hAnsi="Arial" w:cs="Arial"/>
                <w:sz w:val="20"/>
                <w:szCs w:val="20"/>
              </w:rPr>
              <w:t>–</w:t>
            </w:r>
            <w:r w:rsidRPr="00CF2D26">
              <w:rPr>
                <w:rFonts w:ascii="Arial" w:eastAsia="Arial" w:hAnsi="Arial" w:cs="Arial"/>
                <w:spacing w:val="1"/>
                <w:sz w:val="20"/>
                <w:szCs w:val="20"/>
              </w:rPr>
              <w:t xml:space="preserve"> </w:t>
            </w:r>
            <w:r w:rsidRPr="00CF2D26">
              <w:rPr>
                <w:rFonts w:ascii="Arial" w:eastAsia="Arial" w:hAnsi="Arial" w:cs="Arial"/>
                <w:sz w:val="20"/>
                <w:szCs w:val="20"/>
              </w:rPr>
              <w:t>Id</w:t>
            </w:r>
            <w:r w:rsidRPr="00CF2D26">
              <w:rPr>
                <w:rFonts w:ascii="Arial" w:eastAsia="Arial" w:hAnsi="Arial" w:cs="Arial"/>
                <w:spacing w:val="1"/>
                <w:sz w:val="20"/>
                <w:szCs w:val="20"/>
              </w:rPr>
              <w:t>e</w:t>
            </w:r>
            <w:r w:rsidRPr="00CF2D26">
              <w:rPr>
                <w:rFonts w:ascii="Arial" w:eastAsia="Arial" w:hAnsi="Arial" w:cs="Arial"/>
                <w:sz w:val="20"/>
                <w:szCs w:val="20"/>
              </w:rPr>
              <w:t>nt</w:t>
            </w:r>
            <w:r w:rsidRPr="00CF2D26">
              <w:rPr>
                <w:rFonts w:ascii="Arial" w:eastAsia="Arial" w:hAnsi="Arial" w:cs="Arial"/>
                <w:spacing w:val="-2"/>
                <w:sz w:val="20"/>
                <w:szCs w:val="20"/>
              </w:rPr>
              <w:t>i</w:t>
            </w:r>
            <w:r w:rsidRPr="00CF2D26">
              <w:rPr>
                <w:rFonts w:ascii="Arial" w:eastAsia="Arial" w:hAnsi="Arial" w:cs="Arial"/>
                <w:spacing w:val="4"/>
                <w:sz w:val="20"/>
                <w:szCs w:val="20"/>
              </w:rPr>
              <w:t>f</w:t>
            </w:r>
            <w:r w:rsidRPr="00CF2D26">
              <w:rPr>
                <w:rFonts w:ascii="Arial" w:eastAsia="Arial" w:hAnsi="Arial" w:cs="Arial"/>
                <w:sz w:val="20"/>
                <w:szCs w:val="20"/>
              </w:rPr>
              <w:t>y</w:t>
            </w:r>
            <w:r w:rsidRPr="00CF2D26">
              <w:rPr>
                <w:rFonts w:ascii="Arial" w:eastAsia="Arial" w:hAnsi="Arial" w:cs="Arial"/>
                <w:spacing w:val="-8"/>
                <w:sz w:val="20"/>
                <w:szCs w:val="20"/>
              </w:rPr>
              <w:t xml:space="preserve"> </w:t>
            </w:r>
            <w:r w:rsidRPr="00CF2D26">
              <w:rPr>
                <w:rFonts w:ascii="Arial" w:eastAsia="Arial" w:hAnsi="Arial" w:cs="Arial"/>
                <w:sz w:val="20"/>
                <w:szCs w:val="20"/>
              </w:rPr>
              <w:t>a</w:t>
            </w:r>
            <w:r w:rsidRPr="00CF2D26">
              <w:rPr>
                <w:rFonts w:ascii="Arial" w:eastAsia="Arial" w:hAnsi="Arial" w:cs="Arial"/>
                <w:spacing w:val="-1"/>
                <w:sz w:val="20"/>
                <w:szCs w:val="20"/>
              </w:rPr>
              <w:t>n</w:t>
            </w:r>
            <w:r w:rsidRPr="00CF2D26">
              <w:rPr>
                <w:rFonts w:ascii="Arial" w:eastAsia="Arial" w:hAnsi="Arial" w:cs="Arial"/>
                <w:sz w:val="20"/>
                <w:szCs w:val="20"/>
              </w:rPr>
              <w:t>d</w:t>
            </w:r>
            <w:r w:rsidRPr="00CF2D26">
              <w:rPr>
                <w:rFonts w:ascii="Arial" w:eastAsia="Arial" w:hAnsi="Arial" w:cs="Arial"/>
                <w:spacing w:val="-1"/>
                <w:sz w:val="20"/>
                <w:szCs w:val="20"/>
              </w:rPr>
              <w:t xml:space="preserve"> </w:t>
            </w:r>
            <w:r w:rsidRPr="00CF2D26">
              <w:rPr>
                <w:rFonts w:ascii="Arial" w:eastAsia="Arial" w:hAnsi="Arial" w:cs="Arial"/>
                <w:sz w:val="20"/>
                <w:szCs w:val="20"/>
              </w:rPr>
              <w:t>pr</w:t>
            </w:r>
            <w:r w:rsidRPr="00CF2D26">
              <w:rPr>
                <w:rFonts w:ascii="Arial" w:eastAsia="Arial" w:hAnsi="Arial" w:cs="Arial"/>
                <w:spacing w:val="2"/>
                <w:sz w:val="20"/>
                <w:szCs w:val="20"/>
              </w:rPr>
              <w:t>o</w:t>
            </w:r>
            <w:r w:rsidRPr="00CF2D26">
              <w:rPr>
                <w:rFonts w:ascii="Arial" w:eastAsia="Arial" w:hAnsi="Arial" w:cs="Arial"/>
                <w:spacing w:val="-1"/>
                <w:sz w:val="20"/>
                <w:szCs w:val="20"/>
              </w:rPr>
              <w:t>v</w:t>
            </w:r>
            <w:r w:rsidRPr="00CF2D26">
              <w:rPr>
                <w:rFonts w:ascii="Arial" w:eastAsia="Arial" w:hAnsi="Arial" w:cs="Arial"/>
                <w:spacing w:val="1"/>
                <w:sz w:val="20"/>
                <w:szCs w:val="20"/>
              </w:rPr>
              <w:t>i</w:t>
            </w:r>
            <w:r w:rsidRPr="00CF2D26">
              <w:rPr>
                <w:rFonts w:ascii="Arial" w:eastAsia="Arial" w:hAnsi="Arial" w:cs="Arial"/>
                <w:spacing w:val="2"/>
                <w:sz w:val="20"/>
                <w:szCs w:val="20"/>
              </w:rPr>
              <w:t>d</w:t>
            </w:r>
            <w:r w:rsidRPr="00CF2D26">
              <w:rPr>
                <w:rFonts w:ascii="Arial" w:eastAsia="Arial" w:hAnsi="Arial" w:cs="Arial"/>
                <w:sz w:val="20"/>
                <w:szCs w:val="20"/>
              </w:rPr>
              <w:t>e</w:t>
            </w:r>
            <w:r w:rsidRPr="00CF2D26">
              <w:rPr>
                <w:rFonts w:ascii="Arial" w:eastAsia="Arial" w:hAnsi="Arial" w:cs="Arial"/>
                <w:spacing w:val="-7"/>
                <w:sz w:val="20"/>
                <w:szCs w:val="20"/>
              </w:rPr>
              <w:t xml:space="preserve"> </w:t>
            </w:r>
            <w:r w:rsidRPr="00CF2D26">
              <w:rPr>
                <w:rFonts w:ascii="Arial" w:eastAsia="Arial" w:hAnsi="Arial" w:cs="Arial"/>
                <w:sz w:val="20"/>
                <w:szCs w:val="20"/>
              </w:rPr>
              <w:t>a</w:t>
            </w:r>
            <w:r w:rsidRPr="00CF2D26">
              <w:rPr>
                <w:rFonts w:ascii="Arial" w:eastAsia="Arial" w:hAnsi="Arial" w:cs="Arial"/>
                <w:spacing w:val="-2"/>
                <w:sz w:val="20"/>
                <w:szCs w:val="20"/>
              </w:rPr>
              <w:t xml:space="preserve"> </w:t>
            </w:r>
            <w:r w:rsidRPr="00CF2D26">
              <w:rPr>
                <w:rFonts w:ascii="Arial" w:eastAsia="Arial" w:hAnsi="Arial" w:cs="Arial"/>
                <w:sz w:val="20"/>
                <w:szCs w:val="20"/>
              </w:rPr>
              <w:t>ra</w:t>
            </w:r>
            <w:r w:rsidRPr="00CF2D26">
              <w:rPr>
                <w:rFonts w:ascii="Arial" w:eastAsia="Arial" w:hAnsi="Arial" w:cs="Arial"/>
                <w:spacing w:val="2"/>
                <w:sz w:val="20"/>
                <w:szCs w:val="20"/>
              </w:rPr>
              <w:t>t</w:t>
            </w:r>
            <w:r w:rsidRPr="00CF2D26">
              <w:rPr>
                <w:rFonts w:ascii="Arial" w:eastAsia="Arial" w:hAnsi="Arial" w:cs="Arial"/>
                <w:spacing w:val="-1"/>
                <w:sz w:val="20"/>
                <w:szCs w:val="20"/>
              </w:rPr>
              <w:t>i</w:t>
            </w:r>
            <w:r w:rsidRPr="00CF2D26">
              <w:rPr>
                <w:rFonts w:ascii="Arial" w:eastAsia="Arial" w:hAnsi="Arial" w:cs="Arial"/>
                <w:sz w:val="20"/>
                <w:szCs w:val="20"/>
              </w:rPr>
              <w:t>o</w:t>
            </w:r>
            <w:r w:rsidRPr="00CF2D26">
              <w:rPr>
                <w:rFonts w:ascii="Arial" w:eastAsia="Arial" w:hAnsi="Arial" w:cs="Arial"/>
                <w:spacing w:val="1"/>
                <w:sz w:val="20"/>
                <w:szCs w:val="20"/>
              </w:rPr>
              <w:t>n</w:t>
            </w:r>
            <w:r w:rsidRPr="00CF2D26">
              <w:rPr>
                <w:rFonts w:ascii="Arial" w:eastAsia="Arial" w:hAnsi="Arial" w:cs="Arial"/>
                <w:sz w:val="20"/>
                <w:szCs w:val="20"/>
              </w:rPr>
              <w:t>a</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8"/>
                <w:sz w:val="20"/>
                <w:szCs w:val="20"/>
              </w:rPr>
              <w:t xml:space="preserve"> </w:t>
            </w:r>
            <w:r w:rsidRPr="00CF2D26">
              <w:rPr>
                <w:rFonts w:ascii="Arial" w:eastAsia="Arial" w:hAnsi="Arial" w:cs="Arial"/>
                <w:spacing w:val="1"/>
                <w:sz w:val="20"/>
                <w:szCs w:val="20"/>
              </w:rPr>
              <w:t>f</w:t>
            </w:r>
            <w:r w:rsidRPr="00CF2D26">
              <w:rPr>
                <w:rFonts w:ascii="Arial" w:eastAsia="Arial" w:hAnsi="Arial" w:cs="Arial"/>
                <w:sz w:val="20"/>
                <w:szCs w:val="20"/>
              </w:rPr>
              <w:t xml:space="preserve">or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1"/>
                <w:sz w:val="20"/>
                <w:szCs w:val="20"/>
              </w:rPr>
              <w:t>s</w:t>
            </w:r>
            <w:r w:rsidRPr="00CF2D26">
              <w:rPr>
                <w:rFonts w:ascii="Arial" w:eastAsia="Arial" w:hAnsi="Arial" w:cs="Arial"/>
                <w:sz w:val="20"/>
                <w:szCs w:val="20"/>
              </w:rPr>
              <w:t>tru</w:t>
            </w:r>
            <w:r w:rsidRPr="00CF2D26">
              <w:rPr>
                <w:rFonts w:ascii="Arial" w:eastAsia="Arial" w:hAnsi="Arial" w:cs="Arial"/>
                <w:spacing w:val="1"/>
                <w:sz w:val="20"/>
                <w:szCs w:val="20"/>
              </w:rPr>
              <w:t>c</w:t>
            </w:r>
            <w:r w:rsidRPr="00CF2D26">
              <w:rPr>
                <w:rFonts w:ascii="Arial" w:eastAsia="Arial" w:hAnsi="Arial" w:cs="Arial"/>
                <w:sz w:val="20"/>
                <w:szCs w:val="20"/>
              </w:rPr>
              <w:t>t</w:t>
            </w:r>
            <w:r w:rsidRPr="00CF2D26">
              <w:rPr>
                <w:rFonts w:ascii="Arial" w:eastAsia="Arial" w:hAnsi="Arial" w:cs="Arial"/>
                <w:spacing w:val="-1"/>
                <w:sz w:val="20"/>
                <w:szCs w:val="20"/>
              </w:rPr>
              <w:t>i</w:t>
            </w:r>
            <w:r w:rsidRPr="00CF2D26">
              <w:rPr>
                <w:rFonts w:ascii="Arial" w:eastAsia="Arial" w:hAnsi="Arial" w:cs="Arial"/>
                <w:spacing w:val="2"/>
                <w:sz w:val="20"/>
                <w:szCs w:val="20"/>
              </w:rPr>
              <w:t>o</w:t>
            </w:r>
            <w:r w:rsidRPr="00CF2D26">
              <w:rPr>
                <w:rFonts w:ascii="Arial" w:eastAsia="Arial" w:hAnsi="Arial" w:cs="Arial"/>
                <w:sz w:val="20"/>
                <w:szCs w:val="20"/>
              </w:rPr>
              <w:t>n</w:t>
            </w:r>
            <w:r w:rsidRPr="00CF2D26">
              <w:rPr>
                <w:rFonts w:ascii="Arial" w:eastAsia="Arial" w:hAnsi="Arial" w:cs="Arial"/>
                <w:spacing w:val="1"/>
                <w:sz w:val="20"/>
                <w:szCs w:val="20"/>
              </w:rPr>
              <w:t>a</w:t>
            </w:r>
            <w:r w:rsidRPr="00CF2D26">
              <w:rPr>
                <w:rFonts w:ascii="Arial" w:eastAsia="Arial" w:hAnsi="Arial" w:cs="Arial"/>
                <w:sz w:val="20"/>
                <w:szCs w:val="20"/>
              </w:rPr>
              <w:t>l</w:t>
            </w:r>
            <w:r w:rsidRPr="00CF2D26">
              <w:rPr>
                <w:rFonts w:ascii="Arial" w:eastAsia="Arial" w:hAnsi="Arial" w:cs="Arial"/>
                <w:spacing w:val="-12"/>
                <w:sz w:val="20"/>
                <w:szCs w:val="20"/>
              </w:rPr>
              <w:t xml:space="preserve"> </w:t>
            </w:r>
            <w:r w:rsidRPr="00CF2D26">
              <w:rPr>
                <w:rFonts w:ascii="Arial" w:eastAsia="Arial" w:hAnsi="Arial" w:cs="Arial"/>
                <w:spacing w:val="1"/>
                <w:sz w:val="20"/>
                <w:szCs w:val="20"/>
              </w:rPr>
              <w:t>s</w:t>
            </w:r>
            <w:r w:rsidRPr="00CF2D26">
              <w:rPr>
                <w:rFonts w:ascii="Arial" w:eastAsia="Arial" w:hAnsi="Arial" w:cs="Arial"/>
                <w:sz w:val="20"/>
                <w:szCs w:val="20"/>
              </w:rPr>
              <w:t>trat</w:t>
            </w:r>
            <w:r w:rsidRPr="00CF2D26">
              <w:rPr>
                <w:rFonts w:ascii="Arial" w:eastAsia="Arial" w:hAnsi="Arial" w:cs="Arial"/>
                <w:spacing w:val="1"/>
                <w:sz w:val="20"/>
                <w:szCs w:val="20"/>
              </w:rPr>
              <w:t>e</w:t>
            </w:r>
            <w:r w:rsidRPr="00CF2D26">
              <w:rPr>
                <w:rFonts w:ascii="Arial" w:eastAsia="Arial" w:hAnsi="Arial" w:cs="Arial"/>
                <w:sz w:val="20"/>
                <w:szCs w:val="20"/>
              </w:rPr>
              <w:t>g</w:t>
            </w:r>
            <w:r w:rsidRPr="00CF2D26">
              <w:rPr>
                <w:rFonts w:ascii="Arial" w:eastAsia="Arial" w:hAnsi="Arial" w:cs="Arial"/>
                <w:spacing w:val="-1"/>
                <w:sz w:val="20"/>
                <w:szCs w:val="20"/>
              </w:rPr>
              <w:t>i</w:t>
            </w:r>
            <w:r w:rsidRPr="00CF2D26">
              <w:rPr>
                <w:rFonts w:ascii="Arial" w:eastAsia="Arial" w:hAnsi="Arial" w:cs="Arial"/>
                <w:sz w:val="20"/>
                <w:szCs w:val="20"/>
              </w:rPr>
              <w:t>es</w:t>
            </w:r>
            <w:r w:rsidRPr="00CF2D26">
              <w:rPr>
                <w:rFonts w:ascii="Arial" w:eastAsia="Arial" w:hAnsi="Arial" w:cs="Arial"/>
                <w:spacing w:val="-6"/>
                <w:sz w:val="20"/>
                <w:szCs w:val="20"/>
              </w:rPr>
              <w:t xml:space="preserve"> </w:t>
            </w:r>
            <w:r w:rsidRPr="00CF2D26">
              <w:rPr>
                <w:rFonts w:ascii="Arial" w:eastAsia="Arial" w:hAnsi="Arial" w:cs="Arial"/>
                <w:spacing w:val="1"/>
                <w:sz w:val="20"/>
                <w:szCs w:val="20"/>
              </w:rPr>
              <w:t>c</w:t>
            </w:r>
            <w:r w:rsidRPr="00CF2D26">
              <w:rPr>
                <w:rFonts w:ascii="Arial" w:eastAsia="Arial" w:hAnsi="Arial" w:cs="Arial"/>
                <w:spacing w:val="2"/>
                <w:sz w:val="20"/>
                <w:szCs w:val="20"/>
              </w:rPr>
              <w:t>ho</w:t>
            </w:r>
            <w:r w:rsidRPr="00CF2D26">
              <w:rPr>
                <w:rFonts w:ascii="Arial" w:eastAsia="Arial" w:hAnsi="Arial" w:cs="Arial"/>
                <w:spacing w:val="1"/>
                <w:sz w:val="20"/>
                <w:szCs w:val="20"/>
              </w:rPr>
              <w:t>s</w:t>
            </w:r>
            <w:r w:rsidRPr="00CF2D26">
              <w:rPr>
                <w:rFonts w:ascii="Arial" w:eastAsia="Arial" w:hAnsi="Arial" w:cs="Arial"/>
                <w:sz w:val="20"/>
                <w:szCs w:val="20"/>
              </w:rPr>
              <w:t>en</w:t>
            </w:r>
            <w:r w:rsidRPr="00CF2D26">
              <w:rPr>
                <w:rFonts w:ascii="Arial" w:eastAsia="Arial" w:hAnsi="Arial" w:cs="Arial"/>
                <w:spacing w:val="-6"/>
                <w:sz w:val="20"/>
                <w:szCs w:val="20"/>
              </w:rPr>
              <w:t xml:space="preserve"> </w:t>
            </w:r>
            <w:r w:rsidRPr="00CF2D26">
              <w:rPr>
                <w:rFonts w:ascii="Arial" w:eastAsia="Arial" w:hAnsi="Arial" w:cs="Arial"/>
                <w:spacing w:val="2"/>
                <w:sz w:val="20"/>
                <w:szCs w:val="20"/>
              </w:rPr>
              <w:t>f</w:t>
            </w:r>
            <w:r w:rsidRPr="00CF2D26">
              <w:rPr>
                <w:rFonts w:ascii="Arial" w:eastAsia="Arial" w:hAnsi="Arial" w:cs="Arial"/>
                <w:sz w:val="20"/>
                <w:szCs w:val="20"/>
              </w:rPr>
              <w:t>or</w:t>
            </w:r>
            <w:r w:rsidRPr="00CF2D26">
              <w:rPr>
                <w:rFonts w:ascii="Arial" w:eastAsia="Arial" w:hAnsi="Arial" w:cs="Arial"/>
                <w:spacing w:val="-2"/>
                <w:sz w:val="20"/>
                <w:szCs w:val="20"/>
              </w:rPr>
              <w:t xml:space="preserve"> </w:t>
            </w:r>
            <w:r w:rsidRPr="00CF2D26">
              <w:rPr>
                <w:rFonts w:ascii="Arial" w:eastAsia="Arial" w:hAnsi="Arial" w:cs="Arial"/>
                <w:sz w:val="20"/>
                <w:szCs w:val="20"/>
              </w:rPr>
              <w:t>ea</w:t>
            </w:r>
            <w:r w:rsidRPr="00CF2D26">
              <w:rPr>
                <w:rFonts w:ascii="Arial" w:eastAsia="Arial" w:hAnsi="Arial" w:cs="Arial"/>
                <w:spacing w:val="1"/>
                <w:sz w:val="20"/>
                <w:szCs w:val="20"/>
              </w:rPr>
              <w:t>c</w:t>
            </w:r>
            <w:r w:rsidRPr="00CF2D26">
              <w:rPr>
                <w:rFonts w:ascii="Arial" w:eastAsia="Arial" w:hAnsi="Arial" w:cs="Arial"/>
                <w:sz w:val="20"/>
                <w:szCs w:val="20"/>
              </w:rPr>
              <w:t>h</w:t>
            </w:r>
            <w:r w:rsidRPr="00CF2D26">
              <w:rPr>
                <w:rFonts w:ascii="Arial" w:eastAsia="Arial" w:hAnsi="Arial" w:cs="Arial"/>
                <w:spacing w:val="-4"/>
                <w:sz w:val="20"/>
                <w:szCs w:val="20"/>
              </w:rPr>
              <w:t xml:space="preserve"> </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1"/>
                <w:sz w:val="20"/>
                <w:szCs w:val="20"/>
              </w:rPr>
              <w:t>a</w:t>
            </w:r>
            <w:r w:rsidRPr="00CF2D26">
              <w:rPr>
                <w:rFonts w:ascii="Arial" w:eastAsia="Arial" w:hAnsi="Arial" w:cs="Arial"/>
                <w:spacing w:val="1"/>
                <w:sz w:val="20"/>
                <w:szCs w:val="20"/>
              </w:rPr>
              <w:t>r</w:t>
            </w:r>
            <w:r w:rsidRPr="00CF2D26">
              <w:rPr>
                <w:rFonts w:ascii="Arial" w:eastAsia="Arial" w:hAnsi="Arial" w:cs="Arial"/>
                <w:spacing w:val="2"/>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ng</w:t>
            </w:r>
            <w:r w:rsidRPr="00CF2D26">
              <w:rPr>
                <w:rFonts w:ascii="Arial" w:eastAsia="Arial" w:hAnsi="Arial" w:cs="Arial"/>
                <w:spacing w:val="-6"/>
                <w:sz w:val="20"/>
                <w:szCs w:val="20"/>
              </w:rPr>
              <w:t xml:space="preserve"> </w:t>
            </w:r>
            <w:r w:rsidRPr="00CF2D26">
              <w:rPr>
                <w:rFonts w:ascii="Arial" w:eastAsia="Arial" w:hAnsi="Arial" w:cs="Arial"/>
                <w:sz w:val="20"/>
                <w:szCs w:val="20"/>
              </w:rPr>
              <w:t>g</w:t>
            </w:r>
            <w:r w:rsidRPr="00CF2D26">
              <w:rPr>
                <w:rFonts w:ascii="Arial" w:eastAsia="Arial" w:hAnsi="Arial" w:cs="Arial"/>
                <w:spacing w:val="1"/>
                <w:sz w:val="20"/>
                <w:szCs w:val="20"/>
              </w:rPr>
              <w:t>o</w:t>
            </w:r>
            <w:r w:rsidRPr="00CF2D26">
              <w:rPr>
                <w:rFonts w:ascii="Arial" w:eastAsia="Arial" w:hAnsi="Arial" w:cs="Arial"/>
                <w:sz w:val="20"/>
                <w:szCs w:val="20"/>
              </w:rPr>
              <w:t>al</w:t>
            </w:r>
            <w:r w:rsidRPr="00CF2D26">
              <w:rPr>
                <w:rFonts w:ascii="Arial" w:eastAsia="Arial" w:hAnsi="Arial" w:cs="Arial"/>
                <w:spacing w:val="-4"/>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u</w:t>
            </w:r>
            <w:r w:rsidRPr="00CF2D26">
              <w:rPr>
                <w:rFonts w:ascii="Arial" w:eastAsia="Arial" w:hAnsi="Arial" w:cs="Arial"/>
                <w:spacing w:val="2"/>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t.</w:t>
            </w:r>
          </w:p>
          <w:p w:rsidR="00CF2D26" w:rsidRPr="00CF2D26" w:rsidRDefault="00CF2D26" w:rsidP="00CF2D26">
            <w:pPr>
              <w:widowControl w:val="0"/>
              <w:spacing w:before="19" w:after="0" w:line="240" w:lineRule="exact"/>
              <w:rPr>
                <w:sz w:val="24"/>
                <w:szCs w:val="24"/>
              </w:rPr>
            </w:pPr>
          </w:p>
          <w:p w:rsidR="00CF2D26" w:rsidRPr="00CF2D26" w:rsidRDefault="00CF2D26" w:rsidP="00CF2D26">
            <w:pPr>
              <w:widowControl w:val="0"/>
              <w:spacing w:after="0" w:line="241" w:lineRule="auto"/>
              <w:ind w:right="474"/>
              <w:rPr>
                <w:rFonts w:ascii="Arial" w:eastAsia="Arial" w:hAnsi="Arial" w:cs="Arial"/>
                <w:sz w:val="20"/>
                <w:szCs w:val="20"/>
              </w:rPr>
            </w:pPr>
            <w:r w:rsidRPr="00CF2D26">
              <w:rPr>
                <w:rFonts w:ascii="Arial" w:eastAsia="Arial" w:hAnsi="Arial" w:cs="Arial"/>
                <w:b/>
                <w:bCs/>
                <w:sz w:val="20"/>
                <w:szCs w:val="20"/>
              </w:rPr>
              <w:t>5.</w:t>
            </w:r>
            <w:r w:rsidRPr="00CF2D26">
              <w:rPr>
                <w:rFonts w:ascii="Arial" w:eastAsia="Arial" w:hAnsi="Arial" w:cs="Arial"/>
                <w:b/>
                <w:bCs/>
                <w:spacing w:val="46"/>
                <w:sz w:val="20"/>
                <w:szCs w:val="20"/>
              </w:rPr>
              <w:t xml:space="preserve"> </w:t>
            </w:r>
            <w:r w:rsidRPr="00CF2D26">
              <w:rPr>
                <w:rFonts w:ascii="Arial" w:eastAsia="Arial" w:hAnsi="Arial" w:cs="Arial"/>
                <w:b/>
                <w:bCs/>
                <w:sz w:val="20"/>
                <w:szCs w:val="20"/>
              </w:rPr>
              <w:t>Le</w:t>
            </w:r>
            <w:r w:rsidRPr="00CF2D26">
              <w:rPr>
                <w:rFonts w:ascii="Arial" w:eastAsia="Arial" w:hAnsi="Arial" w:cs="Arial"/>
                <w:b/>
                <w:bCs/>
                <w:spacing w:val="-1"/>
                <w:sz w:val="20"/>
                <w:szCs w:val="20"/>
              </w:rPr>
              <w:t>ar</w:t>
            </w:r>
            <w:r w:rsidRPr="00CF2D26">
              <w:rPr>
                <w:rFonts w:ascii="Arial" w:eastAsia="Arial" w:hAnsi="Arial" w:cs="Arial"/>
                <w:b/>
                <w:bCs/>
                <w:sz w:val="20"/>
                <w:szCs w:val="20"/>
              </w:rPr>
              <w:t>ning</w:t>
            </w:r>
            <w:r w:rsidRPr="00CF2D26">
              <w:rPr>
                <w:rFonts w:ascii="Arial" w:eastAsia="Arial" w:hAnsi="Arial" w:cs="Arial"/>
                <w:b/>
                <w:bCs/>
                <w:spacing w:val="-7"/>
                <w:sz w:val="20"/>
                <w:szCs w:val="20"/>
              </w:rPr>
              <w:t xml:space="preserve"> </w:t>
            </w:r>
            <w:r w:rsidRPr="00CF2D26">
              <w:rPr>
                <w:rFonts w:ascii="Arial" w:eastAsia="Arial" w:hAnsi="Arial" w:cs="Arial"/>
                <w:b/>
                <w:bCs/>
                <w:spacing w:val="2"/>
                <w:sz w:val="20"/>
                <w:szCs w:val="20"/>
              </w:rPr>
              <w:t>R</w:t>
            </w:r>
            <w:r w:rsidRPr="00CF2D26">
              <w:rPr>
                <w:rFonts w:ascii="Arial" w:eastAsia="Arial" w:hAnsi="Arial" w:cs="Arial"/>
                <w:b/>
                <w:bCs/>
                <w:sz w:val="20"/>
                <w:szCs w:val="20"/>
              </w:rPr>
              <w:t>e</w:t>
            </w:r>
            <w:r w:rsidRPr="00CF2D26">
              <w:rPr>
                <w:rFonts w:ascii="Arial" w:eastAsia="Arial" w:hAnsi="Arial" w:cs="Arial"/>
                <w:b/>
                <w:bCs/>
                <w:spacing w:val="-1"/>
                <w:sz w:val="20"/>
                <w:szCs w:val="20"/>
              </w:rPr>
              <w:t>s</w:t>
            </w:r>
            <w:r w:rsidRPr="00CF2D26">
              <w:rPr>
                <w:rFonts w:ascii="Arial" w:eastAsia="Arial" w:hAnsi="Arial" w:cs="Arial"/>
                <w:b/>
                <w:bCs/>
                <w:sz w:val="20"/>
                <w:szCs w:val="20"/>
              </w:rPr>
              <w:t>ou</w:t>
            </w:r>
            <w:r w:rsidRPr="00CF2D26">
              <w:rPr>
                <w:rFonts w:ascii="Arial" w:eastAsia="Arial" w:hAnsi="Arial" w:cs="Arial"/>
                <w:b/>
                <w:bCs/>
                <w:spacing w:val="2"/>
                <w:sz w:val="20"/>
                <w:szCs w:val="20"/>
              </w:rPr>
              <w:t>r</w:t>
            </w:r>
            <w:r w:rsidRPr="00CF2D26">
              <w:rPr>
                <w:rFonts w:ascii="Arial" w:eastAsia="Arial" w:hAnsi="Arial" w:cs="Arial"/>
                <w:b/>
                <w:bCs/>
                <w:sz w:val="20"/>
                <w:szCs w:val="20"/>
              </w:rPr>
              <w:t>c</w:t>
            </w:r>
            <w:r w:rsidRPr="00CF2D26">
              <w:rPr>
                <w:rFonts w:ascii="Arial" w:eastAsia="Arial" w:hAnsi="Arial" w:cs="Arial"/>
                <w:b/>
                <w:bCs/>
                <w:spacing w:val="-1"/>
                <w:sz w:val="20"/>
                <w:szCs w:val="20"/>
              </w:rPr>
              <w:t>e</w:t>
            </w:r>
            <w:r w:rsidRPr="00CF2D26">
              <w:rPr>
                <w:rFonts w:ascii="Arial" w:eastAsia="Arial" w:hAnsi="Arial" w:cs="Arial"/>
                <w:b/>
                <w:bCs/>
                <w:sz w:val="20"/>
                <w:szCs w:val="20"/>
              </w:rPr>
              <w:t>s</w:t>
            </w:r>
            <w:r w:rsidRPr="00CF2D26">
              <w:rPr>
                <w:rFonts w:ascii="Arial" w:eastAsia="Arial" w:hAnsi="Arial" w:cs="Arial"/>
                <w:b/>
                <w:bCs/>
                <w:spacing w:val="-6"/>
                <w:sz w:val="20"/>
                <w:szCs w:val="20"/>
              </w:rPr>
              <w:t xml:space="preserve"> </w:t>
            </w:r>
            <w:r w:rsidRPr="00CF2D26">
              <w:rPr>
                <w:rFonts w:ascii="Arial" w:eastAsia="Arial" w:hAnsi="Arial" w:cs="Arial"/>
                <w:sz w:val="20"/>
                <w:szCs w:val="20"/>
              </w:rPr>
              <w:t>–</w:t>
            </w:r>
            <w:r w:rsidRPr="00CF2D26">
              <w:rPr>
                <w:rFonts w:ascii="Arial" w:eastAsia="Arial" w:hAnsi="Arial" w:cs="Arial"/>
                <w:spacing w:val="-2"/>
                <w:sz w:val="20"/>
                <w:szCs w:val="20"/>
              </w:rPr>
              <w:t xml:space="preserve"> </w:t>
            </w:r>
            <w:r w:rsidRPr="00CF2D26">
              <w:rPr>
                <w:rFonts w:ascii="Arial" w:eastAsia="Arial" w:hAnsi="Arial" w:cs="Arial"/>
                <w:sz w:val="20"/>
                <w:szCs w:val="20"/>
              </w:rPr>
              <w:t>I</w:t>
            </w:r>
            <w:r w:rsidRPr="00CF2D26">
              <w:rPr>
                <w:rFonts w:ascii="Arial" w:eastAsia="Arial" w:hAnsi="Arial" w:cs="Arial"/>
                <w:spacing w:val="2"/>
                <w:sz w:val="20"/>
                <w:szCs w:val="20"/>
              </w:rPr>
              <w:t>de</w:t>
            </w:r>
            <w:r w:rsidRPr="00CF2D26">
              <w:rPr>
                <w:rFonts w:ascii="Arial" w:eastAsia="Arial" w:hAnsi="Arial" w:cs="Arial"/>
                <w:sz w:val="20"/>
                <w:szCs w:val="20"/>
              </w:rPr>
              <w:t>nt</w:t>
            </w:r>
            <w:r w:rsidRPr="00CF2D26">
              <w:rPr>
                <w:rFonts w:ascii="Arial" w:eastAsia="Arial" w:hAnsi="Arial" w:cs="Arial"/>
                <w:spacing w:val="-2"/>
                <w:sz w:val="20"/>
                <w:szCs w:val="20"/>
              </w:rPr>
              <w:t>i</w:t>
            </w:r>
            <w:r w:rsidRPr="00CF2D26">
              <w:rPr>
                <w:rFonts w:ascii="Arial" w:eastAsia="Arial" w:hAnsi="Arial" w:cs="Arial"/>
                <w:spacing w:val="4"/>
                <w:sz w:val="20"/>
                <w:szCs w:val="20"/>
              </w:rPr>
              <w:t>f</w:t>
            </w:r>
            <w:r w:rsidRPr="00CF2D26">
              <w:rPr>
                <w:rFonts w:ascii="Arial" w:eastAsia="Arial" w:hAnsi="Arial" w:cs="Arial"/>
                <w:sz w:val="20"/>
                <w:szCs w:val="20"/>
              </w:rPr>
              <w:t>y</w:t>
            </w:r>
            <w:r w:rsidRPr="00CF2D26">
              <w:rPr>
                <w:rFonts w:ascii="Arial" w:eastAsia="Arial" w:hAnsi="Arial" w:cs="Arial"/>
                <w:spacing w:val="-10"/>
                <w:sz w:val="20"/>
                <w:szCs w:val="20"/>
              </w:rPr>
              <w:t xml:space="preserve"> </w:t>
            </w:r>
            <w:r w:rsidRPr="00CF2D26">
              <w:rPr>
                <w:rFonts w:ascii="Arial" w:eastAsia="Arial" w:hAnsi="Arial" w:cs="Arial"/>
                <w:spacing w:val="2"/>
                <w:sz w:val="20"/>
                <w:szCs w:val="20"/>
              </w:rPr>
              <w:t>a</w:t>
            </w:r>
            <w:r w:rsidRPr="00CF2D26">
              <w:rPr>
                <w:rFonts w:ascii="Arial" w:eastAsia="Arial" w:hAnsi="Arial" w:cs="Arial"/>
                <w:sz w:val="20"/>
                <w:szCs w:val="20"/>
              </w:rPr>
              <w:t>nd</w:t>
            </w:r>
            <w:r w:rsidRPr="00CF2D26">
              <w:rPr>
                <w:rFonts w:ascii="Arial" w:eastAsia="Arial" w:hAnsi="Arial" w:cs="Arial"/>
                <w:spacing w:val="-2"/>
                <w:sz w:val="20"/>
                <w:szCs w:val="20"/>
              </w:rPr>
              <w:t xml:space="preserve"> </w:t>
            </w:r>
            <w:r w:rsidRPr="00CF2D26">
              <w:rPr>
                <w:rFonts w:ascii="Arial" w:eastAsia="Arial" w:hAnsi="Arial" w:cs="Arial"/>
                <w:sz w:val="20"/>
                <w:szCs w:val="20"/>
              </w:rPr>
              <w:t>pro</w:t>
            </w:r>
            <w:r w:rsidRPr="00CF2D26">
              <w:rPr>
                <w:rFonts w:ascii="Arial" w:eastAsia="Arial" w:hAnsi="Arial" w:cs="Arial"/>
                <w:spacing w:val="1"/>
                <w:sz w:val="20"/>
                <w:szCs w:val="20"/>
              </w:rPr>
              <w:t>v</w:t>
            </w:r>
            <w:r w:rsidRPr="00CF2D26">
              <w:rPr>
                <w:rFonts w:ascii="Arial" w:eastAsia="Arial" w:hAnsi="Arial" w:cs="Arial"/>
                <w:spacing w:val="-1"/>
                <w:sz w:val="20"/>
                <w:szCs w:val="20"/>
              </w:rPr>
              <w:t>i</w:t>
            </w:r>
            <w:r w:rsidRPr="00CF2D26">
              <w:rPr>
                <w:rFonts w:ascii="Arial" w:eastAsia="Arial" w:hAnsi="Arial" w:cs="Arial"/>
                <w:spacing w:val="2"/>
                <w:sz w:val="20"/>
                <w:szCs w:val="20"/>
              </w:rPr>
              <w:t>d</w:t>
            </w:r>
            <w:r w:rsidRPr="00CF2D26">
              <w:rPr>
                <w:rFonts w:ascii="Arial" w:eastAsia="Arial" w:hAnsi="Arial" w:cs="Arial"/>
                <w:sz w:val="20"/>
                <w:szCs w:val="20"/>
              </w:rPr>
              <w:t>e</w:t>
            </w:r>
            <w:r w:rsidRPr="00CF2D26">
              <w:rPr>
                <w:rFonts w:ascii="Arial" w:eastAsia="Arial" w:hAnsi="Arial" w:cs="Arial"/>
                <w:spacing w:val="-7"/>
                <w:sz w:val="20"/>
                <w:szCs w:val="20"/>
              </w:rPr>
              <w:t xml:space="preserve"> </w:t>
            </w:r>
            <w:r w:rsidRPr="00CF2D26">
              <w:rPr>
                <w:rFonts w:ascii="Arial" w:eastAsia="Arial" w:hAnsi="Arial" w:cs="Arial"/>
                <w:sz w:val="20"/>
                <w:szCs w:val="20"/>
              </w:rPr>
              <w:t>a</w:t>
            </w:r>
            <w:r w:rsidRPr="00CF2D26">
              <w:rPr>
                <w:rFonts w:ascii="Arial" w:eastAsia="Arial" w:hAnsi="Arial" w:cs="Arial"/>
                <w:spacing w:val="-2"/>
                <w:sz w:val="20"/>
                <w:szCs w:val="20"/>
              </w:rPr>
              <w:t xml:space="preserve"> </w:t>
            </w:r>
            <w:r w:rsidRPr="00CF2D26">
              <w:rPr>
                <w:rFonts w:ascii="Arial" w:eastAsia="Arial" w:hAnsi="Arial" w:cs="Arial"/>
                <w:sz w:val="20"/>
                <w:szCs w:val="20"/>
              </w:rPr>
              <w:t>ra</w:t>
            </w:r>
            <w:r w:rsidRPr="00CF2D26">
              <w:rPr>
                <w:rFonts w:ascii="Arial" w:eastAsia="Arial" w:hAnsi="Arial" w:cs="Arial"/>
                <w:spacing w:val="2"/>
                <w:sz w:val="20"/>
                <w:szCs w:val="20"/>
              </w:rPr>
              <w:t>t</w:t>
            </w:r>
            <w:r w:rsidRPr="00CF2D26">
              <w:rPr>
                <w:rFonts w:ascii="Arial" w:eastAsia="Arial" w:hAnsi="Arial" w:cs="Arial"/>
                <w:spacing w:val="-1"/>
                <w:sz w:val="20"/>
                <w:szCs w:val="20"/>
              </w:rPr>
              <w:t>i</w:t>
            </w:r>
            <w:r w:rsidRPr="00CF2D26">
              <w:rPr>
                <w:rFonts w:ascii="Arial" w:eastAsia="Arial" w:hAnsi="Arial" w:cs="Arial"/>
                <w:spacing w:val="2"/>
                <w:sz w:val="20"/>
                <w:szCs w:val="20"/>
              </w:rPr>
              <w:t>o</w:t>
            </w:r>
            <w:r w:rsidRPr="00CF2D26">
              <w:rPr>
                <w:rFonts w:ascii="Arial" w:eastAsia="Arial" w:hAnsi="Arial" w:cs="Arial"/>
                <w:sz w:val="20"/>
                <w:szCs w:val="20"/>
              </w:rPr>
              <w:t>n</w:t>
            </w:r>
            <w:r w:rsidRPr="00CF2D26">
              <w:rPr>
                <w:rFonts w:ascii="Arial" w:eastAsia="Arial" w:hAnsi="Arial" w:cs="Arial"/>
                <w:spacing w:val="1"/>
                <w:sz w:val="20"/>
                <w:szCs w:val="20"/>
              </w:rPr>
              <w:t>al</w:t>
            </w:r>
            <w:r w:rsidRPr="00CF2D26">
              <w:rPr>
                <w:rFonts w:ascii="Arial" w:eastAsia="Arial" w:hAnsi="Arial" w:cs="Arial"/>
                <w:sz w:val="20"/>
                <w:szCs w:val="20"/>
              </w:rPr>
              <w:t>e</w:t>
            </w:r>
            <w:r w:rsidRPr="00CF2D26">
              <w:rPr>
                <w:rFonts w:ascii="Arial" w:eastAsia="Arial" w:hAnsi="Arial" w:cs="Arial"/>
                <w:spacing w:val="-8"/>
                <w:sz w:val="20"/>
                <w:szCs w:val="20"/>
              </w:rPr>
              <w:t xml:space="preserve"> </w:t>
            </w:r>
            <w:r w:rsidRPr="00CF2D26">
              <w:rPr>
                <w:rFonts w:ascii="Arial" w:eastAsia="Arial" w:hAnsi="Arial" w:cs="Arial"/>
                <w:spacing w:val="1"/>
                <w:sz w:val="20"/>
                <w:szCs w:val="20"/>
              </w:rPr>
              <w:t>f</w:t>
            </w:r>
            <w:r w:rsidRPr="00CF2D26">
              <w:rPr>
                <w:rFonts w:ascii="Arial" w:eastAsia="Arial" w:hAnsi="Arial" w:cs="Arial"/>
                <w:sz w:val="20"/>
                <w:szCs w:val="20"/>
              </w:rPr>
              <w:t>or</w:t>
            </w:r>
            <w:r w:rsidRPr="00CF2D26">
              <w:rPr>
                <w:rFonts w:ascii="Arial" w:eastAsia="Arial" w:hAnsi="Arial" w:cs="Arial"/>
                <w:spacing w:val="-2"/>
                <w:sz w:val="20"/>
                <w:szCs w:val="20"/>
              </w:rPr>
              <w:t xml:space="preserve"> </w:t>
            </w:r>
            <w:r w:rsidRPr="00CF2D26">
              <w:rPr>
                <w:rFonts w:ascii="Arial" w:eastAsia="Arial" w:hAnsi="Arial" w:cs="Arial"/>
                <w:sz w:val="20"/>
                <w:szCs w:val="20"/>
              </w:rPr>
              <w:t xml:space="preserve">the </w:t>
            </w:r>
            <w:r w:rsidRPr="00CF2D26">
              <w:rPr>
                <w:rFonts w:ascii="Arial" w:eastAsia="Arial" w:hAnsi="Arial" w:cs="Arial"/>
                <w:spacing w:val="1"/>
                <w:sz w:val="20"/>
                <w:szCs w:val="20"/>
              </w:rPr>
              <w:t>s</w:t>
            </w:r>
            <w:r w:rsidRPr="00CF2D26">
              <w:rPr>
                <w:rFonts w:ascii="Arial" w:eastAsia="Arial" w:hAnsi="Arial" w:cs="Arial"/>
                <w:sz w:val="20"/>
                <w:szCs w:val="20"/>
              </w:rPr>
              <w:t>e</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1"/>
                <w:sz w:val="20"/>
                <w:szCs w:val="20"/>
              </w:rPr>
              <w:t>c</w:t>
            </w:r>
            <w:r w:rsidRPr="00CF2D26">
              <w:rPr>
                <w:rFonts w:ascii="Arial" w:eastAsia="Arial" w:hAnsi="Arial" w:cs="Arial"/>
                <w:sz w:val="20"/>
                <w:szCs w:val="20"/>
              </w:rPr>
              <w:t>ted</w:t>
            </w:r>
            <w:r w:rsidRPr="00CF2D26">
              <w:rPr>
                <w:rFonts w:ascii="Arial" w:eastAsia="Arial" w:hAnsi="Arial" w:cs="Arial"/>
                <w:spacing w:val="-6"/>
                <w:sz w:val="20"/>
                <w:szCs w:val="20"/>
              </w:rPr>
              <w:t xml:space="preserve"> </w:t>
            </w:r>
            <w:r w:rsidRPr="00CF2D26">
              <w:rPr>
                <w:rFonts w:ascii="Arial" w:eastAsia="Arial" w:hAnsi="Arial" w:cs="Arial"/>
                <w:spacing w:val="-1"/>
                <w:sz w:val="20"/>
                <w:szCs w:val="20"/>
              </w:rPr>
              <w:t>l</w:t>
            </w:r>
            <w:r w:rsidRPr="00CF2D26">
              <w:rPr>
                <w:rFonts w:ascii="Arial" w:eastAsia="Arial" w:hAnsi="Arial" w:cs="Arial"/>
                <w:spacing w:val="2"/>
                <w:sz w:val="20"/>
                <w:szCs w:val="20"/>
              </w:rPr>
              <w:t>e</w:t>
            </w:r>
            <w:r w:rsidRPr="00CF2D26">
              <w:rPr>
                <w:rFonts w:ascii="Arial" w:eastAsia="Arial" w:hAnsi="Arial" w:cs="Arial"/>
                <w:sz w:val="20"/>
                <w:szCs w:val="20"/>
              </w:rPr>
              <w:t>arn</w:t>
            </w:r>
            <w:r w:rsidRPr="00CF2D26">
              <w:rPr>
                <w:rFonts w:ascii="Arial" w:eastAsia="Arial" w:hAnsi="Arial" w:cs="Arial"/>
                <w:spacing w:val="1"/>
                <w:sz w:val="20"/>
                <w:szCs w:val="20"/>
              </w:rPr>
              <w:t>i</w:t>
            </w:r>
            <w:r w:rsidRPr="00CF2D26">
              <w:rPr>
                <w:rFonts w:ascii="Arial" w:eastAsia="Arial" w:hAnsi="Arial" w:cs="Arial"/>
                <w:sz w:val="20"/>
                <w:szCs w:val="20"/>
              </w:rPr>
              <w:t>ng</w:t>
            </w:r>
            <w:r w:rsidRPr="00CF2D26">
              <w:rPr>
                <w:rFonts w:ascii="Arial" w:eastAsia="Arial" w:hAnsi="Arial" w:cs="Arial"/>
                <w:spacing w:val="-8"/>
                <w:sz w:val="20"/>
                <w:szCs w:val="20"/>
              </w:rPr>
              <w:t xml:space="preserve"> </w:t>
            </w:r>
            <w:r w:rsidRPr="00CF2D26">
              <w:rPr>
                <w:rFonts w:ascii="Arial" w:eastAsia="Arial" w:hAnsi="Arial" w:cs="Arial"/>
                <w:sz w:val="20"/>
                <w:szCs w:val="20"/>
              </w:rPr>
              <w:t>re</w:t>
            </w:r>
            <w:r w:rsidRPr="00CF2D26">
              <w:rPr>
                <w:rFonts w:ascii="Arial" w:eastAsia="Arial" w:hAnsi="Arial" w:cs="Arial"/>
                <w:spacing w:val="1"/>
                <w:sz w:val="20"/>
                <w:szCs w:val="20"/>
              </w:rPr>
              <w:t>s</w:t>
            </w:r>
            <w:r w:rsidRPr="00CF2D26">
              <w:rPr>
                <w:rFonts w:ascii="Arial" w:eastAsia="Arial" w:hAnsi="Arial" w:cs="Arial"/>
                <w:spacing w:val="2"/>
                <w:sz w:val="20"/>
                <w:szCs w:val="20"/>
              </w:rPr>
              <w:t>o</w:t>
            </w:r>
            <w:r w:rsidRPr="00CF2D26">
              <w:rPr>
                <w:rFonts w:ascii="Arial" w:eastAsia="Arial" w:hAnsi="Arial" w:cs="Arial"/>
                <w:sz w:val="20"/>
                <w:szCs w:val="20"/>
              </w:rPr>
              <w:t>ur</w:t>
            </w:r>
            <w:r w:rsidRPr="00CF2D26">
              <w:rPr>
                <w:rFonts w:ascii="Arial" w:eastAsia="Arial" w:hAnsi="Arial" w:cs="Arial"/>
                <w:spacing w:val="2"/>
                <w:sz w:val="20"/>
                <w:szCs w:val="20"/>
              </w:rPr>
              <w:t>c</w:t>
            </w:r>
            <w:r w:rsidRPr="00CF2D26">
              <w:rPr>
                <w:rFonts w:ascii="Arial" w:eastAsia="Arial" w:hAnsi="Arial" w:cs="Arial"/>
                <w:sz w:val="20"/>
                <w:szCs w:val="20"/>
              </w:rPr>
              <w:t>es</w:t>
            </w:r>
            <w:r w:rsidRPr="00CF2D26">
              <w:rPr>
                <w:rFonts w:ascii="Arial" w:eastAsia="Arial" w:hAnsi="Arial" w:cs="Arial"/>
                <w:spacing w:val="-9"/>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t</w:t>
            </w:r>
            <w:r w:rsidRPr="00CF2D26">
              <w:rPr>
                <w:rFonts w:ascii="Arial" w:eastAsia="Arial" w:hAnsi="Arial" w:cs="Arial"/>
                <w:sz w:val="20"/>
                <w:szCs w:val="20"/>
              </w:rPr>
              <w:t>he</w:t>
            </w:r>
            <w:r w:rsidRPr="00CF2D26">
              <w:rPr>
                <w:rFonts w:ascii="Arial" w:eastAsia="Arial" w:hAnsi="Arial" w:cs="Arial"/>
                <w:spacing w:val="-2"/>
                <w:sz w:val="20"/>
                <w:szCs w:val="20"/>
              </w:rPr>
              <w:t xml:space="preserve"> </w:t>
            </w:r>
            <w:r w:rsidRPr="00CF2D26">
              <w:rPr>
                <w:rFonts w:ascii="Arial" w:eastAsia="Arial" w:hAnsi="Arial" w:cs="Arial"/>
                <w:sz w:val="20"/>
                <w:szCs w:val="20"/>
              </w:rPr>
              <w:t>u</w:t>
            </w:r>
            <w:r w:rsidRPr="00CF2D26">
              <w:rPr>
                <w:rFonts w:ascii="Arial" w:eastAsia="Arial" w:hAnsi="Arial" w:cs="Arial"/>
                <w:spacing w:val="-1"/>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t.</w:t>
            </w:r>
            <w:r w:rsidRPr="00CF2D26">
              <w:rPr>
                <w:rFonts w:ascii="Arial" w:eastAsia="Arial" w:hAnsi="Arial" w:cs="Arial"/>
                <w:spacing w:val="51"/>
                <w:sz w:val="20"/>
                <w:szCs w:val="20"/>
              </w:rPr>
              <w:t xml:space="preserve"> </w:t>
            </w:r>
            <w:r w:rsidRPr="00CF2D26">
              <w:rPr>
                <w:rFonts w:ascii="Arial" w:eastAsia="Arial" w:hAnsi="Arial" w:cs="Arial"/>
                <w:spacing w:val="1"/>
                <w:sz w:val="20"/>
                <w:szCs w:val="20"/>
              </w:rPr>
              <w:t>(</w:t>
            </w:r>
            <w:r w:rsidRPr="00CF2D26">
              <w:rPr>
                <w:rFonts w:ascii="Arial" w:eastAsia="Arial" w:hAnsi="Arial" w:cs="Arial"/>
                <w:sz w:val="20"/>
                <w:szCs w:val="20"/>
              </w:rPr>
              <w:t>Inc</w:t>
            </w:r>
            <w:r w:rsidRPr="00CF2D26">
              <w:rPr>
                <w:rFonts w:ascii="Arial" w:eastAsia="Arial" w:hAnsi="Arial" w:cs="Arial"/>
                <w:spacing w:val="1"/>
                <w:sz w:val="20"/>
                <w:szCs w:val="20"/>
              </w:rPr>
              <w:t>l</w:t>
            </w:r>
            <w:r w:rsidRPr="00CF2D26">
              <w:rPr>
                <w:rFonts w:ascii="Arial" w:eastAsia="Arial" w:hAnsi="Arial" w:cs="Arial"/>
                <w:sz w:val="20"/>
                <w:szCs w:val="20"/>
              </w:rPr>
              <w:t>u</w:t>
            </w:r>
            <w:r w:rsidRPr="00CF2D26">
              <w:rPr>
                <w:rFonts w:ascii="Arial" w:eastAsia="Arial" w:hAnsi="Arial" w:cs="Arial"/>
                <w:spacing w:val="1"/>
                <w:sz w:val="20"/>
                <w:szCs w:val="20"/>
              </w:rPr>
              <w:t>d</w:t>
            </w:r>
            <w:r w:rsidRPr="00CF2D26">
              <w:rPr>
                <w:rFonts w:ascii="Arial" w:eastAsia="Arial" w:hAnsi="Arial" w:cs="Arial"/>
                <w:sz w:val="20"/>
                <w:szCs w:val="20"/>
              </w:rPr>
              <w:t>e</w:t>
            </w:r>
            <w:r w:rsidRPr="00CF2D26">
              <w:rPr>
                <w:rFonts w:ascii="Arial" w:eastAsia="Arial" w:hAnsi="Arial" w:cs="Arial"/>
                <w:spacing w:val="-7"/>
                <w:sz w:val="20"/>
                <w:szCs w:val="20"/>
              </w:rPr>
              <w:t xml:space="preserve"> </w:t>
            </w:r>
            <w:r w:rsidRPr="00CF2D26">
              <w:rPr>
                <w:rFonts w:ascii="Arial" w:eastAsia="Arial" w:hAnsi="Arial" w:cs="Arial"/>
                <w:spacing w:val="-1"/>
                <w:sz w:val="20"/>
                <w:szCs w:val="20"/>
              </w:rPr>
              <w:t>t</w:t>
            </w:r>
            <w:r w:rsidRPr="00CF2D26">
              <w:rPr>
                <w:rFonts w:ascii="Arial" w:eastAsia="Arial" w:hAnsi="Arial" w:cs="Arial"/>
                <w:sz w:val="20"/>
                <w:szCs w:val="20"/>
              </w:rPr>
              <w:t>e</w:t>
            </w:r>
            <w:r w:rsidRPr="00CF2D26">
              <w:rPr>
                <w:rFonts w:ascii="Arial" w:eastAsia="Arial" w:hAnsi="Arial" w:cs="Arial"/>
                <w:spacing w:val="1"/>
                <w:sz w:val="20"/>
                <w:szCs w:val="20"/>
              </w:rPr>
              <w:t>c</w:t>
            </w:r>
            <w:r w:rsidRPr="00CF2D26">
              <w:rPr>
                <w:rFonts w:ascii="Arial" w:eastAsia="Arial" w:hAnsi="Arial" w:cs="Arial"/>
                <w:spacing w:val="2"/>
                <w:sz w:val="20"/>
                <w:szCs w:val="20"/>
              </w:rPr>
              <w:t>hn</w:t>
            </w:r>
            <w:r w:rsidRPr="00CF2D26">
              <w:rPr>
                <w:rFonts w:ascii="Arial" w:eastAsia="Arial" w:hAnsi="Arial" w:cs="Arial"/>
                <w:sz w:val="20"/>
                <w:szCs w:val="20"/>
              </w:rPr>
              <w:t>o</w:t>
            </w:r>
            <w:r w:rsidRPr="00CF2D26">
              <w:rPr>
                <w:rFonts w:ascii="Arial" w:eastAsia="Arial" w:hAnsi="Arial" w:cs="Arial"/>
                <w:spacing w:val="-1"/>
                <w:sz w:val="20"/>
                <w:szCs w:val="20"/>
              </w:rPr>
              <w:t>l</w:t>
            </w:r>
            <w:r w:rsidRPr="00CF2D26">
              <w:rPr>
                <w:rFonts w:ascii="Arial" w:eastAsia="Arial" w:hAnsi="Arial" w:cs="Arial"/>
                <w:spacing w:val="2"/>
                <w:sz w:val="20"/>
                <w:szCs w:val="20"/>
              </w:rPr>
              <w:t>og</w:t>
            </w:r>
            <w:r w:rsidRPr="00CF2D26">
              <w:rPr>
                <w:rFonts w:ascii="Arial" w:eastAsia="Arial" w:hAnsi="Arial" w:cs="Arial"/>
                <w:sz w:val="20"/>
                <w:szCs w:val="20"/>
              </w:rPr>
              <w:t>y</w:t>
            </w:r>
            <w:r w:rsidRPr="00CF2D26">
              <w:rPr>
                <w:rFonts w:ascii="Arial" w:eastAsia="Arial" w:hAnsi="Arial" w:cs="Arial"/>
                <w:spacing w:val="-12"/>
                <w:sz w:val="20"/>
                <w:szCs w:val="20"/>
              </w:rPr>
              <w:t xml:space="preserve"> </w:t>
            </w:r>
            <w:r w:rsidRPr="00CF2D26">
              <w:rPr>
                <w:rFonts w:ascii="Arial" w:eastAsia="Arial" w:hAnsi="Arial" w:cs="Arial"/>
                <w:sz w:val="20"/>
                <w:szCs w:val="20"/>
              </w:rPr>
              <w:t>where a</w:t>
            </w:r>
            <w:r w:rsidRPr="00CF2D26">
              <w:rPr>
                <w:rFonts w:ascii="Arial" w:eastAsia="Arial" w:hAnsi="Arial" w:cs="Arial"/>
                <w:spacing w:val="-1"/>
                <w:sz w:val="20"/>
                <w:szCs w:val="20"/>
              </w:rPr>
              <w:t>p</w:t>
            </w:r>
            <w:r w:rsidRPr="00CF2D26">
              <w:rPr>
                <w:rFonts w:ascii="Arial" w:eastAsia="Arial" w:hAnsi="Arial" w:cs="Arial"/>
                <w:sz w:val="20"/>
                <w:szCs w:val="20"/>
              </w:rPr>
              <w:t>pr</w:t>
            </w:r>
            <w:r w:rsidRPr="00CF2D26">
              <w:rPr>
                <w:rFonts w:ascii="Arial" w:eastAsia="Arial" w:hAnsi="Arial" w:cs="Arial"/>
                <w:spacing w:val="2"/>
                <w:sz w:val="20"/>
                <w:szCs w:val="20"/>
              </w:rPr>
              <w:t>o</w:t>
            </w:r>
            <w:r w:rsidRPr="00CF2D26">
              <w:rPr>
                <w:rFonts w:ascii="Arial" w:eastAsia="Arial" w:hAnsi="Arial" w:cs="Arial"/>
                <w:sz w:val="20"/>
                <w:szCs w:val="20"/>
              </w:rPr>
              <w:t>pri</w:t>
            </w:r>
            <w:r w:rsidRPr="00CF2D26">
              <w:rPr>
                <w:rFonts w:ascii="Arial" w:eastAsia="Arial" w:hAnsi="Arial" w:cs="Arial"/>
                <w:spacing w:val="-1"/>
                <w:sz w:val="20"/>
                <w:szCs w:val="20"/>
              </w:rPr>
              <w:t>a</w:t>
            </w:r>
            <w:r w:rsidRPr="00CF2D26">
              <w:rPr>
                <w:rFonts w:ascii="Arial" w:eastAsia="Arial" w:hAnsi="Arial" w:cs="Arial"/>
                <w:spacing w:val="2"/>
                <w:sz w:val="20"/>
                <w:szCs w:val="20"/>
              </w:rPr>
              <w:t>t</w:t>
            </w:r>
            <w:r w:rsidRPr="00CF2D26">
              <w:rPr>
                <w:rFonts w:ascii="Arial" w:eastAsia="Arial" w:hAnsi="Arial" w:cs="Arial"/>
                <w:sz w:val="20"/>
                <w:szCs w:val="20"/>
              </w:rPr>
              <w:t>e.)</w:t>
            </w:r>
          </w:p>
          <w:p w:rsidR="00CF2D26" w:rsidRPr="00CF2D26" w:rsidRDefault="00CF2D26" w:rsidP="00CF2D26">
            <w:pPr>
              <w:widowControl w:val="0"/>
              <w:spacing w:before="5" w:after="0" w:line="220" w:lineRule="exact"/>
            </w:pPr>
          </w:p>
          <w:p w:rsidR="00CF2D26" w:rsidRPr="00CF2D26" w:rsidRDefault="00CF2D26" w:rsidP="00CF2D26">
            <w:pPr>
              <w:widowControl w:val="0"/>
              <w:spacing w:after="0" w:line="241" w:lineRule="auto"/>
              <w:ind w:right="84"/>
              <w:rPr>
                <w:rFonts w:ascii="Arial" w:eastAsia="Arial" w:hAnsi="Arial" w:cs="Arial"/>
                <w:sz w:val="20"/>
                <w:szCs w:val="20"/>
              </w:rPr>
            </w:pPr>
            <w:r w:rsidRPr="00CF2D26">
              <w:rPr>
                <w:rFonts w:ascii="Arial" w:eastAsia="Arial" w:hAnsi="Arial" w:cs="Arial"/>
                <w:b/>
                <w:bCs/>
                <w:sz w:val="20"/>
                <w:szCs w:val="20"/>
              </w:rPr>
              <w:t>6.</w:t>
            </w:r>
            <w:r w:rsidRPr="00CF2D26">
              <w:rPr>
                <w:rFonts w:ascii="Arial" w:eastAsia="Arial" w:hAnsi="Arial" w:cs="Arial"/>
                <w:b/>
                <w:bCs/>
                <w:spacing w:val="46"/>
                <w:sz w:val="20"/>
                <w:szCs w:val="20"/>
              </w:rPr>
              <w:t xml:space="preserve"> </w:t>
            </w:r>
            <w:r w:rsidRPr="00CF2D26">
              <w:rPr>
                <w:rFonts w:ascii="Arial" w:eastAsia="Arial" w:hAnsi="Arial" w:cs="Arial"/>
                <w:b/>
                <w:bCs/>
                <w:sz w:val="20"/>
                <w:szCs w:val="20"/>
              </w:rPr>
              <w:t>Di</w:t>
            </w:r>
            <w:r w:rsidRPr="00CF2D26">
              <w:rPr>
                <w:rFonts w:ascii="Arial" w:eastAsia="Arial" w:hAnsi="Arial" w:cs="Arial"/>
                <w:b/>
                <w:bCs/>
                <w:spacing w:val="1"/>
                <w:sz w:val="20"/>
                <w:szCs w:val="20"/>
              </w:rPr>
              <w:t>ff</w:t>
            </w:r>
            <w:r w:rsidRPr="00CF2D26">
              <w:rPr>
                <w:rFonts w:ascii="Arial" w:eastAsia="Arial" w:hAnsi="Arial" w:cs="Arial"/>
                <w:b/>
                <w:bCs/>
                <w:sz w:val="20"/>
                <w:szCs w:val="20"/>
              </w:rPr>
              <w:t>e</w:t>
            </w:r>
            <w:r w:rsidRPr="00CF2D26">
              <w:rPr>
                <w:rFonts w:ascii="Arial" w:eastAsia="Arial" w:hAnsi="Arial" w:cs="Arial"/>
                <w:b/>
                <w:bCs/>
                <w:spacing w:val="-1"/>
                <w:sz w:val="20"/>
                <w:szCs w:val="20"/>
              </w:rPr>
              <w:t>r</w:t>
            </w:r>
            <w:r w:rsidRPr="00CF2D26">
              <w:rPr>
                <w:rFonts w:ascii="Arial" w:eastAsia="Arial" w:hAnsi="Arial" w:cs="Arial"/>
                <w:b/>
                <w:bCs/>
                <w:sz w:val="20"/>
                <w:szCs w:val="20"/>
              </w:rPr>
              <w:t>en</w:t>
            </w:r>
            <w:r w:rsidRPr="00CF2D26">
              <w:rPr>
                <w:rFonts w:ascii="Arial" w:eastAsia="Arial" w:hAnsi="Arial" w:cs="Arial"/>
                <w:b/>
                <w:bCs/>
                <w:spacing w:val="1"/>
                <w:sz w:val="20"/>
                <w:szCs w:val="20"/>
              </w:rPr>
              <w:t>t</w:t>
            </w:r>
            <w:r w:rsidRPr="00CF2D26">
              <w:rPr>
                <w:rFonts w:ascii="Arial" w:eastAsia="Arial" w:hAnsi="Arial" w:cs="Arial"/>
                <w:b/>
                <w:bCs/>
                <w:sz w:val="20"/>
                <w:szCs w:val="20"/>
              </w:rPr>
              <w:t>iated</w:t>
            </w:r>
            <w:r w:rsidRPr="00CF2D26">
              <w:rPr>
                <w:rFonts w:ascii="Arial" w:eastAsia="Arial" w:hAnsi="Arial" w:cs="Arial"/>
                <w:b/>
                <w:bCs/>
                <w:spacing w:val="-13"/>
                <w:sz w:val="20"/>
                <w:szCs w:val="20"/>
              </w:rPr>
              <w:t xml:space="preserve"> </w:t>
            </w:r>
            <w:r w:rsidRPr="00CF2D26">
              <w:rPr>
                <w:rFonts w:ascii="Arial" w:eastAsia="Arial" w:hAnsi="Arial" w:cs="Arial"/>
                <w:b/>
                <w:bCs/>
                <w:sz w:val="20"/>
                <w:szCs w:val="20"/>
              </w:rPr>
              <w:t>I</w:t>
            </w:r>
            <w:r w:rsidRPr="00CF2D26">
              <w:rPr>
                <w:rFonts w:ascii="Arial" w:eastAsia="Arial" w:hAnsi="Arial" w:cs="Arial"/>
                <w:b/>
                <w:bCs/>
                <w:spacing w:val="3"/>
                <w:sz w:val="20"/>
                <w:szCs w:val="20"/>
              </w:rPr>
              <w:t>n</w:t>
            </w:r>
            <w:r w:rsidRPr="00CF2D26">
              <w:rPr>
                <w:rFonts w:ascii="Arial" w:eastAsia="Arial" w:hAnsi="Arial" w:cs="Arial"/>
                <w:b/>
                <w:bCs/>
                <w:sz w:val="20"/>
                <w:szCs w:val="20"/>
              </w:rPr>
              <w:t>struc</w:t>
            </w:r>
            <w:r w:rsidRPr="00CF2D26">
              <w:rPr>
                <w:rFonts w:ascii="Arial" w:eastAsia="Arial" w:hAnsi="Arial" w:cs="Arial"/>
                <w:b/>
                <w:bCs/>
                <w:spacing w:val="1"/>
                <w:sz w:val="20"/>
                <w:szCs w:val="20"/>
              </w:rPr>
              <w:t>t</w:t>
            </w:r>
            <w:r w:rsidRPr="00CF2D26">
              <w:rPr>
                <w:rFonts w:ascii="Arial" w:eastAsia="Arial" w:hAnsi="Arial" w:cs="Arial"/>
                <w:b/>
                <w:bCs/>
                <w:sz w:val="20"/>
                <w:szCs w:val="20"/>
              </w:rPr>
              <w:t>ion</w:t>
            </w:r>
            <w:r w:rsidRPr="00CF2D26">
              <w:rPr>
                <w:rFonts w:ascii="Arial" w:eastAsia="Arial" w:hAnsi="Arial" w:cs="Arial"/>
                <w:b/>
                <w:bCs/>
                <w:spacing w:val="-5"/>
                <w:sz w:val="20"/>
                <w:szCs w:val="20"/>
              </w:rPr>
              <w:t xml:space="preserve"> </w:t>
            </w:r>
            <w:r w:rsidRPr="00CF2D26">
              <w:rPr>
                <w:rFonts w:ascii="Arial" w:eastAsia="Arial" w:hAnsi="Arial" w:cs="Arial"/>
                <w:sz w:val="20"/>
                <w:szCs w:val="20"/>
              </w:rPr>
              <w:t>-</w:t>
            </w:r>
            <w:r w:rsidRPr="00CF2D26">
              <w:rPr>
                <w:rFonts w:ascii="Arial" w:eastAsia="Arial" w:hAnsi="Arial" w:cs="Arial"/>
                <w:spacing w:val="-1"/>
                <w:sz w:val="20"/>
                <w:szCs w:val="20"/>
              </w:rPr>
              <w:t xml:space="preserve"> </w:t>
            </w:r>
            <w:r w:rsidRPr="00CF2D26">
              <w:rPr>
                <w:rFonts w:ascii="Arial" w:eastAsia="Arial" w:hAnsi="Arial" w:cs="Arial"/>
                <w:sz w:val="20"/>
                <w:szCs w:val="20"/>
              </w:rPr>
              <w:t>Cho</w:t>
            </w:r>
            <w:r w:rsidRPr="00CF2D26">
              <w:rPr>
                <w:rFonts w:ascii="Arial" w:eastAsia="Arial" w:hAnsi="Arial" w:cs="Arial"/>
                <w:spacing w:val="-1"/>
                <w:sz w:val="20"/>
                <w:szCs w:val="20"/>
              </w:rPr>
              <w:t>o</w:t>
            </w:r>
            <w:r w:rsidRPr="00CF2D26">
              <w:rPr>
                <w:rFonts w:ascii="Arial" w:eastAsia="Arial" w:hAnsi="Arial" w:cs="Arial"/>
                <w:spacing w:val="1"/>
                <w:sz w:val="20"/>
                <w:szCs w:val="20"/>
              </w:rPr>
              <w:t>s</w:t>
            </w:r>
            <w:r w:rsidRPr="00CF2D26">
              <w:rPr>
                <w:rFonts w:ascii="Arial" w:eastAsia="Arial" w:hAnsi="Arial" w:cs="Arial"/>
                <w:sz w:val="20"/>
                <w:szCs w:val="20"/>
              </w:rPr>
              <w:t>e</w:t>
            </w:r>
            <w:r w:rsidRPr="00CF2D26">
              <w:rPr>
                <w:rFonts w:ascii="Arial" w:eastAsia="Arial" w:hAnsi="Arial" w:cs="Arial"/>
                <w:spacing w:val="-6"/>
                <w:sz w:val="20"/>
                <w:szCs w:val="20"/>
              </w:rPr>
              <w:t xml:space="preserve"> </w:t>
            </w:r>
            <w:r w:rsidRPr="00CF2D26">
              <w:rPr>
                <w:rFonts w:ascii="Arial" w:eastAsia="Arial" w:hAnsi="Arial" w:cs="Arial"/>
                <w:sz w:val="20"/>
                <w:szCs w:val="20"/>
              </w:rPr>
              <w:t>a</w:t>
            </w:r>
            <w:r w:rsidRPr="00CF2D26">
              <w:rPr>
                <w:rFonts w:ascii="Arial" w:eastAsia="Arial" w:hAnsi="Arial" w:cs="Arial"/>
                <w:spacing w:val="-1"/>
                <w:sz w:val="20"/>
                <w:szCs w:val="20"/>
              </w:rPr>
              <w:t>n</w:t>
            </w:r>
            <w:r w:rsidRPr="00CF2D26">
              <w:rPr>
                <w:rFonts w:ascii="Arial" w:eastAsia="Arial" w:hAnsi="Arial" w:cs="Arial"/>
                <w:sz w:val="20"/>
                <w:szCs w:val="20"/>
              </w:rPr>
              <w:t>d</w:t>
            </w:r>
            <w:r w:rsidRPr="00CF2D26">
              <w:rPr>
                <w:rFonts w:ascii="Arial" w:eastAsia="Arial" w:hAnsi="Arial" w:cs="Arial"/>
                <w:spacing w:val="-1"/>
                <w:sz w:val="20"/>
                <w:szCs w:val="20"/>
              </w:rPr>
              <w:t xml:space="preserve"> </w:t>
            </w:r>
            <w:r w:rsidRPr="00CF2D26">
              <w:rPr>
                <w:rFonts w:ascii="Arial" w:eastAsia="Arial" w:hAnsi="Arial" w:cs="Arial"/>
                <w:sz w:val="20"/>
                <w:szCs w:val="20"/>
              </w:rPr>
              <w:t>d</w:t>
            </w:r>
            <w:r w:rsidRPr="00CF2D26">
              <w:rPr>
                <w:rFonts w:ascii="Arial" w:eastAsia="Arial" w:hAnsi="Arial" w:cs="Arial"/>
                <w:spacing w:val="-1"/>
                <w:sz w:val="20"/>
                <w:szCs w:val="20"/>
              </w:rPr>
              <w:t>e</w:t>
            </w:r>
            <w:r w:rsidRPr="00CF2D26">
              <w:rPr>
                <w:rFonts w:ascii="Arial" w:eastAsia="Arial" w:hAnsi="Arial" w:cs="Arial"/>
                <w:spacing w:val="1"/>
                <w:sz w:val="20"/>
                <w:szCs w:val="20"/>
              </w:rPr>
              <w:t>scr</w:t>
            </w:r>
            <w:r w:rsidRPr="00CF2D26">
              <w:rPr>
                <w:rFonts w:ascii="Arial" w:eastAsia="Arial" w:hAnsi="Arial" w:cs="Arial"/>
                <w:spacing w:val="-1"/>
                <w:sz w:val="20"/>
                <w:szCs w:val="20"/>
              </w:rPr>
              <w:t>i</w:t>
            </w:r>
            <w:r w:rsidRPr="00CF2D26">
              <w:rPr>
                <w:rFonts w:ascii="Arial" w:eastAsia="Arial" w:hAnsi="Arial" w:cs="Arial"/>
                <w:spacing w:val="2"/>
                <w:sz w:val="20"/>
                <w:szCs w:val="20"/>
              </w:rPr>
              <w:t>b</w:t>
            </w:r>
            <w:r w:rsidRPr="00CF2D26">
              <w:rPr>
                <w:rFonts w:ascii="Arial" w:eastAsia="Arial" w:hAnsi="Arial" w:cs="Arial"/>
                <w:sz w:val="20"/>
                <w:szCs w:val="20"/>
              </w:rPr>
              <w:t>e</w:t>
            </w:r>
            <w:r w:rsidRPr="00CF2D26">
              <w:rPr>
                <w:rFonts w:ascii="Arial" w:eastAsia="Arial" w:hAnsi="Arial" w:cs="Arial"/>
                <w:spacing w:val="-8"/>
                <w:sz w:val="20"/>
                <w:szCs w:val="20"/>
              </w:rPr>
              <w:t xml:space="preserve"> </w:t>
            </w:r>
            <w:r w:rsidRPr="00CF2D26">
              <w:rPr>
                <w:rFonts w:ascii="Arial" w:eastAsia="Arial" w:hAnsi="Arial" w:cs="Arial"/>
                <w:spacing w:val="1"/>
                <w:sz w:val="20"/>
                <w:szCs w:val="20"/>
              </w:rPr>
              <w:t>t</w:t>
            </w:r>
            <w:r w:rsidRPr="00CF2D26">
              <w:rPr>
                <w:rFonts w:ascii="Arial" w:eastAsia="Arial" w:hAnsi="Arial" w:cs="Arial"/>
                <w:spacing w:val="-2"/>
                <w:sz w:val="20"/>
                <w:szCs w:val="20"/>
              </w:rPr>
              <w:t>w</w:t>
            </w:r>
            <w:r w:rsidRPr="00CF2D26">
              <w:rPr>
                <w:rFonts w:ascii="Arial" w:eastAsia="Arial" w:hAnsi="Arial" w:cs="Arial"/>
                <w:sz w:val="20"/>
                <w:szCs w:val="20"/>
              </w:rPr>
              <w:t>o</w:t>
            </w:r>
            <w:r w:rsidRPr="00CF2D26">
              <w:rPr>
                <w:rFonts w:ascii="Arial" w:eastAsia="Arial" w:hAnsi="Arial" w:cs="Arial"/>
                <w:spacing w:val="1"/>
                <w:sz w:val="20"/>
                <w:szCs w:val="20"/>
              </w:rPr>
              <w:t xml:space="preserve"> </w:t>
            </w:r>
            <w:r w:rsidRPr="00CF2D26">
              <w:rPr>
                <w:rFonts w:ascii="Arial" w:eastAsia="Arial" w:hAnsi="Arial" w:cs="Arial"/>
                <w:sz w:val="20"/>
                <w:szCs w:val="20"/>
              </w:rPr>
              <w:t>Fo</w:t>
            </w:r>
            <w:r w:rsidRPr="00CF2D26">
              <w:rPr>
                <w:rFonts w:ascii="Arial" w:eastAsia="Arial" w:hAnsi="Arial" w:cs="Arial"/>
                <w:spacing w:val="1"/>
                <w:sz w:val="20"/>
                <w:szCs w:val="20"/>
              </w:rPr>
              <w:t>c</w:t>
            </w:r>
            <w:r w:rsidRPr="00CF2D26">
              <w:rPr>
                <w:rFonts w:ascii="Arial" w:eastAsia="Arial" w:hAnsi="Arial" w:cs="Arial"/>
                <w:sz w:val="20"/>
                <w:szCs w:val="20"/>
              </w:rPr>
              <w:t>us</w:t>
            </w:r>
            <w:r w:rsidRPr="00CF2D26">
              <w:rPr>
                <w:rFonts w:ascii="Arial" w:eastAsia="Arial" w:hAnsi="Arial" w:cs="Arial"/>
                <w:spacing w:val="-5"/>
                <w:sz w:val="20"/>
                <w:szCs w:val="20"/>
              </w:rPr>
              <w:t xml:space="preserve"> </w:t>
            </w:r>
            <w:r w:rsidRPr="00CF2D26">
              <w:rPr>
                <w:rFonts w:ascii="Arial" w:eastAsia="Arial" w:hAnsi="Arial" w:cs="Arial"/>
                <w:spacing w:val="-1"/>
                <w:sz w:val="20"/>
                <w:szCs w:val="20"/>
              </w:rPr>
              <w:t>S</w:t>
            </w:r>
            <w:r w:rsidRPr="00CF2D26">
              <w:rPr>
                <w:rFonts w:ascii="Arial" w:eastAsia="Arial" w:hAnsi="Arial" w:cs="Arial"/>
                <w:sz w:val="20"/>
                <w:szCs w:val="20"/>
              </w:rPr>
              <w:t>t</w:t>
            </w:r>
            <w:r w:rsidRPr="00CF2D26">
              <w:rPr>
                <w:rFonts w:ascii="Arial" w:eastAsia="Arial" w:hAnsi="Arial" w:cs="Arial"/>
                <w:spacing w:val="2"/>
                <w:sz w:val="20"/>
                <w:szCs w:val="20"/>
              </w:rPr>
              <w:t>u</w:t>
            </w:r>
            <w:r w:rsidRPr="00CF2D26">
              <w:rPr>
                <w:rFonts w:ascii="Arial" w:eastAsia="Arial" w:hAnsi="Arial" w:cs="Arial"/>
                <w:sz w:val="20"/>
                <w:szCs w:val="20"/>
              </w:rPr>
              <w:t>d</w:t>
            </w:r>
            <w:r w:rsidRPr="00CF2D26">
              <w:rPr>
                <w:rFonts w:ascii="Arial" w:eastAsia="Arial" w:hAnsi="Arial" w:cs="Arial"/>
                <w:spacing w:val="-1"/>
                <w:sz w:val="20"/>
                <w:szCs w:val="20"/>
              </w:rPr>
              <w:t>e</w:t>
            </w:r>
            <w:r w:rsidRPr="00CF2D26">
              <w:rPr>
                <w:rFonts w:ascii="Arial" w:eastAsia="Arial" w:hAnsi="Arial" w:cs="Arial"/>
                <w:sz w:val="20"/>
                <w:szCs w:val="20"/>
              </w:rPr>
              <w:t>nts who</w:t>
            </w:r>
            <w:r w:rsidRPr="00CF2D26">
              <w:rPr>
                <w:rFonts w:ascii="Arial" w:eastAsia="Arial" w:hAnsi="Arial" w:cs="Arial"/>
                <w:spacing w:val="-5"/>
                <w:sz w:val="20"/>
                <w:szCs w:val="20"/>
              </w:rPr>
              <w:t xml:space="preserve"> </w:t>
            </w:r>
            <w:r w:rsidRPr="00CF2D26">
              <w:rPr>
                <w:rFonts w:ascii="Arial" w:eastAsia="Arial" w:hAnsi="Arial" w:cs="Arial"/>
                <w:spacing w:val="1"/>
                <w:sz w:val="20"/>
                <w:szCs w:val="20"/>
              </w:rPr>
              <w:t>r</w:t>
            </w:r>
            <w:r w:rsidRPr="00CF2D26">
              <w:rPr>
                <w:rFonts w:ascii="Arial" w:eastAsia="Arial" w:hAnsi="Arial" w:cs="Arial"/>
                <w:sz w:val="20"/>
                <w:szCs w:val="20"/>
              </w:rPr>
              <w:t>e</w:t>
            </w:r>
            <w:r w:rsidRPr="00CF2D26">
              <w:rPr>
                <w:rFonts w:ascii="Arial" w:eastAsia="Arial" w:hAnsi="Arial" w:cs="Arial"/>
                <w:spacing w:val="2"/>
                <w:sz w:val="20"/>
                <w:szCs w:val="20"/>
              </w:rPr>
              <w:t>f</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1"/>
                <w:sz w:val="20"/>
                <w:szCs w:val="20"/>
              </w:rPr>
              <w:t>c</w:t>
            </w:r>
            <w:r w:rsidRPr="00CF2D26">
              <w:rPr>
                <w:rFonts w:ascii="Arial" w:eastAsia="Arial" w:hAnsi="Arial" w:cs="Arial"/>
                <w:sz w:val="20"/>
                <w:szCs w:val="20"/>
              </w:rPr>
              <w:t>t</w:t>
            </w:r>
            <w:r w:rsidRPr="00CF2D26">
              <w:rPr>
                <w:rFonts w:ascii="Arial" w:eastAsia="Arial" w:hAnsi="Arial" w:cs="Arial"/>
                <w:spacing w:val="-5"/>
                <w:sz w:val="20"/>
                <w:szCs w:val="20"/>
              </w:rPr>
              <w:t xml:space="preserve"> </w:t>
            </w:r>
            <w:r w:rsidRPr="00CF2D26">
              <w:rPr>
                <w:rFonts w:ascii="Arial" w:eastAsia="Arial" w:hAnsi="Arial" w:cs="Arial"/>
                <w:spacing w:val="1"/>
                <w:sz w:val="20"/>
                <w:szCs w:val="20"/>
              </w:rPr>
              <w:t>di</w:t>
            </w:r>
            <w:r w:rsidRPr="00CF2D26">
              <w:rPr>
                <w:rFonts w:ascii="Arial" w:eastAsia="Arial" w:hAnsi="Arial" w:cs="Arial"/>
                <w:spacing w:val="-1"/>
                <w:sz w:val="20"/>
                <w:szCs w:val="20"/>
              </w:rPr>
              <w:t>v</w:t>
            </w:r>
            <w:r w:rsidRPr="00CF2D26">
              <w:rPr>
                <w:rFonts w:ascii="Arial" w:eastAsia="Arial" w:hAnsi="Arial" w:cs="Arial"/>
                <w:sz w:val="20"/>
                <w:szCs w:val="20"/>
              </w:rPr>
              <w:t>er</w:t>
            </w:r>
            <w:r w:rsidRPr="00CF2D26">
              <w:rPr>
                <w:rFonts w:ascii="Arial" w:eastAsia="Arial" w:hAnsi="Arial" w:cs="Arial"/>
                <w:spacing w:val="2"/>
                <w:sz w:val="20"/>
                <w:szCs w:val="20"/>
              </w:rPr>
              <w:t>s</w:t>
            </w:r>
            <w:r w:rsidRPr="00CF2D26">
              <w:rPr>
                <w:rFonts w:ascii="Arial" w:eastAsia="Arial" w:hAnsi="Arial" w:cs="Arial"/>
                <w:sz w:val="20"/>
                <w:szCs w:val="20"/>
              </w:rPr>
              <w:t>e</w:t>
            </w:r>
            <w:r w:rsidRPr="00CF2D26">
              <w:rPr>
                <w:rFonts w:ascii="Arial" w:eastAsia="Arial" w:hAnsi="Arial" w:cs="Arial"/>
                <w:spacing w:val="-6"/>
                <w:sz w:val="20"/>
                <w:szCs w:val="20"/>
              </w:rPr>
              <w:t xml:space="preserve"> </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1"/>
                <w:sz w:val="20"/>
                <w:szCs w:val="20"/>
              </w:rPr>
              <w:t>a</w:t>
            </w:r>
            <w:r w:rsidRPr="00CF2D26">
              <w:rPr>
                <w:rFonts w:ascii="Arial" w:eastAsia="Arial" w:hAnsi="Arial" w:cs="Arial"/>
                <w:spacing w:val="1"/>
                <w:sz w:val="20"/>
                <w:szCs w:val="20"/>
              </w:rPr>
              <w:t>r</w:t>
            </w:r>
            <w:r w:rsidRPr="00CF2D26">
              <w:rPr>
                <w:rFonts w:ascii="Arial" w:eastAsia="Arial" w:hAnsi="Arial" w:cs="Arial"/>
                <w:spacing w:val="2"/>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ng</w:t>
            </w:r>
            <w:r w:rsidRPr="00CF2D26">
              <w:rPr>
                <w:rFonts w:ascii="Arial" w:eastAsia="Arial" w:hAnsi="Arial" w:cs="Arial"/>
                <w:spacing w:val="-6"/>
                <w:sz w:val="20"/>
                <w:szCs w:val="20"/>
              </w:rPr>
              <w:t xml:space="preserve"> </w:t>
            </w:r>
            <w:r w:rsidRPr="00CF2D26">
              <w:rPr>
                <w:rFonts w:ascii="Arial" w:eastAsia="Arial" w:hAnsi="Arial" w:cs="Arial"/>
                <w:sz w:val="20"/>
                <w:szCs w:val="20"/>
              </w:rPr>
              <w:t>n</w:t>
            </w:r>
            <w:r w:rsidRPr="00CF2D26">
              <w:rPr>
                <w:rFonts w:ascii="Arial" w:eastAsia="Arial" w:hAnsi="Arial" w:cs="Arial"/>
                <w:spacing w:val="-1"/>
                <w:sz w:val="20"/>
                <w:szCs w:val="20"/>
              </w:rPr>
              <w:t>e</w:t>
            </w:r>
            <w:r w:rsidRPr="00CF2D26">
              <w:rPr>
                <w:rFonts w:ascii="Arial" w:eastAsia="Arial" w:hAnsi="Arial" w:cs="Arial"/>
                <w:spacing w:val="2"/>
                <w:sz w:val="20"/>
                <w:szCs w:val="20"/>
              </w:rPr>
              <w:t>e</w:t>
            </w:r>
            <w:r w:rsidRPr="00CF2D26">
              <w:rPr>
                <w:rFonts w:ascii="Arial" w:eastAsia="Arial" w:hAnsi="Arial" w:cs="Arial"/>
                <w:sz w:val="20"/>
                <w:szCs w:val="20"/>
              </w:rPr>
              <w:t>ds</w:t>
            </w:r>
            <w:r w:rsidRPr="00CF2D26">
              <w:rPr>
                <w:rFonts w:ascii="Arial" w:eastAsia="Arial" w:hAnsi="Arial" w:cs="Arial"/>
                <w:spacing w:val="-5"/>
                <w:sz w:val="20"/>
                <w:szCs w:val="20"/>
              </w:rPr>
              <w:t xml:space="preserve"> </w:t>
            </w:r>
            <w:r w:rsidRPr="00CF2D26">
              <w:rPr>
                <w:rFonts w:ascii="Arial" w:eastAsia="Arial" w:hAnsi="Arial" w:cs="Arial"/>
                <w:sz w:val="20"/>
                <w:szCs w:val="20"/>
              </w:rPr>
              <w:t>a</w:t>
            </w:r>
            <w:r w:rsidRPr="00CF2D26">
              <w:rPr>
                <w:rFonts w:ascii="Arial" w:eastAsia="Arial" w:hAnsi="Arial" w:cs="Arial"/>
                <w:spacing w:val="-1"/>
                <w:sz w:val="20"/>
                <w:szCs w:val="20"/>
              </w:rPr>
              <w:t>n</w:t>
            </w:r>
            <w:r w:rsidRPr="00CF2D26">
              <w:rPr>
                <w:rFonts w:ascii="Arial" w:eastAsia="Arial" w:hAnsi="Arial" w:cs="Arial"/>
                <w:sz w:val="20"/>
                <w:szCs w:val="20"/>
              </w:rPr>
              <w:t>d</w:t>
            </w:r>
            <w:r w:rsidRPr="00CF2D26">
              <w:rPr>
                <w:rFonts w:ascii="Arial" w:eastAsia="Arial" w:hAnsi="Arial" w:cs="Arial"/>
                <w:spacing w:val="2"/>
                <w:sz w:val="20"/>
                <w:szCs w:val="20"/>
              </w:rPr>
              <w:t xml:space="preserve"> </w:t>
            </w:r>
            <w:r w:rsidRPr="00CF2D26">
              <w:rPr>
                <w:rFonts w:ascii="Arial" w:eastAsia="Arial" w:hAnsi="Arial" w:cs="Arial"/>
                <w:sz w:val="20"/>
                <w:szCs w:val="20"/>
              </w:rPr>
              <w:t>a</w:t>
            </w:r>
            <w:r w:rsidRPr="00CF2D26">
              <w:rPr>
                <w:rFonts w:ascii="Arial" w:eastAsia="Arial" w:hAnsi="Arial" w:cs="Arial"/>
                <w:spacing w:val="4"/>
                <w:sz w:val="20"/>
                <w:szCs w:val="20"/>
              </w:rPr>
              <w:t>n</w:t>
            </w:r>
            <w:r w:rsidRPr="00CF2D26">
              <w:rPr>
                <w:rFonts w:ascii="Arial" w:eastAsia="Arial" w:hAnsi="Arial" w:cs="Arial"/>
                <w:sz w:val="20"/>
                <w:szCs w:val="20"/>
              </w:rPr>
              <w:t>y</w:t>
            </w:r>
            <w:r w:rsidRPr="00CF2D26">
              <w:rPr>
                <w:rFonts w:ascii="Arial" w:eastAsia="Arial" w:hAnsi="Arial" w:cs="Arial"/>
                <w:spacing w:val="-7"/>
                <w:sz w:val="20"/>
                <w:szCs w:val="20"/>
              </w:rPr>
              <w:t xml:space="preserve"> </w:t>
            </w:r>
            <w:r w:rsidRPr="00CF2D26">
              <w:rPr>
                <w:rFonts w:ascii="Arial" w:eastAsia="Arial" w:hAnsi="Arial" w:cs="Arial"/>
                <w:spacing w:val="2"/>
                <w:sz w:val="20"/>
                <w:szCs w:val="20"/>
              </w:rPr>
              <w:t>o</w:t>
            </w:r>
            <w:r w:rsidRPr="00CF2D26">
              <w:rPr>
                <w:rFonts w:ascii="Arial" w:eastAsia="Arial" w:hAnsi="Arial" w:cs="Arial"/>
                <w:sz w:val="20"/>
                <w:szCs w:val="20"/>
              </w:rPr>
              <w:t>th</w:t>
            </w:r>
            <w:r w:rsidRPr="00CF2D26">
              <w:rPr>
                <w:rFonts w:ascii="Arial" w:eastAsia="Arial" w:hAnsi="Arial" w:cs="Arial"/>
                <w:spacing w:val="-1"/>
                <w:sz w:val="20"/>
                <w:szCs w:val="20"/>
              </w:rPr>
              <w:t>e</w:t>
            </w:r>
            <w:r w:rsidRPr="00CF2D26">
              <w:rPr>
                <w:rFonts w:ascii="Arial" w:eastAsia="Arial" w:hAnsi="Arial" w:cs="Arial"/>
                <w:sz w:val="20"/>
                <w:szCs w:val="20"/>
              </w:rPr>
              <w:t>r</w:t>
            </w:r>
            <w:r w:rsidRPr="00CF2D26">
              <w:rPr>
                <w:rFonts w:ascii="Arial" w:eastAsia="Arial" w:hAnsi="Arial" w:cs="Arial"/>
                <w:spacing w:val="-5"/>
                <w:sz w:val="20"/>
                <w:szCs w:val="20"/>
              </w:rPr>
              <w:t xml:space="preserve"> </w:t>
            </w:r>
            <w:r w:rsidRPr="00CF2D26">
              <w:rPr>
                <w:rFonts w:ascii="Arial" w:eastAsia="Arial" w:hAnsi="Arial" w:cs="Arial"/>
                <w:spacing w:val="1"/>
                <w:sz w:val="20"/>
                <w:szCs w:val="20"/>
              </w:rPr>
              <w:t>s</w:t>
            </w:r>
            <w:r w:rsidRPr="00CF2D26">
              <w:rPr>
                <w:rFonts w:ascii="Arial" w:eastAsia="Arial" w:hAnsi="Arial" w:cs="Arial"/>
                <w:sz w:val="20"/>
                <w:szCs w:val="20"/>
              </w:rPr>
              <w:t>t</w:t>
            </w:r>
            <w:r w:rsidRPr="00CF2D26">
              <w:rPr>
                <w:rFonts w:ascii="Arial" w:eastAsia="Arial" w:hAnsi="Arial" w:cs="Arial"/>
                <w:spacing w:val="2"/>
                <w:sz w:val="20"/>
                <w:szCs w:val="20"/>
              </w:rPr>
              <w:t>u</w:t>
            </w:r>
            <w:r w:rsidRPr="00CF2D26">
              <w:rPr>
                <w:rFonts w:ascii="Arial" w:eastAsia="Arial" w:hAnsi="Arial" w:cs="Arial"/>
                <w:sz w:val="20"/>
                <w:szCs w:val="20"/>
              </w:rPr>
              <w:t>d</w:t>
            </w:r>
            <w:r w:rsidRPr="00CF2D26">
              <w:rPr>
                <w:rFonts w:ascii="Arial" w:eastAsia="Arial" w:hAnsi="Arial" w:cs="Arial"/>
                <w:spacing w:val="1"/>
                <w:sz w:val="20"/>
                <w:szCs w:val="20"/>
              </w:rPr>
              <w:t>e</w:t>
            </w:r>
            <w:r w:rsidRPr="00CF2D26">
              <w:rPr>
                <w:rFonts w:ascii="Arial" w:eastAsia="Arial" w:hAnsi="Arial" w:cs="Arial"/>
                <w:sz w:val="20"/>
                <w:szCs w:val="20"/>
              </w:rPr>
              <w:t>nts</w:t>
            </w:r>
            <w:r w:rsidRPr="00CF2D26">
              <w:rPr>
                <w:rFonts w:ascii="Arial" w:eastAsia="Arial" w:hAnsi="Arial" w:cs="Arial"/>
                <w:spacing w:val="-6"/>
                <w:sz w:val="20"/>
                <w:szCs w:val="20"/>
              </w:rPr>
              <w:t xml:space="preserve"> </w:t>
            </w:r>
            <w:r w:rsidRPr="00CF2D26">
              <w:rPr>
                <w:rFonts w:ascii="Arial" w:eastAsia="Arial" w:hAnsi="Arial" w:cs="Arial"/>
                <w:spacing w:val="2"/>
                <w:sz w:val="20"/>
                <w:szCs w:val="20"/>
              </w:rPr>
              <w:t>f</w:t>
            </w:r>
            <w:r w:rsidRPr="00CF2D26">
              <w:rPr>
                <w:rFonts w:ascii="Arial" w:eastAsia="Arial" w:hAnsi="Arial" w:cs="Arial"/>
                <w:sz w:val="20"/>
                <w:szCs w:val="20"/>
              </w:rPr>
              <w:t>or</w:t>
            </w:r>
            <w:r w:rsidRPr="00CF2D26">
              <w:rPr>
                <w:rFonts w:ascii="Arial" w:eastAsia="Arial" w:hAnsi="Arial" w:cs="Arial"/>
                <w:spacing w:val="-2"/>
                <w:sz w:val="20"/>
                <w:szCs w:val="20"/>
              </w:rPr>
              <w:t xml:space="preserve"> w</w:t>
            </w:r>
            <w:r w:rsidRPr="00CF2D26">
              <w:rPr>
                <w:rFonts w:ascii="Arial" w:eastAsia="Arial" w:hAnsi="Arial" w:cs="Arial"/>
                <w:spacing w:val="2"/>
                <w:sz w:val="20"/>
                <w:szCs w:val="20"/>
              </w:rPr>
              <w:t>h</w:t>
            </w:r>
            <w:r w:rsidRPr="00CF2D26">
              <w:rPr>
                <w:rFonts w:ascii="Arial" w:eastAsia="Arial" w:hAnsi="Arial" w:cs="Arial"/>
                <w:sz w:val="20"/>
                <w:szCs w:val="20"/>
              </w:rPr>
              <w:t xml:space="preserve">om </w:t>
            </w:r>
            <w:r w:rsidRPr="00CF2D26">
              <w:rPr>
                <w:rFonts w:ascii="Arial" w:eastAsia="Arial" w:hAnsi="Arial" w:cs="Arial"/>
                <w:spacing w:val="-4"/>
                <w:sz w:val="20"/>
                <w:szCs w:val="20"/>
              </w:rPr>
              <w:t>y</w:t>
            </w:r>
            <w:r w:rsidRPr="00CF2D26">
              <w:rPr>
                <w:rFonts w:ascii="Arial" w:eastAsia="Arial" w:hAnsi="Arial" w:cs="Arial"/>
                <w:spacing w:val="2"/>
                <w:sz w:val="20"/>
                <w:szCs w:val="20"/>
              </w:rPr>
              <w:t>o</w:t>
            </w:r>
            <w:r w:rsidRPr="00CF2D26">
              <w:rPr>
                <w:rFonts w:ascii="Arial" w:eastAsia="Arial" w:hAnsi="Arial" w:cs="Arial"/>
                <w:sz w:val="20"/>
                <w:szCs w:val="20"/>
              </w:rPr>
              <w:t>u</w:t>
            </w:r>
            <w:r w:rsidRPr="00CF2D26">
              <w:rPr>
                <w:rFonts w:ascii="Arial" w:eastAsia="Arial" w:hAnsi="Arial" w:cs="Arial"/>
                <w:spacing w:val="1"/>
                <w:sz w:val="20"/>
                <w:szCs w:val="20"/>
              </w:rPr>
              <w:t xml:space="preserve"> </w:t>
            </w:r>
            <w:r w:rsidRPr="00CF2D26">
              <w:rPr>
                <w:rFonts w:ascii="Arial" w:eastAsia="Arial" w:hAnsi="Arial" w:cs="Arial"/>
                <w:spacing w:val="-2"/>
                <w:sz w:val="20"/>
                <w:szCs w:val="20"/>
              </w:rPr>
              <w:t>w</w:t>
            </w:r>
            <w:r w:rsidRPr="00CF2D26">
              <w:rPr>
                <w:rFonts w:ascii="Arial" w:eastAsia="Arial" w:hAnsi="Arial" w:cs="Arial"/>
                <w:spacing w:val="1"/>
                <w:sz w:val="20"/>
                <w:szCs w:val="20"/>
              </w:rPr>
              <w:t>i</w:t>
            </w:r>
            <w:r w:rsidRPr="00CF2D26">
              <w:rPr>
                <w:rFonts w:ascii="Arial" w:eastAsia="Arial" w:hAnsi="Arial" w:cs="Arial"/>
                <w:spacing w:val="-1"/>
                <w:sz w:val="20"/>
                <w:szCs w:val="20"/>
              </w:rPr>
              <w:t>l</w:t>
            </w:r>
            <w:r w:rsidRPr="00CF2D26">
              <w:rPr>
                <w:rFonts w:ascii="Arial" w:eastAsia="Arial" w:hAnsi="Arial" w:cs="Arial"/>
                <w:sz w:val="20"/>
                <w:szCs w:val="20"/>
              </w:rPr>
              <w:t>l</w:t>
            </w:r>
            <w:r w:rsidRPr="00CF2D26">
              <w:rPr>
                <w:rFonts w:ascii="Arial" w:eastAsia="Arial" w:hAnsi="Arial" w:cs="Arial"/>
                <w:spacing w:val="-2"/>
                <w:sz w:val="20"/>
                <w:szCs w:val="20"/>
              </w:rPr>
              <w:t xml:space="preserve"> </w:t>
            </w:r>
            <w:r w:rsidRPr="00CF2D26">
              <w:rPr>
                <w:rFonts w:ascii="Arial" w:eastAsia="Arial" w:hAnsi="Arial" w:cs="Arial"/>
                <w:sz w:val="20"/>
                <w:szCs w:val="20"/>
              </w:rPr>
              <w:t>n</w:t>
            </w:r>
            <w:r w:rsidRPr="00CF2D26">
              <w:rPr>
                <w:rFonts w:ascii="Arial" w:eastAsia="Arial" w:hAnsi="Arial" w:cs="Arial"/>
                <w:spacing w:val="1"/>
                <w:sz w:val="20"/>
                <w:szCs w:val="20"/>
              </w:rPr>
              <w:t>e</w:t>
            </w:r>
            <w:r w:rsidRPr="00CF2D26">
              <w:rPr>
                <w:rFonts w:ascii="Arial" w:eastAsia="Arial" w:hAnsi="Arial" w:cs="Arial"/>
                <w:spacing w:val="2"/>
                <w:sz w:val="20"/>
                <w:szCs w:val="20"/>
              </w:rPr>
              <w:t>e</w:t>
            </w:r>
            <w:r w:rsidRPr="00CF2D26">
              <w:rPr>
                <w:rFonts w:ascii="Arial" w:eastAsia="Arial" w:hAnsi="Arial" w:cs="Arial"/>
                <w:sz w:val="20"/>
                <w:szCs w:val="20"/>
              </w:rPr>
              <w:t>d</w:t>
            </w:r>
            <w:r w:rsidRPr="00CF2D26">
              <w:rPr>
                <w:rFonts w:ascii="Arial" w:eastAsia="Arial" w:hAnsi="Arial" w:cs="Arial"/>
                <w:spacing w:val="-4"/>
                <w:sz w:val="20"/>
                <w:szCs w:val="20"/>
              </w:rPr>
              <w:t xml:space="preserve"> </w:t>
            </w:r>
            <w:r w:rsidRPr="00CF2D26">
              <w:rPr>
                <w:rFonts w:ascii="Arial" w:eastAsia="Arial" w:hAnsi="Arial" w:cs="Arial"/>
                <w:spacing w:val="-1"/>
                <w:sz w:val="20"/>
                <w:szCs w:val="20"/>
              </w:rPr>
              <w:t>t</w:t>
            </w:r>
            <w:r w:rsidRPr="00CF2D26">
              <w:rPr>
                <w:rFonts w:ascii="Arial" w:eastAsia="Arial" w:hAnsi="Arial" w:cs="Arial"/>
                <w:sz w:val="20"/>
                <w:szCs w:val="20"/>
              </w:rPr>
              <w:t>o d</w:t>
            </w:r>
            <w:r w:rsidRPr="00CF2D26">
              <w:rPr>
                <w:rFonts w:ascii="Arial" w:eastAsia="Arial" w:hAnsi="Arial" w:cs="Arial"/>
                <w:spacing w:val="-2"/>
                <w:sz w:val="20"/>
                <w:szCs w:val="20"/>
              </w:rPr>
              <w:t>i</w:t>
            </w:r>
            <w:r w:rsidRPr="00CF2D26">
              <w:rPr>
                <w:rFonts w:ascii="Arial" w:eastAsia="Arial" w:hAnsi="Arial" w:cs="Arial"/>
                <w:spacing w:val="2"/>
                <w:sz w:val="20"/>
                <w:szCs w:val="20"/>
              </w:rPr>
              <w:t>ff</w:t>
            </w:r>
            <w:r w:rsidRPr="00CF2D26">
              <w:rPr>
                <w:rFonts w:ascii="Arial" w:eastAsia="Arial" w:hAnsi="Arial" w:cs="Arial"/>
                <w:sz w:val="20"/>
                <w:szCs w:val="20"/>
              </w:rPr>
              <w:t>erent</w:t>
            </w:r>
            <w:r w:rsidRPr="00CF2D26">
              <w:rPr>
                <w:rFonts w:ascii="Arial" w:eastAsia="Arial" w:hAnsi="Arial" w:cs="Arial"/>
                <w:spacing w:val="1"/>
                <w:sz w:val="20"/>
                <w:szCs w:val="20"/>
              </w:rPr>
              <w:t>i</w:t>
            </w:r>
            <w:r w:rsidRPr="00CF2D26">
              <w:rPr>
                <w:rFonts w:ascii="Arial" w:eastAsia="Arial" w:hAnsi="Arial" w:cs="Arial"/>
                <w:sz w:val="20"/>
                <w:szCs w:val="20"/>
              </w:rPr>
              <w:t>a</w:t>
            </w:r>
            <w:r w:rsidRPr="00CF2D26">
              <w:rPr>
                <w:rFonts w:ascii="Arial" w:eastAsia="Arial" w:hAnsi="Arial" w:cs="Arial"/>
                <w:spacing w:val="2"/>
                <w:sz w:val="20"/>
                <w:szCs w:val="20"/>
              </w:rPr>
              <w:t>t</w:t>
            </w:r>
            <w:r w:rsidRPr="00CF2D26">
              <w:rPr>
                <w:rFonts w:ascii="Arial" w:eastAsia="Arial" w:hAnsi="Arial" w:cs="Arial"/>
                <w:sz w:val="20"/>
                <w:szCs w:val="20"/>
              </w:rPr>
              <w:t>e</w:t>
            </w:r>
            <w:r w:rsidRPr="00CF2D26">
              <w:rPr>
                <w:rFonts w:ascii="Arial" w:eastAsia="Arial" w:hAnsi="Arial" w:cs="Arial"/>
                <w:spacing w:val="-10"/>
                <w:sz w:val="20"/>
                <w:szCs w:val="20"/>
              </w:rPr>
              <w:t xml:space="preserve"> </w:t>
            </w:r>
            <w:r w:rsidRPr="00CF2D26">
              <w:rPr>
                <w:rFonts w:ascii="Arial" w:eastAsia="Arial" w:hAnsi="Arial" w:cs="Arial"/>
                <w:spacing w:val="-2"/>
                <w:sz w:val="20"/>
                <w:szCs w:val="20"/>
              </w:rPr>
              <w:t>i</w:t>
            </w:r>
            <w:r w:rsidRPr="00CF2D26">
              <w:rPr>
                <w:rFonts w:ascii="Arial" w:eastAsia="Arial" w:hAnsi="Arial" w:cs="Arial"/>
                <w:sz w:val="20"/>
                <w:szCs w:val="20"/>
              </w:rPr>
              <w:t>n</w:t>
            </w:r>
            <w:r w:rsidRPr="00CF2D26">
              <w:rPr>
                <w:rFonts w:ascii="Arial" w:eastAsia="Arial" w:hAnsi="Arial" w:cs="Arial"/>
                <w:spacing w:val="1"/>
                <w:sz w:val="20"/>
                <w:szCs w:val="20"/>
              </w:rPr>
              <w:t>s</w:t>
            </w:r>
            <w:r w:rsidRPr="00CF2D26">
              <w:rPr>
                <w:rFonts w:ascii="Arial" w:eastAsia="Arial" w:hAnsi="Arial" w:cs="Arial"/>
                <w:sz w:val="20"/>
                <w:szCs w:val="20"/>
              </w:rPr>
              <w:t>tru</w:t>
            </w:r>
            <w:r w:rsidRPr="00CF2D26">
              <w:rPr>
                <w:rFonts w:ascii="Arial" w:eastAsia="Arial" w:hAnsi="Arial" w:cs="Arial"/>
                <w:spacing w:val="1"/>
                <w:sz w:val="20"/>
                <w:szCs w:val="20"/>
              </w:rPr>
              <w:t>c</w:t>
            </w:r>
            <w:r w:rsidRPr="00CF2D26">
              <w:rPr>
                <w:rFonts w:ascii="Arial" w:eastAsia="Arial" w:hAnsi="Arial" w:cs="Arial"/>
                <w:spacing w:val="2"/>
                <w:sz w:val="20"/>
                <w:szCs w:val="20"/>
              </w:rPr>
              <w:t>t</w:t>
            </w:r>
            <w:r w:rsidRPr="00CF2D26">
              <w:rPr>
                <w:rFonts w:ascii="Arial" w:eastAsia="Arial" w:hAnsi="Arial" w:cs="Arial"/>
                <w:spacing w:val="-1"/>
                <w:sz w:val="20"/>
                <w:szCs w:val="20"/>
              </w:rPr>
              <w:t>i</w:t>
            </w:r>
            <w:r w:rsidRPr="00CF2D26">
              <w:rPr>
                <w:rFonts w:ascii="Arial" w:eastAsia="Arial" w:hAnsi="Arial" w:cs="Arial"/>
                <w:sz w:val="20"/>
                <w:szCs w:val="20"/>
              </w:rPr>
              <w:t>on</w:t>
            </w:r>
            <w:r w:rsidRPr="00CF2D26">
              <w:rPr>
                <w:rFonts w:ascii="Arial" w:eastAsia="Arial" w:hAnsi="Arial" w:cs="Arial"/>
                <w:spacing w:val="-8"/>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3"/>
                <w:sz w:val="20"/>
                <w:szCs w:val="20"/>
              </w:rPr>
              <w:t>c</w:t>
            </w:r>
            <w:r w:rsidRPr="00CF2D26">
              <w:rPr>
                <w:rFonts w:ascii="Arial" w:eastAsia="Arial" w:hAnsi="Arial" w:cs="Arial"/>
                <w:spacing w:val="-1"/>
                <w:sz w:val="20"/>
                <w:szCs w:val="20"/>
              </w:rPr>
              <w:t>l</w:t>
            </w:r>
            <w:r w:rsidRPr="00CF2D26">
              <w:rPr>
                <w:rFonts w:ascii="Arial" w:eastAsia="Arial" w:hAnsi="Arial" w:cs="Arial"/>
                <w:sz w:val="20"/>
                <w:szCs w:val="20"/>
              </w:rPr>
              <w:t>u</w:t>
            </w:r>
            <w:r w:rsidRPr="00CF2D26">
              <w:rPr>
                <w:rFonts w:ascii="Arial" w:eastAsia="Arial" w:hAnsi="Arial" w:cs="Arial"/>
                <w:spacing w:val="1"/>
                <w:sz w:val="20"/>
                <w:szCs w:val="20"/>
              </w:rPr>
              <w:t>d</w:t>
            </w:r>
            <w:r w:rsidRPr="00CF2D26">
              <w:rPr>
                <w:rFonts w:ascii="Arial" w:eastAsia="Arial" w:hAnsi="Arial" w:cs="Arial"/>
                <w:spacing w:val="-1"/>
                <w:sz w:val="20"/>
                <w:szCs w:val="20"/>
              </w:rPr>
              <w:t>i</w:t>
            </w:r>
            <w:r w:rsidRPr="00CF2D26">
              <w:rPr>
                <w:rFonts w:ascii="Arial" w:eastAsia="Arial" w:hAnsi="Arial" w:cs="Arial"/>
                <w:sz w:val="20"/>
                <w:szCs w:val="20"/>
              </w:rPr>
              <w:t>ng</w:t>
            </w:r>
            <w:r w:rsidRPr="00CF2D26">
              <w:rPr>
                <w:rFonts w:ascii="Arial" w:eastAsia="Arial" w:hAnsi="Arial" w:cs="Arial"/>
                <w:spacing w:val="-7"/>
                <w:sz w:val="20"/>
                <w:szCs w:val="20"/>
              </w:rPr>
              <w:t xml:space="preserve"> </w:t>
            </w:r>
            <w:r w:rsidRPr="00CF2D26">
              <w:rPr>
                <w:rFonts w:ascii="Arial" w:eastAsia="Arial" w:hAnsi="Arial" w:cs="Arial"/>
                <w:sz w:val="20"/>
                <w:szCs w:val="20"/>
              </w:rPr>
              <w:t>t</w:t>
            </w:r>
            <w:r w:rsidRPr="00CF2D26">
              <w:rPr>
                <w:rFonts w:ascii="Arial" w:eastAsia="Arial" w:hAnsi="Arial" w:cs="Arial"/>
                <w:spacing w:val="-1"/>
                <w:sz w:val="20"/>
                <w:szCs w:val="20"/>
              </w:rPr>
              <w:t>h</w:t>
            </w:r>
            <w:r w:rsidRPr="00CF2D26">
              <w:rPr>
                <w:rFonts w:ascii="Arial" w:eastAsia="Arial" w:hAnsi="Arial" w:cs="Arial"/>
                <w:sz w:val="20"/>
                <w:szCs w:val="20"/>
              </w:rPr>
              <w:t>o</w:t>
            </w:r>
            <w:r w:rsidRPr="00CF2D26">
              <w:rPr>
                <w:rFonts w:ascii="Arial" w:eastAsia="Arial" w:hAnsi="Arial" w:cs="Arial"/>
                <w:spacing w:val="3"/>
                <w:sz w:val="20"/>
                <w:szCs w:val="20"/>
              </w:rPr>
              <w:t>s</w:t>
            </w:r>
            <w:r w:rsidRPr="00CF2D26">
              <w:rPr>
                <w:rFonts w:ascii="Arial" w:eastAsia="Arial" w:hAnsi="Arial" w:cs="Arial"/>
                <w:sz w:val="20"/>
                <w:szCs w:val="20"/>
              </w:rPr>
              <w:t>e</w:t>
            </w:r>
            <w:r w:rsidRPr="00CF2D26">
              <w:rPr>
                <w:rFonts w:ascii="Arial" w:eastAsia="Arial" w:hAnsi="Arial" w:cs="Arial"/>
                <w:spacing w:val="-4"/>
                <w:sz w:val="20"/>
                <w:szCs w:val="20"/>
              </w:rPr>
              <w:t xml:space="preserve"> </w:t>
            </w:r>
            <w:r w:rsidRPr="00CF2D26">
              <w:rPr>
                <w:rFonts w:ascii="Arial" w:eastAsia="Arial" w:hAnsi="Arial" w:cs="Arial"/>
                <w:spacing w:val="-2"/>
                <w:sz w:val="20"/>
                <w:szCs w:val="20"/>
              </w:rPr>
              <w:t>w</w:t>
            </w:r>
            <w:r w:rsidRPr="00CF2D26">
              <w:rPr>
                <w:rFonts w:ascii="Arial" w:eastAsia="Arial" w:hAnsi="Arial" w:cs="Arial"/>
                <w:spacing w:val="-1"/>
                <w:sz w:val="20"/>
                <w:szCs w:val="20"/>
              </w:rPr>
              <w:t>i</w:t>
            </w:r>
            <w:r w:rsidRPr="00CF2D26">
              <w:rPr>
                <w:rFonts w:ascii="Arial" w:eastAsia="Arial" w:hAnsi="Arial" w:cs="Arial"/>
                <w:spacing w:val="2"/>
                <w:sz w:val="20"/>
                <w:szCs w:val="20"/>
              </w:rPr>
              <w:t>t</w:t>
            </w:r>
            <w:r w:rsidRPr="00CF2D26">
              <w:rPr>
                <w:rFonts w:ascii="Arial" w:eastAsia="Arial" w:hAnsi="Arial" w:cs="Arial"/>
                <w:sz w:val="20"/>
                <w:szCs w:val="20"/>
              </w:rPr>
              <w:t>h</w:t>
            </w:r>
            <w:r w:rsidRPr="00CF2D26">
              <w:rPr>
                <w:rFonts w:ascii="Arial" w:eastAsia="Arial" w:hAnsi="Arial" w:cs="Arial"/>
                <w:spacing w:val="-4"/>
                <w:sz w:val="20"/>
                <w:szCs w:val="20"/>
              </w:rPr>
              <w:t xml:space="preserve"> </w:t>
            </w:r>
            <w:r w:rsidRPr="00CF2D26">
              <w:rPr>
                <w:rFonts w:ascii="Arial" w:eastAsia="Arial" w:hAnsi="Arial" w:cs="Arial"/>
                <w:spacing w:val="1"/>
                <w:sz w:val="20"/>
                <w:szCs w:val="20"/>
              </w:rPr>
              <w:t>I</w:t>
            </w:r>
            <w:r w:rsidRPr="00CF2D26">
              <w:rPr>
                <w:rFonts w:ascii="Arial" w:eastAsia="Arial" w:hAnsi="Arial" w:cs="Arial"/>
                <w:spacing w:val="-1"/>
                <w:sz w:val="20"/>
                <w:szCs w:val="20"/>
              </w:rPr>
              <w:t>EP</w:t>
            </w:r>
            <w:r w:rsidRPr="00CF2D26">
              <w:rPr>
                <w:rFonts w:ascii="Arial" w:eastAsia="Arial" w:hAnsi="Arial" w:cs="Arial"/>
                <w:spacing w:val="1"/>
                <w:sz w:val="20"/>
                <w:szCs w:val="20"/>
              </w:rPr>
              <w:t>s</w:t>
            </w:r>
            <w:r w:rsidRPr="00CF2D26">
              <w:rPr>
                <w:rFonts w:ascii="Arial" w:eastAsia="Arial" w:hAnsi="Arial" w:cs="Arial"/>
                <w:sz w:val="20"/>
                <w:szCs w:val="20"/>
              </w:rPr>
              <w:t>.</w:t>
            </w:r>
          </w:p>
        </w:tc>
        <w:tc>
          <w:tcPr>
            <w:tcW w:w="3905" w:type="dxa"/>
            <w:tcBorders>
              <w:top w:val="single" w:sz="6" w:space="0" w:color="000000"/>
              <w:left w:val="single" w:sz="6" w:space="0" w:color="000000"/>
              <w:bottom w:val="single" w:sz="6" w:space="0" w:color="000000"/>
              <w:right w:val="single" w:sz="6" w:space="0" w:color="000000"/>
            </w:tcBorders>
          </w:tcPr>
          <w:p w:rsidR="00CF2D26" w:rsidRPr="00CF2D26" w:rsidRDefault="00CF2D26" w:rsidP="00601612">
            <w:pPr>
              <w:widowControl w:val="0"/>
              <w:spacing w:before="94" w:after="0" w:line="240" w:lineRule="auto"/>
              <w:ind w:left="360" w:right="-20" w:hanging="360"/>
              <w:rPr>
                <w:rFonts w:ascii="Arial" w:eastAsia="Arial" w:hAnsi="Arial" w:cs="Arial"/>
                <w:sz w:val="20"/>
                <w:szCs w:val="20"/>
              </w:rPr>
            </w:pPr>
            <w:r w:rsidRPr="00CF2D26">
              <w:rPr>
                <w:rFonts w:ascii="Arial" w:eastAsia="Arial" w:hAnsi="Arial" w:cs="Arial"/>
                <w:sz w:val="20"/>
                <w:szCs w:val="20"/>
              </w:rPr>
              <w:t xml:space="preserve">1.  </w:t>
            </w:r>
            <w:r w:rsidRPr="00CF2D26">
              <w:rPr>
                <w:rFonts w:ascii="Arial" w:eastAsia="Arial" w:hAnsi="Arial" w:cs="Arial"/>
                <w:spacing w:val="25"/>
                <w:sz w:val="20"/>
                <w:szCs w:val="20"/>
              </w:rPr>
              <w:t xml:space="preserve"> </w:t>
            </w:r>
            <w:r w:rsidRPr="00CF2D26">
              <w:rPr>
                <w:rFonts w:ascii="Arial" w:eastAsia="Arial" w:hAnsi="Arial" w:cs="Arial"/>
                <w:sz w:val="20"/>
                <w:szCs w:val="20"/>
              </w:rPr>
              <w:t>C</w:t>
            </w:r>
            <w:r w:rsidRPr="00CF2D26">
              <w:rPr>
                <w:rFonts w:ascii="Arial" w:eastAsia="Arial" w:hAnsi="Arial" w:cs="Arial"/>
                <w:spacing w:val="1"/>
                <w:sz w:val="20"/>
                <w:szCs w:val="20"/>
              </w:rPr>
              <w:t>r</w:t>
            </w:r>
            <w:r w:rsidRPr="00CF2D26">
              <w:rPr>
                <w:rFonts w:ascii="Arial" w:eastAsia="Arial" w:hAnsi="Arial" w:cs="Arial"/>
                <w:sz w:val="20"/>
                <w:szCs w:val="20"/>
              </w:rPr>
              <w:t>e</w:t>
            </w:r>
            <w:r w:rsidRPr="00CF2D26">
              <w:rPr>
                <w:rFonts w:ascii="Arial" w:eastAsia="Arial" w:hAnsi="Arial" w:cs="Arial"/>
                <w:spacing w:val="-1"/>
                <w:sz w:val="20"/>
                <w:szCs w:val="20"/>
              </w:rPr>
              <w:t>a</w:t>
            </w:r>
            <w:r w:rsidRPr="00CF2D26">
              <w:rPr>
                <w:rFonts w:ascii="Arial" w:eastAsia="Arial" w:hAnsi="Arial" w:cs="Arial"/>
                <w:sz w:val="20"/>
                <w:szCs w:val="20"/>
              </w:rPr>
              <w:t>te</w:t>
            </w:r>
            <w:r w:rsidRPr="00CF2D26">
              <w:rPr>
                <w:rFonts w:ascii="Arial" w:eastAsia="Arial" w:hAnsi="Arial" w:cs="Arial"/>
                <w:spacing w:val="-5"/>
                <w:sz w:val="20"/>
                <w:szCs w:val="20"/>
              </w:rPr>
              <w:t xml:space="preserve"> </w:t>
            </w:r>
            <w:r w:rsidRPr="00CF2D26">
              <w:rPr>
                <w:rFonts w:ascii="Arial" w:eastAsia="Arial" w:hAnsi="Arial" w:cs="Arial"/>
                <w:sz w:val="20"/>
                <w:szCs w:val="20"/>
              </w:rPr>
              <w:t>a</w:t>
            </w:r>
            <w:r w:rsidRPr="00CF2D26">
              <w:rPr>
                <w:rFonts w:ascii="Arial" w:eastAsia="Arial" w:hAnsi="Arial" w:cs="Arial"/>
                <w:spacing w:val="-1"/>
                <w:sz w:val="20"/>
                <w:szCs w:val="20"/>
              </w:rPr>
              <w:t xml:space="preserve"> </w:t>
            </w:r>
            <w:r w:rsidRPr="00CF2D26">
              <w:rPr>
                <w:rFonts w:ascii="Arial" w:eastAsia="Arial" w:hAnsi="Arial" w:cs="Arial"/>
                <w:spacing w:val="4"/>
                <w:sz w:val="20"/>
                <w:szCs w:val="20"/>
              </w:rPr>
              <w:t>m</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1"/>
                <w:sz w:val="20"/>
                <w:szCs w:val="20"/>
              </w:rPr>
              <w:t>i</w:t>
            </w:r>
            <w:r w:rsidRPr="00CF2D26">
              <w:rPr>
                <w:rFonts w:ascii="Arial" w:eastAsia="Arial" w:hAnsi="Arial" w:cs="Arial"/>
                <w:spacing w:val="4"/>
                <w:sz w:val="20"/>
                <w:szCs w:val="20"/>
              </w:rPr>
              <w:t>m</w:t>
            </w:r>
            <w:r w:rsidRPr="00CF2D26">
              <w:rPr>
                <w:rFonts w:ascii="Arial" w:eastAsia="Arial" w:hAnsi="Arial" w:cs="Arial"/>
                <w:spacing w:val="-3"/>
                <w:sz w:val="20"/>
                <w:szCs w:val="20"/>
              </w:rPr>
              <w:t>u</w:t>
            </w:r>
            <w:r w:rsidRPr="00CF2D26">
              <w:rPr>
                <w:rFonts w:ascii="Arial" w:eastAsia="Arial" w:hAnsi="Arial" w:cs="Arial"/>
                <w:sz w:val="20"/>
                <w:szCs w:val="20"/>
              </w:rPr>
              <w:t>m</w:t>
            </w:r>
            <w:r w:rsidRPr="00CF2D26">
              <w:rPr>
                <w:rFonts w:ascii="Arial" w:eastAsia="Arial" w:hAnsi="Arial" w:cs="Arial"/>
                <w:spacing w:val="-4"/>
                <w:sz w:val="20"/>
                <w:szCs w:val="20"/>
              </w:rPr>
              <w:t xml:space="preserve"> </w:t>
            </w:r>
            <w:r w:rsidRPr="00CF2D26">
              <w:rPr>
                <w:rFonts w:ascii="Arial" w:eastAsia="Arial" w:hAnsi="Arial" w:cs="Arial"/>
                <w:spacing w:val="-3"/>
                <w:sz w:val="20"/>
                <w:szCs w:val="20"/>
              </w:rPr>
              <w:t>o</w:t>
            </w:r>
            <w:r w:rsidRPr="00CF2D26">
              <w:rPr>
                <w:rFonts w:ascii="Arial" w:eastAsia="Arial" w:hAnsi="Arial" w:cs="Arial"/>
                <w:sz w:val="20"/>
                <w:szCs w:val="20"/>
              </w:rPr>
              <w:t xml:space="preserve">f </w:t>
            </w:r>
            <w:r w:rsidRPr="00CF2D26">
              <w:rPr>
                <w:rFonts w:ascii="Arial" w:eastAsia="Arial" w:hAnsi="Arial" w:cs="Arial"/>
                <w:spacing w:val="2"/>
                <w:sz w:val="20"/>
                <w:szCs w:val="20"/>
              </w:rPr>
              <w:t>3</w:t>
            </w:r>
            <w:r w:rsidRPr="00CF2D26">
              <w:rPr>
                <w:rFonts w:ascii="Arial" w:eastAsia="Arial" w:hAnsi="Arial" w:cs="Arial"/>
                <w:spacing w:val="1"/>
                <w:sz w:val="20"/>
                <w:szCs w:val="20"/>
              </w:rPr>
              <w:t>-</w:t>
            </w:r>
            <w:r w:rsidRPr="00CF2D26">
              <w:rPr>
                <w:rFonts w:ascii="Arial" w:eastAsia="Arial" w:hAnsi="Arial" w:cs="Arial"/>
                <w:sz w:val="20"/>
                <w:szCs w:val="20"/>
              </w:rPr>
              <w:t>5</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d</w:t>
            </w:r>
            <w:r w:rsidRPr="00CF2D26">
              <w:rPr>
                <w:rFonts w:ascii="Arial" w:eastAsia="Arial" w:hAnsi="Arial" w:cs="Arial"/>
                <w:sz w:val="20"/>
                <w:szCs w:val="20"/>
              </w:rPr>
              <w:t>a</w:t>
            </w:r>
            <w:r w:rsidRPr="00CF2D26">
              <w:rPr>
                <w:rFonts w:ascii="Arial" w:eastAsia="Arial" w:hAnsi="Arial" w:cs="Arial"/>
                <w:spacing w:val="-1"/>
                <w:sz w:val="20"/>
                <w:szCs w:val="20"/>
              </w:rPr>
              <w:t>i</w:t>
            </w:r>
            <w:r w:rsidRPr="00CF2D26">
              <w:rPr>
                <w:rFonts w:ascii="Arial" w:eastAsia="Arial" w:hAnsi="Arial" w:cs="Arial"/>
                <w:spacing w:val="4"/>
                <w:sz w:val="20"/>
                <w:szCs w:val="20"/>
              </w:rPr>
              <w:t>l</w:t>
            </w:r>
            <w:r w:rsidRPr="00CF2D26">
              <w:rPr>
                <w:rFonts w:ascii="Arial" w:eastAsia="Arial" w:hAnsi="Arial" w:cs="Arial"/>
                <w:sz w:val="20"/>
                <w:szCs w:val="20"/>
              </w:rPr>
              <w:t>y</w:t>
            </w:r>
            <w:r w:rsidRPr="00CF2D26">
              <w:rPr>
                <w:rFonts w:ascii="Arial" w:eastAsia="Arial" w:hAnsi="Arial" w:cs="Arial"/>
                <w:spacing w:val="-6"/>
                <w:sz w:val="20"/>
                <w:szCs w:val="20"/>
              </w:rPr>
              <w:t xml:space="preserve"> </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1"/>
                <w:sz w:val="20"/>
                <w:szCs w:val="20"/>
              </w:rPr>
              <w:t>ss</w:t>
            </w:r>
            <w:r w:rsidRPr="00CF2D26">
              <w:rPr>
                <w:rFonts w:ascii="Arial" w:eastAsia="Arial" w:hAnsi="Arial" w:cs="Arial"/>
                <w:sz w:val="20"/>
                <w:szCs w:val="20"/>
              </w:rPr>
              <w:t>on</w:t>
            </w:r>
            <w:r w:rsidRPr="00CF2D26">
              <w:rPr>
                <w:rFonts w:ascii="Arial" w:eastAsia="Arial" w:hAnsi="Arial" w:cs="Arial"/>
                <w:spacing w:val="-4"/>
                <w:sz w:val="20"/>
                <w:szCs w:val="20"/>
              </w:rPr>
              <w:t xml:space="preserve"> </w:t>
            </w:r>
            <w:r w:rsidRPr="00CF2D26">
              <w:rPr>
                <w:rFonts w:ascii="Arial" w:eastAsia="Arial" w:hAnsi="Arial" w:cs="Arial"/>
                <w:sz w:val="20"/>
                <w:szCs w:val="20"/>
              </w:rPr>
              <w:t>p</w:t>
            </w:r>
            <w:r w:rsidRPr="00CF2D26">
              <w:rPr>
                <w:rFonts w:ascii="Arial" w:eastAsia="Arial" w:hAnsi="Arial" w:cs="Arial"/>
                <w:spacing w:val="-1"/>
                <w:sz w:val="20"/>
                <w:szCs w:val="20"/>
              </w:rPr>
              <w:t>l</w:t>
            </w:r>
            <w:r w:rsidRPr="00CF2D26">
              <w:rPr>
                <w:rFonts w:ascii="Arial" w:eastAsia="Arial" w:hAnsi="Arial" w:cs="Arial"/>
                <w:spacing w:val="2"/>
                <w:sz w:val="20"/>
                <w:szCs w:val="20"/>
              </w:rPr>
              <w:t>a</w:t>
            </w:r>
            <w:r w:rsidRPr="00CF2D26">
              <w:rPr>
                <w:rFonts w:ascii="Arial" w:eastAsia="Arial" w:hAnsi="Arial" w:cs="Arial"/>
                <w:sz w:val="20"/>
                <w:szCs w:val="20"/>
              </w:rPr>
              <w:t>ns</w:t>
            </w:r>
            <w:r w:rsidRPr="00CF2D26">
              <w:rPr>
                <w:rFonts w:ascii="Arial" w:eastAsia="Arial" w:hAnsi="Arial" w:cs="Arial"/>
                <w:spacing w:val="-5"/>
                <w:sz w:val="20"/>
                <w:szCs w:val="20"/>
              </w:rPr>
              <w:t xml:space="preserve"> </w:t>
            </w:r>
            <w:r w:rsidRPr="00CF2D26">
              <w:rPr>
                <w:rFonts w:ascii="Arial" w:eastAsia="Arial" w:hAnsi="Arial" w:cs="Arial"/>
                <w:sz w:val="20"/>
                <w:szCs w:val="20"/>
              </w:rPr>
              <w:t>as</w:t>
            </w:r>
            <w:r w:rsidRPr="00CF2D26">
              <w:rPr>
                <w:rFonts w:ascii="Arial" w:eastAsia="Arial" w:hAnsi="Arial" w:cs="Arial"/>
                <w:spacing w:val="-2"/>
                <w:sz w:val="20"/>
                <w:szCs w:val="20"/>
              </w:rPr>
              <w:t xml:space="preserve"> </w:t>
            </w:r>
            <w:r w:rsidRPr="00CF2D26">
              <w:rPr>
                <w:rFonts w:ascii="Arial" w:eastAsia="Arial" w:hAnsi="Arial" w:cs="Arial"/>
                <w:spacing w:val="2"/>
                <w:sz w:val="20"/>
                <w:szCs w:val="20"/>
              </w:rPr>
              <w:t>p</w:t>
            </w:r>
            <w:r w:rsidRPr="00CF2D26">
              <w:rPr>
                <w:rFonts w:ascii="Arial" w:eastAsia="Arial" w:hAnsi="Arial" w:cs="Arial"/>
                <w:sz w:val="20"/>
                <w:szCs w:val="20"/>
              </w:rPr>
              <w:t>art</w:t>
            </w:r>
            <w:r>
              <w:rPr>
                <w:rFonts w:ascii="Arial" w:eastAsia="Arial" w:hAnsi="Arial" w:cs="Arial"/>
                <w:sz w:val="20"/>
                <w:szCs w:val="20"/>
              </w:rPr>
              <w:t xml:space="preserve"> </w:t>
            </w:r>
            <w:r w:rsidRPr="00CF2D26">
              <w:rPr>
                <w:rFonts w:ascii="Arial" w:eastAsia="Arial" w:hAnsi="Arial" w:cs="Arial"/>
                <w:sz w:val="20"/>
                <w:szCs w:val="20"/>
              </w:rPr>
              <w:t>of</w:t>
            </w:r>
            <w:r w:rsidRPr="00CF2D26">
              <w:rPr>
                <w:rFonts w:ascii="Arial" w:eastAsia="Arial" w:hAnsi="Arial" w:cs="Arial"/>
                <w:spacing w:val="1"/>
                <w:sz w:val="20"/>
                <w:szCs w:val="20"/>
              </w:rPr>
              <w:t xml:space="preserve"> </w:t>
            </w:r>
            <w:r w:rsidRPr="00CF2D26">
              <w:rPr>
                <w:rFonts w:ascii="Arial" w:eastAsia="Arial" w:hAnsi="Arial" w:cs="Arial"/>
                <w:spacing w:val="-4"/>
                <w:sz w:val="20"/>
                <w:szCs w:val="20"/>
              </w:rPr>
              <w:t>y</w:t>
            </w:r>
            <w:r w:rsidRPr="00CF2D26">
              <w:rPr>
                <w:rFonts w:ascii="Arial" w:eastAsia="Arial" w:hAnsi="Arial" w:cs="Arial"/>
                <w:sz w:val="20"/>
                <w:szCs w:val="20"/>
              </w:rPr>
              <w:t>o</w:t>
            </w:r>
            <w:r w:rsidRPr="00CF2D26">
              <w:rPr>
                <w:rFonts w:ascii="Arial" w:eastAsia="Arial" w:hAnsi="Arial" w:cs="Arial"/>
                <w:spacing w:val="-1"/>
                <w:sz w:val="20"/>
                <w:szCs w:val="20"/>
              </w:rPr>
              <w:t>u</w:t>
            </w:r>
            <w:r w:rsidRPr="00CF2D26">
              <w:rPr>
                <w:rFonts w:ascii="Arial" w:eastAsia="Arial" w:hAnsi="Arial" w:cs="Arial"/>
                <w:sz w:val="20"/>
                <w:szCs w:val="20"/>
              </w:rPr>
              <w:t>r</w:t>
            </w:r>
            <w:r w:rsidRPr="00CF2D26">
              <w:rPr>
                <w:rFonts w:ascii="Arial" w:eastAsia="Arial" w:hAnsi="Arial" w:cs="Arial"/>
                <w:spacing w:val="-4"/>
                <w:sz w:val="20"/>
                <w:szCs w:val="20"/>
              </w:rPr>
              <w:t xml:space="preserve"> </w:t>
            </w:r>
            <w:r w:rsidRPr="00CF2D26">
              <w:rPr>
                <w:rFonts w:ascii="Arial" w:eastAsia="Arial" w:hAnsi="Arial" w:cs="Arial"/>
                <w:spacing w:val="2"/>
                <w:sz w:val="20"/>
                <w:szCs w:val="20"/>
              </w:rPr>
              <w:t>u</w:t>
            </w:r>
            <w:r w:rsidRPr="00CF2D26">
              <w:rPr>
                <w:rFonts w:ascii="Arial" w:eastAsia="Arial" w:hAnsi="Arial" w:cs="Arial"/>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t.</w:t>
            </w:r>
            <w:r w:rsidRPr="00CF2D26">
              <w:rPr>
                <w:rFonts w:ascii="Arial" w:eastAsia="Arial" w:hAnsi="Arial" w:cs="Arial"/>
                <w:spacing w:val="-2"/>
                <w:sz w:val="20"/>
                <w:szCs w:val="20"/>
              </w:rPr>
              <w:t xml:space="preserve"> </w:t>
            </w:r>
            <w:r w:rsidRPr="00CF2D26">
              <w:rPr>
                <w:rFonts w:ascii="Arial" w:eastAsia="Arial" w:hAnsi="Arial" w:cs="Arial"/>
                <w:sz w:val="20"/>
                <w:szCs w:val="20"/>
              </w:rPr>
              <w:t>(N</w:t>
            </w:r>
            <w:r w:rsidRPr="00CF2D26">
              <w:rPr>
                <w:rFonts w:ascii="Arial" w:eastAsia="Arial" w:hAnsi="Arial" w:cs="Arial"/>
                <w:spacing w:val="1"/>
                <w:sz w:val="20"/>
                <w:szCs w:val="20"/>
              </w:rPr>
              <w:t>O</w:t>
            </w:r>
            <w:r w:rsidRPr="00CF2D26">
              <w:rPr>
                <w:rFonts w:ascii="Arial" w:eastAsia="Arial" w:hAnsi="Arial" w:cs="Arial"/>
                <w:spacing w:val="3"/>
                <w:sz w:val="20"/>
                <w:szCs w:val="20"/>
              </w:rPr>
              <w:t>T</w:t>
            </w:r>
            <w:r w:rsidRPr="00CF2D26">
              <w:rPr>
                <w:rFonts w:ascii="Arial" w:eastAsia="Arial" w:hAnsi="Arial" w:cs="Arial"/>
                <w:spacing w:val="-1"/>
                <w:sz w:val="20"/>
                <w:szCs w:val="20"/>
              </w:rPr>
              <w:t>E</w:t>
            </w:r>
            <w:r w:rsidRPr="00CF2D26">
              <w:rPr>
                <w:rFonts w:ascii="Arial" w:eastAsia="Arial" w:hAnsi="Arial" w:cs="Arial"/>
                <w:sz w:val="20"/>
                <w:szCs w:val="20"/>
              </w:rPr>
              <w:t>:</w:t>
            </w:r>
            <w:r w:rsidRPr="00CF2D26">
              <w:rPr>
                <w:rFonts w:ascii="Arial" w:eastAsia="Arial" w:hAnsi="Arial" w:cs="Arial"/>
                <w:spacing w:val="49"/>
                <w:sz w:val="20"/>
                <w:szCs w:val="20"/>
              </w:rPr>
              <w:t xml:space="preserve"> </w:t>
            </w:r>
            <w:r w:rsidRPr="00CF2D26">
              <w:rPr>
                <w:rFonts w:ascii="Arial" w:eastAsia="Arial" w:hAnsi="Arial" w:cs="Arial"/>
                <w:sz w:val="20"/>
                <w:szCs w:val="20"/>
              </w:rPr>
              <w:t>Fo</w:t>
            </w:r>
            <w:r w:rsidRPr="00CF2D26">
              <w:rPr>
                <w:rFonts w:ascii="Arial" w:eastAsia="Arial" w:hAnsi="Arial" w:cs="Arial"/>
                <w:spacing w:val="1"/>
                <w:sz w:val="20"/>
                <w:szCs w:val="20"/>
              </w:rPr>
              <w:t>l</w:t>
            </w:r>
            <w:r w:rsidRPr="00CF2D26">
              <w:rPr>
                <w:rFonts w:ascii="Arial" w:eastAsia="Arial" w:hAnsi="Arial" w:cs="Arial"/>
                <w:spacing w:val="-1"/>
                <w:sz w:val="20"/>
                <w:szCs w:val="20"/>
              </w:rPr>
              <w:t>l</w:t>
            </w:r>
            <w:r w:rsidRPr="00CF2D26">
              <w:rPr>
                <w:rFonts w:ascii="Arial" w:eastAsia="Arial" w:hAnsi="Arial" w:cs="Arial"/>
                <w:spacing w:val="2"/>
                <w:sz w:val="20"/>
                <w:szCs w:val="20"/>
              </w:rPr>
              <w:t>o</w:t>
            </w:r>
            <w:r w:rsidRPr="00CF2D26">
              <w:rPr>
                <w:rFonts w:ascii="Arial" w:eastAsia="Arial" w:hAnsi="Arial" w:cs="Arial"/>
                <w:sz w:val="20"/>
                <w:szCs w:val="20"/>
              </w:rPr>
              <w:t>w</w:t>
            </w:r>
            <w:r w:rsidRPr="00CF2D26">
              <w:rPr>
                <w:rFonts w:ascii="Arial" w:eastAsia="Arial" w:hAnsi="Arial" w:cs="Arial"/>
                <w:spacing w:val="-4"/>
                <w:sz w:val="20"/>
                <w:szCs w:val="20"/>
              </w:rPr>
              <w:t xml:space="preserve"> y</w:t>
            </w:r>
            <w:r w:rsidRPr="00CF2D26">
              <w:rPr>
                <w:rFonts w:ascii="Arial" w:eastAsia="Arial" w:hAnsi="Arial" w:cs="Arial"/>
                <w:spacing w:val="2"/>
                <w:sz w:val="20"/>
                <w:szCs w:val="20"/>
              </w:rPr>
              <w:t>o</w:t>
            </w:r>
            <w:r w:rsidRPr="00CF2D26">
              <w:rPr>
                <w:rFonts w:ascii="Arial" w:eastAsia="Arial" w:hAnsi="Arial" w:cs="Arial"/>
                <w:sz w:val="20"/>
                <w:szCs w:val="20"/>
              </w:rPr>
              <w:t>ur</w:t>
            </w:r>
            <w:r w:rsidRPr="00CF2D26">
              <w:rPr>
                <w:rFonts w:ascii="Arial" w:eastAsia="Arial" w:hAnsi="Arial" w:cs="Arial"/>
                <w:spacing w:val="-4"/>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1"/>
                <w:sz w:val="20"/>
                <w:szCs w:val="20"/>
              </w:rPr>
              <w:t>s</w:t>
            </w:r>
            <w:r w:rsidRPr="00CF2D26">
              <w:rPr>
                <w:rFonts w:ascii="Arial" w:eastAsia="Arial" w:hAnsi="Arial" w:cs="Arial"/>
                <w:spacing w:val="2"/>
                <w:sz w:val="20"/>
                <w:szCs w:val="20"/>
              </w:rPr>
              <w:t>t</w:t>
            </w:r>
            <w:r w:rsidRPr="00CF2D26">
              <w:rPr>
                <w:rFonts w:ascii="Arial" w:eastAsia="Arial" w:hAnsi="Arial" w:cs="Arial"/>
                <w:spacing w:val="-1"/>
                <w:sz w:val="20"/>
                <w:szCs w:val="20"/>
              </w:rPr>
              <w:t>i</w:t>
            </w:r>
            <w:r w:rsidRPr="00CF2D26">
              <w:rPr>
                <w:rFonts w:ascii="Arial" w:eastAsia="Arial" w:hAnsi="Arial" w:cs="Arial"/>
                <w:sz w:val="20"/>
                <w:szCs w:val="20"/>
              </w:rPr>
              <w:t>tu</w:t>
            </w:r>
            <w:r w:rsidRPr="00CF2D26">
              <w:rPr>
                <w:rFonts w:ascii="Arial" w:eastAsia="Arial" w:hAnsi="Arial" w:cs="Arial"/>
                <w:spacing w:val="1"/>
                <w:sz w:val="20"/>
                <w:szCs w:val="20"/>
              </w:rPr>
              <w:t>t</w:t>
            </w:r>
            <w:r w:rsidRPr="00CF2D26">
              <w:rPr>
                <w:rFonts w:ascii="Arial" w:eastAsia="Arial" w:hAnsi="Arial" w:cs="Arial"/>
                <w:spacing w:val="-1"/>
                <w:sz w:val="20"/>
                <w:szCs w:val="20"/>
              </w:rPr>
              <w:t>i</w:t>
            </w:r>
            <w:r w:rsidRPr="00CF2D26">
              <w:rPr>
                <w:rFonts w:ascii="Arial" w:eastAsia="Arial" w:hAnsi="Arial" w:cs="Arial"/>
                <w:spacing w:val="2"/>
                <w:sz w:val="20"/>
                <w:szCs w:val="20"/>
              </w:rPr>
              <w:t>o</w:t>
            </w:r>
            <w:r w:rsidRPr="00CF2D26">
              <w:rPr>
                <w:rFonts w:ascii="Arial" w:eastAsia="Arial" w:hAnsi="Arial" w:cs="Arial"/>
                <w:sz w:val="20"/>
                <w:szCs w:val="20"/>
              </w:rPr>
              <w:t>n</w:t>
            </w:r>
            <w:r w:rsidRPr="00CF2D26">
              <w:rPr>
                <w:rFonts w:ascii="Arial" w:eastAsia="Arial" w:hAnsi="Arial" w:cs="Arial"/>
                <w:spacing w:val="-1"/>
                <w:sz w:val="20"/>
                <w:szCs w:val="20"/>
              </w:rPr>
              <w:t>’</w:t>
            </w:r>
            <w:r w:rsidRPr="00CF2D26">
              <w:rPr>
                <w:rFonts w:ascii="Arial" w:eastAsia="Arial" w:hAnsi="Arial" w:cs="Arial"/>
                <w:sz w:val="20"/>
                <w:szCs w:val="20"/>
              </w:rPr>
              <w:t>s</w:t>
            </w:r>
          </w:p>
          <w:p w:rsidR="00CF2D26" w:rsidRPr="00CF2D26" w:rsidRDefault="00CF2D26" w:rsidP="00601612">
            <w:pPr>
              <w:widowControl w:val="0"/>
              <w:spacing w:after="0" w:line="240" w:lineRule="auto"/>
              <w:ind w:left="360" w:right="57"/>
              <w:rPr>
                <w:rFonts w:ascii="Arial" w:eastAsia="Arial" w:hAnsi="Arial" w:cs="Arial"/>
                <w:sz w:val="20"/>
                <w:szCs w:val="20"/>
              </w:rPr>
            </w:pPr>
            <w:r w:rsidRPr="00CF2D26">
              <w:rPr>
                <w:rFonts w:ascii="Arial" w:eastAsia="Arial" w:hAnsi="Arial" w:cs="Arial"/>
                <w:spacing w:val="1"/>
                <w:sz w:val="20"/>
                <w:szCs w:val="20"/>
              </w:rPr>
              <w:t>s</w:t>
            </w:r>
            <w:r w:rsidRPr="00CF2D26">
              <w:rPr>
                <w:rFonts w:ascii="Arial" w:eastAsia="Arial" w:hAnsi="Arial" w:cs="Arial"/>
                <w:sz w:val="20"/>
                <w:szCs w:val="20"/>
              </w:rPr>
              <w:t>p</w:t>
            </w:r>
            <w:r w:rsidRPr="00CF2D26">
              <w:rPr>
                <w:rFonts w:ascii="Arial" w:eastAsia="Arial" w:hAnsi="Arial" w:cs="Arial"/>
                <w:spacing w:val="-1"/>
                <w:sz w:val="20"/>
                <w:szCs w:val="20"/>
              </w:rPr>
              <w:t>e</w:t>
            </w:r>
            <w:r w:rsidRPr="00CF2D26">
              <w:rPr>
                <w:rFonts w:ascii="Arial" w:eastAsia="Arial" w:hAnsi="Arial" w:cs="Arial"/>
                <w:spacing w:val="1"/>
                <w:sz w:val="20"/>
                <w:szCs w:val="20"/>
              </w:rPr>
              <w:t>c</w:t>
            </w:r>
            <w:r w:rsidRPr="00CF2D26">
              <w:rPr>
                <w:rFonts w:ascii="Arial" w:eastAsia="Arial" w:hAnsi="Arial" w:cs="Arial"/>
                <w:spacing w:val="-1"/>
                <w:sz w:val="20"/>
                <w:szCs w:val="20"/>
              </w:rPr>
              <w:t>i</w:t>
            </w:r>
            <w:r w:rsidRPr="00CF2D26">
              <w:rPr>
                <w:rFonts w:ascii="Arial" w:eastAsia="Arial" w:hAnsi="Arial" w:cs="Arial"/>
                <w:spacing w:val="2"/>
                <w:sz w:val="20"/>
                <w:szCs w:val="20"/>
              </w:rPr>
              <w:t>f</w:t>
            </w:r>
            <w:r w:rsidRPr="00CF2D26">
              <w:rPr>
                <w:rFonts w:ascii="Arial" w:eastAsia="Arial" w:hAnsi="Arial" w:cs="Arial"/>
                <w:spacing w:val="-1"/>
                <w:sz w:val="20"/>
                <w:szCs w:val="20"/>
              </w:rPr>
              <w:t>i</w:t>
            </w:r>
            <w:r w:rsidRPr="00CF2D26">
              <w:rPr>
                <w:rFonts w:ascii="Arial" w:eastAsia="Arial" w:hAnsi="Arial" w:cs="Arial"/>
                <w:sz w:val="20"/>
                <w:szCs w:val="20"/>
              </w:rPr>
              <w:t>c</w:t>
            </w:r>
            <w:r w:rsidRPr="00CF2D26">
              <w:rPr>
                <w:rFonts w:ascii="Arial" w:eastAsia="Arial" w:hAnsi="Arial" w:cs="Arial"/>
                <w:spacing w:val="-6"/>
                <w:sz w:val="20"/>
                <w:szCs w:val="20"/>
              </w:rPr>
              <w:t xml:space="preserve"> </w:t>
            </w:r>
            <w:r w:rsidRPr="00CF2D26">
              <w:rPr>
                <w:rFonts w:ascii="Arial" w:eastAsia="Arial" w:hAnsi="Arial" w:cs="Arial"/>
                <w:sz w:val="20"/>
                <w:szCs w:val="20"/>
              </w:rPr>
              <w:t>re</w:t>
            </w:r>
            <w:r w:rsidRPr="00CF2D26">
              <w:rPr>
                <w:rFonts w:ascii="Arial" w:eastAsia="Arial" w:hAnsi="Arial" w:cs="Arial"/>
                <w:spacing w:val="-1"/>
                <w:sz w:val="20"/>
                <w:szCs w:val="20"/>
              </w:rPr>
              <w:t>q</w:t>
            </w:r>
            <w:r w:rsidRPr="00CF2D26">
              <w:rPr>
                <w:rFonts w:ascii="Arial" w:eastAsia="Arial" w:hAnsi="Arial" w:cs="Arial"/>
                <w:sz w:val="20"/>
                <w:szCs w:val="20"/>
              </w:rPr>
              <w:t>u</w:t>
            </w:r>
            <w:r w:rsidRPr="00CF2D26">
              <w:rPr>
                <w:rFonts w:ascii="Arial" w:eastAsia="Arial" w:hAnsi="Arial" w:cs="Arial"/>
                <w:spacing w:val="-1"/>
                <w:sz w:val="20"/>
                <w:szCs w:val="20"/>
              </w:rPr>
              <w:t>i</w:t>
            </w:r>
            <w:r w:rsidRPr="00CF2D26">
              <w:rPr>
                <w:rFonts w:ascii="Arial" w:eastAsia="Arial" w:hAnsi="Arial" w:cs="Arial"/>
                <w:spacing w:val="1"/>
                <w:sz w:val="20"/>
                <w:szCs w:val="20"/>
              </w:rPr>
              <w:t>r</w:t>
            </w:r>
            <w:r w:rsidRPr="00CF2D26">
              <w:rPr>
                <w:rFonts w:ascii="Arial" w:eastAsia="Arial" w:hAnsi="Arial" w:cs="Arial"/>
                <w:sz w:val="20"/>
                <w:szCs w:val="20"/>
              </w:rPr>
              <w:t>e</w:t>
            </w:r>
            <w:r w:rsidRPr="00CF2D26">
              <w:rPr>
                <w:rFonts w:ascii="Arial" w:eastAsia="Arial" w:hAnsi="Arial" w:cs="Arial"/>
                <w:spacing w:val="4"/>
                <w:sz w:val="20"/>
                <w:szCs w:val="20"/>
              </w:rPr>
              <w:t>m</w:t>
            </w:r>
            <w:r w:rsidRPr="00CF2D26">
              <w:rPr>
                <w:rFonts w:ascii="Arial" w:eastAsia="Arial" w:hAnsi="Arial" w:cs="Arial"/>
                <w:sz w:val="20"/>
                <w:szCs w:val="20"/>
              </w:rPr>
              <w:t>e</w:t>
            </w:r>
            <w:r w:rsidRPr="00CF2D26">
              <w:rPr>
                <w:rFonts w:ascii="Arial" w:eastAsia="Arial" w:hAnsi="Arial" w:cs="Arial"/>
                <w:spacing w:val="-1"/>
                <w:sz w:val="20"/>
                <w:szCs w:val="20"/>
              </w:rPr>
              <w:t>n</w:t>
            </w:r>
            <w:r w:rsidRPr="00CF2D26">
              <w:rPr>
                <w:rFonts w:ascii="Arial" w:eastAsia="Arial" w:hAnsi="Arial" w:cs="Arial"/>
                <w:sz w:val="20"/>
                <w:szCs w:val="20"/>
              </w:rPr>
              <w:t>ts</w:t>
            </w:r>
            <w:r w:rsidRPr="00CF2D26">
              <w:rPr>
                <w:rFonts w:ascii="Arial" w:eastAsia="Arial" w:hAnsi="Arial" w:cs="Arial"/>
                <w:spacing w:val="-11"/>
                <w:sz w:val="20"/>
                <w:szCs w:val="20"/>
              </w:rPr>
              <w:t xml:space="preserve"> </w:t>
            </w:r>
            <w:r w:rsidRPr="00CF2D26">
              <w:rPr>
                <w:rFonts w:ascii="Arial" w:eastAsia="Arial" w:hAnsi="Arial" w:cs="Arial"/>
                <w:sz w:val="20"/>
                <w:szCs w:val="20"/>
              </w:rPr>
              <w:t>re</w:t>
            </w:r>
            <w:r w:rsidRPr="00CF2D26">
              <w:rPr>
                <w:rFonts w:ascii="Arial" w:eastAsia="Arial" w:hAnsi="Arial" w:cs="Arial"/>
                <w:spacing w:val="-1"/>
                <w:sz w:val="20"/>
                <w:szCs w:val="20"/>
              </w:rPr>
              <w:t>g</w:t>
            </w:r>
            <w:r w:rsidRPr="00CF2D26">
              <w:rPr>
                <w:rFonts w:ascii="Arial" w:eastAsia="Arial" w:hAnsi="Arial" w:cs="Arial"/>
                <w:sz w:val="20"/>
                <w:szCs w:val="20"/>
              </w:rPr>
              <w:t>a</w:t>
            </w:r>
            <w:r w:rsidRPr="00CF2D26">
              <w:rPr>
                <w:rFonts w:ascii="Arial" w:eastAsia="Arial" w:hAnsi="Arial" w:cs="Arial"/>
                <w:spacing w:val="3"/>
                <w:sz w:val="20"/>
                <w:szCs w:val="20"/>
              </w:rPr>
              <w:t>r</w:t>
            </w:r>
            <w:r w:rsidRPr="00CF2D26">
              <w:rPr>
                <w:rFonts w:ascii="Arial" w:eastAsia="Arial" w:hAnsi="Arial" w:cs="Arial"/>
                <w:sz w:val="20"/>
                <w:szCs w:val="20"/>
              </w:rPr>
              <w:t>d</w:t>
            </w:r>
            <w:r w:rsidRPr="00CF2D26">
              <w:rPr>
                <w:rFonts w:ascii="Arial" w:eastAsia="Arial" w:hAnsi="Arial" w:cs="Arial"/>
                <w:spacing w:val="-1"/>
                <w:sz w:val="20"/>
                <w:szCs w:val="20"/>
              </w:rPr>
              <w:t>i</w:t>
            </w:r>
            <w:r w:rsidRPr="00CF2D26">
              <w:rPr>
                <w:rFonts w:ascii="Arial" w:eastAsia="Arial" w:hAnsi="Arial" w:cs="Arial"/>
                <w:spacing w:val="2"/>
                <w:sz w:val="20"/>
                <w:szCs w:val="20"/>
              </w:rPr>
              <w:t>n</w:t>
            </w:r>
            <w:r w:rsidRPr="00CF2D26">
              <w:rPr>
                <w:rFonts w:ascii="Arial" w:eastAsia="Arial" w:hAnsi="Arial" w:cs="Arial"/>
                <w:sz w:val="20"/>
                <w:szCs w:val="20"/>
              </w:rPr>
              <w:t>g</w:t>
            </w:r>
            <w:r w:rsidRPr="00CF2D26">
              <w:rPr>
                <w:rFonts w:ascii="Arial" w:eastAsia="Arial" w:hAnsi="Arial" w:cs="Arial"/>
                <w:spacing w:val="-8"/>
                <w:sz w:val="20"/>
                <w:szCs w:val="20"/>
              </w:rPr>
              <w:t xml:space="preserve"> </w:t>
            </w:r>
            <w:r w:rsidRPr="00CF2D26">
              <w:rPr>
                <w:rFonts w:ascii="Arial" w:eastAsia="Arial" w:hAnsi="Arial" w:cs="Arial"/>
                <w:spacing w:val="-1"/>
                <w:sz w:val="20"/>
                <w:szCs w:val="20"/>
              </w:rPr>
              <w:t>t</w:t>
            </w:r>
            <w:r w:rsidRPr="00CF2D26">
              <w:rPr>
                <w:rFonts w:ascii="Arial" w:eastAsia="Arial" w:hAnsi="Arial" w:cs="Arial"/>
                <w:spacing w:val="2"/>
                <w:sz w:val="20"/>
                <w:szCs w:val="20"/>
              </w:rPr>
              <w:t>h</w:t>
            </w:r>
            <w:r w:rsidRPr="00CF2D26">
              <w:rPr>
                <w:rFonts w:ascii="Arial" w:eastAsia="Arial" w:hAnsi="Arial" w:cs="Arial"/>
                <w:sz w:val="20"/>
                <w:szCs w:val="20"/>
              </w:rPr>
              <w:t>e</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u</w:t>
            </w:r>
            <w:r w:rsidRPr="00CF2D26">
              <w:rPr>
                <w:rFonts w:ascii="Arial" w:eastAsia="Arial" w:hAnsi="Arial" w:cs="Arial"/>
                <w:spacing w:val="2"/>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t</w:t>
            </w:r>
            <w:r w:rsidRPr="00CF2D26">
              <w:rPr>
                <w:rFonts w:ascii="Arial" w:eastAsia="Arial" w:hAnsi="Arial" w:cs="Arial"/>
                <w:spacing w:val="-1"/>
                <w:sz w:val="20"/>
                <w:szCs w:val="20"/>
              </w:rPr>
              <w:t xml:space="preserve"> </w:t>
            </w:r>
            <w:r w:rsidRPr="00CF2D26">
              <w:rPr>
                <w:rFonts w:ascii="Arial" w:eastAsia="Arial" w:hAnsi="Arial" w:cs="Arial"/>
                <w:sz w:val="20"/>
                <w:szCs w:val="20"/>
              </w:rPr>
              <w:t>p</w:t>
            </w:r>
            <w:r w:rsidRPr="00CF2D26">
              <w:rPr>
                <w:rFonts w:ascii="Arial" w:eastAsia="Arial" w:hAnsi="Arial" w:cs="Arial"/>
                <w:spacing w:val="-1"/>
                <w:sz w:val="20"/>
                <w:szCs w:val="20"/>
              </w:rPr>
              <w:t>l</w:t>
            </w:r>
            <w:r w:rsidRPr="00CF2D26">
              <w:rPr>
                <w:rFonts w:ascii="Arial" w:eastAsia="Arial" w:hAnsi="Arial" w:cs="Arial"/>
                <w:spacing w:val="2"/>
                <w:sz w:val="20"/>
                <w:szCs w:val="20"/>
              </w:rPr>
              <w:t>a</w:t>
            </w:r>
            <w:r w:rsidRPr="00CF2D26">
              <w:rPr>
                <w:rFonts w:ascii="Arial" w:eastAsia="Arial" w:hAnsi="Arial" w:cs="Arial"/>
                <w:sz w:val="20"/>
                <w:szCs w:val="20"/>
              </w:rPr>
              <w:t>n</w:t>
            </w:r>
            <w:r w:rsidRPr="00CF2D26">
              <w:rPr>
                <w:rFonts w:ascii="Arial" w:eastAsia="Arial" w:hAnsi="Arial" w:cs="Arial"/>
                <w:spacing w:val="-4"/>
                <w:sz w:val="20"/>
                <w:szCs w:val="20"/>
              </w:rPr>
              <w:t xml:space="preserve"> </w:t>
            </w:r>
            <w:r w:rsidRPr="00CF2D26">
              <w:rPr>
                <w:rFonts w:ascii="Arial" w:eastAsia="Arial" w:hAnsi="Arial" w:cs="Arial"/>
                <w:spacing w:val="1"/>
                <w:sz w:val="20"/>
                <w:szCs w:val="20"/>
              </w:rPr>
              <w:t>a</w:t>
            </w:r>
            <w:r w:rsidRPr="00CF2D26">
              <w:rPr>
                <w:rFonts w:ascii="Arial" w:eastAsia="Arial" w:hAnsi="Arial" w:cs="Arial"/>
                <w:sz w:val="20"/>
                <w:szCs w:val="20"/>
              </w:rPr>
              <w:t>nd</w:t>
            </w:r>
            <w:r w:rsidRPr="00CF2D26">
              <w:rPr>
                <w:rFonts w:ascii="Arial" w:eastAsia="Arial" w:hAnsi="Arial" w:cs="Arial"/>
                <w:spacing w:val="-4"/>
                <w:sz w:val="20"/>
                <w:szCs w:val="20"/>
              </w:rPr>
              <w:t xml:space="preserve"> </w:t>
            </w:r>
            <w:r w:rsidRPr="00CF2D26">
              <w:rPr>
                <w:rFonts w:ascii="Arial" w:eastAsia="Arial" w:hAnsi="Arial" w:cs="Arial"/>
                <w:spacing w:val="2"/>
                <w:sz w:val="20"/>
                <w:szCs w:val="20"/>
              </w:rPr>
              <w:t>t</w:t>
            </w:r>
            <w:r w:rsidRPr="00CF2D26">
              <w:rPr>
                <w:rFonts w:ascii="Arial" w:eastAsia="Arial" w:hAnsi="Arial" w:cs="Arial"/>
                <w:sz w:val="20"/>
                <w:szCs w:val="20"/>
              </w:rPr>
              <w:t>he n</w:t>
            </w:r>
            <w:r w:rsidRPr="00CF2D26">
              <w:rPr>
                <w:rFonts w:ascii="Arial" w:eastAsia="Arial" w:hAnsi="Arial" w:cs="Arial"/>
                <w:spacing w:val="-1"/>
                <w:sz w:val="20"/>
                <w:szCs w:val="20"/>
              </w:rPr>
              <w:t>u</w:t>
            </w:r>
            <w:r w:rsidRPr="00CF2D26">
              <w:rPr>
                <w:rFonts w:ascii="Arial" w:eastAsia="Arial" w:hAnsi="Arial" w:cs="Arial"/>
                <w:spacing w:val="4"/>
                <w:sz w:val="20"/>
                <w:szCs w:val="20"/>
              </w:rPr>
              <w:t>m</w:t>
            </w:r>
            <w:r w:rsidRPr="00CF2D26">
              <w:rPr>
                <w:rFonts w:ascii="Arial" w:eastAsia="Arial" w:hAnsi="Arial" w:cs="Arial"/>
                <w:sz w:val="20"/>
                <w:szCs w:val="20"/>
              </w:rPr>
              <w:t>b</w:t>
            </w:r>
            <w:r w:rsidRPr="00CF2D26">
              <w:rPr>
                <w:rFonts w:ascii="Arial" w:eastAsia="Arial" w:hAnsi="Arial" w:cs="Arial"/>
                <w:spacing w:val="-1"/>
                <w:sz w:val="20"/>
                <w:szCs w:val="20"/>
              </w:rPr>
              <w:t>e</w:t>
            </w:r>
            <w:r w:rsidRPr="00CF2D26">
              <w:rPr>
                <w:rFonts w:ascii="Arial" w:eastAsia="Arial" w:hAnsi="Arial" w:cs="Arial"/>
                <w:sz w:val="20"/>
                <w:szCs w:val="20"/>
              </w:rPr>
              <w:t>r</w:t>
            </w:r>
            <w:r w:rsidRPr="00CF2D26">
              <w:rPr>
                <w:rFonts w:ascii="Arial" w:eastAsia="Arial" w:hAnsi="Arial" w:cs="Arial"/>
                <w:spacing w:val="-7"/>
                <w:sz w:val="20"/>
                <w:szCs w:val="20"/>
              </w:rPr>
              <w:t xml:space="preserve"> </w:t>
            </w:r>
            <w:r w:rsidRPr="00CF2D26">
              <w:rPr>
                <w:rFonts w:ascii="Arial" w:eastAsia="Arial" w:hAnsi="Arial" w:cs="Arial"/>
                <w:spacing w:val="1"/>
                <w:sz w:val="20"/>
                <w:szCs w:val="20"/>
              </w:rPr>
              <w:t>o</w:t>
            </w:r>
            <w:r w:rsidRPr="00CF2D26">
              <w:rPr>
                <w:rFonts w:ascii="Arial" w:eastAsia="Arial" w:hAnsi="Arial" w:cs="Arial"/>
                <w:sz w:val="20"/>
                <w:szCs w:val="20"/>
              </w:rPr>
              <w:t>f d</w:t>
            </w:r>
            <w:r w:rsidRPr="00CF2D26">
              <w:rPr>
                <w:rFonts w:ascii="Arial" w:eastAsia="Arial" w:hAnsi="Arial" w:cs="Arial"/>
                <w:spacing w:val="-1"/>
                <w:sz w:val="20"/>
                <w:szCs w:val="20"/>
              </w:rPr>
              <w:t>ai</w:t>
            </w:r>
            <w:r w:rsidRPr="00CF2D26">
              <w:rPr>
                <w:rFonts w:ascii="Arial" w:eastAsia="Arial" w:hAnsi="Arial" w:cs="Arial"/>
                <w:spacing w:val="4"/>
                <w:sz w:val="20"/>
                <w:szCs w:val="20"/>
              </w:rPr>
              <w:t>l</w:t>
            </w:r>
            <w:r w:rsidRPr="00CF2D26">
              <w:rPr>
                <w:rFonts w:ascii="Arial" w:eastAsia="Arial" w:hAnsi="Arial" w:cs="Arial"/>
                <w:sz w:val="20"/>
                <w:szCs w:val="20"/>
              </w:rPr>
              <w:t>y</w:t>
            </w:r>
            <w:r w:rsidRPr="00CF2D26">
              <w:rPr>
                <w:rFonts w:ascii="Arial" w:eastAsia="Arial" w:hAnsi="Arial" w:cs="Arial"/>
                <w:spacing w:val="-8"/>
                <w:sz w:val="20"/>
                <w:szCs w:val="20"/>
              </w:rPr>
              <w:t xml:space="preserve"> </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1"/>
                <w:sz w:val="20"/>
                <w:szCs w:val="20"/>
              </w:rPr>
              <w:t>ss</w:t>
            </w:r>
            <w:r w:rsidRPr="00CF2D26">
              <w:rPr>
                <w:rFonts w:ascii="Arial" w:eastAsia="Arial" w:hAnsi="Arial" w:cs="Arial"/>
                <w:sz w:val="20"/>
                <w:szCs w:val="20"/>
              </w:rPr>
              <w:t>on</w:t>
            </w:r>
            <w:r w:rsidRPr="00CF2D26">
              <w:rPr>
                <w:rFonts w:ascii="Arial" w:eastAsia="Arial" w:hAnsi="Arial" w:cs="Arial"/>
                <w:spacing w:val="-7"/>
                <w:sz w:val="20"/>
                <w:szCs w:val="20"/>
              </w:rPr>
              <w:t xml:space="preserve"> </w:t>
            </w:r>
            <w:r w:rsidRPr="00CF2D26">
              <w:rPr>
                <w:rFonts w:ascii="Arial" w:eastAsia="Arial" w:hAnsi="Arial" w:cs="Arial"/>
                <w:spacing w:val="2"/>
                <w:sz w:val="20"/>
                <w:szCs w:val="20"/>
              </w:rPr>
              <w:t>p</w:t>
            </w:r>
            <w:r w:rsidRPr="00CF2D26">
              <w:rPr>
                <w:rFonts w:ascii="Arial" w:eastAsia="Arial" w:hAnsi="Arial" w:cs="Arial"/>
                <w:spacing w:val="-1"/>
                <w:sz w:val="20"/>
                <w:szCs w:val="20"/>
              </w:rPr>
              <w:t>l</w:t>
            </w:r>
            <w:r w:rsidRPr="00CF2D26">
              <w:rPr>
                <w:rFonts w:ascii="Arial" w:eastAsia="Arial" w:hAnsi="Arial" w:cs="Arial"/>
                <w:spacing w:val="2"/>
                <w:sz w:val="20"/>
                <w:szCs w:val="20"/>
              </w:rPr>
              <w:t>an</w:t>
            </w:r>
            <w:r w:rsidRPr="00CF2D26">
              <w:rPr>
                <w:rFonts w:ascii="Arial" w:eastAsia="Arial" w:hAnsi="Arial" w:cs="Arial"/>
                <w:sz w:val="20"/>
                <w:szCs w:val="20"/>
              </w:rPr>
              <w:t>s</w:t>
            </w:r>
            <w:r w:rsidRPr="00CF2D26">
              <w:rPr>
                <w:rFonts w:ascii="Arial" w:eastAsia="Arial" w:hAnsi="Arial" w:cs="Arial"/>
                <w:spacing w:val="-4"/>
                <w:sz w:val="20"/>
                <w:szCs w:val="20"/>
              </w:rPr>
              <w:t xml:space="preserve"> </w:t>
            </w:r>
            <w:r w:rsidRPr="00CF2D26">
              <w:rPr>
                <w:rFonts w:ascii="Arial" w:eastAsia="Arial" w:hAnsi="Arial" w:cs="Arial"/>
                <w:sz w:val="20"/>
                <w:szCs w:val="20"/>
              </w:rPr>
              <w:t>re</w:t>
            </w:r>
            <w:r w:rsidRPr="00CF2D26">
              <w:rPr>
                <w:rFonts w:ascii="Arial" w:eastAsia="Arial" w:hAnsi="Arial" w:cs="Arial"/>
                <w:spacing w:val="-1"/>
                <w:sz w:val="20"/>
                <w:szCs w:val="20"/>
              </w:rPr>
              <w:t>q</w:t>
            </w:r>
            <w:r w:rsidRPr="00CF2D26">
              <w:rPr>
                <w:rFonts w:ascii="Arial" w:eastAsia="Arial" w:hAnsi="Arial" w:cs="Arial"/>
                <w:sz w:val="20"/>
                <w:szCs w:val="20"/>
              </w:rPr>
              <w:t>u</w:t>
            </w:r>
            <w:r w:rsidRPr="00CF2D26">
              <w:rPr>
                <w:rFonts w:ascii="Arial" w:eastAsia="Arial" w:hAnsi="Arial" w:cs="Arial"/>
                <w:spacing w:val="-1"/>
                <w:sz w:val="20"/>
                <w:szCs w:val="20"/>
              </w:rPr>
              <w:t>i</w:t>
            </w:r>
            <w:r w:rsidRPr="00CF2D26">
              <w:rPr>
                <w:rFonts w:ascii="Arial" w:eastAsia="Arial" w:hAnsi="Arial" w:cs="Arial"/>
                <w:spacing w:val="1"/>
                <w:sz w:val="20"/>
                <w:szCs w:val="20"/>
              </w:rPr>
              <w:t>r</w:t>
            </w:r>
            <w:r w:rsidRPr="00CF2D26">
              <w:rPr>
                <w:rFonts w:ascii="Arial" w:eastAsia="Arial" w:hAnsi="Arial" w:cs="Arial"/>
                <w:spacing w:val="2"/>
                <w:sz w:val="20"/>
                <w:szCs w:val="20"/>
              </w:rPr>
              <w:t>e</w:t>
            </w:r>
            <w:r w:rsidRPr="00CF2D26">
              <w:rPr>
                <w:rFonts w:ascii="Arial" w:eastAsia="Arial" w:hAnsi="Arial" w:cs="Arial"/>
                <w:sz w:val="20"/>
                <w:szCs w:val="20"/>
              </w:rPr>
              <w:t>d).</w:t>
            </w:r>
          </w:p>
          <w:p w:rsidR="00CF2D26" w:rsidRPr="00CF2D26" w:rsidRDefault="00CF2D26" w:rsidP="00CF2D26">
            <w:pPr>
              <w:widowControl w:val="0"/>
              <w:spacing w:before="8" w:after="0" w:line="220" w:lineRule="exact"/>
            </w:pPr>
          </w:p>
          <w:p w:rsidR="00CF2D26" w:rsidRPr="00CF2D26" w:rsidRDefault="00CF2D26" w:rsidP="00601612">
            <w:pPr>
              <w:widowControl w:val="0"/>
              <w:spacing w:after="0" w:line="240" w:lineRule="auto"/>
              <w:ind w:left="360" w:right="77" w:hanging="360"/>
              <w:rPr>
                <w:rFonts w:ascii="Arial" w:eastAsia="Arial" w:hAnsi="Arial" w:cs="Arial"/>
                <w:sz w:val="20"/>
                <w:szCs w:val="20"/>
              </w:rPr>
            </w:pPr>
            <w:r w:rsidRPr="00CF2D26">
              <w:rPr>
                <w:rFonts w:ascii="Arial" w:eastAsia="Arial" w:hAnsi="Arial" w:cs="Arial"/>
                <w:sz w:val="20"/>
                <w:szCs w:val="20"/>
              </w:rPr>
              <w:t xml:space="preserve">2.  </w:t>
            </w:r>
            <w:r w:rsidRPr="00CF2D26">
              <w:rPr>
                <w:rFonts w:ascii="Arial" w:eastAsia="Arial" w:hAnsi="Arial" w:cs="Arial"/>
                <w:spacing w:val="25"/>
                <w:sz w:val="20"/>
                <w:szCs w:val="20"/>
              </w:rPr>
              <w:t xml:space="preserve"> </w:t>
            </w:r>
            <w:r w:rsidRPr="00CF2D26">
              <w:rPr>
                <w:rFonts w:ascii="Arial" w:eastAsia="Arial" w:hAnsi="Arial" w:cs="Arial"/>
                <w:sz w:val="20"/>
                <w:szCs w:val="20"/>
              </w:rPr>
              <w:t>U</w:t>
            </w:r>
            <w:r w:rsidRPr="00CF2D26">
              <w:rPr>
                <w:rFonts w:ascii="Arial" w:eastAsia="Arial" w:hAnsi="Arial" w:cs="Arial"/>
                <w:spacing w:val="1"/>
                <w:sz w:val="20"/>
                <w:szCs w:val="20"/>
              </w:rPr>
              <w:t>s</w:t>
            </w:r>
            <w:r w:rsidRPr="00CF2D26">
              <w:rPr>
                <w:rFonts w:ascii="Arial" w:eastAsia="Arial" w:hAnsi="Arial" w:cs="Arial"/>
                <w:sz w:val="20"/>
                <w:szCs w:val="20"/>
              </w:rPr>
              <w:t>e</w:t>
            </w:r>
            <w:r w:rsidRPr="00CF2D26">
              <w:rPr>
                <w:rFonts w:ascii="Arial" w:eastAsia="Arial" w:hAnsi="Arial" w:cs="Arial"/>
                <w:spacing w:val="-4"/>
                <w:sz w:val="20"/>
                <w:szCs w:val="20"/>
              </w:rPr>
              <w:t xml:space="preserve"> </w:t>
            </w:r>
            <w:r w:rsidRPr="00CF2D26">
              <w:rPr>
                <w:rFonts w:ascii="Arial" w:eastAsia="Arial" w:hAnsi="Arial" w:cs="Arial"/>
                <w:spacing w:val="-1"/>
                <w:sz w:val="20"/>
                <w:szCs w:val="20"/>
              </w:rPr>
              <w:t>t</w:t>
            </w:r>
            <w:r w:rsidRPr="00CF2D26">
              <w:rPr>
                <w:rFonts w:ascii="Arial" w:eastAsia="Arial" w:hAnsi="Arial" w:cs="Arial"/>
                <w:sz w:val="20"/>
                <w:szCs w:val="20"/>
              </w:rPr>
              <w:t>he</w:t>
            </w:r>
            <w:r w:rsidRPr="00CF2D26">
              <w:rPr>
                <w:rFonts w:ascii="Arial" w:eastAsia="Arial" w:hAnsi="Arial" w:cs="Arial"/>
                <w:spacing w:val="-4"/>
                <w:sz w:val="20"/>
                <w:szCs w:val="20"/>
              </w:rPr>
              <w:t xml:space="preserve"> </w:t>
            </w:r>
            <w:r w:rsidRPr="00CF2D26">
              <w:rPr>
                <w:rFonts w:ascii="Arial" w:eastAsia="Arial" w:hAnsi="Arial" w:cs="Arial"/>
                <w:spacing w:val="3"/>
                <w:sz w:val="20"/>
                <w:szCs w:val="20"/>
              </w:rPr>
              <w:t>F</w:t>
            </w:r>
            <w:r w:rsidRPr="00CF2D26">
              <w:rPr>
                <w:rFonts w:ascii="Arial" w:eastAsia="Arial" w:hAnsi="Arial" w:cs="Arial"/>
                <w:sz w:val="20"/>
                <w:szCs w:val="20"/>
              </w:rPr>
              <w:t>o</w:t>
            </w:r>
            <w:r w:rsidRPr="00CF2D26">
              <w:rPr>
                <w:rFonts w:ascii="Arial" w:eastAsia="Arial" w:hAnsi="Arial" w:cs="Arial"/>
                <w:spacing w:val="1"/>
                <w:sz w:val="20"/>
                <w:szCs w:val="20"/>
              </w:rPr>
              <w:t>c</w:t>
            </w:r>
            <w:r w:rsidRPr="00CF2D26">
              <w:rPr>
                <w:rFonts w:ascii="Arial" w:eastAsia="Arial" w:hAnsi="Arial" w:cs="Arial"/>
                <w:sz w:val="20"/>
                <w:szCs w:val="20"/>
              </w:rPr>
              <w:t>us</w:t>
            </w:r>
            <w:r w:rsidRPr="00CF2D26">
              <w:rPr>
                <w:rFonts w:ascii="Arial" w:eastAsia="Arial" w:hAnsi="Arial" w:cs="Arial"/>
                <w:spacing w:val="-5"/>
                <w:sz w:val="20"/>
                <w:szCs w:val="20"/>
              </w:rPr>
              <w:t xml:space="preserve"> </w:t>
            </w:r>
            <w:r w:rsidRPr="00CF2D26">
              <w:rPr>
                <w:rFonts w:ascii="Arial" w:eastAsia="Arial" w:hAnsi="Arial" w:cs="Arial"/>
                <w:spacing w:val="-1"/>
                <w:sz w:val="20"/>
                <w:szCs w:val="20"/>
              </w:rPr>
              <w:t>S</w:t>
            </w:r>
            <w:r w:rsidRPr="00CF2D26">
              <w:rPr>
                <w:rFonts w:ascii="Arial" w:eastAsia="Arial" w:hAnsi="Arial" w:cs="Arial"/>
                <w:spacing w:val="2"/>
                <w:sz w:val="20"/>
                <w:szCs w:val="20"/>
              </w:rPr>
              <w:t>t</w:t>
            </w:r>
            <w:r w:rsidRPr="00CF2D26">
              <w:rPr>
                <w:rFonts w:ascii="Arial" w:eastAsia="Arial" w:hAnsi="Arial" w:cs="Arial"/>
                <w:sz w:val="20"/>
                <w:szCs w:val="20"/>
              </w:rPr>
              <w:t>u</w:t>
            </w:r>
            <w:r w:rsidRPr="00CF2D26">
              <w:rPr>
                <w:rFonts w:ascii="Arial" w:eastAsia="Arial" w:hAnsi="Arial" w:cs="Arial"/>
                <w:spacing w:val="-1"/>
                <w:sz w:val="20"/>
                <w:szCs w:val="20"/>
              </w:rPr>
              <w:t>d</w:t>
            </w:r>
            <w:r w:rsidRPr="00CF2D26">
              <w:rPr>
                <w:rFonts w:ascii="Arial" w:eastAsia="Arial" w:hAnsi="Arial" w:cs="Arial"/>
                <w:spacing w:val="2"/>
                <w:sz w:val="20"/>
                <w:szCs w:val="20"/>
              </w:rPr>
              <w:t>e</w:t>
            </w:r>
            <w:r w:rsidRPr="00CF2D26">
              <w:rPr>
                <w:rFonts w:ascii="Arial" w:eastAsia="Arial" w:hAnsi="Arial" w:cs="Arial"/>
                <w:sz w:val="20"/>
                <w:szCs w:val="20"/>
              </w:rPr>
              <w:t>nts</w:t>
            </w:r>
            <w:r w:rsidRPr="00CF2D26">
              <w:rPr>
                <w:rFonts w:ascii="Arial" w:eastAsia="Arial" w:hAnsi="Arial" w:cs="Arial"/>
                <w:spacing w:val="-8"/>
                <w:sz w:val="20"/>
                <w:szCs w:val="20"/>
              </w:rPr>
              <w:t xml:space="preserve"> </w:t>
            </w:r>
            <w:r w:rsidRPr="00CF2D26">
              <w:rPr>
                <w:rFonts w:ascii="Arial" w:eastAsia="Arial" w:hAnsi="Arial" w:cs="Arial"/>
                <w:spacing w:val="3"/>
                <w:sz w:val="20"/>
                <w:szCs w:val="20"/>
              </w:rPr>
              <w:t>T</w:t>
            </w:r>
            <w:r w:rsidRPr="00CF2D26">
              <w:rPr>
                <w:rFonts w:ascii="Arial" w:eastAsia="Arial" w:hAnsi="Arial" w:cs="Arial"/>
                <w:sz w:val="20"/>
                <w:szCs w:val="20"/>
              </w:rPr>
              <w:t>e</w:t>
            </w:r>
            <w:r w:rsidRPr="00CF2D26">
              <w:rPr>
                <w:rFonts w:ascii="Arial" w:eastAsia="Arial" w:hAnsi="Arial" w:cs="Arial"/>
                <w:spacing w:val="4"/>
                <w:sz w:val="20"/>
                <w:szCs w:val="20"/>
              </w:rPr>
              <w:t>m</w:t>
            </w:r>
            <w:r w:rsidRPr="00CF2D26">
              <w:rPr>
                <w:rFonts w:ascii="Arial" w:eastAsia="Arial" w:hAnsi="Arial" w:cs="Arial"/>
                <w:sz w:val="20"/>
                <w:szCs w:val="20"/>
              </w:rPr>
              <w:t>p</w:t>
            </w:r>
            <w:r w:rsidRPr="00CF2D26">
              <w:rPr>
                <w:rFonts w:ascii="Arial" w:eastAsia="Arial" w:hAnsi="Arial" w:cs="Arial"/>
                <w:spacing w:val="-1"/>
                <w:sz w:val="20"/>
                <w:szCs w:val="20"/>
              </w:rPr>
              <w:t>l</w:t>
            </w:r>
            <w:r w:rsidRPr="00CF2D26">
              <w:rPr>
                <w:rFonts w:ascii="Arial" w:eastAsia="Arial" w:hAnsi="Arial" w:cs="Arial"/>
                <w:sz w:val="20"/>
                <w:szCs w:val="20"/>
              </w:rPr>
              <w:t>ate</w:t>
            </w:r>
            <w:r w:rsidRPr="00CF2D26">
              <w:rPr>
                <w:rFonts w:ascii="Arial" w:eastAsia="Arial" w:hAnsi="Arial" w:cs="Arial"/>
                <w:spacing w:val="-9"/>
                <w:sz w:val="20"/>
                <w:szCs w:val="20"/>
              </w:rPr>
              <w:t xml:space="preserve"> </w:t>
            </w:r>
            <w:r w:rsidRPr="00CF2D26">
              <w:rPr>
                <w:rFonts w:ascii="Arial" w:eastAsia="Arial" w:hAnsi="Arial" w:cs="Arial"/>
                <w:sz w:val="20"/>
                <w:szCs w:val="20"/>
              </w:rPr>
              <w:t>to</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d</w:t>
            </w:r>
            <w:r w:rsidRPr="00CF2D26">
              <w:rPr>
                <w:rFonts w:ascii="Arial" w:eastAsia="Arial" w:hAnsi="Arial" w:cs="Arial"/>
                <w:spacing w:val="1"/>
                <w:sz w:val="20"/>
                <w:szCs w:val="20"/>
              </w:rPr>
              <w:t>e</w:t>
            </w:r>
            <w:r w:rsidRPr="00CF2D26">
              <w:rPr>
                <w:rFonts w:ascii="Arial" w:eastAsia="Arial" w:hAnsi="Arial" w:cs="Arial"/>
                <w:sz w:val="20"/>
                <w:szCs w:val="20"/>
              </w:rPr>
              <w:t>nt</w:t>
            </w:r>
            <w:r w:rsidRPr="00CF2D26">
              <w:rPr>
                <w:rFonts w:ascii="Arial" w:eastAsia="Arial" w:hAnsi="Arial" w:cs="Arial"/>
                <w:spacing w:val="-2"/>
                <w:sz w:val="20"/>
                <w:szCs w:val="20"/>
              </w:rPr>
              <w:t>i</w:t>
            </w:r>
            <w:r w:rsidRPr="00CF2D26">
              <w:rPr>
                <w:rFonts w:ascii="Arial" w:eastAsia="Arial" w:hAnsi="Arial" w:cs="Arial"/>
                <w:spacing w:val="4"/>
                <w:sz w:val="20"/>
                <w:szCs w:val="20"/>
              </w:rPr>
              <w:t>f</w:t>
            </w:r>
            <w:r w:rsidRPr="00CF2D26">
              <w:rPr>
                <w:rFonts w:ascii="Arial" w:eastAsia="Arial" w:hAnsi="Arial" w:cs="Arial"/>
                <w:sz w:val="20"/>
                <w:szCs w:val="20"/>
              </w:rPr>
              <w:t>y</w:t>
            </w:r>
            <w:r w:rsidRPr="00CF2D26">
              <w:rPr>
                <w:rFonts w:ascii="Arial" w:eastAsia="Arial" w:hAnsi="Arial" w:cs="Arial"/>
                <w:spacing w:val="-8"/>
                <w:sz w:val="20"/>
                <w:szCs w:val="20"/>
              </w:rPr>
              <w:t xml:space="preserve"> </w:t>
            </w:r>
            <w:r w:rsidRPr="00CF2D26">
              <w:rPr>
                <w:rFonts w:ascii="Arial" w:eastAsia="Arial" w:hAnsi="Arial" w:cs="Arial"/>
                <w:sz w:val="20"/>
                <w:szCs w:val="20"/>
              </w:rPr>
              <w:t>2</w:t>
            </w:r>
            <w:r w:rsidRPr="00CF2D26">
              <w:rPr>
                <w:rFonts w:ascii="Arial" w:eastAsia="Arial" w:hAnsi="Arial" w:cs="Arial"/>
                <w:spacing w:val="-1"/>
                <w:sz w:val="20"/>
                <w:szCs w:val="20"/>
              </w:rPr>
              <w:t xml:space="preserve"> </w:t>
            </w:r>
            <w:r w:rsidRPr="00CF2D26">
              <w:rPr>
                <w:rFonts w:ascii="Arial" w:eastAsia="Arial" w:hAnsi="Arial" w:cs="Arial"/>
                <w:spacing w:val="1"/>
                <w:sz w:val="20"/>
                <w:szCs w:val="20"/>
              </w:rPr>
              <w:t>f</w:t>
            </w:r>
            <w:r w:rsidRPr="00CF2D26">
              <w:rPr>
                <w:rFonts w:ascii="Arial" w:eastAsia="Arial" w:hAnsi="Arial" w:cs="Arial"/>
                <w:sz w:val="20"/>
                <w:szCs w:val="20"/>
              </w:rPr>
              <w:t>o</w:t>
            </w:r>
            <w:r w:rsidRPr="00CF2D26">
              <w:rPr>
                <w:rFonts w:ascii="Arial" w:eastAsia="Arial" w:hAnsi="Arial" w:cs="Arial"/>
                <w:spacing w:val="1"/>
                <w:sz w:val="20"/>
                <w:szCs w:val="20"/>
              </w:rPr>
              <w:t>c</w:t>
            </w:r>
            <w:r w:rsidRPr="00CF2D26">
              <w:rPr>
                <w:rFonts w:ascii="Arial" w:eastAsia="Arial" w:hAnsi="Arial" w:cs="Arial"/>
                <w:sz w:val="20"/>
                <w:szCs w:val="20"/>
              </w:rPr>
              <w:t xml:space="preserve">us </w:t>
            </w:r>
            <w:r w:rsidRPr="00CF2D26">
              <w:rPr>
                <w:rFonts w:ascii="Arial" w:eastAsia="Arial" w:hAnsi="Arial" w:cs="Arial"/>
                <w:spacing w:val="1"/>
                <w:sz w:val="20"/>
                <w:szCs w:val="20"/>
              </w:rPr>
              <w:t>s</w:t>
            </w:r>
            <w:r w:rsidRPr="00CF2D26">
              <w:rPr>
                <w:rFonts w:ascii="Arial" w:eastAsia="Arial" w:hAnsi="Arial" w:cs="Arial"/>
                <w:sz w:val="20"/>
                <w:szCs w:val="20"/>
              </w:rPr>
              <w:t>tu</w:t>
            </w:r>
            <w:r w:rsidRPr="00CF2D26">
              <w:rPr>
                <w:rFonts w:ascii="Arial" w:eastAsia="Arial" w:hAnsi="Arial" w:cs="Arial"/>
                <w:spacing w:val="-1"/>
                <w:sz w:val="20"/>
                <w:szCs w:val="20"/>
              </w:rPr>
              <w:t>d</w:t>
            </w:r>
            <w:r w:rsidRPr="00CF2D26">
              <w:rPr>
                <w:rFonts w:ascii="Arial" w:eastAsia="Arial" w:hAnsi="Arial" w:cs="Arial"/>
                <w:sz w:val="20"/>
                <w:szCs w:val="20"/>
              </w:rPr>
              <w:t>e</w:t>
            </w:r>
            <w:r w:rsidRPr="00CF2D26">
              <w:rPr>
                <w:rFonts w:ascii="Arial" w:eastAsia="Arial" w:hAnsi="Arial" w:cs="Arial"/>
                <w:spacing w:val="-1"/>
                <w:sz w:val="20"/>
                <w:szCs w:val="20"/>
              </w:rPr>
              <w:t>n</w:t>
            </w:r>
            <w:r w:rsidRPr="00CF2D26">
              <w:rPr>
                <w:rFonts w:ascii="Arial" w:eastAsia="Arial" w:hAnsi="Arial" w:cs="Arial"/>
                <w:sz w:val="20"/>
                <w:szCs w:val="20"/>
              </w:rPr>
              <w:t>ts</w:t>
            </w:r>
            <w:r w:rsidRPr="00CF2D26">
              <w:rPr>
                <w:rFonts w:ascii="Arial" w:eastAsia="Arial" w:hAnsi="Arial" w:cs="Arial"/>
                <w:spacing w:val="-5"/>
                <w:sz w:val="20"/>
                <w:szCs w:val="20"/>
              </w:rPr>
              <w:t xml:space="preserve"> </w:t>
            </w:r>
            <w:r w:rsidRPr="00CF2D26">
              <w:rPr>
                <w:rFonts w:ascii="Arial" w:eastAsia="Arial" w:hAnsi="Arial" w:cs="Arial"/>
                <w:sz w:val="20"/>
                <w:szCs w:val="20"/>
              </w:rPr>
              <w:t>a</w:t>
            </w:r>
            <w:r w:rsidRPr="00CF2D26">
              <w:rPr>
                <w:rFonts w:ascii="Arial" w:eastAsia="Arial" w:hAnsi="Arial" w:cs="Arial"/>
                <w:spacing w:val="-1"/>
                <w:sz w:val="20"/>
                <w:szCs w:val="20"/>
              </w:rPr>
              <w:t>n</w:t>
            </w:r>
            <w:r w:rsidRPr="00CF2D26">
              <w:rPr>
                <w:rFonts w:ascii="Arial" w:eastAsia="Arial" w:hAnsi="Arial" w:cs="Arial"/>
                <w:sz w:val="20"/>
                <w:szCs w:val="20"/>
              </w:rPr>
              <w:t>d</w:t>
            </w:r>
            <w:r w:rsidRPr="00CF2D26">
              <w:rPr>
                <w:rFonts w:ascii="Arial" w:eastAsia="Arial" w:hAnsi="Arial" w:cs="Arial"/>
                <w:spacing w:val="-2"/>
                <w:sz w:val="20"/>
                <w:szCs w:val="20"/>
              </w:rPr>
              <w:t xml:space="preserve"> </w:t>
            </w:r>
            <w:r w:rsidRPr="00CF2D26">
              <w:rPr>
                <w:rFonts w:ascii="Arial" w:eastAsia="Arial" w:hAnsi="Arial" w:cs="Arial"/>
                <w:sz w:val="20"/>
                <w:szCs w:val="20"/>
              </w:rPr>
              <w:t>o</w:t>
            </w:r>
            <w:r w:rsidRPr="00CF2D26">
              <w:rPr>
                <w:rFonts w:ascii="Arial" w:eastAsia="Arial" w:hAnsi="Arial" w:cs="Arial"/>
                <w:spacing w:val="-1"/>
                <w:sz w:val="20"/>
                <w:szCs w:val="20"/>
              </w:rPr>
              <w:t>u</w:t>
            </w:r>
            <w:r w:rsidRPr="00CF2D26">
              <w:rPr>
                <w:rFonts w:ascii="Arial" w:eastAsia="Arial" w:hAnsi="Arial" w:cs="Arial"/>
                <w:spacing w:val="2"/>
                <w:sz w:val="20"/>
                <w:szCs w:val="20"/>
              </w:rPr>
              <w:t>t</w:t>
            </w:r>
            <w:r w:rsidRPr="00CF2D26">
              <w:rPr>
                <w:rFonts w:ascii="Arial" w:eastAsia="Arial" w:hAnsi="Arial" w:cs="Arial"/>
                <w:spacing w:val="-1"/>
                <w:sz w:val="20"/>
                <w:szCs w:val="20"/>
              </w:rPr>
              <w:t>l</w:t>
            </w:r>
            <w:r w:rsidRPr="00CF2D26">
              <w:rPr>
                <w:rFonts w:ascii="Arial" w:eastAsia="Arial" w:hAnsi="Arial" w:cs="Arial"/>
                <w:spacing w:val="1"/>
                <w:sz w:val="20"/>
                <w:szCs w:val="20"/>
              </w:rPr>
              <w:t>i</w:t>
            </w:r>
            <w:r w:rsidRPr="00CF2D26">
              <w:rPr>
                <w:rFonts w:ascii="Arial" w:eastAsia="Arial" w:hAnsi="Arial" w:cs="Arial"/>
                <w:sz w:val="20"/>
                <w:szCs w:val="20"/>
              </w:rPr>
              <w:t>ne</w:t>
            </w:r>
            <w:r w:rsidRPr="00CF2D26">
              <w:rPr>
                <w:rFonts w:ascii="Arial" w:eastAsia="Arial" w:hAnsi="Arial" w:cs="Arial"/>
                <w:spacing w:val="-5"/>
                <w:sz w:val="20"/>
                <w:szCs w:val="20"/>
              </w:rPr>
              <w:t xml:space="preserve"> </w:t>
            </w:r>
            <w:r w:rsidRPr="00CF2D26">
              <w:rPr>
                <w:rFonts w:ascii="Arial" w:eastAsia="Arial" w:hAnsi="Arial" w:cs="Arial"/>
                <w:sz w:val="20"/>
                <w:szCs w:val="20"/>
              </w:rPr>
              <w:t>what</w:t>
            </w:r>
            <w:r w:rsidRPr="00CF2D26">
              <w:rPr>
                <w:rFonts w:ascii="Arial" w:eastAsia="Arial" w:hAnsi="Arial" w:cs="Arial"/>
                <w:spacing w:val="-1"/>
                <w:sz w:val="20"/>
                <w:szCs w:val="20"/>
              </w:rPr>
              <w:t xml:space="preserve"> y</w:t>
            </w:r>
            <w:r w:rsidRPr="00CF2D26">
              <w:rPr>
                <w:rFonts w:ascii="Arial" w:eastAsia="Arial" w:hAnsi="Arial" w:cs="Arial"/>
                <w:sz w:val="20"/>
                <w:szCs w:val="20"/>
              </w:rPr>
              <w:t>ou</w:t>
            </w:r>
            <w:r w:rsidRPr="00CF2D26">
              <w:rPr>
                <w:rFonts w:ascii="Arial" w:eastAsia="Arial" w:hAnsi="Arial" w:cs="Arial"/>
                <w:spacing w:val="-2"/>
                <w:sz w:val="20"/>
                <w:szCs w:val="20"/>
              </w:rPr>
              <w:t xml:space="preserve"> </w:t>
            </w:r>
            <w:r w:rsidRPr="00CF2D26">
              <w:rPr>
                <w:rFonts w:ascii="Arial" w:eastAsia="Arial" w:hAnsi="Arial" w:cs="Arial"/>
                <w:sz w:val="20"/>
                <w:szCs w:val="20"/>
              </w:rPr>
              <w:t>w</w:t>
            </w:r>
            <w:r w:rsidRPr="00CF2D26">
              <w:rPr>
                <w:rFonts w:ascii="Arial" w:eastAsia="Arial" w:hAnsi="Arial" w:cs="Arial"/>
                <w:spacing w:val="-1"/>
                <w:sz w:val="20"/>
                <w:szCs w:val="20"/>
              </w:rPr>
              <w:t>i</w:t>
            </w:r>
            <w:r w:rsidRPr="00CF2D26">
              <w:rPr>
                <w:rFonts w:ascii="Arial" w:eastAsia="Arial" w:hAnsi="Arial" w:cs="Arial"/>
                <w:spacing w:val="1"/>
                <w:sz w:val="20"/>
                <w:szCs w:val="20"/>
              </w:rPr>
              <w:t>l</w:t>
            </w:r>
            <w:r w:rsidRPr="00CF2D26">
              <w:rPr>
                <w:rFonts w:ascii="Arial" w:eastAsia="Arial" w:hAnsi="Arial" w:cs="Arial"/>
                <w:sz w:val="20"/>
                <w:szCs w:val="20"/>
              </w:rPr>
              <w:t>l</w:t>
            </w:r>
            <w:r w:rsidRPr="00CF2D26">
              <w:rPr>
                <w:rFonts w:ascii="Arial" w:eastAsia="Arial" w:hAnsi="Arial" w:cs="Arial"/>
                <w:spacing w:val="-4"/>
                <w:sz w:val="20"/>
                <w:szCs w:val="20"/>
              </w:rPr>
              <w:t xml:space="preserve"> </w:t>
            </w:r>
            <w:r w:rsidRPr="00CF2D26">
              <w:rPr>
                <w:rFonts w:ascii="Arial" w:eastAsia="Arial" w:hAnsi="Arial" w:cs="Arial"/>
                <w:sz w:val="20"/>
                <w:szCs w:val="20"/>
              </w:rPr>
              <w:t>do</w:t>
            </w:r>
            <w:r w:rsidRPr="00CF2D26">
              <w:rPr>
                <w:rFonts w:ascii="Arial" w:eastAsia="Arial" w:hAnsi="Arial" w:cs="Arial"/>
                <w:spacing w:val="-1"/>
                <w:sz w:val="20"/>
                <w:szCs w:val="20"/>
              </w:rPr>
              <w:t xml:space="preserve"> </w:t>
            </w:r>
            <w:r w:rsidRPr="00CF2D26">
              <w:rPr>
                <w:rFonts w:ascii="Arial" w:eastAsia="Arial" w:hAnsi="Arial" w:cs="Arial"/>
                <w:sz w:val="20"/>
                <w:szCs w:val="20"/>
              </w:rPr>
              <w:t>to</w:t>
            </w:r>
            <w:r w:rsidRPr="00CF2D26">
              <w:rPr>
                <w:rFonts w:ascii="Arial" w:eastAsia="Arial" w:hAnsi="Arial" w:cs="Arial"/>
                <w:spacing w:val="2"/>
                <w:sz w:val="20"/>
                <w:szCs w:val="20"/>
              </w:rPr>
              <w:t xml:space="preserve"> </w:t>
            </w:r>
            <w:r w:rsidRPr="00CF2D26">
              <w:rPr>
                <w:rFonts w:ascii="Arial" w:eastAsia="Arial" w:hAnsi="Arial" w:cs="Arial"/>
                <w:sz w:val="20"/>
                <w:szCs w:val="20"/>
              </w:rPr>
              <w:t>d</w:t>
            </w:r>
            <w:r w:rsidRPr="00CF2D26">
              <w:rPr>
                <w:rFonts w:ascii="Arial" w:eastAsia="Arial" w:hAnsi="Arial" w:cs="Arial"/>
                <w:spacing w:val="-1"/>
                <w:sz w:val="20"/>
                <w:szCs w:val="20"/>
              </w:rPr>
              <w:t>i</w:t>
            </w:r>
            <w:r w:rsidRPr="00CF2D26">
              <w:rPr>
                <w:rFonts w:ascii="Arial" w:eastAsia="Arial" w:hAnsi="Arial" w:cs="Arial"/>
                <w:spacing w:val="2"/>
                <w:sz w:val="20"/>
                <w:szCs w:val="20"/>
              </w:rPr>
              <w:t>ff</w:t>
            </w:r>
            <w:r w:rsidRPr="00CF2D26">
              <w:rPr>
                <w:rFonts w:ascii="Arial" w:eastAsia="Arial" w:hAnsi="Arial" w:cs="Arial"/>
                <w:sz w:val="20"/>
                <w:szCs w:val="20"/>
              </w:rPr>
              <w:t>erent</w:t>
            </w:r>
            <w:r w:rsidRPr="00CF2D26">
              <w:rPr>
                <w:rFonts w:ascii="Arial" w:eastAsia="Arial" w:hAnsi="Arial" w:cs="Arial"/>
                <w:spacing w:val="-1"/>
                <w:sz w:val="20"/>
                <w:szCs w:val="20"/>
              </w:rPr>
              <w:t>i</w:t>
            </w:r>
            <w:r w:rsidRPr="00CF2D26">
              <w:rPr>
                <w:rFonts w:ascii="Arial" w:eastAsia="Arial" w:hAnsi="Arial" w:cs="Arial"/>
                <w:sz w:val="20"/>
                <w:szCs w:val="20"/>
              </w:rPr>
              <w:t>a</w:t>
            </w:r>
            <w:r w:rsidRPr="00CF2D26">
              <w:rPr>
                <w:rFonts w:ascii="Arial" w:eastAsia="Arial" w:hAnsi="Arial" w:cs="Arial"/>
                <w:spacing w:val="2"/>
                <w:sz w:val="20"/>
                <w:szCs w:val="20"/>
              </w:rPr>
              <w:t>t</w:t>
            </w:r>
            <w:r w:rsidRPr="00CF2D26">
              <w:rPr>
                <w:rFonts w:ascii="Arial" w:eastAsia="Arial" w:hAnsi="Arial" w:cs="Arial"/>
                <w:sz w:val="20"/>
                <w:szCs w:val="20"/>
              </w:rPr>
              <w:t xml:space="preserve">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1"/>
                <w:sz w:val="20"/>
                <w:szCs w:val="20"/>
              </w:rPr>
              <w:t>s</w:t>
            </w:r>
            <w:r w:rsidRPr="00CF2D26">
              <w:rPr>
                <w:rFonts w:ascii="Arial" w:eastAsia="Arial" w:hAnsi="Arial" w:cs="Arial"/>
                <w:sz w:val="20"/>
                <w:szCs w:val="20"/>
              </w:rPr>
              <w:t>tru</w:t>
            </w:r>
            <w:r w:rsidRPr="00CF2D26">
              <w:rPr>
                <w:rFonts w:ascii="Arial" w:eastAsia="Arial" w:hAnsi="Arial" w:cs="Arial"/>
                <w:spacing w:val="1"/>
                <w:sz w:val="20"/>
                <w:szCs w:val="20"/>
              </w:rPr>
              <w:t>c</w:t>
            </w:r>
            <w:r w:rsidRPr="00CF2D26">
              <w:rPr>
                <w:rFonts w:ascii="Arial" w:eastAsia="Arial" w:hAnsi="Arial" w:cs="Arial"/>
                <w:sz w:val="20"/>
                <w:szCs w:val="20"/>
              </w:rPr>
              <w:t>t</w:t>
            </w:r>
            <w:r w:rsidRPr="00CF2D26">
              <w:rPr>
                <w:rFonts w:ascii="Arial" w:eastAsia="Arial" w:hAnsi="Arial" w:cs="Arial"/>
                <w:spacing w:val="-1"/>
                <w:sz w:val="20"/>
                <w:szCs w:val="20"/>
              </w:rPr>
              <w:t>i</w:t>
            </w:r>
            <w:r w:rsidRPr="00CF2D26">
              <w:rPr>
                <w:rFonts w:ascii="Arial" w:eastAsia="Arial" w:hAnsi="Arial" w:cs="Arial"/>
                <w:spacing w:val="2"/>
                <w:sz w:val="20"/>
                <w:szCs w:val="20"/>
              </w:rPr>
              <w:t>o</w:t>
            </w:r>
            <w:r w:rsidRPr="00CF2D26">
              <w:rPr>
                <w:rFonts w:ascii="Arial" w:eastAsia="Arial" w:hAnsi="Arial" w:cs="Arial"/>
                <w:sz w:val="20"/>
                <w:szCs w:val="20"/>
              </w:rPr>
              <w:t>n</w:t>
            </w:r>
            <w:r w:rsidRPr="00CF2D26">
              <w:rPr>
                <w:rFonts w:ascii="Arial" w:eastAsia="Arial" w:hAnsi="Arial" w:cs="Arial"/>
                <w:spacing w:val="-9"/>
                <w:sz w:val="20"/>
                <w:szCs w:val="20"/>
              </w:rPr>
              <w:t xml:space="preserve"> </w:t>
            </w:r>
            <w:r w:rsidRPr="00CF2D26">
              <w:rPr>
                <w:rFonts w:ascii="Arial" w:eastAsia="Arial" w:hAnsi="Arial" w:cs="Arial"/>
                <w:spacing w:val="-1"/>
                <w:sz w:val="20"/>
                <w:szCs w:val="20"/>
              </w:rPr>
              <w:t>t</w:t>
            </w:r>
            <w:r w:rsidRPr="00CF2D26">
              <w:rPr>
                <w:rFonts w:ascii="Arial" w:eastAsia="Arial" w:hAnsi="Arial" w:cs="Arial"/>
                <w:sz w:val="20"/>
                <w:szCs w:val="20"/>
              </w:rPr>
              <w:t xml:space="preserve">o </w:t>
            </w:r>
            <w:r w:rsidRPr="00CF2D26">
              <w:rPr>
                <w:rFonts w:ascii="Arial" w:eastAsia="Arial" w:hAnsi="Arial" w:cs="Arial"/>
                <w:spacing w:val="4"/>
                <w:sz w:val="20"/>
                <w:szCs w:val="20"/>
              </w:rPr>
              <w:t>m</w:t>
            </w:r>
            <w:r w:rsidRPr="00CF2D26">
              <w:rPr>
                <w:rFonts w:ascii="Arial" w:eastAsia="Arial" w:hAnsi="Arial" w:cs="Arial"/>
                <w:sz w:val="20"/>
                <w:szCs w:val="20"/>
              </w:rPr>
              <w:t>e</w:t>
            </w:r>
            <w:r w:rsidRPr="00CF2D26">
              <w:rPr>
                <w:rFonts w:ascii="Arial" w:eastAsia="Arial" w:hAnsi="Arial" w:cs="Arial"/>
                <w:spacing w:val="-1"/>
                <w:sz w:val="20"/>
                <w:szCs w:val="20"/>
              </w:rPr>
              <w:t>e</w:t>
            </w:r>
            <w:r w:rsidRPr="00CF2D26">
              <w:rPr>
                <w:rFonts w:ascii="Arial" w:eastAsia="Arial" w:hAnsi="Arial" w:cs="Arial"/>
                <w:sz w:val="20"/>
                <w:szCs w:val="20"/>
              </w:rPr>
              <w:t>t</w:t>
            </w:r>
            <w:r w:rsidRPr="00CF2D26">
              <w:rPr>
                <w:rFonts w:ascii="Arial" w:eastAsia="Arial" w:hAnsi="Arial" w:cs="Arial"/>
                <w:spacing w:val="-4"/>
                <w:sz w:val="20"/>
                <w:szCs w:val="20"/>
              </w:rPr>
              <w:t xml:space="preserve"> </w:t>
            </w:r>
            <w:r w:rsidRPr="00CF2D26">
              <w:rPr>
                <w:rFonts w:ascii="Arial" w:eastAsia="Arial" w:hAnsi="Arial" w:cs="Arial"/>
                <w:sz w:val="20"/>
                <w:szCs w:val="20"/>
              </w:rPr>
              <w:t>t</w:t>
            </w:r>
            <w:r w:rsidRPr="00CF2D26">
              <w:rPr>
                <w:rFonts w:ascii="Arial" w:eastAsia="Arial" w:hAnsi="Arial" w:cs="Arial"/>
                <w:spacing w:val="-1"/>
                <w:sz w:val="20"/>
                <w:szCs w:val="20"/>
              </w:rPr>
              <w:t>h</w:t>
            </w:r>
            <w:r w:rsidRPr="00CF2D26">
              <w:rPr>
                <w:rFonts w:ascii="Arial" w:eastAsia="Arial" w:hAnsi="Arial" w:cs="Arial"/>
                <w:sz w:val="20"/>
                <w:szCs w:val="20"/>
              </w:rPr>
              <w:t>e</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1"/>
                <w:sz w:val="20"/>
                <w:szCs w:val="20"/>
              </w:rPr>
              <w:t>a</w:t>
            </w:r>
            <w:r w:rsidRPr="00CF2D26">
              <w:rPr>
                <w:rFonts w:ascii="Arial" w:eastAsia="Arial" w:hAnsi="Arial" w:cs="Arial"/>
                <w:spacing w:val="3"/>
                <w:sz w:val="20"/>
                <w:szCs w:val="20"/>
              </w:rPr>
              <w:t>r</w:t>
            </w:r>
            <w:r w:rsidRPr="00CF2D26">
              <w:rPr>
                <w:rFonts w:ascii="Arial" w:eastAsia="Arial" w:hAnsi="Arial" w:cs="Arial"/>
                <w:sz w:val="20"/>
                <w:szCs w:val="20"/>
              </w:rPr>
              <w:t>n</w:t>
            </w:r>
            <w:r w:rsidRPr="00CF2D26">
              <w:rPr>
                <w:rFonts w:ascii="Arial" w:eastAsia="Arial" w:hAnsi="Arial" w:cs="Arial"/>
                <w:spacing w:val="-1"/>
                <w:sz w:val="20"/>
                <w:szCs w:val="20"/>
              </w:rPr>
              <w:t>i</w:t>
            </w:r>
            <w:r w:rsidRPr="00CF2D26">
              <w:rPr>
                <w:rFonts w:ascii="Arial" w:eastAsia="Arial" w:hAnsi="Arial" w:cs="Arial"/>
                <w:spacing w:val="2"/>
                <w:sz w:val="20"/>
                <w:szCs w:val="20"/>
              </w:rPr>
              <w:t>n</w:t>
            </w:r>
            <w:r w:rsidRPr="00CF2D26">
              <w:rPr>
                <w:rFonts w:ascii="Arial" w:eastAsia="Arial" w:hAnsi="Arial" w:cs="Arial"/>
                <w:sz w:val="20"/>
                <w:szCs w:val="20"/>
              </w:rPr>
              <w:t>g</w:t>
            </w:r>
            <w:r w:rsidRPr="00CF2D26">
              <w:rPr>
                <w:rFonts w:ascii="Arial" w:eastAsia="Arial" w:hAnsi="Arial" w:cs="Arial"/>
                <w:spacing w:val="-7"/>
                <w:sz w:val="20"/>
                <w:szCs w:val="20"/>
              </w:rPr>
              <w:t xml:space="preserve"> </w:t>
            </w:r>
            <w:r w:rsidRPr="00CF2D26">
              <w:rPr>
                <w:rFonts w:ascii="Arial" w:eastAsia="Arial" w:hAnsi="Arial" w:cs="Arial"/>
                <w:spacing w:val="-1"/>
                <w:sz w:val="20"/>
                <w:szCs w:val="20"/>
              </w:rPr>
              <w:t>n</w:t>
            </w:r>
            <w:r w:rsidRPr="00CF2D26">
              <w:rPr>
                <w:rFonts w:ascii="Arial" w:eastAsia="Arial" w:hAnsi="Arial" w:cs="Arial"/>
                <w:spacing w:val="2"/>
                <w:sz w:val="20"/>
                <w:szCs w:val="20"/>
              </w:rPr>
              <w:t>e</w:t>
            </w:r>
            <w:r w:rsidRPr="00CF2D26">
              <w:rPr>
                <w:rFonts w:ascii="Arial" w:eastAsia="Arial" w:hAnsi="Arial" w:cs="Arial"/>
                <w:sz w:val="20"/>
                <w:szCs w:val="20"/>
              </w:rPr>
              <w:t>e</w:t>
            </w:r>
            <w:r w:rsidRPr="00CF2D26">
              <w:rPr>
                <w:rFonts w:ascii="Arial" w:eastAsia="Arial" w:hAnsi="Arial" w:cs="Arial"/>
                <w:spacing w:val="-1"/>
                <w:sz w:val="20"/>
                <w:szCs w:val="20"/>
              </w:rPr>
              <w:t>d</w:t>
            </w:r>
            <w:r w:rsidRPr="00CF2D26">
              <w:rPr>
                <w:rFonts w:ascii="Arial" w:eastAsia="Arial" w:hAnsi="Arial" w:cs="Arial"/>
                <w:sz w:val="20"/>
                <w:szCs w:val="20"/>
              </w:rPr>
              <w:t>s</w:t>
            </w:r>
            <w:r w:rsidRPr="00CF2D26">
              <w:rPr>
                <w:rFonts w:ascii="Arial" w:eastAsia="Arial" w:hAnsi="Arial" w:cs="Arial"/>
                <w:spacing w:val="-4"/>
                <w:sz w:val="20"/>
                <w:szCs w:val="20"/>
              </w:rPr>
              <w:t xml:space="preserve"> </w:t>
            </w:r>
            <w:r w:rsidRPr="00CF2D26">
              <w:rPr>
                <w:rFonts w:ascii="Arial" w:eastAsia="Arial" w:hAnsi="Arial" w:cs="Arial"/>
                <w:sz w:val="20"/>
                <w:szCs w:val="20"/>
              </w:rPr>
              <w:t>of</w:t>
            </w:r>
            <w:r w:rsidRPr="00CF2D26">
              <w:rPr>
                <w:rFonts w:ascii="Arial" w:eastAsia="Arial" w:hAnsi="Arial" w:cs="Arial"/>
                <w:spacing w:val="-1"/>
                <w:sz w:val="20"/>
                <w:szCs w:val="20"/>
              </w:rPr>
              <w:t xml:space="preserve"> </w:t>
            </w:r>
            <w:r w:rsidRPr="00CF2D26">
              <w:rPr>
                <w:rFonts w:ascii="Arial" w:eastAsia="Arial" w:hAnsi="Arial" w:cs="Arial"/>
                <w:sz w:val="20"/>
                <w:szCs w:val="20"/>
              </w:rPr>
              <w:t>e</w:t>
            </w:r>
            <w:r w:rsidRPr="00CF2D26">
              <w:rPr>
                <w:rFonts w:ascii="Arial" w:eastAsia="Arial" w:hAnsi="Arial" w:cs="Arial"/>
                <w:spacing w:val="-1"/>
                <w:sz w:val="20"/>
                <w:szCs w:val="20"/>
              </w:rPr>
              <w:t>a</w:t>
            </w:r>
            <w:r w:rsidRPr="00CF2D26">
              <w:rPr>
                <w:rFonts w:ascii="Arial" w:eastAsia="Arial" w:hAnsi="Arial" w:cs="Arial"/>
                <w:spacing w:val="1"/>
                <w:sz w:val="20"/>
                <w:szCs w:val="20"/>
              </w:rPr>
              <w:t>c</w:t>
            </w:r>
            <w:r w:rsidRPr="00CF2D26">
              <w:rPr>
                <w:rFonts w:ascii="Arial" w:eastAsia="Arial" w:hAnsi="Arial" w:cs="Arial"/>
                <w:sz w:val="20"/>
                <w:szCs w:val="20"/>
              </w:rPr>
              <w:t xml:space="preserve">h </w:t>
            </w:r>
            <w:r w:rsidRPr="00CF2D26">
              <w:rPr>
                <w:rFonts w:ascii="Arial" w:eastAsia="Arial" w:hAnsi="Arial" w:cs="Arial"/>
                <w:spacing w:val="1"/>
                <w:sz w:val="20"/>
                <w:szCs w:val="20"/>
              </w:rPr>
              <w:t>s</w:t>
            </w:r>
            <w:r w:rsidRPr="00CF2D26">
              <w:rPr>
                <w:rFonts w:ascii="Arial" w:eastAsia="Arial" w:hAnsi="Arial" w:cs="Arial"/>
                <w:sz w:val="20"/>
                <w:szCs w:val="20"/>
              </w:rPr>
              <w:t>tu</w:t>
            </w:r>
            <w:r w:rsidRPr="00CF2D26">
              <w:rPr>
                <w:rFonts w:ascii="Arial" w:eastAsia="Arial" w:hAnsi="Arial" w:cs="Arial"/>
                <w:spacing w:val="-1"/>
                <w:sz w:val="20"/>
                <w:szCs w:val="20"/>
              </w:rPr>
              <w:t>d</w:t>
            </w:r>
            <w:r w:rsidRPr="00CF2D26">
              <w:rPr>
                <w:rFonts w:ascii="Arial" w:eastAsia="Arial" w:hAnsi="Arial" w:cs="Arial"/>
                <w:sz w:val="20"/>
                <w:szCs w:val="20"/>
              </w:rPr>
              <w:t>e</w:t>
            </w:r>
            <w:r w:rsidRPr="00CF2D26">
              <w:rPr>
                <w:rFonts w:ascii="Arial" w:eastAsia="Arial" w:hAnsi="Arial" w:cs="Arial"/>
                <w:spacing w:val="-1"/>
                <w:sz w:val="20"/>
                <w:szCs w:val="20"/>
              </w:rPr>
              <w:t>n</w:t>
            </w:r>
            <w:r w:rsidRPr="00CF2D26">
              <w:rPr>
                <w:rFonts w:ascii="Arial" w:eastAsia="Arial" w:hAnsi="Arial" w:cs="Arial"/>
                <w:sz w:val="20"/>
                <w:szCs w:val="20"/>
              </w:rPr>
              <w:t>t</w:t>
            </w:r>
            <w:r w:rsidRPr="00CF2D26">
              <w:rPr>
                <w:rFonts w:ascii="Arial" w:eastAsia="Arial" w:hAnsi="Arial" w:cs="Arial"/>
                <w:spacing w:val="-5"/>
                <w:sz w:val="20"/>
                <w:szCs w:val="20"/>
              </w:rPr>
              <w:t xml:space="preserve"> </w:t>
            </w:r>
            <w:r w:rsidRPr="00CF2D26">
              <w:rPr>
                <w:rFonts w:ascii="Arial" w:eastAsia="Arial" w:hAnsi="Arial" w:cs="Arial"/>
                <w:sz w:val="20"/>
                <w:szCs w:val="20"/>
              </w:rPr>
              <w:t>t</w:t>
            </w:r>
            <w:r w:rsidRPr="00CF2D26">
              <w:rPr>
                <w:rFonts w:ascii="Arial" w:eastAsia="Arial" w:hAnsi="Arial" w:cs="Arial"/>
                <w:spacing w:val="-1"/>
                <w:sz w:val="20"/>
                <w:szCs w:val="20"/>
              </w:rPr>
              <w:t>h</w:t>
            </w:r>
            <w:r w:rsidRPr="00CF2D26">
              <w:rPr>
                <w:rFonts w:ascii="Arial" w:eastAsia="Arial" w:hAnsi="Arial" w:cs="Arial"/>
                <w:spacing w:val="2"/>
                <w:sz w:val="20"/>
                <w:szCs w:val="20"/>
              </w:rPr>
              <w:t>a</w:t>
            </w:r>
            <w:r w:rsidRPr="00CF2D26">
              <w:rPr>
                <w:rFonts w:ascii="Arial" w:eastAsia="Arial" w:hAnsi="Arial" w:cs="Arial"/>
                <w:sz w:val="20"/>
                <w:szCs w:val="20"/>
              </w:rPr>
              <w:t>t</w:t>
            </w:r>
            <w:r w:rsidRPr="00CF2D26">
              <w:rPr>
                <w:rFonts w:ascii="Arial" w:eastAsia="Arial" w:hAnsi="Arial" w:cs="Arial"/>
                <w:spacing w:val="-1"/>
                <w:sz w:val="20"/>
                <w:szCs w:val="20"/>
              </w:rPr>
              <w:t xml:space="preserve"> </w:t>
            </w:r>
            <w:r w:rsidRPr="00CF2D26">
              <w:rPr>
                <w:rFonts w:ascii="Arial" w:eastAsia="Arial" w:hAnsi="Arial" w:cs="Arial"/>
                <w:spacing w:val="-4"/>
                <w:sz w:val="20"/>
                <w:szCs w:val="20"/>
              </w:rPr>
              <w:t>y</w:t>
            </w:r>
            <w:r w:rsidRPr="00CF2D26">
              <w:rPr>
                <w:rFonts w:ascii="Arial" w:eastAsia="Arial" w:hAnsi="Arial" w:cs="Arial"/>
                <w:spacing w:val="2"/>
                <w:sz w:val="20"/>
                <w:szCs w:val="20"/>
              </w:rPr>
              <w:t>o</w:t>
            </w:r>
            <w:r w:rsidRPr="00CF2D26">
              <w:rPr>
                <w:rFonts w:ascii="Arial" w:eastAsia="Arial" w:hAnsi="Arial" w:cs="Arial"/>
                <w:sz w:val="20"/>
                <w:szCs w:val="20"/>
              </w:rPr>
              <w:t>u</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d</w:t>
            </w:r>
            <w:r w:rsidRPr="00CF2D26">
              <w:rPr>
                <w:rFonts w:ascii="Arial" w:eastAsia="Arial" w:hAnsi="Arial" w:cs="Arial"/>
                <w:spacing w:val="1"/>
                <w:sz w:val="20"/>
                <w:szCs w:val="20"/>
              </w:rPr>
              <w:t>e</w:t>
            </w:r>
            <w:r w:rsidRPr="00CF2D26">
              <w:rPr>
                <w:rFonts w:ascii="Arial" w:eastAsia="Arial" w:hAnsi="Arial" w:cs="Arial"/>
                <w:sz w:val="20"/>
                <w:szCs w:val="20"/>
              </w:rPr>
              <w:t>nt</w:t>
            </w:r>
            <w:r w:rsidRPr="00CF2D26">
              <w:rPr>
                <w:rFonts w:ascii="Arial" w:eastAsia="Arial" w:hAnsi="Arial" w:cs="Arial"/>
                <w:spacing w:val="-2"/>
                <w:sz w:val="20"/>
                <w:szCs w:val="20"/>
              </w:rPr>
              <w:t>i</w:t>
            </w:r>
            <w:r w:rsidRPr="00CF2D26">
              <w:rPr>
                <w:rFonts w:ascii="Arial" w:eastAsia="Arial" w:hAnsi="Arial" w:cs="Arial"/>
                <w:spacing w:val="2"/>
                <w:sz w:val="20"/>
                <w:szCs w:val="20"/>
              </w:rPr>
              <w:t>f</w:t>
            </w:r>
            <w:r w:rsidRPr="00CF2D26">
              <w:rPr>
                <w:rFonts w:ascii="Arial" w:eastAsia="Arial" w:hAnsi="Arial" w:cs="Arial"/>
                <w:spacing w:val="-1"/>
                <w:sz w:val="20"/>
                <w:szCs w:val="20"/>
              </w:rPr>
              <w:t>i</w:t>
            </w:r>
            <w:r w:rsidRPr="00CF2D26">
              <w:rPr>
                <w:rFonts w:ascii="Arial" w:eastAsia="Arial" w:hAnsi="Arial" w:cs="Arial"/>
                <w:spacing w:val="2"/>
                <w:sz w:val="20"/>
                <w:szCs w:val="20"/>
              </w:rPr>
              <w:t>e</w:t>
            </w:r>
            <w:r w:rsidRPr="00CF2D26">
              <w:rPr>
                <w:rFonts w:ascii="Arial" w:eastAsia="Arial" w:hAnsi="Arial" w:cs="Arial"/>
                <w:sz w:val="20"/>
                <w:szCs w:val="20"/>
              </w:rPr>
              <w:t>d.</w:t>
            </w:r>
          </w:p>
          <w:p w:rsidR="00CF2D26" w:rsidRPr="00CF2D26" w:rsidRDefault="00CF2D26" w:rsidP="00CF2D26">
            <w:pPr>
              <w:widowControl w:val="0"/>
              <w:spacing w:before="10" w:after="0" w:line="220" w:lineRule="exact"/>
            </w:pPr>
          </w:p>
          <w:p w:rsidR="00CF2D26" w:rsidRPr="00CF2D26" w:rsidRDefault="00CF2D26" w:rsidP="00CF2D26">
            <w:pPr>
              <w:widowControl w:val="0"/>
              <w:spacing w:after="0" w:line="240" w:lineRule="auto"/>
              <w:ind w:right="-20"/>
              <w:rPr>
                <w:rFonts w:ascii="Arial" w:eastAsia="Arial" w:hAnsi="Arial" w:cs="Arial"/>
                <w:sz w:val="20"/>
                <w:szCs w:val="20"/>
              </w:rPr>
            </w:pPr>
            <w:r w:rsidRPr="00CF2D26">
              <w:rPr>
                <w:rFonts w:ascii="Arial" w:eastAsia="Arial" w:hAnsi="Arial" w:cs="Arial"/>
                <w:sz w:val="20"/>
                <w:szCs w:val="20"/>
              </w:rPr>
              <w:t xml:space="preserve">3.  </w:t>
            </w:r>
            <w:r w:rsidRPr="00CF2D26">
              <w:rPr>
                <w:rFonts w:ascii="Arial" w:eastAsia="Arial" w:hAnsi="Arial" w:cs="Arial"/>
                <w:spacing w:val="25"/>
                <w:sz w:val="20"/>
                <w:szCs w:val="20"/>
              </w:rPr>
              <w:t xml:space="preserve"> </w:t>
            </w:r>
            <w:r w:rsidRPr="00CF2D26">
              <w:rPr>
                <w:rFonts w:ascii="Arial" w:eastAsia="Arial" w:hAnsi="Arial" w:cs="Arial"/>
                <w:sz w:val="20"/>
                <w:szCs w:val="20"/>
              </w:rPr>
              <w:t>In</w:t>
            </w:r>
            <w:r w:rsidRPr="00CF2D26">
              <w:rPr>
                <w:rFonts w:ascii="Arial" w:eastAsia="Arial" w:hAnsi="Arial" w:cs="Arial"/>
                <w:spacing w:val="-3"/>
                <w:sz w:val="20"/>
                <w:szCs w:val="20"/>
              </w:rPr>
              <w:t xml:space="preserve"> </w:t>
            </w:r>
            <w:r w:rsidRPr="00CF2D26">
              <w:rPr>
                <w:rFonts w:ascii="Arial" w:eastAsia="Arial" w:hAnsi="Arial" w:cs="Arial"/>
                <w:sz w:val="20"/>
                <w:szCs w:val="20"/>
              </w:rPr>
              <w:t>t</w:t>
            </w:r>
            <w:r w:rsidRPr="00CF2D26">
              <w:rPr>
                <w:rFonts w:ascii="Arial" w:eastAsia="Arial" w:hAnsi="Arial" w:cs="Arial"/>
                <w:spacing w:val="2"/>
                <w:sz w:val="20"/>
                <w:szCs w:val="20"/>
              </w:rPr>
              <w:t>h</w:t>
            </w:r>
            <w:r w:rsidRPr="00CF2D26">
              <w:rPr>
                <w:rFonts w:ascii="Arial" w:eastAsia="Arial" w:hAnsi="Arial" w:cs="Arial"/>
                <w:sz w:val="20"/>
                <w:szCs w:val="20"/>
              </w:rPr>
              <w:t>e</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n</w:t>
            </w:r>
            <w:r w:rsidRPr="00CF2D26">
              <w:rPr>
                <w:rFonts w:ascii="Arial" w:eastAsia="Arial" w:hAnsi="Arial" w:cs="Arial"/>
                <w:sz w:val="20"/>
                <w:szCs w:val="20"/>
              </w:rPr>
              <w:t>ar</w:t>
            </w:r>
            <w:r w:rsidRPr="00CF2D26">
              <w:rPr>
                <w:rFonts w:ascii="Arial" w:eastAsia="Arial" w:hAnsi="Arial" w:cs="Arial"/>
                <w:spacing w:val="1"/>
                <w:sz w:val="20"/>
                <w:szCs w:val="20"/>
              </w:rPr>
              <w:t>r</w:t>
            </w:r>
            <w:r w:rsidRPr="00CF2D26">
              <w:rPr>
                <w:rFonts w:ascii="Arial" w:eastAsia="Arial" w:hAnsi="Arial" w:cs="Arial"/>
                <w:sz w:val="20"/>
                <w:szCs w:val="20"/>
              </w:rPr>
              <w:t>a</w:t>
            </w:r>
            <w:r w:rsidRPr="00CF2D26">
              <w:rPr>
                <w:rFonts w:ascii="Arial" w:eastAsia="Arial" w:hAnsi="Arial" w:cs="Arial"/>
                <w:spacing w:val="2"/>
                <w:sz w:val="20"/>
                <w:szCs w:val="20"/>
              </w:rPr>
              <w:t>t</w:t>
            </w:r>
            <w:r w:rsidRPr="00CF2D26">
              <w:rPr>
                <w:rFonts w:ascii="Arial" w:eastAsia="Arial" w:hAnsi="Arial" w:cs="Arial"/>
                <w:spacing w:val="1"/>
                <w:sz w:val="20"/>
                <w:szCs w:val="20"/>
              </w:rPr>
              <w:t>i</w:t>
            </w:r>
            <w:r w:rsidRPr="00CF2D26">
              <w:rPr>
                <w:rFonts w:ascii="Arial" w:eastAsia="Arial" w:hAnsi="Arial" w:cs="Arial"/>
                <w:spacing w:val="-1"/>
                <w:sz w:val="20"/>
                <w:szCs w:val="20"/>
              </w:rPr>
              <w:t>v</w:t>
            </w:r>
            <w:r w:rsidRPr="00CF2D26">
              <w:rPr>
                <w:rFonts w:ascii="Arial" w:eastAsia="Arial" w:hAnsi="Arial" w:cs="Arial"/>
                <w:sz w:val="20"/>
                <w:szCs w:val="20"/>
              </w:rPr>
              <w:t>e:</w:t>
            </w:r>
          </w:p>
          <w:p w:rsidR="00CF2D26" w:rsidRPr="00CF2D26" w:rsidRDefault="00CF2D26" w:rsidP="00CF2D26">
            <w:pPr>
              <w:widowControl w:val="0"/>
              <w:spacing w:before="1" w:after="0" w:line="230" w:lineRule="exact"/>
              <w:ind w:left="450" w:right="98" w:hanging="59"/>
              <w:rPr>
                <w:rFonts w:ascii="Arial" w:eastAsia="Arial" w:hAnsi="Arial" w:cs="Arial"/>
                <w:sz w:val="20"/>
                <w:szCs w:val="20"/>
              </w:rPr>
            </w:pPr>
            <w:r w:rsidRPr="00CF2D26">
              <w:rPr>
                <w:rFonts w:ascii="Arial" w:eastAsia="Arial" w:hAnsi="Arial" w:cs="Arial"/>
                <w:sz w:val="20"/>
                <w:szCs w:val="20"/>
              </w:rPr>
              <w:t>a.</w:t>
            </w:r>
            <w:r w:rsidRPr="00CF2D26">
              <w:rPr>
                <w:rFonts w:ascii="Arial" w:eastAsia="Arial" w:hAnsi="Arial" w:cs="Arial"/>
                <w:spacing w:val="46"/>
                <w:sz w:val="20"/>
                <w:szCs w:val="20"/>
              </w:rPr>
              <w:t xml:space="preserve"> </w:t>
            </w:r>
            <w:r w:rsidRPr="00CF2D26">
              <w:rPr>
                <w:rFonts w:ascii="Arial" w:eastAsia="Arial" w:hAnsi="Arial" w:cs="Arial"/>
                <w:sz w:val="20"/>
                <w:szCs w:val="20"/>
              </w:rPr>
              <w:t>De</w:t>
            </w:r>
            <w:r w:rsidRPr="00CF2D26">
              <w:rPr>
                <w:rFonts w:ascii="Arial" w:eastAsia="Arial" w:hAnsi="Arial" w:cs="Arial"/>
                <w:spacing w:val="1"/>
                <w:sz w:val="20"/>
                <w:szCs w:val="20"/>
              </w:rPr>
              <w:t>scr</w:t>
            </w:r>
            <w:r w:rsidRPr="00CF2D26">
              <w:rPr>
                <w:rFonts w:ascii="Arial" w:eastAsia="Arial" w:hAnsi="Arial" w:cs="Arial"/>
                <w:spacing w:val="-1"/>
                <w:sz w:val="20"/>
                <w:szCs w:val="20"/>
              </w:rPr>
              <w:t>i</w:t>
            </w:r>
            <w:r w:rsidRPr="00CF2D26">
              <w:rPr>
                <w:rFonts w:ascii="Arial" w:eastAsia="Arial" w:hAnsi="Arial" w:cs="Arial"/>
                <w:sz w:val="20"/>
                <w:szCs w:val="20"/>
              </w:rPr>
              <w:t>be</w:t>
            </w:r>
            <w:r w:rsidRPr="00CF2D26">
              <w:rPr>
                <w:rFonts w:ascii="Arial" w:eastAsia="Arial" w:hAnsi="Arial" w:cs="Arial"/>
                <w:spacing w:val="-9"/>
                <w:sz w:val="20"/>
                <w:szCs w:val="20"/>
              </w:rPr>
              <w:t xml:space="preserve"> </w:t>
            </w:r>
            <w:r w:rsidRPr="00CF2D26">
              <w:rPr>
                <w:rFonts w:ascii="Arial" w:eastAsia="Arial" w:hAnsi="Arial" w:cs="Arial"/>
                <w:spacing w:val="2"/>
                <w:sz w:val="20"/>
                <w:szCs w:val="20"/>
              </w:rPr>
              <w:t>ho</w:t>
            </w:r>
            <w:r w:rsidRPr="00CF2D26">
              <w:rPr>
                <w:rFonts w:ascii="Arial" w:eastAsia="Arial" w:hAnsi="Arial" w:cs="Arial"/>
                <w:sz w:val="20"/>
                <w:szCs w:val="20"/>
              </w:rPr>
              <w:t>w</w:t>
            </w:r>
            <w:r w:rsidRPr="00CF2D26">
              <w:rPr>
                <w:rFonts w:ascii="Arial" w:eastAsia="Arial" w:hAnsi="Arial" w:cs="Arial"/>
                <w:spacing w:val="-6"/>
                <w:sz w:val="20"/>
                <w:szCs w:val="20"/>
              </w:rPr>
              <w:t xml:space="preserve"> </w:t>
            </w:r>
            <w:r w:rsidRPr="00CF2D26">
              <w:rPr>
                <w:rFonts w:ascii="Arial" w:eastAsia="Arial" w:hAnsi="Arial" w:cs="Arial"/>
                <w:sz w:val="20"/>
                <w:szCs w:val="20"/>
              </w:rPr>
              <w:t>pr</w:t>
            </w:r>
            <w:r w:rsidRPr="00CF2D26">
              <w:rPr>
                <w:rFonts w:ascii="Arial" w:eastAsia="Arial" w:hAnsi="Arial" w:cs="Arial"/>
                <w:spacing w:val="2"/>
                <w:sz w:val="20"/>
                <w:szCs w:val="20"/>
              </w:rPr>
              <w:t>e</w:t>
            </w:r>
            <w:r w:rsidRPr="00CF2D26">
              <w:rPr>
                <w:rFonts w:ascii="Arial" w:eastAsia="Arial" w:hAnsi="Arial" w:cs="Arial"/>
                <w:spacing w:val="3"/>
                <w:sz w:val="20"/>
                <w:szCs w:val="20"/>
              </w:rPr>
              <w:t>-</w:t>
            </w:r>
            <w:r w:rsidRPr="00CF2D26">
              <w:rPr>
                <w:rFonts w:ascii="Arial" w:eastAsia="Arial" w:hAnsi="Arial" w:cs="Arial"/>
                <w:sz w:val="20"/>
                <w:szCs w:val="20"/>
              </w:rPr>
              <w:t>a</w:t>
            </w:r>
            <w:r w:rsidRPr="00CF2D26">
              <w:rPr>
                <w:rFonts w:ascii="Arial" w:eastAsia="Arial" w:hAnsi="Arial" w:cs="Arial"/>
                <w:spacing w:val="1"/>
                <w:sz w:val="20"/>
                <w:szCs w:val="20"/>
              </w:rPr>
              <w:t>ss</w:t>
            </w:r>
            <w:r w:rsidRPr="00CF2D26">
              <w:rPr>
                <w:rFonts w:ascii="Arial" w:eastAsia="Arial" w:hAnsi="Arial" w:cs="Arial"/>
                <w:sz w:val="20"/>
                <w:szCs w:val="20"/>
              </w:rPr>
              <w:t>e</w:t>
            </w:r>
            <w:r w:rsidRPr="00CF2D26">
              <w:rPr>
                <w:rFonts w:ascii="Arial" w:eastAsia="Arial" w:hAnsi="Arial" w:cs="Arial"/>
                <w:spacing w:val="1"/>
                <w:sz w:val="20"/>
                <w:szCs w:val="20"/>
              </w:rPr>
              <w:t>s</w:t>
            </w:r>
            <w:r w:rsidRPr="00CF2D26">
              <w:rPr>
                <w:rFonts w:ascii="Arial" w:eastAsia="Arial" w:hAnsi="Arial" w:cs="Arial"/>
                <w:spacing w:val="-1"/>
                <w:sz w:val="20"/>
                <w:szCs w:val="20"/>
              </w:rPr>
              <w:t>s</w:t>
            </w:r>
            <w:r w:rsidRPr="00CF2D26">
              <w:rPr>
                <w:rFonts w:ascii="Arial" w:eastAsia="Arial" w:hAnsi="Arial" w:cs="Arial"/>
                <w:spacing w:val="2"/>
                <w:sz w:val="20"/>
                <w:szCs w:val="20"/>
              </w:rPr>
              <w:t>m</w:t>
            </w:r>
            <w:r w:rsidRPr="00CF2D26">
              <w:rPr>
                <w:rFonts w:ascii="Arial" w:eastAsia="Arial" w:hAnsi="Arial" w:cs="Arial"/>
                <w:sz w:val="20"/>
                <w:szCs w:val="20"/>
              </w:rPr>
              <w:t>e</w:t>
            </w:r>
            <w:r w:rsidRPr="00CF2D26">
              <w:rPr>
                <w:rFonts w:ascii="Arial" w:eastAsia="Arial" w:hAnsi="Arial" w:cs="Arial"/>
                <w:spacing w:val="-1"/>
                <w:sz w:val="20"/>
                <w:szCs w:val="20"/>
              </w:rPr>
              <w:t>n</w:t>
            </w:r>
            <w:r w:rsidRPr="00CF2D26">
              <w:rPr>
                <w:rFonts w:ascii="Arial" w:eastAsia="Arial" w:hAnsi="Arial" w:cs="Arial"/>
                <w:sz w:val="20"/>
                <w:szCs w:val="20"/>
              </w:rPr>
              <w:t>t</w:t>
            </w:r>
            <w:r w:rsidRPr="00CF2D26">
              <w:rPr>
                <w:rFonts w:ascii="Arial" w:eastAsia="Arial" w:hAnsi="Arial" w:cs="Arial"/>
                <w:spacing w:val="-14"/>
                <w:sz w:val="20"/>
                <w:szCs w:val="20"/>
              </w:rPr>
              <w:t xml:space="preserve"> </w:t>
            </w:r>
            <w:r w:rsidRPr="00CF2D26">
              <w:rPr>
                <w:rFonts w:ascii="Arial" w:eastAsia="Arial" w:hAnsi="Arial" w:cs="Arial"/>
                <w:spacing w:val="1"/>
                <w:sz w:val="20"/>
                <w:szCs w:val="20"/>
              </w:rPr>
              <w:t>d</w:t>
            </w:r>
            <w:r w:rsidRPr="00CF2D26">
              <w:rPr>
                <w:rFonts w:ascii="Arial" w:eastAsia="Arial" w:hAnsi="Arial" w:cs="Arial"/>
                <w:sz w:val="20"/>
                <w:szCs w:val="20"/>
              </w:rPr>
              <w:t>ata</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2"/>
                <w:sz w:val="20"/>
                <w:szCs w:val="20"/>
              </w:rPr>
              <w:t>f</w:t>
            </w:r>
            <w:r w:rsidRPr="00CF2D26">
              <w:rPr>
                <w:rFonts w:ascii="Arial" w:eastAsia="Arial" w:hAnsi="Arial" w:cs="Arial"/>
                <w:spacing w:val="-1"/>
                <w:sz w:val="20"/>
                <w:szCs w:val="20"/>
              </w:rPr>
              <w:t>l</w:t>
            </w:r>
            <w:r w:rsidRPr="00CF2D26">
              <w:rPr>
                <w:rFonts w:ascii="Arial" w:eastAsia="Arial" w:hAnsi="Arial" w:cs="Arial"/>
                <w:spacing w:val="2"/>
                <w:sz w:val="20"/>
                <w:szCs w:val="20"/>
              </w:rPr>
              <w:t>u</w:t>
            </w:r>
            <w:r w:rsidRPr="00CF2D26">
              <w:rPr>
                <w:rFonts w:ascii="Arial" w:eastAsia="Arial" w:hAnsi="Arial" w:cs="Arial"/>
                <w:sz w:val="20"/>
                <w:szCs w:val="20"/>
              </w:rPr>
              <w:t>e</w:t>
            </w:r>
            <w:r w:rsidRPr="00CF2D26">
              <w:rPr>
                <w:rFonts w:ascii="Arial" w:eastAsia="Arial" w:hAnsi="Arial" w:cs="Arial"/>
                <w:spacing w:val="-1"/>
                <w:sz w:val="20"/>
                <w:szCs w:val="20"/>
              </w:rPr>
              <w:t>n</w:t>
            </w:r>
            <w:r w:rsidRPr="00CF2D26">
              <w:rPr>
                <w:rFonts w:ascii="Arial" w:eastAsia="Arial" w:hAnsi="Arial" w:cs="Arial"/>
                <w:spacing w:val="1"/>
                <w:sz w:val="20"/>
                <w:szCs w:val="20"/>
              </w:rPr>
              <w:t>c</w:t>
            </w:r>
            <w:r w:rsidRPr="00CF2D26">
              <w:rPr>
                <w:rFonts w:ascii="Arial" w:eastAsia="Arial" w:hAnsi="Arial" w:cs="Arial"/>
                <w:sz w:val="20"/>
                <w:szCs w:val="20"/>
              </w:rPr>
              <w:t>ed</w:t>
            </w:r>
            <w:r w:rsidRPr="00CF2D26">
              <w:rPr>
                <w:rFonts w:ascii="Arial" w:eastAsia="Arial" w:hAnsi="Arial" w:cs="Arial"/>
                <w:spacing w:val="-8"/>
                <w:sz w:val="20"/>
                <w:szCs w:val="20"/>
              </w:rPr>
              <w:t xml:space="preserve"> </w:t>
            </w:r>
            <w:r w:rsidRPr="00CF2D26">
              <w:rPr>
                <w:rFonts w:ascii="Arial" w:eastAsia="Arial" w:hAnsi="Arial" w:cs="Arial"/>
                <w:sz w:val="20"/>
                <w:szCs w:val="20"/>
              </w:rPr>
              <w:t>the d</w:t>
            </w:r>
            <w:r w:rsidRPr="00CF2D26">
              <w:rPr>
                <w:rFonts w:ascii="Arial" w:eastAsia="Arial" w:hAnsi="Arial" w:cs="Arial"/>
                <w:spacing w:val="-1"/>
                <w:sz w:val="20"/>
                <w:szCs w:val="20"/>
              </w:rPr>
              <w:t>e</w:t>
            </w:r>
            <w:r w:rsidRPr="00CF2D26">
              <w:rPr>
                <w:rFonts w:ascii="Arial" w:eastAsia="Arial" w:hAnsi="Arial" w:cs="Arial"/>
                <w:spacing w:val="1"/>
                <w:sz w:val="20"/>
                <w:szCs w:val="20"/>
              </w:rPr>
              <w:t>s</w:t>
            </w:r>
            <w:r w:rsidRPr="00CF2D26">
              <w:rPr>
                <w:rFonts w:ascii="Arial" w:eastAsia="Arial" w:hAnsi="Arial" w:cs="Arial"/>
                <w:spacing w:val="-1"/>
                <w:sz w:val="20"/>
                <w:szCs w:val="20"/>
              </w:rPr>
              <w:t>i</w:t>
            </w:r>
            <w:r w:rsidRPr="00CF2D26">
              <w:rPr>
                <w:rFonts w:ascii="Arial" w:eastAsia="Arial" w:hAnsi="Arial" w:cs="Arial"/>
                <w:spacing w:val="2"/>
                <w:sz w:val="20"/>
                <w:szCs w:val="20"/>
              </w:rPr>
              <w:t>g</w:t>
            </w:r>
            <w:r w:rsidRPr="00CF2D26">
              <w:rPr>
                <w:rFonts w:ascii="Arial" w:eastAsia="Arial" w:hAnsi="Arial" w:cs="Arial"/>
                <w:sz w:val="20"/>
                <w:szCs w:val="20"/>
              </w:rPr>
              <w:t>n</w:t>
            </w:r>
            <w:r w:rsidRPr="00CF2D26">
              <w:rPr>
                <w:rFonts w:ascii="Arial" w:eastAsia="Arial" w:hAnsi="Arial" w:cs="Arial"/>
                <w:spacing w:val="-6"/>
                <w:sz w:val="20"/>
                <w:szCs w:val="20"/>
              </w:rPr>
              <w:t xml:space="preserve"> </w:t>
            </w:r>
            <w:r w:rsidRPr="00CF2D26">
              <w:rPr>
                <w:rFonts w:ascii="Arial" w:eastAsia="Arial" w:hAnsi="Arial" w:cs="Arial"/>
                <w:spacing w:val="-1"/>
                <w:sz w:val="20"/>
                <w:szCs w:val="20"/>
              </w:rPr>
              <w:t>o</w:t>
            </w:r>
            <w:r w:rsidRPr="00CF2D26">
              <w:rPr>
                <w:rFonts w:ascii="Arial" w:eastAsia="Arial" w:hAnsi="Arial" w:cs="Arial"/>
                <w:sz w:val="20"/>
                <w:szCs w:val="20"/>
              </w:rPr>
              <w:t>f</w:t>
            </w:r>
            <w:r w:rsidRPr="00CF2D26">
              <w:rPr>
                <w:rFonts w:ascii="Arial" w:eastAsia="Arial" w:hAnsi="Arial" w:cs="Arial"/>
                <w:spacing w:val="2"/>
                <w:sz w:val="20"/>
                <w:szCs w:val="20"/>
              </w:rPr>
              <w:t xml:space="preserve"> </w:t>
            </w:r>
            <w:r w:rsidRPr="00CF2D26">
              <w:rPr>
                <w:rFonts w:ascii="Arial" w:eastAsia="Arial" w:hAnsi="Arial" w:cs="Arial"/>
                <w:spacing w:val="-4"/>
                <w:sz w:val="20"/>
                <w:szCs w:val="20"/>
              </w:rPr>
              <w:t>y</w:t>
            </w:r>
            <w:r w:rsidRPr="00CF2D26">
              <w:rPr>
                <w:rFonts w:ascii="Arial" w:eastAsia="Arial" w:hAnsi="Arial" w:cs="Arial"/>
                <w:spacing w:val="2"/>
                <w:sz w:val="20"/>
                <w:szCs w:val="20"/>
              </w:rPr>
              <w:t>o</w:t>
            </w:r>
            <w:r w:rsidRPr="00CF2D26">
              <w:rPr>
                <w:rFonts w:ascii="Arial" w:eastAsia="Arial" w:hAnsi="Arial" w:cs="Arial"/>
                <w:sz w:val="20"/>
                <w:szCs w:val="20"/>
              </w:rPr>
              <w:t>ur</w:t>
            </w:r>
            <w:r w:rsidRPr="00CF2D26">
              <w:rPr>
                <w:rFonts w:ascii="Arial" w:eastAsia="Arial" w:hAnsi="Arial" w:cs="Arial"/>
                <w:spacing w:val="-4"/>
                <w:sz w:val="20"/>
                <w:szCs w:val="20"/>
              </w:rPr>
              <w:t xml:space="preserve"> </w:t>
            </w:r>
            <w:r w:rsidRPr="00CF2D26">
              <w:rPr>
                <w:rFonts w:ascii="Arial" w:eastAsia="Arial" w:hAnsi="Arial" w:cs="Arial"/>
                <w:sz w:val="20"/>
                <w:szCs w:val="20"/>
              </w:rPr>
              <w:t>u</w:t>
            </w:r>
            <w:r w:rsidRPr="00CF2D26">
              <w:rPr>
                <w:rFonts w:ascii="Arial" w:eastAsia="Arial" w:hAnsi="Arial" w:cs="Arial"/>
                <w:spacing w:val="2"/>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t.</w:t>
            </w:r>
          </w:p>
          <w:p w:rsidR="00CF2D26" w:rsidRPr="00CF2D26" w:rsidRDefault="00CF2D26" w:rsidP="00601612">
            <w:pPr>
              <w:widowControl w:val="0"/>
              <w:spacing w:after="0" w:line="227" w:lineRule="exact"/>
              <w:ind w:left="450" w:right="-20" w:hanging="59"/>
              <w:rPr>
                <w:rFonts w:ascii="Arial" w:eastAsia="Arial" w:hAnsi="Arial" w:cs="Arial"/>
                <w:sz w:val="20"/>
                <w:szCs w:val="20"/>
              </w:rPr>
            </w:pPr>
            <w:r w:rsidRPr="00CF2D26">
              <w:rPr>
                <w:rFonts w:ascii="Arial" w:eastAsia="Arial" w:hAnsi="Arial" w:cs="Arial"/>
                <w:sz w:val="20"/>
                <w:szCs w:val="20"/>
              </w:rPr>
              <w:t>b.</w:t>
            </w:r>
            <w:r w:rsidRPr="00CF2D26">
              <w:rPr>
                <w:rFonts w:ascii="Arial" w:eastAsia="Arial" w:hAnsi="Arial" w:cs="Arial"/>
                <w:spacing w:val="46"/>
                <w:sz w:val="20"/>
                <w:szCs w:val="20"/>
              </w:rPr>
              <w:t xml:space="preserve"> </w:t>
            </w:r>
            <w:r w:rsidRPr="00CF2D26">
              <w:rPr>
                <w:rFonts w:ascii="Arial" w:eastAsia="Arial" w:hAnsi="Arial" w:cs="Arial"/>
                <w:sz w:val="20"/>
                <w:szCs w:val="20"/>
              </w:rPr>
              <w:t>De</w:t>
            </w:r>
            <w:r w:rsidRPr="00CF2D26">
              <w:rPr>
                <w:rFonts w:ascii="Arial" w:eastAsia="Arial" w:hAnsi="Arial" w:cs="Arial"/>
                <w:spacing w:val="1"/>
                <w:sz w:val="20"/>
                <w:szCs w:val="20"/>
              </w:rPr>
              <w:t>scr</w:t>
            </w:r>
            <w:r w:rsidRPr="00CF2D26">
              <w:rPr>
                <w:rFonts w:ascii="Arial" w:eastAsia="Arial" w:hAnsi="Arial" w:cs="Arial"/>
                <w:spacing w:val="-1"/>
                <w:sz w:val="20"/>
                <w:szCs w:val="20"/>
              </w:rPr>
              <w:t>i</w:t>
            </w:r>
            <w:r w:rsidRPr="00CF2D26">
              <w:rPr>
                <w:rFonts w:ascii="Arial" w:eastAsia="Arial" w:hAnsi="Arial" w:cs="Arial"/>
                <w:sz w:val="20"/>
                <w:szCs w:val="20"/>
              </w:rPr>
              <w:t>be</w:t>
            </w:r>
            <w:r w:rsidRPr="00CF2D26">
              <w:rPr>
                <w:rFonts w:ascii="Arial" w:eastAsia="Arial" w:hAnsi="Arial" w:cs="Arial"/>
                <w:spacing w:val="-9"/>
                <w:sz w:val="20"/>
                <w:szCs w:val="20"/>
              </w:rPr>
              <w:t xml:space="preserve"> </w:t>
            </w:r>
            <w:r w:rsidRPr="00CF2D26">
              <w:rPr>
                <w:rFonts w:ascii="Arial" w:eastAsia="Arial" w:hAnsi="Arial" w:cs="Arial"/>
                <w:spacing w:val="2"/>
                <w:sz w:val="20"/>
                <w:szCs w:val="20"/>
              </w:rPr>
              <w:t>ho</w:t>
            </w:r>
            <w:r w:rsidRPr="00CF2D26">
              <w:rPr>
                <w:rFonts w:ascii="Arial" w:eastAsia="Arial" w:hAnsi="Arial" w:cs="Arial"/>
                <w:sz w:val="20"/>
                <w:szCs w:val="20"/>
              </w:rPr>
              <w:t>w</w:t>
            </w:r>
            <w:r w:rsidRPr="00CF2D26">
              <w:rPr>
                <w:rFonts w:ascii="Arial" w:eastAsia="Arial" w:hAnsi="Arial" w:cs="Arial"/>
                <w:spacing w:val="-6"/>
                <w:sz w:val="20"/>
                <w:szCs w:val="20"/>
              </w:rPr>
              <w:t xml:space="preserve"> </w:t>
            </w:r>
            <w:r w:rsidRPr="00CF2D26">
              <w:rPr>
                <w:rFonts w:ascii="Arial" w:eastAsia="Arial" w:hAnsi="Arial" w:cs="Arial"/>
                <w:spacing w:val="2"/>
                <w:sz w:val="20"/>
                <w:szCs w:val="20"/>
              </w:rPr>
              <w:t>t</w:t>
            </w:r>
            <w:r w:rsidRPr="00CF2D26">
              <w:rPr>
                <w:rFonts w:ascii="Arial" w:eastAsia="Arial" w:hAnsi="Arial" w:cs="Arial"/>
                <w:sz w:val="20"/>
                <w:szCs w:val="20"/>
              </w:rPr>
              <w:t>he</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v</w:t>
            </w:r>
            <w:r w:rsidRPr="00CF2D26">
              <w:rPr>
                <w:rFonts w:ascii="Arial" w:eastAsia="Arial" w:hAnsi="Arial" w:cs="Arial"/>
                <w:sz w:val="20"/>
                <w:szCs w:val="20"/>
              </w:rPr>
              <w:t>ar</w:t>
            </w:r>
            <w:r w:rsidRPr="00CF2D26">
              <w:rPr>
                <w:rFonts w:ascii="Arial" w:eastAsia="Arial" w:hAnsi="Arial" w:cs="Arial"/>
                <w:spacing w:val="2"/>
                <w:sz w:val="20"/>
                <w:szCs w:val="20"/>
              </w:rPr>
              <w:t>i</w:t>
            </w:r>
            <w:r w:rsidRPr="00CF2D26">
              <w:rPr>
                <w:rFonts w:ascii="Arial" w:eastAsia="Arial" w:hAnsi="Arial" w:cs="Arial"/>
                <w:sz w:val="20"/>
                <w:szCs w:val="20"/>
              </w:rPr>
              <w:t>o</w:t>
            </w:r>
            <w:r w:rsidRPr="00CF2D26">
              <w:rPr>
                <w:rFonts w:ascii="Arial" w:eastAsia="Arial" w:hAnsi="Arial" w:cs="Arial"/>
                <w:spacing w:val="-1"/>
                <w:sz w:val="20"/>
                <w:szCs w:val="20"/>
              </w:rPr>
              <w:t>u</w:t>
            </w:r>
            <w:r w:rsidRPr="00CF2D26">
              <w:rPr>
                <w:rFonts w:ascii="Arial" w:eastAsia="Arial" w:hAnsi="Arial" w:cs="Arial"/>
                <w:sz w:val="20"/>
                <w:szCs w:val="20"/>
              </w:rPr>
              <w:t>s</w:t>
            </w:r>
            <w:r w:rsidRPr="00CF2D26">
              <w:rPr>
                <w:rFonts w:ascii="Arial" w:eastAsia="Arial" w:hAnsi="Arial" w:cs="Arial"/>
                <w:spacing w:val="-5"/>
                <w:sz w:val="20"/>
                <w:szCs w:val="20"/>
              </w:rPr>
              <w:t xml:space="preserve"> </w:t>
            </w:r>
            <w:r w:rsidRPr="00CF2D26">
              <w:rPr>
                <w:rFonts w:ascii="Arial" w:eastAsia="Arial" w:hAnsi="Arial" w:cs="Arial"/>
                <w:spacing w:val="2"/>
                <w:sz w:val="20"/>
                <w:szCs w:val="20"/>
              </w:rPr>
              <w:t>f</w:t>
            </w:r>
            <w:r w:rsidRPr="00CF2D26">
              <w:rPr>
                <w:rFonts w:ascii="Arial" w:eastAsia="Arial" w:hAnsi="Arial" w:cs="Arial"/>
                <w:sz w:val="20"/>
                <w:szCs w:val="20"/>
              </w:rPr>
              <w:t>a</w:t>
            </w:r>
            <w:r w:rsidRPr="00CF2D26">
              <w:rPr>
                <w:rFonts w:ascii="Arial" w:eastAsia="Arial" w:hAnsi="Arial" w:cs="Arial"/>
                <w:spacing w:val="1"/>
                <w:sz w:val="20"/>
                <w:szCs w:val="20"/>
              </w:rPr>
              <w:t>c</w:t>
            </w:r>
            <w:r w:rsidRPr="00CF2D26">
              <w:rPr>
                <w:rFonts w:ascii="Arial" w:eastAsia="Arial" w:hAnsi="Arial" w:cs="Arial"/>
                <w:sz w:val="20"/>
                <w:szCs w:val="20"/>
              </w:rPr>
              <w:t>tors</w:t>
            </w:r>
            <w:r w:rsidRPr="00CF2D26">
              <w:rPr>
                <w:rFonts w:ascii="Arial" w:eastAsia="Arial" w:hAnsi="Arial" w:cs="Arial"/>
                <w:spacing w:val="-5"/>
                <w:sz w:val="20"/>
                <w:szCs w:val="20"/>
              </w:rPr>
              <w:t xml:space="preserve"> </w:t>
            </w:r>
            <w:r w:rsidRPr="00CF2D26">
              <w:rPr>
                <w:rFonts w:ascii="Arial" w:eastAsia="Arial" w:hAnsi="Arial" w:cs="Arial"/>
                <w:sz w:val="20"/>
                <w:szCs w:val="20"/>
              </w:rPr>
              <w:t>t</w:t>
            </w:r>
            <w:r w:rsidRPr="00CF2D26">
              <w:rPr>
                <w:rFonts w:ascii="Arial" w:eastAsia="Arial" w:hAnsi="Arial" w:cs="Arial"/>
                <w:spacing w:val="-1"/>
                <w:sz w:val="20"/>
                <w:szCs w:val="20"/>
              </w:rPr>
              <w:t>h</w:t>
            </w:r>
            <w:r w:rsidRPr="00CF2D26">
              <w:rPr>
                <w:rFonts w:ascii="Arial" w:eastAsia="Arial" w:hAnsi="Arial" w:cs="Arial"/>
                <w:sz w:val="20"/>
                <w:szCs w:val="20"/>
              </w:rPr>
              <w:t>at</w:t>
            </w:r>
            <w:r w:rsidRPr="00CF2D26">
              <w:rPr>
                <w:rFonts w:ascii="Arial" w:eastAsia="Arial" w:hAnsi="Arial" w:cs="Arial"/>
                <w:spacing w:val="1"/>
                <w:sz w:val="20"/>
                <w:szCs w:val="20"/>
              </w:rPr>
              <w:t xml:space="preserve"> </w:t>
            </w:r>
            <w:r w:rsidRPr="00CF2D26">
              <w:rPr>
                <w:rFonts w:ascii="Arial" w:eastAsia="Arial" w:hAnsi="Arial" w:cs="Arial"/>
                <w:spacing w:val="-4"/>
                <w:sz w:val="20"/>
                <w:szCs w:val="20"/>
              </w:rPr>
              <w:t>y</w:t>
            </w:r>
            <w:r w:rsidRPr="00CF2D26">
              <w:rPr>
                <w:rFonts w:ascii="Arial" w:eastAsia="Arial" w:hAnsi="Arial" w:cs="Arial"/>
                <w:spacing w:val="2"/>
                <w:sz w:val="20"/>
                <w:szCs w:val="20"/>
              </w:rPr>
              <w:t>o</w:t>
            </w:r>
            <w:r w:rsidRPr="00CF2D26">
              <w:rPr>
                <w:rFonts w:ascii="Arial" w:eastAsia="Arial" w:hAnsi="Arial" w:cs="Arial"/>
                <w:sz w:val="20"/>
                <w:szCs w:val="20"/>
              </w:rPr>
              <w:t>u</w:t>
            </w:r>
            <w:r w:rsidR="00601612">
              <w:rPr>
                <w:rFonts w:ascii="Arial" w:eastAsia="Arial" w:hAnsi="Arial" w:cs="Arial"/>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d</w:t>
            </w:r>
            <w:r w:rsidRPr="00CF2D26">
              <w:rPr>
                <w:rFonts w:ascii="Arial" w:eastAsia="Arial" w:hAnsi="Arial" w:cs="Arial"/>
                <w:spacing w:val="1"/>
                <w:sz w:val="20"/>
                <w:szCs w:val="20"/>
              </w:rPr>
              <w:t>e</w:t>
            </w:r>
            <w:r w:rsidRPr="00CF2D26">
              <w:rPr>
                <w:rFonts w:ascii="Arial" w:eastAsia="Arial" w:hAnsi="Arial" w:cs="Arial"/>
                <w:sz w:val="20"/>
                <w:szCs w:val="20"/>
              </w:rPr>
              <w:t>nt</w:t>
            </w:r>
            <w:r w:rsidRPr="00CF2D26">
              <w:rPr>
                <w:rFonts w:ascii="Arial" w:eastAsia="Arial" w:hAnsi="Arial" w:cs="Arial"/>
                <w:spacing w:val="-2"/>
                <w:sz w:val="20"/>
                <w:szCs w:val="20"/>
              </w:rPr>
              <w:t>i</w:t>
            </w:r>
            <w:r w:rsidRPr="00CF2D26">
              <w:rPr>
                <w:rFonts w:ascii="Arial" w:eastAsia="Arial" w:hAnsi="Arial" w:cs="Arial"/>
                <w:spacing w:val="2"/>
                <w:sz w:val="20"/>
                <w:szCs w:val="20"/>
              </w:rPr>
              <w:t>f</w:t>
            </w:r>
            <w:r w:rsidRPr="00CF2D26">
              <w:rPr>
                <w:rFonts w:ascii="Arial" w:eastAsia="Arial" w:hAnsi="Arial" w:cs="Arial"/>
                <w:spacing w:val="-1"/>
                <w:sz w:val="20"/>
                <w:szCs w:val="20"/>
              </w:rPr>
              <w:t>i</w:t>
            </w:r>
            <w:r w:rsidRPr="00CF2D26">
              <w:rPr>
                <w:rFonts w:ascii="Arial" w:eastAsia="Arial" w:hAnsi="Arial" w:cs="Arial"/>
                <w:spacing w:val="2"/>
                <w:sz w:val="20"/>
                <w:szCs w:val="20"/>
              </w:rPr>
              <w:t>e</w:t>
            </w:r>
            <w:r w:rsidRPr="00CF2D26">
              <w:rPr>
                <w:rFonts w:ascii="Arial" w:eastAsia="Arial" w:hAnsi="Arial" w:cs="Arial"/>
                <w:sz w:val="20"/>
                <w:szCs w:val="20"/>
              </w:rPr>
              <w:t>d</w:t>
            </w:r>
            <w:r w:rsidRPr="00CF2D26">
              <w:rPr>
                <w:rFonts w:ascii="Arial" w:eastAsia="Arial" w:hAnsi="Arial" w:cs="Arial"/>
                <w:spacing w:val="-8"/>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p</w:t>
            </w:r>
            <w:r w:rsidRPr="00CF2D26">
              <w:rPr>
                <w:rFonts w:ascii="Arial" w:eastAsia="Arial" w:hAnsi="Arial" w:cs="Arial"/>
                <w:spacing w:val="1"/>
                <w:sz w:val="20"/>
                <w:szCs w:val="20"/>
              </w:rPr>
              <w:t>r</w:t>
            </w:r>
            <w:r w:rsidRPr="00CF2D26">
              <w:rPr>
                <w:rFonts w:ascii="Arial" w:eastAsia="Arial" w:hAnsi="Arial" w:cs="Arial"/>
                <w:spacing w:val="2"/>
                <w:sz w:val="20"/>
                <w:szCs w:val="20"/>
              </w:rPr>
              <w:t>e</w:t>
            </w:r>
            <w:r w:rsidRPr="00CF2D26">
              <w:rPr>
                <w:rFonts w:ascii="Arial" w:eastAsia="Arial" w:hAnsi="Arial" w:cs="Arial"/>
                <w:spacing w:val="-1"/>
                <w:sz w:val="20"/>
                <w:szCs w:val="20"/>
              </w:rPr>
              <w:t>v</w:t>
            </w:r>
            <w:r w:rsidRPr="00CF2D26">
              <w:rPr>
                <w:rFonts w:ascii="Arial" w:eastAsia="Arial" w:hAnsi="Arial" w:cs="Arial"/>
                <w:spacing w:val="1"/>
                <w:sz w:val="20"/>
                <w:szCs w:val="20"/>
              </w:rPr>
              <w:t>i</w:t>
            </w:r>
            <w:r w:rsidRPr="00CF2D26">
              <w:rPr>
                <w:rFonts w:ascii="Arial" w:eastAsia="Arial" w:hAnsi="Arial" w:cs="Arial"/>
                <w:sz w:val="20"/>
                <w:szCs w:val="20"/>
              </w:rPr>
              <w:t>o</w:t>
            </w:r>
            <w:r w:rsidRPr="00CF2D26">
              <w:rPr>
                <w:rFonts w:ascii="Arial" w:eastAsia="Arial" w:hAnsi="Arial" w:cs="Arial"/>
                <w:spacing w:val="-1"/>
                <w:sz w:val="20"/>
                <w:szCs w:val="20"/>
              </w:rPr>
              <w:t>u</w:t>
            </w:r>
            <w:r w:rsidRPr="00CF2D26">
              <w:rPr>
                <w:rFonts w:ascii="Arial" w:eastAsia="Arial" w:hAnsi="Arial" w:cs="Arial"/>
                <w:sz w:val="20"/>
                <w:szCs w:val="20"/>
              </w:rPr>
              <w:t>s</w:t>
            </w:r>
            <w:r w:rsidRPr="00CF2D26">
              <w:rPr>
                <w:rFonts w:ascii="Arial" w:eastAsia="Arial" w:hAnsi="Arial" w:cs="Arial"/>
                <w:spacing w:val="-7"/>
                <w:sz w:val="20"/>
                <w:szCs w:val="20"/>
              </w:rPr>
              <w:t xml:space="preserve"> </w:t>
            </w:r>
            <w:r w:rsidRPr="00CF2D26">
              <w:rPr>
                <w:rFonts w:ascii="Arial" w:eastAsia="Arial" w:hAnsi="Arial" w:cs="Arial"/>
                <w:sz w:val="20"/>
                <w:szCs w:val="20"/>
              </w:rPr>
              <w:t>t</w:t>
            </w:r>
            <w:r w:rsidRPr="00CF2D26">
              <w:rPr>
                <w:rFonts w:ascii="Arial" w:eastAsia="Arial" w:hAnsi="Arial" w:cs="Arial"/>
                <w:spacing w:val="-1"/>
                <w:sz w:val="20"/>
                <w:szCs w:val="20"/>
              </w:rPr>
              <w:t>a</w:t>
            </w:r>
            <w:r w:rsidRPr="00CF2D26">
              <w:rPr>
                <w:rFonts w:ascii="Arial" w:eastAsia="Arial" w:hAnsi="Arial" w:cs="Arial"/>
                <w:spacing w:val="1"/>
                <w:sz w:val="20"/>
                <w:szCs w:val="20"/>
              </w:rPr>
              <w:t>s</w:t>
            </w:r>
            <w:r w:rsidRPr="00CF2D26">
              <w:rPr>
                <w:rFonts w:ascii="Arial" w:eastAsia="Arial" w:hAnsi="Arial" w:cs="Arial"/>
                <w:spacing w:val="3"/>
                <w:sz w:val="20"/>
                <w:szCs w:val="20"/>
              </w:rPr>
              <w:t>k</w:t>
            </w:r>
            <w:r w:rsidRPr="00CF2D26">
              <w:rPr>
                <w:rFonts w:ascii="Arial" w:eastAsia="Arial" w:hAnsi="Arial" w:cs="Arial"/>
                <w:sz w:val="20"/>
                <w:szCs w:val="20"/>
              </w:rPr>
              <w:t>s</w:t>
            </w:r>
            <w:r w:rsidRPr="00CF2D26">
              <w:rPr>
                <w:rFonts w:ascii="Arial" w:eastAsia="Arial" w:hAnsi="Arial" w:cs="Arial"/>
                <w:spacing w:val="-4"/>
                <w:sz w:val="20"/>
                <w:szCs w:val="20"/>
              </w:rPr>
              <w:t xml:space="preserve"> </w:t>
            </w:r>
            <w:r w:rsidRPr="00CF2D26">
              <w:rPr>
                <w:rFonts w:ascii="Arial" w:eastAsia="Arial" w:hAnsi="Arial" w:cs="Arial"/>
                <w:sz w:val="20"/>
                <w:szCs w:val="20"/>
              </w:rPr>
              <w:t>g</w:t>
            </w:r>
            <w:r w:rsidRPr="00CF2D26">
              <w:rPr>
                <w:rFonts w:ascii="Arial" w:eastAsia="Arial" w:hAnsi="Arial" w:cs="Arial"/>
                <w:spacing w:val="-1"/>
                <w:sz w:val="20"/>
                <w:szCs w:val="20"/>
              </w:rPr>
              <w:t>u</w:t>
            </w:r>
            <w:r w:rsidRPr="00CF2D26">
              <w:rPr>
                <w:rFonts w:ascii="Arial" w:eastAsia="Arial" w:hAnsi="Arial" w:cs="Arial"/>
                <w:spacing w:val="1"/>
                <w:sz w:val="20"/>
                <w:szCs w:val="20"/>
              </w:rPr>
              <w:t>i</w:t>
            </w:r>
            <w:r w:rsidRPr="00CF2D26">
              <w:rPr>
                <w:rFonts w:ascii="Arial" w:eastAsia="Arial" w:hAnsi="Arial" w:cs="Arial"/>
                <w:sz w:val="20"/>
                <w:szCs w:val="20"/>
              </w:rPr>
              <w:t>d</w:t>
            </w:r>
            <w:r w:rsidRPr="00CF2D26">
              <w:rPr>
                <w:rFonts w:ascii="Arial" w:eastAsia="Arial" w:hAnsi="Arial" w:cs="Arial"/>
                <w:spacing w:val="2"/>
                <w:sz w:val="20"/>
                <w:szCs w:val="20"/>
              </w:rPr>
              <w:t>e</w:t>
            </w:r>
            <w:r w:rsidRPr="00CF2D26">
              <w:rPr>
                <w:rFonts w:ascii="Arial" w:eastAsia="Arial" w:hAnsi="Arial" w:cs="Arial"/>
                <w:sz w:val="20"/>
                <w:szCs w:val="20"/>
              </w:rPr>
              <w:t>d</w:t>
            </w:r>
            <w:r w:rsidRPr="00CF2D26">
              <w:rPr>
                <w:rFonts w:ascii="Arial" w:eastAsia="Arial" w:hAnsi="Arial" w:cs="Arial"/>
                <w:spacing w:val="-2"/>
                <w:sz w:val="20"/>
                <w:szCs w:val="20"/>
              </w:rPr>
              <w:t xml:space="preserve"> </w:t>
            </w:r>
            <w:r w:rsidRPr="00CF2D26">
              <w:rPr>
                <w:rFonts w:ascii="Arial" w:eastAsia="Arial" w:hAnsi="Arial" w:cs="Arial"/>
                <w:spacing w:val="-4"/>
                <w:sz w:val="20"/>
                <w:szCs w:val="20"/>
              </w:rPr>
              <w:t>y</w:t>
            </w:r>
            <w:r w:rsidRPr="00CF2D26">
              <w:rPr>
                <w:rFonts w:ascii="Arial" w:eastAsia="Arial" w:hAnsi="Arial" w:cs="Arial"/>
                <w:spacing w:val="2"/>
                <w:sz w:val="20"/>
                <w:szCs w:val="20"/>
              </w:rPr>
              <w:t>o</w:t>
            </w:r>
            <w:r w:rsidRPr="00CF2D26">
              <w:rPr>
                <w:rFonts w:ascii="Arial" w:eastAsia="Arial" w:hAnsi="Arial" w:cs="Arial"/>
                <w:sz w:val="20"/>
                <w:szCs w:val="20"/>
              </w:rPr>
              <w:t>ur</w:t>
            </w:r>
            <w:r w:rsidRPr="00CF2D26">
              <w:rPr>
                <w:rFonts w:ascii="Arial" w:eastAsia="Arial" w:hAnsi="Arial" w:cs="Arial"/>
                <w:spacing w:val="-4"/>
                <w:sz w:val="20"/>
                <w:szCs w:val="20"/>
              </w:rPr>
              <w:t xml:space="preserve"> </w:t>
            </w:r>
            <w:r w:rsidRPr="00CF2D26">
              <w:rPr>
                <w:rFonts w:ascii="Arial" w:eastAsia="Arial" w:hAnsi="Arial" w:cs="Arial"/>
                <w:spacing w:val="2"/>
                <w:sz w:val="20"/>
                <w:szCs w:val="20"/>
              </w:rPr>
              <w:t>p</w:t>
            </w:r>
            <w:r w:rsidRPr="00CF2D26">
              <w:rPr>
                <w:rFonts w:ascii="Arial" w:eastAsia="Arial" w:hAnsi="Arial" w:cs="Arial"/>
                <w:spacing w:val="-1"/>
                <w:sz w:val="20"/>
                <w:szCs w:val="20"/>
              </w:rPr>
              <w:t>l</w:t>
            </w:r>
            <w:r w:rsidRPr="00CF2D26">
              <w:rPr>
                <w:rFonts w:ascii="Arial" w:eastAsia="Arial" w:hAnsi="Arial" w:cs="Arial"/>
                <w:sz w:val="20"/>
                <w:szCs w:val="20"/>
              </w:rPr>
              <w:t>a</w:t>
            </w:r>
            <w:r w:rsidRPr="00CF2D26">
              <w:rPr>
                <w:rFonts w:ascii="Arial" w:eastAsia="Arial" w:hAnsi="Arial" w:cs="Arial"/>
                <w:spacing w:val="1"/>
                <w:sz w:val="20"/>
                <w:szCs w:val="20"/>
              </w:rPr>
              <w:t>n</w:t>
            </w:r>
            <w:r w:rsidRPr="00CF2D26">
              <w:rPr>
                <w:rFonts w:ascii="Arial" w:eastAsia="Arial" w:hAnsi="Arial" w:cs="Arial"/>
                <w:sz w:val="20"/>
                <w:szCs w:val="20"/>
              </w:rPr>
              <w:t>n</w:t>
            </w:r>
            <w:r w:rsidRPr="00CF2D26">
              <w:rPr>
                <w:rFonts w:ascii="Arial" w:eastAsia="Arial" w:hAnsi="Arial" w:cs="Arial"/>
                <w:spacing w:val="-1"/>
                <w:sz w:val="20"/>
                <w:szCs w:val="20"/>
              </w:rPr>
              <w:t>i</w:t>
            </w:r>
            <w:r w:rsidRPr="00CF2D26">
              <w:rPr>
                <w:rFonts w:ascii="Arial" w:eastAsia="Arial" w:hAnsi="Arial" w:cs="Arial"/>
                <w:spacing w:val="2"/>
                <w:sz w:val="20"/>
                <w:szCs w:val="20"/>
              </w:rPr>
              <w:t>n</w:t>
            </w:r>
            <w:r w:rsidRPr="00CF2D26">
              <w:rPr>
                <w:rFonts w:ascii="Arial" w:eastAsia="Arial" w:hAnsi="Arial" w:cs="Arial"/>
                <w:sz w:val="20"/>
                <w:szCs w:val="20"/>
              </w:rPr>
              <w:t>g</w:t>
            </w:r>
            <w:r w:rsidRPr="00CF2D26">
              <w:rPr>
                <w:rFonts w:ascii="Arial" w:eastAsia="Arial" w:hAnsi="Arial" w:cs="Arial"/>
                <w:spacing w:val="-8"/>
                <w:sz w:val="20"/>
                <w:szCs w:val="20"/>
              </w:rPr>
              <w:t xml:space="preserve"> </w:t>
            </w:r>
            <w:r w:rsidRPr="00CF2D26">
              <w:rPr>
                <w:rFonts w:ascii="Arial" w:eastAsia="Arial" w:hAnsi="Arial" w:cs="Arial"/>
                <w:spacing w:val="-1"/>
                <w:sz w:val="20"/>
                <w:szCs w:val="20"/>
              </w:rPr>
              <w:t>o</w:t>
            </w:r>
            <w:r w:rsidRPr="00CF2D26">
              <w:rPr>
                <w:rFonts w:ascii="Arial" w:eastAsia="Arial" w:hAnsi="Arial" w:cs="Arial"/>
                <w:sz w:val="20"/>
                <w:szCs w:val="20"/>
              </w:rPr>
              <w:t>f the</w:t>
            </w:r>
            <w:r w:rsidRPr="00CF2D26">
              <w:rPr>
                <w:rFonts w:ascii="Arial" w:eastAsia="Arial" w:hAnsi="Arial" w:cs="Arial"/>
                <w:spacing w:val="-4"/>
                <w:sz w:val="20"/>
                <w:szCs w:val="20"/>
              </w:rPr>
              <w:t xml:space="preserve"> </w:t>
            </w:r>
            <w:r w:rsidRPr="00CF2D26">
              <w:rPr>
                <w:rFonts w:ascii="Arial" w:eastAsia="Arial" w:hAnsi="Arial" w:cs="Arial"/>
                <w:spacing w:val="2"/>
                <w:sz w:val="20"/>
                <w:szCs w:val="20"/>
              </w:rPr>
              <w:t>u</w:t>
            </w:r>
            <w:r w:rsidRPr="00CF2D26">
              <w:rPr>
                <w:rFonts w:ascii="Arial" w:eastAsia="Arial" w:hAnsi="Arial" w:cs="Arial"/>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t</w:t>
            </w:r>
            <w:r w:rsidRPr="00CF2D26">
              <w:rPr>
                <w:rFonts w:ascii="Arial" w:eastAsia="Arial" w:hAnsi="Arial" w:cs="Arial"/>
                <w:spacing w:val="-1"/>
                <w:sz w:val="20"/>
                <w:szCs w:val="20"/>
              </w:rPr>
              <w:t xml:space="preserve"> </w:t>
            </w:r>
            <w:r w:rsidRPr="00CF2D26">
              <w:rPr>
                <w:rFonts w:ascii="Arial" w:eastAsia="Arial" w:hAnsi="Arial" w:cs="Arial"/>
                <w:sz w:val="20"/>
                <w:szCs w:val="20"/>
              </w:rPr>
              <w:t>a</w:t>
            </w:r>
            <w:r w:rsidRPr="00CF2D26">
              <w:rPr>
                <w:rFonts w:ascii="Arial" w:eastAsia="Arial" w:hAnsi="Arial" w:cs="Arial"/>
                <w:spacing w:val="1"/>
                <w:sz w:val="20"/>
                <w:szCs w:val="20"/>
              </w:rPr>
              <w:t>n</w:t>
            </w:r>
            <w:r w:rsidRPr="00CF2D26">
              <w:rPr>
                <w:rFonts w:ascii="Arial" w:eastAsia="Arial" w:hAnsi="Arial" w:cs="Arial"/>
                <w:sz w:val="20"/>
                <w:szCs w:val="20"/>
              </w:rPr>
              <w:t>d</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d</w:t>
            </w:r>
            <w:r w:rsidRPr="00CF2D26">
              <w:rPr>
                <w:rFonts w:ascii="Arial" w:eastAsia="Arial" w:hAnsi="Arial" w:cs="Arial"/>
                <w:spacing w:val="2"/>
                <w:sz w:val="20"/>
                <w:szCs w:val="20"/>
              </w:rPr>
              <w:t>a</w:t>
            </w:r>
            <w:r w:rsidRPr="00CF2D26">
              <w:rPr>
                <w:rFonts w:ascii="Arial" w:eastAsia="Arial" w:hAnsi="Arial" w:cs="Arial"/>
                <w:spacing w:val="-1"/>
                <w:sz w:val="20"/>
                <w:szCs w:val="20"/>
              </w:rPr>
              <w:t>i</w:t>
            </w:r>
            <w:r w:rsidRPr="00CF2D26">
              <w:rPr>
                <w:rFonts w:ascii="Arial" w:eastAsia="Arial" w:hAnsi="Arial" w:cs="Arial"/>
                <w:spacing w:val="4"/>
                <w:sz w:val="20"/>
                <w:szCs w:val="20"/>
              </w:rPr>
              <w:t>l</w:t>
            </w:r>
            <w:r w:rsidRPr="00CF2D26">
              <w:rPr>
                <w:rFonts w:ascii="Arial" w:eastAsia="Arial" w:hAnsi="Arial" w:cs="Arial"/>
                <w:sz w:val="20"/>
                <w:szCs w:val="20"/>
              </w:rPr>
              <w:t>y</w:t>
            </w:r>
            <w:r w:rsidRPr="00CF2D26">
              <w:rPr>
                <w:rFonts w:ascii="Arial" w:eastAsia="Arial" w:hAnsi="Arial" w:cs="Arial"/>
                <w:spacing w:val="-6"/>
                <w:sz w:val="20"/>
                <w:szCs w:val="20"/>
              </w:rPr>
              <w:t xml:space="preserve"> </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1"/>
                <w:sz w:val="20"/>
                <w:szCs w:val="20"/>
              </w:rPr>
              <w:t>ss</w:t>
            </w:r>
            <w:r w:rsidRPr="00CF2D26">
              <w:rPr>
                <w:rFonts w:ascii="Arial" w:eastAsia="Arial" w:hAnsi="Arial" w:cs="Arial"/>
                <w:sz w:val="20"/>
                <w:szCs w:val="20"/>
              </w:rPr>
              <w:t>o</w:t>
            </w:r>
            <w:r w:rsidRPr="00CF2D26">
              <w:rPr>
                <w:rFonts w:ascii="Arial" w:eastAsia="Arial" w:hAnsi="Arial" w:cs="Arial"/>
                <w:spacing w:val="-1"/>
                <w:sz w:val="20"/>
                <w:szCs w:val="20"/>
              </w:rPr>
              <w:t>n</w:t>
            </w:r>
            <w:r w:rsidRPr="00CF2D26">
              <w:rPr>
                <w:rFonts w:ascii="Arial" w:eastAsia="Arial" w:hAnsi="Arial" w:cs="Arial"/>
                <w:spacing w:val="1"/>
                <w:sz w:val="20"/>
                <w:szCs w:val="20"/>
              </w:rPr>
              <w:t>s</w:t>
            </w:r>
            <w:r w:rsidRPr="00CF2D26">
              <w:rPr>
                <w:rFonts w:ascii="Arial" w:eastAsia="Arial" w:hAnsi="Arial" w:cs="Arial"/>
                <w:sz w:val="20"/>
                <w:szCs w:val="20"/>
              </w:rPr>
              <w:t>.</w:t>
            </w:r>
          </w:p>
          <w:p w:rsidR="00CF2D26" w:rsidRPr="00CF2D26" w:rsidRDefault="00CF2D26" w:rsidP="00601612">
            <w:pPr>
              <w:widowControl w:val="0"/>
              <w:spacing w:after="0" w:line="239" w:lineRule="auto"/>
              <w:ind w:left="450" w:right="120" w:hanging="59"/>
              <w:rPr>
                <w:rFonts w:ascii="Arial" w:eastAsia="Arial" w:hAnsi="Arial" w:cs="Arial"/>
                <w:sz w:val="20"/>
                <w:szCs w:val="20"/>
              </w:rPr>
            </w:pPr>
            <w:r w:rsidRPr="00CF2D26">
              <w:rPr>
                <w:rFonts w:ascii="Arial" w:eastAsia="Arial" w:hAnsi="Arial" w:cs="Arial"/>
                <w:spacing w:val="1"/>
                <w:sz w:val="20"/>
                <w:szCs w:val="20"/>
              </w:rPr>
              <w:t>c</w:t>
            </w:r>
            <w:r w:rsidRPr="00CF2D26">
              <w:rPr>
                <w:rFonts w:ascii="Arial" w:eastAsia="Arial" w:hAnsi="Arial" w:cs="Arial"/>
                <w:sz w:val="20"/>
                <w:szCs w:val="20"/>
              </w:rPr>
              <w:t>.</w:t>
            </w:r>
            <w:r w:rsidR="00601612">
              <w:rPr>
                <w:rFonts w:ascii="Arial" w:eastAsia="Arial" w:hAnsi="Arial" w:cs="Arial"/>
                <w:sz w:val="20"/>
                <w:szCs w:val="20"/>
              </w:rPr>
              <w:t xml:space="preserve"> </w:t>
            </w:r>
            <w:r w:rsidRPr="00CF2D26">
              <w:rPr>
                <w:rFonts w:ascii="Arial" w:eastAsia="Arial" w:hAnsi="Arial" w:cs="Arial"/>
                <w:sz w:val="20"/>
                <w:szCs w:val="20"/>
              </w:rPr>
              <w:t>De</w:t>
            </w:r>
            <w:r w:rsidRPr="00CF2D26">
              <w:rPr>
                <w:rFonts w:ascii="Arial" w:eastAsia="Arial" w:hAnsi="Arial" w:cs="Arial"/>
                <w:spacing w:val="1"/>
                <w:sz w:val="20"/>
                <w:szCs w:val="20"/>
              </w:rPr>
              <w:t>scr</w:t>
            </w:r>
            <w:r w:rsidRPr="00CF2D26">
              <w:rPr>
                <w:rFonts w:ascii="Arial" w:eastAsia="Arial" w:hAnsi="Arial" w:cs="Arial"/>
                <w:spacing w:val="-1"/>
                <w:sz w:val="20"/>
                <w:szCs w:val="20"/>
              </w:rPr>
              <w:t>i</w:t>
            </w:r>
            <w:r w:rsidRPr="00CF2D26">
              <w:rPr>
                <w:rFonts w:ascii="Arial" w:eastAsia="Arial" w:hAnsi="Arial" w:cs="Arial"/>
                <w:sz w:val="20"/>
                <w:szCs w:val="20"/>
              </w:rPr>
              <w:t>be</w:t>
            </w:r>
            <w:r w:rsidRPr="00CF2D26">
              <w:rPr>
                <w:rFonts w:ascii="Arial" w:eastAsia="Arial" w:hAnsi="Arial" w:cs="Arial"/>
                <w:spacing w:val="-9"/>
                <w:sz w:val="20"/>
                <w:szCs w:val="20"/>
              </w:rPr>
              <w:t xml:space="preserve"> </w:t>
            </w:r>
            <w:r w:rsidRPr="00CF2D26">
              <w:rPr>
                <w:rFonts w:ascii="Arial" w:eastAsia="Arial" w:hAnsi="Arial" w:cs="Arial"/>
                <w:spacing w:val="2"/>
                <w:sz w:val="20"/>
                <w:szCs w:val="20"/>
              </w:rPr>
              <w:t>ho</w:t>
            </w:r>
            <w:r w:rsidRPr="00CF2D26">
              <w:rPr>
                <w:rFonts w:ascii="Arial" w:eastAsia="Arial" w:hAnsi="Arial" w:cs="Arial"/>
                <w:sz w:val="20"/>
                <w:szCs w:val="20"/>
              </w:rPr>
              <w:t>w</w:t>
            </w:r>
            <w:r w:rsidRPr="00CF2D26">
              <w:rPr>
                <w:rFonts w:ascii="Arial" w:eastAsia="Arial" w:hAnsi="Arial" w:cs="Arial"/>
                <w:spacing w:val="-2"/>
                <w:sz w:val="20"/>
                <w:szCs w:val="20"/>
              </w:rPr>
              <w:t xml:space="preserve"> </w:t>
            </w:r>
            <w:r w:rsidRPr="00CF2D26">
              <w:rPr>
                <w:rFonts w:ascii="Arial" w:eastAsia="Arial" w:hAnsi="Arial" w:cs="Arial"/>
                <w:spacing w:val="-4"/>
                <w:sz w:val="20"/>
                <w:szCs w:val="20"/>
              </w:rPr>
              <w:t>y</w:t>
            </w:r>
            <w:r w:rsidRPr="00CF2D26">
              <w:rPr>
                <w:rFonts w:ascii="Arial" w:eastAsia="Arial" w:hAnsi="Arial" w:cs="Arial"/>
                <w:sz w:val="20"/>
                <w:szCs w:val="20"/>
              </w:rPr>
              <w:t>ou</w:t>
            </w:r>
            <w:r w:rsidR="00601612">
              <w:rPr>
                <w:rFonts w:ascii="Arial" w:eastAsia="Arial" w:hAnsi="Arial" w:cs="Arial"/>
                <w:spacing w:val="-2"/>
                <w:sz w:val="20"/>
                <w:szCs w:val="20"/>
              </w:rPr>
              <w:t xml:space="preserve"> </w:t>
            </w:r>
            <w:r w:rsidRPr="00CF2D26">
              <w:rPr>
                <w:rFonts w:ascii="Arial" w:eastAsia="Arial" w:hAnsi="Arial" w:cs="Arial"/>
                <w:spacing w:val="1"/>
                <w:sz w:val="20"/>
                <w:szCs w:val="20"/>
              </w:rPr>
              <w:t>c</w:t>
            </w:r>
            <w:r w:rsidRPr="00CF2D26">
              <w:rPr>
                <w:rFonts w:ascii="Arial" w:eastAsia="Arial" w:hAnsi="Arial" w:cs="Arial"/>
                <w:sz w:val="20"/>
                <w:szCs w:val="20"/>
              </w:rPr>
              <w:t>o</w:t>
            </w:r>
            <w:r w:rsidRPr="00CF2D26">
              <w:rPr>
                <w:rFonts w:ascii="Arial" w:eastAsia="Arial" w:hAnsi="Arial" w:cs="Arial"/>
                <w:spacing w:val="-1"/>
                <w:sz w:val="20"/>
                <w:szCs w:val="20"/>
              </w:rPr>
              <w:t>n</w:t>
            </w:r>
            <w:r w:rsidRPr="00CF2D26">
              <w:rPr>
                <w:rFonts w:ascii="Arial" w:eastAsia="Arial" w:hAnsi="Arial" w:cs="Arial"/>
                <w:spacing w:val="1"/>
                <w:sz w:val="20"/>
                <w:szCs w:val="20"/>
              </w:rPr>
              <w:t>s</w:t>
            </w:r>
            <w:r w:rsidRPr="00CF2D26">
              <w:rPr>
                <w:rFonts w:ascii="Arial" w:eastAsia="Arial" w:hAnsi="Arial" w:cs="Arial"/>
                <w:sz w:val="20"/>
                <w:szCs w:val="20"/>
              </w:rPr>
              <w:t>u</w:t>
            </w:r>
            <w:r w:rsidRPr="00CF2D26">
              <w:rPr>
                <w:rFonts w:ascii="Arial" w:eastAsia="Arial" w:hAnsi="Arial" w:cs="Arial"/>
                <w:spacing w:val="1"/>
                <w:sz w:val="20"/>
                <w:szCs w:val="20"/>
              </w:rPr>
              <w:t>l</w:t>
            </w:r>
            <w:r w:rsidRPr="00CF2D26">
              <w:rPr>
                <w:rFonts w:ascii="Arial" w:eastAsia="Arial" w:hAnsi="Arial" w:cs="Arial"/>
                <w:sz w:val="20"/>
                <w:szCs w:val="20"/>
              </w:rPr>
              <w:t>t</w:t>
            </w:r>
            <w:r w:rsidRPr="00CF2D26">
              <w:rPr>
                <w:rFonts w:ascii="Arial" w:eastAsia="Arial" w:hAnsi="Arial" w:cs="Arial"/>
                <w:spacing w:val="2"/>
                <w:sz w:val="20"/>
                <w:szCs w:val="20"/>
              </w:rPr>
              <w:t>e</w:t>
            </w:r>
            <w:r w:rsidRPr="00CF2D26">
              <w:rPr>
                <w:rFonts w:ascii="Arial" w:eastAsia="Arial" w:hAnsi="Arial" w:cs="Arial"/>
                <w:sz w:val="20"/>
                <w:szCs w:val="20"/>
              </w:rPr>
              <w:t>d</w:t>
            </w:r>
            <w:r w:rsidR="00601612">
              <w:rPr>
                <w:rFonts w:ascii="Arial" w:eastAsia="Arial" w:hAnsi="Arial" w:cs="Arial"/>
                <w:sz w:val="20"/>
                <w:szCs w:val="20"/>
              </w:rPr>
              <w:t xml:space="preserve"> </w:t>
            </w:r>
            <w:r w:rsidRPr="00CF2D26">
              <w:rPr>
                <w:rFonts w:ascii="Arial" w:eastAsia="Arial" w:hAnsi="Arial" w:cs="Arial"/>
                <w:sz w:val="20"/>
                <w:szCs w:val="20"/>
              </w:rPr>
              <w:t>/</w:t>
            </w:r>
            <w:r w:rsidR="00601612">
              <w:rPr>
                <w:rFonts w:ascii="Arial" w:eastAsia="Arial" w:hAnsi="Arial" w:cs="Arial"/>
                <w:sz w:val="20"/>
                <w:szCs w:val="20"/>
              </w:rPr>
              <w:t xml:space="preserve"> </w:t>
            </w:r>
            <w:r w:rsidRPr="00CF2D26">
              <w:rPr>
                <w:rFonts w:ascii="Arial" w:eastAsia="Arial" w:hAnsi="Arial" w:cs="Arial"/>
                <w:sz w:val="20"/>
                <w:szCs w:val="20"/>
              </w:rPr>
              <w:t>co</w:t>
            </w:r>
            <w:r w:rsidRPr="00CF2D26">
              <w:rPr>
                <w:rFonts w:ascii="Arial" w:eastAsia="Arial" w:hAnsi="Arial" w:cs="Arial"/>
                <w:spacing w:val="1"/>
                <w:sz w:val="20"/>
                <w:szCs w:val="20"/>
              </w:rPr>
              <w:t>l</w:t>
            </w:r>
            <w:r w:rsidRPr="00CF2D26">
              <w:rPr>
                <w:rFonts w:ascii="Arial" w:eastAsia="Arial" w:hAnsi="Arial" w:cs="Arial"/>
                <w:spacing w:val="-1"/>
                <w:sz w:val="20"/>
                <w:szCs w:val="20"/>
              </w:rPr>
              <w:t>l</w:t>
            </w:r>
            <w:r w:rsidRPr="00CF2D26">
              <w:rPr>
                <w:rFonts w:ascii="Arial" w:eastAsia="Arial" w:hAnsi="Arial" w:cs="Arial"/>
                <w:sz w:val="20"/>
                <w:szCs w:val="20"/>
              </w:rPr>
              <w:t>a</w:t>
            </w:r>
            <w:r w:rsidRPr="00CF2D26">
              <w:rPr>
                <w:rFonts w:ascii="Arial" w:eastAsia="Arial" w:hAnsi="Arial" w:cs="Arial"/>
                <w:spacing w:val="1"/>
                <w:sz w:val="20"/>
                <w:szCs w:val="20"/>
              </w:rPr>
              <w:t>b</w:t>
            </w:r>
            <w:r w:rsidRPr="00CF2D26">
              <w:rPr>
                <w:rFonts w:ascii="Arial" w:eastAsia="Arial" w:hAnsi="Arial" w:cs="Arial"/>
                <w:sz w:val="20"/>
                <w:szCs w:val="20"/>
              </w:rPr>
              <w:t>orat</w:t>
            </w:r>
            <w:r w:rsidRPr="00CF2D26">
              <w:rPr>
                <w:rFonts w:ascii="Arial" w:eastAsia="Arial" w:hAnsi="Arial" w:cs="Arial"/>
                <w:spacing w:val="2"/>
                <w:sz w:val="20"/>
                <w:szCs w:val="20"/>
              </w:rPr>
              <w:t>e</w:t>
            </w:r>
            <w:r w:rsidRPr="00CF2D26">
              <w:rPr>
                <w:rFonts w:ascii="Arial" w:eastAsia="Arial" w:hAnsi="Arial" w:cs="Arial"/>
                <w:sz w:val="20"/>
                <w:szCs w:val="20"/>
              </w:rPr>
              <w:t>d</w:t>
            </w:r>
            <w:r w:rsidRPr="00CF2D26">
              <w:rPr>
                <w:rFonts w:ascii="Arial" w:eastAsia="Arial" w:hAnsi="Arial" w:cs="Arial"/>
                <w:spacing w:val="-19"/>
                <w:sz w:val="20"/>
                <w:szCs w:val="20"/>
              </w:rPr>
              <w:t xml:space="preserve"> </w:t>
            </w:r>
            <w:r w:rsidRPr="00CF2D26">
              <w:rPr>
                <w:rFonts w:ascii="Arial" w:eastAsia="Arial" w:hAnsi="Arial" w:cs="Arial"/>
                <w:spacing w:val="-2"/>
                <w:sz w:val="20"/>
                <w:szCs w:val="20"/>
              </w:rPr>
              <w:t>w</w:t>
            </w:r>
            <w:r w:rsidRPr="00CF2D26">
              <w:rPr>
                <w:rFonts w:ascii="Arial" w:eastAsia="Arial" w:hAnsi="Arial" w:cs="Arial"/>
                <w:spacing w:val="1"/>
                <w:sz w:val="20"/>
                <w:szCs w:val="20"/>
              </w:rPr>
              <w:t>i</w:t>
            </w:r>
            <w:r w:rsidRPr="00CF2D26">
              <w:rPr>
                <w:rFonts w:ascii="Arial" w:eastAsia="Arial" w:hAnsi="Arial" w:cs="Arial"/>
                <w:sz w:val="20"/>
                <w:szCs w:val="20"/>
              </w:rPr>
              <w:t xml:space="preserve">th </w:t>
            </w:r>
            <w:r w:rsidRPr="00CF2D26">
              <w:rPr>
                <w:rFonts w:ascii="Arial" w:eastAsia="Arial" w:hAnsi="Arial" w:cs="Arial"/>
                <w:spacing w:val="-4"/>
                <w:sz w:val="20"/>
                <w:szCs w:val="20"/>
              </w:rPr>
              <w:t>y</w:t>
            </w:r>
            <w:r w:rsidRPr="00CF2D26">
              <w:rPr>
                <w:rFonts w:ascii="Arial" w:eastAsia="Arial" w:hAnsi="Arial" w:cs="Arial"/>
                <w:spacing w:val="2"/>
                <w:sz w:val="20"/>
                <w:szCs w:val="20"/>
              </w:rPr>
              <w:t>o</w:t>
            </w:r>
            <w:r w:rsidRPr="00CF2D26">
              <w:rPr>
                <w:rFonts w:ascii="Arial" w:eastAsia="Arial" w:hAnsi="Arial" w:cs="Arial"/>
                <w:sz w:val="20"/>
                <w:szCs w:val="20"/>
              </w:rPr>
              <w:t>ur</w:t>
            </w:r>
            <w:r w:rsidRPr="00CF2D26">
              <w:rPr>
                <w:rFonts w:ascii="Arial" w:eastAsia="Arial" w:hAnsi="Arial" w:cs="Arial"/>
                <w:spacing w:val="-4"/>
                <w:sz w:val="20"/>
                <w:szCs w:val="20"/>
              </w:rPr>
              <w:t xml:space="preserve"> </w:t>
            </w:r>
            <w:r w:rsidRPr="00CF2D26">
              <w:rPr>
                <w:rFonts w:ascii="Arial" w:eastAsia="Arial" w:hAnsi="Arial" w:cs="Arial"/>
                <w:spacing w:val="2"/>
                <w:sz w:val="20"/>
                <w:szCs w:val="20"/>
              </w:rPr>
              <w:t>t</w:t>
            </w:r>
            <w:r w:rsidRPr="00CF2D26">
              <w:rPr>
                <w:rFonts w:ascii="Arial" w:eastAsia="Arial" w:hAnsi="Arial" w:cs="Arial"/>
                <w:sz w:val="20"/>
                <w:szCs w:val="20"/>
              </w:rPr>
              <w:t>e</w:t>
            </w:r>
            <w:r w:rsidRPr="00CF2D26">
              <w:rPr>
                <w:rFonts w:ascii="Arial" w:eastAsia="Arial" w:hAnsi="Arial" w:cs="Arial"/>
                <w:spacing w:val="-1"/>
                <w:sz w:val="20"/>
                <w:szCs w:val="20"/>
              </w:rPr>
              <w:t>a</w:t>
            </w:r>
            <w:r w:rsidRPr="00CF2D26">
              <w:rPr>
                <w:rFonts w:ascii="Arial" w:eastAsia="Arial" w:hAnsi="Arial" w:cs="Arial"/>
                <w:spacing w:val="1"/>
                <w:sz w:val="20"/>
                <w:szCs w:val="20"/>
              </w:rPr>
              <w:t>c</w:t>
            </w:r>
            <w:r w:rsidRPr="00CF2D26">
              <w:rPr>
                <w:rFonts w:ascii="Arial" w:eastAsia="Arial" w:hAnsi="Arial" w:cs="Arial"/>
                <w:sz w:val="20"/>
                <w:szCs w:val="20"/>
              </w:rPr>
              <w:t>h</w:t>
            </w:r>
            <w:r w:rsidRPr="00CF2D26">
              <w:rPr>
                <w:rFonts w:ascii="Arial" w:eastAsia="Arial" w:hAnsi="Arial" w:cs="Arial"/>
                <w:spacing w:val="-1"/>
                <w:sz w:val="20"/>
                <w:szCs w:val="20"/>
              </w:rPr>
              <w:t>e</w:t>
            </w:r>
            <w:r w:rsidRPr="00CF2D26">
              <w:rPr>
                <w:rFonts w:ascii="Arial" w:eastAsia="Arial" w:hAnsi="Arial" w:cs="Arial"/>
                <w:sz w:val="20"/>
                <w:szCs w:val="20"/>
              </w:rPr>
              <w:t>r</w:t>
            </w:r>
            <w:r w:rsidRPr="00CF2D26">
              <w:rPr>
                <w:rFonts w:ascii="Arial" w:eastAsia="Arial" w:hAnsi="Arial" w:cs="Arial"/>
                <w:spacing w:val="-5"/>
                <w:sz w:val="20"/>
                <w:szCs w:val="20"/>
              </w:rPr>
              <w:t xml:space="preserve"> </w:t>
            </w:r>
            <w:r w:rsidRPr="00CF2D26">
              <w:rPr>
                <w:rFonts w:ascii="Arial" w:eastAsia="Arial" w:hAnsi="Arial" w:cs="Arial"/>
                <w:sz w:val="20"/>
                <w:szCs w:val="20"/>
              </w:rPr>
              <w:t>a</w:t>
            </w:r>
            <w:r w:rsidRPr="00CF2D26">
              <w:rPr>
                <w:rFonts w:ascii="Arial" w:eastAsia="Arial" w:hAnsi="Arial" w:cs="Arial"/>
                <w:spacing w:val="-1"/>
                <w:sz w:val="20"/>
                <w:szCs w:val="20"/>
              </w:rPr>
              <w:t>n</w:t>
            </w:r>
            <w:r w:rsidRPr="00CF2D26">
              <w:rPr>
                <w:rFonts w:ascii="Arial" w:eastAsia="Arial" w:hAnsi="Arial" w:cs="Arial"/>
                <w:spacing w:val="2"/>
                <w:sz w:val="20"/>
                <w:szCs w:val="20"/>
              </w:rPr>
              <w:t>d</w:t>
            </w:r>
            <w:r w:rsidRPr="00CF2D26">
              <w:rPr>
                <w:rFonts w:ascii="Arial" w:eastAsia="Arial" w:hAnsi="Arial" w:cs="Arial"/>
                <w:sz w:val="20"/>
                <w:szCs w:val="20"/>
              </w:rPr>
              <w:t>/or</w:t>
            </w:r>
            <w:r w:rsidRPr="00CF2D26">
              <w:rPr>
                <w:rFonts w:ascii="Arial" w:eastAsia="Arial" w:hAnsi="Arial" w:cs="Arial"/>
                <w:spacing w:val="-6"/>
                <w:sz w:val="20"/>
                <w:szCs w:val="20"/>
              </w:rPr>
              <w:t xml:space="preserve"> </w:t>
            </w:r>
            <w:r w:rsidRPr="00CF2D26">
              <w:rPr>
                <w:rFonts w:ascii="Arial" w:eastAsia="Arial" w:hAnsi="Arial" w:cs="Arial"/>
                <w:sz w:val="20"/>
                <w:szCs w:val="20"/>
              </w:rPr>
              <w:t>o</w:t>
            </w:r>
            <w:r w:rsidRPr="00CF2D26">
              <w:rPr>
                <w:rFonts w:ascii="Arial" w:eastAsia="Arial" w:hAnsi="Arial" w:cs="Arial"/>
                <w:spacing w:val="2"/>
                <w:sz w:val="20"/>
                <w:szCs w:val="20"/>
              </w:rPr>
              <w:t>t</w:t>
            </w:r>
            <w:r w:rsidRPr="00CF2D26">
              <w:rPr>
                <w:rFonts w:ascii="Arial" w:eastAsia="Arial" w:hAnsi="Arial" w:cs="Arial"/>
                <w:sz w:val="20"/>
                <w:szCs w:val="20"/>
              </w:rPr>
              <w:t>h</w:t>
            </w:r>
            <w:r w:rsidRPr="00CF2D26">
              <w:rPr>
                <w:rFonts w:ascii="Arial" w:eastAsia="Arial" w:hAnsi="Arial" w:cs="Arial"/>
                <w:spacing w:val="-1"/>
                <w:sz w:val="20"/>
                <w:szCs w:val="20"/>
              </w:rPr>
              <w:t>e</w:t>
            </w:r>
            <w:r w:rsidRPr="00CF2D26">
              <w:rPr>
                <w:rFonts w:ascii="Arial" w:eastAsia="Arial" w:hAnsi="Arial" w:cs="Arial"/>
                <w:sz w:val="20"/>
                <w:szCs w:val="20"/>
              </w:rPr>
              <w:t>r</w:t>
            </w:r>
            <w:r w:rsidRPr="00CF2D26">
              <w:rPr>
                <w:rFonts w:ascii="Arial" w:eastAsia="Arial" w:hAnsi="Arial" w:cs="Arial"/>
                <w:spacing w:val="-5"/>
                <w:sz w:val="20"/>
                <w:szCs w:val="20"/>
              </w:rPr>
              <w:t xml:space="preserve"> </w:t>
            </w:r>
            <w:r w:rsidRPr="00CF2D26">
              <w:rPr>
                <w:rFonts w:ascii="Arial" w:eastAsia="Arial" w:hAnsi="Arial" w:cs="Arial"/>
                <w:spacing w:val="3"/>
                <w:sz w:val="20"/>
                <w:szCs w:val="20"/>
              </w:rPr>
              <w:t>s</w:t>
            </w:r>
            <w:r w:rsidRPr="00CF2D26">
              <w:rPr>
                <w:rFonts w:ascii="Arial" w:eastAsia="Arial" w:hAnsi="Arial" w:cs="Arial"/>
                <w:spacing w:val="1"/>
                <w:sz w:val="20"/>
                <w:szCs w:val="20"/>
              </w:rPr>
              <w:t>c</w:t>
            </w:r>
            <w:r w:rsidRPr="00CF2D26">
              <w:rPr>
                <w:rFonts w:ascii="Arial" w:eastAsia="Arial" w:hAnsi="Arial" w:cs="Arial"/>
                <w:sz w:val="20"/>
                <w:szCs w:val="20"/>
              </w:rPr>
              <w:t>h</w:t>
            </w:r>
            <w:r w:rsidRPr="00CF2D26">
              <w:rPr>
                <w:rFonts w:ascii="Arial" w:eastAsia="Arial" w:hAnsi="Arial" w:cs="Arial"/>
                <w:spacing w:val="-1"/>
                <w:sz w:val="20"/>
                <w:szCs w:val="20"/>
              </w:rPr>
              <w:t>o</w:t>
            </w:r>
            <w:r w:rsidRPr="00CF2D26">
              <w:rPr>
                <w:rFonts w:ascii="Arial" w:eastAsia="Arial" w:hAnsi="Arial" w:cs="Arial"/>
                <w:sz w:val="20"/>
                <w:szCs w:val="20"/>
              </w:rPr>
              <w:t>ol</w:t>
            </w:r>
            <w:r w:rsidRPr="00CF2D26">
              <w:rPr>
                <w:rFonts w:ascii="Arial" w:eastAsia="Arial" w:hAnsi="Arial" w:cs="Arial"/>
                <w:spacing w:val="-6"/>
                <w:sz w:val="20"/>
                <w:szCs w:val="20"/>
              </w:rPr>
              <w:t xml:space="preserve"> </w:t>
            </w:r>
            <w:r w:rsidRPr="00CF2D26">
              <w:rPr>
                <w:rFonts w:ascii="Arial" w:eastAsia="Arial" w:hAnsi="Arial" w:cs="Arial"/>
                <w:sz w:val="20"/>
                <w:szCs w:val="20"/>
              </w:rPr>
              <w:t>p</w:t>
            </w:r>
            <w:r w:rsidRPr="00CF2D26">
              <w:rPr>
                <w:rFonts w:ascii="Arial" w:eastAsia="Arial" w:hAnsi="Arial" w:cs="Arial"/>
                <w:spacing w:val="-1"/>
                <w:sz w:val="20"/>
                <w:szCs w:val="20"/>
              </w:rPr>
              <w:t>e</w:t>
            </w:r>
            <w:r w:rsidRPr="00CF2D26">
              <w:rPr>
                <w:rFonts w:ascii="Arial" w:eastAsia="Arial" w:hAnsi="Arial" w:cs="Arial"/>
                <w:spacing w:val="1"/>
                <w:sz w:val="20"/>
                <w:szCs w:val="20"/>
              </w:rPr>
              <w:t>rs</w:t>
            </w:r>
            <w:r w:rsidRPr="00CF2D26">
              <w:rPr>
                <w:rFonts w:ascii="Arial" w:eastAsia="Arial" w:hAnsi="Arial" w:cs="Arial"/>
                <w:sz w:val="20"/>
                <w:szCs w:val="20"/>
              </w:rPr>
              <w:t>o</w:t>
            </w:r>
            <w:r w:rsidRPr="00CF2D26">
              <w:rPr>
                <w:rFonts w:ascii="Arial" w:eastAsia="Arial" w:hAnsi="Arial" w:cs="Arial"/>
                <w:spacing w:val="1"/>
                <w:sz w:val="20"/>
                <w:szCs w:val="20"/>
              </w:rPr>
              <w:t>n</w:t>
            </w:r>
            <w:r w:rsidRPr="00CF2D26">
              <w:rPr>
                <w:rFonts w:ascii="Arial" w:eastAsia="Arial" w:hAnsi="Arial" w:cs="Arial"/>
                <w:sz w:val="20"/>
                <w:szCs w:val="20"/>
              </w:rPr>
              <w:t>n</w:t>
            </w:r>
            <w:r w:rsidRPr="00CF2D26">
              <w:rPr>
                <w:rFonts w:ascii="Arial" w:eastAsia="Arial" w:hAnsi="Arial" w:cs="Arial"/>
                <w:spacing w:val="-1"/>
                <w:sz w:val="20"/>
                <w:szCs w:val="20"/>
              </w:rPr>
              <w:t>e</w:t>
            </w:r>
            <w:r w:rsidRPr="00CF2D26">
              <w:rPr>
                <w:rFonts w:ascii="Arial" w:eastAsia="Arial" w:hAnsi="Arial" w:cs="Arial"/>
                <w:sz w:val="20"/>
                <w:szCs w:val="20"/>
              </w:rPr>
              <w:t>l</w:t>
            </w:r>
            <w:r w:rsidRPr="00CF2D26">
              <w:rPr>
                <w:rFonts w:ascii="Arial" w:eastAsia="Arial" w:hAnsi="Arial" w:cs="Arial"/>
                <w:spacing w:val="-8"/>
                <w:sz w:val="20"/>
                <w:szCs w:val="20"/>
              </w:rPr>
              <w:t xml:space="preserve"> </w:t>
            </w:r>
            <w:r w:rsidRPr="00CF2D26">
              <w:rPr>
                <w:rFonts w:ascii="Arial" w:eastAsia="Arial" w:hAnsi="Arial" w:cs="Arial"/>
                <w:sz w:val="20"/>
                <w:szCs w:val="20"/>
              </w:rPr>
              <w:t>to d</w:t>
            </w:r>
            <w:r w:rsidRPr="00CF2D26">
              <w:rPr>
                <w:rFonts w:ascii="Arial" w:eastAsia="Arial" w:hAnsi="Arial" w:cs="Arial"/>
                <w:spacing w:val="-1"/>
                <w:sz w:val="20"/>
                <w:szCs w:val="20"/>
              </w:rPr>
              <w:t>e</w:t>
            </w:r>
            <w:r w:rsidRPr="00CF2D26">
              <w:rPr>
                <w:rFonts w:ascii="Arial" w:eastAsia="Arial" w:hAnsi="Arial" w:cs="Arial"/>
                <w:sz w:val="20"/>
                <w:szCs w:val="20"/>
              </w:rPr>
              <w:t>ter</w:t>
            </w:r>
            <w:r w:rsidRPr="00CF2D26">
              <w:rPr>
                <w:rFonts w:ascii="Arial" w:eastAsia="Arial" w:hAnsi="Arial" w:cs="Arial"/>
                <w:spacing w:val="5"/>
                <w:sz w:val="20"/>
                <w:szCs w:val="20"/>
              </w:rPr>
              <w:t>m</w:t>
            </w:r>
            <w:r w:rsidRPr="00CF2D26">
              <w:rPr>
                <w:rFonts w:ascii="Arial" w:eastAsia="Arial" w:hAnsi="Arial" w:cs="Arial"/>
                <w:spacing w:val="-1"/>
                <w:sz w:val="20"/>
                <w:szCs w:val="20"/>
              </w:rPr>
              <w:t>i</w:t>
            </w:r>
            <w:r w:rsidRPr="00CF2D26">
              <w:rPr>
                <w:rFonts w:ascii="Arial" w:eastAsia="Arial" w:hAnsi="Arial" w:cs="Arial"/>
                <w:sz w:val="20"/>
                <w:szCs w:val="20"/>
              </w:rPr>
              <w:t>ne</w:t>
            </w:r>
            <w:r w:rsidRPr="00CF2D26">
              <w:rPr>
                <w:rFonts w:ascii="Arial" w:eastAsia="Arial" w:hAnsi="Arial" w:cs="Arial"/>
                <w:spacing w:val="-8"/>
                <w:sz w:val="20"/>
                <w:szCs w:val="20"/>
              </w:rPr>
              <w:t xml:space="preserve"> </w:t>
            </w:r>
            <w:r w:rsidRPr="00CF2D26">
              <w:rPr>
                <w:rFonts w:ascii="Arial" w:eastAsia="Arial" w:hAnsi="Arial" w:cs="Arial"/>
                <w:spacing w:val="-2"/>
                <w:sz w:val="20"/>
                <w:szCs w:val="20"/>
              </w:rPr>
              <w:t>w</w:t>
            </w:r>
            <w:r w:rsidRPr="00CF2D26">
              <w:rPr>
                <w:rFonts w:ascii="Arial" w:eastAsia="Arial" w:hAnsi="Arial" w:cs="Arial"/>
                <w:spacing w:val="2"/>
                <w:sz w:val="20"/>
                <w:szCs w:val="20"/>
              </w:rPr>
              <w:t>h</w:t>
            </w:r>
            <w:r w:rsidRPr="00CF2D26">
              <w:rPr>
                <w:rFonts w:ascii="Arial" w:eastAsia="Arial" w:hAnsi="Arial" w:cs="Arial"/>
                <w:sz w:val="20"/>
                <w:szCs w:val="20"/>
              </w:rPr>
              <w:t>at</w:t>
            </w:r>
            <w:r w:rsidRPr="00CF2D26">
              <w:rPr>
                <w:rFonts w:ascii="Arial" w:eastAsia="Arial" w:hAnsi="Arial" w:cs="Arial"/>
                <w:spacing w:val="-5"/>
                <w:sz w:val="20"/>
                <w:szCs w:val="20"/>
              </w:rPr>
              <w:t xml:space="preserve"> </w:t>
            </w:r>
            <w:r w:rsidRPr="00CF2D26">
              <w:rPr>
                <w:rFonts w:ascii="Arial" w:eastAsia="Arial" w:hAnsi="Arial" w:cs="Arial"/>
                <w:sz w:val="20"/>
                <w:szCs w:val="20"/>
              </w:rPr>
              <w:t>to</w:t>
            </w:r>
            <w:r w:rsidRPr="00CF2D26">
              <w:rPr>
                <w:rFonts w:ascii="Arial" w:eastAsia="Arial" w:hAnsi="Arial" w:cs="Arial"/>
                <w:spacing w:val="-1"/>
                <w:sz w:val="20"/>
                <w:szCs w:val="20"/>
              </w:rPr>
              <w:t xml:space="preserve"> </w:t>
            </w:r>
            <w:r w:rsidRPr="00CF2D26">
              <w:rPr>
                <w:rFonts w:ascii="Arial" w:eastAsia="Arial" w:hAnsi="Arial" w:cs="Arial"/>
                <w:sz w:val="20"/>
                <w:szCs w:val="20"/>
              </w:rPr>
              <w:t>t</w:t>
            </w:r>
            <w:r w:rsidRPr="00CF2D26">
              <w:rPr>
                <w:rFonts w:ascii="Arial" w:eastAsia="Arial" w:hAnsi="Arial" w:cs="Arial"/>
                <w:spacing w:val="-1"/>
                <w:sz w:val="20"/>
                <w:szCs w:val="20"/>
              </w:rPr>
              <w:t>e</w:t>
            </w:r>
            <w:r w:rsidRPr="00CF2D26">
              <w:rPr>
                <w:rFonts w:ascii="Arial" w:eastAsia="Arial" w:hAnsi="Arial" w:cs="Arial"/>
                <w:sz w:val="20"/>
                <w:szCs w:val="20"/>
              </w:rPr>
              <w:t>a</w:t>
            </w:r>
            <w:r w:rsidRPr="00CF2D26">
              <w:rPr>
                <w:rFonts w:ascii="Arial" w:eastAsia="Arial" w:hAnsi="Arial" w:cs="Arial"/>
                <w:spacing w:val="1"/>
                <w:sz w:val="20"/>
                <w:szCs w:val="20"/>
              </w:rPr>
              <w:t>c</w:t>
            </w:r>
            <w:r w:rsidRPr="00CF2D26">
              <w:rPr>
                <w:rFonts w:ascii="Arial" w:eastAsia="Arial" w:hAnsi="Arial" w:cs="Arial"/>
                <w:spacing w:val="2"/>
                <w:sz w:val="20"/>
                <w:szCs w:val="20"/>
              </w:rPr>
              <w:t>h</w:t>
            </w:r>
            <w:r w:rsidRPr="00CF2D26">
              <w:rPr>
                <w:rFonts w:ascii="Arial" w:eastAsia="Arial" w:hAnsi="Arial" w:cs="Arial"/>
                <w:sz w:val="20"/>
                <w:szCs w:val="20"/>
              </w:rPr>
              <w:t>.</w:t>
            </w:r>
          </w:p>
          <w:p w:rsidR="00CF2D26" w:rsidRPr="00CF2D26" w:rsidRDefault="00CF2D26" w:rsidP="00601612">
            <w:pPr>
              <w:widowControl w:val="0"/>
              <w:spacing w:after="0" w:line="240" w:lineRule="auto"/>
              <w:ind w:left="360" w:right="362" w:firstLine="31"/>
              <w:rPr>
                <w:rFonts w:ascii="Arial" w:eastAsia="Arial" w:hAnsi="Arial" w:cs="Arial"/>
                <w:sz w:val="20"/>
                <w:szCs w:val="20"/>
              </w:rPr>
            </w:pPr>
            <w:r w:rsidRPr="00CF2D26">
              <w:rPr>
                <w:rFonts w:ascii="Arial" w:eastAsia="Arial" w:hAnsi="Arial" w:cs="Arial"/>
                <w:sz w:val="20"/>
                <w:szCs w:val="20"/>
              </w:rPr>
              <w:t>d.</w:t>
            </w:r>
            <w:r w:rsidRPr="00CF2D26">
              <w:rPr>
                <w:rFonts w:ascii="Arial" w:eastAsia="Arial" w:hAnsi="Arial" w:cs="Arial"/>
                <w:spacing w:val="46"/>
                <w:sz w:val="20"/>
                <w:szCs w:val="20"/>
              </w:rPr>
              <w:t xml:space="preserve"> </w:t>
            </w:r>
            <w:r w:rsidRPr="00CF2D26">
              <w:rPr>
                <w:rFonts w:ascii="Arial" w:eastAsia="Arial" w:hAnsi="Arial" w:cs="Arial"/>
                <w:sz w:val="20"/>
                <w:szCs w:val="20"/>
              </w:rPr>
              <w:t>Id</w:t>
            </w:r>
            <w:r w:rsidRPr="00CF2D26">
              <w:rPr>
                <w:rFonts w:ascii="Arial" w:eastAsia="Arial" w:hAnsi="Arial" w:cs="Arial"/>
                <w:spacing w:val="-1"/>
                <w:sz w:val="20"/>
                <w:szCs w:val="20"/>
              </w:rPr>
              <w:t>e</w:t>
            </w:r>
            <w:r w:rsidRPr="00CF2D26">
              <w:rPr>
                <w:rFonts w:ascii="Arial" w:eastAsia="Arial" w:hAnsi="Arial" w:cs="Arial"/>
                <w:sz w:val="20"/>
                <w:szCs w:val="20"/>
              </w:rPr>
              <w:t>n</w:t>
            </w:r>
            <w:r w:rsidRPr="00CF2D26">
              <w:rPr>
                <w:rFonts w:ascii="Arial" w:eastAsia="Arial" w:hAnsi="Arial" w:cs="Arial"/>
                <w:spacing w:val="2"/>
                <w:sz w:val="20"/>
                <w:szCs w:val="20"/>
              </w:rPr>
              <w:t>t</w:t>
            </w:r>
            <w:r w:rsidRPr="00CF2D26">
              <w:rPr>
                <w:rFonts w:ascii="Arial" w:eastAsia="Arial" w:hAnsi="Arial" w:cs="Arial"/>
                <w:spacing w:val="-1"/>
                <w:sz w:val="20"/>
                <w:szCs w:val="20"/>
              </w:rPr>
              <w:t>i</w:t>
            </w:r>
            <w:r w:rsidRPr="00CF2D26">
              <w:rPr>
                <w:rFonts w:ascii="Arial" w:eastAsia="Arial" w:hAnsi="Arial" w:cs="Arial"/>
                <w:spacing w:val="4"/>
                <w:sz w:val="20"/>
                <w:szCs w:val="20"/>
              </w:rPr>
              <w:t>f</w:t>
            </w:r>
            <w:r w:rsidRPr="00CF2D26">
              <w:rPr>
                <w:rFonts w:ascii="Arial" w:eastAsia="Arial" w:hAnsi="Arial" w:cs="Arial"/>
                <w:sz w:val="20"/>
                <w:szCs w:val="20"/>
              </w:rPr>
              <w:t>y</w:t>
            </w:r>
            <w:r w:rsidRPr="00CF2D26">
              <w:rPr>
                <w:rFonts w:ascii="Arial" w:eastAsia="Arial" w:hAnsi="Arial" w:cs="Arial"/>
                <w:spacing w:val="-10"/>
                <w:sz w:val="20"/>
                <w:szCs w:val="20"/>
              </w:rPr>
              <w:t xml:space="preserve"> </w:t>
            </w:r>
            <w:r w:rsidRPr="00CF2D26">
              <w:rPr>
                <w:rFonts w:ascii="Arial" w:eastAsia="Arial" w:hAnsi="Arial" w:cs="Arial"/>
                <w:spacing w:val="2"/>
                <w:sz w:val="20"/>
                <w:szCs w:val="20"/>
              </w:rPr>
              <w:t>a</w:t>
            </w:r>
            <w:r w:rsidRPr="00CF2D26">
              <w:rPr>
                <w:rFonts w:ascii="Arial" w:eastAsia="Arial" w:hAnsi="Arial" w:cs="Arial"/>
                <w:sz w:val="20"/>
                <w:szCs w:val="20"/>
              </w:rPr>
              <w:t>nd</w:t>
            </w:r>
            <w:r w:rsidRPr="00CF2D26">
              <w:rPr>
                <w:rFonts w:ascii="Arial" w:eastAsia="Arial" w:hAnsi="Arial" w:cs="Arial"/>
                <w:spacing w:val="-4"/>
                <w:sz w:val="20"/>
                <w:szCs w:val="20"/>
              </w:rPr>
              <w:t xml:space="preserve"> </w:t>
            </w:r>
            <w:r w:rsidRPr="00CF2D26">
              <w:rPr>
                <w:rFonts w:ascii="Arial" w:eastAsia="Arial" w:hAnsi="Arial" w:cs="Arial"/>
                <w:spacing w:val="2"/>
                <w:sz w:val="20"/>
                <w:szCs w:val="20"/>
              </w:rPr>
              <w:t>d</w:t>
            </w:r>
            <w:r w:rsidRPr="00CF2D26">
              <w:rPr>
                <w:rFonts w:ascii="Arial" w:eastAsia="Arial" w:hAnsi="Arial" w:cs="Arial"/>
                <w:sz w:val="20"/>
                <w:szCs w:val="20"/>
              </w:rPr>
              <w:t>e</w:t>
            </w:r>
            <w:r w:rsidRPr="00CF2D26">
              <w:rPr>
                <w:rFonts w:ascii="Arial" w:eastAsia="Arial" w:hAnsi="Arial" w:cs="Arial"/>
                <w:spacing w:val="1"/>
                <w:sz w:val="20"/>
                <w:szCs w:val="20"/>
              </w:rPr>
              <w:t>scr</w:t>
            </w:r>
            <w:r w:rsidRPr="00CF2D26">
              <w:rPr>
                <w:rFonts w:ascii="Arial" w:eastAsia="Arial" w:hAnsi="Arial" w:cs="Arial"/>
                <w:spacing w:val="-1"/>
                <w:sz w:val="20"/>
                <w:szCs w:val="20"/>
              </w:rPr>
              <w:t>i</w:t>
            </w:r>
            <w:r w:rsidRPr="00CF2D26">
              <w:rPr>
                <w:rFonts w:ascii="Arial" w:eastAsia="Arial" w:hAnsi="Arial" w:cs="Arial"/>
                <w:sz w:val="20"/>
                <w:szCs w:val="20"/>
              </w:rPr>
              <w:t>be</w:t>
            </w:r>
            <w:r w:rsidRPr="00CF2D26">
              <w:rPr>
                <w:rFonts w:ascii="Arial" w:eastAsia="Arial" w:hAnsi="Arial" w:cs="Arial"/>
                <w:spacing w:val="-7"/>
                <w:sz w:val="20"/>
                <w:szCs w:val="20"/>
              </w:rPr>
              <w:t xml:space="preserve"> </w:t>
            </w:r>
            <w:r w:rsidRPr="00CF2D26">
              <w:rPr>
                <w:rFonts w:ascii="Arial" w:eastAsia="Arial" w:hAnsi="Arial" w:cs="Arial"/>
                <w:sz w:val="20"/>
                <w:szCs w:val="20"/>
              </w:rPr>
              <w:t>at</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1"/>
                <w:sz w:val="20"/>
                <w:szCs w:val="20"/>
              </w:rPr>
              <w:t>as</w:t>
            </w:r>
            <w:r w:rsidRPr="00CF2D26">
              <w:rPr>
                <w:rFonts w:ascii="Arial" w:eastAsia="Arial" w:hAnsi="Arial" w:cs="Arial"/>
                <w:sz w:val="20"/>
                <w:szCs w:val="20"/>
              </w:rPr>
              <w:t>t</w:t>
            </w:r>
            <w:r w:rsidRPr="00CF2D26">
              <w:rPr>
                <w:rFonts w:ascii="Arial" w:eastAsia="Arial" w:hAnsi="Arial" w:cs="Arial"/>
                <w:spacing w:val="-4"/>
                <w:sz w:val="20"/>
                <w:szCs w:val="20"/>
              </w:rPr>
              <w:t xml:space="preserve"> </w:t>
            </w:r>
            <w:r w:rsidRPr="00CF2D26">
              <w:rPr>
                <w:rFonts w:ascii="Arial" w:eastAsia="Arial" w:hAnsi="Arial" w:cs="Arial"/>
                <w:spacing w:val="-1"/>
                <w:sz w:val="20"/>
                <w:szCs w:val="20"/>
              </w:rPr>
              <w:t>o</w:t>
            </w:r>
            <w:r w:rsidRPr="00CF2D26">
              <w:rPr>
                <w:rFonts w:ascii="Arial" w:eastAsia="Arial" w:hAnsi="Arial" w:cs="Arial"/>
                <w:sz w:val="20"/>
                <w:szCs w:val="20"/>
              </w:rPr>
              <w:t>ne</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1"/>
                <w:sz w:val="20"/>
                <w:szCs w:val="20"/>
              </w:rPr>
              <w:t>s</w:t>
            </w:r>
            <w:r w:rsidRPr="00CF2D26">
              <w:rPr>
                <w:rFonts w:ascii="Arial" w:eastAsia="Arial" w:hAnsi="Arial" w:cs="Arial"/>
                <w:sz w:val="20"/>
                <w:szCs w:val="20"/>
              </w:rPr>
              <w:t>tru</w:t>
            </w:r>
            <w:r w:rsidRPr="00CF2D26">
              <w:rPr>
                <w:rFonts w:ascii="Arial" w:eastAsia="Arial" w:hAnsi="Arial" w:cs="Arial"/>
                <w:spacing w:val="1"/>
                <w:sz w:val="20"/>
                <w:szCs w:val="20"/>
              </w:rPr>
              <w:t>c</w:t>
            </w:r>
            <w:r w:rsidRPr="00CF2D26">
              <w:rPr>
                <w:rFonts w:ascii="Arial" w:eastAsia="Arial" w:hAnsi="Arial" w:cs="Arial"/>
                <w:sz w:val="20"/>
                <w:szCs w:val="20"/>
              </w:rPr>
              <w:t>t</w:t>
            </w:r>
            <w:r w:rsidRPr="00CF2D26">
              <w:rPr>
                <w:rFonts w:ascii="Arial" w:eastAsia="Arial" w:hAnsi="Arial" w:cs="Arial"/>
                <w:spacing w:val="1"/>
                <w:sz w:val="20"/>
                <w:szCs w:val="20"/>
              </w:rPr>
              <w:t>i</w:t>
            </w:r>
            <w:r w:rsidRPr="00CF2D26">
              <w:rPr>
                <w:rFonts w:ascii="Arial" w:eastAsia="Arial" w:hAnsi="Arial" w:cs="Arial"/>
                <w:sz w:val="20"/>
                <w:szCs w:val="20"/>
              </w:rPr>
              <w:t>o</w:t>
            </w:r>
            <w:r w:rsidRPr="00CF2D26">
              <w:rPr>
                <w:rFonts w:ascii="Arial" w:eastAsia="Arial" w:hAnsi="Arial" w:cs="Arial"/>
                <w:spacing w:val="-1"/>
                <w:sz w:val="20"/>
                <w:szCs w:val="20"/>
              </w:rPr>
              <w:t>n</w:t>
            </w:r>
            <w:r w:rsidRPr="00CF2D26">
              <w:rPr>
                <w:rFonts w:ascii="Arial" w:eastAsia="Arial" w:hAnsi="Arial" w:cs="Arial"/>
                <w:spacing w:val="2"/>
                <w:sz w:val="20"/>
                <w:szCs w:val="20"/>
              </w:rPr>
              <w:t>a</w:t>
            </w:r>
            <w:r w:rsidRPr="00CF2D26">
              <w:rPr>
                <w:rFonts w:ascii="Arial" w:eastAsia="Arial" w:hAnsi="Arial" w:cs="Arial"/>
                <w:sz w:val="20"/>
                <w:szCs w:val="20"/>
              </w:rPr>
              <w:t xml:space="preserve">l </w:t>
            </w:r>
            <w:r w:rsidRPr="00CF2D26">
              <w:rPr>
                <w:rFonts w:ascii="Arial" w:eastAsia="Arial" w:hAnsi="Arial" w:cs="Arial"/>
                <w:spacing w:val="1"/>
                <w:sz w:val="20"/>
                <w:szCs w:val="20"/>
              </w:rPr>
              <w:t>s</w:t>
            </w:r>
            <w:r w:rsidRPr="00CF2D26">
              <w:rPr>
                <w:rFonts w:ascii="Arial" w:eastAsia="Arial" w:hAnsi="Arial" w:cs="Arial"/>
                <w:sz w:val="20"/>
                <w:szCs w:val="20"/>
              </w:rPr>
              <w:t>trat</w:t>
            </w:r>
            <w:r w:rsidRPr="00CF2D26">
              <w:rPr>
                <w:rFonts w:ascii="Arial" w:eastAsia="Arial" w:hAnsi="Arial" w:cs="Arial"/>
                <w:spacing w:val="-1"/>
                <w:sz w:val="20"/>
                <w:szCs w:val="20"/>
              </w:rPr>
              <w:t>e</w:t>
            </w:r>
            <w:r w:rsidRPr="00CF2D26">
              <w:rPr>
                <w:rFonts w:ascii="Arial" w:eastAsia="Arial" w:hAnsi="Arial" w:cs="Arial"/>
                <w:spacing w:val="2"/>
                <w:sz w:val="20"/>
                <w:szCs w:val="20"/>
              </w:rPr>
              <w:t>g</w:t>
            </w:r>
            <w:r w:rsidRPr="00CF2D26">
              <w:rPr>
                <w:rFonts w:ascii="Arial" w:eastAsia="Arial" w:hAnsi="Arial" w:cs="Arial"/>
                <w:sz w:val="20"/>
                <w:szCs w:val="20"/>
              </w:rPr>
              <w:t>y</w:t>
            </w:r>
            <w:r w:rsidRPr="00CF2D26">
              <w:rPr>
                <w:rFonts w:ascii="Arial" w:eastAsia="Arial" w:hAnsi="Arial" w:cs="Arial"/>
                <w:spacing w:val="-11"/>
                <w:sz w:val="20"/>
                <w:szCs w:val="20"/>
              </w:rPr>
              <w:t xml:space="preserve"> </w:t>
            </w:r>
            <w:r w:rsidRPr="00CF2D26">
              <w:rPr>
                <w:rFonts w:ascii="Arial" w:eastAsia="Arial" w:hAnsi="Arial" w:cs="Arial"/>
                <w:spacing w:val="2"/>
                <w:sz w:val="20"/>
                <w:szCs w:val="20"/>
              </w:rPr>
              <w:t>f</w:t>
            </w:r>
            <w:r w:rsidRPr="00CF2D26">
              <w:rPr>
                <w:rFonts w:ascii="Arial" w:eastAsia="Arial" w:hAnsi="Arial" w:cs="Arial"/>
                <w:sz w:val="20"/>
                <w:szCs w:val="20"/>
              </w:rPr>
              <w:t>or</w:t>
            </w:r>
            <w:r w:rsidRPr="00CF2D26">
              <w:rPr>
                <w:rFonts w:ascii="Arial" w:eastAsia="Arial" w:hAnsi="Arial" w:cs="Arial"/>
                <w:spacing w:val="-2"/>
                <w:sz w:val="20"/>
                <w:szCs w:val="20"/>
              </w:rPr>
              <w:t xml:space="preserve"> </w:t>
            </w:r>
            <w:r w:rsidRPr="00CF2D26">
              <w:rPr>
                <w:rFonts w:ascii="Arial" w:eastAsia="Arial" w:hAnsi="Arial" w:cs="Arial"/>
                <w:spacing w:val="2"/>
                <w:sz w:val="20"/>
                <w:szCs w:val="20"/>
              </w:rPr>
              <w:t>e</w:t>
            </w:r>
            <w:r w:rsidRPr="00CF2D26">
              <w:rPr>
                <w:rFonts w:ascii="Arial" w:eastAsia="Arial" w:hAnsi="Arial" w:cs="Arial"/>
                <w:sz w:val="20"/>
                <w:szCs w:val="20"/>
              </w:rPr>
              <w:t>a</w:t>
            </w:r>
            <w:r w:rsidRPr="00CF2D26">
              <w:rPr>
                <w:rFonts w:ascii="Arial" w:eastAsia="Arial" w:hAnsi="Arial" w:cs="Arial"/>
                <w:spacing w:val="1"/>
                <w:sz w:val="20"/>
                <w:szCs w:val="20"/>
              </w:rPr>
              <w:t>c</w:t>
            </w:r>
            <w:r w:rsidRPr="00CF2D26">
              <w:rPr>
                <w:rFonts w:ascii="Arial" w:eastAsia="Arial" w:hAnsi="Arial" w:cs="Arial"/>
                <w:sz w:val="20"/>
                <w:szCs w:val="20"/>
              </w:rPr>
              <w:t>h</w:t>
            </w:r>
            <w:r w:rsidRPr="00CF2D26">
              <w:rPr>
                <w:rFonts w:ascii="Arial" w:eastAsia="Arial" w:hAnsi="Arial" w:cs="Arial"/>
                <w:spacing w:val="-4"/>
                <w:sz w:val="20"/>
                <w:szCs w:val="20"/>
              </w:rPr>
              <w:t xml:space="preserve"> </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1"/>
                <w:sz w:val="20"/>
                <w:szCs w:val="20"/>
              </w:rPr>
              <w:t>a</w:t>
            </w:r>
            <w:r w:rsidRPr="00CF2D26">
              <w:rPr>
                <w:rFonts w:ascii="Arial" w:eastAsia="Arial" w:hAnsi="Arial" w:cs="Arial"/>
                <w:spacing w:val="1"/>
                <w:sz w:val="20"/>
                <w:szCs w:val="20"/>
              </w:rPr>
              <w:t>r</w:t>
            </w:r>
            <w:r w:rsidRPr="00CF2D26">
              <w:rPr>
                <w:rFonts w:ascii="Arial" w:eastAsia="Arial" w:hAnsi="Arial" w:cs="Arial"/>
                <w:spacing w:val="2"/>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ng</w:t>
            </w:r>
            <w:r w:rsidRPr="00CF2D26">
              <w:rPr>
                <w:rFonts w:ascii="Arial" w:eastAsia="Arial" w:hAnsi="Arial" w:cs="Arial"/>
                <w:spacing w:val="-6"/>
                <w:sz w:val="20"/>
                <w:szCs w:val="20"/>
              </w:rPr>
              <w:t xml:space="preserve"> </w:t>
            </w:r>
            <w:r w:rsidRPr="00CF2D26">
              <w:rPr>
                <w:rFonts w:ascii="Arial" w:eastAsia="Arial" w:hAnsi="Arial" w:cs="Arial"/>
                <w:spacing w:val="2"/>
                <w:sz w:val="20"/>
                <w:szCs w:val="20"/>
              </w:rPr>
              <w:t>g</w:t>
            </w:r>
            <w:r w:rsidRPr="00CF2D26">
              <w:rPr>
                <w:rFonts w:ascii="Arial" w:eastAsia="Arial" w:hAnsi="Arial" w:cs="Arial"/>
                <w:sz w:val="20"/>
                <w:szCs w:val="20"/>
              </w:rPr>
              <w:t>o</w:t>
            </w:r>
            <w:r w:rsidRPr="00CF2D26">
              <w:rPr>
                <w:rFonts w:ascii="Arial" w:eastAsia="Arial" w:hAnsi="Arial" w:cs="Arial"/>
                <w:spacing w:val="-1"/>
                <w:sz w:val="20"/>
                <w:szCs w:val="20"/>
              </w:rPr>
              <w:t>a</w:t>
            </w:r>
            <w:r w:rsidRPr="00CF2D26">
              <w:rPr>
                <w:rFonts w:ascii="Arial" w:eastAsia="Arial" w:hAnsi="Arial" w:cs="Arial"/>
                <w:sz w:val="20"/>
                <w:szCs w:val="20"/>
              </w:rPr>
              <w:t>l</w:t>
            </w:r>
            <w:r w:rsidRPr="00CF2D26">
              <w:rPr>
                <w:rFonts w:ascii="Arial" w:eastAsia="Arial" w:hAnsi="Arial" w:cs="Arial"/>
                <w:spacing w:val="-3"/>
                <w:sz w:val="20"/>
                <w:szCs w:val="20"/>
              </w:rPr>
              <w:t xml:space="preserve"> </w:t>
            </w:r>
            <w:r w:rsidRPr="00CF2D26">
              <w:rPr>
                <w:rFonts w:ascii="Arial" w:eastAsia="Arial" w:hAnsi="Arial" w:cs="Arial"/>
                <w:sz w:val="20"/>
                <w:szCs w:val="20"/>
              </w:rPr>
              <w:t>th</w:t>
            </w:r>
            <w:r w:rsidRPr="00CF2D26">
              <w:rPr>
                <w:rFonts w:ascii="Arial" w:eastAsia="Arial" w:hAnsi="Arial" w:cs="Arial"/>
                <w:spacing w:val="-1"/>
                <w:sz w:val="20"/>
                <w:szCs w:val="20"/>
              </w:rPr>
              <w:t>a</w:t>
            </w:r>
            <w:r w:rsidRPr="00CF2D26">
              <w:rPr>
                <w:rFonts w:ascii="Arial" w:eastAsia="Arial" w:hAnsi="Arial" w:cs="Arial"/>
                <w:sz w:val="20"/>
                <w:szCs w:val="20"/>
              </w:rPr>
              <w:t>t</w:t>
            </w:r>
            <w:r w:rsidRPr="00CF2D26">
              <w:rPr>
                <w:rFonts w:ascii="Arial" w:eastAsia="Arial" w:hAnsi="Arial" w:cs="Arial"/>
                <w:spacing w:val="1"/>
                <w:sz w:val="20"/>
                <w:szCs w:val="20"/>
              </w:rPr>
              <w:t xml:space="preserve"> </w:t>
            </w:r>
            <w:r w:rsidRPr="00CF2D26">
              <w:rPr>
                <w:rFonts w:ascii="Arial" w:eastAsia="Arial" w:hAnsi="Arial" w:cs="Arial"/>
                <w:spacing w:val="-4"/>
                <w:sz w:val="20"/>
                <w:szCs w:val="20"/>
              </w:rPr>
              <w:t>y</w:t>
            </w:r>
            <w:r w:rsidRPr="00CF2D26">
              <w:rPr>
                <w:rFonts w:ascii="Arial" w:eastAsia="Arial" w:hAnsi="Arial" w:cs="Arial"/>
                <w:spacing w:val="2"/>
                <w:sz w:val="20"/>
                <w:szCs w:val="20"/>
              </w:rPr>
              <w:t>o</w:t>
            </w:r>
            <w:r w:rsidRPr="00CF2D26">
              <w:rPr>
                <w:rFonts w:ascii="Arial" w:eastAsia="Arial" w:hAnsi="Arial" w:cs="Arial"/>
                <w:sz w:val="20"/>
                <w:szCs w:val="20"/>
              </w:rPr>
              <w:t>u</w:t>
            </w:r>
            <w:r w:rsidRPr="00CF2D26">
              <w:rPr>
                <w:rFonts w:ascii="Arial" w:eastAsia="Arial" w:hAnsi="Arial" w:cs="Arial"/>
                <w:spacing w:val="-2"/>
                <w:sz w:val="20"/>
                <w:szCs w:val="20"/>
              </w:rPr>
              <w:t xml:space="preserve"> </w:t>
            </w:r>
            <w:r w:rsidRPr="00CF2D26">
              <w:rPr>
                <w:rFonts w:ascii="Arial" w:eastAsia="Arial" w:hAnsi="Arial" w:cs="Arial"/>
                <w:spacing w:val="5"/>
                <w:sz w:val="20"/>
                <w:szCs w:val="20"/>
              </w:rPr>
              <w:t>w</w:t>
            </w:r>
            <w:r w:rsidRPr="00CF2D26">
              <w:rPr>
                <w:rFonts w:ascii="Arial" w:eastAsia="Arial" w:hAnsi="Arial" w:cs="Arial"/>
                <w:spacing w:val="-1"/>
                <w:sz w:val="20"/>
                <w:szCs w:val="20"/>
              </w:rPr>
              <w:t>i</w:t>
            </w:r>
            <w:r w:rsidRPr="00CF2D26">
              <w:rPr>
                <w:rFonts w:ascii="Arial" w:eastAsia="Arial" w:hAnsi="Arial" w:cs="Arial"/>
                <w:spacing w:val="1"/>
                <w:sz w:val="20"/>
                <w:szCs w:val="20"/>
              </w:rPr>
              <w:t>l</w:t>
            </w:r>
            <w:r w:rsidRPr="00CF2D26">
              <w:rPr>
                <w:rFonts w:ascii="Arial" w:eastAsia="Arial" w:hAnsi="Arial" w:cs="Arial"/>
                <w:sz w:val="20"/>
                <w:szCs w:val="20"/>
              </w:rPr>
              <w:t>l</w:t>
            </w:r>
            <w:r w:rsidRPr="00CF2D26">
              <w:rPr>
                <w:rFonts w:ascii="Arial" w:eastAsia="Arial" w:hAnsi="Arial" w:cs="Arial"/>
                <w:spacing w:val="-4"/>
                <w:sz w:val="20"/>
                <w:szCs w:val="20"/>
              </w:rPr>
              <w:t xml:space="preserve"> </w:t>
            </w:r>
            <w:r w:rsidRPr="00CF2D26">
              <w:rPr>
                <w:rFonts w:ascii="Arial" w:eastAsia="Arial" w:hAnsi="Arial" w:cs="Arial"/>
                <w:sz w:val="20"/>
                <w:szCs w:val="20"/>
              </w:rPr>
              <w:t>use when</w:t>
            </w:r>
            <w:r w:rsidRPr="00CF2D26">
              <w:rPr>
                <w:rFonts w:ascii="Arial" w:eastAsia="Arial" w:hAnsi="Arial" w:cs="Arial"/>
                <w:spacing w:val="-4"/>
                <w:sz w:val="20"/>
                <w:szCs w:val="20"/>
              </w:rPr>
              <w:t xml:space="preserve"> </w:t>
            </w:r>
            <w:r w:rsidRPr="00CF2D26">
              <w:rPr>
                <w:rFonts w:ascii="Arial" w:eastAsia="Arial" w:hAnsi="Arial" w:cs="Arial"/>
                <w:sz w:val="20"/>
                <w:szCs w:val="20"/>
              </w:rPr>
              <w:t>d</w:t>
            </w:r>
            <w:r w:rsidRPr="00CF2D26">
              <w:rPr>
                <w:rFonts w:ascii="Arial" w:eastAsia="Arial" w:hAnsi="Arial" w:cs="Arial"/>
                <w:spacing w:val="1"/>
                <w:sz w:val="20"/>
                <w:szCs w:val="20"/>
              </w:rPr>
              <w:t>e</w:t>
            </w:r>
            <w:r w:rsidRPr="00CF2D26">
              <w:rPr>
                <w:rFonts w:ascii="Arial" w:eastAsia="Arial" w:hAnsi="Arial" w:cs="Arial"/>
                <w:spacing w:val="-1"/>
                <w:sz w:val="20"/>
                <w:szCs w:val="20"/>
              </w:rPr>
              <w:t>l</w:t>
            </w:r>
            <w:r w:rsidRPr="00CF2D26">
              <w:rPr>
                <w:rFonts w:ascii="Arial" w:eastAsia="Arial" w:hAnsi="Arial" w:cs="Arial"/>
                <w:spacing w:val="1"/>
                <w:sz w:val="20"/>
                <w:szCs w:val="20"/>
              </w:rPr>
              <w:t>i</w:t>
            </w:r>
            <w:r w:rsidRPr="00CF2D26">
              <w:rPr>
                <w:rFonts w:ascii="Arial" w:eastAsia="Arial" w:hAnsi="Arial" w:cs="Arial"/>
                <w:spacing w:val="-1"/>
                <w:sz w:val="20"/>
                <w:szCs w:val="20"/>
              </w:rPr>
              <w:t>v</w:t>
            </w:r>
            <w:r w:rsidRPr="00CF2D26">
              <w:rPr>
                <w:rFonts w:ascii="Arial" w:eastAsia="Arial" w:hAnsi="Arial" w:cs="Arial"/>
                <w:sz w:val="20"/>
                <w:szCs w:val="20"/>
              </w:rPr>
              <w:t>er</w:t>
            </w:r>
            <w:r w:rsidRPr="00CF2D26">
              <w:rPr>
                <w:rFonts w:ascii="Arial" w:eastAsia="Arial" w:hAnsi="Arial" w:cs="Arial"/>
                <w:spacing w:val="2"/>
                <w:sz w:val="20"/>
                <w:szCs w:val="20"/>
              </w:rPr>
              <w:t>i</w:t>
            </w:r>
            <w:r w:rsidRPr="00CF2D26">
              <w:rPr>
                <w:rFonts w:ascii="Arial" w:eastAsia="Arial" w:hAnsi="Arial" w:cs="Arial"/>
                <w:sz w:val="20"/>
                <w:szCs w:val="20"/>
              </w:rPr>
              <w:t>ng</w:t>
            </w:r>
            <w:r w:rsidRPr="00CF2D26">
              <w:rPr>
                <w:rFonts w:ascii="Arial" w:eastAsia="Arial" w:hAnsi="Arial" w:cs="Arial"/>
                <w:spacing w:val="-6"/>
                <w:sz w:val="20"/>
                <w:szCs w:val="20"/>
              </w:rPr>
              <w:t xml:space="preserve"> </w:t>
            </w:r>
            <w:r w:rsidRPr="00CF2D26">
              <w:rPr>
                <w:rFonts w:ascii="Arial" w:eastAsia="Arial" w:hAnsi="Arial" w:cs="Arial"/>
                <w:spacing w:val="-4"/>
                <w:sz w:val="20"/>
                <w:szCs w:val="20"/>
              </w:rPr>
              <w:t>y</w:t>
            </w:r>
            <w:r w:rsidRPr="00CF2D26">
              <w:rPr>
                <w:rFonts w:ascii="Arial" w:eastAsia="Arial" w:hAnsi="Arial" w:cs="Arial"/>
                <w:spacing w:val="2"/>
                <w:sz w:val="20"/>
                <w:szCs w:val="20"/>
              </w:rPr>
              <w:t>o</w:t>
            </w:r>
            <w:r w:rsidRPr="00CF2D26">
              <w:rPr>
                <w:rFonts w:ascii="Arial" w:eastAsia="Arial" w:hAnsi="Arial" w:cs="Arial"/>
                <w:sz w:val="20"/>
                <w:szCs w:val="20"/>
              </w:rPr>
              <w:t>ur</w:t>
            </w:r>
            <w:r w:rsidRPr="00CF2D26">
              <w:rPr>
                <w:rFonts w:ascii="Arial" w:eastAsia="Arial" w:hAnsi="Arial" w:cs="Arial"/>
                <w:spacing w:val="-4"/>
                <w:sz w:val="20"/>
                <w:szCs w:val="20"/>
              </w:rPr>
              <w:t xml:space="preserve"> </w:t>
            </w:r>
            <w:r w:rsidRPr="00CF2D26">
              <w:rPr>
                <w:rFonts w:ascii="Arial" w:eastAsia="Arial" w:hAnsi="Arial" w:cs="Arial"/>
                <w:sz w:val="20"/>
                <w:szCs w:val="20"/>
              </w:rPr>
              <w:t>u</w:t>
            </w:r>
            <w:r w:rsidRPr="00CF2D26">
              <w:rPr>
                <w:rFonts w:ascii="Arial" w:eastAsia="Arial" w:hAnsi="Arial" w:cs="Arial"/>
                <w:spacing w:val="2"/>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t.</w:t>
            </w:r>
          </w:p>
          <w:p w:rsidR="00CF2D26" w:rsidRPr="00CF2D26" w:rsidRDefault="00CF2D26" w:rsidP="00601612">
            <w:pPr>
              <w:widowControl w:val="0"/>
              <w:spacing w:after="0" w:line="239" w:lineRule="auto"/>
              <w:ind w:left="360" w:right="265" w:firstLine="31"/>
              <w:rPr>
                <w:rFonts w:ascii="Arial" w:eastAsia="Arial" w:hAnsi="Arial" w:cs="Arial"/>
                <w:sz w:val="20"/>
                <w:szCs w:val="20"/>
              </w:rPr>
            </w:pPr>
            <w:r w:rsidRPr="00CF2D26">
              <w:rPr>
                <w:rFonts w:ascii="Arial" w:eastAsia="Arial" w:hAnsi="Arial" w:cs="Arial"/>
                <w:sz w:val="20"/>
                <w:szCs w:val="20"/>
              </w:rPr>
              <w:t>e.</w:t>
            </w:r>
            <w:r w:rsidRPr="00CF2D26">
              <w:rPr>
                <w:rFonts w:ascii="Arial" w:eastAsia="Arial" w:hAnsi="Arial" w:cs="Arial"/>
                <w:spacing w:val="46"/>
                <w:sz w:val="20"/>
                <w:szCs w:val="20"/>
              </w:rPr>
              <w:t xml:space="preserve"> </w:t>
            </w:r>
            <w:r w:rsidRPr="00CF2D26">
              <w:rPr>
                <w:rFonts w:ascii="Arial" w:eastAsia="Arial" w:hAnsi="Arial" w:cs="Arial"/>
                <w:spacing w:val="-1"/>
                <w:sz w:val="20"/>
                <w:szCs w:val="20"/>
              </w:rPr>
              <w:t>P</w:t>
            </w:r>
            <w:r w:rsidRPr="00CF2D26">
              <w:rPr>
                <w:rFonts w:ascii="Arial" w:eastAsia="Arial" w:hAnsi="Arial" w:cs="Arial"/>
                <w:spacing w:val="1"/>
                <w:sz w:val="20"/>
                <w:szCs w:val="20"/>
              </w:rPr>
              <w:t>r</w:t>
            </w:r>
            <w:r w:rsidRPr="00CF2D26">
              <w:rPr>
                <w:rFonts w:ascii="Arial" w:eastAsia="Arial" w:hAnsi="Arial" w:cs="Arial"/>
                <w:sz w:val="20"/>
                <w:szCs w:val="20"/>
              </w:rPr>
              <w:t>o</w:t>
            </w:r>
            <w:r w:rsidRPr="00CF2D26">
              <w:rPr>
                <w:rFonts w:ascii="Arial" w:eastAsia="Arial" w:hAnsi="Arial" w:cs="Arial"/>
                <w:spacing w:val="1"/>
                <w:sz w:val="20"/>
                <w:szCs w:val="20"/>
              </w:rPr>
              <w:t>v</w:t>
            </w:r>
            <w:r w:rsidRPr="00CF2D26">
              <w:rPr>
                <w:rFonts w:ascii="Arial" w:eastAsia="Arial" w:hAnsi="Arial" w:cs="Arial"/>
                <w:spacing w:val="-1"/>
                <w:sz w:val="20"/>
                <w:szCs w:val="20"/>
              </w:rPr>
              <w:t>i</w:t>
            </w:r>
            <w:r w:rsidRPr="00CF2D26">
              <w:rPr>
                <w:rFonts w:ascii="Arial" w:eastAsia="Arial" w:hAnsi="Arial" w:cs="Arial"/>
                <w:spacing w:val="2"/>
                <w:sz w:val="20"/>
                <w:szCs w:val="20"/>
              </w:rPr>
              <w:t>d</w:t>
            </w:r>
            <w:r w:rsidRPr="00CF2D26">
              <w:rPr>
                <w:rFonts w:ascii="Arial" w:eastAsia="Arial" w:hAnsi="Arial" w:cs="Arial"/>
                <w:sz w:val="20"/>
                <w:szCs w:val="20"/>
              </w:rPr>
              <w:t>e</w:t>
            </w:r>
            <w:r w:rsidRPr="00CF2D26">
              <w:rPr>
                <w:rFonts w:ascii="Arial" w:eastAsia="Arial" w:hAnsi="Arial" w:cs="Arial"/>
                <w:spacing w:val="-7"/>
                <w:sz w:val="20"/>
                <w:szCs w:val="20"/>
              </w:rPr>
              <w:t xml:space="preserve"> </w:t>
            </w:r>
            <w:r w:rsidRPr="00CF2D26">
              <w:rPr>
                <w:rFonts w:ascii="Arial" w:eastAsia="Arial" w:hAnsi="Arial" w:cs="Arial"/>
                <w:sz w:val="20"/>
                <w:szCs w:val="20"/>
              </w:rPr>
              <w:t>a</w:t>
            </w:r>
            <w:r w:rsidRPr="00CF2D26">
              <w:rPr>
                <w:rFonts w:ascii="Arial" w:eastAsia="Arial" w:hAnsi="Arial" w:cs="Arial"/>
                <w:spacing w:val="-2"/>
                <w:sz w:val="20"/>
                <w:szCs w:val="20"/>
              </w:rPr>
              <w:t xml:space="preserve"> </w:t>
            </w:r>
            <w:r w:rsidRPr="00CF2D26">
              <w:rPr>
                <w:rFonts w:ascii="Arial" w:eastAsia="Arial" w:hAnsi="Arial" w:cs="Arial"/>
                <w:sz w:val="20"/>
                <w:szCs w:val="20"/>
              </w:rPr>
              <w:t>ra</w:t>
            </w:r>
            <w:r w:rsidRPr="00CF2D26">
              <w:rPr>
                <w:rFonts w:ascii="Arial" w:eastAsia="Arial" w:hAnsi="Arial" w:cs="Arial"/>
                <w:spacing w:val="2"/>
                <w:sz w:val="20"/>
                <w:szCs w:val="20"/>
              </w:rPr>
              <w:t>t</w:t>
            </w:r>
            <w:r w:rsidRPr="00CF2D26">
              <w:rPr>
                <w:rFonts w:ascii="Arial" w:eastAsia="Arial" w:hAnsi="Arial" w:cs="Arial"/>
                <w:spacing w:val="-1"/>
                <w:sz w:val="20"/>
                <w:szCs w:val="20"/>
              </w:rPr>
              <w:t>i</w:t>
            </w:r>
            <w:r w:rsidRPr="00CF2D26">
              <w:rPr>
                <w:rFonts w:ascii="Arial" w:eastAsia="Arial" w:hAnsi="Arial" w:cs="Arial"/>
                <w:spacing w:val="2"/>
                <w:sz w:val="20"/>
                <w:szCs w:val="20"/>
              </w:rPr>
              <w:t>o</w:t>
            </w:r>
            <w:r w:rsidRPr="00CF2D26">
              <w:rPr>
                <w:rFonts w:ascii="Arial" w:eastAsia="Arial" w:hAnsi="Arial" w:cs="Arial"/>
                <w:sz w:val="20"/>
                <w:szCs w:val="20"/>
              </w:rPr>
              <w:t>n</w:t>
            </w:r>
            <w:r w:rsidRPr="00CF2D26">
              <w:rPr>
                <w:rFonts w:ascii="Arial" w:eastAsia="Arial" w:hAnsi="Arial" w:cs="Arial"/>
                <w:spacing w:val="1"/>
                <w:sz w:val="20"/>
                <w:szCs w:val="20"/>
              </w:rPr>
              <w:t>a</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8"/>
                <w:sz w:val="20"/>
                <w:szCs w:val="20"/>
              </w:rPr>
              <w:t xml:space="preserve"> </w:t>
            </w:r>
            <w:r w:rsidRPr="00CF2D26">
              <w:rPr>
                <w:rFonts w:ascii="Arial" w:eastAsia="Arial" w:hAnsi="Arial" w:cs="Arial"/>
                <w:spacing w:val="1"/>
                <w:sz w:val="20"/>
                <w:szCs w:val="20"/>
              </w:rPr>
              <w:t>f</w:t>
            </w:r>
            <w:r w:rsidRPr="00CF2D26">
              <w:rPr>
                <w:rFonts w:ascii="Arial" w:eastAsia="Arial" w:hAnsi="Arial" w:cs="Arial"/>
                <w:sz w:val="20"/>
                <w:szCs w:val="20"/>
              </w:rPr>
              <w:t>or</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c</w:t>
            </w:r>
            <w:r w:rsidRPr="00CF2D26">
              <w:rPr>
                <w:rFonts w:ascii="Arial" w:eastAsia="Arial" w:hAnsi="Arial" w:cs="Arial"/>
                <w:sz w:val="20"/>
                <w:szCs w:val="20"/>
              </w:rPr>
              <w:t>h</w:t>
            </w:r>
            <w:r w:rsidRPr="00CF2D26">
              <w:rPr>
                <w:rFonts w:ascii="Arial" w:eastAsia="Arial" w:hAnsi="Arial" w:cs="Arial"/>
                <w:spacing w:val="-1"/>
                <w:sz w:val="20"/>
                <w:szCs w:val="20"/>
              </w:rPr>
              <w:t>o</w:t>
            </w:r>
            <w:r w:rsidRPr="00CF2D26">
              <w:rPr>
                <w:rFonts w:ascii="Arial" w:eastAsia="Arial" w:hAnsi="Arial" w:cs="Arial"/>
                <w:spacing w:val="2"/>
                <w:sz w:val="20"/>
                <w:szCs w:val="20"/>
              </w:rPr>
              <w:t>o</w:t>
            </w:r>
            <w:r w:rsidRPr="00CF2D26">
              <w:rPr>
                <w:rFonts w:ascii="Arial" w:eastAsia="Arial" w:hAnsi="Arial" w:cs="Arial"/>
                <w:spacing w:val="1"/>
                <w:sz w:val="20"/>
                <w:szCs w:val="20"/>
              </w:rPr>
              <w:t>s</w:t>
            </w:r>
            <w:r w:rsidRPr="00CF2D26">
              <w:rPr>
                <w:rFonts w:ascii="Arial" w:eastAsia="Arial" w:hAnsi="Arial" w:cs="Arial"/>
                <w:spacing w:val="-1"/>
                <w:sz w:val="20"/>
                <w:szCs w:val="20"/>
              </w:rPr>
              <w:t>i</w:t>
            </w:r>
            <w:r w:rsidRPr="00CF2D26">
              <w:rPr>
                <w:rFonts w:ascii="Arial" w:eastAsia="Arial" w:hAnsi="Arial" w:cs="Arial"/>
                <w:sz w:val="20"/>
                <w:szCs w:val="20"/>
              </w:rPr>
              <w:t>ng</w:t>
            </w:r>
            <w:r w:rsidRPr="00CF2D26">
              <w:rPr>
                <w:rFonts w:ascii="Arial" w:eastAsia="Arial" w:hAnsi="Arial" w:cs="Arial"/>
                <w:spacing w:val="-9"/>
                <w:sz w:val="20"/>
                <w:szCs w:val="20"/>
              </w:rPr>
              <w:t xml:space="preserve"> </w:t>
            </w:r>
            <w:r w:rsidRPr="00CF2D26">
              <w:rPr>
                <w:rFonts w:ascii="Arial" w:eastAsia="Arial" w:hAnsi="Arial" w:cs="Arial"/>
                <w:spacing w:val="2"/>
                <w:sz w:val="20"/>
                <w:szCs w:val="20"/>
              </w:rPr>
              <w:t>t</w:t>
            </w:r>
            <w:r w:rsidRPr="00CF2D26">
              <w:rPr>
                <w:rFonts w:ascii="Arial" w:eastAsia="Arial" w:hAnsi="Arial" w:cs="Arial"/>
                <w:sz w:val="20"/>
                <w:szCs w:val="20"/>
              </w:rPr>
              <w:t>he</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1"/>
                <w:sz w:val="20"/>
                <w:szCs w:val="20"/>
              </w:rPr>
              <w:t>s</w:t>
            </w:r>
            <w:r w:rsidRPr="00CF2D26">
              <w:rPr>
                <w:rFonts w:ascii="Arial" w:eastAsia="Arial" w:hAnsi="Arial" w:cs="Arial"/>
                <w:sz w:val="20"/>
                <w:szCs w:val="20"/>
              </w:rPr>
              <w:t>tru</w:t>
            </w:r>
            <w:r w:rsidRPr="00CF2D26">
              <w:rPr>
                <w:rFonts w:ascii="Arial" w:eastAsia="Arial" w:hAnsi="Arial" w:cs="Arial"/>
                <w:spacing w:val="1"/>
                <w:sz w:val="20"/>
                <w:szCs w:val="20"/>
              </w:rPr>
              <w:t>c</w:t>
            </w:r>
            <w:r w:rsidRPr="00CF2D26">
              <w:rPr>
                <w:rFonts w:ascii="Arial" w:eastAsia="Arial" w:hAnsi="Arial" w:cs="Arial"/>
                <w:sz w:val="20"/>
                <w:szCs w:val="20"/>
              </w:rPr>
              <w:t>t</w:t>
            </w:r>
            <w:r w:rsidRPr="00CF2D26">
              <w:rPr>
                <w:rFonts w:ascii="Arial" w:eastAsia="Arial" w:hAnsi="Arial" w:cs="Arial"/>
                <w:spacing w:val="1"/>
                <w:sz w:val="20"/>
                <w:szCs w:val="20"/>
              </w:rPr>
              <w:t>i</w:t>
            </w:r>
            <w:r w:rsidRPr="00CF2D26">
              <w:rPr>
                <w:rFonts w:ascii="Arial" w:eastAsia="Arial" w:hAnsi="Arial" w:cs="Arial"/>
                <w:sz w:val="20"/>
                <w:szCs w:val="20"/>
              </w:rPr>
              <w:t>o</w:t>
            </w:r>
            <w:r w:rsidRPr="00CF2D26">
              <w:rPr>
                <w:rFonts w:ascii="Arial" w:eastAsia="Arial" w:hAnsi="Arial" w:cs="Arial"/>
                <w:spacing w:val="-1"/>
                <w:sz w:val="20"/>
                <w:szCs w:val="20"/>
              </w:rPr>
              <w:t>n</w:t>
            </w:r>
            <w:r w:rsidRPr="00CF2D26">
              <w:rPr>
                <w:rFonts w:ascii="Arial" w:eastAsia="Arial" w:hAnsi="Arial" w:cs="Arial"/>
                <w:spacing w:val="2"/>
                <w:sz w:val="20"/>
                <w:szCs w:val="20"/>
              </w:rPr>
              <w:t>a</w:t>
            </w:r>
            <w:r w:rsidRPr="00CF2D26">
              <w:rPr>
                <w:rFonts w:ascii="Arial" w:eastAsia="Arial" w:hAnsi="Arial" w:cs="Arial"/>
                <w:sz w:val="20"/>
                <w:szCs w:val="20"/>
              </w:rPr>
              <w:t xml:space="preserve">l </w:t>
            </w:r>
            <w:r w:rsidRPr="00CF2D26">
              <w:rPr>
                <w:rFonts w:ascii="Arial" w:eastAsia="Arial" w:hAnsi="Arial" w:cs="Arial"/>
                <w:spacing w:val="1"/>
                <w:sz w:val="20"/>
                <w:szCs w:val="20"/>
              </w:rPr>
              <w:t>s</w:t>
            </w:r>
            <w:r w:rsidRPr="00CF2D26">
              <w:rPr>
                <w:rFonts w:ascii="Arial" w:eastAsia="Arial" w:hAnsi="Arial" w:cs="Arial"/>
                <w:sz w:val="20"/>
                <w:szCs w:val="20"/>
              </w:rPr>
              <w:t>trat</w:t>
            </w:r>
            <w:r w:rsidRPr="00CF2D26">
              <w:rPr>
                <w:rFonts w:ascii="Arial" w:eastAsia="Arial" w:hAnsi="Arial" w:cs="Arial"/>
                <w:spacing w:val="-1"/>
                <w:sz w:val="20"/>
                <w:szCs w:val="20"/>
              </w:rPr>
              <w:t>e</w:t>
            </w:r>
            <w:r w:rsidRPr="00CF2D26">
              <w:rPr>
                <w:rFonts w:ascii="Arial" w:eastAsia="Arial" w:hAnsi="Arial" w:cs="Arial"/>
                <w:sz w:val="20"/>
                <w:szCs w:val="20"/>
              </w:rPr>
              <w:t>g</w:t>
            </w:r>
            <w:r w:rsidRPr="00CF2D26">
              <w:rPr>
                <w:rFonts w:ascii="Arial" w:eastAsia="Arial" w:hAnsi="Arial" w:cs="Arial"/>
                <w:spacing w:val="1"/>
                <w:sz w:val="20"/>
                <w:szCs w:val="20"/>
              </w:rPr>
              <w:t>i</w:t>
            </w:r>
            <w:r w:rsidRPr="00CF2D26">
              <w:rPr>
                <w:rFonts w:ascii="Arial" w:eastAsia="Arial" w:hAnsi="Arial" w:cs="Arial"/>
                <w:sz w:val="20"/>
                <w:szCs w:val="20"/>
              </w:rPr>
              <w:t>es</w:t>
            </w:r>
            <w:r w:rsidRPr="00CF2D26">
              <w:rPr>
                <w:rFonts w:ascii="Arial" w:eastAsia="Arial" w:hAnsi="Arial" w:cs="Arial"/>
                <w:spacing w:val="-9"/>
                <w:sz w:val="20"/>
                <w:szCs w:val="20"/>
              </w:rPr>
              <w:t xml:space="preserve"> </w:t>
            </w:r>
            <w:r w:rsidRPr="00CF2D26">
              <w:rPr>
                <w:rFonts w:ascii="Arial" w:eastAsia="Arial" w:hAnsi="Arial" w:cs="Arial"/>
                <w:spacing w:val="2"/>
                <w:sz w:val="20"/>
                <w:szCs w:val="20"/>
              </w:rPr>
              <w:t>f</w:t>
            </w:r>
            <w:r w:rsidRPr="00CF2D26">
              <w:rPr>
                <w:rFonts w:ascii="Arial" w:eastAsia="Arial" w:hAnsi="Arial" w:cs="Arial"/>
                <w:sz w:val="20"/>
                <w:szCs w:val="20"/>
              </w:rPr>
              <w:t>or</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i</w:t>
            </w:r>
            <w:r w:rsidRPr="00CF2D26">
              <w:rPr>
                <w:rFonts w:ascii="Arial" w:eastAsia="Arial" w:hAnsi="Arial" w:cs="Arial"/>
                <w:spacing w:val="4"/>
                <w:sz w:val="20"/>
                <w:szCs w:val="20"/>
              </w:rPr>
              <w:t>m</w:t>
            </w:r>
            <w:r w:rsidRPr="00CF2D26">
              <w:rPr>
                <w:rFonts w:ascii="Arial" w:eastAsia="Arial" w:hAnsi="Arial" w:cs="Arial"/>
                <w:sz w:val="20"/>
                <w:szCs w:val="20"/>
              </w:rPr>
              <w:t>p</w:t>
            </w:r>
            <w:r w:rsidRPr="00CF2D26">
              <w:rPr>
                <w:rFonts w:ascii="Arial" w:eastAsia="Arial" w:hAnsi="Arial" w:cs="Arial"/>
                <w:spacing w:val="-1"/>
                <w:sz w:val="20"/>
                <w:szCs w:val="20"/>
              </w:rPr>
              <w:t>a</w:t>
            </w:r>
            <w:r w:rsidRPr="00CF2D26">
              <w:rPr>
                <w:rFonts w:ascii="Arial" w:eastAsia="Arial" w:hAnsi="Arial" w:cs="Arial"/>
                <w:spacing w:val="1"/>
                <w:sz w:val="20"/>
                <w:szCs w:val="20"/>
              </w:rPr>
              <w:t>c</w:t>
            </w:r>
            <w:r w:rsidRPr="00CF2D26">
              <w:rPr>
                <w:rFonts w:ascii="Arial" w:eastAsia="Arial" w:hAnsi="Arial" w:cs="Arial"/>
                <w:sz w:val="20"/>
                <w:szCs w:val="20"/>
              </w:rPr>
              <w:t>t</w:t>
            </w:r>
            <w:r w:rsidRPr="00CF2D26">
              <w:rPr>
                <w:rFonts w:ascii="Arial" w:eastAsia="Arial" w:hAnsi="Arial" w:cs="Arial"/>
                <w:spacing w:val="-6"/>
                <w:sz w:val="20"/>
                <w:szCs w:val="20"/>
              </w:rPr>
              <w:t xml:space="preserve"> </w:t>
            </w:r>
            <w:r w:rsidRPr="00CF2D26">
              <w:rPr>
                <w:rFonts w:ascii="Arial" w:eastAsia="Arial" w:hAnsi="Arial" w:cs="Arial"/>
                <w:spacing w:val="-1"/>
                <w:sz w:val="20"/>
                <w:szCs w:val="20"/>
              </w:rPr>
              <w:t>o</w:t>
            </w:r>
            <w:r w:rsidRPr="00CF2D26">
              <w:rPr>
                <w:rFonts w:ascii="Arial" w:eastAsia="Arial" w:hAnsi="Arial" w:cs="Arial"/>
                <w:sz w:val="20"/>
                <w:szCs w:val="20"/>
              </w:rPr>
              <w:t>n</w:t>
            </w:r>
            <w:r w:rsidRPr="00CF2D26">
              <w:rPr>
                <w:rFonts w:ascii="Arial" w:eastAsia="Arial" w:hAnsi="Arial" w:cs="Arial"/>
                <w:spacing w:val="-2"/>
                <w:sz w:val="20"/>
                <w:szCs w:val="20"/>
              </w:rPr>
              <w:t xml:space="preserve"> l</w:t>
            </w:r>
            <w:r w:rsidRPr="00CF2D26">
              <w:rPr>
                <w:rFonts w:ascii="Arial" w:eastAsia="Arial" w:hAnsi="Arial" w:cs="Arial"/>
                <w:spacing w:val="2"/>
                <w:sz w:val="20"/>
                <w:szCs w:val="20"/>
              </w:rPr>
              <w:t>ea</w:t>
            </w:r>
            <w:r w:rsidRPr="00CF2D26">
              <w:rPr>
                <w:rFonts w:ascii="Arial" w:eastAsia="Arial" w:hAnsi="Arial" w:cs="Arial"/>
                <w:spacing w:val="1"/>
                <w:sz w:val="20"/>
                <w:szCs w:val="20"/>
              </w:rPr>
              <w:t>r</w:t>
            </w:r>
            <w:r w:rsidRPr="00CF2D26">
              <w:rPr>
                <w:rFonts w:ascii="Arial" w:eastAsia="Arial" w:hAnsi="Arial" w:cs="Arial"/>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ng</w:t>
            </w:r>
            <w:r w:rsidRPr="00CF2D26">
              <w:rPr>
                <w:rFonts w:ascii="Arial" w:eastAsia="Arial" w:hAnsi="Arial" w:cs="Arial"/>
                <w:spacing w:val="-6"/>
                <w:sz w:val="20"/>
                <w:szCs w:val="20"/>
              </w:rPr>
              <w:t xml:space="preserve"> </w:t>
            </w:r>
            <w:r w:rsidRPr="00CF2D26">
              <w:rPr>
                <w:rFonts w:ascii="Arial" w:eastAsia="Arial" w:hAnsi="Arial" w:cs="Arial"/>
                <w:sz w:val="20"/>
                <w:szCs w:val="20"/>
              </w:rPr>
              <w:t>b</w:t>
            </w:r>
            <w:r w:rsidRPr="00CF2D26">
              <w:rPr>
                <w:rFonts w:ascii="Arial" w:eastAsia="Arial" w:hAnsi="Arial" w:cs="Arial"/>
                <w:spacing w:val="-1"/>
                <w:sz w:val="20"/>
                <w:szCs w:val="20"/>
              </w:rPr>
              <w:t>a</w:t>
            </w:r>
            <w:r w:rsidRPr="00CF2D26">
              <w:rPr>
                <w:rFonts w:ascii="Arial" w:eastAsia="Arial" w:hAnsi="Arial" w:cs="Arial"/>
                <w:spacing w:val="1"/>
                <w:sz w:val="20"/>
                <w:szCs w:val="20"/>
              </w:rPr>
              <w:t>s</w:t>
            </w:r>
            <w:r w:rsidRPr="00CF2D26">
              <w:rPr>
                <w:rFonts w:ascii="Arial" w:eastAsia="Arial" w:hAnsi="Arial" w:cs="Arial"/>
                <w:spacing w:val="2"/>
                <w:sz w:val="20"/>
                <w:szCs w:val="20"/>
              </w:rPr>
              <w:t>e</w:t>
            </w:r>
            <w:r w:rsidRPr="00CF2D26">
              <w:rPr>
                <w:rFonts w:ascii="Arial" w:eastAsia="Arial" w:hAnsi="Arial" w:cs="Arial"/>
                <w:sz w:val="20"/>
                <w:szCs w:val="20"/>
              </w:rPr>
              <w:t>d</w:t>
            </w:r>
            <w:r w:rsidRPr="00CF2D26">
              <w:rPr>
                <w:rFonts w:ascii="Arial" w:eastAsia="Arial" w:hAnsi="Arial" w:cs="Arial"/>
                <w:spacing w:val="-5"/>
                <w:sz w:val="20"/>
                <w:szCs w:val="20"/>
              </w:rPr>
              <w:t xml:space="preserve"> </w:t>
            </w:r>
            <w:r w:rsidRPr="00CF2D26">
              <w:rPr>
                <w:rFonts w:ascii="Arial" w:eastAsia="Arial" w:hAnsi="Arial" w:cs="Arial"/>
                <w:spacing w:val="-1"/>
                <w:sz w:val="20"/>
                <w:szCs w:val="20"/>
              </w:rPr>
              <w:t>o</w:t>
            </w:r>
            <w:r w:rsidRPr="00CF2D26">
              <w:rPr>
                <w:rFonts w:ascii="Arial" w:eastAsia="Arial" w:hAnsi="Arial" w:cs="Arial"/>
                <w:sz w:val="20"/>
                <w:szCs w:val="20"/>
              </w:rPr>
              <w:t xml:space="preserve">n </w:t>
            </w:r>
            <w:r w:rsidRPr="00CF2D26">
              <w:rPr>
                <w:rFonts w:ascii="Arial" w:eastAsia="Arial" w:hAnsi="Arial" w:cs="Arial"/>
                <w:spacing w:val="1"/>
                <w:sz w:val="20"/>
                <w:szCs w:val="20"/>
              </w:rPr>
              <w:t>c</w:t>
            </w:r>
            <w:r w:rsidRPr="00CF2D26">
              <w:rPr>
                <w:rFonts w:ascii="Arial" w:eastAsia="Arial" w:hAnsi="Arial" w:cs="Arial"/>
                <w:sz w:val="20"/>
                <w:szCs w:val="20"/>
              </w:rPr>
              <w:t>o</w:t>
            </w:r>
            <w:r w:rsidRPr="00CF2D26">
              <w:rPr>
                <w:rFonts w:ascii="Arial" w:eastAsia="Arial" w:hAnsi="Arial" w:cs="Arial"/>
                <w:spacing w:val="-1"/>
                <w:sz w:val="20"/>
                <w:szCs w:val="20"/>
              </w:rPr>
              <w:t>n</w:t>
            </w:r>
            <w:r w:rsidRPr="00CF2D26">
              <w:rPr>
                <w:rFonts w:ascii="Arial" w:eastAsia="Arial" w:hAnsi="Arial" w:cs="Arial"/>
                <w:sz w:val="20"/>
                <w:szCs w:val="20"/>
              </w:rPr>
              <w:t>textu</w:t>
            </w:r>
            <w:r w:rsidRPr="00CF2D26">
              <w:rPr>
                <w:rFonts w:ascii="Arial" w:eastAsia="Arial" w:hAnsi="Arial" w:cs="Arial"/>
                <w:spacing w:val="1"/>
                <w:sz w:val="20"/>
                <w:szCs w:val="20"/>
              </w:rPr>
              <w:t>a</w:t>
            </w:r>
            <w:r w:rsidRPr="00CF2D26">
              <w:rPr>
                <w:rFonts w:ascii="Arial" w:eastAsia="Arial" w:hAnsi="Arial" w:cs="Arial"/>
                <w:sz w:val="20"/>
                <w:szCs w:val="20"/>
              </w:rPr>
              <w:t>l</w:t>
            </w:r>
            <w:r w:rsidRPr="00CF2D26">
              <w:rPr>
                <w:rFonts w:ascii="Arial" w:eastAsia="Arial" w:hAnsi="Arial" w:cs="Arial"/>
                <w:spacing w:val="-10"/>
                <w:sz w:val="20"/>
                <w:szCs w:val="20"/>
              </w:rPr>
              <w:t xml:space="preserve"> </w:t>
            </w:r>
            <w:r w:rsidRPr="00CF2D26">
              <w:rPr>
                <w:rFonts w:ascii="Arial" w:eastAsia="Arial" w:hAnsi="Arial" w:cs="Arial"/>
                <w:spacing w:val="2"/>
                <w:sz w:val="20"/>
                <w:szCs w:val="20"/>
              </w:rPr>
              <w:t>f</w:t>
            </w:r>
            <w:r w:rsidRPr="00CF2D26">
              <w:rPr>
                <w:rFonts w:ascii="Arial" w:eastAsia="Arial" w:hAnsi="Arial" w:cs="Arial"/>
                <w:sz w:val="20"/>
                <w:szCs w:val="20"/>
              </w:rPr>
              <w:t>a</w:t>
            </w:r>
            <w:r w:rsidRPr="00CF2D26">
              <w:rPr>
                <w:rFonts w:ascii="Arial" w:eastAsia="Arial" w:hAnsi="Arial" w:cs="Arial"/>
                <w:spacing w:val="1"/>
                <w:sz w:val="20"/>
                <w:szCs w:val="20"/>
              </w:rPr>
              <w:t>c</w:t>
            </w:r>
            <w:r w:rsidRPr="00CF2D26">
              <w:rPr>
                <w:rFonts w:ascii="Arial" w:eastAsia="Arial" w:hAnsi="Arial" w:cs="Arial"/>
                <w:sz w:val="20"/>
                <w:szCs w:val="20"/>
              </w:rPr>
              <w:t>tors</w:t>
            </w:r>
            <w:r w:rsidRPr="00CF2D26">
              <w:rPr>
                <w:rFonts w:ascii="Arial" w:eastAsia="Arial" w:hAnsi="Arial" w:cs="Arial"/>
                <w:spacing w:val="-5"/>
                <w:sz w:val="20"/>
                <w:szCs w:val="20"/>
              </w:rPr>
              <w:t xml:space="preserve"> </w:t>
            </w:r>
            <w:r w:rsidRPr="00CF2D26">
              <w:rPr>
                <w:rFonts w:ascii="Arial" w:eastAsia="Arial" w:hAnsi="Arial" w:cs="Arial"/>
                <w:sz w:val="20"/>
                <w:szCs w:val="20"/>
              </w:rPr>
              <w:t>a</w:t>
            </w:r>
            <w:r w:rsidRPr="00CF2D26">
              <w:rPr>
                <w:rFonts w:ascii="Arial" w:eastAsia="Arial" w:hAnsi="Arial" w:cs="Arial"/>
                <w:spacing w:val="-1"/>
                <w:sz w:val="20"/>
                <w:szCs w:val="20"/>
              </w:rPr>
              <w:t>n</w:t>
            </w:r>
            <w:r w:rsidRPr="00CF2D26">
              <w:rPr>
                <w:rFonts w:ascii="Arial" w:eastAsia="Arial" w:hAnsi="Arial" w:cs="Arial"/>
                <w:sz w:val="20"/>
                <w:szCs w:val="20"/>
              </w:rPr>
              <w:t>d</w:t>
            </w:r>
            <w:r w:rsidRPr="00CF2D26">
              <w:rPr>
                <w:rFonts w:ascii="Arial" w:eastAsia="Arial" w:hAnsi="Arial" w:cs="Arial"/>
                <w:spacing w:val="-1"/>
                <w:sz w:val="20"/>
                <w:szCs w:val="20"/>
              </w:rPr>
              <w:t xml:space="preserve"> </w:t>
            </w:r>
            <w:r w:rsidRPr="00CF2D26">
              <w:rPr>
                <w:rFonts w:ascii="Arial" w:eastAsia="Arial" w:hAnsi="Arial" w:cs="Arial"/>
                <w:sz w:val="20"/>
                <w:szCs w:val="20"/>
              </w:rPr>
              <w:t>o</w:t>
            </w:r>
            <w:r w:rsidRPr="00CF2D26">
              <w:rPr>
                <w:rFonts w:ascii="Arial" w:eastAsia="Arial" w:hAnsi="Arial" w:cs="Arial"/>
                <w:spacing w:val="-1"/>
                <w:sz w:val="20"/>
                <w:szCs w:val="20"/>
              </w:rPr>
              <w:t>t</w:t>
            </w:r>
            <w:r w:rsidRPr="00CF2D26">
              <w:rPr>
                <w:rFonts w:ascii="Arial" w:eastAsia="Arial" w:hAnsi="Arial" w:cs="Arial"/>
                <w:spacing w:val="2"/>
                <w:sz w:val="20"/>
                <w:szCs w:val="20"/>
              </w:rPr>
              <w:t>he</w:t>
            </w:r>
            <w:r w:rsidRPr="00CF2D26">
              <w:rPr>
                <w:rFonts w:ascii="Arial" w:eastAsia="Arial" w:hAnsi="Arial" w:cs="Arial"/>
                <w:sz w:val="20"/>
                <w:szCs w:val="20"/>
              </w:rPr>
              <w:t>r</w:t>
            </w:r>
            <w:r w:rsidRPr="00CF2D26">
              <w:rPr>
                <w:rFonts w:ascii="Arial" w:eastAsia="Arial" w:hAnsi="Arial" w:cs="Arial"/>
                <w:spacing w:val="-5"/>
                <w:sz w:val="20"/>
                <w:szCs w:val="20"/>
              </w:rPr>
              <w:t xml:space="preserve"> </w:t>
            </w:r>
            <w:r w:rsidRPr="00CF2D26">
              <w:rPr>
                <w:rFonts w:ascii="Arial" w:eastAsia="Arial" w:hAnsi="Arial" w:cs="Arial"/>
                <w:sz w:val="20"/>
                <w:szCs w:val="20"/>
              </w:rPr>
              <w:t>e</w:t>
            </w:r>
            <w:r w:rsidRPr="00CF2D26">
              <w:rPr>
                <w:rFonts w:ascii="Arial" w:eastAsia="Arial" w:hAnsi="Arial" w:cs="Arial"/>
                <w:spacing w:val="-2"/>
                <w:sz w:val="20"/>
                <w:szCs w:val="20"/>
              </w:rPr>
              <w:t>v</w:t>
            </w:r>
            <w:r w:rsidRPr="00CF2D26">
              <w:rPr>
                <w:rFonts w:ascii="Arial" w:eastAsia="Arial" w:hAnsi="Arial" w:cs="Arial"/>
                <w:spacing w:val="1"/>
                <w:sz w:val="20"/>
                <w:szCs w:val="20"/>
              </w:rPr>
              <w:t>i</w:t>
            </w:r>
            <w:r w:rsidRPr="00CF2D26">
              <w:rPr>
                <w:rFonts w:ascii="Arial" w:eastAsia="Arial" w:hAnsi="Arial" w:cs="Arial"/>
                <w:sz w:val="20"/>
                <w:szCs w:val="20"/>
              </w:rPr>
              <w:t>d</w:t>
            </w:r>
            <w:r w:rsidRPr="00CF2D26">
              <w:rPr>
                <w:rFonts w:ascii="Arial" w:eastAsia="Arial" w:hAnsi="Arial" w:cs="Arial"/>
                <w:spacing w:val="-1"/>
                <w:sz w:val="20"/>
                <w:szCs w:val="20"/>
              </w:rPr>
              <w:t>e</w:t>
            </w:r>
            <w:r w:rsidRPr="00CF2D26">
              <w:rPr>
                <w:rFonts w:ascii="Arial" w:eastAsia="Arial" w:hAnsi="Arial" w:cs="Arial"/>
                <w:sz w:val="20"/>
                <w:szCs w:val="20"/>
              </w:rPr>
              <w:t>n</w:t>
            </w:r>
            <w:r w:rsidRPr="00CF2D26">
              <w:rPr>
                <w:rFonts w:ascii="Arial" w:eastAsia="Arial" w:hAnsi="Arial" w:cs="Arial"/>
                <w:spacing w:val="3"/>
                <w:sz w:val="20"/>
                <w:szCs w:val="20"/>
              </w:rPr>
              <w:t>ce</w:t>
            </w:r>
            <w:r w:rsidRPr="00CF2D26">
              <w:rPr>
                <w:rFonts w:ascii="Arial" w:eastAsia="Arial" w:hAnsi="Arial" w:cs="Arial"/>
                <w:sz w:val="20"/>
                <w:szCs w:val="20"/>
              </w:rPr>
              <w:t>.</w:t>
            </w:r>
          </w:p>
          <w:p w:rsidR="00CF2D26" w:rsidRPr="00CF2D26" w:rsidRDefault="00CF2D26" w:rsidP="00601612">
            <w:pPr>
              <w:widowControl w:val="0"/>
              <w:spacing w:after="0" w:line="240" w:lineRule="auto"/>
              <w:ind w:left="360" w:right="800"/>
              <w:rPr>
                <w:rFonts w:ascii="Arial" w:eastAsia="Arial" w:hAnsi="Arial" w:cs="Arial"/>
                <w:sz w:val="20"/>
                <w:szCs w:val="20"/>
              </w:rPr>
            </w:pPr>
            <w:r w:rsidRPr="00CF2D26">
              <w:rPr>
                <w:rFonts w:ascii="Arial" w:eastAsia="Arial" w:hAnsi="Arial" w:cs="Arial"/>
                <w:spacing w:val="2"/>
                <w:sz w:val="20"/>
                <w:szCs w:val="20"/>
              </w:rPr>
              <w:t>f</w:t>
            </w:r>
            <w:r w:rsidRPr="00CF2D26">
              <w:rPr>
                <w:rFonts w:ascii="Arial" w:eastAsia="Arial" w:hAnsi="Arial" w:cs="Arial"/>
                <w:sz w:val="20"/>
                <w:szCs w:val="20"/>
              </w:rPr>
              <w:t xml:space="preserve">. </w:t>
            </w:r>
            <w:r w:rsidRPr="00CF2D26">
              <w:rPr>
                <w:rFonts w:ascii="Arial" w:eastAsia="Arial" w:hAnsi="Arial" w:cs="Arial"/>
                <w:spacing w:val="43"/>
                <w:sz w:val="20"/>
                <w:szCs w:val="20"/>
              </w:rPr>
              <w:t xml:space="preserve"> </w:t>
            </w:r>
            <w:r w:rsidRPr="00CF2D26">
              <w:rPr>
                <w:rFonts w:ascii="Arial" w:eastAsia="Arial" w:hAnsi="Arial" w:cs="Arial"/>
                <w:sz w:val="20"/>
                <w:szCs w:val="20"/>
              </w:rPr>
              <w:t>Id</w:t>
            </w:r>
            <w:r w:rsidRPr="00CF2D26">
              <w:rPr>
                <w:rFonts w:ascii="Arial" w:eastAsia="Arial" w:hAnsi="Arial" w:cs="Arial"/>
                <w:spacing w:val="-1"/>
                <w:sz w:val="20"/>
                <w:szCs w:val="20"/>
              </w:rPr>
              <w:t>e</w:t>
            </w:r>
            <w:r w:rsidRPr="00CF2D26">
              <w:rPr>
                <w:rFonts w:ascii="Arial" w:eastAsia="Arial" w:hAnsi="Arial" w:cs="Arial"/>
                <w:sz w:val="20"/>
                <w:szCs w:val="20"/>
              </w:rPr>
              <w:t>n</w:t>
            </w:r>
            <w:r w:rsidRPr="00CF2D26">
              <w:rPr>
                <w:rFonts w:ascii="Arial" w:eastAsia="Arial" w:hAnsi="Arial" w:cs="Arial"/>
                <w:spacing w:val="2"/>
                <w:sz w:val="20"/>
                <w:szCs w:val="20"/>
              </w:rPr>
              <w:t>t</w:t>
            </w:r>
            <w:r w:rsidRPr="00CF2D26">
              <w:rPr>
                <w:rFonts w:ascii="Arial" w:eastAsia="Arial" w:hAnsi="Arial" w:cs="Arial"/>
                <w:spacing w:val="-1"/>
                <w:sz w:val="20"/>
                <w:szCs w:val="20"/>
              </w:rPr>
              <w:t>i</w:t>
            </w:r>
            <w:r w:rsidRPr="00CF2D26">
              <w:rPr>
                <w:rFonts w:ascii="Arial" w:eastAsia="Arial" w:hAnsi="Arial" w:cs="Arial"/>
                <w:spacing w:val="4"/>
                <w:sz w:val="20"/>
                <w:szCs w:val="20"/>
              </w:rPr>
              <w:t>f</w:t>
            </w:r>
            <w:r w:rsidRPr="00CF2D26">
              <w:rPr>
                <w:rFonts w:ascii="Arial" w:eastAsia="Arial" w:hAnsi="Arial" w:cs="Arial"/>
                <w:sz w:val="20"/>
                <w:szCs w:val="20"/>
              </w:rPr>
              <w:t>y</w:t>
            </w:r>
            <w:r w:rsidRPr="00CF2D26">
              <w:rPr>
                <w:rFonts w:ascii="Arial" w:eastAsia="Arial" w:hAnsi="Arial" w:cs="Arial"/>
                <w:spacing w:val="-10"/>
                <w:sz w:val="20"/>
                <w:szCs w:val="20"/>
              </w:rPr>
              <w:t xml:space="preserve"> </w:t>
            </w:r>
            <w:r w:rsidRPr="00CF2D26">
              <w:rPr>
                <w:rFonts w:ascii="Arial" w:eastAsia="Arial" w:hAnsi="Arial" w:cs="Arial"/>
                <w:sz w:val="20"/>
                <w:szCs w:val="20"/>
              </w:rPr>
              <w:t>t</w:t>
            </w:r>
            <w:r w:rsidRPr="00CF2D26">
              <w:rPr>
                <w:rFonts w:ascii="Arial" w:eastAsia="Arial" w:hAnsi="Arial" w:cs="Arial"/>
                <w:spacing w:val="1"/>
                <w:sz w:val="20"/>
                <w:szCs w:val="20"/>
              </w:rPr>
              <w:t>h</w:t>
            </w:r>
            <w:r w:rsidRPr="00CF2D26">
              <w:rPr>
                <w:rFonts w:ascii="Arial" w:eastAsia="Arial" w:hAnsi="Arial" w:cs="Arial"/>
                <w:sz w:val="20"/>
                <w:szCs w:val="20"/>
              </w:rPr>
              <w:t>e</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1"/>
                <w:sz w:val="20"/>
                <w:szCs w:val="20"/>
              </w:rPr>
              <w:t>a</w:t>
            </w:r>
            <w:r w:rsidRPr="00CF2D26">
              <w:rPr>
                <w:rFonts w:ascii="Arial" w:eastAsia="Arial" w:hAnsi="Arial" w:cs="Arial"/>
                <w:spacing w:val="1"/>
                <w:sz w:val="20"/>
                <w:szCs w:val="20"/>
              </w:rPr>
              <w:t>r</w:t>
            </w:r>
            <w:r w:rsidRPr="00CF2D26">
              <w:rPr>
                <w:rFonts w:ascii="Arial" w:eastAsia="Arial" w:hAnsi="Arial" w:cs="Arial"/>
                <w:spacing w:val="2"/>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ng</w:t>
            </w:r>
            <w:r w:rsidRPr="00CF2D26">
              <w:rPr>
                <w:rFonts w:ascii="Arial" w:eastAsia="Arial" w:hAnsi="Arial" w:cs="Arial"/>
                <w:spacing w:val="-6"/>
                <w:sz w:val="20"/>
                <w:szCs w:val="20"/>
              </w:rPr>
              <w:t xml:space="preserve"> </w:t>
            </w:r>
            <w:r w:rsidRPr="00CF2D26">
              <w:rPr>
                <w:rFonts w:ascii="Arial" w:eastAsia="Arial" w:hAnsi="Arial" w:cs="Arial"/>
                <w:sz w:val="20"/>
                <w:szCs w:val="20"/>
              </w:rPr>
              <w:t>re</w:t>
            </w:r>
            <w:r w:rsidRPr="00CF2D26">
              <w:rPr>
                <w:rFonts w:ascii="Arial" w:eastAsia="Arial" w:hAnsi="Arial" w:cs="Arial"/>
                <w:spacing w:val="1"/>
                <w:sz w:val="20"/>
                <w:szCs w:val="20"/>
              </w:rPr>
              <w:t>s</w:t>
            </w:r>
            <w:r w:rsidRPr="00CF2D26">
              <w:rPr>
                <w:rFonts w:ascii="Arial" w:eastAsia="Arial" w:hAnsi="Arial" w:cs="Arial"/>
                <w:sz w:val="20"/>
                <w:szCs w:val="20"/>
              </w:rPr>
              <w:t>o</w:t>
            </w:r>
            <w:r w:rsidRPr="00CF2D26">
              <w:rPr>
                <w:rFonts w:ascii="Arial" w:eastAsia="Arial" w:hAnsi="Arial" w:cs="Arial"/>
                <w:spacing w:val="-1"/>
                <w:sz w:val="20"/>
                <w:szCs w:val="20"/>
              </w:rPr>
              <w:t>u</w:t>
            </w:r>
            <w:r w:rsidRPr="00CF2D26">
              <w:rPr>
                <w:rFonts w:ascii="Arial" w:eastAsia="Arial" w:hAnsi="Arial" w:cs="Arial"/>
                <w:spacing w:val="3"/>
                <w:sz w:val="20"/>
                <w:szCs w:val="20"/>
              </w:rPr>
              <w:t>r</w:t>
            </w:r>
            <w:r w:rsidRPr="00CF2D26">
              <w:rPr>
                <w:rFonts w:ascii="Arial" w:eastAsia="Arial" w:hAnsi="Arial" w:cs="Arial"/>
                <w:spacing w:val="1"/>
                <w:sz w:val="20"/>
                <w:szCs w:val="20"/>
              </w:rPr>
              <w:t>c</w:t>
            </w:r>
            <w:r w:rsidRPr="00CF2D26">
              <w:rPr>
                <w:rFonts w:ascii="Arial" w:eastAsia="Arial" w:hAnsi="Arial" w:cs="Arial"/>
                <w:sz w:val="20"/>
                <w:szCs w:val="20"/>
              </w:rPr>
              <w:t>e</w:t>
            </w:r>
            <w:r w:rsidRPr="00CF2D26">
              <w:rPr>
                <w:rFonts w:ascii="Arial" w:eastAsia="Arial" w:hAnsi="Arial" w:cs="Arial"/>
                <w:spacing w:val="1"/>
                <w:sz w:val="20"/>
                <w:szCs w:val="20"/>
              </w:rPr>
              <w:t>s</w:t>
            </w:r>
            <w:r w:rsidRPr="00CF2D26">
              <w:rPr>
                <w:rFonts w:ascii="Arial" w:eastAsia="Arial" w:hAnsi="Arial" w:cs="Arial"/>
                <w:sz w:val="20"/>
                <w:szCs w:val="20"/>
              </w:rPr>
              <w:t>,</w:t>
            </w:r>
            <w:r w:rsidRPr="00CF2D26">
              <w:rPr>
                <w:rFonts w:ascii="Arial" w:eastAsia="Arial" w:hAnsi="Arial" w:cs="Arial"/>
                <w:spacing w:val="-9"/>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1"/>
                <w:sz w:val="20"/>
                <w:szCs w:val="20"/>
              </w:rPr>
              <w:t>c</w:t>
            </w:r>
            <w:r w:rsidRPr="00CF2D26">
              <w:rPr>
                <w:rFonts w:ascii="Arial" w:eastAsia="Arial" w:hAnsi="Arial" w:cs="Arial"/>
                <w:spacing w:val="-1"/>
                <w:sz w:val="20"/>
                <w:szCs w:val="20"/>
              </w:rPr>
              <w:t>l</w:t>
            </w:r>
            <w:r w:rsidRPr="00CF2D26">
              <w:rPr>
                <w:rFonts w:ascii="Arial" w:eastAsia="Arial" w:hAnsi="Arial" w:cs="Arial"/>
                <w:spacing w:val="2"/>
                <w:sz w:val="20"/>
                <w:szCs w:val="20"/>
              </w:rPr>
              <w:t>u</w:t>
            </w:r>
            <w:r w:rsidRPr="00CF2D26">
              <w:rPr>
                <w:rFonts w:ascii="Arial" w:eastAsia="Arial" w:hAnsi="Arial" w:cs="Arial"/>
                <w:sz w:val="20"/>
                <w:szCs w:val="20"/>
              </w:rPr>
              <w:t>d</w:t>
            </w:r>
            <w:r w:rsidRPr="00CF2D26">
              <w:rPr>
                <w:rFonts w:ascii="Arial" w:eastAsia="Arial" w:hAnsi="Arial" w:cs="Arial"/>
                <w:spacing w:val="1"/>
                <w:sz w:val="20"/>
                <w:szCs w:val="20"/>
              </w:rPr>
              <w:t>i</w:t>
            </w:r>
            <w:r w:rsidRPr="00CF2D26">
              <w:rPr>
                <w:rFonts w:ascii="Arial" w:eastAsia="Arial" w:hAnsi="Arial" w:cs="Arial"/>
                <w:sz w:val="20"/>
                <w:szCs w:val="20"/>
              </w:rPr>
              <w:t>ng tech</w:t>
            </w:r>
            <w:r w:rsidRPr="00CF2D26">
              <w:rPr>
                <w:rFonts w:ascii="Arial" w:eastAsia="Arial" w:hAnsi="Arial" w:cs="Arial"/>
                <w:spacing w:val="-1"/>
                <w:sz w:val="20"/>
                <w:szCs w:val="20"/>
              </w:rPr>
              <w:t>n</w:t>
            </w:r>
            <w:r w:rsidRPr="00CF2D26">
              <w:rPr>
                <w:rFonts w:ascii="Arial" w:eastAsia="Arial" w:hAnsi="Arial" w:cs="Arial"/>
                <w:spacing w:val="2"/>
                <w:sz w:val="20"/>
                <w:szCs w:val="20"/>
              </w:rPr>
              <w:t>o</w:t>
            </w:r>
            <w:r w:rsidRPr="00CF2D26">
              <w:rPr>
                <w:rFonts w:ascii="Arial" w:eastAsia="Arial" w:hAnsi="Arial" w:cs="Arial"/>
                <w:spacing w:val="-1"/>
                <w:sz w:val="20"/>
                <w:szCs w:val="20"/>
              </w:rPr>
              <w:t>l</w:t>
            </w:r>
            <w:r w:rsidRPr="00CF2D26">
              <w:rPr>
                <w:rFonts w:ascii="Arial" w:eastAsia="Arial" w:hAnsi="Arial" w:cs="Arial"/>
                <w:sz w:val="20"/>
                <w:szCs w:val="20"/>
              </w:rPr>
              <w:t>o</w:t>
            </w:r>
            <w:r w:rsidRPr="00CF2D26">
              <w:rPr>
                <w:rFonts w:ascii="Arial" w:eastAsia="Arial" w:hAnsi="Arial" w:cs="Arial"/>
                <w:spacing w:val="4"/>
                <w:sz w:val="20"/>
                <w:szCs w:val="20"/>
              </w:rPr>
              <w:t>g</w:t>
            </w:r>
            <w:r w:rsidRPr="00CF2D26">
              <w:rPr>
                <w:rFonts w:ascii="Arial" w:eastAsia="Arial" w:hAnsi="Arial" w:cs="Arial"/>
                <w:spacing w:val="-4"/>
                <w:sz w:val="20"/>
                <w:szCs w:val="20"/>
              </w:rPr>
              <w:t>y</w:t>
            </w:r>
            <w:r w:rsidRPr="00CF2D26">
              <w:rPr>
                <w:rFonts w:ascii="Arial" w:eastAsia="Arial" w:hAnsi="Arial" w:cs="Arial"/>
                <w:sz w:val="20"/>
                <w:szCs w:val="20"/>
              </w:rPr>
              <w:t>,</w:t>
            </w:r>
            <w:r w:rsidRPr="00CF2D26">
              <w:rPr>
                <w:rFonts w:ascii="Arial" w:eastAsia="Arial" w:hAnsi="Arial" w:cs="Arial"/>
                <w:spacing w:val="-8"/>
                <w:sz w:val="20"/>
                <w:szCs w:val="20"/>
              </w:rPr>
              <w:t xml:space="preserve"> </w:t>
            </w:r>
            <w:r w:rsidRPr="00CF2D26">
              <w:rPr>
                <w:rFonts w:ascii="Arial" w:eastAsia="Arial" w:hAnsi="Arial" w:cs="Arial"/>
                <w:sz w:val="20"/>
                <w:szCs w:val="20"/>
              </w:rPr>
              <w:t>u</w:t>
            </w:r>
            <w:r w:rsidRPr="00CF2D26">
              <w:rPr>
                <w:rFonts w:ascii="Arial" w:eastAsia="Arial" w:hAnsi="Arial" w:cs="Arial"/>
                <w:spacing w:val="1"/>
                <w:sz w:val="20"/>
                <w:szCs w:val="20"/>
              </w:rPr>
              <w:t>s</w:t>
            </w:r>
            <w:r w:rsidRPr="00CF2D26">
              <w:rPr>
                <w:rFonts w:ascii="Arial" w:eastAsia="Arial" w:hAnsi="Arial" w:cs="Arial"/>
                <w:sz w:val="20"/>
                <w:szCs w:val="20"/>
              </w:rPr>
              <w:t>ed</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t</w:t>
            </w:r>
            <w:r w:rsidRPr="00CF2D26">
              <w:rPr>
                <w:rFonts w:ascii="Arial" w:eastAsia="Arial" w:hAnsi="Arial" w:cs="Arial"/>
                <w:sz w:val="20"/>
                <w:szCs w:val="20"/>
              </w:rPr>
              <w:t>h</w:t>
            </w:r>
            <w:r w:rsidRPr="00CF2D26">
              <w:rPr>
                <w:rFonts w:ascii="Arial" w:eastAsia="Arial" w:hAnsi="Arial" w:cs="Arial"/>
                <w:spacing w:val="-1"/>
                <w:sz w:val="20"/>
                <w:szCs w:val="20"/>
              </w:rPr>
              <w:t>i</w:t>
            </w:r>
            <w:r w:rsidRPr="00CF2D26">
              <w:rPr>
                <w:rFonts w:ascii="Arial" w:eastAsia="Arial" w:hAnsi="Arial" w:cs="Arial"/>
                <w:sz w:val="20"/>
                <w:szCs w:val="20"/>
              </w:rPr>
              <w:t>s u</w:t>
            </w:r>
            <w:r w:rsidRPr="00CF2D26">
              <w:rPr>
                <w:rFonts w:ascii="Arial" w:eastAsia="Arial" w:hAnsi="Arial" w:cs="Arial"/>
                <w:spacing w:val="-1"/>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t</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a</w:t>
            </w:r>
            <w:r w:rsidRPr="00CF2D26">
              <w:rPr>
                <w:rFonts w:ascii="Arial" w:eastAsia="Arial" w:hAnsi="Arial" w:cs="Arial"/>
                <w:sz w:val="20"/>
                <w:szCs w:val="20"/>
              </w:rPr>
              <w:t>nd</w:t>
            </w:r>
            <w:r w:rsidRPr="00CF2D26">
              <w:rPr>
                <w:rFonts w:ascii="Arial" w:eastAsia="Arial" w:hAnsi="Arial" w:cs="Arial"/>
                <w:spacing w:val="-2"/>
                <w:sz w:val="20"/>
                <w:szCs w:val="20"/>
              </w:rPr>
              <w:t xml:space="preserve"> </w:t>
            </w:r>
            <w:r w:rsidRPr="00CF2D26">
              <w:rPr>
                <w:rFonts w:ascii="Arial" w:eastAsia="Arial" w:hAnsi="Arial" w:cs="Arial"/>
                <w:sz w:val="20"/>
                <w:szCs w:val="20"/>
              </w:rPr>
              <w:t>pr</w:t>
            </w:r>
            <w:r w:rsidRPr="00CF2D26">
              <w:rPr>
                <w:rFonts w:ascii="Arial" w:eastAsia="Arial" w:hAnsi="Arial" w:cs="Arial"/>
                <w:spacing w:val="2"/>
                <w:sz w:val="20"/>
                <w:szCs w:val="20"/>
              </w:rPr>
              <w:t>o</w:t>
            </w:r>
            <w:r w:rsidRPr="00CF2D26">
              <w:rPr>
                <w:rFonts w:ascii="Arial" w:eastAsia="Arial" w:hAnsi="Arial" w:cs="Arial"/>
                <w:spacing w:val="-1"/>
                <w:sz w:val="20"/>
                <w:szCs w:val="20"/>
              </w:rPr>
              <w:t>vi</w:t>
            </w:r>
            <w:r w:rsidRPr="00CF2D26">
              <w:rPr>
                <w:rFonts w:ascii="Arial" w:eastAsia="Arial" w:hAnsi="Arial" w:cs="Arial"/>
                <w:spacing w:val="2"/>
                <w:sz w:val="20"/>
                <w:szCs w:val="20"/>
              </w:rPr>
              <w:t>d</w:t>
            </w:r>
            <w:r w:rsidRPr="00CF2D26">
              <w:rPr>
                <w:rFonts w:ascii="Arial" w:eastAsia="Arial" w:hAnsi="Arial" w:cs="Arial"/>
                <w:sz w:val="20"/>
                <w:szCs w:val="20"/>
              </w:rPr>
              <w:t>e</w:t>
            </w:r>
            <w:r w:rsidRPr="00CF2D26">
              <w:rPr>
                <w:rFonts w:ascii="Arial" w:eastAsia="Arial" w:hAnsi="Arial" w:cs="Arial"/>
                <w:spacing w:val="-7"/>
                <w:sz w:val="20"/>
                <w:szCs w:val="20"/>
              </w:rPr>
              <w:t xml:space="preserve"> </w:t>
            </w:r>
            <w:r w:rsidRPr="00CF2D26">
              <w:rPr>
                <w:rFonts w:ascii="Arial" w:eastAsia="Arial" w:hAnsi="Arial" w:cs="Arial"/>
                <w:sz w:val="20"/>
                <w:szCs w:val="20"/>
              </w:rPr>
              <w:t xml:space="preserve">a </w:t>
            </w:r>
            <w:r w:rsidRPr="00CF2D26">
              <w:rPr>
                <w:rFonts w:ascii="Arial" w:eastAsia="Arial" w:hAnsi="Arial" w:cs="Arial"/>
                <w:spacing w:val="1"/>
                <w:sz w:val="20"/>
                <w:szCs w:val="20"/>
              </w:rPr>
              <w:t>r</w:t>
            </w:r>
            <w:r w:rsidRPr="00CF2D26">
              <w:rPr>
                <w:rFonts w:ascii="Arial" w:eastAsia="Arial" w:hAnsi="Arial" w:cs="Arial"/>
                <w:sz w:val="20"/>
                <w:szCs w:val="20"/>
              </w:rPr>
              <w:t>at</w:t>
            </w:r>
            <w:r w:rsidRPr="00CF2D26">
              <w:rPr>
                <w:rFonts w:ascii="Arial" w:eastAsia="Arial" w:hAnsi="Arial" w:cs="Arial"/>
                <w:spacing w:val="-2"/>
                <w:sz w:val="20"/>
                <w:szCs w:val="20"/>
              </w:rPr>
              <w:t>i</w:t>
            </w:r>
            <w:r w:rsidRPr="00CF2D26">
              <w:rPr>
                <w:rFonts w:ascii="Arial" w:eastAsia="Arial" w:hAnsi="Arial" w:cs="Arial"/>
                <w:sz w:val="20"/>
                <w:szCs w:val="20"/>
              </w:rPr>
              <w:t>o</w:t>
            </w:r>
            <w:r w:rsidRPr="00CF2D26">
              <w:rPr>
                <w:rFonts w:ascii="Arial" w:eastAsia="Arial" w:hAnsi="Arial" w:cs="Arial"/>
                <w:spacing w:val="1"/>
                <w:sz w:val="20"/>
                <w:szCs w:val="20"/>
              </w:rPr>
              <w:t>n</w:t>
            </w:r>
            <w:r w:rsidRPr="00CF2D26">
              <w:rPr>
                <w:rFonts w:ascii="Arial" w:eastAsia="Arial" w:hAnsi="Arial" w:cs="Arial"/>
                <w:sz w:val="20"/>
                <w:szCs w:val="20"/>
              </w:rPr>
              <w:t>a</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8"/>
                <w:sz w:val="20"/>
                <w:szCs w:val="20"/>
              </w:rPr>
              <w:t xml:space="preserve"> </w:t>
            </w:r>
            <w:r w:rsidRPr="00CF2D26">
              <w:rPr>
                <w:rFonts w:ascii="Arial" w:eastAsia="Arial" w:hAnsi="Arial" w:cs="Arial"/>
                <w:spacing w:val="1"/>
                <w:sz w:val="20"/>
                <w:szCs w:val="20"/>
              </w:rPr>
              <w:t>f</w:t>
            </w:r>
            <w:r w:rsidRPr="00CF2D26">
              <w:rPr>
                <w:rFonts w:ascii="Arial" w:eastAsia="Arial" w:hAnsi="Arial" w:cs="Arial"/>
                <w:sz w:val="20"/>
                <w:szCs w:val="20"/>
              </w:rPr>
              <w:t>or</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c</w:t>
            </w:r>
            <w:r w:rsidRPr="00CF2D26">
              <w:rPr>
                <w:rFonts w:ascii="Arial" w:eastAsia="Arial" w:hAnsi="Arial" w:cs="Arial"/>
                <w:sz w:val="20"/>
                <w:szCs w:val="20"/>
              </w:rPr>
              <w:t>h</w:t>
            </w:r>
            <w:r w:rsidRPr="00CF2D26">
              <w:rPr>
                <w:rFonts w:ascii="Arial" w:eastAsia="Arial" w:hAnsi="Arial" w:cs="Arial"/>
                <w:spacing w:val="-1"/>
                <w:sz w:val="20"/>
                <w:szCs w:val="20"/>
              </w:rPr>
              <w:t>o</w:t>
            </w:r>
            <w:r w:rsidRPr="00CF2D26">
              <w:rPr>
                <w:rFonts w:ascii="Arial" w:eastAsia="Arial" w:hAnsi="Arial" w:cs="Arial"/>
                <w:sz w:val="20"/>
                <w:szCs w:val="20"/>
              </w:rPr>
              <w:t>o</w:t>
            </w:r>
            <w:r w:rsidRPr="00CF2D26">
              <w:rPr>
                <w:rFonts w:ascii="Arial" w:eastAsia="Arial" w:hAnsi="Arial" w:cs="Arial"/>
                <w:spacing w:val="1"/>
                <w:sz w:val="20"/>
                <w:szCs w:val="20"/>
              </w:rPr>
              <w:t>si</w:t>
            </w:r>
            <w:r w:rsidRPr="00CF2D26">
              <w:rPr>
                <w:rFonts w:ascii="Arial" w:eastAsia="Arial" w:hAnsi="Arial" w:cs="Arial"/>
                <w:sz w:val="20"/>
                <w:szCs w:val="20"/>
              </w:rPr>
              <w:t>ng</w:t>
            </w:r>
            <w:r w:rsidRPr="00CF2D26">
              <w:rPr>
                <w:rFonts w:ascii="Arial" w:eastAsia="Arial" w:hAnsi="Arial" w:cs="Arial"/>
                <w:spacing w:val="-9"/>
                <w:sz w:val="20"/>
                <w:szCs w:val="20"/>
              </w:rPr>
              <w:t xml:space="preserve"> </w:t>
            </w:r>
            <w:r w:rsidRPr="00CF2D26">
              <w:rPr>
                <w:rFonts w:ascii="Arial" w:eastAsia="Arial" w:hAnsi="Arial" w:cs="Arial"/>
                <w:spacing w:val="2"/>
                <w:sz w:val="20"/>
                <w:szCs w:val="20"/>
              </w:rPr>
              <w:t>e</w:t>
            </w:r>
            <w:r w:rsidRPr="00CF2D26">
              <w:rPr>
                <w:rFonts w:ascii="Arial" w:eastAsia="Arial" w:hAnsi="Arial" w:cs="Arial"/>
                <w:sz w:val="20"/>
                <w:szCs w:val="20"/>
              </w:rPr>
              <w:t>a</w:t>
            </w:r>
            <w:r w:rsidRPr="00CF2D26">
              <w:rPr>
                <w:rFonts w:ascii="Arial" w:eastAsia="Arial" w:hAnsi="Arial" w:cs="Arial"/>
                <w:spacing w:val="1"/>
                <w:sz w:val="20"/>
                <w:szCs w:val="20"/>
              </w:rPr>
              <w:t>c</w:t>
            </w:r>
            <w:r w:rsidRPr="00CF2D26">
              <w:rPr>
                <w:rFonts w:ascii="Arial" w:eastAsia="Arial" w:hAnsi="Arial" w:cs="Arial"/>
                <w:spacing w:val="2"/>
                <w:sz w:val="20"/>
                <w:szCs w:val="20"/>
              </w:rPr>
              <w:t>h</w:t>
            </w:r>
            <w:r w:rsidRPr="00CF2D26">
              <w:rPr>
                <w:rFonts w:ascii="Arial" w:eastAsia="Arial" w:hAnsi="Arial" w:cs="Arial"/>
                <w:sz w:val="20"/>
                <w:szCs w:val="20"/>
              </w:rPr>
              <w:t>.</w:t>
            </w:r>
          </w:p>
          <w:p w:rsidR="00CF2D26" w:rsidRPr="00CF2D26" w:rsidRDefault="00CF2D26" w:rsidP="00601612">
            <w:pPr>
              <w:widowControl w:val="0"/>
              <w:spacing w:before="1" w:after="0" w:line="230" w:lineRule="exact"/>
              <w:ind w:left="360" w:right="312"/>
              <w:rPr>
                <w:rFonts w:ascii="Arial" w:eastAsia="Arial" w:hAnsi="Arial" w:cs="Arial"/>
                <w:sz w:val="20"/>
                <w:szCs w:val="20"/>
              </w:rPr>
            </w:pPr>
            <w:r w:rsidRPr="00CF2D26">
              <w:rPr>
                <w:rFonts w:ascii="Arial" w:eastAsia="Arial" w:hAnsi="Arial" w:cs="Arial"/>
                <w:sz w:val="20"/>
                <w:szCs w:val="20"/>
              </w:rPr>
              <w:t>g.</w:t>
            </w:r>
            <w:r w:rsidRPr="00CF2D26">
              <w:rPr>
                <w:rFonts w:ascii="Arial" w:eastAsia="Arial" w:hAnsi="Arial" w:cs="Arial"/>
                <w:spacing w:val="46"/>
                <w:sz w:val="20"/>
                <w:szCs w:val="20"/>
              </w:rPr>
              <w:t xml:space="preserve"> </w:t>
            </w:r>
            <w:r w:rsidRPr="00CF2D26">
              <w:rPr>
                <w:rFonts w:ascii="Arial" w:eastAsia="Arial" w:hAnsi="Arial" w:cs="Arial"/>
                <w:sz w:val="20"/>
                <w:szCs w:val="20"/>
              </w:rPr>
              <w:t>De</w:t>
            </w:r>
            <w:r w:rsidRPr="00CF2D26">
              <w:rPr>
                <w:rFonts w:ascii="Arial" w:eastAsia="Arial" w:hAnsi="Arial" w:cs="Arial"/>
                <w:spacing w:val="1"/>
                <w:sz w:val="20"/>
                <w:szCs w:val="20"/>
              </w:rPr>
              <w:t>scr</w:t>
            </w:r>
            <w:r w:rsidRPr="00CF2D26">
              <w:rPr>
                <w:rFonts w:ascii="Arial" w:eastAsia="Arial" w:hAnsi="Arial" w:cs="Arial"/>
                <w:spacing w:val="-1"/>
                <w:sz w:val="20"/>
                <w:szCs w:val="20"/>
              </w:rPr>
              <w:t>i</w:t>
            </w:r>
            <w:r w:rsidRPr="00CF2D26">
              <w:rPr>
                <w:rFonts w:ascii="Arial" w:eastAsia="Arial" w:hAnsi="Arial" w:cs="Arial"/>
                <w:sz w:val="20"/>
                <w:szCs w:val="20"/>
              </w:rPr>
              <w:t>be</w:t>
            </w:r>
            <w:r w:rsidRPr="00CF2D26">
              <w:rPr>
                <w:rFonts w:ascii="Arial" w:eastAsia="Arial" w:hAnsi="Arial" w:cs="Arial"/>
                <w:spacing w:val="-8"/>
                <w:sz w:val="20"/>
                <w:szCs w:val="20"/>
              </w:rPr>
              <w:t xml:space="preserve"> </w:t>
            </w:r>
            <w:r w:rsidRPr="00CF2D26">
              <w:rPr>
                <w:rFonts w:ascii="Arial" w:eastAsia="Arial" w:hAnsi="Arial" w:cs="Arial"/>
                <w:spacing w:val="2"/>
                <w:sz w:val="20"/>
                <w:szCs w:val="20"/>
              </w:rPr>
              <w:t>ho</w:t>
            </w:r>
            <w:r w:rsidRPr="00CF2D26">
              <w:rPr>
                <w:rFonts w:ascii="Arial" w:eastAsia="Arial" w:hAnsi="Arial" w:cs="Arial"/>
                <w:sz w:val="20"/>
                <w:szCs w:val="20"/>
              </w:rPr>
              <w:t>w</w:t>
            </w:r>
            <w:r w:rsidRPr="00CF2D26">
              <w:rPr>
                <w:rFonts w:ascii="Arial" w:eastAsia="Arial" w:hAnsi="Arial" w:cs="Arial"/>
                <w:spacing w:val="-2"/>
                <w:sz w:val="20"/>
                <w:szCs w:val="20"/>
              </w:rPr>
              <w:t xml:space="preserve"> </w:t>
            </w:r>
            <w:r w:rsidRPr="00CF2D26">
              <w:rPr>
                <w:rFonts w:ascii="Arial" w:eastAsia="Arial" w:hAnsi="Arial" w:cs="Arial"/>
                <w:spacing w:val="-4"/>
                <w:sz w:val="20"/>
                <w:szCs w:val="20"/>
              </w:rPr>
              <w:t>y</w:t>
            </w:r>
            <w:r w:rsidRPr="00CF2D26">
              <w:rPr>
                <w:rFonts w:ascii="Arial" w:eastAsia="Arial" w:hAnsi="Arial" w:cs="Arial"/>
                <w:sz w:val="20"/>
                <w:szCs w:val="20"/>
              </w:rPr>
              <w:t>ou</w:t>
            </w:r>
            <w:r w:rsidRPr="00CF2D26">
              <w:rPr>
                <w:rFonts w:ascii="Arial" w:eastAsia="Arial" w:hAnsi="Arial" w:cs="Arial"/>
                <w:spacing w:val="1"/>
                <w:sz w:val="20"/>
                <w:szCs w:val="20"/>
              </w:rPr>
              <w:t xml:space="preserve"> </w:t>
            </w:r>
            <w:r w:rsidRPr="00CF2D26">
              <w:rPr>
                <w:rFonts w:ascii="Arial" w:eastAsia="Arial" w:hAnsi="Arial" w:cs="Arial"/>
                <w:spacing w:val="-2"/>
                <w:sz w:val="20"/>
                <w:szCs w:val="20"/>
              </w:rPr>
              <w:t>w</w:t>
            </w:r>
            <w:r w:rsidRPr="00CF2D26">
              <w:rPr>
                <w:rFonts w:ascii="Arial" w:eastAsia="Arial" w:hAnsi="Arial" w:cs="Arial"/>
                <w:spacing w:val="1"/>
                <w:sz w:val="20"/>
                <w:szCs w:val="20"/>
              </w:rPr>
              <w:t>i</w:t>
            </w:r>
            <w:r w:rsidRPr="00CF2D26">
              <w:rPr>
                <w:rFonts w:ascii="Arial" w:eastAsia="Arial" w:hAnsi="Arial" w:cs="Arial"/>
                <w:spacing w:val="-1"/>
                <w:sz w:val="20"/>
                <w:szCs w:val="20"/>
              </w:rPr>
              <w:t>l</w:t>
            </w:r>
            <w:r w:rsidRPr="00CF2D26">
              <w:rPr>
                <w:rFonts w:ascii="Arial" w:eastAsia="Arial" w:hAnsi="Arial" w:cs="Arial"/>
                <w:sz w:val="20"/>
                <w:szCs w:val="20"/>
              </w:rPr>
              <w:t>l</w:t>
            </w:r>
            <w:r w:rsidRPr="00CF2D26">
              <w:rPr>
                <w:rFonts w:ascii="Arial" w:eastAsia="Arial" w:hAnsi="Arial" w:cs="Arial"/>
                <w:spacing w:val="-2"/>
                <w:sz w:val="20"/>
                <w:szCs w:val="20"/>
              </w:rPr>
              <w:t xml:space="preserve"> </w:t>
            </w:r>
            <w:r w:rsidRPr="00CF2D26">
              <w:rPr>
                <w:rFonts w:ascii="Arial" w:eastAsia="Arial" w:hAnsi="Arial" w:cs="Arial"/>
                <w:sz w:val="20"/>
                <w:szCs w:val="20"/>
              </w:rPr>
              <w:t>d</w:t>
            </w:r>
            <w:r w:rsidRPr="00CF2D26">
              <w:rPr>
                <w:rFonts w:ascii="Arial" w:eastAsia="Arial" w:hAnsi="Arial" w:cs="Arial"/>
                <w:spacing w:val="-1"/>
                <w:sz w:val="20"/>
                <w:szCs w:val="20"/>
              </w:rPr>
              <w:t>i</w:t>
            </w:r>
            <w:r w:rsidRPr="00CF2D26">
              <w:rPr>
                <w:rFonts w:ascii="Arial" w:eastAsia="Arial" w:hAnsi="Arial" w:cs="Arial"/>
                <w:spacing w:val="2"/>
                <w:sz w:val="20"/>
                <w:szCs w:val="20"/>
              </w:rPr>
              <w:t>ff</w:t>
            </w:r>
            <w:r w:rsidRPr="00CF2D26">
              <w:rPr>
                <w:rFonts w:ascii="Arial" w:eastAsia="Arial" w:hAnsi="Arial" w:cs="Arial"/>
                <w:sz w:val="20"/>
                <w:szCs w:val="20"/>
              </w:rPr>
              <w:t>erent</w:t>
            </w:r>
            <w:r w:rsidRPr="00CF2D26">
              <w:rPr>
                <w:rFonts w:ascii="Arial" w:eastAsia="Arial" w:hAnsi="Arial" w:cs="Arial"/>
                <w:spacing w:val="1"/>
                <w:sz w:val="20"/>
                <w:szCs w:val="20"/>
              </w:rPr>
              <w:t>i</w:t>
            </w:r>
            <w:r w:rsidRPr="00CF2D26">
              <w:rPr>
                <w:rFonts w:ascii="Arial" w:eastAsia="Arial" w:hAnsi="Arial" w:cs="Arial"/>
                <w:sz w:val="20"/>
                <w:szCs w:val="20"/>
              </w:rPr>
              <w:t>ate</w:t>
            </w:r>
            <w:r w:rsidRPr="00CF2D26">
              <w:rPr>
                <w:rFonts w:ascii="Arial" w:eastAsia="Arial" w:hAnsi="Arial" w:cs="Arial"/>
                <w:spacing w:val="-9"/>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1"/>
                <w:sz w:val="20"/>
                <w:szCs w:val="20"/>
              </w:rPr>
              <w:t>s</w:t>
            </w:r>
            <w:r w:rsidRPr="00CF2D26">
              <w:rPr>
                <w:rFonts w:ascii="Arial" w:eastAsia="Arial" w:hAnsi="Arial" w:cs="Arial"/>
                <w:sz w:val="20"/>
                <w:szCs w:val="20"/>
              </w:rPr>
              <w:t>tru</w:t>
            </w:r>
            <w:r w:rsidRPr="00CF2D26">
              <w:rPr>
                <w:rFonts w:ascii="Arial" w:eastAsia="Arial" w:hAnsi="Arial" w:cs="Arial"/>
                <w:spacing w:val="1"/>
                <w:sz w:val="20"/>
                <w:szCs w:val="20"/>
              </w:rPr>
              <w:t>c</w:t>
            </w:r>
            <w:r w:rsidRPr="00CF2D26">
              <w:rPr>
                <w:rFonts w:ascii="Arial" w:eastAsia="Arial" w:hAnsi="Arial" w:cs="Arial"/>
                <w:spacing w:val="2"/>
                <w:sz w:val="20"/>
                <w:szCs w:val="20"/>
              </w:rPr>
              <w:t>t</w:t>
            </w:r>
            <w:r w:rsidRPr="00CF2D26">
              <w:rPr>
                <w:rFonts w:ascii="Arial" w:eastAsia="Arial" w:hAnsi="Arial" w:cs="Arial"/>
                <w:spacing w:val="-1"/>
                <w:sz w:val="20"/>
                <w:szCs w:val="20"/>
              </w:rPr>
              <w:t>i</w:t>
            </w:r>
            <w:r w:rsidRPr="00CF2D26">
              <w:rPr>
                <w:rFonts w:ascii="Arial" w:eastAsia="Arial" w:hAnsi="Arial" w:cs="Arial"/>
                <w:sz w:val="20"/>
                <w:szCs w:val="20"/>
              </w:rPr>
              <w:t>on</w:t>
            </w:r>
            <w:r w:rsidRPr="00CF2D26">
              <w:rPr>
                <w:rFonts w:ascii="Arial" w:eastAsia="Arial" w:hAnsi="Arial" w:cs="Arial"/>
                <w:spacing w:val="-8"/>
                <w:sz w:val="20"/>
                <w:szCs w:val="20"/>
              </w:rPr>
              <w:t xml:space="preserve"> </w:t>
            </w:r>
            <w:r w:rsidRPr="00CF2D26">
              <w:rPr>
                <w:rFonts w:ascii="Arial" w:eastAsia="Arial" w:hAnsi="Arial" w:cs="Arial"/>
                <w:sz w:val="20"/>
                <w:szCs w:val="20"/>
              </w:rPr>
              <w:t xml:space="preserve">to </w:t>
            </w:r>
            <w:r w:rsidRPr="00CF2D26">
              <w:rPr>
                <w:rFonts w:ascii="Arial" w:eastAsia="Arial" w:hAnsi="Arial" w:cs="Arial"/>
                <w:spacing w:val="4"/>
                <w:sz w:val="20"/>
                <w:szCs w:val="20"/>
              </w:rPr>
              <w:t>m</w:t>
            </w:r>
            <w:r w:rsidRPr="00CF2D26">
              <w:rPr>
                <w:rFonts w:ascii="Arial" w:eastAsia="Arial" w:hAnsi="Arial" w:cs="Arial"/>
                <w:sz w:val="20"/>
                <w:szCs w:val="20"/>
              </w:rPr>
              <w:t>e</w:t>
            </w:r>
            <w:r w:rsidRPr="00CF2D26">
              <w:rPr>
                <w:rFonts w:ascii="Arial" w:eastAsia="Arial" w:hAnsi="Arial" w:cs="Arial"/>
                <w:spacing w:val="-1"/>
                <w:sz w:val="20"/>
                <w:szCs w:val="20"/>
              </w:rPr>
              <w:t>e</w:t>
            </w:r>
            <w:r w:rsidRPr="00CF2D26">
              <w:rPr>
                <w:rFonts w:ascii="Arial" w:eastAsia="Arial" w:hAnsi="Arial" w:cs="Arial"/>
                <w:sz w:val="20"/>
                <w:szCs w:val="20"/>
              </w:rPr>
              <w:t>t</w:t>
            </w:r>
            <w:r w:rsidRPr="00CF2D26">
              <w:rPr>
                <w:rFonts w:ascii="Arial" w:eastAsia="Arial" w:hAnsi="Arial" w:cs="Arial"/>
                <w:spacing w:val="-4"/>
                <w:sz w:val="20"/>
                <w:szCs w:val="20"/>
              </w:rPr>
              <w:t xml:space="preserve"> </w:t>
            </w:r>
            <w:r w:rsidRPr="00CF2D26">
              <w:rPr>
                <w:rFonts w:ascii="Arial" w:eastAsia="Arial" w:hAnsi="Arial" w:cs="Arial"/>
                <w:sz w:val="20"/>
                <w:szCs w:val="20"/>
              </w:rPr>
              <w:t>t</w:t>
            </w:r>
            <w:r w:rsidRPr="00CF2D26">
              <w:rPr>
                <w:rFonts w:ascii="Arial" w:eastAsia="Arial" w:hAnsi="Arial" w:cs="Arial"/>
                <w:spacing w:val="-1"/>
                <w:sz w:val="20"/>
                <w:szCs w:val="20"/>
              </w:rPr>
              <w:t>h</w:t>
            </w:r>
            <w:r w:rsidRPr="00CF2D26">
              <w:rPr>
                <w:rFonts w:ascii="Arial" w:eastAsia="Arial" w:hAnsi="Arial" w:cs="Arial"/>
                <w:sz w:val="20"/>
                <w:szCs w:val="20"/>
              </w:rPr>
              <w:t>e</w:t>
            </w:r>
            <w:r w:rsidRPr="00CF2D26">
              <w:rPr>
                <w:rFonts w:ascii="Arial" w:eastAsia="Arial" w:hAnsi="Arial" w:cs="Arial"/>
                <w:spacing w:val="-3"/>
                <w:sz w:val="20"/>
                <w:szCs w:val="20"/>
              </w:rPr>
              <w:t xml:space="preserve"> </w:t>
            </w:r>
            <w:r w:rsidRPr="00CF2D26">
              <w:rPr>
                <w:rFonts w:ascii="Arial" w:eastAsia="Arial" w:hAnsi="Arial" w:cs="Arial"/>
                <w:spacing w:val="-2"/>
                <w:sz w:val="20"/>
                <w:szCs w:val="20"/>
              </w:rPr>
              <w:t>l</w:t>
            </w:r>
            <w:r w:rsidRPr="00CF2D26">
              <w:rPr>
                <w:rFonts w:ascii="Arial" w:eastAsia="Arial" w:hAnsi="Arial" w:cs="Arial"/>
                <w:spacing w:val="2"/>
                <w:sz w:val="20"/>
                <w:szCs w:val="20"/>
              </w:rPr>
              <w:t>e</w:t>
            </w:r>
            <w:r w:rsidRPr="00CF2D26">
              <w:rPr>
                <w:rFonts w:ascii="Arial" w:eastAsia="Arial" w:hAnsi="Arial" w:cs="Arial"/>
                <w:sz w:val="20"/>
                <w:szCs w:val="20"/>
              </w:rPr>
              <w:t>arn</w:t>
            </w:r>
            <w:r w:rsidRPr="00CF2D26">
              <w:rPr>
                <w:rFonts w:ascii="Arial" w:eastAsia="Arial" w:hAnsi="Arial" w:cs="Arial"/>
                <w:spacing w:val="1"/>
                <w:sz w:val="20"/>
                <w:szCs w:val="20"/>
              </w:rPr>
              <w:t>i</w:t>
            </w:r>
            <w:r w:rsidRPr="00CF2D26">
              <w:rPr>
                <w:rFonts w:ascii="Arial" w:eastAsia="Arial" w:hAnsi="Arial" w:cs="Arial"/>
                <w:sz w:val="20"/>
                <w:szCs w:val="20"/>
              </w:rPr>
              <w:t>ng</w:t>
            </w:r>
            <w:r w:rsidRPr="00CF2D26">
              <w:rPr>
                <w:rFonts w:ascii="Arial" w:eastAsia="Arial" w:hAnsi="Arial" w:cs="Arial"/>
                <w:spacing w:val="-8"/>
                <w:sz w:val="20"/>
                <w:szCs w:val="20"/>
              </w:rPr>
              <w:t xml:space="preserve"> </w:t>
            </w:r>
            <w:r w:rsidRPr="00CF2D26">
              <w:rPr>
                <w:rFonts w:ascii="Arial" w:eastAsia="Arial" w:hAnsi="Arial" w:cs="Arial"/>
                <w:spacing w:val="2"/>
                <w:sz w:val="20"/>
                <w:szCs w:val="20"/>
              </w:rPr>
              <w:t>n</w:t>
            </w:r>
            <w:r w:rsidRPr="00CF2D26">
              <w:rPr>
                <w:rFonts w:ascii="Arial" w:eastAsia="Arial" w:hAnsi="Arial" w:cs="Arial"/>
                <w:sz w:val="20"/>
                <w:szCs w:val="20"/>
              </w:rPr>
              <w:t>e</w:t>
            </w:r>
            <w:r w:rsidRPr="00CF2D26">
              <w:rPr>
                <w:rFonts w:ascii="Arial" w:eastAsia="Arial" w:hAnsi="Arial" w:cs="Arial"/>
                <w:spacing w:val="1"/>
                <w:sz w:val="20"/>
                <w:szCs w:val="20"/>
              </w:rPr>
              <w:t>e</w:t>
            </w:r>
            <w:r w:rsidRPr="00CF2D26">
              <w:rPr>
                <w:rFonts w:ascii="Arial" w:eastAsia="Arial" w:hAnsi="Arial" w:cs="Arial"/>
                <w:sz w:val="20"/>
                <w:szCs w:val="20"/>
              </w:rPr>
              <w:t>ds</w:t>
            </w:r>
            <w:r w:rsidRPr="00CF2D26">
              <w:rPr>
                <w:rFonts w:ascii="Arial" w:eastAsia="Arial" w:hAnsi="Arial" w:cs="Arial"/>
                <w:spacing w:val="-5"/>
                <w:sz w:val="20"/>
                <w:szCs w:val="20"/>
              </w:rPr>
              <w:t xml:space="preserve"> </w:t>
            </w:r>
            <w:r w:rsidRPr="00CF2D26">
              <w:rPr>
                <w:rFonts w:ascii="Arial" w:eastAsia="Arial" w:hAnsi="Arial" w:cs="Arial"/>
                <w:sz w:val="20"/>
                <w:szCs w:val="20"/>
              </w:rPr>
              <w:t>of</w:t>
            </w:r>
            <w:r w:rsidRPr="00CF2D26">
              <w:rPr>
                <w:rFonts w:ascii="Arial" w:eastAsia="Arial" w:hAnsi="Arial" w:cs="Arial"/>
                <w:spacing w:val="-1"/>
                <w:sz w:val="20"/>
                <w:szCs w:val="20"/>
              </w:rPr>
              <w:t xml:space="preserve"> </w:t>
            </w:r>
            <w:r w:rsidRPr="00CF2D26">
              <w:rPr>
                <w:rFonts w:ascii="Arial" w:eastAsia="Arial" w:hAnsi="Arial" w:cs="Arial"/>
                <w:sz w:val="20"/>
                <w:szCs w:val="20"/>
              </w:rPr>
              <w:t>t</w:t>
            </w:r>
            <w:r w:rsidRPr="00CF2D26">
              <w:rPr>
                <w:rFonts w:ascii="Arial" w:eastAsia="Arial" w:hAnsi="Arial" w:cs="Arial"/>
                <w:spacing w:val="-1"/>
                <w:sz w:val="20"/>
                <w:szCs w:val="20"/>
              </w:rPr>
              <w:t>h</w:t>
            </w:r>
            <w:r w:rsidRPr="00CF2D26">
              <w:rPr>
                <w:rFonts w:ascii="Arial" w:eastAsia="Arial" w:hAnsi="Arial" w:cs="Arial"/>
                <w:sz w:val="20"/>
                <w:szCs w:val="20"/>
              </w:rPr>
              <w:t>e</w:t>
            </w:r>
            <w:r w:rsidRPr="00CF2D26">
              <w:rPr>
                <w:rFonts w:ascii="Arial" w:eastAsia="Arial" w:hAnsi="Arial" w:cs="Arial"/>
                <w:spacing w:val="-3"/>
                <w:sz w:val="20"/>
                <w:szCs w:val="20"/>
              </w:rPr>
              <w:t xml:space="preserve"> </w:t>
            </w:r>
            <w:r w:rsidRPr="00CF2D26">
              <w:rPr>
                <w:rFonts w:ascii="Arial" w:eastAsia="Arial" w:hAnsi="Arial" w:cs="Arial"/>
                <w:sz w:val="20"/>
                <w:szCs w:val="20"/>
              </w:rPr>
              <w:t xml:space="preserve">2 </w:t>
            </w:r>
            <w:r w:rsidRPr="00CF2D26">
              <w:rPr>
                <w:rFonts w:ascii="Arial" w:eastAsia="Arial" w:hAnsi="Arial" w:cs="Arial"/>
                <w:spacing w:val="2"/>
                <w:sz w:val="20"/>
                <w:szCs w:val="20"/>
              </w:rPr>
              <w:t>f</w:t>
            </w:r>
            <w:r w:rsidRPr="00CF2D26">
              <w:rPr>
                <w:rFonts w:ascii="Arial" w:eastAsia="Arial" w:hAnsi="Arial" w:cs="Arial"/>
                <w:sz w:val="20"/>
                <w:szCs w:val="20"/>
              </w:rPr>
              <w:t>o</w:t>
            </w:r>
            <w:r w:rsidRPr="00CF2D26">
              <w:rPr>
                <w:rFonts w:ascii="Arial" w:eastAsia="Arial" w:hAnsi="Arial" w:cs="Arial"/>
                <w:spacing w:val="1"/>
                <w:sz w:val="20"/>
                <w:szCs w:val="20"/>
              </w:rPr>
              <w:t>c</w:t>
            </w:r>
            <w:r w:rsidRPr="00CF2D26">
              <w:rPr>
                <w:rFonts w:ascii="Arial" w:eastAsia="Arial" w:hAnsi="Arial" w:cs="Arial"/>
                <w:sz w:val="20"/>
                <w:szCs w:val="20"/>
              </w:rPr>
              <w:t>us</w:t>
            </w:r>
            <w:r w:rsidRPr="00CF2D26">
              <w:rPr>
                <w:rFonts w:ascii="Arial" w:eastAsia="Arial" w:hAnsi="Arial" w:cs="Arial"/>
                <w:spacing w:val="-5"/>
                <w:sz w:val="20"/>
                <w:szCs w:val="20"/>
              </w:rPr>
              <w:t xml:space="preserve"> </w:t>
            </w:r>
            <w:r w:rsidRPr="00CF2D26">
              <w:rPr>
                <w:rFonts w:ascii="Arial" w:eastAsia="Arial" w:hAnsi="Arial" w:cs="Arial"/>
                <w:spacing w:val="1"/>
                <w:sz w:val="20"/>
                <w:szCs w:val="20"/>
              </w:rPr>
              <w:t>s</w:t>
            </w:r>
            <w:r w:rsidRPr="00CF2D26">
              <w:rPr>
                <w:rFonts w:ascii="Arial" w:eastAsia="Arial" w:hAnsi="Arial" w:cs="Arial"/>
                <w:sz w:val="20"/>
                <w:szCs w:val="20"/>
              </w:rPr>
              <w:t>tu</w:t>
            </w:r>
            <w:r w:rsidRPr="00CF2D26">
              <w:rPr>
                <w:rFonts w:ascii="Arial" w:eastAsia="Arial" w:hAnsi="Arial" w:cs="Arial"/>
                <w:spacing w:val="-1"/>
                <w:sz w:val="20"/>
                <w:szCs w:val="20"/>
              </w:rPr>
              <w:t>d</w:t>
            </w:r>
            <w:r w:rsidRPr="00CF2D26">
              <w:rPr>
                <w:rFonts w:ascii="Arial" w:eastAsia="Arial" w:hAnsi="Arial" w:cs="Arial"/>
                <w:sz w:val="20"/>
                <w:szCs w:val="20"/>
              </w:rPr>
              <w:t>e</w:t>
            </w:r>
            <w:r w:rsidRPr="00CF2D26">
              <w:rPr>
                <w:rFonts w:ascii="Arial" w:eastAsia="Arial" w:hAnsi="Arial" w:cs="Arial"/>
                <w:spacing w:val="-1"/>
                <w:sz w:val="20"/>
                <w:szCs w:val="20"/>
              </w:rPr>
              <w:t>n</w:t>
            </w:r>
            <w:r w:rsidRPr="00CF2D26">
              <w:rPr>
                <w:rFonts w:ascii="Arial" w:eastAsia="Arial" w:hAnsi="Arial" w:cs="Arial"/>
                <w:sz w:val="20"/>
                <w:szCs w:val="20"/>
              </w:rPr>
              <w:t>ts a</w:t>
            </w:r>
            <w:r w:rsidRPr="00CF2D26">
              <w:rPr>
                <w:rFonts w:ascii="Arial" w:eastAsia="Arial" w:hAnsi="Arial" w:cs="Arial"/>
                <w:spacing w:val="-1"/>
                <w:sz w:val="20"/>
                <w:szCs w:val="20"/>
              </w:rPr>
              <w:t>n</w:t>
            </w:r>
            <w:r w:rsidRPr="00CF2D26">
              <w:rPr>
                <w:rFonts w:ascii="Arial" w:eastAsia="Arial" w:hAnsi="Arial" w:cs="Arial"/>
                <w:sz w:val="20"/>
                <w:szCs w:val="20"/>
              </w:rPr>
              <w:t>d</w:t>
            </w:r>
            <w:r w:rsidRPr="00CF2D26">
              <w:rPr>
                <w:rFonts w:ascii="Arial" w:eastAsia="Arial" w:hAnsi="Arial" w:cs="Arial"/>
                <w:spacing w:val="-2"/>
                <w:sz w:val="20"/>
                <w:szCs w:val="20"/>
              </w:rPr>
              <w:t xml:space="preserve"> </w:t>
            </w:r>
            <w:r w:rsidRPr="00CF2D26">
              <w:rPr>
                <w:rFonts w:ascii="Arial" w:eastAsia="Arial" w:hAnsi="Arial" w:cs="Arial"/>
                <w:sz w:val="20"/>
                <w:szCs w:val="20"/>
              </w:rPr>
              <w:t>ot</w:t>
            </w:r>
            <w:r w:rsidRPr="00CF2D26">
              <w:rPr>
                <w:rFonts w:ascii="Arial" w:eastAsia="Arial" w:hAnsi="Arial" w:cs="Arial"/>
                <w:spacing w:val="-1"/>
                <w:sz w:val="20"/>
                <w:szCs w:val="20"/>
              </w:rPr>
              <w:t>h</w:t>
            </w:r>
            <w:r w:rsidRPr="00CF2D26">
              <w:rPr>
                <w:rFonts w:ascii="Arial" w:eastAsia="Arial" w:hAnsi="Arial" w:cs="Arial"/>
                <w:sz w:val="20"/>
                <w:szCs w:val="20"/>
              </w:rPr>
              <w:t>er</w:t>
            </w:r>
            <w:r w:rsidRPr="00CF2D26">
              <w:rPr>
                <w:rFonts w:ascii="Arial" w:eastAsia="Arial" w:hAnsi="Arial" w:cs="Arial"/>
                <w:spacing w:val="-5"/>
                <w:sz w:val="20"/>
                <w:szCs w:val="20"/>
              </w:rPr>
              <w:t xml:space="preserve"> </w:t>
            </w:r>
            <w:r w:rsidRPr="00CF2D26">
              <w:rPr>
                <w:rFonts w:ascii="Arial" w:eastAsia="Arial" w:hAnsi="Arial" w:cs="Arial"/>
                <w:spacing w:val="1"/>
                <w:sz w:val="20"/>
                <w:szCs w:val="20"/>
              </w:rPr>
              <w:t>s</w:t>
            </w:r>
            <w:r w:rsidRPr="00CF2D26">
              <w:rPr>
                <w:rFonts w:ascii="Arial" w:eastAsia="Arial" w:hAnsi="Arial" w:cs="Arial"/>
                <w:sz w:val="20"/>
                <w:szCs w:val="20"/>
              </w:rPr>
              <w:t>t</w:t>
            </w:r>
            <w:r w:rsidRPr="00CF2D26">
              <w:rPr>
                <w:rFonts w:ascii="Arial" w:eastAsia="Arial" w:hAnsi="Arial" w:cs="Arial"/>
                <w:spacing w:val="2"/>
                <w:sz w:val="20"/>
                <w:szCs w:val="20"/>
              </w:rPr>
              <w:t>u</w:t>
            </w:r>
            <w:r w:rsidRPr="00CF2D26">
              <w:rPr>
                <w:rFonts w:ascii="Arial" w:eastAsia="Arial" w:hAnsi="Arial" w:cs="Arial"/>
                <w:sz w:val="20"/>
                <w:szCs w:val="20"/>
              </w:rPr>
              <w:t>d</w:t>
            </w:r>
            <w:r w:rsidRPr="00CF2D26">
              <w:rPr>
                <w:rFonts w:ascii="Arial" w:eastAsia="Arial" w:hAnsi="Arial" w:cs="Arial"/>
                <w:spacing w:val="1"/>
                <w:sz w:val="20"/>
                <w:szCs w:val="20"/>
              </w:rPr>
              <w:t>e</w:t>
            </w:r>
            <w:r w:rsidRPr="00CF2D26">
              <w:rPr>
                <w:rFonts w:ascii="Arial" w:eastAsia="Arial" w:hAnsi="Arial" w:cs="Arial"/>
                <w:sz w:val="20"/>
                <w:szCs w:val="20"/>
              </w:rPr>
              <w:t>nts</w:t>
            </w:r>
            <w:r w:rsidRPr="00CF2D26">
              <w:rPr>
                <w:rFonts w:ascii="Arial" w:eastAsia="Arial" w:hAnsi="Arial" w:cs="Arial"/>
                <w:spacing w:val="-6"/>
                <w:sz w:val="20"/>
                <w:szCs w:val="20"/>
              </w:rPr>
              <w:t xml:space="preserve"> </w:t>
            </w:r>
            <w:r w:rsidRPr="00CF2D26">
              <w:rPr>
                <w:rFonts w:ascii="Arial" w:eastAsia="Arial" w:hAnsi="Arial" w:cs="Arial"/>
                <w:spacing w:val="-2"/>
                <w:sz w:val="20"/>
                <w:szCs w:val="20"/>
              </w:rPr>
              <w:t>w</w:t>
            </w:r>
            <w:r w:rsidRPr="00CF2D26">
              <w:rPr>
                <w:rFonts w:ascii="Arial" w:eastAsia="Arial" w:hAnsi="Arial" w:cs="Arial"/>
                <w:sz w:val="20"/>
                <w:szCs w:val="20"/>
              </w:rPr>
              <w:t>ho</w:t>
            </w:r>
            <w:r w:rsidRPr="00CF2D26">
              <w:rPr>
                <w:rFonts w:ascii="Arial" w:eastAsia="Arial" w:hAnsi="Arial" w:cs="Arial"/>
                <w:spacing w:val="-1"/>
                <w:sz w:val="20"/>
                <w:szCs w:val="20"/>
              </w:rPr>
              <w:t xml:space="preserve"> </w:t>
            </w:r>
            <w:r w:rsidRPr="00CF2D26">
              <w:rPr>
                <w:rFonts w:ascii="Arial" w:eastAsia="Arial" w:hAnsi="Arial" w:cs="Arial"/>
                <w:spacing w:val="-2"/>
                <w:sz w:val="20"/>
                <w:szCs w:val="20"/>
              </w:rPr>
              <w:t>w</w:t>
            </w:r>
            <w:r w:rsidRPr="00CF2D26">
              <w:rPr>
                <w:rFonts w:ascii="Arial" w:eastAsia="Arial" w:hAnsi="Arial" w:cs="Arial"/>
                <w:spacing w:val="2"/>
                <w:sz w:val="20"/>
                <w:szCs w:val="20"/>
              </w:rPr>
              <w:t>o</w:t>
            </w:r>
            <w:r w:rsidRPr="00CF2D26">
              <w:rPr>
                <w:rFonts w:ascii="Arial" w:eastAsia="Arial" w:hAnsi="Arial" w:cs="Arial"/>
                <w:sz w:val="20"/>
                <w:szCs w:val="20"/>
              </w:rPr>
              <w:t>u</w:t>
            </w:r>
            <w:r w:rsidRPr="00CF2D26">
              <w:rPr>
                <w:rFonts w:ascii="Arial" w:eastAsia="Arial" w:hAnsi="Arial" w:cs="Arial"/>
                <w:spacing w:val="-1"/>
                <w:sz w:val="20"/>
                <w:szCs w:val="20"/>
              </w:rPr>
              <w:t>l</w:t>
            </w:r>
            <w:r w:rsidRPr="00CF2D26">
              <w:rPr>
                <w:rFonts w:ascii="Arial" w:eastAsia="Arial" w:hAnsi="Arial" w:cs="Arial"/>
                <w:sz w:val="20"/>
                <w:szCs w:val="20"/>
              </w:rPr>
              <w:t>d</w:t>
            </w:r>
            <w:r w:rsidRPr="00CF2D26">
              <w:rPr>
                <w:rFonts w:ascii="Arial" w:eastAsia="Arial" w:hAnsi="Arial" w:cs="Arial"/>
                <w:spacing w:val="-4"/>
                <w:sz w:val="20"/>
                <w:szCs w:val="20"/>
              </w:rPr>
              <w:t xml:space="preserve"> </w:t>
            </w:r>
            <w:r w:rsidRPr="00CF2D26">
              <w:rPr>
                <w:rFonts w:ascii="Arial" w:eastAsia="Arial" w:hAnsi="Arial" w:cs="Arial"/>
                <w:sz w:val="20"/>
                <w:szCs w:val="20"/>
              </w:rPr>
              <w:t>b</w:t>
            </w:r>
            <w:r w:rsidRPr="00CF2D26">
              <w:rPr>
                <w:rFonts w:ascii="Arial" w:eastAsia="Arial" w:hAnsi="Arial" w:cs="Arial"/>
                <w:spacing w:val="-1"/>
                <w:sz w:val="20"/>
                <w:szCs w:val="20"/>
              </w:rPr>
              <w:t>e</w:t>
            </w:r>
            <w:r w:rsidRPr="00CF2D26">
              <w:rPr>
                <w:rFonts w:ascii="Arial" w:eastAsia="Arial" w:hAnsi="Arial" w:cs="Arial"/>
                <w:spacing w:val="2"/>
                <w:sz w:val="20"/>
                <w:szCs w:val="20"/>
              </w:rPr>
              <w:t>n</w:t>
            </w:r>
            <w:r w:rsidRPr="00CF2D26">
              <w:rPr>
                <w:rFonts w:ascii="Arial" w:eastAsia="Arial" w:hAnsi="Arial" w:cs="Arial"/>
                <w:sz w:val="20"/>
                <w:szCs w:val="20"/>
              </w:rPr>
              <w:t>e</w:t>
            </w:r>
            <w:r w:rsidRPr="00CF2D26">
              <w:rPr>
                <w:rFonts w:ascii="Arial" w:eastAsia="Arial" w:hAnsi="Arial" w:cs="Arial"/>
                <w:spacing w:val="2"/>
                <w:sz w:val="20"/>
                <w:szCs w:val="20"/>
              </w:rPr>
              <w:t>f</w:t>
            </w:r>
            <w:r w:rsidRPr="00CF2D26">
              <w:rPr>
                <w:rFonts w:ascii="Arial" w:eastAsia="Arial" w:hAnsi="Arial" w:cs="Arial"/>
                <w:spacing w:val="-1"/>
                <w:sz w:val="20"/>
                <w:szCs w:val="20"/>
              </w:rPr>
              <w:t>i</w:t>
            </w:r>
            <w:r w:rsidRPr="00CF2D26">
              <w:rPr>
                <w:rFonts w:ascii="Arial" w:eastAsia="Arial" w:hAnsi="Arial" w:cs="Arial"/>
                <w:sz w:val="20"/>
                <w:szCs w:val="20"/>
              </w:rPr>
              <w:t>t</w:t>
            </w:r>
            <w:r w:rsidRPr="00CF2D26">
              <w:rPr>
                <w:rFonts w:ascii="Arial" w:eastAsia="Arial" w:hAnsi="Arial" w:cs="Arial"/>
                <w:spacing w:val="-6"/>
                <w:sz w:val="20"/>
                <w:szCs w:val="20"/>
              </w:rPr>
              <w:t xml:space="preserve"> </w:t>
            </w:r>
            <w:r w:rsidRPr="00CF2D26">
              <w:rPr>
                <w:rFonts w:ascii="Arial" w:eastAsia="Arial" w:hAnsi="Arial" w:cs="Arial"/>
                <w:spacing w:val="2"/>
                <w:sz w:val="20"/>
                <w:szCs w:val="20"/>
              </w:rPr>
              <w:t>f</w:t>
            </w:r>
            <w:r w:rsidRPr="00CF2D26">
              <w:rPr>
                <w:rFonts w:ascii="Arial" w:eastAsia="Arial" w:hAnsi="Arial" w:cs="Arial"/>
                <w:spacing w:val="1"/>
                <w:sz w:val="20"/>
                <w:szCs w:val="20"/>
              </w:rPr>
              <w:t>r</w:t>
            </w:r>
            <w:r w:rsidRPr="00CF2D26">
              <w:rPr>
                <w:rFonts w:ascii="Arial" w:eastAsia="Arial" w:hAnsi="Arial" w:cs="Arial"/>
                <w:spacing w:val="-3"/>
                <w:sz w:val="20"/>
                <w:szCs w:val="20"/>
              </w:rPr>
              <w:t>o</w:t>
            </w:r>
            <w:r w:rsidRPr="00CF2D26">
              <w:rPr>
                <w:rFonts w:ascii="Arial" w:eastAsia="Arial" w:hAnsi="Arial" w:cs="Arial"/>
                <w:sz w:val="20"/>
                <w:szCs w:val="20"/>
              </w:rPr>
              <w:t>m d</w:t>
            </w:r>
            <w:r w:rsidRPr="00CF2D26">
              <w:rPr>
                <w:rFonts w:ascii="Arial" w:eastAsia="Arial" w:hAnsi="Arial" w:cs="Arial"/>
                <w:spacing w:val="-1"/>
                <w:sz w:val="20"/>
                <w:szCs w:val="20"/>
              </w:rPr>
              <w:t>i</w:t>
            </w:r>
            <w:r w:rsidRPr="00CF2D26">
              <w:rPr>
                <w:rFonts w:ascii="Arial" w:eastAsia="Arial" w:hAnsi="Arial" w:cs="Arial"/>
                <w:spacing w:val="2"/>
                <w:sz w:val="20"/>
                <w:szCs w:val="20"/>
              </w:rPr>
              <w:t>ff</w:t>
            </w:r>
            <w:r w:rsidRPr="00CF2D26">
              <w:rPr>
                <w:rFonts w:ascii="Arial" w:eastAsia="Arial" w:hAnsi="Arial" w:cs="Arial"/>
                <w:sz w:val="20"/>
                <w:szCs w:val="20"/>
              </w:rPr>
              <w:t>erent</w:t>
            </w:r>
            <w:r w:rsidRPr="00CF2D26">
              <w:rPr>
                <w:rFonts w:ascii="Arial" w:eastAsia="Arial" w:hAnsi="Arial" w:cs="Arial"/>
                <w:spacing w:val="-1"/>
                <w:sz w:val="20"/>
                <w:szCs w:val="20"/>
              </w:rPr>
              <w:t>i</w:t>
            </w:r>
            <w:r w:rsidRPr="00CF2D26">
              <w:rPr>
                <w:rFonts w:ascii="Arial" w:eastAsia="Arial" w:hAnsi="Arial" w:cs="Arial"/>
                <w:sz w:val="20"/>
                <w:szCs w:val="20"/>
              </w:rPr>
              <w:t>a</w:t>
            </w:r>
            <w:r w:rsidRPr="00CF2D26">
              <w:rPr>
                <w:rFonts w:ascii="Arial" w:eastAsia="Arial" w:hAnsi="Arial" w:cs="Arial"/>
                <w:spacing w:val="2"/>
                <w:sz w:val="20"/>
                <w:szCs w:val="20"/>
              </w:rPr>
              <w:t>t</w:t>
            </w:r>
            <w:r w:rsidRPr="00CF2D26">
              <w:rPr>
                <w:rFonts w:ascii="Arial" w:eastAsia="Arial" w:hAnsi="Arial" w:cs="Arial"/>
                <w:spacing w:val="-1"/>
                <w:sz w:val="20"/>
                <w:szCs w:val="20"/>
              </w:rPr>
              <w:t>i</w:t>
            </w:r>
            <w:r w:rsidRPr="00CF2D26">
              <w:rPr>
                <w:rFonts w:ascii="Arial" w:eastAsia="Arial" w:hAnsi="Arial" w:cs="Arial"/>
                <w:sz w:val="20"/>
                <w:szCs w:val="20"/>
              </w:rPr>
              <w:t>o</w:t>
            </w:r>
            <w:r w:rsidRPr="00CF2D26">
              <w:rPr>
                <w:rFonts w:ascii="Arial" w:eastAsia="Arial" w:hAnsi="Arial" w:cs="Arial"/>
                <w:spacing w:val="1"/>
                <w:sz w:val="20"/>
                <w:szCs w:val="20"/>
              </w:rPr>
              <w:t>n</w:t>
            </w:r>
            <w:r w:rsidRPr="00CF2D26">
              <w:rPr>
                <w:rFonts w:ascii="Arial" w:eastAsia="Arial" w:hAnsi="Arial" w:cs="Arial"/>
                <w:sz w:val="20"/>
                <w:szCs w:val="20"/>
              </w:rPr>
              <w:t>.</w:t>
            </w:r>
            <w:r w:rsidRPr="00CF2D26">
              <w:rPr>
                <w:rFonts w:ascii="Arial" w:eastAsia="Arial" w:hAnsi="Arial" w:cs="Arial"/>
                <w:spacing w:val="-13"/>
                <w:sz w:val="20"/>
                <w:szCs w:val="20"/>
              </w:rPr>
              <w:t xml:space="preserve"> </w:t>
            </w:r>
            <w:r w:rsidRPr="00CF2D26">
              <w:rPr>
                <w:rFonts w:ascii="Arial" w:eastAsia="Arial" w:hAnsi="Arial" w:cs="Arial"/>
                <w:spacing w:val="1"/>
                <w:sz w:val="20"/>
                <w:szCs w:val="20"/>
              </w:rPr>
              <w:t>P</w:t>
            </w:r>
            <w:r w:rsidRPr="00CF2D26">
              <w:rPr>
                <w:rFonts w:ascii="Arial" w:eastAsia="Arial" w:hAnsi="Arial" w:cs="Arial"/>
                <w:spacing w:val="2"/>
                <w:sz w:val="20"/>
                <w:szCs w:val="20"/>
              </w:rPr>
              <w:t>a</w:t>
            </w:r>
            <w:r w:rsidRPr="00CF2D26">
              <w:rPr>
                <w:rFonts w:ascii="Arial" w:eastAsia="Arial" w:hAnsi="Arial" w:cs="Arial"/>
                <w:sz w:val="20"/>
                <w:szCs w:val="20"/>
              </w:rPr>
              <w:t>y</w:t>
            </w:r>
            <w:r w:rsidRPr="00CF2D26">
              <w:rPr>
                <w:rFonts w:ascii="Arial" w:eastAsia="Arial" w:hAnsi="Arial" w:cs="Arial"/>
                <w:spacing w:val="-5"/>
                <w:sz w:val="20"/>
                <w:szCs w:val="20"/>
              </w:rPr>
              <w:t xml:space="preserve"> </w:t>
            </w:r>
            <w:r w:rsidRPr="00CF2D26">
              <w:rPr>
                <w:rFonts w:ascii="Arial" w:eastAsia="Arial" w:hAnsi="Arial" w:cs="Arial"/>
                <w:sz w:val="20"/>
                <w:szCs w:val="20"/>
              </w:rPr>
              <w:t>at</w:t>
            </w:r>
            <w:r w:rsidRPr="00CF2D26">
              <w:rPr>
                <w:rFonts w:ascii="Arial" w:eastAsia="Arial" w:hAnsi="Arial" w:cs="Arial"/>
                <w:spacing w:val="-1"/>
                <w:sz w:val="20"/>
                <w:szCs w:val="20"/>
              </w:rPr>
              <w:t>t</w:t>
            </w:r>
            <w:r w:rsidRPr="00CF2D26">
              <w:rPr>
                <w:rFonts w:ascii="Arial" w:eastAsia="Arial" w:hAnsi="Arial" w:cs="Arial"/>
                <w:spacing w:val="2"/>
                <w:sz w:val="20"/>
                <w:szCs w:val="20"/>
              </w:rPr>
              <w:t>e</w:t>
            </w:r>
            <w:r w:rsidRPr="00CF2D26">
              <w:rPr>
                <w:rFonts w:ascii="Arial" w:eastAsia="Arial" w:hAnsi="Arial" w:cs="Arial"/>
                <w:sz w:val="20"/>
                <w:szCs w:val="20"/>
              </w:rPr>
              <w:t>nt</w:t>
            </w:r>
            <w:r w:rsidRPr="00CF2D26">
              <w:rPr>
                <w:rFonts w:ascii="Arial" w:eastAsia="Arial" w:hAnsi="Arial" w:cs="Arial"/>
                <w:spacing w:val="1"/>
                <w:sz w:val="20"/>
                <w:szCs w:val="20"/>
              </w:rPr>
              <w:t>i</w:t>
            </w:r>
            <w:r w:rsidRPr="00CF2D26">
              <w:rPr>
                <w:rFonts w:ascii="Arial" w:eastAsia="Arial" w:hAnsi="Arial" w:cs="Arial"/>
                <w:spacing w:val="2"/>
                <w:sz w:val="20"/>
                <w:szCs w:val="20"/>
              </w:rPr>
              <w:t>o</w:t>
            </w:r>
            <w:r w:rsidRPr="00CF2D26">
              <w:rPr>
                <w:rFonts w:ascii="Arial" w:eastAsia="Arial" w:hAnsi="Arial" w:cs="Arial"/>
                <w:sz w:val="20"/>
                <w:szCs w:val="20"/>
              </w:rPr>
              <w:t>n</w:t>
            </w:r>
            <w:r w:rsidRPr="00CF2D26">
              <w:rPr>
                <w:rFonts w:ascii="Arial" w:eastAsia="Arial" w:hAnsi="Arial" w:cs="Arial"/>
                <w:spacing w:val="-8"/>
                <w:sz w:val="20"/>
                <w:szCs w:val="20"/>
              </w:rPr>
              <w:t xml:space="preserve"> </w:t>
            </w:r>
            <w:r w:rsidRPr="00CF2D26">
              <w:rPr>
                <w:rFonts w:ascii="Arial" w:eastAsia="Arial" w:hAnsi="Arial" w:cs="Arial"/>
                <w:spacing w:val="-1"/>
                <w:sz w:val="20"/>
                <w:szCs w:val="20"/>
              </w:rPr>
              <w:t>t</w:t>
            </w:r>
            <w:r w:rsidRPr="00CF2D26">
              <w:rPr>
                <w:rFonts w:ascii="Arial" w:eastAsia="Arial" w:hAnsi="Arial" w:cs="Arial"/>
                <w:sz w:val="20"/>
                <w:szCs w:val="20"/>
              </w:rPr>
              <w:t>o</w:t>
            </w:r>
            <w:r w:rsidRPr="00CF2D26">
              <w:rPr>
                <w:rFonts w:ascii="Arial" w:eastAsia="Arial" w:hAnsi="Arial" w:cs="Arial"/>
                <w:spacing w:val="-1"/>
                <w:sz w:val="20"/>
                <w:szCs w:val="20"/>
              </w:rPr>
              <w:t xml:space="preserve"> </w:t>
            </w:r>
            <w:r w:rsidRPr="00CF2D26">
              <w:rPr>
                <w:rFonts w:ascii="Arial" w:eastAsia="Arial" w:hAnsi="Arial" w:cs="Arial"/>
                <w:sz w:val="20"/>
                <w:szCs w:val="20"/>
              </w:rPr>
              <w:t>d</w:t>
            </w:r>
            <w:r w:rsidRPr="00CF2D26">
              <w:rPr>
                <w:rFonts w:ascii="Arial" w:eastAsia="Arial" w:hAnsi="Arial" w:cs="Arial"/>
                <w:spacing w:val="-1"/>
                <w:sz w:val="20"/>
                <w:szCs w:val="20"/>
              </w:rPr>
              <w:t>i</w:t>
            </w:r>
            <w:r w:rsidRPr="00CF2D26">
              <w:rPr>
                <w:rFonts w:ascii="Arial" w:eastAsia="Arial" w:hAnsi="Arial" w:cs="Arial"/>
                <w:spacing w:val="2"/>
                <w:sz w:val="20"/>
                <w:szCs w:val="20"/>
              </w:rPr>
              <w:t>ff</w:t>
            </w:r>
            <w:r w:rsidRPr="00CF2D26">
              <w:rPr>
                <w:rFonts w:ascii="Arial" w:eastAsia="Arial" w:hAnsi="Arial" w:cs="Arial"/>
                <w:sz w:val="20"/>
                <w:szCs w:val="20"/>
              </w:rPr>
              <w:t>erent</w:t>
            </w:r>
            <w:r w:rsidRPr="00CF2D26">
              <w:rPr>
                <w:rFonts w:ascii="Arial" w:eastAsia="Arial" w:hAnsi="Arial" w:cs="Arial"/>
                <w:spacing w:val="-1"/>
                <w:sz w:val="20"/>
                <w:szCs w:val="20"/>
              </w:rPr>
              <w:t>i</w:t>
            </w:r>
            <w:r w:rsidRPr="00CF2D26">
              <w:rPr>
                <w:rFonts w:ascii="Arial" w:eastAsia="Arial" w:hAnsi="Arial" w:cs="Arial"/>
                <w:sz w:val="20"/>
                <w:szCs w:val="20"/>
              </w:rPr>
              <w:t>a</w:t>
            </w:r>
            <w:r w:rsidRPr="00CF2D26">
              <w:rPr>
                <w:rFonts w:ascii="Arial" w:eastAsia="Arial" w:hAnsi="Arial" w:cs="Arial"/>
                <w:spacing w:val="2"/>
                <w:sz w:val="20"/>
                <w:szCs w:val="20"/>
              </w:rPr>
              <w:t>t</w:t>
            </w:r>
            <w:r w:rsidRPr="00CF2D26">
              <w:rPr>
                <w:rFonts w:ascii="Arial" w:eastAsia="Arial" w:hAnsi="Arial" w:cs="Arial"/>
                <w:spacing w:val="-1"/>
                <w:sz w:val="20"/>
                <w:szCs w:val="20"/>
              </w:rPr>
              <w:t>i</w:t>
            </w:r>
            <w:r w:rsidRPr="00CF2D26">
              <w:rPr>
                <w:rFonts w:ascii="Arial" w:eastAsia="Arial" w:hAnsi="Arial" w:cs="Arial"/>
                <w:spacing w:val="2"/>
                <w:sz w:val="20"/>
                <w:szCs w:val="20"/>
              </w:rPr>
              <w:t>o</w:t>
            </w:r>
            <w:r w:rsidRPr="00CF2D26">
              <w:rPr>
                <w:rFonts w:ascii="Arial" w:eastAsia="Arial" w:hAnsi="Arial" w:cs="Arial"/>
                <w:sz w:val="20"/>
                <w:szCs w:val="20"/>
              </w:rPr>
              <w:t>n n</w:t>
            </w:r>
            <w:r w:rsidRPr="00CF2D26">
              <w:rPr>
                <w:rFonts w:ascii="Arial" w:eastAsia="Arial" w:hAnsi="Arial" w:cs="Arial"/>
                <w:spacing w:val="-1"/>
                <w:sz w:val="20"/>
                <w:szCs w:val="20"/>
              </w:rPr>
              <w:t>e</w:t>
            </w:r>
            <w:r w:rsidRPr="00CF2D26">
              <w:rPr>
                <w:rFonts w:ascii="Arial" w:eastAsia="Arial" w:hAnsi="Arial" w:cs="Arial"/>
                <w:sz w:val="20"/>
                <w:szCs w:val="20"/>
              </w:rPr>
              <w:t>e</w:t>
            </w:r>
            <w:r w:rsidRPr="00CF2D26">
              <w:rPr>
                <w:rFonts w:ascii="Arial" w:eastAsia="Arial" w:hAnsi="Arial" w:cs="Arial"/>
                <w:spacing w:val="-1"/>
                <w:sz w:val="20"/>
                <w:szCs w:val="20"/>
              </w:rPr>
              <w:t>d</w:t>
            </w:r>
            <w:r w:rsidRPr="00CF2D26">
              <w:rPr>
                <w:rFonts w:ascii="Arial" w:eastAsia="Arial" w:hAnsi="Arial" w:cs="Arial"/>
                <w:sz w:val="20"/>
                <w:szCs w:val="20"/>
              </w:rPr>
              <w:t>s</w:t>
            </w:r>
            <w:r w:rsidRPr="00CF2D26">
              <w:rPr>
                <w:rFonts w:ascii="Arial" w:eastAsia="Arial" w:hAnsi="Arial" w:cs="Arial"/>
                <w:spacing w:val="-4"/>
                <w:sz w:val="20"/>
                <w:szCs w:val="20"/>
              </w:rPr>
              <w:t xml:space="preserve"> </w:t>
            </w:r>
            <w:r w:rsidRPr="00CF2D26">
              <w:rPr>
                <w:rFonts w:ascii="Arial" w:eastAsia="Arial" w:hAnsi="Arial" w:cs="Arial"/>
                <w:spacing w:val="2"/>
                <w:sz w:val="20"/>
                <w:szCs w:val="20"/>
              </w:rPr>
              <w:t>t</w:t>
            </w:r>
            <w:r w:rsidRPr="00CF2D26">
              <w:rPr>
                <w:rFonts w:ascii="Arial" w:eastAsia="Arial" w:hAnsi="Arial" w:cs="Arial"/>
                <w:sz w:val="20"/>
                <w:szCs w:val="20"/>
              </w:rPr>
              <w:t>h</w:t>
            </w:r>
            <w:r w:rsidRPr="00CF2D26">
              <w:rPr>
                <w:rFonts w:ascii="Arial" w:eastAsia="Arial" w:hAnsi="Arial" w:cs="Arial"/>
                <w:spacing w:val="-1"/>
                <w:sz w:val="20"/>
                <w:szCs w:val="20"/>
              </w:rPr>
              <w:t>a</w:t>
            </w:r>
            <w:r w:rsidRPr="00CF2D26">
              <w:rPr>
                <w:rFonts w:ascii="Arial" w:eastAsia="Arial" w:hAnsi="Arial" w:cs="Arial"/>
                <w:sz w:val="20"/>
                <w:szCs w:val="20"/>
              </w:rPr>
              <w:t>t</w:t>
            </w:r>
            <w:r w:rsidRPr="00CF2D26">
              <w:rPr>
                <w:rFonts w:ascii="Arial" w:eastAsia="Arial" w:hAnsi="Arial" w:cs="Arial"/>
                <w:spacing w:val="-3"/>
                <w:sz w:val="20"/>
                <w:szCs w:val="20"/>
              </w:rPr>
              <w:t xml:space="preserve"> </w:t>
            </w:r>
            <w:r w:rsidRPr="00CF2D26">
              <w:rPr>
                <w:rFonts w:ascii="Arial" w:eastAsia="Arial" w:hAnsi="Arial" w:cs="Arial"/>
                <w:spacing w:val="4"/>
                <w:sz w:val="20"/>
                <w:szCs w:val="20"/>
              </w:rPr>
              <w:t>m</w:t>
            </w:r>
            <w:r w:rsidRPr="00CF2D26">
              <w:rPr>
                <w:rFonts w:ascii="Arial" w:eastAsia="Arial" w:hAnsi="Arial" w:cs="Arial"/>
                <w:spacing w:val="-1"/>
                <w:sz w:val="20"/>
                <w:szCs w:val="20"/>
              </w:rPr>
              <w:t>i</w:t>
            </w:r>
            <w:r w:rsidRPr="00CF2D26">
              <w:rPr>
                <w:rFonts w:ascii="Arial" w:eastAsia="Arial" w:hAnsi="Arial" w:cs="Arial"/>
                <w:sz w:val="20"/>
                <w:szCs w:val="20"/>
              </w:rPr>
              <w:t>g</w:t>
            </w:r>
            <w:r w:rsidRPr="00CF2D26">
              <w:rPr>
                <w:rFonts w:ascii="Arial" w:eastAsia="Arial" w:hAnsi="Arial" w:cs="Arial"/>
                <w:spacing w:val="-1"/>
                <w:sz w:val="20"/>
                <w:szCs w:val="20"/>
              </w:rPr>
              <w:t>h</w:t>
            </w:r>
            <w:r w:rsidRPr="00CF2D26">
              <w:rPr>
                <w:rFonts w:ascii="Arial" w:eastAsia="Arial" w:hAnsi="Arial" w:cs="Arial"/>
                <w:sz w:val="20"/>
                <w:szCs w:val="20"/>
              </w:rPr>
              <w:t>t</w:t>
            </w:r>
            <w:r w:rsidRPr="00CF2D26">
              <w:rPr>
                <w:rFonts w:ascii="Arial" w:eastAsia="Arial" w:hAnsi="Arial" w:cs="Arial"/>
                <w:spacing w:val="-3"/>
                <w:sz w:val="20"/>
                <w:szCs w:val="20"/>
              </w:rPr>
              <w:t xml:space="preserve"> </w:t>
            </w:r>
            <w:r w:rsidRPr="00CF2D26">
              <w:rPr>
                <w:rFonts w:ascii="Arial" w:eastAsia="Arial" w:hAnsi="Arial" w:cs="Arial"/>
                <w:sz w:val="20"/>
                <w:szCs w:val="20"/>
              </w:rPr>
              <w:t>be</w:t>
            </w:r>
            <w:r w:rsidRPr="00CF2D26">
              <w:rPr>
                <w:rFonts w:ascii="Arial" w:eastAsia="Arial" w:hAnsi="Arial" w:cs="Arial"/>
                <w:spacing w:val="-1"/>
                <w:sz w:val="20"/>
                <w:szCs w:val="20"/>
              </w:rPr>
              <w:t xml:space="preserve"> i</w:t>
            </w:r>
            <w:r w:rsidRPr="00CF2D26">
              <w:rPr>
                <w:rFonts w:ascii="Arial" w:eastAsia="Arial" w:hAnsi="Arial" w:cs="Arial"/>
                <w:sz w:val="20"/>
                <w:szCs w:val="20"/>
              </w:rPr>
              <w:t>n</w:t>
            </w:r>
            <w:r w:rsidRPr="00CF2D26">
              <w:rPr>
                <w:rFonts w:ascii="Arial" w:eastAsia="Arial" w:hAnsi="Arial" w:cs="Arial"/>
                <w:spacing w:val="1"/>
                <w:sz w:val="20"/>
                <w:szCs w:val="20"/>
              </w:rPr>
              <w:t>d</w:t>
            </w:r>
            <w:r w:rsidRPr="00CF2D26">
              <w:rPr>
                <w:rFonts w:ascii="Arial" w:eastAsia="Arial" w:hAnsi="Arial" w:cs="Arial"/>
                <w:spacing w:val="-1"/>
                <w:sz w:val="20"/>
                <w:szCs w:val="20"/>
              </w:rPr>
              <w:t>i</w:t>
            </w:r>
            <w:r w:rsidRPr="00CF2D26">
              <w:rPr>
                <w:rFonts w:ascii="Arial" w:eastAsia="Arial" w:hAnsi="Arial" w:cs="Arial"/>
                <w:spacing w:val="1"/>
                <w:sz w:val="20"/>
                <w:szCs w:val="20"/>
              </w:rPr>
              <w:t>c</w:t>
            </w:r>
            <w:r w:rsidRPr="00CF2D26">
              <w:rPr>
                <w:rFonts w:ascii="Arial" w:eastAsia="Arial" w:hAnsi="Arial" w:cs="Arial"/>
                <w:sz w:val="20"/>
                <w:szCs w:val="20"/>
              </w:rPr>
              <w:t>a</w:t>
            </w:r>
            <w:r w:rsidRPr="00CF2D26">
              <w:rPr>
                <w:rFonts w:ascii="Arial" w:eastAsia="Arial" w:hAnsi="Arial" w:cs="Arial"/>
                <w:spacing w:val="2"/>
                <w:sz w:val="20"/>
                <w:szCs w:val="20"/>
              </w:rPr>
              <w:t>t</w:t>
            </w:r>
            <w:r w:rsidRPr="00CF2D26">
              <w:rPr>
                <w:rFonts w:ascii="Arial" w:eastAsia="Arial" w:hAnsi="Arial" w:cs="Arial"/>
                <w:sz w:val="20"/>
                <w:szCs w:val="20"/>
              </w:rPr>
              <w:t>ed</w:t>
            </w:r>
            <w:r w:rsidRPr="00CF2D26">
              <w:rPr>
                <w:rFonts w:ascii="Arial" w:eastAsia="Arial" w:hAnsi="Arial" w:cs="Arial"/>
                <w:spacing w:val="-9"/>
                <w:sz w:val="20"/>
                <w:szCs w:val="20"/>
              </w:rPr>
              <w:t xml:space="preserve"> </w:t>
            </w:r>
            <w:r w:rsidRPr="00CF2D26">
              <w:rPr>
                <w:rFonts w:ascii="Arial" w:eastAsia="Arial" w:hAnsi="Arial" w:cs="Arial"/>
                <w:spacing w:val="2"/>
                <w:sz w:val="20"/>
                <w:szCs w:val="20"/>
              </w:rPr>
              <w:t>f</w:t>
            </w:r>
            <w:r w:rsidRPr="00CF2D26">
              <w:rPr>
                <w:rFonts w:ascii="Arial" w:eastAsia="Arial" w:hAnsi="Arial" w:cs="Arial"/>
                <w:sz w:val="20"/>
                <w:szCs w:val="20"/>
              </w:rPr>
              <w:t>or</w:t>
            </w:r>
            <w:r w:rsidRPr="00CF2D26">
              <w:rPr>
                <w:rFonts w:ascii="Arial" w:eastAsia="Arial" w:hAnsi="Arial" w:cs="Arial"/>
                <w:spacing w:val="-2"/>
                <w:sz w:val="20"/>
                <w:szCs w:val="20"/>
              </w:rPr>
              <w:t xml:space="preserve"> </w:t>
            </w:r>
            <w:r w:rsidRPr="00CF2D26">
              <w:rPr>
                <w:rFonts w:ascii="Arial" w:eastAsia="Arial" w:hAnsi="Arial" w:cs="Arial"/>
                <w:spacing w:val="1"/>
                <w:sz w:val="20"/>
                <w:szCs w:val="20"/>
              </w:rPr>
              <w:t>s</w:t>
            </w:r>
            <w:r w:rsidRPr="00CF2D26">
              <w:rPr>
                <w:rFonts w:ascii="Arial" w:eastAsia="Arial" w:hAnsi="Arial" w:cs="Arial"/>
                <w:spacing w:val="3"/>
                <w:sz w:val="20"/>
                <w:szCs w:val="20"/>
              </w:rPr>
              <w:t>p</w:t>
            </w:r>
            <w:r w:rsidRPr="00CF2D26">
              <w:rPr>
                <w:rFonts w:ascii="Arial" w:eastAsia="Arial" w:hAnsi="Arial" w:cs="Arial"/>
                <w:sz w:val="20"/>
                <w:szCs w:val="20"/>
              </w:rPr>
              <w:t>e</w:t>
            </w:r>
            <w:r w:rsidRPr="00CF2D26">
              <w:rPr>
                <w:rFonts w:ascii="Arial" w:eastAsia="Arial" w:hAnsi="Arial" w:cs="Arial"/>
                <w:spacing w:val="1"/>
                <w:sz w:val="20"/>
                <w:szCs w:val="20"/>
              </w:rPr>
              <w:t>c</w:t>
            </w:r>
            <w:r w:rsidRPr="00CF2D26">
              <w:rPr>
                <w:rFonts w:ascii="Arial" w:eastAsia="Arial" w:hAnsi="Arial" w:cs="Arial"/>
                <w:spacing w:val="-1"/>
                <w:sz w:val="20"/>
                <w:szCs w:val="20"/>
              </w:rPr>
              <w:t>i</w:t>
            </w:r>
            <w:r w:rsidRPr="00CF2D26">
              <w:rPr>
                <w:rFonts w:ascii="Arial" w:eastAsia="Arial" w:hAnsi="Arial" w:cs="Arial"/>
                <w:spacing w:val="2"/>
                <w:sz w:val="20"/>
                <w:szCs w:val="20"/>
              </w:rPr>
              <w:t>f</w:t>
            </w:r>
            <w:r w:rsidRPr="00CF2D26">
              <w:rPr>
                <w:rFonts w:ascii="Arial" w:eastAsia="Arial" w:hAnsi="Arial" w:cs="Arial"/>
                <w:spacing w:val="-1"/>
                <w:sz w:val="20"/>
                <w:szCs w:val="20"/>
              </w:rPr>
              <w:t>i</w:t>
            </w:r>
            <w:r w:rsidRPr="00CF2D26">
              <w:rPr>
                <w:rFonts w:ascii="Arial" w:eastAsia="Arial" w:hAnsi="Arial" w:cs="Arial"/>
                <w:sz w:val="20"/>
                <w:szCs w:val="20"/>
              </w:rPr>
              <w:t>c</w:t>
            </w:r>
            <w:r w:rsidRPr="00CF2D26">
              <w:rPr>
                <w:rFonts w:ascii="Arial" w:eastAsia="Arial" w:hAnsi="Arial" w:cs="Arial"/>
                <w:spacing w:val="-6"/>
                <w:sz w:val="20"/>
                <w:szCs w:val="20"/>
              </w:rPr>
              <w:t xml:space="preserve"> </w:t>
            </w:r>
            <w:r w:rsidRPr="00CF2D26">
              <w:rPr>
                <w:rFonts w:ascii="Arial" w:eastAsia="Arial" w:hAnsi="Arial" w:cs="Arial"/>
                <w:sz w:val="20"/>
                <w:szCs w:val="20"/>
              </w:rPr>
              <w:t>g</w:t>
            </w:r>
            <w:r w:rsidRPr="00CF2D26">
              <w:rPr>
                <w:rFonts w:ascii="Arial" w:eastAsia="Arial" w:hAnsi="Arial" w:cs="Arial"/>
                <w:spacing w:val="-1"/>
                <w:sz w:val="20"/>
                <w:szCs w:val="20"/>
              </w:rPr>
              <w:t>o</w:t>
            </w:r>
            <w:r w:rsidRPr="00CF2D26">
              <w:rPr>
                <w:rFonts w:ascii="Arial" w:eastAsia="Arial" w:hAnsi="Arial" w:cs="Arial"/>
                <w:spacing w:val="2"/>
                <w:sz w:val="20"/>
                <w:szCs w:val="20"/>
              </w:rPr>
              <w:t>a</w:t>
            </w:r>
            <w:r w:rsidRPr="00CF2D26">
              <w:rPr>
                <w:rFonts w:ascii="Arial" w:eastAsia="Arial" w:hAnsi="Arial" w:cs="Arial"/>
                <w:spacing w:val="-1"/>
                <w:sz w:val="20"/>
                <w:szCs w:val="20"/>
              </w:rPr>
              <w:t>l</w:t>
            </w:r>
            <w:r w:rsidRPr="00CF2D26">
              <w:rPr>
                <w:rFonts w:ascii="Arial" w:eastAsia="Arial" w:hAnsi="Arial" w:cs="Arial"/>
                <w:spacing w:val="1"/>
                <w:sz w:val="20"/>
                <w:szCs w:val="20"/>
              </w:rPr>
              <w:t>s</w:t>
            </w:r>
            <w:r w:rsidRPr="00CF2D26">
              <w:rPr>
                <w:rFonts w:ascii="Arial" w:eastAsia="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CF2D26" w:rsidRPr="00CF2D26" w:rsidRDefault="00CF2D26" w:rsidP="00CF2D26">
            <w:pPr>
              <w:widowControl w:val="0"/>
              <w:tabs>
                <w:tab w:val="left" w:pos="440"/>
              </w:tabs>
              <w:spacing w:before="94" w:after="0" w:line="240" w:lineRule="auto"/>
              <w:ind w:right="441"/>
              <w:rPr>
                <w:rFonts w:ascii="Arial" w:eastAsia="Arial" w:hAnsi="Arial" w:cs="Arial"/>
                <w:sz w:val="20"/>
                <w:szCs w:val="20"/>
              </w:rPr>
            </w:pPr>
            <w:r w:rsidRPr="00CF2D26">
              <w:rPr>
                <w:rFonts w:ascii="Arial" w:eastAsia="Arial" w:hAnsi="Arial" w:cs="Arial"/>
                <w:sz w:val="20"/>
                <w:szCs w:val="20"/>
              </w:rPr>
              <w:t>●</w:t>
            </w:r>
            <w:r w:rsidRPr="00CF2D26">
              <w:rPr>
                <w:rFonts w:ascii="Arial" w:eastAsia="Arial" w:hAnsi="Arial" w:cs="Arial"/>
                <w:sz w:val="20"/>
                <w:szCs w:val="20"/>
              </w:rPr>
              <w:tab/>
              <w:t>Fo</w:t>
            </w:r>
            <w:r w:rsidRPr="00CF2D26">
              <w:rPr>
                <w:rFonts w:ascii="Arial" w:eastAsia="Arial" w:hAnsi="Arial" w:cs="Arial"/>
                <w:spacing w:val="1"/>
                <w:sz w:val="20"/>
                <w:szCs w:val="20"/>
              </w:rPr>
              <w:t>c</w:t>
            </w:r>
            <w:r w:rsidRPr="00CF2D26">
              <w:rPr>
                <w:rFonts w:ascii="Arial" w:eastAsia="Arial" w:hAnsi="Arial" w:cs="Arial"/>
                <w:sz w:val="20"/>
                <w:szCs w:val="20"/>
              </w:rPr>
              <w:t xml:space="preserve">us </w:t>
            </w:r>
            <w:r w:rsidRPr="00CF2D26">
              <w:rPr>
                <w:rFonts w:ascii="Arial" w:eastAsia="Arial" w:hAnsi="Arial" w:cs="Arial"/>
                <w:spacing w:val="-1"/>
                <w:sz w:val="20"/>
                <w:szCs w:val="20"/>
              </w:rPr>
              <w:t>S</w:t>
            </w:r>
            <w:r w:rsidRPr="00CF2D26">
              <w:rPr>
                <w:rFonts w:ascii="Arial" w:eastAsia="Arial" w:hAnsi="Arial" w:cs="Arial"/>
                <w:sz w:val="20"/>
                <w:szCs w:val="20"/>
              </w:rPr>
              <w:t>tu</w:t>
            </w:r>
            <w:r w:rsidRPr="00CF2D26">
              <w:rPr>
                <w:rFonts w:ascii="Arial" w:eastAsia="Arial" w:hAnsi="Arial" w:cs="Arial"/>
                <w:spacing w:val="1"/>
                <w:sz w:val="20"/>
                <w:szCs w:val="20"/>
              </w:rPr>
              <w:t>d</w:t>
            </w:r>
            <w:r w:rsidRPr="00CF2D26">
              <w:rPr>
                <w:rFonts w:ascii="Arial" w:eastAsia="Arial" w:hAnsi="Arial" w:cs="Arial"/>
                <w:sz w:val="20"/>
                <w:szCs w:val="20"/>
              </w:rPr>
              <w:t>e</w:t>
            </w:r>
            <w:r w:rsidRPr="00CF2D26">
              <w:rPr>
                <w:rFonts w:ascii="Arial" w:eastAsia="Arial" w:hAnsi="Arial" w:cs="Arial"/>
                <w:spacing w:val="-1"/>
                <w:sz w:val="20"/>
                <w:szCs w:val="20"/>
              </w:rPr>
              <w:t>n</w:t>
            </w:r>
            <w:r w:rsidRPr="00CF2D26">
              <w:rPr>
                <w:rFonts w:ascii="Arial" w:eastAsia="Arial" w:hAnsi="Arial" w:cs="Arial"/>
                <w:sz w:val="20"/>
                <w:szCs w:val="20"/>
              </w:rPr>
              <w:t xml:space="preserve">ts </w:t>
            </w:r>
            <w:r w:rsidRPr="00CF2D26">
              <w:rPr>
                <w:rFonts w:ascii="Arial" w:eastAsia="Arial" w:hAnsi="Arial" w:cs="Arial"/>
                <w:spacing w:val="3"/>
                <w:sz w:val="20"/>
                <w:szCs w:val="20"/>
              </w:rPr>
              <w:t>T</w:t>
            </w:r>
            <w:r w:rsidRPr="00CF2D26">
              <w:rPr>
                <w:rFonts w:ascii="Arial" w:eastAsia="Arial" w:hAnsi="Arial" w:cs="Arial"/>
                <w:spacing w:val="-3"/>
                <w:sz w:val="20"/>
                <w:szCs w:val="20"/>
              </w:rPr>
              <w:t>e</w:t>
            </w:r>
            <w:r w:rsidRPr="00CF2D26">
              <w:rPr>
                <w:rFonts w:ascii="Arial" w:eastAsia="Arial" w:hAnsi="Arial" w:cs="Arial"/>
                <w:spacing w:val="4"/>
                <w:sz w:val="20"/>
                <w:szCs w:val="20"/>
              </w:rPr>
              <w:t>m</w:t>
            </w:r>
            <w:r w:rsidRPr="00CF2D26">
              <w:rPr>
                <w:rFonts w:ascii="Arial" w:eastAsia="Arial" w:hAnsi="Arial" w:cs="Arial"/>
                <w:sz w:val="20"/>
                <w:szCs w:val="20"/>
              </w:rPr>
              <w:t>p</w:t>
            </w:r>
            <w:r w:rsidRPr="00CF2D26">
              <w:rPr>
                <w:rFonts w:ascii="Arial" w:eastAsia="Arial" w:hAnsi="Arial" w:cs="Arial"/>
                <w:spacing w:val="-1"/>
                <w:sz w:val="20"/>
                <w:szCs w:val="20"/>
              </w:rPr>
              <w:t>l</w:t>
            </w:r>
            <w:r w:rsidRPr="00CF2D26">
              <w:rPr>
                <w:rFonts w:ascii="Arial" w:eastAsia="Arial" w:hAnsi="Arial" w:cs="Arial"/>
                <w:sz w:val="20"/>
                <w:szCs w:val="20"/>
              </w:rPr>
              <w:t>ate</w:t>
            </w:r>
          </w:p>
          <w:p w:rsidR="00CF2D26" w:rsidRPr="00CF2D26" w:rsidRDefault="00CF2D26" w:rsidP="00CF2D26">
            <w:pPr>
              <w:widowControl w:val="0"/>
              <w:spacing w:before="11" w:after="0" w:line="220" w:lineRule="exact"/>
            </w:pPr>
          </w:p>
          <w:p w:rsidR="00CF2D26" w:rsidRPr="00CF2D26" w:rsidRDefault="00CF2D26" w:rsidP="00CF2D26">
            <w:pPr>
              <w:widowControl w:val="0"/>
              <w:tabs>
                <w:tab w:val="left" w:pos="440"/>
              </w:tabs>
              <w:spacing w:after="0" w:line="240" w:lineRule="auto"/>
              <w:ind w:right="107"/>
              <w:rPr>
                <w:rFonts w:ascii="Arial" w:eastAsia="Arial" w:hAnsi="Arial" w:cs="Arial"/>
                <w:sz w:val="20"/>
                <w:szCs w:val="20"/>
              </w:rPr>
            </w:pPr>
            <w:r w:rsidRPr="00CF2D26">
              <w:rPr>
                <w:rFonts w:ascii="Arial" w:eastAsia="Arial" w:hAnsi="Arial" w:cs="Arial"/>
                <w:sz w:val="20"/>
                <w:szCs w:val="20"/>
              </w:rPr>
              <w:t>●</w:t>
            </w:r>
            <w:r w:rsidRPr="00CF2D26">
              <w:rPr>
                <w:rFonts w:ascii="Arial" w:eastAsia="Arial" w:hAnsi="Arial" w:cs="Arial"/>
                <w:sz w:val="20"/>
                <w:szCs w:val="20"/>
              </w:rPr>
              <w:tab/>
              <w:t>Inc</w:t>
            </w:r>
            <w:r w:rsidRPr="00CF2D26">
              <w:rPr>
                <w:rFonts w:ascii="Arial" w:eastAsia="Arial" w:hAnsi="Arial" w:cs="Arial"/>
                <w:spacing w:val="-1"/>
                <w:sz w:val="20"/>
                <w:szCs w:val="20"/>
              </w:rPr>
              <w:t>l</w:t>
            </w:r>
            <w:r w:rsidRPr="00CF2D26">
              <w:rPr>
                <w:rFonts w:ascii="Arial" w:eastAsia="Arial" w:hAnsi="Arial" w:cs="Arial"/>
                <w:sz w:val="20"/>
                <w:szCs w:val="20"/>
              </w:rPr>
              <w:t>u</w:t>
            </w:r>
            <w:r w:rsidRPr="00CF2D26">
              <w:rPr>
                <w:rFonts w:ascii="Arial" w:eastAsia="Arial" w:hAnsi="Arial" w:cs="Arial"/>
                <w:spacing w:val="1"/>
                <w:sz w:val="20"/>
                <w:szCs w:val="20"/>
              </w:rPr>
              <w:t>d</w:t>
            </w:r>
            <w:r w:rsidRPr="00CF2D26">
              <w:rPr>
                <w:rFonts w:ascii="Arial" w:eastAsia="Arial" w:hAnsi="Arial" w:cs="Arial"/>
                <w:sz w:val="20"/>
                <w:szCs w:val="20"/>
              </w:rPr>
              <w:t>e</w:t>
            </w:r>
            <w:r w:rsidRPr="00CF2D26">
              <w:rPr>
                <w:rFonts w:ascii="Arial" w:eastAsia="Arial" w:hAnsi="Arial" w:cs="Arial"/>
                <w:spacing w:val="-6"/>
                <w:sz w:val="20"/>
                <w:szCs w:val="20"/>
              </w:rPr>
              <w:t xml:space="preserve"> </w:t>
            </w:r>
            <w:r w:rsidRPr="00CF2D26">
              <w:rPr>
                <w:rFonts w:ascii="Arial" w:eastAsia="Arial" w:hAnsi="Arial" w:cs="Arial"/>
                <w:spacing w:val="1"/>
                <w:sz w:val="20"/>
                <w:szCs w:val="20"/>
              </w:rPr>
              <w:t>d</w:t>
            </w:r>
            <w:r w:rsidRPr="00CF2D26">
              <w:rPr>
                <w:rFonts w:ascii="Arial" w:eastAsia="Arial" w:hAnsi="Arial" w:cs="Arial"/>
                <w:sz w:val="20"/>
                <w:szCs w:val="20"/>
              </w:rPr>
              <w:t>a</w:t>
            </w:r>
            <w:r w:rsidRPr="00CF2D26">
              <w:rPr>
                <w:rFonts w:ascii="Arial" w:eastAsia="Arial" w:hAnsi="Arial" w:cs="Arial"/>
                <w:spacing w:val="1"/>
                <w:sz w:val="20"/>
                <w:szCs w:val="20"/>
              </w:rPr>
              <w:t>il</w:t>
            </w:r>
            <w:r w:rsidRPr="00CF2D26">
              <w:rPr>
                <w:rFonts w:ascii="Arial" w:eastAsia="Arial" w:hAnsi="Arial" w:cs="Arial"/>
                <w:sz w:val="20"/>
                <w:szCs w:val="20"/>
              </w:rPr>
              <w:t xml:space="preserve">y </w:t>
            </w:r>
            <w:r w:rsidRPr="00CF2D26">
              <w:rPr>
                <w:rFonts w:ascii="Arial" w:eastAsia="Arial" w:hAnsi="Arial" w:cs="Arial"/>
                <w:spacing w:val="-1"/>
                <w:sz w:val="20"/>
                <w:szCs w:val="20"/>
              </w:rPr>
              <w:t>l</w:t>
            </w:r>
            <w:r w:rsidRPr="00CF2D26">
              <w:rPr>
                <w:rFonts w:ascii="Arial" w:eastAsia="Arial" w:hAnsi="Arial" w:cs="Arial"/>
                <w:sz w:val="20"/>
                <w:szCs w:val="20"/>
              </w:rPr>
              <w:t>e</w:t>
            </w:r>
            <w:r w:rsidRPr="00CF2D26">
              <w:rPr>
                <w:rFonts w:ascii="Arial" w:eastAsia="Arial" w:hAnsi="Arial" w:cs="Arial"/>
                <w:spacing w:val="1"/>
                <w:sz w:val="20"/>
                <w:szCs w:val="20"/>
              </w:rPr>
              <w:t>ss</w:t>
            </w:r>
            <w:r w:rsidRPr="00CF2D26">
              <w:rPr>
                <w:rFonts w:ascii="Arial" w:eastAsia="Arial" w:hAnsi="Arial" w:cs="Arial"/>
                <w:sz w:val="20"/>
                <w:szCs w:val="20"/>
              </w:rPr>
              <w:t>on</w:t>
            </w:r>
            <w:r w:rsidRPr="00CF2D26">
              <w:rPr>
                <w:rFonts w:ascii="Arial" w:eastAsia="Arial" w:hAnsi="Arial" w:cs="Arial"/>
                <w:spacing w:val="-7"/>
                <w:sz w:val="20"/>
                <w:szCs w:val="20"/>
              </w:rPr>
              <w:t xml:space="preserve"> </w:t>
            </w:r>
            <w:r w:rsidRPr="00CF2D26">
              <w:rPr>
                <w:rFonts w:ascii="Arial" w:eastAsia="Arial" w:hAnsi="Arial" w:cs="Arial"/>
                <w:spacing w:val="2"/>
                <w:sz w:val="20"/>
                <w:szCs w:val="20"/>
              </w:rPr>
              <w:t>p</w:t>
            </w:r>
            <w:r w:rsidRPr="00CF2D26">
              <w:rPr>
                <w:rFonts w:ascii="Arial" w:eastAsia="Arial" w:hAnsi="Arial" w:cs="Arial"/>
                <w:spacing w:val="-1"/>
                <w:sz w:val="20"/>
                <w:szCs w:val="20"/>
              </w:rPr>
              <w:t>l</w:t>
            </w:r>
            <w:r w:rsidRPr="00CF2D26">
              <w:rPr>
                <w:rFonts w:ascii="Arial" w:eastAsia="Arial" w:hAnsi="Arial" w:cs="Arial"/>
                <w:spacing w:val="2"/>
                <w:sz w:val="20"/>
                <w:szCs w:val="20"/>
              </w:rPr>
              <w:t>a</w:t>
            </w:r>
            <w:r w:rsidRPr="00CF2D26">
              <w:rPr>
                <w:rFonts w:ascii="Arial" w:eastAsia="Arial" w:hAnsi="Arial" w:cs="Arial"/>
                <w:sz w:val="20"/>
                <w:szCs w:val="20"/>
              </w:rPr>
              <w:t xml:space="preserve">ns </w:t>
            </w:r>
            <w:r w:rsidRPr="00CF2D26">
              <w:rPr>
                <w:rFonts w:ascii="Arial" w:eastAsia="Arial" w:hAnsi="Arial" w:cs="Arial"/>
                <w:spacing w:val="2"/>
                <w:sz w:val="20"/>
                <w:szCs w:val="20"/>
              </w:rPr>
              <w:t>f</w:t>
            </w:r>
            <w:r w:rsidRPr="00CF2D26">
              <w:rPr>
                <w:rFonts w:ascii="Arial" w:eastAsia="Arial" w:hAnsi="Arial" w:cs="Arial"/>
                <w:spacing w:val="1"/>
                <w:sz w:val="20"/>
                <w:szCs w:val="20"/>
              </w:rPr>
              <w:t>r</w:t>
            </w:r>
            <w:r w:rsidRPr="00CF2D26">
              <w:rPr>
                <w:rFonts w:ascii="Arial" w:eastAsia="Arial" w:hAnsi="Arial" w:cs="Arial"/>
                <w:spacing w:val="-3"/>
                <w:sz w:val="20"/>
                <w:szCs w:val="20"/>
              </w:rPr>
              <w:t>o</w:t>
            </w:r>
            <w:r w:rsidRPr="00CF2D26">
              <w:rPr>
                <w:rFonts w:ascii="Arial" w:eastAsia="Arial" w:hAnsi="Arial" w:cs="Arial"/>
                <w:sz w:val="20"/>
                <w:szCs w:val="20"/>
              </w:rPr>
              <w:t>m t</w:t>
            </w:r>
            <w:r w:rsidRPr="00CF2D26">
              <w:rPr>
                <w:rFonts w:ascii="Arial" w:eastAsia="Arial" w:hAnsi="Arial" w:cs="Arial"/>
                <w:spacing w:val="-1"/>
                <w:sz w:val="20"/>
                <w:szCs w:val="20"/>
              </w:rPr>
              <w:t>h</w:t>
            </w:r>
            <w:r w:rsidRPr="00CF2D26">
              <w:rPr>
                <w:rFonts w:ascii="Arial" w:eastAsia="Arial" w:hAnsi="Arial" w:cs="Arial"/>
                <w:sz w:val="20"/>
                <w:szCs w:val="20"/>
              </w:rPr>
              <w:t>e</w:t>
            </w:r>
            <w:r w:rsidRPr="00CF2D26">
              <w:rPr>
                <w:rFonts w:ascii="Arial" w:eastAsia="Arial" w:hAnsi="Arial" w:cs="Arial"/>
                <w:spacing w:val="-3"/>
                <w:sz w:val="20"/>
                <w:szCs w:val="20"/>
              </w:rPr>
              <w:t xml:space="preserve"> </w:t>
            </w:r>
            <w:r w:rsidRPr="00CF2D26">
              <w:rPr>
                <w:rFonts w:ascii="Arial" w:eastAsia="Arial" w:hAnsi="Arial" w:cs="Arial"/>
                <w:spacing w:val="-1"/>
                <w:sz w:val="20"/>
                <w:szCs w:val="20"/>
              </w:rPr>
              <w:t>u</w:t>
            </w:r>
            <w:r w:rsidRPr="00CF2D26">
              <w:rPr>
                <w:rFonts w:ascii="Arial" w:eastAsia="Arial" w:hAnsi="Arial" w:cs="Arial"/>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 xml:space="preserve">t </w:t>
            </w:r>
            <w:r w:rsidRPr="00CF2D26">
              <w:rPr>
                <w:rFonts w:ascii="Arial" w:eastAsia="Arial" w:hAnsi="Arial" w:cs="Arial"/>
                <w:spacing w:val="1"/>
                <w:sz w:val="20"/>
                <w:szCs w:val="20"/>
              </w:rPr>
              <w:t>(</w:t>
            </w:r>
            <w:r w:rsidRPr="00CF2D26">
              <w:rPr>
                <w:rFonts w:ascii="Arial" w:eastAsia="Arial" w:hAnsi="Arial" w:cs="Arial"/>
                <w:spacing w:val="-1"/>
                <w:sz w:val="20"/>
                <w:szCs w:val="20"/>
              </w:rPr>
              <w:t>i</w:t>
            </w:r>
            <w:r w:rsidRPr="00CF2D26">
              <w:rPr>
                <w:rFonts w:ascii="Arial" w:eastAsia="Arial" w:hAnsi="Arial" w:cs="Arial"/>
                <w:sz w:val="20"/>
                <w:szCs w:val="20"/>
              </w:rPr>
              <w:t>n</w:t>
            </w:r>
            <w:r w:rsidRPr="00CF2D26">
              <w:rPr>
                <w:rFonts w:ascii="Arial" w:eastAsia="Arial" w:hAnsi="Arial" w:cs="Arial"/>
                <w:spacing w:val="1"/>
                <w:sz w:val="20"/>
                <w:szCs w:val="20"/>
              </w:rPr>
              <w:t>c</w:t>
            </w:r>
            <w:r w:rsidRPr="00CF2D26">
              <w:rPr>
                <w:rFonts w:ascii="Arial" w:eastAsia="Arial" w:hAnsi="Arial" w:cs="Arial"/>
                <w:spacing w:val="-1"/>
                <w:sz w:val="20"/>
                <w:szCs w:val="20"/>
              </w:rPr>
              <w:t>l</w:t>
            </w:r>
            <w:r w:rsidRPr="00CF2D26">
              <w:rPr>
                <w:rFonts w:ascii="Arial" w:eastAsia="Arial" w:hAnsi="Arial" w:cs="Arial"/>
                <w:spacing w:val="2"/>
                <w:sz w:val="20"/>
                <w:szCs w:val="20"/>
              </w:rPr>
              <w:t>u</w:t>
            </w:r>
            <w:r w:rsidRPr="00CF2D26">
              <w:rPr>
                <w:rFonts w:ascii="Arial" w:eastAsia="Arial" w:hAnsi="Arial" w:cs="Arial"/>
                <w:sz w:val="20"/>
                <w:szCs w:val="20"/>
              </w:rPr>
              <w:t>de</w:t>
            </w:r>
            <w:r w:rsidRPr="00CF2D26">
              <w:rPr>
                <w:rFonts w:ascii="Arial" w:eastAsia="Arial" w:hAnsi="Arial" w:cs="Arial"/>
                <w:spacing w:val="-8"/>
                <w:sz w:val="20"/>
                <w:szCs w:val="20"/>
              </w:rPr>
              <w:t xml:space="preserve"> </w:t>
            </w:r>
            <w:r w:rsidRPr="00CF2D26">
              <w:rPr>
                <w:rFonts w:ascii="Arial" w:eastAsia="Arial" w:hAnsi="Arial" w:cs="Arial"/>
                <w:spacing w:val="2"/>
                <w:sz w:val="20"/>
                <w:szCs w:val="20"/>
              </w:rPr>
              <w:t>a</w:t>
            </w:r>
            <w:r w:rsidRPr="00CF2D26">
              <w:rPr>
                <w:rFonts w:ascii="Arial" w:eastAsia="Arial" w:hAnsi="Arial" w:cs="Arial"/>
                <w:spacing w:val="-1"/>
                <w:sz w:val="20"/>
                <w:szCs w:val="20"/>
              </w:rPr>
              <w:t>l</w:t>
            </w:r>
            <w:r w:rsidRPr="00CF2D26">
              <w:rPr>
                <w:rFonts w:ascii="Arial" w:eastAsia="Arial" w:hAnsi="Arial" w:cs="Arial"/>
                <w:sz w:val="20"/>
                <w:szCs w:val="20"/>
              </w:rPr>
              <w:t>l e</w:t>
            </w:r>
            <w:r w:rsidRPr="00CF2D26">
              <w:rPr>
                <w:rFonts w:ascii="Arial" w:eastAsia="Arial" w:hAnsi="Arial" w:cs="Arial"/>
                <w:spacing w:val="1"/>
                <w:sz w:val="20"/>
                <w:szCs w:val="20"/>
              </w:rPr>
              <w:t>x</w:t>
            </w:r>
            <w:r w:rsidRPr="00CF2D26">
              <w:rPr>
                <w:rFonts w:ascii="Arial" w:eastAsia="Arial" w:hAnsi="Arial" w:cs="Arial"/>
                <w:sz w:val="20"/>
                <w:szCs w:val="20"/>
              </w:rPr>
              <w:t>a</w:t>
            </w:r>
            <w:r w:rsidRPr="00CF2D26">
              <w:rPr>
                <w:rFonts w:ascii="Arial" w:eastAsia="Arial" w:hAnsi="Arial" w:cs="Arial"/>
                <w:spacing w:val="4"/>
                <w:sz w:val="20"/>
                <w:szCs w:val="20"/>
              </w:rPr>
              <w:t>m</w:t>
            </w:r>
            <w:r w:rsidRPr="00CF2D26">
              <w:rPr>
                <w:rFonts w:ascii="Arial" w:eastAsia="Arial" w:hAnsi="Arial" w:cs="Arial"/>
                <w:sz w:val="20"/>
                <w:szCs w:val="20"/>
              </w:rPr>
              <w:t>p</w:t>
            </w:r>
            <w:r w:rsidRPr="00CF2D26">
              <w:rPr>
                <w:rFonts w:ascii="Arial" w:eastAsia="Arial" w:hAnsi="Arial" w:cs="Arial"/>
                <w:spacing w:val="-1"/>
                <w:sz w:val="20"/>
                <w:szCs w:val="20"/>
              </w:rPr>
              <w:t>l</w:t>
            </w:r>
            <w:r w:rsidRPr="00CF2D26">
              <w:rPr>
                <w:rFonts w:ascii="Arial" w:eastAsia="Arial" w:hAnsi="Arial" w:cs="Arial"/>
                <w:sz w:val="20"/>
                <w:szCs w:val="20"/>
              </w:rPr>
              <w:t>es</w:t>
            </w:r>
            <w:r w:rsidRPr="00CF2D26">
              <w:rPr>
                <w:rFonts w:ascii="Arial" w:eastAsia="Arial" w:hAnsi="Arial" w:cs="Arial"/>
                <w:spacing w:val="-9"/>
                <w:sz w:val="20"/>
                <w:szCs w:val="20"/>
              </w:rPr>
              <w:t xml:space="preserve"> </w:t>
            </w:r>
            <w:r w:rsidRPr="00CF2D26">
              <w:rPr>
                <w:rFonts w:ascii="Arial" w:eastAsia="Arial" w:hAnsi="Arial" w:cs="Arial"/>
                <w:sz w:val="20"/>
                <w:szCs w:val="20"/>
              </w:rPr>
              <w:t xml:space="preserve">of </w:t>
            </w:r>
            <w:r w:rsidRPr="00CF2D26">
              <w:rPr>
                <w:rFonts w:ascii="Arial" w:eastAsia="Arial" w:hAnsi="Arial" w:cs="Arial"/>
                <w:spacing w:val="1"/>
                <w:sz w:val="20"/>
                <w:szCs w:val="20"/>
              </w:rPr>
              <w:t>r</w:t>
            </w:r>
            <w:r w:rsidRPr="00CF2D26">
              <w:rPr>
                <w:rFonts w:ascii="Arial" w:eastAsia="Arial" w:hAnsi="Arial" w:cs="Arial"/>
                <w:sz w:val="20"/>
                <w:szCs w:val="20"/>
              </w:rPr>
              <w:t>e</w:t>
            </w:r>
            <w:r w:rsidRPr="00CF2D26">
              <w:rPr>
                <w:rFonts w:ascii="Arial" w:eastAsia="Arial" w:hAnsi="Arial" w:cs="Arial"/>
                <w:spacing w:val="1"/>
                <w:sz w:val="20"/>
                <w:szCs w:val="20"/>
              </w:rPr>
              <w:t>s</w:t>
            </w:r>
            <w:r w:rsidRPr="00CF2D26">
              <w:rPr>
                <w:rFonts w:ascii="Arial" w:eastAsia="Arial" w:hAnsi="Arial" w:cs="Arial"/>
                <w:sz w:val="20"/>
                <w:szCs w:val="20"/>
              </w:rPr>
              <w:t>o</w:t>
            </w:r>
            <w:r w:rsidRPr="00CF2D26">
              <w:rPr>
                <w:rFonts w:ascii="Arial" w:eastAsia="Arial" w:hAnsi="Arial" w:cs="Arial"/>
                <w:spacing w:val="-1"/>
                <w:sz w:val="20"/>
                <w:szCs w:val="20"/>
              </w:rPr>
              <w:t>u</w:t>
            </w:r>
            <w:r w:rsidRPr="00CF2D26">
              <w:rPr>
                <w:rFonts w:ascii="Arial" w:eastAsia="Arial" w:hAnsi="Arial" w:cs="Arial"/>
                <w:spacing w:val="1"/>
                <w:sz w:val="20"/>
                <w:szCs w:val="20"/>
              </w:rPr>
              <w:t>rc</w:t>
            </w:r>
            <w:r w:rsidRPr="00CF2D26">
              <w:rPr>
                <w:rFonts w:ascii="Arial" w:eastAsia="Arial" w:hAnsi="Arial" w:cs="Arial"/>
                <w:sz w:val="20"/>
                <w:szCs w:val="20"/>
              </w:rPr>
              <w:t>es</w:t>
            </w:r>
            <w:r w:rsidRPr="00CF2D26">
              <w:rPr>
                <w:rFonts w:ascii="Arial" w:eastAsia="Arial" w:hAnsi="Arial" w:cs="Arial"/>
                <w:spacing w:val="-9"/>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n th</w:t>
            </w:r>
            <w:r w:rsidRPr="00CF2D26">
              <w:rPr>
                <w:rFonts w:ascii="Arial" w:eastAsia="Arial" w:hAnsi="Arial" w:cs="Arial"/>
                <w:spacing w:val="-2"/>
                <w:sz w:val="20"/>
                <w:szCs w:val="20"/>
              </w:rPr>
              <w:t>i</w:t>
            </w:r>
            <w:r w:rsidRPr="00CF2D26">
              <w:rPr>
                <w:rFonts w:ascii="Arial" w:eastAsia="Arial" w:hAnsi="Arial" w:cs="Arial"/>
                <w:sz w:val="20"/>
                <w:szCs w:val="20"/>
              </w:rPr>
              <w:t>s</w:t>
            </w:r>
            <w:r w:rsidRPr="00CF2D26">
              <w:rPr>
                <w:rFonts w:ascii="Arial" w:eastAsia="Arial" w:hAnsi="Arial" w:cs="Arial"/>
                <w:spacing w:val="-2"/>
                <w:sz w:val="20"/>
                <w:szCs w:val="20"/>
              </w:rPr>
              <w:t xml:space="preserve"> </w:t>
            </w:r>
            <w:r w:rsidRPr="00CF2D26">
              <w:rPr>
                <w:rFonts w:ascii="Arial" w:eastAsia="Arial" w:hAnsi="Arial" w:cs="Arial"/>
                <w:spacing w:val="2"/>
                <w:sz w:val="20"/>
                <w:szCs w:val="20"/>
              </w:rPr>
              <w:t>u</w:t>
            </w:r>
            <w:r w:rsidRPr="00CF2D26">
              <w:rPr>
                <w:rFonts w:ascii="Arial" w:eastAsia="Arial" w:hAnsi="Arial" w:cs="Arial"/>
                <w:sz w:val="20"/>
                <w:szCs w:val="20"/>
              </w:rPr>
              <w:t>n</w:t>
            </w:r>
            <w:r w:rsidRPr="00CF2D26">
              <w:rPr>
                <w:rFonts w:ascii="Arial" w:eastAsia="Arial" w:hAnsi="Arial" w:cs="Arial"/>
                <w:spacing w:val="-1"/>
                <w:sz w:val="20"/>
                <w:szCs w:val="20"/>
              </w:rPr>
              <w:t>i</w:t>
            </w:r>
            <w:r w:rsidRPr="00CF2D26">
              <w:rPr>
                <w:rFonts w:ascii="Arial" w:eastAsia="Arial" w:hAnsi="Arial" w:cs="Arial"/>
                <w:sz w:val="20"/>
                <w:szCs w:val="20"/>
              </w:rPr>
              <w:t>t e</w:t>
            </w:r>
            <w:r w:rsidRPr="00CF2D26">
              <w:rPr>
                <w:rFonts w:ascii="Arial" w:eastAsia="Arial" w:hAnsi="Arial" w:cs="Arial"/>
                <w:spacing w:val="1"/>
                <w:sz w:val="20"/>
                <w:szCs w:val="20"/>
              </w:rPr>
              <w:t>xc</w:t>
            </w:r>
            <w:r w:rsidRPr="00CF2D26">
              <w:rPr>
                <w:rFonts w:ascii="Arial" w:eastAsia="Arial" w:hAnsi="Arial" w:cs="Arial"/>
                <w:sz w:val="20"/>
                <w:szCs w:val="20"/>
              </w:rPr>
              <w:t>e</w:t>
            </w:r>
            <w:r w:rsidRPr="00CF2D26">
              <w:rPr>
                <w:rFonts w:ascii="Arial" w:eastAsia="Arial" w:hAnsi="Arial" w:cs="Arial"/>
                <w:spacing w:val="-1"/>
                <w:sz w:val="20"/>
                <w:szCs w:val="20"/>
              </w:rPr>
              <w:t>p</w:t>
            </w:r>
            <w:r w:rsidRPr="00CF2D26">
              <w:rPr>
                <w:rFonts w:ascii="Arial" w:eastAsia="Arial" w:hAnsi="Arial" w:cs="Arial"/>
                <w:sz w:val="20"/>
                <w:szCs w:val="20"/>
              </w:rPr>
              <w:t>t</w:t>
            </w:r>
            <w:r w:rsidRPr="00CF2D26">
              <w:rPr>
                <w:rFonts w:ascii="Arial" w:eastAsia="Arial" w:hAnsi="Arial" w:cs="Arial"/>
                <w:spacing w:val="-6"/>
                <w:sz w:val="20"/>
                <w:szCs w:val="20"/>
              </w:rPr>
              <w:t xml:space="preserve"> </w:t>
            </w:r>
            <w:r w:rsidRPr="00CF2D26">
              <w:rPr>
                <w:rFonts w:ascii="Arial" w:eastAsia="Arial" w:hAnsi="Arial" w:cs="Arial"/>
                <w:sz w:val="20"/>
                <w:szCs w:val="20"/>
              </w:rPr>
              <w:t>t</w:t>
            </w:r>
            <w:r w:rsidRPr="00CF2D26">
              <w:rPr>
                <w:rFonts w:ascii="Arial" w:eastAsia="Arial" w:hAnsi="Arial" w:cs="Arial"/>
                <w:spacing w:val="1"/>
                <w:sz w:val="20"/>
                <w:szCs w:val="20"/>
              </w:rPr>
              <w:t>h</w:t>
            </w:r>
            <w:r w:rsidRPr="00CF2D26">
              <w:rPr>
                <w:rFonts w:ascii="Arial" w:eastAsia="Arial" w:hAnsi="Arial" w:cs="Arial"/>
                <w:sz w:val="20"/>
                <w:szCs w:val="20"/>
              </w:rPr>
              <w:t>e a</w:t>
            </w:r>
            <w:r w:rsidRPr="00CF2D26">
              <w:rPr>
                <w:rFonts w:ascii="Arial" w:eastAsia="Arial" w:hAnsi="Arial" w:cs="Arial"/>
                <w:spacing w:val="1"/>
                <w:sz w:val="20"/>
                <w:szCs w:val="20"/>
              </w:rPr>
              <w:t>ss</w:t>
            </w:r>
            <w:r w:rsidRPr="00CF2D26">
              <w:rPr>
                <w:rFonts w:ascii="Arial" w:eastAsia="Arial" w:hAnsi="Arial" w:cs="Arial"/>
                <w:sz w:val="20"/>
                <w:szCs w:val="20"/>
              </w:rPr>
              <w:t>e</w:t>
            </w:r>
            <w:r w:rsidRPr="00CF2D26">
              <w:rPr>
                <w:rFonts w:ascii="Arial" w:eastAsia="Arial" w:hAnsi="Arial" w:cs="Arial"/>
                <w:spacing w:val="1"/>
                <w:sz w:val="20"/>
                <w:szCs w:val="20"/>
              </w:rPr>
              <w:t>s</w:t>
            </w:r>
            <w:r w:rsidRPr="00CF2D26">
              <w:rPr>
                <w:rFonts w:ascii="Arial" w:eastAsia="Arial" w:hAnsi="Arial" w:cs="Arial"/>
                <w:spacing w:val="-1"/>
                <w:sz w:val="20"/>
                <w:szCs w:val="20"/>
              </w:rPr>
              <w:t>s</w:t>
            </w:r>
            <w:r w:rsidRPr="00CF2D26">
              <w:rPr>
                <w:rFonts w:ascii="Arial" w:eastAsia="Arial" w:hAnsi="Arial" w:cs="Arial"/>
                <w:spacing w:val="4"/>
                <w:sz w:val="20"/>
                <w:szCs w:val="20"/>
              </w:rPr>
              <w:t>m</w:t>
            </w:r>
            <w:r w:rsidRPr="00CF2D26">
              <w:rPr>
                <w:rFonts w:ascii="Arial" w:eastAsia="Arial" w:hAnsi="Arial" w:cs="Arial"/>
                <w:sz w:val="20"/>
                <w:szCs w:val="20"/>
              </w:rPr>
              <w:t>e</w:t>
            </w:r>
            <w:r w:rsidRPr="00CF2D26">
              <w:rPr>
                <w:rFonts w:ascii="Arial" w:eastAsia="Arial" w:hAnsi="Arial" w:cs="Arial"/>
                <w:spacing w:val="-1"/>
                <w:sz w:val="20"/>
                <w:szCs w:val="20"/>
              </w:rPr>
              <w:t>n</w:t>
            </w:r>
            <w:r w:rsidRPr="00CF2D26">
              <w:rPr>
                <w:rFonts w:ascii="Arial" w:eastAsia="Arial" w:hAnsi="Arial" w:cs="Arial"/>
                <w:sz w:val="20"/>
                <w:szCs w:val="20"/>
              </w:rPr>
              <w:t>ts d</w:t>
            </w:r>
            <w:r w:rsidRPr="00CF2D26">
              <w:rPr>
                <w:rFonts w:ascii="Arial" w:eastAsia="Arial" w:hAnsi="Arial" w:cs="Arial"/>
                <w:spacing w:val="-1"/>
                <w:sz w:val="20"/>
                <w:szCs w:val="20"/>
              </w:rPr>
              <w:t>e</w:t>
            </w:r>
            <w:r w:rsidRPr="00CF2D26">
              <w:rPr>
                <w:rFonts w:ascii="Arial" w:eastAsia="Arial" w:hAnsi="Arial" w:cs="Arial"/>
                <w:sz w:val="20"/>
                <w:szCs w:val="20"/>
              </w:rPr>
              <w:t>t</w:t>
            </w:r>
            <w:r w:rsidRPr="00CF2D26">
              <w:rPr>
                <w:rFonts w:ascii="Arial" w:eastAsia="Arial" w:hAnsi="Arial" w:cs="Arial"/>
                <w:spacing w:val="2"/>
                <w:sz w:val="20"/>
                <w:szCs w:val="20"/>
              </w:rPr>
              <w:t>a</w:t>
            </w:r>
            <w:r w:rsidRPr="00CF2D26">
              <w:rPr>
                <w:rFonts w:ascii="Arial" w:eastAsia="Arial" w:hAnsi="Arial" w:cs="Arial"/>
                <w:spacing w:val="-1"/>
                <w:sz w:val="20"/>
                <w:szCs w:val="20"/>
              </w:rPr>
              <w:t>i</w:t>
            </w:r>
            <w:r w:rsidRPr="00CF2D26">
              <w:rPr>
                <w:rFonts w:ascii="Arial" w:eastAsia="Arial" w:hAnsi="Arial" w:cs="Arial"/>
                <w:spacing w:val="1"/>
                <w:sz w:val="20"/>
                <w:szCs w:val="20"/>
              </w:rPr>
              <w:t>l</w:t>
            </w:r>
            <w:r w:rsidRPr="00CF2D26">
              <w:rPr>
                <w:rFonts w:ascii="Arial" w:eastAsia="Arial" w:hAnsi="Arial" w:cs="Arial"/>
                <w:sz w:val="20"/>
                <w:szCs w:val="20"/>
              </w:rPr>
              <w:t>ed</w:t>
            </w:r>
            <w:r w:rsidRPr="00CF2D26">
              <w:rPr>
                <w:rFonts w:ascii="Arial" w:eastAsia="Arial" w:hAnsi="Arial" w:cs="Arial"/>
                <w:spacing w:val="-6"/>
                <w:sz w:val="20"/>
                <w:szCs w:val="20"/>
              </w:rPr>
              <w:t xml:space="preserve"> </w:t>
            </w:r>
            <w:r w:rsidRPr="00CF2D26">
              <w:rPr>
                <w:rFonts w:ascii="Arial" w:eastAsia="Arial" w:hAnsi="Arial" w:cs="Arial"/>
                <w:spacing w:val="-1"/>
                <w:sz w:val="20"/>
                <w:szCs w:val="20"/>
              </w:rPr>
              <w:t>i</w:t>
            </w:r>
            <w:r w:rsidRPr="00CF2D26">
              <w:rPr>
                <w:rFonts w:ascii="Arial" w:eastAsia="Arial" w:hAnsi="Arial" w:cs="Arial"/>
                <w:sz w:val="20"/>
                <w:szCs w:val="20"/>
              </w:rPr>
              <w:t xml:space="preserve">n </w:t>
            </w:r>
            <w:r w:rsidRPr="00CF2D26">
              <w:rPr>
                <w:rFonts w:ascii="Arial" w:eastAsia="Arial" w:hAnsi="Arial" w:cs="Arial"/>
                <w:spacing w:val="3"/>
                <w:sz w:val="20"/>
                <w:szCs w:val="20"/>
              </w:rPr>
              <w:t>T</w:t>
            </w:r>
            <w:r w:rsidRPr="00CF2D26">
              <w:rPr>
                <w:rFonts w:ascii="Arial" w:eastAsia="Arial" w:hAnsi="Arial" w:cs="Arial"/>
                <w:sz w:val="20"/>
                <w:szCs w:val="20"/>
              </w:rPr>
              <w:t>a</w:t>
            </w:r>
            <w:r w:rsidRPr="00CF2D26">
              <w:rPr>
                <w:rFonts w:ascii="Arial" w:eastAsia="Arial" w:hAnsi="Arial" w:cs="Arial"/>
                <w:spacing w:val="-2"/>
                <w:sz w:val="20"/>
                <w:szCs w:val="20"/>
              </w:rPr>
              <w:t>s</w:t>
            </w:r>
            <w:r w:rsidRPr="00CF2D26">
              <w:rPr>
                <w:rFonts w:ascii="Arial" w:eastAsia="Arial" w:hAnsi="Arial" w:cs="Arial"/>
                <w:sz w:val="20"/>
                <w:szCs w:val="20"/>
              </w:rPr>
              <w:t>k</w:t>
            </w:r>
            <w:r w:rsidRPr="00CF2D26">
              <w:rPr>
                <w:rFonts w:ascii="Arial" w:eastAsia="Arial" w:hAnsi="Arial" w:cs="Arial"/>
                <w:spacing w:val="-1"/>
                <w:sz w:val="20"/>
                <w:szCs w:val="20"/>
              </w:rPr>
              <w:t xml:space="preserve"> </w:t>
            </w:r>
            <w:r w:rsidRPr="00CF2D26">
              <w:rPr>
                <w:rFonts w:ascii="Arial" w:eastAsia="Arial" w:hAnsi="Arial" w:cs="Arial"/>
                <w:sz w:val="20"/>
                <w:szCs w:val="20"/>
              </w:rPr>
              <w:t>3</w:t>
            </w:r>
            <w:r w:rsidRPr="00CF2D26">
              <w:rPr>
                <w:rFonts w:ascii="Arial" w:eastAsia="Arial" w:hAnsi="Arial" w:cs="Arial"/>
                <w:spacing w:val="-1"/>
                <w:sz w:val="20"/>
                <w:szCs w:val="20"/>
              </w:rPr>
              <w:t>.</w:t>
            </w:r>
            <w:r w:rsidRPr="00CF2D26">
              <w:rPr>
                <w:rFonts w:ascii="Arial" w:eastAsia="Arial" w:hAnsi="Arial" w:cs="Arial"/>
                <w:sz w:val="20"/>
                <w:szCs w:val="20"/>
              </w:rPr>
              <w:t>)</w:t>
            </w:r>
          </w:p>
          <w:p w:rsidR="00CF2D26" w:rsidRPr="00CF2D26" w:rsidRDefault="00CF2D26" w:rsidP="00CF2D26">
            <w:pPr>
              <w:widowControl w:val="0"/>
              <w:spacing w:before="11" w:after="0" w:line="220" w:lineRule="exact"/>
            </w:pPr>
          </w:p>
          <w:p w:rsidR="00CF2D26" w:rsidRPr="00CF2D26" w:rsidRDefault="00CF2D26" w:rsidP="00CF2D26">
            <w:pPr>
              <w:widowControl w:val="0"/>
              <w:tabs>
                <w:tab w:val="left" w:pos="440"/>
              </w:tabs>
              <w:spacing w:after="0" w:line="240" w:lineRule="auto"/>
              <w:ind w:right="-20"/>
              <w:rPr>
                <w:rFonts w:ascii="Arial" w:eastAsia="Arial" w:hAnsi="Arial" w:cs="Arial"/>
                <w:sz w:val="20"/>
                <w:szCs w:val="20"/>
              </w:rPr>
            </w:pPr>
            <w:r w:rsidRPr="00CF2D26">
              <w:rPr>
                <w:rFonts w:ascii="Arial" w:eastAsia="Arial" w:hAnsi="Arial" w:cs="Arial"/>
                <w:sz w:val="20"/>
                <w:szCs w:val="20"/>
              </w:rPr>
              <w:t>●</w:t>
            </w:r>
            <w:r w:rsidRPr="00CF2D26">
              <w:rPr>
                <w:rFonts w:ascii="Arial" w:eastAsia="Arial" w:hAnsi="Arial" w:cs="Arial"/>
                <w:sz w:val="20"/>
                <w:szCs w:val="20"/>
              </w:rPr>
              <w:tab/>
              <w:t>Nar</w:t>
            </w:r>
            <w:r w:rsidRPr="00CF2D26">
              <w:rPr>
                <w:rFonts w:ascii="Arial" w:eastAsia="Arial" w:hAnsi="Arial" w:cs="Arial"/>
                <w:spacing w:val="1"/>
                <w:sz w:val="20"/>
                <w:szCs w:val="20"/>
              </w:rPr>
              <w:t>r</w:t>
            </w:r>
            <w:r w:rsidRPr="00CF2D26">
              <w:rPr>
                <w:rFonts w:ascii="Arial" w:eastAsia="Arial" w:hAnsi="Arial" w:cs="Arial"/>
                <w:sz w:val="20"/>
                <w:szCs w:val="20"/>
              </w:rPr>
              <w:t>at</w:t>
            </w:r>
            <w:r w:rsidRPr="00CF2D26">
              <w:rPr>
                <w:rFonts w:ascii="Arial" w:eastAsia="Arial" w:hAnsi="Arial" w:cs="Arial"/>
                <w:spacing w:val="1"/>
                <w:sz w:val="20"/>
                <w:szCs w:val="20"/>
              </w:rPr>
              <w:t>i</w:t>
            </w:r>
            <w:r w:rsidRPr="00CF2D26">
              <w:rPr>
                <w:rFonts w:ascii="Arial" w:eastAsia="Arial" w:hAnsi="Arial" w:cs="Arial"/>
                <w:spacing w:val="-1"/>
                <w:sz w:val="20"/>
                <w:szCs w:val="20"/>
              </w:rPr>
              <w:t>v</w:t>
            </w:r>
            <w:r w:rsidRPr="00CF2D26">
              <w:rPr>
                <w:rFonts w:ascii="Arial" w:eastAsia="Arial" w:hAnsi="Arial" w:cs="Arial"/>
                <w:sz w:val="20"/>
                <w:szCs w:val="20"/>
              </w:rPr>
              <w:t>e</w:t>
            </w:r>
          </w:p>
          <w:p w:rsidR="00CF2D26" w:rsidRPr="00CF2D26" w:rsidRDefault="00CF2D26" w:rsidP="00CF2D26">
            <w:pPr>
              <w:widowControl w:val="0"/>
              <w:spacing w:before="8" w:after="0" w:line="220" w:lineRule="exact"/>
            </w:pPr>
          </w:p>
          <w:p w:rsidR="00CF2D26" w:rsidRPr="00CF2D26" w:rsidRDefault="00CF2D26" w:rsidP="00CF2D26">
            <w:pPr>
              <w:widowControl w:val="0"/>
              <w:tabs>
                <w:tab w:val="left" w:pos="440"/>
              </w:tabs>
              <w:spacing w:after="0" w:line="240" w:lineRule="auto"/>
              <w:ind w:right="-20"/>
              <w:rPr>
                <w:rFonts w:ascii="Arial" w:eastAsia="Arial" w:hAnsi="Arial" w:cs="Arial"/>
                <w:sz w:val="20"/>
                <w:szCs w:val="20"/>
              </w:rPr>
            </w:pPr>
            <w:r w:rsidRPr="00CF2D26">
              <w:rPr>
                <w:rFonts w:ascii="Arial" w:eastAsia="Arial" w:hAnsi="Arial" w:cs="Arial"/>
                <w:sz w:val="20"/>
                <w:szCs w:val="20"/>
              </w:rPr>
              <w:t>●</w:t>
            </w:r>
            <w:r w:rsidRPr="00CF2D26">
              <w:rPr>
                <w:rFonts w:ascii="Arial" w:eastAsia="Arial" w:hAnsi="Arial" w:cs="Arial"/>
                <w:sz w:val="20"/>
                <w:szCs w:val="20"/>
              </w:rPr>
              <w:tab/>
              <w:t>Re</w:t>
            </w:r>
            <w:r w:rsidRPr="00CF2D26">
              <w:rPr>
                <w:rFonts w:ascii="Arial" w:eastAsia="Arial" w:hAnsi="Arial" w:cs="Arial"/>
                <w:spacing w:val="2"/>
                <w:sz w:val="20"/>
                <w:szCs w:val="20"/>
              </w:rPr>
              <w:t>f</w:t>
            </w:r>
            <w:r w:rsidRPr="00CF2D26">
              <w:rPr>
                <w:rFonts w:ascii="Arial" w:eastAsia="Arial" w:hAnsi="Arial" w:cs="Arial"/>
                <w:sz w:val="20"/>
                <w:szCs w:val="20"/>
              </w:rPr>
              <w:t>eren</w:t>
            </w:r>
            <w:r w:rsidRPr="00CF2D26">
              <w:rPr>
                <w:rFonts w:ascii="Arial" w:eastAsia="Arial" w:hAnsi="Arial" w:cs="Arial"/>
                <w:spacing w:val="1"/>
                <w:sz w:val="20"/>
                <w:szCs w:val="20"/>
              </w:rPr>
              <w:t>c</w:t>
            </w:r>
            <w:r w:rsidRPr="00CF2D26">
              <w:rPr>
                <w:rFonts w:ascii="Arial" w:eastAsia="Arial" w:hAnsi="Arial" w:cs="Arial"/>
                <w:sz w:val="20"/>
                <w:szCs w:val="20"/>
              </w:rPr>
              <w:t>es</w:t>
            </w:r>
          </w:p>
        </w:tc>
      </w:tr>
    </w:tbl>
    <w:p w:rsidR="002001EE" w:rsidRPr="002001EE" w:rsidRDefault="002001EE" w:rsidP="002001EE">
      <w:pPr>
        <w:widowControl w:val="0"/>
        <w:spacing w:before="32" w:after="0" w:line="248" w:lineRule="exact"/>
        <w:ind w:right="-20"/>
        <w:rPr>
          <w:rFonts w:ascii="Times New Roman" w:eastAsia="Arial" w:hAnsi="Times New Roman" w:cs="Times New Roman"/>
          <w:sz w:val="24"/>
          <w:szCs w:val="24"/>
        </w:rPr>
      </w:pPr>
      <w:r w:rsidRPr="002001EE">
        <w:rPr>
          <w:rFonts w:ascii="Times New Roman" w:eastAsia="Arial" w:hAnsi="Times New Roman" w:cs="Times New Roman"/>
          <w:b/>
          <w:bCs/>
          <w:spacing w:val="2"/>
          <w:position w:val="-1"/>
          <w:sz w:val="24"/>
          <w:szCs w:val="24"/>
        </w:rPr>
        <w:t>T</w:t>
      </w:r>
      <w:r w:rsidRPr="002001EE">
        <w:rPr>
          <w:rFonts w:ascii="Times New Roman" w:eastAsia="Arial" w:hAnsi="Times New Roman" w:cs="Times New Roman"/>
          <w:b/>
          <w:bCs/>
          <w:spacing w:val="-6"/>
          <w:position w:val="-1"/>
          <w:sz w:val="24"/>
          <w:szCs w:val="24"/>
        </w:rPr>
        <w:t>A</w:t>
      </w:r>
      <w:r w:rsidRPr="002001EE">
        <w:rPr>
          <w:rFonts w:ascii="Times New Roman" w:eastAsia="Arial" w:hAnsi="Times New Roman" w:cs="Times New Roman"/>
          <w:b/>
          <w:bCs/>
          <w:spacing w:val="1"/>
          <w:position w:val="-1"/>
          <w:sz w:val="24"/>
          <w:szCs w:val="24"/>
        </w:rPr>
        <w:t>S</w:t>
      </w:r>
      <w:r w:rsidRPr="002001EE">
        <w:rPr>
          <w:rFonts w:ascii="Times New Roman" w:eastAsia="Arial" w:hAnsi="Times New Roman" w:cs="Times New Roman"/>
          <w:b/>
          <w:bCs/>
          <w:position w:val="-1"/>
          <w:sz w:val="24"/>
          <w:szCs w:val="24"/>
        </w:rPr>
        <w:t xml:space="preserve">K 4: </w:t>
      </w:r>
      <w:r w:rsidRPr="002001EE">
        <w:rPr>
          <w:rFonts w:ascii="Times New Roman" w:eastAsia="Arial" w:hAnsi="Times New Roman" w:cs="Times New Roman"/>
          <w:b/>
          <w:bCs/>
          <w:spacing w:val="1"/>
          <w:position w:val="-1"/>
          <w:sz w:val="24"/>
          <w:szCs w:val="24"/>
        </w:rPr>
        <w:t xml:space="preserve"> </w:t>
      </w:r>
      <w:r w:rsidRPr="002001EE">
        <w:rPr>
          <w:rFonts w:ascii="Times New Roman" w:eastAsia="Arial" w:hAnsi="Times New Roman" w:cs="Times New Roman"/>
          <w:b/>
          <w:bCs/>
          <w:position w:val="-1"/>
          <w:sz w:val="24"/>
          <w:szCs w:val="24"/>
        </w:rPr>
        <w:t>F</w:t>
      </w:r>
      <w:r w:rsidRPr="002001EE">
        <w:rPr>
          <w:rFonts w:ascii="Times New Roman" w:eastAsia="Arial" w:hAnsi="Times New Roman" w:cs="Times New Roman"/>
          <w:b/>
          <w:bCs/>
          <w:spacing w:val="-1"/>
          <w:position w:val="-1"/>
          <w:sz w:val="24"/>
          <w:szCs w:val="24"/>
        </w:rPr>
        <w:t>o</w:t>
      </w:r>
      <w:r w:rsidRPr="002001EE">
        <w:rPr>
          <w:rFonts w:ascii="Times New Roman" w:eastAsia="Arial" w:hAnsi="Times New Roman" w:cs="Times New Roman"/>
          <w:b/>
          <w:bCs/>
          <w:position w:val="-1"/>
          <w:sz w:val="24"/>
          <w:szCs w:val="24"/>
        </w:rPr>
        <w:t>c</w:t>
      </w:r>
      <w:r w:rsidRPr="002001EE">
        <w:rPr>
          <w:rFonts w:ascii="Times New Roman" w:eastAsia="Arial" w:hAnsi="Times New Roman" w:cs="Times New Roman"/>
          <w:b/>
          <w:bCs/>
          <w:spacing w:val="-1"/>
          <w:position w:val="-1"/>
          <w:sz w:val="24"/>
          <w:szCs w:val="24"/>
        </w:rPr>
        <w:t>u</w:t>
      </w:r>
      <w:r w:rsidRPr="002001EE">
        <w:rPr>
          <w:rFonts w:ascii="Times New Roman" w:eastAsia="Arial" w:hAnsi="Times New Roman" w:cs="Times New Roman"/>
          <w:b/>
          <w:bCs/>
          <w:position w:val="-1"/>
          <w:sz w:val="24"/>
          <w:szCs w:val="24"/>
        </w:rPr>
        <w:t>s Stud</w:t>
      </w:r>
      <w:r w:rsidRPr="002001EE">
        <w:rPr>
          <w:rFonts w:ascii="Times New Roman" w:eastAsia="Arial" w:hAnsi="Times New Roman" w:cs="Times New Roman"/>
          <w:b/>
          <w:bCs/>
          <w:spacing w:val="-1"/>
          <w:position w:val="-1"/>
          <w:sz w:val="24"/>
          <w:szCs w:val="24"/>
        </w:rPr>
        <w:t>e</w:t>
      </w:r>
      <w:r w:rsidRPr="002001EE">
        <w:rPr>
          <w:rFonts w:ascii="Times New Roman" w:eastAsia="Arial" w:hAnsi="Times New Roman" w:cs="Times New Roman"/>
          <w:b/>
          <w:bCs/>
          <w:spacing w:val="-3"/>
          <w:position w:val="-1"/>
          <w:sz w:val="24"/>
          <w:szCs w:val="24"/>
        </w:rPr>
        <w:t>n</w:t>
      </w:r>
      <w:r w:rsidRPr="002001EE">
        <w:rPr>
          <w:rFonts w:ascii="Times New Roman" w:eastAsia="Arial" w:hAnsi="Times New Roman" w:cs="Times New Roman"/>
          <w:b/>
          <w:bCs/>
          <w:spacing w:val="1"/>
          <w:position w:val="-1"/>
          <w:sz w:val="24"/>
          <w:szCs w:val="24"/>
        </w:rPr>
        <w:t>t</w:t>
      </w:r>
      <w:r w:rsidRPr="002001EE">
        <w:rPr>
          <w:rFonts w:ascii="Times New Roman" w:eastAsia="Arial" w:hAnsi="Times New Roman" w:cs="Times New Roman"/>
          <w:b/>
          <w:bCs/>
          <w:position w:val="-1"/>
          <w:sz w:val="24"/>
          <w:szCs w:val="24"/>
        </w:rPr>
        <w:t xml:space="preserve">s </w:t>
      </w:r>
      <w:r w:rsidRPr="002001EE">
        <w:rPr>
          <w:rFonts w:ascii="Times New Roman" w:eastAsia="Arial" w:hAnsi="Times New Roman" w:cs="Times New Roman"/>
          <w:b/>
          <w:bCs/>
          <w:spacing w:val="-2"/>
          <w:position w:val="-1"/>
          <w:sz w:val="24"/>
          <w:szCs w:val="24"/>
        </w:rPr>
        <w:t>T</w:t>
      </w:r>
      <w:r w:rsidRPr="002001EE">
        <w:rPr>
          <w:rFonts w:ascii="Times New Roman" w:eastAsia="Arial" w:hAnsi="Times New Roman" w:cs="Times New Roman"/>
          <w:b/>
          <w:bCs/>
          <w:position w:val="-1"/>
          <w:sz w:val="24"/>
          <w:szCs w:val="24"/>
        </w:rPr>
        <w:t>empl</w:t>
      </w:r>
      <w:r w:rsidRPr="002001EE">
        <w:rPr>
          <w:rFonts w:ascii="Times New Roman" w:eastAsia="Arial" w:hAnsi="Times New Roman" w:cs="Times New Roman"/>
          <w:b/>
          <w:bCs/>
          <w:spacing w:val="-2"/>
          <w:position w:val="-1"/>
          <w:sz w:val="24"/>
          <w:szCs w:val="24"/>
        </w:rPr>
        <w:t>a</w:t>
      </w:r>
      <w:r w:rsidRPr="002001EE">
        <w:rPr>
          <w:rFonts w:ascii="Times New Roman" w:eastAsia="Arial" w:hAnsi="Times New Roman" w:cs="Times New Roman"/>
          <w:b/>
          <w:bCs/>
          <w:spacing w:val="1"/>
          <w:position w:val="-1"/>
          <w:sz w:val="24"/>
          <w:szCs w:val="24"/>
        </w:rPr>
        <w:t>t</w:t>
      </w:r>
      <w:r w:rsidRPr="002001EE">
        <w:rPr>
          <w:rFonts w:ascii="Times New Roman" w:eastAsia="Arial" w:hAnsi="Times New Roman" w:cs="Times New Roman"/>
          <w:b/>
          <w:bCs/>
          <w:position w:val="-1"/>
          <w:sz w:val="24"/>
          <w:szCs w:val="24"/>
        </w:rPr>
        <w:t>e</w:t>
      </w:r>
    </w:p>
    <w:p w:rsidR="002001EE" w:rsidRPr="002001EE" w:rsidRDefault="002001EE" w:rsidP="002001EE">
      <w:pPr>
        <w:widowControl w:val="0"/>
        <w:spacing w:after="0" w:line="240" w:lineRule="auto"/>
        <w:ind w:right="-54"/>
        <w:rPr>
          <w:rFonts w:ascii="Times New Roman" w:eastAsia="Arial" w:hAnsi="Times New Roman" w:cs="Times New Roman"/>
        </w:rPr>
      </w:pPr>
      <w:r w:rsidRPr="002001EE">
        <w:rPr>
          <w:rFonts w:ascii="Times New Roman" w:eastAsia="Arial" w:hAnsi="Times New Roman" w:cs="Times New Roman"/>
        </w:rPr>
        <w:t>Id</w:t>
      </w:r>
      <w:r w:rsidRPr="002001EE">
        <w:rPr>
          <w:rFonts w:ascii="Times New Roman" w:eastAsia="Arial" w:hAnsi="Times New Roman" w:cs="Times New Roman"/>
          <w:spacing w:val="-1"/>
        </w:rPr>
        <w:t>e</w:t>
      </w:r>
      <w:r w:rsidRPr="002001EE">
        <w:rPr>
          <w:rFonts w:ascii="Times New Roman" w:eastAsia="Arial" w:hAnsi="Times New Roman" w:cs="Times New Roman"/>
        </w:rPr>
        <w:t>n</w:t>
      </w:r>
      <w:r w:rsidRPr="002001EE">
        <w:rPr>
          <w:rFonts w:ascii="Times New Roman" w:eastAsia="Arial" w:hAnsi="Times New Roman" w:cs="Times New Roman"/>
          <w:spacing w:val="2"/>
        </w:rPr>
        <w:t>t</w:t>
      </w:r>
      <w:r w:rsidRPr="002001EE">
        <w:rPr>
          <w:rFonts w:ascii="Times New Roman" w:eastAsia="Arial" w:hAnsi="Times New Roman" w:cs="Times New Roman"/>
          <w:spacing w:val="-1"/>
        </w:rPr>
        <w:t>i</w:t>
      </w:r>
      <w:r w:rsidRPr="002001EE">
        <w:rPr>
          <w:rFonts w:ascii="Times New Roman" w:eastAsia="Arial" w:hAnsi="Times New Roman" w:cs="Times New Roman"/>
          <w:spacing w:val="4"/>
        </w:rPr>
        <w:t>f</w:t>
      </w:r>
      <w:r w:rsidRPr="002001EE">
        <w:rPr>
          <w:rFonts w:ascii="Times New Roman" w:eastAsia="Arial" w:hAnsi="Times New Roman" w:cs="Times New Roman"/>
        </w:rPr>
        <w:t>y</w:t>
      </w:r>
      <w:r w:rsidRPr="002001EE">
        <w:rPr>
          <w:rFonts w:ascii="Times New Roman" w:eastAsia="Arial" w:hAnsi="Times New Roman" w:cs="Times New Roman"/>
          <w:spacing w:val="-10"/>
        </w:rPr>
        <w:t xml:space="preserve"> </w:t>
      </w:r>
      <w:r w:rsidRPr="002001EE">
        <w:rPr>
          <w:rFonts w:ascii="Times New Roman" w:eastAsia="Arial" w:hAnsi="Times New Roman" w:cs="Times New Roman"/>
          <w:spacing w:val="2"/>
        </w:rPr>
        <w:t>t</w:t>
      </w:r>
      <w:r w:rsidRPr="002001EE">
        <w:rPr>
          <w:rFonts w:ascii="Times New Roman" w:eastAsia="Arial" w:hAnsi="Times New Roman" w:cs="Times New Roman"/>
        </w:rPr>
        <w:t>wo</w:t>
      </w:r>
      <w:r w:rsidRPr="002001EE">
        <w:rPr>
          <w:rFonts w:ascii="Times New Roman" w:eastAsia="Arial" w:hAnsi="Times New Roman" w:cs="Times New Roman"/>
          <w:spacing w:val="-3"/>
        </w:rPr>
        <w:t xml:space="preserve"> </w:t>
      </w:r>
      <w:r w:rsidRPr="002001EE">
        <w:rPr>
          <w:rFonts w:ascii="Times New Roman" w:eastAsia="Arial" w:hAnsi="Times New Roman" w:cs="Times New Roman"/>
          <w:spacing w:val="2"/>
        </w:rPr>
        <w:t>f</w:t>
      </w:r>
      <w:r w:rsidRPr="002001EE">
        <w:rPr>
          <w:rFonts w:ascii="Times New Roman" w:eastAsia="Arial" w:hAnsi="Times New Roman" w:cs="Times New Roman"/>
        </w:rPr>
        <w:t>o</w:t>
      </w:r>
      <w:r w:rsidRPr="002001EE">
        <w:rPr>
          <w:rFonts w:ascii="Times New Roman" w:eastAsia="Arial" w:hAnsi="Times New Roman" w:cs="Times New Roman"/>
          <w:spacing w:val="1"/>
        </w:rPr>
        <w:t>c</w:t>
      </w:r>
      <w:r w:rsidRPr="002001EE">
        <w:rPr>
          <w:rFonts w:ascii="Times New Roman" w:eastAsia="Arial" w:hAnsi="Times New Roman" w:cs="Times New Roman"/>
        </w:rPr>
        <w:t xml:space="preserve">us </w:t>
      </w:r>
      <w:r w:rsidRPr="002001EE">
        <w:rPr>
          <w:rFonts w:ascii="Times New Roman" w:eastAsia="Arial" w:hAnsi="Times New Roman" w:cs="Times New Roman"/>
          <w:spacing w:val="1"/>
        </w:rPr>
        <w:t>s</w:t>
      </w:r>
      <w:r w:rsidRPr="002001EE">
        <w:rPr>
          <w:rFonts w:ascii="Times New Roman" w:eastAsia="Arial" w:hAnsi="Times New Roman" w:cs="Times New Roman"/>
        </w:rPr>
        <w:t>tu</w:t>
      </w:r>
      <w:r w:rsidRPr="002001EE">
        <w:rPr>
          <w:rFonts w:ascii="Times New Roman" w:eastAsia="Arial" w:hAnsi="Times New Roman" w:cs="Times New Roman"/>
          <w:spacing w:val="-1"/>
        </w:rPr>
        <w:t>d</w:t>
      </w:r>
      <w:r w:rsidRPr="002001EE">
        <w:rPr>
          <w:rFonts w:ascii="Times New Roman" w:eastAsia="Arial" w:hAnsi="Times New Roman" w:cs="Times New Roman"/>
        </w:rPr>
        <w:t>e</w:t>
      </w:r>
      <w:r w:rsidRPr="002001EE">
        <w:rPr>
          <w:rFonts w:ascii="Times New Roman" w:eastAsia="Arial" w:hAnsi="Times New Roman" w:cs="Times New Roman"/>
          <w:spacing w:val="-1"/>
        </w:rPr>
        <w:t>n</w:t>
      </w:r>
      <w:r w:rsidRPr="002001EE">
        <w:rPr>
          <w:rFonts w:ascii="Times New Roman" w:eastAsia="Arial" w:hAnsi="Times New Roman" w:cs="Times New Roman"/>
        </w:rPr>
        <w:t>ts</w:t>
      </w:r>
      <w:r w:rsidRPr="002001EE">
        <w:rPr>
          <w:rFonts w:ascii="Times New Roman" w:eastAsia="Arial" w:hAnsi="Times New Roman" w:cs="Times New Roman"/>
          <w:spacing w:val="-5"/>
        </w:rPr>
        <w:t xml:space="preserve"> </w:t>
      </w:r>
      <w:r w:rsidRPr="002001EE">
        <w:rPr>
          <w:rFonts w:ascii="Times New Roman" w:eastAsia="Arial" w:hAnsi="Times New Roman" w:cs="Times New Roman"/>
        </w:rPr>
        <w:t>w</w:t>
      </w:r>
      <w:r w:rsidRPr="002001EE">
        <w:rPr>
          <w:rFonts w:ascii="Times New Roman" w:eastAsia="Arial" w:hAnsi="Times New Roman" w:cs="Times New Roman"/>
          <w:spacing w:val="-1"/>
        </w:rPr>
        <w:t>i</w:t>
      </w:r>
      <w:r w:rsidRPr="002001EE">
        <w:rPr>
          <w:rFonts w:ascii="Times New Roman" w:eastAsia="Arial" w:hAnsi="Times New Roman" w:cs="Times New Roman"/>
        </w:rPr>
        <w:t>th</w:t>
      </w:r>
      <w:r w:rsidRPr="002001EE">
        <w:rPr>
          <w:rFonts w:ascii="Times New Roman" w:eastAsia="Arial" w:hAnsi="Times New Roman" w:cs="Times New Roman"/>
          <w:spacing w:val="-3"/>
        </w:rPr>
        <w:t xml:space="preserve"> </w:t>
      </w:r>
      <w:r w:rsidRPr="002001EE">
        <w:rPr>
          <w:rFonts w:ascii="Times New Roman" w:eastAsia="Arial" w:hAnsi="Times New Roman" w:cs="Times New Roman"/>
        </w:rPr>
        <w:t>d</w:t>
      </w:r>
      <w:r w:rsidRPr="002001EE">
        <w:rPr>
          <w:rFonts w:ascii="Times New Roman" w:eastAsia="Arial" w:hAnsi="Times New Roman" w:cs="Times New Roman"/>
          <w:spacing w:val="1"/>
        </w:rPr>
        <w:t>i</w:t>
      </w:r>
      <w:r w:rsidRPr="002001EE">
        <w:rPr>
          <w:rFonts w:ascii="Times New Roman" w:eastAsia="Arial" w:hAnsi="Times New Roman" w:cs="Times New Roman"/>
          <w:spacing w:val="-1"/>
        </w:rPr>
        <w:t>v</w:t>
      </w:r>
      <w:r w:rsidRPr="002001EE">
        <w:rPr>
          <w:rFonts w:ascii="Times New Roman" w:eastAsia="Arial" w:hAnsi="Times New Roman" w:cs="Times New Roman"/>
        </w:rPr>
        <w:t>er</w:t>
      </w:r>
      <w:r w:rsidRPr="002001EE">
        <w:rPr>
          <w:rFonts w:ascii="Times New Roman" w:eastAsia="Arial" w:hAnsi="Times New Roman" w:cs="Times New Roman"/>
          <w:spacing w:val="2"/>
        </w:rPr>
        <w:t>s</w:t>
      </w:r>
      <w:r w:rsidRPr="002001EE">
        <w:rPr>
          <w:rFonts w:ascii="Times New Roman" w:eastAsia="Arial" w:hAnsi="Times New Roman" w:cs="Times New Roman"/>
        </w:rPr>
        <w:t xml:space="preserve">e </w:t>
      </w:r>
      <w:r w:rsidRPr="002001EE">
        <w:rPr>
          <w:rFonts w:ascii="Times New Roman" w:eastAsia="Arial" w:hAnsi="Times New Roman" w:cs="Times New Roman"/>
          <w:spacing w:val="-1"/>
        </w:rPr>
        <w:t>l</w:t>
      </w:r>
      <w:r w:rsidRPr="002001EE">
        <w:rPr>
          <w:rFonts w:ascii="Times New Roman" w:eastAsia="Arial" w:hAnsi="Times New Roman" w:cs="Times New Roman"/>
        </w:rPr>
        <w:t>e</w:t>
      </w:r>
      <w:r w:rsidRPr="002001EE">
        <w:rPr>
          <w:rFonts w:ascii="Times New Roman" w:eastAsia="Arial" w:hAnsi="Times New Roman" w:cs="Times New Roman"/>
          <w:spacing w:val="-1"/>
        </w:rPr>
        <w:t>a</w:t>
      </w:r>
      <w:r w:rsidRPr="002001EE">
        <w:rPr>
          <w:rFonts w:ascii="Times New Roman" w:eastAsia="Arial" w:hAnsi="Times New Roman" w:cs="Times New Roman"/>
          <w:spacing w:val="1"/>
        </w:rPr>
        <w:t>r</w:t>
      </w:r>
      <w:r w:rsidRPr="002001EE">
        <w:rPr>
          <w:rFonts w:ascii="Times New Roman" w:eastAsia="Arial" w:hAnsi="Times New Roman" w:cs="Times New Roman"/>
          <w:spacing w:val="2"/>
        </w:rPr>
        <w:t>n</w:t>
      </w:r>
      <w:r w:rsidRPr="002001EE">
        <w:rPr>
          <w:rFonts w:ascii="Times New Roman" w:eastAsia="Arial" w:hAnsi="Times New Roman" w:cs="Times New Roman"/>
          <w:spacing w:val="-1"/>
        </w:rPr>
        <w:t>i</w:t>
      </w:r>
      <w:r w:rsidRPr="002001EE">
        <w:rPr>
          <w:rFonts w:ascii="Times New Roman" w:eastAsia="Arial" w:hAnsi="Times New Roman" w:cs="Times New Roman"/>
          <w:spacing w:val="2"/>
        </w:rPr>
        <w:t>n</w:t>
      </w:r>
      <w:r w:rsidRPr="002001EE">
        <w:rPr>
          <w:rFonts w:ascii="Times New Roman" w:eastAsia="Arial" w:hAnsi="Times New Roman" w:cs="Times New Roman"/>
        </w:rPr>
        <w:t>g</w:t>
      </w:r>
      <w:r w:rsidRPr="002001EE">
        <w:rPr>
          <w:rFonts w:ascii="Times New Roman" w:eastAsia="Arial" w:hAnsi="Times New Roman" w:cs="Times New Roman"/>
          <w:spacing w:val="-7"/>
        </w:rPr>
        <w:t xml:space="preserve"> </w:t>
      </w:r>
      <w:r w:rsidRPr="002001EE">
        <w:rPr>
          <w:rFonts w:ascii="Times New Roman" w:eastAsia="Arial" w:hAnsi="Times New Roman" w:cs="Times New Roman"/>
          <w:spacing w:val="-1"/>
        </w:rPr>
        <w:t>n</w:t>
      </w:r>
      <w:r w:rsidRPr="002001EE">
        <w:rPr>
          <w:rFonts w:ascii="Times New Roman" w:eastAsia="Arial" w:hAnsi="Times New Roman" w:cs="Times New Roman"/>
          <w:spacing w:val="2"/>
        </w:rPr>
        <w:t>e</w:t>
      </w:r>
      <w:r w:rsidRPr="002001EE">
        <w:rPr>
          <w:rFonts w:ascii="Times New Roman" w:eastAsia="Arial" w:hAnsi="Times New Roman" w:cs="Times New Roman"/>
        </w:rPr>
        <w:t>e</w:t>
      </w:r>
      <w:r w:rsidRPr="002001EE">
        <w:rPr>
          <w:rFonts w:ascii="Times New Roman" w:eastAsia="Arial" w:hAnsi="Times New Roman" w:cs="Times New Roman"/>
          <w:spacing w:val="-1"/>
        </w:rPr>
        <w:t>d</w:t>
      </w:r>
      <w:r w:rsidRPr="002001EE">
        <w:rPr>
          <w:rFonts w:ascii="Times New Roman" w:eastAsia="Arial" w:hAnsi="Times New Roman" w:cs="Times New Roman"/>
          <w:spacing w:val="1"/>
        </w:rPr>
        <w:t>s</w:t>
      </w:r>
      <w:r w:rsidRPr="002001EE">
        <w:rPr>
          <w:rFonts w:ascii="Times New Roman" w:eastAsia="Arial" w:hAnsi="Times New Roman" w:cs="Times New Roman"/>
        </w:rPr>
        <w:t>.</w:t>
      </w:r>
      <w:r w:rsidRPr="002001EE">
        <w:rPr>
          <w:rFonts w:ascii="Times New Roman" w:eastAsia="Arial" w:hAnsi="Times New Roman" w:cs="Times New Roman"/>
          <w:spacing w:val="-4"/>
        </w:rPr>
        <w:t xml:space="preserve"> </w:t>
      </w:r>
      <w:r w:rsidRPr="002001EE">
        <w:rPr>
          <w:rFonts w:ascii="Times New Roman" w:eastAsia="Arial" w:hAnsi="Times New Roman" w:cs="Times New Roman"/>
          <w:spacing w:val="-1"/>
        </w:rPr>
        <w:t>P</w:t>
      </w:r>
      <w:r w:rsidRPr="002001EE">
        <w:rPr>
          <w:rFonts w:ascii="Times New Roman" w:eastAsia="Arial" w:hAnsi="Times New Roman" w:cs="Times New Roman"/>
          <w:spacing w:val="1"/>
        </w:rPr>
        <w:t>r</w:t>
      </w:r>
      <w:r w:rsidRPr="002001EE">
        <w:rPr>
          <w:rFonts w:ascii="Times New Roman" w:eastAsia="Arial" w:hAnsi="Times New Roman" w:cs="Times New Roman"/>
        </w:rPr>
        <w:t>o</w:t>
      </w:r>
      <w:r w:rsidRPr="002001EE">
        <w:rPr>
          <w:rFonts w:ascii="Times New Roman" w:eastAsia="Arial" w:hAnsi="Times New Roman" w:cs="Times New Roman"/>
          <w:spacing w:val="1"/>
        </w:rPr>
        <w:t>v</w:t>
      </w:r>
      <w:r w:rsidRPr="002001EE">
        <w:rPr>
          <w:rFonts w:ascii="Times New Roman" w:eastAsia="Arial" w:hAnsi="Times New Roman" w:cs="Times New Roman"/>
          <w:spacing w:val="-1"/>
        </w:rPr>
        <w:t>i</w:t>
      </w:r>
      <w:r w:rsidRPr="002001EE">
        <w:rPr>
          <w:rFonts w:ascii="Times New Roman" w:eastAsia="Arial" w:hAnsi="Times New Roman" w:cs="Times New Roman"/>
          <w:spacing w:val="2"/>
        </w:rPr>
        <w:t>d</w:t>
      </w:r>
      <w:r w:rsidRPr="002001EE">
        <w:rPr>
          <w:rFonts w:ascii="Times New Roman" w:eastAsia="Arial" w:hAnsi="Times New Roman" w:cs="Times New Roman"/>
        </w:rPr>
        <w:t xml:space="preserve">e </w:t>
      </w:r>
      <w:r w:rsidRPr="002001EE">
        <w:rPr>
          <w:rFonts w:ascii="Times New Roman" w:eastAsia="Arial" w:hAnsi="Times New Roman" w:cs="Times New Roman"/>
          <w:spacing w:val="-4"/>
        </w:rPr>
        <w:t>y</w:t>
      </w:r>
      <w:r w:rsidRPr="002001EE">
        <w:rPr>
          <w:rFonts w:ascii="Times New Roman" w:eastAsia="Arial" w:hAnsi="Times New Roman" w:cs="Times New Roman"/>
          <w:spacing w:val="2"/>
        </w:rPr>
        <w:t>o</w:t>
      </w:r>
      <w:r w:rsidRPr="002001EE">
        <w:rPr>
          <w:rFonts w:ascii="Times New Roman" w:eastAsia="Arial" w:hAnsi="Times New Roman" w:cs="Times New Roman"/>
        </w:rPr>
        <w:t>ur</w:t>
      </w:r>
      <w:r w:rsidRPr="002001EE">
        <w:rPr>
          <w:rFonts w:ascii="Times New Roman" w:eastAsia="Arial" w:hAnsi="Times New Roman" w:cs="Times New Roman"/>
          <w:spacing w:val="-4"/>
        </w:rPr>
        <w:t xml:space="preserve"> </w:t>
      </w:r>
      <w:r w:rsidRPr="002001EE">
        <w:rPr>
          <w:rFonts w:ascii="Times New Roman" w:eastAsia="Arial" w:hAnsi="Times New Roman" w:cs="Times New Roman"/>
          <w:spacing w:val="1"/>
        </w:rPr>
        <w:t>r</w:t>
      </w:r>
      <w:r w:rsidRPr="002001EE">
        <w:rPr>
          <w:rFonts w:ascii="Times New Roman" w:eastAsia="Arial" w:hAnsi="Times New Roman" w:cs="Times New Roman"/>
          <w:spacing w:val="2"/>
        </w:rPr>
        <w:t>e</w:t>
      </w:r>
      <w:r w:rsidRPr="002001EE">
        <w:rPr>
          <w:rFonts w:ascii="Times New Roman" w:eastAsia="Arial" w:hAnsi="Times New Roman" w:cs="Times New Roman"/>
        </w:rPr>
        <w:t>a</w:t>
      </w:r>
      <w:r w:rsidRPr="002001EE">
        <w:rPr>
          <w:rFonts w:ascii="Times New Roman" w:eastAsia="Arial" w:hAnsi="Times New Roman" w:cs="Times New Roman"/>
          <w:spacing w:val="1"/>
        </w:rPr>
        <w:t>s</w:t>
      </w:r>
      <w:r w:rsidRPr="002001EE">
        <w:rPr>
          <w:rFonts w:ascii="Times New Roman" w:eastAsia="Arial" w:hAnsi="Times New Roman" w:cs="Times New Roman"/>
        </w:rPr>
        <w:t>o</w:t>
      </w:r>
      <w:r w:rsidRPr="002001EE">
        <w:rPr>
          <w:rFonts w:ascii="Times New Roman" w:eastAsia="Arial" w:hAnsi="Times New Roman" w:cs="Times New Roman"/>
          <w:spacing w:val="1"/>
        </w:rPr>
        <w:t>n</w:t>
      </w:r>
      <w:r w:rsidRPr="002001EE">
        <w:rPr>
          <w:rFonts w:ascii="Times New Roman" w:eastAsia="Arial" w:hAnsi="Times New Roman" w:cs="Times New Roman"/>
          <w:spacing w:val="-1"/>
        </w:rPr>
        <w:t>i</w:t>
      </w:r>
      <w:r w:rsidRPr="002001EE">
        <w:rPr>
          <w:rFonts w:ascii="Times New Roman" w:eastAsia="Arial" w:hAnsi="Times New Roman" w:cs="Times New Roman"/>
        </w:rPr>
        <w:t>ng</w:t>
      </w:r>
      <w:r w:rsidRPr="002001EE">
        <w:rPr>
          <w:rFonts w:ascii="Times New Roman" w:eastAsia="Arial" w:hAnsi="Times New Roman" w:cs="Times New Roman"/>
          <w:spacing w:val="-10"/>
        </w:rPr>
        <w:t xml:space="preserve"> </w:t>
      </w:r>
      <w:r w:rsidRPr="002001EE">
        <w:rPr>
          <w:rFonts w:ascii="Times New Roman" w:eastAsia="Arial" w:hAnsi="Times New Roman" w:cs="Times New Roman"/>
          <w:spacing w:val="2"/>
        </w:rPr>
        <w:t>f</w:t>
      </w:r>
      <w:r w:rsidRPr="002001EE">
        <w:rPr>
          <w:rFonts w:ascii="Times New Roman" w:eastAsia="Arial" w:hAnsi="Times New Roman" w:cs="Times New Roman"/>
        </w:rPr>
        <w:t xml:space="preserve">or </w:t>
      </w:r>
      <w:r w:rsidRPr="002001EE">
        <w:rPr>
          <w:rFonts w:ascii="Times New Roman" w:eastAsia="Arial" w:hAnsi="Times New Roman" w:cs="Times New Roman"/>
          <w:spacing w:val="1"/>
        </w:rPr>
        <w:t>c</w:t>
      </w:r>
      <w:r w:rsidRPr="002001EE">
        <w:rPr>
          <w:rFonts w:ascii="Times New Roman" w:eastAsia="Arial" w:hAnsi="Times New Roman" w:cs="Times New Roman"/>
        </w:rPr>
        <w:t>h</w:t>
      </w:r>
      <w:r w:rsidRPr="002001EE">
        <w:rPr>
          <w:rFonts w:ascii="Times New Roman" w:eastAsia="Arial" w:hAnsi="Times New Roman" w:cs="Times New Roman"/>
          <w:spacing w:val="-1"/>
        </w:rPr>
        <w:t>o</w:t>
      </w:r>
      <w:r w:rsidRPr="002001EE">
        <w:rPr>
          <w:rFonts w:ascii="Times New Roman" w:eastAsia="Arial" w:hAnsi="Times New Roman" w:cs="Times New Roman"/>
        </w:rPr>
        <w:t>o</w:t>
      </w:r>
      <w:r w:rsidRPr="002001EE">
        <w:rPr>
          <w:rFonts w:ascii="Times New Roman" w:eastAsia="Arial" w:hAnsi="Times New Roman" w:cs="Times New Roman"/>
          <w:spacing w:val="1"/>
        </w:rPr>
        <w:t>s</w:t>
      </w:r>
      <w:r w:rsidRPr="002001EE">
        <w:rPr>
          <w:rFonts w:ascii="Times New Roman" w:eastAsia="Arial" w:hAnsi="Times New Roman" w:cs="Times New Roman"/>
          <w:spacing w:val="-1"/>
        </w:rPr>
        <w:t>i</w:t>
      </w:r>
      <w:r w:rsidRPr="002001EE">
        <w:rPr>
          <w:rFonts w:ascii="Times New Roman" w:eastAsia="Arial" w:hAnsi="Times New Roman" w:cs="Times New Roman"/>
          <w:spacing w:val="2"/>
        </w:rPr>
        <w:t>n</w:t>
      </w:r>
      <w:r w:rsidRPr="002001EE">
        <w:rPr>
          <w:rFonts w:ascii="Times New Roman" w:eastAsia="Arial" w:hAnsi="Times New Roman" w:cs="Times New Roman"/>
        </w:rPr>
        <w:t>g</w:t>
      </w:r>
      <w:r w:rsidRPr="002001EE">
        <w:rPr>
          <w:rFonts w:ascii="Times New Roman" w:eastAsia="Arial" w:hAnsi="Times New Roman" w:cs="Times New Roman"/>
          <w:spacing w:val="-8"/>
        </w:rPr>
        <w:t xml:space="preserve"> </w:t>
      </w:r>
      <w:r w:rsidRPr="002001EE">
        <w:rPr>
          <w:rFonts w:ascii="Times New Roman" w:eastAsia="Arial" w:hAnsi="Times New Roman" w:cs="Times New Roman"/>
          <w:spacing w:val="-1"/>
        </w:rPr>
        <w:t>t</w:t>
      </w:r>
      <w:r w:rsidRPr="002001EE">
        <w:rPr>
          <w:rFonts w:ascii="Times New Roman" w:eastAsia="Arial" w:hAnsi="Times New Roman" w:cs="Times New Roman"/>
          <w:spacing w:val="2"/>
        </w:rPr>
        <w:t>h</w:t>
      </w:r>
      <w:r w:rsidRPr="002001EE">
        <w:rPr>
          <w:rFonts w:ascii="Times New Roman" w:eastAsia="Arial" w:hAnsi="Times New Roman" w:cs="Times New Roman"/>
        </w:rPr>
        <w:t>e</w:t>
      </w:r>
      <w:r w:rsidRPr="002001EE">
        <w:rPr>
          <w:rFonts w:ascii="Times New Roman" w:eastAsia="Arial" w:hAnsi="Times New Roman" w:cs="Times New Roman"/>
          <w:spacing w:val="-3"/>
        </w:rPr>
        <w:t xml:space="preserve"> </w:t>
      </w:r>
      <w:r w:rsidRPr="002001EE">
        <w:rPr>
          <w:rFonts w:ascii="Times New Roman" w:eastAsia="Arial" w:hAnsi="Times New Roman" w:cs="Times New Roman"/>
        </w:rPr>
        <w:t xml:space="preserve">2 </w:t>
      </w:r>
      <w:r w:rsidRPr="002001EE">
        <w:rPr>
          <w:rFonts w:ascii="Times New Roman" w:eastAsia="Arial" w:hAnsi="Times New Roman" w:cs="Times New Roman"/>
          <w:spacing w:val="1"/>
          <w:w w:val="99"/>
          <w:position w:val="-1"/>
        </w:rPr>
        <w:t>s</w:t>
      </w:r>
      <w:r w:rsidRPr="002001EE">
        <w:rPr>
          <w:rFonts w:ascii="Times New Roman" w:eastAsia="Arial" w:hAnsi="Times New Roman" w:cs="Times New Roman"/>
          <w:w w:val="99"/>
          <w:position w:val="-1"/>
        </w:rPr>
        <w:t>tu</w:t>
      </w:r>
      <w:r w:rsidRPr="002001EE">
        <w:rPr>
          <w:rFonts w:ascii="Times New Roman" w:eastAsia="Arial" w:hAnsi="Times New Roman" w:cs="Times New Roman"/>
          <w:spacing w:val="-1"/>
          <w:w w:val="99"/>
          <w:position w:val="-1"/>
        </w:rPr>
        <w:t>d</w:t>
      </w:r>
      <w:r w:rsidRPr="002001EE">
        <w:rPr>
          <w:rFonts w:ascii="Times New Roman" w:eastAsia="Arial" w:hAnsi="Times New Roman" w:cs="Times New Roman"/>
          <w:w w:val="99"/>
          <w:position w:val="-1"/>
        </w:rPr>
        <w:t>e</w:t>
      </w:r>
      <w:r w:rsidRPr="002001EE">
        <w:rPr>
          <w:rFonts w:ascii="Times New Roman" w:eastAsia="Arial" w:hAnsi="Times New Roman" w:cs="Times New Roman"/>
          <w:spacing w:val="-1"/>
          <w:w w:val="99"/>
          <w:position w:val="-1"/>
        </w:rPr>
        <w:t>n</w:t>
      </w:r>
      <w:r w:rsidRPr="002001EE">
        <w:rPr>
          <w:rFonts w:ascii="Times New Roman" w:eastAsia="Arial" w:hAnsi="Times New Roman" w:cs="Times New Roman"/>
          <w:w w:val="99"/>
          <w:position w:val="-1"/>
        </w:rPr>
        <w:t>t</w:t>
      </w:r>
      <w:r w:rsidRPr="002001EE">
        <w:rPr>
          <w:rFonts w:ascii="Times New Roman" w:eastAsia="Arial" w:hAnsi="Times New Roman" w:cs="Times New Roman"/>
          <w:spacing w:val="1"/>
          <w:w w:val="99"/>
          <w:position w:val="-1"/>
        </w:rPr>
        <w:t>s</w:t>
      </w:r>
      <w:r w:rsidRPr="002001EE">
        <w:rPr>
          <w:rFonts w:ascii="Times New Roman" w:eastAsia="Arial" w:hAnsi="Times New Roman" w:cs="Times New Roman"/>
          <w:w w:val="99"/>
          <w:position w:val="-1"/>
        </w:rPr>
        <w:t>.</w:t>
      </w:r>
    </w:p>
    <w:p w:rsidR="002001EE" w:rsidRPr="002001EE" w:rsidRDefault="002001EE" w:rsidP="002001EE">
      <w:pPr>
        <w:widowControl w:val="0"/>
        <w:spacing w:after="0" w:line="240" w:lineRule="auto"/>
        <w:rPr>
          <w:rFonts w:ascii="Times New Roman" w:hAnsi="Times New Roman" w:cs="Times New Roman"/>
        </w:rPr>
      </w:pPr>
    </w:p>
    <w:p w:rsidR="002001EE" w:rsidRPr="002001EE" w:rsidRDefault="002001EE" w:rsidP="002001EE">
      <w:pPr>
        <w:widowControl w:val="0"/>
        <w:spacing w:after="0" w:line="240" w:lineRule="auto"/>
        <w:rPr>
          <w:rFonts w:ascii="Times New Roman" w:hAnsi="Times New Roman" w:cs="Times New Roman"/>
        </w:rPr>
      </w:pPr>
      <w:r w:rsidRPr="002001EE">
        <w:rPr>
          <w:rFonts w:ascii="Times New Roman" w:eastAsia="Arial" w:hAnsi="Times New Roman" w:cs="Times New Roman"/>
        </w:rPr>
        <w:t>Rat</w:t>
      </w:r>
      <w:r w:rsidRPr="002001EE">
        <w:rPr>
          <w:rFonts w:ascii="Times New Roman" w:eastAsia="Arial" w:hAnsi="Times New Roman" w:cs="Times New Roman"/>
          <w:spacing w:val="1"/>
        </w:rPr>
        <w:t>i</w:t>
      </w:r>
      <w:r w:rsidRPr="002001EE">
        <w:rPr>
          <w:rFonts w:ascii="Times New Roman" w:eastAsia="Arial" w:hAnsi="Times New Roman" w:cs="Times New Roman"/>
        </w:rPr>
        <w:t>o</w:t>
      </w:r>
      <w:r w:rsidRPr="002001EE">
        <w:rPr>
          <w:rFonts w:ascii="Times New Roman" w:eastAsia="Arial" w:hAnsi="Times New Roman" w:cs="Times New Roman"/>
          <w:spacing w:val="-1"/>
        </w:rPr>
        <w:t>n</w:t>
      </w:r>
      <w:r w:rsidRPr="002001EE">
        <w:rPr>
          <w:rFonts w:ascii="Times New Roman" w:eastAsia="Arial" w:hAnsi="Times New Roman" w:cs="Times New Roman"/>
          <w:spacing w:val="2"/>
        </w:rPr>
        <w:t>a</w:t>
      </w:r>
      <w:r w:rsidRPr="002001EE">
        <w:rPr>
          <w:rFonts w:ascii="Times New Roman" w:eastAsia="Arial" w:hAnsi="Times New Roman" w:cs="Times New Roman"/>
          <w:spacing w:val="-1"/>
        </w:rPr>
        <w:t>l</w:t>
      </w:r>
      <w:r w:rsidRPr="002001EE">
        <w:rPr>
          <w:rFonts w:ascii="Times New Roman" w:eastAsia="Arial" w:hAnsi="Times New Roman" w:cs="Times New Roman"/>
        </w:rPr>
        <w:t>e</w:t>
      </w:r>
      <w:r w:rsidRPr="002001EE">
        <w:rPr>
          <w:rFonts w:ascii="Times New Roman" w:eastAsia="Arial" w:hAnsi="Times New Roman" w:cs="Times New Roman"/>
          <w:spacing w:val="-8"/>
        </w:rPr>
        <w:t xml:space="preserve"> </w:t>
      </w:r>
      <w:r w:rsidRPr="002001EE">
        <w:rPr>
          <w:rFonts w:ascii="Times New Roman" w:eastAsia="Arial" w:hAnsi="Times New Roman" w:cs="Times New Roman"/>
          <w:spacing w:val="1"/>
        </w:rPr>
        <w:t>f</w:t>
      </w:r>
      <w:r w:rsidRPr="002001EE">
        <w:rPr>
          <w:rFonts w:ascii="Times New Roman" w:eastAsia="Arial" w:hAnsi="Times New Roman" w:cs="Times New Roman"/>
        </w:rPr>
        <w:t>or</w:t>
      </w:r>
      <w:r w:rsidRPr="002001EE">
        <w:rPr>
          <w:rFonts w:ascii="Times New Roman" w:eastAsia="Arial" w:hAnsi="Times New Roman" w:cs="Times New Roman"/>
          <w:spacing w:val="-2"/>
        </w:rPr>
        <w:t xml:space="preserve"> </w:t>
      </w:r>
      <w:r w:rsidRPr="002001EE">
        <w:rPr>
          <w:rFonts w:ascii="Times New Roman" w:eastAsia="Arial" w:hAnsi="Times New Roman" w:cs="Times New Roman"/>
          <w:spacing w:val="1"/>
        </w:rPr>
        <w:t>F</w:t>
      </w:r>
      <w:r w:rsidRPr="002001EE">
        <w:rPr>
          <w:rFonts w:ascii="Times New Roman" w:eastAsia="Arial" w:hAnsi="Times New Roman" w:cs="Times New Roman"/>
        </w:rPr>
        <w:t>o</w:t>
      </w:r>
      <w:r w:rsidRPr="002001EE">
        <w:rPr>
          <w:rFonts w:ascii="Times New Roman" w:eastAsia="Arial" w:hAnsi="Times New Roman" w:cs="Times New Roman"/>
          <w:spacing w:val="1"/>
        </w:rPr>
        <w:t>c</w:t>
      </w:r>
      <w:r w:rsidRPr="002001EE">
        <w:rPr>
          <w:rFonts w:ascii="Times New Roman" w:eastAsia="Arial" w:hAnsi="Times New Roman" w:cs="Times New Roman"/>
        </w:rPr>
        <w:t>us</w:t>
      </w:r>
      <w:r w:rsidRPr="002001EE">
        <w:rPr>
          <w:rFonts w:ascii="Times New Roman" w:eastAsia="Arial" w:hAnsi="Times New Roman" w:cs="Times New Roman"/>
          <w:spacing w:val="-5"/>
        </w:rPr>
        <w:t xml:space="preserve"> </w:t>
      </w:r>
      <w:r w:rsidRPr="002001EE">
        <w:rPr>
          <w:rFonts w:ascii="Times New Roman" w:eastAsia="Arial" w:hAnsi="Times New Roman" w:cs="Times New Roman"/>
          <w:spacing w:val="1"/>
        </w:rPr>
        <w:t>S</w:t>
      </w:r>
      <w:r w:rsidRPr="002001EE">
        <w:rPr>
          <w:rFonts w:ascii="Times New Roman" w:eastAsia="Arial" w:hAnsi="Times New Roman" w:cs="Times New Roman"/>
        </w:rPr>
        <w:t>tu</w:t>
      </w:r>
      <w:r w:rsidRPr="002001EE">
        <w:rPr>
          <w:rFonts w:ascii="Times New Roman" w:eastAsia="Arial" w:hAnsi="Times New Roman" w:cs="Times New Roman"/>
          <w:spacing w:val="1"/>
        </w:rPr>
        <w:t>d</w:t>
      </w:r>
      <w:r w:rsidRPr="002001EE">
        <w:rPr>
          <w:rFonts w:ascii="Times New Roman" w:eastAsia="Arial" w:hAnsi="Times New Roman" w:cs="Times New Roman"/>
        </w:rPr>
        <w:t>e</w:t>
      </w:r>
      <w:r w:rsidRPr="002001EE">
        <w:rPr>
          <w:rFonts w:ascii="Times New Roman" w:eastAsia="Arial" w:hAnsi="Times New Roman" w:cs="Times New Roman"/>
          <w:spacing w:val="1"/>
        </w:rPr>
        <w:t>n</w:t>
      </w:r>
      <w:r w:rsidRPr="002001EE">
        <w:rPr>
          <w:rFonts w:ascii="Times New Roman" w:eastAsia="Arial" w:hAnsi="Times New Roman" w:cs="Times New Roman"/>
        </w:rPr>
        <w:t>t</w:t>
      </w:r>
      <w:r w:rsidRPr="002001EE">
        <w:rPr>
          <w:rFonts w:ascii="Times New Roman" w:eastAsia="Arial" w:hAnsi="Times New Roman" w:cs="Times New Roman"/>
          <w:spacing w:val="-7"/>
        </w:rPr>
        <w:t xml:space="preserve"> </w:t>
      </w:r>
      <w:r w:rsidRPr="002001EE">
        <w:rPr>
          <w:rFonts w:ascii="Times New Roman" w:eastAsia="Arial" w:hAnsi="Times New Roman" w:cs="Times New Roman"/>
          <w:spacing w:val="-1"/>
        </w:rPr>
        <w:t>1</w:t>
      </w:r>
      <w:r w:rsidRPr="002001EE">
        <w:rPr>
          <w:rFonts w:ascii="Times New Roman" w:eastAsia="Arial" w:hAnsi="Times New Roman" w:cs="Times New Roman"/>
        </w:rPr>
        <w:t>:</w:t>
      </w:r>
    </w:p>
    <w:p w:rsidR="002001EE" w:rsidRPr="002001EE" w:rsidRDefault="002001EE" w:rsidP="002001EE">
      <w:pPr>
        <w:widowControl w:val="0"/>
        <w:spacing w:after="0" w:line="200" w:lineRule="exact"/>
        <w:rPr>
          <w:rFonts w:ascii="Times New Roman" w:hAnsi="Times New Roman" w:cs="Times New Roman"/>
        </w:rPr>
      </w:pPr>
    </w:p>
    <w:p w:rsidR="002001EE" w:rsidRPr="002001EE" w:rsidRDefault="002001EE" w:rsidP="002001EE">
      <w:pPr>
        <w:widowControl w:val="0"/>
        <w:spacing w:before="4" w:after="0" w:line="280" w:lineRule="exact"/>
        <w:rPr>
          <w:rFonts w:ascii="Times New Roman" w:hAnsi="Times New Roman" w:cs="Times New Roman"/>
        </w:rPr>
      </w:pPr>
    </w:p>
    <w:p w:rsidR="002001EE" w:rsidRPr="002001EE" w:rsidRDefault="002001EE" w:rsidP="002001EE">
      <w:pPr>
        <w:widowControl w:val="0"/>
        <w:spacing w:after="0" w:line="240" w:lineRule="auto"/>
        <w:ind w:right="-20"/>
        <w:rPr>
          <w:rFonts w:ascii="Times New Roman" w:eastAsia="Arial" w:hAnsi="Times New Roman" w:cs="Times New Roman"/>
        </w:rPr>
      </w:pPr>
      <w:r w:rsidRPr="002001EE">
        <w:rPr>
          <w:rFonts w:ascii="Times New Roman" w:eastAsia="Arial" w:hAnsi="Times New Roman" w:cs="Times New Roman"/>
        </w:rPr>
        <w:t>Rat</w:t>
      </w:r>
      <w:r w:rsidRPr="002001EE">
        <w:rPr>
          <w:rFonts w:ascii="Times New Roman" w:eastAsia="Arial" w:hAnsi="Times New Roman" w:cs="Times New Roman"/>
          <w:spacing w:val="1"/>
        </w:rPr>
        <w:t>i</w:t>
      </w:r>
      <w:r w:rsidRPr="002001EE">
        <w:rPr>
          <w:rFonts w:ascii="Times New Roman" w:eastAsia="Arial" w:hAnsi="Times New Roman" w:cs="Times New Roman"/>
        </w:rPr>
        <w:t>o</w:t>
      </w:r>
      <w:r w:rsidRPr="002001EE">
        <w:rPr>
          <w:rFonts w:ascii="Times New Roman" w:eastAsia="Arial" w:hAnsi="Times New Roman" w:cs="Times New Roman"/>
          <w:spacing w:val="-1"/>
        </w:rPr>
        <w:t>n</w:t>
      </w:r>
      <w:r w:rsidRPr="002001EE">
        <w:rPr>
          <w:rFonts w:ascii="Times New Roman" w:eastAsia="Arial" w:hAnsi="Times New Roman" w:cs="Times New Roman"/>
          <w:spacing w:val="2"/>
        </w:rPr>
        <w:t>a</w:t>
      </w:r>
      <w:r w:rsidRPr="002001EE">
        <w:rPr>
          <w:rFonts w:ascii="Times New Roman" w:eastAsia="Arial" w:hAnsi="Times New Roman" w:cs="Times New Roman"/>
          <w:spacing w:val="-1"/>
        </w:rPr>
        <w:t>l</w:t>
      </w:r>
      <w:r w:rsidRPr="002001EE">
        <w:rPr>
          <w:rFonts w:ascii="Times New Roman" w:eastAsia="Arial" w:hAnsi="Times New Roman" w:cs="Times New Roman"/>
        </w:rPr>
        <w:t>e</w:t>
      </w:r>
      <w:r w:rsidRPr="002001EE">
        <w:rPr>
          <w:rFonts w:ascii="Times New Roman" w:eastAsia="Arial" w:hAnsi="Times New Roman" w:cs="Times New Roman"/>
          <w:spacing w:val="-8"/>
        </w:rPr>
        <w:t xml:space="preserve"> </w:t>
      </w:r>
      <w:r w:rsidRPr="002001EE">
        <w:rPr>
          <w:rFonts w:ascii="Times New Roman" w:eastAsia="Arial" w:hAnsi="Times New Roman" w:cs="Times New Roman"/>
          <w:spacing w:val="1"/>
        </w:rPr>
        <w:t>f</w:t>
      </w:r>
      <w:r w:rsidRPr="002001EE">
        <w:rPr>
          <w:rFonts w:ascii="Times New Roman" w:eastAsia="Arial" w:hAnsi="Times New Roman" w:cs="Times New Roman"/>
        </w:rPr>
        <w:t>or</w:t>
      </w:r>
      <w:r w:rsidRPr="002001EE">
        <w:rPr>
          <w:rFonts w:ascii="Times New Roman" w:eastAsia="Arial" w:hAnsi="Times New Roman" w:cs="Times New Roman"/>
          <w:spacing w:val="-2"/>
        </w:rPr>
        <w:t xml:space="preserve"> </w:t>
      </w:r>
      <w:r w:rsidRPr="002001EE">
        <w:rPr>
          <w:rFonts w:ascii="Times New Roman" w:eastAsia="Arial" w:hAnsi="Times New Roman" w:cs="Times New Roman"/>
          <w:spacing w:val="1"/>
        </w:rPr>
        <w:t>F</w:t>
      </w:r>
      <w:r w:rsidRPr="002001EE">
        <w:rPr>
          <w:rFonts w:ascii="Times New Roman" w:eastAsia="Arial" w:hAnsi="Times New Roman" w:cs="Times New Roman"/>
        </w:rPr>
        <w:t>o</w:t>
      </w:r>
      <w:r w:rsidRPr="002001EE">
        <w:rPr>
          <w:rFonts w:ascii="Times New Roman" w:eastAsia="Arial" w:hAnsi="Times New Roman" w:cs="Times New Roman"/>
          <w:spacing w:val="1"/>
        </w:rPr>
        <w:t>c</w:t>
      </w:r>
      <w:r w:rsidRPr="002001EE">
        <w:rPr>
          <w:rFonts w:ascii="Times New Roman" w:eastAsia="Arial" w:hAnsi="Times New Roman" w:cs="Times New Roman"/>
        </w:rPr>
        <w:t>us</w:t>
      </w:r>
      <w:r w:rsidRPr="002001EE">
        <w:rPr>
          <w:rFonts w:ascii="Times New Roman" w:eastAsia="Arial" w:hAnsi="Times New Roman" w:cs="Times New Roman"/>
          <w:spacing w:val="-5"/>
        </w:rPr>
        <w:t xml:space="preserve"> </w:t>
      </w:r>
      <w:r w:rsidRPr="002001EE">
        <w:rPr>
          <w:rFonts w:ascii="Times New Roman" w:eastAsia="Arial" w:hAnsi="Times New Roman" w:cs="Times New Roman"/>
          <w:spacing w:val="1"/>
        </w:rPr>
        <w:t>S</w:t>
      </w:r>
      <w:r w:rsidRPr="002001EE">
        <w:rPr>
          <w:rFonts w:ascii="Times New Roman" w:eastAsia="Arial" w:hAnsi="Times New Roman" w:cs="Times New Roman"/>
        </w:rPr>
        <w:t>tu</w:t>
      </w:r>
      <w:r w:rsidRPr="002001EE">
        <w:rPr>
          <w:rFonts w:ascii="Times New Roman" w:eastAsia="Arial" w:hAnsi="Times New Roman" w:cs="Times New Roman"/>
          <w:spacing w:val="1"/>
        </w:rPr>
        <w:t>d</w:t>
      </w:r>
      <w:r w:rsidRPr="002001EE">
        <w:rPr>
          <w:rFonts w:ascii="Times New Roman" w:eastAsia="Arial" w:hAnsi="Times New Roman" w:cs="Times New Roman"/>
        </w:rPr>
        <w:t>e</w:t>
      </w:r>
      <w:r w:rsidRPr="002001EE">
        <w:rPr>
          <w:rFonts w:ascii="Times New Roman" w:eastAsia="Arial" w:hAnsi="Times New Roman" w:cs="Times New Roman"/>
          <w:spacing w:val="1"/>
        </w:rPr>
        <w:t>n</w:t>
      </w:r>
      <w:r w:rsidRPr="002001EE">
        <w:rPr>
          <w:rFonts w:ascii="Times New Roman" w:eastAsia="Arial" w:hAnsi="Times New Roman" w:cs="Times New Roman"/>
        </w:rPr>
        <w:t>t</w:t>
      </w:r>
      <w:r w:rsidRPr="002001EE">
        <w:rPr>
          <w:rFonts w:ascii="Times New Roman" w:eastAsia="Arial" w:hAnsi="Times New Roman" w:cs="Times New Roman"/>
          <w:spacing w:val="-7"/>
        </w:rPr>
        <w:t xml:space="preserve"> </w:t>
      </w:r>
      <w:r w:rsidRPr="002001EE">
        <w:rPr>
          <w:rFonts w:ascii="Times New Roman" w:eastAsia="Arial" w:hAnsi="Times New Roman" w:cs="Times New Roman"/>
          <w:spacing w:val="-1"/>
        </w:rPr>
        <w:t>2</w:t>
      </w:r>
      <w:r w:rsidRPr="002001EE">
        <w:rPr>
          <w:rFonts w:ascii="Times New Roman" w:eastAsia="Arial" w:hAnsi="Times New Roman" w:cs="Times New Roman"/>
        </w:rPr>
        <w:t>:</w:t>
      </w:r>
    </w:p>
    <w:p w:rsidR="00CF2D26" w:rsidRPr="00CF2D26" w:rsidRDefault="00CF2D26" w:rsidP="00CF2D26">
      <w:pPr>
        <w:widowControl w:val="0"/>
        <w:spacing w:before="3" w:after="0" w:line="239" w:lineRule="auto"/>
        <w:rPr>
          <w:rFonts w:ascii="Times New Roman" w:eastAsia="Arial" w:hAnsi="Times New Roman" w:cs="Times New Roman"/>
        </w:rPr>
      </w:pPr>
    </w:p>
    <w:p w:rsidR="002001EE" w:rsidRDefault="002001EE" w:rsidP="002001EE">
      <w:pPr>
        <w:widowControl w:val="0"/>
        <w:spacing w:before="34" w:after="0" w:line="239" w:lineRule="auto"/>
        <w:ind w:right="-54"/>
        <w:rPr>
          <w:rFonts w:ascii="Arial" w:eastAsia="Arial" w:hAnsi="Arial" w:cs="Arial"/>
          <w:sz w:val="20"/>
          <w:szCs w:val="20"/>
        </w:rPr>
      </w:pPr>
    </w:p>
    <w:p w:rsidR="002001EE" w:rsidRPr="002001EE" w:rsidRDefault="002001EE" w:rsidP="002001EE">
      <w:pPr>
        <w:widowControl w:val="0"/>
        <w:spacing w:after="0" w:line="240" w:lineRule="auto"/>
        <w:ind w:right="-54"/>
        <w:rPr>
          <w:rFonts w:ascii="Times New Roman" w:eastAsia="Arial" w:hAnsi="Times New Roman" w:cs="Times New Roman"/>
        </w:rPr>
      </w:pPr>
      <w:r w:rsidRPr="002001EE">
        <w:rPr>
          <w:rFonts w:ascii="Times New Roman" w:eastAsia="Arial" w:hAnsi="Times New Roman" w:cs="Times New Roman"/>
        </w:rPr>
        <w:t>De</w:t>
      </w:r>
      <w:r w:rsidRPr="002001EE">
        <w:rPr>
          <w:rFonts w:ascii="Times New Roman" w:eastAsia="Arial" w:hAnsi="Times New Roman" w:cs="Times New Roman"/>
          <w:spacing w:val="1"/>
        </w:rPr>
        <w:t>scr</w:t>
      </w:r>
      <w:r w:rsidRPr="002001EE">
        <w:rPr>
          <w:rFonts w:ascii="Times New Roman" w:eastAsia="Arial" w:hAnsi="Times New Roman" w:cs="Times New Roman"/>
          <w:spacing w:val="-1"/>
        </w:rPr>
        <w:t>i</w:t>
      </w:r>
      <w:r w:rsidRPr="002001EE">
        <w:rPr>
          <w:rFonts w:ascii="Times New Roman" w:eastAsia="Arial" w:hAnsi="Times New Roman" w:cs="Times New Roman"/>
        </w:rPr>
        <w:t>be</w:t>
      </w:r>
      <w:r w:rsidRPr="002001EE">
        <w:rPr>
          <w:rFonts w:ascii="Times New Roman" w:eastAsia="Arial" w:hAnsi="Times New Roman" w:cs="Times New Roman"/>
          <w:spacing w:val="-7"/>
        </w:rPr>
        <w:t xml:space="preserve"> </w:t>
      </w:r>
      <w:r w:rsidRPr="002001EE">
        <w:rPr>
          <w:rFonts w:ascii="Times New Roman" w:eastAsia="Arial" w:hAnsi="Times New Roman" w:cs="Times New Roman"/>
        </w:rPr>
        <w:t>what</w:t>
      </w:r>
      <w:r w:rsidRPr="002001EE">
        <w:rPr>
          <w:rFonts w:ascii="Times New Roman" w:eastAsia="Arial" w:hAnsi="Times New Roman" w:cs="Times New Roman"/>
          <w:spacing w:val="-1"/>
        </w:rPr>
        <w:t xml:space="preserve"> </w:t>
      </w:r>
      <w:r w:rsidRPr="002001EE">
        <w:rPr>
          <w:rFonts w:ascii="Times New Roman" w:eastAsia="Arial" w:hAnsi="Times New Roman" w:cs="Times New Roman"/>
          <w:spacing w:val="-4"/>
        </w:rPr>
        <w:t>y</w:t>
      </w:r>
      <w:r w:rsidRPr="002001EE">
        <w:rPr>
          <w:rFonts w:ascii="Times New Roman" w:eastAsia="Arial" w:hAnsi="Times New Roman" w:cs="Times New Roman"/>
          <w:spacing w:val="2"/>
        </w:rPr>
        <w:t>o</w:t>
      </w:r>
      <w:r w:rsidRPr="002001EE">
        <w:rPr>
          <w:rFonts w:ascii="Times New Roman" w:eastAsia="Arial" w:hAnsi="Times New Roman" w:cs="Times New Roman"/>
        </w:rPr>
        <w:t>u</w:t>
      </w:r>
      <w:r w:rsidRPr="002001EE">
        <w:rPr>
          <w:rFonts w:ascii="Times New Roman" w:eastAsia="Arial" w:hAnsi="Times New Roman" w:cs="Times New Roman"/>
          <w:spacing w:val="-2"/>
        </w:rPr>
        <w:t xml:space="preserve"> w</w:t>
      </w:r>
      <w:r w:rsidRPr="002001EE">
        <w:rPr>
          <w:rFonts w:ascii="Times New Roman" w:eastAsia="Arial" w:hAnsi="Times New Roman" w:cs="Times New Roman"/>
          <w:spacing w:val="1"/>
        </w:rPr>
        <w:t>i</w:t>
      </w:r>
      <w:r w:rsidRPr="002001EE">
        <w:rPr>
          <w:rFonts w:ascii="Times New Roman" w:eastAsia="Arial" w:hAnsi="Times New Roman" w:cs="Times New Roman"/>
          <w:spacing w:val="-1"/>
        </w:rPr>
        <w:t>l</w:t>
      </w:r>
      <w:r w:rsidRPr="002001EE">
        <w:rPr>
          <w:rFonts w:ascii="Times New Roman" w:eastAsia="Arial" w:hAnsi="Times New Roman" w:cs="Times New Roman"/>
        </w:rPr>
        <w:t>l do</w:t>
      </w:r>
      <w:r w:rsidRPr="002001EE">
        <w:rPr>
          <w:rFonts w:ascii="Times New Roman" w:eastAsia="Arial" w:hAnsi="Times New Roman" w:cs="Times New Roman"/>
          <w:spacing w:val="-3"/>
        </w:rPr>
        <w:t xml:space="preserve"> </w:t>
      </w:r>
      <w:r w:rsidRPr="002001EE">
        <w:rPr>
          <w:rFonts w:ascii="Times New Roman" w:eastAsia="Arial" w:hAnsi="Times New Roman" w:cs="Times New Roman"/>
        </w:rPr>
        <w:t>to</w:t>
      </w:r>
      <w:r w:rsidRPr="002001EE">
        <w:rPr>
          <w:rFonts w:ascii="Times New Roman" w:eastAsia="Arial" w:hAnsi="Times New Roman" w:cs="Times New Roman"/>
          <w:spacing w:val="-1"/>
        </w:rPr>
        <w:t xml:space="preserve"> </w:t>
      </w:r>
      <w:r w:rsidRPr="002001EE">
        <w:rPr>
          <w:rFonts w:ascii="Times New Roman" w:eastAsia="Arial" w:hAnsi="Times New Roman" w:cs="Times New Roman"/>
        </w:rPr>
        <w:t>d</w:t>
      </w:r>
      <w:r w:rsidRPr="002001EE">
        <w:rPr>
          <w:rFonts w:ascii="Times New Roman" w:eastAsia="Arial" w:hAnsi="Times New Roman" w:cs="Times New Roman"/>
          <w:spacing w:val="-2"/>
        </w:rPr>
        <w:t>i</w:t>
      </w:r>
      <w:r w:rsidRPr="002001EE">
        <w:rPr>
          <w:rFonts w:ascii="Times New Roman" w:eastAsia="Arial" w:hAnsi="Times New Roman" w:cs="Times New Roman"/>
          <w:spacing w:val="2"/>
        </w:rPr>
        <w:t>ff</w:t>
      </w:r>
      <w:r w:rsidRPr="002001EE">
        <w:rPr>
          <w:rFonts w:ascii="Times New Roman" w:eastAsia="Arial" w:hAnsi="Times New Roman" w:cs="Times New Roman"/>
        </w:rPr>
        <w:t>erent</w:t>
      </w:r>
      <w:r w:rsidRPr="002001EE">
        <w:rPr>
          <w:rFonts w:ascii="Times New Roman" w:eastAsia="Arial" w:hAnsi="Times New Roman" w:cs="Times New Roman"/>
          <w:spacing w:val="1"/>
        </w:rPr>
        <w:t>i</w:t>
      </w:r>
      <w:r w:rsidRPr="002001EE">
        <w:rPr>
          <w:rFonts w:ascii="Times New Roman" w:eastAsia="Arial" w:hAnsi="Times New Roman" w:cs="Times New Roman"/>
        </w:rPr>
        <w:t xml:space="preserve">ate </w:t>
      </w:r>
      <w:r w:rsidRPr="002001EE">
        <w:rPr>
          <w:rFonts w:ascii="Times New Roman" w:eastAsia="Arial" w:hAnsi="Times New Roman" w:cs="Times New Roman"/>
          <w:spacing w:val="-1"/>
        </w:rPr>
        <w:t>i</w:t>
      </w:r>
      <w:r w:rsidRPr="002001EE">
        <w:rPr>
          <w:rFonts w:ascii="Times New Roman" w:eastAsia="Arial" w:hAnsi="Times New Roman" w:cs="Times New Roman"/>
        </w:rPr>
        <w:t>n</w:t>
      </w:r>
      <w:r w:rsidRPr="002001EE">
        <w:rPr>
          <w:rFonts w:ascii="Times New Roman" w:eastAsia="Arial" w:hAnsi="Times New Roman" w:cs="Times New Roman"/>
          <w:spacing w:val="1"/>
        </w:rPr>
        <w:t>s</w:t>
      </w:r>
      <w:r w:rsidRPr="002001EE">
        <w:rPr>
          <w:rFonts w:ascii="Times New Roman" w:eastAsia="Arial" w:hAnsi="Times New Roman" w:cs="Times New Roman"/>
        </w:rPr>
        <w:t>tru</w:t>
      </w:r>
      <w:r w:rsidRPr="002001EE">
        <w:rPr>
          <w:rFonts w:ascii="Times New Roman" w:eastAsia="Arial" w:hAnsi="Times New Roman" w:cs="Times New Roman"/>
          <w:spacing w:val="1"/>
        </w:rPr>
        <w:t>c</w:t>
      </w:r>
      <w:r w:rsidRPr="002001EE">
        <w:rPr>
          <w:rFonts w:ascii="Times New Roman" w:eastAsia="Arial" w:hAnsi="Times New Roman" w:cs="Times New Roman"/>
        </w:rPr>
        <w:t>t</w:t>
      </w:r>
      <w:r w:rsidRPr="002001EE">
        <w:rPr>
          <w:rFonts w:ascii="Times New Roman" w:eastAsia="Arial" w:hAnsi="Times New Roman" w:cs="Times New Roman"/>
          <w:spacing w:val="-1"/>
        </w:rPr>
        <w:t>i</w:t>
      </w:r>
      <w:r w:rsidRPr="002001EE">
        <w:rPr>
          <w:rFonts w:ascii="Times New Roman" w:eastAsia="Arial" w:hAnsi="Times New Roman" w:cs="Times New Roman"/>
          <w:spacing w:val="2"/>
        </w:rPr>
        <w:t>o</w:t>
      </w:r>
      <w:r w:rsidRPr="002001EE">
        <w:rPr>
          <w:rFonts w:ascii="Times New Roman" w:eastAsia="Arial" w:hAnsi="Times New Roman" w:cs="Times New Roman"/>
        </w:rPr>
        <w:t>n</w:t>
      </w:r>
      <w:r w:rsidRPr="002001EE">
        <w:rPr>
          <w:rFonts w:ascii="Times New Roman" w:eastAsia="Arial" w:hAnsi="Times New Roman" w:cs="Times New Roman"/>
          <w:spacing w:val="-9"/>
        </w:rPr>
        <w:t xml:space="preserve"> </w:t>
      </w:r>
      <w:r w:rsidRPr="002001EE">
        <w:rPr>
          <w:rFonts w:ascii="Times New Roman" w:eastAsia="Arial" w:hAnsi="Times New Roman" w:cs="Times New Roman"/>
          <w:spacing w:val="1"/>
        </w:rPr>
        <w:t>f</w:t>
      </w:r>
      <w:r w:rsidRPr="002001EE">
        <w:rPr>
          <w:rFonts w:ascii="Times New Roman" w:eastAsia="Arial" w:hAnsi="Times New Roman" w:cs="Times New Roman"/>
        </w:rPr>
        <w:t>or</w:t>
      </w:r>
      <w:r w:rsidRPr="002001EE">
        <w:rPr>
          <w:rFonts w:ascii="Times New Roman" w:eastAsia="Arial" w:hAnsi="Times New Roman" w:cs="Times New Roman"/>
          <w:spacing w:val="-2"/>
        </w:rPr>
        <w:t xml:space="preserve"> </w:t>
      </w:r>
      <w:r w:rsidRPr="002001EE">
        <w:rPr>
          <w:rFonts w:ascii="Times New Roman" w:eastAsia="Arial" w:hAnsi="Times New Roman" w:cs="Times New Roman"/>
        </w:rPr>
        <w:t>ea</w:t>
      </w:r>
      <w:r w:rsidRPr="002001EE">
        <w:rPr>
          <w:rFonts w:ascii="Times New Roman" w:eastAsia="Arial" w:hAnsi="Times New Roman" w:cs="Times New Roman"/>
          <w:spacing w:val="1"/>
        </w:rPr>
        <w:t>c</w:t>
      </w:r>
      <w:r w:rsidRPr="002001EE">
        <w:rPr>
          <w:rFonts w:ascii="Times New Roman" w:eastAsia="Arial" w:hAnsi="Times New Roman" w:cs="Times New Roman"/>
        </w:rPr>
        <w:t xml:space="preserve">h </w:t>
      </w:r>
      <w:r w:rsidRPr="002001EE">
        <w:rPr>
          <w:rFonts w:ascii="Times New Roman" w:eastAsia="Arial" w:hAnsi="Times New Roman" w:cs="Times New Roman"/>
          <w:spacing w:val="2"/>
        </w:rPr>
        <w:t>f</w:t>
      </w:r>
      <w:r w:rsidRPr="002001EE">
        <w:rPr>
          <w:rFonts w:ascii="Times New Roman" w:eastAsia="Arial" w:hAnsi="Times New Roman" w:cs="Times New Roman"/>
        </w:rPr>
        <w:t>o</w:t>
      </w:r>
      <w:r w:rsidRPr="002001EE">
        <w:rPr>
          <w:rFonts w:ascii="Times New Roman" w:eastAsia="Arial" w:hAnsi="Times New Roman" w:cs="Times New Roman"/>
          <w:spacing w:val="1"/>
        </w:rPr>
        <w:t>c</w:t>
      </w:r>
      <w:r w:rsidRPr="002001EE">
        <w:rPr>
          <w:rFonts w:ascii="Times New Roman" w:eastAsia="Arial" w:hAnsi="Times New Roman" w:cs="Times New Roman"/>
        </w:rPr>
        <w:t>us</w:t>
      </w:r>
      <w:r w:rsidRPr="002001EE">
        <w:rPr>
          <w:rFonts w:ascii="Times New Roman" w:eastAsia="Arial" w:hAnsi="Times New Roman" w:cs="Times New Roman"/>
          <w:spacing w:val="-4"/>
        </w:rPr>
        <w:t xml:space="preserve"> </w:t>
      </w:r>
      <w:r w:rsidRPr="002001EE">
        <w:rPr>
          <w:rFonts w:ascii="Times New Roman" w:eastAsia="Arial" w:hAnsi="Times New Roman" w:cs="Times New Roman"/>
          <w:spacing w:val="1"/>
        </w:rPr>
        <w:t>s</w:t>
      </w:r>
      <w:r w:rsidRPr="002001EE">
        <w:rPr>
          <w:rFonts w:ascii="Times New Roman" w:eastAsia="Arial" w:hAnsi="Times New Roman" w:cs="Times New Roman"/>
        </w:rPr>
        <w:t>tu</w:t>
      </w:r>
      <w:r w:rsidRPr="002001EE">
        <w:rPr>
          <w:rFonts w:ascii="Times New Roman" w:eastAsia="Arial" w:hAnsi="Times New Roman" w:cs="Times New Roman"/>
          <w:spacing w:val="-1"/>
        </w:rPr>
        <w:t>d</w:t>
      </w:r>
      <w:r w:rsidRPr="002001EE">
        <w:rPr>
          <w:rFonts w:ascii="Times New Roman" w:eastAsia="Arial" w:hAnsi="Times New Roman" w:cs="Times New Roman"/>
        </w:rPr>
        <w:t>e</w:t>
      </w:r>
      <w:r w:rsidRPr="002001EE">
        <w:rPr>
          <w:rFonts w:ascii="Times New Roman" w:eastAsia="Arial" w:hAnsi="Times New Roman" w:cs="Times New Roman"/>
          <w:spacing w:val="-1"/>
        </w:rPr>
        <w:t>n</w:t>
      </w:r>
      <w:r w:rsidRPr="002001EE">
        <w:rPr>
          <w:rFonts w:ascii="Times New Roman" w:eastAsia="Arial" w:hAnsi="Times New Roman" w:cs="Times New Roman"/>
        </w:rPr>
        <w:t>t.</w:t>
      </w:r>
    </w:p>
    <w:p w:rsidR="002001EE" w:rsidRDefault="002001EE" w:rsidP="002001EE">
      <w:pPr>
        <w:widowControl w:val="0"/>
        <w:spacing w:after="0" w:line="240" w:lineRule="auto"/>
        <w:ind w:right="8236"/>
        <w:rPr>
          <w:rFonts w:ascii="Times New Roman" w:eastAsia="Arial" w:hAnsi="Times New Roman" w:cs="Times New Roman"/>
        </w:rPr>
      </w:pPr>
    </w:p>
    <w:p w:rsidR="002001EE" w:rsidRDefault="002001EE" w:rsidP="002001EE">
      <w:pPr>
        <w:widowControl w:val="0"/>
        <w:spacing w:after="0" w:line="240" w:lineRule="auto"/>
        <w:ind w:right="8236"/>
        <w:rPr>
          <w:rFonts w:ascii="Times New Roman" w:eastAsia="Arial" w:hAnsi="Times New Roman" w:cs="Times New Roman"/>
        </w:rPr>
      </w:pPr>
      <w:r w:rsidRPr="002001EE">
        <w:rPr>
          <w:rFonts w:ascii="Times New Roman" w:eastAsia="Arial" w:hAnsi="Times New Roman" w:cs="Times New Roman"/>
        </w:rPr>
        <w:t>Fo</w:t>
      </w:r>
      <w:r w:rsidRPr="002001EE">
        <w:rPr>
          <w:rFonts w:ascii="Times New Roman" w:eastAsia="Arial" w:hAnsi="Times New Roman" w:cs="Times New Roman"/>
          <w:spacing w:val="1"/>
        </w:rPr>
        <w:t>c</w:t>
      </w:r>
      <w:r w:rsidRPr="002001EE">
        <w:rPr>
          <w:rFonts w:ascii="Times New Roman" w:eastAsia="Arial" w:hAnsi="Times New Roman" w:cs="Times New Roman"/>
        </w:rPr>
        <w:t>us</w:t>
      </w:r>
      <w:r w:rsidRPr="002001EE">
        <w:rPr>
          <w:rFonts w:ascii="Times New Roman" w:eastAsia="Arial" w:hAnsi="Times New Roman" w:cs="Times New Roman"/>
          <w:spacing w:val="-5"/>
        </w:rPr>
        <w:t xml:space="preserve"> </w:t>
      </w:r>
      <w:r w:rsidRPr="002001EE">
        <w:rPr>
          <w:rFonts w:ascii="Times New Roman" w:eastAsia="Arial" w:hAnsi="Times New Roman" w:cs="Times New Roman"/>
          <w:spacing w:val="-1"/>
        </w:rPr>
        <w:t>S</w:t>
      </w:r>
      <w:r w:rsidRPr="002001EE">
        <w:rPr>
          <w:rFonts w:ascii="Times New Roman" w:eastAsia="Arial" w:hAnsi="Times New Roman" w:cs="Times New Roman"/>
        </w:rPr>
        <w:t>t</w:t>
      </w:r>
      <w:r w:rsidRPr="002001EE">
        <w:rPr>
          <w:rFonts w:ascii="Times New Roman" w:eastAsia="Arial" w:hAnsi="Times New Roman" w:cs="Times New Roman"/>
          <w:spacing w:val="2"/>
        </w:rPr>
        <w:t>u</w:t>
      </w:r>
      <w:r w:rsidRPr="002001EE">
        <w:rPr>
          <w:rFonts w:ascii="Times New Roman" w:eastAsia="Arial" w:hAnsi="Times New Roman" w:cs="Times New Roman"/>
        </w:rPr>
        <w:t>d</w:t>
      </w:r>
      <w:r w:rsidRPr="002001EE">
        <w:rPr>
          <w:rFonts w:ascii="Times New Roman" w:eastAsia="Arial" w:hAnsi="Times New Roman" w:cs="Times New Roman"/>
          <w:spacing w:val="-1"/>
        </w:rPr>
        <w:t>e</w:t>
      </w:r>
      <w:r w:rsidRPr="002001EE">
        <w:rPr>
          <w:rFonts w:ascii="Times New Roman" w:eastAsia="Arial" w:hAnsi="Times New Roman" w:cs="Times New Roman"/>
        </w:rPr>
        <w:t>nt</w:t>
      </w:r>
      <w:r w:rsidRPr="002001EE">
        <w:rPr>
          <w:rFonts w:ascii="Times New Roman" w:eastAsia="Arial" w:hAnsi="Times New Roman" w:cs="Times New Roman"/>
          <w:spacing w:val="-6"/>
        </w:rPr>
        <w:t xml:space="preserve"> </w:t>
      </w:r>
      <w:r w:rsidRPr="002001EE">
        <w:rPr>
          <w:rFonts w:ascii="Times New Roman" w:eastAsia="Arial" w:hAnsi="Times New Roman" w:cs="Times New Roman"/>
        </w:rPr>
        <w:t xml:space="preserve">1: </w:t>
      </w:r>
    </w:p>
    <w:p w:rsidR="002001EE" w:rsidRDefault="002001EE" w:rsidP="002001EE">
      <w:pPr>
        <w:widowControl w:val="0"/>
        <w:spacing w:after="0" w:line="240" w:lineRule="auto"/>
        <w:ind w:right="8236"/>
        <w:rPr>
          <w:rFonts w:ascii="Times New Roman" w:eastAsia="Arial" w:hAnsi="Times New Roman" w:cs="Times New Roman"/>
        </w:rPr>
      </w:pPr>
    </w:p>
    <w:p w:rsidR="002001EE" w:rsidRDefault="002001EE" w:rsidP="002001EE">
      <w:pPr>
        <w:widowControl w:val="0"/>
        <w:spacing w:after="0" w:line="240" w:lineRule="auto"/>
        <w:ind w:right="8236"/>
        <w:rPr>
          <w:rFonts w:ascii="Times New Roman" w:eastAsia="Arial" w:hAnsi="Times New Roman" w:cs="Times New Roman"/>
        </w:rPr>
      </w:pPr>
    </w:p>
    <w:p w:rsidR="002001EE" w:rsidRPr="002001EE" w:rsidRDefault="002001EE" w:rsidP="002001EE">
      <w:pPr>
        <w:widowControl w:val="0"/>
        <w:spacing w:after="0" w:line="240" w:lineRule="auto"/>
        <w:ind w:right="8236"/>
        <w:rPr>
          <w:rFonts w:ascii="Times New Roman" w:eastAsia="Arial" w:hAnsi="Times New Roman" w:cs="Times New Roman"/>
        </w:rPr>
      </w:pPr>
      <w:r w:rsidRPr="002001EE">
        <w:rPr>
          <w:rFonts w:ascii="Times New Roman" w:eastAsia="Arial" w:hAnsi="Times New Roman" w:cs="Times New Roman"/>
        </w:rPr>
        <w:t>Fo</w:t>
      </w:r>
      <w:r w:rsidRPr="002001EE">
        <w:rPr>
          <w:rFonts w:ascii="Times New Roman" w:eastAsia="Arial" w:hAnsi="Times New Roman" w:cs="Times New Roman"/>
          <w:spacing w:val="1"/>
        </w:rPr>
        <w:t>c</w:t>
      </w:r>
      <w:r w:rsidRPr="002001EE">
        <w:rPr>
          <w:rFonts w:ascii="Times New Roman" w:eastAsia="Arial" w:hAnsi="Times New Roman" w:cs="Times New Roman"/>
        </w:rPr>
        <w:t>us</w:t>
      </w:r>
      <w:r w:rsidRPr="002001EE">
        <w:rPr>
          <w:rFonts w:ascii="Times New Roman" w:eastAsia="Arial" w:hAnsi="Times New Roman" w:cs="Times New Roman"/>
          <w:spacing w:val="-5"/>
        </w:rPr>
        <w:t xml:space="preserve"> </w:t>
      </w:r>
      <w:r w:rsidRPr="002001EE">
        <w:rPr>
          <w:rFonts w:ascii="Times New Roman" w:eastAsia="Arial" w:hAnsi="Times New Roman" w:cs="Times New Roman"/>
          <w:spacing w:val="-1"/>
        </w:rPr>
        <w:t>S</w:t>
      </w:r>
      <w:r w:rsidRPr="002001EE">
        <w:rPr>
          <w:rFonts w:ascii="Times New Roman" w:eastAsia="Arial" w:hAnsi="Times New Roman" w:cs="Times New Roman"/>
        </w:rPr>
        <w:t>t</w:t>
      </w:r>
      <w:r w:rsidRPr="002001EE">
        <w:rPr>
          <w:rFonts w:ascii="Times New Roman" w:eastAsia="Arial" w:hAnsi="Times New Roman" w:cs="Times New Roman"/>
          <w:spacing w:val="2"/>
        </w:rPr>
        <w:t>u</w:t>
      </w:r>
      <w:r w:rsidRPr="002001EE">
        <w:rPr>
          <w:rFonts w:ascii="Times New Roman" w:eastAsia="Arial" w:hAnsi="Times New Roman" w:cs="Times New Roman"/>
        </w:rPr>
        <w:t>d</w:t>
      </w:r>
      <w:r w:rsidRPr="002001EE">
        <w:rPr>
          <w:rFonts w:ascii="Times New Roman" w:eastAsia="Arial" w:hAnsi="Times New Roman" w:cs="Times New Roman"/>
          <w:spacing w:val="-1"/>
        </w:rPr>
        <w:t>e</w:t>
      </w:r>
      <w:r w:rsidRPr="002001EE">
        <w:rPr>
          <w:rFonts w:ascii="Times New Roman" w:eastAsia="Arial" w:hAnsi="Times New Roman" w:cs="Times New Roman"/>
        </w:rPr>
        <w:t>nt</w:t>
      </w:r>
      <w:r w:rsidRPr="002001EE">
        <w:rPr>
          <w:rFonts w:ascii="Times New Roman" w:eastAsia="Arial" w:hAnsi="Times New Roman" w:cs="Times New Roman"/>
          <w:spacing w:val="-6"/>
        </w:rPr>
        <w:t xml:space="preserve"> </w:t>
      </w:r>
      <w:r w:rsidRPr="002001EE">
        <w:rPr>
          <w:rFonts w:ascii="Times New Roman" w:eastAsia="Arial" w:hAnsi="Times New Roman" w:cs="Times New Roman"/>
        </w:rPr>
        <w:t>2:</w:t>
      </w:r>
    </w:p>
    <w:p w:rsidR="00CF2D26" w:rsidRDefault="00CF2D26" w:rsidP="00A60A1B">
      <w:pPr>
        <w:spacing w:after="0" w:line="240" w:lineRule="auto"/>
        <w:rPr>
          <w:rFonts w:ascii="Times New Roman" w:hAnsi="Times New Roman" w:cs="Times New Roman"/>
          <w:b/>
          <w:sz w:val="24"/>
          <w:szCs w:val="24"/>
        </w:rPr>
      </w:pPr>
    </w:p>
    <w:p w:rsidR="002001EE" w:rsidRDefault="002001EE" w:rsidP="00A60A1B">
      <w:pPr>
        <w:spacing w:after="0" w:line="240" w:lineRule="auto"/>
        <w:rPr>
          <w:rFonts w:ascii="Times New Roman" w:hAnsi="Times New Roman" w:cs="Times New Roman"/>
          <w:b/>
          <w:sz w:val="24"/>
          <w:szCs w:val="24"/>
        </w:rPr>
      </w:pPr>
    </w:p>
    <w:p w:rsidR="002001EE" w:rsidRPr="002001EE" w:rsidRDefault="002001EE" w:rsidP="002001EE">
      <w:pPr>
        <w:widowControl w:val="0"/>
        <w:spacing w:before="34" w:after="0" w:line="240" w:lineRule="auto"/>
        <w:ind w:right="-20"/>
        <w:rPr>
          <w:rFonts w:ascii="Times New Roman" w:eastAsia="Arial" w:hAnsi="Times New Roman" w:cs="Times New Roman"/>
          <w:sz w:val="24"/>
          <w:szCs w:val="24"/>
        </w:rPr>
      </w:pPr>
      <w:r w:rsidRPr="002001EE">
        <w:rPr>
          <w:rFonts w:ascii="Times New Roman" w:eastAsia="Arial" w:hAnsi="Times New Roman" w:cs="Times New Roman"/>
          <w:b/>
          <w:bCs/>
          <w:spacing w:val="3"/>
          <w:sz w:val="24"/>
          <w:szCs w:val="24"/>
        </w:rPr>
        <w:t>T</w:t>
      </w:r>
      <w:r w:rsidRPr="002001EE">
        <w:rPr>
          <w:rFonts w:ascii="Times New Roman" w:eastAsia="Arial" w:hAnsi="Times New Roman" w:cs="Times New Roman"/>
          <w:b/>
          <w:bCs/>
          <w:sz w:val="24"/>
          <w:szCs w:val="24"/>
        </w:rPr>
        <w:t>a</w:t>
      </w:r>
      <w:r w:rsidRPr="002001EE">
        <w:rPr>
          <w:rFonts w:ascii="Times New Roman" w:eastAsia="Arial" w:hAnsi="Times New Roman" w:cs="Times New Roman"/>
          <w:b/>
          <w:bCs/>
          <w:spacing w:val="-1"/>
          <w:sz w:val="24"/>
          <w:szCs w:val="24"/>
        </w:rPr>
        <w:t>s</w:t>
      </w:r>
      <w:r w:rsidRPr="002001EE">
        <w:rPr>
          <w:rFonts w:ascii="Times New Roman" w:eastAsia="Arial" w:hAnsi="Times New Roman" w:cs="Times New Roman"/>
          <w:b/>
          <w:bCs/>
          <w:sz w:val="24"/>
          <w:szCs w:val="24"/>
        </w:rPr>
        <w:t>k</w:t>
      </w:r>
      <w:r w:rsidRPr="002001EE">
        <w:rPr>
          <w:rFonts w:ascii="Times New Roman" w:eastAsia="Arial" w:hAnsi="Times New Roman" w:cs="Times New Roman"/>
          <w:b/>
          <w:bCs/>
          <w:spacing w:val="-5"/>
          <w:sz w:val="24"/>
          <w:szCs w:val="24"/>
        </w:rPr>
        <w:t xml:space="preserve"> </w:t>
      </w:r>
      <w:r w:rsidRPr="002001EE">
        <w:rPr>
          <w:rFonts w:ascii="Times New Roman" w:eastAsia="Arial" w:hAnsi="Times New Roman" w:cs="Times New Roman"/>
          <w:b/>
          <w:bCs/>
          <w:sz w:val="24"/>
          <w:szCs w:val="24"/>
        </w:rPr>
        <w:t>4</w:t>
      </w:r>
      <w:r w:rsidRPr="002001EE">
        <w:rPr>
          <w:rFonts w:ascii="Times New Roman" w:eastAsia="Arial" w:hAnsi="Times New Roman" w:cs="Times New Roman"/>
          <w:b/>
          <w:bCs/>
          <w:spacing w:val="-2"/>
          <w:sz w:val="24"/>
          <w:szCs w:val="24"/>
        </w:rPr>
        <w:t xml:space="preserve"> </w:t>
      </w:r>
      <w:r w:rsidRPr="002001EE">
        <w:rPr>
          <w:rFonts w:ascii="Times New Roman" w:eastAsia="Arial" w:hAnsi="Times New Roman" w:cs="Times New Roman"/>
          <w:b/>
          <w:bCs/>
          <w:sz w:val="24"/>
          <w:szCs w:val="24"/>
        </w:rPr>
        <w:t>RUB</w:t>
      </w:r>
      <w:r w:rsidRPr="002001EE">
        <w:rPr>
          <w:rFonts w:ascii="Times New Roman" w:eastAsia="Arial" w:hAnsi="Times New Roman" w:cs="Times New Roman"/>
          <w:b/>
          <w:bCs/>
          <w:spacing w:val="3"/>
          <w:sz w:val="24"/>
          <w:szCs w:val="24"/>
        </w:rPr>
        <w:t>R</w:t>
      </w:r>
      <w:r w:rsidRPr="002001EE">
        <w:rPr>
          <w:rFonts w:ascii="Times New Roman" w:eastAsia="Arial" w:hAnsi="Times New Roman" w:cs="Times New Roman"/>
          <w:b/>
          <w:bCs/>
          <w:sz w:val="24"/>
          <w:szCs w:val="24"/>
        </w:rPr>
        <w:t>IC:</w:t>
      </w:r>
      <w:r w:rsidRPr="002001EE">
        <w:rPr>
          <w:rFonts w:ascii="Times New Roman" w:eastAsia="Arial" w:hAnsi="Times New Roman" w:cs="Times New Roman"/>
          <w:b/>
          <w:bCs/>
          <w:spacing w:val="-8"/>
          <w:sz w:val="24"/>
          <w:szCs w:val="24"/>
        </w:rPr>
        <w:t xml:space="preserve"> </w:t>
      </w:r>
      <w:r w:rsidRPr="002001EE">
        <w:rPr>
          <w:rFonts w:ascii="Times New Roman" w:eastAsia="Arial" w:hAnsi="Times New Roman" w:cs="Times New Roman"/>
          <w:b/>
          <w:bCs/>
          <w:sz w:val="24"/>
          <w:szCs w:val="24"/>
        </w:rPr>
        <w:t>De</w:t>
      </w:r>
      <w:r w:rsidRPr="002001EE">
        <w:rPr>
          <w:rFonts w:ascii="Times New Roman" w:eastAsia="Arial" w:hAnsi="Times New Roman" w:cs="Times New Roman"/>
          <w:b/>
          <w:bCs/>
          <w:spacing w:val="1"/>
          <w:sz w:val="24"/>
          <w:szCs w:val="24"/>
        </w:rPr>
        <w:t>s</w:t>
      </w:r>
      <w:r w:rsidRPr="002001EE">
        <w:rPr>
          <w:rFonts w:ascii="Times New Roman" w:eastAsia="Arial" w:hAnsi="Times New Roman" w:cs="Times New Roman"/>
          <w:b/>
          <w:bCs/>
          <w:sz w:val="24"/>
          <w:szCs w:val="24"/>
        </w:rPr>
        <w:t>ign</w:t>
      </w:r>
      <w:r w:rsidRPr="002001EE">
        <w:rPr>
          <w:rFonts w:ascii="Times New Roman" w:eastAsia="Arial" w:hAnsi="Times New Roman" w:cs="Times New Roman"/>
          <w:b/>
          <w:bCs/>
          <w:spacing w:val="-6"/>
          <w:sz w:val="24"/>
          <w:szCs w:val="24"/>
        </w:rPr>
        <w:t xml:space="preserve"> </w:t>
      </w:r>
      <w:r w:rsidRPr="002001EE">
        <w:rPr>
          <w:rFonts w:ascii="Times New Roman" w:eastAsia="Arial" w:hAnsi="Times New Roman" w:cs="Times New Roman"/>
          <w:b/>
          <w:bCs/>
          <w:sz w:val="24"/>
          <w:szCs w:val="24"/>
        </w:rPr>
        <w:t>for</w:t>
      </w:r>
      <w:r w:rsidRPr="002001EE">
        <w:rPr>
          <w:rFonts w:ascii="Times New Roman" w:eastAsia="Arial" w:hAnsi="Times New Roman" w:cs="Times New Roman"/>
          <w:b/>
          <w:bCs/>
          <w:spacing w:val="-4"/>
          <w:sz w:val="24"/>
          <w:szCs w:val="24"/>
        </w:rPr>
        <w:t xml:space="preserve"> </w:t>
      </w:r>
      <w:r w:rsidRPr="002001EE">
        <w:rPr>
          <w:rFonts w:ascii="Times New Roman" w:eastAsia="Arial" w:hAnsi="Times New Roman" w:cs="Times New Roman"/>
          <w:b/>
          <w:bCs/>
          <w:sz w:val="24"/>
          <w:szCs w:val="24"/>
        </w:rPr>
        <w:t>Ins</w:t>
      </w:r>
      <w:r w:rsidRPr="002001EE">
        <w:rPr>
          <w:rFonts w:ascii="Times New Roman" w:eastAsia="Arial" w:hAnsi="Times New Roman" w:cs="Times New Roman"/>
          <w:b/>
          <w:bCs/>
          <w:spacing w:val="1"/>
          <w:sz w:val="24"/>
          <w:szCs w:val="24"/>
        </w:rPr>
        <w:t>t</w:t>
      </w:r>
      <w:r w:rsidRPr="002001EE">
        <w:rPr>
          <w:rFonts w:ascii="Times New Roman" w:eastAsia="Arial" w:hAnsi="Times New Roman" w:cs="Times New Roman"/>
          <w:b/>
          <w:bCs/>
          <w:spacing w:val="-1"/>
          <w:sz w:val="24"/>
          <w:szCs w:val="24"/>
        </w:rPr>
        <w:t>r</w:t>
      </w:r>
      <w:r w:rsidRPr="002001EE">
        <w:rPr>
          <w:rFonts w:ascii="Times New Roman" w:eastAsia="Arial" w:hAnsi="Times New Roman" w:cs="Times New Roman"/>
          <w:b/>
          <w:bCs/>
          <w:sz w:val="24"/>
          <w:szCs w:val="24"/>
        </w:rPr>
        <w:t>ucti</w:t>
      </w:r>
      <w:r w:rsidRPr="002001EE">
        <w:rPr>
          <w:rFonts w:ascii="Times New Roman" w:eastAsia="Arial" w:hAnsi="Times New Roman" w:cs="Times New Roman"/>
          <w:b/>
          <w:bCs/>
          <w:spacing w:val="1"/>
          <w:sz w:val="24"/>
          <w:szCs w:val="24"/>
        </w:rPr>
        <w:t>o</w:t>
      </w:r>
      <w:r w:rsidRPr="002001EE">
        <w:rPr>
          <w:rFonts w:ascii="Times New Roman" w:eastAsia="Arial" w:hAnsi="Times New Roman" w:cs="Times New Roman"/>
          <w:b/>
          <w:bCs/>
          <w:sz w:val="24"/>
          <w:szCs w:val="24"/>
        </w:rPr>
        <w:t>n</w:t>
      </w:r>
    </w:p>
    <w:tbl>
      <w:tblPr>
        <w:tblW w:w="0" w:type="auto"/>
        <w:tblInd w:w="-8" w:type="dxa"/>
        <w:tblCellMar>
          <w:left w:w="0" w:type="dxa"/>
          <w:right w:w="0" w:type="dxa"/>
        </w:tblCellMar>
        <w:tblLook w:val="01E0" w:firstRow="1" w:lastRow="1" w:firstColumn="1" w:lastColumn="1" w:noHBand="0" w:noVBand="0"/>
      </w:tblPr>
      <w:tblGrid>
        <w:gridCol w:w="1695"/>
        <w:gridCol w:w="2424"/>
        <w:gridCol w:w="2290"/>
        <w:gridCol w:w="1767"/>
        <w:gridCol w:w="1896"/>
      </w:tblGrid>
      <w:tr w:rsidR="002001EE" w:rsidRPr="002001EE" w:rsidTr="002001EE">
        <w:trPr>
          <w:trHeight w:hRule="exact" w:val="684"/>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2001EE" w:rsidRPr="002001EE" w:rsidRDefault="002001EE" w:rsidP="002001EE">
            <w:pPr>
              <w:widowControl w:val="0"/>
            </w:pP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2001EE" w:rsidRPr="002001EE" w:rsidRDefault="002001EE" w:rsidP="002001EE">
            <w:pPr>
              <w:widowControl w:val="0"/>
              <w:spacing w:before="99" w:after="0" w:line="240" w:lineRule="auto"/>
              <w:ind w:right="740"/>
              <w:jc w:val="center"/>
              <w:rPr>
                <w:rFonts w:ascii="Arial" w:eastAsia="Arial" w:hAnsi="Arial" w:cs="Arial"/>
                <w:sz w:val="20"/>
                <w:szCs w:val="20"/>
              </w:rPr>
            </w:pPr>
            <w:r w:rsidRPr="002001EE">
              <w:rPr>
                <w:rFonts w:ascii="Arial" w:eastAsia="Arial" w:hAnsi="Arial" w:cs="Arial"/>
                <w:b/>
                <w:bCs/>
                <w:w w:val="99"/>
                <w:sz w:val="20"/>
                <w:szCs w:val="20"/>
              </w:rPr>
              <w:t>Disti</w:t>
            </w:r>
            <w:r w:rsidRPr="002001EE">
              <w:rPr>
                <w:rFonts w:ascii="Arial" w:eastAsia="Arial" w:hAnsi="Arial" w:cs="Arial"/>
                <w:b/>
                <w:bCs/>
                <w:spacing w:val="1"/>
                <w:w w:val="99"/>
                <w:sz w:val="20"/>
                <w:szCs w:val="20"/>
              </w:rPr>
              <w:t>n</w:t>
            </w:r>
            <w:r w:rsidRPr="002001EE">
              <w:rPr>
                <w:rFonts w:ascii="Arial" w:eastAsia="Arial" w:hAnsi="Arial" w:cs="Arial"/>
                <w:b/>
                <w:bCs/>
                <w:w w:val="99"/>
                <w:sz w:val="20"/>
                <w:szCs w:val="20"/>
              </w:rPr>
              <w:t>guished</w:t>
            </w:r>
          </w:p>
          <w:p w:rsidR="002001EE" w:rsidRPr="002001EE" w:rsidRDefault="002001EE" w:rsidP="002001EE">
            <w:pPr>
              <w:widowControl w:val="0"/>
              <w:spacing w:after="0" w:line="240" w:lineRule="auto"/>
              <w:ind w:right="951"/>
              <w:jc w:val="center"/>
              <w:rPr>
                <w:rFonts w:ascii="Arial" w:eastAsia="Arial" w:hAnsi="Arial" w:cs="Arial"/>
                <w:sz w:val="20"/>
                <w:szCs w:val="20"/>
              </w:rPr>
            </w:pPr>
            <w:r w:rsidRPr="002001EE">
              <w:rPr>
                <w:rFonts w:ascii="Arial" w:eastAsia="Arial" w:hAnsi="Arial" w:cs="Arial"/>
                <w:b/>
                <w:bCs/>
                <w:spacing w:val="1"/>
                <w:sz w:val="20"/>
                <w:szCs w:val="20"/>
              </w:rPr>
              <w:t>(</w:t>
            </w:r>
            <w:r w:rsidRPr="002001EE">
              <w:rPr>
                <w:rFonts w:ascii="Arial" w:eastAsia="Arial" w:hAnsi="Arial" w:cs="Arial"/>
                <w:b/>
                <w:bCs/>
                <w:sz w:val="20"/>
                <w:szCs w:val="20"/>
              </w:rPr>
              <w:t>4</w:t>
            </w:r>
            <w:r w:rsidRPr="002001EE">
              <w:rPr>
                <w:rFonts w:ascii="Arial" w:eastAsia="Arial" w:hAnsi="Arial" w:cs="Arial"/>
                <w:b/>
                <w:bCs/>
                <w:spacing w:val="-2"/>
                <w:sz w:val="20"/>
                <w:szCs w:val="20"/>
              </w:rPr>
              <w:t xml:space="preserve"> </w:t>
            </w:r>
            <w:r w:rsidRPr="002001EE">
              <w:rPr>
                <w:rFonts w:ascii="Arial" w:eastAsia="Arial" w:hAnsi="Arial" w:cs="Arial"/>
                <w:b/>
                <w:bCs/>
                <w:w w:val="99"/>
                <w:sz w:val="20"/>
                <w:szCs w:val="20"/>
              </w:rPr>
              <w:t>p</w:t>
            </w:r>
            <w:r w:rsidRPr="002001EE">
              <w:rPr>
                <w:rFonts w:ascii="Arial" w:eastAsia="Arial" w:hAnsi="Arial" w:cs="Arial"/>
                <w:b/>
                <w:bCs/>
                <w:spacing w:val="1"/>
                <w:w w:val="99"/>
                <w:sz w:val="20"/>
                <w:szCs w:val="20"/>
              </w:rPr>
              <w:t>o</w:t>
            </w:r>
            <w:r w:rsidRPr="002001EE">
              <w:rPr>
                <w:rFonts w:ascii="Arial" w:eastAsia="Arial" w:hAnsi="Arial" w:cs="Arial"/>
                <w:b/>
                <w:bCs/>
                <w:w w:val="99"/>
                <w:sz w:val="20"/>
                <w:szCs w:val="20"/>
              </w:rPr>
              <w:t>in</w:t>
            </w:r>
            <w:r w:rsidRPr="002001EE">
              <w:rPr>
                <w:rFonts w:ascii="Arial" w:eastAsia="Arial" w:hAnsi="Arial" w:cs="Arial"/>
                <w:b/>
                <w:bCs/>
                <w:spacing w:val="1"/>
                <w:w w:val="99"/>
                <w:sz w:val="20"/>
                <w:szCs w:val="20"/>
              </w:rPr>
              <w:t>t</w:t>
            </w:r>
            <w:r w:rsidRPr="002001EE">
              <w:rPr>
                <w:rFonts w:ascii="Arial" w:eastAsia="Arial" w:hAnsi="Arial" w:cs="Arial"/>
                <w:b/>
                <w:bCs/>
                <w:w w:val="99"/>
                <w:sz w:val="20"/>
                <w:szCs w:val="20"/>
              </w:rPr>
              <w: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2001EE" w:rsidRPr="002001EE" w:rsidRDefault="002001EE" w:rsidP="002001EE">
            <w:pPr>
              <w:widowControl w:val="0"/>
              <w:spacing w:before="99" w:after="0" w:line="240" w:lineRule="auto"/>
              <w:ind w:right="740"/>
              <w:jc w:val="center"/>
              <w:rPr>
                <w:rFonts w:ascii="Arial" w:eastAsia="Arial" w:hAnsi="Arial" w:cs="Arial"/>
                <w:sz w:val="20"/>
                <w:szCs w:val="20"/>
              </w:rPr>
            </w:pPr>
            <w:r w:rsidRPr="002001EE">
              <w:rPr>
                <w:rFonts w:ascii="Arial" w:eastAsia="Arial" w:hAnsi="Arial" w:cs="Arial"/>
                <w:b/>
                <w:bCs/>
                <w:spacing w:val="-2"/>
                <w:w w:val="99"/>
                <w:sz w:val="20"/>
                <w:szCs w:val="20"/>
              </w:rPr>
              <w:t>A</w:t>
            </w:r>
            <w:r w:rsidRPr="002001EE">
              <w:rPr>
                <w:rFonts w:ascii="Arial" w:eastAsia="Arial" w:hAnsi="Arial" w:cs="Arial"/>
                <w:b/>
                <w:bCs/>
                <w:spacing w:val="2"/>
                <w:w w:val="99"/>
                <w:sz w:val="20"/>
                <w:szCs w:val="20"/>
              </w:rPr>
              <w:t>c</w:t>
            </w:r>
            <w:r w:rsidRPr="002001EE">
              <w:rPr>
                <w:rFonts w:ascii="Arial" w:eastAsia="Arial" w:hAnsi="Arial" w:cs="Arial"/>
                <w:b/>
                <w:bCs/>
                <w:w w:val="99"/>
                <w:sz w:val="20"/>
                <w:szCs w:val="20"/>
              </w:rPr>
              <w:t>co</w:t>
            </w:r>
            <w:r w:rsidRPr="002001EE">
              <w:rPr>
                <w:rFonts w:ascii="Arial" w:eastAsia="Arial" w:hAnsi="Arial" w:cs="Arial"/>
                <w:b/>
                <w:bCs/>
                <w:spacing w:val="1"/>
                <w:w w:val="99"/>
                <w:sz w:val="20"/>
                <w:szCs w:val="20"/>
              </w:rPr>
              <w:t>m</w:t>
            </w:r>
            <w:r w:rsidRPr="002001EE">
              <w:rPr>
                <w:rFonts w:ascii="Arial" w:eastAsia="Arial" w:hAnsi="Arial" w:cs="Arial"/>
                <w:b/>
                <w:bCs/>
                <w:w w:val="99"/>
                <w:sz w:val="20"/>
                <w:szCs w:val="20"/>
              </w:rPr>
              <w:t>pli</w:t>
            </w:r>
            <w:r w:rsidRPr="002001EE">
              <w:rPr>
                <w:rFonts w:ascii="Arial" w:eastAsia="Arial" w:hAnsi="Arial" w:cs="Arial"/>
                <w:b/>
                <w:bCs/>
                <w:spacing w:val="-1"/>
                <w:w w:val="99"/>
                <w:sz w:val="20"/>
                <w:szCs w:val="20"/>
              </w:rPr>
              <w:t>s</w:t>
            </w:r>
            <w:r w:rsidRPr="002001EE">
              <w:rPr>
                <w:rFonts w:ascii="Arial" w:eastAsia="Arial" w:hAnsi="Arial" w:cs="Arial"/>
                <w:b/>
                <w:bCs/>
                <w:spacing w:val="3"/>
                <w:w w:val="99"/>
                <w:sz w:val="20"/>
                <w:szCs w:val="20"/>
              </w:rPr>
              <w:t>h</w:t>
            </w:r>
            <w:r w:rsidRPr="002001EE">
              <w:rPr>
                <w:rFonts w:ascii="Arial" w:eastAsia="Arial" w:hAnsi="Arial" w:cs="Arial"/>
                <w:b/>
                <w:bCs/>
                <w:w w:val="99"/>
                <w:sz w:val="20"/>
                <w:szCs w:val="20"/>
              </w:rPr>
              <w:t>ed</w:t>
            </w:r>
          </w:p>
          <w:p w:rsidR="002001EE" w:rsidRPr="002001EE" w:rsidRDefault="002001EE" w:rsidP="002001EE">
            <w:pPr>
              <w:widowControl w:val="0"/>
              <w:spacing w:after="0" w:line="240" w:lineRule="auto"/>
              <w:ind w:right="975"/>
              <w:jc w:val="center"/>
              <w:rPr>
                <w:rFonts w:ascii="Arial" w:eastAsia="Arial" w:hAnsi="Arial" w:cs="Arial"/>
                <w:sz w:val="20"/>
                <w:szCs w:val="20"/>
              </w:rPr>
            </w:pPr>
            <w:r w:rsidRPr="002001EE">
              <w:rPr>
                <w:rFonts w:ascii="Arial" w:eastAsia="Arial" w:hAnsi="Arial" w:cs="Arial"/>
                <w:b/>
                <w:bCs/>
                <w:spacing w:val="1"/>
                <w:sz w:val="20"/>
                <w:szCs w:val="20"/>
              </w:rPr>
              <w:t>(</w:t>
            </w:r>
            <w:r w:rsidRPr="002001EE">
              <w:rPr>
                <w:rFonts w:ascii="Arial" w:eastAsia="Arial" w:hAnsi="Arial" w:cs="Arial"/>
                <w:b/>
                <w:bCs/>
                <w:sz w:val="20"/>
                <w:szCs w:val="20"/>
              </w:rPr>
              <w:t>3</w:t>
            </w:r>
            <w:r w:rsidRPr="002001EE">
              <w:rPr>
                <w:rFonts w:ascii="Arial" w:eastAsia="Arial" w:hAnsi="Arial" w:cs="Arial"/>
                <w:b/>
                <w:bCs/>
                <w:spacing w:val="-2"/>
                <w:sz w:val="20"/>
                <w:szCs w:val="20"/>
              </w:rPr>
              <w:t xml:space="preserve"> </w:t>
            </w:r>
            <w:r w:rsidRPr="002001EE">
              <w:rPr>
                <w:rFonts w:ascii="Arial" w:eastAsia="Arial" w:hAnsi="Arial" w:cs="Arial"/>
                <w:b/>
                <w:bCs/>
                <w:w w:val="99"/>
                <w:sz w:val="20"/>
                <w:szCs w:val="20"/>
              </w:rPr>
              <w:t>p</w:t>
            </w:r>
            <w:r w:rsidRPr="002001EE">
              <w:rPr>
                <w:rFonts w:ascii="Arial" w:eastAsia="Arial" w:hAnsi="Arial" w:cs="Arial"/>
                <w:b/>
                <w:bCs/>
                <w:spacing w:val="1"/>
                <w:w w:val="99"/>
                <w:sz w:val="20"/>
                <w:szCs w:val="20"/>
              </w:rPr>
              <w:t>o</w:t>
            </w:r>
            <w:r w:rsidRPr="002001EE">
              <w:rPr>
                <w:rFonts w:ascii="Arial" w:eastAsia="Arial" w:hAnsi="Arial" w:cs="Arial"/>
                <w:b/>
                <w:bCs/>
                <w:w w:val="99"/>
                <w:sz w:val="20"/>
                <w:szCs w:val="20"/>
              </w:rPr>
              <w:t>in</w:t>
            </w:r>
            <w:r w:rsidRPr="002001EE">
              <w:rPr>
                <w:rFonts w:ascii="Arial" w:eastAsia="Arial" w:hAnsi="Arial" w:cs="Arial"/>
                <w:b/>
                <w:bCs/>
                <w:spacing w:val="1"/>
                <w:w w:val="99"/>
                <w:sz w:val="20"/>
                <w:szCs w:val="20"/>
              </w:rPr>
              <w:t>t</w:t>
            </w:r>
            <w:r w:rsidRPr="002001EE">
              <w:rPr>
                <w:rFonts w:ascii="Arial" w:eastAsia="Arial" w:hAnsi="Arial" w:cs="Arial"/>
                <w:b/>
                <w:bCs/>
                <w:w w:val="99"/>
                <w:sz w:val="20"/>
                <w:szCs w:val="20"/>
              </w:rPr>
              <w: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2001EE" w:rsidRPr="002001EE" w:rsidRDefault="002001EE" w:rsidP="002001EE">
            <w:pPr>
              <w:widowControl w:val="0"/>
              <w:spacing w:before="99" w:after="0" w:line="240" w:lineRule="auto"/>
              <w:ind w:right="-20"/>
              <w:rPr>
                <w:rFonts w:ascii="Arial" w:eastAsia="Arial" w:hAnsi="Arial" w:cs="Arial"/>
                <w:sz w:val="20"/>
                <w:szCs w:val="20"/>
              </w:rPr>
            </w:pPr>
            <w:r w:rsidRPr="002001EE">
              <w:rPr>
                <w:rFonts w:ascii="Arial" w:eastAsia="Arial" w:hAnsi="Arial" w:cs="Arial"/>
                <w:b/>
                <w:bCs/>
                <w:spacing w:val="-1"/>
                <w:sz w:val="20"/>
                <w:szCs w:val="20"/>
              </w:rPr>
              <w:t>E</w:t>
            </w:r>
            <w:r w:rsidRPr="002001EE">
              <w:rPr>
                <w:rFonts w:ascii="Arial" w:eastAsia="Arial" w:hAnsi="Arial" w:cs="Arial"/>
                <w:b/>
                <w:bCs/>
                <w:sz w:val="20"/>
                <w:szCs w:val="20"/>
              </w:rPr>
              <w:t>mer</w:t>
            </w:r>
            <w:r w:rsidRPr="002001EE">
              <w:rPr>
                <w:rFonts w:ascii="Arial" w:eastAsia="Arial" w:hAnsi="Arial" w:cs="Arial"/>
                <w:b/>
                <w:bCs/>
                <w:spacing w:val="2"/>
                <w:sz w:val="20"/>
                <w:szCs w:val="20"/>
              </w:rPr>
              <w:t>g</w:t>
            </w:r>
            <w:r w:rsidRPr="002001EE">
              <w:rPr>
                <w:rFonts w:ascii="Arial" w:eastAsia="Arial" w:hAnsi="Arial" w:cs="Arial"/>
                <w:b/>
                <w:bCs/>
                <w:sz w:val="20"/>
                <w:szCs w:val="20"/>
              </w:rPr>
              <w:t>ing</w:t>
            </w: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b/>
                <w:bCs/>
                <w:spacing w:val="1"/>
                <w:sz w:val="20"/>
                <w:szCs w:val="20"/>
              </w:rPr>
              <w:t>(</w:t>
            </w:r>
            <w:r w:rsidRPr="002001EE">
              <w:rPr>
                <w:rFonts w:ascii="Arial" w:eastAsia="Arial" w:hAnsi="Arial" w:cs="Arial"/>
                <w:b/>
                <w:bCs/>
                <w:sz w:val="20"/>
                <w:szCs w:val="20"/>
              </w:rPr>
              <w:t>2</w:t>
            </w:r>
            <w:r w:rsidRPr="002001EE">
              <w:rPr>
                <w:rFonts w:ascii="Arial" w:eastAsia="Arial" w:hAnsi="Arial" w:cs="Arial"/>
                <w:b/>
                <w:bCs/>
                <w:spacing w:val="-2"/>
                <w:sz w:val="20"/>
                <w:szCs w:val="20"/>
              </w:rPr>
              <w:t xml:space="preserve"> </w:t>
            </w:r>
            <w:r w:rsidRPr="002001EE">
              <w:rPr>
                <w:rFonts w:ascii="Arial" w:eastAsia="Arial" w:hAnsi="Arial" w:cs="Arial"/>
                <w:b/>
                <w:bCs/>
                <w:sz w:val="20"/>
                <w:szCs w:val="20"/>
              </w:rPr>
              <w:t>p</w:t>
            </w:r>
            <w:r w:rsidRPr="002001EE">
              <w:rPr>
                <w:rFonts w:ascii="Arial" w:eastAsia="Arial" w:hAnsi="Arial" w:cs="Arial"/>
                <w:b/>
                <w:bCs/>
                <w:spacing w:val="1"/>
                <w:sz w:val="20"/>
                <w:szCs w:val="20"/>
              </w:rPr>
              <w:t>o</w:t>
            </w:r>
            <w:r w:rsidRPr="002001EE">
              <w:rPr>
                <w:rFonts w:ascii="Arial" w:eastAsia="Arial" w:hAnsi="Arial" w:cs="Arial"/>
                <w:b/>
                <w:bCs/>
                <w:sz w:val="20"/>
                <w:szCs w:val="20"/>
              </w:rPr>
              <w:t>in</w:t>
            </w:r>
            <w:r w:rsidRPr="002001EE">
              <w:rPr>
                <w:rFonts w:ascii="Arial" w:eastAsia="Arial" w:hAnsi="Arial" w:cs="Arial"/>
                <w:b/>
                <w:bCs/>
                <w:spacing w:val="1"/>
                <w:sz w:val="20"/>
                <w:szCs w:val="20"/>
              </w:rPr>
              <w:t>t</w:t>
            </w:r>
            <w:r w:rsidRPr="002001EE">
              <w:rPr>
                <w:rFonts w:ascii="Arial" w:eastAsia="Arial" w:hAnsi="Arial" w:cs="Arial"/>
                <w:b/>
                <w:bCs/>
                <w:sz w:val="20"/>
                <w:szCs w:val="20"/>
              </w:rPr>
              <w: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2001EE" w:rsidRPr="002001EE" w:rsidRDefault="002001EE" w:rsidP="002001EE">
            <w:pPr>
              <w:widowControl w:val="0"/>
              <w:spacing w:before="99" w:after="0" w:line="240" w:lineRule="auto"/>
              <w:ind w:right="355"/>
              <w:jc w:val="center"/>
              <w:rPr>
                <w:rFonts w:ascii="Arial" w:eastAsia="Arial" w:hAnsi="Arial" w:cs="Arial"/>
                <w:sz w:val="20"/>
                <w:szCs w:val="20"/>
              </w:rPr>
            </w:pPr>
            <w:r w:rsidRPr="002001EE">
              <w:rPr>
                <w:rFonts w:ascii="Arial" w:eastAsia="Arial" w:hAnsi="Arial" w:cs="Arial"/>
                <w:b/>
                <w:bCs/>
                <w:w w:val="99"/>
                <w:sz w:val="20"/>
                <w:szCs w:val="20"/>
              </w:rPr>
              <w:t>U</w:t>
            </w:r>
            <w:r w:rsidRPr="002001EE">
              <w:rPr>
                <w:rFonts w:ascii="Arial" w:eastAsia="Arial" w:hAnsi="Arial" w:cs="Arial"/>
                <w:b/>
                <w:bCs/>
                <w:spacing w:val="1"/>
                <w:w w:val="99"/>
                <w:sz w:val="20"/>
                <w:szCs w:val="20"/>
              </w:rPr>
              <w:t>n</w:t>
            </w:r>
            <w:r w:rsidRPr="002001EE">
              <w:rPr>
                <w:rFonts w:ascii="Arial" w:eastAsia="Arial" w:hAnsi="Arial" w:cs="Arial"/>
                <w:b/>
                <w:bCs/>
                <w:w w:val="99"/>
                <w:sz w:val="20"/>
                <w:szCs w:val="20"/>
              </w:rPr>
              <w:t>s</w:t>
            </w:r>
            <w:r w:rsidRPr="002001EE">
              <w:rPr>
                <w:rFonts w:ascii="Arial" w:eastAsia="Arial" w:hAnsi="Arial" w:cs="Arial"/>
                <w:b/>
                <w:bCs/>
                <w:spacing w:val="-1"/>
                <w:w w:val="99"/>
                <w:sz w:val="20"/>
                <w:szCs w:val="20"/>
              </w:rPr>
              <w:t>a</w:t>
            </w:r>
            <w:r w:rsidRPr="002001EE">
              <w:rPr>
                <w:rFonts w:ascii="Arial" w:eastAsia="Arial" w:hAnsi="Arial" w:cs="Arial"/>
                <w:b/>
                <w:bCs/>
                <w:spacing w:val="1"/>
                <w:w w:val="99"/>
                <w:sz w:val="20"/>
                <w:szCs w:val="20"/>
              </w:rPr>
              <w:t>t</w:t>
            </w:r>
            <w:r w:rsidRPr="002001EE">
              <w:rPr>
                <w:rFonts w:ascii="Arial" w:eastAsia="Arial" w:hAnsi="Arial" w:cs="Arial"/>
                <w:b/>
                <w:bCs/>
                <w:w w:val="99"/>
                <w:sz w:val="20"/>
                <w:szCs w:val="20"/>
              </w:rPr>
              <w:t>isf</w:t>
            </w:r>
            <w:r w:rsidRPr="002001EE">
              <w:rPr>
                <w:rFonts w:ascii="Arial" w:eastAsia="Arial" w:hAnsi="Arial" w:cs="Arial"/>
                <w:b/>
                <w:bCs/>
                <w:spacing w:val="2"/>
                <w:w w:val="99"/>
                <w:sz w:val="20"/>
                <w:szCs w:val="20"/>
              </w:rPr>
              <w:t>a</w:t>
            </w:r>
            <w:r w:rsidRPr="002001EE">
              <w:rPr>
                <w:rFonts w:ascii="Arial" w:eastAsia="Arial" w:hAnsi="Arial" w:cs="Arial"/>
                <w:b/>
                <w:bCs/>
                <w:w w:val="99"/>
                <w:sz w:val="20"/>
                <w:szCs w:val="20"/>
              </w:rPr>
              <w:t>ct</w:t>
            </w:r>
            <w:r w:rsidRPr="002001EE">
              <w:rPr>
                <w:rFonts w:ascii="Arial" w:eastAsia="Arial" w:hAnsi="Arial" w:cs="Arial"/>
                <w:b/>
                <w:bCs/>
                <w:spacing w:val="1"/>
                <w:w w:val="99"/>
                <w:sz w:val="20"/>
                <w:szCs w:val="20"/>
              </w:rPr>
              <w:t>o</w:t>
            </w:r>
            <w:r w:rsidRPr="002001EE">
              <w:rPr>
                <w:rFonts w:ascii="Arial" w:eastAsia="Arial" w:hAnsi="Arial" w:cs="Arial"/>
                <w:b/>
                <w:bCs/>
                <w:spacing w:val="2"/>
                <w:w w:val="99"/>
                <w:sz w:val="20"/>
                <w:szCs w:val="20"/>
              </w:rPr>
              <w:t>r</w:t>
            </w:r>
            <w:r w:rsidRPr="002001EE">
              <w:rPr>
                <w:rFonts w:ascii="Arial" w:eastAsia="Arial" w:hAnsi="Arial" w:cs="Arial"/>
                <w:b/>
                <w:bCs/>
                <w:w w:val="99"/>
                <w:sz w:val="20"/>
                <w:szCs w:val="20"/>
              </w:rPr>
              <w:t>y</w:t>
            </w:r>
          </w:p>
          <w:p w:rsidR="002001EE" w:rsidRPr="002001EE" w:rsidRDefault="002001EE" w:rsidP="002001EE">
            <w:pPr>
              <w:widowControl w:val="0"/>
              <w:spacing w:after="0" w:line="240" w:lineRule="auto"/>
              <w:ind w:right="658"/>
              <w:jc w:val="center"/>
              <w:rPr>
                <w:rFonts w:ascii="Arial" w:eastAsia="Arial" w:hAnsi="Arial" w:cs="Arial"/>
                <w:sz w:val="20"/>
                <w:szCs w:val="20"/>
              </w:rPr>
            </w:pPr>
            <w:r w:rsidRPr="002001EE">
              <w:rPr>
                <w:rFonts w:ascii="Arial" w:eastAsia="Arial" w:hAnsi="Arial" w:cs="Arial"/>
                <w:b/>
                <w:bCs/>
                <w:spacing w:val="1"/>
                <w:sz w:val="20"/>
                <w:szCs w:val="20"/>
              </w:rPr>
              <w:t>(</w:t>
            </w:r>
            <w:r w:rsidRPr="002001EE">
              <w:rPr>
                <w:rFonts w:ascii="Arial" w:eastAsia="Arial" w:hAnsi="Arial" w:cs="Arial"/>
                <w:b/>
                <w:bCs/>
                <w:sz w:val="20"/>
                <w:szCs w:val="20"/>
              </w:rPr>
              <w:t>1</w:t>
            </w:r>
            <w:r w:rsidRPr="002001EE">
              <w:rPr>
                <w:rFonts w:ascii="Arial" w:eastAsia="Arial" w:hAnsi="Arial" w:cs="Arial"/>
                <w:b/>
                <w:bCs/>
                <w:spacing w:val="-2"/>
                <w:sz w:val="20"/>
                <w:szCs w:val="20"/>
              </w:rPr>
              <w:t xml:space="preserve"> </w:t>
            </w:r>
            <w:r w:rsidRPr="002001EE">
              <w:rPr>
                <w:rFonts w:ascii="Arial" w:eastAsia="Arial" w:hAnsi="Arial" w:cs="Arial"/>
                <w:b/>
                <w:bCs/>
                <w:w w:val="99"/>
                <w:sz w:val="20"/>
                <w:szCs w:val="20"/>
              </w:rPr>
              <w:t>p</w:t>
            </w:r>
            <w:r w:rsidRPr="002001EE">
              <w:rPr>
                <w:rFonts w:ascii="Arial" w:eastAsia="Arial" w:hAnsi="Arial" w:cs="Arial"/>
                <w:b/>
                <w:bCs/>
                <w:spacing w:val="1"/>
                <w:w w:val="99"/>
                <w:sz w:val="20"/>
                <w:szCs w:val="20"/>
              </w:rPr>
              <w:t>o</w:t>
            </w:r>
            <w:r w:rsidRPr="002001EE">
              <w:rPr>
                <w:rFonts w:ascii="Arial" w:eastAsia="Arial" w:hAnsi="Arial" w:cs="Arial"/>
                <w:b/>
                <w:bCs/>
                <w:w w:val="99"/>
                <w:sz w:val="20"/>
                <w:szCs w:val="20"/>
              </w:rPr>
              <w:t>in</w:t>
            </w:r>
            <w:r w:rsidRPr="002001EE">
              <w:rPr>
                <w:rFonts w:ascii="Arial" w:eastAsia="Arial" w:hAnsi="Arial" w:cs="Arial"/>
                <w:b/>
                <w:bCs/>
                <w:spacing w:val="1"/>
                <w:w w:val="99"/>
                <w:sz w:val="20"/>
                <w:szCs w:val="20"/>
              </w:rPr>
              <w:t>t</w:t>
            </w:r>
            <w:r w:rsidRPr="002001EE">
              <w:rPr>
                <w:rFonts w:ascii="Arial" w:eastAsia="Arial" w:hAnsi="Arial" w:cs="Arial"/>
                <w:b/>
                <w:bCs/>
                <w:w w:val="99"/>
                <w:sz w:val="20"/>
                <w:szCs w:val="20"/>
              </w:rPr>
              <w:t>)</w:t>
            </w:r>
          </w:p>
        </w:tc>
      </w:tr>
      <w:tr w:rsidR="002001EE" w:rsidRPr="002001EE" w:rsidTr="00C20CD8">
        <w:trPr>
          <w:trHeight w:hRule="exact" w:val="4128"/>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2001EE" w:rsidRPr="002001EE" w:rsidRDefault="002001EE" w:rsidP="00C20CD8">
            <w:pPr>
              <w:widowControl w:val="0"/>
              <w:spacing w:after="0" w:line="240" w:lineRule="auto"/>
              <w:jc w:val="center"/>
              <w:rPr>
                <w:sz w:val="10"/>
                <w:szCs w:val="10"/>
              </w:rPr>
            </w:pPr>
          </w:p>
          <w:p w:rsidR="002001EE" w:rsidRPr="002001EE" w:rsidRDefault="002001EE" w:rsidP="00C20CD8">
            <w:pPr>
              <w:widowControl w:val="0"/>
              <w:spacing w:after="0" w:line="240" w:lineRule="auto"/>
              <w:jc w:val="center"/>
              <w:rPr>
                <w:rFonts w:ascii="Arial" w:eastAsia="Arial" w:hAnsi="Arial" w:cs="Arial"/>
                <w:b/>
                <w:bCs/>
                <w:sz w:val="20"/>
                <w:szCs w:val="20"/>
              </w:rPr>
            </w:pPr>
            <w:r w:rsidRPr="002001EE">
              <w:rPr>
                <w:rFonts w:ascii="Arial" w:eastAsia="Arial" w:hAnsi="Arial" w:cs="Arial"/>
                <w:b/>
                <w:bCs/>
                <w:sz w:val="20"/>
                <w:szCs w:val="20"/>
              </w:rPr>
              <w:t>4A</w:t>
            </w:r>
          </w:p>
          <w:p w:rsidR="002001EE" w:rsidRPr="002001EE" w:rsidRDefault="002001EE" w:rsidP="00C20CD8">
            <w:pPr>
              <w:widowControl w:val="0"/>
              <w:spacing w:after="0" w:line="240" w:lineRule="auto"/>
              <w:jc w:val="center"/>
              <w:rPr>
                <w:rFonts w:ascii="Arial" w:eastAsia="Arial" w:hAnsi="Arial" w:cs="Arial"/>
                <w:sz w:val="20"/>
                <w:szCs w:val="20"/>
              </w:rPr>
            </w:pPr>
            <w:r w:rsidRPr="002001EE">
              <w:rPr>
                <w:rFonts w:ascii="Arial" w:eastAsia="Arial" w:hAnsi="Arial" w:cs="Arial"/>
                <w:b/>
                <w:bCs/>
                <w:sz w:val="20"/>
                <w:szCs w:val="20"/>
              </w:rPr>
              <w:t>Fa</w:t>
            </w:r>
            <w:r w:rsidRPr="002001EE">
              <w:rPr>
                <w:rFonts w:ascii="Arial" w:eastAsia="Arial" w:hAnsi="Arial" w:cs="Arial"/>
                <w:b/>
                <w:bCs/>
                <w:spacing w:val="-1"/>
                <w:sz w:val="20"/>
                <w:szCs w:val="20"/>
              </w:rPr>
              <w:t>c</w:t>
            </w:r>
            <w:r w:rsidRPr="002001EE">
              <w:rPr>
                <w:rFonts w:ascii="Arial" w:eastAsia="Arial" w:hAnsi="Arial" w:cs="Arial"/>
                <w:b/>
                <w:bCs/>
                <w:spacing w:val="1"/>
                <w:sz w:val="20"/>
                <w:szCs w:val="20"/>
              </w:rPr>
              <w:t>t</w:t>
            </w:r>
            <w:r w:rsidRPr="002001EE">
              <w:rPr>
                <w:rFonts w:ascii="Arial" w:eastAsia="Arial" w:hAnsi="Arial" w:cs="Arial"/>
                <w:b/>
                <w:bCs/>
                <w:sz w:val="20"/>
                <w:szCs w:val="20"/>
              </w:rPr>
              <w:t>o</w:t>
            </w:r>
            <w:r w:rsidRPr="002001EE">
              <w:rPr>
                <w:rFonts w:ascii="Arial" w:eastAsia="Arial" w:hAnsi="Arial" w:cs="Arial"/>
                <w:b/>
                <w:bCs/>
                <w:spacing w:val="-1"/>
                <w:sz w:val="20"/>
                <w:szCs w:val="20"/>
              </w:rPr>
              <w:t>r</w:t>
            </w:r>
            <w:r w:rsidRPr="002001EE">
              <w:rPr>
                <w:rFonts w:ascii="Arial" w:eastAsia="Arial" w:hAnsi="Arial" w:cs="Arial"/>
                <w:b/>
                <w:bCs/>
                <w:sz w:val="20"/>
                <w:szCs w:val="20"/>
              </w:rPr>
              <w:t>s</w:t>
            </w:r>
            <w:r w:rsidRPr="002001EE">
              <w:rPr>
                <w:rFonts w:ascii="Arial" w:eastAsia="Arial" w:hAnsi="Arial" w:cs="Arial"/>
                <w:b/>
                <w:bCs/>
                <w:spacing w:val="-7"/>
                <w:sz w:val="20"/>
                <w:szCs w:val="20"/>
              </w:rPr>
              <w:t xml:space="preserve"> </w:t>
            </w:r>
            <w:r w:rsidRPr="002001EE">
              <w:rPr>
                <w:rFonts w:ascii="Arial" w:eastAsia="Arial" w:hAnsi="Arial" w:cs="Arial"/>
                <w:b/>
                <w:bCs/>
                <w:spacing w:val="-1"/>
                <w:sz w:val="20"/>
                <w:szCs w:val="20"/>
              </w:rPr>
              <w:t>i</w:t>
            </w:r>
            <w:r w:rsidRPr="002001EE">
              <w:rPr>
                <w:rFonts w:ascii="Arial" w:eastAsia="Arial" w:hAnsi="Arial" w:cs="Arial"/>
                <w:b/>
                <w:bCs/>
                <w:sz w:val="20"/>
                <w:szCs w:val="20"/>
              </w:rPr>
              <w:t xml:space="preserve">n </w:t>
            </w:r>
            <w:r w:rsidRPr="002001EE">
              <w:rPr>
                <w:rFonts w:ascii="Arial" w:eastAsia="Arial" w:hAnsi="Arial" w:cs="Arial"/>
                <w:b/>
                <w:bCs/>
                <w:spacing w:val="-1"/>
                <w:sz w:val="20"/>
                <w:szCs w:val="20"/>
              </w:rPr>
              <w:t>P</w:t>
            </w:r>
            <w:r w:rsidRPr="002001EE">
              <w:rPr>
                <w:rFonts w:ascii="Arial" w:eastAsia="Arial" w:hAnsi="Arial" w:cs="Arial"/>
                <w:b/>
                <w:bCs/>
                <w:spacing w:val="2"/>
                <w:sz w:val="20"/>
                <w:szCs w:val="20"/>
              </w:rPr>
              <w:t>l</w:t>
            </w:r>
            <w:r w:rsidRPr="002001EE">
              <w:rPr>
                <w:rFonts w:ascii="Arial" w:eastAsia="Arial" w:hAnsi="Arial" w:cs="Arial"/>
                <w:b/>
                <w:bCs/>
                <w:sz w:val="20"/>
                <w:szCs w:val="20"/>
              </w:rPr>
              <w:t>an</w:t>
            </w:r>
            <w:r w:rsidRPr="002001EE">
              <w:rPr>
                <w:rFonts w:ascii="Arial" w:eastAsia="Arial" w:hAnsi="Arial" w:cs="Arial"/>
                <w:b/>
                <w:bCs/>
                <w:spacing w:val="1"/>
                <w:sz w:val="20"/>
                <w:szCs w:val="20"/>
              </w:rPr>
              <w:t>n</w:t>
            </w:r>
            <w:r w:rsidRPr="002001EE">
              <w:rPr>
                <w:rFonts w:ascii="Arial" w:eastAsia="Arial" w:hAnsi="Arial" w:cs="Arial"/>
                <w:b/>
                <w:bCs/>
                <w:sz w:val="20"/>
                <w:szCs w:val="20"/>
              </w:rPr>
              <w:t>ing</w:t>
            </w:r>
          </w:p>
          <w:p w:rsidR="002001EE" w:rsidRPr="002001EE" w:rsidRDefault="002001EE" w:rsidP="00C20CD8">
            <w:pPr>
              <w:widowControl w:val="0"/>
              <w:spacing w:after="0" w:line="240" w:lineRule="auto"/>
              <w:jc w:val="center"/>
            </w:pPr>
          </w:p>
          <w:p w:rsidR="002001EE" w:rsidRPr="002001EE" w:rsidRDefault="002001EE" w:rsidP="00C20CD8">
            <w:pPr>
              <w:widowControl w:val="0"/>
              <w:spacing w:after="0" w:line="240" w:lineRule="auto"/>
              <w:jc w:val="center"/>
              <w:rPr>
                <w:rFonts w:ascii="Arial" w:eastAsia="Arial" w:hAnsi="Arial" w:cs="Arial"/>
                <w:sz w:val="20"/>
                <w:szCs w:val="20"/>
              </w:rPr>
            </w:pPr>
            <w:r w:rsidRPr="002001EE">
              <w:rPr>
                <w:rFonts w:ascii="Arial" w:eastAsia="Arial" w:hAnsi="Arial" w:cs="Arial"/>
                <w:spacing w:val="6"/>
                <w:sz w:val="20"/>
                <w:szCs w:val="20"/>
              </w:rPr>
              <w:t>W</w:t>
            </w:r>
            <w:r w:rsidRPr="002001EE">
              <w:rPr>
                <w:rFonts w:ascii="Arial" w:eastAsia="Arial" w:hAnsi="Arial" w:cs="Arial"/>
                <w:spacing w:val="-1"/>
                <w:sz w:val="20"/>
                <w:szCs w:val="20"/>
              </w:rPr>
              <w:t>V</w:t>
            </w:r>
            <w:r w:rsidRPr="002001EE">
              <w:rPr>
                <w:rFonts w:ascii="Arial" w:eastAsia="Arial" w:hAnsi="Arial" w:cs="Arial"/>
                <w:spacing w:val="-3"/>
                <w:sz w:val="20"/>
                <w:szCs w:val="20"/>
              </w:rPr>
              <w:t>P</w:t>
            </w:r>
            <w:r w:rsidRPr="002001EE">
              <w:rPr>
                <w:rFonts w:ascii="Arial" w:eastAsia="Arial" w:hAnsi="Arial" w:cs="Arial"/>
                <w:spacing w:val="3"/>
                <w:sz w:val="20"/>
                <w:szCs w:val="20"/>
              </w:rPr>
              <w:t>T</w:t>
            </w:r>
            <w:r w:rsidRPr="002001EE">
              <w:rPr>
                <w:rFonts w:ascii="Arial" w:eastAsia="Arial" w:hAnsi="Arial" w:cs="Arial"/>
                <w:sz w:val="20"/>
                <w:szCs w:val="20"/>
              </w:rPr>
              <w:t>S</w:t>
            </w:r>
            <w:r w:rsidRPr="002001EE">
              <w:rPr>
                <w:rFonts w:ascii="Arial" w:eastAsia="Arial" w:hAnsi="Arial" w:cs="Arial"/>
                <w:spacing w:val="-8"/>
                <w:sz w:val="20"/>
                <w:szCs w:val="20"/>
              </w:rPr>
              <w:t xml:space="preserve"> </w:t>
            </w:r>
            <w:r w:rsidRPr="002001EE">
              <w:rPr>
                <w:rFonts w:ascii="Arial" w:eastAsia="Arial" w:hAnsi="Arial" w:cs="Arial"/>
                <w:sz w:val="20"/>
                <w:szCs w:val="20"/>
              </w:rPr>
              <w:t>1</w:t>
            </w:r>
            <w:r w:rsidRPr="002001EE">
              <w:rPr>
                <w:rFonts w:ascii="Arial" w:eastAsia="Arial" w:hAnsi="Arial" w:cs="Arial"/>
                <w:spacing w:val="-1"/>
                <w:sz w:val="20"/>
                <w:szCs w:val="20"/>
              </w:rPr>
              <w:t>A</w:t>
            </w:r>
            <w:r w:rsidRPr="002001EE">
              <w:rPr>
                <w:rFonts w:ascii="Arial" w:eastAsia="Arial" w:hAnsi="Arial" w:cs="Arial"/>
                <w:sz w:val="20"/>
                <w:szCs w:val="20"/>
              </w:rPr>
              <w:t>, In</w:t>
            </w:r>
            <w:r w:rsidRPr="002001EE">
              <w:rPr>
                <w:rFonts w:ascii="Arial" w:eastAsia="Arial" w:hAnsi="Arial" w:cs="Arial"/>
                <w:spacing w:val="2"/>
                <w:sz w:val="20"/>
                <w:szCs w:val="20"/>
              </w:rPr>
              <w:t>T</w:t>
            </w:r>
            <w:r w:rsidRPr="002001EE">
              <w:rPr>
                <w:rFonts w:ascii="Arial" w:eastAsia="Arial" w:hAnsi="Arial" w:cs="Arial"/>
                <w:spacing w:val="-1"/>
                <w:sz w:val="20"/>
                <w:szCs w:val="20"/>
              </w:rPr>
              <w:t>AS</w:t>
            </w:r>
            <w:r w:rsidRPr="002001EE">
              <w:rPr>
                <w:rFonts w:ascii="Arial" w:eastAsia="Arial" w:hAnsi="Arial" w:cs="Arial"/>
                <w:sz w:val="20"/>
                <w:szCs w:val="20"/>
              </w:rPr>
              <w:t>C</w:t>
            </w:r>
            <w:r w:rsidRPr="002001EE">
              <w:rPr>
                <w:rFonts w:ascii="Arial" w:eastAsia="Arial" w:hAnsi="Arial" w:cs="Arial"/>
                <w:spacing w:val="-7"/>
                <w:sz w:val="20"/>
                <w:szCs w:val="20"/>
              </w:rPr>
              <w:t xml:space="preserve"> </w:t>
            </w:r>
            <w:r w:rsidRPr="002001EE">
              <w:rPr>
                <w:rFonts w:ascii="Arial" w:eastAsia="Arial" w:hAnsi="Arial" w:cs="Arial"/>
                <w:spacing w:val="2"/>
                <w:sz w:val="20"/>
                <w:szCs w:val="20"/>
              </w:rPr>
              <w:t>4</w:t>
            </w:r>
            <w:r w:rsidRPr="002001EE">
              <w:rPr>
                <w:rFonts w:ascii="Arial" w:eastAsia="Arial" w:hAnsi="Arial" w:cs="Arial"/>
                <w:sz w:val="20"/>
                <w:szCs w:val="20"/>
              </w:rPr>
              <w:t>, C</w:t>
            </w:r>
            <w:r w:rsidRPr="002001EE">
              <w:rPr>
                <w:rFonts w:ascii="Arial" w:eastAsia="Arial" w:hAnsi="Arial" w:cs="Arial"/>
                <w:spacing w:val="2"/>
                <w:sz w:val="20"/>
                <w:szCs w:val="20"/>
              </w:rPr>
              <w:t>A</w:t>
            </w:r>
            <w:r w:rsidRPr="002001EE">
              <w:rPr>
                <w:rFonts w:ascii="Arial" w:eastAsia="Arial" w:hAnsi="Arial" w:cs="Arial"/>
                <w:spacing w:val="-1"/>
                <w:sz w:val="20"/>
                <w:szCs w:val="20"/>
              </w:rPr>
              <w:t>E</w:t>
            </w:r>
            <w:r w:rsidRPr="002001EE">
              <w:rPr>
                <w:rFonts w:ascii="Arial" w:eastAsia="Arial" w:hAnsi="Arial" w:cs="Arial"/>
                <w:sz w:val="20"/>
                <w:szCs w:val="20"/>
              </w:rPr>
              <w:t>P</w:t>
            </w:r>
            <w:r w:rsidRPr="002001EE">
              <w:rPr>
                <w:rFonts w:ascii="Arial" w:eastAsia="Arial" w:hAnsi="Arial" w:cs="Arial"/>
                <w:spacing w:val="-4"/>
                <w:sz w:val="20"/>
                <w:szCs w:val="20"/>
              </w:rPr>
              <w:t xml:space="preserve"> </w:t>
            </w:r>
            <w:r w:rsidRPr="002001EE">
              <w:rPr>
                <w:rFonts w:ascii="Arial" w:eastAsia="Arial" w:hAnsi="Arial" w:cs="Arial"/>
                <w:sz w:val="20"/>
                <w:szCs w:val="20"/>
              </w:rPr>
              <w:t>1.1</w:t>
            </w:r>
          </w:p>
          <w:p w:rsidR="002001EE" w:rsidRPr="002001EE" w:rsidRDefault="002001EE" w:rsidP="00C20CD8">
            <w:pPr>
              <w:widowControl w:val="0"/>
              <w:spacing w:after="0" w:line="240" w:lineRule="auto"/>
              <w:jc w:val="center"/>
              <w:rPr>
                <w:rFonts w:ascii="Arial" w:eastAsia="Arial" w:hAnsi="Arial" w:cs="Arial"/>
                <w:sz w:val="20"/>
                <w:szCs w:val="20"/>
              </w:rPr>
            </w:pPr>
          </w:p>
          <w:p w:rsidR="002001EE" w:rsidRPr="002001EE" w:rsidRDefault="002001EE" w:rsidP="00C20CD8">
            <w:pPr>
              <w:widowControl w:val="0"/>
              <w:spacing w:after="0" w:line="240" w:lineRule="auto"/>
              <w:jc w:val="center"/>
              <w:rPr>
                <w:rFonts w:ascii="Arial" w:eastAsia="Arial" w:hAnsi="Arial" w:cs="Arial"/>
                <w:sz w:val="20"/>
                <w:szCs w:val="20"/>
              </w:rPr>
            </w:pPr>
            <w:r w:rsidRPr="002001EE">
              <w:rPr>
                <w:rFonts w:ascii="Arial" w:eastAsia="Arial" w:hAnsi="Arial" w:cs="Arial"/>
                <w:sz w:val="20"/>
                <w:szCs w:val="20"/>
                <w:highlight w:val="yellow"/>
              </w:rPr>
              <w:t>NASPE 3.6</w:t>
            </w:r>
          </w:p>
        </w:tc>
        <w:tc>
          <w:tcPr>
            <w:tcW w:w="0" w:type="auto"/>
            <w:tcBorders>
              <w:top w:val="single" w:sz="6" w:space="0" w:color="000000"/>
              <w:left w:val="single" w:sz="6" w:space="0" w:color="000000"/>
              <w:bottom w:val="single" w:sz="6" w:space="0" w:color="000000"/>
              <w:right w:val="single" w:sz="6" w:space="0" w:color="000000"/>
            </w:tcBorders>
          </w:tcPr>
          <w:p w:rsidR="002001EE" w:rsidRPr="002001EE" w:rsidRDefault="002001EE" w:rsidP="002001EE">
            <w:pPr>
              <w:widowControl w:val="0"/>
              <w:spacing w:before="4" w:after="0" w:line="100" w:lineRule="exact"/>
              <w:rPr>
                <w:sz w:val="10"/>
                <w:szCs w:val="10"/>
              </w:rPr>
            </w:pP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spacing w:val="3"/>
                <w:sz w:val="20"/>
                <w:szCs w:val="20"/>
              </w:rPr>
              <w:t>T</w:t>
            </w:r>
            <w:r w:rsidRPr="002001EE">
              <w:rPr>
                <w:rFonts w:ascii="Arial" w:eastAsia="Arial" w:hAnsi="Arial" w:cs="Arial"/>
                <w:sz w:val="20"/>
                <w:szCs w:val="20"/>
              </w:rPr>
              <w:t>he</w:t>
            </w:r>
            <w:r w:rsidRPr="002001EE">
              <w:rPr>
                <w:rFonts w:ascii="Arial" w:eastAsia="Arial" w:hAnsi="Arial" w:cs="Arial"/>
                <w:spacing w:val="-4"/>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1"/>
                <w:sz w:val="20"/>
                <w:szCs w:val="20"/>
              </w:rPr>
              <w:t>i</w:t>
            </w:r>
            <w:r w:rsidRPr="002001EE">
              <w:rPr>
                <w:rFonts w:ascii="Arial" w:eastAsia="Arial" w:hAnsi="Arial" w:cs="Arial"/>
                <w:spacing w:val="2"/>
                <w:sz w:val="20"/>
                <w:szCs w:val="20"/>
              </w:rPr>
              <w:t>d</w:t>
            </w:r>
            <w:r w:rsidRPr="002001EE">
              <w:rPr>
                <w:rFonts w:ascii="Arial" w:eastAsia="Arial" w:hAnsi="Arial" w:cs="Arial"/>
                <w:sz w:val="20"/>
                <w:szCs w:val="20"/>
              </w:rPr>
              <w:t>ate</w:t>
            </w:r>
          </w:p>
          <w:p w:rsidR="002001EE" w:rsidRPr="002001EE" w:rsidRDefault="002001EE" w:rsidP="00C20CD8">
            <w:pPr>
              <w:widowControl w:val="0"/>
              <w:spacing w:before="16" w:after="0" w:line="230" w:lineRule="exact"/>
              <w:ind w:right="30"/>
              <w:rPr>
                <w:rFonts w:ascii="Arial" w:eastAsia="Arial" w:hAnsi="Arial" w:cs="Arial"/>
                <w:sz w:val="20"/>
                <w:szCs w:val="20"/>
              </w:rPr>
            </w:pPr>
            <w:r w:rsidRPr="002001EE">
              <w:rPr>
                <w:rFonts w:ascii="Symbol" w:eastAsia="Symbol" w:hAnsi="Symbol" w:cs="Symbol"/>
                <w:sz w:val="20"/>
                <w:szCs w:val="20"/>
              </w:rPr>
              <w:t></w:t>
            </w:r>
            <w:r w:rsidRPr="002001EE">
              <w:rPr>
                <w:rFonts w:ascii="Times New Roman" w:eastAsia="Times New Roman" w:hAnsi="Times New Roman" w:cs="Times New Roman"/>
                <w:sz w:val="20"/>
                <w:szCs w:val="20"/>
              </w:rPr>
              <w:t xml:space="preserve">  </w:t>
            </w:r>
            <w:r w:rsidRPr="002001EE">
              <w:rPr>
                <w:rFonts w:ascii="Times New Roman" w:eastAsia="Times New Roman" w:hAnsi="Times New Roman" w:cs="Times New Roman"/>
                <w:spacing w:val="26"/>
                <w:sz w:val="20"/>
                <w:szCs w:val="20"/>
              </w:rPr>
              <w:t xml:space="preserve"> </w:t>
            </w:r>
            <w:r w:rsidRPr="002001EE">
              <w:rPr>
                <w:rFonts w:ascii="Arial" w:eastAsia="Arial" w:hAnsi="Arial" w:cs="Arial"/>
                <w:spacing w:val="-1"/>
                <w:sz w:val="20"/>
                <w:szCs w:val="20"/>
              </w:rPr>
              <w:t>i</w:t>
            </w:r>
            <w:r w:rsidRPr="002001EE">
              <w:rPr>
                <w:rFonts w:ascii="Arial" w:eastAsia="Arial" w:hAnsi="Arial" w:cs="Arial"/>
                <w:sz w:val="20"/>
                <w:szCs w:val="20"/>
              </w:rPr>
              <w:t>d</w:t>
            </w:r>
            <w:r w:rsidRPr="002001EE">
              <w:rPr>
                <w:rFonts w:ascii="Arial" w:eastAsia="Arial" w:hAnsi="Arial" w:cs="Arial"/>
                <w:spacing w:val="1"/>
                <w:sz w:val="20"/>
                <w:szCs w:val="20"/>
              </w:rPr>
              <w:t>e</w:t>
            </w:r>
            <w:r w:rsidRPr="002001EE">
              <w:rPr>
                <w:rFonts w:ascii="Arial" w:eastAsia="Arial" w:hAnsi="Arial" w:cs="Arial"/>
                <w:sz w:val="20"/>
                <w:szCs w:val="20"/>
              </w:rPr>
              <w:t>nt</w:t>
            </w:r>
            <w:r w:rsidRPr="002001EE">
              <w:rPr>
                <w:rFonts w:ascii="Arial" w:eastAsia="Arial" w:hAnsi="Arial" w:cs="Arial"/>
                <w:spacing w:val="-2"/>
                <w:sz w:val="20"/>
                <w:szCs w:val="20"/>
              </w:rPr>
              <w:t>i</w:t>
            </w:r>
            <w:r w:rsidRPr="002001EE">
              <w:rPr>
                <w:rFonts w:ascii="Arial" w:eastAsia="Arial" w:hAnsi="Arial" w:cs="Arial"/>
                <w:spacing w:val="2"/>
                <w:sz w:val="20"/>
                <w:szCs w:val="20"/>
              </w:rPr>
              <w:t>f</w:t>
            </w:r>
            <w:r w:rsidRPr="002001EE">
              <w:rPr>
                <w:rFonts w:ascii="Arial" w:eastAsia="Arial" w:hAnsi="Arial" w:cs="Arial"/>
                <w:spacing w:val="-1"/>
                <w:sz w:val="20"/>
                <w:szCs w:val="20"/>
              </w:rPr>
              <w:t>i</w:t>
            </w:r>
            <w:r w:rsidRPr="002001EE">
              <w:rPr>
                <w:rFonts w:ascii="Arial" w:eastAsia="Arial" w:hAnsi="Arial" w:cs="Arial"/>
                <w:sz w:val="20"/>
                <w:szCs w:val="20"/>
              </w:rPr>
              <w:t>es</w:t>
            </w:r>
            <w:r w:rsidRPr="002001EE">
              <w:rPr>
                <w:rFonts w:ascii="Arial" w:eastAsia="Arial" w:hAnsi="Arial" w:cs="Arial"/>
                <w:spacing w:val="-8"/>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o</w:t>
            </w:r>
            <w:r w:rsidRPr="002001EE">
              <w:rPr>
                <w:rFonts w:ascii="Arial" w:eastAsia="Arial" w:hAnsi="Arial" w:cs="Arial"/>
                <w:spacing w:val="1"/>
                <w:sz w:val="20"/>
                <w:szCs w:val="20"/>
              </w:rPr>
              <w:t>n</w:t>
            </w:r>
            <w:r w:rsidRPr="002001EE">
              <w:rPr>
                <w:rFonts w:ascii="Arial" w:eastAsia="Arial" w:hAnsi="Arial" w:cs="Arial"/>
                <w:sz w:val="20"/>
                <w:szCs w:val="20"/>
              </w:rPr>
              <w:t>textu</w:t>
            </w:r>
            <w:r w:rsidRPr="002001EE">
              <w:rPr>
                <w:rFonts w:ascii="Arial" w:eastAsia="Arial" w:hAnsi="Arial" w:cs="Arial"/>
                <w:spacing w:val="1"/>
                <w:sz w:val="20"/>
                <w:szCs w:val="20"/>
              </w:rPr>
              <w:t>a</w:t>
            </w:r>
            <w:r w:rsidRPr="002001EE">
              <w:rPr>
                <w:rFonts w:ascii="Arial" w:eastAsia="Arial" w:hAnsi="Arial" w:cs="Arial"/>
                <w:sz w:val="20"/>
                <w:szCs w:val="20"/>
              </w:rPr>
              <w:t xml:space="preserve">l </w:t>
            </w:r>
            <w:r w:rsidRPr="002001EE">
              <w:rPr>
                <w:rFonts w:ascii="Arial" w:eastAsia="Arial" w:hAnsi="Arial" w:cs="Arial"/>
                <w:spacing w:val="2"/>
                <w:sz w:val="20"/>
                <w:szCs w:val="20"/>
              </w:rPr>
              <w:t>f</w:t>
            </w:r>
            <w:r w:rsidRPr="002001EE">
              <w:rPr>
                <w:rFonts w:ascii="Arial" w:eastAsia="Arial" w:hAnsi="Arial" w:cs="Arial"/>
                <w:sz w:val="20"/>
                <w:szCs w:val="20"/>
              </w:rPr>
              <w:t>a</w:t>
            </w:r>
            <w:r w:rsidRPr="002001EE">
              <w:rPr>
                <w:rFonts w:ascii="Arial" w:eastAsia="Arial" w:hAnsi="Arial" w:cs="Arial"/>
                <w:spacing w:val="1"/>
                <w:sz w:val="20"/>
                <w:szCs w:val="20"/>
              </w:rPr>
              <w:t>c</w:t>
            </w:r>
            <w:r w:rsidRPr="002001EE">
              <w:rPr>
                <w:rFonts w:ascii="Arial" w:eastAsia="Arial" w:hAnsi="Arial" w:cs="Arial"/>
                <w:sz w:val="20"/>
                <w:szCs w:val="20"/>
              </w:rPr>
              <w:t>tor</w:t>
            </w:r>
            <w:r w:rsidRPr="002001EE">
              <w:rPr>
                <w:rFonts w:ascii="Arial" w:eastAsia="Arial" w:hAnsi="Arial" w:cs="Arial"/>
                <w:spacing w:val="1"/>
                <w:sz w:val="20"/>
                <w:szCs w:val="20"/>
              </w:rPr>
              <w:t>s</w:t>
            </w:r>
            <w:r w:rsidRPr="002001EE">
              <w:rPr>
                <w:rFonts w:ascii="Arial" w:eastAsia="Arial" w:hAnsi="Arial" w:cs="Arial"/>
                <w:sz w:val="20"/>
                <w:szCs w:val="20"/>
              </w:rPr>
              <w:t>,</w:t>
            </w:r>
            <w:r w:rsidRPr="002001EE">
              <w:rPr>
                <w:rFonts w:ascii="Arial" w:eastAsia="Arial" w:hAnsi="Arial" w:cs="Arial"/>
                <w:spacing w:val="-7"/>
                <w:sz w:val="20"/>
                <w:szCs w:val="20"/>
              </w:rPr>
              <w:t xml:space="preserve"> </w:t>
            </w:r>
            <w:r w:rsidRPr="002001EE">
              <w:rPr>
                <w:rFonts w:ascii="Arial" w:eastAsia="Arial" w:hAnsi="Arial" w:cs="Arial"/>
                <w:spacing w:val="-1"/>
                <w:sz w:val="20"/>
                <w:szCs w:val="20"/>
              </w:rPr>
              <w:t>u</w:t>
            </w:r>
            <w:r w:rsidRPr="002001EE">
              <w:rPr>
                <w:rFonts w:ascii="Arial" w:eastAsia="Arial" w:hAnsi="Arial" w:cs="Arial"/>
                <w:spacing w:val="1"/>
                <w:sz w:val="20"/>
                <w:szCs w:val="20"/>
              </w:rPr>
              <w:t>s</w:t>
            </w:r>
            <w:r w:rsidRPr="002001EE">
              <w:rPr>
                <w:rFonts w:ascii="Arial" w:eastAsia="Arial" w:hAnsi="Arial" w:cs="Arial"/>
                <w:sz w:val="20"/>
                <w:szCs w:val="20"/>
              </w:rPr>
              <w:t>es</w:t>
            </w:r>
            <w:r w:rsidRPr="002001EE">
              <w:rPr>
                <w:rFonts w:ascii="Arial" w:eastAsia="Arial" w:hAnsi="Arial" w:cs="Arial"/>
                <w:spacing w:val="-4"/>
                <w:sz w:val="20"/>
                <w:szCs w:val="20"/>
              </w:rPr>
              <w:t xml:space="preserve"> </w:t>
            </w:r>
            <w:r w:rsidRPr="002001EE">
              <w:rPr>
                <w:rFonts w:ascii="Arial" w:eastAsia="Arial" w:hAnsi="Arial" w:cs="Arial"/>
                <w:sz w:val="20"/>
                <w:szCs w:val="20"/>
              </w:rPr>
              <w:t>pr</w:t>
            </w:r>
            <w:r w:rsidRPr="002001EE">
              <w:rPr>
                <w:rFonts w:ascii="Arial" w:eastAsia="Arial" w:hAnsi="Arial" w:cs="Arial"/>
                <w:spacing w:val="2"/>
                <w:sz w:val="20"/>
                <w:szCs w:val="20"/>
              </w:rPr>
              <w:t>e</w:t>
            </w:r>
            <w:r w:rsidR="00C20CD8">
              <w:rPr>
                <w:rFonts w:ascii="Arial" w:eastAsia="Arial" w:hAnsi="Arial" w:cs="Arial"/>
                <w:sz w:val="20"/>
                <w:szCs w:val="20"/>
              </w:rPr>
              <w:t>-</w:t>
            </w:r>
            <w:r w:rsidRPr="002001EE">
              <w:rPr>
                <w:rFonts w:ascii="Arial" w:eastAsia="Arial" w:hAnsi="Arial" w:cs="Arial"/>
                <w:sz w:val="20"/>
                <w:szCs w:val="20"/>
              </w:rPr>
              <w:t>a</w:t>
            </w:r>
            <w:r w:rsidRPr="002001EE">
              <w:rPr>
                <w:rFonts w:ascii="Arial" w:eastAsia="Arial" w:hAnsi="Arial" w:cs="Arial"/>
                <w:spacing w:val="1"/>
                <w:sz w:val="20"/>
                <w:szCs w:val="20"/>
              </w:rPr>
              <w:t>ss</w:t>
            </w:r>
            <w:r w:rsidRPr="002001EE">
              <w:rPr>
                <w:rFonts w:ascii="Arial" w:eastAsia="Arial" w:hAnsi="Arial" w:cs="Arial"/>
                <w:sz w:val="20"/>
                <w:szCs w:val="20"/>
              </w:rPr>
              <w:t>e</w:t>
            </w:r>
            <w:r w:rsidRPr="002001EE">
              <w:rPr>
                <w:rFonts w:ascii="Arial" w:eastAsia="Arial" w:hAnsi="Arial" w:cs="Arial"/>
                <w:spacing w:val="1"/>
                <w:sz w:val="20"/>
                <w:szCs w:val="20"/>
              </w:rPr>
              <w:t>s</w:t>
            </w:r>
            <w:r w:rsidRPr="002001EE">
              <w:rPr>
                <w:rFonts w:ascii="Arial" w:eastAsia="Arial" w:hAnsi="Arial" w:cs="Arial"/>
                <w:spacing w:val="-1"/>
                <w:sz w:val="20"/>
                <w:szCs w:val="20"/>
              </w:rPr>
              <w:t>s</w:t>
            </w:r>
            <w:r w:rsidRPr="002001EE">
              <w:rPr>
                <w:rFonts w:ascii="Arial" w:eastAsia="Arial" w:hAnsi="Arial" w:cs="Arial"/>
                <w:spacing w:val="4"/>
                <w:sz w:val="20"/>
                <w:szCs w:val="20"/>
              </w:rPr>
              <w:t>m</w:t>
            </w:r>
            <w:r w:rsidRPr="002001EE">
              <w:rPr>
                <w:rFonts w:ascii="Arial" w:eastAsia="Arial" w:hAnsi="Arial" w:cs="Arial"/>
                <w:sz w:val="20"/>
                <w:szCs w:val="20"/>
              </w:rPr>
              <w:t>e</w:t>
            </w:r>
            <w:r w:rsidRPr="002001EE">
              <w:rPr>
                <w:rFonts w:ascii="Arial" w:eastAsia="Arial" w:hAnsi="Arial" w:cs="Arial"/>
                <w:spacing w:val="-1"/>
                <w:sz w:val="20"/>
                <w:szCs w:val="20"/>
              </w:rPr>
              <w:t>n</w:t>
            </w:r>
            <w:r w:rsidRPr="002001EE">
              <w:rPr>
                <w:rFonts w:ascii="Arial" w:eastAsia="Arial" w:hAnsi="Arial" w:cs="Arial"/>
                <w:sz w:val="20"/>
                <w:szCs w:val="20"/>
              </w:rPr>
              <w:t>t</w:t>
            </w:r>
            <w:r w:rsidRPr="002001EE">
              <w:rPr>
                <w:rFonts w:ascii="Arial" w:eastAsia="Arial" w:hAnsi="Arial" w:cs="Arial"/>
                <w:spacing w:val="-11"/>
                <w:sz w:val="20"/>
                <w:szCs w:val="20"/>
              </w:rPr>
              <w:t xml:space="preserve"> </w:t>
            </w:r>
            <w:r w:rsidRPr="002001EE">
              <w:rPr>
                <w:rFonts w:ascii="Arial" w:eastAsia="Arial" w:hAnsi="Arial" w:cs="Arial"/>
                <w:spacing w:val="-1"/>
                <w:sz w:val="20"/>
                <w:szCs w:val="20"/>
              </w:rPr>
              <w:t>d</w:t>
            </w:r>
            <w:r w:rsidRPr="002001EE">
              <w:rPr>
                <w:rFonts w:ascii="Arial" w:eastAsia="Arial" w:hAnsi="Arial" w:cs="Arial"/>
                <w:sz w:val="20"/>
                <w:szCs w:val="20"/>
              </w:rPr>
              <w:t>ata</w:t>
            </w:r>
            <w:r w:rsidRPr="002001EE">
              <w:rPr>
                <w:rFonts w:ascii="Arial" w:eastAsia="Arial" w:hAnsi="Arial" w:cs="Arial"/>
                <w:spacing w:val="-1"/>
                <w:sz w:val="20"/>
                <w:szCs w:val="20"/>
              </w:rPr>
              <w:t xml:space="preserve"> </w:t>
            </w:r>
            <w:r w:rsidRPr="002001EE">
              <w:rPr>
                <w:rFonts w:ascii="Arial" w:eastAsia="Arial" w:hAnsi="Arial" w:cs="Arial"/>
                <w:sz w:val="20"/>
                <w:szCs w:val="20"/>
              </w:rPr>
              <w:t>and</w:t>
            </w:r>
          </w:p>
          <w:p w:rsidR="002001EE" w:rsidRPr="002001EE" w:rsidRDefault="002001EE" w:rsidP="002001EE">
            <w:pPr>
              <w:widowControl w:val="0"/>
              <w:spacing w:after="0" w:line="224" w:lineRule="exact"/>
              <w:ind w:right="-20"/>
              <w:rPr>
                <w:rFonts w:ascii="Arial" w:eastAsia="Arial" w:hAnsi="Arial" w:cs="Arial"/>
                <w:sz w:val="20"/>
                <w:szCs w:val="20"/>
              </w:rPr>
            </w:pPr>
            <w:r w:rsidRPr="002001EE">
              <w:rPr>
                <w:rFonts w:ascii="Arial" w:eastAsia="Arial" w:hAnsi="Arial" w:cs="Arial"/>
                <w:b/>
                <w:bCs/>
                <w:sz w:val="20"/>
                <w:szCs w:val="20"/>
                <w:u w:val="thick" w:color="000000"/>
              </w:rPr>
              <w:t>o</w:t>
            </w:r>
            <w:r w:rsidRPr="002001EE">
              <w:rPr>
                <w:rFonts w:ascii="Arial" w:eastAsia="Arial" w:hAnsi="Arial" w:cs="Arial"/>
                <w:b/>
                <w:bCs/>
                <w:spacing w:val="1"/>
                <w:sz w:val="20"/>
                <w:szCs w:val="20"/>
                <w:u w:val="thick" w:color="000000"/>
              </w:rPr>
              <w:t>t</w:t>
            </w:r>
            <w:r w:rsidRPr="002001EE">
              <w:rPr>
                <w:rFonts w:ascii="Arial" w:eastAsia="Arial" w:hAnsi="Arial" w:cs="Arial"/>
                <w:b/>
                <w:bCs/>
                <w:sz w:val="20"/>
                <w:szCs w:val="20"/>
                <w:u w:val="thick" w:color="000000"/>
              </w:rPr>
              <w:t>her</w:t>
            </w:r>
            <w:r w:rsidRPr="002001EE">
              <w:rPr>
                <w:rFonts w:ascii="Arial" w:eastAsia="Arial" w:hAnsi="Arial" w:cs="Arial"/>
                <w:b/>
                <w:bCs/>
                <w:spacing w:val="-7"/>
                <w:sz w:val="20"/>
                <w:szCs w:val="20"/>
                <w:u w:val="thick" w:color="000000"/>
              </w:rPr>
              <w:t xml:space="preserve"> </w:t>
            </w:r>
            <w:r w:rsidRPr="002001EE">
              <w:rPr>
                <w:rFonts w:ascii="Arial" w:eastAsia="Arial" w:hAnsi="Arial" w:cs="Arial"/>
                <w:b/>
                <w:bCs/>
                <w:sz w:val="20"/>
                <w:szCs w:val="20"/>
                <w:u w:val="thick" w:color="000000"/>
              </w:rPr>
              <w:t>st</w:t>
            </w:r>
            <w:r w:rsidRPr="002001EE">
              <w:rPr>
                <w:rFonts w:ascii="Arial" w:eastAsia="Arial" w:hAnsi="Arial" w:cs="Arial"/>
                <w:b/>
                <w:bCs/>
                <w:spacing w:val="1"/>
                <w:sz w:val="20"/>
                <w:szCs w:val="20"/>
                <w:u w:val="thick" w:color="000000"/>
              </w:rPr>
              <w:t>u</w:t>
            </w:r>
            <w:r w:rsidRPr="002001EE">
              <w:rPr>
                <w:rFonts w:ascii="Arial" w:eastAsia="Arial" w:hAnsi="Arial" w:cs="Arial"/>
                <w:b/>
                <w:bCs/>
                <w:sz w:val="20"/>
                <w:szCs w:val="20"/>
                <w:u w:val="thick" w:color="000000"/>
              </w:rPr>
              <w:t>dent</w:t>
            </w:r>
          </w:p>
          <w:p w:rsidR="002001EE" w:rsidRPr="002001EE" w:rsidRDefault="002001EE" w:rsidP="002001EE">
            <w:pPr>
              <w:widowControl w:val="0"/>
              <w:spacing w:after="0" w:line="239" w:lineRule="auto"/>
              <w:ind w:right="48"/>
              <w:rPr>
                <w:rFonts w:ascii="Arial" w:eastAsia="Arial" w:hAnsi="Arial" w:cs="Arial"/>
                <w:sz w:val="20"/>
                <w:szCs w:val="20"/>
              </w:rPr>
            </w:pPr>
            <w:r w:rsidRPr="002001EE">
              <w:rPr>
                <w:rFonts w:ascii="Arial" w:eastAsia="Arial" w:hAnsi="Arial" w:cs="Arial"/>
                <w:b/>
                <w:bCs/>
                <w:sz w:val="20"/>
                <w:szCs w:val="20"/>
                <w:u w:val="thick" w:color="000000"/>
              </w:rPr>
              <w:t>pe</w:t>
            </w:r>
            <w:r w:rsidRPr="002001EE">
              <w:rPr>
                <w:rFonts w:ascii="Arial" w:eastAsia="Arial" w:hAnsi="Arial" w:cs="Arial"/>
                <w:b/>
                <w:bCs/>
                <w:spacing w:val="-1"/>
                <w:sz w:val="20"/>
                <w:szCs w:val="20"/>
                <w:u w:val="thick" w:color="000000"/>
              </w:rPr>
              <w:t>r</w:t>
            </w:r>
            <w:r w:rsidRPr="002001EE">
              <w:rPr>
                <w:rFonts w:ascii="Arial" w:eastAsia="Arial" w:hAnsi="Arial" w:cs="Arial"/>
                <w:b/>
                <w:bCs/>
                <w:spacing w:val="1"/>
                <w:sz w:val="20"/>
                <w:szCs w:val="20"/>
                <w:u w:val="thick" w:color="000000"/>
              </w:rPr>
              <w:t>f</w:t>
            </w:r>
            <w:r w:rsidRPr="002001EE">
              <w:rPr>
                <w:rFonts w:ascii="Arial" w:eastAsia="Arial" w:hAnsi="Arial" w:cs="Arial"/>
                <w:b/>
                <w:bCs/>
                <w:sz w:val="20"/>
                <w:szCs w:val="20"/>
                <w:u w:val="thick" w:color="000000"/>
              </w:rPr>
              <w:t>o</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ma</w:t>
            </w:r>
            <w:r w:rsidRPr="002001EE">
              <w:rPr>
                <w:rFonts w:ascii="Arial" w:eastAsia="Arial" w:hAnsi="Arial" w:cs="Arial"/>
                <w:b/>
                <w:bCs/>
                <w:spacing w:val="1"/>
                <w:sz w:val="20"/>
                <w:szCs w:val="20"/>
                <w:u w:val="thick" w:color="000000"/>
              </w:rPr>
              <w:t>n</w:t>
            </w:r>
            <w:r w:rsidRPr="002001EE">
              <w:rPr>
                <w:rFonts w:ascii="Arial" w:eastAsia="Arial" w:hAnsi="Arial" w:cs="Arial"/>
                <w:b/>
                <w:bCs/>
                <w:spacing w:val="2"/>
                <w:sz w:val="20"/>
                <w:szCs w:val="20"/>
                <w:u w:val="thick" w:color="000000"/>
              </w:rPr>
              <w:t>c</w:t>
            </w:r>
            <w:r w:rsidRPr="002001EE">
              <w:rPr>
                <w:rFonts w:ascii="Arial" w:eastAsia="Arial" w:hAnsi="Arial" w:cs="Arial"/>
                <w:b/>
                <w:bCs/>
                <w:sz w:val="20"/>
                <w:szCs w:val="20"/>
                <w:u w:val="thick" w:color="000000"/>
              </w:rPr>
              <w:t>e</w:t>
            </w:r>
            <w:r w:rsidRPr="002001EE">
              <w:rPr>
                <w:rFonts w:ascii="Arial" w:eastAsia="Arial" w:hAnsi="Arial" w:cs="Arial"/>
                <w:b/>
                <w:bCs/>
                <w:spacing w:val="-13"/>
                <w:sz w:val="20"/>
                <w:szCs w:val="20"/>
                <w:u w:val="thick" w:color="000000"/>
              </w:rPr>
              <w:t xml:space="preserve"> </w:t>
            </w:r>
            <w:r w:rsidRPr="002001EE">
              <w:rPr>
                <w:rFonts w:ascii="Arial" w:eastAsia="Arial" w:hAnsi="Arial" w:cs="Arial"/>
                <w:b/>
                <w:bCs/>
                <w:sz w:val="20"/>
                <w:szCs w:val="20"/>
                <w:u w:val="thick" w:color="000000"/>
              </w:rPr>
              <w:t>data</w:t>
            </w:r>
            <w:r w:rsidRPr="002001EE">
              <w:rPr>
                <w:rFonts w:ascii="Arial" w:eastAsia="Arial" w:hAnsi="Arial" w:cs="Arial"/>
                <w:b/>
                <w:bCs/>
                <w:sz w:val="20"/>
                <w:szCs w:val="20"/>
              </w:rPr>
              <w:t xml:space="preserve"> </w:t>
            </w:r>
            <w:r w:rsidRPr="002001EE">
              <w:rPr>
                <w:rFonts w:ascii="Arial" w:eastAsia="Arial" w:hAnsi="Arial" w:cs="Arial"/>
                <w:sz w:val="20"/>
                <w:szCs w:val="20"/>
              </w:rPr>
              <w:t>to</w:t>
            </w:r>
            <w:r w:rsidRPr="002001EE">
              <w:rPr>
                <w:rFonts w:ascii="Arial" w:eastAsia="Arial" w:hAnsi="Arial" w:cs="Arial"/>
                <w:spacing w:val="-1"/>
                <w:sz w:val="20"/>
                <w:szCs w:val="20"/>
              </w:rPr>
              <w:t xml:space="preserve"> </w:t>
            </w:r>
            <w:r w:rsidRPr="002001EE">
              <w:rPr>
                <w:rFonts w:ascii="Arial" w:eastAsia="Arial" w:hAnsi="Arial" w:cs="Arial"/>
                <w:sz w:val="20"/>
                <w:szCs w:val="20"/>
              </w:rPr>
              <w:t>p</w:t>
            </w:r>
            <w:r w:rsidRPr="002001EE">
              <w:rPr>
                <w:rFonts w:ascii="Arial" w:eastAsia="Arial" w:hAnsi="Arial" w:cs="Arial"/>
                <w:spacing w:val="-1"/>
                <w:sz w:val="20"/>
                <w:szCs w:val="20"/>
              </w:rPr>
              <w:t>l</w:t>
            </w:r>
            <w:r w:rsidRPr="002001EE">
              <w:rPr>
                <w:rFonts w:ascii="Arial" w:eastAsia="Arial" w:hAnsi="Arial" w:cs="Arial"/>
                <w:spacing w:val="2"/>
                <w:sz w:val="20"/>
                <w:szCs w:val="20"/>
              </w:rPr>
              <w:t>a</w:t>
            </w:r>
            <w:r w:rsidRPr="002001EE">
              <w:rPr>
                <w:rFonts w:ascii="Arial" w:eastAsia="Arial" w:hAnsi="Arial" w:cs="Arial"/>
                <w:sz w:val="20"/>
                <w:szCs w:val="20"/>
              </w:rPr>
              <w:t xml:space="preserve">n </w:t>
            </w:r>
            <w:r w:rsidRPr="002001EE">
              <w:rPr>
                <w:rFonts w:ascii="Arial" w:eastAsia="Arial" w:hAnsi="Arial" w:cs="Arial"/>
                <w:spacing w:val="-1"/>
                <w:sz w:val="20"/>
                <w:szCs w:val="20"/>
              </w:rPr>
              <w:t>l</w:t>
            </w:r>
            <w:r w:rsidRPr="002001EE">
              <w:rPr>
                <w:rFonts w:ascii="Arial" w:eastAsia="Arial" w:hAnsi="Arial" w:cs="Arial"/>
                <w:sz w:val="20"/>
                <w:szCs w:val="20"/>
              </w:rPr>
              <w:t>e</w:t>
            </w:r>
            <w:r w:rsidRPr="002001EE">
              <w:rPr>
                <w:rFonts w:ascii="Arial" w:eastAsia="Arial" w:hAnsi="Arial" w:cs="Arial"/>
                <w:spacing w:val="1"/>
                <w:sz w:val="20"/>
                <w:szCs w:val="20"/>
              </w:rPr>
              <w:t>ss</w:t>
            </w:r>
            <w:r w:rsidRPr="002001EE">
              <w:rPr>
                <w:rFonts w:ascii="Arial" w:eastAsia="Arial" w:hAnsi="Arial" w:cs="Arial"/>
                <w:sz w:val="20"/>
                <w:szCs w:val="20"/>
              </w:rPr>
              <w:t>o</w:t>
            </w:r>
            <w:r w:rsidRPr="002001EE">
              <w:rPr>
                <w:rFonts w:ascii="Arial" w:eastAsia="Arial" w:hAnsi="Arial" w:cs="Arial"/>
                <w:spacing w:val="-1"/>
                <w:sz w:val="20"/>
                <w:szCs w:val="20"/>
              </w:rPr>
              <w:t>n</w:t>
            </w:r>
            <w:r w:rsidRPr="002001EE">
              <w:rPr>
                <w:rFonts w:ascii="Arial" w:eastAsia="Arial" w:hAnsi="Arial" w:cs="Arial"/>
                <w:sz w:val="20"/>
                <w:szCs w:val="20"/>
              </w:rPr>
              <w:t>s</w:t>
            </w:r>
            <w:r w:rsidRPr="002001EE">
              <w:rPr>
                <w:rFonts w:ascii="Arial" w:eastAsia="Arial" w:hAnsi="Arial" w:cs="Arial"/>
                <w:spacing w:val="-6"/>
                <w:sz w:val="20"/>
                <w:szCs w:val="20"/>
              </w:rPr>
              <w:t xml:space="preserve"> </w:t>
            </w:r>
            <w:r w:rsidRPr="002001EE">
              <w:rPr>
                <w:rFonts w:ascii="Arial" w:eastAsia="Arial" w:hAnsi="Arial" w:cs="Arial"/>
                <w:sz w:val="20"/>
                <w:szCs w:val="20"/>
              </w:rPr>
              <w:t>b</w:t>
            </w:r>
            <w:r w:rsidRPr="002001EE">
              <w:rPr>
                <w:rFonts w:ascii="Arial" w:eastAsia="Arial" w:hAnsi="Arial" w:cs="Arial"/>
                <w:spacing w:val="-1"/>
                <w:sz w:val="20"/>
                <w:szCs w:val="20"/>
              </w:rPr>
              <w:t>a</w:t>
            </w:r>
            <w:r w:rsidRPr="002001EE">
              <w:rPr>
                <w:rFonts w:ascii="Arial" w:eastAsia="Arial" w:hAnsi="Arial" w:cs="Arial"/>
                <w:spacing w:val="1"/>
                <w:sz w:val="20"/>
                <w:szCs w:val="20"/>
              </w:rPr>
              <w:t>s</w:t>
            </w:r>
            <w:r w:rsidRPr="002001EE">
              <w:rPr>
                <w:rFonts w:ascii="Arial" w:eastAsia="Arial" w:hAnsi="Arial" w:cs="Arial"/>
                <w:spacing w:val="2"/>
                <w:sz w:val="20"/>
                <w:szCs w:val="20"/>
              </w:rPr>
              <w:t>e</w:t>
            </w:r>
            <w:r w:rsidRPr="002001EE">
              <w:rPr>
                <w:rFonts w:ascii="Arial" w:eastAsia="Arial" w:hAnsi="Arial" w:cs="Arial"/>
                <w:sz w:val="20"/>
                <w:szCs w:val="20"/>
              </w:rPr>
              <w:t>d</w:t>
            </w:r>
            <w:r w:rsidRPr="002001EE">
              <w:rPr>
                <w:rFonts w:ascii="Arial" w:eastAsia="Arial" w:hAnsi="Arial" w:cs="Arial"/>
                <w:spacing w:val="-4"/>
                <w:sz w:val="20"/>
                <w:szCs w:val="20"/>
              </w:rPr>
              <w:t xml:space="preserve"> </w:t>
            </w:r>
            <w:r w:rsidRPr="002001EE">
              <w:rPr>
                <w:rFonts w:ascii="Arial" w:eastAsia="Arial" w:hAnsi="Arial" w:cs="Arial"/>
                <w:spacing w:val="2"/>
                <w:sz w:val="20"/>
                <w:szCs w:val="20"/>
              </w:rPr>
              <w:t>o</w:t>
            </w:r>
            <w:r w:rsidRPr="002001EE">
              <w:rPr>
                <w:rFonts w:ascii="Arial" w:eastAsia="Arial" w:hAnsi="Arial" w:cs="Arial"/>
                <w:sz w:val="20"/>
                <w:szCs w:val="20"/>
              </w:rPr>
              <w:t>n</w:t>
            </w:r>
            <w:r w:rsidRPr="002001EE">
              <w:rPr>
                <w:rFonts w:ascii="Arial" w:eastAsia="Arial" w:hAnsi="Arial" w:cs="Arial"/>
                <w:spacing w:val="-2"/>
                <w:sz w:val="20"/>
                <w:szCs w:val="20"/>
              </w:rPr>
              <w:t xml:space="preserve"> </w:t>
            </w:r>
            <w:r w:rsidRPr="002001EE">
              <w:rPr>
                <w:rFonts w:ascii="Arial" w:eastAsia="Arial" w:hAnsi="Arial" w:cs="Arial"/>
                <w:sz w:val="20"/>
                <w:szCs w:val="20"/>
              </w:rPr>
              <w:t>stu</w:t>
            </w:r>
            <w:r w:rsidRPr="002001EE">
              <w:rPr>
                <w:rFonts w:ascii="Arial" w:eastAsia="Arial" w:hAnsi="Arial" w:cs="Arial"/>
                <w:spacing w:val="1"/>
                <w:sz w:val="20"/>
                <w:szCs w:val="20"/>
              </w:rPr>
              <w:t>d</w:t>
            </w:r>
            <w:r w:rsidRPr="002001EE">
              <w:rPr>
                <w:rFonts w:ascii="Arial" w:eastAsia="Arial" w:hAnsi="Arial" w:cs="Arial"/>
                <w:sz w:val="20"/>
                <w:szCs w:val="20"/>
              </w:rPr>
              <w:t>e</w:t>
            </w:r>
            <w:r w:rsidRPr="002001EE">
              <w:rPr>
                <w:rFonts w:ascii="Arial" w:eastAsia="Arial" w:hAnsi="Arial" w:cs="Arial"/>
                <w:spacing w:val="-1"/>
                <w:sz w:val="20"/>
                <w:szCs w:val="20"/>
              </w:rPr>
              <w:t>n</w:t>
            </w:r>
            <w:r w:rsidRPr="002001EE">
              <w:rPr>
                <w:rFonts w:ascii="Arial" w:eastAsia="Arial" w:hAnsi="Arial" w:cs="Arial"/>
                <w:sz w:val="20"/>
                <w:szCs w:val="20"/>
              </w:rPr>
              <w:t>t</w:t>
            </w:r>
            <w:r w:rsidRPr="002001EE">
              <w:rPr>
                <w:rFonts w:ascii="Arial" w:eastAsia="Arial" w:hAnsi="Arial" w:cs="Arial"/>
                <w:spacing w:val="1"/>
                <w:sz w:val="20"/>
                <w:szCs w:val="20"/>
              </w:rPr>
              <w:t>s</w:t>
            </w:r>
            <w:r w:rsidRPr="002001EE">
              <w:rPr>
                <w:rFonts w:ascii="Arial" w:eastAsia="Arial" w:hAnsi="Arial" w:cs="Arial"/>
                <w:sz w:val="20"/>
                <w:szCs w:val="20"/>
              </w:rPr>
              <w:t>’ pri</w:t>
            </w:r>
            <w:r w:rsidRPr="002001EE">
              <w:rPr>
                <w:rFonts w:ascii="Arial" w:eastAsia="Arial" w:hAnsi="Arial" w:cs="Arial"/>
                <w:spacing w:val="-1"/>
                <w:sz w:val="20"/>
                <w:szCs w:val="20"/>
              </w:rPr>
              <w:t>o</w:t>
            </w:r>
            <w:r w:rsidRPr="002001EE">
              <w:rPr>
                <w:rFonts w:ascii="Arial" w:eastAsia="Arial" w:hAnsi="Arial" w:cs="Arial"/>
                <w:sz w:val="20"/>
                <w:szCs w:val="20"/>
              </w:rPr>
              <w:t>r</w:t>
            </w:r>
            <w:r w:rsidRPr="002001EE">
              <w:rPr>
                <w:rFonts w:ascii="Arial" w:eastAsia="Arial" w:hAnsi="Arial" w:cs="Arial"/>
                <w:spacing w:val="-4"/>
                <w:sz w:val="20"/>
                <w:szCs w:val="20"/>
              </w:rPr>
              <w:t xml:space="preserve"> </w:t>
            </w:r>
            <w:r w:rsidRPr="002001EE">
              <w:rPr>
                <w:rFonts w:ascii="Arial" w:eastAsia="Arial" w:hAnsi="Arial" w:cs="Arial"/>
                <w:spacing w:val="3"/>
                <w:sz w:val="20"/>
                <w:szCs w:val="20"/>
              </w:rPr>
              <w:t>k</w:t>
            </w:r>
            <w:r w:rsidRPr="002001EE">
              <w:rPr>
                <w:rFonts w:ascii="Arial" w:eastAsia="Arial" w:hAnsi="Arial" w:cs="Arial"/>
                <w:sz w:val="20"/>
                <w:szCs w:val="20"/>
              </w:rPr>
              <w:t>n</w:t>
            </w:r>
            <w:r w:rsidRPr="002001EE">
              <w:rPr>
                <w:rFonts w:ascii="Arial" w:eastAsia="Arial" w:hAnsi="Arial" w:cs="Arial"/>
                <w:spacing w:val="-1"/>
                <w:sz w:val="20"/>
                <w:szCs w:val="20"/>
              </w:rPr>
              <w:t>o</w:t>
            </w:r>
            <w:r w:rsidRPr="002001EE">
              <w:rPr>
                <w:rFonts w:ascii="Arial" w:eastAsia="Arial" w:hAnsi="Arial" w:cs="Arial"/>
                <w:sz w:val="20"/>
                <w:szCs w:val="20"/>
              </w:rPr>
              <w:t>w</w:t>
            </w:r>
            <w:r w:rsidRPr="002001EE">
              <w:rPr>
                <w:rFonts w:ascii="Arial" w:eastAsia="Arial" w:hAnsi="Arial" w:cs="Arial"/>
                <w:spacing w:val="-1"/>
                <w:sz w:val="20"/>
                <w:szCs w:val="20"/>
              </w:rPr>
              <w:t>l</w:t>
            </w:r>
            <w:r w:rsidRPr="002001EE">
              <w:rPr>
                <w:rFonts w:ascii="Arial" w:eastAsia="Arial" w:hAnsi="Arial" w:cs="Arial"/>
                <w:spacing w:val="2"/>
                <w:sz w:val="20"/>
                <w:szCs w:val="20"/>
              </w:rPr>
              <w:t>e</w:t>
            </w:r>
            <w:r w:rsidRPr="002001EE">
              <w:rPr>
                <w:rFonts w:ascii="Arial" w:eastAsia="Arial" w:hAnsi="Arial" w:cs="Arial"/>
                <w:sz w:val="20"/>
                <w:szCs w:val="20"/>
              </w:rPr>
              <w:t>d</w:t>
            </w:r>
            <w:r w:rsidRPr="002001EE">
              <w:rPr>
                <w:rFonts w:ascii="Arial" w:eastAsia="Arial" w:hAnsi="Arial" w:cs="Arial"/>
                <w:spacing w:val="-1"/>
                <w:sz w:val="20"/>
                <w:szCs w:val="20"/>
              </w:rPr>
              <w:t>g</w:t>
            </w:r>
            <w:r w:rsidRPr="002001EE">
              <w:rPr>
                <w:rFonts w:ascii="Arial" w:eastAsia="Arial" w:hAnsi="Arial" w:cs="Arial"/>
                <w:sz w:val="20"/>
                <w:szCs w:val="20"/>
              </w:rPr>
              <w:t>e</w:t>
            </w:r>
            <w:r w:rsidRPr="002001EE">
              <w:rPr>
                <w:rFonts w:ascii="Arial" w:eastAsia="Arial" w:hAnsi="Arial" w:cs="Arial"/>
                <w:spacing w:val="-9"/>
                <w:sz w:val="20"/>
                <w:szCs w:val="20"/>
              </w:rPr>
              <w:t xml:space="preserve"> </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 xml:space="preserve">d </w:t>
            </w:r>
            <w:r w:rsidRPr="002001EE">
              <w:rPr>
                <w:rFonts w:ascii="Arial" w:eastAsia="Arial" w:hAnsi="Arial" w:cs="Arial"/>
                <w:b/>
                <w:bCs/>
                <w:sz w:val="20"/>
                <w:szCs w:val="20"/>
                <w:u w:val="thick" w:color="000000"/>
              </w:rPr>
              <w:t>in</w:t>
            </w:r>
            <w:r w:rsidRPr="002001EE">
              <w:rPr>
                <w:rFonts w:ascii="Arial" w:eastAsia="Arial" w:hAnsi="Arial" w:cs="Arial"/>
                <w:b/>
                <w:bCs/>
                <w:spacing w:val="1"/>
                <w:sz w:val="20"/>
                <w:szCs w:val="20"/>
                <w:u w:val="thick" w:color="000000"/>
              </w:rPr>
              <w:t>d</w:t>
            </w:r>
            <w:r w:rsidRPr="002001EE">
              <w:rPr>
                <w:rFonts w:ascii="Arial" w:eastAsia="Arial" w:hAnsi="Arial" w:cs="Arial"/>
                <w:b/>
                <w:bCs/>
                <w:sz w:val="20"/>
                <w:szCs w:val="20"/>
                <w:u w:val="thick" w:color="000000"/>
              </w:rPr>
              <w:t>i</w:t>
            </w:r>
            <w:r w:rsidRPr="002001EE">
              <w:rPr>
                <w:rFonts w:ascii="Arial" w:eastAsia="Arial" w:hAnsi="Arial" w:cs="Arial"/>
                <w:b/>
                <w:bCs/>
                <w:spacing w:val="2"/>
                <w:sz w:val="20"/>
                <w:szCs w:val="20"/>
                <w:u w:val="thick" w:color="000000"/>
              </w:rPr>
              <w:t>v</w:t>
            </w:r>
            <w:r w:rsidRPr="002001EE">
              <w:rPr>
                <w:rFonts w:ascii="Arial" w:eastAsia="Arial" w:hAnsi="Arial" w:cs="Arial"/>
                <w:b/>
                <w:bCs/>
                <w:sz w:val="20"/>
                <w:szCs w:val="20"/>
                <w:u w:val="thick" w:color="000000"/>
              </w:rPr>
              <w:t>id</w:t>
            </w:r>
            <w:r w:rsidRPr="002001EE">
              <w:rPr>
                <w:rFonts w:ascii="Arial" w:eastAsia="Arial" w:hAnsi="Arial" w:cs="Arial"/>
                <w:b/>
                <w:bCs/>
                <w:spacing w:val="1"/>
                <w:sz w:val="20"/>
                <w:szCs w:val="20"/>
                <w:u w:val="thick" w:color="000000"/>
              </w:rPr>
              <w:t>u</w:t>
            </w:r>
            <w:r w:rsidRPr="002001EE">
              <w:rPr>
                <w:rFonts w:ascii="Arial" w:eastAsia="Arial" w:hAnsi="Arial" w:cs="Arial"/>
                <w:b/>
                <w:bCs/>
                <w:sz w:val="20"/>
                <w:szCs w:val="20"/>
                <w:u w:val="thick" w:color="000000"/>
              </w:rPr>
              <w:t>al</w:t>
            </w:r>
            <w:r w:rsidRPr="002001EE">
              <w:rPr>
                <w:rFonts w:ascii="Arial" w:eastAsia="Arial" w:hAnsi="Arial" w:cs="Arial"/>
                <w:b/>
                <w:bCs/>
                <w:spacing w:val="-11"/>
                <w:sz w:val="20"/>
                <w:szCs w:val="20"/>
                <w:u w:val="thick" w:color="000000"/>
              </w:rPr>
              <w:t xml:space="preserve"> </w:t>
            </w:r>
            <w:r w:rsidRPr="002001EE">
              <w:rPr>
                <w:rFonts w:ascii="Arial" w:eastAsia="Arial" w:hAnsi="Arial" w:cs="Arial"/>
                <w:b/>
                <w:bCs/>
                <w:sz w:val="20"/>
                <w:szCs w:val="20"/>
                <w:u w:val="thick" w:color="000000"/>
              </w:rPr>
              <w:t>st</w:t>
            </w:r>
            <w:r w:rsidRPr="002001EE">
              <w:rPr>
                <w:rFonts w:ascii="Arial" w:eastAsia="Arial" w:hAnsi="Arial" w:cs="Arial"/>
                <w:b/>
                <w:bCs/>
                <w:spacing w:val="1"/>
                <w:sz w:val="20"/>
                <w:szCs w:val="20"/>
                <w:u w:val="thick" w:color="000000"/>
              </w:rPr>
              <w:t>u</w:t>
            </w:r>
            <w:r w:rsidRPr="002001EE">
              <w:rPr>
                <w:rFonts w:ascii="Arial" w:eastAsia="Arial" w:hAnsi="Arial" w:cs="Arial"/>
                <w:b/>
                <w:bCs/>
                <w:sz w:val="20"/>
                <w:szCs w:val="20"/>
                <w:u w:val="thick" w:color="000000"/>
              </w:rPr>
              <w:t>dent</w:t>
            </w:r>
            <w:r w:rsidRPr="002001EE">
              <w:rPr>
                <w:rFonts w:ascii="Arial" w:eastAsia="Arial" w:hAnsi="Arial" w:cs="Arial"/>
                <w:b/>
                <w:bCs/>
                <w:spacing w:val="-7"/>
                <w:sz w:val="20"/>
                <w:szCs w:val="20"/>
                <w:u w:val="thick" w:color="000000"/>
              </w:rPr>
              <w:t xml:space="preserve"> </w:t>
            </w:r>
            <w:r w:rsidRPr="002001EE">
              <w:rPr>
                <w:rFonts w:ascii="Arial" w:eastAsia="Arial" w:hAnsi="Arial" w:cs="Arial"/>
                <w:b/>
                <w:bCs/>
                <w:sz w:val="20"/>
                <w:szCs w:val="20"/>
                <w:u w:val="thick" w:color="000000"/>
              </w:rPr>
              <w:t>needs,</w:t>
            </w:r>
            <w:r w:rsidRPr="002001EE">
              <w:rPr>
                <w:rFonts w:ascii="Arial" w:eastAsia="Arial" w:hAnsi="Arial" w:cs="Arial"/>
                <w:b/>
                <w:bCs/>
                <w:sz w:val="20"/>
                <w:szCs w:val="20"/>
              </w:rPr>
              <w:t xml:space="preserve"> </w:t>
            </w:r>
            <w:r w:rsidRPr="002001EE">
              <w:rPr>
                <w:rFonts w:ascii="Arial" w:eastAsia="Arial" w:hAnsi="Arial" w:cs="Arial"/>
                <w:b/>
                <w:bCs/>
                <w:sz w:val="20"/>
                <w:szCs w:val="20"/>
                <w:u w:val="thick" w:color="000000"/>
              </w:rPr>
              <w:t>le</w:t>
            </w:r>
            <w:r w:rsidRPr="002001EE">
              <w:rPr>
                <w:rFonts w:ascii="Arial" w:eastAsia="Arial" w:hAnsi="Arial" w:cs="Arial"/>
                <w:b/>
                <w:bCs/>
                <w:spacing w:val="-1"/>
                <w:sz w:val="20"/>
                <w:szCs w:val="20"/>
                <w:u w:val="thick" w:color="000000"/>
              </w:rPr>
              <w:t>ar</w:t>
            </w:r>
            <w:r w:rsidRPr="002001EE">
              <w:rPr>
                <w:rFonts w:ascii="Arial" w:eastAsia="Arial" w:hAnsi="Arial" w:cs="Arial"/>
                <w:b/>
                <w:bCs/>
                <w:sz w:val="20"/>
                <w:szCs w:val="20"/>
                <w:u w:val="thick" w:color="000000"/>
              </w:rPr>
              <w:t>ning</w:t>
            </w:r>
            <w:r w:rsidRPr="002001EE">
              <w:rPr>
                <w:rFonts w:ascii="Arial" w:eastAsia="Arial" w:hAnsi="Arial" w:cs="Arial"/>
                <w:b/>
                <w:bCs/>
                <w:spacing w:val="-5"/>
                <w:sz w:val="20"/>
                <w:szCs w:val="20"/>
                <w:u w:val="thick" w:color="000000"/>
              </w:rPr>
              <w:t xml:space="preserve"> </w:t>
            </w:r>
            <w:r w:rsidRPr="002001EE">
              <w:rPr>
                <w:rFonts w:ascii="Arial" w:eastAsia="Arial" w:hAnsi="Arial" w:cs="Arial"/>
                <w:b/>
                <w:bCs/>
                <w:sz w:val="20"/>
                <w:szCs w:val="20"/>
                <w:u w:val="thick" w:color="000000"/>
              </w:rPr>
              <w:t>s</w:t>
            </w:r>
            <w:r w:rsidRPr="002001EE">
              <w:rPr>
                <w:rFonts w:ascii="Arial" w:eastAsia="Arial" w:hAnsi="Arial" w:cs="Arial"/>
                <w:b/>
                <w:bCs/>
                <w:spacing w:val="3"/>
                <w:sz w:val="20"/>
                <w:szCs w:val="20"/>
                <w:u w:val="thick" w:color="000000"/>
              </w:rPr>
              <w:t>t</w:t>
            </w:r>
            <w:r w:rsidRPr="002001EE">
              <w:rPr>
                <w:rFonts w:ascii="Arial" w:eastAsia="Arial" w:hAnsi="Arial" w:cs="Arial"/>
                <w:b/>
                <w:bCs/>
                <w:spacing w:val="-3"/>
                <w:sz w:val="20"/>
                <w:szCs w:val="20"/>
                <w:u w:val="thick" w:color="000000"/>
              </w:rPr>
              <w:t>y</w:t>
            </w:r>
            <w:r w:rsidRPr="002001EE">
              <w:rPr>
                <w:rFonts w:ascii="Arial" w:eastAsia="Arial" w:hAnsi="Arial" w:cs="Arial"/>
                <w:b/>
                <w:bCs/>
                <w:sz w:val="20"/>
                <w:szCs w:val="20"/>
                <w:u w:val="thick" w:color="000000"/>
              </w:rPr>
              <w:t>l</w:t>
            </w:r>
            <w:r w:rsidRPr="002001EE">
              <w:rPr>
                <w:rFonts w:ascii="Arial" w:eastAsia="Arial" w:hAnsi="Arial" w:cs="Arial"/>
                <w:b/>
                <w:bCs/>
                <w:spacing w:val="2"/>
                <w:sz w:val="20"/>
                <w:szCs w:val="20"/>
                <w:u w:val="thick" w:color="000000"/>
              </w:rPr>
              <w:t>e</w:t>
            </w:r>
            <w:r w:rsidRPr="002001EE">
              <w:rPr>
                <w:rFonts w:ascii="Arial" w:eastAsia="Arial" w:hAnsi="Arial" w:cs="Arial"/>
                <w:b/>
                <w:bCs/>
                <w:sz w:val="20"/>
                <w:szCs w:val="20"/>
                <w:u w:val="thick" w:color="000000"/>
              </w:rPr>
              <w:t>s,</w:t>
            </w:r>
            <w:r w:rsidRPr="002001EE">
              <w:rPr>
                <w:rFonts w:ascii="Arial" w:eastAsia="Arial" w:hAnsi="Arial" w:cs="Arial"/>
                <w:b/>
                <w:bCs/>
                <w:spacing w:val="-8"/>
                <w:sz w:val="20"/>
                <w:szCs w:val="20"/>
                <w:u w:val="thick" w:color="000000"/>
              </w:rPr>
              <w:t xml:space="preserve"> </w:t>
            </w:r>
            <w:r w:rsidRPr="002001EE">
              <w:rPr>
                <w:rFonts w:ascii="Arial" w:eastAsia="Arial" w:hAnsi="Arial" w:cs="Arial"/>
                <w:b/>
                <w:bCs/>
                <w:sz w:val="20"/>
                <w:szCs w:val="20"/>
                <w:u w:val="thick" w:color="000000"/>
              </w:rPr>
              <w:t>and</w:t>
            </w:r>
            <w:r w:rsidRPr="002001EE">
              <w:rPr>
                <w:rFonts w:ascii="Arial" w:eastAsia="Arial" w:hAnsi="Arial" w:cs="Arial"/>
                <w:b/>
                <w:bCs/>
                <w:sz w:val="20"/>
                <w:szCs w:val="20"/>
              </w:rPr>
              <w:t xml:space="preserve"> </w:t>
            </w:r>
            <w:r w:rsidRPr="002001EE">
              <w:rPr>
                <w:rFonts w:ascii="Arial" w:eastAsia="Arial" w:hAnsi="Arial" w:cs="Arial"/>
                <w:sz w:val="20"/>
                <w:szCs w:val="20"/>
              </w:rPr>
              <w:t>d</w:t>
            </w:r>
            <w:r w:rsidRPr="002001EE">
              <w:rPr>
                <w:rFonts w:ascii="Arial" w:eastAsia="Arial" w:hAnsi="Arial" w:cs="Arial"/>
                <w:spacing w:val="-1"/>
                <w:sz w:val="20"/>
                <w:szCs w:val="20"/>
              </w:rPr>
              <w:t>i</w:t>
            </w:r>
            <w:r w:rsidRPr="002001EE">
              <w:rPr>
                <w:rFonts w:ascii="Arial" w:eastAsia="Arial" w:hAnsi="Arial" w:cs="Arial"/>
                <w:spacing w:val="2"/>
                <w:sz w:val="20"/>
                <w:szCs w:val="20"/>
              </w:rPr>
              <w:t>ff</w:t>
            </w:r>
            <w:r w:rsidRPr="002001EE">
              <w:rPr>
                <w:rFonts w:ascii="Arial" w:eastAsia="Arial" w:hAnsi="Arial" w:cs="Arial"/>
                <w:sz w:val="20"/>
                <w:szCs w:val="20"/>
              </w:rPr>
              <w:t>eren</w:t>
            </w:r>
            <w:r w:rsidRPr="002001EE">
              <w:rPr>
                <w:rFonts w:ascii="Arial" w:eastAsia="Arial" w:hAnsi="Arial" w:cs="Arial"/>
                <w:spacing w:val="1"/>
                <w:sz w:val="20"/>
                <w:szCs w:val="20"/>
              </w:rPr>
              <w:t>c</w:t>
            </w:r>
            <w:r w:rsidRPr="002001EE">
              <w:rPr>
                <w:rFonts w:ascii="Arial" w:eastAsia="Arial" w:hAnsi="Arial" w:cs="Arial"/>
                <w:sz w:val="20"/>
                <w:szCs w:val="20"/>
              </w:rPr>
              <w:t>es</w:t>
            </w:r>
            <w:r w:rsidRPr="002001EE">
              <w:rPr>
                <w:rFonts w:ascii="Arial" w:eastAsia="Arial" w:hAnsi="Arial" w:cs="Arial"/>
                <w:spacing w:val="-9"/>
                <w:sz w:val="20"/>
                <w:szCs w:val="20"/>
              </w:rPr>
              <w:t xml:space="preserve"> </w:t>
            </w:r>
            <w:r w:rsidRPr="002001EE">
              <w:rPr>
                <w:rFonts w:ascii="Arial" w:eastAsia="Arial" w:hAnsi="Arial" w:cs="Arial"/>
                <w:sz w:val="20"/>
                <w:szCs w:val="20"/>
              </w:rPr>
              <w:t>that</w:t>
            </w:r>
            <w:r w:rsidRPr="002001EE">
              <w:rPr>
                <w:rFonts w:ascii="Arial" w:eastAsia="Arial" w:hAnsi="Arial" w:cs="Arial"/>
                <w:spacing w:val="-3"/>
                <w:sz w:val="20"/>
                <w:szCs w:val="20"/>
              </w:rPr>
              <w:t xml:space="preserve"> </w:t>
            </w:r>
            <w:r w:rsidRPr="002001EE">
              <w:rPr>
                <w:rFonts w:ascii="Arial" w:eastAsia="Arial" w:hAnsi="Arial" w:cs="Arial"/>
                <w:spacing w:val="4"/>
                <w:sz w:val="20"/>
                <w:szCs w:val="20"/>
              </w:rPr>
              <w:t>m</w:t>
            </w:r>
            <w:r w:rsidRPr="002001EE">
              <w:rPr>
                <w:rFonts w:ascii="Arial" w:eastAsia="Arial" w:hAnsi="Arial" w:cs="Arial"/>
                <w:sz w:val="20"/>
                <w:szCs w:val="20"/>
              </w:rPr>
              <w:t>a</w:t>
            </w:r>
            <w:r w:rsidRPr="002001EE">
              <w:rPr>
                <w:rFonts w:ascii="Arial" w:eastAsia="Arial" w:hAnsi="Arial" w:cs="Arial"/>
                <w:spacing w:val="1"/>
                <w:sz w:val="20"/>
                <w:szCs w:val="20"/>
              </w:rPr>
              <w:t>x</w:t>
            </w:r>
            <w:r w:rsidRPr="002001EE">
              <w:rPr>
                <w:rFonts w:ascii="Arial" w:eastAsia="Arial" w:hAnsi="Arial" w:cs="Arial"/>
                <w:spacing w:val="-3"/>
                <w:sz w:val="20"/>
                <w:szCs w:val="20"/>
              </w:rPr>
              <w:t>i</w:t>
            </w:r>
            <w:r w:rsidRPr="002001EE">
              <w:rPr>
                <w:rFonts w:ascii="Arial" w:eastAsia="Arial" w:hAnsi="Arial" w:cs="Arial"/>
                <w:spacing w:val="4"/>
                <w:sz w:val="20"/>
                <w:szCs w:val="20"/>
              </w:rPr>
              <w:t>m</w:t>
            </w:r>
            <w:r w:rsidRPr="002001EE">
              <w:rPr>
                <w:rFonts w:ascii="Arial" w:eastAsia="Arial" w:hAnsi="Arial" w:cs="Arial"/>
                <w:spacing w:val="1"/>
                <w:sz w:val="20"/>
                <w:szCs w:val="20"/>
              </w:rPr>
              <w:t>i</w:t>
            </w:r>
            <w:r w:rsidRPr="002001EE">
              <w:rPr>
                <w:rFonts w:ascii="Arial" w:eastAsia="Arial" w:hAnsi="Arial" w:cs="Arial"/>
                <w:spacing w:val="-4"/>
                <w:sz w:val="20"/>
                <w:szCs w:val="20"/>
              </w:rPr>
              <w:t>z</w:t>
            </w:r>
            <w:r w:rsidRPr="002001EE">
              <w:rPr>
                <w:rFonts w:ascii="Arial" w:eastAsia="Arial" w:hAnsi="Arial" w:cs="Arial"/>
                <w:sz w:val="20"/>
                <w:szCs w:val="20"/>
              </w:rPr>
              <w:t xml:space="preserve">e </w:t>
            </w:r>
            <w:r w:rsidRPr="002001EE">
              <w:rPr>
                <w:rFonts w:ascii="Arial" w:eastAsia="Arial" w:hAnsi="Arial" w:cs="Arial"/>
                <w:b/>
                <w:bCs/>
                <w:sz w:val="20"/>
                <w:szCs w:val="20"/>
                <w:u w:val="thick" w:color="000000"/>
              </w:rPr>
              <w:t>le</w:t>
            </w:r>
            <w:r w:rsidRPr="002001EE">
              <w:rPr>
                <w:rFonts w:ascii="Arial" w:eastAsia="Arial" w:hAnsi="Arial" w:cs="Arial"/>
                <w:b/>
                <w:bCs/>
                <w:spacing w:val="-1"/>
                <w:sz w:val="20"/>
                <w:szCs w:val="20"/>
                <w:u w:val="thick" w:color="000000"/>
              </w:rPr>
              <w:t>ar</w:t>
            </w:r>
            <w:r w:rsidRPr="002001EE">
              <w:rPr>
                <w:rFonts w:ascii="Arial" w:eastAsia="Arial" w:hAnsi="Arial" w:cs="Arial"/>
                <w:b/>
                <w:bCs/>
                <w:sz w:val="20"/>
                <w:szCs w:val="20"/>
                <w:u w:val="thick" w:color="000000"/>
              </w:rPr>
              <w:t>ning</w:t>
            </w:r>
            <w:r w:rsidRPr="002001EE">
              <w:rPr>
                <w:rFonts w:ascii="Arial" w:eastAsia="Arial" w:hAnsi="Arial" w:cs="Arial"/>
                <w:b/>
                <w:bCs/>
                <w:spacing w:val="-7"/>
                <w:sz w:val="20"/>
                <w:szCs w:val="20"/>
                <w:u w:val="thick" w:color="000000"/>
              </w:rPr>
              <w:t xml:space="preserve"> </w:t>
            </w:r>
            <w:r w:rsidRPr="002001EE">
              <w:rPr>
                <w:rFonts w:ascii="Arial" w:eastAsia="Arial" w:hAnsi="Arial" w:cs="Arial"/>
                <w:b/>
                <w:bCs/>
                <w:spacing w:val="1"/>
                <w:sz w:val="20"/>
                <w:szCs w:val="20"/>
                <w:u w:val="thick" w:color="000000"/>
              </w:rPr>
              <w:t>f</w:t>
            </w:r>
            <w:r w:rsidRPr="002001EE">
              <w:rPr>
                <w:rFonts w:ascii="Arial" w:eastAsia="Arial" w:hAnsi="Arial" w:cs="Arial"/>
                <w:b/>
                <w:bCs/>
                <w:sz w:val="20"/>
                <w:szCs w:val="20"/>
                <w:u w:val="thick" w:color="000000"/>
              </w:rPr>
              <w:t>or</w:t>
            </w:r>
            <w:r w:rsidRPr="002001EE">
              <w:rPr>
                <w:rFonts w:ascii="Arial" w:eastAsia="Arial" w:hAnsi="Arial" w:cs="Arial"/>
                <w:b/>
                <w:bCs/>
                <w:spacing w:val="-1"/>
                <w:sz w:val="20"/>
                <w:szCs w:val="20"/>
                <w:u w:val="thick" w:color="000000"/>
              </w:rPr>
              <w:t xml:space="preserve"> </w:t>
            </w:r>
            <w:r w:rsidRPr="002001EE">
              <w:rPr>
                <w:rFonts w:ascii="Arial" w:eastAsia="Arial" w:hAnsi="Arial" w:cs="Arial"/>
                <w:b/>
                <w:bCs/>
                <w:sz w:val="20"/>
                <w:szCs w:val="20"/>
                <w:u w:val="thick" w:color="000000"/>
              </w:rPr>
              <w:t>e</w:t>
            </w:r>
            <w:r w:rsidRPr="002001EE">
              <w:rPr>
                <w:rFonts w:ascii="Arial" w:eastAsia="Arial" w:hAnsi="Arial" w:cs="Arial"/>
                <w:b/>
                <w:bCs/>
                <w:spacing w:val="1"/>
                <w:sz w:val="20"/>
                <w:szCs w:val="20"/>
                <w:u w:val="thick" w:color="000000"/>
              </w:rPr>
              <w:t>a</w:t>
            </w:r>
            <w:r w:rsidRPr="002001EE">
              <w:rPr>
                <w:rFonts w:ascii="Arial" w:eastAsia="Arial" w:hAnsi="Arial" w:cs="Arial"/>
                <w:b/>
                <w:bCs/>
                <w:sz w:val="20"/>
                <w:szCs w:val="20"/>
                <w:u w:val="thick" w:color="000000"/>
              </w:rPr>
              <w:t>ch</w:t>
            </w:r>
            <w:r w:rsidRPr="002001EE">
              <w:rPr>
                <w:rFonts w:ascii="Arial" w:eastAsia="Arial" w:hAnsi="Arial" w:cs="Arial"/>
                <w:b/>
                <w:bCs/>
                <w:sz w:val="20"/>
                <w:szCs w:val="20"/>
              </w:rPr>
              <w:t xml:space="preserve"> </w:t>
            </w:r>
            <w:r w:rsidRPr="002001EE">
              <w:rPr>
                <w:rFonts w:ascii="Arial" w:eastAsia="Arial" w:hAnsi="Arial" w:cs="Arial"/>
                <w:b/>
                <w:bCs/>
                <w:sz w:val="20"/>
                <w:szCs w:val="20"/>
                <w:u w:val="thick" w:color="000000"/>
              </w:rPr>
              <w:t>in</w:t>
            </w:r>
            <w:r w:rsidRPr="002001EE">
              <w:rPr>
                <w:rFonts w:ascii="Arial" w:eastAsia="Arial" w:hAnsi="Arial" w:cs="Arial"/>
                <w:b/>
                <w:bCs/>
                <w:spacing w:val="1"/>
                <w:sz w:val="20"/>
                <w:szCs w:val="20"/>
                <w:u w:val="thick" w:color="000000"/>
              </w:rPr>
              <w:t>d</w:t>
            </w:r>
            <w:r w:rsidRPr="002001EE">
              <w:rPr>
                <w:rFonts w:ascii="Arial" w:eastAsia="Arial" w:hAnsi="Arial" w:cs="Arial"/>
                <w:b/>
                <w:bCs/>
                <w:sz w:val="20"/>
                <w:szCs w:val="20"/>
                <w:u w:val="thick" w:color="000000"/>
              </w:rPr>
              <w:t>i</w:t>
            </w:r>
            <w:r w:rsidRPr="002001EE">
              <w:rPr>
                <w:rFonts w:ascii="Arial" w:eastAsia="Arial" w:hAnsi="Arial" w:cs="Arial"/>
                <w:b/>
                <w:bCs/>
                <w:spacing w:val="2"/>
                <w:sz w:val="20"/>
                <w:szCs w:val="20"/>
                <w:u w:val="thick" w:color="000000"/>
              </w:rPr>
              <w:t>v</w:t>
            </w:r>
            <w:r w:rsidRPr="002001EE">
              <w:rPr>
                <w:rFonts w:ascii="Arial" w:eastAsia="Arial" w:hAnsi="Arial" w:cs="Arial"/>
                <w:b/>
                <w:bCs/>
                <w:sz w:val="20"/>
                <w:szCs w:val="20"/>
                <w:u w:val="thick" w:color="000000"/>
              </w:rPr>
              <w:t>id</w:t>
            </w:r>
            <w:r w:rsidRPr="002001EE">
              <w:rPr>
                <w:rFonts w:ascii="Arial" w:eastAsia="Arial" w:hAnsi="Arial" w:cs="Arial"/>
                <w:b/>
                <w:bCs/>
                <w:spacing w:val="1"/>
                <w:sz w:val="20"/>
                <w:szCs w:val="20"/>
                <w:u w:val="thick" w:color="000000"/>
              </w:rPr>
              <w:t>u</w:t>
            </w:r>
            <w:r w:rsidRPr="002001EE">
              <w:rPr>
                <w:rFonts w:ascii="Arial" w:eastAsia="Arial" w:hAnsi="Arial" w:cs="Arial"/>
                <w:b/>
                <w:bCs/>
                <w:sz w:val="20"/>
                <w:szCs w:val="20"/>
                <w:u w:val="thick" w:color="000000"/>
              </w:rPr>
              <w:t>al.</w:t>
            </w:r>
          </w:p>
          <w:p w:rsidR="002001EE" w:rsidRPr="002001EE" w:rsidRDefault="002001EE" w:rsidP="002001EE">
            <w:pPr>
              <w:widowControl w:val="0"/>
              <w:spacing w:before="14" w:after="0" w:line="232" w:lineRule="exact"/>
              <w:ind w:right="30"/>
              <w:rPr>
                <w:rFonts w:ascii="Arial" w:eastAsia="Arial" w:hAnsi="Arial" w:cs="Arial"/>
                <w:sz w:val="20"/>
                <w:szCs w:val="20"/>
              </w:rPr>
            </w:pPr>
            <w:r w:rsidRPr="002001EE">
              <w:rPr>
                <w:rFonts w:ascii="Symbol" w:eastAsia="Symbol" w:hAnsi="Symbol" w:cs="Symbol"/>
                <w:sz w:val="20"/>
                <w:szCs w:val="20"/>
              </w:rPr>
              <w:t></w:t>
            </w:r>
            <w:r w:rsidRPr="002001EE">
              <w:rPr>
                <w:rFonts w:ascii="Times New Roman" w:eastAsia="Times New Roman" w:hAnsi="Times New Roman" w:cs="Times New Roman"/>
                <w:sz w:val="20"/>
                <w:szCs w:val="20"/>
              </w:rPr>
              <w:t xml:space="preserve">  </w:t>
            </w:r>
            <w:r w:rsidRPr="002001EE">
              <w:rPr>
                <w:rFonts w:ascii="Times New Roman" w:eastAsia="Times New Roman" w:hAnsi="Times New Roman" w:cs="Times New Roman"/>
                <w:spacing w:val="49"/>
                <w:sz w:val="20"/>
                <w:szCs w:val="20"/>
              </w:rPr>
              <w:t xml:space="preserve"> </w:t>
            </w:r>
            <w:r w:rsidRPr="002001EE">
              <w:rPr>
                <w:rFonts w:ascii="Arial" w:eastAsia="Arial" w:hAnsi="Arial" w:cs="Arial"/>
                <w:b/>
                <w:bCs/>
                <w:sz w:val="20"/>
                <w:szCs w:val="20"/>
                <w:u w:val="thick" w:color="000000"/>
              </w:rPr>
              <w:t>p</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o</w:t>
            </w:r>
            <w:r w:rsidRPr="002001EE">
              <w:rPr>
                <w:rFonts w:ascii="Arial" w:eastAsia="Arial" w:hAnsi="Arial" w:cs="Arial"/>
                <w:b/>
                <w:bCs/>
                <w:spacing w:val="2"/>
                <w:sz w:val="20"/>
                <w:szCs w:val="20"/>
                <w:u w:val="thick" w:color="000000"/>
              </w:rPr>
              <w:t>v</w:t>
            </w:r>
            <w:r w:rsidRPr="002001EE">
              <w:rPr>
                <w:rFonts w:ascii="Arial" w:eastAsia="Arial" w:hAnsi="Arial" w:cs="Arial"/>
                <w:b/>
                <w:bCs/>
                <w:sz w:val="20"/>
                <w:szCs w:val="20"/>
                <w:u w:val="thick" w:color="000000"/>
              </w:rPr>
              <w:t>ides</w:t>
            </w:r>
            <w:r>
              <w:rPr>
                <w:rFonts w:ascii="Arial" w:eastAsia="Arial" w:hAnsi="Arial" w:cs="Arial"/>
                <w:b/>
                <w:bCs/>
                <w:spacing w:val="-9"/>
                <w:sz w:val="20"/>
                <w:szCs w:val="20"/>
                <w:u w:val="thick" w:color="000000"/>
              </w:rPr>
              <w:t xml:space="preserve"> </w:t>
            </w:r>
            <w:r w:rsidRPr="002001EE">
              <w:rPr>
                <w:rFonts w:ascii="Arial" w:eastAsia="Arial" w:hAnsi="Arial" w:cs="Arial"/>
                <w:b/>
                <w:bCs/>
                <w:spacing w:val="-1"/>
                <w:sz w:val="20"/>
                <w:szCs w:val="20"/>
                <w:u w:val="thick" w:color="000000"/>
              </w:rPr>
              <w:t>e</w:t>
            </w:r>
            <w:r w:rsidRPr="002001EE">
              <w:rPr>
                <w:rFonts w:ascii="Arial" w:eastAsia="Arial" w:hAnsi="Arial" w:cs="Arial"/>
                <w:b/>
                <w:bCs/>
                <w:spacing w:val="2"/>
                <w:sz w:val="20"/>
                <w:szCs w:val="20"/>
                <w:u w:val="thick" w:color="000000"/>
              </w:rPr>
              <w:t>v</w:t>
            </w:r>
            <w:r w:rsidRPr="002001EE">
              <w:rPr>
                <w:rFonts w:ascii="Arial" w:eastAsia="Arial" w:hAnsi="Arial" w:cs="Arial"/>
                <w:b/>
                <w:bCs/>
                <w:sz w:val="20"/>
                <w:szCs w:val="20"/>
                <w:u w:val="thick" w:color="000000"/>
              </w:rPr>
              <w:t>ide</w:t>
            </w:r>
            <w:r w:rsidRPr="002001EE">
              <w:rPr>
                <w:rFonts w:ascii="Arial" w:eastAsia="Arial" w:hAnsi="Arial" w:cs="Arial"/>
                <w:b/>
                <w:bCs/>
                <w:spacing w:val="1"/>
                <w:sz w:val="20"/>
                <w:szCs w:val="20"/>
                <w:u w:val="thick" w:color="000000"/>
              </w:rPr>
              <w:t>n</w:t>
            </w:r>
            <w:r w:rsidRPr="002001EE">
              <w:rPr>
                <w:rFonts w:ascii="Arial" w:eastAsia="Arial" w:hAnsi="Arial" w:cs="Arial"/>
                <w:b/>
                <w:bCs/>
                <w:sz w:val="20"/>
                <w:szCs w:val="20"/>
                <w:u w:val="thick" w:color="000000"/>
              </w:rPr>
              <w:t>ce</w:t>
            </w:r>
            <w:r w:rsidRPr="002001EE">
              <w:rPr>
                <w:rFonts w:ascii="Arial" w:eastAsia="Arial" w:hAnsi="Arial" w:cs="Arial"/>
                <w:b/>
                <w:bCs/>
                <w:spacing w:val="-10"/>
                <w:sz w:val="20"/>
                <w:szCs w:val="20"/>
                <w:u w:val="thick" w:color="000000"/>
              </w:rPr>
              <w:t xml:space="preserve"> </w:t>
            </w:r>
            <w:r w:rsidRPr="002001EE">
              <w:rPr>
                <w:rFonts w:ascii="Arial" w:eastAsia="Arial" w:hAnsi="Arial" w:cs="Arial"/>
                <w:b/>
                <w:bCs/>
                <w:sz w:val="20"/>
                <w:szCs w:val="20"/>
                <w:u w:val="thick" w:color="000000"/>
              </w:rPr>
              <w:t>of</w:t>
            </w:r>
            <w:r w:rsidRPr="002001EE">
              <w:rPr>
                <w:rFonts w:ascii="Arial" w:eastAsia="Arial" w:hAnsi="Arial" w:cs="Arial"/>
                <w:b/>
                <w:bCs/>
                <w:sz w:val="20"/>
                <w:szCs w:val="20"/>
              </w:rPr>
              <w:t xml:space="preserve"> </w:t>
            </w:r>
            <w:r w:rsidRPr="002001EE">
              <w:rPr>
                <w:rFonts w:ascii="Arial" w:eastAsia="Arial" w:hAnsi="Arial" w:cs="Arial"/>
                <w:b/>
                <w:bCs/>
                <w:sz w:val="20"/>
                <w:szCs w:val="20"/>
                <w:u w:val="thick" w:color="000000"/>
              </w:rPr>
              <w:t>in</w:t>
            </w:r>
            <w:r w:rsidRPr="002001EE">
              <w:rPr>
                <w:rFonts w:ascii="Arial" w:eastAsia="Arial" w:hAnsi="Arial" w:cs="Arial"/>
                <w:b/>
                <w:bCs/>
                <w:spacing w:val="1"/>
                <w:sz w:val="20"/>
                <w:szCs w:val="20"/>
                <w:u w:val="thick" w:color="000000"/>
              </w:rPr>
              <w:t>t</w:t>
            </w:r>
            <w:r w:rsidRPr="002001EE">
              <w:rPr>
                <w:rFonts w:ascii="Arial" w:eastAsia="Arial" w:hAnsi="Arial" w:cs="Arial"/>
                <w:b/>
                <w:bCs/>
                <w:sz w:val="20"/>
                <w:szCs w:val="20"/>
                <w:u w:val="thick" w:color="000000"/>
              </w:rPr>
              <w:t>egr</w:t>
            </w:r>
            <w:r w:rsidRPr="002001EE">
              <w:rPr>
                <w:rFonts w:ascii="Arial" w:eastAsia="Arial" w:hAnsi="Arial" w:cs="Arial"/>
                <w:b/>
                <w:bCs/>
                <w:spacing w:val="-1"/>
                <w:sz w:val="20"/>
                <w:szCs w:val="20"/>
                <w:u w:val="thick" w:color="000000"/>
              </w:rPr>
              <w:t>a</w:t>
            </w:r>
            <w:r w:rsidRPr="002001EE">
              <w:rPr>
                <w:rFonts w:ascii="Arial" w:eastAsia="Arial" w:hAnsi="Arial" w:cs="Arial"/>
                <w:b/>
                <w:bCs/>
                <w:spacing w:val="1"/>
                <w:sz w:val="20"/>
                <w:szCs w:val="20"/>
                <w:u w:val="thick" w:color="000000"/>
              </w:rPr>
              <w:t>t</w:t>
            </w:r>
            <w:r w:rsidRPr="002001EE">
              <w:rPr>
                <w:rFonts w:ascii="Arial" w:eastAsia="Arial" w:hAnsi="Arial" w:cs="Arial"/>
                <w:b/>
                <w:bCs/>
                <w:sz w:val="20"/>
                <w:szCs w:val="20"/>
                <w:u w:val="thick" w:color="000000"/>
              </w:rPr>
              <w:t>ion</w:t>
            </w:r>
            <w:r w:rsidRPr="002001EE">
              <w:rPr>
                <w:rFonts w:ascii="Arial" w:eastAsia="Arial" w:hAnsi="Arial" w:cs="Arial"/>
                <w:b/>
                <w:bCs/>
                <w:spacing w:val="-10"/>
                <w:sz w:val="20"/>
                <w:szCs w:val="20"/>
                <w:u w:val="thick" w:color="000000"/>
              </w:rPr>
              <w:t xml:space="preserve"> </w:t>
            </w:r>
            <w:r w:rsidRPr="002001EE">
              <w:rPr>
                <w:rFonts w:ascii="Arial" w:eastAsia="Arial" w:hAnsi="Arial" w:cs="Arial"/>
                <w:b/>
                <w:bCs/>
                <w:sz w:val="20"/>
                <w:szCs w:val="20"/>
                <w:u w:val="thick" w:color="000000"/>
              </w:rPr>
              <w:t>of</w:t>
            </w:r>
            <w:r w:rsidRPr="002001EE">
              <w:rPr>
                <w:rFonts w:ascii="Arial" w:eastAsia="Arial" w:hAnsi="Arial" w:cs="Arial"/>
                <w:b/>
                <w:bCs/>
                <w:spacing w:val="-1"/>
                <w:sz w:val="20"/>
                <w:szCs w:val="20"/>
                <w:u w:val="thick" w:color="000000"/>
              </w:rPr>
              <w:t xml:space="preserve"> </w:t>
            </w:r>
            <w:r w:rsidRPr="002001EE">
              <w:rPr>
                <w:rFonts w:ascii="Arial" w:eastAsia="Arial" w:hAnsi="Arial" w:cs="Arial"/>
                <w:b/>
                <w:bCs/>
                <w:sz w:val="20"/>
                <w:szCs w:val="20"/>
                <w:u w:val="thick" w:color="000000"/>
              </w:rPr>
              <w:t>the</w:t>
            </w:r>
            <w:r w:rsidRPr="002001EE">
              <w:rPr>
                <w:rFonts w:ascii="Arial" w:eastAsia="Arial" w:hAnsi="Arial" w:cs="Arial"/>
                <w:b/>
                <w:bCs/>
                <w:spacing w:val="-1"/>
                <w:sz w:val="20"/>
                <w:szCs w:val="20"/>
                <w:u w:val="thick" w:color="000000"/>
              </w:rPr>
              <w:t>s</w:t>
            </w:r>
            <w:r w:rsidRPr="002001EE">
              <w:rPr>
                <w:rFonts w:ascii="Arial" w:eastAsia="Arial" w:hAnsi="Arial" w:cs="Arial"/>
                <w:b/>
                <w:bCs/>
                <w:sz w:val="20"/>
                <w:szCs w:val="20"/>
                <w:u w:val="thick" w:color="000000"/>
              </w:rPr>
              <w:t>e</w:t>
            </w:r>
          </w:p>
          <w:p w:rsidR="002001EE" w:rsidRPr="002001EE" w:rsidRDefault="002001EE" w:rsidP="002001EE">
            <w:pPr>
              <w:widowControl w:val="0"/>
              <w:spacing w:after="0" w:line="224" w:lineRule="exact"/>
              <w:ind w:right="-20"/>
              <w:rPr>
                <w:rFonts w:ascii="Arial" w:eastAsia="Arial" w:hAnsi="Arial" w:cs="Arial"/>
                <w:sz w:val="20"/>
                <w:szCs w:val="20"/>
              </w:rPr>
            </w:pPr>
            <w:r w:rsidRPr="002001EE">
              <w:rPr>
                <w:rFonts w:ascii="Arial" w:eastAsia="Arial" w:hAnsi="Arial" w:cs="Arial"/>
                <w:b/>
                <w:bCs/>
                <w:spacing w:val="1"/>
                <w:sz w:val="20"/>
                <w:szCs w:val="20"/>
                <w:u w:val="thick" w:color="000000"/>
              </w:rPr>
              <w:t>f</w:t>
            </w:r>
            <w:r w:rsidRPr="002001EE">
              <w:rPr>
                <w:rFonts w:ascii="Arial" w:eastAsia="Arial" w:hAnsi="Arial" w:cs="Arial"/>
                <w:b/>
                <w:bCs/>
                <w:sz w:val="20"/>
                <w:szCs w:val="20"/>
                <w:u w:val="thick" w:color="000000"/>
              </w:rPr>
              <w:t>a</w:t>
            </w:r>
            <w:r w:rsidRPr="002001EE">
              <w:rPr>
                <w:rFonts w:ascii="Arial" w:eastAsia="Arial" w:hAnsi="Arial" w:cs="Arial"/>
                <w:b/>
                <w:bCs/>
                <w:spacing w:val="-1"/>
                <w:sz w:val="20"/>
                <w:szCs w:val="20"/>
                <w:u w:val="thick" w:color="000000"/>
              </w:rPr>
              <w:t>c</w:t>
            </w:r>
            <w:r w:rsidRPr="002001EE">
              <w:rPr>
                <w:rFonts w:ascii="Arial" w:eastAsia="Arial" w:hAnsi="Arial" w:cs="Arial"/>
                <w:b/>
                <w:bCs/>
                <w:spacing w:val="1"/>
                <w:sz w:val="20"/>
                <w:szCs w:val="20"/>
                <w:u w:val="thick" w:color="000000"/>
              </w:rPr>
              <w:t>t</w:t>
            </w:r>
            <w:r w:rsidRPr="002001EE">
              <w:rPr>
                <w:rFonts w:ascii="Arial" w:eastAsia="Arial" w:hAnsi="Arial" w:cs="Arial"/>
                <w:b/>
                <w:bCs/>
                <w:sz w:val="20"/>
                <w:szCs w:val="20"/>
                <w:u w:val="thick" w:color="000000"/>
              </w:rPr>
              <w:t>o</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s</w:t>
            </w:r>
            <w:r w:rsidRPr="002001EE">
              <w:rPr>
                <w:rFonts w:ascii="Arial" w:eastAsia="Arial" w:hAnsi="Arial" w:cs="Arial"/>
                <w:b/>
                <w:bCs/>
                <w:spacing w:val="-7"/>
                <w:sz w:val="20"/>
                <w:szCs w:val="20"/>
                <w:u w:val="thick" w:color="000000"/>
              </w:rPr>
              <w:t xml:space="preserve"> </w:t>
            </w:r>
            <w:r w:rsidRPr="002001EE">
              <w:rPr>
                <w:rFonts w:ascii="Arial" w:eastAsia="Arial" w:hAnsi="Arial" w:cs="Arial"/>
                <w:b/>
                <w:bCs/>
                <w:spacing w:val="-1"/>
                <w:sz w:val="20"/>
                <w:szCs w:val="20"/>
                <w:u w:val="thick" w:color="000000"/>
              </w:rPr>
              <w:t>i</w:t>
            </w:r>
            <w:r w:rsidRPr="002001EE">
              <w:rPr>
                <w:rFonts w:ascii="Arial" w:eastAsia="Arial" w:hAnsi="Arial" w:cs="Arial"/>
                <w:b/>
                <w:bCs/>
                <w:sz w:val="20"/>
                <w:szCs w:val="20"/>
                <w:u w:val="thick" w:color="000000"/>
              </w:rPr>
              <w:t>n</w:t>
            </w:r>
            <w:r w:rsidRPr="002001EE">
              <w:rPr>
                <w:rFonts w:ascii="Arial" w:eastAsia="Arial" w:hAnsi="Arial" w:cs="Arial"/>
                <w:b/>
                <w:bCs/>
                <w:spacing w:val="-1"/>
                <w:sz w:val="20"/>
                <w:szCs w:val="20"/>
                <w:u w:val="thick" w:color="000000"/>
              </w:rPr>
              <w:t xml:space="preserve"> </w:t>
            </w:r>
            <w:r w:rsidRPr="002001EE">
              <w:rPr>
                <w:rFonts w:ascii="Arial" w:eastAsia="Arial" w:hAnsi="Arial" w:cs="Arial"/>
                <w:b/>
                <w:bCs/>
                <w:spacing w:val="2"/>
                <w:sz w:val="20"/>
                <w:szCs w:val="20"/>
                <w:u w:val="thick" w:color="000000"/>
              </w:rPr>
              <w:t>l</w:t>
            </w:r>
            <w:r w:rsidRPr="002001EE">
              <w:rPr>
                <w:rFonts w:ascii="Arial" w:eastAsia="Arial" w:hAnsi="Arial" w:cs="Arial"/>
                <w:b/>
                <w:bCs/>
                <w:sz w:val="20"/>
                <w:szCs w:val="20"/>
                <w:u w:val="thick" w:color="000000"/>
              </w:rPr>
              <w:t>e</w:t>
            </w:r>
            <w:r w:rsidRPr="002001EE">
              <w:rPr>
                <w:rFonts w:ascii="Arial" w:eastAsia="Arial" w:hAnsi="Arial" w:cs="Arial"/>
                <w:b/>
                <w:bCs/>
                <w:spacing w:val="-1"/>
                <w:sz w:val="20"/>
                <w:szCs w:val="20"/>
                <w:u w:val="thick" w:color="000000"/>
              </w:rPr>
              <w:t>s</w:t>
            </w:r>
            <w:r w:rsidRPr="002001EE">
              <w:rPr>
                <w:rFonts w:ascii="Arial" w:eastAsia="Arial" w:hAnsi="Arial" w:cs="Arial"/>
                <w:b/>
                <w:bCs/>
                <w:sz w:val="20"/>
                <w:szCs w:val="20"/>
                <w:u w:val="thick" w:color="000000"/>
              </w:rPr>
              <w:t>son</w:t>
            </w:r>
            <w:r w:rsidRPr="002001EE">
              <w:rPr>
                <w:rFonts w:ascii="Arial" w:eastAsia="Arial" w:hAnsi="Arial" w:cs="Arial"/>
                <w:b/>
                <w:bCs/>
                <w:spacing w:val="-6"/>
                <w:sz w:val="20"/>
                <w:szCs w:val="20"/>
                <w:u w:val="thick" w:color="000000"/>
              </w:rPr>
              <w:t xml:space="preserve"> </w:t>
            </w:r>
            <w:r w:rsidRPr="002001EE">
              <w:rPr>
                <w:rFonts w:ascii="Arial" w:eastAsia="Arial" w:hAnsi="Arial" w:cs="Arial"/>
                <w:b/>
                <w:bCs/>
                <w:sz w:val="20"/>
                <w:szCs w:val="20"/>
                <w:u w:val="thick" w:color="000000"/>
              </w:rPr>
              <w:t>p</w:t>
            </w:r>
            <w:r w:rsidRPr="002001EE">
              <w:rPr>
                <w:rFonts w:ascii="Arial" w:eastAsia="Arial" w:hAnsi="Arial" w:cs="Arial"/>
                <w:b/>
                <w:bCs/>
                <w:spacing w:val="3"/>
                <w:sz w:val="20"/>
                <w:szCs w:val="20"/>
                <w:u w:val="thick" w:color="000000"/>
              </w:rPr>
              <w:t>l</w:t>
            </w:r>
            <w:r w:rsidRPr="002001EE">
              <w:rPr>
                <w:rFonts w:ascii="Arial" w:eastAsia="Arial" w:hAnsi="Arial" w:cs="Arial"/>
                <w:b/>
                <w:bCs/>
                <w:sz w:val="20"/>
                <w:szCs w:val="20"/>
                <w:u w:val="thick" w:color="000000"/>
              </w:rPr>
              <w:t>ans</w:t>
            </w: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b/>
                <w:bCs/>
                <w:spacing w:val="1"/>
                <w:sz w:val="20"/>
                <w:szCs w:val="20"/>
                <w:u w:val="thick" w:color="000000"/>
              </w:rPr>
              <w:t>t</w:t>
            </w:r>
            <w:r w:rsidRPr="002001EE">
              <w:rPr>
                <w:rFonts w:ascii="Arial" w:eastAsia="Arial" w:hAnsi="Arial" w:cs="Arial"/>
                <w:b/>
                <w:bCs/>
                <w:sz w:val="20"/>
                <w:szCs w:val="20"/>
                <w:u w:val="thick" w:color="000000"/>
              </w:rPr>
              <w:t>h</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oughout</w:t>
            </w:r>
            <w:r w:rsidRPr="002001EE">
              <w:rPr>
                <w:rFonts w:ascii="Arial" w:eastAsia="Arial" w:hAnsi="Arial" w:cs="Arial"/>
                <w:b/>
                <w:bCs/>
                <w:spacing w:val="-10"/>
                <w:sz w:val="20"/>
                <w:szCs w:val="20"/>
                <w:u w:val="thick" w:color="000000"/>
              </w:rPr>
              <w:t xml:space="preserve"> </w:t>
            </w:r>
            <w:r w:rsidRPr="002001EE">
              <w:rPr>
                <w:rFonts w:ascii="Arial" w:eastAsia="Arial" w:hAnsi="Arial" w:cs="Arial"/>
                <w:b/>
                <w:bCs/>
                <w:sz w:val="20"/>
                <w:szCs w:val="20"/>
                <w:u w:val="thick" w:color="000000"/>
              </w:rPr>
              <w:t>the</w:t>
            </w:r>
            <w:r w:rsidRPr="002001EE">
              <w:rPr>
                <w:rFonts w:ascii="Arial" w:eastAsia="Arial" w:hAnsi="Arial" w:cs="Arial"/>
                <w:b/>
                <w:bCs/>
                <w:spacing w:val="-4"/>
                <w:sz w:val="20"/>
                <w:szCs w:val="20"/>
                <w:u w:val="thick" w:color="000000"/>
              </w:rPr>
              <w:t xml:space="preserve"> </w:t>
            </w:r>
            <w:r w:rsidRPr="002001EE">
              <w:rPr>
                <w:rFonts w:ascii="Arial" w:eastAsia="Arial" w:hAnsi="Arial" w:cs="Arial"/>
                <w:b/>
                <w:bCs/>
                <w:sz w:val="20"/>
                <w:szCs w:val="20"/>
                <w:u w:val="thick" w:color="000000"/>
              </w:rPr>
              <w:t>u</w:t>
            </w:r>
            <w:r w:rsidRPr="002001EE">
              <w:rPr>
                <w:rFonts w:ascii="Arial" w:eastAsia="Arial" w:hAnsi="Arial" w:cs="Arial"/>
                <w:b/>
                <w:bCs/>
                <w:spacing w:val="1"/>
                <w:sz w:val="20"/>
                <w:szCs w:val="20"/>
                <w:u w:val="thick" w:color="000000"/>
              </w:rPr>
              <w:t>n</w:t>
            </w:r>
            <w:r w:rsidRPr="002001EE">
              <w:rPr>
                <w:rFonts w:ascii="Arial" w:eastAsia="Arial" w:hAnsi="Arial" w:cs="Arial"/>
                <w:b/>
                <w:bCs/>
                <w:sz w:val="20"/>
                <w:szCs w:val="20"/>
                <w:u w:val="thick" w:color="000000"/>
              </w:rPr>
              <w:t>i</w:t>
            </w:r>
            <w:r w:rsidRPr="002001EE">
              <w:rPr>
                <w:rFonts w:ascii="Arial" w:eastAsia="Arial" w:hAnsi="Arial" w:cs="Arial"/>
                <w:b/>
                <w:bCs/>
                <w:spacing w:val="5"/>
                <w:sz w:val="20"/>
                <w:szCs w:val="20"/>
                <w:u w:val="thick" w:color="000000"/>
              </w:rPr>
              <w:t>t</w:t>
            </w:r>
            <w:r w:rsidRPr="002001EE">
              <w:rPr>
                <w:rFonts w:ascii="Arial" w:eastAsia="Arial" w:hAnsi="Arial" w:cs="Arial"/>
                <w:b/>
                <w:bCs/>
                <w:sz w:val="20"/>
                <w:szCs w:val="20"/>
                <w:u w:val="thick" w:color="000000"/>
              </w:rPr>
              <w:t>.</w:t>
            </w:r>
          </w:p>
        </w:tc>
        <w:tc>
          <w:tcPr>
            <w:tcW w:w="0" w:type="auto"/>
            <w:tcBorders>
              <w:top w:val="single" w:sz="6" w:space="0" w:color="000000"/>
              <w:left w:val="single" w:sz="6" w:space="0" w:color="000000"/>
              <w:bottom w:val="single" w:sz="6" w:space="0" w:color="000000"/>
              <w:right w:val="single" w:sz="6" w:space="0" w:color="000000"/>
            </w:tcBorders>
          </w:tcPr>
          <w:p w:rsidR="002001EE" w:rsidRPr="002001EE" w:rsidRDefault="002001EE" w:rsidP="002001EE">
            <w:pPr>
              <w:widowControl w:val="0"/>
              <w:spacing w:before="4" w:after="0" w:line="100" w:lineRule="exact"/>
              <w:rPr>
                <w:sz w:val="10"/>
                <w:szCs w:val="10"/>
              </w:rPr>
            </w:pP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spacing w:val="3"/>
                <w:sz w:val="20"/>
                <w:szCs w:val="20"/>
              </w:rPr>
              <w:t>T</w:t>
            </w:r>
            <w:r w:rsidRPr="002001EE">
              <w:rPr>
                <w:rFonts w:ascii="Arial" w:eastAsia="Arial" w:hAnsi="Arial" w:cs="Arial"/>
                <w:sz w:val="20"/>
                <w:szCs w:val="20"/>
              </w:rPr>
              <w:t>he</w:t>
            </w:r>
            <w:r w:rsidRPr="002001EE">
              <w:rPr>
                <w:rFonts w:ascii="Arial" w:eastAsia="Arial" w:hAnsi="Arial" w:cs="Arial"/>
                <w:spacing w:val="-4"/>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1"/>
                <w:sz w:val="20"/>
                <w:szCs w:val="20"/>
              </w:rPr>
              <w:t>i</w:t>
            </w:r>
            <w:r w:rsidRPr="002001EE">
              <w:rPr>
                <w:rFonts w:ascii="Arial" w:eastAsia="Arial" w:hAnsi="Arial" w:cs="Arial"/>
                <w:spacing w:val="2"/>
                <w:sz w:val="20"/>
                <w:szCs w:val="20"/>
              </w:rPr>
              <w:t>d</w:t>
            </w:r>
            <w:r w:rsidRPr="002001EE">
              <w:rPr>
                <w:rFonts w:ascii="Arial" w:eastAsia="Arial" w:hAnsi="Arial" w:cs="Arial"/>
                <w:sz w:val="20"/>
                <w:szCs w:val="20"/>
              </w:rPr>
              <w:t>ate</w:t>
            </w:r>
          </w:p>
          <w:p w:rsidR="002001EE" w:rsidRPr="002001EE" w:rsidRDefault="002001EE" w:rsidP="002001EE">
            <w:pPr>
              <w:widowControl w:val="0"/>
              <w:spacing w:before="16" w:after="0" w:line="230" w:lineRule="exact"/>
              <w:ind w:right="47"/>
              <w:rPr>
                <w:rFonts w:ascii="Arial" w:eastAsia="Arial" w:hAnsi="Arial" w:cs="Arial"/>
                <w:sz w:val="20"/>
                <w:szCs w:val="20"/>
              </w:rPr>
            </w:pPr>
            <w:r w:rsidRPr="002001EE">
              <w:rPr>
                <w:rFonts w:ascii="Symbol" w:eastAsia="Symbol" w:hAnsi="Symbol" w:cs="Symbol"/>
                <w:sz w:val="20"/>
                <w:szCs w:val="20"/>
              </w:rPr>
              <w:t></w:t>
            </w:r>
            <w:r w:rsidRPr="002001EE">
              <w:rPr>
                <w:rFonts w:ascii="Times New Roman" w:eastAsia="Times New Roman" w:hAnsi="Times New Roman" w:cs="Times New Roman"/>
                <w:sz w:val="20"/>
                <w:szCs w:val="20"/>
              </w:rPr>
              <w:t xml:space="preserve">  </w:t>
            </w:r>
            <w:r w:rsidRPr="002001EE">
              <w:rPr>
                <w:rFonts w:ascii="Times New Roman" w:eastAsia="Times New Roman" w:hAnsi="Times New Roman" w:cs="Times New Roman"/>
                <w:spacing w:val="26"/>
                <w:sz w:val="20"/>
                <w:szCs w:val="20"/>
              </w:rPr>
              <w:t xml:space="preserve"> </w:t>
            </w:r>
            <w:r w:rsidRPr="002001EE">
              <w:rPr>
                <w:rFonts w:ascii="Arial" w:eastAsia="Arial" w:hAnsi="Arial" w:cs="Arial"/>
                <w:spacing w:val="-1"/>
                <w:sz w:val="20"/>
                <w:szCs w:val="20"/>
              </w:rPr>
              <w:t>i</w:t>
            </w:r>
            <w:r w:rsidRPr="002001EE">
              <w:rPr>
                <w:rFonts w:ascii="Arial" w:eastAsia="Arial" w:hAnsi="Arial" w:cs="Arial"/>
                <w:sz w:val="20"/>
                <w:szCs w:val="20"/>
              </w:rPr>
              <w:t>d</w:t>
            </w:r>
            <w:r w:rsidRPr="002001EE">
              <w:rPr>
                <w:rFonts w:ascii="Arial" w:eastAsia="Arial" w:hAnsi="Arial" w:cs="Arial"/>
                <w:spacing w:val="1"/>
                <w:sz w:val="20"/>
                <w:szCs w:val="20"/>
              </w:rPr>
              <w:t>e</w:t>
            </w:r>
            <w:r w:rsidRPr="002001EE">
              <w:rPr>
                <w:rFonts w:ascii="Arial" w:eastAsia="Arial" w:hAnsi="Arial" w:cs="Arial"/>
                <w:sz w:val="20"/>
                <w:szCs w:val="20"/>
              </w:rPr>
              <w:t>nt</w:t>
            </w:r>
            <w:r w:rsidRPr="002001EE">
              <w:rPr>
                <w:rFonts w:ascii="Arial" w:eastAsia="Arial" w:hAnsi="Arial" w:cs="Arial"/>
                <w:spacing w:val="-2"/>
                <w:sz w:val="20"/>
                <w:szCs w:val="20"/>
              </w:rPr>
              <w:t>i</w:t>
            </w:r>
            <w:r w:rsidRPr="002001EE">
              <w:rPr>
                <w:rFonts w:ascii="Arial" w:eastAsia="Arial" w:hAnsi="Arial" w:cs="Arial"/>
                <w:spacing w:val="2"/>
                <w:sz w:val="20"/>
                <w:szCs w:val="20"/>
              </w:rPr>
              <w:t>f</w:t>
            </w:r>
            <w:r w:rsidRPr="002001EE">
              <w:rPr>
                <w:rFonts w:ascii="Arial" w:eastAsia="Arial" w:hAnsi="Arial" w:cs="Arial"/>
                <w:spacing w:val="-1"/>
                <w:sz w:val="20"/>
                <w:szCs w:val="20"/>
              </w:rPr>
              <w:t>i</w:t>
            </w:r>
            <w:r w:rsidRPr="002001EE">
              <w:rPr>
                <w:rFonts w:ascii="Arial" w:eastAsia="Arial" w:hAnsi="Arial" w:cs="Arial"/>
                <w:sz w:val="20"/>
                <w:szCs w:val="20"/>
              </w:rPr>
              <w:t>es</w:t>
            </w:r>
            <w:r w:rsidRPr="002001EE">
              <w:rPr>
                <w:rFonts w:ascii="Arial" w:eastAsia="Arial" w:hAnsi="Arial" w:cs="Arial"/>
                <w:spacing w:val="-8"/>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o</w:t>
            </w:r>
            <w:r w:rsidRPr="002001EE">
              <w:rPr>
                <w:rFonts w:ascii="Arial" w:eastAsia="Arial" w:hAnsi="Arial" w:cs="Arial"/>
                <w:spacing w:val="1"/>
                <w:sz w:val="20"/>
                <w:szCs w:val="20"/>
              </w:rPr>
              <w:t>n</w:t>
            </w:r>
            <w:r w:rsidRPr="002001EE">
              <w:rPr>
                <w:rFonts w:ascii="Arial" w:eastAsia="Arial" w:hAnsi="Arial" w:cs="Arial"/>
                <w:sz w:val="20"/>
                <w:szCs w:val="20"/>
              </w:rPr>
              <w:t>textu</w:t>
            </w:r>
            <w:r w:rsidRPr="002001EE">
              <w:rPr>
                <w:rFonts w:ascii="Arial" w:eastAsia="Arial" w:hAnsi="Arial" w:cs="Arial"/>
                <w:spacing w:val="1"/>
                <w:sz w:val="20"/>
                <w:szCs w:val="20"/>
              </w:rPr>
              <w:t>a</w:t>
            </w:r>
            <w:r w:rsidRPr="002001EE">
              <w:rPr>
                <w:rFonts w:ascii="Arial" w:eastAsia="Arial" w:hAnsi="Arial" w:cs="Arial"/>
                <w:sz w:val="20"/>
                <w:szCs w:val="20"/>
              </w:rPr>
              <w:t>l</w:t>
            </w:r>
            <w:r w:rsidRPr="002001EE">
              <w:rPr>
                <w:rFonts w:ascii="Arial" w:eastAsia="Arial" w:hAnsi="Arial" w:cs="Arial"/>
                <w:spacing w:val="-10"/>
                <w:sz w:val="20"/>
                <w:szCs w:val="20"/>
              </w:rPr>
              <w:t xml:space="preserve"> </w:t>
            </w:r>
            <w:r w:rsidRPr="002001EE">
              <w:rPr>
                <w:rFonts w:ascii="Arial" w:eastAsia="Arial" w:hAnsi="Arial" w:cs="Arial"/>
                <w:spacing w:val="2"/>
                <w:sz w:val="20"/>
                <w:szCs w:val="20"/>
              </w:rPr>
              <w:t>f</w:t>
            </w:r>
            <w:r w:rsidRPr="002001EE">
              <w:rPr>
                <w:rFonts w:ascii="Arial" w:eastAsia="Arial" w:hAnsi="Arial" w:cs="Arial"/>
                <w:sz w:val="20"/>
                <w:szCs w:val="20"/>
              </w:rPr>
              <w:t>a</w:t>
            </w:r>
            <w:r w:rsidRPr="002001EE">
              <w:rPr>
                <w:rFonts w:ascii="Arial" w:eastAsia="Arial" w:hAnsi="Arial" w:cs="Arial"/>
                <w:spacing w:val="1"/>
                <w:sz w:val="20"/>
                <w:szCs w:val="20"/>
              </w:rPr>
              <w:t>c</w:t>
            </w:r>
            <w:r w:rsidRPr="002001EE">
              <w:rPr>
                <w:rFonts w:ascii="Arial" w:eastAsia="Arial" w:hAnsi="Arial" w:cs="Arial"/>
                <w:sz w:val="20"/>
                <w:szCs w:val="20"/>
              </w:rPr>
              <w:t>to</w:t>
            </w:r>
            <w:r w:rsidRPr="002001EE">
              <w:rPr>
                <w:rFonts w:ascii="Arial" w:eastAsia="Arial" w:hAnsi="Arial" w:cs="Arial"/>
                <w:spacing w:val="3"/>
                <w:sz w:val="20"/>
                <w:szCs w:val="20"/>
              </w:rPr>
              <w:t>r</w:t>
            </w:r>
            <w:r w:rsidRPr="002001EE">
              <w:rPr>
                <w:rFonts w:ascii="Arial" w:eastAsia="Arial" w:hAnsi="Arial" w:cs="Arial"/>
                <w:sz w:val="20"/>
                <w:szCs w:val="20"/>
              </w:rPr>
              <w:t>s and</w:t>
            </w:r>
            <w:r w:rsidRPr="002001EE">
              <w:rPr>
                <w:rFonts w:ascii="Arial" w:eastAsia="Arial" w:hAnsi="Arial" w:cs="Arial"/>
                <w:spacing w:val="-1"/>
                <w:sz w:val="20"/>
                <w:szCs w:val="20"/>
              </w:rPr>
              <w:t xml:space="preserve"> </w:t>
            </w:r>
            <w:r w:rsidRPr="002001EE">
              <w:rPr>
                <w:rFonts w:ascii="Arial" w:eastAsia="Arial" w:hAnsi="Arial" w:cs="Arial"/>
                <w:sz w:val="20"/>
                <w:szCs w:val="20"/>
              </w:rPr>
              <w:t>u</w:t>
            </w:r>
            <w:r w:rsidRPr="002001EE">
              <w:rPr>
                <w:rFonts w:ascii="Arial" w:eastAsia="Arial" w:hAnsi="Arial" w:cs="Arial"/>
                <w:spacing w:val="1"/>
                <w:sz w:val="20"/>
                <w:szCs w:val="20"/>
              </w:rPr>
              <w:t>s</w:t>
            </w:r>
            <w:r w:rsidRPr="002001EE">
              <w:rPr>
                <w:rFonts w:ascii="Arial" w:eastAsia="Arial" w:hAnsi="Arial" w:cs="Arial"/>
                <w:sz w:val="20"/>
                <w:szCs w:val="20"/>
              </w:rPr>
              <w:t>es</w:t>
            </w:r>
            <w:r w:rsidRPr="002001EE">
              <w:rPr>
                <w:rFonts w:ascii="Arial" w:eastAsia="Arial" w:hAnsi="Arial" w:cs="Arial"/>
                <w:spacing w:val="-4"/>
                <w:sz w:val="20"/>
                <w:szCs w:val="20"/>
              </w:rPr>
              <w:t xml:space="preserve"> </w:t>
            </w:r>
            <w:r w:rsidRPr="002001EE">
              <w:rPr>
                <w:rFonts w:ascii="Arial" w:eastAsia="Arial" w:hAnsi="Arial" w:cs="Arial"/>
                <w:sz w:val="20"/>
                <w:szCs w:val="20"/>
              </w:rPr>
              <w:t>pre</w:t>
            </w:r>
            <w:r w:rsidRPr="002001EE">
              <w:rPr>
                <w:rFonts w:ascii="Arial" w:eastAsia="Arial" w:hAnsi="Arial" w:cs="Arial"/>
                <w:spacing w:val="1"/>
                <w:sz w:val="20"/>
                <w:szCs w:val="20"/>
              </w:rPr>
              <w:t>-</w:t>
            </w:r>
            <w:r w:rsidRPr="002001EE">
              <w:rPr>
                <w:rFonts w:ascii="Arial" w:eastAsia="Arial" w:hAnsi="Arial" w:cs="Arial"/>
                <w:sz w:val="20"/>
                <w:szCs w:val="20"/>
              </w:rPr>
              <w:t>a</w:t>
            </w:r>
            <w:r w:rsidRPr="002001EE">
              <w:rPr>
                <w:rFonts w:ascii="Arial" w:eastAsia="Arial" w:hAnsi="Arial" w:cs="Arial"/>
                <w:spacing w:val="1"/>
                <w:sz w:val="20"/>
                <w:szCs w:val="20"/>
              </w:rPr>
              <w:t>ss</w:t>
            </w:r>
            <w:r w:rsidRPr="002001EE">
              <w:rPr>
                <w:rFonts w:ascii="Arial" w:eastAsia="Arial" w:hAnsi="Arial" w:cs="Arial"/>
                <w:sz w:val="20"/>
                <w:szCs w:val="20"/>
              </w:rPr>
              <w:t>e</w:t>
            </w:r>
            <w:r w:rsidRPr="002001EE">
              <w:rPr>
                <w:rFonts w:ascii="Arial" w:eastAsia="Arial" w:hAnsi="Arial" w:cs="Arial"/>
                <w:spacing w:val="1"/>
                <w:sz w:val="20"/>
                <w:szCs w:val="20"/>
              </w:rPr>
              <w:t>s</w:t>
            </w:r>
            <w:r w:rsidRPr="002001EE">
              <w:rPr>
                <w:rFonts w:ascii="Arial" w:eastAsia="Arial" w:hAnsi="Arial" w:cs="Arial"/>
                <w:spacing w:val="-1"/>
                <w:sz w:val="20"/>
                <w:szCs w:val="20"/>
              </w:rPr>
              <w:t>s</w:t>
            </w:r>
            <w:r w:rsidRPr="002001EE">
              <w:rPr>
                <w:rFonts w:ascii="Arial" w:eastAsia="Arial" w:hAnsi="Arial" w:cs="Arial"/>
                <w:spacing w:val="4"/>
                <w:sz w:val="20"/>
                <w:szCs w:val="20"/>
              </w:rPr>
              <w:t>m</w:t>
            </w:r>
            <w:r w:rsidRPr="002001EE">
              <w:rPr>
                <w:rFonts w:ascii="Arial" w:eastAsia="Arial" w:hAnsi="Arial" w:cs="Arial"/>
                <w:sz w:val="20"/>
                <w:szCs w:val="20"/>
              </w:rPr>
              <w:t>e</w:t>
            </w:r>
            <w:r w:rsidRPr="002001EE">
              <w:rPr>
                <w:rFonts w:ascii="Arial" w:eastAsia="Arial" w:hAnsi="Arial" w:cs="Arial"/>
                <w:spacing w:val="-1"/>
                <w:sz w:val="20"/>
                <w:szCs w:val="20"/>
              </w:rPr>
              <w:t>n</w:t>
            </w:r>
            <w:r w:rsidRPr="002001EE">
              <w:rPr>
                <w:rFonts w:ascii="Arial" w:eastAsia="Arial" w:hAnsi="Arial" w:cs="Arial"/>
                <w:sz w:val="20"/>
                <w:szCs w:val="20"/>
              </w:rPr>
              <w:t>t data</w:t>
            </w:r>
            <w:r w:rsidRPr="002001EE">
              <w:rPr>
                <w:rFonts w:ascii="Arial" w:eastAsia="Arial" w:hAnsi="Arial" w:cs="Arial"/>
                <w:spacing w:val="-2"/>
                <w:sz w:val="20"/>
                <w:szCs w:val="20"/>
              </w:rPr>
              <w:t xml:space="preserve"> </w:t>
            </w:r>
            <w:r w:rsidRPr="002001EE">
              <w:rPr>
                <w:rFonts w:ascii="Arial" w:eastAsia="Arial" w:hAnsi="Arial" w:cs="Arial"/>
                <w:sz w:val="20"/>
                <w:szCs w:val="20"/>
              </w:rPr>
              <w:t>to</w:t>
            </w:r>
            <w:r w:rsidRPr="002001EE">
              <w:rPr>
                <w:rFonts w:ascii="Arial" w:eastAsia="Arial" w:hAnsi="Arial" w:cs="Arial"/>
                <w:spacing w:val="-3"/>
                <w:sz w:val="20"/>
                <w:szCs w:val="20"/>
              </w:rPr>
              <w:t xml:space="preserve"> </w:t>
            </w:r>
            <w:r w:rsidRPr="002001EE">
              <w:rPr>
                <w:rFonts w:ascii="Arial" w:eastAsia="Arial" w:hAnsi="Arial" w:cs="Arial"/>
                <w:spacing w:val="2"/>
                <w:sz w:val="20"/>
                <w:szCs w:val="20"/>
              </w:rPr>
              <w:t>p</w:t>
            </w:r>
            <w:r w:rsidRPr="002001EE">
              <w:rPr>
                <w:rFonts w:ascii="Arial" w:eastAsia="Arial" w:hAnsi="Arial" w:cs="Arial"/>
                <w:spacing w:val="-1"/>
                <w:sz w:val="20"/>
                <w:szCs w:val="20"/>
              </w:rPr>
              <w:t>l</w:t>
            </w:r>
            <w:r w:rsidRPr="002001EE">
              <w:rPr>
                <w:rFonts w:ascii="Arial" w:eastAsia="Arial" w:hAnsi="Arial" w:cs="Arial"/>
                <w:spacing w:val="2"/>
                <w:sz w:val="20"/>
                <w:szCs w:val="20"/>
              </w:rPr>
              <w:t>a</w:t>
            </w:r>
            <w:r w:rsidRPr="002001EE">
              <w:rPr>
                <w:rFonts w:ascii="Arial" w:eastAsia="Arial" w:hAnsi="Arial" w:cs="Arial"/>
                <w:sz w:val="20"/>
                <w:szCs w:val="20"/>
              </w:rPr>
              <w:t>n</w:t>
            </w:r>
            <w:r w:rsidRPr="002001EE">
              <w:rPr>
                <w:rFonts w:ascii="Arial" w:eastAsia="Arial" w:hAnsi="Arial" w:cs="Arial"/>
                <w:spacing w:val="-4"/>
                <w:sz w:val="20"/>
                <w:szCs w:val="20"/>
              </w:rPr>
              <w:t xml:space="preserve"> </w:t>
            </w:r>
            <w:r w:rsidRPr="002001EE">
              <w:rPr>
                <w:rFonts w:ascii="Arial" w:eastAsia="Arial" w:hAnsi="Arial" w:cs="Arial"/>
                <w:spacing w:val="1"/>
                <w:sz w:val="20"/>
                <w:szCs w:val="20"/>
              </w:rPr>
              <w:t>l</w:t>
            </w:r>
            <w:r w:rsidRPr="002001EE">
              <w:rPr>
                <w:rFonts w:ascii="Arial" w:eastAsia="Arial" w:hAnsi="Arial" w:cs="Arial"/>
                <w:sz w:val="20"/>
                <w:szCs w:val="20"/>
              </w:rPr>
              <w:t>e</w:t>
            </w:r>
            <w:r w:rsidRPr="002001EE">
              <w:rPr>
                <w:rFonts w:ascii="Arial" w:eastAsia="Arial" w:hAnsi="Arial" w:cs="Arial"/>
                <w:spacing w:val="1"/>
                <w:sz w:val="20"/>
                <w:szCs w:val="20"/>
              </w:rPr>
              <w:t>ss</w:t>
            </w:r>
            <w:r w:rsidRPr="002001EE">
              <w:rPr>
                <w:rFonts w:ascii="Arial" w:eastAsia="Arial" w:hAnsi="Arial" w:cs="Arial"/>
                <w:sz w:val="20"/>
                <w:szCs w:val="20"/>
              </w:rPr>
              <w:t>o</w:t>
            </w:r>
            <w:r w:rsidRPr="002001EE">
              <w:rPr>
                <w:rFonts w:ascii="Arial" w:eastAsia="Arial" w:hAnsi="Arial" w:cs="Arial"/>
                <w:spacing w:val="-1"/>
                <w:sz w:val="20"/>
                <w:szCs w:val="20"/>
              </w:rPr>
              <w:t>n</w:t>
            </w:r>
            <w:r w:rsidRPr="002001EE">
              <w:rPr>
                <w:rFonts w:ascii="Arial" w:eastAsia="Arial" w:hAnsi="Arial" w:cs="Arial"/>
                <w:sz w:val="20"/>
                <w:szCs w:val="20"/>
              </w:rPr>
              <w:t>s</w:t>
            </w:r>
            <w:r w:rsidRPr="002001EE">
              <w:rPr>
                <w:rFonts w:ascii="Arial" w:eastAsia="Arial" w:hAnsi="Arial" w:cs="Arial"/>
                <w:spacing w:val="-6"/>
                <w:sz w:val="20"/>
                <w:szCs w:val="20"/>
              </w:rPr>
              <w:t xml:space="preserve"> </w:t>
            </w:r>
            <w:r w:rsidRPr="002001EE">
              <w:rPr>
                <w:rFonts w:ascii="Arial" w:eastAsia="Arial" w:hAnsi="Arial" w:cs="Arial"/>
                <w:sz w:val="20"/>
                <w:szCs w:val="20"/>
              </w:rPr>
              <w:t>b</w:t>
            </w:r>
            <w:r w:rsidRPr="002001EE">
              <w:rPr>
                <w:rFonts w:ascii="Arial" w:eastAsia="Arial" w:hAnsi="Arial" w:cs="Arial"/>
                <w:spacing w:val="-1"/>
                <w:sz w:val="20"/>
                <w:szCs w:val="20"/>
              </w:rPr>
              <w:t>a</w:t>
            </w:r>
            <w:r w:rsidRPr="002001EE">
              <w:rPr>
                <w:rFonts w:ascii="Arial" w:eastAsia="Arial" w:hAnsi="Arial" w:cs="Arial"/>
                <w:spacing w:val="1"/>
                <w:sz w:val="20"/>
                <w:szCs w:val="20"/>
              </w:rPr>
              <w:t>s</w:t>
            </w:r>
            <w:r w:rsidRPr="002001EE">
              <w:rPr>
                <w:rFonts w:ascii="Arial" w:eastAsia="Arial" w:hAnsi="Arial" w:cs="Arial"/>
                <w:spacing w:val="2"/>
                <w:sz w:val="20"/>
                <w:szCs w:val="20"/>
              </w:rPr>
              <w:t>e</w:t>
            </w:r>
            <w:r w:rsidRPr="002001EE">
              <w:rPr>
                <w:rFonts w:ascii="Arial" w:eastAsia="Arial" w:hAnsi="Arial" w:cs="Arial"/>
                <w:sz w:val="20"/>
                <w:szCs w:val="20"/>
              </w:rPr>
              <w:t>d on</w:t>
            </w:r>
            <w:r w:rsidRPr="002001EE">
              <w:rPr>
                <w:rFonts w:ascii="Arial" w:eastAsia="Arial" w:hAnsi="Arial" w:cs="Arial"/>
                <w:spacing w:val="-3"/>
                <w:sz w:val="20"/>
                <w:szCs w:val="20"/>
              </w:rPr>
              <w:t xml:space="preserve"> </w:t>
            </w:r>
            <w:r w:rsidRPr="002001EE">
              <w:rPr>
                <w:rFonts w:ascii="Arial" w:eastAsia="Arial" w:hAnsi="Arial" w:cs="Arial"/>
                <w:spacing w:val="1"/>
                <w:sz w:val="20"/>
                <w:szCs w:val="20"/>
              </w:rPr>
              <w:t>s</w:t>
            </w:r>
            <w:r w:rsidRPr="002001EE">
              <w:rPr>
                <w:rFonts w:ascii="Arial" w:eastAsia="Arial" w:hAnsi="Arial" w:cs="Arial"/>
                <w:sz w:val="20"/>
                <w:szCs w:val="20"/>
              </w:rPr>
              <w:t>tu</w:t>
            </w:r>
            <w:r w:rsidRPr="002001EE">
              <w:rPr>
                <w:rFonts w:ascii="Arial" w:eastAsia="Arial" w:hAnsi="Arial" w:cs="Arial"/>
                <w:spacing w:val="1"/>
                <w:sz w:val="20"/>
                <w:szCs w:val="20"/>
              </w:rPr>
              <w:t>d</w:t>
            </w:r>
            <w:r w:rsidRPr="002001EE">
              <w:rPr>
                <w:rFonts w:ascii="Arial" w:eastAsia="Arial" w:hAnsi="Arial" w:cs="Arial"/>
                <w:sz w:val="20"/>
                <w:szCs w:val="20"/>
              </w:rPr>
              <w:t>e</w:t>
            </w:r>
            <w:r w:rsidRPr="002001EE">
              <w:rPr>
                <w:rFonts w:ascii="Arial" w:eastAsia="Arial" w:hAnsi="Arial" w:cs="Arial"/>
                <w:spacing w:val="-1"/>
                <w:sz w:val="20"/>
                <w:szCs w:val="20"/>
              </w:rPr>
              <w:t>n</w:t>
            </w:r>
            <w:r w:rsidRPr="002001EE">
              <w:rPr>
                <w:rFonts w:ascii="Arial" w:eastAsia="Arial" w:hAnsi="Arial" w:cs="Arial"/>
                <w:sz w:val="20"/>
                <w:szCs w:val="20"/>
              </w:rPr>
              <w:t>t</w:t>
            </w:r>
            <w:r w:rsidRPr="002001EE">
              <w:rPr>
                <w:rFonts w:ascii="Arial" w:eastAsia="Arial" w:hAnsi="Arial" w:cs="Arial"/>
                <w:spacing w:val="1"/>
                <w:sz w:val="20"/>
                <w:szCs w:val="20"/>
              </w:rPr>
              <w:t>s</w:t>
            </w:r>
            <w:r w:rsidRPr="002001EE">
              <w:rPr>
                <w:rFonts w:ascii="Arial" w:eastAsia="Arial" w:hAnsi="Arial" w:cs="Arial"/>
                <w:sz w:val="20"/>
                <w:szCs w:val="20"/>
              </w:rPr>
              <w:t>’</w:t>
            </w:r>
            <w:r w:rsidRPr="002001EE">
              <w:rPr>
                <w:rFonts w:ascii="Arial" w:eastAsia="Arial" w:hAnsi="Arial" w:cs="Arial"/>
                <w:spacing w:val="-7"/>
                <w:sz w:val="20"/>
                <w:szCs w:val="20"/>
              </w:rPr>
              <w:t xml:space="preserve"> </w:t>
            </w:r>
            <w:r w:rsidRPr="002001EE">
              <w:rPr>
                <w:rFonts w:ascii="Arial" w:eastAsia="Arial" w:hAnsi="Arial" w:cs="Arial"/>
                <w:sz w:val="20"/>
                <w:szCs w:val="20"/>
              </w:rPr>
              <w:t>pr</w:t>
            </w:r>
            <w:r w:rsidRPr="002001EE">
              <w:rPr>
                <w:rFonts w:ascii="Arial" w:eastAsia="Arial" w:hAnsi="Arial" w:cs="Arial"/>
                <w:spacing w:val="2"/>
                <w:sz w:val="20"/>
                <w:szCs w:val="20"/>
              </w:rPr>
              <w:t>i</w:t>
            </w:r>
            <w:r w:rsidRPr="002001EE">
              <w:rPr>
                <w:rFonts w:ascii="Arial" w:eastAsia="Arial" w:hAnsi="Arial" w:cs="Arial"/>
                <w:sz w:val="20"/>
                <w:szCs w:val="20"/>
              </w:rPr>
              <w:t>or</w:t>
            </w:r>
          </w:p>
          <w:p w:rsidR="002001EE" w:rsidRPr="002001EE" w:rsidRDefault="002001EE" w:rsidP="002001EE">
            <w:pPr>
              <w:widowControl w:val="0"/>
              <w:spacing w:after="0" w:line="224" w:lineRule="exact"/>
              <w:ind w:right="-20"/>
              <w:rPr>
                <w:rFonts w:ascii="Arial" w:eastAsia="Arial" w:hAnsi="Arial" w:cs="Arial"/>
                <w:sz w:val="20"/>
                <w:szCs w:val="20"/>
              </w:rPr>
            </w:pPr>
            <w:r w:rsidRPr="002001EE">
              <w:rPr>
                <w:rFonts w:ascii="Arial" w:eastAsia="Arial" w:hAnsi="Arial" w:cs="Arial"/>
                <w:spacing w:val="3"/>
                <w:sz w:val="20"/>
                <w:szCs w:val="20"/>
              </w:rPr>
              <w:t>k</w:t>
            </w:r>
            <w:r w:rsidRPr="002001EE">
              <w:rPr>
                <w:rFonts w:ascii="Arial" w:eastAsia="Arial" w:hAnsi="Arial" w:cs="Arial"/>
                <w:sz w:val="20"/>
                <w:szCs w:val="20"/>
              </w:rPr>
              <w:t>n</w:t>
            </w:r>
            <w:r w:rsidRPr="002001EE">
              <w:rPr>
                <w:rFonts w:ascii="Arial" w:eastAsia="Arial" w:hAnsi="Arial" w:cs="Arial"/>
                <w:spacing w:val="-1"/>
                <w:sz w:val="20"/>
                <w:szCs w:val="20"/>
              </w:rPr>
              <w:t>o</w:t>
            </w:r>
            <w:r w:rsidRPr="002001EE">
              <w:rPr>
                <w:rFonts w:ascii="Arial" w:eastAsia="Arial" w:hAnsi="Arial" w:cs="Arial"/>
                <w:spacing w:val="-2"/>
                <w:sz w:val="20"/>
                <w:szCs w:val="20"/>
              </w:rPr>
              <w:t>w</w:t>
            </w:r>
            <w:r w:rsidRPr="002001EE">
              <w:rPr>
                <w:rFonts w:ascii="Arial" w:eastAsia="Arial" w:hAnsi="Arial" w:cs="Arial"/>
                <w:spacing w:val="-1"/>
                <w:sz w:val="20"/>
                <w:szCs w:val="20"/>
              </w:rPr>
              <w:t>l</w:t>
            </w:r>
            <w:r w:rsidRPr="002001EE">
              <w:rPr>
                <w:rFonts w:ascii="Arial" w:eastAsia="Arial" w:hAnsi="Arial" w:cs="Arial"/>
                <w:spacing w:val="2"/>
                <w:sz w:val="20"/>
                <w:szCs w:val="20"/>
              </w:rPr>
              <w:t>e</w:t>
            </w:r>
            <w:r w:rsidRPr="002001EE">
              <w:rPr>
                <w:rFonts w:ascii="Arial" w:eastAsia="Arial" w:hAnsi="Arial" w:cs="Arial"/>
                <w:sz w:val="20"/>
                <w:szCs w:val="20"/>
              </w:rPr>
              <w:t>d</w:t>
            </w:r>
            <w:r w:rsidRPr="002001EE">
              <w:rPr>
                <w:rFonts w:ascii="Arial" w:eastAsia="Arial" w:hAnsi="Arial" w:cs="Arial"/>
                <w:spacing w:val="-1"/>
                <w:sz w:val="20"/>
                <w:szCs w:val="20"/>
              </w:rPr>
              <w:t>g</w:t>
            </w:r>
            <w:r w:rsidRPr="002001EE">
              <w:rPr>
                <w:rFonts w:ascii="Arial" w:eastAsia="Arial" w:hAnsi="Arial" w:cs="Arial"/>
                <w:sz w:val="20"/>
                <w:szCs w:val="20"/>
              </w:rPr>
              <w:t>e</w:t>
            </w:r>
            <w:r w:rsidRPr="002001EE">
              <w:rPr>
                <w:rFonts w:ascii="Arial" w:eastAsia="Arial" w:hAnsi="Arial" w:cs="Arial"/>
                <w:spacing w:val="-8"/>
                <w:sz w:val="20"/>
                <w:szCs w:val="20"/>
              </w:rPr>
              <w:t xml:space="preserve"> </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3"/>
                <w:sz w:val="20"/>
                <w:szCs w:val="20"/>
              </w:rPr>
              <w:t xml:space="preserve"> </w:t>
            </w:r>
            <w:r w:rsidRPr="002001EE">
              <w:rPr>
                <w:rFonts w:ascii="Arial" w:eastAsia="Arial" w:hAnsi="Arial" w:cs="Arial"/>
                <w:b/>
                <w:bCs/>
                <w:sz w:val="20"/>
                <w:szCs w:val="20"/>
                <w:u w:val="thick" w:color="000000"/>
              </w:rPr>
              <w:t>in</w:t>
            </w:r>
            <w:r w:rsidRPr="002001EE">
              <w:rPr>
                <w:rFonts w:ascii="Arial" w:eastAsia="Arial" w:hAnsi="Arial" w:cs="Arial"/>
                <w:b/>
                <w:bCs/>
                <w:spacing w:val="1"/>
                <w:sz w:val="20"/>
                <w:szCs w:val="20"/>
                <w:u w:val="thick" w:color="000000"/>
              </w:rPr>
              <w:t>d</w:t>
            </w:r>
            <w:r w:rsidRPr="002001EE">
              <w:rPr>
                <w:rFonts w:ascii="Arial" w:eastAsia="Arial" w:hAnsi="Arial" w:cs="Arial"/>
                <w:b/>
                <w:bCs/>
                <w:sz w:val="20"/>
                <w:szCs w:val="20"/>
                <w:u w:val="thick" w:color="000000"/>
              </w:rPr>
              <w:t>i</w:t>
            </w:r>
            <w:r w:rsidRPr="002001EE">
              <w:rPr>
                <w:rFonts w:ascii="Arial" w:eastAsia="Arial" w:hAnsi="Arial" w:cs="Arial"/>
                <w:b/>
                <w:bCs/>
                <w:spacing w:val="2"/>
                <w:sz w:val="20"/>
                <w:szCs w:val="20"/>
                <w:u w:val="thick" w:color="000000"/>
              </w:rPr>
              <w:t>v</w:t>
            </w:r>
            <w:r w:rsidRPr="002001EE">
              <w:rPr>
                <w:rFonts w:ascii="Arial" w:eastAsia="Arial" w:hAnsi="Arial" w:cs="Arial"/>
                <w:b/>
                <w:bCs/>
                <w:sz w:val="20"/>
                <w:szCs w:val="20"/>
                <w:u w:val="thick" w:color="000000"/>
              </w:rPr>
              <w:t>id</w:t>
            </w:r>
            <w:r w:rsidRPr="002001EE">
              <w:rPr>
                <w:rFonts w:ascii="Arial" w:eastAsia="Arial" w:hAnsi="Arial" w:cs="Arial"/>
                <w:b/>
                <w:bCs/>
                <w:spacing w:val="1"/>
                <w:sz w:val="20"/>
                <w:szCs w:val="20"/>
                <w:u w:val="thick" w:color="000000"/>
              </w:rPr>
              <w:t>u</w:t>
            </w:r>
            <w:r w:rsidRPr="002001EE">
              <w:rPr>
                <w:rFonts w:ascii="Arial" w:eastAsia="Arial" w:hAnsi="Arial" w:cs="Arial"/>
                <w:b/>
                <w:bCs/>
                <w:sz w:val="20"/>
                <w:szCs w:val="20"/>
                <w:u w:val="thick" w:color="000000"/>
              </w:rPr>
              <w:t>al</w:t>
            </w:r>
          </w:p>
          <w:p w:rsidR="002001EE" w:rsidRPr="002001EE" w:rsidRDefault="002001EE" w:rsidP="002001EE">
            <w:pPr>
              <w:widowControl w:val="0"/>
              <w:spacing w:after="0" w:line="229" w:lineRule="exact"/>
              <w:ind w:right="-20"/>
              <w:rPr>
                <w:rFonts w:ascii="Arial" w:eastAsia="Arial" w:hAnsi="Arial" w:cs="Arial"/>
                <w:sz w:val="20"/>
                <w:szCs w:val="20"/>
              </w:rPr>
            </w:pPr>
            <w:r w:rsidRPr="002001EE">
              <w:rPr>
                <w:rFonts w:ascii="Arial" w:eastAsia="Arial" w:hAnsi="Arial" w:cs="Arial"/>
                <w:b/>
                <w:bCs/>
                <w:sz w:val="20"/>
                <w:szCs w:val="20"/>
                <w:u w:val="thick" w:color="000000"/>
              </w:rPr>
              <w:t>dif</w:t>
            </w:r>
            <w:r w:rsidRPr="002001EE">
              <w:rPr>
                <w:rFonts w:ascii="Arial" w:eastAsia="Arial" w:hAnsi="Arial" w:cs="Arial"/>
                <w:b/>
                <w:bCs/>
                <w:spacing w:val="1"/>
                <w:sz w:val="20"/>
                <w:szCs w:val="20"/>
                <w:u w:val="thick" w:color="000000"/>
              </w:rPr>
              <w:t>f</w:t>
            </w:r>
            <w:r w:rsidRPr="002001EE">
              <w:rPr>
                <w:rFonts w:ascii="Arial" w:eastAsia="Arial" w:hAnsi="Arial" w:cs="Arial"/>
                <w:b/>
                <w:bCs/>
                <w:sz w:val="20"/>
                <w:szCs w:val="20"/>
                <w:u w:val="thick" w:color="000000"/>
              </w:rPr>
              <w:t>e</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enc</w:t>
            </w:r>
            <w:r w:rsidRPr="002001EE">
              <w:rPr>
                <w:rFonts w:ascii="Arial" w:eastAsia="Arial" w:hAnsi="Arial" w:cs="Arial"/>
                <w:b/>
                <w:bCs/>
                <w:spacing w:val="2"/>
                <w:sz w:val="20"/>
                <w:szCs w:val="20"/>
                <w:u w:val="thick" w:color="000000"/>
              </w:rPr>
              <w:t>e</w:t>
            </w:r>
            <w:r w:rsidRPr="002001EE">
              <w:rPr>
                <w:rFonts w:ascii="Arial" w:eastAsia="Arial" w:hAnsi="Arial" w:cs="Arial"/>
                <w:b/>
                <w:bCs/>
                <w:spacing w:val="1"/>
                <w:sz w:val="20"/>
                <w:szCs w:val="20"/>
                <w:u w:val="thick" w:color="000000"/>
              </w:rPr>
              <w:t>s</w:t>
            </w:r>
            <w:r w:rsidRPr="002001EE">
              <w:rPr>
                <w:rFonts w:ascii="Arial" w:eastAsia="Arial" w:hAnsi="Arial" w:cs="Arial"/>
                <w:b/>
                <w:bCs/>
                <w:sz w:val="20"/>
                <w:szCs w:val="20"/>
                <w:u w:val="thick" w:color="000000"/>
              </w:rPr>
              <w:t>.</w:t>
            </w:r>
          </w:p>
          <w:p w:rsidR="002001EE" w:rsidRPr="002001EE" w:rsidRDefault="002001EE" w:rsidP="002001EE">
            <w:pPr>
              <w:widowControl w:val="0"/>
              <w:spacing w:before="14" w:after="0" w:line="232" w:lineRule="exact"/>
              <w:ind w:right="180"/>
              <w:rPr>
                <w:rFonts w:ascii="Arial" w:eastAsia="Arial" w:hAnsi="Arial" w:cs="Arial"/>
                <w:sz w:val="20"/>
                <w:szCs w:val="20"/>
              </w:rPr>
            </w:pPr>
            <w:r w:rsidRPr="002001EE">
              <w:rPr>
                <w:rFonts w:ascii="Symbol" w:eastAsia="Symbol" w:hAnsi="Symbol" w:cs="Symbol"/>
                <w:sz w:val="20"/>
                <w:szCs w:val="20"/>
              </w:rPr>
              <w:t></w:t>
            </w:r>
            <w:r w:rsidRPr="002001EE">
              <w:rPr>
                <w:rFonts w:ascii="Times New Roman" w:eastAsia="Times New Roman" w:hAnsi="Times New Roman" w:cs="Times New Roman"/>
                <w:sz w:val="20"/>
                <w:szCs w:val="20"/>
              </w:rPr>
              <w:t xml:space="preserve">  </w:t>
            </w:r>
            <w:r w:rsidRPr="002001EE">
              <w:rPr>
                <w:rFonts w:ascii="Times New Roman" w:eastAsia="Times New Roman" w:hAnsi="Times New Roman" w:cs="Times New Roman"/>
                <w:spacing w:val="49"/>
                <w:sz w:val="20"/>
                <w:szCs w:val="20"/>
              </w:rPr>
              <w:t xml:space="preserve"> </w:t>
            </w:r>
            <w:r w:rsidRPr="002001EE">
              <w:rPr>
                <w:rFonts w:ascii="Arial" w:eastAsia="Arial" w:hAnsi="Arial" w:cs="Arial"/>
                <w:b/>
                <w:bCs/>
                <w:sz w:val="20"/>
                <w:szCs w:val="20"/>
                <w:u w:val="thick" w:color="000000"/>
              </w:rPr>
              <w:t>p</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o</w:t>
            </w:r>
            <w:r w:rsidRPr="002001EE">
              <w:rPr>
                <w:rFonts w:ascii="Arial" w:eastAsia="Arial" w:hAnsi="Arial" w:cs="Arial"/>
                <w:b/>
                <w:bCs/>
                <w:spacing w:val="2"/>
                <w:sz w:val="20"/>
                <w:szCs w:val="20"/>
                <w:u w:val="thick" w:color="000000"/>
              </w:rPr>
              <w:t>v</w:t>
            </w:r>
            <w:r w:rsidRPr="002001EE">
              <w:rPr>
                <w:rFonts w:ascii="Arial" w:eastAsia="Arial" w:hAnsi="Arial" w:cs="Arial"/>
                <w:b/>
                <w:bCs/>
                <w:sz w:val="20"/>
                <w:szCs w:val="20"/>
                <w:u w:val="thick" w:color="000000"/>
              </w:rPr>
              <w:t>ides</w:t>
            </w:r>
            <w:r w:rsidRPr="002001EE">
              <w:rPr>
                <w:rFonts w:ascii="Arial" w:eastAsia="Arial" w:hAnsi="Arial" w:cs="Arial"/>
                <w:b/>
                <w:bCs/>
                <w:spacing w:val="-9"/>
                <w:sz w:val="20"/>
                <w:szCs w:val="20"/>
                <w:u w:val="thick" w:color="000000"/>
              </w:rPr>
              <w:t xml:space="preserve"> </w:t>
            </w:r>
            <w:r w:rsidRPr="002001EE">
              <w:rPr>
                <w:rFonts w:ascii="Arial" w:eastAsia="Arial" w:hAnsi="Arial" w:cs="Arial"/>
                <w:b/>
                <w:bCs/>
                <w:spacing w:val="-1"/>
                <w:sz w:val="20"/>
                <w:szCs w:val="20"/>
                <w:u w:val="thick" w:color="000000"/>
              </w:rPr>
              <w:t>e</w:t>
            </w:r>
            <w:r w:rsidRPr="002001EE">
              <w:rPr>
                <w:rFonts w:ascii="Arial" w:eastAsia="Arial" w:hAnsi="Arial" w:cs="Arial"/>
                <w:b/>
                <w:bCs/>
                <w:spacing w:val="2"/>
                <w:sz w:val="20"/>
                <w:szCs w:val="20"/>
                <w:u w:val="thick" w:color="000000"/>
              </w:rPr>
              <w:t>v</w:t>
            </w:r>
            <w:r w:rsidRPr="002001EE">
              <w:rPr>
                <w:rFonts w:ascii="Arial" w:eastAsia="Arial" w:hAnsi="Arial" w:cs="Arial"/>
                <w:b/>
                <w:bCs/>
                <w:sz w:val="20"/>
                <w:szCs w:val="20"/>
                <w:u w:val="thick" w:color="000000"/>
              </w:rPr>
              <w:t>ide</w:t>
            </w:r>
            <w:r w:rsidRPr="002001EE">
              <w:rPr>
                <w:rFonts w:ascii="Arial" w:eastAsia="Arial" w:hAnsi="Arial" w:cs="Arial"/>
                <w:b/>
                <w:bCs/>
                <w:spacing w:val="1"/>
                <w:sz w:val="20"/>
                <w:szCs w:val="20"/>
                <w:u w:val="thick" w:color="000000"/>
              </w:rPr>
              <w:t>n</w:t>
            </w:r>
            <w:r w:rsidRPr="002001EE">
              <w:rPr>
                <w:rFonts w:ascii="Arial" w:eastAsia="Arial" w:hAnsi="Arial" w:cs="Arial"/>
                <w:b/>
                <w:bCs/>
                <w:sz w:val="20"/>
                <w:szCs w:val="20"/>
                <w:u w:val="thick" w:color="000000"/>
              </w:rPr>
              <w:t>ce</w:t>
            </w:r>
            <w:r w:rsidRPr="002001EE">
              <w:rPr>
                <w:rFonts w:ascii="Arial" w:eastAsia="Arial" w:hAnsi="Arial" w:cs="Arial"/>
                <w:b/>
                <w:bCs/>
                <w:spacing w:val="-10"/>
                <w:sz w:val="20"/>
                <w:szCs w:val="20"/>
                <w:u w:val="thick" w:color="000000"/>
              </w:rPr>
              <w:t xml:space="preserve"> </w:t>
            </w:r>
            <w:r w:rsidRPr="002001EE">
              <w:rPr>
                <w:rFonts w:ascii="Arial" w:eastAsia="Arial" w:hAnsi="Arial" w:cs="Arial"/>
                <w:b/>
                <w:bCs/>
                <w:sz w:val="20"/>
                <w:szCs w:val="20"/>
                <w:u w:val="thick" w:color="000000"/>
              </w:rPr>
              <w:t>of</w:t>
            </w:r>
            <w:r w:rsidRPr="002001EE">
              <w:rPr>
                <w:rFonts w:ascii="Arial" w:eastAsia="Arial" w:hAnsi="Arial" w:cs="Arial"/>
                <w:b/>
                <w:bCs/>
                <w:sz w:val="20"/>
                <w:szCs w:val="20"/>
              </w:rPr>
              <w:t xml:space="preserve"> </w:t>
            </w:r>
            <w:r w:rsidRPr="002001EE">
              <w:rPr>
                <w:rFonts w:ascii="Arial" w:eastAsia="Arial" w:hAnsi="Arial" w:cs="Arial"/>
                <w:b/>
                <w:bCs/>
                <w:sz w:val="20"/>
                <w:szCs w:val="20"/>
                <w:u w:val="thick" w:color="000000"/>
              </w:rPr>
              <w:t>in</w:t>
            </w:r>
            <w:r w:rsidRPr="002001EE">
              <w:rPr>
                <w:rFonts w:ascii="Arial" w:eastAsia="Arial" w:hAnsi="Arial" w:cs="Arial"/>
                <w:b/>
                <w:bCs/>
                <w:spacing w:val="1"/>
                <w:sz w:val="20"/>
                <w:szCs w:val="20"/>
                <w:u w:val="thick" w:color="000000"/>
              </w:rPr>
              <w:t>t</w:t>
            </w:r>
            <w:r w:rsidRPr="002001EE">
              <w:rPr>
                <w:rFonts w:ascii="Arial" w:eastAsia="Arial" w:hAnsi="Arial" w:cs="Arial"/>
                <w:b/>
                <w:bCs/>
                <w:sz w:val="20"/>
                <w:szCs w:val="20"/>
                <w:u w:val="thick" w:color="000000"/>
              </w:rPr>
              <w:t>egr</w:t>
            </w:r>
            <w:r w:rsidRPr="002001EE">
              <w:rPr>
                <w:rFonts w:ascii="Arial" w:eastAsia="Arial" w:hAnsi="Arial" w:cs="Arial"/>
                <w:b/>
                <w:bCs/>
                <w:spacing w:val="-1"/>
                <w:sz w:val="20"/>
                <w:szCs w:val="20"/>
                <w:u w:val="thick" w:color="000000"/>
              </w:rPr>
              <w:t>a</w:t>
            </w:r>
            <w:r w:rsidRPr="002001EE">
              <w:rPr>
                <w:rFonts w:ascii="Arial" w:eastAsia="Arial" w:hAnsi="Arial" w:cs="Arial"/>
                <w:b/>
                <w:bCs/>
                <w:spacing w:val="1"/>
                <w:sz w:val="20"/>
                <w:szCs w:val="20"/>
                <w:u w:val="thick" w:color="000000"/>
              </w:rPr>
              <w:t>t</w:t>
            </w:r>
            <w:r w:rsidRPr="002001EE">
              <w:rPr>
                <w:rFonts w:ascii="Arial" w:eastAsia="Arial" w:hAnsi="Arial" w:cs="Arial"/>
                <w:b/>
                <w:bCs/>
                <w:sz w:val="20"/>
                <w:szCs w:val="20"/>
                <w:u w:val="thick" w:color="000000"/>
              </w:rPr>
              <w:t>ion</w:t>
            </w:r>
            <w:r w:rsidRPr="002001EE">
              <w:rPr>
                <w:rFonts w:ascii="Arial" w:eastAsia="Arial" w:hAnsi="Arial" w:cs="Arial"/>
                <w:b/>
                <w:bCs/>
                <w:spacing w:val="-10"/>
                <w:sz w:val="20"/>
                <w:szCs w:val="20"/>
                <w:u w:val="thick" w:color="000000"/>
              </w:rPr>
              <w:t xml:space="preserve"> </w:t>
            </w:r>
            <w:r w:rsidRPr="002001EE">
              <w:rPr>
                <w:rFonts w:ascii="Arial" w:eastAsia="Arial" w:hAnsi="Arial" w:cs="Arial"/>
                <w:b/>
                <w:bCs/>
                <w:sz w:val="20"/>
                <w:szCs w:val="20"/>
                <w:u w:val="thick" w:color="000000"/>
              </w:rPr>
              <w:t>of</w:t>
            </w:r>
            <w:r w:rsidRPr="002001EE">
              <w:rPr>
                <w:rFonts w:ascii="Arial" w:eastAsia="Arial" w:hAnsi="Arial" w:cs="Arial"/>
                <w:b/>
                <w:bCs/>
                <w:spacing w:val="-1"/>
                <w:sz w:val="20"/>
                <w:szCs w:val="20"/>
                <w:u w:val="thick" w:color="000000"/>
              </w:rPr>
              <w:t xml:space="preserve"> </w:t>
            </w:r>
            <w:r w:rsidRPr="002001EE">
              <w:rPr>
                <w:rFonts w:ascii="Arial" w:eastAsia="Arial" w:hAnsi="Arial" w:cs="Arial"/>
                <w:b/>
                <w:bCs/>
                <w:sz w:val="20"/>
                <w:szCs w:val="20"/>
                <w:u w:val="thick" w:color="000000"/>
              </w:rPr>
              <w:t>the</w:t>
            </w:r>
            <w:r w:rsidRPr="002001EE">
              <w:rPr>
                <w:rFonts w:ascii="Arial" w:eastAsia="Arial" w:hAnsi="Arial" w:cs="Arial"/>
                <w:b/>
                <w:bCs/>
                <w:spacing w:val="-1"/>
                <w:sz w:val="20"/>
                <w:szCs w:val="20"/>
                <w:u w:val="thick" w:color="000000"/>
              </w:rPr>
              <w:t>s</w:t>
            </w:r>
            <w:r w:rsidRPr="002001EE">
              <w:rPr>
                <w:rFonts w:ascii="Arial" w:eastAsia="Arial" w:hAnsi="Arial" w:cs="Arial"/>
                <w:b/>
                <w:bCs/>
                <w:sz w:val="20"/>
                <w:szCs w:val="20"/>
                <w:u w:val="thick" w:color="000000"/>
              </w:rPr>
              <w:t>e</w:t>
            </w:r>
          </w:p>
          <w:p w:rsidR="002001EE" w:rsidRPr="002001EE" w:rsidRDefault="002001EE" w:rsidP="002001EE">
            <w:pPr>
              <w:widowControl w:val="0"/>
              <w:spacing w:before="1" w:after="0" w:line="228" w:lineRule="exact"/>
              <w:ind w:right="294"/>
              <w:rPr>
                <w:rFonts w:ascii="Arial" w:eastAsia="Arial" w:hAnsi="Arial" w:cs="Arial"/>
                <w:sz w:val="20"/>
                <w:szCs w:val="20"/>
              </w:rPr>
            </w:pPr>
            <w:r w:rsidRPr="002001EE">
              <w:rPr>
                <w:rFonts w:ascii="Arial" w:eastAsia="Arial" w:hAnsi="Arial" w:cs="Arial"/>
                <w:b/>
                <w:bCs/>
                <w:spacing w:val="1"/>
                <w:sz w:val="20"/>
                <w:szCs w:val="20"/>
                <w:u w:val="thick" w:color="000000"/>
              </w:rPr>
              <w:t>f</w:t>
            </w:r>
            <w:r w:rsidRPr="002001EE">
              <w:rPr>
                <w:rFonts w:ascii="Arial" w:eastAsia="Arial" w:hAnsi="Arial" w:cs="Arial"/>
                <w:b/>
                <w:bCs/>
                <w:sz w:val="20"/>
                <w:szCs w:val="20"/>
                <w:u w:val="thick" w:color="000000"/>
              </w:rPr>
              <w:t>a</w:t>
            </w:r>
            <w:r w:rsidRPr="002001EE">
              <w:rPr>
                <w:rFonts w:ascii="Arial" w:eastAsia="Arial" w:hAnsi="Arial" w:cs="Arial"/>
                <w:b/>
                <w:bCs/>
                <w:spacing w:val="-1"/>
                <w:sz w:val="20"/>
                <w:szCs w:val="20"/>
                <w:u w:val="thick" w:color="000000"/>
              </w:rPr>
              <w:t>c</w:t>
            </w:r>
            <w:r w:rsidRPr="002001EE">
              <w:rPr>
                <w:rFonts w:ascii="Arial" w:eastAsia="Arial" w:hAnsi="Arial" w:cs="Arial"/>
                <w:b/>
                <w:bCs/>
                <w:spacing w:val="1"/>
                <w:sz w:val="20"/>
                <w:szCs w:val="20"/>
                <w:u w:val="thick" w:color="000000"/>
              </w:rPr>
              <w:t>t</w:t>
            </w:r>
            <w:r w:rsidRPr="002001EE">
              <w:rPr>
                <w:rFonts w:ascii="Arial" w:eastAsia="Arial" w:hAnsi="Arial" w:cs="Arial"/>
                <w:b/>
                <w:bCs/>
                <w:sz w:val="20"/>
                <w:szCs w:val="20"/>
                <w:u w:val="thick" w:color="000000"/>
              </w:rPr>
              <w:t>o</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s</w:t>
            </w:r>
            <w:r w:rsidRPr="002001EE">
              <w:rPr>
                <w:rFonts w:ascii="Arial" w:eastAsia="Arial" w:hAnsi="Arial" w:cs="Arial"/>
                <w:b/>
                <w:bCs/>
                <w:spacing w:val="-7"/>
                <w:sz w:val="20"/>
                <w:szCs w:val="20"/>
                <w:u w:val="thick" w:color="000000"/>
              </w:rPr>
              <w:t xml:space="preserve"> </w:t>
            </w:r>
            <w:r w:rsidRPr="002001EE">
              <w:rPr>
                <w:rFonts w:ascii="Arial" w:eastAsia="Arial" w:hAnsi="Arial" w:cs="Arial"/>
                <w:b/>
                <w:bCs/>
                <w:spacing w:val="-1"/>
                <w:sz w:val="20"/>
                <w:szCs w:val="20"/>
                <w:u w:val="thick" w:color="000000"/>
              </w:rPr>
              <w:t>i</w:t>
            </w:r>
            <w:r w:rsidRPr="002001EE">
              <w:rPr>
                <w:rFonts w:ascii="Arial" w:eastAsia="Arial" w:hAnsi="Arial" w:cs="Arial"/>
                <w:b/>
                <w:bCs/>
                <w:sz w:val="20"/>
                <w:szCs w:val="20"/>
                <w:u w:val="thick" w:color="000000"/>
              </w:rPr>
              <w:t>n</w:t>
            </w:r>
            <w:r w:rsidRPr="002001EE">
              <w:rPr>
                <w:rFonts w:ascii="Arial" w:eastAsia="Arial" w:hAnsi="Arial" w:cs="Arial"/>
                <w:b/>
                <w:bCs/>
                <w:spacing w:val="-1"/>
                <w:sz w:val="20"/>
                <w:szCs w:val="20"/>
                <w:u w:val="thick" w:color="000000"/>
              </w:rPr>
              <w:t xml:space="preserve"> </w:t>
            </w:r>
            <w:r w:rsidRPr="002001EE">
              <w:rPr>
                <w:rFonts w:ascii="Arial" w:eastAsia="Arial" w:hAnsi="Arial" w:cs="Arial"/>
                <w:b/>
                <w:bCs/>
                <w:spacing w:val="2"/>
                <w:sz w:val="20"/>
                <w:szCs w:val="20"/>
                <w:u w:val="thick" w:color="000000"/>
              </w:rPr>
              <w:t>l</w:t>
            </w:r>
            <w:r w:rsidRPr="002001EE">
              <w:rPr>
                <w:rFonts w:ascii="Arial" w:eastAsia="Arial" w:hAnsi="Arial" w:cs="Arial"/>
                <w:b/>
                <w:bCs/>
                <w:sz w:val="20"/>
                <w:szCs w:val="20"/>
                <w:u w:val="thick" w:color="000000"/>
              </w:rPr>
              <w:t>e</w:t>
            </w:r>
            <w:r w:rsidRPr="002001EE">
              <w:rPr>
                <w:rFonts w:ascii="Arial" w:eastAsia="Arial" w:hAnsi="Arial" w:cs="Arial"/>
                <w:b/>
                <w:bCs/>
                <w:spacing w:val="-1"/>
                <w:sz w:val="20"/>
                <w:szCs w:val="20"/>
                <w:u w:val="thick" w:color="000000"/>
              </w:rPr>
              <w:t>s</w:t>
            </w:r>
            <w:r w:rsidRPr="002001EE">
              <w:rPr>
                <w:rFonts w:ascii="Arial" w:eastAsia="Arial" w:hAnsi="Arial" w:cs="Arial"/>
                <w:b/>
                <w:bCs/>
                <w:sz w:val="20"/>
                <w:szCs w:val="20"/>
                <w:u w:val="thick" w:color="000000"/>
              </w:rPr>
              <w:t>son</w:t>
            </w:r>
            <w:r w:rsidRPr="002001EE">
              <w:rPr>
                <w:rFonts w:ascii="Arial" w:eastAsia="Arial" w:hAnsi="Arial" w:cs="Arial"/>
                <w:b/>
                <w:bCs/>
                <w:spacing w:val="-6"/>
                <w:sz w:val="20"/>
                <w:szCs w:val="20"/>
                <w:u w:val="thick" w:color="000000"/>
              </w:rPr>
              <w:t xml:space="preserve"> </w:t>
            </w:r>
            <w:r w:rsidRPr="002001EE">
              <w:rPr>
                <w:rFonts w:ascii="Arial" w:eastAsia="Arial" w:hAnsi="Arial" w:cs="Arial"/>
                <w:b/>
                <w:bCs/>
                <w:sz w:val="20"/>
                <w:szCs w:val="20"/>
                <w:u w:val="thick" w:color="000000"/>
              </w:rPr>
              <w:t>p</w:t>
            </w:r>
            <w:r w:rsidRPr="002001EE">
              <w:rPr>
                <w:rFonts w:ascii="Arial" w:eastAsia="Arial" w:hAnsi="Arial" w:cs="Arial"/>
                <w:b/>
                <w:bCs/>
                <w:spacing w:val="3"/>
                <w:sz w:val="20"/>
                <w:szCs w:val="20"/>
                <w:u w:val="thick" w:color="000000"/>
              </w:rPr>
              <w:t>l</w:t>
            </w:r>
            <w:r w:rsidRPr="002001EE">
              <w:rPr>
                <w:rFonts w:ascii="Arial" w:eastAsia="Arial" w:hAnsi="Arial" w:cs="Arial"/>
                <w:b/>
                <w:bCs/>
                <w:sz w:val="20"/>
                <w:szCs w:val="20"/>
                <w:u w:val="thick" w:color="000000"/>
              </w:rPr>
              <w:t>ans</w:t>
            </w:r>
            <w:r w:rsidRPr="002001EE">
              <w:rPr>
                <w:rFonts w:ascii="Arial" w:eastAsia="Arial" w:hAnsi="Arial" w:cs="Arial"/>
                <w:b/>
                <w:bCs/>
                <w:sz w:val="20"/>
                <w:szCs w:val="20"/>
              </w:rPr>
              <w:t xml:space="preserve"> </w:t>
            </w:r>
            <w:r w:rsidRPr="002001EE">
              <w:rPr>
                <w:rFonts w:ascii="Arial" w:eastAsia="Arial" w:hAnsi="Arial" w:cs="Arial"/>
                <w:b/>
                <w:bCs/>
                <w:spacing w:val="1"/>
                <w:sz w:val="20"/>
                <w:szCs w:val="20"/>
                <w:u w:val="thick" w:color="000000"/>
              </w:rPr>
              <w:t>t</w:t>
            </w:r>
            <w:r w:rsidRPr="002001EE">
              <w:rPr>
                <w:rFonts w:ascii="Arial" w:eastAsia="Arial" w:hAnsi="Arial" w:cs="Arial"/>
                <w:b/>
                <w:bCs/>
                <w:sz w:val="20"/>
                <w:szCs w:val="20"/>
                <w:u w:val="thick" w:color="000000"/>
              </w:rPr>
              <w:t>h</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oughout</w:t>
            </w:r>
            <w:r w:rsidRPr="002001EE">
              <w:rPr>
                <w:rFonts w:ascii="Arial" w:eastAsia="Arial" w:hAnsi="Arial" w:cs="Arial"/>
                <w:b/>
                <w:bCs/>
                <w:spacing w:val="-10"/>
                <w:sz w:val="20"/>
                <w:szCs w:val="20"/>
                <w:u w:val="thick" w:color="000000"/>
              </w:rPr>
              <w:t xml:space="preserve"> </w:t>
            </w:r>
            <w:r w:rsidRPr="002001EE">
              <w:rPr>
                <w:rFonts w:ascii="Arial" w:eastAsia="Arial" w:hAnsi="Arial" w:cs="Arial"/>
                <w:b/>
                <w:bCs/>
                <w:sz w:val="20"/>
                <w:szCs w:val="20"/>
                <w:u w:val="thick" w:color="000000"/>
              </w:rPr>
              <w:t>the</w:t>
            </w:r>
            <w:r w:rsidRPr="002001EE">
              <w:rPr>
                <w:rFonts w:ascii="Arial" w:eastAsia="Arial" w:hAnsi="Arial" w:cs="Arial"/>
                <w:b/>
                <w:bCs/>
                <w:spacing w:val="-4"/>
                <w:sz w:val="20"/>
                <w:szCs w:val="20"/>
                <w:u w:val="thick" w:color="000000"/>
              </w:rPr>
              <w:t xml:space="preserve"> </w:t>
            </w:r>
            <w:r w:rsidRPr="002001EE">
              <w:rPr>
                <w:rFonts w:ascii="Arial" w:eastAsia="Arial" w:hAnsi="Arial" w:cs="Arial"/>
                <w:b/>
                <w:bCs/>
                <w:sz w:val="20"/>
                <w:szCs w:val="20"/>
                <w:u w:val="thick" w:color="000000"/>
              </w:rPr>
              <w:t>u</w:t>
            </w:r>
            <w:r w:rsidRPr="002001EE">
              <w:rPr>
                <w:rFonts w:ascii="Arial" w:eastAsia="Arial" w:hAnsi="Arial" w:cs="Arial"/>
                <w:b/>
                <w:bCs/>
                <w:spacing w:val="1"/>
                <w:sz w:val="20"/>
                <w:szCs w:val="20"/>
                <w:u w:val="thick" w:color="000000"/>
              </w:rPr>
              <w:t>n</w:t>
            </w:r>
            <w:r w:rsidRPr="002001EE">
              <w:rPr>
                <w:rFonts w:ascii="Arial" w:eastAsia="Arial" w:hAnsi="Arial" w:cs="Arial"/>
                <w:b/>
                <w:bCs/>
                <w:sz w:val="20"/>
                <w:szCs w:val="20"/>
                <w:u w:val="thick" w:color="000000"/>
              </w:rPr>
              <w:t>i</w:t>
            </w:r>
            <w:r w:rsidRPr="002001EE">
              <w:rPr>
                <w:rFonts w:ascii="Arial" w:eastAsia="Arial" w:hAnsi="Arial" w:cs="Arial"/>
                <w:b/>
                <w:bCs/>
                <w:spacing w:val="4"/>
                <w:sz w:val="20"/>
                <w:szCs w:val="20"/>
                <w:u w:val="thick" w:color="000000"/>
              </w:rPr>
              <w:t>t</w:t>
            </w:r>
            <w:r w:rsidRPr="002001EE">
              <w:rPr>
                <w:rFonts w:ascii="Arial" w:eastAsia="Arial" w:hAnsi="Arial" w:cs="Arial"/>
                <w:b/>
                <w:bCs/>
                <w:sz w:val="20"/>
                <w:szCs w:val="20"/>
                <w:u w:val="thick" w:color="000000"/>
              </w:rPr>
              <w:t>.</w:t>
            </w:r>
          </w:p>
        </w:tc>
        <w:tc>
          <w:tcPr>
            <w:tcW w:w="0" w:type="auto"/>
            <w:tcBorders>
              <w:top w:val="single" w:sz="6" w:space="0" w:color="000000"/>
              <w:left w:val="single" w:sz="6" w:space="0" w:color="000000"/>
              <w:bottom w:val="single" w:sz="6" w:space="0" w:color="000000"/>
              <w:right w:val="single" w:sz="6" w:space="0" w:color="000000"/>
            </w:tcBorders>
          </w:tcPr>
          <w:p w:rsidR="002001EE" w:rsidRPr="002001EE" w:rsidRDefault="002001EE" w:rsidP="002001EE">
            <w:pPr>
              <w:widowControl w:val="0"/>
              <w:spacing w:before="4" w:after="0" w:line="100" w:lineRule="exact"/>
              <w:rPr>
                <w:sz w:val="10"/>
                <w:szCs w:val="10"/>
              </w:rPr>
            </w:pP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spacing w:val="3"/>
                <w:sz w:val="20"/>
                <w:szCs w:val="20"/>
              </w:rPr>
              <w:t>T</w:t>
            </w:r>
            <w:r w:rsidRPr="002001EE">
              <w:rPr>
                <w:rFonts w:ascii="Arial" w:eastAsia="Arial" w:hAnsi="Arial" w:cs="Arial"/>
                <w:sz w:val="20"/>
                <w:szCs w:val="20"/>
              </w:rPr>
              <w:t>he</w:t>
            </w:r>
            <w:r w:rsidRPr="002001EE">
              <w:rPr>
                <w:rFonts w:ascii="Arial" w:eastAsia="Arial" w:hAnsi="Arial" w:cs="Arial"/>
                <w:spacing w:val="-4"/>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1"/>
                <w:sz w:val="20"/>
                <w:szCs w:val="20"/>
              </w:rPr>
              <w:t>i</w:t>
            </w:r>
            <w:r w:rsidRPr="002001EE">
              <w:rPr>
                <w:rFonts w:ascii="Arial" w:eastAsia="Arial" w:hAnsi="Arial" w:cs="Arial"/>
                <w:spacing w:val="2"/>
                <w:sz w:val="20"/>
                <w:szCs w:val="20"/>
              </w:rPr>
              <w:t>d</w:t>
            </w:r>
            <w:r w:rsidRPr="002001EE">
              <w:rPr>
                <w:rFonts w:ascii="Arial" w:eastAsia="Arial" w:hAnsi="Arial" w:cs="Arial"/>
                <w:sz w:val="20"/>
                <w:szCs w:val="20"/>
              </w:rPr>
              <w:t>ate</w:t>
            </w:r>
          </w:p>
          <w:p w:rsidR="002001EE" w:rsidRPr="002001EE" w:rsidRDefault="002001EE" w:rsidP="002001EE">
            <w:pPr>
              <w:widowControl w:val="0"/>
              <w:spacing w:after="0" w:line="238" w:lineRule="auto"/>
              <w:ind w:right="167"/>
              <w:rPr>
                <w:rFonts w:ascii="Arial" w:eastAsia="Arial" w:hAnsi="Arial" w:cs="Arial"/>
                <w:sz w:val="20"/>
                <w:szCs w:val="20"/>
              </w:rPr>
            </w:pPr>
            <w:r w:rsidRPr="002001EE">
              <w:rPr>
                <w:rFonts w:ascii="Symbol" w:eastAsia="Symbol" w:hAnsi="Symbol" w:cs="Symbol"/>
                <w:sz w:val="20"/>
                <w:szCs w:val="20"/>
              </w:rPr>
              <w:t></w:t>
            </w:r>
            <w:r w:rsidRPr="002001EE">
              <w:rPr>
                <w:rFonts w:ascii="Times New Roman" w:eastAsia="Times New Roman" w:hAnsi="Times New Roman" w:cs="Times New Roman"/>
                <w:sz w:val="20"/>
                <w:szCs w:val="20"/>
              </w:rPr>
              <w:t xml:space="preserve">  </w:t>
            </w:r>
            <w:r w:rsidRPr="002001EE">
              <w:rPr>
                <w:rFonts w:ascii="Times New Roman" w:eastAsia="Times New Roman" w:hAnsi="Times New Roman" w:cs="Times New Roman"/>
                <w:spacing w:val="26"/>
                <w:sz w:val="20"/>
                <w:szCs w:val="20"/>
              </w:rPr>
              <w:t xml:space="preserve"> </w:t>
            </w:r>
            <w:r w:rsidRPr="002001EE">
              <w:rPr>
                <w:rFonts w:ascii="Arial" w:eastAsia="Arial" w:hAnsi="Arial" w:cs="Arial"/>
                <w:spacing w:val="-1"/>
                <w:sz w:val="20"/>
                <w:szCs w:val="20"/>
              </w:rPr>
              <w:t>i</w:t>
            </w:r>
            <w:r w:rsidRPr="002001EE">
              <w:rPr>
                <w:rFonts w:ascii="Arial" w:eastAsia="Arial" w:hAnsi="Arial" w:cs="Arial"/>
                <w:sz w:val="20"/>
                <w:szCs w:val="20"/>
              </w:rPr>
              <w:t>d</w:t>
            </w:r>
            <w:r w:rsidRPr="002001EE">
              <w:rPr>
                <w:rFonts w:ascii="Arial" w:eastAsia="Arial" w:hAnsi="Arial" w:cs="Arial"/>
                <w:spacing w:val="1"/>
                <w:sz w:val="20"/>
                <w:szCs w:val="20"/>
              </w:rPr>
              <w:t>e</w:t>
            </w:r>
            <w:r w:rsidRPr="002001EE">
              <w:rPr>
                <w:rFonts w:ascii="Arial" w:eastAsia="Arial" w:hAnsi="Arial" w:cs="Arial"/>
                <w:sz w:val="20"/>
                <w:szCs w:val="20"/>
              </w:rPr>
              <w:t>nt</w:t>
            </w:r>
            <w:r w:rsidRPr="002001EE">
              <w:rPr>
                <w:rFonts w:ascii="Arial" w:eastAsia="Arial" w:hAnsi="Arial" w:cs="Arial"/>
                <w:spacing w:val="-2"/>
                <w:sz w:val="20"/>
                <w:szCs w:val="20"/>
              </w:rPr>
              <w:t>i</w:t>
            </w:r>
            <w:r w:rsidRPr="002001EE">
              <w:rPr>
                <w:rFonts w:ascii="Arial" w:eastAsia="Arial" w:hAnsi="Arial" w:cs="Arial"/>
                <w:spacing w:val="2"/>
                <w:sz w:val="20"/>
                <w:szCs w:val="20"/>
              </w:rPr>
              <w:t>f</w:t>
            </w:r>
            <w:r w:rsidRPr="002001EE">
              <w:rPr>
                <w:rFonts w:ascii="Arial" w:eastAsia="Arial" w:hAnsi="Arial" w:cs="Arial"/>
                <w:spacing w:val="-1"/>
                <w:sz w:val="20"/>
                <w:szCs w:val="20"/>
              </w:rPr>
              <w:t>i</w:t>
            </w:r>
            <w:r w:rsidRPr="002001EE">
              <w:rPr>
                <w:rFonts w:ascii="Arial" w:eastAsia="Arial" w:hAnsi="Arial" w:cs="Arial"/>
                <w:sz w:val="20"/>
                <w:szCs w:val="20"/>
              </w:rPr>
              <w:t>es</w:t>
            </w:r>
            <w:r w:rsidRPr="002001EE">
              <w:rPr>
                <w:rFonts w:ascii="Arial" w:eastAsia="Arial" w:hAnsi="Arial" w:cs="Arial"/>
                <w:spacing w:val="-8"/>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o</w:t>
            </w:r>
            <w:r w:rsidRPr="002001EE">
              <w:rPr>
                <w:rFonts w:ascii="Arial" w:eastAsia="Arial" w:hAnsi="Arial" w:cs="Arial"/>
                <w:spacing w:val="1"/>
                <w:sz w:val="20"/>
                <w:szCs w:val="20"/>
              </w:rPr>
              <w:t>n</w:t>
            </w:r>
            <w:r w:rsidRPr="002001EE">
              <w:rPr>
                <w:rFonts w:ascii="Arial" w:eastAsia="Arial" w:hAnsi="Arial" w:cs="Arial"/>
                <w:sz w:val="20"/>
                <w:szCs w:val="20"/>
              </w:rPr>
              <w:t>textu</w:t>
            </w:r>
            <w:r w:rsidRPr="002001EE">
              <w:rPr>
                <w:rFonts w:ascii="Arial" w:eastAsia="Arial" w:hAnsi="Arial" w:cs="Arial"/>
                <w:spacing w:val="1"/>
                <w:sz w:val="20"/>
                <w:szCs w:val="20"/>
              </w:rPr>
              <w:t>a</w:t>
            </w:r>
            <w:r w:rsidRPr="002001EE">
              <w:rPr>
                <w:rFonts w:ascii="Arial" w:eastAsia="Arial" w:hAnsi="Arial" w:cs="Arial"/>
                <w:sz w:val="20"/>
                <w:szCs w:val="20"/>
              </w:rPr>
              <w:t xml:space="preserve">l </w:t>
            </w:r>
            <w:r w:rsidRPr="002001EE">
              <w:rPr>
                <w:rFonts w:ascii="Arial" w:eastAsia="Arial" w:hAnsi="Arial" w:cs="Arial"/>
                <w:spacing w:val="2"/>
                <w:sz w:val="20"/>
                <w:szCs w:val="20"/>
              </w:rPr>
              <w:t>f</w:t>
            </w:r>
            <w:r w:rsidRPr="002001EE">
              <w:rPr>
                <w:rFonts w:ascii="Arial" w:eastAsia="Arial" w:hAnsi="Arial" w:cs="Arial"/>
                <w:sz w:val="20"/>
                <w:szCs w:val="20"/>
              </w:rPr>
              <w:t>a</w:t>
            </w:r>
            <w:r w:rsidRPr="002001EE">
              <w:rPr>
                <w:rFonts w:ascii="Arial" w:eastAsia="Arial" w:hAnsi="Arial" w:cs="Arial"/>
                <w:spacing w:val="1"/>
                <w:sz w:val="20"/>
                <w:szCs w:val="20"/>
              </w:rPr>
              <w:t>c</w:t>
            </w:r>
            <w:r w:rsidRPr="002001EE">
              <w:rPr>
                <w:rFonts w:ascii="Arial" w:eastAsia="Arial" w:hAnsi="Arial" w:cs="Arial"/>
                <w:sz w:val="20"/>
                <w:szCs w:val="20"/>
              </w:rPr>
              <w:t>tors</w:t>
            </w:r>
            <w:r w:rsidRPr="002001EE">
              <w:rPr>
                <w:rFonts w:ascii="Arial" w:eastAsia="Arial" w:hAnsi="Arial" w:cs="Arial"/>
                <w:spacing w:val="-5"/>
                <w:sz w:val="20"/>
                <w:szCs w:val="20"/>
              </w:rPr>
              <w:t xml:space="preserve"> </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3"/>
                <w:sz w:val="20"/>
                <w:szCs w:val="20"/>
              </w:rPr>
              <w:t xml:space="preserve"> </w:t>
            </w:r>
            <w:r w:rsidRPr="002001EE">
              <w:rPr>
                <w:rFonts w:ascii="Arial" w:eastAsia="Arial" w:hAnsi="Arial" w:cs="Arial"/>
                <w:b/>
                <w:bCs/>
                <w:sz w:val="20"/>
                <w:szCs w:val="20"/>
                <w:u w:val="thick" w:color="000000"/>
              </w:rPr>
              <w:t>us</w:t>
            </w:r>
            <w:r w:rsidRPr="002001EE">
              <w:rPr>
                <w:rFonts w:ascii="Arial" w:eastAsia="Arial" w:hAnsi="Arial" w:cs="Arial"/>
                <w:b/>
                <w:bCs/>
                <w:spacing w:val="-1"/>
                <w:sz w:val="20"/>
                <w:szCs w:val="20"/>
                <w:u w:val="thick" w:color="000000"/>
              </w:rPr>
              <w:t>e</w:t>
            </w:r>
            <w:r w:rsidRPr="002001EE">
              <w:rPr>
                <w:rFonts w:ascii="Arial" w:eastAsia="Arial" w:hAnsi="Arial" w:cs="Arial"/>
                <w:b/>
                <w:bCs/>
                <w:sz w:val="20"/>
                <w:szCs w:val="20"/>
                <w:u w:val="thick" w:color="000000"/>
              </w:rPr>
              <w:t>s</w:t>
            </w:r>
            <w:r w:rsidRPr="002001EE">
              <w:rPr>
                <w:rFonts w:ascii="Arial" w:eastAsia="Arial" w:hAnsi="Arial" w:cs="Arial"/>
                <w:b/>
                <w:bCs/>
                <w:spacing w:val="-3"/>
                <w:sz w:val="20"/>
                <w:szCs w:val="20"/>
                <w:u w:val="thick" w:color="000000"/>
              </w:rPr>
              <w:t xml:space="preserve"> </w:t>
            </w:r>
            <w:r w:rsidRPr="002001EE">
              <w:rPr>
                <w:rFonts w:ascii="Arial" w:eastAsia="Arial" w:hAnsi="Arial" w:cs="Arial"/>
                <w:b/>
                <w:bCs/>
                <w:sz w:val="20"/>
                <w:szCs w:val="20"/>
                <w:u w:val="thick" w:color="000000"/>
              </w:rPr>
              <w:t>pre-</w:t>
            </w:r>
            <w:r w:rsidRPr="002001EE">
              <w:rPr>
                <w:rFonts w:ascii="Arial" w:eastAsia="Arial" w:hAnsi="Arial" w:cs="Arial"/>
                <w:b/>
                <w:bCs/>
                <w:sz w:val="20"/>
                <w:szCs w:val="20"/>
              </w:rPr>
              <w:t xml:space="preserve"> </w:t>
            </w:r>
            <w:r w:rsidRPr="002001EE">
              <w:rPr>
                <w:rFonts w:ascii="Arial" w:eastAsia="Arial" w:hAnsi="Arial" w:cs="Arial"/>
                <w:b/>
                <w:bCs/>
                <w:sz w:val="20"/>
                <w:szCs w:val="20"/>
                <w:u w:val="thick" w:color="000000"/>
              </w:rPr>
              <w:t>a</w:t>
            </w:r>
            <w:r w:rsidRPr="002001EE">
              <w:rPr>
                <w:rFonts w:ascii="Arial" w:eastAsia="Arial" w:hAnsi="Arial" w:cs="Arial"/>
                <w:b/>
                <w:bCs/>
                <w:spacing w:val="-1"/>
                <w:sz w:val="20"/>
                <w:szCs w:val="20"/>
                <w:u w:val="thick" w:color="000000"/>
              </w:rPr>
              <w:t>s</w:t>
            </w:r>
            <w:r w:rsidRPr="002001EE">
              <w:rPr>
                <w:rFonts w:ascii="Arial" w:eastAsia="Arial" w:hAnsi="Arial" w:cs="Arial"/>
                <w:b/>
                <w:bCs/>
                <w:sz w:val="20"/>
                <w:szCs w:val="20"/>
                <w:u w:val="thick" w:color="000000"/>
              </w:rPr>
              <w:t>s</w:t>
            </w:r>
            <w:r w:rsidRPr="002001EE">
              <w:rPr>
                <w:rFonts w:ascii="Arial" w:eastAsia="Arial" w:hAnsi="Arial" w:cs="Arial"/>
                <w:b/>
                <w:bCs/>
                <w:spacing w:val="1"/>
                <w:sz w:val="20"/>
                <w:szCs w:val="20"/>
                <w:u w:val="thick" w:color="000000"/>
              </w:rPr>
              <w:t>e</w:t>
            </w:r>
            <w:r w:rsidRPr="002001EE">
              <w:rPr>
                <w:rFonts w:ascii="Arial" w:eastAsia="Arial" w:hAnsi="Arial" w:cs="Arial"/>
                <w:b/>
                <w:bCs/>
                <w:sz w:val="20"/>
                <w:szCs w:val="20"/>
                <w:u w:val="thick" w:color="000000"/>
              </w:rPr>
              <w:t>s</w:t>
            </w:r>
            <w:r w:rsidRPr="002001EE">
              <w:rPr>
                <w:rFonts w:ascii="Arial" w:eastAsia="Arial" w:hAnsi="Arial" w:cs="Arial"/>
                <w:b/>
                <w:bCs/>
                <w:spacing w:val="-1"/>
                <w:sz w:val="20"/>
                <w:szCs w:val="20"/>
                <w:u w:val="thick" w:color="000000"/>
              </w:rPr>
              <w:t>s</w:t>
            </w:r>
            <w:r w:rsidRPr="002001EE">
              <w:rPr>
                <w:rFonts w:ascii="Arial" w:eastAsia="Arial" w:hAnsi="Arial" w:cs="Arial"/>
                <w:b/>
                <w:bCs/>
                <w:spacing w:val="3"/>
                <w:sz w:val="20"/>
                <w:szCs w:val="20"/>
                <w:u w:val="thick" w:color="000000"/>
              </w:rPr>
              <w:t>m</w:t>
            </w:r>
            <w:r w:rsidRPr="002001EE">
              <w:rPr>
                <w:rFonts w:ascii="Arial" w:eastAsia="Arial" w:hAnsi="Arial" w:cs="Arial"/>
                <w:b/>
                <w:bCs/>
                <w:sz w:val="20"/>
                <w:szCs w:val="20"/>
                <w:u w:val="thick" w:color="000000"/>
              </w:rPr>
              <w:t>ent</w:t>
            </w:r>
            <w:r w:rsidRPr="002001EE">
              <w:rPr>
                <w:rFonts w:ascii="Arial" w:eastAsia="Arial" w:hAnsi="Arial" w:cs="Arial"/>
                <w:b/>
                <w:bCs/>
                <w:spacing w:val="-11"/>
                <w:sz w:val="20"/>
                <w:szCs w:val="20"/>
                <w:u w:val="thick" w:color="000000"/>
              </w:rPr>
              <w:t xml:space="preserve"> </w:t>
            </w:r>
            <w:r w:rsidRPr="002001EE">
              <w:rPr>
                <w:rFonts w:ascii="Arial" w:eastAsia="Arial" w:hAnsi="Arial" w:cs="Arial"/>
                <w:b/>
                <w:bCs/>
                <w:sz w:val="20"/>
                <w:szCs w:val="20"/>
                <w:u w:val="thick" w:color="000000"/>
              </w:rPr>
              <w:t>da</w:t>
            </w:r>
            <w:r w:rsidRPr="002001EE">
              <w:rPr>
                <w:rFonts w:ascii="Arial" w:eastAsia="Arial" w:hAnsi="Arial" w:cs="Arial"/>
                <w:b/>
                <w:bCs/>
                <w:spacing w:val="1"/>
                <w:sz w:val="20"/>
                <w:szCs w:val="20"/>
                <w:u w:val="thick" w:color="000000"/>
              </w:rPr>
              <w:t>t</w:t>
            </w:r>
            <w:r w:rsidRPr="002001EE">
              <w:rPr>
                <w:rFonts w:ascii="Arial" w:eastAsia="Arial" w:hAnsi="Arial" w:cs="Arial"/>
                <w:b/>
                <w:bCs/>
                <w:sz w:val="20"/>
                <w:szCs w:val="20"/>
                <w:u w:val="thick" w:color="000000"/>
              </w:rPr>
              <w:t>a</w:t>
            </w:r>
            <w:r w:rsidRPr="002001EE">
              <w:rPr>
                <w:rFonts w:ascii="Arial" w:eastAsia="Arial" w:hAnsi="Arial" w:cs="Arial"/>
                <w:b/>
                <w:bCs/>
                <w:spacing w:val="-5"/>
                <w:sz w:val="20"/>
                <w:szCs w:val="20"/>
                <w:u w:val="thick" w:color="000000"/>
              </w:rPr>
              <w:t xml:space="preserve"> </w:t>
            </w:r>
            <w:r w:rsidRPr="002001EE">
              <w:rPr>
                <w:rFonts w:ascii="Arial" w:eastAsia="Arial" w:hAnsi="Arial" w:cs="Arial"/>
                <w:b/>
                <w:bCs/>
                <w:spacing w:val="1"/>
                <w:sz w:val="20"/>
                <w:szCs w:val="20"/>
                <w:u w:val="thick" w:color="000000"/>
              </w:rPr>
              <w:t>to</w:t>
            </w: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b/>
                <w:bCs/>
                <w:sz w:val="20"/>
                <w:szCs w:val="20"/>
                <w:u w:val="thick" w:color="000000"/>
              </w:rPr>
              <w:t>plan</w:t>
            </w:r>
            <w:r w:rsidRPr="002001EE">
              <w:rPr>
                <w:rFonts w:ascii="Arial" w:eastAsia="Arial" w:hAnsi="Arial" w:cs="Arial"/>
                <w:b/>
                <w:bCs/>
                <w:spacing w:val="-5"/>
                <w:sz w:val="20"/>
                <w:szCs w:val="20"/>
                <w:u w:val="thick" w:color="000000"/>
              </w:rPr>
              <w:t xml:space="preserve"> </w:t>
            </w:r>
            <w:r w:rsidRPr="002001EE">
              <w:rPr>
                <w:rFonts w:ascii="Arial" w:eastAsia="Arial" w:hAnsi="Arial" w:cs="Arial"/>
                <w:b/>
                <w:bCs/>
                <w:sz w:val="20"/>
                <w:szCs w:val="20"/>
                <w:u w:val="thick" w:color="000000"/>
              </w:rPr>
              <w:t>le</w:t>
            </w:r>
            <w:r w:rsidRPr="002001EE">
              <w:rPr>
                <w:rFonts w:ascii="Arial" w:eastAsia="Arial" w:hAnsi="Arial" w:cs="Arial"/>
                <w:b/>
                <w:bCs/>
                <w:spacing w:val="1"/>
                <w:sz w:val="20"/>
                <w:szCs w:val="20"/>
                <w:u w:val="thick" w:color="000000"/>
              </w:rPr>
              <w:t>s</w:t>
            </w:r>
            <w:r w:rsidRPr="002001EE">
              <w:rPr>
                <w:rFonts w:ascii="Arial" w:eastAsia="Arial" w:hAnsi="Arial" w:cs="Arial"/>
                <w:b/>
                <w:bCs/>
                <w:sz w:val="20"/>
                <w:szCs w:val="20"/>
                <w:u w:val="thick" w:color="000000"/>
              </w:rPr>
              <w:t>so</w:t>
            </w:r>
            <w:r w:rsidRPr="002001EE">
              <w:rPr>
                <w:rFonts w:ascii="Arial" w:eastAsia="Arial" w:hAnsi="Arial" w:cs="Arial"/>
                <w:b/>
                <w:bCs/>
                <w:spacing w:val="1"/>
                <w:sz w:val="20"/>
                <w:szCs w:val="20"/>
                <w:u w:val="thick" w:color="000000"/>
              </w:rPr>
              <w:t>n</w:t>
            </w:r>
            <w:r w:rsidRPr="002001EE">
              <w:rPr>
                <w:rFonts w:ascii="Arial" w:eastAsia="Arial" w:hAnsi="Arial" w:cs="Arial"/>
                <w:b/>
                <w:bCs/>
                <w:sz w:val="20"/>
                <w:szCs w:val="20"/>
                <w:u w:val="thick" w:color="000000"/>
              </w:rPr>
              <w:t>s</w:t>
            </w:r>
            <w:r w:rsidRPr="002001EE">
              <w:rPr>
                <w:rFonts w:ascii="Arial" w:eastAsia="Arial" w:hAnsi="Arial" w:cs="Arial"/>
                <w:b/>
                <w:bCs/>
                <w:spacing w:val="-8"/>
                <w:sz w:val="20"/>
                <w:szCs w:val="20"/>
                <w:u w:val="thick" w:color="000000"/>
              </w:rPr>
              <w:t xml:space="preserve"> </w:t>
            </w:r>
            <w:r w:rsidRPr="002001EE">
              <w:rPr>
                <w:rFonts w:ascii="Arial" w:eastAsia="Arial" w:hAnsi="Arial" w:cs="Arial"/>
                <w:b/>
                <w:bCs/>
                <w:sz w:val="20"/>
                <w:szCs w:val="20"/>
                <w:u w:val="thick" w:color="000000"/>
              </w:rPr>
              <w:t>b</w:t>
            </w:r>
            <w:r w:rsidRPr="002001EE">
              <w:rPr>
                <w:rFonts w:ascii="Arial" w:eastAsia="Arial" w:hAnsi="Arial" w:cs="Arial"/>
                <w:b/>
                <w:bCs/>
                <w:spacing w:val="2"/>
                <w:sz w:val="20"/>
                <w:szCs w:val="20"/>
                <w:u w:val="thick" w:color="000000"/>
              </w:rPr>
              <w:t>a</w:t>
            </w:r>
            <w:r w:rsidRPr="002001EE">
              <w:rPr>
                <w:rFonts w:ascii="Arial" w:eastAsia="Arial" w:hAnsi="Arial" w:cs="Arial"/>
                <w:b/>
                <w:bCs/>
                <w:sz w:val="20"/>
                <w:szCs w:val="20"/>
                <w:u w:val="thick" w:color="000000"/>
              </w:rPr>
              <w:t>s</w:t>
            </w:r>
            <w:r w:rsidRPr="002001EE">
              <w:rPr>
                <w:rFonts w:ascii="Arial" w:eastAsia="Arial" w:hAnsi="Arial" w:cs="Arial"/>
                <w:b/>
                <w:bCs/>
                <w:spacing w:val="-1"/>
                <w:sz w:val="20"/>
                <w:szCs w:val="20"/>
                <w:u w:val="thick" w:color="000000"/>
              </w:rPr>
              <w:t>e</w:t>
            </w:r>
            <w:r w:rsidRPr="002001EE">
              <w:rPr>
                <w:rFonts w:ascii="Arial" w:eastAsia="Arial" w:hAnsi="Arial" w:cs="Arial"/>
                <w:b/>
                <w:bCs/>
                <w:sz w:val="20"/>
                <w:szCs w:val="20"/>
                <w:u w:val="thick" w:color="000000"/>
              </w:rPr>
              <w:t>d</w:t>
            </w:r>
            <w:r>
              <w:rPr>
                <w:rFonts w:ascii="Arial" w:eastAsia="Arial" w:hAnsi="Arial" w:cs="Arial"/>
                <w:sz w:val="20"/>
                <w:szCs w:val="20"/>
              </w:rPr>
              <w:t xml:space="preserve"> </w:t>
            </w:r>
            <w:r>
              <w:rPr>
                <w:rFonts w:ascii="Arial" w:eastAsia="Arial" w:hAnsi="Arial" w:cs="Arial"/>
                <w:b/>
                <w:bCs/>
                <w:w w:val="99"/>
                <w:sz w:val="20"/>
                <w:szCs w:val="20"/>
                <w:u w:val="thick" w:color="000000"/>
              </w:rPr>
              <w:t xml:space="preserve">on </w:t>
            </w:r>
            <w:r w:rsidRPr="002001EE">
              <w:rPr>
                <w:rFonts w:ascii="Arial" w:eastAsia="Arial" w:hAnsi="Arial" w:cs="Arial"/>
                <w:b/>
                <w:bCs/>
                <w:w w:val="99"/>
                <w:sz w:val="20"/>
                <w:szCs w:val="20"/>
                <w:u w:val="thick" w:color="000000"/>
              </w:rPr>
              <w:t>stu</w:t>
            </w:r>
            <w:r>
              <w:rPr>
                <w:rFonts w:ascii="Arial" w:eastAsia="Arial" w:hAnsi="Arial" w:cs="Arial"/>
                <w:b/>
                <w:bCs/>
                <w:w w:val="99"/>
                <w:sz w:val="20"/>
                <w:szCs w:val="20"/>
                <w:u w:val="thick" w:color="000000"/>
              </w:rPr>
              <w:t>d</w:t>
            </w:r>
            <w:r w:rsidRPr="002001EE">
              <w:rPr>
                <w:rFonts w:ascii="Arial" w:eastAsia="Arial" w:hAnsi="Arial" w:cs="Arial"/>
                <w:b/>
                <w:bCs/>
                <w:w w:val="99"/>
                <w:sz w:val="20"/>
                <w:szCs w:val="20"/>
                <w:u w:val="thick" w:color="000000"/>
              </w:rPr>
              <w:t>ent</w:t>
            </w:r>
            <w:r>
              <w:rPr>
                <w:rFonts w:ascii="Arial" w:eastAsia="Arial" w:hAnsi="Arial" w:cs="Arial"/>
                <w:b/>
                <w:bCs/>
                <w:w w:val="99"/>
                <w:sz w:val="20"/>
                <w:szCs w:val="20"/>
                <w:u w:val="thick" w:color="000000"/>
              </w:rPr>
              <w:t>s’</w:t>
            </w:r>
            <w:r w:rsidRPr="002001EE">
              <w:rPr>
                <w:rFonts w:ascii="Arial" w:eastAsia="Arial" w:hAnsi="Arial" w:cs="Arial"/>
                <w:b/>
                <w:bCs/>
                <w:spacing w:val="-1"/>
                <w:sz w:val="20"/>
                <w:szCs w:val="20"/>
                <w:u w:val="thick" w:color="000000"/>
              </w:rPr>
              <w:t xml:space="preserve"> </w:t>
            </w:r>
            <w:r>
              <w:rPr>
                <w:rFonts w:ascii="Arial" w:eastAsia="Arial" w:hAnsi="Arial" w:cs="Arial"/>
                <w:b/>
                <w:bCs/>
                <w:w w:val="99"/>
                <w:sz w:val="20"/>
                <w:szCs w:val="20"/>
                <w:u w:val="thick" w:color="000000"/>
              </w:rPr>
              <w:t>p</w:t>
            </w:r>
            <w:r w:rsidRPr="002001EE">
              <w:rPr>
                <w:rFonts w:ascii="Arial" w:eastAsia="Arial" w:hAnsi="Arial" w:cs="Arial"/>
                <w:b/>
                <w:bCs/>
                <w:spacing w:val="-1"/>
                <w:w w:val="99"/>
                <w:sz w:val="20"/>
                <w:szCs w:val="20"/>
                <w:u w:val="thick" w:color="000000"/>
              </w:rPr>
              <w:t>r</w:t>
            </w:r>
            <w:r w:rsidRPr="002001EE">
              <w:rPr>
                <w:rFonts w:ascii="Arial" w:eastAsia="Arial" w:hAnsi="Arial" w:cs="Arial"/>
                <w:b/>
                <w:bCs/>
                <w:w w:val="99"/>
                <w:sz w:val="20"/>
                <w:szCs w:val="20"/>
                <w:u w:val="thick" w:color="000000"/>
              </w:rPr>
              <w:t>ior</w:t>
            </w:r>
          </w:p>
          <w:p w:rsidR="002001EE" w:rsidRPr="002001EE" w:rsidRDefault="002001EE" w:rsidP="002001EE">
            <w:pPr>
              <w:widowControl w:val="0"/>
              <w:spacing w:after="0" w:line="229" w:lineRule="exact"/>
              <w:ind w:right="-20"/>
              <w:rPr>
                <w:rFonts w:ascii="Arial" w:eastAsia="Arial" w:hAnsi="Arial" w:cs="Arial"/>
                <w:sz w:val="20"/>
                <w:szCs w:val="20"/>
              </w:rPr>
            </w:pPr>
            <w:r w:rsidRPr="002001EE">
              <w:rPr>
                <w:rFonts w:ascii="Arial" w:eastAsia="Arial" w:hAnsi="Arial" w:cs="Arial"/>
                <w:b/>
                <w:bCs/>
                <w:sz w:val="20"/>
                <w:szCs w:val="20"/>
                <w:u w:val="thick" w:color="000000"/>
              </w:rPr>
              <w:t>kn</w:t>
            </w:r>
            <w:r w:rsidRPr="002001EE">
              <w:rPr>
                <w:rFonts w:ascii="Arial" w:eastAsia="Arial" w:hAnsi="Arial" w:cs="Arial"/>
                <w:b/>
                <w:bCs/>
                <w:spacing w:val="1"/>
                <w:sz w:val="20"/>
                <w:szCs w:val="20"/>
                <w:u w:val="thick" w:color="000000"/>
              </w:rPr>
              <w:t>o</w:t>
            </w:r>
            <w:r w:rsidRPr="002001EE">
              <w:rPr>
                <w:rFonts w:ascii="Arial" w:eastAsia="Arial" w:hAnsi="Arial" w:cs="Arial"/>
                <w:b/>
                <w:bCs/>
                <w:spacing w:val="3"/>
                <w:sz w:val="20"/>
                <w:szCs w:val="20"/>
                <w:u w:val="thick" w:color="000000"/>
              </w:rPr>
              <w:t>w</w:t>
            </w:r>
            <w:r w:rsidRPr="002001EE">
              <w:rPr>
                <w:rFonts w:ascii="Arial" w:eastAsia="Arial" w:hAnsi="Arial" w:cs="Arial"/>
                <w:b/>
                <w:bCs/>
                <w:sz w:val="20"/>
                <w:szCs w:val="20"/>
                <w:u w:val="thick" w:color="000000"/>
              </w:rPr>
              <w:t>led</w:t>
            </w:r>
            <w:r w:rsidRPr="002001EE">
              <w:rPr>
                <w:rFonts w:ascii="Arial" w:eastAsia="Arial" w:hAnsi="Arial" w:cs="Arial"/>
                <w:b/>
                <w:bCs/>
                <w:spacing w:val="1"/>
                <w:sz w:val="20"/>
                <w:szCs w:val="20"/>
                <w:u w:val="thick" w:color="000000"/>
              </w:rPr>
              <w:t>g</w:t>
            </w:r>
            <w:r w:rsidRPr="002001EE">
              <w:rPr>
                <w:rFonts w:ascii="Arial" w:eastAsia="Arial" w:hAnsi="Arial" w:cs="Arial"/>
                <w:b/>
                <w:bCs/>
                <w:sz w:val="20"/>
                <w:szCs w:val="20"/>
                <w:u w:val="thick" w:color="000000"/>
              </w:rPr>
              <w:t>e.</w:t>
            </w:r>
          </w:p>
        </w:tc>
        <w:tc>
          <w:tcPr>
            <w:tcW w:w="0" w:type="auto"/>
            <w:tcBorders>
              <w:top w:val="single" w:sz="6" w:space="0" w:color="000000"/>
              <w:left w:val="single" w:sz="6" w:space="0" w:color="000000"/>
              <w:bottom w:val="single" w:sz="6" w:space="0" w:color="000000"/>
              <w:right w:val="single" w:sz="6" w:space="0" w:color="000000"/>
            </w:tcBorders>
          </w:tcPr>
          <w:p w:rsidR="002001EE" w:rsidRPr="002001EE" w:rsidRDefault="002001EE" w:rsidP="002001EE">
            <w:pPr>
              <w:widowControl w:val="0"/>
              <w:spacing w:before="4" w:after="0" w:line="100" w:lineRule="exact"/>
              <w:rPr>
                <w:sz w:val="10"/>
                <w:szCs w:val="10"/>
              </w:rPr>
            </w:pP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spacing w:val="3"/>
                <w:sz w:val="20"/>
                <w:szCs w:val="20"/>
              </w:rPr>
              <w:t>T</w:t>
            </w:r>
            <w:r w:rsidRPr="002001EE">
              <w:rPr>
                <w:rFonts w:ascii="Arial" w:eastAsia="Arial" w:hAnsi="Arial" w:cs="Arial"/>
                <w:sz w:val="20"/>
                <w:szCs w:val="20"/>
              </w:rPr>
              <w:t>he</w:t>
            </w:r>
            <w:r w:rsidRPr="002001EE">
              <w:rPr>
                <w:rFonts w:ascii="Arial" w:eastAsia="Arial" w:hAnsi="Arial" w:cs="Arial"/>
                <w:spacing w:val="-4"/>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1"/>
                <w:sz w:val="20"/>
                <w:szCs w:val="20"/>
              </w:rPr>
              <w:t>i</w:t>
            </w:r>
            <w:r w:rsidRPr="002001EE">
              <w:rPr>
                <w:rFonts w:ascii="Arial" w:eastAsia="Arial" w:hAnsi="Arial" w:cs="Arial"/>
                <w:spacing w:val="2"/>
                <w:sz w:val="20"/>
                <w:szCs w:val="20"/>
              </w:rPr>
              <w:t>d</w:t>
            </w:r>
            <w:r w:rsidRPr="002001EE">
              <w:rPr>
                <w:rFonts w:ascii="Arial" w:eastAsia="Arial" w:hAnsi="Arial" w:cs="Arial"/>
                <w:sz w:val="20"/>
                <w:szCs w:val="20"/>
              </w:rPr>
              <w:t>ate</w:t>
            </w:r>
          </w:p>
          <w:p w:rsidR="002001EE" w:rsidRPr="002001EE" w:rsidRDefault="002001EE" w:rsidP="002001EE">
            <w:pPr>
              <w:widowControl w:val="0"/>
              <w:spacing w:before="16" w:after="0" w:line="230" w:lineRule="exact"/>
              <w:ind w:right="71"/>
              <w:rPr>
                <w:rFonts w:ascii="Arial" w:eastAsia="Arial" w:hAnsi="Arial" w:cs="Arial"/>
                <w:sz w:val="20"/>
                <w:szCs w:val="20"/>
              </w:rPr>
            </w:pPr>
            <w:r w:rsidRPr="002001EE">
              <w:rPr>
                <w:rFonts w:ascii="Symbol" w:eastAsia="Symbol" w:hAnsi="Symbol" w:cs="Symbol"/>
                <w:sz w:val="20"/>
                <w:szCs w:val="20"/>
              </w:rPr>
              <w:t></w:t>
            </w:r>
            <w:r w:rsidRPr="002001EE">
              <w:rPr>
                <w:rFonts w:ascii="Times New Roman" w:eastAsia="Times New Roman" w:hAnsi="Times New Roman" w:cs="Times New Roman"/>
                <w:sz w:val="20"/>
                <w:szCs w:val="20"/>
              </w:rPr>
              <w:t xml:space="preserve">  </w:t>
            </w:r>
            <w:r w:rsidRPr="002001EE">
              <w:rPr>
                <w:rFonts w:ascii="Times New Roman" w:eastAsia="Times New Roman" w:hAnsi="Times New Roman" w:cs="Times New Roman"/>
                <w:spacing w:val="26"/>
                <w:sz w:val="20"/>
                <w:szCs w:val="20"/>
              </w:rPr>
              <w:t xml:space="preserve"> </w:t>
            </w:r>
            <w:r w:rsidRPr="002001EE">
              <w:rPr>
                <w:rFonts w:ascii="Arial" w:eastAsia="Arial" w:hAnsi="Arial" w:cs="Arial"/>
                <w:spacing w:val="-1"/>
                <w:sz w:val="20"/>
                <w:szCs w:val="20"/>
              </w:rPr>
              <w:t>i</w:t>
            </w:r>
            <w:r w:rsidRPr="002001EE">
              <w:rPr>
                <w:rFonts w:ascii="Arial" w:eastAsia="Arial" w:hAnsi="Arial" w:cs="Arial"/>
                <w:sz w:val="20"/>
                <w:szCs w:val="20"/>
              </w:rPr>
              <w:t>d</w:t>
            </w:r>
            <w:r w:rsidRPr="002001EE">
              <w:rPr>
                <w:rFonts w:ascii="Arial" w:eastAsia="Arial" w:hAnsi="Arial" w:cs="Arial"/>
                <w:spacing w:val="1"/>
                <w:sz w:val="20"/>
                <w:szCs w:val="20"/>
              </w:rPr>
              <w:t>e</w:t>
            </w:r>
            <w:r w:rsidRPr="002001EE">
              <w:rPr>
                <w:rFonts w:ascii="Arial" w:eastAsia="Arial" w:hAnsi="Arial" w:cs="Arial"/>
                <w:sz w:val="20"/>
                <w:szCs w:val="20"/>
              </w:rPr>
              <w:t>nt</w:t>
            </w:r>
            <w:r w:rsidRPr="002001EE">
              <w:rPr>
                <w:rFonts w:ascii="Arial" w:eastAsia="Arial" w:hAnsi="Arial" w:cs="Arial"/>
                <w:spacing w:val="-2"/>
                <w:sz w:val="20"/>
                <w:szCs w:val="20"/>
              </w:rPr>
              <w:t>i</w:t>
            </w:r>
            <w:r w:rsidRPr="002001EE">
              <w:rPr>
                <w:rFonts w:ascii="Arial" w:eastAsia="Arial" w:hAnsi="Arial" w:cs="Arial"/>
                <w:spacing w:val="2"/>
                <w:sz w:val="20"/>
                <w:szCs w:val="20"/>
              </w:rPr>
              <w:t>f</w:t>
            </w:r>
            <w:r w:rsidRPr="002001EE">
              <w:rPr>
                <w:rFonts w:ascii="Arial" w:eastAsia="Arial" w:hAnsi="Arial" w:cs="Arial"/>
                <w:spacing w:val="-1"/>
                <w:sz w:val="20"/>
                <w:szCs w:val="20"/>
              </w:rPr>
              <w:t>i</w:t>
            </w:r>
            <w:r w:rsidRPr="002001EE">
              <w:rPr>
                <w:rFonts w:ascii="Arial" w:eastAsia="Arial" w:hAnsi="Arial" w:cs="Arial"/>
                <w:sz w:val="20"/>
                <w:szCs w:val="20"/>
              </w:rPr>
              <w:t xml:space="preserve">es </w:t>
            </w:r>
            <w:r w:rsidRPr="002001EE">
              <w:rPr>
                <w:rFonts w:ascii="Arial" w:eastAsia="Arial" w:hAnsi="Arial" w:cs="Arial"/>
                <w:spacing w:val="1"/>
                <w:sz w:val="20"/>
                <w:szCs w:val="20"/>
              </w:rPr>
              <w:t>c</w:t>
            </w:r>
            <w:r w:rsidRPr="002001EE">
              <w:rPr>
                <w:rFonts w:ascii="Arial" w:eastAsia="Arial" w:hAnsi="Arial" w:cs="Arial"/>
                <w:sz w:val="20"/>
                <w:szCs w:val="20"/>
              </w:rPr>
              <w:t>o</w:t>
            </w:r>
            <w:r w:rsidRPr="002001EE">
              <w:rPr>
                <w:rFonts w:ascii="Arial" w:eastAsia="Arial" w:hAnsi="Arial" w:cs="Arial"/>
                <w:spacing w:val="-1"/>
                <w:sz w:val="20"/>
                <w:szCs w:val="20"/>
              </w:rPr>
              <w:t>n</w:t>
            </w:r>
            <w:r w:rsidRPr="002001EE">
              <w:rPr>
                <w:rFonts w:ascii="Arial" w:eastAsia="Arial" w:hAnsi="Arial" w:cs="Arial"/>
                <w:sz w:val="20"/>
                <w:szCs w:val="20"/>
              </w:rPr>
              <w:t>textu</w:t>
            </w:r>
            <w:r w:rsidRPr="002001EE">
              <w:rPr>
                <w:rFonts w:ascii="Arial" w:eastAsia="Arial" w:hAnsi="Arial" w:cs="Arial"/>
                <w:spacing w:val="1"/>
                <w:sz w:val="20"/>
                <w:szCs w:val="20"/>
              </w:rPr>
              <w:t>a</w:t>
            </w:r>
            <w:r w:rsidRPr="002001EE">
              <w:rPr>
                <w:rFonts w:ascii="Arial" w:eastAsia="Arial" w:hAnsi="Arial" w:cs="Arial"/>
                <w:sz w:val="20"/>
                <w:szCs w:val="20"/>
              </w:rPr>
              <w:t>l</w:t>
            </w:r>
            <w:r w:rsidRPr="002001EE">
              <w:rPr>
                <w:rFonts w:ascii="Arial" w:eastAsia="Arial" w:hAnsi="Arial" w:cs="Arial"/>
                <w:spacing w:val="-10"/>
                <w:sz w:val="20"/>
                <w:szCs w:val="20"/>
              </w:rPr>
              <w:t xml:space="preserve"> </w:t>
            </w:r>
            <w:r w:rsidRPr="002001EE">
              <w:rPr>
                <w:rFonts w:ascii="Arial" w:eastAsia="Arial" w:hAnsi="Arial" w:cs="Arial"/>
                <w:spacing w:val="2"/>
                <w:sz w:val="20"/>
                <w:szCs w:val="20"/>
              </w:rPr>
              <w:t>f</w:t>
            </w:r>
            <w:r w:rsidRPr="002001EE">
              <w:rPr>
                <w:rFonts w:ascii="Arial" w:eastAsia="Arial" w:hAnsi="Arial" w:cs="Arial"/>
                <w:sz w:val="20"/>
                <w:szCs w:val="20"/>
              </w:rPr>
              <w:t>a</w:t>
            </w:r>
            <w:r w:rsidRPr="002001EE">
              <w:rPr>
                <w:rFonts w:ascii="Arial" w:eastAsia="Arial" w:hAnsi="Arial" w:cs="Arial"/>
                <w:spacing w:val="1"/>
                <w:sz w:val="20"/>
                <w:szCs w:val="20"/>
              </w:rPr>
              <w:t>c</w:t>
            </w:r>
            <w:r w:rsidRPr="002001EE">
              <w:rPr>
                <w:rFonts w:ascii="Arial" w:eastAsia="Arial" w:hAnsi="Arial" w:cs="Arial"/>
                <w:sz w:val="20"/>
                <w:szCs w:val="20"/>
              </w:rPr>
              <w:t>tors 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3"/>
                <w:sz w:val="20"/>
                <w:szCs w:val="20"/>
              </w:rPr>
              <w:t xml:space="preserve"> </w:t>
            </w:r>
            <w:r w:rsidRPr="002001EE">
              <w:rPr>
                <w:rFonts w:ascii="Arial" w:eastAsia="Arial" w:hAnsi="Arial" w:cs="Arial"/>
                <w:sz w:val="20"/>
                <w:szCs w:val="20"/>
              </w:rPr>
              <w:t>st</w:t>
            </w:r>
            <w:r w:rsidRPr="002001EE">
              <w:rPr>
                <w:rFonts w:ascii="Arial" w:eastAsia="Arial" w:hAnsi="Arial" w:cs="Arial"/>
                <w:spacing w:val="2"/>
                <w:sz w:val="20"/>
                <w:szCs w:val="20"/>
              </w:rPr>
              <w:t>u</w:t>
            </w:r>
            <w:r w:rsidRPr="002001EE">
              <w:rPr>
                <w:rFonts w:ascii="Arial" w:eastAsia="Arial" w:hAnsi="Arial" w:cs="Arial"/>
                <w:sz w:val="20"/>
                <w:szCs w:val="20"/>
              </w:rPr>
              <w:t>d</w:t>
            </w:r>
            <w:r w:rsidRPr="002001EE">
              <w:rPr>
                <w:rFonts w:ascii="Arial" w:eastAsia="Arial" w:hAnsi="Arial" w:cs="Arial"/>
                <w:spacing w:val="-1"/>
                <w:sz w:val="20"/>
                <w:szCs w:val="20"/>
              </w:rPr>
              <w:t>e</w:t>
            </w:r>
            <w:r w:rsidRPr="002001EE">
              <w:rPr>
                <w:rFonts w:ascii="Arial" w:eastAsia="Arial" w:hAnsi="Arial" w:cs="Arial"/>
                <w:spacing w:val="2"/>
                <w:sz w:val="20"/>
                <w:szCs w:val="20"/>
              </w:rPr>
              <w:t>n</w:t>
            </w:r>
            <w:r w:rsidRPr="002001EE">
              <w:rPr>
                <w:rFonts w:ascii="Arial" w:eastAsia="Arial" w:hAnsi="Arial" w:cs="Arial"/>
                <w:sz w:val="20"/>
                <w:szCs w:val="20"/>
              </w:rPr>
              <w:t>t</w:t>
            </w:r>
            <w:r w:rsidRPr="002001EE">
              <w:rPr>
                <w:rFonts w:ascii="Arial" w:eastAsia="Arial" w:hAnsi="Arial" w:cs="Arial"/>
                <w:spacing w:val="1"/>
                <w:sz w:val="20"/>
                <w:szCs w:val="20"/>
              </w:rPr>
              <w:t>s</w:t>
            </w:r>
            <w:r w:rsidRPr="002001EE">
              <w:rPr>
                <w:rFonts w:ascii="Arial" w:eastAsia="Arial" w:hAnsi="Arial" w:cs="Arial"/>
                <w:sz w:val="20"/>
                <w:szCs w:val="20"/>
              </w:rPr>
              <w:t>’</w:t>
            </w:r>
            <w:r w:rsidRPr="002001EE">
              <w:rPr>
                <w:rFonts w:ascii="Arial" w:eastAsia="Arial" w:hAnsi="Arial" w:cs="Arial"/>
                <w:spacing w:val="-9"/>
                <w:sz w:val="20"/>
                <w:szCs w:val="20"/>
              </w:rPr>
              <w:t xml:space="preserve"> </w:t>
            </w:r>
            <w:r w:rsidRPr="002001EE">
              <w:rPr>
                <w:rFonts w:ascii="Arial" w:eastAsia="Arial" w:hAnsi="Arial" w:cs="Arial"/>
                <w:sz w:val="20"/>
                <w:szCs w:val="20"/>
              </w:rPr>
              <w:t>p</w:t>
            </w:r>
            <w:r w:rsidRPr="002001EE">
              <w:rPr>
                <w:rFonts w:ascii="Arial" w:eastAsia="Arial" w:hAnsi="Arial" w:cs="Arial"/>
                <w:spacing w:val="3"/>
                <w:sz w:val="20"/>
                <w:szCs w:val="20"/>
              </w:rPr>
              <w:t>r</w:t>
            </w:r>
            <w:r w:rsidRPr="002001EE">
              <w:rPr>
                <w:rFonts w:ascii="Arial" w:eastAsia="Arial" w:hAnsi="Arial" w:cs="Arial"/>
                <w:spacing w:val="-1"/>
                <w:sz w:val="20"/>
                <w:szCs w:val="20"/>
              </w:rPr>
              <w:t>i</w:t>
            </w:r>
            <w:r w:rsidRPr="002001EE">
              <w:rPr>
                <w:rFonts w:ascii="Arial" w:eastAsia="Arial" w:hAnsi="Arial" w:cs="Arial"/>
                <w:sz w:val="20"/>
                <w:szCs w:val="20"/>
              </w:rPr>
              <w:t xml:space="preserve">or </w:t>
            </w:r>
            <w:r w:rsidRPr="002001EE">
              <w:rPr>
                <w:rFonts w:ascii="Arial" w:eastAsia="Arial" w:hAnsi="Arial" w:cs="Arial"/>
                <w:spacing w:val="-1"/>
                <w:sz w:val="20"/>
                <w:szCs w:val="20"/>
              </w:rPr>
              <w:t>l</w:t>
            </w:r>
            <w:r w:rsidRPr="002001EE">
              <w:rPr>
                <w:rFonts w:ascii="Arial" w:eastAsia="Arial" w:hAnsi="Arial" w:cs="Arial"/>
                <w:sz w:val="20"/>
                <w:szCs w:val="20"/>
              </w:rPr>
              <w:t>e</w:t>
            </w:r>
            <w:r w:rsidRPr="002001EE">
              <w:rPr>
                <w:rFonts w:ascii="Arial" w:eastAsia="Arial" w:hAnsi="Arial" w:cs="Arial"/>
                <w:spacing w:val="-1"/>
                <w:sz w:val="20"/>
                <w:szCs w:val="20"/>
              </w:rPr>
              <w:t>a</w:t>
            </w:r>
            <w:r w:rsidRPr="002001EE">
              <w:rPr>
                <w:rFonts w:ascii="Arial" w:eastAsia="Arial" w:hAnsi="Arial" w:cs="Arial"/>
                <w:spacing w:val="1"/>
                <w:sz w:val="20"/>
                <w:szCs w:val="20"/>
              </w:rPr>
              <w:t>r</w:t>
            </w:r>
            <w:r w:rsidRPr="002001EE">
              <w:rPr>
                <w:rFonts w:ascii="Arial" w:eastAsia="Arial" w:hAnsi="Arial" w:cs="Arial"/>
                <w:spacing w:val="2"/>
                <w:sz w:val="20"/>
                <w:szCs w:val="20"/>
              </w:rPr>
              <w:t>n</w:t>
            </w:r>
            <w:r w:rsidRPr="002001EE">
              <w:rPr>
                <w:rFonts w:ascii="Arial" w:eastAsia="Arial" w:hAnsi="Arial" w:cs="Arial"/>
                <w:spacing w:val="-1"/>
                <w:sz w:val="20"/>
                <w:szCs w:val="20"/>
              </w:rPr>
              <w:t>i</w:t>
            </w:r>
            <w:r w:rsidRPr="002001EE">
              <w:rPr>
                <w:rFonts w:ascii="Arial" w:eastAsia="Arial" w:hAnsi="Arial" w:cs="Arial"/>
                <w:spacing w:val="2"/>
                <w:sz w:val="20"/>
                <w:szCs w:val="20"/>
              </w:rPr>
              <w:t>n</w:t>
            </w:r>
            <w:r w:rsidRPr="002001EE">
              <w:rPr>
                <w:rFonts w:ascii="Arial" w:eastAsia="Arial" w:hAnsi="Arial" w:cs="Arial"/>
                <w:sz w:val="20"/>
                <w:szCs w:val="20"/>
              </w:rPr>
              <w:t>g,</w:t>
            </w:r>
            <w:r w:rsidRPr="002001EE">
              <w:rPr>
                <w:rFonts w:ascii="Arial" w:eastAsia="Arial" w:hAnsi="Arial" w:cs="Arial"/>
                <w:spacing w:val="-9"/>
                <w:sz w:val="20"/>
                <w:szCs w:val="20"/>
              </w:rPr>
              <w:t xml:space="preserve"> </w:t>
            </w:r>
            <w:r w:rsidRPr="002001EE">
              <w:rPr>
                <w:rFonts w:ascii="Arial" w:eastAsia="Arial" w:hAnsi="Arial" w:cs="Arial"/>
                <w:spacing w:val="2"/>
                <w:sz w:val="20"/>
                <w:szCs w:val="20"/>
              </w:rPr>
              <w:t>b</w:t>
            </w:r>
            <w:r w:rsidRPr="002001EE">
              <w:rPr>
                <w:rFonts w:ascii="Arial" w:eastAsia="Arial" w:hAnsi="Arial" w:cs="Arial"/>
                <w:sz w:val="20"/>
                <w:szCs w:val="20"/>
              </w:rPr>
              <w:t>ut</w:t>
            </w:r>
            <w:r w:rsidRPr="002001EE">
              <w:rPr>
                <w:rFonts w:ascii="Arial" w:eastAsia="Arial" w:hAnsi="Arial" w:cs="Arial"/>
                <w:spacing w:val="-3"/>
                <w:sz w:val="20"/>
                <w:szCs w:val="20"/>
              </w:rPr>
              <w:t xml:space="preserve"> </w:t>
            </w:r>
            <w:r w:rsidRPr="002001EE">
              <w:rPr>
                <w:rFonts w:ascii="Arial" w:eastAsia="Arial" w:hAnsi="Arial" w:cs="Arial"/>
                <w:spacing w:val="-1"/>
                <w:sz w:val="20"/>
                <w:szCs w:val="20"/>
              </w:rPr>
              <w:t>i</w:t>
            </w:r>
            <w:r w:rsidRPr="002001EE">
              <w:rPr>
                <w:rFonts w:ascii="Arial" w:eastAsia="Arial" w:hAnsi="Arial" w:cs="Arial"/>
                <w:sz w:val="20"/>
                <w:szCs w:val="20"/>
              </w:rPr>
              <w:t>s u</w:t>
            </w:r>
            <w:r w:rsidRPr="002001EE">
              <w:rPr>
                <w:rFonts w:ascii="Arial" w:eastAsia="Arial" w:hAnsi="Arial" w:cs="Arial"/>
                <w:spacing w:val="-1"/>
                <w:sz w:val="20"/>
                <w:szCs w:val="20"/>
              </w:rPr>
              <w:t>n</w:t>
            </w:r>
            <w:r w:rsidRPr="002001EE">
              <w:rPr>
                <w:rFonts w:ascii="Arial" w:eastAsia="Arial" w:hAnsi="Arial" w:cs="Arial"/>
                <w:sz w:val="20"/>
                <w:szCs w:val="20"/>
              </w:rPr>
              <w:t>a</w:t>
            </w:r>
            <w:r w:rsidRPr="002001EE">
              <w:rPr>
                <w:rFonts w:ascii="Arial" w:eastAsia="Arial" w:hAnsi="Arial" w:cs="Arial"/>
                <w:spacing w:val="1"/>
                <w:sz w:val="20"/>
                <w:szCs w:val="20"/>
              </w:rPr>
              <w:t>b</w:t>
            </w:r>
            <w:r w:rsidRPr="002001EE">
              <w:rPr>
                <w:rFonts w:ascii="Arial" w:eastAsia="Arial" w:hAnsi="Arial" w:cs="Arial"/>
                <w:spacing w:val="-1"/>
                <w:sz w:val="20"/>
                <w:szCs w:val="20"/>
              </w:rPr>
              <w:t>l</w:t>
            </w:r>
            <w:r w:rsidRPr="002001EE">
              <w:rPr>
                <w:rFonts w:ascii="Arial" w:eastAsia="Arial" w:hAnsi="Arial" w:cs="Arial"/>
                <w:sz w:val="20"/>
                <w:szCs w:val="20"/>
              </w:rPr>
              <w:t>e</w:t>
            </w:r>
            <w:r w:rsidRPr="002001EE">
              <w:rPr>
                <w:rFonts w:ascii="Arial" w:eastAsia="Arial" w:hAnsi="Arial" w:cs="Arial"/>
                <w:spacing w:val="-5"/>
                <w:sz w:val="20"/>
                <w:szCs w:val="20"/>
              </w:rPr>
              <w:t xml:space="preserve"> </w:t>
            </w:r>
            <w:r w:rsidRPr="002001EE">
              <w:rPr>
                <w:rFonts w:ascii="Arial" w:eastAsia="Arial" w:hAnsi="Arial" w:cs="Arial"/>
                <w:sz w:val="20"/>
                <w:szCs w:val="20"/>
              </w:rPr>
              <w:t>to</w:t>
            </w:r>
            <w:r w:rsidRPr="002001EE">
              <w:rPr>
                <w:rFonts w:ascii="Arial" w:eastAsia="Arial" w:hAnsi="Arial" w:cs="Arial"/>
                <w:spacing w:val="-3"/>
                <w:sz w:val="20"/>
                <w:szCs w:val="20"/>
              </w:rPr>
              <w:t xml:space="preserve"> </w:t>
            </w:r>
            <w:r w:rsidRPr="002001EE">
              <w:rPr>
                <w:rFonts w:ascii="Arial" w:eastAsia="Arial" w:hAnsi="Arial" w:cs="Arial"/>
                <w:sz w:val="20"/>
                <w:szCs w:val="20"/>
              </w:rPr>
              <w:t>u</w:t>
            </w:r>
            <w:r w:rsidRPr="002001EE">
              <w:rPr>
                <w:rFonts w:ascii="Arial" w:eastAsia="Arial" w:hAnsi="Arial" w:cs="Arial"/>
                <w:spacing w:val="1"/>
                <w:sz w:val="20"/>
                <w:szCs w:val="20"/>
              </w:rPr>
              <w:t>s</w:t>
            </w:r>
            <w:r w:rsidRPr="002001EE">
              <w:rPr>
                <w:rFonts w:ascii="Arial" w:eastAsia="Arial" w:hAnsi="Arial" w:cs="Arial"/>
                <w:sz w:val="20"/>
                <w:szCs w:val="20"/>
              </w:rPr>
              <w:t>e</w:t>
            </w:r>
            <w:r w:rsidRPr="002001EE">
              <w:rPr>
                <w:rFonts w:ascii="Arial" w:eastAsia="Arial" w:hAnsi="Arial" w:cs="Arial"/>
                <w:spacing w:val="-1"/>
                <w:sz w:val="20"/>
                <w:szCs w:val="20"/>
              </w:rPr>
              <w:t xml:space="preserve"> </w:t>
            </w:r>
            <w:r w:rsidRPr="002001EE">
              <w:rPr>
                <w:rFonts w:ascii="Arial" w:eastAsia="Arial" w:hAnsi="Arial" w:cs="Arial"/>
                <w:sz w:val="20"/>
                <w:szCs w:val="20"/>
              </w:rPr>
              <w:t>t</w:t>
            </w:r>
            <w:r w:rsidRPr="002001EE">
              <w:rPr>
                <w:rFonts w:ascii="Arial" w:eastAsia="Arial" w:hAnsi="Arial" w:cs="Arial"/>
                <w:spacing w:val="1"/>
                <w:sz w:val="20"/>
                <w:szCs w:val="20"/>
              </w:rPr>
              <w:t>h</w:t>
            </w:r>
            <w:r w:rsidRPr="002001EE">
              <w:rPr>
                <w:rFonts w:ascii="Arial" w:eastAsia="Arial" w:hAnsi="Arial" w:cs="Arial"/>
                <w:spacing w:val="-1"/>
                <w:sz w:val="20"/>
                <w:szCs w:val="20"/>
              </w:rPr>
              <w:t>i</w:t>
            </w:r>
            <w:r w:rsidRPr="002001EE">
              <w:rPr>
                <w:rFonts w:ascii="Arial" w:eastAsia="Arial" w:hAnsi="Arial" w:cs="Arial"/>
                <w:sz w:val="20"/>
                <w:szCs w:val="20"/>
              </w:rPr>
              <w:t>s</w:t>
            </w:r>
          </w:p>
          <w:p w:rsidR="002001EE" w:rsidRPr="002001EE" w:rsidRDefault="002001EE" w:rsidP="002001EE">
            <w:pPr>
              <w:widowControl w:val="0"/>
              <w:spacing w:after="0" w:line="225" w:lineRule="exact"/>
              <w:ind w:right="-20"/>
              <w:rPr>
                <w:rFonts w:ascii="Arial" w:eastAsia="Arial" w:hAnsi="Arial" w:cs="Arial"/>
                <w:sz w:val="20"/>
                <w:szCs w:val="20"/>
              </w:rPr>
            </w:pPr>
            <w:r w:rsidRPr="002001EE">
              <w:rPr>
                <w:rFonts w:ascii="Arial" w:eastAsia="Arial" w:hAnsi="Arial" w:cs="Arial"/>
                <w:spacing w:val="3"/>
                <w:sz w:val="20"/>
                <w:szCs w:val="20"/>
              </w:rPr>
              <w:t>k</w:t>
            </w:r>
            <w:r w:rsidRPr="002001EE">
              <w:rPr>
                <w:rFonts w:ascii="Arial" w:eastAsia="Arial" w:hAnsi="Arial" w:cs="Arial"/>
                <w:sz w:val="20"/>
                <w:szCs w:val="20"/>
              </w:rPr>
              <w:t>n</w:t>
            </w:r>
            <w:r w:rsidRPr="002001EE">
              <w:rPr>
                <w:rFonts w:ascii="Arial" w:eastAsia="Arial" w:hAnsi="Arial" w:cs="Arial"/>
                <w:spacing w:val="-1"/>
                <w:sz w:val="20"/>
                <w:szCs w:val="20"/>
              </w:rPr>
              <w:t>o</w:t>
            </w:r>
            <w:r w:rsidRPr="002001EE">
              <w:rPr>
                <w:rFonts w:ascii="Arial" w:eastAsia="Arial" w:hAnsi="Arial" w:cs="Arial"/>
                <w:spacing w:val="-2"/>
                <w:sz w:val="20"/>
                <w:szCs w:val="20"/>
              </w:rPr>
              <w:t>w</w:t>
            </w:r>
            <w:r w:rsidRPr="002001EE">
              <w:rPr>
                <w:rFonts w:ascii="Arial" w:eastAsia="Arial" w:hAnsi="Arial" w:cs="Arial"/>
                <w:spacing w:val="-1"/>
                <w:sz w:val="20"/>
                <w:szCs w:val="20"/>
              </w:rPr>
              <w:t>l</w:t>
            </w:r>
            <w:r w:rsidRPr="002001EE">
              <w:rPr>
                <w:rFonts w:ascii="Arial" w:eastAsia="Arial" w:hAnsi="Arial" w:cs="Arial"/>
                <w:spacing w:val="2"/>
                <w:sz w:val="20"/>
                <w:szCs w:val="20"/>
              </w:rPr>
              <w:t>e</w:t>
            </w:r>
            <w:r w:rsidRPr="002001EE">
              <w:rPr>
                <w:rFonts w:ascii="Arial" w:eastAsia="Arial" w:hAnsi="Arial" w:cs="Arial"/>
                <w:sz w:val="20"/>
                <w:szCs w:val="20"/>
              </w:rPr>
              <w:t>d</w:t>
            </w:r>
            <w:r w:rsidRPr="002001EE">
              <w:rPr>
                <w:rFonts w:ascii="Arial" w:eastAsia="Arial" w:hAnsi="Arial" w:cs="Arial"/>
                <w:spacing w:val="-1"/>
                <w:sz w:val="20"/>
                <w:szCs w:val="20"/>
              </w:rPr>
              <w:t>g</w:t>
            </w:r>
            <w:r w:rsidRPr="002001EE">
              <w:rPr>
                <w:rFonts w:ascii="Arial" w:eastAsia="Arial" w:hAnsi="Arial" w:cs="Arial"/>
                <w:sz w:val="20"/>
                <w:szCs w:val="20"/>
              </w:rPr>
              <w:t>e</w:t>
            </w:r>
            <w:r w:rsidRPr="002001EE">
              <w:rPr>
                <w:rFonts w:ascii="Arial" w:eastAsia="Arial" w:hAnsi="Arial" w:cs="Arial"/>
                <w:spacing w:val="-8"/>
                <w:sz w:val="20"/>
                <w:szCs w:val="20"/>
              </w:rPr>
              <w:t xml:space="preserve"> </w:t>
            </w:r>
            <w:r w:rsidRPr="002001EE">
              <w:rPr>
                <w:rFonts w:ascii="Arial" w:eastAsia="Arial" w:hAnsi="Arial" w:cs="Arial"/>
                <w:sz w:val="20"/>
                <w:szCs w:val="20"/>
              </w:rPr>
              <w:t>to</w:t>
            </w:r>
          </w:p>
          <w:p w:rsidR="002001EE" w:rsidRPr="002001EE" w:rsidRDefault="002001EE" w:rsidP="002001EE">
            <w:pPr>
              <w:widowControl w:val="0"/>
              <w:spacing w:after="0" w:line="240" w:lineRule="auto"/>
              <w:ind w:right="226"/>
              <w:rPr>
                <w:rFonts w:ascii="Arial" w:eastAsia="Arial" w:hAnsi="Arial" w:cs="Arial"/>
                <w:sz w:val="20"/>
                <w:szCs w:val="20"/>
              </w:rPr>
            </w:pPr>
            <w:r w:rsidRPr="002001EE">
              <w:rPr>
                <w:rFonts w:ascii="Arial" w:eastAsia="Arial" w:hAnsi="Arial" w:cs="Arial"/>
                <w:sz w:val="20"/>
                <w:szCs w:val="20"/>
              </w:rPr>
              <w:t>d</w:t>
            </w:r>
            <w:r w:rsidRPr="002001EE">
              <w:rPr>
                <w:rFonts w:ascii="Arial" w:eastAsia="Arial" w:hAnsi="Arial" w:cs="Arial"/>
                <w:spacing w:val="-1"/>
                <w:sz w:val="20"/>
                <w:szCs w:val="20"/>
              </w:rPr>
              <w:t>e</w:t>
            </w:r>
            <w:r w:rsidRPr="002001EE">
              <w:rPr>
                <w:rFonts w:ascii="Arial" w:eastAsia="Arial" w:hAnsi="Arial" w:cs="Arial"/>
                <w:spacing w:val="1"/>
                <w:sz w:val="20"/>
                <w:szCs w:val="20"/>
              </w:rPr>
              <w:t>s</w:t>
            </w:r>
            <w:r w:rsidRPr="002001EE">
              <w:rPr>
                <w:rFonts w:ascii="Arial" w:eastAsia="Arial" w:hAnsi="Arial" w:cs="Arial"/>
                <w:spacing w:val="-1"/>
                <w:sz w:val="20"/>
                <w:szCs w:val="20"/>
              </w:rPr>
              <w:t>i</w:t>
            </w:r>
            <w:r w:rsidRPr="002001EE">
              <w:rPr>
                <w:rFonts w:ascii="Arial" w:eastAsia="Arial" w:hAnsi="Arial" w:cs="Arial"/>
                <w:spacing w:val="2"/>
                <w:sz w:val="20"/>
                <w:szCs w:val="20"/>
              </w:rPr>
              <w:t>g</w:t>
            </w:r>
            <w:r w:rsidRPr="002001EE">
              <w:rPr>
                <w:rFonts w:ascii="Arial" w:eastAsia="Arial" w:hAnsi="Arial" w:cs="Arial"/>
                <w:sz w:val="20"/>
                <w:szCs w:val="20"/>
              </w:rPr>
              <w:t>n</w:t>
            </w:r>
            <w:r w:rsidRPr="002001EE">
              <w:rPr>
                <w:rFonts w:ascii="Arial" w:eastAsia="Arial" w:hAnsi="Arial" w:cs="Arial"/>
                <w:spacing w:val="-6"/>
                <w:sz w:val="20"/>
                <w:szCs w:val="20"/>
              </w:rPr>
              <w:t xml:space="preserve"> </w:t>
            </w:r>
            <w:r w:rsidRPr="002001EE">
              <w:rPr>
                <w:rFonts w:ascii="Arial" w:eastAsia="Arial" w:hAnsi="Arial" w:cs="Arial"/>
                <w:spacing w:val="1"/>
                <w:sz w:val="20"/>
                <w:szCs w:val="20"/>
              </w:rPr>
              <w:t>l</w:t>
            </w:r>
            <w:r w:rsidRPr="002001EE">
              <w:rPr>
                <w:rFonts w:ascii="Arial" w:eastAsia="Arial" w:hAnsi="Arial" w:cs="Arial"/>
                <w:sz w:val="20"/>
                <w:szCs w:val="20"/>
              </w:rPr>
              <w:t>e</w:t>
            </w:r>
            <w:r w:rsidRPr="002001EE">
              <w:rPr>
                <w:rFonts w:ascii="Arial" w:eastAsia="Arial" w:hAnsi="Arial" w:cs="Arial"/>
                <w:spacing w:val="1"/>
                <w:sz w:val="20"/>
                <w:szCs w:val="20"/>
              </w:rPr>
              <w:t>ss</w:t>
            </w:r>
            <w:r w:rsidRPr="002001EE">
              <w:rPr>
                <w:rFonts w:ascii="Arial" w:eastAsia="Arial" w:hAnsi="Arial" w:cs="Arial"/>
                <w:sz w:val="20"/>
                <w:szCs w:val="20"/>
              </w:rPr>
              <w:t>o</w:t>
            </w:r>
            <w:r w:rsidRPr="002001EE">
              <w:rPr>
                <w:rFonts w:ascii="Arial" w:eastAsia="Arial" w:hAnsi="Arial" w:cs="Arial"/>
                <w:spacing w:val="-1"/>
                <w:sz w:val="20"/>
                <w:szCs w:val="20"/>
              </w:rPr>
              <w:t>n</w:t>
            </w:r>
            <w:r w:rsidRPr="002001EE">
              <w:rPr>
                <w:rFonts w:ascii="Arial" w:eastAsia="Arial" w:hAnsi="Arial" w:cs="Arial"/>
                <w:sz w:val="20"/>
                <w:szCs w:val="20"/>
              </w:rPr>
              <w:t>s th</w:t>
            </w:r>
            <w:r w:rsidRPr="002001EE">
              <w:rPr>
                <w:rFonts w:ascii="Arial" w:eastAsia="Arial" w:hAnsi="Arial" w:cs="Arial"/>
                <w:spacing w:val="-1"/>
                <w:sz w:val="20"/>
                <w:szCs w:val="20"/>
              </w:rPr>
              <w:t>a</w:t>
            </w:r>
            <w:r w:rsidRPr="002001EE">
              <w:rPr>
                <w:rFonts w:ascii="Arial" w:eastAsia="Arial" w:hAnsi="Arial" w:cs="Arial"/>
                <w:sz w:val="20"/>
                <w:szCs w:val="20"/>
              </w:rPr>
              <w:t>t</w:t>
            </w:r>
            <w:r w:rsidRPr="002001EE">
              <w:rPr>
                <w:rFonts w:ascii="Arial" w:eastAsia="Arial" w:hAnsi="Arial" w:cs="Arial"/>
                <w:spacing w:val="-3"/>
                <w:sz w:val="20"/>
                <w:szCs w:val="20"/>
              </w:rPr>
              <w:t xml:space="preserve"> </w:t>
            </w:r>
            <w:r w:rsidRPr="002001EE">
              <w:rPr>
                <w:rFonts w:ascii="Arial" w:eastAsia="Arial" w:hAnsi="Arial" w:cs="Arial"/>
                <w:spacing w:val="2"/>
                <w:sz w:val="20"/>
                <w:szCs w:val="20"/>
              </w:rPr>
              <w:t>f</w:t>
            </w:r>
            <w:r w:rsidRPr="002001EE">
              <w:rPr>
                <w:rFonts w:ascii="Arial" w:eastAsia="Arial" w:hAnsi="Arial" w:cs="Arial"/>
                <w:sz w:val="20"/>
                <w:szCs w:val="20"/>
              </w:rPr>
              <w:t>a</w:t>
            </w:r>
            <w:r w:rsidRPr="002001EE">
              <w:rPr>
                <w:rFonts w:ascii="Arial" w:eastAsia="Arial" w:hAnsi="Arial" w:cs="Arial"/>
                <w:spacing w:val="1"/>
                <w:sz w:val="20"/>
                <w:szCs w:val="20"/>
              </w:rPr>
              <w:t>c</w:t>
            </w:r>
            <w:r w:rsidRPr="002001EE">
              <w:rPr>
                <w:rFonts w:ascii="Arial" w:eastAsia="Arial" w:hAnsi="Arial" w:cs="Arial"/>
                <w:spacing w:val="-1"/>
                <w:sz w:val="20"/>
                <w:szCs w:val="20"/>
              </w:rPr>
              <w:t>i</w:t>
            </w:r>
            <w:r w:rsidRPr="002001EE">
              <w:rPr>
                <w:rFonts w:ascii="Arial" w:eastAsia="Arial" w:hAnsi="Arial" w:cs="Arial"/>
                <w:spacing w:val="1"/>
                <w:sz w:val="20"/>
                <w:szCs w:val="20"/>
              </w:rPr>
              <w:t>l</w:t>
            </w:r>
            <w:r w:rsidRPr="002001EE">
              <w:rPr>
                <w:rFonts w:ascii="Arial" w:eastAsia="Arial" w:hAnsi="Arial" w:cs="Arial"/>
                <w:spacing w:val="-1"/>
                <w:sz w:val="20"/>
                <w:szCs w:val="20"/>
              </w:rPr>
              <w:t>i</w:t>
            </w:r>
            <w:r w:rsidRPr="002001EE">
              <w:rPr>
                <w:rFonts w:ascii="Arial" w:eastAsia="Arial" w:hAnsi="Arial" w:cs="Arial"/>
                <w:sz w:val="20"/>
                <w:szCs w:val="20"/>
              </w:rPr>
              <w:t>t</w:t>
            </w:r>
            <w:r w:rsidRPr="002001EE">
              <w:rPr>
                <w:rFonts w:ascii="Arial" w:eastAsia="Arial" w:hAnsi="Arial" w:cs="Arial"/>
                <w:spacing w:val="2"/>
                <w:sz w:val="20"/>
                <w:szCs w:val="20"/>
              </w:rPr>
              <w:t>a</w:t>
            </w:r>
            <w:r w:rsidRPr="002001EE">
              <w:rPr>
                <w:rFonts w:ascii="Arial" w:eastAsia="Arial" w:hAnsi="Arial" w:cs="Arial"/>
                <w:sz w:val="20"/>
                <w:szCs w:val="20"/>
              </w:rPr>
              <w:t xml:space="preserve">te </w:t>
            </w:r>
            <w:r w:rsidRPr="002001EE">
              <w:rPr>
                <w:rFonts w:ascii="Arial" w:eastAsia="Arial" w:hAnsi="Arial" w:cs="Arial"/>
                <w:spacing w:val="-1"/>
                <w:sz w:val="20"/>
                <w:szCs w:val="20"/>
              </w:rPr>
              <w:t>l</w:t>
            </w:r>
            <w:r w:rsidRPr="002001EE">
              <w:rPr>
                <w:rFonts w:ascii="Arial" w:eastAsia="Arial" w:hAnsi="Arial" w:cs="Arial"/>
                <w:sz w:val="20"/>
                <w:szCs w:val="20"/>
              </w:rPr>
              <w:t>e</w:t>
            </w:r>
            <w:r w:rsidRPr="002001EE">
              <w:rPr>
                <w:rFonts w:ascii="Arial" w:eastAsia="Arial" w:hAnsi="Arial" w:cs="Arial"/>
                <w:spacing w:val="-1"/>
                <w:sz w:val="20"/>
                <w:szCs w:val="20"/>
              </w:rPr>
              <w:t>a</w:t>
            </w:r>
            <w:r w:rsidRPr="002001EE">
              <w:rPr>
                <w:rFonts w:ascii="Arial" w:eastAsia="Arial" w:hAnsi="Arial" w:cs="Arial"/>
                <w:spacing w:val="1"/>
                <w:sz w:val="20"/>
                <w:szCs w:val="20"/>
              </w:rPr>
              <w:t>r</w:t>
            </w:r>
            <w:r w:rsidRPr="002001EE">
              <w:rPr>
                <w:rFonts w:ascii="Arial" w:eastAsia="Arial" w:hAnsi="Arial" w:cs="Arial"/>
                <w:spacing w:val="2"/>
                <w:sz w:val="20"/>
                <w:szCs w:val="20"/>
              </w:rPr>
              <w:t>n</w:t>
            </w:r>
            <w:r w:rsidRPr="002001EE">
              <w:rPr>
                <w:rFonts w:ascii="Arial" w:eastAsia="Arial" w:hAnsi="Arial" w:cs="Arial"/>
                <w:spacing w:val="-1"/>
                <w:sz w:val="20"/>
                <w:szCs w:val="20"/>
              </w:rPr>
              <w:t>i</w:t>
            </w:r>
            <w:r w:rsidRPr="002001EE">
              <w:rPr>
                <w:rFonts w:ascii="Arial" w:eastAsia="Arial" w:hAnsi="Arial" w:cs="Arial"/>
                <w:spacing w:val="2"/>
                <w:sz w:val="20"/>
                <w:szCs w:val="20"/>
              </w:rPr>
              <w:t>n</w:t>
            </w:r>
            <w:r w:rsidRPr="002001EE">
              <w:rPr>
                <w:rFonts w:ascii="Arial" w:eastAsia="Arial" w:hAnsi="Arial" w:cs="Arial"/>
                <w:sz w:val="20"/>
                <w:szCs w:val="20"/>
              </w:rPr>
              <w:t>g</w:t>
            </w:r>
            <w:r w:rsidRPr="002001EE">
              <w:rPr>
                <w:rFonts w:ascii="Arial" w:eastAsia="Arial" w:hAnsi="Arial" w:cs="Arial"/>
                <w:spacing w:val="-7"/>
                <w:sz w:val="20"/>
                <w:szCs w:val="20"/>
              </w:rPr>
              <w:t xml:space="preserve"> </w:t>
            </w:r>
            <w:r w:rsidRPr="002001EE">
              <w:rPr>
                <w:rFonts w:ascii="Arial" w:eastAsia="Arial" w:hAnsi="Arial" w:cs="Arial"/>
                <w:spacing w:val="1"/>
                <w:sz w:val="20"/>
                <w:szCs w:val="20"/>
              </w:rPr>
              <w:t>f</w:t>
            </w:r>
            <w:r w:rsidRPr="002001EE">
              <w:rPr>
                <w:rFonts w:ascii="Arial" w:eastAsia="Arial" w:hAnsi="Arial" w:cs="Arial"/>
                <w:sz w:val="20"/>
                <w:szCs w:val="20"/>
              </w:rPr>
              <w:t>or</w:t>
            </w:r>
            <w:r w:rsidRPr="002001EE">
              <w:rPr>
                <w:rFonts w:ascii="Arial" w:eastAsia="Arial" w:hAnsi="Arial" w:cs="Arial"/>
                <w:spacing w:val="-2"/>
                <w:sz w:val="20"/>
                <w:szCs w:val="20"/>
              </w:rPr>
              <w:t xml:space="preserve"> </w:t>
            </w:r>
            <w:r w:rsidRPr="002001EE">
              <w:rPr>
                <w:rFonts w:ascii="Arial" w:eastAsia="Arial" w:hAnsi="Arial" w:cs="Arial"/>
                <w:sz w:val="20"/>
                <w:szCs w:val="20"/>
              </w:rPr>
              <w:t>ea</w:t>
            </w:r>
            <w:r w:rsidRPr="002001EE">
              <w:rPr>
                <w:rFonts w:ascii="Arial" w:eastAsia="Arial" w:hAnsi="Arial" w:cs="Arial"/>
                <w:spacing w:val="1"/>
                <w:sz w:val="20"/>
                <w:szCs w:val="20"/>
              </w:rPr>
              <w:t>c</w:t>
            </w:r>
            <w:r w:rsidRPr="002001EE">
              <w:rPr>
                <w:rFonts w:ascii="Arial" w:eastAsia="Arial" w:hAnsi="Arial" w:cs="Arial"/>
                <w:sz w:val="20"/>
                <w:szCs w:val="20"/>
              </w:rPr>
              <w:t xml:space="preserve">h </w:t>
            </w:r>
            <w:r w:rsidRPr="002001EE">
              <w:rPr>
                <w:rFonts w:ascii="Arial" w:eastAsia="Arial" w:hAnsi="Arial" w:cs="Arial"/>
                <w:spacing w:val="-1"/>
                <w:sz w:val="20"/>
                <w:szCs w:val="20"/>
              </w:rPr>
              <w:t>i</w:t>
            </w:r>
            <w:r w:rsidRPr="002001EE">
              <w:rPr>
                <w:rFonts w:ascii="Arial" w:eastAsia="Arial" w:hAnsi="Arial" w:cs="Arial"/>
                <w:sz w:val="20"/>
                <w:szCs w:val="20"/>
              </w:rPr>
              <w:t>n</w:t>
            </w:r>
            <w:r w:rsidRPr="002001EE">
              <w:rPr>
                <w:rFonts w:ascii="Arial" w:eastAsia="Arial" w:hAnsi="Arial" w:cs="Arial"/>
                <w:spacing w:val="1"/>
                <w:sz w:val="20"/>
                <w:szCs w:val="20"/>
              </w:rPr>
              <w:t>d</w:t>
            </w:r>
            <w:r w:rsidRPr="002001EE">
              <w:rPr>
                <w:rFonts w:ascii="Arial" w:eastAsia="Arial" w:hAnsi="Arial" w:cs="Arial"/>
                <w:spacing w:val="-1"/>
                <w:sz w:val="20"/>
                <w:szCs w:val="20"/>
              </w:rPr>
              <w:t>i</w:t>
            </w:r>
            <w:r w:rsidRPr="002001EE">
              <w:rPr>
                <w:rFonts w:ascii="Arial" w:eastAsia="Arial" w:hAnsi="Arial" w:cs="Arial"/>
                <w:spacing w:val="1"/>
                <w:sz w:val="20"/>
                <w:szCs w:val="20"/>
              </w:rPr>
              <w:t>v</w:t>
            </w:r>
            <w:r w:rsidRPr="002001EE">
              <w:rPr>
                <w:rFonts w:ascii="Arial" w:eastAsia="Arial" w:hAnsi="Arial" w:cs="Arial"/>
                <w:spacing w:val="-1"/>
                <w:sz w:val="20"/>
                <w:szCs w:val="20"/>
              </w:rPr>
              <w:t>i</w:t>
            </w:r>
            <w:r w:rsidRPr="002001EE">
              <w:rPr>
                <w:rFonts w:ascii="Arial" w:eastAsia="Arial" w:hAnsi="Arial" w:cs="Arial"/>
                <w:spacing w:val="2"/>
                <w:sz w:val="20"/>
                <w:szCs w:val="20"/>
              </w:rPr>
              <w:t>d</w:t>
            </w:r>
            <w:r w:rsidRPr="002001EE">
              <w:rPr>
                <w:rFonts w:ascii="Arial" w:eastAsia="Arial" w:hAnsi="Arial" w:cs="Arial"/>
                <w:sz w:val="20"/>
                <w:szCs w:val="20"/>
              </w:rPr>
              <w:t>u</w:t>
            </w:r>
            <w:r w:rsidRPr="002001EE">
              <w:rPr>
                <w:rFonts w:ascii="Arial" w:eastAsia="Arial" w:hAnsi="Arial" w:cs="Arial"/>
                <w:spacing w:val="-1"/>
                <w:sz w:val="20"/>
                <w:szCs w:val="20"/>
              </w:rPr>
              <w:t>a</w:t>
            </w:r>
            <w:r w:rsidRPr="002001EE">
              <w:rPr>
                <w:rFonts w:ascii="Arial" w:eastAsia="Arial" w:hAnsi="Arial" w:cs="Arial"/>
                <w:spacing w:val="1"/>
                <w:sz w:val="20"/>
                <w:szCs w:val="20"/>
              </w:rPr>
              <w:t>l</w:t>
            </w:r>
            <w:r w:rsidRPr="002001EE">
              <w:rPr>
                <w:rFonts w:ascii="Arial" w:eastAsia="Arial" w:hAnsi="Arial" w:cs="Arial"/>
                <w:sz w:val="20"/>
                <w:szCs w:val="20"/>
              </w:rPr>
              <w:t>.</w:t>
            </w:r>
          </w:p>
        </w:tc>
      </w:tr>
      <w:tr w:rsidR="002001EE" w:rsidRPr="002001EE" w:rsidTr="002001EE">
        <w:trPr>
          <w:trHeight w:hRule="exact" w:val="2081"/>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2001EE" w:rsidRPr="002001EE" w:rsidRDefault="002001EE" w:rsidP="00C20CD8">
            <w:pPr>
              <w:widowControl w:val="0"/>
              <w:spacing w:after="0" w:line="240" w:lineRule="auto"/>
              <w:jc w:val="center"/>
              <w:rPr>
                <w:sz w:val="10"/>
                <w:szCs w:val="10"/>
              </w:rPr>
            </w:pPr>
          </w:p>
          <w:p w:rsidR="002001EE" w:rsidRPr="002001EE" w:rsidRDefault="002001EE" w:rsidP="00C20CD8">
            <w:pPr>
              <w:widowControl w:val="0"/>
              <w:spacing w:after="0" w:line="240" w:lineRule="auto"/>
              <w:jc w:val="center"/>
              <w:rPr>
                <w:rFonts w:ascii="Arial" w:eastAsia="Arial" w:hAnsi="Arial" w:cs="Arial"/>
                <w:b/>
                <w:bCs/>
                <w:sz w:val="20"/>
                <w:szCs w:val="20"/>
              </w:rPr>
            </w:pPr>
            <w:r w:rsidRPr="002001EE">
              <w:rPr>
                <w:rFonts w:ascii="Arial" w:eastAsia="Arial" w:hAnsi="Arial" w:cs="Arial"/>
                <w:b/>
                <w:bCs/>
                <w:sz w:val="20"/>
                <w:szCs w:val="20"/>
              </w:rPr>
              <w:t>4B</w:t>
            </w:r>
          </w:p>
          <w:p w:rsidR="002001EE" w:rsidRPr="002001EE" w:rsidRDefault="002001EE" w:rsidP="00C20CD8">
            <w:pPr>
              <w:widowControl w:val="0"/>
              <w:spacing w:after="0" w:line="240" w:lineRule="auto"/>
              <w:jc w:val="center"/>
              <w:rPr>
                <w:rFonts w:ascii="Arial" w:eastAsia="Arial" w:hAnsi="Arial" w:cs="Arial"/>
                <w:sz w:val="20"/>
                <w:szCs w:val="20"/>
              </w:rPr>
            </w:pPr>
            <w:r w:rsidRPr="002001EE">
              <w:rPr>
                <w:rFonts w:ascii="Arial" w:eastAsia="Arial" w:hAnsi="Arial" w:cs="Arial"/>
                <w:b/>
                <w:bCs/>
                <w:sz w:val="20"/>
                <w:szCs w:val="20"/>
              </w:rPr>
              <w:t>C</w:t>
            </w:r>
            <w:r w:rsidRPr="002001EE">
              <w:rPr>
                <w:rFonts w:ascii="Arial" w:eastAsia="Arial" w:hAnsi="Arial" w:cs="Arial"/>
                <w:b/>
                <w:bCs/>
                <w:spacing w:val="1"/>
                <w:sz w:val="20"/>
                <w:szCs w:val="20"/>
              </w:rPr>
              <w:t>o</w:t>
            </w:r>
            <w:r w:rsidRPr="002001EE">
              <w:rPr>
                <w:rFonts w:ascii="Arial" w:eastAsia="Arial" w:hAnsi="Arial" w:cs="Arial"/>
                <w:b/>
                <w:bCs/>
                <w:sz w:val="20"/>
                <w:szCs w:val="20"/>
              </w:rPr>
              <w:t>nsul</w:t>
            </w:r>
            <w:r w:rsidRPr="002001EE">
              <w:rPr>
                <w:rFonts w:ascii="Arial" w:eastAsia="Arial" w:hAnsi="Arial" w:cs="Arial"/>
                <w:b/>
                <w:bCs/>
                <w:spacing w:val="1"/>
                <w:sz w:val="20"/>
                <w:szCs w:val="20"/>
              </w:rPr>
              <w:t>t</w:t>
            </w:r>
            <w:r w:rsidRPr="002001EE">
              <w:rPr>
                <w:rFonts w:ascii="Arial" w:eastAsia="Arial" w:hAnsi="Arial" w:cs="Arial"/>
                <w:b/>
                <w:bCs/>
                <w:sz w:val="20"/>
                <w:szCs w:val="20"/>
              </w:rPr>
              <w:t>ati</w:t>
            </w:r>
            <w:r w:rsidRPr="002001EE">
              <w:rPr>
                <w:rFonts w:ascii="Arial" w:eastAsia="Arial" w:hAnsi="Arial" w:cs="Arial"/>
                <w:b/>
                <w:bCs/>
                <w:spacing w:val="1"/>
                <w:sz w:val="20"/>
                <w:szCs w:val="20"/>
              </w:rPr>
              <w:t>o</w:t>
            </w:r>
            <w:r w:rsidRPr="002001EE">
              <w:rPr>
                <w:rFonts w:ascii="Arial" w:eastAsia="Arial" w:hAnsi="Arial" w:cs="Arial"/>
                <w:b/>
                <w:bCs/>
                <w:sz w:val="20"/>
                <w:szCs w:val="20"/>
              </w:rPr>
              <w:t>n</w:t>
            </w:r>
          </w:p>
          <w:p w:rsidR="002001EE" w:rsidRPr="00C20CD8" w:rsidRDefault="002001EE" w:rsidP="00C20CD8">
            <w:pPr>
              <w:widowControl w:val="0"/>
              <w:spacing w:after="0" w:line="240" w:lineRule="auto"/>
              <w:jc w:val="center"/>
              <w:rPr>
                <w:rFonts w:ascii="Arial" w:hAnsi="Arial" w:cs="Arial"/>
                <w:sz w:val="16"/>
                <w:szCs w:val="16"/>
              </w:rPr>
            </w:pPr>
          </w:p>
          <w:p w:rsidR="002001EE" w:rsidRPr="002001EE" w:rsidRDefault="002001EE" w:rsidP="00C20CD8">
            <w:pPr>
              <w:widowControl w:val="0"/>
              <w:spacing w:after="0" w:line="240" w:lineRule="auto"/>
              <w:jc w:val="center"/>
              <w:rPr>
                <w:rFonts w:ascii="Arial" w:eastAsia="Arial" w:hAnsi="Arial" w:cs="Arial"/>
                <w:sz w:val="20"/>
                <w:szCs w:val="20"/>
              </w:rPr>
            </w:pPr>
            <w:r w:rsidRPr="002001EE">
              <w:rPr>
                <w:rFonts w:ascii="Arial" w:eastAsia="Arial" w:hAnsi="Arial" w:cs="Arial"/>
                <w:spacing w:val="6"/>
                <w:sz w:val="20"/>
                <w:szCs w:val="20"/>
              </w:rPr>
              <w:t>W</w:t>
            </w:r>
            <w:r w:rsidRPr="002001EE">
              <w:rPr>
                <w:rFonts w:ascii="Arial" w:eastAsia="Arial" w:hAnsi="Arial" w:cs="Arial"/>
                <w:spacing w:val="-1"/>
                <w:sz w:val="20"/>
                <w:szCs w:val="20"/>
              </w:rPr>
              <w:t>V</w:t>
            </w:r>
            <w:r w:rsidRPr="002001EE">
              <w:rPr>
                <w:rFonts w:ascii="Arial" w:eastAsia="Arial" w:hAnsi="Arial" w:cs="Arial"/>
                <w:spacing w:val="-3"/>
                <w:sz w:val="20"/>
                <w:szCs w:val="20"/>
              </w:rPr>
              <w:t>P</w:t>
            </w:r>
            <w:r w:rsidRPr="002001EE">
              <w:rPr>
                <w:rFonts w:ascii="Arial" w:eastAsia="Arial" w:hAnsi="Arial" w:cs="Arial"/>
                <w:spacing w:val="3"/>
                <w:sz w:val="20"/>
                <w:szCs w:val="20"/>
              </w:rPr>
              <w:t>T</w:t>
            </w:r>
            <w:r w:rsidRPr="002001EE">
              <w:rPr>
                <w:rFonts w:ascii="Arial" w:eastAsia="Arial" w:hAnsi="Arial" w:cs="Arial"/>
                <w:sz w:val="20"/>
                <w:szCs w:val="20"/>
              </w:rPr>
              <w:t>S</w:t>
            </w:r>
            <w:r w:rsidRPr="002001EE">
              <w:rPr>
                <w:rFonts w:ascii="Arial" w:eastAsia="Arial" w:hAnsi="Arial" w:cs="Arial"/>
                <w:spacing w:val="-8"/>
                <w:sz w:val="20"/>
                <w:szCs w:val="20"/>
              </w:rPr>
              <w:t xml:space="preserve"> </w:t>
            </w:r>
            <w:r w:rsidRPr="002001EE">
              <w:rPr>
                <w:rFonts w:ascii="Arial" w:eastAsia="Arial" w:hAnsi="Arial" w:cs="Arial"/>
                <w:sz w:val="20"/>
                <w:szCs w:val="20"/>
              </w:rPr>
              <w:t>4</w:t>
            </w:r>
            <w:r w:rsidRPr="002001EE">
              <w:rPr>
                <w:rFonts w:ascii="Arial" w:eastAsia="Arial" w:hAnsi="Arial" w:cs="Arial"/>
                <w:spacing w:val="-1"/>
                <w:sz w:val="20"/>
                <w:szCs w:val="20"/>
              </w:rPr>
              <w:t>B</w:t>
            </w:r>
            <w:r w:rsidRPr="002001EE">
              <w:rPr>
                <w:rFonts w:ascii="Arial" w:eastAsia="Arial" w:hAnsi="Arial" w:cs="Arial"/>
                <w:sz w:val="20"/>
                <w:szCs w:val="20"/>
              </w:rPr>
              <w:t>, In</w:t>
            </w:r>
            <w:r w:rsidRPr="002001EE">
              <w:rPr>
                <w:rFonts w:ascii="Arial" w:eastAsia="Arial" w:hAnsi="Arial" w:cs="Arial"/>
                <w:spacing w:val="2"/>
                <w:sz w:val="20"/>
                <w:szCs w:val="20"/>
              </w:rPr>
              <w:t>T</w:t>
            </w:r>
            <w:r w:rsidRPr="002001EE">
              <w:rPr>
                <w:rFonts w:ascii="Arial" w:eastAsia="Arial" w:hAnsi="Arial" w:cs="Arial"/>
                <w:spacing w:val="-1"/>
                <w:sz w:val="20"/>
                <w:szCs w:val="20"/>
              </w:rPr>
              <w:t>AS</w:t>
            </w:r>
            <w:r w:rsidRPr="002001EE">
              <w:rPr>
                <w:rFonts w:ascii="Arial" w:eastAsia="Arial" w:hAnsi="Arial" w:cs="Arial"/>
                <w:sz w:val="20"/>
                <w:szCs w:val="20"/>
              </w:rPr>
              <w:t>C</w:t>
            </w:r>
            <w:r w:rsidRPr="002001EE">
              <w:rPr>
                <w:rFonts w:ascii="Arial" w:eastAsia="Arial" w:hAnsi="Arial" w:cs="Arial"/>
                <w:spacing w:val="-7"/>
                <w:sz w:val="20"/>
                <w:szCs w:val="20"/>
              </w:rPr>
              <w:t xml:space="preserve"> </w:t>
            </w:r>
            <w:r w:rsidRPr="002001EE">
              <w:rPr>
                <w:rFonts w:ascii="Arial" w:eastAsia="Arial" w:hAnsi="Arial" w:cs="Arial"/>
                <w:spacing w:val="2"/>
                <w:sz w:val="20"/>
                <w:szCs w:val="20"/>
              </w:rPr>
              <w:t>1</w:t>
            </w:r>
            <w:r w:rsidRPr="002001EE">
              <w:rPr>
                <w:rFonts w:ascii="Arial" w:eastAsia="Arial" w:hAnsi="Arial" w:cs="Arial"/>
                <w:sz w:val="20"/>
                <w:szCs w:val="20"/>
              </w:rPr>
              <w:t>0, C</w:t>
            </w:r>
            <w:r w:rsidRPr="002001EE">
              <w:rPr>
                <w:rFonts w:ascii="Arial" w:eastAsia="Arial" w:hAnsi="Arial" w:cs="Arial"/>
                <w:spacing w:val="-1"/>
                <w:sz w:val="20"/>
                <w:szCs w:val="20"/>
              </w:rPr>
              <w:t>A</w:t>
            </w:r>
            <w:r w:rsidRPr="002001EE">
              <w:rPr>
                <w:rFonts w:ascii="Arial" w:eastAsia="Arial" w:hAnsi="Arial" w:cs="Arial"/>
                <w:spacing w:val="1"/>
                <w:sz w:val="20"/>
                <w:szCs w:val="20"/>
              </w:rPr>
              <w:t>E</w:t>
            </w:r>
            <w:r w:rsidRPr="002001EE">
              <w:rPr>
                <w:rFonts w:ascii="Arial" w:eastAsia="Arial" w:hAnsi="Arial" w:cs="Arial"/>
                <w:sz w:val="20"/>
                <w:szCs w:val="20"/>
              </w:rPr>
              <w:t>P</w:t>
            </w:r>
            <w:r w:rsidRPr="002001EE">
              <w:rPr>
                <w:rFonts w:ascii="Arial" w:eastAsia="Arial" w:hAnsi="Arial" w:cs="Arial"/>
                <w:spacing w:val="-6"/>
                <w:sz w:val="20"/>
                <w:szCs w:val="20"/>
              </w:rPr>
              <w:t xml:space="preserve"> </w:t>
            </w:r>
            <w:r w:rsidRPr="002001EE">
              <w:rPr>
                <w:rFonts w:ascii="Arial" w:eastAsia="Arial" w:hAnsi="Arial" w:cs="Arial"/>
                <w:spacing w:val="2"/>
                <w:sz w:val="20"/>
                <w:szCs w:val="20"/>
              </w:rPr>
              <w:t>1</w:t>
            </w:r>
            <w:r w:rsidRPr="002001EE">
              <w:rPr>
                <w:rFonts w:ascii="Arial" w:eastAsia="Arial" w:hAnsi="Arial" w:cs="Arial"/>
                <w:sz w:val="20"/>
                <w:szCs w:val="20"/>
              </w:rPr>
              <w:t>.1</w:t>
            </w:r>
          </w:p>
          <w:p w:rsidR="002001EE" w:rsidRPr="002001EE" w:rsidRDefault="002001EE" w:rsidP="00C20CD8">
            <w:pPr>
              <w:widowControl w:val="0"/>
              <w:spacing w:after="0" w:line="240" w:lineRule="auto"/>
              <w:jc w:val="center"/>
              <w:rPr>
                <w:rFonts w:ascii="Arial" w:eastAsia="Arial" w:hAnsi="Arial" w:cs="Arial"/>
                <w:sz w:val="20"/>
                <w:szCs w:val="20"/>
              </w:rPr>
            </w:pPr>
          </w:p>
          <w:p w:rsidR="002001EE" w:rsidRPr="002001EE" w:rsidRDefault="002001EE" w:rsidP="00C20CD8">
            <w:pPr>
              <w:widowControl w:val="0"/>
              <w:spacing w:after="0" w:line="240" w:lineRule="auto"/>
              <w:jc w:val="center"/>
              <w:rPr>
                <w:rFonts w:ascii="Arial" w:eastAsia="Arial" w:hAnsi="Arial" w:cs="Arial"/>
                <w:sz w:val="20"/>
                <w:szCs w:val="20"/>
              </w:rPr>
            </w:pPr>
            <w:r w:rsidRPr="002001EE">
              <w:rPr>
                <w:rFonts w:ascii="Arial" w:eastAsia="Arial" w:hAnsi="Arial" w:cs="Arial"/>
                <w:sz w:val="20"/>
                <w:szCs w:val="20"/>
                <w:highlight w:val="yellow"/>
              </w:rPr>
              <w:t>NASPE 3.5</w:t>
            </w:r>
          </w:p>
        </w:tc>
        <w:tc>
          <w:tcPr>
            <w:tcW w:w="0" w:type="auto"/>
            <w:tcBorders>
              <w:top w:val="single" w:sz="6" w:space="0" w:color="000000"/>
              <w:left w:val="single" w:sz="6" w:space="0" w:color="000000"/>
              <w:bottom w:val="single" w:sz="6" w:space="0" w:color="000000"/>
              <w:right w:val="single" w:sz="6" w:space="0" w:color="000000"/>
            </w:tcBorders>
          </w:tcPr>
          <w:p w:rsidR="002001EE" w:rsidRPr="002001EE" w:rsidRDefault="002001EE" w:rsidP="002001EE">
            <w:pPr>
              <w:widowControl w:val="0"/>
              <w:spacing w:before="5" w:after="0" w:line="100" w:lineRule="exact"/>
              <w:rPr>
                <w:sz w:val="10"/>
                <w:szCs w:val="10"/>
              </w:rPr>
            </w:pP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spacing w:val="3"/>
                <w:sz w:val="20"/>
                <w:szCs w:val="20"/>
              </w:rPr>
              <w:t>T</w:t>
            </w:r>
            <w:r w:rsidRPr="002001EE">
              <w:rPr>
                <w:rFonts w:ascii="Arial" w:eastAsia="Arial" w:hAnsi="Arial" w:cs="Arial"/>
                <w:sz w:val="20"/>
                <w:szCs w:val="20"/>
              </w:rPr>
              <w:t>he</w:t>
            </w:r>
            <w:r w:rsidRPr="002001EE">
              <w:rPr>
                <w:rFonts w:ascii="Arial" w:eastAsia="Arial" w:hAnsi="Arial" w:cs="Arial"/>
                <w:spacing w:val="-4"/>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1"/>
                <w:sz w:val="20"/>
                <w:szCs w:val="20"/>
              </w:rPr>
              <w:t>i</w:t>
            </w:r>
            <w:r w:rsidRPr="002001EE">
              <w:rPr>
                <w:rFonts w:ascii="Arial" w:eastAsia="Arial" w:hAnsi="Arial" w:cs="Arial"/>
                <w:spacing w:val="2"/>
                <w:sz w:val="20"/>
                <w:szCs w:val="20"/>
              </w:rPr>
              <w:t>d</w:t>
            </w:r>
            <w:r w:rsidRPr="002001EE">
              <w:rPr>
                <w:rFonts w:ascii="Arial" w:eastAsia="Arial" w:hAnsi="Arial" w:cs="Arial"/>
                <w:sz w:val="20"/>
                <w:szCs w:val="20"/>
              </w:rPr>
              <w:t>ate</w:t>
            </w:r>
          </w:p>
          <w:p w:rsidR="002001EE" w:rsidRPr="002001EE" w:rsidRDefault="002001EE" w:rsidP="00C20CD8">
            <w:pPr>
              <w:widowControl w:val="0"/>
              <w:spacing w:before="16" w:after="0" w:line="230" w:lineRule="exact"/>
              <w:ind w:right="30"/>
              <w:rPr>
                <w:rFonts w:ascii="Arial" w:eastAsia="Arial" w:hAnsi="Arial" w:cs="Arial"/>
                <w:sz w:val="20"/>
                <w:szCs w:val="20"/>
              </w:rPr>
            </w:pPr>
            <w:r w:rsidRPr="002001EE">
              <w:rPr>
                <w:rFonts w:ascii="Symbol" w:eastAsia="Symbol" w:hAnsi="Symbol" w:cs="Symbol"/>
                <w:sz w:val="20"/>
                <w:szCs w:val="20"/>
              </w:rPr>
              <w:t></w:t>
            </w:r>
            <w:r w:rsidRPr="002001EE">
              <w:rPr>
                <w:rFonts w:ascii="Times New Roman" w:eastAsia="Times New Roman" w:hAnsi="Times New Roman" w:cs="Times New Roman"/>
                <w:sz w:val="20"/>
                <w:szCs w:val="20"/>
              </w:rPr>
              <w:t xml:space="preserve">  </w:t>
            </w:r>
            <w:r w:rsidRPr="002001EE">
              <w:rPr>
                <w:rFonts w:ascii="Times New Roman" w:eastAsia="Times New Roman" w:hAnsi="Times New Roman" w:cs="Times New Roman"/>
                <w:spacing w:val="26"/>
                <w:sz w:val="20"/>
                <w:szCs w:val="20"/>
              </w:rPr>
              <w:t xml:space="preserve"> </w:t>
            </w:r>
            <w:r w:rsidRPr="002001EE">
              <w:rPr>
                <w:rFonts w:ascii="Arial" w:eastAsia="Arial" w:hAnsi="Arial" w:cs="Arial"/>
                <w:sz w:val="20"/>
                <w:szCs w:val="20"/>
              </w:rPr>
              <w:t>do</w:t>
            </w:r>
            <w:r w:rsidRPr="002001EE">
              <w:rPr>
                <w:rFonts w:ascii="Arial" w:eastAsia="Arial" w:hAnsi="Arial" w:cs="Arial"/>
                <w:spacing w:val="1"/>
                <w:sz w:val="20"/>
                <w:szCs w:val="20"/>
              </w:rPr>
              <w:t>c</w:t>
            </w:r>
            <w:r w:rsidRPr="002001EE">
              <w:rPr>
                <w:rFonts w:ascii="Arial" w:eastAsia="Arial" w:hAnsi="Arial" w:cs="Arial"/>
                <w:sz w:val="20"/>
                <w:szCs w:val="20"/>
              </w:rPr>
              <w:t>u</w:t>
            </w:r>
            <w:r w:rsidRPr="002001EE">
              <w:rPr>
                <w:rFonts w:ascii="Arial" w:eastAsia="Arial" w:hAnsi="Arial" w:cs="Arial"/>
                <w:spacing w:val="4"/>
                <w:sz w:val="20"/>
                <w:szCs w:val="20"/>
              </w:rPr>
              <w:t>m</w:t>
            </w:r>
            <w:r w:rsidRPr="002001EE">
              <w:rPr>
                <w:rFonts w:ascii="Arial" w:eastAsia="Arial" w:hAnsi="Arial" w:cs="Arial"/>
                <w:sz w:val="20"/>
                <w:szCs w:val="20"/>
              </w:rPr>
              <w:t>e</w:t>
            </w:r>
            <w:r w:rsidRPr="002001EE">
              <w:rPr>
                <w:rFonts w:ascii="Arial" w:eastAsia="Arial" w:hAnsi="Arial" w:cs="Arial"/>
                <w:spacing w:val="-1"/>
                <w:sz w:val="20"/>
                <w:szCs w:val="20"/>
              </w:rPr>
              <w:t>n</w:t>
            </w:r>
            <w:r w:rsidRPr="002001EE">
              <w:rPr>
                <w:rFonts w:ascii="Arial" w:eastAsia="Arial" w:hAnsi="Arial" w:cs="Arial"/>
                <w:sz w:val="20"/>
                <w:szCs w:val="20"/>
              </w:rPr>
              <w:t>ts</w:t>
            </w:r>
            <w:r w:rsidRPr="002001EE">
              <w:rPr>
                <w:rFonts w:ascii="Arial" w:eastAsia="Arial" w:hAnsi="Arial" w:cs="Arial"/>
                <w:spacing w:val="-9"/>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o</w:t>
            </w:r>
            <w:r w:rsidRPr="002001EE">
              <w:rPr>
                <w:rFonts w:ascii="Arial" w:eastAsia="Arial" w:hAnsi="Arial" w:cs="Arial"/>
                <w:spacing w:val="-1"/>
                <w:sz w:val="20"/>
                <w:szCs w:val="20"/>
              </w:rPr>
              <w:t>n</w:t>
            </w:r>
            <w:r w:rsidRPr="002001EE">
              <w:rPr>
                <w:rFonts w:ascii="Arial" w:eastAsia="Arial" w:hAnsi="Arial" w:cs="Arial"/>
                <w:spacing w:val="1"/>
                <w:sz w:val="20"/>
                <w:szCs w:val="20"/>
              </w:rPr>
              <w:t>s</w:t>
            </w:r>
            <w:r w:rsidRPr="002001EE">
              <w:rPr>
                <w:rFonts w:ascii="Arial" w:eastAsia="Arial" w:hAnsi="Arial" w:cs="Arial"/>
                <w:sz w:val="20"/>
                <w:szCs w:val="20"/>
              </w:rPr>
              <w:t>u</w:t>
            </w:r>
            <w:r w:rsidRPr="002001EE">
              <w:rPr>
                <w:rFonts w:ascii="Arial" w:eastAsia="Arial" w:hAnsi="Arial" w:cs="Arial"/>
                <w:spacing w:val="-1"/>
                <w:sz w:val="20"/>
                <w:szCs w:val="20"/>
              </w:rPr>
              <w:t>l</w:t>
            </w:r>
            <w:r w:rsidRPr="002001EE">
              <w:rPr>
                <w:rFonts w:ascii="Arial" w:eastAsia="Arial" w:hAnsi="Arial" w:cs="Arial"/>
                <w:sz w:val="20"/>
                <w:szCs w:val="20"/>
              </w:rPr>
              <w:t>ta</w:t>
            </w:r>
            <w:r w:rsidRPr="002001EE">
              <w:rPr>
                <w:rFonts w:ascii="Arial" w:eastAsia="Arial" w:hAnsi="Arial" w:cs="Arial"/>
                <w:spacing w:val="1"/>
                <w:sz w:val="20"/>
                <w:szCs w:val="20"/>
              </w:rPr>
              <w:t>t</w:t>
            </w:r>
            <w:r w:rsidRPr="002001EE">
              <w:rPr>
                <w:rFonts w:ascii="Arial" w:eastAsia="Arial" w:hAnsi="Arial" w:cs="Arial"/>
                <w:spacing w:val="-1"/>
                <w:sz w:val="20"/>
                <w:szCs w:val="20"/>
              </w:rPr>
              <w:t>i</w:t>
            </w:r>
            <w:r w:rsidRPr="002001EE">
              <w:rPr>
                <w:rFonts w:ascii="Arial" w:eastAsia="Arial" w:hAnsi="Arial" w:cs="Arial"/>
                <w:spacing w:val="2"/>
                <w:sz w:val="20"/>
                <w:szCs w:val="20"/>
              </w:rPr>
              <w:t>o</w:t>
            </w:r>
            <w:r w:rsidRPr="002001EE">
              <w:rPr>
                <w:rFonts w:ascii="Arial" w:eastAsia="Arial" w:hAnsi="Arial" w:cs="Arial"/>
                <w:sz w:val="20"/>
                <w:szCs w:val="20"/>
              </w:rPr>
              <w:t>n w</w:t>
            </w:r>
            <w:r w:rsidRPr="002001EE">
              <w:rPr>
                <w:rFonts w:ascii="Arial" w:eastAsia="Arial" w:hAnsi="Arial" w:cs="Arial"/>
                <w:spacing w:val="-1"/>
                <w:sz w:val="20"/>
                <w:szCs w:val="20"/>
              </w:rPr>
              <w:t>i</w:t>
            </w:r>
            <w:r w:rsidRPr="002001EE">
              <w:rPr>
                <w:rFonts w:ascii="Arial" w:eastAsia="Arial" w:hAnsi="Arial" w:cs="Arial"/>
                <w:sz w:val="20"/>
                <w:szCs w:val="20"/>
              </w:rPr>
              <w:t>th</w:t>
            </w:r>
            <w:r w:rsidRPr="002001EE">
              <w:rPr>
                <w:rFonts w:ascii="Arial" w:eastAsia="Arial" w:hAnsi="Arial" w:cs="Arial"/>
                <w:spacing w:val="-5"/>
                <w:sz w:val="20"/>
                <w:szCs w:val="20"/>
              </w:rPr>
              <w:t xml:space="preserve"> </w:t>
            </w:r>
            <w:r w:rsidRPr="002001EE">
              <w:rPr>
                <w:rFonts w:ascii="Arial" w:eastAsia="Arial" w:hAnsi="Arial" w:cs="Arial"/>
                <w:spacing w:val="4"/>
                <w:sz w:val="20"/>
                <w:szCs w:val="20"/>
              </w:rPr>
              <w:t>m</w:t>
            </w:r>
            <w:r w:rsidRPr="002001EE">
              <w:rPr>
                <w:rFonts w:ascii="Arial" w:eastAsia="Arial" w:hAnsi="Arial" w:cs="Arial"/>
                <w:sz w:val="20"/>
                <w:szCs w:val="20"/>
              </w:rPr>
              <w:t>u</w:t>
            </w:r>
            <w:r w:rsidRPr="002001EE">
              <w:rPr>
                <w:rFonts w:ascii="Arial" w:eastAsia="Arial" w:hAnsi="Arial" w:cs="Arial"/>
                <w:spacing w:val="-1"/>
                <w:sz w:val="20"/>
                <w:szCs w:val="20"/>
              </w:rPr>
              <w:t>l</w:t>
            </w:r>
            <w:r w:rsidRPr="002001EE">
              <w:rPr>
                <w:rFonts w:ascii="Arial" w:eastAsia="Arial" w:hAnsi="Arial" w:cs="Arial"/>
                <w:sz w:val="20"/>
                <w:szCs w:val="20"/>
              </w:rPr>
              <w:t>t</w:t>
            </w:r>
            <w:r w:rsidRPr="002001EE">
              <w:rPr>
                <w:rFonts w:ascii="Arial" w:eastAsia="Arial" w:hAnsi="Arial" w:cs="Arial"/>
                <w:spacing w:val="1"/>
                <w:sz w:val="20"/>
                <w:szCs w:val="20"/>
              </w:rPr>
              <w:t>i</w:t>
            </w:r>
            <w:r w:rsidRPr="002001EE">
              <w:rPr>
                <w:rFonts w:ascii="Arial" w:eastAsia="Arial" w:hAnsi="Arial" w:cs="Arial"/>
                <w:sz w:val="20"/>
                <w:szCs w:val="20"/>
              </w:rPr>
              <w:t>p</w:t>
            </w:r>
            <w:r w:rsidRPr="002001EE">
              <w:rPr>
                <w:rFonts w:ascii="Arial" w:eastAsia="Arial" w:hAnsi="Arial" w:cs="Arial"/>
                <w:spacing w:val="1"/>
                <w:sz w:val="20"/>
                <w:szCs w:val="20"/>
              </w:rPr>
              <w:t>l</w:t>
            </w:r>
            <w:r w:rsidRPr="002001EE">
              <w:rPr>
                <w:rFonts w:ascii="Arial" w:eastAsia="Arial" w:hAnsi="Arial" w:cs="Arial"/>
                <w:sz w:val="20"/>
                <w:szCs w:val="20"/>
              </w:rPr>
              <w:t>e</w:t>
            </w:r>
            <w:r w:rsidRPr="002001EE">
              <w:rPr>
                <w:rFonts w:ascii="Arial" w:eastAsia="Arial" w:hAnsi="Arial" w:cs="Arial"/>
                <w:spacing w:val="-7"/>
                <w:sz w:val="20"/>
                <w:szCs w:val="20"/>
              </w:rPr>
              <w:t xml:space="preserve"> </w:t>
            </w:r>
            <w:r w:rsidRPr="002001EE">
              <w:rPr>
                <w:rFonts w:ascii="Arial" w:eastAsia="Arial" w:hAnsi="Arial" w:cs="Arial"/>
                <w:sz w:val="20"/>
                <w:szCs w:val="20"/>
              </w:rPr>
              <w:t>c</w:t>
            </w:r>
            <w:r w:rsidRPr="002001EE">
              <w:rPr>
                <w:rFonts w:ascii="Arial" w:eastAsia="Arial" w:hAnsi="Arial" w:cs="Arial"/>
                <w:spacing w:val="-1"/>
                <w:sz w:val="20"/>
                <w:szCs w:val="20"/>
              </w:rPr>
              <w:t>l</w:t>
            </w:r>
            <w:r w:rsidRPr="002001EE">
              <w:rPr>
                <w:rFonts w:ascii="Arial" w:eastAsia="Arial" w:hAnsi="Arial" w:cs="Arial"/>
                <w:spacing w:val="1"/>
                <w:sz w:val="20"/>
                <w:szCs w:val="20"/>
              </w:rPr>
              <w:t>i</w:t>
            </w:r>
            <w:r w:rsidRPr="002001EE">
              <w:rPr>
                <w:rFonts w:ascii="Arial" w:eastAsia="Arial" w:hAnsi="Arial" w:cs="Arial"/>
                <w:sz w:val="20"/>
                <w:szCs w:val="20"/>
              </w:rPr>
              <w:t>n</w:t>
            </w:r>
            <w:r w:rsidRPr="002001EE">
              <w:rPr>
                <w:rFonts w:ascii="Arial" w:eastAsia="Arial" w:hAnsi="Arial" w:cs="Arial"/>
                <w:spacing w:val="-1"/>
                <w:sz w:val="20"/>
                <w:szCs w:val="20"/>
              </w:rPr>
              <w:t>i</w:t>
            </w:r>
            <w:r w:rsidRPr="002001EE">
              <w:rPr>
                <w:rFonts w:ascii="Arial" w:eastAsia="Arial" w:hAnsi="Arial" w:cs="Arial"/>
                <w:spacing w:val="1"/>
                <w:sz w:val="20"/>
                <w:szCs w:val="20"/>
              </w:rPr>
              <w:t>c</w:t>
            </w:r>
            <w:r w:rsidRPr="002001EE">
              <w:rPr>
                <w:rFonts w:ascii="Arial" w:eastAsia="Arial" w:hAnsi="Arial" w:cs="Arial"/>
                <w:spacing w:val="2"/>
                <w:sz w:val="20"/>
                <w:szCs w:val="20"/>
              </w:rPr>
              <w:t>a</w:t>
            </w:r>
            <w:r w:rsidRPr="002001EE">
              <w:rPr>
                <w:rFonts w:ascii="Arial" w:eastAsia="Arial" w:hAnsi="Arial" w:cs="Arial"/>
                <w:sz w:val="20"/>
                <w:szCs w:val="20"/>
              </w:rPr>
              <w:t>l e</w:t>
            </w:r>
            <w:r w:rsidRPr="002001EE">
              <w:rPr>
                <w:rFonts w:ascii="Arial" w:eastAsia="Arial" w:hAnsi="Arial" w:cs="Arial"/>
                <w:spacing w:val="-1"/>
                <w:sz w:val="20"/>
                <w:szCs w:val="20"/>
              </w:rPr>
              <w:t>d</w:t>
            </w:r>
            <w:r w:rsidRPr="002001EE">
              <w:rPr>
                <w:rFonts w:ascii="Arial" w:eastAsia="Arial" w:hAnsi="Arial" w:cs="Arial"/>
                <w:sz w:val="20"/>
                <w:szCs w:val="20"/>
              </w:rPr>
              <w:t>u</w:t>
            </w:r>
            <w:r w:rsidRPr="002001EE">
              <w:rPr>
                <w:rFonts w:ascii="Arial" w:eastAsia="Arial" w:hAnsi="Arial" w:cs="Arial"/>
                <w:spacing w:val="1"/>
                <w:sz w:val="20"/>
                <w:szCs w:val="20"/>
              </w:rPr>
              <w:t>c</w:t>
            </w:r>
            <w:r w:rsidRPr="002001EE">
              <w:rPr>
                <w:rFonts w:ascii="Arial" w:eastAsia="Arial" w:hAnsi="Arial" w:cs="Arial"/>
                <w:sz w:val="20"/>
                <w:szCs w:val="20"/>
              </w:rPr>
              <w:t>a</w:t>
            </w:r>
            <w:r w:rsidRPr="002001EE">
              <w:rPr>
                <w:rFonts w:ascii="Arial" w:eastAsia="Arial" w:hAnsi="Arial" w:cs="Arial"/>
                <w:spacing w:val="2"/>
                <w:sz w:val="20"/>
                <w:szCs w:val="20"/>
              </w:rPr>
              <w:t>t</w:t>
            </w:r>
            <w:r w:rsidRPr="002001EE">
              <w:rPr>
                <w:rFonts w:ascii="Arial" w:eastAsia="Arial" w:hAnsi="Arial" w:cs="Arial"/>
                <w:sz w:val="20"/>
                <w:szCs w:val="20"/>
              </w:rPr>
              <w:t>ors</w:t>
            </w:r>
            <w:r w:rsidRPr="002001EE">
              <w:rPr>
                <w:rFonts w:ascii="Arial" w:eastAsia="Arial" w:hAnsi="Arial" w:cs="Arial"/>
                <w:spacing w:val="-8"/>
                <w:sz w:val="20"/>
                <w:szCs w:val="20"/>
              </w:rPr>
              <w:t xml:space="preserve"> </w:t>
            </w:r>
            <w:r w:rsidRPr="002001EE">
              <w:rPr>
                <w:rFonts w:ascii="Arial" w:eastAsia="Arial" w:hAnsi="Arial" w:cs="Arial"/>
                <w:spacing w:val="2"/>
                <w:sz w:val="20"/>
                <w:szCs w:val="20"/>
              </w:rPr>
              <w:t>f</w:t>
            </w:r>
            <w:r w:rsidRPr="002001EE">
              <w:rPr>
                <w:rFonts w:ascii="Arial" w:eastAsia="Arial" w:hAnsi="Arial" w:cs="Arial"/>
                <w:sz w:val="20"/>
                <w:szCs w:val="20"/>
              </w:rPr>
              <w:t>or</w:t>
            </w:r>
            <w:r w:rsidRPr="002001EE">
              <w:rPr>
                <w:rFonts w:ascii="Arial" w:eastAsia="Arial" w:hAnsi="Arial" w:cs="Arial"/>
                <w:spacing w:val="-2"/>
                <w:sz w:val="20"/>
                <w:szCs w:val="20"/>
              </w:rPr>
              <w:t xml:space="preserve"> </w:t>
            </w:r>
            <w:r w:rsidRPr="002001EE">
              <w:rPr>
                <w:rFonts w:ascii="Arial" w:eastAsia="Arial" w:hAnsi="Arial" w:cs="Arial"/>
                <w:spacing w:val="-1"/>
                <w:sz w:val="20"/>
                <w:szCs w:val="20"/>
              </w:rPr>
              <w:t>l</w:t>
            </w:r>
            <w:r w:rsidRPr="002001EE">
              <w:rPr>
                <w:rFonts w:ascii="Arial" w:eastAsia="Arial" w:hAnsi="Arial" w:cs="Arial"/>
                <w:sz w:val="20"/>
                <w:szCs w:val="20"/>
              </w:rPr>
              <w:t>e</w:t>
            </w:r>
            <w:r w:rsidRPr="002001EE">
              <w:rPr>
                <w:rFonts w:ascii="Arial" w:eastAsia="Arial" w:hAnsi="Arial" w:cs="Arial"/>
                <w:spacing w:val="1"/>
                <w:sz w:val="20"/>
                <w:szCs w:val="20"/>
              </w:rPr>
              <w:t>ss</w:t>
            </w:r>
            <w:r w:rsidRPr="002001EE">
              <w:rPr>
                <w:rFonts w:ascii="Arial" w:eastAsia="Arial" w:hAnsi="Arial" w:cs="Arial"/>
                <w:sz w:val="20"/>
                <w:szCs w:val="20"/>
              </w:rPr>
              <w:t>on</w:t>
            </w:r>
          </w:p>
          <w:p w:rsidR="002001EE" w:rsidRPr="002001EE" w:rsidRDefault="002001EE" w:rsidP="002001EE">
            <w:pPr>
              <w:widowControl w:val="0"/>
              <w:spacing w:after="0" w:line="224" w:lineRule="exact"/>
              <w:ind w:right="-20"/>
              <w:rPr>
                <w:rFonts w:ascii="Arial" w:eastAsia="Arial" w:hAnsi="Arial" w:cs="Arial"/>
                <w:sz w:val="20"/>
                <w:szCs w:val="20"/>
              </w:rPr>
            </w:pPr>
            <w:r w:rsidRPr="002001EE">
              <w:rPr>
                <w:rFonts w:ascii="Arial" w:eastAsia="Arial" w:hAnsi="Arial" w:cs="Arial"/>
                <w:sz w:val="20"/>
                <w:szCs w:val="20"/>
              </w:rPr>
              <w:t>p</w:t>
            </w:r>
            <w:r w:rsidRPr="002001EE">
              <w:rPr>
                <w:rFonts w:ascii="Arial" w:eastAsia="Arial" w:hAnsi="Arial" w:cs="Arial"/>
                <w:spacing w:val="-1"/>
                <w:sz w:val="20"/>
                <w:szCs w:val="20"/>
              </w:rPr>
              <w:t>l</w:t>
            </w:r>
            <w:r w:rsidRPr="002001EE">
              <w:rPr>
                <w:rFonts w:ascii="Arial" w:eastAsia="Arial" w:hAnsi="Arial" w:cs="Arial"/>
                <w:spacing w:val="2"/>
                <w:sz w:val="20"/>
                <w:szCs w:val="20"/>
              </w:rPr>
              <w:t>a</w:t>
            </w:r>
            <w:r w:rsidRPr="002001EE">
              <w:rPr>
                <w:rFonts w:ascii="Arial" w:eastAsia="Arial" w:hAnsi="Arial" w:cs="Arial"/>
                <w:sz w:val="20"/>
                <w:szCs w:val="20"/>
              </w:rPr>
              <w:t>n</w:t>
            </w:r>
            <w:r w:rsidRPr="002001EE">
              <w:rPr>
                <w:rFonts w:ascii="Arial" w:eastAsia="Arial" w:hAnsi="Arial" w:cs="Arial"/>
                <w:spacing w:val="-1"/>
                <w:sz w:val="20"/>
                <w:szCs w:val="20"/>
              </w:rPr>
              <w:t>n</w:t>
            </w:r>
            <w:r w:rsidRPr="002001EE">
              <w:rPr>
                <w:rFonts w:ascii="Arial" w:eastAsia="Arial" w:hAnsi="Arial" w:cs="Arial"/>
                <w:spacing w:val="1"/>
                <w:sz w:val="20"/>
                <w:szCs w:val="20"/>
              </w:rPr>
              <w:t>i</w:t>
            </w:r>
            <w:r w:rsidRPr="002001EE">
              <w:rPr>
                <w:rFonts w:ascii="Arial" w:eastAsia="Arial" w:hAnsi="Arial" w:cs="Arial"/>
                <w:sz w:val="20"/>
                <w:szCs w:val="20"/>
              </w:rPr>
              <w:t>ng</w:t>
            </w:r>
            <w:r w:rsidRPr="002001EE">
              <w:rPr>
                <w:rFonts w:ascii="Arial" w:eastAsia="Arial" w:hAnsi="Arial" w:cs="Arial"/>
                <w:spacing w:val="-7"/>
                <w:sz w:val="20"/>
                <w:szCs w:val="20"/>
              </w:rPr>
              <w:t xml:space="preserve"> </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3"/>
                <w:sz w:val="20"/>
                <w:szCs w:val="20"/>
              </w:rPr>
              <w:t xml:space="preserve"> </w:t>
            </w:r>
            <w:r w:rsidRPr="002001EE">
              <w:rPr>
                <w:rFonts w:ascii="Arial" w:eastAsia="Arial" w:hAnsi="Arial" w:cs="Arial"/>
                <w:b/>
                <w:bCs/>
                <w:spacing w:val="-55"/>
                <w:sz w:val="20"/>
                <w:szCs w:val="20"/>
              </w:rPr>
              <w:t xml:space="preserve"> </w:t>
            </w:r>
            <w:r w:rsidRPr="002001EE">
              <w:rPr>
                <w:rFonts w:ascii="Arial" w:eastAsia="Arial" w:hAnsi="Arial" w:cs="Arial"/>
                <w:b/>
                <w:bCs/>
                <w:spacing w:val="3"/>
                <w:sz w:val="20"/>
                <w:szCs w:val="20"/>
                <w:u w:val="thick" w:color="000000"/>
              </w:rPr>
              <w:t>d</w:t>
            </w:r>
            <w:r w:rsidRPr="002001EE">
              <w:rPr>
                <w:rFonts w:ascii="Arial" w:eastAsia="Arial" w:hAnsi="Arial" w:cs="Arial"/>
                <w:b/>
                <w:bCs/>
                <w:sz w:val="20"/>
                <w:szCs w:val="20"/>
                <w:u w:val="thick" w:color="000000"/>
              </w:rPr>
              <w:t>e</w:t>
            </w:r>
            <w:r w:rsidRPr="002001EE">
              <w:rPr>
                <w:rFonts w:ascii="Arial" w:eastAsia="Arial" w:hAnsi="Arial" w:cs="Arial"/>
                <w:b/>
                <w:bCs/>
                <w:spacing w:val="-1"/>
                <w:sz w:val="20"/>
                <w:szCs w:val="20"/>
                <w:u w:val="thick" w:color="000000"/>
              </w:rPr>
              <w:t>s</w:t>
            </w:r>
            <w:r w:rsidRPr="002001EE">
              <w:rPr>
                <w:rFonts w:ascii="Arial" w:eastAsia="Arial" w:hAnsi="Arial" w:cs="Arial"/>
                <w:b/>
                <w:bCs/>
                <w:spacing w:val="2"/>
                <w:sz w:val="20"/>
                <w:szCs w:val="20"/>
                <w:u w:val="thick" w:color="000000"/>
              </w:rPr>
              <w:t>c</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ib</w:t>
            </w:r>
            <w:r w:rsidRPr="002001EE">
              <w:rPr>
                <w:rFonts w:ascii="Arial" w:eastAsia="Arial" w:hAnsi="Arial" w:cs="Arial"/>
                <w:b/>
                <w:bCs/>
                <w:spacing w:val="2"/>
                <w:sz w:val="20"/>
                <w:szCs w:val="20"/>
                <w:u w:val="thick" w:color="000000"/>
              </w:rPr>
              <w:t>e</w:t>
            </w:r>
            <w:r w:rsidRPr="002001EE">
              <w:rPr>
                <w:rFonts w:ascii="Arial" w:eastAsia="Arial" w:hAnsi="Arial" w:cs="Arial"/>
                <w:b/>
                <w:bCs/>
                <w:sz w:val="20"/>
                <w:szCs w:val="20"/>
                <w:u w:val="thick" w:color="000000"/>
              </w:rPr>
              <w:t>s</w:t>
            </w: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b/>
                <w:bCs/>
                <w:spacing w:val="1"/>
                <w:sz w:val="20"/>
                <w:szCs w:val="20"/>
                <w:u w:val="thick" w:color="000000"/>
              </w:rPr>
              <w:t>t</w:t>
            </w:r>
            <w:r w:rsidRPr="002001EE">
              <w:rPr>
                <w:rFonts w:ascii="Arial" w:eastAsia="Arial" w:hAnsi="Arial" w:cs="Arial"/>
                <w:b/>
                <w:bCs/>
                <w:sz w:val="20"/>
                <w:szCs w:val="20"/>
                <w:u w:val="thick" w:color="000000"/>
              </w:rPr>
              <w:t>he</w:t>
            </w:r>
            <w:r w:rsidRPr="002001EE">
              <w:rPr>
                <w:rFonts w:ascii="Arial" w:eastAsia="Arial" w:hAnsi="Arial" w:cs="Arial"/>
                <w:b/>
                <w:bCs/>
                <w:spacing w:val="-4"/>
                <w:sz w:val="20"/>
                <w:szCs w:val="20"/>
                <w:u w:val="thick" w:color="000000"/>
              </w:rPr>
              <w:t xml:space="preserve"> </w:t>
            </w:r>
            <w:r w:rsidRPr="002001EE">
              <w:rPr>
                <w:rFonts w:ascii="Arial" w:eastAsia="Arial" w:hAnsi="Arial" w:cs="Arial"/>
                <w:b/>
                <w:bCs/>
                <w:spacing w:val="-1"/>
                <w:sz w:val="20"/>
                <w:szCs w:val="20"/>
                <w:u w:val="thick" w:color="000000"/>
              </w:rPr>
              <w:t>c</w:t>
            </w:r>
            <w:r w:rsidRPr="002001EE">
              <w:rPr>
                <w:rFonts w:ascii="Arial" w:eastAsia="Arial" w:hAnsi="Arial" w:cs="Arial"/>
                <w:b/>
                <w:bCs/>
                <w:sz w:val="20"/>
                <w:szCs w:val="20"/>
                <w:u w:val="thick" w:color="000000"/>
              </w:rPr>
              <w:t>onsul</w:t>
            </w:r>
            <w:r w:rsidRPr="002001EE">
              <w:rPr>
                <w:rFonts w:ascii="Arial" w:eastAsia="Arial" w:hAnsi="Arial" w:cs="Arial"/>
                <w:b/>
                <w:bCs/>
                <w:spacing w:val="1"/>
                <w:sz w:val="20"/>
                <w:szCs w:val="20"/>
                <w:u w:val="thick" w:color="000000"/>
              </w:rPr>
              <w:t>t</w:t>
            </w:r>
            <w:r w:rsidRPr="002001EE">
              <w:rPr>
                <w:rFonts w:ascii="Arial" w:eastAsia="Arial" w:hAnsi="Arial" w:cs="Arial"/>
                <w:b/>
                <w:bCs/>
                <w:sz w:val="20"/>
                <w:szCs w:val="20"/>
                <w:u w:val="thick" w:color="000000"/>
              </w:rPr>
              <w:t>ati</w:t>
            </w:r>
            <w:r w:rsidRPr="002001EE">
              <w:rPr>
                <w:rFonts w:ascii="Arial" w:eastAsia="Arial" w:hAnsi="Arial" w:cs="Arial"/>
                <w:b/>
                <w:bCs/>
                <w:spacing w:val="1"/>
                <w:sz w:val="20"/>
                <w:szCs w:val="20"/>
                <w:u w:val="thick" w:color="000000"/>
              </w:rPr>
              <w:t>o</w:t>
            </w:r>
            <w:r w:rsidRPr="002001EE">
              <w:rPr>
                <w:rFonts w:ascii="Arial" w:eastAsia="Arial" w:hAnsi="Arial" w:cs="Arial"/>
                <w:b/>
                <w:bCs/>
                <w:sz w:val="20"/>
                <w:szCs w:val="20"/>
                <w:u w:val="thick" w:color="000000"/>
              </w:rPr>
              <w:t>n</w:t>
            </w:r>
          </w:p>
          <w:p w:rsidR="002001EE" w:rsidRPr="002001EE" w:rsidRDefault="002001EE" w:rsidP="002001EE">
            <w:pPr>
              <w:widowControl w:val="0"/>
              <w:spacing w:after="0" w:line="228" w:lineRule="exact"/>
              <w:ind w:right="-20"/>
              <w:rPr>
                <w:rFonts w:ascii="Arial" w:eastAsia="Arial" w:hAnsi="Arial" w:cs="Arial"/>
                <w:sz w:val="20"/>
                <w:szCs w:val="20"/>
              </w:rPr>
            </w:pPr>
            <w:r w:rsidRPr="002001EE">
              <w:rPr>
                <w:rFonts w:ascii="Arial" w:eastAsia="Arial" w:hAnsi="Arial" w:cs="Arial"/>
                <w:b/>
                <w:bCs/>
                <w:sz w:val="20"/>
                <w:szCs w:val="20"/>
                <w:u w:val="thick" w:color="000000"/>
              </w:rPr>
              <w:t>/collab</w:t>
            </w:r>
            <w:r w:rsidRPr="002001EE">
              <w:rPr>
                <w:rFonts w:ascii="Arial" w:eastAsia="Arial" w:hAnsi="Arial" w:cs="Arial"/>
                <w:b/>
                <w:bCs/>
                <w:spacing w:val="1"/>
                <w:sz w:val="20"/>
                <w:szCs w:val="20"/>
                <w:u w:val="thick" w:color="000000"/>
              </w:rPr>
              <w:t>o</w:t>
            </w:r>
            <w:r w:rsidRPr="002001EE">
              <w:rPr>
                <w:rFonts w:ascii="Arial" w:eastAsia="Arial" w:hAnsi="Arial" w:cs="Arial"/>
                <w:b/>
                <w:bCs/>
                <w:spacing w:val="2"/>
                <w:sz w:val="20"/>
                <w:szCs w:val="20"/>
                <w:u w:val="thick" w:color="000000"/>
              </w:rPr>
              <w:t>r</w:t>
            </w:r>
            <w:r w:rsidRPr="002001EE">
              <w:rPr>
                <w:rFonts w:ascii="Arial" w:eastAsia="Arial" w:hAnsi="Arial" w:cs="Arial"/>
                <w:b/>
                <w:bCs/>
                <w:sz w:val="20"/>
                <w:szCs w:val="20"/>
                <w:u w:val="thick" w:color="000000"/>
              </w:rPr>
              <w:t>ati</w:t>
            </w:r>
            <w:r w:rsidRPr="002001EE">
              <w:rPr>
                <w:rFonts w:ascii="Arial" w:eastAsia="Arial" w:hAnsi="Arial" w:cs="Arial"/>
                <w:b/>
                <w:bCs/>
                <w:spacing w:val="1"/>
                <w:sz w:val="20"/>
                <w:szCs w:val="20"/>
                <w:u w:val="thick" w:color="000000"/>
              </w:rPr>
              <w:t>o</w:t>
            </w:r>
            <w:r w:rsidRPr="002001EE">
              <w:rPr>
                <w:rFonts w:ascii="Arial" w:eastAsia="Arial" w:hAnsi="Arial" w:cs="Arial"/>
                <w:b/>
                <w:bCs/>
                <w:sz w:val="20"/>
                <w:szCs w:val="20"/>
                <w:u w:val="thick" w:color="000000"/>
              </w:rPr>
              <w:t>n</w:t>
            </w:r>
            <w:r w:rsidRPr="002001EE">
              <w:rPr>
                <w:rFonts w:ascii="Arial" w:eastAsia="Arial" w:hAnsi="Arial" w:cs="Arial"/>
                <w:b/>
                <w:bCs/>
                <w:spacing w:val="-14"/>
                <w:sz w:val="20"/>
                <w:szCs w:val="20"/>
                <w:u w:val="thick" w:color="000000"/>
              </w:rPr>
              <w:t xml:space="preserve"> </w:t>
            </w:r>
            <w:r w:rsidRPr="002001EE">
              <w:rPr>
                <w:rFonts w:ascii="Arial" w:eastAsia="Arial" w:hAnsi="Arial" w:cs="Arial"/>
                <w:b/>
                <w:bCs/>
                <w:sz w:val="20"/>
                <w:szCs w:val="20"/>
                <w:u w:val="thick" w:color="000000"/>
              </w:rPr>
              <w:t>proc</w:t>
            </w:r>
            <w:r w:rsidRPr="002001EE">
              <w:rPr>
                <w:rFonts w:ascii="Arial" w:eastAsia="Arial" w:hAnsi="Arial" w:cs="Arial"/>
                <w:b/>
                <w:bCs/>
                <w:spacing w:val="2"/>
                <w:sz w:val="20"/>
                <w:szCs w:val="20"/>
                <w:u w:val="thick" w:color="000000"/>
              </w:rPr>
              <w:t>e</w:t>
            </w:r>
            <w:r w:rsidRPr="002001EE">
              <w:rPr>
                <w:rFonts w:ascii="Arial" w:eastAsia="Arial" w:hAnsi="Arial" w:cs="Arial"/>
                <w:b/>
                <w:bCs/>
                <w:sz w:val="20"/>
                <w:szCs w:val="20"/>
                <w:u w:val="thick" w:color="000000"/>
              </w:rPr>
              <w:t>s</w:t>
            </w:r>
            <w:r w:rsidRPr="002001EE">
              <w:rPr>
                <w:rFonts w:ascii="Arial" w:eastAsia="Arial" w:hAnsi="Arial" w:cs="Arial"/>
                <w:b/>
                <w:bCs/>
                <w:spacing w:val="1"/>
                <w:sz w:val="20"/>
                <w:szCs w:val="20"/>
                <w:u w:val="thick" w:color="000000"/>
              </w:rPr>
              <w:t>s</w:t>
            </w:r>
            <w:r w:rsidRPr="002001EE">
              <w:rPr>
                <w:rFonts w:ascii="Arial" w:eastAsia="Arial" w:hAnsi="Arial" w:cs="Arial"/>
                <w:sz w:val="20"/>
                <w:szCs w:val="20"/>
                <w:u w:val="thick" w:color="000000"/>
              </w:rPr>
              <w:t>.</w:t>
            </w:r>
          </w:p>
        </w:tc>
        <w:tc>
          <w:tcPr>
            <w:tcW w:w="0" w:type="auto"/>
            <w:tcBorders>
              <w:top w:val="single" w:sz="6" w:space="0" w:color="000000"/>
              <w:left w:val="single" w:sz="6" w:space="0" w:color="000000"/>
              <w:bottom w:val="single" w:sz="6" w:space="0" w:color="000000"/>
              <w:right w:val="single" w:sz="6" w:space="0" w:color="000000"/>
            </w:tcBorders>
          </w:tcPr>
          <w:p w:rsidR="002001EE" w:rsidRPr="002001EE" w:rsidRDefault="002001EE" w:rsidP="002001EE">
            <w:pPr>
              <w:widowControl w:val="0"/>
              <w:spacing w:before="5" w:after="0" w:line="100" w:lineRule="exact"/>
              <w:rPr>
                <w:sz w:val="10"/>
                <w:szCs w:val="10"/>
              </w:rPr>
            </w:pP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spacing w:val="3"/>
                <w:sz w:val="20"/>
                <w:szCs w:val="20"/>
              </w:rPr>
              <w:t>T</w:t>
            </w:r>
            <w:r w:rsidRPr="002001EE">
              <w:rPr>
                <w:rFonts w:ascii="Arial" w:eastAsia="Arial" w:hAnsi="Arial" w:cs="Arial"/>
                <w:sz w:val="20"/>
                <w:szCs w:val="20"/>
              </w:rPr>
              <w:t>he</w:t>
            </w:r>
            <w:r w:rsidRPr="002001EE">
              <w:rPr>
                <w:rFonts w:ascii="Arial" w:eastAsia="Arial" w:hAnsi="Arial" w:cs="Arial"/>
                <w:spacing w:val="-4"/>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1"/>
                <w:sz w:val="20"/>
                <w:szCs w:val="20"/>
              </w:rPr>
              <w:t>i</w:t>
            </w:r>
            <w:r w:rsidRPr="002001EE">
              <w:rPr>
                <w:rFonts w:ascii="Arial" w:eastAsia="Arial" w:hAnsi="Arial" w:cs="Arial"/>
                <w:spacing w:val="2"/>
                <w:sz w:val="20"/>
                <w:szCs w:val="20"/>
              </w:rPr>
              <w:t>d</w:t>
            </w:r>
            <w:r w:rsidRPr="002001EE">
              <w:rPr>
                <w:rFonts w:ascii="Arial" w:eastAsia="Arial" w:hAnsi="Arial" w:cs="Arial"/>
                <w:sz w:val="20"/>
                <w:szCs w:val="20"/>
              </w:rPr>
              <w:t>ate</w:t>
            </w:r>
          </w:p>
          <w:p w:rsidR="002001EE" w:rsidRPr="002001EE" w:rsidRDefault="002001EE" w:rsidP="00C20CD8">
            <w:pPr>
              <w:widowControl w:val="0"/>
              <w:spacing w:after="0" w:line="238" w:lineRule="auto"/>
              <w:ind w:right="90"/>
              <w:rPr>
                <w:rFonts w:ascii="Arial" w:eastAsia="Arial" w:hAnsi="Arial" w:cs="Arial"/>
                <w:sz w:val="20"/>
                <w:szCs w:val="20"/>
              </w:rPr>
            </w:pPr>
            <w:r w:rsidRPr="002001EE">
              <w:rPr>
                <w:rFonts w:ascii="Symbol" w:eastAsia="Symbol" w:hAnsi="Symbol" w:cs="Symbol"/>
                <w:sz w:val="20"/>
                <w:szCs w:val="20"/>
              </w:rPr>
              <w:t></w:t>
            </w:r>
            <w:r w:rsidRPr="002001EE">
              <w:rPr>
                <w:rFonts w:ascii="Times New Roman" w:eastAsia="Times New Roman" w:hAnsi="Times New Roman" w:cs="Times New Roman"/>
                <w:sz w:val="20"/>
                <w:szCs w:val="20"/>
              </w:rPr>
              <w:t xml:space="preserve">  </w:t>
            </w:r>
            <w:r w:rsidRPr="002001EE">
              <w:rPr>
                <w:rFonts w:ascii="Times New Roman" w:eastAsia="Times New Roman" w:hAnsi="Times New Roman" w:cs="Times New Roman"/>
                <w:spacing w:val="26"/>
                <w:sz w:val="20"/>
                <w:szCs w:val="20"/>
              </w:rPr>
              <w:t xml:space="preserve"> </w:t>
            </w:r>
            <w:r w:rsidRPr="002001EE">
              <w:rPr>
                <w:rFonts w:ascii="Arial" w:eastAsia="Arial" w:hAnsi="Arial" w:cs="Arial"/>
                <w:sz w:val="20"/>
                <w:szCs w:val="20"/>
              </w:rPr>
              <w:t>do</w:t>
            </w:r>
            <w:r w:rsidRPr="002001EE">
              <w:rPr>
                <w:rFonts w:ascii="Arial" w:eastAsia="Arial" w:hAnsi="Arial" w:cs="Arial"/>
                <w:spacing w:val="1"/>
                <w:sz w:val="20"/>
                <w:szCs w:val="20"/>
              </w:rPr>
              <w:t>c</w:t>
            </w:r>
            <w:r w:rsidRPr="002001EE">
              <w:rPr>
                <w:rFonts w:ascii="Arial" w:eastAsia="Arial" w:hAnsi="Arial" w:cs="Arial"/>
                <w:sz w:val="20"/>
                <w:szCs w:val="20"/>
              </w:rPr>
              <w:t>u</w:t>
            </w:r>
            <w:r w:rsidRPr="002001EE">
              <w:rPr>
                <w:rFonts w:ascii="Arial" w:eastAsia="Arial" w:hAnsi="Arial" w:cs="Arial"/>
                <w:spacing w:val="4"/>
                <w:sz w:val="20"/>
                <w:szCs w:val="20"/>
              </w:rPr>
              <w:t>m</w:t>
            </w:r>
            <w:r w:rsidRPr="002001EE">
              <w:rPr>
                <w:rFonts w:ascii="Arial" w:eastAsia="Arial" w:hAnsi="Arial" w:cs="Arial"/>
                <w:sz w:val="20"/>
                <w:szCs w:val="20"/>
              </w:rPr>
              <w:t>e</w:t>
            </w:r>
            <w:r w:rsidRPr="002001EE">
              <w:rPr>
                <w:rFonts w:ascii="Arial" w:eastAsia="Arial" w:hAnsi="Arial" w:cs="Arial"/>
                <w:spacing w:val="-1"/>
                <w:sz w:val="20"/>
                <w:szCs w:val="20"/>
              </w:rPr>
              <w:t>n</w:t>
            </w:r>
            <w:r w:rsidRPr="002001EE">
              <w:rPr>
                <w:rFonts w:ascii="Arial" w:eastAsia="Arial" w:hAnsi="Arial" w:cs="Arial"/>
                <w:sz w:val="20"/>
                <w:szCs w:val="20"/>
              </w:rPr>
              <w:t>ts</w:t>
            </w:r>
            <w:r w:rsidRPr="002001EE">
              <w:rPr>
                <w:rFonts w:ascii="Arial" w:eastAsia="Arial" w:hAnsi="Arial" w:cs="Arial"/>
                <w:spacing w:val="-9"/>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o</w:t>
            </w:r>
            <w:r w:rsidRPr="002001EE">
              <w:rPr>
                <w:rFonts w:ascii="Arial" w:eastAsia="Arial" w:hAnsi="Arial" w:cs="Arial"/>
                <w:spacing w:val="-1"/>
                <w:sz w:val="20"/>
                <w:szCs w:val="20"/>
              </w:rPr>
              <w:t>n</w:t>
            </w:r>
            <w:r w:rsidRPr="002001EE">
              <w:rPr>
                <w:rFonts w:ascii="Arial" w:eastAsia="Arial" w:hAnsi="Arial" w:cs="Arial"/>
                <w:spacing w:val="1"/>
                <w:sz w:val="20"/>
                <w:szCs w:val="20"/>
              </w:rPr>
              <w:t>s</w:t>
            </w:r>
            <w:r w:rsidRPr="002001EE">
              <w:rPr>
                <w:rFonts w:ascii="Arial" w:eastAsia="Arial" w:hAnsi="Arial" w:cs="Arial"/>
                <w:sz w:val="20"/>
                <w:szCs w:val="20"/>
              </w:rPr>
              <w:t>u</w:t>
            </w:r>
            <w:r w:rsidRPr="002001EE">
              <w:rPr>
                <w:rFonts w:ascii="Arial" w:eastAsia="Arial" w:hAnsi="Arial" w:cs="Arial"/>
                <w:spacing w:val="-1"/>
                <w:sz w:val="20"/>
                <w:szCs w:val="20"/>
              </w:rPr>
              <w:t>l</w:t>
            </w:r>
            <w:r w:rsidRPr="002001EE">
              <w:rPr>
                <w:rFonts w:ascii="Arial" w:eastAsia="Arial" w:hAnsi="Arial" w:cs="Arial"/>
                <w:sz w:val="20"/>
                <w:szCs w:val="20"/>
              </w:rPr>
              <w:t>ta</w:t>
            </w:r>
            <w:r w:rsidRPr="002001EE">
              <w:rPr>
                <w:rFonts w:ascii="Arial" w:eastAsia="Arial" w:hAnsi="Arial" w:cs="Arial"/>
                <w:spacing w:val="1"/>
                <w:sz w:val="20"/>
                <w:szCs w:val="20"/>
              </w:rPr>
              <w:t>t</w:t>
            </w:r>
            <w:r w:rsidRPr="002001EE">
              <w:rPr>
                <w:rFonts w:ascii="Arial" w:eastAsia="Arial" w:hAnsi="Arial" w:cs="Arial"/>
                <w:spacing w:val="-1"/>
                <w:sz w:val="20"/>
                <w:szCs w:val="20"/>
              </w:rPr>
              <w:t>i</w:t>
            </w:r>
            <w:r w:rsidRPr="002001EE">
              <w:rPr>
                <w:rFonts w:ascii="Arial" w:eastAsia="Arial" w:hAnsi="Arial" w:cs="Arial"/>
                <w:spacing w:val="2"/>
                <w:sz w:val="20"/>
                <w:szCs w:val="20"/>
              </w:rPr>
              <w:t>o</w:t>
            </w:r>
            <w:r w:rsidRPr="002001EE">
              <w:rPr>
                <w:rFonts w:ascii="Arial" w:eastAsia="Arial" w:hAnsi="Arial" w:cs="Arial"/>
                <w:sz w:val="20"/>
                <w:szCs w:val="20"/>
              </w:rPr>
              <w:t>n w</w:t>
            </w:r>
            <w:r w:rsidRPr="002001EE">
              <w:rPr>
                <w:rFonts w:ascii="Arial" w:eastAsia="Arial" w:hAnsi="Arial" w:cs="Arial"/>
                <w:spacing w:val="-1"/>
                <w:sz w:val="20"/>
                <w:szCs w:val="20"/>
              </w:rPr>
              <w:t>i</w:t>
            </w:r>
            <w:r w:rsidRPr="002001EE">
              <w:rPr>
                <w:rFonts w:ascii="Arial" w:eastAsia="Arial" w:hAnsi="Arial" w:cs="Arial"/>
                <w:sz w:val="20"/>
                <w:szCs w:val="20"/>
              </w:rPr>
              <w:t>th</w:t>
            </w:r>
            <w:r w:rsidRPr="002001EE">
              <w:rPr>
                <w:rFonts w:ascii="Arial" w:eastAsia="Arial" w:hAnsi="Arial" w:cs="Arial"/>
                <w:spacing w:val="-4"/>
                <w:sz w:val="20"/>
                <w:szCs w:val="20"/>
              </w:rPr>
              <w:t xml:space="preserve"> </w:t>
            </w:r>
            <w:r w:rsidRPr="002001EE">
              <w:rPr>
                <w:rFonts w:ascii="Arial" w:eastAsia="Arial" w:hAnsi="Arial" w:cs="Arial"/>
                <w:b/>
                <w:bCs/>
                <w:sz w:val="20"/>
                <w:szCs w:val="20"/>
                <w:u w:val="thick" w:color="000000"/>
              </w:rPr>
              <w:t>m</w:t>
            </w:r>
            <w:r w:rsidRPr="002001EE">
              <w:rPr>
                <w:rFonts w:ascii="Arial" w:eastAsia="Arial" w:hAnsi="Arial" w:cs="Arial"/>
                <w:b/>
                <w:bCs/>
                <w:spacing w:val="3"/>
                <w:sz w:val="20"/>
                <w:szCs w:val="20"/>
                <w:u w:val="thick" w:color="000000"/>
              </w:rPr>
              <w:t>u</w:t>
            </w:r>
            <w:r w:rsidRPr="002001EE">
              <w:rPr>
                <w:rFonts w:ascii="Arial" w:eastAsia="Arial" w:hAnsi="Arial" w:cs="Arial"/>
                <w:b/>
                <w:bCs/>
                <w:sz w:val="20"/>
                <w:szCs w:val="20"/>
                <w:u w:val="thick" w:color="000000"/>
              </w:rPr>
              <w:t>ltiple</w:t>
            </w:r>
            <w:r w:rsidRPr="002001EE">
              <w:rPr>
                <w:rFonts w:ascii="Arial" w:eastAsia="Arial" w:hAnsi="Arial" w:cs="Arial"/>
                <w:b/>
                <w:bCs/>
                <w:spacing w:val="-8"/>
                <w:sz w:val="20"/>
                <w:szCs w:val="20"/>
                <w:u w:val="thick" w:color="000000"/>
              </w:rPr>
              <w:t xml:space="preserve"> </w:t>
            </w:r>
            <w:r w:rsidRPr="002001EE">
              <w:rPr>
                <w:rFonts w:ascii="Arial" w:eastAsia="Arial" w:hAnsi="Arial" w:cs="Arial"/>
                <w:b/>
                <w:bCs/>
                <w:spacing w:val="2"/>
                <w:sz w:val="20"/>
                <w:szCs w:val="20"/>
                <w:u w:val="thick" w:color="000000"/>
              </w:rPr>
              <w:t>c</w:t>
            </w:r>
            <w:r w:rsidRPr="002001EE">
              <w:rPr>
                <w:rFonts w:ascii="Arial" w:eastAsia="Arial" w:hAnsi="Arial" w:cs="Arial"/>
                <w:b/>
                <w:bCs/>
                <w:sz w:val="20"/>
                <w:szCs w:val="20"/>
                <w:u w:val="thick" w:color="000000"/>
              </w:rPr>
              <w:t>linic</w:t>
            </w:r>
            <w:r w:rsidRPr="002001EE">
              <w:rPr>
                <w:rFonts w:ascii="Arial" w:eastAsia="Arial" w:hAnsi="Arial" w:cs="Arial"/>
                <w:b/>
                <w:bCs/>
                <w:spacing w:val="2"/>
                <w:sz w:val="20"/>
                <w:szCs w:val="20"/>
                <w:u w:val="thick" w:color="000000"/>
              </w:rPr>
              <w:t>a</w:t>
            </w:r>
            <w:r w:rsidRPr="002001EE">
              <w:rPr>
                <w:rFonts w:ascii="Arial" w:eastAsia="Arial" w:hAnsi="Arial" w:cs="Arial"/>
                <w:b/>
                <w:bCs/>
                <w:sz w:val="20"/>
                <w:szCs w:val="20"/>
                <w:u w:val="thick" w:color="000000"/>
              </w:rPr>
              <w:t>l</w:t>
            </w:r>
            <w:r w:rsidRPr="002001EE">
              <w:rPr>
                <w:rFonts w:ascii="Arial" w:eastAsia="Arial" w:hAnsi="Arial" w:cs="Arial"/>
                <w:b/>
                <w:bCs/>
                <w:sz w:val="20"/>
                <w:szCs w:val="20"/>
              </w:rPr>
              <w:t xml:space="preserve"> </w:t>
            </w:r>
            <w:r w:rsidRPr="002001EE">
              <w:rPr>
                <w:rFonts w:ascii="Arial" w:eastAsia="Arial" w:hAnsi="Arial" w:cs="Arial"/>
                <w:b/>
                <w:bCs/>
                <w:sz w:val="20"/>
                <w:szCs w:val="20"/>
                <w:u w:val="thick" w:color="000000"/>
              </w:rPr>
              <w:t>ed</w:t>
            </w:r>
            <w:r w:rsidRPr="002001EE">
              <w:rPr>
                <w:rFonts w:ascii="Arial" w:eastAsia="Arial" w:hAnsi="Arial" w:cs="Arial"/>
                <w:b/>
                <w:bCs/>
                <w:spacing w:val="1"/>
                <w:sz w:val="20"/>
                <w:szCs w:val="20"/>
                <w:u w:val="thick" w:color="000000"/>
              </w:rPr>
              <w:t>u</w:t>
            </w:r>
            <w:r w:rsidRPr="002001EE">
              <w:rPr>
                <w:rFonts w:ascii="Arial" w:eastAsia="Arial" w:hAnsi="Arial" w:cs="Arial"/>
                <w:b/>
                <w:bCs/>
                <w:sz w:val="20"/>
                <w:szCs w:val="20"/>
                <w:u w:val="thick" w:color="000000"/>
              </w:rPr>
              <w:t>c</w:t>
            </w:r>
            <w:r w:rsidRPr="002001EE">
              <w:rPr>
                <w:rFonts w:ascii="Arial" w:eastAsia="Arial" w:hAnsi="Arial" w:cs="Arial"/>
                <w:b/>
                <w:bCs/>
                <w:spacing w:val="-1"/>
                <w:sz w:val="20"/>
                <w:szCs w:val="20"/>
                <w:u w:val="thick" w:color="000000"/>
              </w:rPr>
              <w:t>a</w:t>
            </w:r>
            <w:r w:rsidRPr="002001EE">
              <w:rPr>
                <w:rFonts w:ascii="Arial" w:eastAsia="Arial" w:hAnsi="Arial" w:cs="Arial"/>
                <w:b/>
                <w:bCs/>
                <w:spacing w:val="1"/>
                <w:sz w:val="20"/>
                <w:szCs w:val="20"/>
                <w:u w:val="thick" w:color="000000"/>
              </w:rPr>
              <w:t>t</w:t>
            </w:r>
            <w:r w:rsidRPr="002001EE">
              <w:rPr>
                <w:rFonts w:ascii="Arial" w:eastAsia="Arial" w:hAnsi="Arial" w:cs="Arial"/>
                <w:b/>
                <w:bCs/>
                <w:sz w:val="20"/>
                <w:szCs w:val="20"/>
                <w:u w:val="thick" w:color="000000"/>
              </w:rPr>
              <w:t>o</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s</w:t>
            </w:r>
            <w:r w:rsidRPr="002001EE">
              <w:rPr>
                <w:rFonts w:ascii="Arial" w:eastAsia="Arial" w:hAnsi="Arial" w:cs="Arial"/>
                <w:b/>
                <w:bCs/>
                <w:spacing w:val="-10"/>
                <w:sz w:val="20"/>
                <w:szCs w:val="20"/>
                <w:u w:val="thick" w:color="000000"/>
              </w:rPr>
              <w:t xml:space="preserve"> </w:t>
            </w:r>
            <w:r w:rsidRPr="002001EE">
              <w:rPr>
                <w:rFonts w:ascii="Arial" w:eastAsia="Arial" w:hAnsi="Arial" w:cs="Arial"/>
                <w:b/>
                <w:bCs/>
                <w:sz w:val="20"/>
                <w:szCs w:val="20"/>
                <w:u w:val="thick" w:color="000000"/>
              </w:rPr>
              <w:t>f</w:t>
            </w:r>
            <w:r w:rsidRPr="002001EE">
              <w:rPr>
                <w:rFonts w:ascii="Arial" w:eastAsia="Arial" w:hAnsi="Arial" w:cs="Arial"/>
                <w:b/>
                <w:bCs/>
                <w:spacing w:val="3"/>
                <w:sz w:val="20"/>
                <w:szCs w:val="20"/>
                <w:u w:val="thick" w:color="000000"/>
              </w:rPr>
              <w:t>o</w:t>
            </w:r>
            <w:r w:rsidRPr="002001EE">
              <w:rPr>
                <w:rFonts w:ascii="Arial" w:eastAsia="Arial" w:hAnsi="Arial" w:cs="Arial"/>
                <w:b/>
                <w:bCs/>
                <w:sz w:val="20"/>
                <w:szCs w:val="20"/>
                <w:u w:val="thick" w:color="000000"/>
              </w:rPr>
              <w:t>r</w:t>
            </w:r>
            <w:r w:rsidRPr="002001EE">
              <w:rPr>
                <w:rFonts w:ascii="Arial" w:eastAsia="Arial" w:hAnsi="Arial" w:cs="Arial"/>
                <w:b/>
                <w:bCs/>
                <w:spacing w:val="-4"/>
                <w:sz w:val="20"/>
                <w:szCs w:val="20"/>
                <w:u w:val="thick" w:color="000000"/>
              </w:rPr>
              <w:t xml:space="preserve"> </w:t>
            </w:r>
            <w:r w:rsidRPr="002001EE">
              <w:rPr>
                <w:rFonts w:ascii="Arial" w:eastAsia="Arial" w:hAnsi="Arial" w:cs="Arial"/>
                <w:b/>
                <w:bCs/>
                <w:sz w:val="20"/>
                <w:szCs w:val="20"/>
                <w:u w:val="thick" w:color="000000"/>
              </w:rPr>
              <w:t>l</w:t>
            </w:r>
            <w:r w:rsidRPr="002001EE">
              <w:rPr>
                <w:rFonts w:ascii="Arial" w:eastAsia="Arial" w:hAnsi="Arial" w:cs="Arial"/>
                <w:b/>
                <w:bCs/>
                <w:spacing w:val="1"/>
                <w:sz w:val="20"/>
                <w:szCs w:val="20"/>
                <w:u w:val="thick" w:color="000000"/>
              </w:rPr>
              <w:t>e</w:t>
            </w:r>
            <w:r w:rsidRPr="002001EE">
              <w:rPr>
                <w:rFonts w:ascii="Arial" w:eastAsia="Arial" w:hAnsi="Arial" w:cs="Arial"/>
                <w:b/>
                <w:bCs/>
                <w:sz w:val="20"/>
                <w:szCs w:val="20"/>
                <w:u w:val="thick" w:color="000000"/>
              </w:rPr>
              <w:t>s</w:t>
            </w:r>
            <w:r w:rsidRPr="002001EE">
              <w:rPr>
                <w:rFonts w:ascii="Arial" w:eastAsia="Arial" w:hAnsi="Arial" w:cs="Arial"/>
                <w:b/>
                <w:bCs/>
                <w:spacing w:val="-1"/>
                <w:sz w:val="20"/>
                <w:szCs w:val="20"/>
                <w:u w:val="thick" w:color="000000"/>
              </w:rPr>
              <w:t>s</w:t>
            </w:r>
            <w:r w:rsidRPr="002001EE">
              <w:rPr>
                <w:rFonts w:ascii="Arial" w:eastAsia="Arial" w:hAnsi="Arial" w:cs="Arial"/>
                <w:b/>
                <w:bCs/>
                <w:sz w:val="20"/>
                <w:szCs w:val="20"/>
                <w:u w:val="thick" w:color="000000"/>
              </w:rPr>
              <w:t>on</w:t>
            </w: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b/>
                <w:bCs/>
                <w:sz w:val="20"/>
                <w:szCs w:val="20"/>
                <w:u w:val="thick" w:color="000000"/>
              </w:rPr>
              <w:t>plan</w:t>
            </w:r>
            <w:r w:rsidRPr="002001EE">
              <w:rPr>
                <w:rFonts w:ascii="Arial" w:eastAsia="Arial" w:hAnsi="Arial" w:cs="Arial"/>
                <w:b/>
                <w:bCs/>
                <w:spacing w:val="1"/>
                <w:sz w:val="20"/>
                <w:szCs w:val="20"/>
                <w:u w:val="thick" w:color="000000"/>
              </w:rPr>
              <w:t>n</w:t>
            </w:r>
            <w:r w:rsidRPr="002001EE">
              <w:rPr>
                <w:rFonts w:ascii="Arial" w:eastAsia="Arial" w:hAnsi="Arial" w:cs="Arial"/>
                <w:b/>
                <w:bCs/>
                <w:sz w:val="20"/>
                <w:szCs w:val="20"/>
                <w:u w:val="thick" w:color="000000"/>
              </w:rPr>
              <w:t>in</w:t>
            </w:r>
            <w:r w:rsidRPr="002001EE">
              <w:rPr>
                <w:rFonts w:ascii="Arial" w:eastAsia="Arial" w:hAnsi="Arial" w:cs="Arial"/>
                <w:b/>
                <w:bCs/>
                <w:spacing w:val="2"/>
                <w:sz w:val="20"/>
                <w:szCs w:val="20"/>
                <w:u w:val="thick" w:color="000000"/>
              </w:rPr>
              <w:t>g</w:t>
            </w:r>
            <w:r w:rsidRPr="002001EE">
              <w:rPr>
                <w:rFonts w:ascii="Arial" w:eastAsia="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2001EE" w:rsidRPr="002001EE" w:rsidRDefault="002001EE" w:rsidP="002001EE">
            <w:pPr>
              <w:widowControl w:val="0"/>
              <w:spacing w:before="5" w:after="0" w:line="100" w:lineRule="exact"/>
              <w:rPr>
                <w:sz w:val="10"/>
                <w:szCs w:val="10"/>
              </w:rPr>
            </w:pP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spacing w:val="3"/>
                <w:sz w:val="20"/>
                <w:szCs w:val="20"/>
              </w:rPr>
              <w:t>T</w:t>
            </w:r>
            <w:r w:rsidRPr="002001EE">
              <w:rPr>
                <w:rFonts w:ascii="Arial" w:eastAsia="Arial" w:hAnsi="Arial" w:cs="Arial"/>
                <w:sz w:val="20"/>
                <w:szCs w:val="20"/>
              </w:rPr>
              <w:t>he</w:t>
            </w:r>
            <w:r w:rsidRPr="002001EE">
              <w:rPr>
                <w:rFonts w:ascii="Arial" w:eastAsia="Arial" w:hAnsi="Arial" w:cs="Arial"/>
                <w:spacing w:val="-4"/>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1"/>
                <w:sz w:val="20"/>
                <w:szCs w:val="20"/>
              </w:rPr>
              <w:t>i</w:t>
            </w:r>
            <w:r w:rsidRPr="002001EE">
              <w:rPr>
                <w:rFonts w:ascii="Arial" w:eastAsia="Arial" w:hAnsi="Arial" w:cs="Arial"/>
                <w:spacing w:val="2"/>
                <w:sz w:val="20"/>
                <w:szCs w:val="20"/>
              </w:rPr>
              <w:t>d</w:t>
            </w:r>
            <w:r w:rsidRPr="002001EE">
              <w:rPr>
                <w:rFonts w:ascii="Arial" w:eastAsia="Arial" w:hAnsi="Arial" w:cs="Arial"/>
                <w:sz w:val="20"/>
                <w:szCs w:val="20"/>
              </w:rPr>
              <w:t>ate</w:t>
            </w:r>
          </w:p>
          <w:p w:rsidR="002001EE" w:rsidRPr="002001EE" w:rsidRDefault="002001EE" w:rsidP="00C20CD8">
            <w:pPr>
              <w:widowControl w:val="0"/>
              <w:spacing w:after="0" w:line="238" w:lineRule="auto"/>
              <w:ind w:right="135"/>
              <w:rPr>
                <w:rFonts w:ascii="Arial" w:eastAsia="Arial" w:hAnsi="Arial" w:cs="Arial"/>
                <w:sz w:val="20"/>
                <w:szCs w:val="20"/>
              </w:rPr>
            </w:pPr>
            <w:r w:rsidRPr="002001EE">
              <w:rPr>
                <w:rFonts w:ascii="Symbol" w:eastAsia="Symbol" w:hAnsi="Symbol" w:cs="Symbol"/>
                <w:sz w:val="20"/>
                <w:szCs w:val="20"/>
              </w:rPr>
              <w:t></w:t>
            </w:r>
            <w:r w:rsidRPr="002001EE">
              <w:rPr>
                <w:rFonts w:ascii="Times New Roman" w:eastAsia="Times New Roman" w:hAnsi="Times New Roman" w:cs="Times New Roman"/>
                <w:sz w:val="20"/>
                <w:szCs w:val="20"/>
              </w:rPr>
              <w:t xml:space="preserve">  </w:t>
            </w:r>
            <w:r w:rsidRPr="002001EE">
              <w:rPr>
                <w:rFonts w:ascii="Times New Roman" w:eastAsia="Times New Roman" w:hAnsi="Times New Roman" w:cs="Times New Roman"/>
                <w:spacing w:val="26"/>
                <w:sz w:val="20"/>
                <w:szCs w:val="20"/>
              </w:rPr>
              <w:t xml:space="preserve"> </w:t>
            </w:r>
            <w:r w:rsidRPr="002001EE">
              <w:rPr>
                <w:rFonts w:ascii="Arial" w:eastAsia="Arial" w:hAnsi="Arial" w:cs="Arial"/>
                <w:sz w:val="20"/>
                <w:szCs w:val="20"/>
              </w:rPr>
              <w:t>do</w:t>
            </w:r>
            <w:r w:rsidRPr="002001EE">
              <w:rPr>
                <w:rFonts w:ascii="Arial" w:eastAsia="Arial" w:hAnsi="Arial" w:cs="Arial"/>
                <w:spacing w:val="1"/>
                <w:sz w:val="20"/>
                <w:szCs w:val="20"/>
              </w:rPr>
              <w:t>c</w:t>
            </w:r>
            <w:r w:rsidRPr="002001EE">
              <w:rPr>
                <w:rFonts w:ascii="Arial" w:eastAsia="Arial" w:hAnsi="Arial" w:cs="Arial"/>
                <w:sz w:val="20"/>
                <w:szCs w:val="20"/>
              </w:rPr>
              <w:t>u</w:t>
            </w:r>
            <w:r w:rsidRPr="002001EE">
              <w:rPr>
                <w:rFonts w:ascii="Arial" w:eastAsia="Arial" w:hAnsi="Arial" w:cs="Arial"/>
                <w:spacing w:val="4"/>
                <w:sz w:val="20"/>
                <w:szCs w:val="20"/>
              </w:rPr>
              <w:t>m</w:t>
            </w:r>
            <w:r w:rsidRPr="002001EE">
              <w:rPr>
                <w:rFonts w:ascii="Arial" w:eastAsia="Arial" w:hAnsi="Arial" w:cs="Arial"/>
                <w:sz w:val="20"/>
                <w:szCs w:val="20"/>
              </w:rPr>
              <w:t>e</w:t>
            </w:r>
            <w:r w:rsidRPr="002001EE">
              <w:rPr>
                <w:rFonts w:ascii="Arial" w:eastAsia="Arial" w:hAnsi="Arial" w:cs="Arial"/>
                <w:spacing w:val="-1"/>
                <w:sz w:val="20"/>
                <w:szCs w:val="20"/>
              </w:rPr>
              <w:t>n</w:t>
            </w:r>
            <w:r w:rsidRPr="002001EE">
              <w:rPr>
                <w:rFonts w:ascii="Arial" w:eastAsia="Arial" w:hAnsi="Arial" w:cs="Arial"/>
                <w:sz w:val="20"/>
                <w:szCs w:val="20"/>
              </w:rPr>
              <w:t xml:space="preserve">ts </w:t>
            </w:r>
            <w:r w:rsidRPr="002001EE">
              <w:rPr>
                <w:rFonts w:ascii="Arial" w:eastAsia="Arial" w:hAnsi="Arial" w:cs="Arial"/>
                <w:spacing w:val="1"/>
                <w:sz w:val="20"/>
                <w:szCs w:val="20"/>
              </w:rPr>
              <w:t>c</w:t>
            </w:r>
            <w:r w:rsidRPr="002001EE">
              <w:rPr>
                <w:rFonts w:ascii="Arial" w:eastAsia="Arial" w:hAnsi="Arial" w:cs="Arial"/>
                <w:sz w:val="20"/>
                <w:szCs w:val="20"/>
              </w:rPr>
              <w:t>o</w:t>
            </w:r>
            <w:r w:rsidRPr="002001EE">
              <w:rPr>
                <w:rFonts w:ascii="Arial" w:eastAsia="Arial" w:hAnsi="Arial" w:cs="Arial"/>
                <w:spacing w:val="-1"/>
                <w:sz w:val="20"/>
                <w:szCs w:val="20"/>
              </w:rPr>
              <w:t>n</w:t>
            </w:r>
            <w:r w:rsidRPr="002001EE">
              <w:rPr>
                <w:rFonts w:ascii="Arial" w:eastAsia="Arial" w:hAnsi="Arial" w:cs="Arial"/>
                <w:spacing w:val="1"/>
                <w:sz w:val="20"/>
                <w:szCs w:val="20"/>
              </w:rPr>
              <w:t>s</w:t>
            </w:r>
            <w:r w:rsidRPr="002001EE">
              <w:rPr>
                <w:rFonts w:ascii="Arial" w:eastAsia="Arial" w:hAnsi="Arial" w:cs="Arial"/>
                <w:sz w:val="20"/>
                <w:szCs w:val="20"/>
              </w:rPr>
              <w:t>u</w:t>
            </w:r>
            <w:r w:rsidRPr="002001EE">
              <w:rPr>
                <w:rFonts w:ascii="Arial" w:eastAsia="Arial" w:hAnsi="Arial" w:cs="Arial"/>
                <w:spacing w:val="-1"/>
                <w:sz w:val="20"/>
                <w:szCs w:val="20"/>
              </w:rPr>
              <w:t>l</w:t>
            </w:r>
            <w:r w:rsidRPr="002001EE">
              <w:rPr>
                <w:rFonts w:ascii="Arial" w:eastAsia="Arial" w:hAnsi="Arial" w:cs="Arial"/>
                <w:sz w:val="20"/>
                <w:szCs w:val="20"/>
              </w:rPr>
              <w:t>t</w:t>
            </w:r>
            <w:r w:rsidRPr="002001EE">
              <w:rPr>
                <w:rFonts w:ascii="Arial" w:eastAsia="Arial" w:hAnsi="Arial" w:cs="Arial"/>
                <w:spacing w:val="2"/>
                <w:sz w:val="20"/>
                <w:szCs w:val="20"/>
              </w:rPr>
              <w:t>a</w:t>
            </w:r>
            <w:r w:rsidRPr="002001EE">
              <w:rPr>
                <w:rFonts w:ascii="Arial" w:eastAsia="Arial" w:hAnsi="Arial" w:cs="Arial"/>
                <w:sz w:val="20"/>
                <w:szCs w:val="20"/>
              </w:rPr>
              <w:t>t</w:t>
            </w:r>
            <w:r w:rsidRPr="002001EE">
              <w:rPr>
                <w:rFonts w:ascii="Arial" w:eastAsia="Arial" w:hAnsi="Arial" w:cs="Arial"/>
                <w:spacing w:val="-1"/>
                <w:sz w:val="20"/>
                <w:szCs w:val="20"/>
              </w:rPr>
              <w:t>i</w:t>
            </w:r>
            <w:r w:rsidRPr="002001EE">
              <w:rPr>
                <w:rFonts w:ascii="Arial" w:eastAsia="Arial" w:hAnsi="Arial" w:cs="Arial"/>
                <w:spacing w:val="2"/>
                <w:sz w:val="20"/>
                <w:szCs w:val="20"/>
              </w:rPr>
              <w:t>o</w:t>
            </w:r>
            <w:r w:rsidRPr="002001EE">
              <w:rPr>
                <w:rFonts w:ascii="Arial" w:eastAsia="Arial" w:hAnsi="Arial" w:cs="Arial"/>
                <w:sz w:val="20"/>
                <w:szCs w:val="20"/>
              </w:rPr>
              <w:t>n</w:t>
            </w:r>
            <w:r w:rsidRPr="002001EE">
              <w:rPr>
                <w:rFonts w:ascii="Arial" w:eastAsia="Arial" w:hAnsi="Arial" w:cs="Arial"/>
                <w:spacing w:val="-10"/>
                <w:sz w:val="20"/>
                <w:szCs w:val="20"/>
              </w:rPr>
              <w:t xml:space="preserve"> </w:t>
            </w:r>
            <w:r w:rsidRPr="002001EE">
              <w:rPr>
                <w:rFonts w:ascii="Arial" w:eastAsia="Arial" w:hAnsi="Arial" w:cs="Arial"/>
                <w:sz w:val="20"/>
                <w:szCs w:val="20"/>
              </w:rPr>
              <w:t>w</w:t>
            </w:r>
            <w:r w:rsidRPr="002001EE">
              <w:rPr>
                <w:rFonts w:ascii="Arial" w:eastAsia="Arial" w:hAnsi="Arial" w:cs="Arial"/>
                <w:spacing w:val="-1"/>
                <w:sz w:val="20"/>
                <w:szCs w:val="20"/>
              </w:rPr>
              <w:t>i</w:t>
            </w:r>
            <w:r w:rsidRPr="002001EE">
              <w:rPr>
                <w:rFonts w:ascii="Arial" w:eastAsia="Arial" w:hAnsi="Arial" w:cs="Arial"/>
                <w:sz w:val="20"/>
                <w:szCs w:val="20"/>
              </w:rPr>
              <w:t>th</w:t>
            </w:r>
            <w:r w:rsidRPr="002001EE">
              <w:rPr>
                <w:rFonts w:ascii="Arial" w:eastAsia="Arial" w:hAnsi="Arial" w:cs="Arial"/>
                <w:spacing w:val="-4"/>
                <w:sz w:val="20"/>
                <w:szCs w:val="20"/>
              </w:rPr>
              <w:t xml:space="preserve"> </w:t>
            </w:r>
            <w:r w:rsidRPr="002001EE">
              <w:rPr>
                <w:rFonts w:ascii="Arial" w:eastAsia="Arial" w:hAnsi="Arial" w:cs="Arial"/>
                <w:b/>
                <w:bCs/>
                <w:sz w:val="20"/>
                <w:szCs w:val="20"/>
                <w:u w:val="thick" w:color="000000"/>
              </w:rPr>
              <w:t>one</w:t>
            </w:r>
            <w:r w:rsidRPr="002001EE">
              <w:rPr>
                <w:rFonts w:ascii="Arial" w:eastAsia="Arial" w:hAnsi="Arial" w:cs="Arial"/>
                <w:b/>
                <w:bCs/>
                <w:sz w:val="20"/>
                <w:szCs w:val="20"/>
              </w:rPr>
              <w:t xml:space="preserve"> </w:t>
            </w:r>
            <w:r w:rsidRPr="002001EE">
              <w:rPr>
                <w:rFonts w:ascii="Arial" w:eastAsia="Arial" w:hAnsi="Arial" w:cs="Arial"/>
                <w:b/>
                <w:bCs/>
                <w:sz w:val="20"/>
                <w:szCs w:val="20"/>
                <w:u w:val="thick" w:color="000000"/>
              </w:rPr>
              <w:t>cl</w:t>
            </w:r>
            <w:r w:rsidRPr="002001EE">
              <w:rPr>
                <w:rFonts w:ascii="Arial" w:eastAsia="Arial" w:hAnsi="Arial" w:cs="Arial"/>
                <w:b/>
                <w:bCs/>
                <w:spacing w:val="-1"/>
                <w:sz w:val="20"/>
                <w:szCs w:val="20"/>
                <w:u w:val="thick" w:color="000000"/>
              </w:rPr>
              <w:t>i</w:t>
            </w:r>
            <w:r w:rsidRPr="002001EE">
              <w:rPr>
                <w:rFonts w:ascii="Arial" w:eastAsia="Arial" w:hAnsi="Arial" w:cs="Arial"/>
                <w:b/>
                <w:bCs/>
                <w:sz w:val="20"/>
                <w:szCs w:val="20"/>
                <w:u w:val="thick" w:color="000000"/>
              </w:rPr>
              <w:t>nic</w:t>
            </w:r>
            <w:r w:rsidRPr="002001EE">
              <w:rPr>
                <w:rFonts w:ascii="Arial" w:eastAsia="Arial" w:hAnsi="Arial" w:cs="Arial"/>
                <w:b/>
                <w:bCs/>
                <w:spacing w:val="1"/>
                <w:sz w:val="20"/>
                <w:szCs w:val="20"/>
                <w:u w:val="thick" w:color="000000"/>
              </w:rPr>
              <w:t>a</w:t>
            </w:r>
            <w:r w:rsidRPr="002001EE">
              <w:rPr>
                <w:rFonts w:ascii="Arial" w:eastAsia="Arial" w:hAnsi="Arial" w:cs="Arial"/>
                <w:b/>
                <w:bCs/>
                <w:sz w:val="20"/>
                <w:szCs w:val="20"/>
                <w:u w:val="thick" w:color="000000"/>
              </w:rPr>
              <w:t>l</w:t>
            </w:r>
            <w:r w:rsidRPr="002001EE">
              <w:rPr>
                <w:rFonts w:ascii="Arial" w:eastAsia="Arial" w:hAnsi="Arial" w:cs="Arial"/>
                <w:b/>
                <w:bCs/>
                <w:spacing w:val="-7"/>
                <w:sz w:val="20"/>
                <w:szCs w:val="20"/>
                <w:u w:val="thick" w:color="000000"/>
              </w:rPr>
              <w:t xml:space="preserve"> </w:t>
            </w:r>
            <w:r w:rsidRPr="002001EE">
              <w:rPr>
                <w:rFonts w:ascii="Arial" w:eastAsia="Arial" w:hAnsi="Arial" w:cs="Arial"/>
                <w:b/>
                <w:bCs/>
                <w:sz w:val="20"/>
                <w:szCs w:val="20"/>
                <w:u w:val="thick" w:color="000000"/>
              </w:rPr>
              <w:t>ed</w:t>
            </w:r>
            <w:r w:rsidRPr="002001EE">
              <w:rPr>
                <w:rFonts w:ascii="Arial" w:eastAsia="Arial" w:hAnsi="Arial" w:cs="Arial"/>
                <w:b/>
                <w:bCs/>
                <w:spacing w:val="1"/>
                <w:sz w:val="20"/>
                <w:szCs w:val="20"/>
                <w:u w:val="thick" w:color="000000"/>
              </w:rPr>
              <w:t>u</w:t>
            </w:r>
            <w:r w:rsidRPr="002001EE">
              <w:rPr>
                <w:rFonts w:ascii="Arial" w:eastAsia="Arial" w:hAnsi="Arial" w:cs="Arial"/>
                <w:b/>
                <w:bCs/>
                <w:spacing w:val="2"/>
                <w:sz w:val="20"/>
                <w:szCs w:val="20"/>
                <w:u w:val="thick" w:color="000000"/>
              </w:rPr>
              <w:t>c</w:t>
            </w:r>
            <w:r w:rsidRPr="002001EE">
              <w:rPr>
                <w:rFonts w:ascii="Arial" w:eastAsia="Arial" w:hAnsi="Arial" w:cs="Arial"/>
                <w:b/>
                <w:bCs/>
                <w:sz w:val="20"/>
                <w:szCs w:val="20"/>
                <w:u w:val="thick" w:color="000000"/>
              </w:rPr>
              <w:t>at</w:t>
            </w:r>
            <w:r w:rsidRPr="002001EE">
              <w:rPr>
                <w:rFonts w:ascii="Arial" w:eastAsia="Arial" w:hAnsi="Arial" w:cs="Arial"/>
                <w:b/>
                <w:bCs/>
                <w:spacing w:val="1"/>
                <w:sz w:val="20"/>
                <w:szCs w:val="20"/>
                <w:u w:val="thick" w:color="000000"/>
              </w:rPr>
              <w:t>o</w:t>
            </w:r>
            <w:r w:rsidRPr="002001EE">
              <w:rPr>
                <w:rFonts w:ascii="Arial" w:eastAsia="Arial" w:hAnsi="Arial" w:cs="Arial"/>
                <w:b/>
                <w:bCs/>
                <w:sz w:val="20"/>
                <w:szCs w:val="20"/>
                <w:u w:val="thick" w:color="000000"/>
              </w:rPr>
              <w:t>r</w:t>
            </w:r>
            <w:r w:rsidRPr="002001EE">
              <w:rPr>
                <w:rFonts w:ascii="Arial" w:eastAsia="Arial" w:hAnsi="Arial" w:cs="Arial"/>
                <w:b/>
                <w:bCs/>
                <w:spacing w:val="-10"/>
                <w:sz w:val="20"/>
                <w:szCs w:val="20"/>
                <w:u w:val="thick" w:color="000000"/>
              </w:rPr>
              <w:t xml:space="preserve"> </w:t>
            </w:r>
            <w:r w:rsidRPr="002001EE">
              <w:rPr>
                <w:rFonts w:ascii="Arial" w:eastAsia="Arial" w:hAnsi="Arial" w:cs="Arial"/>
                <w:b/>
                <w:bCs/>
                <w:sz w:val="20"/>
                <w:szCs w:val="20"/>
                <w:u w:val="thick" w:color="000000"/>
              </w:rPr>
              <w:t>for</w:t>
            </w: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b/>
                <w:bCs/>
                <w:sz w:val="20"/>
                <w:szCs w:val="20"/>
                <w:u w:val="thick" w:color="000000"/>
              </w:rPr>
              <w:t>le</w:t>
            </w:r>
            <w:r w:rsidRPr="002001EE">
              <w:rPr>
                <w:rFonts w:ascii="Arial" w:eastAsia="Arial" w:hAnsi="Arial" w:cs="Arial"/>
                <w:b/>
                <w:bCs/>
                <w:spacing w:val="-1"/>
                <w:sz w:val="20"/>
                <w:szCs w:val="20"/>
                <w:u w:val="thick" w:color="000000"/>
              </w:rPr>
              <w:t>s</w:t>
            </w:r>
            <w:r w:rsidRPr="002001EE">
              <w:rPr>
                <w:rFonts w:ascii="Arial" w:eastAsia="Arial" w:hAnsi="Arial" w:cs="Arial"/>
                <w:b/>
                <w:bCs/>
                <w:sz w:val="20"/>
                <w:szCs w:val="20"/>
                <w:u w:val="thick" w:color="000000"/>
              </w:rPr>
              <w:t>son</w:t>
            </w:r>
            <w:r w:rsidRPr="002001EE">
              <w:rPr>
                <w:rFonts w:ascii="Arial" w:eastAsia="Arial" w:hAnsi="Arial" w:cs="Arial"/>
                <w:b/>
                <w:bCs/>
                <w:spacing w:val="-6"/>
                <w:sz w:val="20"/>
                <w:szCs w:val="20"/>
                <w:u w:val="thick" w:color="000000"/>
              </w:rPr>
              <w:t xml:space="preserve"> </w:t>
            </w:r>
            <w:r w:rsidRPr="002001EE">
              <w:rPr>
                <w:rFonts w:ascii="Arial" w:eastAsia="Arial" w:hAnsi="Arial" w:cs="Arial"/>
                <w:b/>
                <w:bCs/>
                <w:sz w:val="20"/>
                <w:szCs w:val="20"/>
                <w:u w:val="thick" w:color="000000"/>
              </w:rPr>
              <w:t>p</w:t>
            </w:r>
            <w:r w:rsidRPr="002001EE">
              <w:rPr>
                <w:rFonts w:ascii="Arial" w:eastAsia="Arial" w:hAnsi="Arial" w:cs="Arial"/>
                <w:b/>
                <w:bCs/>
                <w:spacing w:val="3"/>
                <w:sz w:val="20"/>
                <w:szCs w:val="20"/>
                <w:u w:val="thick" w:color="000000"/>
              </w:rPr>
              <w:t>l</w:t>
            </w:r>
            <w:r w:rsidRPr="002001EE">
              <w:rPr>
                <w:rFonts w:ascii="Arial" w:eastAsia="Arial" w:hAnsi="Arial" w:cs="Arial"/>
                <w:b/>
                <w:bCs/>
                <w:sz w:val="20"/>
                <w:szCs w:val="20"/>
                <w:u w:val="thick" w:color="000000"/>
              </w:rPr>
              <w:t>an</w:t>
            </w:r>
            <w:r w:rsidRPr="002001EE">
              <w:rPr>
                <w:rFonts w:ascii="Arial" w:eastAsia="Arial" w:hAnsi="Arial" w:cs="Arial"/>
                <w:b/>
                <w:bCs/>
                <w:spacing w:val="1"/>
                <w:sz w:val="20"/>
                <w:szCs w:val="20"/>
                <w:u w:val="thick" w:color="000000"/>
              </w:rPr>
              <w:t>n</w:t>
            </w:r>
            <w:r w:rsidRPr="002001EE">
              <w:rPr>
                <w:rFonts w:ascii="Arial" w:eastAsia="Arial" w:hAnsi="Arial" w:cs="Arial"/>
                <w:b/>
                <w:bCs/>
                <w:sz w:val="20"/>
                <w:szCs w:val="20"/>
                <w:u w:val="thick" w:color="000000"/>
              </w:rPr>
              <w:t>in</w:t>
            </w:r>
            <w:r w:rsidRPr="002001EE">
              <w:rPr>
                <w:rFonts w:ascii="Arial" w:eastAsia="Arial" w:hAnsi="Arial" w:cs="Arial"/>
                <w:b/>
                <w:bCs/>
                <w:spacing w:val="1"/>
                <w:sz w:val="20"/>
                <w:szCs w:val="20"/>
                <w:u w:val="thick" w:color="000000"/>
              </w:rPr>
              <w:t>g</w:t>
            </w:r>
            <w:r w:rsidRPr="002001EE">
              <w:rPr>
                <w:rFonts w:ascii="Arial" w:eastAsia="Arial" w:hAnsi="Arial" w:cs="Arial"/>
                <w:b/>
                <w:bCs/>
                <w:sz w:val="20"/>
                <w:szCs w:val="20"/>
                <w:u w:val="thick" w:color="000000"/>
              </w:rPr>
              <w:t>.</w:t>
            </w:r>
          </w:p>
        </w:tc>
        <w:tc>
          <w:tcPr>
            <w:tcW w:w="0" w:type="auto"/>
            <w:tcBorders>
              <w:top w:val="single" w:sz="6" w:space="0" w:color="000000"/>
              <w:left w:val="single" w:sz="6" w:space="0" w:color="000000"/>
              <w:bottom w:val="single" w:sz="6" w:space="0" w:color="000000"/>
              <w:right w:val="single" w:sz="6" w:space="0" w:color="000000"/>
            </w:tcBorders>
          </w:tcPr>
          <w:p w:rsidR="002001EE" w:rsidRPr="002001EE" w:rsidRDefault="002001EE" w:rsidP="002001EE">
            <w:pPr>
              <w:widowControl w:val="0"/>
              <w:spacing w:before="5" w:after="0" w:line="100" w:lineRule="exact"/>
              <w:rPr>
                <w:sz w:val="10"/>
                <w:szCs w:val="10"/>
              </w:rPr>
            </w:pP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spacing w:val="3"/>
                <w:sz w:val="20"/>
                <w:szCs w:val="20"/>
              </w:rPr>
              <w:t>T</w:t>
            </w:r>
            <w:r w:rsidRPr="002001EE">
              <w:rPr>
                <w:rFonts w:ascii="Arial" w:eastAsia="Arial" w:hAnsi="Arial" w:cs="Arial"/>
                <w:sz w:val="20"/>
                <w:szCs w:val="20"/>
              </w:rPr>
              <w:t>he</w:t>
            </w:r>
            <w:r w:rsidRPr="002001EE">
              <w:rPr>
                <w:rFonts w:ascii="Arial" w:eastAsia="Arial" w:hAnsi="Arial" w:cs="Arial"/>
                <w:spacing w:val="-4"/>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1"/>
                <w:sz w:val="20"/>
                <w:szCs w:val="20"/>
              </w:rPr>
              <w:t>i</w:t>
            </w:r>
            <w:r w:rsidRPr="002001EE">
              <w:rPr>
                <w:rFonts w:ascii="Arial" w:eastAsia="Arial" w:hAnsi="Arial" w:cs="Arial"/>
                <w:spacing w:val="2"/>
                <w:sz w:val="20"/>
                <w:szCs w:val="20"/>
              </w:rPr>
              <w:t>d</w:t>
            </w:r>
            <w:r w:rsidRPr="002001EE">
              <w:rPr>
                <w:rFonts w:ascii="Arial" w:eastAsia="Arial" w:hAnsi="Arial" w:cs="Arial"/>
                <w:sz w:val="20"/>
                <w:szCs w:val="20"/>
              </w:rPr>
              <w:t>ate</w:t>
            </w:r>
          </w:p>
          <w:p w:rsidR="002001EE" w:rsidRPr="002001EE" w:rsidRDefault="002001EE" w:rsidP="002001EE">
            <w:pPr>
              <w:widowControl w:val="0"/>
              <w:tabs>
                <w:tab w:val="left" w:pos="520"/>
              </w:tabs>
              <w:spacing w:before="16" w:after="0" w:line="230" w:lineRule="exact"/>
              <w:ind w:right="147"/>
              <w:rPr>
                <w:rFonts w:ascii="Arial" w:eastAsia="Arial" w:hAnsi="Arial" w:cs="Arial"/>
                <w:sz w:val="20"/>
                <w:szCs w:val="20"/>
              </w:rPr>
            </w:pPr>
            <w:r w:rsidRPr="002001EE">
              <w:rPr>
                <w:rFonts w:ascii="Symbol" w:eastAsia="Symbol" w:hAnsi="Symbol" w:cs="Symbol"/>
                <w:sz w:val="20"/>
                <w:szCs w:val="20"/>
              </w:rPr>
              <w:t></w:t>
            </w:r>
            <w:r w:rsidRPr="002001EE">
              <w:rPr>
                <w:rFonts w:ascii="Times New Roman" w:eastAsia="Times New Roman" w:hAnsi="Times New Roman" w:cs="Times New Roman"/>
                <w:spacing w:val="-49"/>
                <w:sz w:val="20"/>
                <w:szCs w:val="20"/>
              </w:rPr>
              <w:t xml:space="preserve"> </w:t>
            </w:r>
            <w:r w:rsidR="00C20CD8">
              <w:rPr>
                <w:rFonts w:ascii="Times New Roman" w:eastAsia="Times New Roman" w:hAnsi="Times New Roman" w:cs="Times New Roman"/>
                <w:sz w:val="20"/>
                <w:szCs w:val="20"/>
              </w:rPr>
              <w:t xml:space="preserve"> </w:t>
            </w:r>
            <w:r w:rsidRPr="002001EE">
              <w:rPr>
                <w:rFonts w:ascii="Arial" w:eastAsia="Arial" w:hAnsi="Arial" w:cs="Arial"/>
                <w:sz w:val="20"/>
                <w:szCs w:val="20"/>
              </w:rPr>
              <w:t>do</w:t>
            </w:r>
            <w:r w:rsidRPr="002001EE">
              <w:rPr>
                <w:rFonts w:ascii="Arial" w:eastAsia="Arial" w:hAnsi="Arial" w:cs="Arial"/>
                <w:spacing w:val="-1"/>
                <w:sz w:val="20"/>
                <w:szCs w:val="20"/>
              </w:rPr>
              <w:t>e</w:t>
            </w:r>
            <w:r w:rsidRPr="002001EE">
              <w:rPr>
                <w:rFonts w:ascii="Arial" w:eastAsia="Arial" w:hAnsi="Arial" w:cs="Arial"/>
                <w:sz w:val="20"/>
                <w:szCs w:val="20"/>
              </w:rPr>
              <w:t>s</w:t>
            </w:r>
            <w:r w:rsidRPr="002001EE">
              <w:rPr>
                <w:rFonts w:ascii="Arial" w:eastAsia="Arial" w:hAnsi="Arial" w:cs="Arial"/>
                <w:spacing w:val="-3"/>
                <w:sz w:val="20"/>
                <w:szCs w:val="20"/>
              </w:rPr>
              <w:t xml:space="preserve"> </w:t>
            </w:r>
            <w:r w:rsidRPr="002001EE">
              <w:rPr>
                <w:rFonts w:ascii="Arial" w:eastAsia="Arial" w:hAnsi="Arial" w:cs="Arial"/>
                <w:spacing w:val="2"/>
                <w:sz w:val="20"/>
                <w:szCs w:val="20"/>
              </w:rPr>
              <w:t>n</w:t>
            </w:r>
            <w:r w:rsidRPr="002001EE">
              <w:rPr>
                <w:rFonts w:ascii="Arial" w:eastAsia="Arial" w:hAnsi="Arial" w:cs="Arial"/>
                <w:sz w:val="20"/>
                <w:szCs w:val="20"/>
              </w:rPr>
              <w:t>ot d</w:t>
            </w:r>
            <w:r w:rsidRPr="002001EE">
              <w:rPr>
                <w:rFonts w:ascii="Arial" w:eastAsia="Arial" w:hAnsi="Arial" w:cs="Arial"/>
                <w:spacing w:val="-1"/>
                <w:sz w:val="20"/>
                <w:szCs w:val="20"/>
              </w:rPr>
              <w:t>o</w:t>
            </w:r>
            <w:r w:rsidRPr="002001EE">
              <w:rPr>
                <w:rFonts w:ascii="Arial" w:eastAsia="Arial" w:hAnsi="Arial" w:cs="Arial"/>
                <w:spacing w:val="1"/>
                <w:sz w:val="20"/>
                <w:szCs w:val="20"/>
              </w:rPr>
              <w:t>c</w:t>
            </w:r>
            <w:r w:rsidRPr="002001EE">
              <w:rPr>
                <w:rFonts w:ascii="Arial" w:eastAsia="Arial" w:hAnsi="Arial" w:cs="Arial"/>
                <w:sz w:val="20"/>
                <w:szCs w:val="20"/>
              </w:rPr>
              <w:t>u</w:t>
            </w:r>
            <w:r w:rsidRPr="002001EE">
              <w:rPr>
                <w:rFonts w:ascii="Arial" w:eastAsia="Arial" w:hAnsi="Arial" w:cs="Arial"/>
                <w:spacing w:val="4"/>
                <w:sz w:val="20"/>
                <w:szCs w:val="20"/>
              </w:rPr>
              <w:t>m</w:t>
            </w:r>
            <w:r w:rsidRPr="002001EE">
              <w:rPr>
                <w:rFonts w:ascii="Arial" w:eastAsia="Arial" w:hAnsi="Arial" w:cs="Arial"/>
                <w:sz w:val="20"/>
                <w:szCs w:val="20"/>
              </w:rPr>
              <w:t>e</w:t>
            </w:r>
            <w:r w:rsidRPr="002001EE">
              <w:rPr>
                <w:rFonts w:ascii="Arial" w:eastAsia="Arial" w:hAnsi="Arial" w:cs="Arial"/>
                <w:spacing w:val="-1"/>
                <w:sz w:val="20"/>
                <w:szCs w:val="20"/>
              </w:rPr>
              <w:t>n</w:t>
            </w:r>
            <w:r w:rsidRPr="002001EE">
              <w:rPr>
                <w:rFonts w:ascii="Arial" w:eastAsia="Arial" w:hAnsi="Arial" w:cs="Arial"/>
                <w:sz w:val="20"/>
                <w:szCs w:val="20"/>
              </w:rPr>
              <w:t xml:space="preserve">t </w:t>
            </w:r>
            <w:r w:rsidRPr="002001EE">
              <w:rPr>
                <w:rFonts w:ascii="Arial" w:eastAsia="Arial" w:hAnsi="Arial" w:cs="Arial"/>
                <w:spacing w:val="1"/>
                <w:sz w:val="20"/>
                <w:szCs w:val="20"/>
              </w:rPr>
              <w:t>c</w:t>
            </w:r>
            <w:r w:rsidRPr="002001EE">
              <w:rPr>
                <w:rFonts w:ascii="Arial" w:eastAsia="Arial" w:hAnsi="Arial" w:cs="Arial"/>
                <w:sz w:val="20"/>
                <w:szCs w:val="20"/>
              </w:rPr>
              <w:t>o</w:t>
            </w:r>
            <w:r w:rsidRPr="002001EE">
              <w:rPr>
                <w:rFonts w:ascii="Arial" w:eastAsia="Arial" w:hAnsi="Arial" w:cs="Arial"/>
                <w:spacing w:val="-1"/>
                <w:sz w:val="20"/>
                <w:szCs w:val="20"/>
              </w:rPr>
              <w:t>n</w:t>
            </w:r>
            <w:r w:rsidRPr="002001EE">
              <w:rPr>
                <w:rFonts w:ascii="Arial" w:eastAsia="Arial" w:hAnsi="Arial" w:cs="Arial"/>
                <w:spacing w:val="1"/>
                <w:sz w:val="20"/>
                <w:szCs w:val="20"/>
              </w:rPr>
              <w:t>s</w:t>
            </w:r>
            <w:r w:rsidRPr="002001EE">
              <w:rPr>
                <w:rFonts w:ascii="Arial" w:eastAsia="Arial" w:hAnsi="Arial" w:cs="Arial"/>
                <w:sz w:val="20"/>
                <w:szCs w:val="20"/>
              </w:rPr>
              <w:t>u</w:t>
            </w:r>
            <w:r w:rsidRPr="002001EE">
              <w:rPr>
                <w:rFonts w:ascii="Arial" w:eastAsia="Arial" w:hAnsi="Arial" w:cs="Arial"/>
                <w:spacing w:val="-1"/>
                <w:sz w:val="20"/>
                <w:szCs w:val="20"/>
              </w:rPr>
              <w:t>l</w:t>
            </w:r>
            <w:r w:rsidRPr="002001EE">
              <w:rPr>
                <w:rFonts w:ascii="Arial" w:eastAsia="Arial" w:hAnsi="Arial" w:cs="Arial"/>
                <w:sz w:val="20"/>
                <w:szCs w:val="20"/>
              </w:rPr>
              <w:t>t</w:t>
            </w:r>
            <w:r w:rsidRPr="002001EE">
              <w:rPr>
                <w:rFonts w:ascii="Arial" w:eastAsia="Arial" w:hAnsi="Arial" w:cs="Arial"/>
                <w:spacing w:val="2"/>
                <w:sz w:val="20"/>
                <w:szCs w:val="20"/>
              </w:rPr>
              <w:t>a</w:t>
            </w:r>
            <w:r w:rsidRPr="002001EE">
              <w:rPr>
                <w:rFonts w:ascii="Arial" w:eastAsia="Arial" w:hAnsi="Arial" w:cs="Arial"/>
                <w:sz w:val="20"/>
                <w:szCs w:val="20"/>
              </w:rPr>
              <w:t>t</w:t>
            </w:r>
            <w:r w:rsidRPr="002001EE">
              <w:rPr>
                <w:rFonts w:ascii="Arial" w:eastAsia="Arial" w:hAnsi="Arial" w:cs="Arial"/>
                <w:spacing w:val="-1"/>
                <w:sz w:val="20"/>
                <w:szCs w:val="20"/>
              </w:rPr>
              <w:t>i</w:t>
            </w:r>
            <w:r w:rsidRPr="002001EE">
              <w:rPr>
                <w:rFonts w:ascii="Arial" w:eastAsia="Arial" w:hAnsi="Arial" w:cs="Arial"/>
                <w:spacing w:val="2"/>
                <w:sz w:val="20"/>
                <w:szCs w:val="20"/>
              </w:rPr>
              <w:t>o</w:t>
            </w:r>
            <w:r w:rsidRPr="002001EE">
              <w:rPr>
                <w:rFonts w:ascii="Arial" w:eastAsia="Arial" w:hAnsi="Arial" w:cs="Arial"/>
                <w:sz w:val="20"/>
                <w:szCs w:val="20"/>
              </w:rPr>
              <w:t>n</w:t>
            </w:r>
            <w:r w:rsidRPr="002001EE">
              <w:rPr>
                <w:rFonts w:ascii="Arial" w:eastAsia="Arial" w:hAnsi="Arial" w:cs="Arial"/>
                <w:spacing w:val="-10"/>
                <w:sz w:val="20"/>
                <w:szCs w:val="20"/>
              </w:rPr>
              <w:t xml:space="preserve"> </w:t>
            </w:r>
            <w:r w:rsidRPr="002001EE">
              <w:rPr>
                <w:rFonts w:ascii="Arial" w:eastAsia="Arial" w:hAnsi="Arial" w:cs="Arial"/>
                <w:sz w:val="20"/>
                <w:szCs w:val="20"/>
              </w:rPr>
              <w:t>w</w:t>
            </w:r>
            <w:r w:rsidRPr="002001EE">
              <w:rPr>
                <w:rFonts w:ascii="Arial" w:eastAsia="Arial" w:hAnsi="Arial" w:cs="Arial"/>
                <w:spacing w:val="-1"/>
                <w:sz w:val="20"/>
                <w:szCs w:val="20"/>
              </w:rPr>
              <w:t>i</w:t>
            </w:r>
            <w:r w:rsidRPr="002001EE">
              <w:rPr>
                <w:rFonts w:ascii="Arial" w:eastAsia="Arial" w:hAnsi="Arial" w:cs="Arial"/>
                <w:sz w:val="20"/>
                <w:szCs w:val="20"/>
              </w:rPr>
              <w:t>th a</w:t>
            </w:r>
            <w:r w:rsidRPr="002001EE">
              <w:rPr>
                <w:rFonts w:ascii="Arial" w:eastAsia="Arial" w:hAnsi="Arial" w:cs="Arial"/>
                <w:spacing w:val="-1"/>
                <w:sz w:val="20"/>
                <w:szCs w:val="20"/>
              </w:rPr>
              <w:t xml:space="preserve"> </w:t>
            </w:r>
            <w:r w:rsidRPr="002001EE">
              <w:rPr>
                <w:rFonts w:ascii="Arial" w:eastAsia="Arial" w:hAnsi="Arial" w:cs="Arial"/>
                <w:sz w:val="20"/>
                <w:szCs w:val="20"/>
              </w:rPr>
              <w:t>c</w:t>
            </w:r>
            <w:r w:rsidRPr="002001EE">
              <w:rPr>
                <w:rFonts w:ascii="Arial" w:eastAsia="Arial" w:hAnsi="Arial" w:cs="Arial"/>
                <w:spacing w:val="-1"/>
                <w:sz w:val="20"/>
                <w:szCs w:val="20"/>
              </w:rPr>
              <w:t>l</w:t>
            </w:r>
            <w:r w:rsidRPr="002001EE">
              <w:rPr>
                <w:rFonts w:ascii="Arial" w:eastAsia="Arial" w:hAnsi="Arial" w:cs="Arial"/>
                <w:spacing w:val="1"/>
                <w:sz w:val="20"/>
                <w:szCs w:val="20"/>
              </w:rPr>
              <w:t>i</w:t>
            </w:r>
            <w:r w:rsidRPr="002001EE">
              <w:rPr>
                <w:rFonts w:ascii="Arial" w:eastAsia="Arial" w:hAnsi="Arial" w:cs="Arial"/>
                <w:sz w:val="20"/>
                <w:szCs w:val="20"/>
              </w:rPr>
              <w:t>n</w:t>
            </w:r>
            <w:r w:rsidRPr="002001EE">
              <w:rPr>
                <w:rFonts w:ascii="Arial" w:eastAsia="Arial" w:hAnsi="Arial" w:cs="Arial"/>
                <w:spacing w:val="-1"/>
                <w:sz w:val="20"/>
                <w:szCs w:val="20"/>
              </w:rPr>
              <w:t>i</w:t>
            </w:r>
            <w:r w:rsidRPr="002001EE">
              <w:rPr>
                <w:rFonts w:ascii="Arial" w:eastAsia="Arial" w:hAnsi="Arial" w:cs="Arial"/>
                <w:spacing w:val="1"/>
                <w:sz w:val="20"/>
                <w:szCs w:val="20"/>
              </w:rPr>
              <w:t>c</w:t>
            </w:r>
            <w:r w:rsidRPr="002001EE">
              <w:rPr>
                <w:rFonts w:ascii="Arial" w:eastAsia="Arial" w:hAnsi="Arial" w:cs="Arial"/>
                <w:spacing w:val="2"/>
                <w:sz w:val="20"/>
                <w:szCs w:val="20"/>
              </w:rPr>
              <w:t>a</w:t>
            </w:r>
            <w:r w:rsidRPr="002001EE">
              <w:rPr>
                <w:rFonts w:ascii="Arial" w:eastAsia="Arial" w:hAnsi="Arial" w:cs="Arial"/>
                <w:sz w:val="20"/>
                <w:szCs w:val="20"/>
              </w:rPr>
              <w:t>l e</w:t>
            </w:r>
            <w:r w:rsidRPr="002001EE">
              <w:rPr>
                <w:rFonts w:ascii="Arial" w:eastAsia="Arial" w:hAnsi="Arial" w:cs="Arial"/>
                <w:spacing w:val="-1"/>
                <w:sz w:val="20"/>
                <w:szCs w:val="20"/>
              </w:rPr>
              <w:t>d</w:t>
            </w:r>
            <w:r w:rsidRPr="002001EE">
              <w:rPr>
                <w:rFonts w:ascii="Arial" w:eastAsia="Arial" w:hAnsi="Arial" w:cs="Arial"/>
                <w:sz w:val="20"/>
                <w:szCs w:val="20"/>
              </w:rPr>
              <w:t>u</w:t>
            </w:r>
            <w:r w:rsidRPr="002001EE">
              <w:rPr>
                <w:rFonts w:ascii="Arial" w:eastAsia="Arial" w:hAnsi="Arial" w:cs="Arial"/>
                <w:spacing w:val="1"/>
                <w:sz w:val="20"/>
                <w:szCs w:val="20"/>
              </w:rPr>
              <w:t>c</w:t>
            </w:r>
            <w:r w:rsidRPr="002001EE">
              <w:rPr>
                <w:rFonts w:ascii="Arial" w:eastAsia="Arial" w:hAnsi="Arial" w:cs="Arial"/>
                <w:sz w:val="20"/>
                <w:szCs w:val="20"/>
              </w:rPr>
              <w:t>a</w:t>
            </w:r>
            <w:r w:rsidRPr="002001EE">
              <w:rPr>
                <w:rFonts w:ascii="Arial" w:eastAsia="Arial" w:hAnsi="Arial" w:cs="Arial"/>
                <w:spacing w:val="2"/>
                <w:sz w:val="20"/>
                <w:szCs w:val="20"/>
              </w:rPr>
              <w:t>t</w:t>
            </w:r>
            <w:r w:rsidRPr="002001EE">
              <w:rPr>
                <w:rFonts w:ascii="Arial" w:eastAsia="Arial" w:hAnsi="Arial" w:cs="Arial"/>
                <w:sz w:val="20"/>
                <w:szCs w:val="20"/>
              </w:rPr>
              <w:t>or</w:t>
            </w:r>
            <w:r w:rsidRPr="002001EE">
              <w:rPr>
                <w:rFonts w:ascii="Arial" w:eastAsia="Arial" w:hAnsi="Arial" w:cs="Arial"/>
                <w:spacing w:val="-8"/>
                <w:sz w:val="20"/>
                <w:szCs w:val="20"/>
              </w:rPr>
              <w:t xml:space="preserve"> </w:t>
            </w:r>
            <w:r w:rsidRPr="002001EE">
              <w:rPr>
                <w:rFonts w:ascii="Arial" w:eastAsia="Arial" w:hAnsi="Arial" w:cs="Arial"/>
                <w:spacing w:val="2"/>
                <w:sz w:val="20"/>
                <w:szCs w:val="20"/>
              </w:rPr>
              <w:t>f</w:t>
            </w:r>
            <w:r w:rsidRPr="002001EE">
              <w:rPr>
                <w:rFonts w:ascii="Arial" w:eastAsia="Arial" w:hAnsi="Arial" w:cs="Arial"/>
                <w:sz w:val="20"/>
                <w:szCs w:val="20"/>
              </w:rPr>
              <w:t>or</w:t>
            </w:r>
          </w:p>
          <w:p w:rsidR="002001EE" w:rsidRPr="002001EE" w:rsidRDefault="002001EE" w:rsidP="002001EE">
            <w:pPr>
              <w:widowControl w:val="0"/>
              <w:spacing w:after="0" w:line="224" w:lineRule="exact"/>
              <w:ind w:right="-20"/>
              <w:rPr>
                <w:rFonts w:ascii="Arial" w:eastAsia="Arial" w:hAnsi="Arial" w:cs="Arial"/>
                <w:sz w:val="20"/>
                <w:szCs w:val="20"/>
              </w:rPr>
            </w:pPr>
            <w:r w:rsidRPr="002001EE">
              <w:rPr>
                <w:rFonts w:ascii="Arial" w:eastAsia="Arial" w:hAnsi="Arial" w:cs="Arial"/>
                <w:sz w:val="20"/>
                <w:szCs w:val="20"/>
              </w:rPr>
              <w:t>p</w:t>
            </w:r>
            <w:r w:rsidRPr="002001EE">
              <w:rPr>
                <w:rFonts w:ascii="Arial" w:eastAsia="Arial" w:hAnsi="Arial" w:cs="Arial"/>
                <w:spacing w:val="-1"/>
                <w:sz w:val="20"/>
                <w:szCs w:val="20"/>
              </w:rPr>
              <w:t>l</w:t>
            </w:r>
            <w:r w:rsidRPr="002001EE">
              <w:rPr>
                <w:rFonts w:ascii="Arial" w:eastAsia="Arial" w:hAnsi="Arial" w:cs="Arial"/>
                <w:spacing w:val="2"/>
                <w:sz w:val="20"/>
                <w:szCs w:val="20"/>
              </w:rPr>
              <w:t>a</w:t>
            </w:r>
            <w:r w:rsidRPr="002001EE">
              <w:rPr>
                <w:rFonts w:ascii="Arial" w:eastAsia="Arial" w:hAnsi="Arial" w:cs="Arial"/>
                <w:sz w:val="20"/>
                <w:szCs w:val="20"/>
              </w:rPr>
              <w:t>n</w:t>
            </w:r>
            <w:r w:rsidRPr="002001EE">
              <w:rPr>
                <w:rFonts w:ascii="Arial" w:eastAsia="Arial" w:hAnsi="Arial" w:cs="Arial"/>
                <w:spacing w:val="-1"/>
                <w:sz w:val="20"/>
                <w:szCs w:val="20"/>
              </w:rPr>
              <w:t>n</w:t>
            </w:r>
            <w:r w:rsidRPr="002001EE">
              <w:rPr>
                <w:rFonts w:ascii="Arial" w:eastAsia="Arial" w:hAnsi="Arial" w:cs="Arial"/>
                <w:spacing w:val="1"/>
                <w:sz w:val="20"/>
                <w:szCs w:val="20"/>
              </w:rPr>
              <w:t>i</w:t>
            </w:r>
            <w:r w:rsidRPr="002001EE">
              <w:rPr>
                <w:rFonts w:ascii="Arial" w:eastAsia="Arial" w:hAnsi="Arial" w:cs="Arial"/>
                <w:sz w:val="20"/>
                <w:szCs w:val="20"/>
              </w:rPr>
              <w:t>n</w:t>
            </w:r>
            <w:r w:rsidRPr="002001EE">
              <w:rPr>
                <w:rFonts w:ascii="Arial" w:eastAsia="Arial" w:hAnsi="Arial" w:cs="Arial"/>
                <w:spacing w:val="-1"/>
                <w:sz w:val="20"/>
                <w:szCs w:val="20"/>
              </w:rPr>
              <w:t>g</w:t>
            </w:r>
            <w:r w:rsidRPr="002001EE">
              <w:rPr>
                <w:rFonts w:ascii="Arial" w:eastAsia="Arial" w:hAnsi="Arial" w:cs="Arial"/>
                <w:sz w:val="20"/>
                <w:szCs w:val="20"/>
              </w:rPr>
              <w:t>.</w:t>
            </w:r>
          </w:p>
        </w:tc>
      </w:tr>
      <w:tr w:rsidR="002001EE" w:rsidRPr="002001EE" w:rsidTr="00C20CD8">
        <w:trPr>
          <w:trHeight w:hRule="exact" w:val="3075"/>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2001EE" w:rsidRPr="002001EE" w:rsidRDefault="002001EE" w:rsidP="002001EE">
            <w:pPr>
              <w:widowControl w:val="0"/>
              <w:spacing w:before="2" w:after="0" w:line="100" w:lineRule="exact"/>
              <w:rPr>
                <w:sz w:val="10"/>
                <w:szCs w:val="10"/>
              </w:rPr>
            </w:pPr>
          </w:p>
          <w:p w:rsidR="002001EE" w:rsidRPr="002001EE" w:rsidRDefault="002001EE" w:rsidP="002001EE">
            <w:pPr>
              <w:widowControl w:val="0"/>
              <w:spacing w:after="0" w:line="240" w:lineRule="auto"/>
              <w:ind w:right="444"/>
              <w:jc w:val="center"/>
              <w:rPr>
                <w:rFonts w:ascii="Arial" w:eastAsia="Arial" w:hAnsi="Arial" w:cs="Arial"/>
                <w:b/>
                <w:bCs/>
                <w:w w:val="99"/>
                <w:sz w:val="20"/>
                <w:szCs w:val="20"/>
              </w:rPr>
            </w:pPr>
            <w:r w:rsidRPr="002001EE">
              <w:rPr>
                <w:rFonts w:ascii="Arial" w:eastAsia="Arial" w:hAnsi="Arial" w:cs="Arial"/>
                <w:b/>
                <w:bCs/>
                <w:w w:val="99"/>
                <w:sz w:val="20"/>
                <w:szCs w:val="20"/>
              </w:rPr>
              <w:t>4C</w:t>
            </w:r>
          </w:p>
          <w:p w:rsidR="002001EE" w:rsidRPr="002001EE" w:rsidRDefault="002001EE" w:rsidP="002001EE">
            <w:pPr>
              <w:widowControl w:val="0"/>
              <w:spacing w:after="0" w:line="240" w:lineRule="auto"/>
              <w:ind w:right="444"/>
              <w:jc w:val="center"/>
              <w:rPr>
                <w:rFonts w:ascii="Arial" w:eastAsia="Arial" w:hAnsi="Arial" w:cs="Arial"/>
                <w:sz w:val="20"/>
                <w:szCs w:val="20"/>
              </w:rPr>
            </w:pPr>
            <w:r w:rsidRPr="002001EE">
              <w:rPr>
                <w:rFonts w:ascii="Arial" w:eastAsia="Arial" w:hAnsi="Arial" w:cs="Arial"/>
                <w:b/>
                <w:bCs/>
                <w:w w:val="99"/>
                <w:sz w:val="20"/>
                <w:szCs w:val="20"/>
              </w:rPr>
              <w:t>Ins</w:t>
            </w:r>
            <w:r w:rsidRPr="002001EE">
              <w:rPr>
                <w:rFonts w:ascii="Arial" w:eastAsia="Arial" w:hAnsi="Arial" w:cs="Arial"/>
                <w:b/>
                <w:bCs/>
                <w:spacing w:val="1"/>
                <w:w w:val="99"/>
                <w:sz w:val="20"/>
                <w:szCs w:val="20"/>
              </w:rPr>
              <w:t>t</w:t>
            </w:r>
            <w:r w:rsidRPr="002001EE">
              <w:rPr>
                <w:rFonts w:ascii="Arial" w:eastAsia="Arial" w:hAnsi="Arial" w:cs="Arial"/>
                <w:b/>
                <w:bCs/>
                <w:spacing w:val="-1"/>
                <w:w w:val="99"/>
                <w:sz w:val="20"/>
                <w:szCs w:val="20"/>
              </w:rPr>
              <w:t>r</w:t>
            </w:r>
            <w:r w:rsidRPr="002001EE">
              <w:rPr>
                <w:rFonts w:ascii="Arial" w:eastAsia="Arial" w:hAnsi="Arial" w:cs="Arial"/>
                <w:b/>
                <w:bCs/>
                <w:w w:val="99"/>
                <w:sz w:val="20"/>
                <w:szCs w:val="20"/>
              </w:rPr>
              <w:t>ucti</w:t>
            </w:r>
            <w:r w:rsidRPr="002001EE">
              <w:rPr>
                <w:rFonts w:ascii="Arial" w:eastAsia="Arial" w:hAnsi="Arial" w:cs="Arial"/>
                <w:b/>
                <w:bCs/>
                <w:spacing w:val="1"/>
                <w:w w:val="99"/>
                <w:sz w:val="20"/>
                <w:szCs w:val="20"/>
              </w:rPr>
              <w:t>o</w:t>
            </w:r>
            <w:r w:rsidRPr="002001EE">
              <w:rPr>
                <w:rFonts w:ascii="Arial" w:eastAsia="Arial" w:hAnsi="Arial" w:cs="Arial"/>
                <w:b/>
                <w:bCs/>
                <w:w w:val="99"/>
                <w:sz w:val="20"/>
                <w:szCs w:val="20"/>
              </w:rPr>
              <w:t>nal</w:t>
            </w:r>
          </w:p>
          <w:p w:rsidR="002001EE" w:rsidRPr="002001EE" w:rsidRDefault="002001EE" w:rsidP="002001EE">
            <w:pPr>
              <w:widowControl w:val="0"/>
              <w:spacing w:after="0" w:line="240" w:lineRule="auto"/>
              <w:ind w:right="563"/>
              <w:jc w:val="center"/>
              <w:rPr>
                <w:rFonts w:ascii="Arial" w:eastAsia="Arial" w:hAnsi="Arial" w:cs="Arial"/>
                <w:sz w:val="20"/>
                <w:szCs w:val="20"/>
              </w:rPr>
            </w:pPr>
            <w:r w:rsidRPr="002001EE">
              <w:rPr>
                <w:rFonts w:ascii="Arial" w:eastAsia="Arial" w:hAnsi="Arial" w:cs="Arial"/>
                <w:b/>
                <w:bCs/>
                <w:spacing w:val="-1"/>
                <w:w w:val="99"/>
                <w:sz w:val="20"/>
                <w:szCs w:val="20"/>
              </w:rPr>
              <w:t>S</w:t>
            </w:r>
            <w:r w:rsidRPr="002001EE">
              <w:rPr>
                <w:rFonts w:ascii="Arial" w:eastAsia="Arial" w:hAnsi="Arial" w:cs="Arial"/>
                <w:b/>
                <w:bCs/>
                <w:spacing w:val="1"/>
                <w:w w:val="99"/>
                <w:sz w:val="20"/>
                <w:szCs w:val="20"/>
              </w:rPr>
              <w:t>t</w:t>
            </w:r>
            <w:r w:rsidRPr="002001EE">
              <w:rPr>
                <w:rFonts w:ascii="Arial" w:eastAsia="Arial" w:hAnsi="Arial" w:cs="Arial"/>
                <w:b/>
                <w:bCs/>
                <w:spacing w:val="-1"/>
                <w:w w:val="99"/>
                <w:sz w:val="20"/>
                <w:szCs w:val="20"/>
              </w:rPr>
              <w:t>r</w:t>
            </w:r>
            <w:r w:rsidRPr="002001EE">
              <w:rPr>
                <w:rFonts w:ascii="Arial" w:eastAsia="Arial" w:hAnsi="Arial" w:cs="Arial"/>
                <w:b/>
                <w:bCs/>
                <w:w w:val="99"/>
                <w:sz w:val="20"/>
                <w:szCs w:val="20"/>
              </w:rPr>
              <w:t>ate</w:t>
            </w:r>
            <w:r w:rsidRPr="002001EE">
              <w:rPr>
                <w:rFonts w:ascii="Arial" w:eastAsia="Arial" w:hAnsi="Arial" w:cs="Arial"/>
                <w:b/>
                <w:bCs/>
                <w:spacing w:val="1"/>
                <w:w w:val="99"/>
                <w:sz w:val="20"/>
                <w:szCs w:val="20"/>
              </w:rPr>
              <w:t>g</w:t>
            </w:r>
            <w:r w:rsidRPr="002001EE">
              <w:rPr>
                <w:rFonts w:ascii="Arial" w:eastAsia="Arial" w:hAnsi="Arial" w:cs="Arial"/>
                <w:b/>
                <w:bCs/>
                <w:spacing w:val="2"/>
                <w:w w:val="99"/>
                <w:sz w:val="20"/>
                <w:szCs w:val="20"/>
              </w:rPr>
              <w:t>i</w:t>
            </w:r>
            <w:r w:rsidRPr="002001EE">
              <w:rPr>
                <w:rFonts w:ascii="Arial" w:eastAsia="Arial" w:hAnsi="Arial" w:cs="Arial"/>
                <w:b/>
                <w:bCs/>
                <w:w w:val="99"/>
                <w:sz w:val="20"/>
                <w:szCs w:val="20"/>
              </w:rPr>
              <w:t>es</w:t>
            </w:r>
          </w:p>
          <w:p w:rsidR="002001EE" w:rsidRPr="002001EE" w:rsidRDefault="002001EE" w:rsidP="002001EE">
            <w:pPr>
              <w:widowControl w:val="0"/>
              <w:spacing w:before="14" w:after="0" w:line="220" w:lineRule="exact"/>
            </w:pPr>
          </w:p>
          <w:p w:rsidR="002001EE" w:rsidRPr="002001EE" w:rsidRDefault="002001EE" w:rsidP="002001EE">
            <w:pPr>
              <w:widowControl w:val="0"/>
              <w:spacing w:after="0" w:line="239" w:lineRule="auto"/>
              <w:ind w:right="523"/>
              <w:jc w:val="center"/>
              <w:rPr>
                <w:rFonts w:ascii="Arial" w:eastAsia="Arial" w:hAnsi="Arial" w:cs="Arial"/>
                <w:w w:val="99"/>
                <w:sz w:val="20"/>
                <w:szCs w:val="20"/>
              </w:rPr>
            </w:pPr>
            <w:r w:rsidRPr="002001EE">
              <w:rPr>
                <w:rFonts w:ascii="Arial" w:eastAsia="Arial" w:hAnsi="Arial" w:cs="Arial"/>
                <w:spacing w:val="6"/>
                <w:sz w:val="20"/>
                <w:szCs w:val="20"/>
              </w:rPr>
              <w:t>W</w:t>
            </w:r>
            <w:r w:rsidRPr="002001EE">
              <w:rPr>
                <w:rFonts w:ascii="Arial" w:eastAsia="Arial" w:hAnsi="Arial" w:cs="Arial"/>
                <w:spacing w:val="-1"/>
                <w:sz w:val="20"/>
                <w:szCs w:val="20"/>
              </w:rPr>
              <w:t>V</w:t>
            </w:r>
            <w:r w:rsidRPr="002001EE">
              <w:rPr>
                <w:rFonts w:ascii="Arial" w:eastAsia="Arial" w:hAnsi="Arial" w:cs="Arial"/>
                <w:spacing w:val="-3"/>
                <w:sz w:val="20"/>
                <w:szCs w:val="20"/>
              </w:rPr>
              <w:t>P</w:t>
            </w:r>
            <w:r w:rsidRPr="002001EE">
              <w:rPr>
                <w:rFonts w:ascii="Arial" w:eastAsia="Arial" w:hAnsi="Arial" w:cs="Arial"/>
                <w:spacing w:val="3"/>
                <w:sz w:val="20"/>
                <w:szCs w:val="20"/>
              </w:rPr>
              <w:t>T</w:t>
            </w:r>
            <w:r w:rsidRPr="002001EE">
              <w:rPr>
                <w:rFonts w:ascii="Arial" w:eastAsia="Arial" w:hAnsi="Arial" w:cs="Arial"/>
                <w:sz w:val="20"/>
                <w:szCs w:val="20"/>
              </w:rPr>
              <w:t>S</w:t>
            </w:r>
            <w:r w:rsidRPr="002001EE">
              <w:rPr>
                <w:rFonts w:ascii="Arial" w:eastAsia="Arial" w:hAnsi="Arial" w:cs="Arial"/>
                <w:spacing w:val="-8"/>
                <w:sz w:val="20"/>
                <w:szCs w:val="20"/>
              </w:rPr>
              <w:t xml:space="preserve"> </w:t>
            </w:r>
            <w:r w:rsidRPr="002001EE">
              <w:rPr>
                <w:rFonts w:ascii="Arial" w:eastAsia="Arial" w:hAnsi="Arial" w:cs="Arial"/>
                <w:w w:val="99"/>
                <w:sz w:val="20"/>
                <w:szCs w:val="20"/>
              </w:rPr>
              <w:t xml:space="preserve">1D, </w:t>
            </w:r>
            <w:r w:rsidRPr="002001EE">
              <w:rPr>
                <w:rFonts w:ascii="Arial" w:eastAsia="Arial" w:hAnsi="Arial" w:cs="Arial"/>
                <w:sz w:val="20"/>
                <w:szCs w:val="20"/>
              </w:rPr>
              <w:t>In</w:t>
            </w:r>
            <w:r w:rsidRPr="002001EE">
              <w:rPr>
                <w:rFonts w:ascii="Arial" w:eastAsia="Arial" w:hAnsi="Arial" w:cs="Arial"/>
                <w:spacing w:val="2"/>
                <w:sz w:val="20"/>
                <w:szCs w:val="20"/>
              </w:rPr>
              <w:t>T</w:t>
            </w:r>
            <w:r w:rsidRPr="002001EE">
              <w:rPr>
                <w:rFonts w:ascii="Arial" w:eastAsia="Arial" w:hAnsi="Arial" w:cs="Arial"/>
                <w:spacing w:val="-1"/>
                <w:sz w:val="20"/>
                <w:szCs w:val="20"/>
              </w:rPr>
              <w:t>AS</w:t>
            </w:r>
            <w:r w:rsidRPr="002001EE">
              <w:rPr>
                <w:rFonts w:ascii="Arial" w:eastAsia="Arial" w:hAnsi="Arial" w:cs="Arial"/>
                <w:sz w:val="20"/>
                <w:szCs w:val="20"/>
              </w:rPr>
              <w:t>C</w:t>
            </w:r>
            <w:r w:rsidRPr="002001EE">
              <w:rPr>
                <w:rFonts w:ascii="Arial" w:eastAsia="Arial" w:hAnsi="Arial" w:cs="Arial"/>
                <w:spacing w:val="-7"/>
                <w:sz w:val="20"/>
                <w:szCs w:val="20"/>
              </w:rPr>
              <w:t xml:space="preserve"> </w:t>
            </w:r>
            <w:r w:rsidRPr="002001EE">
              <w:rPr>
                <w:rFonts w:ascii="Arial" w:eastAsia="Arial" w:hAnsi="Arial" w:cs="Arial"/>
                <w:w w:val="99"/>
                <w:sz w:val="20"/>
                <w:szCs w:val="20"/>
              </w:rPr>
              <w:t xml:space="preserve">5, </w:t>
            </w:r>
            <w:r w:rsidRPr="002001EE">
              <w:rPr>
                <w:rFonts w:ascii="Arial" w:eastAsia="Arial" w:hAnsi="Arial" w:cs="Arial"/>
                <w:sz w:val="20"/>
                <w:szCs w:val="20"/>
              </w:rPr>
              <w:t>C</w:t>
            </w:r>
            <w:r w:rsidRPr="002001EE">
              <w:rPr>
                <w:rFonts w:ascii="Arial" w:eastAsia="Arial" w:hAnsi="Arial" w:cs="Arial"/>
                <w:spacing w:val="-1"/>
                <w:sz w:val="20"/>
                <w:szCs w:val="20"/>
              </w:rPr>
              <w:t>A</w:t>
            </w:r>
            <w:r w:rsidRPr="002001EE">
              <w:rPr>
                <w:rFonts w:ascii="Arial" w:eastAsia="Arial" w:hAnsi="Arial" w:cs="Arial"/>
                <w:spacing w:val="1"/>
                <w:sz w:val="20"/>
                <w:szCs w:val="20"/>
              </w:rPr>
              <w:t>E</w:t>
            </w:r>
            <w:r w:rsidRPr="002001EE">
              <w:rPr>
                <w:rFonts w:ascii="Arial" w:eastAsia="Arial" w:hAnsi="Arial" w:cs="Arial"/>
                <w:sz w:val="20"/>
                <w:szCs w:val="20"/>
              </w:rPr>
              <w:t>P</w:t>
            </w:r>
            <w:r w:rsidRPr="002001EE">
              <w:rPr>
                <w:rFonts w:ascii="Arial" w:eastAsia="Arial" w:hAnsi="Arial" w:cs="Arial"/>
                <w:spacing w:val="-6"/>
                <w:sz w:val="20"/>
                <w:szCs w:val="20"/>
              </w:rPr>
              <w:t xml:space="preserve"> </w:t>
            </w:r>
            <w:r w:rsidRPr="002001EE">
              <w:rPr>
                <w:rFonts w:ascii="Arial" w:eastAsia="Arial" w:hAnsi="Arial" w:cs="Arial"/>
                <w:spacing w:val="2"/>
                <w:w w:val="99"/>
                <w:sz w:val="20"/>
                <w:szCs w:val="20"/>
              </w:rPr>
              <w:t>1</w:t>
            </w:r>
            <w:r w:rsidRPr="002001EE">
              <w:rPr>
                <w:rFonts w:ascii="Arial" w:eastAsia="Arial" w:hAnsi="Arial" w:cs="Arial"/>
                <w:w w:val="99"/>
                <w:sz w:val="20"/>
                <w:szCs w:val="20"/>
              </w:rPr>
              <w:t>.1</w:t>
            </w:r>
          </w:p>
          <w:p w:rsidR="002001EE" w:rsidRPr="002001EE" w:rsidRDefault="002001EE" w:rsidP="002001EE">
            <w:pPr>
              <w:widowControl w:val="0"/>
              <w:spacing w:after="0" w:line="239" w:lineRule="auto"/>
              <w:ind w:right="523"/>
              <w:jc w:val="center"/>
              <w:rPr>
                <w:rFonts w:ascii="Arial" w:eastAsia="Arial" w:hAnsi="Arial" w:cs="Arial"/>
                <w:sz w:val="20"/>
                <w:szCs w:val="20"/>
              </w:rPr>
            </w:pPr>
          </w:p>
          <w:p w:rsidR="002001EE" w:rsidRPr="002001EE" w:rsidRDefault="002001EE" w:rsidP="002001EE">
            <w:pPr>
              <w:widowControl w:val="0"/>
              <w:spacing w:after="0" w:line="239" w:lineRule="auto"/>
              <w:ind w:right="523"/>
              <w:jc w:val="center"/>
              <w:rPr>
                <w:rFonts w:ascii="Arial" w:eastAsia="Arial" w:hAnsi="Arial" w:cs="Arial"/>
                <w:sz w:val="20"/>
                <w:szCs w:val="20"/>
              </w:rPr>
            </w:pPr>
            <w:r w:rsidRPr="002001EE">
              <w:rPr>
                <w:rFonts w:ascii="Arial" w:eastAsia="Arial" w:hAnsi="Arial" w:cs="Arial"/>
                <w:sz w:val="20"/>
                <w:szCs w:val="20"/>
                <w:highlight w:val="yellow"/>
              </w:rPr>
              <w:t>NASPE 3.6</w:t>
            </w:r>
          </w:p>
        </w:tc>
        <w:tc>
          <w:tcPr>
            <w:tcW w:w="0" w:type="auto"/>
            <w:tcBorders>
              <w:top w:val="single" w:sz="6" w:space="0" w:color="000000"/>
              <w:left w:val="single" w:sz="6" w:space="0" w:color="000000"/>
              <w:bottom w:val="single" w:sz="6" w:space="0" w:color="000000"/>
              <w:right w:val="single" w:sz="6" w:space="0" w:color="000000"/>
            </w:tcBorders>
          </w:tcPr>
          <w:p w:rsidR="002001EE" w:rsidRPr="002001EE" w:rsidRDefault="002001EE" w:rsidP="002001EE">
            <w:pPr>
              <w:widowControl w:val="0"/>
              <w:spacing w:before="4" w:after="0" w:line="100" w:lineRule="exact"/>
              <w:rPr>
                <w:sz w:val="10"/>
                <w:szCs w:val="10"/>
              </w:rPr>
            </w:pP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spacing w:val="3"/>
                <w:sz w:val="20"/>
                <w:szCs w:val="20"/>
              </w:rPr>
              <w:t>T</w:t>
            </w:r>
            <w:r w:rsidRPr="002001EE">
              <w:rPr>
                <w:rFonts w:ascii="Arial" w:eastAsia="Arial" w:hAnsi="Arial" w:cs="Arial"/>
                <w:sz w:val="20"/>
                <w:szCs w:val="20"/>
              </w:rPr>
              <w:t>he</w:t>
            </w:r>
            <w:r w:rsidRPr="002001EE">
              <w:rPr>
                <w:rFonts w:ascii="Arial" w:eastAsia="Arial" w:hAnsi="Arial" w:cs="Arial"/>
                <w:spacing w:val="-4"/>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1"/>
                <w:sz w:val="20"/>
                <w:szCs w:val="20"/>
              </w:rPr>
              <w:t>i</w:t>
            </w:r>
            <w:r w:rsidRPr="002001EE">
              <w:rPr>
                <w:rFonts w:ascii="Arial" w:eastAsia="Arial" w:hAnsi="Arial" w:cs="Arial"/>
                <w:spacing w:val="2"/>
                <w:sz w:val="20"/>
                <w:szCs w:val="20"/>
              </w:rPr>
              <w:t>d</w:t>
            </w:r>
            <w:r w:rsidRPr="002001EE">
              <w:rPr>
                <w:rFonts w:ascii="Arial" w:eastAsia="Arial" w:hAnsi="Arial" w:cs="Arial"/>
                <w:sz w:val="20"/>
                <w:szCs w:val="20"/>
              </w:rPr>
              <w:t>ate</w:t>
            </w:r>
          </w:p>
          <w:p w:rsidR="002001EE" w:rsidRPr="002001EE" w:rsidRDefault="002001EE" w:rsidP="002001EE">
            <w:pPr>
              <w:widowControl w:val="0"/>
              <w:spacing w:before="16" w:after="0" w:line="230" w:lineRule="exact"/>
              <w:ind w:right="49"/>
              <w:rPr>
                <w:rFonts w:ascii="Arial" w:eastAsia="Arial" w:hAnsi="Arial" w:cs="Arial"/>
                <w:sz w:val="20"/>
                <w:szCs w:val="20"/>
              </w:rPr>
            </w:pPr>
            <w:r w:rsidRPr="002001EE">
              <w:rPr>
                <w:rFonts w:ascii="Symbol" w:eastAsia="Symbol" w:hAnsi="Symbol" w:cs="Symbol"/>
                <w:sz w:val="20"/>
                <w:szCs w:val="20"/>
              </w:rPr>
              <w:t></w:t>
            </w:r>
            <w:r w:rsidRPr="002001EE">
              <w:rPr>
                <w:rFonts w:ascii="Times New Roman" w:eastAsia="Times New Roman" w:hAnsi="Times New Roman" w:cs="Times New Roman"/>
                <w:sz w:val="20"/>
                <w:szCs w:val="20"/>
              </w:rPr>
              <w:t xml:space="preserve">  </w:t>
            </w:r>
            <w:r w:rsidRPr="002001EE">
              <w:rPr>
                <w:rFonts w:ascii="Times New Roman" w:eastAsia="Times New Roman" w:hAnsi="Times New Roman" w:cs="Times New Roman"/>
                <w:spacing w:val="26"/>
                <w:sz w:val="20"/>
                <w:szCs w:val="20"/>
              </w:rPr>
              <w:t xml:space="preserve"> </w:t>
            </w:r>
            <w:r w:rsidRPr="002001EE">
              <w:rPr>
                <w:rFonts w:ascii="Arial" w:eastAsia="Arial" w:hAnsi="Arial" w:cs="Arial"/>
                <w:sz w:val="20"/>
                <w:szCs w:val="20"/>
              </w:rPr>
              <w:t>d</w:t>
            </w:r>
            <w:r w:rsidRPr="002001EE">
              <w:rPr>
                <w:rFonts w:ascii="Arial" w:eastAsia="Arial" w:hAnsi="Arial" w:cs="Arial"/>
                <w:spacing w:val="-1"/>
                <w:sz w:val="20"/>
                <w:szCs w:val="20"/>
              </w:rPr>
              <w:t>e</w:t>
            </w:r>
            <w:r w:rsidRPr="002001EE">
              <w:rPr>
                <w:rFonts w:ascii="Arial" w:eastAsia="Arial" w:hAnsi="Arial" w:cs="Arial"/>
                <w:spacing w:val="1"/>
                <w:sz w:val="20"/>
                <w:szCs w:val="20"/>
              </w:rPr>
              <w:t>s</w:t>
            </w:r>
            <w:r w:rsidRPr="002001EE">
              <w:rPr>
                <w:rFonts w:ascii="Arial" w:eastAsia="Arial" w:hAnsi="Arial" w:cs="Arial"/>
                <w:spacing w:val="-1"/>
                <w:sz w:val="20"/>
                <w:szCs w:val="20"/>
              </w:rPr>
              <w:t>i</w:t>
            </w:r>
            <w:r w:rsidRPr="002001EE">
              <w:rPr>
                <w:rFonts w:ascii="Arial" w:eastAsia="Arial" w:hAnsi="Arial" w:cs="Arial"/>
                <w:spacing w:val="2"/>
                <w:sz w:val="20"/>
                <w:szCs w:val="20"/>
              </w:rPr>
              <w:t>g</w:t>
            </w:r>
            <w:r w:rsidRPr="002001EE">
              <w:rPr>
                <w:rFonts w:ascii="Arial" w:eastAsia="Arial" w:hAnsi="Arial" w:cs="Arial"/>
                <w:sz w:val="20"/>
                <w:szCs w:val="20"/>
              </w:rPr>
              <w:t>ns</w:t>
            </w:r>
            <w:r w:rsidRPr="002001EE">
              <w:rPr>
                <w:rFonts w:ascii="Arial" w:eastAsia="Arial" w:hAnsi="Arial" w:cs="Arial"/>
                <w:spacing w:val="-6"/>
                <w:sz w:val="20"/>
                <w:szCs w:val="20"/>
              </w:rPr>
              <w:t xml:space="preserve"> </w:t>
            </w:r>
            <w:r w:rsidRPr="002001EE">
              <w:rPr>
                <w:rFonts w:ascii="Arial" w:eastAsia="Arial" w:hAnsi="Arial" w:cs="Arial"/>
                <w:sz w:val="20"/>
                <w:szCs w:val="20"/>
              </w:rPr>
              <w:t>d</w:t>
            </w:r>
            <w:r w:rsidRPr="002001EE">
              <w:rPr>
                <w:rFonts w:ascii="Arial" w:eastAsia="Arial" w:hAnsi="Arial" w:cs="Arial"/>
                <w:spacing w:val="1"/>
                <w:sz w:val="20"/>
                <w:szCs w:val="20"/>
              </w:rPr>
              <w:t>i</w:t>
            </w:r>
            <w:r w:rsidRPr="002001EE">
              <w:rPr>
                <w:rFonts w:ascii="Arial" w:eastAsia="Arial" w:hAnsi="Arial" w:cs="Arial"/>
                <w:spacing w:val="-1"/>
                <w:sz w:val="20"/>
                <w:szCs w:val="20"/>
              </w:rPr>
              <w:t>v</w:t>
            </w:r>
            <w:r w:rsidRPr="002001EE">
              <w:rPr>
                <w:rFonts w:ascii="Arial" w:eastAsia="Arial" w:hAnsi="Arial" w:cs="Arial"/>
                <w:sz w:val="20"/>
                <w:szCs w:val="20"/>
              </w:rPr>
              <w:t>er</w:t>
            </w:r>
            <w:r w:rsidRPr="002001EE">
              <w:rPr>
                <w:rFonts w:ascii="Arial" w:eastAsia="Arial" w:hAnsi="Arial" w:cs="Arial"/>
                <w:spacing w:val="2"/>
                <w:sz w:val="20"/>
                <w:szCs w:val="20"/>
              </w:rPr>
              <w:t>s</w:t>
            </w:r>
            <w:r w:rsidRPr="002001EE">
              <w:rPr>
                <w:rFonts w:ascii="Arial" w:eastAsia="Arial" w:hAnsi="Arial" w:cs="Arial"/>
                <w:sz w:val="20"/>
                <w:szCs w:val="20"/>
              </w:rPr>
              <w:t>e,</w:t>
            </w:r>
            <w:r w:rsidRPr="002001EE">
              <w:rPr>
                <w:rFonts w:ascii="Arial" w:eastAsia="Arial" w:hAnsi="Arial" w:cs="Arial"/>
                <w:spacing w:val="-6"/>
                <w:sz w:val="20"/>
                <w:szCs w:val="20"/>
              </w:rPr>
              <w:t xml:space="preserve"> </w:t>
            </w:r>
            <w:r w:rsidRPr="002001EE">
              <w:rPr>
                <w:rFonts w:ascii="Arial" w:eastAsia="Arial" w:hAnsi="Arial" w:cs="Arial"/>
                <w:sz w:val="20"/>
                <w:szCs w:val="20"/>
              </w:rPr>
              <w:t>e</w:t>
            </w:r>
            <w:r w:rsidRPr="002001EE">
              <w:rPr>
                <w:rFonts w:ascii="Arial" w:eastAsia="Arial" w:hAnsi="Arial" w:cs="Arial"/>
                <w:spacing w:val="1"/>
                <w:sz w:val="20"/>
                <w:szCs w:val="20"/>
              </w:rPr>
              <w:t>v</w:t>
            </w:r>
            <w:r w:rsidRPr="002001EE">
              <w:rPr>
                <w:rFonts w:ascii="Arial" w:eastAsia="Arial" w:hAnsi="Arial" w:cs="Arial"/>
                <w:spacing w:val="-1"/>
                <w:sz w:val="20"/>
                <w:szCs w:val="20"/>
              </w:rPr>
              <w:t>i</w:t>
            </w:r>
            <w:r w:rsidRPr="002001EE">
              <w:rPr>
                <w:rFonts w:ascii="Arial" w:eastAsia="Arial" w:hAnsi="Arial" w:cs="Arial"/>
                <w:spacing w:val="2"/>
                <w:sz w:val="20"/>
                <w:szCs w:val="20"/>
              </w:rPr>
              <w:t>d</w:t>
            </w:r>
            <w:r w:rsidRPr="002001EE">
              <w:rPr>
                <w:rFonts w:ascii="Arial" w:eastAsia="Arial" w:hAnsi="Arial" w:cs="Arial"/>
                <w:sz w:val="20"/>
                <w:szCs w:val="20"/>
              </w:rPr>
              <w:t>e</w:t>
            </w:r>
            <w:r w:rsidRPr="002001EE">
              <w:rPr>
                <w:rFonts w:ascii="Arial" w:eastAsia="Arial" w:hAnsi="Arial" w:cs="Arial"/>
                <w:spacing w:val="-1"/>
                <w:sz w:val="20"/>
                <w:szCs w:val="20"/>
              </w:rPr>
              <w:t>n</w:t>
            </w:r>
            <w:r w:rsidRPr="002001EE">
              <w:rPr>
                <w:rFonts w:ascii="Arial" w:eastAsia="Arial" w:hAnsi="Arial" w:cs="Arial"/>
                <w:spacing w:val="1"/>
                <w:sz w:val="20"/>
                <w:szCs w:val="20"/>
              </w:rPr>
              <w:t>c</w:t>
            </w:r>
            <w:r w:rsidRPr="002001EE">
              <w:rPr>
                <w:rFonts w:ascii="Arial" w:eastAsia="Arial" w:hAnsi="Arial" w:cs="Arial"/>
                <w:spacing w:val="2"/>
                <w:sz w:val="20"/>
                <w:szCs w:val="20"/>
              </w:rPr>
              <w:t>e</w:t>
            </w:r>
            <w:r w:rsidRPr="002001EE">
              <w:rPr>
                <w:rFonts w:ascii="Arial" w:eastAsia="Arial" w:hAnsi="Arial" w:cs="Arial"/>
                <w:sz w:val="20"/>
                <w:szCs w:val="20"/>
              </w:rPr>
              <w:t>- b</w:t>
            </w:r>
            <w:r w:rsidRPr="002001EE">
              <w:rPr>
                <w:rFonts w:ascii="Arial" w:eastAsia="Arial" w:hAnsi="Arial" w:cs="Arial"/>
                <w:spacing w:val="-1"/>
                <w:sz w:val="20"/>
                <w:szCs w:val="20"/>
              </w:rPr>
              <w:t>a</w:t>
            </w:r>
            <w:r w:rsidRPr="002001EE">
              <w:rPr>
                <w:rFonts w:ascii="Arial" w:eastAsia="Arial" w:hAnsi="Arial" w:cs="Arial"/>
                <w:spacing w:val="1"/>
                <w:sz w:val="20"/>
                <w:szCs w:val="20"/>
              </w:rPr>
              <w:t>s</w:t>
            </w:r>
            <w:r w:rsidRPr="002001EE">
              <w:rPr>
                <w:rFonts w:ascii="Arial" w:eastAsia="Arial" w:hAnsi="Arial" w:cs="Arial"/>
                <w:sz w:val="20"/>
                <w:szCs w:val="20"/>
              </w:rPr>
              <w:t>ed</w:t>
            </w:r>
            <w:r w:rsidRPr="002001EE">
              <w:rPr>
                <w:rFonts w:ascii="Arial" w:eastAsia="Arial" w:hAnsi="Arial" w:cs="Arial"/>
                <w:spacing w:val="-3"/>
                <w:sz w:val="20"/>
                <w:szCs w:val="20"/>
              </w:rPr>
              <w:t xml:space="preserve"> </w:t>
            </w:r>
            <w:r w:rsidRPr="002001EE">
              <w:rPr>
                <w:rFonts w:ascii="Arial" w:eastAsia="Arial" w:hAnsi="Arial" w:cs="Arial"/>
                <w:spacing w:val="-1"/>
                <w:sz w:val="20"/>
                <w:szCs w:val="20"/>
              </w:rPr>
              <w:t>i</w:t>
            </w:r>
            <w:r w:rsidRPr="002001EE">
              <w:rPr>
                <w:rFonts w:ascii="Arial" w:eastAsia="Arial" w:hAnsi="Arial" w:cs="Arial"/>
                <w:sz w:val="20"/>
                <w:szCs w:val="20"/>
              </w:rPr>
              <w:t>n</w:t>
            </w:r>
            <w:r w:rsidRPr="002001EE">
              <w:rPr>
                <w:rFonts w:ascii="Arial" w:eastAsia="Arial" w:hAnsi="Arial" w:cs="Arial"/>
                <w:spacing w:val="1"/>
                <w:sz w:val="20"/>
                <w:szCs w:val="20"/>
              </w:rPr>
              <w:t>s</w:t>
            </w:r>
            <w:r w:rsidRPr="002001EE">
              <w:rPr>
                <w:rFonts w:ascii="Arial" w:eastAsia="Arial" w:hAnsi="Arial" w:cs="Arial"/>
                <w:sz w:val="20"/>
                <w:szCs w:val="20"/>
              </w:rPr>
              <w:t>tru</w:t>
            </w:r>
            <w:r w:rsidRPr="002001EE">
              <w:rPr>
                <w:rFonts w:ascii="Arial" w:eastAsia="Arial" w:hAnsi="Arial" w:cs="Arial"/>
                <w:spacing w:val="1"/>
                <w:sz w:val="20"/>
                <w:szCs w:val="20"/>
              </w:rPr>
              <w:t>c</w:t>
            </w:r>
            <w:r w:rsidRPr="002001EE">
              <w:rPr>
                <w:rFonts w:ascii="Arial" w:eastAsia="Arial" w:hAnsi="Arial" w:cs="Arial"/>
                <w:sz w:val="20"/>
                <w:szCs w:val="20"/>
              </w:rPr>
              <w:t>t</w:t>
            </w:r>
            <w:r w:rsidRPr="002001EE">
              <w:rPr>
                <w:rFonts w:ascii="Arial" w:eastAsia="Arial" w:hAnsi="Arial" w:cs="Arial"/>
                <w:spacing w:val="1"/>
                <w:sz w:val="20"/>
                <w:szCs w:val="20"/>
              </w:rPr>
              <w:t>i</w:t>
            </w:r>
            <w:r w:rsidRPr="002001EE">
              <w:rPr>
                <w:rFonts w:ascii="Arial" w:eastAsia="Arial" w:hAnsi="Arial" w:cs="Arial"/>
                <w:sz w:val="20"/>
                <w:szCs w:val="20"/>
              </w:rPr>
              <w:t>o</w:t>
            </w:r>
            <w:r w:rsidRPr="002001EE">
              <w:rPr>
                <w:rFonts w:ascii="Arial" w:eastAsia="Arial" w:hAnsi="Arial" w:cs="Arial"/>
                <w:spacing w:val="-1"/>
                <w:sz w:val="20"/>
                <w:szCs w:val="20"/>
              </w:rPr>
              <w:t>n</w:t>
            </w:r>
            <w:r w:rsidRPr="002001EE">
              <w:rPr>
                <w:rFonts w:ascii="Arial" w:eastAsia="Arial" w:hAnsi="Arial" w:cs="Arial"/>
                <w:spacing w:val="2"/>
                <w:sz w:val="20"/>
                <w:szCs w:val="20"/>
              </w:rPr>
              <w:t>a</w:t>
            </w:r>
            <w:r w:rsidRPr="002001EE">
              <w:rPr>
                <w:rFonts w:ascii="Arial" w:eastAsia="Arial" w:hAnsi="Arial" w:cs="Arial"/>
                <w:sz w:val="20"/>
                <w:szCs w:val="20"/>
              </w:rPr>
              <w:t xml:space="preserve">l </w:t>
            </w:r>
            <w:r w:rsidRPr="002001EE">
              <w:rPr>
                <w:rFonts w:ascii="Arial" w:eastAsia="Arial" w:hAnsi="Arial" w:cs="Arial"/>
                <w:spacing w:val="1"/>
                <w:sz w:val="20"/>
                <w:szCs w:val="20"/>
              </w:rPr>
              <w:t>s</w:t>
            </w:r>
            <w:r w:rsidRPr="002001EE">
              <w:rPr>
                <w:rFonts w:ascii="Arial" w:eastAsia="Arial" w:hAnsi="Arial" w:cs="Arial"/>
                <w:sz w:val="20"/>
                <w:szCs w:val="20"/>
              </w:rPr>
              <w:t>trat</w:t>
            </w:r>
            <w:r w:rsidRPr="002001EE">
              <w:rPr>
                <w:rFonts w:ascii="Arial" w:eastAsia="Arial" w:hAnsi="Arial" w:cs="Arial"/>
                <w:spacing w:val="-1"/>
                <w:sz w:val="20"/>
                <w:szCs w:val="20"/>
              </w:rPr>
              <w:t>e</w:t>
            </w:r>
            <w:r w:rsidRPr="002001EE">
              <w:rPr>
                <w:rFonts w:ascii="Arial" w:eastAsia="Arial" w:hAnsi="Arial" w:cs="Arial"/>
                <w:sz w:val="20"/>
                <w:szCs w:val="20"/>
              </w:rPr>
              <w:t>g</w:t>
            </w:r>
            <w:r w:rsidRPr="002001EE">
              <w:rPr>
                <w:rFonts w:ascii="Arial" w:eastAsia="Arial" w:hAnsi="Arial" w:cs="Arial"/>
                <w:spacing w:val="1"/>
                <w:sz w:val="20"/>
                <w:szCs w:val="20"/>
              </w:rPr>
              <w:t>i</w:t>
            </w:r>
            <w:r w:rsidRPr="002001EE">
              <w:rPr>
                <w:rFonts w:ascii="Arial" w:eastAsia="Arial" w:hAnsi="Arial" w:cs="Arial"/>
                <w:sz w:val="20"/>
                <w:szCs w:val="20"/>
              </w:rPr>
              <w:t>es</w:t>
            </w:r>
            <w:r w:rsidRPr="002001EE">
              <w:rPr>
                <w:rFonts w:ascii="Arial" w:eastAsia="Arial" w:hAnsi="Arial" w:cs="Arial"/>
                <w:spacing w:val="-8"/>
                <w:sz w:val="20"/>
                <w:szCs w:val="20"/>
              </w:rPr>
              <w:t xml:space="preserve"> </w:t>
            </w:r>
            <w:r w:rsidRPr="002001EE">
              <w:rPr>
                <w:rFonts w:ascii="Arial" w:eastAsia="Arial" w:hAnsi="Arial" w:cs="Arial"/>
                <w:spacing w:val="2"/>
                <w:sz w:val="20"/>
                <w:szCs w:val="20"/>
              </w:rPr>
              <w:t>f</w:t>
            </w:r>
            <w:r w:rsidRPr="002001EE">
              <w:rPr>
                <w:rFonts w:ascii="Arial" w:eastAsia="Arial" w:hAnsi="Arial" w:cs="Arial"/>
                <w:sz w:val="20"/>
                <w:szCs w:val="20"/>
              </w:rPr>
              <w:t>or</w:t>
            </w:r>
            <w:r w:rsidRPr="002001EE">
              <w:rPr>
                <w:rFonts w:ascii="Arial" w:eastAsia="Arial" w:hAnsi="Arial" w:cs="Arial"/>
                <w:spacing w:val="-2"/>
                <w:sz w:val="20"/>
                <w:szCs w:val="20"/>
              </w:rPr>
              <w:t xml:space="preserve"> </w:t>
            </w:r>
            <w:r w:rsidRPr="002001EE">
              <w:rPr>
                <w:rFonts w:ascii="Arial" w:eastAsia="Arial" w:hAnsi="Arial" w:cs="Arial"/>
                <w:sz w:val="20"/>
                <w:szCs w:val="20"/>
              </w:rPr>
              <w:t>ea</w:t>
            </w:r>
            <w:r w:rsidRPr="002001EE">
              <w:rPr>
                <w:rFonts w:ascii="Arial" w:eastAsia="Arial" w:hAnsi="Arial" w:cs="Arial"/>
                <w:spacing w:val="1"/>
                <w:sz w:val="20"/>
                <w:szCs w:val="20"/>
              </w:rPr>
              <w:t>c</w:t>
            </w:r>
            <w:r w:rsidRPr="002001EE">
              <w:rPr>
                <w:rFonts w:ascii="Arial" w:eastAsia="Arial" w:hAnsi="Arial" w:cs="Arial"/>
                <w:sz w:val="20"/>
                <w:szCs w:val="20"/>
              </w:rPr>
              <w:t>h</w:t>
            </w:r>
            <w:r w:rsidRPr="002001EE">
              <w:rPr>
                <w:rFonts w:ascii="Arial" w:eastAsia="Arial" w:hAnsi="Arial" w:cs="Arial"/>
                <w:spacing w:val="-4"/>
                <w:sz w:val="20"/>
                <w:szCs w:val="20"/>
              </w:rPr>
              <w:t xml:space="preserve"> </w:t>
            </w:r>
            <w:r w:rsidRPr="002001EE">
              <w:rPr>
                <w:rFonts w:ascii="Arial" w:eastAsia="Arial" w:hAnsi="Arial" w:cs="Arial"/>
                <w:spacing w:val="1"/>
                <w:sz w:val="20"/>
                <w:szCs w:val="20"/>
              </w:rPr>
              <w:t>l</w:t>
            </w:r>
            <w:r w:rsidRPr="002001EE">
              <w:rPr>
                <w:rFonts w:ascii="Arial" w:eastAsia="Arial" w:hAnsi="Arial" w:cs="Arial"/>
                <w:sz w:val="20"/>
                <w:szCs w:val="20"/>
              </w:rPr>
              <w:t>e</w:t>
            </w:r>
            <w:r w:rsidRPr="002001EE">
              <w:rPr>
                <w:rFonts w:ascii="Arial" w:eastAsia="Arial" w:hAnsi="Arial" w:cs="Arial"/>
                <w:spacing w:val="-1"/>
                <w:sz w:val="20"/>
                <w:szCs w:val="20"/>
              </w:rPr>
              <w:t>a</w:t>
            </w:r>
            <w:r w:rsidRPr="002001EE">
              <w:rPr>
                <w:rFonts w:ascii="Arial" w:eastAsia="Arial" w:hAnsi="Arial" w:cs="Arial"/>
                <w:spacing w:val="1"/>
                <w:sz w:val="20"/>
                <w:szCs w:val="20"/>
              </w:rPr>
              <w:t>r</w:t>
            </w:r>
            <w:r w:rsidRPr="002001EE">
              <w:rPr>
                <w:rFonts w:ascii="Arial" w:eastAsia="Arial" w:hAnsi="Arial" w:cs="Arial"/>
                <w:spacing w:val="2"/>
                <w:sz w:val="20"/>
                <w:szCs w:val="20"/>
              </w:rPr>
              <w:t>n</w:t>
            </w:r>
            <w:r w:rsidRPr="002001EE">
              <w:rPr>
                <w:rFonts w:ascii="Arial" w:eastAsia="Arial" w:hAnsi="Arial" w:cs="Arial"/>
                <w:spacing w:val="-1"/>
                <w:sz w:val="20"/>
                <w:szCs w:val="20"/>
              </w:rPr>
              <w:t>i</w:t>
            </w:r>
            <w:r w:rsidRPr="002001EE">
              <w:rPr>
                <w:rFonts w:ascii="Arial" w:eastAsia="Arial" w:hAnsi="Arial" w:cs="Arial"/>
                <w:sz w:val="20"/>
                <w:szCs w:val="20"/>
              </w:rPr>
              <w:t>ng</w:t>
            </w:r>
          </w:p>
          <w:p w:rsidR="002001EE" w:rsidRPr="002001EE" w:rsidRDefault="002001EE" w:rsidP="002001EE">
            <w:pPr>
              <w:widowControl w:val="0"/>
              <w:spacing w:before="1" w:after="0" w:line="230" w:lineRule="exact"/>
              <w:ind w:right="713"/>
              <w:rPr>
                <w:rFonts w:ascii="Arial" w:eastAsia="Arial" w:hAnsi="Arial" w:cs="Arial"/>
                <w:sz w:val="20"/>
                <w:szCs w:val="20"/>
              </w:rPr>
            </w:pPr>
            <w:r w:rsidRPr="002001EE">
              <w:rPr>
                <w:rFonts w:ascii="Arial" w:eastAsia="Arial" w:hAnsi="Arial" w:cs="Arial"/>
                <w:sz w:val="20"/>
                <w:szCs w:val="20"/>
              </w:rPr>
              <w:t>g</w:t>
            </w:r>
            <w:r w:rsidRPr="002001EE">
              <w:rPr>
                <w:rFonts w:ascii="Arial" w:eastAsia="Arial" w:hAnsi="Arial" w:cs="Arial"/>
                <w:spacing w:val="-1"/>
                <w:sz w:val="20"/>
                <w:szCs w:val="20"/>
              </w:rPr>
              <w:t>o</w:t>
            </w:r>
            <w:r w:rsidRPr="002001EE">
              <w:rPr>
                <w:rFonts w:ascii="Arial" w:eastAsia="Arial" w:hAnsi="Arial" w:cs="Arial"/>
                <w:spacing w:val="2"/>
                <w:sz w:val="20"/>
                <w:szCs w:val="20"/>
              </w:rPr>
              <w:t>a</w:t>
            </w:r>
            <w:r w:rsidRPr="002001EE">
              <w:rPr>
                <w:rFonts w:ascii="Arial" w:eastAsia="Arial" w:hAnsi="Arial" w:cs="Arial"/>
                <w:sz w:val="20"/>
                <w:szCs w:val="20"/>
              </w:rPr>
              <w:t>l</w:t>
            </w:r>
            <w:r w:rsidRPr="002001EE">
              <w:rPr>
                <w:rFonts w:ascii="Arial" w:eastAsia="Arial" w:hAnsi="Arial" w:cs="Arial"/>
                <w:spacing w:val="-5"/>
                <w:sz w:val="20"/>
                <w:szCs w:val="20"/>
              </w:rPr>
              <w:t xml:space="preserve"> </w:t>
            </w:r>
            <w:r w:rsidRPr="002001EE">
              <w:rPr>
                <w:rFonts w:ascii="Arial" w:eastAsia="Arial" w:hAnsi="Arial" w:cs="Arial"/>
                <w:sz w:val="20"/>
                <w:szCs w:val="20"/>
              </w:rPr>
              <w:t>t</w:t>
            </w:r>
            <w:r w:rsidRPr="002001EE">
              <w:rPr>
                <w:rFonts w:ascii="Arial" w:eastAsia="Arial" w:hAnsi="Arial" w:cs="Arial"/>
                <w:spacing w:val="1"/>
                <w:sz w:val="20"/>
                <w:szCs w:val="20"/>
              </w:rPr>
              <w:t>h</w:t>
            </w:r>
            <w:r w:rsidRPr="002001EE">
              <w:rPr>
                <w:rFonts w:ascii="Arial" w:eastAsia="Arial" w:hAnsi="Arial" w:cs="Arial"/>
                <w:sz w:val="20"/>
                <w:szCs w:val="20"/>
              </w:rPr>
              <w:t>at</w:t>
            </w:r>
            <w:r w:rsidRPr="002001EE">
              <w:rPr>
                <w:rFonts w:ascii="Arial" w:eastAsia="Arial" w:hAnsi="Arial" w:cs="Arial"/>
                <w:spacing w:val="-3"/>
                <w:sz w:val="20"/>
                <w:szCs w:val="20"/>
              </w:rPr>
              <w:t xml:space="preserve"> </w:t>
            </w:r>
            <w:r w:rsidRPr="002001EE">
              <w:rPr>
                <w:rFonts w:ascii="Arial" w:eastAsia="Arial" w:hAnsi="Arial" w:cs="Arial"/>
                <w:spacing w:val="-1"/>
                <w:sz w:val="20"/>
                <w:szCs w:val="20"/>
              </w:rPr>
              <w:t>i</w:t>
            </w:r>
            <w:r w:rsidRPr="002001EE">
              <w:rPr>
                <w:rFonts w:ascii="Arial" w:eastAsia="Arial" w:hAnsi="Arial" w:cs="Arial"/>
                <w:sz w:val="20"/>
                <w:szCs w:val="20"/>
              </w:rPr>
              <w:t xml:space="preserve">s </w:t>
            </w:r>
            <w:r w:rsidRPr="002001EE">
              <w:rPr>
                <w:rFonts w:ascii="Arial" w:eastAsia="Arial" w:hAnsi="Arial" w:cs="Arial"/>
                <w:spacing w:val="1"/>
                <w:sz w:val="20"/>
                <w:szCs w:val="20"/>
              </w:rPr>
              <w:t>s</w:t>
            </w:r>
            <w:r w:rsidRPr="002001EE">
              <w:rPr>
                <w:rFonts w:ascii="Arial" w:eastAsia="Arial" w:hAnsi="Arial" w:cs="Arial"/>
                <w:sz w:val="20"/>
                <w:szCs w:val="20"/>
              </w:rPr>
              <w:t>t</w:t>
            </w:r>
            <w:r w:rsidRPr="002001EE">
              <w:rPr>
                <w:rFonts w:ascii="Arial" w:eastAsia="Arial" w:hAnsi="Arial" w:cs="Arial"/>
                <w:spacing w:val="2"/>
                <w:sz w:val="20"/>
                <w:szCs w:val="20"/>
              </w:rPr>
              <w:t>u</w:t>
            </w:r>
            <w:r w:rsidRPr="002001EE">
              <w:rPr>
                <w:rFonts w:ascii="Arial" w:eastAsia="Arial" w:hAnsi="Arial" w:cs="Arial"/>
                <w:sz w:val="20"/>
                <w:szCs w:val="20"/>
              </w:rPr>
              <w:t>d</w:t>
            </w:r>
            <w:r w:rsidRPr="002001EE">
              <w:rPr>
                <w:rFonts w:ascii="Arial" w:eastAsia="Arial" w:hAnsi="Arial" w:cs="Arial"/>
                <w:spacing w:val="-1"/>
                <w:sz w:val="20"/>
                <w:szCs w:val="20"/>
              </w:rPr>
              <w:t>e</w:t>
            </w:r>
            <w:r w:rsidRPr="002001EE">
              <w:rPr>
                <w:rFonts w:ascii="Arial" w:eastAsia="Arial" w:hAnsi="Arial" w:cs="Arial"/>
                <w:spacing w:val="2"/>
                <w:sz w:val="20"/>
                <w:szCs w:val="20"/>
              </w:rPr>
              <w:t>n</w:t>
            </w:r>
            <w:r w:rsidRPr="002001EE">
              <w:rPr>
                <w:rFonts w:ascii="Arial" w:eastAsia="Arial" w:hAnsi="Arial" w:cs="Arial"/>
                <w:spacing w:val="1"/>
                <w:sz w:val="20"/>
                <w:szCs w:val="20"/>
              </w:rPr>
              <w:t>t</w:t>
            </w:r>
            <w:r w:rsidRPr="002001EE">
              <w:rPr>
                <w:rFonts w:ascii="Arial" w:eastAsia="Arial" w:hAnsi="Arial" w:cs="Arial"/>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e</w:t>
            </w:r>
            <w:r w:rsidRPr="002001EE">
              <w:rPr>
                <w:rFonts w:ascii="Arial" w:eastAsia="Arial" w:hAnsi="Arial" w:cs="Arial"/>
                <w:spacing w:val="-1"/>
                <w:sz w:val="20"/>
                <w:szCs w:val="20"/>
              </w:rPr>
              <w:t>n</w:t>
            </w:r>
            <w:r w:rsidRPr="002001EE">
              <w:rPr>
                <w:rFonts w:ascii="Arial" w:eastAsia="Arial" w:hAnsi="Arial" w:cs="Arial"/>
                <w:sz w:val="20"/>
                <w:szCs w:val="20"/>
              </w:rPr>
              <w:t>tered</w:t>
            </w:r>
            <w:r w:rsidRPr="002001EE">
              <w:rPr>
                <w:rFonts w:ascii="Arial" w:eastAsia="Arial" w:hAnsi="Arial" w:cs="Arial"/>
                <w:spacing w:val="-7"/>
                <w:sz w:val="20"/>
                <w:szCs w:val="20"/>
              </w:rPr>
              <w:t xml:space="preserve"> </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p>
          <w:p w:rsidR="002001EE" w:rsidRPr="002001EE" w:rsidRDefault="002001EE" w:rsidP="002001EE">
            <w:pPr>
              <w:widowControl w:val="0"/>
              <w:spacing w:after="0" w:line="224" w:lineRule="exact"/>
              <w:ind w:right="-20"/>
              <w:rPr>
                <w:rFonts w:ascii="Arial" w:eastAsia="Arial" w:hAnsi="Arial" w:cs="Arial"/>
                <w:sz w:val="20"/>
                <w:szCs w:val="20"/>
              </w:rPr>
            </w:pPr>
            <w:r w:rsidRPr="002001EE">
              <w:rPr>
                <w:rFonts w:ascii="Arial" w:eastAsia="Arial" w:hAnsi="Arial" w:cs="Arial"/>
                <w:b/>
                <w:bCs/>
                <w:sz w:val="20"/>
                <w:szCs w:val="20"/>
                <w:u w:val="thick" w:color="000000"/>
              </w:rPr>
              <w:t>p</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og</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e</w:t>
            </w:r>
            <w:r w:rsidRPr="002001EE">
              <w:rPr>
                <w:rFonts w:ascii="Arial" w:eastAsia="Arial" w:hAnsi="Arial" w:cs="Arial"/>
                <w:b/>
                <w:bCs/>
                <w:spacing w:val="1"/>
                <w:sz w:val="20"/>
                <w:szCs w:val="20"/>
                <w:u w:val="thick" w:color="000000"/>
              </w:rPr>
              <w:t>s</w:t>
            </w:r>
            <w:r w:rsidRPr="002001EE">
              <w:rPr>
                <w:rFonts w:ascii="Arial" w:eastAsia="Arial" w:hAnsi="Arial" w:cs="Arial"/>
                <w:b/>
                <w:bCs/>
                <w:sz w:val="20"/>
                <w:szCs w:val="20"/>
                <w:u w:val="thick" w:color="000000"/>
              </w:rPr>
              <w:t>si</w:t>
            </w:r>
            <w:r w:rsidRPr="002001EE">
              <w:rPr>
                <w:rFonts w:ascii="Arial" w:eastAsia="Arial" w:hAnsi="Arial" w:cs="Arial"/>
                <w:b/>
                <w:bCs/>
                <w:spacing w:val="1"/>
                <w:sz w:val="20"/>
                <w:szCs w:val="20"/>
                <w:u w:val="thick" w:color="000000"/>
              </w:rPr>
              <w:t>v</w:t>
            </w:r>
            <w:r w:rsidRPr="002001EE">
              <w:rPr>
                <w:rFonts w:ascii="Arial" w:eastAsia="Arial" w:hAnsi="Arial" w:cs="Arial"/>
                <w:b/>
                <w:bCs/>
                <w:sz w:val="20"/>
                <w:szCs w:val="20"/>
                <w:u w:val="thick" w:color="000000"/>
              </w:rPr>
              <w:t>e</w:t>
            </w:r>
            <w:r w:rsidRPr="002001EE">
              <w:rPr>
                <w:rFonts w:ascii="Arial" w:eastAsia="Arial" w:hAnsi="Arial" w:cs="Arial"/>
                <w:b/>
                <w:bCs/>
                <w:spacing w:val="2"/>
                <w:sz w:val="20"/>
                <w:szCs w:val="20"/>
                <w:u w:val="thick" w:color="000000"/>
              </w:rPr>
              <w:t>l</w:t>
            </w:r>
            <w:r w:rsidRPr="002001EE">
              <w:rPr>
                <w:rFonts w:ascii="Arial" w:eastAsia="Arial" w:hAnsi="Arial" w:cs="Arial"/>
                <w:b/>
                <w:bCs/>
                <w:sz w:val="20"/>
                <w:szCs w:val="20"/>
                <w:u w:val="thick" w:color="000000"/>
              </w:rPr>
              <w:t>y</w:t>
            </w:r>
            <w:r w:rsidRPr="002001EE">
              <w:rPr>
                <w:rFonts w:ascii="Arial" w:eastAsia="Arial" w:hAnsi="Arial" w:cs="Arial"/>
                <w:b/>
                <w:bCs/>
                <w:spacing w:val="-17"/>
                <w:sz w:val="20"/>
                <w:szCs w:val="20"/>
                <w:u w:val="thick" w:color="000000"/>
              </w:rPr>
              <w:t xml:space="preserve"> </w:t>
            </w:r>
            <w:r w:rsidRPr="002001EE">
              <w:rPr>
                <w:rFonts w:ascii="Arial" w:eastAsia="Arial" w:hAnsi="Arial" w:cs="Arial"/>
                <w:b/>
                <w:bCs/>
                <w:sz w:val="20"/>
                <w:szCs w:val="20"/>
                <w:u w:val="thick" w:color="000000"/>
              </w:rPr>
              <w:t>m</w:t>
            </w:r>
            <w:r w:rsidRPr="002001EE">
              <w:rPr>
                <w:rFonts w:ascii="Arial" w:eastAsia="Arial" w:hAnsi="Arial" w:cs="Arial"/>
                <w:b/>
                <w:bCs/>
                <w:spacing w:val="1"/>
                <w:sz w:val="20"/>
                <w:szCs w:val="20"/>
                <w:u w:val="thick" w:color="000000"/>
              </w:rPr>
              <w:t>o</w:t>
            </w:r>
            <w:r w:rsidRPr="002001EE">
              <w:rPr>
                <w:rFonts w:ascii="Arial" w:eastAsia="Arial" w:hAnsi="Arial" w:cs="Arial"/>
                <w:b/>
                <w:bCs/>
                <w:spacing w:val="2"/>
                <w:sz w:val="20"/>
                <w:szCs w:val="20"/>
                <w:u w:val="thick" w:color="000000"/>
              </w:rPr>
              <w:t>v</w:t>
            </w:r>
            <w:r w:rsidRPr="002001EE">
              <w:rPr>
                <w:rFonts w:ascii="Arial" w:eastAsia="Arial" w:hAnsi="Arial" w:cs="Arial"/>
                <w:b/>
                <w:bCs/>
                <w:sz w:val="20"/>
                <w:szCs w:val="20"/>
                <w:u w:val="thick" w:color="000000"/>
              </w:rPr>
              <w:t>es</w:t>
            </w:r>
          </w:p>
          <w:p w:rsidR="002001EE" w:rsidRPr="002001EE" w:rsidRDefault="002001EE" w:rsidP="002001EE">
            <w:pPr>
              <w:widowControl w:val="0"/>
              <w:spacing w:before="5" w:after="0" w:line="228" w:lineRule="exact"/>
              <w:ind w:right="380"/>
              <w:rPr>
                <w:rFonts w:ascii="Arial" w:eastAsia="Arial" w:hAnsi="Arial" w:cs="Arial"/>
                <w:sz w:val="20"/>
                <w:szCs w:val="20"/>
              </w:rPr>
            </w:pPr>
            <w:r w:rsidRPr="002001EE">
              <w:rPr>
                <w:rFonts w:ascii="Arial" w:eastAsia="Arial" w:hAnsi="Arial" w:cs="Arial"/>
                <w:b/>
                <w:bCs/>
                <w:sz w:val="20"/>
                <w:szCs w:val="20"/>
                <w:u w:val="thick" w:color="000000"/>
              </w:rPr>
              <w:t>e</w:t>
            </w:r>
            <w:r w:rsidRPr="002001EE">
              <w:rPr>
                <w:rFonts w:ascii="Arial" w:eastAsia="Arial" w:hAnsi="Arial" w:cs="Arial"/>
                <w:b/>
                <w:bCs/>
                <w:spacing w:val="-1"/>
                <w:sz w:val="20"/>
                <w:szCs w:val="20"/>
                <w:u w:val="thick" w:color="000000"/>
              </w:rPr>
              <w:t>a</w:t>
            </w:r>
            <w:r w:rsidRPr="002001EE">
              <w:rPr>
                <w:rFonts w:ascii="Arial" w:eastAsia="Arial" w:hAnsi="Arial" w:cs="Arial"/>
                <w:b/>
                <w:bCs/>
                <w:sz w:val="20"/>
                <w:szCs w:val="20"/>
                <w:u w:val="thick" w:color="000000"/>
              </w:rPr>
              <w:t>ch</w:t>
            </w:r>
            <w:r w:rsidRPr="002001EE">
              <w:rPr>
                <w:rFonts w:ascii="Arial" w:eastAsia="Arial" w:hAnsi="Arial" w:cs="Arial"/>
                <w:b/>
                <w:bCs/>
                <w:spacing w:val="-5"/>
                <w:sz w:val="20"/>
                <w:szCs w:val="20"/>
                <w:u w:val="thick" w:color="000000"/>
              </w:rPr>
              <w:t xml:space="preserve"> </w:t>
            </w:r>
            <w:r w:rsidRPr="002001EE">
              <w:rPr>
                <w:rFonts w:ascii="Arial" w:eastAsia="Arial" w:hAnsi="Arial" w:cs="Arial"/>
                <w:b/>
                <w:bCs/>
                <w:sz w:val="20"/>
                <w:szCs w:val="20"/>
                <w:u w:val="thick" w:color="000000"/>
              </w:rPr>
              <w:t>student</w:t>
            </w:r>
            <w:r w:rsidRPr="002001EE">
              <w:rPr>
                <w:rFonts w:ascii="Arial" w:eastAsia="Arial" w:hAnsi="Arial" w:cs="Arial"/>
                <w:b/>
                <w:bCs/>
                <w:spacing w:val="-7"/>
                <w:sz w:val="20"/>
                <w:szCs w:val="20"/>
                <w:u w:val="thick" w:color="000000"/>
              </w:rPr>
              <w:t xml:space="preserve"> </w:t>
            </w:r>
            <w:r w:rsidRPr="002001EE">
              <w:rPr>
                <w:rFonts w:ascii="Arial" w:eastAsia="Arial" w:hAnsi="Arial" w:cs="Arial"/>
                <w:b/>
                <w:bCs/>
                <w:sz w:val="20"/>
                <w:szCs w:val="20"/>
                <w:u w:val="thick" w:color="000000"/>
              </w:rPr>
              <w:t>to</w:t>
            </w:r>
            <w:r w:rsidRPr="002001EE">
              <w:rPr>
                <w:rFonts w:ascii="Arial" w:eastAsia="Arial" w:hAnsi="Arial" w:cs="Arial"/>
                <w:b/>
                <w:bCs/>
                <w:spacing w:val="3"/>
                <w:sz w:val="20"/>
                <w:szCs w:val="20"/>
                <w:u w:val="thick" w:color="000000"/>
              </w:rPr>
              <w:t>w</w:t>
            </w:r>
            <w:r w:rsidRPr="002001EE">
              <w:rPr>
                <w:rFonts w:ascii="Arial" w:eastAsia="Arial" w:hAnsi="Arial" w:cs="Arial"/>
                <w:b/>
                <w:bCs/>
                <w:sz w:val="20"/>
                <w:szCs w:val="20"/>
                <w:u w:val="thick" w:color="000000"/>
              </w:rPr>
              <w:t>a</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d</w:t>
            </w:r>
            <w:r w:rsidRPr="002001EE">
              <w:rPr>
                <w:rFonts w:ascii="Arial" w:eastAsia="Arial" w:hAnsi="Arial" w:cs="Arial"/>
                <w:b/>
                <w:bCs/>
                <w:sz w:val="20"/>
                <w:szCs w:val="20"/>
              </w:rPr>
              <w:t xml:space="preserve"> </w:t>
            </w:r>
            <w:r w:rsidRPr="002001EE">
              <w:rPr>
                <w:rFonts w:ascii="Arial" w:eastAsia="Arial" w:hAnsi="Arial" w:cs="Arial"/>
                <w:b/>
                <w:bCs/>
                <w:sz w:val="20"/>
                <w:szCs w:val="20"/>
                <w:u w:val="thick" w:color="000000"/>
              </w:rPr>
              <w:t>in</w:t>
            </w:r>
            <w:r w:rsidRPr="002001EE">
              <w:rPr>
                <w:rFonts w:ascii="Arial" w:eastAsia="Arial" w:hAnsi="Arial" w:cs="Arial"/>
                <w:b/>
                <w:bCs/>
                <w:spacing w:val="1"/>
                <w:sz w:val="20"/>
                <w:szCs w:val="20"/>
                <w:u w:val="thick" w:color="000000"/>
              </w:rPr>
              <w:t>d</w:t>
            </w:r>
            <w:r w:rsidRPr="002001EE">
              <w:rPr>
                <w:rFonts w:ascii="Arial" w:eastAsia="Arial" w:hAnsi="Arial" w:cs="Arial"/>
                <w:b/>
                <w:bCs/>
                <w:sz w:val="20"/>
                <w:szCs w:val="20"/>
                <w:u w:val="thick" w:color="000000"/>
              </w:rPr>
              <w:t>ependent</w:t>
            </w:r>
            <w:r w:rsidRPr="002001EE">
              <w:rPr>
                <w:rFonts w:ascii="Arial" w:eastAsia="Arial" w:hAnsi="Arial" w:cs="Arial"/>
                <w:b/>
                <w:bCs/>
                <w:spacing w:val="-11"/>
                <w:sz w:val="20"/>
                <w:szCs w:val="20"/>
                <w:u w:val="thick" w:color="000000"/>
              </w:rPr>
              <w:t xml:space="preserve"> </w:t>
            </w:r>
            <w:r w:rsidRPr="002001EE">
              <w:rPr>
                <w:rFonts w:ascii="Arial" w:eastAsia="Arial" w:hAnsi="Arial" w:cs="Arial"/>
                <w:b/>
                <w:bCs/>
                <w:sz w:val="20"/>
                <w:szCs w:val="20"/>
                <w:u w:val="thick" w:color="000000"/>
              </w:rPr>
              <w:t>l</w:t>
            </w:r>
            <w:r w:rsidRPr="002001EE">
              <w:rPr>
                <w:rFonts w:ascii="Arial" w:eastAsia="Arial" w:hAnsi="Arial" w:cs="Arial"/>
                <w:b/>
                <w:bCs/>
                <w:spacing w:val="-1"/>
                <w:sz w:val="20"/>
                <w:szCs w:val="20"/>
                <w:u w:val="thick" w:color="000000"/>
              </w:rPr>
              <w:t>e</w:t>
            </w:r>
            <w:r w:rsidRPr="002001EE">
              <w:rPr>
                <w:rFonts w:ascii="Arial" w:eastAsia="Arial" w:hAnsi="Arial" w:cs="Arial"/>
                <w:b/>
                <w:bCs/>
                <w:spacing w:val="2"/>
                <w:sz w:val="20"/>
                <w:szCs w:val="20"/>
                <w:u w:val="thick" w:color="000000"/>
              </w:rPr>
              <w:t>a</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ni</w:t>
            </w:r>
            <w:r w:rsidRPr="002001EE">
              <w:rPr>
                <w:rFonts w:ascii="Arial" w:eastAsia="Arial" w:hAnsi="Arial" w:cs="Arial"/>
                <w:b/>
                <w:bCs/>
                <w:spacing w:val="3"/>
                <w:sz w:val="20"/>
                <w:szCs w:val="20"/>
                <w:u w:val="thick" w:color="000000"/>
              </w:rPr>
              <w:t>n</w:t>
            </w:r>
            <w:r w:rsidRPr="002001EE">
              <w:rPr>
                <w:rFonts w:ascii="Arial" w:eastAsia="Arial" w:hAnsi="Arial" w:cs="Arial"/>
                <w:b/>
                <w:bCs/>
                <w:spacing w:val="1"/>
                <w:sz w:val="20"/>
                <w:szCs w:val="20"/>
                <w:u w:val="thick" w:color="000000"/>
              </w:rPr>
              <w:t>g.</w:t>
            </w:r>
          </w:p>
        </w:tc>
        <w:tc>
          <w:tcPr>
            <w:tcW w:w="0" w:type="auto"/>
            <w:tcBorders>
              <w:top w:val="single" w:sz="6" w:space="0" w:color="000000"/>
              <w:left w:val="single" w:sz="6" w:space="0" w:color="000000"/>
              <w:bottom w:val="single" w:sz="6" w:space="0" w:color="000000"/>
              <w:right w:val="single" w:sz="6" w:space="0" w:color="000000"/>
            </w:tcBorders>
          </w:tcPr>
          <w:p w:rsidR="002001EE" w:rsidRPr="002001EE" w:rsidRDefault="002001EE" w:rsidP="002001EE">
            <w:pPr>
              <w:widowControl w:val="0"/>
              <w:spacing w:before="4" w:after="0" w:line="100" w:lineRule="exact"/>
              <w:rPr>
                <w:sz w:val="10"/>
                <w:szCs w:val="10"/>
              </w:rPr>
            </w:pP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spacing w:val="3"/>
                <w:sz w:val="20"/>
                <w:szCs w:val="20"/>
              </w:rPr>
              <w:t>T</w:t>
            </w:r>
            <w:r w:rsidRPr="002001EE">
              <w:rPr>
                <w:rFonts w:ascii="Arial" w:eastAsia="Arial" w:hAnsi="Arial" w:cs="Arial"/>
                <w:sz w:val="20"/>
                <w:szCs w:val="20"/>
              </w:rPr>
              <w:t>he</w:t>
            </w:r>
            <w:r w:rsidRPr="002001EE">
              <w:rPr>
                <w:rFonts w:ascii="Arial" w:eastAsia="Arial" w:hAnsi="Arial" w:cs="Arial"/>
                <w:spacing w:val="-4"/>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1"/>
                <w:sz w:val="20"/>
                <w:szCs w:val="20"/>
              </w:rPr>
              <w:t>i</w:t>
            </w:r>
            <w:r w:rsidRPr="002001EE">
              <w:rPr>
                <w:rFonts w:ascii="Arial" w:eastAsia="Arial" w:hAnsi="Arial" w:cs="Arial"/>
                <w:spacing w:val="2"/>
                <w:sz w:val="20"/>
                <w:szCs w:val="20"/>
              </w:rPr>
              <w:t>d</w:t>
            </w:r>
            <w:r w:rsidRPr="002001EE">
              <w:rPr>
                <w:rFonts w:ascii="Arial" w:eastAsia="Arial" w:hAnsi="Arial" w:cs="Arial"/>
                <w:sz w:val="20"/>
                <w:szCs w:val="20"/>
              </w:rPr>
              <w:t>at</w:t>
            </w:r>
            <w:r w:rsidRPr="002001EE">
              <w:rPr>
                <w:rFonts w:ascii="Arial" w:eastAsia="Arial" w:hAnsi="Arial" w:cs="Arial"/>
                <w:spacing w:val="-1"/>
                <w:sz w:val="20"/>
                <w:szCs w:val="20"/>
              </w:rPr>
              <w:t>e</w:t>
            </w:r>
            <w:r w:rsidRPr="002001EE">
              <w:rPr>
                <w:rFonts w:ascii="Arial" w:eastAsia="Arial" w:hAnsi="Arial" w:cs="Arial"/>
                <w:sz w:val="20"/>
                <w:szCs w:val="20"/>
              </w:rPr>
              <w:t>s</w:t>
            </w:r>
          </w:p>
          <w:p w:rsidR="002001EE" w:rsidRPr="002001EE" w:rsidRDefault="002001EE" w:rsidP="00C20CD8">
            <w:pPr>
              <w:widowControl w:val="0"/>
              <w:spacing w:before="13" w:after="0" w:line="230" w:lineRule="exact"/>
              <w:ind w:right="90"/>
              <w:rPr>
                <w:rFonts w:ascii="Arial" w:eastAsia="Arial" w:hAnsi="Arial" w:cs="Arial"/>
                <w:sz w:val="20"/>
                <w:szCs w:val="20"/>
              </w:rPr>
            </w:pPr>
            <w:r w:rsidRPr="002001EE">
              <w:rPr>
                <w:rFonts w:ascii="Symbol" w:eastAsia="Symbol" w:hAnsi="Symbol" w:cs="Symbol"/>
                <w:sz w:val="20"/>
                <w:szCs w:val="20"/>
              </w:rPr>
              <w:t></w:t>
            </w:r>
            <w:r w:rsidRPr="002001EE">
              <w:rPr>
                <w:rFonts w:ascii="Times New Roman" w:eastAsia="Times New Roman" w:hAnsi="Times New Roman" w:cs="Times New Roman"/>
                <w:sz w:val="20"/>
                <w:szCs w:val="20"/>
              </w:rPr>
              <w:t xml:space="preserve">  </w:t>
            </w:r>
            <w:r w:rsidRPr="002001EE">
              <w:rPr>
                <w:rFonts w:ascii="Times New Roman" w:eastAsia="Times New Roman" w:hAnsi="Times New Roman" w:cs="Times New Roman"/>
                <w:spacing w:val="26"/>
                <w:sz w:val="20"/>
                <w:szCs w:val="20"/>
              </w:rPr>
              <w:t xml:space="preserve"> </w:t>
            </w:r>
            <w:r w:rsidRPr="002001EE">
              <w:rPr>
                <w:rFonts w:ascii="Arial" w:eastAsia="Arial" w:hAnsi="Arial" w:cs="Arial"/>
                <w:sz w:val="20"/>
                <w:szCs w:val="20"/>
              </w:rPr>
              <w:t>d</w:t>
            </w:r>
            <w:r w:rsidRPr="002001EE">
              <w:rPr>
                <w:rFonts w:ascii="Arial" w:eastAsia="Arial" w:hAnsi="Arial" w:cs="Arial"/>
                <w:spacing w:val="-1"/>
                <w:sz w:val="20"/>
                <w:szCs w:val="20"/>
              </w:rPr>
              <w:t>e</w:t>
            </w:r>
            <w:r w:rsidRPr="002001EE">
              <w:rPr>
                <w:rFonts w:ascii="Arial" w:eastAsia="Arial" w:hAnsi="Arial" w:cs="Arial"/>
                <w:spacing w:val="1"/>
                <w:sz w:val="20"/>
                <w:szCs w:val="20"/>
              </w:rPr>
              <w:t>s</w:t>
            </w:r>
            <w:r w:rsidRPr="002001EE">
              <w:rPr>
                <w:rFonts w:ascii="Arial" w:eastAsia="Arial" w:hAnsi="Arial" w:cs="Arial"/>
                <w:spacing w:val="-1"/>
                <w:sz w:val="20"/>
                <w:szCs w:val="20"/>
              </w:rPr>
              <w:t>i</w:t>
            </w:r>
            <w:r w:rsidRPr="002001EE">
              <w:rPr>
                <w:rFonts w:ascii="Arial" w:eastAsia="Arial" w:hAnsi="Arial" w:cs="Arial"/>
                <w:spacing w:val="2"/>
                <w:sz w:val="20"/>
                <w:szCs w:val="20"/>
              </w:rPr>
              <w:t>g</w:t>
            </w:r>
            <w:r w:rsidRPr="002001EE">
              <w:rPr>
                <w:rFonts w:ascii="Arial" w:eastAsia="Arial" w:hAnsi="Arial" w:cs="Arial"/>
                <w:sz w:val="20"/>
                <w:szCs w:val="20"/>
              </w:rPr>
              <w:t>ns</w:t>
            </w:r>
            <w:r w:rsidRPr="002001EE">
              <w:rPr>
                <w:rFonts w:ascii="Arial" w:eastAsia="Arial" w:hAnsi="Arial" w:cs="Arial"/>
                <w:spacing w:val="-7"/>
                <w:sz w:val="20"/>
                <w:szCs w:val="20"/>
              </w:rPr>
              <w:t xml:space="preserve"> </w:t>
            </w:r>
            <w:r w:rsidRPr="002001EE">
              <w:rPr>
                <w:rFonts w:ascii="Arial" w:eastAsia="Arial" w:hAnsi="Arial" w:cs="Arial"/>
                <w:b/>
                <w:bCs/>
                <w:spacing w:val="-55"/>
                <w:sz w:val="20"/>
                <w:szCs w:val="20"/>
              </w:rPr>
              <w:t xml:space="preserve"> </w:t>
            </w:r>
            <w:r w:rsidRPr="002001EE">
              <w:rPr>
                <w:rFonts w:ascii="Arial" w:eastAsia="Arial" w:hAnsi="Arial" w:cs="Arial"/>
                <w:b/>
                <w:bCs/>
                <w:sz w:val="20"/>
                <w:szCs w:val="20"/>
                <w:u w:val="thick" w:color="000000"/>
              </w:rPr>
              <w:t>di</w:t>
            </w:r>
            <w:r w:rsidRPr="002001EE">
              <w:rPr>
                <w:rFonts w:ascii="Arial" w:eastAsia="Arial" w:hAnsi="Arial" w:cs="Arial"/>
                <w:b/>
                <w:bCs/>
                <w:spacing w:val="2"/>
                <w:sz w:val="20"/>
                <w:szCs w:val="20"/>
                <w:u w:val="thick" w:color="000000"/>
              </w:rPr>
              <w:t>v</w:t>
            </w:r>
            <w:r w:rsidRPr="002001EE">
              <w:rPr>
                <w:rFonts w:ascii="Arial" w:eastAsia="Arial" w:hAnsi="Arial" w:cs="Arial"/>
                <w:b/>
                <w:bCs/>
                <w:sz w:val="20"/>
                <w:szCs w:val="20"/>
                <w:u w:val="thick" w:color="000000"/>
              </w:rPr>
              <w:t>e</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s</w:t>
            </w:r>
            <w:r w:rsidRPr="002001EE">
              <w:rPr>
                <w:rFonts w:ascii="Arial" w:eastAsia="Arial" w:hAnsi="Arial" w:cs="Arial"/>
                <w:b/>
                <w:bCs/>
                <w:spacing w:val="-1"/>
                <w:sz w:val="20"/>
                <w:szCs w:val="20"/>
                <w:u w:val="thick" w:color="000000"/>
              </w:rPr>
              <w:t>e</w:t>
            </w:r>
            <w:r w:rsidRPr="002001EE">
              <w:rPr>
                <w:rFonts w:ascii="Arial" w:eastAsia="Arial" w:hAnsi="Arial" w:cs="Arial"/>
                <w:b/>
                <w:bCs/>
                <w:sz w:val="20"/>
                <w:szCs w:val="20"/>
                <w:u w:val="thick" w:color="000000"/>
              </w:rPr>
              <w:t>,</w:t>
            </w:r>
            <w:r w:rsidRPr="002001EE">
              <w:rPr>
                <w:rFonts w:ascii="Arial" w:eastAsia="Arial" w:hAnsi="Arial" w:cs="Arial"/>
                <w:b/>
                <w:bCs/>
                <w:sz w:val="20"/>
                <w:szCs w:val="20"/>
              </w:rPr>
              <w:t xml:space="preserve"> </w:t>
            </w:r>
            <w:r w:rsidRPr="002001EE">
              <w:rPr>
                <w:rFonts w:ascii="Arial" w:eastAsia="Arial" w:hAnsi="Arial" w:cs="Arial"/>
                <w:b/>
                <w:bCs/>
                <w:sz w:val="20"/>
                <w:szCs w:val="20"/>
                <w:u w:val="thick" w:color="000000"/>
              </w:rPr>
              <w:t>e</w:t>
            </w:r>
            <w:r w:rsidRPr="002001EE">
              <w:rPr>
                <w:rFonts w:ascii="Arial" w:eastAsia="Arial" w:hAnsi="Arial" w:cs="Arial"/>
                <w:b/>
                <w:bCs/>
                <w:spacing w:val="1"/>
                <w:sz w:val="20"/>
                <w:szCs w:val="20"/>
                <w:u w:val="thick" w:color="000000"/>
              </w:rPr>
              <w:t>v</w:t>
            </w:r>
            <w:r w:rsidRPr="002001EE">
              <w:rPr>
                <w:rFonts w:ascii="Arial" w:eastAsia="Arial" w:hAnsi="Arial" w:cs="Arial"/>
                <w:b/>
                <w:bCs/>
                <w:sz w:val="20"/>
                <w:szCs w:val="20"/>
                <w:u w:val="thick" w:color="000000"/>
              </w:rPr>
              <w:t>ide</w:t>
            </w:r>
            <w:r w:rsidRPr="002001EE">
              <w:rPr>
                <w:rFonts w:ascii="Arial" w:eastAsia="Arial" w:hAnsi="Arial" w:cs="Arial"/>
                <w:b/>
                <w:bCs/>
                <w:spacing w:val="1"/>
                <w:sz w:val="20"/>
                <w:szCs w:val="20"/>
                <w:u w:val="thick" w:color="000000"/>
              </w:rPr>
              <w:t>n</w:t>
            </w:r>
            <w:r w:rsidRPr="002001EE">
              <w:rPr>
                <w:rFonts w:ascii="Arial" w:eastAsia="Arial" w:hAnsi="Arial" w:cs="Arial"/>
                <w:b/>
                <w:bCs/>
                <w:sz w:val="20"/>
                <w:szCs w:val="20"/>
                <w:u w:val="thick" w:color="000000"/>
              </w:rPr>
              <w:t>ce</w:t>
            </w:r>
            <w:r w:rsidRPr="002001EE">
              <w:rPr>
                <w:rFonts w:ascii="Arial" w:eastAsia="Arial" w:hAnsi="Arial" w:cs="Arial"/>
                <w:b/>
                <w:bCs/>
                <w:spacing w:val="1"/>
                <w:sz w:val="20"/>
                <w:szCs w:val="20"/>
                <w:u w:val="thick" w:color="000000"/>
              </w:rPr>
              <w:t>-</w:t>
            </w:r>
            <w:r w:rsidRPr="002001EE">
              <w:rPr>
                <w:rFonts w:ascii="Arial" w:eastAsia="Arial" w:hAnsi="Arial" w:cs="Arial"/>
                <w:b/>
                <w:bCs/>
                <w:sz w:val="20"/>
                <w:szCs w:val="20"/>
                <w:u w:val="thick" w:color="000000"/>
              </w:rPr>
              <w:t>ba</w:t>
            </w:r>
            <w:r w:rsidRPr="002001EE">
              <w:rPr>
                <w:rFonts w:ascii="Arial" w:eastAsia="Arial" w:hAnsi="Arial" w:cs="Arial"/>
                <w:b/>
                <w:bCs/>
                <w:spacing w:val="-1"/>
                <w:sz w:val="20"/>
                <w:szCs w:val="20"/>
                <w:u w:val="thick" w:color="000000"/>
              </w:rPr>
              <w:t>s</w:t>
            </w:r>
            <w:r w:rsidRPr="002001EE">
              <w:rPr>
                <w:rFonts w:ascii="Arial" w:eastAsia="Arial" w:hAnsi="Arial" w:cs="Arial"/>
                <w:b/>
                <w:bCs/>
                <w:sz w:val="20"/>
                <w:szCs w:val="20"/>
                <w:u w:val="thick" w:color="000000"/>
              </w:rPr>
              <w:t>ed</w:t>
            </w:r>
          </w:p>
          <w:p w:rsidR="002001EE" w:rsidRPr="002001EE" w:rsidRDefault="002001EE" w:rsidP="00C20CD8">
            <w:pPr>
              <w:widowControl w:val="0"/>
              <w:spacing w:before="1" w:after="0" w:line="232" w:lineRule="exact"/>
              <w:ind w:right="90"/>
              <w:rPr>
                <w:rFonts w:ascii="Arial" w:eastAsia="Arial" w:hAnsi="Arial" w:cs="Arial"/>
                <w:sz w:val="20"/>
                <w:szCs w:val="20"/>
              </w:rPr>
            </w:pPr>
            <w:r w:rsidRPr="002001EE">
              <w:rPr>
                <w:rFonts w:ascii="Arial" w:eastAsia="Arial" w:hAnsi="Arial" w:cs="Arial"/>
                <w:spacing w:val="-1"/>
                <w:sz w:val="20"/>
                <w:szCs w:val="20"/>
              </w:rPr>
              <w:t>i</w:t>
            </w:r>
            <w:r w:rsidRPr="002001EE">
              <w:rPr>
                <w:rFonts w:ascii="Arial" w:eastAsia="Arial" w:hAnsi="Arial" w:cs="Arial"/>
                <w:sz w:val="20"/>
                <w:szCs w:val="20"/>
              </w:rPr>
              <w:t>n</w:t>
            </w:r>
            <w:r w:rsidRPr="002001EE">
              <w:rPr>
                <w:rFonts w:ascii="Arial" w:eastAsia="Arial" w:hAnsi="Arial" w:cs="Arial"/>
                <w:spacing w:val="1"/>
                <w:sz w:val="20"/>
                <w:szCs w:val="20"/>
              </w:rPr>
              <w:t>s</w:t>
            </w:r>
            <w:r w:rsidRPr="002001EE">
              <w:rPr>
                <w:rFonts w:ascii="Arial" w:eastAsia="Arial" w:hAnsi="Arial" w:cs="Arial"/>
                <w:sz w:val="20"/>
                <w:szCs w:val="20"/>
              </w:rPr>
              <w:t>tru</w:t>
            </w:r>
            <w:r w:rsidRPr="002001EE">
              <w:rPr>
                <w:rFonts w:ascii="Arial" w:eastAsia="Arial" w:hAnsi="Arial" w:cs="Arial"/>
                <w:spacing w:val="1"/>
                <w:sz w:val="20"/>
                <w:szCs w:val="20"/>
              </w:rPr>
              <w:t>c</w:t>
            </w:r>
            <w:r w:rsidRPr="002001EE">
              <w:rPr>
                <w:rFonts w:ascii="Arial" w:eastAsia="Arial" w:hAnsi="Arial" w:cs="Arial"/>
                <w:sz w:val="20"/>
                <w:szCs w:val="20"/>
              </w:rPr>
              <w:t>t</w:t>
            </w:r>
            <w:r w:rsidRPr="002001EE">
              <w:rPr>
                <w:rFonts w:ascii="Arial" w:eastAsia="Arial" w:hAnsi="Arial" w:cs="Arial"/>
                <w:spacing w:val="-1"/>
                <w:sz w:val="20"/>
                <w:szCs w:val="20"/>
              </w:rPr>
              <w:t>i</w:t>
            </w:r>
            <w:r w:rsidRPr="002001EE">
              <w:rPr>
                <w:rFonts w:ascii="Arial" w:eastAsia="Arial" w:hAnsi="Arial" w:cs="Arial"/>
                <w:spacing w:val="2"/>
                <w:sz w:val="20"/>
                <w:szCs w:val="20"/>
              </w:rPr>
              <w:t>o</w:t>
            </w:r>
            <w:r w:rsidRPr="002001EE">
              <w:rPr>
                <w:rFonts w:ascii="Arial" w:eastAsia="Arial" w:hAnsi="Arial" w:cs="Arial"/>
                <w:sz w:val="20"/>
                <w:szCs w:val="20"/>
              </w:rPr>
              <w:t>n</w:t>
            </w:r>
            <w:r w:rsidRPr="002001EE">
              <w:rPr>
                <w:rFonts w:ascii="Arial" w:eastAsia="Arial" w:hAnsi="Arial" w:cs="Arial"/>
                <w:spacing w:val="1"/>
                <w:sz w:val="20"/>
                <w:szCs w:val="20"/>
              </w:rPr>
              <w:t>a</w:t>
            </w:r>
            <w:r w:rsidRPr="002001EE">
              <w:rPr>
                <w:rFonts w:ascii="Arial" w:eastAsia="Arial" w:hAnsi="Arial" w:cs="Arial"/>
                <w:sz w:val="20"/>
                <w:szCs w:val="20"/>
              </w:rPr>
              <w:t>l</w:t>
            </w:r>
            <w:r w:rsidRPr="002001EE">
              <w:rPr>
                <w:rFonts w:ascii="Arial" w:eastAsia="Arial" w:hAnsi="Arial" w:cs="Arial"/>
                <w:spacing w:val="-12"/>
                <w:sz w:val="20"/>
                <w:szCs w:val="20"/>
              </w:rPr>
              <w:t xml:space="preserve"> </w:t>
            </w:r>
            <w:r w:rsidRPr="002001EE">
              <w:rPr>
                <w:rFonts w:ascii="Arial" w:eastAsia="Arial" w:hAnsi="Arial" w:cs="Arial"/>
                <w:spacing w:val="1"/>
                <w:sz w:val="20"/>
                <w:szCs w:val="20"/>
              </w:rPr>
              <w:t>s</w:t>
            </w:r>
            <w:r w:rsidRPr="002001EE">
              <w:rPr>
                <w:rFonts w:ascii="Arial" w:eastAsia="Arial" w:hAnsi="Arial" w:cs="Arial"/>
                <w:sz w:val="20"/>
                <w:szCs w:val="20"/>
              </w:rPr>
              <w:t>trat</w:t>
            </w:r>
            <w:r w:rsidRPr="002001EE">
              <w:rPr>
                <w:rFonts w:ascii="Arial" w:eastAsia="Arial" w:hAnsi="Arial" w:cs="Arial"/>
                <w:spacing w:val="1"/>
                <w:sz w:val="20"/>
                <w:szCs w:val="20"/>
              </w:rPr>
              <w:t>e</w:t>
            </w:r>
            <w:r w:rsidRPr="002001EE">
              <w:rPr>
                <w:rFonts w:ascii="Arial" w:eastAsia="Arial" w:hAnsi="Arial" w:cs="Arial"/>
                <w:sz w:val="20"/>
                <w:szCs w:val="20"/>
              </w:rPr>
              <w:t>g</w:t>
            </w:r>
            <w:r w:rsidRPr="002001EE">
              <w:rPr>
                <w:rFonts w:ascii="Arial" w:eastAsia="Arial" w:hAnsi="Arial" w:cs="Arial"/>
                <w:spacing w:val="-1"/>
                <w:sz w:val="20"/>
                <w:szCs w:val="20"/>
              </w:rPr>
              <w:t>i</w:t>
            </w:r>
            <w:r w:rsidRPr="002001EE">
              <w:rPr>
                <w:rFonts w:ascii="Arial" w:eastAsia="Arial" w:hAnsi="Arial" w:cs="Arial"/>
                <w:sz w:val="20"/>
                <w:szCs w:val="20"/>
              </w:rPr>
              <w:t>es</w:t>
            </w:r>
            <w:r w:rsidRPr="002001EE">
              <w:rPr>
                <w:rFonts w:ascii="Arial" w:eastAsia="Arial" w:hAnsi="Arial" w:cs="Arial"/>
                <w:spacing w:val="-6"/>
                <w:sz w:val="20"/>
                <w:szCs w:val="20"/>
              </w:rPr>
              <w:t xml:space="preserve"> </w:t>
            </w:r>
            <w:r w:rsidRPr="002001EE">
              <w:rPr>
                <w:rFonts w:ascii="Arial" w:eastAsia="Arial" w:hAnsi="Arial" w:cs="Arial"/>
                <w:spacing w:val="2"/>
                <w:sz w:val="20"/>
                <w:szCs w:val="20"/>
              </w:rPr>
              <w:t>f</w:t>
            </w:r>
            <w:r w:rsidRPr="002001EE">
              <w:rPr>
                <w:rFonts w:ascii="Arial" w:eastAsia="Arial" w:hAnsi="Arial" w:cs="Arial"/>
                <w:sz w:val="20"/>
                <w:szCs w:val="20"/>
              </w:rPr>
              <w:t>or e</w:t>
            </w:r>
            <w:r w:rsidRPr="002001EE">
              <w:rPr>
                <w:rFonts w:ascii="Arial" w:eastAsia="Arial" w:hAnsi="Arial" w:cs="Arial"/>
                <w:spacing w:val="-1"/>
                <w:sz w:val="20"/>
                <w:szCs w:val="20"/>
              </w:rPr>
              <w:t>a</w:t>
            </w:r>
            <w:r w:rsidRPr="002001EE">
              <w:rPr>
                <w:rFonts w:ascii="Arial" w:eastAsia="Arial" w:hAnsi="Arial" w:cs="Arial"/>
                <w:spacing w:val="1"/>
                <w:sz w:val="20"/>
                <w:szCs w:val="20"/>
              </w:rPr>
              <w:t>c</w:t>
            </w:r>
            <w:r w:rsidRPr="002001EE">
              <w:rPr>
                <w:rFonts w:ascii="Arial" w:eastAsia="Arial" w:hAnsi="Arial" w:cs="Arial"/>
                <w:sz w:val="20"/>
                <w:szCs w:val="20"/>
              </w:rPr>
              <w:t>h</w:t>
            </w:r>
            <w:r w:rsidRPr="002001EE">
              <w:rPr>
                <w:rFonts w:ascii="Arial" w:eastAsia="Arial" w:hAnsi="Arial" w:cs="Arial"/>
                <w:spacing w:val="-4"/>
                <w:sz w:val="20"/>
                <w:szCs w:val="20"/>
              </w:rPr>
              <w:t xml:space="preserve"> </w:t>
            </w:r>
            <w:r w:rsidRPr="002001EE">
              <w:rPr>
                <w:rFonts w:ascii="Arial" w:eastAsia="Arial" w:hAnsi="Arial" w:cs="Arial"/>
                <w:spacing w:val="1"/>
                <w:sz w:val="20"/>
                <w:szCs w:val="20"/>
              </w:rPr>
              <w:t>l</w:t>
            </w:r>
            <w:r w:rsidRPr="002001EE">
              <w:rPr>
                <w:rFonts w:ascii="Arial" w:eastAsia="Arial" w:hAnsi="Arial" w:cs="Arial"/>
                <w:sz w:val="20"/>
                <w:szCs w:val="20"/>
              </w:rPr>
              <w:t>e</w:t>
            </w:r>
            <w:r w:rsidRPr="002001EE">
              <w:rPr>
                <w:rFonts w:ascii="Arial" w:eastAsia="Arial" w:hAnsi="Arial" w:cs="Arial"/>
                <w:spacing w:val="-1"/>
                <w:sz w:val="20"/>
                <w:szCs w:val="20"/>
              </w:rPr>
              <w:t>a</w:t>
            </w:r>
            <w:r w:rsidRPr="002001EE">
              <w:rPr>
                <w:rFonts w:ascii="Arial" w:eastAsia="Arial" w:hAnsi="Arial" w:cs="Arial"/>
                <w:spacing w:val="1"/>
                <w:sz w:val="20"/>
                <w:szCs w:val="20"/>
              </w:rPr>
              <w:t>r</w:t>
            </w:r>
            <w:r w:rsidRPr="002001EE">
              <w:rPr>
                <w:rFonts w:ascii="Arial" w:eastAsia="Arial" w:hAnsi="Arial" w:cs="Arial"/>
                <w:spacing w:val="2"/>
                <w:sz w:val="20"/>
                <w:szCs w:val="20"/>
              </w:rPr>
              <w:t>n</w:t>
            </w:r>
            <w:r w:rsidRPr="002001EE">
              <w:rPr>
                <w:rFonts w:ascii="Arial" w:eastAsia="Arial" w:hAnsi="Arial" w:cs="Arial"/>
                <w:spacing w:val="-1"/>
                <w:sz w:val="20"/>
                <w:szCs w:val="20"/>
              </w:rPr>
              <w:t>i</w:t>
            </w:r>
            <w:r w:rsidRPr="002001EE">
              <w:rPr>
                <w:rFonts w:ascii="Arial" w:eastAsia="Arial" w:hAnsi="Arial" w:cs="Arial"/>
                <w:sz w:val="20"/>
                <w:szCs w:val="20"/>
              </w:rPr>
              <w:t>ng</w:t>
            </w:r>
            <w:r w:rsidRPr="002001EE">
              <w:rPr>
                <w:rFonts w:ascii="Arial" w:eastAsia="Arial" w:hAnsi="Arial" w:cs="Arial"/>
                <w:spacing w:val="-6"/>
                <w:sz w:val="20"/>
                <w:szCs w:val="20"/>
              </w:rPr>
              <w:t xml:space="preserve"> </w:t>
            </w:r>
            <w:r w:rsidRPr="002001EE">
              <w:rPr>
                <w:rFonts w:ascii="Arial" w:eastAsia="Arial" w:hAnsi="Arial" w:cs="Arial"/>
                <w:sz w:val="20"/>
                <w:szCs w:val="20"/>
              </w:rPr>
              <w:t>g</w:t>
            </w:r>
            <w:r w:rsidRPr="002001EE">
              <w:rPr>
                <w:rFonts w:ascii="Arial" w:eastAsia="Arial" w:hAnsi="Arial" w:cs="Arial"/>
                <w:spacing w:val="1"/>
                <w:sz w:val="20"/>
                <w:szCs w:val="20"/>
              </w:rPr>
              <w:t>o</w:t>
            </w:r>
            <w:r w:rsidRPr="002001EE">
              <w:rPr>
                <w:rFonts w:ascii="Arial" w:eastAsia="Arial" w:hAnsi="Arial" w:cs="Arial"/>
                <w:sz w:val="20"/>
                <w:szCs w:val="20"/>
              </w:rPr>
              <w:t>al</w:t>
            </w:r>
            <w:r w:rsidRPr="002001EE">
              <w:rPr>
                <w:rFonts w:ascii="Arial" w:eastAsia="Arial" w:hAnsi="Arial" w:cs="Arial"/>
                <w:spacing w:val="-6"/>
                <w:sz w:val="20"/>
                <w:szCs w:val="20"/>
              </w:rPr>
              <w:t xml:space="preserve"> </w:t>
            </w:r>
            <w:r w:rsidRPr="002001EE">
              <w:rPr>
                <w:rFonts w:ascii="Arial" w:eastAsia="Arial" w:hAnsi="Arial" w:cs="Arial"/>
                <w:spacing w:val="2"/>
                <w:sz w:val="20"/>
                <w:szCs w:val="20"/>
              </w:rPr>
              <w:t>t</w:t>
            </w:r>
            <w:r w:rsidRPr="002001EE">
              <w:rPr>
                <w:rFonts w:ascii="Arial" w:eastAsia="Arial" w:hAnsi="Arial" w:cs="Arial"/>
                <w:sz w:val="20"/>
                <w:szCs w:val="20"/>
              </w:rPr>
              <w:t>h</w:t>
            </w:r>
            <w:r w:rsidRPr="002001EE">
              <w:rPr>
                <w:rFonts w:ascii="Arial" w:eastAsia="Arial" w:hAnsi="Arial" w:cs="Arial"/>
                <w:spacing w:val="-1"/>
                <w:sz w:val="20"/>
                <w:szCs w:val="20"/>
              </w:rPr>
              <w:t>a</w:t>
            </w:r>
            <w:r w:rsidRPr="002001EE">
              <w:rPr>
                <w:rFonts w:ascii="Arial" w:eastAsia="Arial" w:hAnsi="Arial" w:cs="Arial"/>
                <w:sz w:val="20"/>
                <w:szCs w:val="20"/>
              </w:rPr>
              <w:t>t</w:t>
            </w:r>
            <w:r w:rsidRPr="002001EE">
              <w:rPr>
                <w:rFonts w:ascii="Arial" w:eastAsia="Arial" w:hAnsi="Arial" w:cs="Arial"/>
                <w:spacing w:val="1"/>
                <w:sz w:val="20"/>
                <w:szCs w:val="20"/>
              </w:rPr>
              <w:t xml:space="preserve"> </w:t>
            </w:r>
            <w:r w:rsidRPr="002001EE">
              <w:rPr>
                <w:rFonts w:ascii="Arial" w:eastAsia="Arial" w:hAnsi="Arial" w:cs="Arial"/>
                <w:spacing w:val="-1"/>
                <w:sz w:val="20"/>
                <w:szCs w:val="20"/>
              </w:rPr>
              <w:t>i</w:t>
            </w:r>
            <w:r w:rsidRPr="002001EE">
              <w:rPr>
                <w:rFonts w:ascii="Arial" w:eastAsia="Arial" w:hAnsi="Arial" w:cs="Arial"/>
                <w:sz w:val="20"/>
                <w:szCs w:val="20"/>
              </w:rPr>
              <w:t>s</w:t>
            </w:r>
            <w:r w:rsidR="00C20CD8">
              <w:rPr>
                <w:rFonts w:ascii="Arial" w:eastAsia="Arial" w:hAnsi="Arial" w:cs="Arial"/>
                <w:sz w:val="20"/>
                <w:szCs w:val="20"/>
              </w:rPr>
              <w:t xml:space="preserve"> </w:t>
            </w:r>
            <w:r w:rsidRPr="002001EE">
              <w:rPr>
                <w:rFonts w:ascii="Arial" w:eastAsia="Arial" w:hAnsi="Arial" w:cs="Arial"/>
                <w:b/>
                <w:bCs/>
                <w:sz w:val="20"/>
                <w:szCs w:val="20"/>
                <w:u w:val="thick" w:color="000000"/>
              </w:rPr>
              <w:t>st</w:t>
            </w:r>
            <w:r w:rsidRPr="002001EE">
              <w:rPr>
                <w:rFonts w:ascii="Arial" w:eastAsia="Arial" w:hAnsi="Arial" w:cs="Arial"/>
                <w:b/>
                <w:bCs/>
                <w:spacing w:val="1"/>
                <w:sz w:val="20"/>
                <w:szCs w:val="20"/>
                <w:u w:val="thick" w:color="000000"/>
              </w:rPr>
              <w:t>u</w:t>
            </w:r>
            <w:r w:rsidRPr="002001EE">
              <w:rPr>
                <w:rFonts w:ascii="Arial" w:eastAsia="Arial" w:hAnsi="Arial" w:cs="Arial"/>
                <w:b/>
                <w:bCs/>
                <w:sz w:val="20"/>
                <w:szCs w:val="20"/>
                <w:u w:val="thick" w:color="000000"/>
              </w:rPr>
              <w:t>den</w:t>
            </w:r>
            <w:r w:rsidRPr="002001EE">
              <w:rPr>
                <w:rFonts w:ascii="Arial" w:eastAsia="Arial" w:hAnsi="Arial" w:cs="Arial"/>
                <w:b/>
                <w:bCs/>
                <w:spacing w:val="2"/>
                <w:sz w:val="20"/>
                <w:szCs w:val="20"/>
                <w:u w:val="thick" w:color="000000"/>
              </w:rPr>
              <w:t>t</w:t>
            </w:r>
            <w:r w:rsidRPr="002001EE">
              <w:rPr>
                <w:rFonts w:ascii="Arial" w:eastAsia="Arial" w:hAnsi="Arial" w:cs="Arial"/>
                <w:b/>
                <w:bCs/>
                <w:spacing w:val="1"/>
                <w:sz w:val="20"/>
                <w:szCs w:val="20"/>
                <w:u w:val="thick" w:color="000000"/>
              </w:rPr>
              <w:t>-</w:t>
            </w:r>
            <w:r w:rsidRPr="002001EE">
              <w:rPr>
                <w:rFonts w:ascii="Arial" w:eastAsia="Arial" w:hAnsi="Arial" w:cs="Arial"/>
                <w:b/>
                <w:bCs/>
                <w:sz w:val="20"/>
                <w:szCs w:val="20"/>
                <w:u w:val="thick" w:color="000000"/>
              </w:rPr>
              <w:t>c</w:t>
            </w:r>
            <w:r w:rsidRPr="002001EE">
              <w:rPr>
                <w:rFonts w:ascii="Arial" w:eastAsia="Arial" w:hAnsi="Arial" w:cs="Arial"/>
                <w:b/>
                <w:bCs/>
                <w:spacing w:val="-1"/>
                <w:sz w:val="20"/>
                <w:szCs w:val="20"/>
                <w:u w:val="thick" w:color="000000"/>
              </w:rPr>
              <w:t>e</w:t>
            </w:r>
            <w:r w:rsidRPr="002001EE">
              <w:rPr>
                <w:rFonts w:ascii="Arial" w:eastAsia="Arial" w:hAnsi="Arial" w:cs="Arial"/>
                <w:b/>
                <w:bCs/>
                <w:sz w:val="20"/>
                <w:szCs w:val="20"/>
                <w:u w:val="thick" w:color="000000"/>
              </w:rPr>
              <w:t>n</w:t>
            </w:r>
            <w:r w:rsidRPr="002001EE">
              <w:rPr>
                <w:rFonts w:ascii="Arial" w:eastAsia="Arial" w:hAnsi="Arial" w:cs="Arial"/>
                <w:b/>
                <w:bCs/>
                <w:spacing w:val="1"/>
                <w:sz w:val="20"/>
                <w:szCs w:val="20"/>
                <w:u w:val="thick" w:color="000000"/>
              </w:rPr>
              <w:t>t</w:t>
            </w:r>
            <w:r w:rsidRPr="002001EE">
              <w:rPr>
                <w:rFonts w:ascii="Arial" w:eastAsia="Arial" w:hAnsi="Arial" w:cs="Arial"/>
                <w:b/>
                <w:bCs/>
                <w:sz w:val="20"/>
                <w:szCs w:val="20"/>
                <w:u w:val="thick" w:color="000000"/>
              </w:rPr>
              <w:t>e</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ed</w:t>
            </w:r>
            <w:r w:rsidRPr="002001EE">
              <w:rPr>
                <w:rFonts w:ascii="Arial" w:eastAsia="Arial" w:hAnsi="Arial" w:cs="Arial"/>
                <w:b/>
                <w:bCs/>
                <w:spacing w:val="-13"/>
                <w:sz w:val="20"/>
                <w:szCs w:val="20"/>
              </w:rPr>
              <w:t xml:space="preserve"> </w:t>
            </w:r>
            <w:r w:rsidRPr="002001EE">
              <w:rPr>
                <w:rFonts w:ascii="Arial" w:eastAsia="Arial" w:hAnsi="Arial" w:cs="Arial"/>
                <w:sz w:val="20"/>
                <w:szCs w:val="20"/>
              </w:rPr>
              <w:t>and</w:t>
            </w:r>
            <w:r w:rsidRPr="002001EE">
              <w:rPr>
                <w:rFonts w:ascii="Arial" w:eastAsia="Arial" w:hAnsi="Arial" w:cs="Arial"/>
                <w:spacing w:val="-4"/>
                <w:sz w:val="20"/>
                <w:szCs w:val="20"/>
              </w:rPr>
              <w:t xml:space="preserve"> </w:t>
            </w:r>
            <w:r w:rsidRPr="002001EE">
              <w:rPr>
                <w:rFonts w:ascii="Arial" w:eastAsia="Arial" w:hAnsi="Arial" w:cs="Arial"/>
                <w:spacing w:val="4"/>
                <w:sz w:val="20"/>
                <w:szCs w:val="20"/>
              </w:rPr>
              <w:t>m</w:t>
            </w:r>
            <w:r w:rsidRPr="002001EE">
              <w:rPr>
                <w:rFonts w:ascii="Arial" w:eastAsia="Arial" w:hAnsi="Arial" w:cs="Arial"/>
                <w:spacing w:val="2"/>
                <w:sz w:val="20"/>
                <w:szCs w:val="20"/>
              </w:rPr>
              <w:t>a</w:t>
            </w:r>
            <w:r w:rsidRPr="002001EE">
              <w:rPr>
                <w:rFonts w:ascii="Arial" w:eastAsia="Arial" w:hAnsi="Arial" w:cs="Arial"/>
                <w:sz w:val="20"/>
                <w:szCs w:val="20"/>
              </w:rPr>
              <w:t>y</w:t>
            </w:r>
          </w:p>
          <w:p w:rsidR="002001EE" w:rsidRPr="002001EE" w:rsidRDefault="002001EE" w:rsidP="002001EE">
            <w:pPr>
              <w:widowControl w:val="0"/>
              <w:spacing w:before="2" w:after="0" w:line="240" w:lineRule="auto"/>
              <w:ind w:right="-20"/>
              <w:rPr>
                <w:rFonts w:ascii="Arial" w:eastAsia="Arial" w:hAnsi="Arial" w:cs="Arial"/>
                <w:sz w:val="20"/>
                <w:szCs w:val="20"/>
              </w:rPr>
            </w:pPr>
            <w:r w:rsidRPr="002001EE">
              <w:rPr>
                <w:rFonts w:ascii="Arial" w:eastAsia="Arial" w:hAnsi="Arial" w:cs="Arial"/>
                <w:spacing w:val="1"/>
                <w:sz w:val="20"/>
                <w:szCs w:val="20"/>
              </w:rPr>
              <w:t>r</w:t>
            </w:r>
            <w:r w:rsidRPr="002001EE">
              <w:rPr>
                <w:rFonts w:ascii="Arial" w:eastAsia="Arial" w:hAnsi="Arial" w:cs="Arial"/>
                <w:sz w:val="20"/>
                <w:szCs w:val="20"/>
              </w:rPr>
              <w:t>e</w:t>
            </w:r>
            <w:r w:rsidRPr="002001EE">
              <w:rPr>
                <w:rFonts w:ascii="Arial" w:eastAsia="Arial" w:hAnsi="Arial" w:cs="Arial"/>
                <w:spacing w:val="1"/>
                <w:sz w:val="20"/>
                <w:szCs w:val="20"/>
              </w:rPr>
              <w:t>s</w:t>
            </w:r>
            <w:r w:rsidRPr="002001EE">
              <w:rPr>
                <w:rFonts w:ascii="Arial" w:eastAsia="Arial" w:hAnsi="Arial" w:cs="Arial"/>
                <w:sz w:val="20"/>
                <w:szCs w:val="20"/>
              </w:rPr>
              <w:t>u</w:t>
            </w:r>
            <w:r w:rsidRPr="002001EE">
              <w:rPr>
                <w:rFonts w:ascii="Arial" w:eastAsia="Arial" w:hAnsi="Arial" w:cs="Arial"/>
                <w:spacing w:val="-1"/>
                <w:sz w:val="20"/>
                <w:szCs w:val="20"/>
              </w:rPr>
              <w:t>l</w:t>
            </w:r>
            <w:r w:rsidRPr="002001EE">
              <w:rPr>
                <w:rFonts w:ascii="Arial" w:eastAsia="Arial" w:hAnsi="Arial" w:cs="Arial"/>
                <w:sz w:val="20"/>
                <w:szCs w:val="20"/>
              </w:rPr>
              <w:t>t</w:t>
            </w:r>
            <w:r w:rsidRPr="002001EE">
              <w:rPr>
                <w:rFonts w:ascii="Arial" w:eastAsia="Arial" w:hAnsi="Arial" w:cs="Arial"/>
                <w:spacing w:val="-5"/>
                <w:sz w:val="20"/>
                <w:szCs w:val="20"/>
              </w:rPr>
              <w:t xml:space="preserve"> </w:t>
            </w:r>
            <w:r w:rsidRPr="002001EE">
              <w:rPr>
                <w:rFonts w:ascii="Arial" w:eastAsia="Arial" w:hAnsi="Arial" w:cs="Arial"/>
                <w:spacing w:val="1"/>
                <w:sz w:val="20"/>
                <w:szCs w:val="20"/>
              </w:rPr>
              <w:t>i</w:t>
            </w:r>
            <w:r w:rsidRPr="002001EE">
              <w:rPr>
                <w:rFonts w:ascii="Arial" w:eastAsia="Arial" w:hAnsi="Arial" w:cs="Arial"/>
                <w:sz w:val="20"/>
                <w:szCs w:val="20"/>
              </w:rPr>
              <w:t>n</w:t>
            </w:r>
            <w:r w:rsidRPr="002001EE">
              <w:rPr>
                <w:rFonts w:ascii="Arial" w:eastAsia="Arial" w:hAnsi="Arial" w:cs="Arial"/>
                <w:spacing w:val="-2"/>
                <w:sz w:val="20"/>
                <w:szCs w:val="20"/>
              </w:rPr>
              <w:t xml:space="preserve"> </w:t>
            </w:r>
            <w:r w:rsidRPr="002001EE">
              <w:rPr>
                <w:rFonts w:ascii="Arial" w:eastAsia="Arial" w:hAnsi="Arial" w:cs="Arial"/>
                <w:spacing w:val="1"/>
                <w:sz w:val="20"/>
                <w:szCs w:val="20"/>
              </w:rPr>
              <w:t>s</w:t>
            </w:r>
            <w:r w:rsidRPr="002001EE">
              <w:rPr>
                <w:rFonts w:ascii="Arial" w:eastAsia="Arial" w:hAnsi="Arial" w:cs="Arial"/>
                <w:sz w:val="20"/>
                <w:szCs w:val="20"/>
              </w:rPr>
              <w:t>tu</w:t>
            </w:r>
            <w:r w:rsidRPr="002001EE">
              <w:rPr>
                <w:rFonts w:ascii="Arial" w:eastAsia="Arial" w:hAnsi="Arial" w:cs="Arial"/>
                <w:spacing w:val="1"/>
                <w:sz w:val="20"/>
                <w:szCs w:val="20"/>
              </w:rPr>
              <w:t>d</w:t>
            </w:r>
            <w:r w:rsidRPr="002001EE">
              <w:rPr>
                <w:rFonts w:ascii="Arial" w:eastAsia="Arial" w:hAnsi="Arial" w:cs="Arial"/>
                <w:sz w:val="20"/>
                <w:szCs w:val="20"/>
              </w:rPr>
              <w:t>e</w:t>
            </w:r>
            <w:r w:rsidRPr="002001EE">
              <w:rPr>
                <w:rFonts w:ascii="Arial" w:eastAsia="Arial" w:hAnsi="Arial" w:cs="Arial"/>
                <w:spacing w:val="-1"/>
                <w:sz w:val="20"/>
                <w:szCs w:val="20"/>
              </w:rPr>
              <w:t>n</w:t>
            </w:r>
            <w:r w:rsidRPr="002001EE">
              <w:rPr>
                <w:rFonts w:ascii="Arial" w:eastAsia="Arial" w:hAnsi="Arial" w:cs="Arial"/>
                <w:sz w:val="20"/>
                <w:szCs w:val="20"/>
              </w:rPr>
              <w:t>t</w:t>
            </w:r>
            <w:r w:rsidRPr="002001EE">
              <w:rPr>
                <w:rFonts w:ascii="Arial" w:eastAsia="Arial" w:hAnsi="Arial" w:cs="Arial"/>
                <w:spacing w:val="-5"/>
                <w:sz w:val="20"/>
                <w:szCs w:val="20"/>
              </w:rPr>
              <w:t xml:space="preserve"> </w:t>
            </w:r>
            <w:r w:rsidRPr="002001EE">
              <w:rPr>
                <w:rFonts w:ascii="Arial" w:eastAsia="Arial" w:hAnsi="Arial" w:cs="Arial"/>
                <w:spacing w:val="-1"/>
                <w:sz w:val="20"/>
                <w:szCs w:val="20"/>
              </w:rPr>
              <w:t>l</w:t>
            </w:r>
            <w:r w:rsidRPr="002001EE">
              <w:rPr>
                <w:rFonts w:ascii="Arial" w:eastAsia="Arial" w:hAnsi="Arial" w:cs="Arial"/>
                <w:spacing w:val="2"/>
                <w:sz w:val="20"/>
                <w:szCs w:val="20"/>
              </w:rPr>
              <w:t>e</w:t>
            </w:r>
            <w:r w:rsidRPr="002001EE">
              <w:rPr>
                <w:rFonts w:ascii="Arial" w:eastAsia="Arial" w:hAnsi="Arial" w:cs="Arial"/>
                <w:sz w:val="20"/>
                <w:szCs w:val="20"/>
              </w:rPr>
              <w:t>arn</w:t>
            </w:r>
            <w:r w:rsidRPr="002001EE">
              <w:rPr>
                <w:rFonts w:ascii="Arial" w:eastAsia="Arial" w:hAnsi="Arial" w:cs="Arial"/>
                <w:spacing w:val="1"/>
                <w:sz w:val="20"/>
                <w:szCs w:val="20"/>
              </w:rPr>
              <w:t>i</w:t>
            </w:r>
            <w:r w:rsidRPr="002001EE">
              <w:rPr>
                <w:rFonts w:ascii="Arial" w:eastAsia="Arial" w:hAnsi="Arial" w:cs="Arial"/>
                <w:sz w:val="20"/>
                <w:szCs w:val="20"/>
              </w:rPr>
              <w:t>n</w:t>
            </w:r>
            <w:r w:rsidRPr="002001EE">
              <w:rPr>
                <w:rFonts w:ascii="Arial" w:eastAsia="Arial" w:hAnsi="Arial" w:cs="Arial"/>
                <w:spacing w:val="-1"/>
                <w:sz w:val="20"/>
                <w:szCs w:val="20"/>
              </w:rPr>
              <w:t>g</w:t>
            </w:r>
            <w:r w:rsidRPr="002001EE">
              <w:rPr>
                <w:rFonts w:ascii="Arial" w:eastAsia="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2001EE" w:rsidRPr="002001EE" w:rsidRDefault="002001EE" w:rsidP="002001EE">
            <w:pPr>
              <w:widowControl w:val="0"/>
              <w:spacing w:before="4" w:after="0" w:line="100" w:lineRule="exact"/>
              <w:rPr>
                <w:sz w:val="10"/>
                <w:szCs w:val="10"/>
              </w:rPr>
            </w:pP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spacing w:val="3"/>
                <w:sz w:val="20"/>
                <w:szCs w:val="20"/>
              </w:rPr>
              <w:t>T</w:t>
            </w:r>
            <w:r w:rsidRPr="002001EE">
              <w:rPr>
                <w:rFonts w:ascii="Arial" w:eastAsia="Arial" w:hAnsi="Arial" w:cs="Arial"/>
                <w:sz w:val="20"/>
                <w:szCs w:val="20"/>
              </w:rPr>
              <w:t>he</w:t>
            </w:r>
            <w:r w:rsidRPr="002001EE">
              <w:rPr>
                <w:rFonts w:ascii="Arial" w:eastAsia="Arial" w:hAnsi="Arial" w:cs="Arial"/>
                <w:spacing w:val="-4"/>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1"/>
                <w:sz w:val="20"/>
                <w:szCs w:val="20"/>
              </w:rPr>
              <w:t>i</w:t>
            </w:r>
            <w:r w:rsidRPr="002001EE">
              <w:rPr>
                <w:rFonts w:ascii="Arial" w:eastAsia="Arial" w:hAnsi="Arial" w:cs="Arial"/>
                <w:spacing w:val="2"/>
                <w:sz w:val="20"/>
                <w:szCs w:val="20"/>
              </w:rPr>
              <w:t>d</w:t>
            </w:r>
            <w:r w:rsidRPr="002001EE">
              <w:rPr>
                <w:rFonts w:ascii="Arial" w:eastAsia="Arial" w:hAnsi="Arial" w:cs="Arial"/>
                <w:sz w:val="20"/>
                <w:szCs w:val="20"/>
              </w:rPr>
              <w:t>ate</w:t>
            </w:r>
          </w:p>
          <w:p w:rsidR="002001EE" w:rsidRPr="002001EE" w:rsidRDefault="002001EE" w:rsidP="00C20CD8">
            <w:pPr>
              <w:widowControl w:val="0"/>
              <w:spacing w:before="13" w:after="0" w:line="230" w:lineRule="exact"/>
              <w:ind w:right="313"/>
              <w:rPr>
                <w:rFonts w:ascii="Arial" w:eastAsia="Arial" w:hAnsi="Arial" w:cs="Arial"/>
                <w:sz w:val="20"/>
                <w:szCs w:val="20"/>
              </w:rPr>
            </w:pPr>
            <w:r w:rsidRPr="002001EE">
              <w:rPr>
                <w:rFonts w:ascii="Symbol" w:eastAsia="Symbol" w:hAnsi="Symbol" w:cs="Symbol"/>
                <w:sz w:val="20"/>
                <w:szCs w:val="20"/>
              </w:rPr>
              <w:t></w:t>
            </w:r>
            <w:r w:rsidRPr="002001EE">
              <w:rPr>
                <w:rFonts w:ascii="Times New Roman" w:eastAsia="Times New Roman" w:hAnsi="Times New Roman" w:cs="Times New Roman"/>
                <w:sz w:val="20"/>
                <w:szCs w:val="20"/>
              </w:rPr>
              <w:t xml:space="preserve">  </w:t>
            </w:r>
            <w:r w:rsidRPr="002001EE">
              <w:rPr>
                <w:rFonts w:ascii="Times New Roman" w:eastAsia="Times New Roman" w:hAnsi="Times New Roman" w:cs="Times New Roman"/>
                <w:spacing w:val="49"/>
                <w:sz w:val="20"/>
                <w:szCs w:val="20"/>
              </w:rPr>
              <w:t xml:space="preserve"> </w:t>
            </w:r>
            <w:r w:rsidRPr="002001EE">
              <w:rPr>
                <w:rFonts w:ascii="Arial" w:eastAsia="Arial" w:hAnsi="Arial" w:cs="Arial"/>
                <w:b/>
                <w:bCs/>
                <w:sz w:val="20"/>
                <w:szCs w:val="20"/>
                <w:u w:val="thick" w:color="000000"/>
              </w:rPr>
              <w:t>de</w:t>
            </w:r>
            <w:r w:rsidRPr="002001EE">
              <w:rPr>
                <w:rFonts w:ascii="Arial" w:eastAsia="Arial" w:hAnsi="Arial" w:cs="Arial"/>
                <w:b/>
                <w:bCs/>
                <w:spacing w:val="-1"/>
                <w:sz w:val="20"/>
                <w:szCs w:val="20"/>
                <w:u w:val="thick" w:color="000000"/>
              </w:rPr>
              <w:t>s</w:t>
            </w:r>
            <w:r w:rsidRPr="002001EE">
              <w:rPr>
                <w:rFonts w:ascii="Arial" w:eastAsia="Arial" w:hAnsi="Arial" w:cs="Arial"/>
                <w:b/>
                <w:bCs/>
                <w:sz w:val="20"/>
                <w:szCs w:val="20"/>
                <w:u w:val="thick" w:color="000000"/>
              </w:rPr>
              <w:t>ig</w:t>
            </w:r>
            <w:r w:rsidRPr="002001EE">
              <w:rPr>
                <w:rFonts w:ascii="Arial" w:eastAsia="Arial" w:hAnsi="Arial" w:cs="Arial"/>
                <w:b/>
                <w:bCs/>
                <w:spacing w:val="1"/>
                <w:sz w:val="20"/>
                <w:szCs w:val="20"/>
                <w:u w:val="thick" w:color="000000"/>
              </w:rPr>
              <w:t>n</w:t>
            </w:r>
            <w:r w:rsidRPr="002001EE">
              <w:rPr>
                <w:rFonts w:ascii="Arial" w:eastAsia="Arial" w:hAnsi="Arial" w:cs="Arial"/>
                <w:b/>
                <w:bCs/>
                <w:sz w:val="20"/>
                <w:szCs w:val="20"/>
                <w:u w:val="thick" w:color="000000"/>
              </w:rPr>
              <w:t>s</w:t>
            </w:r>
            <w:r w:rsidRPr="002001EE">
              <w:rPr>
                <w:rFonts w:ascii="Arial" w:eastAsia="Arial" w:hAnsi="Arial" w:cs="Arial"/>
                <w:b/>
                <w:bCs/>
                <w:spacing w:val="-8"/>
                <w:sz w:val="20"/>
                <w:szCs w:val="20"/>
                <w:u w:val="thick" w:color="000000"/>
              </w:rPr>
              <w:t xml:space="preserve"> </w:t>
            </w:r>
            <w:r w:rsidRPr="002001EE">
              <w:rPr>
                <w:rFonts w:ascii="Arial" w:eastAsia="Arial" w:hAnsi="Arial" w:cs="Arial"/>
                <w:b/>
                <w:bCs/>
                <w:sz w:val="20"/>
                <w:szCs w:val="20"/>
                <w:u w:val="thick" w:color="000000"/>
              </w:rPr>
              <w:t>e</w:t>
            </w:r>
            <w:r w:rsidRPr="002001EE">
              <w:rPr>
                <w:rFonts w:ascii="Arial" w:eastAsia="Arial" w:hAnsi="Arial" w:cs="Arial"/>
                <w:b/>
                <w:bCs/>
                <w:spacing w:val="1"/>
                <w:sz w:val="20"/>
                <w:szCs w:val="20"/>
                <w:u w:val="thick" w:color="000000"/>
              </w:rPr>
              <w:t>v</w:t>
            </w:r>
            <w:r w:rsidRPr="002001EE">
              <w:rPr>
                <w:rFonts w:ascii="Arial" w:eastAsia="Arial" w:hAnsi="Arial" w:cs="Arial"/>
                <w:b/>
                <w:bCs/>
                <w:sz w:val="20"/>
                <w:szCs w:val="20"/>
                <w:u w:val="thick" w:color="000000"/>
              </w:rPr>
              <w:t>ide</w:t>
            </w:r>
            <w:r w:rsidRPr="002001EE">
              <w:rPr>
                <w:rFonts w:ascii="Arial" w:eastAsia="Arial" w:hAnsi="Arial" w:cs="Arial"/>
                <w:b/>
                <w:bCs/>
                <w:spacing w:val="1"/>
                <w:sz w:val="20"/>
                <w:szCs w:val="20"/>
                <w:u w:val="thick" w:color="000000"/>
              </w:rPr>
              <w:t>n</w:t>
            </w:r>
            <w:r w:rsidRPr="002001EE">
              <w:rPr>
                <w:rFonts w:ascii="Arial" w:eastAsia="Arial" w:hAnsi="Arial" w:cs="Arial"/>
                <w:b/>
                <w:bCs/>
                <w:spacing w:val="2"/>
                <w:sz w:val="20"/>
                <w:szCs w:val="20"/>
                <w:u w:val="thick" w:color="000000"/>
              </w:rPr>
              <w:t>c</w:t>
            </w:r>
            <w:r w:rsidRPr="002001EE">
              <w:rPr>
                <w:rFonts w:ascii="Arial" w:eastAsia="Arial" w:hAnsi="Arial" w:cs="Arial"/>
                <w:b/>
                <w:bCs/>
                <w:sz w:val="20"/>
                <w:szCs w:val="20"/>
                <w:u w:val="thick" w:color="000000"/>
              </w:rPr>
              <w:t>e-</w:t>
            </w:r>
            <w:r w:rsidRPr="002001EE">
              <w:rPr>
                <w:rFonts w:ascii="Arial" w:eastAsia="Arial" w:hAnsi="Arial" w:cs="Arial"/>
                <w:b/>
                <w:bCs/>
                <w:sz w:val="20"/>
                <w:szCs w:val="20"/>
              </w:rPr>
              <w:t xml:space="preserve"> </w:t>
            </w:r>
            <w:r w:rsidRPr="002001EE">
              <w:rPr>
                <w:rFonts w:ascii="Arial" w:eastAsia="Arial" w:hAnsi="Arial" w:cs="Arial"/>
                <w:b/>
                <w:bCs/>
                <w:sz w:val="20"/>
                <w:szCs w:val="20"/>
                <w:u w:val="thick" w:color="000000"/>
              </w:rPr>
              <w:t>ba</w:t>
            </w:r>
            <w:r w:rsidRPr="002001EE">
              <w:rPr>
                <w:rFonts w:ascii="Arial" w:eastAsia="Arial" w:hAnsi="Arial" w:cs="Arial"/>
                <w:b/>
                <w:bCs/>
                <w:spacing w:val="-1"/>
                <w:sz w:val="20"/>
                <w:szCs w:val="20"/>
                <w:u w:val="thick" w:color="000000"/>
              </w:rPr>
              <w:t>s</w:t>
            </w:r>
            <w:r w:rsidRPr="002001EE">
              <w:rPr>
                <w:rFonts w:ascii="Arial" w:eastAsia="Arial" w:hAnsi="Arial" w:cs="Arial"/>
                <w:b/>
                <w:bCs/>
                <w:sz w:val="20"/>
                <w:szCs w:val="20"/>
                <w:u w:val="thick" w:color="000000"/>
              </w:rPr>
              <w:t>ed</w:t>
            </w:r>
            <w:r w:rsidRPr="002001EE">
              <w:rPr>
                <w:rFonts w:ascii="Arial" w:eastAsia="Arial" w:hAnsi="Arial" w:cs="Arial"/>
                <w:b/>
                <w:bCs/>
                <w:spacing w:val="-6"/>
                <w:sz w:val="20"/>
                <w:szCs w:val="20"/>
                <w:u w:val="thick" w:color="000000"/>
              </w:rPr>
              <w:t xml:space="preserve"> </w:t>
            </w:r>
            <w:r w:rsidRPr="002001EE">
              <w:rPr>
                <w:rFonts w:ascii="Arial" w:eastAsia="Arial" w:hAnsi="Arial" w:cs="Arial"/>
                <w:b/>
                <w:bCs/>
                <w:sz w:val="20"/>
                <w:szCs w:val="20"/>
                <w:u w:val="thick" w:color="000000"/>
              </w:rPr>
              <w:t>ins</w:t>
            </w:r>
            <w:r w:rsidRPr="002001EE">
              <w:rPr>
                <w:rFonts w:ascii="Arial" w:eastAsia="Arial" w:hAnsi="Arial" w:cs="Arial"/>
                <w:b/>
                <w:bCs/>
                <w:spacing w:val="3"/>
                <w:sz w:val="20"/>
                <w:szCs w:val="20"/>
                <w:u w:val="thick" w:color="000000"/>
              </w:rPr>
              <w:t>t</w:t>
            </w:r>
            <w:r w:rsidRPr="002001EE">
              <w:rPr>
                <w:rFonts w:ascii="Arial" w:eastAsia="Arial" w:hAnsi="Arial" w:cs="Arial"/>
                <w:b/>
                <w:bCs/>
                <w:spacing w:val="-1"/>
                <w:sz w:val="20"/>
                <w:szCs w:val="20"/>
                <w:u w:val="thick" w:color="000000"/>
              </w:rPr>
              <w:t>r</w:t>
            </w:r>
            <w:r w:rsidRPr="002001EE">
              <w:rPr>
                <w:rFonts w:ascii="Arial" w:eastAsia="Arial" w:hAnsi="Arial" w:cs="Arial"/>
                <w:b/>
                <w:bCs/>
                <w:sz w:val="20"/>
                <w:szCs w:val="20"/>
                <w:u w:val="thick" w:color="000000"/>
              </w:rPr>
              <w:t>ucti</w:t>
            </w:r>
            <w:r w:rsidRPr="002001EE">
              <w:rPr>
                <w:rFonts w:ascii="Arial" w:eastAsia="Arial" w:hAnsi="Arial" w:cs="Arial"/>
                <w:b/>
                <w:bCs/>
                <w:spacing w:val="1"/>
                <w:sz w:val="20"/>
                <w:szCs w:val="20"/>
                <w:u w:val="thick" w:color="000000"/>
              </w:rPr>
              <w:t>o</w:t>
            </w:r>
            <w:r w:rsidRPr="002001EE">
              <w:rPr>
                <w:rFonts w:ascii="Arial" w:eastAsia="Arial" w:hAnsi="Arial" w:cs="Arial"/>
                <w:b/>
                <w:bCs/>
                <w:sz w:val="20"/>
                <w:szCs w:val="20"/>
                <w:u w:val="thick" w:color="000000"/>
              </w:rPr>
              <w:t>nal</w:t>
            </w:r>
            <w:r w:rsidRPr="002001EE">
              <w:rPr>
                <w:rFonts w:ascii="Arial" w:eastAsia="Arial" w:hAnsi="Arial" w:cs="Arial"/>
                <w:b/>
                <w:bCs/>
                <w:sz w:val="20"/>
                <w:szCs w:val="20"/>
              </w:rPr>
              <w:t xml:space="preserve"> </w:t>
            </w:r>
            <w:r w:rsidRPr="002001EE">
              <w:rPr>
                <w:rFonts w:ascii="Arial" w:eastAsia="Arial" w:hAnsi="Arial" w:cs="Arial"/>
                <w:b/>
                <w:bCs/>
                <w:sz w:val="20"/>
                <w:szCs w:val="20"/>
                <w:u w:val="thick" w:color="000000"/>
              </w:rPr>
              <w:t>strategi</w:t>
            </w:r>
            <w:r w:rsidRPr="002001EE">
              <w:rPr>
                <w:rFonts w:ascii="Arial" w:eastAsia="Arial" w:hAnsi="Arial" w:cs="Arial"/>
                <w:b/>
                <w:bCs/>
                <w:spacing w:val="2"/>
                <w:sz w:val="20"/>
                <w:szCs w:val="20"/>
                <w:u w:val="thick" w:color="000000"/>
              </w:rPr>
              <w:t>e</w:t>
            </w:r>
            <w:r w:rsidRPr="002001EE">
              <w:rPr>
                <w:rFonts w:ascii="Arial" w:eastAsia="Arial" w:hAnsi="Arial" w:cs="Arial"/>
                <w:b/>
                <w:bCs/>
                <w:sz w:val="20"/>
                <w:szCs w:val="20"/>
                <w:u w:val="thick" w:color="000000"/>
              </w:rPr>
              <w:t>s</w:t>
            </w:r>
            <w:r w:rsidRPr="002001EE">
              <w:rPr>
                <w:rFonts w:ascii="Arial" w:eastAsia="Arial" w:hAnsi="Arial" w:cs="Arial"/>
                <w:b/>
                <w:bCs/>
                <w:spacing w:val="-10"/>
                <w:sz w:val="20"/>
                <w:szCs w:val="20"/>
                <w:u w:val="thick" w:color="000000"/>
              </w:rPr>
              <w:t xml:space="preserve"> </w:t>
            </w:r>
            <w:r w:rsidRPr="002001EE">
              <w:rPr>
                <w:rFonts w:ascii="Arial" w:eastAsia="Arial" w:hAnsi="Arial" w:cs="Arial"/>
                <w:b/>
                <w:bCs/>
                <w:sz w:val="20"/>
                <w:szCs w:val="20"/>
                <w:u w:val="thick" w:color="000000"/>
              </w:rPr>
              <w:t>f</w:t>
            </w:r>
            <w:r w:rsidRPr="002001EE">
              <w:rPr>
                <w:rFonts w:ascii="Arial" w:eastAsia="Arial" w:hAnsi="Arial" w:cs="Arial"/>
                <w:b/>
                <w:bCs/>
                <w:spacing w:val="1"/>
                <w:sz w:val="20"/>
                <w:szCs w:val="20"/>
                <w:u w:val="thick" w:color="000000"/>
              </w:rPr>
              <w:t>o</w:t>
            </w:r>
            <w:r w:rsidRPr="002001EE">
              <w:rPr>
                <w:rFonts w:ascii="Arial" w:eastAsia="Arial" w:hAnsi="Arial" w:cs="Arial"/>
                <w:b/>
                <w:bCs/>
                <w:sz w:val="20"/>
                <w:szCs w:val="20"/>
                <w:u w:val="thick" w:color="000000"/>
              </w:rPr>
              <w:t>r</w:t>
            </w:r>
            <w:r w:rsidRPr="002001EE">
              <w:rPr>
                <w:rFonts w:ascii="Arial" w:eastAsia="Arial" w:hAnsi="Arial" w:cs="Arial"/>
                <w:b/>
                <w:bCs/>
                <w:spacing w:val="-4"/>
                <w:sz w:val="20"/>
                <w:szCs w:val="20"/>
                <w:u w:val="thick" w:color="000000"/>
              </w:rPr>
              <w:t xml:space="preserve"> </w:t>
            </w:r>
            <w:r w:rsidRPr="002001EE">
              <w:rPr>
                <w:rFonts w:ascii="Arial" w:eastAsia="Arial" w:hAnsi="Arial" w:cs="Arial"/>
                <w:b/>
                <w:bCs/>
                <w:spacing w:val="2"/>
                <w:sz w:val="20"/>
                <w:szCs w:val="20"/>
                <w:u w:val="thick" w:color="000000"/>
              </w:rPr>
              <w:t>e</w:t>
            </w:r>
            <w:r w:rsidRPr="002001EE">
              <w:rPr>
                <w:rFonts w:ascii="Arial" w:eastAsia="Arial" w:hAnsi="Arial" w:cs="Arial"/>
                <w:b/>
                <w:bCs/>
                <w:sz w:val="20"/>
                <w:szCs w:val="20"/>
                <w:u w:val="thick" w:color="000000"/>
              </w:rPr>
              <w:t>a</w:t>
            </w:r>
            <w:r w:rsidRPr="002001EE">
              <w:rPr>
                <w:rFonts w:ascii="Arial" w:eastAsia="Arial" w:hAnsi="Arial" w:cs="Arial"/>
                <w:b/>
                <w:bCs/>
                <w:spacing w:val="-1"/>
                <w:sz w:val="20"/>
                <w:szCs w:val="20"/>
                <w:u w:val="thick" w:color="000000"/>
              </w:rPr>
              <w:t>c</w:t>
            </w:r>
            <w:r w:rsidRPr="002001EE">
              <w:rPr>
                <w:rFonts w:ascii="Arial" w:eastAsia="Arial" w:hAnsi="Arial" w:cs="Arial"/>
                <w:b/>
                <w:bCs/>
                <w:sz w:val="20"/>
                <w:szCs w:val="20"/>
                <w:u w:val="thick" w:color="000000"/>
              </w:rPr>
              <w:t>h</w:t>
            </w:r>
            <w:r w:rsidR="00C20CD8">
              <w:rPr>
                <w:rFonts w:ascii="Arial" w:eastAsia="Arial" w:hAnsi="Arial" w:cs="Arial"/>
                <w:sz w:val="20"/>
                <w:szCs w:val="20"/>
              </w:rPr>
              <w:t xml:space="preserve"> </w:t>
            </w:r>
            <w:r w:rsidRPr="002001EE">
              <w:rPr>
                <w:rFonts w:ascii="Arial" w:eastAsia="Arial" w:hAnsi="Arial" w:cs="Arial"/>
                <w:b/>
                <w:bCs/>
                <w:sz w:val="20"/>
                <w:szCs w:val="20"/>
                <w:u w:val="thick" w:color="000000"/>
              </w:rPr>
              <w:t>le</w:t>
            </w:r>
            <w:r w:rsidRPr="002001EE">
              <w:rPr>
                <w:rFonts w:ascii="Arial" w:eastAsia="Arial" w:hAnsi="Arial" w:cs="Arial"/>
                <w:b/>
                <w:bCs/>
                <w:spacing w:val="-1"/>
                <w:sz w:val="20"/>
                <w:szCs w:val="20"/>
                <w:u w:val="thick" w:color="000000"/>
              </w:rPr>
              <w:t>ar</w:t>
            </w:r>
            <w:r w:rsidRPr="002001EE">
              <w:rPr>
                <w:rFonts w:ascii="Arial" w:eastAsia="Arial" w:hAnsi="Arial" w:cs="Arial"/>
                <w:b/>
                <w:bCs/>
                <w:sz w:val="20"/>
                <w:szCs w:val="20"/>
                <w:u w:val="thick" w:color="000000"/>
              </w:rPr>
              <w:t>ning</w:t>
            </w:r>
            <w:r w:rsidRPr="002001EE">
              <w:rPr>
                <w:rFonts w:ascii="Arial" w:eastAsia="Arial" w:hAnsi="Arial" w:cs="Arial"/>
                <w:b/>
                <w:bCs/>
                <w:spacing w:val="-7"/>
                <w:sz w:val="20"/>
                <w:szCs w:val="20"/>
                <w:u w:val="thick" w:color="000000"/>
              </w:rPr>
              <w:t xml:space="preserve"> </w:t>
            </w:r>
            <w:r w:rsidRPr="002001EE">
              <w:rPr>
                <w:rFonts w:ascii="Arial" w:eastAsia="Arial" w:hAnsi="Arial" w:cs="Arial"/>
                <w:b/>
                <w:bCs/>
                <w:sz w:val="20"/>
                <w:szCs w:val="20"/>
                <w:u w:val="thick" w:color="000000"/>
              </w:rPr>
              <w:t>g</w:t>
            </w:r>
            <w:r w:rsidRPr="002001EE">
              <w:rPr>
                <w:rFonts w:ascii="Arial" w:eastAsia="Arial" w:hAnsi="Arial" w:cs="Arial"/>
                <w:b/>
                <w:bCs/>
                <w:spacing w:val="1"/>
                <w:sz w:val="20"/>
                <w:szCs w:val="20"/>
                <w:u w:val="thick" w:color="000000"/>
              </w:rPr>
              <w:t>o</w:t>
            </w:r>
            <w:r w:rsidRPr="002001EE">
              <w:rPr>
                <w:rFonts w:ascii="Arial" w:eastAsia="Arial" w:hAnsi="Arial" w:cs="Arial"/>
                <w:b/>
                <w:bCs/>
                <w:spacing w:val="2"/>
                <w:sz w:val="20"/>
                <w:szCs w:val="20"/>
                <w:u w:val="thick" w:color="000000"/>
              </w:rPr>
              <w:t>a</w:t>
            </w:r>
            <w:r w:rsidRPr="002001EE">
              <w:rPr>
                <w:rFonts w:ascii="Arial" w:eastAsia="Arial" w:hAnsi="Arial" w:cs="Arial"/>
                <w:b/>
                <w:bCs/>
                <w:sz w:val="20"/>
                <w:szCs w:val="20"/>
                <w:u w:val="thick" w:color="000000"/>
              </w:rPr>
              <w:t>l</w:t>
            </w:r>
            <w:r w:rsidRPr="002001EE">
              <w:rPr>
                <w:rFonts w:ascii="Arial" w:eastAsia="Arial" w:hAnsi="Arial" w:cs="Arial"/>
                <w:b/>
                <w:bCs/>
                <w:spacing w:val="-5"/>
                <w:sz w:val="20"/>
                <w:szCs w:val="20"/>
                <w:u w:val="thick" w:color="000000"/>
              </w:rPr>
              <w:t xml:space="preserve"> </w:t>
            </w:r>
            <w:r w:rsidRPr="002001EE">
              <w:rPr>
                <w:rFonts w:ascii="Arial" w:eastAsia="Arial" w:hAnsi="Arial" w:cs="Arial"/>
                <w:b/>
                <w:bCs/>
                <w:spacing w:val="1"/>
                <w:sz w:val="20"/>
                <w:szCs w:val="20"/>
                <w:u w:val="thick" w:color="000000"/>
              </w:rPr>
              <w:t>t</w:t>
            </w:r>
            <w:r w:rsidRPr="002001EE">
              <w:rPr>
                <w:rFonts w:ascii="Arial" w:eastAsia="Arial" w:hAnsi="Arial" w:cs="Arial"/>
                <w:b/>
                <w:bCs/>
                <w:sz w:val="20"/>
                <w:szCs w:val="20"/>
                <w:u w:val="thick" w:color="000000"/>
              </w:rPr>
              <w:t>hat</w:t>
            </w:r>
            <w:r w:rsidRPr="002001EE">
              <w:rPr>
                <w:rFonts w:ascii="Arial" w:eastAsia="Arial" w:hAnsi="Arial" w:cs="Arial"/>
                <w:b/>
                <w:bCs/>
                <w:sz w:val="20"/>
                <w:szCs w:val="20"/>
              </w:rPr>
              <w:t xml:space="preserve"> </w:t>
            </w:r>
            <w:r w:rsidRPr="002001EE">
              <w:rPr>
                <w:rFonts w:ascii="Arial" w:eastAsia="Arial" w:hAnsi="Arial" w:cs="Arial"/>
                <w:b/>
                <w:bCs/>
                <w:sz w:val="20"/>
                <w:szCs w:val="20"/>
                <w:u w:val="thick" w:color="000000"/>
              </w:rPr>
              <w:t>m</w:t>
            </w:r>
            <w:r w:rsidRPr="002001EE">
              <w:rPr>
                <w:rFonts w:ascii="Arial" w:eastAsia="Arial" w:hAnsi="Arial" w:cs="Arial"/>
                <w:b/>
                <w:bCs/>
                <w:spacing w:val="2"/>
                <w:sz w:val="20"/>
                <w:szCs w:val="20"/>
                <w:u w:val="thick" w:color="000000"/>
              </w:rPr>
              <w:t>a</w:t>
            </w:r>
            <w:r w:rsidRPr="002001EE">
              <w:rPr>
                <w:rFonts w:ascii="Arial" w:eastAsia="Arial" w:hAnsi="Arial" w:cs="Arial"/>
                <w:b/>
                <w:bCs/>
                <w:sz w:val="20"/>
                <w:szCs w:val="20"/>
                <w:u w:val="thick" w:color="000000"/>
              </w:rPr>
              <w:t>y</w:t>
            </w:r>
            <w:r w:rsidRPr="002001EE">
              <w:rPr>
                <w:rFonts w:ascii="Arial" w:eastAsia="Arial" w:hAnsi="Arial" w:cs="Arial"/>
                <w:b/>
                <w:bCs/>
                <w:spacing w:val="-8"/>
                <w:sz w:val="20"/>
                <w:szCs w:val="20"/>
                <w:u w:val="thick" w:color="000000"/>
              </w:rPr>
              <w:t xml:space="preserve"> </w:t>
            </w:r>
            <w:r w:rsidRPr="002001EE">
              <w:rPr>
                <w:rFonts w:ascii="Arial" w:eastAsia="Arial" w:hAnsi="Arial" w:cs="Arial"/>
                <w:b/>
                <w:bCs/>
                <w:spacing w:val="2"/>
                <w:sz w:val="20"/>
                <w:szCs w:val="20"/>
                <w:u w:val="thick" w:color="000000"/>
              </w:rPr>
              <w:t>r</w:t>
            </w:r>
            <w:r w:rsidRPr="002001EE">
              <w:rPr>
                <w:rFonts w:ascii="Arial" w:eastAsia="Arial" w:hAnsi="Arial" w:cs="Arial"/>
                <w:b/>
                <w:bCs/>
                <w:sz w:val="20"/>
                <w:szCs w:val="20"/>
                <w:u w:val="thick" w:color="000000"/>
              </w:rPr>
              <w:t>e</w:t>
            </w:r>
            <w:r w:rsidRPr="002001EE">
              <w:rPr>
                <w:rFonts w:ascii="Arial" w:eastAsia="Arial" w:hAnsi="Arial" w:cs="Arial"/>
                <w:b/>
                <w:bCs/>
                <w:spacing w:val="-1"/>
                <w:sz w:val="20"/>
                <w:szCs w:val="20"/>
                <w:u w:val="thick" w:color="000000"/>
              </w:rPr>
              <w:t>s</w:t>
            </w:r>
            <w:r w:rsidRPr="002001EE">
              <w:rPr>
                <w:rFonts w:ascii="Arial" w:eastAsia="Arial" w:hAnsi="Arial" w:cs="Arial"/>
                <w:b/>
                <w:bCs/>
                <w:sz w:val="20"/>
                <w:szCs w:val="20"/>
                <w:u w:val="thick" w:color="000000"/>
              </w:rPr>
              <w:t>ult</w:t>
            </w:r>
            <w:r w:rsidRPr="002001EE">
              <w:rPr>
                <w:rFonts w:ascii="Arial" w:eastAsia="Arial" w:hAnsi="Arial" w:cs="Arial"/>
                <w:b/>
                <w:bCs/>
                <w:spacing w:val="-6"/>
                <w:sz w:val="20"/>
                <w:szCs w:val="20"/>
                <w:u w:val="thick" w:color="000000"/>
              </w:rPr>
              <w:t xml:space="preserve"> </w:t>
            </w:r>
            <w:r w:rsidRPr="002001EE">
              <w:rPr>
                <w:rFonts w:ascii="Arial" w:eastAsia="Arial" w:hAnsi="Arial" w:cs="Arial"/>
                <w:b/>
                <w:bCs/>
                <w:sz w:val="20"/>
                <w:szCs w:val="20"/>
                <w:u w:val="thick" w:color="000000"/>
              </w:rPr>
              <w:t>in</w:t>
            </w:r>
            <w:r w:rsidR="00C20CD8">
              <w:rPr>
                <w:rFonts w:ascii="Arial" w:eastAsia="Arial" w:hAnsi="Arial" w:cs="Arial"/>
                <w:b/>
                <w:bCs/>
                <w:spacing w:val="1"/>
                <w:sz w:val="20"/>
                <w:szCs w:val="20"/>
                <w:u w:val="thick" w:color="000000"/>
              </w:rPr>
              <w:t xml:space="preserve"> </w:t>
            </w:r>
            <w:r w:rsidRPr="002001EE">
              <w:rPr>
                <w:rFonts w:ascii="Arial" w:eastAsia="Arial" w:hAnsi="Arial" w:cs="Arial"/>
                <w:b/>
                <w:bCs/>
                <w:sz w:val="20"/>
                <w:szCs w:val="20"/>
                <w:u w:val="thick" w:color="000000"/>
              </w:rPr>
              <w:t>st</w:t>
            </w:r>
            <w:r w:rsidRPr="002001EE">
              <w:rPr>
                <w:rFonts w:ascii="Arial" w:eastAsia="Arial" w:hAnsi="Arial" w:cs="Arial"/>
                <w:b/>
                <w:bCs/>
                <w:spacing w:val="1"/>
                <w:sz w:val="20"/>
                <w:szCs w:val="20"/>
                <w:u w:val="thick" w:color="000000"/>
              </w:rPr>
              <w:t>u</w:t>
            </w:r>
            <w:r w:rsidRPr="002001EE">
              <w:rPr>
                <w:rFonts w:ascii="Arial" w:eastAsia="Arial" w:hAnsi="Arial" w:cs="Arial"/>
                <w:b/>
                <w:bCs/>
                <w:sz w:val="20"/>
                <w:szCs w:val="20"/>
                <w:u w:val="thick" w:color="000000"/>
              </w:rPr>
              <w:t>dent</w:t>
            </w:r>
            <w:r w:rsidR="00C20CD8">
              <w:rPr>
                <w:rFonts w:ascii="Arial" w:eastAsia="Arial" w:hAnsi="Arial" w:cs="Arial"/>
                <w:b/>
                <w:bCs/>
                <w:sz w:val="20"/>
                <w:szCs w:val="20"/>
              </w:rPr>
              <w:t xml:space="preserve"> </w:t>
            </w:r>
            <w:r w:rsidRPr="002001EE">
              <w:rPr>
                <w:rFonts w:ascii="Arial" w:eastAsia="Arial" w:hAnsi="Arial" w:cs="Arial"/>
                <w:b/>
                <w:bCs/>
                <w:sz w:val="20"/>
                <w:szCs w:val="20"/>
                <w:u w:val="thick" w:color="000000"/>
              </w:rPr>
              <w:t>le</w:t>
            </w:r>
            <w:r w:rsidRPr="002001EE">
              <w:rPr>
                <w:rFonts w:ascii="Arial" w:eastAsia="Arial" w:hAnsi="Arial" w:cs="Arial"/>
                <w:b/>
                <w:bCs/>
                <w:spacing w:val="-1"/>
                <w:sz w:val="20"/>
                <w:szCs w:val="20"/>
                <w:u w:val="thick" w:color="000000"/>
              </w:rPr>
              <w:t>ar</w:t>
            </w:r>
            <w:r w:rsidRPr="002001EE">
              <w:rPr>
                <w:rFonts w:ascii="Arial" w:eastAsia="Arial" w:hAnsi="Arial" w:cs="Arial"/>
                <w:b/>
                <w:bCs/>
                <w:sz w:val="20"/>
                <w:szCs w:val="20"/>
                <w:u w:val="thick" w:color="000000"/>
              </w:rPr>
              <w:t>nin</w:t>
            </w:r>
            <w:r w:rsidRPr="002001EE">
              <w:rPr>
                <w:rFonts w:ascii="Arial" w:eastAsia="Arial" w:hAnsi="Arial" w:cs="Arial"/>
                <w:b/>
                <w:bCs/>
                <w:spacing w:val="1"/>
                <w:sz w:val="20"/>
                <w:szCs w:val="20"/>
                <w:u w:val="thick" w:color="000000"/>
              </w:rPr>
              <w:t>g</w:t>
            </w:r>
            <w:r w:rsidRPr="002001EE">
              <w:rPr>
                <w:rFonts w:ascii="Arial" w:eastAsia="Arial" w:hAnsi="Arial" w:cs="Arial"/>
                <w:b/>
                <w:bCs/>
                <w:sz w:val="20"/>
                <w:szCs w:val="20"/>
                <w:u w:val="thick" w:color="000000"/>
              </w:rPr>
              <w:t>.</w:t>
            </w:r>
          </w:p>
        </w:tc>
        <w:tc>
          <w:tcPr>
            <w:tcW w:w="0" w:type="auto"/>
            <w:tcBorders>
              <w:top w:val="single" w:sz="6" w:space="0" w:color="000000"/>
              <w:left w:val="single" w:sz="6" w:space="0" w:color="000000"/>
              <w:bottom w:val="single" w:sz="6" w:space="0" w:color="000000"/>
              <w:right w:val="single" w:sz="6" w:space="0" w:color="000000"/>
            </w:tcBorders>
          </w:tcPr>
          <w:p w:rsidR="002001EE" w:rsidRPr="002001EE" w:rsidRDefault="002001EE" w:rsidP="002001EE">
            <w:pPr>
              <w:widowControl w:val="0"/>
              <w:spacing w:before="4" w:after="0" w:line="100" w:lineRule="exact"/>
              <w:rPr>
                <w:sz w:val="10"/>
                <w:szCs w:val="10"/>
              </w:rPr>
            </w:pPr>
          </w:p>
          <w:p w:rsidR="002001EE" w:rsidRPr="002001EE" w:rsidRDefault="002001EE" w:rsidP="002001EE">
            <w:pPr>
              <w:widowControl w:val="0"/>
              <w:spacing w:after="0" w:line="240" w:lineRule="auto"/>
              <w:ind w:right="-20"/>
              <w:rPr>
                <w:rFonts w:ascii="Arial" w:eastAsia="Arial" w:hAnsi="Arial" w:cs="Arial"/>
                <w:sz w:val="20"/>
                <w:szCs w:val="20"/>
              </w:rPr>
            </w:pPr>
            <w:r w:rsidRPr="002001EE">
              <w:rPr>
                <w:rFonts w:ascii="Arial" w:eastAsia="Arial" w:hAnsi="Arial" w:cs="Arial"/>
                <w:spacing w:val="3"/>
                <w:sz w:val="20"/>
                <w:szCs w:val="20"/>
              </w:rPr>
              <w:t>T</w:t>
            </w:r>
            <w:r w:rsidRPr="002001EE">
              <w:rPr>
                <w:rFonts w:ascii="Arial" w:eastAsia="Arial" w:hAnsi="Arial" w:cs="Arial"/>
                <w:sz w:val="20"/>
                <w:szCs w:val="20"/>
              </w:rPr>
              <w:t>he</w:t>
            </w:r>
            <w:r w:rsidRPr="002001EE">
              <w:rPr>
                <w:rFonts w:ascii="Arial" w:eastAsia="Arial" w:hAnsi="Arial" w:cs="Arial"/>
                <w:spacing w:val="-4"/>
                <w:sz w:val="20"/>
                <w:szCs w:val="20"/>
              </w:rPr>
              <w:t xml:space="preserve"> </w:t>
            </w:r>
            <w:r w:rsidRPr="002001EE">
              <w:rPr>
                <w:rFonts w:ascii="Arial" w:eastAsia="Arial" w:hAnsi="Arial" w:cs="Arial"/>
                <w:spacing w:val="1"/>
                <w:sz w:val="20"/>
                <w:szCs w:val="20"/>
              </w:rPr>
              <w:t>c</w:t>
            </w:r>
            <w:r w:rsidRPr="002001EE">
              <w:rPr>
                <w:rFonts w:ascii="Arial" w:eastAsia="Arial" w:hAnsi="Arial" w:cs="Arial"/>
                <w:sz w:val="20"/>
                <w:szCs w:val="20"/>
              </w:rPr>
              <w:t>a</w:t>
            </w:r>
            <w:r w:rsidRPr="002001EE">
              <w:rPr>
                <w:rFonts w:ascii="Arial" w:eastAsia="Arial" w:hAnsi="Arial" w:cs="Arial"/>
                <w:spacing w:val="-1"/>
                <w:sz w:val="20"/>
                <w:szCs w:val="20"/>
              </w:rPr>
              <w:t>n</w:t>
            </w:r>
            <w:r w:rsidRPr="002001EE">
              <w:rPr>
                <w:rFonts w:ascii="Arial" w:eastAsia="Arial" w:hAnsi="Arial" w:cs="Arial"/>
                <w:sz w:val="20"/>
                <w:szCs w:val="20"/>
              </w:rPr>
              <w:t>d</w:t>
            </w:r>
            <w:r w:rsidRPr="002001EE">
              <w:rPr>
                <w:rFonts w:ascii="Arial" w:eastAsia="Arial" w:hAnsi="Arial" w:cs="Arial"/>
                <w:spacing w:val="-1"/>
                <w:sz w:val="20"/>
                <w:szCs w:val="20"/>
              </w:rPr>
              <w:t>i</w:t>
            </w:r>
            <w:r w:rsidRPr="002001EE">
              <w:rPr>
                <w:rFonts w:ascii="Arial" w:eastAsia="Arial" w:hAnsi="Arial" w:cs="Arial"/>
                <w:spacing w:val="2"/>
                <w:sz w:val="20"/>
                <w:szCs w:val="20"/>
              </w:rPr>
              <w:t>d</w:t>
            </w:r>
            <w:r w:rsidRPr="002001EE">
              <w:rPr>
                <w:rFonts w:ascii="Arial" w:eastAsia="Arial" w:hAnsi="Arial" w:cs="Arial"/>
                <w:sz w:val="20"/>
                <w:szCs w:val="20"/>
              </w:rPr>
              <w:t>ate</w:t>
            </w:r>
          </w:p>
          <w:p w:rsidR="002001EE" w:rsidRPr="002001EE" w:rsidRDefault="002001EE" w:rsidP="002001EE">
            <w:pPr>
              <w:widowControl w:val="0"/>
              <w:spacing w:before="16" w:after="0" w:line="230" w:lineRule="exact"/>
              <w:ind w:right="182"/>
              <w:rPr>
                <w:rFonts w:ascii="Arial" w:eastAsia="Arial" w:hAnsi="Arial" w:cs="Arial"/>
                <w:sz w:val="20"/>
                <w:szCs w:val="20"/>
              </w:rPr>
            </w:pPr>
            <w:r w:rsidRPr="002001EE">
              <w:rPr>
                <w:rFonts w:ascii="Symbol" w:eastAsia="Symbol" w:hAnsi="Symbol" w:cs="Symbol"/>
                <w:sz w:val="20"/>
                <w:szCs w:val="20"/>
              </w:rPr>
              <w:t></w:t>
            </w:r>
            <w:r w:rsidRPr="002001EE">
              <w:rPr>
                <w:rFonts w:ascii="Times New Roman" w:eastAsia="Times New Roman" w:hAnsi="Times New Roman" w:cs="Times New Roman"/>
                <w:sz w:val="20"/>
                <w:szCs w:val="20"/>
              </w:rPr>
              <w:t xml:space="preserve">  </w:t>
            </w:r>
            <w:r w:rsidRPr="002001EE">
              <w:rPr>
                <w:rFonts w:ascii="Times New Roman" w:eastAsia="Times New Roman" w:hAnsi="Times New Roman" w:cs="Times New Roman"/>
                <w:spacing w:val="26"/>
                <w:sz w:val="20"/>
                <w:szCs w:val="20"/>
              </w:rPr>
              <w:t xml:space="preserve"> </w:t>
            </w:r>
            <w:r w:rsidRPr="002001EE">
              <w:rPr>
                <w:rFonts w:ascii="Arial" w:eastAsia="Arial" w:hAnsi="Arial" w:cs="Arial"/>
                <w:sz w:val="20"/>
                <w:szCs w:val="20"/>
              </w:rPr>
              <w:t>de</w:t>
            </w:r>
            <w:r w:rsidRPr="002001EE">
              <w:rPr>
                <w:rFonts w:ascii="Arial" w:eastAsia="Arial" w:hAnsi="Arial" w:cs="Arial"/>
                <w:spacing w:val="1"/>
                <w:sz w:val="20"/>
                <w:szCs w:val="20"/>
              </w:rPr>
              <w:t>s</w:t>
            </w:r>
            <w:r w:rsidRPr="002001EE">
              <w:rPr>
                <w:rFonts w:ascii="Arial" w:eastAsia="Arial" w:hAnsi="Arial" w:cs="Arial"/>
                <w:spacing w:val="-1"/>
                <w:sz w:val="20"/>
                <w:szCs w:val="20"/>
              </w:rPr>
              <w:t>i</w:t>
            </w:r>
            <w:r w:rsidRPr="002001EE">
              <w:rPr>
                <w:rFonts w:ascii="Arial" w:eastAsia="Arial" w:hAnsi="Arial" w:cs="Arial"/>
                <w:spacing w:val="2"/>
                <w:sz w:val="20"/>
                <w:szCs w:val="20"/>
              </w:rPr>
              <w:t>g</w:t>
            </w:r>
            <w:r w:rsidRPr="002001EE">
              <w:rPr>
                <w:rFonts w:ascii="Arial" w:eastAsia="Arial" w:hAnsi="Arial" w:cs="Arial"/>
                <w:sz w:val="20"/>
                <w:szCs w:val="20"/>
              </w:rPr>
              <w:t xml:space="preserve">ns </w:t>
            </w:r>
            <w:r w:rsidRPr="002001EE">
              <w:rPr>
                <w:rFonts w:ascii="Arial" w:eastAsia="Arial" w:hAnsi="Arial" w:cs="Arial"/>
                <w:spacing w:val="-1"/>
                <w:sz w:val="20"/>
                <w:szCs w:val="20"/>
              </w:rPr>
              <w:t>i</w:t>
            </w:r>
            <w:r w:rsidRPr="002001EE">
              <w:rPr>
                <w:rFonts w:ascii="Arial" w:eastAsia="Arial" w:hAnsi="Arial" w:cs="Arial"/>
                <w:sz w:val="20"/>
                <w:szCs w:val="20"/>
              </w:rPr>
              <w:t>n</w:t>
            </w:r>
            <w:r w:rsidRPr="002001EE">
              <w:rPr>
                <w:rFonts w:ascii="Arial" w:eastAsia="Arial" w:hAnsi="Arial" w:cs="Arial"/>
                <w:spacing w:val="1"/>
                <w:sz w:val="20"/>
                <w:szCs w:val="20"/>
              </w:rPr>
              <w:t>s</w:t>
            </w:r>
            <w:r w:rsidRPr="002001EE">
              <w:rPr>
                <w:rFonts w:ascii="Arial" w:eastAsia="Arial" w:hAnsi="Arial" w:cs="Arial"/>
                <w:sz w:val="20"/>
                <w:szCs w:val="20"/>
              </w:rPr>
              <w:t>tru</w:t>
            </w:r>
            <w:r w:rsidRPr="002001EE">
              <w:rPr>
                <w:rFonts w:ascii="Arial" w:eastAsia="Arial" w:hAnsi="Arial" w:cs="Arial"/>
                <w:spacing w:val="1"/>
                <w:sz w:val="20"/>
                <w:szCs w:val="20"/>
              </w:rPr>
              <w:t>c</w:t>
            </w:r>
            <w:r w:rsidRPr="002001EE">
              <w:rPr>
                <w:rFonts w:ascii="Arial" w:eastAsia="Arial" w:hAnsi="Arial" w:cs="Arial"/>
                <w:sz w:val="20"/>
                <w:szCs w:val="20"/>
              </w:rPr>
              <w:t>t</w:t>
            </w:r>
            <w:r w:rsidRPr="002001EE">
              <w:rPr>
                <w:rFonts w:ascii="Arial" w:eastAsia="Arial" w:hAnsi="Arial" w:cs="Arial"/>
                <w:spacing w:val="-1"/>
                <w:sz w:val="20"/>
                <w:szCs w:val="20"/>
              </w:rPr>
              <w:t>i</w:t>
            </w:r>
            <w:r w:rsidRPr="002001EE">
              <w:rPr>
                <w:rFonts w:ascii="Arial" w:eastAsia="Arial" w:hAnsi="Arial" w:cs="Arial"/>
                <w:spacing w:val="2"/>
                <w:sz w:val="20"/>
                <w:szCs w:val="20"/>
              </w:rPr>
              <w:t>o</w:t>
            </w:r>
            <w:r w:rsidRPr="002001EE">
              <w:rPr>
                <w:rFonts w:ascii="Arial" w:eastAsia="Arial" w:hAnsi="Arial" w:cs="Arial"/>
                <w:sz w:val="20"/>
                <w:szCs w:val="20"/>
              </w:rPr>
              <w:t>n</w:t>
            </w:r>
            <w:r w:rsidRPr="002001EE">
              <w:rPr>
                <w:rFonts w:ascii="Arial" w:eastAsia="Arial" w:hAnsi="Arial" w:cs="Arial"/>
                <w:spacing w:val="1"/>
                <w:sz w:val="20"/>
                <w:szCs w:val="20"/>
              </w:rPr>
              <w:t>a</w:t>
            </w:r>
            <w:r w:rsidRPr="002001EE">
              <w:rPr>
                <w:rFonts w:ascii="Arial" w:eastAsia="Arial" w:hAnsi="Arial" w:cs="Arial"/>
                <w:sz w:val="20"/>
                <w:szCs w:val="20"/>
              </w:rPr>
              <w:t xml:space="preserve">l </w:t>
            </w:r>
            <w:r w:rsidRPr="002001EE">
              <w:rPr>
                <w:rFonts w:ascii="Arial" w:eastAsia="Arial" w:hAnsi="Arial" w:cs="Arial"/>
                <w:spacing w:val="1"/>
                <w:sz w:val="20"/>
                <w:szCs w:val="20"/>
              </w:rPr>
              <w:t>s</w:t>
            </w:r>
            <w:r w:rsidRPr="002001EE">
              <w:rPr>
                <w:rFonts w:ascii="Arial" w:eastAsia="Arial" w:hAnsi="Arial" w:cs="Arial"/>
                <w:sz w:val="20"/>
                <w:szCs w:val="20"/>
              </w:rPr>
              <w:t>trat</w:t>
            </w:r>
            <w:r w:rsidRPr="002001EE">
              <w:rPr>
                <w:rFonts w:ascii="Arial" w:eastAsia="Arial" w:hAnsi="Arial" w:cs="Arial"/>
                <w:spacing w:val="-1"/>
                <w:sz w:val="20"/>
                <w:szCs w:val="20"/>
              </w:rPr>
              <w:t>e</w:t>
            </w:r>
            <w:r w:rsidRPr="002001EE">
              <w:rPr>
                <w:rFonts w:ascii="Arial" w:eastAsia="Arial" w:hAnsi="Arial" w:cs="Arial"/>
                <w:sz w:val="20"/>
                <w:szCs w:val="20"/>
              </w:rPr>
              <w:t>g</w:t>
            </w:r>
            <w:r w:rsidRPr="002001EE">
              <w:rPr>
                <w:rFonts w:ascii="Arial" w:eastAsia="Arial" w:hAnsi="Arial" w:cs="Arial"/>
                <w:spacing w:val="1"/>
                <w:sz w:val="20"/>
                <w:szCs w:val="20"/>
              </w:rPr>
              <w:t>i</w:t>
            </w:r>
            <w:r w:rsidRPr="002001EE">
              <w:rPr>
                <w:rFonts w:ascii="Arial" w:eastAsia="Arial" w:hAnsi="Arial" w:cs="Arial"/>
                <w:sz w:val="20"/>
                <w:szCs w:val="20"/>
              </w:rPr>
              <w:t>es</w:t>
            </w:r>
            <w:r w:rsidRPr="002001EE">
              <w:rPr>
                <w:rFonts w:ascii="Arial" w:eastAsia="Arial" w:hAnsi="Arial" w:cs="Arial"/>
                <w:spacing w:val="-9"/>
                <w:sz w:val="20"/>
                <w:szCs w:val="20"/>
              </w:rPr>
              <w:t xml:space="preserve"> </w:t>
            </w:r>
            <w:r w:rsidRPr="002001EE">
              <w:rPr>
                <w:rFonts w:ascii="Arial" w:eastAsia="Arial" w:hAnsi="Arial" w:cs="Arial"/>
                <w:sz w:val="20"/>
                <w:szCs w:val="20"/>
              </w:rPr>
              <w:t>t</w:t>
            </w:r>
            <w:r w:rsidRPr="002001EE">
              <w:rPr>
                <w:rFonts w:ascii="Arial" w:eastAsia="Arial" w:hAnsi="Arial" w:cs="Arial"/>
                <w:spacing w:val="-1"/>
                <w:sz w:val="20"/>
                <w:szCs w:val="20"/>
              </w:rPr>
              <w:t>h</w:t>
            </w:r>
            <w:r w:rsidRPr="002001EE">
              <w:rPr>
                <w:rFonts w:ascii="Arial" w:eastAsia="Arial" w:hAnsi="Arial" w:cs="Arial"/>
                <w:sz w:val="20"/>
                <w:szCs w:val="20"/>
              </w:rPr>
              <w:t>at</w:t>
            </w:r>
            <w:r w:rsidRPr="002001EE">
              <w:rPr>
                <w:rFonts w:ascii="Arial" w:eastAsia="Arial" w:hAnsi="Arial" w:cs="Arial"/>
                <w:spacing w:val="-2"/>
                <w:sz w:val="20"/>
                <w:szCs w:val="20"/>
              </w:rPr>
              <w:t xml:space="preserve"> </w:t>
            </w:r>
            <w:r w:rsidRPr="002001EE">
              <w:rPr>
                <w:rFonts w:ascii="Arial" w:eastAsia="Arial" w:hAnsi="Arial" w:cs="Arial"/>
                <w:sz w:val="20"/>
                <w:szCs w:val="20"/>
              </w:rPr>
              <w:t>do</w:t>
            </w:r>
          </w:p>
          <w:p w:rsidR="002001EE" w:rsidRPr="002001EE" w:rsidRDefault="002001EE" w:rsidP="002001EE">
            <w:pPr>
              <w:widowControl w:val="0"/>
              <w:spacing w:before="1" w:after="0" w:line="230" w:lineRule="exact"/>
              <w:ind w:right="94"/>
              <w:rPr>
                <w:rFonts w:ascii="Arial" w:eastAsia="Arial" w:hAnsi="Arial" w:cs="Arial"/>
                <w:sz w:val="20"/>
                <w:szCs w:val="20"/>
              </w:rPr>
            </w:pPr>
            <w:r w:rsidRPr="002001EE">
              <w:rPr>
                <w:rFonts w:ascii="Arial" w:eastAsia="Arial" w:hAnsi="Arial" w:cs="Arial"/>
                <w:sz w:val="20"/>
                <w:szCs w:val="20"/>
              </w:rPr>
              <w:t>n</w:t>
            </w:r>
            <w:r w:rsidRPr="002001EE">
              <w:rPr>
                <w:rFonts w:ascii="Arial" w:eastAsia="Arial" w:hAnsi="Arial" w:cs="Arial"/>
                <w:spacing w:val="-1"/>
                <w:sz w:val="20"/>
                <w:szCs w:val="20"/>
              </w:rPr>
              <w:t>o</w:t>
            </w:r>
            <w:r w:rsidRPr="002001EE">
              <w:rPr>
                <w:rFonts w:ascii="Arial" w:eastAsia="Arial" w:hAnsi="Arial" w:cs="Arial"/>
                <w:sz w:val="20"/>
                <w:szCs w:val="20"/>
              </w:rPr>
              <w:t>t</w:t>
            </w:r>
            <w:r w:rsidRPr="002001EE">
              <w:rPr>
                <w:rFonts w:ascii="Arial" w:eastAsia="Arial" w:hAnsi="Arial" w:cs="Arial"/>
                <w:spacing w:val="-3"/>
                <w:sz w:val="20"/>
                <w:szCs w:val="20"/>
              </w:rPr>
              <w:t xml:space="preserve"> </w:t>
            </w:r>
            <w:r w:rsidRPr="002001EE">
              <w:rPr>
                <w:rFonts w:ascii="Arial" w:eastAsia="Arial" w:hAnsi="Arial" w:cs="Arial"/>
                <w:spacing w:val="1"/>
                <w:sz w:val="20"/>
                <w:szCs w:val="20"/>
              </w:rPr>
              <w:t>sc</w:t>
            </w:r>
            <w:r w:rsidRPr="002001EE">
              <w:rPr>
                <w:rFonts w:ascii="Arial" w:eastAsia="Arial" w:hAnsi="Arial" w:cs="Arial"/>
                <w:sz w:val="20"/>
                <w:szCs w:val="20"/>
              </w:rPr>
              <w:t>a</w:t>
            </w:r>
            <w:r w:rsidRPr="002001EE">
              <w:rPr>
                <w:rFonts w:ascii="Arial" w:eastAsia="Arial" w:hAnsi="Arial" w:cs="Arial"/>
                <w:spacing w:val="2"/>
                <w:sz w:val="20"/>
                <w:szCs w:val="20"/>
              </w:rPr>
              <w:t>ff</w:t>
            </w:r>
            <w:r w:rsidRPr="002001EE">
              <w:rPr>
                <w:rFonts w:ascii="Arial" w:eastAsia="Arial" w:hAnsi="Arial" w:cs="Arial"/>
                <w:sz w:val="20"/>
                <w:szCs w:val="20"/>
              </w:rPr>
              <w:t>o</w:t>
            </w:r>
            <w:r w:rsidRPr="002001EE">
              <w:rPr>
                <w:rFonts w:ascii="Arial" w:eastAsia="Arial" w:hAnsi="Arial" w:cs="Arial"/>
                <w:spacing w:val="-1"/>
                <w:sz w:val="20"/>
                <w:szCs w:val="20"/>
              </w:rPr>
              <w:t>l</w:t>
            </w:r>
            <w:r w:rsidRPr="002001EE">
              <w:rPr>
                <w:rFonts w:ascii="Arial" w:eastAsia="Arial" w:hAnsi="Arial" w:cs="Arial"/>
                <w:sz w:val="20"/>
                <w:szCs w:val="20"/>
              </w:rPr>
              <w:t xml:space="preserve">d </w:t>
            </w:r>
            <w:r w:rsidRPr="002001EE">
              <w:rPr>
                <w:rFonts w:ascii="Arial" w:eastAsia="Arial" w:hAnsi="Arial" w:cs="Arial"/>
                <w:spacing w:val="-1"/>
                <w:sz w:val="20"/>
                <w:szCs w:val="20"/>
              </w:rPr>
              <w:t>l</w:t>
            </w:r>
            <w:r w:rsidRPr="002001EE">
              <w:rPr>
                <w:rFonts w:ascii="Arial" w:eastAsia="Arial" w:hAnsi="Arial" w:cs="Arial"/>
                <w:sz w:val="20"/>
                <w:szCs w:val="20"/>
              </w:rPr>
              <w:t>e</w:t>
            </w:r>
            <w:r w:rsidRPr="002001EE">
              <w:rPr>
                <w:rFonts w:ascii="Arial" w:eastAsia="Arial" w:hAnsi="Arial" w:cs="Arial"/>
                <w:spacing w:val="-1"/>
                <w:sz w:val="20"/>
                <w:szCs w:val="20"/>
              </w:rPr>
              <w:t>a</w:t>
            </w:r>
            <w:r w:rsidRPr="002001EE">
              <w:rPr>
                <w:rFonts w:ascii="Arial" w:eastAsia="Arial" w:hAnsi="Arial" w:cs="Arial"/>
                <w:spacing w:val="1"/>
                <w:sz w:val="20"/>
                <w:szCs w:val="20"/>
              </w:rPr>
              <w:t>r</w:t>
            </w:r>
            <w:r w:rsidRPr="002001EE">
              <w:rPr>
                <w:rFonts w:ascii="Arial" w:eastAsia="Arial" w:hAnsi="Arial" w:cs="Arial"/>
                <w:spacing w:val="2"/>
                <w:sz w:val="20"/>
                <w:szCs w:val="20"/>
              </w:rPr>
              <w:t>n</w:t>
            </w:r>
            <w:r w:rsidRPr="002001EE">
              <w:rPr>
                <w:rFonts w:ascii="Arial" w:eastAsia="Arial" w:hAnsi="Arial" w:cs="Arial"/>
                <w:spacing w:val="-1"/>
                <w:sz w:val="20"/>
                <w:szCs w:val="20"/>
              </w:rPr>
              <w:t>i</w:t>
            </w:r>
            <w:r w:rsidRPr="002001EE">
              <w:rPr>
                <w:rFonts w:ascii="Arial" w:eastAsia="Arial" w:hAnsi="Arial" w:cs="Arial"/>
                <w:spacing w:val="2"/>
                <w:sz w:val="20"/>
                <w:szCs w:val="20"/>
              </w:rPr>
              <w:t>n</w:t>
            </w:r>
            <w:r w:rsidRPr="002001EE">
              <w:rPr>
                <w:rFonts w:ascii="Arial" w:eastAsia="Arial" w:hAnsi="Arial" w:cs="Arial"/>
                <w:sz w:val="20"/>
                <w:szCs w:val="20"/>
              </w:rPr>
              <w:t>g</w:t>
            </w:r>
            <w:r w:rsidRPr="002001EE">
              <w:rPr>
                <w:rFonts w:ascii="Arial" w:eastAsia="Arial" w:hAnsi="Arial" w:cs="Arial"/>
                <w:spacing w:val="-7"/>
                <w:sz w:val="20"/>
                <w:szCs w:val="20"/>
              </w:rPr>
              <w:t xml:space="preserve"> </w:t>
            </w:r>
            <w:r w:rsidRPr="002001EE">
              <w:rPr>
                <w:rFonts w:ascii="Arial" w:eastAsia="Arial" w:hAnsi="Arial" w:cs="Arial"/>
                <w:spacing w:val="-1"/>
                <w:sz w:val="20"/>
                <w:szCs w:val="20"/>
              </w:rPr>
              <w:t>o</w:t>
            </w:r>
            <w:r w:rsidRPr="002001EE">
              <w:rPr>
                <w:rFonts w:ascii="Arial" w:eastAsia="Arial" w:hAnsi="Arial" w:cs="Arial"/>
                <w:sz w:val="20"/>
                <w:szCs w:val="20"/>
              </w:rPr>
              <w:t>r</w:t>
            </w:r>
            <w:r w:rsidRPr="002001EE">
              <w:rPr>
                <w:rFonts w:ascii="Arial" w:eastAsia="Arial" w:hAnsi="Arial" w:cs="Arial"/>
                <w:spacing w:val="-2"/>
                <w:sz w:val="20"/>
                <w:szCs w:val="20"/>
              </w:rPr>
              <w:t xml:space="preserve"> </w:t>
            </w:r>
            <w:r w:rsidRPr="002001EE">
              <w:rPr>
                <w:rFonts w:ascii="Arial" w:eastAsia="Arial" w:hAnsi="Arial" w:cs="Arial"/>
                <w:sz w:val="20"/>
                <w:szCs w:val="20"/>
              </w:rPr>
              <w:t>are</w:t>
            </w:r>
            <w:r w:rsidRPr="002001EE">
              <w:rPr>
                <w:rFonts w:ascii="Arial" w:eastAsia="Arial" w:hAnsi="Arial" w:cs="Arial"/>
                <w:spacing w:val="-1"/>
                <w:sz w:val="20"/>
                <w:szCs w:val="20"/>
              </w:rPr>
              <w:t xml:space="preserve"> </w:t>
            </w:r>
            <w:r w:rsidRPr="002001EE">
              <w:rPr>
                <w:rFonts w:ascii="Arial" w:eastAsia="Arial" w:hAnsi="Arial" w:cs="Arial"/>
                <w:sz w:val="20"/>
                <w:szCs w:val="20"/>
              </w:rPr>
              <w:t>n</w:t>
            </w:r>
            <w:r w:rsidRPr="002001EE">
              <w:rPr>
                <w:rFonts w:ascii="Arial" w:eastAsia="Arial" w:hAnsi="Arial" w:cs="Arial"/>
                <w:spacing w:val="-1"/>
                <w:sz w:val="20"/>
                <w:szCs w:val="20"/>
              </w:rPr>
              <w:t>o</w:t>
            </w:r>
            <w:r w:rsidRPr="002001EE">
              <w:rPr>
                <w:rFonts w:ascii="Arial" w:eastAsia="Arial" w:hAnsi="Arial" w:cs="Arial"/>
                <w:sz w:val="20"/>
                <w:szCs w:val="20"/>
              </w:rPr>
              <w:t>t e</w:t>
            </w:r>
            <w:r w:rsidRPr="002001EE">
              <w:rPr>
                <w:rFonts w:ascii="Arial" w:eastAsia="Arial" w:hAnsi="Arial" w:cs="Arial"/>
                <w:spacing w:val="1"/>
                <w:sz w:val="20"/>
                <w:szCs w:val="20"/>
              </w:rPr>
              <w:t>v</w:t>
            </w:r>
            <w:r w:rsidRPr="002001EE">
              <w:rPr>
                <w:rFonts w:ascii="Arial" w:eastAsia="Arial" w:hAnsi="Arial" w:cs="Arial"/>
                <w:spacing w:val="-1"/>
                <w:sz w:val="20"/>
                <w:szCs w:val="20"/>
              </w:rPr>
              <w:t>i</w:t>
            </w:r>
            <w:r w:rsidRPr="002001EE">
              <w:rPr>
                <w:rFonts w:ascii="Arial" w:eastAsia="Arial" w:hAnsi="Arial" w:cs="Arial"/>
                <w:sz w:val="20"/>
                <w:szCs w:val="20"/>
              </w:rPr>
              <w:t>d</w:t>
            </w:r>
            <w:r w:rsidRPr="002001EE">
              <w:rPr>
                <w:rFonts w:ascii="Arial" w:eastAsia="Arial" w:hAnsi="Arial" w:cs="Arial"/>
                <w:spacing w:val="1"/>
                <w:sz w:val="20"/>
                <w:szCs w:val="20"/>
              </w:rPr>
              <w:t>e</w:t>
            </w:r>
            <w:r w:rsidRPr="002001EE">
              <w:rPr>
                <w:rFonts w:ascii="Arial" w:eastAsia="Arial" w:hAnsi="Arial" w:cs="Arial"/>
                <w:sz w:val="20"/>
                <w:szCs w:val="20"/>
              </w:rPr>
              <w:t>n</w:t>
            </w:r>
            <w:r w:rsidRPr="002001EE">
              <w:rPr>
                <w:rFonts w:ascii="Arial" w:eastAsia="Arial" w:hAnsi="Arial" w:cs="Arial"/>
                <w:spacing w:val="1"/>
                <w:sz w:val="20"/>
                <w:szCs w:val="20"/>
              </w:rPr>
              <w:t>c</w:t>
            </w:r>
            <w:r w:rsidRPr="002001EE">
              <w:rPr>
                <w:rFonts w:ascii="Arial" w:eastAsia="Arial" w:hAnsi="Arial" w:cs="Arial"/>
                <w:sz w:val="20"/>
                <w:szCs w:val="20"/>
              </w:rPr>
              <w:t>e</w:t>
            </w:r>
            <w:r w:rsidRPr="002001EE">
              <w:rPr>
                <w:rFonts w:ascii="Arial" w:eastAsia="Arial" w:hAnsi="Arial" w:cs="Arial"/>
                <w:spacing w:val="1"/>
                <w:sz w:val="20"/>
                <w:szCs w:val="20"/>
              </w:rPr>
              <w:t>-</w:t>
            </w:r>
            <w:r w:rsidRPr="002001EE">
              <w:rPr>
                <w:rFonts w:ascii="Arial" w:eastAsia="Arial" w:hAnsi="Arial" w:cs="Arial"/>
                <w:sz w:val="20"/>
                <w:szCs w:val="20"/>
              </w:rPr>
              <w:t>b</w:t>
            </w:r>
            <w:r w:rsidRPr="002001EE">
              <w:rPr>
                <w:rFonts w:ascii="Arial" w:eastAsia="Arial" w:hAnsi="Arial" w:cs="Arial"/>
                <w:spacing w:val="-1"/>
                <w:sz w:val="20"/>
                <w:szCs w:val="20"/>
              </w:rPr>
              <w:t>a</w:t>
            </w:r>
            <w:r w:rsidRPr="002001EE">
              <w:rPr>
                <w:rFonts w:ascii="Arial" w:eastAsia="Arial" w:hAnsi="Arial" w:cs="Arial"/>
                <w:spacing w:val="1"/>
                <w:sz w:val="20"/>
                <w:szCs w:val="20"/>
              </w:rPr>
              <w:t>s</w:t>
            </w:r>
            <w:r w:rsidRPr="002001EE">
              <w:rPr>
                <w:rFonts w:ascii="Arial" w:eastAsia="Arial" w:hAnsi="Arial" w:cs="Arial"/>
                <w:sz w:val="20"/>
                <w:szCs w:val="20"/>
              </w:rPr>
              <w:t>e</w:t>
            </w:r>
            <w:r w:rsidRPr="002001EE">
              <w:rPr>
                <w:rFonts w:ascii="Arial" w:eastAsia="Arial" w:hAnsi="Arial" w:cs="Arial"/>
                <w:spacing w:val="1"/>
                <w:sz w:val="20"/>
                <w:szCs w:val="20"/>
              </w:rPr>
              <w:t>d</w:t>
            </w:r>
            <w:r w:rsidRPr="002001EE">
              <w:rPr>
                <w:rFonts w:ascii="Arial" w:eastAsia="Arial" w:hAnsi="Arial" w:cs="Arial"/>
                <w:sz w:val="20"/>
                <w:szCs w:val="20"/>
              </w:rPr>
              <w:t>.</w:t>
            </w:r>
          </w:p>
        </w:tc>
      </w:tr>
    </w:tbl>
    <w:p w:rsidR="002001EE" w:rsidRDefault="002001EE" w:rsidP="00A60A1B">
      <w:pPr>
        <w:spacing w:after="0" w:line="240" w:lineRule="auto"/>
        <w:rPr>
          <w:rFonts w:ascii="Times New Roman" w:hAnsi="Times New Roman" w:cs="Times New Roman"/>
          <w:b/>
          <w:sz w:val="24"/>
          <w:szCs w:val="24"/>
        </w:rPr>
      </w:pPr>
    </w:p>
    <w:p w:rsidR="00C20CD8" w:rsidRDefault="00C20CD8" w:rsidP="00A60A1B">
      <w:pPr>
        <w:spacing w:after="0" w:line="240" w:lineRule="auto"/>
        <w:rPr>
          <w:rFonts w:ascii="Times New Roman" w:hAnsi="Times New Roman" w:cs="Times New Roman"/>
          <w:b/>
          <w:sz w:val="24"/>
          <w:szCs w:val="24"/>
        </w:rPr>
      </w:pPr>
    </w:p>
    <w:tbl>
      <w:tblPr>
        <w:tblW w:w="0" w:type="auto"/>
        <w:tblInd w:w="-8" w:type="dxa"/>
        <w:tblCellMar>
          <w:left w:w="0" w:type="dxa"/>
          <w:right w:w="0" w:type="dxa"/>
        </w:tblCellMar>
        <w:tblLook w:val="01E0" w:firstRow="1" w:lastRow="1" w:firstColumn="1" w:lastColumn="1" w:noHBand="0" w:noVBand="0"/>
      </w:tblPr>
      <w:tblGrid>
        <w:gridCol w:w="1620"/>
        <w:gridCol w:w="2520"/>
        <w:gridCol w:w="2217"/>
        <w:gridCol w:w="1806"/>
        <w:gridCol w:w="1909"/>
      </w:tblGrid>
      <w:tr w:rsidR="00C20CD8" w:rsidRPr="00C20CD8" w:rsidTr="006B4794">
        <w:trPr>
          <w:trHeight w:hRule="exact" w:val="510"/>
        </w:trPr>
        <w:tc>
          <w:tcPr>
            <w:tcW w:w="1620" w:type="dxa"/>
            <w:tcBorders>
              <w:top w:val="single" w:sz="6" w:space="0" w:color="000000"/>
              <w:left w:val="single" w:sz="6" w:space="0" w:color="000000"/>
              <w:bottom w:val="single" w:sz="6" w:space="0" w:color="000000"/>
              <w:right w:val="single" w:sz="6" w:space="0" w:color="000000"/>
            </w:tcBorders>
            <w:shd w:val="clear" w:color="auto" w:fill="D9D9D9"/>
          </w:tcPr>
          <w:p w:rsidR="00C20CD8" w:rsidRPr="00C20CD8" w:rsidRDefault="00C20CD8" w:rsidP="00C20CD8">
            <w:pPr>
              <w:spacing w:after="0" w:line="240" w:lineRule="auto"/>
              <w:jc w:val="center"/>
              <w:rPr>
                <w:rFonts w:ascii="Arial" w:hAnsi="Arial" w:cs="Arial"/>
                <w:b/>
                <w:sz w:val="20"/>
                <w:szCs w:val="20"/>
              </w:rPr>
            </w:pPr>
          </w:p>
          <w:p w:rsidR="00C20CD8" w:rsidRPr="00C20CD8" w:rsidRDefault="00C20CD8" w:rsidP="00C20CD8">
            <w:pPr>
              <w:spacing w:after="0" w:line="240" w:lineRule="auto"/>
              <w:jc w:val="center"/>
              <w:rPr>
                <w:rFonts w:ascii="Arial" w:hAnsi="Arial" w:cs="Arial"/>
                <w:b/>
                <w:sz w:val="20"/>
                <w:szCs w:val="20"/>
              </w:rPr>
            </w:pPr>
          </w:p>
          <w:p w:rsidR="00C20CD8" w:rsidRPr="00C20CD8" w:rsidRDefault="00C20CD8" w:rsidP="00C20CD8">
            <w:pPr>
              <w:spacing w:after="0" w:line="240" w:lineRule="auto"/>
              <w:jc w:val="center"/>
              <w:rPr>
                <w:rFonts w:ascii="Arial" w:hAnsi="Arial" w:cs="Arial"/>
                <w:b/>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D9D9D9"/>
          </w:tcPr>
          <w:p w:rsidR="00C20CD8" w:rsidRPr="00C20CD8" w:rsidRDefault="00C20CD8" w:rsidP="00C20CD8">
            <w:pPr>
              <w:spacing w:after="0" w:line="240" w:lineRule="auto"/>
              <w:jc w:val="center"/>
              <w:rPr>
                <w:rFonts w:ascii="Arial" w:hAnsi="Arial" w:cs="Arial"/>
                <w:b/>
                <w:sz w:val="20"/>
                <w:szCs w:val="20"/>
              </w:rPr>
            </w:pPr>
            <w:r w:rsidRPr="00C20CD8">
              <w:rPr>
                <w:rFonts w:ascii="Arial" w:hAnsi="Arial" w:cs="Arial"/>
                <w:b/>
                <w:sz w:val="20"/>
                <w:szCs w:val="20"/>
              </w:rPr>
              <w:t>Distinguished</w:t>
            </w:r>
          </w:p>
          <w:p w:rsidR="00C20CD8" w:rsidRPr="00C20CD8" w:rsidRDefault="00C20CD8" w:rsidP="00C20CD8">
            <w:pPr>
              <w:spacing w:after="0" w:line="240" w:lineRule="auto"/>
              <w:jc w:val="center"/>
              <w:rPr>
                <w:rFonts w:ascii="Arial" w:hAnsi="Arial" w:cs="Arial"/>
                <w:b/>
                <w:sz w:val="20"/>
                <w:szCs w:val="20"/>
              </w:rPr>
            </w:pPr>
            <w:r w:rsidRPr="00C20CD8">
              <w:rPr>
                <w:rFonts w:ascii="Arial" w:hAnsi="Arial" w:cs="Arial"/>
                <w:b/>
                <w:sz w:val="20"/>
                <w:szCs w:val="20"/>
              </w:rPr>
              <w:t>(4 points)</w:t>
            </w:r>
          </w:p>
        </w:tc>
        <w:tc>
          <w:tcPr>
            <w:tcW w:w="2217" w:type="dxa"/>
            <w:tcBorders>
              <w:top w:val="single" w:sz="6" w:space="0" w:color="000000"/>
              <w:left w:val="single" w:sz="6" w:space="0" w:color="000000"/>
              <w:bottom w:val="single" w:sz="6" w:space="0" w:color="000000"/>
              <w:right w:val="single" w:sz="6" w:space="0" w:color="000000"/>
            </w:tcBorders>
            <w:shd w:val="clear" w:color="auto" w:fill="D9D9D9"/>
          </w:tcPr>
          <w:p w:rsidR="00C20CD8" w:rsidRPr="00C20CD8" w:rsidRDefault="00C20CD8" w:rsidP="00C20CD8">
            <w:pPr>
              <w:spacing w:after="0" w:line="240" w:lineRule="auto"/>
              <w:jc w:val="center"/>
              <w:rPr>
                <w:rFonts w:ascii="Arial" w:hAnsi="Arial" w:cs="Arial"/>
                <w:b/>
                <w:sz w:val="20"/>
                <w:szCs w:val="20"/>
              </w:rPr>
            </w:pPr>
            <w:r w:rsidRPr="00C20CD8">
              <w:rPr>
                <w:rFonts w:ascii="Arial" w:hAnsi="Arial" w:cs="Arial"/>
                <w:b/>
                <w:sz w:val="20"/>
                <w:szCs w:val="20"/>
              </w:rPr>
              <w:t>Accomplished</w:t>
            </w:r>
          </w:p>
          <w:p w:rsidR="00C20CD8" w:rsidRPr="00C20CD8" w:rsidRDefault="00C20CD8" w:rsidP="00C20CD8">
            <w:pPr>
              <w:spacing w:after="0" w:line="240" w:lineRule="auto"/>
              <w:jc w:val="center"/>
              <w:rPr>
                <w:rFonts w:ascii="Arial" w:hAnsi="Arial" w:cs="Arial"/>
                <w:b/>
                <w:sz w:val="20"/>
                <w:szCs w:val="20"/>
              </w:rPr>
            </w:pPr>
            <w:r w:rsidRPr="00C20CD8">
              <w:rPr>
                <w:rFonts w:ascii="Arial" w:hAnsi="Arial" w:cs="Arial"/>
                <w:b/>
                <w:sz w:val="20"/>
                <w:szCs w:val="20"/>
              </w:rPr>
              <w:t>(3 points)</w:t>
            </w:r>
          </w:p>
        </w:tc>
        <w:tc>
          <w:tcPr>
            <w:tcW w:w="1806" w:type="dxa"/>
            <w:tcBorders>
              <w:top w:val="single" w:sz="6" w:space="0" w:color="000000"/>
              <w:left w:val="single" w:sz="6" w:space="0" w:color="000000"/>
              <w:bottom w:val="single" w:sz="6" w:space="0" w:color="000000"/>
              <w:right w:val="single" w:sz="6" w:space="0" w:color="000000"/>
            </w:tcBorders>
            <w:shd w:val="clear" w:color="auto" w:fill="D9D9D9"/>
          </w:tcPr>
          <w:p w:rsidR="00C20CD8" w:rsidRPr="00C20CD8" w:rsidRDefault="00C20CD8" w:rsidP="00C20CD8">
            <w:pPr>
              <w:spacing w:after="0" w:line="240" w:lineRule="auto"/>
              <w:jc w:val="center"/>
              <w:rPr>
                <w:rFonts w:ascii="Arial" w:hAnsi="Arial" w:cs="Arial"/>
                <w:b/>
                <w:sz w:val="20"/>
                <w:szCs w:val="20"/>
              </w:rPr>
            </w:pPr>
            <w:r w:rsidRPr="00C20CD8">
              <w:rPr>
                <w:rFonts w:ascii="Arial" w:hAnsi="Arial" w:cs="Arial"/>
                <w:b/>
                <w:sz w:val="20"/>
                <w:szCs w:val="20"/>
              </w:rPr>
              <w:t>Emerging</w:t>
            </w:r>
          </w:p>
          <w:p w:rsidR="00C20CD8" w:rsidRPr="00C20CD8" w:rsidRDefault="00C20CD8" w:rsidP="00C20CD8">
            <w:pPr>
              <w:spacing w:after="0" w:line="240" w:lineRule="auto"/>
              <w:jc w:val="center"/>
              <w:rPr>
                <w:rFonts w:ascii="Arial" w:hAnsi="Arial" w:cs="Arial"/>
                <w:b/>
                <w:sz w:val="20"/>
                <w:szCs w:val="20"/>
              </w:rPr>
            </w:pPr>
            <w:r w:rsidRPr="00C20CD8">
              <w:rPr>
                <w:rFonts w:ascii="Arial" w:hAnsi="Arial" w:cs="Arial"/>
                <w:b/>
                <w:sz w:val="20"/>
                <w:szCs w:val="20"/>
              </w:rPr>
              <w:t>(2 points)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20CD8" w:rsidRPr="00C20CD8" w:rsidRDefault="00C20CD8" w:rsidP="00C20CD8">
            <w:pPr>
              <w:spacing w:after="0" w:line="240" w:lineRule="auto"/>
              <w:jc w:val="center"/>
              <w:rPr>
                <w:rFonts w:ascii="Arial" w:hAnsi="Arial" w:cs="Arial"/>
                <w:b/>
                <w:sz w:val="20"/>
                <w:szCs w:val="20"/>
              </w:rPr>
            </w:pPr>
            <w:r w:rsidRPr="00C20CD8">
              <w:rPr>
                <w:rFonts w:ascii="Arial" w:hAnsi="Arial" w:cs="Arial"/>
                <w:b/>
                <w:sz w:val="20"/>
                <w:szCs w:val="20"/>
              </w:rPr>
              <w:t>Unsatisfactory</w:t>
            </w:r>
          </w:p>
          <w:p w:rsidR="00C20CD8" w:rsidRPr="00C20CD8" w:rsidRDefault="00C20CD8" w:rsidP="00C20CD8">
            <w:pPr>
              <w:spacing w:after="0" w:line="240" w:lineRule="auto"/>
              <w:jc w:val="center"/>
              <w:rPr>
                <w:rFonts w:ascii="Arial" w:hAnsi="Arial" w:cs="Arial"/>
                <w:b/>
                <w:sz w:val="20"/>
                <w:szCs w:val="20"/>
              </w:rPr>
            </w:pPr>
            <w:r w:rsidRPr="00C20CD8">
              <w:rPr>
                <w:rFonts w:ascii="Arial" w:hAnsi="Arial" w:cs="Arial"/>
                <w:b/>
                <w:sz w:val="20"/>
                <w:szCs w:val="20"/>
              </w:rPr>
              <w:t>(1 point)</w:t>
            </w:r>
          </w:p>
        </w:tc>
      </w:tr>
      <w:tr w:rsidR="00C20CD8" w:rsidRPr="00C20CD8" w:rsidTr="006B4794">
        <w:trPr>
          <w:trHeight w:hRule="exact" w:val="3417"/>
        </w:trPr>
        <w:tc>
          <w:tcPr>
            <w:tcW w:w="1620" w:type="dxa"/>
            <w:tcBorders>
              <w:top w:val="single" w:sz="6" w:space="0" w:color="000000"/>
              <w:left w:val="single" w:sz="6" w:space="0" w:color="000000"/>
              <w:bottom w:val="single" w:sz="6" w:space="0" w:color="000000"/>
              <w:right w:val="single" w:sz="6" w:space="0" w:color="000000"/>
            </w:tcBorders>
            <w:shd w:val="clear" w:color="auto" w:fill="D9D9D9"/>
          </w:tcPr>
          <w:p w:rsidR="00C20CD8" w:rsidRPr="00C20CD8" w:rsidRDefault="00C20CD8" w:rsidP="00C20CD8">
            <w:pPr>
              <w:widowControl w:val="0"/>
              <w:spacing w:before="2" w:after="0" w:line="100" w:lineRule="exact"/>
              <w:jc w:val="center"/>
              <w:rPr>
                <w:sz w:val="10"/>
                <w:szCs w:val="10"/>
              </w:rPr>
            </w:pPr>
          </w:p>
          <w:p w:rsidR="00C20CD8" w:rsidRPr="00C20CD8" w:rsidRDefault="00C20CD8" w:rsidP="00C20CD8">
            <w:pPr>
              <w:spacing w:after="0" w:line="240" w:lineRule="auto"/>
              <w:jc w:val="center"/>
              <w:rPr>
                <w:rFonts w:ascii="Arial" w:hAnsi="Arial" w:cs="Arial"/>
                <w:b/>
                <w:sz w:val="20"/>
                <w:szCs w:val="20"/>
              </w:rPr>
            </w:pPr>
            <w:r w:rsidRPr="00C20CD8">
              <w:rPr>
                <w:rFonts w:ascii="Arial" w:hAnsi="Arial" w:cs="Arial"/>
                <w:b/>
                <w:sz w:val="20"/>
                <w:szCs w:val="20"/>
              </w:rPr>
              <w:t>4D</w:t>
            </w:r>
          </w:p>
          <w:p w:rsidR="00C20CD8" w:rsidRPr="00C20CD8" w:rsidRDefault="00C20CD8" w:rsidP="00C20CD8">
            <w:pPr>
              <w:spacing w:after="0" w:line="240" w:lineRule="auto"/>
              <w:jc w:val="center"/>
              <w:rPr>
                <w:rFonts w:ascii="Arial" w:hAnsi="Arial" w:cs="Arial"/>
                <w:b/>
                <w:sz w:val="20"/>
                <w:szCs w:val="20"/>
              </w:rPr>
            </w:pPr>
            <w:r w:rsidRPr="00C20CD8">
              <w:rPr>
                <w:rFonts w:ascii="Arial" w:hAnsi="Arial" w:cs="Arial"/>
                <w:b/>
                <w:sz w:val="20"/>
                <w:szCs w:val="20"/>
              </w:rPr>
              <w:t>Rationale for Instructional Strategies</w:t>
            </w:r>
          </w:p>
          <w:p w:rsidR="00C20CD8" w:rsidRPr="00C20CD8" w:rsidRDefault="00C20CD8" w:rsidP="00C20CD8">
            <w:pPr>
              <w:spacing w:after="0" w:line="240" w:lineRule="auto"/>
              <w:jc w:val="center"/>
              <w:rPr>
                <w:rFonts w:ascii="Arial" w:hAnsi="Arial" w:cs="Arial"/>
                <w:sz w:val="20"/>
                <w:szCs w:val="20"/>
              </w:rPr>
            </w:pPr>
          </w:p>
          <w:p w:rsidR="00C20CD8" w:rsidRPr="00C20CD8" w:rsidRDefault="00C20CD8" w:rsidP="00C20CD8">
            <w:pPr>
              <w:spacing w:after="0" w:line="240" w:lineRule="auto"/>
              <w:jc w:val="center"/>
              <w:rPr>
                <w:rFonts w:ascii="Arial" w:hAnsi="Arial" w:cs="Arial"/>
                <w:sz w:val="20"/>
                <w:szCs w:val="20"/>
              </w:rPr>
            </w:pPr>
            <w:r w:rsidRPr="00C20CD8">
              <w:rPr>
                <w:rFonts w:ascii="Arial" w:hAnsi="Arial" w:cs="Arial"/>
                <w:sz w:val="20"/>
                <w:szCs w:val="20"/>
              </w:rPr>
              <w:t>WVPTS 1C, InTASC 8, CAEP 1.1</w:t>
            </w:r>
          </w:p>
          <w:p w:rsidR="00C20CD8" w:rsidRPr="00C20CD8" w:rsidRDefault="00C20CD8" w:rsidP="00C20CD8">
            <w:pPr>
              <w:widowControl w:val="0"/>
              <w:spacing w:after="0" w:line="239" w:lineRule="auto"/>
              <w:ind w:left="541" w:right="523"/>
              <w:jc w:val="center"/>
              <w:rPr>
                <w:rFonts w:ascii="Arial" w:eastAsia="Arial" w:hAnsi="Arial" w:cs="Arial"/>
                <w:sz w:val="20"/>
                <w:szCs w:val="20"/>
              </w:rPr>
            </w:pPr>
          </w:p>
          <w:p w:rsidR="00C20CD8" w:rsidRPr="00C20CD8" w:rsidRDefault="00C20CD8" w:rsidP="00C20CD8">
            <w:pPr>
              <w:widowControl w:val="0"/>
              <w:spacing w:after="0" w:line="239" w:lineRule="auto"/>
              <w:ind w:left="541" w:right="523"/>
              <w:jc w:val="center"/>
              <w:rPr>
                <w:rFonts w:ascii="Arial" w:eastAsia="Arial" w:hAnsi="Arial" w:cs="Arial"/>
                <w:sz w:val="20"/>
                <w:szCs w:val="20"/>
              </w:rPr>
            </w:pPr>
          </w:p>
        </w:tc>
        <w:tc>
          <w:tcPr>
            <w:tcW w:w="2520" w:type="dxa"/>
            <w:tcBorders>
              <w:top w:val="single" w:sz="6" w:space="0" w:color="000000"/>
              <w:left w:val="single" w:sz="6" w:space="0" w:color="000000"/>
              <w:bottom w:val="single" w:sz="6" w:space="0" w:color="000000"/>
              <w:right w:val="single" w:sz="6" w:space="0" w:color="000000"/>
            </w:tcBorders>
          </w:tcPr>
          <w:p w:rsidR="00C20CD8" w:rsidRPr="00C20CD8" w:rsidRDefault="00C20CD8" w:rsidP="00C20CD8">
            <w:pPr>
              <w:widowControl w:val="0"/>
              <w:spacing w:before="4" w:after="0" w:line="100" w:lineRule="exact"/>
              <w:rPr>
                <w:sz w:val="10"/>
                <w:szCs w:val="10"/>
              </w:rPr>
            </w:pPr>
          </w:p>
          <w:p w:rsidR="00C20CD8" w:rsidRPr="00C20CD8" w:rsidRDefault="00C20CD8" w:rsidP="00C20CD8">
            <w:pPr>
              <w:widowControl w:val="0"/>
              <w:spacing w:after="0" w:line="240" w:lineRule="auto"/>
              <w:ind w:left="95" w:right="-20"/>
              <w:rPr>
                <w:rFonts w:ascii="Arial" w:eastAsia="Arial" w:hAnsi="Arial" w:cs="Arial"/>
                <w:sz w:val="20"/>
                <w:szCs w:val="20"/>
              </w:rPr>
            </w:pPr>
            <w:r w:rsidRPr="00C20CD8">
              <w:rPr>
                <w:rFonts w:ascii="Arial" w:eastAsia="Arial" w:hAnsi="Arial" w:cs="Arial"/>
                <w:spacing w:val="3"/>
                <w:sz w:val="20"/>
                <w:szCs w:val="20"/>
              </w:rPr>
              <w:t>T</w:t>
            </w:r>
            <w:r w:rsidRPr="00C20CD8">
              <w:rPr>
                <w:rFonts w:ascii="Arial" w:eastAsia="Arial" w:hAnsi="Arial" w:cs="Arial"/>
                <w:sz w:val="20"/>
                <w:szCs w:val="20"/>
              </w:rPr>
              <w:t>he</w:t>
            </w:r>
            <w:r w:rsidRPr="00C20CD8">
              <w:rPr>
                <w:rFonts w:ascii="Arial" w:eastAsia="Arial" w:hAnsi="Arial" w:cs="Arial"/>
                <w:spacing w:val="-4"/>
                <w:sz w:val="20"/>
                <w:szCs w:val="20"/>
              </w:rPr>
              <w:t xml:space="preserve"> </w:t>
            </w:r>
            <w:r w:rsidRPr="00C20CD8">
              <w:rPr>
                <w:rFonts w:ascii="Arial" w:eastAsia="Arial" w:hAnsi="Arial" w:cs="Arial"/>
                <w:spacing w:val="1"/>
                <w:sz w:val="20"/>
                <w:szCs w:val="20"/>
              </w:rPr>
              <w:t>c</w:t>
            </w:r>
            <w:r w:rsidRPr="00C20CD8">
              <w:rPr>
                <w:rFonts w:ascii="Arial" w:eastAsia="Arial" w:hAnsi="Arial" w:cs="Arial"/>
                <w:sz w:val="20"/>
                <w:szCs w:val="20"/>
              </w:rPr>
              <w:t>a</w:t>
            </w:r>
            <w:r w:rsidRPr="00C20CD8">
              <w:rPr>
                <w:rFonts w:ascii="Arial" w:eastAsia="Arial" w:hAnsi="Arial" w:cs="Arial"/>
                <w:spacing w:val="-1"/>
                <w:sz w:val="20"/>
                <w:szCs w:val="20"/>
              </w:rPr>
              <w:t>n</w:t>
            </w:r>
            <w:r w:rsidRPr="00C20CD8">
              <w:rPr>
                <w:rFonts w:ascii="Arial" w:eastAsia="Arial" w:hAnsi="Arial" w:cs="Arial"/>
                <w:sz w:val="20"/>
                <w:szCs w:val="20"/>
              </w:rPr>
              <w:t>d</w:t>
            </w:r>
            <w:r w:rsidRPr="00C20CD8">
              <w:rPr>
                <w:rFonts w:ascii="Arial" w:eastAsia="Arial" w:hAnsi="Arial" w:cs="Arial"/>
                <w:spacing w:val="-1"/>
                <w:sz w:val="20"/>
                <w:szCs w:val="20"/>
              </w:rPr>
              <w:t>i</w:t>
            </w:r>
            <w:r w:rsidRPr="00C20CD8">
              <w:rPr>
                <w:rFonts w:ascii="Arial" w:eastAsia="Arial" w:hAnsi="Arial" w:cs="Arial"/>
                <w:spacing w:val="2"/>
                <w:sz w:val="20"/>
                <w:szCs w:val="20"/>
              </w:rPr>
              <w:t>d</w:t>
            </w:r>
            <w:r w:rsidRPr="00C20CD8">
              <w:rPr>
                <w:rFonts w:ascii="Arial" w:eastAsia="Arial" w:hAnsi="Arial" w:cs="Arial"/>
                <w:sz w:val="20"/>
                <w:szCs w:val="20"/>
              </w:rPr>
              <w:t>ate</w:t>
            </w:r>
          </w:p>
          <w:p w:rsidR="00C20CD8" w:rsidRPr="00C20CD8" w:rsidRDefault="00C20CD8" w:rsidP="00C20CD8">
            <w:pPr>
              <w:widowControl w:val="0"/>
              <w:spacing w:before="16" w:after="0" w:line="230" w:lineRule="exact"/>
              <w:ind w:left="395" w:hanging="180"/>
              <w:rPr>
                <w:rFonts w:ascii="Arial" w:eastAsia="Arial" w:hAnsi="Arial" w:cs="Arial"/>
                <w:sz w:val="20"/>
                <w:szCs w:val="20"/>
              </w:rPr>
            </w:pPr>
            <w:r w:rsidRPr="00C20CD8">
              <w:rPr>
                <w:rFonts w:ascii="Symbol" w:eastAsia="Symbol" w:hAnsi="Symbol" w:cs="Symbol"/>
                <w:sz w:val="20"/>
                <w:szCs w:val="20"/>
              </w:rPr>
              <w:t></w:t>
            </w:r>
            <w:r w:rsidRPr="00C20CD8">
              <w:rPr>
                <w:rFonts w:ascii="Times New Roman" w:eastAsia="Times New Roman" w:hAnsi="Times New Roman" w:cs="Times New Roman"/>
                <w:spacing w:val="37"/>
                <w:sz w:val="20"/>
                <w:szCs w:val="20"/>
              </w:rPr>
              <w:t xml:space="preserve"> </w:t>
            </w:r>
            <w:r w:rsidRPr="00C20CD8">
              <w:rPr>
                <w:rFonts w:ascii="Arial" w:eastAsia="Arial" w:hAnsi="Arial" w:cs="Arial"/>
                <w:sz w:val="20"/>
                <w:szCs w:val="20"/>
              </w:rPr>
              <w:t>p</w:t>
            </w:r>
            <w:r w:rsidRPr="00C20CD8">
              <w:rPr>
                <w:rFonts w:ascii="Arial" w:eastAsia="Arial" w:hAnsi="Arial" w:cs="Arial"/>
                <w:spacing w:val="1"/>
                <w:sz w:val="20"/>
                <w:szCs w:val="20"/>
              </w:rPr>
              <w:t>r</w:t>
            </w:r>
            <w:r w:rsidRPr="00C20CD8">
              <w:rPr>
                <w:rFonts w:ascii="Arial" w:eastAsia="Arial" w:hAnsi="Arial" w:cs="Arial"/>
                <w:sz w:val="20"/>
                <w:szCs w:val="20"/>
              </w:rPr>
              <w:t>o</w:t>
            </w:r>
            <w:r w:rsidRPr="00C20CD8">
              <w:rPr>
                <w:rFonts w:ascii="Arial" w:eastAsia="Arial" w:hAnsi="Arial" w:cs="Arial"/>
                <w:spacing w:val="1"/>
                <w:sz w:val="20"/>
                <w:szCs w:val="20"/>
              </w:rPr>
              <w:t>v</w:t>
            </w:r>
            <w:r w:rsidRPr="00C20CD8">
              <w:rPr>
                <w:rFonts w:ascii="Arial" w:eastAsia="Arial" w:hAnsi="Arial" w:cs="Arial"/>
                <w:spacing w:val="-1"/>
                <w:sz w:val="20"/>
                <w:szCs w:val="20"/>
              </w:rPr>
              <w:t>i</w:t>
            </w:r>
            <w:r w:rsidRPr="00C20CD8">
              <w:rPr>
                <w:rFonts w:ascii="Arial" w:eastAsia="Arial" w:hAnsi="Arial" w:cs="Arial"/>
                <w:sz w:val="20"/>
                <w:szCs w:val="20"/>
              </w:rPr>
              <w:t>d</w:t>
            </w:r>
            <w:r w:rsidRPr="00C20CD8">
              <w:rPr>
                <w:rFonts w:ascii="Arial" w:eastAsia="Arial" w:hAnsi="Arial" w:cs="Arial"/>
                <w:spacing w:val="-1"/>
                <w:sz w:val="20"/>
                <w:szCs w:val="20"/>
              </w:rPr>
              <w:t>e</w:t>
            </w:r>
            <w:r w:rsidRPr="00C20CD8">
              <w:rPr>
                <w:rFonts w:ascii="Arial" w:eastAsia="Arial" w:hAnsi="Arial" w:cs="Arial"/>
                <w:sz w:val="20"/>
                <w:szCs w:val="20"/>
              </w:rPr>
              <w:t>s</w:t>
            </w:r>
            <w:r w:rsidRPr="00C20CD8">
              <w:rPr>
                <w:rFonts w:ascii="Arial" w:eastAsia="Arial" w:hAnsi="Arial" w:cs="Arial"/>
                <w:spacing w:val="-5"/>
                <w:sz w:val="20"/>
                <w:szCs w:val="20"/>
              </w:rPr>
              <w:t xml:space="preserve"> </w:t>
            </w:r>
            <w:r w:rsidRPr="00C20CD8">
              <w:rPr>
                <w:rFonts w:ascii="Arial" w:eastAsia="Arial" w:hAnsi="Arial" w:cs="Arial"/>
                <w:sz w:val="20"/>
                <w:szCs w:val="20"/>
              </w:rPr>
              <w:t>a</w:t>
            </w:r>
            <w:r w:rsidRPr="00C20CD8">
              <w:rPr>
                <w:rFonts w:ascii="Arial" w:eastAsia="Arial" w:hAnsi="Arial" w:cs="Arial"/>
                <w:spacing w:val="-1"/>
                <w:sz w:val="20"/>
                <w:szCs w:val="20"/>
              </w:rPr>
              <w:t xml:space="preserve"> </w:t>
            </w:r>
            <w:r w:rsidRPr="00C20CD8">
              <w:rPr>
                <w:rFonts w:ascii="Arial" w:eastAsia="Arial" w:hAnsi="Arial" w:cs="Arial"/>
                <w:spacing w:val="4"/>
                <w:sz w:val="20"/>
                <w:szCs w:val="20"/>
              </w:rPr>
              <w:t>m</w:t>
            </w:r>
            <w:r w:rsidRPr="00C20CD8">
              <w:rPr>
                <w:rFonts w:ascii="Arial" w:eastAsia="Arial" w:hAnsi="Arial" w:cs="Arial"/>
                <w:sz w:val="20"/>
                <w:szCs w:val="20"/>
              </w:rPr>
              <w:t>e</w:t>
            </w:r>
            <w:r w:rsidRPr="00C20CD8">
              <w:rPr>
                <w:rFonts w:ascii="Arial" w:eastAsia="Arial" w:hAnsi="Arial" w:cs="Arial"/>
                <w:spacing w:val="-1"/>
                <w:sz w:val="20"/>
                <w:szCs w:val="20"/>
              </w:rPr>
              <w:t>a</w:t>
            </w:r>
            <w:r w:rsidRPr="00C20CD8">
              <w:rPr>
                <w:rFonts w:ascii="Arial" w:eastAsia="Arial" w:hAnsi="Arial" w:cs="Arial"/>
                <w:sz w:val="20"/>
                <w:szCs w:val="20"/>
              </w:rPr>
              <w:t>n</w:t>
            </w:r>
            <w:r w:rsidRPr="00C20CD8">
              <w:rPr>
                <w:rFonts w:ascii="Arial" w:eastAsia="Arial" w:hAnsi="Arial" w:cs="Arial"/>
                <w:spacing w:val="-1"/>
                <w:sz w:val="20"/>
                <w:szCs w:val="20"/>
              </w:rPr>
              <w:t>i</w:t>
            </w:r>
            <w:r w:rsidRPr="00C20CD8">
              <w:rPr>
                <w:rFonts w:ascii="Arial" w:eastAsia="Arial" w:hAnsi="Arial" w:cs="Arial"/>
                <w:sz w:val="20"/>
                <w:szCs w:val="20"/>
              </w:rPr>
              <w:t>n</w:t>
            </w:r>
            <w:r w:rsidRPr="00C20CD8">
              <w:rPr>
                <w:rFonts w:ascii="Arial" w:eastAsia="Arial" w:hAnsi="Arial" w:cs="Arial"/>
                <w:spacing w:val="-1"/>
                <w:sz w:val="20"/>
                <w:szCs w:val="20"/>
              </w:rPr>
              <w:t>g</w:t>
            </w:r>
            <w:r w:rsidRPr="00C20CD8">
              <w:rPr>
                <w:rFonts w:ascii="Arial" w:eastAsia="Arial" w:hAnsi="Arial" w:cs="Arial"/>
                <w:spacing w:val="2"/>
                <w:sz w:val="20"/>
                <w:szCs w:val="20"/>
              </w:rPr>
              <w:t>f</w:t>
            </w:r>
            <w:r w:rsidRPr="00C20CD8">
              <w:rPr>
                <w:rFonts w:ascii="Arial" w:eastAsia="Arial" w:hAnsi="Arial" w:cs="Arial"/>
                <w:sz w:val="20"/>
                <w:szCs w:val="20"/>
              </w:rPr>
              <w:t xml:space="preserve">ul </w:t>
            </w:r>
            <w:r w:rsidRPr="00C20CD8">
              <w:rPr>
                <w:rFonts w:ascii="Arial" w:eastAsia="Arial" w:hAnsi="Arial" w:cs="Arial"/>
                <w:spacing w:val="1"/>
                <w:sz w:val="20"/>
                <w:szCs w:val="20"/>
              </w:rPr>
              <w:t>r</w:t>
            </w:r>
            <w:r w:rsidRPr="00C20CD8">
              <w:rPr>
                <w:rFonts w:ascii="Arial" w:eastAsia="Arial" w:hAnsi="Arial" w:cs="Arial"/>
                <w:sz w:val="20"/>
                <w:szCs w:val="20"/>
              </w:rPr>
              <w:t>at</w:t>
            </w:r>
            <w:r w:rsidRPr="00C20CD8">
              <w:rPr>
                <w:rFonts w:ascii="Arial" w:eastAsia="Arial" w:hAnsi="Arial" w:cs="Arial"/>
                <w:spacing w:val="-2"/>
                <w:sz w:val="20"/>
                <w:szCs w:val="20"/>
              </w:rPr>
              <w:t>i</w:t>
            </w:r>
            <w:r w:rsidRPr="00C20CD8">
              <w:rPr>
                <w:rFonts w:ascii="Arial" w:eastAsia="Arial" w:hAnsi="Arial" w:cs="Arial"/>
                <w:sz w:val="20"/>
                <w:szCs w:val="20"/>
              </w:rPr>
              <w:t>o</w:t>
            </w:r>
            <w:r w:rsidRPr="00C20CD8">
              <w:rPr>
                <w:rFonts w:ascii="Arial" w:eastAsia="Arial" w:hAnsi="Arial" w:cs="Arial"/>
                <w:spacing w:val="1"/>
                <w:sz w:val="20"/>
                <w:szCs w:val="20"/>
              </w:rPr>
              <w:t>n</w:t>
            </w:r>
            <w:r w:rsidRPr="00C20CD8">
              <w:rPr>
                <w:rFonts w:ascii="Arial" w:eastAsia="Arial" w:hAnsi="Arial" w:cs="Arial"/>
                <w:sz w:val="20"/>
                <w:szCs w:val="20"/>
              </w:rPr>
              <w:t>a</w:t>
            </w:r>
            <w:r w:rsidRPr="00C20CD8">
              <w:rPr>
                <w:rFonts w:ascii="Arial" w:eastAsia="Arial" w:hAnsi="Arial" w:cs="Arial"/>
                <w:spacing w:val="1"/>
                <w:sz w:val="20"/>
                <w:szCs w:val="20"/>
              </w:rPr>
              <w:t>l</w:t>
            </w:r>
            <w:r w:rsidRPr="00C20CD8">
              <w:rPr>
                <w:rFonts w:ascii="Arial" w:eastAsia="Arial" w:hAnsi="Arial" w:cs="Arial"/>
                <w:sz w:val="20"/>
                <w:szCs w:val="20"/>
              </w:rPr>
              <w:t>e</w:t>
            </w:r>
            <w:r w:rsidRPr="00C20CD8">
              <w:rPr>
                <w:rFonts w:ascii="Arial" w:eastAsia="Arial" w:hAnsi="Arial" w:cs="Arial"/>
                <w:spacing w:val="-8"/>
                <w:sz w:val="20"/>
                <w:szCs w:val="20"/>
              </w:rPr>
              <w:t xml:space="preserve"> </w:t>
            </w:r>
            <w:r w:rsidRPr="00C20CD8">
              <w:rPr>
                <w:rFonts w:ascii="Arial" w:eastAsia="Arial" w:hAnsi="Arial" w:cs="Arial"/>
                <w:spacing w:val="1"/>
                <w:sz w:val="20"/>
                <w:szCs w:val="20"/>
              </w:rPr>
              <w:t>f</w:t>
            </w:r>
            <w:r w:rsidRPr="00C20CD8">
              <w:rPr>
                <w:rFonts w:ascii="Arial" w:eastAsia="Arial" w:hAnsi="Arial" w:cs="Arial"/>
                <w:sz w:val="20"/>
                <w:szCs w:val="20"/>
              </w:rPr>
              <w:t>or</w:t>
            </w:r>
            <w:r w:rsidRPr="00C20CD8">
              <w:rPr>
                <w:rFonts w:ascii="Arial" w:eastAsia="Arial" w:hAnsi="Arial" w:cs="Arial"/>
                <w:spacing w:val="-2"/>
                <w:sz w:val="20"/>
                <w:szCs w:val="20"/>
              </w:rPr>
              <w:t xml:space="preserve"> </w:t>
            </w:r>
            <w:r w:rsidRPr="00C20CD8">
              <w:rPr>
                <w:rFonts w:ascii="Arial" w:eastAsia="Arial" w:hAnsi="Arial" w:cs="Arial"/>
                <w:spacing w:val="-1"/>
                <w:sz w:val="20"/>
                <w:szCs w:val="20"/>
              </w:rPr>
              <w:t>i</w:t>
            </w:r>
            <w:r w:rsidRPr="00C20CD8">
              <w:rPr>
                <w:rFonts w:ascii="Arial" w:eastAsia="Arial" w:hAnsi="Arial" w:cs="Arial"/>
                <w:sz w:val="20"/>
                <w:szCs w:val="20"/>
              </w:rPr>
              <w:t>n</w:t>
            </w:r>
            <w:r w:rsidRPr="00C20CD8">
              <w:rPr>
                <w:rFonts w:ascii="Arial" w:eastAsia="Arial" w:hAnsi="Arial" w:cs="Arial"/>
                <w:spacing w:val="1"/>
                <w:sz w:val="20"/>
                <w:szCs w:val="20"/>
              </w:rPr>
              <w:t>s</w:t>
            </w:r>
            <w:r w:rsidRPr="00C20CD8">
              <w:rPr>
                <w:rFonts w:ascii="Arial" w:eastAsia="Arial" w:hAnsi="Arial" w:cs="Arial"/>
                <w:sz w:val="20"/>
                <w:szCs w:val="20"/>
              </w:rPr>
              <w:t>tru</w:t>
            </w:r>
            <w:r w:rsidRPr="00C20CD8">
              <w:rPr>
                <w:rFonts w:ascii="Arial" w:eastAsia="Arial" w:hAnsi="Arial" w:cs="Arial"/>
                <w:spacing w:val="1"/>
                <w:sz w:val="20"/>
                <w:szCs w:val="20"/>
              </w:rPr>
              <w:t>c</w:t>
            </w:r>
            <w:r w:rsidRPr="00C20CD8">
              <w:rPr>
                <w:rFonts w:ascii="Arial" w:eastAsia="Arial" w:hAnsi="Arial" w:cs="Arial"/>
                <w:sz w:val="20"/>
                <w:szCs w:val="20"/>
              </w:rPr>
              <w:t>t</w:t>
            </w:r>
            <w:r w:rsidRPr="00C20CD8">
              <w:rPr>
                <w:rFonts w:ascii="Arial" w:eastAsia="Arial" w:hAnsi="Arial" w:cs="Arial"/>
                <w:spacing w:val="1"/>
                <w:sz w:val="20"/>
                <w:szCs w:val="20"/>
              </w:rPr>
              <w:t>i</w:t>
            </w:r>
            <w:r w:rsidRPr="00C20CD8">
              <w:rPr>
                <w:rFonts w:ascii="Arial" w:eastAsia="Arial" w:hAnsi="Arial" w:cs="Arial"/>
                <w:sz w:val="20"/>
                <w:szCs w:val="20"/>
              </w:rPr>
              <w:t>o</w:t>
            </w:r>
            <w:r w:rsidRPr="00C20CD8">
              <w:rPr>
                <w:rFonts w:ascii="Arial" w:eastAsia="Arial" w:hAnsi="Arial" w:cs="Arial"/>
                <w:spacing w:val="-1"/>
                <w:sz w:val="20"/>
                <w:szCs w:val="20"/>
              </w:rPr>
              <w:t>n</w:t>
            </w:r>
            <w:r w:rsidRPr="00C20CD8">
              <w:rPr>
                <w:rFonts w:ascii="Arial" w:eastAsia="Arial" w:hAnsi="Arial" w:cs="Arial"/>
                <w:spacing w:val="2"/>
                <w:sz w:val="20"/>
                <w:szCs w:val="20"/>
              </w:rPr>
              <w:t>a</w:t>
            </w:r>
            <w:r w:rsidRPr="00C20CD8">
              <w:rPr>
                <w:rFonts w:ascii="Arial" w:eastAsia="Arial" w:hAnsi="Arial" w:cs="Arial"/>
                <w:sz w:val="20"/>
                <w:szCs w:val="20"/>
              </w:rPr>
              <w:t xml:space="preserve">l </w:t>
            </w:r>
            <w:r w:rsidRPr="00C20CD8">
              <w:rPr>
                <w:rFonts w:ascii="Arial" w:eastAsia="Arial" w:hAnsi="Arial" w:cs="Arial"/>
                <w:spacing w:val="1"/>
                <w:sz w:val="20"/>
                <w:szCs w:val="20"/>
              </w:rPr>
              <w:t>s</w:t>
            </w:r>
            <w:r w:rsidRPr="00C20CD8">
              <w:rPr>
                <w:rFonts w:ascii="Arial" w:eastAsia="Arial" w:hAnsi="Arial" w:cs="Arial"/>
                <w:sz w:val="20"/>
                <w:szCs w:val="20"/>
              </w:rPr>
              <w:t>trat</w:t>
            </w:r>
            <w:r w:rsidRPr="00C20CD8">
              <w:rPr>
                <w:rFonts w:ascii="Arial" w:eastAsia="Arial" w:hAnsi="Arial" w:cs="Arial"/>
                <w:spacing w:val="-1"/>
                <w:sz w:val="20"/>
                <w:szCs w:val="20"/>
              </w:rPr>
              <w:t>e</w:t>
            </w:r>
            <w:r w:rsidRPr="00C20CD8">
              <w:rPr>
                <w:rFonts w:ascii="Arial" w:eastAsia="Arial" w:hAnsi="Arial" w:cs="Arial"/>
                <w:sz w:val="20"/>
                <w:szCs w:val="20"/>
              </w:rPr>
              <w:t>g</w:t>
            </w:r>
            <w:r w:rsidRPr="00C20CD8">
              <w:rPr>
                <w:rFonts w:ascii="Arial" w:eastAsia="Arial" w:hAnsi="Arial" w:cs="Arial"/>
                <w:spacing w:val="1"/>
                <w:sz w:val="20"/>
                <w:szCs w:val="20"/>
              </w:rPr>
              <w:t>i</w:t>
            </w:r>
            <w:r w:rsidRPr="00C20CD8">
              <w:rPr>
                <w:rFonts w:ascii="Arial" w:eastAsia="Arial" w:hAnsi="Arial" w:cs="Arial"/>
                <w:sz w:val="20"/>
                <w:szCs w:val="20"/>
              </w:rPr>
              <w:t>es</w:t>
            </w:r>
            <w:r w:rsidRPr="00C20CD8">
              <w:rPr>
                <w:rFonts w:ascii="Arial" w:eastAsia="Arial" w:hAnsi="Arial" w:cs="Arial"/>
                <w:spacing w:val="-9"/>
                <w:sz w:val="20"/>
                <w:szCs w:val="20"/>
              </w:rPr>
              <w:t xml:space="preserve"> </w:t>
            </w:r>
            <w:r w:rsidRPr="00C20CD8">
              <w:rPr>
                <w:rFonts w:ascii="Arial" w:eastAsia="Arial" w:hAnsi="Arial" w:cs="Arial"/>
                <w:sz w:val="20"/>
                <w:szCs w:val="20"/>
              </w:rPr>
              <w:t>t</w:t>
            </w:r>
            <w:r w:rsidRPr="00C20CD8">
              <w:rPr>
                <w:rFonts w:ascii="Arial" w:eastAsia="Arial" w:hAnsi="Arial" w:cs="Arial"/>
                <w:spacing w:val="-1"/>
                <w:sz w:val="20"/>
                <w:szCs w:val="20"/>
              </w:rPr>
              <w:t>h</w:t>
            </w:r>
            <w:r w:rsidRPr="00C20CD8">
              <w:rPr>
                <w:rFonts w:ascii="Arial" w:eastAsia="Arial" w:hAnsi="Arial" w:cs="Arial"/>
                <w:sz w:val="20"/>
                <w:szCs w:val="20"/>
              </w:rPr>
              <w:t>at</w:t>
            </w:r>
            <w:r w:rsidRPr="00C20CD8">
              <w:rPr>
                <w:rFonts w:ascii="Arial" w:eastAsia="Arial" w:hAnsi="Arial" w:cs="Arial"/>
                <w:spacing w:val="-2"/>
                <w:sz w:val="20"/>
                <w:szCs w:val="20"/>
              </w:rPr>
              <w:t xml:space="preserve"> </w:t>
            </w:r>
            <w:r w:rsidRPr="00C20CD8">
              <w:rPr>
                <w:rFonts w:ascii="Arial" w:eastAsia="Arial" w:hAnsi="Arial" w:cs="Arial"/>
                <w:spacing w:val="2"/>
                <w:sz w:val="20"/>
                <w:szCs w:val="20"/>
              </w:rPr>
              <w:t>f</w:t>
            </w:r>
            <w:r w:rsidRPr="00C20CD8">
              <w:rPr>
                <w:rFonts w:ascii="Arial" w:eastAsia="Arial" w:hAnsi="Arial" w:cs="Arial"/>
                <w:sz w:val="20"/>
                <w:szCs w:val="20"/>
              </w:rPr>
              <w:t>a</w:t>
            </w:r>
            <w:r w:rsidRPr="00C20CD8">
              <w:rPr>
                <w:rFonts w:ascii="Arial" w:eastAsia="Arial" w:hAnsi="Arial" w:cs="Arial"/>
                <w:spacing w:val="1"/>
                <w:sz w:val="20"/>
                <w:szCs w:val="20"/>
              </w:rPr>
              <w:t>c</w:t>
            </w:r>
            <w:r w:rsidRPr="00C20CD8">
              <w:rPr>
                <w:rFonts w:ascii="Arial" w:eastAsia="Arial" w:hAnsi="Arial" w:cs="Arial"/>
                <w:spacing w:val="-1"/>
                <w:sz w:val="20"/>
                <w:szCs w:val="20"/>
              </w:rPr>
              <w:t>il</w:t>
            </w:r>
            <w:r w:rsidRPr="00C20CD8">
              <w:rPr>
                <w:rFonts w:ascii="Arial" w:eastAsia="Arial" w:hAnsi="Arial" w:cs="Arial"/>
                <w:spacing w:val="1"/>
                <w:sz w:val="20"/>
                <w:szCs w:val="20"/>
              </w:rPr>
              <w:t>i</w:t>
            </w:r>
            <w:r w:rsidRPr="00C20CD8">
              <w:rPr>
                <w:rFonts w:ascii="Arial" w:eastAsia="Arial" w:hAnsi="Arial" w:cs="Arial"/>
                <w:sz w:val="20"/>
                <w:szCs w:val="20"/>
              </w:rPr>
              <w:t>ta</w:t>
            </w:r>
            <w:r w:rsidRPr="00C20CD8">
              <w:rPr>
                <w:rFonts w:ascii="Arial" w:eastAsia="Arial" w:hAnsi="Arial" w:cs="Arial"/>
                <w:spacing w:val="-1"/>
                <w:sz w:val="20"/>
                <w:szCs w:val="20"/>
              </w:rPr>
              <w:t>t</w:t>
            </w:r>
            <w:r w:rsidRPr="00C20CD8">
              <w:rPr>
                <w:rFonts w:ascii="Arial" w:eastAsia="Arial" w:hAnsi="Arial" w:cs="Arial"/>
                <w:sz w:val="20"/>
                <w:szCs w:val="20"/>
              </w:rPr>
              <w:t xml:space="preserve">es </w:t>
            </w:r>
            <w:r w:rsidRPr="00C20CD8">
              <w:rPr>
                <w:rFonts w:ascii="Arial" w:eastAsia="Arial" w:hAnsi="Arial" w:cs="Arial"/>
                <w:spacing w:val="-1"/>
                <w:sz w:val="20"/>
                <w:szCs w:val="20"/>
              </w:rPr>
              <w:t>l</w:t>
            </w:r>
            <w:r w:rsidRPr="00C20CD8">
              <w:rPr>
                <w:rFonts w:ascii="Arial" w:eastAsia="Arial" w:hAnsi="Arial" w:cs="Arial"/>
                <w:sz w:val="20"/>
                <w:szCs w:val="20"/>
              </w:rPr>
              <w:t>e</w:t>
            </w:r>
            <w:r w:rsidRPr="00C20CD8">
              <w:rPr>
                <w:rFonts w:ascii="Arial" w:eastAsia="Arial" w:hAnsi="Arial" w:cs="Arial"/>
                <w:spacing w:val="-1"/>
                <w:sz w:val="20"/>
                <w:szCs w:val="20"/>
              </w:rPr>
              <w:t>a</w:t>
            </w:r>
            <w:r w:rsidRPr="00C20CD8">
              <w:rPr>
                <w:rFonts w:ascii="Arial" w:eastAsia="Arial" w:hAnsi="Arial" w:cs="Arial"/>
                <w:spacing w:val="1"/>
                <w:sz w:val="20"/>
                <w:szCs w:val="20"/>
              </w:rPr>
              <w:t>r</w:t>
            </w:r>
            <w:r w:rsidRPr="00C20CD8">
              <w:rPr>
                <w:rFonts w:ascii="Arial" w:eastAsia="Arial" w:hAnsi="Arial" w:cs="Arial"/>
                <w:spacing w:val="2"/>
                <w:sz w:val="20"/>
                <w:szCs w:val="20"/>
              </w:rPr>
              <w:t>n</w:t>
            </w:r>
            <w:r w:rsidRPr="00C20CD8">
              <w:rPr>
                <w:rFonts w:ascii="Arial" w:eastAsia="Arial" w:hAnsi="Arial" w:cs="Arial"/>
                <w:spacing w:val="-1"/>
                <w:sz w:val="20"/>
                <w:szCs w:val="20"/>
              </w:rPr>
              <w:t>i</w:t>
            </w:r>
            <w:r w:rsidRPr="00C20CD8">
              <w:rPr>
                <w:rFonts w:ascii="Arial" w:eastAsia="Arial" w:hAnsi="Arial" w:cs="Arial"/>
                <w:spacing w:val="2"/>
                <w:sz w:val="20"/>
                <w:szCs w:val="20"/>
              </w:rPr>
              <w:t>n</w:t>
            </w:r>
            <w:r w:rsidRPr="00C20CD8">
              <w:rPr>
                <w:rFonts w:ascii="Arial" w:eastAsia="Arial" w:hAnsi="Arial" w:cs="Arial"/>
                <w:sz w:val="20"/>
                <w:szCs w:val="20"/>
              </w:rPr>
              <w:t>g</w:t>
            </w:r>
            <w:r w:rsidRPr="00C20CD8">
              <w:rPr>
                <w:rFonts w:ascii="Arial" w:eastAsia="Arial" w:hAnsi="Arial" w:cs="Arial"/>
                <w:spacing w:val="-7"/>
                <w:sz w:val="20"/>
                <w:szCs w:val="20"/>
              </w:rPr>
              <w:t xml:space="preserve"> </w:t>
            </w:r>
            <w:r w:rsidRPr="00C20CD8">
              <w:rPr>
                <w:rFonts w:ascii="Arial" w:eastAsia="Arial" w:hAnsi="Arial" w:cs="Arial"/>
                <w:spacing w:val="1"/>
                <w:sz w:val="20"/>
                <w:szCs w:val="20"/>
              </w:rPr>
              <w:t>f</w:t>
            </w:r>
            <w:r w:rsidRPr="00C20CD8">
              <w:rPr>
                <w:rFonts w:ascii="Arial" w:eastAsia="Arial" w:hAnsi="Arial" w:cs="Arial"/>
                <w:sz w:val="20"/>
                <w:szCs w:val="20"/>
              </w:rPr>
              <w:t>or</w:t>
            </w:r>
            <w:r w:rsidRPr="00C20CD8">
              <w:rPr>
                <w:rFonts w:ascii="Arial" w:eastAsia="Arial" w:hAnsi="Arial" w:cs="Arial"/>
                <w:spacing w:val="-2"/>
                <w:sz w:val="20"/>
                <w:szCs w:val="20"/>
              </w:rPr>
              <w:t xml:space="preserve"> </w:t>
            </w:r>
            <w:r w:rsidRPr="00C20CD8">
              <w:rPr>
                <w:rFonts w:ascii="Arial" w:eastAsia="Arial" w:hAnsi="Arial" w:cs="Arial"/>
                <w:sz w:val="20"/>
                <w:szCs w:val="20"/>
              </w:rPr>
              <w:t>the</w:t>
            </w:r>
            <w:r w:rsidRPr="00C20CD8">
              <w:rPr>
                <w:rFonts w:ascii="Arial" w:eastAsia="Arial" w:hAnsi="Arial" w:cs="Arial"/>
                <w:spacing w:val="-2"/>
                <w:sz w:val="20"/>
                <w:szCs w:val="20"/>
              </w:rPr>
              <w:t xml:space="preserve"> </w:t>
            </w:r>
            <w:r w:rsidRPr="00C20CD8">
              <w:rPr>
                <w:rFonts w:ascii="Arial" w:eastAsia="Arial" w:hAnsi="Arial" w:cs="Arial"/>
                <w:sz w:val="20"/>
                <w:szCs w:val="20"/>
              </w:rPr>
              <w:t>wh</w:t>
            </w:r>
            <w:r w:rsidRPr="00C20CD8">
              <w:rPr>
                <w:rFonts w:ascii="Arial" w:eastAsia="Arial" w:hAnsi="Arial" w:cs="Arial"/>
                <w:spacing w:val="2"/>
                <w:sz w:val="20"/>
                <w:szCs w:val="20"/>
              </w:rPr>
              <w:t>o</w:t>
            </w:r>
            <w:r w:rsidRPr="00C20CD8">
              <w:rPr>
                <w:rFonts w:ascii="Arial" w:eastAsia="Arial" w:hAnsi="Arial" w:cs="Arial"/>
                <w:spacing w:val="-1"/>
                <w:sz w:val="20"/>
                <w:szCs w:val="20"/>
              </w:rPr>
              <w:t>l</w:t>
            </w:r>
            <w:r w:rsidRPr="00C20CD8">
              <w:rPr>
                <w:rFonts w:ascii="Arial" w:eastAsia="Arial" w:hAnsi="Arial" w:cs="Arial"/>
                <w:sz w:val="20"/>
                <w:szCs w:val="20"/>
              </w:rPr>
              <w:t>e</w:t>
            </w:r>
            <w:r>
              <w:rPr>
                <w:rFonts w:ascii="Arial" w:eastAsia="Arial" w:hAnsi="Arial" w:cs="Arial"/>
                <w:sz w:val="20"/>
                <w:szCs w:val="20"/>
              </w:rPr>
              <w:t xml:space="preserve"> </w:t>
            </w:r>
            <w:r w:rsidRPr="00C20CD8">
              <w:rPr>
                <w:rFonts w:ascii="Arial" w:eastAsia="Arial" w:hAnsi="Arial" w:cs="Arial"/>
                <w:spacing w:val="1"/>
                <w:sz w:val="20"/>
                <w:szCs w:val="20"/>
              </w:rPr>
              <w:t>c</w:t>
            </w:r>
            <w:r w:rsidRPr="00C20CD8">
              <w:rPr>
                <w:rFonts w:ascii="Arial" w:eastAsia="Arial" w:hAnsi="Arial" w:cs="Arial"/>
                <w:spacing w:val="-1"/>
                <w:sz w:val="20"/>
                <w:szCs w:val="20"/>
              </w:rPr>
              <w:t>l</w:t>
            </w:r>
            <w:r w:rsidRPr="00C20CD8">
              <w:rPr>
                <w:rFonts w:ascii="Arial" w:eastAsia="Arial" w:hAnsi="Arial" w:cs="Arial"/>
                <w:sz w:val="20"/>
                <w:szCs w:val="20"/>
              </w:rPr>
              <w:t>a</w:t>
            </w:r>
            <w:r w:rsidRPr="00C20CD8">
              <w:rPr>
                <w:rFonts w:ascii="Arial" w:eastAsia="Arial" w:hAnsi="Arial" w:cs="Arial"/>
                <w:spacing w:val="1"/>
                <w:sz w:val="20"/>
                <w:szCs w:val="20"/>
              </w:rPr>
              <w:t>s</w:t>
            </w:r>
            <w:r w:rsidRPr="00C20CD8">
              <w:rPr>
                <w:rFonts w:ascii="Arial" w:eastAsia="Arial" w:hAnsi="Arial" w:cs="Arial"/>
                <w:sz w:val="20"/>
                <w:szCs w:val="20"/>
              </w:rPr>
              <w:t>s</w:t>
            </w:r>
            <w:r w:rsidRPr="00C20CD8">
              <w:rPr>
                <w:rFonts w:ascii="Arial" w:eastAsia="Arial" w:hAnsi="Arial" w:cs="Arial"/>
                <w:spacing w:val="-4"/>
                <w:sz w:val="20"/>
                <w:szCs w:val="20"/>
              </w:rPr>
              <w:t xml:space="preserve"> </w:t>
            </w:r>
            <w:r w:rsidRPr="00C20CD8">
              <w:rPr>
                <w:rFonts w:ascii="Arial" w:eastAsia="Arial" w:hAnsi="Arial" w:cs="Arial"/>
                <w:sz w:val="20"/>
                <w:szCs w:val="20"/>
              </w:rPr>
              <w:t>a</w:t>
            </w:r>
            <w:r w:rsidRPr="00C20CD8">
              <w:rPr>
                <w:rFonts w:ascii="Arial" w:eastAsia="Arial" w:hAnsi="Arial" w:cs="Arial"/>
                <w:spacing w:val="-1"/>
                <w:sz w:val="20"/>
                <w:szCs w:val="20"/>
              </w:rPr>
              <w:t>n</w:t>
            </w:r>
            <w:r w:rsidRPr="00C20CD8">
              <w:rPr>
                <w:rFonts w:ascii="Arial" w:eastAsia="Arial" w:hAnsi="Arial" w:cs="Arial"/>
                <w:sz w:val="20"/>
                <w:szCs w:val="20"/>
              </w:rPr>
              <w:t>d</w:t>
            </w:r>
            <w:r w:rsidRPr="00C20CD8">
              <w:rPr>
                <w:rFonts w:ascii="Arial" w:eastAsia="Arial" w:hAnsi="Arial" w:cs="Arial"/>
                <w:spacing w:val="-3"/>
                <w:sz w:val="20"/>
                <w:szCs w:val="20"/>
              </w:rPr>
              <w:t xml:space="preserve"> </w:t>
            </w:r>
            <w:r w:rsidRPr="00C20CD8">
              <w:rPr>
                <w:rFonts w:ascii="Arial" w:eastAsia="Arial" w:hAnsi="Arial" w:cs="Arial"/>
                <w:b/>
                <w:bCs/>
                <w:spacing w:val="-54"/>
                <w:sz w:val="20"/>
                <w:szCs w:val="20"/>
              </w:rPr>
              <w:t xml:space="preserve"> </w:t>
            </w:r>
            <w:r w:rsidRPr="00C20CD8">
              <w:rPr>
                <w:rFonts w:ascii="Arial" w:eastAsia="Arial" w:hAnsi="Arial" w:cs="Arial"/>
                <w:b/>
                <w:bCs/>
                <w:sz w:val="20"/>
                <w:szCs w:val="20"/>
                <w:u w:val="thick" w:color="000000"/>
              </w:rPr>
              <w:t>e</w:t>
            </w:r>
            <w:r w:rsidRPr="00C20CD8">
              <w:rPr>
                <w:rFonts w:ascii="Arial" w:eastAsia="Arial" w:hAnsi="Arial" w:cs="Arial"/>
                <w:b/>
                <w:bCs/>
                <w:spacing w:val="-1"/>
                <w:sz w:val="20"/>
                <w:szCs w:val="20"/>
                <w:u w:val="thick" w:color="000000"/>
              </w:rPr>
              <w:t>a</w:t>
            </w:r>
            <w:r w:rsidRPr="00C20CD8">
              <w:rPr>
                <w:rFonts w:ascii="Arial" w:eastAsia="Arial" w:hAnsi="Arial" w:cs="Arial"/>
                <w:b/>
                <w:bCs/>
                <w:sz w:val="20"/>
                <w:szCs w:val="20"/>
                <w:u w:val="thick" w:color="000000"/>
              </w:rPr>
              <w:t>ch</w:t>
            </w:r>
            <w:r>
              <w:rPr>
                <w:rFonts w:ascii="Arial" w:eastAsia="Arial" w:hAnsi="Arial" w:cs="Arial"/>
                <w:b/>
                <w:bCs/>
                <w:spacing w:val="-5"/>
                <w:sz w:val="20"/>
                <w:szCs w:val="20"/>
                <w:u w:val="thick" w:color="000000"/>
              </w:rPr>
              <w:t xml:space="preserve"> </w:t>
            </w:r>
            <w:r w:rsidRPr="00C20CD8">
              <w:rPr>
                <w:rFonts w:ascii="Arial" w:eastAsia="Arial" w:hAnsi="Arial" w:cs="Arial"/>
                <w:b/>
                <w:bCs/>
                <w:sz w:val="20"/>
                <w:szCs w:val="20"/>
                <w:u w:val="thick" w:color="000000"/>
              </w:rPr>
              <w:t>indi</w:t>
            </w:r>
            <w:r w:rsidRPr="00C20CD8">
              <w:rPr>
                <w:rFonts w:ascii="Arial" w:eastAsia="Arial" w:hAnsi="Arial" w:cs="Arial"/>
                <w:b/>
                <w:bCs/>
                <w:spacing w:val="2"/>
                <w:sz w:val="20"/>
                <w:szCs w:val="20"/>
                <w:u w:val="thick" w:color="000000"/>
              </w:rPr>
              <w:t>v</w:t>
            </w:r>
            <w:r w:rsidRPr="00C20CD8">
              <w:rPr>
                <w:rFonts w:ascii="Arial" w:eastAsia="Arial" w:hAnsi="Arial" w:cs="Arial"/>
                <w:b/>
                <w:bCs/>
                <w:sz w:val="20"/>
                <w:szCs w:val="20"/>
                <w:u w:val="thick" w:color="000000"/>
              </w:rPr>
              <w:t>id</w:t>
            </w:r>
            <w:r w:rsidRPr="00C20CD8">
              <w:rPr>
                <w:rFonts w:ascii="Arial" w:eastAsia="Arial" w:hAnsi="Arial" w:cs="Arial"/>
                <w:b/>
                <w:bCs/>
                <w:spacing w:val="1"/>
                <w:sz w:val="20"/>
                <w:szCs w:val="20"/>
                <w:u w:val="thick" w:color="000000"/>
              </w:rPr>
              <w:t>u</w:t>
            </w:r>
            <w:r w:rsidRPr="00C20CD8">
              <w:rPr>
                <w:rFonts w:ascii="Arial" w:eastAsia="Arial" w:hAnsi="Arial" w:cs="Arial"/>
                <w:b/>
                <w:bCs/>
                <w:sz w:val="20"/>
                <w:szCs w:val="20"/>
                <w:u w:val="thick" w:color="000000"/>
              </w:rPr>
              <w:t>al</w:t>
            </w:r>
            <w:r>
              <w:rPr>
                <w:rFonts w:ascii="Arial" w:eastAsia="Arial" w:hAnsi="Arial" w:cs="Arial"/>
                <w:sz w:val="20"/>
                <w:szCs w:val="20"/>
              </w:rPr>
              <w:t xml:space="preserve"> </w:t>
            </w:r>
            <w:r w:rsidRPr="00C20CD8">
              <w:rPr>
                <w:rFonts w:ascii="Arial" w:eastAsia="Arial" w:hAnsi="Arial" w:cs="Arial"/>
                <w:sz w:val="20"/>
                <w:szCs w:val="20"/>
              </w:rPr>
              <w:t>b</w:t>
            </w:r>
            <w:r w:rsidRPr="00C20CD8">
              <w:rPr>
                <w:rFonts w:ascii="Arial" w:eastAsia="Arial" w:hAnsi="Arial" w:cs="Arial"/>
                <w:spacing w:val="-1"/>
                <w:sz w:val="20"/>
                <w:szCs w:val="20"/>
              </w:rPr>
              <w:t>a</w:t>
            </w:r>
            <w:r w:rsidRPr="00C20CD8">
              <w:rPr>
                <w:rFonts w:ascii="Arial" w:eastAsia="Arial" w:hAnsi="Arial" w:cs="Arial"/>
                <w:spacing w:val="1"/>
                <w:sz w:val="20"/>
                <w:szCs w:val="20"/>
              </w:rPr>
              <w:t>s</w:t>
            </w:r>
            <w:r w:rsidRPr="00C20CD8">
              <w:rPr>
                <w:rFonts w:ascii="Arial" w:eastAsia="Arial" w:hAnsi="Arial" w:cs="Arial"/>
                <w:sz w:val="20"/>
                <w:szCs w:val="20"/>
              </w:rPr>
              <w:t>ed</w:t>
            </w:r>
            <w:r w:rsidRPr="00C20CD8">
              <w:rPr>
                <w:rFonts w:ascii="Arial" w:eastAsia="Arial" w:hAnsi="Arial" w:cs="Arial"/>
                <w:spacing w:val="-4"/>
                <w:sz w:val="20"/>
                <w:szCs w:val="20"/>
              </w:rPr>
              <w:t xml:space="preserve"> </w:t>
            </w:r>
            <w:r w:rsidRPr="00C20CD8">
              <w:rPr>
                <w:rFonts w:ascii="Arial" w:eastAsia="Arial" w:hAnsi="Arial" w:cs="Arial"/>
                <w:sz w:val="20"/>
                <w:szCs w:val="20"/>
              </w:rPr>
              <w:t>on</w:t>
            </w:r>
            <w:r w:rsidRPr="00C20CD8">
              <w:rPr>
                <w:rFonts w:ascii="Arial" w:eastAsia="Arial" w:hAnsi="Arial" w:cs="Arial"/>
                <w:spacing w:val="-3"/>
                <w:sz w:val="20"/>
                <w:szCs w:val="20"/>
              </w:rPr>
              <w:t xml:space="preserve"> </w:t>
            </w:r>
            <w:r w:rsidRPr="00C20CD8">
              <w:rPr>
                <w:rFonts w:ascii="Arial" w:eastAsia="Arial" w:hAnsi="Arial" w:cs="Arial"/>
                <w:spacing w:val="2"/>
                <w:sz w:val="20"/>
                <w:szCs w:val="20"/>
              </w:rPr>
              <w:t>a</w:t>
            </w:r>
            <w:r w:rsidRPr="00C20CD8">
              <w:rPr>
                <w:rFonts w:ascii="Arial" w:eastAsia="Arial" w:hAnsi="Arial" w:cs="Arial"/>
                <w:spacing w:val="-1"/>
                <w:sz w:val="20"/>
                <w:szCs w:val="20"/>
              </w:rPr>
              <w:t>l</w:t>
            </w:r>
            <w:r w:rsidRPr="00C20CD8">
              <w:rPr>
                <w:rFonts w:ascii="Arial" w:eastAsia="Arial" w:hAnsi="Arial" w:cs="Arial"/>
                <w:sz w:val="20"/>
                <w:szCs w:val="20"/>
              </w:rPr>
              <w:t>l</w:t>
            </w:r>
            <w:r w:rsidRPr="00C20CD8">
              <w:rPr>
                <w:rFonts w:ascii="Arial" w:eastAsia="Arial" w:hAnsi="Arial" w:cs="Arial"/>
                <w:spacing w:val="-1"/>
                <w:sz w:val="20"/>
                <w:szCs w:val="20"/>
              </w:rPr>
              <w:t xml:space="preserve"> </w:t>
            </w:r>
            <w:r w:rsidRPr="00C20CD8">
              <w:rPr>
                <w:rFonts w:ascii="Arial" w:eastAsia="Arial" w:hAnsi="Arial" w:cs="Arial"/>
                <w:spacing w:val="1"/>
                <w:sz w:val="20"/>
                <w:szCs w:val="20"/>
              </w:rPr>
              <w:t>c</w:t>
            </w:r>
            <w:r w:rsidRPr="00C20CD8">
              <w:rPr>
                <w:rFonts w:ascii="Arial" w:eastAsia="Arial" w:hAnsi="Arial" w:cs="Arial"/>
                <w:sz w:val="20"/>
                <w:szCs w:val="20"/>
              </w:rPr>
              <w:t>o</w:t>
            </w:r>
            <w:r w:rsidRPr="00C20CD8">
              <w:rPr>
                <w:rFonts w:ascii="Arial" w:eastAsia="Arial" w:hAnsi="Arial" w:cs="Arial"/>
                <w:spacing w:val="-1"/>
                <w:sz w:val="20"/>
                <w:szCs w:val="20"/>
              </w:rPr>
              <w:t>n</w:t>
            </w:r>
            <w:r w:rsidRPr="00C20CD8">
              <w:rPr>
                <w:rFonts w:ascii="Arial" w:eastAsia="Arial" w:hAnsi="Arial" w:cs="Arial"/>
                <w:sz w:val="20"/>
                <w:szCs w:val="20"/>
              </w:rPr>
              <w:t>tex</w:t>
            </w:r>
            <w:r w:rsidRPr="00C20CD8">
              <w:rPr>
                <w:rFonts w:ascii="Arial" w:eastAsia="Arial" w:hAnsi="Arial" w:cs="Arial"/>
                <w:spacing w:val="2"/>
                <w:sz w:val="20"/>
                <w:szCs w:val="20"/>
              </w:rPr>
              <w:t>t</w:t>
            </w:r>
            <w:r w:rsidRPr="00C20CD8">
              <w:rPr>
                <w:rFonts w:ascii="Arial" w:eastAsia="Arial" w:hAnsi="Arial" w:cs="Arial"/>
                <w:sz w:val="20"/>
                <w:szCs w:val="20"/>
              </w:rPr>
              <w:t>u</w:t>
            </w:r>
            <w:r w:rsidRPr="00C20CD8">
              <w:rPr>
                <w:rFonts w:ascii="Arial" w:eastAsia="Arial" w:hAnsi="Arial" w:cs="Arial"/>
                <w:spacing w:val="1"/>
                <w:sz w:val="20"/>
                <w:szCs w:val="20"/>
              </w:rPr>
              <w:t>a</w:t>
            </w:r>
            <w:r w:rsidRPr="00C20CD8">
              <w:rPr>
                <w:rFonts w:ascii="Arial" w:eastAsia="Arial" w:hAnsi="Arial" w:cs="Arial"/>
                <w:sz w:val="20"/>
                <w:szCs w:val="20"/>
              </w:rPr>
              <w:t xml:space="preserve">l </w:t>
            </w:r>
            <w:r w:rsidRPr="00C20CD8">
              <w:rPr>
                <w:rFonts w:ascii="Arial" w:eastAsia="Arial" w:hAnsi="Arial" w:cs="Arial"/>
                <w:spacing w:val="2"/>
                <w:sz w:val="20"/>
                <w:szCs w:val="20"/>
              </w:rPr>
              <w:t>f</w:t>
            </w:r>
            <w:r w:rsidRPr="00C20CD8">
              <w:rPr>
                <w:rFonts w:ascii="Arial" w:eastAsia="Arial" w:hAnsi="Arial" w:cs="Arial"/>
                <w:sz w:val="20"/>
                <w:szCs w:val="20"/>
              </w:rPr>
              <w:t>a</w:t>
            </w:r>
            <w:r w:rsidRPr="00C20CD8">
              <w:rPr>
                <w:rFonts w:ascii="Arial" w:eastAsia="Arial" w:hAnsi="Arial" w:cs="Arial"/>
                <w:spacing w:val="1"/>
                <w:sz w:val="20"/>
                <w:szCs w:val="20"/>
              </w:rPr>
              <w:t>c</w:t>
            </w:r>
            <w:r w:rsidRPr="00C20CD8">
              <w:rPr>
                <w:rFonts w:ascii="Arial" w:eastAsia="Arial" w:hAnsi="Arial" w:cs="Arial"/>
                <w:sz w:val="20"/>
                <w:szCs w:val="20"/>
              </w:rPr>
              <w:t>tor</w:t>
            </w:r>
            <w:r w:rsidRPr="00C20CD8">
              <w:rPr>
                <w:rFonts w:ascii="Arial" w:eastAsia="Arial" w:hAnsi="Arial" w:cs="Arial"/>
                <w:spacing w:val="1"/>
                <w:sz w:val="20"/>
                <w:szCs w:val="20"/>
              </w:rPr>
              <w:t>s</w:t>
            </w:r>
            <w:r w:rsidRPr="00C20CD8">
              <w:rPr>
                <w:rFonts w:ascii="Arial" w:eastAsia="Arial" w:hAnsi="Arial" w:cs="Arial"/>
                <w:sz w:val="20"/>
                <w:szCs w:val="20"/>
              </w:rPr>
              <w:t>.</w:t>
            </w:r>
          </w:p>
        </w:tc>
        <w:tc>
          <w:tcPr>
            <w:tcW w:w="2217" w:type="dxa"/>
            <w:tcBorders>
              <w:top w:val="single" w:sz="6" w:space="0" w:color="000000"/>
              <w:left w:val="single" w:sz="6" w:space="0" w:color="000000"/>
              <w:bottom w:val="single" w:sz="6" w:space="0" w:color="000000"/>
              <w:right w:val="single" w:sz="6" w:space="0" w:color="000000"/>
            </w:tcBorders>
          </w:tcPr>
          <w:p w:rsidR="00C20CD8" w:rsidRPr="00C20CD8" w:rsidRDefault="00C20CD8" w:rsidP="00C20CD8">
            <w:pPr>
              <w:widowControl w:val="0"/>
              <w:spacing w:before="4" w:after="0" w:line="100" w:lineRule="exact"/>
              <w:rPr>
                <w:sz w:val="10"/>
                <w:szCs w:val="10"/>
              </w:rPr>
            </w:pPr>
          </w:p>
          <w:p w:rsidR="00C20CD8" w:rsidRPr="00C20CD8" w:rsidRDefault="00C20CD8" w:rsidP="00C20CD8">
            <w:pPr>
              <w:widowControl w:val="0"/>
              <w:spacing w:after="0" w:line="240" w:lineRule="auto"/>
              <w:ind w:left="97" w:right="-20"/>
              <w:rPr>
                <w:rFonts w:ascii="Arial" w:eastAsia="Arial" w:hAnsi="Arial" w:cs="Arial"/>
                <w:sz w:val="20"/>
                <w:szCs w:val="20"/>
              </w:rPr>
            </w:pPr>
            <w:r w:rsidRPr="00C20CD8">
              <w:rPr>
                <w:rFonts w:ascii="Arial" w:eastAsia="Arial" w:hAnsi="Arial" w:cs="Arial"/>
                <w:spacing w:val="3"/>
                <w:sz w:val="20"/>
                <w:szCs w:val="20"/>
              </w:rPr>
              <w:t>T</w:t>
            </w:r>
            <w:r w:rsidRPr="00C20CD8">
              <w:rPr>
                <w:rFonts w:ascii="Arial" w:eastAsia="Arial" w:hAnsi="Arial" w:cs="Arial"/>
                <w:sz w:val="20"/>
                <w:szCs w:val="20"/>
              </w:rPr>
              <w:t>he</w:t>
            </w:r>
            <w:r w:rsidRPr="00C20CD8">
              <w:rPr>
                <w:rFonts w:ascii="Arial" w:eastAsia="Arial" w:hAnsi="Arial" w:cs="Arial"/>
                <w:spacing w:val="-4"/>
                <w:sz w:val="20"/>
                <w:szCs w:val="20"/>
              </w:rPr>
              <w:t xml:space="preserve"> </w:t>
            </w:r>
            <w:r w:rsidRPr="00C20CD8">
              <w:rPr>
                <w:rFonts w:ascii="Arial" w:eastAsia="Arial" w:hAnsi="Arial" w:cs="Arial"/>
                <w:spacing w:val="1"/>
                <w:sz w:val="20"/>
                <w:szCs w:val="20"/>
              </w:rPr>
              <w:t>c</w:t>
            </w:r>
            <w:r w:rsidRPr="00C20CD8">
              <w:rPr>
                <w:rFonts w:ascii="Arial" w:eastAsia="Arial" w:hAnsi="Arial" w:cs="Arial"/>
                <w:sz w:val="20"/>
                <w:szCs w:val="20"/>
              </w:rPr>
              <w:t>a</w:t>
            </w:r>
            <w:r w:rsidRPr="00C20CD8">
              <w:rPr>
                <w:rFonts w:ascii="Arial" w:eastAsia="Arial" w:hAnsi="Arial" w:cs="Arial"/>
                <w:spacing w:val="-1"/>
                <w:sz w:val="20"/>
                <w:szCs w:val="20"/>
              </w:rPr>
              <w:t>n</w:t>
            </w:r>
            <w:r w:rsidRPr="00C20CD8">
              <w:rPr>
                <w:rFonts w:ascii="Arial" w:eastAsia="Arial" w:hAnsi="Arial" w:cs="Arial"/>
                <w:sz w:val="20"/>
                <w:szCs w:val="20"/>
              </w:rPr>
              <w:t>d</w:t>
            </w:r>
            <w:r w:rsidRPr="00C20CD8">
              <w:rPr>
                <w:rFonts w:ascii="Arial" w:eastAsia="Arial" w:hAnsi="Arial" w:cs="Arial"/>
                <w:spacing w:val="-1"/>
                <w:sz w:val="20"/>
                <w:szCs w:val="20"/>
              </w:rPr>
              <w:t>i</w:t>
            </w:r>
            <w:r w:rsidRPr="00C20CD8">
              <w:rPr>
                <w:rFonts w:ascii="Arial" w:eastAsia="Arial" w:hAnsi="Arial" w:cs="Arial"/>
                <w:spacing w:val="2"/>
                <w:sz w:val="20"/>
                <w:szCs w:val="20"/>
              </w:rPr>
              <w:t>d</w:t>
            </w:r>
            <w:r w:rsidRPr="00C20CD8">
              <w:rPr>
                <w:rFonts w:ascii="Arial" w:eastAsia="Arial" w:hAnsi="Arial" w:cs="Arial"/>
                <w:sz w:val="20"/>
                <w:szCs w:val="20"/>
              </w:rPr>
              <w:t>ate</w:t>
            </w:r>
          </w:p>
          <w:p w:rsidR="00C20CD8" w:rsidRPr="00C20CD8" w:rsidRDefault="00C20CD8" w:rsidP="00C20CD8">
            <w:pPr>
              <w:widowControl w:val="0"/>
              <w:spacing w:before="16" w:after="0" w:line="230" w:lineRule="exact"/>
              <w:ind w:left="443" w:right="282" w:hanging="269"/>
              <w:rPr>
                <w:rFonts w:ascii="Arial" w:eastAsia="Arial" w:hAnsi="Arial" w:cs="Arial"/>
                <w:sz w:val="20"/>
                <w:szCs w:val="20"/>
              </w:rPr>
            </w:pPr>
            <w:r w:rsidRPr="00C20CD8">
              <w:rPr>
                <w:rFonts w:ascii="Symbol" w:eastAsia="Symbol" w:hAnsi="Symbol" w:cs="Symbol"/>
                <w:sz w:val="20"/>
                <w:szCs w:val="20"/>
              </w:rPr>
              <w:t></w:t>
            </w:r>
            <w:r w:rsidRPr="00C20CD8">
              <w:rPr>
                <w:rFonts w:ascii="Times New Roman" w:eastAsia="Times New Roman" w:hAnsi="Times New Roman" w:cs="Times New Roman"/>
                <w:sz w:val="20"/>
                <w:szCs w:val="20"/>
              </w:rPr>
              <w:t xml:space="preserve">  </w:t>
            </w:r>
            <w:r w:rsidRPr="00C20CD8">
              <w:rPr>
                <w:rFonts w:ascii="Times New Roman" w:eastAsia="Times New Roman" w:hAnsi="Times New Roman" w:cs="Times New Roman"/>
                <w:spacing w:val="26"/>
                <w:sz w:val="20"/>
                <w:szCs w:val="20"/>
              </w:rPr>
              <w:t xml:space="preserve"> </w:t>
            </w:r>
            <w:r w:rsidRPr="00C20CD8">
              <w:rPr>
                <w:rFonts w:ascii="Arial" w:eastAsia="Arial" w:hAnsi="Arial" w:cs="Arial"/>
                <w:sz w:val="20"/>
                <w:szCs w:val="20"/>
              </w:rPr>
              <w:t>p</w:t>
            </w:r>
            <w:r w:rsidRPr="00C20CD8">
              <w:rPr>
                <w:rFonts w:ascii="Arial" w:eastAsia="Arial" w:hAnsi="Arial" w:cs="Arial"/>
                <w:spacing w:val="1"/>
                <w:sz w:val="20"/>
                <w:szCs w:val="20"/>
              </w:rPr>
              <w:t>r</w:t>
            </w:r>
            <w:r w:rsidRPr="00C20CD8">
              <w:rPr>
                <w:rFonts w:ascii="Arial" w:eastAsia="Arial" w:hAnsi="Arial" w:cs="Arial"/>
                <w:sz w:val="20"/>
                <w:szCs w:val="20"/>
              </w:rPr>
              <w:t>o</w:t>
            </w:r>
            <w:r w:rsidRPr="00C20CD8">
              <w:rPr>
                <w:rFonts w:ascii="Arial" w:eastAsia="Arial" w:hAnsi="Arial" w:cs="Arial"/>
                <w:spacing w:val="1"/>
                <w:sz w:val="20"/>
                <w:szCs w:val="20"/>
              </w:rPr>
              <w:t>v</w:t>
            </w:r>
            <w:r w:rsidRPr="00C20CD8">
              <w:rPr>
                <w:rFonts w:ascii="Arial" w:eastAsia="Arial" w:hAnsi="Arial" w:cs="Arial"/>
                <w:spacing w:val="-1"/>
                <w:sz w:val="20"/>
                <w:szCs w:val="20"/>
              </w:rPr>
              <w:t>i</w:t>
            </w:r>
            <w:r w:rsidRPr="00C20CD8">
              <w:rPr>
                <w:rFonts w:ascii="Arial" w:eastAsia="Arial" w:hAnsi="Arial" w:cs="Arial"/>
                <w:sz w:val="20"/>
                <w:szCs w:val="20"/>
              </w:rPr>
              <w:t>d</w:t>
            </w:r>
            <w:r w:rsidRPr="00C20CD8">
              <w:rPr>
                <w:rFonts w:ascii="Arial" w:eastAsia="Arial" w:hAnsi="Arial" w:cs="Arial"/>
                <w:spacing w:val="-1"/>
                <w:sz w:val="20"/>
                <w:szCs w:val="20"/>
              </w:rPr>
              <w:t>e</w:t>
            </w:r>
            <w:r w:rsidRPr="00C20CD8">
              <w:rPr>
                <w:rFonts w:ascii="Arial" w:eastAsia="Arial" w:hAnsi="Arial" w:cs="Arial"/>
                <w:sz w:val="20"/>
                <w:szCs w:val="20"/>
              </w:rPr>
              <w:t>s</w:t>
            </w:r>
            <w:r w:rsidRPr="00C20CD8">
              <w:rPr>
                <w:rFonts w:ascii="Arial" w:eastAsia="Arial" w:hAnsi="Arial" w:cs="Arial"/>
                <w:spacing w:val="-5"/>
                <w:sz w:val="20"/>
                <w:szCs w:val="20"/>
              </w:rPr>
              <w:t xml:space="preserve"> </w:t>
            </w:r>
            <w:r w:rsidRPr="00C20CD8">
              <w:rPr>
                <w:rFonts w:ascii="Arial" w:eastAsia="Arial" w:hAnsi="Arial" w:cs="Arial"/>
                <w:sz w:val="20"/>
                <w:szCs w:val="20"/>
              </w:rPr>
              <w:t>a</w:t>
            </w:r>
            <w:r w:rsidRPr="00C20CD8">
              <w:rPr>
                <w:rFonts w:ascii="Arial" w:eastAsia="Arial" w:hAnsi="Arial" w:cs="Arial"/>
                <w:spacing w:val="-1"/>
                <w:sz w:val="20"/>
                <w:szCs w:val="20"/>
              </w:rPr>
              <w:t xml:space="preserve"> </w:t>
            </w:r>
            <w:r w:rsidRPr="00C20CD8">
              <w:rPr>
                <w:rFonts w:ascii="Arial" w:eastAsia="Arial" w:hAnsi="Arial" w:cs="Arial"/>
                <w:spacing w:val="4"/>
                <w:sz w:val="20"/>
                <w:szCs w:val="20"/>
              </w:rPr>
              <w:t>m</w:t>
            </w:r>
            <w:r w:rsidRPr="00C20CD8">
              <w:rPr>
                <w:rFonts w:ascii="Arial" w:eastAsia="Arial" w:hAnsi="Arial" w:cs="Arial"/>
                <w:sz w:val="20"/>
                <w:szCs w:val="20"/>
              </w:rPr>
              <w:t>e</w:t>
            </w:r>
            <w:r w:rsidRPr="00C20CD8">
              <w:rPr>
                <w:rFonts w:ascii="Arial" w:eastAsia="Arial" w:hAnsi="Arial" w:cs="Arial"/>
                <w:spacing w:val="-1"/>
                <w:sz w:val="20"/>
                <w:szCs w:val="20"/>
              </w:rPr>
              <w:t>a</w:t>
            </w:r>
            <w:r w:rsidRPr="00C20CD8">
              <w:rPr>
                <w:rFonts w:ascii="Arial" w:eastAsia="Arial" w:hAnsi="Arial" w:cs="Arial"/>
                <w:sz w:val="20"/>
                <w:szCs w:val="20"/>
              </w:rPr>
              <w:t>n</w:t>
            </w:r>
            <w:r w:rsidRPr="00C20CD8">
              <w:rPr>
                <w:rFonts w:ascii="Arial" w:eastAsia="Arial" w:hAnsi="Arial" w:cs="Arial"/>
                <w:spacing w:val="-1"/>
                <w:sz w:val="20"/>
                <w:szCs w:val="20"/>
              </w:rPr>
              <w:t>i</w:t>
            </w:r>
            <w:r w:rsidRPr="00C20CD8">
              <w:rPr>
                <w:rFonts w:ascii="Arial" w:eastAsia="Arial" w:hAnsi="Arial" w:cs="Arial"/>
                <w:sz w:val="20"/>
                <w:szCs w:val="20"/>
              </w:rPr>
              <w:t>n</w:t>
            </w:r>
            <w:r w:rsidRPr="00C20CD8">
              <w:rPr>
                <w:rFonts w:ascii="Arial" w:eastAsia="Arial" w:hAnsi="Arial" w:cs="Arial"/>
                <w:spacing w:val="-1"/>
                <w:sz w:val="20"/>
                <w:szCs w:val="20"/>
              </w:rPr>
              <w:t>g</w:t>
            </w:r>
            <w:r w:rsidRPr="00C20CD8">
              <w:rPr>
                <w:rFonts w:ascii="Arial" w:eastAsia="Arial" w:hAnsi="Arial" w:cs="Arial"/>
                <w:spacing w:val="2"/>
                <w:sz w:val="20"/>
                <w:szCs w:val="20"/>
              </w:rPr>
              <w:t>f</w:t>
            </w:r>
            <w:r w:rsidRPr="00C20CD8">
              <w:rPr>
                <w:rFonts w:ascii="Arial" w:eastAsia="Arial" w:hAnsi="Arial" w:cs="Arial"/>
                <w:sz w:val="20"/>
                <w:szCs w:val="20"/>
              </w:rPr>
              <w:t xml:space="preserve">ul </w:t>
            </w:r>
            <w:r w:rsidRPr="00C20CD8">
              <w:rPr>
                <w:rFonts w:ascii="Arial" w:eastAsia="Arial" w:hAnsi="Arial" w:cs="Arial"/>
                <w:spacing w:val="1"/>
                <w:sz w:val="20"/>
                <w:szCs w:val="20"/>
              </w:rPr>
              <w:t>r</w:t>
            </w:r>
            <w:r w:rsidRPr="00C20CD8">
              <w:rPr>
                <w:rFonts w:ascii="Arial" w:eastAsia="Arial" w:hAnsi="Arial" w:cs="Arial"/>
                <w:sz w:val="20"/>
                <w:szCs w:val="20"/>
              </w:rPr>
              <w:t>at</w:t>
            </w:r>
            <w:r w:rsidRPr="00C20CD8">
              <w:rPr>
                <w:rFonts w:ascii="Arial" w:eastAsia="Arial" w:hAnsi="Arial" w:cs="Arial"/>
                <w:spacing w:val="-2"/>
                <w:sz w:val="20"/>
                <w:szCs w:val="20"/>
              </w:rPr>
              <w:t>i</w:t>
            </w:r>
            <w:r w:rsidRPr="00C20CD8">
              <w:rPr>
                <w:rFonts w:ascii="Arial" w:eastAsia="Arial" w:hAnsi="Arial" w:cs="Arial"/>
                <w:sz w:val="20"/>
                <w:szCs w:val="20"/>
              </w:rPr>
              <w:t>o</w:t>
            </w:r>
            <w:r w:rsidRPr="00C20CD8">
              <w:rPr>
                <w:rFonts w:ascii="Arial" w:eastAsia="Arial" w:hAnsi="Arial" w:cs="Arial"/>
                <w:spacing w:val="1"/>
                <w:sz w:val="20"/>
                <w:szCs w:val="20"/>
              </w:rPr>
              <w:t>n</w:t>
            </w:r>
            <w:r w:rsidRPr="00C20CD8">
              <w:rPr>
                <w:rFonts w:ascii="Arial" w:eastAsia="Arial" w:hAnsi="Arial" w:cs="Arial"/>
                <w:sz w:val="20"/>
                <w:szCs w:val="20"/>
              </w:rPr>
              <w:t>a</w:t>
            </w:r>
            <w:r w:rsidRPr="00C20CD8">
              <w:rPr>
                <w:rFonts w:ascii="Arial" w:eastAsia="Arial" w:hAnsi="Arial" w:cs="Arial"/>
                <w:spacing w:val="1"/>
                <w:sz w:val="20"/>
                <w:szCs w:val="20"/>
              </w:rPr>
              <w:t>l</w:t>
            </w:r>
            <w:r w:rsidRPr="00C20CD8">
              <w:rPr>
                <w:rFonts w:ascii="Arial" w:eastAsia="Arial" w:hAnsi="Arial" w:cs="Arial"/>
                <w:sz w:val="20"/>
                <w:szCs w:val="20"/>
              </w:rPr>
              <w:t>e</w:t>
            </w:r>
            <w:r w:rsidRPr="00C20CD8">
              <w:rPr>
                <w:rFonts w:ascii="Arial" w:eastAsia="Arial" w:hAnsi="Arial" w:cs="Arial"/>
                <w:spacing w:val="-8"/>
                <w:sz w:val="20"/>
                <w:szCs w:val="20"/>
              </w:rPr>
              <w:t xml:space="preserve"> </w:t>
            </w:r>
            <w:r w:rsidRPr="00C20CD8">
              <w:rPr>
                <w:rFonts w:ascii="Arial" w:eastAsia="Arial" w:hAnsi="Arial" w:cs="Arial"/>
                <w:spacing w:val="1"/>
                <w:sz w:val="20"/>
                <w:szCs w:val="20"/>
              </w:rPr>
              <w:t>f</w:t>
            </w:r>
            <w:r w:rsidRPr="00C20CD8">
              <w:rPr>
                <w:rFonts w:ascii="Arial" w:eastAsia="Arial" w:hAnsi="Arial" w:cs="Arial"/>
                <w:sz w:val="20"/>
                <w:szCs w:val="20"/>
              </w:rPr>
              <w:t>or</w:t>
            </w:r>
            <w:r w:rsidRPr="00C20CD8">
              <w:rPr>
                <w:rFonts w:ascii="Arial" w:eastAsia="Arial" w:hAnsi="Arial" w:cs="Arial"/>
                <w:spacing w:val="-2"/>
                <w:sz w:val="20"/>
                <w:szCs w:val="20"/>
              </w:rPr>
              <w:t xml:space="preserve"> </w:t>
            </w:r>
            <w:r w:rsidRPr="00C20CD8">
              <w:rPr>
                <w:rFonts w:ascii="Arial" w:eastAsia="Arial" w:hAnsi="Arial" w:cs="Arial"/>
                <w:spacing w:val="-1"/>
                <w:sz w:val="20"/>
                <w:szCs w:val="20"/>
              </w:rPr>
              <w:t>i</w:t>
            </w:r>
            <w:r w:rsidRPr="00C20CD8">
              <w:rPr>
                <w:rFonts w:ascii="Arial" w:eastAsia="Arial" w:hAnsi="Arial" w:cs="Arial"/>
                <w:sz w:val="20"/>
                <w:szCs w:val="20"/>
              </w:rPr>
              <w:t>n</w:t>
            </w:r>
            <w:r w:rsidRPr="00C20CD8">
              <w:rPr>
                <w:rFonts w:ascii="Arial" w:eastAsia="Arial" w:hAnsi="Arial" w:cs="Arial"/>
                <w:spacing w:val="1"/>
                <w:sz w:val="20"/>
                <w:szCs w:val="20"/>
              </w:rPr>
              <w:t>s</w:t>
            </w:r>
            <w:r w:rsidRPr="00C20CD8">
              <w:rPr>
                <w:rFonts w:ascii="Arial" w:eastAsia="Arial" w:hAnsi="Arial" w:cs="Arial"/>
                <w:sz w:val="20"/>
                <w:szCs w:val="20"/>
              </w:rPr>
              <w:t>tru</w:t>
            </w:r>
            <w:r w:rsidRPr="00C20CD8">
              <w:rPr>
                <w:rFonts w:ascii="Arial" w:eastAsia="Arial" w:hAnsi="Arial" w:cs="Arial"/>
                <w:spacing w:val="1"/>
                <w:sz w:val="20"/>
                <w:szCs w:val="20"/>
              </w:rPr>
              <w:t>c</w:t>
            </w:r>
            <w:r w:rsidRPr="00C20CD8">
              <w:rPr>
                <w:rFonts w:ascii="Arial" w:eastAsia="Arial" w:hAnsi="Arial" w:cs="Arial"/>
                <w:sz w:val="20"/>
                <w:szCs w:val="20"/>
              </w:rPr>
              <w:t>t</w:t>
            </w:r>
            <w:r w:rsidRPr="00C20CD8">
              <w:rPr>
                <w:rFonts w:ascii="Arial" w:eastAsia="Arial" w:hAnsi="Arial" w:cs="Arial"/>
                <w:spacing w:val="1"/>
                <w:sz w:val="20"/>
                <w:szCs w:val="20"/>
              </w:rPr>
              <w:t>i</w:t>
            </w:r>
            <w:r w:rsidRPr="00C20CD8">
              <w:rPr>
                <w:rFonts w:ascii="Arial" w:eastAsia="Arial" w:hAnsi="Arial" w:cs="Arial"/>
                <w:sz w:val="20"/>
                <w:szCs w:val="20"/>
              </w:rPr>
              <w:t>o</w:t>
            </w:r>
            <w:r w:rsidRPr="00C20CD8">
              <w:rPr>
                <w:rFonts w:ascii="Arial" w:eastAsia="Arial" w:hAnsi="Arial" w:cs="Arial"/>
                <w:spacing w:val="-1"/>
                <w:sz w:val="20"/>
                <w:szCs w:val="20"/>
              </w:rPr>
              <w:t>n</w:t>
            </w:r>
            <w:r w:rsidRPr="00C20CD8">
              <w:rPr>
                <w:rFonts w:ascii="Arial" w:eastAsia="Arial" w:hAnsi="Arial" w:cs="Arial"/>
                <w:spacing w:val="2"/>
                <w:sz w:val="20"/>
                <w:szCs w:val="20"/>
              </w:rPr>
              <w:t>a</w:t>
            </w:r>
            <w:r w:rsidRPr="00C20CD8">
              <w:rPr>
                <w:rFonts w:ascii="Arial" w:eastAsia="Arial" w:hAnsi="Arial" w:cs="Arial"/>
                <w:sz w:val="20"/>
                <w:szCs w:val="20"/>
              </w:rPr>
              <w:t xml:space="preserve">l </w:t>
            </w:r>
            <w:r w:rsidRPr="00C20CD8">
              <w:rPr>
                <w:rFonts w:ascii="Arial" w:eastAsia="Arial" w:hAnsi="Arial" w:cs="Arial"/>
                <w:spacing w:val="1"/>
                <w:sz w:val="20"/>
                <w:szCs w:val="20"/>
              </w:rPr>
              <w:t>s</w:t>
            </w:r>
            <w:r w:rsidRPr="00C20CD8">
              <w:rPr>
                <w:rFonts w:ascii="Arial" w:eastAsia="Arial" w:hAnsi="Arial" w:cs="Arial"/>
                <w:sz w:val="20"/>
                <w:szCs w:val="20"/>
              </w:rPr>
              <w:t>trat</w:t>
            </w:r>
            <w:r w:rsidRPr="00C20CD8">
              <w:rPr>
                <w:rFonts w:ascii="Arial" w:eastAsia="Arial" w:hAnsi="Arial" w:cs="Arial"/>
                <w:spacing w:val="-1"/>
                <w:sz w:val="20"/>
                <w:szCs w:val="20"/>
              </w:rPr>
              <w:t>e</w:t>
            </w:r>
            <w:r w:rsidRPr="00C20CD8">
              <w:rPr>
                <w:rFonts w:ascii="Arial" w:eastAsia="Arial" w:hAnsi="Arial" w:cs="Arial"/>
                <w:sz w:val="20"/>
                <w:szCs w:val="20"/>
              </w:rPr>
              <w:t>g</w:t>
            </w:r>
            <w:r w:rsidRPr="00C20CD8">
              <w:rPr>
                <w:rFonts w:ascii="Arial" w:eastAsia="Arial" w:hAnsi="Arial" w:cs="Arial"/>
                <w:spacing w:val="1"/>
                <w:sz w:val="20"/>
                <w:szCs w:val="20"/>
              </w:rPr>
              <w:t>i</w:t>
            </w:r>
            <w:r w:rsidRPr="00C20CD8">
              <w:rPr>
                <w:rFonts w:ascii="Arial" w:eastAsia="Arial" w:hAnsi="Arial" w:cs="Arial"/>
                <w:sz w:val="20"/>
                <w:szCs w:val="20"/>
              </w:rPr>
              <w:t>es</w:t>
            </w:r>
            <w:r w:rsidRPr="00C20CD8">
              <w:rPr>
                <w:rFonts w:ascii="Arial" w:eastAsia="Arial" w:hAnsi="Arial" w:cs="Arial"/>
                <w:spacing w:val="-9"/>
                <w:sz w:val="20"/>
                <w:szCs w:val="20"/>
              </w:rPr>
              <w:t xml:space="preserve"> </w:t>
            </w:r>
            <w:r w:rsidRPr="00C20CD8">
              <w:rPr>
                <w:rFonts w:ascii="Arial" w:eastAsia="Arial" w:hAnsi="Arial" w:cs="Arial"/>
                <w:sz w:val="20"/>
                <w:szCs w:val="20"/>
              </w:rPr>
              <w:t>t</w:t>
            </w:r>
            <w:r w:rsidRPr="00C20CD8">
              <w:rPr>
                <w:rFonts w:ascii="Arial" w:eastAsia="Arial" w:hAnsi="Arial" w:cs="Arial"/>
                <w:spacing w:val="-1"/>
                <w:sz w:val="20"/>
                <w:szCs w:val="20"/>
              </w:rPr>
              <w:t>h</w:t>
            </w:r>
            <w:r w:rsidRPr="00C20CD8">
              <w:rPr>
                <w:rFonts w:ascii="Arial" w:eastAsia="Arial" w:hAnsi="Arial" w:cs="Arial"/>
                <w:sz w:val="20"/>
                <w:szCs w:val="20"/>
              </w:rPr>
              <w:t>at</w:t>
            </w:r>
            <w:r w:rsidRPr="00C20CD8">
              <w:rPr>
                <w:rFonts w:ascii="Arial" w:eastAsia="Arial" w:hAnsi="Arial" w:cs="Arial"/>
                <w:spacing w:val="-2"/>
                <w:sz w:val="20"/>
                <w:szCs w:val="20"/>
              </w:rPr>
              <w:t xml:space="preserve"> </w:t>
            </w:r>
            <w:r w:rsidRPr="00C20CD8">
              <w:rPr>
                <w:rFonts w:ascii="Arial" w:eastAsia="Arial" w:hAnsi="Arial" w:cs="Arial"/>
                <w:spacing w:val="2"/>
                <w:sz w:val="20"/>
                <w:szCs w:val="20"/>
              </w:rPr>
              <w:t>f</w:t>
            </w:r>
            <w:r w:rsidRPr="00C20CD8">
              <w:rPr>
                <w:rFonts w:ascii="Arial" w:eastAsia="Arial" w:hAnsi="Arial" w:cs="Arial"/>
                <w:sz w:val="20"/>
                <w:szCs w:val="20"/>
              </w:rPr>
              <w:t>a</w:t>
            </w:r>
            <w:r w:rsidRPr="00C20CD8">
              <w:rPr>
                <w:rFonts w:ascii="Arial" w:eastAsia="Arial" w:hAnsi="Arial" w:cs="Arial"/>
                <w:spacing w:val="1"/>
                <w:sz w:val="20"/>
                <w:szCs w:val="20"/>
              </w:rPr>
              <w:t>c</w:t>
            </w:r>
            <w:r w:rsidRPr="00C20CD8">
              <w:rPr>
                <w:rFonts w:ascii="Arial" w:eastAsia="Arial" w:hAnsi="Arial" w:cs="Arial"/>
                <w:spacing w:val="-1"/>
                <w:sz w:val="20"/>
                <w:szCs w:val="20"/>
              </w:rPr>
              <w:t>il</w:t>
            </w:r>
            <w:r w:rsidRPr="00C20CD8">
              <w:rPr>
                <w:rFonts w:ascii="Arial" w:eastAsia="Arial" w:hAnsi="Arial" w:cs="Arial"/>
                <w:spacing w:val="1"/>
                <w:sz w:val="20"/>
                <w:szCs w:val="20"/>
              </w:rPr>
              <w:t>i</w:t>
            </w:r>
            <w:r w:rsidRPr="00C20CD8">
              <w:rPr>
                <w:rFonts w:ascii="Arial" w:eastAsia="Arial" w:hAnsi="Arial" w:cs="Arial"/>
                <w:sz w:val="20"/>
                <w:szCs w:val="20"/>
              </w:rPr>
              <w:t>ta</w:t>
            </w:r>
            <w:r w:rsidRPr="00C20CD8">
              <w:rPr>
                <w:rFonts w:ascii="Arial" w:eastAsia="Arial" w:hAnsi="Arial" w:cs="Arial"/>
                <w:spacing w:val="-1"/>
                <w:sz w:val="20"/>
                <w:szCs w:val="20"/>
              </w:rPr>
              <w:t>t</w:t>
            </w:r>
            <w:r w:rsidRPr="00C20CD8">
              <w:rPr>
                <w:rFonts w:ascii="Arial" w:eastAsia="Arial" w:hAnsi="Arial" w:cs="Arial"/>
                <w:sz w:val="20"/>
                <w:szCs w:val="20"/>
              </w:rPr>
              <w:t>es</w:t>
            </w:r>
          </w:p>
          <w:p w:rsidR="00C20CD8" w:rsidRPr="00C20CD8" w:rsidRDefault="00C20CD8" w:rsidP="00C20CD8">
            <w:pPr>
              <w:widowControl w:val="0"/>
              <w:spacing w:after="0" w:line="224" w:lineRule="exact"/>
              <w:ind w:left="443" w:right="-20"/>
              <w:rPr>
                <w:rFonts w:ascii="Arial" w:eastAsia="Arial" w:hAnsi="Arial" w:cs="Arial"/>
                <w:sz w:val="20"/>
                <w:szCs w:val="20"/>
              </w:rPr>
            </w:pPr>
            <w:r w:rsidRPr="00C20CD8">
              <w:rPr>
                <w:rFonts w:ascii="Arial" w:eastAsia="Arial" w:hAnsi="Arial" w:cs="Arial"/>
                <w:spacing w:val="-1"/>
                <w:sz w:val="20"/>
                <w:szCs w:val="20"/>
              </w:rPr>
              <w:t>l</w:t>
            </w:r>
            <w:r w:rsidRPr="00C20CD8">
              <w:rPr>
                <w:rFonts w:ascii="Arial" w:eastAsia="Arial" w:hAnsi="Arial" w:cs="Arial"/>
                <w:sz w:val="20"/>
                <w:szCs w:val="20"/>
              </w:rPr>
              <w:t>e</w:t>
            </w:r>
            <w:r w:rsidRPr="00C20CD8">
              <w:rPr>
                <w:rFonts w:ascii="Arial" w:eastAsia="Arial" w:hAnsi="Arial" w:cs="Arial"/>
                <w:spacing w:val="-1"/>
                <w:sz w:val="20"/>
                <w:szCs w:val="20"/>
              </w:rPr>
              <w:t>a</w:t>
            </w:r>
            <w:r w:rsidRPr="00C20CD8">
              <w:rPr>
                <w:rFonts w:ascii="Arial" w:eastAsia="Arial" w:hAnsi="Arial" w:cs="Arial"/>
                <w:spacing w:val="1"/>
                <w:sz w:val="20"/>
                <w:szCs w:val="20"/>
              </w:rPr>
              <w:t>r</w:t>
            </w:r>
            <w:r w:rsidRPr="00C20CD8">
              <w:rPr>
                <w:rFonts w:ascii="Arial" w:eastAsia="Arial" w:hAnsi="Arial" w:cs="Arial"/>
                <w:spacing w:val="2"/>
                <w:sz w:val="20"/>
                <w:szCs w:val="20"/>
              </w:rPr>
              <w:t>n</w:t>
            </w:r>
            <w:r w:rsidRPr="00C20CD8">
              <w:rPr>
                <w:rFonts w:ascii="Arial" w:eastAsia="Arial" w:hAnsi="Arial" w:cs="Arial"/>
                <w:spacing w:val="-1"/>
                <w:sz w:val="20"/>
                <w:szCs w:val="20"/>
              </w:rPr>
              <w:t>i</w:t>
            </w:r>
            <w:r w:rsidRPr="00C20CD8">
              <w:rPr>
                <w:rFonts w:ascii="Arial" w:eastAsia="Arial" w:hAnsi="Arial" w:cs="Arial"/>
                <w:spacing w:val="2"/>
                <w:sz w:val="20"/>
                <w:szCs w:val="20"/>
              </w:rPr>
              <w:t>n</w:t>
            </w:r>
            <w:r w:rsidRPr="00C20CD8">
              <w:rPr>
                <w:rFonts w:ascii="Arial" w:eastAsia="Arial" w:hAnsi="Arial" w:cs="Arial"/>
                <w:sz w:val="20"/>
                <w:szCs w:val="20"/>
              </w:rPr>
              <w:t>g</w:t>
            </w:r>
            <w:r w:rsidRPr="00C20CD8">
              <w:rPr>
                <w:rFonts w:ascii="Arial" w:eastAsia="Arial" w:hAnsi="Arial" w:cs="Arial"/>
                <w:spacing w:val="-7"/>
                <w:sz w:val="20"/>
                <w:szCs w:val="20"/>
              </w:rPr>
              <w:t xml:space="preserve"> </w:t>
            </w:r>
            <w:r w:rsidRPr="00C20CD8">
              <w:rPr>
                <w:rFonts w:ascii="Arial" w:eastAsia="Arial" w:hAnsi="Arial" w:cs="Arial"/>
                <w:spacing w:val="1"/>
                <w:sz w:val="20"/>
                <w:szCs w:val="20"/>
              </w:rPr>
              <w:t>f</w:t>
            </w:r>
            <w:r w:rsidRPr="00C20CD8">
              <w:rPr>
                <w:rFonts w:ascii="Arial" w:eastAsia="Arial" w:hAnsi="Arial" w:cs="Arial"/>
                <w:sz w:val="20"/>
                <w:szCs w:val="20"/>
              </w:rPr>
              <w:t>or</w:t>
            </w:r>
            <w:r w:rsidRPr="00C20CD8">
              <w:rPr>
                <w:rFonts w:ascii="Arial" w:eastAsia="Arial" w:hAnsi="Arial" w:cs="Arial"/>
                <w:spacing w:val="-2"/>
                <w:sz w:val="20"/>
                <w:szCs w:val="20"/>
              </w:rPr>
              <w:t xml:space="preserve"> </w:t>
            </w:r>
            <w:r w:rsidRPr="00C20CD8">
              <w:rPr>
                <w:rFonts w:ascii="Arial" w:eastAsia="Arial" w:hAnsi="Arial" w:cs="Arial"/>
                <w:sz w:val="20"/>
                <w:szCs w:val="20"/>
              </w:rPr>
              <w:t>the</w:t>
            </w:r>
            <w:r w:rsidRPr="00C20CD8">
              <w:rPr>
                <w:rFonts w:ascii="Arial" w:eastAsia="Arial" w:hAnsi="Arial" w:cs="Arial"/>
                <w:spacing w:val="-3"/>
                <w:sz w:val="20"/>
                <w:szCs w:val="20"/>
              </w:rPr>
              <w:t xml:space="preserve"> </w:t>
            </w:r>
            <w:r w:rsidRPr="00C20CD8">
              <w:rPr>
                <w:rFonts w:ascii="Arial" w:eastAsia="Arial" w:hAnsi="Arial" w:cs="Arial"/>
                <w:b/>
                <w:bCs/>
                <w:spacing w:val="3"/>
                <w:sz w:val="20"/>
                <w:szCs w:val="20"/>
                <w:u w:val="thick" w:color="000000"/>
              </w:rPr>
              <w:t>w</w:t>
            </w:r>
            <w:r w:rsidRPr="00C20CD8">
              <w:rPr>
                <w:rFonts w:ascii="Arial" w:eastAsia="Arial" w:hAnsi="Arial" w:cs="Arial"/>
                <w:b/>
                <w:bCs/>
                <w:sz w:val="20"/>
                <w:szCs w:val="20"/>
                <w:u w:val="thick" w:color="000000"/>
              </w:rPr>
              <w:t>hole</w:t>
            </w:r>
            <w:r>
              <w:rPr>
                <w:rFonts w:ascii="Arial" w:eastAsia="Arial" w:hAnsi="Arial" w:cs="Arial"/>
                <w:sz w:val="20"/>
                <w:szCs w:val="20"/>
              </w:rPr>
              <w:t xml:space="preserve"> </w:t>
            </w:r>
            <w:r w:rsidRPr="00C20CD8">
              <w:rPr>
                <w:rFonts w:ascii="Arial" w:eastAsia="Arial" w:hAnsi="Arial" w:cs="Arial"/>
                <w:b/>
                <w:bCs/>
                <w:sz w:val="20"/>
                <w:szCs w:val="20"/>
                <w:u w:val="thick" w:color="000000"/>
              </w:rPr>
              <w:t>cl</w:t>
            </w:r>
            <w:r w:rsidRPr="00C20CD8">
              <w:rPr>
                <w:rFonts w:ascii="Arial" w:eastAsia="Arial" w:hAnsi="Arial" w:cs="Arial"/>
                <w:b/>
                <w:bCs/>
                <w:spacing w:val="-1"/>
                <w:sz w:val="20"/>
                <w:szCs w:val="20"/>
                <w:u w:val="thick" w:color="000000"/>
              </w:rPr>
              <w:t>a</w:t>
            </w:r>
            <w:r w:rsidRPr="00C20CD8">
              <w:rPr>
                <w:rFonts w:ascii="Arial" w:eastAsia="Arial" w:hAnsi="Arial" w:cs="Arial"/>
                <w:b/>
                <w:bCs/>
                <w:spacing w:val="2"/>
                <w:sz w:val="20"/>
                <w:szCs w:val="20"/>
                <w:u w:val="thick" w:color="000000"/>
              </w:rPr>
              <w:t>s</w:t>
            </w:r>
            <w:r w:rsidRPr="00C20CD8">
              <w:rPr>
                <w:rFonts w:ascii="Arial" w:eastAsia="Arial" w:hAnsi="Arial" w:cs="Arial"/>
                <w:b/>
                <w:bCs/>
                <w:sz w:val="20"/>
                <w:szCs w:val="20"/>
                <w:u w:val="thick" w:color="000000"/>
              </w:rPr>
              <w:t>s</w:t>
            </w:r>
            <w:r w:rsidRPr="00C20CD8">
              <w:rPr>
                <w:rFonts w:ascii="Arial" w:eastAsia="Arial" w:hAnsi="Arial" w:cs="Arial"/>
                <w:b/>
                <w:bCs/>
                <w:spacing w:val="-6"/>
                <w:sz w:val="20"/>
                <w:szCs w:val="20"/>
                <w:u w:val="thick" w:color="000000"/>
              </w:rPr>
              <w:t xml:space="preserve"> </w:t>
            </w:r>
            <w:r w:rsidRPr="00C20CD8">
              <w:rPr>
                <w:rFonts w:ascii="Arial" w:eastAsia="Arial" w:hAnsi="Arial" w:cs="Arial"/>
                <w:sz w:val="20"/>
                <w:szCs w:val="20"/>
              </w:rPr>
              <w:t>b</w:t>
            </w:r>
            <w:r w:rsidRPr="00C20CD8">
              <w:rPr>
                <w:rFonts w:ascii="Arial" w:eastAsia="Arial" w:hAnsi="Arial" w:cs="Arial"/>
                <w:spacing w:val="-1"/>
                <w:sz w:val="20"/>
                <w:szCs w:val="20"/>
              </w:rPr>
              <w:t>a</w:t>
            </w:r>
            <w:r w:rsidRPr="00C20CD8">
              <w:rPr>
                <w:rFonts w:ascii="Arial" w:eastAsia="Arial" w:hAnsi="Arial" w:cs="Arial"/>
                <w:spacing w:val="1"/>
                <w:sz w:val="20"/>
                <w:szCs w:val="20"/>
              </w:rPr>
              <w:t>s</w:t>
            </w:r>
            <w:r w:rsidRPr="00C20CD8">
              <w:rPr>
                <w:rFonts w:ascii="Arial" w:eastAsia="Arial" w:hAnsi="Arial" w:cs="Arial"/>
                <w:spacing w:val="2"/>
                <w:sz w:val="20"/>
                <w:szCs w:val="20"/>
              </w:rPr>
              <w:t>e</w:t>
            </w:r>
            <w:r w:rsidRPr="00C20CD8">
              <w:rPr>
                <w:rFonts w:ascii="Arial" w:eastAsia="Arial" w:hAnsi="Arial" w:cs="Arial"/>
                <w:sz w:val="20"/>
                <w:szCs w:val="20"/>
              </w:rPr>
              <w:t>d</w:t>
            </w:r>
            <w:r w:rsidRPr="00C20CD8">
              <w:rPr>
                <w:rFonts w:ascii="Arial" w:eastAsia="Arial" w:hAnsi="Arial" w:cs="Arial"/>
                <w:spacing w:val="-5"/>
                <w:sz w:val="20"/>
                <w:szCs w:val="20"/>
              </w:rPr>
              <w:t xml:space="preserve"> </w:t>
            </w:r>
            <w:r w:rsidRPr="00C20CD8">
              <w:rPr>
                <w:rFonts w:ascii="Arial" w:eastAsia="Arial" w:hAnsi="Arial" w:cs="Arial"/>
                <w:spacing w:val="1"/>
                <w:sz w:val="20"/>
                <w:szCs w:val="20"/>
              </w:rPr>
              <w:t>o</w:t>
            </w:r>
            <w:r w:rsidRPr="00C20CD8">
              <w:rPr>
                <w:rFonts w:ascii="Arial" w:eastAsia="Arial" w:hAnsi="Arial" w:cs="Arial"/>
                <w:sz w:val="20"/>
                <w:szCs w:val="20"/>
              </w:rPr>
              <w:t>n</w:t>
            </w:r>
            <w:r w:rsidRPr="00C20CD8">
              <w:rPr>
                <w:rFonts w:ascii="Arial" w:eastAsia="Arial" w:hAnsi="Arial" w:cs="Arial"/>
                <w:spacing w:val="-2"/>
                <w:sz w:val="20"/>
                <w:szCs w:val="20"/>
              </w:rPr>
              <w:t xml:space="preserve"> </w:t>
            </w:r>
            <w:r w:rsidRPr="00C20CD8">
              <w:rPr>
                <w:rFonts w:ascii="Arial" w:eastAsia="Arial" w:hAnsi="Arial" w:cs="Arial"/>
                <w:b/>
                <w:bCs/>
                <w:sz w:val="20"/>
                <w:szCs w:val="20"/>
                <w:u w:val="thick" w:color="000000"/>
              </w:rPr>
              <w:t>all</w:t>
            </w:r>
            <w:r>
              <w:rPr>
                <w:rFonts w:ascii="Arial" w:eastAsia="Arial" w:hAnsi="Arial" w:cs="Arial"/>
                <w:sz w:val="20"/>
                <w:szCs w:val="20"/>
              </w:rPr>
              <w:t xml:space="preserve"> </w:t>
            </w:r>
            <w:r w:rsidRPr="00C20CD8">
              <w:rPr>
                <w:rFonts w:ascii="Arial" w:eastAsia="Arial" w:hAnsi="Arial" w:cs="Arial"/>
                <w:spacing w:val="1"/>
                <w:sz w:val="20"/>
                <w:szCs w:val="20"/>
              </w:rPr>
              <w:t>c</w:t>
            </w:r>
            <w:r w:rsidRPr="00C20CD8">
              <w:rPr>
                <w:rFonts w:ascii="Arial" w:eastAsia="Arial" w:hAnsi="Arial" w:cs="Arial"/>
                <w:sz w:val="20"/>
                <w:szCs w:val="20"/>
              </w:rPr>
              <w:t>o</w:t>
            </w:r>
            <w:r w:rsidRPr="00C20CD8">
              <w:rPr>
                <w:rFonts w:ascii="Arial" w:eastAsia="Arial" w:hAnsi="Arial" w:cs="Arial"/>
                <w:spacing w:val="-1"/>
                <w:sz w:val="20"/>
                <w:szCs w:val="20"/>
              </w:rPr>
              <w:t>n</w:t>
            </w:r>
            <w:r w:rsidRPr="00C20CD8">
              <w:rPr>
                <w:rFonts w:ascii="Arial" w:eastAsia="Arial" w:hAnsi="Arial" w:cs="Arial"/>
                <w:sz w:val="20"/>
                <w:szCs w:val="20"/>
              </w:rPr>
              <w:t>textu</w:t>
            </w:r>
            <w:r w:rsidRPr="00C20CD8">
              <w:rPr>
                <w:rFonts w:ascii="Arial" w:eastAsia="Arial" w:hAnsi="Arial" w:cs="Arial"/>
                <w:spacing w:val="1"/>
                <w:sz w:val="20"/>
                <w:szCs w:val="20"/>
              </w:rPr>
              <w:t>a</w:t>
            </w:r>
            <w:r w:rsidRPr="00C20CD8">
              <w:rPr>
                <w:rFonts w:ascii="Arial" w:eastAsia="Arial" w:hAnsi="Arial" w:cs="Arial"/>
                <w:sz w:val="20"/>
                <w:szCs w:val="20"/>
              </w:rPr>
              <w:t>l</w:t>
            </w:r>
            <w:r w:rsidRPr="00C20CD8">
              <w:rPr>
                <w:rFonts w:ascii="Arial" w:eastAsia="Arial" w:hAnsi="Arial" w:cs="Arial"/>
                <w:spacing w:val="-10"/>
                <w:sz w:val="20"/>
                <w:szCs w:val="20"/>
              </w:rPr>
              <w:t xml:space="preserve"> </w:t>
            </w:r>
            <w:r w:rsidRPr="00C20CD8">
              <w:rPr>
                <w:rFonts w:ascii="Arial" w:eastAsia="Arial" w:hAnsi="Arial" w:cs="Arial"/>
                <w:spacing w:val="2"/>
                <w:sz w:val="20"/>
                <w:szCs w:val="20"/>
              </w:rPr>
              <w:t>f</w:t>
            </w:r>
            <w:r w:rsidRPr="00C20CD8">
              <w:rPr>
                <w:rFonts w:ascii="Arial" w:eastAsia="Arial" w:hAnsi="Arial" w:cs="Arial"/>
                <w:sz w:val="20"/>
                <w:szCs w:val="20"/>
              </w:rPr>
              <w:t>a</w:t>
            </w:r>
            <w:r w:rsidRPr="00C20CD8">
              <w:rPr>
                <w:rFonts w:ascii="Arial" w:eastAsia="Arial" w:hAnsi="Arial" w:cs="Arial"/>
                <w:spacing w:val="1"/>
                <w:sz w:val="20"/>
                <w:szCs w:val="20"/>
              </w:rPr>
              <w:t>c</w:t>
            </w:r>
            <w:r w:rsidRPr="00C20CD8">
              <w:rPr>
                <w:rFonts w:ascii="Arial" w:eastAsia="Arial" w:hAnsi="Arial" w:cs="Arial"/>
                <w:sz w:val="20"/>
                <w:szCs w:val="20"/>
              </w:rPr>
              <w:t>tor</w:t>
            </w:r>
            <w:r w:rsidRPr="00C20CD8">
              <w:rPr>
                <w:rFonts w:ascii="Arial" w:eastAsia="Arial" w:hAnsi="Arial" w:cs="Arial"/>
                <w:spacing w:val="1"/>
                <w:sz w:val="20"/>
                <w:szCs w:val="20"/>
              </w:rPr>
              <w:t>s</w:t>
            </w:r>
            <w:r w:rsidRPr="00C20CD8">
              <w:rPr>
                <w:rFonts w:ascii="Arial" w:eastAsia="Arial" w:hAnsi="Arial" w:cs="Arial"/>
                <w:sz w:val="20"/>
                <w:szCs w:val="20"/>
              </w:rPr>
              <w:t>.</w:t>
            </w:r>
          </w:p>
        </w:tc>
        <w:tc>
          <w:tcPr>
            <w:tcW w:w="1806" w:type="dxa"/>
            <w:tcBorders>
              <w:top w:val="single" w:sz="6" w:space="0" w:color="000000"/>
              <w:left w:val="single" w:sz="6" w:space="0" w:color="000000"/>
              <w:bottom w:val="single" w:sz="6" w:space="0" w:color="000000"/>
              <w:right w:val="single" w:sz="6" w:space="0" w:color="000000"/>
            </w:tcBorders>
          </w:tcPr>
          <w:p w:rsidR="00C20CD8" w:rsidRPr="00C20CD8" w:rsidRDefault="00C20CD8" w:rsidP="00C20CD8">
            <w:pPr>
              <w:widowControl w:val="0"/>
              <w:spacing w:before="4" w:after="0" w:line="100" w:lineRule="exact"/>
              <w:rPr>
                <w:sz w:val="10"/>
                <w:szCs w:val="10"/>
              </w:rPr>
            </w:pPr>
          </w:p>
          <w:p w:rsidR="00C20CD8" w:rsidRPr="006B4794" w:rsidRDefault="00C20CD8" w:rsidP="00C20CD8">
            <w:pPr>
              <w:spacing w:after="0" w:line="240" w:lineRule="auto"/>
              <w:rPr>
                <w:rFonts w:ascii="Arial" w:hAnsi="Arial" w:cs="Arial"/>
                <w:sz w:val="20"/>
                <w:szCs w:val="20"/>
              </w:rPr>
            </w:pPr>
            <w:r w:rsidRPr="006B4794">
              <w:rPr>
                <w:rFonts w:ascii="Arial" w:hAnsi="Arial" w:cs="Arial"/>
                <w:sz w:val="20"/>
                <w:szCs w:val="20"/>
              </w:rPr>
              <w:t>The candidate</w:t>
            </w:r>
          </w:p>
          <w:p w:rsidR="00C20CD8" w:rsidRPr="00C20CD8" w:rsidRDefault="00C20CD8" w:rsidP="00C20CD8">
            <w:pPr>
              <w:widowControl w:val="0"/>
              <w:spacing w:before="13" w:after="0" w:line="230" w:lineRule="exact"/>
              <w:ind w:left="441" w:right="145" w:hanging="269"/>
              <w:rPr>
                <w:rFonts w:ascii="Arial" w:eastAsia="Arial" w:hAnsi="Arial" w:cs="Arial"/>
                <w:sz w:val="20"/>
                <w:szCs w:val="20"/>
              </w:rPr>
            </w:pPr>
            <w:r w:rsidRPr="00C20CD8">
              <w:rPr>
                <w:rFonts w:ascii="Symbol" w:eastAsia="Symbol" w:hAnsi="Symbol" w:cs="Symbol"/>
                <w:sz w:val="20"/>
                <w:szCs w:val="20"/>
              </w:rPr>
              <w:t></w:t>
            </w:r>
            <w:r w:rsidRPr="00C20CD8">
              <w:rPr>
                <w:rFonts w:ascii="Times New Roman" w:eastAsia="Times New Roman" w:hAnsi="Times New Roman" w:cs="Times New Roman"/>
                <w:sz w:val="20"/>
                <w:szCs w:val="20"/>
              </w:rPr>
              <w:t xml:space="preserve">  </w:t>
            </w:r>
            <w:r w:rsidRPr="00C20CD8">
              <w:rPr>
                <w:rFonts w:ascii="Times New Roman" w:eastAsia="Times New Roman" w:hAnsi="Times New Roman" w:cs="Times New Roman"/>
                <w:spacing w:val="49"/>
                <w:sz w:val="20"/>
                <w:szCs w:val="20"/>
              </w:rPr>
              <w:t xml:space="preserve"> </w:t>
            </w:r>
            <w:r w:rsidRPr="00C20CD8">
              <w:rPr>
                <w:rFonts w:ascii="Arial" w:eastAsia="Arial" w:hAnsi="Arial" w:cs="Arial"/>
                <w:b/>
                <w:bCs/>
                <w:spacing w:val="1"/>
                <w:sz w:val="20"/>
                <w:szCs w:val="20"/>
                <w:u w:val="thick" w:color="000000"/>
              </w:rPr>
              <w:t>p</w:t>
            </w:r>
            <w:r w:rsidRPr="00C20CD8">
              <w:rPr>
                <w:rFonts w:ascii="Arial" w:eastAsia="Arial" w:hAnsi="Arial" w:cs="Arial"/>
                <w:b/>
                <w:bCs/>
                <w:spacing w:val="-1"/>
                <w:sz w:val="20"/>
                <w:szCs w:val="20"/>
                <w:u w:val="thick" w:color="000000"/>
              </w:rPr>
              <w:t>r</w:t>
            </w:r>
            <w:r w:rsidRPr="00C20CD8">
              <w:rPr>
                <w:rFonts w:ascii="Arial" w:eastAsia="Arial" w:hAnsi="Arial" w:cs="Arial"/>
                <w:b/>
                <w:bCs/>
                <w:sz w:val="20"/>
                <w:szCs w:val="20"/>
                <w:u w:val="thick" w:color="000000"/>
              </w:rPr>
              <w:t>o</w:t>
            </w:r>
            <w:r w:rsidRPr="00C20CD8">
              <w:rPr>
                <w:rFonts w:ascii="Arial" w:eastAsia="Arial" w:hAnsi="Arial" w:cs="Arial"/>
                <w:b/>
                <w:bCs/>
                <w:spacing w:val="2"/>
                <w:sz w:val="20"/>
                <w:szCs w:val="20"/>
                <w:u w:val="thick" w:color="000000"/>
              </w:rPr>
              <w:t>v</w:t>
            </w:r>
            <w:r w:rsidRPr="00C20CD8">
              <w:rPr>
                <w:rFonts w:ascii="Arial" w:eastAsia="Arial" w:hAnsi="Arial" w:cs="Arial"/>
                <w:b/>
                <w:bCs/>
                <w:sz w:val="20"/>
                <w:szCs w:val="20"/>
                <w:u w:val="thick" w:color="000000"/>
              </w:rPr>
              <w:t>ides</w:t>
            </w:r>
            <w:r w:rsidRPr="00C20CD8">
              <w:rPr>
                <w:rFonts w:ascii="Arial" w:eastAsia="Arial" w:hAnsi="Arial" w:cs="Arial"/>
                <w:b/>
                <w:bCs/>
                <w:spacing w:val="-9"/>
                <w:sz w:val="20"/>
                <w:szCs w:val="20"/>
                <w:u w:val="thick" w:color="000000"/>
              </w:rPr>
              <w:t xml:space="preserve"> </w:t>
            </w:r>
            <w:r w:rsidRPr="00C20CD8">
              <w:rPr>
                <w:rFonts w:ascii="Arial" w:eastAsia="Arial" w:hAnsi="Arial" w:cs="Arial"/>
                <w:b/>
                <w:bCs/>
                <w:sz w:val="20"/>
                <w:szCs w:val="20"/>
                <w:u w:val="thick" w:color="000000"/>
              </w:rPr>
              <w:t>a</w:t>
            </w:r>
            <w:r w:rsidRPr="00C20CD8">
              <w:rPr>
                <w:rFonts w:ascii="Arial" w:eastAsia="Arial" w:hAnsi="Arial" w:cs="Arial"/>
                <w:b/>
                <w:bCs/>
                <w:sz w:val="20"/>
                <w:szCs w:val="20"/>
              </w:rPr>
              <w:t xml:space="preserve"> </w:t>
            </w:r>
            <w:r w:rsidRPr="00C20CD8">
              <w:rPr>
                <w:rFonts w:ascii="Arial" w:eastAsia="Arial" w:hAnsi="Arial" w:cs="Arial"/>
                <w:b/>
                <w:bCs/>
                <w:sz w:val="20"/>
                <w:szCs w:val="20"/>
                <w:u w:val="thick" w:color="000000"/>
              </w:rPr>
              <w:t>meani</w:t>
            </w:r>
            <w:r w:rsidRPr="00C20CD8">
              <w:rPr>
                <w:rFonts w:ascii="Arial" w:eastAsia="Arial" w:hAnsi="Arial" w:cs="Arial"/>
                <w:b/>
                <w:bCs/>
                <w:spacing w:val="1"/>
                <w:sz w:val="20"/>
                <w:szCs w:val="20"/>
                <w:u w:val="thick" w:color="000000"/>
              </w:rPr>
              <w:t>n</w:t>
            </w:r>
            <w:r w:rsidRPr="00C20CD8">
              <w:rPr>
                <w:rFonts w:ascii="Arial" w:eastAsia="Arial" w:hAnsi="Arial" w:cs="Arial"/>
                <w:b/>
                <w:bCs/>
                <w:sz w:val="20"/>
                <w:szCs w:val="20"/>
                <w:u w:val="thick" w:color="000000"/>
              </w:rPr>
              <w:t>g</w:t>
            </w:r>
            <w:r w:rsidRPr="00C20CD8">
              <w:rPr>
                <w:rFonts w:ascii="Arial" w:eastAsia="Arial" w:hAnsi="Arial" w:cs="Arial"/>
                <w:b/>
                <w:bCs/>
                <w:spacing w:val="1"/>
                <w:sz w:val="20"/>
                <w:szCs w:val="20"/>
                <w:u w:val="thick" w:color="000000"/>
              </w:rPr>
              <w:t>f</w:t>
            </w:r>
            <w:r w:rsidRPr="00C20CD8">
              <w:rPr>
                <w:rFonts w:ascii="Arial" w:eastAsia="Arial" w:hAnsi="Arial" w:cs="Arial"/>
                <w:b/>
                <w:bCs/>
                <w:sz w:val="20"/>
                <w:szCs w:val="20"/>
                <w:u w:val="thick" w:color="000000"/>
              </w:rPr>
              <w:t>ul</w:t>
            </w:r>
            <w:r w:rsidRPr="00C20CD8">
              <w:rPr>
                <w:rFonts w:ascii="Arial" w:eastAsia="Arial" w:hAnsi="Arial" w:cs="Arial"/>
                <w:b/>
                <w:bCs/>
                <w:spacing w:val="-11"/>
                <w:sz w:val="20"/>
                <w:szCs w:val="20"/>
                <w:u w:val="thick" w:color="000000"/>
              </w:rPr>
              <w:t xml:space="preserve"> </w:t>
            </w:r>
            <w:r w:rsidRPr="00C20CD8">
              <w:rPr>
                <w:rFonts w:ascii="Arial" w:eastAsia="Arial" w:hAnsi="Arial" w:cs="Arial"/>
                <w:b/>
                <w:bCs/>
                <w:spacing w:val="-1"/>
                <w:sz w:val="20"/>
                <w:szCs w:val="20"/>
                <w:u w:val="thick" w:color="000000"/>
              </w:rPr>
              <w:t>r</w:t>
            </w:r>
            <w:r w:rsidRPr="00C20CD8">
              <w:rPr>
                <w:rFonts w:ascii="Arial" w:eastAsia="Arial" w:hAnsi="Arial" w:cs="Arial"/>
                <w:b/>
                <w:bCs/>
                <w:sz w:val="20"/>
                <w:szCs w:val="20"/>
                <w:u w:val="thick" w:color="000000"/>
              </w:rPr>
              <w:t>ati</w:t>
            </w:r>
            <w:r w:rsidRPr="00C20CD8">
              <w:rPr>
                <w:rFonts w:ascii="Arial" w:eastAsia="Arial" w:hAnsi="Arial" w:cs="Arial"/>
                <w:b/>
                <w:bCs/>
                <w:spacing w:val="1"/>
                <w:sz w:val="20"/>
                <w:szCs w:val="20"/>
                <w:u w:val="thick" w:color="000000"/>
              </w:rPr>
              <w:t>o</w:t>
            </w:r>
            <w:r w:rsidRPr="00C20CD8">
              <w:rPr>
                <w:rFonts w:ascii="Arial" w:eastAsia="Arial" w:hAnsi="Arial" w:cs="Arial"/>
                <w:b/>
                <w:bCs/>
                <w:spacing w:val="3"/>
                <w:sz w:val="20"/>
                <w:szCs w:val="20"/>
                <w:u w:val="thick" w:color="000000"/>
              </w:rPr>
              <w:t>n</w:t>
            </w:r>
            <w:r w:rsidRPr="00C20CD8">
              <w:rPr>
                <w:rFonts w:ascii="Arial" w:eastAsia="Arial" w:hAnsi="Arial" w:cs="Arial"/>
                <w:b/>
                <w:bCs/>
                <w:sz w:val="20"/>
                <w:szCs w:val="20"/>
                <w:u w:val="thick" w:color="000000"/>
              </w:rPr>
              <w:t>ale</w:t>
            </w:r>
            <w:r w:rsidRPr="00C20CD8">
              <w:rPr>
                <w:rFonts w:ascii="Arial" w:eastAsia="Arial" w:hAnsi="Arial" w:cs="Arial"/>
                <w:b/>
                <w:bCs/>
                <w:sz w:val="20"/>
                <w:szCs w:val="20"/>
              </w:rPr>
              <w:t xml:space="preserve"> </w:t>
            </w:r>
            <w:r w:rsidRPr="00C20CD8">
              <w:rPr>
                <w:rFonts w:ascii="Arial" w:eastAsia="Arial" w:hAnsi="Arial" w:cs="Arial"/>
                <w:b/>
                <w:bCs/>
                <w:spacing w:val="1"/>
                <w:sz w:val="20"/>
                <w:szCs w:val="20"/>
                <w:u w:val="thick" w:color="000000"/>
              </w:rPr>
              <w:t>f</w:t>
            </w:r>
            <w:r w:rsidRPr="00C20CD8">
              <w:rPr>
                <w:rFonts w:ascii="Arial" w:eastAsia="Arial" w:hAnsi="Arial" w:cs="Arial"/>
                <w:b/>
                <w:bCs/>
                <w:sz w:val="20"/>
                <w:szCs w:val="20"/>
                <w:u w:val="thick" w:color="000000"/>
              </w:rPr>
              <w:t>or</w:t>
            </w:r>
            <w:r w:rsidRPr="00C20CD8">
              <w:rPr>
                <w:rFonts w:ascii="Arial" w:eastAsia="Arial" w:hAnsi="Arial" w:cs="Arial"/>
                <w:b/>
                <w:bCs/>
                <w:spacing w:val="-4"/>
                <w:sz w:val="20"/>
                <w:szCs w:val="20"/>
                <w:u w:val="thick" w:color="000000"/>
              </w:rPr>
              <w:t xml:space="preserve"> </w:t>
            </w:r>
            <w:r w:rsidRPr="00C20CD8">
              <w:rPr>
                <w:rFonts w:ascii="Arial" w:eastAsia="Arial" w:hAnsi="Arial" w:cs="Arial"/>
                <w:b/>
                <w:bCs/>
                <w:sz w:val="20"/>
                <w:szCs w:val="20"/>
                <w:u w:val="thick" w:color="000000"/>
              </w:rPr>
              <w:t>ins</w:t>
            </w:r>
            <w:r w:rsidRPr="00C20CD8">
              <w:rPr>
                <w:rFonts w:ascii="Arial" w:eastAsia="Arial" w:hAnsi="Arial" w:cs="Arial"/>
                <w:b/>
                <w:bCs/>
                <w:spacing w:val="1"/>
                <w:sz w:val="20"/>
                <w:szCs w:val="20"/>
                <w:u w:val="thick" w:color="000000"/>
              </w:rPr>
              <w:t>t</w:t>
            </w:r>
            <w:r w:rsidRPr="00C20CD8">
              <w:rPr>
                <w:rFonts w:ascii="Arial" w:eastAsia="Arial" w:hAnsi="Arial" w:cs="Arial"/>
                <w:b/>
                <w:bCs/>
                <w:spacing w:val="-1"/>
                <w:sz w:val="20"/>
                <w:szCs w:val="20"/>
                <w:u w:val="thick" w:color="000000"/>
              </w:rPr>
              <w:t>r</w:t>
            </w:r>
            <w:r w:rsidRPr="00C20CD8">
              <w:rPr>
                <w:rFonts w:ascii="Arial" w:eastAsia="Arial" w:hAnsi="Arial" w:cs="Arial"/>
                <w:b/>
                <w:bCs/>
                <w:sz w:val="20"/>
                <w:szCs w:val="20"/>
                <w:u w:val="thick" w:color="000000"/>
              </w:rPr>
              <w:t>ucti</w:t>
            </w:r>
            <w:r w:rsidRPr="00C20CD8">
              <w:rPr>
                <w:rFonts w:ascii="Arial" w:eastAsia="Arial" w:hAnsi="Arial" w:cs="Arial"/>
                <w:b/>
                <w:bCs/>
                <w:spacing w:val="1"/>
                <w:sz w:val="20"/>
                <w:szCs w:val="20"/>
                <w:u w:val="thick" w:color="000000"/>
              </w:rPr>
              <w:t>o</w:t>
            </w:r>
            <w:r w:rsidRPr="00C20CD8">
              <w:rPr>
                <w:rFonts w:ascii="Arial" w:eastAsia="Arial" w:hAnsi="Arial" w:cs="Arial"/>
                <w:b/>
                <w:bCs/>
                <w:sz w:val="20"/>
                <w:szCs w:val="20"/>
                <w:u w:val="thick" w:color="000000"/>
              </w:rPr>
              <w:t>nal</w:t>
            </w:r>
            <w:r w:rsidRPr="00C20CD8">
              <w:rPr>
                <w:rFonts w:ascii="Arial" w:eastAsia="Arial" w:hAnsi="Arial" w:cs="Arial"/>
                <w:b/>
                <w:bCs/>
                <w:sz w:val="20"/>
                <w:szCs w:val="20"/>
              </w:rPr>
              <w:t xml:space="preserve"> </w:t>
            </w:r>
            <w:r w:rsidRPr="00C20CD8">
              <w:rPr>
                <w:rFonts w:ascii="Arial" w:eastAsia="Arial" w:hAnsi="Arial" w:cs="Arial"/>
                <w:b/>
                <w:bCs/>
                <w:sz w:val="20"/>
                <w:szCs w:val="20"/>
                <w:u w:val="thick" w:color="000000"/>
              </w:rPr>
              <w:t>strategi</w:t>
            </w:r>
            <w:r w:rsidRPr="00C20CD8">
              <w:rPr>
                <w:rFonts w:ascii="Arial" w:eastAsia="Arial" w:hAnsi="Arial" w:cs="Arial"/>
                <w:b/>
                <w:bCs/>
                <w:spacing w:val="2"/>
                <w:sz w:val="20"/>
                <w:szCs w:val="20"/>
                <w:u w:val="thick" w:color="000000"/>
              </w:rPr>
              <w:t>e</w:t>
            </w:r>
            <w:r w:rsidRPr="00C20CD8">
              <w:rPr>
                <w:rFonts w:ascii="Arial" w:eastAsia="Arial" w:hAnsi="Arial" w:cs="Arial"/>
                <w:b/>
                <w:bCs/>
                <w:sz w:val="20"/>
                <w:szCs w:val="20"/>
                <w:u w:val="thick" w:color="000000"/>
              </w:rPr>
              <w:t>s</w:t>
            </w:r>
            <w:r w:rsidRPr="00C20CD8">
              <w:rPr>
                <w:rFonts w:ascii="Arial" w:eastAsia="Arial" w:hAnsi="Arial" w:cs="Arial"/>
                <w:b/>
                <w:bCs/>
                <w:spacing w:val="-10"/>
                <w:sz w:val="20"/>
                <w:szCs w:val="20"/>
                <w:u w:val="thick" w:color="000000"/>
              </w:rPr>
              <w:t xml:space="preserve"> </w:t>
            </w:r>
            <w:r w:rsidRPr="00C20CD8">
              <w:rPr>
                <w:rFonts w:ascii="Arial" w:eastAsia="Arial" w:hAnsi="Arial" w:cs="Arial"/>
                <w:b/>
                <w:bCs/>
                <w:sz w:val="20"/>
                <w:szCs w:val="20"/>
                <w:u w:val="thick" w:color="000000"/>
              </w:rPr>
              <w:t>t</w:t>
            </w:r>
            <w:r w:rsidRPr="00C20CD8">
              <w:rPr>
                <w:rFonts w:ascii="Arial" w:eastAsia="Arial" w:hAnsi="Arial" w:cs="Arial"/>
                <w:b/>
                <w:bCs/>
                <w:spacing w:val="1"/>
                <w:sz w:val="20"/>
                <w:szCs w:val="20"/>
                <w:u w:val="thick" w:color="000000"/>
              </w:rPr>
              <w:t>h</w:t>
            </w:r>
            <w:r w:rsidRPr="00C20CD8">
              <w:rPr>
                <w:rFonts w:ascii="Arial" w:eastAsia="Arial" w:hAnsi="Arial" w:cs="Arial"/>
                <w:b/>
                <w:bCs/>
                <w:sz w:val="20"/>
                <w:szCs w:val="20"/>
                <w:u w:val="thick" w:color="000000"/>
              </w:rPr>
              <w:t>at</w:t>
            </w:r>
            <w:r w:rsidRPr="00C20CD8">
              <w:rPr>
                <w:rFonts w:ascii="Arial" w:eastAsia="Arial" w:hAnsi="Arial" w:cs="Arial"/>
                <w:b/>
                <w:bCs/>
                <w:sz w:val="20"/>
                <w:szCs w:val="20"/>
              </w:rPr>
              <w:t xml:space="preserve"> </w:t>
            </w:r>
            <w:r w:rsidRPr="00C20CD8">
              <w:rPr>
                <w:rFonts w:ascii="Arial" w:eastAsia="Arial" w:hAnsi="Arial" w:cs="Arial"/>
                <w:b/>
                <w:bCs/>
                <w:spacing w:val="1"/>
                <w:sz w:val="20"/>
                <w:szCs w:val="20"/>
                <w:u w:val="thick" w:color="000000"/>
              </w:rPr>
              <w:t>f</w:t>
            </w:r>
            <w:r w:rsidRPr="00C20CD8">
              <w:rPr>
                <w:rFonts w:ascii="Arial" w:eastAsia="Arial" w:hAnsi="Arial" w:cs="Arial"/>
                <w:b/>
                <w:bCs/>
                <w:sz w:val="20"/>
                <w:szCs w:val="20"/>
                <w:u w:val="thick" w:color="000000"/>
              </w:rPr>
              <w:t>a</w:t>
            </w:r>
            <w:r w:rsidRPr="00C20CD8">
              <w:rPr>
                <w:rFonts w:ascii="Arial" w:eastAsia="Arial" w:hAnsi="Arial" w:cs="Arial"/>
                <w:b/>
                <w:bCs/>
                <w:spacing w:val="-1"/>
                <w:sz w:val="20"/>
                <w:szCs w:val="20"/>
                <w:u w:val="thick" w:color="000000"/>
              </w:rPr>
              <w:t>c</w:t>
            </w:r>
            <w:r w:rsidRPr="00C20CD8">
              <w:rPr>
                <w:rFonts w:ascii="Arial" w:eastAsia="Arial" w:hAnsi="Arial" w:cs="Arial"/>
                <w:b/>
                <w:bCs/>
                <w:sz w:val="20"/>
                <w:szCs w:val="20"/>
                <w:u w:val="thick" w:color="000000"/>
              </w:rPr>
              <w:t>ilita</w:t>
            </w: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es</w:t>
            </w:r>
            <w:r w:rsidRPr="00C20CD8">
              <w:rPr>
                <w:rFonts w:ascii="Arial" w:eastAsia="Arial" w:hAnsi="Arial" w:cs="Arial"/>
                <w:b/>
                <w:bCs/>
                <w:spacing w:val="-9"/>
                <w:sz w:val="20"/>
                <w:szCs w:val="20"/>
                <w:u w:val="thick" w:color="000000"/>
              </w:rPr>
              <w:t xml:space="preserve"> </w:t>
            </w:r>
            <w:r w:rsidRPr="00C20CD8">
              <w:rPr>
                <w:rFonts w:ascii="Arial" w:eastAsia="Arial" w:hAnsi="Arial" w:cs="Arial"/>
                <w:b/>
                <w:bCs/>
                <w:sz w:val="20"/>
                <w:szCs w:val="20"/>
                <w:u w:val="thick" w:color="000000"/>
              </w:rPr>
              <w:t>st</w:t>
            </w:r>
            <w:r w:rsidRPr="00C20CD8">
              <w:rPr>
                <w:rFonts w:ascii="Arial" w:eastAsia="Arial" w:hAnsi="Arial" w:cs="Arial"/>
                <w:b/>
                <w:bCs/>
                <w:spacing w:val="1"/>
                <w:sz w:val="20"/>
                <w:szCs w:val="20"/>
                <w:u w:val="thick" w:color="000000"/>
              </w:rPr>
              <w:t>u</w:t>
            </w:r>
            <w:r w:rsidRPr="00C20CD8">
              <w:rPr>
                <w:rFonts w:ascii="Arial" w:eastAsia="Arial" w:hAnsi="Arial" w:cs="Arial"/>
                <w:b/>
                <w:bCs/>
                <w:sz w:val="20"/>
                <w:szCs w:val="20"/>
                <w:u w:val="thick" w:color="000000"/>
              </w:rPr>
              <w:t>dent</w:t>
            </w:r>
            <w:r w:rsidRPr="00C20CD8">
              <w:rPr>
                <w:rFonts w:ascii="Arial" w:eastAsia="Arial" w:hAnsi="Arial" w:cs="Arial"/>
                <w:b/>
                <w:bCs/>
                <w:sz w:val="20"/>
                <w:szCs w:val="20"/>
              </w:rPr>
              <w:t xml:space="preserve"> </w:t>
            </w:r>
            <w:r w:rsidRPr="00C20CD8">
              <w:rPr>
                <w:rFonts w:ascii="Arial" w:eastAsia="Arial" w:hAnsi="Arial" w:cs="Arial"/>
                <w:b/>
                <w:bCs/>
                <w:sz w:val="20"/>
                <w:szCs w:val="20"/>
                <w:u w:val="thick" w:color="000000"/>
              </w:rPr>
              <w:t>le</w:t>
            </w:r>
            <w:r w:rsidRPr="00C20CD8">
              <w:rPr>
                <w:rFonts w:ascii="Arial" w:eastAsia="Arial" w:hAnsi="Arial" w:cs="Arial"/>
                <w:b/>
                <w:bCs/>
                <w:spacing w:val="-1"/>
                <w:sz w:val="20"/>
                <w:szCs w:val="20"/>
                <w:u w:val="thick" w:color="000000"/>
              </w:rPr>
              <w:t>ar</w:t>
            </w:r>
            <w:r w:rsidRPr="00C20CD8">
              <w:rPr>
                <w:rFonts w:ascii="Arial" w:eastAsia="Arial" w:hAnsi="Arial" w:cs="Arial"/>
                <w:b/>
                <w:bCs/>
                <w:sz w:val="20"/>
                <w:szCs w:val="20"/>
                <w:u w:val="thick" w:color="000000"/>
              </w:rPr>
              <w:t>ning</w:t>
            </w:r>
            <w:r w:rsidRPr="00C20CD8">
              <w:rPr>
                <w:rFonts w:ascii="Arial" w:eastAsia="Arial" w:hAnsi="Arial" w:cs="Arial"/>
                <w:b/>
                <w:bCs/>
                <w:spacing w:val="-7"/>
                <w:sz w:val="20"/>
                <w:szCs w:val="20"/>
                <w:u w:val="thick" w:color="000000"/>
              </w:rPr>
              <w:t xml:space="preserve"> </w:t>
            </w:r>
            <w:r w:rsidRPr="00C20CD8">
              <w:rPr>
                <w:rFonts w:ascii="Arial" w:eastAsia="Arial" w:hAnsi="Arial" w:cs="Arial"/>
                <w:b/>
                <w:bCs/>
                <w:spacing w:val="3"/>
                <w:sz w:val="20"/>
                <w:szCs w:val="20"/>
                <w:u w:val="thick" w:color="000000"/>
              </w:rPr>
              <w:t>b</w:t>
            </w:r>
            <w:r w:rsidRPr="00C20CD8">
              <w:rPr>
                <w:rFonts w:ascii="Arial" w:eastAsia="Arial" w:hAnsi="Arial" w:cs="Arial"/>
                <w:b/>
                <w:bCs/>
                <w:sz w:val="20"/>
                <w:szCs w:val="20"/>
                <w:u w:val="thick" w:color="000000"/>
              </w:rPr>
              <w:t>a</w:t>
            </w:r>
            <w:r w:rsidRPr="00C20CD8">
              <w:rPr>
                <w:rFonts w:ascii="Arial" w:eastAsia="Arial" w:hAnsi="Arial" w:cs="Arial"/>
                <w:b/>
                <w:bCs/>
                <w:spacing w:val="-1"/>
                <w:sz w:val="20"/>
                <w:szCs w:val="20"/>
                <w:u w:val="thick" w:color="000000"/>
              </w:rPr>
              <w:t>s</w:t>
            </w:r>
            <w:r w:rsidRPr="00C20CD8">
              <w:rPr>
                <w:rFonts w:ascii="Arial" w:eastAsia="Arial" w:hAnsi="Arial" w:cs="Arial"/>
                <w:b/>
                <w:bCs/>
                <w:sz w:val="20"/>
                <w:szCs w:val="20"/>
                <w:u w:val="thick" w:color="000000"/>
              </w:rPr>
              <w:t>ed</w:t>
            </w:r>
            <w:r w:rsidRPr="00C20CD8">
              <w:rPr>
                <w:rFonts w:ascii="Arial" w:eastAsia="Arial" w:hAnsi="Arial" w:cs="Arial"/>
                <w:b/>
                <w:bCs/>
                <w:spacing w:val="-6"/>
                <w:sz w:val="20"/>
                <w:szCs w:val="20"/>
                <w:u w:val="thick" w:color="000000"/>
              </w:rPr>
              <w:t xml:space="preserve"> </w:t>
            </w:r>
            <w:r w:rsidRPr="00C20CD8">
              <w:rPr>
                <w:rFonts w:ascii="Arial" w:eastAsia="Arial" w:hAnsi="Arial" w:cs="Arial"/>
                <w:b/>
                <w:bCs/>
                <w:spacing w:val="1"/>
                <w:sz w:val="20"/>
                <w:szCs w:val="20"/>
                <w:u w:val="thick" w:color="000000"/>
              </w:rPr>
              <w:t>o</w:t>
            </w:r>
            <w:r w:rsidRPr="00C20CD8">
              <w:rPr>
                <w:rFonts w:ascii="Arial" w:eastAsia="Arial" w:hAnsi="Arial" w:cs="Arial"/>
                <w:b/>
                <w:bCs/>
                <w:sz w:val="20"/>
                <w:szCs w:val="20"/>
                <w:u w:val="thick" w:color="000000"/>
              </w:rPr>
              <w:t>n</w:t>
            </w:r>
            <w:r w:rsidRPr="00C20CD8">
              <w:rPr>
                <w:rFonts w:ascii="Arial" w:eastAsia="Arial" w:hAnsi="Arial" w:cs="Arial"/>
                <w:b/>
                <w:bCs/>
                <w:sz w:val="20"/>
                <w:szCs w:val="20"/>
              </w:rPr>
              <w:t xml:space="preserve"> </w:t>
            </w:r>
            <w:r w:rsidRPr="00C20CD8">
              <w:rPr>
                <w:rFonts w:ascii="Arial" w:eastAsia="Arial" w:hAnsi="Arial" w:cs="Arial"/>
                <w:b/>
                <w:bCs/>
                <w:sz w:val="20"/>
                <w:szCs w:val="20"/>
                <w:u w:val="thick" w:color="000000"/>
              </w:rPr>
              <w:t>so</w:t>
            </w:r>
            <w:r w:rsidRPr="00C20CD8">
              <w:rPr>
                <w:rFonts w:ascii="Arial" w:eastAsia="Arial" w:hAnsi="Arial" w:cs="Arial"/>
                <w:b/>
                <w:bCs/>
                <w:spacing w:val="1"/>
                <w:sz w:val="20"/>
                <w:szCs w:val="20"/>
                <w:u w:val="thick" w:color="000000"/>
              </w:rPr>
              <w:t>m</w:t>
            </w:r>
            <w:r w:rsidRPr="00C20CD8">
              <w:rPr>
                <w:rFonts w:ascii="Arial" w:eastAsia="Arial" w:hAnsi="Arial" w:cs="Arial"/>
                <w:b/>
                <w:bCs/>
                <w:sz w:val="20"/>
                <w:szCs w:val="20"/>
                <w:u w:val="thick" w:color="000000"/>
              </w:rPr>
              <w:t>e</w:t>
            </w:r>
            <w:r w:rsidRPr="00C20CD8">
              <w:rPr>
                <w:rFonts w:ascii="Arial" w:eastAsia="Arial" w:hAnsi="Arial" w:cs="Arial"/>
                <w:b/>
                <w:bCs/>
                <w:spacing w:val="-6"/>
                <w:sz w:val="20"/>
                <w:szCs w:val="20"/>
                <w:u w:val="thick" w:color="000000"/>
              </w:rPr>
              <w:t xml:space="preserve"> </w:t>
            </w:r>
            <w:r w:rsidRPr="00C20CD8">
              <w:rPr>
                <w:rFonts w:ascii="Arial" w:eastAsia="Arial" w:hAnsi="Arial" w:cs="Arial"/>
                <w:b/>
                <w:bCs/>
                <w:spacing w:val="-1"/>
                <w:sz w:val="20"/>
                <w:szCs w:val="20"/>
                <w:u w:val="thick" w:color="000000"/>
              </w:rPr>
              <w:t>c</w:t>
            </w:r>
            <w:r w:rsidRPr="00C20CD8">
              <w:rPr>
                <w:rFonts w:ascii="Arial" w:eastAsia="Arial" w:hAnsi="Arial" w:cs="Arial"/>
                <w:b/>
                <w:bCs/>
                <w:sz w:val="20"/>
                <w:szCs w:val="20"/>
                <w:u w:val="thick" w:color="000000"/>
              </w:rPr>
              <w:t>on</w:t>
            </w: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e</w:t>
            </w:r>
            <w:r w:rsidRPr="00C20CD8">
              <w:rPr>
                <w:rFonts w:ascii="Arial" w:eastAsia="Arial" w:hAnsi="Arial" w:cs="Arial"/>
                <w:b/>
                <w:bCs/>
                <w:spacing w:val="-1"/>
                <w:sz w:val="20"/>
                <w:szCs w:val="20"/>
                <w:u w:val="thick" w:color="000000"/>
              </w:rPr>
              <w:t>x</w:t>
            </w: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u</w:t>
            </w:r>
            <w:r w:rsidRPr="00C20CD8">
              <w:rPr>
                <w:rFonts w:ascii="Arial" w:eastAsia="Arial" w:hAnsi="Arial" w:cs="Arial"/>
                <w:b/>
                <w:bCs/>
                <w:spacing w:val="2"/>
                <w:sz w:val="20"/>
                <w:szCs w:val="20"/>
                <w:u w:val="thick" w:color="000000"/>
              </w:rPr>
              <w:t>a</w:t>
            </w:r>
            <w:r w:rsidRPr="00C20CD8">
              <w:rPr>
                <w:rFonts w:ascii="Arial" w:eastAsia="Arial" w:hAnsi="Arial" w:cs="Arial"/>
                <w:b/>
                <w:bCs/>
                <w:sz w:val="20"/>
                <w:szCs w:val="20"/>
                <w:u w:val="thick" w:color="000000"/>
              </w:rPr>
              <w:t>l</w:t>
            </w:r>
            <w:r>
              <w:rPr>
                <w:rFonts w:ascii="Arial" w:eastAsia="Arial" w:hAnsi="Arial" w:cs="Arial"/>
                <w:sz w:val="20"/>
                <w:szCs w:val="20"/>
              </w:rPr>
              <w:t xml:space="preserve"> </w:t>
            </w:r>
            <w:r w:rsidRPr="00C20CD8">
              <w:rPr>
                <w:rFonts w:ascii="Arial" w:eastAsia="Arial" w:hAnsi="Arial" w:cs="Arial"/>
                <w:b/>
                <w:bCs/>
                <w:spacing w:val="1"/>
                <w:w w:val="99"/>
                <w:sz w:val="20"/>
                <w:szCs w:val="20"/>
                <w:u w:val="thick" w:color="000000"/>
              </w:rPr>
              <w:t>F</w:t>
            </w:r>
            <w:r w:rsidRPr="00C20CD8">
              <w:rPr>
                <w:rFonts w:ascii="Arial" w:eastAsia="Arial" w:hAnsi="Arial" w:cs="Arial"/>
                <w:b/>
                <w:bCs/>
                <w:w w:val="99"/>
                <w:sz w:val="20"/>
                <w:szCs w:val="20"/>
                <w:u w:val="thick" w:color="000000"/>
              </w:rPr>
              <w:t>a</w:t>
            </w:r>
            <w:r w:rsidRPr="00C20CD8">
              <w:rPr>
                <w:rFonts w:ascii="Arial" w:eastAsia="Arial" w:hAnsi="Arial" w:cs="Arial"/>
                <w:b/>
                <w:bCs/>
                <w:spacing w:val="-1"/>
                <w:w w:val="99"/>
                <w:sz w:val="20"/>
                <w:szCs w:val="20"/>
                <w:u w:val="thick" w:color="000000"/>
              </w:rPr>
              <w:t>c</w:t>
            </w:r>
            <w:r w:rsidRPr="00C20CD8">
              <w:rPr>
                <w:rFonts w:ascii="Arial" w:eastAsia="Arial" w:hAnsi="Arial" w:cs="Arial"/>
                <w:b/>
                <w:bCs/>
                <w:spacing w:val="1"/>
                <w:w w:val="99"/>
                <w:sz w:val="20"/>
                <w:szCs w:val="20"/>
                <w:u w:val="thick" w:color="000000"/>
              </w:rPr>
              <w:t>t</w:t>
            </w:r>
            <w:r w:rsidRPr="00C20CD8">
              <w:rPr>
                <w:rFonts w:ascii="Arial" w:eastAsia="Arial" w:hAnsi="Arial" w:cs="Arial"/>
                <w:b/>
                <w:bCs/>
                <w:w w:val="99"/>
                <w:sz w:val="20"/>
                <w:szCs w:val="20"/>
                <w:u w:val="thick" w:color="000000"/>
              </w:rPr>
              <w:t>o</w:t>
            </w:r>
            <w:r w:rsidRPr="00C20CD8">
              <w:rPr>
                <w:rFonts w:ascii="Arial" w:eastAsia="Arial" w:hAnsi="Arial" w:cs="Arial"/>
                <w:b/>
                <w:bCs/>
                <w:spacing w:val="-1"/>
                <w:w w:val="99"/>
                <w:sz w:val="20"/>
                <w:szCs w:val="20"/>
                <w:u w:val="thick" w:color="000000"/>
              </w:rPr>
              <w:t>r</w:t>
            </w:r>
            <w:r w:rsidRPr="00C20CD8">
              <w:rPr>
                <w:rFonts w:ascii="Arial" w:eastAsia="Arial" w:hAnsi="Arial" w:cs="Arial"/>
                <w:b/>
                <w:bCs/>
                <w:w w:val="99"/>
                <w:sz w:val="20"/>
                <w:szCs w:val="20"/>
                <w:u w:val="thick" w:color="000000"/>
              </w:rPr>
              <w:t>s.</w:t>
            </w:r>
          </w:p>
        </w:tc>
        <w:tc>
          <w:tcPr>
            <w:tcW w:w="0" w:type="auto"/>
            <w:tcBorders>
              <w:top w:val="single" w:sz="6" w:space="0" w:color="000000"/>
              <w:left w:val="single" w:sz="6" w:space="0" w:color="000000"/>
              <w:bottom w:val="single" w:sz="6" w:space="0" w:color="000000"/>
              <w:right w:val="single" w:sz="6" w:space="0" w:color="000000"/>
            </w:tcBorders>
          </w:tcPr>
          <w:p w:rsidR="00C20CD8" w:rsidRPr="00C20CD8" w:rsidRDefault="00C20CD8" w:rsidP="00C20CD8">
            <w:pPr>
              <w:widowControl w:val="0"/>
              <w:spacing w:before="4" w:after="0" w:line="100" w:lineRule="exact"/>
              <w:rPr>
                <w:sz w:val="10"/>
                <w:szCs w:val="10"/>
              </w:rPr>
            </w:pPr>
          </w:p>
          <w:p w:rsidR="00C20CD8" w:rsidRPr="00C20CD8" w:rsidRDefault="00C20CD8" w:rsidP="00C20CD8">
            <w:pPr>
              <w:widowControl w:val="0"/>
              <w:spacing w:after="0" w:line="240" w:lineRule="auto"/>
              <w:ind w:left="97" w:right="-20"/>
              <w:rPr>
                <w:rFonts w:ascii="Arial" w:eastAsia="Arial" w:hAnsi="Arial" w:cs="Arial"/>
                <w:sz w:val="20"/>
                <w:szCs w:val="20"/>
              </w:rPr>
            </w:pPr>
            <w:r w:rsidRPr="00C20CD8">
              <w:rPr>
                <w:rFonts w:ascii="Arial" w:eastAsia="Arial" w:hAnsi="Arial" w:cs="Arial"/>
                <w:spacing w:val="3"/>
                <w:sz w:val="20"/>
                <w:szCs w:val="20"/>
              </w:rPr>
              <w:t>T</w:t>
            </w:r>
            <w:r w:rsidRPr="00C20CD8">
              <w:rPr>
                <w:rFonts w:ascii="Arial" w:eastAsia="Arial" w:hAnsi="Arial" w:cs="Arial"/>
                <w:sz w:val="20"/>
                <w:szCs w:val="20"/>
              </w:rPr>
              <w:t>he</w:t>
            </w:r>
            <w:r w:rsidRPr="00C20CD8">
              <w:rPr>
                <w:rFonts w:ascii="Arial" w:eastAsia="Arial" w:hAnsi="Arial" w:cs="Arial"/>
                <w:spacing w:val="-4"/>
                <w:sz w:val="20"/>
                <w:szCs w:val="20"/>
              </w:rPr>
              <w:t xml:space="preserve"> </w:t>
            </w:r>
            <w:r w:rsidRPr="00C20CD8">
              <w:rPr>
                <w:rFonts w:ascii="Arial" w:eastAsia="Arial" w:hAnsi="Arial" w:cs="Arial"/>
                <w:spacing w:val="1"/>
                <w:sz w:val="20"/>
                <w:szCs w:val="20"/>
              </w:rPr>
              <w:t>c</w:t>
            </w:r>
            <w:r w:rsidRPr="00C20CD8">
              <w:rPr>
                <w:rFonts w:ascii="Arial" w:eastAsia="Arial" w:hAnsi="Arial" w:cs="Arial"/>
                <w:sz w:val="20"/>
                <w:szCs w:val="20"/>
              </w:rPr>
              <w:t>a</w:t>
            </w:r>
            <w:r w:rsidRPr="00C20CD8">
              <w:rPr>
                <w:rFonts w:ascii="Arial" w:eastAsia="Arial" w:hAnsi="Arial" w:cs="Arial"/>
                <w:spacing w:val="-1"/>
                <w:sz w:val="20"/>
                <w:szCs w:val="20"/>
              </w:rPr>
              <w:t>n</w:t>
            </w:r>
            <w:r w:rsidRPr="00C20CD8">
              <w:rPr>
                <w:rFonts w:ascii="Arial" w:eastAsia="Arial" w:hAnsi="Arial" w:cs="Arial"/>
                <w:sz w:val="20"/>
                <w:szCs w:val="20"/>
              </w:rPr>
              <w:t>d</w:t>
            </w:r>
            <w:r w:rsidRPr="00C20CD8">
              <w:rPr>
                <w:rFonts w:ascii="Arial" w:eastAsia="Arial" w:hAnsi="Arial" w:cs="Arial"/>
                <w:spacing w:val="-1"/>
                <w:sz w:val="20"/>
                <w:szCs w:val="20"/>
              </w:rPr>
              <w:t>i</w:t>
            </w:r>
            <w:r w:rsidRPr="00C20CD8">
              <w:rPr>
                <w:rFonts w:ascii="Arial" w:eastAsia="Arial" w:hAnsi="Arial" w:cs="Arial"/>
                <w:spacing w:val="2"/>
                <w:sz w:val="20"/>
                <w:szCs w:val="20"/>
              </w:rPr>
              <w:t>d</w:t>
            </w:r>
            <w:r w:rsidRPr="00C20CD8">
              <w:rPr>
                <w:rFonts w:ascii="Arial" w:eastAsia="Arial" w:hAnsi="Arial" w:cs="Arial"/>
                <w:sz w:val="20"/>
                <w:szCs w:val="20"/>
              </w:rPr>
              <w:t>ate</w:t>
            </w:r>
          </w:p>
          <w:p w:rsidR="00C20CD8" w:rsidRPr="00C20CD8" w:rsidRDefault="00C20CD8" w:rsidP="00C20CD8">
            <w:pPr>
              <w:widowControl w:val="0"/>
              <w:spacing w:before="16" w:after="0" w:line="230" w:lineRule="exact"/>
              <w:ind w:left="534" w:right="269" w:hanging="271"/>
              <w:rPr>
                <w:rFonts w:ascii="Arial" w:eastAsia="Arial" w:hAnsi="Arial" w:cs="Arial"/>
                <w:sz w:val="20"/>
                <w:szCs w:val="20"/>
              </w:rPr>
            </w:pPr>
            <w:r w:rsidRPr="00C20CD8">
              <w:rPr>
                <w:rFonts w:ascii="Symbol" w:eastAsia="Symbol" w:hAnsi="Symbol" w:cs="Symbol"/>
                <w:sz w:val="20"/>
                <w:szCs w:val="20"/>
              </w:rPr>
              <w:t></w:t>
            </w:r>
            <w:r w:rsidRPr="00C20CD8">
              <w:rPr>
                <w:rFonts w:ascii="Times New Roman" w:eastAsia="Times New Roman" w:hAnsi="Times New Roman" w:cs="Times New Roman"/>
                <w:sz w:val="20"/>
                <w:szCs w:val="20"/>
              </w:rPr>
              <w:t xml:space="preserve">  </w:t>
            </w:r>
            <w:r w:rsidRPr="00C20CD8">
              <w:rPr>
                <w:rFonts w:ascii="Times New Roman" w:eastAsia="Times New Roman" w:hAnsi="Times New Roman" w:cs="Times New Roman"/>
                <w:spacing w:val="29"/>
                <w:sz w:val="20"/>
                <w:szCs w:val="20"/>
              </w:rPr>
              <w:t xml:space="preserve"> </w:t>
            </w:r>
            <w:r w:rsidRPr="00C20CD8">
              <w:rPr>
                <w:rFonts w:ascii="Arial" w:eastAsia="Arial" w:hAnsi="Arial" w:cs="Arial"/>
                <w:sz w:val="20"/>
                <w:szCs w:val="20"/>
              </w:rPr>
              <w:t>p</w:t>
            </w:r>
            <w:r w:rsidRPr="00C20CD8">
              <w:rPr>
                <w:rFonts w:ascii="Arial" w:eastAsia="Arial" w:hAnsi="Arial" w:cs="Arial"/>
                <w:spacing w:val="1"/>
                <w:sz w:val="20"/>
                <w:szCs w:val="20"/>
              </w:rPr>
              <w:t>r</w:t>
            </w:r>
            <w:r w:rsidRPr="00C20CD8">
              <w:rPr>
                <w:rFonts w:ascii="Arial" w:eastAsia="Arial" w:hAnsi="Arial" w:cs="Arial"/>
                <w:sz w:val="20"/>
                <w:szCs w:val="20"/>
              </w:rPr>
              <w:t>o</w:t>
            </w:r>
            <w:r w:rsidRPr="00C20CD8">
              <w:rPr>
                <w:rFonts w:ascii="Arial" w:eastAsia="Arial" w:hAnsi="Arial" w:cs="Arial"/>
                <w:spacing w:val="1"/>
                <w:sz w:val="20"/>
                <w:szCs w:val="20"/>
              </w:rPr>
              <w:t>v</w:t>
            </w:r>
            <w:r w:rsidRPr="00C20CD8">
              <w:rPr>
                <w:rFonts w:ascii="Arial" w:eastAsia="Arial" w:hAnsi="Arial" w:cs="Arial"/>
                <w:spacing w:val="-1"/>
                <w:sz w:val="20"/>
                <w:szCs w:val="20"/>
              </w:rPr>
              <w:t>i</w:t>
            </w:r>
            <w:r w:rsidRPr="00C20CD8">
              <w:rPr>
                <w:rFonts w:ascii="Arial" w:eastAsia="Arial" w:hAnsi="Arial" w:cs="Arial"/>
                <w:sz w:val="20"/>
                <w:szCs w:val="20"/>
              </w:rPr>
              <w:t>d</w:t>
            </w:r>
            <w:r w:rsidRPr="00C20CD8">
              <w:rPr>
                <w:rFonts w:ascii="Arial" w:eastAsia="Arial" w:hAnsi="Arial" w:cs="Arial"/>
                <w:spacing w:val="-1"/>
                <w:sz w:val="20"/>
                <w:szCs w:val="20"/>
              </w:rPr>
              <w:t>e</w:t>
            </w:r>
            <w:r w:rsidRPr="00C20CD8">
              <w:rPr>
                <w:rFonts w:ascii="Arial" w:eastAsia="Arial" w:hAnsi="Arial" w:cs="Arial"/>
                <w:sz w:val="20"/>
                <w:szCs w:val="20"/>
              </w:rPr>
              <w:t>s</w:t>
            </w:r>
            <w:r w:rsidRPr="00C20CD8">
              <w:rPr>
                <w:rFonts w:ascii="Arial" w:eastAsia="Arial" w:hAnsi="Arial" w:cs="Arial"/>
                <w:spacing w:val="-5"/>
                <w:sz w:val="20"/>
                <w:szCs w:val="20"/>
              </w:rPr>
              <w:t xml:space="preserve"> </w:t>
            </w:r>
            <w:r w:rsidRPr="00C20CD8">
              <w:rPr>
                <w:rFonts w:ascii="Arial" w:eastAsia="Arial" w:hAnsi="Arial" w:cs="Arial"/>
                <w:sz w:val="20"/>
                <w:szCs w:val="20"/>
              </w:rPr>
              <w:t xml:space="preserve">a </w:t>
            </w:r>
            <w:r w:rsidRPr="00C20CD8">
              <w:rPr>
                <w:rFonts w:ascii="Arial" w:eastAsia="Arial" w:hAnsi="Arial" w:cs="Arial"/>
                <w:spacing w:val="1"/>
                <w:sz w:val="20"/>
                <w:szCs w:val="20"/>
              </w:rPr>
              <w:t>r</w:t>
            </w:r>
            <w:r w:rsidRPr="00C20CD8">
              <w:rPr>
                <w:rFonts w:ascii="Arial" w:eastAsia="Arial" w:hAnsi="Arial" w:cs="Arial"/>
                <w:sz w:val="20"/>
                <w:szCs w:val="20"/>
              </w:rPr>
              <w:t>at</w:t>
            </w:r>
            <w:r w:rsidRPr="00C20CD8">
              <w:rPr>
                <w:rFonts w:ascii="Arial" w:eastAsia="Arial" w:hAnsi="Arial" w:cs="Arial"/>
                <w:spacing w:val="-2"/>
                <w:sz w:val="20"/>
                <w:szCs w:val="20"/>
              </w:rPr>
              <w:t>i</w:t>
            </w:r>
            <w:r w:rsidRPr="00C20CD8">
              <w:rPr>
                <w:rFonts w:ascii="Arial" w:eastAsia="Arial" w:hAnsi="Arial" w:cs="Arial"/>
                <w:sz w:val="20"/>
                <w:szCs w:val="20"/>
              </w:rPr>
              <w:t>o</w:t>
            </w:r>
            <w:r w:rsidRPr="00C20CD8">
              <w:rPr>
                <w:rFonts w:ascii="Arial" w:eastAsia="Arial" w:hAnsi="Arial" w:cs="Arial"/>
                <w:spacing w:val="1"/>
                <w:sz w:val="20"/>
                <w:szCs w:val="20"/>
              </w:rPr>
              <w:t>n</w:t>
            </w:r>
            <w:r w:rsidRPr="00C20CD8">
              <w:rPr>
                <w:rFonts w:ascii="Arial" w:eastAsia="Arial" w:hAnsi="Arial" w:cs="Arial"/>
                <w:sz w:val="20"/>
                <w:szCs w:val="20"/>
              </w:rPr>
              <w:t>a</w:t>
            </w:r>
            <w:r w:rsidRPr="00C20CD8">
              <w:rPr>
                <w:rFonts w:ascii="Arial" w:eastAsia="Arial" w:hAnsi="Arial" w:cs="Arial"/>
                <w:spacing w:val="1"/>
                <w:sz w:val="20"/>
                <w:szCs w:val="20"/>
              </w:rPr>
              <w:t>l</w:t>
            </w:r>
            <w:r w:rsidRPr="00C20CD8">
              <w:rPr>
                <w:rFonts w:ascii="Arial" w:eastAsia="Arial" w:hAnsi="Arial" w:cs="Arial"/>
                <w:sz w:val="20"/>
                <w:szCs w:val="20"/>
              </w:rPr>
              <w:t>e</w:t>
            </w:r>
            <w:r w:rsidRPr="00C20CD8">
              <w:rPr>
                <w:rFonts w:ascii="Arial" w:eastAsia="Arial" w:hAnsi="Arial" w:cs="Arial"/>
                <w:spacing w:val="-8"/>
                <w:sz w:val="20"/>
                <w:szCs w:val="20"/>
              </w:rPr>
              <w:t xml:space="preserve"> </w:t>
            </w:r>
            <w:r w:rsidRPr="00C20CD8">
              <w:rPr>
                <w:rFonts w:ascii="Arial" w:eastAsia="Arial" w:hAnsi="Arial" w:cs="Arial"/>
                <w:spacing w:val="-1"/>
                <w:sz w:val="20"/>
                <w:szCs w:val="20"/>
              </w:rPr>
              <w:t>t</w:t>
            </w:r>
            <w:r w:rsidRPr="00C20CD8">
              <w:rPr>
                <w:rFonts w:ascii="Arial" w:eastAsia="Arial" w:hAnsi="Arial" w:cs="Arial"/>
                <w:spacing w:val="2"/>
                <w:sz w:val="20"/>
                <w:szCs w:val="20"/>
              </w:rPr>
              <w:t>h</w:t>
            </w:r>
            <w:r w:rsidRPr="00C20CD8">
              <w:rPr>
                <w:rFonts w:ascii="Arial" w:eastAsia="Arial" w:hAnsi="Arial" w:cs="Arial"/>
                <w:sz w:val="20"/>
                <w:szCs w:val="20"/>
              </w:rPr>
              <w:t>at</w:t>
            </w:r>
            <w:r w:rsidRPr="00C20CD8">
              <w:rPr>
                <w:rFonts w:ascii="Arial" w:eastAsia="Arial" w:hAnsi="Arial" w:cs="Arial"/>
                <w:spacing w:val="-2"/>
                <w:sz w:val="20"/>
                <w:szCs w:val="20"/>
              </w:rPr>
              <w:t xml:space="preserve"> </w:t>
            </w:r>
            <w:r w:rsidRPr="00C20CD8">
              <w:rPr>
                <w:rFonts w:ascii="Arial" w:eastAsia="Arial" w:hAnsi="Arial" w:cs="Arial"/>
                <w:spacing w:val="-1"/>
                <w:sz w:val="20"/>
                <w:szCs w:val="20"/>
              </w:rPr>
              <w:t>i</w:t>
            </w:r>
            <w:r w:rsidRPr="00C20CD8">
              <w:rPr>
                <w:rFonts w:ascii="Arial" w:eastAsia="Arial" w:hAnsi="Arial" w:cs="Arial"/>
                <w:sz w:val="20"/>
                <w:szCs w:val="20"/>
              </w:rPr>
              <w:t>s n</w:t>
            </w:r>
            <w:r w:rsidRPr="00C20CD8">
              <w:rPr>
                <w:rFonts w:ascii="Arial" w:eastAsia="Arial" w:hAnsi="Arial" w:cs="Arial"/>
                <w:spacing w:val="-1"/>
                <w:sz w:val="20"/>
                <w:szCs w:val="20"/>
              </w:rPr>
              <w:t>o</w:t>
            </w:r>
            <w:r w:rsidRPr="00C20CD8">
              <w:rPr>
                <w:rFonts w:ascii="Arial" w:eastAsia="Arial" w:hAnsi="Arial" w:cs="Arial"/>
                <w:sz w:val="20"/>
                <w:szCs w:val="20"/>
              </w:rPr>
              <w:t>t</w:t>
            </w:r>
            <w:r w:rsidRPr="00C20CD8">
              <w:rPr>
                <w:rFonts w:ascii="Arial" w:eastAsia="Arial" w:hAnsi="Arial" w:cs="Arial"/>
                <w:spacing w:val="-3"/>
                <w:sz w:val="20"/>
                <w:szCs w:val="20"/>
              </w:rPr>
              <w:t xml:space="preserve"> </w:t>
            </w:r>
            <w:r w:rsidRPr="00C20CD8">
              <w:rPr>
                <w:rFonts w:ascii="Arial" w:eastAsia="Arial" w:hAnsi="Arial" w:cs="Arial"/>
                <w:spacing w:val="1"/>
                <w:sz w:val="20"/>
                <w:szCs w:val="20"/>
              </w:rPr>
              <w:t>b</w:t>
            </w:r>
            <w:r w:rsidRPr="00C20CD8">
              <w:rPr>
                <w:rFonts w:ascii="Arial" w:eastAsia="Arial" w:hAnsi="Arial" w:cs="Arial"/>
                <w:sz w:val="20"/>
                <w:szCs w:val="20"/>
              </w:rPr>
              <w:t>a</w:t>
            </w:r>
            <w:r w:rsidRPr="00C20CD8">
              <w:rPr>
                <w:rFonts w:ascii="Arial" w:eastAsia="Arial" w:hAnsi="Arial" w:cs="Arial"/>
                <w:spacing w:val="1"/>
                <w:sz w:val="20"/>
                <w:szCs w:val="20"/>
              </w:rPr>
              <w:t>s</w:t>
            </w:r>
            <w:r w:rsidRPr="00C20CD8">
              <w:rPr>
                <w:rFonts w:ascii="Arial" w:eastAsia="Arial" w:hAnsi="Arial" w:cs="Arial"/>
                <w:sz w:val="20"/>
                <w:szCs w:val="20"/>
              </w:rPr>
              <w:t>ed</w:t>
            </w:r>
            <w:r w:rsidRPr="00C20CD8">
              <w:rPr>
                <w:rFonts w:ascii="Arial" w:eastAsia="Arial" w:hAnsi="Arial" w:cs="Arial"/>
                <w:spacing w:val="-4"/>
                <w:sz w:val="20"/>
                <w:szCs w:val="20"/>
              </w:rPr>
              <w:t xml:space="preserve"> </w:t>
            </w:r>
            <w:r w:rsidRPr="00C20CD8">
              <w:rPr>
                <w:rFonts w:ascii="Arial" w:eastAsia="Arial" w:hAnsi="Arial" w:cs="Arial"/>
                <w:sz w:val="20"/>
                <w:szCs w:val="20"/>
              </w:rPr>
              <w:t xml:space="preserve">on </w:t>
            </w:r>
            <w:r w:rsidRPr="00C20CD8">
              <w:rPr>
                <w:rFonts w:ascii="Arial" w:eastAsia="Arial" w:hAnsi="Arial" w:cs="Arial"/>
                <w:spacing w:val="1"/>
                <w:sz w:val="20"/>
                <w:szCs w:val="20"/>
              </w:rPr>
              <w:t>c</w:t>
            </w:r>
            <w:r w:rsidRPr="00C20CD8">
              <w:rPr>
                <w:rFonts w:ascii="Arial" w:eastAsia="Arial" w:hAnsi="Arial" w:cs="Arial"/>
                <w:sz w:val="20"/>
                <w:szCs w:val="20"/>
              </w:rPr>
              <w:t>o</w:t>
            </w:r>
            <w:r w:rsidRPr="00C20CD8">
              <w:rPr>
                <w:rFonts w:ascii="Arial" w:eastAsia="Arial" w:hAnsi="Arial" w:cs="Arial"/>
                <w:spacing w:val="-1"/>
                <w:sz w:val="20"/>
                <w:szCs w:val="20"/>
              </w:rPr>
              <w:t>n</w:t>
            </w:r>
            <w:r w:rsidRPr="00C20CD8">
              <w:rPr>
                <w:rFonts w:ascii="Arial" w:eastAsia="Arial" w:hAnsi="Arial" w:cs="Arial"/>
                <w:sz w:val="20"/>
                <w:szCs w:val="20"/>
              </w:rPr>
              <w:t>textu</w:t>
            </w:r>
            <w:r w:rsidRPr="00C20CD8">
              <w:rPr>
                <w:rFonts w:ascii="Arial" w:eastAsia="Arial" w:hAnsi="Arial" w:cs="Arial"/>
                <w:spacing w:val="1"/>
                <w:sz w:val="20"/>
                <w:szCs w:val="20"/>
              </w:rPr>
              <w:t>a</w:t>
            </w:r>
            <w:r w:rsidRPr="00C20CD8">
              <w:rPr>
                <w:rFonts w:ascii="Arial" w:eastAsia="Arial" w:hAnsi="Arial" w:cs="Arial"/>
                <w:sz w:val="20"/>
                <w:szCs w:val="20"/>
              </w:rPr>
              <w:t xml:space="preserve">l </w:t>
            </w:r>
            <w:r w:rsidRPr="00C20CD8">
              <w:rPr>
                <w:rFonts w:ascii="Arial" w:eastAsia="Arial" w:hAnsi="Arial" w:cs="Arial"/>
                <w:spacing w:val="2"/>
                <w:sz w:val="20"/>
                <w:szCs w:val="20"/>
              </w:rPr>
              <w:t>f</w:t>
            </w:r>
            <w:r w:rsidRPr="00C20CD8">
              <w:rPr>
                <w:rFonts w:ascii="Arial" w:eastAsia="Arial" w:hAnsi="Arial" w:cs="Arial"/>
                <w:sz w:val="20"/>
                <w:szCs w:val="20"/>
              </w:rPr>
              <w:t>a</w:t>
            </w:r>
            <w:r w:rsidRPr="00C20CD8">
              <w:rPr>
                <w:rFonts w:ascii="Arial" w:eastAsia="Arial" w:hAnsi="Arial" w:cs="Arial"/>
                <w:spacing w:val="1"/>
                <w:sz w:val="20"/>
                <w:szCs w:val="20"/>
              </w:rPr>
              <w:t>c</w:t>
            </w:r>
            <w:r w:rsidRPr="00C20CD8">
              <w:rPr>
                <w:rFonts w:ascii="Arial" w:eastAsia="Arial" w:hAnsi="Arial" w:cs="Arial"/>
                <w:sz w:val="20"/>
                <w:szCs w:val="20"/>
              </w:rPr>
              <w:t>tor</w:t>
            </w:r>
            <w:r w:rsidRPr="00C20CD8">
              <w:rPr>
                <w:rFonts w:ascii="Arial" w:eastAsia="Arial" w:hAnsi="Arial" w:cs="Arial"/>
                <w:spacing w:val="1"/>
                <w:sz w:val="20"/>
                <w:szCs w:val="20"/>
              </w:rPr>
              <w:t>s</w:t>
            </w:r>
            <w:r w:rsidRPr="00C20CD8">
              <w:rPr>
                <w:rFonts w:ascii="Arial" w:eastAsia="Arial" w:hAnsi="Arial" w:cs="Arial"/>
                <w:sz w:val="20"/>
                <w:szCs w:val="20"/>
              </w:rPr>
              <w:t>.</w:t>
            </w:r>
          </w:p>
        </w:tc>
      </w:tr>
      <w:tr w:rsidR="00C20CD8" w:rsidRPr="00C20CD8" w:rsidTr="006B4794">
        <w:trPr>
          <w:trHeight w:hRule="exact" w:val="4587"/>
        </w:trPr>
        <w:tc>
          <w:tcPr>
            <w:tcW w:w="1620" w:type="dxa"/>
            <w:tcBorders>
              <w:top w:val="single" w:sz="6" w:space="0" w:color="000000"/>
              <w:left w:val="single" w:sz="6" w:space="0" w:color="000000"/>
              <w:bottom w:val="single" w:sz="6" w:space="0" w:color="000000"/>
              <w:right w:val="single" w:sz="6" w:space="0" w:color="000000"/>
            </w:tcBorders>
            <w:shd w:val="clear" w:color="auto" w:fill="D9D9D9"/>
          </w:tcPr>
          <w:p w:rsidR="00C20CD8" w:rsidRPr="00C20CD8" w:rsidRDefault="00C20CD8" w:rsidP="00C20CD8">
            <w:pPr>
              <w:widowControl w:val="0"/>
              <w:spacing w:before="2" w:after="0" w:line="100" w:lineRule="exact"/>
              <w:rPr>
                <w:sz w:val="10"/>
                <w:szCs w:val="10"/>
              </w:rPr>
            </w:pPr>
          </w:p>
          <w:p w:rsidR="00C20CD8" w:rsidRPr="00C20CD8" w:rsidRDefault="00C20CD8" w:rsidP="00C20CD8">
            <w:pPr>
              <w:spacing w:after="0" w:line="240" w:lineRule="auto"/>
              <w:jc w:val="center"/>
              <w:rPr>
                <w:rFonts w:ascii="Arial" w:hAnsi="Arial" w:cs="Arial"/>
                <w:b/>
                <w:sz w:val="20"/>
                <w:szCs w:val="20"/>
              </w:rPr>
            </w:pPr>
            <w:r w:rsidRPr="00C20CD8">
              <w:rPr>
                <w:rFonts w:ascii="Arial" w:hAnsi="Arial" w:cs="Arial"/>
                <w:b/>
                <w:sz w:val="20"/>
                <w:szCs w:val="20"/>
              </w:rPr>
              <w:t>4E</w:t>
            </w:r>
          </w:p>
          <w:p w:rsidR="00C20CD8" w:rsidRPr="00C20CD8" w:rsidRDefault="00C20CD8" w:rsidP="00C20CD8">
            <w:pPr>
              <w:spacing w:after="0" w:line="240" w:lineRule="auto"/>
              <w:jc w:val="center"/>
              <w:rPr>
                <w:rFonts w:ascii="Arial" w:hAnsi="Arial" w:cs="Arial"/>
                <w:b/>
                <w:sz w:val="20"/>
                <w:szCs w:val="20"/>
              </w:rPr>
            </w:pPr>
            <w:r w:rsidRPr="00C20CD8">
              <w:rPr>
                <w:rFonts w:ascii="Arial" w:hAnsi="Arial" w:cs="Arial"/>
                <w:b/>
                <w:sz w:val="20"/>
                <w:szCs w:val="20"/>
              </w:rPr>
              <w:t>Learning Resources (including technology)</w:t>
            </w:r>
          </w:p>
          <w:p w:rsidR="00C20CD8" w:rsidRPr="00C20CD8" w:rsidRDefault="00C20CD8" w:rsidP="00C20CD8">
            <w:pPr>
              <w:spacing w:after="0" w:line="240" w:lineRule="auto"/>
              <w:jc w:val="center"/>
              <w:rPr>
                <w:rFonts w:ascii="Arial" w:hAnsi="Arial" w:cs="Arial"/>
                <w:sz w:val="20"/>
                <w:szCs w:val="20"/>
              </w:rPr>
            </w:pPr>
          </w:p>
          <w:p w:rsidR="00C20CD8" w:rsidRPr="00C20CD8" w:rsidRDefault="00C20CD8" w:rsidP="00C20CD8">
            <w:pPr>
              <w:spacing w:after="0" w:line="240" w:lineRule="auto"/>
              <w:jc w:val="center"/>
              <w:rPr>
                <w:rFonts w:ascii="Arial" w:hAnsi="Arial" w:cs="Arial"/>
                <w:sz w:val="20"/>
                <w:szCs w:val="20"/>
              </w:rPr>
            </w:pPr>
            <w:r w:rsidRPr="00C20CD8">
              <w:rPr>
                <w:rFonts w:ascii="Arial" w:hAnsi="Arial" w:cs="Arial"/>
                <w:sz w:val="20"/>
                <w:szCs w:val="20"/>
              </w:rPr>
              <w:t>WVPTS 2D, InTASC 3, CAEP 1.1</w:t>
            </w:r>
          </w:p>
          <w:p w:rsidR="00C20CD8" w:rsidRPr="00C20CD8" w:rsidRDefault="00C20CD8" w:rsidP="00C20CD8">
            <w:pPr>
              <w:spacing w:after="0" w:line="240" w:lineRule="auto"/>
              <w:jc w:val="center"/>
              <w:rPr>
                <w:rFonts w:ascii="Arial" w:hAnsi="Arial" w:cs="Arial"/>
                <w:sz w:val="20"/>
                <w:szCs w:val="20"/>
              </w:rPr>
            </w:pPr>
          </w:p>
          <w:p w:rsidR="00C20CD8" w:rsidRPr="00C20CD8" w:rsidRDefault="00C20CD8" w:rsidP="00C20CD8">
            <w:pPr>
              <w:spacing w:after="0" w:line="240" w:lineRule="auto"/>
              <w:jc w:val="center"/>
            </w:pPr>
            <w:r w:rsidRPr="00C20CD8">
              <w:rPr>
                <w:rFonts w:ascii="Arial" w:hAnsi="Arial" w:cs="Arial"/>
                <w:sz w:val="20"/>
                <w:szCs w:val="20"/>
                <w:highlight w:val="yellow"/>
              </w:rPr>
              <w:t>NASPE 3.5</w:t>
            </w:r>
          </w:p>
        </w:tc>
        <w:tc>
          <w:tcPr>
            <w:tcW w:w="2520" w:type="dxa"/>
            <w:tcBorders>
              <w:top w:val="single" w:sz="6" w:space="0" w:color="000000"/>
              <w:left w:val="single" w:sz="6" w:space="0" w:color="000000"/>
              <w:bottom w:val="single" w:sz="6" w:space="0" w:color="000000"/>
              <w:right w:val="single" w:sz="6" w:space="0" w:color="000000"/>
            </w:tcBorders>
          </w:tcPr>
          <w:p w:rsidR="00C20CD8" w:rsidRPr="00C20CD8" w:rsidRDefault="00C20CD8" w:rsidP="00C20CD8">
            <w:pPr>
              <w:widowControl w:val="0"/>
              <w:spacing w:before="4" w:after="0" w:line="100" w:lineRule="exact"/>
              <w:rPr>
                <w:sz w:val="10"/>
                <w:szCs w:val="10"/>
              </w:rPr>
            </w:pPr>
          </w:p>
          <w:p w:rsidR="00C20CD8" w:rsidRPr="00C20CD8" w:rsidRDefault="00C20CD8" w:rsidP="00C20CD8">
            <w:pPr>
              <w:widowControl w:val="0"/>
              <w:spacing w:after="0" w:line="240" w:lineRule="auto"/>
              <w:ind w:left="95" w:right="-20"/>
              <w:rPr>
                <w:rFonts w:ascii="Arial" w:eastAsia="Arial" w:hAnsi="Arial" w:cs="Arial"/>
                <w:sz w:val="20"/>
                <w:szCs w:val="20"/>
              </w:rPr>
            </w:pPr>
            <w:r w:rsidRPr="00C20CD8">
              <w:rPr>
                <w:rFonts w:ascii="Arial" w:eastAsia="Arial" w:hAnsi="Arial" w:cs="Arial"/>
                <w:spacing w:val="3"/>
                <w:sz w:val="20"/>
                <w:szCs w:val="20"/>
              </w:rPr>
              <w:t>T</w:t>
            </w:r>
            <w:r w:rsidRPr="00C20CD8">
              <w:rPr>
                <w:rFonts w:ascii="Arial" w:eastAsia="Arial" w:hAnsi="Arial" w:cs="Arial"/>
                <w:sz w:val="20"/>
                <w:szCs w:val="20"/>
              </w:rPr>
              <w:t>he</w:t>
            </w:r>
            <w:r w:rsidRPr="00C20CD8">
              <w:rPr>
                <w:rFonts w:ascii="Arial" w:eastAsia="Arial" w:hAnsi="Arial" w:cs="Arial"/>
                <w:spacing w:val="-4"/>
                <w:sz w:val="20"/>
                <w:szCs w:val="20"/>
              </w:rPr>
              <w:t xml:space="preserve"> </w:t>
            </w:r>
            <w:r w:rsidRPr="00C20CD8">
              <w:rPr>
                <w:rFonts w:ascii="Arial" w:eastAsia="Arial" w:hAnsi="Arial" w:cs="Arial"/>
                <w:spacing w:val="1"/>
                <w:sz w:val="20"/>
                <w:szCs w:val="20"/>
              </w:rPr>
              <w:t>c</w:t>
            </w:r>
            <w:r w:rsidRPr="00C20CD8">
              <w:rPr>
                <w:rFonts w:ascii="Arial" w:eastAsia="Arial" w:hAnsi="Arial" w:cs="Arial"/>
                <w:sz w:val="20"/>
                <w:szCs w:val="20"/>
              </w:rPr>
              <w:t>a</w:t>
            </w:r>
            <w:r w:rsidRPr="00C20CD8">
              <w:rPr>
                <w:rFonts w:ascii="Arial" w:eastAsia="Arial" w:hAnsi="Arial" w:cs="Arial"/>
                <w:spacing w:val="-1"/>
                <w:sz w:val="20"/>
                <w:szCs w:val="20"/>
              </w:rPr>
              <w:t>n</w:t>
            </w:r>
            <w:r w:rsidRPr="00C20CD8">
              <w:rPr>
                <w:rFonts w:ascii="Arial" w:eastAsia="Arial" w:hAnsi="Arial" w:cs="Arial"/>
                <w:sz w:val="20"/>
                <w:szCs w:val="20"/>
              </w:rPr>
              <w:t>d</w:t>
            </w:r>
            <w:r w:rsidRPr="00C20CD8">
              <w:rPr>
                <w:rFonts w:ascii="Arial" w:eastAsia="Arial" w:hAnsi="Arial" w:cs="Arial"/>
                <w:spacing w:val="-1"/>
                <w:sz w:val="20"/>
                <w:szCs w:val="20"/>
              </w:rPr>
              <w:t>i</w:t>
            </w:r>
            <w:r w:rsidRPr="00C20CD8">
              <w:rPr>
                <w:rFonts w:ascii="Arial" w:eastAsia="Arial" w:hAnsi="Arial" w:cs="Arial"/>
                <w:spacing w:val="2"/>
                <w:sz w:val="20"/>
                <w:szCs w:val="20"/>
              </w:rPr>
              <w:t>d</w:t>
            </w:r>
            <w:r w:rsidRPr="00C20CD8">
              <w:rPr>
                <w:rFonts w:ascii="Arial" w:eastAsia="Arial" w:hAnsi="Arial" w:cs="Arial"/>
                <w:sz w:val="20"/>
                <w:szCs w:val="20"/>
              </w:rPr>
              <w:t>ate</w:t>
            </w:r>
          </w:p>
          <w:p w:rsidR="00C20CD8" w:rsidRPr="00C20CD8" w:rsidRDefault="00C20CD8" w:rsidP="00C20CD8">
            <w:pPr>
              <w:widowControl w:val="0"/>
              <w:spacing w:before="16" w:after="0" w:line="230" w:lineRule="exact"/>
              <w:ind w:left="395" w:right="72" w:hanging="180"/>
              <w:rPr>
                <w:rFonts w:ascii="Arial" w:eastAsia="Arial" w:hAnsi="Arial" w:cs="Arial"/>
                <w:sz w:val="20"/>
                <w:szCs w:val="20"/>
              </w:rPr>
            </w:pPr>
            <w:r w:rsidRPr="00C20CD8">
              <w:rPr>
                <w:rFonts w:ascii="Symbol" w:eastAsia="Symbol" w:hAnsi="Symbol" w:cs="Symbol"/>
                <w:sz w:val="20"/>
                <w:szCs w:val="20"/>
              </w:rPr>
              <w:t></w:t>
            </w:r>
            <w:r w:rsidRPr="00C20CD8">
              <w:rPr>
                <w:rFonts w:ascii="Times New Roman" w:eastAsia="Times New Roman" w:hAnsi="Times New Roman" w:cs="Times New Roman"/>
                <w:spacing w:val="37"/>
                <w:sz w:val="20"/>
                <w:szCs w:val="20"/>
              </w:rPr>
              <w:t xml:space="preserve"> </w:t>
            </w:r>
            <w:r w:rsidRPr="00C20CD8">
              <w:rPr>
                <w:rFonts w:ascii="Arial" w:eastAsia="Arial" w:hAnsi="Arial" w:cs="Arial"/>
                <w:spacing w:val="-1"/>
                <w:sz w:val="20"/>
                <w:szCs w:val="20"/>
              </w:rPr>
              <w:t>i</w:t>
            </w:r>
            <w:r w:rsidRPr="00C20CD8">
              <w:rPr>
                <w:rFonts w:ascii="Arial" w:eastAsia="Arial" w:hAnsi="Arial" w:cs="Arial"/>
                <w:sz w:val="20"/>
                <w:szCs w:val="20"/>
              </w:rPr>
              <w:t>nt</w:t>
            </w:r>
            <w:r w:rsidRPr="00C20CD8">
              <w:rPr>
                <w:rFonts w:ascii="Arial" w:eastAsia="Arial" w:hAnsi="Arial" w:cs="Arial"/>
                <w:spacing w:val="1"/>
                <w:sz w:val="20"/>
                <w:szCs w:val="20"/>
              </w:rPr>
              <w:t>e</w:t>
            </w:r>
            <w:r w:rsidRPr="00C20CD8">
              <w:rPr>
                <w:rFonts w:ascii="Arial" w:eastAsia="Arial" w:hAnsi="Arial" w:cs="Arial"/>
                <w:sz w:val="20"/>
                <w:szCs w:val="20"/>
              </w:rPr>
              <w:t>grates</w:t>
            </w:r>
            <w:r w:rsidRPr="00C20CD8">
              <w:rPr>
                <w:rFonts w:ascii="Arial" w:eastAsia="Arial" w:hAnsi="Arial" w:cs="Arial"/>
                <w:spacing w:val="-9"/>
                <w:sz w:val="20"/>
                <w:szCs w:val="20"/>
              </w:rPr>
              <w:t xml:space="preserve"> </w:t>
            </w:r>
            <w:r w:rsidRPr="00C20CD8">
              <w:rPr>
                <w:rFonts w:ascii="Arial" w:eastAsia="Arial" w:hAnsi="Arial" w:cs="Arial"/>
                <w:sz w:val="20"/>
                <w:szCs w:val="20"/>
              </w:rPr>
              <w:t>a</w:t>
            </w:r>
            <w:r w:rsidRPr="00C20CD8">
              <w:rPr>
                <w:rFonts w:ascii="Arial" w:eastAsia="Arial" w:hAnsi="Arial" w:cs="Arial"/>
                <w:spacing w:val="1"/>
                <w:sz w:val="20"/>
                <w:szCs w:val="20"/>
              </w:rPr>
              <w:t xml:space="preserve"> v</w:t>
            </w:r>
            <w:r w:rsidRPr="00C20CD8">
              <w:rPr>
                <w:rFonts w:ascii="Arial" w:eastAsia="Arial" w:hAnsi="Arial" w:cs="Arial"/>
                <w:sz w:val="20"/>
                <w:szCs w:val="20"/>
              </w:rPr>
              <w:t>ari</w:t>
            </w:r>
            <w:r w:rsidRPr="00C20CD8">
              <w:rPr>
                <w:rFonts w:ascii="Arial" w:eastAsia="Arial" w:hAnsi="Arial" w:cs="Arial"/>
                <w:spacing w:val="-1"/>
                <w:sz w:val="20"/>
                <w:szCs w:val="20"/>
              </w:rPr>
              <w:t>e</w:t>
            </w:r>
            <w:r w:rsidRPr="00C20CD8">
              <w:rPr>
                <w:rFonts w:ascii="Arial" w:eastAsia="Arial" w:hAnsi="Arial" w:cs="Arial"/>
                <w:spacing w:val="4"/>
                <w:sz w:val="20"/>
                <w:szCs w:val="20"/>
              </w:rPr>
              <w:t>t</w:t>
            </w:r>
            <w:r w:rsidRPr="00C20CD8">
              <w:rPr>
                <w:rFonts w:ascii="Arial" w:eastAsia="Arial" w:hAnsi="Arial" w:cs="Arial"/>
                <w:sz w:val="20"/>
                <w:szCs w:val="20"/>
              </w:rPr>
              <w:t>y</w:t>
            </w:r>
            <w:r w:rsidRPr="00C20CD8">
              <w:rPr>
                <w:rFonts w:ascii="Arial" w:eastAsia="Arial" w:hAnsi="Arial" w:cs="Arial"/>
                <w:spacing w:val="-8"/>
                <w:sz w:val="20"/>
                <w:szCs w:val="20"/>
              </w:rPr>
              <w:t xml:space="preserve"> </w:t>
            </w:r>
            <w:r w:rsidRPr="00C20CD8">
              <w:rPr>
                <w:rFonts w:ascii="Arial" w:eastAsia="Arial" w:hAnsi="Arial" w:cs="Arial"/>
                <w:sz w:val="20"/>
                <w:szCs w:val="20"/>
              </w:rPr>
              <w:t xml:space="preserve">of </w:t>
            </w:r>
            <w:r w:rsidRPr="00C20CD8">
              <w:rPr>
                <w:rFonts w:ascii="Arial" w:eastAsia="Arial" w:hAnsi="Arial" w:cs="Arial"/>
                <w:spacing w:val="-1"/>
                <w:sz w:val="20"/>
                <w:szCs w:val="20"/>
              </w:rPr>
              <w:t>i</w:t>
            </w:r>
            <w:r w:rsidRPr="00C20CD8">
              <w:rPr>
                <w:rFonts w:ascii="Arial" w:eastAsia="Arial" w:hAnsi="Arial" w:cs="Arial"/>
                <w:sz w:val="20"/>
                <w:szCs w:val="20"/>
              </w:rPr>
              <w:t>n</w:t>
            </w:r>
            <w:r w:rsidRPr="00C20CD8">
              <w:rPr>
                <w:rFonts w:ascii="Arial" w:eastAsia="Arial" w:hAnsi="Arial" w:cs="Arial"/>
                <w:spacing w:val="1"/>
                <w:sz w:val="20"/>
                <w:szCs w:val="20"/>
              </w:rPr>
              <w:t>s</w:t>
            </w:r>
            <w:r w:rsidRPr="00C20CD8">
              <w:rPr>
                <w:rFonts w:ascii="Arial" w:eastAsia="Arial" w:hAnsi="Arial" w:cs="Arial"/>
                <w:sz w:val="20"/>
                <w:szCs w:val="20"/>
              </w:rPr>
              <w:t>tru</w:t>
            </w:r>
            <w:r w:rsidRPr="00C20CD8">
              <w:rPr>
                <w:rFonts w:ascii="Arial" w:eastAsia="Arial" w:hAnsi="Arial" w:cs="Arial"/>
                <w:spacing w:val="1"/>
                <w:sz w:val="20"/>
                <w:szCs w:val="20"/>
              </w:rPr>
              <w:t>c</w:t>
            </w:r>
            <w:r w:rsidRPr="00C20CD8">
              <w:rPr>
                <w:rFonts w:ascii="Arial" w:eastAsia="Arial" w:hAnsi="Arial" w:cs="Arial"/>
                <w:sz w:val="20"/>
                <w:szCs w:val="20"/>
              </w:rPr>
              <w:t>t</w:t>
            </w:r>
            <w:r w:rsidRPr="00C20CD8">
              <w:rPr>
                <w:rFonts w:ascii="Arial" w:eastAsia="Arial" w:hAnsi="Arial" w:cs="Arial"/>
                <w:spacing w:val="-1"/>
                <w:sz w:val="20"/>
                <w:szCs w:val="20"/>
              </w:rPr>
              <w:t>i</w:t>
            </w:r>
            <w:r w:rsidRPr="00C20CD8">
              <w:rPr>
                <w:rFonts w:ascii="Arial" w:eastAsia="Arial" w:hAnsi="Arial" w:cs="Arial"/>
                <w:spacing w:val="2"/>
                <w:sz w:val="20"/>
                <w:szCs w:val="20"/>
              </w:rPr>
              <w:t>o</w:t>
            </w:r>
            <w:r w:rsidRPr="00C20CD8">
              <w:rPr>
                <w:rFonts w:ascii="Arial" w:eastAsia="Arial" w:hAnsi="Arial" w:cs="Arial"/>
                <w:sz w:val="20"/>
                <w:szCs w:val="20"/>
              </w:rPr>
              <w:t>n</w:t>
            </w:r>
            <w:r w:rsidRPr="00C20CD8">
              <w:rPr>
                <w:rFonts w:ascii="Arial" w:eastAsia="Arial" w:hAnsi="Arial" w:cs="Arial"/>
                <w:spacing w:val="1"/>
                <w:sz w:val="20"/>
                <w:szCs w:val="20"/>
              </w:rPr>
              <w:t>a</w:t>
            </w:r>
            <w:r w:rsidRPr="00C20CD8">
              <w:rPr>
                <w:rFonts w:ascii="Arial" w:eastAsia="Arial" w:hAnsi="Arial" w:cs="Arial"/>
                <w:sz w:val="20"/>
                <w:szCs w:val="20"/>
              </w:rPr>
              <w:t>l</w:t>
            </w:r>
            <w:r w:rsidRPr="00C20CD8">
              <w:rPr>
                <w:rFonts w:ascii="Arial" w:eastAsia="Arial" w:hAnsi="Arial" w:cs="Arial"/>
                <w:spacing w:val="-12"/>
                <w:sz w:val="20"/>
                <w:szCs w:val="20"/>
              </w:rPr>
              <w:t xml:space="preserve"> </w:t>
            </w:r>
            <w:r w:rsidRPr="00C20CD8">
              <w:rPr>
                <w:rFonts w:ascii="Arial" w:eastAsia="Arial" w:hAnsi="Arial" w:cs="Arial"/>
                <w:sz w:val="20"/>
                <w:szCs w:val="20"/>
              </w:rPr>
              <w:t>re</w:t>
            </w:r>
            <w:r w:rsidRPr="00C20CD8">
              <w:rPr>
                <w:rFonts w:ascii="Arial" w:eastAsia="Arial" w:hAnsi="Arial" w:cs="Arial"/>
                <w:spacing w:val="1"/>
                <w:sz w:val="20"/>
                <w:szCs w:val="20"/>
              </w:rPr>
              <w:t>s</w:t>
            </w:r>
            <w:r w:rsidRPr="00C20CD8">
              <w:rPr>
                <w:rFonts w:ascii="Arial" w:eastAsia="Arial" w:hAnsi="Arial" w:cs="Arial"/>
                <w:sz w:val="20"/>
                <w:szCs w:val="20"/>
              </w:rPr>
              <w:t>o</w:t>
            </w:r>
            <w:r w:rsidRPr="00C20CD8">
              <w:rPr>
                <w:rFonts w:ascii="Arial" w:eastAsia="Arial" w:hAnsi="Arial" w:cs="Arial"/>
                <w:spacing w:val="-1"/>
                <w:sz w:val="20"/>
                <w:szCs w:val="20"/>
              </w:rPr>
              <w:t>u</w:t>
            </w:r>
            <w:r w:rsidRPr="00C20CD8">
              <w:rPr>
                <w:rFonts w:ascii="Arial" w:eastAsia="Arial" w:hAnsi="Arial" w:cs="Arial"/>
                <w:spacing w:val="1"/>
                <w:sz w:val="20"/>
                <w:szCs w:val="20"/>
              </w:rPr>
              <w:t>rc</w:t>
            </w:r>
            <w:r w:rsidRPr="00C20CD8">
              <w:rPr>
                <w:rFonts w:ascii="Arial" w:eastAsia="Arial" w:hAnsi="Arial" w:cs="Arial"/>
                <w:sz w:val="20"/>
                <w:szCs w:val="20"/>
              </w:rPr>
              <w:t>es</w:t>
            </w:r>
            <w:r w:rsidRPr="00C20CD8">
              <w:rPr>
                <w:rFonts w:ascii="Arial" w:eastAsia="Arial" w:hAnsi="Arial" w:cs="Arial"/>
                <w:spacing w:val="-9"/>
                <w:sz w:val="20"/>
                <w:szCs w:val="20"/>
              </w:rPr>
              <w:t xml:space="preserve"> </w:t>
            </w:r>
            <w:r w:rsidRPr="00C20CD8">
              <w:rPr>
                <w:rFonts w:ascii="Arial" w:eastAsia="Arial" w:hAnsi="Arial" w:cs="Arial"/>
                <w:spacing w:val="2"/>
                <w:sz w:val="20"/>
                <w:szCs w:val="20"/>
              </w:rPr>
              <w:t>a</w:t>
            </w:r>
            <w:r w:rsidRPr="00C20CD8">
              <w:rPr>
                <w:rFonts w:ascii="Arial" w:eastAsia="Arial" w:hAnsi="Arial" w:cs="Arial"/>
                <w:sz w:val="20"/>
                <w:szCs w:val="20"/>
              </w:rPr>
              <w:t xml:space="preserve">nd </w:t>
            </w:r>
            <w:r w:rsidRPr="00C20CD8">
              <w:rPr>
                <w:rFonts w:ascii="Arial" w:eastAsia="Arial" w:hAnsi="Arial" w:cs="Arial"/>
                <w:spacing w:val="4"/>
                <w:sz w:val="20"/>
                <w:szCs w:val="20"/>
              </w:rPr>
              <w:t>m</w:t>
            </w:r>
            <w:r w:rsidRPr="00C20CD8">
              <w:rPr>
                <w:rFonts w:ascii="Arial" w:eastAsia="Arial" w:hAnsi="Arial" w:cs="Arial"/>
                <w:sz w:val="20"/>
                <w:szCs w:val="20"/>
              </w:rPr>
              <w:t>at</w:t>
            </w:r>
            <w:r w:rsidRPr="00C20CD8">
              <w:rPr>
                <w:rFonts w:ascii="Arial" w:eastAsia="Arial" w:hAnsi="Arial" w:cs="Arial"/>
                <w:spacing w:val="-1"/>
                <w:sz w:val="20"/>
                <w:szCs w:val="20"/>
              </w:rPr>
              <w:t>e</w:t>
            </w:r>
            <w:r w:rsidRPr="00C20CD8">
              <w:rPr>
                <w:rFonts w:ascii="Arial" w:eastAsia="Arial" w:hAnsi="Arial" w:cs="Arial"/>
                <w:spacing w:val="1"/>
                <w:sz w:val="20"/>
                <w:szCs w:val="20"/>
              </w:rPr>
              <w:t>r</w:t>
            </w:r>
            <w:r w:rsidRPr="00C20CD8">
              <w:rPr>
                <w:rFonts w:ascii="Arial" w:eastAsia="Arial" w:hAnsi="Arial" w:cs="Arial"/>
                <w:spacing w:val="-1"/>
                <w:sz w:val="20"/>
                <w:szCs w:val="20"/>
              </w:rPr>
              <w:t>i</w:t>
            </w:r>
            <w:r w:rsidRPr="00C20CD8">
              <w:rPr>
                <w:rFonts w:ascii="Arial" w:eastAsia="Arial" w:hAnsi="Arial" w:cs="Arial"/>
                <w:sz w:val="20"/>
                <w:szCs w:val="20"/>
              </w:rPr>
              <w:t>a</w:t>
            </w:r>
            <w:r w:rsidRPr="00C20CD8">
              <w:rPr>
                <w:rFonts w:ascii="Arial" w:eastAsia="Arial" w:hAnsi="Arial" w:cs="Arial"/>
                <w:spacing w:val="-1"/>
                <w:sz w:val="20"/>
                <w:szCs w:val="20"/>
              </w:rPr>
              <w:t>l</w:t>
            </w:r>
            <w:r w:rsidRPr="00C20CD8">
              <w:rPr>
                <w:rFonts w:ascii="Arial" w:eastAsia="Arial" w:hAnsi="Arial" w:cs="Arial"/>
                <w:spacing w:val="1"/>
                <w:sz w:val="20"/>
                <w:szCs w:val="20"/>
              </w:rPr>
              <w:t>s</w:t>
            </w:r>
            <w:r w:rsidRPr="00C20CD8">
              <w:rPr>
                <w:rFonts w:ascii="Arial" w:eastAsia="Arial" w:hAnsi="Arial" w:cs="Arial"/>
                <w:sz w:val="20"/>
                <w:szCs w:val="20"/>
              </w:rPr>
              <w:t>,</w:t>
            </w:r>
            <w:r w:rsidRPr="00C20CD8">
              <w:rPr>
                <w:rFonts w:ascii="Arial" w:eastAsia="Arial" w:hAnsi="Arial" w:cs="Arial"/>
                <w:spacing w:val="-9"/>
                <w:sz w:val="20"/>
                <w:szCs w:val="20"/>
              </w:rPr>
              <w:t xml:space="preserve"> </w:t>
            </w:r>
            <w:r w:rsidRPr="00C20CD8">
              <w:rPr>
                <w:rFonts w:ascii="Arial" w:eastAsia="Arial" w:hAnsi="Arial" w:cs="Arial"/>
                <w:spacing w:val="-1"/>
                <w:sz w:val="20"/>
                <w:szCs w:val="20"/>
              </w:rPr>
              <w:t>i</w:t>
            </w:r>
            <w:r w:rsidRPr="00C20CD8">
              <w:rPr>
                <w:rFonts w:ascii="Arial" w:eastAsia="Arial" w:hAnsi="Arial" w:cs="Arial"/>
                <w:sz w:val="20"/>
                <w:szCs w:val="20"/>
              </w:rPr>
              <w:t>n</w:t>
            </w:r>
            <w:r w:rsidRPr="00C20CD8">
              <w:rPr>
                <w:rFonts w:ascii="Arial" w:eastAsia="Arial" w:hAnsi="Arial" w:cs="Arial"/>
                <w:spacing w:val="1"/>
                <w:sz w:val="20"/>
                <w:szCs w:val="20"/>
              </w:rPr>
              <w:t>cl</w:t>
            </w:r>
            <w:r w:rsidRPr="00C20CD8">
              <w:rPr>
                <w:rFonts w:ascii="Arial" w:eastAsia="Arial" w:hAnsi="Arial" w:cs="Arial"/>
                <w:sz w:val="20"/>
                <w:szCs w:val="20"/>
              </w:rPr>
              <w:t>u</w:t>
            </w:r>
            <w:r w:rsidRPr="00C20CD8">
              <w:rPr>
                <w:rFonts w:ascii="Arial" w:eastAsia="Arial" w:hAnsi="Arial" w:cs="Arial"/>
                <w:spacing w:val="1"/>
                <w:sz w:val="20"/>
                <w:szCs w:val="20"/>
              </w:rPr>
              <w:t>d</w:t>
            </w:r>
            <w:r w:rsidRPr="00C20CD8">
              <w:rPr>
                <w:rFonts w:ascii="Arial" w:eastAsia="Arial" w:hAnsi="Arial" w:cs="Arial"/>
                <w:spacing w:val="-1"/>
                <w:sz w:val="20"/>
                <w:szCs w:val="20"/>
              </w:rPr>
              <w:t>i</w:t>
            </w:r>
            <w:r w:rsidRPr="00C20CD8">
              <w:rPr>
                <w:rFonts w:ascii="Arial" w:eastAsia="Arial" w:hAnsi="Arial" w:cs="Arial"/>
                <w:sz w:val="20"/>
                <w:szCs w:val="20"/>
              </w:rPr>
              <w:t>ng tech</w:t>
            </w:r>
            <w:r w:rsidRPr="00C20CD8">
              <w:rPr>
                <w:rFonts w:ascii="Arial" w:eastAsia="Arial" w:hAnsi="Arial" w:cs="Arial"/>
                <w:spacing w:val="-1"/>
                <w:sz w:val="20"/>
                <w:szCs w:val="20"/>
              </w:rPr>
              <w:t>n</w:t>
            </w:r>
            <w:r w:rsidRPr="00C20CD8">
              <w:rPr>
                <w:rFonts w:ascii="Arial" w:eastAsia="Arial" w:hAnsi="Arial" w:cs="Arial"/>
                <w:spacing w:val="2"/>
                <w:sz w:val="20"/>
                <w:szCs w:val="20"/>
              </w:rPr>
              <w:t>o</w:t>
            </w:r>
            <w:r w:rsidRPr="00C20CD8">
              <w:rPr>
                <w:rFonts w:ascii="Arial" w:eastAsia="Arial" w:hAnsi="Arial" w:cs="Arial"/>
                <w:spacing w:val="-1"/>
                <w:sz w:val="20"/>
                <w:szCs w:val="20"/>
              </w:rPr>
              <w:t>l</w:t>
            </w:r>
            <w:r w:rsidRPr="00C20CD8">
              <w:rPr>
                <w:rFonts w:ascii="Arial" w:eastAsia="Arial" w:hAnsi="Arial" w:cs="Arial"/>
                <w:sz w:val="20"/>
                <w:szCs w:val="20"/>
              </w:rPr>
              <w:t>o</w:t>
            </w:r>
            <w:r w:rsidRPr="00C20CD8">
              <w:rPr>
                <w:rFonts w:ascii="Arial" w:eastAsia="Arial" w:hAnsi="Arial" w:cs="Arial"/>
                <w:spacing w:val="4"/>
                <w:sz w:val="20"/>
                <w:szCs w:val="20"/>
              </w:rPr>
              <w:t>g</w:t>
            </w:r>
            <w:r w:rsidRPr="00C20CD8">
              <w:rPr>
                <w:rFonts w:ascii="Arial" w:eastAsia="Arial" w:hAnsi="Arial" w:cs="Arial"/>
                <w:spacing w:val="-4"/>
                <w:sz w:val="20"/>
                <w:szCs w:val="20"/>
              </w:rPr>
              <w:t>y</w:t>
            </w:r>
            <w:r w:rsidRPr="00C20CD8">
              <w:rPr>
                <w:rFonts w:ascii="Arial" w:eastAsia="Arial" w:hAnsi="Arial" w:cs="Arial"/>
                <w:sz w:val="20"/>
                <w:szCs w:val="20"/>
              </w:rPr>
              <w:t>,</w:t>
            </w:r>
            <w:r w:rsidRPr="00C20CD8">
              <w:rPr>
                <w:rFonts w:ascii="Arial" w:eastAsia="Arial" w:hAnsi="Arial" w:cs="Arial"/>
                <w:spacing w:val="-8"/>
                <w:sz w:val="20"/>
                <w:szCs w:val="20"/>
              </w:rPr>
              <w:t xml:space="preserve"> </w:t>
            </w:r>
            <w:r w:rsidRPr="00C20CD8">
              <w:rPr>
                <w:rFonts w:ascii="Arial" w:eastAsia="Arial" w:hAnsi="Arial" w:cs="Arial"/>
                <w:spacing w:val="-1"/>
                <w:sz w:val="20"/>
                <w:szCs w:val="20"/>
              </w:rPr>
              <w:t>i</w:t>
            </w:r>
            <w:r w:rsidRPr="00C20CD8">
              <w:rPr>
                <w:rFonts w:ascii="Arial" w:eastAsia="Arial" w:hAnsi="Arial" w:cs="Arial"/>
                <w:sz w:val="20"/>
                <w:szCs w:val="20"/>
              </w:rPr>
              <w:t>n</w:t>
            </w:r>
            <w:r w:rsidRPr="00C20CD8">
              <w:rPr>
                <w:rFonts w:ascii="Arial" w:eastAsia="Arial" w:hAnsi="Arial" w:cs="Arial"/>
                <w:spacing w:val="2"/>
                <w:sz w:val="20"/>
                <w:szCs w:val="20"/>
              </w:rPr>
              <w:t>t</w:t>
            </w:r>
            <w:r w:rsidRPr="00C20CD8">
              <w:rPr>
                <w:rFonts w:ascii="Arial" w:eastAsia="Arial" w:hAnsi="Arial" w:cs="Arial"/>
                <w:sz w:val="20"/>
                <w:szCs w:val="20"/>
              </w:rPr>
              <w:t>o</w:t>
            </w:r>
            <w:r w:rsidRPr="00C20CD8">
              <w:rPr>
                <w:rFonts w:ascii="Arial" w:eastAsia="Arial" w:hAnsi="Arial" w:cs="Arial"/>
                <w:spacing w:val="-3"/>
                <w:sz w:val="20"/>
                <w:szCs w:val="20"/>
              </w:rPr>
              <w:t xml:space="preserve"> </w:t>
            </w:r>
            <w:r w:rsidRPr="00C20CD8">
              <w:rPr>
                <w:rFonts w:ascii="Arial" w:eastAsia="Arial" w:hAnsi="Arial" w:cs="Arial"/>
                <w:spacing w:val="1"/>
                <w:sz w:val="20"/>
                <w:szCs w:val="20"/>
              </w:rPr>
              <w:t>i</w:t>
            </w:r>
            <w:r w:rsidRPr="00C20CD8">
              <w:rPr>
                <w:rFonts w:ascii="Arial" w:eastAsia="Arial" w:hAnsi="Arial" w:cs="Arial"/>
                <w:sz w:val="20"/>
                <w:szCs w:val="20"/>
              </w:rPr>
              <w:t>n</w:t>
            </w:r>
            <w:r w:rsidRPr="00C20CD8">
              <w:rPr>
                <w:rFonts w:ascii="Arial" w:eastAsia="Arial" w:hAnsi="Arial" w:cs="Arial"/>
                <w:spacing w:val="1"/>
                <w:sz w:val="20"/>
                <w:szCs w:val="20"/>
              </w:rPr>
              <w:t>s</w:t>
            </w:r>
            <w:r w:rsidRPr="00C20CD8">
              <w:rPr>
                <w:rFonts w:ascii="Arial" w:eastAsia="Arial" w:hAnsi="Arial" w:cs="Arial"/>
                <w:sz w:val="20"/>
                <w:szCs w:val="20"/>
              </w:rPr>
              <w:t>tru</w:t>
            </w:r>
            <w:r w:rsidRPr="00C20CD8">
              <w:rPr>
                <w:rFonts w:ascii="Arial" w:eastAsia="Arial" w:hAnsi="Arial" w:cs="Arial"/>
                <w:spacing w:val="1"/>
                <w:sz w:val="20"/>
                <w:szCs w:val="20"/>
              </w:rPr>
              <w:t>c</w:t>
            </w:r>
            <w:r w:rsidRPr="00C20CD8">
              <w:rPr>
                <w:rFonts w:ascii="Arial" w:eastAsia="Arial" w:hAnsi="Arial" w:cs="Arial"/>
                <w:sz w:val="20"/>
                <w:szCs w:val="20"/>
              </w:rPr>
              <w:t>t</w:t>
            </w:r>
            <w:r w:rsidRPr="00C20CD8">
              <w:rPr>
                <w:rFonts w:ascii="Arial" w:eastAsia="Arial" w:hAnsi="Arial" w:cs="Arial"/>
                <w:spacing w:val="-1"/>
                <w:sz w:val="20"/>
                <w:szCs w:val="20"/>
              </w:rPr>
              <w:t>i</w:t>
            </w:r>
            <w:r w:rsidRPr="00C20CD8">
              <w:rPr>
                <w:rFonts w:ascii="Arial" w:eastAsia="Arial" w:hAnsi="Arial" w:cs="Arial"/>
                <w:spacing w:val="2"/>
                <w:sz w:val="20"/>
                <w:szCs w:val="20"/>
              </w:rPr>
              <w:t>o</w:t>
            </w:r>
            <w:r w:rsidRPr="00C20CD8">
              <w:rPr>
                <w:rFonts w:ascii="Arial" w:eastAsia="Arial" w:hAnsi="Arial" w:cs="Arial"/>
                <w:sz w:val="20"/>
                <w:szCs w:val="20"/>
              </w:rPr>
              <w:t>n</w:t>
            </w:r>
          </w:p>
          <w:p w:rsidR="00C20CD8" w:rsidRPr="00C20CD8" w:rsidRDefault="00C20CD8" w:rsidP="00C20CD8">
            <w:pPr>
              <w:widowControl w:val="0"/>
              <w:spacing w:after="0" w:line="225" w:lineRule="exact"/>
              <w:ind w:left="395" w:right="-20"/>
              <w:rPr>
                <w:rFonts w:ascii="Arial" w:eastAsia="Arial" w:hAnsi="Arial" w:cs="Arial"/>
                <w:sz w:val="20"/>
                <w:szCs w:val="20"/>
              </w:rPr>
            </w:pP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hat</w:t>
            </w:r>
            <w:r w:rsidRPr="00C20CD8">
              <w:rPr>
                <w:rFonts w:ascii="Arial" w:eastAsia="Arial" w:hAnsi="Arial" w:cs="Arial"/>
                <w:b/>
                <w:bCs/>
                <w:spacing w:val="-4"/>
                <w:sz w:val="20"/>
                <w:szCs w:val="20"/>
                <w:u w:val="thick" w:color="000000"/>
              </w:rPr>
              <w:t xml:space="preserve"> </w:t>
            </w:r>
            <w:r w:rsidRPr="00C20CD8">
              <w:rPr>
                <w:rFonts w:ascii="Arial" w:eastAsia="Arial" w:hAnsi="Arial" w:cs="Arial"/>
                <w:b/>
                <w:bCs/>
                <w:sz w:val="20"/>
                <w:szCs w:val="20"/>
                <w:u w:val="thick" w:color="000000"/>
              </w:rPr>
              <w:t>a</w:t>
            </w:r>
            <w:r w:rsidRPr="00C20CD8">
              <w:rPr>
                <w:rFonts w:ascii="Arial" w:eastAsia="Arial" w:hAnsi="Arial" w:cs="Arial"/>
                <w:b/>
                <w:bCs/>
                <w:spacing w:val="-1"/>
                <w:sz w:val="20"/>
                <w:szCs w:val="20"/>
                <w:u w:val="thick" w:color="000000"/>
              </w:rPr>
              <w:t>r</w:t>
            </w:r>
            <w:r w:rsidRPr="00C20CD8">
              <w:rPr>
                <w:rFonts w:ascii="Arial" w:eastAsia="Arial" w:hAnsi="Arial" w:cs="Arial"/>
                <w:b/>
                <w:bCs/>
                <w:sz w:val="20"/>
                <w:szCs w:val="20"/>
                <w:u w:val="thick" w:color="000000"/>
              </w:rPr>
              <w:t>e</w:t>
            </w:r>
            <w:r w:rsidRPr="00C20CD8">
              <w:rPr>
                <w:rFonts w:ascii="Arial" w:eastAsia="Arial" w:hAnsi="Arial" w:cs="Arial"/>
                <w:b/>
                <w:bCs/>
                <w:spacing w:val="-2"/>
                <w:sz w:val="20"/>
                <w:szCs w:val="20"/>
                <w:u w:val="thick" w:color="000000"/>
              </w:rPr>
              <w:t xml:space="preserve"> </w:t>
            </w:r>
            <w:r w:rsidRPr="00C20CD8">
              <w:rPr>
                <w:rFonts w:ascii="Arial" w:eastAsia="Arial" w:hAnsi="Arial" w:cs="Arial"/>
                <w:b/>
                <w:bCs/>
                <w:sz w:val="20"/>
                <w:szCs w:val="20"/>
                <w:u w:val="thick" w:color="000000"/>
              </w:rPr>
              <w:t>ap</w:t>
            </w:r>
            <w:r w:rsidRPr="00C20CD8">
              <w:rPr>
                <w:rFonts w:ascii="Arial" w:eastAsia="Arial" w:hAnsi="Arial" w:cs="Arial"/>
                <w:b/>
                <w:bCs/>
                <w:spacing w:val="1"/>
                <w:sz w:val="20"/>
                <w:szCs w:val="20"/>
                <w:u w:val="thick" w:color="000000"/>
              </w:rPr>
              <w:t>p</w:t>
            </w:r>
            <w:r w:rsidRPr="00C20CD8">
              <w:rPr>
                <w:rFonts w:ascii="Arial" w:eastAsia="Arial" w:hAnsi="Arial" w:cs="Arial"/>
                <w:b/>
                <w:bCs/>
                <w:spacing w:val="-1"/>
                <w:sz w:val="20"/>
                <w:szCs w:val="20"/>
                <w:u w:val="thick" w:color="000000"/>
              </w:rPr>
              <w:t>r</w:t>
            </w:r>
            <w:r w:rsidRPr="00C20CD8">
              <w:rPr>
                <w:rFonts w:ascii="Arial" w:eastAsia="Arial" w:hAnsi="Arial" w:cs="Arial"/>
                <w:b/>
                <w:bCs/>
                <w:sz w:val="20"/>
                <w:szCs w:val="20"/>
                <w:u w:val="thick" w:color="000000"/>
              </w:rPr>
              <w:t>op</w:t>
            </w:r>
            <w:r w:rsidRPr="00C20CD8">
              <w:rPr>
                <w:rFonts w:ascii="Arial" w:eastAsia="Arial" w:hAnsi="Arial" w:cs="Arial"/>
                <w:b/>
                <w:bCs/>
                <w:spacing w:val="-1"/>
                <w:sz w:val="20"/>
                <w:szCs w:val="20"/>
                <w:u w:val="thick" w:color="000000"/>
              </w:rPr>
              <w:t>r</w:t>
            </w:r>
            <w:r w:rsidRPr="00C20CD8">
              <w:rPr>
                <w:rFonts w:ascii="Arial" w:eastAsia="Arial" w:hAnsi="Arial" w:cs="Arial"/>
                <w:b/>
                <w:bCs/>
                <w:spacing w:val="2"/>
                <w:sz w:val="20"/>
                <w:szCs w:val="20"/>
                <w:u w:val="thick" w:color="000000"/>
              </w:rPr>
              <w:t>i</w:t>
            </w:r>
            <w:r w:rsidRPr="00C20CD8">
              <w:rPr>
                <w:rFonts w:ascii="Arial" w:eastAsia="Arial" w:hAnsi="Arial" w:cs="Arial"/>
                <w:b/>
                <w:bCs/>
                <w:sz w:val="20"/>
                <w:szCs w:val="20"/>
                <w:u w:val="thick" w:color="000000"/>
              </w:rPr>
              <w:t>ate</w:t>
            </w:r>
            <w:r w:rsidRPr="00C20CD8">
              <w:rPr>
                <w:rFonts w:ascii="Arial" w:eastAsia="Arial" w:hAnsi="Arial" w:cs="Arial"/>
                <w:b/>
                <w:bCs/>
                <w:spacing w:val="-12"/>
                <w:sz w:val="20"/>
                <w:szCs w:val="20"/>
                <w:u w:val="thick" w:color="000000"/>
              </w:rPr>
              <w:t xml:space="preserve"> </w:t>
            </w:r>
            <w:r w:rsidRPr="00C20CD8">
              <w:rPr>
                <w:rFonts w:ascii="Arial" w:eastAsia="Arial" w:hAnsi="Arial" w:cs="Arial"/>
                <w:b/>
                <w:bCs/>
                <w:spacing w:val="1"/>
                <w:sz w:val="20"/>
                <w:szCs w:val="20"/>
                <w:u w:val="thick" w:color="000000"/>
              </w:rPr>
              <w:t>f</w:t>
            </w:r>
            <w:r w:rsidRPr="00C20CD8">
              <w:rPr>
                <w:rFonts w:ascii="Arial" w:eastAsia="Arial" w:hAnsi="Arial" w:cs="Arial"/>
                <w:b/>
                <w:bCs/>
                <w:sz w:val="20"/>
                <w:szCs w:val="20"/>
                <w:u w:val="thick" w:color="000000"/>
              </w:rPr>
              <w:t>or</w:t>
            </w:r>
          </w:p>
          <w:p w:rsidR="00C20CD8" w:rsidRPr="00C20CD8" w:rsidRDefault="00C20CD8" w:rsidP="00C20CD8">
            <w:pPr>
              <w:widowControl w:val="0"/>
              <w:spacing w:before="1" w:after="0" w:line="239" w:lineRule="auto"/>
              <w:ind w:left="395" w:right="572"/>
              <w:rPr>
                <w:rFonts w:ascii="Arial" w:eastAsia="Arial" w:hAnsi="Arial" w:cs="Arial"/>
                <w:sz w:val="20"/>
                <w:szCs w:val="20"/>
              </w:rPr>
            </w:pP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he</w:t>
            </w:r>
            <w:r w:rsidRPr="00C20CD8">
              <w:rPr>
                <w:rFonts w:ascii="Arial" w:eastAsia="Arial" w:hAnsi="Arial" w:cs="Arial"/>
                <w:b/>
                <w:bCs/>
                <w:spacing w:val="-4"/>
                <w:sz w:val="20"/>
                <w:szCs w:val="20"/>
                <w:u w:val="thick" w:color="000000"/>
              </w:rPr>
              <w:t xml:space="preserve"> </w:t>
            </w:r>
            <w:r w:rsidRPr="00C20CD8">
              <w:rPr>
                <w:rFonts w:ascii="Arial" w:eastAsia="Arial" w:hAnsi="Arial" w:cs="Arial"/>
                <w:b/>
                <w:bCs/>
                <w:spacing w:val="3"/>
                <w:sz w:val="20"/>
                <w:szCs w:val="20"/>
                <w:u w:val="thick" w:color="000000"/>
              </w:rPr>
              <w:t>w</w:t>
            </w:r>
            <w:r w:rsidRPr="00C20CD8">
              <w:rPr>
                <w:rFonts w:ascii="Arial" w:eastAsia="Arial" w:hAnsi="Arial" w:cs="Arial"/>
                <w:b/>
                <w:bCs/>
                <w:sz w:val="20"/>
                <w:szCs w:val="20"/>
                <w:u w:val="thick" w:color="000000"/>
              </w:rPr>
              <w:t>hole</w:t>
            </w:r>
            <w:r w:rsidRPr="00C20CD8">
              <w:rPr>
                <w:rFonts w:ascii="Arial" w:eastAsia="Arial" w:hAnsi="Arial" w:cs="Arial"/>
                <w:b/>
                <w:bCs/>
                <w:spacing w:val="-7"/>
                <w:sz w:val="20"/>
                <w:szCs w:val="20"/>
                <w:u w:val="thick" w:color="000000"/>
              </w:rPr>
              <w:t xml:space="preserve"> </w:t>
            </w:r>
            <w:r w:rsidRPr="00C20CD8">
              <w:rPr>
                <w:rFonts w:ascii="Arial" w:eastAsia="Arial" w:hAnsi="Arial" w:cs="Arial"/>
                <w:b/>
                <w:bCs/>
                <w:sz w:val="20"/>
                <w:szCs w:val="20"/>
                <w:u w:val="thick" w:color="000000"/>
              </w:rPr>
              <w:t>cl</w:t>
            </w:r>
            <w:r w:rsidRPr="00C20CD8">
              <w:rPr>
                <w:rFonts w:ascii="Arial" w:eastAsia="Arial" w:hAnsi="Arial" w:cs="Arial"/>
                <w:b/>
                <w:bCs/>
                <w:spacing w:val="-1"/>
                <w:sz w:val="20"/>
                <w:szCs w:val="20"/>
                <w:u w:val="thick" w:color="000000"/>
              </w:rPr>
              <w:t>a</w:t>
            </w:r>
            <w:r w:rsidRPr="00C20CD8">
              <w:rPr>
                <w:rFonts w:ascii="Arial" w:eastAsia="Arial" w:hAnsi="Arial" w:cs="Arial"/>
                <w:b/>
                <w:bCs/>
                <w:sz w:val="20"/>
                <w:szCs w:val="20"/>
                <w:u w:val="thick" w:color="000000"/>
              </w:rPr>
              <w:t>ss</w:t>
            </w:r>
            <w:r w:rsidRPr="00C20CD8">
              <w:rPr>
                <w:rFonts w:ascii="Arial" w:eastAsia="Arial" w:hAnsi="Arial" w:cs="Arial"/>
                <w:b/>
                <w:bCs/>
                <w:spacing w:val="-5"/>
                <w:sz w:val="20"/>
                <w:szCs w:val="20"/>
                <w:u w:val="thick" w:color="000000"/>
              </w:rPr>
              <w:t xml:space="preserve"> </w:t>
            </w:r>
            <w:r w:rsidRPr="00C20CD8">
              <w:rPr>
                <w:rFonts w:ascii="Arial" w:eastAsia="Arial" w:hAnsi="Arial" w:cs="Arial"/>
                <w:b/>
                <w:bCs/>
                <w:sz w:val="20"/>
                <w:szCs w:val="20"/>
                <w:u w:val="thick" w:color="000000"/>
              </w:rPr>
              <w:t>and</w:t>
            </w:r>
            <w:r w:rsidRPr="00C20CD8">
              <w:rPr>
                <w:rFonts w:ascii="Arial" w:eastAsia="Arial" w:hAnsi="Arial" w:cs="Arial"/>
                <w:b/>
                <w:bCs/>
                <w:sz w:val="20"/>
                <w:szCs w:val="20"/>
              </w:rPr>
              <w:t xml:space="preserve"> </w:t>
            </w:r>
            <w:r w:rsidRPr="00C20CD8">
              <w:rPr>
                <w:rFonts w:ascii="Arial" w:eastAsia="Arial" w:hAnsi="Arial" w:cs="Arial"/>
                <w:b/>
                <w:bCs/>
                <w:sz w:val="20"/>
                <w:szCs w:val="20"/>
                <w:u w:val="thick" w:color="000000"/>
              </w:rPr>
              <w:t>dif</w:t>
            </w:r>
            <w:r w:rsidRPr="00C20CD8">
              <w:rPr>
                <w:rFonts w:ascii="Arial" w:eastAsia="Arial" w:hAnsi="Arial" w:cs="Arial"/>
                <w:b/>
                <w:bCs/>
                <w:spacing w:val="1"/>
                <w:sz w:val="20"/>
                <w:szCs w:val="20"/>
                <w:u w:val="thick" w:color="000000"/>
              </w:rPr>
              <w:t>f</w:t>
            </w:r>
            <w:r w:rsidRPr="00C20CD8">
              <w:rPr>
                <w:rFonts w:ascii="Arial" w:eastAsia="Arial" w:hAnsi="Arial" w:cs="Arial"/>
                <w:b/>
                <w:bCs/>
                <w:sz w:val="20"/>
                <w:szCs w:val="20"/>
                <w:u w:val="thick" w:color="000000"/>
              </w:rPr>
              <w:t>e</w:t>
            </w:r>
            <w:r w:rsidRPr="00C20CD8">
              <w:rPr>
                <w:rFonts w:ascii="Arial" w:eastAsia="Arial" w:hAnsi="Arial" w:cs="Arial"/>
                <w:b/>
                <w:bCs/>
                <w:spacing w:val="-1"/>
                <w:sz w:val="20"/>
                <w:szCs w:val="20"/>
                <w:u w:val="thick" w:color="000000"/>
              </w:rPr>
              <w:t>r</w:t>
            </w:r>
            <w:r w:rsidRPr="00C20CD8">
              <w:rPr>
                <w:rFonts w:ascii="Arial" w:eastAsia="Arial" w:hAnsi="Arial" w:cs="Arial"/>
                <w:b/>
                <w:bCs/>
                <w:sz w:val="20"/>
                <w:szCs w:val="20"/>
                <w:u w:val="thick" w:color="000000"/>
              </w:rPr>
              <w:t>en</w:t>
            </w: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iated</w:t>
            </w:r>
            <w:r w:rsidRPr="00C20CD8">
              <w:rPr>
                <w:rFonts w:ascii="Arial" w:eastAsia="Arial" w:hAnsi="Arial" w:cs="Arial"/>
                <w:b/>
                <w:bCs/>
                <w:spacing w:val="-11"/>
                <w:sz w:val="20"/>
                <w:szCs w:val="20"/>
                <w:u w:val="thick" w:color="000000"/>
              </w:rPr>
              <w:t xml:space="preserve"> </w:t>
            </w:r>
            <w:r w:rsidRPr="00C20CD8">
              <w:rPr>
                <w:rFonts w:ascii="Arial" w:eastAsia="Arial" w:hAnsi="Arial" w:cs="Arial"/>
                <w:b/>
                <w:bCs/>
                <w:spacing w:val="1"/>
                <w:sz w:val="20"/>
                <w:szCs w:val="20"/>
                <w:u w:val="thick" w:color="000000"/>
              </w:rPr>
              <w:t>f</w:t>
            </w:r>
            <w:r w:rsidRPr="00C20CD8">
              <w:rPr>
                <w:rFonts w:ascii="Arial" w:eastAsia="Arial" w:hAnsi="Arial" w:cs="Arial"/>
                <w:b/>
                <w:bCs/>
                <w:sz w:val="20"/>
                <w:szCs w:val="20"/>
                <w:u w:val="thick" w:color="000000"/>
              </w:rPr>
              <w:t>or</w:t>
            </w:r>
            <w:r w:rsidRPr="00C20CD8">
              <w:rPr>
                <w:rFonts w:ascii="Arial" w:eastAsia="Arial" w:hAnsi="Arial" w:cs="Arial"/>
                <w:b/>
                <w:bCs/>
                <w:sz w:val="20"/>
                <w:szCs w:val="20"/>
              </w:rPr>
              <w:t xml:space="preserve"> </w:t>
            </w:r>
            <w:r w:rsidRPr="00C20CD8">
              <w:rPr>
                <w:rFonts w:ascii="Arial" w:eastAsia="Arial" w:hAnsi="Arial" w:cs="Arial"/>
                <w:b/>
                <w:bCs/>
                <w:sz w:val="20"/>
                <w:szCs w:val="20"/>
                <w:u w:val="thick" w:color="000000"/>
              </w:rPr>
              <w:t>in</w:t>
            </w:r>
            <w:r w:rsidRPr="00C20CD8">
              <w:rPr>
                <w:rFonts w:ascii="Arial" w:eastAsia="Arial" w:hAnsi="Arial" w:cs="Arial"/>
                <w:b/>
                <w:bCs/>
                <w:spacing w:val="1"/>
                <w:sz w:val="20"/>
                <w:szCs w:val="20"/>
                <w:u w:val="thick" w:color="000000"/>
              </w:rPr>
              <w:t>d</w:t>
            </w:r>
            <w:r w:rsidRPr="00C20CD8">
              <w:rPr>
                <w:rFonts w:ascii="Arial" w:eastAsia="Arial" w:hAnsi="Arial" w:cs="Arial"/>
                <w:b/>
                <w:bCs/>
                <w:sz w:val="20"/>
                <w:szCs w:val="20"/>
                <w:u w:val="thick" w:color="000000"/>
              </w:rPr>
              <w:t>i</w:t>
            </w:r>
            <w:r w:rsidRPr="00C20CD8">
              <w:rPr>
                <w:rFonts w:ascii="Arial" w:eastAsia="Arial" w:hAnsi="Arial" w:cs="Arial"/>
                <w:b/>
                <w:bCs/>
                <w:spacing w:val="2"/>
                <w:sz w:val="20"/>
                <w:szCs w:val="20"/>
                <w:u w:val="thick" w:color="000000"/>
              </w:rPr>
              <w:t>v</w:t>
            </w:r>
            <w:r w:rsidRPr="00C20CD8">
              <w:rPr>
                <w:rFonts w:ascii="Arial" w:eastAsia="Arial" w:hAnsi="Arial" w:cs="Arial"/>
                <w:b/>
                <w:bCs/>
                <w:sz w:val="20"/>
                <w:szCs w:val="20"/>
                <w:u w:val="thick" w:color="000000"/>
              </w:rPr>
              <w:t>id</w:t>
            </w:r>
            <w:r w:rsidRPr="00C20CD8">
              <w:rPr>
                <w:rFonts w:ascii="Arial" w:eastAsia="Arial" w:hAnsi="Arial" w:cs="Arial"/>
                <w:b/>
                <w:bCs/>
                <w:spacing w:val="1"/>
                <w:sz w:val="20"/>
                <w:szCs w:val="20"/>
                <w:u w:val="thick" w:color="000000"/>
              </w:rPr>
              <w:t>u</w:t>
            </w:r>
            <w:r w:rsidRPr="00C20CD8">
              <w:rPr>
                <w:rFonts w:ascii="Arial" w:eastAsia="Arial" w:hAnsi="Arial" w:cs="Arial"/>
                <w:b/>
                <w:bCs/>
                <w:sz w:val="20"/>
                <w:szCs w:val="20"/>
                <w:u w:val="thick" w:color="000000"/>
              </w:rPr>
              <w:t>al</w:t>
            </w:r>
            <w:r w:rsidRPr="00C20CD8">
              <w:rPr>
                <w:rFonts w:ascii="Arial" w:eastAsia="Arial" w:hAnsi="Arial" w:cs="Arial"/>
                <w:b/>
                <w:bCs/>
                <w:spacing w:val="-11"/>
                <w:sz w:val="20"/>
                <w:szCs w:val="20"/>
                <w:u w:val="thick" w:color="000000"/>
              </w:rPr>
              <w:t xml:space="preserve"> </w:t>
            </w:r>
            <w:r w:rsidRPr="00C20CD8">
              <w:rPr>
                <w:rFonts w:ascii="Arial" w:eastAsia="Arial" w:hAnsi="Arial" w:cs="Arial"/>
                <w:b/>
                <w:bCs/>
                <w:sz w:val="20"/>
                <w:szCs w:val="20"/>
                <w:u w:val="thick" w:color="000000"/>
              </w:rPr>
              <w:t>le</w:t>
            </w:r>
            <w:r w:rsidRPr="00C20CD8">
              <w:rPr>
                <w:rFonts w:ascii="Arial" w:eastAsia="Arial" w:hAnsi="Arial" w:cs="Arial"/>
                <w:b/>
                <w:bCs/>
                <w:spacing w:val="-1"/>
                <w:sz w:val="20"/>
                <w:szCs w:val="20"/>
                <w:u w:val="thick" w:color="000000"/>
              </w:rPr>
              <w:t>ar</w:t>
            </w:r>
            <w:r w:rsidRPr="00C20CD8">
              <w:rPr>
                <w:rFonts w:ascii="Arial" w:eastAsia="Arial" w:hAnsi="Arial" w:cs="Arial"/>
                <w:b/>
                <w:bCs/>
                <w:spacing w:val="3"/>
                <w:sz w:val="20"/>
                <w:szCs w:val="20"/>
                <w:u w:val="thick" w:color="000000"/>
              </w:rPr>
              <w:t>n</w:t>
            </w:r>
            <w:r w:rsidRPr="00C20CD8">
              <w:rPr>
                <w:rFonts w:ascii="Arial" w:eastAsia="Arial" w:hAnsi="Arial" w:cs="Arial"/>
                <w:b/>
                <w:bCs/>
                <w:sz w:val="20"/>
                <w:szCs w:val="20"/>
                <w:u w:val="thick" w:color="000000"/>
              </w:rPr>
              <w:t>e</w:t>
            </w:r>
            <w:r w:rsidRPr="00C20CD8">
              <w:rPr>
                <w:rFonts w:ascii="Arial" w:eastAsia="Arial" w:hAnsi="Arial" w:cs="Arial"/>
                <w:b/>
                <w:bCs/>
                <w:spacing w:val="-1"/>
                <w:sz w:val="20"/>
                <w:szCs w:val="20"/>
                <w:u w:val="thick" w:color="000000"/>
              </w:rPr>
              <w:t>r</w:t>
            </w:r>
            <w:r w:rsidRPr="00C20CD8">
              <w:rPr>
                <w:rFonts w:ascii="Arial" w:eastAsia="Arial" w:hAnsi="Arial" w:cs="Arial"/>
                <w:b/>
                <w:bCs/>
                <w:spacing w:val="2"/>
                <w:sz w:val="20"/>
                <w:szCs w:val="20"/>
                <w:u w:val="thick" w:color="000000"/>
              </w:rPr>
              <w:t>s</w:t>
            </w:r>
            <w:r w:rsidRPr="00C20CD8">
              <w:rPr>
                <w:rFonts w:ascii="Arial" w:eastAsia="Arial" w:hAnsi="Arial" w:cs="Arial"/>
                <w:b/>
                <w:bCs/>
                <w:sz w:val="20"/>
                <w:szCs w:val="20"/>
                <w:u w:val="thick" w:color="000000"/>
              </w:rPr>
              <w:t>.</w:t>
            </w:r>
          </w:p>
          <w:p w:rsidR="00C20CD8" w:rsidRPr="00C20CD8" w:rsidRDefault="00C20CD8" w:rsidP="00C20CD8">
            <w:pPr>
              <w:widowControl w:val="0"/>
              <w:spacing w:before="1" w:after="0" w:line="240" w:lineRule="auto"/>
              <w:ind w:left="395" w:right="106" w:hanging="180"/>
              <w:rPr>
                <w:rFonts w:ascii="Arial" w:eastAsia="Arial" w:hAnsi="Arial" w:cs="Arial"/>
                <w:sz w:val="20"/>
                <w:szCs w:val="20"/>
              </w:rPr>
            </w:pPr>
            <w:r w:rsidRPr="00C20CD8">
              <w:rPr>
                <w:rFonts w:ascii="Symbol" w:eastAsia="Symbol" w:hAnsi="Symbol" w:cs="Symbol"/>
                <w:sz w:val="20"/>
                <w:szCs w:val="20"/>
              </w:rPr>
              <w:t></w:t>
            </w:r>
            <w:r w:rsidRPr="00C20CD8">
              <w:rPr>
                <w:rFonts w:ascii="Times New Roman" w:eastAsia="Times New Roman" w:hAnsi="Times New Roman" w:cs="Times New Roman"/>
                <w:spacing w:val="37"/>
                <w:sz w:val="20"/>
                <w:szCs w:val="20"/>
              </w:rPr>
              <w:t xml:space="preserve"> </w:t>
            </w:r>
            <w:r w:rsidRPr="00C20CD8">
              <w:rPr>
                <w:rFonts w:ascii="Arial" w:eastAsia="Arial" w:hAnsi="Arial" w:cs="Arial"/>
                <w:sz w:val="20"/>
                <w:szCs w:val="20"/>
              </w:rPr>
              <w:t>u</w:t>
            </w:r>
            <w:r w:rsidRPr="00C20CD8">
              <w:rPr>
                <w:rFonts w:ascii="Arial" w:eastAsia="Arial" w:hAnsi="Arial" w:cs="Arial"/>
                <w:spacing w:val="1"/>
                <w:sz w:val="20"/>
                <w:szCs w:val="20"/>
              </w:rPr>
              <w:t>s</w:t>
            </w:r>
            <w:r w:rsidRPr="00C20CD8">
              <w:rPr>
                <w:rFonts w:ascii="Arial" w:eastAsia="Arial" w:hAnsi="Arial" w:cs="Arial"/>
                <w:sz w:val="20"/>
                <w:szCs w:val="20"/>
              </w:rPr>
              <w:t>es</w:t>
            </w:r>
            <w:r w:rsidRPr="00C20CD8">
              <w:rPr>
                <w:rFonts w:ascii="Arial" w:eastAsia="Arial" w:hAnsi="Arial" w:cs="Arial"/>
                <w:spacing w:val="-4"/>
                <w:sz w:val="20"/>
                <w:szCs w:val="20"/>
              </w:rPr>
              <w:t xml:space="preserve"> </w:t>
            </w:r>
            <w:r w:rsidRPr="00C20CD8">
              <w:rPr>
                <w:rFonts w:ascii="Arial" w:eastAsia="Arial" w:hAnsi="Arial" w:cs="Arial"/>
                <w:sz w:val="20"/>
                <w:szCs w:val="20"/>
              </w:rPr>
              <w:t>t</w:t>
            </w:r>
            <w:r w:rsidRPr="00C20CD8">
              <w:rPr>
                <w:rFonts w:ascii="Arial" w:eastAsia="Arial" w:hAnsi="Arial" w:cs="Arial"/>
                <w:spacing w:val="-1"/>
                <w:sz w:val="20"/>
                <w:szCs w:val="20"/>
              </w:rPr>
              <w:t>e</w:t>
            </w:r>
            <w:r w:rsidRPr="00C20CD8">
              <w:rPr>
                <w:rFonts w:ascii="Arial" w:eastAsia="Arial" w:hAnsi="Arial" w:cs="Arial"/>
                <w:spacing w:val="1"/>
                <w:sz w:val="20"/>
                <w:szCs w:val="20"/>
              </w:rPr>
              <w:t>c</w:t>
            </w:r>
            <w:r w:rsidRPr="00C20CD8">
              <w:rPr>
                <w:rFonts w:ascii="Arial" w:eastAsia="Arial" w:hAnsi="Arial" w:cs="Arial"/>
                <w:sz w:val="20"/>
                <w:szCs w:val="20"/>
              </w:rPr>
              <w:t>h</w:t>
            </w:r>
            <w:r w:rsidRPr="00C20CD8">
              <w:rPr>
                <w:rFonts w:ascii="Arial" w:eastAsia="Arial" w:hAnsi="Arial" w:cs="Arial"/>
                <w:spacing w:val="-1"/>
                <w:sz w:val="20"/>
                <w:szCs w:val="20"/>
              </w:rPr>
              <w:t>n</w:t>
            </w:r>
            <w:r w:rsidRPr="00C20CD8">
              <w:rPr>
                <w:rFonts w:ascii="Arial" w:eastAsia="Arial" w:hAnsi="Arial" w:cs="Arial"/>
                <w:spacing w:val="2"/>
                <w:sz w:val="20"/>
                <w:szCs w:val="20"/>
              </w:rPr>
              <w:t>o</w:t>
            </w:r>
            <w:r w:rsidRPr="00C20CD8">
              <w:rPr>
                <w:rFonts w:ascii="Arial" w:eastAsia="Arial" w:hAnsi="Arial" w:cs="Arial"/>
                <w:spacing w:val="-1"/>
                <w:sz w:val="20"/>
                <w:szCs w:val="20"/>
              </w:rPr>
              <w:t>l</w:t>
            </w:r>
            <w:r w:rsidRPr="00C20CD8">
              <w:rPr>
                <w:rFonts w:ascii="Arial" w:eastAsia="Arial" w:hAnsi="Arial" w:cs="Arial"/>
                <w:spacing w:val="2"/>
                <w:sz w:val="20"/>
                <w:szCs w:val="20"/>
              </w:rPr>
              <w:t>og</w:t>
            </w:r>
            <w:r w:rsidRPr="00C20CD8">
              <w:rPr>
                <w:rFonts w:ascii="Arial" w:eastAsia="Arial" w:hAnsi="Arial" w:cs="Arial"/>
                <w:sz w:val="20"/>
                <w:szCs w:val="20"/>
              </w:rPr>
              <w:t>y</w:t>
            </w:r>
            <w:r w:rsidRPr="00C20CD8">
              <w:rPr>
                <w:rFonts w:ascii="Arial" w:eastAsia="Arial" w:hAnsi="Arial" w:cs="Arial"/>
                <w:spacing w:val="-12"/>
                <w:sz w:val="20"/>
                <w:szCs w:val="20"/>
              </w:rPr>
              <w:t xml:space="preserve"> </w:t>
            </w:r>
            <w:r w:rsidRPr="00C20CD8">
              <w:rPr>
                <w:rFonts w:ascii="Arial" w:eastAsia="Arial" w:hAnsi="Arial" w:cs="Arial"/>
                <w:sz w:val="20"/>
                <w:szCs w:val="20"/>
              </w:rPr>
              <w:t xml:space="preserve">to </w:t>
            </w:r>
            <w:r w:rsidRPr="00C20CD8">
              <w:rPr>
                <w:rFonts w:ascii="Arial" w:eastAsia="Arial" w:hAnsi="Arial" w:cs="Arial"/>
                <w:b/>
                <w:bCs/>
                <w:sz w:val="20"/>
                <w:szCs w:val="20"/>
                <w:u w:val="thick" w:color="000000"/>
              </w:rPr>
              <w:t>en</w:t>
            </w:r>
            <w:r w:rsidRPr="00C20CD8">
              <w:rPr>
                <w:rFonts w:ascii="Arial" w:eastAsia="Arial" w:hAnsi="Arial" w:cs="Arial"/>
                <w:b/>
                <w:bCs/>
                <w:spacing w:val="1"/>
                <w:sz w:val="20"/>
                <w:szCs w:val="20"/>
                <w:u w:val="thick" w:color="000000"/>
              </w:rPr>
              <w:t>h</w:t>
            </w:r>
            <w:r w:rsidRPr="00C20CD8">
              <w:rPr>
                <w:rFonts w:ascii="Arial" w:eastAsia="Arial" w:hAnsi="Arial" w:cs="Arial"/>
                <w:b/>
                <w:bCs/>
                <w:sz w:val="20"/>
                <w:szCs w:val="20"/>
                <w:u w:val="thick" w:color="000000"/>
              </w:rPr>
              <w:t>ance</w:t>
            </w:r>
            <w:r w:rsidRPr="00C20CD8">
              <w:rPr>
                <w:rFonts w:ascii="Arial" w:eastAsia="Arial" w:hAnsi="Arial" w:cs="Arial"/>
                <w:b/>
                <w:bCs/>
                <w:spacing w:val="-9"/>
                <w:sz w:val="20"/>
                <w:szCs w:val="20"/>
                <w:u w:val="thick" w:color="000000"/>
              </w:rPr>
              <w:t xml:space="preserve"> </w:t>
            </w:r>
            <w:r w:rsidRPr="00C20CD8">
              <w:rPr>
                <w:rFonts w:ascii="Arial" w:eastAsia="Arial" w:hAnsi="Arial" w:cs="Arial"/>
                <w:b/>
                <w:bCs/>
                <w:sz w:val="20"/>
                <w:szCs w:val="20"/>
                <w:u w:val="thick" w:color="000000"/>
              </w:rPr>
              <w:t>t</w:t>
            </w:r>
            <w:r w:rsidRPr="00C20CD8">
              <w:rPr>
                <w:rFonts w:ascii="Arial" w:eastAsia="Arial" w:hAnsi="Arial" w:cs="Arial"/>
                <w:b/>
                <w:bCs/>
                <w:spacing w:val="2"/>
                <w:sz w:val="20"/>
                <w:szCs w:val="20"/>
                <w:u w:val="thick" w:color="000000"/>
              </w:rPr>
              <w:t>e</w:t>
            </w:r>
            <w:r w:rsidRPr="00C20CD8">
              <w:rPr>
                <w:rFonts w:ascii="Arial" w:eastAsia="Arial" w:hAnsi="Arial" w:cs="Arial"/>
                <w:b/>
                <w:bCs/>
                <w:sz w:val="20"/>
                <w:szCs w:val="20"/>
                <w:u w:val="thick" w:color="000000"/>
              </w:rPr>
              <w:t>a</w:t>
            </w:r>
            <w:r w:rsidRPr="00C20CD8">
              <w:rPr>
                <w:rFonts w:ascii="Arial" w:eastAsia="Arial" w:hAnsi="Arial" w:cs="Arial"/>
                <w:b/>
                <w:bCs/>
                <w:spacing w:val="-1"/>
                <w:sz w:val="20"/>
                <w:szCs w:val="20"/>
                <w:u w:val="thick" w:color="000000"/>
              </w:rPr>
              <w:t>c</w:t>
            </w:r>
            <w:r w:rsidRPr="00C20CD8">
              <w:rPr>
                <w:rFonts w:ascii="Arial" w:eastAsia="Arial" w:hAnsi="Arial" w:cs="Arial"/>
                <w:b/>
                <w:bCs/>
                <w:sz w:val="20"/>
                <w:szCs w:val="20"/>
                <w:u w:val="thick" w:color="000000"/>
              </w:rPr>
              <w:t>h</w:t>
            </w:r>
            <w:r w:rsidRPr="00C20CD8">
              <w:rPr>
                <w:rFonts w:ascii="Arial" w:eastAsia="Arial" w:hAnsi="Arial" w:cs="Arial"/>
                <w:b/>
                <w:bCs/>
                <w:spacing w:val="2"/>
                <w:sz w:val="20"/>
                <w:szCs w:val="20"/>
                <w:u w:val="thick" w:color="000000"/>
              </w:rPr>
              <w:t>e</w:t>
            </w:r>
            <w:r w:rsidRPr="00C20CD8">
              <w:rPr>
                <w:rFonts w:ascii="Arial" w:eastAsia="Arial" w:hAnsi="Arial" w:cs="Arial"/>
                <w:b/>
                <w:bCs/>
                <w:spacing w:val="-1"/>
                <w:sz w:val="20"/>
                <w:szCs w:val="20"/>
                <w:u w:val="thick" w:color="000000"/>
              </w:rPr>
              <w:t>r</w:t>
            </w:r>
            <w:r w:rsidRPr="00C20CD8">
              <w:rPr>
                <w:rFonts w:ascii="Arial" w:eastAsia="Arial" w:hAnsi="Arial" w:cs="Arial"/>
                <w:b/>
                <w:bCs/>
                <w:sz w:val="20"/>
                <w:szCs w:val="20"/>
                <w:u w:val="thick" w:color="000000"/>
              </w:rPr>
              <w:t>/st</w:t>
            </w:r>
            <w:r w:rsidRPr="00C20CD8">
              <w:rPr>
                <w:rFonts w:ascii="Arial" w:eastAsia="Arial" w:hAnsi="Arial" w:cs="Arial"/>
                <w:b/>
                <w:bCs/>
                <w:spacing w:val="1"/>
                <w:sz w:val="20"/>
                <w:szCs w:val="20"/>
                <w:u w:val="thick" w:color="000000"/>
              </w:rPr>
              <w:t>u</w:t>
            </w:r>
            <w:r w:rsidRPr="00C20CD8">
              <w:rPr>
                <w:rFonts w:ascii="Arial" w:eastAsia="Arial" w:hAnsi="Arial" w:cs="Arial"/>
                <w:b/>
                <w:bCs/>
                <w:sz w:val="20"/>
                <w:szCs w:val="20"/>
                <w:u w:val="thick" w:color="000000"/>
              </w:rPr>
              <w:t>dent</w:t>
            </w:r>
            <w:r w:rsidRPr="00C20CD8">
              <w:rPr>
                <w:rFonts w:ascii="Arial" w:eastAsia="Arial" w:hAnsi="Arial" w:cs="Arial"/>
                <w:b/>
                <w:bCs/>
                <w:sz w:val="20"/>
                <w:szCs w:val="20"/>
              </w:rPr>
              <w:t xml:space="preserve"> </w:t>
            </w:r>
            <w:r w:rsidRPr="00C20CD8">
              <w:rPr>
                <w:rFonts w:ascii="Arial" w:eastAsia="Arial" w:hAnsi="Arial" w:cs="Arial"/>
                <w:b/>
                <w:bCs/>
                <w:sz w:val="20"/>
                <w:szCs w:val="20"/>
                <w:u w:val="thick" w:color="000000"/>
              </w:rPr>
              <w:t>le</w:t>
            </w:r>
            <w:r w:rsidRPr="00C20CD8">
              <w:rPr>
                <w:rFonts w:ascii="Arial" w:eastAsia="Arial" w:hAnsi="Arial" w:cs="Arial"/>
                <w:b/>
                <w:bCs/>
                <w:spacing w:val="-1"/>
                <w:sz w:val="20"/>
                <w:szCs w:val="20"/>
                <w:u w:val="thick" w:color="000000"/>
              </w:rPr>
              <w:t>ar</w:t>
            </w:r>
            <w:r w:rsidRPr="00C20CD8">
              <w:rPr>
                <w:rFonts w:ascii="Arial" w:eastAsia="Arial" w:hAnsi="Arial" w:cs="Arial"/>
                <w:b/>
                <w:bCs/>
                <w:sz w:val="20"/>
                <w:szCs w:val="20"/>
                <w:u w:val="thick" w:color="000000"/>
              </w:rPr>
              <w:t>ning</w:t>
            </w:r>
            <w:r w:rsidRPr="00C20CD8">
              <w:rPr>
                <w:rFonts w:ascii="Arial" w:eastAsia="Arial" w:hAnsi="Arial" w:cs="Arial"/>
                <w:b/>
                <w:bCs/>
                <w:spacing w:val="-5"/>
                <w:sz w:val="20"/>
                <w:szCs w:val="20"/>
              </w:rPr>
              <w:t xml:space="preserve"> </w:t>
            </w:r>
            <w:r w:rsidRPr="00C20CD8">
              <w:rPr>
                <w:rFonts w:ascii="Arial" w:eastAsia="Arial" w:hAnsi="Arial" w:cs="Arial"/>
                <w:sz w:val="20"/>
                <w:szCs w:val="20"/>
              </w:rPr>
              <w:t>a</w:t>
            </w:r>
            <w:r w:rsidRPr="00C20CD8">
              <w:rPr>
                <w:rFonts w:ascii="Arial" w:eastAsia="Arial" w:hAnsi="Arial" w:cs="Arial"/>
                <w:spacing w:val="-1"/>
                <w:sz w:val="20"/>
                <w:szCs w:val="20"/>
              </w:rPr>
              <w:t>n</w:t>
            </w:r>
            <w:r w:rsidRPr="00C20CD8">
              <w:rPr>
                <w:rFonts w:ascii="Arial" w:eastAsia="Arial" w:hAnsi="Arial" w:cs="Arial"/>
                <w:sz w:val="20"/>
                <w:szCs w:val="20"/>
              </w:rPr>
              <w:t>d</w:t>
            </w:r>
            <w:r w:rsidRPr="00C20CD8">
              <w:rPr>
                <w:rFonts w:ascii="Arial" w:eastAsia="Arial" w:hAnsi="Arial" w:cs="Arial"/>
                <w:spacing w:val="-1"/>
                <w:sz w:val="20"/>
                <w:szCs w:val="20"/>
              </w:rPr>
              <w:t xml:space="preserve"> </w:t>
            </w:r>
            <w:r w:rsidRPr="00C20CD8">
              <w:rPr>
                <w:rFonts w:ascii="Arial" w:eastAsia="Arial" w:hAnsi="Arial" w:cs="Arial"/>
                <w:sz w:val="20"/>
                <w:szCs w:val="20"/>
              </w:rPr>
              <w:t>to tra</w:t>
            </w:r>
            <w:r w:rsidRPr="00C20CD8">
              <w:rPr>
                <w:rFonts w:ascii="Arial" w:eastAsia="Arial" w:hAnsi="Arial" w:cs="Arial"/>
                <w:spacing w:val="1"/>
                <w:sz w:val="20"/>
                <w:szCs w:val="20"/>
              </w:rPr>
              <w:t>c</w:t>
            </w:r>
            <w:r w:rsidRPr="00C20CD8">
              <w:rPr>
                <w:rFonts w:ascii="Arial" w:eastAsia="Arial" w:hAnsi="Arial" w:cs="Arial"/>
                <w:spacing w:val="3"/>
                <w:sz w:val="20"/>
                <w:szCs w:val="20"/>
              </w:rPr>
              <w:t>k</w:t>
            </w:r>
            <w:r w:rsidRPr="00C20CD8">
              <w:rPr>
                <w:rFonts w:ascii="Arial" w:eastAsia="Arial" w:hAnsi="Arial" w:cs="Arial"/>
                <w:spacing w:val="-3"/>
                <w:sz w:val="20"/>
                <w:szCs w:val="20"/>
              </w:rPr>
              <w:t>/</w:t>
            </w:r>
            <w:r w:rsidRPr="00C20CD8">
              <w:rPr>
                <w:rFonts w:ascii="Arial" w:eastAsia="Arial" w:hAnsi="Arial" w:cs="Arial"/>
                <w:spacing w:val="4"/>
                <w:sz w:val="20"/>
                <w:szCs w:val="20"/>
              </w:rPr>
              <w:t>m</w:t>
            </w:r>
            <w:r w:rsidRPr="00C20CD8">
              <w:rPr>
                <w:rFonts w:ascii="Arial" w:eastAsia="Arial" w:hAnsi="Arial" w:cs="Arial"/>
                <w:sz w:val="20"/>
                <w:szCs w:val="20"/>
              </w:rPr>
              <w:t>a</w:t>
            </w:r>
            <w:r w:rsidRPr="00C20CD8">
              <w:rPr>
                <w:rFonts w:ascii="Arial" w:eastAsia="Arial" w:hAnsi="Arial" w:cs="Arial"/>
                <w:spacing w:val="-1"/>
                <w:sz w:val="20"/>
                <w:szCs w:val="20"/>
              </w:rPr>
              <w:t>n</w:t>
            </w:r>
            <w:r w:rsidRPr="00C20CD8">
              <w:rPr>
                <w:rFonts w:ascii="Arial" w:eastAsia="Arial" w:hAnsi="Arial" w:cs="Arial"/>
                <w:sz w:val="20"/>
                <w:szCs w:val="20"/>
              </w:rPr>
              <w:t>a</w:t>
            </w:r>
            <w:r w:rsidRPr="00C20CD8">
              <w:rPr>
                <w:rFonts w:ascii="Arial" w:eastAsia="Arial" w:hAnsi="Arial" w:cs="Arial"/>
                <w:spacing w:val="-1"/>
                <w:sz w:val="20"/>
                <w:szCs w:val="20"/>
              </w:rPr>
              <w:t>g</w:t>
            </w:r>
            <w:r w:rsidRPr="00C20CD8">
              <w:rPr>
                <w:rFonts w:ascii="Arial" w:eastAsia="Arial" w:hAnsi="Arial" w:cs="Arial"/>
                <w:sz w:val="20"/>
                <w:szCs w:val="20"/>
              </w:rPr>
              <w:t>e</w:t>
            </w:r>
            <w:r w:rsidRPr="00C20CD8">
              <w:rPr>
                <w:rFonts w:ascii="Arial" w:eastAsia="Arial" w:hAnsi="Arial" w:cs="Arial"/>
                <w:spacing w:val="-12"/>
                <w:sz w:val="20"/>
                <w:szCs w:val="20"/>
              </w:rPr>
              <w:t xml:space="preserve"> </w:t>
            </w:r>
            <w:r w:rsidRPr="00C20CD8">
              <w:rPr>
                <w:rFonts w:ascii="Arial" w:eastAsia="Arial" w:hAnsi="Arial" w:cs="Arial"/>
                <w:sz w:val="20"/>
                <w:szCs w:val="20"/>
              </w:rPr>
              <w:t>stu</w:t>
            </w:r>
            <w:r w:rsidRPr="00C20CD8">
              <w:rPr>
                <w:rFonts w:ascii="Arial" w:eastAsia="Arial" w:hAnsi="Arial" w:cs="Arial"/>
                <w:spacing w:val="-1"/>
                <w:sz w:val="20"/>
                <w:szCs w:val="20"/>
              </w:rPr>
              <w:t>d</w:t>
            </w:r>
            <w:r w:rsidRPr="00C20CD8">
              <w:rPr>
                <w:rFonts w:ascii="Arial" w:eastAsia="Arial" w:hAnsi="Arial" w:cs="Arial"/>
                <w:sz w:val="20"/>
                <w:szCs w:val="20"/>
              </w:rPr>
              <w:t>e</w:t>
            </w:r>
            <w:r w:rsidRPr="00C20CD8">
              <w:rPr>
                <w:rFonts w:ascii="Arial" w:eastAsia="Arial" w:hAnsi="Arial" w:cs="Arial"/>
                <w:spacing w:val="-1"/>
                <w:sz w:val="20"/>
                <w:szCs w:val="20"/>
              </w:rPr>
              <w:t>n</w:t>
            </w:r>
            <w:r w:rsidRPr="00C20CD8">
              <w:rPr>
                <w:rFonts w:ascii="Arial" w:eastAsia="Arial" w:hAnsi="Arial" w:cs="Arial"/>
                <w:sz w:val="20"/>
                <w:szCs w:val="20"/>
              </w:rPr>
              <w:t>t p</w:t>
            </w:r>
            <w:r w:rsidRPr="00C20CD8">
              <w:rPr>
                <w:rFonts w:ascii="Arial" w:eastAsia="Arial" w:hAnsi="Arial" w:cs="Arial"/>
                <w:spacing w:val="-1"/>
                <w:sz w:val="20"/>
                <w:szCs w:val="20"/>
              </w:rPr>
              <w:t>e</w:t>
            </w:r>
            <w:r w:rsidRPr="00C20CD8">
              <w:rPr>
                <w:rFonts w:ascii="Arial" w:eastAsia="Arial" w:hAnsi="Arial" w:cs="Arial"/>
                <w:spacing w:val="1"/>
                <w:sz w:val="20"/>
                <w:szCs w:val="20"/>
              </w:rPr>
              <w:t>r</w:t>
            </w:r>
            <w:r w:rsidRPr="00C20CD8">
              <w:rPr>
                <w:rFonts w:ascii="Arial" w:eastAsia="Arial" w:hAnsi="Arial" w:cs="Arial"/>
                <w:spacing w:val="2"/>
                <w:sz w:val="20"/>
                <w:szCs w:val="20"/>
              </w:rPr>
              <w:t>f</w:t>
            </w:r>
            <w:r w:rsidRPr="00C20CD8">
              <w:rPr>
                <w:rFonts w:ascii="Arial" w:eastAsia="Arial" w:hAnsi="Arial" w:cs="Arial"/>
                <w:sz w:val="20"/>
                <w:szCs w:val="20"/>
              </w:rPr>
              <w:t>o</w:t>
            </w:r>
            <w:r w:rsidRPr="00C20CD8">
              <w:rPr>
                <w:rFonts w:ascii="Arial" w:eastAsia="Arial" w:hAnsi="Arial" w:cs="Arial"/>
                <w:spacing w:val="-2"/>
                <w:sz w:val="20"/>
                <w:szCs w:val="20"/>
              </w:rPr>
              <w:t>r</w:t>
            </w:r>
            <w:r w:rsidRPr="00C20CD8">
              <w:rPr>
                <w:rFonts w:ascii="Arial" w:eastAsia="Arial" w:hAnsi="Arial" w:cs="Arial"/>
                <w:spacing w:val="4"/>
                <w:sz w:val="20"/>
                <w:szCs w:val="20"/>
              </w:rPr>
              <w:t>m</w:t>
            </w:r>
            <w:r w:rsidRPr="00C20CD8">
              <w:rPr>
                <w:rFonts w:ascii="Arial" w:eastAsia="Arial" w:hAnsi="Arial" w:cs="Arial"/>
                <w:sz w:val="20"/>
                <w:szCs w:val="20"/>
              </w:rPr>
              <w:t>a</w:t>
            </w:r>
            <w:r w:rsidRPr="00C20CD8">
              <w:rPr>
                <w:rFonts w:ascii="Arial" w:eastAsia="Arial" w:hAnsi="Arial" w:cs="Arial"/>
                <w:spacing w:val="-1"/>
                <w:sz w:val="20"/>
                <w:szCs w:val="20"/>
              </w:rPr>
              <w:t>n</w:t>
            </w:r>
            <w:r w:rsidRPr="00C20CD8">
              <w:rPr>
                <w:rFonts w:ascii="Arial" w:eastAsia="Arial" w:hAnsi="Arial" w:cs="Arial"/>
                <w:spacing w:val="1"/>
                <w:sz w:val="20"/>
                <w:szCs w:val="20"/>
              </w:rPr>
              <w:t>c</w:t>
            </w:r>
            <w:r w:rsidRPr="00C20CD8">
              <w:rPr>
                <w:rFonts w:ascii="Arial" w:eastAsia="Arial" w:hAnsi="Arial" w:cs="Arial"/>
                <w:sz w:val="20"/>
                <w:szCs w:val="20"/>
              </w:rPr>
              <w:t>e</w:t>
            </w:r>
            <w:r w:rsidRPr="00C20CD8">
              <w:rPr>
                <w:rFonts w:ascii="Arial" w:eastAsia="Arial" w:hAnsi="Arial" w:cs="Arial"/>
                <w:spacing w:val="-11"/>
                <w:sz w:val="20"/>
                <w:szCs w:val="20"/>
              </w:rPr>
              <w:t xml:space="preserve"> </w:t>
            </w:r>
            <w:r w:rsidRPr="00C20CD8">
              <w:rPr>
                <w:rFonts w:ascii="Arial" w:eastAsia="Arial" w:hAnsi="Arial" w:cs="Arial"/>
                <w:spacing w:val="-1"/>
                <w:sz w:val="20"/>
                <w:szCs w:val="20"/>
              </w:rPr>
              <w:t>d</w:t>
            </w:r>
            <w:r w:rsidRPr="00C20CD8">
              <w:rPr>
                <w:rFonts w:ascii="Arial" w:eastAsia="Arial" w:hAnsi="Arial" w:cs="Arial"/>
                <w:sz w:val="20"/>
                <w:szCs w:val="20"/>
              </w:rPr>
              <w:t>at</w:t>
            </w:r>
            <w:r w:rsidRPr="00C20CD8">
              <w:rPr>
                <w:rFonts w:ascii="Arial" w:eastAsia="Arial" w:hAnsi="Arial" w:cs="Arial"/>
                <w:spacing w:val="-1"/>
                <w:sz w:val="20"/>
                <w:szCs w:val="20"/>
              </w:rPr>
              <w:t>a</w:t>
            </w:r>
            <w:r w:rsidRPr="00C20CD8">
              <w:rPr>
                <w:rFonts w:ascii="Arial" w:eastAsia="Arial" w:hAnsi="Arial" w:cs="Arial"/>
                <w:sz w:val="20"/>
                <w:szCs w:val="20"/>
              </w:rPr>
              <w:t>.</w:t>
            </w:r>
          </w:p>
        </w:tc>
        <w:tc>
          <w:tcPr>
            <w:tcW w:w="2217" w:type="dxa"/>
            <w:tcBorders>
              <w:top w:val="single" w:sz="6" w:space="0" w:color="000000"/>
              <w:left w:val="single" w:sz="6" w:space="0" w:color="000000"/>
              <w:bottom w:val="single" w:sz="6" w:space="0" w:color="000000"/>
              <w:right w:val="single" w:sz="6" w:space="0" w:color="000000"/>
            </w:tcBorders>
          </w:tcPr>
          <w:p w:rsidR="00C20CD8" w:rsidRPr="00C20CD8" w:rsidRDefault="00C20CD8" w:rsidP="00C20CD8">
            <w:pPr>
              <w:widowControl w:val="0"/>
              <w:spacing w:before="4" w:after="0" w:line="100" w:lineRule="exact"/>
              <w:rPr>
                <w:sz w:val="10"/>
                <w:szCs w:val="10"/>
              </w:rPr>
            </w:pPr>
          </w:p>
          <w:p w:rsidR="00C20CD8" w:rsidRPr="00C20CD8" w:rsidRDefault="00C20CD8" w:rsidP="00C20CD8">
            <w:pPr>
              <w:widowControl w:val="0"/>
              <w:spacing w:after="0" w:line="240" w:lineRule="auto"/>
              <w:ind w:left="97" w:right="-20"/>
              <w:rPr>
                <w:rFonts w:ascii="Arial" w:eastAsia="Arial" w:hAnsi="Arial" w:cs="Arial"/>
                <w:sz w:val="20"/>
                <w:szCs w:val="20"/>
              </w:rPr>
            </w:pPr>
            <w:r w:rsidRPr="00C20CD8">
              <w:rPr>
                <w:rFonts w:ascii="Arial" w:eastAsia="Arial" w:hAnsi="Arial" w:cs="Arial"/>
                <w:spacing w:val="3"/>
                <w:sz w:val="20"/>
                <w:szCs w:val="20"/>
              </w:rPr>
              <w:t>T</w:t>
            </w:r>
            <w:r w:rsidRPr="00C20CD8">
              <w:rPr>
                <w:rFonts w:ascii="Arial" w:eastAsia="Arial" w:hAnsi="Arial" w:cs="Arial"/>
                <w:sz w:val="20"/>
                <w:szCs w:val="20"/>
              </w:rPr>
              <w:t>he</w:t>
            </w:r>
            <w:r w:rsidRPr="00C20CD8">
              <w:rPr>
                <w:rFonts w:ascii="Arial" w:eastAsia="Arial" w:hAnsi="Arial" w:cs="Arial"/>
                <w:spacing w:val="-4"/>
                <w:sz w:val="20"/>
                <w:szCs w:val="20"/>
              </w:rPr>
              <w:t xml:space="preserve"> </w:t>
            </w:r>
            <w:r w:rsidRPr="00C20CD8">
              <w:rPr>
                <w:rFonts w:ascii="Arial" w:eastAsia="Arial" w:hAnsi="Arial" w:cs="Arial"/>
                <w:spacing w:val="1"/>
                <w:sz w:val="20"/>
                <w:szCs w:val="20"/>
              </w:rPr>
              <w:t>c</w:t>
            </w:r>
            <w:r w:rsidRPr="00C20CD8">
              <w:rPr>
                <w:rFonts w:ascii="Arial" w:eastAsia="Arial" w:hAnsi="Arial" w:cs="Arial"/>
                <w:sz w:val="20"/>
                <w:szCs w:val="20"/>
              </w:rPr>
              <w:t>a</w:t>
            </w:r>
            <w:r w:rsidRPr="00C20CD8">
              <w:rPr>
                <w:rFonts w:ascii="Arial" w:eastAsia="Arial" w:hAnsi="Arial" w:cs="Arial"/>
                <w:spacing w:val="-1"/>
                <w:sz w:val="20"/>
                <w:szCs w:val="20"/>
              </w:rPr>
              <w:t>n</w:t>
            </w:r>
            <w:r w:rsidRPr="00C20CD8">
              <w:rPr>
                <w:rFonts w:ascii="Arial" w:eastAsia="Arial" w:hAnsi="Arial" w:cs="Arial"/>
                <w:sz w:val="20"/>
                <w:szCs w:val="20"/>
              </w:rPr>
              <w:t>d</w:t>
            </w:r>
            <w:r w:rsidRPr="00C20CD8">
              <w:rPr>
                <w:rFonts w:ascii="Arial" w:eastAsia="Arial" w:hAnsi="Arial" w:cs="Arial"/>
                <w:spacing w:val="-1"/>
                <w:sz w:val="20"/>
                <w:szCs w:val="20"/>
              </w:rPr>
              <w:t>i</w:t>
            </w:r>
            <w:r w:rsidRPr="00C20CD8">
              <w:rPr>
                <w:rFonts w:ascii="Arial" w:eastAsia="Arial" w:hAnsi="Arial" w:cs="Arial"/>
                <w:spacing w:val="2"/>
                <w:sz w:val="20"/>
                <w:szCs w:val="20"/>
              </w:rPr>
              <w:t>d</w:t>
            </w:r>
            <w:r w:rsidRPr="00C20CD8">
              <w:rPr>
                <w:rFonts w:ascii="Arial" w:eastAsia="Arial" w:hAnsi="Arial" w:cs="Arial"/>
                <w:sz w:val="20"/>
                <w:szCs w:val="20"/>
              </w:rPr>
              <w:t>ate</w:t>
            </w:r>
          </w:p>
          <w:p w:rsidR="00C20CD8" w:rsidRPr="00C20CD8" w:rsidRDefault="00C20CD8" w:rsidP="00C20CD8">
            <w:pPr>
              <w:widowControl w:val="0"/>
              <w:spacing w:before="12" w:after="0" w:line="232" w:lineRule="exact"/>
              <w:ind w:left="443" w:right="72" w:hanging="269"/>
              <w:rPr>
                <w:rFonts w:ascii="Arial" w:eastAsia="Arial" w:hAnsi="Arial" w:cs="Arial"/>
                <w:sz w:val="20"/>
                <w:szCs w:val="20"/>
              </w:rPr>
            </w:pPr>
            <w:r w:rsidRPr="00C20CD8">
              <w:rPr>
                <w:rFonts w:ascii="Symbol" w:eastAsia="Symbol" w:hAnsi="Symbol" w:cs="Symbol"/>
                <w:sz w:val="20"/>
                <w:szCs w:val="20"/>
              </w:rPr>
              <w:t></w:t>
            </w:r>
            <w:r w:rsidRPr="00C20CD8">
              <w:rPr>
                <w:rFonts w:ascii="Times New Roman" w:eastAsia="Times New Roman" w:hAnsi="Times New Roman" w:cs="Times New Roman"/>
                <w:sz w:val="20"/>
                <w:szCs w:val="20"/>
              </w:rPr>
              <w:t xml:space="preserve">  </w:t>
            </w:r>
            <w:r w:rsidRPr="00C20CD8">
              <w:rPr>
                <w:rFonts w:ascii="Times New Roman" w:eastAsia="Times New Roman" w:hAnsi="Times New Roman" w:cs="Times New Roman"/>
                <w:spacing w:val="49"/>
                <w:sz w:val="20"/>
                <w:szCs w:val="20"/>
              </w:rPr>
              <w:t xml:space="preserve"> </w:t>
            </w:r>
            <w:r w:rsidRPr="00C20CD8">
              <w:rPr>
                <w:rFonts w:ascii="Arial" w:eastAsia="Arial" w:hAnsi="Arial" w:cs="Arial"/>
                <w:b/>
                <w:bCs/>
                <w:sz w:val="20"/>
                <w:szCs w:val="20"/>
                <w:u w:val="thick" w:color="000000"/>
              </w:rPr>
              <w:t>in</w:t>
            </w: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egr</w:t>
            </w:r>
            <w:r w:rsidRPr="00C20CD8">
              <w:rPr>
                <w:rFonts w:ascii="Arial" w:eastAsia="Arial" w:hAnsi="Arial" w:cs="Arial"/>
                <w:b/>
                <w:bCs/>
                <w:spacing w:val="-1"/>
                <w:sz w:val="20"/>
                <w:szCs w:val="20"/>
                <w:u w:val="thick" w:color="000000"/>
              </w:rPr>
              <w:t>a</w:t>
            </w: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es</w:t>
            </w:r>
            <w:r w:rsidRPr="00C20CD8">
              <w:rPr>
                <w:rFonts w:ascii="Arial" w:eastAsia="Arial" w:hAnsi="Arial" w:cs="Arial"/>
                <w:b/>
                <w:bCs/>
                <w:spacing w:val="-9"/>
                <w:sz w:val="20"/>
                <w:szCs w:val="20"/>
                <w:u w:val="thick" w:color="000000"/>
              </w:rPr>
              <w:t xml:space="preserve"> </w:t>
            </w:r>
            <w:r w:rsidRPr="00C20CD8">
              <w:rPr>
                <w:rFonts w:ascii="Arial" w:eastAsia="Arial" w:hAnsi="Arial" w:cs="Arial"/>
                <w:b/>
                <w:bCs/>
                <w:sz w:val="20"/>
                <w:szCs w:val="20"/>
                <w:u w:val="thick" w:color="000000"/>
              </w:rPr>
              <w:t>a</w:t>
            </w:r>
            <w:r w:rsidRPr="00C20CD8">
              <w:rPr>
                <w:rFonts w:ascii="Arial" w:eastAsia="Arial" w:hAnsi="Arial" w:cs="Arial"/>
                <w:b/>
                <w:bCs/>
                <w:spacing w:val="-2"/>
                <w:sz w:val="20"/>
                <w:szCs w:val="20"/>
                <w:u w:val="thick" w:color="000000"/>
              </w:rPr>
              <w:t xml:space="preserve"> </w:t>
            </w:r>
            <w:r w:rsidRPr="00C20CD8">
              <w:rPr>
                <w:rFonts w:ascii="Arial" w:eastAsia="Arial" w:hAnsi="Arial" w:cs="Arial"/>
                <w:b/>
                <w:bCs/>
                <w:spacing w:val="1"/>
                <w:sz w:val="20"/>
                <w:szCs w:val="20"/>
                <w:u w:val="thick" w:color="000000"/>
              </w:rPr>
              <w:t>v</w:t>
            </w:r>
            <w:r w:rsidRPr="00C20CD8">
              <w:rPr>
                <w:rFonts w:ascii="Arial" w:eastAsia="Arial" w:hAnsi="Arial" w:cs="Arial"/>
                <w:b/>
                <w:bCs/>
                <w:sz w:val="20"/>
                <w:szCs w:val="20"/>
                <w:u w:val="thick" w:color="000000"/>
              </w:rPr>
              <w:t>a</w:t>
            </w:r>
            <w:r w:rsidRPr="00C20CD8">
              <w:rPr>
                <w:rFonts w:ascii="Arial" w:eastAsia="Arial" w:hAnsi="Arial" w:cs="Arial"/>
                <w:b/>
                <w:bCs/>
                <w:spacing w:val="-1"/>
                <w:sz w:val="20"/>
                <w:szCs w:val="20"/>
                <w:u w:val="thick" w:color="000000"/>
              </w:rPr>
              <w:t>r</w:t>
            </w:r>
            <w:r w:rsidRPr="00C20CD8">
              <w:rPr>
                <w:rFonts w:ascii="Arial" w:eastAsia="Arial" w:hAnsi="Arial" w:cs="Arial"/>
                <w:b/>
                <w:bCs/>
                <w:spacing w:val="2"/>
                <w:sz w:val="20"/>
                <w:szCs w:val="20"/>
                <w:u w:val="thick" w:color="000000"/>
              </w:rPr>
              <w:t>i</w:t>
            </w:r>
            <w:r w:rsidRPr="00C20CD8">
              <w:rPr>
                <w:rFonts w:ascii="Arial" w:eastAsia="Arial" w:hAnsi="Arial" w:cs="Arial"/>
                <w:b/>
                <w:bCs/>
                <w:sz w:val="20"/>
                <w:szCs w:val="20"/>
                <w:u w:val="thick" w:color="000000"/>
              </w:rPr>
              <w:t>e</w:t>
            </w:r>
            <w:r w:rsidRPr="00C20CD8">
              <w:rPr>
                <w:rFonts w:ascii="Arial" w:eastAsia="Arial" w:hAnsi="Arial" w:cs="Arial"/>
                <w:b/>
                <w:bCs/>
                <w:spacing w:val="3"/>
                <w:sz w:val="20"/>
                <w:szCs w:val="20"/>
                <w:u w:val="thick" w:color="000000"/>
              </w:rPr>
              <w:t>t</w:t>
            </w:r>
            <w:r w:rsidRPr="00C20CD8">
              <w:rPr>
                <w:rFonts w:ascii="Arial" w:eastAsia="Arial" w:hAnsi="Arial" w:cs="Arial"/>
                <w:b/>
                <w:bCs/>
                <w:sz w:val="20"/>
                <w:szCs w:val="20"/>
                <w:u w:val="thick" w:color="000000"/>
              </w:rPr>
              <w:t>y</w:t>
            </w:r>
            <w:r w:rsidRPr="00C20CD8">
              <w:rPr>
                <w:rFonts w:ascii="Arial" w:eastAsia="Arial" w:hAnsi="Arial" w:cs="Arial"/>
                <w:b/>
                <w:bCs/>
                <w:spacing w:val="-7"/>
                <w:sz w:val="20"/>
                <w:szCs w:val="20"/>
              </w:rPr>
              <w:t xml:space="preserve"> </w:t>
            </w:r>
            <w:r w:rsidRPr="00C20CD8">
              <w:rPr>
                <w:rFonts w:ascii="Arial" w:eastAsia="Arial" w:hAnsi="Arial" w:cs="Arial"/>
                <w:sz w:val="20"/>
                <w:szCs w:val="20"/>
              </w:rPr>
              <w:t xml:space="preserve">of </w:t>
            </w:r>
            <w:r w:rsidRPr="00C20CD8">
              <w:rPr>
                <w:rFonts w:ascii="Arial" w:eastAsia="Arial" w:hAnsi="Arial" w:cs="Arial"/>
                <w:spacing w:val="-1"/>
                <w:sz w:val="20"/>
                <w:szCs w:val="20"/>
              </w:rPr>
              <w:t>i</w:t>
            </w:r>
            <w:r w:rsidRPr="00C20CD8">
              <w:rPr>
                <w:rFonts w:ascii="Arial" w:eastAsia="Arial" w:hAnsi="Arial" w:cs="Arial"/>
                <w:sz w:val="20"/>
                <w:szCs w:val="20"/>
              </w:rPr>
              <w:t>n</w:t>
            </w:r>
            <w:r w:rsidRPr="00C20CD8">
              <w:rPr>
                <w:rFonts w:ascii="Arial" w:eastAsia="Arial" w:hAnsi="Arial" w:cs="Arial"/>
                <w:spacing w:val="1"/>
                <w:sz w:val="20"/>
                <w:szCs w:val="20"/>
              </w:rPr>
              <w:t>s</w:t>
            </w:r>
            <w:r w:rsidRPr="00C20CD8">
              <w:rPr>
                <w:rFonts w:ascii="Arial" w:eastAsia="Arial" w:hAnsi="Arial" w:cs="Arial"/>
                <w:sz w:val="20"/>
                <w:szCs w:val="20"/>
              </w:rPr>
              <w:t>tru</w:t>
            </w:r>
            <w:r w:rsidRPr="00C20CD8">
              <w:rPr>
                <w:rFonts w:ascii="Arial" w:eastAsia="Arial" w:hAnsi="Arial" w:cs="Arial"/>
                <w:spacing w:val="1"/>
                <w:sz w:val="20"/>
                <w:szCs w:val="20"/>
              </w:rPr>
              <w:t>c</w:t>
            </w:r>
            <w:r w:rsidRPr="00C20CD8">
              <w:rPr>
                <w:rFonts w:ascii="Arial" w:eastAsia="Arial" w:hAnsi="Arial" w:cs="Arial"/>
                <w:sz w:val="20"/>
                <w:szCs w:val="20"/>
              </w:rPr>
              <w:t>t</w:t>
            </w:r>
            <w:r w:rsidRPr="00C20CD8">
              <w:rPr>
                <w:rFonts w:ascii="Arial" w:eastAsia="Arial" w:hAnsi="Arial" w:cs="Arial"/>
                <w:spacing w:val="-1"/>
                <w:sz w:val="20"/>
                <w:szCs w:val="20"/>
              </w:rPr>
              <w:t>i</w:t>
            </w:r>
            <w:r w:rsidRPr="00C20CD8">
              <w:rPr>
                <w:rFonts w:ascii="Arial" w:eastAsia="Arial" w:hAnsi="Arial" w:cs="Arial"/>
                <w:spacing w:val="2"/>
                <w:sz w:val="20"/>
                <w:szCs w:val="20"/>
              </w:rPr>
              <w:t>o</w:t>
            </w:r>
            <w:r w:rsidRPr="00C20CD8">
              <w:rPr>
                <w:rFonts w:ascii="Arial" w:eastAsia="Arial" w:hAnsi="Arial" w:cs="Arial"/>
                <w:sz w:val="20"/>
                <w:szCs w:val="20"/>
              </w:rPr>
              <w:t>n</w:t>
            </w:r>
            <w:r w:rsidRPr="00C20CD8">
              <w:rPr>
                <w:rFonts w:ascii="Arial" w:eastAsia="Arial" w:hAnsi="Arial" w:cs="Arial"/>
                <w:spacing w:val="1"/>
                <w:sz w:val="20"/>
                <w:szCs w:val="20"/>
              </w:rPr>
              <w:t>a</w:t>
            </w:r>
            <w:r w:rsidRPr="00C20CD8">
              <w:rPr>
                <w:rFonts w:ascii="Arial" w:eastAsia="Arial" w:hAnsi="Arial" w:cs="Arial"/>
                <w:sz w:val="20"/>
                <w:szCs w:val="20"/>
              </w:rPr>
              <w:t>l</w:t>
            </w:r>
            <w:r w:rsidRPr="00C20CD8">
              <w:rPr>
                <w:rFonts w:ascii="Arial" w:eastAsia="Arial" w:hAnsi="Arial" w:cs="Arial"/>
                <w:spacing w:val="-12"/>
                <w:sz w:val="20"/>
                <w:szCs w:val="20"/>
              </w:rPr>
              <w:t xml:space="preserve"> </w:t>
            </w:r>
            <w:r w:rsidRPr="00C20CD8">
              <w:rPr>
                <w:rFonts w:ascii="Arial" w:eastAsia="Arial" w:hAnsi="Arial" w:cs="Arial"/>
                <w:sz w:val="20"/>
                <w:szCs w:val="20"/>
              </w:rPr>
              <w:t>re</w:t>
            </w:r>
            <w:r w:rsidRPr="00C20CD8">
              <w:rPr>
                <w:rFonts w:ascii="Arial" w:eastAsia="Arial" w:hAnsi="Arial" w:cs="Arial"/>
                <w:spacing w:val="1"/>
                <w:sz w:val="20"/>
                <w:szCs w:val="20"/>
              </w:rPr>
              <w:t>s</w:t>
            </w:r>
            <w:r w:rsidRPr="00C20CD8">
              <w:rPr>
                <w:rFonts w:ascii="Arial" w:eastAsia="Arial" w:hAnsi="Arial" w:cs="Arial"/>
                <w:sz w:val="20"/>
                <w:szCs w:val="20"/>
              </w:rPr>
              <w:t>o</w:t>
            </w:r>
            <w:r w:rsidRPr="00C20CD8">
              <w:rPr>
                <w:rFonts w:ascii="Arial" w:eastAsia="Arial" w:hAnsi="Arial" w:cs="Arial"/>
                <w:spacing w:val="-1"/>
                <w:sz w:val="20"/>
                <w:szCs w:val="20"/>
              </w:rPr>
              <w:t>u</w:t>
            </w:r>
            <w:r w:rsidRPr="00C20CD8">
              <w:rPr>
                <w:rFonts w:ascii="Arial" w:eastAsia="Arial" w:hAnsi="Arial" w:cs="Arial"/>
                <w:spacing w:val="1"/>
                <w:sz w:val="20"/>
                <w:szCs w:val="20"/>
              </w:rPr>
              <w:t>rc</w:t>
            </w:r>
            <w:r w:rsidRPr="00C20CD8">
              <w:rPr>
                <w:rFonts w:ascii="Arial" w:eastAsia="Arial" w:hAnsi="Arial" w:cs="Arial"/>
                <w:sz w:val="20"/>
                <w:szCs w:val="20"/>
              </w:rPr>
              <w:t>es</w:t>
            </w:r>
            <w:r w:rsidRPr="00C20CD8">
              <w:rPr>
                <w:rFonts w:ascii="Arial" w:eastAsia="Arial" w:hAnsi="Arial" w:cs="Arial"/>
                <w:spacing w:val="-9"/>
                <w:sz w:val="20"/>
                <w:szCs w:val="20"/>
              </w:rPr>
              <w:t xml:space="preserve"> </w:t>
            </w:r>
            <w:r w:rsidRPr="00C20CD8">
              <w:rPr>
                <w:rFonts w:ascii="Arial" w:eastAsia="Arial" w:hAnsi="Arial" w:cs="Arial"/>
                <w:spacing w:val="2"/>
                <w:sz w:val="20"/>
                <w:szCs w:val="20"/>
              </w:rPr>
              <w:t>a</w:t>
            </w:r>
            <w:r w:rsidRPr="00C20CD8">
              <w:rPr>
                <w:rFonts w:ascii="Arial" w:eastAsia="Arial" w:hAnsi="Arial" w:cs="Arial"/>
                <w:sz w:val="20"/>
                <w:szCs w:val="20"/>
              </w:rPr>
              <w:t>nd</w:t>
            </w:r>
          </w:p>
          <w:p w:rsidR="00C20CD8" w:rsidRPr="00C20CD8" w:rsidRDefault="00C20CD8" w:rsidP="006B4794">
            <w:pPr>
              <w:widowControl w:val="0"/>
              <w:spacing w:before="1" w:after="0" w:line="228" w:lineRule="exact"/>
              <w:ind w:left="443" w:right="60"/>
              <w:rPr>
                <w:rFonts w:ascii="Arial" w:eastAsia="Arial" w:hAnsi="Arial" w:cs="Arial"/>
                <w:sz w:val="20"/>
                <w:szCs w:val="20"/>
              </w:rPr>
            </w:pPr>
            <w:r w:rsidRPr="00C20CD8">
              <w:rPr>
                <w:rFonts w:ascii="Arial" w:eastAsia="Arial" w:hAnsi="Arial" w:cs="Arial"/>
                <w:spacing w:val="4"/>
                <w:sz w:val="20"/>
                <w:szCs w:val="20"/>
              </w:rPr>
              <w:t>m</w:t>
            </w:r>
            <w:r w:rsidRPr="00C20CD8">
              <w:rPr>
                <w:rFonts w:ascii="Arial" w:eastAsia="Arial" w:hAnsi="Arial" w:cs="Arial"/>
                <w:sz w:val="20"/>
                <w:szCs w:val="20"/>
              </w:rPr>
              <w:t>at</w:t>
            </w:r>
            <w:r w:rsidRPr="00C20CD8">
              <w:rPr>
                <w:rFonts w:ascii="Arial" w:eastAsia="Arial" w:hAnsi="Arial" w:cs="Arial"/>
                <w:spacing w:val="-1"/>
                <w:sz w:val="20"/>
                <w:szCs w:val="20"/>
              </w:rPr>
              <w:t>e</w:t>
            </w:r>
            <w:r w:rsidRPr="00C20CD8">
              <w:rPr>
                <w:rFonts w:ascii="Arial" w:eastAsia="Arial" w:hAnsi="Arial" w:cs="Arial"/>
                <w:spacing w:val="1"/>
                <w:sz w:val="20"/>
                <w:szCs w:val="20"/>
              </w:rPr>
              <w:t>r</w:t>
            </w:r>
            <w:r w:rsidRPr="00C20CD8">
              <w:rPr>
                <w:rFonts w:ascii="Arial" w:eastAsia="Arial" w:hAnsi="Arial" w:cs="Arial"/>
                <w:spacing w:val="-1"/>
                <w:sz w:val="20"/>
                <w:szCs w:val="20"/>
              </w:rPr>
              <w:t>i</w:t>
            </w:r>
            <w:r w:rsidRPr="00C20CD8">
              <w:rPr>
                <w:rFonts w:ascii="Arial" w:eastAsia="Arial" w:hAnsi="Arial" w:cs="Arial"/>
                <w:sz w:val="20"/>
                <w:szCs w:val="20"/>
              </w:rPr>
              <w:t>a</w:t>
            </w:r>
            <w:r w:rsidRPr="00C20CD8">
              <w:rPr>
                <w:rFonts w:ascii="Arial" w:eastAsia="Arial" w:hAnsi="Arial" w:cs="Arial"/>
                <w:spacing w:val="-1"/>
                <w:sz w:val="20"/>
                <w:szCs w:val="20"/>
              </w:rPr>
              <w:t>l</w:t>
            </w:r>
            <w:r w:rsidRPr="00C20CD8">
              <w:rPr>
                <w:rFonts w:ascii="Arial" w:eastAsia="Arial" w:hAnsi="Arial" w:cs="Arial"/>
                <w:spacing w:val="1"/>
                <w:sz w:val="20"/>
                <w:szCs w:val="20"/>
              </w:rPr>
              <w:t>s</w:t>
            </w:r>
            <w:r w:rsidRPr="00C20CD8">
              <w:rPr>
                <w:rFonts w:ascii="Arial" w:eastAsia="Arial" w:hAnsi="Arial" w:cs="Arial"/>
                <w:sz w:val="20"/>
                <w:szCs w:val="20"/>
              </w:rPr>
              <w:t>,</w:t>
            </w:r>
            <w:r w:rsidRPr="00C20CD8">
              <w:rPr>
                <w:rFonts w:ascii="Arial" w:eastAsia="Arial" w:hAnsi="Arial" w:cs="Arial"/>
                <w:spacing w:val="-9"/>
                <w:sz w:val="20"/>
                <w:szCs w:val="20"/>
              </w:rPr>
              <w:t xml:space="preserve"> </w:t>
            </w:r>
            <w:r w:rsidRPr="00C20CD8">
              <w:rPr>
                <w:rFonts w:ascii="Arial" w:eastAsia="Arial" w:hAnsi="Arial" w:cs="Arial"/>
                <w:spacing w:val="-1"/>
                <w:sz w:val="20"/>
                <w:szCs w:val="20"/>
              </w:rPr>
              <w:t>i</w:t>
            </w:r>
            <w:r w:rsidRPr="00C20CD8">
              <w:rPr>
                <w:rFonts w:ascii="Arial" w:eastAsia="Arial" w:hAnsi="Arial" w:cs="Arial"/>
                <w:sz w:val="20"/>
                <w:szCs w:val="20"/>
              </w:rPr>
              <w:t>n</w:t>
            </w:r>
            <w:r w:rsidRPr="00C20CD8">
              <w:rPr>
                <w:rFonts w:ascii="Arial" w:eastAsia="Arial" w:hAnsi="Arial" w:cs="Arial"/>
                <w:spacing w:val="1"/>
                <w:sz w:val="20"/>
                <w:szCs w:val="20"/>
              </w:rPr>
              <w:t>cl</w:t>
            </w:r>
            <w:r w:rsidRPr="00C20CD8">
              <w:rPr>
                <w:rFonts w:ascii="Arial" w:eastAsia="Arial" w:hAnsi="Arial" w:cs="Arial"/>
                <w:sz w:val="20"/>
                <w:szCs w:val="20"/>
              </w:rPr>
              <w:t>u</w:t>
            </w:r>
            <w:r w:rsidRPr="00C20CD8">
              <w:rPr>
                <w:rFonts w:ascii="Arial" w:eastAsia="Arial" w:hAnsi="Arial" w:cs="Arial"/>
                <w:spacing w:val="1"/>
                <w:sz w:val="20"/>
                <w:szCs w:val="20"/>
              </w:rPr>
              <w:t>d</w:t>
            </w:r>
            <w:r w:rsidRPr="00C20CD8">
              <w:rPr>
                <w:rFonts w:ascii="Arial" w:eastAsia="Arial" w:hAnsi="Arial" w:cs="Arial"/>
                <w:spacing w:val="-1"/>
                <w:sz w:val="20"/>
                <w:szCs w:val="20"/>
              </w:rPr>
              <w:t>i</w:t>
            </w:r>
            <w:r w:rsidRPr="00C20CD8">
              <w:rPr>
                <w:rFonts w:ascii="Arial" w:eastAsia="Arial" w:hAnsi="Arial" w:cs="Arial"/>
                <w:sz w:val="20"/>
                <w:szCs w:val="20"/>
              </w:rPr>
              <w:t>ng tech</w:t>
            </w:r>
            <w:r w:rsidRPr="00C20CD8">
              <w:rPr>
                <w:rFonts w:ascii="Arial" w:eastAsia="Arial" w:hAnsi="Arial" w:cs="Arial"/>
                <w:spacing w:val="-1"/>
                <w:sz w:val="20"/>
                <w:szCs w:val="20"/>
              </w:rPr>
              <w:t>n</w:t>
            </w:r>
            <w:r w:rsidRPr="00C20CD8">
              <w:rPr>
                <w:rFonts w:ascii="Arial" w:eastAsia="Arial" w:hAnsi="Arial" w:cs="Arial"/>
                <w:spacing w:val="2"/>
                <w:sz w:val="20"/>
                <w:szCs w:val="20"/>
              </w:rPr>
              <w:t>o</w:t>
            </w:r>
            <w:r w:rsidRPr="00C20CD8">
              <w:rPr>
                <w:rFonts w:ascii="Arial" w:eastAsia="Arial" w:hAnsi="Arial" w:cs="Arial"/>
                <w:spacing w:val="-1"/>
                <w:sz w:val="20"/>
                <w:szCs w:val="20"/>
              </w:rPr>
              <w:t>l</w:t>
            </w:r>
            <w:r w:rsidRPr="00C20CD8">
              <w:rPr>
                <w:rFonts w:ascii="Arial" w:eastAsia="Arial" w:hAnsi="Arial" w:cs="Arial"/>
                <w:sz w:val="20"/>
                <w:szCs w:val="20"/>
              </w:rPr>
              <w:t>o</w:t>
            </w:r>
            <w:r w:rsidRPr="00C20CD8">
              <w:rPr>
                <w:rFonts w:ascii="Arial" w:eastAsia="Arial" w:hAnsi="Arial" w:cs="Arial"/>
                <w:spacing w:val="4"/>
                <w:sz w:val="20"/>
                <w:szCs w:val="20"/>
              </w:rPr>
              <w:t>g</w:t>
            </w:r>
            <w:r w:rsidRPr="00C20CD8">
              <w:rPr>
                <w:rFonts w:ascii="Arial" w:eastAsia="Arial" w:hAnsi="Arial" w:cs="Arial"/>
                <w:spacing w:val="-4"/>
                <w:sz w:val="20"/>
                <w:szCs w:val="20"/>
              </w:rPr>
              <w:t>y</w:t>
            </w:r>
            <w:r w:rsidRPr="00C20CD8">
              <w:rPr>
                <w:rFonts w:ascii="Arial" w:eastAsia="Arial" w:hAnsi="Arial" w:cs="Arial"/>
                <w:sz w:val="20"/>
                <w:szCs w:val="20"/>
              </w:rPr>
              <w:t>,</w:t>
            </w:r>
            <w:r w:rsidRPr="00C20CD8">
              <w:rPr>
                <w:rFonts w:ascii="Arial" w:eastAsia="Arial" w:hAnsi="Arial" w:cs="Arial"/>
                <w:spacing w:val="-10"/>
                <w:sz w:val="20"/>
                <w:szCs w:val="20"/>
              </w:rPr>
              <w:t xml:space="preserve"> </w:t>
            </w:r>
            <w:r w:rsidRPr="00C20CD8">
              <w:rPr>
                <w:rFonts w:ascii="Arial" w:eastAsia="Arial" w:hAnsi="Arial" w:cs="Arial"/>
                <w:b/>
                <w:bCs/>
                <w:spacing w:val="-54"/>
                <w:sz w:val="20"/>
                <w:szCs w:val="20"/>
              </w:rPr>
              <w:t xml:space="preserve"> </w:t>
            </w:r>
            <w:r w:rsidRPr="00C20CD8">
              <w:rPr>
                <w:rFonts w:ascii="Arial" w:eastAsia="Arial" w:hAnsi="Arial" w:cs="Arial"/>
                <w:b/>
                <w:bCs/>
                <w:sz w:val="20"/>
                <w:szCs w:val="20"/>
                <w:u w:val="thick" w:color="000000"/>
              </w:rPr>
              <w:t>in</w:t>
            </w: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o</w:t>
            </w:r>
          </w:p>
          <w:p w:rsidR="00C20CD8" w:rsidRPr="00C20CD8" w:rsidRDefault="00C20CD8" w:rsidP="00C20CD8">
            <w:pPr>
              <w:widowControl w:val="0"/>
              <w:spacing w:after="0" w:line="228" w:lineRule="exact"/>
              <w:ind w:left="443" w:right="-20"/>
              <w:rPr>
                <w:rFonts w:ascii="Arial" w:eastAsia="Arial" w:hAnsi="Arial" w:cs="Arial"/>
                <w:sz w:val="20"/>
                <w:szCs w:val="20"/>
              </w:rPr>
            </w:pPr>
            <w:r w:rsidRPr="00C20CD8">
              <w:rPr>
                <w:rFonts w:ascii="Arial" w:eastAsia="Arial" w:hAnsi="Arial" w:cs="Arial"/>
                <w:b/>
                <w:bCs/>
                <w:sz w:val="20"/>
                <w:szCs w:val="20"/>
                <w:u w:val="thick" w:color="000000"/>
              </w:rPr>
              <w:t>ins</w:t>
            </w:r>
            <w:r w:rsidRPr="00C20CD8">
              <w:rPr>
                <w:rFonts w:ascii="Arial" w:eastAsia="Arial" w:hAnsi="Arial" w:cs="Arial"/>
                <w:b/>
                <w:bCs/>
                <w:spacing w:val="1"/>
                <w:sz w:val="20"/>
                <w:szCs w:val="20"/>
                <w:u w:val="thick" w:color="000000"/>
              </w:rPr>
              <w:t>t</w:t>
            </w:r>
            <w:r w:rsidRPr="00C20CD8">
              <w:rPr>
                <w:rFonts w:ascii="Arial" w:eastAsia="Arial" w:hAnsi="Arial" w:cs="Arial"/>
                <w:b/>
                <w:bCs/>
                <w:spacing w:val="-1"/>
                <w:sz w:val="20"/>
                <w:szCs w:val="20"/>
                <w:u w:val="thick" w:color="000000"/>
              </w:rPr>
              <w:t>r</w:t>
            </w:r>
            <w:r w:rsidRPr="00C20CD8">
              <w:rPr>
                <w:rFonts w:ascii="Arial" w:eastAsia="Arial" w:hAnsi="Arial" w:cs="Arial"/>
                <w:b/>
                <w:bCs/>
                <w:sz w:val="20"/>
                <w:szCs w:val="20"/>
                <w:u w:val="thick" w:color="000000"/>
              </w:rPr>
              <w:t>ucti</w:t>
            </w:r>
            <w:r w:rsidRPr="00C20CD8">
              <w:rPr>
                <w:rFonts w:ascii="Arial" w:eastAsia="Arial" w:hAnsi="Arial" w:cs="Arial"/>
                <w:b/>
                <w:bCs/>
                <w:spacing w:val="1"/>
                <w:sz w:val="20"/>
                <w:szCs w:val="20"/>
                <w:u w:val="thick" w:color="000000"/>
              </w:rPr>
              <w:t>o</w:t>
            </w:r>
            <w:r w:rsidRPr="00C20CD8">
              <w:rPr>
                <w:rFonts w:ascii="Arial" w:eastAsia="Arial" w:hAnsi="Arial" w:cs="Arial"/>
                <w:b/>
                <w:bCs/>
                <w:sz w:val="20"/>
                <w:szCs w:val="20"/>
                <w:u w:val="thick" w:color="000000"/>
              </w:rPr>
              <w:t>n</w:t>
            </w:r>
            <w:r w:rsidRPr="00C20CD8">
              <w:rPr>
                <w:rFonts w:ascii="Arial" w:eastAsia="Arial" w:hAnsi="Arial" w:cs="Arial"/>
                <w:b/>
                <w:bCs/>
                <w:spacing w:val="-11"/>
                <w:sz w:val="20"/>
                <w:szCs w:val="20"/>
                <w:u w:val="thick" w:color="000000"/>
              </w:rPr>
              <w:t xml:space="preserve"> </w:t>
            </w:r>
            <w:r w:rsidRPr="00C20CD8">
              <w:rPr>
                <w:rFonts w:ascii="Arial" w:eastAsia="Arial" w:hAnsi="Arial" w:cs="Arial"/>
                <w:b/>
                <w:bCs/>
                <w:spacing w:val="-55"/>
                <w:sz w:val="20"/>
                <w:szCs w:val="20"/>
              </w:rPr>
              <w:t xml:space="preserve"> </w:t>
            </w:r>
            <w:r w:rsidRPr="00C20CD8">
              <w:rPr>
                <w:rFonts w:ascii="Arial" w:eastAsia="Arial" w:hAnsi="Arial" w:cs="Arial"/>
                <w:sz w:val="20"/>
                <w:szCs w:val="20"/>
              </w:rPr>
              <w:t>to</w:t>
            </w:r>
            <w:r w:rsidRPr="00C20CD8">
              <w:rPr>
                <w:rFonts w:ascii="Arial" w:eastAsia="Arial" w:hAnsi="Arial" w:cs="Arial"/>
                <w:spacing w:val="-3"/>
                <w:sz w:val="20"/>
                <w:szCs w:val="20"/>
              </w:rPr>
              <w:t xml:space="preserve"> </w:t>
            </w:r>
            <w:r w:rsidRPr="00C20CD8">
              <w:rPr>
                <w:rFonts w:ascii="Arial" w:eastAsia="Arial" w:hAnsi="Arial" w:cs="Arial"/>
                <w:spacing w:val="2"/>
                <w:sz w:val="20"/>
                <w:szCs w:val="20"/>
              </w:rPr>
              <w:t>f</w:t>
            </w:r>
            <w:r w:rsidRPr="00C20CD8">
              <w:rPr>
                <w:rFonts w:ascii="Arial" w:eastAsia="Arial" w:hAnsi="Arial" w:cs="Arial"/>
                <w:sz w:val="20"/>
                <w:szCs w:val="20"/>
              </w:rPr>
              <w:t>a</w:t>
            </w:r>
            <w:r w:rsidRPr="00C20CD8">
              <w:rPr>
                <w:rFonts w:ascii="Arial" w:eastAsia="Arial" w:hAnsi="Arial" w:cs="Arial"/>
                <w:spacing w:val="1"/>
                <w:sz w:val="20"/>
                <w:szCs w:val="20"/>
              </w:rPr>
              <w:t>ci</w:t>
            </w:r>
            <w:r w:rsidRPr="00C20CD8">
              <w:rPr>
                <w:rFonts w:ascii="Arial" w:eastAsia="Arial" w:hAnsi="Arial" w:cs="Arial"/>
                <w:spacing w:val="-1"/>
                <w:sz w:val="20"/>
                <w:szCs w:val="20"/>
              </w:rPr>
              <w:t>li</w:t>
            </w:r>
            <w:r w:rsidRPr="00C20CD8">
              <w:rPr>
                <w:rFonts w:ascii="Arial" w:eastAsia="Arial" w:hAnsi="Arial" w:cs="Arial"/>
                <w:spacing w:val="2"/>
                <w:sz w:val="20"/>
                <w:szCs w:val="20"/>
              </w:rPr>
              <w:t>t</w:t>
            </w:r>
            <w:r w:rsidRPr="00C20CD8">
              <w:rPr>
                <w:rFonts w:ascii="Arial" w:eastAsia="Arial" w:hAnsi="Arial" w:cs="Arial"/>
                <w:sz w:val="20"/>
                <w:szCs w:val="20"/>
              </w:rPr>
              <w:t>ate</w:t>
            </w:r>
          </w:p>
          <w:p w:rsidR="00C20CD8" w:rsidRPr="00C20CD8" w:rsidRDefault="00C20CD8" w:rsidP="00C20CD8">
            <w:pPr>
              <w:widowControl w:val="0"/>
              <w:spacing w:after="0" w:line="240" w:lineRule="auto"/>
              <w:ind w:left="443" w:right="94"/>
              <w:rPr>
                <w:rFonts w:ascii="Arial" w:eastAsia="Arial" w:hAnsi="Arial" w:cs="Arial"/>
                <w:sz w:val="20"/>
                <w:szCs w:val="20"/>
              </w:rPr>
            </w:pPr>
            <w:r w:rsidRPr="00C20CD8">
              <w:rPr>
                <w:rFonts w:ascii="Arial" w:eastAsia="Arial" w:hAnsi="Arial" w:cs="Arial"/>
                <w:spacing w:val="1"/>
                <w:sz w:val="20"/>
                <w:szCs w:val="20"/>
              </w:rPr>
              <w:t>s</w:t>
            </w:r>
            <w:r w:rsidRPr="00C20CD8">
              <w:rPr>
                <w:rFonts w:ascii="Arial" w:eastAsia="Arial" w:hAnsi="Arial" w:cs="Arial"/>
                <w:sz w:val="20"/>
                <w:szCs w:val="20"/>
              </w:rPr>
              <w:t>tu</w:t>
            </w:r>
            <w:r w:rsidRPr="00C20CD8">
              <w:rPr>
                <w:rFonts w:ascii="Arial" w:eastAsia="Arial" w:hAnsi="Arial" w:cs="Arial"/>
                <w:spacing w:val="-1"/>
                <w:sz w:val="20"/>
                <w:szCs w:val="20"/>
              </w:rPr>
              <w:t>d</w:t>
            </w:r>
            <w:r w:rsidRPr="00C20CD8">
              <w:rPr>
                <w:rFonts w:ascii="Arial" w:eastAsia="Arial" w:hAnsi="Arial" w:cs="Arial"/>
                <w:sz w:val="20"/>
                <w:szCs w:val="20"/>
              </w:rPr>
              <w:t>e</w:t>
            </w:r>
            <w:r w:rsidRPr="00C20CD8">
              <w:rPr>
                <w:rFonts w:ascii="Arial" w:eastAsia="Arial" w:hAnsi="Arial" w:cs="Arial"/>
                <w:spacing w:val="-1"/>
                <w:sz w:val="20"/>
                <w:szCs w:val="20"/>
              </w:rPr>
              <w:t>n</w:t>
            </w:r>
            <w:r w:rsidRPr="00C20CD8">
              <w:rPr>
                <w:rFonts w:ascii="Arial" w:eastAsia="Arial" w:hAnsi="Arial" w:cs="Arial"/>
                <w:sz w:val="20"/>
                <w:szCs w:val="20"/>
              </w:rPr>
              <w:t>t</w:t>
            </w:r>
            <w:r w:rsidRPr="00C20CD8">
              <w:rPr>
                <w:rFonts w:ascii="Arial" w:eastAsia="Arial" w:hAnsi="Arial" w:cs="Arial"/>
                <w:spacing w:val="3"/>
                <w:sz w:val="20"/>
                <w:szCs w:val="20"/>
              </w:rPr>
              <w:t>s</w:t>
            </w:r>
            <w:r w:rsidRPr="00C20CD8">
              <w:rPr>
                <w:rFonts w:ascii="Arial" w:eastAsia="Arial" w:hAnsi="Arial" w:cs="Arial"/>
                <w:sz w:val="20"/>
                <w:szCs w:val="20"/>
              </w:rPr>
              <w:t>’</w:t>
            </w:r>
            <w:r w:rsidRPr="00C20CD8">
              <w:rPr>
                <w:rFonts w:ascii="Arial" w:eastAsia="Arial" w:hAnsi="Arial" w:cs="Arial"/>
                <w:spacing w:val="-8"/>
                <w:sz w:val="20"/>
                <w:szCs w:val="20"/>
              </w:rPr>
              <w:t xml:space="preserve"> </w:t>
            </w:r>
            <w:r w:rsidRPr="00C20CD8">
              <w:rPr>
                <w:rFonts w:ascii="Arial" w:eastAsia="Arial" w:hAnsi="Arial" w:cs="Arial"/>
                <w:b/>
                <w:bCs/>
                <w:sz w:val="20"/>
                <w:szCs w:val="20"/>
                <w:u w:val="thick" w:color="000000"/>
              </w:rPr>
              <w:t>and</w:t>
            </w:r>
            <w:r w:rsidRPr="00C20CD8">
              <w:rPr>
                <w:rFonts w:ascii="Arial" w:eastAsia="Arial" w:hAnsi="Arial" w:cs="Arial"/>
                <w:b/>
                <w:bCs/>
                <w:spacing w:val="-4"/>
                <w:sz w:val="20"/>
                <w:szCs w:val="20"/>
                <w:u w:val="thick" w:color="000000"/>
              </w:rPr>
              <w:t xml:space="preserve"> </w:t>
            </w:r>
            <w:r w:rsidRPr="00C20CD8">
              <w:rPr>
                <w:rFonts w:ascii="Arial" w:eastAsia="Arial" w:hAnsi="Arial" w:cs="Arial"/>
                <w:b/>
                <w:bCs/>
                <w:spacing w:val="-55"/>
                <w:sz w:val="20"/>
                <w:szCs w:val="20"/>
              </w:rPr>
              <w:t xml:space="preserve"> </w:t>
            </w:r>
            <w:r w:rsidRPr="00C20CD8">
              <w:rPr>
                <w:rFonts w:ascii="Arial" w:eastAsia="Arial" w:hAnsi="Arial" w:cs="Arial"/>
                <w:spacing w:val="2"/>
                <w:sz w:val="20"/>
                <w:szCs w:val="20"/>
              </w:rPr>
              <w:t>t</w:t>
            </w:r>
            <w:r w:rsidRPr="00C20CD8">
              <w:rPr>
                <w:rFonts w:ascii="Arial" w:eastAsia="Arial" w:hAnsi="Arial" w:cs="Arial"/>
                <w:sz w:val="20"/>
                <w:szCs w:val="20"/>
              </w:rPr>
              <w:t>e</w:t>
            </w:r>
            <w:r w:rsidRPr="00C20CD8">
              <w:rPr>
                <w:rFonts w:ascii="Arial" w:eastAsia="Arial" w:hAnsi="Arial" w:cs="Arial"/>
                <w:spacing w:val="-1"/>
                <w:sz w:val="20"/>
                <w:szCs w:val="20"/>
              </w:rPr>
              <w:t>a</w:t>
            </w:r>
            <w:r w:rsidRPr="00C20CD8">
              <w:rPr>
                <w:rFonts w:ascii="Arial" w:eastAsia="Arial" w:hAnsi="Arial" w:cs="Arial"/>
                <w:spacing w:val="1"/>
                <w:sz w:val="20"/>
                <w:szCs w:val="20"/>
              </w:rPr>
              <w:t>c</w:t>
            </w:r>
            <w:r w:rsidRPr="00C20CD8">
              <w:rPr>
                <w:rFonts w:ascii="Arial" w:eastAsia="Arial" w:hAnsi="Arial" w:cs="Arial"/>
                <w:sz w:val="20"/>
                <w:szCs w:val="20"/>
              </w:rPr>
              <w:t>h</w:t>
            </w:r>
            <w:r w:rsidRPr="00C20CD8">
              <w:rPr>
                <w:rFonts w:ascii="Arial" w:eastAsia="Arial" w:hAnsi="Arial" w:cs="Arial"/>
                <w:spacing w:val="-1"/>
                <w:sz w:val="20"/>
                <w:szCs w:val="20"/>
              </w:rPr>
              <w:t>e</w:t>
            </w:r>
            <w:r w:rsidRPr="00C20CD8">
              <w:rPr>
                <w:rFonts w:ascii="Arial" w:eastAsia="Arial" w:hAnsi="Arial" w:cs="Arial"/>
                <w:sz w:val="20"/>
                <w:szCs w:val="20"/>
              </w:rPr>
              <w:t xml:space="preserve">r </w:t>
            </w:r>
            <w:r w:rsidRPr="00C20CD8">
              <w:rPr>
                <w:rFonts w:ascii="Arial" w:eastAsia="Arial" w:hAnsi="Arial" w:cs="Arial"/>
                <w:spacing w:val="-1"/>
                <w:sz w:val="20"/>
                <w:szCs w:val="20"/>
              </w:rPr>
              <w:t>l</w:t>
            </w:r>
            <w:r w:rsidRPr="00C20CD8">
              <w:rPr>
                <w:rFonts w:ascii="Arial" w:eastAsia="Arial" w:hAnsi="Arial" w:cs="Arial"/>
                <w:sz w:val="20"/>
                <w:szCs w:val="20"/>
              </w:rPr>
              <w:t>e</w:t>
            </w:r>
            <w:r w:rsidRPr="00C20CD8">
              <w:rPr>
                <w:rFonts w:ascii="Arial" w:eastAsia="Arial" w:hAnsi="Arial" w:cs="Arial"/>
                <w:spacing w:val="-1"/>
                <w:sz w:val="20"/>
                <w:szCs w:val="20"/>
              </w:rPr>
              <w:t>a</w:t>
            </w:r>
            <w:r w:rsidRPr="00C20CD8">
              <w:rPr>
                <w:rFonts w:ascii="Arial" w:eastAsia="Arial" w:hAnsi="Arial" w:cs="Arial"/>
                <w:spacing w:val="1"/>
                <w:sz w:val="20"/>
                <w:szCs w:val="20"/>
              </w:rPr>
              <w:t>r</w:t>
            </w:r>
            <w:r w:rsidRPr="00C20CD8">
              <w:rPr>
                <w:rFonts w:ascii="Arial" w:eastAsia="Arial" w:hAnsi="Arial" w:cs="Arial"/>
                <w:spacing w:val="2"/>
                <w:sz w:val="20"/>
                <w:szCs w:val="20"/>
              </w:rPr>
              <w:t>n</w:t>
            </w:r>
            <w:r w:rsidRPr="00C20CD8">
              <w:rPr>
                <w:rFonts w:ascii="Arial" w:eastAsia="Arial" w:hAnsi="Arial" w:cs="Arial"/>
                <w:spacing w:val="-1"/>
                <w:sz w:val="20"/>
                <w:szCs w:val="20"/>
              </w:rPr>
              <w:t>i</w:t>
            </w:r>
            <w:r w:rsidRPr="00C20CD8">
              <w:rPr>
                <w:rFonts w:ascii="Arial" w:eastAsia="Arial" w:hAnsi="Arial" w:cs="Arial"/>
                <w:spacing w:val="2"/>
                <w:sz w:val="20"/>
                <w:szCs w:val="20"/>
              </w:rPr>
              <w:t>n</w:t>
            </w:r>
            <w:r w:rsidRPr="00C20CD8">
              <w:rPr>
                <w:rFonts w:ascii="Arial" w:eastAsia="Arial" w:hAnsi="Arial" w:cs="Arial"/>
                <w:sz w:val="20"/>
                <w:szCs w:val="20"/>
              </w:rPr>
              <w:t>g</w:t>
            </w:r>
            <w:r w:rsidRPr="00C20CD8">
              <w:rPr>
                <w:rFonts w:ascii="Arial" w:eastAsia="Arial" w:hAnsi="Arial" w:cs="Arial"/>
                <w:spacing w:val="-7"/>
                <w:sz w:val="20"/>
                <w:szCs w:val="20"/>
              </w:rPr>
              <w:t xml:space="preserve"> </w:t>
            </w:r>
            <w:r w:rsidRPr="00C20CD8">
              <w:rPr>
                <w:rFonts w:ascii="Arial" w:eastAsia="Arial" w:hAnsi="Arial" w:cs="Arial"/>
                <w:spacing w:val="-1"/>
                <w:sz w:val="20"/>
                <w:szCs w:val="20"/>
              </w:rPr>
              <w:t>a</w:t>
            </w:r>
            <w:r w:rsidRPr="00C20CD8">
              <w:rPr>
                <w:rFonts w:ascii="Arial" w:eastAsia="Arial" w:hAnsi="Arial" w:cs="Arial"/>
                <w:spacing w:val="2"/>
                <w:sz w:val="20"/>
                <w:szCs w:val="20"/>
              </w:rPr>
              <w:t>n</w:t>
            </w:r>
            <w:r w:rsidRPr="00C20CD8">
              <w:rPr>
                <w:rFonts w:ascii="Arial" w:eastAsia="Arial" w:hAnsi="Arial" w:cs="Arial"/>
                <w:sz w:val="20"/>
                <w:szCs w:val="20"/>
              </w:rPr>
              <w:t>d</w:t>
            </w:r>
            <w:r w:rsidRPr="00C20CD8">
              <w:rPr>
                <w:rFonts w:ascii="Arial" w:eastAsia="Arial" w:hAnsi="Arial" w:cs="Arial"/>
                <w:spacing w:val="-3"/>
                <w:sz w:val="20"/>
                <w:szCs w:val="20"/>
              </w:rPr>
              <w:t xml:space="preserve"> </w:t>
            </w:r>
            <w:r w:rsidRPr="00C20CD8">
              <w:rPr>
                <w:rFonts w:ascii="Arial" w:eastAsia="Arial" w:hAnsi="Arial" w:cs="Arial"/>
                <w:spacing w:val="4"/>
                <w:sz w:val="20"/>
                <w:szCs w:val="20"/>
              </w:rPr>
              <w:t>m</w:t>
            </w:r>
            <w:r w:rsidRPr="00C20CD8">
              <w:rPr>
                <w:rFonts w:ascii="Arial" w:eastAsia="Arial" w:hAnsi="Arial" w:cs="Arial"/>
                <w:sz w:val="20"/>
                <w:szCs w:val="20"/>
              </w:rPr>
              <w:t>a</w:t>
            </w:r>
            <w:r w:rsidRPr="00C20CD8">
              <w:rPr>
                <w:rFonts w:ascii="Arial" w:eastAsia="Arial" w:hAnsi="Arial" w:cs="Arial"/>
                <w:spacing w:val="-1"/>
                <w:sz w:val="20"/>
                <w:szCs w:val="20"/>
              </w:rPr>
              <w:t>n</w:t>
            </w:r>
            <w:r w:rsidRPr="00C20CD8">
              <w:rPr>
                <w:rFonts w:ascii="Arial" w:eastAsia="Arial" w:hAnsi="Arial" w:cs="Arial"/>
                <w:sz w:val="20"/>
                <w:szCs w:val="20"/>
              </w:rPr>
              <w:t>a</w:t>
            </w:r>
            <w:r w:rsidRPr="00C20CD8">
              <w:rPr>
                <w:rFonts w:ascii="Arial" w:eastAsia="Arial" w:hAnsi="Arial" w:cs="Arial"/>
                <w:spacing w:val="-1"/>
                <w:sz w:val="20"/>
                <w:szCs w:val="20"/>
              </w:rPr>
              <w:t>g</w:t>
            </w:r>
            <w:r w:rsidRPr="00C20CD8">
              <w:rPr>
                <w:rFonts w:ascii="Arial" w:eastAsia="Arial" w:hAnsi="Arial" w:cs="Arial"/>
                <w:sz w:val="20"/>
                <w:szCs w:val="20"/>
              </w:rPr>
              <w:t>e/</w:t>
            </w:r>
            <w:r w:rsidRPr="00C20CD8">
              <w:rPr>
                <w:rFonts w:ascii="Arial" w:eastAsia="Arial" w:hAnsi="Arial" w:cs="Arial"/>
                <w:spacing w:val="-1"/>
                <w:sz w:val="20"/>
                <w:szCs w:val="20"/>
              </w:rPr>
              <w:t>t</w:t>
            </w:r>
            <w:r w:rsidRPr="00C20CD8">
              <w:rPr>
                <w:rFonts w:ascii="Arial" w:eastAsia="Arial" w:hAnsi="Arial" w:cs="Arial"/>
                <w:spacing w:val="1"/>
                <w:sz w:val="20"/>
                <w:szCs w:val="20"/>
              </w:rPr>
              <w:t>r</w:t>
            </w:r>
            <w:r w:rsidRPr="00C20CD8">
              <w:rPr>
                <w:rFonts w:ascii="Arial" w:eastAsia="Arial" w:hAnsi="Arial" w:cs="Arial"/>
                <w:sz w:val="20"/>
                <w:szCs w:val="20"/>
              </w:rPr>
              <w:t>a</w:t>
            </w:r>
            <w:r w:rsidRPr="00C20CD8">
              <w:rPr>
                <w:rFonts w:ascii="Arial" w:eastAsia="Arial" w:hAnsi="Arial" w:cs="Arial"/>
                <w:spacing w:val="1"/>
                <w:sz w:val="20"/>
                <w:szCs w:val="20"/>
              </w:rPr>
              <w:t>c</w:t>
            </w:r>
            <w:r w:rsidRPr="00C20CD8">
              <w:rPr>
                <w:rFonts w:ascii="Arial" w:eastAsia="Arial" w:hAnsi="Arial" w:cs="Arial"/>
                <w:sz w:val="20"/>
                <w:szCs w:val="20"/>
              </w:rPr>
              <w:t xml:space="preserve">k </w:t>
            </w:r>
            <w:r w:rsidRPr="00C20CD8">
              <w:rPr>
                <w:rFonts w:ascii="Arial" w:eastAsia="Arial" w:hAnsi="Arial" w:cs="Arial"/>
                <w:spacing w:val="1"/>
                <w:sz w:val="20"/>
                <w:szCs w:val="20"/>
              </w:rPr>
              <w:t>s</w:t>
            </w:r>
            <w:r w:rsidRPr="00C20CD8">
              <w:rPr>
                <w:rFonts w:ascii="Arial" w:eastAsia="Arial" w:hAnsi="Arial" w:cs="Arial"/>
                <w:sz w:val="20"/>
                <w:szCs w:val="20"/>
              </w:rPr>
              <w:t>tu</w:t>
            </w:r>
            <w:r w:rsidRPr="00C20CD8">
              <w:rPr>
                <w:rFonts w:ascii="Arial" w:eastAsia="Arial" w:hAnsi="Arial" w:cs="Arial"/>
                <w:spacing w:val="-1"/>
                <w:sz w:val="20"/>
                <w:szCs w:val="20"/>
              </w:rPr>
              <w:t>d</w:t>
            </w:r>
            <w:r w:rsidRPr="00C20CD8">
              <w:rPr>
                <w:rFonts w:ascii="Arial" w:eastAsia="Arial" w:hAnsi="Arial" w:cs="Arial"/>
                <w:sz w:val="20"/>
                <w:szCs w:val="20"/>
              </w:rPr>
              <w:t>e</w:t>
            </w:r>
            <w:r w:rsidRPr="00C20CD8">
              <w:rPr>
                <w:rFonts w:ascii="Arial" w:eastAsia="Arial" w:hAnsi="Arial" w:cs="Arial"/>
                <w:spacing w:val="-1"/>
                <w:sz w:val="20"/>
                <w:szCs w:val="20"/>
              </w:rPr>
              <w:t>n</w:t>
            </w:r>
            <w:r w:rsidRPr="00C20CD8">
              <w:rPr>
                <w:rFonts w:ascii="Arial" w:eastAsia="Arial" w:hAnsi="Arial" w:cs="Arial"/>
                <w:sz w:val="20"/>
                <w:szCs w:val="20"/>
              </w:rPr>
              <w:t>t</w:t>
            </w:r>
            <w:r w:rsidRPr="00C20CD8">
              <w:rPr>
                <w:rFonts w:ascii="Arial" w:eastAsia="Arial" w:hAnsi="Arial" w:cs="Arial"/>
                <w:spacing w:val="-5"/>
                <w:sz w:val="20"/>
                <w:szCs w:val="20"/>
              </w:rPr>
              <w:t xml:space="preserve"> </w:t>
            </w:r>
            <w:r w:rsidRPr="00C20CD8">
              <w:rPr>
                <w:rFonts w:ascii="Arial" w:eastAsia="Arial" w:hAnsi="Arial" w:cs="Arial"/>
                <w:sz w:val="20"/>
                <w:szCs w:val="20"/>
              </w:rPr>
              <w:t>d</w:t>
            </w:r>
            <w:r w:rsidRPr="00C20CD8">
              <w:rPr>
                <w:rFonts w:ascii="Arial" w:eastAsia="Arial" w:hAnsi="Arial" w:cs="Arial"/>
                <w:spacing w:val="-1"/>
                <w:sz w:val="20"/>
                <w:szCs w:val="20"/>
              </w:rPr>
              <w:t>a</w:t>
            </w:r>
            <w:r w:rsidRPr="00C20CD8">
              <w:rPr>
                <w:rFonts w:ascii="Arial" w:eastAsia="Arial" w:hAnsi="Arial" w:cs="Arial"/>
                <w:spacing w:val="2"/>
                <w:sz w:val="20"/>
                <w:szCs w:val="20"/>
              </w:rPr>
              <w:t>t</w:t>
            </w:r>
            <w:r w:rsidRPr="00C20CD8">
              <w:rPr>
                <w:rFonts w:ascii="Arial" w:eastAsia="Arial" w:hAnsi="Arial" w:cs="Arial"/>
                <w:sz w:val="20"/>
                <w:szCs w:val="20"/>
              </w:rPr>
              <w:t>a.</w:t>
            </w:r>
          </w:p>
        </w:tc>
        <w:tc>
          <w:tcPr>
            <w:tcW w:w="1806" w:type="dxa"/>
            <w:tcBorders>
              <w:top w:val="single" w:sz="6" w:space="0" w:color="000000"/>
              <w:left w:val="single" w:sz="6" w:space="0" w:color="000000"/>
              <w:bottom w:val="single" w:sz="6" w:space="0" w:color="000000"/>
              <w:right w:val="single" w:sz="6" w:space="0" w:color="000000"/>
            </w:tcBorders>
          </w:tcPr>
          <w:p w:rsidR="00C20CD8" w:rsidRPr="00C20CD8" w:rsidRDefault="00C20CD8" w:rsidP="00C20CD8">
            <w:pPr>
              <w:widowControl w:val="0"/>
              <w:spacing w:before="4" w:after="0" w:line="100" w:lineRule="exact"/>
              <w:rPr>
                <w:sz w:val="10"/>
                <w:szCs w:val="10"/>
              </w:rPr>
            </w:pPr>
          </w:p>
          <w:p w:rsidR="00C20CD8" w:rsidRPr="00C20CD8" w:rsidRDefault="00C20CD8" w:rsidP="00C20CD8">
            <w:pPr>
              <w:widowControl w:val="0"/>
              <w:spacing w:after="0" w:line="240" w:lineRule="auto"/>
              <w:ind w:left="95" w:right="-20"/>
              <w:rPr>
                <w:rFonts w:ascii="Arial" w:eastAsia="Arial" w:hAnsi="Arial" w:cs="Arial"/>
                <w:sz w:val="20"/>
                <w:szCs w:val="20"/>
              </w:rPr>
            </w:pPr>
            <w:r w:rsidRPr="00C20CD8">
              <w:rPr>
                <w:rFonts w:ascii="Arial" w:eastAsia="Arial" w:hAnsi="Arial" w:cs="Arial"/>
                <w:spacing w:val="3"/>
                <w:sz w:val="20"/>
                <w:szCs w:val="20"/>
              </w:rPr>
              <w:t>T</w:t>
            </w:r>
            <w:r w:rsidRPr="00C20CD8">
              <w:rPr>
                <w:rFonts w:ascii="Arial" w:eastAsia="Arial" w:hAnsi="Arial" w:cs="Arial"/>
                <w:sz w:val="20"/>
                <w:szCs w:val="20"/>
              </w:rPr>
              <w:t>he</w:t>
            </w:r>
            <w:r w:rsidRPr="00C20CD8">
              <w:rPr>
                <w:rFonts w:ascii="Arial" w:eastAsia="Arial" w:hAnsi="Arial" w:cs="Arial"/>
                <w:spacing w:val="-4"/>
                <w:sz w:val="20"/>
                <w:szCs w:val="20"/>
              </w:rPr>
              <w:t xml:space="preserve"> </w:t>
            </w:r>
            <w:r w:rsidRPr="00C20CD8">
              <w:rPr>
                <w:rFonts w:ascii="Arial" w:eastAsia="Arial" w:hAnsi="Arial" w:cs="Arial"/>
                <w:spacing w:val="1"/>
                <w:sz w:val="20"/>
                <w:szCs w:val="20"/>
              </w:rPr>
              <w:t>c</w:t>
            </w:r>
            <w:r w:rsidRPr="00C20CD8">
              <w:rPr>
                <w:rFonts w:ascii="Arial" w:eastAsia="Arial" w:hAnsi="Arial" w:cs="Arial"/>
                <w:sz w:val="20"/>
                <w:szCs w:val="20"/>
              </w:rPr>
              <w:t>a</w:t>
            </w:r>
            <w:r w:rsidRPr="00C20CD8">
              <w:rPr>
                <w:rFonts w:ascii="Arial" w:eastAsia="Arial" w:hAnsi="Arial" w:cs="Arial"/>
                <w:spacing w:val="-1"/>
                <w:sz w:val="20"/>
                <w:szCs w:val="20"/>
              </w:rPr>
              <w:t>n</w:t>
            </w:r>
            <w:r w:rsidRPr="00C20CD8">
              <w:rPr>
                <w:rFonts w:ascii="Arial" w:eastAsia="Arial" w:hAnsi="Arial" w:cs="Arial"/>
                <w:sz w:val="20"/>
                <w:szCs w:val="20"/>
              </w:rPr>
              <w:t>d</w:t>
            </w:r>
            <w:r w:rsidRPr="00C20CD8">
              <w:rPr>
                <w:rFonts w:ascii="Arial" w:eastAsia="Arial" w:hAnsi="Arial" w:cs="Arial"/>
                <w:spacing w:val="-1"/>
                <w:sz w:val="20"/>
                <w:szCs w:val="20"/>
              </w:rPr>
              <w:t>i</w:t>
            </w:r>
            <w:r w:rsidRPr="00C20CD8">
              <w:rPr>
                <w:rFonts w:ascii="Arial" w:eastAsia="Arial" w:hAnsi="Arial" w:cs="Arial"/>
                <w:spacing w:val="2"/>
                <w:sz w:val="20"/>
                <w:szCs w:val="20"/>
              </w:rPr>
              <w:t>d</w:t>
            </w:r>
            <w:r w:rsidRPr="00C20CD8">
              <w:rPr>
                <w:rFonts w:ascii="Arial" w:eastAsia="Arial" w:hAnsi="Arial" w:cs="Arial"/>
                <w:sz w:val="20"/>
                <w:szCs w:val="20"/>
              </w:rPr>
              <w:t>ate</w:t>
            </w:r>
          </w:p>
          <w:p w:rsidR="00C20CD8" w:rsidRPr="00C20CD8" w:rsidRDefault="00C20CD8" w:rsidP="00C20CD8">
            <w:pPr>
              <w:widowControl w:val="0"/>
              <w:spacing w:before="13" w:after="0" w:line="230" w:lineRule="exact"/>
              <w:ind w:left="441" w:right="134" w:hanging="269"/>
              <w:rPr>
                <w:rFonts w:ascii="Arial" w:eastAsia="Arial" w:hAnsi="Arial" w:cs="Arial"/>
                <w:sz w:val="20"/>
                <w:szCs w:val="20"/>
              </w:rPr>
            </w:pPr>
            <w:r w:rsidRPr="00C20CD8">
              <w:rPr>
                <w:rFonts w:ascii="Symbol" w:eastAsia="Symbol" w:hAnsi="Symbol" w:cs="Symbol"/>
                <w:sz w:val="20"/>
                <w:szCs w:val="20"/>
              </w:rPr>
              <w:t></w:t>
            </w:r>
            <w:r w:rsidRPr="00C20CD8">
              <w:rPr>
                <w:rFonts w:ascii="Times New Roman" w:eastAsia="Times New Roman" w:hAnsi="Times New Roman" w:cs="Times New Roman"/>
                <w:sz w:val="20"/>
                <w:szCs w:val="20"/>
              </w:rPr>
              <w:t xml:space="preserve">  </w:t>
            </w:r>
            <w:r w:rsidRPr="00C20CD8">
              <w:rPr>
                <w:rFonts w:ascii="Times New Roman" w:eastAsia="Times New Roman" w:hAnsi="Times New Roman" w:cs="Times New Roman"/>
                <w:spacing w:val="49"/>
                <w:sz w:val="20"/>
                <w:szCs w:val="20"/>
              </w:rPr>
              <w:t xml:space="preserve"> </w:t>
            </w:r>
            <w:r w:rsidRPr="00C20CD8">
              <w:rPr>
                <w:rFonts w:ascii="Arial" w:eastAsia="Arial" w:hAnsi="Arial" w:cs="Arial"/>
                <w:b/>
                <w:bCs/>
                <w:spacing w:val="1"/>
                <w:sz w:val="20"/>
                <w:szCs w:val="20"/>
                <w:u w:val="thick" w:color="000000"/>
              </w:rPr>
              <w:t>u</w:t>
            </w:r>
            <w:r w:rsidRPr="00C20CD8">
              <w:rPr>
                <w:rFonts w:ascii="Arial" w:eastAsia="Arial" w:hAnsi="Arial" w:cs="Arial"/>
                <w:b/>
                <w:bCs/>
                <w:sz w:val="20"/>
                <w:szCs w:val="20"/>
                <w:u w:val="thick" w:color="000000"/>
              </w:rPr>
              <w:t>ses</w:t>
            </w:r>
            <w:r w:rsidRPr="00C20CD8">
              <w:rPr>
                <w:rFonts w:ascii="Arial" w:eastAsia="Arial" w:hAnsi="Arial" w:cs="Arial"/>
                <w:b/>
                <w:bCs/>
                <w:spacing w:val="-3"/>
                <w:sz w:val="20"/>
                <w:szCs w:val="20"/>
                <w:u w:val="thick" w:color="000000"/>
              </w:rPr>
              <w:t xml:space="preserve"> </w:t>
            </w:r>
            <w:r w:rsidRPr="00C20CD8">
              <w:rPr>
                <w:rFonts w:ascii="Arial" w:eastAsia="Arial" w:hAnsi="Arial" w:cs="Arial"/>
                <w:b/>
                <w:bCs/>
                <w:spacing w:val="-1"/>
                <w:sz w:val="20"/>
                <w:szCs w:val="20"/>
                <w:u w:val="thick" w:color="000000"/>
              </w:rPr>
              <w:t>r</w:t>
            </w:r>
            <w:r w:rsidRPr="00C20CD8">
              <w:rPr>
                <w:rFonts w:ascii="Arial" w:eastAsia="Arial" w:hAnsi="Arial" w:cs="Arial"/>
                <w:b/>
                <w:bCs/>
                <w:sz w:val="20"/>
                <w:szCs w:val="20"/>
                <w:u w:val="thick" w:color="000000"/>
              </w:rPr>
              <w:t>e</w:t>
            </w:r>
            <w:r w:rsidRPr="00C20CD8">
              <w:rPr>
                <w:rFonts w:ascii="Arial" w:eastAsia="Arial" w:hAnsi="Arial" w:cs="Arial"/>
                <w:b/>
                <w:bCs/>
                <w:spacing w:val="-1"/>
                <w:sz w:val="20"/>
                <w:szCs w:val="20"/>
                <w:u w:val="thick" w:color="000000"/>
              </w:rPr>
              <w:t>s</w:t>
            </w:r>
            <w:r w:rsidRPr="00C20CD8">
              <w:rPr>
                <w:rFonts w:ascii="Arial" w:eastAsia="Arial" w:hAnsi="Arial" w:cs="Arial"/>
                <w:b/>
                <w:bCs/>
                <w:sz w:val="20"/>
                <w:szCs w:val="20"/>
                <w:u w:val="thick" w:color="000000"/>
              </w:rPr>
              <w:t>ou</w:t>
            </w:r>
            <w:r w:rsidRPr="00C20CD8">
              <w:rPr>
                <w:rFonts w:ascii="Arial" w:eastAsia="Arial" w:hAnsi="Arial" w:cs="Arial"/>
                <w:b/>
                <w:bCs/>
                <w:spacing w:val="2"/>
                <w:sz w:val="20"/>
                <w:szCs w:val="20"/>
                <w:u w:val="thick" w:color="000000"/>
              </w:rPr>
              <w:t>r</w:t>
            </w:r>
            <w:r w:rsidRPr="00C20CD8">
              <w:rPr>
                <w:rFonts w:ascii="Arial" w:eastAsia="Arial" w:hAnsi="Arial" w:cs="Arial"/>
                <w:b/>
                <w:bCs/>
                <w:sz w:val="20"/>
                <w:szCs w:val="20"/>
                <w:u w:val="thick" w:color="000000"/>
              </w:rPr>
              <w:t>c</w:t>
            </w:r>
            <w:r w:rsidRPr="00C20CD8">
              <w:rPr>
                <w:rFonts w:ascii="Arial" w:eastAsia="Arial" w:hAnsi="Arial" w:cs="Arial"/>
                <w:b/>
                <w:bCs/>
                <w:spacing w:val="1"/>
                <w:sz w:val="20"/>
                <w:szCs w:val="20"/>
                <w:u w:val="thick" w:color="000000"/>
              </w:rPr>
              <w:t>e</w:t>
            </w:r>
            <w:r w:rsidRPr="00C20CD8">
              <w:rPr>
                <w:rFonts w:ascii="Arial" w:eastAsia="Arial" w:hAnsi="Arial" w:cs="Arial"/>
                <w:b/>
                <w:bCs/>
                <w:sz w:val="20"/>
                <w:szCs w:val="20"/>
                <w:u w:val="thick" w:color="000000"/>
              </w:rPr>
              <w:t>s</w:t>
            </w:r>
            <w:r w:rsidRPr="00C20CD8">
              <w:rPr>
                <w:rFonts w:ascii="Arial" w:eastAsia="Arial" w:hAnsi="Arial" w:cs="Arial"/>
                <w:b/>
                <w:bCs/>
                <w:spacing w:val="-10"/>
                <w:sz w:val="20"/>
                <w:szCs w:val="20"/>
                <w:u w:val="thick" w:color="000000"/>
              </w:rPr>
              <w:t xml:space="preserve"> </w:t>
            </w:r>
            <w:r w:rsidRPr="00C20CD8">
              <w:rPr>
                <w:rFonts w:ascii="Arial" w:eastAsia="Arial" w:hAnsi="Arial" w:cs="Arial"/>
                <w:b/>
                <w:bCs/>
                <w:spacing w:val="-1"/>
                <w:sz w:val="20"/>
                <w:szCs w:val="20"/>
                <w:u w:val="thick" w:color="000000"/>
              </w:rPr>
              <w:t>a</w:t>
            </w:r>
            <w:r w:rsidRPr="00C20CD8">
              <w:rPr>
                <w:rFonts w:ascii="Arial" w:eastAsia="Arial" w:hAnsi="Arial" w:cs="Arial"/>
                <w:b/>
                <w:bCs/>
                <w:sz w:val="20"/>
                <w:szCs w:val="20"/>
                <w:u w:val="thick" w:color="000000"/>
              </w:rPr>
              <w:t>nd</w:t>
            </w:r>
            <w:r w:rsidRPr="00C20CD8">
              <w:rPr>
                <w:rFonts w:ascii="Arial" w:eastAsia="Arial" w:hAnsi="Arial" w:cs="Arial"/>
                <w:b/>
                <w:bCs/>
                <w:sz w:val="20"/>
                <w:szCs w:val="20"/>
              </w:rPr>
              <w:t xml:space="preserve"> </w:t>
            </w:r>
            <w:r w:rsidRPr="00C20CD8">
              <w:rPr>
                <w:rFonts w:ascii="Arial" w:eastAsia="Arial" w:hAnsi="Arial" w:cs="Arial"/>
                <w:b/>
                <w:bCs/>
                <w:sz w:val="20"/>
                <w:szCs w:val="20"/>
                <w:u w:val="thick" w:color="000000"/>
              </w:rPr>
              <w:t>ma</w:t>
            </w: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e</w:t>
            </w:r>
            <w:r w:rsidRPr="00C20CD8">
              <w:rPr>
                <w:rFonts w:ascii="Arial" w:eastAsia="Arial" w:hAnsi="Arial" w:cs="Arial"/>
                <w:b/>
                <w:bCs/>
                <w:spacing w:val="-1"/>
                <w:sz w:val="20"/>
                <w:szCs w:val="20"/>
                <w:u w:val="thick" w:color="000000"/>
              </w:rPr>
              <w:t>r</w:t>
            </w:r>
            <w:r w:rsidRPr="00C20CD8">
              <w:rPr>
                <w:rFonts w:ascii="Arial" w:eastAsia="Arial" w:hAnsi="Arial" w:cs="Arial"/>
                <w:b/>
                <w:bCs/>
                <w:sz w:val="20"/>
                <w:szCs w:val="20"/>
                <w:u w:val="thick" w:color="000000"/>
              </w:rPr>
              <w:t>i</w:t>
            </w:r>
            <w:r w:rsidRPr="00C20CD8">
              <w:rPr>
                <w:rFonts w:ascii="Arial" w:eastAsia="Arial" w:hAnsi="Arial" w:cs="Arial"/>
                <w:b/>
                <w:bCs/>
                <w:spacing w:val="2"/>
                <w:sz w:val="20"/>
                <w:szCs w:val="20"/>
                <w:u w:val="thick" w:color="000000"/>
              </w:rPr>
              <w:t>a</w:t>
            </w:r>
            <w:r w:rsidRPr="00C20CD8">
              <w:rPr>
                <w:rFonts w:ascii="Arial" w:eastAsia="Arial" w:hAnsi="Arial" w:cs="Arial"/>
                <w:b/>
                <w:bCs/>
                <w:sz w:val="20"/>
                <w:szCs w:val="20"/>
                <w:u w:val="thick" w:color="000000"/>
              </w:rPr>
              <w:t>ls,</w:t>
            </w:r>
            <w:r w:rsidRPr="00C20CD8">
              <w:rPr>
                <w:rFonts w:ascii="Arial" w:eastAsia="Arial" w:hAnsi="Arial" w:cs="Arial"/>
                <w:b/>
                <w:bCs/>
                <w:spacing w:val="-11"/>
                <w:sz w:val="20"/>
                <w:szCs w:val="20"/>
                <w:u w:val="thick" w:color="000000"/>
              </w:rPr>
              <w:t xml:space="preserve"> </w:t>
            </w:r>
            <w:r w:rsidRPr="00C20CD8">
              <w:rPr>
                <w:rFonts w:ascii="Arial" w:eastAsia="Arial" w:hAnsi="Arial" w:cs="Arial"/>
                <w:b/>
                <w:bCs/>
                <w:sz w:val="20"/>
                <w:szCs w:val="20"/>
                <w:u w:val="thick" w:color="000000"/>
              </w:rPr>
              <w:t>i</w:t>
            </w:r>
            <w:r w:rsidRPr="00C20CD8">
              <w:rPr>
                <w:rFonts w:ascii="Arial" w:eastAsia="Arial" w:hAnsi="Arial" w:cs="Arial"/>
                <w:b/>
                <w:bCs/>
                <w:spacing w:val="3"/>
                <w:sz w:val="20"/>
                <w:szCs w:val="20"/>
                <w:u w:val="thick" w:color="000000"/>
              </w:rPr>
              <w:t>n</w:t>
            </w:r>
            <w:r w:rsidRPr="00C20CD8">
              <w:rPr>
                <w:rFonts w:ascii="Arial" w:eastAsia="Arial" w:hAnsi="Arial" w:cs="Arial"/>
                <w:b/>
                <w:bCs/>
                <w:sz w:val="20"/>
                <w:szCs w:val="20"/>
                <w:u w:val="thick" w:color="000000"/>
              </w:rPr>
              <w:t>clu</w:t>
            </w:r>
            <w:r w:rsidRPr="00C20CD8">
              <w:rPr>
                <w:rFonts w:ascii="Arial" w:eastAsia="Arial" w:hAnsi="Arial" w:cs="Arial"/>
                <w:b/>
                <w:bCs/>
                <w:spacing w:val="1"/>
                <w:sz w:val="20"/>
                <w:szCs w:val="20"/>
                <w:u w:val="thick" w:color="000000"/>
              </w:rPr>
              <w:t>d</w:t>
            </w:r>
            <w:r w:rsidRPr="00C20CD8">
              <w:rPr>
                <w:rFonts w:ascii="Arial" w:eastAsia="Arial" w:hAnsi="Arial" w:cs="Arial"/>
                <w:b/>
                <w:bCs/>
                <w:sz w:val="20"/>
                <w:szCs w:val="20"/>
                <w:u w:val="thick" w:color="000000"/>
              </w:rPr>
              <w:t>ing</w:t>
            </w:r>
            <w:r w:rsidRPr="00C20CD8">
              <w:rPr>
                <w:rFonts w:ascii="Arial" w:eastAsia="Arial" w:hAnsi="Arial" w:cs="Arial"/>
                <w:b/>
                <w:bCs/>
                <w:sz w:val="20"/>
                <w:szCs w:val="20"/>
              </w:rPr>
              <w:t xml:space="preserve"> </w:t>
            </w: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e</w:t>
            </w:r>
            <w:r w:rsidRPr="00C20CD8">
              <w:rPr>
                <w:rFonts w:ascii="Arial" w:eastAsia="Arial" w:hAnsi="Arial" w:cs="Arial"/>
                <w:b/>
                <w:bCs/>
                <w:spacing w:val="-1"/>
                <w:sz w:val="20"/>
                <w:szCs w:val="20"/>
                <w:u w:val="thick" w:color="000000"/>
              </w:rPr>
              <w:t>c</w:t>
            </w:r>
            <w:r w:rsidRPr="00C20CD8">
              <w:rPr>
                <w:rFonts w:ascii="Arial" w:eastAsia="Arial" w:hAnsi="Arial" w:cs="Arial"/>
                <w:b/>
                <w:bCs/>
                <w:sz w:val="20"/>
                <w:szCs w:val="20"/>
                <w:u w:val="thick" w:color="000000"/>
              </w:rPr>
              <w:t>hnolo</w:t>
            </w:r>
            <w:r w:rsidRPr="00C20CD8">
              <w:rPr>
                <w:rFonts w:ascii="Arial" w:eastAsia="Arial" w:hAnsi="Arial" w:cs="Arial"/>
                <w:b/>
                <w:bCs/>
                <w:spacing w:val="1"/>
                <w:sz w:val="20"/>
                <w:szCs w:val="20"/>
                <w:u w:val="thick" w:color="000000"/>
              </w:rPr>
              <w:t>g</w:t>
            </w:r>
            <w:r w:rsidRPr="00C20CD8">
              <w:rPr>
                <w:rFonts w:ascii="Arial" w:eastAsia="Arial" w:hAnsi="Arial" w:cs="Arial"/>
                <w:b/>
                <w:bCs/>
                <w:sz w:val="20"/>
                <w:szCs w:val="20"/>
                <w:u w:val="thick" w:color="000000"/>
              </w:rPr>
              <w:t>y,</w:t>
            </w:r>
            <w:r w:rsidRPr="00C20CD8">
              <w:rPr>
                <w:rFonts w:ascii="Arial" w:eastAsia="Arial" w:hAnsi="Arial" w:cs="Arial"/>
                <w:b/>
                <w:bCs/>
                <w:spacing w:val="-13"/>
                <w:sz w:val="20"/>
                <w:szCs w:val="20"/>
                <w:u w:val="thick" w:color="000000"/>
              </w:rPr>
              <w:t xml:space="preserve"> </w:t>
            </w: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o</w:t>
            </w:r>
            <w:r w:rsidRPr="00C20CD8">
              <w:rPr>
                <w:rFonts w:ascii="Arial" w:eastAsia="Arial" w:hAnsi="Arial" w:cs="Arial"/>
                <w:b/>
                <w:bCs/>
                <w:sz w:val="20"/>
                <w:szCs w:val="20"/>
              </w:rPr>
              <w:t xml:space="preserve"> </w:t>
            </w:r>
            <w:r w:rsidRPr="00C20CD8">
              <w:rPr>
                <w:rFonts w:ascii="Arial" w:eastAsia="Arial" w:hAnsi="Arial" w:cs="Arial"/>
                <w:b/>
                <w:bCs/>
                <w:spacing w:val="1"/>
                <w:sz w:val="20"/>
                <w:szCs w:val="20"/>
                <w:u w:val="thick" w:color="000000"/>
              </w:rPr>
              <w:t>f</w:t>
            </w:r>
            <w:r w:rsidRPr="00C20CD8">
              <w:rPr>
                <w:rFonts w:ascii="Arial" w:eastAsia="Arial" w:hAnsi="Arial" w:cs="Arial"/>
                <w:b/>
                <w:bCs/>
                <w:sz w:val="20"/>
                <w:szCs w:val="20"/>
                <w:u w:val="thick" w:color="000000"/>
              </w:rPr>
              <w:t>a</w:t>
            </w:r>
            <w:r w:rsidRPr="00C20CD8">
              <w:rPr>
                <w:rFonts w:ascii="Arial" w:eastAsia="Arial" w:hAnsi="Arial" w:cs="Arial"/>
                <w:b/>
                <w:bCs/>
                <w:spacing w:val="-1"/>
                <w:sz w:val="20"/>
                <w:szCs w:val="20"/>
                <w:u w:val="thick" w:color="000000"/>
              </w:rPr>
              <w:t>c</w:t>
            </w:r>
            <w:r w:rsidRPr="00C20CD8">
              <w:rPr>
                <w:rFonts w:ascii="Arial" w:eastAsia="Arial" w:hAnsi="Arial" w:cs="Arial"/>
                <w:b/>
                <w:bCs/>
                <w:sz w:val="20"/>
                <w:szCs w:val="20"/>
                <w:u w:val="thick" w:color="000000"/>
              </w:rPr>
              <w:t>ilita</w:t>
            </w: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e</w:t>
            </w:r>
            <w:r w:rsidRPr="00C20CD8">
              <w:rPr>
                <w:rFonts w:ascii="Arial" w:eastAsia="Arial" w:hAnsi="Arial" w:cs="Arial"/>
                <w:b/>
                <w:bCs/>
                <w:spacing w:val="-9"/>
                <w:sz w:val="20"/>
                <w:szCs w:val="20"/>
                <w:u w:val="thick" w:color="000000"/>
              </w:rPr>
              <w:t xml:space="preserve"> </w:t>
            </w:r>
            <w:r w:rsidRPr="00C20CD8">
              <w:rPr>
                <w:rFonts w:ascii="Arial" w:eastAsia="Arial" w:hAnsi="Arial" w:cs="Arial"/>
                <w:b/>
                <w:bCs/>
                <w:spacing w:val="1"/>
                <w:sz w:val="20"/>
                <w:szCs w:val="20"/>
                <w:u w:val="thick" w:color="000000"/>
              </w:rPr>
              <w:t>l</w:t>
            </w:r>
            <w:r w:rsidRPr="00C20CD8">
              <w:rPr>
                <w:rFonts w:ascii="Arial" w:eastAsia="Arial" w:hAnsi="Arial" w:cs="Arial"/>
                <w:b/>
                <w:bCs/>
                <w:sz w:val="20"/>
                <w:szCs w:val="20"/>
                <w:u w:val="thick" w:color="000000"/>
              </w:rPr>
              <w:t>e</w:t>
            </w:r>
            <w:r w:rsidRPr="00C20CD8">
              <w:rPr>
                <w:rFonts w:ascii="Arial" w:eastAsia="Arial" w:hAnsi="Arial" w:cs="Arial"/>
                <w:b/>
                <w:bCs/>
                <w:spacing w:val="1"/>
                <w:sz w:val="20"/>
                <w:szCs w:val="20"/>
                <w:u w:val="thick" w:color="000000"/>
              </w:rPr>
              <w:t>a</w:t>
            </w:r>
            <w:r w:rsidRPr="00C20CD8">
              <w:rPr>
                <w:rFonts w:ascii="Arial" w:eastAsia="Arial" w:hAnsi="Arial" w:cs="Arial"/>
                <w:b/>
                <w:bCs/>
                <w:spacing w:val="-1"/>
                <w:sz w:val="20"/>
                <w:szCs w:val="20"/>
                <w:u w:val="thick" w:color="000000"/>
              </w:rPr>
              <w:t>r</w:t>
            </w:r>
            <w:r w:rsidRPr="00C20CD8">
              <w:rPr>
                <w:rFonts w:ascii="Arial" w:eastAsia="Arial" w:hAnsi="Arial" w:cs="Arial"/>
                <w:b/>
                <w:bCs/>
                <w:sz w:val="20"/>
                <w:szCs w:val="20"/>
                <w:u w:val="thick" w:color="000000"/>
              </w:rPr>
              <w:t>ning</w:t>
            </w:r>
            <w:r w:rsidRPr="00C20CD8">
              <w:rPr>
                <w:rFonts w:ascii="Arial" w:eastAsia="Arial" w:hAnsi="Arial" w:cs="Arial"/>
                <w:b/>
                <w:bCs/>
                <w:spacing w:val="-7"/>
                <w:sz w:val="20"/>
                <w:szCs w:val="20"/>
                <w:u w:val="thick" w:color="000000"/>
              </w:rPr>
              <w:t xml:space="preserve"> </w:t>
            </w:r>
            <w:r w:rsidRPr="00C20CD8">
              <w:rPr>
                <w:rFonts w:ascii="Arial" w:eastAsia="Arial" w:hAnsi="Arial" w:cs="Arial"/>
                <w:b/>
                <w:bCs/>
                <w:sz w:val="20"/>
                <w:szCs w:val="20"/>
                <w:u w:val="thick" w:color="000000"/>
              </w:rPr>
              <w:t>for</w:t>
            </w:r>
          </w:p>
          <w:p w:rsidR="00C20CD8" w:rsidRPr="00C20CD8" w:rsidRDefault="00C20CD8" w:rsidP="00C20CD8">
            <w:pPr>
              <w:widowControl w:val="0"/>
              <w:spacing w:before="1" w:after="0" w:line="230" w:lineRule="exact"/>
              <w:ind w:left="441" w:right="178"/>
              <w:rPr>
                <w:rFonts w:ascii="Arial" w:eastAsia="Arial" w:hAnsi="Arial" w:cs="Arial"/>
                <w:sz w:val="20"/>
                <w:szCs w:val="20"/>
              </w:rPr>
            </w:pPr>
            <w:r w:rsidRPr="00C20CD8">
              <w:rPr>
                <w:rFonts w:ascii="Arial" w:eastAsia="Arial" w:hAnsi="Arial" w:cs="Arial"/>
                <w:b/>
                <w:bCs/>
                <w:sz w:val="20"/>
                <w:szCs w:val="20"/>
                <w:u w:val="thick" w:color="000000"/>
              </w:rPr>
              <w:t>s</w:t>
            </w:r>
            <w:r w:rsidRPr="00C20CD8">
              <w:rPr>
                <w:rFonts w:ascii="Arial" w:eastAsia="Arial" w:hAnsi="Arial" w:cs="Arial"/>
                <w:b/>
                <w:bCs/>
                <w:spacing w:val="-1"/>
                <w:sz w:val="20"/>
                <w:szCs w:val="20"/>
                <w:u w:val="thick" w:color="000000"/>
              </w:rPr>
              <w:t>e</w:t>
            </w:r>
            <w:r w:rsidRPr="00C20CD8">
              <w:rPr>
                <w:rFonts w:ascii="Arial" w:eastAsia="Arial" w:hAnsi="Arial" w:cs="Arial"/>
                <w:b/>
                <w:bCs/>
                <w:sz w:val="20"/>
                <w:szCs w:val="20"/>
                <w:u w:val="thick" w:color="000000"/>
              </w:rPr>
              <w:t>lf</w:t>
            </w:r>
            <w:r w:rsidRPr="00C20CD8">
              <w:rPr>
                <w:rFonts w:ascii="Arial" w:eastAsia="Arial" w:hAnsi="Arial" w:cs="Arial"/>
                <w:b/>
                <w:bCs/>
                <w:spacing w:val="-4"/>
                <w:sz w:val="20"/>
                <w:szCs w:val="20"/>
                <w:u w:val="thick" w:color="000000"/>
              </w:rPr>
              <w:t xml:space="preserve"> </w:t>
            </w:r>
            <w:r w:rsidRPr="00C20CD8">
              <w:rPr>
                <w:rFonts w:ascii="Arial" w:eastAsia="Arial" w:hAnsi="Arial" w:cs="Arial"/>
                <w:b/>
                <w:bCs/>
                <w:sz w:val="20"/>
                <w:szCs w:val="20"/>
                <w:u w:val="thick" w:color="000000"/>
              </w:rPr>
              <w:t>or</w:t>
            </w:r>
            <w:r w:rsidRPr="00C20CD8">
              <w:rPr>
                <w:rFonts w:ascii="Arial" w:eastAsia="Arial" w:hAnsi="Arial" w:cs="Arial"/>
                <w:b/>
                <w:bCs/>
                <w:spacing w:val="-1"/>
                <w:sz w:val="20"/>
                <w:szCs w:val="20"/>
                <w:u w:val="thick" w:color="000000"/>
              </w:rPr>
              <w:t xml:space="preserve"> </w:t>
            </w:r>
            <w:r w:rsidRPr="00C20CD8">
              <w:rPr>
                <w:rFonts w:ascii="Arial" w:eastAsia="Arial" w:hAnsi="Arial" w:cs="Arial"/>
                <w:b/>
                <w:bCs/>
                <w:sz w:val="20"/>
                <w:szCs w:val="20"/>
                <w:u w:val="thick" w:color="000000"/>
              </w:rPr>
              <w:t>st</w:t>
            </w:r>
            <w:r w:rsidRPr="00C20CD8">
              <w:rPr>
                <w:rFonts w:ascii="Arial" w:eastAsia="Arial" w:hAnsi="Arial" w:cs="Arial"/>
                <w:b/>
                <w:bCs/>
                <w:spacing w:val="1"/>
                <w:sz w:val="20"/>
                <w:szCs w:val="20"/>
                <w:u w:val="thick" w:color="000000"/>
              </w:rPr>
              <w:t>u</w:t>
            </w:r>
            <w:r w:rsidRPr="00C20CD8">
              <w:rPr>
                <w:rFonts w:ascii="Arial" w:eastAsia="Arial" w:hAnsi="Arial" w:cs="Arial"/>
                <w:b/>
                <w:bCs/>
                <w:sz w:val="20"/>
                <w:szCs w:val="20"/>
                <w:u w:val="thick" w:color="000000"/>
              </w:rPr>
              <w:t>den</w:t>
            </w: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s</w:t>
            </w:r>
            <w:r w:rsidRPr="00C20CD8">
              <w:rPr>
                <w:rFonts w:ascii="Arial" w:eastAsia="Arial" w:hAnsi="Arial" w:cs="Arial"/>
                <w:b/>
                <w:bCs/>
                <w:spacing w:val="-9"/>
                <w:sz w:val="20"/>
                <w:szCs w:val="20"/>
                <w:u w:val="thick" w:color="000000"/>
              </w:rPr>
              <w:t xml:space="preserve"> </w:t>
            </w:r>
            <w:r w:rsidRPr="00C20CD8">
              <w:rPr>
                <w:rFonts w:ascii="Arial" w:eastAsia="Arial" w:hAnsi="Arial" w:cs="Arial"/>
                <w:b/>
                <w:bCs/>
                <w:sz w:val="20"/>
                <w:szCs w:val="20"/>
                <w:u w:val="thick" w:color="000000"/>
              </w:rPr>
              <w:t>(</w:t>
            </w:r>
            <w:r w:rsidRPr="00C20CD8">
              <w:rPr>
                <w:rFonts w:ascii="Arial" w:eastAsia="Arial" w:hAnsi="Arial" w:cs="Arial"/>
                <w:b/>
                <w:bCs/>
                <w:spacing w:val="1"/>
                <w:sz w:val="20"/>
                <w:szCs w:val="20"/>
                <w:u w:val="thick" w:color="000000"/>
              </w:rPr>
              <w:t>n</w:t>
            </w:r>
            <w:r w:rsidRPr="00C20CD8">
              <w:rPr>
                <w:rFonts w:ascii="Arial" w:eastAsia="Arial" w:hAnsi="Arial" w:cs="Arial"/>
                <w:b/>
                <w:bCs/>
                <w:sz w:val="20"/>
                <w:szCs w:val="20"/>
                <w:u w:val="thick" w:color="000000"/>
              </w:rPr>
              <w:t>ot</w:t>
            </w:r>
            <w:r w:rsidRPr="00C20CD8">
              <w:rPr>
                <w:rFonts w:ascii="Arial" w:eastAsia="Arial" w:hAnsi="Arial" w:cs="Arial"/>
                <w:b/>
                <w:bCs/>
                <w:sz w:val="20"/>
                <w:szCs w:val="20"/>
              </w:rPr>
              <w:t xml:space="preserve"> </w:t>
            </w:r>
            <w:r w:rsidRPr="00C20CD8">
              <w:rPr>
                <w:rFonts w:ascii="Arial" w:eastAsia="Arial" w:hAnsi="Arial" w:cs="Arial"/>
                <w:b/>
                <w:bCs/>
                <w:sz w:val="20"/>
                <w:szCs w:val="20"/>
                <w:u w:val="thick" w:color="000000"/>
              </w:rPr>
              <w:t>bo</w:t>
            </w: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h</w:t>
            </w:r>
            <w:r w:rsidRPr="00C20CD8">
              <w:rPr>
                <w:rFonts w:ascii="Arial" w:eastAsia="Arial" w:hAnsi="Arial" w:cs="Arial"/>
                <w:b/>
                <w:bCs/>
                <w:spacing w:val="1"/>
                <w:sz w:val="20"/>
                <w:szCs w:val="20"/>
                <w:u w:val="thick" w:color="000000"/>
              </w:rPr>
              <w:t>)</w:t>
            </w:r>
            <w:r w:rsidRPr="00C20CD8">
              <w:rPr>
                <w:rFonts w:ascii="Arial" w:eastAsia="Arial" w:hAnsi="Arial" w:cs="Arial"/>
                <w:b/>
                <w:bCs/>
                <w:sz w:val="20"/>
                <w:szCs w:val="20"/>
                <w:u w:val="thick" w:color="000000"/>
              </w:rPr>
              <w:t>,</w:t>
            </w:r>
            <w:r w:rsidRPr="00C20CD8">
              <w:rPr>
                <w:rFonts w:ascii="Arial" w:eastAsia="Arial" w:hAnsi="Arial" w:cs="Arial"/>
                <w:b/>
                <w:bCs/>
                <w:spacing w:val="-6"/>
                <w:sz w:val="20"/>
                <w:szCs w:val="20"/>
                <w:u w:val="thick" w:color="000000"/>
              </w:rPr>
              <w:t xml:space="preserve"> </w:t>
            </w:r>
            <w:r w:rsidRPr="00C20CD8">
              <w:rPr>
                <w:rFonts w:ascii="Arial" w:eastAsia="Arial" w:hAnsi="Arial" w:cs="Arial"/>
                <w:b/>
                <w:bCs/>
                <w:spacing w:val="-1"/>
                <w:sz w:val="20"/>
                <w:szCs w:val="20"/>
                <w:u w:val="thick" w:color="000000"/>
              </w:rPr>
              <w:t>a</w:t>
            </w:r>
            <w:r w:rsidRPr="00C20CD8">
              <w:rPr>
                <w:rFonts w:ascii="Arial" w:eastAsia="Arial" w:hAnsi="Arial" w:cs="Arial"/>
                <w:b/>
                <w:bCs/>
                <w:sz w:val="20"/>
                <w:szCs w:val="20"/>
                <w:u w:val="thick" w:color="000000"/>
              </w:rPr>
              <w:t>s</w:t>
            </w:r>
            <w:r w:rsidRPr="00C20CD8">
              <w:rPr>
                <w:rFonts w:ascii="Arial" w:eastAsia="Arial" w:hAnsi="Arial" w:cs="Arial"/>
                <w:b/>
                <w:bCs/>
                <w:spacing w:val="-3"/>
                <w:sz w:val="20"/>
                <w:szCs w:val="20"/>
                <w:u w:val="thick" w:color="000000"/>
              </w:rPr>
              <w:t xml:space="preserve"> </w:t>
            </w:r>
            <w:r w:rsidRPr="00C20CD8">
              <w:rPr>
                <w:rFonts w:ascii="Arial" w:eastAsia="Arial" w:hAnsi="Arial" w:cs="Arial"/>
                <w:b/>
                <w:bCs/>
                <w:spacing w:val="3"/>
                <w:sz w:val="20"/>
                <w:szCs w:val="20"/>
                <w:u w:val="thick" w:color="000000"/>
              </w:rPr>
              <w:t>w</w:t>
            </w:r>
            <w:r w:rsidRPr="00C20CD8">
              <w:rPr>
                <w:rFonts w:ascii="Arial" w:eastAsia="Arial" w:hAnsi="Arial" w:cs="Arial"/>
                <w:b/>
                <w:bCs/>
                <w:sz w:val="20"/>
                <w:szCs w:val="20"/>
                <w:u w:val="thick" w:color="000000"/>
              </w:rPr>
              <w:t>ell</w:t>
            </w:r>
            <w:r w:rsidRPr="00C20CD8">
              <w:rPr>
                <w:rFonts w:ascii="Arial" w:eastAsia="Arial" w:hAnsi="Arial" w:cs="Arial"/>
                <w:b/>
                <w:bCs/>
                <w:spacing w:val="-5"/>
                <w:sz w:val="20"/>
                <w:szCs w:val="20"/>
                <w:u w:val="thick" w:color="000000"/>
              </w:rPr>
              <w:t xml:space="preserve"> </w:t>
            </w:r>
            <w:r w:rsidRPr="00C20CD8">
              <w:rPr>
                <w:rFonts w:ascii="Arial" w:eastAsia="Arial" w:hAnsi="Arial" w:cs="Arial"/>
                <w:b/>
                <w:bCs/>
                <w:sz w:val="20"/>
                <w:szCs w:val="20"/>
                <w:u w:val="thick" w:color="000000"/>
              </w:rPr>
              <w:t>as</w:t>
            </w:r>
            <w:r w:rsidRPr="00C20CD8">
              <w:rPr>
                <w:rFonts w:ascii="Arial" w:eastAsia="Arial" w:hAnsi="Arial" w:cs="Arial"/>
                <w:b/>
                <w:bCs/>
                <w:spacing w:val="-4"/>
                <w:sz w:val="20"/>
                <w:szCs w:val="20"/>
                <w:u w:val="thick" w:color="000000"/>
              </w:rPr>
              <w:t xml:space="preserve"> </w:t>
            </w:r>
            <w:r w:rsidRPr="00C20CD8">
              <w:rPr>
                <w:rFonts w:ascii="Arial" w:eastAsia="Arial" w:hAnsi="Arial" w:cs="Arial"/>
                <w:b/>
                <w:bCs/>
                <w:sz w:val="20"/>
                <w:szCs w:val="20"/>
                <w:u w:val="thick" w:color="000000"/>
              </w:rPr>
              <w:t>to</w:t>
            </w:r>
            <w:r w:rsidRPr="00C20CD8">
              <w:rPr>
                <w:rFonts w:ascii="Arial" w:eastAsia="Arial" w:hAnsi="Arial" w:cs="Arial"/>
                <w:b/>
                <w:bCs/>
                <w:sz w:val="20"/>
                <w:szCs w:val="20"/>
              </w:rPr>
              <w:t xml:space="preserve"> </w:t>
            </w:r>
            <w:r w:rsidRPr="00C20CD8">
              <w:rPr>
                <w:rFonts w:ascii="Arial" w:eastAsia="Arial" w:hAnsi="Arial" w:cs="Arial"/>
                <w:b/>
                <w:bCs/>
                <w:spacing w:val="1"/>
                <w:sz w:val="20"/>
                <w:szCs w:val="20"/>
                <w:u w:val="thick" w:color="000000"/>
              </w:rPr>
              <w:t>t</w:t>
            </w:r>
            <w:r w:rsidRPr="00C20CD8">
              <w:rPr>
                <w:rFonts w:ascii="Arial" w:eastAsia="Arial" w:hAnsi="Arial" w:cs="Arial"/>
                <w:b/>
                <w:bCs/>
                <w:spacing w:val="-1"/>
                <w:sz w:val="20"/>
                <w:szCs w:val="20"/>
                <w:u w:val="thick" w:color="000000"/>
              </w:rPr>
              <w:t>r</w:t>
            </w:r>
            <w:r w:rsidRPr="00C20CD8">
              <w:rPr>
                <w:rFonts w:ascii="Arial" w:eastAsia="Arial" w:hAnsi="Arial" w:cs="Arial"/>
                <w:b/>
                <w:bCs/>
                <w:sz w:val="20"/>
                <w:szCs w:val="20"/>
                <w:u w:val="thick" w:color="000000"/>
              </w:rPr>
              <w:t>a</w:t>
            </w:r>
            <w:r w:rsidRPr="00C20CD8">
              <w:rPr>
                <w:rFonts w:ascii="Arial" w:eastAsia="Arial" w:hAnsi="Arial" w:cs="Arial"/>
                <w:b/>
                <w:bCs/>
                <w:spacing w:val="-1"/>
                <w:sz w:val="20"/>
                <w:szCs w:val="20"/>
                <w:u w:val="thick" w:color="000000"/>
              </w:rPr>
              <w:t>c</w:t>
            </w:r>
            <w:r w:rsidRPr="00C20CD8">
              <w:rPr>
                <w:rFonts w:ascii="Arial" w:eastAsia="Arial" w:hAnsi="Arial" w:cs="Arial"/>
                <w:b/>
                <w:bCs/>
                <w:sz w:val="20"/>
                <w:szCs w:val="20"/>
                <w:u w:val="thick" w:color="000000"/>
              </w:rPr>
              <w:t>k</w:t>
            </w:r>
            <w:r w:rsidRPr="00C20CD8">
              <w:rPr>
                <w:rFonts w:ascii="Arial" w:eastAsia="Arial" w:hAnsi="Arial" w:cs="Arial"/>
                <w:b/>
                <w:bCs/>
                <w:spacing w:val="-3"/>
                <w:sz w:val="20"/>
                <w:szCs w:val="20"/>
                <w:u w:val="thick" w:color="000000"/>
              </w:rPr>
              <w:t xml:space="preserve"> </w:t>
            </w:r>
            <w:r w:rsidRPr="00C20CD8">
              <w:rPr>
                <w:rFonts w:ascii="Arial" w:eastAsia="Arial" w:hAnsi="Arial" w:cs="Arial"/>
                <w:b/>
                <w:bCs/>
                <w:sz w:val="20"/>
                <w:szCs w:val="20"/>
                <w:u w:val="thick" w:color="000000"/>
              </w:rPr>
              <w:t>and</w:t>
            </w:r>
            <w:r w:rsidRPr="00C20CD8">
              <w:rPr>
                <w:rFonts w:ascii="Arial" w:eastAsia="Arial" w:hAnsi="Arial" w:cs="Arial"/>
                <w:b/>
                <w:bCs/>
                <w:spacing w:val="-3"/>
                <w:sz w:val="20"/>
                <w:szCs w:val="20"/>
                <w:u w:val="thick" w:color="000000"/>
              </w:rPr>
              <w:t xml:space="preserve"> </w:t>
            </w:r>
            <w:r w:rsidRPr="00C20CD8">
              <w:rPr>
                <w:rFonts w:ascii="Arial" w:eastAsia="Arial" w:hAnsi="Arial" w:cs="Arial"/>
                <w:b/>
                <w:bCs/>
                <w:sz w:val="20"/>
                <w:szCs w:val="20"/>
                <w:u w:val="thick" w:color="000000"/>
              </w:rPr>
              <w:t>mana</w:t>
            </w:r>
            <w:r w:rsidRPr="00C20CD8">
              <w:rPr>
                <w:rFonts w:ascii="Arial" w:eastAsia="Arial" w:hAnsi="Arial" w:cs="Arial"/>
                <w:b/>
                <w:bCs/>
                <w:spacing w:val="3"/>
                <w:sz w:val="20"/>
                <w:szCs w:val="20"/>
                <w:u w:val="thick" w:color="000000"/>
              </w:rPr>
              <w:t>g</w:t>
            </w:r>
            <w:r w:rsidRPr="00C20CD8">
              <w:rPr>
                <w:rFonts w:ascii="Arial" w:eastAsia="Arial" w:hAnsi="Arial" w:cs="Arial"/>
                <w:b/>
                <w:bCs/>
                <w:sz w:val="20"/>
                <w:szCs w:val="20"/>
                <w:u w:val="thick" w:color="000000"/>
              </w:rPr>
              <w:t>e</w:t>
            </w:r>
          </w:p>
          <w:p w:rsidR="00C20CD8" w:rsidRPr="00C20CD8" w:rsidRDefault="00C20CD8" w:rsidP="00C20CD8">
            <w:pPr>
              <w:widowControl w:val="0"/>
              <w:spacing w:after="0" w:line="224" w:lineRule="exact"/>
              <w:ind w:left="441" w:right="-20"/>
              <w:rPr>
                <w:rFonts w:ascii="Arial" w:eastAsia="Arial" w:hAnsi="Arial" w:cs="Arial"/>
                <w:sz w:val="20"/>
                <w:szCs w:val="20"/>
              </w:rPr>
            </w:pPr>
            <w:r w:rsidRPr="00C20CD8">
              <w:rPr>
                <w:rFonts w:ascii="Arial" w:eastAsia="Arial" w:hAnsi="Arial" w:cs="Arial"/>
                <w:b/>
                <w:bCs/>
                <w:sz w:val="20"/>
                <w:szCs w:val="20"/>
                <w:u w:val="thick" w:color="000000"/>
              </w:rPr>
              <w:t>st</w:t>
            </w:r>
            <w:r w:rsidRPr="00C20CD8">
              <w:rPr>
                <w:rFonts w:ascii="Arial" w:eastAsia="Arial" w:hAnsi="Arial" w:cs="Arial"/>
                <w:b/>
                <w:bCs/>
                <w:spacing w:val="1"/>
                <w:sz w:val="20"/>
                <w:szCs w:val="20"/>
                <w:u w:val="thick" w:color="000000"/>
              </w:rPr>
              <w:t>u</w:t>
            </w:r>
            <w:r w:rsidRPr="00C20CD8">
              <w:rPr>
                <w:rFonts w:ascii="Arial" w:eastAsia="Arial" w:hAnsi="Arial" w:cs="Arial"/>
                <w:b/>
                <w:bCs/>
                <w:sz w:val="20"/>
                <w:szCs w:val="20"/>
                <w:u w:val="thick" w:color="000000"/>
              </w:rPr>
              <w:t>dent</w:t>
            </w:r>
            <w:r w:rsidRPr="00C20CD8">
              <w:rPr>
                <w:rFonts w:ascii="Arial" w:eastAsia="Arial" w:hAnsi="Arial" w:cs="Arial"/>
                <w:b/>
                <w:bCs/>
                <w:spacing w:val="-7"/>
                <w:sz w:val="20"/>
                <w:szCs w:val="20"/>
                <w:u w:val="thick" w:color="000000"/>
              </w:rPr>
              <w:t xml:space="preserve"> </w:t>
            </w:r>
            <w:r w:rsidRPr="00C20CD8">
              <w:rPr>
                <w:rFonts w:ascii="Arial" w:eastAsia="Arial" w:hAnsi="Arial" w:cs="Arial"/>
                <w:b/>
                <w:bCs/>
                <w:sz w:val="20"/>
                <w:szCs w:val="20"/>
                <w:u w:val="thick" w:color="000000"/>
              </w:rPr>
              <w:t>da</w:t>
            </w:r>
            <w:r w:rsidRPr="00C20CD8">
              <w:rPr>
                <w:rFonts w:ascii="Arial" w:eastAsia="Arial" w:hAnsi="Arial" w:cs="Arial"/>
                <w:b/>
                <w:bCs/>
                <w:spacing w:val="1"/>
                <w:sz w:val="20"/>
                <w:szCs w:val="20"/>
                <w:u w:val="thick" w:color="000000"/>
              </w:rPr>
              <w:t>t</w:t>
            </w:r>
            <w:r w:rsidRPr="00C20CD8">
              <w:rPr>
                <w:rFonts w:ascii="Arial" w:eastAsia="Arial" w:hAnsi="Arial" w:cs="Arial"/>
                <w:b/>
                <w:bCs/>
                <w:sz w:val="20"/>
                <w:szCs w:val="20"/>
                <w:u w:val="thick" w:color="000000"/>
              </w:rPr>
              <w:t>a.</w:t>
            </w:r>
          </w:p>
        </w:tc>
        <w:tc>
          <w:tcPr>
            <w:tcW w:w="0" w:type="auto"/>
            <w:tcBorders>
              <w:top w:val="single" w:sz="6" w:space="0" w:color="000000"/>
              <w:left w:val="single" w:sz="6" w:space="0" w:color="000000"/>
              <w:bottom w:val="single" w:sz="6" w:space="0" w:color="000000"/>
              <w:right w:val="single" w:sz="6" w:space="0" w:color="000000"/>
            </w:tcBorders>
          </w:tcPr>
          <w:p w:rsidR="00C20CD8" w:rsidRPr="00C20CD8" w:rsidRDefault="00C20CD8" w:rsidP="00C20CD8">
            <w:pPr>
              <w:widowControl w:val="0"/>
              <w:spacing w:before="4" w:after="0" w:line="100" w:lineRule="exact"/>
              <w:rPr>
                <w:sz w:val="10"/>
                <w:szCs w:val="10"/>
              </w:rPr>
            </w:pPr>
          </w:p>
          <w:p w:rsidR="00C20CD8" w:rsidRPr="00C20CD8" w:rsidRDefault="00C20CD8" w:rsidP="00C20CD8">
            <w:pPr>
              <w:widowControl w:val="0"/>
              <w:spacing w:after="0" w:line="240" w:lineRule="auto"/>
              <w:ind w:left="97" w:right="-20"/>
              <w:rPr>
                <w:rFonts w:ascii="Arial" w:eastAsia="Arial" w:hAnsi="Arial" w:cs="Arial"/>
                <w:sz w:val="20"/>
                <w:szCs w:val="20"/>
              </w:rPr>
            </w:pPr>
            <w:r w:rsidRPr="00C20CD8">
              <w:rPr>
                <w:rFonts w:ascii="Arial" w:eastAsia="Arial" w:hAnsi="Arial" w:cs="Arial"/>
                <w:spacing w:val="3"/>
                <w:sz w:val="20"/>
                <w:szCs w:val="20"/>
              </w:rPr>
              <w:t>T</w:t>
            </w:r>
            <w:r w:rsidRPr="00C20CD8">
              <w:rPr>
                <w:rFonts w:ascii="Arial" w:eastAsia="Arial" w:hAnsi="Arial" w:cs="Arial"/>
                <w:sz w:val="20"/>
                <w:szCs w:val="20"/>
              </w:rPr>
              <w:t>he</w:t>
            </w:r>
            <w:r w:rsidRPr="00C20CD8">
              <w:rPr>
                <w:rFonts w:ascii="Arial" w:eastAsia="Arial" w:hAnsi="Arial" w:cs="Arial"/>
                <w:spacing w:val="-4"/>
                <w:sz w:val="20"/>
                <w:szCs w:val="20"/>
              </w:rPr>
              <w:t xml:space="preserve"> </w:t>
            </w:r>
            <w:r w:rsidRPr="00C20CD8">
              <w:rPr>
                <w:rFonts w:ascii="Arial" w:eastAsia="Arial" w:hAnsi="Arial" w:cs="Arial"/>
                <w:spacing w:val="1"/>
                <w:sz w:val="20"/>
                <w:szCs w:val="20"/>
              </w:rPr>
              <w:t>c</w:t>
            </w:r>
            <w:r w:rsidRPr="00C20CD8">
              <w:rPr>
                <w:rFonts w:ascii="Arial" w:eastAsia="Arial" w:hAnsi="Arial" w:cs="Arial"/>
                <w:sz w:val="20"/>
                <w:szCs w:val="20"/>
              </w:rPr>
              <w:t>a</w:t>
            </w:r>
            <w:r w:rsidRPr="00C20CD8">
              <w:rPr>
                <w:rFonts w:ascii="Arial" w:eastAsia="Arial" w:hAnsi="Arial" w:cs="Arial"/>
                <w:spacing w:val="-1"/>
                <w:sz w:val="20"/>
                <w:szCs w:val="20"/>
              </w:rPr>
              <w:t>n</w:t>
            </w:r>
            <w:r w:rsidRPr="00C20CD8">
              <w:rPr>
                <w:rFonts w:ascii="Arial" w:eastAsia="Arial" w:hAnsi="Arial" w:cs="Arial"/>
                <w:sz w:val="20"/>
                <w:szCs w:val="20"/>
              </w:rPr>
              <w:t>d</w:t>
            </w:r>
            <w:r w:rsidRPr="00C20CD8">
              <w:rPr>
                <w:rFonts w:ascii="Arial" w:eastAsia="Arial" w:hAnsi="Arial" w:cs="Arial"/>
                <w:spacing w:val="-1"/>
                <w:sz w:val="20"/>
                <w:szCs w:val="20"/>
              </w:rPr>
              <w:t>i</w:t>
            </w:r>
            <w:r w:rsidRPr="00C20CD8">
              <w:rPr>
                <w:rFonts w:ascii="Arial" w:eastAsia="Arial" w:hAnsi="Arial" w:cs="Arial"/>
                <w:spacing w:val="2"/>
                <w:sz w:val="20"/>
                <w:szCs w:val="20"/>
              </w:rPr>
              <w:t>d</w:t>
            </w:r>
            <w:r w:rsidRPr="00C20CD8">
              <w:rPr>
                <w:rFonts w:ascii="Arial" w:eastAsia="Arial" w:hAnsi="Arial" w:cs="Arial"/>
                <w:sz w:val="20"/>
                <w:szCs w:val="20"/>
              </w:rPr>
              <w:t>ate</w:t>
            </w:r>
          </w:p>
          <w:p w:rsidR="00C20CD8" w:rsidRPr="00C20CD8" w:rsidRDefault="00C20CD8" w:rsidP="00C20CD8">
            <w:pPr>
              <w:widowControl w:val="0"/>
              <w:spacing w:before="16" w:after="0" w:line="230" w:lineRule="exact"/>
              <w:ind w:left="443" w:right="238" w:hanging="269"/>
              <w:rPr>
                <w:rFonts w:ascii="Arial" w:eastAsia="Arial" w:hAnsi="Arial" w:cs="Arial"/>
                <w:sz w:val="20"/>
                <w:szCs w:val="20"/>
              </w:rPr>
            </w:pPr>
            <w:r w:rsidRPr="00C20CD8">
              <w:rPr>
                <w:rFonts w:ascii="Symbol" w:eastAsia="Symbol" w:hAnsi="Symbol" w:cs="Symbol"/>
                <w:sz w:val="20"/>
                <w:szCs w:val="20"/>
              </w:rPr>
              <w:t></w:t>
            </w:r>
            <w:r w:rsidRPr="00C20CD8">
              <w:rPr>
                <w:rFonts w:ascii="Times New Roman" w:eastAsia="Times New Roman" w:hAnsi="Times New Roman" w:cs="Times New Roman"/>
                <w:sz w:val="20"/>
                <w:szCs w:val="20"/>
              </w:rPr>
              <w:t xml:space="preserve">  </w:t>
            </w:r>
            <w:r w:rsidRPr="00C20CD8">
              <w:rPr>
                <w:rFonts w:ascii="Times New Roman" w:eastAsia="Times New Roman" w:hAnsi="Times New Roman" w:cs="Times New Roman"/>
                <w:spacing w:val="26"/>
                <w:sz w:val="20"/>
                <w:szCs w:val="20"/>
              </w:rPr>
              <w:t xml:space="preserve"> </w:t>
            </w:r>
            <w:r w:rsidRPr="00C20CD8">
              <w:rPr>
                <w:rFonts w:ascii="Arial" w:eastAsia="Arial" w:hAnsi="Arial" w:cs="Arial"/>
                <w:spacing w:val="-1"/>
                <w:sz w:val="20"/>
                <w:szCs w:val="20"/>
              </w:rPr>
              <w:t>i</w:t>
            </w:r>
            <w:r w:rsidRPr="00C20CD8">
              <w:rPr>
                <w:rFonts w:ascii="Arial" w:eastAsia="Arial" w:hAnsi="Arial" w:cs="Arial"/>
                <w:sz w:val="20"/>
                <w:szCs w:val="20"/>
              </w:rPr>
              <w:t>n</w:t>
            </w:r>
            <w:r w:rsidRPr="00C20CD8">
              <w:rPr>
                <w:rFonts w:ascii="Arial" w:eastAsia="Arial" w:hAnsi="Arial" w:cs="Arial"/>
                <w:spacing w:val="1"/>
                <w:sz w:val="20"/>
                <w:szCs w:val="20"/>
              </w:rPr>
              <w:t>c</w:t>
            </w:r>
            <w:r w:rsidRPr="00C20CD8">
              <w:rPr>
                <w:rFonts w:ascii="Arial" w:eastAsia="Arial" w:hAnsi="Arial" w:cs="Arial"/>
                <w:spacing w:val="-1"/>
                <w:sz w:val="20"/>
                <w:szCs w:val="20"/>
              </w:rPr>
              <w:t>l</w:t>
            </w:r>
            <w:r w:rsidRPr="00C20CD8">
              <w:rPr>
                <w:rFonts w:ascii="Arial" w:eastAsia="Arial" w:hAnsi="Arial" w:cs="Arial"/>
                <w:spacing w:val="2"/>
                <w:sz w:val="20"/>
                <w:szCs w:val="20"/>
              </w:rPr>
              <w:t>u</w:t>
            </w:r>
            <w:r w:rsidRPr="00C20CD8">
              <w:rPr>
                <w:rFonts w:ascii="Arial" w:eastAsia="Arial" w:hAnsi="Arial" w:cs="Arial"/>
                <w:sz w:val="20"/>
                <w:szCs w:val="20"/>
              </w:rPr>
              <w:t>d</w:t>
            </w:r>
            <w:r w:rsidRPr="00C20CD8">
              <w:rPr>
                <w:rFonts w:ascii="Arial" w:eastAsia="Arial" w:hAnsi="Arial" w:cs="Arial"/>
                <w:spacing w:val="-1"/>
                <w:sz w:val="20"/>
                <w:szCs w:val="20"/>
              </w:rPr>
              <w:t>e</w:t>
            </w:r>
            <w:r w:rsidRPr="00C20CD8">
              <w:rPr>
                <w:rFonts w:ascii="Arial" w:eastAsia="Arial" w:hAnsi="Arial" w:cs="Arial"/>
                <w:sz w:val="20"/>
                <w:szCs w:val="20"/>
              </w:rPr>
              <w:t>s</w:t>
            </w:r>
            <w:r w:rsidRPr="00C20CD8">
              <w:rPr>
                <w:rFonts w:ascii="Arial" w:eastAsia="Arial" w:hAnsi="Arial" w:cs="Arial"/>
                <w:spacing w:val="-6"/>
                <w:sz w:val="20"/>
                <w:szCs w:val="20"/>
              </w:rPr>
              <w:t xml:space="preserve"> </w:t>
            </w:r>
            <w:r w:rsidRPr="00C20CD8">
              <w:rPr>
                <w:rFonts w:ascii="Arial" w:eastAsia="Arial" w:hAnsi="Arial" w:cs="Arial"/>
                <w:spacing w:val="1"/>
                <w:sz w:val="20"/>
                <w:szCs w:val="20"/>
              </w:rPr>
              <w:t>l</w:t>
            </w:r>
            <w:r w:rsidRPr="00C20CD8">
              <w:rPr>
                <w:rFonts w:ascii="Arial" w:eastAsia="Arial" w:hAnsi="Arial" w:cs="Arial"/>
                <w:spacing w:val="-1"/>
                <w:sz w:val="20"/>
                <w:szCs w:val="20"/>
              </w:rPr>
              <w:t>i</w:t>
            </w:r>
            <w:r w:rsidRPr="00C20CD8">
              <w:rPr>
                <w:rFonts w:ascii="Arial" w:eastAsia="Arial" w:hAnsi="Arial" w:cs="Arial"/>
                <w:sz w:val="20"/>
                <w:szCs w:val="20"/>
              </w:rPr>
              <w:t>t</w:t>
            </w:r>
            <w:r w:rsidRPr="00C20CD8">
              <w:rPr>
                <w:rFonts w:ascii="Arial" w:eastAsia="Arial" w:hAnsi="Arial" w:cs="Arial"/>
                <w:spacing w:val="2"/>
                <w:sz w:val="20"/>
                <w:szCs w:val="20"/>
              </w:rPr>
              <w:t>t</w:t>
            </w:r>
            <w:r w:rsidRPr="00C20CD8">
              <w:rPr>
                <w:rFonts w:ascii="Arial" w:eastAsia="Arial" w:hAnsi="Arial" w:cs="Arial"/>
                <w:spacing w:val="-1"/>
                <w:sz w:val="20"/>
                <w:szCs w:val="20"/>
              </w:rPr>
              <w:t>l</w:t>
            </w:r>
            <w:r w:rsidRPr="00C20CD8">
              <w:rPr>
                <w:rFonts w:ascii="Arial" w:eastAsia="Arial" w:hAnsi="Arial" w:cs="Arial"/>
                <w:sz w:val="20"/>
                <w:szCs w:val="20"/>
              </w:rPr>
              <w:t xml:space="preserve">e </w:t>
            </w:r>
            <w:r w:rsidRPr="00C20CD8">
              <w:rPr>
                <w:rFonts w:ascii="Arial" w:eastAsia="Arial" w:hAnsi="Arial" w:cs="Arial"/>
                <w:spacing w:val="-1"/>
                <w:sz w:val="20"/>
                <w:szCs w:val="20"/>
              </w:rPr>
              <w:t>i</w:t>
            </w:r>
            <w:r w:rsidRPr="00C20CD8">
              <w:rPr>
                <w:rFonts w:ascii="Arial" w:eastAsia="Arial" w:hAnsi="Arial" w:cs="Arial"/>
                <w:sz w:val="20"/>
                <w:szCs w:val="20"/>
              </w:rPr>
              <w:t>nt</w:t>
            </w:r>
            <w:r w:rsidRPr="00C20CD8">
              <w:rPr>
                <w:rFonts w:ascii="Arial" w:eastAsia="Arial" w:hAnsi="Arial" w:cs="Arial"/>
                <w:spacing w:val="1"/>
                <w:sz w:val="20"/>
                <w:szCs w:val="20"/>
              </w:rPr>
              <w:t>e</w:t>
            </w:r>
            <w:r w:rsidRPr="00C20CD8">
              <w:rPr>
                <w:rFonts w:ascii="Arial" w:eastAsia="Arial" w:hAnsi="Arial" w:cs="Arial"/>
                <w:sz w:val="20"/>
                <w:szCs w:val="20"/>
              </w:rPr>
              <w:t>grat</w:t>
            </w:r>
            <w:r w:rsidRPr="00C20CD8">
              <w:rPr>
                <w:rFonts w:ascii="Arial" w:eastAsia="Arial" w:hAnsi="Arial" w:cs="Arial"/>
                <w:spacing w:val="1"/>
                <w:sz w:val="20"/>
                <w:szCs w:val="20"/>
              </w:rPr>
              <w:t>i</w:t>
            </w:r>
            <w:r w:rsidRPr="00C20CD8">
              <w:rPr>
                <w:rFonts w:ascii="Arial" w:eastAsia="Arial" w:hAnsi="Arial" w:cs="Arial"/>
                <w:sz w:val="20"/>
                <w:szCs w:val="20"/>
              </w:rPr>
              <w:t>on</w:t>
            </w:r>
            <w:r w:rsidRPr="00C20CD8">
              <w:rPr>
                <w:rFonts w:ascii="Arial" w:eastAsia="Arial" w:hAnsi="Arial" w:cs="Arial"/>
                <w:spacing w:val="-8"/>
                <w:sz w:val="20"/>
                <w:szCs w:val="20"/>
              </w:rPr>
              <w:t xml:space="preserve"> </w:t>
            </w:r>
            <w:r w:rsidRPr="00C20CD8">
              <w:rPr>
                <w:rFonts w:ascii="Arial" w:eastAsia="Arial" w:hAnsi="Arial" w:cs="Arial"/>
                <w:sz w:val="20"/>
                <w:szCs w:val="20"/>
              </w:rPr>
              <w:t>of tech</w:t>
            </w:r>
            <w:r w:rsidRPr="00C20CD8">
              <w:rPr>
                <w:rFonts w:ascii="Arial" w:eastAsia="Arial" w:hAnsi="Arial" w:cs="Arial"/>
                <w:spacing w:val="-1"/>
                <w:sz w:val="20"/>
                <w:szCs w:val="20"/>
              </w:rPr>
              <w:t>n</w:t>
            </w:r>
            <w:r w:rsidRPr="00C20CD8">
              <w:rPr>
                <w:rFonts w:ascii="Arial" w:eastAsia="Arial" w:hAnsi="Arial" w:cs="Arial"/>
                <w:spacing w:val="2"/>
                <w:sz w:val="20"/>
                <w:szCs w:val="20"/>
              </w:rPr>
              <w:t>o</w:t>
            </w:r>
            <w:r w:rsidRPr="00C20CD8">
              <w:rPr>
                <w:rFonts w:ascii="Arial" w:eastAsia="Arial" w:hAnsi="Arial" w:cs="Arial"/>
                <w:spacing w:val="-1"/>
                <w:sz w:val="20"/>
                <w:szCs w:val="20"/>
              </w:rPr>
              <w:t>l</w:t>
            </w:r>
            <w:r w:rsidRPr="00C20CD8">
              <w:rPr>
                <w:rFonts w:ascii="Arial" w:eastAsia="Arial" w:hAnsi="Arial" w:cs="Arial"/>
                <w:sz w:val="20"/>
                <w:szCs w:val="20"/>
              </w:rPr>
              <w:t>o</w:t>
            </w:r>
            <w:r w:rsidRPr="00C20CD8">
              <w:rPr>
                <w:rFonts w:ascii="Arial" w:eastAsia="Arial" w:hAnsi="Arial" w:cs="Arial"/>
                <w:spacing w:val="4"/>
                <w:sz w:val="20"/>
                <w:szCs w:val="20"/>
              </w:rPr>
              <w:t>g</w:t>
            </w:r>
            <w:r w:rsidRPr="00C20CD8">
              <w:rPr>
                <w:rFonts w:ascii="Arial" w:eastAsia="Arial" w:hAnsi="Arial" w:cs="Arial"/>
                <w:sz w:val="20"/>
                <w:szCs w:val="20"/>
              </w:rPr>
              <w:t>y</w:t>
            </w:r>
            <w:r w:rsidRPr="00C20CD8">
              <w:rPr>
                <w:rFonts w:ascii="Arial" w:eastAsia="Arial" w:hAnsi="Arial" w:cs="Arial"/>
                <w:spacing w:val="-14"/>
                <w:sz w:val="20"/>
                <w:szCs w:val="20"/>
              </w:rPr>
              <w:t xml:space="preserve"> </w:t>
            </w:r>
            <w:r w:rsidRPr="00C20CD8">
              <w:rPr>
                <w:rFonts w:ascii="Arial" w:eastAsia="Arial" w:hAnsi="Arial" w:cs="Arial"/>
                <w:spacing w:val="2"/>
                <w:sz w:val="20"/>
                <w:szCs w:val="20"/>
              </w:rPr>
              <w:t>t</w:t>
            </w:r>
            <w:r w:rsidRPr="00C20CD8">
              <w:rPr>
                <w:rFonts w:ascii="Arial" w:eastAsia="Arial" w:hAnsi="Arial" w:cs="Arial"/>
                <w:sz w:val="20"/>
                <w:szCs w:val="20"/>
              </w:rPr>
              <w:t>o e</w:t>
            </w:r>
            <w:r w:rsidRPr="00C20CD8">
              <w:rPr>
                <w:rFonts w:ascii="Arial" w:eastAsia="Arial" w:hAnsi="Arial" w:cs="Arial"/>
                <w:spacing w:val="1"/>
                <w:sz w:val="20"/>
                <w:szCs w:val="20"/>
              </w:rPr>
              <w:t>x</w:t>
            </w:r>
            <w:r w:rsidRPr="00C20CD8">
              <w:rPr>
                <w:rFonts w:ascii="Arial" w:eastAsia="Arial" w:hAnsi="Arial" w:cs="Arial"/>
                <w:sz w:val="20"/>
                <w:szCs w:val="20"/>
              </w:rPr>
              <w:t>p</w:t>
            </w:r>
            <w:r w:rsidRPr="00C20CD8">
              <w:rPr>
                <w:rFonts w:ascii="Arial" w:eastAsia="Arial" w:hAnsi="Arial" w:cs="Arial"/>
                <w:spacing w:val="-1"/>
                <w:sz w:val="20"/>
                <w:szCs w:val="20"/>
              </w:rPr>
              <w:t>a</w:t>
            </w:r>
            <w:r w:rsidRPr="00C20CD8">
              <w:rPr>
                <w:rFonts w:ascii="Arial" w:eastAsia="Arial" w:hAnsi="Arial" w:cs="Arial"/>
                <w:sz w:val="20"/>
                <w:szCs w:val="20"/>
              </w:rPr>
              <w:t>nd</w:t>
            </w:r>
            <w:r w:rsidRPr="00C20CD8">
              <w:rPr>
                <w:rFonts w:ascii="Arial" w:eastAsia="Arial" w:hAnsi="Arial" w:cs="Arial"/>
                <w:spacing w:val="-6"/>
                <w:sz w:val="20"/>
                <w:szCs w:val="20"/>
              </w:rPr>
              <w:t xml:space="preserve"> </w:t>
            </w:r>
            <w:r w:rsidRPr="00C20CD8">
              <w:rPr>
                <w:rFonts w:ascii="Arial" w:eastAsia="Arial" w:hAnsi="Arial" w:cs="Arial"/>
                <w:spacing w:val="-1"/>
                <w:sz w:val="20"/>
                <w:szCs w:val="20"/>
              </w:rPr>
              <w:t>l</w:t>
            </w:r>
            <w:r w:rsidRPr="00C20CD8">
              <w:rPr>
                <w:rFonts w:ascii="Arial" w:eastAsia="Arial" w:hAnsi="Arial" w:cs="Arial"/>
                <w:spacing w:val="2"/>
                <w:sz w:val="20"/>
                <w:szCs w:val="20"/>
              </w:rPr>
              <w:t>e</w:t>
            </w:r>
            <w:r w:rsidRPr="00C20CD8">
              <w:rPr>
                <w:rFonts w:ascii="Arial" w:eastAsia="Arial" w:hAnsi="Arial" w:cs="Arial"/>
                <w:sz w:val="20"/>
                <w:szCs w:val="20"/>
              </w:rPr>
              <w:t>arner</w:t>
            </w:r>
            <w:r w:rsidRPr="00C20CD8">
              <w:rPr>
                <w:rFonts w:ascii="Arial" w:eastAsia="Arial" w:hAnsi="Arial" w:cs="Arial"/>
                <w:spacing w:val="1"/>
                <w:sz w:val="20"/>
                <w:szCs w:val="20"/>
              </w:rPr>
              <w:t>s</w:t>
            </w:r>
            <w:r w:rsidRPr="00C20CD8">
              <w:rPr>
                <w:rFonts w:ascii="Arial" w:eastAsia="Arial" w:hAnsi="Arial" w:cs="Arial"/>
                <w:sz w:val="20"/>
                <w:szCs w:val="20"/>
              </w:rPr>
              <w:t>’</w:t>
            </w:r>
          </w:p>
          <w:p w:rsidR="00C20CD8" w:rsidRPr="00C20CD8" w:rsidRDefault="00C20CD8" w:rsidP="00C20CD8">
            <w:pPr>
              <w:widowControl w:val="0"/>
              <w:spacing w:before="1" w:after="0" w:line="230" w:lineRule="exact"/>
              <w:ind w:left="443" w:right="158"/>
              <w:rPr>
                <w:rFonts w:ascii="Arial" w:eastAsia="Arial" w:hAnsi="Arial" w:cs="Arial"/>
                <w:sz w:val="20"/>
                <w:szCs w:val="20"/>
              </w:rPr>
            </w:pPr>
            <w:r w:rsidRPr="00C20CD8">
              <w:rPr>
                <w:rFonts w:ascii="Arial" w:eastAsia="Arial" w:hAnsi="Arial" w:cs="Arial"/>
                <w:sz w:val="20"/>
                <w:szCs w:val="20"/>
              </w:rPr>
              <w:t>e</w:t>
            </w:r>
            <w:r w:rsidRPr="00C20CD8">
              <w:rPr>
                <w:rFonts w:ascii="Arial" w:eastAsia="Arial" w:hAnsi="Arial" w:cs="Arial"/>
                <w:spacing w:val="1"/>
                <w:sz w:val="20"/>
                <w:szCs w:val="20"/>
              </w:rPr>
              <w:t>x</w:t>
            </w:r>
            <w:r w:rsidRPr="00C20CD8">
              <w:rPr>
                <w:rFonts w:ascii="Arial" w:eastAsia="Arial" w:hAnsi="Arial" w:cs="Arial"/>
                <w:sz w:val="20"/>
                <w:szCs w:val="20"/>
              </w:rPr>
              <w:t>p</w:t>
            </w:r>
            <w:r w:rsidRPr="00C20CD8">
              <w:rPr>
                <w:rFonts w:ascii="Arial" w:eastAsia="Arial" w:hAnsi="Arial" w:cs="Arial"/>
                <w:spacing w:val="-1"/>
                <w:sz w:val="20"/>
                <w:szCs w:val="20"/>
              </w:rPr>
              <w:t>e</w:t>
            </w:r>
            <w:r w:rsidRPr="00C20CD8">
              <w:rPr>
                <w:rFonts w:ascii="Arial" w:eastAsia="Arial" w:hAnsi="Arial" w:cs="Arial"/>
                <w:spacing w:val="1"/>
                <w:sz w:val="20"/>
                <w:szCs w:val="20"/>
              </w:rPr>
              <w:t>r</w:t>
            </w:r>
            <w:r w:rsidRPr="00C20CD8">
              <w:rPr>
                <w:rFonts w:ascii="Arial" w:eastAsia="Arial" w:hAnsi="Arial" w:cs="Arial"/>
                <w:spacing w:val="-1"/>
                <w:sz w:val="20"/>
                <w:szCs w:val="20"/>
              </w:rPr>
              <w:t>i</w:t>
            </w:r>
            <w:r w:rsidRPr="00C20CD8">
              <w:rPr>
                <w:rFonts w:ascii="Arial" w:eastAsia="Arial" w:hAnsi="Arial" w:cs="Arial"/>
                <w:spacing w:val="2"/>
                <w:sz w:val="20"/>
                <w:szCs w:val="20"/>
              </w:rPr>
              <w:t>e</w:t>
            </w:r>
            <w:r w:rsidRPr="00C20CD8">
              <w:rPr>
                <w:rFonts w:ascii="Arial" w:eastAsia="Arial" w:hAnsi="Arial" w:cs="Arial"/>
                <w:sz w:val="20"/>
                <w:szCs w:val="20"/>
              </w:rPr>
              <w:t>n</w:t>
            </w:r>
            <w:r w:rsidRPr="00C20CD8">
              <w:rPr>
                <w:rFonts w:ascii="Arial" w:eastAsia="Arial" w:hAnsi="Arial" w:cs="Arial"/>
                <w:spacing w:val="1"/>
                <w:sz w:val="20"/>
                <w:szCs w:val="20"/>
              </w:rPr>
              <w:t>c</w:t>
            </w:r>
            <w:r w:rsidRPr="00C20CD8">
              <w:rPr>
                <w:rFonts w:ascii="Arial" w:eastAsia="Arial" w:hAnsi="Arial" w:cs="Arial"/>
                <w:sz w:val="20"/>
                <w:szCs w:val="20"/>
              </w:rPr>
              <w:t>es</w:t>
            </w:r>
            <w:r w:rsidRPr="00C20CD8">
              <w:rPr>
                <w:rFonts w:ascii="Arial" w:eastAsia="Arial" w:hAnsi="Arial" w:cs="Arial"/>
                <w:spacing w:val="-11"/>
                <w:sz w:val="20"/>
                <w:szCs w:val="20"/>
              </w:rPr>
              <w:t xml:space="preserve"> </w:t>
            </w:r>
            <w:r w:rsidRPr="00C20CD8">
              <w:rPr>
                <w:rFonts w:ascii="Arial" w:eastAsia="Arial" w:hAnsi="Arial" w:cs="Arial"/>
                <w:sz w:val="20"/>
                <w:szCs w:val="20"/>
              </w:rPr>
              <w:t xml:space="preserve">or </w:t>
            </w:r>
            <w:r w:rsidRPr="00C20CD8">
              <w:rPr>
                <w:rFonts w:ascii="Arial" w:eastAsia="Arial" w:hAnsi="Arial" w:cs="Arial"/>
                <w:spacing w:val="2"/>
                <w:sz w:val="20"/>
                <w:szCs w:val="20"/>
              </w:rPr>
              <w:t>f</w:t>
            </w:r>
            <w:r w:rsidRPr="00C20CD8">
              <w:rPr>
                <w:rFonts w:ascii="Arial" w:eastAsia="Arial" w:hAnsi="Arial" w:cs="Arial"/>
                <w:sz w:val="20"/>
                <w:szCs w:val="20"/>
              </w:rPr>
              <w:t>a</w:t>
            </w:r>
            <w:r w:rsidRPr="00C20CD8">
              <w:rPr>
                <w:rFonts w:ascii="Arial" w:eastAsia="Arial" w:hAnsi="Arial" w:cs="Arial"/>
                <w:spacing w:val="1"/>
                <w:sz w:val="20"/>
                <w:szCs w:val="20"/>
              </w:rPr>
              <w:t>c</w:t>
            </w:r>
            <w:r w:rsidRPr="00C20CD8">
              <w:rPr>
                <w:rFonts w:ascii="Arial" w:eastAsia="Arial" w:hAnsi="Arial" w:cs="Arial"/>
                <w:spacing w:val="-1"/>
                <w:sz w:val="20"/>
                <w:szCs w:val="20"/>
              </w:rPr>
              <w:t>ili</w:t>
            </w:r>
            <w:r w:rsidRPr="00C20CD8">
              <w:rPr>
                <w:rFonts w:ascii="Arial" w:eastAsia="Arial" w:hAnsi="Arial" w:cs="Arial"/>
                <w:sz w:val="20"/>
                <w:szCs w:val="20"/>
              </w:rPr>
              <w:t>ta</w:t>
            </w:r>
            <w:r w:rsidRPr="00C20CD8">
              <w:rPr>
                <w:rFonts w:ascii="Arial" w:eastAsia="Arial" w:hAnsi="Arial" w:cs="Arial"/>
                <w:spacing w:val="1"/>
                <w:sz w:val="20"/>
                <w:szCs w:val="20"/>
              </w:rPr>
              <w:t>t</w:t>
            </w:r>
            <w:r w:rsidRPr="00C20CD8">
              <w:rPr>
                <w:rFonts w:ascii="Arial" w:eastAsia="Arial" w:hAnsi="Arial" w:cs="Arial"/>
                <w:sz w:val="20"/>
                <w:szCs w:val="20"/>
              </w:rPr>
              <w:t>e</w:t>
            </w:r>
            <w:r w:rsidRPr="00C20CD8">
              <w:rPr>
                <w:rFonts w:ascii="Arial" w:eastAsia="Arial" w:hAnsi="Arial" w:cs="Arial"/>
                <w:spacing w:val="-7"/>
                <w:sz w:val="20"/>
                <w:szCs w:val="20"/>
              </w:rPr>
              <w:t xml:space="preserve"> </w:t>
            </w:r>
            <w:r w:rsidRPr="00C20CD8">
              <w:rPr>
                <w:rFonts w:ascii="Arial" w:eastAsia="Arial" w:hAnsi="Arial" w:cs="Arial"/>
                <w:spacing w:val="1"/>
                <w:sz w:val="20"/>
                <w:szCs w:val="20"/>
              </w:rPr>
              <w:t>l</w:t>
            </w:r>
            <w:r w:rsidRPr="00C20CD8">
              <w:rPr>
                <w:rFonts w:ascii="Arial" w:eastAsia="Arial" w:hAnsi="Arial" w:cs="Arial"/>
                <w:sz w:val="20"/>
                <w:szCs w:val="20"/>
              </w:rPr>
              <w:t>e</w:t>
            </w:r>
            <w:r w:rsidRPr="00C20CD8">
              <w:rPr>
                <w:rFonts w:ascii="Arial" w:eastAsia="Arial" w:hAnsi="Arial" w:cs="Arial"/>
                <w:spacing w:val="-1"/>
                <w:sz w:val="20"/>
                <w:szCs w:val="20"/>
              </w:rPr>
              <w:t>a</w:t>
            </w:r>
            <w:r w:rsidRPr="00C20CD8">
              <w:rPr>
                <w:rFonts w:ascii="Arial" w:eastAsia="Arial" w:hAnsi="Arial" w:cs="Arial"/>
                <w:spacing w:val="1"/>
                <w:sz w:val="20"/>
                <w:szCs w:val="20"/>
              </w:rPr>
              <w:t>r</w:t>
            </w:r>
            <w:r w:rsidRPr="00C20CD8">
              <w:rPr>
                <w:rFonts w:ascii="Arial" w:eastAsia="Arial" w:hAnsi="Arial" w:cs="Arial"/>
                <w:spacing w:val="3"/>
                <w:sz w:val="20"/>
                <w:szCs w:val="20"/>
              </w:rPr>
              <w:t>n</w:t>
            </w:r>
            <w:r w:rsidRPr="00C20CD8">
              <w:rPr>
                <w:rFonts w:ascii="Arial" w:eastAsia="Arial" w:hAnsi="Arial" w:cs="Arial"/>
                <w:spacing w:val="-1"/>
                <w:sz w:val="20"/>
                <w:szCs w:val="20"/>
              </w:rPr>
              <w:t>i</w:t>
            </w:r>
            <w:r w:rsidRPr="00C20CD8">
              <w:rPr>
                <w:rFonts w:ascii="Arial" w:eastAsia="Arial" w:hAnsi="Arial" w:cs="Arial"/>
                <w:sz w:val="20"/>
                <w:szCs w:val="20"/>
              </w:rPr>
              <w:t>n</w:t>
            </w:r>
            <w:r w:rsidRPr="00C20CD8">
              <w:rPr>
                <w:rFonts w:ascii="Arial" w:eastAsia="Arial" w:hAnsi="Arial" w:cs="Arial"/>
                <w:spacing w:val="1"/>
                <w:sz w:val="20"/>
                <w:szCs w:val="20"/>
              </w:rPr>
              <w:t>g</w:t>
            </w:r>
            <w:r w:rsidRPr="00C20CD8">
              <w:rPr>
                <w:rFonts w:ascii="Arial" w:eastAsia="Arial" w:hAnsi="Arial" w:cs="Arial"/>
                <w:sz w:val="20"/>
                <w:szCs w:val="20"/>
              </w:rPr>
              <w:t>.</w:t>
            </w:r>
          </w:p>
          <w:p w:rsidR="00C20CD8" w:rsidRPr="00C20CD8" w:rsidRDefault="00C20CD8" w:rsidP="00C20CD8">
            <w:pPr>
              <w:widowControl w:val="0"/>
              <w:spacing w:before="12" w:after="0" w:line="230" w:lineRule="exact"/>
              <w:ind w:left="443" w:right="281" w:hanging="269"/>
              <w:rPr>
                <w:rFonts w:ascii="Arial" w:eastAsia="Arial" w:hAnsi="Arial" w:cs="Arial"/>
                <w:sz w:val="20"/>
                <w:szCs w:val="20"/>
              </w:rPr>
            </w:pPr>
            <w:r w:rsidRPr="00C20CD8">
              <w:rPr>
                <w:rFonts w:ascii="Symbol" w:eastAsia="Symbol" w:hAnsi="Symbol" w:cs="Symbol"/>
                <w:sz w:val="20"/>
                <w:szCs w:val="20"/>
              </w:rPr>
              <w:t></w:t>
            </w:r>
            <w:r w:rsidRPr="00C20CD8">
              <w:rPr>
                <w:rFonts w:ascii="Times New Roman" w:eastAsia="Times New Roman" w:hAnsi="Times New Roman" w:cs="Times New Roman"/>
                <w:sz w:val="20"/>
                <w:szCs w:val="20"/>
              </w:rPr>
              <w:t xml:space="preserve">  </w:t>
            </w:r>
            <w:r w:rsidRPr="00C20CD8">
              <w:rPr>
                <w:rFonts w:ascii="Times New Roman" w:eastAsia="Times New Roman" w:hAnsi="Times New Roman" w:cs="Times New Roman"/>
                <w:spacing w:val="26"/>
                <w:sz w:val="20"/>
                <w:szCs w:val="20"/>
              </w:rPr>
              <w:t xml:space="preserve"> </w:t>
            </w:r>
            <w:r w:rsidRPr="00C20CD8">
              <w:rPr>
                <w:rFonts w:ascii="Arial" w:eastAsia="Arial" w:hAnsi="Arial" w:cs="Arial"/>
                <w:sz w:val="20"/>
                <w:szCs w:val="20"/>
              </w:rPr>
              <w:t>d</w:t>
            </w:r>
            <w:r w:rsidRPr="00C20CD8">
              <w:rPr>
                <w:rFonts w:ascii="Arial" w:eastAsia="Arial" w:hAnsi="Arial" w:cs="Arial"/>
                <w:spacing w:val="-1"/>
                <w:sz w:val="20"/>
                <w:szCs w:val="20"/>
              </w:rPr>
              <w:t>o</w:t>
            </w:r>
            <w:r w:rsidRPr="00C20CD8">
              <w:rPr>
                <w:rFonts w:ascii="Arial" w:eastAsia="Arial" w:hAnsi="Arial" w:cs="Arial"/>
                <w:sz w:val="20"/>
                <w:szCs w:val="20"/>
              </w:rPr>
              <w:t>es</w:t>
            </w:r>
            <w:r w:rsidRPr="00C20CD8">
              <w:rPr>
                <w:rFonts w:ascii="Arial" w:eastAsia="Arial" w:hAnsi="Arial" w:cs="Arial"/>
                <w:spacing w:val="-4"/>
                <w:sz w:val="20"/>
                <w:szCs w:val="20"/>
              </w:rPr>
              <w:t xml:space="preserve"> </w:t>
            </w:r>
            <w:r w:rsidRPr="00C20CD8">
              <w:rPr>
                <w:rFonts w:ascii="Arial" w:eastAsia="Arial" w:hAnsi="Arial" w:cs="Arial"/>
                <w:spacing w:val="2"/>
                <w:sz w:val="20"/>
                <w:szCs w:val="20"/>
              </w:rPr>
              <w:t>n</w:t>
            </w:r>
            <w:r w:rsidRPr="00C20CD8">
              <w:rPr>
                <w:rFonts w:ascii="Arial" w:eastAsia="Arial" w:hAnsi="Arial" w:cs="Arial"/>
                <w:sz w:val="20"/>
                <w:szCs w:val="20"/>
              </w:rPr>
              <w:t>ot</w:t>
            </w:r>
            <w:r w:rsidRPr="00C20CD8">
              <w:rPr>
                <w:rFonts w:ascii="Arial" w:eastAsia="Arial" w:hAnsi="Arial" w:cs="Arial"/>
                <w:spacing w:val="-4"/>
                <w:sz w:val="20"/>
                <w:szCs w:val="20"/>
              </w:rPr>
              <w:t xml:space="preserve"> </w:t>
            </w:r>
            <w:r w:rsidRPr="00C20CD8">
              <w:rPr>
                <w:rFonts w:ascii="Arial" w:eastAsia="Arial" w:hAnsi="Arial" w:cs="Arial"/>
                <w:sz w:val="20"/>
                <w:szCs w:val="20"/>
              </w:rPr>
              <w:t>u</w:t>
            </w:r>
            <w:r w:rsidRPr="00C20CD8">
              <w:rPr>
                <w:rFonts w:ascii="Arial" w:eastAsia="Arial" w:hAnsi="Arial" w:cs="Arial"/>
                <w:spacing w:val="1"/>
                <w:sz w:val="20"/>
                <w:szCs w:val="20"/>
              </w:rPr>
              <w:t>s</w:t>
            </w:r>
            <w:r w:rsidRPr="00C20CD8">
              <w:rPr>
                <w:rFonts w:ascii="Arial" w:eastAsia="Arial" w:hAnsi="Arial" w:cs="Arial"/>
                <w:sz w:val="20"/>
                <w:szCs w:val="20"/>
              </w:rPr>
              <w:t>e tech</w:t>
            </w:r>
            <w:r w:rsidRPr="00C20CD8">
              <w:rPr>
                <w:rFonts w:ascii="Arial" w:eastAsia="Arial" w:hAnsi="Arial" w:cs="Arial"/>
                <w:spacing w:val="-1"/>
                <w:sz w:val="20"/>
                <w:szCs w:val="20"/>
              </w:rPr>
              <w:t>n</w:t>
            </w:r>
            <w:r w:rsidRPr="00C20CD8">
              <w:rPr>
                <w:rFonts w:ascii="Arial" w:eastAsia="Arial" w:hAnsi="Arial" w:cs="Arial"/>
                <w:spacing w:val="2"/>
                <w:sz w:val="20"/>
                <w:szCs w:val="20"/>
              </w:rPr>
              <w:t>o</w:t>
            </w:r>
            <w:r w:rsidRPr="00C20CD8">
              <w:rPr>
                <w:rFonts w:ascii="Arial" w:eastAsia="Arial" w:hAnsi="Arial" w:cs="Arial"/>
                <w:spacing w:val="-1"/>
                <w:sz w:val="20"/>
                <w:szCs w:val="20"/>
              </w:rPr>
              <w:t>l</w:t>
            </w:r>
            <w:r w:rsidRPr="00C20CD8">
              <w:rPr>
                <w:rFonts w:ascii="Arial" w:eastAsia="Arial" w:hAnsi="Arial" w:cs="Arial"/>
                <w:sz w:val="20"/>
                <w:szCs w:val="20"/>
              </w:rPr>
              <w:t>o</w:t>
            </w:r>
            <w:r w:rsidRPr="00C20CD8">
              <w:rPr>
                <w:rFonts w:ascii="Arial" w:eastAsia="Arial" w:hAnsi="Arial" w:cs="Arial"/>
                <w:spacing w:val="4"/>
                <w:sz w:val="20"/>
                <w:szCs w:val="20"/>
              </w:rPr>
              <w:t>g</w:t>
            </w:r>
            <w:r w:rsidRPr="00C20CD8">
              <w:rPr>
                <w:rFonts w:ascii="Arial" w:eastAsia="Arial" w:hAnsi="Arial" w:cs="Arial"/>
                <w:sz w:val="20"/>
                <w:szCs w:val="20"/>
              </w:rPr>
              <w:t>y</w:t>
            </w:r>
            <w:r w:rsidRPr="00C20CD8">
              <w:rPr>
                <w:rFonts w:ascii="Arial" w:eastAsia="Arial" w:hAnsi="Arial" w:cs="Arial"/>
                <w:spacing w:val="-14"/>
                <w:sz w:val="20"/>
                <w:szCs w:val="20"/>
              </w:rPr>
              <w:t xml:space="preserve"> </w:t>
            </w:r>
            <w:r w:rsidRPr="00C20CD8">
              <w:rPr>
                <w:rFonts w:ascii="Arial" w:eastAsia="Arial" w:hAnsi="Arial" w:cs="Arial"/>
                <w:spacing w:val="2"/>
                <w:sz w:val="20"/>
                <w:szCs w:val="20"/>
              </w:rPr>
              <w:t>t</w:t>
            </w:r>
            <w:r w:rsidRPr="00C20CD8">
              <w:rPr>
                <w:rFonts w:ascii="Arial" w:eastAsia="Arial" w:hAnsi="Arial" w:cs="Arial"/>
                <w:sz w:val="20"/>
                <w:szCs w:val="20"/>
              </w:rPr>
              <w:t>o tra</w:t>
            </w:r>
            <w:r w:rsidRPr="00C20CD8">
              <w:rPr>
                <w:rFonts w:ascii="Arial" w:eastAsia="Arial" w:hAnsi="Arial" w:cs="Arial"/>
                <w:spacing w:val="1"/>
                <w:sz w:val="20"/>
                <w:szCs w:val="20"/>
              </w:rPr>
              <w:t>c</w:t>
            </w:r>
            <w:r w:rsidRPr="00C20CD8">
              <w:rPr>
                <w:rFonts w:ascii="Arial" w:eastAsia="Arial" w:hAnsi="Arial" w:cs="Arial"/>
                <w:sz w:val="20"/>
                <w:szCs w:val="20"/>
              </w:rPr>
              <w:t>k</w:t>
            </w:r>
            <w:r w:rsidRPr="00C20CD8">
              <w:rPr>
                <w:rFonts w:ascii="Arial" w:eastAsia="Arial" w:hAnsi="Arial" w:cs="Arial"/>
                <w:spacing w:val="-1"/>
                <w:sz w:val="20"/>
                <w:szCs w:val="20"/>
              </w:rPr>
              <w:t xml:space="preserve"> </w:t>
            </w:r>
            <w:r w:rsidRPr="00C20CD8">
              <w:rPr>
                <w:rFonts w:ascii="Arial" w:eastAsia="Arial" w:hAnsi="Arial" w:cs="Arial"/>
                <w:sz w:val="20"/>
                <w:szCs w:val="20"/>
              </w:rPr>
              <w:t>a</w:t>
            </w:r>
            <w:r w:rsidRPr="00C20CD8">
              <w:rPr>
                <w:rFonts w:ascii="Arial" w:eastAsia="Arial" w:hAnsi="Arial" w:cs="Arial"/>
                <w:spacing w:val="-1"/>
                <w:sz w:val="20"/>
                <w:szCs w:val="20"/>
              </w:rPr>
              <w:t>n</w:t>
            </w:r>
            <w:r w:rsidRPr="00C20CD8">
              <w:rPr>
                <w:rFonts w:ascii="Arial" w:eastAsia="Arial" w:hAnsi="Arial" w:cs="Arial"/>
                <w:sz w:val="20"/>
                <w:szCs w:val="20"/>
              </w:rPr>
              <w:t>d/</w:t>
            </w:r>
            <w:r w:rsidRPr="00C20CD8">
              <w:rPr>
                <w:rFonts w:ascii="Arial" w:eastAsia="Arial" w:hAnsi="Arial" w:cs="Arial"/>
                <w:spacing w:val="-1"/>
                <w:sz w:val="20"/>
                <w:szCs w:val="20"/>
              </w:rPr>
              <w:t>o</w:t>
            </w:r>
            <w:r w:rsidRPr="00C20CD8">
              <w:rPr>
                <w:rFonts w:ascii="Arial" w:eastAsia="Arial" w:hAnsi="Arial" w:cs="Arial"/>
                <w:sz w:val="20"/>
                <w:szCs w:val="20"/>
              </w:rPr>
              <w:t xml:space="preserve">r </w:t>
            </w:r>
            <w:r w:rsidRPr="00C20CD8">
              <w:rPr>
                <w:rFonts w:ascii="Arial" w:eastAsia="Arial" w:hAnsi="Arial" w:cs="Arial"/>
                <w:spacing w:val="4"/>
                <w:sz w:val="20"/>
                <w:szCs w:val="20"/>
              </w:rPr>
              <w:t>m</w:t>
            </w:r>
            <w:r w:rsidRPr="00C20CD8">
              <w:rPr>
                <w:rFonts w:ascii="Arial" w:eastAsia="Arial" w:hAnsi="Arial" w:cs="Arial"/>
                <w:sz w:val="20"/>
                <w:szCs w:val="20"/>
              </w:rPr>
              <w:t>a</w:t>
            </w:r>
            <w:r w:rsidRPr="00C20CD8">
              <w:rPr>
                <w:rFonts w:ascii="Arial" w:eastAsia="Arial" w:hAnsi="Arial" w:cs="Arial"/>
                <w:spacing w:val="-1"/>
                <w:sz w:val="20"/>
                <w:szCs w:val="20"/>
              </w:rPr>
              <w:t>n</w:t>
            </w:r>
            <w:r w:rsidRPr="00C20CD8">
              <w:rPr>
                <w:rFonts w:ascii="Arial" w:eastAsia="Arial" w:hAnsi="Arial" w:cs="Arial"/>
                <w:sz w:val="20"/>
                <w:szCs w:val="20"/>
              </w:rPr>
              <w:t>a</w:t>
            </w:r>
            <w:r w:rsidRPr="00C20CD8">
              <w:rPr>
                <w:rFonts w:ascii="Arial" w:eastAsia="Arial" w:hAnsi="Arial" w:cs="Arial"/>
                <w:spacing w:val="-1"/>
                <w:sz w:val="20"/>
                <w:szCs w:val="20"/>
              </w:rPr>
              <w:t>g</w:t>
            </w:r>
            <w:r w:rsidRPr="00C20CD8">
              <w:rPr>
                <w:rFonts w:ascii="Arial" w:eastAsia="Arial" w:hAnsi="Arial" w:cs="Arial"/>
                <w:sz w:val="20"/>
                <w:szCs w:val="20"/>
              </w:rPr>
              <w:t>e</w:t>
            </w:r>
            <w:r w:rsidRPr="00C20CD8">
              <w:rPr>
                <w:rFonts w:ascii="Arial" w:eastAsia="Arial" w:hAnsi="Arial" w:cs="Arial"/>
                <w:spacing w:val="-7"/>
                <w:sz w:val="20"/>
                <w:szCs w:val="20"/>
              </w:rPr>
              <w:t xml:space="preserve"> </w:t>
            </w:r>
            <w:r w:rsidRPr="00C20CD8">
              <w:rPr>
                <w:rFonts w:ascii="Arial" w:eastAsia="Arial" w:hAnsi="Arial" w:cs="Arial"/>
                <w:sz w:val="20"/>
                <w:szCs w:val="20"/>
              </w:rPr>
              <w:t>stu</w:t>
            </w:r>
            <w:r w:rsidRPr="00C20CD8">
              <w:rPr>
                <w:rFonts w:ascii="Arial" w:eastAsia="Arial" w:hAnsi="Arial" w:cs="Arial"/>
                <w:spacing w:val="-1"/>
                <w:sz w:val="20"/>
                <w:szCs w:val="20"/>
              </w:rPr>
              <w:t>d</w:t>
            </w:r>
            <w:r w:rsidRPr="00C20CD8">
              <w:rPr>
                <w:rFonts w:ascii="Arial" w:eastAsia="Arial" w:hAnsi="Arial" w:cs="Arial"/>
                <w:spacing w:val="2"/>
                <w:sz w:val="20"/>
                <w:szCs w:val="20"/>
              </w:rPr>
              <w:t>e</w:t>
            </w:r>
            <w:r w:rsidRPr="00C20CD8">
              <w:rPr>
                <w:rFonts w:ascii="Arial" w:eastAsia="Arial" w:hAnsi="Arial" w:cs="Arial"/>
                <w:sz w:val="20"/>
                <w:szCs w:val="20"/>
              </w:rPr>
              <w:t>nt</w:t>
            </w:r>
          </w:p>
          <w:p w:rsidR="00C20CD8" w:rsidRPr="00C20CD8" w:rsidRDefault="00C20CD8" w:rsidP="00C20CD8">
            <w:pPr>
              <w:widowControl w:val="0"/>
              <w:spacing w:after="0" w:line="224" w:lineRule="exact"/>
              <w:ind w:left="443" w:right="-20"/>
              <w:rPr>
                <w:rFonts w:ascii="Arial" w:eastAsia="Arial" w:hAnsi="Arial" w:cs="Arial"/>
                <w:sz w:val="20"/>
                <w:szCs w:val="20"/>
              </w:rPr>
            </w:pPr>
            <w:r w:rsidRPr="00C20CD8">
              <w:rPr>
                <w:rFonts w:ascii="Arial" w:eastAsia="Arial" w:hAnsi="Arial" w:cs="Arial"/>
                <w:sz w:val="20"/>
                <w:szCs w:val="20"/>
              </w:rPr>
              <w:t>p</w:t>
            </w:r>
            <w:r w:rsidRPr="00C20CD8">
              <w:rPr>
                <w:rFonts w:ascii="Arial" w:eastAsia="Arial" w:hAnsi="Arial" w:cs="Arial"/>
                <w:spacing w:val="-1"/>
                <w:sz w:val="20"/>
                <w:szCs w:val="20"/>
              </w:rPr>
              <w:t>e</w:t>
            </w:r>
            <w:r w:rsidRPr="00C20CD8">
              <w:rPr>
                <w:rFonts w:ascii="Arial" w:eastAsia="Arial" w:hAnsi="Arial" w:cs="Arial"/>
                <w:spacing w:val="1"/>
                <w:sz w:val="20"/>
                <w:szCs w:val="20"/>
              </w:rPr>
              <w:t>r</w:t>
            </w:r>
            <w:r w:rsidRPr="00C20CD8">
              <w:rPr>
                <w:rFonts w:ascii="Arial" w:eastAsia="Arial" w:hAnsi="Arial" w:cs="Arial"/>
                <w:spacing w:val="2"/>
                <w:sz w:val="20"/>
                <w:szCs w:val="20"/>
              </w:rPr>
              <w:t>f</w:t>
            </w:r>
            <w:r w:rsidRPr="00C20CD8">
              <w:rPr>
                <w:rFonts w:ascii="Arial" w:eastAsia="Arial" w:hAnsi="Arial" w:cs="Arial"/>
                <w:sz w:val="20"/>
                <w:szCs w:val="20"/>
              </w:rPr>
              <w:t>o</w:t>
            </w:r>
            <w:r w:rsidRPr="00C20CD8">
              <w:rPr>
                <w:rFonts w:ascii="Arial" w:eastAsia="Arial" w:hAnsi="Arial" w:cs="Arial"/>
                <w:spacing w:val="-2"/>
                <w:sz w:val="20"/>
                <w:szCs w:val="20"/>
              </w:rPr>
              <w:t>r</w:t>
            </w:r>
            <w:r w:rsidRPr="00C20CD8">
              <w:rPr>
                <w:rFonts w:ascii="Arial" w:eastAsia="Arial" w:hAnsi="Arial" w:cs="Arial"/>
                <w:spacing w:val="4"/>
                <w:sz w:val="20"/>
                <w:szCs w:val="20"/>
              </w:rPr>
              <w:t>m</w:t>
            </w:r>
            <w:r w:rsidRPr="00C20CD8">
              <w:rPr>
                <w:rFonts w:ascii="Arial" w:eastAsia="Arial" w:hAnsi="Arial" w:cs="Arial"/>
                <w:sz w:val="20"/>
                <w:szCs w:val="20"/>
              </w:rPr>
              <w:t>a</w:t>
            </w:r>
            <w:r w:rsidRPr="00C20CD8">
              <w:rPr>
                <w:rFonts w:ascii="Arial" w:eastAsia="Arial" w:hAnsi="Arial" w:cs="Arial"/>
                <w:spacing w:val="-1"/>
                <w:sz w:val="20"/>
                <w:szCs w:val="20"/>
              </w:rPr>
              <w:t>n</w:t>
            </w:r>
            <w:r w:rsidRPr="00C20CD8">
              <w:rPr>
                <w:rFonts w:ascii="Arial" w:eastAsia="Arial" w:hAnsi="Arial" w:cs="Arial"/>
                <w:spacing w:val="1"/>
                <w:sz w:val="20"/>
                <w:szCs w:val="20"/>
              </w:rPr>
              <w:t>c</w:t>
            </w:r>
            <w:r w:rsidRPr="00C20CD8">
              <w:rPr>
                <w:rFonts w:ascii="Arial" w:eastAsia="Arial" w:hAnsi="Arial" w:cs="Arial"/>
                <w:sz w:val="20"/>
                <w:szCs w:val="20"/>
              </w:rPr>
              <w:t>e</w:t>
            </w:r>
            <w:r w:rsidRPr="00C20CD8">
              <w:rPr>
                <w:rFonts w:ascii="Arial" w:eastAsia="Arial" w:hAnsi="Arial" w:cs="Arial"/>
                <w:spacing w:val="-11"/>
                <w:sz w:val="20"/>
                <w:szCs w:val="20"/>
              </w:rPr>
              <w:t xml:space="preserve"> </w:t>
            </w:r>
            <w:r w:rsidRPr="00C20CD8">
              <w:rPr>
                <w:rFonts w:ascii="Arial" w:eastAsia="Arial" w:hAnsi="Arial" w:cs="Arial"/>
                <w:spacing w:val="-1"/>
                <w:sz w:val="20"/>
                <w:szCs w:val="20"/>
              </w:rPr>
              <w:t>d</w:t>
            </w:r>
            <w:r w:rsidRPr="00C20CD8">
              <w:rPr>
                <w:rFonts w:ascii="Arial" w:eastAsia="Arial" w:hAnsi="Arial" w:cs="Arial"/>
                <w:sz w:val="20"/>
                <w:szCs w:val="20"/>
              </w:rPr>
              <w:t>at</w:t>
            </w:r>
            <w:r w:rsidRPr="00C20CD8">
              <w:rPr>
                <w:rFonts w:ascii="Arial" w:eastAsia="Arial" w:hAnsi="Arial" w:cs="Arial"/>
                <w:spacing w:val="-1"/>
                <w:sz w:val="20"/>
                <w:szCs w:val="20"/>
              </w:rPr>
              <w:t>a</w:t>
            </w:r>
            <w:r w:rsidRPr="00C20CD8">
              <w:rPr>
                <w:rFonts w:ascii="Arial" w:eastAsia="Arial" w:hAnsi="Arial" w:cs="Arial"/>
                <w:sz w:val="20"/>
                <w:szCs w:val="20"/>
              </w:rPr>
              <w:t>.</w:t>
            </w:r>
          </w:p>
        </w:tc>
      </w:tr>
    </w:tbl>
    <w:p w:rsidR="00C20CD8" w:rsidRDefault="00C20CD8" w:rsidP="00A60A1B">
      <w:pPr>
        <w:spacing w:after="0" w:line="240" w:lineRule="auto"/>
        <w:rPr>
          <w:rFonts w:ascii="Times New Roman" w:hAnsi="Times New Roman" w:cs="Times New Roman"/>
          <w:b/>
          <w:sz w:val="24"/>
          <w:szCs w:val="24"/>
        </w:rPr>
      </w:pPr>
    </w:p>
    <w:p w:rsidR="006B4794" w:rsidRDefault="006B4794" w:rsidP="00A60A1B">
      <w:pPr>
        <w:spacing w:after="0" w:line="240" w:lineRule="auto"/>
        <w:rPr>
          <w:rFonts w:ascii="Times New Roman" w:hAnsi="Times New Roman" w:cs="Times New Roman"/>
          <w:b/>
          <w:sz w:val="24"/>
          <w:szCs w:val="24"/>
        </w:rPr>
      </w:pPr>
    </w:p>
    <w:tbl>
      <w:tblPr>
        <w:tblW w:w="0" w:type="auto"/>
        <w:tblInd w:w="-8" w:type="dxa"/>
        <w:tblCellMar>
          <w:left w:w="0" w:type="dxa"/>
          <w:right w:w="0" w:type="dxa"/>
        </w:tblCellMar>
        <w:tblLook w:val="01E0" w:firstRow="1" w:lastRow="1" w:firstColumn="1" w:lastColumn="1" w:noHBand="0" w:noVBand="0"/>
      </w:tblPr>
      <w:tblGrid>
        <w:gridCol w:w="1972"/>
        <w:gridCol w:w="1999"/>
        <w:gridCol w:w="1991"/>
        <w:gridCol w:w="2083"/>
        <w:gridCol w:w="2027"/>
      </w:tblGrid>
      <w:tr w:rsidR="006B4794" w:rsidRPr="006B4794" w:rsidTr="006B4794">
        <w:trPr>
          <w:trHeight w:hRule="exact" w:val="555"/>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6B4794" w:rsidRPr="006B4794" w:rsidRDefault="006B4794" w:rsidP="006B4794">
            <w:pPr>
              <w:spacing w:after="0" w:line="240" w:lineRule="auto"/>
              <w:jc w:val="center"/>
              <w:rPr>
                <w:rFonts w:ascii="Arial" w:hAnsi="Arial" w:cs="Arial"/>
                <w:b/>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6B4794" w:rsidRPr="006B4794" w:rsidRDefault="006B4794" w:rsidP="006B4794">
            <w:pPr>
              <w:spacing w:after="0" w:line="240" w:lineRule="auto"/>
              <w:jc w:val="center"/>
              <w:rPr>
                <w:rFonts w:ascii="Arial" w:hAnsi="Arial" w:cs="Arial"/>
                <w:b/>
                <w:sz w:val="20"/>
                <w:szCs w:val="20"/>
              </w:rPr>
            </w:pPr>
            <w:r w:rsidRPr="006B4794">
              <w:rPr>
                <w:rFonts w:ascii="Arial" w:hAnsi="Arial" w:cs="Arial"/>
                <w:b/>
                <w:sz w:val="20"/>
                <w:szCs w:val="20"/>
              </w:rPr>
              <w:t>Distinguished</w:t>
            </w:r>
          </w:p>
          <w:p w:rsidR="006B4794" w:rsidRPr="006B4794" w:rsidRDefault="006B4794" w:rsidP="006B4794">
            <w:pPr>
              <w:spacing w:after="0" w:line="240" w:lineRule="auto"/>
              <w:jc w:val="center"/>
              <w:rPr>
                <w:rFonts w:ascii="Arial" w:hAnsi="Arial" w:cs="Arial"/>
                <w:b/>
                <w:sz w:val="20"/>
                <w:szCs w:val="20"/>
              </w:rPr>
            </w:pPr>
            <w:r w:rsidRPr="006B4794">
              <w:rPr>
                <w:rFonts w:ascii="Arial" w:hAnsi="Arial" w:cs="Arial"/>
                <w:b/>
                <w:sz w:val="20"/>
                <w:szCs w:val="20"/>
              </w:rPr>
              <w:t>(4 points)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6B4794" w:rsidRPr="006B4794" w:rsidRDefault="006B4794" w:rsidP="006B4794">
            <w:pPr>
              <w:spacing w:after="0" w:line="240" w:lineRule="auto"/>
              <w:jc w:val="center"/>
              <w:rPr>
                <w:rFonts w:ascii="Arial" w:hAnsi="Arial" w:cs="Arial"/>
                <w:b/>
                <w:sz w:val="20"/>
                <w:szCs w:val="20"/>
              </w:rPr>
            </w:pPr>
            <w:r w:rsidRPr="006B4794">
              <w:rPr>
                <w:rFonts w:ascii="Arial" w:hAnsi="Arial" w:cs="Arial"/>
                <w:b/>
                <w:sz w:val="20"/>
                <w:szCs w:val="20"/>
              </w:rPr>
              <w:t>Accomplished</w:t>
            </w:r>
          </w:p>
          <w:p w:rsidR="006B4794" w:rsidRPr="006B4794" w:rsidRDefault="006B4794" w:rsidP="006B4794">
            <w:pPr>
              <w:spacing w:after="0" w:line="240" w:lineRule="auto"/>
              <w:jc w:val="center"/>
              <w:rPr>
                <w:rFonts w:ascii="Arial" w:hAnsi="Arial" w:cs="Arial"/>
                <w:b/>
                <w:sz w:val="20"/>
                <w:szCs w:val="20"/>
              </w:rPr>
            </w:pPr>
            <w:r w:rsidRPr="006B4794">
              <w:rPr>
                <w:rFonts w:ascii="Arial" w:hAnsi="Arial" w:cs="Arial"/>
                <w:b/>
                <w:sz w:val="20"/>
                <w:szCs w:val="20"/>
              </w:rPr>
              <w:t>(3 points)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6B4794" w:rsidRPr="006B4794" w:rsidRDefault="006B4794" w:rsidP="006B4794">
            <w:pPr>
              <w:spacing w:after="0" w:line="240" w:lineRule="auto"/>
              <w:jc w:val="center"/>
              <w:rPr>
                <w:rFonts w:ascii="Arial" w:hAnsi="Arial" w:cs="Arial"/>
                <w:b/>
                <w:sz w:val="20"/>
                <w:szCs w:val="20"/>
              </w:rPr>
            </w:pPr>
            <w:r w:rsidRPr="006B4794">
              <w:rPr>
                <w:rFonts w:ascii="Arial" w:hAnsi="Arial" w:cs="Arial"/>
                <w:b/>
                <w:sz w:val="20"/>
                <w:szCs w:val="20"/>
              </w:rPr>
              <w:t>Emerging</w:t>
            </w:r>
          </w:p>
          <w:p w:rsidR="006B4794" w:rsidRPr="006B4794" w:rsidRDefault="006B4794" w:rsidP="006B4794">
            <w:pPr>
              <w:spacing w:after="0" w:line="240" w:lineRule="auto"/>
              <w:jc w:val="center"/>
              <w:rPr>
                <w:rFonts w:ascii="Arial" w:hAnsi="Arial" w:cs="Arial"/>
                <w:b/>
                <w:sz w:val="20"/>
                <w:szCs w:val="20"/>
              </w:rPr>
            </w:pPr>
            <w:r w:rsidRPr="006B4794">
              <w:rPr>
                <w:rFonts w:ascii="Arial" w:hAnsi="Arial" w:cs="Arial"/>
                <w:b/>
                <w:sz w:val="20"/>
                <w:szCs w:val="20"/>
              </w:rPr>
              <w:t>(2 points)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6B4794" w:rsidRPr="006B4794" w:rsidRDefault="006B4794" w:rsidP="006B4794">
            <w:pPr>
              <w:spacing w:after="0" w:line="240" w:lineRule="auto"/>
              <w:jc w:val="center"/>
              <w:rPr>
                <w:rFonts w:ascii="Arial" w:hAnsi="Arial" w:cs="Arial"/>
                <w:b/>
                <w:sz w:val="20"/>
                <w:szCs w:val="20"/>
              </w:rPr>
            </w:pPr>
            <w:r w:rsidRPr="006B4794">
              <w:rPr>
                <w:rFonts w:ascii="Arial" w:hAnsi="Arial" w:cs="Arial"/>
                <w:b/>
                <w:sz w:val="20"/>
                <w:szCs w:val="20"/>
              </w:rPr>
              <w:t>Unsatisfactory</w:t>
            </w:r>
          </w:p>
          <w:p w:rsidR="006B4794" w:rsidRPr="006B4794" w:rsidRDefault="006B4794" w:rsidP="006B4794">
            <w:pPr>
              <w:spacing w:after="0" w:line="240" w:lineRule="auto"/>
              <w:jc w:val="center"/>
              <w:rPr>
                <w:rFonts w:ascii="Arial" w:hAnsi="Arial" w:cs="Arial"/>
                <w:b/>
                <w:sz w:val="20"/>
                <w:szCs w:val="20"/>
              </w:rPr>
            </w:pPr>
            <w:r w:rsidRPr="006B4794">
              <w:rPr>
                <w:rFonts w:ascii="Arial" w:hAnsi="Arial" w:cs="Arial"/>
                <w:b/>
                <w:sz w:val="20"/>
                <w:szCs w:val="20"/>
              </w:rPr>
              <w:t>(1 point)</w:t>
            </w:r>
          </w:p>
        </w:tc>
      </w:tr>
      <w:tr w:rsidR="006B4794" w:rsidRPr="006B4794" w:rsidTr="006B4794">
        <w:trPr>
          <w:trHeight w:hRule="exact" w:val="5937"/>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6B4794" w:rsidRPr="006B4794" w:rsidRDefault="006B4794" w:rsidP="006B4794">
            <w:pPr>
              <w:widowControl w:val="0"/>
              <w:spacing w:before="2" w:after="0" w:line="100" w:lineRule="exact"/>
              <w:rPr>
                <w:sz w:val="10"/>
                <w:szCs w:val="10"/>
              </w:rPr>
            </w:pPr>
          </w:p>
          <w:p w:rsidR="006B4794" w:rsidRPr="006B4794" w:rsidRDefault="006B4794" w:rsidP="006B4794">
            <w:pPr>
              <w:widowControl w:val="0"/>
              <w:spacing w:after="0" w:line="240" w:lineRule="auto"/>
              <w:ind w:left="416" w:right="401"/>
              <w:jc w:val="center"/>
              <w:rPr>
                <w:rFonts w:ascii="Arial" w:eastAsia="Arial" w:hAnsi="Arial" w:cs="Arial"/>
                <w:b/>
                <w:bCs/>
                <w:w w:val="99"/>
                <w:sz w:val="20"/>
                <w:szCs w:val="20"/>
              </w:rPr>
            </w:pPr>
            <w:r w:rsidRPr="006B4794">
              <w:rPr>
                <w:rFonts w:ascii="Arial" w:eastAsia="Arial" w:hAnsi="Arial" w:cs="Arial"/>
                <w:b/>
                <w:bCs/>
                <w:w w:val="99"/>
                <w:sz w:val="20"/>
                <w:szCs w:val="20"/>
              </w:rPr>
              <w:t>4F</w:t>
            </w:r>
          </w:p>
          <w:p w:rsidR="006B4794" w:rsidRPr="006B4794" w:rsidRDefault="006B4794" w:rsidP="006B4794">
            <w:pPr>
              <w:widowControl w:val="0"/>
              <w:spacing w:after="0" w:line="240" w:lineRule="auto"/>
              <w:ind w:left="416" w:right="401"/>
              <w:jc w:val="center"/>
              <w:rPr>
                <w:rFonts w:ascii="Arial" w:eastAsia="Arial" w:hAnsi="Arial" w:cs="Arial"/>
                <w:sz w:val="20"/>
                <w:szCs w:val="20"/>
              </w:rPr>
            </w:pPr>
            <w:r w:rsidRPr="006B4794">
              <w:rPr>
                <w:rFonts w:ascii="Arial" w:eastAsia="Arial" w:hAnsi="Arial" w:cs="Arial"/>
                <w:b/>
                <w:bCs/>
                <w:w w:val="99"/>
                <w:sz w:val="20"/>
                <w:szCs w:val="20"/>
              </w:rPr>
              <w:t>Di</w:t>
            </w:r>
            <w:r w:rsidRPr="006B4794">
              <w:rPr>
                <w:rFonts w:ascii="Arial" w:eastAsia="Arial" w:hAnsi="Arial" w:cs="Arial"/>
                <w:b/>
                <w:bCs/>
                <w:spacing w:val="1"/>
                <w:w w:val="99"/>
                <w:sz w:val="20"/>
                <w:szCs w:val="20"/>
              </w:rPr>
              <w:t>ff</w:t>
            </w:r>
            <w:r w:rsidRPr="006B4794">
              <w:rPr>
                <w:rFonts w:ascii="Arial" w:eastAsia="Arial" w:hAnsi="Arial" w:cs="Arial"/>
                <w:b/>
                <w:bCs/>
                <w:w w:val="99"/>
                <w:sz w:val="20"/>
                <w:szCs w:val="20"/>
              </w:rPr>
              <w:t>e</w:t>
            </w:r>
            <w:r w:rsidRPr="006B4794">
              <w:rPr>
                <w:rFonts w:ascii="Arial" w:eastAsia="Arial" w:hAnsi="Arial" w:cs="Arial"/>
                <w:b/>
                <w:bCs/>
                <w:spacing w:val="-1"/>
                <w:w w:val="99"/>
                <w:sz w:val="20"/>
                <w:szCs w:val="20"/>
              </w:rPr>
              <w:t>r</w:t>
            </w:r>
            <w:r w:rsidRPr="006B4794">
              <w:rPr>
                <w:rFonts w:ascii="Arial" w:eastAsia="Arial" w:hAnsi="Arial" w:cs="Arial"/>
                <w:b/>
                <w:bCs/>
                <w:w w:val="99"/>
                <w:sz w:val="20"/>
                <w:szCs w:val="20"/>
              </w:rPr>
              <w:t>en</w:t>
            </w:r>
            <w:r w:rsidRPr="006B4794">
              <w:rPr>
                <w:rFonts w:ascii="Arial" w:eastAsia="Arial" w:hAnsi="Arial" w:cs="Arial"/>
                <w:b/>
                <w:bCs/>
                <w:spacing w:val="1"/>
                <w:w w:val="99"/>
                <w:sz w:val="20"/>
                <w:szCs w:val="20"/>
              </w:rPr>
              <w:t>t</w:t>
            </w:r>
            <w:r w:rsidRPr="006B4794">
              <w:rPr>
                <w:rFonts w:ascii="Arial" w:eastAsia="Arial" w:hAnsi="Arial" w:cs="Arial"/>
                <w:b/>
                <w:bCs/>
                <w:w w:val="99"/>
                <w:sz w:val="20"/>
                <w:szCs w:val="20"/>
              </w:rPr>
              <w:t>iated</w:t>
            </w:r>
          </w:p>
          <w:p w:rsidR="006B4794" w:rsidRPr="006B4794" w:rsidRDefault="006B4794" w:rsidP="006B4794">
            <w:pPr>
              <w:widowControl w:val="0"/>
              <w:spacing w:after="0" w:line="240" w:lineRule="auto"/>
              <w:ind w:left="545" w:right="531"/>
              <w:jc w:val="center"/>
              <w:rPr>
                <w:rFonts w:ascii="Arial" w:eastAsia="Arial" w:hAnsi="Arial" w:cs="Arial"/>
                <w:sz w:val="20"/>
                <w:szCs w:val="20"/>
              </w:rPr>
            </w:pPr>
            <w:r w:rsidRPr="006B4794">
              <w:rPr>
                <w:rFonts w:ascii="Arial" w:eastAsia="Arial" w:hAnsi="Arial" w:cs="Arial"/>
                <w:b/>
                <w:bCs/>
                <w:w w:val="99"/>
                <w:sz w:val="20"/>
                <w:szCs w:val="20"/>
              </w:rPr>
              <w:t>Ins</w:t>
            </w:r>
            <w:r w:rsidRPr="006B4794">
              <w:rPr>
                <w:rFonts w:ascii="Arial" w:eastAsia="Arial" w:hAnsi="Arial" w:cs="Arial"/>
                <w:b/>
                <w:bCs/>
                <w:spacing w:val="1"/>
                <w:w w:val="99"/>
                <w:sz w:val="20"/>
                <w:szCs w:val="20"/>
              </w:rPr>
              <w:t>t</w:t>
            </w:r>
            <w:r w:rsidRPr="006B4794">
              <w:rPr>
                <w:rFonts w:ascii="Arial" w:eastAsia="Arial" w:hAnsi="Arial" w:cs="Arial"/>
                <w:b/>
                <w:bCs/>
                <w:spacing w:val="-1"/>
                <w:w w:val="99"/>
                <w:sz w:val="20"/>
                <w:szCs w:val="20"/>
              </w:rPr>
              <w:t>r</w:t>
            </w:r>
            <w:r w:rsidRPr="006B4794">
              <w:rPr>
                <w:rFonts w:ascii="Arial" w:eastAsia="Arial" w:hAnsi="Arial" w:cs="Arial"/>
                <w:b/>
                <w:bCs/>
                <w:w w:val="99"/>
                <w:sz w:val="20"/>
                <w:szCs w:val="20"/>
              </w:rPr>
              <w:t>ucti</w:t>
            </w:r>
            <w:r w:rsidRPr="006B4794">
              <w:rPr>
                <w:rFonts w:ascii="Arial" w:eastAsia="Arial" w:hAnsi="Arial" w:cs="Arial"/>
                <w:b/>
                <w:bCs/>
                <w:spacing w:val="1"/>
                <w:w w:val="99"/>
                <w:sz w:val="20"/>
                <w:szCs w:val="20"/>
              </w:rPr>
              <w:t>o</w:t>
            </w:r>
            <w:r w:rsidRPr="006B4794">
              <w:rPr>
                <w:rFonts w:ascii="Arial" w:eastAsia="Arial" w:hAnsi="Arial" w:cs="Arial"/>
                <w:b/>
                <w:bCs/>
                <w:w w:val="99"/>
                <w:sz w:val="20"/>
                <w:szCs w:val="20"/>
              </w:rPr>
              <w:t>n</w:t>
            </w:r>
          </w:p>
          <w:p w:rsidR="006B4794" w:rsidRPr="006B4794" w:rsidRDefault="006B4794" w:rsidP="006B4794">
            <w:pPr>
              <w:widowControl w:val="0"/>
              <w:spacing w:before="19" w:after="0" w:line="260" w:lineRule="exact"/>
              <w:rPr>
                <w:sz w:val="26"/>
                <w:szCs w:val="26"/>
              </w:rPr>
            </w:pPr>
          </w:p>
          <w:p w:rsidR="006B4794" w:rsidRPr="006B4794" w:rsidRDefault="006B4794" w:rsidP="006B4794">
            <w:pPr>
              <w:widowControl w:val="0"/>
              <w:spacing w:after="0" w:line="240" w:lineRule="auto"/>
              <w:ind w:left="551" w:right="535"/>
              <w:jc w:val="center"/>
              <w:rPr>
                <w:rFonts w:ascii="Arial" w:eastAsia="Arial" w:hAnsi="Arial" w:cs="Arial"/>
                <w:w w:val="99"/>
                <w:sz w:val="20"/>
                <w:szCs w:val="20"/>
              </w:rPr>
            </w:pPr>
            <w:r w:rsidRPr="006B4794">
              <w:rPr>
                <w:rFonts w:ascii="Arial" w:eastAsia="Arial" w:hAnsi="Arial" w:cs="Arial"/>
                <w:spacing w:val="6"/>
                <w:sz w:val="20"/>
                <w:szCs w:val="20"/>
              </w:rPr>
              <w:t>W</w:t>
            </w:r>
            <w:r w:rsidRPr="006B4794">
              <w:rPr>
                <w:rFonts w:ascii="Arial" w:eastAsia="Arial" w:hAnsi="Arial" w:cs="Arial"/>
                <w:spacing w:val="-1"/>
                <w:sz w:val="20"/>
                <w:szCs w:val="20"/>
              </w:rPr>
              <w:t>V</w:t>
            </w:r>
            <w:r w:rsidRPr="006B4794">
              <w:rPr>
                <w:rFonts w:ascii="Arial" w:eastAsia="Arial" w:hAnsi="Arial" w:cs="Arial"/>
                <w:spacing w:val="-3"/>
                <w:sz w:val="20"/>
                <w:szCs w:val="20"/>
              </w:rPr>
              <w:t>P</w:t>
            </w:r>
            <w:r w:rsidRPr="006B4794">
              <w:rPr>
                <w:rFonts w:ascii="Arial" w:eastAsia="Arial" w:hAnsi="Arial" w:cs="Arial"/>
                <w:spacing w:val="3"/>
                <w:sz w:val="20"/>
                <w:szCs w:val="20"/>
              </w:rPr>
              <w:t>T</w:t>
            </w:r>
            <w:r w:rsidRPr="006B4794">
              <w:rPr>
                <w:rFonts w:ascii="Arial" w:eastAsia="Arial" w:hAnsi="Arial" w:cs="Arial"/>
                <w:sz w:val="20"/>
                <w:szCs w:val="20"/>
              </w:rPr>
              <w:t>S</w:t>
            </w:r>
            <w:r w:rsidRPr="006B4794">
              <w:rPr>
                <w:rFonts w:ascii="Arial" w:eastAsia="Arial" w:hAnsi="Arial" w:cs="Arial"/>
                <w:spacing w:val="-8"/>
                <w:sz w:val="20"/>
                <w:szCs w:val="20"/>
              </w:rPr>
              <w:t xml:space="preserve"> </w:t>
            </w:r>
            <w:r w:rsidRPr="006B4794">
              <w:rPr>
                <w:rFonts w:ascii="Arial" w:eastAsia="Arial" w:hAnsi="Arial" w:cs="Arial"/>
                <w:w w:val="99"/>
                <w:sz w:val="20"/>
                <w:szCs w:val="20"/>
              </w:rPr>
              <w:t xml:space="preserve">3F, </w:t>
            </w:r>
            <w:r w:rsidRPr="006B4794">
              <w:rPr>
                <w:rFonts w:ascii="Arial" w:eastAsia="Arial" w:hAnsi="Arial" w:cs="Arial"/>
                <w:sz w:val="20"/>
                <w:szCs w:val="20"/>
              </w:rPr>
              <w:t>In</w:t>
            </w:r>
            <w:r w:rsidRPr="006B4794">
              <w:rPr>
                <w:rFonts w:ascii="Arial" w:eastAsia="Arial" w:hAnsi="Arial" w:cs="Arial"/>
                <w:spacing w:val="2"/>
                <w:sz w:val="20"/>
                <w:szCs w:val="20"/>
              </w:rPr>
              <w:t>T</w:t>
            </w:r>
            <w:r w:rsidRPr="006B4794">
              <w:rPr>
                <w:rFonts w:ascii="Arial" w:eastAsia="Arial" w:hAnsi="Arial" w:cs="Arial"/>
                <w:spacing w:val="-1"/>
                <w:sz w:val="20"/>
                <w:szCs w:val="20"/>
              </w:rPr>
              <w:t>AS</w:t>
            </w:r>
            <w:r w:rsidRPr="006B4794">
              <w:rPr>
                <w:rFonts w:ascii="Arial" w:eastAsia="Arial" w:hAnsi="Arial" w:cs="Arial"/>
                <w:sz w:val="20"/>
                <w:szCs w:val="20"/>
              </w:rPr>
              <w:t>C</w:t>
            </w:r>
            <w:r w:rsidRPr="006B4794">
              <w:rPr>
                <w:rFonts w:ascii="Arial" w:eastAsia="Arial" w:hAnsi="Arial" w:cs="Arial"/>
                <w:spacing w:val="-7"/>
                <w:sz w:val="20"/>
                <w:szCs w:val="20"/>
              </w:rPr>
              <w:t xml:space="preserve"> </w:t>
            </w:r>
            <w:r w:rsidRPr="006B4794">
              <w:rPr>
                <w:rFonts w:ascii="Arial" w:eastAsia="Arial" w:hAnsi="Arial" w:cs="Arial"/>
                <w:w w:val="99"/>
                <w:sz w:val="20"/>
                <w:szCs w:val="20"/>
              </w:rPr>
              <w:t xml:space="preserve">2, </w:t>
            </w:r>
            <w:r w:rsidRPr="006B4794">
              <w:rPr>
                <w:rFonts w:ascii="Arial" w:eastAsia="Arial" w:hAnsi="Arial" w:cs="Arial"/>
                <w:sz w:val="20"/>
                <w:szCs w:val="20"/>
              </w:rPr>
              <w:t>C</w:t>
            </w:r>
            <w:r w:rsidRPr="006B4794">
              <w:rPr>
                <w:rFonts w:ascii="Arial" w:eastAsia="Arial" w:hAnsi="Arial" w:cs="Arial"/>
                <w:spacing w:val="-1"/>
                <w:sz w:val="20"/>
                <w:szCs w:val="20"/>
              </w:rPr>
              <w:t>A</w:t>
            </w:r>
            <w:r w:rsidRPr="006B4794">
              <w:rPr>
                <w:rFonts w:ascii="Arial" w:eastAsia="Arial" w:hAnsi="Arial" w:cs="Arial"/>
                <w:spacing w:val="1"/>
                <w:sz w:val="20"/>
                <w:szCs w:val="20"/>
              </w:rPr>
              <w:t>E</w:t>
            </w:r>
            <w:r w:rsidRPr="006B4794">
              <w:rPr>
                <w:rFonts w:ascii="Arial" w:eastAsia="Arial" w:hAnsi="Arial" w:cs="Arial"/>
                <w:sz w:val="20"/>
                <w:szCs w:val="20"/>
              </w:rPr>
              <w:t>P</w:t>
            </w:r>
            <w:r w:rsidRPr="006B4794">
              <w:rPr>
                <w:rFonts w:ascii="Arial" w:eastAsia="Arial" w:hAnsi="Arial" w:cs="Arial"/>
                <w:spacing w:val="-6"/>
                <w:sz w:val="20"/>
                <w:szCs w:val="20"/>
              </w:rPr>
              <w:t xml:space="preserve"> </w:t>
            </w:r>
            <w:r w:rsidRPr="006B4794">
              <w:rPr>
                <w:rFonts w:ascii="Arial" w:eastAsia="Arial" w:hAnsi="Arial" w:cs="Arial"/>
                <w:spacing w:val="2"/>
                <w:w w:val="99"/>
                <w:sz w:val="20"/>
                <w:szCs w:val="20"/>
              </w:rPr>
              <w:t>1</w:t>
            </w:r>
            <w:r w:rsidRPr="006B4794">
              <w:rPr>
                <w:rFonts w:ascii="Arial" w:eastAsia="Arial" w:hAnsi="Arial" w:cs="Arial"/>
                <w:w w:val="99"/>
                <w:sz w:val="20"/>
                <w:szCs w:val="20"/>
              </w:rPr>
              <w:t>.1</w:t>
            </w:r>
          </w:p>
          <w:p w:rsidR="006B4794" w:rsidRPr="006B4794" w:rsidRDefault="006B4794" w:rsidP="006B4794">
            <w:pPr>
              <w:widowControl w:val="0"/>
              <w:spacing w:after="0" w:line="240" w:lineRule="auto"/>
              <w:ind w:left="551" w:right="535"/>
              <w:jc w:val="center"/>
              <w:rPr>
                <w:rFonts w:ascii="Arial" w:eastAsia="Arial" w:hAnsi="Arial" w:cs="Arial"/>
                <w:sz w:val="20"/>
                <w:szCs w:val="20"/>
              </w:rPr>
            </w:pPr>
          </w:p>
          <w:p w:rsidR="006B4794" w:rsidRPr="006B4794" w:rsidRDefault="006B4794" w:rsidP="006B4794">
            <w:pPr>
              <w:widowControl w:val="0"/>
              <w:spacing w:after="0" w:line="240" w:lineRule="auto"/>
              <w:ind w:left="551" w:right="535"/>
              <w:jc w:val="center"/>
              <w:rPr>
                <w:rFonts w:ascii="Arial" w:eastAsia="Arial" w:hAnsi="Arial" w:cs="Arial"/>
                <w:sz w:val="20"/>
                <w:szCs w:val="20"/>
              </w:rPr>
            </w:pPr>
            <w:r w:rsidRPr="006B4794">
              <w:rPr>
                <w:rFonts w:ascii="Arial" w:eastAsia="Arial" w:hAnsi="Arial" w:cs="Arial"/>
                <w:sz w:val="20"/>
                <w:szCs w:val="20"/>
                <w:highlight w:val="yellow"/>
              </w:rPr>
              <w:t>NASPE 3.5</w:t>
            </w:r>
          </w:p>
        </w:tc>
        <w:tc>
          <w:tcPr>
            <w:tcW w:w="0" w:type="auto"/>
            <w:tcBorders>
              <w:top w:val="single" w:sz="6" w:space="0" w:color="000000"/>
              <w:left w:val="single" w:sz="6" w:space="0" w:color="000000"/>
              <w:bottom w:val="single" w:sz="6" w:space="0" w:color="000000"/>
              <w:right w:val="single" w:sz="6" w:space="0" w:color="000000"/>
            </w:tcBorders>
          </w:tcPr>
          <w:p w:rsidR="006B4794" w:rsidRPr="006B4794" w:rsidRDefault="006B4794" w:rsidP="006B4794">
            <w:pPr>
              <w:widowControl w:val="0"/>
              <w:spacing w:before="4" w:after="0" w:line="100" w:lineRule="exact"/>
              <w:rPr>
                <w:sz w:val="10"/>
                <w:szCs w:val="10"/>
              </w:rPr>
            </w:pPr>
          </w:p>
          <w:p w:rsidR="006B4794" w:rsidRPr="006B4794" w:rsidRDefault="006B4794" w:rsidP="006B4794">
            <w:pPr>
              <w:widowControl w:val="0"/>
              <w:spacing w:after="0" w:line="240" w:lineRule="auto"/>
              <w:ind w:left="95" w:right="-20"/>
              <w:rPr>
                <w:rFonts w:ascii="Arial" w:eastAsia="Arial" w:hAnsi="Arial" w:cs="Arial"/>
                <w:sz w:val="20"/>
                <w:szCs w:val="20"/>
              </w:rPr>
            </w:pPr>
            <w:r w:rsidRPr="006B4794">
              <w:rPr>
                <w:rFonts w:ascii="Arial" w:eastAsia="Arial" w:hAnsi="Arial" w:cs="Arial"/>
                <w:spacing w:val="3"/>
                <w:sz w:val="20"/>
                <w:szCs w:val="20"/>
              </w:rPr>
              <w:t>T</w:t>
            </w:r>
            <w:r w:rsidRPr="006B4794">
              <w:rPr>
                <w:rFonts w:ascii="Arial" w:eastAsia="Arial" w:hAnsi="Arial" w:cs="Arial"/>
                <w:sz w:val="20"/>
                <w:szCs w:val="20"/>
              </w:rPr>
              <w:t>he</w:t>
            </w:r>
            <w:r w:rsidRPr="006B4794">
              <w:rPr>
                <w:rFonts w:ascii="Arial" w:eastAsia="Arial" w:hAnsi="Arial" w:cs="Arial"/>
                <w:spacing w:val="-4"/>
                <w:sz w:val="20"/>
                <w:szCs w:val="20"/>
              </w:rPr>
              <w:t xml:space="preserve"> </w:t>
            </w:r>
            <w:r w:rsidRPr="006B4794">
              <w:rPr>
                <w:rFonts w:ascii="Arial" w:eastAsia="Arial" w:hAnsi="Arial" w:cs="Arial"/>
                <w:spacing w:val="1"/>
                <w:sz w:val="20"/>
                <w:szCs w:val="20"/>
              </w:rPr>
              <w:t>c</w:t>
            </w:r>
            <w:r w:rsidRPr="006B4794">
              <w:rPr>
                <w:rFonts w:ascii="Arial" w:eastAsia="Arial" w:hAnsi="Arial" w:cs="Arial"/>
                <w:sz w:val="20"/>
                <w:szCs w:val="20"/>
              </w:rPr>
              <w:t>a</w:t>
            </w:r>
            <w:r w:rsidRPr="006B4794">
              <w:rPr>
                <w:rFonts w:ascii="Arial" w:eastAsia="Arial" w:hAnsi="Arial" w:cs="Arial"/>
                <w:spacing w:val="-1"/>
                <w:sz w:val="20"/>
                <w:szCs w:val="20"/>
              </w:rPr>
              <w:t>n</w:t>
            </w:r>
            <w:r w:rsidRPr="006B4794">
              <w:rPr>
                <w:rFonts w:ascii="Arial" w:eastAsia="Arial" w:hAnsi="Arial" w:cs="Arial"/>
                <w:sz w:val="20"/>
                <w:szCs w:val="20"/>
              </w:rPr>
              <w:t>d</w:t>
            </w:r>
            <w:r w:rsidRPr="006B4794">
              <w:rPr>
                <w:rFonts w:ascii="Arial" w:eastAsia="Arial" w:hAnsi="Arial" w:cs="Arial"/>
                <w:spacing w:val="-1"/>
                <w:sz w:val="20"/>
                <w:szCs w:val="20"/>
              </w:rPr>
              <w:t>i</w:t>
            </w:r>
            <w:r w:rsidRPr="006B4794">
              <w:rPr>
                <w:rFonts w:ascii="Arial" w:eastAsia="Arial" w:hAnsi="Arial" w:cs="Arial"/>
                <w:spacing w:val="2"/>
                <w:sz w:val="20"/>
                <w:szCs w:val="20"/>
              </w:rPr>
              <w:t>d</w:t>
            </w:r>
            <w:r w:rsidRPr="006B4794">
              <w:rPr>
                <w:rFonts w:ascii="Arial" w:eastAsia="Arial" w:hAnsi="Arial" w:cs="Arial"/>
                <w:sz w:val="20"/>
                <w:szCs w:val="20"/>
              </w:rPr>
              <w:t>ate</w:t>
            </w:r>
          </w:p>
          <w:p w:rsidR="006B4794" w:rsidRPr="006B4794" w:rsidRDefault="006B4794" w:rsidP="006B4794">
            <w:pPr>
              <w:widowControl w:val="0"/>
              <w:spacing w:before="16" w:after="0" w:line="230" w:lineRule="exact"/>
              <w:ind w:left="486" w:right="60" w:hanging="271"/>
              <w:rPr>
                <w:rFonts w:ascii="Arial" w:eastAsia="Arial" w:hAnsi="Arial" w:cs="Arial"/>
                <w:sz w:val="20"/>
                <w:szCs w:val="20"/>
              </w:rPr>
            </w:pPr>
            <w:r w:rsidRPr="006B4794">
              <w:rPr>
                <w:rFonts w:ascii="Symbol" w:eastAsia="Symbol" w:hAnsi="Symbol" w:cs="Symbol"/>
                <w:sz w:val="20"/>
                <w:szCs w:val="20"/>
              </w:rPr>
              <w:t></w:t>
            </w:r>
            <w:r w:rsidRPr="006B4794">
              <w:rPr>
                <w:rFonts w:ascii="Times New Roman" w:eastAsia="Times New Roman" w:hAnsi="Times New Roman" w:cs="Times New Roman"/>
                <w:sz w:val="20"/>
                <w:szCs w:val="20"/>
              </w:rPr>
              <w:t xml:space="preserve">  </w:t>
            </w:r>
            <w:r w:rsidRPr="006B4794">
              <w:rPr>
                <w:rFonts w:ascii="Times New Roman" w:eastAsia="Times New Roman" w:hAnsi="Times New Roman" w:cs="Times New Roman"/>
                <w:spacing w:val="29"/>
                <w:sz w:val="20"/>
                <w:szCs w:val="20"/>
              </w:rPr>
              <w:t xml:space="preserve"> </w:t>
            </w:r>
            <w:r w:rsidRPr="006B4794">
              <w:rPr>
                <w:rFonts w:ascii="Arial" w:eastAsia="Arial" w:hAnsi="Arial" w:cs="Arial"/>
                <w:spacing w:val="1"/>
                <w:sz w:val="20"/>
                <w:szCs w:val="20"/>
              </w:rPr>
              <w:t>c</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pacing w:val="1"/>
                <w:sz w:val="20"/>
                <w:szCs w:val="20"/>
              </w:rPr>
              <w:t>s</w:t>
            </w:r>
            <w:r w:rsidRPr="006B4794">
              <w:rPr>
                <w:rFonts w:ascii="Arial" w:eastAsia="Arial" w:hAnsi="Arial" w:cs="Arial"/>
                <w:spacing w:val="-1"/>
                <w:sz w:val="20"/>
                <w:szCs w:val="20"/>
              </w:rPr>
              <w:t>i</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pacing w:val="1"/>
                <w:sz w:val="20"/>
                <w:szCs w:val="20"/>
              </w:rPr>
              <w:t>r</w:t>
            </w:r>
            <w:r w:rsidRPr="006B4794">
              <w:rPr>
                <w:rFonts w:ascii="Arial" w:eastAsia="Arial" w:hAnsi="Arial" w:cs="Arial"/>
                <w:sz w:val="20"/>
                <w:szCs w:val="20"/>
              </w:rPr>
              <w:t>s</w:t>
            </w:r>
            <w:r w:rsidRPr="006B4794">
              <w:rPr>
                <w:rFonts w:ascii="Arial" w:eastAsia="Arial" w:hAnsi="Arial" w:cs="Arial"/>
                <w:spacing w:val="-8"/>
                <w:sz w:val="20"/>
                <w:szCs w:val="20"/>
              </w:rPr>
              <w:t xml:space="preserve"> </w:t>
            </w:r>
            <w:r w:rsidRPr="006B4794">
              <w:rPr>
                <w:rFonts w:ascii="Arial" w:eastAsia="Arial" w:hAnsi="Arial" w:cs="Arial"/>
                <w:sz w:val="20"/>
                <w:szCs w:val="20"/>
              </w:rPr>
              <w:t>t</w:t>
            </w:r>
            <w:r w:rsidRPr="006B4794">
              <w:rPr>
                <w:rFonts w:ascii="Arial" w:eastAsia="Arial" w:hAnsi="Arial" w:cs="Arial"/>
                <w:spacing w:val="1"/>
                <w:sz w:val="20"/>
                <w:szCs w:val="20"/>
              </w:rPr>
              <w:t>h</w:t>
            </w:r>
            <w:r w:rsidRPr="006B4794">
              <w:rPr>
                <w:rFonts w:ascii="Arial" w:eastAsia="Arial" w:hAnsi="Arial" w:cs="Arial"/>
                <w:sz w:val="20"/>
                <w:szCs w:val="20"/>
              </w:rPr>
              <w:t>e</w:t>
            </w:r>
            <w:r w:rsidRPr="006B4794">
              <w:rPr>
                <w:rFonts w:ascii="Arial" w:eastAsia="Arial" w:hAnsi="Arial" w:cs="Arial"/>
                <w:spacing w:val="-3"/>
                <w:sz w:val="20"/>
                <w:szCs w:val="20"/>
              </w:rPr>
              <w:t xml:space="preserve"> </w:t>
            </w:r>
            <w:r w:rsidRPr="006B4794">
              <w:rPr>
                <w:rFonts w:ascii="Arial" w:eastAsia="Arial" w:hAnsi="Arial" w:cs="Arial"/>
                <w:spacing w:val="1"/>
                <w:sz w:val="20"/>
                <w:szCs w:val="20"/>
              </w:rPr>
              <w:t>i</w:t>
            </w:r>
            <w:r w:rsidRPr="006B4794">
              <w:rPr>
                <w:rFonts w:ascii="Arial" w:eastAsia="Arial" w:hAnsi="Arial" w:cs="Arial"/>
                <w:sz w:val="20"/>
                <w:szCs w:val="20"/>
              </w:rPr>
              <w:t>n</w:t>
            </w:r>
            <w:r w:rsidRPr="006B4794">
              <w:rPr>
                <w:rFonts w:ascii="Arial" w:eastAsia="Arial" w:hAnsi="Arial" w:cs="Arial"/>
                <w:spacing w:val="1"/>
                <w:sz w:val="20"/>
                <w:szCs w:val="20"/>
              </w:rPr>
              <w:t>d</w:t>
            </w:r>
            <w:r w:rsidRPr="006B4794">
              <w:rPr>
                <w:rFonts w:ascii="Arial" w:eastAsia="Arial" w:hAnsi="Arial" w:cs="Arial"/>
                <w:spacing w:val="-1"/>
                <w:sz w:val="20"/>
                <w:szCs w:val="20"/>
              </w:rPr>
              <w:t>i</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z w:val="20"/>
                <w:szCs w:val="20"/>
              </w:rPr>
              <w:t>d</w:t>
            </w:r>
            <w:r w:rsidRPr="006B4794">
              <w:rPr>
                <w:rFonts w:ascii="Arial" w:eastAsia="Arial" w:hAnsi="Arial" w:cs="Arial"/>
                <w:spacing w:val="1"/>
                <w:sz w:val="20"/>
                <w:szCs w:val="20"/>
              </w:rPr>
              <w:t>u</w:t>
            </w:r>
            <w:r w:rsidRPr="006B4794">
              <w:rPr>
                <w:rFonts w:ascii="Arial" w:eastAsia="Arial" w:hAnsi="Arial" w:cs="Arial"/>
                <w:sz w:val="20"/>
                <w:szCs w:val="20"/>
              </w:rPr>
              <w:t>al n</w:t>
            </w:r>
            <w:r w:rsidRPr="006B4794">
              <w:rPr>
                <w:rFonts w:ascii="Arial" w:eastAsia="Arial" w:hAnsi="Arial" w:cs="Arial"/>
                <w:spacing w:val="-1"/>
                <w:sz w:val="20"/>
                <w:szCs w:val="20"/>
              </w:rPr>
              <w:t>e</w:t>
            </w:r>
            <w:r w:rsidRPr="006B4794">
              <w:rPr>
                <w:rFonts w:ascii="Arial" w:eastAsia="Arial" w:hAnsi="Arial" w:cs="Arial"/>
                <w:sz w:val="20"/>
                <w:szCs w:val="20"/>
              </w:rPr>
              <w:t>e</w:t>
            </w:r>
            <w:r w:rsidRPr="006B4794">
              <w:rPr>
                <w:rFonts w:ascii="Arial" w:eastAsia="Arial" w:hAnsi="Arial" w:cs="Arial"/>
                <w:spacing w:val="-1"/>
                <w:sz w:val="20"/>
                <w:szCs w:val="20"/>
              </w:rPr>
              <w:t>d</w:t>
            </w:r>
            <w:r w:rsidRPr="006B4794">
              <w:rPr>
                <w:rFonts w:ascii="Arial" w:eastAsia="Arial" w:hAnsi="Arial" w:cs="Arial"/>
                <w:spacing w:val="1"/>
                <w:sz w:val="20"/>
                <w:szCs w:val="20"/>
              </w:rPr>
              <w:t>s</w:t>
            </w:r>
            <w:r w:rsidRPr="006B4794">
              <w:rPr>
                <w:rFonts w:ascii="Arial" w:eastAsia="Arial" w:hAnsi="Arial" w:cs="Arial"/>
                <w:spacing w:val="2"/>
                <w:sz w:val="20"/>
                <w:szCs w:val="20"/>
              </w:rPr>
              <w:t>/</w:t>
            </w:r>
            <w:r w:rsidRPr="006B4794">
              <w:rPr>
                <w:rFonts w:ascii="Arial" w:eastAsia="Arial" w:hAnsi="Arial" w:cs="Arial"/>
                <w:sz w:val="20"/>
                <w:szCs w:val="20"/>
              </w:rPr>
              <w:t>d</w:t>
            </w:r>
            <w:r w:rsidRPr="006B4794">
              <w:rPr>
                <w:rFonts w:ascii="Arial" w:eastAsia="Arial" w:hAnsi="Arial" w:cs="Arial"/>
                <w:spacing w:val="-1"/>
                <w:sz w:val="20"/>
                <w:szCs w:val="20"/>
              </w:rPr>
              <w:t>i</w:t>
            </w:r>
            <w:r w:rsidRPr="006B4794">
              <w:rPr>
                <w:rFonts w:ascii="Arial" w:eastAsia="Arial" w:hAnsi="Arial" w:cs="Arial"/>
                <w:spacing w:val="2"/>
                <w:sz w:val="20"/>
                <w:szCs w:val="20"/>
              </w:rPr>
              <w:t>ff</w:t>
            </w:r>
            <w:r w:rsidRPr="006B4794">
              <w:rPr>
                <w:rFonts w:ascii="Arial" w:eastAsia="Arial" w:hAnsi="Arial" w:cs="Arial"/>
                <w:sz w:val="20"/>
                <w:szCs w:val="20"/>
              </w:rPr>
              <w:t>eren</w:t>
            </w:r>
            <w:r w:rsidRPr="006B4794">
              <w:rPr>
                <w:rFonts w:ascii="Arial" w:eastAsia="Arial" w:hAnsi="Arial" w:cs="Arial"/>
                <w:spacing w:val="1"/>
                <w:sz w:val="20"/>
                <w:szCs w:val="20"/>
              </w:rPr>
              <w:t>c</w:t>
            </w:r>
            <w:r w:rsidRPr="006B4794">
              <w:rPr>
                <w:rFonts w:ascii="Arial" w:eastAsia="Arial" w:hAnsi="Arial" w:cs="Arial"/>
                <w:sz w:val="20"/>
                <w:szCs w:val="20"/>
              </w:rPr>
              <w:t>es</w:t>
            </w:r>
            <w:r w:rsidRPr="006B4794">
              <w:rPr>
                <w:rFonts w:ascii="Arial" w:eastAsia="Arial" w:hAnsi="Arial" w:cs="Arial"/>
                <w:spacing w:val="-16"/>
                <w:sz w:val="20"/>
                <w:szCs w:val="20"/>
              </w:rPr>
              <w:t xml:space="preserve"> </w:t>
            </w:r>
            <w:r w:rsidRPr="006B4794">
              <w:rPr>
                <w:rFonts w:ascii="Arial" w:eastAsia="Arial" w:hAnsi="Arial" w:cs="Arial"/>
                <w:sz w:val="20"/>
                <w:szCs w:val="20"/>
              </w:rPr>
              <w:t>(e.</w:t>
            </w:r>
            <w:r w:rsidRPr="006B4794">
              <w:rPr>
                <w:rFonts w:ascii="Arial" w:eastAsia="Arial" w:hAnsi="Arial" w:cs="Arial"/>
                <w:spacing w:val="-1"/>
                <w:sz w:val="20"/>
                <w:szCs w:val="20"/>
              </w:rPr>
              <w:t>g</w:t>
            </w:r>
            <w:r w:rsidRPr="006B4794">
              <w:rPr>
                <w:rFonts w:ascii="Arial" w:eastAsia="Arial" w:hAnsi="Arial" w:cs="Arial"/>
                <w:sz w:val="20"/>
                <w:szCs w:val="20"/>
              </w:rPr>
              <w:t xml:space="preserve">., </w:t>
            </w:r>
            <w:r w:rsidRPr="006B4794">
              <w:rPr>
                <w:rFonts w:ascii="Arial" w:eastAsia="Arial" w:hAnsi="Arial" w:cs="Arial"/>
                <w:spacing w:val="-1"/>
                <w:sz w:val="20"/>
                <w:szCs w:val="20"/>
              </w:rPr>
              <w:t>i</w:t>
            </w:r>
            <w:r w:rsidRPr="006B4794">
              <w:rPr>
                <w:rFonts w:ascii="Arial" w:eastAsia="Arial" w:hAnsi="Arial" w:cs="Arial"/>
                <w:sz w:val="20"/>
                <w:szCs w:val="20"/>
              </w:rPr>
              <w:t>nt</w:t>
            </w:r>
            <w:r w:rsidRPr="006B4794">
              <w:rPr>
                <w:rFonts w:ascii="Arial" w:eastAsia="Arial" w:hAnsi="Arial" w:cs="Arial"/>
                <w:spacing w:val="-1"/>
                <w:sz w:val="20"/>
                <w:szCs w:val="20"/>
              </w:rPr>
              <w:t>e</w:t>
            </w:r>
            <w:r w:rsidRPr="006B4794">
              <w:rPr>
                <w:rFonts w:ascii="Arial" w:eastAsia="Arial" w:hAnsi="Arial" w:cs="Arial"/>
                <w:spacing w:val="1"/>
                <w:sz w:val="20"/>
                <w:szCs w:val="20"/>
              </w:rPr>
              <w:t>r</w:t>
            </w:r>
            <w:r w:rsidRPr="006B4794">
              <w:rPr>
                <w:rFonts w:ascii="Arial" w:eastAsia="Arial" w:hAnsi="Arial" w:cs="Arial"/>
                <w:sz w:val="20"/>
                <w:szCs w:val="20"/>
              </w:rPr>
              <w:t>e</w:t>
            </w:r>
            <w:r w:rsidRPr="006B4794">
              <w:rPr>
                <w:rFonts w:ascii="Arial" w:eastAsia="Arial" w:hAnsi="Arial" w:cs="Arial"/>
                <w:spacing w:val="1"/>
                <w:sz w:val="20"/>
                <w:szCs w:val="20"/>
              </w:rPr>
              <w:t>s</w:t>
            </w:r>
            <w:r w:rsidRPr="006B4794">
              <w:rPr>
                <w:rFonts w:ascii="Arial" w:eastAsia="Arial" w:hAnsi="Arial" w:cs="Arial"/>
                <w:sz w:val="20"/>
                <w:szCs w:val="20"/>
              </w:rPr>
              <w:t>t</w:t>
            </w:r>
            <w:r w:rsidRPr="006B4794">
              <w:rPr>
                <w:rFonts w:ascii="Arial" w:eastAsia="Arial" w:hAnsi="Arial" w:cs="Arial"/>
                <w:spacing w:val="1"/>
                <w:sz w:val="20"/>
                <w:szCs w:val="20"/>
              </w:rPr>
              <w:t>s</w:t>
            </w:r>
            <w:r w:rsidRPr="006B4794">
              <w:rPr>
                <w:rFonts w:ascii="Arial" w:eastAsia="Arial" w:hAnsi="Arial" w:cs="Arial"/>
                <w:sz w:val="20"/>
                <w:szCs w:val="20"/>
              </w:rPr>
              <w:t>,</w:t>
            </w:r>
            <w:r w:rsidRPr="006B4794">
              <w:rPr>
                <w:rFonts w:ascii="Arial" w:eastAsia="Arial" w:hAnsi="Arial" w:cs="Arial"/>
                <w:spacing w:val="-6"/>
                <w:sz w:val="20"/>
                <w:szCs w:val="20"/>
              </w:rPr>
              <w:t xml:space="preserve"> </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a</w:t>
            </w:r>
            <w:r w:rsidRPr="006B4794">
              <w:rPr>
                <w:rFonts w:ascii="Arial" w:eastAsia="Arial" w:hAnsi="Arial" w:cs="Arial"/>
                <w:spacing w:val="3"/>
                <w:sz w:val="20"/>
                <w:szCs w:val="20"/>
              </w:rPr>
              <w:t>r</w:t>
            </w:r>
            <w:r w:rsidRPr="006B4794">
              <w:rPr>
                <w:rFonts w:ascii="Arial" w:eastAsia="Arial" w:hAnsi="Arial" w:cs="Arial"/>
                <w:sz w:val="20"/>
                <w:szCs w:val="20"/>
              </w:rPr>
              <w:t>n</w:t>
            </w:r>
            <w:r w:rsidRPr="006B4794">
              <w:rPr>
                <w:rFonts w:ascii="Arial" w:eastAsia="Arial" w:hAnsi="Arial" w:cs="Arial"/>
                <w:spacing w:val="-1"/>
                <w:sz w:val="20"/>
                <w:szCs w:val="20"/>
              </w:rPr>
              <w:t>i</w:t>
            </w:r>
            <w:r w:rsidRPr="006B4794">
              <w:rPr>
                <w:rFonts w:ascii="Arial" w:eastAsia="Arial" w:hAnsi="Arial" w:cs="Arial"/>
                <w:spacing w:val="2"/>
                <w:sz w:val="20"/>
                <w:szCs w:val="20"/>
              </w:rPr>
              <w:t>n</w:t>
            </w:r>
            <w:r w:rsidRPr="006B4794">
              <w:rPr>
                <w:rFonts w:ascii="Arial" w:eastAsia="Arial" w:hAnsi="Arial" w:cs="Arial"/>
                <w:sz w:val="20"/>
                <w:szCs w:val="20"/>
              </w:rPr>
              <w:t>g</w:t>
            </w:r>
            <w:r w:rsidRPr="006B4794">
              <w:rPr>
                <w:rFonts w:ascii="Arial" w:eastAsia="Arial" w:hAnsi="Arial" w:cs="Arial"/>
                <w:spacing w:val="-7"/>
                <w:sz w:val="20"/>
                <w:szCs w:val="20"/>
              </w:rPr>
              <w:t xml:space="preserve"> </w:t>
            </w:r>
            <w:r w:rsidRPr="006B4794">
              <w:rPr>
                <w:rFonts w:ascii="Arial" w:eastAsia="Arial" w:hAnsi="Arial" w:cs="Arial"/>
                <w:sz w:val="20"/>
                <w:szCs w:val="20"/>
              </w:rPr>
              <w:t>s</w:t>
            </w:r>
            <w:r w:rsidRPr="006B4794">
              <w:rPr>
                <w:rFonts w:ascii="Arial" w:eastAsia="Arial" w:hAnsi="Arial" w:cs="Arial"/>
                <w:spacing w:val="2"/>
                <w:sz w:val="20"/>
                <w:szCs w:val="20"/>
              </w:rPr>
              <w:t>t</w:t>
            </w:r>
            <w:r w:rsidRPr="006B4794">
              <w:rPr>
                <w:rFonts w:ascii="Arial" w:eastAsia="Arial" w:hAnsi="Arial" w:cs="Arial"/>
                <w:spacing w:val="-4"/>
                <w:sz w:val="20"/>
                <w:szCs w:val="20"/>
              </w:rPr>
              <w:t>y</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s</w:t>
            </w:r>
            <w:r w:rsidRPr="006B4794">
              <w:rPr>
                <w:rFonts w:ascii="Arial" w:eastAsia="Arial" w:hAnsi="Arial" w:cs="Arial"/>
                <w:sz w:val="20"/>
                <w:szCs w:val="20"/>
              </w:rPr>
              <w:t xml:space="preserve">, </w:t>
            </w:r>
            <w:r w:rsidRPr="006B4794">
              <w:rPr>
                <w:rFonts w:ascii="Arial" w:eastAsia="Arial" w:hAnsi="Arial" w:cs="Arial"/>
                <w:spacing w:val="1"/>
                <w:sz w:val="20"/>
                <w:szCs w:val="20"/>
              </w:rPr>
              <w:t>c</w:t>
            </w:r>
            <w:r w:rsidRPr="006B4794">
              <w:rPr>
                <w:rFonts w:ascii="Arial" w:eastAsia="Arial" w:hAnsi="Arial" w:cs="Arial"/>
                <w:sz w:val="20"/>
                <w:szCs w:val="20"/>
              </w:rPr>
              <w:t>u</w:t>
            </w:r>
            <w:r w:rsidRPr="006B4794">
              <w:rPr>
                <w:rFonts w:ascii="Arial" w:eastAsia="Arial" w:hAnsi="Arial" w:cs="Arial"/>
                <w:spacing w:val="-1"/>
                <w:sz w:val="20"/>
                <w:szCs w:val="20"/>
              </w:rPr>
              <w:t>l</w:t>
            </w:r>
            <w:r w:rsidRPr="006B4794">
              <w:rPr>
                <w:rFonts w:ascii="Arial" w:eastAsia="Arial" w:hAnsi="Arial" w:cs="Arial"/>
                <w:sz w:val="20"/>
                <w:szCs w:val="20"/>
              </w:rPr>
              <w:t>tur</w:t>
            </w:r>
            <w:r w:rsidRPr="006B4794">
              <w:rPr>
                <w:rFonts w:ascii="Arial" w:eastAsia="Arial" w:hAnsi="Arial" w:cs="Arial"/>
                <w:spacing w:val="2"/>
                <w:sz w:val="20"/>
                <w:szCs w:val="20"/>
              </w:rPr>
              <w:t>a</w:t>
            </w:r>
            <w:r w:rsidRPr="006B4794">
              <w:rPr>
                <w:rFonts w:ascii="Arial" w:eastAsia="Arial" w:hAnsi="Arial" w:cs="Arial"/>
                <w:sz w:val="20"/>
                <w:szCs w:val="20"/>
              </w:rPr>
              <w:t>l</w:t>
            </w:r>
            <w:r w:rsidRPr="006B4794">
              <w:rPr>
                <w:rFonts w:ascii="Arial" w:eastAsia="Arial" w:hAnsi="Arial" w:cs="Arial"/>
                <w:spacing w:val="-7"/>
                <w:sz w:val="20"/>
                <w:szCs w:val="20"/>
              </w:rPr>
              <w:t xml:space="preserve"> </w:t>
            </w:r>
            <w:r w:rsidRPr="006B4794">
              <w:rPr>
                <w:rFonts w:ascii="Arial" w:eastAsia="Arial" w:hAnsi="Arial" w:cs="Arial"/>
                <w:spacing w:val="2"/>
                <w:sz w:val="20"/>
                <w:szCs w:val="20"/>
              </w:rPr>
              <w:t>h</w:t>
            </w:r>
            <w:r w:rsidRPr="006B4794">
              <w:rPr>
                <w:rFonts w:ascii="Arial" w:eastAsia="Arial" w:hAnsi="Arial" w:cs="Arial"/>
                <w:sz w:val="20"/>
                <w:szCs w:val="20"/>
              </w:rPr>
              <w:t>eri</w:t>
            </w:r>
            <w:r w:rsidRPr="006B4794">
              <w:rPr>
                <w:rFonts w:ascii="Arial" w:eastAsia="Arial" w:hAnsi="Arial" w:cs="Arial"/>
                <w:spacing w:val="-1"/>
                <w:sz w:val="20"/>
                <w:szCs w:val="20"/>
              </w:rPr>
              <w:t>t</w:t>
            </w:r>
            <w:r w:rsidRPr="006B4794">
              <w:rPr>
                <w:rFonts w:ascii="Arial" w:eastAsia="Arial" w:hAnsi="Arial" w:cs="Arial"/>
                <w:spacing w:val="2"/>
                <w:sz w:val="20"/>
                <w:szCs w:val="20"/>
              </w:rPr>
              <w:t>a</w:t>
            </w:r>
            <w:r w:rsidRPr="006B4794">
              <w:rPr>
                <w:rFonts w:ascii="Arial" w:eastAsia="Arial" w:hAnsi="Arial" w:cs="Arial"/>
                <w:sz w:val="20"/>
                <w:szCs w:val="20"/>
              </w:rPr>
              <w:t>g</w:t>
            </w:r>
            <w:r w:rsidRPr="006B4794">
              <w:rPr>
                <w:rFonts w:ascii="Arial" w:eastAsia="Arial" w:hAnsi="Arial" w:cs="Arial"/>
                <w:spacing w:val="-1"/>
                <w:sz w:val="20"/>
                <w:szCs w:val="20"/>
              </w:rPr>
              <w:t>e</w:t>
            </w:r>
            <w:r w:rsidRPr="006B4794">
              <w:rPr>
                <w:rFonts w:ascii="Arial" w:eastAsia="Arial" w:hAnsi="Arial" w:cs="Arial"/>
                <w:sz w:val="20"/>
                <w:szCs w:val="20"/>
              </w:rPr>
              <w:t>,</w:t>
            </w:r>
            <w:r w:rsidRPr="006B4794">
              <w:rPr>
                <w:rFonts w:ascii="Arial" w:eastAsia="Arial" w:hAnsi="Arial" w:cs="Arial"/>
                <w:spacing w:val="-6"/>
                <w:sz w:val="20"/>
                <w:szCs w:val="20"/>
              </w:rPr>
              <w:t xml:space="preserve"> </w:t>
            </w:r>
            <w:r w:rsidRPr="006B4794">
              <w:rPr>
                <w:rFonts w:ascii="Arial" w:eastAsia="Arial" w:hAnsi="Arial" w:cs="Arial"/>
                <w:sz w:val="20"/>
                <w:szCs w:val="20"/>
              </w:rPr>
              <w:t>g</w:t>
            </w:r>
            <w:r w:rsidRPr="006B4794">
              <w:rPr>
                <w:rFonts w:ascii="Arial" w:eastAsia="Arial" w:hAnsi="Arial" w:cs="Arial"/>
                <w:spacing w:val="-1"/>
                <w:sz w:val="20"/>
                <w:szCs w:val="20"/>
              </w:rPr>
              <w:t>e</w:t>
            </w:r>
            <w:r w:rsidRPr="006B4794">
              <w:rPr>
                <w:rFonts w:ascii="Arial" w:eastAsia="Arial" w:hAnsi="Arial" w:cs="Arial"/>
                <w:spacing w:val="2"/>
                <w:sz w:val="20"/>
                <w:szCs w:val="20"/>
              </w:rPr>
              <w:t>n</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pacing w:val="1"/>
                <w:sz w:val="20"/>
                <w:szCs w:val="20"/>
              </w:rPr>
              <w:t>r</w:t>
            </w:r>
            <w:r w:rsidRPr="006B4794">
              <w:rPr>
                <w:rFonts w:ascii="Arial" w:eastAsia="Arial" w:hAnsi="Arial" w:cs="Arial"/>
                <w:sz w:val="20"/>
                <w:szCs w:val="20"/>
              </w:rPr>
              <w:t>,</w:t>
            </w:r>
          </w:p>
          <w:p w:rsidR="006B4794" w:rsidRPr="006B4794" w:rsidRDefault="006B4794" w:rsidP="006B4794">
            <w:pPr>
              <w:widowControl w:val="0"/>
              <w:spacing w:after="0" w:line="224" w:lineRule="exact"/>
              <w:ind w:left="486" w:right="-20"/>
              <w:rPr>
                <w:rFonts w:ascii="Arial" w:eastAsia="Arial" w:hAnsi="Arial" w:cs="Arial"/>
                <w:sz w:val="20"/>
                <w:szCs w:val="20"/>
              </w:rPr>
            </w:pPr>
            <w:r w:rsidRPr="006B4794">
              <w:rPr>
                <w:rFonts w:ascii="Arial" w:eastAsia="Arial" w:hAnsi="Arial" w:cs="Arial"/>
                <w:sz w:val="20"/>
                <w:szCs w:val="20"/>
              </w:rPr>
              <w:t>e</w:t>
            </w:r>
            <w:r w:rsidRPr="006B4794">
              <w:rPr>
                <w:rFonts w:ascii="Arial" w:eastAsia="Arial" w:hAnsi="Arial" w:cs="Arial"/>
                <w:spacing w:val="-1"/>
                <w:sz w:val="20"/>
                <w:szCs w:val="20"/>
              </w:rPr>
              <w:t>n</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pacing w:val="1"/>
                <w:sz w:val="20"/>
                <w:szCs w:val="20"/>
              </w:rPr>
              <w:t>r</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pacing w:val="4"/>
                <w:sz w:val="20"/>
                <w:szCs w:val="20"/>
              </w:rPr>
              <w:t>m</w:t>
            </w:r>
            <w:r w:rsidRPr="006B4794">
              <w:rPr>
                <w:rFonts w:ascii="Arial" w:eastAsia="Arial" w:hAnsi="Arial" w:cs="Arial"/>
                <w:sz w:val="20"/>
                <w:szCs w:val="20"/>
              </w:rPr>
              <w:t>e</w:t>
            </w:r>
            <w:r w:rsidRPr="006B4794">
              <w:rPr>
                <w:rFonts w:ascii="Arial" w:eastAsia="Arial" w:hAnsi="Arial" w:cs="Arial"/>
                <w:spacing w:val="-1"/>
                <w:sz w:val="20"/>
                <w:szCs w:val="20"/>
              </w:rPr>
              <w:t>n</w:t>
            </w:r>
            <w:r w:rsidRPr="006B4794">
              <w:rPr>
                <w:rFonts w:ascii="Arial" w:eastAsia="Arial" w:hAnsi="Arial" w:cs="Arial"/>
                <w:sz w:val="20"/>
                <w:szCs w:val="20"/>
              </w:rPr>
              <w:t>t)</w:t>
            </w:r>
            <w:r w:rsidRPr="006B4794">
              <w:rPr>
                <w:rFonts w:ascii="Arial" w:eastAsia="Arial" w:hAnsi="Arial" w:cs="Arial"/>
                <w:spacing w:val="-12"/>
                <w:sz w:val="20"/>
                <w:szCs w:val="20"/>
              </w:rPr>
              <w:t xml:space="preserve"> </w:t>
            </w:r>
            <w:r w:rsidRPr="006B4794">
              <w:rPr>
                <w:rFonts w:ascii="Arial" w:eastAsia="Arial" w:hAnsi="Arial" w:cs="Arial"/>
                <w:sz w:val="20"/>
                <w:szCs w:val="20"/>
              </w:rPr>
              <w:t>of</w:t>
            </w:r>
            <w:r w:rsidRPr="006B4794">
              <w:rPr>
                <w:rFonts w:ascii="Arial" w:eastAsia="Arial" w:hAnsi="Arial" w:cs="Arial"/>
                <w:spacing w:val="-2"/>
                <w:sz w:val="20"/>
                <w:szCs w:val="20"/>
              </w:rPr>
              <w:t xml:space="preserve"> </w:t>
            </w:r>
            <w:r w:rsidRPr="006B4794">
              <w:rPr>
                <w:rFonts w:ascii="Arial" w:eastAsia="Arial" w:hAnsi="Arial" w:cs="Arial"/>
                <w:b/>
                <w:bCs/>
                <w:spacing w:val="-53"/>
                <w:sz w:val="20"/>
                <w:szCs w:val="20"/>
              </w:rPr>
              <w:t xml:space="preserve"> </w:t>
            </w:r>
            <w:r w:rsidRPr="006B4794">
              <w:rPr>
                <w:rFonts w:ascii="Arial" w:eastAsia="Arial" w:hAnsi="Arial" w:cs="Arial"/>
                <w:b/>
                <w:bCs/>
                <w:sz w:val="20"/>
                <w:szCs w:val="20"/>
                <w:u w:val="thick" w:color="000000"/>
              </w:rPr>
              <w:t>all</w:t>
            </w:r>
            <w:r>
              <w:rPr>
                <w:rFonts w:ascii="Arial" w:eastAsia="Arial" w:hAnsi="Arial" w:cs="Arial"/>
                <w:sz w:val="20"/>
                <w:szCs w:val="20"/>
              </w:rPr>
              <w:t xml:space="preserve"> </w:t>
            </w:r>
            <w:r w:rsidRPr="006B4794">
              <w:rPr>
                <w:rFonts w:ascii="Arial" w:eastAsia="Arial" w:hAnsi="Arial" w:cs="Arial"/>
                <w:spacing w:val="1"/>
                <w:sz w:val="20"/>
                <w:szCs w:val="20"/>
              </w:rPr>
              <w:t>s</w:t>
            </w:r>
            <w:r w:rsidRPr="006B4794">
              <w:rPr>
                <w:rFonts w:ascii="Arial" w:eastAsia="Arial" w:hAnsi="Arial" w:cs="Arial"/>
                <w:sz w:val="20"/>
                <w:szCs w:val="20"/>
              </w:rPr>
              <w:t>tu</w:t>
            </w:r>
            <w:r w:rsidRPr="006B4794">
              <w:rPr>
                <w:rFonts w:ascii="Arial" w:eastAsia="Arial" w:hAnsi="Arial" w:cs="Arial"/>
                <w:spacing w:val="-1"/>
                <w:sz w:val="20"/>
                <w:szCs w:val="20"/>
              </w:rPr>
              <w:t>d</w:t>
            </w:r>
            <w:r w:rsidRPr="006B4794">
              <w:rPr>
                <w:rFonts w:ascii="Arial" w:eastAsia="Arial" w:hAnsi="Arial" w:cs="Arial"/>
                <w:sz w:val="20"/>
                <w:szCs w:val="20"/>
              </w:rPr>
              <w:t>e</w:t>
            </w:r>
            <w:r w:rsidRPr="006B4794">
              <w:rPr>
                <w:rFonts w:ascii="Arial" w:eastAsia="Arial" w:hAnsi="Arial" w:cs="Arial"/>
                <w:spacing w:val="-1"/>
                <w:sz w:val="20"/>
                <w:szCs w:val="20"/>
              </w:rPr>
              <w:t>n</w:t>
            </w:r>
            <w:r w:rsidRPr="006B4794">
              <w:rPr>
                <w:rFonts w:ascii="Arial" w:eastAsia="Arial" w:hAnsi="Arial" w:cs="Arial"/>
                <w:sz w:val="20"/>
                <w:szCs w:val="20"/>
              </w:rPr>
              <w:t>ts</w:t>
            </w:r>
            <w:r w:rsidRPr="006B4794">
              <w:rPr>
                <w:rFonts w:ascii="Arial" w:eastAsia="Arial" w:hAnsi="Arial" w:cs="Arial"/>
                <w:spacing w:val="-5"/>
                <w:sz w:val="20"/>
                <w:szCs w:val="20"/>
              </w:rPr>
              <w:t xml:space="preserve"> </w:t>
            </w:r>
            <w:r w:rsidRPr="006B4794">
              <w:rPr>
                <w:rFonts w:ascii="Arial" w:eastAsia="Arial" w:hAnsi="Arial" w:cs="Arial"/>
                <w:sz w:val="20"/>
                <w:szCs w:val="20"/>
              </w:rPr>
              <w:t>a</w:t>
            </w:r>
            <w:r w:rsidRPr="006B4794">
              <w:rPr>
                <w:rFonts w:ascii="Arial" w:eastAsia="Arial" w:hAnsi="Arial" w:cs="Arial"/>
                <w:spacing w:val="-1"/>
                <w:sz w:val="20"/>
                <w:szCs w:val="20"/>
              </w:rPr>
              <w:t>n</w:t>
            </w:r>
            <w:r w:rsidRPr="006B4794">
              <w:rPr>
                <w:rFonts w:ascii="Arial" w:eastAsia="Arial" w:hAnsi="Arial" w:cs="Arial"/>
                <w:sz w:val="20"/>
                <w:szCs w:val="20"/>
              </w:rPr>
              <w:t>d</w:t>
            </w:r>
          </w:p>
          <w:p w:rsidR="006B4794" w:rsidRPr="006B4794" w:rsidRDefault="006B4794" w:rsidP="006B4794">
            <w:pPr>
              <w:widowControl w:val="0"/>
              <w:spacing w:after="0" w:line="238" w:lineRule="auto"/>
              <w:ind w:left="486" w:right="235" w:hanging="271"/>
              <w:rPr>
                <w:rFonts w:ascii="Arial" w:eastAsia="Arial" w:hAnsi="Arial" w:cs="Arial"/>
                <w:sz w:val="20"/>
                <w:szCs w:val="20"/>
              </w:rPr>
            </w:pPr>
            <w:r w:rsidRPr="006B4794">
              <w:rPr>
                <w:rFonts w:ascii="Symbol" w:eastAsia="Symbol" w:hAnsi="Symbol" w:cs="Symbol"/>
                <w:sz w:val="20"/>
                <w:szCs w:val="20"/>
              </w:rPr>
              <w:t></w:t>
            </w:r>
            <w:r w:rsidRPr="006B4794">
              <w:rPr>
                <w:rFonts w:ascii="Times New Roman" w:eastAsia="Times New Roman" w:hAnsi="Times New Roman" w:cs="Times New Roman"/>
                <w:sz w:val="20"/>
                <w:szCs w:val="20"/>
              </w:rPr>
              <w:t xml:space="preserve">  </w:t>
            </w:r>
            <w:r w:rsidRPr="006B4794">
              <w:rPr>
                <w:rFonts w:ascii="Times New Roman" w:eastAsia="Times New Roman" w:hAnsi="Times New Roman" w:cs="Times New Roman"/>
                <w:spacing w:val="29"/>
                <w:sz w:val="20"/>
                <w:szCs w:val="20"/>
              </w:rPr>
              <w:t xml:space="preserve"> </w:t>
            </w:r>
            <w:r w:rsidRPr="006B4794">
              <w:rPr>
                <w:rFonts w:ascii="Arial" w:eastAsia="Arial" w:hAnsi="Arial" w:cs="Arial"/>
                <w:sz w:val="20"/>
                <w:szCs w:val="20"/>
              </w:rPr>
              <w:t>p</w:t>
            </w:r>
            <w:r w:rsidRPr="006B4794">
              <w:rPr>
                <w:rFonts w:ascii="Arial" w:eastAsia="Arial" w:hAnsi="Arial" w:cs="Arial"/>
                <w:spacing w:val="-1"/>
                <w:sz w:val="20"/>
                <w:szCs w:val="20"/>
              </w:rPr>
              <w:t>l</w:t>
            </w:r>
            <w:r w:rsidRPr="006B4794">
              <w:rPr>
                <w:rFonts w:ascii="Arial" w:eastAsia="Arial" w:hAnsi="Arial" w:cs="Arial"/>
                <w:spacing w:val="2"/>
                <w:sz w:val="20"/>
                <w:szCs w:val="20"/>
              </w:rPr>
              <w:t>a</w:t>
            </w:r>
            <w:r w:rsidRPr="006B4794">
              <w:rPr>
                <w:rFonts w:ascii="Arial" w:eastAsia="Arial" w:hAnsi="Arial" w:cs="Arial"/>
                <w:sz w:val="20"/>
                <w:szCs w:val="20"/>
              </w:rPr>
              <w:t>ns</w:t>
            </w:r>
            <w:r w:rsidRPr="006B4794">
              <w:rPr>
                <w:rFonts w:ascii="Arial" w:eastAsia="Arial" w:hAnsi="Arial" w:cs="Arial"/>
                <w:spacing w:val="-5"/>
                <w:sz w:val="20"/>
                <w:szCs w:val="20"/>
              </w:rPr>
              <w:t xml:space="preserve"> </w:t>
            </w:r>
            <w:r w:rsidRPr="006B4794">
              <w:rPr>
                <w:rFonts w:ascii="Arial" w:eastAsia="Arial" w:hAnsi="Arial" w:cs="Arial"/>
                <w:spacing w:val="1"/>
                <w:sz w:val="20"/>
                <w:szCs w:val="20"/>
              </w:rPr>
              <w:t>s</w:t>
            </w:r>
            <w:r w:rsidRPr="006B4794">
              <w:rPr>
                <w:rFonts w:ascii="Arial" w:eastAsia="Arial" w:hAnsi="Arial" w:cs="Arial"/>
                <w:sz w:val="20"/>
                <w:szCs w:val="20"/>
              </w:rPr>
              <w:t>trat</w:t>
            </w:r>
            <w:r w:rsidRPr="006B4794">
              <w:rPr>
                <w:rFonts w:ascii="Arial" w:eastAsia="Arial" w:hAnsi="Arial" w:cs="Arial"/>
                <w:spacing w:val="-1"/>
                <w:sz w:val="20"/>
                <w:szCs w:val="20"/>
              </w:rPr>
              <w:t>e</w:t>
            </w:r>
            <w:r w:rsidRPr="006B4794">
              <w:rPr>
                <w:rFonts w:ascii="Arial" w:eastAsia="Arial" w:hAnsi="Arial" w:cs="Arial"/>
                <w:spacing w:val="2"/>
                <w:sz w:val="20"/>
                <w:szCs w:val="20"/>
              </w:rPr>
              <w:t>g</w:t>
            </w:r>
            <w:r w:rsidRPr="006B4794">
              <w:rPr>
                <w:rFonts w:ascii="Arial" w:eastAsia="Arial" w:hAnsi="Arial" w:cs="Arial"/>
                <w:spacing w:val="-1"/>
                <w:sz w:val="20"/>
                <w:szCs w:val="20"/>
              </w:rPr>
              <w:t>i</w:t>
            </w:r>
            <w:r w:rsidRPr="006B4794">
              <w:rPr>
                <w:rFonts w:ascii="Arial" w:eastAsia="Arial" w:hAnsi="Arial" w:cs="Arial"/>
                <w:sz w:val="20"/>
                <w:szCs w:val="20"/>
              </w:rPr>
              <w:t>es</w:t>
            </w:r>
            <w:r w:rsidRPr="006B4794">
              <w:rPr>
                <w:rFonts w:ascii="Arial" w:eastAsia="Arial" w:hAnsi="Arial" w:cs="Arial"/>
                <w:spacing w:val="-9"/>
                <w:sz w:val="20"/>
                <w:szCs w:val="20"/>
              </w:rPr>
              <w:t xml:space="preserve"> </w:t>
            </w:r>
            <w:r w:rsidRPr="006B4794">
              <w:rPr>
                <w:rFonts w:ascii="Arial" w:eastAsia="Arial" w:hAnsi="Arial" w:cs="Arial"/>
                <w:sz w:val="20"/>
                <w:szCs w:val="20"/>
              </w:rPr>
              <w:t>t</w:t>
            </w:r>
            <w:r w:rsidRPr="006B4794">
              <w:rPr>
                <w:rFonts w:ascii="Arial" w:eastAsia="Arial" w:hAnsi="Arial" w:cs="Arial"/>
                <w:spacing w:val="1"/>
                <w:sz w:val="20"/>
                <w:szCs w:val="20"/>
              </w:rPr>
              <w:t>h</w:t>
            </w:r>
            <w:r w:rsidRPr="006B4794">
              <w:rPr>
                <w:rFonts w:ascii="Arial" w:eastAsia="Arial" w:hAnsi="Arial" w:cs="Arial"/>
                <w:sz w:val="20"/>
                <w:szCs w:val="20"/>
              </w:rPr>
              <w:t>at</w:t>
            </w:r>
            <w:r w:rsidRPr="006B4794">
              <w:rPr>
                <w:rFonts w:ascii="Arial" w:eastAsia="Arial" w:hAnsi="Arial" w:cs="Arial"/>
                <w:spacing w:val="-2"/>
                <w:sz w:val="20"/>
                <w:szCs w:val="20"/>
              </w:rPr>
              <w:t xml:space="preserve"> </w:t>
            </w:r>
            <w:r w:rsidRPr="006B4794">
              <w:rPr>
                <w:rFonts w:ascii="Arial" w:eastAsia="Arial" w:hAnsi="Arial" w:cs="Arial"/>
                <w:sz w:val="20"/>
                <w:szCs w:val="20"/>
              </w:rPr>
              <w:t xml:space="preserve">are </w:t>
            </w:r>
            <w:r w:rsidRPr="006B4794">
              <w:rPr>
                <w:rFonts w:ascii="Arial" w:eastAsia="Arial" w:hAnsi="Arial" w:cs="Arial"/>
                <w:b/>
                <w:bCs/>
                <w:color w:val="212121"/>
                <w:spacing w:val="1"/>
                <w:sz w:val="20"/>
                <w:szCs w:val="20"/>
              </w:rPr>
              <w:t>f</w:t>
            </w:r>
            <w:r w:rsidRPr="006B4794">
              <w:rPr>
                <w:rFonts w:ascii="Arial" w:eastAsia="Arial" w:hAnsi="Arial" w:cs="Arial"/>
                <w:b/>
                <w:bCs/>
                <w:color w:val="212121"/>
                <w:sz w:val="20"/>
                <w:szCs w:val="20"/>
              </w:rPr>
              <w:t>ai</w:t>
            </w:r>
            <w:r w:rsidRPr="006B4794">
              <w:rPr>
                <w:rFonts w:ascii="Arial" w:eastAsia="Arial" w:hAnsi="Arial" w:cs="Arial"/>
                <w:b/>
                <w:bCs/>
                <w:color w:val="212121"/>
                <w:spacing w:val="-1"/>
                <w:sz w:val="20"/>
                <w:szCs w:val="20"/>
              </w:rPr>
              <w:t>r</w:t>
            </w:r>
            <w:r w:rsidRPr="006B4794">
              <w:rPr>
                <w:rFonts w:ascii="Arial" w:eastAsia="Arial" w:hAnsi="Arial" w:cs="Arial"/>
                <w:b/>
                <w:bCs/>
                <w:color w:val="212121"/>
                <w:sz w:val="20"/>
                <w:szCs w:val="20"/>
              </w:rPr>
              <w:t>,</w:t>
            </w:r>
            <w:r>
              <w:rPr>
                <w:rFonts w:ascii="Arial" w:eastAsia="Arial" w:hAnsi="Arial" w:cs="Arial"/>
                <w:b/>
                <w:bCs/>
                <w:color w:val="212121"/>
                <w:spacing w:val="-4"/>
                <w:sz w:val="20"/>
                <w:szCs w:val="20"/>
              </w:rPr>
              <w:t xml:space="preserve"> </w:t>
            </w:r>
            <w:r w:rsidRPr="006B4794">
              <w:rPr>
                <w:rFonts w:ascii="Arial" w:eastAsia="Arial" w:hAnsi="Arial" w:cs="Arial"/>
                <w:b/>
                <w:bCs/>
                <w:color w:val="212121"/>
                <w:sz w:val="20"/>
                <w:szCs w:val="20"/>
              </w:rPr>
              <w:t>fl</w:t>
            </w:r>
            <w:r w:rsidRPr="006B4794">
              <w:rPr>
                <w:rFonts w:ascii="Arial" w:eastAsia="Arial" w:hAnsi="Arial" w:cs="Arial"/>
                <w:b/>
                <w:bCs/>
                <w:color w:val="212121"/>
                <w:spacing w:val="2"/>
                <w:sz w:val="20"/>
                <w:szCs w:val="20"/>
              </w:rPr>
              <w:t>e</w:t>
            </w:r>
            <w:r w:rsidRPr="006B4794">
              <w:rPr>
                <w:rFonts w:ascii="Arial" w:eastAsia="Arial" w:hAnsi="Arial" w:cs="Arial"/>
                <w:b/>
                <w:bCs/>
                <w:color w:val="212121"/>
                <w:sz w:val="20"/>
                <w:szCs w:val="20"/>
              </w:rPr>
              <w:t>xible, chall</w:t>
            </w:r>
            <w:r w:rsidRPr="006B4794">
              <w:rPr>
                <w:rFonts w:ascii="Arial" w:eastAsia="Arial" w:hAnsi="Arial" w:cs="Arial"/>
                <w:b/>
                <w:bCs/>
                <w:color w:val="212121"/>
                <w:spacing w:val="-1"/>
                <w:sz w:val="20"/>
                <w:szCs w:val="20"/>
              </w:rPr>
              <w:t>e</w:t>
            </w:r>
            <w:r w:rsidRPr="006B4794">
              <w:rPr>
                <w:rFonts w:ascii="Arial" w:eastAsia="Arial" w:hAnsi="Arial" w:cs="Arial"/>
                <w:b/>
                <w:bCs/>
                <w:color w:val="212121"/>
                <w:sz w:val="20"/>
                <w:szCs w:val="20"/>
              </w:rPr>
              <w:t>ngin</w:t>
            </w:r>
            <w:r w:rsidRPr="006B4794">
              <w:rPr>
                <w:rFonts w:ascii="Arial" w:eastAsia="Arial" w:hAnsi="Arial" w:cs="Arial"/>
                <w:b/>
                <w:bCs/>
                <w:color w:val="212121"/>
                <w:spacing w:val="1"/>
                <w:sz w:val="20"/>
                <w:szCs w:val="20"/>
              </w:rPr>
              <w:t>g</w:t>
            </w:r>
            <w:r w:rsidRPr="006B4794">
              <w:rPr>
                <w:rFonts w:ascii="Arial" w:eastAsia="Arial" w:hAnsi="Arial" w:cs="Arial"/>
                <w:b/>
                <w:bCs/>
                <w:color w:val="212121"/>
                <w:sz w:val="20"/>
                <w:szCs w:val="20"/>
              </w:rPr>
              <w:t>,</w:t>
            </w:r>
            <w:r w:rsidRPr="006B4794">
              <w:rPr>
                <w:rFonts w:ascii="Arial" w:eastAsia="Arial" w:hAnsi="Arial" w:cs="Arial"/>
                <w:b/>
                <w:bCs/>
                <w:color w:val="212121"/>
                <w:spacing w:val="-10"/>
                <w:sz w:val="20"/>
                <w:szCs w:val="20"/>
              </w:rPr>
              <w:t xml:space="preserve"> </w:t>
            </w:r>
            <w:r w:rsidRPr="006B4794">
              <w:rPr>
                <w:rFonts w:ascii="Arial" w:eastAsia="Arial" w:hAnsi="Arial" w:cs="Arial"/>
                <w:b/>
                <w:bCs/>
                <w:color w:val="212121"/>
                <w:sz w:val="20"/>
                <w:szCs w:val="20"/>
              </w:rPr>
              <w:t>and</w:t>
            </w:r>
            <w:r>
              <w:rPr>
                <w:rFonts w:ascii="Arial" w:eastAsia="Arial" w:hAnsi="Arial" w:cs="Arial"/>
                <w:sz w:val="20"/>
                <w:szCs w:val="20"/>
              </w:rPr>
              <w:t xml:space="preserve"> </w:t>
            </w:r>
            <w:r w:rsidRPr="006B4794">
              <w:rPr>
                <w:rFonts w:ascii="Arial" w:eastAsia="Arial" w:hAnsi="Arial" w:cs="Arial"/>
                <w:b/>
                <w:bCs/>
                <w:color w:val="212121"/>
                <w:sz w:val="20"/>
                <w:szCs w:val="20"/>
              </w:rPr>
              <w:t>en</w:t>
            </w:r>
            <w:r w:rsidRPr="006B4794">
              <w:rPr>
                <w:rFonts w:ascii="Arial" w:eastAsia="Arial" w:hAnsi="Arial" w:cs="Arial"/>
                <w:b/>
                <w:bCs/>
                <w:color w:val="212121"/>
                <w:spacing w:val="1"/>
                <w:sz w:val="20"/>
                <w:szCs w:val="20"/>
              </w:rPr>
              <w:t>g</w:t>
            </w:r>
            <w:r w:rsidRPr="006B4794">
              <w:rPr>
                <w:rFonts w:ascii="Arial" w:eastAsia="Arial" w:hAnsi="Arial" w:cs="Arial"/>
                <w:b/>
                <w:bCs/>
                <w:color w:val="212121"/>
                <w:sz w:val="20"/>
                <w:szCs w:val="20"/>
              </w:rPr>
              <w:t>age</w:t>
            </w:r>
            <w:r w:rsidRPr="006B4794">
              <w:rPr>
                <w:rFonts w:ascii="Arial" w:eastAsia="Arial" w:hAnsi="Arial" w:cs="Arial"/>
                <w:b/>
                <w:bCs/>
                <w:color w:val="212121"/>
                <w:spacing w:val="-7"/>
                <w:sz w:val="20"/>
                <w:szCs w:val="20"/>
              </w:rPr>
              <w:t xml:space="preserve"> </w:t>
            </w:r>
            <w:r w:rsidRPr="006B4794">
              <w:rPr>
                <w:rFonts w:ascii="Arial" w:eastAsia="Arial" w:hAnsi="Arial" w:cs="Arial"/>
                <w:b/>
                <w:bCs/>
                <w:color w:val="212121"/>
                <w:sz w:val="20"/>
                <w:szCs w:val="20"/>
              </w:rPr>
              <w:t>a</w:t>
            </w:r>
            <w:r w:rsidRPr="006B4794">
              <w:rPr>
                <w:rFonts w:ascii="Arial" w:eastAsia="Arial" w:hAnsi="Arial" w:cs="Arial"/>
                <w:b/>
                <w:bCs/>
                <w:color w:val="212121"/>
                <w:spacing w:val="2"/>
                <w:sz w:val="20"/>
                <w:szCs w:val="20"/>
              </w:rPr>
              <w:t>l</w:t>
            </w:r>
            <w:r w:rsidRPr="006B4794">
              <w:rPr>
                <w:rFonts w:ascii="Arial" w:eastAsia="Arial" w:hAnsi="Arial" w:cs="Arial"/>
                <w:b/>
                <w:bCs/>
                <w:color w:val="212121"/>
                <w:sz w:val="20"/>
                <w:szCs w:val="20"/>
              </w:rPr>
              <w:t>l</w:t>
            </w:r>
            <w:r w:rsidRPr="006B4794">
              <w:rPr>
                <w:rFonts w:ascii="Arial" w:eastAsia="Arial" w:hAnsi="Arial" w:cs="Arial"/>
                <w:b/>
                <w:bCs/>
                <w:color w:val="212121"/>
                <w:spacing w:val="-2"/>
                <w:sz w:val="20"/>
                <w:szCs w:val="20"/>
              </w:rPr>
              <w:t xml:space="preserve"> </w:t>
            </w:r>
            <w:r w:rsidRPr="006B4794">
              <w:rPr>
                <w:rFonts w:ascii="Arial" w:eastAsia="Arial" w:hAnsi="Arial" w:cs="Arial"/>
                <w:color w:val="212121"/>
                <w:spacing w:val="1"/>
                <w:sz w:val="20"/>
                <w:szCs w:val="20"/>
              </w:rPr>
              <w:t>s</w:t>
            </w:r>
            <w:r w:rsidRPr="006B4794">
              <w:rPr>
                <w:rFonts w:ascii="Arial" w:eastAsia="Arial" w:hAnsi="Arial" w:cs="Arial"/>
                <w:color w:val="212121"/>
                <w:sz w:val="20"/>
                <w:szCs w:val="20"/>
              </w:rPr>
              <w:t>tu</w:t>
            </w:r>
            <w:r w:rsidRPr="006B4794">
              <w:rPr>
                <w:rFonts w:ascii="Arial" w:eastAsia="Arial" w:hAnsi="Arial" w:cs="Arial"/>
                <w:color w:val="212121"/>
                <w:spacing w:val="1"/>
                <w:sz w:val="20"/>
                <w:szCs w:val="20"/>
              </w:rPr>
              <w:t>d</w:t>
            </w:r>
            <w:r w:rsidRPr="006B4794">
              <w:rPr>
                <w:rFonts w:ascii="Arial" w:eastAsia="Arial" w:hAnsi="Arial" w:cs="Arial"/>
                <w:color w:val="212121"/>
                <w:sz w:val="20"/>
                <w:szCs w:val="20"/>
              </w:rPr>
              <w:t>e</w:t>
            </w:r>
            <w:r w:rsidRPr="006B4794">
              <w:rPr>
                <w:rFonts w:ascii="Arial" w:eastAsia="Arial" w:hAnsi="Arial" w:cs="Arial"/>
                <w:color w:val="212121"/>
                <w:spacing w:val="-1"/>
                <w:sz w:val="20"/>
                <w:szCs w:val="20"/>
              </w:rPr>
              <w:t>n</w:t>
            </w:r>
            <w:r w:rsidRPr="006B4794">
              <w:rPr>
                <w:rFonts w:ascii="Arial" w:eastAsia="Arial" w:hAnsi="Arial" w:cs="Arial"/>
                <w:color w:val="212121"/>
                <w:sz w:val="20"/>
                <w:szCs w:val="20"/>
              </w:rPr>
              <w:t>ts</w:t>
            </w:r>
            <w:r w:rsidRPr="006B4794">
              <w:rPr>
                <w:rFonts w:ascii="Arial" w:eastAsia="Arial" w:hAnsi="Arial" w:cs="Arial"/>
                <w:color w:val="212121"/>
                <w:spacing w:val="-7"/>
                <w:sz w:val="20"/>
                <w:szCs w:val="20"/>
              </w:rPr>
              <w:t xml:space="preserve"> </w:t>
            </w:r>
            <w:r w:rsidRPr="006B4794">
              <w:rPr>
                <w:rFonts w:ascii="Arial" w:eastAsia="Arial" w:hAnsi="Arial" w:cs="Arial"/>
                <w:color w:val="212121"/>
                <w:spacing w:val="1"/>
                <w:sz w:val="20"/>
                <w:szCs w:val="20"/>
              </w:rPr>
              <w:t>i</w:t>
            </w:r>
            <w:r w:rsidRPr="006B4794">
              <w:rPr>
                <w:rFonts w:ascii="Arial" w:eastAsia="Arial" w:hAnsi="Arial" w:cs="Arial"/>
                <w:color w:val="212121"/>
                <w:sz w:val="20"/>
                <w:szCs w:val="20"/>
              </w:rPr>
              <w:t xml:space="preserve">n </w:t>
            </w:r>
            <w:r w:rsidRPr="006B4794">
              <w:rPr>
                <w:rFonts w:ascii="Arial" w:eastAsia="Arial" w:hAnsi="Arial" w:cs="Arial"/>
                <w:color w:val="212121"/>
                <w:spacing w:val="4"/>
                <w:sz w:val="20"/>
                <w:szCs w:val="20"/>
              </w:rPr>
              <w:t>m</w:t>
            </w:r>
            <w:r w:rsidRPr="006B4794">
              <w:rPr>
                <w:rFonts w:ascii="Arial" w:eastAsia="Arial" w:hAnsi="Arial" w:cs="Arial"/>
                <w:color w:val="212121"/>
                <w:sz w:val="20"/>
                <w:szCs w:val="20"/>
              </w:rPr>
              <w:t>e</w:t>
            </w:r>
            <w:r w:rsidRPr="006B4794">
              <w:rPr>
                <w:rFonts w:ascii="Arial" w:eastAsia="Arial" w:hAnsi="Arial" w:cs="Arial"/>
                <w:color w:val="212121"/>
                <w:spacing w:val="-1"/>
                <w:sz w:val="20"/>
                <w:szCs w:val="20"/>
              </w:rPr>
              <w:t>a</w:t>
            </w:r>
            <w:r w:rsidRPr="006B4794">
              <w:rPr>
                <w:rFonts w:ascii="Arial" w:eastAsia="Arial" w:hAnsi="Arial" w:cs="Arial"/>
                <w:color w:val="212121"/>
                <w:sz w:val="20"/>
                <w:szCs w:val="20"/>
              </w:rPr>
              <w:t>n</w:t>
            </w:r>
            <w:r w:rsidRPr="006B4794">
              <w:rPr>
                <w:rFonts w:ascii="Arial" w:eastAsia="Arial" w:hAnsi="Arial" w:cs="Arial"/>
                <w:color w:val="212121"/>
                <w:spacing w:val="-1"/>
                <w:sz w:val="20"/>
                <w:szCs w:val="20"/>
              </w:rPr>
              <w:t>i</w:t>
            </w:r>
            <w:r w:rsidRPr="006B4794">
              <w:rPr>
                <w:rFonts w:ascii="Arial" w:eastAsia="Arial" w:hAnsi="Arial" w:cs="Arial"/>
                <w:color w:val="212121"/>
                <w:sz w:val="20"/>
                <w:szCs w:val="20"/>
              </w:rPr>
              <w:t>n</w:t>
            </w:r>
            <w:r w:rsidRPr="006B4794">
              <w:rPr>
                <w:rFonts w:ascii="Arial" w:eastAsia="Arial" w:hAnsi="Arial" w:cs="Arial"/>
                <w:color w:val="212121"/>
                <w:spacing w:val="-1"/>
                <w:sz w:val="20"/>
                <w:szCs w:val="20"/>
              </w:rPr>
              <w:t>g</w:t>
            </w:r>
            <w:r w:rsidRPr="006B4794">
              <w:rPr>
                <w:rFonts w:ascii="Arial" w:eastAsia="Arial" w:hAnsi="Arial" w:cs="Arial"/>
                <w:color w:val="212121"/>
                <w:spacing w:val="2"/>
                <w:sz w:val="20"/>
                <w:szCs w:val="20"/>
              </w:rPr>
              <w:t>f</w:t>
            </w:r>
            <w:r w:rsidRPr="006B4794">
              <w:rPr>
                <w:rFonts w:ascii="Arial" w:eastAsia="Arial" w:hAnsi="Arial" w:cs="Arial"/>
                <w:color w:val="212121"/>
                <w:sz w:val="20"/>
                <w:szCs w:val="20"/>
              </w:rPr>
              <w:t>ul</w:t>
            </w:r>
            <w:r w:rsidRPr="006B4794">
              <w:rPr>
                <w:rFonts w:ascii="Arial" w:eastAsia="Arial" w:hAnsi="Arial" w:cs="Arial"/>
                <w:color w:val="212121"/>
                <w:spacing w:val="-12"/>
                <w:sz w:val="20"/>
                <w:szCs w:val="20"/>
              </w:rPr>
              <w:t xml:space="preserve"> </w:t>
            </w:r>
            <w:r w:rsidRPr="006B4794">
              <w:rPr>
                <w:rFonts w:ascii="Arial" w:eastAsia="Arial" w:hAnsi="Arial" w:cs="Arial"/>
                <w:color w:val="212121"/>
                <w:spacing w:val="1"/>
                <w:sz w:val="20"/>
                <w:szCs w:val="20"/>
              </w:rPr>
              <w:t>l</w:t>
            </w:r>
            <w:r w:rsidRPr="006B4794">
              <w:rPr>
                <w:rFonts w:ascii="Arial" w:eastAsia="Arial" w:hAnsi="Arial" w:cs="Arial"/>
                <w:color w:val="212121"/>
                <w:sz w:val="20"/>
                <w:szCs w:val="20"/>
              </w:rPr>
              <w:t>e</w:t>
            </w:r>
            <w:r w:rsidRPr="006B4794">
              <w:rPr>
                <w:rFonts w:ascii="Arial" w:eastAsia="Arial" w:hAnsi="Arial" w:cs="Arial"/>
                <w:color w:val="212121"/>
                <w:spacing w:val="-1"/>
                <w:sz w:val="20"/>
                <w:szCs w:val="20"/>
              </w:rPr>
              <w:t>a</w:t>
            </w:r>
            <w:r w:rsidRPr="006B4794">
              <w:rPr>
                <w:rFonts w:ascii="Arial" w:eastAsia="Arial" w:hAnsi="Arial" w:cs="Arial"/>
                <w:color w:val="212121"/>
                <w:spacing w:val="1"/>
                <w:sz w:val="20"/>
                <w:szCs w:val="20"/>
              </w:rPr>
              <w:t>r</w:t>
            </w:r>
            <w:r w:rsidRPr="006B4794">
              <w:rPr>
                <w:rFonts w:ascii="Arial" w:eastAsia="Arial" w:hAnsi="Arial" w:cs="Arial"/>
                <w:color w:val="212121"/>
                <w:spacing w:val="2"/>
                <w:sz w:val="20"/>
                <w:szCs w:val="20"/>
              </w:rPr>
              <w:t>n</w:t>
            </w:r>
            <w:r w:rsidRPr="006B4794">
              <w:rPr>
                <w:rFonts w:ascii="Arial" w:eastAsia="Arial" w:hAnsi="Arial" w:cs="Arial"/>
                <w:color w:val="212121"/>
                <w:spacing w:val="-1"/>
                <w:sz w:val="20"/>
                <w:szCs w:val="20"/>
              </w:rPr>
              <w:t>i</w:t>
            </w:r>
            <w:r w:rsidRPr="006B4794">
              <w:rPr>
                <w:rFonts w:ascii="Arial" w:eastAsia="Arial" w:hAnsi="Arial" w:cs="Arial"/>
                <w:color w:val="212121"/>
                <w:sz w:val="20"/>
                <w:szCs w:val="20"/>
              </w:rPr>
              <w:t>n</w:t>
            </w:r>
            <w:r w:rsidRPr="006B4794">
              <w:rPr>
                <w:rFonts w:ascii="Arial" w:eastAsia="Arial" w:hAnsi="Arial" w:cs="Arial"/>
                <w:color w:val="212121"/>
                <w:spacing w:val="1"/>
                <w:sz w:val="20"/>
                <w:szCs w:val="20"/>
              </w:rPr>
              <w:t>g</w:t>
            </w:r>
            <w:r w:rsidRPr="006B4794">
              <w:rPr>
                <w:rFonts w:ascii="Arial" w:eastAsia="Arial" w:hAnsi="Arial" w:cs="Arial"/>
                <w:color w:val="212121"/>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6B4794" w:rsidRPr="006B4794" w:rsidRDefault="006B4794" w:rsidP="006B4794">
            <w:pPr>
              <w:widowControl w:val="0"/>
              <w:spacing w:before="4" w:after="0" w:line="100" w:lineRule="exact"/>
              <w:rPr>
                <w:sz w:val="10"/>
                <w:szCs w:val="10"/>
              </w:rPr>
            </w:pPr>
          </w:p>
          <w:p w:rsidR="006B4794" w:rsidRPr="006B4794" w:rsidRDefault="006B4794" w:rsidP="006B4794">
            <w:pPr>
              <w:widowControl w:val="0"/>
              <w:spacing w:after="0" w:line="240" w:lineRule="auto"/>
              <w:ind w:left="97" w:right="-20"/>
              <w:rPr>
                <w:rFonts w:ascii="Arial" w:eastAsia="Arial" w:hAnsi="Arial" w:cs="Arial"/>
                <w:sz w:val="20"/>
                <w:szCs w:val="20"/>
              </w:rPr>
            </w:pPr>
            <w:r w:rsidRPr="006B4794">
              <w:rPr>
                <w:rFonts w:ascii="Arial" w:eastAsia="Arial" w:hAnsi="Arial" w:cs="Arial"/>
                <w:spacing w:val="3"/>
                <w:sz w:val="20"/>
                <w:szCs w:val="20"/>
              </w:rPr>
              <w:t>T</w:t>
            </w:r>
            <w:r w:rsidRPr="006B4794">
              <w:rPr>
                <w:rFonts w:ascii="Arial" w:eastAsia="Arial" w:hAnsi="Arial" w:cs="Arial"/>
                <w:sz w:val="20"/>
                <w:szCs w:val="20"/>
              </w:rPr>
              <w:t>he</w:t>
            </w:r>
            <w:r w:rsidRPr="006B4794">
              <w:rPr>
                <w:rFonts w:ascii="Arial" w:eastAsia="Arial" w:hAnsi="Arial" w:cs="Arial"/>
                <w:spacing w:val="-4"/>
                <w:sz w:val="20"/>
                <w:szCs w:val="20"/>
              </w:rPr>
              <w:t xml:space="preserve"> </w:t>
            </w:r>
            <w:r w:rsidRPr="006B4794">
              <w:rPr>
                <w:rFonts w:ascii="Arial" w:eastAsia="Arial" w:hAnsi="Arial" w:cs="Arial"/>
                <w:spacing w:val="1"/>
                <w:sz w:val="20"/>
                <w:szCs w:val="20"/>
              </w:rPr>
              <w:t>c</w:t>
            </w:r>
            <w:r w:rsidRPr="006B4794">
              <w:rPr>
                <w:rFonts w:ascii="Arial" w:eastAsia="Arial" w:hAnsi="Arial" w:cs="Arial"/>
                <w:sz w:val="20"/>
                <w:szCs w:val="20"/>
              </w:rPr>
              <w:t>a</w:t>
            </w:r>
            <w:r w:rsidRPr="006B4794">
              <w:rPr>
                <w:rFonts w:ascii="Arial" w:eastAsia="Arial" w:hAnsi="Arial" w:cs="Arial"/>
                <w:spacing w:val="-1"/>
                <w:sz w:val="20"/>
                <w:szCs w:val="20"/>
              </w:rPr>
              <w:t>n</w:t>
            </w:r>
            <w:r w:rsidRPr="006B4794">
              <w:rPr>
                <w:rFonts w:ascii="Arial" w:eastAsia="Arial" w:hAnsi="Arial" w:cs="Arial"/>
                <w:sz w:val="20"/>
                <w:szCs w:val="20"/>
              </w:rPr>
              <w:t>d</w:t>
            </w:r>
            <w:r w:rsidRPr="006B4794">
              <w:rPr>
                <w:rFonts w:ascii="Arial" w:eastAsia="Arial" w:hAnsi="Arial" w:cs="Arial"/>
                <w:spacing w:val="-1"/>
                <w:sz w:val="20"/>
                <w:szCs w:val="20"/>
              </w:rPr>
              <w:t>i</w:t>
            </w:r>
            <w:r w:rsidRPr="006B4794">
              <w:rPr>
                <w:rFonts w:ascii="Arial" w:eastAsia="Arial" w:hAnsi="Arial" w:cs="Arial"/>
                <w:spacing w:val="2"/>
                <w:sz w:val="20"/>
                <w:szCs w:val="20"/>
              </w:rPr>
              <w:t>d</w:t>
            </w:r>
            <w:r w:rsidRPr="006B4794">
              <w:rPr>
                <w:rFonts w:ascii="Arial" w:eastAsia="Arial" w:hAnsi="Arial" w:cs="Arial"/>
                <w:sz w:val="20"/>
                <w:szCs w:val="20"/>
              </w:rPr>
              <w:t>ate</w:t>
            </w:r>
          </w:p>
          <w:p w:rsidR="006B4794" w:rsidRPr="006B4794" w:rsidRDefault="006B4794" w:rsidP="006B4794">
            <w:pPr>
              <w:widowControl w:val="0"/>
              <w:spacing w:before="1" w:after="0" w:line="238" w:lineRule="auto"/>
              <w:ind w:left="443" w:right="94" w:hanging="269"/>
              <w:rPr>
                <w:rFonts w:ascii="Arial" w:eastAsia="Arial" w:hAnsi="Arial" w:cs="Arial"/>
                <w:sz w:val="20"/>
                <w:szCs w:val="20"/>
              </w:rPr>
            </w:pPr>
            <w:r w:rsidRPr="006B4794">
              <w:rPr>
                <w:rFonts w:ascii="Symbol" w:eastAsia="Symbol" w:hAnsi="Symbol" w:cs="Symbol"/>
                <w:sz w:val="24"/>
                <w:szCs w:val="24"/>
              </w:rPr>
              <w:t></w:t>
            </w:r>
            <w:r w:rsidRPr="006B4794">
              <w:rPr>
                <w:rFonts w:ascii="Times New Roman" w:eastAsia="Times New Roman" w:hAnsi="Times New Roman" w:cs="Times New Roman"/>
                <w:sz w:val="24"/>
                <w:szCs w:val="24"/>
              </w:rPr>
              <w:t xml:space="preserve"> </w:t>
            </w:r>
            <w:r w:rsidRPr="006B4794">
              <w:rPr>
                <w:rFonts w:ascii="Times New Roman" w:eastAsia="Times New Roman" w:hAnsi="Times New Roman" w:cs="Times New Roman"/>
                <w:spacing w:val="38"/>
                <w:sz w:val="24"/>
                <w:szCs w:val="24"/>
              </w:rPr>
              <w:t xml:space="preserve"> </w:t>
            </w:r>
            <w:r w:rsidRPr="006B4794">
              <w:rPr>
                <w:rFonts w:ascii="Arial" w:eastAsia="Arial" w:hAnsi="Arial" w:cs="Arial"/>
                <w:spacing w:val="1"/>
                <w:sz w:val="20"/>
                <w:szCs w:val="20"/>
              </w:rPr>
              <w:t>c</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pacing w:val="1"/>
                <w:sz w:val="20"/>
                <w:szCs w:val="20"/>
              </w:rPr>
              <w:t>s</w:t>
            </w:r>
            <w:r w:rsidRPr="006B4794">
              <w:rPr>
                <w:rFonts w:ascii="Arial" w:eastAsia="Arial" w:hAnsi="Arial" w:cs="Arial"/>
                <w:spacing w:val="-1"/>
                <w:sz w:val="20"/>
                <w:szCs w:val="20"/>
              </w:rPr>
              <w:t>i</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pacing w:val="1"/>
                <w:sz w:val="20"/>
                <w:szCs w:val="20"/>
              </w:rPr>
              <w:t>r</w:t>
            </w:r>
            <w:r w:rsidRPr="006B4794">
              <w:rPr>
                <w:rFonts w:ascii="Arial" w:eastAsia="Arial" w:hAnsi="Arial" w:cs="Arial"/>
                <w:sz w:val="20"/>
                <w:szCs w:val="20"/>
              </w:rPr>
              <w:t>s</w:t>
            </w:r>
            <w:r w:rsidRPr="006B4794">
              <w:rPr>
                <w:rFonts w:ascii="Arial" w:eastAsia="Arial" w:hAnsi="Arial" w:cs="Arial"/>
                <w:spacing w:val="-8"/>
                <w:sz w:val="20"/>
                <w:szCs w:val="20"/>
              </w:rPr>
              <w:t xml:space="preserve"> </w:t>
            </w:r>
            <w:r w:rsidRPr="006B4794">
              <w:rPr>
                <w:rFonts w:ascii="Arial" w:eastAsia="Arial" w:hAnsi="Arial" w:cs="Arial"/>
                <w:sz w:val="20"/>
                <w:szCs w:val="20"/>
              </w:rPr>
              <w:t>t</w:t>
            </w:r>
            <w:r w:rsidRPr="006B4794">
              <w:rPr>
                <w:rFonts w:ascii="Arial" w:eastAsia="Arial" w:hAnsi="Arial" w:cs="Arial"/>
                <w:spacing w:val="1"/>
                <w:sz w:val="20"/>
                <w:szCs w:val="20"/>
              </w:rPr>
              <w:t>h</w:t>
            </w:r>
            <w:r w:rsidRPr="006B4794">
              <w:rPr>
                <w:rFonts w:ascii="Arial" w:eastAsia="Arial" w:hAnsi="Arial" w:cs="Arial"/>
                <w:sz w:val="20"/>
                <w:szCs w:val="20"/>
              </w:rPr>
              <w:t>e</w:t>
            </w:r>
            <w:r w:rsidRPr="006B4794">
              <w:rPr>
                <w:rFonts w:ascii="Arial" w:eastAsia="Arial" w:hAnsi="Arial" w:cs="Arial"/>
                <w:spacing w:val="-3"/>
                <w:sz w:val="20"/>
                <w:szCs w:val="20"/>
              </w:rPr>
              <w:t xml:space="preserve"> </w:t>
            </w:r>
            <w:r w:rsidRPr="006B4794">
              <w:rPr>
                <w:rFonts w:ascii="Arial" w:eastAsia="Arial" w:hAnsi="Arial" w:cs="Arial"/>
                <w:spacing w:val="1"/>
                <w:sz w:val="20"/>
                <w:szCs w:val="20"/>
              </w:rPr>
              <w:t>i</w:t>
            </w:r>
            <w:r w:rsidRPr="006B4794">
              <w:rPr>
                <w:rFonts w:ascii="Arial" w:eastAsia="Arial" w:hAnsi="Arial" w:cs="Arial"/>
                <w:sz w:val="20"/>
                <w:szCs w:val="20"/>
              </w:rPr>
              <w:t>n</w:t>
            </w:r>
            <w:r w:rsidRPr="006B4794">
              <w:rPr>
                <w:rFonts w:ascii="Arial" w:eastAsia="Arial" w:hAnsi="Arial" w:cs="Arial"/>
                <w:spacing w:val="1"/>
                <w:sz w:val="20"/>
                <w:szCs w:val="20"/>
              </w:rPr>
              <w:t>d</w:t>
            </w:r>
            <w:r w:rsidRPr="006B4794">
              <w:rPr>
                <w:rFonts w:ascii="Arial" w:eastAsia="Arial" w:hAnsi="Arial" w:cs="Arial"/>
                <w:spacing w:val="-1"/>
                <w:sz w:val="20"/>
                <w:szCs w:val="20"/>
              </w:rPr>
              <w:t>i</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z w:val="20"/>
                <w:szCs w:val="20"/>
              </w:rPr>
              <w:t>d</w:t>
            </w:r>
            <w:r w:rsidRPr="006B4794">
              <w:rPr>
                <w:rFonts w:ascii="Arial" w:eastAsia="Arial" w:hAnsi="Arial" w:cs="Arial"/>
                <w:spacing w:val="1"/>
                <w:sz w:val="20"/>
                <w:szCs w:val="20"/>
              </w:rPr>
              <w:t>u</w:t>
            </w:r>
            <w:r w:rsidRPr="006B4794">
              <w:rPr>
                <w:rFonts w:ascii="Arial" w:eastAsia="Arial" w:hAnsi="Arial" w:cs="Arial"/>
                <w:sz w:val="20"/>
                <w:szCs w:val="20"/>
              </w:rPr>
              <w:t>al n</w:t>
            </w:r>
            <w:r w:rsidRPr="006B4794">
              <w:rPr>
                <w:rFonts w:ascii="Arial" w:eastAsia="Arial" w:hAnsi="Arial" w:cs="Arial"/>
                <w:spacing w:val="-1"/>
                <w:sz w:val="20"/>
                <w:szCs w:val="20"/>
              </w:rPr>
              <w:t>e</w:t>
            </w:r>
            <w:r w:rsidRPr="006B4794">
              <w:rPr>
                <w:rFonts w:ascii="Arial" w:eastAsia="Arial" w:hAnsi="Arial" w:cs="Arial"/>
                <w:sz w:val="20"/>
                <w:szCs w:val="20"/>
              </w:rPr>
              <w:t>e</w:t>
            </w:r>
            <w:r w:rsidRPr="006B4794">
              <w:rPr>
                <w:rFonts w:ascii="Arial" w:eastAsia="Arial" w:hAnsi="Arial" w:cs="Arial"/>
                <w:spacing w:val="-1"/>
                <w:sz w:val="20"/>
                <w:szCs w:val="20"/>
              </w:rPr>
              <w:t>d</w:t>
            </w:r>
            <w:r w:rsidRPr="006B4794">
              <w:rPr>
                <w:rFonts w:ascii="Arial" w:eastAsia="Arial" w:hAnsi="Arial" w:cs="Arial"/>
                <w:spacing w:val="1"/>
                <w:sz w:val="20"/>
                <w:szCs w:val="20"/>
              </w:rPr>
              <w:t>s</w:t>
            </w:r>
            <w:r w:rsidRPr="006B4794">
              <w:rPr>
                <w:rFonts w:ascii="Arial" w:eastAsia="Arial" w:hAnsi="Arial" w:cs="Arial"/>
                <w:spacing w:val="2"/>
                <w:sz w:val="20"/>
                <w:szCs w:val="20"/>
              </w:rPr>
              <w:t>/</w:t>
            </w:r>
            <w:r w:rsidRPr="006B4794">
              <w:rPr>
                <w:rFonts w:ascii="Arial" w:eastAsia="Arial" w:hAnsi="Arial" w:cs="Arial"/>
                <w:sz w:val="20"/>
                <w:szCs w:val="20"/>
              </w:rPr>
              <w:t>d</w:t>
            </w:r>
            <w:r w:rsidRPr="006B4794">
              <w:rPr>
                <w:rFonts w:ascii="Arial" w:eastAsia="Arial" w:hAnsi="Arial" w:cs="Arial"/>
                <w:spacing w:val="-1"/>
                <w:sz w:val="20"/>
                <w:szCs w:val="20"/>
              </w:rPr>
              <w:t>i</w:t>
            </w:r>
            <w:r w:rsidRPr="006B4794">
              <w:rPr>
                <w:rFonts w:ascii="Arial" w:eastAsia="Arial" w:hAnsi="Arial" w:cs="Arial"/>
                <w:spacing w:val="2"/>
                <w:sz w:val="20"/>
                <w:szCs w:val="20"/>
              </w:rPr>
              <w:t>ff</w:t>
            </w:r>
            <w:r w:rsidRPr="006B4794">
              <w:rPr>
                <w:rFonts w:ascii="Arial" w:eastAsia="Arial" w:hAnsi="Arial" w:cs="Arial"/>
                <w:sz w:val="20"/>
                <w:szCs w:val="20"/>
              </w:rPr>
              <w:t>eren</w:t>
            </w:r>
            <w:r w:rsidRPr="006B4794">
              <w:rPr>
                <w:rFonts w:ascii="Arial" w:eastAsia="Arial" w:hAnsi="Arial" w:cs="Arial"/>
                <w:spacing w:val="1"/>
                <w:sz w:val="20"/>
                <w:szCs w:val="20"/>
              </w:rPr>
              <w:t>c</w:t>
            </w:r>
            <w:r w:rsidRPr="006B4794">
              <w:rPr>
                <w:rFonts w:ascii="Arial" w:eastAsia="Arial" w:hAnsi="Arial" w:cs="Arial"/>
                <w:sz w:val="20"/>
                <w:szCs w:val="20"/>
              </w:rPr>
              <w:t>es</w:t>
            </w:r>
            <w:r w:rsidRPr="006B4794">
              <w:rPr>
                <w:rFonts w:ascii="Arial" w:eastAsia="Arial" w:hAnsi="Arial" w:cs="Arial"/>
                <w:spacing w:val="-16"/>
                <w:sz w:val="20"/>
                <w:szCs w:val="20"/>
              </w:rPr>
              <w:t xml:space="preserve"> </w:t>
            </w:r>
            <w:r w:rsidRPr="006B4794">
              <w:rPr>
                <w:rFonts w:ascii="Arial" w:eastAsia="Arial" w:hAnsi="Arial" w:cs="Arial"/>
                <w:sz w:val="20"/>
                <w:szCs w:val="20"/>
              </w:rPr>
              <w:t>(e.</w:t>
            </w:r>
            <w:r w:rsidRPr="006B4794">
              <w:rPr>
                <w:rFonts w:ascii="Arial" w:eastAsia="Arial" w:hAnsi="Arial" w:cs="Arial"/>
                <w:spacing w:val="-1"/>
                <w:sz w:val="20"/>
                <w:szCs w:val="20"/>
              </w:rPr>
              <w:t>g</w:t>
            </w:r>
            <w:r w:rsidRPr="006B4794">
              <w:rPr>
                <w:rFonts w:ascii="Arial" w:eastAsia="Arial" w:hAnsi="Arial" w:cs="Arial"/>
                <w:sz w:val="20"/>
                <w:szCs w:val="20"/>
              </w:rPr>
              <w:t xml:space="preserve">., </w:t>
            </w:r>
            <w:r w:rsidRPr="006B4794">
              <w:rPr>
                <w:rFonts w:ascii="Arial" w:eastAsia="Arial" w:hAnsi="Arial" w:cs="Arial"/>
                <w:spacing w:val="-1"/>
                <w:sz w:val="20"/>
                <w:szCs w:val="20"/>
              </w:rPr>
              <w:t>i</w:t>
            </w:r>
            <w:r w:rsidRPr="006B4794">
              <w:rPr>
                <w:rFonts w:ascii="Arial" w:eastAsia="Arial" w:hAnsi="Arial" w:cs="Arial"/>
                <w:sz w:val="20"/>
                <w:szCs w:val="20"/>
              </w:rPr>
              <w:t>nt</w:t>
            </w:r>
            <w:r w:rsidRPr="006B4794">
              <w:rPr>
                <w:rFonts w:ascii="Arial" w:eastAsia="Arial" w:hAnsi="Arial" w:cs="Arial"/>
                <w:spacing w:val="-1"/>
                <w:sz w:val="20"/>
                <w:szCs w:val="20"/>
              </w:rPr>
              <w:t>e</w:t>
            </w:r>
            <w:r w:rsidRPr="006B4794">
              <w:rPr>
                <w:rFonts w:ascii="Arial" w:eastAsia="Arial" w:hAnsi="Arial" w:cs="Arial"/>
                <w:spacing w:val="1"/>
                <w:sz w:val="20"/>
                <w:szCs w:val="20"/>
              </w:rPr>
              <w:t>r</w:t>
            </w:r>
            <w:r w:rsidRPr="006B4794">
              <w:rPr>
                <w:rFonts w:ascii="Arial" w:eastAsia="Arial" w:hAnsi="Arial" w:cs="Arial"/>
                <w:sz w:val="20"/>
                <w:szCs w:val="20"/>
              </w:rPr>
              <w:t>e</w:t>
            </w:r>
            <w:r w:rsidRPr="006B4794">
              <w:rPr>
                <w:rFonts w:ascii="Arial" w:eastAsia="Arial" w:hAnsi="Arial" w:cs="Arial"/>
                <w:spacing w:val="1"/>
                <w:sz w:val="20"/>
                <w:szCs w:val="20"/>
              </w:rPr>
              <w:t>s</w:t>
            </w:r>
            <w:r w:rsidRPr="006B4794">
              <w:rPr>
                <w:rFonts w:ascii="Arial" w:eastAsia="Arial" w:hAnsi="Arial" w:cs="Arial"/>
                <w:sz w:val="20"/>
                <w:szCs w:val="20"/>
              </w:rPr>
              <w:t>t</w:t>
            </w:r>
            <w:r w:rsidRPr="006B4794">
              <w:rPr>
                <w:rFonts w:ascii="Arial" w:eastAsia="Arial" w:hAnsi="Arial" w:cs="Arial"/>
                <w:spacing w:val="1"/>
                <w:sz w:val="20"/>
                <w:szCs w:val="20"/>
              </w:rPr>
              <w:t>s</w:t>
            </w:r>
            <w:r w:rsidRPr="006B4794">
              <w:rPr>
                <w:rFonts w:ascii="Arial" w:eastAsia="Arial" w:hAnsi="Arial" w:cs="Arial"/>
                <w:sz w:val="20"/>
                <w:szCs w:val="20"/>
              </w:rPr>
              <w:t>,</w:t>
            </w:r>
            <w:r w:rsidRPr="006B4794">
              <w:rPr>
                <w:rFonts w:ascii="Arial" w:eastAsia="Arial" w:hAnsi="Arial" w:cs="Arial"/>
                <w:spacing w:val="-6"/>
                <w:sz w:val="20"/>
                <w:szCs w:val="20"/>
              </w:rPr>
              <w:t xml:space="preserve"> </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a</w:t>
            </w:r>
            <w:r w:rsidRPr="006B4794">
              <w:rPr>
                <w:rFonts w:ascii="Arial" w:eastAsia="Arial" w:hAnsi="Arial" w:cs="Arial"/>
                <w:spacing w:val="3"/>
                <w:sz w:val="20"/>
                <w:szCs w:val="20"/>
              </w:rPr>
              <w:t>r</w:t>
            </w:r>
            <w:r w:rsidRPr="006B4794">
              <w:rPr>
                <w:rFonts w:ascii="Arial" w:eastAsia="Arial" w:hAnsi="Arial" w:cs="Arial"/>
                <w:sz w:val="20"/>
                <w:szCs w:val="20"/>
              </w:rPr>
              <w:t>n</w:t>
            </w:r>
            <w:r w:rsidRPr="006B4794">
              <w:rPr>
                <w:rFonts w:ascii="Arial" w:eastAsia="Arial" w:hAnsi="Arial" w:cs="Arial"/>
                <w:spacing w:val="-1"/>
                <w:sz w:val="20"/>
                <w:szCs w:val="20"/>
              </w:rPr>
              <w:t>i</w:t>
            </w:r>
            <w:r w:rsidRPr="006B4794">
              <w:rPr>
                <w:rFonts w:ascii="Arial" w:eastAsia="Arial" w:hAnsi="Arial" w:cs="Arial"/>
                <w:spacing w:val="2"/>
                <w:sz w:val="20"/>
                <w:szCs w:val="20"/>
              </w:rPr>
              <w:t>n</w:t>
            </w:r>
            <w:r w:rsidRPr="006B4794">
              <w:rPr>
                <w:rFonts w:ascii="Arial" w:eastAsia="Arial" w:hAnsi="Arial" w:cs="Arial"/>
                <w:sz w:val="20"/>
                <w:szCs w:val="20"/>
              </w:rPr>
              <w:t>g</w:t>
            </w:r>
            <w:r w:rsidRPr="006B4794">
              <w:rPr>
                <w:rFonts w:ascii="Arial" w:eastAsia="Arial" w:hAnsi="Arial" w:cs="Arial"/>
                <w:spacing w:val="-7"/>
                <w:sz w:val="20"/>
                <w:szCs w:val="20"/>
              </w:rPr>
              <w:t xml:space="preserve"> </w:t>
            </w:r>
            <w:r w:rsidRPr="006B4794">
              <w:rPr>
                <w:rFonts w:ascii="Arial" w:eastAsia="Arial" w:hAnsi="Arial" w:cs="Arial"/>
                <w:sz w:val="20"/>
                <w:szCs w:val="20"/>
              </w:rPr>
              <w:t>s</w:t>
            </w:r>
            <w:r w:rsidRPr="006B4794">
              <w:rPr>
                <w:rFonts w:ascii="Arial" w:eastAsia="Arial" w:hAnsi="Arial" w:cs="Arial"/>
                <w:spacing w:val="2"/>
                <w:sz w:val="20"/>
                <w:szCs w:val="20"/>
              </w:rPr>
              <w:t>t</w:t>
            </w:r>
            <w:r w:rsidRPr="006B4794">
              <w:rPr>
                <w:rFonts w:ascii="Arial" w:eastAsia="Arial" w:hAnsi="Arial" w:cs="Arial"/>
                <w:spacing w:val="-4"/>
                <w:sz w:val="20"/>
                <w:szCs w:val="20"/>
              </w:rPr>
              <w:t>y</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s</w:t>
            </w:r>
            <w:r w:rsidRPr="006B4794">
              <w:rPr>
                <w:rFonts w:ascii="Arial" w:eastAsia="Arial" w:hAnsi="Arial" w:cs="Arial"/>
                <w:sz w:val="20"/>
                <w:szCs w:val="20"/>
              </w:rPr>
              <w:t xml:space="preserve">, </w:t>
            </w:r>
            <w:r w:rsidRPr="006B4794">
              <w:rPr>
                <w:rFonts w:ascii="Arial" w:eastAsia="Arial" w:hAnsi="Arial" w:cs="Arial"/>
                <w:spacing w:val="1"/>
                <w:sz w:val="20"/>
                <w:szCs w:val="20"/>
              </w:rPr>
              <w:t>c</w:t>
            </w:r>
            <w:r w:rsidRPr="006B4794">
              <w:rPr>
                <w:rFonts w:ascii="Arial" w:eastAsia="Arial" w:hAnsi="Arial" w:cs="Arial"/>
                <w:sz w:val="20"/>
                <w:szCs w:val="20"/>
              </w:rPr>
              <w:t>u</w:t>
            </w:r>
            <w:r w:rsidRPr="006B4794">
              <w:rPr>
                <w:rFonts w:ascii="Arial" w:eastAsia="Arial" w:hAnsi="Arial" w:cs="Arial"/>
                <w:spacing w:val="-1"/>
                <w:sz w:val="20"/>
                <w:szCs w:val="20"/>
              </w:rPr>
              <w:t>l</w:t>
            </w:r>
            <w:r w:rsidRPr="006B4794">
              <w:rPr>
                <w:rFonts w:ascii="Arial" w:eastAsia="Arial" w:hAnsi="Arial" w:cs="Arial"/>
                <w:sz w:val="20"/>
                <w:szCs w:val="20"/>
              </w:rPr>
              <w:t>tur</w:t>
            </w:r>
            <w:r w:rsidRPr="006B4794">
              <w:rPr>
                <w:rFonts w:ascii="Arial" w:eastAsia="Arial" w:hAnsi="Arial" w:cs="Arial"/>
                <w:spacing w:val="2"/>
                <w:sz w:val="20"/>
                <w:szCs w:val="20"/>
              </w:rPr>
              <w:t>a</w:t>
            </w:r>
            <w:r w:rsidRPr="006B4794">
              <w:rPr>
                <w:rFonts w:ascii="Arial" w:eastAsia="Arial" w:hAnsi="Arial" w:cs="Arial"/>
                <w:sz w:val="20"/>
                <w:szCs w:val="20"/>
              </w:rPr>
              <w:t>l</w:t>
            </w:r>
            <w:r w:rsidRPr="006B4794">
              <w:rPr>
                <w:rFonts w:ascii="Arial" w:eastAsia="Arial" w:hAnsi="Arial" w:cs="Arial"/>
                <w:spacing w:val="-7"/>
                <w:sz w:val="20"/>
                <w:szCs w:val="20"/>
              </w:rPr>
              <w:t xml:space="preserve"> </w:t>
            </w:r>
            <w:r w:rsidRPr="006B4794">
              <w:rPr>
                <w:rFonts w:ascii="Arial" w:eastAsia="Arial" w:hAnsi="Arial" w:cs="Arial"/>
                <w:spacing w:val="2"/>
                <w:sz w:val="20"/>
                <w:szCs w:val="20"/>
              </w:rPr>
              <w:t>h</w:t>
            </w:r>
            <w:r w:rsidRPr="006B4794">
              <w:rPr>
                <w:rFonts w:ascii="Arial" w:eastAsia="Arial" w:hAnsi="Arial" w:cs="Arial"/>
                <w:sz w:val="20"/>
                <w:szCs w:val="20"/>
              </w:rPr>
              <w:t>eri</w:t>
            </w:r>
            <w:r w:rsidRPr="006B4794">
              <w:rPr>
                <w:rFonts w:ascii="Arial" w:eastAsia="Arial" w:hAnsi="Arial" w:cs="Arial"/>
                <w:spacing w:val="-1"/>
                <w:sz w:val="20"/>
                <w:szCs w:val="20"/>
              </w:rPr>
              <w:t>t</w:t>
            </w:r>
            <w:r w:rsidRPr="006B4794">
              <w:rPr>
                <w:rFonts w:ascii="Arial" w:eastAsia="Arial" w:hAnsi="Arial" w:cs="Arial"/>
                <w:spacing w:val="2"/>
                <w:sz w:val="20"/>
                <w:szCs w:val="20"/>
              </w:rPr>
              <w:t>a</w:t>
            </w:r>
            <w:r w:rsidRPr="006B4794">
              <w:rPr>
                <w:rFonts w:ascii="Arial" w:eastAsia="Arial" w:hAnsi="Arial" w:cs="Arial"/>
                <w:sz w:val="20"/>
                <w:szCs w:val="20"/>
              </w:rPr>
              <w:t>g</w:t>
            </w:r>
            <w:r w:rsidRPr="006B4794">
              <w:rPr>
                <w:rFonts w:ascii="Arial" w:eastAsia="Arial" w:hAnsi="Arial" w:cs="Arial"/>
                <w:spacing w:val="-1"/>
                <w:sz w:val="20"/>
                <w:szCs w:val="20"/>
              </w:rPr>
              <w:t>e</w:t>
            </w:r>
            <w:r w:rsidRPr="006B4794">
              <w:rPr>
                <w:rFonts w:ascii="Arial" w:eastAsia="Arial" w:hAnsi="Arial" w:cs="Arial"/>
                <w:sz w:val="20"/>
                <w:szCs w:val="20"/>
              </w:rPr>
              <w:t>,</w:t>
            </w:r>
            <w:r w:rsidRPr="006B4794">
              <w:rPr>
                <w:rFonts w:ascii="Arial" w:eastAsia="Arial" w:hAnsi="Arial" w:cs="Arial"/>
                <w:spacing w:val="-6"/>
                <w:sz w:val="20"/>
                <w:szCs w:val="20"/>
              </w:rPr>
              <w:t xml:space="preserve"> </w:t>
            </w:r>
            <w:r w:rsidRPr="006B4794">
              <w:rPr>
                <w:rFonts w:ascii="Arial" w:eastAsia="Arial" w:hAnsi="Arial" w:cs="Arial"/>
                <w:sz w:val="20"/>
                <w:szCs w:val="20"/>
              </w:rPr>
              <w:t>g</w:t>
            </w:r>
            <w:r w:rsidRPr="006B4794">
              <w:rPr>
                <w:rFonts w:ascii="Arial" w:eastAsia="Arial" w:hAnsi="Arial" w:cs="Arial"/>
                <w:spacing w:val="-1"/>
                <w:sz w:val="20"/>
                <w:szCs w:val="20"/>
              </w:rPr>
              <w:t>e</w:t>
            </w:r>
            <w:r w:rsidRPr="006B4794">
              <w:rPr>
                <w:rFonts w:ascii="Arial" w:eastAsia="Arial" w:hAnsi="Arial" w:cs="Arial"/>
                <w:spacing w:val="2"/>
                <w:sz w:val="20"/>
                <w:szCs w:val="20"/>
              </w:rPr>
              <w:t>n</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pacing w:val="1"/>
                <w:sz w:val="20"/>
                <w:szCs w:val="20"/>
              </w:rPr>
              <w:t>r</w:t>
            </w:r>
            <w:r w:rsidRPr="006B4794">
              <w:rPr>
                <w:rFonts w:ascii="Arial" w:eastAsia="Arial" w:hAnsi="Arial" w:cs="Arial"/>
                <w:sz w:val="20"/>
                <w:szCs w:val="20"/>
              </w:rPr>
              <w:t>, e</w:t>
            </w:r>
            <w:r w:rsidRPr="006B4794">
              <w:rPr>
                <w:rFonts w:ascii="Arial" w:eastAsia="Arial" w:hAnsi="Arial" w:cs="Arial"/>
                <w:spacing w:val="-1"/>
                <w:sz w:val="20"/>
                <w:szCs w:val="20"/>
              </w:rPr>
              <w:t>n</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pacing w:val="1"/>
                <w:sz w:val="20"/>
                <w:szCs w:val="20"/>
              </w:rPr>
              <w:t>r</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pacing w:val="4"/>
                <w:sz w:val="20"/>
                <w:szCs w:val="20"/>
              </w:rPr>
              <w:t>m</w:t>
            </w:r>
            <w:r w:rsidRPr="006B4794">
              <w:rPr>
                <w:rFonts w:ascii="Arial" w:eastAsia="Arial" w:hAnsi="Arial" w:cs="Arial"/>
                <w:sz w:val="20"/>
                <w:szCs w:val="20"/>
              </w:rPr>
              <w:t>e</w:t>
            </w:r>
            <w:r w:rsidRPr="006B4794">
              <w:rPr>
                <w:rFonts w:ascii="Arial" w:eastAsia="Arial" w:hAnsi="Arial" w:cs="Arial"/>
                <w:spacing w:val="-1"/>
                <w:sz w:val="20"/>
                <w:szCs w:val="20"/>
              </w:rPr>
              <w:t>n</w:t>
            </w:r>
            <w:r w:rsidRPr="006B4794">
              <w:rPr>
                <w:rFonts w:ascii="Arial" w:eastAsia="Arial" w:hAnsi="Arial" w:cs="Arial"/>
                <w:sz w:val="20"/>
                <w:szCs w:val="20"/>
              </w:rPr>
              <w:t>t)</w:t>
            </w:r>
            <w:r w:rsidRPr="006B4794">
              <w:rPr>
                <w:rFonts w:ascii="Arial" w:eastAsia="Arial" w:hAnsi="Arial" w:cs="Arial"/>
                <w:spacing w:val="-12"/>
                <w:sz w:val="20"/>
                <w:szCs w:val="20"/>
              </w:rPr>
              <w:t xml:space="preserve"> </w:t>
            </w:r>
            <w:r w:rsidRPr="006B4794">
              <w:rPr>
                <w:rFonts w:ascii="Arial" w:eastAsia="Arial" w:hAnsi="Arial" w:cs="Arial"/>
                <w:sz w:val="20"/>
                <w:szCs w:val="20"/>
              </w:rPr>
              <w:t>of</w:t>
            </w:r>
            <w:r w:rsidRPr="006B4794">
              <w:rPr>
                <w:rFonts w:ascii="Arial" w:eastAsia="Arial" w:hAnsi="Arial" w:cs="Arial"/>
                <w:spacing w:val="-2"/>
                <w:sz w:val="20"/>
                <w:szCs w:val="20"/>
              </w:rPr>
              <w:t xml:space="preserve"> </w:t>
            </w:r>
            <w:r w:rsidRPr="006B4794">
              <w:rPr>
                <w:rFonts w:ascii="Arial" w:eastAsia="Arial" w:hAnsi="Arial" w:cs="Arial"/>
                <w:b/>
                <w:bCs/>
                <w:spacing w:val="-53"/>
                <w:sz w:val="20"/>
                <w:szCs w:val="20"/>
              </w:rPr>
              <w:t xml:space="preserve"> </w:t>
            </w:r>
            <w:r w:rsidRPr="006B4794">
              <w:rPr>
                <w:rFonts w:ascii="Arial" w:eastAsia="Arial" w:hAnsi="Arial" w:cs="Arial"/>
                <w:b/>
                <w:bCs/>
                <w:spacing w:val="1"/>
                <w:sz w:val="20"/>
                <w:szCs w:val="20"/>
                <w:u w:val="thick" w:color="000000"/>
              </w:rPr>
              <w:t>t</w:t>
            </w:r>
            <w:r w:rsidRPr="006B4794">
              <w:rPr>
                <w:rFonts w:ascii="Arial" w:eastAsia="Arial" w:hAnsi="Arial" w:cs="Arial"/>
                <w:b/>
                <w:bCs/>
                <w:sz w:val="20"/>
                <w:szCs w:val="20"/>
                <w:u w:val="thick" w:color="000000"/>
              </w:rPr>
              <w:t>he</w:t>
            </w:r>
            <w:r w:rsidRPr="006B4794">
              <w:rPr>
                <w:rFonts w:ascii="Arial" w:eastAsia="Arial" w:hAnsi="Arial" w:cs="Arial"/>
                <w:b/>
                <w:bCs/>
                <w:spacing w:val="-4"/>
                <w:sz w:val="20"/>
                <w:szCs w:val="20"/>
                <w:u w:val="thick" w:color="000000"/>
              </w:rPr>
              <w:t xml:space="preserve"> </w:t>
            </w:r>
            <w:r w:rsidRPr="006B4794">
              <w:rPr>
                <w:rFonts w:ascii="Arial" w:eastAsia="Arial" w:hAnsi="Arial" w:cs="Arial"/>
                <w:b/>
                <w:bCs/>
                <w:sz w:val="20"/>
                <w:szCs w:val="20"/>
                <w:u w:val="thick" w:color="000000"/>
              </w:rPr>
              <w:t>t</w:t>
            </w:r>
            <w:r w:rsidRPr="006B4794">
              <w:rPr>
                <w:rFonts w:ascii="Arial" w:eastAsia="Arial" w:hAnsi="Arial" w:cs="Arial"/>
                <w:b/>
                <w:bCs/>
                <w:spacing w:val="4"/>
                <w:sz w:val="20"/>
                <w:szCs w:val="20"/>
                <w:u w:val="thick" w:color="000000"/>
              </w:rPr>
              <w:t>w</w:t>
            </w:r>
            <w:r w:rsidRPr="006B4794">
              <w:rPr>
                <w:rFonts w:ascii="Arial" w:eastAsia="Arial" w:hAnsi="Arial" w:cs="Arial"/>
                <w:b/>
                <w:bCs/>
                <w:sz w:val="20"/>
                <w:szCs w:val="20"/>
                <w:u w:val="thick" w:color="000000"/>
              </w:rPr>
              <w:t>o</w:t>
            </w:r>
            <w:r w:rsidRPr="006B4794">
              <w:rPr>
                <w:rFonts w:ascii="Arial" w:eastAsia="Arial" w:hAnsi="Arial" w:cs="Arial"/>
                <w:b/>
                <w:bCs/>
                <w:sz w:val="20"/>
                <w:szCs w:val="20"/>
              </w:rPr>
              <w:t xml:space="preserve"> </w:t>
            </w:r>
            <w:r w:rsidRPr="006B4794">
              <w:rPr>
                <w:rFonts w:ascii="Arial" w:eastAsia="Arial" w:hAnsi="Arial" w:cs="Arial"/>
                <w:b/>
                <w:bCs/>
                <w:spacing w:val="1"/>
                <w:sz w:val="20"/>
                <w:szCs w:val="20"/>
                <w:u w:val="thick" w:color="000000"/>
              </w:rPr>
              <w:t>f</w:t>
            </w:r>
            <w:r w:rsidRPr="006B4794">
              <w:rPr>
                <w:rFonts w:ascii="Arial" w:eastAsia="Arial" w:hAnsi="Arial" w:cs="Arial"/>
                <w:b/>
                <w:bCs/>
                <w:sz w:val="20"/>
                <w:szCs w:val="20"/>
                <w:u w:val="thick" w:color="000000"/>
              </w:rPr>
              <w:t>ocus</w:t>
            </w:r>
            <w:r w:rsidRPr="006B4794">
              <w:rPr>
                <w:rFonts w:ascii="Arial" w:eastAsia="Arial" w:hAnsi="Arial" w:cs="Arial"/>
                <w:b/>
                <w:bCs/>
                <w:spacing w:val="-6"/>
                <w:sz w:val="20"/>
                <w:szCs w:val="20"/>
                <w:u w:val="thick" w:color="000000"/>
              </w:rPr>
              <w:t xml:space="preserve"> </w:t>
            </w:r>
            <w:r w:rsidRPr="006B4794">
              <w:rPr>
                <w:rFonts w:ascii="Arial" w:eastAsia="Arial" w:hAnsi="Arial" w:cs="Arial"/>
                <w:b/>
                <w:bCs/>
                <w:sz w:val="20"/>
                <w:szCs w:val="20"/>
                <w:u w:val="thick" w:color="000000"/>
              </w:rPr>
              <w:t>st</w:t>
            </w:r>
            <w:r w:rsidRPr="006B4794">
              <w:rPr>
                <w:rFonts w:ascii="Arial" w:eastAsia="Arial" w:hAnsi="Arial" w:cs="Arial"/>
                <w:b/>
                <w:bCs/>
                <w:spacing w:val="1"/>
                <w:sz w:val="20"/>
                <w:szCs w:val="20"/>
                <w:u w:val="thick" w:color="000000"/>
              </w:rPr>
              <w:t>u</w:t>
            </w:r>
            <w:r w:rsidRPr="006B4794">
              <w:rPr>
                <w:rFonts w:ascii="Arial" w:eastAsia="Arial" w:hAnsi="Arial" w:cs="Arial"/>
                <w:b/>
                <w:bCs/>
                <w:sz w:val="20"/>
                <w:szCs w:val="20"/>
                <w:u w:val="thick" w:color="000000"/>
              </w:rPr>
              <w:t>den</w:t>
            </w:r>
            <w:r w:rsidRPr="006B4794">
              <w:rPr>
                <w:rFonts w:ascii="Arial" w:eastAsia="Arial" w:hAnsi="Arial" w:cs="Arial"/>
                <w:b/>
                <w:bCs/>
                <w:spacing w:val="1"/>
                <w:sz w:val="20"/>
                <w:szCs w:val="20"/>
                <w:u w:val="thick" w:color="000000"/>
              </w:rPr>
              <w:t>t</w:t>
            </w:r>
            <w:r w:rsidRPr="006B4794">
              <w:rPr>
                <w:rFonts w:ascii="Arial" w:eastAsia="Arial" w:hAnsi="Arial" w:cs="Arial"/>
                <w:b/>
                <w:bCs/>
                <w:sz w:val="20"/>
                <w:szCs w:val="20"/>
                <w:u w:val="thick" w:color="000000"/>
              </w:rPr>
              <w:t>s,</w:t>
            </w:r>
            <w:r w:rsidRPr="006B4794">
              <w:rPr>
                <w:rFonts w:ascii="Arial" w:eastAsia="Arial" w:hAnsi="Arial" w:cs="Arial"/>
                <w:b/>
                <w:bCs/>
                <w:spacing w:val="-10"/>
                <w:sz w:val="20"/>
                <w:szCs w:val="20"/>
                <w:u w:val="thick" w:color="000000"/>
              </w:rPr>
              <w:t xml:space="preserve"> </w:t>
            </w:r>
            <w:r w:rsidRPr="006B4794">
              <w:rPr>
                <w:rFonts w:ascii="Arial" w:eastAsia="Arial" w:hAnsi="Arial" w:cs="Arial"/>
                <w:b/>
                <w:bCs/>
                <w:sz w:val="20"/>
                <w:szCs w:val="20"/>
                <w:u w:val="thick" w:color="000000"/>
              </w:rPr>
              <w:t>a</w:t>
            </w:r>
            <w:r w:rsidRPr="006B4794">
              <w:rPr>
                <w:rFonts w:ascii="Arial" w:eastAsia="Arial" w:hAnsi="Arial" w:cs="Arial"/>
                <w:b/>
                <w:bCs/>
                <w:spacing w:val="3"/>
                <w:sz w:val="20"/>
                <w:szCs w:val="20"/>
                <w:u w:val="thick" w:color="000000"/>
              </w:rPr>
              <w:t>n</w:t>
            </w:r>
            <w:r w:rsidRPr="006B4794">
              <w:rPr>
                <w:rFonts w:ascii="Arial" w:eastAsia="Arial" w:hAnsi="Arial" w:cs="Arial"/>
                <w:b/>
                <w:bCs/>
                <w:sz w:val="20"/>
                <w:szCs w:val="20"/>
                <w:u w:val="thick" w:color="000000"/>
              </w:rPr>
              <w:t>y</w:t>
            </w:r>
            <w:r w:rsidRPr="006B4794">
              <w:rPr>
                <w:rFonts w:ascii="Arial" w:eastAsia="Arial" w:hAnsi="Arial" w:cs="Arial"/>
                <w:b/>
                <w:bCs/>
                <w:sz w:val="20"/>
                <w:szCs w:val="20"/>
              </w:rPr>
              <w:t xml:space="preserve"> </w:t>
            </w:r>
            <w:r w:rsidRPr="006B4794">
              <w:rPr>
                <w:rFonts w:ascii="Arial" w:eastAsia="Arial" w:hAnsi="Arial" w:cs="Arial"/>
                <w:b/>
                <w:bCs/>
                <w:sz w:val="20"/>
                <w:szCs w:val="20"/>
                <w:u w:val="thick" w:color="000000"/>
              </w:rPr>
              <w:t>st</w:t>
            </w:r>
            <w:r w:rsidRPr="006B4794">
              <w:rPr>
                <w:rFonts w:ascii="Arial" w:eastAsia="Arial" w:hAnsi="Arial" w:cs="Arial"/>
                <w:b/>
                <w:bCs/>
                <w:spacing w:val="1"/>
                <w:sz w:val="20"/>
                <w:szCs w:val="20"/>
                <w:u w:val="thick" w:color="000000"/>
              </w:rPr>
              <w:t>u</w:t>
            </w:r>
            <w:r w:rsidRPr="006B4794">
              <w:rPr>
                <w:rFonts w:ascii="Arial" w:eastAsia="Arial" w:hAnsi="Arial" w:cs="Arial"/>
                <w:b/>
                <w:bCs/>
                <w:sz w:val="20"/>
                <w:szCs w:val="20"/>
                <w:u w:val="thick" w:color="000000"/>
              </w:rPr>
              <w:t>dent</w:t>
            </w:r>
            <w:r w:rsidRPr="006B4794">
              <w:rPr>
                <w:rFonts w:ascii="Arial" w:eastAsia="Arial" w:hAnsi="Arial" w:cs="Arial"/>
                <w:b/>
                <w:bCs/>
                <w:spacing w:val="-7"/>
                <w:sz w:val="20"/>
                <w:szCs w:val="20"/>
                <w:u w:val="thick" w:color="000000"/>
              </w:rPr>
              <w:t xml:space="preserve"> </w:t>
            </w:r>
            <w:r w:rsidRPr="006B4794">
              <w:rPr>
                <w:rFonts w:ascii="Arial" w:eastAsia="Arial" w:hAnsi="Arial" w:cs="Arial"/>
                <w:b/>
                <w:bCs/>
                <w:spacing w:val="3"/>
                <w:sz w:val="20"/>
                <w:szCs w:val="20"/>
                <w:u w:val="thick" w:color="000000"/>
              </w:rPr>
              <w:t>w</w:t>
            </w:r>
            <w:r w:rsidRPr="006B4794">
              <w:rPr>
                <w:rFonts w:ascii="Arial" w:eastAsia="Arial" w:hAnsi="Arial" w:cs="Arial"/>
                <w:b/>
                <w:bCs/>
                <w:sz w:val="20"/>
                <w:szCs w:val="20"/>
                <w:u w:val="thick" w:color="000000"/>
              </w:rPr>
              <w:t>ith</w:t>
            </w:r>
            <w:r w:rsidRPr="006B4794">
              <w:rPr>
                <w:rFonts w:ascii="Arial" w:eastAsia="Arial" w:hAnsi="Arial" w:cs="Arial"/>
                <w:b/>
                <w:bCs/>
                <w:spacing w:val="-5"/>
                <w:sz w:val="20"/>
                <w:szCs w:val="20"/>
                <w:u w:val="thick" w:color="000000"/>
              </w:rPr>
              <w:t xml:space="preserve"> </w:t>
            </w:r>
            <w:r w:rsidRPr="006B4794">
              <w:rPr>
                <w:rFonts w:ascii="Arial" w:eastAsia="Arial" w:hAnsi="Arial" w:cs="Arial"/>
                <w:b/>
                <w:bCs/>
                <w:sz w:val="20"/>
                <w:szCs w:val="20"/>
                <w:u w:val="thick" w:color="000000"/>
              </w:rPr>
              <w:t>an</w:t>
            </w:r>
            <w:r w:rsidRPr="006B4794">
              <w:rPr>
                <w:rFonts w:ascii="Arial" w:eastAsia="Arial" w:hAnsi="Arial" w:cs="Arial"/>
                <w:b/>
                <w:bCs/>
                <w:spacing w:val="-3"/>
                <w:sz w:val="20"/>
                <w:szCs w:val="20"/>
                <w:u w:val="thick" w:color="000000"/>
              </w:rPr>
              <w:t xml:space="preserve"> </w:t>
            </w:r>
            <w:r w:rsidRPr="006B4794">
              <w:rPr>
                <w:rFonts w:ascii="Arial" w:eastAsia="Arial" w:hAnsi="Arial" w:cs="Arial"/>
                <w:b/>
                <w:bCs/>
                <w:sz w:val="20"/>
                <w:szCs w:val="20"/>
                <w:u w:val="thick" w:color="000000"/>
              </w:rPr>
              <w:t>I</w:t>
            </w:r>
            <w:r w:rsidRPr="006B4794">
              <w:rPr>
                <w:rFonts w:ascii="Arial" w:eastAsia="Arial" w:hAnsi="Arial" w:cs="Arial"/>
                <w:b/>
                <w:bCs/>
                <w:spacing w:val="-1"/>
                <w:sz w:val="20"/>
                <w:szCs w:val="20"/>
                <w:u w:val="thick" w:color="000000"/>
              </w:rPr>
              <w:t>EP</w:t>
            </w:r>
            <w:r w:rsidRPr="006B4794">
              <w:rPr>
                <w:rFonts w:ascii="Arial" w:eastAsia="Arial" w:hAnsi="Arial" w:cs="Arial"/>
                <w:b/>
                <w:bCs/>
                <w:sz w:val="20"/>
                <w:szCs w:val="20"/>
                <w:u w:val="thick" w:color="000000"/>
              </w:rPr>
              <w:t>,</w:t>
            </w:r>
            <w:r w:rsidRPr="006B4794">
              <w:rPr>
                <w:rFonts w:ascii="Arial" w:eastAsia="Arial" w:hAnsi="Arial" w:cs="Arial"/>
                <w:b/>
                <w:bCs/>
                <w:spacing w:val="-4"/>
                <w:sz w:val="20"/>
                <w:szCs w:val="20"/>
                <w:u w:val="thick" w:color="000000"/>
              </w:rPr>
              <w:t xml:space="preserve"> </w:t>
            </w:r>
            <w:r w:rsidRPr="006B4794">
              <w:rPr>
                <w:rFonts w:ascii="Arial" w:eastAsia="Arial" w:hAnsi="Arial" w:cs="Arial"/>
                <w:b/>
                <w:bCs/>
                <w:spacing w:val="-1"/>
                <w:sz w:val="20"/>
                <w:szCs w:val="20"/>
                <w:u w:val="thick" w:color="000000"/>
              </w:rPr>
              <w:t>a</w:t>
            </w:r>
            <w:r w:rsidRPr="006B4794">
              <w:rPr>
                <w:rFonts w:ascii="Arial" w:eastAsia="Arial" w:hAnsi="Arial" w:cs="Arial"/>
                <w:b/>
                <w:bCs/>
                <w:sz w:val="20"/>
                <w:szCs w:val="20"/>
                <w:u w:val="thick" w:color="000000"/>
              </w:rPr>
              <w:t>nd</w:t>
            </w:r>
            <w:r w:rsidRPr="006B4794">
              <w:rPr>
                <w:rFonts w:ascii="Arial" w:eastAsia="Arial" w:hAnsi="Arial" w:cs="Arial"/>
                <w:b/>
                <w:bCs/>
                <w:sz w:val="20"/>
                <w:szCs w:val="20"/>
              </w:rPr>
              <w:t xml:space="preserve"> </w:t>
            </w:r>
            <w:r w:rsidRPr="006B4794">
              <w:rPr>
                <w:rFonts w:ascii="Arial" w:eastAsia="Arial" w:hAnsi="Arial" w:cs="Arial"/>
                <w:b/>
                <w:bCs/>
                <w:sz w:val="20"/>
                <w:szCs w:val="20"/>
                <w:u w:val="thick" w:color="000000"/>
              </w:rPr>
              <w:t>o</w:t>
            </w:r>
            <w:r w:rsidRPr="006B4794">
              <w:rPr>
                <w:rFonts w:ascii="Arial" w:eastAsia="Arial" w:hAnsi="Arial" w:cs="Arial"/>
                <w:b/>
                <w:bCs/>
                <w:spacing w:val="1"/>
                <w:sz w:val="20"/>
                <w:szCs w:val="20"/>
                <w:u w:val="thick" w:color="000000"/>
              </w:rPr>
              <w:t>t</w:t>
            </w:r>
            <w:r w:rsidRPr="006B4794">
              <w:rPr>
                <w:rFonts w:ascii="Arial" w:eastAsia="Arial" w:hAnsi="Arial" w:cs="Arial"/>
                <w:b/>
                <w:bCs/>
                <w:sz w:val="20"/>
                <w:szCs w:val="20"/>
                <w:u w:val="thick" w:color="000000"/>
              </w:rPr>
              <w:t>her</w:t>
            </w:r>
            <w:r w:rsidRPr="006B4794">
              <w:rPr>
                <w:rFonts w:ascii="Arial" w:eastAsia="Arial" w:hAnsi="Arial" w:cs="Arial"/>
                <w:b/>
                <w:bCs/>
                <w:spacing w:val="-7"/>
                <w:sz w:val="20"/>
                <w:szCs w:val="20"/>
                <w:u w:val="thick" w:color="000000"/>
              </w:rPr>
              <w:t xml:space="preserve"> </w:t>
            </w:r>
            <w:r w:rsidRPr="006B4794">
              <w:rPr>
                <w:rFonts w:ascii="Arial" w:eastAsia="Arial" w:hAnsi="Arial" w:cs="Arial"/>
                <w:b/>
                <w:bCs/>
                <w:sz w:val="20"/>
                <w:szCs w:val="20"/>
                <w:u w:val="thick" w:color="000000"/>
              </w:rPr>
              <w:t>gro</w:t>
            </w:r>
            <w:r w:rsidRPr="006B4794">
              <w:rPr>
                <w:rFonts w:ascii="Arial" w:eastAsia="Arial" w:hAnsi="Arial" w:cs="Arial"/>
                <w:b/>
                <w:bCs/>
                <w:spacing w:val="1"/>
                <w:sz w:val="20"/>
                <w:szCs w:val="20"/>
                <w:u w:val="thick" w:color="000000"/>
              </w:rPr>
              <w:t>u</w:t>
            </w:r>
            <w:r w:rsidRPr="006B4794">
              <w:rPr>
                <w:rFonts w:ascii="Arial" w:eastAsia="Arial" w:hAnsi="Arial" w:cs="Arial"/>
                <w:b/>
                <w:bCs/>
                <w:sz w:val="20"/>
                <w:szCs w:val="20"/>
                <w:u w:val="thick" w:color="000000"/>
              </w:rPr>
              <w:t>ps</w:t>
            </w:r>
            <w:r w:rsidRPr="006B4794">
              <w:rPr>
                <w:rFonts w:ascii="Arial" w:eastAsia="Arial" w:hAnsi="Arial" w:cs="Arial"/>
                <w:b/>
                <w:bCs/>
                <w:spacing w:val="-7"/>
                <w:sz w:val="20"/>
                <w:szCs w:val="20"/>
                <w:u w:val="thick" w:color="000000"/>
              </w:rPr>
              <w:t xml:space="preserve"> </w:t>
            </w:r>
            <w:r w:rsidRPr="006B4794">
              <w:rPr>
                <w:rFonts w:ascii="Arial" w:eastAsia="Arial" w:hAnsi="Arial" w:cs="Arial"/>
                <w:b/>
                <w:bCs/>
                <w:sz w:val="20"/>
                <w:szCs w:val="20"/>
                <w:u w:val="thick" w:color="000000"/>
              </w:rPr>
              <w:t>of</w:t>
            </w:r>
            <w:r w:rsidRPr="006B4794">
              <w:rPr>
                <w:rFonts w:ascii="Arial" w:eastAsia="Arial" w:hAnsi="Arial" w:cs="Arial"/>
                <w:b/>
                <w:bCs/>
                <w:spacing w:val="-1"/>
                <w:sz w:val="20"/>
                <w:szCs w:val="20"/>
                <w:u w:val="thick" w:color="000000"/>
              </w:rPr>
              <w:t xml:space="preserve"> </w:t>
            </w:r>
            <w:r w:rsidRPr="006B4794">
              <w:rPr>
                <w:rFonts w:ascii="Arial" w:eastAsia="Arial" w:hAnsi="Arial" w:cs="Arial"/>
                <w:b/>
                <w:bCs/>
                <w:sz w:val="20"/>
                <w:szCs w:val="20"/>
                <w:u w:val="thick" w:color="000000"/>
              </w:rPr>
              <w:t>l</w:t>
            </w:r>
            <w:r w:rsidRPr="006B4794">
              <w:rPr>
                <w:rFonts w:ascii="Arial" w:eastAsia="Arial" w:hAnsi="Arial" w:cs="Arial"/>
                <w:b/>
                <w:bCs/>
                <w:spacing w:val="1"/>
                <w:sz w:val="20"/>
                <w:szCs w:val="20"/>
                <w:u w:val="thick" w:color="000000"/>
              </w:rPr>
              <w:t>e</w:t>
            </w:r>
            <w:r w:rsidRPr="006B4794">
              <w:rPr>
                <w:rFonts w:ascii="Arial" w:eastAsia="Arial" w:hAnsi="Arial" w:cs="Arial"/>
                <w:b/>
                <w:bCs/>
                <w:sz w:val="20"/>
                <w:szCs w:val="20"/>
                <w:u w:val="thick" w:color="000000"/>
              </w:rPr>
              <w:t>a</w:t>
            </w:r>
            <w:r w:rsidRPr="006B4794">
              <w:rPr>
                <w:rFonts w:ascii="Arial" w:eastAsia="Arial" w:hAnsi="Arial" w:cs="Arial"/>
                <w:b/>
                <w:bCs/>
                <w:spacing w:val="-1"/>
                <w:sz w:val="20"/>
                <w:szCs w:val="20"/>
                <w:u w:val="thick" w:color="000000"/>
              </w:rPr>
              <w:t>r</w:t>
            </w:r>
            <w:r w:rsidRPr="006B4794">
              <w:rPr>
                <w:rFonts w:ascii="Arial" w:eastAsia="Arial" w:hAnsi="Arial" w:cs="Arial"/>
                <w:b/>
                <w:bCs/>
                <w:sz w:val="20"/>
                <w:szCs w:val="20"/>
                <w:u w:val="thick" w:color="000000"/>
              </w:rPr>
              <w:t>n</w:t>
            </w:r>
            <w:r w:rsidRPr="006B4794">
              <w:rPr>
                <w:rFonts w:ascii="Arial" w:eastAsia="Arial" w:hAnsi="Arial" w:cs="Arial"/>
                <w:b/>
                <w:bCs/>
                <w:spacing w:val="2"/>
                <w:sz w:val="20"/>
                <w:szCs w:val="20"/>
                <w:u w:val="thick" w:color="000000"/>
              </w:rPr>
              <w:t>e</w:t>
            </w:r>
            <w:r w:rsidRPr="006B4794">
              <w:rPr>
                <w:rFonts w:ascii="Arial" w:eastAsia="Arial" w:hAnsi="Arial" w:cs="Arial"/>
                <w:b/>
                <w:bCs/>
                <w:spacing w:val="-1"/>
                <w:sz w:val="20"/>
                <w:szCs w:val="20"/>
                <w:u w:val="thick" w:color="000000"/>
              </w:rPr>
              <w:t>r</w:t>
            </w:r>
            <w:r w:rsidRPr="006B4794">
              <w:rPr>
                <w:rFonts w:ascii="Arial" w:eastAsia="Arial" w:hAnsi="Arial" w:cs="Arial"/>
                <w:b/>
                <w:bCs/>
                <w:sz w:val="20"/>
                <w:szCs w:val="20"/>
                <w:u w:val="thick" w:color="000000"/>
              </w:rPr>
              <w:t>s.</w:t>
            </w:r>
          </w:p>
          <w:p w:rsidR="006B4794" w:rsidRPr="006B4794" w:rsidRDefault="006B4794" w:rsidP="006B4794">
            <w:pPr>
              <w:widowControl w:val="0"/>
              <w:spacing w:before="4" w:after="0" w:line="237" w:lineRule="auto"/>
              <w:ind w:left="443" w:right="358" w:hanging="269"/>
              <w:rPr>
                <w:rFonts w:ascii="Arial" w:eastAsia="Arial" w:hAnsi="Arial" w:cs="Arial"/>
                <w:sz w:val="20"/>
                <w:szCs w:val="20"/>
              </w:rPr>
            </w:pPr>
            <w:r w:rsidRPr="006B4794">
              <w:rPr>
                <w:rFonts w:ascii="Symbol" w:eastAsia="Symbol" w:hAnsi="Symbol" w:cs="Symbol"/>
                <w:sz w:val="24"/>
                <w:szCs w:val="24"/>
              </w:rPr>
              <w:t></w:t>
            </w:r>
            <w:r w:rsidRPr="006B4794">
              <w:rPr>
                <w:rFonts w:ascii="Times New Roman" w:eastAsia="Times New Roman" w:hAnsi="Times New Roman" w:cs="Times New Roman"/>
                <w:sz w:val="24"/>
                <w:szCs w:val="24"/>
              </w:rPr>
              <w:t xml:space="preserve"> </w:t>
            </w:r>
            <w:r w:rsidRPr="006B4794">
              <w:rPr>
                <w:rFonts w:ascii="Times New Roman" w:eastAsia="Times New Roman" w:hAnsi="Times New Roman" w:cs="Times New Roman"/>
                <w:spacing w:val="38"/>
                <w:sz w:val="24"/>
                <w:szCs w:val="24"/>
              </w:rPr>
              <w:t xml:space="preserve"> </w:t>
            </w:r>
            <w:r w:rsidRPr="006B4794">
              <w:rPr>
                <w:rFonts w:ascii="Arial" w:eastAsia="Arial" w:hAnsi="Arial" w:cs="Arial"/>
                <w:sz w:val="20"/>
                <w:szCs w:val="20"/>
              </w:rPr>
              <w:t>p</w:t>
            </w:r>
            <w:r w:rsidRPr="006B4794">
              <w:rPr>
                <w:rFonts w:ascii="Arial" w:eastAsia="Arial" w:hAnsi="Arial" w:cs="Arial"/>
                <w:spacing w:val="-1"/>
                <w:sz w:val="20"/>
                <w:szCs w:val="20"/>
              </w:rPr>
              <w:t>l</w:t>
            </w:r>
            <w:r w:rsidRPr="006B4794">
              <w:rPr>
                <w:rFonts w:ascii="Arial" w:eastAsia="Arial" w:hAnsi="Arial" w:cs="Arial"/>
                <w:spacing w:val="2"/>
                <w:sz w:val="20"/>
                <w:szCs w:val="20"/>
              </w:rPr>
              <w:t>a</w:t>
            </w:r>
            <w:r w:rsidRPr="006B4794">
              <w:rPr>
                <w:rFonts w:ascii="Arial" w:eastAsia="Arial" w:hAnsi="Arial" w:cs="Arial"/>
                <w:sz w:val="20"/>
                <w:szCs w:val="20"/>
              </w:rPr>
              <w:t>ns</w:t>
            </w:r>
            <w:r w:rsidRPr="006B4794">
              <w:rPr>
                <w:rFonts w:ascii="Arial" w:eastAsia="Arial" w:hAnsi="Arial" w:cs="Arial"/>
                <w:spacing w:val="-5"/>
                <w:sz w:val="20"/>
                <w:szCs w:val="20"/>
              </w:rPr>
              <w:t xml:space="preserve"> </w:t>
            </w:r>
            <w:r w:rsidRPr="006B4794">
              <w:rPr>
                <w:rFonts w:ascii="Arial" w:eastAsia="Arial" w:hAnsi="Arial" w:cs="Arial"/>
                <w:spacing w:val="1"/>
                <w:sz w:val="20"/>
                <w:szCs w:val="20"/>
              </w:rPr>
              <w:t>s</w:t>
            </w:r>
            <w:r w:rsidRPr="006B4794">
              <w:rPr>
                <w:rFonts w:ascii="Arial" w:eastAsia="Arial" w:hAnsi="Arial" w:cs="Arial"/>
                <w:sz w:val="20"/>
                <w:szCs w:val="20"/>
              </w:rPr>
              <w:t>tr</w:t>
            </w:r>
            <w:r w:rsidRPr="006B4794">
              <w:rPr>
                <w:rFonts w:ascii="Arial" w:eastAsia="Arial" w:hAnsi="Arial" w:cs="Arial"/>
                <w:spacing w:val="1"/>
                <w:sz w:val="20"/>
                <w:szCs w:val="20"/>
              </w:rPr>
              <w:t>a</w:t>
            </w:r>
            <w:r w:rsidRPr="006B4794">
              <w:rPr>
                <w:rFonts w:ascii="Arial" w:eastAsia="Arial" w:hAnsi="Arial" w:cs="Arial"/>
                <w:sz w:val="20"/>
                <w:szCs w:val="20"/>
              </w:rPr>
              <w:t>te</w:t>
            </w:r>
            <w:r w:rsidRPr="006B4794">
              <w:rPr>
                <w:rFonts w:ascii="Arial" w:eastAsia="Arial" w:hAnsi="Arial" w:cs="Arial"/>
                <w:spacing w:val="1"/>
                <w:sz w:val="20"/>
                <w:szCs w:val="20"/>
              </w:rPr>
              <w:t>g</w:t>
            </w:r>
            <w:r w:rsidRPr="006B4794">
              <w:rPr>
                <w:rFonts w:ascii="Arial" w:eastAsia="Arial" w:hAnsi="Arial" w:cs="Arial"/>
                <w:spacing w:val="-1"/>
                <w:sz w:val="20"/>
                <w:szCs w:val="20"/>
              </w:rPr>
              <w:t>i</w:t>
            </w:r>
            <w:r w:rsidRPr="006B4794">
              <w:rPr>
                <w:rFonts w:ascii="Arial" w:eastAsia="Arial" w:hAnsi="Arial" w:cs="Arial"/>
                <w:sz w:val="20"/>
                <w:szCs w:val="20"/>
              </w:rPr>
              <w:t>es</w:t>
            </w:r>
            <w:r w:rsidRPr="006B4794">
              <w:rPr>
                <w:rFonts w:ascii="Arial" w:eastAsia="Arial" w:hAnsi="Arial" w:cs="Arial"/>
                <w:spacing w:val="-9"/>
                <w:sz w:val="20"/>
                <w:szCs w:val="20"/>
              </w:rPr>
              <w:t xml:space="preserve"> </w:t>
            </w:r>
            <w:r w:rsidRPr="006B4794">
              <w:rPr>
                <w:rFonts w:ascii="Arial" w:eastAsia="Arial" w:hAnsi="Arial" w:cs="Arial"/>
                <w:sz w:val="20"/>
                <w:szCs w:val="20"/>
              </w:rPr>
              <w:t>t</w:t>
            </w:r>
            <w:r w:rsidRPr="006B4794">
              <w:rPr>
                <w:rFonts w:ascii="Arial" w:eastAsia="Arial" w:hAnsi="Arial" w:cs="Arial"/>
                <w:spacing w:val="1"/>
                <w:sz w:val="20"/>
                <w:szCs w:val="20"/>
              </w:rPr>
              <w:t>h</w:t>
            </w:r>
            <w:r w:rsidRPr="006B4794">
              <w:rPr>
                <w:rFonts w:ascii="Arial" w:eastAsia="Arial" w:hAnsi="Arial" w:cs="Arial"/>
                <w:sz w:val="20"/>
                <w:szCs w:val="20"/>
              </w:rPr>
              <w:t>at d</w:t>
            </w:r>
            <w:r w:rsidRPr="006B4794">
              <w:rPr>
                <w:rFonts w:ascii="Arial" w:eastAsia="Arial" w:hAnsi="Arial" w:cs="Arial"/>
                <w:spacing w:val="-1"/>
                <w:sz w:val="20"/>
                <w:szCs w:val="20"/>
              </w:rPr>
              <w:t>i</w:t>
            </w:r>
            <w:r w:rsidRPr="006B4794">
              <w:rPr>
                <w:rFonts w:ascii="Arial" w:eastAsia="Arial" w:hAnsi="Arial" w:cs="Arial"/>
                <w:spacing w:val="2"/>
                <w:sz w:val="20"/>
                <w:szCs w:val="20"/>
              </w:rPr>
              <w:t>ff</w:t>
            </w:r>
            <w:r w:rsidRPr="006B4794">
              <w:rPr>
                <w:rFonts w:ascii="Arial" w:eastAsia="Arial" w:hAnsi="Arial" w:cs="Arial"/>
                <w:sz w:val="20"/>
                <w:szCs w:val="20"/>
              </w:rPr>
              <w:t>erent</w:t>
            </w:r>
            <w:r w:rsidRPr="006B4794">
              <w:rPr>
                <w:rFonts w:ascii="Arial" w:eastAsia="Arial" w:hAnsi="Arial" w:cs="Arial"/>
                <w:spacing w:val="-1"/>
                <w:sz w:val="20"/>
                <w:szCs w:val="20"/>
              </w:rPr>
              <w:t>i</w:t>
            </w:r>
            <w:r w:rsidRPr="006B4794">
              <w:rPr>
                <w:rFonts w:ascii="Arial" w:eastAsia="Arial" w:hAnsi="Arial" w:cs="Arial"/>
                <w:sz w:val="20"/>
                <w:szCs w:val="20"/>
              </w:rPr>
              <w:t>ate</w:t>
            </w:r>
            <w:r w:rsidRPr="006B4794">
              <w:rPr>
                <w:rFonts w:ascii="Arial" w:eastAsia="Arial" w:hAnsi="Arial" w:cs="Arial"/>
                <w:spacing w:val="-9"/>
                <w:sz w:val="20"/>
                <w:szCs w:val="20"/>
              </w:rPr>
              <w:t xml:space="preserve"> </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a</w:t>
            </w:r>
            <w:r w:rsidRPr="006B4794">
              <w:rPr>
                <w:rFonts w:ascii="Arial" w:eastAsia="Arial" w:hAnsi="Arial" w:cs="Arial"/>
                <w:spacing w:val="1"/>
                <w:sz w:val="20"/>
                <w:szCs w:val="20"/>
              </w:rPr>
              <w:t>r</w:t>
            </w:r>
            <w:r w:rsidRPr="006B4794">
              <w:rPr>
                <w:rFonts w:ascii="Arial" w:eastAsia="Arial" w:hAnsi="Arial" w:cs="Arial"/>
                <w:sz w:val="20"/>
                <w:szCs w:val="20"/>
              </w:rPr>
              <w:t>n</w:t>
            </w:r>
            <w:r w:rsidRPr="006B4794">
              <w:rPr>
                <w:rFonts w:ascii="Arial" w:eastAsia="Arial" w:hAnsi="Arial" w:cs="Arial"/>
                <w:spacing w:val="1"/>
                <w:sz w:val="20"/>
                <w:szCs w:val="20"/>
              </w:rPr>
              <w:t>i</w:t>
            </w:r>
            <w:r w:rsidRPr="006B4794">
              <w:rPr>
                <w:rFonts w:ascii="Arial" w:eastAsia="Arial" w:hAnsi="Arial" w:cs="Arial"/>
                <w:sz w:val="20"/>
                <w:szCs w:val="20"/>
              </w:rPr>
              <w:t>ng</w:t>
            </w:r>
            <w:r w:rsidRPr="006B4794">
              <w:rPr>
                <w:rFonts w:ascii="Arial" w:eastAsia="Arial" w:hAnsi="Arial" w:cs="Arial"/>
                <w:spacing w:val="-8"/>
                <w:sz w:val="20"/>
                <w:szCs w:val="20"/>
              </w:rPr>
              <w:t xml:space="preserve"> </w:t>
            </w:r>
            <w:r w:rsidRPr="006B4794">
              <w:rPr>
                <w:rFonts w:ascii="Arial" w:eastAsia="Arial" w:hAnsi="Arial" w:cs="Arial"/>
                <w:spacing w:val="2"/>
                <w:sz w:val="20"/>
                <w:szCs w:val="20"/>
              </w:rPr>
              <w:t>f</w:t>
            </w:r>
            <w:r w:rsidRPr="006B4794">
              <w:rPr>
                <w:rFonts w:ascii="Arial" w:eastAsia="Arial" w:hAnsi="Arial" w:cs="Arial"/>
                <w:sz w:val="20"/>
                <w:szCs w:val="20"/>
              </w:rPr>
              <w:t xml:space="preserve">or </w:t>
            </w:r>
            <w:r w:rsidRPr="006B4794">
              <w:rPr>
                <w:rFonts w:ascii="Arial" w:eastAsia="Arial" w:hAnsi="Arial" w:cs="Arial"/>
                <w:spacing w:val="4"/>
                <w:sz w:val="20"/>
                <w:szCs w:val="20"/>
              </w:rPr>
              <w:t>m</w:t>
            </w:r>
            <w:r w:rsidRPr="006B4794">
              <w:rPr>
                <w:rFonts w:ascii="Arial" w:eastAsia="Arial" w:hAnsi="Arial" w:cs="Arial"/>
                <w:sz w:val="20"/>
                <w:szCs w:val="20"/>
              </w:rPr>
              <w:t>u</w:t>
            </w:r>
            <w:r w:rsidRPr="006B4794">
              <w:rPr>
                <w:rFonts w:ascii="Arial" w:eastAsia="Arial" w:hAnsi="Arial" w:cs="Arial"/>
                <w:spacing w:val="-1"/>
                <w:sz w:val="20"/>
                <w:szCs w:val="20"/>
              </w:rPr>
              <w:t>l</w:t>
            </w:r>
            <w:r w:rsidRPr="006B4794">
              <w:rPr>
                <w:rFonts w:ascii="Arial" w:eastAsia="Arial" w:hAnsi="Arial" w:cs="Arial"/>
                <w:sz w:val="20"/>
                <w:szCs w:val="20"/>
              </w:rPr>
              <w:t>t</w:t>
            </w:r>
            <w:r w:rsidRPr="006B4794">
              <w:rPr>
                <w:rFonts w:ascii="Arial" w:eastAsia="Arial" w:hAnsi="Arial" w:cs="Arial"/>
                <w:spacing w:val="-1"/>
                <w:sz w:val="20"/>
                <w:szCs w:val="20"/>
              </w:rPr>
              <w:t>i</w:t>
            </w:r>
            <w:r w:rsidRPr="006B4794">
              <w:rPr>
                <w:rFonts w:ascii="Arial" w:eastAsia="Arial" w:hAnsi="Arial" w:cs="Arial"/>
                <w:sz w:val="20"/>
                <w:szCs w:val="20"/>
              </w:rPr>
              <w:t>p</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5"/>
                <w:sz w:val="20"/>
                <w:szCs w:val="20"/>
              </w:rPr>
              <w:t xml:space="preserve"> </w:t>
            </w:r>
            <w:r w:rsidRPr="006B4794">
              <w:rPr>
                <w:rFonts w:ascii="Arial" w:eastAsia="Arial" w:hAnsi="Arial" w:cs="Arial"/>
                <w:sz w:val="20"/>
                <w:szCs w:val="20"/>
              </w:rPr>
              <w:t>groups</w:t>
            </w:r>
            <w:r w:rsidRPr="006B4794">
              <w:rPr>
                <w:rFonts w:ascii="Arial" w:eastAsia="Arial" w:hAnsi="Arial" w:cs="Arial"/>
                <w:spacing w:val="-4"/>
                <w:sz w:val="20"/>
                <w:szCs w:val="20"/>
              </w:rPr>
              <w:t xml:space="preserve"> </w:t>
            </w:r>
            <w:r w:rsidRPr="006B4794">
              <w:rPr>
                <w:rFonts w:ascii="Arial" w:eastAsia="Arial" w:hAnsi="Arial" w:cs="Arial"/>
                <w:sz w:val="20"/>
                <w:szCs w:val="20"/>
              </w:rPr>
              <w:t xml:space="preserve">of </w:t>
            </w:r>
            <w:r w:rsidRPr="006B4794">
              <w:rPr>
                <w:rFonts w:ascii="Arial" w:eastAsia="Arial" w:hAnsi="Arial" w:cs="Arial"/>
                <w:spacing w:val="1"/>
                <w:sz w:val="20"/>
                <w:szCs w:val="20"/>
              </w:rPr>
              <w:t>s</w:t>
            </w:r>
            <w:r w:rsidRPr="006B4794">
              <w:rPr>
                <w:rFonts w:ascii="Arial" w:eastAsia="Arial" w:hAnsi="Arial" w:cs="Arial"/>
                <w:sz w:val="20"/>
                <w:szCs w:val="20"/>
              </w:rPr>
              <w:t>tu</w:t>
            </w:r>
            <w:r w:rsidRPr="006B4794">
              <w:rPr>
                <w:rFonts w:ascii="Arial" w:eastAsia="Arial" w:hAnsi="Arial" w:cs="Arial"/>
                <w:spacing w:val="-1"/>
                <w:sz w:val="20"/>
                <w:szCs w:val="20"/>
              </w:rPr>
              <w:t>d</w:t>
            </w:r>
            <w:r w:rsidRPr="006B4794">
              <w:rPr>
                <w:rFonts w:ascii="Arial" w:eastAsia="Arial" w:hAnsi="Arial" w:cs="Arial"/>
                <w:sz w:val="20"/>
                <w:szCs w:val="20"/>
              </w:rPr>
              <w:t>e</w:t>
            </w:r>
            <w:r w:rsidRPr="006B4794">
              <w:rPr>
                <w:rFonts w:ascii="Arial" w:eastAsia="Arial" w:hAnsi="Arial" w:cs="Arial"/>
                <w:spacing w:val="-1"/>
                <w:sz w:val="20"/>
                <w:szCs w:val="20"/>
              </w:rPr>
              <w:t>n</w:t>
            </w:r>
            <w:r w:rsidRPr="006B4794">
              <w:rPr>
                <w:rFonts w:ascii="Arial" w:eastAsia="Arial" w:hAnsi="Arial" w:cs="Arial"/>
                <w:sz w:val="20"/>
                <w:szCs w:val="20"/>
              </w:rPr>
              <w:t>t</w:t>
            </w:r>
            <w:r w:rsidRPr="006B4794">
              <w:rPr>
                <w:rFonts w:ascii="Arial" w:eastAsia="Arial" w:hAnsi="Arial" w:cs="Arial"/>
                <w:spacing w:val="1"/>
                <w:sz w:val="20"/>
                <w:szCs w:val="20"/>
              </w:rPr>
              <w:t>s</w:t>
            </w:r>
            <w:r w:rsidRPr="006B4794">
              <w:rPr>
                <w:rFonts w:ascii="Arial" w:eastAsia="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6B4794" w:rsidRPr="006B4794" w:rsidRDefault="006B4794" w:rsidP="006B4794">
            <w:pPr>
              <w:widowControl w:val="0"/>
              <w:spacing w:before="4" w:after="0" w:line="100" w:lineRule="exact"/>
              <w:rPr>
                <w:sz w:val="10"/>
                <w:szCs w:val="10"/>
              </w:rPr>
            </w:pPr>
          </w:p>
          <w:p w:rsidR="006B4794" w:rsidRPr="006B4794" w:rsidRDefault="006B4794" w:rsidP="006B4794">
            <w:pPr>
              <w:widowControl w:val="0"/>
              <w:spacing w:after="0" w:line="240" w:lineRule="auto"/>
              <w:ind w:left="95" w:right="-20"/>
              <w:rPr>
                <w:rFonts w:ascii="Arial" w:eastAsia="Arial" w:hAnsi="Arial" w:cs="Arial"/>
                <w:sz w:val="20"/>
                <w:szCs w:val="20"/>
              </w:rPr>
            </w:pPr>
            <w:r w:rsidRPr="006B4794">
              <w:rPr>
                <w:rFonts w:ascii="Arial" w:eastAsia="Arial" w:hAnsi="Arial" w:cs="Arial"/>
                <w:spacing w:val="3"/>
                <w:sz w:val="20"/>
                <w:szCs w:val="20"/>
              </w:rPr>
              <w:t>T</w:t>
            </w:r>
            <w:r w:rsidRPr="006B4794">
              <w:rPr>
                <w:rFonts w:ascii="Arial" w:eastAsia="Arial" w:hAnsi="Arial" w:cs="Arial"/>
                <w:sz w:val="20"/>
                <w:szCs w:val="20"/>
              </w:rPr>
              <w:t>he</w:t>
            </w:r>
            <w:r w:rsidRPr="006B4794">
              <w:rPr>
                <w:rFonts w:ascii="Arial" w:eastAsia="Arial" w:hAnsi="Arial" w:cs="Arial"/>
                <w:spacing w:val="-4"/>
                <w:sz w:val="20"/>
                <w:szCs w:val="20"/>
              </w:rPr>
              <w:t xml:space="preserve"> </w:t>
            </w:r>
            <w:r w:rsidRPr="006B4794">
              <w:rPr>
                <w:rFonts w:ascii="Arial" w:eastAsia="Arial" w:hAnsi="Arial" w:cs="Arial"/>
                <w:spacing w:val="1"/>
                <w:sz w:val="20"/>
                <w:szCs w:val="20"/>
              </w:rPr>
              <w:t>c</w:t>
            </w:r>
            <w:r w:rsidRPr="006B4794">
              <w:rPr>
                <w:rFonts w:ascii="Arial" w:eastAsia="Arial" w:hAnsi="Arial" w:cs="Arial"/>
                <w:sz w:val="20"/>
                <w:szCs w:val="20"/>
              </w:rPr>
              <w:t>a</w:t>
            </w:r>
            <w:r w:rsidRPr="006B4794">
              <w:rPr>
                <w:rFonts w:ascii="Arial" w:eastAsia="Arial" w:hAnsi="Arial" w:cs="Arial"/>
                <w:spacing w:val="-1"/>
                <w:sz w:val="20"/>
                <w:szCs w:val="20"/>
              </w:rPr>
              <w:t>n</w:t>
            </w:r>
            <w:r w:rsidRPr="006B4794">
              <w:rPr>
                <w:rFonts w:ascii="Arial" w:eastAsia="Arial" w:hAnsi="Arial" w:cs="Arial"/>
                <w:sz w:val="20"/>
                <w:szCs w:val="20"/>
              </w:rPr>
              <w:t>d</w:t>
            </w:r>
            <w:r w:rsidRPr="006B4794">
              <w:rPr>
                <w:rFonts w:ascii="Arial" w:eastAsia="Arial" w:hAnsi="Arial" w:cs="Arial"/>
                <w:spacing w:val="-1"/>
                <w:sz w:val="20"/>
                <w:szCs w:val="20"/>
              </w:rPr>
              <w:t>i</w:t>
            </w:r>
            <w:r w:rsidRPr="006B4794">
              <w:rPr>
                <w:rFonts w:ascii="Arial" w:eastAsia="Arial" w:hAnsi="Arial" w:cs="Arial"/>
                <w:spacing w:val="2"/>
                <w:sz w:val="20"/>
                <w:szCs w:val="20"/>
              </w:rPr>
              <w:t>d</w:t>
            </w:r>
            <w:r w:rsidRPr="006B4794">
              <w:rPr>
                <w:rFonts w:ascii="Arial" w:eastAsia="Arial" w:hAnsi="Arial" w:cs="Arial"/>
                <w:sz w:val="20"/>
                <w:szCs w:val="20"/>
              </w:rPr>
              <w:t>ate</w:t>
            </w:r>
          </w:p>
          <w:p w:rsidR="006B4794" w:rsidRPr="006B4794" w:rsidRDefault="006B4794" w:rsidP="006B4794">
            <w:pPr>
              <w:widowControl w:val="0"/>
              <w:spacing w:before="2" w:after="0" w:line="237" w:lineRule="auto"/>
              <w:ind w:left="441" w:right="195" w:hanging="180"/>
              <w:rPr>
                <w:rFonts w:ascii="Arial" w:eastAsia="Arial" w:hAnsi="Arial" w:cs="Arial"/>
                <w:sz w:val="20"/>
                <w:szCs w:val="20"/>
              </w:rPr>
            </w:pPr>
            <w:r w:rsidRPr="006B4794">
              <w:rPr>
                <w:rFonts w:ascii="Symbol" w:eastAsia="Symbol" w:hAnsi="Symbol" w:cs="Symbol"/>
                <w:sz w:val="24"/>
                <w:szCs w:val="24"/>
              </w:rPr>
              <w:t></w:t>
            </w:r>
            <w:r w:rsidRPr="006B4794">
              <w:rPr>
                <w:rFonts w:ascii="Times New Roman" w:eastAsia="Times New Roman" w:hAnsi="Times New Roman" w:cs="Times New Roman"/>
                <w:spacing w:val="10"/>
                <w:sz w:val="24"/>
                <w:szCs w:val="24"/>
              </w:rPr>
              <w:t xml:space="preserve"> </w:t>
            </w:r>
            <w:r w:rsidRPr="006B4794">
              <w:rPr>
                <w:rFonts w:ascii="Arial" w:eastAsia="Arial" w:hAnsi="Arial" w:cs="Arial"/>
                <w:spacing w:val="1"/>
                <w:sz w:val="20"/>
                <w:szCs w:val="20"/>
              </w:rPr>
              <w:t>c</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pacing w:val="1"/>
                <w:sz w:val="20"/>
                <w:szCs w:val="20"/>
              </w:rPr>
              <w:t>s</w:t>
            </w:r>
            <w:r w:rsidRPr="006B4794">
              <w:rPr>
                <w:rFonts w:ascii="Arial" w:eastAsia="Arial" w:hAnsi="Arial" w:cs="Arial"/>
                <w:spacing w:val="-1"/>
                <w:sz w:val="20"/>
                <w:szCs w:val="20"/>
              </w:rPr>
              <w:t>i</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pacing w:val="1"/>
                <w:sz w:val="20"/>
                <w:szCs w:val="20"/>
              </w:rPr>
              <w:t>r</w:t>
            </w:r>
            <w:r w:rsidRPr="006B4794">
              <w:rPr>
                <w:rFonts w:ascii="Arial" w:eastAsia="Arial" w:hAnsi="Arial" w:cs="Arial"/>
                <w:sz w:val="20"/>
                <w:szCs w:val="20"/>
              </w:rPr>
              <w:t>s</w:t>
            </w:r>
            <w:r w:rsidRPr="006B4794">
              <w:rPr>
                <w:rFonts w:ascii="Arial" w:eastAsia="Arial" w:hAnsi="Arial" w:cs="Arial"/>
                <w:spacing w:val="-8"/>
                <w:sz w:val="20"/>
                <w:szCs w:val="20"/>
              </w:rPr>
              <w:t xml:space="preserve"> </w:t>
            </w:r>
            <w:r w:rsidRPr="006B4794">
              <w:rPr>
                <w:rFonts w:ascii="Arial" w:eastAsia="Arial" w:hAnsi="Arial" w:cs="Arial"/>
                <w:sz w:val="20"/>
                <w:szCs w:val="20"/>
              </w:rPr>
              <w:t>t</w:t>
            </w:r>
            <w:r w:rsidRPr="006B4794">
              <w:rPr>
                <w:rFonts w:ascii="Arial" w:eastAsia="Arial" w:hAnsi="Arial" w:cs="Arial"/>
                <w:spacing w:val="1"/>
                <w:sz w:val="20"/>
                <w:szCs w:val="20"/>
              </w:rPr>
              <w:t>h</w:t>
            </w:r>
            <w:r w:rsidRPr="006B4794">
              <w:rPr>
                <w:rFonts w:ascii="Arial" w:eastAsia="Arial" w:hAnsi="Arial" w:cs="Arial"/>
                <w:sz w:val="20"/>
                <w:szCs w:val="20"/>
              </w:rPr>
              <w:t xml:space="preserve">e </w:t>
            </w:r>
            <w:r w:rsidRPr="006B4794">
              <w:rPr>
                <w:rFonts w:ascii="Arial" w:eastAsia="Arial" w:hAnsi="Arial" w:cs="Arial"/>
                <w:spacing w:val="-1"/>
                <w:sz w:val="20"/>
                <w:szCs w:val="20"/>
              </w:rPr>
              <w:t>i</w:t>
            </w:r>
            <w:r w:rsidRPr="006B4794">
              <w:rPr>
                <w:rFonts w:ascii="Arial" w:eastAsia="Arial" w:hAnsi="Arial" w:cs="Arial"/>
                <w:sz w:val="20"/>
                <w:szCs w:val="20"/>
              </w:rPr>
              <w:t>n</w:t>
            </w:r>
            <w:r w:rsidRPr="006B4794">
              <w:rPr>
                <w:rFonts w:ascii="Arial" w:eastAsia="Arial" w:hAnsi="Arial" w:cs="Arial"/>
                <w:spacing w:val="1"/>
                <w:sz w:val="20"/>
                <w:szCs w:val="20"/>
              </w:rPr>
              <w:t>d</w:t>
            </w:r>
            <w:r w:rsidRPr="006B4794">
              <w:rPr>
                <w:rFonts w:ascii="Arial" w:eastAsia="Arial" w:hAnsi="Arial" w:cs="Arial"/>
                <w:spacing w:val="-1"/>
                <w:sz w:val="20"/>
                <w:szCs w:val="20"/>
              </w:rPr>
              <w:t>i</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pacing w:val="2"/>
                <w:sz w:val="20"/>
                <w:szCs w:val="20"/>
              </w:rPr>
              <w:t>d</w:t>
            </w:r>
            <w:r w:rsidRPr="006B4794">
              <w:rPr>
                <w:rFonts w:ascii="Arial" w:eastAsia="Arial" w:hAnsi="Arial" w:cs="Arial"/>
                <w:sz w:val="20"/>
                <w:szCs w:val="20"/>
              </w:rPr>
              <w:t>u</w:t>
            </w:r>
            <w:r w:rsidRPr="006B4794">
              <w:rPr>
                <w:rFonts w:ascii="Arial" w:eastAsia="Arial" w:hAnsi="Arial" w:cs="Arial"/>
                <w:spacing w:val="-1"/>
                <w:sz w:val="20"/>
                <w:szCs w:val="20"/>
              </w:rPr>
              <w:t>a</w:t>
            </w:r>
            <w:r w:rsidRPr="006B4794">
              <w:rPr>
                <w:rFonts w:ascii="Arial" w:eastAsia="Arial" w:hAnsi="Arial" w:cs="Arial"/>
                <w:sz w:val="20"/>
                <w:szCs w:val="20"/>
              </w:rPr>
              <w:t>l n</w:t>
            </w:r>
            <w:r w:rsidRPr="006B4794">
              <w:rPr>
                <w:rFonts w:ascii="Arial" w:eastAsia="Arial" w:hAnsi="Arial" w:cs="Arial"/>
                <w:spacing w:val="-1"/>
                <w:sz w:val="20"/>
                <w:szCs w:val="20"/>
              </w:rPr>
              <w:t>e</w:t>
            </w:r>
            <w:r w:rsidRPr="006B4794">
              <w:rPr>
                <w:rFonts w:ascii="Arial" w:eastAsia="Arial" w:hAnsi="Arial" w:cs="Arial"/>
                <w:sz w:val="20"/>
                <w:szCs w:val="20"/>
              </w:rPr>
              <w:t>e</w:t>
            </w:r>
            <w:r w:rsidRPr="006B4794">
              <w:rPr>
                <w:rFonts w:ascii="Arial" w:eastAsia="Arial" w:hAnsi="Arial" w:cs="Arial"/>
                <w:spacing w:val="-1"/>
                <w:sz w:val="20"/>
                <w:szCs w:val="20"/>
              </w:rPr>
              <w:t>d</w:t>
            </w:r>
            <w:r w:rsidRPr="006B4794">
              <w:rPr>
                <w:rFonts w:ascii="Arial" w:eastAsia="Arial" w:hAnsi="Arial" w:cs="Arial"/>
                <w:spacing w:val="1"/>
                <w:sz w:val="20"/>
                <w:szCs w:val="20"/>
              </w:rPr>
              <w:t>s</w:t>
            </w:r>
            <w:r w:rsidRPr="006B4794">
              <w:rPr>
                <w:rFonts w:ascii="Arial" w:eastAsia="Arial" w:hAnsi="Arial" w:cs="Arial"/>
                <w:spacing w:val="2"/>
                <w:sz w:val="20"/>
                <w:szCs w:val="20"/>
              </w:rPr>
              <w:t>/</w:t>
            </w:r>
            <w:r w:rsidRPr="006B4794">
              <w:rPr>
                <w:rFonts w:ascii="Arial" w:eastAsia="Arial" w:hAnsi="Arial" w:cs="Arial"/>
                <w:sz w:val="20"/>
                <w:szCs w:val="20"/>
              </w:rPr>
              <w:t>d</w:t>
            </w:r>
            <w:r w:rsidRPr="006B4794">
              <w:rPr>
                <w:rFonts w:ascii="Arial" w:eastAsia="Arial" w:hAnsi="Arial" w:cs="Arial"/>
                <w:spacing w:val="-1"/>
                <w:sz w:val="20"/>
                <w:szCs w:val="20"/>
              </w:rPr>
              <w:t>i</w:t>
            </w:r>
            <w:r w:rsidRPr="006B4794">
              <w:rPr>
                <w:rFonts w:ascii="Arial" w:eastAsia="Arial" w:hAnsi="Arial" w:cs="Arial"/>
                <w:spacing w:val="2"/>
                <w:sz w:val="20"/>
                <w:szCs w:val="20"/>
              </w:rPr>
              <w:t>ff</w:t>
            </w:r>
            <w:r w:rsidRPr="006B4794">
              <w:rPr>
                <w:rFonts w:ascii="Arial" w:eastAsia="Arial" w:hAnsi="Arial" w:cs="Arial"/>
                <w:sz w:val="20"/>
                <w:szCs w:val="20"/>
              </w:rPr>
              <w:t>eren</w:t>
            </w:r>
            <w:r w:rsidRPr="006B4794">
              <w:rPr>
                <w:rFonts w:ascii="Arial" w:eastAsia="Arial" w:hAnsi="Arial" w:cs="Arial"/>
                <w:spacing w:val="1"/>
                <w:sz w:val="20"/>
                <w:szCs w:val="20"/>
              </w:rPr>
              <w:t>c</w:t>
            </w:r>
            <w:r w:rsidRPr="006B4794">
              <w:rPr>
                <w:rFonts w:ascii="Arial" w:eastAsia="Arial" w:hAnsi="Arial" w:cs="Arial"/>
                <w:sz w:val="20"/>
                <w:szCs w:val="20"/>
              </w:rPr>
              <w:t xml:space="preserve">es </w:t>
            </w:r>
            <w:r w:rsidRPr="006B4794">
              <w:rPr>
                <w:rFonts w:ascii="Arial" w:eastAsia="Arial" w:hAnsi="Arial" w:cs="Arial"/>
                <w:spacing w:val="1"/>
                <w:sz w:val="20"/>
                <w:szCs w:val="20"/>
              </w:rPr>
              <w:t>(</w:t>
            </w:r>
            <w:r w:rsidRPr="006B4794">
              <w:rPr>
                <w:rFonts w:ascii="Arial" w:eastAsia="Arial" w:hAnsi="Arial" w:cs="Arial"/>
                <w:sz w:val="20"/>
                <w:szCs w:val="20"/>
              </w:rPr>
              <w:t>e.</w:t>
            </w:r>
            <w:r w:rsidRPr="006B4794">
              <w:rPr>
                <w:rFonts w:ascii="Arial" w:eastAsia="Arial" w:hAnsi="Arial" w:cs="Arial"/>
                <w:spacing w:val="-1"/>
                <w:sz w:val="20"/>
                <w:szCs w:val="20"/>
              </w:rPr>
              <w:t>g</w:t>
            </w:r>
            <w:r w:rsidRPr="006B4794">
              <w:rPr>
                <w:rFonts w:ascii="Arial" w:eastAsia="Arial" w:hAnsi="Arial" w:cs="Arial"/>
                <w:sz w:val="20"/>
                <w:szCs w:val="20"/>
              </w:rPr>
              <w:t>.,</w:t>
            </w:r>
            <w:r w:rsidRPr="006B4794">
              <w:rPr>
                <w:rFonts w:ascii="Arial" w:eastAsia="Arial" w:hAnsi="Arial" w:cs="Arial"/>
                <w:spacing w:val="-4"/>
                <w:sz w:val="20"/>
                <w:szCs w:val="20"/>
              </w:rPr>
              <w:t xml:space="preserve"> </w:t>
            </w:r>
            <w:r w:rsidRPr="006B4794">
              <w:rPr>
                <w:rFonts w:ascii="Arial" w:eastAsia="Arial" w:hAnsi="Arial" w:cs="Arial"/>
                <w:spacing w:val="-1"/>
                <w:sz w:val="20"/>
                <w:szCs w:val="20"/>
              </w:rPr>
              <w:t>i</w:t>
            </w:r>
            <w:r w:rsidRPr="006B4794">
              <w:rPr>
                <w:rFonts w:ascii="Arial" w:eastAsia="Arial" w:hAnsi="Arial" w:cs="Arial"/>
                <w:sz w:val="20"/>
                <w:szCs w:val="20"/>
              </w:rPr>
              <w:t>nt</w:t>
            </w:r>
            <w:r w:rsidRPr="006B4794">
              <w:rPr>
                <w:rFonts w:ascii="Arial" w:eastAsia="Arial" w:hAnsi="Arial" w:cs="Arial"/>
                <w:spacing w:val="-1"/>
                <w:sz w:val="20"/>
                <w:szCs w:val="20"/>
              </w:rPr>
              <w:t>e</w:t>
            </w:r>
            <w:r w:rsidRPr="006B4794">
              <w:rPr>
                <w:rFonts w:ascii="Arial" w:eastAsia="Arial" w:hAnsi="Arial" w:cs="Arial"/>
                <w:spacing w:val="3"/>
                <w:sz w:val="20"/>
                <w:szCs w:val="20"/>
              </w:rPr>
              <w:t>r</w:t>
            </w:r>
            <w:r w:rsidRPr="006B4794">
              <w:rPr>
                <w:rFonts w:ascii="Arial" w:eastAsia="Arial" w:hAnsi="Arial" w:cs="Arial"/>
                <w:sz w:val="20"/>
                <w:szCs w:val="20"/>
              </w:rPr>
              <w:t>e</w:t>
            </w:r>
            <w:r w:rsidRPr="006B4794">
              <w:rPr>
                <w:rFonts w:ascii="Arial" w:eastAsia="Arial" w:hAnsi="Arial" w:cs="Arial"/>
                <w:spacing w:val="1"/>
                <w:sz w:val="20"/>
                <w:szCs w:val="20"/>
              </w:rPr>
              <w:t>s</w:t>
            </w:r>
            <w:r w:rsidRPr="006B4794">
              <w:rPr>
                <w:rFonts w:ascii="Arial" w:eastAsia="Arial" w:hAnsi="Arial" w:cs="Arial"/>
                <w:sz w:val="20"/>
                <w:szCs w:val="20"/>
              </w:rPr>
              <w:t>t</w:t>
            </w:r>
            <w:r w:rsidRPr="006B4794">
              <w:rPr>
                <w:rFonts w:ascii="Arial" w:eastAsia="Arial" w:hAnsi="Arial" w:cs="Arial"/>
                <w:spacing w:val="1"/>
                <w:sz w:val="20"/>
                <w:szCs w:val="20"/>
              </w:rPr>
              <w:t>s</w:t>
            </w:r>
            <w:r w:rsidRPr="006B4794">
              <w:rPr>
                <w:rFonts w:ascii="Arial" w:eastAsia="Arial" w:hAnsi="Arial" w:cs="Arial"/>
                <w:sz w:val="20"/>
                <w:szCs w:val="20"/>
              </w:rPr>
              <w:t>,</w:t>
            </w:r>
            <w:r>
              <w:rPr>
                <w:rFonts w:ascii="Arial" w:eastAsia="Arial" w:hAnsi="Arial" w:cs="Arial"/>
                <w:sz w:val="20"/>
                <w:szCs w:val="20"/>
              </w:rPr>
              <w:t xml:space="preserve"> </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a</w:t>
            </w:r>
            <w:r w:rsidRPr="006B4794">
              <w:rPr>
                <w:rFonts w:ascii="Arial" w:eastAsia="Arial" w:hAnsi="Arial" w:cs="Arial"/>
                <w:spacing w:val="1"/>
                <w:sz w:val="20"/>
                <w:szCs w:val="20"/>
              </w:rPr>
              <w:t>r</w:t>
            </w:r>
            <w:r w:rsidRPr="006B4794">
              <w:rPr>
                <w:rFonts w:ascii="Arial" w:eastAsia="Arial" w:hAnsi="Arial" w:cs="Arial"/>
                <w:spacing w:val="2"/>
                <w:sz w:val="20"/>
                <w:szCs w:val="20"/>
              </w:rPr>
              <w:t>n</w:t>
            </w:r>
            <w:r w:rsidRPr="006B4794">
              <w:rPr>
                <w:rFonts w:ascii="Arial" w:eastAsia="Arial" w:hAnsi="Arial" w:cs="Arial"/>
                <w:spacing w:val="-1"/>
                <w:sz w:val="20"/>
                <w:szCs w:val="20"/>
              </w:rPr>
              <w:t>i</w:t>
            </w:r>
            <w:r w:rsidRPr="006B4794">
              <w:rPr>
                <w:rFonts w:ascii="Arial" w:eastAsia="Arial" w:hAnsi="Arial" w:cs="Arial"/>
                <w:spacing w:val="2"/>
                <w:sz w:val="20"/>
                <w:szCs w:val="20"/>
              </w:rPr>
              <w:t>n</w:t>
            </w:r>
            <w:r w:rsidRPr="006B4794">
              <w:rPr>
                <w:rFonts w:ascii="Arial" w:eastAsia="Arial" w:hAnsi="Arial" w:cs="Arial"/>
                <w:sz w:val="20"/>
                <w:szCs w:val="20"/>
              </w:rPr>
              <w:t>g</w:t>
            </w:r>
            <w:r w:rsidRPr="006B4794">
              <w:rPr>
                <w:rFonts w:ascii="Arial" w:eastAsia="Arial" w:hAnsi="Arial" w:cs="Arial"/>
                <w:spacing w:val="-7"/>
                <w:sz w:val="20"/>
                <w:szCs w:val="20"/>
              </w:rPr>
              <w:t xml:space="preserve"> </w:t>
            </w:r>
            <w:r w:rsidRPr="006B4794">
              <w:rPr>
                <w:rFonts w:ascii="Arial" w:eastAsia="Arial" w:hAnsi="Arial" w:cs="Arial"/>
                <w:sz w:val="20"/>
                <w:szCs w:val="20"/>
              </w:rPr>
              <w:t>s</w:t>
            </w:r>
            <w:r w:rsidRPr="006B4794">
              <w:rPr>
                <w:rFonts w:ascii="Arial" w:eastAsia="Arial" w:hAnsi="Arial" w:cs="Arial"/>
                <w:spacing w:val="2"/>
                <w:sz w:val="20"/>
                <w:szCs w:val="20"/>
              </w:rPr>
              <w:t>t</w:t>
            </w:r>
            <w:r w:rsidRPr="006B4794">
              <w:rPr>
                <w:rFonts w:ascii="Arial" w:eastAsia="Arial" w:hAnsi="Arial" w:cs="Arial"/>
                <w:spacing w:val="-4"/>
                <w:sz w:val="20"/>
                <w:szCs w:val="20"/>
              </w:rPr>
              <w:t>y</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s</w:t>
            </w:r>
            <w:r w:rsidRPr="006B4794">
              <w:rPr>
                <w:rFonts w:ascii="Arial" w:eastAsia="Arial" w:hAnsi="Arial" w:cs="Arial"/>
                <w:sz w:val="20"/>
                <w:szCs w:val="20"/>
              </w:rPr>
              <w:t>,</w:t>
            </w:r>
            <w:r w:rsidRPr="006B4794">
              <w:rPr>
                <w:rFonts w:ascii="Arial" w:eastAsia="Arial" w:hAnsi="Arial" w:cs="Arial"/>
                <w:spacing w:val="-6"/>
                <w:sz w:val="20"/>
                <w:szCs w:val="20"/>
              </w:rPr>
              <w:t xml:space="preserve"> </w:t>
            </w:r>
            <w:r w:rsidRPr="006B4794">
              <w:rPr>
                <w:rFonts w:ascii="Arial" w:eastAsia="Arial" w:hAnsi="Arial" w:cs="Arial"/>
                <w:spacing w:val="1"/>
                <w:sz w:val="20"/>
                <w:szCs w:val="20"/>
              </w:rPr>
              <w:t>c</w:t>
            </w:r>
            <w:r w:rsidRPr="006B4794">
              <w:rPr>
                <w:rFonts w:ascii="Arial" w:eastAsia="Arial" w:hAnsi="Arial" w:cs="Arial"/>
                <w:spacing w:val="2"/>
                <w:sz w:val="20"/>
                <w:szCs w:val="20"/>
              </w:rPr>
              <w:t>u</w:t>
            </w:r>
            <w:r w:rsidRPr="006B4794">
              <w:rPr>
                <w:rFonts w:ascii="Arial" w:eastAsia="Arial" w:hAnsi="Arial" w:cs="Arial"/>
                <w:spacing w:val="-1"/>
                <w:sz w:val="20"/>
                <w:szCs w:val="20"/>
              </w:rPr>
              <w:t>l</w:t>
            </w:r>
            <w:r w:rsidRPr="006B4794">
              <w:rPr>
                <w:rFonts w:ascii="Arial" w:eastAsia="Arial" w:hAnsi="Arial" w:cs="Arial"/>
                <w:sz w:val="20"/>
                <w:szCs w:val="20"/>
              </w:rPr>
              <w:t>tur</w:t>
            </w:r>
            <w:r w:rsidRPr="006B4794">
              <w:rPr>
                <w:rFonts w:ascii="Arial" w:eastAsia="Arial" w:hAnsi="Arial" w:cs="Arial"/>
                <w:spacing w:val="2"/>
                <w:sz w:val="20"/>
                <w:szCs w:val="20"/>
              </w:rPr>
              <w:t>a</w:t>
            </w:r>
            <w:r w:rsidRPr="006B4794">
              <w:rPr>
                <w:rFonts w:ascii="Arial" w:eastAsia="Arial" w:hAnsi="Arial" w:cs="Arial"/>
                <w:sz w:val="20"/>
                <w:szCs w:val="20"/>
              </w:rPr>
              <w:t>l h</w:t>
            </w:r>
            <w:r w:rsidRPr="006B4794">
              <w:rPr>
                <w:rFonts w:ascii="Arial" w:eastAsia="Arial" w:hAnsi="Arial" w:cs="Arial"/>
                <w:spacing w:val="-1"/>
                <w:sz w:val="20"/>
                <w:szCs w:val="20"/>
              </w:rPr>
              <w:t>e</w:t>
            </w:r>
            <w:r w:rsidRPr="006B4794">
              <w:rPr>
                <w:rFonts w:ascii="Arial" w:eastAsia="Arial" w:hAnsi="Arial" w:cs="Arial"/>
                <w:spacing w:val="1"/>
                <w:sz w:val="20"/>
                <w:szCs w:val="20"/>
              </w:rPr>
              <w:t>r</w:t>
            </w:r>
            <w:r w:rsidRPr="006B4794">
              <w:rPr>
                <w:rFonts w:ascii="Arial" w:eastAsia="Arial" w:hAnsi="Arial" w:cs="Arial"/>
                <w:spacing w:val="-1"/>
                <w:sz w:val="20"/>
                <w:szCs w:val="20"/>
              </w:rPr>
              <w:t>i</w:t>
            </w:r>
            <w:r w:rsidRPr="006B4794">
              <w:rPr>
                <w:rFonts w:ascii="Arial" w:eastAsia="Arial" w:hAnsi="Arial" w:cs="Arial"/>
                <w:sz w:val="20"/>
                <w:szCs w:val="20"/>
              </w:rPr>
              <w:t>t</w:t>
            </w:r>
            <w:r w:rsidRPr="006B4794">
              <w:rPr>
                <w:rFonts w:ascii="Arial" w:eastAsia="Arial" w:hAnsi="Arial" w:cs="Arial"/>
                <w:spacing w:val="2"/>
                <w:sz w:val="20"/>
                <w:szCs w:val="20"/>
              </w:rPr>
              <w:t>a</w:t>
            </w:r>
            <w:r w:rsidRPr="006B4794">
              <w:rPr>
                <w:rFonts w:ascii="Arial" w:eastAsia="Arial" w:hAnsi="Arial" w:cs="Arial"/>
                <w:sz w:val="20"/>
                <w:szCs w:val="20"/>
              </w:rPr>
              <w:t>g</w:t>
            </w:r>
            <w:r w:rsidRPr="006B4794">
              <w:rPr>
                <w:rFonts w:ascii="Arial" w:eastAsia="Arial" w:hAnsi="Arial" w:cs="Arial"/>
                <w:spacing w:val="-1"/>
                <w:sz w:val="20"/>
                <w:szCs w:val="20"/>
              </w:rPr>
              <w:t>e</w:t>
            </w:r>
            <w:r w:rsidRPr="006B4794">
              <w:rPr>
                <w:rFonts w:ascii="Arial" w:eastAsia="Arial" w:hAnsi="Arial" w:cs="Arial"/>
                <w:sz w:val="20"/>
                <w:szCs w:val="20"/>
              </w:rPr>
              <w:t>,</w:t>
            </w:r>
            <w:r w:rsidRPr="006B4794">
              <w:rPr>
                <w:rFonts w:ascii="Arial" w:eastAsia="Arial" w:hAnsi="Arial" w:cs="Arial"/>
                <w:spacing w:val="-6"/>
                <w:sz w:val="20"/>
                <w:szCs w:val="20"/>
              </w:rPr>
              <w:t xml:space="preserve"> </w:t>
            </w:r>
            <w:r w:rsidRPr="006B4794">
              <w:rPr>
                <w:rFonts w:ascii="Arial" w:eastAsia="Arial" w:hAnsi="Arial" w:cs="Arial"/>
                <w:sz w:val="20"/>
                <w:szCs w:val="20"/>
              </w:rPr>
              <w:t>g</w:t>
            </w:r>
            <w:r w:rsidRPr="006B4794">
              <w:rPr>
                <w:rFonts w:ascii="Arial" w:eastAsia="Arial" w:hAnsi="Arial" w:cs="Arial"/>
                <w:spacing w:val="1"/>
                <w:sz w:val="20"/>
                <w:szCs w:val="20"/>
              </w:rPr>
              <w:t>e</w:t>
            </w:r>
            <w:r w:rsidRPr="006B4794">
              <w:rPr>
                <w:rFonts w:ascii="Arial" w:eastAsia="Arial" w:hAnsi="Arial" w:cs="Arial"/>
                <w:sz w:val="20"/>
                <w:szCs w:val="20"/>
              </w:rPr>
              <w:t>n</w:t>
            </w:r>
            <w:r w:rsidRPr="006B4794">
              <w:rPr>
                <w:rFonts w:ascii="Arial" w:eastAsia="Arial" w:hAnsi="Arial" w:cs="Arial"/>
                <w:spacing w:val="-1"/>
                <w:sz w:val="20"/>
                <w:szCs w:val="20"/>
              </w:rPr>
              <w:t>d</w:t>
            </w:r>
            <w:r w:rsidRPr="006B4794">
              <w:rPr>
                <w:rFonts w:ascii="Arial" w:eastAsia="Arial" w:hAnsi="Arial" w:cs="Arial"/>
                <w:sz w:val="20"/>
                <w:szCs w:val="20"/>
              </w:rPr>
              <w:t>er, e</w:t>
            </w:r>
            <w:r w:rsidRPr="006B4794">
              <w:rPr>
                <w:rFonts w:ascii="Arial" w:eastAsia="Arial" w:hAnsi="Arial" w:cs="Arial"/>
                <w:spacing w:val="-1"/>
                <w:sz w:val="20"/>
                <w:szCs w:val="20"/>
              </w:rPr>
              <w:t>n</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pacing w:val="1"/>
                <w:sz w:val="20"/>
                <w:szCs w:val="20"/>
              </w:rPr>
              <w:t>r</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pacing w:val="4"/>
                <w:sz w:val="20"/>
                <w:szCs w:val="20"/>
              </w:rPr>
              <w:t>m</w:t>
            </w:r>
            <w:r w:rsidRPr="006B4794">
              <w:rPr>
                <w:rFonts w:ascii="Arial" w:eastAsia="Arial" w:hAnsi="Arial" w:cs="Arial"/>
                <w:sz w:val="20"/>
                <w:szCs w:val="20"/>
              </w:rPr>
              <w:t>e</w:t>
            </w:r>
            <w:r w:rsidRPr="006B4794">
              <w:rPr>
                <w:rFonts w:ascii="Arial" w:eastAsia="Arial" w:hAnsi="Arial" w:cs="Arial"/>
                <w:spacing w:val="-1"/>
                <w:sz w:val="20"/>
                <w:szCs w:val="20"/>
              </w:rPr>
              <w:t>n</w:t>
            </w:r>
            <w:r w:rsidRPr="006B4794">
              <w:rPr>
                <w:rFonts w:ascii="Arial" w:eastAsia="Arial" w:hAnsi="Arial" w:cs="Arial"/>
                <w:sz w:val="20"/>
                <w:szCs w:val="20"/>
              </w:rPr>
              <w:t>t)</w:t>
            </w:r>
            <w:r w:rsidRPr="006B4794">
              <w:rPr>
                <w:rFonts w:ascii="Arial" w:eastAsia="Arial" w:hAnsi="Arial" w:cs="Arial"/>
                <w:spacing w:val="-11"/>
                <w:sz w:val="20"/>
                <w:szCs w:val="20"/>
              </w:rPr>
              <w:t xml:space="preserve"> </w:t>
            </w:r>
            <w:r w:rsidRPr="006B4794">
              <w:rPr>
                <w:rFonts w:ascii="Arial" w:eastAsia="Arial" w:hAnsi="Arial" w:cs="Arial"/>
                <w:b/>
                <w:bCs/>
                <w:spacing w:val="-55"/>
                <w:sz w:val="20"/>
                <w:szCs w:val="20"/>
              </w:rPr>
              <w:t xml:space="preserve"> </w:t>
            </w:r>
            <w:r w:rsidRPr="006B4794">
              <w:rPr>
                <w:rFonts w:ascii="Arial" w:eastAsia="Arial" w:hAnsi="Arial" w:cs="Arial"/>
                <w:b/>
                <w:bCs/>
                <w:sz w:val="20"/>
                <w:szCs w:val="20"/>
                <w:u w:val="thick" w:color="000000"/>
              </w:rPr>
              <w:t>of</w:t>
            </w:r>
            <w:r w:rsidRPr="006B4794">
              <w:rPr>
                <w:rFonts w:ascii="Arial" w:eastAsia="Arial" w:hAnsi="Arial" w:cs="Arial"/>
                <w:b/>
                <w:bCs/>
                <w:spacing w:val="-1"/>
                <w:sz w:val="20"/>
                <w:szCs w:val="20"/>
                <w:u w:val="thick" w:color="000000"/>
              </w:rPr>
              <w:t xml:space="preserve"> </w:t>
            </w:r>
            <w:r w:rsidRPr="006B4794">
              <w:rPr>
                <w:rFonts w:ascii="Arial" w:eastAsia="Arial" w:hAnsi="Arial" w:cs="Arial"/>
                <w:b/>
                <w:bCs/>
                <w:sz w:val="20"/>
                <w:szCs w:val="20"/>
                <w:u w:val="thick" w:color="000000"/>
              </w:rPr>
              <w:t>the</w:t>
            </w:r>
            <w:r w:rsidRPr="006B4794">
              <w:rPr>
                <w:rFonts w:ascii="Arial" w:eastAsia="Arial" w:hAnsi="Arial" w:cs="Arial"/>
                <w:b/>
                <w:bCs/>
                <w:sz w:val="20"/>
                <w:szCs w:val="20"/>
              </w:rPr>
              <w:t xml:space="preserve"> </w:t>
            </w:r>
            <w:r w:rsidRPr="006B4794">
              <w:rPr>
                <w:rFonts w:ascii="Arial" w:eastAsia="Arial" w:hAnsi="Arial" w:cs="Arial"/>
                <w:b/>
                <w:bCs/>
                <w:spacing w:val="1"/>
                <w:sz w:val="20"/>
                <w:szCs w:val="20"/>
                <w:u w:val="thick" w:color="000000"/>
              </w:rPr>
              <w:t>tw</w:t>
            </w:r>
            <w:r w:rsidRPr="006B4794">
              <w:rPr>
                <w:rFonts w:ascii="Arial" w:eastAsia="Arial" w:hAnsi="Arial" w:cs="Arial"/>
                <w:b/>
                <w:bCs/>
                <w:sz w:val="20"/>
                <w:szCs w:val="20"/>
                <w:u w:val="thick" w:color="000000"/>
              </w:rPr>
              <w:t>o</w:t>
            </w:r>
            <w:r w:rsidRPr="006B4794">
              <w:rPr>
                <w:rFonts w:ascii="Arial" w:eastAsia="Arial" w:hAnsi="Arial" w:cs="Arial"/>
                <w:b/>
                <w:bCs/>
                <w:spacing w:val="-4"/>
                <w:sz w:val="20"/>
                <w:szCs w:val="20"/>
                <w:u w:val="thick" w:color="000000"/>
              </w:rPr>
              <w:t xml:space="preserve"> </w:t>
            </w:r>
            <w:r w:rsidRPr="006B4794">
              <w:rPr>
                <w:rFonts w:ascii="Arial" w:eastAsia="Arial" w:hAnsi="Arial" w:cs="Arial"/>
                <w:b/>
                <w:bCs/>
                <w:sz w:val="20"/>
                <w:szCs w:val="20"/>
                <w:u w:val="thick" w:color="000000"/>
              </w:rPr>
              <w:t>focus</w:t>
            </w:r>
            <w:r w:rsidRPr="006B4794">
              <w:rPr>
                <w:rFonts w:ascii="Arial" w:eastAsia="Arial" w:hAnsi="Arial" w:cs="Arial"/>
                <w:b/>
                <w:bCs/>
                <w:spacing w:val="-6"/>
                <w:sz w:val="20"/>
                <w:szCs w:val="20"/>
                <w:u w:val="thick" w:color="000000"/>
              </w:rPr>
              <w:t xml:space="preserve"> </w:t>
            </w:r>
            <w:r w:rsidRPr="006B4794">
              <w:rPr>
                <w:rFonts w:ascii="Arial" w:eastAsia="Arial" w:hAnsi="Arial" w:cs="Arial"/>
                <w:b/>
                <w:bCs/>
                <w:sz w:val="20"/>
                <w:szCs w:val="20"/>
                <w:u w:val="thick" w:color="000000"/>
              </w:rPr>
              <w:t>st</w:t>
            </w:r>
            <w:r w:rsidRPr="006B4794">
              <w:rPr>
                <w:rFonts w:ascii="Arial" w:eastAsia="Arial" w:hAnsi="Arial" w:cs="Arial"/>
                <w:b/>
                <w:bCs/>
                <w:spacing w:val="1"/>
                <w:sz w:val="20"/>
                <w:szCs w:val="20"/>
                <w:u w:val="thick" w:color="000000"/>
              </w:rPr>
              <w:t>u</w:t>
            </w:r>
            <w:r w:rsidRPr="006B4794">
              <w:rPr>
                <w:rFonts w:ascii="Arial" w:eastAsia="Arial" w:hAnsi="Arial" w:cs="Arial"/>
                <w:b/>
                <w:bCs/>
                <w:sz w:val="20"/>
                <w:szCs w:val="20"/>
                <w:u w:val="thick" w:color="000000"/>
              </w:rPr>
              <w:t>den</w:t>
            </w:r>
            <w:r w:rsidRPr="006B4794">
              <w:rPr>
                <w:rFonts w:ascii="Arial" w:eastAsia="Arial" w:hAnsi="Arial" w:cs="Arial"/>
                <w:b/>
                <w:bCs/>
                <w:spacing w:val="1"/>
                <w:sz w:val="20"/>
                <w:szCs w:val="20"/>
                <w:u w:val="thick" w:color="000000"/>
              </w:rPr>
              <w:t>t</w:t>
            </w:r>
            <w:r w:rsidRPr="006B4794">
              <w:rPr>
                <w:rFonts w:ascii="Arial" w:eastAsia="Arial" w:hAnsi="Arial" w:cs="Arial"/>
                <w:b/>
                <w:bCs/>
                <w:sz w:val="20"/>
                <w:szCs w:val="20"/>
                <w:u w:val="thick" w:color="000000"/>
              </w:rPr>
              <w:t>s</w:t>
            </w:r>
            <w:r w:rsidRPr="006B4794">
              <w:rPr>
                <w:rFonts w:ascii="Arial" w:eastAsia="Arial" w:hAnsi="Arial" w:cs="Arial"/>
                <w:b/>
                <w:bCs/>
                <w:sz w:val="20"/>
                <w:szCs w:val="20"/>
              </w:rPr>
              <w:t xml:space="preserve"> </w:t>
            </w:r>
            <w:r w:rsidRPr="006B4794">
              <w:rPr>
                <w:rFonts w:ascii="Arial" w:eastAsia="Arial" w:hAnsi="Arial" w:cs="Arial"/>
                <w:b/>
                <w:bCs/>
                <w:sz w:val="20"/>
                <w:szCs w:val="20"/>
                <w:u w:val="thick" w:color="000000"/>
              </w:rPr>
              <w:t>and</w:t>
            </w:r>
            <w:r w:rsidRPr="006B4794">
              <w:rPr>
                <w:rFonts w:ascii="Arial" w:eastAsia="Arial" w:hAnsi="Arial" w:cs="Arial"/>
                <w:b/>
                <w:bCs/>
                <w:spacing w:val="-3"/>
                <w:sz w:val="20"/>
                <w:szCs w:val="20"/>
                <w:u w:val="thick" w:color="000000"/>
              </w:rPr>
              <w:t xml:space="preserve"> </w:t>
            </w:r>
            <w:r w:rsidRPr="006B4794">
              <w:rPr>
                <w:rFonts w:ascii="Arial" w:eastAsia="Arial" w:hAnsi="Arial" w:cs="Arial"/>
                <w:b/>
                <w:bCs/>
                <w:sz w:val="20"/>
                <w:szCs w:val="20"/>
                <w:u w:val="thick" w:color="000000"/>
              </w:rPr>
              <w:t>a</w:t>
            </w:r>
            <w:r w:rsidRPr="006B4794">
              <w:rPr>
                <w:rFonts w:ascii="Arial" w:eastAsia="Arial" w:hAnsi="Arial" w:cs="Arial"/>
                <w:b/>
                <w:bCs/>
                <w:spacing w:val="2"/>
                <w:sz w:val="20"/>
                <w:szCs w:val="20"/>
                <w:u w:val="thick" w:color="000000"/>
              </w:rPr>
              <w:t>n</w:t>
            </w:r>
            <w:r w:rsidRPr="006B4794">
              <w:rPr>
                <w:rFonts w:ascii="Arial" w:eastAsia="Arial" w:hAnsi="Arial" w:cs="Arial"/>
                <w:b/>
                <w:bCs/>
                <w:sz w:val="20"/>
                <w:szCs w:val="20"/>
                <w:u w:val="thick" w:color="000000"/>
              </w:rPr>
              <w:t>y</w:t>
            </w:r>
            <w:r w:rsidRPr="006B4794">
              <w:rPr>
                <w:rFonts w:ascii="Arial" w:eastAsia="Arial" w:hAnsi="Arial" w:cs="Arial"/>
                <w:b/>
                <w:bCs/>
                <w:spacing w:val="-7"/>
                <w:sz w:val="20"/>
                <w:szCs w:val="20"/>
                <w:u w:val="thick" w:color="000000"/>
              </w:rPr>
              <w:t xml:space="preserve"> </w:t>
            </w:r>
            <w:r w:rsidRPr="006B4794">
              <w:rPr>
                <w:rFonts w:ascii="Arial" w:eastAsia="Arial" w:hAnsi="Arial" w:cs="Arial"/>
                <w:b/>
                <w:bCs/>
                <w:sz w:val="20"/>
                <w:szCs w:val="20"/>
                <w:u w:val="thick" w:color="000000"/>
              </w:rPr>
              <w:t>st</w:t>
            </w:r>
            <w:r w:rsidRPr="006B4794">
              <w:rPr>
                <w:rFonts w:ascii="Arial" w:eastAsia="Arial" w:hAnsi="Arial" w:cs="Arial"/>
                <w:b/>
                <w:bCs/>
                <w:spacing w:val="1"/>
                <w:sz w:val="20"/>
                <w:szCs w:val="20"/>
                <w:u w:val="thick" w:color="000000"/>
              </w:rPr>
              <w:t>u</w:t>
            </w:r>
            <w:r w:rsidRPr="006B4794">
              <w:rPr>
                <w:rFonts w:ascii="Arial" w:eastAsia="Arial" w:hAnsi="Arial" w:cs="Arial"/>
                <w:b/>
                <w:bCs/>
                <w:sz w:val="20"/>
                <w:szCs w:val="20"/>
                <w:u w:val="thick" w:color="000000"/>
              </w:rPr>
              <w:t>dent</w:t>
            </w:r>
            <w:r w:rsidRPr="006B4794">
              <w:rPr>
                <w:rFonts w:ascii="Arial" w:eastAsia="Arial" w:hAnsi="Arial" w:cs="Arial"/>
                <w:b/>
                <w:bCs/>
                <w:spacing w:val="-7"/>
                <w:sz w:val="20"/>
                <w:szCs w:val="20"/>
                <w:u w:val="thick" w:color="000000"/>
              </w:rPr>
              <w:t xml:space="preserve"> </w:t>
            </w:r>
            <w:r w:rsidRPr="006B4794">
              <w:rPr>
                <w:rFonts w:ascii="Arial" w:eastAsia="Arial" w:hAnsi="Arial" w:cs="Arial"/>
                <w:b/>
                <w:bCs/>
                <w:spacing w:val="3"/>
                <w:sz w:val="20"/>
                <w:szCs w:val="20"/>
                <w:u w:val="thick" w:color="000000"/>
              </w:rPr>
              <w:t>w</w:t>
            </w:r>
            <w:r w:rsidRPr="006B4794">
              <w:rPr>
                <w:rFonts w:ascii="Arial" w:eastAsia="Arial" w:hAnsi="Arial" w:cs="Arial"/>
                <w:b/>
                <w:bCs/>
                <w:sz w:val="20"/>
                <w:szCs w:val="20"/>
                <w:u w:val="thick" w:color="000000"/>
              </w:rPr>
              <w:t>ith</w:t>
            </w:r>
            <w:r w:rsidRPr="006B4794">
              <w:rPr>
                <w:rFonts w:ascii="Arial" w:eastAsia="Arial" w:hAnsi="Arial" w:cs="Arial"/>
                <w:b/>
                <w:bCs/>
                <w:sz w:val="20"/>
                <w:szCs w:val="20"/>
              </w:rPr>
              <w:t xml:space="preserve"> </w:t>
            </w:r>
            <w:r w:rsidRPr="006B4794">
              <w:rPr>
                <w:rFonts w:ascii="Arial" w:eastAsia="Arial" w:hAnsi="Arial" w:cs="Arial"/>
                <w:b/>
                <w:bCs/>
                <w:sz w:val="20"/>
                <w:szCs w:val="20"/>
                <w:u w:val="thick" w:color="000000"/>
              </w:rPr>
              <w:t>an</w:t>
            </w:r>
            <w:r w:rsidRPr="006B4794">
              <w:rPr>
                <w:rFonts w:ascii="Arial" w:eastAsia="Arial" w:hAnsi="Arial" w:cs="Arial"/>
                <w:b/>
                <w:bCs/>
                <w:spacing w:val="-3"/>
                <w:sz w:val="20"/>
                <w:szCs w:val="20"/>
                <w:u w:val="thick" w:color="000000"/>
              </w:rPr>
              <w:t xml:space="preserve"> </w:t>
            </w:r>
            <w:r w:rsidRPr="006B4794">
              <w:rPr>
                <w:rFonts w:ascii="Arial" w:eastAsia="Arial" w:hAnsi="Arial" w:cs="Arial"/>
                <w:b/>
                <w:bCs/>
                <w:sz w:val="20"/>
                <w:szCs w:val="20"/>
                <w:u w:val="thick" w:color="000000"/>
              </w:rPr>
              <w:t>I</w:t>
            </w:r>
            <w:r w:rsidRPr="006B4794">
              <w:rPr>
                <w:rFonts w:ascii="Arial" w:eastAsia="Arial" w:hAnsi="Arial" w:cs="Arial"/>
                <w:b/>
                <w:bCs/>
                <w:spacing w:val="1"/>
                <w:sz w:val="20"/>
                <w:szCs w:val="20"/>
                <w:u w:val="thick" w:color="000000"/>
              </w:rPr>
              <w:t>E</w:t>
            </w:r>
            <w:r w:rsidRPr="006B4794">
              <w:rPr>
                <w:rFonts w:ascii="Arial" w:eastAsia="Arial" w:hAnsi="Arial" w:cs="Arial"/>
                <w:b/>
                <w:bCs/>
                <w:spacing w:val="-1"/>
                <w:sz w:val="20"/>
                <w:szCs w:val="20"/>
                <w:u w:val="thick" w:color="000000"/>
              </w:rPr>
              <w:t>P</w:t>
            </w:r>
            <w:r w:rsidRPr="006B4794">
              <w:rPr>
                <w:rFonts w:ascii="Arial" w:eastAsia="Arial" w:hAnsi="Arial" w:cs="Arial"/>
                <w:sz w:val="20"/>
                <w:szCs w:val="20"/>
              </w:rPr>
              <w:t>.</w:t>
            </w:r>
          </w:p>
          <w:p w:rsidR="006B4794" w:rsidRPr="006B4794" w:rsidRDefault="006B4794" w:rsidP="006B4794">
            <w:pPr>
              <w:widowControl w:val="0"/>
              <w:spacing w:before="6" w:after="0" w:line="236" w:lineRule="auto"/>
              <w:ind w:left="441" w:right="117" w:hanging="180"/>
              <w:rPr>
                <w:rFonts w:ascii="Arial" w:eastAsia="Arial" w:hAnsi="Arial" w:cs="Arial"/>
                <w:sz w:val="20"/>
                <w:szCs w:val="20"/>
              </w:rPr>
            </w:pPr>
            <w:r w:rsidRPr="006B4794">
              <w:rPr>
                <w:rFonts w:ascii="Symbol" w:eastAsia="Symbol" w:hAnsi="Symbol" w:cs="Symbol"/>
                <w:sz w:val="24"/>
                <w:szCs w:val="24"/>
              </w:rPr>
              <w:t></w:t>
            </w:r>
            <w:r w:rsidRPr="006B4794">
              <w:rPr>
                <w:rFonts w:ascii="Times New Roman" w:eastAsia="Times New Roman" w:hAnsi="Times New Roman" w:cs="Times New Roman"/>
                <w:spacing w:val="10"/>
                <w:sz w:val="24"/>
                <w:szCs w:val="24"/>
              </w:rPr>
              <w:t xml:space="preserve"> </w:t>
            </w:r>
            <w:r w:rsidRPr="006B4794">
              <w:rPr>
                <w:rFonts w:ascii="Arial" w:eastAsia="Arial" w:hAnsi="Arial" w:cs="Arial"/>
                <w:sz w:val="20"/>
                <w:szCs w:val="20"/>
              </w:rPr>
              <w:t>p</w:t>
            </w:r>
            <w:r w:rsidRPr="006B4794">
              <w:rPr>
                <w:rFonts w:ascii="Arial" w:eastAsia="Arial" w:hAnsi="Arial" w:cs="Arial"/>
                <w:spacing w:val="-1"/>
                <w:sz w:val="20"/>
                <w:szCs w:val="20"/>
              </w:rPr>
              <w:t>l</w:t>
            </w:r>
            <w:r w:rsidRPr="006B4794">
              <w:rPr>
                <w:rFonts w:ascii="Arial" w:eastAsia="Arial" w:hAnsi="Arial" w:cs="Arial"/>
                <w:spacing w:val="2"/>
                <w:sz w:val="20"/>
                <w:szCs w:val="20"/>
              </w:rPr>
              <w:t>a</w:t>
            </w:r>
            <w:r w:rsidRPr="006B4794">
              <w:rPr>
                <w:rFonts w:ascii="Arial" w:eastAsia="Arial" w:hAnsi="Arial" w:cs="Arial"/>
                <w:sz w:val="20"/>
                <w:szCs w:val="20"/>
              </w:rPr>
              <w:t>ns</w:t>
            </w:r>
            <w:r w:rsidRPr="006B4794">
              <w:rPr>
                <w:rFonts w:ascii="Arial" w:eastAsia="Arial" w:hAnsi="Arial" w:cs="Arial"/>
                <w:spacing w:val="-4"/>
                <w:sz w:val="20"/>
                <w:szCs w:val="20"/>
              </w:rPr>
              <w:t xml:space="preserve"> </w:t>
            </w:r>
            <w:r w:rsidRPr="006B4794">
              <w:rPr>
                <w:rFonts w:ascii="Arial" w:eastAsia="Arial" w:hAnsi="Arial" w:cs="Arial"/>
                <w:spacing w:val="1"/>
                <w:sz w:val="20"/>
                <w:szCs w:val="20"/>
              </w:rPr>
              <w:t>s</w:t>
            </w:r>
            <w:r w:rsidRPr="006B4794">
              <w:rPr>
                <w:rFonts w:ascii="Arial" w:eastAsia="Arial" w:hAnsi="Arial" w:cs="Arial"/>
                <w:sz w:val="20"/>
                <w:szCs w:val="20"/>
              </w:rPr>
              <w:t>trat</w:t>
            </w:r>
            <w:r w:rsidRPr="006B4794">
              <w:rPr>
                <w:rFonts w:ascii="Arial" w:eastAsia="Arial" w:hAnsi="Arial" w:cs="Arial"/>
                <w:spacing w:val="-1"/>
                <w:sz w:val="20"/>
                <w:szCs w:val="20"/>
              </w:rPr>
              <w:t>e</w:t>
            </w:r>
            <w:r w:rsidRPr="006B4794">
              <w:rPr>
                <w:rFonts w:ascii="Arial" w:eastAsia="Arial" w:hAnsi="Arial" w:cs="Arial"/>
                <w:spacing w:val="2"/>
                <w:sz w:val="20"/>
                <w:szCs w:val="20"/>
              </w:rPr>
              <w:t>g</w:t>
            </w:r>
            <w:r w:rsidRPr="006B4794">
              <w:rPr>
                <w:rFonts w:ascii="Arial" w:eastAsia="Arial" w:hAnsi="Arial" w:cs="Arial"/>
                <w:spacing w:val="-1"/>
                <w:sz w:val="20"/>
                <w:szCs w:val="20"/>
              </w:rPr>
              <w:t>i</w:t>
            </w:r>
            <w:r w:rsidRPr="006B4794">
              <w:rPr>
                <w:rFonts w:ascii="Arial" w:eastAsia="Arial" w:hAnsi="Arial" w:cs="Arial"/>
                <w:sz w:val="20"/>
                <w:szCs w:val="20"/>
              </w:rPr>
              <w:t>es</w:t>
            </w:r>
            <w:r w:rsidRPr="006B4794">
              <w:rPr>
                <w:rFonts w:ascii="Arial" w:eastAsia="Arial" w:hAnsi="Arial" w:cs="Arial"/>
                <w:spacing w:val="-8"/>
                <w:sz w:val="20"/>
                <w:szCs w:val="20"/>
              </w:rPr>
              <w:t xml:space="preserve"> </w:t>
            </w:r>
            <w:r w:rsidRPr="006B4794">
              <w:rPr>
                <w:rFonts w:ascii="Arial" w:eastAsia="Arial" w:hAnsi="Arial" w:cs="Arial"/>
                <w:sz w:val="20"/>
                <w:szCs w:val="20"/>
              </w:rPr>
              <w:t>t</w:t>
            </w:r>
            <w:r w:rsidRPr="006B4794">
              <w:rPr>
                <w:rFonts w:ascii="Arial" w:eastAsia="Arial" w:hAnsi="Arial" w:cs="Arial"/>
                <w:spacing w:val="2"/>
                <w:sz w:val="20"/>
                <w:szCs w:val="20"/>
              </w:rPr>
              <w:t>h</w:t>
            </w:r>
            <w:r w:rsidRPr="006B4794">
              <w:rPr>
                <w:rFonts w:ascii="Arial" w:eastAsia="Arial" w:hAnsi="Arial" w:cs="Arial"/>
                <w:sz w:val="20"/>
                <w:szCs w:val="20"/>
              </w:rPr>
              <w:t>at d</w:t>
            </w:r>
            <w:r w:rsidRPr="006B4794">
              <w:rPr>
                <w:rFonts w:ascii="Arial" w:eastAsia="Arial" w:hAnsi="Arial" w:cs="Arial"/>
                <w:spacing w:val="-1"/>
                <w:sz w:val="20"/>
                <w:szCs w:val="20"/>
              </w:rPr>
              <w:t>i</w:t>
            </w:r>
            <w:r w:rsidRPr="006B4794">
              <w:rPr>
                <w:rFonts w:ascii="Arial" w:eastAsia="Arial" w:hAnsi="Arial" w:cs="Arial"/>
                <w:spacing w:val="2"/>
                <w:sz w:val="20"/>
                <w:szCs w:val="20"/>
              </w:rPr>
              <w:t>ff</w:t>
            </w:r>
            <w:r w:rsidRPr="006B4794">
              <w:rPr>
                <w:rFonts w:ascii="Arial" w:eastAsia="Arial" w:hAnsi="Arial" w:cs="Arial"/>
                <w:sz w:val="20"/>
                <w:szCs w:val="20"/>
              </w:rPr>
              <w:t>erent</w:t>
            </w:r>
            <w:r w:rsidRPr="006B4794">
              <w:rPr>
                <w:rFonts w:ascii="Arial" w:eastAsia="Arial" w:hAnsi="Arial" w:cs="Arial"/>
                <w:spacing w:val="-1"/>
                <w:sz w:val="20"/>
                <w:szCs w:val="20"/>
              </w:rPr>
              <w:t>i</w:t>
            </w:r>
            <w:r w:rsidRPr="006B4794">
              <w:rPr>
                <w:rFonts w:ascii="Arial" w:eastAsia="Arial" w:hAnsi="Arial" w:cs="Arial"/>
                <w:sz w:val="20"/>
                <w:szCs w:val="20"/>
              </w:rPr>
              <w:t>at</w:t>
            </w:r>
            <w:r w:rsidRPr="006B4794">
              <w:rPr>
                <w:rFonts w:ascii="Arial" w:eastAsia="Arial" w:hAnsi="Arial" w:cs="Arial"/>
                <w:spacing w:val="-1"/>
                <w:sz w:val="20"/>
                <w:szCs w:val="20"/>
              </w:rPr>
              <w:t>e</w:t>
            </w:r>
            <w:r w:rsidRPr="006B4794">
              <w:rPr>
                <w:rFonts w:ascii="Arial" w:eastAsia="Arial" w:hAnsi="Arial" w:cs="Arial"/>
                <w:sz w:val="20"/>
                <w:szCs w:val="20"/>
              </w:rPr>
              <w:t>s</w:t>
            </w:r>
            <w:r w:rsidRPr="006B4794">
              <w:rPr>
                <w:rFonts w:ascii="Arial" w:eastAsia="Arial" w:hAnsi="Arial" w:cs="Arial"/>
                <w:spacing w:val="-10"/>
                <w:sz w:val="20"/>
                <w:szCs w:val="20"/>
              </w:rPr>
              <w:t xml:space="preserve"> </w:t>
            </w:r>
            <w:r w:rsidRPr="006B4794">
              <w:rPr>
                <w:rFonts w:ascii="Arial" w:eastAsia="Arial" w:hAnsi="Arial" w:cs="Arial"/>
                <w:spacing w:val="2"/>
                <w:sz w:val="20"/>
                <w:szCs w:val="20"/>
              </w:rPr>
              <w:t>f</w:t>
            </w:r>
            <w:r w:rsidRPr="006B4794">
              <w:rPr>
                <w:rFonts w:ascii="Arial" w:eastAsia="Arial" w:hAnsi="Arial" w:cs="Arial"/>
                <w:sz w:val="20"/>
                <w:szCs w:val="20"/>
              </w:rPr>
              <w:t>or</w:t>
            </w:r>
            <w:r w:rsidRPr="006B4794">
              <w:rPr>
                <w:rFonts w:ascii="Arial" w:eastAsia="Arial" w:hAnsi="Arial" w:cs="Arial"/>
                <w:spacing w:val="-2"/>
                <w:sz w:val="20"/>
                <w:szCs w:val="20"/>
              </w:rPr>
              <w:t xml:space="preserve"> </w:t>
            </w:r>
            <w:r w:rsidRPr="006B4794">
              <w:rPr>
                <w:rFonts w:ascii="Arial" w:eastAsia="Arial" w:hAnsi="Arial" w:cs="Arial"/>
                <w:spacing w:val="1"/>
                <w:sz w:val="20"/>
                <w:szCs w:val="20"/>
              </w:rPr>
              <w:t>s</w:t>
            </w:r>
            <w:r w:rsidRPr="006B4794">
              <w:rPr>
                <w:rFonts w:ascii="Arial" w:eastAsia="Arial" w:hAnsi="Arial" w:cs="Arial"/>
                <w:sz w:val="20"/>
                <w:szCs w:val="20"/>
              </w:rPr>
              <w:t>o</w:t>
            </w:r>
            <w:r w:rsidRPr="006B4794">
              <w:rPr>
                <w:rFonts w:ascii="Arial" w:eastAsia="Arial" w:hAnsi="Arial" w:cs="Arial"/>
                <w:spacing w:val="4"/>
                <w:sz w:val="20"/>
                <w:szCs w:val="20"/>
              </w:rPr>
              <w:t>m</w:t>
            </w:r>
            <w:r w:rsidRPr="006B4794">
              <w:rPr>
                <w:rFonts w:ascii="Arial" w:eastAsia="Arial" w:hAnsi="Arial" w:cs="Arial"/>
                <w:sz w:val="20"/>
                <w:szCs w:val="20"/>
              </w:rPr>
              <w:t>e b</w:t>
            </w:r>
            <w:r w:rsidRPr="006B4794">
              <w:rPr>
                <w:rFonts w:ascii="Arial" w:eastAsia="Arial" w:hAnsi="Arial" w:cs="Arial"/>
                <w:spacing w:val="-1"/>
                <w:sz w:val="20"/>
                <w:szCs w:val="20"/>
              </w:rPr>
              <w:t>u</w:t>
            </w:r>
            <w:r w:rsidRPr="006B4794">
              <w:rPr>
                <w:rFonts w:ascii="Arial" w:eastAsia="Arial" w:hAnsi="Arial" w:cs="Arial"/>
                <w:sz w:val="20"/>
                <w:szCs w:val="20"/>
              </w:rPr>
              <w:t>t</w:t>
            </w:r>
            <w:r w:rsidRPr="006B4794">
              <w:rPr>
                <w:rFonts w:ascii="Arial" w:eastAsia="Arial" w:hAnsi="Arial" w:cs="Arial"/>
                <w:spacing w:val="-3"/>
                <w:sz w:val="20"/>
                <w:szCs w:val="20"/>
              </w:rPr>
              <w:t xml:space="preserve"> </w:t>
            </w:r>
            <w:r w:rsidRPr="006B4794">
              <w:rPr>
                <w:rFonts w:ascii="Arial" w:eastAsia="Arial" w:hAnsi="Arial" w:cs="Arial"/>
                <w:spacing w:val="1"/>
                <w:sz w:val="20"/>
                <w:szCs w:val="20"/>
              </w:rPr>
              <w:t>n</w:t>
            </w:r>
            <w:r w:rsidRPr="006B4794">
              <w:rPr>
                <w:rFonts w:ascii="Arial" w:eastAsia="Arial" w:hAnsi="Arial" w:cs="Arial"/>
                <w:sz w:val="20"/>
                <w:szCs w:val="20"/>
              </w:rPr>
              <w:t>ot</w:t>
            </w:r>
            <w:r w:rsidRPr="006B4794">
              <w:rPr>
                <w:rFonts w:ascii="Arial" w:eastAsia="Arial" w:hAnsi="Arial" w:cs="Arial"/>
                <w:spacing w:val="-4"/>
                <w:sz w:val="20"/>
                <w:szCs w:val="20"/>
              </w:rPr>
              <w:t xml:space="preserve"> </w:t>
            </w:r>
            <w:r w:rsidRPr="006B4794">
              <w:rPr>
                <w:rFonts w:ascii="Arial" w:eastAsia="Arial" w:hAnsi="Arial" w:cs="Arial"/>
                <w:spacing w:val="2"/>
                <w:sz w:val="20"/>
                <w:szCs w:val="20"/>
              </w:rPr>
              <w:t>a</w:t>
            </w:r>
            <w:r w:rsidRPr="006B4794">
              <w:rPr>
                <w:rFonts w:ascii="Arial" w:eastAsia="Arial" w:hAnsi="Arial" w:cs="Arial"/>
                <w:spacing w:val="-1"/>
                <w:sz w:val="20"/>
                <w:szCs w:val="20"/>
              </w:rPr>
              <w:t>l</w:t>
            </w:r>
            <w:r w:rsidRPr="006B4794">
              <w:rPr>
                <w:rFonts w:ascii="Arial" w:eastAsia="Arial" w:hAnsi="Arial" w:cs="Arial"/>
                <w:sz w:val="20"/>
                <w:szCs w:val="20"/>
              </w:rPr>
              <w:t>l</w:t>
            </w:r>
            <w:r w:rsidRPr="006B4794">
              <w:rPr>
                <w:rFonts w:ascii="Arial" w:eastAsia="Arial" w:hAnsi="Arial" w:cs="Arial"/>
                <w:spacing w:val="-1"/>
                <w:sz w:val="20"/>
                <w:szCs w:val="20"/>
              </w:rPr>
              <w:t xml:space="preserve"> </w:t>
            </w:r>
            <w:r w:rsidRPr="006B4794">
              <w:rPr>
                <w:rFonts w:ascii="Arial" w:eastAsia="Arial" w:hAnsi="Arial" w:cs="Arial"/>
                <w:spacing w:val="1"/>
                <w:sz w:val="20"/>
                <w:szCs w:val="20"/>
              </w:rPr>
              <w:t>s</w:t>
            </w:r>
            <w:r w:rsidRPr="006B4794">
              <w:rPr>
                <w:rFonts w:ascii="Arial" w:eastAsia="Arial" w:hAnsi="Arial" w:cs="Arial"/>
                <w:sz w:val="20"/>
                <w:szCs w:val="20"/>
              </w:rPr>
              <w:t>tu</w:t>
            </w:r>
            <w:r w:rsidRPr="006B4794">
              <w:rPr>
                <w:rFonts w:ascii="Arial" w:eastAsia="Arial" w:hAnsi="Arial" w:cs="Arial"/>
                <w:spacing w:val="-1"/>
                <w:sz w:val="20"/>
                <w:szCs w:val="20"/>
              </w:rPr>
              <w:t>d</w:t>
            </w:r>
            <w:r w:rsidRPr="006B4794">
              <w:rPr>
                <w:rFonts w:ascii="Arial" w:eastAsia="Arial" w:hAnsi="Arial" w:cs="Arial"/>
                <w:spacing w:val="2"/>
                <w:sz w:val="20"/>
                <w:szCs w:val="20"/>
              </w:rPr>
              <w:t>e</w:t>
            </w:r>
            <w:r w:rsidRPr="006B4794">
              <w:rPr>
                <w:rFonts w:ascii="Arial" w:eastAsia="Arial" w:hAnsi="Arial" w:cs="Arial"/>
                <w:sz w:val="20"/>
                <w:szCs w:val="20"/>
              </w:rPr>
              <w:t>nt</w:t>
            </w:r>
            <w:r w:rsidRPr="006B4794">
              <w:rPr>
                <w:rFonts w:ascii="Arial" w:eastAsia="Arial" w:hAnsi="Arial" w:cs="Arial"/>
                <w:spacing w:val="2"/>
                <w:sz w:val="20"/>
                <w:szCs w:val="20"/>
              </w:rPr>
              <w:t>s</w:t>
            </w:r>
            <w:r w:rsidRPr="006B4794">
              <w:rPr>
                <w:rFonts w:ascii="Arial" w:eastAsia="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6B4794" w:rsidRPr="006B4794" w:rsidRDefault="006B4794" w:rsidP="006B4794">
            <w:pPr>
              <w:widowControl w:val="0"/>
              <w:spacing w:before="4" w:after="0" w:line="100" w:lineRule="exact"/>
              <w:rPr>
                <w:sz w:val="10"/>
                <w:szCs w:val="10"/>
              </w:rPr>
            </w:pPr>
          </w:p>
          <w:p w:rsidR="006B4794" w:rsidRPr="006B4794" w:rsidRDefault="006B4794" w:rsidP="006B4794">
            <w:pPr>
              <w:widowControl w:val="0"/>
              <w:spacing w:after="0" w:line="240" w:lineRule="auto"/>
              <w:ind w:left="97" w:right="-20"/>
              <w:rPr>
                <w:rFonts w:ascii="Arial" w:eastAsia="Arial" w:hAnsi="Arial" w:cs="Arial"/>
                <w:sz w:val="20"/>
                <w:szCs w:val="20"/>
              </w:rPr>
            </w:pPr>
            <w:r w:rsidRPr="006B4794">
              <w:rPr>
                <w:rFonts w:ascii="Arial" w:eastAsia="Arial" w:hAnsi="Arial" w:cs="Arial"/>
                <w:spacing w:val="3"/>
                <w:sz w:val="20"/>
                <w:szCs w:val="20"/>
              </w:rPr>
              <w:t>T</w:t>
            </w:r>
            <w:r w:rsidRPr="006B4794">
              <w:rPr>
                <w:rFonts w:ascii="Arial" w:eastAsia="Arial" w:hAnsi="Arial" w:cs="Arial"/>
                <w:sz w:val="20"/>
                <w:szCs w:val="20"/>
              </w:rPr>
              <w:t>he</w:t>
            </w:r>
            <w:r w:rsidRPr="006B4794">
              <w:rPr>
                <w:rFonts w:ascii="Arial" w:eastAsia="Arial" w:hAnsi="Arial" w:cs="Arial"/>
                <w:spacing w:val="-4"/>
                <w:sz w:val="20"/>
                <w:szCs w:val="20"/>
              </w:rPr>
              <w:t xml:space="preserve"> </w:t>
            </w:r>
            <w:r w:rsidRPr="006B4794">
              <w:rPr>
                <w:rFonts w:ascii="Arial" w:eastAsia="Arial" w:hAnsi="Arial" w:cs="Arial"/>
                <w:spacing w:val="1"/>
                <w:sz w:val="20"/>
                <w:szCs w:val="20"/>
              </w:rPr>
              <w:t>c</w:t>
            </w:r>
            <w:r w:rsidRPr="006B4794">
              <w:rPr>
                <w:rFonts w:ascii="Arial" w:eastAsia="Arial" w:hAnsi="Arial" w:cs="Arial"/>
                <w:sz w:val="20"/>
                <w:szCs w:val="20"/>
              </w:rPr>
              <w:t>a</w:t>
            </w:r>
            <w:r w:rsidRPr="006B4794">
              <w:rPr>
                <w:rFonts w:ascii="Arial" w:eastAsia="Arial" w:hAnsi="Arial" w:cs="Arial"/>
                <w:spacing w:val="-1"/>
                <w:sz w:val="20"/>
                <w:szCs w:val="20"/>
              </w:rPr>
              <w:t>n</w:t>
            </w:r>
            <w:r w:rsidRPr="006B4794">
              <w:rPr>
                <w:rFonts w:ascii="Arial" w:eastAsia="Arial" w:hAnsi="Arial" w:cs="Arial"/>
                <w:sz w:val="20"/>
                <w:szCs w:val="20"/>
              </w:rPr>
              <w:t>d</w:t>
            </w:r>
            <w:r w:rsidRPr="006B4794">
              <w:rPr>
                <w:rFonts w:ascii="Arial" w:eastAsia="Arial" w:hAnsi="Arial" w:cs="Arial"/>
                <w:spacing w:val="-1"/>
                <w:sz w:val="20"/>
                <w:szCs w:val="20"/>
              </w:rPr>
              <w:t>i</w:t>
            </w:r>
            <w:r w:rsidRPr="006B4794">
              <w:rPr>
                <w:rFonts w:ascii="Arial" w:eastAsia="Arial" w:hAnsi="Arial" w:cs="Arial"/>
                <w:spacing w:val="2"/>
                <w:sz w:val="20"/>
                <w:szCs w:val="20"/>
              </w:rPr>
              <w:t>d</w:t>
            </w:r>
            <w:r w:rsidRPr="006B4794">
              <w:rPr>
                <w:rFonts w:ascii="Arial" w:eastAsia="Arial" w:hAnsi="Arial" w:cs="Arial"/>
                <w:sz w:val="20"/>
                <w:szCs w:val="20"/>
              </w:rPr>
              <w:t>ate</w:t>
            </w:r>
          </w:p>
          <w:p w:rsidR="006B4794" w:rsidRPr="006B4794" w:rsidRDefault="006B4794" w:rsidP="006B4794">
            <w:pPr>
              <w:widowControl w:val="0"/>
              <w:spacing w:before="16" w:after="0" w:line="230" w:lineRule="exact"/>
              <w:ind w:left="534" w:right="41" w:hanging="271"/>
              <w:rPr>
                <w:rFonts w:ascii="Arial" w:eastAsia="Arial" w:hAnsi="Arial" w:cs="Arial"/>
                <w:sz w:val="20"/>
                <w:szCs w:val="20"/>
              </w:rPr>
            </w:pPr>
            <w:r w:rsidRPr="006B4794">
              <w:rPr>
                <w:rFonts w:ascii="Symbol" w:eastAsia="Symbol" w:hAnsi="Symbol" w:cs="Symbol"/>
                <w:sz w:val="20"/>
                <w:szCs w:val="20"/>
              </w:rPr>
              <w:t></w:t>
            </w:r>
            <w:r w:rsidRPr="006B4794">
              <w:rPr>
                <w:rFonts w:ascii="Times New Roman" w:eastAsia="Times New Roman" w:hAnsi="Times New Roman" w:cs="Times New Roman"/>
                <w:sz w:val="20"/>
                <w:szCs w:val="20"/>
              </w:rPr>
              <w:t xml:space="preserve">  </w:t>
            </w:r>
            <w:r w:rsidRPr="006B4794">
              <w:rPr>
                <w:rFonts w:ascii="Times New Roman" w:eastAsia="Times New Roman" w:hAnsi="Times New Roman" w:cs="Times New Roman"/>
                <w:spacing w:val="29"/>
                <w:sz w:val="20"/>
                <w:szCs w:val="20"/>
              </w:rPr>
              <w:t xml:space="preserve"> </w:t>
            </w:r>
            <w:r w:rsidRPr="006B4794">
              <w:rPr>
                <w:rFonts w:ascii="Arial" w:eastAsia="Arial" w:hAnsi="Arial" w:cs="Arial"/>
                <w:sz w:val="20"/>
                <w:szCs w:val="20"/>
              </w:rPr>
              <w:t>a</w:t>
            </w:r>
            <w:r w:rsidRPr="006B4794">
              <w:rPr>
                <w:rFonts w:ascii="Arial" w:eastAsia="Arial" w:hAnsi="Arial" w:cs="Arial"/>
                <w:spacing w:val="1"/>
                <w:sz w:val="20"/>
                <w:szCs w:val="20"/>
              </w:rPr>
              <w:t>r</w:t>
            </w:r>
            <w:r w:rsidRPr="006B4794">
              <w:rPr>
                <w:rFonts w:ascii="Arial" w:eastAsia="Arial" w:hAnsi="Arial" w:cs="Arial"/>
                <w:sz w:val="20"/>
                <w:szCs w:val="20"/>
              </w:rPr>
              <w:t>t</w:t>
            </w:r>
            <w:r w:rsidRPr="006B4794">
              <w:rPr>
                <w:rFonts w:ascii="Arial" w:eastAsia="Arial" w:hAnsi="Arial" w:cs="Arial"/>
                <w:spacing w:val="-1"/>
                <w:sz w:val="20"/>
                <w:szCs w:val="20"/>
              </w:rPr>
              <w:t>i</w:t>
            </w:r>
            <w:r w:rsidRPr="006B4794">
              <w:rPr>
                <w:rFonts w:ascii="Arial" w:eastAsia="Arial" w:hAnsi="Arial" w:cs="Arial"/>
                <w:spacing w:val="1"/>
                <w:sz w:val="20"/>
                <w:szCs w:val="20"/>
              </w:rPr>
              <w:t>c</w:t>
            </w:r>
            <w:r w:rsidRPr="006B4794">
              <w:rPr>
                <w:rFonts w:ascii="Arial" w:eastAsia="Arial" w:hAnsi="Arial" w:cs="Arial"/>
                <w:sz w:val="20"/>
                <w:szCs w:val="20"/>
              </w:rPr>
              <w:t>u</w:t>
            </w:r>
            <w:r w:rsidRPr="006B4794">
              <w:rPr>
                <w:rFonts w:ascii="Arial" w:eastAsia="Arial" w:hAnsi="Arial" w:cs="Arial"/>
                <w:spacing w:val="1"/>
                <w:sz w:val="20"/>
                <w:szCs w:val="20"/>
              </w:rPr>
              <w:t>l</w:t>
            </w:r>
            <w:r w:rsidRPr="006B4794">
              <w:rPr>
                <w:rFonts w:ascii="Arial" w:eastAsia="Arial" w:hAnsi="Arial" w:cs="Arial"/>
                <w:sz w:val="20"/>
                <w:szCs w:val="20"/>
              </w:rPr>
              <w:t>at</w:t>
            </w:r>
            <w:r w:rsidRPr="006B4794">
              <w:rPr>
                <w:rFonts w:ascii="Arial" w:eastAsia="Arial" w:hAnsi="Arial" w:cs="Arial"/>
                <w:spacing w:val="-1"/>
                <w:sz w:val="20"/>
                <w:szCs w:val="20"/>
              </w:rPr>
              <w:t>e</w:t>
            </w:r>
            <w:r w:rsidRPr="006B4794">
              <w:rPr>
                <w:rFonts w:ascii="Arial" w:eastAsia="Arial" w:hAnsi="Arial" w:cs="Arial"/>
                <w:sz w:val="20"/>
                <w:szCs w:val="20"/>
              </w:rPr>
              <w:t>s</w:t>
            </w:r>
            <w:r w:rsidRPr="006B4794">
              <w:rPr>
                <w:rFonts w:ascii="Arial" w:eastAsia="Arial" w:hAnsi="Arial" w:cs="Arial"/>
                <w:spacing w:val="-8"/>
                <w:sz w:val="20"/>
                <w:szCs w:val="20"/>
              </w:rPr>
              <w:t xml:space="preserve"> </w:t>
            </w:r>
            <w:r w:rsidRPr="006B4794">
              <w:rPr>
                <w:rFonts w:ascii="Arial" w:eastAsia="Arial" w:hAnsi="Arial" w:cs="Arial"/>
                <w:sz w:val="20"/>
                <w:szCs w:val="20"/>
              </w:rPr>
              <w:t>t</w:t>
            </w:r>
            <w:r w:rsidRPr="006B4794">
              <w:rPr>
                <w:rFonts w:ascii="Arial" w:eastAsia="Arial" w:hAnsi="Arial" w:cs="Arial"/>
                <w:spacing w:val="1"/>
                <w:sz w:val="20"/>
                <w:szCs w:val="20"/>
              </w:rPr>
              <w:t>h</w:t>
            </w:r>
            <w:r w:rsidRPr="006B4794">
              <w:rPr>
                <w:rFonts w:ascii="Arial" w:eastAsia="Arial" w:hAnsi="Arial" w:cs="Arial"/>
                <w:sz w:val="20"/>
                <w:szCs w:val="20"/>
              </w:rPr>
              <w:t xml:space="preserve">e </w:t>
            </w:r>
            <w:r w:rsidRPr="006B4794">
              <w:rPr>
                <w:rFonts w:ascii="Arial" w:eastAsia="Arial" w:hAnsi="Arial" w:cs="Arial"/>
                <w:spacing w:val="-1"/>
                <w:sz w:val="20"/>
                <w:szCs w:val="20"/>
              </w:rPr>
              <w:t>i</w:t>
            </w:r>
            <w:r w:rsidRPr="006B4794">
              <w:rPr>
                <w:rFonts w:ascii="Arial" w:eastAsia="Arial" w:hAnsi="Arial" w:cs="Arial"/>
                <w:sz w:val="20"/>
                <w:szCs w:val="20"/>
              </w:rPr>
              <w:t>n</w:t>
            </w:r>
            <w:r w:rsidRPr="006B4794">
              <w:rPr>
                <w:rFonts w:ascii="Arial" w:eastAsia="Arial" w:hAnsi="Arial" w:cs="Arial"/>
                <w:spacing w:val="1"/>
                <w:sz w:val="20"/>
                <w:szCs w:val="20"/>
              </w:rPr>
              <w:t>d</w:t>
            </w:r>
            <w:r w:rsidRPr="006B4794">
              <w:rPr>
                <w:rFonts w:ascii="Arial" w:eastAsia="Arial" w:hAnsi="Arial" w:cs="Arial"/>
                <w:spacing w:val="-1"/>
                <w:sz w:val="20"/>
                <w:szCs w:val="20"/>
              </w:rPr>
              <w:t>i</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pacing w:val="2"/>
                <w:sz w:val="20"/>
                <w:szCs w:val="20"/>
              </w:rPr>
              <w:t>d</w:t>
            </w:r>
            <w:r w:rsidRPr="006B4794">
              <w:rPr>
                <w:rFonts w:ascii="Arial" w:eastAsia="Arial" w:hAnsi="Arial" w:cs="Arial"/>
                <w:sz w:val="20"/>
                <w:szCs w:val="20"/>
              </w:rPr>
              <w:t>u</w:t>
            </w:r>
            <w:r w:rsidRPr="006B4794">
              <w:rPr>
                <w:rFonts w:ascii="Arial" w:eastAsia="Arial" w:hAnsi="Arial" w:cs="Arial"/>
                <w:spacing w:val="-1"/>
                <w:sz w:val="20"/>
                <w:szCs w:val="20"/>
              </w:rPr>
              <w:t>a</w:t>
            </w:r>
            <w:r w:rsidRPr="006B4794">
              <w:rPr>
                <w:rFonts w:ascii="Arial" w:eastAsia="Arial" w:hAnsi="Arial" w:cs="Arial"/>
                <w:sz w:val="20"/>
                <w:szCs w:val="20"/>
              </w:rPr>
              <w:t>l n</w:t>
            </w:r>
            <w:r w:rsidRPr="006B4794">
              <w:rPr>
                <w:rFonts w:ascii="Arial" w:eastAsia="Arial" w:hAnsi="Arial" w:cs="Arial"/>
                <w:spacing w:val="-1"/>
                <w:sz w:val="20"/>
                <w:szCs w:val="20"/>
              </w:rPr>
              <w:t>e</w:t>
            </w:r>
            <w:r w:rsidRPr="006B4794">
              <w:rPr>
                <w:rFonts w:ascii="Arial" w:eastAsia="Arial" w:hAnsi="Arial" w:cs="Arial"/>
                <w:sz w:val="20"/>
                <w:szCs w:val="20"/>
              </w:rPr>
              <w:t>e</w:t>
            </w:r>
            <w:r w:rsidRPr="006B4794">
              <w:rPr>
                <w:rFonts w:ascii="Arial" w:eastAsia="Arial" w:hAnsi="Arial" w:cs="Arial"/>
                <w:spacing w:val="-1"/>
                <w:sz w:val="20"/>
                <w:szCs w:val="20"/>
              </w:rPr>
              <w:t>d</w:t>
            </w:r>
            <w:r w:rsidRPr="006B4794">
              <w:rPr>
                <w:rFonts w:ascii="Arial" w:eastAsia="Arial" w:hAnsi="Arial" w:cs="Arial"/>
                <w:spacing w:val="1"/>
                <w:sz w:val="20"/>
                <w:szCs w:val="20"/>
              </w:rPr>
              <w:t>s</w:t>
            </w:r>
            <w:r w:rsidRPr="006B4794">
              <w:rPr>
                <w:rFonts w:ascii="Arial" w:eastAsia="Arial" w:hAnsi="Arial" w:cs="Arial"/>
                <w:spacing w:val="2"/>
                <w:sz w:val="20"/>
                <w:szCs w:val="20"/>
              </w:rPr>
              <w:t>/</w:t>
            </w:r>
            <w:r w:rsidRPr="006B4794">
              <w:rPr>
                <w:rFonts w:ascii="Arial" w:eastAsia="Arial" w:hAnsi="Arial" w:cs="Arial"/>
                <w:sz w:val="20"/>
                <w:szCs w:val="20"/>
              </w:rPr>
              <w:t>d</w:t>
            </w:r>
            <w:r w:rsidRPr="006B4794">
              <w:rPr>
                <w:rFonts w:ascii="Arial" w:eastAsia="Arial" w:hAnsi="Arial" w:cs="Arial"/>
                <w:spacing w:val="-1"/>
                <w:sz w:val="20"/>
                <w:szCs w:val="20"/>
              </w:rPr>
              <w:t>i</w:t>
            </w:r>
            <w:r w:rsidRPr="006B4794">
              <w:rPr>
                <w:rFonts w:ascii="Arial" w:eastAsia="Arial" w:hAnsi="Arial" w:cs="Arial"/>
                <w:spacing w:val="2"/>
                <w:sz w:val="20"/>
                <w:szCs w:val="20"/>
              </w:rPr>
              <w:t>ff</w:t>
            </w:r>
            <w:r w:rsidRPr="006B4794">
              <w:rPr>
                <w:rFonts w:ascii="Arial" w:eastAsia="Arial" w:hAnsi="Arial" w:cs="Arial"/>
                <w:sz w:val="20"/>
                <w:szCs w:val="20"/>
              </w:rPr>
              <w:t>eren</w:t>
            </w:r>
            <w:r w:rsidRPr="006B4794">
              <w:rPr>
                <w:rFonts w:ascii="Arial" w:eastAsia="Arial" w:hAnsi="Arial" w:cs="Arial"/>
                <w:spacing w:val="1"/>
                <w:sz w:val="20"/>
                <w:szCs w:val="20"/>
              </w:rPr>
              <w:t>c</w:t>
            </w:r>
            <w:r w:rsidRPr="006B4794">
              <w:rPr>
                <w:rFonts w:ascii="Arial" w:eastAsia="Arial" w:hAnsi="Arial" w:cs="Arial"/>
                <w:sz w:val="20"/>
                <w:szCs w:val="20"/>
              </w:rPr>
              <w:t xml:space="preserve">es </w:t>
            </w:r>
            <w:r w:rsidRPr="006B4794">
              <w:rPr>
                <w:rFonts w:ascii="Arial" w:eastAsia="Arial" w:hAnsi="Arial" w:cs="Arial"/>
                <w:spacing w:val="1"/>
                <w:sz w:val="20"/>
                <w:szCs w:val="20"/>
              </w:rPr>
              <w:t>(</w:t>
            </w:r>
            <w:r w:rsidRPr="006B4794">
              <w:rPr>
                <w:rFonts w:ascii="Arial" w:eastAsia="Arial" w:hAnsi="Arial" w:cs="Arial"/>
                <w:sz w:val="20"/>
                <w:szCs w:val="20"/>
              </w:rPr>
              <w:t>e.</w:t>
            </w:r>
            <w:r w:rsidRPr="006B4794">
              <w:rPr>
                <w:rFonts w:ascii="Arial" w:eastAsia="Arial" w:hAnsi="Arial" w:cs="Arial"/>
                <w:spacing w:val="-1"/>
                <w:sz w:val="20"/>
                <w:szCs w:val="20"/>
              </w:rPr>
              <w:t>g</w:t>
            </w:r>
            <w:r w:rsidRPr="006B4794">
              <w:rPr>
                <w:rFonts w:ascii="Arial" w:eastAsia="Arial" w:hAnsi="Arial" w:cs="Arial"/>
                <w:sz w:val="20"/>
                <w:szCs w:val="20"/>
              </w:rPr>
              <w:t>.,</w:t>
            </w:r>
            <w:r w:rsidRPr="006B4794">
              <w:rPr>
                <w:rFonts w:ascii="Arial" w:eastAsia="Arial" w:hAnsi="Arial" w:cs="Arial"/>
                <w:spacing w:val="-4"/>
                <w:sz w:val="20"/>
                <w:szCs w:val="20"/>
              </w:rPr>
              <w:t xml:space="preserve"> </w:t>
            </w:r>
            <w:r w:rsidRPr="006B4794">
              <w:rPr>
                <w:rFonts w:ascii="Arial" w:eastAsia="Arial" w:hAnsi="Arial" w:cs="Arial"/>
                <w:spacing w:val="-1"/>
                <w:sz w:val="20"/>
                <w:szCs w:val="20"/>
              </w:rPr>
              <w:t>i</w:t>
            </w:r>
            <w:r w:rsidRPr="006B4794">
              <w:rPr>
                <w:rFonts w:ascii="Arial" w:eastAsia="Arial" w:hAnsi="Arial" w:cs="Arial"/>
                <w:sz w:val="20"/>
                <w:szCs w:val="20"/>
              </w:rPr>
              <w:t>nt</w:t>
            </w:r>
            <w:r w:rsidRPr="006B4794">
              <w:rPr>
                <w:rFonts w:ascii="Arial" w:eastAsia="Arial" w:hAnsi="Arial" w:cs="Arial"/>
                <w:spacing w:val="-1"/>
                <w:sz w:val="20"/>
                <w:szCs w:val="20"/>
              </w:rPr>
              <w:t>e</w:t>
            </w:r>
            <w:r w:rsidRPr="006B4794">
              <w:rPr>
                <w:rFonts w:ascii="Arial" w:eastAsia="Arial" w:hAnsi="Arial" w:cs="Arial"/>
                <w:spacing w:val="3"/>
                <w:sz w:val="20"/>
                <w:szCs w:val="20"/>
              </w:rPr>
              <w:t>r</w:t>
            </w:r>
            <w:r w:rsidRPr="006B4794">
              <w:rPr>
                <w:rFonts w:ascii="Arial" w:eastAsia="Arial" w:hAnsi="Arial" w:cs="Arial"/>
                <w:sz w:val="20"/>
                <w:szCs w:val="20"/>
              </w:rPr>
              <w:t>e</w:t>
            </w:r>
            <w:r w:rsidRPr="006B4794">
              <w:rPr>
                <w:rFonts w:ascii="Arial" w:eastAsia="Arial" w:hAnsi="Arial" w:cs="Arial"/>
                <w:spacing w:val="1"/>
                <w:sz w:val="20"/>
                <w:szCs w:val="20"/>
              </w:rPr>
              <w:t>s</w:t>
            </w:r>
            <w:r w:rsidRPr="006B4794">
              <w:rPr>
                <w:rFonts w:ascii="Arial" w:eastAsia="Arial" w:hAnsi="Arial" w:cs="Arial"/>
                <w:sz w:val="20"/>
                <w:szCs w:val="20"/>
              </w:rPr>
              <w:t>t</w:t>
            </w:r>
            <w:r w:rsidRPr="006B4794">
              <w:rPr>
                <w:rFonts w:ascii="Arial" w:eastAsia="Arial" w:hAnsi="Arial" w:cs="Arial"/>
                <w:spacing w:val="1"/>
                <w:sz w:val="20"/>
                <w:szCs w:val="20"/>
              </w:rPr>
              <w:t>s</w:t>
            </w:r>
            <w:r w:rsidRPr="006B4794">
              <w:rPr>
                <w:rFonts w:ascii="Arial" w:eastAsia="Arial" w:hAnsi="Arial" w:cs="Arial"/>
                <w:sz w:val="20"/>
                <w:szCs w:val="20"/>
              </w:rPr>
              <w:t xml:space="preserve">, </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a</w:t>
            </w:r>
            <w:r w:rsidRPr="006B4794">
              <w:rPr>
                <w:rFonts w:ascii="Arial" w:eastAsia="Arial" w:hAnsi="Arial" w:cs="Arial"/>
                <w:spacing w:val="1"/>
                <w:sz w:val="20"/>
                <w:szCs w:val="20"/>
              </w:rPr>
              <w:t>r</w:t>
            </w:r>
            <w:r w:rsidRPr="006B4794">
              <w:rPr>
                <w:rFonts w:ascii="Arial" w:eastAsia="Arial" w:hAnsi="Arial" w:cs="Arial"/>
                <w:spacing w:val="2"/>
                <w:sz w:val="20"/>
                <w:szCs w:val="20"/>
              </w:rPr>
              <w:t>n</w:t>
            </w:r>
            <w:r w:rsidRPr="006B4794">
              <w:rPr>
                <w:rFonts w:ascii="Arial" w:eastAsia="Arial" w:hAnsi="Arial" w:cs="Arial"/>
                <w:spacing w:val="-1"/>
                <w:sz w:val="20"/>
                <w:szCs w:val="20"/>
              </w:rPr>
              <w:t>i</w:t>
            </w:r>
            <w:r w:rsidRPr="006B4794">
              <w:rPr>
                <w:rFonts w:ascii="Arial" w:eastAsia="Arial" w:hAnsi="Arial" w:cs="Arial"/>
                <w:spacing w:val="2"/>
                <w:sz w:val="20"/>
                <w:szCs w:val="20"/>
              </w:rPr>
              <w:t>n</w:t>
            </w:r>
            <w:r w:rsidRPr="006B4794">
              <w:rPr>
                <w:rFonts w:ascii="Arial" w:eastAsia="Arial" w:hAnsi="Arial" w:cs="Arial"/>
                <w:sz w:val="20"/>
                <w:szCs w:val="20"/>
              </w:rPr>
              <w:t>g</w:t>
            </w:r>
            <w:r w:rsidRPr="006B4794">
              <w:rPr>
                <w:rFonts w:ascii="Arial" w:eastAsia="Arial" w:hAnsi="Arial" w:cs="Arial"/>
                <w:spacing w:val="-7"/>
                <w:sz w:val="20"/>
                <w:szCs w:val="20"/>
              </w:rPr>
              <w:t xml:space="preserve"> </w:t>
            </w:r>
            <w:r w:rsidRPr="006B4794">
              <w:rPr>
                <w:rFonts w:ascii="Arial" w:eastAsia="Arial" w:hAnsi="Arial" w:cs="Arial"/>
                <w:sz w:val="20"/>
                <w:szCs w:val="20"/>
              </w:rPr>
              <w:t>s</w:t>
            </w:r>
            <w:r w:rsidRPr="006B4794">
              <w:rPr>
                <w:rFonts w:ascii="Arial" w:eastAsia="Arial" w:hAnsi="Arial" w:cs="Arial"/>
                <w:spacing w:val="2"/>
                <w:sz w:val="20"/>
                <w:szCs w:val="20"/>
              </w:rPr>
              <w:t>t</w:t>
            </w:r>
            <w:r w:rsidRPr="006B4794">
              <w:rPr>
                <w:rFonts w:ascii="Arial" w:eastAsia="Arial" w:hAnsi="Arial" w:cs="Arial"/>
                <w:spacing w:val="-4"/>
                <w:sz w:val="20"/>
                <w:szCs w:val="20"/>
              </w:rPr>
              <w:t>y</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s</w:t>
            </w:r>
            <w:r w:rsidRPr="006B4794">
              <w:rPr>
                <w:rFonts w:ascii="Arial" w:eastAsia="Arial" w:hAnsi="Arial" w:cs="Arial"/>
                <w:sz w:val="20"/>
                <w:szCs w:val="20"/>
              </w:rPr>
              <w:t xml:space="preserve">, </w:t>
            </w:r>
            <w:r w:rsidRPr="006B4794">
              <w:rPr>
                <w:rFonts w:ascii="Arial" w:eastAsia="Arial" w:hAnsi="Arial" w:cs="Arial"/>
                <w:spacing w:val="1"/>
                <w:sz w:val="20"/>
                <w:szCs w:val="20"/>
              </w:rPr>
              <w:t>c</w:t>
            </w:r>
            <w:r w:rsidRPr="006B4794">
              <w:rPr>
                <w:rFonts w:ascii="Arial" w:eastAsia="Arial" w:hAnsi="Arial" w:cs="Arial"/>
                <w:sz w:val="20"/>
                <w:szCs w:val="20"/>
              </w:rPr>
              <w:t>u</w:t>
            </w:r>
            <w:r w:rsidRPr="006B4794">
              <w:rPr>
                <w:rFonts w:ascii="Arial" w:eastAsia="Arial" w:hAnsi="Arial" w:cs="Arial"/>
                <w:spacing w:val="-1"/>
                <w:sz w:val="20"/>
                <w:szCs w:val="20"/>
              </w:rPr>
              <w:t>l</w:t>
            </w:r>
            <w:r w:rsidRPr="006B4794">
              <w:rPr>
                <w:rFonts w:ascii="Arial" w:eastAsia="Arial" w:hAnsi="Arial" w:cs="Arial"/>
                <w:sz w:val="20"/>
                <w:szCs w:val="20"/>
              </w:rPr>
              <w:t>tur</w:t>
            </w:r>
            <w:r w:rsidRPr="006B4794">
              <w:rPr>
                <w:rFonts w:ascii="Arial" w:eastAsia="Arial" w:hAnsi="Arial" w:cs="Arial"/>
                <w:spacing w:val="2"/>
                <w:sz w:val="20"/>
                <w:szCs w:val="20"/>
              </w:rPr>
              <w:t>a</w:t>
            </w:r>
            <w:r w:rsidRPr="006B4794">
              <w:rPr>
                <w:rFonts w:ascii="Arial" w:eastAsia="Arial" w:hAnsi="Arial" w:cs="Arial"/>
                <w:sz w:val="20"/>
                <w:szCs w:val="20"/>
              </w:rPr>
              <w:t>l</w:t>
            </w:r>
            <w:r w:rsidRPr="006B4794">
              <w:rPr>
                <w:rFonts w:ascii="Arial" w:eastAsia="Arial" w:hAnsi="Arial" w:cs="Arial"/>
                <w:spacing w:val="-7"/>
                <w:sz w:val="20"/>
                <w:szCs w:val="20"/>
              </w:rPr>
              <w:t xml:space="preserve"> </w:t>
            </w:r>
            <w:r w:rsidRPr="006B4794">
              <w:rPr>
                <w:rFonts w:ascii="Arial" w:eastAsia="Arial" w:hAnsi="Arial" w:cs="Arial"/>
                <w:spacing w:val="2"/>
                <w:sz w:val="20"/>
                <w:szCs w:val="20"/>
              </w:rPr>
              <w:t>h</w:t>
            </w:r>
            <w:r w:rsidRPr="006B4794">
              <w:rPr>
                <w:rFonts w:ascii="Arial" w:eastAsia="Arial" w:hAnsi="Arial" w:cs="Arial"/>
                <w:sz w:val="20"/>
                <w:szCs w:val="20"/>
              </w:rPr>
              <w:t>eri</w:t>
            </w:r>
            <w:r w:rsidRPr="006B4794">
              <w:rPr>
                <w:rFonts w:ascii="Arial" w:eastAsia="Arial" w:hAnsi="Arial" w:cs="Arial"/>
                <w:spacing w:val="-1"/>
                <w:sz w:val="20"/>
                <w:szCs w:val="20"/>
              </w:rPr>
              <w:t>t</w:t>
            </w:r>
            <w:r w:rsidRPr="006B4794">
              <w:rPr>
                <w:rFonts w:ascii="Arial" w:eastAsia="Arial" w:hAnsi="Arial" w:cs="Arial"/>
                <w:spacing w:val="2"/>
                <w:sz w:val="20"/>
                <w:szCs w:val="20"/>
              </w:rPr>
              <w:t>a</w:t>
            </w:r>
            <w:r w:rsidRPr="006B4794">
              <w:rPr>
                <w:rFonts w:ascii="Arial" w:eastAsia="Arial" w:hAnsi="Arial" w:cs="Arial"/>
                <w:sz w:val="20"/>
                <w:szCs w:val="20"/>
              </w:rPr>
              <w:t>g</w:t>
            </w:r>
            <w:r w:rsidRPr="006B4794">
              <w:rPr>
                <w:rFonts w:ascii="Arial" w:eastAsia="Arial" w:hAnsi="Arial" w:cs="Arial"/>
                <w:spacing w:val="-1"/>
                <w:sz w:val="20"/>
                <w:szCs w:val="20"/>
              </w:rPr>
              <w:t>e</w:t>
            </w:r>
            <w:r w:rsidRPr="006B4794">
              <w:rPr>
                <w:rFonts w:ascii="Arial" w:eastAsia="Arial" w:hAnsi="Arial" w:cs="Arial"/>
                <w:sz w:val="20"/>
                <w:szCs w:val="20"/>
              </w:rPr>
              <w:t>, g</w:t>
            </w:r>
            <w:r w:rsidRPr="006B4794">
              <w:rPr>
                <w:rFonts w:ascii="Arial" w:eastAsia="Arial" w:hAnsi="Arial" w:cs="Arial"/>
                <w:spacing w:val="-1"/>
                <w:sz w:val="20"/>
                <w:szCs w:val="20"/>
              </w:rPr>
              <w:t>e</w:t>
            </w:r>
            <w:r w:rsidRPr="006B4794">
              <w:rPr>
                <w:rFonts w:ascii="Arial" w:eastAsia="Arial" w:hAnsi="Arial" w:cs="Arial"/>
                <w:sz w:val="20"/>
                <w:szCs w:val="20"/>
              </w:rPr>
              <w:t>n</w:t>
            </w:r>
            <w:r w:rsidRPr="006B4794">
              <w:rPr>
                <w:rFonts w:ascii="Arial" w:eastAsia="Arial" w:hAnsi="Arial" w:cs="Arial"/>
                <w:spacing w:val="1"/>
                <w:sz w:val="20"/>
                <w:szCs w:val="20"/>
              </w:rPr>
              <w:t>d</w:t>
            </w:r>
            <w:r w:rsidRPr="006B4794">
              <w:rPr>
                <w:rFonts w:ascii="Arial" w:eastAsia="Arial" w:hAnsi="Arial" w:cs="Arial"/>
                <w:sz w:val="20"/>
                <w:szCs w:val="20"/>
              </w:rPr>
              <w:t>er,</w:t>
            </w:r>
          </w:p>
          <w:p w:rsidR="006B4794" w:rsidRPr="006B4794" w:rsidRDefault="006B4794" w:rsidP="006B4794">
            <w:pPr>
              <w:widowControl w:val="0"/>
              <w:spacing w:after="0" w:line="225" w:lineRule="exact"/>
              <w:ind w:left="534" w:right="-20"/>
              <w:rPr>
                <w:rFonts w:ascii="Arial" w:eastAsia="Arial" w:hAnsi="Arial" w:cs="Arial"/>
                <w:sz w:val="20"/>
                <w:szCs w:val="20"/>
              </w:rPr>
            </w:pPr>
            <w:r w:rsidRPr="006B4794">
              <w:rPr>
                <w:rFonts w:ascii="Arial" w:eastAsia="Arial" w:hAnsi="Arial" w:cs="Arial"/>
                <w:sz w:val="20"/>
                <w:szCs w:val="20"/>
              </w:rPr>
              <w:t>e</w:t>
            </w:r>
            <w:r w:rsidRPr="006B4794">
              <w:rPr>
                <w:rFonts w:ascii="Arial" w:eastAsia="Arial" w:hAnsi="Arial" w:cs="Arial"/>
                <w:spacing w:val="-1"/>
                <w:sz w:val="20"/>
                <w:szCs w:val="20"/>
              </w:rPr>
              <w:t>n</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pacing w:val="1"/>
                <w:sz w:val="20"/>
                <w:szCs w:val="20"/>
              </w:rPr>
              <w:t>r</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pacing w:val="4"/>
                <w:sz w:val="20"/>
                <w:szCs w:val="20"/>
              </w:rPr>
              <w:t>m</w:t>
            </w:r>
            <w:r w:rsidRPr="006B4794">
              <w:rPr>
                <w:rFonts w:ascii="Arial" w:eastAsia="Arial" w:hAnsi="Arial" w:cs="Arial"/>
                <w:sz w:val="20"/>
                <w:szCs w:val="20"/>
              </w:rPr>
              <w:t>e</w:t>
            </w:r>
            <w:r w:rsidRPr="006B4794">
              <w:rPr>
                <w:rFonts w:ascii="Arial" w:eastAsia="Arial" w:hAnsi="Arial" w:cs="Arial"/>
                <w:spacing w:val="-1"/>
                <w:sz w:val="20"/>
                <w:szCs w:val="20"/>
              </w:rPr>
              <w:t>n</w:t>
            </w:r>
            <w:r w:rsidRPr="006B4794">
              <w:rPr>
                <w:rFonts w:ascii="Arial" w:eastAsia="Arial" w:hAnsi="Arial" w:cs="Arial"/>
                <w:sz w:val="20"/>
                <w:szCs w:val="20"/>
              </w:rPr>
              <w:t>t)</w:t>
            </w:r>
            <w:r w:rsidRPr="006B4794">
              <w:rPr>
                <w:rFonts w:ascii="Arial" w:eastAsia="Arial" w:hAnsi="Arial" w:cs="Arial"/>
                <w:spacing w:val="-12"/>
                <w:sz w:val="20"/>
                <w:szCs w:val="20"/>
              </w:rPr>
              <w:t xml:space="preserve"> </w:t>
            </w:r>
            <w:r w:rsidRPr="006B4794">
              <w:rPr>
                <w:rFonts w:ascii="Arial" w:eastAsia="Arial" w:hAnsi="Arial" w:cs="Arial"/>
                <w:sz w:val="20"/>
                <w:szCs w:val="20"/>
              </w:rPr>
              <w:t>of</w:t>
            </w:r>
          </w:p>
          <w:p w:rsidR="006B4794" w:rsidRPr="006B4794" w:rsidRDefault="006B4794" w:rsidP="006B4794">
            <w:pPr>
              <w:widowControl w:val="0"/>
              <w:spacing w:after="0" w:line="240" w:lineRule="auto"/>
              <w:ind w:left="534" w:right="47"/>
              <w:rPr>
                <w:rFonts w:ascii="Arial" w:eastAsia="Arial" w:hAnsi="Arial" w:cs="Arial"/>
                <w:sz w:val="20"/>
                <w:szCs w:val="20"/>
              </w:rPr>
            </w:pPr>
            <w:r w:rsidRPr="006B4794">
              <w:rPr>
                <w:rFonts w:ascii="Arial" w:eastAsia="Arial" w:hAnsi="Arial" w:cs="Arial"/>
                <w:spacing w:val="1"/>
                <w:sz w:val="20"/>
                <w:szCs w:val="20"/>
              </w:rPr>
              <w:t>s</w:t>
            </w:r>
            <w:r w:rsidRPr="006B4794">
              <w:rPr>
                <w:rFonts w:ascii="Arial" w:eastAsia="Arial" w:hAnsi="Arial" w:cs="Arial"/>
                <w:sz w:val="20"/>
                <w:szCs w:val="20"/>
              </w:rPr>
              <w:t>tu</w:t>
            </w:r>
            <w:r w:rsidRPr="006B4794">
              <w:rPr>
                <w:rFonts w:ascii="Arial" w:eastAsia="Arial" w:hAnsi="Arial" w:cs="Arial"/>
                <w:spacing w:val="-1"/>
                <w:sz w:val="20"/>
                <w:szCs w:val="20"/>
              </w:rPr>
              <w:t>d</w:t>
            </w:r>
            <w:r w:rsidRPr="006B4794">
              <w:rPr>
                <w:rFonts w:ascii="Arial" w:eastAsia="Arial" w:hAnsi="Arial" w:cs="Arial"/>
                <w:sz w:val="20"/>
                <w:szCs w:val="20"/>
              </w:rPr>
              <w:t>e</w:t>
            </w:r>
            <w:r w:rsidRPr="006B4794">
              <w:rPr>
                <w:rFonts w:ascii="Arial" w:eastAsia="Arial" w:hAnsi="Arial" w:cs="Arial"/>
                <w:spacing w:val="-1"/>
                <w:sz w:val="20"/>
                <w:szCs w:val="20"/>
              </w:rPr>
              <w:t>n</w:t>
            </w:r>
            <w:r w:rsidRPr="006B4794">
              <w:rPr>
                <w:rFonts w:ascii="Arial" w:eastAsia="Arial" w:hAnsi="Arial" w:cs="Arial"/>
                <w:sz w:val="20"/>
                <w:szCs w:val="20"/>
              </w:rPr>
              <w:t>t</w:t>
            </w:r>
            <w:r w:rsidRPr="006B4794">
              <w:rPr>
                <w:rFonts w:ascii="Arial" w:eastAsia="Arial" w:hAnsi="Arial" w:cs="Arial"/>
                <w:spacing w:val="1"/>
                <w:sz w:val="20"/>
                <w:szCs w:val="20"/>
              </w:rPr>
              <w:t>s</w:t>
            </w:r>
            <w:r w:rsidRPr="006B4794">
              <w:rPr>
                <w:rFonts w:ascii="Arial" w:eastAsia="Arial" w:hAnsi="Arial" w:cs="Arial"/>
                <w:sz w:val="20"/>
                <w:szCs w:val="20"/>
              </w:rPr>
              <w:t>,</w:t>
            </w:r>
            <w:r w:rsidRPr="006B4794">
              <w:rPr>
                <w:rFonts w:ascii="Arial" w:eastAsia="Arial" w:hAnsi="Arial" w:cs="Arial"/>
                <w:spacing w:val="-6"/>
                <w:sz w:val="20"/>
                <w:szCs w:val="20"/>
              </w:rPr>
              <w:t xml:space="preserve"> </w:t>
            </w:r>
            <w:r w:rsidRPr="006B4794">
              <w:rPr>
                <w:rFonts w:ascii="Arial" w:eastAsia="Arial" w:hAnsi="Arial" w:cs="Arial"/>
                <w:sz w:val="20"/>
                <w:szCs w:val="20"/>
              </w:rPr>
              <w:t>b</w:t>
            </w:r>
            <w:r w:rsidRPr="006B4794">
              <w:rPr>
                <w:rFonts w:ascii="Arial" w:eastAsia="Arial" w:hAnsi="Arial" w:cs="Arial"/>
                <w:spacing w:val="-1"/>
                <w:sz w:val="20"/>
                <w:szCs w:val="20"/>
              </w:rPr>
              <w:t>u</w:t>
            </w:r>
            <w:r w:rsidRPr="006B4794">
              <w:rPr>
                <w:rFonts w:ascii="Arial" w:eastAsia="Arial" w:hAnsi="Arial" w:cs="Arial"/>
                <w:sz w:val="20"/>
                <w:szCs w:val="20"/>
              </w:rPr>
              <w:t>t</w:t>
            </w:r>
            <w:r w:rsidRPr="006B4794">
              <w:rPr>
                <w:rFonts w:ascii="Arial" w:eastAsia="Arial" w:hAnsi="Arial" w:cs="Arial"/>
                <w:spacing w:val="-1"/>
                <w:sz w:val="20"/>
                <w:szCs w:val="20"/>
              </w:rPr>
              <w:t xml:space="preserve"> i</w:t>
            </w:r>
            <w:r w:rsidRPr="006B4794">
              <w:rPr>
                <w:rFonts w:ascii="Arial" w:eastAsia="Arial" w:hAnsi="Arial" w:cs="Arial"/>
                <w:sz w:val="20"/>
                <w:szCs w:val="20"/>
              </w:rPr>
              <w:t>s u</w:t>
            </w:r>
            <w:r w:rsidRPr="006B4794">
              <w:rPr>
                <w:rFonts w:ascii="Arial" w:eastAsia="Arial" w:hAnsi="Arial" w:cs="Arial"/>
                <w:spacing w:val="-1"/>
                <w:sz w:val="20"/>
                <w:szCs w:val="20"/>
              </w:rPr>
              <w:t>n</w:t>
            </w:r>
            <w:r w:rsidRPr="006B4794">
              <w:rPr>
                <w:rFonts w:ascii="Arial" w:eastAsia="Arial" w:hAnsi="Arial" w:cs="Arial"/>
                <w:sz w:val="20"/>
                <w:szCs w:val="20"/>
              </w:rPr>
              <w:t>a</w:t>
            </w:r>
            <w:r w:rsidRPr="006B4794">
              <w:rPr>
                <w:rFonts w:ascii="Arial" w:eastAsia="Arial" w:hAnsi="Arial" w:cs="Arial"/>
                <w:spacing w:val="1"/>
                <w:sz w:val="20"/>
                <w:szCs w:val="20"/>
              </w:rPr>
              <w:t>b</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5"/>
                <w:sz w:val="20"/>
                <w:szCs w:val="20"/>
              </w:rPr>
              <w:t xml:space="preserve"> </w:t>
            </w:r>
            <w:r w:rsidRPr="006B4794">
              <w:rPr>
                <w:rFonts w:ascii="Arial" w:eastAsia="Arial" w:hAnsi="Arial" w:cs="Arial"/>
                <w:sz w:val="20"/>
                <w:szCs w:val="20"/>
              </w:rPr>
              <w:t>to</w:t>
            </w:r>
            <w:r w:rsidRPr="006B4794">
              <w:rPr>
                <w:rFonts w:ascii="Arial" w:eastAsia="Arial" w:hAnsi="Arial" w:cs="Arial"/>
                <w:spacing w:val="-2"/>
                <w:sz w:val="20"/>
                <w:szCs w:val="20"/>
              </w:rPr>
              <w:t xml:space="preserve"> </w:t>
            </w:r>
            <w:r w:rsidRPr="006B4794">
              <w:rPr>
                <w:rFonts w:ascii="Arial" w:eastAsia="Arial" w:hAnsi="Arial" w:cs="Arial"/>
                <w:sz w:val="20"/>
                <w:szCs w:val="20"/>
              </w:rPr>
              <w:t>u</w:t>
            </w:r>
            <w:r w:rsidRPr="006B4794">
              <w:rPr>
                <w:rFonts w:ascii="Arial" w:eastAsia="Arial" w:hAnsi="Arial" w:cs="Arial"/>
                <w:spacing w:val="1"/>
                <w:sz w:val="20"/>
                <w:szCs w:val="20"/>
              </w:rPr>
              <w:t>s</w:t>
            </w:r>
            <w:r w:rsidRPr="006B4794">
              <w:rPr>
                <w:rFonts w:ascii="Arial" w:eastAsia="Arial" w:hAnsi="Arial" w:cs="Arial"/>
                <w:sz w:val="20"/>
                <w:szCs w:val="20"/>
              </w:rPr>
              <w:t>e</w:t>
            </w:r>
            <w:r w:rsidRPr="006B4794">
              <w:rPr>
                <w:rFonts w:ascii="Arial" w:eastAsia="Arial" w:hAnsi="Arial" w:cs="Arial"/>
                <w:spacing w:val="-1"/>
                <w:sz w:val="20"/>
                <w:szCs w:val="20"/>
              </w:rPr>
              <w:t xml:space="preserve"> </w:t>
            </w:r>
            <w:r w:rsidRPr="006B4794">
              <w:rPr>
                <w:rFonts w:ascii="Arial" w:eastAsia="Arial" w:hAnsi="Arial" w:cs="Arial"/>
                <w:sz w:val="20"/>
                <w:szCs w:val="20"/>
              </w:rPr>
              <w:t>t</w:t>
            </w:r>
            <w:r w:rsidRPr="006B4794">
              <w:rPr>
                <w:rFonts w:ascii="Arial" w:eastAsia="Arial" w:hAnsi="Arial" w:cs="Arial"/>
                <w:spacing w:val="1"/>
                <w:sz w:val="20"/>
                <w:szCs w:val="20"/>
              </w:rPr>
              <w:t>h</w:t>
            </w:r>
            <w:r w:rsidRPr="006B4794">
              <w:rPr>
                <w:rFonts w:ascii="Arial" w:eastAsia="Arial" w:hAnsi="Arial" w:cs="Arial"/>
                <w:spacing w:val="-1"/>
                <w:sz w:val="20"/>
                <w:szCs w:val="20"/>
              </w:rPr>
              <w:t>i</w:t>
            </w:r>
            <w:r w:rsidRPr="006B4794">
              <w:rPr>
                <w:rFonts w:ascii="Arial" w:eastAsia="Arial" w:hAnsi="Arial" w:cs="Arial"/>
                <w:sz w:val="20"/>
                <w:szCs w:val="20"/>
              </w:rPr>
              <w:t xml:space="preserve">s </w:t>
            </w:r>
            <w:r w:rsidRPr="006B4794">
              <w:rPr>
                <w:rFonts w:ascii="Arial" w:eastAsia="Arial" w:hAnsi="Arial" w:cs="Arial"/>
                <w:spacing w:val="3"/>
                <w:sz w:val="20"/>
                <w:szCs w:val="20"/>
              </w:rPr>
              <w:t>k</w:t>
            </w:r>
            <w:r w:rsidRPr="006B4794">
              <w:rPr>
                <w:rFonts w:ascii="Arial" w:eastAsia="Arial" w:hAnsi="Arial" w:cs="Arial"/>
                <w:sz w:val="20"/>
                <w:szCs w:val="20"/>
              </w:rPr>
              <w:t>n</w:t>
            </w:r>
            <w:r w:rsidRPr="006B4794">
              <w:rPr>
                <w:rFonts w:ascii="Arial" w:eastAsia="Arial" w:hAnsi="Arial" w:cs="Arial"/>
                <w:spacing w:val="-1"/>
                <w:sz w:val="20"/>
                <w:szCs w:val="20"/>
              </w:rPr>
              <w:t>o</w:t>
            </w:r>
            <w:r w:rsidRPr="006B4794">
              <w:rPr>
                <w:rFonts w:ascii="Arial" w:eastAsia="Arial" w:hAnsi="Arial" w:cs="Arial"/>
                <w:spacing w:val="-2"/>
                <w:sz w:val="20"/>
                <w:szCs w:val="20"/>
              </w:rPr>
              <w:t>w</w:t>
            </w:r>
            <w:r w:rsidRPr="006B4794">
              <w:rPr>
                <w:rFonts w:ascii="Arial" w:eastAsia="Arial" w:hAnsi="Arial" w:cs="Arial"/>
                <w:spacing w:val="-1"/>
                <w:sz w:val="20"/>
                <w:szCs w:val="20"/>
              </w:rPr>
              <w:t>l</w:t>
            </w:r>
            <w:r w:rsidRPr="006B4794">
              <w:rPr>
                <w:rFonts w:ascii="Arial" w:eastAsia="Arial" w:hAnsi="Arial" w:cs="Arial"/>
                <w:spacing w:val="2"/>
                <w:sz w:val="20"/>
                <w:szCs w:val="20"/>
              </w:rPr>
              <w:t>e</w:t>
            </w:r>
            <w:r w:rsidRPr="006B4794">
              <w:rPr>
                <w:rFonts w:ascii="Arial" w:eastAsia="Arial" w:hAnsi="Arial" w:cs="Arial"/>
                <w:sz w:val="20"/>
                <w:szCs w:val="20"/>
              </w:rPr>
              <w:t>d</w:t>
            </w:r>
            <w:r w:rsidRPr="006B4794">
              <w:rPr>
                <w:rFonts w:ascii="Arial" w:eastAsia="Arial" w:hAnsi="Arial" w:cs="Arial"/>
                <w:spacing w:val="-1"/>
                <w:sz w:val="20"/>
                <w:szCs w:val="20"/>
              </w:rPr>
              <w:t>g</w:t>
            </w:r>
            <w:r w:rsidRPr="006B4794">
              <w:rPr>
                <w:rFonts w:ascii="Arial" w:eastAsia="Arial" w:hAnsi="Arial" w:cs="Arial"/>
                <w:sz w:val="20"/>
                <w:szCs w:val="20"/>
              </w:rPr>
              <w:t>e</w:t>
            </w:r>
            <w:r w:rsidRPr="006B4794">
              <w:rPr>
                <w:rFonts w:ascii="Arial" w:eastAsia="Arial" w:hAnsi="Arial" w:cs="Arial"/>
                <w:spacing w:val="-8"/>
                <w:sz w:val="20"/>
                <w:szCs w:val="20"/>
              </w:rPr>
              <w:t xml:space="preserve"> </w:t>
            </w:r>
            <w:r w:rsidRPr="006B4794">
              <w:rPr>
                <w:rFonts w:ascii="Arial" w:eastAsia="Arial" w:hAnsi="Arial" w:cs="Arial"/>
                <w:sz w:val="20"/>
                <w:szCs w:val="20"/>
              </w:rPr>
              <w:t>to</w:t>
            </w:r>
            <w:r>
              <w:rPr>
                <w:rFonts w:ascii="Arial" w:eastAsia="Arial" w:hAnsi="Arial" w:cs="Arial"/>
                <w:sz w:val="20"/>
                <w:szCs w:val="20"/>
              </w:rPr>
              <w:t xml:space="preserve"> </w:t>
            </w:r>
            <w:r w:rsidRPr="006B4794">
              <w:rPr>
                <w:rFonts w:ascii="Arial" w:eastAsia="Arial" w:hAnsi="Arial" w:cs="Arial"/>
                <w:sz w:val="20"/>
                <w:szCs w:val="20"/>
              </w:rPr>
              <w:t>p</w:t>
            </w:r>
            <w:r w:rsidRPr="006B4794">
              <w:rPr>
                <w:rFonts w:ascii="Arial" w:eastAsia="Arial" w:hAnsi="Arial" w:cs="Arial"/>
                <w:spacing w:val="-1"/>
                <w:sz w:val="20"/>
                <w:szCs w:val="20"/>
              </w:rPr>
              <w:t>l</w:t>
            </w:r>
            <w:r w:rsidRPr="006B4794">
              <w:rPr>
                <w:rFonts w:ascii="Arial" w:eastAsia="Arial" w:hAnsi="Arial" w:cs="Arial"/>
                <w:spacing w:val="2"/>
                <w:sz w:val="20"/>
                <w:szCs w:val="20"/>
              </w:rPr>
              <w:t>a</w:t>
            </w:r>
            <w:r w:rsidRPr="006B4794">
              <w:rPr>
                <w:rFonts w:ascii="Arial" w:eastAsia="Arial" w:hAnsi="Arial" w:cs="Arial"/>
                <w:sz w:val="20"/>
                <w:szCs w:val="20"/>
              </w:rPr>
              <w:t>n</w:t>
            </w:r>
            <w:r w:rsidRPr="006B4794">
              <w:rPr>
                <w:rFonts w:ascii="Arial" w:eastAsia="Arial" w:hAnsi="Arial" w:cs="Arial"/>
                <w:spacing w:val="-4"/>
                <w:sz w:val="20"/>
                <w:szCs w:val="20"/>
              </w:rPr>
              <w:t xml:space="preserve"> </w:t>
            </w:r>
            <w:r w:rsidRPr="006B4794">
              <w:rPr>
                <w:rFonts w:ascii="Arial" w:eastAsia="Arial" w:hAnsi="Arial" w:cs="Arial"/>
                <w:spacing w:val="1"/>
                <w:sz w:val="20"/>
                <w:szCs w:val="20"/>
              </w:rPr>
              <w:t>s</w:t>
            </w:r>
            <w:r w:rsidRPr="006B4794">
              <w:rPr>
                <w:rFonts w:ascii="Arial" w:eastAsia="Arial" w:hAnsi="Arial" w:cs="Arial"/>
                <w:sz w:val="20"/>
                <w:szCs w:val="20"/>
              </w:rPr>
              <w:t>trat</w:t>
            </w:r>
            <w:r w:rsidRPr="006B4794">
              <w:rPr>
                <w:rFonts w:ascii="Arial" w:eastAsia="Arial" w:hAnsi="Arial" w:cs="Arial"/>
                <w:spacing w:val="-1"/>
                <w:sz w:val="20"/>
                <w:szCs w:val="20"/>
              </w:rPr>
              <w:t>e</w:t>
            </w:r>
            <w:r w:rsidRPr="006B4794">
              <w:rPr>
                <w:rFonts w:ascii="Arial" w:eastAsia="Arial" w:hAnsi="Arial" w:cs="Arial"/>
                <w:spacing w:val="2"/>
                <w:sz w:val="20"/>
                <w:szCs w:val="20"/>
              </w:rPr>
              <w:t>g</w:t>
            </w:r>
            <w:r w:rsidRPr="006B4794">
              <w:rPr>
                <w:rFonts w:ascii="Arial" w:eastAsia="Arial" w:hAnsi="Arial" w:cs="Arial"/>
                <w:spacing w:val="-1"/>
                <w:sz w:val="20"/>
                <w:szCs w:val="20"/>
              </w:rPr>
              <w:t>i</w:t>
            </w:r>
            <w:r w:rsidRPr="006B4794">
              <w:rPr>
                <w:rFonts w:ascii="Arial" w:eastAsia="Arial" w:hAnsi="Arial" w:cs="Arial"/>
                <w:sz w:val="20"/>
                <w:szCs w:val="20"/>
              </w:rPr>
              <w:t>es th</w:t>
            </w:r>
            <w:r w:rsidRPr="006B4794">
              <w:rPr>
                <w:rFonts w:ascii="Arial" w:eastAsia="Arial" w:hAnsi="Arial" w:cs="Arial"/>
                <w:spacing w:val="-1"/>
                <w:sz w:val="20"/>
                <w:szCs w:val="20"/>
              </w:rPr>
              <w:t>a</w:t>
            </w:r>
            <w:r w:rsidRPr="006B4794">
              <w:rPr>
                <w:rFonts w:ascii="Arial" w:eastAsia="Arial" w:hAnsi="Arial" w:cs="Arial"/>
                <w:sz w:val="20"/>
                <w:szCs w:val="20"/>
              </w:rPr>
              <w:t>t</w:t>
            </w:r>
            <w:r w:rsidRPr="006B4794">
              <w:rPr>
                <w:rFonts w:ascii="Arial" w:eastAsia="Arial" w:hAnsi="Arial" w:cs="Arial"/>
                <w:spacing w:val="-1"/>
                <w:sz w:val="20"/>
                <w:szCs w:val="20"/>
              </w:rPr>
              <w:t xml:space="preserve"> l</w:t>
            </w:r>
            <w:r w:rsidRPr="006B4794">
              <w:rPr>
                <w:rFonts w:ascii="Arial" w:eastAsia="Arial" w:hAnsi="Arial" w:cs="Arial"/>
                <w:sz w:val="20"/>
                <w:szCs w:val="20"/>
              </w:rPr>
              <w:t>e</w:t>
            </w:r>
            <w:r w:rsidRPr="006B4794">
              <w:rPr>
                <w:rFonts w:ascii="Arial" w:eastAsia="Arial" w:hAnsi="Arial" w:cs="Arial"/>
                <w:spacing w:val="1"/>
                <w:sz w:val="20"/>
                <w:szCs w:val="20"/>
              </w:rPr>
              <w:t>a</w:t>
            </w:r>
            <w:r w:rsidRPr="006B4794">
              <w:rPr>
                <w:rFonts w:ascii="Arial" w:eastAsia="Arial" w:hAnsi="Arial" w:cs="Arial"/>
                <w:sz w:val="20"/>
                <w:szCs w:val="20"/>
              </w:rPr>
              <w:t>d</w:t>
            </w:r>
            <w:r w:rsidRPr="006B4794">
              <w:rPr>
                <w:rFonts w:ascii="Arial" w:eastAsia="Arial" w:hAnsi="Arial" w:cs="Arial"/>
                <w:spacing w:val="-4"/>
                <w:sz w:val="20"/>
                <w:szCs w:val="20"/>
              </w:rPr>
              <w:t xml:space="preserve"> </w:t>
            </w:r>
            <w:r w:rsidRPr="006B4794">
              <w:rPr>
                <w:rFonts w:ascii="Arial" w:eastAsia="Arial" w:hAnsi="Arial" w:cs="Arial"/>
                <w:spacing w:val="-1"/>
                <w:sz w:val="20"/>
                <w:szCs w:val="20"/>
              </w:rPr>
              <w:t>t</w:t>
            </w:r>
            <w:r w:rsidRPr="006B4794">
              <w:rPr>
                <w:rFonts w:ascii="Arial" w:eastAsia="Arial" w:hAnsi="Arial" w:cs="Arial"/>
                <w:sz w:val="20"/>
                <w:szCs w:val="20"/>
              </w:rPr>
              <w:t xml:space="preserve">o </w:t>
            </w:r>
            <w:r w:rsidRPr="006B4794">
              <w:rPr>
                <w:rFonts w:ascii="Arial" w:eastAsia="Arial" w:hAnsi="Arial" w:cs="Arial"/>
                <w:spacing w:val="-1"/>
                <w:sz w:val="20"/>
                <w:szCs w:val="20"/>
              </w:rPr>
              <w:t>i</w:t>
            </w:r>
            <w:r w:rsidRPr="006B4794">
              <w:rPr>
                <w:rFonts w:ascii="Arial" w:eastAsia="Arial" w:hAnsi="Arial" w:cs="Arial"/>
                <w:sz w:val="20"/>
                <w:szCs w:val="20"/>
              </w:rPr>
              <w:t>n</w:t>
            </w:r>
            <w:r w:rsidRPr="006B4794">
              <w:rPr>
                <w:rFonts w:ascii="Arial" w:eastAsia="Arial" w:hAnsi="Arial" w:cs="Arial"/>
                <w:spacing w:val="1"/>
                <w:sz w:val="20"/>
                <w:szCs w:val="20"/>
              </w:rPr>
              <w:t>d</w:t>
            </w:r>
            <w:r w:rsidRPr="006B4794">
              <w:rPr>
                <w:rFonts w:ascii="Arial" w:eastAsia="Arial" w:hAnsi="Arial" w:cs="Arial"/>
                <w:spacing w:val="-1"/>
                <w:sz w:val="20"/>
                <w:szCs w:val="20"/>
              </w:rPr>
              <w:t>i</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pacing w:val="2"/>
                <w:sz w:val="20"/>
                <w:szCs w:val="20"/>
              </w:rPr>
              <w:t>d</w:t>
            </w:r>
            <w:r w:rsidRPr="006B4794">
              <w:rPr>
                <w:rFonts w:ascii="Arial" w:eastAsia="Arial" w:hAnsi="Arial" w:cs="Arial"/>
                <w:sz w:val="20"/>
                <w:szCs w:val="20"/>
              </w:rPr>
              <w:t>u</w:t>
            </w:r>
            <w:r w:rsidRPr="006B4794">
              <w:rPr>
                <w:rFonts w:ascii="Arial" w:eastAsia="Arial" w:hAnsi="Arial" w:cs="Arial"/>
                <w:spacing w:val="-1"/>
                <w:sz w:val="20"/>
                <w:szCs w:val="20"/>
              </w:rPr>
              <w:t>a</w:t>
            </w:r>
            <w:r w:rsidRPr="006B4794">
              <w:rPr>
                <w:rFonts w:ascii="Arial" w:eastAsia="Arial" w:hAnsi="Arial" w:cs="Arial"/>
                <w:sz w:val="20"/>
                <w:szCs w:val="20"/>
              </w:rPr>
              <w:t xml:space="preserve">l </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a</w:t>
            </w:r>
            <w:r w:rsidRPr="006B4794">
              <w:rPr>
                <w:rFonts w:ascii="Arial" w:eastAsia="Arial" w:hAnsi="Arial" w:cs="Arial"/>
                <w:spacing w:val="1"/>
                <w:sz w:val="20"/>
                <w:szCs w:val="20"/>
              </w:rPr>
              <w:t>r</w:t>
            </w:r>
            <w:r w:rsidRPr="006B4794">
              <w:rPr>
                <w:rFonts w:ascii="Arial" w:eastAsia="Arial" w:hAnsi="Arial" w:cs="Arial"/>
                <w:spacing w:val="2"/>
                <w:sz w:val="20"/>
                <w:szCs w:val="20"/>
              </w:rPr>
              <w:t>n</w:t>
            </w:r>
            <w:r w:rsidRPr="006B4794">
              <w:rPr>
                <w:rFonts w:ascii="Arial" w:eastAsia="Arial" w:hAnsi="Arial" w:cs="Arial"/>
                <w:spacing w:val="-1"/>
                <w:sz w:val="20"/>
                <w:szCs w:val="20"/>
              </w:rPr>
              <w:t>i</w:t>
            </w:r>
            <w:r w:rsidRPr="006B4794">
              <w:rPr>
                <w:rFonts w:ascii="Arial" w:eastAsia="Arial" w:hAnsi="Arial" w:cs="Arial"/>
                <w:spacing w:val="2"/>
                <w:sz w:val="20"/>
                <w:szCs w:val="20"/>
              </w:rPr>
              <w:t>n</w:t>
            </w:r>
            <w:r w:rsidRPr="006B4794">
              <w:rPr>
                <w:rFonts w:ascii="Arial" w:eastAsia="Arial" w:hAnsi="Arial" w:cs="Arial"/>
                <w:sz w:val="20"/>
                <w:szCs w:val="20"/>
              </w:rPr>
              <w:t>g.</w:t>
            </w:r>
          </w:p>
        </w:tc>
      </w:tr>
    </w:tbl>
    <w:p w:rsidR="006B4794" w:rsidRDefault="006B4794" w:rsidP="00A60A1B">
      <w:pPr>
        <w:spacing w:after="0" w:line="240" w:lineRule="auto"/>
        <w:rPr>
          <w:rFonts w:ascii="Times New Roman" w:hAnsi="Times New Roman" w:cs="Times New Roman"/>
          <w:b/>
          <w:sz w:val="24"/>
          <w:szCs w:val="24"/>
        </w:rPr>
      </w:pPr>
    </w:p>
    <w:p w:rsidR="006B4794" w:rsidRPr="006B4794" w:rsidRDefault="006B4794" w:rsidP="006B4794">
      <w:pPr>
        <w:widowControl w:val="0"/>
        <w:spacing w:before="32" w:after="0" w:line="240" w:lineRule="auto"/>
        <w:ind w:right="-20"/>
        <w:rPr>
          <w:rFonts w:ascii="Times New Roman" w:eastAsia="Arial" w:hAnsi="Times New Roman" w:cs="Times New Roman"/>
          <w:sz w:val="24"/>
          <w:szCs w:val="24"/>
        </w:rPr>
      </w:pPr>
      <w:r w:rsidRPr="006B4794">
        <w:rPr>
          <w:rFonts w:ascii="Times New Roman" w:eastAsia="Arial" w:hAnsi="Times New Roman" w:cs="Times New Roman"/>
          <w:b/>
          <w:bCs/>
          <w:spacing w:val="2"/>
          <w:sz w:val="24"/>
          <w:szCs w:val="24"/>
        </w:rPr>
        <w:t>T</w:t>
      </w:r>
      <w:r w:rsidRPr="006B4794">
        <w:rPr>
          <w:rFonts w:ascii="Times New Roman" w:eastAsia="Arial" w:hAnsi="Times New Roman" w:cs="Times New Roman"/>
          <w:b/>
          <w:bCs/>
          <w:spacing w:val="-6"/>
          <w:sz w:val="24"/>
          <w:szCs w:val="24"/>
        </w:rPr>
        <w:t>A</w:t>
      </w:r>
      <w:r w:rsidRPr="006B4794">
        <w:rPr>
          <w:rFonts w:ascii="Times New Roman" w:eastAsia="Arial" w:hAnsi="Times New Roman" w:cs="Times New Roman"/>
          <w:b/>
          <w:bCs/>
          <w:spacing w:val="1"/>
          <w:sz w:val="24"/>
          <w:szCs w:val="24"/>
        </w:rPr>
        <w:t>S</w:t>
      </w:r>
      <w:r w:rsidRPr="006B4794">
        <w:rPr>
          <w:rFonts w:ascii="Times New Roman" w:eastAsia="Arial" w:hAnsi="Times New Roman" w:cs="Times New Roman"/>
          <w:b/>
          <w:bCs/>
          <w:sz w:val="24"/>
          <w:szCs w:val="24"/>
        </w:rPr>
        <w:t xml:space="preserve">K 5: </w:t>
      </w:r>
      <w:r w:rsidRPr="006B4794">
        <w:rPr>
          <w:rFonts w:ascii="Times New Roman" w:eastAsia="Arial" w:hAnsi="Times New Roman" w:cs="Times New Roman"/>
          <w:b/>
          <w:bCs/>
          <w:spacing w:val="1"/>
          <w:sz w:val="24"/>
          <w:szCs w:val="24"/>
        </w:rPr>
        <w:t xml:space="preserve"> </w:t>
      </w:r>
      <w:r w:rsidRPr="006B4794">
        <w:rPr>
          <w:rFonts w:ascii="Times New Roman" w:eastAsia="Arial" w:hAnsi="Times New Roman" w:cs="Times New Roman"/>
          <w:b/>
          <w:bCs/>
          <w:spacing w:val="-1"/>
          <w:sz w:val="24"/>
          <w:szCs w:val="24"/>
        </w:rPr>
        <w:t>I</w:t>
      </w:r>
      <w:r w:rsidRPr="006B4794">
        <w:rPr>
          <w:rFonts w:ascii="Times New Roman" w:eastAsia="Arial" w:hAnsi="Times New Roman" w:cs="Times New Roman"/>
          <w:b/>
          <w:bCs/>
          <w:spacing w:val="1"/>
          <w:sz w:val="24"/>
          <w:szCs w:val="24"/>
        </w:rPr>
        <w:t>M</w:t>
      </w:r>
      <w:r w:rsidRPr="006B4794">
        <w:rPr>
          <w:rFonts w:ascii="Times New Roman" w:eastAsia="Arial" w:hAnsi="Times New Roman" w:cs="Times New Roman"/>
          <w:b/>
          <w:bCs/>
          <w:spacing w:val="-1"/>
          <w:sz w:val="24"/>
          <w:szCs w:val="24"/>
        </w:rPr>
        <w:t>P</w:t>
      </w:r>
      <w:r w:rsidRPr="006B4794">
        <w:rPr>
          <w:rFonts w:ascii="Times New Roman" w:eastAsia="Arial" w:hAnsi="Times New Roman" w:cs="Times New Roman"/>
          <w:b/>
          <w:bCs/>
          <w:sz w:val="24"/>
          <w:szCs w:val="24"/>
        </w:rPr>
        <w:t>L</w:t>
      </w:r>
      <w:r w:rsidRPr="006B4794">
        <w:rPr>
          <w:rFonts w:ascii="Times New Roman" w:eastAsia="Arial" w:hAnsi="Times New Roman" w:cs="Times New Roman"/>
          <w:b/>
          <w:bCs/>
          <w:spacing w:val="-1"/>
          <w:sz w:val="24"/>
          <w:szCs w:val="24"/>
        </w:rPr>
        <w:t>E</w:t>
      </w:r>
      <w:r w:rsidRPr="006B4794">
        <w:rPr>
          <w:rFonts w:ascii="Times New Roman" w:eastAsia="Arial" w:hAnsi="Times New Roman" w:cs="Times New Roman"/>
          <w:b/>
          <w:bCs/>
          <w:spacing w:val="1"/>
          <w:sz w:val="24"/>
          <w:szCs w:val="24"/>
        </w:rPr>
        <w:t>M</w:t>
      </w:r>
      <w:r w:rsidRPr="006B4794">
        <w:rPr>
          <w:rFonts w:ascii="Times New Roman" w:eastAsia="Arial" w:hAnsi="Times New Roman" w:cs="Times New Roman"/>
          <w:b/>
          <w:bCs/>
          <w:spacing w:val="-1"/>
          <w:sz w:val="24"/>
          <w:szCs w:val="24"/>
        </w:rPr>
        <w:t>EN</w:t>
      </w:r>
      <w:r w:rsidRPr="006B4794">
        <w:rPr>
          <w:rFonts w:ascii="Times New Roman" w:eastAsia="Arial" w:hAnsi="Times New Roman" w:cs="Times New Roman"/>
          <w:b/>
          <w:bCs/>
          <w:spacing w:val="2"/>
          <w:sz w:val="24"/>
          <w:szCs w:val="24"/>
        </w:rPr>
        <w:t>T</w:t>
      </w:r>
      <w:r w:rsidRPr="006B4794">
        <w:rPr>
          <w:rFonts w:ascii="Times New Roman" w:eastAsia="Arial" w:hAnsi="Times New Roman" w:cs="Times New Roman"/>
          <w:b/>
          <w:bCs/>
          <w:spacing w:val="-3"/>
          <w:sz w:val="24"/>
          <w:szCs w:val="24"/>
        </w:rPr>
        <w:t>AT</w:t>
      </w:r>
      <w:r w:rsidRPr="006B4794">
        <w:rPr>
          <w:rFonts w:ascii="Times New Roman" w:eastAsia="Arial" w:hAnsi="Times New Roman" w:cs="Times New Roman"/>
          <w:b/>
          <w:bCs/>
          <w:spacing w:val="1"/>
          <w:sz w:val="24"/>
          <w:szCs w:val="24"/>
        </w:rPr>
        <w:t>IO</w:t>
      </w:r>
      <w:r w:rsidRPr="006B4794">
        <w:rPr>
          <w:rFonts w:ascii="Times New Roman" w:eastAsia="Arial" w:hAnsi="Times New Roman" w:cs="Times New Roman"/>
          <w:b/>
          <w:bCs/>
          <w:sz w:val="24"/>
          <w:szCs w:val="24"/>
        </w:rPr>
        <w:t>N</w:t>
      </w:r>
      <w:r w:rsidRPr="006B4794">
        <w:rPr>
          <w:rFonts w:ascii="Times New Roman" w:eastAsia="Arial" w:hAnsi="Times New Roman" w:cs="Times New Roman"/>
          <w:b/>
          <w:bCs/>
          <w:spacing w:val="2"/>
          <w:sz w:val="24"/>
          <w:szCs w:val="24"/>
        </w:rPr>
        <w:t xml:space="preserve"> </w:t>
      </w:r>
      <w:r w:rsidRPr="006B4794">
        <w:rPr>
          <w:rFonts w:ascii="Times New Roman" w:eastAsia="Arial" w:hAnsi="Times New Roman" w:cs="Times New Roman"/>
          <w:b/>
          <w:bCs/>
          <w:spacing w:val="-6"/>
          <w:sz w:val="24"/>
          <w:szCs w:val="24"/>
        </w:rPr>
        <w:t>A</w:t>
      </w:r>
      <w:r w:rsidRPr="006B4794">
        <w:rPr>
          <w:rFonts w:ascii="Times New Roman" w:eastAsia="Arial" w:hAnsi="Times New Roman" w:cs="Times New Roman"/>
          <w:b/>
          <w:bCs/>
          <w:spacing w:val="-1"/>
          <w:sz w:val="24"/>
          <w:szCs w:val="24"/>
        </w:rPr>
        <w:t>N</w:t>
      </w:r>
      <w:r w:rsidRPr="006B4794">
        <w:rPr>
          <w:rFonts w:ascii="Times New Roman" w:eastAsia="Arial" w:hAnsi="Times New Roman" w:cs="Times New Roman"/>
          <w:b/>
          <w:bCs/>
          <w:sz w:val="24"/>
          <w:szCs w:val="24"/>
        </w:rPr>
        <w:t xml:space="preserve">D </w:t>
      </w:r>
      <w:r w:rsidRPr="006B4794">
        <w:rPr>
          <w:rFonts w:ascii="Times New Roman" w:eastAsia="Arial" w:hAnsi="Times New Roman" w:cs="Times New Roman"/>
          <w:b/>
          <w:bCs/>
          <w:spacing w:val="-1"/>
          <w:sz w:val="24"/>
          <w:szCs w:val="24"/>
        </w:rPr>
        <w:t>RE</w:t>
      </w:r>
      <w:r w:rsidRPr="006B4794">
        <w:rPr>
          <w:rFonts w:ascii="Times New Roman" w:eastAsia="Arial" w:hAnsi="Times New Roman" w:cs="Times New Roman"/>
          <w:b/>
          <w:bCs/>
          <w:sz w:val="24"/>
          <w:szCs w:val="24"/>
        </w:rPr>
        <w:t>F</w:t>
      </w:r>
      <w:r w:rsidRPr="006B4794">
        <w:rPr>
          <w:rFonts w:ascii="Times New Roman" w:eastAsia="Arial" w:hAnsi="Times New Roman" w:cs="Times New Roman"/>
          <w:b/>
          <w:bCs/>
          <w:spacing w:val="-1"/>
          <w:sz w:val="24"/>
          <w:szCs w:val="24"/>
        </w:rPr>
        <w:t>LE</w:t>
      </w:r>
      <w:r w:rsidRPr="006B4794">
        <w:rPr>
          <w:rFonts w:ascii="Times New Roman" w:eastAsia="Arial" w:hAnsi="Times New Roman" w:cs="Times New Roman"/>
          <w:b/>
          <w:bCs/>
          <w:spacing w:val="1"/>
          <w:sz w:val="24"/>
          <w:szCs w:val="24"/>
        </w:rPr>
        <w:t>C</w:t>
      </w:r>
      <w:r w:rsidRPr="006B4794">
        <w:rPr>
          <w:rFonts w:ascii="Times New Roman" w:eastAsia="Arial" w:hAnsi="Times New Roman" w:cs="Times New Roman"/>
          <w:b/>
          <w:bCs/>
          <w:spacing w:val="-3"/>
          <w:sz w:val="24"/>
          <w:szCs w:val="24"/>
        </w:rPr>
        <w:t>T</w:t>
      </w:r>
      <w:r w:rsidRPr="006B4794">
        <w:rPr>
          <w:rFonts w:ascii="Times New Roman" w:eastAsia="Arial" w:hAnsi="Times New Roman" w:cs="Times New Roman"/>
          <w:b/>
          <w:bCs/>
          <w:spacing w:val="1"/>
          <w:sz w:val="24"/>
          <w:szCs w:val="24"/>
        </w:rPr>
        <w:t>IO</w:t>
      </w:r>
      <w:r w:rsidRPr="006B4794">
        <w:rPr>
          <w:rFonts w:ascii="Times New Roman" w:eastAsia="Arial" w:hAnsi="Times New Roman" w:cs="Times New Roman"/>
          <w:b/>
          <w:bCs/>
          <w:sz w:val="24"/>
          <w:szCs w:val="24"/>
        </w:rPr>
        <w:t xml:space="preserve">N </w:t>
      </w:r>
      <w:r w:rsidRPr="006B4794">
        <w:rPr>
          <w:rFonts w:ascii="Times New Roman" w:eastAsia="Arial" w:hAnsi="Times New Roman" w:cs="Times New Roman"/>
          <w:b/>
          <w:bCs/>
          <w:spacing w:val="1"/>
          <w:sz w:val="24"/>
          <w:szCs w:val="24"/>
        </w:rPr>
        <w:t>O</w:t>
      </w:r>
      <w:r w:rsidRPr="006B4794">
        <w:rPr>
          <w:rFonts w:ascii="Times New Roman" w:eastAsia="Arial" w:hAnsi="Times New Roman" w:cs="Times New Roman"/>
          <w:b/>
          <w:bCs/>
          <w:sz w:val="24"/>
          <w:szCs w:val="24"/>
        </w:rPr>
        <w:t xml:space="preserve">N </w:t>
      </w:r>
      <w:r w:rsidRPr="006B4794">
        <w:rPr>
          <w:rFonts w:ascii="Times New Roman" w:eastAsia="Arial" w:hAnsi="Times New Roman" w:cs="Times New Roman"/>
          <w:b/>
          <w:bCs/>
          <w:spacing w:val="1"/>
          <w:sz w:val="24"/>
          <w:szCs w:val="24"/>
        </w:rPr>
        <w:t>D</w:t>
      </w:r>
      <w:r w:rsidRPr="006B4794">
        <w:rPr>
          <w:rFonts w:ascii="Times New Roman" w:eastAsia="Arial" w:hAnsi="Times New Roman" w:cs="Times New Roman"/>
          <w:b/>
          <w:bCs/>
          <w:spacing w:val="-8"/>
          <w:sz w:val="24"/>
          <w:szCs w:val="24"/>
        </w:rPr>
        <w:t>A</w:t>
      </w:r>
      <w:r w:rsidRPr="006B4794">
        <w:rPr>
          <w:rFonts w:ascii="Times New Roman" w:eastAsia="Arial" w:hAnsi="Times New Roman" w:cs="Times New Roman"/>
          <w:b/>
          <w:bCs/>
          <w:spacing w:val="1"/>
          <w:sz w:val="24"/>
          <w:szCs w:val="24"/>
        </w:rPr>
        <w:t>I</w:t>
      </w:r>
      <w:r w:rsidRPr="006B4794">
        <w:rPr>
          <w:rFonts w:ascii="Times New Roman" w:eastAsia="Arial" w:hAnsi="Times New Roman" w:cs="Times New Roman"/>
          <w:b/>
          <w:bCs/>
          <w:sz w:val="24"/>
          <w:szCs w:val="24"/>
        </w:rPr>
        <w:t xml:space="preserve">LY </w:t>
      </w:r>
      <w:r w:rsidRPr="006B4794">
        <w:rPr>
          <w:rFonts w:ascii="Times New Roman" w:eastAsia="Arial" w:hAnsi="Times New Roman" w:cs="Times New Roman"/>
          <w:b/>
          <w:bCs/>
          <w:spacing w:val="1"/>
          <w:sz w:val="24"/>
          <w:szCs w:val="24"/>
        </w:rPr>
        <w:t>I</w:t>
      </w:r>
      <w:r w:rsidRPr="006B4794">
        <w:rPr>
          <w:rFonts w:ascii="Times New Roman" w:eastAsia="Arial" w:hAnsi="Times New Roman" w:cs="Times New Roman"/>
          <w:b/>
          <w:bCs/>
          <w:spacing w:val="-1"/>
          <w:sz w:val="24"/>
          <w:szCs w:val="24"/>
        </w:rPr>
        <w:t>NS</w:t>
      </w:r>
      <w:r w:rsidRPr="006B4794">
        <w:rPr>
          <w:rFonts w:ascii="Times New Roman" w:eastAsia="Arial" w:hAnsi="Times New Roman" w:cs="Times New Roman"/>
          <w:b/>
          <w:bCs/>
          <w:spacing w:val="-3"/>
          <w:sz w:val="24"/>
          <w:szCs w:val="24"/>
        </w:rPr>
        <w:t>T</w:t>
      </w:r>
      <w:r w:rsidRPr="006B4794">
        <w:rPr>
          <w:rFonts w:ascii="Times New Roman" w:eastAsia="Arial" w:hAnsi="Times New Roman" w:cs="Times New Roman"/>
          <w:b/>
          <w:bCs/>
          <w:spacing w:val="-1"/>
          <w:sz w:val="24"/>
          <w:szCs w:val="24"/>
        </w:rPr>
        <w:t>R</w:t>
      </w:r>
      <w:r w:rsidRPr="006B4794">
        <w:rPr>
          <w:rFonts w:ascii="Times New Roman" w:eastAsia="Arial" w:hAnsi="Times New Roman" w:cs="Times New Roman"/>
          <w:b/>
          <w:bCs/>
          <w:spacing w:val="1"/>
          <w:sz w:val="24"/>
          <w:szCs w:val="24"/>
        </w:rPr>
        <w:t>UC</w:t>
      </w:r>
      <w:r w:rsidRPr="006B4794">
        <w:rPr>
          <w:rFonts w:ascii="Times New Roman" w:eastAsia="Arial" w:hAnsi="Times New Roman" w:cs="Times New Roman"/>
          <w:b/>
          <w:bCs/>
          <w:sz w:val="24"/>
          <w:szCs w:val="24"/>
        </w:rPr>
        <w:t>TI</w:t>
      </w:r>
      <w:r w:rsidRPr="006B4794">
        <w:rPr>
          <w:rFonts w:ascii="Times New Roman" w:eastAsia="Arial" w:hAnsi="Times New Roman" w:cs="Times New Roman"/>
          <w:b/>
          <w:bCs/>
          <w:spacing w:val="1"/>
          <w:sz w:val="24"/>
          <w:szCs w:val="24"/>
        </w:rPr>
        <w:t>O</w:t>
      </w:r>
      <w:r w:rsidRPr="006B4794">
        <w:rPr>
          <w:rFonts w:ascii="Times New Roman" w:eastAsia="Arial" w:hAnsi="Times New Roman" w:cs="Times New Roman"/>
          <w:b/>
          <w:bCs/>
          <w:sz w:val="24"/>
          <w:szCs w:val="24"/>
        </w:rPr>
        <w:t>N</w:t>
      </w:r>
    </w:p>
    <w:p w:rsidR="006B4794" w:rsidRPr="006B4794" w:rsidRDefault="006B4794" w:rsidP="006B4794">
      <w:pPr>
        <w:widowControl w:val="0"/>
        <w:spacing w:before="14" w:after="0" w:line="220" w:lineRule="exact"/>
        <w:rPr>
          <w:rFonts w:ascii="Times New Roman" w:hAnsi="Times New Roman" w:cs="Times New Roman"/>
        </w:rPr>
      </w:pPr>
    </w:p>
    <w:p w:rsidR="006B4794" w:rsidRPr="006B4794" w:rsidRDefault="006B4794" w:rsidP="006B4794">
      <w:pPr>
        <w:widowControl w:val="0"/>
        <w:spacing w:after="0" w:line="239" w:lineRule="auto"/>
        <w:ind w:right="57"/>
        <w:rPr>
          <w:rFonts w:ascii="Times New Roman" w:eastAsia="Arial" w:hAnsi="Times New Roman" w:cs="Times New Roman"/>
        </w:rPr>
      </w:pPr>
      <w:r w:rsidRPr="006B4794">
        <w:rPr>
          <w:rFonts w:ascii="Times New Roman" w:eastAsia="Arial" w:hAnsi="Times New Roman" w:cs="Times New Roman"/>
          <w:spacing w:val="3"/>
        </w:rPr>
        <w:t>T</w:t>
      </w:r>
      <w:r w:rsidRPr="006B4794">
        <w:rPr>
          <w:rFonts w:ascii="Times New Roman" w:eastAsia="Arial" w:hAnsi="Times New Roman" w:cs="Times New Roman"/>
        </w:rPr>
        <w:t>h</w:t>
      </w:r>
      <w:r w:rsidRPr="006B4794">
        <w:rPr>
          <w:rFonts w:ascii="Times New Roman" w:eastAsia="Arial" w:hAnsi="Times New Roman" w:cs="Times New Roman"/>
          <w:spacing w:val="-1"/>
        </w:rPr>
        <w:t>i</w:t>
      </w:r>
      <w:r w:rsidRPr="006B4794">
        <w:rPr>
          <w:rFonts w:ascii="Times New Roman" w:eastAsia="Arial" w:hAnsi="Times New Roman" w:cs="Times New Roman"/>
        </w:rPr>
        <w:t>s</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t</w:t>
      </w:r>
      <w:r w:rsidRPr="006B4794">
        <w:rPr>
          <w:rFonts w:ascii="Times New Roman" w:eastAsia="Arial" w:hAnsi="Times New Roman" w:cs="Times New Roman"/>
          <w:spacing w:val="-1"/>
        </w:rPr>
        <w:t>as</w:t>
      </w:r>
      <w:r w:rsidRPr="006B4794">
        <w:rPr>
          <w:rFonts w:ascii="Times New Roman" w:eastAsia="Arial" w:hAnsi="Times New Roman" w:cs="Times New Roman"/>
        </w:rPr>
        <w:t>k</w:t>
      </w:r>
      <w:r w:rsidRPr="006B4794">
        <w:rPr>
          <w:rFonts w:ascii="Times New Roman" w:eastAsia="Arial" w:hAnsi="Times New Roman" w:cs="Times New Roman"/>
          <w:spacing w:val="-1"/>
        </w:rPr>
        <w:t xml:space="preserve"> </w:t>
      </w:r>
      <w:r w:rsidRPr="006B4794">
        <w:rPr>
          <w:rFonts w:ascii="Times New Roman" w:eastAsia="Arial" w:hAnsi="Times New Roman" w:cs="Times New Roman"/>
        </w:rPr>
        <w:t>re</w:t>
      </w:r>
      <w:r w:rsidRPr="006B4794">
        <w:rPr>
          <w:rFonts w:ascii="Times New Roman" w:eastAsia="Arial" w:hAnsi="Times New Roman" w:cs="Times New Roman"/>
          <w:spacing w:val="-1"/>
        </w:rPr>
        <w:t>q</w:t>
      </w:r>
      <w:r w:rsidRPr="006B4794">
        <w:rPr>
          <w:rFonts w:ascii="Times New Roman" w:eastAsia="Arial" w:hAnsi="Times New Roman" w:cs="Times New Roman"/>
        </w:rPr>
        <w:t>u</w:t>
      </w:r>
      <w:r w:rsidRPr="006B4794">
        <w:rPr>
          <w:rFonts w:ascii="Times New Roman" w:eastAsia="Arial" w:hAnsi="Times New Roman" w:cs="Times New Roman"/>
          <w:spacing w:val="-1"/>
        </w:rPr>
        <w:t>i</w:t>
      </w:r>
      <w:r w:rsidRPr="006B4794">
        <w:rPr>
          <w:rFonts w:ascii="Times New Roman" w:eastAsia="Arial" w:hAnsi="Times New Roman" w:cs="Times New Roman"/>
          <w:spacing w:val="1"/>
        </w:rPr>
        <w:t>r</w:t>
      </w:r>
      <w:r w:rsidRPr="006B4794">
        <w:rPr>
          <w:rFonts w:ascii="Times New Roman" w:eastAsia="Arial" w:hAnsi="Times New Roman" w:cs="Times New Roman"/>
        </w:rPr>
        <w:t>es</w:t>
      </w:r>
      <w:r w:rsidRPr="006B4794">
        <w:rPr>
          <w:rFonts w:ascii="Times New Roman" w:eastAsia="Arial" w:hAnsi="Times New Roman" w:cs="Times New Roman"/>
          <w:spacing w:val="-7"/>
        </w:rPr>
        <w:t xml:space="preserve"> </w:t>
      </w:r>
      <w:r w:rsidRPr="006B4794">
        <w:rPr>
          <w:rFonts w:ascii="Times New Roman" w:eastAsia="Arial" w:hAnsi="Times New Roman" w:cs="Times New Roman"/>
        </w:rPr>
        <w:t>t</w:t>
      </w:r>
      <w:r w:rsidRPr="006B4794">
        <w:rPr>
          <w:rFonts w:ascii="Times New Roman" w:eastAsia="Arial" w:hAnsi="Times New Roman" w:cs="Times New Roman"/>
          <w:spacing w:val="1"/>
        </w:rPr>
        <w:t>h</w:t>
      </w:r>
      <w:r w:rsidRPr="006B4794">
        <w:rPr>
          <w:rFonts w:ascii="Times New Roman" w:eastAsia="Arial" w:hAnsi="Times New Roman" w:cs="Times New Roman"/>
        </w:rPr>
        <w:t>at</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1"/>
        </w:rPr>
        <w:t>c</w:t>
      </w:r>
      <w:r w:rsidRPr="006B4794">
        <w:rPr>
          <w:rFonts w:ascii="Times New Roman" w:eastAsia="Arial" w:hAnsi="Times New Roman" w:cs="Times New Roman"/>
        </w:rPr>
        <w:t>a</w:t>
      </w:r>
      <w:r w:rsidRPr="006B4794">
        <w:rPr>
          <w:rFonts w:ascii="Times New Roman" w:eastAsia="Arial" w:hAnsi="Times New Roman" w:cs="Times New Roman"/>
          <w:spacing w:val="1"/>
        </w:rPr>
        <w:t>n</w:t>
      </w:r>
      <w:r w:rsidRPr="006B4794">
        <w:rPr>
          <w:rFonts w:ascii="Times New Roman" w:eastAsia="Arial" w:hAnsi="Times New Roman" w:cs="Times New Roman"/>
        </w:rPr>
        <w:t>d</w:t>
      </w:r>
      <w:r w:rsidRPr="006B4794">
        <w:rPr>
          <w:rFonts w:ascii="Times New Roman" w:eastAsia="Arial" w:hAnsi="Times New Roman" w:cs="Times New Roman"/>
          <w:spacing w:val="-1"/>
        </w:rPr>
        <w:t>i</w:t>
      </w:r>
      <w:r w:rsidRPr="006B4794">
        <w:rPr>
          <w:rFonts w:ascii="Times New Roman" w:eastAsia="Arial" w:hAnsi="Times New Roman" w:cs="Times New Roman"/>
          <w:spacing w:val="2"/>
        </w:rPr>
        <w:t>d</w:t>
      </w:r>
      <w:r w:rsidRPr="006B4794">
        <w:rPr>
          <w:rFonts w:ascii="Times New Roman" w:eastAsia="Arial" w:hAnsi="Times New Roman" w:cs="Times New Roman"/>
        </w:rPr>
        <w:t>at</w:t>
      </w:r>
      <w:r w:rsidRPr="006B4794">
        <w:rPr>
          <w:rFonts w:ascii="Times New Roman" w:eastAsia="Arial" w:hAnsi="Times New Roman" w:cs="Times New Roman"/>
          <w:spacing w:val="-1"/>
        </w:rPr>
        <w:t>e</w:t>
      </w:r>
      <w:r w:rsidRPr="006B4794">
        <w:rPr>
          <w:rFonts w:ascii="Times New Roman" w:eastAsia="Arial" w:hAnsi="Times New Roman" w:cs="Times New Roman"/>
        </w:rPr>
        <w:t>s</w:t>
      </w:r>
      <w:r w:rsidRPr="006B4794">
        <w:rPr>
          <w:rFonts w:ascii="Times New Roman" w:eastAsia="Arial" w:hAnsi="Times New Roman" w:cs="Times New Roman"/>
          <w:spacing w:val="-9"/>
        </w:rPr>
        <w:t xml:space="preserve"> </w:t>
      </w:r>
      <w:r w:rsidRPr="006B4794">
        <w:rPr>
          <w:rFonts w:ascii="Times New Roman" w:eastAsia="Arial" w:hAnsi="Times New Roman" w:cs="Times New Roman"/>
        </w:rPr>
        <w:t>re</w:t>
      </w:r>
      <w:r w:rsidRPr="006B4794">
        <w:rPr>
          <w:rFonts w:ascii="Times New Roman" w:eastAsia="Arial" w:hAnsi="Times New Roman" w:cs="Times New Roman"/>
          <w:spacing w:val="2"/>
        </w:rPr>
        <w:t>f</w:t>
      </w:r>
      <w:r w:rsidRPr="006B4794">
        <w:rPr>
          <w:rFonts w:ascii="Times New Roman" w:eastAsia="Arial" w:hAnsi="Times New Roman" w:cs="Times New Roman"/>
        </w:rPr>
        <w:t>er</w:t>
      </w:r>
      <w:r w:rsidRPr="006B4794">
        <w:rPr>
          <w:rFonts w:ascii="Times New Roman" w:eastAsia="Arial" w:hAnsi="Times New Roman" w:cs="Times New Roman"/>
          <w:spacing w:val="-4"/>
        </w:rPr>
        <w:t xml:space="preserve"> </w:t>
      </w:r>
      <w:r w:rsidRPr="006B4794">
        <w:rPr>
          <w:rFonts w:ascii="Times New Roman" w:eastAsia="Arial" w:hAnsi="Times New Roman" w:cs="Times New Roman"/>
        </w:rPr>
        <w:t>to</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p</w:t>
      </w:r>
      <w:r w:rsidRPr="006B4794">
        <w:rPr>
          <w:rFonts w:ascii="Times New Roman" w:eastAsia="Arial" w:hAnsi="Times New Roman" w:cs="Times New Roman"/>
          <w:spacing w:val="3"/>
        </w:rPr>
        <w:t>r</w:t>
      </w:r>
      <w:r w:rsidRPr="006B4794">
        <w:rPr>
          <w:rFonts w:ascii="Times New Roman" w:eastAsia="Arial" w:hAnsi="Times New Roman" w:cs="Times New Roman"/>
        </w:rPr>
        <w:t>e</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rPr>
        <w:t>o</w:t>
      </w:r>
      <w:r w:rsidRPr="006B4794">
        <w:rPr>
          <w:rFonts w:ascii="Times New Roman" w:eastAsia="Arial" w:hAnsi="Times New Roman" w:cs="Times New Roman"/>
          <w:spacing w:val="-1"/>
        </w:rPr>
        <w:t>u</w:t>
      </w:r>
      <w:r w:rsidRPr="006B4794">
        <w:rPr>
          <w:rFonts w:ascii="Times New Roman" w:eastAsia="Arial" w:hAnsi="Times New Roman" w:cs="Times New Roman"/>
        </w:rPr>
        <w:t>s</w:t>
      </w:r>
      <w:r w:rsidRPr="006B4794">
        <w:rPr>
          <w:rFonts w:ascii="Times New Roman" w:eastAsia="Arial" w:hAnsi="Times New Roman" w:cs="Times New Roman"/>
          <w:spacing w:val="-7"/>
        </w:rPr>
        <w:t xml:space="preserve"> </w:t>
      </w:r>
      <w:r w:rsidRPr="006B4794">
        <w:rPr>
          <w:rFonts w:ascii="Times New Roman" w:eastAsia="Arial" w:hAnsi="Times New Roman" w:cs="Times New Roman"/>
          <w:spacing w:val="2"/>
        </w:rPr>
        <w:t>ta</w:t>
      </w:r>
      <w:r w:rsidRPr="006B4794">
        <w:rPr>
          <w:rFonts w:ascii="Times New Roman" w:eastAsia="Arial" w:hAnsi="Times New Roman" w:cs="Times New Roman"/>
          <w:spacing w:val="-1"/>
        </w:rPr>
        <w:t>s</w:t>
      </w:r>
      <w:r w:rsidRPr="006B4794">
        <w:rPr>
          <w:rFonts w:ascii="Times New Roman" w:eastAsia="Arial" w:hAnsi="Times New Roman" w:cs="Times New Roman"/>
          <w:spacing w:val="3"/>
        </w:rPr>
        <w:t>k</w:t>
      </w:r>
      <w:r w:rsidRPr="006B4794">
        <w:rPr>
          <w:rFonts w:ascii="Times New Roman" w:eastAsia="Arial" w:hAnsi="Times New Roman" w:cs="Times New Roman"/>
        </w:rPr>
        <w:t>s</w:t>
      </w:r>
      <w:r w:rsidRPr="006B4794">
        <w:rPr>
          <w:rFonts w:ascii="Times New Roman" w:eastAsia="Arial" w:hAnsi="Times New Roman" w:cs="Times New Roman"/>
          <w:spacing w:val="-4"/>
        </w:rPr>
        <w:t xml:space="preserve"> </w:t>
      </w:r>
      <w:r w:rsidRPr="006B4794">
        <w:rPr>
          <w:rFonts w:ascii="Times New Roman" w:eastAsia="Arial" w:hAnsi="Times New Roman" w:cs="Times New Roman"/>
        </w:rPr>
        <w:t>(2,</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3,</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n</w:t>
      </w:r>
      <w:r w:rsidRPr="006B4794">
        <w:rPr>
          <w:rFonts w:ascii="Times New Roman" w:eastAsia="Arial" w:hAnsi="Times New Roman" w:cs="Times New Roman"/>
        </w:rPr>
        <w:t>d</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4),</w:t>
      </w:r>
      <w:r w:rsidRPr="006B4794">
        <w:rPr>
          <w:rFonts w:ascii="Times New Roman" w:eastAsia="Arial" w:hAnsi="Times New Roman" w:cs="Times New Roman"/>
          <w:spacing w:val="3"/>
        </w:rPr>
        <w:t xml:space="preserve"> </w:t>
      </w:r>
      <w:r w:rsidRPr="006B4794">
        <w:rPr>
          <w:rFonts w:ascii="Times New Roman" w:eastAsia="Arial" w:hAnsi="Times New Roman" w:cs="Times New Roman"/>
          <w:spacing w:val="-1"/>
        </w:rPr>
        <w:t>vi</w:t>
      </w:r>
      <w:r w:rsidRPr="006B4794">
        <w:rPr>
          <w:rFonts w:ascii="Times New Roman" w:eastAsia="Arial" w:hAnsi="Times New Roman" w:cs="Times New Roman"/>
          <w:spacing w:val="2"/>
        </w:rPr>
        <w:t>d</w:t>
      </w:r>
      <w:r w:rsidRPr="006B4794">
        <w:rPr>
          <w:rFonts w:ascii="Times New Roman" w:eastAsia="Arial" w:hAnsi="Times New Roman" w:cs="Times New Roman"/>
        </w:rPr>
        <w:t>e</w:t>
      </w:r>
      <w:r w:rsidRPr="006B4794">
        <w:rPr>
          <w:rFonts w:ascii="Times New Roman" w:eastAsia="Arial" w:hAnsi="Times New Roman" w:cs="Times New Roman"/>
          <w:spacing w:val="-1"/>
        </w:rPr>
        <w:t>o</w:t>
      </w:r>
      <w:r w:rsidRPr="006B4794">
        <w:rPr>
          <w:rFonts w:ascii="Times New Roman" w:eastAsia="Arial" w:hAnsi="Times New Roman" w:cs="Times New Roman"/>
          <w:spacing w:val="2"/>
        </w:rPr>
        <w:t>t</w:t>
      </w:r>
      <w:r w:rsidRPr="006B4794">
        <w:rPr>
          <w:rFonts w:ascii="Times New Roman" w:eastAsia="Arial" w:hAnsi="Times New Roman" w:cs="Times New Roman"/>
        </w:rPr>
        <w:t>a</w:t>
      </w:r>
      <w:r w:rsidRPr="006B4794">
        <w:rPr>
          <w:rFonts w:ascii="Times New Roman" w:eastAsia="Arial" w:hAnsi="Times New Roman" w:cs="Times New Roman"/>
          <w:spacing w:val="-1"/>
        </w:rPr>
        <w:t>p</w:t>
      </w:r>
      <w:r w:rsidRPr="006B4794">
        <w:rPr>
          <w:rFonts w:ascii="Times New Roman" w:eastAsia="Arial" w:hAnsi="Times New Roman" w:cs="Times New Roman"/>
        </w:rPr>
        <w:t>e</w:t>
      </w:r>
      <w:r w:rsidRPr="006B4794">
        <w:rPr>
          <w:rFonts w:ascii="Times New Roman" w:eastAsia="Arial" w:hAnsi="Times New Roman" w:cs="Times New Roman"/>
          <w:spacing w:val="-7"/>
        </w:rPr>
        <w:t xml:space="preserve"> </w:t>
      </w:r>
      <w:r w:rsidRPr="006B4794">
        <w:rPr>
          <w:rFonts w:ascii="Times New Roman" w:eastAsia="Arial" w:hAnsi="Times New Roman" w:cs="Times New Roman"/>
          <w:spacing w:val="-1"/>
        </w:rPr>
        <w:t>l</w:t>
      </w:r>
      <w:r w:rsidRPr="006B4794">
        <w:rPr>
          <w:rFonts w:ascii="Times New Roman" w:eastAsia="Arial" w:hAnsi="Times New Roman" w:cs="Times New Roman"/>
        </w:rPr>
        <w:t>e</w:t>
      </w:r>
      <w:r w:rsidRPr="006B4794">
        <w:rPr>
          <w:rFonts w:ascii="Times New Roman" w:eastAsia="Arial" w:hAnsi="Times New Roman" w:cs="Times New Roman"/>
          <w:spacing w:val="1"/>
        </w:rPr>
        <w:t>ss</w:t>
      </w:r>
      <w:r w:rsidRPr="006B4794">
        <w:rPr>
          <w:rFonts w:ascii="Times New Roman" w:eastAsia="Arial" w:hAnsi="Times New Roman" w:cs="Times New Roman"/>
        </w:rPr>
        <w:t>o</w:t>
      </w:r>
      <w:r w:rsidRPr="006B4794">
        <w:rPr>
          <w:rFonts w:ascii="Times New Roman" w:eastAsia="Arial" w:hAnsi="Times New Roman" w:cs="Times New Roman"/>
          <w:spacing w:val="-1"/>
        </w:rPr>
        <w:t>n</w:t>
      </w:r>
      <w:r w:rsidRPr="006B4794">
        <w:rPr>
          <w:rFonts w:ascii="Times New Roman" w:eastAsia="Arial" w:hAnsi="Times New Roman" w:cs="Times New Roman"/>
          <w:spacing w:val="3"/>
        </w:rPr>
        <w:t>s</w:t>
      </w:r>
      <w:r w:rsidRPr="006B4794">
        <w:rPr>
          <w:rFonts w:ascii="Times New Roman" w:eastAsia="Arial" w:hAnsi="Times New Roman" w:cs="Times New Roman"/>
        </w:rPr>
        <w:t>,</w:t>
      </w:r>
      <w:r w:rsidRPr="006B4794">
        <w:rPr>
          <w:rFonts w:ascii="Times New Roman" w:eastAsia="Arial" w:hAnsi="Times New Roman" w:cs="Times New Roman"/>
          <w:spacing w:val="-8"/>
        </w:rPr>
        <w:t xml:space="preserve"> </w:t>
      </w:r>
      <w:r w:rsidRPr="006B4794">
        <w:rPr>
          <w:rFonts w:ascii="Times New Roman" w:eastAsia="Arial" w:hAnsi="Times New Roman" w:cs="Times New Roman"/>
          <w:spacing w:val="2"/>
        </w:rPr>
        <w:t>a</w:t>
      </w:r>
      <w:r w:rsidRPr="006B4794">
        <w:rPr>
          <w:rFonts w:ascii="Times New Roman" w:eastAsia="Arial" w:hAnsi="Times New Roman" w:cs="Times New Roman"/>
        </w:rPr>
        <w:t>nd</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1"/>
        </w:rPr>
        <w:t>s</w:t>
      </w:r>
      <w:r w:rsidRPr="006B4794">
        <w:rPr>
          <w:rFonts w:ascii="Times New Roman" w:eastAsia="Arial" w:hAnsi="Times New Roman" w:cs="Times New Roman"/>
          <w:spacing w:val="2"/>
        </w:rPr>
        <w:t>u</w:t>
      </w:r>
      <w:r w:rsidRPr="006B4794">
        <w:rPr>
          <w:rFonts w:ascii="Times New Roman" w:eastAsia="Arial" w:hAnsi="Times New Roman" w:cs="Times New Roman"/>
        </w:rPr>
        <w:t>b</w:t>
      </w:r>
      <w:r w:rsidRPr="006B4794">
        <w:rPr>
          <w:rFonts w:ascii="Times New Roman" w:eastAsia="Arial" w:hAnsi="Times New Roman" w:cs="Times New Roman"/>
          <w:spacing w:val="4"/>
        </w:rPr>
        <w:t>m</w:t>
      </w:r>
      <w:r w:rsidRPr="006B4794">
        <w:rPr>
          <w:rFonts w:ascii="Times New Roman" w:eastAsia="Arial" w:hAnsi="Times New Roman" w:cs="Times New Roman"/>
          <w:spacing w:val="-1"/>
        </w:rPr>
        <w:t>i</w:t>
      </w:r>
      <w:r w:rsidRPr="006B4794">
        <w:rPr>
          <w:rFonts w:ascii="Times New Roman" w:eastAsia="Arial" w:hAnsi="Times New Roman" w:cs="Times New Roman"/>
        </w:rPr>
        <w:t>t</w:t>
      </w:r>
      <w:r w:rsidRPr="006B4794">
        <w:rPr>
          <w:rFonts w:ascii="Times New Roman" w:eastAsia="Arial" w:hAnsi="Times New Roman" w:cs="Times New Roman"/>
          <w:spacing w:val="-6"/>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n</w:t>
      </w:r>
      <w:r w:rsidRPr="006B4794">
        <w:rPr>
          <w:rFonts w:ascii="Times New Roman" w:eastAsia="Arial" w:hAnsi="Times New Roman" w:cs="Times New Roman"/>
          <w:spacing w:val="-1"/>
        </w:rPr>
        <w:t>a</w:t>
      </w:r>
      <w:r w:rsidRPr="006B4794">
        <w:rPr>
          <w:rFonts w:ascii="Times New Roman" w:eastAsia="Arial" w:hAnsi="Times New Roman" w:cs="Times New Roman"/>
          <w:spacing w:val="1"/>
        </w:rPr>
        <w:t>r</w:t>
      </w:r>
      <w:r w:rsidRPr="006B4794">
        <w:rPr>
          <w:rFonts w:ascii="Times New Roman" w:eastAsia="Arial" w:hAnsi="Times New Roman" w:cs="Times New Roman"/>
          <w:spacing w:val="3"/>
        </w:rPr>
        <w:t>r</w:t>
      </w:r>
      <w:r w:rsidRPr="006B4794">
        <w:rPr>
          <w:rFonts w:ascii="Times New Roman" w:eastAsia="Arial" w:hAnsi="Times New Roman" w:cs="Times New Roman"/>
        </w:rPr>
        <w:t>at</w:t>
      </w:r>
      <w:r w:rsidRPr="006B4794">
        <w:rPr>
          <w:rFonts w:ascii="Times New Roman" w:eastAsia="Arial" w:hAnsi="Times New Roman" w:cs="Times New Roman"/>
          <w:spacing w:val="1"/>
        </w:rPr>
        <w:t>i</w:t>
      </w:r>
      <w:r w:rsidRPr="006B4794">
        <w:rPr>
          <w:rFonts w:ascii="Times New Roman" w:eastAsia="Arial" w:hAnsi="Times New Roman" w:cs="Times New Roman"/>
          <w:spacing w:val="-1"/>
        </w:rPr>
        <w:t>v</w:t>
      </w:r>
      <w:r w:rsidRPr="006B4794">
        <w:rPr>
          <w:rFonts w:ascii="Times New Roman" w:eastAsia="Arial" w:hAnsi="Times New Roman" w:cs="Times New Roman"/>
        </w:rPr>
        <w:t>e</w:t>
      </w:r>
      <w:r w:rsidRPr="006B4794">
        <w:rPr>
          <w:rFonts w:ascii="Times New Roman" w:eastAsia="Arial" w:hAnsi="Times New Roman" w:cs="Times New Roman"/>
          <w:spacing w:val="-7"/>
        </w:rPr>
        <w:t xml:space="preserve"> </w:t>
      </w:r>
      <w:r w:rsidRPr="006B4794">
        <w:rPr>
          <w:rFonts w:ascii="Times New Roman" w:eastAsia="Arial" w:hAnsi="Times New Roman" w:cs="Times New Roman"/>
        </w:rPr>
        <w:t>of</w:t>
      </w:r>
      <w:r w:rsidRPr="006B4794">
        <w:rPr>
          <w:rFonts w:ascii="Times New Roman" w:eastAsia="Arial" w:hAnsi="Times New Roman" w:cs="Times New Roman"/>
          <w:spacing w:val="-1"/>
        </w:rPr>
        <w:t xml:space="preserve"> </w:t>
      </w:r>
      <w:r w:rsidRPr="006B4794">
        <w:rPr>
          <w:rFonts w:ascii="Times New Roman" w:eastAsia="Arial" w:hAnsi="Times New Roman" w:cs="Times New Roman"/>
        </w:rPr>
        <w:t>t</w:t>
      </w:r>
      <w:r w:rsidRPr="006B4794">
        <w:rPr>
          <w:rFonts w:ascii="Times New Roman" w:eastAsia="Arial" w:hAnsi="Times New Roman" w:cs="Times New Roman"/>
          <w:spacing w:val="-1"/>
        </w:rPr>
        <w:t>h</w:t>
      </w:r>
      <w:r w:rsidRPr="006B4794">
        <w:rPr>
          <w:rFonts w:ascii="Times New Roman" w:eastAsia="Arial" w:hAnsi="Times New Roman" w:cs="Times New Roman"/>
        </w:rPr>
        <w:t>e</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vi</w:t>
      </w:r>
      <w:r w:rsidRPr="006B4794">
        <w:rPr>
          <w:rFonts w:ascii="Times New Roman" w:eastAsia="Arial" w:hAnsi="Times New Roman" w:cs="Times New Roman"/>
          <w:spacing w:val="2"/>
        </w:rPr>
        <w:t>d</w:t>
      </w:r>
      <w:r w:rsidRPr="006B4794">
        <w:rPr>
          <w:rFonts w:ascii="Times New Roman" w:eastAsia="Arial" w:hAnsi="Times New Roman" w:cs="Times New Roman"/>
        </w:rPr>
        <w:t>e</w:t>
      </w:r>
      <w:r w:rsidRPr="006B4794">
        <w:rPr>
          <w:rFonts w:ascii="Times New Roman" w:eastAsia="Arial" w:hAnsi="Times New Roman" w:cs="Times New Roman"/>
          <w:spacing w:val="-1"/>
        </w:rPr>
        <w:t>o</w:t>
      </w:r>
      <w:r w:rsidRPr="006B4794">
        <w:rPr>
          <w:rFonts w:ascii="Times New Roman" w:eastAsia="Arial" w:hAnsi="Times New Roman" w:cs="Times New Roman"/>
        </w:rPr>
        <w:t>.</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I</w:t>
      </w:r>
      <w:r w:rsidRPr="006B4794">
        <w:rPr>
          <w:rFonts w:ascii="Times New Roman" w:eastAsia="Arial" w:hAnsi="Times New Roman" w:cs="Times New Roman"/>
          <w:spacing w:val="4"/>
        </w:rPr>
        <w:t>m</w:t>
      </w:r>
      <w:r w:rsidRPr="006B4794">
        <w:rPr>
          <w:rFonts w:ascii="Times New Roman" w:eastAsia="Arial" w:hAnsi="Times New Roman" w:cs="Times New Roman"/>
        </w:rPr>
        <w:t>p</w:t>
      </w:r>
      <w:r w:rsidRPr="006B4794">
        <w:rPr>
          <w:rFonts w:ascii="Times New Roman" w:eastAsia="Arial" w:hAnsi="Times New Roman" w:cs="Times New Roman"/>
          <w:spacing w:val="-1"/>
        </w:rPr>
        <w:t>l</w:t>
      </w:r>
      <w:r w:rsidRPr="006B4794">
        <w:rPr>
          <w:rFonts w:ascii="Times New Roman" w:eastAsia="Arial" w:hAnsi="Times New Roman" w:cs="Times New Roman"/>
        </w:rPr>
        <w:t>e</w:t>
      </w:r>
      <w:r w:rsidRPr="006B4794">
        <w:rPr>
          <w:rFonts w:ascii="Times New Roman" w:eastAsia="Arial" w:hAnsi="Times New Roman" w:cs="Times New Roman"/>
          <w:spacing w:val="4"/>
        </w:rPr>
        <w:t>m</w:t>
      </w:r>
      <w:r w:rsidRPr="006B4794">
        <w:rPr>
          <w:rFonts w:ascii="Times New Roman" w:eastAsia="Arial" w:hAnsi="Times New Roman" w:cs="Times New Roman"/>
          <w:spacing w:val="-3"/>
        </w:rPr>
        <w:t>e</w:t>
      </w:r>
      <w:r w:rsidRPr="006B4794">
        <w:rPr>
          <w:rFonts w:ascii="Times New Roman" w:eastAsia="Arial" w:hAnsi="Times New Roman" w:cs="Times New Roman"/>
        </w:rPr>
        <w:t>nt</w:t>
      </w:r>
      <w:r w:rsidRPr="006B4794">
        <w:rPr>
          <w:rFonts w:ascii="Times New Roman" w:eastAsia="Arial" w:hAnsi="Times New Roman" w:cs="Times New Roman"/>
          <w:spacing w:val="-1"/>
        </w:rPr>
        <w:t>a</w:t>
      </w:r>
      <w:r w:rsidRPr="006B4794">
        <w:rPr>
          <w:rFonts w:ascii="Times New Roman" w:eastAsia="Arial" w:hAnsi="Times New Roman" w:cs="Times New Roman"/>
          <w:spacing w:val="2"/>
        </w:rPr>
        <w:t>t</w:t>
      </w:r>
      <w:r w:rsidRPr="006B4794">
        <w:rPr>
          <w:rFonts w:ascii="Times New Roman" w:eastAsia="Arial" w:hAnsi="Times New Roman" w:cs="Times New Roman"/>
          <w:spacing w:val="-1"/>
        </w:rPr>
        <w:t>i</w:t>
      </w:r>
      <w:r w:rsidRPr="006B4794">
        <w:rPr>
          <w:rFonts w:ascii="Times New Roman" w:eastAsia="Arial" w:hAnsi="Times New Roman" w:cs="Times New Roman"/>
        </w:rPr>
        <w:t>on</w:t>
      </w:r>
      <w:r w:rsidRPr="006B4794">
        <w:rPr>
          <w:rFonts w:ascii="Times New Roman" w:eastAsia="Arial" w:hAnsi="Times New Roman" w:cs="Times New Roman"/>
          <w:spacing w:val="-13"/>
        </w:rPr>
        <w:t xml:space="preserve"> </w:t>
      </w:r>
      <w:r w:rsidRPr="006B4794">
        <w:rPr>
          <w:rFonts w:ascii="Times New Roman" w:eastAsia="Arial" w:hAnsi="Times New Roman" w:cs="Times New Roman"/>
        </w:rPr>
        <w:t>of the</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2"/>
        </w:rPr>
        <w:t>u</w:t>
      </w:r>
      <w:r w:rsidRPr="006B4794">
        <w:rPr>
          <w:rFonts w:ascii="Times New Roman" w:eastAsia="Arial" w:hAnsi="Times New Roman" w:cs="Times New Roman"/>
        </w:rPr>
        <w:t>n</w:t>
      </w:r>
      <w:r w:rsidRPr="006B4794">
        <w:rPr>
          <w:rFonts w:ascii="Times New Roman" w:eastAsia="Arial" w:hAnsi="Times New Roman" w:cs="Times New Roman"/>
          <w:spacing w:val="-1"/>
        </w:rPr>
        <w:t>i</w:t>
      </w:r>
      <w:r w:rsidRPr="006B4794">
        <w:rPr>
          <w:rFonts w:ascii="Times New Roman" w:eastAsia="Arial" w:hAnsi="Times New Roman" w:cs="Times New Roman"/>
        </w:rPr>
        <w:t>t</w:t>
      </w:r>
      <w:r w:rsidRPr="006B4794">
        <w:rPr>
          <w:rFonts w:ascii="Times New Roman" w:eastAsia="Arial" w:hAnsi="Times New Roman" w:cs="Times New Roman"/>
          <w:spacing w:val="-1"/>
        </w:rPr>
        <w:t xml:space="preserve"> i</w:t>
      </w:r>
      <w:r w:rsidRPr="006B4794">
        <w:rPr>
          <w:rFonts w:ascii="Times New Roman" w:eastAsia="Arial" w:hAnsi="Times New Roman" w:cs="Times New Roman"/>
        </w:rPr>
        <w:t>n</w:t>
      </w:r>
      <w:r w:rsidRPr="006B4794">
        <w:rPr>
          <w:rFonts w:ascii="Times New Roman" w:eastAsia="Arial" w:hAnsi="Times New Roman" w:cs="Times New Roman"/>
          <w:spacing w:val="3"/>
        </w:rPr>
        <w:t>c</w:t>
      </w:r>
      <w:r w:rsidRPr="006B4794">
        <w:rPr>
          <w:rFonts w:ascii="Times New Roman" w:eastAsia="Arial" w:hAnsi="Times New Roman" w:cs="Times New Roman"/>
          <w:spacing w:val="-1"/>
        </w:rPr>
        <w:t>l</w:t>
      </w:r>
      <w:r w:rsidRPr="006B4794">
        <w:rPr>
          <w:rFonts w:ascii="Times New Roman" w:eastAsia="Arial" w:hAnsi="Times New Roman" w:cs="Times New Roman"/>
        </w:rPr>
        <w:t>u</w:t>
      </w:r>
      <w:r w:rsidRPr="006B4794">
        <w:rPr>
          <w:rFonts w:ascii="Times New Roman" w:eastAsia="Arial" w:hAnsi="Times New Roman" w:cs="Times New Roman"/>
          <w:spacing w:val="1"/>
        </w:rPr>
        <w:t>d</w:t>
      </w:r>
      <w:r w:rsidRPr="006B4794">
        <w:rPr>
          <w:rFonts w:ascii="Times New Roman" w:eastAsia="Arial" w:hAnsi="Times New Roman" w:cs="Times New Roman"/>
        </w:rPr>
        <w:t>es</w:t>
      </w:r>
      <w:r w:rsidRPr="006B4794">
        <w:rPr>
          <w:rFonts w:ascii="Times New Roman" w:eastAsia="Arial" w:hAnsi="Times New Roman" w:cs="Times New Roman"/>
          <w:spacing w:val="-7"/>
        </w:rPr>
        <w:t xml:space="preserve"> </w:t>
      </w:r>
      <w:r w:rsidRPr="006B4794">
        <w:rPr>
          <w:rFonts w:ascii="Times New Roman" w:eastAsia="Arial" w:hAnsi="Times New Roman" w:cs="Times New Roman"/>
          <w:spacing w:val="1"/>
        </w:rPr>
        <w:t>cr</w:t>
      </w:r>
      <w:r w:rsidRPr="006B4794">
        <w:rPr>
          <w:rFonts w:ascii="Times New Roman" w:eastAsia="Arial" w:hAnsi="Times New Roman" w:cs="Times New Roman"/>
        </w:rPr>
        <w:t>e</w:t>
      </w:r>
      <w:r w:rsidRPr="006B4794">
        <w:rPr>
          <w:rFonts w:ascii="Times New Roman" w:eastAsia="Arial" w:hAnsi="Times New Roman" w:cs="Times New Roman"/>
          <w:spacing w:val="-1"/>
        </w:rPr>
        <w:t>a</w:t>
      </w:r>
      <w:r w:rsidRPr="006B4794">
        <w:rPr>
          <w:rFonts w:ascii="Times New Roman" w:eastAsia="Arial" w:hAnsi="Times New Roman" w:cs="Times New Roman"/>
        </w:rPr>
        <w:t>t</w:t>
      </w:r>
      <w:r w:rsidRPr="006B4794">
        <w:rPr>
          <w:rFonts w:ascii="Times New Roman" w:eastAsia="Arial" w:hAnsi="Times New Roman" w:cs="Times New Roman"/>
          <w:spacing w:val="1"/>
        </w:rPr>
        <w:t>i</w:t>
      </w:r>
      <w:r w:rsidRPr="006B4794">
        <w:rPr>
          <w:rFonts w:ascii="Times New Roman" w:eastAsia="Arial" w:hAnsi="Times New Roman" w:cs="Times New Roman"/>
        </w:rPr>
        <w:t>ng</w:t>
      </w:r>
      <w:r w:rsidRPr="006B4794">
        <w:rPr>
          <w:rFonts w:ascii="Times New Roman" w:eastAsia="Arial" w:hAnsi="Times New Roman" w:cs="Times New Roman"/>
          <w:spacing w:val="-8"/>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p</w:t>
      </w:r>
      <w:r w:rsidRPr="006B4794">
        <w:rPr>
          <w:rFonts w:ascii="Times New Roman" w:eastAsia="Arial" w:hAnsi="Times New Roman" w:cs="Times New Roman"/>
          <w:spacing w:val="-1"/>
        </w:rPr>
        <w:t>o</w:t>
      </w:r>
      <w:r w:rsidRPr="006B4794">
        <w:rPr>
          <w:rFonts w:ascii="Times New Roman" w:eastAsia="Arial" w:hAnsi="Times New Roman" w:cs="Times New Roman"/>
          <w:spacing w:val="1"/>
        </w:rPr>
        <w:t>s</w:t>
      </w:r>
      <w:r w:rsidRPr="006B4794">
        <w:rPr>
          <w:rFonts w:ascii="Times New Roman" w:eastAsia="Arial" w:hAnsi="Times New Roman" w:cs="Times New Roman"/>
          <w:spacing w:val="-1"/>
        </w:rPr>
        <w:t>i</w:t>
      </w:r>
      <w:r w:rsidRPr="006B4794">
        <w:rPr>
          <w:rFonts w:ascii="Times New Roman" w:eastAsia="Arial" w:hAnsi="Times New Roman" w:cs="Times New Roman"/>
          <w:spacing w:val="2"/>
        </w:rPr>
        <w:t>t</w:t>
      </w:r>
      <w:r w:rsidRPr="006B4794">
        <w:rPr>
          <w:rFonts w:ascii="Times New Roman" w:eastAsia="Arial" w:hAnsi="Times New Roman" w:cs="Times New Roman"/>
          <w:spacing w:val="-1"/>
        </w:rPr>
        <w:t>i</w:t>
      </w:r>
      <w:r w:rsidRPr="006B4794">
        <w:rPr>
          <w:rFonts w:ascii="Times New Roman" w:eastAsia="Arial" w:hAnsi="Times New Roman" w:cs="Times New Roman"/>
          <w:spacing w:val="1"/>
        </w:rPr>
        <w:t>v</w:t>
      </w:r>
      <w:r w:rsidRPr="006B4794">
        <w:rPr>
          <w:rFonts w:ascii="Times New Roman" w:eastAsia="Arial" w:hAnsi="Times New Roman" w:cs="Times New Roman"/>
        </w:rPr>
        <w:t>e</w:t>
      </w:r>
      <w:r w:rsidRPr="006B4794">
        <w:rPr>
          <w:rFonts w:ascii="Times New Roman" w:eastAsia="Arial" w:hAnsi="Times New Roman" w:cs="Times New Roman"/>
          <w:spacing w:val="-7"/>
        </w:rPr>
        <w:t xml:space="preserve"> </w:t>
      </w:r>
      <w:r w:rsidRPr="006B4794">
        <w:rPr>
          <w:rFonts w:ascii="Times New Roman" w:eastAsia="Arial" w:hAnsi="Times New Roman" w:cs="Times New Roman"/>
          <w:spacing w:val="1"/>
        </w:rPr>
        <w:t>l</w:t>
      </w:r>
      <w:r w:rsidRPr="006B4794">
        <w:rPr>
          <w:rFonts w:ascii="Times New Roman" w:eastAsia="Arial" w:hAnsi="Times New Roman" w:cs="Times New Roman"/>
        </w:rPr>
        <w:t>e</w:t>
      </w:r>
      <w:r w:rsidRPr="006B4794">
        <w:rPr>
          <w:rFonts w:ascii="Times New Roman" w:eastAsia="Arial" w:hAnsi="Times New Roman" w:cs="Times New Roman"/>
          <w:spacing w:val="-1"/>
        </w:rPr>
        <w:t>a</w:t>
      </w:r>
      <w:r w:rsidRPr="006B4794">
        <w:rPr>
          <w:rFonts w:ascii="Times New Roman" w:eastAsia="Arial" w:hAnsi="Times New Roman" w:cs="Times New Roman"/>
          <w:spacing w:val="1"/>
        </w:rPr>
        <w:t>r</w:t>
      </w:r>
      <w:r w:rsidRPr="006B4794">
        <w:rPr>
          <w:rFonts w:ascii="Times New Roman" w:eastAsia="Arial" w:hAnsi="Times New Roman" w:cs="Times New Roman"/>
          <w:spacing w:val="2"/>
        </w:rPr>
        <w:t>n</w:t>
      </w:r>
      <w:r w:rsidRPr="006B4794">
        <w:rPr>
          <w:rFonts w:ascii="Times New Roman" w:eastAsia="Arial" w:hAnsi="Times New Roman" w:cs="Times New Roman"/>
          <w:spacing w:val="-1"/>
        </w:rPr>
        <w:t>i</w:t>
      </w:r>
      <w:r w:rsidRPr="006B4794">
        <w:rPr>
          <w:rFonts w:ascii="Times New Roman" w:eastAsia="Arial" w:hAnsi="Times New Roman" w:cs="Times New Roman"/>
        </w:rPr>
        <w:t>ng</w:t>
      </w:r>
      <w:r w:rsidRPr="006B4794">
        <w:rPr>
          <w:rFonts w:ascii="Times New Roman" w:eastAsia="Arial" w:hAnsi="Times New Roman" w:cs="Times New Roman"/>
          <w:spacing w:val="-6"/>
        </w:rPr>
        <w:t xml:space="preserve"> </w:t>
      </w:r>
      <w:r w:rsidRPr="006B4794">
        <w:rPr>
          <w:rFonts w:ascii="Times New Roman" w:eastAsia="Arial" w:hAnsi="Times New Roman" w:cs="Times New Roman"/>
        </w:rPr>
        <w:t>e</w:t>
      </w:r>
      <w:r w:rsidRPr="006B4794">
        <w:rPr>
          <w:rFonts w:ascii="Times New Roman" w:eastAsia="Arial" w:hAnsi="Times New Roman" w:cs="Times New Roman"/>
          <w:spacing w:val="1"/>
        </w:rPr>
        <w:t>n</w:t>
      </w:r>
      <w:r w:rsidRPr="006B4794">
        <w:rPr>
          <w:rFonts w:ascii="Times New Roman" w:eastAsia="Arial" w:hAnsi="Times New Roman" w:cs="Times New Roman"/>
          <w:spacing w:val="-1"/>
        </w:rPr>
        <w:t>vi</w:t>
      </w:r>
      <w:r w:rsidRPr="006B4794">
        <w:rPr>
          <w:rFonts w:ascii="Times New Roman" w:eastAsia="Arial" w:hAnsi="Times New Roman" w:cs="Times New Roman"/>
          <w:spacing w:val="1"/>
        </w:rPr>
        <w:t>r</w:t>
      </w:r>
      <w:r w:rsidRPr="006B4794">
        <w:rPr>
          <w:rFonts w:ascii="Times New Roman" w:eastAsia="Arial" w:hAnsi="Times New Roman" w:cs="Times New Roman"/>
          <w:spacing w:val="2"/>
        </w:rPr>
        <w:t>o</w:t>
      </w:r>
      <w:r w:rsidRPr="006B4794">
        <w:rPr>
          <w:rFonts w:ascii="Times New Roman" w:eastAsia="Arial" w:hAnsi="Times New Roman" w:cs="Times New Roman"/>
        </w:rPr>
        <w:t>n</w:t>
      </w:r>
      <w:r w:rsidRPr="006B4794">
        <w:rPr>
          <w:rFonts w:ascii="Times New Roman" w:eastAsia="Arial" w:hAnsi="Times New Roman" w:cs="Times New Roman"/>
          <w:spacing w:val="4"/>
        </w:rPr>
        <w:t>m</w:t>
      </w:r>
      <w:r w:rsidRPr="006B4794">
        <w:rPr>
          <w:rFonts w:ascii="Times New Roman" w:eastAsia="Arial" w:hAnsi="Times New Roman" w:cs="Times New Roman"/>
        </w:rPr>
        <w:t>e</w:t>
      </w:r>
      <w:r w:rsidRPr="006B4794">
        <w:rPr>
          <w:rFonts w:ascii="Times New Roman" w:eastAsia="Arial" w:hAnsi="Times New Roman" w:cs="Times New Roman"/>
          <w:spacing w:val="-1"/>
        </w:rPr>
        <w:t>n</w:t>
      </w:r>
      <w:r w:rsidRPr="006B4794">
        <w:rPr>
          <w:rFonts w:ascii="Times New Roman" w:eastAsia="Arial" w:hAnsi="Times New Roman" w:cs="Times New Roman"/>
        </w:rPr>
        <w:t>t</w:t>
      </w:r>
      <w:r w:rsidRPr="006B4794">
        <w:rPr>
          <w:rFonts w:ascii="Times New Roman" w:eastAsia="Arial" w:hAnsi="Times New Roman" w:cs="Times New Roman"/>
          <w:spacing w:val="-11"/>
        </w:rPr>
        <w:t xml:space="preserve"> </w:t>
      </w:r>
      <w:r w:rsidRPr="006B4794">
        <w:rPr>
          <w:rFonts w:ascii="Times New Roman" w:eastAsia="Arial" w:hAnsi="Times New Roman" w:cs="Times New Roman"/>
        </w:rPr>
        <w:t>t</w:t>
      </w:r>
      <w:r w:rsidRPr="006B4794">
        <w:rPr>
          <w:rFonts w:ascii="Times New Roman" w:eastAsia="Arial" w:hAnsi="Times New Roman" w:cs="Times New Roman"/>
          <w:spacing w:val="1"/>
        </w:rPr>
        <w:t>h</w:t>
      </w:r>
      <w:r w:rsidRPr="006B4794">
        <w:rPr>
          <w:rFonts w:ascii="Times New Roman" w:eastAsia="Arial" w:hAnsi="Times New Roman" w:cs="Times New Roman"/>
        </w:rPr>
        <w:t>at</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2"/>
        </w:rPr>
        <w:t>e</w:t>
      </w:r>
      <w:r w:rsidRPr="006B4794">
        <w:rPr>
          <w:rFonts w:ascii="Times New Roman" w:eastAsia="Arial" w:hAnsi="Times New Roman" w:cs="Times New Roman"/>
        </w:rPr>
        <w:t>n</w:t>
      </w:r>
      <w:r w:rsidRPr="006B4794">
        <w:rPr>
          <w:rFonts w:ascii="Times New Roman" w:eastAsia="Arial" w:hAnsi="Times New Roman" w:cs="Times New Roman"/>
          <w:spacing w:val="-1"/>
        </w:rPr>
        <w:t>g</w:t>
      </w:r>
      <w:r w:rsidRPr="006B4794">
        <w:rPr>
          <w:rFonts w:ascii="Times New Roman" w:eastAsia="Arial" w:hAnsi="Times New Roman" w:cs="Times New Roman"/>
          <w:spacing w:val="2"/>
        </w:rPr>
        <w:t>a</w:t>
      </w:r>
      <w:r w:rsidRPr="006B4794">
        <w:rPr>
          <w:rFonts w:ascii="Times New Roman" w:eastAsia="Arial" w:hAnsi="Times New Roman" w:cs="Times New Roman"/>
        </w:rPr>
        <w:t>g</w:t>
      </w:r>
      <w:r w:rsidRPr="006B4794">
        <w:rPr>
          <w:rFonts w:ascii="Times New Roman" w:eastAsia="Arial" w:hAnsi="Times New Roman" w:cs="Times New Roman"/>
          <w:spacing w:val="-1"/>
        </w:rPr>
        <w:t>e</w:t>
      </w:r>
      <w:r w:rsidRPr="006B4794">
        <w:rPr>
          <w:rFonts w:ascii="Times New Roman" w:eastAsia="Arial" w:hAnsi="Times New Roman" w:cs="Times New Roman"/>
        </w:rPr>
        <w:t>s</w:t>
      </w:r>
      <w:r w:rsidRPr="006B4794">
        <w:rPr>
          <w:rFonts w:ascii="Times New Roman" w:eastAsia="Arial" w:hAnsi="Times New Roman" w:cs="Times New Roman"/>
          <w:spacing w:val="-7"/>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n</w:t>
      </w:r>
      <w:r w:rsidRPr="006B4794">
        <w:rPr>
          <w:rFonts w:ascii="Times New Roman" w:eastAsia="Arial" w:hAnsi="Times New Roman" w:cs="Times New Roman"/>
        </w:rPr>
        <w:t>d</w:t>
      </w:r>
      <w:r w:rsidRPr="006B4794">
        <w:rPr>
          <w:rFonts w:ascii="Times New Roman" w:eastAsia="Arial" w:hAnsi="Times New Roman" w:cs="Times New Roman"/>
          <w:spacing w:val="-3"/>
        </w:rPr>
        <w:t xml:space="preserve"> </w:t>
      </w:r>
      <w:r w:rsidRPr="006B4794">
        <w:rPr>
          <w:rFonts w:ascii="Times New Roman" w:eastAsia="Arial" w:hAnsi="Times New Roman" w:cs="Times New Roman"/>
          <w:spacing w:val="4"/>
        </w:rPr>
        <w:t>m</w:t>
      </w:r>
      <w:r w:rsidRPr="006B4794">
        <w:rPr>
          <w:rFonts w:ascii="Times New Roman" w:eastAsia="Arial" w:hAnsi="Times New Roman" w:cs="Times New Roman"/>
        </w:rPr>
        <w:t>ot</w:t>
      </w:r>
      <w:r w:rsidRPr="006B4794">
        <w:rPr>
          <w:rFonts w:ascii="Times New Roman" w:eastAsia="Arial" w:hAnsi="Times New Roman" w:cs="Times New Roman"/>
          <w:spacing w:val="-2"/>
        </w:rPr>
        <w:t>i</w:t>
      </w:r>
      <w:r w:rsidRPr="006B4794">
        <w:rPr>
          <w:rFonts w:ascii="Times New Roman" w:eastAsia="Arial" w:hAnsi="Times New Roman" w:cs="Times New Roman"/>
          <w:spacing w:val="-1"/>
        </w:rPr>
        <w:t>v</w:t>
      </w:r>
      <w:r w:rsidRPr="006B4794">
        <w:rPr>
          <w:rFonts w:ascii="Times New Roman" w:eastAsia="Arial" w:hAnsi="Times New Roman" w:cs="Times New Roman"/>
          <w:spacing w:val="2"/>
        </w:rPr>
        <w:t>a</w:t>
      </w:r>
      <w:r w:rsidRPr="006B4794">
        <w:rPr>
          <w:rFonts w:ascii="Times New Roman" w:eastAsia="Arial" w:hAnsi="Times New Roman" w:cs="Times New Roman"/>
        </w:rPr>
        <w:t>tes</w:t>
      </w:r>
      <w:r w:rsidRPr="006B4794">
        <w:rPr>
          <w:rFonts w:ascii="Times New Roman" w:eastAsia="Arial" w:hAnsi="Times New Roman" w:cs="Times New Roman"/>
          <w:spacing w:val="-9"/>
        </w:rPr>
        <w:t xml:space="preserve"> </w:t>
      </w:r>
      <w:r w:rsidRPr="006B4794">
        <w:rPr>
          <w:rFonts w:ascii="Times New Roman" w:eastAsia="Arial" w:hAnsi="Times New Roman" w:cs="Times New Roman"/>
          <w:spacing w:val="1"/>
        </w:rPr>
        <w:t>s</w:t>
      </w:r>
      <w:r w:rsidRPr="006B4794">
        <w:rPr>
          <w:rFonts w:ascii="Times New Roman" w:eastAsia="Arial" w:hAnsi="Times New Roman" w:cs="Times New Roman"/>
        </w:rPr>
        <w:t>tu</w:t>
      </w:r>
      <w:r w:rsidRPr="006B4794">
        <w:rPr>
          <w:rFonts w:ascii="Times New Roman" w:eastAsia="Arial" w:hAnsi="Times New Roman" w:cs="Times New Roman"/>
          <w:spacing w:val="-1"/>
        </w:rPr>
        <w:t>d</w:t>
      </w:r>
      <w:r w:rsidRPr="006B4794">
        <w:rPr>
          <w:rFonts w:ascii="Times New Roman" w:eastAsia="Arial" w:hAnsi="Times New Roman" w:cs="Times New Roman"/>
          <w:spacing w:val="2"/>
        </w:rPr>
        <w:t>e</w:t>
      </w:r>
      <w:r w:rsidRPr="006B4794">
        <w:rPr>
          <w:rFonts w:ascii="Times New Roman" w:eastAsia="Arial" w:hAnsi="Times New Roman" w:cs="Times New Roman"/>
        </w:rPr>
        <w:t>nts.</w:t>
      </w:r>
      <w:r w:rsidRPr="006B4794">
        <w:rPr>
          <w:rFonts w:ascii="Times New Roman" w:eastAsia="Arial" w:hAnsi="Times New Roman" w:cs="Times New Roman"/>
          <w:spacing w:val="-8"/>
        </w:rPr>
        <w:t xml:space="preserve"> </w:t>
      </w:r>
      <w:r w:rsidRPr="006B4794">
        <w:rPr>
          <w:rFonts w:ascii="Times New Roman" w:eastAsia="Arial" w:hAnsi="Times New Roman" w:cs="Times New Roman"/>
          <w:spacing w:val="-1"/>
        </w:rPr>
        <w:t>E</w:t>
      </w:r>
      <w:r w:rsidRPr="006B4794">
        <w:rPr>
          <w:rFonts w:ascii="Times New Roman" w:eastAsia="Arial" w:hAnsi="Times New Roman" w:cs="Times New Roman"/>
          <w:spacing w:val="1"/>
        </w:rPr>
        <w:t>x</w:t>
      </w:r>
      <w:r w:rsidRPr="006B4794">
        <w:rPr>
          <w:rFonts w:ascii="Times New Roman" w:eastAsia="Arial" w:hAnsi="Times New Roman" w:cs="Times New Roman"/>
          <w:spacing w:val="2"/>
        </w:rPr>
        <w:t>h</w:t>
      </w:r>
      <w:r w:rsidRPr="006B4794">
        <w:rPr>
          <w:rFonts w:ascii="Times New Roman" w:eastAsia="Arial" w:hAnsi="Times New Roman" w:cs="Times New Roman"/>
          <w:spacing w:val="-1"/>
        </w:rPr>
        <w:t>i</w:t>
      </w:r>
      <w:r w:rsidRPr="006B4794">
        <w:rPr>
          <w:rFonts w:ascii="Times New Roman" w:eastAsia="Arial" w:hAnsi="Times New Roman" w:cs="Times New Roman"/>
          <w:spacing w:val="2"/>
        </w:rPr>
        <w:t>b</w:t>
      </w:r>
      <w:r w:rsidRPr="006B4794">
        <w:rPr>
          <w:rFonts w:ascii="Times New Roman" w:eastAsia="Arial" w:hAnsi="Times New Roman" w:cs="Times New Roman"/>
          <w:spacing w:val="-1"/>
        </w:rPr>
        <w:t>i</w:t>
      </w:r>
      <w:r w:rsidRPr="006B4794">
        <w:rPr>
          <w:rFonts w:ascii="Times New Roman" w:eastAsia="Arial" w:hAnsi="Times New Roman" w:cs="Times New Roman"/>
        </w:rPr>
        <w:t>t</w:t>
      </w:r>
      <w:r w:rsidRPr="006B4794">
        <w:rPr>
          <w:rFonts w:ascii="Times New Roman" w:eastAsia="Arial" w:hAnsi="Times New Roman" w:cs="Times New Roman"/>
          <w:spacing w:val="1"/>
        </w:rPr>
        <w:t>i</w:t>
      </w:r>
      <w:r w:rsidRPr="006B4794">
        <w:rPr>
          <w:rFonts w:ascii="Times New Roman" w:eastAsia="Arial" w:hAnsi="Times New Roman" w:cs="Times New Roman"/>
        </w:rPr>
        <w:t>ng</w:t>
      </w:r>
      <w:r w:rsidRPr="006B4794">
        <w:rPr>
          <w:rFonts w:ascii="Times New Roman" w:eastAsia="Arial" w:hAnsi="Times New Roman" w:cs="Times New Roman"/>
          <w:spacing w:val="-8"/>
        </w:rPr>
        <w:t xml:space="preserve"> </w:t>
      </w:r>
      <w:r w:rsidRPr="006B4794">
        <w:rPr>
          <w:rFonts w:ascii="Times New Roman" w:eastAsia="Arial" w:hAnsi="Times New Roman" w:cs="Times New Roman"/>
        </w:rPr>
        <w:t>e</w:t>
      </w:r>
      <w:r w:rsidRPr="006B4794">
        <w:rPr>
          <w:rFonts w:ascii="Times New Roman" w:eastAsia="Arial" w:hAnsi="Times New Roman" w:cs="Times New Roman"/>
          <w:spacing w:val="2"/>
        </w:rPr>
        <w:t>ff</w:t>
      </w:r>
      <w:r w:rsidRPr="006B4794">
        <w:rPr>
          <w:rFonts w:ascii="Times New Roman" w:eastAsia="Arial" w:hAnsi="Times New Roman" w:cs="Times New Roman"/>
          <w:spacing w:val="-3"/>
        </w:rPr>
        <w:t>e</w:t>
      </w:r>
      <w:r w:rsidRPr="006B4794">
        <w:rPr>
          <w:rFonts w:ascii="Times New Roman" w:eastAsia="Arial" w:hAnsi="Times New Roman" w:cs="Times New Roman"/>
          <w:spacing w:val="1"/>
        </w:rPr>
        <w:t>c</w:t>
      </w:r>
      <w:r w:rsidRPr="006B4794">
        <w:rPr>
          <w:rFonts w:ascii="Times New Roman" w:eastAsia="Arial" w:hAnsi="Times New Roman" w:cs="Times New Roman"/>
        </w:rPr>
        <w:t>t</w:t>
      </w:r>
      <w:r w:rsidRPr="006B4794">
        <w:rPr>
          <w:rFonts w:ascii="Times New Roman" w:eastAsia="Arial" w:hAnsi="Times New Roman" w:cs="Times New Roman"/>
          <w:spacing w:val="-1"/>
        </w:rPr>
        <w:t>iv</w:t>
      </w:r>
      <w:r w:rsidRPr="006B4794">
        <w:rPr>
          <w:rFonts w:ascii="Times New Roman" w:eastAsia="Arial" w:hAnsi="Times New Roman" w:cs="Times New Roman"/>
        </w:rPr>
        <w:t>e</w:t>
      </w:r>
      <w:r w:rsidRPr="006B4794">
        <w:rPr>
          <w:rFonts w:ascii="Times New Roman" w:eastAsia="Arial" w:hAnsi="Times New Roman" w:cs="Times New Roman"/>
          <w:spacing w:val="-5"/>
        </w:rPr>
        <w:t xml:space="preserve"> </w:t>
      </w:r>
      <w:r w:rsidRPr="006B4794">
        <w:rPr>
          <w:rFonts w:ascii="Times New Roman" w:eastAsia="Arial" w:hAnsi="Times New Roman" w:cs="Times New Roman"/>
          <w:spacing w:val="1"/>
          <w:w w:val="99"/>
        </w:rPr>
        <w:t>c</w:t>
      </w:r>
      <w:r w:rsidRPr="006B4794">
        <w:rPr>
          <w:rFonts w:ascii="Times New Roman" w:eastAsia="Arial" w:hAnsi="Times New Roman" w:cs="Times New Roman"/>
          <w:w w:val="99"/>
        </w:rPr>
        <w:t>o</w:t>
      </w:r>
      <w:r w:rsidRPr="006B4794">
        <w:rPr>
          <w:rFonts w:ascii="Times New Roman" w:eastAsia="Arial" w:hAnsi="Times New Roman" w:cs="Times New Roman"/>
          <w:spacing w:val="2"/>
          <w:w w:val="99"/>
        </w:rPr>
        <w:t>m</w:t>
      </w:r>
      <w:r>
        <w:rPr>
          <w:rFonts w:ascii="Times New Roman" w:eastAsia="Arial" w:hAnsi="Times New Roman" w:cs="Times New Roman"/>
          <w:spacing w:val="4"/>
          <w:w w:val="99"/>
        </w:rPr>
        <w:t>m</w:t>
      </w:r>
      <w:r w:rsidRPr="006B4794">
        <w:rPr>
          <w:rFonts w:ascii="Times New Roman" w:eastAsia="Arial" w:hAnsi="Times New Roman" w:cs="Times New Roman"/>
          <w:w w:val="99"/>
        </w:rPr>
        <w:t>u</w:t>
      </w:r>
      <w:r w:rsidRPr="006B4794">
        <w:rPr>
          <w:rFonts w:ascii="Times New Roman" w:eastAsia="Arial" w:hAnsi="Times New Roman" w:cs="Times New Roman"/>
          <w:spacing w:val="-1"/>
          <w:w w:val="99"/>
        </w:rPr>
        <w:t>ni</w:t>
      </w:r>
      <w:r w:rsidRPr="006B4794">
        <w:rPr>
          <w:rFonts w:ascii="Times New Roman" w:eastAsia="Arial" w:hAnsi="Times New Roman" w:cs="Times New Roman"/>
          <w:w w:val="99"/>
        </w:rPr>
        <w:t>c</w:t>
      </w:r>
      <w:r w:rsidRPr="006B4794">
        <w:rPr>
          <w:rFonts w:ascii="Times New Roman" w:eastAsia="Arial" w:hAnsi="Times New Roman" w:cs="Times New Roman"/>
          <w:spacing w:val="-42"/>
        </w:rPr>
        <w:t xml:space="preserve"> </w:t>
      </w:r>
      <w:r w:rsidRPr="006B4794">
        <w:rPr>
          <w:rFonts w:ascii="Times New Roman" w:eastAsia="Arial" w:hAnsi="Times New Roman" w:cs="Times New Roman"/>
        </w:rPr>
        <w:t>at</w:t>
      </w:r>
      <w:r w:rsidRPr="006B4794">
        <w:rPr>
          <w:rFonts w:ascii="Times New Roman" w:eastAsia="Arial" w:hAnsi="Times New Roman" w:cs="Times New Roman"/>
          <w:spacing w:val="-2"/>
        </w:rPr>
        <w:t>i</w:t>
      </w:r>
      <w:r w:rsidRPr="006B4794">
        <w:rPr>
          <w:rFonts w:ascii="Times New Roman" w:eastAsia="Arial" w:hAnsi="Times New Roman" w:cs="Times New Roman"/>
        </w:rPr>
        <w:t>on</w:t>
      </w:r>
      <w:r w:rsidRPr="006B4794">
        <w:rPr>
          <w:rFonts w:ascii="Times New Roman" w:eastAsia="Arial" w:hAnsi="Times New Roman" w:cs="Times New Roman"/>
          <w:spacing w:val="-5"/>
        </w:rPr>
        <w:t xml:space="preserve"> </w:t>
      </w:r>
      <w:r w:rsidRPr="006B4794">
        <w:rPr>
          <w:rFonts w:ascii="Times New Roman" w:eastAsia="Arial" w:hAnsi="Times New Roman" w:cs="Times New Roman"/>
          <w:spacing w:val="1"/>
        </w:rPr>
        <w:t>s</w:t>
      </w:r>
      <w:r w:rsidRPr="006B4794">
        <w:rPr>
          <w:rFonts w:ascii="Times New Roman" w:eastAsia="Arial" w:hAnsi="Times New Roman" w:cs="Times New Roman"/>
          <w:spacing w:val="3"/>
        </w:rPr>
        <w:t>k</w:t>
      </w:r>
      <w:r w:rsidRPr="006B4794">
        <w:rPr>
          <w:rFonts w:ascii="Times New Roman" w:eastAsia="Arial" w:hAnsi="Times New Roman" w:cs="Times New Roman"/>
          <w:spacing w:val="-1"/>
        </w:rPr>
        <w:t>ill</w:t>
      </w:r>
      <w:r w:rsidRPr="006B4794">
        <w:rPr>
          <w:rFonts w:ascii="Times New Roman" w:eastAsia="Arial" w:hAnsi="Times New Roman" w:cs="Times New Roman"/>
        </w:rPr>
        <w:t>s</w:t>
      </w:r>
      <w:r w:rsidRPr="006B4794">
        <w:rPr>
          <w:rFonts w:ascii="Times New Roman" w:eastAsia="Arial" w:hAnsi="Times New Roman" w:cs="Times New Roman"/>
          <w:spacing w:val="-1"/>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n</w:t>
      </w:r>
      <w:r w:rsidRPr="006B4794">
        <w:rPr>
          <w:rFonts w:ascii="Times New Roman" w:eastAsia="Arial" w:hAnsi="Times New Roman" w:cs="Times New Roman"/>
        </w:rPr>
        <w:t xml:space="preserve">d </w:t>
      </w:r>
      <w:r w:rsidRPr="006B4794">
        <w:rPr>
          <w:rFonts w:ascii="Times New Roman" w:eastAsia="Arial" w:hAnsi="Times New Roman" w:cs="Times New Roman"/>
          <w:spacing w:val="4"/>
        </w:rPr>
        <w:t>m</w:t>
      </w:r>
      <w:r w:rsidRPr="006B4794">
        <w:rPr>
          <w:rFonts w:ascii="Times New Roman" w:eastAsia="Arial" w:hAnsi="Times New Roman" w:cs="Times New Roman"/>
        </w:rPr>
        <w:t>o</w:t>
      </w:r>
      <w:r w:rsidRPr="006B4794">
        <w:rPr>
          <w:rFonts w:ascii="Times New Roman" w:eastAsia="Arial" w:hAnsi="Times New Roman" w:cs="Times New Roman"/>
          <w:spacing w:val="-1"/>
        </w:rPr>
        <w:t>d</w:t>
      </w:r>
      <w:r w:rsidRPr="006B4794">
        <w:rPr>
          <w:rFonts w:ascii="Times New Roman" w:eastAsia="Arial" w:hAnsi="Times New Roman" w:cs="Times New Roman"/>
        </w:rPr>
        <w:t>e</w:t>
      </w:r>
      <w:r w:rsidRPr="006B4794">
        <w:rPr>
          <w:rFonts w:ascii="Times New Roman" w:eastAsia="Arial" w:hAnsi="Times New Roman" w:cs="Times New Roman"/>
          <w:spacing w:val="-1"/>
        </w:rPr>
        <w:t>li</w:t>
      </w:r>
      <w:r w:rsidRPr="006B4794">
        <w:rPr>
          <w:rFonts w:ascii="Times New Roman" w:eastAsia="Arial" w:hAnsi="Times New Roman" w:cs="Times New Roman"/>
        </w:rPr>
        <w:t>ng</w:t>
      </w:r>
      <w:r w:rsidRPr="006B4794">
        <w:rPr>
          <w:rFonts w:ascii="Times New Roman" w:eastAsia="Arial" w:hAnsi="Times New Roman" w:cs="Times New Roman"/>
          <w:spacing w:val="-7"/>
        </w:rPr>
        <w:t xml:space="preserve"> </w:t>
      </w:r>
      <w:r w:rsidRPr="006B4794">
        <w:rPr>
          <w:rFonts w:ascii="Times New Roman" w:eastAsia="Arial" w:hAnsi="Times New Roman" w:cs="Times New Roman"/>
          <w:spacing w:val="-1"/>
        </w:rPr>
        <w:t>v</w:t>
      </w:r>
      <w:r w:rsidRPr="006B4794">
        <w:rPr>
          <w:rFonts w:ascii="Times New Roman" w:eastAsia="Arial" w:hAnsi="Times New Roman" w:cs="Times New Roman"/>
        </w:rPr>
        <w:t>er</w:t>
      </w:r>
      <w:r w:rsidRPr="006B4794">
        <w:rPr>
          <w:rFonts w:ascii="Times New Roman" w:eastAsia="Arial" w:hAnsi="Times New Roman" w:cs="Times New Roman"/>
          <w:spacing w:val="2"/>
        </w:rPr>
        <w:t>b</w:t>
      </w:r>
      <w:r w:rsidRPr="006B4794">
        <w:rPr>
          <w:rFonts w:ascii="Times New Roman" w:eastAsia="Arial" w:hAnsi="Times New Roman" w:cs="Times New Roman"/>
        </w:rPr>
        <w:t>al</w:t>
      </w:r>
      <w:r w:rsidRPr="006B4794">
        <w:rPr>
          <w:rFonts w:ascii="Times New Roman" w:eastAsia="Arial" w:hAnsi="Times New Roman" w:cs="Times New Roman"/>
          <w:spacing w:val="-5"/>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n</w:t>
      </w:r>
      <w:r w:rsidRPr="006B4794">
        <w:rPr>
          <w:rFonts w:ascii="Times New Roman" w:eastAsia="Arial" w:hAnsi="Times New Roman" w:cs="Times New Roman"/>
        </w:rPr>
        <w:t>d</w:t>
      </w:r>
      <w:r w:rsidRPr="006B4794">
        <w:rPr>
          <w:rFonts w:ascii="Times New Roman" w:eastAsia="Arial" w:hAnsi="Times New Roman" w:cs="Times New Roman"/>
          <w:spacing w:val="-3"/>
        </w:rPr>
        <w:t xml:space="preserve"> </w:t>
      </w:r>
      <w:r w:rsidRPr="006B4794">
        <w:rPr>
          <w:rFonts w:ascii="Times New Roman" w:eastAsia="Arial" w:hAnsi="Times New Roman" w:cs="Times New Roman"/>
          <w:spacing w:val="-1"/>
        </w:rPr>
        <w:t>n</w:t>
      </w:r>
      <w:r w:rsidRPr="006B4794">
        <w:rPr>
          <w:rFonts w:ascii="Times New Roman" w:eastAsia="Arial" w:hAnsi="Times New Roman" w:cs="Times New Roman"/>
          <w:spacing w:val="2"/>
        </w:rPr>
        <w:t>o</w:t>
      </w:r>
      <w:r w:rsidRPr="006B4794">
        <w:rPr>
          <w:rFonts w:ascii="Times New Roman" w:eastAsia="Arial" w:hAnsi="Times New Roman" w:cs="Times New Roman"/>
        </w:rPr>
        <w:t>n</w:t>
      </w:r>
      <w:r w:rsidRPr="006B4794">
        <w:rPr>
          <w:rFonts w:ascii="Times New Roman" w:eastAsia="Arial" w:hAnsi="Times New Roman" w:cs="Times New Roman"/>
          <w:spacing w:val="1"/>
        </w:rPr>
        <w:t>v</w:t>
      </w:r>
      <w:r w:rsidRPr="006B4794">
        <w:rPr>
          <w:rFonts w:ascii="Times New Roman" w:eastAsia="Arial" w:hAnsi="Times New Roman" w:cs="Times New Roman"/>
          <w:spacing w:val="2"/>
        </w:rPr>
        <w:t>e</w:t>
      </w:r>
      <w:r w:rsidRPr="006B4794">
        <w:rPr>
          <w:rFonts w:ascii="Times New Roman" w:eastAsia="Arial" w:hAnsi="Times New Roman" w:cs="Times New Roman"/>
          <w:spacing w:val="1"/>
        </w:rPr>
        <w:t>r</w:t>
      </w:r>
      <w:r w:rsidRPr="006B4794">
        <w:rPr>
          <w:rFonts w:ascii="Times New Roman" w:eastAsia="Arial" w:hAnsi="Times New Roman" w:cs="Times New Roman"/>
        </w:rPr>
        <w:t>b</w:t>
      </w:r>
      <w:r w:rsidRPr="006B4794">
        <w:rPr>
          <w:rFonts w:ascii="Times New Roman" w:eastAsia="Arial" w:hAnsi="Times New Roman" w:cs="Times New Roman"/>
          <w:spacing w:val="-1"/>
        </w:rPr>
        <w:t>a</w:t>
      </w:r>
      <w:r w:rsidRPr="006B4794">
        <w:rPr>
          <w:rFonts w:ascii="Times New Roman" w:eastAsia="Arial" w:hAnsi="Times New Roman" w:cs="Times New Roman"/>
        </w:rPr>
        <w:t>l</w:t>
      </w:r>
      <w:r w:rsidRPr="006B4794">
        <w:rPr>
          <w:rFonts w:ascii="Times New Roman" w:eastAsia="Arial" w:hAnsi="Times New Roman" w:cs="Times New Roman"/>
          <w:spacing w:val="-10"/>
        </w:rPr>
        <w:t xml:space="preserve"> </w:t>
      </w:r>
      <w:r w:rsidRPr="006B4794">
        <w:rPr>
          <w:rFonts w:ascii="Times New Roman" w:eastAsia="Arial" w:hAnsi="Times New Roman" w:cs="Times New Roman"/>
          <w:spacing w:val="2"/>
        </w:rPr>
        <w:t>b</w:t>
      </w:r>
      <w:r w:rsidRPr="006B4794">
        <w:rPr>
          <w:rFonts w:ascii="Times New Roman" w:eastAsia="Arial" w:hAnsi="Times New Roman" w:cs="Times New Roman"/>
        </w:rPr>
        <w:t>e</w:t>
      </w:r>
      <w:r w:rsidRPr="006B4794">
        <w:rPr>
          <w:rFonts w:ascii="Times New Roman" w:eastAsia="Arial" w:hAnsi="Times New Roman" w:cs="Times New Roman"/>
          <w:spacing w:val="1"/>
        </w:rPr>
        <w:t>h</w:t>
      </w:r>
      <w:r w:rsidRPr="006B4794">
        <w:rPr>
          <w:rFonts w:ascii="Times New Roman" w:eastAsia="Arial" w:hAnsi="Times New Roman" w:cs="Times New Roman"/>
        </w:rPr>
        <w:t>a</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rPr>
        <w:t>ors</w:t>
      </w:r>
      <w:r w:rsidRPr="006B4794">
        <w:rPr>
          <w:rFonts w:ascii="Times New Roman" w:eastAsia="Arial" w:hAnsi="Times New Roman" w:cs="Times New Roman"/>
          <w:spacing w:val="-8"/>
        </w:rPr>
        <w:t xml:space="preserve"> </w:t>
      </w:r>
      <w:r w:rsidRPr="006B4794">
        <w:rPr>
          <w:rFonts w:ascii="Times New Roman" w:eastAsia="Arial" w:hAnsi="Times New Roman" w:cs="Times New Roman"/>
        </w:rPr>
        <w:t>are</w:t>
      </w:r>
      <w:r w:rsidRPr="006B4794">
        <w:rPr>
          <w:rFonts w:ascii="Times New Roman" w:eastAsia="Arial" w:hAnsi="Times New Roman" w:cs="Times New Roman"/>
          <w:spacing w:val="-1"/>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l</w:t>
      </w:r>
      <w:r w:rsidRPr="006B4794">
        <w:rPr>
          <w:rFonts w:ascii="Times New Roman" w:eastAsia="Arial" w:hAnsi="Times New Roman" w:cs="Times New Roman"/>
          <w:spacing w:val="1"/>
        </w:rPr>
        <w:t>s</w:t>
      </w:r>
      <w:r w:rsidRPr="006B4794">
        <w:rPr>
          <w:rFonts w:ascii="Times New Roman" w:eastAsia="Arial" w:hAnsi="Times New Roman" w:cs="Times New Roman"/>
        </w:rPr>
        <w:t>o</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an</w:t>
      </w:r>
      <w:r w:rsidRPr="006B4794">
        <w:rPr>
          <w:rFonts w:ascii="Times New Roman" w:eastAsia="Arial" w:hAnsi="Times New Roman" w:cs="Times New Roman"/>
          <w:spacing w:val="-1"/>
        </w:rPr>
        <w:t xml:space="preserve"> </w:t>
      </w:r>
      <w:r w:rsidRPr="006B4794">
        <w:rPr>
          <w:rFonts w:ascii="Times New Roman" w:eastAsia="Arial" w:hAnsi="Times New Roman" w:cs="Times New Roman"/>
          <w:spacing w:val="1"/>
        </w:rPr>
        <w:t>i</w:t>
      </w:r>
      <w:r w:rsidRPr="006B4794">
        <w:rPr>
          <w:rFonts w:ascii="Times New Roman" w:eastAsia="Arial" w:hAnsi="Times New Roman" w:cs="Times New Roman"/>
          <w:spacing w:val="4"/>
        </w:rPr>
        <w:t>m</w:t>
      </w:r>
      <w:r w:rsidRPr="006B4794">
        <w:rPr>
          <w:rFonts w:ascii="Times New Roman" w:eastAsia="Arial" w:hAnsi="Times New Roman" w:cs="Times New Roman"/>
        </w:rPr>
        <w:t>p</w:t>
      </w:r>
      <w:r w:rsidRPr="006B4794">
        <w:rPr>
          <w:rFonts w:ascii="Times New Roman" w:eastAsia="Arial" w:hAnsi="Times New Roman" w:cs="Times New Roman"/>
          <w:spacing w:val="-1"/>
        </w:rPr>
        <w:t>o</w:t>
      </w:r>
      <w:r w:rsidRPr="006B4794">
        <w:rPr>
          <w:rFonts w:ascii="Times New Roman" w:eastAsia="Arial" w:hAnsi="Times New Roman" w:cs="Times New Roman"/>
          <w:spacing w:val="1"/>
        </w:rPr>
        <w:t>r</w:t>
      </w:r>
      <w:r w:rsidRPr="006B4794">
        <w:rPr>
          <w:rFonts w:ascii="Times New Roman" w:eastAsia="Arial" w:hAnsi="Times New Roman" w:cs="Times New Roman"/>
          <w:spacing w:val="6"/>
        </w:rPr>
        <w:t>t</w:t>
      </w:r>
      <w:r w:rsidRPr="006B4794">
        <w:rPr>
          <w:rFonts w:ascii="Times New Roman" w:eastAsia="Arial" w:hAnsi="Times New Roman" w:cs="Times New Roman"/>
        </w:rPr>
        <w:t>a</w:t>
      </w:r>
      <w:r w:rsidRPr="006B4794">
        <w:rPr>
          <w:rFonts w:ascii="Times New Roman" w:eastAsia="Arial" w:hAnsi="Times New Roman" w:cs="Times New Roman"/>
          <w:spacing w:val="-1"/>
        </w:rPr>
        <w:t>n</w:t>
      </w:r>
      <w:r w:rsidRPr="006B4794">
        <w:rPr>
          <w:rFonts w:ascii="Times New Roman" w:eastAsia="Arial" w:hAnsi="Times New Roman" w:cs="Times New Roman"/>
        </w:rPr>
        <w:t>t</w:t>
      </w:r>
      <w:r w:rsidRPr="006B4794">
        <w:rPr>
          <w:rFonts w:ascii="Times New Roman" w:eastAsia="Arial" w:hAnsi="Times New Roman" w:cs="Times New Roman"/>
          <w:spacing w:val="-8"/>
        </w:rPr>
        <w:t xml:space="preserve"> </w:t>
      </w:r>
      <w:r w:rsidRPr="006B4794">
        <w:rPr>
          <w:rFonts w:ascii="Times New Roman" w:eastAsia="Arial" w:hAnsi="Times New Roman" w:cs="Times New Roman"/>
          <w:spacing w:val="-1"/>
        </w:rPr>
        <w:t>p</w:t>
      </w:r>
      <w:r w:rsidRPr="006B4794">
        <w:rPr>
          <w:rFonts w:ascii="Times New Roman" w:eastAsia="Arial" w:hAnsi="Times New Roman" w:cs="Times New Roman"/>
        </w:rPr>
        <w:t>art</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of d</w:t>
      </w:r>
      <w:r w:rsidRPr="006B4794">
        <w:rPr>
          <w:rFonts w:ascii="Times New Roman" w:eastAsia="Arial" w:hAnsi="Times New Roman" w:cs="Times New Roman"/>
          <w:spacing w:val="1"/>
        </w:rPr>
        <w:t>e</w:t>
      </w:r>
      <w:r w:rsidRPr="006B4794">
        <w:rPr>
          <w:rFonts w:ascii="Times New Roman" w:eastAsia="Arial" w:hAnsi="Times New Roman" w:cs="Times New Roman"/>
          <w:spacing w:val="-1"/>
        </w:rPr>
        <w:t>l</w:t>
      </w:r>
      <w:r w:rsidRPr="006B4794">
        <w:rPr>
          <w:rFonts w:ascii="Times New Roman" w:eastAsia="Arial" w:hAnsi="Times New Roman" w:cs="Times New Roman"/>
          <w:spacing w:val="1"/>
        </w:rPr>
        <w:t>i</w:t>
      </w:r>
      <w:r w:rsidRPr="006B4794">
        <w:rPr>
          <w:rFonts w:ascii="Times New Roman" w:eastAsia="Arial" w:hAnsi="Times New Roman" w:cs="Times New Roman"/>
          <w:spacing w:val="-1"/>
        </w:rPr>
        <w:t>v</w:t>
      </w:r>
      <w:r w:rsidRPr="006B4794">
        <w:rPr>
          <w:rFonts w:ascii="Times New Roman" w:eastAsia="Arial" w:hAnsi="Times New Roman" w:cs="Times New Roman"/>
        </w:rPr>
        <w:t>er</w:t>
      </w:r>
      <w:r w:rsidRPr="006B4794">
        <w:rPr>
          <w:rFonts w:ascii="Times New Roman" w:eastAsia="Arial" w:hAnsi="Times New Roman" w:cs="Times New Roman"/>
          <w:spacing w:val="2"/>
        </w:rPr>
        <w:t>i</w:t>
      </w:r>
      <w:r w:rsidRPr="006B4794">
        <w:rPr>
          <w:rFonts w:ascii="Times New Roman" w:eastAsia="Arial" w:hAnsi="Times New Roman" w:cs="Times New Roman"/>
        </w:rPr>
        <w:t>ng</w:t>
      </w:r>
      <w:r w:rsidRPr="006B4794">
        <w:rPr>
          <w:rFonts w:ascii="Times New Roman" w:eastAsia="Arial" w:hAnsi="Times New Roman" w:cs="Times New Roman"/>
          <w:spacing w:val="-8"/>
        </w:rPr>
        <w:t xml:space="preserve"> </w:t>
      </w:r>
      <w:r w:rsidRPr="006B4794">
        <w:rPr>
          <w:rFonts w:ascii="Times New Roman" w:eastAsia="Arial" w:hAnsi="Times New Roman" w:cs="Times New Roman"/>
          <w:spacing w:val="-4"/>
        </w:rPr>
        <w:t>y</w:t>
      </w:r>
      <w:r w:rsidRPr="006B4794">
        <w:rPr>
          <w:rFonts w:ascii="Times New Roman" w:eastAsia="Arial" w:hAnsi="Times New Roman" w:cs="Times New Roman"/>
          <w:spacing w:val="2"/>
        </w:rPr>
        <w:t>o</w:t>
      </w:r>
      <w:r w:rsidRPr="006B4794">
        <w:rPr>
          <w:rFonts w:ascii="Times New Roman" w:eastAsia="Arial" w:hAnsi="Times New Roman" w:cs="Times New Roman"/>
        </w:rPr>
        <w:t>ur</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u</w:t>
      </w:r>
      <w:r w:rsidRPr="006B4794">
        <w:rPr>
          <w:rFonts w:ascii="Times New Roman" w:eastAsia="Arial" w:hAnsi="Times New Roman" w:cs="Times New Roman"/>
          <w:spacing w:val="-1"/>
        </w:rPr>
        <w:t>n</w:t>
      </w:r>
      <w:r w:rsidRPr="006B4794">
        <w:rPr>
          <w:rFonts w:ascii="Times New Roman" w:eastAsia="Arial" w:hAnsi="Times New Roman" w:cs="Times New Roman"/>
          <w:spacing w:val="1"/>
        </w:rPr>
        <w:t>i</w:t>
      </w:r>
      <w:r w:rsidRPr="006B4794">
        <w:rPr>
          <w:rFonts w:ascii="Times New Roman" w:eastAsia="Arial" w:hAnsi="Times New Roman" w:cs="Times New Roman"/>
        </w:rPr>
        <w:t xml:space="preserve">t.  </w:t>
      </w:r>
      <w:r w:rsidRPr="006B4794">
        <w:rPr>
          <w:rFonts w:ascii="Times New Roman" w:eastAsia="Arial" w:hAnsi="Times New Roman" w:cs="Times New Roman"/>
          <w:spacing w:val="-1"/>
        </w:rPr>
        <w:t>Y</w:t>
      </w:r>
      <w:r w:rsidRPr="006B4794">
        <w:rPr>
          <w:rFonts w:ascii="Times New Roman" w:eastAsia="Arial" w:hAnsi="Times New Roman" w:cs="Times New Roman"/>
        </w:rPr>
        <w:t>ou</w:t>
      </w:r>
      <w:r w:rsidRPr="006B4794">
        <w:rPr>
          <w:rFonts w:ascii="Times New Roman" w:eastAsia="Arial" w:hAnsi="Times New Roman" w:cs="Times New Roman"/>
          <w:spacing w:val="-1"/>
        </w:rPr>
        <w:t xml:space="preserve"> </w:t>
      </w:r>
      <w:r w:rsidRPr="006B4794">
        <w:rPr>
          <w:rFonts w:ascii="Times New Roman" w:eastAsia="Arial" w:hAnsi="Times New Roman" w:cs="Times New Roman"/>
          <w:spacing w:val="-2"/>
        </w:rPr>
        <w:t>w</w:t>
      </w:r>
      <w:r w:rsidRPr="006B4794">
        <w:rPr>
          <w:rFonts w:ascii="Times New Roman" w:eastAsia="Arial" w:hAnsi="Times New Roman" w:cs="Times New Roman"/>
          <w:spacing w:val="1"/>
        </w:rPr>
        <w:t>i</w:t>
      </w:r>
      <w:r w:rsidRPr="006B4794">
        <w:rPr>
          <w:rFonts w:ascii="Times New Roman" w:eastAsia="Arial" w:hAnsi="Times New Roman" w:cs="Times New Roman"/>
          <w:spacing w:val="-1"/>
        </w:rPr>
        <w:t>l</w:t>
      </w:r>
      <w:r w:rsidRPr="006B4794">
        <w:rPr>
          <w:rFonts w:ascii="Times New Roman" w:eastAsia="Arial" w:hAnsi="Times New Roman" w:cs="Times New Roman"/>
        </w:rPr>
        <w:t>l</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3"/>
        </w:rPr>
        <w:t>r</w:t>
      </w:r>
      <w:r w:rsidRPr="006B4794">
        <w:rPr>
          <w:rFonts w:ascii="Times New Roman" w:eastAsia="Arial" w:hAnsi="Times New Roman" w:cs="Times New Roman"/>
        </w:rPr>
        <w:t>e</w:t>
      </w:r>
      <w:r w:rsidRPr="006B4794">
        <w:rPr>
          <w:rFonts w:ascii="Times New Roman" w:eastAsia="Arial" w:hAnsi="Times New Roman" w:cs="Times New Roman"/>
          <w:spacing w:val="2"/>
        </w:rPr>
        <w:t>f</w:t>
      </w:r>
      <w:r w:rsidRPr="006B4794">
        <w:rPr>
          <w:rFonts w:ascii="Times New Roman" w:eastAsia="Arial" w:hAnsi="Times New Roman" w:cs="Times New Roman"/>
          <w:spacing w:val="-1"/>
        </w:rPr>
        <w:t>l</w:t>
      </w:r>
      <w:r w:rsidRPr="006B4794">
        <w:rPr>
          <w:rFonts w:ascii="Times New Roman" w:eastAsia="Arial" w:hAnsi="Times New Roman" w:cs="Times New Roman"/>
        </w:rPr>
        <w:t>e</w:t>
      </w:r>
      <w:r w:rsidRPr="006B4794">
        <w:rPr>
          <w:rFonts w:ascii="Times New Roman" w:eastAsia="Arial" w:hAnsi="Times New Roman" w:cs="Times New Roman"/>
          <w:spacing w:val="1"/>
        </w:rPr>
        <w:t>c</w:t>
      </w:r>
      <w:r w:rsidRPr="006B4794">
        <w:rPr>
          <w:rFonts w:ascii="Times New Roman" w:eastAsia="Arial" w:hAnsi="Times New Roman" w:cs="Times New Roman"/>
        </w:rPr>
        <w:t>t</w:t>
      </w:r>
      <w:r w:rsidRPr="006B4794">
        <w:rPr>
          <w:rFonts w:ascii="Times New Roman" w:eastAsia="Arial" w:hAnsi="Times New Roman" w:cs="Times New Roman"/>
          <w:spacing w:val="-5"/>
        </w:rPr>
        <w:t xml:space="preserve"> </w:t>
      </w:r>
      <w:r w:rsidRPr="006B4794">
        <w:rPr>
          <w:rFonts w:ascii="Times New Roman" w:eastAsia="Arial" w:hAnsi="Times New Roman" w:cs="Times New Roman"/>
          <w:spacing w:val="1"/>
        </w:rPr>
        <w:t>o</w:t>
      </w:r>
      <w:r w:rsidRPr="006B4794">
        <w:rPr>
          <w:rFonts w:ascii="Times New Roman" w:eastAsia="Arial" w:hAnsi="Times New Roman" w:cs="Times New Roman"/>
        </w:rPr>
        <w:t>n</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e</w:t>
      </w:r>
      <w:r w:rsidRPr="006B4794">
        <w:rPr>
          <w:rFonts w:ascii="Times New Roman" w:eastAsia="Arial" w:hAnsi="Times New Roman" w:cs="Times New Roman"/>
        </w:rPr>
        <w:t>a</w:t>
      </w:r>
      <w:r w:rsidRPr="006B4794">
        <w:rPr>
          <w:rFonts w:ascii="Times New Roman" w:eastAsia="Arial" w:hAnsi="Times New Roman" w:cs="Times New Roman"/>
          <w:spacing w:val="1"/>
        </w:rPr>
        <w:t>c</w:t>
      </w:r>
      <w:r w:rsidRPr="006B4794">
        <w:rPr>
          <w:rFonts w:ascii="Times New Roman" w:eastAsia="Arial" w:hAnsi="Times New Roman" w:cs="Times New Roman"/>
        </w:rPr>
        <w:t>h</w:t>
      </w:r>
      <w:r w:rsidRPr="006B4794">
        <w:rPr>
          <w:rFonts w:ascii="Times New Roman" w:eastAsia="Arial" w:hAnsi="Times New Roman" w:cs="Times New Roman"/>
          <w:spacing w:val="-3"/>
        </w:rPr>
        <w:t xml:space="preserve"> </w:t>
      </w:r>
      <w:r w:rsidRPr="006B4794">
        <w:rPr>
          <w:rFonts w:ascii="Times New Roman" w:eastAsia="Arial" w:hAnsi="Times New Roman" w:cs="Times New Roman"/>
          <w:spacing w:val="-1"/>
        </w:rPr>
        <w:t>l</w:t>
      </w:r>
      <w:r w:rsidRPr="006B4794">
        <w:rPr>
          <w:rFonts w:ascii="Times New Roman" w:eastAsia="Arial" w:hAnsi="Times New Roman" w:cs="Times New Roman"/>
        </w:rPr>
        <w:t>e</w:t>
      </w:r>
      <w:r w:rsidRPr="006B4794">
        <w:rPr>
          <w:rFonts w:ascii="Times New Roman" w:eastAsia="Arial" w:hAnsi="Times New Roman" w:cs="Times New Roman"/>
          <w:spacing w:val="1"/>
        </w:rPr>
        <w:t>ss</w:t>
      </w:r>
      <w:r w:rsidRPr="006B4794">
        <w:rPr>
          <w:rFonts w:ascii="Times New Roman" w:eastAsia="Arial" w:hAnsi="Times New Roman" w:cs="Times New Roman"/>
        </w:rPr>
        <w:t>on</w:t>
      </w:r>
      <w:r w:rsidRPr="006B4794">
        <w:rPr>
          <w:rFonts w:ascii="Times New Roman" w:eastAsia="Arial" w:hAnsi="Times New Roman" w:cs="Times New Roman"/>
          <w:spacing w:val="-5"/>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2"/>
        </w:rPr>
        <w:t>f</w:t>
      </w:r>
      <w:r w:rsidRPr="006B4794">
        <w:rPr>
          <w:rFonts w:ascii="Times New Roman" w:eastAsia="Arial" w:hAnsi="Times New Roman" w:cs="Times New Roman"/>
        </w:rPr>
        <w:t>ter</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4"/>
        </w:rPr>
        <w:t>y</w:t>
      </w:r>
      <w:r w:rsidRPr="006B4794">
        <w:rPr>
          <w:rFonts w:ascii="Times New Roman" w:eastAsia="Arial" w:hAnsi="Times New Roman" w:cs="Times New Roman"/>
          <w:spacing w:val="2"/>
        </w:rPr>
        <w:t>o</w:t>
      </w:r>
      <w:r w:rsidRPr="006B4794">
        <w:rPr>
          <w:rFonts w:ascii="Times New Roman" w:eastAsia="Arial" w:hAnsi="Times New Roman" w:cs="Times New Roman"/>
        </w:rPr>
        <w:t>u t</w:t>
      </w:r>
      <w:r w:rsidRPr="006B4794">
        <w:rPr>
          <w:rFonts w:ascii="Times New Roman" w:eastAsia="Arial" w:hAnsi="Times New Roman" w:cs="Times New Roman"/>
          <w:spacing w:val="2"/>
        </w:rPr>
        <w:t>ea</w:t>
      </w:r>
      <w:r w:rsidRPr="006B4794">
        <w:rPr>
          <w:rFonts w:ascii="Times New Roman" w:eastAsia="Arial" w:hAnsi="Times New Roman" w:cs="Times New Roman"/>
          <w:spacing w:val="1"/>
        </w:rPr>
        <w:t>c</w:t>
      </w:r>
      <w:r w:rsidRPr="006B4794">
        <w:rPr>
          <w:rFonts w:ascii="Times New Roman" w:eastAsia="Arial" w:hAnsi="Times New Roman" w:cs="Times New Roman"/>
        </w:rPr>
        <w:t>h</w:t>
      </w:r>
      <w:r w:rsidRPr="006B4794">
        <w:rPr>
          <w:rFonts w:ascii="Times New Roman" w:eastAsia="Arial" w:hAnsi="Times New Roman" w:cs="Times New Roman"/>
          <w:spacing w:val="-5"/>
        </w:rPr>
        <w:t xml:space="preserve"> </w:t>
      </w:r>
      <w:r w:rsidRPr="006B4794">
        <w:rPr>
          <w:rFonts w:ascii="Times New Roman" w:eastAsia="Arial" w:hAnsi="Times New Roman" w:cs="Times New Roman"/>
          <w:spacing w:val="-2"/>
        </w:rPr>
        <w:t>i</w:t>
      </w:r>
      <w:r w:rsidRPr="006B4794">
        <w:rPr>
          <w:rFonts w:ascii="Times New Roman" w:eastAsia="Arial" w:hAnsi="Times New Roman" w:cs="Times New Roman"/>
        </w:rPr>
        <w:t xml:space="preserve">t; </w:t>
      </w:r>
      <w:r w:rsidRPr="006B4794">
        <w:rPr>
          <w:rFonts w:ascii="Times New Roman" w:eastAsia="Arial" w:hAnsi="Times New Roman" w:cs="Times New Roman"/>
          <w:spacing w:val="1"/>
        </w:rPr>
        <w:t>r</w:t>
      </w:r>
      <w:r w:rsidRPr="006B4794">
        <w:rPr>
          <w:rFonts w:ascii="Times New Roman" w:eastAsia="Arial" w:hAnsi="Times New Roman" w:cs="Times New Roman"/>
        </w:rPr>
        <w:t>e</w:t>
      </w:r>
      <w:r w:rsidRPr="006B4794">
        <w:rPr>
          <w:rFonts w:ascii="Times New Roman" w:eastAsia="Arial" w:hAnsi="Times New Roman" w:cs="Times New Roman"/>
          <w:spacing w:val="2"/>
        </w:rPr>
        <w:t>f</w:t>
      </w:r>
      <w:r w:rsidRPr="006B4794">
        <w:rPr>
          <w:rFonts w:ascii="Times New Roman" w:eastAsia="Arial" w:hAnsi="Times New Roman" w:cs="Times New Roman"/>
          <w:spacing w:val="-1"/>
        </w:rPr>
        <w:t>l</w:t>
      </w:r>
      <w:r w:rsidRPr="006B4794">
        <w:rPr>
          <w:rFonts w:ascii="Times New Roman" w:eastAsia="Arial" w:hAnsi="Times New Roman" w:cs="Times New Roman"/>
        </w:rPr>
        <w:t>e</w:t>
      </w:r>
      <w:r w:rsidRPr="006B4794">
        <w:rPr>
          <w:rFonts w:ascii="Times New Roman" w:eastAsia="Arial" w:hAnsi="Times New Roman" w:cs="Times New Roman"/>
          <w:spacing w:val="1"/>
        </w:rPr>
        <w:t>c</w:t>
      </w:r>
      <w:r w:rsidRPr="006B4794">
        <w:rPr>
          <w:rFonts w:ascii="Times New Roman" w:eastAsia="Arial" w:hAnsi="Times New Roman" w:cs="Times New Roman"/>
        </w:rPr>
        <w:t>t</w:t>
      </w:r>
      <w:r w:rsidRPr="006B4794">
        <w:rPr>
          <w:rFonts w:ascii="Times New Roman" w:eastAsia="Arial" w:hAnsi="Times New Roman" w:cs="Times New Roman"/>
          <w:spacing w:val="-1"/>
        </w:rPr>
        <w:t>i</w:t>
      </w:r>
      <w:r w:rsidRPr="006B4794">
        <w:rPr>
          <w:rFonts w:ascii="Times New Roman" w:eastAsia="Arial" w:hAnsi="Times New Roman" w:cs="Times New Roman"/>
        </w:rPr>
        <w:t>o</w:t>
      </w:r>
      <w:r w:rsidRPr="006B4794">
        <w:rPr>
          <w:rFonts w:ascii="Times New Roman" w:eastAsia="Arial" w:hAnsi="Times New Roman" w:cs="Times New Roman"/>
          <w:spacing w:val="-1"/>
        </w:rPr>
        <w:t>n</w:t>
      </w:r>
      <w:r w:rsidRPr="006B4794">
        <w:rPr>
          <w:rFonts w:ascii="Times New Roman" w:eastAsia="Arial" w:hAnsi="Times New Roman" w:cs="Times New Roman"/>
        </w:rPr>
        <w:t>s</w:t>
      </w:r>
      <w:r w:rsidRPr="006B4794">
        <w:rPr>
          <w:rFonts w:ascii="Times New Roman" w:eastAsia="Arial" w:hAnsi="Times New Roman" w:cs="Times New Roman"/>
          <w:spacing w:val="-8"/>
        </w:rPr>
        <w:t xml:space="preserve"> </w:t>
      </w:r>
      <w:r w:rsidRPr="006B4794">
        <w:rPr>
          <w:rFonts w:ascii="Times New Roman" w:eastAsia="Arial" w:hAnsi="Times New Roman" w:cs="Times New Roman"/>
          <w:spacing w:val="4"/>
        </w:rPr>
        <w:t>m</w:t>
      </w:r>
      <w:r w:rsidRPr="006B4794">
        <w:rPr>
          <w:rFonts w:ascii="Times New Roman" w:eastAsia="Arial" w:hAnsi="Times New Roman" w:cs="Times New Roman"/>
          <w:spacing w:val="2"/>
        </w:rPr>
        <w:t>a</w:t>
      </w:r>
      <w:r w:rsidRPr="006B4794">
        <w:rPr>
          <w:rFonts w:ascii="Times New Roman" w:eastAsia="Arial" w:hAnsi="Times New Roman" w:cs="Times New Roman"/>
        </w:rPr>
        <w:t>y</w:t>
      </w:r>
      <w:r w:rsidRPr="006B4794">
        <w:rPr>
          <w:rFonts w:ascii="Times New Roman" w:eastAsia="Arial" w:hAnsi="Times New Roman" w:cs="Times New Roman"/>
          <w:spacing w:val="-8"/>
        </w:rPr>
        <w:t xml:space="preserve"> </w:t>
      </w:r>
      <w:r w:rsidRPr="006B4794">
        <w:rPr>
          <w:rFonts w:ascii="Times New Roman" w:eastAsia="Arial" w:hAnsi="Times New Roman" w:cs="Times New Roman"/>
        </w:rPr>
        <w:t>be</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s</w:t>
      </w:r>
      <w:r w:rsidRPr="006B4794">
        <w:rPr>
          <w:rFonts w:ascii="Times New Roman" w:eastAsia="Arial" w:hAnsi="Times New Roman" w:cs="Times New Roman"/>
          <w:spacing w:val="2"/>
        </w:rPr>
        <w:t>u</w:t>
      </w:r>
      <w:r w:rsidRPr="006B4794">
        <w:rPr>
          <w:rFonts w:ascii="Times New Roman" w:eastAsia="Arial" w:hAnsi="Times New Roman" w:cs="Times New Roman"/>
        </w:rPr>
        <w:t>b</w:t>
      </w:r>
      <w:r w:rsidRPr="006B4794">
        <w:rPr>
          <w:rFonts w:ascii="Times New Roman" w:eastAsia="Arial" w:hAnsi="Times New Roman" w:cs="Times New Roman"/>
          <w:spacing w:val="4"/>
        </w:rPr>
        <w:t>m</w:t>
      </w:r>
      <w:r w:rsidRPr="006B4794">
        <w:rPr>
          <w:rFonts w:ascii="Times New Roman" w:eastAsia="Arial" w:hAnsi="Times New Roman" w:cs="Times New Roman"/>
          <w:spacing w:val="-1"/>
        </w:rPr>
        <w:t>i</w:t>
      </w:r>
      <w:r w:rsidRPr="006B4794">
        <w:rPr>
          <w:rFonts w:ascii="Times New Roman" w:eastAsia="Arial" w:hAnsi="Times New Roman" w:cs="Times New Roman"/>
        </w:rPr>
        <w:t>tt</w:t>
      </w:r>
      <w:r w:rsidRPr="006B4794">
        <w:rPr>
          <w:rFonts w:ascii="Times New Roman" w:eastAsia="Arial" w:hAnsi="Times New Roman" w:cs="Times New Roman"/>
          <w:spacing w:val="-1"/>
        </w:rPr>
        <w:t>e</w:t>
      </w:r>
      <w:r w:rsidRPr="006B4794">
        <w:rPr>
          <w:rFonts w:ascii="Times New Roman" w:eastAsia="Arial" w:hAnsi="Times New Roman" w:cs="Times New Roman"/>
        </w:rPr>
        <w:t>d</w:t>
      </w:r>
      <w:r w:rsidRPr="006B4794">
        <w:rPr>
          <w:rFonts w:ascii="Times New Roman" w:eastAsia="Arial" w:hAnsi="Times New Roman" w:cs="Times New Roman"/>
          <w:spacing w:val="-8"/>
        </w:rPr>
        <w:t xml:space="preserve"> </w:t>
      </w:r>
      <w:r w:rsidRPr="006B4794">
        <w:rPr>
          <w:rFonts w:ascii="Times New Roman" w:eastAsia="Arial" w:hAnsi="Times New Roman" w:cs="Times New Roman"/>
          <w:spacing w:val="-2"/>
        </w:rPr>
        <w:t>w</w:t>
      </w:r>
      <w:r w:rsidRPr="006B4794">
        <w:rPr>
          <w:rFonts w:ascii="Times New Roman" w:eastAsia="Arial" w:hAnsi="Times New Roman" w:cs="Times New Roman"/>
          <w:spacing w:val="-1"/>
        </w:rPr>
        <w:t>i</w:t>
      </w:r>
      <w:r w:rsidRPr="006B4794">
        <w:rPr>
          <w:rFonts w:ascii="Times New Roman" w:eastAsia="Arial" w:hAnsi="Times New Roman" w:cs="Times New Roman"/>
          <w:spacing w:val="2"/>
        </w:rPr>
        <w:t>t</w:t>
      </w:r>
      <w:r w:rsidRPr="006B4794">
        <w:rPr>
          <w:rFonts w:ascii="Times New Roman" w:eastAsia="Arial" w:hAnsi="Times New Roman" w:cs="Times New Roman"/>
        </w:rPr>
        <w:t>h</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3"/>
        </w:rPr>
        <w:t>T</w:t>
      </w:r>
      <w:r w:rsidRPr="006B4794">
        <w:rPr>
          <w:rFonts w:ascii="Times New Roman" w:eastAsia="Arial" w:hAnsi="Times New Roman" w:cs="Times New Roman"/>
        </w:rPr>
        <w:t>a</w:t>
      </w:r>
      <w:r w:rsidRPr="006B4794">
        <w:rPr>
          <w:rFonts w:ascii="Times New Roman" w:eastAsia="Arial" w:hAnsi="Times New Roman" w:cs="Times New Roman"/>
          <w:spacing w:val="-2"/>
        </w:rPr>
        <w:t>s</w:t>
      </w:r>
      <w:r w:rsidRPr="006B4794">
        <w:rPr>
          <w:rFonts w:ascii="Times New Roman" w:eastAsia="Arial" w:hAnsi="Times New Roman" w:cs="Times New Roman"/>
        </w:rPr>
        <w:t>k</w:t>
      </w:r>
      <w:r w:rsidRPr="006B4794">
        <w:rPr>
          <w:rFonts w:ascii="Times New Roman" w:eastAsia="Arial" w:hAnsi="Times New Roman" w:cs="Times New Roman"/>
          <w:spacing w:val="-1"/>
        </w:rPr>
        <w:t xml:space="preserve"> </w:t>
      </w:r>
      <w:r w:rsidRPr="006B4794">
        <w:rPr>
          <w:rFonts w:ascii="Times New Roman" w:eastAsia="Arial" w:hAnsi="Times New Roman" w:cs="Times New Roman"/>
        </w:rPr>
        <w:t>4</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or</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 xml:space="preserve">5.  </w:t>
      </w:r>
      <w:r w:rsidRPr="006B4794">
        <w:rPr>
          <w:rFonts w:ascii="Times New Roman" w:eastAsia="Arial" w:hAnsi="Times New Roman" w:cs="Times New Roman"/>
          <w:spacing w:val="-1"/>
        </w:rPr>
        <w:t>Y</w:t>
      </w:r>
      <w:r w:rsidRPr="006B4794">
        <w:rPr>
          <w:rFonts w:ascii="Times New Roman" w:eastAsia="Arial" w:hAnsi="Times New Roman" w:cs="Times New Roman"/>
        </w:rPr>
        <w:t>ou</w:t>
      </w:r>
      <w:r w:rsidRPr="006B4794">
        <w:rPr>
          <w:rFonts w:ascii="Times New Roman" w:eastAsia="Arial" w:hAnsi="Times New Roman" w:cs="Times New Roman"/>
          <w:spacing w:val="-1"/>
        </w:rPr>
        <w:t xml:space="preserve"> </w:t>
      </w:r>
      <w:r w:rsidRPr="006B4794">
        <w:rPr>
          <w:rFonts w:ascii="Times New Roman" w:eastAsia="Arial" w:hAnsi="Times New Roman" w:cs="Times New Roman"/>
          <w:spacing w:val="-2"/>
        </w:rPr>
        <w:t>w</w:t>
      </w:r>
      <w:r w:rsidRPr="006B4794">
        <w:rPr>
          <w:rFonts w:ascii="Times New Roman" w:eastAsia="Arial" w:hAnsi="Times New Roman" w:cs="Times New Roman"/>
          <w:spacing w:val="1"/>
        </w:rPr>
        <w:t>i</w:t>
      </w:r>
      <w:r w:rsidRPr="006B4794">
        <w:rPr>
          <w:rFonts w:ascii="Times New Roman" w:eastAsia="Arial" w:hAnsi="Times New Roman" w:cs="Times New Roman"/>
          <w:spacing w:val="-1"/>
        </w:rPr>
        <w:t>l</w:t>
      </w:r>
      <w:r w:rsidRPr="006B4794">
        <w:rPr>
          <w:rFonts w:ascii="Times New Roman" w:eastAsia="Arial" w:hAnsi="Times New Roman" w:cs="Times New Roman"/>
        </w:rPr>
        <w:t>l</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2"/>
        </w:rPr>
        <w:t>l</w:t>
      </w:r>
      <w:r w:rsidRPr="006B4794">
        <w:rPr>
          <w:rFonts w:ascii="Times New Roman" w:eastAsia="Arial" w:hAnsi="Times New Roman" w:cs="Times New Roman"/>
          <w:spacing w:val="1"/>
        </w:rPr>
        <w:t>s</w:t>
      </w:r>
      <w:r w:rsidRPr="006B4794">
        <w:rPr>
          <w:rFonts w:ascii="Times New Roman" w:eastAsia="Arial" w:hAnsi="Times New Roman" w:cs="Times New Roman"/>
        </w:rPr>
        <w:t>o</w:t>
      </w:r>
      <w:r w:rsidRPr="006B4794">
        <w:rPr>
          <w:rFonts w:ascii="Times New Roman" w:eastAsia="Arial" w:hAnsi="Times New Roman" w:cs="Times New Roman"/>
          <w:spacing w:val="-3"/>
        </w:rPr>
        <w:t xml:space="preserve"> </w:t>
      </w:r>
      <w:r w:rsidRPr="006B4794">
        <w:rPr>
          <w:rFonts w:ascii="Times New Roman" w:eastAsia="Arial" w:hAnsi="Times New Roman" w:cs="Times New Roman"/>
          <w:spacing w:val="-1"/>
        </w:rPr>
        <w:t>i</w:t>
      </w:r>
      <w:r w:rsidRPr="006B4794">
        <w:rPr>
          <w:rFonts w:ascii="Times New Roman" w:eastAsia="Arial" w:hAnsi="Times New Roman" w:cs="Times New Roman"/>
        </w:rPr>
        <w:t>n</w:t>
      </w:r>
      <w:r w:rsidRPr="006B4794">
        <w:rPr>
          <w:rFonts w:ascii="Times New Roman" w:eastAsia="Arial" w:hAnsi="Times New Roman" w:cs="Times New Roman"/>
          <w:spacing w:val="1"/>
        </w:rPr>
        <w:t>cl</w:t>
      </w:r>
      <w:r w:rsidRPr="006B4794">
        <w:rPr>
          <w:rFonts w:ascii="Times New Roman" w:eastAsia="Arial" w:hAnsi="Times New Roman" w:cs="Times New Roman"/>
        </w:rPr>
        <w:t>u</w:t>
      </w:r>
      <w:r w:rsidRPr="006B4794">
        <w:rPr>
          <w:rFonts w:ascii="Times New Roman" w:eastAsia="Arial" w:hAnsi="Times New Roman" w:cs="Times New Roman"/>
          <w:spacing w:val="-1"/>
        </w:rPr>
        <w:t>d</w:t>
      </w:r>
      <w:r w:rsidRPr="006B4794">
        <w:rPr>
          <w:rFonts w:ascii="Times New Roman" w:eastAsia="Arial" w:hAnsi="Times New Roman" w:cs="Times New Roman"/>
        </w:rPr>
        <w:t>e</w:t>
      </w:r>
      <w:r w:rsidRPr="006B4794">
        <w:rPr>
          <w:rFonts w:ascii="Times New Roman" w:eastAsia="Arial" w:hAnsi="Times New Roman" w:cs="Times New Roman"/>
          <w:spacing w:val="-5"/>
        </w:rPr>
        <w:t xml:space="preserve"> </w:t>
      </w:r>
      <w:r w:rsidRPr="006B4794">
        <w:rPr>
          <w:rFonts w:ascii="Times New Roman" w:eastAsia="Arial" w:hAnsi="Times New Roman" w:cs="Times New Roman"/>
        </w:rPr>
        <w:t xml:space="preserve">a </w:t>
      </w:r>
      <w:r w:rsidRPr="006B4794">
        <w:rPr>
          <w:rFonts w:ascii="Times New Roman" w:eastAsia="Arial" w:hAnsi="Times New Roman" w:cs="Times New Roman"/>
          <w:spacing w:val="2"/>
        </w:rPr>
        <w:t>n</w:t>
      </w:r>
      <w:r w:rsidRPr="006B4794">
        <w:rPr>
          <w:rFonts w:ascii="Times New Roman" w:eastAsia="Arial" w:hAnsi="Times New Roman" w:cs="Times New Roman"/>
        </w:rPr>
        <w:t>ar</w:t>
      </w:r>
      <w:r w:rsidRPr="006B4794">
        <w:rPr>
          <w:rFonts w:ascii="Times New Roman" w:eastAsia="Arial" w:hAnsi="Times New Roman" w:cs="Times New Roman"/>
          <w:spacing w:val="1"/>
        </w:rPr>
        <w:t>r</w:t>
      </w:r>
      <w:r w:rsidRPr="006B4794">
        <w:rPr>
          <w:rFonts w:ascii="Times New Roman" w:eastAsia="Arial" w:hAnsi="Times New Roman" w:cs="Times New Roman"/>
        </w:rPr>
        <w:t>at</w:t>
      </w:r>
      <w:r w:rsidRPr="006B4794">
        <w:rPr>
          <w:rFonts w:ascii="Times New Roman" w:eastAsia="Arial" w:hAnsi="Times New Roman" w:cs="Times New Roman"/>
          <w:spacing w:val="1"/>
        </w:rPr>
        <w:t>i</w:t>
      </w:r>
      <w:r w:rsidRPr="006B4794">
        <w:rPr>
          <w:rFonts w:ascii="Times New Roman" w:eastAsia="Arial" w:hAnsi="Times New Roman" w:cs="Times New Roman"/>
          <w:spacing w:val="-1"/>
        </w:rPr>
        <w:t>v</w:t>
      </w:r>
      <w:r w:rsidRPr="006B4794">
        <w:rPr>
          <w:rFonts w:ascii="Times New Roman" w:eastAsia="Arial" w:hAnsi="Times New Roman" w:cs="Times New Roman"/>
        </w:rPr>
        <w:t>e</w:t>
      </w:r>
      <w:r w:rsidRPr="006B4794">
        <w:rPr>
          <w:rFonts w:ascii="Times New Roman" w:eastAsia="Arial" w:hAnsi="Times New Roman" w:cs="Times New Roman"/>
          <w:spacing w:val="-6"/>
        </w:rPr>
        <w:t xml:space="preserve"> </w:t>
      </w:r>
      <w:r w:rsidRPr="006B4794">
        <w:rPr>
          <w:rFonts w:ascii="Times New Roman" w:eastAsia="Arial" w:hAnsi="Times New Roman" w:cs="Times New Roman"/>
        </w:rPr>
        <w:t>to</w:t>
      </w:r>
      <w:r w:rsidRPr="006B4794">
        <w:rPr>
          <w:rFonts w:ascii="Times New Roman" w:eastAsia="Arial" w:hAnsi="Times New Roman" w:cs="Times New Roman"/>
          <w:spacing w:val="-1"/>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cc</w:t>
      </w:r>
      <w:r w:rsidRPr="006B4794">
        <w:rPr>
          <w:rFonts w:ascii="Times New Roman" w:eastAsia="Arial" w:hAnsi="Times New Roman" w:cs="Times New Roman"/>
          <w:spacing w:val="-3"/>
        </w:rPr>
        <w:t>o</w:t>
      </w:r>
      <w:r w:rsidRPr="006B4794">
        <w:rPr>
          <w:rFonts w:ascii="Times New Roman" w:eastAsia="Arial" w:hAnsi="Times New Roman" w:cs="Times New Roman"/>
          <w:spacing w:val="4"/>
        </w:rPr>
        <w:t>m</w:t>
      </w:r>
      <w:r w:rsidRPr="006B4794">
        <w:rPr>
          <w:rFonts w:ascii="Times New Roman" w:eastAsia="Arial" w:hAnsi="Times New Roman" w:cs="Times New Roman"/>
        </w:rPr>
        <w:t>p</w:t>
      </w:r>
      <w:r w:rsidRPr="006B4794">
        <w:rPr>
          <w:rFonts w:ascii="Times New Roman" w:eastAsia="Arial" w:hAnsi="Times New Roman" w:cs="Times New Roman"/>
          <w:spacing w:val="-1"/>
        </w:rPr>
        <w:t>a</w:t>
      </w:r>
      <w:r w:rsidRPr="006B4794">
        <w:rPr>
          <w:rFonts w:ascii="Times New Roman" w:eastAsia="Arial" w:hAnsi="Times New Roman" w:cs="Times New Roman"/>
          <w:spacing w:val="2"/>
        </w:rPr>
        <w:t>n</w:t>
      </w:r>
      <w:r w:rsidRPr="006B4794">
        <w:rPr>
          <w:rFonts w:ascii="Times New Roman" w:eastAsia="Arial" w:hAnsi="Times New Roman" w:cs="Times New Roman"/>
        </w:rPr>
        <w:t>y</w:t>
      </w:r>
      <w:r w:rsidRPr="006B4794">
        <w:rPr>
          <w:rFonts w:ascii="Times New Roman" w:eastAsia="Arial" w:hAnsi="Times New Roman" w:cs="Times New Roman"/>
          <w:spacing w:val="-12"/>
        </w:rPr>
        <w:t xml:space="preserve"> </w:t>
      </w:r>
      <w:r w:rsidRPr="006B4794">
        <w:rPr>
          <w:rFonts w:ascii="Times New Roman" w:eastAsia="Arial" w:hAnsi="Times New Roman" w:cs="Times New Roman"/>
          <w:spacing w:val="2"/>
        </w:rPr>
        <w:t>t</w:t>
      </w:r>
      <w:r w:rsidRPr="006B4794">
        <w:rPr>
          <w:rFonts w:ascii="Times New Roman" w:eastAsia="Arial" w:hAnsi="Times New Roman" w:cs="Times New Roman"/>
        </w:rPr>
        <w:t>he</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rPr>
        <w:t>d</w:t>
      </w:r>
      <w:r w:rsidRPr="006B4794">
        <w:rPr>
          <w:rFonts w:ascii="Times New Roman" w:eastAsia="Arial" w:hAnsi="Times New Roman" w:cs="Times New Roman"/>
          <w:spacing w:val="1"/>
        </w:rPr>
        <w:t>e</w:t>
      </w:r>
      <w:r w:rsidRPr="006B4794">
        <w:rPr>
          <w:rFonts w:ascii="Times New Roman" w:eastAsia="Arial" w:hAnsi="Times New Roman" w:cs="Times New Roman"/>
        </w:rPr>
        <w:t>o</w:t>
      </w:r>
      <w:r w:rsidRPr="006B4794">
        <w:rPr>
          <w:rFonts w:ascii="Times New Roman" w:eastAsia="Arial" w:hAnsi="Times New Roman" w:cs="Times New Roman"/>
          <w:spacing w:val="-5"/>
        </w:rPr>
        <w:t xml:space="preserve"> </w:t>
      </w:r>
      <w:r w:rsidRPr="006B4794">
        <w:rPr>
          <w:rFonts w:ascii="Times New Roman" w:eastAsia="Arial" w:hAnsi="Times New Roman" w:cs="Times New Roman"/>
          <w:spacing w:val="1"/>
        </w:rPr>
        <w:t>i</w:t>
      </w:r>
      <w:r w:rsidRPr="006B4794">
        <w:rPr>
          <w:rFonts w:ascii="Times New Roman" w:eastAsia="Arial" w:hAnsi="Times New Roman" w:cs="Times New Roman"/>
        </w:rPr>
        <w:t>n</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t</w:t>
      </w:r>
      <w:r w:rsidRPr="006B4794">
        <w:rPr>
          <w:rFonts w:ascii="Times New Roman" w:eastAsia="Arial" w:hAnsi="Times New Roman" w:cs="Times New Roman"/>
          <w:spacing w:val="2"/>
        </w:rPr>
        <w:t>h</w:t>
      </w:r>
      <w:r w:rsidRPr="006B4794">
        <w:rPr>
          <w:rFonts w:ascii="Times New Roman" w:eastAsia="Arial" w:hAnsi="Times New Roman" w:cs="Times New Roman"/>
          <w:spacing w:val="1"/>
        </w:rPr>
        <w:t>i</w:t>
      </w:r>
      <w:r w:rsidRPr="006B4794">
        <w:rPr>
          <w:rFonts w:ascii="Times New Roman" w:eastAsia="Arial" w:hAnsi="Times New Roman" w:cs="Times New Roman"/>
        </w:rPr>
        <w:t>s</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t</w:t>
      </w:r>
      <w:r w:rsidRPr="006B4794">
        <w:rPr>
          <w:rFonts w:ascii="Times New Roman" w:eastAsia="Arial" w:hAnsi="Times New Roman" w:cs="Times New Roman"/>
          <w:spacing w:val="-1"/>
        </w:rPr>
        <w:t>a</w:t>
      </w:r>
      <w:r w:rsidRPr="006B4794">
        <w:rPr>
          <w:rFonts w:ascii="Times New Roman" w:eastAsia="Arial" w:hAnsi="Times New Roman" w:cs="Times New Roman"/>
          <w:spacing w:val="1"/>
        </w:rPr>
        <w:t>s</w:t>
      </w:r>
      <w:r w:rsidRPr="006B4794">
        <w:rPr>
          <w:rFonts w:ascii="Times New Roman" w:eastAsia="Arial" w:hAnsi="Times New Roman" w:cs="Times New Roman"/>
        </w:rPr>
        <w:t>k</w:t>
      </w:r>
      <w:r w:rsidRPr="006B4794">
        <w:rPr>
          <w:rFonts w:ascii="Times New Roman" w:eastAsia="Arial" w:hAnsi="Times New Roman" w:cs="Times New Roman"/>
          <w:spacing w:val="-1"/>
        </w:rPr>
        <w:t xml:space="preserve"> </w:t>
      </w:r>
      <w:r w:rsidRPr="006B4794">
        <w:rPr>
          <w:rFonts w:ascii="Times New Roman" w:eastAsia="Arial" w:hAnsi="Times New Roman" w:cs="Times New Roman"/>
        </w:rPr>
        <w:t>t</w:t>
      </w:r>
      <w:r w:rsidRPr="006B4794">
        <w:rPr>
          <w:rFonts w:ascii="Times New Roman" w:eastAsia="Arial" w:hAnsi="Times New Roman" w:cs="Times New Roman"/>
          <w:spacing w:val="-1"/>
        </w:rPr>
        <w:t>h</w:t>
      </w:r>
      <w:r w:rsidRPr="006B4794">
        <w:rPr>
          <w:rFonts w:ascii="Times New Roman" w:eastAsia="Arial" w:hAnsi="Times New Roman" w:cs="Times New Roman"/>
        </w:rPr>
        <w:t>at</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w</w:t>
      </w:r>
      <w:r w:rsidRPr="006B4794">
        <w:rPr>
          <w:rFonts w:ascii="Times New Roman" w:eastAsia="Arial" w:hAnsi="Times New Roman" w:cs="Times New Roman"/>
          <w:spacing w:val="-1"/>
        </w:rPr>
        <w:t>i</w:t>
      </w:r>
      <w:r w:rsidRPr="006B4794">
        <w:rPr>
          <w:rFonts w:ascii="Times New Roman" w:eastAsia="Arial" w:hAnsi="Times New Roman" w:cs="Times New Roman"/>
          <w:spacing w:val="1"/>
        </w:rPr>
        <w:t>l</w:t>
      </w:r>
      <w:r w:rsidRPr="006B4794">
        <w:rPr>
          <w:rFonts w:ascii="Times New Roman" w:eastAsia="Arial" w:hAnsi="Times New Roman" w:cs="Times New Roman"/>
        </w:rPr>
        <w:t>l</w:t>
      </w:r>
      <w:r w:rsidRPr="006B4794">
        <w:rPr>
          <w:rFonts w:ascii="Times New Roman" w:eastAsia="Arial" w:hAnsi="Times New Roman" w:cs="Times New Roman"/>
          <w:spacing w:val="-4"/>
        </w:rPr>
        <w:t xml:space="preserve"> </w:t>
      </w:r>
      <w:r w:rsidRPr="006B4794">
        <w:rPr>
          <w:rFonts w:ascii="Times New Roman" w:eastAsia="Arial" w:hAnsi="Times New Roman" w:cs="Times New Roman"/>
        </w:rPr>
        <w:t>pr</w:t>
      </w:r>
      <w:r w:rsidRPr="006B4794">
        <w:rPr>
          <w:rFonts w:ascii="Times New Roman" w:eastAsia="Arial" w:hAnsi="Times New Roman" w:cs="Times New Roman"/>
          <w:spacing w:val="2"/>
        </w:rPr>
        <w:t>o</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rPr>
        <w:t>de</w:t>
      </w:r>
      <w:r w:rsidRPr="006B4794">
        <w:rPr>
          <w:rFonts w:ascii="Times New Roman" w:eastAsia="Arial" w:hAnsi="Times New Roman" w:cs="Times New Roman"/>
          <w:spacing w:val="-6"/>
        </w:rPr>
        <w:t xml:space="preserve"> </w:t>
      </w:r>
      <w:r w:rsidRPr="006B4794">
        <w:rPr>
          <w:rFonts w:ascii="Times New Roman" w:eastAsia="Arial" w:hAnsi="Times New Roman" w:cs="Times New Roman"/>
        </w:rPr>
        <w:t>an</w:t>
      </w:r>
      <w:r w:rsidRPr="006B4794">
        <w:rPr>
          <w:rFonts w:ascii="Times New Roman" w:eastAsia="Arial" w:hAnsi="Times New Roman" w:cs="Times New Roman"/>
          <w:spacing w:val="-1"/>
        </w:rPr>
        <w:t xml:space="preserve"> </w:t>
      </w:r>
      <w:r w:rsidRPr="006B4794">
        <w:rPr>
          <w:rFonts w:ascii="Times New Roman" w:eastAsia="Arial" w:hAnsi="Times New Roman" w:cs="Times New Roman"/>
          <w:spacing w:val="2"/>
        </w:rPr>
        <w:t>o</w:t>
      </w:r>
      <w:r w:rsidRPr="006B4794">
        <w:rPr>
          <w:rFonts w:ascii="Times New Roman" w:eastAsia="Arial" w:hAnsi="Times New Roman" w:cs="Times New Roman"/>
        </w:rPr>
        <w:t>p</w:t>
      </w:r>
      <w:r w:rsidRPr="006B4794">
        <w:rPr>
          <w:rFonts w:ascii="Times New Roman" w:eastAsia="Arial" w:hAnsi="Times New Roman" w:cs="Times New Roman"/>
          <w:spacing w:val="-1"/>
        </w:rPr>
        <w:t>p</w:t>
      </w:r>
      <w:r w:rsidRPr="006B4794">
        <w:rPr>
          <w:rFonts w:ascii="Times New Roman" w:eastAsia="Arial" w:hAnsi="Times New Roman" w:cs="Times New Roman"/>
        </w:rPr>
        <w:t>ort</w:t>
      </w:r>
      <w:r w:rsidRPr="006B4794">
        <w:rPr>
          <w:rFonts w:ascii="Times New Roman" w:eastAsia="Arial" w:hAnsi="Times New Roman" w:cs="Times New Roman"/>
          <w:spacing w:val="2"/>
        </w:rPr>
        <w:t>u</w:t>
      </w:r>
      <w:r w:rsidRPr="006B4794">
        <w:rPr>
          <w:rFonts w:ascii="Times New Roman" w:eastAsia="Arial" w:hAnsi="Times New Roman" w:cs="Times New Roman"/>
        </w:rPr>
        <w:t>n</w:t>
      </w:r>
      <w:r w:rsidRPr="006B4794">
        <w:rPr>
          <w:rFonts w:ascii="Times New Roman" w:eastAsia="Arial" w:hAnsi="Times New Roman" w:cs="Times New Roman"/>
          <w:spacing w:val="-1"/>
        </w:rPr>
        <w:t>i</w:t>
      </w:r>
      <w:r w:rsidRPr="006B4794">
        <w:rPr>
          <w:rFonts w:ascii="Times New Roman" w:eastAsia="Arial" w:hAnsi="Times New Roman" w:cs="Times New Roman"/>
          <w:spacing w:val="4"/>
        </w:rPr>
        <w:t>t</w:t>
      </w:r>
      <w:r w:rsidRPr="006B4794">
        <w:rPr>
          <w:rFonts w:ascii="Times New Roman" w:eastAsia="Arial" w:hAnsi="Times New Roman" w:cs="Times New Roman"/>
        </w:rPr>
        <w:t xml:space="preserve">y </w:t>
      </w:r>
      <w:r w:rsidRPr="006B4794">
        <w:rPr>
          <w:rFonts w:ascii="Times New Roman" w:eastAsia="Arial" w:hAnsi="Times New Roman" w:cs="Times New Roman"/>
          <w:spacing w:val="2"/>
        </w:rPr>
        <w:t>f</w:t>
      </w:r>
      <w:r w:rsidRPr="006B4794">
        <w:rPr>
          <w:rFonts w:ascii="Times New Roman" w:eastAsia="Arial" w:hAnsi="Times New Roman" w:cs="Times New Roman"/>
        </w:rPr>
        <w:t xml:space="preserve">or </w:t>
      </w:r>
      <w:r w:rsidRPr="006B4794">
        <w:rPr>
          <w:rFonts w:ascii="Times New Roman" w:eastAsia="Arial" w:hAnsi="Times New Roman" w:cs="Times New Roman"/>
          <w:spacing w:val="-6"/>
        </w:rPr>
        <w:t>y</w:t>
      </w:r>
      <w:r w:rsidRPr="006B4794">
        <w:rPr>
          <w:rFonts w:ascii="Times New Roman" w:eastAsia="Arial" w:hAnsi="Times New Roman" w:cs="Times New Roman"/>
          <w:spacing w:val="2"/>
        </w:rPr>
        <w:t>o</w:t>
      </w:r>
      <w:r w:rsidRPr="006B4794">
        <w:rPr>
          <w:rFonts w:ascii="Times New Roman" w:eastAsia="Arial" w:hAnsi="Times New Roman" w:cs="Times New Roman"/>
        </w:rPr>
        <w:t>u</w:t>
      </w:r>
      <w:r w:rsidRPr="006B4794">
        <w:rPr>
          <w:rFonts w:ascii="Times New Roman" w:eastAsia="Arial" w:hAnsi="Times New Roman" w:cs="Times New Roman"/>
          <w:spacing w:val="-3"/>
        </w:rPr>
        <w:t xml:space="preserve"> </w:t>
      </w:r>
      <w:r w:rsidRPr="006B4794">
        <w:rPr>
          <w:rFonts w:ascii="Times New Roman" w:eastAsia="Arial" w:hAnsi="Times New Roman" w:cs="Times New Roman"/>
          <w:spacing w:val="-1"/>
        </w:rPr>
        <w:t>t</w:t>
      </w:r>
      <w:r w:rsidRPr="006B4794">
        <w:rPr>
          <w:rFonts w:ascii="Times New Roman" w:eastAsia="Arial" w:hAnsi="Times New Roman" w:cs="Times New Roman"/>
        </w:rPr>
        <w:t>o re</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spacing w:val="2"/>
        </w:rPr>
        <w:t>e</w:t>
      </w:r>
      <w:r w:rsidRPr="006B4794">
        <w:rPr>
          <w:rFonts w:ascii="Times New Roman" w:eastAsia="Arial" w:hAnsi="Times New Roman" w:cs="Times New Roman"/>
        </w:rPr>
        <w:t>w</w:t>
      </w:r>
      <w:r w:rsidRPr="006B4794">
        <w:rPr>
          <w:rFonts w:ascii="Times New Roman" w:eastAsia="Arial" w:hAnsi="Times New Roman" w:cs="Times New Roman"/>
          <w:spacing w:val="-4"/>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n</w:t>
      </w:r>
      <w:r w:rsidRPr="006B4794">
        <w:rPr>
          <w:rFonts w:ascii="Times New Roman" w:eastAsia="Arial" w:hAnsi="Times New Roman" w:cs="Times New Roman"/>
        </w:rPr>
        <w:t>d</w:t>
      </w:r>
      <w:r w:rsidRPr="006B4794">
        <w:rPr>
          <w:rFonts w:ascii="Times New Roman" w:eastAsia="Arial" w:hAnsi="Times New Roman" w:cs="Times New Roman"/>
          <w:spacing w:val="-3"/>
        </w:rPr>
        <w:t xml:space="preserve"> </w:t>
      </w:r>
      <w:r w:rsidRPr="006B4794">
        <w:rPr>
          <w:rFonts w:ascii="Times New Roman" w:eastAsia="Arial" w:hAnsi="Times New Roman" w:cs="Times New Roman"/>
          <w:spacing w:val="-1"/>
        </w:rPr>
        <w:t>a</w:t>
      </w:r>
      <w:r w:rsidRPr="006B4794">
        <w:rPr>
          <w:rFonts w:ascii="Times New Roman" w:eastAsia="Arial" w:hAnsi="Times New Roman" w:cs="Times New Roman"/>
          <w:spacing w:val="2"/>
        </w:rPr>
        <w:t>n</w:t>
      </w:r>
      <w:r w:rsidRPr="006B4794">
        <w:rPr>
          <w:rFonts w:ascii="Times New Roman" w:eastAsia="Arial" w:hAnsi="Times New Roman" w:cs="Times New Roman"/>
        </w:rPr>
        <w:t>a</w:t>
      </w:r>
      <w:r w:rsidRPr="006B4794">
        <w:rPr>
          <w:rFonts w:ascii="Times New Roman" w:eastAsia="Arial" w:hAnsi="Times New Roman" w:cs="Times New Roman"/>
          <w:spacing w:val="3"/>
        </w:rPr>
        <w:t>l</w:t>
      </w:r>
      <w:r w:rsidRPr="006B4794">
        <w:rPr>
          <w:rFonts w:ascii="Times New Roman" w:eastAsia="Arial" w:hAnsi="Times New Roman" w:cs="Times New Roman"/>
          <w:spacing w:val="-1"/>
        </w:rPr>
        <w:t>yz</w:t>
      </w:r>
      <w:r w:rsidRPr="006B4794">
        <w:rPr>
          <w:rFonts w:ascii="Times New Roman" w:eastAsia="Arial" w:hAnsi="Times New Roman" w:cs="Times New Roman"/>
        </w:rPr>
        <w:t>e</w:t>
      </w:r>
      <w:r w:rsidRPr="006B4794">
        <w:rPr>
          <w:rFonts w:ascii="Times New Roman" w:eastAsia="Arial" w:hAnsi="Times New Roman" w:cs="Times New Roman"/>
          <w:spacing w:val="-3"/>
        </w:rPr>
        <w:t xml:space="preserve"> </w:t>
      </w:r>
      <w:r w:rsidRPr="006B4794">
        <w:rPr>
          <w:rFonts w:ascii="Times New Roman" w:eastAsia="Arial" w:hAnsi="Times New Roman" w:cs="Times New Roman"/>
          <w:spacing w:val="-4"/>
        </w:rPr>
        <w:t>y</w:t>
      </w:r>
      <w:r w:rsidRPr="006B4794">
        <w:rPr>
          <w:rFonts w:ascii="Times New Roman" w:eastAsia="Arial" w:hAnsi="Times New Roman" w:cs="Times New Roman"/>
          <w:spacing w:val="2"/>
        </w:rPr>
        <w:t>o</w:t>
      </w:r>
      <w:r w:rsidRPr="006B4794">
        <w:rPr>
          <w:rFonts w:ascii="Times New Roman" w:eastAsia="Arial" w:hAnsi="Times New Roman" w:cs="Times New Roman"/>
        </w:rPr>
        <w:t>ur</w:t>
      </w:r>
      <w:r w:rsidRPr="006B4794">
        <w:rPr>
          <w:rFonts w:ascii="Times New Roman" w:eastAsia="Arial" w:hAnsi="Times New Roman" w:cs="Times New Roman"/>
          <w:spacing w:val="-4"/>
        </w:rPr>
        <w:t xml:space="preserve"> </w:t>
      </w:r>
      <w:r w:rsidRPr="006B4794">
        <w:rPr>
          <w:rFonts w:ascii="Times New Roman" w:eastAsia="Arial" w:hAnsi="Times New Roman" w:cs="Times New Roman"/>
        </w:rPr>
        <w:t>teac</w:t>
      </w:r>
      <w:r w:rsidRPr="006B4794">
        <w:rPr>
          <w:rFonts w:ascii="Times New Roman" w:eastAsia="Arial" w:hAnsi="Times New Roman" w:cs="Times New Roman"/>
          <w:spacing w:val="2"/>
        </w:rPr>
        <w:t>h</w:t>
      </w:r>
      <w:r w:rsidRPr="006B4794">
        <w:rPr>
          <w:rFonts w:ascii="Times New Roman" w:eastAsia="Arial" w:hAnsi="Times New Roman" w:cs="Times New Roman"/>
          <w:spacing w:val="-1"/>
        </w:rPr>
        <w:t>i</w:t>
      </w:r>
      <w:r w:rsidRPr="006B4794">
        <w:rPr>
          <w:rFonts w:ascii="Times New Roman" w:eastAsia="Arial" w:hAnsi="Times New Roman" w:cs="Times New Roman"/>
          <w:spacing w:val="2"/>
        </w:rPr>
        <w:t>n</w:t>
      </w:r>
      <w:r w:rsidRPr="006B4794">
        <w:rPr>
          <w:rFonts w:ascii="Times New Roman" w:eastAsia="Arial" w:hAnsi="Times New Roman" w:cs="Times New Roman"/>
        </w:rPr>
        <w:t>g.</w:t>
      </w:r>
    </w:p>
    <w:p w:rsidR="006B4794" w:rsidRPr="006B4794" w:rsidRDefault="006B4794" w:rsidP="006B4794">
      <w:pPr>
        <w:widowControl w:val="0"/>
        <w:spacing w:before="11" w:after="0" w:line="220" w:lineRule="exact"/>
        <w:rPr>
          <w:rFonts w:ascii="Times New Roman" w:hAnsi="Times New Roman" w:cs="Times New Roman"/>
        </w:rPr>
      </w:pPr>
    </w:p>
    <w:p w:rsidR="006B4794" w:rsidRPr="006B4794" w:rsidRDefault="006B4794" w:rsidP="006B4794">
      <w:pPr>
        <w:widowControl w:val="0"/>
        <w:spacing w:after="0" w:line="240" w:lineRule="auto"/>
        <w:ind w:right="213"/>
        <w:jc w:val="both"/>
        <w:rPr>
          <w:rFonts w:ascii="Times New Roman" w:eastAsia="Arial" w:hAnsi="Times New Roman" w:cs="Times New Roman"/>
        </w:rPr>
      </w:pPr>
      <w:r w:rsidRPr="006B4794">
        <w:rPr>
          <w:rFonts w:ascii="Times New Roman" w:eastAsia="Arial" w:hAnsi="Times New Roman" w:cs="Times New Roman"/>
        </w:rPr>
        <w:t>It</w:t>
      </w:r>
      <w:r w:rsidRPr="006B4794">
        <w:rPr>
          <w:rFonts w:ascii="Times New Roman" w:eastAsia="Arial" w:hAnsi="Times New Roman" w:cs="Times New Roman"/>
          <w:spacing w:val="-1"/>
        </w:rPr>
        <w:t xml:space="preserve"> </w:t>
      </w:r>
      <w:r w:rsidRPr="006B4794">
        <w:rPr>
          <w:rFonts w:ascii="Times New Roman" w:eastAsia="Arial" w:hAnsi="Times New Roman" w:cs="Times New Roman"/>
          <w:spacing w:val="-2"/>
        </w:rPr>
        <w:t>i</w:t>
      </w:r>
      <w:r w:rsidRPr="006B4794">
        <w:rPr>
          <w:rFonts w:ascii="Times New Roman" w:eastAsia="Arial" w:hAnsi="Times New Roman" w:cs="Times New Roman"/>
        </w:rPr>
        <w:t xml:space="preserve">s </w:t>
      </w:r>
      <w:r w:rsidRPr="006B4794">
        <w:rPr>
          <w:rFonts w:ascii="Times New Roman" w:eastAsia="Arial" w:hAnsi="Times New Roman" w:cs="Times New Roman"/>
          <w:spacing w:val="-1"/>
        </w:rPr>
        <w:t>i</w:t>
      </w:r>
      <w:r w:rsidRPr="006B4794">
        <w:rPr>
          <w:rFonts w:ascii="Times New Roman" w:eastAsia="Arial" w:hAnsi="Times New Roman" w:cs="Times New Roman"/>
          <w:spacing w:val="4"/>
        </w:rPr>
        <w:t>m</w:t>
      </w:r>
      <w:r w:rsidRPr="006B4794">
        <w:rPr>
          <w:rFonts w:ascii="Times New Roman" w:eastAsia="Arial" w:hAnsi="Times New Roman" w:cs="Times New Roman"/>
        </w:rPr>
        <w:t>p</w:t>
      </w:r>
      <w:r w:rsidRPr="006B4794">
        <w:rPr>
          <w:rFonts w:ascii="Times New Roman" w:eastAsia="Arial" w:hAnsi="Times New Roman" w:cs="Times New Roman"/>
          <w:spacing w:val="-1"/>
        </w:rPr>
        <w:t>o</w:t>
      </w:r>
      <w:r w:rsidRPr="006B4794">
        <w:rPr>
          <w:rFonts w:ascii="Times New Roman" w:eastAsia="Arial" w:hAnsi="Times New Roman" w:cs="Times New Roman"/>
          <w:spacing w:val="1"/>
        </w:rPr>
        <w:t>r</w:t>
      </w:r>
      <w:r w:rsidRPr="006B4794">
        <w:rPr>
          <w:rFonts w:ascii="Times New Roman" w:eastAsia="Arial" w:hAnsi="Times New Roman" w:cs="Times New Roman"/>
        </w:rPr>
        <w:t>ta</w:t>
      </w:r>
      <w:r w:rsidRPr="006B4794">
        <w:rPr>
          <w:rFonts w:ascii="Times New Roman" w:eastAsia="Arial" w:hAnsi="Times New Roman" w:cs="Times New Roman"/>
          <w:spacing w:val="-1"/>
        </w:rPr>
        <w:t>n</w:t>
      </w:r>
      <w:r w:rsidRPr="006B4794">
        <w:rPr>
          <w:rFonts w:ascii="Times New Roman" w:eastAsia="Arial" w:hAnsi="Times New Roman" w:cs="Times New Roman"/>
        </w:rPr>
        <w:t>t</w:t>
      </w:r>
      <w:r w:rsidRPr="006B4794">
        <w:rPr>
          <w:rFonts w:ascii="Times New Roman" w:eastAsia="Arial" w:hAnsi="Times New Roman" w:cs="Times New Roman"/>
          <w:spacing w:val="-6"/>
        </w:rPr>
        <w:t xml:space="preserve"> </w:t>
      </w:r>
      <w:r w:rsidRPr="006B4794">
        <w:rPr>
          <w:rFonts w:ascii="Times New Roman" w:eastAsia="Arial" w:hAnsi="Times New Roman" w:cs="Times New Roman"/>
        </w:rPr>
        <w:t>th</w:t>
      </w:r>
      <w:r w:rsidRPr="006B4794">
        <w:rPr>
          <w:rFonts w:ascii="Times New Roman" w:eastAsia="Arial" w:hAnsi="Times New Roman" w:cs="Times New Roman"/>
          <w:spacing w:val="-1"/>
        </w:rPr>
        <w:t>a</w:t>
      </w:r>
      <w:r w:rsidRPr="006B4794">
        <w:rPr>
          <w:rFonts w:ascii="Times New Roman" w:eastAsia="Arial" w:hAnsi="Times New Roman" w:cs="Times New Roman"/>
        </w:rPr>
        <w:t>t</w:t>
      </w:r>
      <w:r w:rsidRPr="006B4794">
        <w:rPr>
          <w:rFonts w:ascii="Times New Roman" w:eastAsia="Arial" w:hAnsi="Times New Roman" w:cs="Times New Roman"/>
          <w:spacing w:val="-1"/>
        </w:rPr>
        <w:t xml:space="preserve"> </w:t>
      </w:r>
      <w:r w:rsidRPr="006B4794">
        <w:rPr>
          <w:rFonts w:ascii="Times New Roman" w:eastAsia="Arial" w:hAnsi="Times New Roman" w:cs="Times New Roman"/>
          <w:spacing w:val="1"/>
        </w:rPr>
        <w:t>c</w:t>
      </w:r>
      <w:r w:rsidRPr="006B4794">
        <w:rPr>
          <w:rFonts w:ascii="Times New Roman" w:eastAsia="Arial" w:hAnsi="Times New Roman" w:cs="Times New Roman"/>
        </w:rPr>
        <w:t>a</w:t>
      </w:r>
      <w:r w:rsidRPr="006B4794">
        <w:rPr>
          <w:rFonts w:ascii="Times New Roman" w:eastAsia="Arial" w:hAnsi="Times New Roman" w:cs="Times New Roman"/>
          <w:spacing w:val="-1"/>
        </w:rPr>
        <w:t>n</w:t>
      </w:r>
      <w:r w:rsidRPr="006B4794">
        <w:rPr>
          <w:rFonts w:ascii="Times New Roman" w:eastAsia="Arial" w:hAnsi="Times New Roman" w:cs="Times New Roman"/>
          <w:spacing w:val="2"/>
        </w:rPr>
        <w:t>d</w:t>
      </w:r>
      <w:r w:rsidRPr="006B4794">
        <w:rPr>
          <w:rFonts w:ascii="Times New Roman" w:eastAsia="Arial" w:hAnsi="Times New Roman" w:cs="Times New Roman"/>
          <w:spacing w:val="-1"/>
        </w:rPr>
        <w:t>i</w:t>
      </w:r>
      <w:r w:rsidRPr="006B4794">
        <w:rPr>
          <w:rFonts w:ascii="Times New Roman" w:eastAsia="Arial" w:hAnsi="Times New Roman" w:cs="Times New Roman"/>
        </w:rPr>
        <w:t>d</w:t>
      </w:r>
      <w:r w:rsidRPr="006B4794">
        <w:rPr>
          <w:rFonts w:ascii="Times New Roman" w:eastAsia="Arial" w:hAnsi="Times New Roman" w:cs="Times New Roman"/>
          <w:spacing w:val="1"/>
        </w:rPr>
        <w:t>a</w:t>
      </w:r>
      <w:r w:rsidRPr="006B4794">
        <w:rPr>
          <w:rFonts w:ascii="Times New Roman" w:eastAsia="Arial" w:hAnsi="Times New Roman" w:cs="Times New Roman"/>
          <w:spacing w:val="2"/>
        </w:rPr>
        <w:t>t</w:t>
      </w:r>
      <w:r w:rsidRPr="006B4794">
        <w:rPr>
          <w:rFonts w:ascii="Times New Roman" w:eastAsia="Arial" w:hAnsi="Times New Roman" w:cs="Times New Roman"/>
        </w:rPr>
        <w:t>es</w:t>
      </w:r>
      <w:r w:rsidRPr="006B4794">
        <w:rPr>
          <w:rFonts w:ascii="Times New Roman" w:eastAsia="Arial" w:hAnsi="Times New Roman" w:cs="Times New Roman"/>
          <w:spacing w:val="-10"/>
        </w:rPr>
        <w:t xml:space="preserve"> </w:t>
      </w:r>
      <w:r w:rsidRPr="006B4794">
        <w:rPr>
          <w:rFonts w:ascii="Times New Roman" w:eastAsia="Arial" w:hAnsi="Times New Roman" w:cs="Times New Roman"/>
        </w:rPr>
        <w:t>o</w:t>
      </w:r>
      <w:r w:rsidRPr="006B4794">
        <w:rPr>
          <w:rFonts w:ascii="Times New Roman" w:eastAsia="Arial" w:hAnsi="Times New Roman" w:cs="Times New Roman"/>
          <w:spacing w:val="-1"/>
        </w:rPr>
        <w:t>b</w:t>
      </w:r>
      <w:r w:rsidRPr="006B4794">
        <w:rPr>
          <w:rFonts w:ascii="Times New Roman" w:eastAsia="Arial" w:hAnsi="Times New Roman" w:cs="Times New Roman"/>
        </w:rPr>
        <w:t>t</w:t>
      </w:r>
      <w:r w:rsidRPr="006B4794">
        <w:rPr>
          <w:rFonts w:ascii="Times New Roman" w:eastAsia="Arial" w:hAnsi="Times New Roman" w:cs="Times New Roman"/>
          <w:spacing w:val="2"/>
        </w:rPr>
        <w:t>a</w:t>
      </w:r>
      <w:r w:rsidRPr="006B4794">
        <w:rPr>
          <w:rFonts w:ascii="Times New Roman" w:eastAsia="Arial" w:hAnsi="Times New Roman" w:cs="Times New Roman"/>
          <w:spacing w:val="-1"/>
        </w:rPr>
        <w:t>i</w:t>
      </w:r>
      <w:r w:rsidRPr="006B4794">
        <w:rPr>
          <w:rFonts w:ascii="Times New Roman" w:eastAsia="Arial" w:hAnsi="Times New Roman" w:cs="Times New Roman"/>
        </w:rPr>
        <w:t>n</w:t>
      </w:r>
      <w:r w:rsidRPr="006B4794">
        <w:rPr>
          <w:rFonts w:ascii="Times New Roman" w:eastAsia="Arial" w:hAnsi="Times New Roman" w:cs="Times New Roman"/>
          <w:spacing w:val="-5"/>
        </w:rPr>
        <w:t xml:space="preserve"> </w:t>
      </w:r>
      <w:r w:rsidRPr="006B4794">
        <w:rPr>
          <w:rFonts w:ascii="Times New Roman" w:eastAsia="Arial" w:hAnsi="Times New Roman" w:cs="Times New Roman"/>
        </w:rPr>
        <w:t>r</w:t>
      </w:r>
      <w:r w:rsidRPr="006B4794">
        <w:rPr>
          <w:rFonts w:ascii="Times New Roman" w:eastAsia="Arial" w:hAnsi="Times New Roman" w:cs="Times New Roman"/>
          <w:spacing w:val="2"/>
        </w:rPr>
        <w:t>e</w:t>
      </w:r>
      <w:r w:rsidRPr="006B4794">
        <w:rPr>
          <w:rFonts w:ascii="Times New Roman" w:eastAsia="Arial" w:hAnsi="Times New Roman" w:cs="Times New Roman"/>
        </w:rPr>
        <w:t>q</w:t>
      </w:r>
      <w:r w:rsidRPr="006B4794">
        <w:rPr>
          <w:rFonts w:ascii="Times New Roman" w:eastAsia="Arial" w:hAnsi="Times New Roman" w:cs="Times New Roman"/>
          <w:spacing w:val="1"/>
        </w:rPr>
        <w:t>u</w:t>
      </w:r>
      <w:r w:rsidRPr="006B4794">
        <w:rPr>
          <w:rFonts w:ascii="Times New Roman" w:eastAsia="Arial" w:hAnsi="Times New Roman" w:cs="Times New Roman"/>
          <w:spacing w:val="-1"/>
        </w:rPr>
        <w:t>i</w:t>
      </w:r>
      <w:r w:rsidRPr="006B4794">
        <w:rPr>
          <w:rFonts w:ascii="Times New Roman" w:eastAsia="Arial" w:hAnsi="Times New Roman" w:cs="Times New Roman"/>
          <w:spacing w:val="1"/>
        </w:rPr>
        <w:t>r</w:t>
      </w:r>
      <w:r w:rsidRPr="006B4794">
        <w:rPr>
          <w:rFonts w:ascii="Times New Roman" w:eastAsia="Arial" w:hAnsi="Times New Roman" w:cs="Times New Roman"/>
        </w:rPr>
        <w:t>ed</w:t>
      </w:r>
      <w:r w:rsidRPr="006B4794">
        <w:rPr>
          <w:rFonts w:ascii="Times New Roman" w:eastAsia="Arial" w:hAnsi="Times New Roman" w:cs="Times New Roman"/>
          <w:spacing w:val="-6"/>
        </w:rPr>
        <w:t xml:space="preserve"> </w:t>
      </w:r>
      <w:r w:rsidRPr="006B4794">
        <w:rPr>
          <w:rFonts w:ascii="Times New Roman" w:eastAsia="Arial" w:hAnsi="Times New Roman" w:cs="Times New Roman"/>
        </w:rPr>
        <w:t>p</w:t>
      </w:r>
      <w:r w:rsidRPr="006B4794">
        <w:rPr>
          <w:rFonts w:ascii="Times New Roman" w:eastAsia="Arial" w:hAnsi="Times New Roman" w:cs="Times New Roman"/>
          <w:spacing w:val="-1"/>
        </w:rPr>
        <w:t>e</w:t>
      </w:r>
      <w:r w:rsidRPr="006B4794">
        <w:rPr>
          <w:rFonts w:ascii="Times New Roman" w:eastAsia="Arial" w:hAnsi="Times New Roman" w:cs="Times New Roman"/>
          <w:spacing w:val="1"/>
        </w:rPr>
        <w:t>r</w:t>
      </w:r>
      <w:r w:rsidRPr="006B4794">
        <w:rPr>
          <w:rFonts w:ascii="Times New Roman" w:eastAsia="Arial" w:hAnsi="Times New Roman" w:cs="Times New Roman"/>
          <w:spacing w:val="4"/>
        </w:rPr>
        <w:t>m</w:t>
      </w:r>
      <w:r w:rsidRPr="006B4794">
        <w:rPr>
          <w:rFonts w:ascii="Times New Roman" w:eastAsia="Arial" w:hAnsi="Times New Roman" w:cs="Times New Roman"/>
          <w:spacing w:val="-1"/>
        </w:rPr>
        <w:t>i</w:t>
      </w:r>
      <w:r w:rsidRPr="006B4794">
        <w:rPr>
          <w:rFonts w:ascii="Times New Roman" w:eastAsia="Arial" w:hAnsi="Times New Roman" w:cs="Times New Roman"/>
          <w:spacing w:val="1"/>
        </w:rPr>
        <w:t>ss</w:t>
      </w:r>
      <w:r w:rsidRPr="006B4794">
        <w:rPr>
          <w:rFonts w:ascii="Times New Roman" w:eastAsia="Arial" w:hAnsi="Times New Roman" w:cs="Times New Roman"/>
          <w:spacing w:val="-1"/>
        </w:rPr>
        <w:t>i</w:t>
      </w:r>
      <w:r w:rsidRPr="006B4794">
        <w:rPr>
          <w:rFonts w:ascii="Times New Roman" w:eastAsia="Arial" w:hAnsi="Times New Roman" w:cs="Times New Roman"/>
        </w:rPr>
        <w:t>on</w:t>
      </w:r>
      <w:r w:rsidRPr="006B4794">
        <w:rPr>
          <w:rFonts w:ascii="Times New Roman" w:eastAsia="Arial" w:hAnsi="Times New Roman" w:cs="Times New Roman"/>
          <w:spacing w:val="-11"/>
        </w:rPr>
        <w:t xml:space="preserve"> </w:t>
      </w:r>
      <w:r w:rsidRPr="006B4794">
        <w:rPr>
          <w:rFonts w:ascii="Times New Roman" w:eastAsia="Arial" w:hAnsi="Times New Roman" w:cs="Times New Roman"/>
          <w:spacing w:val="2"/>
        </w:rPr>
        <w:t>f</w:t>
      </w:r>
      <w:r w:rsidRPr="006B4794">
        <w:rPr>
          <w:rFonts w:ascii="Times New Roman" w:eastAsia="Arial" w:hAnsi="Times New Roman" w:cs="Times New Roman"/>
        </w:rPr>
        <w:t>or</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rPr>
        <w:t>d</w:t>
      </w:r>
      <w:r w:rsidRPr="006B4794">
        <w:rPr>
          <w:rFonts w:ascii="Times New Roman" w:eastAsia="Arial" w:hAnsi="Times New Roman" w:cs="Times New Roman"/>
          <w:spacing w:val="-1"/>
        </w:rPr>
        <w:t>e</w:t>
      </w:r>
      <w:r w:rsidRPr="006B4794">
        <w:rPr>
          <w:rFonts w:ascii="Times New Roman" w:eastAsia="Arial" w:hAnsi="Times New Roman" w:cs="Times New Roman"/>
          <w:spacing w:val="2"/>
        </w:rPr>
        <w:t>o</w:t>
      </w:r>
      <w:r w:rsidRPr="006B4794">
        <w:rPr>
          <w:rFonts w:ascii="Times New Roman" w:eastAsia="Arial" w:hAnsi="Times New Roman" w:cs="Times New Roman"/>
        </w:rPr>
        <w:t>ta</w:t>
      </w:r>
      <w:r w:rsidRPr="006B4794">
        <w:rPr>
          <w:rFonts w:ascii="Times New Roman" w:eastAsia="Arial" w:hAnsi="Times New Roman" w:cs="Times New Roman"/>
          <w:spacing w:val="1"/>
        </w:rPr>
        <w:t>p</w:t>
      </w:r>
      <w:r w:rsidRPr="006B4794">
        <w:rPr>
          <w:rFonts w:ascii="Times New Roman" w:eastAsia="Arial" w:hAnsi="Times New Roman" w:cs="Times New Roman"/>
          <w:spacing w:val="-1"/>
        </w:rPr>
        <w:t>i</w:t>
      </w:r>
      <w:r w:rsidRPr="006B4794">
        <w:rPr>
          <w:rFonts w:ascii="Times New Roman" w:eastAsia="Arial" w:hAnsi="Times New Roman" w:cs="Times New Roman"/>
          <w:spacing w:val="2"/>
        </w:rPr>
        <w:t>n</w:t>
      </w:r>
      <w:r w:rsidRPr="006B4794">
        <w:rPr>
          <w:rFonts w:ascii="Times New Roman" w:eastAsia="Arial" w:hAnsi="Times New Roman" w:cs="Times New Roman"/>
        </w:rPr>
        <w:t>g.</w:t>
      </w:r>
      <w:r w:rsidRPr="006B4794">
        <w:rPr>
          <w:rFonts w:ascii="Times New Roman" w:eastAsia="Arial" w:hAnsi="Times New Roman" w:cs="Times New Roman"/>
          <w:spacing w:val="-12"/>
        </w:rPr>
        <w:t xml:space="preserve"> </w:t>
      </w:r>
      <w:r w:rsidRPr="006B4794">
        <w:rPr>
          <w:rFonts w:ascii="Times New Roman" w:eastAsia="Arial" w:hAnsi="Times New Roman" w:cs="Times New Roman"/>
          <w:spacing w:val="1"/>
        </w:rPr>
        <w:t>B</w:t>
      </w:r>
      <w:r w:rsidRPr="006B4794">
        <w:rPr>
          <w:rFonts w:ascii="Times New Roman" w:eastAsia="Arial" w:hAnsi="Times New Roman" w:cs="Times New Roman"/>
        </w:rPr>
        <w:t>e</w:t>
      </w:r>
      <w:r w:rsidRPr="006B4794">
        <w:rPr>
          <w:rFonts w:ascii="Times New Roman" w:eastAsia="Arial" w:hAnsi="Times New Roman" w:cs="Times New Roman"/>
          <w:spacing w:val="2"/>
        </w:rPr>
        <w:t>f</w:t>
      </w:r>
      <w:r w:rsidRPr="006B4794">
        <w:rPr>
          <w:rFonts w:ascii="Times New Roman" w:eastAsia="Arial" w:hAnsi="Times New Roman" w:cs="Times New Roman"/>
        </w:rPr>
        <w:t>ore</w:t>
      </w:r>
      <w:r w:rsidRPr="006B4794">
        <w:rPr>
          <w:rFonts w:ascii="Times New Roman" w:eastAsia="Arial" w:hAnsi="Times New Roman" w:cs="Times New Roman"/>
          <w:spacing w:val="-6"/>
        </w:rPr>
        <w:t xml:space="preserve"> </w:t>
      </w:r>
      <w:r w:rsidRPr="006B4794">
        <w:rPr>
          <w:rFonts w:ascii="Times New Roman" w:eastAsia="Arial" w:hAnsi="Times New Roman" w:cs="Times New Roman"/>
          <w:spacing w:val="1"/>
        </w:rPr>
        <w:t>r</w:t>
      </w:r>
      <w:r w:rsidRPr="006B4794">
        <w:rPr>
          <w:rFonts w:ascii="Times New Roman" w:eastAsia="Arial" w:hAnsi="Times New Roman" w:cs="Times New Roman"/>
        </w:rPr>
        <w:t>e</w:t>
      </w:r>
      <w:r w:rsidRPr="006B4794">
        <w:rPr>
          <w:rFonts w:ascii="Times New Roman" w:eastAsia="Arial" w:hAnsi="Times New Roman" w:cs="Times New Roman"/>
          <w:spacing w:val="1"/>
        </w:rPr>
        <w:t>c</w:t>
      </w:r>
      <w:r w:rsidRPr="006B4794">
        <w:rPr>
          <w:rFonts w:ascii="Times New Roman" w:eastAsia="Arial" w:hAnsi="Times New Roman" w:cs="Times New Roman"/>
        </w:rPr>
        <w:t>ord</w:t>
      </w:r>
      <w:r w:rsidRPr="006B4794">
        <w:rPr>
          <w:rFonts w:ascii="Times New Roman" w:eastAsia="Arial" w:hAnsi="Times New Roman" w:cs="Times New Roman"/>
          <w:spacing w:val="-1"/>
        </w:rPr>
        <w:t>i</w:t>
      </w:r>
      <w:r w:rsidRPr="006B4794">
        <w:rPr>
          <w:rFonts w:ascii="Times New Roman" w:eastAsia="Arial" w:hAnsi="Times New Roman" w:cs="Times New Roman"/>
          <w:spacing w:val="2"/>
        </w:rPr>
        <w:t>n</w:t>
      </w:r>
      <w:r w:rsidRPr="006B4794">
        <w:rPr>
          <w:rFonts w:ascii="Times New Roman" w:eastAsia="Arial" w:hAnsi="Times New Roman" w:cs="Times New Roman"/>
        </w:rPr>
        <w:t>g</w:t>
      </w:r>
      <w:r w:rsidRPr="006B4794">
        <w:rPr>
          <w:rFonts w:ascii="Times New Roman" w:eastAsia="Arial" w:hAnsi="Times New Roman" w:cs="Times New Roman"/>
          <w:spacing w:val="-8"/>
        </w:rPr>
        <w:t xml:space="preserve"> </w:t>
      </w:r>
      <w:r w:rsidRPr="006B4794">
        <w:rPr>
          <w:rFonts w:ascii="Times New Roman" w:eastAsia="Arial" w:hAnsi="Times New Roman" w:cs="Times New Roman"/>
          <w:spacing w:val="4"/>
        </w:rPr>
        <w:t>m</w:t>
      </w:r>
      <w:r w:rsidRPr="006B4794">
        <w:rPr>
          <w:rFonts w:ascii="Times New Roman" w:eastAsia="Arial" w:hAnsi="Times New Roman" w:cs="Times New Roman"/>
          <w:spacing w:val="-3"/>
        </w:rPr>
        <w:t>a</w:t>
      </w:r>
      <w:r w:rsidRPr="006B4794">
        <w:rPr>
          <w:rFonts w:ascii="Times New Roman" w:eastAsia="Arial" w:hAnsi="Times New Roman" w:cs="Times New Roman"/>
          <w:spacing w:val="3"/>
        </w:rPr>
        <w:t>k</w:t>
      </w:r>
      <w:r w:rsidRPr="006B4794">
        <w:rPr>
          <w:rFonts w:ascii="Times New Roman" w:eastAsia="Arial" w:hAnsi="Times New Roman" w:cs="Times New Roman"/>
        </w:rPr>
        <w:t>e</w:t>
      </w:r>
      <w:r w:rsidRPr="006B4794">
        <w:rPr>
          <w:rFonts w:ascii="Times New Roman" w:eastAsia="Arial" w:hAnsi="Times New Roman" w:cs="Times New Roman"/>
          <w:spacing w:val="-5"/>
        </w:rPr>
        <w:t xml:space="preserve"> </w:t>
      </w:r>
      <w:r w:rsidRPr="006B4794">
        <w:rPr>
          <w:rFonts w:ascii="Times New Roman" w:eastAsia="Arial" w:hAnsi="Times New Roman" w:cs="Times New Roman"/>
        </w:rPr>
        <w:t>sure</w:t>
      </w:r>
      <w:r w:rsidRPr="006B4794">
        <w:rPr>
          <w:rFonts w:ascii="Times New Roman" w:eastAsia="Arial" w:hAnsi="Times New Roman" w:cs="Times New Roman"/>
          <w:spacing w:val="-4"/>
        </w:rPr>
        <w:t xml:space="preserve"> </w:t>
      </w:r>
      <w:r w:rsidRPr="006B4794">
        <w:rPr>
          <w:rFonts w:ascii="Times New Roman" w:eastAsia="Arial" w:hAnsi="Times New Roman" w:cs="Times New Roman"/>
        </w:rPr>
        <w:t>th</w:t>
      </w:r>
      <w:r w:rsidRPr="006B4794">
        <w:rPr>
          <w:rFonts w:ascii="Times New Roman" w:eastAsia="Arial" w:hAnsi="Times New Roman" w:cs="Times New Roman"/>
          <w:spacing w:val="-1"/>
        </w:rPr>
        <w:t>a</w:t>
      </w:r>
      <w:r w:rsidRPr="006B4794">
        <w:rPr>
          <w:rFonts w:ascii="Times New Roman" w:eastAsia="Arial" w:hAnsi="Times New Roman" w:cs="Times New Roman"/>
        </w:rPr>
        <w:t>t</w:t>
      </w:r>
      <w:r w:rsidRPr="006B4794">
        <w:rPr>
          <w:rFonts w:ascii="Times New Roman" w:eastAsia="Arial" w:hAnsi="Times New Roman" w:cs="Times New Roman"/>
          <w:spacing w:val="1"/>
        </w:rPr>
        <w:t xml:space="preserve"> </w:t>
      </w:r>
      <w:r w:rsidRPr="006B4794">
        <w:rPr>
          <w:rFonts w:ascii="Times New Roman" w:eastAsia="Arial" w:hAnsi="Times New Roman" w:cs="Times New Roman"/>
          <w:spacing w:val="-4"/>
        </w:rPr>
        <w:t>y</w:t>
      </w:r>
      <w:r w:rsidRPr="006B4794">
        <w:rPr>
          <w:rFonts w:ascii="Times New Roman" w:eastAsia="Arial" w:hAnsi="Times New Roman" w:cs="Times New Roman"/>
          <w:spacing w:val="2"/>
        </w:rPr>
        <w:t>o</w:t>
      </w:r>
      <w:r w:rsidRPr="006B4794">
        <w:rPr>
          <w:rFonts w:ascii="Times New Roman" w:eastAsia="Arial" w:hAnsi="Times New Roman" w:cs="Times New Roman"/>
        </w:rPr>
        <w:t>u</w:t>
      </w:r>
      <w:r w:rsidRPr="006B4794">
        <w:rPr>
          <w:rFonts w:ascii="Times New Roman" w:eastAsia="Arial" w:hAnsi="Times New Roman" w:cs="Times New Roman"/>
          <w:spacing w:val="-3"/>
        </w:rPr>
        <w:t xml:space="preserve"> </w:t>
      </w:r>
      <w:r w:rsidRPr="006B4794">
        <w:rPr>
          <w:rFonts w:ascii="Times New Roman" w:eastAsia="Arial" w:hAnsi="Times New Roman" w:cs="Times New Roman"/>
          <w:spacing w:val="-1"/>
        </w:rPr>
        <w:t>h</w:t>
      </w:r>
      <w:r w:rsidRPr="006B4794">
        <w:rPr>
          <w:rFonts w:ascii="Times New Roman" w:eastAsia="Arial" w:hAnsi="Times New Roman" w:cs="Times New Roman"/>
          <w:spacing w:val="2"/>
        </w:rPr>
        <w:t>a</w:t>
      </w:r>
      <w:r w:rsidRPr="006B4794">
        <w:rPr>
          <w:rFonts w:ascii="Times New Roman" w:eastAsia="Arial" w:hAnsi="Times New Roman" w:cs="Times New Roman"/>
          <w:spacing w:val="-1"/>
        </w:rPr>
        <w:t>v</w:t>
      </w:r>
      <w:r w:rsidRPr="006B4794">
        <w:rPr>
          <w:rFonts w:ascii="Times New Roman" w:eastAsia="Arial" w:hAnsi="Times New Roman" w:cs="Times New Roman"/>
        </w:rPr>
        <w:t>e</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the</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p</w:t>
      </w:r>
      <w:r w:rsidRPr="006B4794">
        <w:rPr>
          <w:rFonts w:ascii="Times New Roman" w:eastAsia="Arial" w:hAnsi="Times New Roman" w:cs="Times New Roman"/>
        </w:rPr>
        <w:t>p</w:t>
      </w:r>
      <w:r w:rsidRPr="006B4794">
        <w:rPr>
          <w:rFonts w:ascii="Times New Roman" w:eastAsia="Arial" w:hAnsi="Times New Roman" w:cs="Times New Roman"/>
          <w:spacing w:val="14"/>
        </w:rPr>
        <w:t>r</w:t>
      </w:r>
      <w:r w:rsidRPr="006B4794">
        <w:rPr>
          <w:rFonts w:ascii="Times New Roman" w:eastAsia="Arial" w:hAnsi="Times New Roman" w:cs="Times New Roman"/>
        </w:rPr>
        <w:t>o</w:t>
      </w:r>
      <w:r w:rsidRPr="006B4794">
        <w:rPr>
          <w:rFonts w:ascii="Times New Roman" w:eastAsia="Arial" w:hAnsi="Times New Roman" w:cs="Times New Roman"/>
          <w:spacing w:val="-1"/>
        </w:rPr>
        <w:t>p</w:t>
      </w:r>
      <w:r w:rsidRPr="006B4794">
        <w:rPr>
          <w:rFonts w:ascii="Times New Roman" w:eastAsia="Arial" w:hAnsi="Times New Roman" w:cs="Times New Roman"/>
          <w:spacing w:val="1"/>
        </w:rPr>
        <w:t>ri</w:t>
      </w:r>
      <w:r w:rsidRPr="006B4794">
        <w:rPr>
          <w:rFonts w:ascii="Times New Roman" w:eastAsia="Arial" w:hAnsi="Times New Roman" w:cs="Times New Roman"/>
        </w:rPr>
        <w:t>ate</w:t>
      </w:r>
      <w:r w:rsidRPr="006B4794">
        <w:rPr>
          <w:rFonts w:ascii="Times New Roman" w:eastAsia="Arial" w:hAnsi="Times New Roman" w:cs="Times New Roman"/>
          <w:spacing w:val="-9"/>
        </w:rPr>
        <w:t xml:space="preserve"> </w:t>
      </w:r>
      <w:r w:rsidRPr="006B4794">
        <w:rPr>
          <w:rFonts w:ascii="Times New Roman" w:eastAsia="Arial" w:hAnsi="Times New Roman" w:cs="Times New Roman"/>
        </w:rPr>
        <w:t>p</w:t>
      </w:r>
      <w:r w:rsidRPr="006B4794">
        <w:rPr>
          <w:rFonts w:ascii="Times New Roman" w:eastAsia="Arial" w:hAnsi="Times New Roman" w:cs="Times New Roman"/>
          <w:spacing w:val="-1"/>
        </w:rPr>
        <w:t>e</w:t>
      </w:r>
      <w:r w:rsidRPr="006B4794">
        <w:rPr>
          <w:rFonts w:ascii="Times New Roman" w:eastAsia="Arial" w:hAnsi="Times New Roman" w:cs="Times New Roman"/>
          <w:spacing w:val="3"/>
        </w:rPr>
        <w:t>r</w:t>
      </w:r>
      <w:r w:rsidRPr="006B4794">
        <w:rPr>
          <w:rFonts w:ascii="Times New Roman" w:eastAsia="Arial" w:hAnsi="Times New Roman" w:cs="Times New Roman"/>
          <w:spacing w:val="4"/>
        </w:rPr>
        <w:t>m</w:t>
      </w:r>
      <w:r w:rsidRPr="006B4794">
        <w:rPr>
          <w:rFonts w:ascii="Times New Roman" w:eastAsia="Arial" w:hAnsi="Times New Roman" w:cs="Times New Roman"/>
          <w:spacing w:val="-1"/>
        </w:rPr>
        <w:t>is</w:t>
      </w:r>
      <w:r w:rsidRPr="006B4794">
        <w:rPr>
          <w:rFonts w:ascii="Times New Roman" w:eastAsia="Arial" w:hAnsi="Times New Roman" w:cs="Times New Roman"/>
          <w:spacing w:val="1"/>
        </w:rPr>
        <w:t>s</w:t>
      </w:r>
      <w:r w:rsidRPr="006B4794">
        <w:rPr>
          <w:rFonts w:ascii="Times New Roman" w:eastAsia="Arial" w:hAnsi="Times New Roman" w:cs="Times New Roman"/>
          <w:spacing w:val="-1"/>
        </w:rPr>
        <w:t>i</w:t>
      </w:r>
      <w:r w:rsidRPr="006B4794">
        <w:rPr>
          <w:rFonts w:ascii="Times New Roman" w:eastAsia="Arial" w:hAnsi="Times New Roman" w:cs="Times New Roman"/>
        </w:rPr>
        <w:t>o</w:t>
      </w:r>
      <w:r w:rsidRPr="006B4794">
        <w:rPr>
          <w:rFonts w:ascii="Times New Roman" w:eastAsia="Arial" w:hAnsi="Times New Roman" w:cs="Times New Roman"/>
          <w:spacing w:val="-1"/>
        </w:rPr>
        <w:t>n</w:t>
      </w:r>
      <w:r w:rsidRPr="006B4794">
        <w:rPr>
          <w:rFonts w:ascii="Times New Roman" w:eastAsia="Arial" w:hAnsi="Times New Roman" w:cs="Times New Roman"/>
        </w:rPr>
        <w:t xml:space="preserve">s </w:t>
      </w:r>
      <w:r w:rsidRPr="006B4794">
        <w:rPr>
          <w:rFonts w:ascii="Times New Roman" w:eastAsia="Arial" w:hAnsi="Times New Roman" w:cs="Times New Roman"/>
          <w:spacing w:val="2"/>
        </w:rPr>
        <w:t>f</w:t>
      </w:r>
      <w:r w:rsidRPr="006B4794">
        <w:rPr>
          <w:rFonts w:ascii="Times New Roman" w:eastAsia="Arial" w:hAnsi="Times New Roman" w:cs="Times New Roman"/>
          <w:spacing w:val="1"/>
        </w:rPr>
        <w:t>r</w:t>
      </w:r>
      <w:r w:rsidRPr="006B4794">
        <w:rPr>
          <w:rFonts w:ascii="Times New Roman" w:eastAsia="Arial" w:hAnsi="Times New Roman" w:cs="Times New Roman"/>
          <w:spacing w:val="-3"/>
        </w:rPr>
        <w:t>o</w:t>
      </w:r>
      <w:r w:rsidRPr="006B4794">
        <w:rPr>
          <w:rFonts w:ascii="Times New Roman" w:eastAsia="Arial" w:hAnsi="Times New Roman" w:cs="Times New Roman"/>
        </w:rPr>
        <w:t>m t</w:t>
      </w:r>
      <w:r w:rsidRPr="006B4794">
        <w:rPr>
          <w:rFonts w:ascii="Times New Roman" w:eastAsia="Arial" w:hAnsi="Times New Roman" w:cs="Times New Roman"/>
          <w:spacing w:val="-1"/>
        </w:rPr>
        <w:t>h</w:t>
      </w:r>
      <w:r w:rsidRPr="006B4794">
        <w:rPr>
          <w:rFonts w:ascii="Times New Roman" w:eastAsia="Arial" w:hAnsi="Times New Roman" w:cs="Times New Roman"/>
        </w:rPr>
        <w:t>e</w:t>
      </w:r>
      <w:r w:rsidRPr="006B4794">
        <w:rPr>
          <w:rFonts w:ascii="Times New Roman" w:eastAsia="Arial" w:hAnsi="Times New Roman" w:cs="Times New Roman"/>
          <w:spacing w:val="-3"/>
        </w:rPr>
        <w:t xml:space="preserve"> </w:t>
      </w:r>
      <w:r w:rsidRPr="006B4794">
        <w:rPr>
          <w:rFonts w:ascii="Times New Roman" w:eastAsia="Arial" w:hAnsi="Times New Roman" w:cs="Times New Roman"/>
          <w:spacing w:val="-1"/>
        </w:rPr>
        <w:t>p</w:t>
      </w:r>
      <w:r w:rsidRPr="006B4794">
        <w:rPr>
          <w:rFonts w:ascii="Times New Roman" w:eastAsia="Arial" w:hAnsi="Times New Roman" w:cs="Times New Roman"/>
        </w:rPr>
        <w:t>arent</w:t>
      </w:r>
      <w:r w:rsidRPr="006B4794">
        <w:rPr>
          <w:rFonts w:ascii="Times New Roman" w:eastAsia="Arial" w:hAnsi="Times New Roman" w:cs="Times New Roman"/>
          <w:spacing w:val="1"/>
        </w:rPr>
        <w:t>s</w:t>
      </w:r>
      <w:r w:rsidRPr="006B4794">
        <w:rPr>
          <w:rFonts w:ascii="Times New Roman" w:eastAsia="Arial" w:hAnsi="Times New Roman" w:cs="Times New Roman"/>
        </w:rPr>
        <w:t>/</w:t>
      </w:r>
      <w:r w:rsidRPr="006B4794">
        <w:rPr>
          <w:rFonts w:ascii="Times New Roman" w:eastAsia="Arial" w:hAnsi="Times New Roman" w:cs="Times New Roman"/>
          <w:spacing w:val="2"/>
        </w:rPr>
        <w:t>g</w:t>
      </w:r>
      <w:r w:rsidRPr="006B4794">
        <w:rPr>
          <w:rFonts w:ascii="Times New Roman" w:eastAsia="Arial" w:hAnsi="Times New Roman" w:cs="Times New Roman"/>
        </w:rPr>
        <w:t>u</w:t>
      </w:r>
      <w:r w:rsidRPr="006B4794">
        <w:rPr>
          <w:rFonts w:ascii="Times New Roman" w:eastAsia="Arial" w:hAnsi="Times New Roman" w:cs="Times New Roman"/>
          <w:spacing w:val="-1"/>
        </w:rPr>
        <w:t>a</w:t>
      </w:r>
      <w:r w:rsidRPr="006B4794">
        <w:rPr>
          <w:rFonts w:ascii="Times New Roman" w:eastAsia="Arial" w:hAnsi="Times New Roman" w:cs="Times New Roman"/>
          <w:spacing w:val="1"/>
        </w:rPr>
        <w:t>r</w:t>
      </w:r>
      <w:r w:rsidRPr="006B4794">
        <w:rPr>
          <w:rFonts w:ascii="Times New Roman" w:eastAsia="Arial" w:hAnsi="Times New Roman" w:cs="Times New Roman"/>
          <w:spacing w:val="2"/>
        </w:rPr>
        <w:t>d</w:t>
      </w:r>
      <w:r w:rsidRPr="006B4794">
        <w:rPr>
          <w:rFonts w:ascii="Times New Roman" w:eastAsia="Arial" w:hAnsi="Times New Roman" w:cs="Times New Roman"/>
          <w:spacing w:val="-1"/>
        </w:rPr>
        <w:t>i</w:t>
      </w:r>
      <w:r w:rsidRPr="006B4794">
        <w:rPr>
          <w:rFonts w:ascii="Times New Roman" w:eastAsia="Arial" w:hAnsi="Times New Roman" w:cs="Times New Roman"/>
        </w:rPr>
        <w:t>a</w:t>
      </w:r>
      <w:r w:rsidRPr="006B4794">
        <w:rPr>
          <w:rFonts w:ascii="Times New Roman" w:eastAsia="Arial" w:hAnsi="Times New Roman" w:cs="Times New Roman"/>
          <w:spacing w:val="-1"/>
        </w:rPr>
        <w:t>n</w:t>
      </w:r>
      <w:r w:rsidRPr="006B4794">
        <w:rPr>
          <w:rFonts w:ascii="Times New Roman" w:eastAsia="Arial" w:hAnsi="Times New Roman" w:cs="Times New Roman"/>
        </w:rPr>
        <w:t>s</w:t>
      </w:r>
      <w:r w:rsidRPr="006B4794">
        <w:rPr>
          <w:rFonts w:ascii="Times New Roman" w:eastAsia="Arial" w:hAnsi="Times New Roman" w:cs="Times New Roman"/>
          <w:spacing w:val="-13"/>
        </w:rPr>
        <w:t xml:space="preserve"> </w:t>
      </w:r>
      <w:r w:rsidRPr="006B4794">
        <w:rPr>
          <w:rFonts w:ascii="Times New Roman" w:eastAsia="Arial" w:hAnsi="Times New Roman" w:cs="Times New Roman"/>
        </w:rPr>
        <w:t>of</w:t>
      </w:r>
      <w:r w:rsidRPr="006B4794">
        <w:rPr>
          <w:rFonts w:ascii="Times New Roman" w:eastAsia="Arial" w:hAnsi="Times New Roman" w:cs="Times New Roman"/>
          <w:spacing w:val="1"/>
        </w:rPr>
        <w:t xml:space="preserve"> </w:t>
      </w:r>
      <w:r w:rsidRPr="006B4794">
        <w:rPr>
          <w:rFonts w:ascii="Times New Roman" w:eastAsia="Arial" w:hAnsi="Times New Roman" w:cs="Times New Roman"/>
          <w:spacing w:val="-4"/>
        </w:rPr>
        <w:t>y</w:t>
      </w:r>
      <w:r w:rsidRPr="006B4794">
        <w:rPr>
          <w:rFonts w:ascii="Times New Roman" w:eastAsia="Arial" w:hAnsi="Times New Roman" w:cs="Times New Roman"/>
        </w:rPr>
        <w:t>o</w:t>
      </w:r>
      <w:r w:rsidRPr="006B4794">
        <w:rPr>
          <w:rFonts w:ascii="Times New Roman" w:eastAsia="Arial" w:hAnsi="Times New Roman" w:cs="Times New Roman"/>
          <w:spacing w:val="-1"/>
        </w:rPr>
        <w:t>u</w:t>
      </w:r>
      <w:r w:rsidRPr="006B4794">
        <w:rPr>
          <w:rFonts w:ascii="Times New Roman" w:eastAsia="Arial" w:hAnsi="Times New Roman" w:cs="Times New Roman"/>
        </w:rPr>
        <w:t>r</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1"/>
        </w:rPr>
        <w:t>s</w:t>
      </w:r>
      <w:r w:rsidRPr="006B4794">
        <w:rPr>
          <w:rFonts w:ascii="Times New Roman" w:eastAsia="Arial" w:hAnsi="Times New Roman" w:cs="Times New Roman"/>
        </w:rPr>
        <w:t>tu</w:t>
      </w:r>
      <w:r w:rsidRPr="006B4794">
        <w:rPr>
          <w:rFonts w:ascii="Times New Roman" w:eastAsia="Arial" w:hAnsi="Times New Roman" w:cs="Times New Roman"/>
          <w:spacing w:val="1"/>
        </w:rPr>
        <w:t>d</w:t>
      </w:r>
      <w:r w:rsidRPr="006B4794">
        <w:rPr>
          <w:rFonts w:ascii="Times New Roman" w:eastAsia="Arial" w:hAnsi="Times New Roman" w:cs="Times New Roman"/>
        </w:rPr>
        <w:t>e</w:t>
      </w:r>
      <w:r w:rsidRPr="006B4794">
        <w:rPr>
          <w:rFonts w:ascii="Times New Roman" w:eastAsia="Arial" w:hAnsi="Times New Roman" w:cs="Times New Roman"/>
          <w:spacing w:val="-1"/>
        </w:rPr>
        <w:t>n</w:t>
      </w:r>
      <w:r w:rsidRPr="006B4794">
        <w:rPr>
          <w:rFonts w:ascii="Times New Roman" w:eastAsia="Arial" w:hAnsi="Times New Roman" w:cs="Times New Roman"/>
        </w:rPr>
        <w:t>ts</w:t>
      </w:r>
      <w:r w:rsidRPr="006B4794">
        <w:rPr>
          <w:rFonts w:ascii="Times New Roman" w:eastAsia="Arial" w:hAnsi="Times New Roman" w:cs="Times New Roman"/>
          <w:spacing w:val="-7"/>
        </w:rPr>
        <w:t xml:space="preserve"> </w:t>
      </w:r>
      <w:r w:rsidRPr="006B4794">
        <w:rPr>
          <w:rFonts w:ascii="Times New Roman" w:eastAsia="Arial" w:hAnsi="Times New Roman" w:cs="Times New Roman"/>
          <w:spacing w:val="2"/>
        </w:rPr>
        <w:t>a</w:t>
      </w:r>
      <w:r w:rsidRPr="006B4794">
        <w:rPr>
          <w:rFonts w:ascii="Times New Roman" w:eastAsia="Arial" w:hAnsi="Times New Roman" w:cs="Times New Roman"/>
        </w:rPr>
        <w:t>nd</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2"/>
        </w:rPr>
        <w:t>f</w:t>
      </w:r>
      <w:r w:rsidRPr="006B4794">
        <w:rPr>
          <w:rFonts w:ascii="Times New Roman" w:eastAsia="Arial" w:hAnsi="Times New Roman" w:cs="Times New Roman"/>
          <w:spacing w:val="1"/>
        </w:rPr>
        <w:t>r</w:t>
      </w:r>
      <w:r w:rsidRPr="006B4794">
        <w:rPr>
          <w:rFonts w:ascii="Times New Roman" w:eastAsia="Arial" w:hAnsi="Times New Roman" w:cs="Times New Roman"/>
        </w:rPr>
        <w:t xml:space="preserve">om </w:t>
      </w:r>
      <w:r w:rsidRPr="006B4794">
        <w:rPr>
          <w:rFonts w:ascii="Times New Roman" w:eastAsia="Arial" w:hAnsi="Times New Roman" w:cs="Times New Roman"/>
          <w:spacing w:val="-3"/>
        </w:rPr>
        <w:t>t</w:t>
      </w:r>
      <w:r w:rsidRPr="006B4794">
        <w:rPr>
          <w:rFonts w:ascii="Times New Roman" w:eastAsia="Arial" w:hAnsi="Times New Roman" w:cs="Times New Roman"/>
        </w:rPr>
        <w:t>he</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2"/>
        </w:rPr>
        <w:t>a</w:t>
      </w:r>
      <w:r w:rsidRPr="006B4794">
        <w:rPr>
          <w:rFonts w:ascii="Times New Roman" w:eastAsia="Arial" w:hAnsi="Times New Roman" w:cs="Times New Roman"/>
        </w:rPr>
        <w:t>d</w:t>
      </w:r>
      <w:r w:rsidRPr="006B4794">
        <w:rPr>
          <w:rFonts w:ascii="Times New Roman" w:eastAsia="Arial" w:hAnsi="Times New Roman" w:cs="Times New Roman"/>
          <w:spacing w:val="-1"/>
        </w:rPr>
        <w:t>u</w:t>
      </w:r>
      <w:r w:rsidRPr="006B4794">
        <w:rPr>
          <w:rFonts w:ascii="Times New Roman" w:eastAsia="Arial" w:hAnsi="Times New Roman" w:cs="Times New Roman"/>
          <w:spacing w:val="1"/>
        </w:rPr>
        <w:t>l</w:t>
      </w:r>
      <w:r w:rsidRPr="006B4794">
        <w:rPr>
          <w:rFonts w:ascii="Times New Roman" w:eastAsia="Arial" w:hAnsi="Times New Roman" w:cs="Times New Roman"/>
        </w:rPr>
        <w:t>ts</w:t>
      </w:r>
      <w:r w:rsidRPr="006B4794">
        <w:rPr>
          <w:rFonts w:ascii="Times New Roman" w:eastAsia="Arial" w:hAnsi="Times New Roman" w:cs="Times New Roman"/>
          <w:spacing w:val="-2"/>
        </w:rPr>
        <w:t xml:space="preserve"> w</w:t>
      </w:r>
      <w:r w:rsidRPr="006B4794">
        <w:rPr>
          <w:rFonts w:ascii="Times New Roman" w:eastAsia="Arial" w:hAnsi="Times New Roman" w:cs="Times New Roman"/>
        </w:rPr>
        <w:t>ho</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p</w:t>
      </w:r>
      <w:r w:rsidRPr="006B4794">
        <w:rPr>
          <w:rFonts w:ascii="Times New Roman" w:eastAsia="Arial" w:hAnsi="Times New Roman" w:cs="Times New Roman"/>
          <w:spacing w:val="2"/>
        </w:rPr>
        <w:t>p</w:t>
      </w:r>
      <w:r w:rsidRPr="006B4794">
        <w:rPr>
          <w:rFonts w:ascii="Times New Roman" w:eastAsia="Arial" w:hAnsi="Times New Roman" w:cs="Times New Roman"/>
        </w:rPr>
        <w:t>e</w:t>
      </w:r>
      <w:r w:rsidRPr="006B4794">
        <w:rPr>
          <w:rFonts w:ascii="Times New Roman" w:eastAsia="Arial" w:hAnsi="Times New Roman" w:cs="Times New Roman"/>
          <w:spacing w:val="-1"/>
        </w:rPr>
        <w:t>a</w:t>
      </w:r>
      <w:r w:rsidRPr="006B4794">
        <w:rPr>
          <w:rFonts w:ascii="Times New Roman" w:eastAsia="Arial" w:hAnsi="Times New Roman" w:cs="Times New Roman"/>
        </w:rPr>
        <w:t>r</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1"/>
        </w:rPr>
        <w:t>i</w:t>
      </w:r>
      <w:r w:rsidRPr="006B4794">
        <w:rPr>
          <w:rFonts w:ascii="Times New Roman" w:eastAsia="Arial" w:hAnsi="Times New Roman" w:cs="Times New Roman"/>
        </w:rPr>
        <w:t>n</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t</w:t>
      </w:r>
      <w:r w:rsidRPr="006B4794">
        <w:rPr>
          <w:rFonts w:ascii="Times New Roman" w:eastAsia="Arial" w:hAnsi="Times New Roman" w:cs="Times New Roman"/>
          <w:spacing w:val="2"/>
        </w:rPr>
        <w:t>h</w:t>
      </w:r>
      <w:r w:rsidRPr="006B4794">
        <w:rPr>
          <w:rFonts w:ascii="Times New Roman" w:eastAsia="Arial" w:hAnsi="Times New Roman" w:cs="Times New Roman"/>
        </w:rPr>
        <w:t>e</w:t>
      </w:r>
      <w:r w:rsidRPr="006B4794">
        <w:rPr>
          <w:rFonts w:ascii="Times New Roman" w:eastAsia="Arial" w:hAnsi="Times New Roman" w:cs="Times New Roman"/>
          <w:spacing w:val="5"/>
        </w:rPr>
        <w:t xml:space="preserve"> </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rPr>
        <w:t>d</w:t>
      </w:r>
      <w:r w:rsidRPr="006B4794">
        <w:rPr>
          <w:rFonts w:ascii="Times New Roman" w:eastAsia="Arial" w:hAnsi="Times New Roman" w:cs="Times New Roman"/>
          <w:spacing w:val="1"/>
        </w:rPr>
        <w:t>e</w:t>
      </w:r>
      <w:r w:rsidRPr="006B4794">
        <w:rPr>
          <w:rFonts w:ascii="Times New Roman" w:eastAsia="Arial" w:hAnsi="Times New Roman" w:cs="Times New Roman"/>
        </w:rPr>
        <w:t>o.</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1"/>
        </w:rPr>
        <w:t>A</w:t>
      </w:r>
      <w:r w:rsidRPr="006B4794">
        <w:rPr>
          <w:rFonts w:ascii="Times New Roman" w:eastAsia="Arial" w:hAnsi="Times New Roman" w:cs="Times New Roman"/>
        </w:rPr>
        <w:t>d</w:t>
      </w:r>
      <w:r w:rsidRPr="006B4794">
        <w:rPr>
          <w:rFonts w:ascii="Times New Roman" w:eastAsia="Arial" w:hAnsi="Times New Roman" w:cs="Times New Roman"/>
          <w:spacing w:val="1"/>
        </w:rPr>
        <w:t>j</w:t>
      </w:r>
      <w:r w:rsidRPr="006B4794">
        <w:rPr>
          <w:rFonts w:ascii="Times New Roman" w:eastAsia="Arial" w:hAnsi="Times New Roman" w:cs="Times New Roman"/>
        </w:rPr>
        <w:t>u</w:t>
      </w:r>
      <w:r w:rsidRPr="006B4794">
        <w:rPr>
          <w:rFonts w:ascii="Times New Roman" w:eastAsia="Arial" w:hAnsi="Times New Roman" w:cs="Times New Roman"/>
          <w:spacing w:val="1"/>
        </w:rPr>
        <w:t>s</w:t>
      </w:r>
      <w:r w:rsidRPr="006B4794">
        <w:rPr>
          <w:rFonts w:ascii="Times New Roman" w:eastAsia="Arial" w:hAnsi="Times New Roman" w:cs="Times New Roman"/>
        </w:rPr>
        <w:t>t</w:t>
      </w:r>
      <w:r w:rsidRPr="006B4794">
        <w:rPr>
          <w:rFonts w:ascii="Times New Roman" w:eastAsia="Arial" w:hAnsi="Times New Roman" w:cs="Times New Roman"/>
          <w:spacing w:val="-6"/>
        </w:rPr>
        <w:t xml:space="preserve"> </w:t>
      </w:r>
      <w:r w:rsidRPr="006B4794">
        <w:rPr>
          <w:rFonts w:ascii="Times New Roman" w:eastAsia="Arial" w:hAnsi="Times New Roman" w:cs="Times New Roman"/>
        </w:rPr>
        <w:t>t</w:t>
      </w:r>
      <w:r w:rsidRPr="006B4794">
        <w:rPr>
          <w:rFonts w:ascii="Times New Roman" w:eastAsia="Arial" w:hAnsi="Times New Roman" w:cs="Times New Roman"/>
          <w:spacing w:val="1"/>
        </w:rPr>
        <w:t>h</w:t>
      </w:r>
      <w:r w:rsidRPr="006B4794">
        <w:rPr>
          <w:rFonts w:ascii="Times New Roman" w:eastAsia="Arial" w:hAnsi="Times New Roman" w:cs="Times New Roman"/>
        </w:rPr>
        <w:t>e</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ca</w:t>
      </w:r>
      <w:r w:rsidRPr="006B4794">
        <w:rPr>
          <w:rFonts w:ascii="Times New Roman" w:eastAsia="Arial" w:hAnsi="Times New Roman" w:cs="Times New Roman"/>
          <w:spacing w:val="4"/>
        </w:rPr>
        <w:t>m</w:t>
      </w:r>
      <w:r w:rsidRPr="006B4794">
        <w:rPr>
          <w:rFonts w:ascii="Times New Roman" w:eastAsia="Arial" w:hAnsi="Times New Roman" w:cs="Times New Roman"/>
        </w:rPr>
        <w:t>era</w:t>
      </w:r>
      <w:r w:rsidRPr="006B4794">
        <w:rPr>
          <w:rFonts w:ascii="Times New Roman" w:eastAsia="Arial" w:hAnsi="Times New Roman" w:cs="Times New Roman"/>
          <w:spacing w:val="-7"/>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n</w:t>
      </w:r>
      <w:r w:rsidRPr="006B4794">
        <w:rPr>
          <w:rFonts w:ascii="Times New Roman" w:eastAsia="Arial" w:hAnsi="Times New Roman" w:cs="Times New Roman"/>
          <w:spacing w:val="2"/>
        </w:rPr>
        <w:t>g</w:t>
      </w:r>
      <w:r w:rsidRPr="006B4794">
        <w:rPr>
          <w:rFonts w:ascii="Times New Roman" w:eastAsia="Arial" w:hAnsi="Times New Roman" w:cs="Times New Roman"/>
          <w:spacing w:val="-1"/>
        </w:rPr>
        <w:t>l</w:t>
      </w:r>
      <w:r w:rsidRPr="006B4794">
        <w:rPr>
          <w:rFonts w:ascii="Times New Roman" w:eastAsia="Arial" w:hAnsi="Times New Roman" w:cs="Times New Roman"/>
        </w:rPr>
        <w:t>e</w:t>
      </w:r>
      <w:r w:rsidRPr="006B4794">
        <w:rPr>
          <w:rFonts w:ascii="Times New Roman" w:eastAsia="Arial" w:hAnsi="Times New Roman" w:cs="Times New Roman"/>
          <w:spacing w:val="-5"/>
        </w:rPr>
        <w:t xml:space="preserve"> </w:t>
      </w:r>
      <w:r w:rsidRPr="006B4794">
        <w:rPr>
          <w:rFonts w:ascii="Times New Roman" w:eastAsia="Arial" w:hAnsi="Times New Roman" w:cs="Times New Roman"/>
          <w:spacing w:val="1"/>
        </w:rPr>
        <w:t>t</w:t>
      </w:r>
      <w:r w:rsidRPr="006B4794">
        <w:rPr>
          <w:rFonts w:ascii="Times New Roman" w:eastAsia="Arial" w:hAnsi="Times New Roman" w:cs="Times New Roman"/>
        </w:rPr>
        <w:t>o</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e</w:t>
      </w:r>
      <w:r w:rsidRPr="006B4794">
        <w:rPr>
          <w:rFonts w:ascii="Times New Roman" w:eastAsia="Arial" w:hAnsi="Times New Roman" w:cs="Times New Roman"/>
          <w:spacing w:val="1"/>
        </w:rPr>
        <w:t>xc</w:t>
      </w:r>
      <w:r w:rsidRPr="006B4794">
        <w:rPr>
          <w:rFonts w:ascii="Times New Roman" w:eastAsia="Arial" w:hAnsi="Times New Roman" w:cs="Times New Roman"/>
          <w:spacing w:val="-1"/>
        </w:rPr>
        <w:t>l</w:t>
      </w:r>
      <w:r w:rsidRPr="006B4794">
        <w:rPr>
          <w:rFonts w:ascii="Times New Roman" w:eastAsia="Arial" w:hAnsi="Times New Roman" w:cs="Times New Roman"/>
          <w:spacing w:val="2"/>
        </w:rPr>
        <w:t>u</w:t>
      </w:r>
      <w:r w:rsidRPr="006B4794">
        <w:rPr>
          <w:rFonts w:ascii="Times New Roman" w:eastAsia="Arial" w:hAnsi="Times New Roman" w:cs="Times New Roman"/>
        </w:rPr>
        <w:t>de</w:t>
      </w:r>
      <w:r w:rsidRPr="006B4794">
        <w:rPr>
          <w:rFonts w:ascii="Times New Roman" w:eastAsia="Arial" w:hAnsi="Times New Roman" w:cs="Times New Roman"/>
          <w:spacing w:val="-8"/>
        </w:rPr>
        <w:t xml:space="preserve"> </w:t>
      </w:r>
      <w:r w:rsidRPr="006B4794">
        <w:rPr>
          <w:rFonts w:ascii="Times New Roman" w:eastAsia="Arial" w:hAnsi="Times New Roman" w:cs="Times New Roman"/>
          <w:spacing w:val="1"/>
        </w:rPr>
        <w:t>s</w:t>
      </w:r>
      <w:r w:rsidRPr="006B4794">
        <w:rPr>
          <w:rFonts w:ascii="Times New Roman" w:eastAsia="Arial" w:hAnsi="Times New Roman" w:cs="Times New Roman"/>
        </w:rPr>
        <w:t>t</w:t>
      </w:r>
      <w:r w:rsidRPr="006B4794">
        <w:rPr>
          <w:rFonts w:ascii="Times New Roman" w:eastAsia="Arial" w:hAnsi="Times New Roman" w:cs="Times New Roman"/>
          <w:spacing w:val="2"/>
        </w:rPr>
        <w:t>u</w:t>
      </w:r>
      <w:r w:rsidRPr="006B4794">
        <w:rPr>
          <w:rFonts w:ascii="Times New Roman" w:eastAsia="Arial" w:hAnsi="Times New Roman" w:cs="Times New Roman"/>
        </w:rPr>
        <w:t>d</w:t>
      </w:r>
      <w:r w:rsidRPr="006B4794">
        <w:rPr>
          <w:rFonts w:ascii="Times New Roman" w:eastAsia="Arial" w:hAnsi="Times New Roman" w:cs="Times New Roman"/>
          <w:spacing w:val="-1"/>
        </w:rPr>
        <w:t>e</w:t>
      </w:r>
      <w:r w:rsidRPr="006B4794">
        <w:rPr>
          <w:rFonts w:ascii="Times New Roman" w:eastAsia="Arial" w:hAnsi="Times New Roman" w:cs="Times New Roman"/>
          <w:spacing w:val="2"/>
        </w:rPr>
        <w:t>n</w:t>
      </w:r>
      <w:r w:rsidRPr="006B4794">
        <w:rPr>
          <w:rFonts w:ascii="Times New Roman" w:eastAsia="Arial" w:hAnsi="Times New Roman" w:cs="Times New Roman"/>
        </w:rPr>
        <w:t>ts</w:t>
      </w:r>
      <w:r w:rsidRPr="006B4794">
        <w:rPr>
          <w:rFonts w:ascii="Times New Roman" w:eastAsia="Arial" w:hAnsi="Times New Roman" w:cs="Times New Roman"/>
          <w:spacing w:val="-7"/>
        </w:rPr>
        <w:t xml:space="preserve"> </w:t>
      </w:r>
      <w:r w:rsidRPr="006B4794">
        <w:rPr>
          <w:rFonts w:ascii="Times New Roman" w:eastAsia="Arial" w:hAnsi="Times New Roman" w:cs="Times New Roman"/>
        </w:rPr>
        <w:t>f</w:t>
      </w:r>
      <w:r w:rsidRPr="006B4794">
        <w:rPr>
          <w:rFonts w:ascii="Times New Roman" w:eastAsia="Arial" w:hAnsi="Times New Roman" w:cs="Times New Roman"/>
          <w:spacing w:val="-1"/>
        </w:rPr>
        <w:t>o</w:t>
      </w:r>
      <w:r w:rsidRPr="006B4794">
        <w:rPr>
          <w:rFonts w:ascii="Times New Roman" w:eastAsia="Arial" w:hAnsi="Times New Roman" w:cs="Times New Roman"/>
        </w:rPr>
        <w:t>r</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wh</w:t>
      </w:r>
      <w:r w:rsidRPr="006B4794">
        <w:rPr>
          <w:rFonts w:ascii="Times New Roman" w:eastAsia="Arial" w:hAnsi="Times New Roman" w:cs="Times New Roman"/>
          <w:spacing w:val="-1"/>
        </w:rPr>
        <w:t>o</w:t>
      </w:r>
      <w:r w:rsidRPr="006B4794">
        <w:rPr>
          <w:rFonts w:ascii="Times New Roman" w:eastAsia="Arial" w:hAnsi="Times New Roman" w:cs="Times New Roman"/>
        </w:rPr>
        <w:t xml:space="preserve">m </w:t>
      </w:r>
      <w:r w:rsidRPr="006B4794">
        <w:rPr>
          <w:rFonts w:ascii="Times New Roman" w:eastAsia="Arial" w:hAnsi="Times New Roman" w:cs="Times New Roman"/>
          <w:spacing w:val="-4"/>
        </w:rPr>
        <w:t>y</w:t>
      </w:r>
      <w:r w:rsidRPr="006B4794">
        <w:rPr>
          <w:rFonts w:ascii="Times New Roman" w:eastAsia="Arial" w:hAnsi="Times New Roman" w:cs="Times New Roman"/>
          <w:spacing w:val="2"/>
        </w:rPr>
        <w:t>o</w:t>
      </w:r>
      <w:r w:rsidRPr="006B4794">
        <w:rPr>
          <w:rFonts w:ascii="Times New Roman" w:eastAsia="Arial" w:hAnsi="Times New Roman" w:cs="Times New Roman"/>
        </w:rPr>
        <w:t>u</w:t>
      </w:r>
      <w:r w:rsidRPr="006B4794">
        <w:rPr>
          <w:rFonts w:ascii="Times New Roman" w:eastAsia="Arial" w:hAnsi="Times New Roman" w:cs="Times New Roman"/>
          <w:spacing w:val="-1"/>
        </w:rPr>
        <w:t xml:space="preserve"> l</w:t>
      </w:r>
      <w:r w:rsidRPr="006B4794">
        <w:rPr>
          <w:rFonts w:ascii="Times New Roman" w:eastAsia="Arial" w:hAnsi="Times New Roman" w:cs="Times New Roman"/>
        </w:rPr>
        <w:t>a</w:t>
      </w:r>
      <w:r w:rsidRPr="006B4794">
        <w:rPr>
          <w:rFonts w:ascii="Times New Roman" w:eastAsia="Arial" w:hAnsi="Times New Roman" w:cs="Times New Roman"/>
          <w:spacing w:val="1"/>
        </w:rPr>
        <w:t>c</w:t>
      </w:r>
      <w:r w:rsidRPr="006B4794">
        <w:rPr>
          <w:rFonts w:ascii="Times New Roman" w:eastAsia="Arial" w:hAnsi="Times New Roman" w:cs="Times New Roman"/>
        </w:rPr>
        <w:t>k</w:t>
      </w:r>
      <w:r w:rsidRPr="006B4794">
        <w:rPr>
          <w:rFonts w:ascii="Times New Roman" w:eastAsia="Arial" w:hAnsi="Times New Roman" w:cs="Times New Roman"/>
          <w:spacing w:val="-1"/>
        </w:rPr>
        <w:t xml:space="preserve"> </w:t>
      </w:r>
      <w:r w:rsidRPr="006B4794">
        <w:rPr>
          <w:rFonts w:ascii="Times New Roman" w:eastAsia="Arial" w:hAnsi="Times New Roman" w:cs="Times New Roman"/>
        </w:rPr>
        <w:t>p</w:t>
      </w:r>
      <w:r w:rsidRPr="006B4794">
        <w:rPr>
          <w:rFonts w:ascii="Times New Roman" w:eastAsia="Arial" w:hAnsi="Times New Roman" w:cs="Times New Roman"/>
          <w:spacing w:val="-1"/>
        </w:rPr>
        <w:t>e</w:t>
      </w:r>
      <w:r w:rsidRPr="006B4794">
        <w:rPr>
          <w:rFonts w:ascii="Times New Roman" w:eastAsia="Arial" w:hAnsi="Times New Roman" w:cs="Times New Roman"/>
          <w:spacing w:val="1"/>
        </w:rPr>
        <w:t>r</w:t>
      </w:r>
      <w:r w:rsidRPr="006B4794">
        <w:rPr>
          <w:rFonts w:ascii="Times New Roman" w:eastAsia="Arial" w:hAnsi="Times New Roman" w:cs="Times New Roman"/>
          <w:spacing w:val="4"/>
        </w:rPr>
        <w:t>m</w:t>
      </w:r>
      <w:r w:rsidRPr="006B4794">
        <w:rPr>
          <w:rFonts w:ascii="Times New Roman" w:eastAsia="Arial" w:hAnsi="Times New Roman" w:cs="Times New Roman"/>
          <w:spacing w:val="-1"/>
        </w:rPr>
        <w:t>i</w:t>
      </w:r>
      <w:r w:rsidRPr="006B4794">
        <w:rPr>
          <w:rFonts w:ascii="Times New Roman" w:eastAsia="Arial" w:hAnsi="Times New Roman" w:cs="Times New Roman"/>
          <w:spacing w:val="1"/>
        </w:rPr>
        <w:t>ss</w:t>
      </w:r>
      <w:r w:rsidRPr="006B4794">
        <w:rPr>
          <w:rFonts w:ascii="Times New Roman" w:eastAsia="Arial" w:hAnsi="Times New Roman" w:cs="Times New Roman"/>
          <w:spacing w:val="-1"/>
        </w:rPr>
        <w:t>i</w:t>
      </w:r>
      <w:r w:rsidRPr="006B4794">
        <w:rPr>
          <w:rFonts w:ascii="Times New Roman" w:eastAsia="Arial" w:hAnsi="Times New Roman" w:cs="Times New Roman"/>
        </w:rPr>
        <w:t>o</w:t>
      </w:r>
      <w:r w:rsidRPr="006B4794">
        <w:rPr>
          <w:rFonts w:ascii="Times New Roman" w:eastAsia="Arial" w:hAnsi="Times New Roman" w:cs="Times New Roman"/>
          <w:spacing w:val="-1"/>
        </w:rPr>
        <w:t>n</w:t>
      </w:r>
      <w:r w:rsidRPr="006B4794">
        <w:rPr>
          <w:rFonts w:ascii="Times New Roman" w:eastAsia="Arial" w:hAnsi="Times New Roman" w:cs="Times New Roman"/>
        </w:rPr>
        <w:t>.</w:t>
      </w:r>
      <w:r w:rsidRPr="006B4794">
        <w:rPr>
          <w:rFonts w:ascii="Times New Roman" w:eastAsia="Arial" w:hAnsi="Times New Roman" w:cs="Times New Roman"/>
          <w:spacing w:val="45"/>
        </w:rPr>
        <w:t xml:space="preserve"> </w:t>
      </w:r>
      <w:r w:rsidRPr="006B4794">
        <w:rPr>
          <w:rFonts w:ascii="Times New Roman" w:eastAsia="Arial" w:hAnsi="Times New Roman" w:cs="Times New Roman"/>
          <w:spacing w:val="-1"/>
        </w:rPr>
        <w:t>M</w:t>
      </w:r>
      <w:r w:rsidRPr="006B4794">
        <w:rPr>
          <w:rFonts w:ascii="Times New Roman" w:eastAsia="Arial" w:hAnsi="Times New Roman" w:cs="Times New Roman"/>
        </w:rPr>
        <w:t>a</w:t>
      </w:r>
      <w:r w:rsidRPr="006B4794">
        <w:rPr>
          <w:rFonts w:ascii="Times New Roman" w:eastAsia="Arial" w:hAnsi="Times New Roman" w:cs="Times New Roman"/>
          <w:spacing w:val="3"/>
        </w:rPr>
        <w:t>k</w:t>
      </w:r>
      <w:r w:rsidRPr="006B4794">
        <w:rPr>
          <w:rFonts w:ascii="Times New Roman" w:eastAsia="Arial" w:hAnsi="Times New Roman" w:cs="Times New Roman"/>
        </w:rPr>
        <w:t>e</w:t>
      </w:r>
      <w:r w:rsidRPr="006B4794">
        <w:rPr>
          <w:rFonts w:ascii="Times New Roman" w:eastAsia="Arial" w:hAnsi="Times New Roman" w:cs="Times New Roman"/>
          <w:spacing w:val="-5"/>
        </w:rPr>
        <w:t xml:space="preserve"> </w:t>
      </w:r>
      <w:r w:rsidRPr="006B4794">
        <w:rPr>
          <w:rFonts w:ascii="Times New Roman" w:eastAsia="Arial" w:hAnsi="Times New Roman" w:cs="Times New Roman"/>
        </w:rPr>
        <w:t>sure</w:t>
      </w:r>
      <w:r w:rsidRPr="006B4794">
        <w:rPr>
          <w:rFonts w:ascii="Times New Roman" w:eastAsia="Arial" w:hAnsi="Times New Roman" w:cs="Times New Roman"/>
          <w:spacing w:val="-4"/>
        </w:rPr>
        <w:t xml:space="preserve"> </w:t>
      </w:r>
      <w:r w:rsidRPr="006B4794">
        <w:rPr>
          <w:rFonts w:ascii="Times New Roman" w:eastAsia="Arial" w:hAnsi="Times New Roman" w:cs="Times New Roman"/>
        </w:rPr>
        <w:t>the</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rPr>
        <w:t>d</w:t>
      </w:r>
      <w:r w:rsidRPr="006B4794">
        <w:rPr>
          <w:rFonts w:ascii="Times New Roman" w:eastAsia="Arial" w:hAnsi="Times New Roman" w:cs="Times New Roman"/>
          <w:spacing w:val="1"/>
        </w:rPr>
        <w:t>e</w:t>
      </w:r>
      <w:r w:rsidRPr="006B4794">
        <w:rPr>
          <w:rFonts w:ascii="Times New Roman" w:eastAsia="Arial" w:hAnsi="Times New Roman" w:cs="Times New Roman"/>
        </w:rPr>
        <w:t>o(</w:t>
      </w:r>
      <w:r w:rsidRPr="006B4794">
        <w:rPr>
          <w:rFonts w:ascii="Times New Roman" w:eastAsia="Arial" w:hAnsi="Times New Roman" w:cs="Times New Roman"/>
          <w:spacing w:val="2"/>
        </w:rPr>
        <w:t>s</w:t>
      </w:r>
      <w:r w:rsidRPr="006B4794">
        <w:rPr>
          <w:rFonts w:ascii="Times New Roman" w:eastAsia="Arial" w:hAnsi="Times New Roman" w:cs="Times New Roman"/>
        </w:rPr>
        <w:t>)</w:t>
      </w:r>
      <w:r w:rsidRPr="006B4794">
        <w:rPr>
          <w:rFonts w:ascii="Times New Roman" w:eastAsia="Arial" w:hAnsi="Times New Roman" w:cs="Times New Roman"/>
          <w:spacing w:val="-5"/>
        </w:rPr>
        <w:t xml:space="preserve"> </w:t>
      </w:r>
      <w:r w:rsidRPr="006B4794">
        <w:rPr>
          <w:rFonts w:ascii="Times New Roman" w:eastAsia="Arial" w:hAnsi="Times New Roman" w:cs="Times New Roman"/>
          <w:spacing w:val="-4"/>
        </w:rPr>
        <w:t>y</w:t>
      </w:r>
      <w:r w:rsidRPr="006B4794">
        <w:rPr>
          <w:rFonts w:ascii="Times New Roman" w:eastAsia="Arial" w:hAnsi="Times New Roman" w:cs="Times New Roman"/>
        </w:rPr>
        <w:t>ou</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s</w:t>
      </w:r>
      <w:r w:rsidRPr="006B4794">
        <w:rPr>
          <w:rFonts w:ascii="Times New Roman" w:eastAsia="Arial" w:hAnsi="Times New Roman" w:cs="Times New Roman"/>
        </w:rPr>
        <w:t>u</w:t>
      </w:r>
      <w:r w:rsidRPr="006B4794">
        <w:rPr>
          <w:rFonts w:ascii="Times New Roman" w:eastAsia="Arial" w:hAnsi="Times New Roman" w:cs="Times New Roman"/>
          <w:spacing w:val="1"/>
        </w:rPr>
        <w:t>b</w:t>
      </w:r>
      <w:r w:rsidRPr="006B4794">
        <w:rPr>
          <w:rFonts w:ascii="Times New Roman" w:eastAsia="Arial" w:hAnsi="Times New Roman" w:cs="Times New Roman"/>
          <w:spacing w:val="4"/>
        </w:rPr>
        <w:t>m</w:t>
      </w:r>
      <w:r w:rsidRPr="006B4794">
        <w:rPr>
          <w:rFonts w:ascii="Times New Roman" w:eastAsia="Arial" w:hAnsi="Times New Roman" w:cs="Times New Roman"/>
          <w:spacing w:val="-1"/>
        </w:rPr>
        <w:t>i</w:t>
      </w:r>
      <w:r w:rsidRPr="006B4794">
        <w:rPr>
          <w:rFonts w:ascii="Times New Roman" w:eastAsia="Arial" w:hAnsi="Times New Roman" w:cs="Times New Roman"/>
        </w:rPr>
        <w:t>t</w:t>
      </w:r>
      <w:r w:rsidRPr="006B4794">
        <w:rPr>
          <w:rFonts w:ascii="Times New Roman" w:eastAsia="Arial" w:hAnsi="Times New Roman" w:cs="Times New Roman"/>
          <w:spacing w:val="-6"/>
        </w:rPr>
        <w:t xml:space="preserve"> </w:t>
      </w:r>
      <w:r w:rsidRPr="006B4794">
        <w:rPr>
          <w:rFonts w:ascii="Times New Roman" w:eastAsia="Arial" w:hAnsi="Times New Roman" w:cs="Times New Roman"/>
          <w:spacing w:val="-1"/>
        </w:rPr>
        <w:t>i</w:t>
      </w:r>
      <w:r w:rsidRPr="006B4794">
        <w:rPr>
          <w:rFonts w:ascii="Times New Roman" w:eastAsia="Arial" w:hAnsi="Times New Roman" w:cs="Times New Roman"/>
        </w:rPr>
        <w:t>n</w:t>
      </w:r>
      <w:r w:rsidRPr="006B4794">
        <w:rPr>
          <w:rFonts w:ascii="Times New Roman" w:eastAsia="Arial" w:hAnsi="Times New Roman" w:cs="Times New Roman"/>
          <w:spacing w:val="1"/>
        </w:rPr>
        <w:t>c</w:t>
      </w:r>
      <w:r w:rsidRPr="006B4794">
        <w:rPr>
          <w:rFonts w:ascii="Times New Roman" w:eastAsia="Arial" w:hAnsi="Times New Roman" w:cs="Times New Roman"/>
          <w:spacing w:val="-1"/>
        </w:rPr>
        <w:t>l</w:t>
      </w:r>
      <w:r w:rsidRPr="006B4794">
        <w:rPr>
          <w:rFonts w:ascii="Times New Roman" w:eastAsia="Arial" w:hAnsi="Times New Roman" w:cs="Times New Roman"/>
        </w:rPr>
        <w:t>u</w:t>
      </w:r>
      <w:r w:rsidRPr="006B4794">
        <w:rPr>
          <w:rFonts w:ascii="Times New Roman" w:eastAsia="Arial" w:hAnsi="Times New Roman" w:cs="Times New Roman"/>
          <w:spacing w:val="-1"/>
        </w:rPr>
        <w:t>d</w:t>
      </w:r>
      <w:r w:rsidRPr="006B4794">
        <w:rPr>
          <w:rFonts w:ascii="Times New Roman" w:eastAsia="Arial" w:hAnsi="Times New Roman" w:cs="Times New Roman"/>
        </w:rPr>
        <w:t>es</w:t>
      </w:r>
      <w:r w:rsidRPr="006B4794">
        <w:rPr>
          <w:rFonts w:ascii="Times New Roman" w:eastAsia="Arial" w:hAnsi="Times New Roman" w:cs="Times New Roman"/>
          <w:spacing w:val="-5"/>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l</w:t>
      </w:r>
      <w:r w:rsidRPr="006B4794">
        <w:rPr>
          <w:rFonts w:ascii="Times New Roman" w:eastAsia="Arial" w:hAnsi="Times New Roman" w:cs="Times New Roman"/>
        </w:rPr>
        <w:t>l</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t</w:t>
      </w:r>
      <w:r w:rsidRPr="006B4794">
        <w:rPr>
          <w:rFonts w:ascii="Times New Roman" w:eastAsia="Arial" w:hAnsi="Times New Roman" w:cs="Times New Roman"/>
          <w:spacing w:val="1"/>
        </w:rPr>
        <w:t>h</w:t>
      </w:r>
      <w:r w:rsidRPr="006B4794">
        <w:rPr>
          <w:rFonts w:ascii="Times New Roman" w:eastAsia="Arial" w:hAnsi="Times New Roman" w:cs="Times New Roman"/>
        </w:rPr>
        <w:t>e</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re</w:t>
      </w:r>
      <w:r w:rsidRPr="006B4794">
        <w:rPr>
          <w:rFonts w:ascii="Times New Roman" w:eastAsia="Arial" w:hAnsi="Times New Roman" w:cs="Times New Roman"/>
          <w:spacing w:val="2"/>
        </w:rPr>
        <w:t>q</w:t>
      </w:r>
      <w:r w:rsidRPr="006B4794">
        <w:rPr>
          <w:rFonts w:ascii="Times New Roman" w:eastAsia="Arial" w:hAnsi="Times New Roman" w:cs="Times New Roman"/>
        </w:rPr>
        <w:t>u</w:t>
      </w:r>
      <w:r w:rsidRPr="006B4794">
        <w:rPr>
          <w:rFonts w:ascii="Times New Roman" w:eastAsia="Arial" w:hAnsi="Times New Roman" w:cs="Times New Roman"/>
          <w:spacing w:val="-1"/>
        </w:rPr>
        <w:t>i</w:t>
      </w:r>
      <w:r w:rsidRPr="006B4794">
        <w:rPr>
          <w:rFonts w:ascii="Times New Roman" w:eastAsia="Arial" w:hAnsi="Times New Roman" w:cs="Times New Roman"/>
          <w:spacing w:val="1"/>
        </w:rPr>
        <w:t>r</w:t>
      </w:r>
      <w:r w:rsidRPr="006B4794">
        <w:rPr>
          <w:rFonts w:ascii="Times New Roman" w:eastAsia="Arial" w:hAnsi="Times New Roman" w:cs="Times New Roman"/>
        </w:rPr>
        <w:t>ed</w:t>
      </w:r>
      <w:r w:rsidRPr="006B4794">
        <w:rPr>
          <w:rFonts w:ascii="Times New Roman" w:eastAsia="Arial" w:hAnsi="Times New Roman" w:cs="Times New Roman"/>
          <w:spacing w:val="-6"/>
        </w:rPr>
        <w:t xml:space="preserve"> </w:t>
      </w:r>
      <w:r w:rsidRPr="006B4794">
        <w:rPr>
          <w:rFonts w:ascii="Times New Roman" w:eastAsia="Arial" w:hAnsi="Times New Roman" w:cs="Times New Roman"/>
        </w:rPr>
        <w:t>e</w:t>
      </w:r>
      <w:r w:rsidRPr="006B4794">
        <w:rPr>
          <w:rFonts w:ascii="Times New Roman" w:eastAsia="Arial" w:hAnsi="Times New Roman" w:cs="Times New Roman"/>
          <w:spacing w:val="-2"/>
        </w:rPr>
        <w:t>l</w:t>
      </w:r>
      <w:r w:rsidRPr="006B4794">
        <w:rPr>
          <w:rFonts w:ascii="Times New Roman" w:eastAsia="Arial" w:hAnsi="Times New Roman" w:cs="Times New Roman"/>
        </w:rPr>
        <w:t>e</w:t>
      </w:r>
      <w:r w:rsidRPr="006B4794">
        <w:rPr>
          <w:rFonts w:ascii="Times New Roman" w:eastAsia="Arial" w:hAnsi="Times New Roman" w:cs="Times New Roman"/>
          <w:spacing w:val="4"/>
        </w:rPr>
        <w:t>m</w:t>
      </w:r>
      <w:r w:rsidRPr="006B4794">
        <w:rPr>
          <w:rFonts w:ascii="Times New Roman" w:eastAsia="Arial" w:hAnsi="Times New Roman" w:cs="Times New Roman"/>
        </w:rPr>
        <w:t>e</w:t>
      </w:r>
      <w:r w:rsidRPr="006B4794">
        <w:rPr>
          <w:rFonts w:ascii="Times New Roman" w:eastAsia="Arial" w:hAnsi="Times New Roman" w:cs="Times New Roman"/>
          <w:spacing w:val="-1"/>
        </w:rPr>
        <w:t>n</w:t>
      </w:r>
      <w:r w:rsidRPr="006B4794">
        <w:rPr>
          <w:rFonts w:ascii="Times New Roman" w:eastAsia="Arial" w:hAnsi="Times New Roman" w:cs="Times New Roman"/>
        </w:rPr>
        <w:t>ts</w:t>
      </w:r>
      <w:r w:rsidRPr="006B4794">
        <w:rPr>
          <w:rFonts w:ascii="Times New Roman" w:eastAsia="Arial" w:hAnsi="Times New Roman" w:cs="Times New Roman"/>
          <w:spacing w:val="-7"/>
        </w:rPr>
        <w:t xml:space="preserve"> </w:t>
      </w:r>
      <w:r w:rsidRPr="006B4794">
        <w:rPr>
          <w:rFonts w:ascii="Times New Roman" w:eastAsia="Arial" w:hAnsi="Times New Roman" w:cs="Times New Roman"/>
          <w:spacing w:val="1"/>
        </w:rPr>
        <w:t>l</w:t>
      </w:r>
      <w:r w:rsidRPr="006B4794">
        <w:rPr>
          <w:rFonts w:ascii="Times New Roman" w:eastAsia="Arial" w:hAnsi="Times New Roman" w:cs="Times New Roman"/>
          <w:spacing w:val="-1"/>
        </w:rPr>
        <w:t>i</w:t>
      </w:r>
      <w:r w:rsidRPr="006B4794">
        <w:rPr>
          <w:rFonts w:ascii="Times New Roman" w:eastAsia="Arial" w:hAnsi="Times New Roman" w:cs="Times New Roman"/>
          <w:spacing w:val="1"/>
        </w:rPr>
        <w:t>s</w:t>
      </w:r>
      <w:r w:rsidRPr="006B4794">
        <w:rPr>
          <w:rFonts w:ascii="Times New Roman" w:eastAsia="Arial" w:hAnsi="Times New Roman" w:cs="Times New Roman"/>
        </w:rPr>
        <w:t>ted</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1"/>
        </w:rPr>
        <w:t>i</w:t>
      </w:r>
      <w:r w:rsidRPr="006B4794">
        <w:rPr>
          <w:rFonts w:ascii="Times New Roman" w:eastAsia="Arial" w:hAnsi="Times New Roman" w:cs="Times New Roman"/>
        </w:rPr>
        <w:t>n</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t</w:t>
      </w:r>
      <w:r w:rsidRPr="006B4794">
        <w:rPr>
          <w:rFonts w:ascii="Times New Roman" w:eastAsia="Arial" w:hAnsi="Times New Roman" w:cs="Times New Roman"/>
        </w:rPr>
        <w:t>he</w:t>
      </w:r>
      <w:r w:rsidRPr="006B4794">
        <w:rPr>
          <w:rFonts w:ascii="Times New Roman" w:eastAsia="Arial" w:hAnsi="Times New Roman" w:cs="Times New Roman"/>
          <w:spacing w:val="5"/>
        </w:rPr>
        <w:t xml:space="preserve"> </w:t>
      </w:r>
      <w:r w:rsidRPr="006B4794">
        <w:rPr>
          <w:rFonts w:ascii="Times New Roman" w:eastAsia="Arial" w:hAnsi="Times New Roman" w:cs="Times New Roman"/>
          <w:spacing w:val="3"/>
        </w:rPr>
        <w:t>T</w:t>
      </w:r>
      <w:r w:rsidRPr="006B4794">
        <w:rPr>
          <w:rFonts w:ascii="Times New Roman" w:eastAsia="Arial" w:hAnsi="Times New Roman" w:cs="Times New Roman"/>
        </w:rPr>
        <w:t>a</w:t>
      </w:r>
      <w:r w:rsidRPr="006B4794">
        <w:rPr>
          <w:rFonts w:ascii="Times New Roman" w:eastAsia="Arial" w:hAnsi="Times New Roman" w:cs="Times New Roman"/>
          <w:spacing w:val="1"/>
        </w:rPr>
        <w:t>s</w:t>
      </w:r>
      <w:r w:rsidRPr="006B4794">
        <w:rPr>
          <w:rFonts w:ascii="Times New Roman" w:eastAsia="Arial" w:hAnsi="Times New Roman" w:cs="Times New Roman"/>
        </w:rPr>
        <w:t>k</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5</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4"/>
        </w:rPr>
        <w:t>“</w:t>
      </w:r>
      <w:r w:rsidRPr="006B4794">
        <w:rPr>
          <w:rFonts w:ascii="Times New Roman" w:eastAsia="Arial" w:hAnsi="Times New Roman" w:cs="Times New Roman"/>
          <w:spacing w:val="9"/>
        </w:rPr>
        <w:t>W</w:t>
      </w:r>
      <w:r w:rsidRPr="006B4794">
        <w:rPr>
          <w:rFonts w:ascii="Times New Roman" w:eastAsia="Arial" w:hAnsi="Times New Roman" w:cs="Times New Roman"/>
        </w:rPr>
        <w:t>H</w:t>
      </w:r>
      <w:r w:rsidRPr="006B4794">
        <w:rPr>
          <w:rFonts w:ascii="Times New Roman" w:eastAsia="Arial" w:hAnsi="Times New Roman" w:cs="Times New Roman"/>
          <w:spacing w:val="-1"/>
        </w:rPr>
        <w:t>A</w:t>
      </w:r>
      <w:r w:rsidRPr="006B4794">
        <w:rPr>
          <w:rFonts w:ascii="Times New Roman" w:eastAsia="Arial" w:hAnsi="Times New Roman" w:cs="Times New Roman"/>
        </w:rPr>
        <w:t>T</w:t>
      </w:r>
      <w:r w:rsidRPr="006B4794">
        <w:rPr>
          <w:rFonts w:ascii="Times New Roman" w:eastAsia="Arial" w:hAnsi="Times New Roman" w:cs="Times New Roman"/>
          <w:spacing w:val="-7"/>
        </w:rPr>
        <w:t xml:space="preserve"> </w:t>
      </w:r>
      <w:r w:rsidRPr="006B4794">
        <w:rPr>
          <w:rFonts w:ascii="Times New Roman" w:eastAsia="Arial" w:hAnsi="Times New Roman" w:cs="Times New Roman"/>
          <w:spacing w:val="3"/>
        </w:rPr>
        <w:t>T</w:t>
      </w:r>
      <w:r w:rsidRPr="006B4794">
        <w:rPr>
          <w:rFonts w:ascii="Times New Roman" w:eastAsia="Arial" w:hAnsi="Times New Roman" w:cs="Times New Roman"/>
        </w:rPr>
        <w:t>O</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D</w:t>
      </w:r>
      <w:r w:rsidRPr="006B4794">
        <w:rPr>
          <w:rFonts w:ascii="Times New Roman" w:eastAsia="Arial" w:hAnsi="Times New Roman" w:cs="Times New Roman"/>
          <w:spacing w:val="1"/>
        </w:rPr>
        <w:t>O</w:t>
      </w:r>
      <w:r w:rsidRPr="006B4794">
        <w:rPr>
          <w:rFonts w:ascii="Times New Roman" w:eastAsia="Arial" w:hAnsi="Times New Roman" w:cs="Times New Roman"/>
        </w:rPr>
        <w:t>”</w:t>
      </w:r>
      <w:r w:rsidRPr="006B4794">
        <w:rPr>
          <w:rFonts w:ascii="Times New Roman" w:eastAsia="Arial" w:hAnsi="Times New Roman" w:cs="Times New Roman"/>
          <w:spacing w:val="-6"/>
        </w:rPr>
        <w:t xml:space="preserve"> </w:t>
      </w:r>
      <w:r w:rsidRPr="006B4794">
        <w:rPr>
          <w:rFonts w:ascii="Times New Roman" w:eastAsia="Arial" w:hAnsi="Times New Roman" w:cs="Times New Roman"/>
          <w:spacing w:val="1"/>
        </w:rPr>
        <w:t>c</w:t>
      </w:r>
      <w:r w:rsidRPr="006B4794">
        <w:rPr>
          <w:rFonts w:ascii="Times New Roman" w:eastAsia="Arial" w:hAnsi="Times New Roman" w:cs="Times New Roman"/>
        </w:rPr>
        <w:t>o</w:t>
      </w:r>
      <w:r w:rsidRPr="006B4794">
        <w:rPr>
          <w:rFonts w:ascii="Times New Roman" w:eastAsia="Arial" w:hAnsi="Times New Roman" w:cs="Times New Roman"/>
          <w:spacing w:val="-1"/>
        </w:rPr>
        <w:t>l</w:t>
      </w:r>
      <w:r w:rsidRPr="006B4794">
        <w:rPr>
          <w:rFonts w:ascii="Times New Roman" w:eastAsia="Arial" w:hAnsi="Times New Roman" w:cs="Times New Roman"/>
        </w:rPr>
        <w:t>u</w:t>
      </w:r>
      <w:r w:rsidRPr="006B4794">
        <w:rPr>
          <w:rFonts w:ascii="Times New Roman" w:eastAsia="Arial" w:hAnsi="Times New Roman" w:cs="Times New Roman"/>
          <w:spacing w:val="4"/>
        </w:rPr>
        <w:t>m</w:t>
      </w:r>
      <w:r w:rsidRPr="006B4794">
        <w:rPr>
          <w:rFonts w:ascii="Times New Roman" w:eastAsia="Arial" w:hAnsi="Times New Roman" w:cs="Times New Roman"/>
          <w:spacing w:val="2"/>
        </w:rPr>
        <w:t>n</w:t>
      </w:r>
      <w:r w:rsidRPr="006B4794">
        <w:rPr>
          <w:rFonts w:ascii="Times New Roman" w:eastAsia="Arial" w:hAnsi="Times New Roman" w:cs="Times New Roman"/>
        </w:rPr>
        <w:t>.</w:t>
      </w:r>
    </w:p>
    <w:p w:rsidR="006B4794" w:rsidRPr="006B4794" w:rsidRDefault="006B4794" w:rsidP="006B4794">
      <w:pPr>
        <w:widowControl w:val="0"/>
        <w:spacing w:before="9" w:after="0" w:line="220" w:lineRule="exact"/>
        <w:rPr>
          <w:rFonts w:ascii="Times New Roman" w:hAnsi="Times New Roman" w:cs="Times New Roman"/>
        </w:rPr>
      </w:pPr>
    </w:p>
    <w:p w:rsidR="006B4794" w:rsidRPr="006B4794" w:rsidRDefault="006B4794" w:rsidP="006B4794">
      <w:pPr>
        <w:widowControl w:val="0"/>
        <w:spacing w:after="0" w:line="240" w:lineRule="auto"/>
        <w:ind w:right="138"/>
        <w:rPr>
          <w:rFonts w:ascii="Times New Roman" w:eastAsia="Arial" w:hAnsi="Times New Roman" w:cs="Times New Roman"/>
        </w:rPr>
      </w:pPr>
      <w:r w:rsidRPr="006B4794">
        <w:rPr>
          <w:rFonts w:ascii="Times New Roman" w:eastAsia="Arial" w:hAnsi="Times New Roman" w:cs="Times New Roman"/>
          <w:spacing w:val="-1"/>
        </w:rPr>
        <w:t>P</w:t>
      </w:r>
      <w:r w:rsidRPr="006B4794">
        <w:rPr>
          <w:rFonts w:ascii="Times New Roman" w:eastAsia="Arial" w:hAnsi="Times New Roman" w:cs="Times New Roman"/>
          <w:spacing w:val="1"/>
        </w:rPr>
        <w:t>r</w:t>
      </w:r>
      <w:r w:rsidRPr="006B4794">
        <w:rPr>
          <w:rFonts w:ascii="Times New Roman" w:eastAsia="Arial" w:hAnsi="Times New Roman" w:cs="Times New Roman"/>
        </w:rPr>
        <w:t>o</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spacing w:val="2"/>
        </w:rPr>
        <w:t>d</w:t>
      </w:r>
      <w:r w:rsidRPr="006B4794">
        <w:rPr>
          <w:rFonts w:ascii="Times New Roman" w:eastAsia="Arial" w:hAnsi="Times New Roman" w:cs="Times New Roman"/>
        </w:rPr>
        <w:t>e</w:t>
      </w:r>
      <w:r w:rsidRPr="006B4794">
        <w:rPr>
          <w:rFonts w:ascii="Times New Roman" w:eastAsia="Arial" w:hAnsi="Times New Roman" w:cs="Times New Roman"/>
          <w:spacing w:val="-7"/>
        </w:rPr>
        <w:t xml:space="preserve"> </w:t>
      </w:r>
      <w:r w:rsidRPr="006B4794">
        <w:rPr>
          <w:rFonts w:ascii="Times New Roman" w:eastAsia="Arial" w:hAnsi="Times New Roman" w:cs="Times New Roman"/>
          <w:spacing w:val="2"/>
        </w:rPr>
        <w:t>t</w:t>
      </w:r>
      <w:r w:rsidRPr="006B4794">
        <w:rPr>
          <w:rFonts w:ascii="Times New Roman" w:eastAsia="Arial" w:hAnsi="Times New Roman" w:cs="Times New Roman"/>
          <w:spacing w:val="-2"/>
        </w:rPr>
        <w:t>w</w:t>
      </w:r>
      <w:r w:rsidRPr="006B4794">
        <w:rPr>
          <w:rFonts w:ascii="Times New Roman" w:eastAsia="Arial" w:hAnsi="Times New Roman" w:cs="Times New Roman"/>
        </w:rPr>
        <w:t>o</w:t>
      </w:r>
      <w:r w:rsidRPr="006B4794">
        <w:rPr>
          <w:rFonts w:ascii="Times New Roman" w:eastAsia="Arial" w:hAnsi="Times New Roman" w:cs="Times New Roman"/>
          <w:spacing w:val="-1"/>
        </w:rPr>
        <w:t xml:space="preserve"> </w:t>
      </w:r>
      <w:r w:rsidRPr="006B4794">
        <w:rPr>
          <w:rFonts w:ascii="Times New Roman" w:eastAsia="Arial" w:hAnsi="Times New Roman" w:cs="Times New Roman"/>
        </w:rPr>
        <w:t>or</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4"/>
        </w:rPr>
        <w:t>m</w:t>
      </w:r>
      <w:r w:rsidRPr="006B4794">
        <w:rPr>
          <w:rFonts w:ascii="Times New Roman" w:eastAsia="Arial" w:hAnsi="Times New Roman" w:cs="Times New Roman"/>
        </w:rPr>
        <w:t>ore</w:t>
      </w:r>
      <w:r w:rsidRPr="006B4794">
        <w:rPr>
          <w:rFonts w:ascii="Times New Roman" w:eastAsia="Arial" w:hAnsi="Times New Roman" w:cs="Times New Roman"/>
          <w:spacing w:val="-5"/>
        </w:rPr>
        <w:t xml:space="preserve"> </w:t>
      </w:r>
      <w:r w:rsidRPr="006B4794">
        <w:rPr>
          <w:rFonts w:ascii="Times New Roman" w:eastAsia="Arial" w:hAnsi="Times New Roman" w:cs="Times New Roman"/>
          <w:spacing w:val="-1"/>
        </w:rPr>
        <w:t>vi</w:t>
      </w:r>
      <w:r w:rsidRPr="006B4794">
        <w:rPr>
          <w:rFonts w:ascii="Times New Roman" w:eastAsia="Arial" w:hAnsi="Times New Roman" w:cs="Times New Roman"/>
          <w:spacing w:val="2"/>
        </w:rPr>
        <w:t>d</w:t>
      </w:r>
      <w:r w:rsidRPr="006B4794">
        <w:rPr>
          <w:rFonts w:ascii="Times New Roman" w:eastAsia="Arial" w:hAnsi="Times New Roman" w:cs="Times New Roman"/>
        </w:rPr>
        <w:t>eo</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1"/>
        </w:rPr>
        <w:t>c</w:t>
      </w:r>
      <w:r w:rsidRPr="006B4794">
        <w:rPr>
          <w:rFonts w:ascii="Times New Roman" w:eastAsia="Arial" w:hAnsi="Times New Roman" w:cs="Times New Roman"/>
          <w:spacing w:val="-1"/>
        </w:rPr>
        <w:t>li</w:t>
      </w:r>
      <w:r w:rsidRPr="006B4794">
        <w:rPr>
          <w:rFonts w:ascii="Times New Roman" w:eastAsia="Arial" w:hAnsi="Times New Roman" w:cs="Times New Roman"/>
        </w:rPr>
        <w:t>ps</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t</w:t>
      </w:r>
      <w:r w:rsidRPr="006B4794">
        <w:rPr>
          <w:rFonts w:ascii="Times New Roman" w:eastAsia="Arial" w:hAnsi="Times New Roman" w:cs="Times New Roman"/>
          <w:spacing w:val="2"/>
        </w:rPr>
        <w:t>o</w:t>
      </w:r>
      <w:r w:rsidRPr="006B4794">
        <w:rPr>
          <w:rFonts w:ascii="Times New Roman" w:eastAsia="Arial" w:hAnsi="Times New Roman" w:cs="Times New Roman"/>
        </w:rPr>
        <w:t>ta</w:t>
      </w:r>
      <w:r w:rsidRPr="006B4794">
        <w:rPr>
          <w:rFonts w:ascii="Times New Roman" w:eastAsia="Arial" w:hAnsi="Times New Roman" w:cs="Times New Roman"/>
          <w:spacing w:val="1"/>
        </w:rPr>
        <w:t>l</w:t>
      </w:r>
      <w:r w:rsidRPr="006B4794">
        <w:rPr>
          <w:rFonts w:ascii="Times New Roman" w:eastAsia="Arial" w:hAnsi="Times New Roman" w:cs="Times New Roman"/>
          <w:spacing w:val="-1"/>
        </w:rPr>
        <w:t>i</w:t>
      </w:r>
      <w:r w:rsidRPr="006B4794">
        <w:rPr>
          <w:rFonts w:ascii="Times New Roman" w:eastAsia="Arial" w:hAnsi="Times New Roman" w:cs="Times New Roman"/>
          <w:spacing w:val="2"/>
        </w:rPr>
        <w:t>n</w:t>
      </w:r>
      <w:r w:rsidRPr="006B4794">
        <w:rPr>
          <w:rFonts w:ascii="Times New Roman" w:eastAsia="Arial" w:hAnsi="Times New Roman" w:cs="Times New Roman"/>
        </w:rPr>
        <w:t>g</w:t>
      </w:r>
      <w:r w:rsidRPr="006B4794">
        <w:rPr>
          <w:rFonts w:ascii="Times New Roman" w:eastAsia="Arial" w:hAnsi="Times New Roman" w:cs="Times New Roman"/>
          <w:spacing w:val="-6"/>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 xml:space="preserve"> </w:t>
      </w:r>
      <w:r w:rsidRPr="006B4794">
        <w:rPr>
          <w:rFonts w:ascii="Times New Roman" w:eastAsia="Arial" w:hAnsi="Times New Roman" w:cs="Times New Roman"/>
          <w:spacing w:val="4"/>
        </w:rPr>
        <w:t>m</w:t>
      </w:r>
      <w:r w:rsidRPr="006B4794">
        <w:rPr>
          <w:rFonts w:ascii="Times New Roman" w:eastAsia="Arial" w:hAnsi="Times New Roman" w:cs="Times New Roman"/>
        </w:rPr>
        <w:t>a</w:t>
      </w:r>
      <w:r w:rsidRPr="006B4794">
        <w:rPr>
          <w:rFonts w:ascii="Times New Roman" w:eastAsia="Arial" w:hAnsi="Times New Roman" w:cs="Times New Roman"/>
          <w:spacing w:val="1"/>
        </w:rPr>
        <w:t>x</w:t>
      </w:r>
      <w:r w:rsidRPr="006B4794">
        <w:rPr>
          <w:rFonts w:ascii="Times New Roman" w:eastAsia="Arial" w:hAnsi="Times New Roman" w:cs="Times New Roman"/>
          <w:spacing w:val="-1"/>
        </w:rPr>
        <w:t>i</w:t>
      </w:r>
      <w:r w:rsidRPr="006B4794">
        <w:rPr>
          <w:rFonts w:ascii="Times New Roman" w:eastAsia="Arial" w:hAnsi="Times New Roman" w:cs="Times New Roman"/>
          <w:spacing w:val="4"/>
        </w:rPr>
        <w:t>m</w:t>
      </w:r>
      <w:r w:rsidRPr="006B4794">
        <w:rPr>
          <w:rFonts w:ascii="Times New Roman" w:eastAsia="Arial" w:hAnsi="Times New Roman" w:cs="Times New Roman"/>
          <w:spacing w:val="-3"/>
        </w:rPr>
        <w:t>u</w:t>
      </w:r>
      <w:r w:rsidRPr="006B4794">
        <w:rPr>
          <w:rFonts w:ascii="Times New Roman" w:eastAsia="Arial" w:hAnsi="Times New Roman" w:cs="Times New Roman"/>
        </w:rPr>
        <w:t>m</w:t>
      </w:r>
      <w:r w:rsidRPr="006B4794">
        <w:rPr>
          <w:rFonts w:ascii="Times New Roman" w:eastAsia="Arial" w:hAnsi="Times New Roman" w:cs="Times New Roman"/>
          <w:spacing w:val="-5"/>
        </w:rPr>
        <w:t xml:space="preserve"> </w:t>
      </w:r>
      <w:r w:rsidRPr="006B4794">
        <w:rPr>
          <w:rFonts w:ascii="Times New Roman" w:eastAsia="Arial" w:hAnsi="Times New Roman" w:cs="Times New Roman"/>
          <w:spacing w:val="-3"/>
        </w:rPr>
        <w:t>o</w:t>
      </w:r>
      <w:r w:rsidRPr="006B4794">
        <w:rPr>
          <w:rFonts w:ascii="Times New Roman" w:eastAsia="Arial" w:hAnsi="Times New Roman" w:cs="Times New Roman"/>
        </w:rPr>
        <w:t>f</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1</w:t>
      </w:r>
      <w:r w:rsidRPr="006B4794">
        <w:rPr>
          <w:rFonts w:ascii="Times New Roman" w:eastAsia="Arial" w:hAnsi="Times New Roman" w:cs="Times New Roman"/>
        </w:rPr>
        <w:t>5</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6"/>
        </w:rPr>
        <w:t>m</w:t>
      </w:r>
      <w:r w:rsidRPr="006B4794">
        <w:rPr>
          <w:rFonts w:ascii="Times New Roman" w:eastAsia="Arial" w:hAnsi="Times New Roman" w:cs="Times New Roman"/>
          <w:spacing w:val="-1"/>
        </w:rPr>
        <w:t>i</w:t>
      </w:r>
      <w:r w:rsidRPr="006B4794">
        <w:rPr>
          <w:rFonts w:ascii="Times New Roman" w:eastAsia="Arial" w:hAnsi="Times New Roman" w:cs="Times New Roman"/>
        </w:rPr>
        <w:t>n</w:t>
      </w:r>
      <w:r w:rsidRPr="006B4794">
        <w:rPr>
          <w:rFonts w:ascii="Times New Roman" w:eastAsia="Arial" w:hAnsi="Times New Roman" w:cs="Times New Roman"/>
          <w:spacing w:val="-1"/>
        </w:rPr>
        <w:t>u</w:t>
      </w:r>
      <w:r w:rsidRPr="006B4794">
        <w:rPr>
          <w:rFonts w:ascii="Times New Roman" w:eastAsia="Arial" w:hAnsi="Times New Roman" w:cs="Times New Roman"/>
        </w:rPr>
        <w:t>tes.</w:t>
      </w:r>
      <w:r w:rsidRPr="006B4794">
        <w:rPr>
          <w:rFonts w:ascii="Times New Roman" w:eastAsia="Arial" w:hAnsi="Times New Roman" w:cs="Times New Roman"/>
          <w:spacing w:val="-8"/>
        </w:rPr>
        <w:t xml:space="preserve"> </w:t>
      </w:r>
      <w:r w:rsidRPr="006B4794">
        <w:rPr>
          <w:rFonts w:ascii="Times New Roman" w:eastAsia="Arial" w:hAnsi="Times New Roman" w:cs="Times New Roman"/>
          <w:spacing w:val="3"/>
        </w:rPr>
        <w:t>T</w:t>
      </w:r>
      <w:r w:rsidRPr="006B4794">
        <w:rPr>
          <w:rFonts w:ascii="Times New Roman" w:eastAsia="Arial" w:hAnsi="Times New Roman" w:cs="Times New Roman"/>
        </w:rPr>
        <w:t>he</w:t>
      </w:r>
      <w:r w:rsidRPr="006B4794">
        <w:rPr>
          <w:rFonts w:ascii="Times New Roman" w:eastAsia="Arial" w:hAnsi="Times New Roman" w:cs="Times New Roman"/>
          <w:spacing w:val="-1"/>
        </w:rPr>
        <w:t xml:space="preserve"> vi</w:t>
      </w:r>
      <w:r w:rsidRPr="006B4794">
        <w:rPr>
          <w:rFonts w:ascii="Times New Roman" w:eastAsia="Arial" w:hAnsi="Times New Roman" w:cs="Times New Roman"/>
          <w:spacing w:val="2"/>
        </w:rPr>
        <w:t>d</w:t>
      </w:r>
      <w:r w:rsidRPr="006B4794">
        <w:rPr>
          <w:rFonts w:ascii="Times New Roman" w:eastAsia="Arial" w:hAnsi="Times New Roman" w:cs="Times New Roman"/>
        </w:rPr>
        <w:t>eo</w:t>
      </w:r>
      <w:r w:rsidRPr="006B4794">
        <w:rPr>
          <w:rFonts w:ascii="Times New Roman" w:eastAsia="Arial" w:hAnsi="Times New Roman" w:cs="Times New Roman"/>
          <w:spacing w:val="-6"/>
        </w:rPr>
        <w:t xml:space="preserve"> </w:t>
      </w:r>
      <w:r w:rsidRPr="006B4794">
        <w:rPr>
          <w:rFonts w:ascii="Times New Roman" w:eastAsia="Arial" w:hAnsi="Times New Roman" w:cs="Times New Roman"/>
          <w:spacing w:val="1"/>
        </w:rPr>
        <w:t>cl</w:t>
      </w:r>
      <w:r w:rsidRPr="006B4794">
        <w:rPr>
          <w:rFonts w:ascii="Times New Roman" w:eastAsia="Arial" w:hAnsi="Times New Roman" w:cs="Times New Roman"/>
          <w:spacing w:val="-1"/>
        </w:rPr>
        <w:t>i</w:t>
      </w:r>
      <w:r w:rsidRPr="006B4794">
        <w:rPr>
          <w:rFonts w:ascii="Times New Roman" w:eastAsia="Arial" w:hAnsi="Times New Roman" w:cs="Times New Roman"/>
          <w:spacing w:val="2"/>
        </w:rPr>
        <w:t>p</w:t>
      </w:r>
      <w:r w:rsidRPr="006B4794">
        <w:rPr>
          <w:rFonts w:ascii="Times New Roman" w:eastAsia="Arial" w:hAnsi="Times New Roman" w:cs="Times New Roman"/>
        </w:rPr>
        <w:t>s</w:t>
      </w:r>
      <w:r w:rsidRPr="006B4794">
        <w:rPr>
          <w:rFonts w:ascii="Times New Roman" w:eastAsia="Arial" w:hAnsi="Times New Roman" w:cs="Times New Roman"/>
          <w:spacing w:val="-3"/>
        </w:rPr>
        <w:t xml:space="preserve"> </w:t>
      </w:r>
      <w:r w:rsidRPr="006B4794">
        <w:rPr>
          <w:rFonts w:ascii="Times New Roman" w:eastAsia="Arial" w:hAnsi="Times New Roman" w:cs="Times New Roman"/>
          <w:spacing w:val="1"/>
        </w:rPr>
        <w:t>s</w:t>
      </w:r>
      <w:r w:rsidRPr="006B4794">
        <w:rPr>
          <w:rFonts w:ascii="Times New Roman" w:eastAsia="Arial" w:hAnsi="Times New Roman" w:cs="Times New Roman"/>
        </w:rPr>
        <w:t>h</w:t>
      </w:r>
      <w:r w:rsidRPr="006B4794">
        <w:rPr>
          <w:rFonts w:ascii="Times New Roman" w:eastAsia="Arial" w:hAnsi="Times New Roman" w:cs="Times New Roman"/>
          <w:spacing w:val="-1"/>
        </w:rPr>
        <w:t>o</w:t>
      </w:r>
      <w:r w:rsidRPr="006B4794">
        <w:rPr>
          <w:rFonts w:ascii="Times New Roman" w:eastAsia="Arial" w:hAnsi="Times New Roman" w:cs="Times New Roman"/>
        </w:rPr>
        <w:t>u</w:t>
      </w:r>
      <w:r w:rsidRPr="006B4794">
        <w:rPr>
          <w:rFonts w:ascii="Times New Roman" w:eastAsia="Arial" w:hAnsi="Times New Roman" w:cs="Times New Roman"/>
          <w:spacing w:val="-1"/>
        </w:rPr>
        <w:t>l</w:t>
      </w:r>
      <w:r w:rsidRPr="006B4794">
        <w:rPr>
          <w:rFonts w:ascii="Times New Roman" w:eastAsia="Arial" w:hAnsi="Times New Roman" w:cs="Times New Roman"/>
        </w:rPr>
        <w:t>d</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1"/>
        </w:rPr>
        <w:t>i</w:t>
      </w:r>
      <w:r w:rsidRPr="006B4794">
        <w:rPr>
          <w:rFonts w:ascii="Times New Roman" w:eastAsia="Arial" w:hAnsi="Times New Roman" w:cs="Times New Roman"/>
          <w:spacing w:val="-1"/>
        </w:rPr>
        <w:t>ll</w:t>
      </w:r>
      <w:r w:rsidRPr="006B4794">
        <w:rPr>
          <w:rFonts w:ascii="Times New Roman" w:eastAsia="Arial" w:hAnsi="Times New Roman" w:cs="Times New Roman"/>
        </w:rPr>
        <w:t>u</w:t>
      </w:r>
      <w:r w:rsidRPr="006B4794">
        <w:rPr>
          <w:rFonts w:ascii="Times New Roman" w:eastAsia="Arial" w:hAnsi="Times New Roman" w:cs="Times New Roman"/>
          <w:spacing w:val="1"/>
        </w:rPr>
        <w:t>s</w:t>
      </w:r>
      <w:r w:rsidRPr="006B4794">
        <w:rPr>
          <w:rFonts w:ascii="Times New Roman" w:eastAsia="Arial" w:hAnsi="Times New Roman" w:cs="Times New Roman"/>
        </w:rPr>
        <w:t>tr</w:t>
      </w:r>
      <w:r w:rsidRPr="006B4794">
        <w:rPr>
          <w:rFonts w:ascii="Times New Roman" w:eastAsia="Arial" w:hAnsi="Times New Roman" w:cs="Times New Roman"/>
          <w:spacing w:val="2"/>
        </w:rPr>
        <w:t>a</w:t>
      </w:r>
      <w:r w:rsidRPr="006B4794">
        <w:rPr>
          <w:rFonts w:ascii="Times New Roman" w:eastAsia="Arial" w:hAnsi="Times New Roman" w:cs="Times New Roman"/>
        </w:rPr>
        <w:t>te</w:t>
      </w:r>
      <w:r w:rsidRPr="006B4794">
        <w:rPr>
          <w:rFonts w:ascii="Times New Roman" w:eastAsia="Arial" w:hAnsi="Times New Roman" w:cs="Times New Roman"/>
          <w:spacing w:val="-8"/>
        </w:rPr>
        <w:t xml:space="preserve"> </w:t>
      </w:r>
      <w:r w:rsidRPr="006B4794">
        <w:rPr>
          <w:rFonts w:ascii="Times New Roman" w:eastAsia="Arial" w:hAnsi="Times New Roman" w:cs="Times New Roman"/>
          <w:spacing w:val="2"/>
        </w:rPr>
        <w:t>ho</w:t>
      </w:r>
      <w:r w:rsidRPr="006B4794">
        <w:rPr>
          <w:rFonts w:ascii="Times New Roman" w:eastAsia="Arial" w:hAnsi="Times New Roman" w:cs="Times New Roman"/>
        </w:rPr>
        <w:t>w</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4"/>
        </w:rPr>
        <w:t>y</w:t>
      </w:r>
      <w:r w:rsidRPr="006B4794">
        <w:rPr>
          <w:rFonts w:ascii="Times New Roman" w:eastAsia="Arial" w:hAnsi="Times New Roman" w:cs="Times New Roman"/>
        </w:rPr>
        <w:t>ou</w:t>
      </w:r>
      <w:r w:rsidRPr="006B4794">
        <w:rPr>
          <w:rFonts w:ascii="Times New Roman" w:eastAsia="Arial" w:hAnsi="Times New Roman" w:cs="Times New Roman"/>
          <w:spacing w:val="5"/>
        </w:rPr>
        <w:t xml:space="preserve"> </w:t>
      </w:r>
      <w:r w:rsidRPr="006B4794">
        <w:rPr>
          <w:rFonts w:ascii="Times New Roman" w:eastAsia="Arial" w:hAnsi="Times New Roman" w:cs="Times New Roman"/>
        </w:rPr>
        <w:t>d</w:t>
      </w:r>
      <w:r w:rsidRPr="006B4794">
        <w:rPr>
          <w:rFonts w:ascii="Times New Roman" w:eastAsia="Arial" w:hAnsi="Times New Roman" w:cs="Times New Roman"/>
          <w:spacing w:val="-1"/>
        </w:rPr>
        <w:t>e</w:t>
      </w:r>
      <w:r w:rsidRPr="006B4794">
        <w:rPr>
          <w:rFonts w:ascii="Times New Roman" w:eastAsia="Arial" w:hAnsi="Times New Roman" w:cs="Times New Roman"/>
          <w:spacing w:val="1"/>
        </w:rPr>
        <w:t>l</w:t>
      </w:r>
      <w:r w:rsidRPr="006B4794">
        <w:rPr>
          <w:rFonts w:ascii="Times New Roman" w:eastAsia="Arial" w:hAnsi="Times New Roman" w:cs="Times New Roman"/>
          <w:spacing w:val="-1"/>
        </w:rPr>
        <w:t>i</w:t>
      </w:r>
      <w:r w:rsidRPr="006B4794">
        <w:rPr>
          <w:rFonts w:ascii="Times New Roman" w:eastAsia="Arial" w:hAnsi="Times New Roman" w:cs="Times New Roman"/>
          <w:spacing w:val="1"/>
        </w:rPr>
        <w:t>v</w:t>
      </w:r>
      <w:r w:rsidRPr="006B4794">
        <w:rPr>
          <w:rFonts w:ascii="Times New Roman" w:eastAsia="Arial" w:hAnsi="Times New Roman" w:cs="Times New Roman"/>
        </w:rPr>
        <w:t>er</w:t>
      </w:r>
      <w:r w:rsidRPr="006B4794">
        <w:rPr>
          <w:rFonts w:ascii="Times New Roman" w:eastAsia="Arial" w:hAnsi="Times New Roman" w:cs="Times New Roman"/>
          <w:spacing w:val="-6"/>
        </w:rPr>
        <w:t xml:space="preserve"> </w:t>
      </w:r>
      <w:r w:rsidRPr="006B4794">
        <w:rPr>
          <w:rFonts w:ascii="Times New Roman" w:eastAsia="Arial" w:hAnsi="Times New Roman" w:cs="Times New Roman"/>
          <w:spacing w:val="1"/>
        </w:rPr>
        <w:t>c</w:t>
      </w:r>
      <w:r w:rsidRPr="006B4794">
        <w:rPr>
          <w:rFonts w:ascii="Times New Roman" w:eastAsia="Arial" w:hAnsi="Times New Roman" w:cs="Times New Roman"/>
        </w:rPr>
        <w:t>o</w:t>
      </w:r>
      <w:r w:rsidRPr="006B4794">
        <w:rPr>
          <w:rFonts w:ascii="Times New Roman" w:eastAsia="Arial" w:hAnsi="Times New Roman" w:cs="Times New Roman"/>
          <w:spacing w:val="-1"/>
        </w:rPr>
        <w:t>n</w:t>
      </w:r>
      <w:r w:rsidRPr="006B4794">
        <w:rPr>
          <w:rFonts w:ascii="Times New Roman" w:eastAsia="Arial" w:hAnsi="Times New Roman" w:cs="Times New Roman"/>
          <w:spacing w:val="2"/>
        </w:rPr>
        <w:t>t</w:t>
      </w:r>
      <w:r w:rsidRPr="006B4794">
        <w:rPr>
          <w:rFonts w:ascii="Times New Roman" w:eastAsia="Arial" w:hAnsi="Times New Roman" w:cs="Times New Roman"/>
        </w:rPr>
        <w:t>e</w:t>
      </w:r>
      <w:r w:rsidRPr="006B4794">
        <w:rPr>
          <w:rFonts w:ascii="Times New Roman" w:eastAsia="Arial" w:hAnsi="Times New Roman" w:cs="Times New Roman"/>
          <w:spacing w:val="-1"/>
        </w:rPr>
        <w:t>n</w:t>
      </w:r>
      <w:r w:rsidRPr="006B4794">
        <w:rPr>
          <w:rFonts w:ascii="Times New Roman" w:eastAsia="Arial" w:hAnsi="Times New Roman" w:cs="Times New Roman"/>
        </w:rPr>
        <w:t>t</w:t>
      </w:r>
      <w:r w:rsidRPr="006B4794">
        <w:rPr>
          <w:rFonts w:ascii="Times New Roman" w:eastAsia="Arial" w:hAnsi="Times New Roman" w:cs="Times New Roman"/>
          <w:spacing w:val="-5"/>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n</w:t>
      </w:r>
      <w:r w:rsidRPr="006B4794">
        <w:rPr>
          <w:rFonts w:ascii="Times New Roman" w:eastAsia="Arial" w:hAnsi="Times New Roman" w:cs="Times New Roman"/>
        </w:rPr>
        <w:t>d</w:t>
      </w:r>
      <w:r w:rsidRPr="006B4794">
        <w:rPr>
          <w:rFonts w:ascii="Times New Roman" w:eastAsia="Arial" w:hAnsi="Times New Roman" w:cs="Times New Roman"/>
          <w:spacing w:val="1"/>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c</w:t>
      </w:r>
      <w:r w:rsidRPr="006B4794">
        <w:rPr>
          <w:rFonts w:ascii="Times New Roman" w:eastAsia="Arial" w:hAnsi="Times New Roman" w:cs="Times New Roman"/>
        </w:rPr>
        <w:t>t</w:t>
      </w:r>
      <w:r w:rsidRPr="006B4794">
        <w:rPr>
          <w:rFonts w:ascii="Times New Roman" w:eastAsia="Arial" w:hAnsi="Times New Roman" w:cs="Times New Roman"/>
          <w:spacing w:val="1"/>
        </w:rPr>
        <w:t>i</w:t>
      </w:r>
      <w:r w:rsidRPr="006B4794">
        <w:rPr>
          <w:rFonts w:ascii="Times New Roman" w:eastAsia="Arial" w:hAnsi="Times New Roman" w:cs="Times New Roman"/>
          <w:spacing w:val="-1"/>
        </w:rPr>
        <w:t>v</w:t>
      </w:r>
      <w:r w:rsidRPr="006B4794">
        <w:rPr>
          <w:rFonts w:ascii="Times New Roman" w:eastAsia="Arial" w:hAnsi="Times New Roman" w:cs="Times New Roman"/>
          <w:spacing w:val="2"/>
        </w:rPr>
        <w:t>e</w:t>
      </w:r>
      <w:r w:rsidRPr="006B4794">
        <w:rPr>
          <w:rFonts w:ascii="Times New Roman" w:eastAsia="Arial" w:hAnsi="Times New Roman" w:cs="Times New Roman"/>
          <w:spacing w:val="1"/>
        </w:rPr>
        <w:t>l</w:t>
      </w:r>
      <w:r w:rsidRPr="006B4794">
        <w:rPr>
          <w:rFonts w:ascii="Times New Roman" w:eastAsia="Arial" w:hAnsi="Times New Roman" w:cs="Times New Roman"/>
        </w:rPr>
        <w:t>y</w:t>
      </w:r>
      <w:r w:rsidRPr="006B4794">
        <w:rPr>
          <w:rFonts w:ascii="Times New Roman" w:eastAsia="Arial" w:hAnsi="Times New Roman" w:cs="Times New Roman"/>
          <w:spacing w:val="-8"/>
        </w:rPr>
        <w:t xml:space="preserve"> </w:t>
      </w:r>
      <w:r w:rsidRPr="006B4794">
        <w:rPr>
          <w:rFonts w:ascii="Times New Roman" w:eastAsia="Arial" w:hAnsi="Times New Roman" w:cs="Times New Roman"/>
        </w:rPr>
        <w:t>e</w:t>
      </w:r>
      <w:r w:rsidRPr="006B4794">
        <w:rPr>
          <w:rFonts w:ascii="Times New Roman" w:eastAsia="Arial" w:hAnsi="Times New Roman" w:cs="Times New Roman"/>
          <w:spacing w:val="-1"/>
        </w:rPr>
        <w:t>n</w:t>
      </w:r>
      <w:r w:rsidRPr="006B4794">
        <w:rPr>
          <w:rFonts w:ascii="Times New Roman" w:eastAsia="Arial" w:hAnsi="Times New Roman" w:cs="Times New Roman"/>
          <w:spacing w:val="2"/>
        </w:rPr>
        <w:t>g</w:t>
      </w:r>
      <w:r w:rsidRPr="006B4794">
        <w:rPr>
          <w:rFonts w:ascii="Times New Roman" w:eastAsia="Arial" w:hAnsi="Times New Roman" w:cs="Times New Roman"/>
        </w:rPr>
        <w:t>a</w:t>
      </w:r>
      <w:r w:rsidRPr="006B4794">
        <w:rPr>
          <w:rFonts w:ascii="Times New Roman" w:eastAsia="Arial" w:hAnsi="Times New Roman" w:cs="Times New Roman"/>
          <w:spacing w:val="-1"/>
        </w:rPr>
        <w:t>g</w:t>
      </w:r>
      <w:r w:rsidRPr="006B4794">
        <w:rPr>
          <w:rFonts w:ascii="Times New Roman" w:eastAsia="Arial" w:hAnsi="Times New Roman" w:cs="Times New Roman"/>
        </w:rPr>
        <w:t xml:space="preserve">e </w:t>
      </w:r>
      <w:r w:rsidRPr="006B4794">
        <w:rPr>
          <w:rFonts w:ascii="Times New Roman" w:eastAsia="Arial" w:hAnsi="Times New Roman" w:cs="Times New Roman"/>
          <w:spacing w:val="1"/>
        </w:rPr>
        <w:t>s</w:t>
      </w:r>
      <w:r w:rsidRPr="006B4794">
        <w:rPr>
          <w:rFonts w:ascii="Times New Roman" w:eastAsia="Arial" w:hAnsi="Times New Roman" w:cs="Times New Roman"/>
        </w:rPr>
        <w:t>tu</w:t>
      </w:r>
      <w:r w:rsidRPr="006B4794">
        <w:rPr>
          <w:rFonts w:ascii="Times New Roman" w:eastAsia="Arial" w:hAnsi="Times New Roman" w:cs="Times New Roman"/>
          <w:spacing w:val="-1"/>
        </w:rPr>
        <w:t>d</w:t>
      </w:r>
      <w:r w:rsidRPr="006B4794">
        <w:rPr>
          <w:rFonts w:ascii="Times New Roman" w:eastAsia="Arial" w:hAnsi="Times New Roman" w:cs="Times New Roman"/>
        </w:rPr>
        <w:t>e</w:t>
      </w:r>
      <w:r w:rsidRPr="006B4794">
        <w:rPr>
          <w:rFonts w:ascii="Times New Roman" w:eastAsia="Arial" w:hAnsi="Times New Roman" w:cs="Times New Roman"/>
          <w:spacing w:val="-1"/>
        </w:rPr>
        <w:t>n</w:t>
      </w:r>
      <w:r w:rsidRPr="006B4794">
        <w:rPr>
          <w:rFonts w:ascii="Times New Roman" w:eastAsia="Arial" w:hAnsi="Times New Roman" w:cs="Times New Roman"/>
        </w:rPr>
        <w:t>t</w:t>
      </w:r>
      <w:r w:rsidRPr="006B4794">
        <w:rPr>
          <w:rFonts w:ascii="Times New Roman" w:eastAsia="Arial" w:hAnsi="Times New Roman" w:cs="Times New Roman"/>
          <w:spacing w:val="1"/>
        </w:rPr>
        <w:t>s</w:t>
      </w:r>
      <w:r w:rsidRPr="006B4794">
        <w:rPr>
          <w:rFonts w:ascii="Times New Roman" w:eastAsia="Arial" w:hAnsi="Times New Roman" w:cs="Times New Roman"/>
        </w:rPr>
        <w:t>.</w:t>
      </w:r>
      <w:r w:rsidRPr="006B4794">
        <w:rPr>
          <w:rFonts w:ascii="Times New Roman" w:eastAsia="Arial" w:hAnsi="Times New Roman" w:cs="Times New Roman"/>
          <w:spacing w:val="-8"/>
        </w:rPr>
        <w:t xml:space="preserve"> </w:t>
      </w:r>
      <w:r w:rsidRPr="006B4794">
        <w:rPr>
          <w:rFonts w:ascii="Times New Roman" w:eastAsia="Arial" w:hAnsi="Times New Roman" w:cs="Times New Roman"/>
          <w:b/>
          <w:bCs/>
          <w:spacing w:val="1"/>
        </w:rPr>
        <w:t>Y</w:t>
      </w:r>
      <w:r w:rsidRPr="006B4794">
        <w:rPr>
          <w:rFonts w:ascii="Times New Roman" w:eastAsia="Arial" w:hAnsi="Times New Roman" w:cs="Times New Roman"/>
          <w:b/>
          <w:bCs/>
        </w:rPr>
        <w:t>ou</w:t>
      </w:r>
      <w:r w:rsidRPr="006B4794">
        <w:rPr>
          <w:rFonts w:ascii="Times New Roman" w:eastAsia="Arial" w:hAnsi="Times New Roman" w:cs="Times New Roman"/>
          <w:b/>
          <w:bCs/>
          <w:spacing w:val="-4"/>
        </w:rPr>
        <w:t xml:space="preserve"> </w:t>
      </w:r>
      <w:r w:rsidRPr="006B4794">
        <w:rPr>
          <w:rFonts w:ascii="Times New Roman" w:eastAsia="Arial" w:hAnsi="Times New Roman" w:cs="Times New Roman"/>
          <w:b/>
          <w:bCs/>
        </w:rPr>
        <w:t>m</w:t>
      </w:r>
      <w:r w:rsidRPr="006B4794">
        <w:rPr>
          <w:rFonts w:ascii="Times New Roman" w:eastAsia="Arial" w:hAnsi="Times New Roman" w:cs="Times New Roman"/>
          <w:b/>
          <w:bCs/>
          <w:spacing w:val="2"/>
        </w:rPr>
        <w:t>a</w:t>
      </w:r>
      <w:r w:rsidRPr="006B4794">
        <w:rPr>
          <w:rFonts w:ascii="Times New Roman" w:eastAsia="Arial" w:hAnsi="Times New Roman" w:cs="Times New Roman"/>
          <w:b/>
          <w:bCs/>
        </w:rPr>
        <w:t>y</w:t>
      </w:r>
      <w:r w:rsidRPr="006B4794">
        <w:rPr>
          <w:rFonts w:ascii="Times New Roman" w:eastAsia="Arial" w:hAnsi="Times New Roman" w:cs="Times New Roman"/>
          <w:b/>
          <w:bCs/>
          <w:spacing w:val="-4"/>
        </w:rPr>
        <w:t xml:space="preserve"> </w:t>
      </w:r>
      <w:r w:rsidRPr="006B4794">
        <w:rPr>
          <w:rFonts w:ascii="Times New Roman" w:eastAsia="Arial" w:hAnsi="Times New Roman" w:cs="Times New Roman"/>
          <w:b/>
          <w:bCs/>
          <w:spacing w:val="3"/>
        </w:rPr>
        <w:t>w</w:t>
      </w:r>
      <w:r w:rsidRPr="006B4794">
        <w:rPr>
          <w:rFonts w:ascii="Times New Roman" w:eastAsia="Arial" w:hAnsi="Times New Roman" w:cs="Times New Roman"/>
          <w:b/>
          <w:bCs/>
        </w:rPr>
        <w:t>ant</w:t>
      </w:r>
      <w:r w:rsidRPr="006B4794">
        <w:rPr>
          <w:rFonts w:ascii="Times New Roman" w:eastAsia="Arial" w:hAnsi="Times New Roman" w:cs="Times New Roman"/>
          <w:b/>
          <w:bCs/>
          <w:spacing w:val="-4"/>
        </w:rPr>
        <w:t xml:space="preserve"> </w:t>
      </w:r>
      <w:r w:rsidRPr="006B4794">
        <w:rPr>
          <w:rFonts w:ascii="Times New Roman" w:eastAsia="Arial" w:hAnsi="Times New Roman" w:cs="Times New Roman"/>
          <w:b/>
          <w:bCs/>
        </w:rPr>
        <w:t>to</w:t>
      </w:r>
      <w:r w:rsidRPr="006B4794">
        <w:rPr>
          <w:rFonts w:ascii="Times New Roman" w:eastAsia="Arial" w:hAnsi="Times New Roman" w:cs="Times New Roman"/>
          <w:b/>
          <w:bCs/>
          <w:spacing w:val="-2"/>
        </w:rPr>
        <w:t xml:space="preserve"> </w:t>
      </w:r>
      <w:r w:rsidRPr="006B4794">
        <w:rPr>
          <w:rFonts w:ascii="Times New Roman" w:eastAsia="Arial" w:hAnsi="Times New Roman" w:cs="Times New Roman"/>
          <w:b/>
          <w:bCs/>
          <w:spacing w:val="2"/>
        </w:rPr>
        <w:t>v</w:t>
      </w:r>
      <w:r w:rsidRPr="006B4794">
        <w:rPr>
          <w:rFonts w:ascii="Times New Roman" w:eastAsia="Arial" w:hAnsi="Times New Roman" w:cs="Times New Roman"/>
          <w:b/>
          <w:bCs/>
        </w:rPr>
        <w:t>ide</w:t>
      </w:r>
      <w:r w:rsidRPr="006B4794">
        <w:rPr>
          <w:rFonts w:ascii="Times New Roman" w:eastAsia="Arial" w:hAnsi="Times New Roman" w:cs="Times New Roman"/>
          <w:b/>
          <w:bCs/>
          <w:spacing w:val="1"/>
        </w:rPr>
        <w:t>ot</w:t>
      </w:r>
      <w:r w:rsidRPr="006B4794">
        <w:rPr>
          <w:rFonts w:ascii="Times New Roman" w:eastAsia="Arial" w:hAnsi="Times New Roman" w:cs="Times New Roman"/>
          <w:b/>
          <w:bCs/>
        </w:rPr>
        <w:t>ape</w:t>
      </w:r>
      <w:r w:rsidRPr="006B4794">
        <w:rPr>
          <w:rFonts w:ascii="Times New Roman" w:eastAsia="Arial" w:hAnsi="Times New Roman" w:cs="Times New Roman"/>
          <w:b/>
          <w:bCs/>
          <w:spacing w:val="-9"/>
        </w:rPr>
        <w:t xml:space="preserve"> </w:t>
      </w:r>
      <w:r w:rsidRPr="006B4794">
        <w:rPr>
          <w:rFonts w:ascii="Times New Roman" w:eastAsia="Arial" w:hAnsi="Times New Roman" w:cs="Times New Roman"/>
          <w:b/>
          <w:bCs/>
        </w:rPr>
        <w:t>s</w:t>
      </w:r>
      <w:r w:rsidRPr="006B4794">
        <w:rPr>
          <w:rFonts w:ascii="Times New Roman" w:eastAsia="Arial" w:hAnsi="Times New Roman" w:cs="Times New Roman"/>
          <w:b/>
          <w:bCs/>
          <w:spacing w:val="-1"/>
        </w:rPr>
        <w:t>e</w:t>
      </w:r>
      <w:r w:rsidRPr="006B4794">
        <w:rPr>
          <w:rFonts w:ascii="Times New Roman" w:eastAsia="Arial" w:hAnsi="Times New Roman" w:cs="Times New Roman"/>
          <w:b/>
          <w:bCs/>
          <w:spacing w:val="2"/>
        </w:rPr>
        <w:t>v</w:t>
      </w:r>
      <w:r w:rsidRPr="006B4794">
        <w:rPr>
          <w:rFonts w:ascii="Times New Roman" w:eastAsia="Arial" w:hAnsi="Times New Roman" w:cs="Times New Roman"/>
          <w:b/>
          <w:bCs/>
        </w:rPr>
        <w:t>e</w:t>
      </w:r>
      <w:r w:rsidRPr="006B4794">
        <w:rPr>
          <w:rFonts w:ascii="Times New Roman" w:eastAsia="Arial" w:hAnsi="Times New Roman" w:cs="Times New Roman"/>
          <w:b/>
          <w:bCs/>
          <w:spacing w:val="-1"/>
        </w:rPr>
        <w:t>r</w:t>
      </w:r>
      <w:r w:rsidRPr="006B4794">
        <w:rPr>
          <w:rFonts w:ascii="Times New Roman" w:eastAsia="Arial" w:hAnsi="Times New Roman" w:cs="Times New Roman"/>
          <w:b/>
          <w:bCs/>
          <w:spacing w:val="2"/>
        </w:rPr>
        <w:t>a</w:t>
      </w:r>
      <w:r w:rsidRPr="006B4794">
        <w:rPr>
          <w:rFonts w:ascii="Times New Roman" w:eastAsia="Arial" w:hAnsi="Times New Roman" w:cs="Times New Roman"/>
          <w:b/>
          <w:bCs/>
        </w:rPr>
        <w:t>l</w:t>
      </w:r>
      <w:r w:rsidRPr="006B4794">
        <w:rPr>
          <w:rFonts w:ascii="Times New Roman" w:eastAsia="Arial" w:hAnsi="Times New Roman" w:cs="Times New Roman"/>
          <w:b/>
          <w:bCs/>
          <w:spacing w:val="-7"/>
        </w:rPr>
        <w:t xml:space="preserve"> </w:t>
      </w:r>
      <w:r w:rsidRPr="006B4794">
        <w:rPr>
          <w:rFonts w:ascii="Times New Roman" w:eastAsia="Arial" w:hAnsi="Times New Roman" w:cs="Times New Roman"/>
          <w:b/>
          <w:bCs/>
        </w:rPr>
        <w:t>l</w:t>
      </w:r>
      <w:r w:rsidRPr="006B4794">
        <w:rPr>
          <w:rFonts w:ascii="Times New Roman" w:eastAsia="Arial" w:hAnsi="Times New Roman" w:cs="Times New Roman"/>
          <w:b/>
          <w:bCs/>
          <w:spacing w:val="1"/>
        </w:rPr>
        <w:t>e</w:t>
      </w:r>
      <w:r w:rsidRPr="006B4794">
        <w:rPr>
          <w:rFonts w:ascii="Times New Roman" w:eastAsia="Arial" w:hAnsi="Times New Roman" w:cs="Times New Roman"/>
          <w:b/>
          <w:bCs/>
        </w:rPr>
        <w:t>s</w:t>
      </w:r>
      <w:r w:rsidRPr="006B4794">
        <w:rPr>
          <w:rFonts w:ascii="Times New Roman" w:eastAsia="Arial" w:hAnsi="Times New Roman" w:cs="Times New Roman"/>
          <w:b/>
          <w:bCs/>
          <w:spacing w:val="-1"/>
        </w:rPr>
        <w:t>s</w:t>
      </w:r>
      <w:r w:rsidRPr="006B4794">
        <w:rPr>
          <w:rFonts w:ascii="Times New Roman" w:eastAsia="Arial" w:hAnsi="Times New Roman" w:cs="Times New Roman"/>
          <w:b/>
          <w:bCs/>
          <w:spacing w:val="3"/>
        </w:rPr>
        <w:t>o</w:t>
      </w:r>
      <w:r w:rsidRPr="006B4794">
        <w:rPr>
          <w:rFonts w:ascii="Times New Roman" w:eastAsia="Arial" w:hAnsi="Times New Roman" w:cs="Times New Roman"/>
          <w:b/>
          <w:bCs/>
        </w:rPr>
        <w:t>ns</w:t>
      </w:r>
      <w:r w:rsidRPr="006B4794">
        <w:rPr>
          <w:rFonts w:ascii="Times New Roman" w:eastAsia="Arial" w:hAnsi="Times New Roman" w:cs="Times New Roman"/>
          <w:b/>
          <w:bCs/>
          <w:spacing w:val="-7"/>
        </w:rPr>
        <w:t xml:space="preserve"> </w:t>
      </w:r>
      <w:r w:rsidRPr="006B4794">
        <w:rPr>
          <w:rFonts w:ascii="Times New Roman" w:eastAsia="Arial" w:hAnsi="Times New Roman" w:cs="Times New Roman"/>
          <w:b/>
          <w:bCs/>
        </w:rPr>
        <w:t>to</w:t>
      </w:r>
      <w:r w:rsidRPr="006B4794">
        <w:rPr>
          <w:rFonts w:ascii="Times New Roman" w:eastAsia="Arial" w:hAnsi="Times New Roman" w:cs="Times New Roman"/>
          <w:b/>
          <w:bCs/>
          <w:spacing w:val="-1"/>
        </w:rPr>
        <w:t xml:space="preserve"> </w:t>
      </w:r>
      <w:r w:rsidRPr="006B4794">
        <w:rPr>
          <w:rFonts w:ascii="Times New Roman" w:eastAsia="Arial" w:hAnsi="Times New Roman" w:cs="Times New Roman"/>
          <w:b/>
          <w:bCs/>
        </w:rPr>
        <w:t>ensu</w:t>
      </w:r>
      <w:r w:rsidRPr="006B4794">
        <w:rPr>
          <w:rFonts w:ascii="Times New Roman" w:eastAsia="Arial" w:hAnsi="Times New Roman" w:cs="Times New Roman"/>
          <w:b/>
          <w:bCs/>
          <w:spacing w:val="2"/>
        </w:rPr>
        <w:t>r</w:t>
      </w:r>
      <w:r w:rsidRPr="006B4794">
        <w:rPr>
          <w:rFonts w:ascii="Times New Roman" w:eastAsia="Arial" w:hAnsi="Times New Roman" w:cs="Times New Roman"/>
          <w:b/>
          <w:bCs/>
        </w:rPr>
        <w:t>e</w:t>
      </w:r>
      <w:r w:rsidRPr="006B4794">
        <w:rPr>
          <w:rFonts w:ascii="Times New Roman" w:eastAsia="Arial" w:hAnsi="Times New Roman" w:cs="Times New Roman"/>
          <w:b/>
          <w:bCs/>
          <w:spacing w:val="-6"/>
        </w:rPr>
        <w:t xml:space="preserve"> </w:t>
      </w:r>
      <w:r w:rsidRPr="006B4794">
        <w:rPr>
          <w:rFonts w:ascii="Times New Roman" w:eastAsia="Arial" w:hAnsi="Times New Roman" w:cs="Times New Roman"/>
          <w:b/>
          <w:bCs/>
          <w:spacing w:val="-3"/>
        </w:rPr>
        <w:t>y</w:t>
      </w:r>
      <w:r w:rsidRPr="006B4794">
        <w:rPr>
          <w:rFonts w:ascii="Times New Roman" w:eastAsia="Arial" w:hAnsi="Times New Roman" w:cs="Times New Roman"/>
          <w:b/>
          <w:bCs/>
        </w:rPr>
        <w:t>ou</w:t>
      </w:r>
      <w:r w:rsidRPr="006B4794">
        <w:rPr>
          <w:rFonts w:ascii="Times New Roman" w:eastAsia="Arial" w:hAnsi="Times New Roman" w:cs="Times New Roman"/>
          <w:b/>
          <w:bCs/>
          <w:spacing w:val="-4"/>
        </w:rPr>
        <w:t xml:space="preserve"> </w:t>
      </w:r>
      <w:r w:rsidRPr="006B4794">
        <w:rPr>
          <w:rFonts w:ascii="Times New Roman" w:eastAsia="Arial" w:hAnsi="Times New Roman" w:cs="Times New Roman"/>
          <w:b/>
          <w:bCs/>
        </w:rPr>
        <w:t>ha</w:t>
      </w:r>
      <w:r w:rsidRPr="006B4794">
        <w:rPr>
          <w:rFonts w:ascii="Times New Roman" w:eastAsia="Arial" w:hAnsi="Times New Roman" w:cs="Times New Roman"/>
          <w:b/>
          <w:bCs/>
          <w:spacing w:val="2"/>
        </w:rPr>
        <w:t>v</w:t>
      </w:r>
      <w:r w:rsidRPr="006B4794">
        <w:rPr>
          <w:rFonts w:ascii="Times New Roman" w:eastAsia="Arial" w:hAnsi="Times New Roman" w:cs="Times New Roman"/>
          <w:b/>
          <w:bCs/>
        </w:rPr>
        <w:t>e</w:t>
      </w:r>
      <w:r w:rsidRPr="006B4794">
        <w:rPr>
          <w:rFonts w:ascii="Times New Roman" w:eastAsia="Arial" w:hAnsi="Times New Roman" w:cs="Times New Roman"/>
          <w:b/>
          <w:bCs/>
          <w:spacing w:val="-5"/>
        </w:rPr>
        <w:t xml:space="preserve"> </w:t>
      </w:r>
      <w:r w:rsidRPr="006B4794">
        <w:rPr>
          <w:rFonts w:ascii="Times New Roman" w:eastAsia="Arial" w:hAnsi="Times New Roman" w:cs="Times New Roman"/>
          <w:b/>
          <w:bCs/>
        </w:rPr>
        <w:t>t</w:t>
      </w:r>
      <w:r w:rsidRPr="006B4794">
        <w:rPr>
          <w:rFonts w:ascii="Times New Roman" w:eastAsia="Arial" w:hAnsi="Times New Roman" w:cs="Times New Roman"/>
          <w:b/>
          <w:bCs/>
          <w:spacing w:val="3"/>
        </w:rPr>
        <w:t>h</w:t>
      </w:r>
      <w:r w:rsidRPr="006B4794">
        <w:rPr>
          <w:rFonts w:ascii="Times New Roman" w:eastAsia="Arial" w:hAnsi="Times New Roman" w:cs="Times New Roman"/>
          <w:b/>
          <w:bCs/>
        </w:rPr>
        <w:t>e</w:t>
      </w:r>
      <w:r w:rsidRPr="006B4794">
        <w:rPr>
          <w:rFonts w:ascii="Times New Roman" w:eastAsia="Arial" w:hAnsi="Times New Roman" w:cs="Times New Roman"/>
          <w:b/>
          <w:bCs/>
          <w:spacing w:val="-3"/>
        </w:rPr>
        <w:t xml:space="preserve"> </w:t>
      </w:r>
      <w:r w:rsidRPr="006B4794">
        <w:rPr>
          <w:rFonts w:ascii="Times New Roman" w:eastAsia="Arial" w:hAnsi="Times New Roman" w:cs="Times New Roman"/>
          <w:b/>
          <w:bCs/>
          <w:spacing w:val="-1"/>
        </w:rPr>
        <w:t>e</w:t>
      </w:r>
      <w:r w:rsidRPr="006B4794">
        <w:rPr>
          <w:rFonts w:ascii="Times New Roman" w:eastAsia="Arial" w:hAnsi="Times New Roman" w:cs="Times New Roman"/>
          <w:b/>
          <w:bCs/>
          <w:spacing w:val="2"/>
        </w:rPr>
        <w:t>v</w:t>
      </w:r>
      <w:r w:rsidRPr="006B4794">
        <w:rPr>
          <w:rFonts w:ascii="Times New Roman" w:eastAsia="Arial" w:hAnsi="Times New Roman" w:cs="Times New Roman"/>
          <w:b/>
          <w:bCs/>
        </w:rPr>
        <w:t>ide</w:t>
      </w:r>
      <w:r w:rsidRPr="006B4794">
        <w:rPr>
          <w:rFonts w:ascii="Times New Roman" w:eastAsia="Arial" w:hAnsi="Times New Roman" w:cs="Times New Roman"/>
          <w:b/>
          <w:bCs/>
          <w:spacing w:val="1"/>
        </w:rPr>
        <w:t>n</w:t>
      </w:r>
      <w:r w:rsidRPr="006B4794">
        <w:rPr>
          <w:rFonts w:ascii="Times New Roman" w:eastAsia="Arial" w:hAnsi="Times New Roman" w:cs="Times New Roman"/>
          <w:b/>
          <w:bCs/>
        </w:rPr>
        <w:t>ce</w:t>
      </w:r>
      <w:r w:rsidRPr="006B4794">
        <w:rPr>
          <w:rFonts w:ascii="Times New Roman" w:eastAsia="Arial" w:hAnsi="Times New Roman" w:cs="Times New Roman"/>
          <w:b/>
          <w:bCs/>
          <w:spacing w:val="-8"/>
        </w:rPr>
        <w:t xml:space="preserve"> </w:t>
      </w:r>
      <w:r w:rsidRPr="006B4794">
        <w:rPr>
          <w:rFonts w:ascii="Times New Roman" w:eastAsia="Arial" w:hAnsi="Times New Roman" w:cs="Times New Roman"/>
          <w:b/>
          <w:bCs/>
        </w:rPr>
        <w:t>you</w:t>
      </w:r>
      <w:r w:rsidRPr="006B4794">
        <w:rPr>
          <w:rFonts w:ascii="Times New Roman" w:eastAsia="Arial" w:hAnsi="Times New Roman" w:cs="Times New Roman"/>
          <w:b/>
          <w:bCs/>
          <w:spacing w:val="-3"/>
        </w:rPr>
        <w:t xml:space="preserve"> </w:t>
      </w:r>
      <w:r w:rsidRPr="006B4794">
        <w:rPr>
          <w:rFonts w:ascii="Times New Roman" w:eastAsia="Arial" w:hAnsi="Times New Roman" w:cs="Times New Roman"/>
          <w:b/>
          <w:bCs/>
        </w:rPr>
        <w:t>need</w:t>
      </w:r>
      <w:r w:rsidRPr="006B4794">
        <w:rPr>
          <w:rFonts w:ascii="Times New Roman" w:eastAsia="Arial" w:hAnsi="Times New Roman" w:cs="Times New Roman"/>
          <w:b/>
          <w:bCs/>
          <w:spacing w:val="-5"/>
        </w:rPr>
        <w:t xml:space="preserve"> </w:t>
      </w:r>
      <w:r w:rsidRPr="006B4794">
        <w:rPr>
          <w:rFonts w:ascii="Times New Roman" w:eastAsia="Arial" w:hAnsi="Times New Roman" w:cs="Times New Roman"/>
          <w:b/>
          <w:bCs/>
          <w:spacing w:val="1"/>
        </w:rPr>
        <w:t>t</w:t>
      </w:r>
      <w:r w:rsidRPr="006B4794">
        <w:rPr>
          <w:rFonts w:ascii="Times New Roman" w:eastAsia="Arial" w:hAnsi="Times New Roman" w:cs="Times New Roman"/>
          <w:b/>
          <w:bCs/>
        </w:rPr>
        <w:t>o</w:t>
      </w:r>
      <w:r w:rsidRPr="006B4794">
        <w:rPr>
          <w:rFonts w:ascii="Times New Roman" w:eastAsia="Arial" w:hAnsi="Times New Roman" w:cs="Times New Roman"/>
          <w:b/>
          <w:bCs/>
          <w:spacing w:val="-2"/>
        </w:rPr>
        <w:t xml:space="preserve"> </w:t>
      </w:r>
      <w:r w:rsidRPr="006B4794">
        <w:rPr>
          <w:rFonts w:ascii="Times New Roman" w:eastAsia="Arial" w:hAnsi="Times New Roman" w:cs="Times New Roman"/>
          <w:b/>
          <w:bCs/>
        </w:rPr>
        <w:t>j</w:t>
      </w:r>
      <w:r w:rsidRPr="006B4794">
        <w:rPr>
          <w:rFonts w:ascii="Times New Roman" w:eastAsia="Arial" w:hAnsi="Times New Roman" w:cs="Times New Roman"/>
          <w:b/>
          <w:bCs/>
          <w:spacing w:val="3"/>
        </w:rPr>
        <w:t>u</w:t>
      </w:r>
      <w:r w:rsidRPr="006B4794">
        <w:rPr>
          <w:rFonts w:ascii="Times New Roman" w:eastAsia="Arial" w:hAnsi="Times New Roman" w:cs="Times New Roman"/>
          <w:b/>
          <w:bCs/>
        </w:rPr>
        <w:t>sti</w:t>
      </w:r>
      <w:r w:rsidRPr="006B4794">
        <w:rPr>
          <w:rFonts w:ascii="Times New Roman" w:eastAsia="Arial" w:hAnsi="Times New Roman" w:cs="Times New Roman"/>
          <w:b/>
          <w:bCs/>
          <w:spacing w:val="1"/>
        </w:rPr>
        <w:t>f</w:t>
      </w:r>
      <w:r w:rsidRPr="006B4794">
        <w:rPr>
          <w:rFonts w:ascii="Times New Roman" w:eastAsia="Arial" w:hAnsi="Times New Roman" w:cs="Times New Roman"/>
          <w:b/>
          <w:bCs/>
        </w:rPr>
        <w:t>y</w:t>
      </w:r>
      <w:r w:rsidRPr="006B4794">
        <w:rPr>
          <w:rFonts w:ascii="Times New Roman" w:eastAsia="Arial" w:hAnsi="Times New Roman" w:cs="Times New Roman"/>
          <w:b/>
          <w:bCs/>
          <w:spacing w:val="-5"/>
        </w:rPr>
        <w:t xml:space="preserve"> </w:t>
      </w:r>
      <w:r w:rsidRPr="006B4794">
        <w:rPr>
          <w:rFonts w:ascii="Times New Roman" w:eastAsia="Arial" w:hAnsi="Times New Roman" w:cs="Times New Roman"/>
          <w:b/>
          <w:bCs/>
          <w:spacing w:val="-3"/>
        </w:rPr>
        <w:t>y</w:t>
      </w:r>
      <w:r w:rsidRPr="006B4794">
        <w:rPr>
          <w:rFonts w:ascii="Times New Roman" w:eastAsia="Arial" w:hAnsi="Times New Roman" w:cs="Times New Roman"/>
          <w:b/>
          <w:bCs/>
        </w:rPr>
        <w:t>our</w:t>
      </w:r>
      <w:r w:rsidRPr="006B4794">
        <w:rPr>
          <w:rFonts w:ascii="Times New Roman" w:eastAsia="Arial" w:hAnsi="Times New Roman" w:cs="Times New Roman"/>
          <w:b/>
          <w:bCs/>
          <w:spacing w:val="-3"/>
        </w:rPr>
        <w:t xml:space="preserve"> </w:t>
      </w:r>
      <w:r w:rsidRPr="006B4794">
        <w:rPr>
          <w:rFonts w:ascii="Times New Roman" w:eastAsia="Arial" w:hAnsi="Times New Roman" w:cs="Times New Roman"/>
          <w:b/>
          <w:bCs/>
          <w:spacing w:val="-1"/>
        </w:rPr>
        <w:t>r</w:t>
      </w:r>
      <w:r w:rsidRPr="006B4794">
        <w:rPr>
          <w:rFonts w:ascii="Times New Roman" w:eastAsia="Arial" w:hAnsi="Times New Roman" w:cs="Times New Roman"/>
          <w:b/>
          <w:bCs/>
        </w:rPr>
        <w:t>e</w:t>
      </w:r>
      <w:r w:rsidRPr="006B4794">
        <w:rPr>
          <w:rFonts w:ascii="Times New Roman" w:eastAsia="Arial" w:hAnsi="Times New Roman" w:cs="Times New Roman"/>
          <w:b/>
          <w:bCs/>
          <w:spacing w:val="-1"/>
        </w:rPr>
        <w:t>s</w:t>
      </w:r>
      <w:r w:rsidRPr="006B4794">
        <w:rPr>
          <w:rFonts w:ascii="Times New Roman" w:eastAsia="Arial" w:hAnsi="Times New Roman" w:cs="Times New Roman"/>
          <w:b/>
          <w:bCs/>
        </w:rPr>
        <w:t>pon</w:t>
      </w:r>
      <w:r w:rsidRPr="006B4794">
        <w:rPr>
          <w:rFonts w:ascii="Times New Roman" w:eastAsia="Arial" w:hAnsi="Times New Roman" w:cs="Times New Roman"/>
          <w:b/>
          <w:bCs/>
          <w:spacing w:val="2"/>
        </w:rPr>
        <w:t>s</w:t>
      </w:r>
      <w:r w:rsidRPr="006B4794">
        <w:rPr>
          <w:rFonts w:ascii="Times New Roman" w:eastAsia="Arial" w:hAnsi="Times New Roman" w:cs="Times New Roman"/>
          <w:b/>
          <w:bCs/>
        </w:rPr>
        <w:t>e</w:t>
      </w:r>
      <w:r w:rsidRPr="006B4794">
        <w:rPr>
          <w:rFonts w:ascii="Times New Roman" w:eastAsia="Arial" w:hAnsi="Times New Roman" w:cs="Times New Roman"/>
          <w:b/>
          <w:bCs/>
          <w:spacing w:val="-1"/>
        </w:rPr>
        <w:t>s</w:t>
      </w:r>
      <w:r w:rsidRPr="006B4794">
        <w:rPr>
          <w:rFonts w:ascii="Times New Roman" w:eastAsia="Arial" w:hAnsi="Times New Roman" w:cs="Times New Roman"/>
          <w:b/>
          <w:bCs/>
        </w:rPr>
        <w:t>.</w:t>
      </w:r>
      <w:r w:rsidRPr="006B4794">
        <w:rPr>
          <w:rFonts w:ascii="Times New Roman" w:eastAsia="Arial" w:hAnsi="Times New Roman" w:cs="Times New Roman"/>
          <w:b/>
          <w:bCs/>
          <w:spacing w:val="2"/>
        </w:rPr>
        <w:t xml:space="preserve"> </w:t>
      </w:r>
      <w:r w:rsidRPr="006B4794">
        <w:rPr>
          <w:rFonts w:ascii="Times New Roman" w:eastAsia="Arial" w:hAnsi="Times New Roman" w:cs="Times New Roman"/>
          <w:spacing w:val="-1"/>
        </w:rPr>
        <w:t>V</w:t>
      </w:r>
      <w:r w:rsidRPr="006B4794">
        <w:rPr>
          <w:rFonts w:ascii="Times New Roman" w:eastAsia="Arial" w:hAnsi="Times New Roman" w:cs="Times New Roman"/>
        </w:rPr>
        <w:t>e</w:t>
      </w:r>
      <w:r w:rsidRPr="006B4794">
        <w:rPr>
          <w:rFonts w:ascii="Times New Roman" w:eastAsia="Arial" w:hAnsi="Times New Roman" w:cs="Times New Roman"/>
          <w:spacing w:val="3"/>
        </w:rPr>
        <w:t>r</w:t>
      </w:r>
      <w:r w:rsidRPr="006B4794">
        <w:rPr>
          <w:rFonts w:ascii="Times New Roman" w:eastAsia="Arial" w:hAnsi="Times New Roman" w:cs="Times New Roman"/>
          <w:spacing w:val="1"/>
        </w:rPr>
        <w:t>i</w:t>
      </w:r>
      <w:r w:rsidRPr="006B4794">
        <w:rPr>
          <w:rFonts w:ascii="Times New Roman" w:eastAsia="Arial" w:hAnsi="Times New Roman" w:cs="Times New Roman"/>
          <w:spacing w:val="4"/>
        </w:rPr>
        <w:t>f</w:t>
      </w:r>
      <w:r w:rsidRPr="006B4794">
        <w:rPr>
          <w:rFonts w:ascii="Times New Roman" w:eastAsia="Arial" w:hAnsi="Times New Roman" w:cs="Times New Roman"/>
        </w:rPr>
        <w:t>y</w:t>
      </w:r>
      <w:r w:rsidRPr="006B4794">
        <w:rPr>
          <w:rFonts w:ascii="Times New Roman" w:eastAsia="Arial" w:hAnsi="Times New Roman" w:cs="Times New Roman"/>
          <w:spacing w:val="-11"/>
        </w:rPr>
        <w:t xml:space="preserve"> </w:t>
      </w:r>
      <w:r w:rsidRPr="006B4794">
        <w:rPr>
          <w:rFonts w:ascii="Times New Roman" w:eastAsia="Arial" w:hAnsi="Times New Roman" w:cs="Times New Roman"/>
        </w:rPr>
        <w:t>t</w:t>
      </w:r>
      <w:r w:rsidRPr="006B4794">
        <w:rPr>
          <w:rFonts w:ascii="Times New Roman" w:eastAsia="Arial" w:hAnsi="Times New Roman" w:cs="Times New Roman"/>
          <w:spacing w:val="1"/>
        </w:rPr>
        <w:t>h</w:t>
      </w:r>
      <w:r w:rsidRPr="006B4794">
        <w:rPr>
          <w:rFonts w:ascii="Times New Roman" w:eastAsia="Arial" w:hAnsi="Times New Roman" w:cs="Times New Roman"/>
        </w:rPr>
        <w:t xml:space="preserve">e </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rPr>
        <w:t>d</w:t>
      </w:r>
      <w:r w:rsidRPr="006B4794">
        <w:rPr>
          <w:rFonts w:ascii="Times New Roman" w:eastAsia="Arial" w:hAnsi="Times New Roman" w:cs="Times New Roman"/>
          <w:spacing w:val="-1"/>
        </w:rPr>
        <w:t>e</w:t>
      </w:r>
      <w:r w:rsidRPr="006B4794">
        <w:rPr>
          <w:rFonts w:ascii="Times New Roman" w:eastAsia="Arial" w:hAnsi="Times New Roman" w:cs="Times New Roman"/>
        </w:rPr>
        <w:t>o</w:t>
      </w:r>
      <w:r w:rsidRPr="006B4794">
        <w:rPr>
          <w:rFonts w:ascii="Times New Roman" w:eastAsia="Arial" w:hAnsi="Times New Roman" w:cs="Times New Roman"/>
          <w:spacing w:val="-4"/>
        </w:rPr>
        <w:t xml:space="preserve"> </w:t>
      </w:r>
      <w:r w:rsidRPr="006B4794">
        <w:rPr>
          <w:rFonts w:ascii="Times New Roman" w:eastAsia="Arial" w:hAnsi="Times New Roman" w:cs="Times New Roman"/>
        </w:rPr>
        <w:t>q</w:t>
      </w:r>
      <w:r w:rsidRPr="006B4794">
        <w:rPr>
          <w:rFonts w:ascii="Times New Roman" w:eastAsia="Arial" w:hAnsi="Times New Roman" w:cs="Times New Roman"/>
          <w:spacing w:val="-1"/>
        </w:rPr>
        <w:t>u</w:t>
      </w:r>
      <w:r w:rsidRPr="006B4794">
        <w:rPr>
          <w:rFonts w:ascii="Times New Roman" w:eastAsia="Arial" w:hAnsi="Times New Roman" w:cs="Times New Roman"/>
          <w:spacing w:val="2"/>
        </w:rPr>
        <w:t>a</w:t>
      </w:r>
      <w:r w:rsidRPr="006B4794">
        <w:rPr>
          <w:rFonts w:ascii="Times New Roman" w:eastAsia="Arial" w:hAnsi="Times New Roman" w:cs="Times New Roman"/>
          <w:spacing w:val="-1"/>
        </w:rPr>
        <w:t>l</w:t>
      </w:r>
      <w:r w:rsidRPr="006B4794">
        <w:rPr>
          <w:rFonts w:ascii="Times New Roman" w:eastAsia="Arial" w:hAnsi="Times New Roman" w:cs="Times New Roman"/>
          <w:spacing w:val="1"/>
        </w:rPr>
        <w:t>i</w:t>
      </w:r>
      <w:r w:rsidRPr="006B4794">
        <w:rPr>
          <w:rFonts w:ascii="Times New Roman" w:eastAsia="Arial" w:hAnsi="Times New Roman" w:cs="Times New Roman"/>
          <w:spacing w:val="2"/>
        </w:rPr>
        <w:t>t</w:t>
      </w:r>
      <w:r w:rsidRPr="006B4794">
        <w:rPr>
          <w:rFonts w:ascii="Times New Roman" w:eastAsia="Arial" w:hAnsi="Times New Roman" w:cs="Times New Roman"/>
        </w:rPr>
        <w:t>y</w:t>
      </w:r>
      <w:r w:rsidRPr="006B4794">
        <w:rPr>
          <w:rFonts w:ascii="Times New Roman" w:eastAsia="Arial" w:hAnsi="Times New Roman" w:cs="Times New Roman"/>
          <w:spacing w:val="-8"/>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n</w:t>
      </w:r>
      <w:r w:rsidRPr="006B4794">
        <w:rPr>
          <w:rFonts w:ascii="Times New Roman" w:eastAsia="Arial" w:hAnsi="Times New Roman" w:cs="Times New Roman"/>
        </w:rPr>
        <w:t>d</w:t>
      </w:r>
      <w:r w:rsidRPr="006B4794">
        <w:rPr>
          <w:rFonts w:ascii="Times New Roman" w:eastAsia="Arial" w:hAnsi="Times New Roman" w:cs="Times New Roman"/>
          <w:spacing w:val="-1"/>
        </w:rPr>
        <w:t xml:space="preserve"> </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spacing w:val="2"/>
        </w:rPr>
        <w:t>d</w:t>
      </w:r>
      <w:r w:rsidRPr="006B4794">
        <w:rPr>
          <w:rFonts w:ascii="Times New Roman" w:eastAsia="Arial" w:hAnsi="Times New Roman" w:cs="Times New Roman"/>
        </w:rPr>
        <w:t>eo</w:t>
      </w:r>
      <w:r w:rsidRPr="006B4794">
        <w:rPr>
          <w:rFonts w:ascii="Times New Roman" w:eastAsia="Arial" w:hAnsi="Times New Roman" w:cs="Times New Roman"/>
          <w:spacing w:val="-6"/>
        </w:rPr>
        <w:t xml:space="preserve"> </w:t>
      </w:r>
      <w:r w:rsidRPr="006B4794">
        <w:rPr>
          <w:rFonts w:ascii="Times New Roman" w:eastAsia="Arial" w:hAnsi="Times New Roman" w:cs="Times New Roman"/>
          <w:spacing w:val="1"/>
        </w:rPr>
        <w:t>s</w:t>
      </w:r>
      <w:r w:rsidRPr="006B4794">
        <w:rPr>
          <w:rFonts w:ascii="Times New Roman" w:eastAsia="Arial" w:hAnsi="Times New Roman" w:cs="Times New Roman"/>
        </w:rPr>
        <w:t>o</w:t>
      </w:r>
      <w:r w:rsidRPr="006B4794">
        <w:rPr>
          <w:rFonts w:ascii="Times New Roman" w:eastAsia="Arial" w:hAnsi="Times New Roman" w:cs="Times New Roman"/>
          <w:spacing w:val="1"/>
        </w:rPr>
        <w:t>u</w:t>
      </w:r>
      <w:r w:rsidRPr="006B4794">
        <w:rPr>
          <w:rFonts w:ascii="Times New Roman" w:eastAsia="Arial" w:hAnsi="Times New Roman" w:cs="Times New Roman"/>
        </w:rPr>
        <w:t>nd</w:t>
      </w:r>
      <w:r w:rsidRPr="006B4794">
        <w:rPr>
          <w:rFonts w:ascii="Times New Roman" w:eastAsia="Arial" w:hAnsi="Times New Roman" w:cs="Times New Roman"/>
          <w:spacing w:val="-6"/>
        </w:rPr>
        <w:t xml:space="preserve"> </w:t>
      </w:r>
      <w:r w:rsidRPr="006B4794">
        <w:rPr>
          <w:rFonts w:ascii="Times New Roman" w:eastAsia="Arial" w:hAnsi="Times New Roman" w:cs="Times New Roman"/>
          <w:spacing w:val="2"/>
        </w:rPr>
        <w:t>q</w:t>
      </w:r>
      <w:r w:rsidRPr="006B4794">
        <w:rPr>
          <w:rFonts w:ascii="Times New Roman" w:eastAsia="Arial" w:hAnsi="Times New Roman" w:cs="Times New Roman"/>
        </w:rPr>
        <w:t>u</w:t>
      </w:r>
      <w:r w:rsidRPr="006B4794">
        <w:rPr>
          <w:rFonts w:ascii="Times New Roman" w:eastAsia="Arial" w:hAnsi="Times New Roman" w:cs="Times New Roman"/>
          <w:spacing w:val="-1"/>
        </w:rPr>
        <w:t>a</w:t>
      </w:r>
      <w:r w:rsidRPr="006B4794">
        <w:rPr>
          <w:rFonts w:ascii="Times New Roman" w:eastAsia="Arial" w:hAnsi="Times New Roman" w:cs="Times New Roman"/>
          <w:spacing w:val="1"/>
        </w:rPr>
        <w:t>l</w:t>
      </w:r>
      <w:r w:rsidRPr="006B4794">
        <w:rPr>
          <w:rFonts w:ascii="Times New Roman" w:eastAsia="Arial" w:hAnsi="Times New Roman" w:cs="Times New Roman"/>
          <w:spacing w:val="-1"/>
        </w:rPr>
        <w:t>i</w:t>
      </w:r>
      <w:r w:rsidRPr="006B4794">
        <w:rPr>
          <w:rFonts w:ascii="Times New Roman" w:eastAsia="Arial" w:hAnsi="Times New Roman" w:cs="Times New Roman"/>
          <w:spacing w:val="4"/>
        </w:rPr>
        <w:t>t</w:t>
      </w:r>
      <w:r w:rsidRPr="006B4794">
        <w:rPr>
          <w:rFonts w:ascii="Times New Roman" w:eastAsia="Arial" w:hAnsi="Times New Roman" w:cs="Times New Roman"/>
          <w:spacing w:val="-4"/>
        </w:rPr>
        <w:t>y</w:t>
      </w:r>
      <w:r w:rsidRPr="006B4794">
        <w:rPr>
          <w:rFonts w:ascii="Times New Roman" w:eastAsia="Arial" w:hAnsi="Times New Roman" w:cs="Times New Roman"/>
        </w:rPr>
        <w:t>.</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If</w:t>
      </w:r>
      <w:r w:rsidRPr="006B4794">
        <w:rPr>
          <w:rFonts w:ascii="Times New Roman" w:eastAsia="Arial" w:hAnsi="Times New Roman" w:cs="Times New Roman"/>
          <w:spacing w:val="1"/>
        </w:rPr>
        <w:t xml:space="preserve"> </w:t>
      </w:r>
      <w:r w:rsidRPr="006B4794">
        <w:rPr>
          <w:rFonts w:ascii="Times New Roman" w:eastAsia="Arial" w:hAnsi="Times New Roman" w:cs="Times New Roman"/>
        </w:rPr>
        <w:t>o</w:t>
      </w:r>
      <w:r w:rsidRPr="006B4794">
        <w:rPr>
          <w:rFonts w:ascii="Times New Roman" w:eastAsia="Arial" w:hAnsi="Times New Roman" w:cs="Times New Roman"/>
          <w:spacing w:val="1"/>
        </w:rPr>
        <w:t>nl</w:t>
      </w:r>
      <w:r w:rsidRPr="006B4794">
        <w:rPr>
          <w:rFonts w:ascii="Times New Roman" w:eastAsia="Arial" w:hAnsi="Times New Roman" w:cs="Times New Roman"/>
        </w:rPr>
        <w:t>y</w:t>
      </w:r>
      <w:r w:rsidRPr="006B4794">
        <w:rPr>
          <w:rFonts w:ascii="Times New Roman" w:eastAsia="Arial" w:hAnsi="Times New Roman" w:cs="Times New Roman"/>
          <w:spacing w:val="-6"/>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 xml:space="preserve"> </w:t>
      </w:r>
      <w:r w:rsidRPr="006B4794">
        <w:rPr>
          <w:rFonts w:ascii="Times New Roman" w:eastAsia="Arial" w:hAnsi="Times New Roman" w:cs="Times New Roman"/>
          <w:spacing w:val="1"/>
        </w:rPr>
        <w:t>p</w:t>
      </w:r>
      <w:r w:rsidRPr="006B4794">
        <w:rPr>
          <w:rFonts w:ascii="Times New Roman" w:eastAsia="Arial" w:hAnsi="Times New Roman" w:cs="Times New Roman"/>
        </w:rPr>
        <w:t>ort</w:t>
      </w:r>
      <w:r w:rsidRPr="006B4794">
        <w:rPr>
          <w:rFonts w:ascii="Times New Roman" w:eastAsia="Arial" w:hAnsi="Times New Roman" w:cs="Times New Roman"/>
          <w:spacing w:val="2"/>
        </w:rPr>
        <w:t>i</w:t>
      </w:r>
      <w:r w:rsidRPr="006B4794">
        <w:rPr>
          <w:rFonts w:ascii="Times New Roman" w:eastAsia="Arial" w:hAnsi="Times New Roman" w:cs="Times New Roman"/>
        </w:rPr>
        <w:t>on</w:t>
      </w:r>
      <w:r w:rsidRPr="006B4794">
        <w:rPr>
          <w:rFonts w:ascii="Times New Roman" w:eastAsia="Arial" w:hAnsi="Times New Roman" w:cs="Times New Roman"/>
          <w:spacing w:val="-5"/>
        </w:rPr>
        <w:t xml:space="preserve"> </w:t>
      </w:r>
      <w:r w:rsidRPr="006B4794">
        <w:rPr>
          <w:rFonts w:ascii="Times New Roman" w:eastAsia="Arial" w:hAnsi="Times New Roman" w:cs="Times New Roman"/>
        </w:rPr>
        <w:t>of</w:t>
      </w:r>
      <w:r w:rsidRPr="006B4794">
        <w:rPr>
          <w:rFonts w:ascii="Times New Roman" w:eastAsia="Arial" w:hAnsi="Times New Roman" w:cs="Times New Roman"/>
          <w:spacing w:val="-1"/>
        </w:rPr>
        <w:t xml:space="preserve"> </w:t>
      </w:r>
      <w:r w:rsidRPr="006B4794">
        <w:rPr>
          <w:rFonts w:ascii="Times New Roman" w:eastAsia="Arial" w:hAnsi="Times New Roman" w:cs="Times New Roman"/>
        </w:rPr>
        <w:t>t</w:t>
      </w:r>
      <w:r w:rsidRPr="006B4794">
        <w:rPr>
          <w:rFonts w:ascii="Times New Roman" w:eastAsia="Arial" w:hAnsi="Times New Roman" w:cs="Times New Roman"/>
          <w:spacing w:val="-1"/>
        </w:rPr>
        <w:t>h</w:t>
      </w:r>
      <w:r w:rsidRPr="006B4794">
        <w:rPr>
          <w:rFonts w:ascii="Times New Roman" w:eastAsia="Arial" w:hAnsi="Times New Roman" w:cs="Times New Roman"/>
        </w:rPr>
        <w:t>e</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c</w:t>
      </w:r>
      <w:r w:rsidRPr="006B4794">
        <w:rPr>
          <w:rFonts w:ascii="Times New Roman" w:eastAsia="Arial" w:hAnsi="Times New Roman" w:cs="Times New Roman"/>
          <w:spacing w:val="-1"/>
        </w:rPr>
        <w:t>l</w:t>
      </w:r>
      <w:r w:rsidRPr="006B4794">
        <w:rPr>
          <w:rFonts w:ascii="Times New Roman" w:eastAsia="Arial" w:hAnsi="Times New Roman" w:cs="Times New Roman"/>
          <w:spacing w:val="1"/>
        </w:rPr>
        <w:t>i</w:t>
      </w:r>
      <w:r w:rsidRPr="006B4794">
        <w:rPr>
          <w:rFonts w:ascii="Times New Roman" w:eastAsia="Arial" w:hAnsi="Times New Roman" w:cs="Times New Roman"/>
        </w:rPr>
        <w:t>p</w:t>
      </w:r>
      <w:r w:rsidRPr="006B4794">
        <w:rPr>
          <w:rFonts w:ascii="Times New Roman" w:eastAsia="Arial" w:hAnsi="Times New Roman" w:cs="Times New Roman"/>
          <w:spacing w:val="-3"/>
        </w:rPr>
        <w:t xml:space="preserve"> </w:t>
      </w:r>
      <w:r w:rsidRPr="006B4794">
        <w:rPr>
          <w:rFonts w:ascii="Times New Roman" w:eastAsia="Arial" w:hAnsi="Times New Roman" w:cs="Times New Roman"/>
          <w:spacing w:val="-2"/>
        </w:rPr>
        <w:t>i</w:t>
      </w:r>
      <w:r w:rsidRPr="006B4794">
        <w:rPr>
          <w:rFonts w:ascii="Times New Roman" w:eastAsia="Arial" w:hAnsi="Times New Roman" w:cs="Times New Roman"/>
        </w:rPr>
        <w:t>s</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i</w:t>
      </w:r>
      <w:r w:rsidRPr="006B4794">
        <w:rPr>
          <w:rFonts w:ascii="Times New Roman" w:eastAsia="Arial" w:hAnsi="Times New Roman" w:cs="Times New Roman"/>
        </w:rPr>
        <w:t>n</w:t>
      </w:r>
      <w:r w:rsidRPr="006B4794">
        <w:rPr>
          <w:rFonts w:ascii="Times New Roman" w:eastAsia="Arial" w:hAnsi="Times New Roman" w:cs="Times New Roman"/>
          <w:spacing w:val="1"/>
        </w:rPr>
        <w:t>a</w:t>
      </w:r>
      <w:r w:rsidRPr="006B4794">
        <w:rPr>
          <w:rFonts w:ascii="Times New Roman" w:eastAsia="Arial" w:hAnsi="Times New Roman" w:cs="Times New Roman"/>
        </w:rPr>
        <w:t>u</w:t>
      </w:r>
      <w:r w:rsidRPr="006B4794">
        <w:rPr>
          <w:rFonts w:ascii="Times New Roman" w:eastAsia="Arial" w:hAnsi="Times New Roman" w:cs="Times New Roman"/>
          <w:spacing w:val="1"/>
        </w:rPr>
        <w:t>d</w:t>
      </w:r>
      <w:r w:rsidRPr="006B4794">
        <w:rPr>
          <w:rFonts w:ascii="Times New Roman" w:eastAsia="Arial" w:hAnsi="Times New Roman" w:cs="Times New Roman"/>
          <w:spacing w:val="-1"/>
        </w:rPr>
        <w:t>i</w:t>
      </w:r>
      <w:r w:rsidRPr="006B4794">
        <w:rPr>
          <w:rFonts w:ascii="Times New Roman" w:eastAsia="Arial" w:hAnsi="Times New Roman" w:cs="Times New Roman"/>
          <w:spacing w:val="2"/>
        </w:rPr>
        <w:t>b</w:t>
      </w:r>
      <w:r w:rsidRPr="006B4794">
        <w:rPr>
          <w:rFonts w:ascii="Times New Roman" w:eastAsia="Arial" w:hAnsi="Times New Roman" w:cs="Times New Roman"/>
          <w:spacing w:val="-1"/>
        </w:rPr>
        <w:t>l</w:t>
      </w:r>
      <w:r w:rsidRPr="006B4794">
        <w:rPr>
          <w:rFonts w:ascii="Times New Roman" w:eastAsia="Arial" w:hAnsi="Times New Roman" w:cs="Times New Roman"/>
        </w:rPr>
        <w:t>e</w:t>
      </w:r>
      <w:r w:rsidRPr="006B4794">
        <w:rPr>
          <w:rFonts w:ascii="Times New Roman" w:eastAsia="Arial" w:hAnsi="Times New Roman" w:cs="Times New Roman"/>
          <w:spacing w:val="-4"/>
        </w:rPr>
        <w:t xml:space="preserve"> y</w:t>
      </w:r>
      <w:r w:rsidRPr="006B4794">
        <w:rPr>
          <w:rFonts w:ascii="Times New Roman" w:eastAsia="Arial" w:hAnsi="Times New Roman" w:cs="Times New Roman"/>
        </w:rPr>
        <w:t>ou</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s</w:t>
      </w:r>
      <w:r w:rsidRPr="006B4794">
        <w:rPr>
          <w:rFonts w:ascii="Times New Roman" w:eastAsia="Arial" w:hAnsi="Times New Roman" w:cs="Times New Roman"/>
        </w:rPr>
        <w:t>h</w:t>
      </w:r>
      <w:r w:rsidRPr="006B4794">
        <w:rPr>
          <w:rFonts w:ascii="Times New Roman" w:eastAsia="Arial" w:hAnsi="Times New Roman" w:cs="Times New Roman"/>
          <w:spacing w:val="-1"/>
        </w:rPr>
        <w:t>o</w:t>
      </w:r>
      <w:r w:rsidRPr="006B4794">
        <w:rPr>
          <w:rFonts w:ascii="Times New Roman" w:eastAsia="Arial" w:hAnsi="Times New Roman" w:cs="Times New Roman"/>
          <w:spacing w:val="2"/>
        </w:rPr>
        <w:t>u</w:t>
      </w:r>
      <w:r w:rsidRPr="006B4794">
        <w:rPr>
          <w:rFonts w:ascii="Times New Roman" w:eastAsia="Arial" w:hAnsi="Times New Roman" w:cs="Times New Roman"/>
          <w:spacing w:val="-1"/>
        </w:rPr>
        <w:t>l</w:t>
      </w:r>
      <w:r w:rsidRPr="006B4794">
        <w:rPr>
          <w:rFonts w:ascii="Times New Roman" w:eastAsia="Arial" w:hAnsi="Times New Roman" w:cs="Times New Roman"/>
        </w:rPr>
        <w:t>d</w:t>
      </w:r>
      <w:r w:rsidRPr="006B4794">
        <w:rPr>
          <w:rFonts w:ascii="Times New Roman" w:eastAsia="Arial" w:hAnsi="Times New Roman" w:cs="Times New Roman"/>
          <w:spacing w:val="-6"/>
        </w:rPr>
        <w:t xml:space="preserve"> </w:t>
      </w:r>
      <w:r w:rsidRPr="006B4794">
        <w:rPr>
          <w:rFonts w:ascii="Times New Roman" w:eastAsia="Arial" w:hAnsi="Times New Roman" w:cs="Times New Roman"/>
          <w:spacing w:val="-1"/>
        </w:rPr>
        <w:t>p</w:t>
      </w:r>
      <w:r w:rsidRPr="006B4794">
        <w:rPr>
          <w:rFonts w:ascii="Times New Roman" w:eastAsia="Arial" w:hAnsi="Times New Roman" w:cs="Times New Roman"/>
          <w:spacing w:val="3"/>
        </w:rPr>
        <w:t>r</w:t>
      </w:r>
      <w:r w:rsidRPr="006B4794">
        <w:rPr>
          <w:rFonts w:ascii="Times New Roman" w:eastAsia="Arial" w:hAnsi="Times New Roman" w:cs="Times New Roman"/>
        </w:rPr>
        <w:t>o</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rPr>
        <w:t>de</w:t>
      </w:r>
      <w:r w:rsidRPr="006B4794">
        <w:rPr>
          <w:rFonts w:ascii="Times New Roman" w:eastAsia="Arial" w:hAnsi="Times New Roman" w:cs="Times New Roman"/>
          <w:spacing w:val="-6"/>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tr</w:t>
      </w:r>
      <w:r w:rsidRPr="006B4794">
        <w:rPr>
          <w:rFonts w:ascii="Times New Roman" w:eastAsia="Arial" w:hAnsi="Times New Roman" w:cs="Times New Roman"/>
          <w:spacing w:val="2"/>
        </w:rPr>
        <w:t>a</w:t>
      </w:r>
      <w:r w:rsidRPr="006B4794">
        <w:rPr>
          <w:rFonts w:ascii="Times New Roman" w:eastAsia="Arial" w:hAnsi="Times New Roman" w:cs="Times New Roman"/>
        </w:rPr>
        <w:t>n</w:t>
      </w:r>
      <w:r w:rsidRPr="006B4794">
        <w:rPr>
          <w:rFonts w:ascii="Times New Roman" w:eastAsia="Arial" w:hAnsi="Times New Roman" w:cs="Times New Roman"/>
          <w:spacing w:val="1"/>
        </w:rPr>
        <w:t>scr</w:t>
      </w:r>
      <w:r w:rsidRPr="006B4794">
        <w:rPr>
          <w:rFonts w:ascii="Times New Roman" w:eastAsia="Arial" w:hAnsi="Times New Roman" w:cs="Times New Roman"/>
          <w:spacing w:val="-1"/>
        </w:rPr>
        <w:t>i</w:t>
      </w:r>
      <w:r w:rsidRPr="006B4794">
        <w:rPr>
          <w:rFonts w:ascii="Times New Roman" w:eastAsia="Arial" w:hAnsi="Times New Roman" w:cs="Times New Roman"/>
        </w:rPr>
        <w:t>pt</w:t>
      </w:r>
      <w:r w:rsidRPr="006B4794">
        <w:rPr>
          <w:rFonts w:ascii="Times New Roman" w:eastAsia="Arial" w:hAnsi="Times New Roman" w:cs="Times New Roman"/>
          <w:spacing w:val="-7"/>
        </w:rPr>
        <w:t xml:space="preserve"> </w:t>
      </w:r>
      <w:r w:rsidRPr="006B4794">
        <w:rPr>
          <w:rFonts w:ascii="Times New Roman" w:eastAsia="Arial" w:hAnsi="Times New Roman" w:cs="Times New Roman"/>
        </w:rPr>
        <w:t>w</w:t>
      </w:r>
      <w:r w:rsidRPr="006B4794">
        <w:rPr>
          <w:rFonts w:ascii="Times New Roman" w:eastAsia="Arial" w:hAnsi="Times New Roman" w:cs="Times New Roman"/>
          <w:spacing w:val="-1"/>
        </w:rPr>
        <w:t>i</w:t>
      </w:r>
      <w:r w:rsidRPr="006B4794">
        <w:rPr>
          <w:rFonts w:ascii="Times New Roman" w:eastAsia="Arial" w:hAnsi="Times New Roman" w:cs="Times New Roman"/>
        </w:rPr>
        <w:t>th</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a</w:t>
      </w:r>
      <w:r w:rsidRPr="006B4794">
        <w:rPr>
          <w:rFonts w:ascii="Times New Roman" w:eastAsia="Arial" w:hAnsi="Times New Roman" w:cs="Times New Roman"/>
          <w:spacing w:val="-1"/>
        </w:rPr>
        <w:t xml:space="preserve"> ti</w:t>
      </w:r>
      <w:r w:rsidRPr="006B4794">
        <w:rPr>
          <w:rFonts w:ascii="Times New Roman" w:eastAsia="Arial" w:hAnsi="Times New Roman" w:cs="Times New Roman"/>
          <w:spacing w:val="4"/>
        </w:rPr>
        <w:t>m</w:t>
      </w:r>
      <w:r w:rsidRPr="006B4794">
        <w:rPr>
          <w:rFonts w:ascii="Times New Roman" w:eastAsia="Arial" w:hAnsi="Times New Roman" w:cs="Times New Roman"/>
        </w:rPr>
        <w:t>e</w:t>
      </w:r>
      <w:r w:rsidRPr="006B4794">
        <w:rPr>
          <w:rFonts w:ascii="Times New Roman" w:eastAsia="Arial" w:hAnsi="Times New Roman" w:cs="Times New Roman"/>
          <w:spacing w:val="1"/>
        </w:rPr>
        <w:t>s</w:t>
      </w:r>
      <w:r w:rsidRPr="006B4794">
        <w:rPr>
          <w:rFonts w:ascii="Times New Roman" w:eastAsia="Arial" w:hAnsi="Times New Roman" w:cs="Times New Roman"/>
        </w:rPr>
        <w:t>ta</w:t>
      </w:r>
      <w:r w:rsidRPr="006B4794">
        <w:rPr>
          <w:rFonts w:ascii="Times New Roman" w:eastAsia="Arial" w:hAnsi="Times New Roman" w:cs="Times New Roman"/>
          <w:spacing w:val="4"/>
        </w:rPr>
        <w:t>m</w:t>
      </w:r>
      <w:r w:rsidRPr="006B4794">
        <w:rPr>
          <w:rFonts w:ascii="Times New Roman" w:eastAsia="Arial" w:hAnsi="Times New Roman" w:cs="Times New Roman"/>
        </w:rPr>
        <w:t>p</w:t>
      </w:r>
      <w:r w:rsidRPr="006B4794">
        <w:rPr>
          <w:rFonts w:ascii="Times New Roman" w:eastAsia="Arial" w:hAnsi="Times New Roman" w:cs="Times New Roman"/>
          <w:spacing w:val="-9"/>
        </w:rPr>
        <w:t xml:space="preserve"> </w:t>
      </w:r>
      <w:r w:rsidRPr="006B4794">
        <w:rPr>
          <w:rFonts w:ascii="Times New Roman" w:eastAsia="Arial" w:hAnsi="Times New Roman" w:cs="Times New Roman"/>
          <w:spacing w:val="-1"/>
        </w:rPr>
        <w:t>o</w:t>
      </w:r>
      <w:r w:rsidRPr="006B4794">
        <w:rPr>
          <w:rFonts w:ascii="Times New Roman" w:eastAsia="Arial" w:hAnsi="Times New Roman" w:cs="Times New Roman"/>
        </w:rPr>
        <w:t>r</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i</w:t>
      </w:r>
      <w:r w:rsidRPr="006B4794">
        <w:rPr>
          <w:rFonts w:ascii="Times New Roman" w:eastAsia="Arial" w:hAnsi="Times New Roman" w:cs="Times New Roman"/>
        </w:rPr>
        <w:t>n</w:t>
      </w:r>
      <w:r w:rsidRPr="006B4794">
        <w:rPr>
          <w:rFonts w:ascii="Times New Roman" w:eastAsia="Arial" w:hAnsi="Times New Roman" w:cs="Times New Roman"/>
          <w:spacing w:val="1"/>
        </w:rPr>
        <w:t>s</w:t>
      </w:r>
      <w:r w:rsidRPr="006B4794">
        <w:rPr>
          <w:rFonts w:ascii="Times New Roman" w:eastAsia="Arial" w:hAnsi="Times New Roman" w:cs="Times New Roman"/>
        </w:rPr>
        <w:t>ert</w:t>
      </w:r>
      <w:r w:rsidRPr="006B4794">
        <w:rPr>
          <w:rFonts w:ascii="Times New Roman" w:eastAsia="Arial" w:hAnsi="Times New Roman" w:cs="Times New Roman"/>
          <w:spacing w:val="-5"/>
        </w:rPr>
        <w:t xml:space="preserve"> </w:t>
      </w:r>
      <w:r w:rsidRPr="006B4794">
        <w:rPr>
          <w:rFonts w:ascii="Times New Roman" w:eastAsia="Arial" w:hAnsi="Times New Roman" w:cs="Times New Roman"/>
          <w:spacing w:val="1"/>
        </w:rPr>
        <w:t>c</w:t>
      </w:r>
      <w:r w:rsidRPr="006B4794">
        <w:rPr>
          <w:rFonts w:ascii="Times New Roman" w:eastAsia="Arial" w:hAnsi="Times New Roman" w:cs="Times New Roman"/>
        </w:rPr>
        <w:t>a</w:t>
      </w:r>
      <w:r w:rsidRPr="006B4794">
        <w:rPr>
          <w:rFonts w:ascii="Times New Roman" w:eastAsia="Arial" w:hAnsi="Times New Roman" w:cs="Times New Roman"/>
          <w:spacing w:val="-1"/>
        </w:rPr>
        <w:t>p</w:t>
      </w:r>
      <w:r w:rsidRPr="006B4794">
        <w:rPr>
          <w:rFonts w:ascii="Times New Roman" w:eastAsia="Arial" w:hAnsi="Times New Roman" w:cs="Times New Roman"/>
        </w:rPr>
        <w:t>t</w:t>
      </w:r>
      <w:r w:rsidRPr="006B4794">
        <w:rPr>
          <w:rFonts w:ascii="Times New Roman" w:eastAsia="Arial" w:hAnsi="Times New Roman" w:cs="Times New Roman"/>
          <w:spacing w:val="-1"/>
        </w:rPr>
        <w:t>i</w:t>
      </w:r>
      <w:r w:rsidRPr="006B4794">
        <w:rPr>
          <w:rFonts w:ascii="Times New Roman" w:eastAsia="Arial" w:hAnsi="Times New Roman" w:cs="Times New Roman"/>
          <w:spacing w:val="2"/>
        </w:rPr>
        <w:t>o</w:t>
      </w:r>
      <w:r w:rsidRPr="006B4794">
        <w:rPr>
          <w:rFonts w:ascii="Times New Roman" w:eastAsia="Arial" w:hAnsi="Times New Roman" w:cs="Times New Roman"/>
        </w:rPr>
        <w:t>ns</w:t>
      </w:r>
      <w:r w:rsidRPr="006B4794">
        <w:rPr>
          <w:rFonts w:ascii="Times New Roman" w:eastAsia="Arial" w:hAnsi="Times New Roman" w:cs="Times New Roman"/>
          <w:spacing w:val="-7"/>
        </w:rPr>
        <w:t xml:space="preserve"> </w:t>
      </w:r>
      <w:r w:rsidRPr="006B4794">
        <w:rPr>
          <w:rFonts w:ascii="Times New Roman" w:eastAsia="Arial" w:hAnsi="Times New Roman" w:cs="Times New Roman"/>
          <w:spacing w:val="-1"/>
        </w:rPr>
        <w:t>i</w:t>
      </w:r>
      <w:r w:rsidRPr="006B4794">
        <w:rPr>
          <w:rFonts w:ascii="Times New Roman" w:eastAsia="Arial" w:hAnsi="Times New Roman" w:cs="Times New Roman"/>
        </w:rPr>
        <w:t>n the</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rPr>
        <w:t>d</w:t>
      </w:r>
      <w:r w:rsidRPr="006B4794">
        <w:rPr>
          <w:rFonts w:ascii="Times New Roman" w:eastAsia="Arial" w:hAnsi="Times New Roman" w:cs="Times New Roman"/>
          <w:spacing w:val="-1"/>
        </w:rPr>
        <w:t>e</w:t>
      </w:r>
      <w:r w:rsidRPr="006B4794">
        <w:rPr>
          <w:rFonts w:ascii="Times New Roman" w:eastAsia="Arial" w:hAnsi="Times New Roman" w:cs="Times New Roman"/>
        </w:rPr>
        <w:t>o.</w:t>
      </w:r>
      <w:r w:rsidRPr="006B4794">
        <w:rPr>
          <w:rFonts w:ascii="Times New Roman" w:eastAsia="Arial" w:hAnsi="Times New Roman" w:cs="Times New Roman"/>
          <w:spacing w:val="-4"/>
        </w:rPr>
        <w:t xml:space="preserve"> </w:t>
      </w:r>
      <w:r w:rsidRPr="006B4794">
        <w:rPr>
          <w:rFonts w:ascii="Times New Roman" w:eastAsia="Arial" w:hAnsi="Times New Roman" w:cs="Times New Roman"/>
        </w:rPr>
        <w:t>U</w:t>
      </w:r>
      <w:r w:rsidRPr="006B4794">
        <w:rPr>
          <w:rFonts w:ascii="Times New Roman" w:eastAsia="Arial" w:hAnsi="Times New Roman" w:cs="Times New Roman"/>
          <w:spacing w:val="1"/>
        </w:rPr>
        <w:t>s</w:t>
      </w:r>
      <w:r w:rsidRPr="006B4794">
        <w:rPr>
          <w:rFonts w:ascii="Times New Roman" w:eastAsia="Arial" w:hAnsi="Times New Roman" w:cs="Times New Roman"/>
        </w:rPr>
        <w:t>e</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1"/>
        </w:rPr>
        <w:t>f</w:t>
      </w:r>
      <w:r w:rsidRPr="006B4794">
        <w:rPr>
          <w:rFonts w:ascii="Times New Roman" w:eastAsia="Arial" w:hAnsi="Times New Roman" w:cs="Times New Roman"/>
          <w:spacing w:val="-1"/>
        </w:rPr>
        <w:t>i</w:t>
      </w:r>
      <w:r w:rsidRPr="006B4794">
        <w:rPr>
          <w:rFonts w:ascii="Times New Roman" w:eastAsia="Arial" w:hAnsi="Times New Roman" w:cs="Times New Roman"/>
          <w:spacing w:val="1"/>
        </w:rPr>
        <w:t>rs</w:t>
      </w:r>
      <w:r w:rsidRPr="006B4794">
        <w:rPr>
          <w:rFonts w:ascii="Times New Roman" w:eastAsia="Arial" w:hAnsi="Times New Roman" w:cs="Times New Roman"/>
        </w:rPr>
        <w:t>t</w:t>
      </w:r>
      <w:r w:rsidRPr="006B4794">
        <w:rPr>
          <w:rFonts w:ascii="Times New Roman" w:eastAsia="Arial" w:hAnsi="Times New Roman" w:cs="Times New Roman"/>
          <w:spacing w:val="-3"/>
        </w:rPr>
        <w:t xml:space="preserve"> </w:t>
      </w:r>
      <w:r w:rsidRPr="006B4794">
        <w:rPr>
          <w:rFonts w:ascii="Times New Roman" w:eastAsia="Arial" w:hAnsi="Times New Roman" w:cs="Times New Roman"/>
          <w:spacing w:val="-1"/>
        </w:rPr>
        <w:t>n</w:t>
      </w:r>
      <w:r w:rsidRPr="006B4794">
        <w:rPr>
          <w:rFonts w:ascii="Times New Roman" w:eastAsia="Arial" w:hAnsi="Times New Roman" w:cs="Times New Roman"/>
        </w:rPr>
        <w:t>a</w:t>
      </w:r>
      <w:r w:rsidRPr="006B4794">
        <w:rPr>
          <w:rFonts w:ascii="Times New Roman" w:eastAsia="Arial" w:hAnsi="Times New Roman" w:cs="Times New Roman"/>
          <w:spacing w:val="4"/>
        </w:rPr>
        <w:t>m</w:t>
      </w:r>
      <w:r w:rsidRPr="006B4794">
        <w:rPr>
          <w:rFonts w:ascii="Times New Roman" w:eastAsia="Arial" w:hAnsi="Times New Roman" w:cs="Times New Roman"/>
        </w:rPr>
        <w:t>es</w:t>
      </w:r>
      <w:r w:rsidRPr="006B4794">
        <w:rPr>
          <w:rFonts w:ascii="Times New Roman" w:eastAsia="Arial" w:hAnsi="Times New Roman" w:cs="Times New Roman"/>
          <w:spacing w:val="-6"/>
        </w:rPr>
        <w:t xml:space="preserve"> </w:t>
      </w:r>
      <w:r w:rsidRPr="006B4794">
        <w:rPr>
          <w:rFonts w:ascii="Times New Roman" w:eastAsia="Arial" w:hAnsi="Times New Roman" w:cs="Times New Roman"/>
        </w:rPr>
        <w:t>o</w:t>
      </w:r>
      <w:r w:rsidRPr="006B4794">
        <w:rPr>
          <w:rFonts w:ascii="Times New Roman" w:eastAsia="Arial" w:hAnsi="Times New Roman" w:cs="Times New Roman"/>
          <w:spacing w:val="-1"/>
        </w:rPr>
        <w:t>n</w:t>
      </w:r>
      <w:r w:rsidRPr="006B4794">
        <w:rPr>
          <w:rFonts w:ascii="Times New Roman" w:eastAsia="Arial" w:hAnsi="Times New Roman" w:cs="Times New Roman"/>
          <w:spacing w:val="4"/>
        </w:rPr>
        <w:t>l</w:t>
      </w:r>
      <w:r w:rsidRPr="006B4794">
        <w:rPr>
          <w:rFonts w:ascii="Times New Roman" w:eastAsia="Arial" w:hAnsi="Times New Roman" w:cs="Times New Roman"/>
        </w:rPr>
        <w:t>y</w:t>
      </w:r>
      <w:r w:rsidRPr="006B4794">
        <w:rPr>
          <w:rFonts w:ascii="Times New Roman" w:eastAsia="Arial" w:hAnsi="Times New Roman" w:cs="Times New Roman"/>
          <w:spacing w:val="-8"/>
        </w:rPr>
        <w:t xml:space="preserve"> </w:t>
      </w:r>
      <w:r w:rsidRPr="006B4794">
        <w:rPr>
          <w:rFonts w:ascii="Times New Roman" w:eastAsia="Arial" w:hAnsi="Times New Roman" w:cs="Times New Roman"/>
          <w:spacing w:val="2"/>
        </w:rPr>
        <w:t>f</w:t>
      </w:r>
      <w:r w:rsidRPr="006B4794">
        <w:rPr>
          <w:rFonts w:ascii="Times New Roman" w:eastAsia="Arial" w:hAnsi="Times New Roman" w:cs="Times New Roman"/>
        </w:rPr>
        <w:t>or</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the</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i</w:t>
      </w:r>
      <w:r w:rsidRPr="006B4794">
        <w:rPr>
          <w:rFonts w:ascii="Times New Roman" w:eastAsia="Arial" w:hAnsi="Times New Roman" w:cs="Times New Roman"/>
          <w:spacing w:val="2"/>
        </w:rPr>
        <w:t>n</w:t>
      </w:r>
      <w:r w:rsidRPr="006B4794">
        <w:rPr>
          <w:rFonts w:ascii="Times New Roman" w:eastAsia="Arial" w:hAnsi="Times New Roman" w:cs="Times New Roman"/>
        </w:rPr>
        <w:t>d</w:t>
      </w:r>
      <w:r w:rsidRPr="006B4794">
        <w:rPr>
          <w:rFonts w:ascii="Times New Roman" w:eastAsia="Arial" w:hAnsi="Times New Roman" w:cs="Times New Roman"/>
          <w:spacing w:val="1"/>
        </w:rPr>
        <w:t>i</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rPr>
        <w:t>d</w:t>
      </w:r>
      <w:r w:rsidRPr="006B4794">
        <w:rPr>
          <w:rFonts w:ascii="Times New Roman" w:eastAsia="Arial" w:hAnsi="Times New Roman" w:cs="Times New Roman"/>
          <w:spacing w:val="-1"/>
        </w:rPr>
        <w:t>u</w:t>
      </w:r>
      <w:r w:rsidRPr="006B4794">
        <w:rPr>
          <w:rFonts w:ascii="Times New Roman" w:eastAsia="Arial" w:hAnsi="Times New Roman" w:cs="Times New Roman"/>
          <w:spacing w:val="2"/>
        </w:rPr>
        <w:t>a</w:t>
      </w:r>
      <w:r w:rsidRPr="006B4794">
        <w:rPr>
          <w:rFonts w:ascii="Times New Roman" w:eastAsia="Arial" w:hAnsi="Times New Roman" w:cs="Times New Roman"/>
          <w:spacing w:val="-1"/>
        </w:rPr>
        <w:t>l</w:t>
      </w:r>
      <w:r w:rsidRPr="006B4794">
        <w:rPr>
          <w:rFonts w:ascii="Times New Roman" w:eastAsia="Arial" w:hAnsi="Times New Roman" w:cs="Times New Roman"/>
        </w:rPr>
        <w:t>s</w:t>
      </w:r>
      <w:r w:rsidRPr="006B4794">
        <w:rPr>
          <w:rFonts w:ascii="Times New Roman" w:eastAsia="Arial" w:hAnsi="Times New Roman" w:cs="Times New Roman"/>
          <w:spacing w:val="-8"/>
        </w:rPr>
        <w:t xml:space="preserve"> </w:t>
      </w:r>
      <w:r w:rsidRPr="006B4794">
        <w:rPr>
          <w:rFonts w:ascii="Times New Roman" w:eastAsia="Arial" w:hAnsi="Times New Roman" w:cs="Times New Roman"/>
          <w:spacing w:val="1"/>
        </w:rPr>
        <w:t>i</w:t>
      </w:r>
      <w:r w:rsidRPr="006B4794">
        <w:rPr>
          <w:rFonts w:ascii="Times New Roman" w:eastAsia="Arial" w:hAnsi="Times New Roman" w:cs="Times New Roman"/>
        </w:rPr>
        <w:t>n</w:t>
      </w:r>
      <w:r w:rsidRPr="006B4794">
        <w:rPr>
          <w:rFonts w:ascii="Times New Roman" w:eastAsia="Arial" w:hAnsi="Times New Roman" w:cs="Times New Roman"/>
          <w:spacing w:val="1"/>
        </w:rPr>
        <w:t>c</w:t>
      </w:r>
      <w:r w:rsidRPr="006B4794">
        <w:rPr>
          <w:rFonts w:ascii="Times New Roman" w:eastAsia="Arial" w:hAnsi="Times New Roman" w:cs="Times New Roman"/>
          <w:spacing w:val="-1"/>
        </w:rPr>
        <w:t>l</w:t>
      </w:r>
      <w:r w:rsidRPr="006B4794">
        <w:rPr>
          <w:rFonts w:ascii="Times New Roman" w:eastAsia="Arial" w:hAnsi="Times New Roman" w:cs="Times New Roman"/>
          <w:spacing w:val="2"/>
        </w:rPr>
        <w:t>u</w:t>
      </w:r>
      <w:r w:rsidRPr="006B4794">
        <w:rPr>
          <w:rFonts w:ascii="Times New Roman" w:eastAsia="Arial" w:hAnsi="Times New Roman" w:cs="Times New Roman"/>
        </w:rPr>
        <w:t>d</w:t>
      </w:r>
      <w:r w:rsidRPr="006B4794">
        <w:rPr>
          <w:rFonts w:ascii="Times New Roman" w:eastAsia="Arial" w:hAnsi="Times New Roman" w:cs="Times New Roman"/>
          <w:spacing w:val="-1"/>
        </w:rPr>
        <w:t>e</w:t>
      </w:r>
      <w:r w:rsidRPr="006B4794">
        <w:rPr>
          <w:rFonts w:ascii="Times New Roman" w:eastAsia="Arial" w:hAnsi="Times New Roman" w:cs="Times New Roman"/>
        </w:rPr>
        <w:t>d</w:t>
      </w:r>
      <w:r w:rsidRPr="006B4794">
        <w:rPr>
          <w:rFonts w:ascii="Times New Roman" w:eastAsia="Arial" w:hAnsi="Times New Roman" w:cs="Times New Roman"/>
          <w:spacing w:val="-6"/>
        </w:rPr>
        <w:t xml:space="preserve"> </w:t>
      </w:r>
      <w:r w:rsidRPr="006B4794">
        <w:rPr>
          <w:rFonts w:ascii="Times New Roman" w:eastAsia="Arial" w:hAnsi="Times New Roman" w:cs="Times New Roman"/>
          <w:spacing w:val="-1"/>
        </w:rPr>
        <w:t>i</w:t>
      </w:r>
      <w:r w:rsidRPr="006B4794">
        <w:rPr>
          <w:rFonts w:ascii="Times New Roman" w:eastAsia="Arial" w:hAnsi="Times New Roman" w:cs="Times New Roman"/>
        </w:rPr>
        <w:t>n</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t</w:t>
      </w:r>
      <w:r w:rsidRPr="006B4794">
        <w:rPr>
          <w:rFonts w:ascii="Times New Roman" w:eastAsia="Arial" w:hAnsi="Times New Roman" w:cs="Times New Roman"/>
        </w:rPr>
        <w:t>he</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1"/>
        </w:rPr>
        <w:t>cl</w:t>
      </w:r>
      <w:r w:rsidRPr="006B4794">
        <w:rPr>
          <w:rFonts w:ascii="Times New Roman" w:eastAsia="Arial" w:hAnsi="Times New Roman" w:cs="Times New Roman"/>
          <w:spacing w:val="-1"/>
        </w:rPr>
        <w:t>i</w:t>
      </w:r>
      <w:r w:rsidRPr="006B4794">
        <w:rPr>
          <w:rFonts w:ascii="Times New Roman" w:eastAsia="Arial" w:hAnsi="Times New Roman" w:cs="Times New Roman"/>
        </w:rPr>
        <w:t>p.</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If</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4"/>
        </w:rPr>
        <w:t>y</w:t>
      </w:r>
      <w:r w:rsidRPr="006B4794">
        <w:rPr>
          <w:rFonts w:ascii="Times New Roman" w:eastAsia="Arial" w:hAnsi="Times New Roman" w:cs="Times New Roman"/>
        </w:rPr>
        <w:t>ou</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i</w:t>
      </w:r>
      <w:r w:rsidRPr="006B4794">
        <w:rPr>
          <w:rFonts w:ascii="Times New Roman" w:eastAsia="Arial" w:hAnsi="Times New Roman" w:cs="Times New Roman"/>
          <w:spacing w:val="2"/>
        </w:rPr>
        <w:t>n</w:t>
      </w:r>
      <w:r w:rsidRPr="006B4794">
        <w:rPr>
          <w:rFonts w:ascii="Times New Roman" w:eastAsia="Arial" w:hAnsi="Times New Roman" w:cs="Times New Roman"/>
        </w:rPr>
        <w:t>a</w:t>
      </w:r>
      <w:r w:rsidRPr="006B4794">
        <w:rPr>
          <w:rFonts w:ascii="Times New Roman" w:eastAsia="Arial" w:hAnsi="Times New Roman" w:cs="Times New Roman"/>
          <w:spacing w:val="1"/>
        </w:rPr>
        <w:t>dv</w:t>
      </w:r>
      <w:r w:rsidRPr="006B4794">
        <w:rPr>
          <w:rFonts w:ascii="Times New Roman" w:eastAsia="Arial" w:hAnsi="Times New Roman" w:cs="Times New Roman"/>
        </w:rPr>
        <w:t>erten</w:t>
      </w:r>
      <w:r w:rsidRPr="006B4794">
        <w:rPr>
          <w:rFonts w:ascii="Times New Roman" w:eastAsia="Arial" w:hAnsi="Times New Roman" w:cs="Times New Roman"/>
          <w:spacing w:val="2"/>
        </w:rPr>
        <w:t>t</w:t>
      </w:r>
      <w:r w:rsidRPr="006B4794">
        <w:rPr>
          <w:rFonts w:ascii="Times New Roman" w:eastAsia="Arial" w:hAnsi="Times New Roman" w:cs="Times New Roman"/>
          <w:spacing w:val="1"/>
        </w:rPr>
        <w:t>l</w:t>
      </w:r>
      <w:r w:rsidRPr="006B4794">
        <w:rPr>
          <w:rFonts w:ascii="Times New Roman" w:eastAsia="Arial" w:hAnsi="Times New Roman" w:cs="Times New Roman"/>
        </w:rPr>
        <w:t>y</w:t>
      </w:r>
      <w:r w:rsidRPr="006B4794">
        <w:rPr>
          <w:rFonts w:ascii="Times New Roman" w:eastAsia="Arial" w:hAnsi="Times New Roman" w:cs="Times New Roman"/>
          <w:spacing w:val="-15"/>
        </w:rPr>
        <w:t xml:space="preserve"> </w:t>
      </w:r>
      <w:r w:rsidRPr="006B4794">
        <w:rPr>
          <w:rFonts w:ascii="Times New Roman" w:eastAsia="Arial" w:hAnsi="Times New Roman" w:cs="Times New Roman"/>
          <w:spacing w:val="1"/>
        </w:rPr>
        <w:t>c</w:t>
      </w:r>
      <w:r w:rsidRPr="006B4794">
        <w:rPr>
          <w:rFonts w:ascii="Times New Roman" w:eastAsia="Arial" w:hAnsi="Times New Roman" w:cs="Times New Roman"/>
          <w:spacing w:val="2"/>
        </w:rPr>
        <w:t>a</w:t>
      </w:r>
      <w:r w:rsidRPr="006B4794">
        <w:rPr>
          <w:rFonts w:ascii="Times New Roman" w:eastAsia="Arial" w:hAnsi="Times New Roman" w:cs="Times New Roman"/>
        </w:rPr>
        <w:t>pt</w:t>
      </w:r>
      <w:r w:rsidRPr="006B4794">
        <w:rPr>
          <w:rFonts w:ascii="Times New Roman" w:eastAsia="Arial" w:hAnsi="Times New Roman" w:cs="Times New Roman"/>
          <w:spacing w:val="-1"/>
        </w:rPr>
        <w:t>u</w:t>
      </w:r>
      <w:r w:rsidRPr="006B4794">
        <w:rPr>
          <w:rFonts w:ascii="Times New Roman" w:eastAsia="Arial" w:hAnsi="Times New Roman" w:cs="Times New Roman"/>
          <w:spacing w:val="1"/>
        </w:rPr>
        <w:t>r</w:t>
      </w:r>
      <w:r w:rsidRPr="006B4794">
        <w:rPr>
          <w:rFonts w:ascii="Times New Roman" w:eastAsia="Arial" w:hAnsi="Times New Roman" w:cs="Times New Roman"/>
          <w:spacing w:val="2"/>
        </w:rPr>
        <w:t>e</w:t>
      </w:r>
      <w:r w:rsidRPr="006B4794">
        <w:rPr>
          <w:rFonts w:ascii="Times New Roman" w:eastAsia="Arial" w:hAnsi="Times New Roman" w:cs="Times New Roman"/>
        </w:rPr>
        <w:t>d</w:t>
      </w:r>
      <w:r w:rsidRPr="006B4794">
        <w:rPr>
          <w:rFonts w:ascii="Times New Roman" w:eastAsia="Arial" w:hAnsi="Times New Roman" w:cs="Times New Roman"/>
          <w:spacing w:val="-8"/>
        </w:rPr>
        <w:t xml:space="preserve"> </w:t>
      </w:r>
      <w:r w:rsidRPr="006B4794">
        <w:rPr>
          <w:rFonts w:ascii="Times New Roman" w:eastAsia="Arial" w:hAnsi="Times New Roman" w:cs="Times New Roman"/>
          <w:spacing w:val="-2"/>
        </w:rPr>
        <w:t>i</w:t>
      </w:r>
      <w:r w:rsidRPr="006B4794">
        <w:rPr>
          <w:rFonts w:ascii="Times New Roman" w:eastAsia="Arial" w:hAnsi="Times New Roman" w:cs="Times New Roman"/>
          <w:spacing w:val="4"/>
        </w:rPr>
        <w:t>m</w:t>
      </w:r>
      <w:r w:rsidRPr="006B4794">
        <w:rPr>
          <w:rFonts w:ascii="Times New Roman" w:eastAsia="Arial" w:hAnsi="Times New Roman" w:cs="Times New Roman"/>
        </w:rPr>
        <w:t>a</w:t>
      </w:r>
      <w:r w:rsidRPr="006B4794">
        <w:rPr>
          <w:rFonts w:ascii="Times New Roman" w:eastAsia="Arial" w:hAnsi="Times New Roman" w:cs="Times New Roman"/>
          <w:spacing w:val="-1"/>
        </w:rPr>
        <w:t>g</w:t>
      </w:r>
      <w:r w:rsidRPr="006B4794">
        <w:rPr>
          <w:rFonts w:ascii="Times New Roman" w:eastAsia="Arial" w:hAnsi="Times New Roman" w:cs="Times New Roman"/>
        </w:rPr>
        <w:t>es</w:t>
      </w:r>
      <w:r w:rsidRPr="006B4794">
        <w:rPr>
          <w:rFonts w:ascii="Times New Roman" w:eastAsia="Arial" w:hAnsi="Times New Roman" w:cs="Times New Roman"/>
          <w:spacing w:val="-6"/>
        </w:rPr>
        <w:t xml:space="preserve"> </w:t>
      </w:r>
      <w:r w:rsidRPr="006B4794">
        <w:rPr>
          <w:rFonts w:ascii="Times New Roman" w:eastAsia="Arial" w:hAnsi="Times New Roman" w:cs="Times New Roman"/>
        </w:rPr>
        <w:t>of</w:t>
      </w:r>
      <w:r w:rsidRPr="006B4794">
        <w:rPr>
          <w:rFonts w:ascii="Times New Roman" w:eastAsia="Arial" w:hAnsi="Times New Roman" w:cs="Times New Roman"/>
          <w:spacing w:val="-1"/>
        </w:rPr>
        <w:t xml:space="preserve"> i</w:t>
      </w:r>
      <w:r w:rsidRPr="006B4794">
        <w:rPr>
          <w:rFonts w:ascii="Times New Roman" w:eastAsia="Arial" w:hAnsi="Times New Roman" w:cs="Times New Roman"/>
        </w:rPr>
        <w:t>n</w:t>
      </w:r>
      <w:r w:rsidRPr="006B4794">
        <w:rPr>
          <w:rFonts w:ascii="Times New Roman" w:eastAsia="Arial" w:hAnsi="Times New Roman" w:cs="Times New Roman"/>
          <w:spacing w:val="1"/>
        </w:rPr>
        <w:t>di</w:t>
      </w:r>
      <w:r w:rsidRPr="006B4794">
        <w:rPr>
          <w:rFonts w:ascii="Times New Roman" w:eastAsia="Arial" w:hAnsi="Times New Roman" w:cs="Times New Roman"/>
          <w:spacing w:val="-1"/>
        </w:rPr>
        <w:t>vi</w:t>
      </w:r>
      <w:r w:rsidRPr="006B4794">
        <w:rPr>
          <w:rFonts w:ascii="Times New Roman" w:eastAsia="Arial" w:hAnsi="Times New Roman" w:cs="Times New Roman"/>
          <w:spacing w:val="2"/>
        </w:rPr>
        <w:t>d</w:t>
      </w:r>
      <w:r w:rsidRPr="006B4794">
        <w:rPr>
          <w:rFonts w:ascii="Times New Roman" w:eastAsia="Arial" w:hAnsi="Times New Roman" w:cs="Times New Roman"/>
        </w:rPr>
        <w:t>u</w:t>
      </w:r>
      <w:r w:rsidRPr="006B4794">
        <w:rPr>
          <w:rFonts w:ascii="Times New Roman" w:eastAsia="Arial" w:hAnsi="Times New Roman" w:cs="Times New Roman"/>
          <w:spacing w:val="1"/>
        </w:rPr>
        <w:t>a</w:t>
      </w:r>
      <w:r w:rsidRPr="006B4794">
        <w:rPr>
          <w:rFonts w:ascii="Times New Roman" w:eastAsia="Arial" w:hAnsi="Times New Roman" w:cs="Times New Roman"/>
          <w:spacing w:val="-1"/>
        </w:rPr>
        <w:t>l</w:t>
      </w:r>
      <w:r w:rsidRPr="006B4794">
        <w:rPr>
          <w:rFonts w:ascii="Times New Roman" w:eastAsia="Arial" w:hAnsi="Times New Roman" w:cs="Times New Roman"/>
        </w:rPr>
        <w:t>s</w:t>
      </w:r>
      <w:r w:rsidRPr="006B4794">
        <w:rPr>
          <w:rFonts w:ascii="Times New Roman" w:eastAsia="Arial" w:hAnsi="Times New Roman" w:cs="Times New Roman"/>
          <w:spacing w:val="7"/>
        </w:rPr>
        <w:t xml:space="preserve"> </w:t>
      </w:r>
      <w:r w:rsidRPr="006B4794">
        <w:rPr>
          <w:rFonts w:ascii="Times New Roman" w:eastAsia="Arial" w:hAnsi="Times New Roman" w:cs="Times New Roman"/>
          <w:spacing w:val="-2"/>
        </w:rPr>
        <w:t>w</w:t>
      </w:r>
      <w:r w:rsidRPr="006B4794">
        <w:rPr>
          <w:rFonts w:ascii="Times New Roman" w:eastAsia="Arial" w:hAnsi="Times New Roman" w:cs="Times New Roman"/>
        </w:rPr>
        <w:t>ho</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h</w:t>
      </w:r>
      <w:r w:rsidRPr="006B4794">
        <w:rPr>
          <w:rFonts w:ascii="Times New Roman" w:eastAsia="Arial" w:hAnsi="Times New Roman" w:cs="Times New Roman"/>
          <w:spacing w:val="1"/>
        </w:rPr>
        <w:t>a</w:t>
      </w:r>
      <w:r w:rsidRPr="006B4794">
        <w:rPr>
          <w:rFonts w:ascii="Times New Roman" w:eastAsia="Arial" w:hAnsi="Times New Roman" w:cs="Times New Roman"/>
          <w:spacing w:val="-1"/>
        </w:rPr>
        <w:t>v</w:t>
      </w:r>
      <w:r w:rsidRPr="006B4794">
        <w:rPr>
          <w:rFonts w:ascii="Times New Roman" w:eastAsia="Arial" w:hAnsi="Times New Roman" w:cs="Times New Roman"/>
        </w:rPr>
        <w:t>e</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n</w:t>
      </w:r>
      <w:r w:rsidRPr="006B4794">
        <w:rPr>
          <w:rFonts w:ascii="Times New Roman" w:eastAsia="Arial" w:hAnsi="Times New Roman" w:cs="Times New Roman"/>
          <w:spacing w:val="-1"/>
        </w:rPr>
        <w:t>o</w:t>
      </w:r>
      <w:r w:rsidRPr="006B4794">
        <w:rPr>
          <w:rFonts w:ascii="Times New Roman" w:eastAsia="Arial" w:hAnsi="Times New Roman" w:cs="Times New Roman"/>
        </w:rPr>
        <w:t>t</w:t>
      </w:r>
      <w:r w:rsidRPr="006B4794">
        <w:rPr>
          <w:rFonts w:ascii="Times New Roman" w:eastAsia="Arial" w:hAnsi="Times New Roman" w:cs="Times New Roman"/>
          <w:spacing w:val="-1"/>
        </w:rPr>
        <w:t xml:space="preserve"> </w:t>
      </w:r>
      <w:r w:rsidRPr="006B4794">
        <w:rPr>
          <w:rFonts w:ascii="Times New Roman" w:eastAsia="Arial" w:hAnsi="Times New Roman" w:cs="Times New Roman"/>
          <w:spacing w:val="2"/>
        </w:rPr>
        <w:t>p</w:t>
      </w:r>
      <w:r w:rsidRPr="006B4794">
        <w:rPr>
          <w:rFonts w:ascii="Times New Roman" w:eastAsia="Arial" w:hAnsi="Times New Roman" w:cs="Times New Roman"/>
          <w:spacing w:val="1"/>
        </w:rPr>
        <w:t>ro</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rPr>
        <w:t>d</w:t>
      </w:r>
      <w:r w:rsidRPr="006B4794">
        <w:rPr>
          <w:rFonts w:ascii="Times New Roman" w:eastAsia="Arial" w:hAnsi="Times New Roman" w:cs="Times New Roman"/>
          <w:spacing w:val="-1"/>
        </w:rPr>
        <w:t>e</w:t>
      </w:r>
      <w:r w:rsidRPr="006B4794">
        <w:rPr>
          <w:rFonts w:ascii="Times New Roman" w:eastAsia="Arial" w:hAnsi="Times New Roman" w:cs="Times New Roman"/>
        </w:rPr>
        <w:t>d p</w:t>
      </w:r>
      <w:r w:rsidRPr="006B4794">
        <w:rPr>
          <w:rFonts w:ascii="Times New Roman" w:eastAsia="Arial" w:hAnsi="Times New Roman" w:cs="Times New Roman"/>
          <w:spacing w:val="-1"/>
        </w:rPr>
        <w:t>e</w:t>
      </w:r>
      <w:r w:rsidRPr="006B4794">
        <w:rPr>
          <w:rFonts w:ascii="Times New Roman" w:eastAsia="Arial" w:hAnsi="Times New Roman" w:cs="Times New Roman"/>
          <w:spacing w:val="1"/>
        </w:rPr>
        <w:t>r</w:t>
      </w:r>
      <w:r w:rsidRPr="006B4794">
        <w:rPr>
          <w:rFonts w:ascii="Times New Roman" w:eastAsia="Arial" w:hAnsi="Times New Roman" w:cs="Times New Roman"/>
          <w:spacing w:val="4"/>
        </w:rPr>
        <w:t>m</w:t>
      </w:r>
      <w:r w:rsidRPr="006B4794">
        <w:rPr>
          <w:rFonts w:ascii="Times New Roman" w:eastAsia="Arial" w:hAnsi="Times New Roman" w:cs="Times New Roman"/>
          <w:spacing w:val="-1"/>
        </w:rPr>
        <w:t>i</w:t>
      </w:r>
      <w:r w:rsidRPr="006B4794">
        <w:rPr>
          <w:rFonts w:ascii="Times New Roman" w:eastAsia="Arial" w:hAnsi="Times New Roman" w:cs="Times New Roman"/>
          <w:spacing w:val="1"/>
        </w:rPr>
        <w:t>ss</w:t>
      </w:r>
      <w:r w:rsidRPr="006B4794">
        <w:rPr>
          <w:rFonts w:ascii="Times New Roman" w:eastAsia="Arial" w:hAnsi="Times New Roman" w:cs="Times New Roman"/>
          <w:spacing w:val="-1"/>
        </w:rPr>
        <w:t>i</w:t>
      </w:r>
      <w:r w:rsidRPr="006B4794">
        <w:rPr>
          <w:rFonts w:ascii="Times New Roman" w:eastAsia="Arial" w:hAnsi="Times New Roman" w:cs="Times New Roman"/>
        </w:rPr>
        <w:t>on</w:t>
      </w:r>
      <w:r w:rsidRPr="006B4794">
        <w:rPr>
          <w:rFonts w:ascii="Times New Roman" w:eastAsia="Arial" w:hAnsi="Times New Roman" w:cs="Times New Roman"/>
          <w:spacing w:val="-11"/>
        </w:rPr>
        <w:t xml:space="preserve"> </w:t>
      </w:r>
      <w:r w:rsidRPr="006B4794">
        <w:rPr>
          <w:rFonts w:ascii="Times New Roman" w:eastAsia="Arial" w:hAnsi="Times New Roman" w:cs="Times New Roman"/>
          <w:spacing w:val="2"/>
        </w:rPr>
        <w:t>f</w:t>
      </w:r>
      <w:r w:rsidRPr="006B4794">
        <w:rPr>
          <w:rFonts w:ascii="Times New Roman" w:eastAsia="Arial" w:hAnsi="Times New Roman" w:cs="Times New Roman"/>
        </w:rPr>
        <w:t>or</w:t>
      </w:r>
      <w:r w:rsidRPr="006B4794">
        <w:rPr>
          <w:rFonts w:ascii="Times New Roman" w:eastAsia="Arial" w:hAnsi="Times New Roman" w:cs="Times New Roman"/>
          <w:spacing w:val="-2"/>
        </w:rPr>
        <w:t xml:space="preserve"> </w:t>
      </w:r>
      <w:r w:rsidRPr="006B4794">
        <w:rPr>
          <w:rFonts w:ascii="Times New Roman" w:eastAsia="Arial" w:hAnsi="Times New Roman" w:cs="Times New Roman"/>
        </w:rPr>
        <w:t>the</w:t>
      </w:r>
      <w:r w:rsidRPr="006B4794">
        <w:rPr>
          <w:rFonts w:ascii="Times New Roman" w:eastAsia="Arial" w:hAnsi="Times New Roman" w:cs="Times New Roman"/>
          <w:spacing w:val="-4"/>
        </w:rPr>
        <w:t xml:space="preserve"> </w:t>
      </w:r>
      <w:r w:rsidRPr="006B4794">
        <w:rPr>
          <w:rFonts w:ascii="Times New Roman" w:eastAsia="Arial" w:hAnsi="Times New Roman" w:cs="Times New Roman"/>
        </w:rPr>
        <w:t>ta</w:t>
      </w:r>
      <w:r w:rsidRPr="006B4794">
        <w:rPr>
          <w:rFonts w:ascii="Times New Roman" w:eastAsia="Arial" w:hAnsi="Times New Roman" w:cs="Times New Roman"/>
          <w:spacing w:val="1"/>
        </w:rPr>
        <w:t>p</w:t>
      </w:r>
      <w:r w:rsidRPr="006B4794">
        <w:rPr>
          <w:rFonts w:ascii="Times New Roman" w:eastAsia="Arial" w:hAnsi="Times New Roman" w:cs="Times New Roman"/>
          <w:spacing w:val="-1"/>
        </w:rPr>
        <w:t>i</w:t>
      </w:r>
      <w:r w:rsidRPr="006B4794">
        <w:rPr>
          <w:rFonts w:ascii="Times New Roman" w:eastAsia="Arial" w:hAnsi="Times New Roman" w:cs="Times New Roman"/>
          <w:spacing w:val="2"/>
        </w:rPr>
        <w:t>n</w:t>
      </w:r>
      <w:r w:rsidRPr="006B4794">
        <w:rPr>
          <w:rFonts w:ascii="Times New Roman" w:eastAsia="Arial" w:hAnsi="Times New Roman" w:cs="Times New Roman"/>
        </w:rPr>
        <w:t>g,</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y</w:t>
      </w:r>
      <w:r w:rsidRPr="006B4794">
        <w:rPr>
          <w:rFonts w:ascii="Times New Roman" w:eastAsia="Arial" w:hAnsi="Times New Roman" w:cs="Times New Roman"/>
        </w:rPr>
        <w:t>ou</w:t>
      </w:r>
      <w:r w:rsidRPr="006B4794">
        <w:rPr>
          <w:rFonts w:ascii="Times New Roman" w:eastAsia="Arial" w:hAnsi="Times New Roman" w:cs="Times New Roman"/>
          <w:spacing w:val="-4"/>
        </w:rPr>
        <w:t xml:space="preserve"> </w:t>
      </w:r>
      <w:r w:rsidRPr="006B4794">
        <w:rPr>
          <w:rFonts w:ascii="Times New Roman" w:eastAsia="Arial" w:hAnsi="Times New Roman" w:cs="Times New Roman"/>
          <w:spacing w:val="4"/>
        </w:rPr>
        <w:t>m</w:t>
      </w:r>
      <w:r w:rsidRPr="006B4794">
        <w:rPr>
          <w:rFonts w:ascii="Times New Roman" w:eastAsia="Arial" w:hAnsi="Times New Roman" w:cs="Times New Roman"/>
          <w:spacing w:val="2"/>
        </w:rPr>
        <w:t>a</w:t>
      </w:r>
      <w:r w:rsidRPr="006B4794">
        <w:rPr>
          <w:rFonts w:ascii="Times New Roman" w:eastAsia="Arial" w:hAnsi="Times New Roman" w:cs="Times New Roman"/>
        </w:rPr>
        <w:t>y</w:t>
      </w:r>
      <w:r w:rsidRPr="006B4794">
        <w:rPr>
          <w:rFonts w:ascii="Times New Roman" w:eastAsia="Arial" w:hAnsi="Times New Roman" w:cs="Times New Roman"/>
          <w:spacing w:val="-8"/>
        </w:rPr>
        <w:t xml:space="preserve"> </w:t>
      </w:r>
      <w:r w:rsidRPr="006B4794">
        <w:rPr>
          <w:rFonts w:ascii="Times New Roman" w:eastAsia="Arial" w:hAnsi="Times New Roman" w:cs="Times New Roman"/>
        </w:rPr>
        <w:t>u</w:t>
      </w:r>
      <w:r w:rsidRPr="006B4794">
        <w:rPr>
          <w:rFonts w:ascii="Times New Roman" w:eastAsia="Arial" w:hAnsi="Times New Roman" w:cs="Times New Roman"/>
          <w:spacing w:val="1"/>
        </w:rPr>
        <w:t>s</w:t>
      </w:r>
      <w:r w:rsidRPr="006B4794">
        <w:rPr>
          <w:rFonts w:ascii="Times New Roman" w:eastAsia="Arial" w:hAnsi="Times New Roman" w:cs="Times New Roman"/>
        </w:rPr>
        <w:t>e</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so</w:t>
      </w:r>
      <w:r w:rsidRPr="006B4794">
        <w:rPr>
          <w:rFonts w:ascii="Times New Roman" w:eastAsia="Arial" w:hAnsi="Times New Roman" w:cs="Times New Roman"/>
          <w:spacing w:val="2"/>
        </w:rPr>
        <w:t>f</w:t>
      </w:r>
      <w:r w:rsidRPr="006B4794">
        <w:rPr>
          <w:rFonts w:ascii="Times New Roman" w:eastAsia="Arial" w:hAnsi="Times New Roman" w:cs="Times New Roman"/>
        </w:rPr>
        <w:t>tware</w:t>
      </w:r>
      <w:r w:rsidRPr="006B4794">
        <w:rPr>
          <w:rFonts w:ascii="Times New Roman" w:eastAsia="Arial" w:hAnsi="Times New Roman" w:cs="Times New Roman"/>
          <w:spacing w:val="-8"/>
        </w:rPr>
        <w:t xml:space="preserve"> </w:t>
      </w:r>
      <w:r w:rsidRPr="006B4794">
        <w:rPr>
          <w:rFonts w:ascii="Times New Roman" w:eastAsia="Arial" w:hAnsi="Times New Roman" w:cs="Times New Roman"/>
          <w:spacing w:val="2"/>
        </w:rPr>
        <w:t>t</w:t>
      </w:r>
      <w:r w:rsidRPr="006B4794">
        <w:rPr>
          <w:rFonts w:ascii="Times New Roman" w:eastAsia="Arial" w:hAnsi="Times New Roman" w:cs="Times New Roman"/>
        </w:rPr>
        <w:t>o</w:t>
      </w:r>
      <w:r w:rsidRPr="006B4794">
        <w:rPr>
          <w:rFonts w:ascii="Times New Roman" w:eastAsia="Arial" w:hAnsi="Times New Roman" w:cs="Times New Roman"/>
          <w:spacing w:val="-2"/>
        </w:rPr>
        <w:t xml:space="preserve"> </w:t>
      </w:r>
      <w:r w:rsidRPr="006B4794">
        <w:rPr>
          <w:rFonts w:ascii="Times New Roman" w:eastAsia="Arial" w:hAnsi="Times New Roman" w:cs="Times New Roman"/>
          <w:spacing w:val="1"/>
        </w:rPr>
        <w:t>b</w:t>
      </w:r>
      <w:r w:rsidRPr="006B4794">
        <w:rPr>
          <w:rFonts w:ascii="Times New Roman" w:eastAsia="Arial" w:hAnsi="Times New Roman" w:cs="Times New Roman"/>
          <w:spacing w:val="-1"/>
        </w:rPr>
        <w:t>l</w:t>
      </w:r>
      <w:r w:rsidRPr="006B4794">
        <w:rPr>
          <w:rFonts w:ascii="Times New Roman" w:eastAsia="Arial" w:hAnsi="Times New Roman" w:cs="Times New Roman"/>
          <w:spacing w:val="2"/>
        </w:rPr>
        <w:t>u</w:t>
      </w:r>
      <w:r w:rsidRPr="006B4794">
        <w:rPr>
          <w:rFonts w:ascii="Times New Roman" w:eastAsia="Arial" w:hAnsi="Times New Roman" w:cs="Times New Roman"/>
        </w:rPr>
        <w:t>r</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t</w:t>
      </w:r>
      <w:r w:rsidRPr="006B4794">
        <w:rPr>
          <w:rFonts w:ascii="Times New Roman" w:eastAsia="Arial" w:hAnsi="Times New Roman" w:cs="Times New Roman"/>
          <w:spacing w:val="-1"/>
        </w:rPr>
        <w:t>h</w:t>
      </w:r>
      <w:r w:rsidRPr="006B4794">
        <w:rPr>
          <w:rFonts w:ascii="Times New Roman" w:eastAsia="Arial" w:hAnsi="Times New Roman" w:cs="Times New Roman"/>
        </w:rPr>
        <w:t>e</w:t>
      </w:r>
      <w:r w:rsidRPr="006B4794">
        <w:rPr>
          <w:rFonts w:ascii="Times New Roman" w:eastAsia="Arial" w:hAnsi="Times New Roman" w:cs="Times New Roman"/>
          <w:spacing w:val="-3"/>
        </w:rPr>
        <w:t xml:space="preserve"> </w:t>
      </w:r>
      <w:r w:rsidRPr="006B4794">
        <w:rPr>
          <w:rFonts w:ascii="Times New Roman" w:eastAsia="Arial" w:hAnsi="Times New Roman" w:cs="Times New Roman"/>
          <w:spacing w:val="1"/>
        </w:rPr>
        <w:t>i</w:t>
      </w:r>
      <w:r w:rsidRPr="006B4794">
        <w:rPr>
          <w:rFonts w:ascii="Times New Roman" w:eastAsia="Arial" w:hAnsi="Times New Roman" w:cs="Times New Roman"/>
        </w:rPr>
        <w:t>n</w:t>
      </w:r>
      <w:r w:rsidRPr="006B4794">
        <w:rPr>
          <w:rFonts w:ascii="Times New Roman" w:eastAsia="Arial" w:hAnsi="Times New Roman" w:cs="Times New Roman"/>
          <w:spacing w:val="1"/>
        </w:rPr>
        <w:t>d</w:t>
      </w:r>
      <w:r w:rsidRPr="006B4794">
        <w:rPr>
          <w:rFonts w:ascii="Times New Roman" w:eastAsia="Arial" w:hAnsi="Times New Roman" w:cs="Times New Roman"/>
          <w:spacing w:val="-1"/>
        </w:rPr>
        <w:t>i</w:t>
      </w:r>
      <w:r w:rsidRPr="006B4794">
        <w:rPr>
          <w:rFonts w:ascii="Times New Roman" w:eastAsia="Arial" w:hAnsi="Times New Roman" w:cs="Times New Roman"/>
          <w:spacing w:val="1"/>
        </w:rPr>
        <w:t>v</w:t>
      </w:r>
      <w:r w:rsidRPr="006B4794">
        <w:rPr>
          <w:rFonts w:ascii="Times New Roman" w:eastAsia="Arial" w:hAnsi="Times New Roman" w:cs="Times New Roman"/>
          <w:spacing w:val="-1"/>
        </w:rPr>
        <w:t>i</w:t>
      </w:r>
      <w:r w:rsidRPr="006B4794">
        <w:rPr>
          <w:rFonts w:ascii="Times New Roman" w:eastAsia="Arial" w:hAnsi="Times New Roman" w:cs="Times New Roman"/>
          <w:spacing w:val="2"/>
        </w:rPr>
        <w:t>d</w:t>
      </w:r>
      <w:r w:rsidRPr="006B4794">
        <w:rPr>
          <w:rFonts w:ascii="Times New Roman" w:eastAsia="Arial" w:hAnsi="Times New Roman" w:cs="Times New Roman"/>
        </w:rPr>
        <w:t>u</w:t>
      </w:r>
      <w:r w:rsidRPr="006B4794">
        <w:rPr>
          <w:rFonts w:ascii="Times New Roman" w:eastAsia="Arial" w:hAnsi="Times New Roman" w:cs="Times New Roman"/>
          <w:spacing w:val="-1"/>
        </w:rPr>
        <w:t>a</w:t>
      </w:r>
      <w:r w:rsidRPr="006B4794">
        <w:rPr>
          <w:rFonts w:ascii="Times New Roman" w:eastAsia="Arial" w:hAnsi="Times New Roman" w:cs="Times New Roman"/>
          <w:spacing w:val="1"/>
        </w:rPr>
        <w:t>l</w:t>
      </w:r>
      <w:r w:rsidRPr="006B4794">
        <w:rPr>
          <w:rFonts w:ascii="Times New Roman" w:eastAsia="Arial" w:hAnsi="Times New Roman" w:cs="Times New Roman"/>
          <w:spacing w:val="-1"/>
        </w:rPr>
        <w:t>’</w:t>
      </w:r>
      <w:r w:rsidRPr="006B4794">
        <w:rPr>
          <w:rFonts w:ascii="Times New Roman" w:eastAsia="Arial" w:hAnsi="Times New Roman" w:cs="Times New Roman"/>
        </w:rPr>
        <w:t>s</w:t>
      </w:r>
      <w:r w:rsidRPr="006B4794">
        <w:rPr>
          <w:rFonts w:ascii="Times New Roman" w:eastAsia="Arial" w:hAnsi="Times New Roman" w:cs="Times New Roman"/>
          <w:spacing w:val="-9"/>
        </w:rPr>
        <w:t xml:space="preserve"> </w:t>
      </w:r>
      <w:r w:rsidRPr="006B4794">
        <w:rPr>
          <w:rFonts w:ascii="Times New Roman" w:eastAsia="Arial" w:hAnsi="Times New Roman" w:cs="Times New Roman"/>
          <w:spacing w:val="2"/>
        </w:rPr>
        <w:t>f</w:t>
      </w:r>
      <w:r w:rsidRPr="006B4794">
        <w:rPr>
          <w:rFonts w:ascii="Times New Roman" w:eastAsia="Arial" w:hAnsi="Times New Roman" w:cs="Times New Roman"/>
        </w:rPr>
        <w:t>a</w:t>
      </w:r>
      <w:r w:rsidRPr="006B4794">
        <w:rPr>
          <w:rFonts w:ascii="Times New Roman" w:eastAsia="Arial" w:hAnsi="Times New Roman" w:cs="Times New Roman"/>
          <w:spacing w:val="1"/>
        </w:rPr>
        <w:t>c</w:t>
      </w:r>
      <w:r w:rsidRPr="006B4794">
        <w:rPr>
          <w:rFonts w:ascii="Times New Roman" w:eastAsia="Arial" w:hAnsi="Times New Roman" w:cs="Times New Roman"/>
        </w:rPr>
        <w:t>e.</w:t>
      </w:r>
      <w:r w:rsidRPr="006B4794">
        <w:rPr>
          <w:rFonts w:ascii="Times New Roman" w:eastAsia="Arial" w:hAnsi="Times New Roman" w:cs="Times New Roman"/>
          <w:spacing w:val="-5"/>
        </w:rPr>
        <w:t xml:space="preserve"> </w:t>
      </w:r>
      <w:r w:rsidRPr="006B4794">
        <w:rPr>
          <w:rFonts w:ascii="Times New Roman" w:eastAsia="Arial" w:hAnsi="Times New Roman" w:cs="Times New Roman"/>
          <w:spacing w:val="1"/>
        </w:rPr>
        <w:t>O</w:t>
      </w:r>
      <w:r w:rsidRPr="006B4794">
        <w:rPr>
          <w:rFonts w:ascii="Times New Roman" w:eastAsia="Arial" w:hAnsi="Times New Roman" w:cs="Times New Roman"/>
        </w:rPr>
        <w:t>th</w:t>
      </w:r>
      <w:r w:rsidRPr="006B4794">
        <w:rPr>
          <w:rFonts w:ascii="Times New Roman" w:eastAsia="Arial" w:hAnsi="Times New Roman" w:cs="Times New Roman"/>
          <w:spacing w:val="1"/>
        </w:rPr>
        <w:t>e</w:t>
      </w:r>
      <w:r w:rsidRPr="006B4794">
        <w:rPr>
          <w:rFonts w:ascii="Times New Roman" w:eastAsia="Arial" w:hAnsi="Times New Roman" w:cs="Times New Roman"/>
        </w:rPr>
        <w:t>r</w:t>
      </w:r>
      <w:r w:rsidRPr="006B4794">
        <w:rPr>
          <w:rFonts w:ascii="Times New Roman" w:eastAsia="Arial" w:hAnsi="Times New Roman" w:cs="Times New Roman"/>
          <w:spacing w:val="-5"/>
        </w:rPr>
        <w:t xml:space="preserve"> </w:t>
      </w:r>
      <w:r w:rsidRPr="006B4794">
        <w:rPr>
          <w:rFonts w:ascii="Times New Roman" w:eastAsia="Arial" w:hAnsi="Times New Roman" w:cs="Times New Roman"/>
        </w:rPr>
        <w:t>p</w:t>
      </w:r>
      <w:r w:rsidRPr="006B4794">
        <w:rPr>
          <w:rFonts w:ascii="Times New Roman" w:eastAsia="Arial" w:hAnsi="Times New Roman" w:cs="Times New Roman"/>
          <w:spacing w:val="-1"/>
        </w:rPr>
        <w:t>o</w:t>
      </w:r>
      <w:r w:rsidRPr="006B4794">
        <w:rPr>
          <w:rFonts w:ascii="Times New Roman" w:eastAsia="Arial" w:hAnsi="Times New Roman" w:cs="Times New Roman"/>
          <w:spacing w:val="1"/>
        </w:rPr>
        <w:t>r</w:t>
      </w:r>
      <w:r w:rsidRPr="006B4794">
        <w:rPr>
          <w:rFonts w:ascii="Times New Roman" w:eastAsia="Arial" w:hAnsi="Times New Roman" w:cs="Times New Roman"/>
        </w:rPr>
        <w:t>t</w:t>
      </w:r>
      <w:r w:rsidRPr="006B4794">
        <w:rPr>
          <w:rFonts w:ascii="Times New Roman" w:eastAsia="Arial" w:hAnsi="Times New Roman" w:cs="Times New Roman"/>
          <w:spacing w:val="-1"/>
        </w:rPr>
        <w:t>i</w:t>
      </w:r>
      <w:r w:rsidRPr="006B4794">
        <w:rPr>
          <w:rFonts w:ascii="Times New Roman" w:eastAsia="Arial" w:hAnsi="Times New Roman" w:cs="Times New Roman"/>
          <w:spacing w:val="2"/>
        </w:rPr>
        <w:t>o</w:t>
      </w:r>
      <w:r w:rsidRPr="006B4794">
        <w:rPr>
          <w:rFonts w:ascii="Times New Roman" w:eastAsia="Arial" w:hAnsi="Times New Roman" w:cs="Times New Roman"/>
        </w:rPr>
        <w:t>ns</w:t>
      </w:r>
      <w:r w:rsidRPr="006B4794">
        <w:rPr>
          <w:rFonts w:ascii="Times New Roman" w:eastAsia="Arial" w:hAnsi="Times New Roman" w:cs="Times New Roman"/>
          <w:spacing w:val="-7"/>
        </w:rPr>
        <w:t xml:space="preserve"> </w:t>
      </w:r>
      <w:r w:rsidRPr="006B4794">
        <w:rPr>
          <w:rFonts w:ascii="Times New Roman" w:eastAsia="Arial" w:hAnsi="Times New Roman" w:cs="Times New Roman"/>
        </w:rPr>
        <w:t>of</w:t>
      </w:r>
      <w:r w:rsidRPr="006B4794">
        <w:rPr>
          <w:rFonts w:ascii="Times New Roman" w:eastAsia="Arial" w:hAnsi="Times New Roman" w:cs="Times New Roman"/>
          <w:spacing w:val="-1"/>
        </w:rPr>
        <w:t xml:space="preserve"> </w:t>
      </w:r>
      <w:r w:rsidRPr="006B4794">
        <w:rPr>
          <w:rFonts w:ascii="Times New Roman" w:eastAsia="Arial" w:hAnsi="Times New Roman" w:cs="Times New Roman"/>
        </w:rPr>
        <w:t>t</w:t>
      </w:r>
      <w:r w:rsidRPr="006B4794">
        <w:rPr>
          <w:rFonts w:ascii="Times New Roman" w:eastAsia="Arial" w:hAnsi="Times New Roman" w:cs="Times New Roman"/>
          <w:spacing w:val="-1"/>
        </w:rPr>
        <w:t>h</w:t>
      </w:r>
      <w:r w:rsidRPr="006B4794">
        <w:rPr>
          <w:rFonts w:ascii="Times New Roman" w:eastAsia="Arial" w:hAnsi="Times New Roman" w:cs="Times New Roman"/>
        </w:rPr>
        <w:t>e</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c</w:t>
      </w:r>
      <w:r w:rsidRPr="006B4794">
        <w:rPr>
          <w:rFonts w:ascii="Times New Roman" w:eastAsia="Arial" w:hAnsi="Times New Roman" w:cs="Times New Roman"/>
          <w:spacing w:val="1"/>
        </w:rPr>
        <w:t>l</w:t>
      </w:r>
      <w:r w:rsidRPr="006B4794">
        <w:rPr>
          <w:rFonts w:ascii="Times New Roman" w:eastAsia="Arial" w:hAnsi="Times New Roman" w:cs="Times New Roman"/>
          <w:spacing w:val="-1"/>
        </w:rPr>
        <w:t>i</w:t>
      </w:r>
      <w:r w:rsidRPr="006B4794">
        <w:rPr>
          <w:rFonts w:ascii="Times New Roman" w:eastAsia="Arial" w:hAnsi="Times New Roman" w:cs="Times New Roman"/>
        </w:rPr>
        <w:t>p</w:t>
      </w:r>
      <w:r w:rsidRPr="006B4794">
        <w:rPr>
          <w:rFonts w:ascii="Times New Roman" w:eastAsia="Arial" w:hAnsi="Times New Roman" w:cs="Times New Roman"/>
          <w:spacing w:val="-3"/>
        </w:rPr>
        <w:t xml:space="preserve"> </w:t>
      </w:r>
      <w:r w:rsidRPr="006B4794">
        <w:rPr>
          <w:rFonts w:ascii="Times New Roman" w:eastAsia="Arial" w:hAnsi="Times New Roman" w:cs="Times New Roman"/>
        </w:rPr>
        <w:t>s</w:t>
      </w:r>
      <w:r w:rsidRPr="006B4794">
        <w:rPr>
          <w:rFonts w:ascii="Times New Roman" w:eastAsia="Arial" w:hAnsi="Times New Roman" w:cs="Times New Roman"/>
          <w:spacing w:val="2"/>
        </w:rPr>
        <w:t>h</w:t>
      </w:r>
      <w:r w:rsidRPr="006B4794">
        <w:rPr>
          <w:rFonts w:ascii="Times New Roman" w:eastAsia="Arial" w:hAnsi="Times New Roman" w:cs="Times New Roman"/>
        </w:rPr>
        <w:t>o</w:t>
      </w:r>
      <w:r w:rsidRPr="006B4794">
        <w:rPr>
          <w:rFonts w:ascii="Times New Roman" w:eastAsia="Arial" w:hAnsi="Times New Roman" w:cs="Times New Roman"/>
          <w:spacing w:val="1"/>
        </w:rPr>
        <w:t>u</w:t>
      </w:r>
      <w:r w:rsidRPr="006B4794">
        <w:rPr>
          <w:rFonts w:ascii="Times New Roman" w:eastAsia="Arial" w:hAnsi="Times New Roman" w:cs="Times New Roman"/>
          <w:spacing w:val="-1"/>
        </w:rPr>
        <w:t>l</w:t>
      </w:r>
      <w:r w:rsidRPr="006B4794">
        <w:rPr>
          <w:rFonts w:ascii="Times New Roman" w:eastAsia="Arial" w:hAnsi="Times New Roman" w:cs="Times New Roman"/>
        </w:rPr>
        <w:t>d</w:t>
      </w:r>
      <w:r w:rsidRPr="006B4794">
        <w:rPr>
          <w:rFonts w:ascii="Times New Roman" w:eastAsia="Arial" w:hAnsi="Times New Roman" w:cs="Times New Roman"/>
          <w:spacing w:val="-5"/>
        </w:rPr>
        <w:t xml:space="preserve"> </w:t>
      </w:r>
      <w:r w:rsidRPr="006B4794">
        <w:rPr>
          <w:rFonts w:ascii="Times New Roman" w:eastAsia="Arial" w:hAnsi="Times New Roman" w:cs="Times New Roman"/>
          <w:spacing w:val="1"/>
        </w:rPr>
        <w:t>r</w:t>
      </w:r>
      <w:r w:rsidRPr="006B4794">
        <w:rPr>
          <w:rFonts w:ascii="Times New Roman" w:eastAsia="Arial" w:hAnsi="Times New Roman" w:cs="Times New Roman"/>
        </w:rPr>
        <w:t>e</w:t>
      </w:r>
      <w:r w:rsidRPr="006B4794">
        <w:rPr>
          <w:rFonts w:ascii="Times New Roman" w:eastAsia="Arial" w:hAnsi="Times New Roman" w:cs="Times New Roman"/>
          <w:spacing w:val="4"/>
        </w:rPr>
        <w:t>m</w:t>
      </w:r>
      <w:r w:rsidRPr="006B4794">
        <w:rPr>
          <w:rFonts w:ascii="Times New Roman" w:eastAsia="Arial" w:hAnsi="Times New Roman" w:cs="Times New Roman"/>
        </w:rPr>
        <w:t>a</w:t>
      </w:r>
      <w:r w:rsidRPr="006B4794">
        <w:rPr>
          <w:rFonts w:ascii="Times New Roman" w:eastAsia="Arial" w:hAnsi="Times New Roman" w:cs="Times New Roman"/>
          <w:spacing w:val="-1"/>
        </w:rPr>
        <w:t>i</w:t>
      </w:r>
      <w:r w:rsidRPr="006B4794">
        <w:rPr>
          <w:rFonts w:ascii="Times New Roman" w:eastAsia="Arial" w:hAnsi="Times New Roman" w:cs="Times New Roman"/>
        </w:rPr>
        <w:t>n</w:t>
      </w:r>
      <w:r w:rsidRPr="006B4794">
        <w:rPr>
          <w:rFonts w:ascii="Times New Roman" w:eastAsia="Arial" w:hAnsi="Times New Roman" w:cs="Times New Roman"/>
          <w:spacing w:val="-6"/>
        </w:rPr>
        <w:t xml:space="preserve"> </w:t>
      </w:r>
      <w:r w:rsidRPr="006B4794">
        <w:rPr>
          <w:rFonts w:ascii="Times New Roman" w:eastAsia="Arial" w:hAnsi="Times New Roman" w:cs="Times New Roman"/>
          <w:spacing w:val="-1"/>
        </w:rPr>
        <w:t>u</w:t>
      </w:r>
      <w:r w:rsidRPr="006B4794">
        <w:rPr>
          <w:rFonts w:ascii="Times New Roman" w:eastAsia="Arial" w:hAnsi="Times New Roman" w:cs="Times New Roman"/>
        </w:rPr>
        <w:t>n</w:t>
      </w:r>
      <w:r w:rsidRPr="006B4794">
        <w:rPr>
          <w:rFonts w:ascii="Times New Roman" w:eastAsia="Arial" w:hAnsi="Times New Roman" w:cs="Times New Roman"/>
          <w:spacing w:val="-1"/>
        </w:rPr>
        <w:t>di</w:t>
      </w:r>
      <w:r w:rsidRPr="006B4794">
        <w:rPr>
          <w:rFonts w:ascii="Times New Roman" w:eastAsia="Arial" w:hAnsi="Times New Roman" w:cs="Times New Roman"/>
          <w:spacing w:val="13"/>
        </w:rPr>
        <w:t>s</w:t>
      </w:r>
      <w:r w:rsidRPr="006B4794">
        <w:rPr>
          <w:rFonts w:ascii="Times New Roman" w:eastAsia="Arial" w:hAnsi="Times New Roman" w:cs="Times New Roman"/>
          <w:spacing w:val="2"/>
        </w:rPr>
        <w:t>t</w:t>
      </w:r>
      <w:r w:rsidRPr="006B4794">
        <w:rPr>
          <w:rFonts w:ascii="Times New Roman" w:eastAsia="Arial" w:hAnsi="Times New Roman" w:cs="Times New Roman"/>
        </w:rPr>
        <w:t>orted.</w:t>
      </w:r>
    </w:p>
    <w:p w:rsidR="006B4794" w:rsidRDefault="006B4794" w:rsidP="00A60A1B">
      <w:pPr>
        <w:spacing w:after="0" w:line="240" w:lineRule="auto"/>
        <w:rPr>
          <w:rFonts w:ascii="Times New Roman" w:hAnsi="Times New Roman" w:cs="Times New Roman"/>
          <w:b/>
          <w:sz w:val="24"/>
          <w:szCs w:val="24"/>
        </w:rPr>
      </w:pPr>
    </w:p>
    <w:p w:rsidR="006B4794" w:rsidRDefault="006B4794" w:rsidP="00A60A1B">
      <w:pPr>
        <w:spacing w:after="0" w:line="240" w:lineRule="auto"/>
        <w:rPr>
          <w:rFonts w:ascii="Times New Roman" w:hAnsi="Times New Roman" w:cs="Times New Roman"/>
          <w:b/>
          <w:sz w:val="24"/>
          <w:szCs w:val="24"/>
        </w:rPr>
      </w:pPr>
    </w:p>
    <w:p w:rsidR="006B4794" w:rsidRDefault="006B4794" w:rsidP="00A60A1B">
      <w:pPr>
        <w:spacing w:after="0" w:line="240" w:lineRule="auto"/>
        <w:rPr>
          <w:rFonts w:ascii="Times New Roman" w:hAnsi="Times New Roman" w:cs="Times New Roman"/>
          <w:b/>
          <w:sz w:val="24"/>
          <w:szCs w:val="24"/>
        </w:rPr>
      </w:pPr>
    </w:p>
    <w:tbl>
      <w:tblPr>
        <w:tblW w:w="0" w:type="auto"/>
        <w:tblInd w:w="-5" w:type="dxa"/>
        <w:tblCellMar>
          <w:left w:w="0" w:type="dxa"/>
          <w:right w:w="0" w:type="dxa"/>
        </w:tblCellMar>
        <w:tblLook w:val="01E0" w:firstRow="1" w:lastRow="1" w:firstColumn="1" w:lastColumn="1" w:noHBand="0" w:noVBand="0"/>
      </w:tblPr>
      <w:tblGrid>
        <w:gridCol w:w="4231"/>
        <w:gridCol w:w="3864"/>
        <w:gridCol w:w="1980"/>
      </w:tblGrid>
      <w:tr w:rsidR="006B4794" w:rsidRPr="006B4794" w:rsidTr="00E1531B">
        <w:trPr>
          <w:trHeight w:hRule="exact" w:val="550"/>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6B4794" w:rsidRPr="006B4794" w:rsidRDefault="006B4794" w:rsidP="00E1531B">
            <w:pPr>
              <w:widowControl w:val="0"/>
              <w:spacing w:after="0" w:line="229" w:lineRule="exact"/>
              <w:ind w:right="2332"/>
              <w:jc w:val="center"/>
              <w:rPr>
                <w:rFonts w:ascii="Arial" w:eastAsia="Arial" w:hAnsi="Arial" w:cs="Arial"/>
                <w:sz w:val="20"/>
                <w:szCs w:val="20"/>
              </w:rPr>
            </w:pPr>
            <w:r w:rsidRPr="006B4794">
              <w:rPr>
                <w:rFonts w:ascii="Arial" w:eastAsia="Arial" w:hAnsi="Arial" w:cs="Arial"/>
                <w:b/>
                <w:bCs/>
                <w:spacing w:val="5"/>
                <w:sz w:val="20"/>
                <w:szCs w:val="20"/>
              </w:rPr>
              <w:t>T</w:t>
            </w:r>
            <w:r w:rsidRPr="006B4794">
              <w:rPr>
                <w:rFonts w:ascii="Arial" w:eastAsia="Arial" w:hAnsi="Arial" w:cs="Arial"/>
                <w:b/>
                <w:bCs/>
                <w:spacing w:val="-5"/>
                <w:sz w:val="20"/>
                <w:szCs w:val="20"/>
              </w:rPr>
              <w:t>A</w:t>
            </w:r>
            <w:r w:rsidRPr="006B4794">
              <w:rPr>
                <w:rFonts w:ascii="Arial" w:eastAsia="Arial" w:hAnsi="Arial" w:cs="Arial"/>
                <w:b/>
                <w:bCs/>
                <w:spacing w:val="-1"/>
                <w:sz w:val="20"/>
                <w:szCs w:val="20"/>
              </w:rPr>
              <w:t>S</w:t>
            </w:r>
            <w:r w:rsidRPr="006B4794">
              <w:rPr>
                <w:rFonts w:ascii="Arial" w:eastAsia="Arial" w:hAnsi="Arial" w:cs="Arial"/>
                <w:b/>
                <w:bCs/>
                <w:sz w:val="20"/>
                <w:szCs w:val="20"/>
              </w:rPr>
              <w:t>K</w:t>
            </w:r>
            <w:r w:rsidRPr="006B4794">
              <w:rPr>
                <w:rFonts w:ascii="Arial" w:eastAsia="Arial" w:hAnsi="Arial" w:cs="Arial"/>
                <w:b/>
                <w:bCs/>
                <w:spacing w:val="-5"/>
                <w:sz w:val="20"/>
                <w:szCs w:val="20"/>
              </w:rPr>
              <w:t xml:space="preserve"> </w:t>
            </w:r>
            <w:r w:rsidRPr="006B4794">
              <w:rPr>
                <w:rFonts w:ascii="Arial" w:eastAsia="Arial" w:hAnsi="Arial" w:cs="Arial"/>
                <w:b/>
                <w:bCs/>
                <w:w w:val="99"/>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6B4794" w:rsidRPr="006B4794" w:rsidRDefault="006B4794" w:rsidP="00E1531B">
            <w:pPr>
              <w:widowControl w:val="0"/>
              <w:spacing w:after="0" w:line="229" w:lineRule="exact"/>
              <w:ind w:right="1895"/>
              <w:jc w:val="center"/>
              <w:rPr>
                <w:rFonts w:ascii="Arial" w:eastAsia="Arial" w:hAnsi="Arial" w:cs="Arial"/>
                <w:sz w:val="20"/>
                <w:szCs w:val="20"/>
              </w:rPr>
            </w:pPr>
            <w:r w:rsidRPr="006B4794">
              <w:rPr>
                <w:rFonts w:ascii="Arial" w:eastAsia="Arial" w:hAnsi="Arial" w:cs="Arial"/>
                <w:b/>
                <w:bCs/>
                <w:spacing w:val="1"/>
                <w:sz w:val="20"/>
                <w:szCs w:val="20"/>
              </w:rPr>
              <w:t>W</w:t>
            </w:r>
            <w:r w:rsidRPr="006B4794">
              <w:rPr>
                <w:rFonts w:ascii="Arial" w:eastAsia="Arial" w:hAnsi="Arial" w:cs="Arial"/>
                <w:b/>
                <w:bCs/>
                <w:spacing w:val="2"/>
                <w:sz w:val="20"/>
                <w:szCs w:val="20"/>
              </w:rPr>
              <w:t>H</w:t>
            </w:r>
            <w:r w:rsidRPr="006B4794">
              <w:rPr>
                <w:rFonts w:ascii="Arial" w:eastAsia="Arial" w:hAnsi="Arial" w:cs="Arial"/>
                <w:b/>
                <w:bCs/>
                <w:spacing w:val="-7"/>
                <w:sz w:val="20"/>
                <w:szCs w:val="20"/>
              </w:rPr>
              <w:t>A</w:t>
            </w:r>
            <w:r w:rsidRPr="006B4794">
              <w:rPr>
                <w:rFonts w:ascii="Arial" w:eastAsia="Arial" w:hAnsi="Arial" w:cs="Arial"/>
                <w:b/>
                <w:bCs/>
                <w:sz w:val="20"/>
                <w:szCs w:val="20"/>
              </w:rPr>
              <w:t>T</w:t>
            </w:r>
            <w:r w:rsidRPr="006B4794">
              <w:rPr>
                <w:rFonts w:ascii="Arial" w:eastAsia="Arial" w:hAnsi="Arial" w:cs="Arial"/>
                <w:b/>
                <w:bCs/>
                <w:spacing w:val="-3"/>
                <w:sz w:val="20"/>
                <w:szCs w:val="20"/>
              </w:rPr>
              <w:t xml:space="preserve"> </w:t>
            </w:r>
            <w:r w:rsidRPr="006B4794">
              <w:rPr>
                <w:rFonts w:ascii="Arial" w:eastAsia="Arial" w:hAnsi="Arial" w:cs="Arial"/>
                <w:b/>
                <w:bCs/>
                <w:spacing w:val="3"/>
                <w:sz w:val="20"/>
                <w:szCs w:val="20"/>
              </w:rPr>
              <w:t>T</w:t>
            </w:r>
            <w:r w:rsidRPr="006B4794">
              <w:rPr>
                <w:rFonts w:ascii="Arial" w:eastAsia="Arial" w:hAnsi="Arial" w:cs="Arial"/>
                <w:b/>
                <w:bCs/>
                <w:sz w:val="20"/>
                <w:szCs w:val="20"/>
              </w:rPr>
              <w:t>O</w:t>
            </w:r>
            <w:r w:rsidRPr="006B4794">
              <w:rPr>
                <w:rFonts w:ascii="Arial" w:eastAsia="Arial" w:hAnsi="Arial" w:cs="Arial"/>
                <w:b/>
                <w:bCs/>
                <w:spacing w:val="-2"/>
                <w:sz w:val="20"/>
                <w:szCs w:val="20"/>
              </w:rPr>
              <w:t xml:space="preserve"> </w:t>
            </w:r>
            <w:r w:rsidRPr="006B4794">
              <w:rPr>
                <w:rFonts w:ascii="Arial" w:eastAsia="Arial" w:hAnsi="Arial" w:cs="Arial"/>
                <w:b/>
                <w:bCs/>
                <w:w w:val="99"/>
                <w:sz w:val="20"/>
                <w:szCs w:val="20"/>
              </w:rPr>
              <w:t>DO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6B4794" w:rsidRPr="006B4794" w:rsidRDefault="006B4794" w:rsidP="00E1531B">
            <w:pPr>
              <w:widowControl w:val="0"/>
              <w:spacing w:after="0" w:line="226" w:lineRule="exact"/>
              <w:ind w:right="-20"/>
              <w:jc w:val="center"/>
              <w:rPr>
                <w:rFonts w:ascii="Arial" w:eastAsia="Arial" w:hAnsi="Arial" w:cs="Arial"/>
                <w:sz w:val="20"/>
                <w:szCs w:val="20"/>
              </w:rPr>
            </w:pPr>
            <w:r w:rsidRPr="006B4794">
              <w:rPr>
                <w:rFonts w:ascii="Arial" w:eastAsia="Arial" w:hAnsi="Arial" w:cs="Arial"/>
                <w:b/>
                <w:bCs/>
                <w:sz w:val="20"/>
                <w:szCs w:val="20"/>
              </w:rPr>
              <w:t>R</w:t>
            </w:r>
            <w:r w:rsidRPr="006B4794">
              <w:rPr>
                <w:rFonts w:ascii="Arial" w:eastAsia="Arial" w:hAnsi="Arial" w:cs="Arial"/>
                <w:b/>
                <w:bCs/>
                <w:spacing w:val="-1"/>
                <w:sz w:val="20"/>
                <w:szCs w:val="20"/>
              </w:rPr>
              <w:t>E</w:t>
            </w:r>
            <w:r w:rsidRPr="006B4794">
              <w:rPr>
                <w:rFonts w:ascii="Arial" w:eastAsia="Arial" w:hAnsi="Arial" w:cs="Arial"/>
                <w:b/>
                <w:bCs/>
                <w:spacing w:val="1"/>
                <w:sz w:val="20"/>
                <w:szCs w:val="20"/>
              </w:rPr>
              <w:t>Q</w:t>
            </w:r>
            <w:r w:rsidRPr="006B4794">
              <w:rPr>
                <w:rFonts w:ascii="Arial" w:eastAsia="Arial" w:hAnsi="Arial" w:cs="Arial"/>
                <w:b/>
                <w:bCs/>
                <w:sz w:val="20"/>
                <w:szCs w:val="20"/>
              </w:rPr>
              <w:t>UI</w:t>
            </w:r>
            <w:r w:rsidRPr="006B4794">
              <w:rPr>
                <w:rFonts w:ascii="Arial" w:eastAsia="Arial" w:hAnsi="Arial" w:cs="Arial"/>
                <w:b/>
                <w:bCs/>
                <w:spacing w:val="2"/>
                <w:sz w:val="20"/>
                <w:szCs w:val="20"/>
              </w:rPr>
              <w:t>R</w:t>
            </w:r>
            <w:r w:rsidRPr="006B4794">
              <w:rPr>
                <w:rFonts w:ascii="Arial" w:eastAsia="Arial" w:hAnsi="Arial" w:cs="Arial"/>
                <w:b/>
                <w:bCs/>
                <w:spacing w:val="-1"/>
                <w:sz w:val="20"/>
                <w:szCs w:val="20"/>
              </w:rPr>
              <w:t>E</w:t>
            </w:r>
            <w:r w:rsidRPr="006B4794">
              <w:rPr>
                <w:rFonts w:ascii="Arial" w:eastAsia="Arial" w:hAnsi="Arial" w:cs="Arial"/>
                <w:b/>
                <w:bCs/>
                <w:sz w:val="20"/>
                <w:szCs w:val="20"/>
              </w:rPr>
              <w:t>D</w:t>
            </w:r>
          </w:p>
          <w:p w:rsidR="006B4794" w:rsidRPr="006B4794" w:rsidRDefault="006B4794" w:rsidP="00E1531B">
            <w:pPr>
              <w:widowControl w:val="0"/>
              <w:spacing w:before="36" w:after="0" w:line="240" w:lineRule="auto"/>
              <w:ind w:right="-20"/>
              <w:jc w:val="center"/>
              <w:rPr>
                <w:rFonts w:ascii="Arial" w:eastAsia="Arial" w:hAnsi="Arial" w:cs="Arial"/>
                <w:sz w:val="20"/>
                <w:szCs w:val="20"/>
              </w:rPr>
            </w:pPr>
            <w:r w:rsidRPr="006B4794">
              <w:rPr>
                <w:rFonts w:ascii="Arial" w:eastAsia="Arial" w:hAnsi="Arial" w:cs="Arial"/>
                <w:b/>
                <w:bCs/>
                <w:spacing w:val="-5"/>
                <w:sz w:val="20"/>
                <w:szCs w:val="20"/>
              </w:rPr>
              <w:t>A</w:t>
            </w:r>
            <w:r w:rsidRPr="006B4794">
              <w:rPr>
                <w:rFonts w:ascii="Arial" w:eastAsia="Arial" w:hAnsi="Arial" w:cs="Arial"/>
                <w:b/>
                <w:bCs/>
                <w:sz w:val="20"/>
                <w:szCs w:val="20"/>
              </w:rPr>
              <w:t>R</w:t>
            </w:r>
            <w:r w:rsidRPr="006B4794">
              <w:rPr>
                <w:rFonts w:ascii="Arial" w:eastAsia="Arial" w:hAnsi="Arial" w:cs="Arial"/>
                <w:b/>
                <w:bCs/>
                <w:spacing w:val="3"/>
                <w:sz w:val="20"/>
                <w:szCs w:val="20"/>
              </w:rPr>
              <w:t>T</w:t>
            </w:r>
            <w:r w:rsidRPr="006B4794">
              <w:rPr>
                <w:rFonts w:ascii="Arial" w:eastAsia="Arial" w:hAnsi="Arial" w:cs="Arial"/>
                <w:b/>
                <w:bCs/>
                <w:sz w:val="20"/>
                <w:szCs w:val="20"/>
              </w:rPr>
              <w:t>I</w:t>
            </w:r>
            <w:r w:rsidRPr="006B4794">
              <w:rPr>
                <w:rFonts w:ascii="Arial" w:eastAsia="Arial" w:hAnsi="Arial" w:cs="Arial"/>
                <w:b/>
                <w:bCs/>
                <w:spacing w:val="5"/>
                <w:sz w:val="20"/>
                <w:szCs w:val="20"/>
              </w:rPr>
              <w:t>F</w:t>
            </w:r>
            <w:r w:rsidRPr="006B4794">
              <w:rPr>
                <w:rFonts w:ascii="Arial" w:eastAsia="Arial" w:hAnsi="Arial" w:cs="Arial"/>
                <w:b/>
                <w:bCs/>
                <w:spacing w:val="-5"/>
                <w:sz w:val="20"/>
                <w:szCs w:val="20"/>
              </w:rPr>
              <w:t>A</w:t>
            </w:r>
            <w:r w:rsidRPr="006B4794">
              <w:rPr>
                <w:rFonts w:ascii="Arial" w:eastAsia="Arial" w:hAnsi="Arial" w:cs="Arial"/>
                <w:b/>
                <w:bCs/>
                <w:sz w:val="20"/>
                <w:szCs w:val="20"/>
              </w:rPr>
              <w:t>C</w:t>
            </w:r>
            <w:r w:rsidRPr="006B4794">
              <w:rPr>
                <w:rFonts w:ascii="Arial" w:eastAsia="Arial" w:hAnsi="Arial" w:cs="Arial"/>
                <w:b/>
                <w:bCs/>
                <w:spacing w:val="3"/>
                <w:sz w:val="20"/>
                <w:szCs w:val="20"/>
              </w:rPr>
              <w:t>T</w:t>
            </w:r>
            <w:r w:rsidRPr="006B4794">
              <w:rPr>
                <w:rFonts w:ascii="Arial" w:eastAsia="Arial" w:hAnsi="Arial" w:cs="Arial"/>
                <w:b/>
                <w:bCs/>
                <w:sz w:val="20"/>
                <w:szCs w:val="20"/>
              </w:rPr>
              <w:t>S</w:t>
            </w:r>
          </w:p>
        </w:tc>
      </w:tr>
      <w:tr w:rsidR="006B4794" w:rsidRPr="006B4794" w:rsidTr="00E1531B">
        <w:trPr>
          <w:trHeight w:hRule="exact" w:val="8002"/>
        </w:trPr>
        <w:tc>
          <w:tcPr>
            <w:tcW w:w="0" w:type="auto"/>
            <w:tcBorders>
              <w:top w:val="single" w:sz="4" w:space="0" w:color="000000"/>
              <w:left w:val="single" w:sz="4" w:space="0" w:color="000000"/>
              <w:bottom w:val="single" w:sz="4" w:space="0" w:color="000000"/>
              <w:right w:val="single" w:sz="4" w:space="0" w:color="000000"/>
            </w:tcBorders>
          </w:tcPr>
          <w:p w:rsidR="006B4794" w:rsidRPr="006B4794" w:rsidRDefault="006B4794" w:rsidP="00E1531B">
            <w:pPr>
              <w:widowControl w:val="0"/>
              <w:spacing w:after="0" w:line="226" w:lineRule="exact"/>
              <w:ind w:right="53"/>
              <w:jc w:val="both"/>
              <w:rPr>
                <w:rFonts w:ascii="Arial" w:eastAsia="Arial" w:hAnsi="Arial" w:cs="Arial"/>
                <w:sz w:val="20"/>
                <w:szCs w:val="20"/>
              </w:rPr>
            </w:pPr>
            <w:r w:rsidRPr="006B4794">
              <w:rPr>
                <w:rFonts w:ascii="Arial" w:eastAsia="Arial" w:hAnsi="Arial" w:cs="Arial"/>
                <w:b/>
                <w:bCs/>
                <w:spacing w:val="3"/>
                <w:sz w:val="20"/>
                <w:szCs w:val="20"/>
              </w:rPr>
              <w:t>T</w:t>
            </w:r>
            <w:r w:rsidRPr="006B4794">
              <w:rPr>
                <w:rFonts w:ascii="Arial" w:eastAsia="Arial" w:hAnsi="Arial" w:cs="Arial"/>
                <w:b/>
                <w:bCs/>
                <w:spacing w:val="1"/>
                <w:sz w:val="20"/>
                <w:szCs w:val="20"/>
              </w:rPr>
              <w:t>E</w:t>
            </w:r>
            <w:r w:rsidRPr="006B4794">
              <w:rPr>
                <w:rFonts w:ascii="Arial" w:eastAsia="Arial" w:hAnsi="Arial" w:cs="Arial"/>
                <w:b/>
                <w:bCs/>
                <w:spacing w:val="-5"/>
                <w:sz w:val="20"/>
                <w:szCs w:val="20"/>
              </w:rPr>
              <w:t>A</w:t>
            </w:r>
            <w:r w:rsidRPr="006B4794">
              <w:rPr>
                <w:rFonts w:ascii="Arial" w:eastAsia="Arial" w:hAnsi="Arial" w:cs="Arial"/>
                <w:b/>
                <w:bCs/>
                <w:sz w:val="20"/>
                <w:szCs w:val="20"/>
              </w:rPr>
              <w:t>CH</w:t>
            </w:r>
            <w:r w:rsidRPr="006B4794">
              <w:rPr>
                <w:rFonts w:ascii="Arial" w:eastAsia="Arial" w:hAnsi="Arial" w:cs="Arial"/>
                <w:b/>
                <w:bCs/>
                <w:spacing w:val="36"/>
                <w:sz w:val="20"/>
                <w:szCs w:val="20"/>
              </w:rPr>
              <w:t xml:space="preserve"> </w:t>
            </w:r>
            <w:r w:rsidRPr="006B4794">
              <w:rPr>
                <w:rFonts w:ascii="Arial" w:eastAsia="Arial" w:hAnsi="Arial" w:cs="Arial"/>
                <w:b/>
                <w:bCs/>
                <w:spacing w:val="-5"/>
                <w:sz w:val="20"/>
                <w:szCs w:val="20"/>
              </w:rPr>
              <w:t>A</w:t>
            </w:r>
            <w:r w:rsidRPr="006B4794">
              <w:rPr>
                <w:rFonts w:ascii="Arial" w:eastAsia="Arial" w:hAnsi="Arial" w:cs="Arial"/>
                <w:b/>
                <w:bCs/>
                <w:spacing w:val="2"/>
                <w:sz w:val="20"/>
                <w:szCs w:val="20"/>
              </w:rPr>
              <w:t>N</w:t>
            </w:r>
            <w:r w:rsidRPr="006B4794">
              <w:rPr>
                <w:rFonts w:ascii="Arial" w:eastAsia="Arial" w:hAnsi="Arial" w:cs="Arial"/>
                <w:b/>
                <w:bCs/>
                <w:sz w:val="20"/>
                <w:szCs w:val="20"/>
              </w:rPr>
              <w:t>D</w:t>
            </w:r>
            <w:r w:rsidRPr="006B4794">
              <w:rPr>
                <w:rFonts w:ascii="Arial" w:eastAsia="Arial" w:hAnsi="Arial" w:cs="Arial"/>
                <w:b/>
                <w:bCs/>
                <w:spacing w:val="36"/>
                <w:sz w:val="20"/>
                <w:szCs w:val="20"/>
              </w:rPr>
              <w:t xml:space="preserve"> </w:t>
            </w:r>
            <w:r w:rsidRPr="006B4794">
              <w:rPr>
                <w:rFonts w:ascii="Arial" w:eastAsia="Arial" w:hAnsi="Arial" w:cs="Arial"/>
                <w:b/>
                <w:bCs/>
                <w:spacing w:val="-1"/>
                <w:sz w:val="20"/>
                <w:szCs w:val="20"/>
              </w:rPr>
              <w:t>V</w:t>
            </w:r>
            <w:r w:rsidRPr="006B4794">
              <w:rPr>
                <w:rFonts w:ascii="Arial" w:eastAsia="Arial" w:hAnsi="Arial" w:cs="Arial"/>
                <w:b/>
                <w:bCs/>
                <w:sz w:val="20"/>
                <w:szCs w:val="20"/>
              </w:rPr>
              <w:t>I</w:t>
            </w:r>
            <w:r w:rsidRPr="006B4794">
              <w:rPr>
                <w:rFonts w:ascii="Arial" w:eastAsia="Arial" w:hAnsi="Arial" w:cs="Arial"/>
                <w:b/>
                <w:bCs/>
                <w:spacing w:val="2"/>
                <w:sz w:val="20"/>
                <w:szCs w:val="20"/>
              </w:rPr>
              <w:t>D</w:t>
            </w:r>
            <w:r w:rsidRPr="006B4794">
              <w:rPr>
                <w:rFonts w:ascii="Arial" w:eastAsia="Arial" w:hAnsi="Arial" w:cs="Arial"/>
                <w:b/>
                <w:bCs/>
                <w:spacing w:val="-1"/>
                <w:sz w:val="20"/>
                <w:szCs w:val="20"/>
              </w:rPr>
              <w:t>E</w:t>
            </w:r>
            <w:r w:rsidRPr="006B4794">
              <w:rPr>
                <w:rFonts w:ascii="Arial" w:eastAsia="Arial" w:hAnsi="Arial" w:cs="Arial"/>
                <w:b/>
                <w:bCs/>
                <w:spacing w:val="1"/>
                <w:sz w:val="20"/>
                <w:szCs w:val="20"/>
              </w:rPr>
              <w:t>O</w:t>
            </w:r>
            <w:r w:rsidRPr="006B4794">
              <w:rPr>
                <w:rFonts w:ascii="Arial" w:eastAsia="Arial" w:hAnsi="Arial" w:cs="Arial"/>
                <w:b/>
                <w:bCs/>
                <w:spacing w:val="5"/>
                <w:sz w:val="20"/>
                <w:szCs w:val="20"/>
              </w:rPr>
              <w:t>T</w:t>
            </w:r>
            <w:r w:rsidRPr="006B4794">
              <w:rPr>
                <w:rFonts w:ascii="Arial" w:eastAsia="Arial" w:hAnsi="Arial" w:cs="Arial"/>
                <w:b/>
                <w:bCs/>
                <w:spacing w:val="-5"/>
                <w:sz w:val="20"/>
                <w:szCs w:val="20"/>
              </w:rPr>
              <w:t>A</w:t>
            </w:r>
            <w:r w:rsidRPr="006B4794">
              <w:rPr>
                <w:rFonts w:ascii="Arial" w:eastAsia="Arial" w:hAnsi="Arial" w:cs="Arial"/>
                <w:b/>
                <w:bCs/>
                <w:spacing w:val="1"/>
                <w:sz w:val="20"/>
                <w:szCs w:val="20"/>
              </w:rPr>
              <w:t>P</w:t>
            </w:r>
            <w:r w:rsidRPr="006B4794">
              <w:rPr>
                <w:rFonts w:ascii="Arial" w:eastAsia="Arial" w:hAnsi="Arial" w:cs="Arial"/>
                <w:b/>
                <w:bCs/>
                <w:sz w:val="20"/>
                <w:szCs w:val="20"/>
              </w:rPr>
              <w:t>E</w:t>
            </w:r>
            <w:r w:rsidRPr="006B4794">
              <w:rPr>
                <w:rFonts w:ascii="Arial" w:eastAsia="Arial" w:hAnsi="Arial" w:cs="Arial"/>
                <w:b/>
                <w:bCs/>
                <w:spacing w:val="25"/>
                <w:sz w:val="20"/>
                <w:szCs w:val="20"/>
              </w:rPr>
              <w:t xml:space="preserve"> </w:t>
            </w:r>
            <w:r w:rsidRPr="006B4794">
              <w:rPr>
                <w:rFonts w:ascii="Arial" w:eastAsia="Arial" w:hAnsi="Arial" w:cs="Arial"/>
                <w:b/>
                <w:bCs/>
                <w:spacing w:val="1"/>
                <w:sz w:val="20"/>
                <w:szCs w:val="20"/>
              </w:rPr>
              <w:t>YO</w:t>
            </w:r>
            <w:r w:rsidRPr="006B4794">
              <w:rPr>
                <w:rFonts w:ascii="Arial" w:eastAsia="Arial" w:hAnsi="Arial" w:cs="Arial"/>
                <w:b/>
                <w:bCs/>
                <w:sz w:val="20"/>
                <w:szCs w:val="20"/>
              </w:rPr>
              <w:t>UR</w:t>
            </w:r>
            <w:r w:rsidRPr="006B4794">
              <w:rPr>
                <w:rFonts w:ascii="Arial" w:eastAsia="Arial" w:hAnsi="Arial" w:cs="Arial"/>
                <w:b/>
                <w:bCs/>
                <w:spacing w:val="33"/>
                <w:sz w:val="20"/>
                <w:szCs w:val="20"/>
              </w:rPr>
              <w:t xml:space="preserve"> </w:t>
            </w:r>
            <w:r w:rsidRPr="006B4794">
              <w:rPr>
                <w:rFonts w:ascii="Arial" w:eastAsia="Arial" w:hAnsi="Arial" w:cs="Arial"/>
                <w:b/>
                <w:bCs/>
                <w:sz w:val="20"/>
                <w:szCs w:val="20"/>
              </w:rPr>
              <w:t>UNI</w:t>
            </w:r>
            <w:r w:rsidRPr="006B4794">
              <w:rPr>
                <w:rFonts w:ascii="Arial" w:eastAsia="Arial" w:hAnsi="Arial" w:cs="Arial"/>
                <w:b/>
                <w:bCs/>
                <w:spacing w:val="3"/>
                <w:sz w:val="20"/>
                <w:szCs w:val="20"/>
              </w:rPr>
              <w:t>T</w:t>
            </w:r>
            <w:r w:rsidRPr="006B4794">
              <w:rPr>
                <w:rFonts w:ascii="Arial" w:eastAsia="Arial" w:hAnsi="Arial" w:cs="Arial"/>
                <w:b/>
                <w:bCs/>
                <w:sz w:val="20"/>
                <w:szCs w:val="20"/>
              </w:rPr>
              <w:t xml:space="preserve">.  </w:t>
            </w:r>
            <w:r w:rsidRPr="006B4794">
              <w:rPr>
                <w:rFonts w:ascii="Arial" w:eastAsia="Arial" w:hAnsi="Arial" w:cs="Arial"/>
                <w:b/>
                <w:bCs/>
                <w:spacing w:val="18"/>
                <w:sz w:val="20"/>
                <w:szCs w:val="20"/>
              </w:rPr>
              <w:t xml:space="preserve"> </w:t>
            </w:r>
            <w:r w:rsidRPr="006B4794">
              <w:rPr>
                <w:rFonts w:ascii="Arial" w:eastAsia="Arial" w:hAnsi="Arial" w:cs="Arial"/>
                <w:b/>
                <w:bCs/>
                <w:sz w:val="20"/>
                <w:szCs w:val="20"/>
              </w:rPr>
              <w:t>C</w:t>
            </w:r>
            <w:r w:rsidRPr="006B4794">
              <w:rPr>
                <w:rFonts w:ascii="Arial" w:eastAsia="Arial" w:hAnsi="Arial" w:cs="Arial"/>
                <w:b/>
                <w:bCs/>
                <w:spacing w:val="1"/>
                <w:sz w:val="20"/>
                <w:szCs w:val="20"/>
              </w:rPr>
              <w:t>O</w:t>
            </w:r>
            <w:r w:rsidRPr="006B4794">
              <w:rPr>
                <w:rFonts w:ascii="Arial" w:eastAsia="Arial" w:hAnsi="Arial" w:cs="Arial"/>
                <w:b/>
                <w:bCs/>
                <w:spacing w:val="4"/>
                <w:sz w:val="20"/>
                <w:szCs w:val="20"/>
              </w:rPr>
              <w:t>M</w:t>
            </w:r>
            <w:r w:rsidRPr="006B4794">
              <w:rPr>
                <w:rFonts w:ascii="Arial" w:eastAsia="Arial" w:hAnsi="Arial" w:cs="Arial"/>
                <w:b/>
                <w:bCs/>
                <w:spacing w:val="-1"/>
                <w:sz w:val="20"/>
                <w:szCs w:val="20"/>
              </w:rPr>
              <w:t>P</w:t>
            </w:r>
            <w:r w:rsidRPr="006B4794">
              <w:rPr>
                <w:rFonts w:ascii="Arial" w:eastAsia="Arial" w:hAnsi="Arial" w:cs="Arial"/>
                <w:b/>
                <w:bCs/>
                <w:sz w:val="20"/>
                <w:szCs w:val="20"/>
              </w:rPr>
              <w:t>L</w:t>
            </w:r>
            <w:r w:rsidRPr="006B4794">
              <w:rPr>
                <w:rFonts w:ascii="Arial" w:eastAsia="Arial" w:hAnsi="Arial" w:cs="Arial"/>
                <w:b/>
                <w:bCs/>
                <w:spacing w:val="-1"/>
                <w:sz w:val="20"/>
                <w:szCs w:val="20"/>
              </w:rPr>
              <w:t>E</w:t>
            </w:r>
            <w:r w:rsidRPr="006B4794">
              <w:rPr>
                <w:rFonts w:ascii="Arial" w:eastAsia="Arial" w:hAnsi="Arial" w:cs="Arial"/>
                <w:b/>
                <w:bCs/>
                <w:spacing w:val="3"/>
                <w:sz w:val="20"/>
                <w:szCs w:val="20"/>
              </w:rPr>
              <w:t>T</w:t>
            </w:r>
            <w:r w:rsidRPr="006B4794">
              <w:rPr>
                <w:rFonts w:ascii="Arial" w:eastAsia="Arial" w:hAnsi="Arial" w:cs="Arial"/>
                <w:b/>
                <w:bCs/>
                <w:sz w:val="20"/>
                <w:szCs w:val="20"/>
              </w:rPr>
              <w:t>E</w:t>
            </w:r>
            <w:r w:rsidRPr="006B4794">
              <w:rPr>
                <w:rFonts w:ascii="Arial" w:eastAsia="Arial" w:hAnsi="Arial" w:cs="Arial"/>
                <w:b/>
                <w:bCs/>
                <w:spacing w:val="28"/>
                <w:sz w:val="20"/>
                <w:szCs w:val="20"/>
              </w:rPr>
              <w:t xml:space="preserve"> </w:t>
            </w:r>
            <w:r w:rsidRPr="006B4794">
              <w:rPr>
                <w:rFonts w:ascii="Arial" w:eastAsia="Arial" w:hAnsi="Arial" w:cs="Arial"/>
                <w:b/>
                <w:bCs/>
                <w:sz w:val="20"/>
                <w:szCs w:val="20"/>
              </w:rPr>
              <w:t>A</w:t>
            </w:r>
            <w:r w:rsidR="00E1531B">
              <w:rPr>
                <w:rFonts w:ascii="Arial" w:eastAsia="Arial" w:hAnsi="Arial" w:cs="Arial"/>
                <w:sz w:val="20"/>
                <w:szCs w:val="20"/>
              </w:rPr>
              <w:t xml:space="preserve"> </w:t>
            </w:r>
            <w:r w:rsidRPr="006B4794">
              <w:rPr>
                <w:rFonts w:ascii="Arial" w:eastAsia="Arial" w:hAnsi="Arial" w:cs="Arial"/>
                <w:b/>
                <w:bCs/>
                <w:spacing w:val="2"/>
                <w:sz w:val="20"/>
                <w:szCs w:val="20"/>
              </w:rPr>
              <w:t>D</w:t>
            </w:r>
            <w:r w:rsidRPr="006B4794">
              <w:rPr>
                <w:rFonts w:ascii="Arial" w:eastAsia="Arial" w:hAnsi="Arial" w:cs="Arial"/>
                <w:b/>
                <w:bCs/>
                <w:spacing w:val="-5"/>
                <w:sz w:val="20"/>
                <w:szCs w:val="20"/>
              </w:rPr>
              <w:t>A</w:t>
            </w:r>
            <w:r w:rsidRPr="006B4794">
              <w:rPr>
                <w:rFonts w:ascii="Arial" w:eastAsia="Arial" w:hAnsi="Arial" w:cs="Arial"/>
                <w:b/>
                <w:bCs/>
                <w:sz w:val="20"/>
                <w:szCs w:val="20"/>
              </w:rPr>
              <w:t>ILY</w:t>
            </w:r>
            <w:r w:rsidRPr="006B4794">
              <w:rPr>
                <w:rFonts w:ascii="Arial" w:eastAsia="Arial" w:hAnsi="Arial" w:cs="Arial"/>
                <w:b/>
                <w:bCs/>
                <w:spacing w:val="9"/>
                <w:sz w:val="20"/>
                <w:szCs w:val="20"/>
              </w:rPr>
              <w:t xml:space="preserve"> </w:t>
            </w:r>
            <w:r w:rsidRPr="006B4794">
              <w:rPr>
                <w:rFonts w:ascii="Arial" w:eastAsia="Arial" w:hAnsi="Arial" w:cs="Arial"/>
                <w:b/>
                <w:bCs/>
                <w:spacing w:val="2"/>
                <w:sz w:val="20"/>
                <w:szCs w:val="20"/>
              </w:rPr>
              <w:t>R</w:t>
            </w:r>
            <w:r w:rsidRPr="006B4794">
              <w:rPr>
                <w:rFonts w:ascii="Arial" w:eastAsia="Arial" w:hAnsi="Arial" w:cs="Arial"/>
                <w:b/>
                <w:bCs/>
                <w:spacing w:val="-1"/>
                <w:sz w:val="20"/>
                <w:szCs w:val="20"/>
              </w:rPr>
              <w:t>E</w:t>
            </w:r>
            <w:r w:rsidRPr="006B4794">
              <w:rPr>
                <w:rFonts w:ascii="Arial" w:eastAsia="Arial" w:hAnsi="Arial" w:cs="Arial"/>
                <w:b/>
                <w:bCs/>
                <w:sz w:val="20"/>
                <w:szCs w:val="20"/>
              </w:rPr>
              <w:t>FL</w:t>
            </w:r>
            <w:r w:rsidRPr="006B4794">
              <w:rPr>
                <w:rFonts w:ascii="Arial" w:eastAsia="Arial" w:hAnsi="Arial" w:cs="Arial"/>
                <w:b/>
                <w:bCs/>
                <w:spacing w:val="1"/>
                <w:sz w:val="20"/>
                <w:szCs w:val="20"/>
              </w:rPr>
              <w:t>E</w:t>
            </w:r>
            <w:r w:rsidRPr="006B4794">
              <w:rPr>
                <w:rFonts w:ascii="Arial" w:eastAsia="Arial" w:hAnsi="Arial" w:cs="Arial"/>
                <w:b/>
                <w:bCs/>
                <w:sz w:val="20"/>
                <w:szCs w:val="20"/>
              </w:rPr>
              <w:t>C</w:t>
            </w:r>
            <w:r w:rsidRPr="006B4794">
              <w:rPr>
                <w:rFonts w:ascii="Arial" w:eastAsia="Arial" w:hAnsi="Arial" w:cs="Arial"/>
                <w:b/>
                <w:bCs/>
                <w:spacing w:val="3"/>
                <w:sz w:val="20"/>
                <w:szCs w:val="20"/>
              </w:rPr>
              <w:t>T</w:t>
            </w:r>
            <w:r w:rsidRPr="006B4794">
              <w:rPr>
                <w:rFonts w:ascii="Arial" w:eastAsia="Arial" w:hAnsi="Arial" w:cs="Arial"/>
                <w:b/>
                <w:bCs/>
                <w:sz w:val="20"/>
                <w:szCs w:val="20"/>
              </w:rPr>
              <w:t>I</w:t>
            </w:r>
            <w:r w:rsidRPr="006B4794">
              <w:rPr>
                <w:rFonts w:ascii="Arial" w:eastAsia="Arial" w:hAnsi="Arial" w:cs="Arial"/>
                <w:b/>
                <w:bCs/>
                <w:spacing w:val="1"/>
                <w:sz w:val="20"/>
                <w:szCs w:val="20"/>
              </w:rPr>
              <w:t>O</w:t>
            </w:r>
            <w:r w:rsidRPr="006B4794">
              <w:rPr>
                <w:rFonts w:ascii="Arial" w:eastAsia="Arial" w:hAnsi="Arial" w:cs="Arial"/>
                <w:b/>
                <w:bCs/>
                <w:sz w:val="20"/>
                <w:szCs w:val="20"/>
              </w:rPr>
              <w:t xml:space="preserve">N </w:t>
            </w:r>
            <w:r w:rsidRPr="006B4794">
              <w:rPr>
                <w:rFonts w:ascii="Arial" w:eastAsia="Arial" w:hAnsi="Arial" w:cs="Arial"/>
                <w:b/>
                <w:bCs/>
                <w:spacing w:val="1"/>
                <w:sz w:val="20"/>
                <w:szCs w:val="20"/>
              </w:rPr>
              <w:t>O</w:t>
            </w:r>
            <w:r w:rsidRPr="006B4794">
              <w:rPr>
                <w:rFonts w:ascii="Arial" w:eastAsia="Arial" w:hAnsi="Arial" w:cs="Arial"/>
                <w:b/>
                <w:bCs/>
                <w:sz w:val="20"/>
                <w:szCs w:val="20"/>
              </w:rPr>
              <w:t>F</w:t>
            </w:r>
            <w:r w:rsidRPr="006B4794">
              <w:rPr>
                <w:rFonts w:ascii="Arial" w:eastAsia="Arial" w:hAnsi="Arial" w:cs="Arial"/>
                <w:b/>
                <w:bCs/>
                <w:spacing w:val="11"/>
                <w:sz w:val="20"/>
                <w:szCs w:val="20"/>
              </w:rPr>
              <w:t xml:space="preserve"> </w:t>
            </w:r>
            <w:r w:rsidRPr="006B4794">
              <w:rPr>
                <w:rFonts w:ascii="Arial" w:eastAsia="Arial" w:hAnsi="Arial" w:cs="Arial"/>
                <w:b/>
                <w:bCs/>
                <w:spacing w:val="4"/>
                <w:sz w:val="20"/>
                <w:szCs w:val="20"/>
              </w:rPr>
              <w:t>E</w:t>
            </w:r>
            <w:r w:rsidRPr="006B4794">
              <w:rPr>
                <w:rFonts w:ascii="Arial" w:eastAsia="Arial" w:hAnsi="Arial" w:cs="Arial"/>
                <w:b/>
                <w:bCs/>
                <w:spacing w:val="-5"/>
                <w:sz w:val="20"/>
                <w:szCs w:val="20"/>
              </w:rPr>
              <w:t>A</w:t>
            </w:r>
            <w:r w:rsidRPr="006B4794">
              <w:rPr>
                <w:rFonts w:ascii="Arial" w:eastAsia="Arial" w:hAnsi="Arial" w:cs="Arial"/>
                <w:b/>
                <w:bCs/>
                <w:sz w:val="20"/>
                <w:szCs w:val="20"/>
              </w:rPr>
              <w:t>CH</w:t>
            </w:r>
            <w:r w:rsidRPr="006B4794">
              <w:rPr>
                <w:rFonts w:ascii="Arial" w:eastAsia="Arial" w:hAnsi="Arial" w:cs="Arial"/>
                <w:b/>
                <w:bCs/>
                <w:spacing w:val="13"/>
                <w:sz w:val="20"/>
                <w:szCs w:val="20"/>
              </w:rPr>
              <w:t xml:space="preserve"> </w:t>
            </w:r>
            <w:r w:rsidRPr="006B4794">
              <w:rPr>
                <w:rFonts w:ascii="Arial" w:eastAsia="Arial" w:hAnsi="Arial" w:cs="Arial"/>
                <w:b/>
                <w:bCs/>
                <w:sz w:val="20"/>
                <w:szCs w:val="20"/>
              </w:rPr>
              <w:t>L</w:t>
            </w:r>
            <w:r w:rsidRPr="006B4794">
              <w:rPr>
                <w:rFonts w:ascii="Arial" w:eastAsia="Arial" w:hAnsi="Arial" w:cs="Arial"/>
                <w:b/>
                <w:bCs/>
                <w:spacing w:val="1"/>
                <w:sz w:val="20"/>
                <w:szCs w:val="20"/>
              </w:rPr>
              <w:t>E</w:t>
            </w:r>
            <w:r w:rsidRPr="006B4794">
              <w:rPr>
                <w:rFonts w:ascii="Arial" w:eastAsia="Arial" w:hAnsi="Arial" w:cs="Arial"/>
                <w:b/>
                <w:bCs/>
                <w:spacing w:val="-1"/>
                <w:sz w:val="20"/>
                <w:szCs w:val="20"/>
              </w:rPr>
              <w:t>SS</w:t>
            </w:r>
            <w:r w:rsidRPr="006B4794">
              <w:rPr>
                <w:rFonts w:ascii="Arial" w:eastAsia="Arial" w:hAnsi="Arial" w:cs="Arial"/>
                <w:b/>
                <w:bCs/>
                <w:spacing w:val="1"/>
                <w:sz w:val="20"/>
                <w:szCs w:val="20"/>
              </w:rPr>
              <w:t>O</w:t>
            </w:r>
            <w:r w:rsidRPr="006B4794">
              <w:rPr>
                <w:rFonts w:ascii="Arial" w:eastAsia="Arial" w:hAnsi="Arial" w:cs="Arial"/>
                <w:b/>
                <w:bCs/>
                <w:sz w:val="20"/>
                <w:szCs w:val="20"/>
              </w:rPr>
              <w:t>N</w:t>
            </w:r>
            <w:r w:rsidRPr="006B4794">
              <w:rPr>
                <w:rFonts w:ascii="Arial" w:eastAsia="Arial" w:hAnsi="Arial" w:cs="Arial"/>
                <w:b/>
                <w:bCs/>
                <w:spacing w:val="8"/>
                <w:sz w:val="20"/>
                <w:szCs w:val="20"/>
              </w:rPr>
              <w:t xml:space="preserve"> </w:t>
            </w:r>
            <w:r w:rsidRPr="006B4794">
              <w:rPr>
                <w:rFonts w:ascii="Arial" w:eastAsia="Arial" w:hAnsi="Arial" w:cs="Arial"/>
                <w:b/>
                <w:bCs/>
                <w:spacing w:val="3"/>
                <w:sz w:val="20"/>
                <w:szCs w:val="20"/>
              </w:rPr>
              <w:t>T</w:t>
            </w:r>
            <w:r w:rsidRPr="006B4794">
              <w:rPr>
                <w:rFonts w:ascii="Arial" w:eastAsia="Arial" w:hAnsi="Arial" w:cs="Arial"/>
                <w:b/>
                <w:bCs/>
                <w:spacing w:val="2"/>
                <w:sz w:val="20"/>
                <w:szCs w:val="20"/>
              </w:rPr>
              <w:t>H</w:t>
            </w:r>
            <w:r w:rsidRPr="006B4794">
              <w:rPr>
                <w:rFonts w:ascii="Arial" w:eastAsia="Arial" w:hAnsi="Arial" w:cs="Arial"/>
                <w:b/>
                <w:bCs/>
                <w:spacing w:val="-7"/>
                <w:sz w:val="20"/>
                <w:szCs w:val="20"/>
              </w:rPr>
              <w:t>A</w:t>
            </w:r>
            <w:r w:rsidRPr="006B4794">
              <w:rPr>
                <w:rFonts w:ascii="Arial" w:eastAsia="Arial" w:hAnsi="Arial" w:cs="Arial"/>
                <w:b/>
                <w:bCs/>
                <w:sz w:val="20"/>
                <w:szCs w:val="20"/>
              </w:rPr>
              <w:t>T</w:t>
            </w:r>
            <w:r w:rsidRPr="006B4794">
              <w:rPr>
                <w:rFonts w:ascii="Arial" w:eastAsia="Arial" w:hAnsi="Arial" w:cs="Arial"/>
                <w:b/>
                <w:bCs/>
                <w:spacing w:val="13"/>
                <w:sz w:val="20"/>
                <w:szCs w:val="20"/>
              </w:rPr>
              <w:t xml:space="preserve"> </w:t>
            </w:r>
            <w:r w:rsidRPr="006B4794">
              <w:rPr>
                <w:rFonts w:ascii="Arial" w:eastAsia="Arial" w:hAnsi="Arial" w:cs="Arial"/>
                <w:b/>
                <w:bCs/>
                <w:spacing w:val="1"/>
                <w:sz w:val="20"/>
                <w:szCs w:val="20"/>
              </w:rPr>
              <w:t>YO</w:t>
            </w:r>
            <w:r w:rsidRPr="006B4794">
              <w:rPr>
                <w:rFonts w:ascii="Arial" w:eastAsia="Arial" w:hAnsi="Arial" w:cs="Arial"/>
                <w:b/>
                <w:bCs/>
                <w:sz w:val="20"/>
                <w:szCs w:val="20"/>
              </w:rPr>
              <w:t xml:space="preserve">U </w:t>
            </w:r>
            <w:r w:rsidRPr="006B4794">
              <w:rPr>
                <w:rFonts w:ascii="Arial" w:eastAsia="Arial" w:hAnsi="Arial" w:cs="Arial"/>
                <w:b/>
                <w:bCs/>
                <w:spacing w:val="3"/>
                <w:sz w:val="20"/>
                <w:szCs w:val="20"/>
              </w:rPr>
              <w:t>T</w:t>
            </w:r>
            <w:r w:rsidRPr="006B4794">
              <w:rPr>
                <w:rFonts w:ascii="Arial" w:eastAsia="Arial" w:hAnsi="Arial" w:cs="Arial"/>
                <w:b/>
                <w:bCs/>
                <w:spacing w:val="1"/>
                <w:sz w:val="20"/>
                <w:szCs w:val="20"/>
              </w:rPr>
              <w:t>E</w:t>
            </w:r>
            <w:r w:rsidRPr="006B4794">
              <w:rPr>
                <w:rFonts w:ascii="Arial" w:eastAsia="Arial" w:hAnsi="Arial" w:cs="Arial"/>
                <w:b/>
                <w:bCs/>
                <w:spacing w:val="-5"/>
                <w:sz w:val="20"/>
                <w:szCs w:val="20"/>
              </w:rPr>
              <w:t>A</w:t>
            </w:r>
            <w:r w:rsidRPr="006B4794">
              <w:rPr>
                <w:rFonts w:ascii="Arial" w:eastAsia="Arial" w:hAnsi="Arial" w:cs="Arial"/>
                <w:b/>
                <w:bCs/>
                <w:sz w:val="20"/>
                <w:szCs w:val="20"/>
              </w:rPr>
              <w:t>CH,</w:t>
            </w:r>
            <w:r w:rsidRPr="006B4794">
              <w:rPr>
                <w:rFonts w:ascii="Arial" w:eastAsia="Arial" w:hAnsi="Arial" w:cs="Arial"/>
                <w:b/>
                <w:bCs/>
                <w:spacing w:val="2"/>
                <w:sz w:val="20"/>
                <w:szCs w:val="20"/>
              </w:rPr>
              <w:t xml:space="preserve"> </w:t>
            </w:r>
            <w:r w:rsidRPr="006B4794">
              <w:rPr>
                <w:rFonts w:ascii="Arial" w:eastAsia="Arial" w:hAnsi="Arial" w:cs="Arial"/>
                <w:b/>
                <w:bCs/>
                <w:spacing w:val="-1"/>
                <w:sz w:val="20"/>
                <w:szCs w:val="20"/>
              </w:rPr>
              <w:t>SE</w:t>
            </w:r>
            <w:r w:rsidRPr="006B4794">
              <w:rPr>
                <w:rFonts w:ascii="Arial" w:eastAsia="Arial" w:hAnsi="Arial" w:cs="Arial"/>
                <w:b/>
                <w:bCs/>
                <w:spacing w:val="3"/>
                <w:sz w:val="20"/>
                <w:szCs w:val="20"/>
              </w:rPr>
              <w:t>L</w:t>
            </w:r>
            <w:r w:rsidRPr="006B4794">
              <w:rPr>
                <w:rFonts w:ascii="Arial" w:eastAsia="Arial" w:hAnsi="Arial" w:cs="Arial"/>
                <w:b/>
                <w:bCs/>
                <w:spacing w:val="-1"/>
                <w:sz w:val="20"/>
                <w:szCs w:val="20"/>
              </w:rPr>
              <w:t>E</w:t>
            </w:r>
            <w:r w:rsidRPr="006B4794">
              <w:rPr>
                <w:rFonts w:ascii="Arial" w:eastAsia="Arial" w:hAnsi="Arial" w:cs="Arial"/>
                <w:b/>
                <w:bCs/>
                <w:sz w:val="20"/>
                <w:szCs w:val="20"/>
              </w:rPr>
              <w:t>CT</w:t>
            </w:r>
            <w:r w:rsidRPr="006B4794">
              <w:rPr>
                <w:rFonts w:ascii="Arial" w:eastAsia="Arial" w:hAnsi="Arial" w:cs="Arial"/>
                <w:b/>
                <w:bCs/>
                <w:spacing w:val="2"/>
                <w:sz w:val="20"/>
                <w:szCs w:val="20"/>
              </w:rPr>
              <w:t xml:space="preserve"> </w:t>
            </w:r>
            <w:r w:rsidRPr="006B4794">
              <w:rPr>
                <w:rFonts w:ascii="Arial" w:eastAsia="Arial" w:hAnsi="Arial" w:cs="Arial"/>
                <w:b/>
                <w:bCs/>
                <w:spacing w:val="3"/>
                <w:sz w:val="20"/>
                <w:szCs w:val="20"/>
              </w:rPr>
              <w:t>T</w:t>
            </w:r>
            <w:r w:rsidRPr="006B4794">
              <w:rPr>
                <w:rFonts w:ascii="Arial" w:eastAsia="Arial" w:hAnsi="Arial" w:cs="Arial"/>
                <w:b/>
                <w:bCs/>
                <w:spacing w:val="-1"/>
                <w:sz w:val="20"/>
                <w:szCs w:val="20"/>
              </w:rPr>
              <w:t>W</w:t>
            </w:r>
            <w:r w:rsidRPr="006B4794">
              <w:rPr>
                <w:rFonts w:ascii="Arial" w:eastAsia="Arial" w:hAnsi="Arial" w:cs="Arial"/>
                <w:b/>
                <w:bCs/>
                <w:sz w:val="20"/>
                <w:szCs w:val="20"/>
              </w:rPr>
              <w:t xml:space="preserve">O </w:t>
            </w:r>
            <w:r w:rsidRPr="006B4794">
              <w:rPr>
                <w:rFonts w:ascii="Arial" w:eastAsia="Arial" w:hAnsi="Arial" w:cs="Arial"/>
                <w:b/>
                <w:bCs/>
                <w:spacing w:val="1"/>
                <w:sz w:val="20"/>
                <w:szCs w:val="20"/>
              </w:rPr>
              <w:t>O</w:t>
            </w:r>
            <w:r w:rsidRPr="006B4794">
              <w:rPr>
                <w:rFonts w:ascii="Arial" w:eastAsia="Arial" w:hAnsi="Arial" w:cs="Arial"/>
                <w:b/>
                <w:bCs/>
                <w:sz w:val="20"/>
                <w:szCs w:val="20"/>
              </w:rPr>
              <w:t>R</w:t>
            </w:r>
            <w:r w:rsidRPr="006B4794">
              <w:rPr>
                <w:rFonts w:ascii="Arial" w:eastAsia="Arial" w:hAnsi="Arial" w:cs="Arial"/>
                <w:b/>
                <w:bCs/>
                <w:spacing w:val="1"/>
                <w:sz w:val="20"/>
                <w:szCs w:val="20"/>
              </w:rPr>
              <w:t xml:space="preserve"> </w:t>
            </w:r>
            <w:r w:rsidRPr="006B4794">
              <w:rPr>
                <w:rFonts w:ascii="Arial" w:eastAsia="Arial" w:hAnsi="Arial" w:cs="Arial"/>
                <w:b/>
                <w:bCs/>
                <w:spacing w:val="4"/>
                <w:sz w:val="20"/>
                <w:szCs w:val="20"/>
              </w:rPr>
              <w:t>M</w:t>
            </w:r>
            <w:r w:rsidRPr="006B4794">
              <w:rPr>
                <w:rFonts w:ascii="Arial" w:eastAsia="Arial" w:hAnsi="Arial" w:cs="Arial"/>
                <w:b/>
                <w:bCs/>
                <w:spacing w:val="1"/>
                <w:sz w:val="20"/>
                <w:szCs w:val="20"/>
              </w:rPr>
              <w:t>O</w:t>
            </w:r>
            <w:r w:rsidRPr="006B4794">
              <w:rPr>
                <w:rFonts w:ascii="Arial" w:eastAsia="Arial" w:hAnsi="Arial" w:cs="Arial"/>
                <w:b/>
                <w:bCs/>
                <w:sz w:val="20"/>
                <w:szCs w:val="20"/>
              </w:rPr>
              <w:t>RE</w:t>
            </w:r>
            <w:r w:rsidRPr="006B4794">
              <w:rPr>
                <w:rFonts w:ascii="Arial" w:eastAsia="Arial" w:hAnsi="Arial" w:cs="Arial"/>
                <w:b/>
                <w:bCs/>
                <w:spacing w:val="1"/>
                <w:sz w:val="20"/>
                <w:szCs w:val="20"/>
              </w:rPr>
              <w:t xml:space="preserve"> </w:t>
            </w:r>
            <w:r w:rsidRPr="006B4794">
              <w:rPr>
                <w:rFonts w:ascii="Arial" w:eastAsia="Arial" w:hAnsi="Arial" w:cs="Arial"/>
                <w:b/>
                <w:bCs/>
                <w:spacing w:val="-1"/>
                <w:sz w:val="20"/>
                <w:szCs w:val="20"/>
              </w:rPr>
              <w:t>V</w:t>
            </w:r>
            <w:r w:rsidRPr="006B4794">
              <w:rPr>
                <w:rFonts w:ascii="Arial" w:eastAsia="Arial" w:hAnsi="Arial" w:cs="Arial"/>
                <w:b/>
                <w:bCs/>
                <w:sz w:val="20"/>
                <w:szCs w:val="20"/>
              </w:rPr>
              <w:t>I</w:t>
            </w:r>
            <w:r w:rsidRPr="006B4794">
              <w:rPr>
                <w:rFonts w:ascii="Arial" w:eastAsia="Arial" w:hAnsi="Arial" w:cs="Arial"/>
                <w:b/>
                <w:bCs/>
                <w:spacing w:val="2"/>
                <w:sz w:val="20"/>
                <w:szCs w:val="20"/>
              </w:rPr>
              <w:t>D</w:t>
            </w:r>
            <w:r w:rsidRPr="006B4794">
              <w:rPr>
                <w:rFonts w:ascii="Arial" w:eastAsia="Arial" w:hAnsi="Arial" w:cs="Arial"/>
                <w:b/>
                <w:bCs/>
                <w:spacing w:val="-1"/>
                <w:sz w:val="20"/>
                <w:szCs w:val="20"/>
              </w:rPr>
              <w:t>E</w:t>
            </w:r>
            <w:r w:rsidRPr="006B4794">
              <w:rPr>
                <w:rFonts w:ascii="Arial" w:eastAsia="Arial" w:hAnsi="Arial" w:cs="Arial"/>
                <w:b/>
                <w:bCs/>
                <w:sz w:val="20"/>
                <w:szCs w:val="20"/>
              </w:rPr>
              <w:t xml:space="preserve">O </w:t>
            </w:r>
            <w:r w:rsidRPr="006B4794">
              <w:rPr>
                <w:rFonts w:ascii="Arial" w:eastAsia="Arial" w:hAnsi="Arial" w:cs="Arial"/>
                <w:b/>
                <w:bCs/>
                <w:spacing w:val="2"/>
                <w:sz w:val="20"/>
                <w:szCs w:val="20"/>
              </w:rPr>
              <w:t>C</w:t>
            </w:r>
            <w:r w:rsidRPr="006B4794">
              <w:rPr>
                <w:rFonts w:ascii="Arial" w:eastAsia="Arial" w:hAnsi="Arial" w:cs="Arial"/>
                <w:b/>
                <w:bCs/>
                <w:sz w:val="20"/>
                <w:szCs w:val="20"/>
              </w:rPr>
              <w:t>LI</w:t>
            </w:r>
            <w:r w:rsidRPr="006B4794">
              <w:rPr>
                <w:rFonts w:ascii="Arial" w:eastAsia="Arial" w:hAnsi="Arial" w:cs="Arial"/>
                <w:b/>
                <w:bCs/>
                <w:spacing w:val="-1"/>
                <w:sz w:val="20"/>
                <w:szCs w:val="20"/>
              </w:rPr>
              <w:t>P</w:t>
            </w:r>
            <w:r w:rsidRPr="006B4794">
              <w:rPr>
                <w:rFonts w:ascii="Arial" w:eastAsia="Arial" w:hAnsi="Arial" w:cs="Arial"/>
                <w:b/>
                <w:bCs/>
                <w:sz w:val="20"/>
                <w:szCs w:val="20"/>
              </w:rPr>
              <w:t xml:space="preserve">S </w:t>
            </w:r>
            <w:r w:rsidRPr="006B4794">
              <w:rPr>
                <w:rFonts w:ascii="Arial" w:eastAsia="Arial" w:hAnsi="Arial" w:cs="Arial"/>
                <w:b/>
                <w:bCs/>
                <w:spacing w:val="3"/>
                <w:sz w:val="20"/>
                <w:szCs w:val="20"/>
              </w:rPr>
              <w:t>T</w:t>
            </w:r>
            <w:r w:rsidRPr="006B4794">
              <w:rPr>
                <w:rFonts w:ascii="Arial" w:eastAsia="Arial" w:hAnsi="Arial" w:cs="Arial"/>
                <w:b/>
                <w:bCs/>
                <w:spacing w:val="-1"/>
                <w:sz w:val="20"/>
                <w:szCs w:val="20"/>
              </w:rPr>
              <w:t>O</w:t>
            </w:r>
            <w:r w:rsidRPr="006B4794">
              <w:rPr>
                <w:rFonts w:ascii="Arial" w:eastAsia="Arial" w:hAnsi="Arial" w:cs="Arial"/>
                <w:b/>
                <w:bCs/>
                <w:spacing w:val="5"/>
                <w:sz w:val="20"/>
                <w:szCs w:val="20"/>
              </w:rPr>
              <w:t>T</w:t>
            </w:r>
            <w:r w:rsidRPr="006B4794">
              <w:rPr>
                <w:rFonts w:ascii="Arial" w:eastAsia="Arial" w:hAnsi="Arial" w:cs="Arial"/>
                <w:b/>
                <w:bCs/>
                <w:spacing w:val="-7"/>
                <w:sz w:val="20"/>
                <w:szCs w:val="20"/>
              </w:rPr>
              <w:t>A</w:t>
            </w:r>
            <w:r w:rsidRPr="006B4794">
              <w:rPr>
                <w:rFonts w:ascii="Arial" w:eastAsia="Arial" w:hAnsi="Arial" w:cs="Arial"/>
                <w:b/>
                <w:bCs/>
                <w:sz w:val="20"/>
                <w:szCs w:val="20"/>
              </w:rPr>
              <w:t>LING</w:t>
            </w:r>
            <w:r w:rsidRPr="006B4794">
              <w:rPr>
                <w:rFonts w:ascii="Arial" w:eastAsia="Arial" w:hAnsi="Arial" w:cs="Arial"/>
                <w:b/>
                <w:bCs/>
                <w:spacing w:val="7"/>
                <w:sz w:val="20"/>
                <w:szCs w:val="20"/>
              </w:rPr>
              <w:t xml:space="preserve"> </w:t>
            </w:r>
            <w:r w:rsidRPr="006B4794">
              <w:rPr>
                <w:rFonts w:ascii="Arial" w:eastAsia="Arial" w:hAnsi="Arial" w:cs="Arial"/>
                <w:b/>
                <w:bCs/>
                <w:sz w:val="20"/>
                <w:szCs w:val="20"/>
              </w:rPr>
              <w:t>A</w:t>
            </w:r>
            <w:r w:rsidRPr="006B4794">
              <w:rPr>
                <w:rFonts w:ascii="Arial" w:eastAsia="Arial" w:hAnsi="Arial" w:cs="Arial"/>
                <w:b/>
                <w:bCs/>
                <w:spacing w:val="4"/>
                <w:sz w:val="20"/>
                <w:szCs w:val="20"/>
              </w:rPr>
              <w:t xml:space="preserve"> </w:t>
            </w:r>
            <w:r w:rsidRPr="006B4794">
              <w:rPr>
                <w:rFonts w:ascii="Arial" w:eastAsia="Arial" w:hAnsi="Arial" w:cs="Arial"/>
                <w:b/>
                <w:bCs/>
                <w:spacing w:val="7"/>
                <w:sz w:val="20"/>
                <w:szCs w:val="20"/>
              </w:rPr>
              <w:t>M</w:t>
            </w:r>
            <w:r w:rsidRPr="006B4794">
              <w:rPr>
                <w:rFonts w:ascii="Arial" w:eastAsia="Arial" w:hAnsi="Arial" w:cs="Arial"/>
                <w:b/>
                <w:bCs/>
                <w:spacing w:val="-5"/>
                <w:sz w:val="20"/>
                <w:szCs w:val="20"/>
              </w:rPr>
              <w:t>A</w:t>
            </w:r>
            <w:r w:rsidRPr="006B4794">
              <w:rPr>
                <w:rFonts w:ascii="Arial" w:eastAsia="Arial" w:hAnsi="Arial" w:cs="Arial"/>
                <w:b/>
                <w:bCs/>
                <w:spacing w:val="1"/>
                <w:sz w:val="20"/>
                <w:szCs w:val="20"/>
              </w:rPr>
              <w:t>X</w:t>
            </w:r>
            <w:r w:rsidRPr="006B4794">
              <w:rPr>
                <w:rFonts w:ascii="Arial" w:eastAsia="Arial" w:hAnsi="Arial" w:cs="Arial"/>
                <w:b/>
                <w:bCs/>
                <w:sz w:val="20"/>
                <w:szCs w:val="20"/>
              </w:rPr>
              <w:t>I</w:t>
            </w:r>
            <w:r w:rsidRPr="006B4794">
              <w:rPr>
                <w:rFonts w:ascii="Arial" w:eastAsia="Arial" w:hAnsi="Arial" w:cs="Arial"/>
                <w:b/>
                <w:bCs/>
                <w:spacing w:val="4"/>
                <w:sz w:val="20"/>
                <w:szCs w:val="20"/>
              </w:rPr>
              <w:t>M</w:t>
            </w:r>
            <w:r w:rsidRPr="006B4794">
              <w:rPr>
                <w:rFonts w:ascii="Arial" w:eastAsia="Arial" w:hAnsi="Arial" w:cs="Arial"/>
                <w:b/>
                <w:bCs/>
                <w:sz w:val="20"/>
                <w:szCs w:val="20"/>
              </w:rPr>
              <w:t>UM</w:t>
            </w:r>
            <w:r w:rsidRPr="006B4794">
              <w:rPr>
                <w:rFonts w:ascii="Arial" w:eastAsia="Arial" w:hAnsi="Arial" w:cs="Arial"/>
                <w:b/>
                <w:bCs/>
                <w:spacing w:val="4"/>
                <w:sz w:val="20"/>
                <w:szCs w:val="20"/>
              </w:rPr>
              <w:t xml:space="preserve"> </w:t>
            </w:r>
            <w:r w:rsidRPr="006B4794">
              <w:rPr>
                <w:rFonts w:ascii="Arial" w:eastAsia="Arial" w:hAnsi="Arial" w:cs="Arial"/>
                <w:b/>
                <w:bCs/>
                <w:spacing w:val="-1"/>
                <w:sz w:val="20"/>
                <w:szCs w:val="20"/>
              </w:rPr>
              <w:t>O</w:t>
            </w:r>
            <w:r w:rsidRPr="006B4794">
              <w:rPr>
                <w:rFonts w:ascii="Arial" w:eastAsia="Arial" w:hAnsi="Arial" w:cs="Arial"/>
                <w:b/>
                <w:bCs/>
                <w:sz w:val="20"/>
                <w:szCs w:val="20"/>
              </w:rPr>
              <w:t>F</w:t>
            </w:r>
            <w:r w:rsidRPr="006B4794">
              <w:rPr>
                <w:rFonts w:ascii="Arial" w:eastAsia="Arial" w:hAnsi="Arial" w:cs="Arial"/>
                <w:b/>
                <w:bCs/>
                <w:spacing w:val="9"/>
                <w:sz w:val="20"/>
                <w:szCs w:val="20"/>
              </w:rPr>
              <w:t xml:space="preserve"> </w:t>
            </w:r>
            <w:r w:rsidRPr="006B4794">
              <w:rPr>
                <w:rFonts w:ascii="Arial" w:eastAsia="Arial" w:hAnsi="Arial" w:cs="Arial"/>
                <w:b/>
                <w:bCs/>
                <w:sz w:val="20"/>
                <w:szCs w:val="20"/>
              </w:rPr>
              <w:t>15</w:t>
            </w:r>
            <w:r w:rsidRPr="006B4794">
              <w:rPr>
                <w:rFonts w:ascii="Arial" w:eastAsia="Arial" w:hAnsi="Arial" w:cs="Arial"/>
                <w:b/>
                <w:bCs/>
                <w:spacing w:val="7"/>
                <w:sz w:val="20"/>
                <w:szCs w:val="20"/>
              </w:rPr>
              <w:t xml:space="preserve"> </w:t>
            </w:r>
            <w:r w:rsidRPr="006B4794">
              <w:rPr>
                <w:rFonts w:ascii="Arial" w:eastAsia="Arial" w:hAnsi="Arial" w:cs="Arial"/>
                <w:b/>
                <w:bCs/>
                <w:spacing w:val="4"/>
                <w:sz w:val="20"/>
                <w:szCs w:val="20"/>
              </w:rPr>
              <w:t>M</w:t>
            </w:r>
            <w:r w:rsidRPr="006B4794">
              <w:rPr>
                <w:rFonts w:ascii="Arial" w:eastAsia="Arial" w:hAnsi="Arial" w:cs="Arial"/>
                <w:b/>
                <w:bCs/>
                <w:sz w:val="20"/>
                <w:szCs w:val="20"/>
              </w:rPr>
              <w:t>INU</w:t>
            </w:r>
            <w:r w:rsidRPr="006B4794">
              <w:rPr>
                <w:rFonts w:ascii="Arial" w:eastAsia="Arial" w:hAnsi="Arial" w:cs="Arial"/>
                <w:b/>
                <w:bCs/>
                <w:spacing w:val="3"/>
                <w:sz w:val="20"/>
                <w:szCs w:val="20"/>
              </w:rPr>
              <w:t>T</w:t>
            </w:r>
            <w:r w:rsidRPr="006B4794">
              <w:rPr>
                <w:rFonts w:ascii="Arial" w:eastAsia="Arial" w:hAnsi="Arial" w:cs="Arial"/>
                <w:b/>
                <w:bCs/>
                <w:spacing w:val="-1"/>
                <w:sz w:val="20"/>
                <w:szCs w:val="20"/>
              </w:rPr>
              <w:t>E</w:t>
            </w:r>
            <w:r w:rsidRPr="006B4794">
              <w:rPr>
                <w:rFonts w:ascii="Arial" w:eastAsia="Arial" w:hAnsi="Arial" w:cs="Arial"/>
                <w:b/>
                <w:bCs/>
                <w:sz w:val="20"/>
                <w:szCs w:val="20"/>
              </w:rPr>
              <w:t xml:space="preserve">S </w:t>
            </w:r>
            <w:r w:rsidRPr="006B4794">
              <w:rPr>
                <w:rFonts w:ascii="Arial" w:eastAsia="Arial" w:hAnsi="Arial" w:cs="Arial"/>
                <w:b/>
                <w:bCs/>
                <w:spacing w:val="3"/>
                <w:sz w:val="20"/>
                <w:szCs w:val="20"/>
              </w:rPr>
              <w:t>T</w:t>
            </w:r>
            <w:r w:rsidRPr="006B4794">
              <w:rPr>
                <w:rFonts w:ascii="Arial" w:eastAsia="Arial" w:hAnsi="Arial" w:cs="Arial"/>
                <w:b/>
                <w:bCs/>
                <w:spacing w:val="2"/>
                <w:sz w:val="20"/>
                <w:szCs w:val="20"/>
              </w:rPr>
              <w:t>H</w:t>
            </w:r>
            <w:r w:rsidRPr="006B4794">
              <w:rPr>
                <w:rFonts w:ascii="Arial" w:eastAsia="Arial" w:hAnsi="Arial" w:cs="Arial"/>
                <w:b/>
                <w:bCs/>
                <w:spacing w:val="-7"/>
                <w:sz w:val="20"/>
                <w:szCs w:val="20"/>
              </w:rPr>
              <w:t>A</w:t>
            </w:r>
            <w:r w:rsidRPr="006B4794">
              <w:rPr>
                <w:rFonts w:ascii="Arial" w:eastAsia="Arial" w:hAnsi="Arial" w:cs="Arial"/>
                <w:b/>
                <w:bCs/>
                <w:sz w:val="20"/>
                <w:szCs w:val="20"/>
              </w:rPr>
              <w:t>T D</w:t>
            </w:r>
            <w:r w:rsidRPr="006B4794">
              <w:rPr>
                <w:rFonts w:ascii="Arial" w:eastAsia="Arial" w:hAnsi="Arial" w:cs="Arial"/>
                <w:b/>
                <w:bCs/>
                <w:spacing w:val="1"/>
                <w:sz w:val="20"/>
                <w:szCs w:val="20"/>
              </w:rPr>
              <w:t>O</w:t>
            </w:r>
            <w:r w:rsidRPr="006B4794">
              <w:rPr>
                <w:rFonts w:ascii="Arial" w:eastAsia="Arial" w:hAnsi="Arial" w:cs="Arial"/>
                <w:b/>
                <w:bCs/>
                <w:sz w:val="20"/>
                <w:szCs w:val="20"/>
              </w:rPr>
              <w:t>CU</w:t>
            </w:r>
            <w:r w:rsidRPr="006B4794">
              <w:rPr>
                <w:rFonts w:ascii="Arial" w:eastAsia="Arial" w:hAnsi="Arial" w:cs="Arial"/>
                <w:b/>
                <w:bCs/>
                <w:spacing w:val="5"/>
                <w:sz w:val="20"/>
                <w:szCs w:val="20"/>
              </w:rPr>
              <w:t>M</w:t>
            </w:r>
            <w:r w:rsidRPr="006B4794">
              <w:rPr>
                <w:rFonts w:ascii="Arial" w:eastAsia="Arial" w:hAnsi="Arial" w:cs="Arial"/>
                <w:b/>
                <w:bCs/>
                <w:spacing w:val="-1"/>
                <w:sz w:val="20"/>
                <w:szCs w:val="20"/>
              </w:rPr>
              <w:t>E</w:t>
            </w:r>
            <w:r w:rsidRPr="006B4794">
              <w:rPr>
                <w:rFonts w:ascii="Arial" w:eastAsia="Arial" w:hAnsi="Arial" w:cs="Arial"/>
                <w:b/>
                <w:bCs/>
                <w:spacing w:val="-2"/>
                <w:sz w:val="20"/>
                <w:szCs w:val="20"/>
              </w:rPr>
              <w:t>N</w:t>
            </w:r>
            <w:r w:rsidRPr="006B4794">
              <w:rPr>
                <w:rFonts w:ascii="Arial" w:eastAsia="Arial" w:hAnsi="Arial" w:cs="Arial"/>
                <w:b/>
                <w:bCs/>
                <w:sz w:val="20"/>
                <w:szCs w:val="20"/>
              </w:rPr>
              <w:t xml:space="preserve">T </w:t>
            </w:r>
            <w:r w:rsidRPr="006B4794">
              <w:rPr>
                <w:rFonts w:ascii="Arial" w:eastAsia="Arial" w:hAnsi="Arial" w:cs="Arial"/>
                <w:b/>
                <w:bCs/>
                <w:spacing w:val="1"/>
                <w:sz w:val="20"/>
                <w:szCs w:val="20"/>
              </w:rPr>
              <w:t>YO</w:t>
            </w:r>
            <w:r w:rsidRPr="006B4794">
              <w:rPr>
                <w:rFonts w:ascii="Arial" w:eastAsia="Arial" w:hAnsi="Arial" w:cs="Arial"/>
                <w:b/>
                <w:bCs/>
                <w:sz w:val="20"/>
                <w:szCs w:val="20"/>
              </w:rPr>
              <w:t>UR</w:t>
            </w:r>
            <w:r w:rsidRPr="006B4794">
              <w:rPr>
                <w:rFonts w:ascii="Arial" w:eastAsia="Arial" w:hAnsi="Arial" w:cs="Arial"/>
                <w:b/>
                <w:bCs/>
                <w:spacing w:val="6"/>
                <w:sz w:val="20"/>
                <w:szCs w:val="20"/>
              </w:rPr>
              <w:t xml:space="preserve"> </w:t>
            </w:r>
            <w:r w:rsidRPr="006B4794">
              <w:rPr>
                <w:rFonts w:ascii="Arial" w:eastAsia="Arial" w:hAnsi="Arial" w:cs="Arial"/>
                <w:b/>
                <w:bCs/>
                <w:spacing w:val="-7"/>
                <w:sz w:val="20"/>
                <w:szCs w:val="20"/>
              </w:rPr>
              <w:t>A</w:t>
            </w:r>
            <w:r w:rsidRPr="006B4794">
              <w:rPr>
                <w:rFonts w:ascii="Arial" w:eastAsia="Arial" w:hAnsi="Arial" w:cs="Arial"/>
                <w:b/>
                <w:bCs/>
                <w:sz w:val="20"/>
                <w:szCs w:val="20"/>
              </w:rPr>
              <w:t>B</w:t>
            </w:r>
            <w:r w:rsidRPr="006B4794">
              <w:rPr>
                <w:rFonts w:ascii="Arial" w:eastAsia="Arial" w:hAnsi="Arial" w:cs="Arial"/>
                <w:b/>
                <w:bCs/>
                <w:spacing w:val="2"/>
                <w:sz w:val="20"/>
                <w:szCs w:val="20"/>
              </w:rPr>
              <w:t>I</w:t>
            </w:r>
            <w:r w:rsidRPr="006B4794">
              <w:rPr>
                <w:rFonts w:ascii="Arial" w:eastAsia="Arial" w:hAnsi="Arial" w:cs="Arial"/>
                <w:b/>
                <w:bCs/>
                <w:sz w:val="20"/>
                <w:szCs w:val="20"/>
              </w:rPr>
              <w:t>LI</w:t>
            </w:r>
            <w:r w:rsidRPr="006B4794">
              <w:rPr>
                <w:rFonts w:ascii="Arial" w:eastAsia="Arial" w:hAnsi="Arial" w:cs="Arial"/>
                <w:b/>
                <w:bCs/>
                <w:spacing w:val="3"/>
                <w:sz w:val="20"/>
                <w:szCs w:val="20"/>
              </w:rPr>
              <w:t>T</w:t>
            </w:r>
            <w:r w:rsidRPr="006B4794">
              <w:rPr>
                <w:rFonts w:ascii="Arial" w:eastAsia="Arial" w:hAnsi="Arial" w:cs="Arial"/>
                <w:b/>
                <w:bCs/>
                <w:sz w:val="20"/>
                <w:szCs w:val="20"/>
              </w:rPr>
              <w:t xml:space="preserve">Y </w:t>
            </w:r>
            <w:r w:rsidRPr="006B4794">
              <w:rPr>
                <w:rFonts w:ascii="Arial" w:eastAsia="Arial" w:hAnsi="Arial" w:cs="Arial"/>
                <w:b/>
                <w:bCs/>
                <w:spacing w:val="3"/>
                <w:sz w:val="20"/>
                <w:szCs w:val="20"/>
              </w:rPr>
              <w:t>T</w:t>
            </w:r>
            <w:r w:rsidRPr="006B4794">
              <w:rPr>
                <w:rFonts w:ascii="Arial" w:eastAsia="Arial" w:hAnsi="Arial" w:cs="Arial"/>
                <w:b/>
                <w:bCs/>
                <w:sz w:val="20"/>
                <w:szCs w:val="20"/>
              </w:rPr>
              <w:t>O</w:t>
            </w:r>
            <w:r w:rsidRPr="006B4794">
              <w:rPr>
                <w:rFonts w:ascii="Arial" w:eastAsia="Arial" w:hAnsi="Arial" w:cs="Arial"/>
                <w:b/>
                <w:bCs/>
                <w:spacing w:val="7"/>
                <w:sz w:val="20"/>
                <w:szCs w:val="20"/>
              </w:rPr>
              <w:t xml:space="preserve"> </w:t>
            </w:r>
            <w:r w:rsidRPr="006B4794">
              <w:rPr>
                <w:rFonts w:ascii="Arial" w:eastAsia="Arial" w:hAnsi="Arial" w:cs="Arial"/>
                <w:b/>
                <w:bCs/>
                <w:sz w:val="20"/>
                <w:szCs w:val="20"/>
              </w:rPr>
              <w:t>D</w:t>
            </w:r>
            <w:r w:rsidRPr="006B4794">
              <w:rPr>
                <w:rFonts w:ascii="Arial" w:eastAsia="Arial" w:hAnsi="Arial" w:cs="Arial"/>
                <w:b/>
                <w:bCs/>
                <w:spacing w:val="-1"/>
                <w:sz w:val="20"/>
                <w:szCs w:val="20"/>
              </w:rPr>
              <w:t>E</w:t>
            </w:r>
            <w:r w:rsidRPr="006B4794">
              <w:rPr>
                <w:rFonts w:ascii="Arial" w:eastAsia="Arial" w:hAnsi="Arial" w:cs="Arial"/>
                <w:b/>
                <w:bCs/>
                <w:sz w:val="20"/>
                <w:szCs w:val="20"/>
              </w:rPr>
              <w:t>LI</w:t>
            </w:r>
            <w:r w:rsidRPr="006B4794">
              <w:rPr>
                <w:rFonts w:ascii="Arial" w:eastAsia="Arial" w:hAnsi="Arial" w:cs="Arial"/>
                <w:b/>
                <w:bCs/>
                <w:spacing w:val="-1"/>
                <w:sz w:val="20"/>
                <w:szCs w:val="20"/>
              </w:rPr>
              <w:t>VE</w:t>
            </w:r>
            <w:r w:rsidRPr="006B4794">
              <w:rPr>
                <w:rFonts w:ascii="Arial" w:eastAsia="Arial" w:hAnsi="Arial" w:cs="Arial"/>
                <w:b/>
                <w:bCs/>
                <w:sz w:val="20"/>
                <w:szCs w:val="20"/>
              </w:rPr>
              <w:t>R C</w:t>
            </w:r>
            <w:r w:rsidRPr="006B4794">
              <w:rPr>
                <w:rFonts w:ascii="Arial" w:eastAsia="Arial" w:hAnsi="Arial" w:cs="Arial"/>
                <w:b/>
                <w:bCs/>
                <w:spacing w:val="1"/>
                <w:sz w:val="20"/>
                <w:szCs w:val="20"/>
              </w:rPr>
              <w:t>O</w:t>
            </w:r>
            <w:r w:rsidRPr="006B4794">
              <w:rPr>
                <w:rFonts w:ascii="Arial" w:eastAsia="Arial" w:hAnsi="Arial" w:cs="Arial"/>
                <w:b/>
                <w:bCs/>
                <w:spacing w:val="2"/>
                <w:sz w:val="20"/>
                <w:szCs w:val="20"/>
              </w:rPr>
              <w:t>N</w:t>
            </w:r>
            <w:r w:rsidRPr="006B4794">
              <w:rPr>
                <w:rFonts w:ascii="Arial" w:eastAsia="Arial" w:hAnsi="Arial" w:cs="Arial"/>
                <w:b/>
                <w:bCs/>
                <w:spacing w:val="3"/>
                <w:sz w:val="20"/>
                <w:szCs w:val="20"/>
              </w:rPr>
              <w:t>T</w:t>
            </w:r>
            <w:r w:rsidRPr="006B4794">
              <w:rPr>
                <w:rFonts w:ascii="Arial" w:eastAsia="Arial" w:hAnsi="Arial" w:cs="Arial"/>
                <w:b/>
                <w:bCs/>
                <w:spacing w:val="-1"/>
                <w:sz w:val="20"/>
                <w:szCs w:val="20"/>
              </w:rPr>
              <w:t>E</w:t>
            </w:r>
            <w:r w:rsidRPr="006B4794">
              <w:rPr>
                <w:rFonts w:ascii="Arial" w:eastAsia="Arial" w:hAnsi="Arial" w:cs="Arial"/>
                <w:b/>
                <w:bCs/>
                <w:sz w:val="20"/>
                <w:szCs w:val="20"/>
              </w:rPr>
              <w:t xml:space="preserve">NT </w:t>
            </w:r>
            <w:r w:rsidRPr="006B4794">
              <w:rPr>
                <w:rFonts w:ascii="Arial" w:eastAsia="Arial" w:hAnsi="Arial" w:cs="Arial"/>
                <w:b/>
                <w:bCs/>
                <w:spacing w:val="-5"/>
                <w:sz w:val="20"/>
                <w:szCs w:val="20"/>
              </w:rPr>
              <w:t>A</w:t>
            </w:r>
            <w:r w:rsidRPr="006B4794">
              <w:rPr>
                <w:rFonts w:ascii="Arial" w:eastAsia="Arial" w:hAnsi="Arial" w:cs="Arial"/>
                <w:b/>
                <w:bCs/>
                <w:spacing w:val="2"/>
                <w:sz w:val="20"/>
                <w:szCs w:val="20"/>
              </w:rPr>
              <w:t>N</w:t>
            </w:r>
            <w:r w:rsidRPr="006B4794">
              <w:rPr>
                <w:rFonts w:ascii="Arial" w:eastAsia="Arial" w:hAnsi="Arial" w:cs="Arial"/>
                <w:b/>
                <w:bCs/>
                <w:sz w:val="20"/>
                <w:szCs w:val="20"/>
              </w:rPr>
              <w:t>D</w:t>
            </w:r>
            <w:r w:rsidRPr="006B4794">
              <w:rPr>
                <w:rFonts w:ascii="Arial" w:eastAsia="Arial" w:hAnsi="Arial" w:cs="Arial"/>
                <w:b/>
                <w:bCs/>
                <w:spacing w:val="4"/>
                <w:sz w:val="20"/>
                <w:szCs w:val="20"/>
              </w:rPr>
              <w:t xml:space="preserve"> </w:t>
            </w:r>
            <w:r w:rsidRPr="006B4794">
              <w:rPr>
                <w:rFonts w:ascii="Arial" w:eastAsia="Arial" w:hAnsi="Arial" w:cs="Arial"/>
                <w:b/>
                <w:bCs/>
                <w:spacing w:val="-5"/>
                <w:sz w:val="20"/>
                <w:szCs w:val="20"/>
              </w:rPr>
              <w:t>A</w:t>
            </w:r>
            <w:r w:rsidRPr="006B4794">
              <w:rPr>
                <w:rFonts w:ascii="Arial" w:eastAsia="Arial" w:hAnsi="Arial" w:cs="Arial"/>
                <w:b/>
                <w:bCs/>
                <w:sz w:val="20"/>
                <w:szCs w:val="20"/>
              </w:rPr>
              <w:t>C</w:t>
            </w:r>
            <w:r w:rsidRPr="006B4794">
              <w:rPr>
                <w:rFonts w:ascii="Arial" w:eastAsia="Arial" w:hAnsi="Arial" w:cs="Arial"/>
                <w:b/>
                <w:bCs/>
                <w:spacing w:val="3"/>
                <w:sz w:val="20"/>
                <w:szCs w:val="20"/>
              </w:rPr>
              <w:t>T</w:t>
            </w:r>
            <w:r w:rsidRPr="006B4794">
              <w:rPr>
                <w:rFonts w:ascii="Arial" w:eastAsia="Arial" w:hAnsi="Arial" w:cs="Arial"/>
                <w:b/>
                <w:bCs/>
                <w:sz w:val="20"/>
                <w:szCs w:val="20"/>
              </w:rPr>
              <w:t>I</w:t>
            </w:r>
            <w:r w:rsidRPr="006B4794">
              <w:rPr>
                <w:rFonts w:ascii="Arial" w:eastAsia="Arial" w:hAnsi="Arial" w:cs="Arial"/>
                <w:b/>
                <w:bCs/>
                <w:spacing w:val="-1"/>
                <w:sz w:val="20"/>
                <w:szCs w:val="20"/>
              </w:rPr>
              <w:t>VE</w:t>
            </w:r>
            <w:r w:rsidRPr="006B4794">
              <w:rPr>
                <w:rFonts w:ascii="Arial" w:eastAsia="Arial" w:hAnsi="Arial" w:cs="Arial"/>
                <w:b/>
                <w:bCs/>
                <w:sz w:val="20"/>
                <w:szCs w:val="20"/>
              </w:rPr>
              <w:t>LY</w:t>
            </w:r>
            <w:r w:rsidRPr="006B4794">
              <w:rPr>
                <w:rFonts w:ascii="Arial" w:eastAsia="Arial" w:hAnsi="Arial" w:cs="Arial"/>
                <w:b/>
                <w:bCs/>
                <w:spacing w:val="-7"/>
                <w:sz w:val="20"/>
                <w:szCs w:val="20"/>
              </w:rPr>
              <w:t xml:space="preserve"> </w:t>
            </w:r>
            <w:r w:rsidRPr="006B4794">
              <w:rPr>
                <w:rFonts w:ascii="Arial" w:eastAsia="Arial" w:hAnsi="Arial" w:cs="Arial"/>
                <w:b/>
                <w:bCs/>
                <w:spacing w:val="-1"/>
                <w:sz w:val="20"/>
                <w:szCs w:val="20"/>
              </w:rPr>
              <w:t>E</w:t>
            </w:r>
            <w:r w:rsidRPr="006B4794">
              <w:rPr>
                <w:rFonts w:ascii="Arial" w:eastAsia="Arial" w:hAnsi="Arial" w:cs="Arial"/>
                <w:b/>
                <w:bCs/>
                <w:sz w:val="20"/>
                <w:szCs w:val="20"/>
              </w:rPr>
              <w:t>N</w:t>
            </w:r>
            <w:r w:rsidRPr="006B4794">
              <w:rPr>
                <w:rFonts w:ascii="Arial" w:eastAsia="Arial" w:hAnsi="Arial" w:cs="Arial"/>
                <w:b/>
                <w:bCs/>
                <w:spacing w:val="6"/>
                <w:sz w:val="20"/>
                <w:szCs w:val="20"/>
              </w:rPr>
              <w:t>G</w:t>
            </w:r>
            <w:r w:rsidRPr="006B4794">
              <w:rPr>
                <w:rFonts w:ascii="Arial" w:eastAsia="Arial" w:hAnsi="Arial" w:cs="Arial"/>
                <w:b/>
                <w:bCs/>
                <w:spacing w:val="-5"/>
                <w:sz w:val="20"/>
                <w:szCs w:val="20"/>
              </w:rPr>
              <w:t>A</w:t>
            </w:r>
            <w:r w:rsidRPr="006B4794">
              <w:rPr>
                <w:rFonts w:ascii="Arial" w:eastAsia="Arial" w:hAnsi="Arial" w:cs="Arial"/>
                <w:b/>
                <w:bCs/>
                <w:spacing w:val="1"/>
                <w:sz w:val="20"/>
                <w:szCs w:val="20"/>
              </w:rPr>
              <w:t>G</w:t>
            </w:r>
            <w:r w:rsidRPr="006B4794">
              <w:rPr>
                <w:rFonts w:ascii="Arial" w:eastAsia="Arial" w:hAnsi="Arial" w:cs="Arial"/>
                <w:b/>
                <w:bCs/>
                <w:sz w:val="20"/>
                <w:szCs w:val="20"/>
              </w:rPr>
              <w:t>E</w:t>
            </w:r>
            <w:r w:rsidRPr="006B4794">
              <w:rPr>
                <w:rFonts w:ascii="Arial" w:eastAsia="Arial" w:hAnsi="Arial" w:cs="Arial"/>
                <w:b/>
                <w:bCs/>
                <w:spacing w:val="-7"/>
                <w:sz w:val="20"/>
                <w:szCs w:val="20"/>
              </w:rPr>
              <w:t xml:space="preserve"> </w:t>
            </w:r>
            <w:r w:rsidRPr="006B4794">
              <w:rPr>
                <w:rFonts w:ascii="Arial" w:eastAsia="Arial" w:hAnsi="Arial" w:cs="Arial"/>
                <w:b/>
                <w:bCs/>
                <w:spacing w:val="-1"/>
                <w:sz w:val="20"/>
                <w:szCs w:val="20"/>
              </w:rPr>
              <w:t>S</w:t>
            </w:r>
            <w:r w:rsidRPr="006B4794">
              <w:rPr>
                <w:rFonts w:ascii="Arial" w:eastAsia="Arial" w:hAnsi="Arial" w:cs="Arial"/>
                <w:b/>
                <w:bCs/>
                <w:spacing w:val="3"/>
                <w:sz w:val="20"/>
                <w:szCs w:val="20"/>
              </w:rPr>
              <w:t>T</w:t>
            </w:r>
            <w:r w:rsidRPr="006B4794">
              <w:rPr>
                <w:rFonts w:ascii="Arial" w:eastAsia="Arial" w:hAnsi="Arial" w:cs="Arial"/>
                <w:b/>
                <w:bCs/>
                <w:sz w:val="20"/>
                <w:szCs w:val="20"/>
              </w:rPr>
              <w:t>UDEN</w:t>
            </w:r>
            <w:r w:rsidRPr="006B4794">
              <w:rPr>
                <w:rFonts w:ascii="Arial" w:eastAsia="Arial" w:hAnsi="Arial" w:cs="Arial"/>
                <w:b/>
                <w:bCs/>
                <w:spacing w:val="3"/>
                <w:sz w:val="20"/>
                <w:szCs w:val="20"/>
              </w:rPr>
              <w:t>T</w:t>
            </w:r>
            <w:r w:rsidRPr="006B4794">
              <w:rPr>
                <w:rFonts w:ascii="Arial" w:eastAsia="Arial" w:hAnsi="Arial" w:cs="Arial"/>
                <w:b/>
                <w:bCs/>
                <w:spacing w:val="-1"/>
                <w:sz w:val="20"/>
                <w:szCs w:val="20"/>
              </w:rPr>
              <w:t>S</w:t>
            </w:r>
            <w:r w:rsidRPr="006B4794">
              <w:rPr>
                <w:rFonts w:ascii="Arial" w:eastAsia="Arial" w:hAnsi="Arial" w:cs="Arial"/>
                <w:b/>
                <w:bCs/>
                <w:sz w:val="20"/>
                <w:szCs w:val="20"/>
              </w:rPr>
              <w:t>.</w:t>
            </w:r>
          </w:p>
          <w:p w:rsidR="006B4794" w:rsidRPr="006B4794" w:rsidRDefault="006B4794" w:rsidP="006B4794">
            <w:pPr>
              <w:widowControl w:val="0"/>
              <w:spacing w:before="7" w:after="0" w:line="190" w:lineRule="exact"/>
              <w:rPr>
                <w:sz w:val="19"/>
                <w:szCs w:val="19"/>
              </w:rPr>
            </w:pPr>
          </w:p>
          <w:p w:rsidR="006B4794" w:rsidRPr="006B4794" w:rsidRDefault="006B4794" w:rsidP="006B4794">
            <w:pPr>
              <w:widowControl w:val="0"/>
              <w:spacing w:after="0" w:line="277" w:lineRule="auto"/>
              <w:ind w:right="406"/>
              <w:jc w:val="both"/>
              <w:rPr>
                <w:rFonts w:ascii="Arial" w:eastAsia="Arial" w:hAnsi="Arial" w:cs="Arial"/>
                <w:sz w:val="20"/>
                <w:szCs w:val="20"/>
              </w:rPr>
            </w:pPr>
            <w:r w:rsidRPr="006B4794">
              <w:rPr>
                <w:rFonts w:ascii="Arial" w:eastAsia="Arial" w:hAnsi="Arial" w:cs="Arial"/>
                <w:b/>
                <w:bCs/>
                <w:sz w:val="20"/>
                <w:szCs w:val="20"/>
              </w:rPr>
              <w:t>1.</w:t>
            </w:r>
            <w:r w:rsidRPr="006B4794">
              <w:rPr>
                <w:rFonts w:ascii="Arial" w:eastAsia="Arial" w:hAnsi="Arial" w:cs="Arial"/>
                <w:b/>
                <w:bCs/>
                <w:spacing w:val="46"/>
                <w:sz w:val="20"/>
                <w:szCs w:val="20"/>
              </w:rPr>
              <w:t xml:space="preserve"> </w:t>
            </w:r>
            <w:r w:rsidRPr="006B4794">
              <w:rPr>
                <w:rFonts w:ascii="Arial" w:eastAsia="Arial" w:hAnsi="Arial" w:cs="Arial"/>
                <w:b/>
                <w:bCs/>
                <w:sz w:val="20"/>
                <w:szCs w:val="20"/>
              </w:rPr>
              <w:t>Dai</w:t>
            </w:r>
            <w:r w:rsidRPr="006B4794">
              <w:rPr>
                <w:rFonts w:ascii="Arial" w:eastAsia="Arial" w:hAnsi="Arial" w:cs="Arial"/>
                <w:b/>
                <w:bCs/>
                <w:spacing w:val="2"/>
                <w:sz w:val="20"/>
                <w:szCs w:val="20"/>
              </w:rPr>
              <w:t>l</w:t>
            </w:r>
            <w:r w:rsidRPr="006B4794">
              <w:rPr>
                <w:rFonts w:ascii="Arial" w:eastAsia="Arial" w:hAnsi="Arial" w:cs="Arial"/>
                <w:b/>
                <w:bCs/>
                <w:sz w:val="20"/>
                <w:szCs w:val="20"/>
              </w:rPr>
              <w:t>y</w:t>
            </w:r>
            <w:r w:rsidRPr="006B4794">
              <w:rPr>
                <w:rFonts w:ascii="Arial" w:eastAsia="Arial" w:hAnsi="Arial" w:cs="Arial"/>
                <w:b/>
                <w:bCs/>
                <w:spacing w:val="-6"/>
                <w:sz w:val="20"/>
                <w:szCs w:val="20"/>
              </w:rPr>
              <w:t xml:space="preserve"> </w:t>
            </w:r>
            <w:r w:rsidRPr="006B4794">
              <w:rPr>
                <w:rFonts w:ascii="Arial" w:eastAsia="Arial" w:hAnsi="Arial" w:cs="Arial"/>
                <w:b/>
                <w:bCs/>
                <w:sz w:val="20"/>
                <w:szCs w:val="20"/>
              </w:rPr>
              <w:t>Refle</w:t>
            </w:r>
            <w:r w:rsidRPr="006B4794">
              <w:rPr>
                <w:rFonts w:ascii="Arial" w:eastAsia="Arial" w:hAnsi="Arial" w:cs="Arial"/>
                <w:b/>
                <w:bCs/>
                <w:spacing w:val="-1"/>
                <w:sz w:val="20"/>
                <w:szCs w:val="20"/>
              </w:rPr>
              <w:t>c</w:t>
            </w:r>
            <w:r w:rsidRPr="006B4794">
              <w:rPr>
                <w:rFonts w:ascii="Arial" w:eastAsia="Arial" w:hAnsi="Arial" w:cs="Arial"/>
                <w:b/>
                <w:bCs/>
                <w:spacing w:val="1"/>
                <w:sz w:val="20"/>
                <w:szCs w:val="20"/>
              </w:rPr>
              <w:t>t</w:t>
            </w:r>
            <w:r w:rsidRPr="006B4794">
              <w:rPr>
                <w:rFonts w:ascii="Arial" w:eastAsia="Arial" w:hAnsi="Arial" w:cs="Arial"/>
                <w:b/>
                <w:bCs/>
                <w:sz w:val="20"/>
                <w:szCs w:val="20"/>
              </w:rPr>
              <w:t>io</w:t>
            </w:r>
            <w:r w:rsidRPr="006B4794">
              <w:rPr>
                <w:rFonts w:ascii="Arial" w:eastAsia="Arial" w:hAnsi="Arial" w:cs="Arial"/>
                <w:b/>
                <w:bCs/>
                <w:spacing w:val="5"/>
                <w:sz w:val="20"/>
                <w:szCs w:val="20"/>
              </w:rPr>
              <w:t>n</w:t>
            </w:r>
            <w:r w:rsidRPr="006B4794">
              <w:rPr>
                <w:rFonts w:ascii="Arial" w:eastAsia="Arial" w:hAnsi="Arial" w:cs="Arial"/>
                <w:b/>
                <w:bCs/>
                <w:sz w:val="20"/>
                <w:szCs w:val="20"/>
              </w:rPr>
              <w:t>—</w:t>
            </w:r>
            <w:r w:rsidRPr="006B4794">
              <w:rPr>
                <w:rFonts w:ascii="Arial" w:eastAsia="Arial" w:hAnsi="Arial" w:cs="Arial"/>
                <w:sz w:val="20"/>
                <w:szCs w:val="20"/>
              </w:rPr>
              <w:t>Inc</w:t>
            </w:r>
            <w:r w:rsidRPr="006B4794">
              <w:rPr>
                <w:rFonts w:ascii="Arial" w:eastAsia="Arial" w:hAnsi="Arial" w:cs="Arial"/>
                <w:spacing w:val="1"/>
                <w:sz w:val="20"/>
                <w:szCs w:val="20"/>
              </w:rPr>
              <w:t>l</w:t>
            </w:r>
            <w:r w:rsidRPr="006B4794">
              <w:rPr>
                <w:rFonts w:ascii="Arial" w:eastAsia="Arial" w:hAnsi="Arial" w:cs="Arial"/>
                <w:sz w:val="20"/>
                <w:szCs w:val="20"/>
              </w:rPr>
              <w:t>u</w:t>
            </w:r>
            <w:r w:rsidRPr="006B4794">
              <w:rPr>
                <w:rFonts w:ascii="Arial" w:eastAsia="Arial" w:hAnsi="Arial" w:cs="Arial"/>
                <w:spacing w:val="-1"/>
                <w:sz w:val="20"/>
                <w:szCs w:val="20"/>
              </w:rPr>
              <w:t>d</w:t>
            </w:r>
            <w:r w:rsidRPr="006B4794">
              <w:rPr>
                <w:rFonts w:ascii="Arial" w:eastAsia="Arial" w:hAnsi="Arial" w:cs="Arial"/>
                <w:sz w:val="20"/>
                <w:szCs w:val="20"/>
              </w:rPr>
              <w:t>e</w:t>
            </w:r>
            <w:r w:rsidRPr="006B4794">
              <w:rPr>
                <w:rFonts w:ascii="Arial" w:eastAsia="Arial" w:hAnsi="Arial" w:cs="Arial"/>
                <w:spacing w:val="-17"/>
                <w:sz w:val="20"/>
                <w:szCs w:val="20"/>
              </w:rPr>
              <w:t xml:space="preserve"> </w:t>
            </w:r>
            <w:r w:rsidRPr="006B4794">
              <w:rPr>
                <w:rFonts w:ascii="Arial" w:eastAsia="Arial" w:hAnsi="Arial" w:cs="Arial"/>
                <w:sz w:val="20"/>
                <w:szCs w:val="20"/>
              </w:rPr>
              <w:t>a</w:t>
            </w:r>
            <w:r w:rsidRPr="006B4794">
              <w:rPr>
                <w:rFonts w:ascii="Arial" w:eastAsia="Arial" w:hAnsi="Arial" w:cs="Arial"/>
                <w:spacing w:val="-1"/>
                <w:sz w:val="20"/>
                <w:szCs w:val="20"/>
              </w:rPr>
              <w:t xml:space="preserve"> d</w:t>
            </w:r>
            <w:r w:rsidRPr="006B4794">
              <w:rPr>
                <w:rFonts w:ascii="Arial" w:eastAsia="Arial" w:hAnsi="Arial" w:cs="Arial"/>
                <w:spacing w:val="2"/>
                <w:sz w:val="20"/>
                <w:szCs w:val="20"/>
              </w:rPr>
              <w:t>a</w:t>
            </w:r>
            <w:r w:rsidRPr="006B4794">
              <w:rPr>
                <w:rFonts w:ascii="Arial" w:eastAsia="Arial" w:hAnsi="Arial" w:cs="Arial"/>
                <w:spacing w:val="-1"/>
                <w:sz w:val="20"/>
                <w:szCs w:val="20"/>
              </w:rPr>
              <w:t>i</w:t>
            </w:r>
            <w:r w:rsidRPr="006B4794">
              <w:rPr>
                <w:rFonts w:ascii="Arial" w:eastAsia="Arial" w:hAnsi="Arial" w:cs="Arial"/>
                <w:spacing w:val="4"/>
                <w:sz w:val="20"/>
                <w:szCs w:val="20"/>
              </w:rPr>
              <w:t>l</w:t>
            </w:r>
            <w:r w:rsidRPr="006B4794">
              <w:rPr>
                <w:rFonts w:ascii="Arial" w:eastAsia="Arial" w:hAnsi="Arial" w:cs="Arial"/>
                <w:sz w:val="20"/>
                <w:szCs w:val="20"/>
              </w:rPr>
              <w:t>y</w:t>
            </w:r>
            <w:r w:rsidRPr="006B4794">
              <w:rPr>
                <w:rFonts w:ascii="Arial" w:eastAsia="Arial" w:hAnsi="Arial" w:cs="Arial"/>
                <w:spacing w:val="-8"/>
                <w:sz w:val="20"/>
                <w:szCs w:val="20"/>
              </w:rPr>
              <w:t xml:space="preserve"> </w:t>
            </w:r>
            <w:r w:rsidRPr="006B4794">
              <w:rPr>
                <w:rFonts w:ascii="Arial" w:eastAsia="Arial" w:hAnsi="Arial" w:cs="Arial"/>
                <w:sz w:val="20"/>
                <w:szCs w:val="20"/>
              </w:rPr>
              <w:t>re</w:t>
            </w:r>
            <w:r w:rsidRPr="006B4794">
              <w:rPr>
                <w:rFonts w:ascii="Arial" w:eastAsia="Arial" w:hAnsi="Arial" w:cs="Arial"/>
                <w:spacing w:val="2"/>
                <w:sz w:val="20"/>
                <w:szCs w:val="20"/>
              </w:rPr>
              <w:t>f</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c</w:t>
            </w:r>
            <w:r w:rsidRPr="006B4794">
              <w:rPr>
                <w:rFonts w:ascii="Arial" w:eastAsia="Arial" w:hAnsi="Arial" w:cs="Arial"/>
                <w:spacing w:val="2"/>
                <w:sz w:val="20"/>
                <w:szCs w:val="20"/>
              </w:rPr>
              <w:t>t</w:t>
            </w:r>
            <w:r w:rsidRPr="006B4794">
              <w:rPr>
                <w:rFonts w:ascii="Arial" w:eastAsia="Arial" w:hAnsi="Arial" w:cs="Arial"/>
                <w:spacing w:val="-1"/>
                <w:sz w:val="20"/>
                <w:szCs w:val="20"/>
              </w:rPr>
              <w:t>i</w:t>
            </w:r>
            <w:r w:rsidRPr="006B4794">
              <w:rPr>
                <w:rFonts w:ascii="Arial" w:eastAsia="Arial" w:hAnsi="Arial" w:cs="Arial"/>
                <w:sz w:val="20"/>
                <w:szCs w:val="20"/>
              </w:rPr>
              <w:t>on</w:t>
            </w:r>
            <w:r w:rsidRPr="006B4794">
              <w:rPr>
                <w:rFonts w:ascii="Arial" w:eastAsia="Arial" w:hAnsi="Arial" w:cs="Arial"/>
                <w:spacing w:val="-7"/>
                <w:sz w:val="20"/>
                <w:szCs w:val="20"/>
              </w:rPr>
              <w:t xml:space="preserve"> </w:t>
            </w:r>
            <w:r w:rsidRPr="006B4794">
              <w:rPr>
                <w:rFonts w:ascii="Arial" w:eastAsia="Arial" w:hAnsi="Arial" w:cs="Arial"/>
                <w:sz w:val="20"/>
                <w:szCs w:val="20"/>
              </w:rPr>
              <w:t>to</w:t>
            </w:r>
            <w:r w:rsidRPr="006B4794">
              <w:rPr>
                <w:rFonts w:ascii="Arial" w:eastAsia="Arial" w:hAnsi="Arial" w:cs="Arial"/>
                <w:spacing w:val="-3"/>
                <w:sz w:val="20"/>
                <w:szCs w:val="20"/>
              </w:rPr>
              <w:t xml:space="preserve"> </w:t>
            </w:r>
            <w:r w:rsidRPr="006B4794">
              <w:rPr>
                <w:rFonts w:ascii="Arial" w:eastAsia="Arial" w:hAnsi="Arial" w:cs="Arial"/>
                <w:spacing w:val="2"/>
                <w:sz w:val="20"/>
                <w:szCs w:val="20"/>
              </w:rPr>
              <w:t>e</w:t>
            </w:r>
            <w:r w:rsidRPr="006B4794">
              <w:rPr>
                <w:rFonts w:ascii="Arial" w:eastAsia="Arial" w:hAnsi="Arial" w:cs="Arial"/>
                <w:sz w:val="20"/>
                <w:szCs w:val="20"/>
              </w:rPr>
              <w:t>a</w:t>
            </w:r>
            <w:r w:rsidRPr="006B4794">
              <w:rPr>
                <w:rFonts w:ascii="Arial" w:eastAsia="Arial" w:hAnsi="Arial" w:cs="Arial"/>
                <w:spacing w:val="1"/>
                <w:sz w:val="20"/>
                <w:szCs w:val="20"/>
              </w:rPr>
              <w:t>c</w:t>
            </w:r>
            <w:r w:rsidRPr="006B4794">
              <w:rPr>
                <w:rFonts w:ascii="Arial" w:eastAsia="Arial" w:hAnsi="Arial" w:cs="Arial"/>
                <w:sz w:val="20"/>
                <w:szCs w:val="20"/>
              </w:rPr>
              <w:t xml:space="preserve">h </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ss</w:t>
            </w:r>
            <w:r w:rsidRPr="006B4794">
              <w:rPr>
                <w:rFonts w:ascii="Arial" w:eastAsia="Arial" w:hAnsi="Arial" w:cs="Arial"/>
                <w:sz w:val="20"/>
                <w:szCs w:val="20"/>
              </w:rPr>
              <w:t>on</w:t>
            </w:r>
            <w:r w:rsidRPr="006B4794">
              <w:rPr>
                <w:rFonts w:ascii="Arial" w:eastAsia="Arial" w:hAnsi="Arial" w:cs="Arial"/>
                <w:spacing w:val="-7"/>
                <w:sz w:val="20"/>
                <w:szCs w:val="20"/>
              </w:rPr>
              <w:t xml:space="preserve"> </w:t>
            </w:r>
            <w:r w:rsidRPr="006B4794">
              <w:rPr>
                <w:rFonts w:ascii="Arial" w:eastAsia="Arial" w:hAnsi="Arial" w:cs="Arial"/>
                <w:spacing w:val="2"/>
                <w:sz w:val="20"/>
                <w:szCs w:val="20"/>
              </w:rPr>
              <w:t>p</w:t>
            </w:r>
            <w:r w:rsidRPr="006B4794">
              <w:rPr>
                <w:rFonts w:ascii="Arial" w:eastAsia="Arial" w:hAnsi="Arial" w:cs="Arial"/>
                <w:spacing w:val="-1"/>
                <w:sz w:val="20"/>
                <w:szCs w:val="20"/>
              </w:rPr>
              <w:t>l</w:t>
            </w:r>
            <w:r w:rsidRPr="006B4794">
              <w:rPr>
                <w:rFonts w:ascii="Arial" w:eastAsia="Arial" w:hAnsi="Arial" w:cs="Arial"/>
                <w:spacing w:val="2"/>
                <w:sz w:val="20"/>
                <w:szCs w:val="20"/>
              </w:rPr>
              <w:t>a</w:t>
            </w:r>
            <w:r w:rsidRPr="006B4794">
              <w:rPr>
                <w:rFonts w:ascii="Arial" w:eastAsia="Arial" w:hAnsi="Arial" w:cs="Arial"/>
                <w:sz w:val="20"/>
                <w:szCs w:val="20"/>
              </w:rPr>
              <w:t>n</w:t>
            </w:r>
            <w:r w:rsidRPr="006B4794">
              <w:rPr>
                <w:rFonts w:ascii="Arial" w:eastAsia="Arial" w:hAnsi="Arial" w:cs="Arial"/>
                <w:spacing w:val="-4"/>
                <w:sz w:val="20"/>
                <w:szCs w:val="20"/>
              </w:rPr>
              <w:t xml:space="preserve"> </w:t>
            </w:r>
            <w:r w:rsidRPr="006B4794">
              <w:rPr>
                <w:rFonts w:ascii="Arial" w:eastAsia="Arial" w:hAnsi="Arial" w:cs="Arial"/>
                <w:spacing w:val="-1"/>
                <w:sz w:val="20"/>
                <w:szCs w:val="20"/>
              </w:rPr>
              <w:t>a</w:t>
            </w:r>
            <w:r w:rsidRPr="006B4794">
              <w:rPr>
                <w:rFonts w:ascii="Arial" w:eastAsia="Arial" w:hAnsi="Arial" w:cs="Arial"/>
                <w:spacing w:val="2"/>
                <w:sz w:val="20"/>
                <w:szCs w:val="20"/>
              </w:rPr>
              <w:t>f</w:t>
            </w:r>
            <w:r w:rsidRPr="006B4794">
              <w:rPr>
                <w:rFonts w:ascii="Arial" w:eastAsia="Arial" w:hAnsi="Arial" w:cs="Arial"/>
                <w:sz w:val="20"/>
                <w:szCs w:val="20"/>
              </w:rPr>
              <w:t>ter</w:t>
            </w:r>
            <w:r w:rsidRPr="006B4794">
              <w:rPr>
                <w:rFonts w:ascii="Arial" w:eastAsia="Arial" w:hAnsi="Arial" w:cs="Arial"/>
                <w:spacing w:val="-4"/>
                <w:sz w:val="20"/>
                <w:szCs w:val="20"/>
              </w:rPr>
              <w:t xml:space="preserve"> </w:t>
            </w:r>
            <w:r w:rsidRPr="006B4794">
              <w:rPr>
                <w:rFonts w:ascii="Arial" w:eastAsia="Arial" w:hAnsi="Arial" w:cs="Arial"/>
                <w:sz w:val="20"/>
                <w:szCs w:val="20"/>
              </w:rPr>
              <w:t>t</w:t>
            </w:r>
            <w:r w:rsidRPr="006B4794">
              <w:rPr>
                <w:rFonts w:ascii="Arial" w:eastAsia="Arial" w:hAnsi="Arial" w:cs="Arial"/>
                <w:spacing w:val="2"/>
                <w:sz w:val="20"/>
                <w:szCs w:val="20"/>
              </w:rPr>
              <w:t>e</w:t>
            </w:r>
            <w:r w:rsidRPr="006B4794">
              <w:rPr>
                <w:rFonts w:ascii="Arial" w:eastAsia="Arial" w:hAnsi="Arial" w:cs="Arial"/>
                <w:sz w:val="20"/>
                <w:szCs w:val="20"/>
              </w:rPr>
              <w:t>a</w:t>
            </w:r>
            <w:r w:rsidRPr="006B4794">
              <w:rPr>
                <w:rFonts w:ascii="Arial" w:eastAsia="Arial" w:hAnsi="Arial" w:cs="Arial"/>
                <w:spacing w:val="1"/>
                <w:sz w:val="20"/>
                <w:szCs w:val="20"/>
              </w:rPr>
              <w:t>c</w:t>
            </w:r>
            <w:r w:rsidRPr="006B4794">
              <w:rPr>
                <w:rFonts w:ascii="Arial" w:eastAsia="Arial" w:hAnsi="Arial" w:cs="Arial"/>
                <w:sz w:val="20"/>
                <w:szCs w:val="20"/>
              </w:rPr>
              <w:t>h</w:t>
            </w:r>
            <w:r w:rsidRPr="006B4794">
              <w:rPr>
                <w:rFonts w:ascii="Arial" w:eastAsia="Arial" w:hAnsi="Arial" w:cs="Arial"/>
                <w:spacing w:val="-1"/>
                <w:sz w:val="20"/>
                <w:szCs w:val="20"/>
              </w:rPr>
              <w:t>i</w:t>
            </w:r>
            <w:r w:rsidRPr="006B4794">
              <w:rPr>
                <w:rFonts w:ascii="Arial" w:eastAsia="Arial" w:hAnsi="Arial" w:cs="Arial"/>
                <w:spacing w:val="2"/>
                <w:sz w:val="20"/>
                <w:szCs w:val="20"/>
              </w:rPr>
              <w:t>n</w:t>
            </w:r>
            <w:r w:rsidRPr="006B4794">
              <w:rPr>
                <w:rFonts w:ascii="Arial" w:eastAsia="Arial" w:hAnsi="Arial" w:cs="Arial"/>
                <w:sz w:val="20"/>
                <w:szCs w:val="20"/>
              </w:rPr>
              <w:t>g</w:t>
            </w:r>
            <w:r w:rsidRPr="006B4794">
              <w:rPr>
                <w:rFonts w:ascii="Arial" w:eastAsia="Arial" w:hAnsi="Arial" w:cs="Arial"/>
                <w:spacing w:val="-8"/>
                <w:sz w:val="20"/>
                <w:szCs w:val="20"/>
              </w:rPr>
              <w:t xml:space="preserve"> </w:t>
            </w:r>
            <w:r w:rsidRPr="006B4794">
              <w:rPr>
                <w:rFonts w:ascii="Arial" w:eastAsia="Arial" w:hAnsi="Arial" w:cs="Arial"/>
                <w:spacing w:val="3"/>
                <w:sz w:val="20"/>
                <w:szCs w:val="20"/>
              </w:rPr>
              <w:t>(</w:t>
            </w:r>
            <w:r w:rsidRPr="006B4794">
              <w:rPr>
                <w:rFonts w:ascii="Arial" w:eastAsia="Arial" w:hAnsi="Arial" w:cs="Arial"/>
                <w:sz w:val="20"/>
                <w:szCs w:val="20"/>
              </w:rPr>
              <w:t>N</w:t>
            </w:r>
            <w:r w:rsidRPr="006B4794">
              <w:rPr>
                <w:rFonts w:ascii="Arial" w:eastAsia="Arial" w:hAnsi="Arial" w:cs="Arial"/>
                <w:spacing w:val="1"/>
                <w:sz w:val="20"/>
                <w:szCs w:val="20"/>
              </w:rPr>
              <w:t>O</w:t>
            </w:r>
            <w:r w:rsidRPr="006B4794">
              <w:rPr>
                <w:rFonts w:ascii="Arial" w:eastAsia="Arial" w:hAnsi="Arial" w:cs="Arial"/>
                <w:spacing w:val="3"/>
                <w:sz w:val="20"/>
                <w:szCs w:val="20"/>
              </w:rPr>
              <w:t>T</w:t>
            </w:r>
            <w:r w:rsidRPr="006B4794">
              <w:rPr>
                <w:rFonts w:ascii="Arial" w:eastAsia="Arial" w:hAnsi="Arial" w:cs="Arial"/>
                <w:spacing w:val="1"/>
                <w:sz w:val="20"/>
                <w:szCs w:val="20"/>
              </w:rPr>
              <w:t>E</w:t>
            </w:r>
            <w:r w:rsidRPr="006B4794">
              <w:rPr>
                <w:rFonts w:ascii="Arial" w:eastAsia="Arial" w:hAnsi="Arial" w:cs="Arial"/>
                <w:sz w:val="20"/>
                <w:szCs w:val="20"/>
              </w:rPr>
              <w:t>:</w:t>
            </w:r>
            <w:r w:rsidRPr="006B4794">
              <w:rPr>
                <w:rFonts w:ascii="Arial" w:eastAsia="Arial" w:hAnsi="Arial" w:cs="Arial"/>
                <w:spacing w:val="48"/>
                <w:sz w:val="20"/>
                <w:szCs w:val="20"/>
              </w:rPr>
              <w:t xml:space="preserve"> </w:t>
            </w:r>
            <w:r w:rsidRPr="006B4794">
              <w:rPr>
                <w:rFonts w:ascii="Arial" w:eastAsia="Arial" w:hAnsi="Arial" w:cs="Arial"/>
                <w:sz w:val="20"/>
                <w:szCs w:val="20"/>
              </w:rPr>
              <w:t>Da</w:t>
            </w:r>
            <w:r w:rsidRPr="006B4794">
              <w:rPr>
                <w:rFonts w:ascii="Arial" w:eastAsia="Arial" w:hAnsi="Arial" w:cs="Arial"/>
                <w:spacing w:val="1"/>
                <w:sz w:val="20"/>
                <w:szCs w:val="20"/>
              </w:rPr>
              <w:t>il</w:t>
            </w:r>
            <w:r w:rsidRPr="006B4794">
              <w:rPr>
                <w:rFonts w:ascii="Arial" w:eastAsia="Arial" w:hAnsi="Arial" w:cs="Arial"/>
                <w:sz w:val="20"/>
                <w:szCs w:val="20"/>
              </w:rPr>
              <w:t>y</w:t>
            </w:r>
            <w:r w:rsidRPr="006B4794">
              <w:rPr>
                <w:rFonts w:ascii="Arial" w:eastAsia="Arial" w:hAnsi="Arial" w:cs="Arial"/>
                <w:spacing w:val="-7"/>
                <w:sz w:val="20"/>
                <w:szCs w:val="20"/>
              </w:rPr>
              <w:t xml:space="preserve"> </w:t>
            </w:r>
            <w:r w:rsidRPr="006B4794">
              <w:rPr>
                <w:rFonts w:ascii="Arial" w:eastAsia="Arial" w:hAnsi="Arial" w:cs="Arial"/>
                <w:spacing w:val="1"/>
                <w:sz w:val="20"/>
                <w:szCs w:val="20"/>
              </w:rPr>
              <w:t>r</w:t>
            </w:r>
            <w:r w:rsidRPr="006B4794">
              <w:rPr>
                <w:rFonts w:ascii="Arial" w:eastAsia="Arial" w:hAnsi="Arial" w:cs="Arial"/>
                <w:sz w:val="20"/>
                <w:szCs w:val="20"/>
              </w:rPr>
              <w:t>e</w:t>
            </w:r>
            <w:r w:rsidRPr="006B4794">
              <w:rPr>
                <w:rFonts w:ascii="Arial" w:eastAsia="Arial" w:hAnsi="Arial" w:cs="Arial"/>
                <w:spacing w:val="2"/>
                <w:sz w:val="20"/>
                <w:szCs w:val="20"/>
              </w:rPr>
              <w:t>f</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c</w:t>
            </w:r>
            <w:r w:rsidRPr="006B4794">
              <w:rPr>
                <w:rFonts w:ascii="Arial" w:eastAsia="Arial" w:hAnsi="Arial" w:cs="Arial"/>
                <w:spacing w:val="2"/>
                <w:sz w:val="20"/>
                <w:szCs w:val="20"/>
              </w:rPr>
              <w:t>t</w:t>
            </w:r>
            <w:r w:rsidRPr="006B4794">
              <w:rPr>
                <w:rFonts w:ascii="Arial" w:eastAsia="Arial" w:hAnsi="Arial" w:cs="Arial"/>
                <w:spacing w:val="-1"/>
                <w:sz w:val="20"/>
                <w:szCs w:val="20"/>
              </w:rPr>
              <w:t>i</w:t>
            </w:r>
            <w:r w:rsidRPr="006B4794">
              <w:rPr>
                <w:rFonts w:ascii="Arial" w:eastAsia="Arial" w:hAnsi="Arial" w:cs="Arial"/>
                <w:spacing w:val="2"/>
                <w:sz w:val="20"/>
                <w:szCs w:val="20"/>
              </w:rPr>
              <w:t>o</w:t>
            </w:r>
            <w:r w:rsidRPr="006B4794">
              <w:rPr>
                <w:rFonts w:ascii="Arial" w:eastAsia="Arial" w:hAnsi="Arial" w:cs="Arial"/>
                <w:spacing w:val="1"/>
                <w:sz w:val="20"/>
                <w:szCs w:val="20"/>
              </w:rPr>
              <w:t>n</w:t>
            </w:r>
            <w:r w:rsidRPr="006B4794">
              <w:rPr>
                <w:rFonts w:ascii="Arial" w:eastAsia="Arial" w:hAnsi="Arial" w:cs="Arial"/>
                <w:sz w:val="20"/>
                <w:szCs w:val="20"/>
              </w:rPr>
              <w:t xml:space="preserve">s </w:t>
            </w:r>
            <w:r w:rsidRPr="006B4794">
              <w:rPr>
                <w:rFonts w:ascii="Arial" w:eastAsia="Arial" w:hAnsi="Arial" w:cs="Arial"/>
                <w:spacing w:val="4"/>
                <w:sz w:val="20"/>
                <w:szCs w:val="20"/>
              </w:rPr>
              <w:t>m</w:t>
            </w:r>
            <w:r w:rsidRPr="006B4794">
              <w:rPr>
                <w:rFonts w:ascii="Arial" w:eastAsia="Arial" w:hAnsi="Arial" w:cs="Arial"/>
                <w:sz w:val="20"/>
                <w:szCs w:val="20"/>
              </w:rPr>
              <w:t>ay</w:t>
            </w:r>
            <w:r w:rsidRPr="006B4794">
              <w:rPr>
                <w:rFonts w:ascii="Arial" w:eastAsia="Arial" w:hAnsi="Arial" w:cs="Arial"/>
                <w:spacing w:val="-8"/>
                <w:sz w:val="20"/>
                <w:szCs w:val="20"/>
              </w:rPr>
              <w:t xml:space="preserve"> </w:t>
            </w:r>
            <w:r w:rsidRPr="006B4794">
              <w:rPr>
                <w:rFonts w:ascii="Arial" w:eastAsia="Arial" w:hAnsi="Arial" w:cs="Arial"/>
                <w:sz w:val="20"/>
                <w:szCs w:val="20"/>
              </w:rPr>
              <w:t>be</w:t>
            </w:r>
            <w:r w:rsidRPr="006B4794">
              <w:rPr>
                <w:rFonts w:ascii="Arial" w:eastAsia="Arial" w:hAnsi="Arial" w:cs="Arial"/>
                <w:spacing w:val="-1"/>
                <w:sz w:val="20"/>
                <w:szCs w:val="20"/>
              </w:rPr>
              <w:t xml:space="preserve"> i</w:t>
            </w:r>
            <w:r w:rsidRPr="006B4794">
              <w:rPr>
                <w:rFonts w:ascii="Arial" w:eastAsia="Arial" w:hAnsi="Arial" w:cs="Arial"/>
                <w:sz w:val="20"/>
                <w:szCs w:val="20"/>
              </w:rPr>
              <w:t>n</w:t>
            </w:r>
            <w:r w:rsidRPr="006B4794">
              <w:rPr>
                <w:rFonts w:ascii="Arial" w:eastAsia="Arial" w:hAnsi="Arial" w:cs="Arial"/>
                <w:spacing w:val="3"/>
                <w:sz w:val="20"/>
                <w:szCs w:val="20"/>
              </w:rPr>
              <w:t>c</w:t>
            </w:r>
            <w:r w:rsidRPr="006B4794">
              <w:rPr>
                <w:rFonts w:ascii="Arial" w:eastAsia="Arial" w:hAnsi="Arial" w:cs="Arial"/>
                <w:spacing w:val="-1"/>
                <w:sz w:val="20"/>
                <w:szCs w:val="20"/>
              </w:rPr>
              <w:t>l</w:t>
            </w:r>
            <w:r w:rsidRPr="006B4794">
              <w:rPr>
                <w:rFonts w:ascii="Arial" w:eastAsia="Arial" w:hAnsi="Arial" w:cs="Arial"/>
                <w:sz w:val="20"/>
                <w:szCs w:val="20"/>
              </w:rPr>
              <w:t>u</w:t>
            </w:r>
            <w:r w:rsidRPr="006B4794">
              <w:rPr>
                <w:rFonts w:ascii="Arial" w:eastAsia="Arial" w:hAnsi="Arial" w:cs="Arial"/>
                <w:spacing w:val="1"/>
                <w:sz w:val="20"/>
                <w:szCs w:val="20"/>
              </w:rPr>
              <w:t>d</w:t>
            </w:r>
            <w:r w:rsidRPr="006B4794">
              <w:rPr>
                <w:rFonts w:ascii="Arial" w:eastAsia="Arial" w:hAnsi="Arial" w:cs="Arial"/>
                <w:sz w:val="20"/>
                <w:szCs w:val="20"/>
              </w:rPr>
              <w:t>ed</w:t>
            </w:r>
            <w:r w:rsidRPr="006B4794">
              <w:rPr>
                <w:rFonts w:ascii="Arial" w:eastAsia="Arial" w:hAnsi="Arial" w:cs="Arial"/>
                <w:spacing w:val="-6"/>
                <w:sz w:val="20"/>
                <w:szCs w:val="20"/>
              </w:rPr>
              <w:t xml:space="preserve"> </w:t>
            </w:r>
            <w:r w:rsidRPr="006B4794">
              <w:rPr>
                <w:rFonts w:ascii="Arial" w:eastAsia="Arial" w:hAnsi="Arial" w:cs="Arial"/>
                <w:spacing w:val="-1"/>
                <w:sz w:val="20"/>
                <w:szCs w:val="20"/>
              </w:rPr>
              <w:t>i</w:t>
            </w:r>
            <w:r w:rsidRPr="006B4794">
              <w:rPr>
                <w:rFonts w:ascii="Arial" w:eastAsia="Arial" w:hAnsi="Arial" w:cs="Arial"/>
                <w:sz w:val="20"/>
                <w:szCs w:val="20"/>
              </w:rPr>
              <w:t>n</w:t>
            </w:r>
            <w:r w:rsidRPr="006B4794">
              <w:rPr>
                <w:rFonts w:ascii="Arial" w:eastAsia="Arial" w:hAnsi="Arial" w:cs="Arial"/>
                <w:spacing w:val="-2"/>
                <w:sz w:val="20"/>
                <w:szCs w:val="20"/>
              </w:rPr>
              <w:t xml:space="preserve"> </w:t>
            </w:r>
            <w:r w:rsidRPr="006B4794">
              <w:rPr>
                <w:rFonts w:ascii="Arial" w:eastAsia="Arial" w:hAnsi="Arial" w:cs="Arial"/>
                <w:spacing w:val="2"/>
                <w:sz w:val="20"/>
                <w:szCs w:val="20"/>
              </w:rPr>
              <w:t>T</w:t>
            </w:r>
            <w:r w:rsidRPr="006B4794">
              <w:rPr>
                <w:rFonts w:ascii="Arial" w:eastAsia="Arial" w:hAnsi="Arial" w:cs="Arial"/>
                <w:sz w:val="20"/>
                <w:szCs w:val="20"/>
              </w:rPr>
              <w:t>a</w:t>
            </w:r>
            <w:r w:rsidRPr="006B4794">
              <w:rPr>
                <w:rFonts w:ascii="Arial" w:eastAsia="Arial" w:hAnsi="Arial" w:cs="Arial"/>
                <w:spacing w:val="1"/>
                <w:sz w:val="20"/>
                <w:szCs w:val="20"/>
              </w:rPr>
              <w:t>s</w:t>
            </w:r>
            <w:r w:rsidRPr="006B4794">
              <w:rPr>
                <w:rFonts w:ascii="Arial" w:eastAsia="Arial" w:hAnsi="Arial" w:cs="Arial"/>
                <w:sz w:val="20"/>
                <w:szCs w:val="20"/>
              </w:rPr>
              <w:t>k</w:t>
            </w:r>
            <w:r w:rsidRPr="006B4794">
              <w:rPr>
                <w:rFonts w:ascii="Arial" w:eastAsia="Arial" w:hAnsi="Arial" w:cs="Arial"/>
                <w:spacing w:val="-1"/>
                <w:sz w:val="20"/>
                <w:szCs w:val="20"/>
              </w:rPr>
              <w:t xml:space="preserve"> </w:t>
            </w:r>
            <w:r w:rsidRPr="006B4794">
              <w:rPr>
                <w:rFonts w:ascii="Arial" w:eastAsia="Arial" w:hAnsi="Arial" w:cs="Arial"/>
                <w:sz w:val="20"/>
                <w:szCs w:val="20"/>
              </w:rPr>
              <w:t>4</w:t>
            </w:r>
            <w:r w:rsidRPr="006B4794">
              <w:rPr>
                <w:rFonts w:ascii="Arial" w:eastAsia="Arial" w:hAnsi="Arial" w:cs="Arial"/>
                <w:spacing w:val="-3"/>
                <w:sz w:val="20"/>
                <w:szCs w:val="20"/>
              </w:rPr>
              <w:t xml:space="preserve"> </w:t>
            </w:r>
            <w:r w:rsidRPr="006B4794">
              <w:rPr>
                <w:rFonts w:ascii="Arial" w:eastAsia="Arial" w:hAnsi="Arial" w:cs="Arial"/>
                <w:sz w:val="20"/>
                <w:szCs w:val="20"/>
              </w:rPr>
              <w:t>or</w:t>
            </w:r>
            <w:r w:rsidRPr="006B4794">
              <w:rPr>
                <w:rFonts w:ascii="Arial" w:eastAsia="Arial" w:hAnsi="Arial" w:cs="Arial"/>
                <w:spacing w:val="-2"/>
                <w:sz w:val="20"/>
                <w:szCs w:val="20"/>
              </w:rPr>
              <w:t xml:space="preserve"> </w:t>
            </w:r>
            <w:r w:rsidRPr="006B4794">
              <w:rPr>
                <w:rFonts w:ascii="Arial" w:eastAsia="Arial" w:hAnsi="Arial" w:cs="Arial"/>
                <w:sz w:val="20"/>
                <w:szCs w:val="20"/>
              </w:rPr>
              <w:t>5)</w:t>
            </w:r>
          </w:p>
          <w:p w:rsidR="006B4794" w:rsidRPr="006B4794" w:rsidRDefault="006B4794" w:rsidP="006B4794">
            <w:pPr>
              <w:widowControl w:val="0"/>
              <w:spacing w:after="0" w:line="260" w:lineRule="exact"/>
              <w:rPr>
                <w:sz w:val="26"/>
                <w:szCs w:val="26"/>
              </w:rPr>
            </w:pPr>
          </w:p>
          <w:p w:rsidR="006B4794" w:rsidRPr="006B4794" w:rsidRDefault="006B4794" w:rsidP="006B4794">
            <w:pPr>
              <w:widowControl w:val="0"/>
              <w:spacing w:after="0" w:line="240" w:lineRule="auto"/>
              <w:ind w:right="-20"/>
              <w:rPr>
                <w:rFonts w:ascii="Arial" w:eastAsia="Arial" w:hAnsi="Arial" w:cs="Arial"/>
                <w:sz w:val="20"/>
                <w:szCs w:val="20"/>
              </w:rPr>
            </w:pPr>
            <w:r w:rsidRPr="006B4794">
              <w:rPr>
                <w:rFonts w:ascii="Arial" w:eastAsia="Arial" w:hAnsi="Arial" w:cs="Arial"/>
                <w:b/>
                <w:bCs/>
                <w:sz w:val="20"/>
                <w:szCs w:val="20"/>
              </w:rPr>
              <w:t>2.</w:t>
            </w:r>
            <w:r w:rsidRPr="006B4794">
              <w:rPr>
                <w:rFonts w:ascii="Arial" w:eastAsia="Arial" w:hAnsi="Arial" w:cs="Arial"/>
                <w:b/>
                <w:bCs/>
                <w:spacing w:val="46"/>
                <w:sz w:val="20"/>
                <w:szCs w:val="20"/>
              </w:rPr>
              <w:t xml:space="preserve"> </w:t>
            </w:r>
            <w:r w:rsidRPr="006B4794">
              <w:rPr>
                <w:rFonts w:ascii="Arial" w:eastAsia="Arial" w:hAnsi="Arial" w:cs="Arial"/>
                <w:b/>
                <w:bCs/>
                <w:spacing w:val="3"/>
                <w:sz w:val="20"/>
                <w:szCs w:val="20"/>
              </w:rPr>
              <w:t>T</w:t>
            </w:r>
            <w:r w:rsidRPr="006B4794">
              <w:rPr>
                <w:rFonts w:ascii="Arial" w:eastAsia="Arial" w:hAnsi="Arial" w:cs="Arial"/>
                <w:b/>
                <w:bCs/>
                <w:sz w:val="20"/>
                <w:szCs w:val="20"/>
              </w:rPr>
              <w:t>e</w:t>
            </w:r>
            <w:r w:rsidRPr="006B4794">
              <w:rPr>
                <w:rFonts w:ascii="Arial" w:eastAsia="Arial" w:hAnsi="Arial" w:cs="Arial"/>
                <w:b/>
                <w:bCs/>
                <w:spacing w:val="-1"/>
                <w:sz w:val="20"/>
                <w:szCs w:val="20"/>
              </w:rPr>
              <w:t>a</w:t>
            </w:r>
            <w:r w:rsidRPr="006B4794">
              <w:rPr>
                <w:rFonts w:ascii="Arial" w:eastAsia="Arial" w:hAnsi="Arial" w:cs="Arial"/>
                <w:b/>
                <w:bCs/>
                <w:sz w:val="20"/>
                <w:szCs w:val="20"/>
              </w:rPr>
              <w:t>chi</w:t>
            </w:r>
            <w:r w:rsidRPr="006B4794">
              <w:rPr>
                <w:rFonts w:ascii="Arial" w:eastAsia="Arial" w:hAnsi="Arial" w:cs="Arial"/>
                <w:b/>
                <w:bCs/>
                <w:spacing w:val="1"/>
                <w:sz w:val="20"/>
                <w:szCs w:val="20"/>
              </w:rPr>
              <w:t>n</w:t>
            </w:r>
            <w:r w:rsidRPr="006B4794">
              <w:rPr>
                <w:rFonts w:ascii="Arial" w:eastAsia="Arial" w:hAnsi="Arial" w:cs="Arial"/>
                <w:b/>
                <w:bCs/>
                <w:sz w:val="20"/>
                <w:szCs w:val="20"/>
              </w:rPr>
              <w:t>g</w:t>
            </w:r>
            <w:r w:rsidRPr="006B4794">
              <w:rPr>
                <w:rFonts w:ascii="Arial" w:eastAsia="Arial" w:hAnsi="Arial" w:cs="Arial"/>
                <w:b/>
                <w:bCs/>
                <w:spacing w:val="-9"/>
                <w:sz w:val="20"/>
                <w:szCs w:val="20"/>
              </w:rPr>
              <w:t xml:space="preserve"> </w:t>
            </w:r>
            <w:r w:rsidRPr="006B4794">
              <w:rPr>
                <w:rFonts w:ascii="Arial" w:eastAsia="Arial" w:hAnsi="Arial" w:cs="Arial"/>
                <w:b/>
                <w:bCs/>
                <w:spacing w:val="-1"/>
                <w:sz w:val="20"/>
                <w:szCs w:val="20"/>
              </w:rPr>
              <w:t>V</w:t>
            </w:r>
            <w:r w:rsidRPr="006B4794">
              <w:rPr>
                <w:rFonts w:ascii="Arial" w:eastAsia="Arial" w:hAnsi="Arial" w:cs="Arial"/>
                <w:b/>
                <w:bCs/>
                <w:sz w:val="20"/>
                <w:szCs w:val="20"/>
              </w:rPr>
              <w:t>ideo</w:t>
            </w:r>
          </w:p>
          <w:p w:rsidR="006B4794" w:rsidRPr="006B4794" w:rsidRDefault="006B4794" w:rsidP="006B4794">
            <w:pPr>
              <w:widowControl w:val="0"/>
              <w:spacing w:after="0" w:line="100" w:lineRule="exact"/>
              <w:rPr>
                <w:sz w:val="10"/>
                <w:szCs w:val="10"/>
              </w:rPr>
            </w:pPr>
          </w:p>
          <w:p w:rsidR="006B4794" w:rsidRPr="006B4794" w:rsidRDefault="006B4794" w:rsidP="006B4794">
            <w:pPr>
              <w:widowControl w:val="0"/>
              <w:spacing w:after="0" w:line="200" w:lineRule="exact"/>
              <w:rPr>
                <w:sz w:val="20"/>
                <w:szCs w:val="20"/>
              </w:rPr>
            </w:pPr>
          </w:p>
          <w:p w:rsidR="006B4794" w:rsidRPr="006B4794" w:rsidRDefault="006B4794" w:rsidP="006B4794">
            <w:pPr>
              <w:widowControl w:val="0"/>
              <w:spacing w:after="0"/>
              <w:ind w:right="131"/>
              <w:rPr>
                <w:rFonts w:ascii="Arial" w:eastAsia="Arial" w:hAnsi="Arial" w:cs="Arial"/>
                <w:sz w:val="20"/>
                <w:szCs w:val="20"/>
              </w:rPr>
            </w:pPr>
            <w:r w:rsidRPr="006B4794">
              <w:rPr>
                <w:rFonts w:ascii="Arial" w:eastAsia="Arial" w:hAnsi="Arial" w:cs="Arial"/>
                <w:b/>
                <w:bCs/>
                <w:sz w:val="20"/>
                <w:szCs w:val="20"/>
              </w:rPr>
              <w:t>3.</w:t>
            </w:r>
            <w:r w:rsidRPr="006B4794">
              <w:rPr>
                <w:rFonts w:ascii="Arial" w:eastAsia="Arial" w:hAnsi="Arial" w:cs="Arial"/>
                <w:b/>
                <w:bCs/>
                <w:spacing w:val="46"/>
                <w:sz w:val="20"/>
                <w:szCs w:val="20"/>
              </w:rPr>
              <w:t xml:space="preserve"> </w:t>
            </w:r>
            <w:r w:rsidRPr="006B4794">
              <w:rPr>
                <w:rFonts w:ascii="Arial" w:eastAsia="Arial" w:hAnsi="Arial" w:cs="Arial"/>
                <w:b/>
                <w:bCs/>
                <w:sz w:val="20"/>
                <w:szCs w:val="20"/>
              </w:rPr>
              <w:t>Na</w:t>
            </w:r>
            <w:r w:rsidRPr="006B4794">
              <w:rPr>
                <w:rFonts w:ascii="Arial" w:eastAsia="Arial" w:hAnsi="Arial" w:cs="Arial"/>
                <w:b/>
                <w:bCs/>
                <w:spacing w:val="-1"/>
                <w:sz w:val="20"/>
                <w:szCs w:val="20"/>
              </w:rPr>
              <w:t>r</w:t>
            </w:r>
            <w:r w:rsidRPr="006B4794">
              <w:rPr>
                <w:rFonts w:ascii="Arial" w:eastAsia="Arial" w:hAnsi="Arial" w:cs="Arial"/>
                <w:b/>
                <w:bCs/>
                <w:spacing w:val="2"/>
                <w:sz w:val="20"/>
                <w:szCs w:val="20"/>
              </w:rPr>
              <w:t>r</w:t>
            </w:r>
            <w:r w:rsidRPr="006B4794">
              <w:rPr>
                <w:rFonts w:ascii="Arial" w:eastAsia="Arial" w:hAnsi="Arial" w:cs="Arial"/>
                <w:b/>
                <w:bCs/>
                <w:sz w:val="20"/>
                <w:szCs w:val="20"/>
              </w:rPr>
              <w:t>ati</w:t>
            </w:r>
            <w:r w:rsidRPr="006B4794">
              <w:rPr>
                <w:rFonts w:ascii="Arial" w:eastAsia="Arial" w:hAnsi="Arial" w:cs="Arial"/>
                <w:b/>
                <w:bCs/>
                <w:spacing w:val="2"/>
                <w:sz w:val="20"/>
                <w:szCs w:val="20"/>
              </w:rPr>
              <w:t>v</w:t>
            </w:r>
            <w:r w:rsidRPr="006B4794">
              <w:rPr>
                <w:rFonts w:ascii="Arial" w:eastAsia="Arial" w:hAnsi="Arial" w:cs="Arial"/>
                <w:b/>
                <w:bCs/>
                <w:sz w:val="20"/>
                <w:szCs w:val="20"/>
              </w:rPr>
              <w:t>e</w:t>
            </w:r>
            <w:r w:rsidRPr="006B4794">
              <w:rPr>
                <w:rFonts w:ascii="Arial" w:eastAsia="Arial" w:hAnsi="Arial" w:cs="Arial"/>
                <w:b/>
                <w:bCs/>
                <w:spacing w:val="-9"/>
                <w:sz w:val="20"/>
                <w:szCs w:val="20"/>
              </w:rPr>
              <w:t xml:space="preserve"> </w:t>
            </w:r>
            <w:r w:rsidRPr="006B4794">
              <w:rPr>
                <w:rFonts w:ascii="Arial" w:eastAsia="Arial" w:hAnsi="Arial" w:cs="Arial"/>
                <w:b/>
                <w:bCs/>
                <w:spacing w:val="-1"/>
                <w:sz w:val="20"/>
                <w:szCs w:val="20"/>
              </w:rPr>
              <w:t>E</w:t>
            </w:r>
            <w:r w:rsidRPr="006B4794">
              <w:rPr>
                <w:rFonts w:ascii="Arial" w:eastAsia="Arial" w:hAnsi="Arial" w:cs="Arial"/>
                <w:b/>
                <w:bCs/>
                <w:sz w:val="20"/>
                <w:szCs w:val="20"/>
              </w:rPr>
              <w:t>x</w:t>
            </w:r>
            <w:r w:rsidRPr="006B4794">
              <w:rPr>
                <w:rFonts w:ascii="Arial" w:eastAsia="Arial" w:hAnsi="Arial" w:cs="Arial"/>
                <w:b/>
                <w:bCs/>
                <w:spacing w:val="3"/>
                <w:sz w:val="20"/>
                <w:szCs w:val="20"/>
              </w:rPr>
              <w:t>p</w:t>
            </w:r>
            <w:r w:rsidRPr="006B4794">
              <w:rPr>
                <w:rFonts w:ascii="Arial" w:eastAsia="Arial" w:hAnsi="Arial" w:cs="Arial"/>
                <w:b/>
                <w:bCs/>
                <w:sz w:val="20"/>
                <w:szCs w:val="20"/>
              </w:rPr>
              <w:t>la</w:t>
            </w:r>
            <w:r w:rsidRPr="006B4794">
              <w:rPr>
                <w:rFonts w:ascii="Arial" w:eastAsia="Arial" w:hAnsi="Arial" w:cs="Arial"/>
                <w:b/>
                <w:bCs/>
                <w:spacing w:val="-1"/>
                <w:sz w:val="20"/>
                <w:szCs w:val="20"/>
              </w:rPr>
              <w:t>i</w:t>
            </w:r>
            <w:r w:rsidRPr="006B4794">
              <w:rPr>
                <w:rFonts w:ascii="Arial" w:eastAsia="Arial" w:hAnsi="Arial" w:cs="Arial"/>
                <w:b/>
                <w:bCs/>
                <w:sz w:val="20"/>
                <w:szCs w:val="20"/>
              </w:rPr>
              <w:t>ning</w:t>
            </w:r>
            <w:r w:rsidRPr="006B4794">
              <w:rPr>
                <w:rFonts w:ascii="Arial" w:eastAsia="Arial" w:hAnsi="Arial" w:cs="Arial"/>
                <w:b/>
                <w:bCs/>
                <w:spacing w:val="-7"/>
                <w:sz w:val="20"/>
                <w:szCs w:val="20"/>
              </w:rPr>
              <w:t xml:space="preserve"> </w:t>
            </w:r>
            <w:r w:rsidRPr="006B4794">
              <w:rPr>
                <w:rFonts w:ascii="Arial" w:eastAsia="Arial" w:hAnsi="Arial" w:cs="Arial"/>
                <w:b/>
                <w:bCs/>
                <w:spacing w:val="-1"/>
                <w:sz w:val="20"/>
                <w:szCs w:val="20"/>
              </w:rPr>
              <w:t>V</w:t>
            </w:r>
            <w:r w:rsidRPr="006B4794">
              <w:rPr>
                <w:rFonts w:ascii="Arial" w:eastAsia="Arial" w:hAnsi="Arial" w:cs="Arial"/>
                <w:b/>
                <w:bCs/>
                <w:sz w:val="20"/>
                <w:szCs w:val="20"/>
              </w:rPr>
              <w:t>id</w:t>
            </w:r>
            <w:r w:rsidRPr="006B4794">
              <w:rPr>
                <w:rFonts w:ascii="Arial" w:eastAsia="Arial" w:hAnsi="Arial" w:cs="Arial"/>
                <w:b/>
                <w:bCs/>
                <w:spacing w:val="2"/>
                <w:sz w:val="20"/>
                <w:szCs w:val="20"/>
              </w:rPr>
              <w:t>e</w:t>
            </w:r>
            <w:r w:rsidRPr="006B4794">
              <w:rPr>
                <w:rFonts w:ascii="Arial" w:eastAsia="Arial" w:hAnsi="Arial" w:cs="Arial"/>
                <w:b/>
                <w:bCs/>
                <w:sz w:val="20"/>
                <w:szCs w:val="20"/>
              </w:rPr>
              <w:t>o</w:t>
            </w:r>
            <w:r w:rsidRPr="006B4794">
              <w:rPr>
                <w:rFonts w:ascii="Arial" w:eastAsia="Arial" w:hAnsi="Arial" w:cs="Arial"/>
                <w:b/>
                <w:bCs/>
                <w:spacing w:val="-5"/>
                <w:sz w:val="20"/>
                <w:szCs w:val="20"/>
              </w:rPr>
              <w:t xml:space="preserve"> </w:t>
            </w:r>
            <w:r w:rsidRPr="006B4794">
              <w:rPr>
                <w:rFonts w:ascii="Arial" w:eastAsia="Arial" w:hAnsi="Arial" w:cs="Arial"/>
                <w:b/>
                <w:bCs/>
                <w:sz w:val="20"/>
                <w:szCs w:val="20"/>
              </w:rPr>
              <w:t>Clip</w:t>
            </w:r>
            <w:r w:rsidRPr="006B4794">
              <w:rPr>
                <w:rFonts w:ascii="Arial" w:eastAsia="Arial" w:hAnsi="Arial" w:cs="Arial"/>
                <w:b/>
                <w:bCs/>
                <w:spacing w:val="1"/>
                <w:sz w:val="20"/>
                <w:szCs w:val="20"/>
              </w:rPr>
              <w:t>(</w:t>
            </w:r>
            <w:r w:rsidRPr="006B4794">
              <w:rPr>
                <w:rFonts w:ascii="Arial" w:eastAsia="Arial" w:hAnsi="Arial" w:cs="Arial"/>
                <w:b/>
                <w:bCs/>
                <w:sz w:val="20"/>
                <w:szCs w:val="20"/>
              </w:rPr>
              <w:t>s</w:t>
            </w:r>
            <w:r w:rsidRPr="006B4794">
              <w:rPr>
                <w:rFonts w:ascii="Arial" w:eastAsia="Arial" w:hAnsi="Arial" w:cs="Arial"/>
                <w:b/>
                <w:bCs/>
                <w:spacing w:val="2"/>
                <w:sz w:val="20"/>
                <w:szCs w:val="20"/>
              </w:rPr>
              <w:t>)</w:t>
            </w:r>
            <w:r w:rsidRPr="006B4794">
              <w:rPr>
                <w:rFonts w:ascii="Arial" w:eastAsia="Arial" w:hAnsi="Arial" w:cs="Arial"/>
                <w:b/>
                <w:bCs/>
                <w:spacing w:val="1"/>
                <w:sz w:val="20"/>
                <w:szCs w:val="20"/>
              </w:rPr>
              <w:t>—</w:t>
            </w:r>
            <w:r w:rsidRPr="006B4794">
              <w:rPr>
                <w:rFonts w:ascii="Arial" w:eastAsia="Arial" w:hAnsi="Arial" w:cs="Arial"/>
                <w:spacing w:val="-1"/>
                <w:sz w:val="20"/>
                <w:szCs w:val="20"/>
              </w:rPr>
              <w:t>P</w:t>
            </w:r>
            <w:r w:rsidRPr="006B4794">
              <w:rPr>
                <w:rFonts w:ascii="Arial" w:eastAsia="Arial" w:hAnsi="Arial" w:cs="Arial"/>
                <w:spacing w:val="1"/>
                <w:sz w:val="20"/>
                <w:szCs w:val="20"/>
              </w:rPr>
              <w:t>r</w:t>
            </w:r>
            <w:r w:rsidRPr="006B4794">
              <w:rPr>
                <w:rFonts w:ascii="Arial" w:eastAsia="Arial" w:hAnsi="Arial" w:cs="Arial"/>
                <w:spacing w:val="2"/>
                <w:sz w:val="20"/>
                <w:szCs w:val="20"/>
              </w:rPr>
              <w:t>o</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z w:val="20"/>
                <w:szCs w:val="20"/>
              </w:rPr>
              <w:t>de</w:t>
            </w:r>
            <w:r w:rsidRPr="006B4794">
              <w:rPr>
                <w:rFonts w:ascii="Arial" w:eastAsia="Arial" w:hAnsi="Arial" w:cs="Arial"/>
                <w:spacing w:val="-13"/>
                <w:sz w:val="20"/>
                <w:szCs w:val="20"/>
              </w:rPr>
              <w:t xml:space="preserve"> </w:t>
            </w:r>
            <w:r w:rsidRPr="006B4794">
              <w:rPr>
                <w:rFonts w:ascii="Arial" w:eastAsia="Arial" w:hAnsi="Arial" w:cs="Arial"/>
                <w:sz w:val="20"/>
                <w:szCs w:val="20"/>
              </w:rPr>
              <w:t>a n</w:t>
            </w:r>
            <w:r w:rsidRPr="006B4794">
              <w:rPr>
                <w:rFonts w:ascii="Arial" w:eastAsia="Arial" w:hAnsi="Arial" w:cs="Arial"/>
                <w:spacing w:val="-1"/>
                <w:sz w:val="20"/>
                <w:szCs w:val="20"/>
              </w:rPr>
              <w:t>a</w:t>
            </w:r>
            <w:r w:rsidRPr="006B4794">
              <w:rPr>
                <w:rFonts w:ascii="Arial" w:eastAsia="Arial" w:hAnsi="Arial" w:cs="Arial"/>
                <w:spacing w:val="1"/>
                <w:sz w:val="20"/>
                <w:szCs w:val="20"/>
              </w:rPr>
              <w:t>rr</w:t>
            </w:r>
            <w:r w:rsidRPr="006B4794">
              <w:rPr>
                <w:rFonts w:ascii="Arial" w:eastAsia="Arial" w:hAnsi="Arial" w:cs="Arial"/>
                <w:sz w:val="20"/>
                <w:szCs w:val="20"/>
              </w:rPr>
              <w:t>at</w:t>
            </w:r>
            <w:r w:rsidRPr="006B4794">
              <w:rPr>
                <w:rFonts w:ascii="Arial" w:eastAsia="Arial" w:hAnsi="Arial" w:cs="Arial"/>
                <w:spacing w:val="1"/>
                <w:sz w:val="20"/>
                <w:szCs w:val="20"/>
              </w:rPr>
              <w:t>i</w:t>
            </w:r>
            <w:r w:rsidRPr="006B4794">
              <w:rPr>
                <w:rFonts w:ascii="Arial" w:eastAsia="Arial" w:hAnsi="Arial" w:cs="Arial"/>
                <w:spacing w:val="-1"/>
                <w:sz w:val="20"/>
                <w:szCs w:val="20"/>
              </w:rPr>
              <w:t>v</w:t>
            </w:r>
            <w:r w:rsidRPr="006B4794">
              <w:rPr>
                <w:rFonts w:ascii="Arial" w:eastAsia="Arial" w:hAnsi="Arial" w:cs="Arial"/>
                <w:sz w:val="20"/>
                <w:szCs w:val="20"/>
              </w:rPr>
              <w:t>e</w:t>
            </w:r>
            <w:r w:rsidRPr="006B4794">
              <w:rPr>
                <w:rFonts w:ascii="Arial" w:eastAsia="Arial" w:hAnsi="Arial" w:cs="Arial"/>
                <w:spacing w:val="-7"/>
                <w:sz w:val="20"/>
                <w:szCs w:val="20"/>
              </w:rPr>
              <w:t xml:space="preserve"> </w:t>
            </w:r>
            <w:r w:rsidRPr="006B4794">
              <w:rPr>
                <w:rFonts w:ascii="Arial" w:eastAsia="Arial" w:hAnsi="Arial" w:cs="Arial"/>
                <w:sz w:val="20"/>
                <w:szCs w:val="20"/>
              </w:rPr>
              <w:t>e</w:t>
            </w:r>
            <w:r w:rsidRPr="006B4794">
              <w:rPr>
                <w:rFonts w:ascii="Arial" w:eastAsia="Arial" w:hAnsi="Arial" w:cs="Arial"/>
                <w:spacing w:val="1"/>
                <w:sz w:val="20"/>
                <w:szCs w:val="20"/>
              </w:rPr>
              <w:t>x</w:t>
            </w:r>
            <w:r w:rsidRPr="006B4794">
              <w:rPr>
                <w:rFonts w:ascii="Arial" w:eastAsia="Arial" w:hAnsi="Arial" w:cs="Arial"/>
                <w:sz w:val="20"/>
                <w:szCs w:val="20"/>
              </w:rPr>
              <w:t>p</w:t>
            </w:r>
            <w:r w:rsidRPr="006B4794">
              <w:rPr>
                <w:rFonts w:ascii="Arial" w:eastAsia="Arial" w:hAnsi="Arial" w:cs="Arial"/>
                <w:spacing w:val="1"/>
                <w:sz w:val="20"/>
                <w:szCs w:val="20"/>
              </w:rPr>
              <w:t>l</w:t>
            </w:r>
            <w:r w:rsidRPr="006B4794">
              <w:rPr>
                <w:rFonts w:ascii="Arial" w:eastAsia="Arial" w:hAnsi="Arial" w:cs="Arial"/>
                <w:sz w:val="20"/>
                <w:szCs w:val="20"/>
              </w:rPr>
              <w:t>a</w:t>
            </w:r>
            <w:r w:rsidRPr="006B4794">
              <w:rPr>
                <w:rFonts w:ascii="Arial" w:eastAsia="Arial" w:hAnsi="Arial" w:cs="Arial"/>
                <w:spacing w:val="-1"/>
                <w:sz w:val="20"/>
                <w:szCs w:val="20"/>
              </w:rPr>
              <w:t>i</w:t>
            </w:r>
            <w:r w:rsidRPr="006B4794">
              <w:rPr>
                <w:rFonts w:ascii="Arial" w:eastAsia="Arial" w:hAnsi="Arial" w:cs="Arial"/>
                <w:spacing w:val="2"/>
                <w:sz w:val="20"/>
                <w:szCs w:val="20"/>
              </w:rPr>
              <w:t>n</w:t>
            </w:r>
            <w:r w:rsidRPr="006B4794">
              <w:rPr>
                <w:rFonts w:ascii="Arial" w:eastAsia="Arial" w:hAnsi="Arial" w:cs="Arial"/>
                <w:spacing w:val="-1"/>
                <w:sz w:val="20"/>
                <w:szCs w:val="20"/>
              </w:rPr>
              <w:t>i</w:t>
            </w:r>
            <w:r w:rsidRPr="006B4794">
              <w:rPr>
                <w:rFonts w:ascii="Arial" w:eastAsia="Arial" w:hAnsi="Arial" w:cs="Arial"/>
                <w:spacing w:val="2"/>
                <w:sz w:val="20"/>
                <w:szCs w:val="20"/>
              </w:rPr>
              <w:t>n</w:t>
            </w:r>
            <w:r w:rsidRPr="006B4794">
              <w:rPr>
                <w:rFonts w:ascii="Arial" w:eastAsia="Arial" w:hAnsi="Arial" w:cs="Arial"/>
                <w:sz w:val="20"/>
                <w:szCs w:val="20"/>
              </w:rPr>
              <w:t>g</w:t>
            </w:r>
            <w:r w:rsidRPr="006B4794">
              <w:rPr>
                <w:rFonts w:ascii="Arial" w:eastAsia="Arial" w:hAnsi="Arial" w:cs="Arial"/>
                <w:spacing w:val="-8"/>
                <w:sz w:val="20"/>
                <w:szCs w:val="20"/>
              </w:rPr>
              <w:t xml:space="preserve"> </w:t>
            </w:r>
            <w:r w:rsidRPr="006B4794">
              <w:rPr>
                <w:rFonts w:ascii="Arial" w:eastAsia="Arial" w:hAnsi="Arial" w:cs="Arial"/>
                <w:spacing w:val="-2"/>
                <w:sz w:val="20"/>
                <w:szCs w:val="20"/>
              </w:rPr>
              <w:t>w</w:t>
            </w:r>
            <w:r w:rsidRPr="006B4794">
              <w:rPr>
                <w:rFonts w:ascii="Arial" w:eastAsia="Arial" w:hAnsi="Arial" w:cs="Arial"/>
                <w:spacing w:val="4"/>
                <w:sz w:val="20"/>
                <w:szCs w:val="20"/>
              </w:rPr>
              <w:t>h</w:t>
            </w:r>
            <w:r w:rsidRPr="006B4794">
              <w:rPr>
                <w:rFonts w:ascii="Arial" w:eastAsia="Arial" w:hAnsi="Arial" w:cs="Arial"/>
                <w:sz w:val="20"/>
                <w:szCs w:val="20"/>
              </w:rPr>
              <w:t>y</w:t>
            </w:r>
            <w:r w:rsidRPr="006B4794">
              <w:rPr>
                <w:rFonts w:ascii="Arial" w:eastAsia="Arial" w:hAnsi="Arial" w:cs="Arial"/>
                <w:spacing w:val="-3"/>
                <w:sz w:val="20"/>
                <w:szCs w:val="20"/>
              </w:rPr>
              <w:t xml:space="preserve"> </w:t>
            </w:r>
            <w:r w:rsidRPr="006B4794">
              <w:rPr>
                <w:rFonts w:ascii="Arial" w:eastAsia="Arial" w:hAnsi="Arial" w:cs="Arial"/>
                <w:spacing w:val="-4"/>
                <w:sz w:val="20"/>
                <w:szCs w:val="20"/>
              </w:rPr>
              <w:t>y</w:t>
            </w:r>
            <w:r w:rsidRPr="006B4794">
              <w:rPr>
                <w:rFonts w:ascii="Arial" w:eastAsia="Arial" w:hAnsi="Arial" w:cs="Arial"/>
                <w:spacing w:val="2"/>
                <w:sz w:val="20"/>
                <w:szCs w:val="20"/>
              </w:rPr>
              <w:t>o</w:t>
            </w:r>
            <w:r w:rsidRPr="006B4794">
              <w:rPr>
                <w:rFonts w:ascii="Arial" w:eastAsia="Arial" w:hAnsi="Arial" w:cs="Arial"/>
                <w:sz w:val="20"/>
                <w:szCs w:val="20"/>
              </w:rPr>
              <w:t>u</w:t>
            </w:r>
            <w:r w:rsidRPr="006B4794">
              <w:rPr>
                <w:rFonts w:ascii="Arial" w:eastAsia="Arial" w:hAnsi="Arial" w:cs="Arial"/>
                <w:spacing w:val="-3"/>
                <w:sz w:val="20"/>
                <w:szCs w:val="20"/>
              </w:rPr>
              <w:t xml:space="preserve"> </w:t>
            </w:r>
            <w:r w:rsidRPr="006B4794">
              <w:rPr>
                <w:rFonts w:ascii="Arial" w:eastAsia="Arial" w:hAnsi="Arial" w:cs="Arial"/>
                <w:sz w:val="20"/>
                <w:szCs w:val="20"/>
              </w:rPr>
              <w:t>ch</w:t>
            </w:r>
            <w:r w:rsidRPr="006B4794">
              <w:rPr>
                <w:rFonts w:ascii="Arial" w:eastAsia="Arial" w:hAnsi="Arial" w:cs="Arial"/>
                <w:spacing w:val="-1"/>
                <w:sz w:val="20"/>
                <w:szCs w:val="20"/>
              </w:rPr>
              <w:t>o</w:t>
            </w:r>
            <w:r w:rsidRPr="006B4794">
              <w:rPr>
                <w:rFonts w:ascii="Arial" w:eastAsia="Arial" w:hAnsi="Arial" w:cs="Arial"/>
                <w:spacing w:val="1"/>
                <w:sz w:val="20"/>
                <w:szCs w:val="20"/>
              </w:rPr>
              <w:t>s</w:t>
            </w:r>
            <w:r w:rsidRPr="006B4794">
              <w:rPr>
                <w:rFonts w:ascii="Arial" w:eastAsia="Arial" w:hAnsi="Arial" w:cs="Arial"/>
                <w:sz w:val="20"/>
                <w:szCs w:val="20"/>
              </w:rPr>
              <w:t>e</w:t>
            </w:r>
            <w:r w:rsidRPr="006B4794">
              <w:rPr>
                <w:rFonts w:ascii="Arial" w:eastAsia="Arial" w:hAnsi="Arial" w:cs="Arial"/>
                <w:spacing w:val="-5"/>
                <w:sz w:val="20"/>
                <w:szCs w:val="20"/>
              </w:rPr>
              <w:t xml:space="preserve"> </w:t>
            </w:r>
            <w:r w:rsidRPr="006B4794">
              <w:rPr>
                <w:rFonts w:ascii="Arial" w:eastAsia="Arial" w:hAnsi="Arial" w:cs="Arial"/>
                <w:spacing w:val="1"/>
                <w:sz w:val="20"/>
                <w:szCs w:val="20"/>
              </w:rPr>
              <w:t>t</w:t>
            </w:r>
            <w:r w:rsidRPr="006B4794">
              <w:rPr>
                <w:rFonts w:ascii="Arial" w:eastAsia="Arial" w:hAnsi="Arial" w:cs="Arial"/>
                <w:sz w:val="20"/>
                <w:szCs w:val="20"/>
              </w:rPr>
              <w:t>he</w:t>
            </w:r>
            <w:r w:rsidRPr="006B4794">
              <w:rPr>
                <w:rFonts w:ascii="Arial" w:eastAsia="Arial" w:hAnsi="Arial" w:cs="Arial"/>
                <w:spacing w:val="-2"/>
                <w:sz w:val="20"/>
                <w:szCs w:val="20"/>
              </w:rPr>
              <w:t xml:space="preserve"> </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z w:val="20"/>
                <w:szCs w:val="20"/>
              </w:rPr>
              <w:t>o</w:t>
            </w:r>
            <w:r w:rsidRPr="006B4794">
              <w:rPr>
                <w:rFonts w:ascii="Arial" w:eastAsia="Arial" w:hAnsi="Arial" w:cs="Arial"/>
                <w:spacing w:val="-5"/>
                <w:sz w:val="20"/>
                <w:szCs w:val="20"/>
              </w:rPr>
              <w:t xml:space="preserve"> </w:t>
            </w:r>
            <w:r w:rsidRPr="006B4794">
              <w:rPr>
                <w:rFonts w:ascii="Arial" w:eastAsia="Arial" w:hAnsi="Arial" w:cs="Arial"/>
                <w:spacing w:val="3"/>
                <w:sz w:val="20"/>
                <w:szCs w:val="20"/>
              </w:rPr>
              <w:t>c</w:t>
            </w:r>
            <w:r w:rsidRPr="006B4794">
              <w:rPr>
                <w:rFonts w:ascii="Arial" w:eastAsia="Arial" w:hAnsi="Arial" w:cs="Arial"/>
                <w:spacing w:val="-1"/>
                <w:sz w:val="20"/>
                <w:szCs w:val="20"/>
              </w:rPr>
              <w:t>li</w:t>
            </w:r>
            <w:r w:rsidRPr="006B4794">
              <w:rPr>
                <w:rFonts w:ascii="Arial" w:eastAsia="Arial" w:hAnsi="Arial" w:cs="Arial"/>
                <w:sz w:val="20"/>
                <w:szCs w:val="20"/>
              </w:rPr>
              <w:t>p(</w:t>
            </w:r>
            <w:r w:rsidRPr="006B4794">
              <w:rPr>
                <w:rFonts w:ascii="Arial" w:eastAsia="Arial" w:hAnsi="Arial" w:cs="Arial"/>
                <w:spacing w:val="2"/>
                <w:sz w:val="20"/>
                <w:szCs w:val="20"/>
              </w:rPr>
              <w:t>s</w:t>
            </w:r>
            <w:r w:rsidRPr="006B4794">
              <w:rPr>
                <w:rFonts w:ascii="Arial" w:eastAsia="Arial" w:hAnsi="Arial" w:cs="Arial"/>
                <w:sz w:val="20"/>
                <w:szCs w:val="20"/>
              </w:rPr>
              <w:t>) a</w:t>
            </w:r>
            <w:r w:rsidRPr="006B4794">
              <w:rPr>
                <w:rFonts w:ascii="Arial" w:eastAsia="Arial" w:hAnsi="Arial" w:cs="Arial"/>
                <w:spacing w:val="-1"/>
                <w:sz w:val="20"/>
                <w:szCs w:val="20"/>
              </w:rPr>
              <w:t>n</w:t>
            </w:r>
            <w:r w:rsidRPr="006B4794">
              <w:rPr>
                <w:rFonts w:ascii="Arial" w:eastAsia="Arial" w:hAnsi="Arial" w:cs="Arial"/>
                <w:sz w:val="20"/>
                <w:szCs w:val="20"/>
              </w:rPr>
              <w:t>d</w:t>
            </w:r>
            <w:r w:rsidRPr="006B4794">
              <w:rPr>
                <w:rFonts w:ascii="Arial" w:eastAsia="Arial" w:hAnsi="Arial" w:cs="Arial"/>
                <w:spacing w:val="-2"/>
                <w:sz w:val="20"/>
                <w:szCs w:val="20"/>
              </w:rPr>
              <w:t xml:space="preserve"> </w:t>
            </w:r>
            <w:r w:rsidRPr="006B4794">
              <w:rPr>
                <w:rFonts w:ascii="Arial" w:eastAsia="Arial" w:hAnsi="Arial" w:cs="Arial"/>
                <w:sz w:val="20"/>
                <w:szCs w:val="20"/>
              </w:rPr>
              <w:t>pro</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pacing w:val="2"/>
                <w:sz w:val="20"/>
                <w:szCs w:val="20"/>
              </w:rPr>
              <w:t>d</w:t>
            </w:r>
            <w:r w:rsidRPr="006B4794">
              <w:rPr>
                <w:rFonts w:ascii="Arial" w:eastAsia="Arial" w:hAnsi="Arial" w:cs="Arial"/>
                <w:sz w:val="20"/>
                <w:szCs w:val="20"/>
              </w:rPr>
              <w:t>e</w:t>
            </w:r>
            <w:r w:rsidRPr="006B4794">
              <w:rPr>
                <w:rFonts w:ascii="Arial" w:eastAsia="Arial" w:hAnsi="Arial" w:cs="Arial"/>
                <w:spacing w:val="-7"/>
                <w:sz w:val="20"/>
                <w:szCs w:val="20"/>
              </w:rPr>
              <w:t xml:space="preserve"> </w:t>
            </w:r>
            <w:r w:rsidRPr="006B4794">
              <w:rPr>
                <w:rFonts w:ascii="Arial" w:eastAsia="Arial" w:hAnsi="Arial" w:cs="Arial"/>
                <w:sz w:val="20"/>
                <w:szCs w:val="20"/>
              </w:rPr>
              <w:t>a d</w:t>
            </w:r>
            <w:r w:rsidRPr="006B4794">
              <w:rPr>
                <w:rFonts w:ascii="Arial" w:eastAsia="Arial" w:hAnsi="Arial" w:cs="Arial"/>
                <w:spacing w:val="-1"/>
                <w:sz w:val="20"/>
                <w:szCs w:val="20"/>
              </w:rPr>
              <w:t>e</w:t>
            </w:r>
            <w:r w:rsidRPr="006B4794">
              <w:rPr>
                <w:rFonts w:ascii="Arial" w:eastAsia="Arial" w:hAnsi="Arial" w:cs="Arial"/>
                <w:spacing w:val="1"/>
                <w:sz w:val="20"/>
                <w:szCs w:val="20"/>
              </w:rPr>
              <w:t>scr</w:t>
            </w:r>
            <w:r w:rsidRPr="006B4794">
              <w:rPr>
                <w:rFonts w:ascii="Arial" w:eastAsia="Arial" w:hAnsi="Arial" w:cs="Arial"/>
                <w:spacing w:val="-1"/>
                <w:sz w:val="20"/>
                <w:szCs w:val="20"/>
              </w:rPr>
              <w:t>i</w:t>
            </w:r>
            <w:r w:rsidRPr="006B4794">
              <w:rPr>
                <w:rFonts w:ascii="Arial" w:eastAsia="Arial" w:hAnsi="Arial" w:cs="Arial"/>
                <w:sz w:val="20"/>
                <w:szCs w:val="20"/>
              </w:rPr>
              <w:t>p</w:t>
            </w:r>
            <w:r w:rsidRPr="006B4794">
              <w:rPr>
                <w:rFonts w:ascii="Arial" w:eastAsia="Arial" w:hAnsi="Arial" w:cs="Arial"/>
                <w:spacing w:val="2"/>
                <w:sz w:val="20"/>
                <w:szCs w:val="20"/>
              </w:rPr>
              <w:t>t</w:t>
            </w:r>
            <w:r w:rsidRPr="006B4794">
              <w:rPr>
                <w:rFonts w:ascii="Arial" w:eastAsia="Arial" w:hAnsi="Arial" w:cs="Arial"/>
                <w:spacing w:val="-1"/>
                <w:sz w:val="20"/>
                <w:szCs w:val="20"/>
              </w:rPr>
              <w:t>i</w:t>
            </w:r>
            <w:r w:rsidRPr="006B4794">
              <w:rPr>
                <w:rFonts w:ascii="Arial" w:eastAsia="Arial" w:hAnsi="Arial" w:cs="Arial"/>
                <w:sz w:val="20"/>
                <w:szCs w:val="20"/>
              </w:rPr>
              <w:t>on</w:t>
            </w:r>
            <w:r w:rsidRPr="006B4794">
              <w:rPr>
                <w:rFonts w:ascii="Arial" w:eastAsia="Arial" w:hAnsi="Arial" w:cs="Arial"/>
                <w:spacing w:val="-9"/>
                <w:sz w:val="20"/>
                <w:szCs w:val="20"/>
              </w:rPr>
              <w:t xml:space="preserve"> </w:t>
            </w:r>
            <w:r w:rsidRPr="006B4794">
              <w:rPr>
                <w:rFonts w:ascii="Arial" w:eastAsia="Arial" w:hAnsi="Arial" w:cs="Arial"/>
                <w:spacing w:val="2"/>
                <w:sz w:val="20"/>
                <w:szCs w:val="20"/>
              </w:rPr>
              <w:t>o</w:t>
            </w:r>
            <w:r w:rsidRPr="006B4794">
              <w:rPr>
                <w:rFonts w:ascii="Arial" w:eastAsia="Arial" w:hAnsi="Arial" w:cs="Arial"/>
                <w:sz w:val="20"/>
                <w:szCs w:val="20"/>
              </w:rPr>
              <w:t xml:space="preserve">f </w:t>
            </w:r>
            <w:r w:rsidRPr="006B4794">
              <w:rPr>
                <w:rFonts w:ascii="Arial" w:eastAsia="Arial" w:hAnsi="Arial" w:cs="Arial"/>
                <w:spacing w:val="-2"/>
                <w:sz w:val="20"/>
                <w:szCs w:val="20"/>
              </w:rPr>
              <w:t>w</w:t>
            </w:r>
            <w:r w:rsidRPr="006B4794">
              <w:rPr>
                <w:rFonts w:ascii="Arial" w:eastAsia="Arial" w:hAnsi="Arial" w:cs="Arial"/>
                <w:sz w:val="20"/>
                <w:szCs w:val="20"/>
              </w:rPr>
              <w:t>h</w:t>
            </w:r>
            <w:r w:rsidRPr="006B4794">
              <w:rPr>
                <w:rFonts w:ascii="Arial" w:eastAsia="Arial" w:hAnsi="Arial" w:cs="Arial"/>
                <w:spacing w:val="-1"/>
                <w:sz w:val="20"/>
                <w:szCs w:val="20"/>
              </w:rPr>
              <w:t>a</w:t>
            </w:r>
            <w:r w:rsidRPr="006B4794">
              <w:rPr>
                <w:rFonts w:ascii="Arial" w:eastAsia="Arial" w:hAnsi="Arial" w:cs="Arial"/>
                <w:sz w:val="20"/>
                <w:szCs w:val="20"/>
              </w:rPr>
              <w:t>t</w:t>
            </w:r>
            <w:r w:rsidRPr="006B4794">
              <w:rPr>
                <w:rFonts w:ascii="Arial" w:eastAsia="Arial" w:hAnsi="Arial" w:cs="Arial"/>
                <w:spacing w:val="-2"/>
                <w:sz w:val="20"/>
                <w:szCs w:val="20"/>
              </w:rPr>
              <w:t xml:space="preserve"> </w:t>
            </w:r>
            <w:r w:rsidRPr="006B4794">
              <w:rPr>
                <w:rFonts w:ascii="Arial" w:eastAsia="Arial" w:hAnsi="Arial" w:cs="Arial"/>
                <w:sz w:val="20"/>
                <w:szCs w:val="20"/>
              </w:rPr>
              <w:t>t</w:t>
            </w:r>
            <w:r w:rsidRPr="006B4794">
              <w:rPr>
                <w:rFonts w:ascii="Arial" w:eastAsia="Arial" w:hAnsi="Arial" w:cs="Arial"/>
                <w:spacing w:val="-1"/>
                <w:sz w:val="20"/>
                <w:szCs w:val="20"/>
              </w:rPr>
              <w:t>h</w:t>
            </w:r>
            <w:r w:rsidRPr="006B4794">
              <w:rPr>
                <w:rFonts w:ascii="Arial" w:eastAsia="Arial" w:hAnsi="Arial" w:cs="Arial"/>
                <w:sz w:val="20"/>
                <w:szCs w:val="20"/>
              </w:rPr>
              <w:t>e</w:t>
            </w:r>
            <w:r w:rsidRPr="006B4794">
              <w:rPr>
                <w:rFonts w:ascii="Arial" w:eastAsia="Arial" w:hAnsi="Arial" w:cs="Arial"/>
                <w:spacing w:val="-1"/>
                <w:sz w:val="20"/>
                <w:szCs w:val="20"/>
              </w:rPr>
              <w:t xml:space="preserve"> </w:t>
            </w:r>
            <w:r w:rsidRPr="006B4794">
              <w:rPr>
                <w:rFonts w:ascii="Arial" w:eastAsia="Arial" w:hAnsi="Arial" w:cs="Arial"/>
                <w:sz w:val="20"/>
                <w:szCs w:val="20"/>
              </w:rPr>
              <w:t>re</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pacing w:val="2"/>
                <w:sz w:val="20"/>
                <w:szCs w:val="20"/>
              </w:rPr>
              <w:t>e</w:t>
            </w:r>
            <w:r w:rsidRPr="006B4794">
              <w:rPr>
                <w:rFonts w:ascii="Arial" w:eastAsia="Arial" w:hAnsi="Arial" w:cs="Arial"/>
                <w:sz w:val="20"/>
                <w:szCs w:val="20"/>
              </w:rPr>
              <w:t>wer</w:t>
            </w:r>
            <w:r w:rsidRPr="006B4794">
              <w:rPr>
                <w:rFonts w:ascii="Arial" w:eastAsia="Arial" w:hAnsi="Arial" w:cs="Arial"/>
                <w:spacing w:val="-8"/>
                <w:sz w:val="20"/>
                <w:szCs w:val="20"/>
              </w:rPr>
              <w:t xml:space="preserve"> </w:t>
            </w:r>
            <w:r w:rsidRPr="006B4794">
              <w:rPr>
                <w:rFonts w:ascii="Arial" w:eastAsia="Arial" w:hAnsi="Arial" w:cs="Arial"/>
                <w:spacing w:val="-1"/>
                <w:sz w:val="20"/>
                <w:szCs w:val="20"/>
              </w:rPr>
              <w:t>i</w:t>
            </w:r>
            <w:r w:rsidRPr="006B4794">
              <w:rPr>
                <w:rFonts w:ascii="Arial" w:eastAsia="Arial" w:hAnsi="Arial" w:cs="Arial"/>
                <w:sz w:val="20"/>
                <w:szCs w:val="20"/>
              </w:rPr>
              <w:t>s wat</w:t>
            </w:r>
            <w:r w:rsidRPr="006B4794">
              <w:rPr>
                <w:rFonts w:ascii="Arial" w:eastAsia="Arial" w:hAnsi="Arial" w:cs="Arial"/>
                <w:spacing w:val="1"/>
                <w:sz w:val="20"/>
                <w:szCs w:val="20"/>
              </w:rPr>
              <w:t>c</w:t>
            </w:r>
            <w:r w:rsidRPr="006B4794">
              <w:rPr>
                <w:rFonts w:ascii="Arial" w:eastAsia="Arial" w:hAnsi="Arial" w:cs="Arial"/>
                <w:sz w:val="20"/>
                <w:szCs w:val="20"/>
              </w:rPr>
              <w:t>h</w:t>
            </w:r>
            <w:r w:rsidRPr="006B4794">
              <w:rPr>
                <w:rFonts w:ascii="Arial" w:eastAsia="Arial" w:hAnsi="Arial" w:cs="Arial"/>
                <w:spacing w:val="1"/>
                <w:sz w:val="20"/>
                <w:szCs w:val="20"/>
              </w:rPr>
              <w:t>i</w:t>
            </w:r>
            <w:r w:rsidRPr="006B4794">
              <w:rPr>
                <w:rFonts w:ascii="Arial" w:eastAsia="Arial" w:hAnsi="Arial" w:cs="Arial"/>
                <w:sz w:val="20"/>
                <w:szCs w:val="20"/>
              </w:rPr>
              <w:t>ng</w:t>
            </w:r>
            <w:r w:rsidRPr="006B4794">
              <w:rPr>
                <w:rFonts w:ascii="Arial" w:eastAsia="Arial" w:hAnsi="Arial" w:cs="Arial"/>
                <w:spacing w:val="-9"/>
                <w:sz w:val="20"/>
                <w:szCs w:val="20"/>
              </w:rPr>
              <w:t xml:space="preserve"> </w:t>
            </w:r>
            <w:r w:rsidRPr="006B4794">
              <w:rPr>
                <w:rFonts w:ascii="Arial" w:eastAsia="Arial" w:hAnsi="Arial" w:cs="Arial"/>
                <w:spacing w:val="2"/>
                <w:sz w:val="20"/>
                <w:szCs w:val="20"/>
              </w:rPr>
              <w:t>a</w:t>
            </w:r>
            <w:r w:rsidRPr="006B4794">
              <w:rPr>
                <w:rFonts w:ascii="Arial" w:eastAsia="Arial" w:hAnsi="Arial" w:cs="Arial"/>
                <w:sz w:val="20"/>
                <w:szCs w:val="20"/>
              </w:rPr>
              <w:t>nd</w:t>
            </w:r>
            <w:r w:rsidRPr="006B4794">
              <w:rPr>
                <w:rFonts w:ascii="Arial" w:eastAsia="Arial" w:hAnsi="Arial" w:cs="Arial"/>
                <w:spacing w:val="-2"/>
                <w:sz w:val="20"/>
                <w:szCs w:val="20"/>
              </w:rPr>
              <w:t xml:space="preserve"> </w:t>
            </w:r>
            <w:r w:rsidRPr="006B4794">
              <w:rPr>
                <w:rFonts w:ascii="Arial" w:eastAsia="Arial" w:hAnsi="Arial" w:cs="Arial"/>
                <w:sz w:val="20"/>
                <w:szCs w:val="20"/>
              </w:rPr>
              <w:t>h</w:t>
            </w:r>
            <w:r w:rsidRPr="006B4794">
              <w:rPr>
                <w:rFonts w:ascii="Arial" w:eastAsia="Arial" w:hAnsi="Arial" w:cs="Arial"/>
                <w:spacing w:val="1"/>
                <w:sz w:val="20"/>
                <w:szCs w:val="20"/>
              </w:rPr>
              <w:t>o</w:t>
            </w:r>
            <w:r w:rsidRPr="006B4794">
              <w:rPr>
                <w:rFonts w:ascii="Arial" w:eastAsia="Arial" w:hAnsi="Arial" w:cs="Arial"/>
                <w:sz w:val="20"/>
                <w:szCs w:val="20"/>
              </w:rPr>
              <w:t>w</w:t>
            </w:r>
            <w:r w:rsidRPr="006B4794">
              <w:rPr>
                <w:rFonts w:ascii="Arial" w:eastAsia="Arial" w:hAnsi="Arial" w:cs="Arial"/>
                <w:spacing w:val="-6"/>
                <w:sz w:val="20"/>
                <w:szCs w:val="20"/>
              </w:rPr>
              <w:t xml:space="preserve"> </w:t>
            </w:r>
            <w:r w:rsidRPr="006B4794">
              <w:rPr>
                <w:rFonts w:ascii="Arial" w:eastAsia="Arial" w:hAnsi="Arial" w:cs="Arial"/>
                <w:spacing w:val="2"/>
                <w:sz w:val="20"/>
                <w:szCs w:val="20"/>
              </w:rPr>
              <w:t>t</w:t>
            </w:r>
            <w:r w:rsidRPr="006B4794">
              <w:rPr>
                <w:rFonts w:ascii="Arial" w:eastAsia="Arial" w:hAnsi="Arial" w:cs="Arial"/>
                <w:sz w:val="20"/>
                <w:szCs w:val="20"/>
              </w:rPr>
              <w:t>h</w:t>
            </w:r>
            <w:r w:rsidRPr="006B4794">
              <w:rPr>
                <w:rFonts w:ascii="Arial" w:eastAsia="Arial" w:hAnsi="Arial" w:cs="Arial"/>
                <w:spacing w:val="-1"/>
                <w:sz w:val="20"/>
                <w:szCs w:val="20"/>
              </w:rPr>
              <w:t>i</w:t>
            </w:r>
            <w:r w:rsidRPr="006B4794">
              <w:rPr>
                <w:rFonts w:ascii="Arial" w:eastAsia="Arial" w:hAnsi="Arial" w:cs="Arial"/>
                <w:sz w:val="20"/>
                <w:szCs w:val="20"/>
              </w:rPr>
              <w:t xml:space="preserve">s </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z w:val="20"/>
                <w:szCs w:val="20"/>
              </w:rPr>
              <w:t>o</w:t>
            </w:r>
            <w:r w:rsidRPr="006B4794">
              <w:rPr>
                <w:rFonts w:ascii="Arial" w:eastAsia="Arial" w:hAnsi="Arial" w:cs="Arial"/>
                <w:spacing w:val="-5"/>
                <w:sz w:val="20"/>
                <w:szCs w:val="20"/>
              </w:rPr>
              <w:t xml:space="preserve"> </w:t>
            </w:r>
            <w:r w:rsidRPr="006B4794">
              <w:rPr>
                <w:rFonts w:ascii="Arial" w:eastAsia="Arial" w:hAnsi="Arial" w:cs="Arial"/>
                <w:spacing w:val="-1"/>
                <w:sz w:val="20"/>
                <w:szCs w:val="20"/>
              </w:rPr>
              <w:t>p</w:t>
            </w:r>
            <w:r w:rsidRPr="006B4794">
              <w:rPr>
                <w:rFonts w:ascii="Arial" w:eastAsia="Arial" w:hAnsi="Arial" w:cs="Arial"/>
                <w:spacing w:val="1"/>
                <w:sz w:val="20"/>
                <w:szCs w:val="20"/>
              </w:rPr>
              <w:t>r</w:t>
            </w:r>
            <w:r w:rsidRPr="006B4794">
              <w:rPr>
                <w:rFonts w:ascii="Arial" w:eastAsia="Arial" w:hAnsi="Arial" w:cs="Arial"/>
                <w:spacing w:val="2"/>
                <w:sz w:val="20"/>
                <w:szCs w:val="20"/>
              </w:rPr>
              <w:t>o</w:t>
            </w:r>
            <w:r w:rsidRPr="006B4794">
              <w:rPr>
                <w:rFonts w:ascii="Arial" w:eastAsia="Arial" w:hAnsi="Arial" w:cs="Arial"/>
                <w:spacing w:val="-1"/>
                <w:sz w:val="20"/>
                <w:szCs w:val="20"/>
              </w:rPr>
              <w:t>vi</w:t>
            </w:r>
            <w:r w:rsidRPr="006B4794">
              <w:rPr>
                <w:rFonts w:ascii="Arial" w:eastAsia="Arial" w:hAnsi="Arial" w:cs="Arial"/>
                <w:spacing w:val="2"/>
                <w:sz w:val="20"/>
                <w:szCs w:val="20"/>
              </w:rPr>
              <w:t>d</w:t>
            </w:r>
            <w:r w:rsidRPr="006B4794">
              <w:rPr>
                <w:rFonts w:ascii="Arial" w:eastAsia="Arial" w:hAnsi="Arial" w:cs="Arial"/>
                <w:sz w:val="20"/>
                <w:szCs w:val="20"/>
              </w:rPr>
              <w:t>es</w:t>
            </w:r>
            <w:r w:rsidRPr="006B4794">
              <w:rPr>
                <w:rFonts w:ascii="Arial" w:eastAsia="Arial" w:hAnsi="Arial" w:cs="Arial"/>
                <w:spacing w:val="-8"/>
                <w:sz w:val="20"/>
                <w:szCs w:val="20"/>
              </w:rPr>
              <w:t xml:space="preserve"> </w:t>
            </w:r>
            <w:r w:rsidRPr="006B4794">
              <w:rPr>
                <w:rFonts w:ascii="Arial" w:eastAsia="Arial" w:hAnsi="Arial" w:cs="Arial"/>
                <w:spacing w:val="2"/>
                <w:sz w:val="20"/>
                <w:szCs w:val="20"/>
              </w:rPr>
              <w:t>e</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z w:val="20"/>
                <w:szCs w:val="20"/>
              </w:rPr>
              <w:t>n</w:t>
            </w:r>
            <w:r w:rsidRPr="006B4794">
              <w:rPr>
                <w:rFonts w:ascii="Arial" w:eastAsia="Arial" w:hAnsi="Arial" w:cs="Arial"/>
                <w:spacing w:val="1"/>
                <w:sz w:val="20"/>
                <w:szCs w:val="20"/>
              </w:rPr>
              <w:t>c</w:t>
            </w:r>
            <w:r w:rsidRPr="006B4794">
              <w:rPr>
                <w:rFonts w:ascii="Arial" w:eastAsia="Arial" w:hAnsi="Arial" w:cs="Arial"/>
                <w:sz w:val="20"/>
                <w:szCs w:val="20"/>
              </w:rPr>
              <w:t>e</w:t>
            </w:r>
            <w:r w:rsidRPr="006B4794">
              <w:rPr>
                <w:rFonts w:ascii="Arial" w:eastAsia="Arial" w:hAnsi="Arial" w:cs="Arial"/>
                <w:spacing w:val="-7"/>
                <w:sz w:val="20"/>
                <w:szCs w:val="20"/>
              </w:rPr>
              <w:t xml:space="preserve"> </w:t>
            </w:r>
            <w:r w:rsidRPr="006B4794">
              <w:rPr>
                <w:rFonts w:ascii="Arial" w:eastAsia="Arial" w:hAnsi="Arial" w:cs="Arial"/>
                <w:sz w:val="20"/>
                <w:szCs w:val="20"/>
              </w:rPr>
              <w:t>of</w:t>
            </w:r>
            <w:r w:rsidRPr="006B4794">
              <w:rPr>
                <w:rFonts w:ascii="Arial" w:eastAsia="Arial" w:hAnsi="Arial" w:cs="Arial"/>
                <w:spacing w:val="1"/>
                <w:sz w:val="20"/>
                <w:szCs w:val="20"/>
              </w:rPr>
              <w:t xml:space="preserve"> </w:t>
            </w:r>
            <w:r w:rsidRPr="006B4794">
              <w:rPr>
                <w:rFonts w:ascii="Arial" w:eastAsia="Arial" w:hAnsi="Arial" w:cs="Arial"/>
                <w:spacing w:val="-4"/>
                <w:sz w:val="20"/>
                <w:szCs w:val="20"/>
              </w:rPr>
              <w:t>y</w:t>
            </w:r>
            <w:r w:rsidRPr="006B4794">
              <w:rPr>
                <w:rFonts w:ascii="Arial" w:eastAsia="Arial" w:hAnsi="Arial" w:cs="Arial"/>
                <w:sz w:val="20"/>
                <w:szCs w:val="20"/>
              </w:rPr>
              <w:t>o</w:t>
            </w:r>
            <w:r w:rsidRPr="006B4794">
              <w:rPr>
                <w:rFonts w:ascii="Arial" w:eastAsia="Arial" w:hAnsi="Arial" w:cs="Arial"/>
                <w:spacing w:val="-1"/>
                <w:sz w:val="20"/>
                <w:szCs w:val="20"/>
              </w:rPr>
              <w:t>u</w:t>
            </w:r>
            <w:r w:rsidRPr="006B4794">
              <w:rPr>
                <w:rFonts w:ascii="Arial" w:eastAsia="Arial" w:hAnsi="Arial" w:cs="Arial"/>
                <w:sz w:val="20"/>
                <w:szCs w:val="20"/>
              </w:rPr>
              <w:t>r a</w:t>
            </w:r>
            <w:r w:rsidRPr="006B4794">
              <w:rPr>
                <w:rFonts w:ascii="Arial" w:eastAsia="Arial" w:hAnsi="Arial" w:cs="Arial"/>
                <w:spacing w:val="-1"/>
                <w:sz w:val="20"/>
                <w:szCs w:val="20"/>
              </w:rPr>
              <w:t>b</w:t>
            </w:r>
            <w:r w:rsidRPr="006B4794">
              <w:rPr>
                <w:rFonts w:ascii="Arial" w:eastAsia="Arial" w:hAnsi="Arial" w:cs="Arial"/>
                <w:spacing w:val="1"/>
                <w:sz w:val="20"/>
                <w:szCs w:val="20"/>
              </w:rPr>
              <w:t>i</w:t>
            </w:r>
            <w:r w:rsidRPr="006B4794">
              <w:rPr>
                <w:rFonts w:ascii="Arial" w:eastAsia="Arial" w:hAnsi="Arial" w:cs="Arial"/>
                <w:spacing w:val="-1"/>
                <w:sz w:val="20"/>
                <w:szCs w:val="20"/>
              </w:rPr>
              <w:t>li</w:t>
            </w:r>
            <w:r w:rsidRPr="006B4794">
              <w:rPr>
                <w:rFonts w:ascii="Arial" w:eastAsia="Arial" w:hAnsi="Arial" w:cs="Arial"/>
                <w:spacing w:val="4"/>
                <w:sz w:val="20"/>
                <w:szCs w:val="20"/>
              </w:rPr>
              <w:t>t</w:t>
            </w:r>
            <w:r w:rsidRPr="006B4794">
              <w:rPr>
                <w:rFonts w:ascii="Arial" w:eastAsia="Arial" w:hAnsi="Arial" w:cs="Arial"/>
                <w:sz w:val="20"/>
                <w:szCs w:val="20"/>
              </w:rPr>
              <w:t>y</w:t>
            </w:r>
            <w:r w:rsidRPr="006B4794">
              <w:rPr>
                <w:rFonts w:ascii="Arial" w:eastAsia="Arial" w:hAnsi="Arial" w:cs="Arial"/>
                <w:spacing w:val="-9"/>
                <w:sz w:val="20"/>
                <w:szCs w:val="20"/>
              </w:rPr>
              <w:t xml:space="preserve"> </w:t>
            </w:r>
            <w:r w:rsidRPr="006B4794">
              <w:rPr>
                <w:rFonts w:ascii="Arial" w:eastAsia="Arial" w:hAnsi="Arial" w:cs="Arial"/>
                <w:spacing w:val="2"/>
                <w:sz w:val="20"/>
                <w:szCs w:val="20"/>
              </w:rPr>
              <w:t>t</w:t>
            </w:r>
            <w:r w:rsidRPr="006B4794">
              <w:rPr>
                <w:rFonts w:ascii="Arial" w:eastAsia="Arial" w:hAnsi="Arial" w:cs="Arial"/>
                <w:sz w:val="20"/>
                <w:szCs w:val="20"/>
              </w:rPr>
              <w:t>o</w:t>
            </w:r>
            <w:r w:rsidRPr="006B4794">
              <w:rPr>
                <w:rFonts w:ascii="Arial" w:eastAsia="Arial" w:hAnsi="Arial" w:cs="Arial"/>
                <w:spacing w:val="-2"/>
                <w:sz w:val="20"/>
                <w:szCs w:val="20"/>
              </w:rPr>
              <w:t xml:space="preserve"> </w:t>
            </w:r>
            <w:r w:rsidRPr="006B4794">
              <w:rPr>
                <w:rFonts w:ascii="Arial" w:eastAsia="Arial" w:hAnsi="Arial" w:cs="Arial"/>
                <w:spacing w:val="1"/>
                <w:sz w:val="20"/>
                <w:szCs w:val="20"/>
              </w:rPr>
              <w:t>d</w:t>
            </w:r>
            <w:r w:rsidRPr="006B4794">
              <w:rPr>
                <w:rFonts w:ascii="Arial" w:eastAsia="Arial" w:hAnsi="Arial" w:cs="Arial"/>
                <w:sz w:val="20"/>
                <w:szCs w:val="20"/>
              </w:rPr>
              <w:t>e</w:t>
            </w:r>
            <w:r w:rsidRPr="006B4794">
              <w:rPr>
                <w:rFonts w:ascii="Arial" w:eastAsia="Arial" w:hAnsi="Arial" w:cs="Arial"/>
                <w:spacing w:val="1"/>
                <w:sz w:val="20"/>
                <w:szCs w:val="20"/>
              </w:rPr>
              <w:t>l</w:t>
            </w:r>
            <w:r w:rsidRPr="006B4794">
              <w:rPr>
                <w:rFonts w:ascii="Arial" w:eastAsia="Arial" w:hAnsi="Arial" w:cs="Arial"/>
                <w:spacing w:val="-1"/>
                <w:sz w:val="20"/>
                <w:szCs w:val="20"/>
              </w:rPr>
              <w:t>i</w:t>
            </w:r>
            <w:r w:rsidRPr="006B4794">
              <w:rPr>
                <w:rFonts w:ascii="Arial" w:eastAsia="Arial" w:hAnsi="Arial" w:cs="Arial"/>
                <w:spacing w:val="1"/>
                <w:sz w:val="20"/>
                <w:szCs w:val="20"/>
              </w:rPr>
              <w:t>v</w:t>
            </w:r>
            <w:r w:rsidRPr="006B4794">
              <w:rPr>
                <w:rFonts w:ascii="Arial" w:eastAsia="Arial" w:hAnsi="Arial" w:cs="Arial"/>
                <w:sz w:val="20"/>
                <w:szCs w:val="20"/>
              </w:rPr>
              <w:t>er</w:t>
            </w:r>
            <w:r w:rsidRPr="006B4794">
              <w:rPr>
                <w:rFonts w:ascii="Arial" w:eastAsia="Arial" w:hAnsi="Arial" w:cs="Arial"/>
                <w:spacing w:val="-6"/>
                <w:sz w:val="20"/>
                <w:szCs w:val="20"/>
              </w:rPr>
              <w:t xml:space="preserve"> </w:t>
            </w:r>
            <w:r w:rsidRPr="006B4794">
              <w:rPr>
                <w:rFonts w:ascii="Arial" w:eastAsia="Arial" w:hAnsi="Arial" w:cs="Arial"/>
                <w:spacing w:val="1"/>
                <w:sz w:val="20"/>
                <w:szCs w:val="20"/>
              </w:rPr>
              <w:t>c</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z w:val="20"/>
                <w:szCs w:val="20"/>
              </w:rPr>
              <w:t>t</w:t>
            </w:r>
            <w:r w:rsidRPr="006B4794">
              <w:rPr>
                <w:rFonts w:ascii="Arial" w:eastAsia="Arial" w:hAnsi="Arial" w:cs="Arial"/>
                <w:spacing w:val="2"/>
                <w:sz w:val="20"/>
                <w:szCs w:val="20"/>
              </w:rPr>
              <w:t>e</w:t>
            </w:r>
            <w:r w:rsidRPr="006B4794">
              <w:rPr>
                <w:rFonts w:ascii="Arial" w:eastAsia="Arial" w:hAnsi="Arial" w:cs="Arial"/>
                <w:sz w:val="20"/>
                <w:szCs w:val="20"/>
              </w:rPr>
              <w:t>nt</w:t>
            </w:r>
            <w:r w:rsidRPr="006B4794">
              <w:rPr>
                <w:rFonts w:ascii="Arial" w:eastAsia="Arial" w:hAnsi="Arial" w:cs="Arial"/>
                <w:spacing w:val="-6"/>
                <w:sz w:val="20"/>
                <w:szCs w:val="20"/>
              </w:rPr>
              <w:t xml:space="preserve"> </w:t>
            </w:r>
            <w:r w:rsidRPr="006B4794">
              <w:rPr>
                <w:rFonts w:ascii="Arial" w:eastAsia="Arial" w:hAnsi="Arial" w:cs="Arial"/>
                <w:spacing w:val="2"/>
                <w:sz w:val="20"/>
                <w:szCs w:val="20"/>
              </w:rPr>
              <w:t>an</w:t>
            </w:r>
            <w:r w:rsidRPr="006B4794">
              <w:rPr>
                <w:rFonts w:ascii="Arial" w:eastAsia="Arial" w:hAnsi="Arial" w:cs="Arial"/>
                <w:sz w:val="20"/>
                <w:szCs w:val="20"/>
              </w:rPr>
              <w:t>d</w:t>
            </w:r>
            <w:r w:rsidRPr="006B4794">
              <w:rPr>
                <w:rFonts w:ascii="Arial" w:eastAsia="Arial" w:hAnsi="Arial" w:cs="Arial"/>
                <w:spacing w:val="-3"/>
                <w:sz w:val="20"/>
                <w:szCs w:val="20"/>
              </w:rPr>
              <w:t xml:space="preserve"> </w:t>
            </w:r>
            <w:r w:rsidRPr="006B4794">
              <w:rPr>
                <w:rFonts w:ascii="Arial" w:eastAsia="Arial" w:hAnsi="Arial" w:cs="Arial"/>
                <w:spacing w:val="-1"/>
                <w:sz w:val="20"/>
                <w:szCs w:val="20"/>
              </w:rPr>
              <w:t>a</w:t>
            </w:r>
            <w:r w:rsidRPr="006B4794">
              <w:rPr>
                <w:rFonts w:ascii="Arial" w:eastAsia="Arial" w:hAnsi="Arial" w:cs="Arial"/>
                <w:spacing w:val="1"/>
                <w:sz w:val="20"/>
                <w:szCs w:val="20"/>
              </w:rPr>
              <w:t>c</w:t>
            </w:r>
            <w:r w:rsidRPr="006B4794">
              <w:rPr>
                <w:rFonts w:ascii="Arial" w:eastAsia="Arial" w:hAnsi="Arial" w:cs="Arial"/>
                <w:sz w:val="20"/>
                <w:szCs w:val="20"/>
              </w:rPr>
              <w:t>t</w:t>
            </w:r>
            <w:r w:rsidRPr="006B4794">
              <w:rPr>
                <w:rFonts w:ascii="Arial" w:eastAsia="Arial" w:hAnsi="Arial" w:cs="Arial"/>
                <w:spacing w:val="1"/>
                <w:sz w:val="20"/>
                <w:szCs w:val="20"/>
              </w:rPr>
              <w:t>i</w:t>
            </w:r>
            <w:r w:rsidRPr="006B4794">
              <w:rPr>
                <w:rFonts w:ascii="Arial" w:eastAsia="Arial" w:hAnsi="Arial" w:cs="Arial"/>
                <w:spacing w:val="-1"/>
                <w:sz w:val="20"/>
                <w:szCs w:val="20"/>
              </w:rPr>
              <w:t>v</w:t>
            </w:r>
            <w:r w:rsidRPr="006B4794">
              <w:rPr>
                <w:rFonts w:ascii="Arial" w:eastAsia="Arial" w:hAnsi="Arial" w:cs="Arial"/>
                <w:spacing w:val="2"/>
                <w:sz w:val="20"/>
                <w:szCs w:val="20"/>
              </w:rPr>
              <w:t>e</w:t>
            </w:r>
            <w:r w:rsidRPr="006B4794">
              <w:rPr>
                <w:rFonts w:ascii="Arial" w:eastAsia="Arial" w:hAnsi="Arial" w:cs="Arial"/>
                <w:spacing w:val="1"/>
                <w:sz w:val="20"/>
                <w:szCs w:val="20"/>
              </w:rPr>
              <w:t>l</w:t>
            </w:r>
            <w:r w:rsidRPr="006B4794">
              <w:rPr>
                <w:rFonts w:ascii="Arial" w:eastAsia="Arial" w:hAnsi="Arial" w:cs="Arial"/>
                <w:sz w:val="20"/>
                <w:szCs w:val="20"/>
              </w:rPr>
              <w:t>y</w:t>
            </w:r>
            <w:r w:rsidRPr="006B4794">
              <w:rPr>
                <w:rFonts w:ascii="Arial" w:eastAsia="Arial" w:hAnsi="Arial" w:cs="Arial"/>
                <w:spacing w:val="-9"/>
                <w:sz w:val="20"/>
                <w:szCs w:val="20"/>
              </w:rPr>
              <w:t xml:space="preserve"> </w:t>
            </w:r>
            <w:r w:rsidRPr="006B4794">
              <w:rPr>
                <w:rFonts w:ascii="Arial" w:eastAsia="Arial" w:hAnsi="Arial" w:cs="Arial"/>
                <w:sz w:val="20"/>
                <w:szCs w:val="20"/>
              </w:rPr>
              <w:t>e</w:t>
            </w:r>
            <w:r w:rsidRPr="006B4794">
              <w:rPr>
                <w:rFonts w:ascii="Arial" w:eastAsia="Arial" w:hAnsi="Arial" w:cs="Arial"/>
                <w:spacing w:val="1"/>
                <w:sz w:val="20"/>
                <w:szCs w:val="20"/>
              </w:rPr>
              <w:t>n</w:t>
            </w:r>
            <w:r w:rsidRPr="006B4794">
              <w:rPr>
                <w:rFonts w:ascii="Arial" w:eastAsia="Arial" w:hAnsi="Arial" w:cs="Arial"/>
                <w:sz w:val="20"/>
                <w:szCs w:val="20"/>
              </w:rPr>
              <w:t>g</w:t>
            </w:r>
            <w:r w:rsidRPr="006B4794">
              <w:rPr>
                <w:rFonts w:ascii="Arial" w:eastAsia="Arial" w:hAnsi="Arial" w:cs="Arial"/>
                <w:spacing w:val="-1"/>
                <w:sz w:val="20"/>
                <w:szCs w:val="20"/>
              </w:rPr>
              <w:t>a</w:t>
            </w:r>
            <w:r w:rsidRPr="006B4794">
              <w:rPr>
                <w:rFonts w:ascii="Arial" w:eastAsia="Arial" w:hAnsi="Arial" w:cs="Arial"/>
                <w:spacing w:val="2"/>
                <w:sz w:val="20"/>
                <w:szCs w:val="20"/>
              </w:rPr>
              <w:t>g</w:t>
            </w:r>
            <w:r w:rsidRPr="006B4794">
              <w:rPr>
                <w:rFonts w:ascii="Arial" w:eastAsia="Arial" w:hAnsi="Arial" w:cs="Arial"/>
                <w:sz w:val="20"/>
                <w:szCs w:val="20"/>
              </w:rPr>
              <w:t>e</w:t>
            </w:r>
            <w:r w:rsidRPr="006B4794">
              <w:rPr>
                <w:rFonts w:ascii="Arial" w:eastAsia="Arial" w:hAnsi="Arial" w:cs="Arial"/>
                <w:spacing w:val="-7"/>
                <w:sz w:val="20"/>
                <w:szCs w:val="20"/>
              </w:rPr>
              <w:t xml:space="preserve"> </w:t>
            </w:r>
            <w:r w:rsidRPr="006B4794">
              <w:rPr>
                <w:rFonts w:ascii="Arial" w:eastAsia="Arial" w:hAnsi="Arial" w:cs="Arial"/>
                <w:sz w:val="20"/>
                <w:szCs w:val="20"/>
              </w:rPr>
              <w:t>stu</w:t>
            </w:r>
            <w:r w:rsidRPr="006B4794">
              <w:rPr>
                <w:rFonts w:ascii="Arial" w:eastAsia="Arial" w:hAnsi="Arial" w:cs="Arial"/>
                <w:spacing w:val="1"/>
                <w:sz w:val="20"/>
                <w:szCs w:val="20"/>
              </w:rPr>
              <w:t>d</w:t>
            </w:r>
            <w:r w:rsidRPr="006B4794">
              <w:rPr>
                <w:rFonts w:ascii="Arial" w:eastAsia="Arial" w:hAnsi="Arial" w:cs="Arial"/>
                <w:sz w:val="20"/>
                <w:szCs w:val="20"/>
              </w:rPr>
              <w:t>e</w:t>
            </w:r>
            <w:r w:rsidRPr="006B4794">
              <w:rPr>
                <w:rFonts w:ascii="Arial" w:eastAsia="Arial" w:hAnsi="Arial" w:cs="Arial"/>
                <w:spacing w:val="-1"/>
                <w:sz w:val="20"/>
                <w:szCs w:val="20"/>
              </w:rPr>
              <w:t>n</w:t>
            </w:r>
            <w:r w:rsidRPr="006B4794">
              <w:rPr>
                <w:rFonts w:ascii="Arial" w:eastAsia="Arial" w:hAnsi="Arial" w:cs="Arial"/>
                <w:sz w:val="20"/>
                <w:szCs w:val="20"/>
              </w:rPr>
              <w:t>t</w:t>
            </w:r>
            <w:r w:rsidRPr="006B4794">
              <w:rPr>
                <w:rFonts w:ascii="Arial" w:eastAsia="Arial" w:hAnsi="Arial" w:cs="Arial"/>
                <w:spacing w:val="4"/>
                <w:sz w:val="20"/>
                <w:szCs w:val="20"/>
              </w:rPr>
              <w:t>s</w:t>
            </w:r>
            <w:r w:rsidRPr="006B4794">
              <w:rPr>
                <w:rFonts w:ascii="Arial" w:eastAsia="Arial" w:hAnsi="Arial" w:cs="Arial"/>
                <w:sz w:val="20"/>
                <w:szCs w:val="20"/>
              </w:rPr>
              <w:t xml:space="preserve">. </w:t>
            </w:r>
            <w:r w:rsidRPr="006B4794">
              <w:rPr>
                <w:rFonts w:ascii="Arial" w:eastAsia="Arial" w:hAnsi="Arial" w:cs="Arial"/>
                <w:spacing w:val="-1"/>
                <w:sz w:val="20"/>
                <w:szCs w:val="20"/>
              </w:rPr>
              <w:t>Y</w:t>
            </w:r>
            <w:r w:rsidRPr="006B4794">
              <w:rPr>
                <w:rFonts w:ascii="Arial" w:eastAsia="Arial" w:hAnsi="Arial" w:cs="Arial"/>
                <w:sz w:val="20"/>
                <w:szCs w:val="20"/>
              </w:rPr>
              <w:t>ou</w:t>
            </w:r>
            <w:r w:rsidRPr="006B4794">
              <w:rPr>
                <w:rFonts w:ascii="Arial" w:eastAsia="Arial" w:hAnsi="Arial" w:cs="Arial"/>
                <w:spacing w:val="-5"/>
                <w:sz w:val="20"/>
                <w:szCs w:val="20"/>
              </w:rPr>
              <w:t xml:space="preserve"> </w:t>
            </w:r>
            <w:r w:rsidRPr="006B4794">
              <w:rPr>
                <w:rFonts w:ascii="Arial" w:eastAsia="Arial" w:hAnsi="Arial" w:cs="Arial"/>
                <w:spacing w:val="4"/>
                <w:sz w:val="20"/>
                <w:szCs w:val="20"/>
              </w:rPr>
              <w:t>m</w:t>
            </w:r>
            <w:r w:rsidRPr="006B4794">
              <w:rPr>
                <w:rFonts w:ascii="Arial" w:eastAsia="Arial" w:hAnsi="Arial" w:cs="Arial"/>
                <w:spacing w:val="2"/>
                <w:sz w:val="20"/>
                <w:szCs w:val="20"/>
              </w:rPr>
              <w:t>a</w:t>
            </w:r>
            <w:r w:rsidRPr="006B4794">
              <w:rPr>
                <w:rFonts w:ascii="Arial" w:eastAsia="Arial" w:hAnsi="Arial" w:cs="Arial"/>
                <w:sz w:val="20"/>
                <w:szCs w:val="20"/>
              </w:rPr>
              <w:t>y</w:t>
            </w:r>
            <w:r w:rsidRPr="006B4794">
              <w:rPr>
                <w:rFonts w:ascii="Arial" w:eastAsia="Arial" w:hAnsi="Arial" w:cs="Arial"/>
                <w:spacing w:val="-8"/>
                <w:sz w:val="20"/>
                <w:szCs w:val="20"/>
              </w:rPr>
              <w:t xml:space="preserve"> </w:t>
            </w:r>
            <w:r w:rsidRPr="006B4794">
              <w:rPr>
                <w:rFonts w:ascii="Arial" w:eastAsia="Arial" w:hAnsi="Arial" w:cs="Arial"/>
                <w:sz w:val="20"/>
                <w:szCs w:val="20"/>
              </w:rPr>
              <w:t>re</w:t>
            </w:r>
            <w:r w:rsidRPr="006B4794">
              <w:rPr>
                <w:rFonts w:ascii="Arial" w:eastAsia="Arial" w:hAnsi="Arial" w:cs="Arial"/>
                <w:spacing w:val="2"/>
                <w:sz w:val="20"/>
                <w:szCs w:val="20"/>
              </w:rPr>
              <w:t>f</w:t>
            </w:r>
            <w:r w:rsidRPr="006B4794">
              <w:rPr>
                <w:rFonts w:ascii="Arial" w:eastAsia="Arial" w:hAnsi="Arial" w:cs="Arial"/>
                <w:sz w:val="20"/>
                <w:szCs w:val="20"/>
              </w:rPr>
              <w:t>er</w:t>
            </w:r>
            <w:r w:rsidRPr="006B4794">
              <w:rPr>
                <w:rFonts w:ascii="Arial" w:eastAsia="Arial" w:hAnsi="Arial" w:cs="Arial"/>
                <w:spacing w:val="-4"/>
                <w:sz w:val="20"/>
                <w:szCs w:val="20"/>
              </w:rPr>
              <w:t xml:space="preserve"> </w:t>
            </w:r>
            <w:r w:rsidRPr="006B4794">
              <w:rPr>
                <w:rFonts w:ascii="Arial" w:eastAsia="Arial" w:hAnsi="Arial" w:cs="Arial"/>
                <w:sz w:val="20"/>
                <w:szCs w:val="20"/>
              </w:rPr>
              <w:t>to</w:t>
            </w:r>
            <w:r w:rsidRPr="006B4794">
              <w:rPr>
                <w:rFonts w:ascii="Arial" w:eastAsia="Arial" w:hAnsi="Arial" w:cs="Arial"/>
                <w:spacing w:val="-2"/>
                <w:sz w:val="20"/>
                <w:szCs w:val="20"/>
              </w:rPr>
              <w:t xml:space="preserve"> </w:t>
            </w:r>
            <w:r w:rsidRPr="006B4794">
              <w:rPr>
                <w:rFonts w:ascii="Arial" w:eastAsia="Arial" w:hAnsi="Arial" w:cs="Arial"/>
                <w:spacing w:val="2"/>
                <w:sz w:val="20"/>
                <w:szCs w:val="20"/>
              </w:rPr>
              <w:t>t</w:t>
            </w:r>
            <w:r w:rsidRPr="006B4794">
              <w:rPr>
                <w:rFonts w:ascii="Arial" w:eastAsia="Arial" w:hAnsi="Arial" w:cs="Arial"/>
                <w:sz w:val="20"/>
                <w:szCs w:val="20"/>
              </w:rPr>
              <w:t>he</w:t>
            </w:r>
            <w:r w:rsidRPr="006B4794">
              <w:rPr>
                <w:rFonts w:ascii="Arial" w:eastAsia="Arial" w:hAnsi="Arial" w:cs="Arial"/>
                <w:spacing w:val="-2"/>
                <w:sz w:val="20"/>
                <w:szCs w:val="20"/>
              </w:rPr>
              <w:t xml:space="preserve"> </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pacing w:val="2"/>
                <w:sz w:val="20"/>
                <w:szCs w:val="20"/>
              </w:rPr>
              <w:t>o</w:t>
            </w:r>
            <w:r w:rsidRPr="006B4794">
              <w:rPr>
                <w:rFonts w:ascii="Arial" w:eastAsia="Arial" w:hAnsi="Arial" w:cs="Arial"/>
                <w:sz w:val="20"/>
                <w:szCs w:val="20"/>
              </w:rPr>
              <w:t>,</w:t>
            </w:r>
            <w:r w:rsidRPr="006B4794">
              <w:rPr>
                <w:rFonts w:ascii="Arial" w:eastAsia="Arial" w:hAnsi="Arial" w:cs="Arial"/>
                <w:spacing w:val="-3"/>
                <w:sz w:val="20"/>
                <w:szCs w:val="20"/>
              </w:rPr>
              <w:t xml:space="preserve"> </w:t>
            </w:r>
            <w:r w:rsidRPr="006B4794">
              <w:rPr>
                <w:rFonts w:ascii="Arial" w:eastAsia="Arial" w:hAnsi="Arial" w:cs="Arial"/>
                <w:sz w:val="20"/>
                <w:szCs w:val="20"/>
              </w:rPr>
              <w:t>pr</w:t>
            </w:r>
            <w:r w:rsidRPr="006B4794">
              <w:rPr>
                <w:rFonts w:ascii="Arial" w:eastAsia="Arial" w:hAnsi="Arial" w:cs="Arial"/>
                <w:spacing w:val="-1"/>
                <w:sz w:val="20"/>
                <w:szCs w:val="20"/>
              </w:rPr>
              <w:t>i</w:t>
            </w:r>
            <w:r w:rsidRPr="006B4794">
              <w:rPr>
                <w:rFonts w:ascii="Arial" w:eastAsia="Arial" w:hAnsi="Arial" w:cs="Arial"/>
                <w:sz w:val="20"/>
                <w:szCs w:val="20"/>
              </w:rPr>
              <w:t>or</w:t>
            </w:r>
            <w:r w:rsidRPr="006B4794">
              <w:rPr>
                <w:rFonts w:ascii="Arial" w:eastAsia="Arial" w:hAnsi="Arial" w:cs="Arial"/>
                <w:spacing w:val="-4"/>
                <w:sz w:val="20"/>
                <w:szCs w:val="20"/>
              </w:rPr>
              <w:t xml:space="preserve"> </w:t>
            </w:r>
            <w:r w:rsidRPr="006B4794">
              <w:rPr>
                <w:rFonts w:ascii="Arial" w:eastAsia="Arial" w:hAnsi="Arial" w:cs="Arial"/>
                <w:spacing w:val="2"/>
                <w:sz w:val="20"/>
                <w:szCs w:val="20"/>
              </w:rPr>
              <w:t>d</w:t>
            </w:r>
            <w:r w:rsidRPr="006B4794">
              <w:rPr>
                <w:rFonts w:ascii="Arial" w:eastAsia="Arial" w:hAnsi="Arial" w:cs="Arial"/>
                <w:sz w:val="20"/>
                <w:szCs w:val="20"/>
              </w:rPr>
              <w:t>a</w:t>
            </w:r>
            <w:r w:rsidRPr="006B4794">
              <w:rPr>
                <w:rFonts w:ascii="Arial" w:eastAsia="Arial" w:hAnsi="Arial" w:cs="Arial"/>
                <w:spacing w:val="1"/>
                <w:sz w:val="20"/>
                <w:szCs w:val="20"/>
              </w:rPr>
              <w:t>il</w:t>
            </w:r>
            <w:r w:rsidRPr="006B4794">
              <w:rPr>
                <w:rFonts w:ascii="Arial" w:eastAsia="Arial" w:hAnsi="Arial" w:cs="Arial"/>
                <w:sz w:val="20"/>
                <w:szCs w:val="20"/>
              </w:rPr>
              <w:t>y</w:t>
            </w:r>
            <w:r w:rsidRPr="006B4794">
              <w:rPr>
                <w:rFonts w:ascii="Arial" w:eastAsia="Arial" w:hAnsi="Arial" w:cs="Arial"/>
                <w:spacing w:val="-5"/>
                <w:sz w:val="20"/>
                <w:szCs w:val="20"/>
              </w:rPr>
              <w:t xml:space="preserve"> </w:t>
            </w:r>
            <w:r w:rsidRPr="006B4794">
              <w:rPr>
                <w:rFonts w:ascii="Arial" w:eastAsia="Arial" w:hAnsi="Arial" w:cs="Arial"/>
                <w:spacing w:val="3"/>
                <w:sz w:val="20"/>
                <w:szCs w:val="20"/>
              </w:rPr>
              <w:t>r</w:t>
            </w:r>
            <w:r w:rsidRPr="006B4794">
              <w:rPr>
                <w:rFonts w:ascii="Arial" w:eastAsia="Arial" w:hAnsi="Arial" w:cs="Arial"/>
                <w:sz w:val="20"/>
                <w:szCs w:val="20"/>
              </w:rPr>
              <w:t>e</w:t>
            </w:r>
            <w:r w:rsidRPr="006B4794">
              <w:rPr>
                <w:rFonts w:ascii="Arial" w:eastAsia="Arial" w:hAnsi="Arial" w:cs="Arial"/>
                <w:spacing w:val="2"/>
                <w:sz w:val="20"/>
                <w:szCs w:val="20"/>
              </w:rPr>
              <w:t>f</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c</w:t>
            </w:r>
            <w:r w:rsidRPr="006B4794">
              <w:rPr>
                <w:rFonts w:ascii="Arial" w:eastAsia="Arial" w:hAnsi="Arial" w:cs="Arial"/>
                <w:sz w:val="20"/>
                <w:szCs w:val="20"/>
              </w:rPr>
              <w:t>t</w:t>
            </w:r>
            <w:r w:rsidRPr="006B4794">
              <w:rPr>
                <w:rFonts w:ascii="Arial" w:eastAsia="Arial" w:hAnsi="Arial" w:cs="Arial"/>
                <w:spacing w:val="-1"/>
                <w:sz w:val="20"/>
                <w:szCs w:val="20"/>
              </w:rPr>
              <w:t>i</w:t>
            </w:r>
            <w:r w:rsidRPr="006B4794">
              <w:rPr>
                <w:rFonts w:ascii="Arial" w:eastAsia="Arial" w:hAnsi="Arial" w:cs="Arial"/>
                <w:spacing w:val="2"/>
                <w:sz w:val="20"/>
                <w:szCs w:val="20"/>
              </w:rPr>
              <w:t>o</w:t>
            </w:r>
            <w:r w:rsidRPr="006B4794">
              <w:rPr>
                <w:rFonts w:ascii="Arial" w:eastAsia="Arial" w:hAnsi="Arial" w:cs="Arial"/>
                <w:sz w:val="20"/>
                <w:szCs w:val="20"/>
              </w:rPr>
              <w:t>ns</w:t>
            </w:r>
            <w:r w:rsidRPr="006B4794">
              <w:rPr>
                <w:rFonts w:ascii="Arial" w:eastAsia="Arial" w:hAnsi="Arial" w:cs="Arial"/>
                <w:spacing w:val="-9"/>
                <w:sz w:val="20"/>
                <w:szCs w:val="20"/>
              </w:rPr>
              <w:t xml:space="preserve"> </w:t>
            </w:r>
            <w:r w:rsidRPr="006B4794">
              <w:rPr>
                <w:rFonts w:ascii="Arial" w:eastAsia="Arial" w:hAnsi="Arial" w:cs="Arial"/>
                <w:sz w:val="20"/>
                <w:szCs w:val="20"/>
              </w:rPr>
              <w:t>a</w:t>
            </w:r>
            <w:r w:rsidRPr="006B4794">
              <w:rPr>
                <w:rFonts w:ascii="Arial" w:eastAsia="Arial" w:hAnsi="Arial" w:cs="Arial"/>
                <w:spacing w:val="1"/>
                <w:sz w:val="20"/>
                <w:szCs w:val="20"/>
              </w:rPr>
              <w:t>n</w:t>
            </w:r>
            <w:r w:rsidRPr="006B4794">
              <w:rPr>
                <w:rFonts w:ascii="Arial" w:eastAsia="Arial" w:hAnsi="Arial" w:cs="Arial"/>
                <w:sz w:val="20"/>
                <w:szCs w:val="20"/>
              </w:rPr>
              <w:t>d ot</w:t>
            </w:r>
            <w:r w:rsidRPr="006B4794">
              <w:rPr>
                <w:rFonts w:ascii="Arial" w:eastAsia="Arial" w:hAnsi="Arial" w:cs="Arial"/>
                <w:spacing w:val="-1"/>
                <w:sz w:val="20"/>
                <w:szCs w:val="20"/>
              </w:rPr>
              <w:t>h</w:t>
            </w:r>
            <w:r w:rsidRPr="006B4794">
              <w:rPr>
                <w:rFonts w:ascii="Arial" w:eastAsia="Arial" w:hAnsi="Arial" w:cs="Arial"/>
                <w:sz w:val="20"/>
                <w:szCs w:val="20"/>
              </w:rPr>
              <w:t>er</w:t>
            </w:r>
            <w:r w:rsidRPr="006B4794">
              <w:rPr>
                <w:rFonts w:ascii="Arial" w:eastAsia="Arial" w:hAnsi="Arial" w:cs="Arial"/>
                <w:spacing w:val="-5"/>
                <w:sz w:val="20"/>
                <w:szCs w:val="20"/>
              </w:rPr>
              <w:t xml:space="preserve"> </w:t>
            </w:r>
            <w:r w:rsidRPr="006B4794">
              <w:rPr>
                <w:rFonts w:ascii="Arial" w:eastAsia="Arial" w:hAnsi="Arial" w:cs="Arial"/>
                <w:spacing w:val="1"/>
                <w:sz w:val="20"/>
                <w:szCs w:val="20"/>
              </w:rPr>
              <w:t>s</w:t>
            </w:r>
            <w:r w:rsidRPr="006B4794">
              <w:rPr>
                <w:rFonts w:ascii="Arial" w:eastAsia="Arial" w:hAnsi="Arial" w:cs="Arial"/>
                <w:sz w:val="20"/>
                <w:szCs w:val="20"/>
              </w:rPr>
              <w:t>e</w:t>
            </w:r>
            <w:r w:rsidRPr="006B4794">
              <w:rPr>
                <w:rFonts w:ascii="Arial" w:eastAsia="Arial" w:hAnsi="Arial" w:cs="Arial"/>
                <w:spacing w:val="1"/>
                <w:sz w:val="20"/>
                <w:szCs w:val="20"/>
              </w:rPr>
              <w:t>c</w:t>
            </w:r>
            <w:r w:rsidRPr="006B4794">
              <w:rPr>
                <w:rFonts w:ascii="Arial" w:eastAsia="Arial" w:hAnsi="Arial" w:cs="Arial"/>
                <w:sz w:val="20"/>
                <w:szCs w:val="20"/>
              </w:rPr>
              <w:t>t</w:t>
            </w:r>
            <w:r w:rsidRPr="006B4794">
              <w:rPr>
                <w:rFonts w:ascii="Arial" w:eastAsia="Arial" w:hAnsi="Arial" w:cs="Arial"/>
                <w:spacing w:val="1"/>
                <w:sz w:val="20"/>
                <w:szCs w:val="20"/>
              </w:rPr>
              <w:t>i</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z w:val="20"/>
                <w:szCs w:val="20"/>
              </w:rPr>
              <w:t>s</w:t>
            </w:r>
            <w:r w:rsidRPr="006B4794">
              <w:rPr>
                <w:rFonts w:ascii="Arial" w:eastAsia="Arial" w:hAnsi="Arial" w:cs="Arial"/>
                <w:spacing w:val="-6"/>
                <w:sz w:val="20"/>
                <w:szCs w:val="20"/>
              </w:rPr>
              <w:t xml:space="preserve"> </w:t>
            </w:r>
            <w:r w:rsidRPr="006B4794">
              <w:rPr>
                <w:rFonts w:ascii="Arial" w:eastAsia="Arial" w:hAnsi="Arial" w:cs="Arial"/>
                <w:sz w:val="20"/>
                <w:szCs w:val="20"/>
              </w:rPr>
              <w:t>of</w:t>
            </w:r>
            <w:r w:rsidRPr="006B4794">
              <w:rPr>
                <w:rFonts w:ascii="Arial" w:eastAsia="Arial" w:hAnsi="Arial" w:cs="Arial"/>
                <w:spacing w:val="-1"/>
                <w:sz w:val="20"/>
                <w:szCs w:val="20"/>
              </w:rPr>
              <w:t xml:space="preserve"> </w:t>
            </w:r>
            <w:r w:rsidRPr="006B4794">
              <w:rPr>
                <w:rFonts w:ascii="Arial" w:eastAsia="Arial" w:hAnsi="Arial" w:cs="Arial"/>
                <w:sz w:val="20"/>
                <w:szCs w:val="20"/>
              </w:rPr>
              <w:t>t</w:t>
            </w:r>
            <w:r w:rsidRPr="006B4794">
              <w:rPr>
                <w:rFonts w:ascii="Arial" w:eastAsia="Arial" w:hAnsi="Arial" w:cs="Arial"/>
                <w:spacing w:val="1"/>
                <w:sz w:val="20"/>
                <w:szCs w:val="20"/>
              </w:rPr>
              <w:t>h</w:t>
            </w:r>
            <w:r w:rsidRPr="006B4794">
              <w:rPr>
                <w:rFonts w:ascii="Arial" w:eastAsia="Arial" w:hAnsi="Arial" w:cs="Arial"/>
                <w:sz w:val="20"/>
                <w:szCs w:val="20"/>
              </w:rPr>
              <w:t>e</w:t>
            </w:r>
            <w:r w:rsidRPr="006B4794">
              <w:rPr>
                <w:rFonts w:ascii="Arial" w:eastAsia="Arial" w:hAnsi="Arial" w:cs="Arial"/>
                <w:spacing w:val="-3"/>
                <w:sz w:val="20"/>
                <w:szCs w:val="20"/>
              </w:rPr>
              <w:t xml:space="preserve"> </w:t>
            </w:r>
            <w:r w:rsidRPr="006B4794">
              <w:rPr>
                <w:rFonts w:ascii="Arial" w:eastAsia="Arial" w:hAnsi="Arial" w:cs="Arial"/>
                <w:spacing w:val="2"/>
                <w:sz w:val="20"/>
                <w:szCs w:val="20"/>
              </w:rPr>
              <w:t>T</w:t>
            </w:r>
            <w:r w:rsidRPr="006B4794">
              <w:rPr>
                <w:rFonts w:ascii="Arial" w:eastAsia="Arial" w:hAnsi="Arial" w:cs="Arial"/>
                <w:spacing w:val="-1"/>
                <w:sz w:val="20"/>
                <w:szCs w:val="20"/>
              </w:rPr>
              <w:t>P</w:t>
            </w:r>
            <w:r w:rsidRPr="006B4794">
              <w:rPr>
                <w:rFonts w:ascii="Arial" w:eastAsia="Arial" w:hAnsi="Arial" w:cs="Arial"/>
                <w:sz w:val="20"/>
                <w:szCs w:val="20"/>
              </w:rPr>
              <w:t>A</w:t>
            </w:r>
            <w:r w:rsidRPr="006B4794">
              <w:rPr>
                <w:rFonts w:ascii="Arial" w:eastAsia="Arial" w:hAnsi="Arial" w:cs="Arial"/>
                <w:spacing w:val="-5"/>
                <w:sz w:val="20"/>
                <w:szCs w:val="20"/>
              </w:rPr>
              <w:t xml:space="preserve"> </w:t>
            </w:r>
            <w:r w:rsidRPr="006B4794">
              <w:rPr>
                <w:rFonts w:ascii="Arial" w:eastAsia="Arial" w:hAnsi="Arial" w:cs="Arial"/>
                <w:spacing w:val="2"/>
                <w:sz w:val="20"/>
                <w:szCs w:val="20"/>
              </w:rPr>
              <w:t>t</w:t>
            </w:r>
            <w:r w:rsidRPr="006B4794">
              <w:rPr>
                <w:rFonts w:ascii="Arial" w:eastAsia="Arial" w:hAnsi="Arial" w:cs="Arial"/>
                <w:sz w:val="20"/>
                <w:szCs w:val="20"/>
              </w:rPr>
              <w:t>o</w:t>
            </w:r>
            <w:r w:rsidRPr="006B4794">
              <w:rPr>
                <w:rFonts w:ascii="Arial" w:eastAsia="Arial" w:hAnsi="Arial" w:cs="Arial"/>
                <w:spacing w:val="-2"/>
                <w:sz w:val="20"/>
                <w:szCs w:val="20"/>
              </w:rPr>
              <w:t xml:space="preserve"> </w:t>
            </w:r>
            <w:r w:rsidRPr="006B4794">
              <w:rPr>
                <w:rFonts w:ascii="Arial" w:eastAsia="Arial" w:hAnsi="Arial" w:cs="Arial"/>
                <w:sz w:val="20"/>
                <w:szCs w:val="20"/>
              </w:rPr>
              <w:t>co</w:t>
            </w:r>
            <w:r w:rsidRPr="006B4794">
              <w:rPr>
                <w:rFonts w:ascii="Arial" w:eastAsia="Arial" w:hAnsi="Arial" w:cs="Arial"/>
                <w:spacing w:val="-1"/>
                <w:sz w:val="20"/>
                <w:szCs w:val="20"/>
              </w:rPr>
              <w:t>n</w:t>
            </w:r>
            <w:r w:rsidRPr="006B4794">
              <w:rPr>
                <w:rFonts w:ascii="Arial" w:eastAsia="Arial" w:hAnsi="Arial" w:cs="Arial"/>
                <w:spacing w:val="1"/>
                <w:sz w:val="20"/>
                <w:szCs w:val="20"/>
              </w:rPr>
              <w:t>s</w:t>
            </w:r>
            <w:r w:rsidRPr="006B4794">
              <w:rPr>
                <w:rFonts w:ascii="Arial" w:eastAsia="Arial" w:hAnsi="Arial" w:cs="Arial"/>
                <w:sz w:val="20"/>
                <w:szCs w:val="20"/>
              </w:rPr>
              <w:t>tru</w:t>
            </w:r>
            <w:r w:rsidRPr="006B4794">
              <w:rPr>
                <w:rFonts w:ascii="Arial" w:eastAsia="Arial" w:hAnsi="Arial" w:cs="Arial"/>
                <w:spacing w:val="1"/>
                <w:sz w:val="20"/>
                <w:szCs w:val="20"/>
              </w:rPr>
              <w:t>c</w:t>
            </w:r>
            <w:r w:rsidRPr="006B4794">
              <w:rPr>
                <w:rFonts w:ascii="Arial" w:eastAsia="Arial" w:hAnsi="Arial" w:cs="Arial"/>
                <w:sz w:val="20"/>
                <w:szCs w:val="20"/>
              </w:rPr>
              <w:t>t</w:t>
            </w:r>
            <w:r w:rsidRPr="006B4794">
              <w:rPr>
                <w:rFonts w:ascii="Arial" w:eastAsia="Arial" w:hAnsi="Arial" w:cs="Arial"/>
                <w:spacing w:val="-8"/>
                <w:sz w:val="20"/>
                <w:szCs w:val="20"/>
              </w:rPr>
              <w:t xml:space="preserve"> </w:t>
            </w:r>
            <w:r w:rsidRPr="006B4794">
              <w:rPr>
                <w:rFonts w:ascii="Arial" w:eastAsia="Arial" w:hAnsi="Arial" w:cs="Arial"/>
                <w:sz w:val="20"/>
                <w:szCs w:val="20"/>
              </w:rPr>
              <w:t>t</w:t>
            </w:r>
            <w:r w:rsidRPr="006B4794">
              <w:rPr>
                <w:rFonts w:ascii="Arial" w:eastAsia="Arial" w:hAnsi="Arial" w:cs="Arial"/>
                <w:spacing w:val="1"/>
                <w:sz w:val="20"/>
                <w:szCs w:val="20"/>
              </w:rPr>
              <w:t>h</w:t>
            </w:r>
            <w:r w:rsidRPr="006B4794">
              <w:rPr>
                <w:rFonts w:ascii="Arial" w:eastAsia="Arial" w:hAnsi="Arial" w:cs="Arial"/>
                <w:sz w:val="20"/>
                <w:szCs w:val="20"/>
              </w:rPr>
              <w:t>e</w:t>
            </w:r>
            <w:r w:rsidRPr="006B4794">
              <w:rPr>
                <w:rFonts w:ascii="Arial" w:eastAsia="Arial" w:hAnsi="Arial" w:cs="Arial"/>
                <w:spacing w:val="-3"/>
                <w:sz w:val="20"/>
                <w:szCs w:val="20"/>
              </w:rPr>
              <w:t xml:space="preserve"> </w:t>
            </w:r>
            <w:r w:rsidRPr="006B4794">
              <w:rPr>
                <w:rFonts w:ascii="Arial" w:eastAsia="Arial" w:hAnsi="Arial" w:cs="Arial"/>
                <w:spacing w:val="-1"/>
                <w:sz w:val="20"/>
                <w:szCs w:val="20"/>
              </w:rPr>
              <w:t>n</w:t>
            </w:r>
            <w:r w:rsidRPr="006B4794">
              <w:rPr>
                <w:rFonts w:ascii="Arial" w:eastAsia="Arial" w:hAnsi="Arial" w:cs="Arial"/>
                <w:sz w:val="20"/>
                <w:szCs w:val="20"/>
              </w:rPr>
              <w:t>ar</w:t>
            </w:r>
            <w:r w:rsidRPr="006B4794">
              <w:rPr>
                <w:rFonts w:ascii="Arial" w:eastAsia="Arial" w:hAnsi="Arial" w:cs="Arial"/>
                <w:spacing w:val="1"/>
                <w:sz w:val="20"/>
                <w:szCs w:val="20"/>
              </w:rPr>
              <w:t>r</w:t>
            </w:r>
            <w:r w:rsidRPr="006B4794">
              <w:rPr>
                <w:rFonts w:ascii="Arial" w:eastAsia="Arial" w:hAnsi="Arial" w:cs="Arial"/>
                <w:sz w:val="20"/>
                <w:szCs w:val="20"/>
              </w:rPr>
              <w:t>a</w:t>
            </w:r>
            <w:r w:rsidRPr="006B4794">
              <w:rPr>
                <w:rFonts w:ascii="Arial" w:eastAsia="Arial" w:hAnsi="Arial" w:cs="Arial"/>
                <w:spacing w:val="2"/>
                <w:sz w:val="20"/>
                <w:szCs w:val="20"/>
              </w:rPr>
              <w:t>t</w:t>
            </w:r>
            <w:r w:rsidRPr="006B4794">
              <w:rPr>
                <w:rFonts w:ascii="Arial" w:eastAsia="Arial" w:hAnsi="Arial" w:cs="Arial"/>
                <w:spacing w:val="1"/>
                <w:sz w:val="20"/>
                <w:szCs w:val="20"/>
              </w:rPr>
              <w:t>i</w:t>
            </w:r>
            <w:r w:rsidRPr="006B4794">
              <w:rPr>
                <w:rFonts w:ascii="Arial" w:eastAsia="Arial" w:hAnsi="Arial" w:cs="Arial"/>
                <w:spacing w:val="-1"/>
                <w:sz w:val="20"/>
                <w:szCs w:val="20"/>
              </w:rPr>
              <w:t>v</w:t>
            </w:r>
            <w:r w:rsidRPr="006B4794">
              <w:rPr>
                <w:rFonts w:ascii="Arial" w:eastAsia="Arial" w:hAnsi="Arial" w:cs="Arial"/>
                <w:sz w:val="20"/>
                <w:szCs w:val="20"/>
              </w:rPr>
              <w:t xml:space="preserve">e. </w:t>
            </w:r>
            <w:r w:rsidRPr="006B4794">
              <w:rPr>
                <w:rFonts w:ascii="Arial" w:eastAsia="Arial" w:hAnsi="Arial" w:cs="Arial"/>
                <w:spacing w:val="3"/>
                <w:sz w:val="20"/>
                <w:szCs w:val="20"/>
              </w:rPr>
              <w:t>T</w:t>
            </w:r>
            <w:r w:rsidRPr="006B4794">
              <w:rPr>
                <w:rFonts w:ascii="Arial" w:eastAsia="Arial" w:hAnsi="Arial" w:cs="Arial"/>
                <w:sz w:val="20"/>
                <w:szCs w:val="20"/>
              </w:rPr>
              <w:t>he</w:t>
            </w:r>
            <w:r w:rsidRPr="006B4794">
              <w:rPr>
                <w:rFonts w:ascii="Arial" w:eastAsia="Arial" w:hAnsi="Arial" w:cs="Arial"/>
                <w:spacing w:val="-4"/>
                <w:sz w:val="20"/>
                <w:szCs w:val="20"/>
              </w:rPr>
              <w:t xml:space="preserve"> </w:t>
            </w:r>
            <w:r w:rsidRPr="006B4794">
              <w:rPr>
                <w:rFonts w:ascii="Arial" w:eastAsia="Arial" w:hAnsi="Arial" w:cs="Arial"/>
                <w:sz w:val="20"/>
                <w:szCs w:val="20"/>
              </w:rPr>
              <w:t>re</w:t>
            </w:r>
            <w:r w:rsidRPr="006B4794">
              <w:rPr>
                <w:rFonts w:ascii="Arial" w:eastAsia="Arial" w:hAnsi="Arial" w:cs="Arial"/>
                <w:spacing w:val="-2"/>
                <w:sz w:val="20"/>
                <w:szCs w:val="20"/>
              </w:rPr>
              <w:t>v</w:t>
            </w:r>
            <w:r w:rsidRPr="006B4794">
              <w:rPr>
                <w:rFonts w:ascii="Arial" w:eastAsia="Arial" w:hAnsi="Arial" w:cs="Arial"/>
                <w:spacing w:val="-1"/>
                <w:sz w:val="20"/>
                <w:szCs w:val="20"/>
              </w:rPr>
              <w:t>i</w:t>
            </w:r>
            <w:r w:rsidRPr="006B4794">
              <w:rPr>
                <w:rFonts w:ascii="Arial" w:eastAsia="Arial" w:hAnsi="Arial" w:cs="Arial"/>
                <w:spacing w:val="2"/>
                <w:sz w:val="20"/>
                <w:szCs w:val="20"/>
              </w:rPr>
              <w:t>e</w:t>
            </w:r>
            <w:r w:rsidRPr="006B4794">
              <w:rPr>
                <w:rFonts w:ascii="Arial" w:eastAsia="Arial" w:hAnsi="Arial" w:cs="Arial"/>
                <w:sz w:val="20"/>
                <w:szCs w:val="20"/>
              </w:rPr>
              <w:t>wer</w:t>
            </w:r>
            <w:r w:rsidRPr="006B4794">
              <w:rPr>
                <w:rFonts w:ascii="Arial" w:eastAsia="Arial" w:hAnsi="Arial" w:cs="Arial"/>
                <w:spacing w:val="-8"/>
                <w:sz w:val="20"/>
                <w:szCs w:val="20"/>
              </w:rPr>
              <w:t xml:space="preserve"> </w:t>
            </w:r>
            <w:r w:rsidRPr="006B4794">
              <w:rPr>
                <w:rFonts w:ascii="Arial" w:eastAsia="Arial" w:hAnsi="Arial" w:cs="Arial"/>
                <w:spacing w:val="1"/>
                <w:sz w:val="20"/>
                <w:szCs w:val="20"/>
              </w:rPr>
              <w:t>s</w:t>
            </w:r>
            <w:r w:rsidRPr="006B4794">
              <w:rPr>
                <w:rFonts w:ascii="Arial" w:eastAsia="Arial" w:hAnsi="Arial" w:cs="Arial"/>
                <w:sz w:val="20"/>
                <w:szCs w:val="20"/>
              </w:rPr>
              <w:t>h</w:t>
            </w:r>
            <w:r w:rsidRPr="006B4794">
              <w:rPr>
                <w:rFonts w:ascii="Arial" w:eastAsia="Arial" w:hAnsi="Arial" w:cs="Arial"/>
                <w:spacing w:val="1"/>
                <w:sz w:val="20"/>
                <w:szCs w:val="20"/>
              </w:rPr>
              <w:t>o</w:t>
            </w:r>
            <w:r w:rsidRPr="006B4794">
              <w:rPr>
                <w:rFonts w:ascii="Arial" w:eastAsia="Arial" w:hAnsi="Arial" w:cs="Arial"/>
                <w:sz w:val="20"/>
                <w:szCs w:val="20"/>
              </w:rPr>
              <w:t>u</w:t>
            </w:r>
            <w:r w:rsidRPr="006B4794">
              <w:rPr>
                <w:rFonts w:ascii="Arial" w:eastAsia="Arial" w:hAnsi="Arial" w:cs="Arial"/>
                <w:spacing w:val="-1"/>
                <w:sz w:val="20"/>
                <w:szCs w:val="20"/>
              </w:rPr>
              <w:t>l</w:t>
            </w:r>
            <w:r w:rsidRPr="006B4794">
              <w:rPr>
                <w:rFonts w:ascii="Arial" w:eastAsia="Arial" w:hAnsi="Arial" w:cs="Arial"/>
                <w:sz w:val="20"/>
                <w:szCs w:val="20"/>
              </w:rPr>
              <w:t>d</w:t>
            </w:r>
            <w:r w:rsidRPr="006B4794">
              <w:rPr>
                <w:rFonts w:ascii="Arial" w:eastAsia="Arial" w:hAnsi="Arial" w:cs="Arial"/>
                <w:spacing w:val="-4"/>
                <w:sz w:val="20"/>
                <w:szCs w:val="20"/>
              </w:rPr>
              <w:t xml:space="preserve"> </w:t>
            </w:r>
            <w:r w:rsidRPr="006B4794">
              <w:rPr>
                <w:rFonts w:ascii="Arial" w:eastAsia="Arial" w:hAnsi="Arial" w:cs="Arial"/>
                <w:sz w:val="20"/>
                <w:szCs w:val="20"/>
              </w:rPr>
              <w:t>a</w:t>
            </w:r>
            <w:r w:rsidRPr="006B4794">
              <w:rPr>
                <w:rFonts w:ascii="Arial" w:eastAsia="Arial" w:hAnsi="Arial" w:cs="Arial"/>
                <w:spacing w:val="-2"/>
                <w:sz w:val="20"/>
                <w:szCs w:val="20"/>
              </w:rPr>
              <w:t>l</w:t>
            </w:r>
            <w:r w:rsidRPr="006B4794">
              <w:rPr>
                <w:rFonts w:ascii="Arial" w:eastAsia="Arial" w:hAnsi="Arial" w:cs="Arial"/>
                <w:spacing w:val="1"/>
                <w:sz w:val="20"/>
                <w:szCs w:val="20"/>
              </w:rPr>
              <w:t>s</w:t>
            </w:r>
            <w:r w:rsidRPr="006B4794">
              <w:rPr>
                <w:rFonts w:ascii="Arial" w:eastAsia="Arial" w:hAnsi="Arial" w:cs="Arial"/>
                <w:sz w:val="20"/>
                <w:szCs w:val="20"/>
              </w:rPr>
              <w:t>o</w:t>
            </w:r>
            <w:r w:rsidRPr="006B4794">
              <w:rPr>
                <w:rFonts w:ascii="Arial" w:eastAsia="Arial" w:hAnsi="Arial" w:cs="Arial"/>
                <w:spacing w:val="-2"/>
                <w:sz w:val="20"/>
                <w:szCs w:val="20"/>
              </w:rPr>
              <w:t xml:space="preserve"> </w:t>
            </w:r>
            <w:r w:rsidRPr="006B4794">
              <w:rPr>
                <w:rFonts w:ascii="Arial" w:eastAsia="Arial" w:hAnsi="Arial" w:cs="Arial"/>
                <w:spacing w:val="2"/>
                <w:sz w:val="20"/>
                <w:szCs w:val="20"/>
              </w:rPr>
              <w:t>h</w:t>
            </w:r>
            <w:r w:rsidRPr="006B4794">
              <w:rPr>
                <w:rFonts w:ascii="Arial" w:eastAsia="Arial" w:hAnsi="Arial" w:cs="Arial"/>
                <w:sz w:val="20"/>
                <w:szCs w:val="20"/>
              </w:rPr>
              <w:t>a</w:t>
            </w:r>
            <w:r w:rsidRPr="006B4794">
              <w:rPr>
                <w:rFonts w:ascii="Arial" w:eastAsia="Arial" w:hAnsi="Arial" w:cs="Arial"/>
                <w:spacing w:val="-2"/>
                <w:sz w:val="20"/>
                <w:szCs w:val="20"/>
              </w:rPr>
              <w:t>v</w:t>
            </w:r>
            <w:r w:rsidRPr="006B4794">
              <w:rPr>
                <w:rFonts w:ascii="Arial" w:eastAsia="Arial" w:hAnsi="Arial" w:cs="Arial"/>
                <w:sz w:val="20"/>
                <w:szCs w:val="20"/>
              </w:rPr>
              <w:t>e</w:t>
            </w:r>
            <w:r w:rsidRPr="006B4794">
              <w:rPr>
                <w:rFonts w:ascii="Arial" w:eastAsia="Arial" w:hAnsi="Arial" w:cs="Arial"/>
                <w:spacing w:val="-2"/>
                <w:sz w:val="20"/>
                <w:szCs w:val="20"/>
              </w:rPr>
              <w:t xml:space="preserve"> </w:t>
            </w:r>
            <w:r w:rsidRPr="006B4794">
              <w:rPr>
                <w:rFonts w:ascii="Arial" w:eastAsia="Arial" w:hAnsi="Arial" w:cs="Arial"/>
                <w:spacing w:val="1"/>
                <w:sz w:val="20"/>
                <w:szCs w:val="20"/>
              </w:rPr>
              <w:t>s</w:t>
            </w:r>
            <w:r w:rsidRPr="006B4794">
              <w:rPr>
                <w:rFonts w:ascii="Arial" w:eastAsia="Arial" w:hAnsi="Arial" w:cs="Arial"/>
                <w:sz w:val="20"/>
                <w:szCs w:val="20"/>
              </w:rPr>
              <w:t>o</w:t>
            </w:r>
            <w:r w:rsidRPr="006B4794">
              <w:rPr>
                <w:rFonts w:ascii="Arial" w:eastAsia="Arial" w:hAnsi="Arial" w:cs="Arial"/>
                <w:spacing w:val="4"/>
                <w:sz w:val="20"/>
                <w:szCs w:val="20"/>
              </w:rPr>
              <w:t>m</w:t>
            </w:r>
            <w:r w:rsidRPr="006B4794">
              <w:rPr>
                <w:rFonts w:ascii="Arial" w:eastAsia="Arial" w:hAnsi="Arial" w:cs="Arial"/>
                <w:sz w:val="20"/>
                <w:szCs w:val="20"/>
              </w:rPr>
              <w:t>e</w:t>
            </w:r>
            <w:r w:rsidRPr="006B4794">
              <w:rPr>
                <w:rFonts w:ascii="Arial" w:eastAsia="Arial" w:hAnsi="Arial" w:cs="Arial"/>
                <w:spacing w:val="-5"/>
                <w:sz w:val="20"/>
                <w:szCs w:val="20"/>
              </w:rPr>
              <w:t xml:space="preserve"> </w:t>
            </w:r>
            <w:r w:rsidRPr="006B4794">
              <w:rPr>
                <w:rFonts w:ascii="Arial" w:eastAsia="Arial" w:hAnsi="Arial" w:cs="Arial"/>
                <w:spacing w:val="-2"/>
                <w:sz w:val="20"/>
                <w:szCs w:val="20"/>
              </w:rPr>
              <w:t>i</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z w:val="20"/>
                <w:szCs w:val="20"/>
              </w:rPr>
              <w:t>a</w:t>
            </w:r>
            <w:r w:rsidRPr="006B4794">
              <w:rPr>
                <w:rFonts w:ascii="Arial" w:eastAsia="Arial" w:hAnsi="Arial" w:cs="Arial"/>
                <w:spacing w:val="-3"/>
                <w:sz w:val="20"/>
                <w:szCs w:val="20"/>
              </w:rPr>
              <w:t xml:space="preserve"> </w:t>
            </w:r>
            <w:r w:rsidRPr="006B4794">
              <w:rPr>
                <w:rFonts w:ascii="Arial" w:eastAsia="Arial" w:hAnsi="Arial" w:cs="Arial"/>
                <w:sz w:val="20"/>
                <w:szCs w:val="20"/>
              </w:rPr>
              <w:t>of</w:t>
            </w:r>
            <w:r w:rsidRPr="006B4794">
              <w:rPr>
                <w:rFonts w:ascii="Arial" w:eastAsia="Arial" w:hAnsi="Arial" w:cs="Arial"/>
                <w:spacing w:val="-1"/>
                <w:sz w:val="20"/>
                <w:szCs w:val="20"/>
              </w:rPr>
              <w:t xml:space="preserve"> </w:t>
            </w:r>
            <w:r w:rsidRPr="006B4794">
              <w:rPr>
                <w:rFonts w:ascii="Arial" w:eastAsia="Arial" w:hAnsi="Arial" w:cs="Arial"/>
                <w:sz w:val="20"/>
                <w:szCs w:val="20"/>
              </w:rPr>
              <w:t>h</w:t>
            </w:r>
            <w:r w:rsidRPr="006B4794">
              <w:rPr>
                <w:rFonts w:ascii="Arial" w:eastAsia="Arial" w:hAnsi="Arial" w:cs="Arial"/>
                <w:spacing w:val="1"/>
                <w:sz w:val="20"/>
                <w:szCs w:val="20"/>
              </w:rPr>
              <w:t>o</w:t>
            </w:r>
            <w:r w:rsidRPr="006B4794">
              <w:rPr>
                <w:rFonts w:ascii="Arial" w:eastAsia="Arial" w:hAnsi="Arial" w:cs="Arial"/>
                <w:sz w:val="20"/>
                <w:szCs w:val="20"/>
              </w:rPr>
              <w:t>w</w:t>
            </w:r>
            <w:r w:rsidRPr="006B4794">
              <w:rPr>
                <w:rFonts w:ascii="Arial" w:eastAsia="Arial" w:hAnsi="Arial" w:cs="Arial"/>
                <w:spacing w:val="-2"/>
                <w:sz w:val="20"/>
                <w:szCs w:val="20"/>
              </w:rPr>
              <w:t xml:space="preserve"> </w:t>
            </w:r>
            <w:r w:rsidRPr="006B4794">
              <w:rPr>
                <w:rFonts w:ascii="Arial" w:eastAsia="Arial" w:hAnsi="Arial" w:cs="Arial"/>
                <w:spacing w:val="-4"/>
                <w:sz w:val="20"/>
                <w:szCs w:val="20"/>
              </w:rPr>
              <w:t>y</w:t>
            </w:r>
            <w:r w:rsidRPr="006B4794">
              <w:rPr>
                <w:rFonts w:ascii="Arial" w:eastAsia="Arial" w:hAnsi="Arial" w:cs="Arial"/>
                <w:sz w:val="20"/>
                <w:szCs w:val="20"/>
              </w:rPr>
              <w:t>ou o</w:t>
            </w:r>
            <w:r w:rsidRPr="006B4794">
              <w:rPr>
                <w:rFonts w:ascii="Arial" w:eastAsia="Arial" w:hAnsi="Arial" w:cs="Arial"/>
                <w:spacing w:val="1"/>
                <w:sz w:val="20"/>
                <w:szCs w:val="20"/>
              </w:rPr>
              <w:t>r</w:t>
            </w:r>
            <w:r w:rsidRPr="006B4794">
              <w:rPr>
                <w:rFonts w:ascii="Arial" w:eastAsia="Arial" w:hAnsi="Arial" w:cs="Arial"/>
                <w:sz w:val="20"/>
                <w:szCs w:val="20"/>
              </w:rPr>
              <w:t>g</w:t>
            </w:r>
            <w:r w:rsidRPr="006B4794">
              <w:rPr>
                <w:rFonts w:ascii="Arial" w:eastAsia="Arial" w:hAnsi="Arial" w:cs="Arial"/>
                <w:spacing w:val="-1"/>
                <w:sz w:val="20"/>
                <w:szCs w:val="20"/>
              </w:rPr>
              <w:t>a</w:t>
            </w:r>
            <w:r w:rsidRPr="006B4794">
              <w:rPr>
                <w:rFonts w:ascii="Arial" w:eastAsia="Arial" w:hAnsi="Arial" w:cs="Arial"/>
                <w:spacing w:val="2"/>
                <w:sz w:val="20"/>
                <w:szCs w:val="20"/>
              </w:rPr>
              <w:t>n</w:t>
            </w:r>
            <w:r w:rsidRPr="006B4794">
              <w:rPr>
                <w:rFonts w:ascii="Arial" w:eastAsia="Arial" w:hAnsi="Arial" w:cs="Arial"/>
                <w:spacing w:val="1"/>
                <w:sz w:val="20"/>
                <w:szCs w:val="20"/>
              </w:rPr>
              <w:t>i</w:t>
            </w:r>
            <w:r w:rsidRPr="006B4794">
              <w:rPr>
                <w:rFonts w:ascii="Arial" w:eastAsia="Arial" w:hAnsi="Arial" w:cs="Arial"/>
                <w:spacing w:val="-1"/>
                <w:sz w:val="20"/>
                <w:szCs w:val="20"/>
              </w:rPr>
              <w:t>z</w:t>
            </w:r>
            <w:r w:rsidRPr="006B4794">
              <w:rPr>
                <w:rFonts w:ascii="Arial" w:eastAsia="Arial" w:hAnsi="Arial" w:cs="Arial"/>
                <w:sz w:val="20"/>
                <w:szCs w:val="20"/>
              </w:rPr>
              <w:t>e</w:t>
            </w:r>
            <w:r w:rsidRPr="006B4794">
              <w:rPr>
                <w:rFonts w:ascii="Arial" w:eastAsia="Arial" w:hAnsi="Arial" w:cs="Arial"/>
                <w:spacing w:val="-8"/>
                <w:sz w:val="20"/>
                <w:szCs w:val="20"/>
              </w:rPr>
              <w:t xml:space="preserve"> </w:t>
            </w:r>
            <w:r w:rsidRPr="006B4794">
              <w:rPr>
                <w:rFonts w:ascii="Arial" w:eastAsia="Arial" w:hAnsi="Arial" w:cs="Arial"/>
                <w:spacing w:val="1"/>
                <w:sz w:val="20"/>
                <w:szCs w:val="20"/>
              </w:rPr>
              <w:t>a</w:t>
            </w:r>
            <w:r w:rsidRPr="006B4794">
              <w:rPr>
                <w:rFonts w:ascii="Arial" w:eastAsia="Arial" w:hAnsi="Arial" w:cs="Arial"/>
                <w:sz w:val="20"/>
                <w:szCs w:val="20"/>
              </w:rPr>
              <w:t>nd</w:t>
            </w:r>
            <w:r w:rsidRPr="006B4794">
              <w:rPr>
                <w:rFonts w:ascii="Arial" w:eastAsia="Arial" w:hAnsi="Arial" w:cs="Arial"/>
                <w:spacing w:val="-4"/>
                <w:sz w:val="20"/>
                <w:szCs w:val="20"/>
              </w:rPr>
              <w:t xml:space="preserve"> </w:t>
            </w:r>
            <w:r w:rsidRPr="006B4794">
              <w:rPr>
                <w:rFonts w:ascii="Arial" w:eastAsia="Arial" w:hAnsi="Arial" w:cs="Arial"/>
                <w:spacing w:val="4"/>
                <w:sz w:val="20"/>
                <w:szCs w:val="20"/>
              </w:rPr>
              <w:t>m</w:t>
            </w:r>
            <w:r w:rsidRPr="006B4794">
              <w:rPr>
                <w:rFonts w:ascii="Arial" w:eastAsia="Arial" w:hAnsi="Arial" w:cs="Arial"/>
                <w:sz w:val="20"/>
                <w:szCs w:val="20"/>
              </w:rPr>
              <w:t>a</w:t>
            </w:r>
            <w:r w:rsidRPr="006B4794">
              <w:rPr>
                <w:rFonts w:ascii="Arial" w:eastAsia="Arial" w:hAnsi="Arial" w:cs="Arial"/>
                <w:spacing w:val="-1"/>
                <w:sz w:val="20"/>
                <w:szCs w:val="20"/>
              </w:rPr>
              <w:t>n</w:t>
            </w:r>
            <w:r w:rsidRPr="006B4794">
              <w:rPr>
                <w:rFonts w:ascii="Arial" w:eastAsia="Arial" w:hAnsi="Arial" w:cs="Arial"/>
                <w:sz w:val="20"/>
                <w:szCs w:val="20"/>
              </w:rPr>
              <w:t>a</w:t>
            </w:r>
            <w:r w:rsidRPr="006B4794">
              <w:rPr>
                <w:rFonts w:ascii="Arial" w:eastAsia="Arial" w:hAnsi="Arial" w:cs="Arial"/>
                <w:spacing w:val="-1"/>
                <w:sz w:val="20"/>
                <w:szCs w:val="20"/>
              </w:rPr>
              <w:t>g</w:t>
            </w:r>
            <w:r w:rsidRPr="006B4794">
              <w:rPr>
                <w:rFonts w:ascii="Arial" w:eastAsia="Arial" w:hAnsi="Arial" w:cs="Arial"/>
                <w:sz w:val="20"/>
                <w:szCs w:val="20"/>
              </w:rPr>
              <w:t>e</w:t>
            </w:r>
            <w:r w:rsidRPr="006B4794">
              <w:rPr>
                <w:rFonts w:ascii="Arial" w:eastAsia="Arial" w:hAnsi="Arial" w:cs="Arial"/>
                <w:spacing w:val="-6"/>
                <w:sz w:val="20"/>
                <w:szCs w:val="20"/>
              </w:rPr>
              <w:t xml:space="preserve"> </w:t>
            </w:r>
            <w:r w:rsidRPr="006B4794">
              <w:rPr>
                <w:rFonts w:ascii="Arial" w:eastAsia="Arial" w:hAnsi="Arial" w:cs="Arial"/>
                <w:sz w:val="20"/>
                <w:szCs w:val="20"/>
              </w:rPr>
              <w:t>a</w:t>
            </w:r>
            <w:r w:rsidRPr="006B4794">
              <w:rPr>
                <w:rFonts w:ascii="Arial" w:eastAsia="Arial" w:hAnsi="Arial" w:cs="Arial"/>
                <w:spacing w:val="-1"/>
                <w:sz w:val="20"/>
                <w:szCs w:val="20"/>
              </w:rPr>
              <w:t xml:space="preserve"> </w:t>
            </w:r>
            <w:r w:rsidRPr="006B4794">
              <w:rPr>
                <w:rFonts w:ascii="Arial" w:eastAsia="Arial" w:hAnsi="Arial" w:cs="Arial"/>
                <w:sz w:val="20"/>
                <w:szCs w:val="20"/>
              </w:rPr>
              <w:t>c</w:t>
            </w:r>
            <w:r w:rsidRPr="006B4794">
              <w:rPr>
                <w:rFonts w:ascii="Arial" w:eastAsia="Arial" w:hAnsi="Arial" w:cs="Arial"/>
                <w:spacing w:val="-1"/>
                <w:sz w:val="20"/>
                <w:szCs w:val="20"/>
              </w:rPr>
              <w:t>l</w:t>
            </w:r>
            <w:r w:rsidRPr="006B4794">
              <w:rPr>
                <w:rFonts w:ascii="Arial" w:eastAsia="Arial" w:hAnsi="Arial" w:cs="Arial"/>
                <w:spacing w:val="2"/>
                <w:sz w:val="20"/>
                <w:szCs w:val="20"/>
              </w:rPr>
              <w:t>a</w:t>
            </w:r>
            <w:r w:rsidRPr="006B4794">
              <w:rPr>
                <w:rFonts w:ascii="Arial" w:eastAsia="Arial" w:hAnsi="Arial" w:cs="Arial"/>
                <w:spacing w:val="1"/>
                <w:sz w:val="20"/>
                <w:szCs w:val="20"/>
              </w:rPr>
              <w:t>ssr</w:t>
            </w:r>
            <w:r w:rsidRPr="006B4794">
              <w:rPr>
                <w:rFonts w:ascii="Arial" w:eastAsia="Arial" w:hAnsi="Arial" w:cs="Arial"/>
                <w:sz w:val="20"/>
                <w:szCs w:val="20"/>
              </w:rPr>
              <w:t>o</w:t>
            </w:r>
            <w:r w:rsidRPr="006B4794">
              <w:rPr>
                <w:rFonts w:ascii="Arial" w:eastAsia="Arial" w:hAnsi="Arial" w:cs="Arial"/>
                <w:spacing w:val="-3"/>
                <w:sz w:val="20"/>
                <w:szCs w:val="20"/>
              </w:rPr>
              <w:t>o</w:t>
            </w:r>
            <w:r w:rsidRPr="006B4794">
              <w:rPr>
                <w:rFonts w:ascii="Arial" w:eastAsia="Arial" w:hAnsi="Arial" w:cs="Arial"/>
                <w:sz w:val="20"/>
                <w:szCs w:val="20"/>
              </w:rPr>
              <w:t>m</w:t>
            </w:r>
            <w:r w:rsidRPr="006B4794">
              <w:rPr>
                <w:rFonts w:ascii="Arial" w:eastAsia="Arial" w:hAnsi="Arial" w:cs="Arial"/>
                <w:spacing w:val="-2"/>
                <w:sz w:val="20"/>
                <w:szCs w:val="20"/>
              </w:rPr>
              <w:t xml:space="preserve"> </w:t>
            </w:r>
            <w:r w:rsidRPr="006B4794">
              <w:rPr>
                <w:rFonts w:ascii="Arial" w:eastAsia="Arial" w:hAnsi="Arial" w:cs="Arial"/>
                <w:spacing w:val="-1"/>
                <w:sz w:val="20"/>
                <w:szCs w:val="20"/>
              </w:rPr>
              <w:t>i</w:t>
            </w:r>
            <w:r w:rsidRPr="006B4794">
              <w:rPr>
                <w:rFonts w:ascii="Arial" w:eastAsia="Arial" w:hAnsi="Arial" w:cs="Arial"/>
                <w:sz w:val="20"/>
                <w:szCs w:val="20"/>
              </w:rPr>
              <w:t>n</w:t>
            </w:r>
            <w:r w:rsidRPr="006B4794">
              <w:rPr>
                <w:rFonts w:ascii="Arial" w:eastAsia="Arial" w:hAnsi="Arial" w:cs="Arial"/>
                <w:spacing w:val="1"/>
                <w:sz w:val="20"/>
                <w:szCs w:val="20"/>
              </w:rPr>
              <w:t>c</w:t>
            </w:r>
            <w:r w:rsidRPr="006B4794">
              <w:rPr>
                <w:rFonts w:ascii="Arial" w:eastAsia="Arial" w:hAnsi="Arial" w:cs="Arial"/>
                <w:spacing w:val="-1"/>
                <w:sz w:val="20"/>
                <w:szCs w:val="20"/>
              </w:rPr>
              <w:t>l</w:t>
            </w:r>
            <w:r w:rsidRPr="006B4794">
              <w:rPr>
                <w:rFonts w:ascii="Arial" w:eastAsia="Arial" w:hAnsi="Arial" w:cs="Arial"/>
                <w:sz w:val="20"/>
                <w:szCs w:val="20"/>
              </w:rPr>
              <w:t>u</w:t>
            </w:r>
            <w:r w:rsidRPr="006B4794">
              <w:rPr>
                <w:rFonts w:ascii="Arial" w:eastAsia="Arial" w:hAnsi="Arial" w:cs="Arial"/>
                <w:spacing w:val="1"/>
                <w:sz w:val="20"/>
                <w:szCs w:val="20"/>
              </w:rPr>
              <w:t>d</w:t>
            </w:r>
            <w:r w:rsidRPr="006B4794">
              <w:rPr>
                <w:rFonts w:ascii="Arial" w:eastAsia="Arial" w:hAnsi="Arial" w:cs="Arial"/>
                <w:spacing w:val="-1"/>
                <w:sz w:val="20"/>
                <w:szCs w:val="20"/>
              </w:rPr>
              <w:t>i</w:t>
            </w:r>
            <w:r w:rsidRPr="006B4794">
              <w:rPr>
                <w:rFonts w:ascii="Arial" w:eastAsia="Arial" w:hAnsi="Arial" w:cs="Arial"/>
                <w:sz w:val="20"/>
                <w:szCs w:val="20"/>
              </w:rPr>
              <w:t>ng</w:t>
            </w:r>
            <w:r w:rsidRPr="006B4794">
              <w:rPr>
                <w:rFonts w:ascii="Arial" w:eastAsia="Arial" w:hAnsi="Arial" w:cs="Arial"/>
                <w:spacing w:val="-6"/>
                <w:sz w:val="20"/>
                <w:szCs w:val="20"/>
              </w:rPr>
              <w:t xml:space="preserve"> </w:t>
            </w:r>
            <w:r w:rsidRPr="006B4794">
              <w:rPr>
                <w:rFonts w:ascii="Arial" w:eastAsia="Arial" w:hAnsi="Arial" w:cs="Arial"/>
                <w:sz w:val="20"/>
                <w:szCs w:val="20"/>
              </w:rPr>
              <w:t xml:space="preserve">a </w:t>
            </w:r>
            <w:r w:rsidRPr="006B4794">
              <w:rPr>
                <w:rFonts w:ascii="Arial" w:eastAsia="Arial" w:hAnsi="Arial" w:cs="Arial"/>
                <w:spacing w:val="1"/>
                <w:sz w:val="20"/>
                <w:szCs w:val="20"/>
              </w:rPr>
              <w:t>s</w:t>
            </w:r>
            <w:r w:rsidRPr="006B4794">
              <w:rPr>
                <w:rFonts w:ascii="Arial" w:eastAsia="Arial" w:hAnsi="Arial" w:cs="Arial"/>
                <w:sz w:val="20"/>
                <w:szCs w:val="20"/>
              </w:rPr>
              <w:t>ta</w:t>
            </w:r>
            <w:r w:rsidRPr="006B4794">
              <w:rPr>
                <w:rFonts w:ascii="Arial" w:eastAsia="Arial" w:hAnsi="Arial" w:cs="Arial"/>
                <w:spacing w:val="-1"/>
                <w:sz w:val="20"/>
                <w:szCs w:val="20"/>
              </w:rPr>
              <w:t>t</w:t>
            </w:r>
            <w:r w:rsidRPr="006B4794">
              <w:rPr>
                <w:rFonts w:ascii="Arial" w:eastAsia="Arial" w:hAnsi="Arial" w:cs="Arial"/>
                <w:sz w:val="20"/>
                <w:szCs w:val="20"/>
              </w:rPr>
              <w:t>e</w:t>
            </w:r>
            <w:r w:rsidRPr="006B4794">
              <w:rPr>
                <w:rFonts w:ascii="Arial" w:eastAsia="Arial" w:hAnsi="Arial" w:cs="Arial"/>
                <w:spacing w:val="4"/>
                <w:sz w:val="20"/>
                <w:szCs w:val="20"/>
              </w:rPr>
              <w:t>m</w:t>
            </w:r>
            <w:r w:rsidRPr="006B4794">
              <w:rPr>
                <w:rFonts w:ascii="Arial" w:eastAsia="Arial" w:hAnsi="Arial" w:cs="Arial"/>
                <w:sz w:val="20"/>
                <w:szCs w:val="20"/>
              </w:rPr>
              <w:t>e</w:t>
            </w:r>
            <w:r w:rsidRPr="006B4794">
              <w:rPr>
                <w:rFonts w:ascii="Arial" w:eastAsia="Arial" w:hAnsi="Arial" w:cs="Arial"/>
                <w:spacing w:val="-1"/>
                <w:sz w:val="20"/>
                <w:szCs w:val="20"/>
              </w:rPr>
              <w:t>n</w:t>
            </w:r>
            <w:r w:rsidRPr="006B4794">
              <w:rPr>
                <w:rFonts w:ascii="Arial" w:eastAsia="Arial" w:hAnsi="Arial" w:cs="Arial"/>
                <w:sz w:val="20"/>
                <w:szCs w:val="20"/>
              </w:rPr>
              <w:t>t</w:t>
            </w:r>
            <w:r w:rsidRPr="006B4794">
              <w:rPr>
                <w:rFonts w:ascii="Arial" w:eastAsia="Arial" w:hAnsi="Arial" w:cs="Arial"/>
                <w:spacing w:val="-9"/>
                <w:sz w:val="20"/>
                <w:szCs w:val="20"/>
              </w:rPr>
              <w:t xml:space="preserve"> </w:t>
            </w:r>
            <w:r w:rsidRPr="006B4794">
              <w:rPr>
                <w:rFonts w:ascii="Arial" w:eastAsia="Arial" w:hAnsi="Arial" w:cs="Arial"/>
                <w:sz w:val="20"/>
                <w:szCs w:val="20"/>
              </w:rPr>
              <w:t>regar</w:t>
            </w:r>
            <w:r w:rsidRPr="006B4794">
              <w:rPr>
                <w:rFonts w:ascii="Arial" w:eastAsia="Arial" w:hAnsi="Arial" w:cs="Arial"/>
                <w:spacing w:val="2"/>
                <w:sz w:val="20"/>
                <w:szCs w:val="20"/>
              </w:rPr>
              <w:t>d</w:t>
            </w:r>
            <w:r w:rsidRPr="006B4794">
              <w:rPr>
                <w:rFonts w:ascii="Arial" w:eastAsia="Arial" w:hAnsi="Arial" w:cs="Arial"/>
                <w:spacing w:val="-1"/>
                <w:sz w:val="20"/>
                <w:szCs w:val="20"/>
              </w:rPr>
              <w:t>i</w:t>
            </w:r>
            <w:r w:rsidRPr="006B4794">
              <w:rPr>
                <w:rFonts w:ascii="Arial" w:eastAsia="Arial" w:hAnsi="Arial" w:cs="Arial"/>
                <w:sz w:val="20"/>
                <w:szCs w:val="20"/>
              </w:rPr>
              <w:t>ng</w:t>
            </w:r>
            <w:r w:rsidRPr="006B4794">
              <w:rPr>
                <w:rFonts w:ascii="Arial" w:eastAsia="Arial" w:hAnsi="Arial" w:cs="Arial"/>
                <w:spacing w:val="-9"/>
                <w:sz w:val="20"/>
                <w:szCs w:val="20"/>
              </w:rPr>
              <w:t xml:space="preserve"> </w:t>
            </w:r>
            <w:r w:rsidRPr="006B4794">
              <w:rPr>
                <w:rFonts w:ascii="Arial" w:eastAsia="Arial" w:hAnsi="Arial" w:cs="Arial"/>
                <w:spacing w:val="4"/>
                <w:sz w:val="20"/>
                <w:szCs w:val="20"/>
              </w:rPr>
              <w:t>m</w:t>
            </w:r>
            <w:r w:rsidRPr="006B4794">
              <w:rPr>
                <w:rFonts w:ascii="Arial" w:eastAsia="Arial" w:hAnsi="Arial" w:cs="Arial"/>
                <w:sz w:val="20"/>
                <w:szCs w:val="20"/>
              </w:rPr>
              <w:t>at</w:t>
            </w:r>
            <w:r w:rsidRPr="006B4794">
              <w:rPr>
                <w:rFonts w:ascii="Arial" w:eastAsia="Arial" w:hAnsi="Arial" w:cs="Arial"/>
                <w:spacing w:val="-1"/>
                <w:sz w:val="20"/>
                <w:szCs w:val="20"/>
              </w:rPr>
              <w:t>e</w:t>
            </w:r>
            <w:r w:rsidRPr="006B4794">
              <w:rPr>
                <w:rFonts w:ascii="Arial" w:eastAsia="Arial" w:hAnsi="Arial" w:cs="Arial"/>
                <w:spacing w:val="1"/>
                <w:sz w:val="20"/>
                <w:szCs w:val="20"/>
              </w:rPr>
              <w:t>ri</w:t>
            </w:r>
            <w:r w:rsidRPr="006B4794">
              <w:rPr>
                <w:rFonts w:ascii="Arial" w:eastAsia="Arial" w:hAnsi="Arial" w:cs="Arial"/>
                <w:sz w:val="20"/>
                <w:szCs w:val="20"/>
              </w:rPr>
              <w:t>a</w:t>
            </w:r>
            <w:r w:rsidRPr="006B4794">
              <w:rPr>
                <w:rFonts w:ascii="Arial" w:eastAsia="Arial" w:hAnsi="Arial" w:cs="Arial"/>
                <w:spacing w:val="-1"/>
                <w:sz w:val="20"/>
                <w:szCs w:val="20"/>
              </w:rPr>
              <w:t>l</w:t>
            </w:r>
            <w:r w:rsidRPr="006B4794">
              <w:rPr>
                <w:rFonts w:ascii="Arial" w:eastAsia="Arial" w:hAnsi="Arial" w:cs="Arial"/>
                <w:sz w:val="20"/>
                <w:szCs w:val="20"/>
              </w:rPr>
              <w:t>s</w:t>
            </w:r>
            <w:r w:rsidRPr="006B4794">
              <w:rPr>
                <w:rFonts w:ascii="Arial" w:eastAsia="Arial" w:hAnsi="Arial" w:cs="Arial"/>
                <w:spacing w:val="-7"/>
                <w:sz w:val="20"/>
                <w:szCs w:val="20"/>
              </w:rPr>
              <w:t xml:space="preserve"> </w:t>
            </w:r>
            <w:r w:rsidRPr="006B4794">
              <w:rPr>
                <w:rFonts w:ascii="Arial" w:eastAsia="Arial" w:hAnsi="Arial" w:cs="Arial"/>
                <w:sz w:val="20"/>
                <w:szCs w:val="20"/>
              </w:rPr>
              <w:t>us</w:t>
            </w:r>
            <w:r w:rsidRPr="006B4794">
              <w:rPr>
                <w:rFonts w:ascii="Arial" w:eastAsia="Arial" w:hAnsi="Arial" w:cs="Arial"/>
                <w:spacing w:val="1"/>
                <w:sz w:val="20"/>
                <w:szCs w:val="20"/>
              </w:rPr>
              <w:t>e</w:t>
            </w:r>
            <w:r w:rsidRPr="006B4794">
              <w:rPr>
                <w:rFonts w:ascii="Arial" w:eastAsia="Arial" w:hAnsi="Arial" w:cs="Arial"/>
                <w:sz w:val="20"/>
                <w:szCs w:val="20"/>
              </w:rPr>
              <w:t>d</w:t>
            </w:r>
            <w:r w:rsidRPr="006B4794">
              <w:rPr>
                <w:rFonts w:ascii="Arial" w:eastAsia="Arial" w:hAnsi="Arial" w:cs="Arial"/>
                <w:spacing w:val="-2"/>
                <w:sz w:val="20"/>
                <w:szCs w:val="20"/>
              </w:rPr>
              <w:t xml:space="preserve"> </w:t>
            </w:r>
            <w:r w:rsidRPr="006B4794">
              <w:rPr>
                <w:rFonts w:ascii="Arial" w:eastAsia="Arial" w:hAnsi="Arial" w:cs="Arial"/>
                <w:spacing w:val="-1"/>
                <w:sz w:val="20"/>
                <w:szCs w:val="20"/>
              </w:rPr>
              <w:t>i</w:t>
            </w:r>
            <w:r w:rsidRPr="006B4794">
              <w:rPr>
                <w:rFonts w:ascii="Arial" w:eastAsia="Arial" w:hAnsi="Arial" w:cs="Arial"/>
                <w:sz w:val="20"/>
                <w:szCs w:val="20"/>
              </w:rPr>
              <w:t>n the</w:t>
            </w:r>
            <w:r w:rsidRPr="006B4794">
              <w:rPr>
                <w:rFonts w:ascii="Arial" w:eastAsia="Arial" w:hAnsi="Arial" w:cs="Arial"/>
                <w:spacing w:val="-2"/>
                <w:sz w:val="20"/>
                <w:szCs w:val="20"/>
              </w:rPr>
              <w:t xml:space="preserve"> </w:t>
            </w:r>
            <w:r w:rsidRPr="006B4794">
              <w:rPr>
                <w:rFonts w:ascii="Arial" w:eastAsia="Arial" w:hAnsi="Arial" w:cs="Arial"/>
                <w:spacing w:val="1"/>
                <w:sz w:val="20"/>
                <w:szCs w:val="20"/>
              </w:rPr>
              <w:t>c</w:t>
            </w:r>
            <w:r w:rsidRPr="006B4794">
              <w:rPr>
                <w:rFonts w:ascii="Arial" w:eastAsia="Arial" w:hAnsi="Arial" w:cs="Arial"/>
                <w:spacing w:val="-1"/>
                <w:sz w:val="20"/>
                <w:szCs w:val="20"/>
              </w:rPr>
              <w:t>l</w:t>
            </w:r>
            <w:r w:rsidRPr="006B4794">
              <w:rPr>
                <w:rFonts w:ascii="Arial" w:eastAsia="Arial" w:hAnsi="Arial" w:cs="Arial"/>
                <w:sz w:val="20"/>
                <w:szCs w:val="20"/>
              </w:rPr>
              <w:t>a</w:t>
            </w:r>
            <w:r w:rsidRPr="006B4794">
              <w:rPr>
                <w:rFonts w:ascii="Arial" w:eastAsia="Arial" w:hAnsi="Arial" w:cs="Arial"/>
                <w:spacing w:val="1"/>
                <w:sz w:val="20"/>
                <w:szCs w:val="20"/>
              </w:rPr>
              <w:t>ssr</w:t>
            </w:r>
            <w:r w:rsidRPr="006B4794">
              <w:rPr>
                <w:rFonts w:ascii="Arial" w:eastAsia="Arial" w:hAnsi="Arial" w:cs="Arial"/>
                <w:sz w:val="20"/>
                <w:szCs w:val="20"/>
              </w:rPr>
              <w:t>o</w:t>
            </w:r>
            <w:r w:rsidRPr="006B4794">
              <w:rPr>
                <w:rFonts w:ascii="Arial" w:eastAsia="Arial" w:hAnsi="Arial" w:cs="Arial"/>
                <w:spacing w:val="-1"/>
                <w:sz w:val="20"/>
                <w:szCs w:val="20"/>
              </w:rPr>
              <w:t>o</w:t>
            </w:r>
            <w:r w:rsidRPr="006B4794">
              <w:rPr>
                <w:rFonts w:ascii="Arial" w:eastAsia="Arial" w:hAnsi="Arial" w:cs="Arial"/>
                <w:spacing w:val="5"/>
                <w:sz w:val="20"/>
                <w:szCs w:val="20"/>
              </w:rPr>
              <w:t>m</w:t>
            </w:r>
            <w:r w:rsidRPr="006B4794">
              <w:rPr>
                <w:rFonts w:ascii="Arial" w:eastAsia="Arial" w:hAnsi="Arial" w:cs="Arial"/>
                <w:sz w:val="20"/>
                <w:szCs w:val="20"/>
              </w:rPr>
              <w:t xml:space="preserve">, </w:t>
            </w:r>
            <w:r w:rsidRPr="006B4794">
              <w:rPr>
                <w:rFonts w:ascii="Arial" w:eastAsia="Arial" w:hAnsi="Arial" w:cs="Arial"/>
                <w:spacing w:val="1"/>
                <w:sz w:val="20"/>
                <w:szCs w:val="20"/>
              </w:rPr>
              <w:t>c</w:t>
            </w:r>
            <w:r w:rsidRPr="006B4794">
              <w:rPr>
                <w:rFonts w:ascii="Arial" w:eastAsia="Arial" w:hAnsi="Arial" w:cs="Arial"/>
                <w:spacing w:val="-1"/>
                <w:sz w:val="20"/>
                <w:szCs w:val="20"/>
              </w:rPr>
              <w:t>l</w:t>
            </w:r>
            <w:r w:rsidRPr="006B4794">
              <w:rPr>
                <w:rFonts w:ascii="Arial" w:eastAsia="Arial" w:hAnsi="Arial" w:cs="Arial"/>
                <w:sz w:val="20"/>
                <w:szCs w:val="20"/>
              </w:rPr>
              <w:t>a</w:t>
            </w:r>
            <w:r w:rsidRPr="006B4794">
              <w:rPr>
                <w:rFonts w:ascii="Arial" w:eastAsia="Arial" w:hAnsi="Arial" w:cs="Arial"/>
                <w:spacing w:val="1"/>
                <w:sz w:val="20"/>
                <w:szCs w:val="20"/>
              </w:rPr>
              <w:t>ssr</w:t>
            </w:r>
            <w:r w:rsidRPr="006B4794">
              <w:rPr>
                <w:rFonts w:ascii="Arial" w:eastAsia="Arial" w:hAnsi="Arial" w:cs="Arial"/>
                <w:sz w:val="20"/>
                <w:szCs w:val="20"/>
              </w:rPr>
              <w:t>o</w:t>
            </w:r>
            <w:r w:rsidRPr="006B4794">
              <w:rPr>
                <w:rFonts w:ascii="Arial" w:eastAsia="Arial" w:hAnsi="Arial" w:cs="Arial"/>
                <w:spacing w:val="-1"/>
                <w:sz w:val="20"/>
                <w:szCs w:val="20"/>
              </w:rPr>
              <w:t>o</w:t>
            </w:r>
            <w:r w:rsidRPr="006B4794">
              <w:rPr>
                <w:rFonts w:ascii="Arial" w:eastAsia="Arial" w:hAnsi="Arial" w:cs="Arial"/>
                <w:sz w:val="20"/>
                <w:szCs w:val="20"/>
              </w:rPr>
              <w:t>m</w:t>
            </w:r>
            <w:r w:rsidRPr="006B4794">
              <w:rPr>
                <w:rFonts w:ascii="Arial" w:eastAsia="Arial" w:hAnsi="Arial" w:cs="Arial"/>
                <w:spacing w:val="-4"/>
                <w:sz w:val="20"/>
                <w:szCs w:val="20"/>
              </w:rPr>
              <w:t xml:space="preserve"> </w:t>
            </w:r>
            <w:r w:rsidRPr="006B4794">
              <w:rPr>
                <w:rFonts w:ascii="Arial" w:eastAsia="Arial" w:hAnsi="Arial" w:cs="Arial"/>
                <w:sz w:val="20"/>
                <w:szCs w:val="20"/>
              </w:rPr>
              <w:t>a</w:t>
            </w:r>
            <w:r w:rsidRPr="006B4794">
              <w:rPr>
                <w:rFonts w:ascii="Arial" w:eastAsia="Arial" w:hAnsi="Arial" w:cs="Arial"/>
                <w:spacing w:val="-1"/>
                <w:sz w:val="20"/>
                <w:szCs w:val="20"/>
              </w:rPr>
              <w:t>n</w:t>
            </w:r>
            <w:r w:rsidRPr="006B4794">
              <w:rPr>
                <w:rFonts w:ascii="Arial" w:eastAsia="Arial" w:hAnsi="Arial" w:cs="Arial"/>
                <w:sz w:val="20"/>
                <w:szCs w:val="20"/>
              </w:rPr>
              <w:t>d</w:t>
            </w:r>
            <w:r w:rsidRPr="006B4794">
              <w:rPr>
                <w:rFonts w:ascii="Arial" w:eastAsia="Arial" w:hAnsi="Arial" w:cs="Arial"/>
                <w:spacing w:val="-3"/>
                <w:sz w:val="20"/>
                <w:szCs w:val="20"/>
              </w:rPr>
              <w:t xml:space="preserve"> </w:t>
            </w:r>
            <w:r w:rsidRPr="006B4794">
              <w:rPr>
                <w:rFonts w:ascii="Arial" w:eastAsia="Arial" w:hAnsi="Arial" w:cs="Arial"/>
                <w:spacing w:val="-1"/>
                <w:sz w:val="20"/>
                <w:szCs w:val="20"/>
              </w:rPr>
              <w:t>b</w:t>
            </w:r>
            <w:r w:rsidRPr="006B4794">
              <w:rPr>
                <w:rFonts w:ascii="Arial" w:eastAsia="Arial" w:hAnsi="Arial" w:cs="Arial"/>
                <w:sz w:val="20"/>
                <w:szCs w:val="20"/>
              </w:rPr>
              <w:t>e</w:t>
            </w:r>
            <w:r w:rsidRPr="006B4794">
              <w:rPr>
                <w:rFonts w:ascii="Arial" w:eastAsia="Arial" w:hAnsi="Arial" w:cs="Arial"/>
                <w:spacing w:val="1"/>
                <w:sz w:val="20"/>
                <w:szCs w:val="20"/>
              </w:rPr>
              <w:t>h</w:t>
            </w:r>
            <w:r w:rsidRPr="006B4794">
              <w:rPr>
                <w:rFonts w:ascii="Arial" w:eastAsia="Arial" w:hAnsi="Arial" w:cs="Arial"/>
                <w:sz w:val="20"/>
                <w:szCs w:val="20"/>
              </w:rPr>
              <w:t>a</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z w:val="20"/>
                <w:szCs w:val="20"/>
              </w:rPr>
              <w:t>or</w:t>
            </w:r>
            <w:r w:rsidRPr="006B4794">
              <w:rPr>
                <w:rFonts w:ascii="Arial" w:eastAsia="Arial" w:hAnsi="Arial" w:cs="Arial"/>
                <w:spacing w:val="-7"/>
                <w:sz w:val="20"/>
                <w:szCs w:val="20"/>
              </w:rPr>
              <w:t xml:space="preserve"> </w:t>
            </w:r>
            <w:r w:rsidRPr="006B4794">
              <w:rPr>
                <w:rFonts w:ascii="Arial" w:eastAsia="Arial" w:hAnsi="Arial" w:cs="Arial"/>
                <w:spacing w:val="2"/>
                <w:sz w:val="20"/>
                <w:szCs w:val="20"/>
              </w:rPr>
              <w:t>m</w:t>
            </w:r>
            <w:r w:rsidRPr="006B4794">
              <w:rPr>
                <w:rFonts w:ascii="Arial" w:eastAsia="Arial" w:hAnsi="Arial" w:cs="Arial"/>
                <w:sz w:val="20"/>
                <w:szCs w:val="20"/>
              </w:rPr>
              <w:t>a</w:t>
            </w:r>
            <w:r w:rsidRPr="006B4794">
              <w:rPr>
                <w:rFonts w:ascii="Arial" w:eastAsia="Arial" w:hAnsi="Arial" w:cs="Arial"/>
                <w:spacing w:val="-1"/>
                <w:sz w:val="20"/>
                <w:szCs w:val="20"/>
              </w:rPr>
              <w:t>n</w:t>
            </w:r>
            <w:r w:rsidRPr="006B4794">
              <w:rPr>
                <w:rFonts w:ascii="Arial" w:eastAsia="Arial" w:hAnsi="Arial" w:cs="Arial"/>
                <w:sz w:val="20"/>
                <w:szCs w:val="20"/>
              </w:rPr>
              <w:t>a</w:t>
            </w:r>
            <w:r w:rsidRPr="006B4794">
              <w:rPr>
                <w:rFonts w:ascii="Arial" w:eastAsia="Arial" w:hAnsi="Arial" w:cs="Arial"/>
                <w:spacing w:val="1"/>
                <w:sz w:val="20"/>
                <w:szCs w:val="20"/>
              </w:rPr>
              <w:t>g</w:t>
            </w:r>
            <w:r w:rsidRPr="006B4794">
              <w:rPr>
                <w:rFonts w:ascii="Arial" w:eastAsia="Arial" w:hAnsi="Arial" w:cs="Arial"/>
                <w:sz w:val="20"/>
                <w:szCs w:val="20"/>
              </w:rPr>
              <w:t>e</w:t>
            </w:r>
            <w:r w:rsidRPr="006B4794">
              <w:rPr>
                <w:rFonts w:ascii="Arial" w:eastAsia="Arial" w:hAnsi="Arial" w:cs="Arial"/>
                <w:spacing w:val="4"/>
                <w:sz w:val="20"/>
                <w:szCs w:val="20"/>
              </w:rPr>
              <w:t>m</w:t>
            </w:r>
            <w:r w:rsidRPr="006B4794">
              <w:rPr>
                <w:rFonts w:ascii="Arial" w:eastAsia="Arial" w:hAnsi="Arial" w:cs="Arial"/>
                <w:sz w:val="20"/>
                <w:szCs w:val="20"/>
              </w:rPr>
              <w:t>ent</w:t>
            </w:r>
            <w:r w:rsidRPr="006B4794">
              <w:rPr>
                <w:rFonts w:ascii="Arial" w:eastAsia="Arial" w:hAnsi="Arial" w:cs="Arial"/>
                <w:spacing w:val="-12"/>
                <w:sz w:val="20"/>
                <w:szCs w:val="20"/>
              </w:rPr>
              <w:t xml:space="preserve"> </w:t>
            </w:r>
            <w:r w:rsidRPr="006B4794">
              <w:rPr>
                <w:rFonts w:ascii="Arial" w:eastAsia="Arial" w:hAnsi="Arial" w:cs="Arial"/>
                <w:spacing w:val="1"/>
                <w:sz w:val="20"/>
                <w:szCs w:val="20"/>
              </w:rPr>
              <w:t>s</w:t>
            </w:r>
            <w:r w:rsidRPr="006B4794">
              <w:rPr>
                <w:rFonts w:ascii="Arial" w:eastAsia="Arial" w:hAnsi="Arial" w:cs="Arial"/>
                <w:sz w:val="20"/>
                <w:szCs w:val="20"/>
              </w:rPr>
              <w:t>t</w:t>
            </w:r>
            <w:r w:rsidRPr="006B4794">
              <w:rPr>
                <w:rFonts w:ascii="Arial" w:eastAsia="Arial" w:hAnsi="Arial" w:cs="Arial"/>
                <w:spacing w:val="2"/>
                <w:sz w:val="20"/>
                <w:szCs w:val="20"/>
              </w:rPr>
              <w:t>r</w:t>
            </w:r>
            <w:r w:rsidRPr="006B4794">
              <w:rPr>
                <w:rFonts w:ascii="Arial" w:eastAsia="Arial" w:hAnsi="Arial" w:cs="Arial"/>
                <w:sz w:val="20"/>
                <w:szCs w:val="20"/>
              </w:rPr>
              <w:t>at</w:t>
            </w:r>
            <w:r w:rsidRPr="006B4794">
              <w:rPr>
                <w:rFonts w:ascii="Arial" w:eastAsia="Arial" w:hAnsi="Arial" w:cs="Arial"/>
                <w:spacing w:val="-1"/>
                <w:sz w:val="20"/>
                <w:szCs w:val="20"/>
              </w:rPr>
              <w:t>e</w:t>
            </w:r>
            <w:r w:rsidRPr="006B4794">
              <w:rPr>
                <w:rFonts w:ascii="Arial" w:eastAsia="Arial" w:hAnsi="Arial" w:cs="Arial"/>
                <w:sz w:val="20"/>
                <w:szCs w:val="20"/>
              </w:rPr>
              <w:t>g</w:t>
            </w:r>
            <w:r w:rsidRPr="006B4794">
              <w:rPr>
                <w:rFonts w:ascii="Arial" w:eastAsia="Arial" w:hAnsi="Arial" w:cs="Arial"/>
                <w:spacing w:val="1"/>
                <w:sz w:val="20"/>
                <w:szCs w:val="20"/>
              </w:rPr>
              <w:t>i</w:t>
            </w:r>
            <w:r w:rsidRPr="006B4794">
              <w:rPr>
                <w:rFonts w:ascii="Arial" w:eastAsia="Arial" w:hAnsi="Arial" w:cs="Arial"/>
                <w:sz w:val="20"/>
                <w:szCs w:val="20"/>
              </w:rPr>
              <w:t>e</w:t>
            </w:r>
            <w:r w:rsidRPr="006B4794">
              <w:rPr>
                <w:rFonts w:ascii="Arial" w:eastAsia="Arial" w:hAnsi="Arial" w:cs="Arial"/>
                <w:spacing w:val="1"/>
                <w:sz w:val="20"/>
                <w:szCs w:val="20"/>
              </w:rPr>
              <w:t>s</w:t>
            </w:r>
            <w:r w:rsidRPr="006B4794">
              <w:rPr>
                <w:rFonts w:ascii="Arial" w:eastAsia="Arial" w:hAnsi="Arial" w:cs="Arial"/>
                <w:sz w:val="20"/>
                <w:szCs w:val="20"/>
              </w:rPr>
              <w:t>,</w:t>
            </w:r>
            <w:r w:rsidRPr="006B4794">
              <w:rPr>
                <w:rFonts w:ascii="Arial" w:eastAsia="Arial" w:hAnsi="Arial" w:cs="Arial"/>
                <w:spacing w:val="-9"/>
                <w:sz w:val="20"/>
                <w:szCs w:val="20"/>
              </w:rPr>
              <w:t xml:space="preserve"> </w:t>
            </w:r>
            <w:r w:rsidRPr="006B4794">
              <w:rPr>
                <w:rFonts w:ascii="Arial" w:eastAsia="Arial" w:hAnsi="Arial" w:cs="Arial"/>
                <w:spacing w:val="1"/>
                <w:sz w:val="20"/>
                <w:szCs w:val="20"/>
              </w:rPr>
              <w:t>a</w:t>
            </w:r>
            <w:r w:rsidRPr="006B4794">
              <w:rPr>
                <w:rFonts w:ascii="Arial" w:eastAsia="Arial" w:hAnsi="Arial" w:cs="Arial"/>
                <w:sz w:val="20"/>
                <w:szCs w:val="20"/>
              </w:rPr>
              <w:t>nd u</w:t>
            </w:r>
            <w:r w:rsidRPr="006B4794">
              <w:rPr>
                <w:rFonts w:ascii="Arial" w:eastAsia="Arial" w:hAnsi="Arial" w:cs="Arial"/>
                <w:spacing w:val="1"/>
                <w:sz w:val="20"/>
                <w:szCs w:val="20"/>
              </w:rPr>
              <w:t>s</w:t>
            </w:r>
            <w:r w:rsidRPr="006B4794">
              <w:rPr>
                <w:rFonts w:ascii="Arial" w:eastAsia="Arial" w:hAnsi="Arial" w:cs="Arial"/>
                <w:sz w:val="20"/>
                <w:szCs w:val="20"/>
              </w:rPr>
              <w:t>e</w:t>
            </w:r>
            <w:r w:rsidRPr="006B4794">
              <w:rPr>
                <w:rFonts w:ascii="Arial" w:eastAsia="Arial" w:hAnsi="Arial" w:cs="Arial"/>
                <w:spacing w:val="-4"/>
                <w:sz w:val="20"/>
                <w:szCs w:val="20"/>
              </w:rPr>
              <w:t xml:space="preserve"> </w:t>
            </w:r>
            <w:r w:rsidRPr="006B4794">
              <w:rPr>
                <w:rFonts w:ascii="Arial" w:eastAsia="Arial" w:hAnsi="Arial" w:cs="Arial"/>
                <w:sz w:val="20"/>
                <w:szCs w:val="20"/>
              </w:rPr>
              <w:t>of q</w:t>
            </w:r>
            <w:r w:rsidRPr="006B4794">
              <w:rPr>
                <w:rFonts w:ascii="Arial" w:eastAsia="Arial" w:hAnsi="Arial" w:cs="Arial"/>
                <w:spacing w:val="-1"/>
                <w:sz w:val="20"/>
                <w:szCs w:val="20"/>
              </w:rPr>
              <w:t>u</w:t>
            </w:r>
            <w:r w:rsidRPr="006B4794">
              <w:rPr>
                <w:rFonts w:ascii="Arial" w:eastAsia="Arial" w:hAnsi="Arial" w:cs="Arial"/>
                <w:sz w:val="20"/>
                <w:szCs w:val="20"/>
              </w:rPr>
              <w:t>e</w:t>
            </w:r>
            <w:r w:rsidRPr="006B4794">
              <w:rPr>
                <w:rFonts w:ascii="Arial" w:eastAsia="Arial" w:hAnsi="Arial" w:cs="Arial"/>
                <w:spacing w:val="1"/>
                <w:sz w:val="20"/>
                <w:szCs w:val="20"/>
              </w:rPr>
              <w:t>s</w:t>
            </w:r>
            <w:r w:rsidRPr="006B4794">
              <w:rPr>
                <w:rFonts w:ascii="Arial" w:eastAsia="Arial" w:hAnsi="Arial" w:cs="Arial"/>
                <w:spacing w:val="2"/>
                <w:sz w:val="20"/>
                <w:szCs w:val="20"/>
              </w:rPr>
              <w:t>t</w:t>
            </w:r>
            <w:r w:rsidRPr="006B4794">
              <w:rPr>
                <w:rFonts w:ascii="Arial" w:eastAsia="Arial" w:hAnsi="Arial" w:cs="Arial"/>
                <w:spacing w:val="-1"/>
                <w:sz w:val="20"/>
                <w:szCs w:val="20"/>
              </w:rPr>
              <w:t>i</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pacing w:val="-1"/>
                <w:sz w:val="20"/>
                <w:szCs w:val="20"/>
              </w:rPr>
              <w:t>i</w:t>
            </w:r>
            <w:r w:rsidRPr="006B4794">
              <w:rPr>
                <w:rFonts w:ascii="Arial" w:eastAsia="Arial" w:hAnsi="Arial" w:cs="Arial"/>
                <w:sz w:val="20"/>
                <w:szCs w:val="20"/>
              </w:rPr>
              <w:t>ng</w:t>
            </w:r>
            <w:r w:rsidRPr="006B4794">
              <w:rPr>
                <w:rFonts w:ascii="Arial" w:eastAsia="Arial" w:hAnsi="Arial" w:cs="Arial"/>
                <w:spacing w:val="-9"/>
                <w:sz w:val="20"/>
                <w:szCs w:val="20"/>
              </w:rPr>
              <w:t xml:space="preserve"> </w:t>
            </w:r>
            <w:r w:rsidRPr="006B4794">
              <w:rPr>
                <w:rFonts w:ascii="Arial" w:eastAsia="Arial" w:hAnsi="Arial" w:cs="Arial"/>
                <w:spacing w:val="1"/>
                <w:sz w:val="20"/>
                <w:szCs w:val="20"/>
              </w:rPr>
              <w:t>s</w:t>
            </w:r>
            <w:r w:rsidRPr="006B4794">
              <w:rPr>
                <w:rFonts w:ascii="Arial" w:eastAsia="Arial" w:hAnsi="Arial" w:cs="Arial"/>
                <w:sz w:val="20"/>
                <w:szCs w:val="20"/>
              </w:rPr>
              <w:t>trat</w:t>
            </w:r>
            <w:r w:rsidRPr="006B4794">
              <w:rPr>
                <w:rFonts w:ascii="Arial" w:eastAsia="Arial" w:hAnsi="Arial" w:cs="Arial"/>
                <w:spacing w:val="-1"/>
                <w:sz w:val="20"/>
                <w:szCs w:val="20"/>
              </w:rPr>
              <w:t>e</w:t>
            </w:r>
            <w:r w:rsidRPr="006B4794">
              <w:rPr>
                <w:rFonts w:ascii="Arial" w:eastAsia="Arial" w:hAnsi="Arial" w:cs="Arial"/>
                <w:spacing w:val="2"/>
                <w:sz w:val="20"/>
                <w:szCs w:val="20"/>
              </w:rPr>
              <w:t>g</w:t>
            </w:r>
            <w:r w:rsidRPr="006B4794">
              <w:rPr>
                <w:rFonts w:ascii="Arial" w:eastAsia="Arial" w:hAnsi="Arial" w:cs="Arial"/>
                <w:spacing w:val="-1"/>
                <w:sz w:val="20"/>
                <w:szCs w:val="20"/>
              </w:rPr>
              <w:t>i</w:t>
            </w:r>
            <w:r w:rsidRPr="006B4794">
              <w:rPr>
                <w:rFonts w:ascii="Arial" w:eastAsia="Arial" w:hAnsi="Arial" w:cs="Arial"/>
                <w:spacing w:val="2"/>
                <w:sz w:val="20"/>
                <w:szCs w:val="20"/>
              </w:rPr>
              <w:t>e</w:t>
            </w:r>
            <w:r w:rsidRPr="006B4794">
              <w:rPr>
                <w:rFonts w:ascii="Arial" w:eastAsia="Arial" w:hAnsi="Arial" w:cs="Arial"/>
                <w:spacing w:val="3"/>
                <w:sz w:val="20"/>
                <w:szCs w:val="20"/>
              </w:rPr>
              <w:t>s</w:t>
            </w:r>
            <w:r w:rsidRPr="006B4794">
              <w:rPr>
                <w:rFonts w:ascii="Arial" w:eastAsia="Arial" w:hAnsi="Arial" w:cs="Arial"/>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6B4794" w:rsidRPr="006B4794" w:rsidRDefault="006B4794" w:rsidP="006B4794">
            <w:pPr>
              <w:widowControl w:val="0"/>
              <w:spacing w:before="11" w:after="0" w:line="260" w:lineRule="exact"/>
              <w:rPr>
                <w:sz w:val="26"/>
                <w:szCs w:val="26"/>
              </w:rPr>
            </w:pPr>
          </w:p>
          <w:p w:rsidR="006B4794" w:rsidRPr="006B4794" w:rsidRDefault="006B4794" w:rsidP="006B4794">
            <w:pPr>
              <w:widowControl w:val="0"/>
              <w:spacing w:after="0"/>
              <w:ind w:right="260"/>
              <w:rPr>
                <w:rFonts w:ascii="Arial" w:eastAsia="Arial" w:hAnsi="Arial" w:cs="Arial"/>
                <w:sz w:val="20"/>
                <w:szCs w:val="20"/>
              </w:rPr>
            </w:pPr>
            <w:r w:rsidRPr="006B4794">
              <w:rPr>
                <w:rFonts w:ascii="Arial" w:eastAsia="Arial" w:hAnsi="Arial" w:cs="Arial"/>
                <w:sz w:val="20"/>
                <w:szCs w:val="20"/>
              </w:rPr>
              <w:t>1.</w:t>
            </w:r>
            <w:r w:rsidRPr="006B4794">
              <w:rPr>
                <w:rFonts w:ascii="Arial" w:eastAsia="Arial" w:hAnsi="Arial" w:cs="Arial"/>
                <w:spacing w:val="48"/>
                <w:sz w:val="20"/>
                <w:szCs w:val="20"/>
              </w:rPr>
              <w:t xml:space="preserve"> </w:t>
            </w:r>
            <w:r w:rsidRPr="006B4794">
              <w:rPr>
                <w:rFonts w:ascii="Arial" w:eastAsia="Arial" w:hAnsi="Arial" w:cs="Arial"/>
                <w:sz w:val="20"/>
                <w:szCs w:val="20"/>
              </w:rPr>
              <w:t>Fo</w:t>
            </w:r>
            <w:r w:rsidRPr="006B4794">
              <w:rPr>
                <w:rFonts w:ascii="Arial" w:eastAsia="Arial" w:hAnsi="Arial" w:cs="Arial"/>
                <w:spacing w:val="-1"/>
                <w:sz w:val="20"/>
                <w:szCs w:val="20"/>
              </w:rPr>
              <w:t>l</w:t>
            </w:r>
            <w:r w:rsidRPr="006B4794">
              <w:rPr>
                <w:rFonts w:ascii="Arial" w:eastAsia="Arial" w:hAnsi="Arial" w:cs="Arial"/>
                <w:spacing w:val="1"/>
                <w:sz w:val="20"/>
                <w:szCs w:val="20"/>
              </w:rPr>
              <w:t>l</w:t>
            </w:r>
            <w:r w:rsidRPr="006B4794">
              <w:rPr>
                <w:rFonts w:ascii="Arial" w:eastAsia="Arial" w:hAnsi="Arial" w:cs="Arial"/>
                <w:spacing w:val="2"/>
                <w:sz w:val="20"/>
                <w:szCs w:val="20"/>
              </w:rPr>
              <w:t>o</w:t>
            </w:r>
            <w:r w:rsidRPr="006B4794">
              <w:rPr>
                <w:rFonts w:ascii="Arial" w:eastAsia="Arial" w:hAnsi="Arial" w:cs="Arial"/>
                <w:spacing w:val="-2"/>
                <w:sz w:val="20"/>
                <w:szCs w:val="20"/>
              </w:rPr>
              <w:t>w</w:t>
            </w:r>
            <w:r w:rsidRPr="006B4794">
              <w:rPr>
                <w:rFonts w:ascii="Arial" w:eastAsia="Arial" w:hAnsi="Arial" w:cs="Arial"/>
                <w:spacing w:val="1"/>
                <w:sz w:val="20"/>
                <w:szCs w:val="20"/>
              </w:rPr>
              <w:t>i</w:t>
            </w:r>
            <w:r w:rsidRPr="006B4794">
              <w:rPr>
                <w:rFonts w:ascii="Arial" w:eastAsia="Arial" w:hAnsi="Arial" w:cs="Arial"/>
                <w:sz w:val="20"/>
                <w:szCs w:val="20"/>
              </w:rPr>
              <w:t>ng</w:t>
            </w:r>
            <w:r w:rsidRPr="006B4794">
              <w:rPr>
                <w:rFonts w:ascii="Arial" w:eastAsia="Arial" w:hAnsi="Arial" w:cs="Arial"/>
                <w:spacing w:val="-9"/>
                <w:sz w:val="20"/>
                <w:szCs w:val="20"/>
              </w:rPr>
              <w:t xml:space="preserve"> </w:t>
            </w:r>
            <w:r w:rsidRPr="006B4794">
              <w:rPr>
                <w:rFonts w:ascii="Arial" w:eastAsia="Arial" w:hAnsi="Arial" w:cs="Arial"/>
                <w:spacing w:val="2"/>
                <w:sz w:val="20"/>
                <w:szCs w:val="20"/>
              </w:rPr>
              <w:t>t</w:t>
            </w:r>
            <w:r w:rsidRPr="006B4794">
              <w:rPr>
                <w:rFonts w:ascii="Arial" w:eastAsia="Arial" w:hAnsi="Arial" w:cs="Arial"/>
                <w:sz w:val="20"/>
                <w:szCs w:val="20"/>
              </w:rPr>
              <w:t>he</w:t>
            </w:r>
            <w:r w:rsidRPr="006B4794">
              <w:rPr>
                <w:rFonts w:ascii="Arial" w:eastAsia="Arial" w:hAnsi="Arial" w:cs="Arial"/>
                <w:spacing w:val="-2"/>
                <w:sz w:val="20"/>
                <w:szCs w:val="20"/>
              </w:rPr>
              <w:t xml:space="preserve"> </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pacing w:val="1"/>
                <w:sz w:val="20"/>
                <w:szCs w:val="20"/>
              </w:rPr>
              <w:t>li</w:t>
            </w:r>
            <w:r w:rsidRPr="006B4794">
              <w:rPr>
                <w:rFonts w:ascii="Arial" w:eastAsia="Arial" w:hAnsi="Arial" w:cs="Arial"/>
                <w:spacing w:val="-1"/>
                <w:sz w:val="20"/>
                <w:szCs w:val="20"/>
              </w:rPr>
              <w:t>v</w:t>
            </w:r>
            <w:r w:rsidRPr="006B4794">
              <w:rPr>
                <w:rFonts w:ascii="Arial" w:eastAsia="Arial" w:hAnsi="Arial" w:cs="Arial"/>
                <w:sz w:val="20"/>
                <w:szCs w:val="20"/>
              </w:rPr>
              <w:t>e</w:t>
            </w:r>
            <w:r w:rsidRPr="006B4794">
              <w:rPr>
                <w:rFonts w:ascii="Arial" w:eastAsia="Arial" w:hAnsi="Arial" w:cs="Arial"/>
                <w:spacing w:val="3"/>
                <w:sz w:val="20"/>
                <w:szCs w:val="20"/>
              </w:rPr>
              <w:t>r</w:t>
            </w:r>
            <w:r w:rsidRPr="006B4794">
              <w:rPr>
                <w:rFonts w:ascii="Arial" w:eastAsia="Arial" w:hAnsi="Arial" w:cs="Arial"/>
                <w:sz w:val="20"/>
                <w:szCs w:val="20"/>
              </w:rPr>
              <w:t>y</w:t>
            </w:r>
            <w:r w:rsidRPr="006B4794">
              <w:rPr>
                <w:rFonts w:ascii="Arial" w:eastAsia="Arial" w:hAnsi="Arial" w:cs="Arial"/>
                <w:spacing w:val="-9"/>
                <w:sz w:val="20"/>
                <w:szCs w:val="20"/>
              </w:rPr>
              <w:t xml:space="preserve"> </w:t>
            </w:r>
            <w:r w:rsidRPr="006B4794">
              <w:rPr>
                <w:rFonts w:ascii="Arial" w:eastAsia="Arial" w:hAnsi="Arial" w:cs="Arial"/>
                <w:sz w:val="20"/>
                <w:szCs w:val="20"/>
              </w:rPr>
              <w:t>of</w:t>
            </w:r>
            <w:r w:rsidRPr="006B4794">
              <w:rPr>
                <w:rFonts w:ascii="Arial" w:eastAsia="Arial" w:hAnsi="Arial" w:cs="Arial"/>
                <w:spacing w:val="-1"/>
                <w:sz w:val="20"/>
                <w:szCs w:val="20"/>
              </w:rPr>
              <w:t xml:space="preserve"> </w:t>
            </w:r>
            <w:r w:rsidRPr="006B4794">
              <w:rPr>
                <w:rFonts w:ascii="Arial" w:eastAsia="Arial" w:hAnsi="Arial" w:cs="Arial"/>
                <w:sz w:val="20"/>
                <w:szCs w:val="20"/>
              </w:rPr>
              <w:t>e</w:t>
            </w:r>
            <w:r w:rsidRPr="006B4794">
              <w:rPr>
                <w:rFonts w:ascii="Arial" w:eastAsia="Arial" w:hAnsi="Arial" w:cs="Arial"/>
                <w:spacing w:val="1"/>
                <w:sz w:val="20"/>
                <w:szCs w:val="20"/>
              </w:rPr>
              <w:t>ac</w:t>
            </w:r>
            <w:r w:rsidRPr="006B4794">
              <w:rPr>
                <w:rFonts w:ascii="Arial" w:eastAsia="Arial" w:hAnsi="Arial" w:cs="Arial"/>
                <w:sz w:val="20"/>
                <w:szCs w:val="20"/>
              </w:rPr>
              <w:t>h</w:t>
            </w:r>
            <w:r w:rsidRPr="006B4794">
              <w:rPr>
                <w:rFonts w:ascii="Arial" w:eastAsia="Arial" w:hAnsi="Arial" w:cs="Arial"/>
                <w:spacing w:val="-4"/>
                <w:sz w:val="20"/>
                <w:szCs w:val="20"/>
              </w:rPr>
              <w:t xml:space="preserve"> </w:t>
            </w:r>
            <w:r w:rsidRPr="006B4794">
              <w:rPr>
                <w:rFonts w:ascii="Arial" w:eastAsia="Arial" w:hAnsi="Arial" w:cs="Arial"/>
                <w:spacing w:val="-2"/>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ss</w:t>
            </w:r>
            <w:r w:rsidRPr="006B4794">
              <w:rPr>
                <w:rFonts w:ascii="Arial" w:eastAsia="Arial" w:hAnsi="Arial" w:cs="Arial"/>
                <w:sz w:val="20"/>
                <w:szCs w:val="20"/>
              </w:rPr>
              <w:t>on</w:t>
            </w:r>
            <w:r w:rsidRPr="006B4794">
              <w:rPr>
                <w:rFonts w:ascii="Arial" w:eastAsia="Arial" w:hAnsi="Arial" w:cs="Arial"/>
                <w:spacing w:val="-5"/>
                <w:sz w:val="20"/>
                <w:szCs w:val="20"/>
              </w:rPr>
              <w:t xml:space="preserve"> </w:t>
            </w:r>
            <w:r w:rsidRPr="006B4794">
              <w:rPr>
                <w:rFonts w:ascii="Arial" w:eastAsia="Arial" w:hAnsi="Arial" w:cs="Arial"/>
                <w:spacing w:val="-1"/>
                <w:sz w:val="20"/>
                <w:szCs w:val="20"/>
              </w:rPr>
              <w:t>i</w:t>
            </w:r>
            <w:r w:rsidRPr="006B4794">
              <w:rPr>
                <w:rFonts w:ascii="Arial" w:eastAsia="Arial" w:hAnsi="Arial" w:cs="Arial"/>
                <w:sz w:val="20"/>
                <w:szCs w:val="20"/>
              </w:rPr>
              <w:t>n</w:t>
            </w:r>
            <w:r w:rsidRPr="006B4794">
              <w:rPr>
                <w:rFonts w:ascii="Arial" w:eastAsia="Arial" w:hAnsi="Arial" w:cs="Arial"/>
                <w:spacing w:val="2"/>
                <w:sz w:val="20"/>
                <w:szCs w:val="20"/>
              </w:rPr>
              <w:t xml:space="preserve"> </w:t>
            </w:r>
            <w:r w:rsidRPr="006B4794">
              <w:rPr>
                <w:rFonts w:ascii="Arial" w:eastAsia="Arial" w:hAnsi="Arial" w:cs="Arial"/>
                <w:spacing w:val="-4"/>
                <w:sz w:val="20"/>
                <w:szCs w:val="20"/>
              </w:rPr>
              <w:t>y</w:t>
            </w:r>
            <w:r w:rsidRPr="006B4794">
              <w:rPr>
                <w:rFonts w:ascii="Arial" w:eastAsia="Arial" w:hAnsi="Arial" w:cs="Arial"/>
                <w:spacing w:val="2"/>
                <w:sz w:val="20"/>
                <w:szCs w:val="20"/>
              </w:rPr>
              <w:t>o</w:t>
            </w:r>
            <w:r w:rsidRPr="006B4794">
              <w:rPr>
                <w:rFonts w:ascii="Arial" w:eastAsia="Arial" w:hAnsi="Arial" w:cs="Arial"/>
                <w:sz w:val="20"/>
                <w:szCs w:val="20"/>
              </w:rPr>
              <w:t>ur</w:t>
            </w:r>
            <w:r w:rsidRPr="006B4794">
              <w:rPr>
                <w:rFonts w:ascii="Arial" w:eastAsia="Arial" w:hAnsi="Arial" w:cs="Arial"/>
                <w:spacing w:val="-4"/>
                <w:sz w:val="20"/>
                <w:szCs w:val="20"/>
              </w:rPr>
              <w:t xml:space="preserve"> </w:t>
            </w:r>
            <w:r w:rsidRPr="006B4794">
              <w:rPr>
                <w:rFonts w:ascii="Arial" w:eastAsia="Arial" w:hAnsi="Arial" w:cs="Arial"/>
                <w:sz w:val="20"/>
                <w:szCs w:val="20"/>
              </w:rPr>
              <w:t>u</w:t>
            </w:r>
            <w:r w:rsidRPr="006B4794">
              <w:rPr>
                <w:rFonts w:ascii="Arial" w:eastAsia="Arial" w:hAnsi="Arial" w:cs="Arial"/>
                <w:spacing w:val="2"/>
                <w:sz w:val="20"/>
                <w:szCs w:val="20"/>
              </w:rPr>
              <w:t>n</w:t>
            </w:r>
            <w:r w:rsidRPr="006B4794">
              <w:rPr>
                <w:rFonts w:ascii="Arial" w:eastAsia="Arial" w:hAnsi="Arial" w:cs="Arial"/>
                <w:spacing w:val="-1"/>
                <w:sz w:val="20"/>
                <w:szCs w:val="20"/>
              </w:rPr>
              <w:t>i</w:t>
            </w:r>
            <w:r w:rsidRPr="006B4794">
              <w:rPr>
                <w:rFonts w:ascii="Arial" w:eastAsia="Arial" w:hAnsi="Arial" w:cs="Arial"/>
                <w:sz w:val="20"/>
                <w:szCs w:val="20"/>
              </w:rPr>
              <w:t xml:space="preserve">t, </w:t>
            </w:r>
            <w:r w:rsidRPr="006B4794">
              <w:rPr>
                <w:rFonts w:ascii="Arial" w:eastAsia="Arial" w:hAnsi="Arial" w:cs="Arial"/>
                <w:spacing w:val="-2"/>
                <w:sz w:val="20"/>
                <w:szCs w:val="20"/>
              </w:rPr>
              <w:t>w</w:t>
            </w:r>
            <w:r w:rsidRPr="006B4794">
              <w:rPr>
                <w:rFonts w:ascii="Arial" w:eastAsia="Arial" w:hAnsi="Arial" w:cs="Arial"/>
                <w:spacing w:val="1"/>
                <w:sz w:val="20"/>
                <w:szCs w:val="20"/>
              </w:rPr>
              <w:t>ri</w:t>
            </w:r>
            <w:r w:rsidRPr="006B4794">
              <w:rPr>
                <w:rFonts w:ascii="Arial" w:eastAsia="Arial" w:hAnsi="Arial" w:cs="Arial"/>
                <w:sz w:val="20"/>
                <w:szCs w:val="20"/>
              </w:rPr>
              <w:t>te</w:t>
            </w:r>
            <w:r w:rsidRPr="006B4794">
              <w:rPr>
                <w:rFonts w:ascii="Arial" w:eastAsia="Arial" w:hAnsi="Arial" w:cs="Arial"/>
                <w:spacing w:val="-5"/>
                <w:sz w:val="20"/>
                <w:szCs w:val="20"/>
              </w:rPr>
              <w:t xml:space="preserve"> </w:t>
            </w:r>
            <w:r w:rsidRPr="006B4794">
              <w:rPr>
                <w:rFonts w:ascii="Arial" w:eastAsia="Arial" w:hAnsi="Arial" w:cs="Arial"/>
                <w:sz w:val="20"/>
                <w:szCs w:val="20"/>
              </w:rPr>
              <w:t>a</w:t>
            </w:r>
            <w:r w:rsidRPr="006B4794">
              <w:rPr>
                <w:rFonts w:ascii="Arial" w:eastAsia="Arial" w:hAnsi="Arial" w:cs="Arial"/>
                <w:spacing w:val="1"/>
                <w:sz w:val="20"/>
                <w:szCs w:val="20"/>
              </w:rPr>
              <w:t xml:space="preserve"> </w:t>
            </w:r>
            <w:r w:rsidRPr="006B4794">
              <w:rPr>
                <w:rFonts w:ascii="Arial" w:eastAsia="Arial" w:hAnsi="Arial" w:cs="Arial"/>
                <w:sz w:val="20"/>
                <w:szCs w:val="20"/>
              </w:rPr>
              <w:t>d</w:t>
            </w:r>
            <w:r w:rsidRPr="006B4794">
              <w:rPr>
                <w:rFonts w:ascii="Arial" w:eastAsia="Arial" w:hAnsi="Arial" w:cs="Arial"/>
                <w:spacing w:val="1"/>
                <w:sz w:val="20"/>
                <w:szCs w:val="20"/>
              </w:rPr>
              <w:t>a</w:t>
            </w:r>
            <w:r w:rsidRPr="006B4794">
              <w:rPr>
                <w:rFonts w:ascii="Arial" w:eastAsia="Arial" w:hAnsi="Arial" w:cs="Arial"/>
                <w:spacing w:val="-1"/>
                <w:sz w:val="20"/>
                <w:szCs w:val="20"/>
              </w:rPr>
              <w:t>i</w:t>
            </w:r>
            <w:r w:rsidRPr="006B4794">
              <w:rPr>
                <w:rFonts w:ascii="Arial" w:eastAsia="Arial" w:hAnsi="Arial" w:cs="Arial"/>
                <w:spacing w:val="4"/>
                <w:sz w:val="20"/>
                <w:szCs w:val="20"/>
              </w:rPr>
              <w:t>l</w:t>
            </w:r>
            <w:r w:rsidRPr="006B4794">
              <w:rPr>
                <w:rFonts w:ascii="Arial" w:eastAsia="Arial" w:hAnsi="Arial" w:cs="Arial"/>
                <w:sz w:val="20"/>
                <w:szCs w:val="20"/>
              </w:rPr>
              <w:t>y</w:t>
            </w:r>
            <w:r w:rsidRPr="006B4794">
              <w:rPr>
                <w:rFonts w:ascii="Arial" w:eastAsia="Arial" w:hAnsi="Arial" w:cs="Arial"/>
                <w:spacing w:val="-8"/>
                <w:sz w:val="20"/>
                <w:szCs w:val="20"/>
              </w:rPr>
              <w:t xml:space="preserve"> </w:t>
            </w:r>
            <w:r w:rsidRPr="006B4794">
              <w:rPr>
                <w:rFonts w:ascii="Arial" w:eastAsia="Arial" w:hAnsi="Arial" w:cs="Arial"/>
                <w:sz w:val="20"/>
                <w:szCs w:val="20"/>
              </w:rPr>
              <w:t>re</w:t>
            </w:r>
            <w:r w:rsidRPr="006B4794">
              <w:rPr>
                <w:rFonts w:ascii="Arial" w:eastAsia="Arial" w:hAnsi="Arial" w:cs="Arial"/>
                <w:spacing w:val="2"/>
                <w:sz w:val="20"/>
                <w:szCs w:val="20"/>
              </w:rPr>
              <w:t>f</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c</w:t>
            </w:r>
            <w:r w:rsidRPr="006B4794">
              <w:rPr>
                <w:rFonts w:ascii="Arial" w:eastAsia="Arial" w:hAnsi="Arial" w:cs="Arial"/>
                <w:spacing w:val="2"/>
                <w:sz w:val="20"/>
                <w:szCs w:val="20"/>
              </w:rPr>
              <w:t>t</w:t>
            </w:r>
            <w:r w:rsidRPr="006B4794">
              <w:rPr>
                <w:rFonts w:ascii="Arial" w:eastAsia="Arial" w:hAnsi="Arial" w:cs="Arial"/>
                <w:spacing w:val="-1"/>
                <w:sz w:val="20"/>
                <w:szCs w:val="20"/>
              </w:rPr>
              <w:t>i</w:t>
            </w:r>
            <w:r w:rsidRPr="006B4794">
              <w:rPr>
                <w:rFonts w:ascii="Arial" w:eastAsia="Arial" w:hAnsi="Arial" w:cs="Arial"/>
                <w:sz w:val="20"/>
                <w:szCs w:val="20"/>
              </w:rPr>
              <w:t>on</w:t>
            </w:r>
            <w:r w:rsidRPr="006B4794">
              <w:rPr>
                <w:rFonts w:ascii="Arial" w:eastAsia="Arial" w:hAnsi="Arial" w:cs="Arial"/>
                <w:spacing w:val="-7"/>
                <w:sz w:val="20"/>
                <w:szCs w:val="20"/>
              </w:rPr>
              <w:t xml:space="preserve"> </w:t>
            </w:r>
            <w:r w:rsidRPr="006B4794">
              <w:rPr>
                <w:rFonts w:ascii="Arial" w:eastAsia="Arial" w:hAnsi="Arial" w:cs="Arial"/>
                <w:sz w:val="20"/>
                <w:szCs w:val="20"/>
              </w:rPr>
              <w:t>h</w:t>
            </w:r>
            <w:r w:rsidRPr="006B4794">
              <w:rPr>
                <w:rFonts w:ascii="Arial" w:eastAsia="Arial" w:hAnsi="Arial" w:cs="Arial"/>
                <w:spacing w:val="1"/>
                <w:sz w:val="20"/>
                <w:szCs w:val="20"/>
              </w:rPr>
              <w:t>o</w:t>
            </w:r>
            <w:r w:rsidRPr="006B4794">
              <w:rPr>
                <w:rFonts w:ascii="Arial" w:eastAsia="Arial" w:hAnsi="Arial" w:cs="Arial"/>
                <w:sz w:val="20"/>
                <w:szCs w:val="20"/>
              </w:rPr>
              <w:t>w</w:t>
            </w:r>
            <w:r w:rsidRPr="006B4794">
              <w:rPr>
                <w:rFonts w:ascii="Arial" w:eastAsia="Arial" w:hAnsi="Arial" w:cs="Arial"/>
                <w:spacing w:val="-2"/>
                <w:sz w:val="20"/>
                <w:szCs w:val="20"/>
              </w:rPr>
              <w:t xml:space="preserve"> </w:t>
            </w:r>
            <w:r w:rsidRPr="006B4794">
              <w:rPr>
                <w:rFonts w:ascii="Arial" w:eastAsia="Arial" w:hAnsi="Arial" w:cs="Arial"/>
                <w:sz w:val="20"/>
                <w:szCs w:val="20"/>
              </w:rPr>
              <w:t>the</w:t>
            </w:r>
            <w:r w:rsidRPr="006B4794">
              <w:rPr>
                <w:rFonts w:ascii="Arial" w:eastAsia="Arial" w:hAnsi="Arial" w:cs="Arial"/>
                <w:spacing w:val="-2"/>
                <w:sz w:val="20"/>
                <w:szCs w:val="20"/>
              </w:rPr>
              <w:t xml:space="preserve"> </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ss</w:t>
            </w:r>
            <w:r w:rsidRPr="006B4794">
              <w:rPr>
                <w:rFonts w:ascii="Arial" w:eastAsia="Arial" w:hAnsi="Arial" w:cs="Arial"/>
                <w:sz w:val="20"/>
                <w:szCs w:val="20"/>
              </w:rPr>
              <w:t>on</w:t>
            </w:r>
            <w:r w:rsidRPr="006B4794">
              <w:rPr>
                <w:rFonts w:ascii="Arial" w:eastAsia="Arial" w:hAnsi="Arial" w:cs="Arial"/>
                <w:spacing w:val="-5"/>
                <w:sz w:val="20"/>
                <w:szCs w:val="20"/>
              </w:rPr>
              <w:t xml:space="preserve"> </w:t>
            </w:r>
            <w:r w:rsidRPr="006B4794">
              <w:rPr>
                <w:rFonts w:ascii="Arial" w:eastAsia="Arial" w:hAnsi="Arial" w:cs="Arial"/>
                <w:sz w:val="20"/>
                <w:szCs w:val="20"/>
              </w:rPr>
              <w:t>wen</w:t>
            </w:r>
            <w:r w:rsidRPr="006B4794">
              <w:rPr>
                <w:rFonts w:ascii="Arial" w:eastAsia="Arial" w:hAnsi="Arial" w:cs="Arial"/>
                <w:spacing w:val="-1"/>
                <w:sz w:val="20"/>
                <w:szCs w:val="20"/>
              </w:rPr>
              <w:t>t</w:t>
            </w:r>
            <w:r w:rsidRPr="006B4794">
              <w:rPr>
                <w:rFonts w:ascii="Arial" w:eastAsia="Arial" w:hAnsi="Arial" w:cs="Arial"/>
                <w:sz w:val="20"/>
                <w:szCs w:val="20"/>
              </w:rPr>
              <w:t>.</w:t>
            </w:r>
            <w:r w:rsidRPr="006B4794">
              <w:rPr>
                <w:rFonts w:ascii="Arial" w:eastAsia="Arial" w:hAnsi="Arial" w:cs="Arial"/>
                <w:spacing w:val="52"/>
                <w:sz w:val="20"/>
                <w:szCs w:val="20"/>
              </w:rPr>
              <w:t xml:space="preserve"> </w:t>
            </w:r>
            <w:r w:rsidRPr="006B4794">
              <w:rPr>
                <w:rFonts w:ascii="Arial" w:eastAsia="Arial" w:hAnsi="Arial" w:cs="Arial"/>
                <w:spacing w:val="3"/>
                <w:sz w:val="20"/>
                <w:szCs w:val="20"/>
              </w:rPr>
              <w:t>T</w:t>
            </w:r>
            <w:r w:rsidRPr="006B4794">
              <w:rPr>
                <w:rFonts w:ascii="Arial" w:eastAsia="Arial" w:hAnsi="Arial" w:cs="Arial"/>
                <w:sz w:val="20"/>
                <w:szCs w:val="20"/>
              </w:rPr>
              <w:t xml:space="preserve">he </w:t>
            </w:r>
            <w:r w:rsidRPr="006B4794">
              <w:rPr>
                <w:rFonts w:ascii="Arial" w:eastAsia="Arial" w:hAnsi="Arial" w:cs="Arial"/>
                <w:spacing w:val="1"/>
                <w:sz w:val="20"/>
                <w:szCs w:val="20"/>
              </w:rPr>
              <w:t>r</w:t>
            </w:r>
            <w:r w:rsidRPr="006B4794">
              <w:rPr>
                <w:rFonts w:ascii="Arial" w:eastAsia="Arial" w:hAnsi="Arial" w:cs="Arial"/>
                <w:sz w:val="20"/>
                <w:szCs w:val="20"/>
              </w:rPr>
              <w:t>e</w:t>
            </w:r>
            <w:r w:rsidRPr="006B4794">
              <w:rPr>
                <w:rFonts w:ascii="Arial" w:eastAsia="Arial" w:hAnsi="Arial" w:cs="Arial"/>
                <w:spacing w:val="2"/>
                <w:sz w:val="20"/>
                <w:szCs w:val="20"/>
              </w:rPr>
              <w:t>f</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c</w:t>
            </w:r>
            <w:r w:rsidRPr="006B4794">
              <w:rPr>
                <w:rFonts w:ascii="Arial" w:eastAsia="Arial" w:hAnsi="Arial" w:cs="Arial"/>
                <w:sz w:val="20"/>
                <w:szCs w:val="20"/>
              </w:rPr>
              <w:t>t</w:t>
            </w:r>
            <w:r w:rsidRPr="006B4794">
              <w:rPr>
                <w:rFonts w:ascii="Arial" w:eastAsia="Arial" w:hAnsi="Arial" w:cs="Arial"/>
                <w:spacing w:val="-1"/>
                <w:sz w:val="20"/>
                <w:szCs w:val="20"/>
              </w:rPr>
              <w:t>i</w:t>
            </w:r>
            <w:r w:rsidRPr="006B4794">
              <w:rPr>
                <w:rFonts w:ascii="Arial" w:eastAsia="Arial" w:hAnsi="Arial" w:cs="Arial"/>
                <w:sz w:val="20"/>
                <w:szCs w:val="20"/>
              </w:rPr>
              <w:t>on</w:t>
            </w:r>
            <w:r w:rsidRPr="006B4794">
              <w:rPr>
                <w:rFonts w:ascii="Arial" w:eastAsia="Arial" w:hAnsi="Arial" w:cs="Arial"/>
                <w:spacing w:val="-9"/>
                <w:sz w:val="20"/>
                <w:szCs w:val="20"/>
              </w:rPr>
              <w:t xml:space="preserve"> </w:t>
            </w:r>
            <w:r w:rsidRPr="006B4794">
              <w:rPr>
                <w:rFonts w:ascii="Arial" w:eastAsia="Arial" w:hAnsi="Arial" w:cs="Arial"/>
                <w:spacing w:val="1"/>
                <w:sz w:val="20"/>
                <w:szCs w:val="20"/>
              </w:rPr>
              <w:t>s</w:t>
            </w:r>
            <w:r w:rsidRPr="006B4794">
              <w:rPr>
                <w:rFonts w:ascii="Arial" w:eastAsia="Arial" w:hAnsi="Arial" w:cs="Arial"/>
                <w:spacing w:val="2"/>
                <w:sz w:val="20"/>
                <w:szCs w:val="20"/>
              </w:rPr>
              <w:t>h</w:t>
            </w:r>
            <w:r w:rsidRPr="006B4794">
              <w:rPr>
                <w:rFonts w:ascii="Arial" w:eastAsia="Arial" w:hAnsi="Arial" w:cs="Arial"/>
                <w:sz w:val="20"/>
                <w:szCs w:val="20"/>
              </w:rPr>
              <w:t>o</w:t>
            </w:r>
            <w:r w:rsidRPr="006B4794">
              <w:rPr>
                <w:rFonts w:ascii="Arial" w:eastAsia="Arial" w:hAnsi="Arial" w:cs="Arial"/>
                <w:spacing w:val="1"/>
                <w:sz w:val="20"/>
                <w:szCs w:val="20"/>
              </w:rPr>
              <w:t>u</w:t>
            </w:r>
            <w:r w:rsidRPr="006B4794">
              <w:rPr>
                <w:rFonts w:ascii="Arial" w:eastAsia="Arial" w:hAnsi="Arial" w:cs="Arial"/>
                <w:spacing w:val="-1"/>
                <w:sz w:val="20"/>
                <w:szCs w:val="20"/>
              </w:rPr>
              <w:t>l</w:t>
            </w:r>
            <w:r w:rsidRPr="006B4794">
              <w:rPr>
                <w:rFonts w:ascii="Arial" w:eastAsia="Arial" w:hAnsi="Arial" w:cs="Arial"/>
                <w:sz w:val="20"/>
                <w:szCs w:val="20"/>
              </w:rPr>
              <w:t>d</w:t>
            </w:r>
            <w:r w:rsidRPr="006B4794">
              <w:rPr>
                <w:rFonts w:ascii="Arial" w:eastAsia="Arial" w:hAnsi="Arial" w:cs="Arial"/>
                <w:spacing w:val="-6"/>
                <w:sz w:val="20"/>
                <w:szCs w:val="20"/>
              </w:rPr>
              <w:t xml:space="preserve"> </w:t>
            </w:r>
            <w:r w:rsidRPr="006B4794">
              <w:rPr>
                <w:rFonts w:ascii="Arial" w:eastAsia="Arial" w:hAnsi="Arial" w:cs="Arial"/>
                <w:sz w:val="20"/>
                <w:szCs w:val="20"/>
              </w:rPr>
              <w:t>su</w:t>
            </w:r>
            <w:r w:rsidRPr="006B4794">
              <w:rPr>
                <w:rFonts w:ascii="Arial" w:eastAsia="Arial" w:hAnsi="Arial" w:cs="Arial"/>
                <w:spacing w:val="1"/>
                <w:sz w:val="20"/>
                <w:szCs w:val="20"/>
              </w:rPr>
              <w:t>cc</w:t>
            </w:r>
            <w:r w:rsidRPr="006B4794">
              <w:rPr>
                <w:rFonts w:ascii="Arial" w:eastAsia="Arial" w:hAnsi="Arial" w:cs="Arial"/>
                <w:spacing w:val="-1"/>
                <w:sz w:val="20"/>
                <w:szCs w:val="20"/>
              </w:rPr>
              <w:t>i</w:t>
            </w:r>
            <w:r w:rsidRPr="006B4794">
              <w:rPr>
                <w:rFonts w:ascii="Arial" w:eastAsia="Arial" w:hAnsi="Arial" w:cs="Arial"/>
                <w:sz w:val="20"/>
                <w:szCs w:val="20"/>
              </w:rPr>
              <w:t>n</w:t>
            </w:r>
            <w:r w:rsidRPr="006B4794">
              <w:rPr>
                <w:rFonts w:ascii="Arial" w:eastAsia="Arial" w:hAnsi="Arial" w:cs="Arial"/>
                <w:spacing w:val="1"/>
                <w:sz w:val="20"/>
                <w:szCs w:val="20"/>
              </w:rPr>
              <w:t>c</w:t>
            </w:r>
            <w:r w:rsidRPr="006B4794">
              <w:rPr>
                <w:rFonts w:ascii="Arial" w:eastAsia="Arial" w:hAnsi="Arial" w:cs="Arial"/>
                <w:spacing w:val="2"/>
                <w:sz w:val="20"/>
                <w:szCs w:val="20"/>
              </w:rPr>
              <w:t>t</w:t>
            </w:r>
            <w:r w:rsidRPr="006B4794">
              <w:rPr>
                <w:rFonts w:ascii="Arial" w:eastAsia="Arial" w:hAnsi="Arial" w:cs="Arial"/>
                <w:spacing w:val="1"/>
                <w:sz w:val="20"/>
                <w:szCs w:val="20"/>
              </w:rPr>
              <w:t>l</w:t>
            </w:r>
            <w:r w:rsidRPr="006B4794">
              <w:rPr>
                <w:rFonts w:ascii="Arial" w:eastAsia="Arial" w:hAnsi="Arial" w:cs="Arial"/>
                <w:sz w:val="20"/>
                <w:szCs w:val="20"/>
              </w:rPr>
              <w:t>y</w:t>
            </w:r>
            <w:r w:rsidRPr="006B4794">
              <w:rPr>
                <w:rFonts w:ascii="Arial" w:eastAsia="Arial" w:hAnsi="Arial" w:cs="Arial"/>
                <w:spacing w:val="-11"/>
                <w:sz w:val="20"/>
                <w:szCs w:val="20"/>
              </w:rPr>
              <w:t xml:space="preserve"> </w:t>
            </w:r>
            <w:r w:rsidRPr="006B4794">
              <w:rPr>
                <w:rFonts w:ascii="Arial" w:eastAsia="Arial" w:hAnsi="Arial" w:cs="Arial"/>
                <w:spacing w:val="1"/>
                <w:sz w:val="20"/>
                <w:szCs w:val="20"/>
              </w:rPr>
              <w:t>s</w:t>
            </w:r>
            <w:r w:rsidRPr="006B4794">
              <w:rPr>
                <w:rFonts w:ascii="Arial" w:eastAsia="Arial" w:hAnsi="Arial" w:cs="Arial"/>
                <w:spacing w:val="-3"/>
                <w:sz w:val="20"/>
                <w:szCs w:val="20"/>
              </w:rPr>
              <w:t>u</w:t>
            </w:r>
            <w:r w:rsidRPr="006B4794">
              <w:rPr>
                <w:rFonts w:ascii="Arial" w:eastAsia="Arial" w:hAnsi="Arial" w:cs="Arial"/>
                <w:spacing w:val="2"/>
                <w:sz w:val="20"/>
                <w:szCs w:val="20"/>
              </w:rPr>
              <w:t>m</w:t>
            </w:r>
            <w:r w:rsidRPr="006B4794">
              <w:rPr>
                <w:rFonts w:ascii="Arial" w:eastAsia="Arial" w:hAnsi="Arial" w:cs="Arial"/>
                <w:spacing w:val="4"/>
                <w:sz w:val="20"/>
                <w:szCs w:val="20"/>
              </w:rPr>
              <w:t>m</w:t>
            </w:r>
            <w:r w:rsidRPr="006B4794">
              <w:rPr>
                <w:rFonts w:ascii="Arial" w:eastAsia="Arial" w:hAnsi="Arial" w:cs="Arial"/>
                <w:sz w:val="20"/>
                <w:szCs w:val="20"/>
              </w:rPr>
              <w:t>ari</w:t>
            </w:r>
            <w:r w:rsidRPr="006B4794">
              <w:rPr>
                <w:rFonts w:ascii="Arial" w:eastAsia="Arial" w:hAnsi="Arial" w:cs="Arial"/>
                <w:spacing w:val="-2"/>
                <w:sz w:val="20"/>
                <w:szCs w:val="20"/>
              </w:rPr>
              <w:t>z</w:t>
            </w:r>
            <w:r w:rsidRPr="006B4794">
              <w:rPr>
                <w:rFonts w:ascii="Arial" w:eastAsia="Arial" w:hAnsi="Arial" w:cs="Arial"/>
                <w:sz w:val="20"/>
                <w:szCs w:val="20"/>
              </w:rPr>
              <w:t>e</w:t>
            </w:r>
            <w:r w:rsidRPr="006B4794">
              <w:rPr>
                <w:rFonts w:ascii="Arial" w:eastAsia="Arial" w:hAnsi="Arial" w:cs="Arial"/>
                <w:spacing w:val="-9"/>
                <w:sz w:val="20"/>
                <w:szCs w:val="20"/>
              </w:rPr>
              <w:t xml:space="preserve"> </w:t>
            </w:r>
            <w:r w:rsidRPr="006B4794">
              <w:rPr>
                <w:rFonts w:ascii="Arial" w:eastAsia="Arial" w:hAnsi="Arial" w:cs="Arial"/>
                <w:spacing w:val="-4"/>
                <w:sz w:val="20"/>
                <w:szCs w:val="20"/>
              </w:rPr>
              <w:t>y</w:t>
            </w:r>
            <w:r w:rsidRPr="006B4794">
              <w:rPr>
                <w:rFonts w:ascii="Arial" w:eastAsia="Arial" w:hAnsi="Arial" w:cs="Arial"/>
                <w:spacing w:val="2"/>
                <w:sz w:val="20"/>
                <w:szCs w:val="20"/>
              </w:rPr>
              <w:t>o</w:t>
            </w:r>
            <w:r w:rsidRPr="006B4794">
              <w:rPr>
                <w:rFonts w:ascii="Arial" w:eastAsia="Arial" w:hAnsi="Arial" w:cs="Arial"/>
                <w:sz w:val="20"/>
                <w:szCs w:val="20"/>
              </w:rPr>
              <w:t>ur p</w:t>
            </w:r>
            <w:r w:rsidRPr="006B4794">
              <w:rPr>
                <w:rFonts w:ascii="Arial" w:eastAsia="Arial" w:hAnsi="Arial" w:cs="Arial"/>
                <w:spacing w:val="-1"/>
                <w:sz w:val="20"/>
                <w:szCs w:val="20"/>
              </w:rPr>
              <w:t>e</w:t>
            </w:r>
            <w:r w:rsidRPr="006B4794">
              <w:rPr>
                <w:rFonts w:ascii="Arial" w:eastAsia="Arial" w:hAnsi="Arial" w:cs="Arial"/>
                <w:spacing w:val="1"/>
                <w:sz w:val="20"/>
                <w:szCs w:val="20"/>
              </w:rPr>
              <w:t>rc</w:t>
            </w:r>
            <w:r w:rsidRPr="006B4794">
              <w:rPr>
                <w:rFonts w:ascii="Arial" w:eastAsia="Arial" w:hAnsi="Arial" w:cs="Arial"/>
                <w:sz w:val="20"/>
                <w:szCs w:val="20"/>
              </w:rPr>
              <w:t>e</w:t>
            </w:r>
            <w:r w:rsidRPr="006B4794">
              <w:rPr>
                <w:rFonts w:ascii="Arial" w:eastAsia="Arial" w:hAnsi="Arial" w:cs="Arial"/>
                <w:spacing w:val="-1"/>
                <w:sz w:val="20"/>
                <w:szCs w:val="20"/>
              </w:rPr>
              <w:t>p</w:t>
            </w:r>
            <w:r w:rsidRPr="006B4794">
              <w:rPr>
                <w:rFonts w:ascii="Arial" w:eastAsia="Arial" w:hAnsi="Arial" w:cs="Arial"/>
                <w:sz w:val="20"/>
                <w:szCs w:val="20"/>
              </w:rPr>
              <w:t>t</w:t>
            </w:r>
            <w:r w:rsidRPr="006B4794">
              <w:rPr>
                <w:rFonts w:ascii="Arial" w:eastAsia="Arial" w:hAnsi="Arial" w:cs="Arial"/>
                <w:spacing w:val="1"/>
                <w:sz w:val="20"/>
                <w:szCs w:val="20"/>
              </w:rPr>
              <w:t>i</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z w:val="20"/>
                <w:szCs w:val="20"/>
              </w:rPr>
              <w:t>s</w:t>
            </w:r>
            <w:r w:rsidRPr="006B4794">
              <w:rPr>
                <w:rFonts w:ascii="Arial" w:eastAsia="Arial" w:hAnsi="Arial" w:cs="Arial"/>
                <w:spacing w:val="-9"/>
                <w:sz w:val="20"/>
                <w:szCs w:val="20"/>
              </w:rPr>
              <w:t xml:space="preserve"> </w:t>
            </w:r>
            <w:r w:rsidRPr="006B4794">
              <w:rPr>
                <w:rFonts w:ascii="Arial" w:eastAsia="Arial" w:hAnsi="Arial" w:cs="Arial"/>
                <w:sz w:val="20"/>
                <w:szCs w:val="20"/>
              </w:rPr>
              <w:t>of</w:t>
            </w:r>
            <w:r w:rsidRPr="006B4794">
              <w:rPr>
                <w:rFonts w:ascii="Arial" w:eastAsia="Arial" w:hAnsi="Arial" w:cs="Arial"/>
                <w:spacing w:val="-1"/>
                <w:sz w:val="20"/>
                <w:szCs w:val="20"/>
              </w:rPr>
              <w:t xml:space="preserve"> </w:t>
            </w:r>
            <w:r w:rsidRPr="006B4794">
              <w:rPr>
                <w:rFonts w:ascii="Arial" w:eastAsia="Arial" w:hAnsi="Arial" w:cs="Arial"/>
                <w:sz w:val="20"/>
                <w:szCs w:val="20"/>
              </w:rPr>
              <w:t>t</w:t>
            </w:r>
            <w:r w:rsidRPr="006B4794">
              <w:rPr>
                <w:rFonts w:ascii="Arial" w:eastAsia="Arial" w:hAnsi="Arial" w:cs="Arial"/>
                <w:spacing w:val="1"/>
                <w:sz w:val="20"/>
                <w:szCs w:val="20"/>
              </w:rPr>
              <w:t>e</w:t>
            </w:r>
            <w:r w:rsidRPr="006B4794">
              <w:rPr>
                <w:rFonts w:ascii="Arial" w:eastAsia="Arial" w:hAnsi="Arial" w:cs="Arial"/>
                <w:sz w:val="20"/>
                <w:szCs w:val="20"/>
              </w:rPr>
              <w:t>a</w:t>
            </w:r>
            <w:r w:rsidRPr="006B4794">
              <w:rPr>
                <w:rFonts w:ascii="Arial" w:eastAsia="Arial" w:hAnsi="Arial" w:cs="Arial"/>
                <w:spacing w:val="1"/>
                <w:sz w:val="20"/>
                <w:szCs w:val="20"/>
              </w:rPr>
              <w:t>c</w:t>
            </w:r>
            <w:r w:rsidRPr="006B4794">
              <w:rPr>
                <w:rFonts w:ascii="Arial" w:eastAsia="Arial" w:hAnsi="Arial" w:cs="Arial"/>
                <w:sz w:val="20"/>
                <w:szCs w:val="20"/>
              </w:rPr>
              <w:t>h</w:t>
            </w:r>
            <w:r w:rsidRPr="006B4794">
              <w:rPr>
                <w:rFonts w:ascii="Arial" w:eastAsia="Arial" w:hAnsi="Arial" w:cs="Arial"/>
                <w:spacing w:val="-1"/>
                <w:sz w:val="20"/>
                <w:szCs w:val="20"/>
              </w:rPr>
              <w:t>i</w:t>
            </w:r>
            <w:r w:rsidRPr="006B4794">
              <w:rPr>
                <w:rFonts w:ascii="Arial" w:eastAsia="Arial" w:hAnsi="Arial" w:cs="Arial"/>
                <w:spacing w:val="2"/>
                <w:sz w:val="20"/>
                <w:szCs w:val="20"/>
              </w:rPr>
              <w:t>n</w:t>
            </w:r>
            <w:r w:rsidRPr="006B4794">
              <w:rPr>
                <w:rFonts w:ascii="Arial" w:eastAsia="Arial" w:hAnsi="Arial" w:cs="Arial"/>
                <w:sz w:val="20"/>
                <w:szCs w:val="20"/>
              </w:rPr>
              <w:t>g</w:t>
            </w:r>
            <w:r w:rsidRPr="006B4794">
              <w:rPr>
                <w:rFonts w:ascii="Arial" w:eastAsia="Arial" w:hAnsi="Arial" w:cs="Arial"/>
                <w:spacing w:val="-8"/>
                <w:sz w:val="20"/>
                <w:szCs w:val="20"/>
              </w:rPr>
              <w:t xml:space="preserve"> </w:t>
            </w:r>
            <w:r w:rsidRPr="006B4794">
              <w:rPr>
                <w:rFonts w:ascii="Arial" w:eastAsia="Arial" w:hAnsi="Arial" w:cs="Arial"/>
                <w:spacing w:val="-1"/>
                <w:sz w:val="20"/>
                <w:szCs w:val="20"/>
              </w:rPr>
              <w:t>t</w:t>
            </w:r>
            <w:r w:rsidRPr="006B4794">
              <w:rPr>
                <w:rFonts w:ascii="Arial" w:eastAsia="Arial" w:hAnsi="Arial" w:cs="Arial"/>
                <w:spacing w:val="2"/>
                <w:sz w:val="20"/>
                <w:szCs w:val="20"/>
              </w:rPr>
              <w:t>h</w:t>
            </w:r>
            <w:r w:rsidRPr="006B4794">
              <w:rPr>
                <w:rFonts w:ascii="Arial" w:eastAsia="Arial" w:hAnsi="Arial" w:cs="Arial"/>
                <w:sz w:val="20"/>
                <w:szCs w:val="20"/>
              </w:rPr>
              <w:t>e</w:t>
            </w:r>
            <w:r w:rsidRPr="006B4794">
              <w:rPr>
                <w:rFonts w:ascii="Arial" w:eastAsia="Arial" w:hAnsi="Arial" w:cs="Arial"/>
                <w:spacing w:val="-1"/>
                <w:sz w:val="20"/>
                <w:szCs w:val="20"/>
              </w:rPr>
              <w:t xml:space="preserve"> l</w:t>
            </w:r>
            <w:r w:rsidRPr="006B4794">
              <w:rPr>
                <w:rFonts w:ascii="Arial" w:eastAsia="Arial" w:hAnsi="Arial" w:cs="Arial"/>
                <w:sz w:val="20"/>
                <w:szCs w:val="20"/>
              </w:rPr>
              <w:t>e</w:t>
            </w:r>
            <w:r w:rsidRPr="006B4794">
              <w:rPr>
                <w:rFonts w:ascii="Arial" w:eastAsia="Arial" w:hAnsi="Arial" w:cs="Arial"/>
                <w:spacing w:val="1"/>
                <w:sz w:val="20"/>
                <w:szCs w:val="20"/>
              </w:rPr>
              <w:t>ss</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z w:val="20"/>
                <w:szCs w:val="20"/>
              </w:rPr>
              <w:t>.</w:t>
            </w:r>
            <w:r w:rsidRPr="006B4794">
              <w:rPr>
                <w:rFonts w:ascii="Arial" w:eastAsia="Arial" w:hAnsi="Arial" w:cs="Arial"/>
                <w:spacing w:val="52"/>
                <w:sz w:val="20"/>
                <w:szCs w:val="20"/>
              </w:rPr>
              <w:t xml:space="preserve"> </w:t>
            </w:r>
            <w:r w:rsidRPr="006B4794">
              <w:rPr>
                <w:rFonts w:ascii="Arial" w:eastAsia="Arial" w:hAnsi="Arial" w:cs="Arial"/>
                <w:spacing w:val="-3"/>
                <w:sz w:val="20"/>
                <w:szCs w:val="20"/>
              </w:rPr>
              <w:t>Y</w:t>
            </w:r>
            <w:r w:rsidRPr="006B4794">
              <w:rPr>
                <w:rFonts w:ascii="Arial" w:eastAsia="Arial" w:hAnsi="Arial" w:cs="Arial"/>
                <w:spacing w:val="2"/>
                <w:sz w:val="20"/>
                <w:szCs w:val="20"/>
              </w:rPr>
              <w:t>o</w:t>
            </w:r>
            <w:r w:rsidRPr="006B4794">
              <w:rPr>
                <w:rFonts w:ascii="Arial" w:eastAsia="Arial" w:hAnsi="Arial" w:cs="Arial"/>
                <w:sz w:val="20"/>
                <w:szCs w:val="20"/>
              </w:rPr>
              <w:t>u</w:t>
            </w:r>
            <w:r w:rsidRPr="006B4794">
              <w:rPr>
                <w:rFonts w:ascii="Arial" w:eastAsia="Arial" w:hAnsi="Arial" w:cs="Arial"/>
                <w:spacing w:val="-4"/>
                <w:sz w:val="20"/>
                <w:szCs w:val="20"/>
              </w:rPr>
              <w:t xml:space="preserve"> </w:t>
            </w:r>
            <w:r w:rsidRPr="006B4794">
              <w:rPr>
                <w:rFonts w:ascii="Arial" w:eastAsia="Arial" w:hAnsi="Arial" w:cs="Arial"/>
                <w:sz w:val="20"/>
                <w:szCs w:val="20"/>
              </w:rPr>
              <w:t>sh</w:t>
            </w:r>
            <w:r w:rsidRPr="006B4794">
              <w:rPr>
                <w:rFonts w:ascii="Arial" w:eastAsia="Arial" w:hAnsi="Arial" w:cs="Arial"/>
                <w:spacing w:val="1"/>
                <w:sz w:val="20"/>
                <w:szCs w:val="20"/>
              </w:rPr>
              <w:t>o</w:t>
            </w:r>
            <w:r w:rsidRPr="006B4794">
              <w:rPr>
                <w:rFonts w:ascii="Arial" w:eastAsia="Arial" w:hAnsi="Arial" w:cs="Arial"/>
                <w:sz w:val="20"/>
                <w:szCs w:val="20"/>
              </w:rPr>
              <w:t>u</w:t>
            </w:r>
            <w:r w:rsidRPr="006B4794">
              <w:rPr>
                <w:rFonts w:ascii="Arial" w:eastAsia="Arial" w:hAnsi="Arial" w:cs="Arial"/>
                <w:spacing w:val="1"/>
                <w:sz w:val="20"/>
                <w:szCs w:val="20"/>
              </w:rPr>
              <w:t>l</w:t>
            </w:r>
            <w:r w:rsidRPr="006B4794">
              <w:rPr>
                <w:rFonts w:ascii="Arial" w:eastAsia="Arial" w:hAnsi="Arial" w:cs="Arial"/>
                <w:sz w:val="20"/>
                <w:szCs w:val="20"/>
              </w:rPr>
              <w:t xml:space="preserve">d </w:t>
            </w:r>
            <w:r w:rsidRPr="006B4794">
              <w:rPr>
                <w:rFonts w:ascii="Arial" w:eastAsia="Arial" w:hAnsi="Arial" w:cs="Arial"/>
                <w:spacing w:val="-1"/>
                <w:sz w:val="20"/>
                <w:szCs w:val="20"/>
              </w:rPr>
              <w:t>i</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z w:val="20"/>
                <w:szCs w:val="20"/>
              </w:rPr>
              <w:t>nt</w:t>
            </w:r>
            <w:r w:rsidRPr="006B4794">
              <w:rPr>
                <w:rFonts w:ascii="Arial" w:eastAsia="Arial" w:hAnsi="Arial" w:cs="Arial"/>
                <w:spacing w:val="-2"/>
                <w:sz w:val="20"/>
                <w:szCs w:val="20"/>
              </w:rPr>
              <w:t>i</w:t>
            </w:r>
            <w:r w:rsidRPr="006B4794">
              <w:rPr>
                <w:rFonts w:ascii="Arial" w:eastAsia="Arial" w:hAnsi="Arial" w:cs="Arial"/>
                <w:spacing w:val="4"/>
                <w:sz w:val="20"/>
                <w:szCs w:val="20"/>
              </w:rPr>
              <w:t>f</w:t>
            </w:r>
            <w:r w:rsidRPr="006B4794">
              <w:rPr>
                <w:rFonts w:ascii="Arial" w:eastAsia="Arial" w:hAnsi="Arial" w:cs="Arial"/>
                <w:sz w:val="20"/>
                <w:szCs w:val="20"/>
              </w:rPr>
              <w:t>y</w:t>
            </w:r>
            <w:r w:rsidRPr="006B4794">
              <w:rPr>
                <w:rFonts w:ascii="Arial" w:eastAsia="Arial" w:hAnsi="Arial" w:cs="Arial"/>
                <w:spacing w:val="-9"/>
                <w:sz w:val="20"/>
                <w:szCs w:val="20"/>
              </w:rPr>
              <w:t xml:space="preserve"> </w:t>
            </w:r>
            <w:r w:rsidRPr="006B4794">
              <w:rPr>
                <w:rFonts w:ascii="Arial" w:eastAsia="Arial" w:hAnsi="Arial" w:cs="Arial"/>
                <w:spacing w:val="1"/>
                <w:sz w:val="20"/>
                <w:szCs w:val="20"/>
              </w:rPr>
              <w:t>s</w:t>
            </w:r>
            <w:r w:rsidRPr="006B4794">
              <w:rPr>
                <w:rFonts w:ascii="Arial" w:eastAsia="Arial" w:hAnsi="Arial" w:cs="Arial"/>
                <w:sz w:val="20"/>
                <w:szCs w:val="20"/>
              </w:rPr>
              <w:t>tre</w:t>
            </w:r>
            <w:r w:rsidRPr="006B4794">
              <w:rPr>
                <w:rFonts w:ascii="Arial" w:eastAsia="Arial" w:hAnsi="Arial" w:cs="Arial"/>
                <w:spacing w:val="1"/>
                <w:sz w:val="20"/>
                <w:szCs w:val="20"/>
              </w:rPr>
              <w:t>n</w:t>
            </w:r>
            <w:r w:rsidRPr="006B4794">
              <w:rPr>
                <w:rFonts w:ascii="Arial" w:eastAsia="Arial" w:hAnsi="Arial" w:cs="Arial"/>
                <w:sz w:val="20"/>
                <w:szCs w:val="20"/>
              </w:rPr>
              <w:t>gt</w:t>
            </w:r>
            <w:r w:rsidRPr="006B4794">
              <w:rPr>
                <w:rFonts w:ascii="Arial" w:eastAsia="Arial" w:hAnsi="Arial" w:cs="Arial"/>
                <w:spacing w:val="-1"/>
                <w:sz w:val="20"/>
                <w:szCs w:val="20"/>
              </w:rPr>
              <w:t>h</w:t>
            </w:r>
            <w:r w:rsidRPr="006B4794">
              <w:rPr>
                <w:rFonts w:ascii="Arial" w:eastAsia="Arial" w:hAnsi="Arial" w:cs="Arial"/>
                <w:sz w:val="20"/>
                <w:szCs w:val="20"/>
              </w:rPr>
              <w:t>s</w:t>
            </w:r>
            <w:r w:rsidRPr="006B4794">
              <w:rPr>
                <w:rFonts w:ascii="Arial" w:eastAsia="Arial" w:hAnsi="Arial" w:cs="Arial"/>
                <w:spacing w:val="-5"/>
                <w:sz w:val="20"/>
                <w:szCs w:val="20"/>
              </w:rPr>
              <w:t xml:space="preserve"> </w:t>
            </w:r>
            <w:r w:rsidRPr="006B4794">
              <w:rPr>
                <w:rFonts w:ascii="Arial" w:eastAsia="Arial" w:hAnsi="Arial" w:cs="Arial"/>
                <w:sz w:val="20"/>
                <w:szCs w:val="20"/>
              </w:rPr>
              <w:t>a</w:t>
            </w:r>
            <w:r w:rsidRPr="006B4794">
              <w:rPr>
                <w:rFonts w:ascii="Arial" w:eastAsia="Arial" w:hAnsi="Arial" w:cs="Arial"/>
                <w:spacing w:val="-1"/>
                <w:sz w:val="20"/>
                <w:szCs w:val="20"/>
              </w:rPr>
              <w:t>n</w:t>
            </w:r>
            <w:r w:rsidRPr="006B4794">
              <w:rPr>
                <w:rFonts w:ascii="Arial" w:eastAsia="Arial" w:hAnsi="Arial" w:cs="Arial"/>
                <w:sz w:val="20"/>
                <w:szCs w:val="20"/>
              </w:rPr>
              <w:t>d</w:t>
            </w:r>
            <w:r w:rsidRPr="006B4794">
              <w:rPr>
                <w:rFonts w:ascii="Arial" w:eastAsia="Arial" w:hAnsi="Arial" w:cs="Arial"/>
                <w:spacing w:val="-2"/>
                <w:sz w:val="20"/>
                <w:szCs w:val="20"/>
              </w:rPr>
              <w:t xml:space="preserve"> </w:t>
            </w:r>
            <w:r w:rsidRPr="006B4794">
              <w:rPr>
                <w:rFonts w:ascii="Arial" w:eastAsia="Arial" w:hAnsi="Arial" w:cs="Arial"/>
                <w:sz w:val="20"/>
                <w:szCs w:val="20"/>
              </w:rPr>
              <w:t>wea</w:t>
            </w:r>
            <w:r w:rsidRPr="006B4794">
              <w:rPr>
                <w:rFonts w:ascii="Arial" w:eastAsia="Arial" w:hAnsi="Arial" w:cs="Arial"/>
                <w:spacing w:val="3"/>
                <w:sz w:val="20"/>
                <w:szCs w:val="20"/>
              </w:rPr>
              <w:t>k</w:t>
            </w:r>
            <w:r w:rsidRPr="006B4794">
              <w:rPr>
                <w:rFonts w:ascii="Arial" w:eastAsia="Arial" w:hAnsi="Arial" w:cs="Arial"/>
                <w:sz w:val="20"/>
                <w:szCs w:val="20"/>
              </w:rPr>
              <w:t>n</w:t>
            </w:r>
            <w:r w:rsidRPr="006B4794">
              <w:rPr>
                <w:rFonts w:ascii="Arial" w:eastAsia="Arial" w:hAnsi="Arial" w:cs="Arial"/>
                <w:spacing w:val="-1"/>
                <w:sz w:val="20"/>
                <w:szCs w:val="20"/>
              </w:rPr>
              <w:t>e</w:t>
            </w:r>
            <w:r w:rsidRPr="006B4794">
              <w:rPr>
                <w:rFonts w:ascii="Arial" w:eastAsia="Arial" w:hAnsi="Arial" w:cs="Arial"/>
                <w:spacing w:val="1"/>
                <w:sz w:val="20"/>
                <w:szCs w:val="20"/>
              </w:rPr>
              <w:t>ss</w:t>
            </w:r>
            <w:r w:rsidRPr="006B4794">
              <w:rPr>
                <w:rFonts w:ascii="Arial" w:eastAsia="Arial" w:hAnsi="Arial" w:cs="Arial"/>
                <w:sz w:val="20"/>
                <w:szCs w:val="20"/>
              </w:rPr>
              <w:t>es</w:t>
            </w:r>
            <w:r w:rsidRPr="006B4794">
              <w:rPr>
                <w:rFonts w:ascii="Arial" w:eastAsia="Arial" w:hAnsi="Arial" w:cs="Arial"/>
                <w:spacing w:val="-11"/>
                <w:sz w:val="20"/>
                <w:szCs w:val="20"/>
              </w:rPr>
              <w:t xml:space="preserve"> </w:t>
            </w:r>
            <w:r w:rsidRPr="006B4794">
              <w:rPr>
                <w:rFonts w:ascii="Arial" w:eastAsia="Arial" w:hAnsi="Arial" w:cs="Arial"/>
                <w:sz w:val="20"/>
                <w:szCs w:val="20"/>
              </w:rPr>
              <w:t xml:space="preserve">as </w:t>
            </w:r>
            <w:r w:rsidRPr="006B4794">
              <w:rPr>
                <w:rFonts w:ascii="Arial" w:eastAsia="Arial" w:hAnsi="Arial" w:cs="Arial"/>
                <w:spacing w:val="-2"/>
                <w:sz w:val="20"/>
                <w:szCs w:val="20"/>
              </w:rPr>
              <w:t>w</w:t>
            </w:r>
            <w:r w:rsidRPr="006B4794">
              <w:rPr>
                <w:rFonts w:ascii="Arial" w:eastAsia="Arial" w:hAnsi="Arial" w:cs="Arial"/>
                <w:sz w:val="20"/>
                <w:szCs w:val="20"/>
              </w:rPr>
              <w:t>e</w:t>
            </w:r>
            <w:r w:rsidRPr="006B4794">
              <w:rPr>
                <w:rFonts w:ascii="Arial" w:eastAsia="Arial" w:hAnsi="Arial" w:cs="Arial"/>
                <w:spacing w:val="1"/>
                <w:sz w:val="20"/>
                <w:szCs w:val="20"/>
              </w:rPr>
              <w:t>l</w:t>
            </w:r>
            <w:r w:rsidRPr="006B4794">
              <w:rPr>
                <w:rFonts w:ascii="Arial" w:eastAsia="Arial" w:hAnsi="Arial" w:cs="Arial"/>
                <w:sz w:val="20"/>
                <w:szCs w:val="20"/>
              </w:rPr>
              <w:t>l</w:t>
            </w:r>
            <w:r w:rsidRPr="006B4794">
              <w:rPr>
                <w:rFonts w:ascii="Arial" w:eastAsia="Arial" w:hAnsi="Arial" w:cs="Arial"/>
                <w:spacing w:val="-4"/>
                <w:sz w:val="20"/>
                <w:szCs w:val="20"/>
              </w:rPr>
              <w:t xml:space="preserve"> </w:t>
            </w:r>
            <w:r w:rsidRPr="006B4794">
              <w:rPr>
                <w:rFonts w:ascii="Arial" w:eastAsia="Arial" w:hAnsi="Arial" w:cs="Arial"/>
                <w:sz w:val="20"/>
                <w:szCs w:val="20"/>
              </w:rPr>
              <w:t xml:space="preserve">as what </w:t>
            </w:r>
            <w:r w:rsidRPr="006B4794">
              <w:rPr>
                <w:rFonts w:ascii="Arial" w:eastAsia="Arial" w:hAnsi="Arial" w:cs="Arial"/>
                <w:spacing w:val="-4"/>
                <w:sz w:val="20"/>
                <w:szCs w:val="20"/>
              </w:rPr>
              <w:t>y</w:t>
            </w:r>
            <w:r w:rsidRPr="006B4794">
              <w:rPr>
                <w:rFonts w:ascii="Arial" w:eastAsia="Arial" w:hAnsi="Arial" w:cs="Arial"/>
                <w:spacing w:val="2"/>
                <w:sz w:val="20"/>
                <w:szCs w:val="20"/>
              </w:rPr>
              <w:t>o</w:t>
            </w:r>
            <w:r w:rsidRPr="006B4794">
              <w:rPr>
                <w:rFonts w:ascii="Arial" w:eastAsia="Arial" w:hAnsi="Arial" w:cs="Arial"/>
                <w:sz w:val="20"/>
                <w:szCs w:val="20"/>
              </w:rPr>
              <w:t>u</w:t>
            </w:r>
            <w:r w:rsidRPr="006B4794">
              <w:rPr>
                <w:rFonts w:ascii="Arial" w:eastAsia="Arial" w:hAnsi="Arial" w:cs="Arial"/>
                <w:spacing w:val="-1"/>
                <w:sz w:val="20"/>
                <w:szCs w:val="20"/>
              </w:rPr>
              <w:t xml:space="preserve"> </w:t>
            </w:r>
            <w:r w:rsidRPr="006B4794">
              <w:rPr>
                <w:rFonts w:ascii="Arial" w:eastAsia="Arial" w:hAnsi="Arial" w:cs="Arial"/>
                <w:sz w:val="20"/>
                <w:szCs w:val="20"/>
              </w:rPr>
              <w:t>n</w:t>
            </w:r>
            <w:r w:rsidRPr="006B4794">
              <w:rPr>
                <w:rFonts w:ascii="Arial" w:eastAsia="Arial" w:hAnsi="Arial" w:cs="Arial"/>
                <w:spacing w:val="1"/>
                <w:sz w:val="20"/>
                <w:szCs w:val="20"/>
              </w:rPr>
              <w:t>e</w:t>
            </w:r>
            <w:r w:rsidRPr="006B4794">
              <w:rPr>
                <w:rFonts w:ascii="Arial" w:eastAsia="Arial" w:hAnsi="Arial" w:cs="Arial"/>
                <w:sz w:val="20"/>
                <w:szCs w:val="20"/>
              </w:rPr>
              <w:t>ed</w:t>
            </w:r>
            <w:r w:rsidRPr="006B4794">
              <w:rPr>
                <w:rFonts w:ascii="Arial" w:eastAsia="Arial" w:hAnsi="Arial" w:cs="Arial"/>
                <w:spacing w:val="-5"/>
                <w:sz w:val="20"/>
                <w:szCs w:val="20"/>
              </w:rPr>
              <w:t xml:space="preserve"> </w:t>
            </w:r>
            <w:r w:rsidRPr="006B4794">
              <w:rPr>
                <w:rFonts w:ascii="Arial" w:eastAsia="Arial" w:hAnsi="Arial" w:cs="Arial"/>
                <w:spacing w:val="2"/>
                <w:sz w:val="20"/>
                <w:szCs w:val="20"/>
              </w:rPr>
              <w:t>t</w:t>
            </w:r>
            <w:r w:rsidRPr="006B4794">
              <w:rPr>
                <w:rFonts w:ascii="Arial" w:eastAsia="Arial" w:hAnsi="Arial" w:cs="Arial"/>
                <w:sz w:val="20"/>
                <w:szCs w:val="20"/>
              </w:rPr>
              <w:t>o</w:t>
            </w:r>
            <w:r w:rsidRPr="006B4794">
              <w:rPr>
                <w:rFonts w:ascii="Arial" w:eastAsia="Arial" w:hAnsi="Arial" w:cs="Arial"/>
                <w:spacing w:val="-2"/>
                <w:sz w:val="20"/>
                <w:szCs w:val="20"/>
              </w:rPr>
              <w:t xml:space="preserve"> </w:t>
            </w:r>
            <w:r w:rsidRPr="006B4794">
              <w:rPr>
                <w:rFonts w:ascii="Arial" w:eastAsia="Arial" w:hAnsi="Arial" w:cs="Arial"/>
                <w:sz w:val="20"/>
                <w:szCs w:val="20"/>
              </w:rPr>
              <w:t>ch</w:t>
            </w:r>
            <w:r w:rsidRPr="006B4794">
              <w:rPr>
                <w:rFonts w:ascii="Arial" w:eastAsia="Arial" w:hAnsi="Arial" w:cs="Arial"/>
                <w:spacing w:val="-1"/>
                <w:sz w:val="20"/>
                <w:szCs w:val="20"/>
              </w:rPr>
              <w:t>a</w:t>
            </w:r>
            <w:r w:rsidRPr="006B4794">
              <w:rPr>
                <w:rFonts w:ascii="Arial" w:eastAsia="Arial" w:hAnsi="Arial" w:cs="Arial"/>
                <w:spacing w:val="2"/>
                <w:sz w:val="20"/>
                <w:szCs w:val="20"/>
              </w:rPr>
              <w:t>n</w:t>
            </w:r>
            <w:r w:rsidRPr="006B4794">
              <w:rPr>
                <w:rFonts w:ascii="Arial" w:eastAsia="Arial" w:hAnsi="Arial" w:cs="Arial"/>
                <w:sz w:val="20"/>
                <w:szCs w:val="20"/>
              </w:rPr>
              <w:t>ge</w:t>
            </w:r>
            <w:r w:rsidRPr="006B4794">
              <w:rPr>
                <w:rFonts w:ascii="Arial" w:eastAsia="Arial" w:hAnsi="Arial" w:cs="Arial"/>
                <w:spacing w:val="-6"/>
                <w:sz w:val="20"/>
                <w:szCs w:val="20"/>
              </w:rPr>
              <w:t xml:space="preserve"> </w:t>
            </w:r>
            <w:r w:rsidRPr="006B4794">
              <w:rPr>
                <w:rFonts w:ascii="Arial" w:eastAsia="Arial" w:hAnsi="Arial" w:cs="Arial"/>
                <w:spacing w:val="1"/>
                <w:sz w:val="20"/>
                <w:szCs w:val="20"/>
              </w:rPr>
              <w:t>i</w:t>
            </w:r>
            <w:r w:rsidRPr="006B4794">
              <w:rPr>
                <w:rFonts w:ascii="Arial" w:eastAsia="Arial" w:hAnsi="Arial" w:cs="Arial"/>
                <w:sz w:val="20"/>
                <w:szCs w:val="20"/>
              </w:rPr>
              <w:t>n</w:t>
            </w:r>
            <w:r w:rsidRPr="006B4794">
              <w:rPr>
                <w:rFonts w:ascii="Arial" w:eastAsia="Arial" w:hAnsi="Arial" w:cs="Arial"/>
                <w:spacing w:val="-2"/>
                <w:sz w:val="20"/>
                <w:szCs w:val="20"/>
              </w:rPr>
              <w:t xml:space="preserve"> </w:t>
            </w:r>
            <w:r w:rsidRPr="006B4794">
              <w:rPr>
                <w:rFonts w:ascii="Arial" w:eastAsia="Arial" w:hAnsi="Arial" w:cs="Arial"/>
                <w:spacing w:val="1"/>
                <w:sz w:val="20"/>
                <w:szCs w:val="20"/>
              </w:rPr>
              <w:t>t</w:t>
            </w:r>
            <w:r w:rsidRPr="006B4794">
              <w:rPr>
                <w:rFonts w:ascii="Arial" w:eastAsia="Arial" w:hAnsi="Arial" w:cs="Arial"/>
                <w:sz w:val="20"/>
                <w:szCs w:val="20"/>
              </w:rPr>
              <w:t>he</w:t>
            </w:r>
            <w:r w:rsidRPr="006B4794">
              <w:rPr>
                <w:rFonts w:ascii="Arial" w:eastAsia="Arial" w:hAnsi="Arial" w:cs="Arial"/>
                <w:spacing w:val="-4"/>
                <w:sz w:val="20"/>
                <w:szCs w:val="20"/>
              </w:rPr>
              <w:t xml:space="preserve"> </w:t>
            </w:r>
            <w:r w:rsidRPr="006B4794">
              <w:rPr>
                <w:rFonts w:ascii="Arial" w:eastAsia="Arial" w:hAnsi="Arial" w:cs="Arial"/>
                <w:spacing w:val="2"/>
                <w:sz w:val="20"/>
                <w:szCs w:val="20"/>
              </w:rPr>
              <w:t>f</w:t>
            </w:r>
            <w:r w:rsidRPr="006B4794">
              <w:rPr>
                <w:rFonts w:ascii="Arial" w:eastAsia="Arial" w:hAnsi="Arial" w:cs="Arial"/>
                <w:sz w:val="20"/>
                <w:szCs w:val="20"/>
              </w:rPr>
              <w:t>o</w:t>
            </w:r>
            <w:r w:rsidRPr="006B4794">
              <w:rPr>
                <w:rFonts w:ascii="Arial" w:eastAsia="Arial" w:hAnsi="Arial" w:cs="Arial"/>
                <w:spacing w:val="-1"/>
                <w:sz w:val="20"/>
                <w:szCs w:val="20"/>
              </w:rPr>
              <w:t>l</w:t>
            </w:r>
            <w:r w:rsidRPr="006B4794">
              <w:rPr>
                <w:rFonts w:ascii="Arial" w:eastAsia="Arial" w:hAnsi="Arial" w:cs="Arial"/>
                <w:spacing w:val="1"/>
                <w:sz w:val="20"/>
                <w:szCs w:val="20"/>
              </w:rPr>
              <w:t>l</w:t>
            </w:r>
            <w:r w:rsidRPr="006B4794">
              <w:rPr>
                <w:rFonts w:ascii="Arial" w:eastAsia="Arial" w:hAnsi="Arial" w:cs="Arial"/>
                <w:spacing w:val="2"/>
                <w:sz w:val="20"/>
                <w:szCs w:val="20"/>
              </w:rPr>
              <w:t>o</w:t>
            </w:r>
            <w:r w:rsidRPr="006B4794">
              <w:rPr>
                <w:rFonts w:ascii="Arial" w:eastAsia="Arial" w:hAnsi="Arial" w:cs="Arial"/>
                <w:spacing w:val="-2"/>
                <w:sz w:val="20"/>
                <w:szCs w:val="20"/>
              </w:rPr>
              <w:t>w</w:t>
            </w:r>
            <w:r w:rsidRPr="006B4794">
              <w:rPr>
                <w:rFonts w:ascii="Arial" w:eastAsia="Arial" w:hAnsi="Arial" w:cs="Arial"/>
                <w:spacing w:val="1"/>
                <w:sz w:val="20"/>
                <w:szCs w:val="20"/>
              </w:rPr>
              <w:t>i</w:t>
            </w:r>
            <w:r w:rsidRPr="006B4794">
              <w:rPr>
                <w:rFonts w:ascii="Arial" w:eastAsia="Arial" w:hAnsi="Arial" w:cs="Arial"/>
                <w:sz w:val="20"/>
                <w:szCs w:val="20"/>
              </w:rPr>
              <w:t>ng</w:t>
            </w:r>
            <w:r w:rsidRPr="006B4794">
              <w:rPr>
                <w:rFonts w:ascii="Arial" w:eastAsia="Arial" w:hAnsi="Arial" w:cs="Arial"/>
                <w:spacing w:val="-7"/>
                <w:sz w:val="20"/>
                <w:szCs w:val="20"/>
              </w:rPr>
              <w:t xml:space="preserve"> </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ss</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pacing w:val="1"/>
                <w:sz w:val="20"/>
                <w:szCs w:val="20"/>
              </w:rPr>
              <w:t>(s)</w:t>
            </w:r>
            <w:r w:rsidRPr="006B4794">
              <w:rPr>
                <w:rFonts w:ascii="Arial" w:eastAsia="Arial" w:hAnsi="Arial" w:cs="Arial"/>
                <w:sz w:val="20"/>
                <w:szCs w:val="20"/>
              </w:rPr>
              <w:t>. N</w:t>
            </w:r>
            <w:r w:rsidRPr="006B4794">
              <w:rPr>
                <w:rFonts w:ascii="Arial" w:eastAsia="Arial" w:hAnsi="Arial" w:cs="Arial"/>
                <w:spacing w:val="1"/>
                <w:sz w:val="20"/>
                <w:szCs w:val="20"/>
              </w:rPr>
              <w:t>O</w:t>
            </w:r>
            <w:r w:rsidRPr="006B4794">
              <w:rPr>
                <w:rFonts w:ascii="Arial" w:eastAsia="Arial" w:hAnsi="Arial" w:cs="Arial"/>
                <w:spacing w:val="3"/>
                <w:sz w:val="20"/>
                <w:szCs w:val="20"/>
              </w:rPr>
              <w:t>T</w:t>
            </w:r>
            <w:r w:rsidRPr="006B4794">
              <w:rPr>
                <w:rFonts w:ascii="Arial" w:eastAsia="Arial" w:hAnsi="Arial" w:cs="Arial"/>
                <w:spacing w:val="-1"/>
                <w:sz w:val="20"/>
                <w:szCs w:val="20"/>
              </w:rPr>
              <w:t>E</w:t>
            </w:r>
            <w:r w:rsidRPr="006B4794">
              <w:rPr>
                <w:rFonts w:ascii="Arial" w:eastAsia="Arial" w:hAnsi="Arial" w:cs="Arial"/>
                <w:sz w:val="20"/>
                <w:szCs w:val="20"/>
              </w:rPr>
              <w:t>:</w:t>
            </w:r>
            <w:r w:rsidRPr="006B4794">
              <w:rPr>
                <w:rFonts w:ascii="Arial" w:eastAsia="Arial" w:hAnsi="Arial" w:cs="Arial"/>
                <w:spacing w:val="49"/>
                <w:sz w:val="20"/>
                <w:szCs w:val="20"/>
              </w:rPr>
              <w:t xml:space="preserve"> </w:t>
            </w:r>
            <w:r w:rsidRPr="006B4794">
              <w:rPr>
                <w:rFonts w:ascii="Arial" w:eastAsia="Arial" w:hAnsi="Arial" w:cs="Arial"/>
                <w:spacing w:val="-1"/>
                <w:sz w:val="20"/>
                <w:szCs w:val="20"/>
              </w:rPr>
              <w:t>B</w:t>
            </w:r>
            <w:r w:rsidRPr="006B4794">
              <w:rPr>
                <w:rFonts w:ascii="Arial" w:eastAsia="Arial" w:hAnsi="Arial" w:cs="Arial"/>
                <w:sz w:val="20"/>
                <w:szCs w:val="20"/>
              </w:rPr>
              <w:t>e</w:t>
            </w:r>
            <w:r w:rsidRPr="006B4794">
              <w:rPr>
                <w:rFonts w:ascii="Arial" w:eastAsia="Arial" w:hAnsi="Arial" w:cs="Arial"/>
                <w:spacing w:val="-2"/>
                <w:sz w:val="20"/>
                <w:szCs w:val="20"/>
              </w:rPr>
              <w:t xml:space="preserve"> </w:t>
            </w:r>
            <w:r w:rsidRPr="006B4794">
              <w:rPr>
                <w:rFonts w:ascii="Arial" w:eastAsia="Arial" w:hAnsi="Arial" w:cs="Arial"/>
                <w:sz w:val="20"/>
                <w:szCs w:val="20"/>
              </w:rPr>
              <w:t>sure</w:t>
            </w:r>
            <w:r w:rsidRPr="006B4794">
              <w:rPr>
                <w:rFonts w:ascii="Arial" w:eastAsia="Arial" w:hAnsi="Arial" w:cs="Arial"/>
                <w:spacing w:val="-4"/>
                <w:sz w:val="20"/>
                <w:szCs w:val="20"/>
              </w:rPr>
              <w:t xml:space="preserve"> </w:t>
            </w:r>
            <w:r w:rsidRPr="006B4794">
              <w:rPr>
                <w:rFonts w:ascii="Arial" w:eastAsia="Arial" w:hAnsi="Arial" w:cs="Arial"/>
                <w:spacing w:val="2"/>
                <w:sz w:val="20"/>
                <w:szCs w:val="20"/>
              </w:rPr>
              <w:t>t</w:t>
            </w:r>
            <w:r w:rsidRPr="006B4794">
              <w:rPr>
                <w:rFonts w:ascii="Arial" w:eastAsia="Arial" w:hAnsi="Arial" w:cs="Arial"/>
                <w:sz w:val="20"/>
                <w:szCs w:val="20"/>
              </w:rPr>
              <w:t>h</w:t>
            </w:r>
            <w:r w:rsidRPr="006B4794">
              <w:rPr>
                <w:rFonts w:ascii="Arial" w:eastAsia="Arial" w:hAnsi="Arial" w:cs="Arial"/>
                <w:spacing w:val="-1"/>
                <w:sz w:val="20"/>
                <w:szCs w:val="20"/>
              </w:rPr>
              <w:t>a</w:t>
            </w:r>
            <w:r w:rsidRPr="006B4794">
              <w:rPr>
                <w:rFonts w:ascii="Arial" w:eastAsia="Arial" w:hAnsi="Arial" w:cs="Arial"/>
                <w:sz w:val="20"/>
                <w:szCs w:val="20"/>
              </w:rPr>
              <w:t>t</w:t>
            </w:r>
            <w:r w:rsidRPr="006B4794">
              <w:rPr>
                <w:rFonts w:ascii="Arial" w:eastAsia="Arial" w:hAnsi="Arial" w:cs="Arial"/>
                <w:spacing w:val="-1"/>
                <w:sz w:val="20"/>
                <w:szCs w:val="20"/>
              </w:rPr>
              <w:t xml:space="preserve"> </w:t>
            </w:r>
            <w:r w:rsidRPr="006B4794">
              <w:rPr>
                <w:rFonts w:ascii="Arial" w:eastAsia="Arial" w:hAnsi="Arial" w:cs="Arial"/>
                <w:sz w:val="20"/>
                <w:szCs w:val="20"/>
              </w:rPr>
              <w:t>the</w:t>
            </w:r>
            <w:r w:rsidRPr="006B4794">
              <w:rPr>
                <w:rFonts w:ascii="Arial" w:eastAsia="Arial" w:hAnsi="Arial" w:cs="Arial"/>
                <w:spacing w:val="-1"/>
                <w:sz w:val="20"/>
                <w:szCs w:val="20"/>
              </w:rPr>
              <w:t xml:space="preserve"> </w:t>
            </w:r>
            <w:r w:rsidRPr="006B4794">
              <w:rPr>
                <w:rFonts w:ascii="Arial" w:eastAsia="Arial" w:hAnsi="Arial" w:cs="Arial"/>
                <w:sz w:val="20"/>
                <w:szCs w:val="20"/>
              </w:rPr>
              <w:t>d</w:t>
            </w:r>
            <w:r w:rsidRPr="006B4794">
              <w:rPr>
                <w:rFonts w:ascii="Arial" w:eastAsia="Arial" w:hAnsi="Arial" w:cs="Arial"/>
                <w:spacing w:val="1"/>
                <w:sz w:val="20"/>
                <w:szCs w:val="20"/>
              </w:rPr>
              <w:t>a</w:t>
            </w:r>
            <w:r w:rsidRPr="006B4794">
              <w:rPr>
                <w:rFonts w:ascii="Arial" w:eastAsia="Arial" w:hAnsi="Arial" w:cs="Arial"/>
                <w:spacing w:val="-1"/>
                <w:sz w:val="20"/>
                <w:szCs w:val="20"/>
              </w:rPr>
              <w:t>i</w:t>
            </w:r>
            <w:r w:rsidRPr="006B4794">
              <w:rPr>
                <w:rFonts w:ascii="Arial" w:eastAsia="Arial" w:hAnsi="Arial" w:cs="Arial"/>
                <w:spacing w:val="4"/>
                <w:sz w:val="20"/>
                <w:szCs w:val="20"/>
              </w:rPr>
              <w:t>l</w:t>
            </w:r>
            <w:r w:rsidRPr="006B4794">
              <w:rPr>
                <w:rFonts w:ascii="Arial" w:eastAsia="Arial" w:hAnsi="Arial" w:cs="Arial"/>
                <w:sz w:val="20"/>
                <w:szCs w:val="20"/>
              </w:rPr>
              <w:t>y</w:t>
            </w:r>
            <w:r w:rsidRPr="006B4794">
              <w:rPr>
                <w:rFonts w:ascii="Arial" w:eastAsia="Arial" w:hAnsi="Arial" w:cs="Arial"/>
                <w:spacing w:val="-8"/>
                <w:sz w:val="20"/>
                <w:szCs w:val="20"/>
              </w:rPr>
              <w:t xml:space="preserve"> </w:t>
            </w:r>
            <w:r w:rsidRPr="006B4794">
              <w:rPr>
                <w:rFonts w:ascii="Arial" w:eastAsia="Arial" w:hAnsi="Arial" w:cs="Arial"/>
                <w:sz w:val="20"/>
                <w:szCs w:val="20"/>
              </w:rPr>
              <w:t>re</w:t>
            </w:r>
            <w:r w:rsidRPr="006B4794">
              <w:rPr>
                <w:rFonts w:ascii="Arial" w:eastAsia="Arial" w:hAnsi="Arial" w:cs="Arial"/>
                <w:spacing w:val="2"/>
                <w:sz w:val="20"/>
                <w:szCs w:val="20"/>
              </w:rPr>
              <w:t>f</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c</w:t>
            </w:r>
            <w:r w:rsidRPr="006B4794">
              <w:rPr>
                <w:rFonts w:ascii="Arial" w:eastAsia="Arial" w:hAnsi="Arial" w:cs="Arial"/>
                <w:sz w:val="20"/>
                <w:szCs w:val="20"/>
              </w:rPr>
              <w:t>t</w:t>
            </w:r>
            <w:r w:rsidRPr="006B4794">
              <w:rPr>
                <w:rFonts w:ascii="Arial" w:eastAsia="Arial" w:hAnsi="Arial" w:cs="Arial"/>
                <w:spacing w:val="1"/>
                <w:sz w:val="20"/>
                <w:szCs w:val="20"/>
              </w:rPr>
              <w:t>i</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z w:val="20"/>
                <w:szCs w:val="20"/>
              </w:rPr>
              <w:t>s</w:t>
            </w:r>
            <w:r w:rsidRPr="006B4794">
              <w:rPr>
                <w:rFonts w:ascii="Arial" w:eastAsia="Arial" w:hAnsi="Arial" w:cs="Arial"/>
                <w:spacing w:val="-8"/>
                <w:sz w:val="20"/>
                <w:szCs w:val="20"/>
              </w:rPr>
              <w:t xml:space="preserve"> </w:t>
            </w:r>
            <w:r w:rsidRPr="006B4794">
              <w:rPr>
                <w:rFonts w:ascii="Arial" w:eastAsia="Arial" w:hAnsi="Arial" w:cs="Arial"/>
                <w:sz w:val="20"/>
                <w:szCs w:val="20"/>
              </w:rPr>
              <w:t xml:space="preserve">are </w:t>
            </w:r>
            <w:r w:rsidRPr="006B4794">
              <w:rPr>
                <w:rFonts w:ascii="Arial" w:eastAsia="Arial" w:hAnsi="Arial" w:cs="Arial"/>
                <w:spacing w:val="-1"/>
                <w:sz w:val="20"/>
                <w:szCs w:val="20"/>
              </w:rPr>
              <w:t>i</w:t>
            </w:r>
            <w:r w:rsidRPr="006B4794">
              <w:rPr>
                <w:rFonts w:ascii="Arial" w:eastAsia="Arial" w:hAnsi="Arial" w:cs="Arial"/>
                <w:sz w:val="20"/>
                <w:szCs w:val="20"/>
              </w:rPr>
              <w:t>n</w:t>
            </w:r>
            <w:r w:rsidRPr="006B4794">
              <w:rPr>
                <w:rFonts w:ascii="Arial" w:eastAsia="Arial" w:hAnsi="Arial" w:cs="Arial"/>
                <w:spacing w:val="1"/>
                <w:sz w:val="20"/>
                <w:szCs w:val="20"/>
              </w:rPr>
              <w:t>c</w:t>
            </w:r>
            <w:r w:rsidRPr="006B4794">
              <w:rPr>
                <w:rFonts w:ascii="Arial" w:eastAsia="Arial" w:hAnsi="Arial" w:cs="Arial"/>
                <w:spacing w:val="-1"/>
                <w:sz w:val="20"/>
                <w:szCs w:val="20"/>
              </w:rPr>
              <w:t>l</w:t>
            </w:r>
            <w:r w:rsidRPr="006B4794">
              <w:rPr>
                <w:rFonts w:ascii="Arial" w:eastAsia="Arial" w:hAnsi="Arial" w:cs="Arial"/>
                <w:spacing w:val="2"/>
                <w:sz w:val="20"/>
                <w:szCs w:val="20"/>
              </w:rPr>
              <w:t>u</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z w:val="20"/>
                <w:szCs w:val="20"/>
              </w:rPr>
              <w:t>d</w:t>
            </w:r>
            <w:r w:rsidRPr="006B4794">
              <w:rPr>
                <w:rFonts w:ascii="Arial" w:eastAsia="Arial" w:hAnsi="Arial" w:cs="Arial"/>
                <w:spacing w:val="-5"/>
                <w:sz w:val="20"/>
                <w:szCs w:val="20"/>
              </w:rPr>
              <w:t xml:space="preserve"> </w:t>
            </w:r>
            <w:r w:rsidRPr="006B4794">
              <w:rPr>
                <w:rFonts w:ascii="Arial" w:eastAsia="Arial" w:hAnsi="Arial" w:cs="Arial"/>
                <w:spacing w:val="-1"/>
                <w:sz w:val="20"/>
                <w:szCs w:val="20"/>
              </w:rPr>
              <w:t>i</w:t>
            </w:r>
            <w:r w:rsidRPr="006B4794">
              <w:rPr>
                <w:rFonts w:ascii="Arial" w:eastAsia="Arial" w:hAnsi="Arial" w:cs="Arial"/>
                <w:sz w:val="20"/>
                <w:szCs w:val="20"/>
              </w:rPr>
              <w:t xml:space="preserve">n </w:t>
            </w:r>
            <w:r w:rsidRPr="006B4794">
              <w:rPr>
                <w:rFonts w:ascii="Arial" w:eastAsia="Arial" w:hAnsi="Arial" w:cs="Arial"/>
                <w:spacing w:val="3"/>
                <w:sz w:val="20"/>
                <w:szCs w:val="20"/>
              </w:rPr>
              <w:t>T</w:t>
            </w:r>
            <w:r w:rsidRPr="006B4794">
              <w:rPr>
                <w:rFonts w:ascii="Arial" w:eastAsia="Arial" w:hAnsi="Arial" w:cs="Arial"/>
                <w:sz w:val="20"/>
                <w:szCs w:val="20"/>
              </w:rPr>
              <w:t>a</w:t>
            </w:r>
            <w:r w:rsidRPr="006B4794">
              <w:rPr>
                <w:rFonts w:ascii="Arial" w:eastAsia="Arial" w:hAnsi="Arial" w:cs="Arial"/>
                <w:spacing w:val="-2"/>
                <w:sz w:val="20"/>
                <w:szCs w:val="20"/>
              </w:rPr>
              <w:t>s</w:t>
            </w:r>
            <w:r w:rsidRPr="006B4794">
              <w:rPr>
                <w:rFonts w:ascii="Arial" w:eastAsia="Arial" w:hAnsi="Arial" w:cs="Arial"/>
                <w:sz w:val="20"/>
                <w:szCs w:val="20"/>
              </w:rPr>
              <w:t>k</w:t>
            </w:r>
            <w:r w:rsidRPr="006B4794">
              <w:rPr>
                <w:rFonts w:ascii="Arial" w:eastAsia="Arial" w:hAnsi="Arial" w:cs="Arial"/>
                <w:spacing w:val="-1"/>
                <w:sz w:val="20"/>
                <w:szCs w:val="20"/>
              </w:rPr>
              <w:t xml:space="preserve"> </w:t>
            </w:r>
            <w:r w:rsidRPr="006B4794">
              <w:rPr>
                <w:rFonts w:ascii="Arial" w:eastAsia="Arial" w:hAnsi="Arial" w:cs="Arial"/>
                <w:sz w:val="20"/>
                <w:szCs w:val="20"/>
              </w:rPr>
              <w:t>4</w:t>
            </w:r>
            <w:r w:rsidRPr="006B4794">
              <w:rPr>
                <w:rFonts w:ascii="Arial" w:eastAsia="Arial" w:hAnsi="Arial" w:cs="Arial"/>
                <w:spacing w:val="-1"/>
                <w:sz w:val="20"/>
                <w:szCs w:val="20"/>
              </w:rPr>
              <w:t xml:space="preserve"> </w:t>
            </w:r>
            <w:r w:rsidRPr="006B4794">
              <w:rPr>
                <w:rFonts w:ascii="Arial" w:eastAsia="Arial" w:hAnsi="Arial" w:cs="Arial"/>
                <w:sz w:val="20"/>
                <w:szCs w:val="20"/>
              </w:rPr>
              <w:t>or</w:t>
            </w:r>
            <w:r w:rsidRPr="006B4794">
              <w:rPr>
                <w:rFonts w:ascii="Arial" w:eastAsia="Arial" w:hAnsi="Arial" w:cs="Arial"/>
                <w:spacing w:val="-2"/>
                <w:sz w:val="20"/>
                <w:szCs w:val="20"/>
              </w:rPr>
              <w:t xml:space="preserve"> </w:t>
            </w:r>
            <w:r w:rsidRPr="006B4794">
              <w:rPr>
                <w:rFonts w:ascii="Arial" w:eastAsia="Arial" w:hAnsi="Arial" w:cs="Arial"/>
                <w:sz w:val="20"/>
                <w:szCs w:val="20"/>
              </w:rPr>
              <w:t>5.</w:t>
            </w:r>
          </w:p>
          <w:p w:rsidR="006B4794" w:rsidRPr="006B4794" w:rsidRDefault="006B4794" w:rsidP="006B4794">
            <w:pPr>
              <w:widowControl w:val="0"/>
              <w:spacing w:before="4" w:after="0" w:line="260" w:lineRule="exact"/>
              <w:rPr>
                <w:sz w:val="26"/>
                <w:szCs w:val="26"/>
              </w:rPr>
            </w:pPr>
          </w:p>
          <w:p w:rsidR="006B4794" w:rsidRPr="006B4794" w:rsidRDefault="006B4794" w:rsidP="006B4794">
            <w:pPr>
              <w:widowControl w:val="0"/>
              <w:spacing w:after="0" w:line="275" w:lineRule="auto"/>
              <w:ind w:right="160"/>
              <w:rPr>
                <w:rFonts w:ascii="Arial" w:eastAsia="Arial" w:hAnsi="Arial" w:cs="Arial"/>
                <w:sz w:val="20"/>
                <w:szCs w:val="20"/>
              </w:rPr>
            </w:pPr>
            <w:r w:rsidRPr="006B4794">
              <w:rPr>
                <w:rFonts w:ascii="Arial" w:eastAsia="Arial" w:hAnsi="Arial" w:cs="Arial"/>
                <w:sz w:val="20"/>
                <w:szCs w:val="20"/>
              </w:rPr>
              <w:t>2.</w:t>
            </w:r>
            <w:r w:rsidRPr="006B4794">
              <w:rPr>
                <w:rFonts w:ascii="Arial" w:eastAsia="Arial" w:hAnsi="Arial" w:cs="Arial"/>
                <w:spacing w:val="48"/>
                <w:sz w:val="20"/>
                <w:szCs w:val="20"/>
              </w:rPr>
              <w:t xml:space="preserve"> </w:t>
            </w:r>
            <w:r w:rsidRPr="006B4794">
              <w:rPr>
                <w:rFonts w:ascii="Arial" w:eastAsia="Arial" w:hAnsi="Arial" w:cs="Arial"/>
                <w:spacing w:val="-1"/>
                <w:sz w:val="20"/>
                <w:szCs w:val="20"/>
              </w:rPr>
              <w:t>P</w:t>
            </w:r>
            <w:r w:rsidRPr="006B4794">
              <w:rPr>
                <w:rFonts w:ascii="Arial" w:eastAsia="Arial" w:hAnsi="Arial" w:cs="Arial"/>
                <w:spacing w:val="1"/>
                <w:sz w:val="20"/>
                <w:szCs w:val="20"/>
              </w:rPr>
              <w:t>r</w:t>
            </w:r>
            <w:r w:rsidRPr="006B4794">
              <w:rPr>
                <w:rFonts w:ascii="Arial" w:eastAsia="Arial" w:hAnsi="Arial" w:cs="Arial"/>
                <w:sz w:val="20"/>
                <w:szCs w:val="20"/>
              </w:rPr>
              <w:t>o</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pacing w:val="2"/>
                <w:sz w:val="20"/>
                <w:szCs w:val="20"/>
              </w:rPr>
              <w:t>d</w:t>
            </w:r>
            <w:r w:rsidRPr="006B4794">
              <w:rPr>
                <w:rFonts w:ascii="Arial" w:eastAsia="Arial" w:hAnsi="Arial" w:cs="Arial"/>
                <w:sz w:val="20"/>
                <w:szCs w:val="20"/>
              </w:rPr>
              <w:t>e</w:t>
            </w:r>
            <w:r w:rsidRPr="006B4794">
              <w:rPr>
                <w:rFonts w:ascii="Arial" w:eastAsia="Arial" w:hAnsi="Arial" w:cs="Arial"/>
                <w:spacing w:val="-7"/>
                <w:sz w:val="20"/>
                <w:szCs w:val="20"/>
              </w:rPr>
              <w:t xml:space="preserve"> </w:t>
            </w:r>
            <w:r w:rsidRPr="006B4794">
              <w:rPr>
                <w:rFonts w:ascii="Arial" w:eastAsia="Arial" w:hAnsi="Arial" w:cs="Arial"/>
                <w:spacing w:val="1"/>
                <w:sz w:val="20"/>
                <w:szCs w:val="20"/>
              </w:rPr>
              <w:t>t</w:t>
            </w:r>
            <w:r w:rsidRPr="006B4794">
              <w:rPr>
                <w:rFonts w:ascii="Arial" w:eastAsia="Arial" w:hAnsi="Arial" w:cs="Arial"/>
                <w:spacing w:val="-2"/>
                <w:sz w:val="20"/>
                <w:szCs w:val="20"/>
              </w:rPr>
              <w:t>w</w:t>
            </w:r>
            <w:r w:rsidRPr="006B4794">
              <w:rPr>
                <w:rFonts w:ascii="Arial" w:eastAsia="Arial" w:hAnsi="Arial" w:cs="Arial"/>
                <w:sz w:val="20"/>
                <w:szCs w:val="20"/>
              </w:rPr>
              <w:t>o</w:t>
            </w:r>
            <w:r w:rsidRPr="006B4794">
              <w:rPr>
                <w:rFonts w:ascii="Arial" w:eastAsia="Arial" w:hAnsi="Arial" w:cs="Arial"/>
                <w:spacing w:val="-1"/>
                <w:sz w:val="20"/>
                <w:szCs w:val="20"/>
              </w:rPr>
              <w:t xml:space="preserve"> </w:t>
            </w:r>
            <w:r w:rsidRPr="006B4794">
              <w:rPr>
                <w:rFonts w:ascii="Arial" w:eastAsia="Arial" w:hAnsi="Arial" w:cs="Arial"/>
                <w:sz w:val="20"/>
                <w:szCs w:val="20"/>
              </w:rPr>
              <w:t>or</w:t>
            </w:r>
            <w:r w:rsidRPr="006B4794">
              <w:rPr>
                <w:rFonts w:ascii="Arial" w:eastAsia="Arial" w:hAnsi="Arial" w:cs="Arial"/>
                <w:spacing w:val="-2"/>
                <w:sz w:val="20"/>
                <w:szCs w:val="20"/>
              </w:rPr>
              <w:t xml:space="preserve"> </w:t>
            </w:r>
            <w:r w:rsidRPr="006B4794">
              <w:rPr>
                <w:rFonts w:ascii="Arial" w:eastAsia="Arial" w:hAnsi="Arial" w:cs="Arial"/>
                <w:spacing w:val="4"/>
                <w:sz w:val="20"/>
                <w:szCs w:val="20"/>
              </w:rPr>
              <w:t>m</w:t>
            </w:r>
            <w:r w:rsidRPr="006B4794">
              <w:rPr>
                <w:rFonts w:ascii="Arial" w:eastAsia="Arial" w:hAnsi="Arial" w:cs="Arial"/>
                <w:sz w:val="20"/>
                <w:szCs w:val="20"/>
              </w:rPr>
              <w:t>ore</w:t>
            </w:r>
            <w:r w:rsidRPr="006B4794">
              <w:rPr>
                <w:rFonts w:ascii="Arial" w:eastAsia="Arial" w:hAnsi="Arial" w:cs="Arial"/>
                <w:spacing w:val="-5"/>
                <w:sz w:val="20"/>
                <w:szCs w:val="20"/>
              </w:rPr>
              <w:t xml:space="preserve"> </w:t>
            </w:r>
            <w:r w:rsidRPr="006B4794">
              <w:rPr>
                <w:rFonts w:ascii="Arial" w:eastAsia="Arial" w:hAnsi="Arial" w:cs="Arial"/>
                <w:spacing w:val="-1"/>
                <w:sz w:val="20"/>
                <w:szCs w:val="20"/>
              </w:rPr>
              <w:t>vi</w:t>
            </w:r>
            <w:r w:rsidRPr="006B4794">
              <w:rPr>
                <w:rFonts w:ascii="Arial" w:eastAsia="Arial" w:hAnsi="Arial" w:cs="Arial"/>
                <w:spacing w:val="2"/>
                <w:sz w:val="20"/>
                <w:szCs w:val="20"/>
              </w:rPr>
              <w:t>d</w:t>
            </w:r>
            <w:r w:rsidRPr="006B4794">
              <w:rPr>
                <w:rFonts w:ascii="Arial" w:eastAsia="Arial" w:hAnsi="Arial" w:cs="Arial"/>
                <w:sz w:val="20"/>
                <w:szCs w:val="20"/>
              </w:rPr>
              <w:t>eo</w:t>
            </w:r>
            <w:r w:rsidRPr="006B4794">
              <w:rPr>
                <w:rFonts w:ascii="Arial" w:eastAsia="Arial" w:hAnsi="Arial" w:cs="Arial"/>
                <w:spacing w:val="-4"/>
                <w:sz w:val="20"/>
                <w:szCs w:val="20"/>
              </w:rPr>
              <w:t xml:space="preserve"> </w:t>
            </w:r>
            <w:r w:rsidRPr="006B4794">
              <w:rPr>
                <w:rFonts w:ascii="Arial" w:eastAsia="Arial" w:hAnsi="Arial" w:cs="Arial"/>
                <w:spacing w:val="1"/>
                <w:sz w:val="20"/>
                <w:szCs w:val="20"/>
              </w:rPr>
              <w:t>c</w:t>
            </w:r>
            <w:r w:rsidRPr="006B4794">
              <w:rPr>
                <w:rFonts w:ascii="Arial" w:eastAsia="Arial" w:hAnsi="Arial" w:cs="Arial"/>
                <w:spacing w:val="-1"/>
                <w:sz w:val="20"/>
                <w:szCs w:val="20"/>
              </w:rPr>
              <w:t>li</w:t>
            </w:r>
            <w:r w:rsidRPr="006B4794">
              <w:rPr>
                <w:rFonts w:ascii="Arial" w:eastAsia="Arial" w:hAnsi="Arial" w:cs="Arial"/>
                <w:sz w:val="20"/>
                <w:szCs w:val="20"/>
              </w:rPr>
              <w:t>ps</w:t>
            </w:r>
            <w:r w:rsidRPr="006B4794">
              <w:rPr>
                <w:rFonts w:ascii="Arial" w:eastAsia="Arial" w:hAnsi="Arial" w:cs="Arial"/>
                <w:spacing w:val="-4"/>
                <w:sz w:val="20"/>
                <w:szCs w:val="20"/>
              </w:rPr>
              <w:t xml:space="preserve"> </w:t>
            </w:r>
            <w:r w:rsidRPr="006B4794">
              <w:rPr>
                <w:rFonts w:ascii="Arial" w:eastAsia="Arial" w:hAnsi="Arial" w:cs="Arial"/>
                <w:sz w:val="20"/>
                <w:szCs w:val="20"/>
              </w:rPr>
              <w:t>t</w:t>
            </w:r>
            <w:r w:rsidRPr="006B4794">
              <w:rPr>
                <w:rFonts w:ascii="Arial" w:eastAsia="Arial" w:hAnsi="Arial" w:cs="Arial"/>
                <w:spacing w:val="1"/>
                <w:sz w:val="20"/>
                <w:szCs w:val="20"/>
              </w:rPr>
              <w:t>o</w:t>
            </w:r>
            <w:r w:rsidRPr="006B4794">
              <w:rPr>
                <w:rFonts w:ascii="Arial" w:eastAsia="Arial" w:hAnsi="Arial" w:cs="Arial"/>
                <w:sz w:val="20"/>
                <w:szCs w:val="20"/>
              </w:rPr>
              <w:t>ta</w:t>
            </w:r>
            <w:r w:rsidRPr="006B4794">
              <w:rPr>
                <w:rFonts w:ascii="Arial" w:eastAsia="Arial" w:hAnsi="Arial" w:cs="Arial"/>
                <w:spacing w:val="1"/>
                <w:sz w:val="20"/>
                <w:szCs w:val="20"/>
              </w:rPr>
              <w:t>l</w:t>
            </w:r>
            <w:r w:rsidRPr="006B4794">
              <w:rPr>
                <w:rFonts w:ascii="Arial" w:eastAsia="Arial" w:hAnsi="Arial" w:cs="Arial"/>
                <w:spacing w:val="-1"/>
                <w:sz w:val="20"/>
                <w:szCs w:val="20"/>
              </w:rPr>
              <w:t>i</w:t>
            </w:r>
            <w:r w:rsidRPr="006B4794">
              <w:rPr>
                <w:rFonts w:ascii="Arial" w:eastAsia="Arial" w:hAnsi="Arial" w:cs="Arial"/>
                <w:spacing w:val="2"/>
                <w:sz w:val="20"/>
                <w:szCs w:val="20"/>
              </w:rPr>
              <w:t>n</w:t>
            </w:r>
            <w:r w:rsidRPr="006B4794">
              <w:rPr>
                <w:rFonts w:ascii="Arial" w:eastAsia="Arial" w:hAnsi="Arial" w:cs="Arial"/>
                <w:sz w:val="20"/>
                <w:szCs w:val="20"/>
              </w:rPr>
              <w:t>g</w:t>
            </w:r>
            <w:r w:rsidRPr="006B4794">
              <w:rPr>
                <w:rFonts w:ascii="Arial" w:eastAsia="Arial" w:hAnsi="Arial" w:cs="Arial"/>
                <w:spacing w:val="-6"/>
                <w:sz w:val="20"/>
                <w:szCs w:val="20"/>
              </w:rPr>
              <w:t xml:space="preserve"> </w:t>
            </w:r>
            <w:r w:rsidRPr="006B4794">
              <w:rPr>
                <w:rFonts w:ascii="Arial" w:eastAsia="Arial" w:hAnsi="Arial" w:cs="Arial"/>
                <w:sz w:val="20"/>
                <w:szCs w:val="20"/>
              </w:rPr>
              <w:t>a</w:t>
            </w:r>
            <w:r w:rsidRPr="006B4794">
              <w:rPr>
                <w:rFonts w:ascii="Arial" w:eastAsia="Arial" w:hAnsi="Arial" w:cs="Arial"/>
                <w:spacing w:val="-2"/>
                <w:sz w:val="20"/>
                <w:szCs w:val="20"/>
              </w:rPr>
              <w:t xml:space="preserve"> </w:t>
            </w:r>
            <w:r w:rsidRPr="006B4794">
              <w:rPr>
                <w:rFonts w:ascii="Arial" w:eastAsia="Arial" w:hAnsi="Arial" w:cs="Arial"/>
                <w:spacing w:val="4"/>
                <w:sz w:val="20"/>
                <w:szCs w:val="20"/>
              </w:rPr>
              <w:t>m</w:t>
            </w:r>
            <w:r w:rsidRPr="006B4794">
              <w:rPr>
                <w:rFonts w:ascii="Arial" w:eastAsia="Arial" w:hAnsi="Arial" w:cs="Arial"/>
                <w:sz w:val="20"/>
                <w:szCs w:val="20"/>
              </w:rPr>
              <w:t>a</w:t>
            </w:r>
            <w:r w:rsidRPr="006B4794">
              <w:rPr>
                <w:rFonts w:ascii="Arial" w:eastAsia="Arial" w:hAnsi="Arial" w:cs="Arial"/>
                <w:spacing w:val="1"/>
                <w:sz w:val="20"/>
                <w:szCs w:val="20"/>
              </w:rPr>
              <w:t>x</w:t>
            </w:r>
            <w:r w:rsidRPr="006B4794">
              <w:rPr>
                <w:rFonts w:ascii="Arial" w:eastAsia="Arial" w:hAnsi="Arial" w:cs="Arial"/>
                <w:spacing w:val="-1"/>
                <w:sz w:val="20"/>
                <w:szCs w:val="20"/>
              </w:rPr>
              <w:t>i</w:t>
            </w:r>
            <w:r w:rsidRPr="006B4794">
              <w:rPr>
                <w:rFonts w:ascii="Arial" w:eastAsia="Arial" w:hAnsi="Arial" w:cs="Arial"/>
                <w:spacing w:val="4"/>
                <w:sz w:val="20"/>
                <w:szCs w:val="20"/>
              </w:rPr>
              <w:t>m</w:t>
            </w:r>
            <w:r w:rsidRPr="006B4794">
              <w:rPr>
                <w:rFonts w:ascii="Arial" w:eastAsia="Arial" w:hAnsi="Arial" w:cs="Arial"/>
                <w:spacing w:val="-3"/>
                <w:sz w:val="20"/>
                <w:szCs w:val="20"/>
              </w:rPr>
              <w:t>u</w:t>
            </w:r>
            <w:r w:rsidRPr="006B4794">
              <w:rPr>
                <w:rFonts w:ascii="Arial" w:eastAsia="Arial" w:hAnsi="Arial" w:cs="Arial"/>
                <w:sz w:val="20"/>
                <w:szCs w:val="20"/>
              </w:rPr>
              <w:t>m of</w:t>
            </w:r>
            <w:r w:rsidRPr="006B4794">
              <w:rPr>
                <w:rFonts w:ascii="Arial" w:eastAsia="Arial" w:hAnsi="Arial" w:cs="Arial"/>
                <w:spacing w:val="-1"/>
                <w:sz w:val="20"/>
                <w:szCs w:val="20"/>
              </w:rPr>
              <w:t xml:space="preserve"> </w:t>
            </w:r>
            <w:r w:rsidRPr="006B4794">
              <w:rPr>
                <w:rFonts w:ascii="Arial" w:eastAsia="Arial" w:hAnsi="Arial" w:cs="Arial"/>
                <w:sz w:val="20"/>
                <w:szCs w:val="20"/>
              </w:rPr>
              <w:t>15</w:t>
            </w:r>
            <w:r w:rsidRPr="006B4794">
              <w:rPr>
                <w:rFonts w:ascii="Arial" w:eastAsia="Arial" w:hAnsi="Arial" w:cs="Arial"/>
                <w:spacing w:val="-3"/>
                <w:sz w:val="20"/>
                <w:szCs w:val="20"/>
              </w:rPr>
              <w:t xml:space="preserve"> </w:t>
            </w:r>
            <w:r w:rsidRPr="006B4794">
              <w:rPr>
                <w:rFonts w:ascii="Arial" w:eastAsia="Arial" w:hAnsi="Arial" w:cs="Arial"/>
                <w:spacing w:val="4"/>
                <w:sz w:val="20"/>
                <w:szCs w:val="20"/>
              </w:rPr>
              <w:t>m</w:t>
            </w:r>
            <w:r w:rsidRPr="006B4794">
              <w:rPr>
                <w:rFonts w:ascii="Arial" w:eastAsia="Arial" w:hAnsi="Arial" w:cs="Arial"/>
                <w:spacing w:val="-1"/>
                <w:sz w:val="20"/>
                <w:szCs w:val="20"/>
              </w:rPr>
              <w:t>i</w:t>
            </w:r>
            <w:r w:rsidRPr="006B4794">
              <w:rPr>
                <w:rFonts w:ascii="Arial" w:eastAsia="Arial" w:hAnsi="Arial" w:cs="Arial"/>
                <w:sz w:val="20"/>
                <w:szCs w:val="20"/>
              </w:rPr>
              <w:t>n</w:t>
            </w:r>
            <w:r w:rsidRPr="006B4794">
              <w:rPr>
                <w:rFonts w:ascii="Arial" w:eastAsia="Arial" w:hAnsi="Arial" w:cs="Arial"/>
                <w:spacing w:val="-1"/>
                <w:sz w:val="20"/>
                <w:szCs w:val="20"/>
              </w:rPr>
              <w:t>u</w:t>
            </w:r>
            <w:r w:rsidRPr="006B4794">
              <w:rPr>
                <w:rFonts w:ascii="Arial" w:eastAsia="Arial" w:hAnsi="Arial" w:cs="Arial"/>
                <w:sz w:val="20"/>
                <w:szCs w:val="20"/>
              </w:rPr>
              <w:t>te</w:t>
            </w:r>
            <w:r w:rsidRPr="006B4794">
              <w:rPr>
                <w:rFonts w:ascii="Arial" w:eastAsia="Arial" w:hAnsi="Arial" w:cs="Arial"/>
                <w:spacing w:val="1"/>
                <w:sz w:val="20"/>
                <w:szCs w:val="20"/>
              </w:rPr>
              <w:t>s</w:t>
            </w:r>
            <w:r w:rsidRPr="006B4794">
              <w:rPr>
                <w:rFonts w:ascii="Arial" w:eastAsia="Arial" w:hAnsi="Arial" w:cs="Arial"/>
                <w:sz w:val="20"/>
                <w:szCs w:val="20"/>
              </w:rPr>
              <w:t>.</w:t>
            </w:r>
          </w:p>
          <w:p w:rsidR="006B4794" w:rsidRPr="006B4794" w:rsidRDefault="006B4794" w:rsidP="006B4794">
            <w:pPr>
              <w:widowControl w:val="0"/>
              <w:spacing w:before="8" w:after="0" w:line="260" w:lineRule="exact"/>
              <w:rPr>
                <w:sz w:val="26"/>
                <w:szCs w:val="26"/>
              </w:rPr>
            </w:pPr>
          </w:p>
          <w:p w:rsidR="006B4794" w:rsidRPr="006B4794" w:rsidRDefault="006B4794" w:rsidP="00E1531B">
            <w:pPr>
              <w:widowControl w:val="0"/>
              <w:spacing w:after="0" w:line="240" w:lineRule="auto"/>
              <w:ind w:right="-20"/>
              <w:rPr>
                <w:rFonts w:ascii="Arial" w:eastAsia="Arial" w:hAnsi="Arial" w:cs="Arial"/>
                <w:sz w:val="20"/>
                <w:szCs w:val="20"/>
              </w:rPr>
            </w:pPr>
            <w:r w:rsidRPr="006B4794">
              <w:rPr>
                <w:rFonts w:ascii="Arial" w:eastAsia="Arial" w:hAnsi="Arial" w:cs="Arial"/>
                <w:sz w:val="20"/>
                <w:szCs w:val="20"/>
              </w:rPr>
              <w:t>3.</w:t>
            </w:r>
            <w:r w:rsidRPr="006B4794">
              <w:rPr>
                <w:rFonts w:ascii="Arial" w:eastAsia="Arial" w:hAnsi="Arial" w:cs="Arial"/>
                <w:spacing w:val="48"/>
                <w:sz w:val="20"/>
                <w:szCs w:val="20"/>
              </w:rPr>
              <w:t xml:space="preserve"> </w:t>
            </w:r>
            <w:r w:rsidRPr="006B4794">
              <w:rPr>
                <w:rFonts w:ascii="Arial" w:eastAsia="Arial" w:hAnsi="Arial" w:cs="Arial"/>
                <w:sz w:val="20"/>
                <w:szCs w:val="20"/>
              </w:rPr>
              <w:t>In</w:t>
            </w:r>
            <w:r w:rsidRPr="006B4794">
              <w:rPr>
                <w:rFonts w:ascii="Arial" w:eastAsia="Arial" w:hAnsi="Arial" w:cs="Arial"/>
                <w:spacing w:val="-3"/>
                <w:sz w:val="20"/>
                <w:szCs w:val="20"/>
              </w:rPr>
              <w:t xml:space="preserve"> </w:t>
            </w:r>
            <w:r w:rsidRPr="006B4794">
              <w:rPr>
                <w:rFonts w:ascii="Arial" w:eastAsia="Arial" w:hAnsi="Arial" w:cs="Arial"/>
                <w:sz w:val="20"/>
                <w:szCs w:val="20"/>
              </w:rPr>
              <w:t>t</w:t>
            </w:r>
            <w:r w:rsidRPr="006B4794">
              <w:rPr>
                <w:rFonts w:ascii="Arial" w:eastAsia="Arial" w:hAnsi="Arial" w:cs="Arial"/>
                <w:spacing w:val="2"/>
                <w:sz w:val="20"/>
                <w:szCs w:val="20"/>
              </w:rPr>
              <w:t>h</w:t>
            </w:r>
            <w:r w:rsidRPr="006B4794">
              <w:rPr>
                <w:rFonts w:ascii="Arial" w:eastAsia="Arial" w:hAnsi="Arial" w:cs="Arial"/>
                <w:sz w:val="20"/>
                <w:szCs w:val="20"/>
              </w:rPr>
              <w:t>e</w:t>
            </w:r>
            <w:r w:rsidRPr="006B4794">
              <w:rPr>
                <w:rFonts w:ascii="Arial" w:eastAsia="Arial" w:hAnsi="Arial" w:cs="Arial"/>
                <w:spacing w:val="-3"/>
                <w:sz w:val="20"/>
                <w:szCs w:val="20"/>
              </w:rPr>
              <w:t xml:space="preserve"> </w:t>
            </w:r>
            <w:r w:rsidRPr="006B4794">
              <w:rPr>
                <w:rFonts w:ascii="Arial" w:eastAsia="Arial" w:hAnsi="Arial" w:cs="Arial"/>
                <w:spacing w:val="-1"/>
                <w:sz w:val="20"/>
                <w:szCs w:val="20"/>
              </w:rPr>
              <w:t>n</w:t>
            </w:r>
            <w:r w:rsidRPr="006B4794">
              <w:rPr>
                <w:rFonts w:ascii="Arial" w:eastAsia="Arial" w:hAnsi="Arial" w:cs="Arial"/>
                <w:sz w:val="20"/>
                <w:szCs w:val="20"/>
              </w:rPr>
              <w:t>ar</w:t>
            </w:r>
            <w:r w:rsidRPr="006B4794">
              <w:rPr>
                <w:rFonts w:ascii="Arial" w:eastAsia="Arial" w:hAnsi="Arial" w:cs="Arial"/>
                <w:spacing w:val="1"/>
                <w:sz w:val="20"/>
                <w:szCs w:val="20"/>
              </w:rPr>
              <w:t>r</w:t>
            </w:r>
            <w:r w:rsidRPr="006B4794">
              <w:rPr>
                <w:rFonts w:ascii="Arial" w:eastAsia="Arial" w:hAnsi="Arial" w:cs="Arial"/>
                <w:sz w:val="20"/>
                <w:szCs w:val="20"/>
              </w:rPr>
              <w:t>a</w:t>
            </w:r>
            <w:r w:rsidRPr="006B4794">
              <w:rPr>
                <w:rFonts w:ascii="Arial" w:eastAsia="Arial" w:hAnsi="Arial" w:cs="Arial"/>
                <w:spacing w:val="2"/>
                <w:sz w:val="20"/>
                <w:szCs w:val="20"/>
              </w:rPr>
              <w:t>t</w:t>
            </w:r>
            <w:r w:rsidRPr="006B4794">
              <w:rPr>
                <w:rFonts w:ascii="Arial" w:eastAsia="Arial" w:hAnsi="Arial" w:cs="Arial"/>
                <w:spacing w:val="1"/>
                <w:sz w:val="20"/>
                <w:szCs w:val="20"/>
              </w:rPr>
              <w:t>i</w:t>
            </w:r>
            <w:r w:rsidRPr="006B4794">
              <w:rPr>
                <w:rFonts w:ascii="Arial" w:eastAsia="Arial" w:hAnsi="Arial" w:cs="Arial"/>
                <w:spacing w:val="-1"/>
                <w:sz w:val="20"/>
                <w:szCs w:val="20"/>
              </w:rPr>
              <w:t>v</w:t>
            </w:r>
            <w:r w:rsidRPr="006B4794">
              <w:rPr>
                <w:rFonts w:ascii="Arial" w:eastAsia="Arial" w:hAnsi="Arial" w:cs="Arial"/>
                <w:sz w:val="20"/>
                <w:szCs w:val="20"/>
              </w:rPr>
              <w:t>e,</w:t>
            </w:r>
            <w:r w:rsidRPr="006B4794">
              <w:rPr>
                <w:rFonts w:ascii="Arial" w:eastAsia="Arial" w:hAnsi="Arial" w:cs="Arial"/>
                <w:spacing w:val="-7"/>
                <w:sz w:val="20"/>
                <w:szCs w:val="20"/>
              </w:rPr>
              <w:t xml:space="preserve"> </w:t>
            </w:r>
            <w:r w:rsidRPr="006B4794">
              <w:rPr>
                <w:rFonts w:ascii="Arial" w:eastAsia="Arial" w:hAnsi="Arial" w:cs="Arial"/>
                <w:sz w:val="20"/>
                <w:szCs w:val="20"/>
              </w:rPr>
              <w:t>a</w:t>
            </w:r>
            <w:r w:rsidRPr="006B4794">
              <w:rPr>
                <w:rFonts w:ascii="Arial" w:eastAsia="Arial" w:hAnsi="Arial" w:cs="Arial"/>
                <w:spacing w:val="-1"/>
                <w:sz w:val="20"/>
                <w:szCs w:val="20"/>
              </w:rPr>
              <w:t>n</w:t>
            </w:r>
            <w:r w:rsidRPr="006B4794">
              <w:rPr>
                <w:rFonts w:ascii="Arial" w:eastAsia="Arial" w:hAnsi="Arial" w:cs="Arial"/>
                <w:spacing w:val="2"/>
                <w:sz w:val="20"/>
                <w:szCs w:val="20"/>
              </w:rPr>
              <w:t>a</w:t>
            </w:r>
            <w:r w:rsidRPr="006B4794">
              <w:rPr>
                <w:rFonts w:ascii="Arial" w:eastAsia="Arial" w:hAnsi="Arial" w:cs="Arial"/>
                <w:spacing w:val="1"/>
                <w:sz w:val="20"/>
                <w:szCs w:val="20"/>
              </w:rPr>
              <w:t>l</w:t>
            </w:r>
            <w:r w:rsidRPr="006B4794">
              <w:rPr>
                <w:rFonts w:ascii="Arial" w:eastAsia="Arial" w:hAnsi="Arial" w:cs="Arial"/>
                <w:spacing w:val="-1"/>
                <w:sz w:val="20"/>
                <w:szCs w:val="20"/>
              </w:rPr>
              <w:t>yz</w:t>
            </w:r>
            <w:r w:rsidRPr="006B4794">
              <w:rPr>
                <w:rFonts w:ascii="Arial" w:eastAsia="Arial" w:hAnsi="Arial" w:cs="Arial"/>
                <w:sz w:val="20"/>
                <w:szCs w:val="20"/>
              </w:rPr>
              <w:t>e</w:t>
            </w:r>
            <w:r w:rsidRPr="006B4794">
              <w:rPr>
                <w:rFonts w:ascii="Arial" w:eastAsia="Arial" w:hAnsi="Arial" w:cs="Arial"/>
                <w:spacing w:val="-5"/>
                <w:sz w:val="20"/>
                <w:szCs w:val="20"/>
              </w:rPr>
              <w:t xml:space="preserve"> </w:t>
            </w:r>
            <w:r w:rsidRPr="006B4794">
              <w:rPr>
                <w:rFonts w:ascii="Arial" w:eastAsia="Arial" w:hAnsi="Arial" w:cs="Arial"/>
                <w:sz w:val="20"/>
                <w:szCs w:val="20"/>
              </w:rPr>
              <w:t>h</w:t>
            </w:r>
            <w:r w:rsidRPr="006B4794">
              <w:rPr>
                <w:rFonts w:ascii="Arial" w:eastAsia="Arial" w:hAnsi="Arial" w:cs="Arial"/>
                <w:spacing w:val="4"/>
                <w:sz w:val="20"/>
                <w:szCs w:val="20"/>
              </w:rPr>
              <w:t>o</w:t>
            </w:r>
            <w:r w:rsidRPr="006B4794">
              <w:rPr>
                <w:rFonts w:ascii="Arial" w:eastAsia="Arial" w:hAnsi="Arial" w:cs="Arial"/>
                <w:sz w:val="20"/>
                <w:szCs w:val="20"/>
              </w:rPr>
              <w:t>w</w:t>
            </w:r>
            <w:r w:rsidRPr="006B4794">
              <w:rPr>
                <w:rFonts w:ascii="Arial" w:eastAsia="Arial" w:hAnsi="Arial" w:cs="Arial"/>
                <w:spacing w:val="-6"/>
                <w:sz w:val="20"/>
                <w:szCs w:val="20"/>
              </w:rPr>
              <w:t xml:space="preserve"> </w:t>
            </w:r>
            <w:r w:rsidRPr="006B4794">
              <w:rPr>
                <w:rFonts w:ascii="Arial" w:eastAsia="Arial" w:hAnsi="Arial" w:cs="Arial"/>
                <w:spacing w:val="2"/>
                <w:sz w:val="20"/>
                <w:szCs w:val="20"/>
              </w:rPr>
              <w:t>t</w:t>
            </w:r>
            <w:r w:rsidRPr="006B4794">
              <w:rPr>
                <w:rFonts w:ascii="Arial" w:eastAsia="Arial" w:hAnsi="Arial" w:cs="Arial"/>
                <w:sz w:val="20"/>
                <w:szCs w:val="20"/>
              </w:rPr>
              <w:t>he</w:t>
            </w:r>
            <w:r w:rsidRPr="006B4794">
              <w:rPr>
                <w:rFonts w:ascii="Arial" w:eastAsia="Arial" w:hAnsi="Arial" w:cs="Arial"/>
                <w:spacing w:val="-2"/>
                <w:sz w:val="20"/>
                <w:szCs w:val="20"/>
              </w:rPr>
              <w:t xml:space="preserve"> </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z w:val="20"/>
                <w:szCs w:val="20"/>
              </w:rPr>
              <w:t>o</w:t>
            </w:r>
            <w:r w:rsidRPr="006B4794">
              <w:rPr>
                <w:rFonts w:ascii="Arial" w:eastAsia="Arial" w:hAnsi="Arial" w:cs="Arial"/>
                <w:spacing w:val="-5"/>
                <w:sz w:val="20"/>
                <w:szCs w:val="20"/>
              </w:rPr>
              <w:t xml:space="preserve"> </w:t>
            </w:r>
            <w:r w:rsidRPr="006B4794">
              <w:rPr>
                <w:rFonts w:ascii="Arial" w:eastAsia="Arial" w:hAnsi="Arial" w:cs="Arial"/>
                <w:sz w:val="20"/>
                <w:szCs w:val="20"/>
              </w:rPr>
              <w:t>c</w:t>
            </w:r>
            <w:r w:rsidRPr="006B4794">
              <w:rPr>
                <w:rFonts w:ascii="Arial" w:eastAsia="Arial" w:hAnsi="Arial" w:cs="Arial"/>
                <w:spacing w:val="-1"/>
                <w:sz w:val="20"/>
                <w:szCs w:val="20"/>
              </w:rPr>
              <w:t>l</w:t>
            </w:r>
            <w:r w:rsidRPr="006B4794">
              <w:rPr>
                <w:rFonts w:ascii="Arial" w:eastAsia="Arial" w:hAnsi="Arial" w:cs="Arial"/>
                <w:spacing w:val="1"/>
                <w:sz w:val="20"/>
                <w:szCs w:val="20"/>
              </w:rPr>
              <w:t>i</w:t>
            </w:r>
            <w:r w:rsidRPr="006B4794">
              <w:rPr>
                <w:rFonts w:ascii="Arial" w:eastAsia="Arial" w:hAnsi="Arial" w:cs="Arial"/>
                <w:sz w:val="20"/>
                <w:szCs w:val="20"/>
              </w:rPr>
              <w:t>p(</w:t>
            </w:r>
            <w:r w:rsidRPr="006B4794">
              <w:rPr>
                <w:rFonts w:ascii="Arial" w:eastAsia="Arial" w:hAnsi="Arial" w:cs="Arial"/>
                <w:spacing w:val="2"/>
                <w:sz w:val="20"/>
                <w:szCs w:val="20"/>
              </w:rPr>
              <w:t>s</w:t>
            </w:r>
            <w:r w:rsidR="00E1531B">
              <w:rPr>
                <w:rFonts w:ascii="Arial" w:eastAsia="Arial" w:hAnsi="Arial" w:cs="Arial"/>
                <w:sz w:val="20"/>
                <w:szCs w:val="20"/>
              </w:rPr>
              <w:t xml:space="preserve">) </w:t>
            </w:r>
            <w:r w:rsidRPr="006B4794">
              <w:rPr>
                <w:rFonts w:ascii="Arial" w:eastAsia="Arial" w:hAnsi="Arial" w:cs="Arial"/>
                <w:sz w:val="20"/>
                <w:szCs w:val="20"/>
              </w:rPr>
              <w:t>d</w:t>
            </w:r>
            <w:r w:rsidRPr="006B4794">
              <w:rPr>
                <w:rFonts w:ascii="Arial" w:eastAsia="Arial" w:hAnsi="Arial" w:cs="Arial"/>
                <w:spacing w:val="-1"/>
                <w:sz w:val="20"/>
                <w:szCs w:val="20"/>
              </w:rPr>
              <w:t>o</w:t>
            </w:r>
            <w:r w:rsidRPr="006B4794">
              <w:rPr>
                <w:rFonts w:ascii="Arial" w:eastAsia="Arial" w:hAnsi="Arial" w:cs="Arial"/>
                <w:spacing w:val="1"/>
                <w:sz w:val="20"/>
                <w:szCs w:val="20"/>
              </w:rPr>
              <w:t>c</w:t>
            </w:r>
            <w:r w:rsidRPr="006B4794">
              <w:rPr>
                <w:rFonts w:ascii="Arial" w:eastAsia="Arial" w:hAnsi="Arial" w:cs="Arial"/>
                <w:sz w:val="20"/>
                <w:szCs w:val="20"/>
              </w:rPr>
              <w:t>u</w:t>
            </w:r>
            <w:r w:rsidRPr="006B4794">
              <w:rPr>
                <w:rFonts w:ascii="Arial" w:eastAsia="Arial" w:hAnsi="Arial" w:cs="Arial"/>
                <w:spacing w:val="4"/>
                <w:sz w:val="20"/>
                <w:szCs w:val="20"/>
              </w:rPr>
              <w:t>m</w:t>
            </w:r>
            <w:r w:rsidRPr="006B4794">
              <w:rPr>
                <w:rFonts w:ascii="Arial" w:eastAsia="Arial" w:hAnsi="Arial" w:cs="Arial"/>
                <w:sz w:val="20"/>
                <w:szCs w:val="20"/>
              </w:rPr>
              <w:t>e</w:t>
            </w:r>
            <w:r w:rsidRPr="006B4794">
              <w:rPr>
                <w:rFonts w:ascii="Arial" w:eastAsia="Arial" w:hAnsi="Arial" w:cs="Arial"/>
                <w:spacing w:val="-1"/>
                <w:sz w:val="20"/>
                <w:szCs w:val="20"/>
              </w:rPr>
              <w:t>n</w:t>
            </w:r>
            <w:r w:rsidRPr="006B4794">
              <w:rPr>
                <w:rFonts w:ascii="Arial" w:eastAsia="Arial" w:hAnsi="Arial" w:cs="Arial"/>
                <w:sz w:val="20"/>
                <w:szCs w:val="20"/>
              </w:rPr>
              <w:t>ts</w:t>
            </w:r>
            <w:r w:rsidRPr="006B4794">
              <w:rPr>
                <w:rFonts w:ascii="Arial" w:eastAsia="Arial" w:hAnsi="Arial" w:cs="Arial"/>
                <w:spacing w:val="-7"/>
                <w:sz w:val="20"/>
                <w:szCs w:val="20"/>
              </w:rPr>
              <w:t xml:space="preserve"> </w:t>
            </w:r>
            <w:r w:rsidRPr="006B4794">
              <w:rPr>
                <w:rFonts w:ascii="Arial" w:eastAsia="Arial" w:hAnsi="Arial" w:cs="Arial"/>
                <w:spacing w:val="-4"/>
                <w:sz w:val="20"/>
                <w:szCs w:val="20"/>
              </w:rPr>
              <w:t>y</w:t>
            </w:r>
            <w:r w:rsidRPr="006B4794">
              <w:rPr>
                <w:rFonts w:ascii="Arial" w:eastAsia="Arial" w:hAnsi="Arial" w:cs="Arial"/>
                <w:sz w:val="20"/>
                <w:szCs w:val="20"/>
              </w:rPr>
              <w:t>o</w:t>
            </w:r>
            <w:r w:rsidRPr="006B4794">
              <w:rPr>
                <w:rFonts w:ascii="Arial" w:eastAsia="Arial" w:hAnsi="Arial" w:cs="Arial"/>
                <w:spacing w:val="-1"/>
                <w:sz w:val="20"/>
                <w:szCs w:val="20"/>
              </w:rPr>
              <w:t>u</w:t>
            </w:r>
            <w:r w:rsidRPr="006B4794">
              <w:rPr>
                <w:rFonts w:ascii="Arial" w:eastAsia="Arial" w:hAnsi="Arial" w:cs="Arial"/>
                <w:sz w:val="20"/>
                <w:szCs w:val="20"/>
              </w:rPr>
              <w:t>r</w:t>
            </w:r>
            <w:r w:rsidRPr="006B4794">
              <w:rPr>
                <w:rFonts w:ascii="Arial" w:eastAsia="Arial" w:hAnsi="Arial" w:cs="Arial"/>
                <w:spacing w:val="-4"/>
                <w:sz w:val="20"/>
                <w:szCs w:val="20"/>
              </w:rPr>
              <w:t xml:space="preserve"> </w:t>
            </w:r>
            <w:r w:rsidRPr="006B4794">
              <w:rPr>
                <w:rFonts w:ascii="Arial" w:eastAsia="Arial" w:hAnsi="Arial" w:cs="Arial"/>
                <w:spacing w:val="2"/>
                <w:sz w:val="20"/>
                <w:szCs w:val="20"/>
              </w:rPr>
              <w:t>a</w:t>
            </w:r>
            <w:r w:rsidRPr="006B4794">
              <w:rPr>
                <w:rFonts w:ascii="Arial" w:eastAsia="Arial" w:hAnsi="Arial" w:cs="Arial"/>
                <w:sz w:val="20"/>
                <w:szCs w:val="20"/>
              </w:rPr>
              <w:t>b</w:t>
            </w:r>
            <w:r w:rsidRPr="006B4794">
              <w:rPr>
                <w:rFonts w:ascii="Arial" w:eastAsia="Arial" w:hAnsi="Arial" w:cs="Arial"/>
                <w:spacing w:val="1"/>
                <w:sz w:val="20"/>
                <w:szCs w:val="20"/>
              </w:rPr>
              <w:t>i</w:t>
            </w:r>
            <w:r w:rsidRPr="006B4794">
              <w:rPr>
                <w:rFonts w:ascii="Arial" w:eastAsia="Arial" w:hAnsi="Arial" w:cs="Arial"/>
                <w:spacing w:val="-1"/>
                <w:sz w:val="20"/>
                <w:szCs w:val="20"/>
              </w:rPr>
              <w:t>li</w:t>
            </w:r>
            <w:r w:rsidRPr="006B4794">
              <w:rPr>
                <w:rFonts w:ascii="Arial" w:eastAsia="Arial" w:hAnsi="Arial" w:cs="Arial"/>
                <w:spacing w:val="4"/>
                <w:sz w:val="20"/>
                <w:szCs w:val="20"/>
              </w:rPr>
              <w:t>t</w:t>
            </w:r>
            <w:r w:rsidRPr="006B4794">
              <w:rPr>
                <w:rFonts w:ascii="Arial" w:eastAsia="Arial" w:hAnsi="Arial" w:cs="Arial"/>
                <w:sz w:val="20"/>
                <w:szCs w:val="20"/>
              </w:rPr>
              <w:t>y</w:t>
            </w:r>
            <w:r w:rsidRPr="006B4794">
              <w:rPr>
                <w:rFonts w:ascii="Arial" w:eastAsia="Arial" w:hAnsi="Arial" w:cs="Arial"/>
                <w:spacing w:val="-9"/>
                <w:sz w:val="20"/>
                <w:szCs w:val="20"/>
              </w:rPr>
              <w:t xml:space="preserve"> </w:t>
            </w:r>
            <w:r w:rsidRPr="006B4794">
              <w:rPr>
                <w:rFonts w:ascii="Arial" w:eastAsia="Arial" w:hAnsi="Arial" w:cs="Arial"/>
                <w:spacing w:val="2"/>
                <w:sz w:val="20"/>
                <w:szCs w:val="20"/>
              </w:rPr>
              <w:t>t</w:t>
            </w:r>
            <w:r w:rsidRPr="006B4794">
              <w:rPr>
                <w:rFonts w:ascii="Arial" w:eastAsia="Arial" w:hAnsi="Arial" w:cs="Arial"/>
                <w:sz w:val="20"/>
                <w:szCs w:val="20"/>
              </w:rPr>
              <w:t>o</w:t>
            </w:r>
            <w:r w:rsidRPr="006B4794">
              <w:rPr>
                <w:rFonts w:ascii="Arial" w:eastAsia="Arial" w:hAnsi="Arial" w:cs="Arial"/>
                <w:spacing w:val="-2"/>
                <w:sz w:val="20"/>
                <w:szCs w:val="20"/>
              </w:rPr>
              <w:t xml:space="preserve"> </w:t>
            </w:r>
            <w:r w:rsidRPr="006B4794">
              <w:rPr>
                <w:rFonts w:ascii="Arial" w:eastAsia="Arial" w:hAnsi="Arial" w:cs="Arial"/>
                <w:spacing w:val="-1"/>
                <w:sz w:val="20"/>
                <w:szCs w:val="20"/>
              </w:rPr>
              <w:t>e</w:t>
            </w:r>
            <w:r w:rsidRPr="006B4794">
              <w:rPr>
                <w:rFonts w:ascii="Arial" w:eastAsia="Arial" w:hAnsi="Arial" w:cs="Arial"/>
                <w:spacing w:val="2"/>
                <w:sz w:val="20"/>
                <w:szCs w:val="20"/>
              </w:rPr>
              <w:t>ff</w:t>
            </w:r>
            <w:r w:rsidRPr="006B4794">
              <w:rPr>
                <w:rFonts w:ascii="Arial" w:eastAsia="Arial" w:hAnsi="Arial" w:cs="Arial"/>
                <w:sz w:val="20"/>
                <w:szCs w:val="20"/>
              </w:rPr>
              <w:t>e</w:t>
            </w:r>
            <w:r w:rsidRPr="006B4794">
              <w:rPr>
                <w:rFonts w:ascii="Arial" w:eastAsia="Arial" w:hAnsi="Arial" w:cs="Arial"/>
                <w:spacing w:val="1"/>
                <w:sz w:val="20"/>
                <w:szCs w:val="20"/>
              </w:rPr>
              <w:t>c</w:t>
            </w:r>
            <w:r w:rsidRPr="006B4794">
              <w:rPr>
                <w:rFonts w:ascii="Arial" w:eastAsia="Arial" w:hAnsi="Arial" w:cs="Arial"/>
                <w:sz w:val="20"/>
                <w:szCs w:val="20"/>
              </w:rPr>
              <w:t>t</w:t>
            </w:r>
            <w:r w:rsidRPr="006B4794">
              <w:rPr>
                <w:rFonts w:ascii="Arial" w:eastAsia="Arial" w:hAnsi="Arial" w:cs="Arial"/>
                <w:spacing w:val="-1"/>
                <w:sz w:val="20"/>
                <w:szCs w:val="20"/>
              </w:rPr>
              <w:t>iv</w:t>
            </w:r>
            <w:r w:rsidRPr="006B4794">
              <w:rPr>
                <w:rFonts w:ascii="Arial" w:eastAsia="Arial" w:hAnsi="Arial" w:cs="Arial"/>
                <w:sz w:val="20"/>
                <w:szCs w:val="20"/>
              </w:rPr>
              <w:t>e</w:t>
            </w:r>
            <w:r w:rsidRPr="006B4794">
              <w:rPr>
                <w:rFonts w:ascii="Arial" w:eastAsia="Arial" w:hAnsi="Arial" w:cs="Arial"/>
                <w:spacing w:val="3"/>
                <w:sz w:val="20"/>
                <w:szCs w:val="20"/>
              </w:rPr>
              <w:t>l</w:t>
            </w:r>
            <w:r w:rsidRPr="006B4794">
              <w:rPr>
                <w:rFonts w:ascii="Arial" w:eastAsia="Arial" w:hAnsi="Arial" w:cs="Arial"/>
                <w:sz w:val="20"/>
                <w:szCs w:val="20"/>
              </w:rPr>
              <w:t xml:space="preserve">y a.  </w:t>
            </w:r>
            <w:r w:rsidRPr="006B4794">
              <w:rPr>
                <w:rFonts w:ascii="Arial" w:eastAsia="Arial" w:hAnsi="Arial" w:cs="Arial"/>
                <w:spacing w:val="21"/>
                <w:sz w:val="20"/>
                <w:szCs w:val="20"/>
              </w:rPr>
              <w:t xml:space="preserve"> </w:t>
            </w:r>
            <w:r w:rsidRPr="006B4794">
              <w:rPr>
                <w:rFonts w:ascii="Arial" w:eastAsia="Arial" w:hAnsi="Arial" w:cs="Arial"/>
                <w:sz w:val="20"/>
                <w:szCs w:val="20"/>
              </w:rPr>
              <w:t>orga</w:t>
            </w:r>
            <w:r w:rsidRPr="006B4794">
              <w:rPr>
                <w:rFonts w:ascii="Arial" w:eastAsia="Arial" w:hAnsi="Arial" w:cs="Arial"/>
                <w:spacing w:val="2"/>
                <w:sz w:val="20"/>
                <w:szCs w:val="20"/>
              </w:rPr>
              <w:t>n</w:t>
            </w:r>
            <w:r w:rsidRPr="006B4794">
              <w:rPr>
                <w:rFonts w:ascii="Arial" w:eastAsia="Arial" w:hAnsi="Arial" w:cs="Arial"/>
                <w:spacing w:val="1"/>
                <w:sz w:val="20"/>
                <w:szCs w:val="20"/>
              </w:rPr>
              <w:t>i</w:t>
            </w:r>
            <w:r w:rsidRPr="006B4794">
              <w:rPr>
                <w:rFonts w:ascii="Arial" w:eastAsia="Arial" w:hAnsi="Arial" w:cs="Arial"/>
                <w:spacing w:val="-1"/>
                <w:sz w:val="20"/>
                <w:szCs w:val="20"/>
              </w:rPr>
              <w:t>z</w:t>
            </w:r>
            <w:r w:rsidRPr="006B4794">
              <w:rPr>
                <w:rFonts w:ascii="Arial" w:eastAsia="Arial" w:hAnsi="Arial" w:cs="Arial"/>
                <w:sz w:val="20"/>
                <w:szCs w:val="20"/>
              </w:rPr>
              <w:t>e</w:t>
            </w:r>
            <w:r w:rsidRPr="006B4794">
              <w:rPr>
                <w:rFonts w:ascii="Arial" w:eastAsia="Arial" w:hAnsi="Arial" w:cs="Arial"/>
                <w:spacing w:val="-8"/>
                <w:sz w:val="20"/>
                <w:szCs w:val="20"/>
              </w:rPr>
              <w:t xml:space="preserve"> </w:t>
            </w:r>
            <w:r w:rsidRPr="006B4794">
              <w:rPr>
                <w:rFonts w:ascii="Arial" w:eastAsia="Arial" w:hAnsi="Arial" w:cs="Arial"/>
                <w:spacing w:val="-1"/>
                <w:sz w:val="20"/>
                <w:szCs w:val="20"/>
              </w:rPr>
              <w:t>t</w:t>
            </w:r>
            <w:r w:rsidRPr="006B4794">
              <w:rPr>
                <w:rFonts w:ascii="Arial" w:eastAsia="Arial" w:hAnsi="Arial" w:cs="Arial"/>
                <w:spacing w:val="2"/>
                <w:sz w:val="20"/>
                <w:szCs w:val="20"/>
              </w:rPr>
              <w:t>h</w:t>
            </w:r>
            <w:r w:rsidRPr="006B4794">
              <w:rPr>
                <w:rFonts w:ascii="Arial" w:eastAsia="Arial" w:hAnsi="Arial" w:cs="Arial"/>
                <w:sz w:val="20"/>
                <w:szCs w:val="20"/>
              </w:rPr>
              <w:t>e</w:t>
            </w:r>
            <w:r w:rsidRPr="006B4794">
              <w:rPr>
                <w:rFonts w:ascii="Arial" w:eastAsia="Arial" w:hAnsi="Arial" w:cs="Arial"/>
                <w:spacing w:val="-3"/>
                <w:sz w:val="20"/>
                <w:szCs w:val="20"/>
              </w:rPr>
              <w:t xml:space="preserve"> </w:t>
            </w:r>
            <w:r w:rsidRPr="006B4794">
              <w:rPr>
                <w:rFonts w:ascii="Arial" w:eastAsia="Arial" w:hAnsi="Arial" w:cs="Arial"/>
                <w:sz w:val="20"/>
                <w:szCs w:val="20"/>
              </w:rPr>
              <w:t>c</w:t>
            </w:r>
            <w:r w:rsidRPr="006B4794">
              <w:rPr>
                <w:rFonts w:ascii="Arial" w:eastAsia="Arial" w:hAnsi="Arial" w:cs="Arial"/>
                <w:spacing w:val="-1"/>
                <w:sz w:val="20"/>
                <w:szCs w:val="20"/>
              </w:rPr>
              <w:t>l</w:t>
            </w:r>
            <w:r w:rsidRPr="006B4794">
              <w:rPr>
                <w:rFonts w:ascii="Arial" w:eastAsia="Arial" w:hAnsi="Arial" w:cs="Arial"/>
                <w:sz w:val="20"/>
                <w:szCs w:val="20"/>
              </w:rPr>
              <w:t>a</w:t>
            </w:r>
            <w:r w:rsidRPr="006B4794">
              <w:rPr>
                <w:rFonts w:ascii="Arial" w:eastAsia="Arial" w:hAnsi="Arial" w:cs="Arial"/>
                <w:spacing w:val="1"/>
                <w:sz w:val="20"/>
                <w:szCs w:val="20"/>
              </w:rPr>
              <w:t>ssr</w:t>
            </w:r>
            <w:r w:rsidRPr="006B4794">
              <w:rPr>
                <w:rFonts w:ascii="Arial" w:eastAsia="Arial" w:hAnsi="Arial" w:cs="Arial"/>
                <w:sz w:val="20"/>
                <w:szCs w:val="20"/>
              </w:rPr>
              <w:t>o</w:t>
            </w:r>
            <w:r w:rsidRPr="006B4794">
              <w:rPr>
                <w:rFonts w:ascii="Arial" w:eastAsia="Arial" w:hAnsi="Arial" w:cs="Arial"/>
                <w:spacing w:val="-1"/>
                <w:sz w:val="20"/>
                <w:szCs w:val="20"/>
              </w:rPr>
              <w:t>o</w:t>
            </w:r>
            <w:r w:rsidRPr="006B4794">
              <w:rPr>
                <w:rFonts w:ascii="Arial" w:eastAsia="Arial" w:hAnsi="Arial" w:cs="Arial"/>
                <w:spacing w:val="7"/>
                <w:sz w:val="20"/>
                <w:szCs w:val="20"/>
              </w:rPr>
              <w:t>m</w:t>
            </w:r>
            <w:r w:rsidRPr="006B4794">
              <w:rPr>
                <w:rFonts w:ascii="Arial" w:eastAsia="Arial" w:hAnsi="Arial" w:cs="Arial"/>
                <w:sz w:val="20"/>
                <w:szCs w:val="20"/>
              </w:rPr>
              <w:t>,</w:t>
            </w:r>
          </w:p>
          <w:p w:rsidR="006B4794" w:rsidRPr="006B4794" w:rsidRDefault="006B4794" w:rsidP="006B4794">
            <w:pPr>
              <w:widowControl w:val="0"/>
              <w:spacing w:before="1" w:after="0" w:line="240" w:lineRule="auto"/>
              <w:ind w:right="-20"/>
              <w:rPr>
                <w:rFonts w:ascii="Arial" w:eastAsia="Arial" w:hAnsi="Arial" w:cs="Arial"/>
                <w:sz w:val="20"/>
                <w:szCs w:val="20"/>
              </w:rPr>
            </w:pPr>
            <w:r w:rsidRPr="006B4794">
              <w:rPr>
                <w:rFonts w:ascii="Arial" w:eastAsia="Arial" w:hAnsi="Arial" w:cs="Arial"/>
                <w:sz w:val="20"/>
                <w:szCs w:val="20"/>
              </w:rPr>
              <w:t xml:space="preserve">b.  </w:t>
            </w:r>
            <w:r w:rsidRPr="006B4794">
              <w:rPr>
                <w:rFonts w:ascii="Arial" w:eastAsia="Arial" w:hAnsi="Arial" w:cs="Arial"/>
                <w:spacing w:val="21"/>
                <w:sz w:val="20"/>
                <w:szCs w:val="20"/>
              </w:rPr>
              <w:t xml:space="preserve"> </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pacing w:val="1"/>
                <w:sz w:val="20"/>
                <w:szCs w:val="20"/>
              </w:rPr>
              <w:t>l</w:t>
            </w:r>
            <w:r w:rsidRPr="006B4794">
              <w:rPr>
                <w:rFonts w:ascii="Arial" w:eastAsia="Arial" w:hAnsi="Arial" w:cs="Arial"/>
                <w:spacing w:val="-1"/>
                <w:sz w:val="20"/>
                <w:szCs w:val="20"/>
              </w:rPr>
              <w:t>i</w:t>
            </w:r>
            <w:r w:rsidRPr="006B4794">
              <w:rPr>
                <w:rFonts w:ascii="Arial" w:eastAsia="Arial" w:hAnsi="Arial" w:cs="Arial"/>
                <w:spacing w:val="1"/>
                <w:sz w:val="20"/>
                <w:szCs w:val="20"/>
              </w:rPr>
              <w:t>v</w:t>
            </w:r>
            <w:r w:rsidRPr="006B4794">
              <w:rPr>
                <w:rFonts w:ascii="Arial" w:eastAsia="Arial" w:hAnsi="Arial" w:cs="Arial"/>
                <w:sz w:val="20"/>
                <w:szCs w:val="20"/>
              </w:rPr>
              <w:t>er</w:t>
            </w:r>
            <w:r w:rsidRPr="006B4794">
              <w:rPr>
                <w:rFonts w:ascii="Arial" w:eastAsia="Arial" w:hAnsi="Arial" w:cs="Arial"/>
                <w:spacing w:val="-6"/>
                <w:sz w:val="20"/>
                <w:szCs w:val="20"/>
              </w:rPr>
              <w:t xml:space="preserve"> </w:t>
            </w:r>
            <w:r w:rsidRPr="006B4794">
              <w:rPr>
                <w:rFonts w:ascii="Arial" w:eastAsia="Arial" w:hAnsi="Arial" w:cs="Arial"/>
                <w:spacing w:val="1"/>
                <w:sz w:val="20"/>
                <w:szCs w:val="20"/>
              </w:rPr>
              <w:t>c</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pacing w:val="2"/>
                <w:sz w:val="20"/>
                <w:szCs w:val="20"/>
              </w:rPr>
              <w:t>t</w:t>
            </w:r>
            <w:r w:rsidRPr="006B4794">
              <w:rPr>
                <w:rFonts w:ascii="Arial" w:eastAsia="Arial" w:hAnsi="Arial" w:cs="Arial"/>
                <w:sz w:val="20"/>
                <w:szCs w:val="20"/>
              </w:rPr>
              <w:t>e</w:t>
            </w:r>
            <w:r w:rsidRPr="006B4794">
              <w:rPr>
                <w:rFonts w:ascii="Arial" w:eastAsia="Arial" w:hAnsi="Arial" w:cs="Arial"/>
                <w:spacing w:val="-1"/>
                <w:sz w:val="20"/>
                <w:szCs w:val="20"/>
              </w:rPr>
              <w:t>n</w:t>
            </w:r>
            <w:r w:rsidRPr="006B4794">
              <w:rPr>
                <w:rFonts w:ascii="Arial" w:eastAsia="Arial" w:hAnsi="Arial" w:cs="Arial"/>
                <w:spacing w:val="1"/>
                <w:sz w:val="20"/>
                <w:szCs w:val="20"/>
              </w:rPr>
              <w:t>t</w:t>
            </w:r>
            <w:r w:rsidRPr="006B4794">
              <w:rPr>
                <w:rFonts w:ascii="Arial" w:eastAsia="Arial" w:hAnsi="Arial" w:cs="Arial"/>
                <w:sz w:val="20"/>
                <w:szCs w:val="20"/>
              </w:rPr>
              <w:t>,</w:t>
            </w:r>
          </w:p>
          <w:p w:rsidR="006B4794" w:rsidRPr="006B4794" w:rsidRDefault="006B4794" w:rsidP="00E1531B">
            <w:pPr>
              <w:widowControl w:val="0"/>
              <w:spacing w:before="36" w:after="0" w:line="275" w:lineRule="auto"/>
              <w:ind w:right="75"/>
              <w:rPr>
                <w:rFonts w:ascii="Arial" w:eastAsia="Arial" w:hAnsi="Arial" w:cs="Arial"/>
                <w:sz w:val="20"/>
                <w:szCs w:val="20"/>
              </w:rPr>
            </w:pPr>
            <w:r w:rsidRPr="006B4794">
              <w:rPr>
                <w:rFonts w:ascii="Arial" w:eastAsia="Arial" w:hAnsi="Arial" w:cs="Arial"/>
                <w:spacing w:val="1"/>
                <w:sz w:val="20"/>
                <w:szCs w:val="20"/>
              </w:rPr>
              <w:t>c</w:t>
            </w:r>
            <w:r w:rsidRPr="006B4794">
              <w:rPr>
                <w:rFonts w:ascii="Arial" w:eastAsia="Arial" w:hAnsi="Arial" w:cs="Arial"/>
                <w:sz w:val="20"/>
                <w:szCs w:val="20"/>
              </w:rPr>
              <w:t xml:space="preserve">.  </w:t>
            </w:r>
            <w:r w:rsidRPr="006B4794">
              <w:rPr>
                <w:rFonts w:ascii="Arial" w:eastAsia="Arial" w:hAnsi="Arial" w:cs="Arial"/>
                <w:spacing w:val="31"/>
                <w:sz w:val="20"/>
                <w:szCs w:val="20"/>
              </w:rPr>
              <w:t xml:space="preserve"> </w:t>
            </w:r>
            <w:r w:rsidRPr="006B4794">
              <w:rPr>
                <w:rFonts w:ascii="Arial" w:eastAsia="Arial" w:hAnsi="Arial" w:cs="Arial"/>
                <w:sz w:val="20"/>
                <w:szCs w:val="20"/>
              </w:rPr>
              <w:t>a</w:t>
            </w:r>
            <w:r w:rsidRPr="006B4794">
              <w:rPr>
                <w:rFonts w:ascii="Arial" w:eastAsia="Arial" w:hAnsi="Arial" w:cs="Arial"/>
                <w:spacing w:val="1"/>
                <w:sz w:val="20"/>
                <w:szCs w:val="20"/>
              </w:rPr>
              <w:t>c</w:t>
            </w:r>
            <w:r w:rsidRPr="006B4794">
              <w:rPr>
                <w:rFonts w:ascii="Arial" w:eastAsia="Arial" w:hAnsi="Arial" w:cs="Arial"/>
                <w:sz w:val="20"/>
                <w:szCs w:val="20"/>
              </w:rPr>
              <w:t>t</w:t>
            </w:r>
            <w:r w:rsidRPr="006B4794">
              <w:rPr>
                <w:rFonts w:ascii="Arial" w:eastAsia="Arial" w:hAnsi="Arial" w:cs="Arial"/>
                <w:spacing w:val="-1"/>
                <w:sz w:val="20"/>
                <w:szCs w:val="20"/>
              </w:rPr>
              <w:t>i</w:t>
            </w:r>
            <w:r w:rsidRPr="006B4794">
              <w:rPr>
                <w:rFonts w:ascii="Arial" w:eastAsia="Arial" w:hAnsi="Arial" w:cs="Arial"/>
                <w:spacing w:val="1"/>
                <w:sz w:val="20"/>
                <w:szCs w:val="20"/>
              </w:rPr>
              <w:t>v</w:t>
            </w:r>
            <w:r w:rsidRPr="006B4794">
              <w:rPr>
                <w:rFonts w:ascii="Arial" w:eastAsia="Arial" w:hAnsi="Arial" w:cs="Arial"/>
                <w:sz w:val="20"/>
                <w:szCs w:val="20"/>
              </w:rPr>
              <w:t>e</w:t>
            </w:r>
            <w:r w:rsidRPr="006B4794">
              <w:rPr>
                <w:rFonts w:ascii="Arial" w:eastAsia="Arial" w:hAnsi="Arial" w:cs="Arial"/>
                <w:spacing w:val="3"/>
                <w:sz w:val="20"/>
                <w:szCs w:val="20"/>
              </w:rPr>
              <w:t>l</w:t>
            </w:r>
            <w:r w:rsidRPr="006B4794">
              <w:rPr>
                <w:rFonts w:ascii="Arial" w:eastAsia="Arial" w:hAnsi="Arial" w:cs="Arial"/>
                <w:sz w:val="20"/>
                <w:szCs w:val="20"/>
              </w:rPr>
              <w:t>y</w:t>
            </w:r>
            <w:r w:rsidRPr="006B4794">
              <w:rPr>
                <w:rFonts w:ascii="Arial" w:eastAsia="Arial" w:hAnsi="Arial" w:cs="Arial"/>
                <w:spacing w:val="-11"/>
                <w:sz w:val="20"/>
                <w:szCs w:val="20"/>
              </w:rPr>
              <w:t xml:space="preserve"> </w:t>
            </w:r>
            <w:r w:rsidRPr="006B4794">
              <w:rPr>
                <w:rFonts w:ascii="Arial" w:eastAsia="Arial" w:hAnsi="Arial" w:cs="Arial"/>
                <w:spacing w:val="2"/>
                <w:sz w:val="20"/>
                <w:szCs w:val="20"/>
              </w:rPr>
              <w:t>e</w:t>
            </w:r>
            <w:r w:rsidRPr="006B4794">
              <w:rPr>
                <w:rFonts w:ascii="Arial" w:eastAsia="Arial" w:hAnsi="Arial" w:cs="Arial"/>
                <w:sz w:val="20"/>
                <w:szCs w:val="20"/>
              </w:rPr>
              <w:t>n</w:t>
            </w:r>
            <w:r w:rsidRPr="006B4794">
              <w:rPr>
                <w:rFonts w:ascii="Arial" w:eastAsia="Arial" w:hAnsi="Arial" w:cs="Arial"/>
                <w:spacing w:val="-1"/>
                <w:sz w:val="20"/>
                <w:szCs w:val="20"/>
              </w:rPr>
              <w:t>g</w:t>
            </w:r>
            <w:r w:rsidRPr="006B4794">
              <w:rPr>
                <w:rFonts w:ascii="Arial" w:eastAsia="Arial" w:hAnsi="Arial" w:cs="Arial"/>
                <w:spacing w:val="2"/>
                <w:sz w:val="20"/>
                <w:szCs w:val="20"/>
              </w:rPr>
              <w:t>a</w:t>
            </w:r>
            <w:r w:rsidRPr="006B4794">
              <w:rPr>
                <w:rFonts w:ascii="Arial" w:eastAsia="Arial" w:hAnsi="Arial" w:cs="Arial"/>
                <w:sz w:val="20"/>
                <w:szCs w:val="20"/>
              </w:rPr>
              <w:t>ge</w:t>
            </w:r>
            <w:r w:rsidRPr="006B4794">
              <w:rPr>
                <w:rFonts w:ascii="Arial" w:eastAsia="Arial" w:hAnsi="Arial" w:cs="Arial"/>
                <w:spacing w:val="-8"/>
                <w:sz w:val="20"/>
                <w:szCs w:val="20"/>
              </w:rPr>
              <w:t xml:space="preserve"> </w:t>
            </w:r>
            <w:r w:rsidRPr="006B4794">
              <w:rPr>
                <w:rFonts w:ascii="Arial" w:eastAsia="Arial" w:hAnsi="Arial" w:cs="Arial"/>
                <w:spacing w:val="1"/>
                <w:sz w:val="20"/>
                <w:szCs w:val="20"/>
              </w:rPr>
              <w:t>s</w:t>
            </w:r>
            <w:r w:rsidRPr="006B4794">
              <w:rPr>
                <w:rFonts w:ascii="Arial" w:eastAsia="Arial" w:hAnsi="Arial" w:cs="Arial"/>
                <w:sz w:val="20"/>
                <w:szCs w:val="20"/>
              </w:rPr>
              <w:t>t</w:t>
            </w:r>
            <w:r w:rsidRPr="006B4794">
              <w:rPr>
                <w:rFonts w:ascii="Arial" w:eastAsia="Arial" w:hAnsi="Arial" w:cs="Arial"/>
                <w:spacing w:val="2"/>
                <w:sz w:val="20"/>
                <w:szCs w:val="20"/>
              </w:rPr>
              <w:t>u</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z w:val="20"/>
                <w:szCs w:val="20"/>
              </w:rPr>
              <w:t>nts</w:t>
            </w:r>
            <w:r w:rsidR="00E1531B">
              <w:rPr>
                <w:rFonts w:ascii="Arial" w:eastAsia="Arial" w:hAnsi="Arial" w:cs="Arial"/>
                <w:spacing w:val="-8"/>
                <w:sz w:val="20"/>
                <w:szCs w:val="20"/>
              </w:rPr>
              <w:t xml:space="preserve"> </w:t>
            </w:r>
            <w:r w:rsidRPr="006B4794">
              <w:rPr>
                <w:rFonts w:ascii="Arial" w:eastAsia="Arial" w:hAnsi="Arial" w:cs="Arial"/>
                <w:sz w:val="20"/>
                <w:szCs w:val="20"/>
              </w:rPr>
              <w:t>(</w:t>
            </w:r>
            <w:r w:rsidRPr="006B4794">
              <w:rPr>
                <w:rFonts w:ascii="Arial" w:eastAsia="Arial" w:hAnsi="Arial" w:cs="Arial"/>
                <w:spacing w:val="2"/>
                <w:sz w:val="20"/>
                <w:szCs w:val="20"/>
              </w:rPr>
              <w:t>a</w:t>
            </w:r>
            <w:r w:rsidRPr="006B4794">
              <w:rPr>
                <w:rFonts w:ascii="Arial" w:eastAsia="Arial" w:hAnsi="Arial" w:cs="Arial"/>
                <w:sz w:val="20"/>
                <w:szCs w:val="20"/>
              </w:rPr>
              <w:t>b</w:t>
            </w:r>
            <w:r w:rsidRPr="006B4794">
              <w:rPr>
                <w:rFonts w:ascii="Arial" w:eastAsia="Arial" w:hAnsi="Arial" w:cs="Arial"/>
                <w:spacing w:val="-1"/>
                <w:sz w:val="20"/>
                <w:szCs w:val="20"/>
              </w:rPr>
              <w:t>i</w:t>
            </w:r>
            <w:r w:rsidRPr="006B4794">
              <w:rPr>
                <w:rFonts w:ascii="Arial" w:eastAsia="Arial" w:hAnsi="Arial" w:cs="Arial"/>
                <w:spacing w:val="1"/>
                <w:sz w:val="20"/>
                <w:szCs w:val="20"/>
              </w:rPr>
              <w:t>l</w:t>
            </w:r>
            <w:r w:rsidRPr="006B4794">
              <w:rPr>
                <w:rFonts w:ascii="Arial" w:eastAsia="Arial" w:hAnsi="Arial" w:cs="Arial"/>
                <w:spacing w:val="-1"/>
                <w:sz w:val="20"/>
                <w:szCs w:val="20"/>
              </w:rPr>
              <w:t>i</w:t>
            </w:r>
            <w:r w:rsidRPr="006B4794">
              <w:rPr>
                <w:rFonts w:ascii="Arial" w:eastAsia="Arial" w:hAnsi="Arial" w:cs="Arial"/>
                <w:spacing w:val="4"/>
                <w:sz w:val="20"/>
                <w:szCs w:val="20"/>
              </w:rPr>
              <w:t>t</w:t>
            </w:r>
            <w:r w:rsidRPr="006B4794">
              <w:rPr>
                <w:rFonts w:ascii="Arial" w:eastAsia="Arial" w:hAnsi="Arial" w:cs="Arial"/>
                <w:sz w:val="20"/>
                <w:szCs w:val="20"/>
              </w:rPr>
              <w:t>y</w:t>
            </w:r>
            <w:r w:rsidRPr="006B4794">
              <w:rPr>
                <w:rFonts w:ascii="Arial" w:eastAsia="Arial" w:hAnsi="Arial" w:cs="Arial"/>
                <w:spacing w:val="-10"/>
                <w:sz w:val="20"/>
                <w:szCs w:val="20"/>
              </w:rPr>
              <w:t xml:space="preserve"> </w:t>
            </w:r>
            <w:r w:rsidRPr="006B4794">
              <w:rPr>
                <w:rFonts w:ascii="Arial" w:eastAsia="Arial" w:hAnsi="Arial" w:cs="Arial"/>
                <w:sz w:val="20"/>
                <w:szCs w:val="20"/>
              </w:rPr>
              <w:t>to</w:t>
            </w:r>
            <w:r w:rsidRPr="006B4794">
              <w:rPr>
                <w:rFonts w:ascii="Arial" w:eastAsia="Arial" w:hAnsi="Arial" w:cs="Arial"/>
                <w:spacing w:val="-1"/>
                <w:sz w:val="20"/>
                <w:szCs w:val="20"/>
              </w:rPr>
              <w:t xml:space="preserve"> </w:t>
            </w:r>
            <w:r w:rsidRPr="006B4794">
              <w:rPr>
                <w:rFonts w:ascii="Arial" w:eastAsia="Arial" w:hAnsi="Arial" w:cs="Arial"/>
                <w:sz w:val="20"/>
                <w:szCs w:val="20"/>
              </w:rPr>
              <w:t>use q</w:t>
            </w:r>
            <w:r w:rsidRPr="006B4794">
              <w:rPr>
                <w:rFonts w:ascii="Arial" w:eastAsia="Arial" w:hAnsi="Arial" w:cs="Arial"/>
                <w:spacing w:val="-1"/>
                <w:sz w:val="20"/>
                <w:szCs w:val="20"/>
              </w:rPr>
              <w:t>u</w:t>
            </w:r>
            <w:r w:rsidRPr="006B4794">
              <w:rPr>
                <w:rFonts w:ascii="Arial" w:eastAsia="Arial" w:hAnsi="Arial" w:cs="Arial"/>
                <w:sz w:val="20"/>
                <w:szCs w:val="20"/>
              </w:rPr>
              <w:t>e</w:t>
            </w:r>
            <w:r w:rsidRPr="006B4794">
              <w:rPr>
                <w:rFonts w:ascii="Arial" w:eastAsia="Arial" w:hAnsi="Arial" w:cs="Arial"/>
                <w:spacing w:val="1"/>
                <w:sz w:val="20"/>
                <w:szCs w:val="20"/>
              </w:rPr>
              <w:t>s</w:t>
            </w:r>
            <w:r w:rsidRPr="006B4794">
              <w:rPr>
                <w:rFonts w:ascii="Arial" w:eastAsia="Arial" w:hAnsi="Arial" w:cs="Arial"/>
                <w:sz w:val="20"/>
                <w:szCs w:val="20"/>
              </w:rPr>
              <w:t>t</w:t>
            </w:r>
            <w:r w:rsidRPr="006B4794">
              <w:rPr>
                <w:rFonts w:ascii="Arial" w:eastAsia="Arial" w:hAnsi="Arial" w:cs="Arial"/>
                <w:spacing w:val="1"/>
                <w:sz w:val="20"/>
                <w:szCs w:val="20"/>
              </w:rPr>
              <w:t>i</w:t>
            </w:r>
            <w:r w:rsidRPr="006B4794">
              <w:rPr>
                <w:rFonts w:ascii="Arial" w:eastAsia="Arial" w:hAnsi="Arial" w:cs="Arial"/>
                <w:sz w:val="20"/>
                <w:szCs w:val="20"/>
              </w:rPr>
              <w:t>o</w:t>
            </w:r>
            <w:r w:rsidRPr="006B4794">
              <w:rPr>
                <w:rFonts w:ascii="Arial" w:eastAsia="Arial" w:hAnsi="Arial" w:cs="Arial"/>
                <w:spacing w:val="1"/>
                <w:sz w:val="20"/>
                <w:szCs w:val="20"/>
              </w:rPr>
              <w:t>n</w:t>
            </w:r>
            <w:r w:rsidRPr="006B4794">
              <w:rPr>
                <w:rFonts w:ascii="Arial" w:eastAsia="Arial" w:hAnsi="Arial" w:cs="Arial"/>
                <w:spacing w:val="-1"/>
                <w:sz w:val="20"/>
                <w:szCs w:val="20"/>
              </w:rPr>
              <w:t>i</w:t>
            </w:r>
            <w:r w:rsidRPr="006B4794">
              <w:rPr>
                <w:rFonts w:ascii="Arial" w:eastAsia="Arial" w:hAnsi="Arial" w:cs="Arial"/>
                <w:sz w:val="20"/>
                <w:szCs w:val="20"/>
              </w:rPr>
              <w:t>ng</w:t>
            </w:r>
            <w:r w:rsidRPr="006B4794">
              <w:rPr>
                <w:rFonts w:ascii="Arial" w:eastAsia="Arial" w:hAnsi="Arial" w:cs="Arial"/>
                <w:spacing w:val="-11"/>
                <w:sz w:val="20"/>
                <w:szCs w:val="20"/>
              </w:rPr>
              <w:t xml:space="preserve"> </w:t>
            </w:r>
            <w:r w:rsidRPr="006B4794">
              <w:rPr>
                <w:rFonts w:ascii="Arial" w:eastAsia="Arial" w:hAnsi="Arial" w:cs="Arial"/>
                <w:spacing w:val="1"/>
                <w:sz w:val="20"/>
                <w:szCs w:val="20"/>
              </w:rPr>
              <w:t>s</w:t>
            </w:r>
            <w:r w:rsidRPr="006B4794">
              <w:rPr>
                <w:rFonts w:ascii="Arial" w:eastAsia="Arial" w:hAnsi="Arial" w:cs="Arial"/>
                <w:sz w:val="20"/>
                <w:szCs w:val="20"/>
              </w:rPr>
              <w:t>tr</w:t>
            </w:r>
            <w:r w:rsidRPr="006B4794">
              <w:rPr>
                <w:rFonts w:ascii="Arial" w:eastAsia="Arial" w:hAnsi="Arial" w:cs="Arial"/>
                <w:spacing w:val="2"/>
                <w:sz w:val="20"/>
                <w:szCs w:val="20"/>
              </w:rPr>
              <w:t>a</w:t>
            </w:r>
            <w:r w:rsidRPr="006B4794">
              <w:rPr>
                <w:rFonts w:ascii="Arial" w:eastAsia="Arial" w:hAnsi="Arial" w:cs="Arial"/>
                <w:sz w:val="20"/>
                <w:szCs w:val="20"/>
              </w:rPr>
              <w:t>te</w:t>
            </w:r>
            <w:r w:rsidRPr="006B4794">
              <w:rPr>
                <w:rFonts w:ascii="Arial" w:eastAsia="Arial" w:hAnsi="Arial" w:cs="Arial"/>
                <w:spacing w:val="1"/>
                <w:sz w:val="20"/>
                <w:szCs w:val="20"/>
              </w:rPr>
              <w:t>g</w:t>
            </w:r>
            <w:r w:rsidRPr="006B4794">
              <w:rPr>
                <w:rFonts w:ascii="Arial" w:eastAsia="Arial" w:hAnsi="Arial" w:cs="Arial"/>
                <w:spacing w:val="-1"/>
                <w:sz w:val="20"/>
                <w:szCs w:val="20"/>
              </w:rPr>
              <w:t>i</w:t>
            </w:r>
            <w:r w:rsidRPr="006B4794">
              <w:rPr>
                <w:rFonts w:ascii="Arial" w:eastAsia="Arial" w:hAnsi="Arial" w:cs="Arial"/>
                <w:sz w:val="20"/>
                <w:szCs w:val="20"/>
              </w:rPr>
              <w:t>e</w:t>
            </w:r>
            <w:r w:rsidRPr="006B4794">
              <w:rPr>
                <w:rFonts w:ascii="Arial" w:eastAsia="Arial" w:hAnsi="Arial" w:cs="Arial"/>
                <w:spacing w:val="1"/>
                <w:sz w:val="20"/>
                <w:szCs w:val="20"/>
              </w:rPr>
              <w:t>s)</w:t>
            </w:r>
            <w:r w:rsidRPr="006B4794">
              <w:rPr>
                <w:rFonts w:ascii="Arial" w:eastAsia="Arial" w:hAnsi="Arial" w:cs="Arial"/>
                <w:sz w:val="20"/>
                <w:szCs w:val="20"/>
              </w:rPr>
              <w:t>,</w:t>
            </w:r>
          </w:p>
          <w:p w:rsidR="006B4794" w:rsidRPr="006B4794" w:rsidRDefault="006B4794" w:rsidP="006B4794">
            <w:pPr>
              <w:widowControl w:val="0"/>
              <w:spacing w:before="1" w:after="0" w:line="240" w:lineRule="auto"/>
              <w:ind w:right="-20"/>
              <w:rPr>
                <w:rFonts w:ascii="Arial" w:eastAsia="Arial" w:hAnsi="Arial" w:cs="Arial"/>
                <w:sz w:val="20"/>
                <w:szCs w:val="20"/>
              </w:rPr>
            </w:pPr>
            <w:r w:rsidRPr="006B4794">
              <w:rPr>
                <w:rFonts w:ascii="Arial" w:eastAsia="Arial" w:hAnsi="Arial" w:cs="Arial"/>
                <w:sz w:val="20"/>
                <w:szCs w:val="20"/>
              </w:rPr>
              <w:t xml:space="preserve">d.  </w:t>
            </w:r>
            <w:r w:rsidRPr="006B4794">
              <w:rPr>
                <w:rFonts w:ascii="Arial" w:eastAsia="Arial" w:hAnsi="Arial" w:cs="Arial"/>
                <w:spacing w:val="21"/>
                <w:sz w:val="20"/>
                <w:szCs w:val="20"/>
              </w:rPr>
              <w:t xml:space="preserve"> </w:t>
            </w:r>
            <w:r w:rsidRPr="006B4794">
              <w:rPr>
                <w:rFonts w:ascii="Arial" w:eastAsia="Arial" w:hAnsi="Arial" w:cs="Arial"/>
                <w:spacing w:val="4"/>
                <w:sz w:val="20"/>
                <w:szCs w:val="20"/>
              </w:rPr>
              <w:t>m</w:t>
            </w:r>
            <w:r w:rsidRPr="006B4794">
              <w:rPr>
                <w:rFonts w:ascii="Arial" w:eastAsia="Arial" w:hAnsi="Arial" w:cs="Arial"/>
                <w:sz w:val="20"/>
                <w:szCs w:val="20"/>
              </w:rPr>
              <w:t>a</w:t>
            </w:r>
            <w:r w:rsidRPr="006B4794">
              <w:rPr>
                <w:rFonts w:ascii="Arial" w:eastAsia="Arial" w:hAnsi="Arial" w:cs="Arial"/>
                <w:spacing w:val="-1"/>
                <w:sz w:val="20"/>
                <w:szCs w:val="20"/>
              </w:rPr>
              <w:t>n</w:t>
            </w:r>
            <w:r w:rsidRPr="006B4794">
              <w:rPr>
                <w:rFonts w:ascii="Arial" w:eastAsia="Arial" w:hAnsi="Arial" w:cs="Arial"/>
                <w:sz w:val="20"/>
                <w:szCs w:val="20"/>
              </w:rPr>
              <w:t>a</w:t>
            </w:r>
            <w:r w:rsidRPr="006B4794">
              <w:rPr>
                <w:rFonts w:ascii="Arial" w:eastAsia="Arial" w:hAnsi="Arial" w:cs="Arial"/>
                <w:spacing w:val="-1"/>
                <w:sz w:val="20"/>
                <w:szCs w:val="20"/>
              </w:rPr>
              <w:t>g</w:t>
            </w:r>
            <w:r w:rsidRPr="006B4794">
              <w:rPr>
                <w:rFonts w:ascii="Arial" w:eastAsia="Arial" w:hAnsi="Arial" w:cs="Arial"/>
                <w:sz w:val="20"/>
                <w:szCs w:val="20"/>
              </w:rPr>
              <w:t>e</w:t>
            </w:r>
            <w:r w:rsidRPr="006B4794">
              <w:rPr>
                <w:rFonts w:ascii="Arial" w:eastAsia="Arial" w:hAnsi="Arial" w:cs="Arial"/>
                <w:spacing w:val="-7"/>
                <w:sz w:val="20"/>
                <w:szCs w:val="20"/>
              </w:rPr>
              <w:t xml:space="preserve"> </w:t>
            </w:r>
            <w:r w:rsidRPr="006B4794">
              <w:rPr>
                <w:rFonts w:ascii="Arial" w:eastAsia="Arial" w:hAnsi="Arial" w:cs="Arial"/>
                <w:sz w:val="20"/>
                <w:szCs w:val="20"/>
              </w:rPr>
              <w:t>c</w:t>
            </w:r>
            <w:r w:rsidRPr="006B4794">
              <w:rPr>
                <w:rFonts w:ascii="Arial" w:eastAsia="Arial" w:hAnsi="Arial" w:cs="Arial"/>
                <w:spacing w:val="-1"/>
                <w:sz w:val="20"/>
                <w:szCs w:val="20"/>
              </w:rPr>
              <w:t>l</w:t>
            </w:r>
            <w:r w:rsidRPr="006B4794">
              <w:rPr>
                <w:rFonts w:ascii="Arial" w:eastAsia="Arial" w:hAnsi="Arial" w:cs="Arial"/>
                <w:sz w:val="20"/>
                <w:szCs w:val="20"/>
              </w:rPr>
              <w:t>a</w:t>
            </w:r>
            <w:r w:rsidRPr="006B4794">
              <w:rPr>
                <w:rFonts w:ascii="Arial" w:eastAsia="Arial" w:hAnsi="Arial" w:cs="Arial"/>
                <w:spacing w:val="1"/>
                <w:sz w:val="20"/>
                <w:szCs w:val="20"/>
              </w:rPr>
              <w:t>ssr</w:t>
            </w:r>
            <w:r w:rsidRPr="006B4794">
              <w:rPr>
                <w:rFonts w:ascii="Arial" w:eastAsia="Arial" w:hAnsi="Arial" w:cs="Arial"/>
                <w:sz w:val="20"/>
                <w:szCs w:val="20"/>
              </w:rPr>
              <w:t>o</w:t>
            </w:r>
            <w:r w:rsidRPr="006B4794">
              <w:rPr>
                <w:rFonts w:ascii="Arial" w:eastAsia="Arial" w:hAnsi="Arial" w:cs="Arial"/>
                <w:spacing w:val="-1"/>
                <w:sz w:val="20"/>
                <w:szCs w:val="20"/>
              </w:rPr>
              <w:t>o</w:t>
            </w:r>
            <w:r w:rsidRPr="006B4794">
              <w:rPr>
                <w:rFonts w:ascii="Arial" w:eastAsia="Arial" w:hAnsi="Arial" w:cs="Arial"/>
                <w:sz w:val="20"/>
                <w:szCs w:val="20"/>
              </w:rPr>
              <w:t>m</w:t>
            </w:r>
            <w:r w:rsidRPr="006B4794">
              <w:rPr>
                <w:rFonts w:ascii="Arial" w:eastAsia="Arial" w:hAnsi="Arial" w:cs="Arial"/>
                <w:spacing w:val="-5"/>
                <w:sz w:val="20"/>
                <w:szCs w:val="20"/>
              </w:rPr>
              <w:t xml:space="preserve"> </w:t>
            </w:r>
            <w:r w:rsidRPr="006B4794">
              <w:rPr>
                <w:rFonts w:ascii="Arial" w:eastAsia="Arial" w:hAnsi="Arial" w:cs="Arial"/>
                <w:sz w:val="20"/>
                <w:szCs w:val="20"/>
              </w:rPr>
              <w:t>b</w:t>
            </w:r>
            <w:r w:rsidRPr="006B4794">
              <w:rPr>
                <w:rFonts w:ascii="Arial" w:eastAsia="Arial" w:hAnsi="Arial" w:cs="Arial"/>
                <w:spacing w:val="-1"/>
                <w:sz w:val="20"/>
                <w:szCs w:val="20"/>
              </w:rPr>
              <w:t>e</w:t>
            </w:r>
            <w:r w:rsidRPr="006B4794">
              <w:rPr>
                <w:rFonts w:ascii="Arial" w:eastAsia="Arial" w:hAnsi="Arial" w:cs="Arial"/>
                <w:sz w:val="20"/>
                <w:szCs w:val="20"/>
              </w:rPr>
              <w:t>h</w:t>
            </w:r>
            <w:r w:rsidRPr="006B4794">
              <w:rPr>
                <w:rFonts w:ascii="Arial" w:eastAsia="Arial" w:hAnsi="Arial" w:cs="Arial"/>
                <w:spacing w:val="-1"/>
                <w:sz w:val="20"/>
                <w:szCs w:val="20"/>
              </w:rPr>
              <w:t>a</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pacing w:val="2"/>
                <w:sz w:val="20"/>
                <w:szCs w:val="20"/>
              </w:rPr>
              <w:t>o</w:t>
            </w:r>
            <w:r w:rsidRPr="006B4794">
              <w:rPr>
                <w:rFonts w:ascii="Arial" w:eastAsia="Arial" w:hAnsi="Arial" w:cs="Arial"/>
                <w:spacing w:val="1"/>
                <w:sz w:val="20"/>
                <w:szCs w:val="20"/>
              </w:rPr>
              <w:t>r</w:t>
            </w:r>
            <w:r w:rsidRPr="006B4794">
              <w:rPr>
                <w:rFonts w:ascii="Arial" w:eastAsia="Arial" w:hAnsi="Arial" w:cs="Arial"/>
                <w:sz w:val="20"/>
                <w:szCs w:val="20"/>
              </w:rPr>
              <w:t>,</w:t>
            </w:r>
          </w:p>
          <w:p w:rsidR="006B4794" w:rsidRPr="006B4794" w:rsidRDefault="006B4794" w:rsidP="006B4794">
            <w:pPr>
              <w:widowControl w:val="0"/>
              <w:spacing w:before="34" w:after="0" w:line="240" w:lineRule="auto"/>
              <w:ind w:right="-20"/>
              <w:rPr>
                <w:rFonts w:ascii="Arial" w:eastAsia="Arial" w:hAnsi="Arial" w:cs="Arial"/>
                <w:sz w:val="20"/>
                <w:szCs w:val="20"/>
              </w:rPr>
            </w:pPr>
            <w:r w:rsidRPr="006B4794">
              <w:rPr>
                <w:rFonts w:ascii="Arial" w:eastAsia="Arial" w:hAnsi="Arial" w:cs="Arial"/>
                <w:sz w:val="20"/>
                <w:szCs w:val="20"/>
              </w:rPr>
              <w:t xml:space="preserve">e.  </w:t>
            </w:r>
            <w:r w:rsidRPr="006B4794">
              <w:rPr>
                <w:rFonts w:ascii="Arial" w:eastAsia="Arial" w:hAnsi="Arial" w:cs="Arial"/>
                <w:spacing w:val="21"/>
                <w:sz w:val="20"/>
                <w:szCs w:val="20"/>
              </w:rPr>
              <w:t xml:space="preserve"> </w:t>
            </w:r>
            <w:r w:rsidRPr="006B4794">
              <w:rPr>
                <w:rFonts w:ascii="Arial" w:eastAsia="Arial" w:hAnsi="Arial" w:cs="Arial"/>
                <w:spacing w:val="4"/>
                <w:sz w:val="20"/>
                <w:szCs w:val="20"/>
              </w:rPr>
              <w:t>m</w:t>
            </w:r>
            <w:r w:rsidRPr="006B4794">
              <w:rPr>
                <w:rFonts w:ascii="Arial" w:eastAsia="Arial" w:hAnsi="Arial" w:cs="Arial"/>
                <w:spacing w:val="-3"/>
                <w:sz w:val="20"/>
                <w:szCs w:val="20"/>
              </w:rPr>
              <w:t>a</w:t>
            </w:r>
            <w:r w:rsidRPr="006B4794">
              <w:rPr>
                <w:rFonts w:ascii="Arial" w:eastAsia="Arial" w:hAnsi="Arial" w:cs="Arial"/>
                <w:spacing w:val="3"/>
                <w:sz w:val="20"/>
                <w:szCs w:val="20"/>
              </w:rPr>
              <w:t>k</w:t>
            </w:r>
            <w:r w:rsidRPr="006B4794">
              <w:rPr>
                <w:rFonts w:ascii="Arial" w:eastAsia="Arial" w:hAnsi="Arial" w:cs="Arial"/>
                <w:sz w:val="20"/>
                <w:szCs w:val="20"/>
              </w:rPr>
              <w:t>e</w:t>
            </w:r>
            <w:r w:rsidRPr="006B4794">
              <w:rPr>
                <w:rFonts w:ascii="Arial" w:eastAsia="Arial" w:hAnsi="Arial" w:cs="Arial"/>
                <w:spacing w:val="-5"/>
                <w:sz w:val="20"/>
                <w:szCs w:val="20"/>
              </w:rPr>
              <w:t xml:space="preserve"> </w:t>
            </w:r>
            <w:r w:rsidRPr="006B4794">
              <w:rPr>
                <w:rFonts w:ascii="Arial" w:eastAsia="Arial" w:hAnsi="Arial" w:cs="Arial"/>
                <w:spacing w:val="-1"/>
                <w:sz w:val="20"/>
                <w:szCs w:val="20"/>
              </w:rPr>
              <w:t>a</w:t>
            </w:r>
            <w:r w:rsidRPr="006B4794">
              <w:rPr>
                <w:rFonts w:ascii="Arial" w:eastAsia="Arial" w:hAnsi="Arial" w:cs="Arial"/>
                <w:sz w:val="20"/>
                <w:szCs w:val="20"/>
              </w:rPr>
              <w:t>d</w:t>
            </w:r>
            <w:r w:rsidRPr="006B4794">
              <w:rPr>
                <w:rFonts w:ascii="Arial" w:eastAsia="Arial" w:hAnsi="Arial" w:cs="Arial"/>
                <w:spacing w:val="1"/>
                <w:sz w:val="20"/>
                <w:szCs w:val="20"/>
              </w:rPr>
              <w:t>j</w:t>
            </w:r>
            <w:r w:rsidRPr="006B4794">
              <w:rPr>
                <w:rFonts w:ascii="Arial" w:eastAsia="Arial" w:hAnsi="Arial" w:cs="Arial"/>
                <w:sz w:val="20"/>
                <w:szCs w:val="20"/>
              </w:rPr>
              <w:t>u</w:t>
            </w:r>
            <w:r w:rsidRPr="006B4794">
              <w:rPr>
                <w:rFonts w:ascii="Arial" w:eastAsia="Arial" w:hAnsi="Arial" w:cs="Arial"/>
                <w:spacing w:val="1"/>
                <w:sz w:val="20"/>
                <w:szCs w:val="20"/>
              </w:rPr>
              <w:t>s</w:t>
            </w:r>
            <w:r w:rsidRPr="006B4794">
              <w:rPr>
                <w:rFonts w:ascii="Arial" w:eastAsia="Arial" w:hAnsi="Arial" w:cs="Arial"/>
                <w:spacing w:val="-3"/>
                <w:sz w:val="20"/>
                <w:szCs w:val="20"/>
              </w:rPr>
              <w:t>t</w:t>
            </w:r>
            <w:r w:rsidRPr="006B4794">
              <w:rPr>
                <w:rFonts w:ascii="Arial" w:eastAsia="Arial" w:hAnsi="Arial" w:cs="Arial"/>
                <w:spacing w:val="4"/>
                <w:sz w:val="20"/>
                <w:szCs w:val="20"/>
              </w:rPr>
              <w:t>m</w:t>
            </w:r>
            <w:r w:rsidRPr="006B4794">
              <w:rPr>
                <w:rFonts w:ascii="Arial" w:eastAsia="Arial" w:hAnsi="Arial" w:cs="Arial"/>
                <w:sz w:val="20"/>
                <w:szCs w:val="20"/>
              </w:rPr>
              <w:t>e</w:t>
            </w:r>
            <w:r w:rsidRPr="006B4794">
              <w:rPr>
                <w:rFonts w:ascii="Arial" w:eastAsia="Arial" w:hAnsi="Arial" w:cs="Arial"/>
                <w:spacing w:val="-1"/>
                <w:sz w:val="20"/>
                <w:szCs w:val="20"/>
              </w:rPr>
              <w:t>n</w:t>
            </w:r>
            <w:r w:rsidRPr="006B4794">
              <w:rPr>
                <w:rFonts w:ascii="Arial" w:eastAsia="Arial" w:hAnsi="Arial" w:cs="Arial"/>
                <w:sz w:val="20"/>
                <w:szCs w:val="20"/>
              </w:rPr>
              <w:t>ts</w:t>
            </w:r>
            <w:r w:rsidRPr="006B4794">
              <w:rPr>
                <w:rFonts w:ascii="Arial" w:eastAsia="Arial" w:hAnsi="Arial" w:cs="Arial"/>
                <w:spacing w:val="-10"/>
                <w:sz w:val="20"/>
                <w:szCs w:val="20"/>
              </w:rPr>
              <w:t xml:space="preserve"> </w:t>
            </w:r>
            <w:r w:rsidRPr="006B4794">
              <w:rPr>
                <w:rFonts w:ascii="Arial" w:eastAsia="Arial" w:hAnsi="Arial" w:cs="Arial"/>
                <w:sz w:val="20"/>
                <w:szCs w:val="20"/>
              </w:rPr>
              <w:t>to</w:t>
            </w:r>
            <w:r w:rsidRPr="006B4794">
              <w:rPr>
                <w:rFonts w:ascii="Arial" w:eastAsia="Arial" w:hAnsi="Arial" w:cs="Arial"/>
                <w:spacing w:val="-3"/>
                <w:sz w:val="20"/>
                <w:szCs w:val="20"/>
              </w:rPr>
              <w:t xml:space="preserve"> </w:t>
            </w:r>
            <w:r w:rsidRPr="006B4794">
              <w:rPr>
                <w:rFonts w:ascii="Arial" w:eastAsia="Arial" w:hAnsi="Arial" w:cs="Arial"/>
                <w:spacing w:val="-1"/>
                <w:sz w:val="20"/>
                <w:szCs w:val="20"/>
              </w:rPr>
              <w:t>i</w:t>
            </w:r>
            <w:r w:rsidRPr="006B4794">
              <w:rPr>
                <w:rFonts w:ascii="Arial" w:eastAsia="Arial" w:hAnsi="Arial" w:cs="Arial"/>
                <w:sz w:val="20"/>
                <w:szCs w:val="20"/>
              </w:rPr>
              <w:t>n</w:t>
            </w:r>
            <w:r w:rsidRPr="006B4794">
              <w:rPr>
                <w:rFonts w:ascii="Arial" w:eastAsia="Arial" w:hAnsi="Arial" w:cs="Arial"/>
                <w:spacing w:val="1"/>
                <w:sz w:val="20"/>
                <w:szCs w:val="20"/>
              </w:rPr>
              <w:t>s</w:t>
            </w:r>
            <w:r w:rsidRPr="006B4794">
              <w:rPr>
                <w:rFonts w:ascii="Arial" w:eastAsia="Arial" w:hAnsi="Arial" w:cs="Arial"/>
                <w:sz w:val="20"/>
                <w:szCs w:val="20"/>
              </w:rPr>
              <w:t>tr</w:t>
            </w:r>
            <w:r w:rsidRPr="006B4794">
              <w:rPr>
                <w:rFonts w:ascii="Arial" w:eastAsia="Arial" w:hAnsi="Arial" w:cs="Arial"/>
                <w:spacing w:val="2"/>
                <w:sz w:val="20"/>
                <w:szCs w:val="20"/>
              </w:rPr>
              <w:t>u</w:t>
            </w:r>
            <w:r w:rsidRPr="006B4794">
              <w:rPr>
                <w:rFonts w:ascii="Arial" w:eastAsia="Arial" w:hAnsi="Arial" w:cs="Arial"/>
                <w:spacing w:val="1"/>
                <w:sz w:val="20"/>
                <w:szCs w:val="20"/>
              </w:rPr>
              <w:t>c</w:t>
            </w:r>
            <w:r w:rsidRPr="006B4794">
              <w:rPr>
                <w:rFonts w:ascii="Arial" w:eastAsia="Arial" w:hAnsi="Arial" w:cs="Arial"/>
                <w:sz w:val="20"/>
                <w:szCs w:val="20"/>
              </w:rPr>
              <w:t>t</w:t>
            </w:r>
            <w:r w:rsidRPr="006B4794">
              <w:rPr>
                <w:rFonts w:ascii="Arial" w:eastAsia="Arial" w:hAnsi="Arial" w:cs="Arial"/>
                <w:spacing w:val="-1"/>
                <w:sz w:val="20"/>
                <w:szCs w:val="20"/>
              </w:rPr>
              <w:t>i</w:t>
            </w:r>
            <w:r w:rsidRPr="006B4794">
              <w:rPr>
                <w:rFonts w:ascii="Arial" w:eastAsia="Arial" w:hAnsi="Arial" w:cs="Arial"/>
                <w:sz w:val="20"/>
                <w:szCs w:val="20"/>
              </w:rPr>
              <w:t>on</w:t>
            </w:r>
            <w:r w:rsidRPr="006B4794">
              <w:rPr>
                <w:rFonts w:ascii="Arial" w:eastAsia="Arial" w:hAnsi="Arial" w:cs="Arial"/>
                <w:spacing w:val="-10"/>
                <w:sz w:val="20"/>
                <w:szCs w:val="20"/>
              </w:rPr>
              <w:t xml:space="preserve"> </w:t>
            </w:r>
            <w:r w:rsidRPr="006B4794">
              <w:rPr>
                <w:rFonts w:ascii="Arial" w:eastAsia="Arial" w:hAnsi="Arial" w:cs="Arial"/>
                <w:sz w:val="20"/>
                <w:szCs w:val="20"/>
              </w:rPr>
              <w:t>(</w:t>
            </w:r>
            <w:r w:rsidRPr="006B4794">
              <w:rPr>
                <w:rFonts w:ascii="Arial" w:eastAsia="Arial" w:hAnsi="Arial" w:cs="Arial"/>
                <w:spacing w:val="2"/>
                <w:sz w:val="20"/>
                <w:szCs w:val="20"/>
              </w:rPr>
              <w:t>f</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xi</w:t>
            </w:r>
            <w:r w:rsidRPr="006B4794">
              <w:rPr>
                <w:rFonts w:ascii="Arial" w:eastAsia="Arial" w:hAnsi="Arial" w:cs="Arial"/>
                <w:sz w:val="20"/>
                <w:szCs w:val="20"/>
              </w:rPr>
              <w:t>b</w:t>
            </w:r>
            <w:r w:rsidRPr="006B4794">
              <w:rPr>
                <w:rFonts w:ascii="Arial" w:eastAsia="Arial" w:hAnsi="Arial" w:cs="Arial"/>
                <w:spacing w:val="1"/>
                <w:sz w:val="20"/>
                <w:szCs w:val="20"/>
              </w:rPr>
              <w:t>i</w:t>
            </w:r>
            <w:r w:rsidRPr="006B4794">
              <w:rPr>
                <w:rFonts w:ascii="Arial" w:eastAsia="Arial" w:hAnsi="Arial" w:cs="Arial"/>
                <w:spacing w:val="-1"/>
                <w:sz w:val="20"/>
                <w:szCs w:val="20"/>
              </w:rPr>
              <w:t>li</w:t>
            </w:r>
            <w:r w:rsidRPr="006B4794">
              <w:rPr>
                <w:rFonts w:ascii="Arial" w:eastAsia="Arial" w:hAnsi="Arial" w:cs="Arial"/>
                <w:spacing w:val="4"/>
                <w:sz w:val="20"/>
                <w:szCs w:val="20"/>
              </w:rPr>
              <w:t>t</w:t>
            </w:r>
            <w:r w:rsidRPr="006B4794">
              <w:rPr>
                <w:rFonts w:ascii="Arial" w:eastAsia="Arial" w:hAnsi="Arial" w:cs="Arial"/>
                <w:spacing w:val="-4"/>
                <w:sz w:val="20"/>
                <w:szCs w:val="20"/>
              </w:rPr>
              <w:t>y</w:t>
            </w:r>
            <w:r w:rsidRPr="006B4794">
              <w:rPr>
                <w:rFonts w:ascii="Arial" w:eastAsia="Arial" w:hAnsi="Arial" w:cs="Arial"/>
                <w:spacing w:val="1"/>
                <w:sz w:val="20"/>
                <w:szCs w:val="20"/>
              </w:rPr>
              <w:t>)</w:t>
            </w:r>
            <w:r w:rsidRPr="006B4794">
              <w:rPr>
                <w:rFonts w:ascii="Arial" w:eastAsia="Arial" w:hAnsi="Arial" w:cs="Arial"/>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6B4794" w:rsidRPr="006B4794" w:rsidRDefault="006B4794" w:rsidP="006B4794">
            <w:pPr>
              <w:widowControl w:val="0"/>
              <w:spacing w:after="0" w:line="200" w:lineRule="exact"/>
              <w:rPr>
                <w:sz w:val="20"/>
                <w:szCs w:val="20"/>
              </w:rPr>
            </w:pPr>
          </w:p>
          <w:p w:rsidR="006B4794" w:rsidRPr="006B4794" w:rsidRDefault="006B4794" w:rsidP="006B4794">
            <w:pPr>
              <w:widowControl w:val="0"/>
              <w:spacing w:after="0" w:line="240" w:lineRule="auto"/>
              <w:ind w:right="-20"/>
              <w:rPr>
                <w:rFonts w:ascii="Arial" w:eastAsia="Arial" w:hAnsi="Arial" w:cs="Arial"/>
                <w:sz w:val="20"/>
                <w:szCs w:val="20"/>
              </w:rPr>
            </w:pPr>
            <w:r w:rsidRPr="006B4794">
              <w:rPr>
                <w:rFonts w:ascii="Symbol" w:eastAsia="Symbol" w:hAnsi="Symbol" w:cs="Symbol"/>
                <w:sz w:val="20"/>
                <w:szCs w:val="20"/>
              </w:rPr>
              <w:t></w:t>
            </w:r>
            <w:r w:rsidRPr="006B4794">
              <w:rPr>
                <w:rFonts w:ascii="Times New Roman" w:eastAsia="Times New Roman" w:hAnsi="Times New Roman" w:cs="Times New Roman"/>
                <w:sz w:val="20"/>
                <w:szCs w:val="20"/>
              </w:rPr>
              <w:t xml:space="preserve"> </w:t>
            </w:r>
            <w:r w:rsidRPr="006B4794">
              <w:rPr>
                <w:rFonts w:ascii="Times New Roman" w:eastAsia="Times New Roman" w:hAnsi="Times New Roman" w:cs="Times New Roman"/>
                <w:spacing w:val="21"/>
                <w:sz w:val="20"/>
                <w:szCs w:val="20"/>
              </w:rPr>
              <w:t xml:space="preserve"> </w:t>
            </w:r>
            <w:r w:rsidRPr="006B4794">
              <w:rPr>
                <w:rFonts w:ascii="Arial" w:eastAsia="Arial" w:hAnsi="Arial" w:cs="Arial"/>
                <w:spacing w:val="3"/>
                <w:sz w:val="20"/>
                <w:szCs w:val="20"/>
              </w:rPr>
              <w:t>T</w:t>
            </w:r>
            <w:r w:rsidRPr="006B4794">
              <w:rPr>
                <w:rFonts w:ascii="Arial" w:eastAsia="Arial" w:hAnsi="Arial" w:cs="Arial"/>
                <w:sz w:val="20"/>
                <w:szCs w:val="20"/>
              </w:rPr>
              <w:t>e</w:t>
            </w:r>
            <w:r w:rsidRPr="006B4794">
              <w:rPr>
                <w:rFonts w:ascii="Arial" w:eastAsia="Arial" w:hAnsi="Arial" w:cs="Arial"/>
                <w:spacing w:val="-1"/>
                <w:sz w:val="20"/>
                <w:szCs w:val="20"/>
              </w:rPr>
              <w:t>a</w:t>
            </w:r>
            <w:r w:rsidRPr="006B4794">
              <w:rPr>
                <w:rFonts w:ascii="Arial" w:eastAsia="Arial" w:hAnsi="Arial" w:cs="Arial"/>
                <w:spacing w:val="1"/>
                <w:sz w:val="20"/>
                <w:szCs w:val="20"/>
              </w:rPr>
              <w:t>c</w:t>
            </w:r>
            <w:r w:rsidRPr="006B4794">
              <w:rPr>
                <w:rFonts w:ascii="Arial" w:eastAsia="Arial" w:hAnsi="Arial" w:cs="Arial"/>
                <w:sz w:val="20"/>
                <w:szCs w:val="20"/>
              </w:rPr>
              <w:t>h</w:t>
            </w:r>
            <w:r w:rsidRPr="006B4794">
              <w:rPr>
                <w:rFonts w:ascii="Arial" w:eastAsia="Arial" w:hAnsi="Arial" w:cs="Arial"/>
                <w:spacing w:val="-1"/>
                <w:sz w:val="20"/>
                <w:szCs w:val="20"/>
              </w:rPr>
              <w:t>i</w:t>
            </w:r>
            <w:r w:rsidRPr="006B4794">
              <w:rPr>
                <w:rFonts w:ascii="Arial" w:eastAsia="Arial" w:hAnsi="Arial" w:cs="Arial"/>
                <w:sz w:val="20"/>
                <w:szCs w:val="20"/>
              </w:rPr>
              <w:t>ng</w:t>
            </w:r>
            <w:r w:rsidRPr="006B4794">
              <w:rPr>
                <w:rFonts w:ascii="Arial" w:eastAsia="Arial" w:hAnsi="Arial" w:cs="Arial"/>
                <w:spacing w:val="-6"/>
                <w:sz w:val="20"/>
                <w:szCs w:val="20"/>
              </w:rPr>
              <w:t xml:space="preserve"> </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z w:val="20"/>
                <w:szCs w:val="20"/>
              </w:rPr>
              <w:t>o</w:t>
            </w:r>
          </w:p>
          <w:p w:rsidR="006B4794" w:rsidRPr="006B4794" w:rsidRDefault="006B4794" w:rsidP="006B4794">
            <w:pPr>
              <w:widowControl w:val="0"/>
              <w:spacing w:after="0" w:line="200" w:lineRule="exact"/>
              <w:rPr>
                <w:sz w:val="20"/>
                <w:szCs w:val="20"/>
              </w:rPr>
            </w:pPr>
          </w:p>
          <w:p w:rsidR="006B4794" w:rsidRPr="006B4794" w:rsidRDefault="006B4794" w:rsidP="006B4794">
            <w:pPr>
              <w:widowControl w:val="0"/>
              <w:spacing w:before="20" w:after="0" w:line="280" w:lineRule="exact"/>
              <w:rPr>
                <w:sz w:val="28"/>
                <w:szCs w:val="28"/>
              </w:rPr>
            </w:pPr>
          </w:p>
          <w:p w:rsidR="006B4794" w:rsidRPr="006B4794" w:rsidRDefault="006B4794" w:rsidP="006B4794">
            <w:pPr>
              <w:widowControl w:val="0"/>
              <w:spacing w:after="0" w:line="274" w:lineRule="auto"/>
              <w:ind w:right="192"/>
              <w:jc w:val="both"/>
              <w:rPr>
                <w:rFonts w:ascii="Arial" w:eastAsia="Arial" w:hAnsi="Arial" w:cs="Arial"/>
                <w:sz w:val="20"/>
                <w:szCs w:val="20"/>
              </w:rPr>
            </w:pPr>
            <w:r w:rsidRPr="006B4794">
              <w:rPr>
                <w:rFonts w:ascii="Symbol" w:eastAsia="Symbol" w:hAnsi="Symbol" w:cs="Symbol"/>
                <w:sz w:val="20"/>
                <w:szCs w:val="20"/>
              </w:rPr>
              <w:t></w:t>
            </w:r>
            <w:r w:rsidRPr="006B4794">
              <w:rPr>
                <w:rFonts w:ascii="Times New Roman" w:eastAsia="Times New Roman" w:hAnsi="Times New Roman" w:cs="Times New Roman"/>
                <w:sz w:val="20"/>
                <w:szCs w:val="20"/>
              </w:rPr>
              <w:t xml:space="preserve"> </w:t>
            </w:r>
            <w:r w:rsidRPr="006B4794">
              <w:rPr>
                <w:rFonts w:ascii="Times New Roman" w:eastAsia="Times New Roman" w:hAnsi="Times New Roman" w:cs="Times New Roman"/>
                <w:spacing w:val="21"/>
                <w:sz w:val="20"/>
                <w:szCs w:val="20"/>
              </w:rPr>
              <w:t xml:space="preserve"> </w:t>
            </w:r>
            <w:r w:rsidRPr="006B4794">
              <w:rPr>
                <w:rFonts w:ascii="Arial" w:eastAsia="Arial" w:hAnsi="Arial" w:cs="Arial"/>
                <w:sz w:val="20"/>
                <w:szCs w:val="20"/>
              </w:rPr>
              <w:t>Da</w:t>
            </w:r>
            <w:r w:rsidRPr="006B4794">
              <w:rPr>
                <w:rFonts w:ascii="Arial" w:eastAsia="Arial" w:hAnsi="Arial" w:cs="Arial"/>
                <w:spacing w:val="1"/>
                <w:sz w:val="20"/>
                <w:szCs w:val="20"/>
              </w:rPr>
              <w:t>il</w:t>
            </w:r>
            <w:r w:rsidRPr="006B4794">
              <w:rPr>
                <w:rFonts w:ascii="Arial" w:eastAsia="Arial" w:hAnsi="Arial" w:cs="Arial"/>
                <w:sz w:val="20"/>
                <w:szCs w:val="20"/>
              </w:rPr>
              <w:t>y</w:t>
            </w:r>
            <w:r w:rsidRPr="006B4794">
              <w:rPr>
                <w:rFonts w:ascii="Arial" w:eastAsia="Arial" w:hAnsi="Arial" w:cs="Arial"/>
                <w:spacing w:val="-8"/>
                <w:sz w:val="20"/>
                <w:szCs w:val="20"/>
              </w:rPr>
              <w:t xml:space="preserve"> </w:t>
            </w:r>
            <w:r w:rsidRPr="006B4794">
              <w:rPr>
                <w:rFonts w:ascii="Arial" w:eastAsia="Arial" w:hAnsi="Arial" w:cs="Arial"/>
                <w:sz w:val="20"/>
                <w:szCs w:val="20"/>
              </w:rPr>
              <w:t>re</w:t>
            </w:r>
            <w:r w:rsidRPr="006B4794">
              <w:rPr>
                <w:rFonts w:ascii="Arial" w:eastAsia="Arial" w:hAnsi="Arial" w:cs="Arial"/>
                <w:spacing w:val="2"/>
                <w:sz w:val="20"/>
                <w:szCs w:val="20"/>
              </w:rPr>
              <w:t>f</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c</w:t>
            </w:r>
            <w:r w:rsidRPr="006B4794">
              <w:rPr>
                <w:rFonts w:ascii="Arial" w:eastAsia="Arial" w:hAnsi="Arial" w:cs="Arial"/>
                <w:sz w:val="20"/>
                <w:szCs w:val="20"/>
              </w:rPr>
              <w:t>t</w:t>
            </w:r>
            <w:r w:rsidRPr="006B4794">
              <w:rPr>
                <w:rFonts w:ascii="Arial" w:eastAsia="Arial" w:hAnsi="Arial" w:cs="Arial"/>
                <w:spacing w:val="-1"/>
                <w:sz w:val="20"/>
                <w:szCs w:val="20"/>
              </w:rPr>
              <w:t>i</w:t>
            </w:r>
            <w:r w:rsidRPr="006B4794">
              <w:rPr>
                <w:rFonts w:ascii="Arial" w:eastAsia="Arial" w:hAnsi="Arial" w:cs="Arial"/>
                <w:spacing w:val="2"/>
                <w:sz w:val="20"/>
                <w:szCs w:val="20"/>
              </w:rPr>
              <w:t>o</w:t>
            </w:r>
            <w:r w:rsidRPr="006B4794">
              <w:rPr>
                <w:rFonts w:ascii="Arial" w:eastAsia="Arial" w:hAnsi="Arial" w:cs="Arial"/>
                <w:sz w:val="20"/>
                <w:szCs w:val="20"/>
              </w:rPr>
              <w:t>ns</w:t>
            </w:r>
            <w:r w:rsidRPr="006B4794">
              <w:rPr>
                <w:rFonts w:ascii="Arial" w:eastAsia="Arial" w:hAnsi="Arial" w:cs="Arial"/>
                <w:spacing w:val="-9"/>
                <w:sz w:val="20"/>
                <w:szCs w:val="20"/>
              </w:rPr>
              <w:t xml:space="preserve"> </w:t>
            </w:r>
            <w:r w:rsidRPr="006B4794">
              <w:rPr>
                <w:rFonts w:ascii="Arial" w:eastAsia="Arial" w:hAnsi="Arial" w:cs="Arial"/>
                <w:sz w:val="20"/>
                <w:szCs w:val="20"/>
              </w:rPr>
              <w:t>on e</w:t>
            </w:r>
            <w:r w:rsidRPr="006B4794">
              <w:rPr>
                <w:rFonts w:ascii="Arial" w:eastAsia="Arial" w:hAnsi="Arial" w:cs="Arial"/>
                <w:spacing w:val="-1"/>
                <w:sz w:val="20"/>
                <w:szCs w:val="20"/>
              </w:rPr>
              <w:t>a</w:t>
            </w:r>
            <w:r w:rsidRPr="006B4794">
              <w:rPr>
                <w:rFonts w:ascii="Arial" w:eastAsia="Arial" w:hAnsi="Arial" w:cs="Arial"/>
                <w:spacing w:val="1"/>
                <w:sz w:val="20"/>
                <w:szCs w:val="20"/>
              </w:rPr>
              <w:t>c</w:t>
            </w:r>
            <w:r w:rsidRPr="006B4794">
              <w:rPr>
                <w:rFonts w:ascii="Arial" w:eastAsia="Arial" w:hAnsi="Arial" w:cs="Arial"/>
                <w:sz w:val="20"/>
                <w:szCs w:val="20"/>
              </w:rPr>
              <w:t>h</w:t>
            </w:r>
            <w:r w:rsidRPr="006B4794">
              <w:rPr>
                <w:rFonts w:ascii="Arial" w:eastAsia="Arial" w:hAnsi="Arial" w:cs="Arial"/>
                <w:spacing w:val="-4"/>
                <w:sz w:val="20"/>
                <w:szCs w:val="20"/>
              </w:rPr>
              <w:t xml:space="preserve"> </w:t>
            </w:r>
            <w:r w:rsidRPr="006B4794">
              <w:rPr>
                <w:rFonts w:ascii="Arial" w:eastAsia="Arial" w:hAnsi="Arial" w:cs="Arial"/>
                <w:spacing w:val="1"/>
                <w:sz w:val="20"/>
                <w:szCs w:val="20"/>
              </w:rPr>
              <w:t>l</w:t>
            </w:r>
            <w:r w:rsidRPr="006B4794">
              <w:rPr>
                <w:rFonts w:ascii="Arial" w:eastAsia="Arial" w:hAnsi="Arial" w:cs="Arial"/>
                <w:sz w:val="20"/>
                <w:szCs w:val="20"/>
              </w:rPr>
              <w:t>e</w:t>
            </w:r>
            <w:r w:rsidRPr="006B4794">
              <w:rPr>
                <w:rFonts w:ascii="Arial" w:eastAsia="Arial" w:hAnsi="Arial" w:cs="Arial"/>
                <w:spacing w:val="1"/>
                <w:sz w:val="20"/>
                <w:szCs w:val="20"/>
              </w:rPr>
              <w:t>ss</w:t>
            </w:r>
            <w:r w:rsidRPr="006B4794">
              <w:rPr>
                <w:rFonts w:ascii="Arial" w:eastAsia="Arial" w:hAnsi="Arial" w:cs="Arial"/>
                <w:sz w:val="20"/>
                <w:szCs w:val="20"/>
              </w:rPr>
              <w:t>on</w:t>
            </w:r>
            <w:r w:rsidRPr="006B4794">
              <w:rPr>
                <w:rFonts w:ascii="Arial" w:eastAsia="Arial" w:hAnsi="Arial" w:cs="Arial"/>
                <w:spacing w:val="-7"/>
                <w:sz w:val="20"/>
                <w:szCs w:val="20"/>
              </w:rPr>
              <w:t xml:space="preserve"> </w:t>
            </w:r>
            <w:r w:rsidRPr="006B4794">
              <w:rPr>
                <w:rFonts w:ascii="Arial" w:eastAsia="Arial" w:hAnsi="Arial" w:cs="Arial"/>
                <w:sz w:val="20"/>
                <w:szCs w:val="20"/>
              </w:rPr>
              <w:t>t</w:t>
            </w:r>
            <w:r w:rsidRPr="006B4794">
              <w:rPr>
                <w:rFonts w:ascii="Arial" w:eastAsia="Arial" w:hAnsi="Arial" w:cs="Arial"/>
                <w:spacing w:val="1"/>
                <w:sz w:val="20"/>
                <w:szCs w:val="20"/>
              </w:rPr>
              <w:t>a</w:t>
            </w:r>
            <w:r w:rsidRPr="006B4794">
              <w:rPr>
                <w:rFonts w:ascii="Arial" w:eastAsia="Arial" w:hAnsi="Arial" w:cs="Arial"/>
                <w:sz w:val="20"/>
                <w:szCs w:val="20"/>
              </w:rPr>
              <w:t>u</w:t>
            </w:r>
            <w:r w:rsidRPr="006B4794">
              <w:rPr>
                <w:rFonts w:ascii="Arial" w:eastAsia="Arial" w:hAnsi="Arial" w:cs="Arial"/>
                <w:spacing w:val="-1"/>
                <w:sz w:val="20"/>
                <w:szCs w:val="20"/>
              </w:rPr>
              <w:t>g</w:t>
            </w:r>
            <w:r w:rsidRPr="006B4794">
              <w:rPr>
                <w:rFonts w:ascii="Arial" w:eastAsia="Arial" w:hAnsi="Arial" w:cs="Arial"/>
                <w:spacing w:val="2"/>
                <w:sz w:val="20"/>
                <w:szCs w:val="20"/>
              </w:rPr>
              <w:t>h</w:t>
            </w:r>
            <w:r w:rsidRPr="006B4794">
              <w:rPr>
                <w:rFonts w:ascii="Arial" w:eastAsia="Arial" w:hAnsi="Arial" w:cs="Arial"/>
                <w:sz w:val="20"/>
                <w:szCs w:val="20"/>
              </w:rPr>
              <w:t>t as</w:t>
            </w:r>
            <w:r w:rsidRPr="006B4794">
              <w:rPr>
                <w:rFonts w:ascii="Arial" w:eastAsia="Arial" w:hAnsi="Arial" w:cs="Arial"/>
                <w:spacing w:val="-2"/>
                <w:sz w:val="20"/>
                <w:szCs w:val="20"/>
              </w:rPr>
              <w:t xml:space="preserve"> </w:t>
            </w:r>
            <w:r w:rsidRPr="006B4794">
              <w:rPr>
                <w:rFonts w:ascii="Arial" w:eastAsia="Arial" w:hAnsi="Arial" w:cs="Arial"/>
                <w:sz w:val="20"/>
                <w:szCs w:val="20"/>
              </w:rPr>
              <w:t>p</w:t>
            </w:r>
            <w:r w:rsidRPr="006B4794">
              <w:rPr>
                <w:rFonts w:ascii="Arial" w:eastAsia="Arial" w:hAnsi="Arial" w:cs="Arial"/>
                <w:spacing w:val="-1"/>
                <w:sz w:val="20"/>
                <w:szCs w:val="20"/>
              </w:rPr>
              <w:t>a</w:t>
            </w:r>
            <w:r w:rsidRPr="006B4794">
              <w:rPr>
                <w:rFonts w:ascii="Arial" w:eastAsia="Arial" w:hAnsi="Arial" w:cs="Arial"/>
                <w:spacing w:val="1"/>
                <w:sz w:val="20"/>
                <w:szCs w:val="20"/>
              </w:rPr>
              <w:t>r</w:t>
            </w:r>
            <w:r w:rsidRPr="006B4794">
              <w:rPr>
                <w:rFonts w:ascii="Arial" w:eastAsia="Arial" w:hAnsi="Arial" w:cs="Arial"/>
                <w:sz w:val="20"/>
                <w:szCs w:val="20"/>
              </w:rPr>
              <w:t>t</w:t>
            </w:r>
            <w:r w:rsidRPr="006B4794">
              <w:rPr>
                <w:rFonts w:ascii="Arial" w:eastAsia="Arial" w:hAnsi="Arial" w:cs="Arial"/>
                <w:spacing w:val="-3"/>
                <w:sz w:val="20"/>
                <w:szCs w:val="20"/>
              </w:rPr>
              <w:t xml:space="preserve"> </w:t>
            </w:r>
            <w:r w:rsidRPr="006B4794">
              <w:rPr>
                <w:rFonts w:ascii="Arial" w:eastAsia="Arial" w:hAnsi="Arial" w:cs="Arial"/>
                <w:spacing w:val="-1"/>
                <w:sz w:val="20"/>
                <w:szCs w:val="20"/>
              </w:rPr>
              <w:t>o</w:t>
            </w:r>
            <w:r w:rsidRPr="006B4794">
              <w:rPr>
                <w:rFonts w:ascii="Arial" w:eastAsia="Arial" w:hAnsi="Arial" w:cs="Arial"/>
                <w:sz w:val="20"/>
                <w:szCs w:val="20"/>
              </w:rPr>
              <w:t>f</w:t>
            </w:r>
            <w:r w:rsidRPr="006B4794">
              <w:rPr>
                <w:rFonts w:ascii="Arial" w:eastAsia="Arial" w:hAnsi="Arial" w:cs="Arial"/>
                <w:spacing w:val="2"/>
                <w:sz w:val="20"/>
                <w:szCs w:val="20"/>
              </w:rPr>
              <w:t xml:space="preserve"> </w:t>
            </w:r>
            <w:r w:rsidRPr="006B4794">
              <w:rPr>
                <w:rFonts w:ascii="Arial" w:eastAsia="Arial" w:hAnsi="Arial" w:cs="Arial"/>
                <w:spacing w:val="-4"/>
                <w:sz w:val="20"/>
                <w:szCs w:val="20"/>
              </w:rPr>
              <w:t>y</w:t>
            </w:r>
            <w:r w:rsidRPr="006B4794">
              <w:rPr>
                <w:rFonts w:ascii="Arial" w:eastAsia="Arial" w:hAnsi="Arial" w:cs="Arial"/>
                <w:spacing w:val="2"/>
                <w:sz w:val="20"/>
                <w:szCs w:val="20"/>
              </w:rPr>
              <w:t>o</w:t>
            </w:r>
            <w:r w:rsidRPr="006B4794">
              <w:rPr>
                <w:rFonts w:ascii="Arial" w:eastAsia="Arial" w:hAnsi="Arial" w:cs="Arial"/>
                <w:sz w:val="20"/>
                <w:szCs w:val="20"/>
              </w:rPr>
              <w:t>ur</w:t>
            </w:r>
            <w:r w:rsidRPr="006B4794">
              <w:rPr>
                <w:rFonts w:ascii="Arial" w:eastAsia="Arial" w:hAnsi="Arial" w:cs="Arial"/>
                <w:spacing w:val="-4"/>
                <w:sz w:val="20"/>
                <w:szCs w:val="20"/>
              </w:rPr>
              <w:t xml:space="preserve"> </w:t>
            </w:r>
            <w:r w:rsidRPr="006B4794">
              <w:rPr>
                <w:rFonts w:ascii="Arial" w:eastAsia="Arial" w:hAnsi="Arial" w:cs="Arial"/>
                <w:spacing w:val="2"/>
                <w:sz w:val="20"/>
                <w:szCs w:val="20"/>
              </w:rPr>
              <w:t>u</w:t>
            </w:r>
            <w:r w:rsidRPr="006B4794">
              <w:rPr>
                <w:rFonts w:ascii="Arial" w:eastAsia="Arial" w:hAnsi="Arial" w:cs="Arial"/>
                <w:sz w:val="20"/>
                <w:szCs w:val="20"/>
              </w:rPr>
              <w:t>n</w:t>
            </w:r>
            <w:r w:rsidRPr="006B4794">
              <w:rPr>
                <w:rFonts w:ascii="Arial" w:eastAsia="Arial" w:hAnsi="Arial" w:cs="Arial"/>
                <w:spacing w:val="-1"/>
                <w:sz w:val="20"/>
                <w:szCs w:val="20"/>
              </w:rPr>
              <w:t>i</w:t>
            </w:r>
            <w:r w:rsidRPr="006B4794">
              <w:rPr>
                <w:rFonts w:ascii="Arial" w:eastAsia="Arial" w:hAnsi="Arial" w:cs="Arial"/>
                <w:sz w:val="20"/>
                <w:szCs w:val="20"/>
              </w:rPr>
              <w:t xml:space="preserve">t </w:t>
            </w:r>
            <w:r w:rsidRPr="006B4794">
              <w:rPr>
                <w:rFonts w:ascii="Arial" w:eastAsia="Arial" w:hAnsi="Arial" w:cs="Arial"/>
                <w:spacing w:val="1"/>
                <w:sz w:val="20"/>
                <w:szCs w:val="20"/>
              </w:rPr>
              <w:t>(</w:t>
            </w:r>
            <w:r w:rsidRPr="006B4794">
              <w:rPr>
                <w:rFonts w:ascii="Arial" w:eastAsia="Arial" w:hAnsi="Arial" w:cs="Arial"/>
                <w:spacing w:val="-2"/>
                <w:sz w:val="20"/>
                <w:szCs w:val="20"/>
              </w:rPr>
              <w:t>w</w:t>
            </w:r>
            <w:r w:rsidRPr="006B4794">
              <w:rPr>
                <w:rFonts w:ascii="Arial" w:eastAsia="Arial" w:hAnsi="Arial" w:cs="Arial"/>
                <w:spacing w:val="1"/>
                <w:sz w:val="20"/>
                <w:szCs w:val="20"/>
              </w:rPr>
              <w:t>i</w:t>
            </w:r>
            <w:r w:rsidRPr="006B4794">
              <w:rPr>
                <w:rFonts w:ascii="Arial" w:eastAsia="Arial" w:hAnsi="Arial" w:cs="Arial"/>
                <w:spacing w:val="-1"/>
                <w:sz w:val="20"/>
                <w:szCs w:val="20"/>
              </w:rPr>
              <w:t>l</w:t>
            </w:r>
            <w:r w:rsidRPr="006B4794">
              <w:rPr>
                <w:rFonts w:ascii="Arial" w:eastAsia="Arial" w:hAnsi="Arial" w:cs="Arial"/>
                <w:sz w:val="20"/>
                <w:szCs w:val="20"/>
              </w:rPr>
              <w:t>l</w:t>
            </w:r>
            <w:r w:rsidRPr="006B4794">
              <w:rPr>
                <w:rFonts w:ascii="Arial" w:eastAsia="Arial" w:hAnsi="Arial" w:cs="Arial"/>
                <w:spacing w:val="-2"/>
                <w:sz w:val="20"/>
                <w:szCs w:val="20"/>
              </w:rPr>
              <w:t xml:space="preserve"> </w:t>
            </w:r>
            <w:r w:rsidRPr="006B4794">
              <w:rPr>
                <w:rFonts w:ascii="Arial" w:eastAsia="Arial" w:hAnsi="Arial" w:cs="Arial"/>
                <w:sz w:val="20"/>
                <w:szCs w:val="20"/>
              </w:rPr>
              <w:t>be</w:t>
            </w:r>
            <w:r w:rsidRPr="006B4794">
              <w:rPr>
                <w:rFonts w:ascii="Arial" w:eastAsia="Arial" w:hAnsi="Arial" w:cs="Arial"/>
                <w:spacing w:val="-1"/>
                <w:sz w:val="20"/>
                <w:szCs w:val="20"/>
              </w:rPr>
              <w:t xml:space="preserve"> i</w:t>
            </w:r>
            <w:r w:rsidRPr="006B4794">
              <w:rPr>
                <w:rFonts w:ascii="Arial" w:eastAsia="Arial" w:hAnsi="Arial" w:cs="Arial"/>
                <w:sz w:val="20"/>
                <w:szCs w:val="20"/>
              </w:rPr>
              <w:t>n</w:t>
            </w:r>
            <w:r w:rsidRPr="006B4794">
              <w:rPr>
                <w:rFonts w:ascii="Arial" w:eastAsia="Arial" w:hAnsi="Arial" w:cs="Arial"/>
                <w:spacing w:val="3"/>
                <w:sz w:val="20"/>
                <w:szCs w:val="20"/>
              </w:rPr>
              <w:t>c</w:t>
            </w:r>
            <w:r w:rsidRPr="006B4794">
              <w:rPr>
                <w:rFonts w:ascii="Arial" w:eastAsia="Arial" w:hAnsi="Arial" w:cs="Arial"/>
                <w:spacing w:val="-1"/>
                <w:sz w:val="20"/>
                <w:szCs w:val="20"/>
              </w:rPr>
              <w:t>l</w:t>
            </w:r>
            <w:r w:rsidRPr="006B4794">
              <w:rPr>
                <w:rFonts w:ascii="Arial" w:eastAsia="Arial" w:hAnsi="Arial" w:cs="Arial"/>
                <w:sz w:val="20"/>
                <w:szCs w:val="20"/>
              </w:rPr>
              <w:t>u</w:t>
            </w:r>
            <w:r w:rsidRPr="006B4794">
              <w:rPr>
                <w:rFonts w:ascii="Arial" w:eastAsia="Arial" w:hAnsi="Arial" w:cs="Arial"/>
                <w:spacing w:val="1"/>
                <w:sz w:val="20"/>
                <w:szCs w:val="20"/>
              </w:rPr>
              <w:t>d</w:t>
            </w:r>
            <w:r w:rsidRPr="006B4794">
              <w:rPr>
                <w:rFonts w:ascii="Arial" w:eastAsia="Arial" w:hAnsi="Arial" w:cs="Arial"/>
                <w:sz w:val="20"/>
                <w:szCs w:val="20"/>
              </w:rPr>
              <w:t>ed</w:t>
            </w:r>
            <w:r w:rsidRPr="006B4794">
              <w:rPr>
                <w:rFonts w:ascii="Arial" w:eastAsia="Arial" w:hAnsi="Arial" w:cs="Arial"/>
                <w:spacing w:val="-6"/>
                <w:sz w:val="20"/>
                <w:szCs w:val="20"/>
              </w:rPr>
              <w:t xml:space="preserve"> </w:t>
            </w:r>
            <w:r w:rsidRPr="006B4794">
              <w:rPr>
                <w:rFonts w:ascii="Arial" w:eastAsia="Arial" w:hAnsi="Arial" w:cs="Arial"/>
                <w:spacing w:val="-1"/>
                <w:sz w:val="20"/>
                <w:szCs w:val="20"/>
              </w:rPr>
              <w:t>i</w:t>
            </w:r>
            <w:r w:rsidRPr="006B4794">
              <w:rPr>
                <w:rFonts w:ascii="Arial" w:eastAsia="Arial" w:hAnsi="Arial" w:cs="Arial"/>
                <w:sz w:val="20"/>
                <w:szCs w:val="20"/>
              </w:rPr>
              <w:t xml:space="preserve">n </w:t>
            </w:r>
            <w:r w:rsidRPr="006B4794">
              <w:rPr>
                <w:rFonts w:ascii="Arial" w:eastAsia="Arial" w:hAnsi="Arial" w:cs="Arial"/>
                <w:spacing w:val="3"/>
                <w:sz w:val="20"/>
                <w:szCs w:val="20"/>
              </w:rPr>
              <w:t>T</w:t>
            </w:r>
            <w:r w:rsidRPr="006B4794">
              <w:rPr>
                <w:rFonts w:ascii="Arial" w:eastAsia="Arial" w:hAnsi="Arial" w:cs="Arial"/>
                <w:sz w:val="20"/>
                <w:szCs w:val="20"/>
              </w:rPr>
              <w:t>a</w:t>
            </w:r>
            <w:r w:rsidRPr="006B4794">
              <w:rPr>
                <w:rFonts w:ascii="Arial" w:eastAsia="Arial" w:hAnsi="Arial" w:cs="Arial"/>
                <w:spacing w:val="-2"/>
                <w:sz w:val="20"/>
                <w:szCs w:val="20"/>
              </w:rPr>
              <w:t>s</w:t>
            </w:r>
            <w:r w:rsidRPr="006B4794">
              <w:rPr>
                <w:rFonts w:ascii="Arial" w:eastAsia="Arial" w:hAnsi="Arial" w:cs="Arial"/>
                <w:sz w:val="20"/>
                <w:szCs w:val="20"/>
              </w:rPr>
              <w:t>k</w:t>
            </w:r>
            <w:r w:rsidRPr="006B4794">
              <w:rPr>
                <w:rFonts w:ascii="Arial" w:eastAsia="Arial" w:hAnsi="Arial" w:cs="Arial"/>
                <w:spacing w:val="-1"/>
                <w:sz w:val="20"/>
                <w:szCs w:val="20"/>
              </w:rPr>
              <w:t xml:space="preserve"> </w:t>
            </w:r>
            <w:r w:rsidRPr="006B4794">
              <w:rPr>
                <w:rFonts w:ascii="Arial" w:eastAsia="Arial" w:hAnsi="Arial" w:cs="Arial"/>
                <w:sz w:val="20"/>
                <w:szCs w:val="20"/>
              </w:rPr>
              <w:t>4</w:t>
            </w:r>
            <w:r w:rsidRPr="006B4794">
              <w:rPr>
                <w:rFonts w:ascii="Arial" w:eastAsia="Arial" w:hAnsi="Arial" w:cs="Arial"/>
                <w:spacing w:val="-2"/>
                <w:sz w:val="20"/>
                <w:szCs w:val="20"/>
              </w:rPr>
              <w:t xml:space="preserve"> </w:t>
            </w:r>
            <w:r w:rsidRPr="006B4794">
              <w:rPr>
                <w:rFonts w:ascii="Arial" w:eastAsia="Arial" w:hAnsi="Arial" w:cs="Arial"/>
                <w:sz w:val="20"/>
                <w:szCs w:val="20"/>
              </w:rPr>
              <w:t>or</w:t>
            </w:r>
            <w:r w:rsidRPr="006B4794">
              <w:rPr>
                <w:rFonts w:ascii="Arial" w:eastAsia="Arial" w:hAnsi="Arial" w:cs="Arial"/>
                <w:spacing w:val="-2"/>
                <w:sz w:val="20"/>
                <w:szCs w:val="20"/>
              </w:rPr>
              <w:t xml:space="preserve"> </w:t>
            </w:r>
            <w:r w:rsidRPr="006B4794">
              <w:rPr>
                <w:rFonts w:ascii="Arial" w:eastAsia="Arial" w:hAnsi="Arial" w:cs="Arial"/>
                <w:sz w:val="20"/>
                <w:szCs w:val="20"/>
              </w:rPr>
              <w:t>5)</w:t>
            </w:r>
          </w:p>
          <w:p w:rsidR="006B4794" w:rsidRPr="006B4794" w:rsidRDefault="006B4794" w:rsidP="006B4794">
            <w:pPr>
              <w:widowControl w:val="0"/>
              <w:spacing w:before="9" w:after="0" w:line="260" w:lineRule="exact"/>
              <w:rPr>
                <w:sz w:val="26"/>
                <w:szCs w:val="26"/>
              </w:rPr>
            </w:pPr>
          </w:p>
          <w:p w:rsidR="006B4794" w:rsidRPr="006B4794" w:rsidRDefault="006B4794" w:rsidP="006B4794">
            <w:pPr>
              <w:widowControl w:val="0"/>
              <w:spacing w:after="0" w:line="273" w:lineRule="auto"/>
              <w:ind w:right="667"/>
              <w:jc w:val="both"/>
              <w:rPr>
                <w:rFonts w:ascii="Arial" w:eastAsia="Arial" w:hAnsi="Arial" w:cs="Arial"/>
                <w:sz w:val="20"/>
                <w:szCs w:val="20"/>
              </w:rPr>
            </w:pPr>
            <w:r w:rsidRPr="006B4794">
              <w:rPr>
                <w:rFonts w:ascii="Symbol" w:eastAsia="Symbol" w:hAnsi="Symbol" w:cs="Symbol"/>
                <w:sz w:val="20"/>
                <w:szCs w:val="20"/>
              </w:rPr>
              <w:t></w:t>
            </w:r>
            <w:r w:rsidRPr="006B4794">
              <w:rPr>
                <w:rFonts w:ascii="Times New Roman" w:eastAsia="Times New Roman" w:hAnsi="Times New Roman" w:cs="Times New Roman"/>
                <w:sz w:val="20"/>
                <w:szCs w:val="20"/>
              </w:rPr>
              <w:t xml:space="preserve"> </w:t>
            </w:r>
            <w:r w:rsidRPr="006B4794">
              <w:rPr>
                <w:rFonts w:ascii="Times New Roman" w:eastAsia="Times New Roman" w:hAnsi="Times New Roman" w:cs="Times New Roman"/>
                <w:spacing w:val="21"/>
                <w:sz w:val="20"/>
                <w:szCs w:val="20"/>
              </w:rPr>
              <w:t xml:space="preserve"> </w:t>
            </w:r>
            <w:r w:rsidRPr="006B4794">
              <w:rPr>
                <w:rFonts w:ascii="Arial" w:eastAsia="Arial" w:hAnsi="Arial" w:cs="Arial"/>
                <w:spacing w:val="-1"/>
                <w:sz w:val="20"/>
                <w:szCs w:val="20"/>
              </w:rPr>
              <w:t>V</w:t>
            </w:r>
            <w:r w:rsidRPr="006B4794">
              <w:rPr>
                <w:rFonts w:ascii="Arial" w:eastAsia="Arial" w:hAnsi="Arial" w:cs="Arial"/>
                <w:sz w:val="20"/>
                <w:szCs w:val="20"/>
              </w:rPr>
              <w:t>eri</w:t>
            </w:r>
            <w:r w:rsidRPr="006B4794">
              <w:rPr>
                <w:rFonts w:ascii="Arial" w:eastAsia="Arial" w:hAnsi="Arial" w:cs="Arial"/>
                <w:spacing w:val="2"/>
                <w:sz w:val="20"/>
                <w:szCs w:val="20"/>
              </w:rPr>
              <w:t>f</w:t>
            </w:r>
            <w:r w:rsidRPr="006B4794">
              <w:rPr>
                <w:rFonts w:ascii="Arial" w:eastAsia="Arial" w:hAnsi="Arial" w:cs="Arial"/>
                <w:spacing w:val="-1"/>
                <w:sz w:val="20"/>
                <w:szCs w:val="20"/>
              </w:rPr>
              <w:t>i</w:t>
            </w:r>
            <w:r w:rsidRPr="006B4794">
              <w:rPr>
                <w:rFonts w:ascii="Arial" w:eastAsia="Arial" w:hAnsi="Arial" w:cs="Arial"/>
                <w:spacing w:val="1"/>
                <w:sz w:val="20"/>
                <w:szCs w:val="20"/>
              </w:rPr>
              <w:t>c</w:t>
            </w:r>
            <w:r w:rsidRPr="006B4794">
              <w:rPr>
                <w:rFonts w:ascii="Arial" w:eastAsia="Arial" w:hAnsi="Arial" w:cs="Arial"/>
                <w:sz w:val="20"/>
                <w:szCs w:val="20"/>
              </w:rPr>
              <w:t>a</w:t>
            </w:r>
            <w:r w:rsidRPr="006B4794">
              <w:rPr>
                <w:rFonts w:ascii="Arial" w:eastAsia="Arial" w:hAnsi="Arial" w:cs="Arial"/>
                <w:spacing w:val="2"/>
                <w:sz w:val="20"/>
                <w:szCs w:val="20"/>
              </w:rPr>
              <w:t>t</w:t>
            </w:r>
            <w:r w:rsidRPr="006B4794">
              <w:rPr>
                <w:rFonts w:ascii="Arial" w:eastAsia="Arial" w:hAnsi="Arial" w:cs="Arial"/>
                <w:spacing w:val="-1"/>
                <w:sz w:val="20"/>
                <w:szCs w:val="20"/>
              </w:rPr>
              <w:t>i</w:t>
            </w:r>
            <w:r w:rsidRPr="006B4794">
              <w:rPr>
                <w:rFonts w:ascii="Arial" w:eastAsia="Arial" w:hAnsi="Arial" w:cs="Arial"/>
                <w:sz w:val="20"/>
                <w:szCs w:val="20"/>
              </w:rPr>
              <w:t>on</w:t>
            </w:r>
            <w:r w:rsidRPr="006B4794">
              <w:rPr>
                <w:rFonts w:ascii="Arial" w:eastAsia="Arial" w:hAnsi="Arial" w:cs="Arial"/>
                <w:spacing w:val="-9"/>
                <w:sz w:val="20"/>
                <w:szCs w:val="20"/>
              </w:rPr>
              <w:t xml:space="preserve"> </w:t>
            </w:r>
            <w:r w:rsidRPr="006B4794">
              <w:rPr>
                <w:rFonts w:ascii="Arial" w:eastAsia="Arial" w:hAnsi="Arial" w:cs="Arial"/>
                <w:sz w:val="20"/>
                <w:szCs w:val="20"/>
              </w:rPr>
              <w:t>of p</w:t>
            </w:r>
            <w:r w:rsidRPr="006B4794">
              <w:rPr>
                <w:rFonts w:ascii="Arial" w:eastAsia="Arial" w:hAnsi="Arial" w:cs="Arial"/>
                <w:spacing w:val="-1"/>
                <w:sz w:val="20"/>
                <w:szCs w:val="20"/>
              </w:rPr>
              <w:t>e</w:t>
            </w:r>
            <w:r w:rsidRPr="006B4794">
              <w:rPr>
                <w:rFonts w:ascii="Arial" w:eastAsia="Arial" w:hAnsi="Arial" w:cs="Arial"/>
                <w:spacing w:val="1"/>
                <w:sz w:val="20"/>
                <w:szCs w:val="20"/>
              </w:rPr>
              <w:t>r</w:t>
            </w:r>
            <w:r w:rsidRPr="006B4794">
              <w:rPr>
                <w:rFonts w:ascii="Arial" w:eastAsia="Arial" w:hAnsi="Arial" w:cs="Arial"/>
                <w:spacing w:val="4"/>
                <w:sz w:val="20"/>
                <w:szCs w:val="20"/>
              </w:rPr>
              <w:t>m</w:t>
            </w:r>
            <w:r w:rsidRPr="006B4794">
              <w:rPr>
                <w:rFonts w:ascii="Arial" w:eastAsia="Arial" w:hAnsi="Arial" w:cs="Arial"/>
                <w:spacing w:val="-1"/>
                <w:sz w:val="20"/>
                <w:szCs w:val="20"/>
              </w:rPr>
              <w:t>i</w:t>
            </w:r>
            <w:r w:rsidRPr="006B4794">
              <w:rPr>
                <w:rFonts w:ascii="Arial" w:eastAsia="Arial" w:hAnsi="Arial" w:cs="Arial"/>
                <w:spacing w:val="1"/>
                <w:sz w:val="20"/>
                <w:szCs w:val="20"/>
              </w:rPr>
              <w:t>ss</w:t>
            </w:r>
            <w:r w:rsidRPr="006B4794">
              <w:rPr>
                <w:rFonts w:ascii="Arial" w:eastAsia="Arial" w:hAnsi="Arial" w:cs="Arial"/>
                <w:spacing w:val="-1"/>
                <w:sz w:val="20"/>
                <w:szCs w:val="20"/>
              </w:rPr>
              <w:t>i</w:t>
            </w:r>
            <w:r w:rsidRPr="006B4794">
              <w:rPr>
                <w:rFonts w:ascii="Arial" w:eastAsia="Arial" w:hAnsi="Arial" w:cs="Arial"/>
                <w:sz w:val="20"/>
                <w:szCs w:val="20"/>
              </w:rPr>
              <w:t>on</w:t>
            </w:r>
            <w:r w:rsidRPr="006B4794">
              <w:rPr>
                <w:rFonts w:ascii="Arial" w:eastAsia="Arial" w:hAnsi="Arial" w:cs="Arial"/>
                <w:spacing w:val="-11"/>
                <w:sz w:val="20"/>
                <w:szCs w:val="20"/>
              </w:rPr>
              <w:t xml:space="preserve"> </w:t>
            </w:r>
            <w:r w:rsidRPr="006B4794">
              <w:rPr>
                <w:rFonts w:ascii="Arial" w:eastAsia="Arial" w:hAnsi="Arial" w:cs="Arial"/>
                <w:sz w:val="20"/>
                <w:szCs w:val="20"/>
              </w:rPr>
              <w:t xml:space="preserve">to </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z w:val="20"/>
                <w:szCs w:val="20"/>
              </w:rPr>
              <w:t>o</w:t>
            </w:r>
          </w:p>
          <w:p w:rsidR="006B4794" w:rsidRPr="006B4794" w:rsidRDefault="006B4794" w:rsidP="006B4794">
            <w:pPr>
              <w:widowControl w:val="0"/>
              <w:spacing w:after="0" w:line="200" w:lineRule="exact"/>
              <w:rPr>
                <w:sz w:val="20"/>
                <w:szCs w:val="20"/>
              </w:rPr>
            </w:pPr>
          </w:p>
          <w:p w:rsidR="006B4794" w:rsidRPr="006B4794" w:rsidRDefault="006B4794" w:rsidP="006B4794">
            <w:pPr>
              <w:widowControl w:val="0"/>
              <w:spacing w:before="7" w:after="0" w:line="260" w:lineRule="exact"/>
              <w:rPr>
                <w:sz w:val="26"/>
                <w:szCs w:val="26"/>
              </w:rPr>
            </w:pPr>
          </w:p>
          <w:p w:rsidR="006B4794" w:rsidRPr="006B4794" w:rsidRDefault="006B4794" w:rsidP="006B4794">
            <w:pPr>
              <w:widowControl w:val="0"/>
              <w:spacing w:after="0" w:line="274" w:lineRule="auto"/>
              <w:ind w:right="108"/>
              <w:rPr>
                <w:rFonts w:ascii="Arial" w:eastAsia="Arial" w:hAnsi="Arial" w:cs="Arial"/>
                <w:sz w:val="20"/>
                <w:szCs w:val="20"/>
              </w:rPr>
            </w:pPr>
            <w:r w:rsidRPr="006B4794">
              <w:rPr>
                <w:rFonts w:ascii="Symbol" w:eastAsia="Symbol" w:hAnsi="Symbol" w:cs="Symbol"/>
                <w:sz w:val="20"/>
                <w:szCs w:val="20"/>
              </w:rPr>
              <w:t></w:t>
            </w:r>
            <w:r w:rsidRPr="006B4794">
              <w:rPr>
                <w:rFonts w:ascii="Times New Roman" w:eastAsia="Times New Roman" w:hAnsi="Times New Roman" w:cs="Times New Roman"/>
                <w:sz w:val="20"/>
                <w:szCs w:val="20"/>
              </w:rPr>
              <w:t xml:space="preserve"> </w:t>
            </w:r>
            <w:r w:rsidRPr="006B4794">
              <w:rPr>
                <w:rFonts w:ascii="Times New Roman" w:eastAsia="Times New Roman" w:hAnsi="Times New Roman" w:cs="Times New Roman"/>
                <w:spacing w:val="21"/>
                <w:sz w:val="20"/>
                <w:szCs w:val="20"/>
              </w:rPr>
              <w:t xml:space="preserve"> </w:t>
            </w:r>
            <w:r w:rsidRPr="006B4794">
              <w:rPr>
                <w:rFonts w:ascii="Arial" w:eastAsia="Arial" w:hAnsi="Arial" w:cs="Arial"/>
                <w:sz w:val="20"/>
                <w:szCs w:val="20"/>
              </w:rPr>
              <w:t>Nar</w:t>
            </w:r>
            <w:r w:rsidRPr="006B4794">
              <w:rPr>
                <w:rFonts w:ascii="Arial" w:eastAsia="Arial" w:hAnsi="Arial" w:cs="Arial"/>
                <w:spacing w:val="1"/>
                <w:sz w:val="20"/>
                <w:szCs w:val="20"/>
              </w:rPr>
              <w:t>r</w:t>
            </w:r>
            <w:r w:rsidRPr="006B4794">
              <w:rPr>
                <w:rFonts w:ascii="Arial" w:eastAsia="Arial" w:hAnsi="Arial" w:cs="Arial"/>
                <w:sz w:val="20"/>
                <w:szCs w:val="20"/>
              </w:rPr>
              <w:t>at</w:t>
            </w:r>
            <w:r w:rsidRPr="006B4794">
              <w:rPr>
                <w:rFonts w:ascii="Arial" w:eastAsia="Arial" w:hAnsi="Arial" w:cs="Arial"/>
                <w:spacing w:val="1"/>
                <w:sz w:val="20"/>
                <w:szCs w:val="20"/>
              </w:rPr>
              <w:t>i</w:t>
            </w:r>
            <w:r w:rsidRPr="006B4794">
              <w:rPr>
                <w:rFonts w:ascii="Arial" w:eastAsia="Arial" w:hAnsi="Arial" w:cs="Arial"/>
                <w:spacing w:val="-1"/>
                <w:sz w:val="20"/>
                <w:szCs w:val="20"/>
              </w:rPr>
              <w:t>v</w:t>
            </w:r>
            <w:r w:rsidRPr="006B4794">
              <w:rPr>
                <w:rFonts w:ascii="Arial" w:eastAsia="Arial" w:hAnsi="Arial" w:cs="Arial"/>
                <w:sz w:val="20"/>
                <w:szCs w:val="20"/>
              </w:rPr>
              <w:t>e</w:t>
            </w:r>
            <w:r w:rsidRPr="006B4794">
              <w:rPr>
                <w:rFonts w:ascii="Arial" w:eastAsia="Arial" w:hAnsi="Arial" w:cs="Arial"/>
                <w:spacing w:val="-7"/>
                <w:sz w:val="20"/>
                <w:szCs w:val="20"/>
              </w:rPr>
              <w:t xml:space="preserve"> </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pacing w:val="1"/>
                <w:sz w:val="20"/>
                <w:szCs w:val="20"/>
              </w:rPr>
              <w:t>scr</w:t>
            </w:r>
            <w:r w:rsidRPr="006B4794">
              <w:rPr>
                <w:rFonts w:ascii="Arial" w:eastAsia="Arial" w:hAnsi="Arial" w:cs="Arial"/>
                <w:spacing w:val="-1"/>
                <w:sz w:val="20"/>
                <w:szCs w:val="20"/>
              </w:rPr>
              <w:t>i</w:t>
            </w:r>
            <w:r w:rsidRPr="006B4794">
              <w:rPr>
                <w:rFonts w:ascii="Arial" w:eastAsia="Arial" w:hAnsi="Arial" w:cs="Arial"/>
                <w:sz w:val="20"/>
                <w:szCs w:val="20"/>
              </w:rPr>
              <w:t>b</w:t>
            </w:r>
            <w:r w:rsidRPr="006B4794">
              <w:rPr>
                <w:rFonts w:ascii="Arial" w:eastAsia="Arial" w:hAnsi="Arial" w:cs="Arial"/>
                <w:spacing w:val="3"/>
                <w:sz w:val="20"/>
                <w:szCs w:val="20"/>
              </w:rPr>
              <w:t>i</w:t>
            </w:r>
            <w:r w:rsidRPr="006B4794">
              <w:rPr>
                <w:rFonts w:ascii="Arial" w:eastAsia="Arial" w:hAnsi="Arial" w:cs="Arial"/>
                <w:sz w:val="20"/>
                <w:szCs w:val="20"/>
              </w:rPr>
              <w:t>ng a</w:t>
            </w:r>
            <w:r w:rsidRPr="006B4794">
              <w:rPr>
                <w:rFonts w:ascii="Arial" w:eastAsia="Arial" w:hAnsi="Arial" w:cs="Arial"/>
                <w:spacing w:val="-1"/>
                <w:sz w:val="20"/>
                <w:szCs w:val="20"/>
              </w:rPr>
              <w:t>n</w:t>
            </w:r>
            <w:r w:rsidRPr="006B4794">
              <w:rPr>
                <w:rFonts w:ascii="Arial" w:eastAsia="Arial" w:hAnsi="Arial" w:cs="Arial"/>
                <w:sz w:val="20"/>
                <w:szCs w:val="20"/>
              </w:rPr>
              <w:t>d</w:t>
            </w:r>
            <w:r w:rsidRPr="006B4794">
              <w:rPr>
                <w:rFonts w:ascii="Arial" w:eastAsia="Arial" w:hAnsi="Arial" w:cs="Arial"/>
                <w:spacing w:val="-2"/>
                <w:sz w:val="20"/>
                <w:szCs w:val="20"/>
              </w:rPr>
              <w:t xml:space="preserve"> </w:t>
            </w:r>
            <w:r w:rsidRPr="006B4794">
              <w:rPr>
                <w:rFonts w:ascii="Arial" w:eastAsia="Arial" w:hAnsi="Arial" w:cs="Arial"/>
                <w:sz w:val="20"/>
                <w:szCs w:val="20"/>
              </w:rPr>
              <w:t>a</w:t>
            </w:r>
            <w:r w:rsidRPr="006B4794">
              <w:rPr>
                <w:rFonts w:ascii="Arial" w:eastAsia="Arial" w:hAnsi="Arial" w:cs="Arial"/>
                <w:spacing w:val="-1"/>
                <w:sz w:val="20"/>
                <w:szCs w:val="20"/>
              </w:rPr>
              <w:t>n</w:t>
            </w:r>
            <w:r w:rsidRPr="006B4794">
              <w:rPr>
                <w:rFonts w:ascii="Arial" w:eastAsia="Arial" w:hAnsi="Arial" w:cs="Arial"/>
                <w:spacing w:val="2"/>
                <w:sz w:val="20"/>
                <w:szCs w:val="20"/>
              </w:rPr>
              <w:t>a</w:t>
            </w:r>
            <w:r w:rsidRPr="006B4794">
              <w:rPr>
                <w:rFonts w:ascii="Arial" w:eastAsia="Arial" w:hAnsi="Arial" w:cs="Arial"/>
                <w:spacing w:val="1"/>
                <w:sz w:val="20"/>
                <w:szCs w:val="20"/>
              </w:rPr>
              <w:t>l</w:t>
            </w:r>
            <w:r w:rsidRPr="006B4794">
              <w:rPr>
                <w:rFonts w:ascii="Arial" w:eastAsia="Arial" w:hAnsi="Arial" w:cs="Arial"/>
                <w:spacing w:val="-1"/>
                <w:sz w:val="20"/>
                <w:szCs w:val="20"/>
              </w:rPr>
              <w:t>yz</w:t>
            </w:r>
            <w:r w:rsidRPr="006B4794">
              <w:rPr>
                <w:rFonts w:ascii="Arial" w:eastAsia="Arial" w:hAnsi="Arial" w:cs="Arial"/>
                <w:spacing w:val="1"/>
                <w:sz w:val="20"/>
                <w:szCs w:val="20"/>
              </w:rPr>
              <w:t>i</w:t>
            </w:r>
            <w:r w:rsidRPr="006B4794">
              <w:rPr>
                <w:rFonts w:ascii="Arial" w:eastAsia="Arial" w:hAnsi="Arial" w:cs="Arial"/>
                <w:sz w:val="20"/>
                <w:szCs w:val="20"/>
              </w:rPr>
              <w:t>ng</w:t>
            </w:r>
            <w:r w:rsidRPr="006B4794">
              <w:rPr>
                <w:rFonts w:ascii="Arial" w:eastAsia="Arial" w:hAnsi="Arial" w:cs="Arial"/>
                <w:spacing w:val="-7"/>
                <w:sz w:val="20"/>
                <w:szCs w:val="20"/>
              </w:rPr>
              <w:t xml:space="preserve"> </w:t>
            </w:r>
            <w:r w:rsidRPr="006B4794">
              <w:rPr>
                <w:rFonts w:ascii="Arial" w:eastAsia="Arial" w:hAnsi="Arial" w:cs="Arial"/>
                <w:sz w:val="20"/>
                <w:szCs w:val="20"/>
              </w:rPr>
              <w:t xml:space="preserve">the </w:t>
            </w:r>
            <w:r w:rsidRPr="006B4794">
              <w:rPr>
                <w:rFonts w:ascii="Arial" w:eastAsia="Arial" w:hAnsi="Arial" w:cs="Arial"/>
                <w:spacing w:val="-1"/>
                <w:sz w:val="20"/>
                <w:szCs w:val="20"/>
              </w:rPr>
              <w:t>v</w:t>
            </w:r>
            <w:r w:rsidRPr="006B4794">
              <w:rPr>
                <w:rFonts w:ascii="Arial" w:eastAsia="Arial" w:hAnsi="Arial" w:cs="Arial"/>
                <w:spacing w:val="1"/>
                <w:sz w:val="20"/>
                <w:szCs w:val="20"/>
              </w:rPr>
              <w:t>i</w:t>
            </w:r>
            <w:r w:rsidRPr="006B4794">
              <w:rPr>
                <w:rFonts w:ascii="Arial" w:eastAsia="Arial" w:hAnsi="Arial" w:cs="Arial"/>
                <w:sz w:val="20"/>
                <w:szCs w:val="20"/>
              </w:rPr>
              <w:t>d</w:t>
            </w:r>
            <w:r w:rsidRPr="006B4794">
              <w:rPr>
                <w:rFonts w:ascii="Arial" w:eastAsia="Arial" w:hAnsi="Arial" w:cs="Arial"/>
                <w:spacing w:val="-1"/>
                <w:sz w:val="20"/>
                <w:szCs w:val="20"/>
              </w:rPr>
              <w:t>e</w:t>
            </w:r>
            <w:r w:rsidRPr="006B4794">
              <w:rPr>
                <w:rFonts w:ascii="Arial" w:eastAsia="Arial" w:hAnsi="Arial" w:cs="Arial"/>
                <w:sz w:val="20"/>
                <w:szCs w:val="20"/>
              </w:rPr>
              <w:t>o</w:t>
            </w:r>
            <w:r w:rsidRPr="006B4794">
              <w:rPr>
                <w:rFonts w:ascii="Arial" w:eastAsia="Arial" w:hAnsi="Arial" w:cs="Arial"/>
                <w:spacing w:val="-5"/>
                <w:sz w:val="20"/>
                <w:szCs w:val="20"/>
              </w:rPr>
              <w:t xml:space="preserve"> </w:t>
            </w:r>
            <w:r w:rsidRPr="006B4794">
              <w:rPr>
                <w:rFonts w:ascii="Arial" w:eastAsia="Arial" w:hAnsi="Arial" w:cs="Arial"/>
                <w:spacing w:val="3"/>
                <w:sz w:val="20"/>
                <w:szCs w:val="20"/>
              </w:rPr>
              <w:t>c</w:t>
            </w:r>
            <w:r w:rsidRPr="006B4794">
              <w:rPr>
                <w:rFonts w:ascii="Arial" w:eastAsia="Arial" w:hAnsi="Arial" w:cs="Arial"/>
                <w:spacing w:val="-1"/>
                <w:sz w:val="20"/>
                <w:szCs w:val="20"/>
              </w:rPr>
              <w:t>li</w:t>
            </w:r>
            <w:r w:rsidRPr="006B4794">
              <w:rPr>
                <w:rFonts w:ascii="Arial" w:eastAsia="Arial" w:hAnsi="Arial" w:cs="Arial"/>
                <w:sz w:val="20"/>
                <w:szCs w:val="20"/>
              </w:rPr>
              <w:t>p</w:t>
            </w:r>
            <w:r w:rsidRPr="006B4794">
              <w:rPr>
                <w:rFonts w:ascii="Arial" w:eastAsia="Arial" w:hAnsi="Arial" w:cs="Arial"/>
                <w:spacing w:val="1"/>
                <w:sz w:val="20"/>
                <w:szCs w:val="20"/>
              </w:rPr>
              <w:t>s.</w:t>
            </w:r>
          </w:p>
        </w:tc>
      </w:tr>
    </w:tbl>
    <w:p w:rsidR="006B4794" w:rsidRDefault="006B4794" w:rsidP="00A60A1B">
      <w:pPr>
        <w:spacing w:after="0" w:line="240" w:lineRule="auto"/>
        <w:rPr>
          <w:rFonts w:ascii="Times New Roman" w:hAnsi="Times New Roman" w:cs="Times New Roman"/>
          <w:b/>
          <w:sz w:val="24"/>
          <w:szCs w:val="24"/>
        </w:rPr>
      </w:pPr>
    </w:p>
    <w:p w:rsidR="00E1531B" w:rsidRDefault="00E1531B" w:rsidP="00E1531B">
      <w:pPr>
        <w:widowControl w:val="0"/>
        <w:spacing w:before="32" w:after="0" w:line="240" w:lineRule="auto"/>
        <w:ind w:right="-20"/>
        <w:rPr>
          <w:rFonts w:ascii="Times New Roman" w:eastAsia="Arial" w:hAnsi="Times New Roman" w:cs="Times New Roman"/>
          <w:b/>
          <w:bCs/>
          <w:spacing w:val="2"/>
          <w:sz w:val="24"/>
          <w:szCs w:val="24"/>
        </w:rPr>
      </w:pPr>
    </w:p>
    <w:p w:rsidR="00E1531B" w:rsidRDefault="00E1531B" w:rsidP="00E1531B">
      <w:pPr>
        <w:widowControl w:val="0"/>
        <w:spacing w:before="32" w:after="0" w:line="240" w:lineRule="auto"/>
        <w:ind w:right="-20"/>
        <w:rPr>
          <w:rFonts w:ascii="Times New Roman" w:eastAsia="Arial" w:hAnsi="Times New Roman" w:cs="Times New Roman"/>
          <w:b/>
          <w:bCs/>
          <w:spacing w:val="2"/>
          <w:sz w:val="24"/>
          <w:szCs w:val="24"/>
        </w:rPr>
      </w:pPr>
    </w:p>
    <w:p w:rsidR="00E1531B" w:rsidRDefault="00E1531B" w:rsidP="00E1531B">
      <w:pPr>
        <w:widowControl w:val="0"/>
        <w:spacing w:before="32" w:after="0" w:line="240" w:lineRule="auto"/>
        <w:ind w:right="-20"/>
        <w:rPr>
          <w:rFonts w:ascii="Times New Roman" w:eastAsia="Arial" w:hAnsi="Times New Roman" w:cs="Times New Roman"/>
          <w:b/>
          <w:bCs/>
          <w:spacing w:val="2"/>
          <w:sz w:val="24"/>
          <w:szCs w:val="24"/>
        </w:rPr>
      </w:pPr>
    </w:p>
    <w:p w:rsidR="00E1531B" w:rsidRDefault="00E1531B" w:rsidP="00E1531B">
      <w:pPr>
        <w:widowControl w:val="0"/>
        <w:spacing w:before="32" w:after="0" w:line="240" w:lineRule="auto"/>
        <w:ind w:right="-20"/>
        <w:rPr>
          <w:rFonts w:ascii="Times New Roman" w:eastAsia="Arial" w:hAnsi="Times New Roman" w:cs="Times New Roman"/>
          <w:b/>
          <w:bCs/>
          <w:spacing w:val="2"/>
          <w:sz w:val="24"/>
          <w:szCs w:val="24"/>
        </w:rPr>
      </w:pPr>
    </w:p>
    <w:p w:rsidR="00E1531B" w:rsidRDefault="00E1531B" w:rsidP="00E1531B">
      <w:pPr>
        <w:widowControl w:val="0"/>
        <w:spacing w:before="32" w:after="0" w:line="240" w:lineRule="auto"/>
        <w:ind w:right="-20"/>
        <w:rPr>
          <w:rFonts w:ascii="Times New Roman" w:eastAsia="Arial" w:hAnsi="Times New Roman" w:cs="Times New Roman"/>
          <w:b/>
          <w:bCs/>
          <w:spacing w:val="2"/>
          <w:sz w:val="24"/>
          <w:szCs w:val="24"/>
        </w:rPr>
      </w:pPr>
    </w:p>
    <w:p w:rsidR="00E1531B" w:rsidRDefault="00E1531B" w:rsidP="00E1531B">
      <w:pPr>
        <w:widowControl w:val="0"/>
        <w:spacing w:before="32" w:after="0" w:line="240" w:lineRule="auto"/>
        <w:ind w:right="-20"/>
        <w:rPr>
          <w:rFonts w:ascii="Times New Roman" w:eastAsia="Arial" w:hAnsi="Times New Roman" w:cs="Times New Roman"/>
          <w:b/>
          <w:bCs/>
          <w:spacing w:val="2"/>
          <w:sz w:val="24"/>
          <w:szCs w:val="24"/>
        </w:rPr>
      </w:pPr>
    </w:p>
    <w:p w:rsidR="00E1531B" w:rsidRDefault="00E1531B" w:rsidP="00E1531B">
      <w:pPr>
        <w:widowControl w:val="0"/>
        <w:spacing w:before="32" w:after="0" w:line="240" w:lineRule="auto"/>
        <w:ind w:right="-20"/>
        <w:rPr>
          <w:rFonts w:ascii="Times New Roman" w:eastAsia="Arial" w:hAnsi="Times New Roman" w:cs="Times New Roman"/>
          <w:b/>
          <w:bCs/>
          <w:spacing w:val="2"/>
          <w:sz w:val="24"/>
          <w:szCs w:val="24"/>
        </w:rPr>
      </w:pPr>
    </w:p>
    <w:p w:rsidR="00E1531B" w:rsidRDefault="00E1531B" w:rsidP="00E1531B">
      <w:pPr>
        <w:widowControl w:val="0"/>
        <w:spacing w:before="32" w:after="0" w:line="240" w:lineRule="auto"/>
        <w:ind w:right="-20"/>
        <w:rPr>
          <w:rFonts w:ascii="Times New Roman" w:eastAsia="Arial" w:hAnsi="Times New Roman" w:cs="Times New Roman"/>
          <w:b/>
          <w:bCs/>
          <w:spacing w:val="2"/>
          <w:sz w:val="24"/>
          <w:szCs w:val="24"/>
        </w:rPr>
      </w:pPr>
    </w:p>
    <w:p w:rsidR="00E1531B" w:rsidRDefault="00E1531B" w:rsidP="00E1531B">
      <w:pPr>
        <w:widowControl w:val="0"/>
        <w:spacing w:before="32" w:after="0" w:line="240" w:lineRule="auto"/>
        <w:ind w:right="-20"/>
        <w:rPr>
          <w:rFonts w:ascii="Times New Roman" w:eastAsia="Arial" w:hAnsi="Times New Roman" w:cs="Times New Roman"/>
          <w:b/>
          <w:bCs/>
          <w:spacing w:val="2"/>
          <w:sz w:val="24"/>
          <w:szCs w:val="24"/>
        </w:rPr>
      </w:pPr>
    </w:p>
    <w:p w:rsidR="00E1531B" w:rsidRDefault="00E1531B" w:rsidP="00E1531B">
      <w:pPr>
        <w:widowControl w:val="0"/>
        <w:spacing w:before="32" w:after="0" w:line="240" w:lineRule="auto"/>
        <w:ind w:right="-20"/>
        <w:rPr>
          <w:rFonts w:ascii="Times New Roman" w:eastAsia="Arial" w:hAnsi="Times New Roman" w:cs="Times New Roman"/>
          <w:b/>
          <w:bCs/>
          <w:spacing w:val="2"/>
          <w:sz w:val="24"/>
          <w:szCs w:val="24"/>
        </w:rPr>
      </w:pPr>
    </w:p>
    <w:p w:rsidR="00E1531B" w:rsidRDefault="00E1531B" w:rsidP="00E1531B">
      <w:pPr>
        <w:widowControl w:val="0"/>
        <w:spacing w:before="32" w:after="0" w:line="240" w:lineRule="auto"/>
        <w:ind w:right="-20"/>
        <w:rPr>
          <w:rFonts w:ascii="Times New Roman" w:eastAsia="Arial" w:hAnsi="Times New Roman" w:cs="Times New Roman"/>
          <w:b/>
          <w:bCs/>
          <w:spacing w:val="2"/>
          <w:sz w:val="24"/>
          <w:szCs w:val="24"/>
        </w:rPr>
      </w:pPr>
    </w:p>
    <w:p w:rsidR="00E1531B" w:rsidRDefault="00E1531B" w:rsidP="00E1531B">
      <w:pPr>
        <w:widowControl w:val="0"/>
        <w:spacing w:before="32" w:after="0" w:line="240" w:lineRule="auto"/>
        <w:ind w:right="-20"/>
        <w:rPr>
          <w:rFonts w:ascii="Times New Roman" w:eastAsia="Arial" w:hAnsi="Times New Roman" w:cs="Times New Roman"/>
          <w:b/>
          <w:bCs/>
          <w:spacing w:val="2"/>
          <w:sz w:val="24"/>
          <w:szCs w:val="24"/>
        </w:rPr>
      </w:pPr>
    </w:p>
    <w:p w:rsidR="00E1531B" w:rsidRDefault="00E1531B" w:rsidP="00E1531B">
      <w:pPr>
        <w:widowControl w:val="0"/>
        <w:spacing w:before="32" w:after="0" w:line="240" w:lineRule="auto"/>
        <w:ind w:right="-20"/>
        <w:rPr>
          <w:rFonts w:ascii="Times New Roman" w:eastAsia="Arial" w:hAnsi="Times New Roman" w:cs="Times New Roman"/>
          <w:b/>
          <w:bCs/>
          <w:spacing w:val="2"/>
          <w:sz w:val="24"/>
          <w:szCs w:val="24"/>
        </w:rPr>
      </w:pPr>
    </w:p>
    <w:p w:rsidR="00E1531B" w:rsidRPr="00E1531B" w:rsidRDefault="00E1531B" w:rsidP="00E1531B">
      <w:pPr>
        <w:widowControl w:val="0"/>
        <w:spacing w:before="32" w:after="0" w:line="240" w:lineRule="auto"/>
        <w:ind w:right="-20"/>
        <w:rPr>
          <w:rFonts w:ascii="Times New Roman" w:eastAsia="Arial" w:hAnsi="Times New Roman" w:cs="Times New Roman"/>
          <w:sz w:val="24"/>
          <w:szCs w:val="24"/>
        </w:rPr>
      </w:pPr>
      <w:r w:rsidRPr="00E1531B">
        <w:rPr>
          <w:rFonts w:ascii="Times New Roman" w:eastAsia="Arial" w:hAnsi="Times New Roman" w:cs="Times New Roman"/>
          <w:b/>
          <w:bCs/>
          <w:spacing w:val="2"/>
          <w:sz w:val="24"/>
          <w:szCs w:val="24"/>
        </w:rPr>
        <w:t>T</w:t>
      </w:r>
      <w:r w:rsidRPr="00E1531B">
        <w:rPr>
          <w:rFonts w:ascii="Times New Roman" w:eastAsia="Arial" w:hAnsi="Times New Roman" w:cs="Times New Roman"/>
          <w:b/>
          <w:bCs/>
          <w:spacing w:val="-6"/>
          <w:sz w:val="24"/>
          <w:szCs w:val="24"/>
        </w:rPr>
        <w:t>A</w:t>
      </w:r>
      <w:r w:rsidRPr="00E1531B">
        <w:rPr>
          <w:rFonts w:ascii="Times New Roman" w:eastAsia="Arial" w:hAnsi="Times New Roman" w:cs="Times New Roman"/>
          <w:b/>
          <w:bCs/>
          <w:spacing w:val="1"/>
          <w:sz w:val="24"/>
          <w:szCs w:val="24"/>
        </w:rPr>
        <w:t>S</w:t>
      </w:r>
      <w:r w:rsidRPr="00E1531B">
        <w:rPr>
          <w:rFonts w:ascii="Times New Roman" w:eastAsia="Arial" w:hAnsi="Times New Roman" w:cs="Times New Roman"/>
          <w:b/>
          <w:bCs/>
          <w:sz w:val="24"/>
          <w:szCs w:val="24"/>
        </w:rPr>
        <w:t>K 5 R</w:t>
      </w:r>
      <w:r w:rsidRPr="00E1531B">
        <w:rPr>
          <w:rFonts w:ascii="Times New Roman" w:eastAsia="Arial" w:hAnsi="Times New Roman" w:cs="Times New Roman"/>
          <w:b/>
          <w:bCs/>
          <w:spacing w:val="-1"/>
          <w:sz w:val="24"/>
          <w:szCs w:val="24"/>
        </w:rPr>
        <w:t>UBR</w:t>
      </w:r>
      <w:r w:rsidRPr="00E1531B">
        <w:rPr>
          <w:rFonts w:ascii="Times New Roman" w:eastAsia="Arial" w:hAnsi="Times New Roman" w:cs="Times New Roman"/>
          <w:b/>
          <w:bCs/>
          <w:spacing w:val="1"/>
          <w:sz w:val="24"/>
          <w:szCs w:val="24"/>
        </w:rPr>
        <w:t>I</w:t>
      </w:r>
      <w:r w:rsidRPr="00E1531B">
        <w:rPr>
          <w:rFonts w:ascii="Times New Roman" w:eastAsia="Arial" w:hAnsi="Times New Roman" w:cs="Times New Roman"/>
          <w:b/>
          <w:bCs/>
          <w:sz w:val="24"/>
          <w:szCs w:val="24"/>
        </w:rPr>
        <w:t>C</w:t>
      </w:r>
      <w:r w:rsidRPr="00E1531B">
        <w:rPr>
          <w:rFonts w:ascii="Times New Roman" w:eastAsia="Arial" w:hAnsi="Times New Roman" w:cs="Times New Roman"/>
          <w:b/>
          <w:bCs/>
          <w:spacing w:val="1"/>
          <w:sz w:val="24"/>
          <w:szCs w:val="24"/>
        </w:rPr>
        <w:t xml:space="preserve"> </w:t>
      </w:r>
      <w:r w:rsidRPr="00E1531B">
        <w:rPr>
          <w:rFonts w:ascii="Times New Roman" w:eastAsia="Arial" w:hAnsi="Times New Roman" w:cs="Times New Roman"/>
          <w:b/>
          <w:bCs/>
          <w:sz w:val="24"/>
          <w:szCs w:val="24"/>
        </w:rPr>
        <w:t xml:space="preserve">- </w:t>
      </w:r>
      <w:r w:rsidRPr="00E1531B">
        <w:rPr>
          <w:rFonts w:ascii="Times New Roman" w:eastAsia="Arial" w:hAnsi="Times New Roman" w:cs="Times New Roman"/>
          <w:b/>
          <w:bCs/>
          <w:spacing w:val="-1"/>
          <w:sz w:val="24"/>
          <w:szCs w:val="24"/>
        </w:rPr>
        <w:t>I</w:t>
      </w:r>
      <w:r w:rsidRPr="00E1531B">
        <w:rPr>
          <w:rFonts w:ascii="Times New Roman" w:eastAsia="Arial" w:hAnsi="Times New Roman" w:cs="Times New Roman"/>
          <w:b/>
          <w:bCs/>
          <w:sz w:val="24"/>
          <w:szCs w:val="24"/>
        </w:rPr>
        <w:t>mp</w:t>
      </w:r>
      <w:r w:rsidRPr="00E1531B">
        <w:rPr>
          <w:rFonts w:ascii="Times New Roman" w:eastAsia="Arial" w:hAnsi="Times New Roman" w:cs="Times New Roman"/>
          <w:b/>
          <w:bCs/>
          <w:spacing w:val="-1"/>
          <w:sz w:val="24"/>
          <w:szCs w:val="24"/>
        </w:rPr>
        <w:t>l</w:t>
      </w:r>
      <w:r w:rsidRPr="00E1531B">
        <w:rPr>
          <w:rFonts w:ascii="Times New Roman" w:eastAsia="Arial" w:hAnsi="Times New Roman" w:cs="Times New Roman"/>
          <w:b/>
          <w:bCs/>
          <w:sz w:val="24"/>
          <w:szCs w:val="24"/>
        </w:rPr>
        <w:t>eme</w:t>
      </w:r>
      <w:r w:rsidRPr="00E1531B">
        <w:rPr>
          <w:rFonts w:ascii="Times New Roman" w:eastAsia="Arial" w:hAnsi="Times New Roman" w:cs="Times New Roman"/>
          <w:b/>
          <w:bCs/>
          <w:spacing w:val="-1"/>
          <w:sz w:val="24"/>
          <w:szCs w:val="24"/>
        </w:rPr>
        <w:t>n</w:t>
      </w:r>
      <w:r w:rsidRPr="00E1531B">
        <w:rPr>
          <w:rFonts w:ascii="Times New Roman" w:eastAsia="Arial" w:hAnsi="Times New Roman" w:cs="Times New Roman"/>
          <w:b/>
          <w:bCs/>
          <w:spacing w:val="1"/>
          <w:sz w:val="24"/>
          <w:szCs w:val="24"/>
        </w:rPr>
        <w:t>t</w:t>
      </w:r>
      <w:r w:rsidRPr="00E1531B">
        <w:rPr>
          <w:rFonts w:ascii="Times New Roman" w:eastAsia="Arial" w:hAnsi="Times New Roman" w:cs="Times New Roman"/>
          <w:b/>
          <w:bCs/>
          <w:sz w:val="24"/>
          <w:szCs w:val="24"/>
        </w:rPr>
        <w:t>a</w:t>
      </w:r>
      <w:r w:rsidRPr="00E1531B">
        <w:rPr>
          <w:rFonts w:ascii="Times New Roman" w:eastAsia="Arial" w:hAnsi="Times New Roman" w:cs="Times New Roman"/>
          <w:b/>
          <w:bCs/>
          <w:spacing w:val="-2"/>
          <w:sz w:val="24"/>
          <w:szCs w:val="24"/>
        </w:rPr>
        <w:t>t</w:t>
      </w:r>
      <w:r w:rsidRPr="00E1531B">
        <w:rPr>
          <w:rFonts w:ascii="Times New Roman" w:eastAsia="Arial" w:hAnsi="Times New Roman" w:cs="Times New Roman"/>
          <w:b/>
          <w:bCs/>
          <w:spacing w:val="1"/>
          <w:sz w:val="24"/>
          <w:szCs w:val="24"/>
        </w:rPr>
        <w:t>i</w:t>
      </w:r>
      <w:r w:rsidRPr="00E1531B">
        <w:rPr>
          <w:rFonts w:ascii="Times New Roman" w:eastAsia="Arial" w:hAnsi="Times New Roman" w:cs="Times New Roman"/>
          <w:b/>
          <w:bCs/>
          <w:sz w:val="24"/>
          <w:szCs w:val="24"/>
        </w:rPr>
        <w:t>on</w:t>
      </w:r>
      <w:r w:rsidRPr="00E1531B">
        <w:rPr>
          <w:rFonts w:ascii="Times New Roman" w:eastAsia="Arial" w:hAnsi="Times New Roman" w:cs="Times New Roman"/>
          <w:b/>
          <w:bCs/>
          <w:spacing w:val="-2"/>
          <w:sz w:val="24"/>
          <w:szCs w:val="24"/>
        </w:rPr>
        <w:t xml:space="preserve"> </w:t>
      </w:r>
      <w:r w:rsidRPr="00E1531B">
        <w:rPr>
          <w:rFonts w:ascii="Times New Roman" w:eastAsia="Arial" w:hAnsi="Times New Roman" w:cs="Times New Roman"/>
          <w:b/>
          <w:bCs/>
          <w:sz w:val="24"/>
          <w:szCs w:val="24"/>
        </w:rPr>
        <w:t>a</w:t>
      </w:r>
      <w:r w:rsidRPr="00E1531B">
        <w:rPr>
          <w:rFonts w:ascii="Times New Roman" w:eastAsia="Arial" w:hAnsi="Times New Roman" w:cs="Times New Roman"/>
          <w:b/>
          <w:bCs/>
          <w:spacing w:val="-1"/>
          <w:sz w:val="24"/>
          <w:szCs w:val="24"/>
        </w:rPr>
        <w:t>n</w:t>
      </w:r>
      <w:r w:rsidRPr="00E1531B">
        <w:rPr>
          <w:rFonts w:ascii="Times New Roman" w:eastAsia="Arial" w:hAnsi="Times New Roman" w:cs="Times New Roman"/>
          <w:b/>
          <w:bCs/>
          <w:sz w:val="24"/>
          <w:szCs w:val="24"/>
        </w:rPr>
        <w:t>d R</w:t>
      </w:r>
      <w:r w:rsidRPr="00E1531B">
        <w:rPr>
          <w:rFonts w:ascii="Times New Roman" w:eastAsia="Arial" w:hAnsi="Times New Roman" w:cs="Times New Roman"/>
          <w:b/>
          <w:bCs/>
          <w:spacing w:val="-1"/>
          <w:sz w:val="24"/>
          <w:szCs w:val="24"/>
        </w:rPr>
        <w:t>e</w:t>
      </w:r>
      <w:r w:rsidRPr="00E1531B">
        <w:rPr>
          <w:rFonts w:ascii="Times New Roman" w:eastAsia="Arial" w:hAnsi="Times New Roman" w:cs="Times New Roman"/>
          <w:b/>
          <w:bCs/>
          <w:spacing w:val="-2"/>
          <w:sz w:val="24"/>
          <w:szCs w:val="24"/>
        </w:rPr>
        <w:t>f</w:t>
      </w:r>
      <w:r w:rsidRPr="00E1531B">
        <w:rPr>
          <w:rFonts w:ascii="Times New Roman" w:eastAsia="Arial" w:hAnsi="Times New Roman" w:cs="Times New Roman"/>
          <w:b/>
          <w:bCs/>
          <w:spacing w:val="1"/>
          <w:sz w:val="24"/>
          <w:szCs w:val="24"/>
        </w:rPr>
        <w:t>l</w:t>
      </w:r>
      <w:r w:rsidRPr="00E1531B">
        <w:rPr>
          <w:rFonts w:ascii="Times New Roman" w:eastAsia="Arial" w:hAnsi="Times New Roman" w:cs="Times New Roman"/>
          <w:b/>
          <w:bCs/>
          <w:sz w:val="24"/>
          <w:szCs w:val="24"/>
        </w:rPr>
        <w:t>e</w:t>
      </w:r>
      <w:r w:rsidRPr="00E1531B">
        <w:rPr>
          <w:rFonts w:ascii="Times New Roman" w:eastAsia="Arial" w:hAnsi="Times New Roman" w:cs="Times New Roman"/>
          <w:b/>
          <w:bCs/>
          <w:spacing w:val="-1"/>
          <w:sz w:val="24"/>
          <w:szCs w:val="24"/>
        </w:rPr>
        <w:t>c</w:t>
      </w:r>
      <w:r w:rsidRPr="00E1531B">
        <w:rPr>
          <w:rFonts w:ascii="Times New Roman" w:eastAsia="Arial" w:hAnsi="Times New Roman" w:cs="Times New Roman"/>
          <w:b/>
          <w:bCs/>
          <w:spacing w:val="-2"/>
          <w:sz w:val="24"/>
          <w:szCs w:val="24"/>
        </w:rPr>
        <w:t>t</w:t>
      </w:r>
      <w:r w:rsidRPr="00E1531B">
        <w:rPr>
          <w:rFonts w:ascii="Times New Roman" w:eastAsia="Arial" w:hAnsi="Times New Roman" w:cs="Times New Roman"/>
          <w:b/>
          <w:bCs/>
          <w:spacing w:val="1"/>
          <w:sz w:val="24"/>
          <w:szCs w:val="24"/>
        </w:rPr>
        <w:t>i</w:t>
      </w:r>
      <w:r w:rsidRPr="00E1531B">
        <w:rPr>
          <w:rFonts w:ascii="Times New Roman" w:eastAsia="Arial" w:hAnsi="Times New Roman" w:cs="Times New Roman"/>
          <w:b/>
          <w:bCs/>
          <w:sz w:val="24"/>
          <w:szCs w:val="24"/>
        </w:rPr>
        <w:t>on on</w:t>
      </w:r>
      <w:r w:rsidRPr="00E1531B">
        <w:rPr>
          <w:rFonts w:ascii="Times New Roman" w:eastAsia="Arial" w:hAnsi="Times New Roman" w:cs="Times New Roman"/>
          <w:b/>
          <w:bCs/>
          <w:spacing w:val="-1"/>
          <w:sz w:val="24"/>
          <w:szCs w:val="24"/>
        </w:rPr>
        <w:t xml:space="preserve"> D</w:t>
      </w:r>
      <w:r w:rsidRPr="00E1531B">
        <w:rPr>
          <w:rFonts w:ascii="Times New Roman" w:eastAsia="Arial" w:hAnsi="Times New Roman" w:cs="Times New Roman"/>
          <w:b/>
          <w:bCs/>
          <w:sz w:val="24"/>
          <w:szCs w:val="24"/>
        </w:rPr>
        <w:t>ai</w:t>
      </w:r>
      <w:r w:rsidRPr="00E1531B">
        <w:rPr>
          <w:rFonts w:ascii="Times New Roman" w:eastAsia="Arial" w:hAnsi="Times New Roman" w:cs="Times New Roman"/>
          <w:b/>
          <w:bCs/>
          <w:spacing w:val="2"/>
          <w:sz w:val="24"/>
          <w:szCs w:val="24"/>
        </w:rPr>
        <w:t>l</w:t>
      </w:r>
      <w:r w:rsidRPr="00E1531B">
        <w:rPr>
          <w:rFonts w:ascii="Times New Roman" w:eastAsia="Arial" w:hAnsi="Times New Roman" w:cs="Times New Roman"/>
          <w:b/>
          <w:bCs/>
          <w:sz w:val="24"/>
          <w:szCs w:val="24"/>
        </w:rPr>
        <w:t>y</w:t>
      </w:r>
      <w:r w:rsidRPr="00E1531B">
        <w:rPr>
          <w:rFonts w:ascii="Times New Roman" w:eastAsia="Arial" w:hAnsi="Times New Roman" w:cs="Times New Roman"/>
          <w:b/>
          <w:bCs/>
          <w:spacing w:val="-4"/>
          <w:sz w:val="24"/>
          <w:szCs w:val="24"/>
        </w:rPr>
        <w:t xml:space="preserve"> </w:t>
      </w:r>
      <w:r w:rsidRPr="00E1531B">
        <w:rPr>
          <w:rFonts w:ascii="Times New Roman" w:eastAsia="Arial" w:hAnsi="Times New Roman" w:cs="Times New Roman"/>
          <w:b/>
          <w:bCs/>
          <w:spacing w:val="1"/>
          <w:sz w:val="24"/>
          <w:szCs w:val="24"/>
        </w:rPr>
        <w:t>I</w:t>
      </w:r>
      <w:r w:rsidRPr="00E1531B">
        <w:rPr>
          <w:rFonts w:ascii="Times New Roman" w:eastAsia="Arial" w:hAnsi="Times New Roman" w:cs="Times New Roman"/>
          <w:b/>
          <w:bCs/>
          <w:sz w:val="24"/>
          <w:szCs w:val="24"/>
        </w:rPr>
        <w:t>n</w:t>
      </w:r>
      <w:r w:rsidRPr="00E1531B">
        <w:rPr>
          <w:rFonts w:ascii="Times New Roman" w:eastAsia="Arial" w:hAnsi="Times New Roman" w:cs="Times New Roman"/>
          <w:b/>
          <w:bCs/>
          <w:spacing w:val="-1"/>
          <w:sz w:val="24"/>
          <w:szCs w:val="24"/>
        </w:rPr>
        <w:t>s</w:t>
      </w:r>
      <w:r w:rsidRPr="00E1531B">
        <w:rPr>
          <w:rFonts w:ascii="Times New Roman" w:eastAsia="Arial" w:hAnsi="Times New Roman" w:cs="Times New Roman"/>
          <w:b/>
          <w:bCs/>
          <w:spacing w:val="1"/>
          <w:sz w:val="24"/>
          <w:szCs w:val="24"/>
        </w:rPr>
        <w:t>t</w:t>
      </w:r>
      <w:r w:rsidRPr="00E1531B">
        <w:rPr>
          <w:rFonts w:ascii="Times New Roman" w:eastAsia="Arial" w:hAnsi="Times New Roman" w:cs="Times New Roman"/>
          <w:b/>
          <w:bCs/>
          <w:sz w:val="24"/>
          <w:szCs w:val="24"/>
        </w:rPr>
        <w:t>ru</w:t>
      </w:r>
      <w:r w:rsidRPr="00E1531B">
        <w:rPr>
          <w:rFonts w:ascii="Times New Roman" w:eastAsia="Arial" w:hAnsi="Times New Roman" w:cs="Times New Roman"/>
          <w:b/>
          <w:bCs/>
          <w:spacing w:val="-3"/>
          <w:sz w:val="24"/>
          <w:szCs w:val="24"/>
        </w:rPr>
        <w:t>c</w:t>
      </w:r>
      <w:r w:rsidRPr="00E1531B">
        <w:rPr>
          <w:rFonts w:ascii="Times New Roman" w:eastAsia="Arial" w:hAnsi="Times New Roman" w:cs="Times New Roman"/>
          <w:b/>
          <w:bCs/>
          <w:spacing w:val="1"/>
          <w:sz w:val="24"/>
          <w:szCs w:val="24"/>
        </w:rPr>
        <w:t>ti</w:t>
      </w:r>
      <w:r w:rsidRPr="00E1531B">
        <w:rPr>
          <w:rFonts w:ascii="Times New Roman" w:eastAsia="Arial" w:hAnsi="Times New Roman" w:cs="Times New Roman"/>
          <w:b/>
          <w:bCs/>
          <w:sz w:val="24"/>
          <w:szCs w:val="24"/>
        </w:rPr>
        <w:t>on</w:t>
      </w:r>
    </w:p>
    <w:tbl>
      <w:tblPr>
        <w:tblW w:w="0" w:type="auto"/>
        <w:tblInd w:w="-8" w:type="dxa"/>
        <w:tblCellMar>
          <w:left w:w="0" w:type="dxa"/>
          <w:right w:w="0" w:type="dxa"/>
        </w:tblCellMar>
        <w:tblLook w:val="01E0" w:firstRow="1" w:lastRow="1" w:firstColumn="1" w:lastColumn="1" w:noHBand="0" w:noVBand="0"/>
      </w:tblPr>
      <w:tblGrid>
        <w:gridCol w:w="1387"/>
        <w:gridCol w:w="2213"/>
        <w:gridCol w:w="2430"/>
        <w:gridCol w:w="1891"/>
        <w:gridCol w:w="2151"/>
      </w:tblGrid>
      <w:tr w:rsidR="00E1531B" w:rsidRPr="00E1531B" w:rsidTr="00E1531B">
        <w:trPr>
          <w:trHeight w:hRule="exact" w:val="686"/>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E1531B" w:rsidRPr="00E1531B" w:rsidRDefault="00E1531B" w:rsidP="00E1531B">
            <w:pPr>
              <w:widowControl w:val="0"/>
            </w:pPr>
          </w:p>
        </w:tc>
        <w:tc>
          <w:tcPr>
            <w:tcW w:w="2213" w:type="dxa"/>
            <w:tcBorders>
              <w:top w:val="single" w:sz="6" w:space="0" w:color="000000"/>
              <w:left w:val="single" w:sz="6" w:space="0" w:color="000000"/>
              <w:bottom w:val="single" w:sz="6" w:space="0" w:color="000000"/>
              <w:right w:val="single" w:sz="6" w:space="0" w:color="000000"/>
            </w:tcBorders>
            <w:shd w:val="clear" w:color="auto" w:fill="D9D9D9"/>
          </w:tcPr>
          <w:p w:rsidR="00E1531B" w:rsidRPr="00E1531B" w:rsidRDefault="00E1531B" w:rsidP="00E1531B">
            <w:pPr>
              <w:widowControl w:val="0"/>
              <w:spacing w:before="2" w:after="0" w:line="100" w:lineRule="exact"/>
              <w:rPr>
                <w:sz w:val="10"/>
                <w:szCs w:val="10"/>
              </w:rPr>
            </w:pPr>
          </w:p>
          <w:p w:rsidR="00E1531B" w:rsidRPr="00E1531B" w:rsidRDefault="00E1531B" w:rsidP="00E1531B">
            <w:pPr>
              <w:widowControl w:val="0"/>
              <w:spacing w:after="0" w:line="240" w:lineRule="auto"/>
              <w:ind w:right="800"/>
              <w:jc w:val="center"/>
              <w:rPr>
                <w:rFonts w:ascii="Arial" w:eastAsia="Arial" w:hAnsi="Arial" w:cs="Arial"/>
                <w:sz w:val="20"/>
                <w:szCs w:val="20"/>
              </w:rPr>
            </w:pPr>
            <w:r w:rsidRPr="00E1531B">
              <w:rPr>
                <w:rFonts w:ascii="Arial" w:eastAsia="Arial" w:hAnsi="Arial" w:cs="Arial"/>
                <w:b/>
                <w:bCs/>
                <w:w w:val="99"/>
                <w:sz w:val="20"/>
                <w:szCs w:val="20"/>
              </w:rPr>
              <w:t>Disti</w:t>
            </w:r>
            <w:r w:rsidRPr="00E1531B">
              <w:rPr>
                <w:rFonts w:ascii="Arial" w:eastAsia="Arial" w:hAnsi="Arial" w:cs="Arial"/>
                <w:b/>
                <w:bCs/>
                <w:spacing w:val="1"/>
                <w:w w:val="99"/>
                <w:sz w:val="20"/>
                <w:szCs w:val="20"/>
              </w:rPr>
              <w:t>n</w:t>
            </w:r>
            <w:r w:rsidRPr="00E1531B">
              <w:rPr>
                <w:rFonts w:ascii="Arial" w:eastAsia="Arial" w:hAnsi="Arial" w:cs="Arial"/>
                <w:b/>
                <w:bCs/>
                <w:w w:val="99"/>
                <w:sz w:val="20"/>
                <w:szCs w:val="20"/>
              </w:rPr>
              <w:t>guished</w:t>
            </w:r>
          </w:p>
          <w:p w:rsidR="00E1531B" w:rsidRPr="00E1531B" w:rsidRDefault="00E1531B" w:rsidP="00E1531B">
            <w:pPr>
              <w:widowControl w:val="0"/>
              <w:spacing w:after="0" w:line="240" w:lineRule="auto"/>
              <w:ind w:right="1011"/>
              <w:jc w:val="center"/>
              <w:rPr>
                <w:rFonts w:ascii="Arial" w:eastAsia="Arial" w:hAnsi="Arial" w:cs="Arial"/>
                <w:sz w:val="20"/>
                <w:szCs w:val="20"/>
              </w:rPr>
            </w:pPr>
            <w:r w:rsidRPr="00E1531B">
              <w:rPr>
                <w:rFonts w:ascii="Arial" w:eastAsia="Arial" w:hAnsi="Arial" w:cs="Arial"/>
                <w:b/>
                <w:bCs/>
                <w:spacing w:val="1"/>
                <w:sz w:val="20"/>
                <w:szCs w:val="20"/>
              </w:rPr>
              <w:t>(</w:t>
            </w:r>
            <w:r w:rsidRPr="00E1531B">
              <w:rPr>
                <w:rFonts w:ascii="Arial" w:eastAsia="Arial" w:hAnsi="Arial" w:cs="Arial"/>
                <w:b/>
                <w:bCs/>
                <w:sz w:val="20"/>
                <w:szCs w:val="20"/>
              </w:rPr>
              <w:t>4</w:t>
            </w:r>
            <w:r w:rsidRPr="00E1531B">
              <w:rPr>
                <w:rFonts w:ascii="Arial" w:eastAsia="Arial" w:hAnsi="Arial" w:cs="Arial"/>
                <w:b/>
                <w:bCs/>
                <w:spacing w:val="-2"/>
                <w:sz w:val="20"/>
                <w:szCs w:val="20"/>
              </w:rPr>
              <w:t xml:space="preserve"> </w:t>
            </w:r>
            <w:r w:rsidRPr="00E1531B">
              <w:rPr>
                <w:rFonts w:ascii="Arial" w:eastAsia="Arial" w:hAnsi="Arial" w:cs="Arial"/>
                <w:b/>
                <w:bCs/>
                <w:w w:val="99"/>
                <w:sz w:val="20"/>
                <w:szCs w:val="20"/>
              </w:rPr>
              <w:t>p</w:t>
            </w:r>
            <w:r w:rsidRPr="00E1531B">
              <w:rPr>
                <w:rFonts w:ascii="Arial" w:eastAsia="Arial" w:hAnsi="Arial" w:cs="Arial"/>
                <w:b/>
                <w:bCs/>
                <w:spacing w:val="1"/>
                <w:w w:val="99"/>
                <w:sz w:val="20"/>
                <w:szCs w:val="20"/>
              </w:rPr>
              <w:t>o</w:t>
            </w:r>
            <w:r w:rsidRPr="00E1531B">
              <w:rPr>
                <w:rFonts w:ascii="Arial" w:eastAsia="Arial" w:hAnsi="Arial" w:cs="Arial"/>
                <w:b/>
                <w:bCs/>
                <w:w w:val="99"/>
                <w:sz w:val="20"/>
                <w:szCs w:val="20"/>
              </w:rPr>
              <w:t>in</w:t>
            </w:r>
            <w:r w:rsidRPr="00E1531B">
              <w:rPr>
                <w:rFonts w:ascii="Arial" w:eastAsia="Arial" w:hAnsi="Arial" w:cs="Arial"/>
                <w:b/>
                <w:bCs/>
                <w:spacing w:val="1"/>
                <w:w w:val="99"/>
                <w:sz w:val="20"/>
                <w:szCs w:val="20"/>
              </w:rPr>
              <w:t>t</w:t>
            </w:r>
            <w:r w:rsidRPr="00E1531B">
              <w:rPr>
                <w:rFonts w:ascii="Arial" w:eastAsia="Arial" w:hAnsi="Arial" w:cs="Arial"/>
                <w:b/>
                <w:bCs/>
                <w:w w:val="99"/>
                <w:sz w:val="20"/>
                <w:szCs w:val="20"/>
              </w:rPr>
              <w:t>s)</w:t>
            </w:r>
          </w:p>
        </w:tc>
        <w:tc>
          <w:tcPr>
            <w:tcW w:w="2430" w:type="dxa"/>
            <w:tcBorders>
              <w:top w:val="single" w:sz="6" w:space="0" w:color="000000"/>
              <w:left w:val="single" w:sz="6" w:space="0" w:color="000000"/>
              <w:bottom w:val="single" w:sz="6" w:space="0" w:color="000000"/>
              <w:right w:val="single" w:sz="6" w:space="0" w:color="000000"/>
            </w:tcBorders>
            <w:shd w:val="clear" w:color="auto" w:fill="D9D9D9"/>
          </w:tcPr>
          <w:p w:rsidR="00E1531B" w:rsidRPr="00E1531B" w:rsidRDefault="00E1531B" w:rsidP="00E1531B">
            <w:pPr>
              <w:widowControl w:val="0"/>
              <w:spacing w:before="2" w:after="0" w:line="100" w:lineRule="exact"/>
              <w:rPr>
                <w:sz w:val="10"/>
                <w:szCs w:val="10"/>
              </w:rPr>
            </w:pPr>
          </w:p>
          <w:p w:rsidR="00E1531B" w:rsidRPr="00E1531B" w:rsidRDefault="00E1531B" w:rsidP="00E1531B">
            <w:pPr>
              <w:widowControl w:val="0"/>
              <w:spacing w:after="0" w:line="240" w:lineRule="auto"/>
              <w:ind w:right="783"/>
              <w:jc w:val="center"/>
              <w:rPr>
                <w:rFonts w:ascii="Arial" w:eastAsia="Arial" w:hAnsi="Arial" w:cs="Arial"/>
                <w:sz w:val="20"/>
                <w:szCs w:val="20"/>
              </w:rPr>
            </w:pPr>
            <w:r w:rsidRPr="00E1531B">
              <w:rPr>
                <w:rFonts w:ascii="Arial" w:eastAsia="Arial" w:hAnsi="Arial" w:cs="Arial"/>
                <w:b/>
                <w:bCs/>
                <w:spacing w:val="-2"/>
                <w:w w:val="99"/>
                <w:sz w:val="20"/>
                <w:szCs w:val="20"/>
              </w:rPr>
              <w:t>A</w:t>
            </w:r>
            <w:r w:rsidRPr="00E1531B">
              <w:rPr>
                <w:rFonts w:ascii="Arial" w:eastAsia="Arial" w:hAnsi="Arial" w:cs="Arial"/>
                <w:b/>
                <w:bCs/>
                <w:spacing w:val="2"/>
                <w:w w:val="99"/>
                <w:sz w:val="20"/>
                <w:szCs w:val="20"/>
              </w:rPr>
              <w:t>c</w:t>
            </w:r>
            <w:r w:rsidRPr="00E1531B">
              <w:rPr>
                <w:rFonts w:ascii="Arial" w:eastAsia="Arial" w:hAnsi="Arial" w:cs="Arial"/>
                <w:b/>
                <w:bCs/>
                <w:w w:val="99"/>
                <w:sz w:val="20"/>
                <w:szCs w:val="20"/>
              </w:rPr>
              <w:t>co</w:t>
            </w:r>
            <w:r w:rsidRPr="00E1531B">
              <w:rPr>
                <w:rFonts w:ascii="Arial" w:eastAsia="Arial" w:hAnsi="Arial" w:cs="Arial"/>
                <w:b/>
                <w:bCs/>
                <w:spacing w:val="1"/>
                <w:w w:val="99"/>
                <w:sz w:val="20"/>
                <w:szCs w:val="20"/>
              </w:rPr>
              <w:t>m</w:t>
            </w:r>
            <w:r w:rsidRPr="00E1531B">
              <w:rPr>
                <w:rFonts w:ascii="Arial" w:eastAsia="Arial" w:hAnsi="Arial" w:cs="Arial"/>
                <w:b/>
                <w:bCs/>
                <w:w w:val="99"/>
                <w:sz w:val="20"/>
                <w:szCs w:val="20"/>
              </w:rPr>
              <w:t>pli</w:t>
            </w:r>
            <w:r w:rsidRPr="00E1531B">
              <w:rPr>
                <w:rFonts w:ascii="Arial" w:eastAsia="Arial" w:hAnsi="Arial" w:cs="Arial"/>
                <w:b/>
                <w:bCs/>
                <w:spacing w:val="-1"/>
                <w:w w:val="99"/>
                <w:sz w:val="20"/>
                <w:szCs w:val="20"/>
              </w:rPr>
              <w:t>s</w:t>
            </w:r>
            <w:r w:rsidRPr="00E1531B">
              <w:rPr>
                <w:rFonts w:ascii="Arial" w:eastAsia="Arial" w:hAnsi="Arial" w:cs="Arial"/>
                <w:b/>
                <w:bCs/>
                <w:spacing w:val="3"/>
                <w:w w:val="99"/>
                <w:sz w:val="20"/>
                <w:szCs w:val="20"/>
              </w:rPr>
              <w:t>h</w:t>
            </w:r>
            <w:r w:rsidRPr="00E1531B">
              <w:rPr>
                <w:rFonts w:ascii="Arial" w:eastAsia="Arial" w:hAnsi="Arial" w:cs="Arial"/>
                <w:b/>
                <w:bCs/>
                <w:w w:val="99"/>
                <w:sz w:val="20"/>
                <w:szCs w:val="20"/>
              </w:rPr>
              <w:t>ed</w:t>
            </w:r>
          </w:p>
          <w:p w:rsidR="00E1531B" w:rsidRPr="00E1531B" w:rsidRDefault="00E1531B" w:rsidP="00E1531B">
            <w:pPr>
              <w:widowControl w:val="0"/>
              <w:spacing w:after="0" w:line="240" w:lineRule="auto"/>
              <w:ind w:right="1018"/>
              <w:jc w:val="center"/>
              <w:rPr>
                <w:rFonts w:ascii="Arial" w:eastAsia="Arial" w:hAnsi="Arial" w:cs="Arial"/>
                <w:sz w:val="20"/>
                <w:szCs w:val="20"/>
              </w:rPr>
            </w:pPr>
            <w:r w:rsidRPr="00E1531B">
              <w:rPr>
                <w:rFonts w:ascii="Arial" w:eastAsia="Arial" w:hAnsi="Arial" w:cs="Arial"/>
                <w:b/>
                <w:bCs/>
                <w:spacing w:val="1"/>
                <w:sz w:val="20"/>
                <w:szCs w:val="20"/>
              </w:rPr>
              <w:t>(</w:t>
            </w:r>
            <w:r w:rsidRPr="00E1531B">
              <w:rPr>
                <w:rFonts w:ascii="Arial" w:eastAsia="Arial" w:hAnsi="Arial" w:cs="Arial"/>
                <w:b/>
                <w:bCs/>
                <w:sz w:val="20"/>
                <w:szCs w:val="20"/>
              </w:rPr>
              <w:t>3</w:t>
            </w:r>
            <w:r w:rsidRPr="00E1531B">
              <w:rPr>
                <w:rFonts w:ascii="Arial" w:eastAsia="Arial" w:hAnsi="Arial" w:cs="Arial"/>
                <w:b/>
                <w:bCs/>
                <w:spacing w:val="-2"/>
                <w:sz w:val="20"/>
                <w:szCs w:val="20"/>
              </w:rPr>
              <w:t xml:space="preserve"> </w:t>
            </w:r>
            <w:r w:rsidRPr="00E1531B">
              <w:rPr>
                <w:rFonts w:ascii="Arial" w:eastAsia="Arial" w:hAnsi="Arial" w:cs="Arial"/>
                <w:b/>
                <w:bCs/>
                <w:w w:val="99"/>
                <w:sz w:val="20"/>
                <w:szCs w:val="20"/>
              </w:rPr>
              <w:t>p</w:t>
            </w:r>
            <w:r w:rsidRPr="00E1531B">
              <w:rPr>
                <w:rFonts w:ascii="Arial" w:eastAsia="Arial" w:hAnsi="Arial" w:cs="Arial"/>
                <w:b/>
                <w:bCs/>
                <w:spacing w:val="1"/>
                <w:w w:val="99"/>
                <w:sz w:val="20"/>
                <w:szCs w:val="20"/>
              </w:rPr>
              <w:t>o</w:t>
            </w:r>
            <w:r w:rsidRPr="00E1531B">
              <w:rPr>
                <w:rFonts w:ascii="Arial" w:eastAsia="Arial" w:hAnsi="Arial" w:cs="Arial"/>
                <w:b/>
                <w:bCs/>
                <w:w w:val="99"/>
                <w:sz w:val="20"/>
                <w:szCs w:val="20"/>
              </w:rPr>
              <w:t>in</w:t>
            </w:r>
            <w:r w:rsidRPr="00E1531B">
              <w:rPr>
                <w:rFonts w:ascii="Arial" w:eastAsia="Arial" w:hAnsi="Arial" w:cs="Arial"/>
                <w:b/>
                <w:bCs/>
                <w:spacing w:val="1"/>
                <w:w w:val="99"/>
                <w:sz w:val="20"/>
                <w:szCs w:val="20"/>
              </w:rPr>
              <w:t>t</w:t>
            </w:r>
            <w:r w:rsidRPr="00E1531B">
              <w:rPr>
                <w:rFonts w:ascii="Arial" w:eastAsia="Arial" w:hAnsi="Arial" w:cs="Arial"/>
                <w:b/>
                <w:bCs/>
                <w:w w:val="99"/>
                <w:sz w:val="20"/>
                <w:szCs w:val="20"/>
              </w:rPr>
              <w:t>s)</w:t>
            </w:r>
          </w:p>
        </w:tc>
        <w:tc>
          <w:tcPr>
            <w:tcW w:w="1891" w:type="dxa"/>
            <w:tcBorders>
              <w:top w:val="single" w:sz="6" w:space="0" w:color="000000"/>
              <w:left w:val="single" w:sz="6" w:space="0" w:color="000000"/>
              <w:bottom w:val="single" w:sz="6" w:space="0" w:color="000000"/>
              <w:right w:val="single" w:sz="6" w:space="0" w:color="000000"/>
            </w:tcBorders>
            <w:shd w:val="clear" w:color="auto" w:fill="D9D9D9"/>
          </w:tcPr>
          <w:p w:rsidR="00E1531B" w:rsidRPr="00E1531B" w:rsidRDefault="00E1531B" w:rsidP="00E1531B">
            <w:pPr>
              <w:widowControl w:val="0"/>
              <w:spacing w:before="2" w:after="0" w:line="100" w:lineRule="exact"/>
              <w:rPr>
                <w:sz w:val="10"/>
                <w:szCs w:val="10"/>
              </w:rPr>
            </w:pPr>
          </w:p>
          <w:p w:rsidR="00E1531B" w:rsidRPr="00E1531B" w:rsidRDefault="00E1531B" w:rsidP="00E1531B">
            <w:pPr>
              <w:widowControl w:val="0"/>
              <w:spacing w:after="0" w:line="240" w:lineRule="auto"/>
              <w:ind w:right="-20"/>
              <w:rPr>
                <w:rFonts w:ascii="Arial" w:eastAsia="Arial" w:hAnsi="Arial" w:cs="Arial"/>
                <w:sz w:val="20"/>
                <w:szCs w:val="20"/>
              </w:rPr>
            </w:pPr>
            <w:r w:rsidRPr="00E1531B">
              <w:rPr>
                <w:rFonts w:ascii="Arial" w:eastAsia="Arial" w:hAnsi="Arial" w:cs="Arial"/>
                <w:b/>
                <w:bCs/>
                <w:spacing w:val="-1"/>
                <w:sz w:val="20"/>
                <w:szCs w:val="20"/>
              </w:rPr>
              <w:t>E</w:t>
            </w:r>
            <w:r w:rsidRPr="00E1531B">
              <w:rPr>
                <w:rFonts w:ascii="Arial" w:eastAsia="Arial" w:hAnsi="Arial" w:cs="Arial"/>
                <w:b/>
                <w:bCs/>
                <w:sz w:val="20"/>
                <w:szCs w:val="20"/>
              </w:rPr>
              <w:t>mer</w:t>
            </w:r>
            <w:r w:rsidRPr="00E1531B">
              <w:rPr>
                <w:rFonts w:ascii="Arial" w:eastAsia="Arial" w:hAnsi="Arial" w:cs="Arial"/>
                <w:b/>
                <w:bCs/>
                <w:spacing w:val="2"/>
                <w:sz w:val="20"/>
                <w:szCs w:val="20"/>
              </w:rPr>
              <w:t>g</w:t>
            </w:r>
            <w:r w:rsidRPr="00E1531B">
              <w:rPr>
                <w:rFonts w:ascii="Arial" w:eastAsia="Arial" w:hAnsi="Arial" w:cs="Arial"/>
                <w:b/>
                <w:bCs/>
                <w:sz w:val="20"/>
                <w:szCs w:val="20"/>
              </w:rPr>
              <w:t>ing</w:t>
            </w:r>
          </w:p>
          <w:p w:rsidR="00E1531B" w:rsidRPr="00E1531B" w:rsidRDefault="00E1531B" w:rsidP="00E1531B">
            <w:pPr>
              <w:widowControl w:val="0"/>
              <w:spacing w:after="0" w:line="240" w:lineRule="auto"/>
              <w:ind w:right="-20"/>
              <w:rPr>
                <w:rFonts w:ascii="Arial" w:eastAsia="Arial" w:hAnsi="Arial" w:cs="Arial"/>
                <w:sz w:val="20"/>
                <w:szCs w:val="20"/>
              </w:rPr>
            </w:pPr>
            <w:r w:rsidRPr="00E1531B">
              <w:rPr>
                <w:rFonts w:ascii="Arial" w:eastAsia="Arial" w:hAnsi="Arial" w:cs="Arial"/>
                <w:b/>
                <w:bCs/>
                <w:spacing w:val="1"/>
                <w:sz w:val="20"/>
                <w:szCs w:val="20"/>
              </w:rPr>
              <w:t>(</w:t>
            </w:r>
            <w:r w:rsidRPr="00E1531B">
              <w:rPr>
                <w:rFonts w:ascii="Arial" w:eastAsia="Arial" w:hAnsi="Arial" w:cs="Arial"/>
                <w:b/>
                <w:bCs/>
                <w:sz w:val="20"/>
                <w:szCs w:val="20"/>
              </w:rPr>
              <w:t>2</w:t>
            </w:r>
            <w:r w:rsidRPr="00E1531B">
              <w:rPr>
                <w:rFonts w:ascii="Arial" w:eastAsia="Arial" w:hAnsi="Arial" w:cs="Arial"/>
                <w:b/>
                <w:bCs/>
                <w:spacing w:val="-2"/>
                <w:sz w:val="20"/>
                <w:szCs w:val="20"/>
              </w:rPr>
              <w:t xml:space="preserve"> </w:t>
            </w:r>
            <w:r w:rsidRPr="00E1531B">
              <w:rPr>
                <w:rFonts w:ascii="Arial" w:eastAsia="Arial" w:hAnsi="Arial" w:cs="Arial"/>
                <w:b/>
                <w:bCs/>
                <w:sz w:val="20"/>
                <w:szCs w:val="20"/>
              </w:rPr>
              <w:t>p</w:t>
            </w:r>
            <w:r w:rsidRPr="00E1531B">
              <w:rPr>
                <w:rFonts w:ascii="Arial" w:eastAsia="Arial" w:hAnsi="Arial" w:cs="Arial"/>
                <w:b/>
                <w:bCs/>
                <w:spacing w:val="1"/>
                <w:sz w:val="20"/>
                <w:szCs w:val="20"/>
              </w:rPr>
              <w:t>o</w:t>
            </w:r>
            <w:r w:rsidRPr="00E1531B">
              <w:rPr>
                <w:rFonts w:ascii="Arial" w:eastAsia="Arial" w:hAnsi="Arial" w:cs="Arial"/>
                <w:b/>
                <w:bCs/>
                <w:sz w:val="20"/>
                <w:szCs w:val="20"/>
              </w:rPr>
              <w:t>in</w:t>
            </w:r>
            <w:r w:rsidRPr="00E1531B">
              <w:rPr>
                <w:rFonts w:ascii="Arial" w:eastAsia="Arial" w:hAnsi="Arial" w:cs="Arial"/>
                <w:b/>
                <w:bCs/>
                <w:spacing w:val="1"/>
                <w:sz w:val="20"/>
                <w:szCs w:val="20"/>
              </w:rPr>
              <w:t>t</w:t>
            </w:r>
            <w:r w:rsidRPr="00E1531B">
              <w:rPr>
                <w:rFonts w:ascii="Arial" w:eastAsia="Arial" w:hAnsi="Arial" w:cs="Arial"/>
                <w:b/>
                <w:bCs/>
                <w:sz w:val="20"/>
                <w:szCs w:val="20"/>
              </w:rPr>
              <w: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E1531B" w:rsidRPr="00E1531B" w:rsidRDefault="00E1531B" w:rsidP="00E1531B">
            <w:pPr>
              <w:widowControl w:val="0"/>
              <w:spacing w:before="2" w:after="0" w:line="100" w:lineRule="exact"/>
              <w:rPr>
                <w:sz w:val="10"/>
                <w:szCs w:val="10"/>
              </w:rPr>
            </w:pPr>
          </w:p>
          <w:p w:rsidR="00E1531B" w:rsidRPr="00E1531B" w:rsidRDefault="00E1531B" w:rsidP="00E1531B">
            <w:pPr>
              <w:widowControl w:val="0"/>
              <w:spacing w:after="0" w:line="240" w:lineRule="auto"/>
              <w:ind w:right="562"/>
              <w:jc w:val="center"/>
              <w:rPr>
                <w:rFonts w:ascii="Arial" w:eastAsia="Arial" w:hAnsi="Arial" w:cs="Arial"/>
                <w:sz w:val="20"/>
                <w:szCs w:val="20"/>
              </w:rPr>
            </w:pPr>
            <w:r w:rsidRPr="00E1531B">
              <w:rPr>
                <w:rFonts w:ascii="Arial" w:eastAsia="Arial" w:hAnsi="Arial" w:cs="Arial"/>
                <w:b/>
                <w:bCs/>
                <w:w w:val="99"/>
                <w:sz w:val="20"/>
                <w:szCs w:val="20"/>
              </w:rPr>
              <w:t>U</w:t>
            </w:r>
            <w:r w:rsidRPr="00E1531B">
              <w:rPr>
                <w:rFonts w:ascii="Arial" w:eastAsia="Arial" w:hAnsi="Arial" w:cs="Arial"/>
                <w:b/>
                <w:bCs/>
                <w:spacing w:val="1"/>
                <w:w w:val="99"/>
                <w:sz w:val="20"/>
                <w:szCs w:val="20"/>
              </w:rPr>
              <w:t>n</w:t>
            </w:r>
            <w:r w:rsidRPr="00E1531B">
              <w:rPr>
                <w:rFonts w:ascii="Arial" w:eastAsia="Arial" w:hAnsi="Arial" w:cs="Arial"/>
                <w:b/>
                <w:bCs/>
                <w:w w:val="99"/>
                <w:sz w:val="20"/>
                <w:szCs w:val="20"/>
              </w:rPr>
              <w:t>s</w:t>
            </w:r>
            <w:r w:rsidRPr="00E1531B">
              <w:rPr>
                <w:rFonts w:ascii="Arial" w:eastAsia="Arial" w:hAnsi="Arial" w:cs="Arial"/>
                <w:b/>
                <w:bCs/>
                <w:spacing w:val="-1"/>
                <w:w w:val="99"/>
                <w:sz w:val="20"/>
                <w:szCs w:val="20"/>
              </w:rPr>
              <w:t>a</w:t>
            </w:r>
            <w:r w:rsidRPr="00E1531B">
              <w:rPr>
                <w:rFonts w:ascii="Arial" w:eastAsia="Arial" w:hAnsi="Arial" w:cs="Arial"/>
                <w:b/>
                <w:bCs/>
                <w:spacing w:val="1"/>
                <w:w w:val="99"/>
                <w:sz w:val="20"/>
                <w:szCs w:val="20"/>
              </w:rPr>
              <w:t>t</w:t>
            </w:r>
            <w:r w:rsidRPr="00E1531B">
              <w:rPr>
                <w:rFonts w:ascii="Arial" w:eastAsia="Arial" w:hAnsi="Arial" w:cs="Arial"/>
                <w:b/>
                <w:bCs/>
                <w:w w:val="99"/>
                <w:sz w:val="20"/>
                <w:szCs w:val="20"/>
              </w:rPr>
              <w:t>isf</w:t>
            </w:r>
            <w:r w:rsidRPr="00E1531B">
              <w:rPr>
                <w:rFonts w:ascii="Arial" w:eastAsia="Arial" w:hAnsi="Arial" w:cs="Arial"/>
                <w:b/>
                <w:bCs/>
                <w:spacing w:val="2"/>
                <w:w w:val="99"/>
                <w:sz w:val="20"/>
                <w:szCs w:val="20"/>
              </w:rPr>
              <w:t>a</w:t>
            </w:r>
            <w:r w:rsidRPr="00E1531B">
              <w:rPr>
                <w:rFonts w:ascii="Arial" w:eastAsia="Arial" w:hAnsi="Arial" w:cs="Arial"/>
                <w:b/>
                <w:bCs/>
                <w:w w:val="99"/>
                <w:sz w:val="20"/>
                <w:szCs w:val="20"/>
              </w:rPr>
              <w:t>ct</w:t>
            </w:r>
            <w:r w:rsidRPr="00E1531B">
              <w:rPr>
                <w:rFonts w:ascii="Arial" w:eastAsia="Arial" w:hAnsi="Arial" w:cs="Arial"/>
                <w:b/>
                <w:bCs/>
                <w:spacing w:val="1"/>
                <w:w w:val="99"/>
                <w:sz w:val="20"/>
                <w:szCs w:val="20"/>
              </w:rPr>
              <w:t>o</w:t>
            </w:r>
            <w:r w:rsidRPr="00E1531B">
              <w:rPr>
                <w:rFonts w:ascii="Arial" w:eastAsia="Arial" w:hAnsi="Arial" w:cs="Arial"/>
                <w:b/>
                <w:bCs/>
                <w:spacing w:val="2"/>
                <w:w w:val="99"/>
                <w:sz w:val="20"/>
                <w:szCs w:val="20"/>
              </w:rPr>
              <w:t>r</w:t>
            </w:r>
            <w:r w:rsidRPr="00E1531B">
              <w:rPr>
                <w:rFonts w:ascii="Arial" w:eastAsia="Arial" w:hAnsi="Arial" w:cs="Arial"/>
                <w:b/>
                <w:bCs/>
                <w:w w:val="99"/>
                <w:sz w:val="20"/>
                <w:szCs w:val="20"/>
              </w:rPr>
              <w:t>y</w:t>
            </w:r>
          </w:p>
          <w:p w:rsidR="00E1531B" w:rsidRPr="00E1531B" w:rsidRDefault="00E1531B" w:rsidP="00E1531B">
            <w:pPr>
              <w:widowControl w:val="0"/>
              <w:spacing w:after="0" w:line="240" w:lineRule="auto"/>
              <w:ind w:right="865"/>
              <w:jc w:val="center"/>
              <w:rPr>
                <w:rFonts w:ascii="Arial" w:eastAsia="Arial" w:hAnsi="Arial" w:cs="Arial"/>
                <w:sz w:val="20"/>
                <w:szCs w:val="20"/>
              </w:rPr>
            </w:pPr>
            <w:r w:rsidRPr="00E1531B">
              <w:rPr>
                <w:rFonts w:ascii="Arial" w:eastAsia="Arial" w:hAnsi="Arial" w:cs="Arial"/>
                <w:b/>
                <w:bCs/>
                <w:spacing w:val="1"/>
                <w:sz w:val="20"/>
                <w:szCs w:val="20"/>
              </w:rPr>
              <w:t>(</w:t>
            </w:r>
            <w:r w:rsidRPr="00E1531B">
              <w:rPr>
                <w:rFonts w:ascii="Arial" w:eastAsia="Arial" w:hAnsi="Arial" w:cs="Arial"/>
                <w:b/>
                <w:bCs/>
                <w:sz w:val="20"/>
                <w:szCs w:val="20"/>
              </w:rPr>
              <w:t>1</w:t>
            </w:r>
            <w:r w:rsidRPr="00E1531B">
              <w:rPr>
                <w:rFonts w:ascii="Arial" w:eastAsia="Arial" w:hAnsi="Arial" w:cs="Arial"/>
                <w:b/>
                <w:bCs/>
                <w:spacing w:val="-2"/>
                <w:sz w:val="20"/>
                <w:szCs w:val="20"/>
              </w:rPr>
              <w:t xml:space="preserve"> </w:t>
            </w:r>
            <w:r w:rsidRPr="00E1531B">
              <w:rPr>
                <w:rFonts w:ascii="Arial" w:eastAsia="Arial" w:hAnsi="Arial" w:cs="Arial"/>
                <w:b/>
                <w:bCs/>
                <w:w w:val="99"/>
                <w:sz w:val="20"/>
                <w:szCs w:val="20"/>
              </w:rPr>
              <w:t>p</w:t>
            </w:r>
            <w:r w:rsidRPr="00E1531B">
              <w:rPr>
                <w:rFonts w:ascii="Arial" w:eastAsia="Arial" w:hAnsi="Arial" w:cs="Arial"/>
                <w:b/>
                <w:bCs/>
                <w:spacing w:val="1"/>
                <w:w w:val="99"/>
                <w:sz w:val="20"/>
                <w:szCs w:val="20"/>
              </w:rPr>
              <w:t>o</w:t>
            </w:r>
            <w:r w:rsidRPr="00E1531B">
              <w:rPr>
                <w:rFonts w:ascii="Arial" w:eastAsia="Arial" w:hAnsi="Arial" w:cs="Arial"/>
                <w:b/>
                <w:bCs/>
                <w:w w:val="99"/>
                <w:sz w:val="20"/>
                <w:szCs w:val="20"/>
              </w:rPr>
              <w:t>in</w:t>
            </w:r>
            <w:r w:rsidRPr="00E1531B">
              <w:rPr>
                <w:rFonts w:ascii="Arial" w:eastAsia="Arial" w:hAnsi="Arial" w:cs="Arial"/>
                <w:b/>
                <w:bCs/>
                <w:spacing w:val="1"/>
                <w:w w:val="99"/>
                <w:sz w:val="20"/>
                <w:szCs w:val="20"/>
              </w:rPr>
              <w:t>t</w:t>
            </w:r>
            <w:r w:rsidRPr="00E1531B">
              <w:rPr>
                <w:rFonts w:ascii="Arial" w:eastAsia="Arial" w:hAnsi="Arial" w:cs="Arial"/>
                <w:b/>
                <w:bCs/>
                <w:w w:val="99"/>
                <w:sz w:val="20"/>
                <w:szCs w:val="20"/>
              </w:rPr>
              <w:t>)</w:t>
            </w:r>
          </w:p>
        </w:tc>
      </w:tr>
      <w:tr w:rsidR="00E1531B" w:rsidRPr="00E1531B" w:rsidTr="00E1531B">
        <w:trPr>
          <w:trHeight w:hRule="exact" w:val="3012"/>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E1531B" w:rsidRPr="00E1531B" w:rsidRDefault="00E1531B" w:rsidP="00E1531B">
            <w:pPr>
              <w:widowControl w:val="0"/>
              <w:spacing w:before="99" w:after="0" w:line="240" w:lineRule="auto"/>
              <w:ind w:right="115"/>
              <w:jc w:val="center"/>
              <w:rPr>
                <w:rFonts w:ascii="Arial" w:eastAsia="Arial" w:hAnsi="Arial" w:cs="Arial"/>
                <w:b/>
                <w:bCs/>
                <w:w w:val="99"/>
                <w:sz w:val="20"/>
                <w:szCs w:val="20"/>
              </w:rPr>
            </w:pPr>
            <w:r w:rsidRPr="00E1531B">
              <w:rPr>
                <w:rFonts w:ascii="Arial" w:eastAsia="Arial" w:hAnsi="Arial" w:cs="Arial"/>
                <w:b/>
                <w:bCs/>
                <w:w w:val="99"/>
                <w:sz w:val="20"/>
                <w:szCs w:val="20"/>
              </w:rPr>
              <w:t>5A</w:t>
            </w:r>
          </w:p>
          <w:p w:rsidR="00E1531B" w:rsidRPr="00E1531B" w:rsidRDefault="00E1531B" w:rsidP="00E1531B">
            <w:pPr>
              <w:widowControl w:val="0"/>
              <w:spacing w:before="99" w:after="0" w:line="240" w:lineRule="auto"/>
              <w:ind w:right="115"/>
              <w:jc w:val="center"/>
              <w:rPr>
                <w:rFonts w:ascii="Arial" w:eastAsia="Arial" w:hAnsi="Arial" w:cs="Arial"/>
                <w:sz w:val="20"/>
                <w:szCs w:val="20"/>
              </w:rPr>
            </w:pPr>
            <w:r w:rsidRPr="00E1531B">
              <w:rPr>
                <w:rFonts w:ascii="Arial" w:eastAsia="Arial" w:hAnsi="Arial" w:cs="Arial"/>
                <w:b/>
                <w:bCs/>
                <w:w w:val="99"/>
                <w:sz w:val="20"/>
                <w:szCs w:val="20"/>
              </w:rPr>
              <w:t>Cla</w:t>
            </w:r>
            <w:r w:rsidRPr="00E1531B">
              <w:rPr>
                <w:rFonts w:ascii="Arial" w:eastAsia="Arial" w:hAnsi="Arial" w:cs="Arial"/>
                <w:b/>
                <w:bCs/>
                <w:spacing w:val="-1"/>
                <w:w w:val="99"/>
                <w:sz w:val="20"/>
                <w:szCs w:val="20"/>
              </w:rPr>
              <w:t>s</w:t>
            </w:r>
            <w:r w:rsidRPr="00E1531B">
              <w:rPr>
                <w:rFonts w:ascii="Arial" w:eastAsia="Arial" w:hAnsi="Arial" w:cs="Arial"/>
                <w:b/>
                <w:bCs/>
                <w:spacing w:val="2"/>
                <w:w w:val="99"/>
                <w:sz w:val="20"/>
                <w:szCs w:val="20"/>
              </w:rPr>
              <w:t>s</w:t>
            </w:r>
            <w:r w:rsidRPr="00E1531B">
              <w:rPr>
                <w:rFonts w:ascii="Arial" w:eastAsia="Arial" w:hAnsi="Arial" w:cs="Arial"/>
                <w:b/>
                <w:bCs/>
                <w:spacing w:val="-1"/>
                <w:w w:val="99"/>
                <w:sz w:val="20"/>
                <w:szCs w:val="20"/>
              </w:rPr>
              <w:t>r</w:t>
            </w:r>
            <w:r w:rsidRPr="00E1531B">
              <w:rPr>
                <w:rFonts w:ascii="Arial" w:eastAsia="Arial" w:hAnsi="Arial" w:cs="Arial"/>
                <w:b/>
                <w:bCs/>
                <w:w w:val="99"/>
                <w:sz w:val="20"/>
                <w:szCs w:val="20"/>
              </w:rPr>
              <w:t xml:space="preserve">oom </w:t>
            </w:r>
            <w:r w:rsidRPr="00E1531B">
              <w:rPr>
                <w:rFonts w:ascii="Arial" w:eastAsia="Arial" w:hAnsi="Arial" w:cs="Arial"/>
                <w:b/>
                <w:bCs/>
                <w:spacing w:val="-1"/>
                <w:sz w:val="20"/>
                <w:szCs w:val="20"/>
              </w:rPr>
              <w:t>S</w:t>
            </w:r>
            <w:r w:rsidRPr="00E1531B">
              <w:rPr>
                <w:rFonts w:ascii="Arial" w:eastAsia="Arial" w:hAnsi="Arial" w:cs="Arial"/>
                <w:b/>
                <w:bCs/>
                <w:sz w:val="20"/>
                <w:szCs w:val="20"/>
              </w:rPr>
              <w:t>e</w:t>
            </w:r>
            <w:r w:rsidRPr="00E1531B">
              <w:rPr>
                <w:rFonts w:ascii="Arial" w:eastAsia="Arial" w:hAnsi="Arial" w:cs="Arial"/>
                <w:b/>
                <w:bCs/>
                <w:spacing w:val="1"/>
                <w:sz w:val="20"/>
                <w:szCs w:val="20"/>
              </w:rPr>
              <w:t>t-</w:t>
            </w:r>
            <w:r w:rsidRPr="00E1531B">
              <w:rPr>
                <w:rFonts w:ascii="Arial" w:eastAsia="Arial" w:hAnsi="Arial" w:cs="Arial"/>
                <w:b/>
                <w:bCs/>
                <w:sz w:val="20"/>
                <w:szCs w:val="20"/>
              </w:rPr>
              <w:t>up</w:t>
            </w:r>
            <w:r w:rsidRPr="00E1531B">
              <w:rPr>
                <w:rFonts w:ascii="Arial" w:eastAsia="Arial" w:hAnsi="Arial" w:cs="Arial"/>
                <w:b/>
                <w:bCs/>
                <w:spacing w:val="-6"/>
                <w:sz w:val="20"/>
                <w:szCs w:val="20"/>
              </w:rPr>
              <w:t xml:space="preserve"> </w:t>
            </w:r>
            <w:r w:rsidRPr="00E1531B">
              <w:rPr>
                <w:rFonts w:ascii="Arial" w:eastAsia="Arial" w:hAnsi="Arial" w:cs="Arial"/>
                <w:b/>
                <w:bCs/>
                <w:w w:val="99"/>
                <w:sz w:val="20"/>
                <w:szCs w:val="20"/>
              </w:rPr>
              <w:t xml:space="preserve">and </w:t>
            </w:r>
            <w:r w:rsidRPr="00E1531B">
              <w:rPr>
                <w:rFonts w:ascii="Arial" w:eastAsia="Arial" w:hAnsi="Arial" w:cs="Arial"/>
                <w:b/>
                <w:bCs/>
                <w:spacing w:val="1"/>
                <w:w w:val="99"/>
                <w:sz w:val="20"/>
                <w:szCs w:val="20"/>
              </w:rPr>
              <w:t>O</w:t>
            </w:r>
            <w:r w:rsidRPr="00E1531B">
              <w:rPr>
                <w:rFonts w:ascii="Arial" w:eastAsia="Arial" w:hAnsi="Arial" w:cs="Arial"/>
                <w:b/>
                <w:bCs/>
                <w:spacing w:val="-1"/>
                <w:w w:val="99"/>
                <w:sz w:val="20"/>
                <w:szCs w:val="20"/>
              </w:rPr>
              <w:t>r</w:t>
            </w:r>
            <w:r w:rsidRPr="00E1531B">
              <w:rPr>
                <w:rFonts w:ascii="Arial" w:eastAsia="Arial" w:hAnsi="Arial" w:cs="Arial"/>
                <w:b/>
                <w:bCs/>
                <w:w w:val="99"/>
                <w:sz w:val="20"/>
                <w:szCs w:val="20"/>
              </w:rPr>
              <w:t>gani</w:t>
            </w:r>
            <w:r w:rsidRPr="00E1531B">
              <w:rPr>
                <w:rFonts w:ascii="Arial" w:eastAsia="Arial" w:hAnsi="Arial" w:cs="Arial"/>
                <w:b/>
                <w:bCs/>
                <w:spacing w:val="1"/>
                <w:w w:val="99"/>
                <w:sz w:val="20"/>
                <w:szCs w:val="20"/>
              </w:rPr>
              <w:t>z</w:t>
            </w:r>
            <w:r w:rsidRPr="00E1531B">
              <w:rPr>
                <w:rFonts w:ascii="Arial" w:eastAsia="Arial" w:hAnsi="Arial" w:cs="Arial"/>
                <w:b/>
                <w:bCs/>
                <w:w w:val="99"/>
                <w:sz w:val="20"/>
                <w:szCs w:val="20"/>
              </w:rPr>
              <w:t>ati</w:t>
            </w:r>
            <w:r w:rsidRPr="00E1531B">
              <w:rPr>
                <w:rFonts w:ascii="Arial" w:eastAsia="Arial" w:hAnsi="Arial" w:cs="Arial"/>
                <w:b/>
                <w:bCs/>
                <w:spacing w:val="1"/>
                <w:w w:val="99"/>
                <w:sz w:val="20"/>
                <w:szCs w:val="20"/>
              </w:rPr>
              <w:t>o</w:t>
            </w:r>
            <w:r w:rsidRPr="00E1531B">
              <w:rPr>
                <w:rFonts w:ascii="Arial" w:eastAsia="Arial" w:hAnsi="Arial" w:cs="Arial"/>
                <w:b/>
                <w:bCs/>
                <w:w w:val="99"/>
                <w:sz w:val="20"/>
                <w:szCs w:val="20"/>
              </w:rPr>
              <w:t>n</w:t>
            </w:r>
          </w:p>
          <w:p w:rsidR="00E1531B" w:rsidRPr="00E1531B" w:rsidRDefault="00E1531B" w:rsidP="00E1531B">
            <w:pPr>
              <w:widowControl w:val="0"/>
              <w:spacing w:before="13" w:after="0" w:line="220" w:lineRule="exact"/>
            </w:pPr>
          </w:p>
          <w:p w:rsidR="00E1531B" w:rsidRPr="00E1531B" w:rsidRDefault="00E1531B" w:rsidP="00E1531B">
            <w:pPr>
              <w:widowControl w:val="0"/>
              <w:spacing w:after="0" w:line="239" w:lineRule="auto"/>
              <w:ind w:right="192"/>
              <w:jc w:val="center"/>
              <w:rPr>
                <w:rFonts w:ascii="Arial" w:eastAsia="Arial" w:hAnsi="Arial" w:cs="Arial"/>
                <w:w w:val="99"/>
                <w:sz w:val="20"/>
                <w:szCs w:val="20"/>
              </w:rPr>
            </w:pPr>
            <w:r w:rsidRPr="00E1531B">
              <w:rPr>
                <w:rFonts w:ascii="Arial" w:eastAsia="Arial" w:hAnsi="Arial" w:cs="Arial"/>
                <w:spacing w:val="6"/>
                <w:sz w:val="20"/>
                <w:szCs w:val="20"/>
              </w:rPr>
              <w:t>W</w:t>
            </w:r>
            <w:r w:rsidRPr="00E1531B">
              <w:rPr>
                <w:rFonts w:ascii="Arial" w:eastAsia="Arial" w:hAnsi="Arial" w:cs="Arial"/>
                <w:spacing w:val="-1"/>
                <w:sz w:val="20"/>
                <w:szCs w:val="20"/>
              </w:rPr>
              <w:t>V</w:t>
            </w:r>
            <w:r w:rsidRPr="00E1531B">
              <w:rPr>
                <w:rFonts w:ascii="Arial" w:eastAsia="Arial" w:hAnsi="Arial" w:cs="Arial"/>
                <w:spacing w:val="-3"/>
                <w:sz w:val="20"/>
                <w:szCs w:val="20"/>
              </w:rPr>
              <w:t>P</w:t>
            </w:r>
            <w:r w:rsidRPr="00E1531B">
              <w:rPr>
                <w:rFonts w:ascii="Arial" w:eastAsia="Arial" w:hAnsi="Arial" w:cs="Arial"/>
                <w:spacing w:val="3"/>
                <w:sz w:val="20"/>
                <w:szCs w:val="20"/>
              </w:rPr>
              <w:t>T</w:t>
            </w:r>
            <w:r w:rsidRPr="00E1531B">
              <w:rPr>
                <w:rFonts w:ascii="Arial" w:eastAsia="Arial" w:hAnsi="Arial" w:cs="Arial"/>
                <w:sz w:val="20"/>
                <w:szCs w:val="20"/>
              </w:rPr>
              <w:t>S</w:t>
            </w:r>
            <w:r w:rsidRPr="00E1531B">
              <w:rPr>
                <w:rFonts w:ascii="Arial" w:eastAsia="Arial" w:hAnsi="Arial" w:cs="Arial"/>
                <w:spacing w:val="-8"/>
                <w:sz w:val="20"/>
                <w:szCs w:val="20"/>
              </w:rPr>
              <w:t xml:space="preserve"> </w:t>
            </w:r>
            <w:r w:rsidRPr="00E1531B">
              <w:rPr>
                <w:rFonts w:ascii="Arial" w:eastAsia="Arial" w:hAnsi="Arial" w:cs="Arial"/>
                <w:w w:val="99"/>
                <w:sz w:val="20"/>
                <w:szCs w:val="20"/>
              </w:rPr>
              <w:t>2</w:t>
            </w:r>
            <w:r w:rsidRPr="00E1531B">
              <w:rPr>
                <w:rFonts w:ascii="Arial" w:eastAsia="Arial" w:hAnsi="Arial" w:cs="Arial"/>
                <w:spacing w:val="-1"/>
                <w:w w:val="99"/>
                <w:sz w:val="20"/>
                <w:szCs w:val="20"/>
              </w:rPr>
              <w:t>B</w:t>
            </w:r>
            <w:r w:rsidRPr="00E1531B">
              <w:rPr>
                <w:rFonts w:ascii="Arial" w:eastAsia="Arial" w:hAnsi="Arial" w:cs="Arial"/>
                <w:w w:val="99"/>
                <w:sz w:val="20"/>
                <w:szCs w:val="20"/>
              </w:rPr>
              <w:t xml:space="preserve">, </w:t>
            </w:r>
            <w:r w:rsidRPr="00E1531B">
              <w:rPr>
                <w:rFonts w:ascii="Arial" w:eastAsia="Arial" w:hAnsi="Arial" w:cs="Arial"/>
                <w:sz w:val="20"/>
                <w:szCs w:val="20"/>
              </w:rPr>
              <w:t>In</w:t>
            </w:r>
            <w:r w:rsidRPr="00E1531B">
              <w:rPr>
                <w:rFonts w:ascii="Arial" w:eastAsia="Arial" w:hAnsi="Arial" w:cs="Arial"/>
                <w:spacing w:val="2"/>
                <w:sz w:val="20"/>
                <w:szCs w:val="20"/>
              </w:rPr>
              <w:t>T</w:t>
            </w:r>
            <w:r w:rsidRPr="00E1531B">
              <w:rPr>
                <w:rFonts w:ascii="Arial" w:eastAsia="Arial" w:hAnsi="Arial" w:cs="Arial"/>
                <w:spacing w:val="-1"/>
                <w:sz w:val="20"/>
                <w:szCs w:val="20"/>
              </w:rPr>
              <w:t>AS</w:t>
            </w:r>
            <w:r w:rsidRPr="00E1531B">
              <w:rPr>
                <w:rFonts w:ascii="Arial" w:eastAsia="Arial" w:hAnsi="Arial" w:cs="Arial"/>
                <w:sz w:val="20"/>
                <w:szCs w:val="20"/>
              </w:rPr>
              <w:t>C</w:t>
            </w:r>
            <w:r w:rsidRPr="00E1531B">
              <w:rPr>
                <w:rFonts w:ascii="Arial" w:eastAsia="Arial" w:hAnsi="Arial" w:cs="Arial"/>
                <w:spacing w:val="-7"/>
                <w:sz w:val="20"/>
                <w:szCs w:val="20"/>
              </w:rPr>
              <w:t xml:space="preserve"> </w:t>
            </w:r>
            <w:r w:rsidRPr="00E1531B">
              <w:rPr>
                <w:rFonts w:ascii="Arial" w:eastAsia="Arial" w:hAnsi="Arial" w:cs="Arial"/>
                <w:w w:val="99"/>
                <w:sz w:val="20"/>
                <w:szCs w:val="20"/>
              </w:rPr>
              <w:t xml:space="preserve">3, </w:t>
            </w:r>
            <w:r w:rsidRPr="00E1531B">
              <w:rPr>
                <w:rFonts w:ascii="Arial" w:eastAsia="Arial" w:hAnsi="Arial" w:cs="Arial"/>
                <w:sz w:val="20"/>
                <w:szCs w:val="20"/>
              </w:rPr>
              <w:t>C</w:t>
            </w:r>
            <w:r w:rsidRPr="00E1531B">
              <w:rPr>
                <w:rFonts w:ascii="Arial" w:eastAsia="Arial" w:hAnsi="Arial" w:cs="Arial"/>
                <w:spacing w:val="-1"/>
                <w:sz w:val="20"/>
                <w:szCs w:val="20"/>
              </w:rPr>
              <w:t>A</w:t>
            </w:r>
            <w:r w:rsidRPr="00E1531B">
              <w:rPr>
                <w:rFonts w:ascii="Arial" w:eastAsia="Arial" w:hAnsi="Arial" w:cs="Arial"/>
                <w:spacing w:val="1"/>
                <w:sz w:val="20"/>
                <w:szCs w:val="20"/>
              </w:rPr>
              <w:t>E</w:t>
            </w:r>
            <w:r w:rsidRPr="00E1531B">
              <w:rPr>
                <w:rFonts w:ascii="Arial" w:eastAsia="Arial" w:hAnsi="Arial" w:cs="Arial"/>
                <w:sz w:val="20"/>
                <w:szCs w:val="20"/>
              </w:rPr>
              <w:t>P</w:t>
            </w:r>
            <w:r w:rsidRPr="00E1531B">
              <w:rPr>
                <w:rFonts w:ascii="Arial" w:eastAsia="Arial" w:hAnsi="Arial" w:cs="Arial"/>
                <w:spacing w:val="-6"/>
                <w:sz w:val="20"/>
                <w:szCs w:val="20"/>
              </w:rPr>
              <w:t xml:space="preserve"> </w:t>
            </w:r>
            <w:r w:rsidRPr="00E1531B">
              <w:rPr>
                <w:rFonts w:ascii="Arial" w:eastAsia="Arial" w:hAnsi="Arial" w:cs="Arial"/>
                <w:spacing w:val="2"/>
                <w:w w:val="99"/>
                <w:sz w:val="20"/>
                <w:szCs w:val="20"/>
              </w:rPr>
              <w:t>1</w:t>
            </w:r>
            <w:r w:rsidRPr="00E1531B">
              <w:rPr>
                <w:rFonts w:ascii="Arial" w:eastAsia="Arial" w:hAnsi="Arial" w:cs="Arial"/>
                <w:w w:val="99"/>
                <w:sz w:val="20"/>
                <w:szCs w:val="20"/>
              </w:rPr>
              <w:t>.1</w:t>
            </w:r>
          </w:p>
          <w:p w:rsidR="00E1531B" w:rsidRPr="00E1531B" w:rsidRDefault="00E1531B" w:rsidP="00E1531B">
            <w:pPr>
              <w:widowControl w:val="0"/>
              <w:spacing w:after="0" w:line="239" w:lineRule="auto"/>
              <w:ind w:right="192"/>
              <w:jc w:val="center"/>
              <w:rPr>
                <w:rFonts w:ascii="Arial" w:eastAsia="Arial" w:hAnsi="Arial" w:cs="Arial"/>
                <w:sz w:val="20"/>
                <w:szCs w:val="20"/>
              </w:rPr>
            </w:pPr>
          </w:p>
          <w:p w:rsidR="00E1531B" w:rsidRPr="00E1531B" w:rsidRDefault="00E1531B" w:rsidP="00E1531B">
            <w:pPr>
              <w:widowControl w:val="0"/>
              <w:spacing w:after="0" w:line="239" w:lineRule="auto"/>
              <w:ind w:right="192"/>
              <w:jc w:val="center"/>
              <w:rPr>
                <w:rFonts w:ascii="Arial" w:eastAsia="Arial" w:hAnsi="Arial" w:cs="Arial"/>
                <w:sz w:val="20"/>
                <w:szCs w:val="20"/>
              </w:rPr>
            </w:pPr>
            <w:r w:rsidRPr="00E1531B">
              <w:rPr>
                <w:rFonts w:ascii="Arial" w:eastAsia="Arial" w:hAnsi="Arial" w:cs="Arial"/>
                <w:sz w:val="20"/>
                <w:szCs w:val="20"/>
                <w:highlight w:val="yellow"/>
              </w:rPr>
              <w:t>NASPE 4.5</w:t>
            </w:r>
          </w:p>
        </w:tc>
        <w:tc>
          <w:tcPr>
            <w:tcW w:w="2213" w:type="dxa"/>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2" w:after="0" w:line="100" w:lineRule="exact"/>
              <w:rPr>
                <w:sz w:val="10"/>
                <w:szCs w:val="10"/>
              </w:rPr>
            </w:pPr>
          </w:p>
          <w:p w:rsidR="00E1531B" w:rsidRPr="00E1531B" w:rsidRDefault="00E1531B" w:rsidP="00E1531B">
            <w:pPr>
              <w:widowControl w:val="0"/>
              <w:spacing w:after="0" w:line="240" w:lineRule="auto"/>
              <w:ind w:right="-20"/>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w:t>
            </w:r>
            <w:r w:rsidRPr="00E1531B">
              <w:rPr>
                <w:rFonts w:ascii="Arial" w:eastAsia="Arial" w:hAnsi="Arial" w:cs="Arial"/>
                <w:spacing w:val="-1"/>
                <w:sz w:val="20"/>
                <w:szCs w:val="20"/>
              </w:rPr>
              <w:t>o</w:t>
            </w:r>
            <w:r w:rsidRPr="00E1531B">
              <w:rPr>
                <w:rFonts w:ascii="Arial" w:eastAsia="Arial" w:hAnsi="Arial" w:cs="Arial"/>
                <w:sz w:val="20"/>
                <w:szCs w:val="20"/>
              </w:rPr>
              <w:t>,</w:t>
            </w:r>
            <w:r w:rsidRPr="00E1531B">
              <w:rPr>
                <w:rFonts w:ascii="Arial" w:eastAsia="Arial" w:hAnsi="Arial" w:cs="Arial"/>
                <w:spacing w:val="-5"/>
                <w:sz w:val="20"/>
                <w:szCs w:val="20"/>
              </w:rPr>
              <w:t xml:space="preserve"> </w:t>
            </w:r>
            <w:r w:rsidRPr="00E1531B">
              <w:rPr>
                <w:rFonts w:ascii="Arial" w:eastAsia="Arial" w:hAnsi="Arial" w:cs="Arial"/>
                <w:spacing w:val="2"/>
                <w:sz w:val="20"/>
                <w:szCs w:val="20"/>
              </w:rPr>
              <w:t>t</w:t>
            </w:r>
            <w:r w:rsidRPr="00E1531B">
              <w:rPr>
                <w:rFonts w:ascii="Arial" w:eastAsia="Arial" w:hAnsi="Arial" w:cs="Arial"/>
                <w:sz w:val="20"/>
                <w:szCs w:val="20"/>
              </w:rPr>
              <w:t>he</w:t>
            </w:r>
            <w:r w:rsidRPr="00E1531B">
              <w:rPr>
                <w:rFonts w:ascii="Arial" w:eastAsia="Arial" w:hAnsi="Arial" w:cs="Arial"/>
                <w:spacing w:val="-4"/>
                <w:sz w:val="20"/>
                <w:szCs w:val="20"/>
              </w:rPr>
              <w:t xml:space="preserve"> </w:t>
            </w:r>
            <w:r w:rsidRPr="00E1531B">
              <w:rPr>
                <w:rFonts w:ascii="Arial" w:eastAsia="Arial" w:hAnsi="Arial" w:cs="Arial"/>
                <w:spacing w:val="1"/>
                <w:sz w:val="20"/>
                <w:szCs w:val="20"/>
              </w:rPr>
              <w:t>c</w:t>
            </w:r>
            <w:r w:rsidRPr="00E1531B">
              <w:rPr>
                <w:rFonts w:ascii="Arial" w:eastAsia="Arial" w:hAnsi="Arial" w:cs="Arial"/>
                <w:spacing w:val="2"/>
                <w:sz w:val="20"/>
                <w:szCs w:val="20"/>
              </w:rPr>
              <w:t>a</w:t>
            </w:r>
            <w:r w:rsidRPr="00E1531B">
              <w:rPr>
                <w:rFonts w:ascii="Arial" w:eastAsia="Arial" w:hAnsi="Arial" w:cs="Arial"/>
                <w:sz w:val="20"/>
                <w:szCs w:val="20"/>
              </w:rPr>
              <w:t>n</w:t>
            </w:r>
            <w:r w:rsidRPr="00E1531B">
              <w:rPr>
                <w:rFonts w:ascii="Arial" w:eastAsia="Arial" w:hAnsi="Arial" w:cs="Arial"/>
                <w:spacing w:val="-1"/>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pacing w:val="2"/>
                <w:sz w:val="20"/>
                <w:szCs w:val="20"/>
              </w:rPr>
              <w:t>t</w:t>
            </w:r>
            <w:r w:rsidRPr="00E1531B">
              <w:rPr>
                <w:rFonts w:ascii="Arial" w:eastAsia="Arial" w:hAnsi="Arial" w:cs="Arial"/>
                <w:sz w:val="20"/>
                <w:szCs w:val="20"/>
              </w:rPr>
              <w:t>e</w:t>
            </w:r>
          </w:p>
          <w:p w:rsidR="00E1531B" w:rsidRPr="00E1531B" w:rsidRDefault="00E1531B" w:rsidP="00E1531B">
            <w:pPr>
              <w:widowControl w:val="0"/>
              <w:spacing w:before="2" w:after="0" w:line="237" w:lineRule="auto"/>
              <w:ind w:right="75"/>
              <w:rPr>
                <w:rFonts w:ascii="Arial" w:eastAsia="Arial" w:hAnsi="Arial" w:cs="Arial"/>
                <w:sz w:val="20"/>
                <w:szCs w:val="20"/>
              </w:rPr>
            </w:pPr>
            <w:r w:rsidRPr="00E1531B">
              <w:rPr>
                <w:rFonts w:ascii="Symbol" w:eastAsia="Symbol" w:hAnsi="Symbol" w:cs="Symbol"/>
                <w:sz w:val="24"/>
                <w:szCs w:val="24"/>
              </w:rPr>
              <w:t></w:t>
            </w:r>
            <w:r w:rsidRPr="00E1531B">
              <w:rPr>
                <w:rFonts w:ascii="Times New Roman" w:eastAsia="Times New Roman" w:hAnsi="Times New Roman" w:cs="Times New Roman"/>
                <w:sz w:val="24"/>
                <w:szCs w:val="24"/>
              </w:rPr>
              <w:t xml:space="preserve"> </w:t>
            </w:r>
            <w:r w:rsidRPr="00E1531B">
              <w:rPr>
                <w:rFonts w:ascii="Times New Roman" w:eastAsia="Times New Roman" w:hAnsi="Times New Roman" w:cs="Times New Roman"/>
                <w:spacing w:val="26"/>
                <w:sz w:val="24"/>
                <w:szCs w:val="24"/>
              </w:rPr>
              <w:t xml:space="preserve"> </w:t>
            </w:r>
            <w:r w:rsidRPr="00E1531B">
              <w:rPr>
                <w:rFonts w:ascii="Arial" w:eastAsia="Arial" w:hAnsi="Arial" w:cs="Arial"/>
                <w:sz w:val="20"/>
                <w:szCs w:val="20"/>
              </w:rPr>
              <w:t>h</w:t>
            </w:r>
            <w:r w:rsidRPr="00E1531B">
              <w:rPr>
                <w:rFonts w:ascii="Arial" w:eastAsia="Arial" w:hAnsi="Arial" w:cs="Arial"/>
                <w:spacing w:val="-1"/>
                <w:sz w:val="20"/>
                <w:szCs w:val="20"/>
              </w:rPr>
              <w:t>a</w:t>
            </w:r>
            <w:r w:rsidRPr="00E1531B">
              <w:rPr>
                <w:rFonts w:ascii="Arial" w:eastAsia="Arial" w:hAnsi="Arial" w:cs="Arial"/>
                <w:sz w:val="20"/>
                <w:szCs w:val="20"/>
              </w:rPr>
              <w:t>s</w:t>
            </w:r>
            <w:r w:rsidRPr="00E1531B">
              <w:rPr>
                <w:rFonts w:ascii="Arial" w:eastAsia="Arial" w:hAnsi="Arial" w:cs="Arial"/>
                <w:spacing w:val="-2"/>
                <w:sz w:val="20"/>
                <w:szCs w:val="20"/>
              </w:rPr>
              <w:t xml:space="preserve"> </w:t>
            </w:r>
            <w:r w:rsidRPr="00E1531B">
              <w:rPr>
                <w:rFonts w:ascii="Arial" w:eastAsia="Arial" w:hAnsi="Arial" w:cs="Arial"/>
                <w:sz w:val="20"/>
                <w:szCs w:val="20"/>
              </w:rPr>
              <w:t>the</w:t>
            </w:r>
            <w:r w:rsidRPr="00E1531B">
              <w:rPr>
                <w:rFonts w:ascii="Arial" w:eastAsia="Arial" w:hAnsi="Arial" w:cs="Arial"/>
                <w:spacing w:val="-2"/>
                <w:sz w:val="20"/>
                <w:szCs w:val="20"/>
              </w:rPr>
              <w:t xml:space="preserve"> </w:t>
            </w:r>
            <w:r w:rsidRPr="00E1531B">
              <w:rPr>
                <w:rFonts w:ascii="Arial" w:eastAsia="Arial" w:hAnsi="Arial" w:cs="Arial"/>
                <w:spacing w:val="1"/>
                <w:sz w:val="20"/>
                <w:szCs w:val="20"/>
              </w:rPr>
              <w:t>c</w:t>
            </w:r>
            <w:r w:rsidRPr="00E1531B">
              <w:rPr>
                <w:rFonts w:ascii="Arial" w:eastAsia="Arial" w:hAnsi="Arial" w:cs="Arial"/>
                <w:spacing w:val="-1"/>
                <w:sz w:val="20"/>
                <w:szCs w:val="20"/>
              </w:rPr>
              <w:t>l</w:t>
            </w:r>
            <w:r w:rsidRPr="00E1531B">
              <w:rPr>
                <w:rFonts w:ascii="Arial" w:eastAsia="Arial" w:hAnsi="Arial" w:cs="Arial"/>
                <w:sz w:val="20"/>
                <w:szCs w:val="20"/>
              </w:rPr>
              <w:t>a</w:t>
            </w:r>
            <w:r w:rsidRPr="00E1531B">
              <w:rPr>
                <w:rFonts w:ascii="Arial" w:eastAsia="Arial" w:hAnsi="Arial" w:cs="Arial"/>
                <w:spacing w:val="1"/>
                <w:sz w:val="20"/>
                <w:szCs w:val="20"/>
              </w:rPr>
              <w:t>ssr</w:t>
            </w:r>
            <w:r w:rsidRPr="00E1531B">
              <w:rPr>
                <w:rFonts w:ascii="Arial" w:eastAsia="Arial" w:hAnsi="Arial" w:cs="Arial"/>
                <w:sz w:val="20"/>
                <w:szCs w:val="20"/>
              </w:rPr>
              <w:t>o</w:t>
            </w:r>
            <w:r w:rsidRPr="00E1531B">
              <w:rPr>
                <w:rFonts w:ascii="Arial" w:eastAsia="Arial" w:hAnsi="Arial" w:cs="Arial"/>
                <w:spacing w:val="-1"/>
                <w:sz w:val="20"/>
                <w:szCs w:val="20"/>
              </w:rPr>
              <w:t>o</w:t>
            </w:r>
            <w:r w:rsidRPr="00E1531B">
              <w:rPr>
                <w:rFonts w:ascii="Arial" w:eastAsia="Arial" w:hAnsi="Arial" w:cs="Arial"/>
                <w:sz w:val="20"/>
                <w:szCs w:val="20"/>
              </w:rPr>
              <w:t>m</w:t>
            </w:r>
            <w:r w:rsidRPr="00E1531B">
              <w:rPr>
                <w:rFonts w:ascii="Arial" w:eastAsia="Arial" w:hAnsi="Arial" w:cs="Arial"/>
                <w:spacing w:val="-5"/>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 xml:space="preserve">d </w:t>
            </w:r>
            <w:r w:rsidRPr="00E1531B">
              <w:rPr>
                <w:rFonts w:ascii="Arial" w:eastAsia="Arial" w:hAnsi="Arial" w:cs="Arial"/>
                <w:spacing w:val="4"/>
                <w:sz w:val="20"/>
                <w:szCs w:val="20"/>
              </w:rPr>
              <w:t>m</w:t>
            </w:r>
            <w:r w:rsidRPr="00E1531B">
              <w:rPr>
                <w:rFonts w:ascii="Arial" w:eastAsia="Arial" w:hAnsi="Arial" w:cs="Arial"/>
                <w:sz w:val="20"/>
                <w:szCs w:val="20"/>
              </w:rPr>
              <w:t>at</w:t>
            </w:r>
            <w:r w:rsidRPr="00E1531B">
              <w:rPr>
                <w:rFonts w:ascii="Arial" w:eastAsia="Arial" w:hAnsi="Arial" w:cs="Arial"/>
                <w:spacing w:val="-1"/>
                <w:sz w:val="20"/>
                <w:szCs w:val="20"/>
              </w:rPr>
              <w:t>e</w:t>
            </w:r>
            <w:r w:rsidRPr="00E1531B">
              <w:rPr>
                <w:rFonts w:ascii="Arial" w:eastAsia="Arial" w:hAnsi="Arial" w:cs="Arial"/>
                <w:spacing w:val="1"/>
                <w:sz w:val="20"/>
                <w:szCs w:val="20"/>
              </w:rPr>
              <w:t>r</w:t>
            </w:r>
            <w:r w:rsidRPr="00E1531B">
              <w:rPr>
                <w:rFonts w:ascii="Arial" w:eastAsia="Arial" w:hAnsi="Arial" w:cs="Arial"/>
                <w:spacing w:val="-1"/>
                <w:sz w:val="20"/>
                <w:szCs w:val="20"/>
              </w:rPr>
              <w:t>i</w:t>
            </w:r>
            <w:r w:rsidRPr="00E1531B">
              <w:rPr>
                <w:rFonts w:ascii="Arial" w:eastAsia="Arial" w:hAnsi="Arial" w:cs="Arial"/>
                <w:sz w:val="20"/>
                <w:szCs w:val="20"/>
              </w:rPr>
              <w:t>a</w:t>
            </w:r>
            <w:r w:rsidRPr="00E1531B">
              <w:rPr>
                <w:rFonts w:ascii="Arial" w:eastAsia="Arial" w:hAnsi="Arial" w:cs="Arial"/>
                <w:spacing w:val="-1"/>
                <w:sz w:val="20"/>
                <w:szCs w:val="20"/>
              </w:rPr>
              <w:t>l</w:t>
            </w:r>
            <w:r w:rsidRPr="00E1531B">
              <w:rPr>
                <w:rFonts w:ascii="Arial" w:eastAsia="Arial" w:hAnsi="Arial" w:cs="Arial"/>
                <w:sz w:val="20"/>
                <w:szCs w:val="20"/>
              </w:rPr>
              <w:t>s</w:t>
            </w:r>
            <w:r w:rsidRPr="00E1531B">
              <w:rPr>
                <w:rFonts w:ascii="Arial" w:eastAsia="Arial" w:hAnsi="Arial" w:cs="Arial"/>
                <w:spacing w:val="-7"/>
                <w:sz w:val="20"/>
                <w:szCs w:val="20"/>
              </w:rPr>
              <w:t xml:space="preserve"> </w:t>
            </w:r>
            <w:r w:rsidRPr="00E1531B">
              <w:rPr>
                <w:rFonts w:ascii="Arial" w:eastAsia="Arial" w:hAnsi="Arial" w:cs="Arial"/>
                <w:sz w:val="20"/>
                <w:szCs w:val="20"/>
              </w:rPr>
              <w:t>prep</w:t>
            </w:r>
            <w:r w:rsidRPr="00E1531B">
              <w:rPr>
                <w:rFonts w:ascii="Arial" w:eastAsia="Arial" w:hAnsi="Arial" w:cs="Arial"/>
                <w:spacing w:val="-1"/>
                <w:sz w:val="20"/>
                <w:szCs w:val="20"/>
              </w:rPr>
              <w:t>a</w:t>
            </w:r>
            <w:r w:rsidRPr="00E1531B">
              <w:rPr>
                <w:rFonts w:ascii="Arial" w:eastAsia="Arial" w:hAnsi="Arial" w:cs="Arial"/>
                <w:spacing w:val="1"/>
                <w:sz w:val="20"/>
                <w:szCs w:val="20"/>
              </w:rPr>
              <w:t>r</w:t>
            </w:r>
            <w:r w:rsidRPr="00E1531B">
              <w:rPr>
                <w:rFonts w:ascii="Arial" w:eastAsia="Arial" w:hAnsi="Arial" w:cs="Arial"/>
                <w:spacing w:val="2"/>
                <w:sz w:val="20"/>
                <w:szCs w:val="20"/>
              </w:rPr>
              <w:t>e</w:t>
            </w:r>
            <w:r w:rsidRPr="00E1531B">
              <w:rPr>
                <w:rFonts w:ascii="Arial" w:eastAsia="Arial" w:hAnsi="Arial" w:cs="Arial"/>
                <w:sz w:val="20"/>
                <w:szCs w:val="20"/>
              </w:rPr>
              <w:t>d</w:t>
            </w:r>
            <w:r w:rsidRPr="00E1531B">
              <w:rPr>
                <w:rFonts w:ascii="Arial" w:eastAsia="Arial" w:hAnsi="Arial" w:cs="Arial"/>
                <w:spacing w:val="-7"/>
                <w:sz w:val="20"/>
                <w:szCs w:val="20"/>
              </w:rPr>
              <w:t xml:space="preserve"> </w:t>
            </w:r>
            <w:r w:rsidRPr="00E1531B">
              <w:rPr>
                <w:rFonts w:ascii="Arial" w:eastAsia="Arial" w:hAnsi="Arial" w:cs="Arial"/>
                <w:spacing w:val="-1"/>
                <w:sz w:val="20"/>
                <w:szCs w:val="20"/>
              </w:rPr>
              <w:t>i</w:t>
            </w:r>
            <w:r w:rsidRPr="00E1531B">
              <w:rPr>
                <w:rFonts w:ascii="Arial" w:eastAsia="Arial" w:hAnsi="Arial" w:cs="Arial"/>
                <w:sz w:val="20"/>
                <w:szCs w:val="20"/>
              </w:rPr>
              <w:t>n a</w:t>
            </w:r>
            <w:r w:rsidRPr="00E1531B">
              <w:rPr>
                <w:rFonts w:ascii="Arial" w:eastAsia="Arial" w:hAnsi="Arial" w:cs="Arial"/>
                <w:spacing w:val="-1"/>
                <w:sz w:val="20"/>
                <w:szCs w:val="20"/>
              </w:rPr>
              <w:t>d</w:t>
            </w:r>
            <w:r w:rsidRPr="00E1531B">
              <w:rPr>
                <w:rFonts w:ascii="Arial" w:eastAsia="Arial" w:hAnsi="Arial" w:cs="Arial"/>
                <w:spacing w:val="1"/>
                <w:sz w:val="20"/>
                <w:szCs w:val="20"/>
              </w:rPr>
              <w:t>v</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pacing w:val="1"/>
                <w:sz w:val="20"/>
                <w:szCs w:val="20"/>
              </w:rPr>
              <w:t>c</w:t>
            </w:r>
            <w:r w:rsidRPr="00E1531B">
              <w:rPr>
                <w:rFonts w:ascii="Arial" w:eastAsia="Arial" w:hAnsi="Arial" w:cs="Arial"/>
                <w:sz w:val="20"/>
                <w:szCs w:val="20"/>
              </w:rPr>
              <w:t>e</w:t>
            </w:r>
            <w:r w:rsidRPr="00E1531B">
              <w:rPr>
                <w:rFonts w:ascii="Arial" w:eastAsia="Arial" w:hAnsi="Arial" w:cs="Arial"/>
                <w:spacing w:val="-7"/>
                <w:sz w:val="20"/>
                <w:szCs w:val="20"/>
              </w:rPr>
              <w:t xml:space="preserve"> </w:t>
            </w:r>
            <w:r w:rsidRPr="00E1531B">
              <w:rPr>
                <w:rFonts w:ascii="Arial" w:eastAsia="Arial" w:hAnsi="Arial" w:cs="Arial"/>
                <w:sz w:val="20"/>
                <w:szCs w:val="20"/>
              </w:rPr>
              <w:t>of</w:t>
            </w:r>
            <w:r w:rsidRPr="00E1531B">
              <w:rPr>
                <w:rFonts w:ascii="Arial" w:eastAsia="Arial" w:hAnsi="Arial" w:cs="Arial"/>
                <w:spacing w:val="-1"/>
                <w:sz w:val="20"/>
                <w:szCs w:val="20"/>
              </w:rPr>
              <w:t xml:space="preserve"> l</w:t>
            </w:r>
            <w:r w:rsidRPr="00E1531B">
              <w:rPr>
                <w:rFonts w:ascii="Arial" w:eastAsia="Arial" w:hAnsi="Arial" w:cs="Arial"/>
                <w:sz w:val="20"/>
                <w:szCs w:val="20"/>
              </w:rPr>
              <w:t>e</w:t>
            </w:r>
            <w:r w:rsidRPr="00E1531B">
              <w:rPr>
                <w:rFonts w:ascii="Arial" w:eastAsia="Arial" w:hAnsi="Arial" w:cs="Arial"/>
                <w:spacing w:val="1"/>
                <w:sz w:val="20"/>
                <w:szCs w:val="20"/>
              </w:rPr>
              <w:t>ss</w:t>
            </w:r>
            <w:r w:rsidRPr="00E1531B">
              <w:rPr>
                <w:rFonts w:ascii="Arial" w:eastAsia="Arial" w:hAnsi="Arial" w:cs="Arial"/>
                <w:sz w:val="20"/>
                <w:szCs w:val="20"/>
              </w:rPr>
              <w:t>on e</w:t>
            </w:r>
            <w:r w:rsidRPr="00E1531B">
              <w:rPr>
                <w:rFonts w:ascii="Arial" w:eastAsia="Arial" w:hAnsi="Arial" w:cs="Arial"/>
                <w:spacing w:val="1"/>
                <w:sz w:val="20"/>
                <w:szCs w:val="20"/>
              </w:rPr>
              <w:t>x</w:t>
            </w:r>
            <w:r w:rsidRPr="00E1531B">
              <w:rPr>
                <w:rFonts w:ascii="Arial" w:eastAsia="Arial" w:hAnsi="Arial" w:cs="Arial"/>
                <w:sz w:val="20"/>
                <w:szCs w:val="20"/>
              </w:rPr>
              <w:t>e</w:t>
            </w:r>
            <w:r w:rsidRPr="00E1531B">
              <w:rPr>
                <w:rFonts w:ascii="Arial" w:eastAsia="Arial" w:hAnsi="Arial" w:cs="Arial"/>
                <w:spacing w:val="1"/>
                <w:sz w:val="20"/>
                <w:szCs w:val="20"/>
              </w:rPr>
              <w:t>c</w:t>
            </w:r>
            <w:r w:rsidRPr="00E1531B">
              <w:rPr>
                <w:rFonts w:ascii="Arial" w:eastAsia="Arial" w:hAnsi="Arial" w:cs="Arial"/>
                <w:sz w:val="20"/>
                <w:szCs w:val="20"/>
              </w:rPr>
              <w:t>ut</w:t>
            </w:r>
            <w:r w:rsidRPr="00E1531B">
              <w:rPr>
                <w:rFonts w:ascii="Arial" w:eastAsia="Arial" w:hAnsi="Arial" w:cs="Arial"/>
                <w:spacing w:val="-2"/>
                <w:sz w:val="20"/>
                <w:szCs w:val="20"/>
              </w:rPr>
              <w:t>i</w:t>
            </w:r>
            <w:r w:rsidRPr="00E1531B">
              <w:rPr>
                <w:rFonts w:ascii="Arial" w:eastAsia="Arial" w:hAnsi="Arial" w:cs="Arial"/>
                <w:spacing w:val="2"/>
                <w:sz w:val="20"/>
                <w:szCs w:val="20"/>
              </w:rPr>
              <w:t>o</w:t>
            </w:r>
            <w:r w:rsidRPr="00E1531B">
              <w:rPr>
                <w:rFonts w:ascii="Arial" w:eastAsia="Arial" w:hAnsi="Arial" w:cs="Arial"/>
                <w:sz w:val="20"/>
                <w:szCs w:val="20"/>
              </w:rPr>
              <w:t>n.</w:t>
            </w:r>
          </w:p>
          <w:p w:rsidR="00E1531B" w:rsidRPr="00E1531B" w:rsidRDefault="00E1531B" w:rsidP="00E1531B">
            <w:pPr>
              <w:widowControl w:val="0"/>
              <w:spacing w:before="4" w:after="0" w:line="236" w:lineRule="auto"/>
              <w:ind w:right="121"/>
              <w:rPr>
                <w:rFonts w:ascii="Arial" w:eastAsia="Arial" w:hAnsi="Arial" w:cs="Arial"/>
                <w:sz w:val="20"/>
                <w:szCs w:val="20"/>
              </w:rPr>
            </w:pPr>
            <w:r w:rsidRPr="00E1531B">
              <w:rPr>
                <w:rFonts w:ascii="Symbol" w:eastAsia="Symbol" w:hAnsi="Symbol" w:cs="Symbol"/>
                <w:sz w:val="24"/>
                <w:szCs w:val="24"/>
              </w:rPr>
              <w:t></w:t>
            </w:r>
            <w:r w:rsidRPr="00E1531B">
              <w:rPr>
                <w:rFonts w:ascii="Times New Roman" w:eastAsia="Times New Roman" w:hAnsi="Times New Roman" w:cs="Times New Roman"/>
                <w:sz w:val="24"/>
                <w:szCs w:val="24"/>
              </w:rPr>
              <w:t xml:space="preserve"> </w:t>
            </w:r>
            <w:r w:rsidRPr="00E1531B">
              <w:rPr>
                <w:rFonts w:ascii="Times New Roman" w:eastAsia="Times New Roman" w:hAnsi="Times New Roman" w:cs="Times New Roman"/>
                <w:spacing w:val="26"/>
                <w:sz w:val="24"/>
                <w:szCs w:val="24"/>
              </w:rPr>
              <w:t xml:space="preserve"> </w:t>
            </w:r>
            <w:r w:rsidRPr="00E1531B">
              <w:rPr>
                <w:rFonts w:ascii="Arial" w:eastAsia="Arial" w:hAnsi="Arial" w:cs="Arial"/>
                <w:sz w:val="20"/>
                <w:szCs w:val="20"/>
              </w:rPr>
              <w:t>orga</w:t>
            </w:r>
            <w:r w:rsidRPr="00E1531B">
              <w:rPr>
                <w:rFonts w:ascii="Arial" w:eastAsia="Arial" w:hAnsi="Arial" w:cs="Arial"/>
                <w:spacing w:val="2"/>
                <w:sz w:val="20"/>
                <w:szCs w:val="20"/>
              </w:rPr>
              <w:t>n</w:t>
            </w:r>
            <w:r w:rsidRPr="00E1531B">
              <w:rPr>
                <w:rFonts w:ascii="Arial" w:eastAsia="Arial" w:hAnsi="Arial" w:cs="Arial"/>
                <w:spacing w:val="1"/>
                <w:sz w:val="20"/>
                <w:szCs w:val="20"/>
              </w:rPr>
              <w:t>i</w:t>
            </w:r>
            <w:r w:rsidRPr="00E1531B">
              <w:rPr>
                <w:rFonts w:ascii="Arial" w:eastAsia="Arial" w:hAnsi="Arial" w:cs="Arial"/>
                <w:spacing w:val="-1"/>
                <w:sz w:val="20"/>
                <w:szCs w:val="20"/>
              </w:rPr>
              <w:t>z</w:t>
            </w:r>
            <w:r w:rsidRPr="00E1531B">
              <w:rPr>
                <w:rFonts w:ascii="Arial" w:eastAsia="Arial" w:hAnsi="Arial" w:cs="Arial"/>
                <w:sz w:val="20"/>
                <w:szCs w:val="20"/>
              </w:rPr>
              <w:t>es</w:t>
            </w:r>
            <w:r w:rsidRPr="00E1531B">
              <w:rPr>
                <w:rFonts w:ascii="Arial" w:eastAsia="Arial" w:hAnsi="Arial" w:cs="Arial"/>
                <w:spacing w:val="-9"/>
                <w:sz w:val="20"/>
                <w:szCs w:val="20"/>
              </w:rPr>
              <w:t xml:space="preserve"> </w:t>
            </w:r>
            <w:r w:rsidRPr="00E1531B">
              <w:rPr>
                <w:rFonts w:ascii="Arial" w:eastAsia="Arial" w:hAnsi="Arial" w:cs="Arial"/>
                <w:sz w:val="20"/>
                <w:szCs w:val="20"/>
              </w:rPr>
              <w:t>t</w:t>
            </w:r>
            <w:r w:rsidRPr="00E1531B">
              <w:rPr>
                <w:rFonts w:ascii="Arial" w:eastAsia="Arial" w:hAnsi="Arial" w:cs="Arial"/>
                <w:spacing w:val="-1"/>
                <w:sz w:val="20"/>
                <w:szCs w:val="20"/>
              </w:rPr>
              <w:t>h</w:t>
            </w:r>
            <w:r w:rsidRPr="00E1531B">
              <w:rPr>
                <w:rFonts w:ascii="Arial" w:eastAsia="Arial" w:hAnsi="Arial" w:cs="Arial"/>
                <w:sz w:val="20"/>
                <w:szCs w:val="20"/>
              </w:rPr>
              <w:t>e</w:t>
            </w:r>
            <w:r w:rsidRPr="00E1531B">
              <w:rPr>
                <w:rFonts w:ascii="Arial" w:eastAsia="Arial" w:hAnsi="Arial" w:cs="Arial"/>
                <w:spacing w:val="-1"/>
                <w:sz w:val="20"/>
                <w:szCs w:val="20"/>
              </w:rPr>
              <w:t xml:space="preserve"> </w:t>
            </w:r>
            <w:r w:rsidRPr="00E1531B">
              <w:rPr>
                <w:rFonts w:ascii="Arial" w:eastAsia="Arial" w:hAnsi="Arial" w:cs="Arial"/>
                <w:spacing w:val="1"/>
                <w:sz w:val="20"/>
                <w:szCs w:val="20"/>
              </w:rPr>
              <w:t>c</w:t>
            </w:r>
            <w:r w:rsidRPr="00E1531B">
              <w:rPr>
                <w:rFonts w:ascii="Arial" w:eastAsia="Arial" w:hAnsi="Arial" w:cs="Arial"/>
                <w:spacing w:val="-1"/>
                <w:sz w:val="20"/>
                <w:szCs w:val="20"/>
              </w:rPr>
              <w:t>l</w:t>
            </w:r>
            <w:r w:rsidRPr="00E1531B">
              <w:rPr>
                <w:rFonts w:ascii="Arial" w:eastAsia="Arial" w:hAnsi="Arial" w:cs="Arial"/>
                <w:sz w:val="20"/>
                <w:szCs w:val="20"/>
              </w:rPr>
              <w:t>a</w:t>
            </w:r>
            <w:r w:rsidRPr="00E1531B">
              <w:rPr>
                <w:rFonts w:ascii="Arial" w:eastAsia="Arial" w:hAnsi="Arial" w:cs="Arial"/>
                <w:spacing w:val="1"/>
                <w:sz w:val="20"/>
                <w:szCs w:val="20"/>
              </w:rPr>
              <w:t>ssr</w:t>
            </w:r>
            <w:r w:rsidRPr="00E1531B">
              <w:rPr>
                <w:rFonts w:ascii="Arial" w:eastAsia="Arial" w:hAnsi="Arial" w:cs="Arial"/>
                <w:sz w:val="20"/>
                <w:szCs w:val="20"/>
              </w:rPr>
              <w:t>o</w:t>
            </w:r>
            <w:r w:rsidRPr="00E1531B">
              <w:rPr>
                <w:rFonts w:ascii="Arial" w:eastAsia="Arial" w:hAnsi="Arial" w:cs="Arial"/>
                <w:spacing w:val="-1"/>
                <w:sz w:val="20"/>
                <w:szCs w:val="20"/>
              </w:rPr>
              <w:t>o</w:t>
            </w:r>
            <w:r w:rsidRPr="00E1531B">
              <w:rPr>
                <w:rFonts w:ascii="Arial" w:eastAsia="Arial" w:hAnsi="Arial" w:cs="Arial"/>
                <w:sz w:val="20"/>
                <w:szCs w:val="20"/>
              </w:rPr>
              <w:t>m</w:t>
            </w:r>
            <w:r w:rsidRPr="00E1531B">
              <w:rPr>
                <w:rFonts w:ascii="Arial" w:eastAsia="Arial" w:hAnsi="Arial" w:cs="Arial"/>
                <w:spacing w:val="-2"/>
                <w:sz w:val="20"/>
                <w:szCs w:val="20"/>
              </w:rPr>
              <w:t xml:space="preserve"> </w:t>
            </w:r>
            <w:r w:rsidRPr="00E1531B">
              <w:rPr>
                <w:rFonts w:ascii="Arial" w:eastAsia="Arial" w:hAnsi="Arial" w:cs="Arial"/>
                <w:sz w:val="20"/>
                <w:szCs w:val="20"/>
              </w:rPr>
              <w:t xml:space="preserve">to </w:t>
            </w:r>
            <w:r w:rsidRPr="00E1531B">
              <w:rPr>
                <w:rFonts w:ascii="Arial" w:eastAsia="Arial" w:hAnsi="Arial" w:cs="Arial"/>
                <w:spacing w:val="1"/>
                <w:sz w:val="20"/>
                <w:szCs w:val="20"/>
              </w:rPr>
              <w:t>s</w:t>
            </w:r>
            <w:r w:rsidRPr="00E1531B">
              <w:rPr>
                <w:rFonts w:ascii="Arial" w:eastAsia="Arial" w:hAnsi="Arial" w:cs="Arial"/>
                <w:sz w:val="20"/>
                <w:szCs w:val="20"/>
              </w:rPr>
              <w:t>u</w:t>
            </w:r>
            <w:r w:rsidRPr="00E1531B">
              <w:rPr>
                <w:rFonts w:ascii="Arial" w:eastAsia="Arial" w:hAnsi="Arial" w:cs="Arial"/>
                <w:spacing w:val="-1"/>
                <w:sz w:val="20"/>
                <w:szCs w:val="20"/>
              </w:rPr>
              <w:t>p</w:t>
            </w:r>
            <w:r w:rsidRPr="00E1531B">
              <w:rPr>
                <w:rFonts w:ascii="Arial" w:eastAsia="Arial" w:hAnsi="Arial" w:cs="Arial"/>
                <w:sz w:val="20"/>
                <w:szCs w:val="20"/>
              </w:rPr>
              <w:t>p</w:t>
            </w:r>
            <w:r w:rsidRPr="00E1531B">
              <w:rPr>
                <w:rFonts w:ascii="Arial" w:eastAsia="Arial" w:hAnsi="Arial" w:cs="Arial"/>
                <w:spacing w:val="-1"/>
                <w:sz w:val="20"/>
                <w:szCs w:val="20"/>
              </w:rPr>
              <w:t>o</w:t>
            </w:r>
            <w:r w:rsidRPr="00E1531B">
              <w:rPr>
                <w:rFonts w:ascii="Arial" w:eastAsia="Arial" w:hAnsi="Arial" w:cs="Arial"/>
                <w:spacing w:val="1"/>
                <w:sz w:val="20"/>
                <w:szCs w:val="20"/>
              </w:rPr>
              <w:t>r</w:t>
            </w:r>
            <w:r w:rsidRPr="00E1531B">
              <w:rPr>
                <w:rFonts w:ascii="Arial" w:eastAsia="Arial" w:hAnsi="Arial" w:cs="Arial"/>
                <w:sz w:val="20"/>
                <w:szCs w:val="20"/>
              </w:rPr>
              <w:t>t</w:t>
            </w:r>
            <w:r w:rsidRPr="00E1531B">
              <w:rPr>
                <w:rFonts w:ascii="Arial" w:eastAsia="Arial" w:hAnsi="Arial" w:cs="Arial"/>
                <w:spacing w:val="-5"/>
                <w:sz w:val="20"/>
                <w:szCs w:val="20"/>
              </w:rPr>
              <w:t xml:space="preserve"> </w:t>
            </w:r>
            <w:r w:rsidRPr="00E1531B">
              <w:rPr>
                <w:rFonts w:ascii="Arial" w:eastAsia="Arial" w:hAnsi="Arial" w:cs="Arial"/>
                <w:spacing w:val="-1"/>
                <w:sz w:val="20"/>
                <w:szCs w:val="20"/>
              </w:rPr>
              <w:t>l</w:t>
            </w:r>
            <w:r w:rsidRPr="00E1531B">
              <w:rPr>
                <w:rFonts w:ascii="Arial" w:eastAsia="Arial" w:hAnsi="Arial" w:cs="Arial"/>
                <w:sz w:val="20"/>
                <w:szCs w:val="20"/>
              </w:rPr>
              <w:t>e</w:t>
            </w:r>
            <w:r w:rsidRPr="00E1531B">
              <w:rPr>
                <w:rFonts w:ascii="Arial" w:eastAsia="Arial" w:hAnsi="Arial" w:cs="Arial"/>
                <w:spacing w:val="1"/>
                <w:sz w:val="20"/>
                <w:szCs w:val="20"/>
              </w:rPr>
              <w:t>ss</w:t>
            </w:r>
            <w:r w:rsidRPr="00E1531B">
              <w:rPr>
                <w:rFonts w:ascii="Arial" w:eastAsia="Arial" w:hAnsi="Arial" w:cs="Arial"/>
                <w:sz w:val="20"/>
                <w:szCs w:val="20"/>
              </w:rPr>
              <w:t>on</w:t>
            </w:r>
            <w:r w:rsidRPr="00E1531B">
              <w:rPr>
                <w:rFonts w:ascii="Arial" w:eastAsia="Arial" w:hAnsi="Arial" w:cs="Arial"/>
                <w:spacing w:val="-5"/>
                <w:sz w:val="20"/>
                <w:szCs w:val="20"/>
              </w:rPr>
              <w:t xml:space="preserve"> </w:t>
            </w:r>
            <w:r w:rsidRPr="00E1531B">
              <w:rPr>
                <w:rFonts w:ascii="Arial" w:eastAsia="Arial" w:hAnsi="Arial" w:cs="Arial"/>
                <w:sz w:val="20"/>
                <w:szCs w:val="20"/>
              </w:rPr>
              <w:t>g</w:t>
            </w:r>
            <w:r w:rsidRPr="00E1531B">
              <w:rPr>
                <w:rFonts w:ascii="Arial" w:eastAsia="Arial" w:hAnsi="Arial" w:cs="Arial"/>
                <w:spacing w:val="-1"/>
                <w:sz w:val="20"/>
                <w:szCs w:val="20"/>
              </w:rPr>
              <w:t>o</w:t>
            </w:r>
            <w:r w:rsidRPr="00E1531B">
              <w:rPr>
                <w:rFonts w:ascii="Arial" w:eastAsia="Arial" w:hAnsi="Arial" w:cs="Arial"/>
                <w:spacing w:val="2"/>
                <w:sz w:val="20"/>
                <w:szCs w:val="20"/>
              </w:rPr>
              <w:t>a</w:t>
            </w:r>
            <w:r w:rsidRPr="00E1531B">
              <w:rPr>
                <w:rFonts w:ascii="Arial" w:eastAsia="Arial" w:hAnsi="Arial" w:cs="Arial"/>
                <w:spacing w:val="-1"/>
                <w:sz w:val="20"/>
                <w:szCs w:val="20"/>
              </w:rPr>
              <w:t>l</w:t>
            </w:r>
            <w:r w:rsidRPr="00E1531B">
              <w:rPr>
                <w:rFonts w:ascii="Arial" w:eastAsia="Arial" w:hAnsi="Arial" w:cs="Arial"/>
                <w:spacing w:val="1"/>
                <w:sz w:val="20"/>
                <w:szCs w:val="20"/>
              </w:rPr>
              <w:t>s</w:t>
            </w:r>
            <w:r w:rsidRPr="00E1531B">
              <w:rPr>
                <w:rFonts w:ascii="Arial" w:eastAsia="Arial" w:hAnsi="Arial" w:cs="Arial"/>
                <w:sz w:val="20"/>
                <w:szCs w:val="20"/>
              </w:rPr>
              <w:t xml:space="preserve">, </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1"/>
                <w:sz w:val="20"/>
                <w:szCs w:val="20"/>
              </w:rPr>
              <w:t>s</w:t>
            </w:r>
            <w:r w:rsidRPr="00E1531B">
              <w:rPr>
                <w:rFonts w:ascii="Arial" w:eastAsia="Arial" w:hAnsi="Arial" w:cs="Arial"/>
                <w:sz w:val="20"/>
                <w:szCs w:val="20"/>
              </w:rPr>
              <w:t>tru</w:t>
            </w:r>
            <w:r w:rsidRPr="00E1531B">
              <w:rPr>
                <w:rFonts w:ascii="Arial" w:eastAsia="Arial" w:hAnsi="Arial" w:cs="Arial"/>
                <w:spacing w:val="1"/>
                <w:sz w:val="20"/>
                <w:szCs w:val="20"/>
              </w:rPr>
              <w:t>c</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pacing w:val="2"/>
                <w:sz w:val="20"/>
                <w:szCs w:val="20"/>
              </w:rPr>
              <w:t>o</w:t>
            </w:r>
            <w:r w:rsidRPr="00E1531B">
              <w:rPr>
                <w:rFonts w:ascii="Arial" w:eastAsia="Arial" w:hAnsi="Arial" w:cs="Arial"/>
                <w:sz w:val="20"/>
                <w:szCs w:val="20"/>
              </w:rPr>
              <w:t>n</w:t>
            </w:r>
            <w:r w:rsidRPr="00E1531B">
              <w:rPr>
                <w:rFonts w:ascii="Arial" w:eastAsia="Arial" w:hAnsi="Arial" w:cs="Arial"/>
                <w:spacing w:val="1"/>
                <w:sz w:val="20"/>
                <w:szCs w:val="20"/>
              </w:rPr>
              <w:t>a</w:t>
            </w:r>
            <w:r w:rsidRPr="00E1531B">
              <w:rPr>
                <w:rFonts w:ascii="Arial" w:eastAsia="Arial" w:hAnsi="Arial" w:cs="Arial"/>
                <w:sz w:val="20"/>
                <w:szCs w:val="20"/>
              </w:rPr>
              <w:t>l</w:t>
            </w:r>
            <w:r w:rsidRPr="00E1531B">
              <w:rPr>
                <w:rFonts w:ascii="Arial" w:eastAsia="Arial" w:hAnsi="Arial" w:cs="Arial"/>
                <w:spacing w:val="-12"/>
                <w:sz w:val="20"/>
                <w:szCs w:val="20"/>
              </w:rPr>
              <w:t xml:space="preserve"> </w:t>
            </w:r>
            <w:r w:rsidRPr="00E1531B">
              <w:rPr>
                <w:rFonts w:ascii="Arial" w:eastAsia="Arial" w:hAnsi="Arial" w:cs="Arial"/>
                <w:sz w:val="20"/>
                <w:szCs w:val="20"/>
              </w:rPr>
              <w:t>ac</w:t>
            </w:r>
            <w:r w:rsidRPr="00E1531B">
              <w:rPr>
                <w:rFonts w:ascii="Arial" w:eastAsia="Arial" w:hAnsi="Arial" w:cs="Arial"/>
                <w:spacing w:val="2"/>
                <w:sz w:val="20"/>
                <w:szCs w:val="20"/>
              </w:rPr>
              <w:t>t</w:t>
            </w:r>
            <w:r w:rsidRPr="00E1531B">
              <w:rPr>
                <w:rFonts w:ascii="Arial" w:eastAsia="Arial" w:hAnsi="Arial" w:cs="Arial"/>
                <w:spacing w:val="-1"/>
                <w:sz w:val="20"/>
                <w:szCs w:val="20"/>
              </w:rPr>
              <w:t>i</w:t>
            </w:r>
            <w:r w:rsidRPr="00E1531B">
              <w:rPr>
                <w:rFonts w:ascii="Arial" w:eastAsia="Arial" w:hAnsi="Arial" w:cs="Arial"/>
                <w:spacing w:val="1"/>
                <w:sz w:val="20"/>
                <w:szCs w:val="20"/>
              </w:rPr>
              <w:t>v</w:t>
            </w:r>
            <w:r w:rsidRPr="00E1531B">
              <w:rPr>
                <w:rFonts w:ascii="Arial" w:eastAsia="Arial" w:hAnsi="Arial" w:cs="Arial"/>
                <w:spacing w:val="-1"/>
                <w:sz w:val="20"/>
                <w:szCs w:val="20"/>
              </w:rPr>
              <w:t>i</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es</w:t>
            </w:r>
            <w:r w:rsidRPr="00E1531B">
              <w:rPr>
                <w:rFonts w:ascii="Arial" w:eastAsia="Arial" w:hAnsi="Arial" w:cs="Arial"/>
                <w:spacing w:val="-5"/>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 the</w:t>
            </w:r>
            <w:r w:rsidRPr="00E1531B">
              <w:rPr>
                <w:rFonts w:ascii="Arial" w:eastAsia="Arial" w:hAnsi="Arial" w:cs="Arial"/>
                <w:spacing w:val="-3"/>
                <w:sz w:val="20"/>
                <w:szCs w:val="20"/>
              </w:rPr>
              <w:t xml:space="preserve"> </w:t>
            </w:r>
            <w:r w:rsidRPr="00E1531B">
              <w:rPr>
                <w:rFonts w:ascii="Arial" w:eastAsia="Arial" w:hAnsi="Arial" w:cs="Arial"/>
                <w:b/>
                <w:bCs/>
                <w:sz w:val="20"/>
                <w:szCs w:val="20"/>
                <w:u w:val="thick" w:color="000000"/>
              </w:rPr>
              <w:t>n</w:t>
            </w:r>
            <w:r w:rsidRPr="00E1531B">
              <w:rPr>
                <w:rFonts w:ascii="Arial" w:eastAsia="Arial" w:hAnsi="Arial" w:cs="Arial"/>
                <w:b/>
                <w:bCs/>
                <w:spacing w:val="2"/>
                <w:sz w:val="20"/>
                <w:szCs w:val="20"/>
                <w:u w:val="thick" w:color="000000"/>
              </w:rPr>
              <w:t>e</w:t>
            </w:r>
            <w:r w:rsidRPr="00E1531B">
              <w:rPr>
                <w:rFonts w:ascii="Arial" w:eastAsia="Arial" w:hAnsi="Arial" w:cs="Arial"/>
                <w:b/>
                <w:bCs/>
                <w:sz w:val="20"/>
                <w:szCs w:val="20"/>
                <w:u w:val="thick" w:color="000000"/>
              </w:rPr>
              <w:t>eds</w:t>
            </w:r>
            <w:r w:rsidRPr="00E1531B">
              <w:rPr>
                <w:rFonts w:ascii="Arial" w:eastAsia="Arial" w:hAnsi="Arial" w:cs="Arial"/>
                <w:b/>
                <w:bCs/>
                <w:spacing w:val="-6"/>
                <w:sz w:val="20"/>
                <w:szCs w:val="20"/>
                <w:u w:val="thick" w:color="000000"/>
              </w:rPr>
              <w:t xml:space="preserve"> </w:t>
            </w:r>
            <w:r w:rsidRPr="00E1531B">
              <w:rPr>
                <w:rFonts w:ascii="Arial" w:eastAsia="Arial" w:hAnsi="Arial" w:cs="Arial"/>
                <w:b/>
                <w:bCs/>
                <w:sz w:val="20"/>
                <w:szCs w:val="20"/>
                <w:u w:val="thick" w:color="000000"/>
              </w:rPr>
              <w:t>of</w:t>
            </w:r>
            <w:r w:rsidRPr="00E1531B">
              <w:rPr>
                <w:rFonts w:ascii="Arial" w:eastAsia="Arial" w:hAnsi="Arial" w:cs="Arial"/>
                <w:b/>
                <w:bCs/>
                <w:spacing w:val="-1"/>
                <w:sz w:val="20"/>
                <w:szCs w:val="20"/>
                <w:u w:val="thick" w:color="000000"/>
              </w:rPr>
              <w:t xml:space="preserve"> </w:t>
            </w:r>
            <w:r w:rsidRPr="00E1531B">
              <w:rPr>
                <w:rFonts w:ascii="Arial" w:eastAsia="Arial" w:hAnsi="Arial" w:cs="Arial"/>
                <w:b/>
                <w:bCs/>
                <w:spacing w:val="2"/>
                <w:sz w:val="20"/>
                <w:szCs w:val="20"/>
                <w:u w:val="thick" w:color="000000"/>
              </w:rPr>
              <w:t>e</w:t>
            </w:r>
            <w:r w:rsidRPr="00E1531B">
              <w:rPr>
                <w:rFonts w:ascii="Arial" w:eastAsia="Arial" w:hAnsi="Arial" w:cs="Arial"/>
                <w:b/>
                <w:bCs/>
                <w:sz w:val="20"/>
                <w:szCs w:val="20"/>
                <w:u w:val="thick" w:color="000000"/>
              </w:rPr>
              <w:t>a</w:t>
            </w:r>
            <w:r w:rsidRPr="00E1531B">
              <w:rPr>
                <w:rFonts w:ascii="Arial" w:eastAsia="Arial" w:hAnsi="Arial" w:cs="Arial"/>
                <w:b/>
                <w:bCs/>
                <w:spacing w:val="-1"/>
                <w:sz w:val="20"/>
                <w:szCs w:val="20"/>
                <w:u w:val="thick" w:color="000000"/>
              </w:rPr>
              <w:t>c</w:t>
            </w:r>
            <w:r w:rsidRPr="00E1531B">
              <w:rPr>
                <w:rFonts w:ascii="Arial" w:eastAsia="Arial" w:hAnsi="Arial" w:cs="Arial"/>
                <w:b/>
                <w:bCs/>
                <w:sz w:val="20"/>
                <w:szCs w:val="20"/>
                <w:u w:val="thick" w:color="000000"/>
              </w:rPr>
              <w:t>h</w:t>
            </w:r>
            <w:r w:rsidRPr="00E1531B">
              <w:rPr>
                <w:rFonts w:ascii="Arial" w:eastAsia="Arial" w:hAnsi="Arial" w:cs="Arial"/>
                <w:b/>
                <w:bCs/>
                <w:spacing w:val="-5"/>
                <w:sz w:val="20"/>
                <w:szCs w:val="20"/>
                <w:u w:val="thick" w:color="000000"/>
              </w:rPr>
              <w:t xml:space="preserve"> </w:t>
            </w:r>
            <w:r w:rsidRPr="00E1531B">
              <w:rPr>
                <w:rFonts w:ascii="Arial" w:eastAsia="Arial" w:hAnsi="Arial" w:cs="Arial"/>
                <w:b/>
                <w:bCs/>
                <w:sz w:val="20"/>
                <w:szCs w:val="20"/>
                <w:u w:val="thick" w:color="000000"/>
              </w:rPr>
              <w:t>st</w:t>
            </w:r>
            <w:r w:rsidRPr="00E1531B">
              <w:rPr>
                <w:rFonts w:ascii="Arial" w:eastAsia="Arial" w:hAnsi="Arial" w:cs="Arial"/>
                <w:b/>
                <w:bCs/>
                <w:spacing w:val="1"/>
                <w:sz w:val="20"/>
                <w:szCs w:val="20"/>
                <w:u w:val="thick" w:color="000000"/>
              </w:rPr>
              <w:t>u</w:t>
            </w:r>
            <w:r w:rsidRPr="00E1531B">
              <w:rPr>
                <w:rFonts w:ascii="Arial" w:eastAsia="Arial" w:hAnsi="Arial" w:cs="Arial"/>
                <w:b/>
                <w:bCs/>
                <w:sz w:val="20"/>
                <w:szCs w:val="20"/>
                <w:u w:val="thick" w:color="000000"/>
              </w:rPr>
              <w:t>den</w:t>
            </w:r>
            <w:r w:rsidRPr="00E1531B">
              <w:rPr>
                <w:rFonts w:ascii="Arial" w:eastAsia="Arial" w:hAnsi="Arial" w:cs="Arial"/>
                <w:b/>
                <w:bCs/>
                <w:spacing w:val="3"/>
                <w:sz w:val="20"/>
                <w:szCs w:val="20"/>
                <w:u w:val="thick" w:color="000000"/>
              </w:rPr>
              <w:t>t</w:t>
            </w:r>
            <w:r w:rsidRPr="00E1531B">
              <w:rPr>
                <w:rFonts w:ascii="Arial" w:eastAsia="Arial" w:hAnsi="Arial" w:cs="Arial"/>
                <w:b/>
                <w:bCs/>
                <w:sz w:val="20"/>
                <w:szCs w:val="20"/>
                <w:u w:val="thick" w:color="000000"/>
              </w:rPr>
              <w:t>.</w:t>
            </w:r>
          </w:p>
        </w:tc>
        <w:tc>
          <w:tcPr>
            <w:tcW w:w="2430" w:type="dxa"/>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2" w:after="0" w:line="100" w:lineRule="exact"/>
              <w:rPr>
                <w:sz w:val="10"/>
                <w:szCs w:val="10"/>
              </w:rPr>
            </w:pPr>
          </w:p>
          <w:p w:rsidR="00E1531B" w:rsidRPr="00E1531B" w:rsidRDefault="00E1531B" w:rsidP="00E1531B">
            <w:pPr>
              <w:widowControl w:val="0"/>
              <w:spacing w:after="0" w:line="240" w:lineRule="auto"/>
              <w:ind w:right="-20"/>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w:t>
            </w:r>
            <w:r w:rsidRPr="00E1531B">
              <w:rPr>
                <w:rFonts w:ascii="Arial" w:eastAsia="Arial" w:hAnsi="Arial" w:cs="Arial"/>
                <w:spacing w:val="-1"/>
                <w:sz w:val="20"/>
                <w:szCs w:val="20"/>
              </w:rPr>
              <w:t>o</w:t>
            </w:r>
            <w:r w:rsidRPr="00E1531B">
              <w:rPr>
                <w:rFonts w:ascii="Arial" w:eastAsia="Arial" w:hAnsi="Arial" w:cs="Arial"/>
                <w:sz w:val="20"/>
                <w:szCs w:val="20"/>
              </w:rPr>
              <w:t>,</w:t>
            </w:r>
            <w:r w:rsidRPr="00E1531B">
              <w:rPr>
                <w:rFonts w:ascii="Arial" w:eastAsia="Arial" w:hAnsi="Arial" w:cs="Arial"/>
                <w:spacing w:val="-5"/>
                <w:sz w:val="20"/>
                <w:szCs w:val="20"/>
              </w:rPr>
              <w:t xml:space="preserve"> </w:t>
            </w:r>
            <w:r w:rsidRPr="00E1531B">
              <w:rPr>
                <w:rFonts w:ascii="Arial" w:eastAsia="Arial" w:hAnsi="Arial" w:cs="Arial"/>
                <w:spacing w:val="2"/>
                <w:sz w:val="20"/>
                <w:szCs w:val="20"/>
              </w:rPr>
              <w:t>t</w:t>
            </w:r>
            <w:r w:rsidRPr="00E1531B">
              <w:rPr>
                <w:rFonts w:ascii="Arial" w:eastAsia="Arial" w:hAnsi="Arial" w:cs="Arial"/>
                <w:sz w:val="20"/>
                <w:szCs w:val="20"/>
              </w:rPr>
              <w:t>he</w:t>
            </w:r>
            <w:r w:rsidRPr="00E1531B">
              <w:rPr>
                <w:rFonts w:ascii="Arial" w:eastAsia="Arial" w:hAnsi="Arial" w:cs="Arial"/>
                <w:spacing w:val="-4"/>
                <w:sz w:val="20"/>
                <w:szCs w:val="20"/>
              </w:rPr>
              <w:t xml:space="preserve"> </w:t>
            </w:r>
            <w:r w:rsidRPr="00E1531B">
              <w:rPr>
                <w:rFonts w:ascii="Arial" w:eastAsia="Arial" w:hAnsi="Arial" w:cs="Arial"/>
                <w:spacing w:val="1"/>
                <w:sz w:val="20"/>
                <w:szCs w:val="20"/>
              </w:rPr>
              <w:t>c</w:t>
            </w:r>
            <w:r w:rsidRPr="00E1531B">
              <w:rPr>
                <w:rFonts w:ascii="Arial" w:eastAsia="Arial" w:hAnsi="Arial" w:cs="Arial"/>
                <w:spacing w:val="2"/>
                <w:sz w:val="20"/>
                <w:szCs w:val="20"/>
              </w:rPr>
              <w:t>a</w:t>
            </w:r>
            <w:r w:rsidRPr="00E1531B">
              <w:rPr>
                <w:rFonts w:ascii="Arial" w:eastAsia="Arial" w:hAnsi="Arial" w:cs="Arial"/>
                <w:sz w:val="20"/>
                <w:szCs w:val="20"/>
              </w:rPr>
              <w:t>n</w:t>
            </w:r>
            <w:r w:rsidRPr="00E1531B">
              <w:rPr>
                <w:rFonts w:ascii="Arial" w:eastAsia="Arial" w:hAnsi="Arial" w:cs="Arial"/>
                <w:spacing w:val="-1"/>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pacing w:val="2"/>
                <w:sz w:val="20"/>
                <w:szCs w:val="20"/>
              </w:rPr>
              <w:t>t</w:t>
            </w:r>
            <w:r w:rsidRPr="00E1531B">
              <w:rPr>
                <w:rFonts w:ascii="Arial" w:eastAsia="Arial" w:hAnsi="Arial" w:cs="Arial"/>
                <w:sz w:val="20"/>
                <w:szCs w:val="20"/>
              </w:rPr>
              <w:t>e</w:t>
            </w:r>
          </w:p>
          <w:p w:rsidR="00E1531B" w:rsidRPr="00E1531B" w:rsidRDefault="00E1531B" w:rsidP="00E1531B">
            <w:pPr>
              <w:widowControl w:val="0"/>
              <w:spacing w:before="1" w:after="0" w:line="236" w:lineRule="auto"/>
              <w:ind w:right="60"/>
              <w:rPr>
                <w:rFonts w:ascii="Arial" w:eastAsia="Arial" w:hAnsi="Arial" w:cs="Arial"/>
                <w:sz w:val="20"/>
                <w:szCs w:val="20"/>
              </w:rPr>
            </w:pPr>
            <w:r w:rsidRPr="00E1531B">
              <w:rPr>
                <w:rFonts w:ascii="Symbol" w:eastAsia="Symbol" w:hAnsi="Symbol" w:cs="Symbol"/>
                <w:sz w:val="24"/>
                <w:szCs w:val="24"/>
              </w:rPr>
              <w:t></w:t>
            </w:r>
            <w:r w:rsidRPr="00E1531B">
              <w:rPr>
                <w:rFonts w:ascii="Times New Roman" w:eastAsia="Times New Roman" w:hAnsi="Times New Roman" w:cs="Times New Roman"/>
                <w:sz w:val="24"/>
                <w:szCs w:val="24"/>
              </w:rPr>
              <w:t xml:space="preserve"> </w:t>
            </w:r>
            <w:r w:rsidRPr="00E1531B">
              <w:rPr>
                <w:rFonts w:ascii="Times New Roman" w:eastAsia="Times New Roman" w:hAnsi="Times New Roman" w:cs="Times New Roman"/>
                <w:spacing w:val="41"/>
                <w:sz w:val="24"/>
                <w:szCs w:val="24"/>
              </w:rPr>
              <w:t xml:space="preserve"> </w:t>
            </w:r>
            <w:r w:rsidRPr="00E1531B">
              <w:rPr>
                <w:rFonts w:ascii="Arial" w:eastAsia="Arial" w:hAnsi="Arial" w:cs="Arial"/>
                <w:sz w:val="20"/>
                <w:szCs w:val="20"/>
              </w:rPr>
              <w:t>h</w:t>
            </w:r>
            <w:r w:rsidRPr="00E1531B">
              <w:rPr>
                <w:rFonts w:ascii="Arial" w:eastAsia="Arial" w:hAnsi="Arial" w:cs="Arial"/>
                <w:spacing w:val="-1"/>
                <w:sz w:val="20"/>
                <w:szCs w:val="20"/>
              </w:rPr>
              <w:t>a</w:t>
            </w:r>
            <w:r w:rsidRPr="00E1531B">
              <w:rPr>
                <w:rFonts w:ascii="Arial" w:eastAsia="Arial" w:hAnsi="Arial" w:cs="Arial"/>
                <w:sz w:val="20"/>
                <w:szCs w:val="20"/>
              </w:rPr>
              <w:t>s</w:t>
            </w:r>
            <w:r w:rsidRPr="00E1531B">
              <w:rPr>
                <w:rFonts w:ascii="Arial" w:eastAsia="Arial" w:hAnsi="Arial" w:cs="Arial"/>
                <w:spacing w:val="-2"/>
                <w:sz w:val="20"/>
                <w:szCs w:val="20"/>
              </w:rPr>
              <w:t xml:space="preserve"> </w:t>
            </w:r>
            <w:r w:rsidRPr="00E1531B">
              <w:rPr>
                <w:rFonts w:ascii="Arial" w:eastAsia="Arial" w:hAnsi="Arial" w:cs="Arial"/>
                <w:sz w:val="20"/>
                <w:szCs w:val="20"/>
              </w:rPr>
              <w:t>t</w:t>
            </w:r>
            <w:r w:rsidRPr="00E1531B">
              <w:rPr>
                <w:rFonts w:ascii="Arial" w:eastAsia="Arial" w:hAnsi="Arial" w:cs="Arial"/>
                <w:spacing w:val="-1"/>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b/>
                <w:bCs/>
                <w:spacing w:val="-54"/>
                <w:sz w:val="20"/>
                <w:szCs w:val="20"/>
              </w:rPr>
              <w:t xml:space="preserve"> </w:t>
            </w:r>
            <w:r w:rsidRPr="00E1531B">
              <w:rPr>
                <w:rFonts w:ascii="Arial" w:eastAsia="Arial" w:hAnsi="Arial" w:cs="Arial"/>
                <w:b/>
                <w:bCs/>
                <w:sz w:val="20"/>
                <w:szCs w:val="20"/>
                <w:u w:val="thick" w:color="000000"/>
              </w:rPr>
              <w:t>cl</w:t>
            </w:r>
            <w:r w:rsidRPr="00E1531B">
              <w:rPr>
                <w:rFonts w:ascii="Arial" w:eastAsia="Arial" w:hAnsi="Arial" w:cs="Arial"/>
                <w:b/>
                <w:bCs/>
                <w:spacing w:val="1"/>
                <w:sz w:val="20"/>
                <w:szCs w:val="20"/>
                <w:u w:val="thick" w:color="000000"/>
              </w:rPr>
              <w:t>a</w:t>
            </w:r>
            <w:r w:rsidRPr="00E1531B">
              <w:rPr>
                <w:rFonts w:ascii="Arial" w:eastAsia="Arial" w:hAnsi="Arial" w:cs="Arial"/>
                <w:b/>
                <w:bCs/>
                <w:sz w:val="20"/>
                <w:szCs w:val="20"/>
                <w:u w:val="thick" w:color="000000"/>
              </w:rPr>
              <w:t>s</w:t>
            </w:r>
            <w:r w:rsidRPr="00E1531B">
              <w:rPr>
                <w:rFonts w:ascii="Arial" w:eastAsia="Arial" w:hAnsi="Arial" w:cs="Arial"/>
                <w:b/>
                <w:bCs/>
                <w:spacing w:val="1"/>
                <w:sz w:val="20"/>
                <w:szCs w:val="20"/>
                <w:u w:val="thick" w:color="000000"/>
              </w:rPr>
              <w:t>s</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oom</w:t>
            </w:r>
            <w:r w:rsidRPr="00E1531B">
              <w:rPr>
                <w:rFonts w:ascii="Arial" w:eastAsia="Arial" w:hAnsi="Arial" w:cs="Arial"/>
                <w:b/>
                <w:bCs/>
                <w:spacing w:val="-11"/>
                <w:sz w:val="20"/>
                <w:szCs w:val="20"/>
                <w:u w:val="thick" w:color="000000"/>
              </w:rPr>
              <w:t xml:space="preserve"> </w:t>
            </w:r>
            <w:r w:rsidRPr="00E1531B">
              <w:rPr>
                <w:rFonts w:ascii="Arial" w:eastAsia="Arial" w:hAnsi="Arial" w:cs="Arial"/>
                <w:b/>
                <w:bCs/>
                <w:sz w:val="20"/>
                <w:szCs w:val="20"/>
                <w:u w:val="thick" w:color="000000"/>
              </w:rPr>
              <w:t>and</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ma</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i</w:t>
            </w:r>
            <w:r w:rsidRPr="00E1531B">
              <w:rPr>
                <w:rFonts w:ascii="Arial" w:eastAsia="Arial" w:hAnsi="Arial" w:cs="Arial"/>
                <w:b/>
                <w:bCs/>
                <w:spacing w:val="2"/>
                <w:sz w:val="20"/>
                <w:szCs w:val="20"/>
                <w:u w:val="thick" w:color="000000"/>
              </w:rPr>
              <w:t>a</w:t>
            </w:r>
            <w:r w:rsidRPr="00E1531B">
              <w:rPr>
                <w:rFonts w:ascii="Arial" w:eastAsia="Arial" w:hAnsi="Arial" w:cs="Arial"/>
                <w:b/>
                <w:bCs/>
                <w:sz w:val="20"/>
                <w:szCs w:val="20"/>
                <w:u w:val="thick" w:color="000000"/>
              </w:rPr>
              <w:t>ls</w:t>
            </w:r>
            <w:r w:rsidRPr="00E1531B">
              <w:rPr>
                <w:rFonts w:ascii="Arial" w:eastAsia="Arial" w:hAnsi="Arial" w:cs="Arial"/>
                <w:b/>
                <w:bCs/>
                <w:spacing w:val="-9"/>
                <w:sz w:val="20"/>
                <w:szCs w:val="20"/>
                <w:u w:val="thick" w:color="000000"/>
              </w:rPr>
              <w:t xml:space="preserve"> </w:t>
            </w:r>
            <w:r w:rsidRPr="00E1531B">
              <w:rPr>
                <w:rFonts w:ascii="Arial" w:eastAsia="Arial" w:hAnsi="Arial" w:cs="Arial"/>
                <w:b/>
                <w:bCs/>
                <w:sz w:val="20"/>
                <w:szCs w:val="20"/>
                <w:u w:val="thick" w:color="000000"/>
              </w:rPr>
              <w:t>p</w:t>
            </w:r>
            <w:r w:rsidRPr="00E1531B">
              <w:rPr>
                <w:rFonts w:ascii="Arial" w:eastAsia="Arial" w:hAnsi="Arial" w:cs="Arial"/>
                <w:b/>
                <w:bCs/>
                <w:spacing w:val="2"/>
                <w:sz w:val="20"/>
                <w:szCs w:val="20"/>
                <w:u w:val="thick" w:color="000000"/>
              </w:rPr>
              <w:t>r</w:t>
            </w:r>
            <w:r w:rsidRPr="00E1531B">
              <w:rPr>
                <w:rFonts w:ascii="Arial" w:eastAsia="Arial" w:hAnsi="Arial" w:cs="Arial"/>
                <w:b/>
                <w:bCs/>
                <w:sz w:val="20"/>
                <w:szCs w:val="20"/>
                <w:u w:val="thick" w:color="000000"/>
              </w:rPr>
              <w:t>ep</w:t>
            </w:r>
            <w:r w:rsidRPr="00E1531B">
              <w:rPr>
                <w:rFonts w:ascii="Arial" w:eastAsia="Arial" w:hAnsi="Arial" w:cs="Arial"/>
                <w:b/>
                <w:bCs/>
                <w:spacing w:val="2"/>
                <w:sz w:val="20"/>
                <w:szCs w:val="20"/>
                <w:u w:val="thick" w:color="000000"/>
              </w:rPr>
              <w:t>a</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ed</w:t>
            </w:r>
            <w:r w:rsidRPr="00E1531B">
              <w:rPr>
                <w:rFonts w:ascii="Arial" w:eastAsia="Arial" w:hAnsi="Arial" w:cs="Arial"/>
                <w:b/>
                <w:bCs/>
                <w:spacing w:val="-9"/>
                <w:sz w:val="20"/>
                <w:szCs w:val="20"/>
                <w:u w:val="thick" w:color="000000"/>
              </w:rPr>
              <w:t xml:space="preserve"> </w:t>
            </w:r>
            <w:r w:rsidRPr="00E1531B">
              <w:rPr>
                <w:rFonts w:ascii="Arial" w:eastAsia="Arial" w:hAnsi="Arial" w:cs="Arial"/>
                <w:b/>
                <w:bCs/>
                <w:sz w:val="20"/>
                <w:szCs w:val="20"/>
                <w:u w:val="thick" w:color="000000"/>
              </w:rPr>
              <w:t>in</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ad</w:t>
            </w:r>
            <w:r w:rsidRPr="00E1531B">
              <w:rPr>
                <w:rFonts w:ascii="Arial" w:eastAsia="Arial" w:hAnsi="Arial" w:cs="Arial"/>
                <w:b/>
                <w:bCs/>
                <w:spacing w:val="2"/>
                <w:sz w:val="20"/>
                <w:szCs w:val="20"/>
                <w:u w:val="thick" w:color="000000"/>
              </w:rPr>
              <w:t>v</w:t>
            </w:r>
            <w:r w:rsidRPr="00E1531B">
              <w:rPr>
                <w:rFonts w:ascii="Arial" w:eastAsia="Arial" w:hAnsi="Arial" w:cs="Arial"/>
                <w:b/>
                <w:bCs/>
                <w:sz w:val="20"/>
                <w:szCs w:val="20"/>
                <w:u w:val="thick" w:color="000000"/>
              </w:rPr>
              <w:t>ance</w:t>
            </w:r>
            <w:r w:rsidRPr="00E1531B">
              <w:rPr>
                <w:rFonts w:ascii="Arial" w:eastAsia="Arial" w:hAnsi="Arial" w:cs="Arial"/>
                <w:b/>
                <w:bCs/>
                <w:spacing w:val="-9"/>
                <w:sz w:val="20"/>
                <w:szCs w:val="20"/>
                <w:u w:val="thick" w:color="000000"/>
              </w:rPr>
              <w:t xml:space="preserve"> </w:t>
            </w:r>
            <w:r w:rsidRPr="00E1531B">
              <w:rPr>
                <w:rFonts w:ascii="Arial" w:eastAsia="Arial" w:hAnsi="Arial" w:cs="Arial"/>
                <w:b/>
                <w:bCs/>
                <w:sz w:val="20"/>
                <w:szCs w:val="20"/>
                <w:u w:val="thick" w:color="000000"/>
              </w:rPr>
              <w:t>of</w:t>
            </w:r>
            <w:r w:rsidRPr="00E1531B">
              <w:rPr>
                <w:rFonts w:ascii="Arial" w:eastAsia="Arial" w:hAnsi="Arial" w:cs="Arial"/>
                <w:b/>
                <w:bCs/>
                <w:spacing w:val="-1"/>
                <w:sz w:val="20"/>
                <w:szCs w:val="20"/>
                <w:u w:val="thick" w:color="000000"/>
              </w:rPr>
              <w:t xml:space="preserve"> </w:t>
            </w:r>
            <w:r w:rsidRPr="00E1531B">
              <w:rPr>
                <w:rFonts w:ascii="Arial" w:eastAsia="Arial" w:hAnsi="Arial" w:cs="Arial"/>
                <w:b/>
                <w:bCs/>
                <w:sz w:val="20"/>
                <w:szCs w:val="20"/>
                <w:u w:val="thick" w:color="000000"/>
              </w:rPr>
              <w:t>l</w:t>
            </w:r>
            <w:r w:rsidRPr="00E1531B">
              <w:rPr>
                <w:rFonts w:ascii="Arial" w:eastAsia="Arial" w:hAnsi="Arial" w:cs="Arial"/>
                <w:b/>
                <w:bCs/>
                <w:spacing w:val="-1"/>
                <w:sz w:val="20"/>
                <w:szCs w:val="20"/>
                <w:u w:val="thick" w:color="000000"/>
              </w:rPr>
              <w:t>e</w:t>
            </w:r>
            <w:r w:rsidRPr="00E1531B">
              <w:rPr>
                <w:rFonts w:ascii="Arial" w:eastAsia="Arial" w:hAnsi="Arial" w:cs="Arial"/>
                <w:b/>
                <w:bCs/>
                <w:spacing w:val="2"/>
                <w:sz w:val="20"/>
                <w:szCs w:val="20"/>
                <w:u w:val="thick" w:color="000000"/>
              </w:rPr>
              <w:t>s</w:t>
            </w:r>
            <w:r w:rsidRPr="00E1531B">
              <w:rPr>
                <w:rFonts w:ascii="Arial" w:eastAsia="Arial" w:hAnsi="Arial" w:cs="Arial"/>
                <w:b/>
                <w:bCs/>
                <w:sz w:val="20"/>
                <w:szCs w:val="20"/>
                <w:u w:val="thick" w:color="000000"/>
              </w:rPr>
              <w:t>son</w:t>
            </w:r>
          </w:p>
          <w:p w:rsidR="00E1531B" w:rsidRPr="00E1531B" w:rsidRDefault="00E1531B" w:rsidP="00E1531B">
            <w:pPr>
              <w:widowControl w:val="0"/>
              <w:spacing w:before="1" w:after="0" w:line="240" w:lineRule="auto"/>
              <w:ind w:right="-20"/>
              <w:rPr>
                <w:rFonts w:ascii="Arial" w:eastAsia="Arial" w:hAnsi="Arial" w:cs="Arial"/>
                <w:sz w:val="20"/>
                <w:szCs w:val="20"/>
              </w:rPr>
            </w:pP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x</w:t>
            </w: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c</w:t>
            </w:r>
            <w:r w:rsidRPr="00E1531B">
              <w:rPr>
                <w:rFonts w:ascii="Arial" w:eastAsia="Arial" w:hAnsi="Arial" w:cs="Arial"/>
                <w:b/>
                <w:bCs/>
                <w:sz w:val="20"/>
                <w:szCs w:val="20"/>
                <w:u w:val="thick" w:color="000000"/>
              </w:rPr>
              <w:t>u</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io</w:t>
            </w:r>
            <w:r w:rsidRPr="00E1531B">
              <w:rPr>
                <w:rFonts w:ascii="Arial" w:eastAsia="Arial" w:hAnsi="Arial" w:cs="Arial"/>
                <w:b/>
                <w:bCs/>
                <w:spacing w:val="2"/>
                <w:sz w:val="20"/>
                <w:szCs w:val="20"/>
                <w:u w:val="thick" w:color="000000"/>
              </w:rPr>
              <w:t>n</w:t>
            </w:r>
            <w:r w:rsidRPr="00E1531B">
              <w:rPr>
                <w:rFonts w:ascii="Arial" w:eastAsia="Arial" w:hAnsi="Arial" w:cs="Arial"/>
                <w:b/>
                <w:bCs/>
                <w:sz w:val="20"/>
                <w:szCs w:val="20"/>
                <w:u w:val="thick" w:color="000000"/>
              </w:rPr>
              <w:t>.</w:t>
            </w:r>
          </w:p>
          <w:p w:rsidR="00E1531B" w:rsidRPr="00E1531B" w:rsidRDefault="00E1531B" w:rsidP="00E1531B">
            <w:pPr>
              <w:widowControl w:val="0"/>
              <w:spacing w:before="2" w:after="0" w:line="238" w:lineRule="auto"/>
              <w:ind w:right="98"/>
              <w:rPr>
                <w:rFonts w:ascii="Arial" w:eastAsia="Arial" w:hAnsi="Arial" w:cs="Arial"/>
                <w:sz w:val="20"/>
                <w:szCs w:val="20"/>
              </w:rPr>
            </w:pPr>
            <w:r w:rsidRPr="00E1531B">
              <w:rPr>
                <w:rFonts w:ascii="Symbol" w:eastAsia="Symbol" w:hAnsi="Symbol" w:cs="Symbol"/>
                <w:sz w:val="24"/>
                <w:szCs w:val="24"/>
              </w:rPr>
              <w:t></w:t>
            </w:r>
            <w:r w:rsidRPr="00E1531B">
              <w:rPr>
                <w:rFonts w:ascii="Times New Roman" w:eastAsia="Times New Roman" w:hAnsi="Times New Roman" w:cs="Times New Roman"/>
                <w:sz w:val="24"/>
                <w:szCs w:val="24"/>
              </w:rPr>
              <w:t xml:space="preserve">   </w:t>
            </w:r>
            <w:r w:rsidRPr="00E1531B">
              <w:rPr>
                <w:rFonts w:ascii="Arial" w:eastAsia="Arial" w:hAnsi="Arial" w:cs="Arial"/>
                <w:b/>
                <w:bCs/>
                <w:sz w:val="20"/>
                <w:szCs w:val="20"/>
                <w:u w:val="thick" w:color="000000"/>
              </w:rPr>
              <w:t>o</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gani</w:t>
            </w:r>
            <w:r w:rsidRPr="00E1531B">
              <w:rPr>
                <w:rFonts w:ascii="Arial" w:eastAsia="Arial" w:hAnsi="Arial" w:cs="Arial"/>
                <w:b/>
                <w:bCs/>
                <w:spacing w:val="1"/>
                <w:sz w:val="20"/>
                <w:szCs w:val="20"/>
                <w:u w:val="thick" w:color="000000"/>
              </w:rPr>
              <w:t>z</w:t>
            </w:r>
            <w:r w:rsidRPr="00E1531B">
              <w:rPr>
                <w:rFonts w:ascii="Arial" w:eastAsia="Arial" w:hAnsi="Arial" w:cs="Arial"/>
                <w:b/>
                <w:bCs/>
                <w:sz w:val="20"/>
                <w:szCs w:val="20"/>
                <w:u w:val="thick" w:color="000000"/>
              </w:rPr>
              <w:t>es</w:t>
            </w:r>
            <w:r w:rsidRPr="00E1531B">
              <w:rPr>
                <w:rFonts w:ascii="Arial" w:eastAsia="Arial" w:hAnsi="Arial" w:cs="Arial"/>
                <w:b/>
                <w:bCs/>
                <w:spacing w:val="-10"/>
                <w:sz w:val="20"/>
                <w:szCs w:val="20"/>
                <w:u w:val="thick" w:color="000000"/>
              </w:rPr>
              <w:t xml:space="preserve"> </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he</w:t>
            </w:r>
            <w:r w:rsidRPr="00E1531B">
              <w:rPr>
                <w:rFonts w:ascii="Arial" w:eastAsia="Arial" w:hAnsi="Arial" w:cs="Arial"/>
                <w:b/>
                <w:bCs/>
                <w:spacing w:val="-2"/>
                <w:sz w:val="20"/>
                <w:szCs w:val="20"/>
                <w:u w:val="thick" w:color="000000"/>
              </w:rPr>
              <w:t xml:space="preserve"> </w:t>
            </w:r>
            <w:r w:rsidRPr="00E1531B">
              <w:rPr>
                <w:rFonts w:ascii="Arial" w:eastAsia="Arial" w:hAnsi="Arial" w:cs="Arial"/>
                <w:b/>
                <w:bCs/>
                <w:sz w:val="20"/>
                <w:szCs w:val="20"/>
                <w:u w:val="thick" w:color="000000"/>
              </w:rPr>
              <w:t>cl</w:t>
            </w:r>
            <w:r w:rsidRPr="00E1531B">
              <w:rPr>
                <w:rFonts w:ascii="Arial" w:eastAsia="Arial" w:hAnsi="Arial" w:cs="Arial"/>
                <w:b/>
                <w:bCs/>
                <w:spacing w:val="1"/>
                <w:sz w:val="20"/>
                <w:szCs w:val="20"/>
                <w:u w:val="thick" w:color="000000"/>
              </w:rPr>
              <w:t>a</w:t>
            </w:r>
            <w:r w:rsidRPr="00E1531B">
              <w:rPr>
                <w:rFonts w:ascii="Arial" w:eastAsia="Arial" w:hAnsi="Arial" w:cs="Arial"/>
                <w:b/>
                <w:bCs/>
                <w:sz w:val="20"/>
                <w:szCs w:val="20"/>
                <w:u w:val="thick" w:color="000000"/>
              </w:rPr>
              <w:t>s</w:t>
            </w:r>
            <w:r w:rsidRPr="00E1531B">
              <w:rPr>
                <w:rFonts w:ascii="Arial" w:eastAsia="Arial" w:hAnsi="Arial" w:cs="Arial"/>
                <w:b/>
                <w:bCs/>
                <w:spacing w:val="-1"/>
                <w:sz w:val="20"/>
                <w:szCs w:val="20"/>
                <w:u w:val="thick" w:color="000000"/>
              </w:rPr>
              <w:t>sr</w:t>
            </w:r>
            <w:r w:rsidRPr="00E1531B">
              <w:rPr>
                <w:rFonts w:ascii="Arial" w:eastAsia="Arial" w:hAnsi="Arial" w:cs="Arial"/>
                <w:b/>
                <w:bCs/>
                <w:sz w:val="20"/>
                <w:szCs w:val="20"/>
                <w:u w:val="thick" w:color="000000"/>
              </w:rPr>
              <w:t>oom</w:t>
            </w:r>
            <w:r w:rsidRPr="00E1531B">
              <w:rPr>
                <w:rFonts w:ascii="Arial" w:eastAsia="Arial" w:hAnsi="Arial" w:cs="Arial"/>
                <w:b/>
                <w:bCs/>
                <w:sz w:val="20"/>
                <w:szCs w:val="20"/>
              </w:rPr>
              <w:t xml:space="preserve"> </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o su</w:t>
            </w:r>
            <w:r w:rsidRPr="00E1531B">
              <w:rPr>
                <w:rFonts w:ascii="Arial" w:eastAsia="Arial" w:hAnsi="Arial" w:cs="Arial"/>
                <w:b/>
                <w:bCs/>
                <w:spacing w:val="1"/>
                <w:sz w:val="20"/>
                <w:szCs w:val="20"/>
                <w:u w:val="thick" w:color="000000"/>
              </w:rPr>
              <w:t>p</w:t>
            </w:r>
            <w:r w:rsidRPr="00E1531B">
              <w:rPr>
                <w:rFonts w:ascii="Arial" w:eastAsia="Arial" w:hAnsi="Arial" w:cs="Arial"/>
                <w:b/>
                <w:bCs/>
                <w:sz w:val="20"/>
                <w:szCs w:val="20"/>
                <w:u w:val="thick" w:color="000000"/>
              </w:rPr>
              <w:t>po</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t</w:t>
            </w:r>
            <w:r w:rsidRPr="00E1531B">
              <w:rPr>
                <w:rFonts w:ascii="Arial" w:eastAsia="Arial" w:hAnsi="Arial" w:cs="Arial"/>
                <w:b/>
                <w:bCs/>
                <w:spacing w:val="-7"/>
                <w:sz w:val="20"/>
                <w:szCs w:val="20"/>
                <w:u w:val="thick" w:color="000000"/>
              </w:rPr>
              <w:t xml:space="preserve"> </w:t>
            </w:r>
            <w:r w:rsidRPr="00E1531B">
              <w:rPr>
                <w:rFonts w:ascii="Arial" w:eastAsia="Arial" w:hAnsi="Arial" w:cs="Arial"/>
                <w:b/>
                <w:bCs/>
                <w:sz w:val="20"/>
                <w:szCs w:val="20"/>
                <w:u w:val="thick" w:color="000000"/>
              </w:rPr>
              <w:t>l</w:t>
            </w:r>
            <w:r w:rsidRPr="00E1531B">
              <w:rPr>
                <w:rFonts w:ascii="Arial" w:eastAsia="Arial" w:hAnsi="Arial" w:cs="Arial"/>
                <w:b/>
                <w:bCs/>
                <w:spacing w:val="-1"/>
                <w:sz w:val="20"/>
                <w:szCs w:val="20"/>
                <w:u w:val="thick" w:color="000000"/>
              </w:rPr>
              <w:t>e</w:t>
            </w:r>
            <w:r w:rsidRPr="00E1531B">
              <w:rPr>
                <w:rFonts w:ascii="Arial" w:eastAsia="Arial" w:hAnsi="Arial" w:cs="Arial"/>
                <w:b/>
                <w:bCs/>
                <w:sz w:val="20"/>
                <w:szCs w:val="20"/>
                <w:u w:val="thick" w:color="000000"/>
              </w:rPr>
              <w:t>s</w:t>
            </w:r>
            <w:r w:rsidRPr="00E1531B">
              <w:rPr>
                <w:rFonts w:ascii="Arial" w:eastAsia="Arial" w:hAnsi="Arial" w:cs="Arial"/>
                <w:b/>
                <w:bCs/>
                <w:spacing w:val="-1"/>
                <w:sz w:val="20"/>
                <w:szCs w:val="20"/>
                <w:u w:val="thick" w:color="000000"/>
              </w:rPr>
              <w:t>s</w:t>
            </w:r>
            <w:r w:rsidRPr="00E1531B">
              <w:rPr>
                <w:rFonts w:ascii="Arial" w:eastAsia="Arial" w:hAnsi="Arial" w:cs="Arial"/>
                <w:b/>
                <w:bCs/>
                <w:sz w:val="20"/>
                <w:szCs w:val="20"/>
                <w:u w:val="thick" w:color="000000"/>
              </w:rPr>
              <w:t>on</w:t>
            </w:r>
            <w:r w:rsidRPr="00E1531B">
              <w:rPr>
                <w:rFonts w:ascii="Arial" w:eastAsia="Arial" w:hAnsi="Arial" w:cs="Arial"/>
                <w:b/>
                <w:bCs/>
                <w:spacing w:val="-7"/>
                <w:sz w:val="20"/>
                <w:szCs w:val="20"/>
                <w:u w:val="thick" w:color="000000"/>
              </w:rPr>
              <w:t xml:space="preserve"> </w:t>
            </w:r>
            <w:r w:rsidRPr="00E1531B">
              <w:rPr>
                <w:rFonts w:ascii="Arial" w:eastAsia="Arial" w:hAnsi="Arial" w:cs="Arial"/>
                <w:b/>
                <w:bCs/>
                <w:sz w:val="20"/>
                <w:szCs w:val="20"/>
                <w:u w:val="thick" w:color="000000"/>
              </w:rPr>
              <w:t>g</w:t>
            </w:r>
            <w:r w:rsidRPr="00E1531B">
              <w:rPr>
                <w:rFonts w:ascii="Arial" w:eastAsia="Arial" w:hAnsi="Arial" w:cs="Arial"/>
                <w:b/>
                <w:bCs/>
                <w:spacing w:val="1"/>
                <w:sz w:val="20"/>
                <w:szCs w:val="20"/>
                <w:u w:val="thick" w:color="000000"/>
              </w:rPr>
              <w:t>o</w:t>
            </w:r>
            <w:r w:rsidRPr="00E1531B">
              <w:rPr>
                <w:rFonts w:ascii="Arial" w:eastAsia="Arial" w:hAnsi="Arial" w:cs="Arial"/>
                <w:b/>
                <w:bCs/>
                <w:spacing w:val="2"/>
                <w:sz w:val="20"/>
                <w:szCs w:val="20"/>
                <w:u w:val="thick" w:color="000000"/>
              </w:rPr>
              <w:t>a</w:t>
            </w:r>
            <w:r w:rsidRPr="00E1531B">
              <w:rPr>
                <w:rFonts w:ascii="Arial" w:eastAsia="Arial" w:hAnsi="Arial" w:cs="Arial"/>
                <w:b/>
                <w:bCs/>
                <w:sz w:val="20"/>
                <w:szCs w:val="20"/>
                <w:u w:val="thick" w:color="000000"/>
              </w:rPr>
              <w:t>ls,</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ins</w:t>
            </w:r>
            <w:r w:rsidRPr="00E1531B">
              <w:rPr>
                <w:rFonts w:ascii="Arial" w:eastAsia="Arial" w:hAnsi="Arial" w:cs="Arial"/>
                <w:b/>
                <w:bCs/>
                <w:spacing w:val="1"/>
                <w:sz w:val="20"/>
                <w:szCs w:val="20"/>
                <w:u w:val="thick" w:color="000000"/>
              </w:rPr>
              <w:t>t</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ucti</w:t>
            </w:r>
            <w:r w:rsidRPr="00E1531B">
              <w:rPr>
                <w:rFonts w:ascii="Arial" w:eastAsia="Arial" w:hAnsi="Arial" w:cs="Arial"/>
                <w:b/>
                <w:bCs/>
                <w:spacing w:val="1"/>
                <w:sz w:val="20"/>
                <w:szCs w:val="20"/>
                <w:u w:val="thick" w:color="000000"/>
              </w:rPr>
              <w:t>o</w:t>
            </w:r>
            <w:r w:rsidRPr="00E1531B">
              <w:rPr>
                <w:rFonts w:ascii="Arial" w:eastAsia="Arial" w:hAnsi="Arial" w:cs="Arial"/>
                <w:b/>
                <w:bCs/>
                <w:sz w:val="20"/>
                <w:szCs w:val="20"/>
                <w:u w:val="thick" w:color="000000"/>
              </w:rPr>
              <w:t>nal</w:t>
            </w:r>
            <w:r w:rsidRPr="00E1531B">
              <w:rPr>
                <w:rFonts w:ascii="Arial" w:eastAsia="Arial" w:hAnsi="Arial" w:cs="Arial"/>
                <w:b/>
                <w:bCs/>
                <w:spacing w:val="-12"/>
                <w:sz w:val="20"/>
                <w:szCs w:val="20"/>
                <w:u w:val="thick" w:color="000000"/>
              </w:rPr>
              <w:t xml:space="preserve"> </w:t>
            </w:r>
            <w:r w:rsidRPr="00E1531B">
              <w:rPr>
                <w:rFonts w:ascii="Arial" w:eastAsia="Arial" w:hAnsi="Arial" w:cs="Arial"/>
                <w:b/>
                <w:bCs/>
                <w:sz w:val="20"/>
                <w:szCs w:val="20"/>
                <w:u w:val="thick" w:color="000000"/>
              </w:rPr>
              <w:t>a</w:t>
            </w:r>
            <w:r w:rsidRPr="00E1531B">
              <w:rPr>
                <w:rFonts w:ascii="Arial" w:eastAsia="Arial" w:hAnsi="Arial" w:cs="Arial"/>
                <w:b/>
                <w:bCs/>
                <w:spacing w:val="-1"/>
                <w:sz w:val="20"/>
                <w:szCs w:val="20"/>
                <w:u w:val="thick" w:color="000000"/>
              </w:rPr>
              <w:t>c</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i</w:t>
            </w:r>
            <w:r w:rsidRPr="00E1531B">
              <w:rPr>
                <w:rFonts w:ascii="Arial" w:eastAsia="Arial" w:hAnsi="Arial" w:cs="Arial"/>
                <w:b/>
                <w:bCs/>
                <w:spacing w:val="2"/>
                <w:sz w:val="20"/>
                <w:szCs w:val="20"/>
                <w:u w:val="thick" w:color="000000"/>
              </w:rPr>
              <w:t>v</w:t>
            </w:r>
            <w:r w:rsidRPr="00E1531B">
              <w:rPr>
                <w:rFonts w:ascii="Arial" w:eastAsia="Arial" w:hAnsi="Arial" w:cs="Arial"/>
                <w:b/>
                <w:bCs/>
                <w:sz w:val="20"/>
                <w:szCs w:val="20"/>
                <w:u w:val="thick" w:color="000000"/>
              </w:rPr>
              <w:t>ities</w:t>
            </w:r>
            <w:r w:rsidRPr="00E1531B">
              <w:rPr>
                <w:rFonts w:ascii="Arial" w:eastAsia="Arial" w:hAnsi="Arial" w:cs="Arial"/>
                <w:b/>
                <w:bCs/>
                <w:spacing w:val="-8"/>
                <w:sz w:val="20"/>
                <w:szCs w:val="20"/>
                <w:u w:val="thick" w:color="000000"/>
              </w:rPr>
              <w:t xml:space="preserve"> </w:t>
            </w:r>
            <w:r w:rsidRPr="00E1531B">
              <w:rPr>
                <w:rFonts w:ascii="Arial" w:eastAsia="Arial" w:hAnsi="Arial" w:cs="Arial"/>
                <w:b/>
                <w:bCs/>
                <w:sz w:val="20"/>
                <w:szCs w:val="20"/>
                <w:u w:val="thick" w:color="000000"/>
              </w:rPr>
              <w:t>a</w:t>
            </w:r>
            <w:r w:rsidRPr="00E1531B">
              <w:rPr>
                <w:rFonts w:ascii="Arial" w:eastAsia="Arial" w:hAnsi="Arial" w:cs="Arial"/>
                <w:b/>
                <w:bCs/>
                <w:spacing w:val="3"/>
                <w:sz w:val="20"/>
                <w:szCs w:val="20"/>
                <w:u w:val="thick" w:color="000000"/>
              </w:rPr>
              <w:t>n</w:t>
            </w:r>
            <w:r w:rsidRPr="00E1531B">
              <w:rPr>
                <w:rFonts w:ascii="Arial" w:eastAsia="Arial" w:hAnsi="Arial" w:cs="Arial"/>
                <w:b/>
                <w:bCs/>
                <w:sz w:val="20"/>
                <w:szCs w:val="20"/>
                <w:u w:val="thick" w:color="000000"/>
              </w:rPr>
              <w:t>d</w:t>
            </w:r>
            <w:r w:rsidRPr="00E1531B">
              <w:rPr>
                <w:rFonts w:ascii="Arial" w:eastAsia="Arial" w:hAnsi="Arial" w:cs="Arial"/>
                <w:b/>
                <w:bCs/>
                <w:sz w:val="20"/>
                <w:szCs w:val="20"/>
              </w:rPr>
              <w:t xml:space="preserve"> </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he</w:t>
            </w:r>
            <w:r w:rsidRPr="00E1531B">
              <w:rPr>
                <w:rFonts w:ascii="Arial" w:eastAsia="Arial" w:hAnsi="Arial" w:cs="Arial"/>
                <w:b/>
                <w:bCs/>
                <w:spacing w:val="-4"/>
                <w:sz w:val="20"/>
                <w:szCs w:val="20"/>
                <w:u w:val="thick" w:color="000000"/>
              </w:rPr>
              <w:t xml:space="preserve"> </w:t>
            </w:r>
            <w:r w:rsidRPr="00E1531B">
              <w:rPr>
                <w:rFonts w:ascii="Arial" w:eastAsia="Arial" w:hAnsi="Arial" w:cs="Arial"/>
                <w:b/>
                <w:bCs/>
                <w:sz w:val="20"/>
                <w:szCs w:val="20"/>
                <w:u w:val="thick" w:color="000000"/>
              </w:rPr>
              <w:t>needs</w:t>
            </w:r>
            <w:r w:rsidRPr="00E1531B">
              <w:rPr>
                <w:rFonts w:ascii="Arial" w:eastAsia="Arial" w:hAnsi="Arial" w:cs="Arial"/>
                <w:b/>
                <w:bCs/>
                <w:spacing w:val="-6"/>
                <w:sz w:val="20"/>
                <w:szCs w:val="20"/>
                <w:u w:val="thick" w:color="000000"/>
              </w:rPr>
              <w:t xml:space="preserve"> </w:t>
            </w:r>
            <w:r w:rsidRPr="00E1531B">
              <w:rPr>
                <w:rFonts w:ascii="Arial" w:eastAsia="Arial" w:hAnsi="Arial" w:cs="Arial"/>
                <w:b/>
                <w:bCs/>
                <w:sz w:val="20"/>
                <w:szCs w:val="20"/>
                <w:u w:val="thick" w:color="000000"/>
              </w:rPr>
              <w:t>of</w:t>
            </w:r>
            <w:r w:rsidRPr="00E1531B">
              <w:rPr>
                <w:rFonts w:ascii="Arial" w:eastAsia="Arial" w:hAnsi="Arial" w:cs="Arial"/>
                <w:b/>
                <w:bCs/>
                <w:spacing w:val="-1"/>
                <w:sz w:val="20"/>
                <w:szCs w:val="20"/>
                <w:u w:val="thick" w:color="000000"/>
              </w:rPr>
              <w:t xml:space="preserve"> </w:t>
            </w:r>
            <w:r w:rsidRPr="00E1531B">
              <w:rPr>
                <w:rFonts w:ascii="Arial" w:eastAsia="Arial" w:hAnsi="Arial" w:cs="Arial"/>
                <w:b/>
                <w:bCs/>
                <w:sz w:val="20"/>
                <w:szCs w:val="20"/>
                <w:u w:val="thick" w:color="000000"/>
              </w:rPr>
              <w:t>the</w:t>
            </w:r>
            <w:r w:rsidRPr="00E1531B">
              <w:rPr>
                <w:rFonts w:ascii="Arial" w:eastAsia="Arial" w:hAnsi="Arial" w:cs="Arial"/>
                <w:b/>
                <w:bCs/>
                <w:spacing w:val="-2"/>
                <w:sz w:val="20"/>
                <w:szCs w:val="20"/>
                <w:u w:val="thick" w:color="000000"/>
              </w:rPr>
              <w:t xml:space="preserve"> </w:t>
            </w:r>
            <w:r w:rsidRPr="00E1531B">
              <w:rPr>
                <w:rFonts w:ascii="Arial" w:eastAsia="Arial" w:hAnsi="Arial" w:cs="Arial"/>
                <w:b/>
                <w:bCs/>
                <w:sz w:val="20"/>
                <w:szCs w:val="20"/>
                <w:u w:val="thick" w:color="000000"/>
              </w:rPr>
              <w:t>cl</w:t>
            </w:r>
            <w:r w:rsidRPr="00E1531B">
              <w:rPr>
                <w:rFonts w:ascii="Arial" w:eastAsia="Arial" w:hAnsi="Arial" w:cs="Arial"/>
                <w:b/>
                <w:bCs/>
                <w:spacing w:val="-1"/>
                <w:sz w:val="20"/>
                <w:szCs w:val="20"/>
                <w:u w:val="thick" w:color="000000"/>
              </w:rPr>
              <w:t>a</w:t>
            </w:r>
            <w:r w:rsidRPr="00E1531B">
              <w:rPr>
                <w:rFonts w:ascii="Arial" w:eastAsia="Arial" w:hAnsi="Arial" w:cs="Arial"/>
                <w:b/>
                <w:bCs/>
                <w:spacing w:val="2"/>
                <w:sz w:val="20"/>
                <w:szCs w:val="20"/>
                <w:u w:val="thick" w:color="000000"/>
              </w:rPr>
              <w:t>s</w:t>
            </w:r>
            <w:r w:rsidRPr="00E1531B">
              <w:rPr>
                <w:rFonts w:ascii="Arial" w:eastAsia="Arial" w:hAnsi="Arial" w:cs="Arial"/>
                <w:b/>
                <w:bCs/>
                <w:sz w:val="20"/>
                <w:szCs w:val="20"/>
                <w:u w:val="thick" w:color="000000"/>
              </w:rPr>
              <w:t>s</w:t>
            </w:r>
            <w:r w:rsidRPr="00E1531B">
              <w:rPr>
                <w:rFonts w:ascii="Arial" w:eastAsia="Arial" w:hAnsi="Arial" w:cs="Arial"/>
                <w:b/>
                <w:bCs/>
                <w:spacing w:val="-6"/>
                <w:sz w:val="20"/>
                <w:szCs w:val="20"/>
                <w:u w:val="thick" w:color="000000"/>
              </w:rPr>
              <w:t xml:space="preserve"> </w:t>
            </w:r>
            <w:r w:rsidRPr="00E1531B">
              <w:rPr>
                <w:rFonts w:ascii="Arial" w:eastAsia="Arial" w:hAnsi="Arial" w:cs="Arial"/>
                <w:b/>
                <w:bCs/>
                <w:spacing w:val="-1"/>
                <w:sz w:val="20"/>
                <w:szCs w:val="20"/>
                <w:u w:val="thick" w:color="000000"/>
              </w:rPr>
              <w:t>i</w:t>
            </w:r>
            <w:r w:rsidRPr="00E1531B">
              <w:rPr>
                <w:rFonts w:ascii="Arial" w:eastAsia="Arial" w:hAnsi="Arial" w:cs="Arial"/>
                <w:b/>
                <w:bCs/>
                <w:sz w:val="20"/>
                <w:szCs w:val="20"/>
                <w:u w:val="thick" w:color="000000"/>
              </w:rPr>
              <w:t>n</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gene</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a</w:t>
            </w:r>
            <w:r w:rsidRPr="00E1531B">
              <w:rPr>
                <w:rFonts w:ascii="Arial" w:eastAsia="Arial" w:hAnsi="Arial" w:cs="Arial"/>
                <w:b/>
                <w:bCs/>
                <w:spacing w:val="2"/>
                <w:sz w:val="20"/>
                <w:szCs w:val="20"/>
                <w:u w:val="thick" w:color="000000"/>
              </w:rPr>
              <w:t>l</w:t>
            </w:r>
            <w:r w:rsidRPr="00E1531B">
              <w:rPr>
                <w:rFonts w:ascii="Arial" w:eastAsia="Arial" w:hAnsi="Arial" w:cs="Arial"/>
                <w:b/>
                <w:bCs/>
                <w:sz w:val="20"/>
                <w:szCs w:val="20"/>
                <w:u w:val="thick" w:color="000000"/>
              </w:rPr>
              <w:t>.</w:t>
            </w:r>
          </w:p>
        </w:tc>
        <w:tc>
          <w:tcPr>
            <w:tcW w:w="1891" w:type="dxa"/>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2" w:after="0" w:line="100" w:lineRule="exact"/>
              <w:rPr>
                <w:sz w:val="10"/>
                <w:szCs w:val="10"/>
              </w:rPr>
            </w:pPr>
          </w:p>
          <w:p w:rsidR="00E1531B" w:rsidRPr="00E1531B" w:rsidRDefault="00E1531B" w:rsidP="00E1531B">
            <w:pPr>
              <w:widowControl w:val="0"/>
              <w:spacing w:after="0" w:line="240" w:lineRule="auto"/>
              <w:ind w:right="-20"/>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w:t>
            </w:r>
            <w:r w:rsidRPr="00E1531B">
              <w:rPr>
                <w:rFonts w:ascii="Arial" w:eastAsia="Arial" w:hAnsi="Arial" w:cs="Arial"/>
                <w:spacing w:val="-1"/>
                <w:sz w:val="20"/>
                <w:szCs w:val="20"/>
              </w:rPr>
              <w:t>o</w:t>
            </w:r>
            <w:r w:rsidRPr="00E1531B">
              <w:rPr>
                <w:rFonts w:ascii="Arial" w:eastAsia="Arial" w:hAnsi="Arial" w:cs="Arial"/>
                <w:sz w:val="20"/>
                <w:szCs w:val="20"/>
              </w:rPr>
              <w:t>,</w:t>
            </w:r>
            <w:r w:rsidRPr="00E1531B">
              <w:rPr>
                <w:rFonts w:ascii="Arial" w:eastAsia="Arial" w:hAnsi="Arial" w:cs="Arial"/>
                <w:spacing w:val="-5"/>
                <w:sz w:val="20"/>
                <w:szCs w:val="20"/>
              </w:rPr>
              <w:t xml:space="preserve"> </w:t>
            </w:r>
            <w:r w:rsidRPr="00E1531B">
              <w:rPr>
                <w:rFonts w:ascii="Arial" w:eastAsia="Arial" w:hAnsi="Arial" w:cs="Arial"/>
                <w:spacing w:val="2"/>
                <w:sz w:val="20"/>
                <w:szCs w:val="20"/>
              </w:rPr>
              <w:t>t</w:t>
            </w:r>
            <w:r w:rsidRPr="00E1531B">
              <w:rPr>
                <w:rFonts w:ascii="Arial" w:eastAsia="Arial" w:hAnsi="Arial" w:cs="Arial"/>
                <w:sz w:val="20"/>
                <w:szCs w:val="20"/>
              </w:rPr>
              <w:t>he</w:t>
            </w:r>
            <w:r w:rsidRPr="00E1531B">
              <w:rPr>
                <w:rFonts w:ascii="Arial" w:eastAsia="Arial" w:hAnsi="Arial" w:cs="Arial"/>
                <w:spacing w:val="-4"/>
                <w:sz w:val="20"/>
                <w:szCs w:val="20"/>
              </w:rPr>
              <w:t xml:space="preserve"> </w:t>
            </w:r>
            <w:r w:rsidRPr="00E1531B">
              <w:rPr>
                <w:rFonts w:ascii="Arial" w:eastAsia="Arial" w:hAnsi="Arial" w:cs="Arial"/>
                <w:spacing w:val="1"/>
                <w:sz w:val="20"/>
                <w:szCs w:val="20"/>
              </w:rPr>
              <w:t>c</w:t>
            </w:r>
            <w:r w:rsidRPr="00E1531B">
              <w:rPr>
                <w:rFonts w:ascii="Arial" w:eastAsia="Arial" w:hAnsi="Arial" w:cs="Arial"/>
                <w:spacing w:val="2"/>
                <w:sz w:val="20"/>
                <w:szCs w:val="20"/>
              </w:rPr>
              <w:t>a</w:t>
            </w:r>
            <w:r w:rsidRPr="00E1531B">
              <w:rPr>
                <w:rFonts w:ascii="Arial" w:eastAsia="Arial" w:hAnsi="Arial" w:cs="Arial"/>
                <w:sz w:val="20"/>
                <w:szCs w:val="20"/>
              </w:rPr>
              <w:t>n</w:t>
            </w:r>
            <w:r w:rsidRPr="00E1531B">
              <w:rPr>
                <w:rFonts w:ascii="Arial" w:eastAsia="Arial" w:hAnsi="Arial" w:cs="Arial"/>
                <w:spacing w:val="-1"/>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pacing w:val="2"/>
                <w:sz w:val="20"/>
                <w:szCs w:val="20"/>
              </w:rPr>
              <w:t>t</w:t>
            </w:r>
            <w:r w:rsidRPr="00E1531B">
              <w:rPr>
                <w:rFonts w:ascii="Arial" w:eastAsia="Arial" w:hAnsi="Arial" w:cs="Arial"/>
                <w:sz w:val="20"/>
                <w:szCs w:val="20"/>
              </w:rPr>
              <w:t>e</w:t>
            </w:r>
          </w:p>
          <w:p w:rsidR="00E1531B" w:rsidRPr="00E1531B" w:rsidRDefault="00E1531B" w:rsidP="00E1531B">
            <w:pPr>
              <w:widowControl w:val="0"/>
              <w:spacing w:before="12" w:after="0" w:line="232" w:lineRule="exact"/>
              <w:ind w:right="508"/>
              <w:rPr>
                <w:rFonts w:ascii="Arial" w:eastAsia="Arial" w:hAnsi="Arial" w:cs="Arial"/>
                <w:sz w:val="20"/>
                <w:szCs w:val="20"/>
              </w:rPr>
            </w:pPr>
            <w:r w:rsidRPr="00E1531B">
              <w:rPr>
                <w:rFonts w:ascii="Symbol" w:eastAsia="Symbol" w:hAnsi="Symbol" w:cs="Symbol"/>
                <w:sz w:val="20"/>
                <w:szCs w:val="20"/>
              </w:rPr>
              <w:t></w:t>
            </w:r>
            <w:r w:rsidRPr="00E1531B">
              <w:rPr>
                <w:rFonts w:ascii="Times New Roman" w:eastAsia="Times New Roman" w:hAnsi="Times New Roman" w:cs="Times New Roman"/>
                <w:sz w:val="20"/>
                <w:szCs w:val="20"/>
              </w:rPr>
              <w:t xml:space="preserve">  </w:t>
            </w:r>
            <w:r w:rsidRPr="00E1531B">
              <w:rPr>
                <w:rFonts w:ascii="Times New Roman" w:eastAsia="Times New Roman" w:hAnsi="Times New Roman" w:cs="Times New Roman"/>
                <w:spacing w:val="29"/>
                <w:sz w:val="20"/>
                <w:szCs w:val="20"/>
              </w:rPr>
              <w:t xml:space="preserve"> </w:t>
            </w:r>
            <w:r w:rsidRPr="00E1531B">
              <w:rPr>
                <w:rFonts w:ascii="Arial" w:eastAsia="Arial" w:hAnsi="Arial" w:cs="Arial"/>
                <w:sz w:val="20"/>
                <w:szCs w:val="20"/>
              </w:rPr>
              <w:t>h</w:t>
            </w:r>
            <w:r w:rsidRPr="00E1531B">
              <w:rPr>
                <w:rFonts w:ascii="Arial" w:eastAsia="Arial" w:hAnsi="Arial" w:cs="Arial"/>
                <w:spacing w:val="-1"/>
                <w:sz w:val="20"/>
                <w:szCs w:val="20"/>
              </w:rPr>
              <w:t>a</w:t>
            </w:r>
            <w:r w:rsidRPr="00E1531B">
              <w:rPr>
                <w:rFonts w:ascii="Arial" w:eastAsia="Arial" w:hAnsi="Arial" w:cs="Arial"/>
                <w:sz w:val="20"/>
                <w:szCs w:val="20"/>
              </w:rPr>
              <w:t>s</w:t>
            </w:r>
            <w:r w:rsidRPr="00E1531B">
              <w:rPr>
                <w:rFonts w:ascii="Arial" w:eastAsia="Arial" w:hAnsi="Arial" w:cs="Arial"/>
                <w:spacing w:val="-2"/>
                <w:sz w:val="20"/>
                <w:szCs w:val="20"/>
              </w:rPr>
              <w:t xml:space="preserve"> </w:t>
            </w:r>
            <w:r w:rsidRPr="00E1531B">
              <w:rPr>
                <w:rFonts w:ascii="Arial" w:eastAsia="Arial" w:hAnsi="Arial" w:cs="Arial"/>
                <w:sz w:val="20"/>
                <w:szCs w:val="20"/>
              </w:rPr>
              <w:t>t</w:t>
            </w:r>
            <w:r w:rsidRPr="00E1531B">
              <w:rPr>
                <w:rFonts w:ascii="Arial" w:eastAsia="Arial" w:hAnsi="Arial" w:cs="Arial"/>
                <w:spacing w:val="-1"/>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b/>
                <w:bCs/>
                <w:spacing w:val="-54"/>
                <w:sz w:val="20"/>
                <w:szCs w:val="20"/>
              </w:rPr>
              <w:t xml:space="preserve"> </w:t>
            </w:r>
            <w:r w:rsidRPr="00E1531B">
              <w:rPr>
                <w:rFonts w:ascii="Arial" w:eastAsia="Arial" w:hAnsi="Arial" w:cs="Arial"/>
                <w:b/>
                <w:bCs/>
                <w:sz w:val="20"/>
                <w:szCs w:val="20"/>
                <w:u w:val="thick" w:color="000000"/>
              </w:rPr>
              <w:t>cl</w:t>
            </w:r>
            <w:r w:rsidRPr="00E1531B">
              <w:rPr>
                <w:rFonts w:ascii="Arial" w:eastAsia="Arial" w:hAnsi="Arial" w:cs="Arial"/>
                <w:b/>
                <w:bCs/>
                <w:spacing w:val="1"/>
                <w:sz w:val="20"/>
                <w:szCs w:val="20"/>
                <w:u w:val="thick" w:color="000000"/>
              </w:rPr>
              <w:t>a</w:t>
            </w:r>
            <w:r w:rsidRPr="00E1531B">
              <w:rPr>
                <w:rFonts w:ascii="Arial" w:eastAsia="Arial" w:hAnsi="Arial" w:cs="Arial"/>
                <w:b/>
                <w:bCs/>
                <w:sz w:val="20"/>
                <w:szCs w:val="20"/>
                <w:u w:val="thick" w:color="000000"/>
              </w:rPr>
              <w:t>s</w:t>
            </w:r>
            <w:r w:rsidRPr="00E1531B">
              <w:rPr>
                <w:rFonts w:ascii="Arial" w:eastAsia="Arial" w:hAnsi="Arial" w:cs="Arial"/>
                <w:b/>
                <w:bCs/>
                <w:spacing w:val="1"/>
                <w:sz w:val="20"/>
                <w:szCs w:val="20"/>
                <w:u w:val="thick" w:color="000000"/>
              </w:rPr>
              <w:t>s</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oom</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ma</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i</w:t>
            </w:r>
            <w:r w:rsidRPr="00E1531B">
              <w:rPr>
                <w:rFonts w:ascii="Arial" w:eastAsia="Arial" w:hAnsi="Arial" w:cs="Arial"/>
                <w:b/>
                <w:bCs/>
                <w:spacing w:val="2"/>
                <w:sz w:val="20"/>
                <w:szCs w:val="20"/>
                <w:u w:val="thick" w:color="000000"/>
              </w:rPr>
              <w:t>a</w:t>
            </w:r>
            <w:r w:rsidRPr="00E1531B">
              <w:rPr>
                <w:rFonts w:ascii="Arial" w:eastAsia="Arial" w:hAnsi="Arial" w:cs="Arial"/>
                <w:b/>
                <w:bCs/>
                <w:sz w:val="20"/>
                <w:szCs w:val="20"/>
                <w:u w:val="thick" w:color="000000"/>
              </w:rPr>
              <w:t>ls</w:t>
            </w:r>
            <w:r w:rsidRPr="00E1531B">
              <w:rPr>
                <w:rFonts w:ascii="Arial" w:eastAsia="Arial" w:hAnsi="Arial" w:cs="Arial"/>
                <w:b/>
                <w:bCs/>
                <w:spacing w:val="-7"/>
                <w:sz w:val="20"/>
                <w:szCs w:val="20"/>
                <w:u w:val="thick" w:color="000000"/>
              </w:rPr>
              <w:t xml:space="preserve"> </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a</w:t>
            </w:r>
            <w:r w:rsidRPr="00E1531B">
              <w:rPr>
                <w:rFonts w:ascii="Arial" w:eastAsia="Arial" w:hAnsi="Arial" w:cs="Arial"/>
                <w:b/>
                <w:bCs/>
                <w:sz w:val="20"/>
                <w:szCs w:val="20"/>
                <w:u w:val="thick" w:color="000000"/>
              </w:rPr>
              <w:t>di</w:t>
            </w:r>
            <w:r w:rsidRPr="00E1531B">
              <w:rPr>
                <w:rFonts w:ascii="Arial" w:eastAsia="Arial" w:hAnsi="Arial" w:cs="Arial"/>
                <w:b/>
                <w:bCs/>
                <w:spacing w:val="2"/>
                <w:sz w:val="20"/>
                <w:szCs w:val="20"/>
                <w:u w:val="thick" w:color="000000"/>
              </w:rPr>
              <w:t>l</w:t>
            </w:r>
            <w:r w:rsidRPr="00E1531B">
              <w:rPr>
                <w:rFonts w:ascii="Arial" w:eastAsia="Arial" w:hAnsi="Arial" w:cs="Arial"/>
                <w:b/>
                <w:bCs/>
                <w:sz w:val="20"/>
                <w:szCs w:val="20"/>
                <w:u w:val="thick" w:color="000000"/>
              </w:rPr>
              <w:t>y</w:t>
            </w:r>
          </w:p>
          <w:p w:rsidR="00E1531B" w:rsidRPr="00E1531B" w:rsidRDefault="00E1531B" w:rsidP="00E1531B">
            <w:pPr>
              <w:widowControl w:val="0"/>
              <w:spacing w:after="0" w:line="226" w:lineRule="exact"/>
              <w:ind w:right="-20"/>
              <w:rPr>
                <w:rFonts w:ascii="Arial" w:eastAsia="Arial" w:hAnsi="Arial" w:cs="Arial"/>
                <w:sz w:val="20"/>
                <w:szCs w:val="20"/>
              </w:rPr>
            </w:pPr>
            <w:r w:rsidRPr="00E1531B">
              <w:rPr>
                <w:rFonts w:ascii="Arial" w:eastAsia="Arial" w:hAnsi="Arial" w:cs="Arial"/>
                <w:b/>
                <w:bCs/>
                <w:sz w:val="20"/>
                <w:szCs w:val="20"/>
                <w:u w:val="thick" w:color="000000"/>
              </w:rPr>
              <w:t>a</w:t>
            </w:r>
            <w:r w:rsidRPr="00E1531B">
              <w:rPr>
                <w:rFonts w:ascii="Arial" w:eastAsia="Arial" w:hAnsi="Arial" w:cs="Arial"/>
                <w:b/>
                <w:bCs/>
                <w:spacing w:val="1"/>
                <w:sz w:val="20"/>
                <w:szCs w:val="20"/>
                <w:u w:val="thick" w:color="000000"/>
              </w:rPr>
              <w:t>v</w:t>
            </w:r>
            <w:r w:rsidRPr="00E1531B">
              <w:rPr>
                <w:rFonts w:ascii="Arial" w:eastAsia="Arial" w:hAnsi="Arial" w:cs="Arial"/>
                <w:b/>
                <w:bCs/>
                <w:sz w:val="20"/>
                <w:szCs w:val="20"/>
                <w:u w:val="thick" w:color="000000"/>
              </w:rPr>
              <w:t>ai</w:t>
            </w:r>
            <w:r w:rsidRPr="00E1531B">
              <w:rPr>
                <w:rFonts w:ascii="Arial" w:eastAsia="Arial" w:hAnsi="Arial" w:cs="Arial"/>
                <w:b/>
                <w:bCs/>
                <w:spacing w:val="-1"/>
                <w:sz w:val="20"/>
                <w:szCs w:val="20"/>
                <w:u w:val="thick" w:color="000000"/>
              </w:rPr>
              <w:t>l</w:t>
            </w:r>
            <w:r w:rsidRPr="00E1531B">
              <w:rPr>
                <w:rFonts w:ascii="Arial" w:eastAsia="Arial" w:hAnsi="Arial" w:cs="Arial"/>
                <w:b/>
                <w:bCs/>
                <w:sz w:val="20"/>
                <w:szCs w:val="20"/>
                <w:u w:val="thick" w:color="000000"/>
              </w:rPr>
              <w:t>able.</w:t>
            </w:r>
          </w:p>
          <w:p w:rsidR="00E1531B" w:rsidRPr="00E1531B" w:rsidRDefault="00E1531B" w:rsidP="00E1531B">
            <w:pPr>
              <w:widowControl w:val="0"/>
              <w:spacing w:before="16" w:after="0" w:line="230" w:lineRule="exact"/>
              <w:ind w:right="462"/>
              <w:rPr>
                <w:rFonts w:ascii="Arial" w:eastAsia="Arial" w:hAnsi="Arial" w:cs="Arial"/>
                <w:sz w:val="20"/>
                <w:szCs w:val="20"/>
              </w:rPr>
            </w:pPr>
            <w:r w:rsidRPr="00E1531B">
              <w:rPr>
                <w:rFonts w:ascii="Symbol" w:eastAsia="Symbol" w:hAnsi="Symbol" w:cs="Symbol"/>
                <w:sz w:val="20"/>
                <w:szCs w:val="20"/>
              </w:rPr>
              <w:t></w:t>
            </w:r>
            <w:r w:rsidRPr="00E1531B">
              <w:rPr>
                <w:rFonts w:ascii="Times New Roman" w:eastAsia="Times New Roman" w:hAnsi="Times New Roman" w:cs="Times New Roman"/>
                <w:sz w:val="20"/>
                <w:szCs w:val="20"/>
              </w:rPr>
              <w:t xml:space="preserve">  </w:t>
            </w:r>
            <w:r w:rsidRPr="00E1531B">
              <w:rPr>
                <w:rFonts w:ascii="Times New Roman" w:eastAsia="Times New Roman" w:hAnsi="Times New Roman" w:cs="Times New Roman"/>
                <w:spacing w:val="49"/>
                <w:sz w:val="20"/>
                <w:szCs w:val="20"/>
              </w:rPr>
              <w:t xml:space="preserve"> </w:t>
            </w:r>
            <w:r w:rsidRPr="00E1531B">
              <w:rPr>
                <w:rFonts w:ascii="Arial" w:eastAsia="Arial" w:hAnsi="Arial" w:cs="Arial"/>
                <w:b/>
                <w:bCs/>
                <w:sz w:val="20"/>
                <w:szCs w:val="20"/>
                <w:u w:val="thick" w:color="000000"/>
              </w:rPr>
              <w:t>m</w:t>
            </w:r>
            <w:r w:rsidRPr="00E1531B">
              <w:rPr>
                <w:rFonts w:ascii="Arial" w:eastAsia="Arial" w:hAnsi="Arial" w:cs="Arial"/>
                <w:b/>
                <w:bCs/>
                <w:spacing w:val="2"/>
                <w:sz w:val="20"/>
                <w:szCs w:val="20"/>
                <w:u w:val="thick" w:color="000000"/>
              </w:rPr>
              <w:t>a</w:t>
            </w:r>
            <w:r w:rsidRPr="00E1531B">
              <w:rPr>
                <w:rFonts w:ascii="Arial" w:eastAsia="Arial" w:hAnsi="Arial" w:cs="Arial"/>
                <w:b/>
                <w:bCs/>
                <w:sz w:val="20"/>
                <w:szCs w:val="20"/>
                <w:u w:val="thick" w:color="000000"/>
              </w:rPr>
              <w:t>y</w:t>
            </w:r>
            <w:r w:rsidRPr="00E1531B">
              <w:rPr>
                <w:rFonts w:ascii="Arial" w:eastAsia="Arial" w:hAnsi="Arial" w:cs="Arial"/>
                <w:b/>
                <w:bCs/>
                <w:spacing w:val="-8"/>
                <w:sz w:val="20"/>
                <w:szCs w:val="20"/>
                <w:u w:val="thick" w:color="000000"/>
              </w:rPr>
              <w:t xml:space="preserve"> </w:t>
            </w:r>
            <w:r w:rsidRPr="00E1531B">
              <w:rPr>
                <w:rFonts w:ascii="Arial" w:eastAsia="Arial" w:hAnsi="Arial" w:cs="Arial"/>
                <w:b/>
                <w:bCs/>
                <w:sz w:val="20"/>
                <w:szCs w:val="20"/>
                <w:u w:val="thick" w:color="000000"/>
              </w:rPr>
              <w:t>n</w:t>
            </w:r>
            <w:r w:rsidRPr="00E1531B">
              <w:rPr>
                <w:rFonts w:ascii="Arial" w:eastAsia="Arial" w:hAnsi="Arial" w:cs="Arial"/>
                <w:b/>
                <w:bCs/>
                <w:spacing w:val="1"/>
                <w:sz w:val="20"/>
                <w:szCs w:val="20"/>
                <w:u w:val="thick" w:color="000000"/>
              </w:rPr>
              <w:t>o</w:t>
            </w:r>
            <w:r w:rsidRPr="00E1531B">
              <w:rPr>
                <w:rFonts w:ascii="Arial" w:eastAsia="Arial" w:hAnsi="Arial" w:cs="Arial"/>
                <w:b/>
                <w:bCs/>
                <w:sz w:val="20"/>
                <w:szCs w:val="20"/>
                <w:u w:val="thick" w:color="000000"/>
              </w:rPr>
              <w:t>t</w:t>
            </w:r>
            <w:r w:rsidRPr="00E1531B">
              <w:rPr>
                <w:rFonts w:ascii="Arial" w:eastAsia="Arial" w:hAnsi="Arial" w:cs="Arial"/>
                <w:b/>
                <w:bCs/>
                <w:spacing w:val="-3"/>
                <w:sz w:val="20"/>
                <w:szCs w:val="20"/>
                <w:u w:val="thick" w:color="000000"/>
              </w:rPr>
              <w:t xml:space="preserve"> </w:t>
            </w:r>
            <w:r w:rsidRPr="00E1531B">
              <w:rPr>
                <w:rFonts w:ascii="Arial" w:eastAsia="Arial" w:hAnsi="Arial" w:cs="Arial"/>
                <w:b/>
                <w:bCs/>
                <w:sz w:val="20"/>
                <w:szCs w:val="20"/>
                <w:u w:val="thick" w:color="000000"/>
              </w:rPr>
              <w:t>ef</w:t>
            </w:r>
            <w:r w:rsidRPr="00E1531B">
              <w:rPr>
                <w:rFonts w:ascii="Arial" w:eastAsia="Arial" w:hAnsi="Arial" w:cs="Arial"/>
                <w:b/>
                <w:bCs/>
                <w:spacing w:val="1"/>
                <w:sz w:val="20"/>
                <w:szCs w:val="20"/>
                <w:u w:val="thick" w:color="000000"/>
              </w:rPr>
              <w:t>f</w:t>
            </w:r>
            <w:r w:rsidRPr="00E1531B">
              <w:rPr>
                <w:rFonts w:ascii="Arial" w:eastAsia="Arial" w:hAnsi="Arial" w:cs="Arial"/>
                <w:b/>
                <w:bCs/>
                <w:sz w:val="20"/>
                <w:szCs w:val="20"/>
                <w:u w:val="thick" w:color="000000"/>
              </w:rPr>
              <w:t>ic</w:t>
            </w:r>
            <w:r w:rsidRPr="00E1531B">
              <w:rPr>
                <w:rFonts w:ascii="Arial" w:eastAsia="Arial" w:hAnsi="Arial" w:cs="Arial"/>
                <w:b/>
                <w:bCs/>
                <w:spacing w:val="1"/>
                <w:sz w:val="20"/>
                <w:szCs w:val="20"/>
                <w:u w:val="thick" w:color="000000"/>
              </w:rPr>
              <w:t>i</w:t>
            </w:r>
            <w:r w:rsidRPr="00E1531B">
              <w:rPr>
                <w:rFonts w:ascii="Arial" w:eastAsia="Arial" w:hAnsi="Arial" w:cs="Arial"/>
                <w:b/>
                <w:bCs/>
                <w:sz w:val="20"/>
                <w:szCs w:val="20"/>
                <w:u w:val="thick" w:color="000000"/>
              </w:rPr>
              <w:t>en</w:t>
            </w:r>
            <w:r w:rsidRPr="00E1531B">
              <w:rPr>
                <w:rFonts w:ascii="Arial" w:eastAsia="Arial" w:hAnsi="Arial" w:cs="Arial"/>
                <w:b/>
                <w:bCs/>
                <w:spacing w:val="1"/>
                <w:sz w:val="20"/>
                <w:szCs w:val="20"/>
                <w:u w:val="thick" w:color="000000"/>
              </w:rPr>
              <w:t>t</w:t>
            </w:r>
            <w:r w:rsidRPr="00E1531B">
              <w:rPr>
                <w:rFonts w:ascii="Arial" w:eastAsia="Arial" w:hAnsi="Arial" w:cs="Arial"/>
                <w:b/>
                <w:bCs/>
                <w:spacing w:val="2"/>
                <w:sz w:val="20"/>
                <w:szCs w:val="20"/>
                <w:u w:val="thick" w:color="000000"/>
              </w:rPr>
              <w:t>l</w:t>
            </w:r>
            <w:r w:rsidRPr="00E1531B">
              <w:rPr>
                <w:rFonts w:ascii="Arial" w:eastAsia="Arial" w:hAnsi="Arial" w:cs="Arial"/>
                <w:b/>
                <w:bCs/>
                <w:sz w:val="20"/>
                <w:szCs w:val="20"/>
                <w:u w:val="thick" w:color="000000"/>
              </w:rPr>
              <w:t>y</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o</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gani</w:t>
            </w:r>
            <w:r w:rsidRPr="00E1531B">
              <w:rPr>
                <w:rFonts w:ascii="Arial" w:eastAsia="Arial" w:hAnsi="Arial" w:cs="Arial"/>
                <w:b/>
                <w:bCs/>
                <w:spacing w:val="1"/>
                <w:sz w:val="20"/>
                <w:szCs w:val="20"/>
                <w:u w:val="thick" w:color="000000"/>
              </w:rPr>
              <w:t>z</w:t>
            </w:r>
            <w:r w:rsidRPr="00E1531B">
              <w:rPr>
                <w:rFonts w:ascii="Arial" w:eastAsia="Arial" w:hAnsi="Arial" w:cs="Arial"/>
                <w:b/>
                <w:bCs/>
                <w:sz w:val="20"/>
                <w:szCs w:val="20"/>
                <w:u w:val="thick" w:color="000000"/>
              </w:rPr>
              <w:t>e</w:t>
            </w:r>
            <w:r w:rsidRPr="00E1531B">
              <w:rPr>
                <w:rFonts w:ascii="Arial" w:eastAsia="Arial" w:hAnsi="Arial" w:cs="Arial"/>
                <w:b/>
                <w:bCs/>
                <w:spacing w:val="-9"/>
                <w:sz w:val="20"/>
                <w:szCs w:val="20"/>
                <w:u w:val="thick" w:color="000000"/>
              </w:rPr>
              <w:t xml:space="preserve"> </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he</w:t>
            </w:r>
          </w:p>
          <w:p w:rsidR="00E1531B" w:rsidRPr="00E1531B" w:rsidRDefault="00E1531B" w:rsidP="00E1531B">
            <w:pPr>
              <w:widowControl w:val="0"/>
              <w:spacing w:before="2" w:after="0" w:line="228" w:lineRule="exact"/>
              <w:ind w:right="129"/>
              <w:rPr>
                <w:rFonts w:ascii="Arial" w:eastAsia="Arial" w:hAnsi="Arial" w:cs="Arial"/>
                <w:sz w:val="20"/>
                <w:szCs w:val="20"/>
              </w:rPr>
            </w:pPr>
            <w:r w:rsidRPr="00E1531B">
              <w:rPr>
                <w:rFonts w:ascii="Arial" w:eastAsia="Arial" w:hAnsi="Arial" w:cs="Arial"/>
                <w:b/>
                <w:bCs/>
                <w:sz w:val="20"/>
                <w:szCs w:val="20"/>
                <w:u w:val="thick" w:color="000000"/>
              </w:rPr>
              <w:t>cl</w:t>
            </w:r>
            <w:r w:rsidRPr="00E1531B">
              <w:rPr>
                <w:rFonts w:ascii="Arial" w:eastAsia="Arial" w:hAnsi="Arial" w:cs="Arial"/>
                <w:b/>
                <w:bCs/>
                <w:spacing w:val="-1"/>
                <w:sz w:val="20"/>
                <w:szCs w:val="20"/>
                <w:u w:val="thick" w:color="000000"/>
              </w:rPr>
              <w:t>a</w:t>
            </w:r>
            <w:r w:rsidRPr="00E1531B">
              <w:rPr>
                <w:rFonts w:ascii="Arial" w:eastAsia="Arial" w:hAnsi="Arial" w:cs="Arial"/>
                <w:b/>
                <w:bCs/>
                <w:spacing w:val="2"/>
                <w:sz w:val="20"/>
                <w:szCs w:val="20"/>
                <w:u w:val="thick" w:color="000000"/>
              </w:rPr>
              <w:t>s</w:t>
            </w:r>
            <w:r w:rsidRPr="00E1531B">
              <w:rPr>
                <w:rFonts w:ascii="Arial" w:eastAsia="Arial" w:hAnsi="Arial" w:cs="Arial"/>
                <w:b/>
                <w:bCs/>
                <w:sz w:val="20"/>
                <w:szCs w:val="20"/>
                <w:u w:val="thick" w:color="000000"/>
              </w:rPr>
              <w:t>s</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oom</w:t>
            </w:r>
            <w:r w:rsidRPr="00E1531B">
              <w:rPr>
                <w:rFonts w:ascii="Arial" w:eastAsia="Arial" w:hAnsi="Arial" w:cs="Arial"/>
                <w:b/>
                <w:bCs/>
                <w:spacing w:val="-10"/>
                <w:sz w:val="20"/>
                <w:szCs w:val="20"/>
                <w:u w:val="thick" w:color="000000"/>
              </w:rPr>
              <w:t xml:space="preserve"> </w:t>
            </w:r>
            <w:r w:rsidRPr="00E1531B">
              <w:rPr>
                <w:rFonts w:ascii="Arial" w:eastAsia="Arial" w:hAnsi="Arial" w:cs="Arial"/>
                <w:b/>
                <w:bCs/>
                <w:spacing w:val="1"/>
                <w:sz w:val="20"/>
                <w:szCs w:val="20"/>
                <w:u w:val="thick" w:color="000000"/>
              </w:rPr>
              <w:t>f</w:t>
            </w:r>
            <w:r w:rsidRPr="00E1531B">
              <w:rPr>
                <w:rFonts w:ascii="Arial" w:eastAsia="Arial" w:hAnsi="Arial" w:cs="Arial"/>
                <w:b/>
                <w:bCs/>
                <w:sz w:val="20"/>
                <w:szCs w:val="20"/>
                <w:u w:val="thick" w:color="000000"/>
              </w:rPr>
              <w:t>or</w:t>
            </w:r>
            <w:r w:rsidRPr="00E1531B">
              <w:rPr>
                <w:rFonts w:ascii="Arial" w:eastAsia="Arial" w:hAnsi="Arial" w:cs="Arial"/>
                <w:b/>
                <w:bCs/>
                <w:spacing w:val="-4"/>
                <w:sz w:val="20"/>
                <w:szCs w:val="20"/>
                <w:u w:val="thick" w:color="000000"/>
              </w:rPr>
              <w:t xml:space="preserve"> </w:t>
            </w:r>
            <w:r w:rsidRPr="00E1531B">
              <w:rPr>
                <w:rFonts w:ascii="Arial" w:eastAsia="Arial" w:hAnsi="Arial" w:cs="Arial"/>
                <w:b/>
                <w:bCs/>
                <w:sz w:val="20"/>
                <w:szCs w:val="20"/>
                <w:u w:val="thick" w:color="000000"/>
              </w:rPr>
              <w:t>o</w:t>
            </w:r>
            <w:r w:rsidRPr="00E1531B">
              <w:rPr>
                <w:rFonts w:ascii="Arial" w:eastAsia="Arial" w:hAnsi="Arial" w:cs="Arial"/>
                <w:b/>
                <w:bCs/>
                <w:spacing w:val="1"/>
                <w:sz w:val="20"/>
                <w:szCs w:val="20"/>
                <w:u w:val="thick" w:color="000000"/>
              </w:rPr>
              <w:t>pt</w:t>
            </w:r>
            <w:r w:rsidRPr="00E1531B">
              <w:rPr>
                <w:rFonts w:ascii="Arial" w:eastAsia="Arial" w:hAnsi="Arial" w:cs="Arial"/>
                <w:b/>
                <w:bCs/>
                <w:sz w:val="20"/>
                <w:szCs w:val="20"/>
                <w:u w:val="thick" w:color="000000"/>
              </w:rPr>
              <w:t>im</w:t>
            </w:r>
            <w:r w:rsidRPr="00E1531B">
              <w:rPr>
                <w:rFonts w:ascii="Arial" w:eastAsia="Arial" w:hAnsi="Arial" w:cs="Arial"/>
                <w:b/>
                <w:bCs/>
                <w:spacing w:val="3"/>
                <w:sz w:val="20"/>
                <w:szCs w:val="20"/>
                <w:u w:val="thick" w:color="000000"/>
              </w:rPr>
              <w:t>a</w:t>
            </w:r>
            <w:r w:rsidRPr="00E1531B">
              <w:rPr>
                <w:rFonts w:ascii="Arial" w:eastAsia="Arial" w:hAnsi="Arial" w:cs="Arial"/>
                <w:b/>
                <w:bCs/>
                <w:sz w:val="20"/>
                <w:szCs w:val="20"/>
                <w:u w:val="thick" w:color="000000"/>
              </w:rPr>
              <w:t>l</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le</w:t>
            </w:r>
            <w:r w:rsidRPr="00E1531B">
              <w:rPr>
                <w:rFonts w:ascii="Arial" w:eastAsia="Arial" w:hAnsi="Arial" w:cs="Arial"/>
                <w:b/>
                <w:bCs/>
                <w:spacing w:val="-1"/>
                <w:sz w:val="20"/>
                <w:szCs w:val="20"/>
                <w:u w:val="thick" w:color="000000"/>
              </w:rPr>
              <w:t>ar</w:t>
            </w:r>
            <w:r w:rsidRPr="00E1531B">
              <w:rPr>
                <w:rFonts w:ascii="Arial" w:eastAsia="Arial" w:hAnsi="Arial" w:cs="Arial"/>
                <w:b/>
                <w:bCs/>
                <w:sz w:val="20"/>
                <w:szCs w:val="20"/>
                <w:u w:val="thick" w:color="000000"/>
              </w:rPr>
              <w:t>nin</w:t>
            </w:r>
            <w:r w:rsidRPr="00E1531B">
              <w:rPr>
                <w:rFonts w:ascii="Arial" w:eastAsia="Arial" w:hAnsi="Arial" w:cs="Arial"/>
                <w:b/>
                <w:bCs/>
                <w:spacing w:val="1"/>
                <w:sz w:val="20"/>
                <w:szCs w:val="20"/>
                <w:u w:val="thick" w:color="000000"/>
              </w:rPr>
              <w:t>g</w:t>
            </w:r>
            <w:r w:rsidRPr="00E1531B">
              <w:rPr>
                <w:rFonts w:ascii="Arial" w:eastAsia="Arial" w:hAnsi="Arial" w:cs="Arial"/>
                <w:b/>
                <w:bCs/>
                <w:sz w:val="20"/>
                <w:szCs w:val="20"/>
                <w:u w:val="thick" w:color="000000"/>
              </w:rPr>
              <w:t>.</w:t>
            </w:r>
          </w:p>
        </w:tc>
        <w:tc>
          <w:tcPr>
            <w:tcW w:w="0" w:type="auto"/>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2" w:after="0" w:line="100" w:lineRule="exact"/>
              <w:rPr>
                <w:sz w:val="10"/>
                <w:szCs w:val="10"/>
              </w:rPr>
            </w:pPr>
          </w:p>
          <w:p w:rsidR="00E1531B" w:rsidRPr="00E1531B" w:rsidRDefault="00E1531B" w:rsidP="00E1531B">
            <w:pPr>
              <w:widowControl w:val="0"/>
              <w:spacing w:after="0" w:line="240" w:lineRule="auto"/>
              <w:ind w:right="-20"/>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pacing w:val="1"/>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w:t>
            </w:r>
            <w:r w:rsidRPr="00E1531B">
              <w:rPr>
                <w:rFonts w:ascii="Arial" w:eastAsia="Arial" w:hAnsi="Arial" w:cs="Arial"/>
                <w:spacing w:val="-1"/>
                <w:sz w:val="20"/>
                <w:szCs w:val="20"/>
              </w:rPr>
              <w:t>o</w:t>
            </w:r>
            <w:r w:rsidRPr="00E1531B">
              <w:rPr>
                <w:rFonts w:ascii="Arial" w:eastAsia="Arial" w:hAnsi="Arial" w:cs="Arial"/>
                <w:sz w:val="20"/>
                <w:szCs w:val="20"/>
              </w:rPr>
              <w:t>,</w:t>
            </w:r>
            <w:r w:rsidRPr="00E1531B">
              <w:rPr>
                <w:rFonts w:ascii="Arial" w:eastAsia="Arial" w:hAnsi="Arial" w:cs="Arial"/>
                <w:spacing w:val="-5"/>
                <w:sz w:val="20"/>
                <w:szCs w:val="20"/>
              </w:rPr>
              <w:t xml:space="preserve"> </w:t>
            </w:r>
            <w:r w:rsidRPr="00E1531B">
              <w:rPr>
                <w:rFonts w:ascii="Arial" w:eastAsia="Arial" w:hAnsi="Arial" w:cs="Arial"/>
                <w:spacing w:val="2"/>
                <w:sz w:val="20"/>
                <w:szCs w:val="20"/>
              </w:rPr>
              <w:t>t</w:t>
            </w:r>
            <w:r w:rsidRPr="00E1531B">
              <w:rPr>
                <w:rFonts w:ascii="Arial" w:eastAsia="Arial" w:hAnsi="Arial" w:cs="Arial"/>
                <w:sz w:val="20"/>
                <w:szCs w:val="20"/>
              </w:rPr>
              <w:t>he</w:t>
            </w:r>
            <w:r w:rsidRPr="00E1531B">
              <w:rPr>
                <w:rFonts w:ascii="Arial" w:eastAsia="Arial" w:hAnsi="Arial" w:cs="Arial"/>
                <w:spacing w:val="-4"/>
                <w:sz w:val="20"/>
                <w:szCs w:val="20"/>
              </w:rPr>
              <w:t xml:space="preserve"> </w:t>
            </w:r>
            <w:r w:rsidRPr="00E1531B">
              <w:rPr>
                <w:rFonts w:ascii="Arial" w:eastAsia="Arial" w:hAnsi="Arial" w:cs="Arial"/>
                <w:spacing w:val="1"/>
                <w:sz w:val="20"/>
                <w:szCs w:val="20"/>
              </w:rPr>
              <w:t>c</w:t>
            </w:r>
            <w:r w:rsidRPr="00E1531B">
              <w:rPr>
                <w:rFonts w:ascii="Arial" w:eastAsia="Arial" w:hAnsi="Arial" w:cs="Arial"/>
                <w:spacing w:val="2"/>
                <w:sz w:val="20"/>
                <w:szCs w:val="20"/>
              </w:rPr>
              <w:t>a</w:t>
            </w:r>
            <w:r w:rsidRPr="00E1531B">
              <w:rPr>
                <w:rFonts w:ascii="Arial" w:eastAsia="Arial" w:hAnsi="Arial" w:cs="Arial"/>
                <w:sz w:val="20"/>
                <w:szCs w:val="20"/>
              </w:rPr>
              <w:t>n</w:t>
            </w:r>
            <w:r w:rsidRPr="00E1531B">
              <w:rPr>
                <w:rFonts w:ascii="Arial" w:eastAsia="Arial" w:hAnsi="Arial" w:cs="Arial"/>
                <w:spacing w:val="-1"/>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pacing w:val="2"/>
                <w:sz w:val="20"/>
                <w:szCs w:val="20"/>
              </w:rPr>
              <w:t>t</w:t>
            </w:r>
            <w:r w:rsidRPr="00E1531B">
              <w:rPr>
                <w:rFonts w:ascii="Arial" w:eastAsia="Arial" w:hAnsi="Arial" w:cs="Arial"/>
                <w:sz w:val="20"/>
                <w:szCs w:val="20"/>
              </w:rPr>
              <w:t>e</w:t>
            </w:r>
          </w:p>
          <w:p w:rsidR="00E1531B" w:rsidRPr="00E1531B" w:rsidRDefault="00E1531B" w:rsidP="00E1531B">
            <w:pPr>
              <w:widowControl w:val="0"/>
              <w:spacing w:before="2" w:after="0" w:line="237" w:lineRule="auto"/>
              <w:ind w:right="81"/>
              <w:rPr>
                <w:rFonts w:ascii="Arial" w:eastAsia="Arial" w:hAnsi="Arial" w:cs="Arial"/>
                <w:sz w:val="20"/>
                <w:szCs w:val="20"/>
              </w:rPr>
            </w:pPr>
            <w:r w:rsidRPr="00E1531B">
              <w:rPr>
                <w:rFonts w:ascii="Symbol" w:eastAsia="Symbol" w:hAnsi="Symbol" w:cs="Symbol"/>
                <w:sz w:val="24"/>
                <w:szCs w:val="24"/>
              </w:rPr>
              <w:t></w:t>
            </w:r>
            <w:r w:rsidRPr="00E1531B">
              <w:rPr>
                <w:rFonts w:ascii="Times New Roman" w:eastAsia="Times New Roman" w:hAnsi="Times New Roman" w:cs="Times New Roman"/>
                <w:sz w:val="24"/>
                <w:szCs w:val="24"/>
              </w:rPr>
              <w:t xml:space="preserve"> </w:t>
            </w:r>
            <w:r w:rsidRPr="00E1531B">
              <w:rPr>
                <w:rFonts w:ascii="Times New Roman" w:eastAsia="Times New Roman" w:hAnsi="Times New Roman" w:cs="Times New Roman"/>
                <w:spacing w:val="44"/>
                <w:sz w:val="24"/>
                <w:szCs w:val="24"/>
              </w:rPr>
              <w:t xml:space="preserve"> </w:t>
            </w:r>
            <w:r w:rsidRPr="00E1531B">
              <w:rPr>
                <w:rFonts w:ascii="Arial" w:eastAsia="Arial" w:hAnsi="Arial" w:cs="Arial"/>
                <w:sz w:val="20"/>
                <w:szCs w:val="20"/>
              </w:rPr>
              <w:t>d</w:t>
            </w:r>
            <w:r w:rsidRPr="00E1531B">
              <w:rPr>
                <w:rFonts w:ascii="Arial" w:eastAsia="Arial" w:hAnsi="Arial" w:cs="Arial"/>
                <w:spacing w:val="-1"/>
                <w:sz w:val="20"/>
                <w:szCs w:val="20"/>
              </w:rPr>
              <w:t>o</w:t>
            </w:r>
            <w:r w:rsidRPr="00E1531B">
              <w:rPr>
                <w:rFonts w:ascii="Arial" w:eastAsia="Arial" w:hAnsi="Arial" w:cs="Arial"/>
                <w:sz w:val="20"/>
                <w:szCs w:val="20"/>
              </w:rPr>
              <w:t>es</w:t>
            </w:r>
            <w:r w:rsidRPr="00E1531B">
              <w:rPr>
                <w:rFonts w:ascii="Arial" w:eastAsia="Arial" w:hAnsi="Arial" w:cs="Arial"/>
                <w:spacing w:val="-4"/>
                <w:sz w:val="20"/>
                <w:szCs w:val="20"/>
              </w:rPr>
              <w:t xml:space="preserve"> </w:t>
            </w:r>
            <w:r w:rsidRPr="00E1531B">
              <w:rPr>
                <w:rFonts w:ascii="Arial" w:eastAsia="Arial" w:hAnsi="Arial" w:cs="Arial"/>
                <w:spacing w:val="2"/>
                <w:sz w:val="20"/>
                <w:szCs w:val="20"/>
              </w:rPr>
              <w:t>n</w:t>
            </w:r>
            <w:r w:rsidRPr="00E1531B">
              <w:rPr>
                <w:rFonts w:ascii="Arial" w:eastAsia="Arial" w:hAnsi="Arial" w:cs="Arial"/>
                <w:sz w:val="20"/>
                <w:szCs w:val="20"/>
              </w:rPr>
              <w:t>ot</w:t>
            </w:r>
            <w:r w:rsidRPr="00E1531B">
              <w:rPr>
                <w:rFonts w:ascii="Arial" w:eastAsia="Arial" w:hAnsi="Arial" w:cs="Arial"/>
                <w:spacing w:val="-4"/>
                <w:sz w:val="20"/>
                <w:szCs w:val="20"/>
              </w:rPr>
              <w:t xml:space="preserve"> </w:t>
            </w:r>
            <w:r w:rsidRPr="00E1531B">
              <w:rPr>
                <w:rFonts w:ascii="Arial" w:eastAsia="Arial" w:hAnsi="Arial" w:cs="Arial"/>
                <w:spacing w:val="2"/>
                <w:sz w:val="20"/>
                <w:szCs w:val="20"/>
              </w:rPr>
              <w:t>h</w:t>
            </w:r>
            <w:r w:rsidRPr="00E1531B">
              <w:rPr>
                <w:rFonts w:ascii="Arial" w:eastAsia="Arial" w:hAnsi="Arial" w:cs="Arial"/>
                <w:sz w:val="20"/>
                <w:szCs w:val="20"/>
              </w:rPr>
              <w:t>a</w:t>
            </w:r>
            <w:r w:rsidRPr="00E1531B">
              <w:rPr>
                <w:rFonts w:ascii="Arial" w:eastAsia="Arial" w:hAnsi="Arial" w:cs="Arial"/>
                <w:spacing w:val="1"/>
                <w:sz w:val="20"/>
                <w:szCs w:val="20"/>
              </w:rPr>
              <w:t>v</w:t>
            </w:r>
            <w:r w:rsidRPr="00E1531B">
              <w:rPr>
                <w:rFonts w:ascii="Arial" w:eastAsia="Arial" w:hAnsi="Arial" w:cs="Arial"/>
                <w:sz w:val="20"/>
                <w:szCs w:val="20"/>
              </w:rPr>
              <w:t>e</w:t>
            </w:r>
            <w:r w:rsidRPr="00E1531B">
              <w:rPr>
                <w:rFonts w:ascii="Arial" w:eastAsia="Arial" w:hAnsi="Arial" w:cs="Arial"/>
                <w:spacing w:val="-4"/>
                <w:sz w:val="20"/>
                <w:szCs w:val="20"/>
              </w:rPr>
              <w:t xml:space="preserve"> </w:t>
            </w:r>
            <w:r w:rsidRPr="00E1531B">
              <w:rPr>
                <w:rFonts w:ascii="Arial" w:eastAsia="Arial" w:hAnsi="Arial" w:cs="Arial"/>
                <w:spacing w:val="-1"/>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 xml:space="preserve">e </w:t>
            </w:r>
            <w:r w:rsidRPr="00E1531B">
              <w:rPr>
                <w:rFonts w:ascii="Arial" w:eastAsia="Arial" w:hAnsi="Arial" w:cs="Arial"/>
                <w:spacing w:val="1"/>
                <w:sz w:val="20"/>
                <w:szCs w:val="20"/>
              </w:rPr>
              <w:t>c</w:t>
            </w:r>
            <w:r w:rsidRPr="00E1531B">
              <w:rPr>
                <w:rFonts w:ascii="Arial" w:eastAsia="Arial" w:hAnsi="Arial" w:cs="Arial"/>
                <w:spacing w:val="-1"/>
                <w:sz w:val="20"/>
                <w:szCs w:val="20"/>
              </w:rPr>
              <w:t>l</w:t>
            </w:r>
            <w:r w:rsidRPr="00E1531B">
              <w:rPr>
                <w:rFonts w:ascii="Arial" w:eastAsia="Arial" w:hAnsi="Arial" w:cs="Arial"/>
                <w:sz w:val="20"/>
                <w:szCs w:val="20"/>
              </w:rPr>
              <w:t>a</w:t>
            </w:r>
            <w:r w:rsidRPr="00E1531B">
              <w:rPr>
                <w:rFonts w:ascii="Arial" w:eastAsia="Arial" w:hAnsi="Arial" w:cs="Arial"/>
                <w:spacing w:val="1"/>
                <w:sz w:val="20"/>
                <w:szCs w:val="20"/>
              </w:rPr>
              <w:t>ssr</w:t>
            </w:r>
            <w:r w:rsidRPr="00E1531B">
              <w:rPr>
                <w:rFonts w:ascii="Arial" w:eastAsia="Arial" w:hAnsi="Arial" w:cs="Arial"/>
                <w:sz w:val="20"/>
                <w:szCs w:val="20"/>
              </w:rPr>
              <w:t>o</w:t>
            </w:r>
            <w:r w:rsidRPr="00E1531B">
              <w:rPr>
                <w:rFonts w:ascii="Arial" w:eastAsia="Arial" w:hAnsi="Arial" w:cs="Arial"/>
                <w:spacing w:val="-1"/>
                <w:sz w:val="20"/>
                <w:szCs w:val="20"/>
              </w:rPr>
              <w:t>o</w:t>
            </w:r>
            <w:r w:rsidRPr="00E1531B">
              <w:rPr>
                <w:rFonts w:ascii="Arial" w:eastAsia="Arial" w:hAnsi="Arial" w:cs="Arial"/>
                <w:sz w:val="20"/>
                <w:szCs w:val="20"/>
              </w:rPr>
              <w:t>m</w:t>
            </w:r>
            <w:r w:rsidRPr="00E1531B">
              <w:rPr>
                <w:rFonts w:ascii="Arial" w:eastAsia="Arial" w:hAnsi="Arial" w:cs="Arial"/>
                <w:spacing w:val="-5"/>
                <w:sz w:val="20"/>
                <w:szCs w:val="20"/>
              </w:rPr>
              <w:t xml:space="preserve"> </w:t>
            </w:r>
            <w:r w:rsidRPr="00E1531B">
              <w:rPr>
                <w:rFonts w:ascii="Arial" w:eastAsia="Arial" w:hAnsi="Arial" w:cs="Arial"/>
                <w:sz w:val="20"/>
                <w:szCs w:val="20"/>
              </w:rPr>
              <w:t>orga</w:t>
            </w:r>
            <w:r w:rsidRPr="00E1531B">
              <w:rPr>
                <w:rFonts w:ascii="Arial" w:eastAsia="Arial" w:hAnsi="Arial" w:cs="Arial"/>
                <w:spacing w:val="-1"/>
                <w:sz w:val="20"/>
                <w:szCs w:val="20"/>
              </w:rPr>
              <w:t>n</w:t>
            </w:r>
            <w:r w:rsidRPr="00E1531B">
              <w:rPr>
                <w:rFonts w:ascii="Arial" w:eastAsia="Arial" w:hAnsi="Arial" w:cs="Arial"/>
                <w:spacing w:val="1"/>
                <w:sz w:val="20"/>
                <w:szCs w:val="20"/>
              </w:rPr>
              <w:t>i</w:t>
            </w:r>
            <w:r w:rsidRPr="00E1531B">
              <w:rPr>
                <w:rFonts w:ascii="Arial" w:eastAsia="Arial" w:hAnsi="Arial" w:cs="Arial"/>
                <w:spacing w:val="-1"/>
                <w:sz w:val="20"/>
                <w:szCs w:val="20"/>
              </w:rPr>
              <w:t>z</w:t>
            </w:r>
            <w:r w:rsidRPr="00E1531B">
              <w:rPr>
                <w:rFonts w:ascii="Arial" w:eastAsia="Arial" w:hAnsi="Arial" w:cs="Arial"/>
                <w:sz w:val="20"/>
                <w:szCs w:val="20"/>
              </w:rPr>
              <w:t>ed</w:t>
            </w:r>
            <w:r w:rsidRPr="00E1531B">
              <w:rPr>
                <w:rFonts w:ascii="Arial" w:eastAsia="Arial" w:hAnsi="Arial" w:cs="Arial"/>
                <w:spacing w:val="-10"/>
                <w:sz w:val="20"/>
                <w:szCs w:val="20"/>
              </w:rPr>
              <w:t xml:space="preserve"> </w:t>
            </w:r>
            <w:r w:rsidRPr="00E1531B">
              <w:rPr>
                <w:rFonts w:ascii="Arial" w:eastAsia="Arial" w:hAnsi="Arial" w:cs="Arial"/>
                <w:sz w:val="20"/>
                <w:szCs w:val="20"/>
              </w:rPr>
              <w:t xml:space="preserve">or </w:t>
            </w:r>
            <w:r w:rsidRPr="00E1531B">
              <w:rPr>
                <w:rFonts w:ascii="Arial" w:eastAsia="Arial" w:hAnsi="Arial" w:cs="Arial"/>
                <w:spacing w:val="4"/>
                <w:sz w:val="20"/>
                <w:szCs w:val="20"/>
              </w:rPr>
              <w:t>m</w:t>
            </w:r>
            <w:r w:rsidRPr="00E1531B">
              <w:rPr>
                <w:rFonts w:ascii="Arial" w:eastAsia="Arial" w:hAnsi="Arial" w:cs="Arial"/>
                <w:sz w:val="20"/>
                <w:szCs w:val="20"/>
              </w:rPr>
              <w:t>at</w:t>
            </w:r>
            <w:r w:rsidRPr="00E1531B">
              <w:rPr>
                <w:rFonts w:ascii="Arial" w:eastAsia="Arial" w:hAnsi="Arial" w:cs="Arial"/>
                <w:spacing w:val="-1"/>
                <w:sz w:val="20"/>
                <w:szCs w:val="20"/>
              </w:rPr>
              <w:t>e</w:t>
            </w:r>
            <w:r w:rsidRPr="00E1531B">
              <w:rPr>
                <w:rFonts w:ascii="Arial" w:eastAsia="Arial" w:hAnsi="Arial" w:cs="Arial"/>
                <w:spacing w:val="1"/>
                <w:sz w:val="20"/>
                <w:szCs w:val="20"/>
              </w:rPr>
              <w:t>r</w:t>
            </w:r>
            <w:r w:rsidRPr="00E1531B">
              <w:rPr>
                <w:rFonts w:ascii="Arial" w:eastAsia="Arial" w:hAnsi="Arial" w:cs="Arial"/>
                <w:spacing w:val="-1"/>
                <w:sz w:val="20"/>
                <w:szCs w:val="20"/>
              </w:rPr>
              <w:t>i</w:t>
            </w:r>
            <w:r w:rsidRPr="00E1531B">
              <w:rPr>
                <w:rFonts w:ascii="Arial" w:eastAsia="Arial" w:hAnsi="Arial" w:cs="Arial"/>
                <w:sz w:val="20"/>
                <w:szCs w:val="20"/>
              </w:rPr>
              <w:t>a</w:t>
            </w:r>
            <w:r w:rsidRPr="00E1531B">
              <w:rPr>
                <w:rFonts w:ascii="Arial" w:eastAsia="Arial" w:hAnsi="Arial" w:cs="Arial"/>
                <w:spacing w:val="-1"/>
                <w:sz w:val="20"/>
                <w:szCs w:val="20"/>
              </w:rPr>
              <w:t>l</w:t>
            </w:r>
            <w:r w:rsidRPr="00E1531B">
              <w:rPr>
                <w:rFonts w:ascii="Arial" w:eastAsia="Arial" w:hAnsi="Arial" w:cs="Arial"/>
                <w:sz w:val="20"/>
                <w:szCs w:val="20"/>
              </w:rPr>
              <w:t>s</w:t>
            </w:r>
            <w:r w:rsidRPr="00E1531B">
              <w:rPr>
                <w:rFonts w:ascii="Arial" w:eastAsia="Arial" w:hAnsi="Arial" w:cs="Arial"/>
                <w:spacing w:val="-7"/>
                <w:sz w:val="20"/>
                <w:szCs w:val="20"/>
              </w:rPr>
              <w:t xml:space="preserve"> </w:t>
            </w:r>
            <w:r w:rsidRPr="00E1531B">
              <w:rPr>
                <w:rFonts w:ascii="Arial" w:eastAsia="Arial" w:hAnsi="Arial" w:cs="Arial"/>
                <w:sz w:val="20"/>
                <w:szCs w:val="20"/>
              </w:rPr>
              <w:t>re</w:t>
            </w:r>
            <w:r w:rsidRPr="00E1531B">
              <w:rPr>
                <w:rFonts w:ascii="Arial" w:eastAsia="Arial" w:hAnsi="Arial" w:cs="Arial"/>
                <w:spacing w:val="-1"/>
                <w:sz w:val="20"/>
                <w:szCs w:val="20"/>
              </w:rPr>
              <w:t>a</w:t>
            </w:r>
            <w:r w:rsidRPr="00E1531B">
              <w:rPr>
                <w:rFonts w:ascii="Arial" w:eastAsia="Arial" w:hAnsi="Arial" w:cs="Arial"/>
                <w:spacing w:val="2"/>
                <w:sz w:val="20"/>
                <w:szCs w:val="20"/>
              </w:rPr>
              <w:t>d</w:t>
            </w:r>
            <w:r w:rsidRPr="00E1531B">
              <w:rPr>
                <w:rFonts w:ascii="Arial" w:eastAsia="Arial" w:hAnsi="Arial" w:cs="Arial"/>
                <w:spacing w:val="-1"/>
                <w:sz w:val="20"/>
                <w:szCs w:val="20"/>
              </w:rPr>
              <w:t>i</w:t>
            </w:r>
            <w:r w:rsidRPr="00E1531B">
              <w:rPr>
                <w:rFonts w:ascii="Arial" w:eastAsia="Arial" w:hAnsi="Arial" w:cs="Arial"/>
                <w:spacing w:val="4"/>
                <w:sz w:val="20"/>
                <w:szCs w:val="20"/>
              </w:rPr>
              <w:t>l</w:t>
            </w:r>
            <w:r w:rsidRPr="00E1531B">
              <w:rPr>
                <w:rFonts w:ascii="Arial" w:eastAsia="Arial" w:hAnsi="Arial" w:cs="Arial"/>
                <w:sz w:val="20"/>
                <w:szCs w:val="20"/>
              </w:rPr>
              <w:t>y a</w:t>
            </w:r>
            <w:r w:rsidRPr="00E1531B">
              <w:rPr>
                <w:rFonts w:ascii="Arial" w:eastAsia="Arial" w:hAnsi="Arial" w:cs="Arial"/>
                <w:spacing w:val="-2"/>
                <w:sz w:val="20"/>
                <w:szCs w:val="20"/>
              </w:rPr>
              <w:t>v</w:t>
            </w:r>
            <w:r w:rsidRPr="00E1531B">
              <w:rPr>
                <w:rFonts w:ascii="Arial" w:eastAsia="Arial" w:hAnsi="Arial" w:cs="Arial"/>
                <w:spacing w:val="2"/>
                <w:sz w:val="20"/>
                <w:szCs w:val="20"/>
              </w:rPr>
              <w:t>a</w:t>
            </w:r>
            <w:r w:rsidRPr="00E1531B">
              <w:rPr>
                <w:rFonts w:ascii="Arial" w:eastAsia="Arial" w:hAnsi="Arial" w:cs="Arial"/>
                <w:spacing w:val="-1"/>
                <w:sz w:val="20"/>
                <w:szCs w:val="20"/>
              </w:rPr>
              <w:t>i</w:t>
            </w:r>
            <w:r w:rsidRPr="00E1531B">
              <w:rPr>
                <w:rFonts w:ascii="Arial" w:eastAsia="Arial" w:hAnsi="Arial" w:cs="Arial"/>
                <w:spacing w:val="1"/>
                <w:sz w:val="20"/>
                <w:szCs w:val="20"/>
              </w:rPr>
              <w:t>l</w:t>
            </w:r>
            <w:r w:rsidRPr="00E1531B">
              <w:rPr>
                <w:rFonts w:ascii="Arial" w:eastAsia="Arial" w:hAnsi="Arial" w:cs="Arial"/>
                <w:sz w:val="20"/>
                <w:szCs w:val="20"/>
              </w:rPr>
              <w:t>a</w:t>
            </w:r>
            <w:r w:rsidRPr="00E1531B">
              <w:rPr>
                <w:rFonts w:ascii="Arial" w:eastAsia="Arial" w:hAnsi="Arial" w:cs="Arial"/>
                <w:spacing w:val="1"/>
                <w:sz w:val="20"/>
                <w:szCs w:val="20"/>
              </w:rPr>
              <w:t>b</w:t>
            </w:r>
            <w:r w:rsidRPr="00E1531B">
              <w:rPr>
                <w:rFonts w:ascii="Arial" w:eastAsia="Arial" w:hAnsi="Arial" w:cs="Arial"/>
                <w:spacing w:val="-1"/>
                <w:sz w:val="20"/>
                <w:szCs w:val="20"/>
              </w:rPr>
              <w:t>l</w:t>
            </w:r>
            <w:r w:rsidRPr="00E1531B">
              <w:rPr>
                <w:rFonts w:ascii="Arial" w:eastAsia="Arial" w:hAnsi="Arial" w:cs="Arial"/>
                <w:sz w:val="20"/>
                <w:szCs w:val="20"/>
              </w:rPr>
              <w:t>e.</w:t>
            </w:r>
          </w:p>
        </w:tc>
      </w:tr>
      <w:tr w:rsidR="00E1531B" w:rsidRPr="00E1531B" w:rsidTr="00E1531B">
        <w:trPr>
          <w:trHeight w:hRule="exact" w:val="4407"/>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E1531B" w:rsidRPr="00E1531B" w:rsidRDefault="00E1531B" w:rsidP="00E1531B">
            <w:pPr>
              <w:widowControl w:val="0"/>
              <w:spacing w:before="2" w:after="0" w:line="100" w:lineRule="exact"/>
              <w:rPr>
                <w:sz w:val="10"/>
                <w:szCs w:val="10"/>
              </w:rPr>
            </w:pPr>
          </w:p>
          <w:p w:rsidR="00E1531B" w:rsidRPr="00E1531B" w:rsidRDefault="00E1531B" w:rsidP="00E1531B">
            <w:pPr>
              <w:widowControl w:val="0"/>
              <w:spacing w:after="0" w:line="240" w:lineRule="auto"/>
              <w:ind w:right="75"/>
              <w:rPr>
                <w:rFonts w:ascii="Arial" w:eastAsia="Arial" w:hAnsi="Arial" w:cs="Arial"/>
                <w:b/>
                <w:bCs/>
                <w:sz w:val="20"/>
                <w:szCs w:val="20"/>
              </w:rPr>
            </w:pPr>
            <w:r w:rsidRPr="00E1531B">
              <w:rPr>
                <w:rFonts w:ascii="Arial" w:eastAsia="Arial" w:hAnsi="Arial" w:cs="Arial"/>
                <w:b/>
                <w:bCs/>
                <w:sz w:val="20"/>
                <w:szCs w:val="20"/>
              </w:rPr>
              <w:t xml:space="preserve">       5B</w:t>
            </w:r>
          </w:p>
          <w:p w:rsidR="00E1531B" w:rsidRPr="00E1531B" w:rsidRDefault="00E1531B" w:rsidP="00E1531B">
            <w:pPr>
              <w:widowControl w:val="0"/>
              <w:spacing w:after="0" w:line="240" w:lineRule="auto"/>
              <w:ind w:right="75"/>
              <w:rPr>
                <w:rFonts w:ascii="Arial" w:eastAsia="Arial" w:hAnsi="Arial" w:cs="Arial"/>
                <w:sz w:val="20"/>
                <w:szCs w:val="20"/>
              </w:rPr>
            </w:pPr>
            <w:r w:rsidRPr="00E1531B">
              <w:rPr>
                <w:rFonts w:ascii="Arial" w:eastAsia="Arial" w:hAnsi="Arial" w:cs="Arial"/>
                <w:b/>
                <w:bCs/>
                <w:sz w:val="20"/>
                <w:szCs w:val="20"/>
              </w:rPr>
              <w:t>Cla</w:t>
            </w:r>
            <w:r w:rsidRPr="00E1531B">
              <w:rPr>
                <w:rFonts w:ascii="Arial" w:eastAsia="Arial" w:hAnsi="Arial" w:cs="Arial"/>
                <w:b/>
                <w:bCs/>
                <w:spacing w:val="-1"/>
                <w:sz w:val="20"/>
                <w:szCs w:val="20"/>
              </w:rPr>
              <w:t>s</w:t>
            </w:r>
            <w:r w:rsidRPr="00E1531B">
              <w:rPr>
                <w:rFonts w:ascii="Arial" w:eastAsia="Arial" w:hAnsi="Arial" w:cs="Arial"/>
                <w:b/>
                <w:bCs/>
                <w:spacing w:val="2"/>
                <w:sz w:val="20"/>
                <w:szCs w:val="20"/>
              </w:rPr>
              <w:t>s</w:t>
            </w:r>
            <w:r w:rsidRPr="00E1531B">
              <w:rPr>
                <w:rFonts w:ascii="Arial" w:eastAsia="Arial" w:hAnsi="Arial" w:cs="Arial"/>
                <w:b/>
                <w:bCs/>
                <w:spacing w:val="-1"/>
                <w:sz w:val="20"/>
                <w:szCs w:val="20"/>
              </w:rPr>
              <w:t>r</w:t>
            </w:r>
            <w:r w:rsidRPr="00E1531B">
              <w:rPr>
                <w:rFonts w:ascii="Arial" w:eastAsia="Arial" w:hAnsi="Arial" w:cs="Arial"/>
                <w:b/>
                <w:bCs/>
                <w:sz w:val="20"/>
                <w:szCs w:val="20"/>
              </w:rPr>
              <w:t>oom and</w:t>
            </w:r>
            <w:r w:rsidRPr="00E1531B">
              <w:rPr>
                <w:rFonts w:ascii="Arial" w:eastAsia="Arial" w:hAnsi="Arial" w:cs="Arial"/>
                <w:b/>
                <w:bCs/>
                <w:spacing w:val="-3"/>
                <w:sz w:val="20"/>
                <w:szCs w:val="20"/>
              </w:rPr>
              <w:t xml:space="preserve"> </w:t>
            </w:r>
            <w:r w:rsidRPr="00E1531B">
              <w:rPr>
                <w:rFonts w:ascii="Arial" w:eastAsia="Arial" w:hAnsi="Arial" w:cs="Arial"/>
                <w:b/>
                <w:bCs/>
                <w:sz w:val="20"/>
                <w:szCs w:val="20"/>
              </w:rPr>
              <w:t>Beha</w:t>
            </w:r>
            <w:r w:rsidRPr="00E1531B">
              <w:rPr>
                <w:rFonts w:ascii="Arial" w:eastAsia="Arial" w:hAnsi="Arial" w:cs="Arial"/>
                <w:b/>
                <w:bCs/>
                <w:spacing w:val="2"/>
                <w:sz w:val="20"/>
                <w:szCs w:val="20"/>
              </w:rPr>
              <w:t>v</w:t>
            </w:r>
            <w:r w:rsidRPr="00E1531B">
              <w:rPr>
                <w:rFonts w:ascii="Arial" w:eastAsia="Arial" w:hAnsi="Arial" w:cs="Arial"/>
                <w:b/>
                <w:bCs/>
                <w:sz w:val="20"/>
                <w:szCs w:val="20"/>
              </w:rPr>
              <w:t xml:space="preserve">ior </w:t>
            </w:r>
            <w:r w:rsidRPr="00E1531B">
              <w:rPr>
                <w:rFonts w:ascii="Arial" w:eastAsia="Arial" w:hAnsi="Arial" w:cs="Arial"/>
                <w:b/>
                <w:bCs/>
                <w:spacing w:val="4"/>
                <w:sz w:val="20"/>
                <w:szCs w:val="20"/>
              </w:rPr>
              <w:t>M</w:t>
            </w:r>
            <w:r w:rsidRPr="00E1531B">
              <w:rPr>
                <w:rFonts w:ascii="Arial" w:eastAsia="Arial" w:hAnsi="Arial" w:cs="Arial"/>
                <w:b/>
                <w:bCs/>
                <w:sz w:val="20"/>
                <w:szCs w:val="20"/>
              </w:rPr>
              <w:t>anagement</w:t>
            </w:r>
          </w:p>
          <w:p w:rsidR="00E1531B" w:rsidRPr="00E1531B" w:rsidRDefault="00E1531B" w:rsidP="00E1531B">
            <w:pPr>
              <w:widowControl w:val="0"/>
              <w:spacing w:before="13" w:after="0" w:line="220" w:lineRule="exact"/>
            </w:pPr>
          </w:p>
          <w:p w:rsidR="00E1531B" w:rsidRPr="00E1531B" w:rsidRDefault="00E1531B" w:rsidP="00E1531B">
            <w:pPr>
              <w:widowControl w:val="0"/>
              <w:spacing w:after="0" w:line="239" w:lineRule="auto"/>
              <w:ind w:right="175"/>
              <w:rPr>
                <w:rFonts w:ascii="Arial" w:eastAsia="Arial" w:hAnsi="Arial" w:cs="Arial"/>
                <w:sz w:val="20"/>
                <w:szCs w:val="20"/>
              </w:rPr>
            </w:pPr>
            <w:r w:rsidRPr="00E1531B">
              <w:rPr>
                <w:rFonts w:ascii="Arial" w:eastAsia="Arial" w:hAnsi="Arial" w:cs="Arial"/>
                <w:spacing w:val="6"/>
                <w:sz w:val="20"/>
                <w:szCs w:val="20"/>
              </w:rPr>
              <w:t>W</w:t>
            </w:r>
            <w:r w:rsidRPr="00E1531B">
              <w:rPr>
                <w:rFonts w:ascii="Arial" w:eastAsia="Arial" w:hAnsi="Arial" w:cs="Arial"/>
                <w:spacing w:val="-1"/>
                <w:sz w:val="20"/>
                <w:szCs w:val="20"/>
              </w:rPr>
              <w:t>V</w:t>
            </w:r>
            <w:r w:rsidRPr="00E1531B">
              <w:rPr>
                <w:rFonts w:ascii="Arial" w:eastAsia="Arial" w:hAnsi="Arial" w:cs="Arial"/>
                <w:spacing w:val="-3"/>
                <w:sz w:val="20"/>
                <w:szCs w:val="20"/>
              </w:rPr>
              <w:t>P</w:t>
            </w:r>
            <w:r w:rsidRPr="00E1531B">
              <w:rPr>
                <w:rFonts w:ascii="Arial" w:eastAsia="Arial" w:hAnsi="Arial" w:cs="Arial"/>
                <w:spacing w:val="3"/>
                <w:sz w:val="20"/>
                <w:szCs w:val="20"/>
              </w:rPr>
              <w:t>T</w:t>
            </w:r>
            <w:r w:rsidRPr="00E1531B">
              <w:rPr>
                <w:rFonts w:ascii="Arial" w:eastAsia="Arial" w:hAnsi="Arial" w:cs="Arial"/>
                <w:sz w:val="20"/>
                <w:szCs w:val="20"/>
              </w:rPr>
              <w:t>S</w:t>
            </w:r>
            <w:r w:rsidRPr="00E1531B">
              <w:rPr>
                <w:rFonts w:ascii="Arial" w:eastAsia="Arial" w:hAnsi="Arial" w:cs="Arial"/>
                <w:spacing w:val="-8"/>
                <w:sz w:val="20"/>
                <w:szCs w:val="20"/>
              </w:rPr>
              <w:t xml:space="preserve"> </w:t>
            </w:r>
            <w:r w:rsidRPr="00E1531B">
              <w:rPr>
                <w:rFonts w:ascii="Arial" w:eastAsia="Arial" w:hAnsi="Arial" w:cs="Arial"/>
                <w:sz w:val="20"/>
                <w:szCs w:val="20"/>
              </w:rPr>
              <w:t>2</w:t>
            </w:r>
            <w:r w:rsidRPr="00E1531B">
              <w:rPr>
                <w:rFonts w:ascii="Arial" w:eastAsia="Arial" w:hAnsi="Arial" w:cs="Arial"/>
                <w:spacing w:val="-1"/>
                <w:sz w:val="20"/>
                <w:szCs w:val="20"/>
              </w:rPr>
              <w:t>E</w:t>
            </w:r>
            <w:r w:rsidRPr="00E1531B">
              <w:rPr>
                <w:rFonts w:ascii="Arial" w:eastAsia="Arial" w:hAnsi="Arial" w:cs="Arial"/>
                <w:sz w:val="20"/>
                <w:szCs w:val="20"/>
              </w:rPr>
              <w:t>, In</w:t>
            </w:r>
            <w:r w:rsidRPr="00E1531B">
              <w:rPr>
                <w:rFonts w:ascii="Arial" w:eastAsia="Arial" w:hAnsi="Arial" w:cs="Arial"/>
                <w:spacing w:val="2"/>
                <w:sz w:val="20"/>
                <w:szCs w:val="20"/>
              </w:rPr>
              <w:t>T</w:t>
            </w:r>
            <w:r w:rsidRPr="00E1531B">
              <w:rPr>
                <w:rFonts w:ascii="Arial" w:eastAsia="Arial" w:hAnsi="Arial" w:cs="Arial"/>
                <w:spacing w:val="-1"/>
                <w:sz w:val="20"/>
                <w:szCs w:val="20"/>
              </w:rPr>
              <w:t>AS</w:t>
            </w:r>
            <w:r w:rsidRPr="00E1531B">
              <w:rPr>
                <w:rFonts w:ascii="Arial" w:eastAsia="Arial" w:hAnsi="Arial" w:cs="Arial"/>
                <w:sz w:val="20"/>
                <w:szCs w:val="20"/>
              </w:rPr>
              <w:t>C</w:t>
            </w:r>
            <w:r w:rsidRPr="00E1531B">
              <w:rPr>
                <w:rFonts w:ascii="Arial" w:eastAsia="Arial" w:hAnsi="Arial" w:cs="Arial"/>
                <w:spacing w:val="-7"/>
                <w:sz w:val="20"/>
                <w:szCs w:val="20"/>
              </w:rPr>
              <w:t xml:space="preserve"> </w:t>
            </w:r>
            <w:r w:rsidRPr="00E1531B">
              <w:rPr>
                <w:rFonts w:ascii="Arial" w:eastAsia="Arial" w:hAnsi="Arial" w:cs="Arial"/>
                <w:sz w:val="20"/>
                <w:szCs w:val="20"/>
              </w:rPr>
              <w:t>3, C</w:t>
            </w:r>
            <w:r w:rsidRPr="00E1531B">
              <w:rPr>
                <w:rFonts w:ascii="Arial" w:eastAsia="Arial" w:hAnsi="Arial" w:cs="Arial"/>
                <w:spacing w:val="-1"/>
                <w:sz w:val="20"/>
                <w:szCs w:val="20"/>
              </w:rPr>
              <w:t>A</w:t>
            </w:r>
            <w:r w:rsidRPr="00E1531B">
              <w:rPr>
                <w:rFonts w:ascii="Arial" w:eastAsia="Arial" w:hAnsi="Arial" w:cs="Arial"/>
                <w:spacing w:val="1"/>
                <w:sz w:val="20"/>
                <w:szCs w:val="20"/>
              </w:rPr>
              <w:t>E</w:t>
            </w:r>
            <w:r w:rsidRPr="00E1531B">
              <w:rPr>
                <w:rFonts w:ascii="Arial" w:eastAsia="Arial" w:hAnsi="Arial" w:cs="Arial"/>
                <w:sz w:val="20"/>
                <w:szCs w:val="20"/>
              </w:rPr>
              <w:t>P</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1</w:t>
            </w:r>
            <w:r w:rsidRPr="00E1531B">
              <w:rPr>
                <w:rFonts w:ascii="Arial" w:eastAsia="Arial" w:hAnsi="Arial" w:cs="Arial"/>
                <w:sz w:val="20"/>
                <w:szCs w:val="20"/>
              </w:rPr>
              <w:t>.1</w:t>
            </w:r>
          </w:p>
          <w:p w:rsidR="00E1531B" w:rsidRPr="00E1531B" w:rsidRDefault="00E1531B" w:rsidP="00E1531B">
            <w:pPr>
              <w:widowControl w:val="0"/>
              <w:spacing w:after="0" w:line="239" w:lineRule="auto"/>
              <w:ind w:right="175"/>
              <w:rPr>
                <w:rFonts w:ascii="Arial" w:eastAsia="Arial" w:hAnsi="Arial" w:cs="Arial"/>
                <w:sz w:val="20"/>
                <w:szCs w:val="20"/>
              </w:rPr>
            </w:pPr>
          </w:p>
          <w:p w:rsidR="00E1531B" w:rsidRPr="00E1531B" w:rsidRDefault="00E1531B" w:rsidP="00E1531B">
            <w:pPr>
              <w:widowControl w:val="0"/>
              <w:spacing w:after="0" w:line="239" w:lineRule="auto"/>
              <w:ind w:right="175"/>
              <w:rPr>
                <w:rFonts w:ascii="Arial" w:eastAsia="Arial" w:hAnsi="Arial" w:cs="Arial"/>
                <w:sz w:val="20"/>
                <w:szCs w:val="20"/>
              </w:rPr>
            </w:pPr>
            <w:r w:rsidRPr="00E1531B">
              <w:rPr>
                <w:rFonts w:ascii="Arial" w:eastAsia="Arial" w:hAnsi="Arial" w:cs="Arial"/>
                <w:sz w:val="20"/>
                <w:szCs w:val="20"/>
                <w:highlight w:val="yellow"/>
              </w:rPr>
              <w:t>NASPE 4.5</w:t>
            </w:r>
          </w:p>
        </w:tc>
        <w:tc>
          <w:tcPr>
            <w:tcW w:w="2213" w:type="dxa"/>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4" w:after="0" w:line="100" w:lineRule="exact"/>
              <w:rPr>
                <w:sz w:val="10"/>
                <w:szCs w:val="10"/>
              </w:rPr>
            </w:pPr>
          </w:p>
          <w:p w:rsidR="00E1531B" w:rsidRPr="00E1531B" w:rsidRDefault="00E1531B" w:rsidP="00E1531B">
            <w:pPr>
              <w:widowControl w:val="0"/>
              <w:spacing w:after="0" w:line="240" w:lineRule="auto"/>
              <w:ind w:right="90"/>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eo</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a</w:t>
            </w:r>
            <w:r w:rsidRPr="00E1531B">
              <w:rPr>
                <w:rFonts w:ascii="Arial" w:eastAsia="Arial" w:hAnsi="Arial" w:cs="Arial"/>
                <w:sz w:val="20"/>
                <w:szCs w:val="20"/>
              </w:rPr>
              <w:t>nd</w:t>
            </w:r>
            <w:r w:rsidRPr="00E1531B">
              <w:rPr>
                <w:rFonts w:ascii="Arial" w:eastAsia="Arial" w:hAnsi="Arial" w:cs="Arial"/>
                <w:spacing w:val="-2"/>
                <w:sz w:val="20"/>
                <w:szCs w:val="20"/>
              </w:rPr>
              <w:t xml:space="preserve"> </w:t>
            </w:r>
            <w:r w:rsidRPr="00E1531B">
              <w:rPr>
                <w:rFonts w:ascii="Arial" w:eastAsia="Arial" w:hAnsi="Arial" w:cs="Arial"/>
                <w:sz w:val="20"/>
                <w:szCs w:val="20"/>
              </w:rPr>
              <w:t>n</w:t>
            </w:r>
            <w:r w:rsidRPr="00E1531B">
              <w:rPr>
                <w:rFonts w:ascii="Arial" w:eastAsia="Arial" w:hAnsi="Arial" w:cs="Arial"/>
                <w:spacing w:val="-1"/>
                <w:sz w:val="20"/>
                <w:szCs w:val="20"/>
              </w:rPr>
              <w:t>a</w:t>
            </w:r>
            <w:r w:rsidRPr="00E1531B">
              <w:rPr>
                <w:rFonts w:ascii="Arial" w:eastAsia="Arial" w:hAnsi="Arial" w:cs="Arial"/>
                <w:spacing w:val="1"/>
                <w:sz w:val="20"/>
                <w:szCs w:val="20"/>
              </w:rPr>
              <w:t>rr</w:t>
            </w:r>
            <w:r w:rsidRPr="00E1531B">
              <w:rPr>
                <w:rFonts w:ascii="Arial" w:eastAsia="Arial" w:hAnsi="Arial" w:cs="Arial"/>
                <w:sz w:val="20"/>
                <w:szCs w:val="20"/>
              </w:rPr>
              <w:t>at</w:t>
            </w:r>
            <w:r w:rsidRPr="00E1531B">
              <w:rPr>
                <w:rFonts w:ascii="Arial" w:eastAsia="Arial" w:hAnsi="Arial" w:cs="Arial"/>
                <w:spacing w:val="1"/>
                <w:sz w:val="20"/>
                <w:szCs w:val="20"/>
              </w:rPr>
              <w:t>iv</w:t>
            </w:r>
            <w:r w:rsidRPr="00E1531B">
              <w:rPr>
                <w:rFonts w:ascii="Arial" w:eastAsia="Arial" w:hAnsi="Arial" w:cs="Arial"/>
                <w:sz w:val="20"/>
                <w:szCs w:val="20"/>
              </w:rPr>
              <w:t>e,</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t</w:t>
            </w:r>
            <w:r w:rsidRPr="00E1531B">
              <w:rPr>
                <w:rFonts w:ascii="Arial" w:eastAsia="Arial" w:hAnsi="Arial" w:cs="Arial"/>
                <w:sz w:val="20"/>
                <w:szCs w:val="20"/>
              </w:rPr>
              <w:t xml:space="preserve">he </w:t>
            </w:r>
            <w:r w:rsidRPr="00E1531B">
              <w:rPr>
                <w:rFonts w:ascii="Arial" w:eastAsia="Arial" w:hAnsi="Arial" w:cs="Arial"/>
                <w:spacing w:val="1"/>
                <w:sz w:val="20"/>
                <w:szCs w:val="20"/>
              </w:rPr>
              <w:t>c</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z w:val="20"/>
                <w:szCs w:val="20"/>
              </w:rPr>
              <w:t>te</w:t>
            </w:r>
          </w:p>
          <w:p w:rsidR="00E1531B" w:rsidRPr="00E1531B" w:rsidRDefault="00E1531B" w:rsidP="00E1531B">
            <w:pPr>
              <w:widowControl w:val="0"/>
              <w:spacing w:before="15" w:after="0" w:line="230" w:lineRule="exact"/>
              <w:ind w:right="79"/>
              <w:rPr>
                <w:rFonts w:ascii="Arial" w:eastAsia="Arial" w:hAnsi="Arial" w:cs="Arial"/>
                <w:sz w:val="20"/>
                <w:szCs w:val="20"/>
              </w:rPr>
            </w:pPr>
            <w:r w:rsidRPr="00E1531B">
              <w:rPr>
                <w:rFonts w:ascii="Symbol" w:eastAsia="Symbol" w:hAnsi="Symbol" w:cs="Symbol"/>
                <w:sz w:val="20"/>
                <w:szCs w:val="20"/>
              </w:rPr>
              <w:t></w:t>
            </w:r>
            <w:r w:rsidRPr="00E1531B">
              <w:rPr>
                <w:rFonts w:ascii="Times New Roman" w:eastAsia="Times New Roman" w:hAnsi="Times New Roman" w:cs="Times New Roman"/>
                <w:sz w:val="20"/>
                <w:szCs w:val="20"/>
              </w:rPr>
              <w:t xml:space="preserve">  </w:t>
            </w:r>
            <w:r w:rsidRPr="00E1531B">
              <w:rPr>
                <w:rFonts w:ascii="Times New Roman" w:eastAsia="Times New Roman" w:hAnsi="Times New Roman" w:cs="Times New Roman"/>
                <w:spacing w:val="14"/>
                <w:sz w:val="20"/>
                <w:szCs w:val="20"/>
              </w:rPr>
              <w:t xml:space="preserve"> </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ta</w:t>
            </w:r>
            <w:r w:rsidRPr="00E1531B">
              <w:rPr>
                <w:rFonts w:ascii="Arial" w:eastAsia="Arial" w:hAnsi="Arial" w:cs="Arial"/>
                <w:spacing w:val="-1"/>
                <w:sz w:val="20"/>
                <w:szCs w:val="20"/>
              </w:rPr>
              <w:t>b</w:t>
            </w:r>
            <w:r w:rsidRPr="00E1531B">
              <w:rPr>
                <w:rFonts w:ascii="Arial" w:eastAsia="Arial" w:hAnsi="Arial" w:cs="Arial"/>
                <w:spacing w:val="1"/>
                <w:sz w:val="20"/>
                <w:szCs w:val="20"/>
              </w:rPr>
              <w:t>l</w:t>
            </w:r>
            <w:r w:rsidRPr="00E1531B">
              <w:rPr>
                <w:rFonts w:ascii="Arial" w:eastAsia="Arial" w:hAnsi="Arial" w:cs="Arial"/>
                <w:spacing w:val="-1"/>
                <w:sz w:val="20"/>
                <w:szCs w:val="20"/>
              </w:rPr>
              <w:t>i</w:t>
            </w:r>
            <w:r w:rsidRPr="00E1531B">
              <w:rPr>
                <w:rFonts w:ascii="Arial" w:eastAsia="Arial" w:hAnsi="Arial" w:cs="Arial"/>
                <w:spacing w:val="1"/>
                <w:sz w:val="20"/>
                <w:szCs w:val="20"/>
              </w:rPr>
              <w:t>s</w:t>
            </w:r>
            <w:r w:rsidRPr="00E1531B">
              <w:rPr>
                <w:rFonts w:ascii="Arial" w:eastAsia="Arial" w:hAnsi="Arial" w:cs="Arial"/>
                <w:sz w:val="20"/>
                <w:szCs w:val="20"/>
              </w:rPr>
              <w:t>h</w:t>
            </w:r>
            <w:r w:rsidRPr="00E1531B">
              <w:rPr>
                <w:rFonts w:ascii="Arial" w:eastAsia="Arial" w:hAnsi="Arial" w:cs="Arial"/>
                <w:spacing w:val="-1"/>
                <w:sz w:val="20"/>
                <w:szCs w:val="20"/>
              </w:rPr>
              <w:t>e</w:t>
            </w:r>
            <w:r w:rsidRPr="00E1531B">
              <w:rPr>
                <w:rFonts w:ascii="Arial" w:eastAsia="Arial" w:hAnsi="Arial" w:cs="Arial"/>
                <w:sz w:val="20"/>
                <w:szCs w:val="20"/>
              </w:rPr>
              <w:t>s</w:t>
            </w:r>
            <w:r w:rsidRPr="00E1531B">
              <w:rPr>
                <w:rFonts w:ascii="Arial" w:eastAsia="Arial" w:hAnsi="Arial" w:cs="Arial"/>
                <w:spacing w:val="-9"/>
                <w:sz w:val="20"/>
                <w:szCs w:val="20"/>
              </w:rPr>
              <w:t xml:space="preserve"> </w:t>
            </w:r>
            <w:r w:rsidRPr="00E1531B">
              <w:rPr>
                <w:rFonts w:ascii="Arial" w:eastAsia="Arial" w:hAnsi="Arial" w:cs="Arial"/>
                <w:sz w:val="20"/>
                <w:szCs w:val="20"/>
              </w:rPr>
              <w:t>r</w:t>
            </w:r>
            <w:r w:rsidRPr="00E1531B">
              <w:rPr>
                <w:rFonts w:ascii="Arial" w:eastAsia="Arial" w:hAnsi="Arial" w:cs="Arial"/>
                <w:spacing w:val="2"/>
                <w:sz w:val="20"/>
                <w:szCs w:val="20"/>
              </w:rPr>
              <w:t>u</w:t>
            </w:r>
            <w:r w:rsidRPr="00E1531B">
              <w:rPr>
                <w:rFonts w:ascii="Arial" w:eastAsia="Arial" w:hAnsi="Arial" w:cs="Arial"/>
                <w:spacing w:val="-1"/>
                <w:sz w:val="20"/>
                <w:szCs w:val="20"/>
              </w:rPr>
              <w:t>l</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w:t>
            </w:r>
            <w:r w:rsidRPr="00E1531B">
              <w:rPr>
                <w:rFonts w:ascii="Arial" w:eastAsia="Arial" w:hAnsi="Arial" w:cs="Arial"/>
                <w:spacing w:val="-5"/>
                <w:sz w:val="20"/>
                <w:szCs w:val="20"/>
              </w:rPr>
              <w:t xml:space="preserve"> </w:t>
            </w:r>
            <w:r w:rsidRPr="00E1531B">
              <w:rPr>
                <w:rFonts w:ascii="Arial" w:eastAsia="Arial" w:hAnsi="Arial" w:cs="Arial"/>
                <w:sz w:val="20"/>
                <w:szCs w:val="20"/>
              </w:rPr>
              <w:t>ro</w:t>
            </w:r>
            <w:r w:rsidRPr="00E1531B">
              <w:rPr>
                <w:rFonts w:ascii="Arial" w:eastAsia="Arial" w:hAnsi="Arial" w:cs="Arial"/>
                <w:spacing w:val="2"/>
                <w:sz w:val="20"/>
                <w:szCs w:val="20"/>
              </w:rPr>
              <w:t>u</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1"/>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 pro</w:t>
            </w:r>
            <w:r w:rsidRPr="00E1531B">
              <w:rPr>
                <w:rFonts w:ascii="Arial" w:eastAsia="Arial" w:hAnsi="Arial" w:cs="Arial"/>
                <w:spacing w:val="1"/>
                <w:sz w:val="20"/>
                <w:szCs w:val="20"/>
              </w:rPr>
              <w:t>x</w:t>
            </w:r>
            <w:r w:rsidRPr="00E1531B">
              <w:rPr>
                <w:rFonts w:ascii="Arial" w:eastAsia="Arial" w:hAnsi="Arial" w:cs="Arial"/>
                <w:spacing w:val="-1"/>
                <w:sz w:val="20"/>
                <w:szCs w:val="20"/>
              </w:rPr>
              <w:t>i</w:t>
            </w:r>
            <w:r w:rsidRPr="00E1531B">
              <w:rPr>
                <w:rFonts w:ascii="Arial" w:eastAsia="Arial" w:hAnsi="Arial" w:cs="Arial"/>
                <w:spacing w:val="4"/>
                <w:sz w:val="20"/>
                <w:szCs w:val="20"/>
              </w:rPr>
              <w:t>m</w:t>
            </w:r>
            <w:r w:rsidRPr="00E1531B">
              <w:rPr>
                <w:rFonts w:ascii="Arial" w:eastAsia="Arial" w:hAnsi="Arial" w:cs="Arial"/>
                <w:spacing w:val="-1"/>
                <w:sz w:val="20"/>
                <w:szCs w:val="20"/>
              </w:rPr>
              <w:t>i</w:t>
            </w:r>
            <w:r w:rsidRPr="00E1531B">
              <w:rPr>
                <w:rFonts w:ascii="Arial" w:eastAsia="Arial" w:hAnsi="Arial" w:cs="Arial"/>
                <w:spacing w:val="2"/>
                <w:sz w:val="20"/>
                <w:szCs w:val="20"/>
              </w:rPr>
              <w:t>t</w:t>
            </w:r>
            <w:r w:rsidRPr="00E1531B">
              <w:rPr>
                <w:rFonts w:ascii="Arial" w:eastAsia="Arial" w:hAnsi="Arial" w:cs="Arial"/>
                <w:sz w:val="20"/>
                <w:szCs w:val="20"/>
              </w:rPr>
              <w:t>y</w:t>
            </w:r>
            <w:r w:rsidRPr="00E1531B">
              <w:rPr>
                <w:rFonts w:ascii="Arial" w:eastAsia="Arial" w:hAnsi="Arial" w:cs="Arial"/>
                <w:spacing w:val="-12"/>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3"/>
                <w:sz w:val="20"/>
                <w:szCs w:val="20"/>
              </w:rPr>
              <w:t xml:space="preserve"> </w:t>
            </w:r>
            <w:r w:rsidRPr="00E1531B">
              <w:rPr>
                <w:rFonts w:ascii="Arial" w:eastAsia="Arial" w:hAnsi="Arial" w:cs="Arial"/>
                <w:spacing w:val="-1"/>
                <w:sz w:val="20"/>
                <w:szCs w:val="20"/>
              </w:rPr>
              <w:t>t</w:t>
            </w:r>
            <w:r w:rsidRPr="00E1531B">
              <w:rPr>
                <w:rFonts w:ascii="Arial" w:eastAsia="Arial" w:hAnsi="Arial" w:cs="Arial"/>
                <w:spacing w:val="1"/>
                <w:sz w:val="20"/>
                <w:szCs w:val="20"/>
              </w:rPr>
              <w:t>r</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pacing w:val="3"/>
                <w:sz w:val="20"/>
                <w:szCs w:val="20"/>
              </w:rPr>
              <w:t>s</w:t>
            </w:r>
            <w:r w:rsidRPr="00E1531B">
              <w:rPr>
                <w:rFonts w:ascii="Arial" w:eastAsia="Arial" w:hAnsi="Arial" w:cs="Arial"/>
                <w:spacing w:val="-1"/>
                <w:sz w:val="20"/>
                <w:szCs w:val="20"/>
              </w:rPr>
              <w:t>i</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o</w:t>
            </w:r>
            <w:r w:rsidRPr="00E1531B">
              <w:rPr>
                <w:rFonts w:ascii="Arial" w:eastAsia="Arial" w:hAnsi="Arial" w:cs="Arial"/>
                <w:spacing w:val="-1"/>
                <w:sz w:val="20"/>
                <w:szCs w:val="20"/>
              </w:rPr>
              <w:t>n</w:t>
            </w:r>
            <w:r w:rsidRPr="00E1531B">
              <w:rPr>
                <w:rFonts w:ascii="Arial" w:eastAsia="Arial" w:hAnsi="Arial" w:cs="Arial"/>
                <w:sz w:val="20"/>
                <w:szCs w:val="20"/>
              </w:rPr>
              <w:t>s</w:t>
            </w:r>
            <w:r w:rsidRPr="00E1531B">
              <w:rPr>
                <w:rFonts w:ascii="Arial" w:eastAsia="Arial" w:hAnsi="Arial" w:cs="Arial"/>
                <w:spacing w:val="-8"/>
                <w:sz w:val="20"/>
                <w:szCs w:val="20"/>
              </w:rPr>
              <w:t xml:space="preserve"> </w:t>
            </w:r>
            <w:r w:rsidRPr="00E1531B">
              <w:rPr>
                <w:rFonts w:ascii="Arial" w:eastAsia="Arial" w:hAnsi="Arial" w:cs="Arial"/>
                <w:sz w:val="20"/>
                <w:szCs w:val="20"/>
              </w:rPr>
              <w:t>t</w:t>
            </w:r>
            <w:r w:rsidRPr="00E1531B">
              <w:rPr>
                <w:rFonts w:ascii="Arial" w:eastAsia="Arial" w:hAnsi="Arial" w:cs="Arial"/>
                <w:spacing w:val="1"/>
                <w:sz w:val="20"/>
                <w:szCs w:val="20"/>
              </w:rPr>
              <w:t>h</w:t>
            </w:r>
            <w:r w:rsidRPr="00E1531B">
              <w:rPr>
                <w:rFonts w:ascii="Arial" w:eastAsia="Arial" w:hAnsi="Arial" w:cs="Arial"/>
                <w:sz w:val="20"/>
                <w:szCs w:val="20"/>
              </w:rPr>
              <w:t>at are</w:t>
            </w:r>
            <w:r w:rsidRPr="00E1531B">
              <w:rPr>
                <w:rFonts w:ascii="Arial" w:eastAsia="Arial" w:hAnsi="Arial" w:cs="Arial"/>
                <w:spacing w:val="-3"/>
                <w:sz w:val="20"/>
                <w:szCs w:val="20"/>
              </w:rPr>
              <w:t xml:space="preserve"> </w:t>
            </w:r>
            <w:r w:rsidRPr="00E1531B">
              <w:rPr>
                <w:rFonts w:ascii="Arial" w:eastAsia="Arial" w:hAnsi="Arial" w:cs="Arial"/>
                <w:sz w:val="20"/>
                <w:szCs w:val="20"/>
              </w:rPr>
              <w:t>u</w:t>
            </w:r>
            <w:r w:rsidRPr="00E1531B">
              <w:rPr>
                <w:rFonts w:ascii="Arial" w:eastAsia="Arial" w:hAnsi="Arial" w:cs="Arial"/>
                <w:spacing w:val="1"/>
                <w:sz w:val="20"/>
                <w:szCs w:val="20"/>
              </w:rPr>
              <w:t>s</w:t>
            </w:r>
            <w:r w:rsidRPr="00E1531B">
              <w:rPr>
                <w:rFonts w:ascii="Arial" w:eastAsia="Arial" w:hAnsi="Arial" w:cs="Arial"/>
                <w:sz w:val="20"/>
                <w:szCs w:val="20"/>
              </w:rPr>
              <w:t>ed</w:t>
            </w:r>
            <w:r w:rsidRPr="00E1531B">
              <w:rPr>
                <w:rFonts w:ascii="Arial" w:eastAsia="Arial" w:hAnsi="Arial" w:cs="Arial"/>
                <w:spacing w:val="-3"/>
                <w:sz w:val="20"/>
                <w:szCs w:val="20"/>
              </w:rPr>
              <w:t xml:space="preserve"> </w:t>
            </w:r>
            <w:r w:rsidRPr="00E1531B">
              <w:rPr>
                <w:rFonts w:ascii="Arial" w:eastAsia="Arial" w:hAnsi="Arial" w:cs="Arial"/>
                <w:sz w:val="20"/>
                <w:szCs w:val="20"/>
              </w:rPr>
              <w:t>d</w:t>
            </w:r>
            <w:r w:rsidRPr="00E1531B">
              <w:rPr>
                <w:rFonts w:ascii="Arial" w:eastAsia="Arial" w:hAnsi="Arial" w:cs="Arial"/>
                <w:spacing w:val="-1"/>
                <w:sz w:val="20"/>
                <w:szCs w:val="20"/>
              </w:rPr>
              <w:t>u</w:t>
            </w:r>
            <w:r w:rsidRPr="00E1531B">
              <w:rPr>
                <w:rFonts w:ascii="Arial" w:eastAsia="Arial" w:hAnsi="Arial" w:cs="Arial"/>
                <w:spacing w:val="1"/>
                <w:sz w:val="20"/>
                <w:szCs w:val="20"/>
              </w:rPr>
              <w:t>ri</w:t>
            </w:r>
            <w:r w:rsidRPr="00E1531B">
              <w:rPr>
                <w:rFonts w:ascii="Arial" w:eastAsia="Arial" w:hAnsi="Arial" w:cs="Arial"/>
                <w:sz w:val="20"/>
                <w:szCs w:val="20"/>
              </w:rPr>
              <w:t>ng</w:t>
            </w:r>
            <w:r w:rsidRPr="00E1531B">
              <w:rPr>
                <w:rFonts w:ascii="Arial" w:eastAsia="Arial" w:hAnsi="Arial" w:cs="Arial"/>
                <w:spacing w:val="-5"/>
                <w:sz w:val="20"/>
                <w:szCs w:val="20"/>
              </w:rPr>
              <w:t xml:space="preserve"> </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1"/>
                <w:sz w:val="20"/>
                <w:szCs w:val="20"/>
              </w:rPr>
              <w:t>s</w:t>
            </w:r>
            <w:r w:rsidRPr="00E1531B">
              <w:rPr>
                <w:rFonts w:ascii="Arial" w:eastAsia="Arial" w:hAnsi="Arial" w:cs="Arial"/>
                <w:sz w:val="20"/>
                <w:szCs w:val="20"/>
              </w:rPr>
              <w:t>tru</w:t>
            </w:r>
            <w:r w:rsidRPr="00E1531B">
              <w:rPr>
                <w:rFonts w:ascii="Arial" w:eastAsia="Arial" w:hAnsi="Arial" w:cs="Arial"/>
                <w:spacing w:val="1"/>
                <w:sz w:val="20"/>
                <w:szCs w:val="20"/>
              </w:rPr>
              <w:t>c</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on</w:t>
            </w:r>
          </w:p>
          <w:p w:rsidR="00E1531B" w:rsidRPr="00E1531B" w:rsidRDefault="00E1531B" w:rsidP="00E1531B">
            <w:pPr>
              <w:widowControl w:val="0"/>
              <w:spacing w:after="0" w:line="227" w:lineRule="exact"/>
              <w:ind w:right="-20"/>
              <w:rPr>
                <w:rFonts w:ascii="Arial" w:eastAsia="Arial" w:hAnsi="Arial" w:cs="Arial"/>
                <w:sz w:val="20"/>
                <w:szCs w:val="20"/>
              </w:rPr>
            </w:pPr>
            <w:r w:rsidRPr="00E1531B">
              <w:rPr>
                <w:rFonts w:ascii="Arial" w:eastAsia="Arial" w:hAnsi="Arial" w:cs="Arial"/>
                <w:sz w:val="20"/>
                <w:szCs w:val="20"/>
              </w:rPr>
              <w:t>to</w:t>
            </w:r>
            <w:r w:rsidRPr="00E1531B">
              <w:rPr>
                <w:rFonts w:ascii="Arial" w:eastAsia="Arial" w:hAnsi="Arial" w:cs="Arial"/>
                <w:spacing w:val="-3"/>
                <w:sz w:val="20"/>
                <w:szCs w:val="20"/>
              </w:rPr>
              <w:t xml:space="preserve"> </w:t>
            </w:r>
            <w:r w:rsidRPr="00E1531B">
              <w:rPr>
                <w:rFonts w:ascii="Arial" w:eastAsia="Arial" w:hAnsi="Arial" w:cs="Arial"/>
                <w:spacing w:val="4"/>
                <w:sz w:val="20"/>
                <w:szCs w:val="20"/>
              </w:rPr>
              <w:t>m</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1"/>
                <w:sz w:val="20"/>
                <w:szCs w:val="20"/>
              </w:rPr>
              <w:t>i</w:t>
            </w:r>
            <w:r w:rsidRPr="00E1531B">
              <w:rPr>
                <w:rFonts w:ascii="Arial" w:eastAsia="Arial" w:hAnsi="Arial" w:cs="Arial"/>
                <w:spacing w:val="4"/>
                <w:sz w:val="20"/>
                <w:szCs w:val="20"/>
              </w:rPr>
              <w:t>m</w:t>
            </w:r>
            <w:r w:rsidRPr="00E1531B">
              <w:rPr>
                <w:rFonts w:ascii="Arial" w:eastAsia="Arial" w:hAnsi="Arial" w:cs="Arial"/>
                <w:spacing w:val="-1"/>
                <w:sz w:val="20"/>
                <w:szCs w:val="20"/>
              </w:rPr>
              <w:t>i</w:t>
            </w:r>
            <w:r w:rsidRPr="00E1531B">
              <w:rPr>
                <w:rFonts w:ascii="Arial" w:eastAsia="Arial" w:hAnsi="Arial" w:cs="Arial"/>
                <w:spacing w:val="-4"/>
                <w:sz w:val="20"/>
                <w:szCs w:val="20"/>
              </w:rPr>
              <w:t>z</w:t>
            </w:r>
            <w:r w:rsidRPr="00E1531B">
              <w:rPr>
                <w:rFonts w:ascii="Arial" w:eastAsia="Arial" w:hAnsi="Arial" w:cs="Arial"/>
                <w:sz w:val="20"/>
                <w:szCs w:val="20"/>
              </w:rPr>
              <w:t>e</w:t>
            </w:r>
            <w:r w:rsidRPr="00E1531B">
              <w:rPr>
                <w:rFonts w:ascii="Arial" w:eastAsia="Arial" w:hAnsi="Arial" w:cs="Arial"/>
                <w:spacing w:val="-6"/>
                <w:sz w:val="20"/>
                <w:szCs w:val="20"/>
              </w:rPr>
              <w:t xml:space="preserve"> </w:t>
            </w:r>
            <w:r w:rsidRPr="00E1531B">
              <w:rPr>
                <w:rFonts w:ascii="Arial" w:eastAsia="Arial" w:hAnsi="Arial" w:cs="Arial"/>
                <w:sz w:val="20"/>
                <w:szCs w:val="20"/>
              </w:rPr>
              <w:t>d</w:t>
            </w:r>
            <w:r w:rsidRPr="00E1531B">
              <w:rPr>
                <w:rFonts w:ascii="Arial" w:eastAsia="Arial" w:hAnsi="Arial" w:cs="Arial"/>
                <w:spacing w:val="-2"/>
                <w:sz w:val="20"/>
                <w:szCs w:val="20"/>
              </w:rPr>
              <w:t>i</w:t>
            </w:r>
            <w:r w:rsidRPr="00E1531B">
              <w:rPr>
                <w:rFonts w:ascii="Arial" w:eastAsia="Arial" w:hAnsi="Arial" w:cs="Arial"/>
                <w:spacing w:val="1"/>
                <w:sz w:val="20"/>
                <w:szCs w:val="20"/>
              </w:rPr>
              <w:t>sr</w:t>
            </w:r>
            <w:r w:rsidRPr="00E1531B">
              <w:rPr>
                <w:rFonts w:ascii="Arial" w:eastAsia="Arial" w:hAnsi="Arial" w:cs="Arial"/>
                <w:spacing w:val="2"/>
                <w:sz w:val="20"/>
                <w:szCs w:val="20"/>
              </w:rPr>
              <w:t>u</w:t>
            </w:r>
            <w:r w:rsidRPr="00E1531B">
              <w:rPr>
                <w:rFonts w:ascii="Arial" w:eastAsia="Arial" w:hAnsi="Arial" w:cs="Arial"/>
                <w:sz w:val="20"/>
                <w:szCs w:val="20"/>
              </w:rPr>
              <w:t>pt</w:t>
            </w:r>
            <w:r w:rsidRPr="00E1531B">
              <w:rPr>
                <w:rFonts w:ascii="Arial" w:eastAsia="Arial" w:hAnsi="Arial" w:cs="Arial"/>
                <w:spacing w:val="1"/>
                <w:sz w:val="20"/>
                <w:szCs w:val="20"/>
              </w:rPr>
              <w:t>i</w:t>
            </w:r>
            <w:r w:rsidRPr="00E1531B">
              <w:rPr>
                <w:rFonts w:ascii="Arial" w:eastAsia="Arial" w:hAnsi="Arial" w:cs="Arial"/>
                <w:sz w:val="20"/>
                <w:szCs w:val="20"/>
              </w:rPr>
              <w:t>o</w:t>
            </w:r>
            <w:r w:rsidRPr="00E1531B">
              <w:rPr>
                <w:rFonts w:ascii="Arial" w:eastAsia="Arial" w:hAnsi="Arial" w:cs="Arial"/>
                <w:spacing w:val="-1"/>
                <w:sz w:val="20"/>
                <w:szCs w:val="20"/>
              </w:rPr>
              <w:t>n</w:t>
            </w:r>
            <w:r w:rsidRPr="00E1531B">
              <w:rPr>
                <w:rFonts w:ascii="Arial" w:eastAsia="Arial" w:hAnsi="Arial" w:cs="Arial"/>
                <w:spacing w:val="4"/>
                <w:sz w:val="20"/>
                <w:szCs w:val="20"/>
              </w:rPr>
              <w:t>s</w:t>
            </w:r>
            <w:r w:rsidRPr="00E1531B">
              <w:rPr>
                <w:rFonts w:ascii="Arial" w:eastAsia="Arial" w:hAnsi="Arial" w:cs="Arial"/>
                <w:sz w:val="20"/>
                <w:szCs w:val="20"/>
              </w:rPr>
              <w:t>,</w:t>
            </w:r>
            <w:r w:rsidRPr="00E1531B">
              <w:rPr>
                <w:rFonts w:ascii="Arial" w:eastAsia="Arial" w:hAnsi="Arial" w:cs="Arial"/>
                <w:spacing w:val="-11"/>
                <w:sz w:val="20"/>
                <w:szCs w:val="20"/>
              </w:rPr>
              <w:t xml:space="preserve"> </w:t>
            </w:r>
            <w:r w:rsidRPr="00E1531B">
              <w:rPr>
                <w:rFonts w:ascii="Arial" w:eastAsia="Arial" w:hAnsi="Arial" w:cs="Arial"/>
                <w:spacing w:val="2"/>
                <w:sz w:val="20"/>
                <w:szCs w:val="20"/>
              </w:rPr>
              <w:t>and</w:t>
            </w:r>
          </w:p>
          <w:p w:rsidR="00E1531B" w:rsidRPr="00E1531B" w:rsidRDefault="00E1531B" w:rsidP="00E1531B">
            <w:pPr>
              <w:widowControl w:val="0"/>
              <w:spacing w:before="14" w:after="0" w:line="230" w:lineRule="exact"/>
              <w:ind w:right="290"/>
              <w:rPr>
                <w:rFonts w:ascii="Arial" w:eastAsia="Arial" w:hAnsi="Arial" w:cs="Arial"/>
                <w:sz w:val="20"/>
                <w:szCs w:val="20"/>
              </w:rPr>
            </w:pPr>
            <w:r w:rsidRPr="00E1531B">
              <w:rPr>
                <w:rFonts w:ascii="Symbol" w:eastAsia="Symbol" w:hAnsi="Symbol" w:cs="Symbol"/>
                <w:sz w:val="20"/>
                <w:szCs w:val="20"/>
              </w:rPr>
              <w:t></w:t>
            </w:r>
            <w:r w:rsidRPr="00E1531B">
              <w:rPr>
                <w:rFonts w:ascii="Times New Roman" w:eastAsia="Times New Roman" w:hAnsi="Times New Roman" w:cs="Times New Roman"/>
                <w:sz w:val="20"/>
                <w:szCs w:val="20"/>
              </w:rPr>
              <w:t xml:space="preserve"> </w:t>
            </w:r>
            <w:r w:rsidRPr="00E1531B">
              <w:rPr>
                <w:rFonts w:ascii="Times New Roman" w:eastAsia="Times New Roman" w:hAnsi="Times New Roman" w:cs="Times New Roman"/>
                <w:spacing w:val="49"/>
                <w:sz w:val="20"/>
                <w:szCs w:val="20"/>
              </w:rPr>
              <w:t xml:space="preserve"> </w:t>
            </w:r>
            <w:r w:rsidRPr="00E1531B">
              <w:rPr>
                <w:rFonts w:ascii="Arial" w:eastAsia="Arial" w:hAnsi="Arial" w:cs="Arial"/>
                <w:b/>
                <w:bCs/>
                <w:spacing w:val="-35"/>
                <w:sz w:val="20"/>
                <w:szCs w:val="20"/>
              </w:rPr>
              <w:t xml:space="preserve"> </w:t>
            </w:r>
            <w:r w:rsidRPr="00E1531B">
              <w:rPr>
                <w:rFonts w:ascii="Arial" w:eastAsia="Arial" w:hAnsi="Arial" w:cs="Arial"/>
                <w:b/>
                <w:bCs/>
                <w:sz w:val="20"/>
                <w:szCs w:val="20"/>
                <w:u w:val="thick" w:color="000000"/>
              </w:rPr>
              <w:t>is</w:t>
            </w:r>
            <w:r w:rsidRPr="00E1531B">
              <w:rPr>
                <w:rFonts w:ascii="Arial" w:eastAsia="Arial" w:hAnsi="Arial" w:cs="Arial"/>
                <w:b/>
                <w:bCs/>
                <w:spacing w:val="-3"/>
                <w:sz w:val="20"/>
                <w:szCs w:val="20"/>
                <w:u w:val="thick" w:color="000000"/>
              </w:rPr>
              <w:t xml:space="preserve"> </w:t>
            </w:r>
            <w:r w:rsidRPr="00E1531B">
              <w:rPr>
                <w:rFonts w:ascii="Arial" w:eastAsia="Arial" w:hAnsi="Arial" w:cs="Arial"/>
                <w:b/>
                <w:bCs/>
                <w:sz w:val="20"/>
                <w:szCs w:val="20"/>
                <w:u w:val="thick" w:color="000000"/>
              </w:rPr>
              <w:t>p</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o</w:t>
            </w:r>
            <w:r w:rsidRPr="00E1531B">
              <w:rPr>
                <w:rFonts w:ascii="Arial" w:eastAsia="Arial" w:hAnsi="Arial" w:cs="Arial"/>
                <w:b/>
                <w:bCs/>
                <w:spacing w:val="2"/>
                <w:sz w:val="20"/>
                <w:szCs w:val="20"/>
                <w:u w:val="thick" w:color="000000"/>
              </w:rPr>
              <w:t>a</w:t>
            </w:r>
            <w:r w:rsidRPr="00E1531B">
              <w:rPr>
                <w:rFonts w:ascii="Arial" w:eastAsia="Arial" w:hAnsi="Arial" w:cs="Arial"/>
                <w:b/>
                <w:bCs/>
                <w:sz w:val="20"/>
                <w:szCs w:val="20"/>
                <w:u w:val="thick" w:color="000000"/>
              </w:rPr>
              <w:t>cti</w:t>
            </w:r>
            <w:r w:rsidRPr="00E1531B">
              <w:rPr>
                <w:rFonts w:ascii="Arial" w:eastAsia="Arial" w:hAnsi="Arial" w:cs="Arial"/>
                <w:b/>
                <w:bCs/>
                <w:spacing w:val="2"/>
                <w:sz w:val="20"/>
                <w:szCs w:val="20"/>
                <w:u w:val="thick" w:color="000000"/>
              </w:rPr>
              <w:t>v</w:t>
            </w:r>
            <w:r w:rsidRPr="00E1531B">
              <w:rPr>
                <w:rFonts w:ascii="Arial" w:eastAsia="Arial" w:hAnsi="Arial" w:cs="Arial"/>
                <w:b/>
                <w:bCs/>
                <w:sz w:val="20"/>
                <w:szCs w:val="20"/>
                <w:u w:val="thick" w:color="000000"/>
              </w:rPr>
              <w:t>e</w:t>
            </w:r>
            <w:r w:rsidRPr="00E1531B">
              <w:rPr>
                <w:rFonts w:ascii="Arial" w:eastAsia="Arial" w:hAnsi="Arial" w:cs="Arial"/>
                <w:b/>
                <w:bCs/>
                <w:spacing w:val="-9"/>
                <w:sz w:val="20"/>
                <w:szCs w:val="20"/>
                <w:u w:val="thick" w:color="000000"/>
              </w:rPr>
              <w:t xml:space="preserve"> </w:t>
            </w:r>
            <w:r w:rsidRPr="00E1531B">
              <w:rPr>
                <w:rFonts w:ascii="Arial" w:eastAsia="Arial" w:hAnsi="Arial" w:cs="Arial"/>
                <w:b/>
                <w:bCs/>
                <w:spacing w:val="-1"/>
                <w:sz w:val="20"/>
                <w:szCs w:val="20"/>
                <w:u w:val="thick" w:color="000000"/>
              </w:rPr>
              <w:t>a</w:t>
            </w:r>
            <w:r w:rsidRPr="00E1531B">
              <w:rPr>
                <w:rFonts w:ascii="Arial" w:eastAsia="Arial" w:hAnsi="Arial" w:cs="Arial"/>
                <w:b/>
                <w:bCs/>
                <w:sz w:val="20"/>
                <w:szCs w:val="20"/>
                <w:u w:val="thick" w:color="000000"/>
              </w:rPr>
              <w:t>nd</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an</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ic</w:t>
            </w:r>
            <w:r w:rsidRPr="00E1531B">
              <w:rPr>
                <w:rFonts w:ascii="Arial" w:eastAsia="Arial" w:hAnsi="Arial" w:cs="Arial"/>
                <w:b/>
                <w:bCs/>
                <w:spacing w:val="-1"/>
                <w:sz w:val="20"/>
                <w:szCs w:val="20"/>
                <w:u w:val="thick" w:color="000000"/>
              </w:rPr>
              <w:t>i</w:t>
            </w:r>
            <w:r w:rsidRPr="00E1531B">
              <w:rPr>
                <w:rFonts w:ascii="Arial" w:eastAsia="Arial" w:hAnsi="Arial" w:cs="Arial"/>
                <w:b/>
                <w:bCs/>
                <w:sz w:val="20"/>
                <w:szCs w:val="20"/>
                <w:u w:val="thick" w:color="000000"/>
              </w:rPr>
              <w:t>pates</w:t>
            </w:r>
            <w:r w:rsidRPr="00E1531B">
              <w:rPr>
                <w:rFonts w:ascii="Arial" w:eastAsia="Arial" w:hAnsi="Arial" w:cs="Arial"/>
                <w:b/>
                <w:bCs/>
                <w:spacing w:val="-9"/>
                <w:sz w:val="20"/>
                <w:szCs w:val="20"/>
                <w:u w:val="thick" w:color="000000"/>
              </w:rPr>
              <w:t xml:space="preserve"> </w:t>
            </w:r>
            <w:r w:rsidRPr="00E1531B">
              <w:rPr>
                <w:rFonts w:ascii="Arial" w:eastAsia="Arial" w:hAnsi="Arial" w:cs="Arial"/>
                <w:b/>
                <w:bCs/>
                <w:sz w:val="20"/>
                <w:szCs w:val="20"/>
                <w:u w:val="thick" w:color="000000"/>
              </w:rPr>
              <w:t>p</w:t>
            </w:r>
            <w:r w:rsidRPr="00E1531B">
              <w:rPr>
                <w:rFonts w:ascii="Arial" w:eastAsia="Arial" w:hAnsi="Arial" w:cs="Arial"/>
                <w:b/>
                <w:bCs/>
                <w:spacing w:val="1"/>
                <w:sz w:val="20"/>
                <w:szCs w:val="20"/>
                <w:u w:val="thick" w:color="000000"/>
              </w:rPr>
              <w:t>ot</w:t>
            </w:r>
            <w:r w:rsidRPr="00E1531B">
              <w:rPr>
                <w:rFonts w:ascii="Arial" w:eastAsia="Arial" w:hAnsi="Arial" w:cs="Arial"/>
                <w:b/>
                <w:bCs/>
                <w:sz w:val="20"/>
                <w:szCs w:val="20"/>
                <w:u w:val="thick" w:color="000000"/>
              </w:rPr>
              <w:t>en</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ial</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beha</w:t>
            </w:r>
            <w:r w:rsidRPr="00E1531B">
              <w:rPr>
                <w:rFonts w:ascii="Arial" w:eastAsia="Arial" w:hAnsi="Arial" w:cs="Arial"/>
                <w:b/>
                <w:bCs/>
                <w:spacing w:val="2"/>
                <w:sz w:val="20"/>
                <w:szCs w:val="20"/>
                <w:u w:val="thick" w:color="000000"/>
              </w:rPr>
              <w:t>v</w:t>
            </w:r>
            <w:r w:rsidRPr="00E1531B">
              <w:rPr>
                <w:rFonts w:ascii="Arial" w:eastAsia="Arial" w:hAnsi="Arial" w:cs="Arial"/>
                <w:b/>
                <w:bCs/>
                <w:sz w:val="20"/>
                <w:szCs w:val="20"/>
                <w:u w:val="thick" w:color="000000"/>
              </w:rPr>
              <w:t>ior</w:t>
            </w:r>
            <w:r w:rsidRPr="00E1531B">
              <w:rPr>
                <w:rFonts w:ascii="Arial" w:eastAsia="Arial" w:hAnsi="Arial" w:cs="Arial"/>
                <w:b/>
                <w:bCs/>
                <w:spacing w:val="-9"/>
                <w:sz w:val="20"/>
                <w:szCs w:val="20"/>
                <w:u w:val="thick" w:color="000000"/>
              </w:rPr>
              <w:t xml:space="preserve"> </w:t>
            </w:r>
            <w:r w:rsidRPr="00E1531B">
              <w:rPr>
                <w:rFonts w:ascii="Arial" w:eastAsia="Arial" w:hAnsi="Arial" w:cs="Arial"/>
                <w:b/>
                <w:bCs/>
                <w:sz w:val="20"/>
                <w:szCs w:val="20"/>
                <w:u w:val="thick" w:color="000000"/>
              </w:rPr>
              <w:t>i</w:t>
            </w:r>
            <w:r w:rsidRPr="00E1531B">
              <w:rPr>
                <w:rFonts w:ascii="Arial" w:eastAsia="Arial" w:hAnsi="Arial" w:cs="Arial"/>
                <w:b/>
                <w:bCs/>
                <w:spacing w:val="-1"/>
                <w:sz w:val="20"/>
                <w:szCs w:val="20"/>
                <w:u w:val="thick" w:color="000000"/>
              </w:rPr>
              <w:t>s</w:t>
            </w:r>
            <w:r w:rsidRPr="00E1531B">
              <w:rPr>
                <w:rFonts w:ascii="Arial" w:eastAsia="Arial" w:hAnsi="Arial" w:cs="Arial"/>
                <w:b/>
                <w:bCs/>
                <w:sz w:val="20"/>
                <w:szCs w:val="20"/>
                <w:u w:val="thick" w:color="000000"/>
              </w:rPr>
              <w:t>s</w:t>
            </w:r>
            <w:r w:rsidRPr="00E1531B">
              <w:rPr>
                <w:rFonts w:ascii="Arial" w:eastAsia="Arial" w:hAnsi="Arial" w:cs="Arial"/>
                <w:b/>
                <w:bCs/>
                <w:spacing w:val="3"/>
                <w:sz w:val="20"/>
                <w:szCs w:val="20"/>
                <w:u w:val="thick" w:color="000000"/>
              </w:rPr>
              <w:t>u</w:t>
            </w: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s</w:t>
            </w:r>
            <w:r w:rsidRPr="00E1531B">
              <w:rPr>
                <w:rFonts w:ascii="Arial" w:eastAsia="Arial" w:hAnsi="Arial" w:cs="Arial"/>
                <w:b/>
                <w:bCs/>
                <w:sz w:val="20"/>
                <w:szCs w:val="20"/>
                <w:u w:val="thick" w:color="000000"/>
              </w:rPr>
              <w:t>,</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p</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v</w:t>
            </w:r>
            <w:r w:rsidRPr="00E1531B">
              <w:rPr>
                <w:rFonts w:ascii="Arial" w:eastAsia="Arial" w:hAnsi="Arial" w:cs="Arial"/>
                <w:b/>
                <w:bCs/>
                <w:sz w:val="20"/>
                <w:szCs w:val="20"/>
                <w:u w:val="thick" w:color="000000"/>
              </w:rPr>
              <w:t>en</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ing</w:t>
            </w:r>
            <w:r w:rsidRPr="00E1531B">
              <w:rPr>
                <w:rFonts w:ascii="Arial" w:eastAsia="Arial" w:hAnsi="Arial" w:cs="Arial"/>
                <w:b/>
                <w:bCs/>
                <w:spacing w:val="-10"/>
                <w:sz w:val="20"/>
                <w:szCs w:val="20"/>
                <w:u w:val="thick" w:color="000000"/>
              </w:rPr>
              <w:t xml:space="preserve"> </w:t>
            </w:r>
            <w:r w:rsidRPr="00E1531B">
              <w:rPr>
                <w:rFonts w:ascii="Arial" w:eastAsia="Arial" w:hAnsi="Arial" w:cs="Arial"/>
                <w:b/>
                <w:bCs/>
                <w:sz w:val="20"/>
                <w:szCs w:val="20"/>
                <w:u w:val="thick" w:color="000000"/>
              </w:rPr>
              <w:t>dis</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up</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io</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s</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bef</w:t>
            </w:r>
            <w:r w:rsidRPr="00E1531B">
              <w:rPr>
                <w:rFonts w:ascii="Arial" w:eastAsia="Arial" w:hAnsi="Arial" w:cs="Arial"/>
                <w:b/>
                <w:bCs/>
                <w:spacing w:val="1"/>
                <w:sz w:val="20"/>
                <w:szCs w:val="20"/>
                <w:u w:val="thick" w:color="000000"/>
              </w:rPr>
              <w:t>o</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e</w:t>
            </w:r>
            <w:r w:rsidRPr="00E1531B">
              <w:rPr>
                <w:rFonts w:ascii="Arial" w:eastAsia="Arial" w:hAnsi="Arial" w:cs="Arial"/>
                <w:b/>
                <w:bCs/>
                <w:spacing w:val="-7"/>
                <w:sz w:val="20"/>
                <w:szCs w:val="20"/>
                <w:u w:val="thick" w:color="000000"/>
              </w:rPr>
              <w:t xml:space="preserve"> </w:t>
            </w:r>
            <w:r w:rsidRPr="00E1531B">
              <w:rPr>
                <w:rFonts w:ascii="Arial" w:eastAsia="Arial" w:hAnsi="Arial" w:cs="Arial"/>
                <w:b/>
                <w:bCs/>
                <w:sz w:val="20"/>
                <w:szCs w:val="20"/>
                <w:u w:val="thick" w:color="000000"/>
              </w:rPr>
              <w:t>t</w:t>
            </w:r>
            <w:r w:rsidRPr="00E1531B">
              <w:rPr>
                <w:rFonts w:ascii="Arial" w:eastAsia="Arial" w:hAnsi="Arial" w:cs="Arial"/>
                <w:b/>
                <w:bCs/>
                <w:spacing w:val="1"/>
                <w:sz w:val="20"/>
                <w:szCs w:val="20"/>
                <w:u w:val="thick" w:color="000000"/>
              </w:rPr>
              <w:t>h</w:t>
            </w:r>
            <w:r w:rsidRPr="00E1531B">
              <w:rPr>
                <w:rFonts w:ascii="Arial" w:eastAsia="Arial" w:hAnsi="Arial" w:cs="Arial"/>
                <w:b/>
                <w:bCs/>
                <w:spacing w:val="2"/>
                <w:sz w:val="20"/>
                <w:szCs w:val="20"/>
                <w:u w:val="thick" w:color="000000"/>
              </w:rPr>
              <w:t>e</w:t>
            </w:r>
            <w:r w:rsidRPr="00E1531B">
              <w:rPr>
                <w:rFonts w:ascii="Arial" w:eastAsia="Arial" w:hAnsi="Arial" w:cs="Arial"/>
                <w:b/>
                <w:bCs/>
                <w:sz w:val="20"/>
                <w:szCs w:val="20"/>
                <w:u w:val="thick" w:color="000000"/>
              </w:rPr>
              <w:t>y</w:t>
            </w:r>
            <w:r w:rsidRPr="00E1531B">
              <w:rPr>
                <w:rFonts w:ascii="Arial" w:eastAsia="Arial" w:hAnsi="Arial" w:cs="Arial"/>
                <w:b/>
                <w:bCs/>
                <w:spacing w:val="-8"/>
                <w:sz w:val="20"/>
                <w:szCs w:val="20"/>
                <w:u w:val="thick" w:color="000000"/>
              </w:rPr>
              <w:t xml:space="preserve"> </w:t>
            </w:r>
            <w:r w:rsidRPr="00E1531B">
              <w:rPr>
                <w:rFonts w:ascii="Arial" w:eastAsia="Arial" w:hAnsi="Arial" w:cs="Arial"/>
                <w:b/>
                <w:bCs/>
                <w:spacing w:val="3"/>
                <w:sz w:val="20"/>
                <w:szCs w:val="20"/>
                <w:u w:val="thick" w:color="000000"/>
              </w:rPr>
              <w:t>o</w:t>
            </w:r>
            <w:r w:rsidRPr="00E1531B">
              <w:rPr>
                <w:rFonts w:ascii="Arial" w:eastAsia="Arial" w:hAnsi="Arial" w:cs="Arial"/>
                <w:b/>
                <w:bCs/>
                <w:sz w:val="20"/>
                <w:szCs w:val="20"/>
                <w:u w:val="thick" w:color="000000"/>
              </w:rPr>
              <w:t>c</w:t>
            </w:r>
            <w:r w:rsidRPr="00E1531B">
              <w:rPr>
                <w:rFonts w:ascii="Arial" w:eastAsia="Arial" w:hAnsi="Arial" w:cs="Arial"/>
                <w:b/>
                <w:bCs/>
                <w:spacing w:val="-1"/>
                <w:sz w:val="20"/>
                <w:szCs w:val="20"/>
                <w:u w:val="thick" w:color="000000"/>
              </w:rPr>
              <w:t>c</w:t>
            </w:r>
            <w:r w:rsidRPr="00E1531B">
              <w:rPr>
                <w:rFonts w:ascii="Arial" w:eastAsia="Arial" w:hAnsi="Arial" w:cs="Arial"/>
                <w:b/>
                <w:bCs/>
                <w:sz w:val="20"/>
                <w:szCs w:val="20"/>
                <w:u w:val="thick" w:color="000000"/>
              </w:rPr>
              <w:t>ur</w:t>
            </w:r>
            <w:r w:rsidRPr="00E1531B">
              <w:rPr>
                <w:rFonts w:ascii="Arial" w:eastAsia="Arial" w:hAnsi="Arial" w:cs="Arial"/>
                <w:b/>
                <w:bCs/>
                <w:spacing w:val="-7"/>
                <w:sz w:val="20"/>
                <w:szCs w:val="20"/>
                <w:u w:val="thick" w:color="000000"/>
              </w:rPr>
              <w:t xml:space="preserve"> </w:t>
            </w:r>
            <w:r w:rsidRPr="00E1531B">
              <w:rPr>
                <w:rFonts w:ascii="Arial" w:eastAsia="Arial" w:hAnsi="Arial" w:cs="Arial"/>
                <w:b/>
                <w:bCs/>
                <w:sz w:val="20"/>
                <w:szCs w:val="20"/>
                <w:u w:val="thick" w:color="000000"/>
              </w:rPr>
              <w:t>to</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maximi</w:t>
            </w:r>
            <w:r w:rsidRPr="00E1531B">
              <w:rPr>
                <w:rFonts w:ascii="Arial" w:eastAsia="Arial" w:hAnsi="Arial" w:cs="Arial"/>
                <w:b/>
                <w:bCs/>
                <w:spacing w:val="1"/>
                <w:sz w:val="20"/>
                <w:szCs w:val="20"/>
                <w:u w:val="thick" w:color="000000"/>
              </w:rPr>
              <w:t>z</w:t>
            </w:r>
            <w:r w:rsidRPr="00E1531B">
              <w:rPr>
                <w:rFonts w:ascii="Arial" w:eastAsia="Arial" w:hAnsi="Arial" w:cs="Arial"/>
                <w:b/>
                <w:bCs/>
                <w:sz w:val="20"/>
                <w:szCs w:val="20"/>
                <w:u w:val="thick" w:color="000000"/>
              </w:rPr>
              <w:t>e</w:t>
            </w:r>
            <w:r w:rsidRPr="00E1531B">
              <w:rPr>
                <w:rFonts w:ascii="Arial" w:eastAsia="Arial" w:hAnsi="Arial" w:cs="Arial"/>
                <w:b/>
                <w:bCs/>
                <w:spacing w:val="-8"/>
                <w:sz w:val="20"/>
                <w:szCs w:val="20"/>
                <w:u w:val="thick" w:color="000000"/>
              </w:rPr>
              <w:t xml:space="preserve"> </w:t>
            </w:r>
            <w:r w:rsidRPr="00E1531B">
              <w:rPr>
                <w:rFonts w:ascii="Arial" w:eastAsia="Arial" w:hAnsi="Arial" w:cs="Arial"/>
                <w:b/>
                <w:bCs/>
                <w:sz w:val="20"/>
                <w:szCs w:val="20"/>
                <w:u w:val="thick" w:color="000000"/>
              </w:rPr>
              <w:t>le</w:t>
            </w:r>
            <w:r w:rsidRPr="00E1531B">
              <w:rPr>
                <w:rFonts w:ascii="Arial" w:eastAsia="Arial" w:hAnsi="Arial" w:cs="Arial"/>
                <w:b/>
                <w:bCs/>
                <w:spacing w:val="1"/>
                <w:sz w:val="20"/>
                <w:szCs w:val="20"/>
                <w:u w:val="thick" w:color="000000"/>
              </w:rPr>
              <w:t>a</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ning</w:t>
            </w:r>
            <w:r w:rsidRPr="00E1531B">
              <w:rPr>
                <w:rFonts w:ascii="Arial" w:eastAsia="Arial" w:hAnsi="Arial" w:cs="Arial"/>
                <w:b/>
                <w:bCs/>
                <w:spacing w:val="-7"/>
                <w:sz w:val="20"/>
                <w:szCs w:val="20"/>
                <w:u w:val="thick" w:color="000000"/>
              </w:rPr>
              <w:t xml:space="preserve"> </w:t>
            </w:r>
            <w:r w:rsidRPr="00E1531B">
              <w:rPr>
                <w:rFonts w:ascii="Arial" w:eastAsia="Arial" w:hAnsi="Arial" w:cs="Arial"/>
                <w:b/>
                <w:bCs/>
                <w:sz w:val="20"/>
                <w:szCs w:val="20"/>
                <w:u w:val="thick" w:color="000000"/>
              </w:rPr>
              <w:t>for</w:t>
            </w:r>
            <w:r w:rsidRPr="00E1531B">
              <w:rPr>
                <w:rFonts w:ascii="Arial" w:eastAsia="Arial" w:hAnsi="Arial" w:cs="Arial"/>
                <w:b/>
                <w:bCs/>
                <w:spacing w:val="-4"/>
                <w:sz w:val="20"/>
                <w:szCs w:val="20"/>
                <w:u w:val="thick" w:color="000000"/>
              </w:rPr>
              <w:t xml:space="preserve"> </w:t>
            </w:r>
            <w:r w:rsidRPr="00E1531B">
              <w:rPr>
                <w:rFonts w:ascii="Arial" w:eastAsia="Arial" w:hAnsi="Arial" w:cs="Arial"/>
                <w:b/>
                <w:bCs/>
                <w:sz w:val="20"/>
                <w:szCs w:val="20"/>
                <w:u w:val="thick" w:color="000000"/>
              </w:rPr>
              <w:t>a</w:t>
            </w:r>
            <w:r w:rsidRPr="00E1531B">
              <w:rPr>
                <w:rFonts w:ascii="Arial" w:eastAsia="Arial" w:hAnsi="Arial" w:cs="Arial"/>
                <w:b/>
                <w:bCs/>
                <w:spacing w:val="1"/>
                <w:sz w:val="20"/>
                <w:szCs w:val="20"/>
                <w:u w:val="thick" w:color="000000"/>
              </w:rPr>
              <w:t>l</w:t>
            </w:r>
            <w:r w:rsidRPr="00E1531B">
              <w:rPr>
                <w:rFonts w:ascii="Arial" w:eastAsia="Arial" w:hAnsi="Arial" w:cs="Arial"/>
                <w:b/>
                <w:bCs/>
                <w:sz w:val="20"/>
                <w:szCs w:val="20"/>
                <w:u w:val="thick" w:color="000000"/>
              </w:rPr>
              <w:t>l</w:t>
            </w:r>
          </w:p>
          <w:p w:rsidR="00E1531B" w:rsidRPr="00E1531B" w:rsidRDefault="00E1531B" w:rsidP="00E1531B">
            <w:pPr>
              <w:widowControl w:val="0"/>
              <w:spacing w:after="0" w:line="224" w:lineRule="exact"/>
              <w:ind w:right="-20"/>
              <w:rPr>
                <w:rFonts w:ascii="Arial" w:eastAsia="Arial" w:hAnsi="Arial" w:cs="Arial"/>
                <w:sz w:val="20"/>
                <w:szCs w:val="20"/>
              </w:rPr>
            </w:pPr>
            <w:r w:rsidRPr="00E1531B">
              <w:rPr>
                <w:rFonts w:ascii="Arial" w:eastAsia="Arial" w:hAnsi="Arial" w:cs="Arial"/>
                <w:b/>
                <w:bCs/>
                <w:sz w:val="20"/>
                <w:szCs w:val="20"/>
                <w:u w:val="thick" w:color="000000"/>
              </w:rPr>
              <w:t>st</w:t>
            </w:r>
            <w:r w:rsidRPr="00E1531B">
              <w:rPr>
                <w:rFonts w:ascii="Arial" w:eastAsia="Arial" w:hAnsi="Arial" w:cs="Arial"/>
                <w:b/>
                <w:bCs/>
                <w:spacing w:val="1"/>
                <w:sz w:val="20"/>
                <w:szCs w:val="20"/>
                <w:u w:val="thick" w:color="000000"/>
              </w:rPr>
              <w:t>u</w:t>
            </w:r>
            <w:r w:rsidRPr="00E1531B">
              <w:rPr>
                <w:rFonts w:ascii="Arial" w:eastAsia="Arial" w:hAnsi="Arial" w:cs="Arial"/>
                <w:b/>
                <w:bCs/>
                <w:sz w:val="20"/>
                <w:szCs w:val="20"/>
                <w:u w:val="thick" w:color="000000"/>
              </w:rPr>
              <w:t>den</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s.</w:t>
            </w:r>
          </w:p>
        </w:tc>
        <w:tc>
          <w:tcPr>
            <w:tcW w:w="2430" w:type="dxa"/>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4" w:after="0" w:line="100" w:lineRule="exact"/>
              <w:rPr>
                <w:sz w:val="10"/>
                <w:szCs w:val="10"/>
              </w:rPr>
            </w:pPr>
          </w:p>
          <w:p w:rsidR="00E1531B" w:rsidRPr="00E1531B" w:rsidRDefault="00E1531B" w:rsidP="00E1531B">
            <w:pPr>
              <w:widowControl w:val="0"/>
              <w:spacing w:after="0" w:line="240" w:lineRule="auto"/>
              <w:ind w:right="247"/>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eo</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a</w:t>
            </w:r>
            <w:r w:rsidRPr="00E1531B">
              <w:rPr>
                <w:rFonts w:ascii="Arial" w:eastAsia="Arial" w:hAnsi="Arial" w:cs="Arial"/>
                <w:sz w:val="20"/>
                <w:szCs w:val="20"/>
              </w:rPr>
              <w:t>nd</w:t>
            </w:r>
            <w:r w:rsidRPr="00E1531B">
              <w:rPr>
                <w:rFonts w:ascii="Arial" w:eastAsia="Arial" w:hAnsi="Arial" w:cs="Arial"/>
                <w:spacing w:val="-2"/>
                <w:sz w:val="20"/>
                <w:szCs w:val="20"/>
              </w:rPr>
              <w:t xml:space="preserve"> </w:t>
            </w:r>
            <w:r w:rsidRPr="00E1531B">
              <w:rPr>
                <w:rFonts w:ascii="Arial" w:eastAsia="Arial" w:hAnsi="Arial" w:cs="Arial"/>
                <w:sz w:val="20"/>
                <w:szCs w:val="20"/>
              </w:rPr>
              <w:t>n</w:t>
            </w:r>
            <w:r w:rsidRPr="00E1531B">
              <w:rPr>
                <w:rFonts w:ascii="Arial" w:eastAsia="Arial" w:hAnsi="Arial" w:cs="Arial"/>
                <w:spacing w:val="-1"/>
                <w:sz w:val="20"/>
                <w:szCs w:val="20"/>
              </w:rPr>
              <w:t>a</w:t>
            </w:r>
            <w:r w:rsidRPr="00E1531B">
              <w:rPr>
                <w:rFonts w:ascii="Arial" w:eastAsia="Arial" w:hAnsi="Arial" w:cs="Arial"/>
                <w:spacing w:val="1"/>
                <w:sz w:val="20"/>
                <w:szCs w:val="20"/>
              </w:rPr>
              <w:t>rr</w:t>
            </w:r>
            <w:r w:rsidRPr="00E1531B">
              <w:rPr>
                <w:rFonts w:ascii="Arial" w:eastAsia="Arial" w:hAnsi="Arial" w:cs="Arial"/>
                <w:sz w:val="20"/>
                <w:szCs w:val="20"/>
              </w:rPr>
              <w:t>at</w:t>
            </w:r>
            <w:r w:rsidRPr="00E1531B">
              <w:rPr>
                <w:rFonts w:ascii="Arial" w:eastAsia="Arial" w:hAnsi="Arial" w:cs="Arial"/>
                <w:spacing w:val="1"/>
                <w:sz w:val="20"/>
                <w:szCs w:val="20"/>
              </w:rPr>
              <w:t>iv</w:t>
            </w:r>
            <w:r w:rsidRPr="00E1531B">
              <w:rPr>
                <w:rFonts w:ascii="Arial" w:eastAsia="Arial" w:hAnsi="Arial" w:cs="Arial"/>
                <w:sz w:val="20"/>
                <w:szCs w:val="20"/>
              </w:rPr>
              <w:t>e,</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t</w:t>
            </w:r>
            <w:r w:rsidRPr="00E1531B">
              <w:rPr>
                <w:rFonts w:ascii="Arial" w:eastAsia="Arial" w:hAnsi="Arial" w:cs="Arial"/>
                <w:sz w:val="20"/>
                <w:szCs w:val="20"/>
              </w:rPr>
              <w:t xml:space="preserve">he </w:t>
            </w:r>
            <w:r w:rsidRPr="00E1531B">
              <w:rPr>
                <w:rFonts w:ascii="Arial" w:eastAsia="Arial" w:hAnsi="Arial" w:cs="Arial"/>
                <w:spacing w:val="1"/>
                <w:sz w:val="20"/>
                <w:szCs w:val="20"/>
              </w:rPr>
              <w:t>c</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z w:val="20"/>
                <w:szCs w:val="20"/>
              </w:rPr>
              <w:t>te</w:t>
            </w:r>
          </w:p>
          <w:p w:rsidR="00E1531B" w:rsidRPr="00E1531B" w:rsidRDefault="00E1531B" w:rsidP="00E1531B">
            <w:pPr>
              <w:widowControl w:val="0"/>
              <w:spacing w:before="15" w:after="0" w:line="230" w:lineRule="exact"/>
              <w:ind w:right="79"/>
              <w:rPr>
                <w:rFonts w:ascii="Arial" w:eastAsia="Arial" w:hAnsi="Arial" w:cs="Arial"/>
                <w:sz w:val="20"/>
                <w:szCs w:val="20"/>
              </w:rPr>
            </w:pPr>
            <w:r w:rsidRPr="00E1531B">
              <w:rPr>
                <w:rFonts w:ascii="Symbol" w:eastAsia="Symbol" w:hAnsi="Symbol" w:cs="Symbol"/>
                <w:sz w:val="20"/>
                <w:szCs w:val="20"/>
              </w:rPr>
              <w:t></w:t>
            </w:r>
            <w:r w:rsidRPr="00E1531B">
              <w:rPr>
                <w:rFonts w:ascii="Times New Roman" w:eastAsia="Times New Roman" w:hAnsi="Times New Roman" w:cs="Times New Roman"/>
                <w:sz w:val="20"/>
                <w:szCs w:val="20"/>
              </w:rPr>
              <w:t xml:space="preserve">  </w:t>
            </w:r>
            <w:r w:rsidRPr="00E1531B">
              <w:rPr>
                <w:rFonts w:ascii="Times New Roman" w:eastAsia="Times New Roman" w:hAnsi="Times New Roman" w:cs="Times New Roman"/>
                <w:spacing w:val="29"/>
                <w:sz w:val="20"/>
                <w:szCs w:val="20"/>
              </w:rPr>
              <w:t xml:space="preserve"> </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ta</w:t>
            </w:r>
            <w:r w:rsidRPr="00E1531B">
              <w:rPr>
                <w:rFonts w:ascii="Arial" w:eastAsia="Arial" w:hAnsi="Arial" w:cs="Arial"/>
                <w:spacing w:val="-1"/>
                <w:sz w:val="20"/>
                <w:szCs w:val="20"/>
              </w:rPr>
              <w:t>b</w:t>
            </w:r>
            <w:r w:rsidRPr="00E1531B">
              <w:rPr>
                <w:rFonts w:ascii="Arial" w:eastAsia="Arial" w:hAnsi="Arial" w:cs="Arial"/>
                <w:spacing w:val="1"/>
                <w:sz w:val="20"/>
                <w:szCs w:val="20"/>
              </w:rPr>
              <w:t>l</w:t>
            </w:r>
            <w:r w:rsidRPr="00E1531B">
              <w:rPr>
                <w:rFonts w:ascii="Arial" w:eastAsia="Arial" w:hAnsi="Arial" w:cs="Arial"/>
                <w:spacing w:val="-1"/>
                <w:sz w:val="20"/>
                <w:szCs w:val="20"/>
              </w:rPr>
              <w:t>i</w:t>
            </w:r>
            <w:r w:rsidRPr="00E1531B">
              <w:rPr>
                <w:rFonts w:ascii="Arial" w:eastAsia="Arial" w:hAnsi="Arial" w:cs="Arial"/>
                <w:spacing w:val="1"/>
                <w:sz w:val="20"/>
                <w:szCs w:val="20"/>
              </w:rPr>
              <w:t>s</w:t>
            </w:r>
            <w:r w:rsidRPr="00E1531B">
              <w:rPr>
                <w:rFonts w:ascii="Arial" w:eastAsia="Arial" w:hAnsi="Arial" w:cs="Arial"/>
                <w:sz w:val="20"/>
                <w:szCs w:val="20"/>
              </w:rPr>
              <w:t>h</w:t>
            </w:r>
            <w:r w:rsidRPr="00E1531B">
              <w:rPr>
                <w:rFonts w:ascii="Arial" w:eastAsia="Arial" w:hAnsi="Arial" w:cs="Arial"/>
                <w:spacing w:val="-1"/>
                <w:sz w:val="20"/>
                <w:szCs w:val="20"/>
              </w:rPr>
              <w:t>e</w:t>
            </w:r>
            <w:r w:rsidRPr="00E1531B">
              <w:rPr>
                <w:rFonts w:ascii="Arial" w:eastAsia="Arial" w:hAnsi="Arial" w:cs="Arial"/>
                <w:sz w:val="20"/>
                <w:szCs w:val="20"/>
              </w:rPr>
              <w:t>s</w:t>
            </w:r>
            <w:r w:rsidRPr="00E1531B">
              <w:rPr>
                <w:rFonts w:ascii="Arial" w:eastAsia="Arial" w:hAnsi="Arial" w:cs="Arial"/>
                <w:spacing w:val="-9"/>
                <w:sz w:val="20"/>
                <w:szCs w:val="20"/>
              </w:rPr>
              <w:t xml:space="preserve"> </w:t>
            </w:r>
            <w:r w:rsidRPr="00E1531B">
              <w:rPr>
                <w:rFonts w:ascii="Arial" w:eastAsia="Arial" w:hAnsi="Arial" w:cs="Arial"/>
                <w:sz w:val="20"/>
                <w:szCs w:val="20"/>
              </w:rPr>
              <w:t>r</w:t>
            </w:r>
            <w:r w:rsidRPr="00E1531B">
              <w:rPr>
                <w:rFonts w:ascii="Arial" w:eastAsia="Arial" w:hAnsi="Arial" w:cs="Arial"/>
                <w:spacing w:val="2"/>
                <w:sz w:val="20"/>
                <w:szCs w:val="20"/>
              </w:rPr>
              <w:t>u</w:t>
            </w:r>
            <w:r w:rsidRPr="00E1531B">
              <w:rPr>
                <w:rFonts w:ascii="Arial" w:eastAsia="Arial" w:hAnsi="Arial" w:cs="Arial"/>
                <w:spacing w:val="-1"/>
                <w:sz w:val="20"/>
                <w:szCs w:val="20"/>
              </w:rPr>
              <w:t>l</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w:t>
            </w:r>
            <w:r w:rsidRPr="00E1531B">
              <w:rPr>
                <w:rFonts w:ascii="Arial" w:eastAsia="Arial" w:hAnsi="Arial" w:cs="Arial"/>
                <w:spacing w:val="-5"/>
                <w:sz w:val="20"/>
                <w:szCs w:val="20"/>
              </w:rPr>
              <w:t xml:space="preserve"> </w:t>
            </w:r>
            <w:r w:rsidRPr="00E1531B">
              <w:rPr>
                <w:rFonts w:ascii="Arial" w:eastAsia="Arial" w:hAnsi="Arial" w:cs="Arial"/>
                <w:sz w:val="20"/>
                <w:szCs w:val="20"/>
              </w:rPr>
              <w:t>ro</w:t>
            </w:r>
            <w:r w:rsidRPr="00E1531B">
              <w:rPr>
                <w:rFonts w:ascii="Arial" w:eastAsia="Arial" w:hAnsi="Arial" w:cs="Arial"/>
                <w:spacing w:val="2"/>
                <w:sz w:val="20"/>
                <w:szCs w:val="20"/>
              </w:rPr>
              <w:t>u</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1"/>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 pro</w:t>
            </w:r>
            <w:r w:rsidRPr="00E1531B">
              <w:rPr>
                <w:rFonts w:ascii="Arial" w:eastAsia="Arial" w:hAnsi="Arial" w:cs="Arial"/>
                <w:spacing w:val="1"/>
                <w:sz w:val="20"/>
                <w:szCs w:val="20"/>
              </w:rPr>
              <w:t>x</w:t>
            </w:r>
            <w:r w:rsidRPr="00E1531B">
              <w:rPr>
                <w:rFonts w:ascii="Arial" w:eastAsia="Arial" w:hAnsi="Arial" w:cs="Arial"/>
                <w:spacing w:val="-1"/>
                <w:sz w:val="20"/>
                <w:szCs w:val="20"/>
              </w:rPr>
              <w:t>i</w:t>
            </w:r>
            <w:r w:rsidRPr="00E1531B">
              <w:rPr>
                <w:rFonts w:ascii="Arial" w:eastAsia="Arial" w:hAnsi="Arial" w:cs="Arial"/>
                <w:spacing w:val="4"/>
                <w:sz w:val="20"/>
                <w:szCs w:val="20"/>
              </w:rPr>
              <w:t>m</w:t>
            </w:r>
            <w:r w:rsidRPr="00E1531B">
              <w:rPr>
                <w:rFonts w:ascii="Arial" w:eastAsia="Arial" w:hAnsi="Arial" w:cs="Arial"/>
                <w:spacing w:val="-1"/>
                <w:sz w:val="20"/>
                <w:szCs w:val="20"/>
              </w:rPr>
              <w:t>i</w:t>
            </w:r>
            <w:r w:rsidRPr="00E1531B">
              <w:rPr>
                <w:rFonts w:ascii="Arial" w:eastAsia="Arial" w:hAnsi="Arial" w:cs="Arial"/>
                <w:spacing w:val="2"/>
                <w:sz w:val="20"/>
                <w:szCs w:val="20"/>
              </w:rPr>
              <w:t>t</w:t>
            </w:r>
            <w:r w:rsidRPr="00E1531B">
              <w:rPr>
                <w:rFonts w:ascii="Arial" w:eastAsia="Arial" w:hAnsi="Arial" w:cs="Arial"/>
                <w:sz w:val="20"/>
                <w:szCs w:val="20"/>
              </w:rPr>
              <w:t>y</w:t>
            </w:r>
            <w:r w:rsidRPr="00E1531B">
              <w:rPr>
                <w:rFonts w:ascii="Arial" w:eastAsia="Arial" w:hAnsi="Arial" w:cs="Arial"/>
                <w:spacing w:val="-12"/>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3"/>
                <w:sz w:val="20"/>
                <w:szCs w:val="20"/>
              </w:rPr>
              <w:t xml:space="preserve"> </w:t>
            </w:r>
            <w:r w:rsidRPr="00E1531B">
              <w:rPr>
                <w:rFonts w:ascii="Arial" w:eastAsia="Arial" w:hAnsi="Arial" w:cs="Arial"/>
                <w:spacing w:val="-1"/>
                <w:sz w:val="20"/>
                <w:szCs w:val="20"/>
              </w:rPr>
              <w:t>t</w:t>
            </w:r>
            <w:r w:rsidRPr="00E1531B">
              <w:rPr>
                <w:rFonts w:ascii="Arial" w:eastAsia="Arial" w:hAnsi="Arial" w:cs="Arial"/>
                <w:spacing w:val="1"/>
                <w:sz w:val="20"/>
                <w:szCs w:val="20"/>
              </w:rPr>
              <w:t>r</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pacing w:val="3"/>
                <w:sz w:val="20"/>
                <w:szCs w:val="20"/>
              </w:rPr>
              <w:t>s</w:t>
            </w:r>
            <w:r w:rsidRPr="00E1531B">
              <w:rPr>
                <w:rFonts w:ascii="Arial" w:eastAsia="Arial" w:hAnsi="Arial" w:cs="Arial"/>
                <w:spacing w:val="-1"/>
                <w:sz w:val="20"/>
                <w:szCs w:val="20"/>
              </w:rPr>
              <w:t>i</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o</w:t>
            </w:r>
            <w:r w:rsidRPr="00E1531B">
              <w:rPr>
                <w:rFonts w:ascii="Arial" w:eastAsia="Arial" w:hAnsi="Arial" w:cs="Arial"/>
                <w:spacing w:val="-1"/>
                <w:sz w:val="20"/>
                <w:szCs w:val="20"/>
              </w:rPr>
              <w:t>n</w:t>
            </w:r>
            <w:r w:rsidRPr="00E1531B">
              <w:rPr>
                <w:rFonts w:ascii="Arial" w:eastAsia="Arial" w:hAnsi="Arial" w:cs="Arial"/>
                <w:sz w:val="20"/>
                <w:szCs w:val="20"/>
              </w:rPr>
              <w:t>s</w:t>
            </w:r>
            <w:r w:rsidRPr="00E1531B">
              <w:rPr>
                <w:rFonts w:ascii="Arial" w:eastAsia="Arial" w:hAnsi="Arial" w:cs="Arial"/>
                <w:spacing w:val="-8"/>
                <w:sz w:val="20"/>
                <w:szCs w:val="20"/>
              </w:rPr>
              <w:t xml:space="preserve"> </w:t>
            </w:r>
            <w:r w:rsidRPr="00E1531B">
              <w:rPr>
                <w:rFonts w:ascii="Arial" w:eastAsia="Arial" w:hAnsi="Arial" w:cs="Arial"/>
                <w:sz w:val="20"/>
                <w:szCs w:val="20"/>
              </w:rPr>
              <w:t>t</w:t>
            </w:r>
            <w:r w:rsidRPr="00E1531B">
              <w:rPr>
                <w:rFonts w:ascii="Arial" w:eastAsia="Arial" w:hAnsi="Arial" w:cs="Arial"/>
                <w:spacing w:val="1"/>
                <w:sz w:val="20"/>
                <w:szCs w:val="20"/>
              </w:rPr>
              <w:t>h</w:t>
            </w:r>
            <w:r w:rsidRPr="00E1531B">
              <w:rPr>
                <w:rFonts w:ascii="Arial" w:eastAsia="Arial" w:hAnsi="Arial" w:cs="Arial"/>
                <w:sz w:val="20"/>
                <w:szCs w:val="20"/>
              </w:rPr>
              <w:t>at are</w:t>
            </w:r>
            <w:r w:rsidRPr="00E1531B">
              <w:rPr>
                <w:rFonts w:ascii="Arial" w:eastAsia="Arial" w:hAnsi="Arial" w:cs="Arial"/>
                <w:spacing w:val="-3"/>
                <w:sz w:val="20"/>
                <w:szCs w:val="20"/>
              </w:rPr>
              <w:t xml:space="preserve"> </w:t>
            </w:r>
            <w:r w:rsidRPr="00E1531B">
              <w:rPr>
                <w:rFonts w:ascii="Arial" w:eastAsia="Arial" w:hAnsi="Arial" w:cs="Arial"/>
                <w:sz w:val="20"/>
                <w:szCs w:val="20"/>
              </w:rPr>
              <w:t>u</w:t>
            </w:r>
            <w:r w:rsidRPr="00E1531B">
              <w:rPr>
                <w:rFonts w:ascii="Arial" w:eastAsia="Arial" w:hAnsi="Arial" w:cs="Arial"/>
                <w:spacing w:val="1"/>
                <w:sz w:val="20"/>
                <w:szCs w:val="20"/>
              </w:rPr>
              <w:t>s</w:t>
            </w:r>
            <w:r w:rsidRPr="00E1531B">
              <w:rPr>
                <w:rFonts w:ascii="Arial" w:eastAsia="Arial" w:hAnsi="Arial" w:cs="Arial"/>
                <w:sz w:val="20"/>
                <w:szCs w:val="20"/>
              </w:rPr>
              <w:t>ed</w:t>
            </w:r>
            <w:r w:rsidRPr="00E1531B">
              <w:rPr>
                <w:rFonts w:ascii="Arial" w:eastAsia="Arial" w:hAnsi="Arial" w:cs="Arial"/>
                <w:spacing w:val="-3"/>
                <w:sz w:val="20"/>
                <w:szCs w:val="20"/>
              </w:rPr>
              <w:t xml:space="preserve"> </w:t>
            </w:r>
            <w:r w:rsidRPr="00E1531B">
              <w:rPr>
                <w:rFonts w:ascii="Arial" w:eastAsia="Arial" w:hAnsi="Arial" w:cs="Arial"/>
                <w:sz w:val="20"/>
                <w:szCs w:val="20"/>
              </w:rPr>
              <w:t>d</w:t>
            </w:r>
            <w:r w:rsidRPr="00E1531B">
              <w:rPr>
                <w:rFonts w:ascii="Arial" w:eastAsia="Arial" w:hAnsi="Arial" w:cs="Arial"/>
                <w:spacing w:val="-1"/>
                <w:sz w:val="20"/>
                <w:szCs w:val="20"/>
              </w:rPr>
              <w:t>u</w:t>
            </w:r>
            <w:r w:rsidRPr="00E1531B">
              <w:rPr>
                <w:rFonts w:ascii="Arial" w:eastAsia="Arial" w:hAnsi="Arial" w:cs="Arial"/>
                <w:spacing w:val="1"/>
                <w:sz w:val="20"/>
                <w:szCs w:val="20"/>
              </w:rPr>
              <w:t>ri</w:t>
            </w:r>
            <w:r w:rsidRPr="00E1531B">
              <w:rPr>
                <w:rFonts w:ascii="Arial" w:eastAsia="Arial" w:hAnsi="Arial" w:cs="Arial"/>
                <w:sz w:val="20"/>
                <w:szCs w:val="20"/>
              </w:rPr>
              <w:t>ng</w:t>
            </w:r>
            <w:r w:rsidRPr="00E1531B">
              <w:rPr>
                <w:rFonts w:ascii="Arial" w:eastAsia="Arial" w:hAnsi="Arial" w:cs="Arial"/>
                <w:spacing w:val="-5"/>
                <w:sz w:val="20"/>
                <w:szCs w:val="20"/>
              </w:rPr>
              <w:t xml:space="preserve"> </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1"/>
                <w:sz w:val="20"/>
                <w:szCs w:val="20"/>
              </w:rPr>
              <w:t>s</w:t>
            </w:r>
            <w:r w:rsidRPr="00E1531B">
              <w:rPr>
                <w:rFonts w:ascii="Arial" w:eastAsia="Arial" w:hAnsi="Arial" w:cs="Arial"/>
                <w:sz w:val="20"/>
                <w:szCs w:val="20"/>
              </w:rPr>
              <w:t>tru</w:t>
            </w:r>
            <w:r w:rsidRPr="00E1531B">
              <w:rPr>
                <w:rFonts w:ascii="Arial" w:eastAsia="Arial" w:hAnsi="Arial" w:cs="Arial"/>
                <w:spacing w:val="1"/>
                <w:sz w:val="20"/>
                <w:szCs w:val="20"/>
              </w:rPr>
              <w:t>c</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on</w:t>
            </w:r>
          </w:p>
          <w:p w:rsidR="00E1531B" w:rsidRPr="00E1531B" w:rsidRDefault="00E1531B" w:rsidP="00E1531B">
            <w:pPr>
              <w:widowControl w:val="0"/>
              <w:spacing w:after="0" w:line="227" w:lineRule="exact"/>
              <w:ind w:right="-20"/>
              <w:rPr>
                <w:rFonts w:ascii="Arial" w:eastAsia="Arial" w:hAnsi="Arial" w:cs="Arial"/>
                <w:sz w:val="20"/>
                <w:szCs w:val="20"/>
              </w:rPr>
            </w:pPr>
            <w:r w:rsidRPr="00E1531B">
              <w:rPr>
                <w:rFonts w:ascii="Arial" w:eastAsia="Arial" w:hAnsi="Arial" w:cs="Arial"/>
                <w:sz w:val="20"/>
                <w:szCs w:val="20"/>
              </w:rPr>
              <w:t>to</w:t>
            </w:r>
            <w:r w:rsidRPr="00E1531B">
              <w:rPr>
                <w:rFonts w:ascii="Arial" w:eastAsia="Arial" w:hAnsi="Arial" w:cs="Arial"/>
                <w:spacing w:val="-3"/>
                <w:sz w:val="20"/>
                <w:szCs w:val="20"/>
              </w:rPr>
              <w:t xml:space="preserve"> </w:t>
            </w:r>
            <w:r w:rsidRPr="00E1531B">
              <w:rPr>
                <w:rFonts w:ascii="Arial" w:eastAsia="Arial" w:hAnsi="Arial" w:cs="Arial"/>
                <w:spacing w:val="4"/>
                <w:sz w:val="20"/>
                <w:szCs w:val="20"/>
              </w:rPr>
              <w:t>m</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1"/>
                <w:sz w:val="20"/>
                <w:szCs w:val="20"/>
              </w:rPr>
              <w:t>i</w:t>
            </w:r>
            <w:r w:rsidRPr="00E1531B">
              <w:rPr>
                <w:rFonts w:ascii="Arial" w:eastAsia="Arial" w:hAnsi="Arial" w:cs="Arial"/>
                <w:spacing w:val="4"/>
                <w:sz w:val="20"/>
                <w:szCs w:val="20"/>
              </w:rPr>
              <w:t>m</w:t>
            </w:r>
            <w:r w:rsidRPr="00E1531B">
              <w:rPr>
                <w:rFonts w:ascii="Arial" w:eastAsia="Arial" w:hAnsi="Arial" w:cs="Arial"/>
                <w:spacing w:val="-1"/>
                <w:sz w:val="20"/>
                <w:szCs w:val="20"/>
              </w:rPr>
              <w:t>i</w:t>
            </w:r>
            <w:r w:rsidRPr="00E1531B">
              <w:rPr>
                <w:rFonts w:ascii="Arial" w:eastAsia="Arial" w:hAnsi="Arial" w:cs="Arial"/>
                <w:spacing w:val="-4"/>
                <w:sz w:val="20"/>
                <w:szCs w:val="20"/>
              </w:rPr>
              <w:t>z</w:t>
            </w:r>
            <w:r w:rsidRPr="00E1531B">
              <w:rPr>
                <w:rFonts w:ascii="Arial" w:eastAsia="Arial" w:hAnsi="Arial" w:cs="Arial"/>
                <w:sz w:val="20"/>
                <w:szCs w:val="20"/>
              </w:rPr>
              <w:t>e</w:t>
            </w:r>
            <w:r w:rsidRPr="00E1531B">
              <w:rPr>
                <w:rFonts w:ascii="Arial" w:eastAsia="Arial" w:hAnsi="Arial" w:cs="Arial"/>
                <w:spacing w:val="-6"/>
                <w:sz w:val="20"/>
                <w:szCs w:val="20"/>
              </w:rPr>
              <w:t xml:space="preserve"> </w:t>
            </w:r>
            <w:r w:rsidRPr="00E1531B">
              <w:rPr>
                <w:rFonts w:ascii="Arial" w:eastAsia="Arial" w:hAnsi="Arial" w:cs="Arial"/>
                <w:sz w:val="20"/>
                <w:szCs w:val="20"/>
              </w:rPr>
              <w:t>d</w:t>
            </w:r>
            <w:r w:rsidRPr="00E1531B">
              <w:rPr>
                <w:rFonts w:ascii="Arial" w:eastAsia="Arial" w:hAnsi="Arial" w:cs="Arial"/>
                <w:spacing w:val="-2"/>
                <w:sz w:val="20"/>
                <w:szCs w:val="20"/>
              </w:rPr>
              <w:t>i</w:t>
            </w:r>
            <w:r w:rsidRPr="00E1531B">
              <w:rPr>
                <w:rFonts w:ascii="Arial" w:eastAsia="Arial" w:hAnsi="Arial" w:cs="Arial"/>
                <w:spacing w:val="1"/>
                <w:sz w:val="20"/>
                <w:szCs w:val="20"/>
              </w:rPr>
              <w:t>sr</w:t>
            </w:r>
            <w:r w:rsidRPr="00E1531B">
              <w:rPr>
                <w:rFonts w:ascii="Arial" w:eastAsia="Arial" w:hAnsi="Arial" w:cs="Arial"/>
                <w:spacing w:val="2"/>
                <w:sz w:val="20"/>
                <w:szCs w:val="20"/>
              </w:rPr>
              <w:t>u</w:t>
            </w:r>
            <w:r w:rsidRPr="00E1531B">
              <w:rPr>
                <w:rFonts w:ascii="Arial" w:eastAsia="Arial" w:hAnsi="Arial" w:cs="Arial"/>
                <w:sz w:val="20"/>
                <w:szCs w:val="20"/>
              </w:rPr>
              <w:t>pt</w:t>
            </w:r>
            <w:r w:rsidRPr="00E1531B">
              <w:rPr>
                <w:rFonts w:ascii="Arial" w:eastAsia="Arial" w:hAnsi="Arial" w:cs="Arial"/>
                <w:spacing w:val="1"/>
                <w:sz w:val="20"/>
                <w:szCs w:val="20"/>
              </w:rPr>
              <w:t>i</w:t>
            </w:r>
            <w:r w:rsidRPr="00E1531B">
              <w:rPr>
                <w:rFonts w:ascii="Arial" w:eastAsia="Arial" w:hAnsi="Arial" w:cs="Arial"/>
                <w:sz w:val="20"/>
                <w:szCs w:val="20"/>
              </w:rPr>
              <w:t>o</w:t>
            </w:r>
            <w:r w:rsidRPr="00E1531B">
              <w:rPr>
                <w:rFonts w:ascii="Arial" w:eastAsia="Arial" w:hAnsi="Arial" w:cs="Arial"/>
                <w:spacing w:val="-1"/>
                <w:sz w:val="20"/>
                <w:szCs w:val="20"/>
              </w:rPr>
              <w:t>n</w:t>
            </w:r>
            <w:r w:rsidRPr="00E1531B">
              <w:rPr>
                <w:rFonts w:ascii="Arial" w:eastAsia="Arial" w:hAnsi="Arial" w:cs="Arial"/>
                <w:spacing w:val="1"/>
                <w:sz w:val="20"/>
                <w:szCs w:val="20"/>
              </w:rPr>
              <w:t>s</w:t>
            </w:r>
            <w:r w:rsidRPr="00E1531B">
              <w:rPr>
                <w:rFonts w:ascii="Arial" w:eastAsia="Arial" w:hAnsi="Arial" w:cs="Arial"/>
                <w:sz w:val="20"/>
                <w:szCs w:val="20"/>
              </w:rPr>
              <w:t>.</w:t>
            </w:r>
          </w:p>
          <w:p w:rsidR="00E1531B" w:rsidRPr="00E1531B" w:rsidRDefault="00E1531B" w:rsidP="00E1531B">
            <w:pPr>
              <w:widowControl w:val="0"/>
              <w:spacing w:after="0" w:line="239" w:lineRule="auto"/>
              <w:ind w:right="191"/>
              <w:rPr>
                <w:rFonts w:ascii="Arial" w:eastAsia="Arial" w:hAnsi="Arial" w:cs="Arial"/>
                <w:sz w:val="20"/>
                <w:szCs w:val="20"/>
              </w:rPr>
            </w:pPr>
            <w:r w:rsidRPr="00E1531B">
              <w:rPr>
                <w:rFonts w:ascii="Symbol" w:eastAsia="Symbol" w:hAnsi="Symbol" w:cs="Symbol"/>
                <w:sz w:val="20"/>
                <w:szCs w:val="20"/>
              </w:rPr>
              <w:t></w:t>
            </w:r>
            <w:r w:rsidRPr="00E1531B">
              <w:rPr>
                <w:rFonts w:ascii="Times New Roman" w:eastAsia="Times New Roman" w:hAnsi="Times New Roman" w:cs="Times New Roman"/>
                <w:sz w:val="20"/>
                <w:szCs w:val="20"/>
              </w:rPr>
              <w:t xml:space="preserve">  </w:t>
            </w:r>
            <w:r w:rsidRPr="00E1531B">
              <w:rPr>
                <w:rFonts w:ascii="Times New Roman" w:eastAsia="Times New Roman" w:hAnsi="Times New Roman" w:cs="Times New Roman"/>
                <w:spacing w:val="29"/>
                <w:sz w:val="20"/>
                <w:szCs w:val="20"/>
              </w:rPr>
              <w:t xml:space="preserve"> </w:t>
            </w:r>
            <w:r w:rsidRPr="00E1531B">
              <w:rPr>
                <w:rFonts w:ascii="Arial" w:eastAsia="Arial" w:hAnsi="Arial" w:cs="Arial"/>
                <w:sz w:val="20"/>
                <w:szCs w:val="20"/>
              </w:rPr>
              <w:t>ut</w:t>
            </w:r>
            <w:r w:rsidRPr="00E1531B">
              <w:rPr>
                <w:rFonts w:ascii="Arial" w:eastAsia="Arial" w:hAnsi="Arial" w:cs="Arial"/>
                <w:spacing w:val="1"/>
                <w:sz w:val="20"/>
                <w:szCs w:val="20"/>
              </w:rPr>
              <w:t>i</w:t>
            </w:r>
            <w:r w:rsidRPr="00E1531B">
              <w:rPr>
                <w:rFonts w:ascii="Arial" w:eastAsia="Arial" w:hAnsi="Arial" w:cs="Arial"/>
                <w:spacing w:val="-1"/>
                <w:sz w:val="20"/>
                <w:szCs w:val="20"/>
              </w:rPr>
              <w:t>l</w:t>
            </w:r>
            <w:r w:rsidRPr="00E1531B">
              <w:rPr>
                <w:rFonts w:ascii="Arial" w:eastAsia="Arial" w:hAnsi="Arial" w:cs="Arial"/>
                <w:spacing w:val="1"/>
                <w:sz w:val="20"/>
                <w:szCs w:val="20"/>
              </w:rPr>
              <w:t>i</w:t>
            </w:r>
            <w:r w:rsidRPr="00E1531B">
              <w:rPr>
                <w:rFonts w:ascii="Arial" w:eastAsia="Arial" w:hAnsi="Arial" w:cs="Arial"/>
                <w:spacing w:val="-1"/>
                <w:sz w:val="20"/>
                <w:szCs w:val="20"/>
              </w:rPr>
              <w:t>z</w:t>
            </w:r>
            <w:r w:rsidRPr="00E1531B">
              <w:rPr>
                <w:rFonts w:ascii="Arial" w:eastAsia="Arial" w:hAnsi="Arial" w:cs="Arial"/>
                <w:sz w:val="20"/>
                <w:szCs w:val="20"/>
              </w:rPr>
              <w:t>es</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b</w:t>
            </w:r>
            <w:r w:rsidRPr="00E1531B">
              <w:rPr>
                <w:rFonts w:ascii="Arial" w:eastAsia="Arial" w:hAnsi="Arial" w:cs="Arial"/>
                <w:sz w:val="20"/>
                <w:szCs w:val="20"/>
              </w:rPr>
              <w:t>e</w:t>
            </w:r>
            <w:r w:rsidRPr="00E1531B">
              <w:rPr>
                <w:rFonts w:ascii="Arial" w:eastAsia="Arial" w:hAnsi="Arial" w:cs="Arial"/>
                <w:spacing w:val="-1"/>
                <w:sz w:val="20"/>
                <w:szCs w:val="20"/>
              </w:rPr>
              <w:t>h</w:t>
            </w:r>
            <w:r w:rsidRPr="00E1531B">
              <w:rPr>
                <w:rFonts w:ascii="Arial" w:eastAsia="Arial" w:hAnsi="Arial" w:cs="Arial"/>
                <w:spacing w:val="2"/>
                <w:sz w:val="20"/>
                <w:szCs w:val="20"/>
              </w:rPr>
              <w:t>a</w:t>
            </w:r>
            <w:r w:rsidRPr="00E1531B">
              <w:rPr>
                <w:rFonts w:ascii="Arial" w:eastAsia="Arial" w:hAnsi="Arial" w:cs="Arial"/>
                <w:spacing w:val="-1"/>
                <w:sz w:val="20"/>
                <w:szCs w:val="20"/>
              </w:rPr>
              <w:t>v</w:t>
            </w:r>
            <w:r w:rsidRPr="00E1531B">
              <w:rPr>
                <w:rFonts w:ascii="Arial" w:eastAsia="Arial" w:hAnsi="Arial" w:cs="Arial"/>
                <w:spacing w:val="1"/>
                <w:sz w:val="20"/>
                <w:szCs w:val="20"/>
              </w:rPr>
              <w:t>i</w:t>
            </w:r>
            <w:r w:rsidRPr="00E1531B">
              <w:rPr>
                <w:rFonts w:ascii="Arial" w:eastAsia="Arial" w:hAnsi="Arial" w:cs="Arial"/>
                <w:sz w:val="20"/>
                <w:szCs w:val="20"/>
              </w:rPr>
              <w:t xml:space="preserve">or </w:t>
            </w:r>
            <w:r w:rsidRPr="00E1531B">
              <w:rPr>
                <w:rFonts w:ascii="Arial" w:eastAsia="Arial" w:hAnsi="Arial" w:cs="Arial"/>
                <w:spacing w:val="4"/>
                <w:sz w:val="20"/>
                <w:szCs w:val="20"/>
              </w:rPr>
              <w:t>m</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a</w:t>
            </w:r>
            <w:r w:rsidRPr="00E1531B">
              <w:rPr>
                <w:rFonts w:ascii="Arial" w:eastAsia="Arial" w:hAnsi="Arial" w:cs="Arial"/>
                <w:spacing w:val="-1"/>
                <w:sz w:val="20"/>
                <w:szCs w:val="20"/>
              </w:rPr>
              <w:t>g</w:t>
            </w:r>
            <w:r w:rsidRPr="00E1531B">
              <w:rPr>
                <w:rFonts w:ascii="Arial" w:eastAsia="Arial" w:hAnsi="Arial" w:cs="Arial"/>
                <w:sz w:val="20"/>
                <w:szCs w:val="20"/>
              </w:rPr>
              <w:t>e</w:t>
            </w:r>
            <w:r w:rsidRPr="00E1531B">
              <w:rPr>
                <w:rFonts w:ascii="Arial" w:eastAsia="Arial" w:hAnsi="Arial" w:cs="Arial"/>
                <w:spacing w:val="4"/>
                <w:sz w:val="20"/>
                <w:szCs w:val="20"/>
              </w:rPr>
              <w:t>m</w:t>
            </w:r>
            <w:r w:rsidRPr="00E1531B">
              <w:rPr>
                <w:rFonts w:ascii="Arial" w:eastAsia="Arial" w:hAnsi="Arial" w:cs="Arial"/>
                <w:sz w:val="20"/>
                <w:szCs w:val="20"/>
              </w:rPr>
              <w:t>e</w:t>
            </w:r>
            <w:r w:rsidRPr="00E1531B">
              <w:rPr>
                <w:rFonts w:ascii="Arial" w:eastAsia="Arial" w:hAnsi="Arial" w:cs="Arial"/>
                <w:spacing w:val="-1"/>
                <w:sz w:val="20"/>
                <w:szCs w:val="20"/>
              </w:rPr>
              <w:t>n</w:t>
            </w:r>
            <w:r w:rsidRPr="00E1531B">
              <w:rPr>
                <w:rFonts w:ascii="Arial" w:eastAsia="Arial" w:hAnsi="Arial" w:cs="Arial"/>
                <w:sz w:val="20"/>
                <w:szCs w:val="20"/>
              </w:rPr>
              <w:t>t</w:t>
            </w:r>
            <w:r w:rsidRPr="00E1531B">
              <w:rPr>
                <w:rFonts w:ascii="Arial" w:eastAsia="Arial" w:hAnsi="Arial" w:cs="Arial"/>
                <w:spacing w:val="-12"/>
                <w:sz w:val="20"/>
                <w:szCs w:val="20"/>
              </w:rPr>
              <w:t xml:space="preserve"> </w:t>
            </w:r>
            <w:r w:rsidRPr="00E1531B">
              <w:rPr>
                <w:rFonts w:ascii="Arial" w:eastAsia="Arial" w:hAnsi="Arial" w:cs="Arial"/>
                <w:spacing w:val="1"/>
                <w:sz w:val="20"/>
                <w:szCs w:val="20"/>
              </w:rPr>
              <w:t>s</w:t>
            </w:r>
            <w:r w:rsidRPr="00E1531B">
              <w:rPr>
                <w:rFonts w:ascii="Arial" w:eastAsia="Arial" w:hAnsi="Arial" w:cs="Arial"/>
                <w:sz w:val="20"/>
                <w:szCs w:val="20"/>
              </w:rPr>
              <w:t>trat</w:t>
            </w:r>
            <w:r w:rsidRPr="00E1531B">
              <w:rPr>
                <w:rFonts w:ascii="Arial" w:eastAsia="Arial" w:hAnsi="Arial" w:cs="Arial"/>
                <w:spacing w:val="-1"/>
                <w:sz w:val="20"/>
                <w:szCs w:val="20"/>
              </w:rPr>
              <w:t>e</w:t>
            </w:r>
            <w:r w:rsidRPr="00E1531B">
              <w:rPr>
                <w:rFonts w:ascii="Arial" w:eastAsia="Arial" w:hAnsi="Arial" w:cs="Arial"/>
                <w:sz w:val="20"/>
                <w:szCs w:val="20"/>
              </w:rPr>
              <w:t>g</w:t>
            </w:r>
            <w:r w:rsidRPr="00E1531B">
              <w:rPr>
                <w:rFonts w:ascii="Arial" w:eastAsia="Arial" w:hAnsi="Arial" w:cs="Arial"/>
                <w:spacing w:val="-1"/>
                <w:sz w:val="20"/>
                <w:szCs w:val="20"/>
              </w:rPr>
              <w:t>i</w:t>
            </w:r>
            <w:r w:rsidRPr="00E1531B">
              <w:rPr>
                <w:rFonts w:ascii="Arial" w:eastAsia="Arial" w:hAnsi="Arial" w:cs="Arial"/>
                <w:sz w:val="20"/>
                <w:szCs w:val="20"/>
              </w:rPr>
              <w:t>es</w:t>
            </w:r>
            <w:r w:rsidRPr="00E1531B">
              <w:rPr>
                <w:rFonts w:ascii="Arial" w:eastAsia="Arial" w:hAnsi="Arial" w:cs="Arial"/>
                <w:spacing w:val="-9"/>
                <w:sz w:val="20"/>
                <w:szCs w:val="20"/>
              </w:rPr>
              <w:t xml:space="preserve"> </w:t>
            </w:r>
            <w:r w:rsidRPr="00E1531B">
              <w:rPr>
                <w:rFonts w:ascii="Arial" w:eastAsia="Arial" w:hAnsi="Arial" w:cs="Arial"/>
                <w:spacing w:val="2"/>
                <w:sz w:val="20"/>
                <w:szCs w:val="20"/>
              </w:rPr>
              <w:t>f</w:t>
            </w:r>
            <w:r w:rsidRPr="00E1531B">
              <w:rPr>
                <w:rFonts w:ascii="Arial" w:eastAsia="Arial" w:hAnsi="Arial" w:cs="Arial"/>
                <w:sz w:val="20"/>
                <w:szCs w:val="20"/>
              </w:rPr>
              <w:t>or prob</w:t>
            </w:r>
            <w:r w:rsidRPr="00E1531B">
              <w:rPr>
                <w:rFonts w:ascii="Arial" w:eastAsia="Arial" w:hAnsi="Arial" w:cs="Arial"/>
                <w:spacing w:val="1"/>
                <w:sz w:val="20"/>
                <w:szCs w:val="20"/>
              </w:rPr>
              <w:t>l</w:t>
            </w:r>
            <w:r w:rsidRPr="00E1531B">
              <w:rPr>
                <w:rFonts w:ascii="Arial" w:eastAsia="Arial" w:hAnsi="Arial" w:cs="Arial"/>
                <w:sz w:val="20"/>
                <w:szCs w:val="20"/>
              </w:rPr>
              <w:t>e</w:t>
            </w:r>
            <w:r w:rsidRPr="00E1531B">
              <w:rPr>
                <w:rFonts w:ascii="Arial" w:eastAsia="Arial" w:hAnsi="Arial" w:cs="Arial"/>
                <w:spacing w:val="4"/>
                <w:sz w:val="20"/>
                <w:szCs w:val="20"/>
              </w:rPr>
              <w:t>m</w:t>
            </w:r>
            <w:r w:rsidRPr="00E1531B">
              <w:rPr>
                <w:rFonts w:ascii="Arial" w:eastAsia="Arial" w:hAnsi="Arial" w:cs="Arial"/>
                <w:sz w:val="20"/>
                <w:szCs w:val="20"/>
              </w:rPr>
              <w:t>s</w:t>
            </w:r>
            <w:r w:rsidRPr="00E1531B">
              <w:rPr>
                <w:rFonts w:ascii="Arial" w:eastAsia="Arial" w:hAnsi="Arial" w:cs="Arial"/>
                <w:spacing w:val="-7"/>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3"/>
                <w:sz w:val="20"/>
                <w:szCs w:val="20"/>
              </w:rPr>
              <w:t xml:space="preserve"> </w:t>
            </w:r>
            <w:r w:rsidRPr="00E1531B">
              <w:rPr>
                <w:rFonts w:ascii="Arial" w:eastAsia="Arial" w:hAnsi="Arial" w:cs="Arial"/>
                <w:spacing w:val="-1"/>
                <w:sz w:val="20"/>
                <w:szCs w:val="20"/>
              </w:rPr>
              <w:t>d</w:t>
            </w:r>
            <w:r w:rsidRPr="00E1531B">
              <w:rPr>
                <w:rFonts w:ascii="Arial" w:eastAsia="Arial" w:hAnsi="Arial" w:cs="Arial"/>
                <w:sz w:val="20"/>
                <w:szCs w:val="20"/>
              </w:rPr>
              <w:t>e</w:t>
            </w:r>
            <w:r w:rsidRPr="00E1531B">
              <w:rPr>
                <w:rFonts w:ascii="Arial" w:eastAsia="Arial" w:hAnsi="Arial" w:cs="Arial"/>
                <w:spacing w:val="1"/>
                <w:sz w:val="20"/>
                <w:szCs w:val="20"/>
              </w:rPr>
              <w:t>a</w:t>
            </w:r>
            <w:r w:rsidRPr="00E1531B">
              <w:rPr>
                <w:rFonts w:ascii="Arial" w:eastAsia="Arial" w:hAnsi="Arial" w:cs="Arial"/>
                <w:spacing w:val="-1"/>
                <w:sz w:val="20"/>
                <w:szCs w:val="20"/>
              </w:rPr>
              <w:t>l</w:t>
            </w:r>
            <w:r w:rsidRPr="00E1531B">
              <w:rPr>
                <w:rFonts w:ascii="Arial" w:eastAsia="Arial" w:hAnsi="Arial" w:cs="Arial"/>
                <w:sz w:val="20"/>
                <w:szCs w:val="20"/>
              </w:rPr>
              <w:t>s</w:t>
            </w:r>
            <w:r w:rsidRPr="00E1531B">
              <w:rPr>
                <w:rFonts w:ascii="Arial" w:eastAsia="Arial" w:hAnsi="Arial" w:cs="Arial"/>
                <w:spacing w:val="-5"/>
                <w:sz w:val="20"/>
                <w:szCs w:val="20"/>
              </w:rPr>
              <w:t xml:space="preserve"> </w:t>
            </w:r>
            <w:r w:rsidRPr="00E1531B">
              <w:rPr>
                <w:rFonts w:ascii="Arial" w:eastAsia="Arial" w:hAnsi="Arial" w:cs="Arial"/>
                <w:b/>
                <w:bCs/>
                <w:spacing w:val="-55"/>
                <w:sz w:val="20"/>
                <w:szCs w:val="20"/>
              </w:rPr>
              <w:t xml:space="preserve"> </w:t>
            </w:r>
            <w:r w:rsidRPr="00E1531B">
              <w:rPr>
                <w:rFonts w:ascii="Arial" w:eastAsia="Arial" w:hAnsi="Arial" w:cs="Arial"/>
                <w:b/>
                <w:bCs/>
                <w:spacing w:val="3"/>
                <w:sz w:val="20"/>
                <w:szCs w:val="20"/>
                <w:u w:val="thick" w:color="000000"/>
              </w:rPr>
              <w:t>w</w:t>
            </w:r>
            <w:r w:rsidRPr="00E1531B">
              <w:rPr>
                <w:rFonts w:ascii="Arial" w:eastAsia="Arial" w:hAnsi="Arial" w:cs="Arial"/>
                <w:b/>
                <w:bCs/>
                <w:sz w:val="20"/>
                <w:szCs w:val="20"/>
                <w:u w:val="thick" w:color="000000"/>
              </w:rPr>
              <w:t>ith</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dis</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up</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io</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s</w:t>
            </w:r>
            <w:r w:rsidRPr="00E1531B">
              <w:rPr>
                <w:rFonts w:ascii="Arial" w:eastAsia="Arial" w:hAnsi="Arial" w:cs="Arial"/>
                <w:b/>
                <w:bCs/>
                <w:spacing w:val="-11"/>
                <w:sz w:val="20"/>
                <w:szCs w:val="20"/>
                <w:u w:val="thick" w:color="000000"/>
              </w:rPr>
              <w:t xml:space="preserve"> </w:t>
            </w:r>
            <w:r w:rsidRPr="00E1531B">
              <w:rPr>
                <w:rFonts w:ascii="Arial" w:eastAsia="Arial" w:hAnsi="Arial" w:cs="Arial"/>
                <w:b/>
                <w:bCs/>
                <w:spacing w:val="1"/>
                <w:sz w:val="20"/>
                <w:szCs w:val="20"/>
                <w:u w:val="thick" w:color="000000"/>
              </w:rPr>
              <w:t>a</w:t>
            </w:r>
            <w:r w:rsidRPr="00E1531B">
              <w:rPr>
                <w:rFonts w:ascii="Arial" w:eastAsia="Arial" w:hAnsi="Arial" w:cs="Arial"/>
                <w:b/>
                <w:bCs/>
                <w:sz w:val="20"/>
                <w:szCs w:val="20"/>
                <w:u w:val="thick" w:color="000000"/>
              </w:rPr>
              <w:t>s</w:t>
            </w:r>
            <w:r w:rsidRPr="00E1531B">
              <w:rPr>
                <w:rFonts w:ascii="Arial" w:eastAsia="Arial" w:hAnsi="Arial" w:cs="Arial"/>
                <w:b/>
                <w:bCs/>
                <w:spacing w:val="-3"/>
                <w:sz w:val="20"/>
                <w:szCs w:val="20"/>
                <w:u w:val="thick" w:color="000000"/>
              </w:rPr>
              <w:t xml:space="preserve"> </w:t>
            </w:r>
            <w:r w:rsidRPr="00E1531B">
              <w:rPr>
                <w:rFonts w:ascii="Arial" w:eastAsia="Arial" w:hAnsi="Arial" w:cs="Arial"/>
                <w:b/>
                <w:bCs/>
                <w:sz w:val="20"/>
                <w:szCs w:val="20"/>
                <w:u w:val="thick" w:color="000000"/>
              </w:rPr>
              <w:t>t</w:t>
            </w:r>
            <w:r w:rsidRPr="00E1531B">
              <w:rPr>
                <w:rFonts w:ascii="Arial" w:eastAsia="Arial" w:hAnsi="Arial" w:cs="Arial"/>
                <w:b/>
                <w:bCs/>
                <w:spacing w:val="1"/>
                <w:sz w:val="20"/>
                <w:szCs w:val="20"/>
                <w:u w:val="thick" w:color="000000"/>
              </w:rPr>
              <w:t>h</w:t>
            </w:r>
            <w:r w:rsidRPr="00E1531B">
              <w:rPr>
                <w:rFonts w:ascii="Arial" w:eastAsia="Arial" w:hAnsi="Arial" w:cs="Arial"/>
                <w:b/>
                <w:bCs/>
                <w:spacing w:val="2"/>
                <w:sz w:val="20"/>
                <w:szCs w:val="20"/>
                <w:u w:val="thick" w:color="000000"/>
              </w:rPr>
              <w:t>e</w:t>
            </w:r>
            <w:r w:rsidRPr="00E1531B">
              <w:rPr>
                <w:rFonts w:ascii="Arial" w:eastAsia="Arial" w:hAnsi="Arial" w:cs="Arial"/>
                <w:b/>
                <w:bCs/>
                <w:sz w:val="20"/>
                <w:szCs w:val="20"/>
                <w:u w:val="thick" w:color="000000"/>
              </w:rPr>
              <w:t>y</w:t>
            </w:r>
            <w:r w:rsidRPr="00E1531B">
              <w:rPr>
                <w:rFonts w:ascii="Arial" w:eastAsia="Arial" w:hAnsi="Arial" w:cs="Arial"/>
                <w:b/>
                <w:bCs/>
                <w:spacing w:val="-8"/>
                <w:sz w:val="20"/>
                <w:szCs w:val="20"/>
                <w:u w:val="thick" w:color="000000"/>
              </w:rPr>
              <w:t xml:space="preserve"> </w:t>
            </w:r>
            <w:r w:rsidRPr="00E1531B">
              <w:rPr>
                <w:rFonts w:ascii="Arial" w:eastAsia="Arial" w:hAnsi="Arial" w:cs="Arial"/>
                <w:b/>
                <w:bCs/>
                <w:spacing w:val="3"/>
                <w:sz w:val="20"/>
                <w:szCs w:val="20"/>
                <w:u w:val="thick" w:color="000000"/>
              </w:rPr>
              <w:t>o</w:t>
            </w:r>
            <w:r w:rsidRPr="00E1531B">
              <w:rPr>
                <w:rFonts w:ascii="Arial" w:eastAsia="Arial" w:hAnsi="Arial" w:cs="Arial"/>
                <w:b/>
                <w:bCs/>
                <w:sz w:val="20"/>
                <w:szCs w:val="20"/>
                <w:u w:val="thick" w:color="000000"/>
              </w:rPr>
              <w:t>c</w:t>
            </w:r>
            <w:r w:rsidRPr="00E1531B">
              <w:rPr>
                <w:rFonts w:ascii="Arial" w:eastAsia="Arial" w:hAnsi="Arial" w:cs="Arial"/>
                <w:b/>
                <w:bCs/>
                <w:spacing w:val="-1"/>
                <w:sz w:val="20"/>
                <w:szCs w:val="20"/>
                <w:u w:val="thick" w:color="000000"/>
              </w:rPr>
              <w:t>c</w:t>
            </w:r>
            <w:r w:rsidRPr="00E1531B">
              <w:rPr>
                <w:rFonts w:ascii="Arial" w:eastAsia="Arial" w:hAnsi="Arial" w:cs="Arial"/>
                <w:b/>
                <w:bCs/>
                <w:sz w:val="20"/>
                <w:szCs w:val="20"/>
                <w:u w:val="thick" w:color="000000"/>
              </w:rPr>
              <w:t>ur</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so</w:t>
            </w:r>
            <w:r w:rsidRPr="00E1531B">
              <w:rPr>
                <w:rFonts w:ascii="Arial" w:eastAsia="Arial" w:hAnsi="Arial" w:cs="Arial"/>
                <w:b/>
                <w:bCs/>
                <w:spacing w:val="-3"/>
                <w:sz w:val="20"/>
                <w:szCs w:val="20"/>
                <w:u w:val="thick" w:color="000000"/>
              </w:rPr>
              <w:t xml:space="preserve"> </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hat</w:t>
            </w:r>
            <w:r w:rsidRPr="00E1531B">
              <w:rPr>
                <w:rFonts w:ascii="Arial" w:eastAsia="Arial" w:hAnsi="Arial" w:cs="Arial"/>
                <w:b/>
                <w:bCs/>
                <w:spacing w:val="-3"/>
                <w:sz w:val="20"/>
                <w:szCs w:val="20"/>
                <w:u w:val="thick" w:color="000000"/>
              </w:rPr>
              <w:t xml:space="preserve"> </w:t>
            </w:r>
            <w:r w:rsidRPr="00E1531B">
              <w:rPr>
                <w:rFonts w:ascii="Arial" w:eastAsia="Arial" w:hAnsi="Arial" w:cs="Arial"/>
                <w:b/>
                <w:bCs/>
                <w:sz w:val="20"/>
                <w:szCs w:val="20"/>
                <w:u w:val="thick" w:color="000000"/>
              </w:rPr>
              <w:t>te</w:t>
            </w:r>
            <w:r w:rsidRPr="00E1531B">
              <w:rPr>
                <w:rFonts w:ascii="Arial" w:eastAsia="Arial" w:hAnsi="Arial" w:cs="Arial"/>
                <w:b/>
                <w:bCs/>
                <w:spacing w:val="-1"/>
                <w:sz w:val="20"/>
                <w:szCs w:val="20"/>
                <w:u w:val="thick" w:color="000000"/>
              </w:rPr>
              <w:t>a</w:t>
            </w:r>
            <w:r w:rsidRPr="00E1531B">
              <w:rPr>
                <w:rFonts w:ascii="Arial" w:eastAsia="Arial" w:hAnsi="Arial" w:cs="Arial"/>
                <w:b/>
                <w:bCs/>
                <w:sz w:val="20"/>
                <w:szCs w:val="20"/>
                <w:u w:val="thick" w:color="000000"/>
              </w:rPr>
              <w:t>chi</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g</w:t>
            </w:r>
            <w:r w:rsidRPr="00E1531B">
              <w:rPr>
                <w:rFonts w:ascii="Arial" w:eastAsia="Arial" w:hAnsi="Arial" w:cs="Arial"/>
                <w:b/>
                <w:bCs/>
                <w:spacing w:val="-7"/>
                <w:sz w:val="20"/>
                <w:szCs w:val="20"/>
                <w:u w:val="thick" w:color="000000"/>
              </w:rPr>
              <w:t xml:space="preserve"> </w:t>
            </w:r>
            <w:r w:rsidRPr="00E1531B">
              <w:rPr>
                <w:rFonts w:ascii="Arial" w:eastAsia="Arial" w:hAnsi="Arial" w:cs="Arial"/>
                <w:b/>
                <w:bCs/>
                <w:sz w:val="20"/>
                <w:szCs w:val="20"/>
                <w:u w:val="thick" w:color="000000"/>
              </w:rPr>
              <w:t>and</w:t>
            </w:r>
          </w:p>
          <w:p w:rsidR="00E1531B" w:rsidRPr="00E1531B" w:rsidRDefault="00E1531B" w:rsidP="00E1531B">
            <w:pPr>
              <w:widowControl w:val="0"/>
              <w:spacing w:before="5" w:after="0" w:line="228" w:lineRule="exact"/>
              <w:ind w:right="1123"/>
              <w:rPr>
                <w:rFonts w:ascii="Arial" w:eastAsia="Arial" w:hAnsi="Arial" w:cs="Arial"/>
                <w:sz w:val="20"/>
                <w:szCs w:val="20"/>
              </w:rPr>
            </w:pPr>
            <w:r w:rsidRPr="00E1531B">
              <w:rPr>
                <w:rFonts w:ascii="Arial" w:eastAsia="Arial" w:hAnsi="Arial" w:cs="Arial"/>
                <w:b/>
                <w:bCs/>
                <w:sz w:val="20"/>
                <w:szCs w:val="20"/>
                <w:u w:val="thick" w:color="000000"/>
              </w:rPr>
              <w:t>le</w:t>
            </w:r>
            <w:r w:rsidRPr="00E1531B">
              <w:rPr>
                <w:rFonts w:ascii="Arial" w:eastAsia="Arial" w:hAnsi="Arial" w:cs="Arial"/>
                <w:b/>
                <w:bCs/>
                <w:spacing w:val="-1"/>
                <w:sz w:val="20"/>
                <w:szCs w:val="20"/>
                <w:u w:val="thick" w:color="000000"/>
              </w:rPr>
              <w:t>ar</w:t>
            </w:r>
            <w:r w:rsidRPr="00E1531B">
              <w:rPr>
                <w:rFonts w:ascii="Arial" w:eastAsia="Arial" w:hAnsi="Arial" w:cs="Arial"/>
                <w:b/>
                <w:bCs/>
                <w:sz w:val="20"/>
                <w:szCs w:val="20"/>
                <w:u w:val="thick" w:color="000000"/>
              </w:rPr>
              <w:t>ning</w:t>
            </w:r>
            <w:r w:rsidRPr="00E1531B">
              <w:rPr>
                <w:rFonts w:ascii="Arial" w:eastAsia="Arial" w:hAnsi="Arial" w:cs="Arial"/>
                <w:b/>
                <w:bCs/>
                <w:spacing w:val="-5"/>
                <w:sz w:val="20"/>
                <w:szCs w:val="20"/>
                <w:u w:val="thick" w:color="000000"/>
              </w:rPr>
              <w:t xml:space="preserve"> </w:t>
            </w:r>
            <w:r w:rsidRPr="00E1531B">
              <w:rPr>
                <w:rFonts w:ascii="Arial" w:eastAsia="Arial" w:hAnsi="Arial" w:cs="Arial"/>
                <w:b/>
                <w:bCs/>
                <w:sz w:val="20"/>
                <w:szCs w:val="20"/>
                <w:u w:val="thick" w:color="000000"/>
              </w:rPr>
              <w:t>a</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e</w:t>
            </w:r>
            <w:r w:rsidRPr="00E1531B">
              <w:rPr>
                <w:rFonts w:ascii="Arial" w:eastAsia="Arial" w:hAnsi="Arial" w:cs="Arial"/>
                <w:b/>
                <w:bCs/>
                <w:spacing w:val="-2"/>
                <w:sz w:val="20"/>
                <w:szCs w:val="20"/>
                <w:u w:val="thick" w:color="000000"/>
              </w:rPr>
              <w:t xml:space="preserve"> </w:t>
            </w:r>
            <w:r w:rsidRPr="00E1531B">
              <w:rPr>
                <w:rFonts w:ascii="Arial" w:eastAsia="Arial" w:hAnsi="Arial" w:cs="Arial"/>
                <w:b/>
                <w:bCs/>
                <w:sz w:val="20"/>
                <w:szCs w:val="20"/>
                <w:u w:val="thick" w:color="000000"/>
              </w:rPr>
              <w:t>n</w:t>
            </w:r>
            <w:r w:rsidRPr="00E1531B">
              <w:rPr>
                <w:rFonts w:ascii="Arial" w:eastAsia="Arial" w:hAnsi="Arial" w:cs="Arial"/>
                <w:b/>
                <w:bCs/>
                <w:spacing w:val="1"/>
                <w:sz w:val="20"/>
                <w:szCs w:val="20"/>
                <w:u w:val="thick" w:color="000000"/>
              </w:rPr>
              <w:t>o</w:t>
            </w:r>
            <w:r w:rsidRPr="00E1531B">
              <w:rPr>
                <w:rFonts w:ascii="Arial" w:eastAsia="Arial" w:hAnsi="Arial" w:cs="Arial"/>
                <w:b/>
                <w:bCs/>
                <w:sz w:val="20"/>
                <w:szCs w:val="20"/>
                <w:u w:val="thick" w:color="000000"/>
              </w:rPr>
              <w:t>t</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in</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rr</w:t>
            </w:r>
            <w:r w:rsidRPr="00E1531B">
              <w:rPr>
                <w:rFonts w:ascii="Arial" w:eastAsia="Arial" w:hAnsi="Arial" w:cs="Arial"/>
                <w:b/>
                <w:bCs/>
                <w:sz w:val="20"/>
                <w:szCs w:val="20"/>
                <w:u w:val="thick" w:color="000000"/>
              </w:rPr>
              <w:t>up</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ed.</w:t>
            </w:r>
          </w:p>
        </w:tc>
        <w:tc>
          <w:tcPr>
            <w:tcW w:w="1891" w:type="dxa"/>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4" w:after="0" w:line="100" w:lineRule="exact"/>
              <w:rPr>
                <w:sz w:val="10"/>
                <w:szCs w:val="10"/>
              </w:rPr>
            </w:pPr>
          </w:p>
          <w:p w:rsidR="00E1531B" w:rsidRPr="00E1531B" w:rsidRDefault="00E1531B" w:rsidP="00E1531B">
            <w:pPr>
              <w:widowControl w:val="0"/>
              <w:spacing w:after="0" w:line="240" w:lineRule="auto"/>
              <w:ind w:right="179"/>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eo</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a</w:t>
            </w:r>
            <w:r w:rsidRPr="00E1531B">
              <w:rPr>
                <w:rFonts w:ascii="Arial" w:eastAsia="Arial" w:hAnsi="Arial" w:cs="Arial"/>
                <w:sz w:val="20"/>
                <w:szCs w:val="20"/>
              </w:rPr>
              <w:t>nd</w:t>
            </w:r>
            <w:r w:rsidRPr="00E1531B">
              <w:rPr>
                <w:rFonts w:ascii="Arial" w:eastAsia="Arial" w:hAnsi="Arial" w:cs="Arial"/>
                <w:spacing w:val="-2"/>
                <w:sz w:val="20"/>
                <w:szCs w:val="20"/>
              </w:rPr>
              <w:t xml:space="preserve"> </w:t>
            </w:r>
            <w:r w:rsidRPr="00E1531B">
              <w:rPr>
                <w:rFonts w:ascii="Arial" w:eastAsia="Arial" w:hAnsi="Arial" w:cs="Arial"/>
                <w:sz w:val="20"/>
                <w:szCs w:val="20"/>
              </w:rPr>
              <w:t>n</w:t>
            </w:r>
            <w:r w:rsidRPr="00E1531B">
              <w:rPr>
                <w:rFonts w:ascii="Arial" w:eastAsia="Arial" w:hAnsi="Arial" w:cs="Arial"/>
                <w:spacing w:val="-1"/>
                <w:sz w:val="20"/>
                <w:szCs w:val="20"/>
              </w:rPr>
              <w:t>a</w:t>
            </w:r>
            <w:r w:rsidRPr="00E1531B">
              <w:rPr>
                <w:rFonts w:ascii="Arial" w:eastAsia="Arial" w:hAnsi="Arial" w:cs="Arial"/>
                <w:spacing w:val="1"/>
                <w:sz w:val="20"/>
                <w:szCs w:val="20"/>
              </w:rPr>
              <w:t>rr</w:t>
            </w:r>
            <w:r w:rsidRPr="00E1531B">
              <w:rPr>
                <w:rFonts w:ascii="Arial" w:eastAsia="Arial" w:hAnsi="Arial" w:cs="Arial"/>
                <w:sz w:val="20"/>
                <w:szCs w:val="20"/>
              </w:rPr>
              <w:t>at</w:t>
            </w:r>
            <w:r w:rsidRPr="00E1531B">
              <w:rPr>
                <w:rFonts w:ascii="Arial" w:eastAsia="Arial" w:hAnsi="Arial" w:cs="Arial"/>
                <w:spacing w:val="1"/>
                <w:sz w:val="20"/>
                <w:szCs w:val="20"/>
              </w:rPr>
              <w:t>iv</w:t>
            </w:r>
            <w:r w:rsidRPr="00E1531B">
              <w:rPr>
                <w:rFonts w:ascii="Arial" w:eastAsia="Arial" w:hAnsi="Arial" w:cs="Arial"/>
                <w:sz w:val="20"/>
                <w:szCs w:val="20"/>
              </w:rPr>
              <w:t>e, the</w:t>
            </w:r>
            <w:r w:rsidRPr="00E1531B">
              <w:rPr>
                <w:rFonts w:ascii="Arial" w:eastAsia="Arial" w:hAnsi="Arial" w:cs="Arial"/>
                <w:spacing w:val="-4"/>
                <w:sz w:val="20"/>
                <w:szCs w:val="20"/>
              </w:rPr>
              <w:t xml:space="preserve"> </w:t>
            </w:r>
            <w:r w:rsidRPr="00E1531B">
              <w:rPr>
                <w:rFonts w:ascii="Arial" w:eastAsia="Arial" w:hAnsi="Arial" w:cs="Arial"/>
                <w:spacing w:val="1"/>
                <w:sz w:val="20"/>
                <w:szCs w:val="20"/>
              </w:rPr>
              <w:t>c</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z w:val="20"/>
                <w:szCs w:val="20"/>
              </w:rPr>
              <w:t>te</w:t>
            </w:r>
          </w:p>
          <w:p w:rsidR="00E1531B" w:rsidRPr="00E1531B" w:rsidRDefault="00E1531B" w:rsidP="00E1531B">
            <w:pPr>
              <w:widowControl w:val="0"/>
              <w:spacing w:after="0" w:line="238" w:lineRule="auto"/>
              <w:ind w:right="210"/>
              <w:rPr>
                <w:rFonts w:ascii="Arial" w:eastAsia="Arial" w:hAnsi="Arial" w:cs="Arial"/>
                <w:sz w:val="20"/>
                <w:szCs w:val="20"/>
              </w:rPr>
            </w:pPr>
            <w:r w:rsidRPr="00E1531B">
              <w:rPr>
                <w:rFonts w:ascii="Symbol" w:eastAsia="Symbol" w:hAnsi="Symbol" w:cs="Symbol"/>
                <w:sz w:val="20"/>
                <w:szCs w:val="20"/>
              </w:rPr>
              <w:t></w:t>
            </w:r>
            <w:r w:rsidRPr="00E1531B">
              <w:rPr>
                <w:rFonts w:ascii="Times New Roman" w:eastAsia="Times New Roman" w:hAnsi="Times New Roman" w:cs="Times New Roman"/>
                <w:sz w:val="20"/>
                <w:szCs w:val="20"/>
              </w:rPr>
              <w:t xml:space="preserve">  </w:t>
            </w:r>
            <w:r w:rsidRPr="00E1531B">
              <w:rPr>
                <w:rFonts w:ascii="Times New Roman" w:eastAsia="Times New Roman" w:hAnsi="Times New Roman" w:cs="Times New Roman"/>
                <w:spacing w:val="29"/>
                <w:sz w:val="20"/>
                <w:szCs w:val="20"/>
              </w:rPr>
              <w:t xml:space="preserve"> </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ta</w:t>
            </w:r>
            <w:r w:rsidRPr="00E1531B">
              <w:rPr>
                <w:rFonts w:ascii="Arial" w:eastAsia="Arial" w:hAnsi="Arial" w:cs="Arial"/>
                <w:spacing w:val="-1"/>
                <w:sz w:val="20"/>
                <w:szCs w:val="20"/>
              </w:rPr>
              <w:t>b</w:t>
            </w:r>
            <w:r w:rsidRPr="00E1531B">
              <w:rPr>
                <w:rFonts w:ascii="Arial" w:eastAsia="Arial" w:hAnsi="Arial" w:cs="Arial"/>
                <w:spacing w:val="1"/>
                <w:sz w:val="20"/>
                <w:szCs w:val="20"/>
              </w:rPr>
              <w:t>l</w:t>
            </w:r>
            <w:r w:rsidRPr="00E1531B">
              <w:rPr>
                <w:rFonts w:ascii="Arial" w:eastAsia="Arial" w:hAnsi="Arial" w:cs="Arial"/>
                <w:spacing w:val="-1"/>
                <w:sz w:val="20"/>
                <w:szCs w:val="20"/>
              </w:rPr>
              <w:t>i</w:t>
            </w:r>
            <w:r w:rsidRPr="00E1531B">
              <w:rPr>
                <w:rFonts w:ascii="Arial" w:eastAsia="Arial" w:hAnsi="Arial" w:cs="Arial"/>
                <w:spacing w:val="1"/>
                <w:sz w:val="20"/>
                <w:szCs w:val="20"/>
              </w:rPr>
              <w:t>s</w:t>
            </w:r>
            <w:r w:rsidRPr="00E1531B">
              <w:rPr>
                <w:rFonts w:ascii="Arial" w:eastAsia="Arial" w:hAnsi="Arial" w:cs="Arial"/>
                <w:sz w:val="20"/>
                <w:szCs w:val="20"/>
              </w:rPr>
              <w:t>h</w:t>
            </w:r>
            <w:r w:rsidRPr="00E1531B">
              <w:rPr>
                <w:rFonts w:ascii="Arial" w:eastAsia="Arial" w:hAnsi="Arial" w:cs="Arial"/>
                <w:spacing w:val="-1"/>
                <w:sz w:val="20"/>
                <w:szCs w:val="20"/>
              </w:rPr>
              <w:t>e</w:t>
            </w:r>
            <w:r w:rsidRPr="00E1531B">
              <w:rPr>
                <w:rFonts w:ascii="Arial" w:eastAsia="Arial" w:hAnsi="Arial" w:cs="Arial"/>
                <w:sz w:val="20"/>
                <w:szCs w:val="20"/>
              </w:rPr>
              <w:t>s</w:t>
            </w:r>
            <w:r w:rsidRPr="00E1531B">
              <w:rPr>
                <w:rFonts w:ascii="Arial" w:eastAsia="Arial" w:hAnsi="Arial" w:cs="Arial"/>
                <w:spacing w:val="-9"/>
                <w:sz w:val="20"/>
                <w:szCs w:val="20"/>
              </w:rPr>
              <w:t xml:space="preserve"> </w:t>
            </w:r>
            <w:r w:rsidRPr="00E1531B">
              <w:rPr>
                <w:rFonts w:ascii="Arial" w:eastAsia="Arial" w:hAnsi="Arial" w:cs="Arial"/>
                <w:sz w:val="20"/>
                <w:szCs w:val="20"/>
              </w:rPr>
              <w:t>r</w:t>
            </w:r>
            <w:r w:rsidRPr="00E1531B">
              <w:rPr>
                <w:rFonts w:ascii="Arial" w:eastAsia="Arial" w:hAnsi="Arial" w:cs="Arial"/>
                <w:spacing w:val="2"/>
                <w:sz w:val="20"/>
                <w:szCs w:val="20"/>
              </w:rPr>
              <w:t>u</w:t>
            </w:r>
            <w:r w:rsidRPr="00E1531B">
              <w:rPr>
                <w:rFonts w:ascii="Arial" w:eastAsia="Arial" w:hAnsi="Arial" w:cs="Arial"/>
                <w:spacing w:val="-1"/>
                <w:sz w:val="20"/>
                <w:szCs w:val="20"/>
              </w:rPr>
              <w:t>l</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 xml:space="preserve">, </w:t>
            </w:r>
            <w:r w:rsidRPr="00E1531B">
              <w:rPr>
                <w:rFonts w:ascii="Arial" w:eastAsia="Arial" w:hAnsi="Arial" w:cs="Arial"/>
                <w:spacing w:val="1"/>
                <w:sz w:val="20"/>
                <w:szCs w:val="20"/>
              </w:rPr>
              <w:t>r</w:t>
            </w:r>
            <w:r w:rsidRPr="00E1531B">
              <w:rPr>
                <w:rFonts w:ascii="Arial" w:eastAsia="Arial" w:hAnsi="Arial" w:cs="Arial"/>
                <w:sz w:val="20"/>
                <w:szCs w:val="20"/>
              </w:rPr>
              <w:t>o</w:t>
            </w:r>
            <w:r w:rsidRPr="00E1531B">
              <w:rPr>
                <w:rFonts w:ascii="Arial" w:eastAsia="Arial" w:hAnsi="Arial" w:cs="Arial"/>
                <w:spacing w:val="-1"/>
                <w:sz w:val="20"/>
                <w:szCs w:val="20"/>
              </w:rPr>
              <w:t>u</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pacing w:val="2"/>
                <w:sz w:val="20"/>
                <w:szCs w:val="20"/>
              </w:rPr>
              <w:t>n</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w:t>
            </w:r>
            <w:r w:rsidRPr="00E1531B">
              <w:rPr>
                <w:rFonts w:ascii="Arial" w:eastAsia="Arial" w:hAnsi="Arial" w:cs="Arial"/>
                <w:spacing w:val="-8"/>
                <w:sz w:val="20"/>
                <w:szCs w:val="20"/>
              </w:rPr>
              <w:t xml:space="preserve"> </w:t>
            </w:r>
            <w:r w:rsidRPr="00E1531B">
              <w:rPr>
                <w:rFonts w:ascii="Arial" w:eastAsia="Arial" w:hAnsi="Arial" w:cs="Arial"/>
                <w:spacing w:val="-1"/>
                <w:sz w:val="20"/>
                <w:szCs w:val="20"/>
              </w:rPr>
              <w:t>p</w:t>
            </w:r>
            <w:r w:rsidRPr="00E1531B">
              <w:rPr>
                <w:rFonts w:ascii="Arial" w:eastAsia="Arial" w:hAnsi="Arial" w:cs="Arial"/>
                <w:spacing w:val="1"/>
                <w:sz w:val="20"/>
                <w:szCs w:val="20"/>
              </w:rPr>
              <w:t>r</w:t>
            </w:r>
            <w:r w:rsidRPr="00E1531B">
              <w:rPr>
                <w:rFonts w:ascii="Arial" w:eastAsia="Arial" w:hAnsi="Arial" w:cs="Arial"/>
                <w:sz w:val="20"/>
                <w:szCs w:val="20"/>
              </w:rPr>
              <w:t>o</w:t>
            </w:r>
            <w:r w:rsidRPr="00E1531B">
              <w:rPr>
                <w:rFonts w:ascii="Arial" w:eastAsia="Arial" w:hAnsi="Arial" w:cs="Arial"/>
                <w:spacing w:val="1"/>
                <w:sz w:val="20"/>
                <w:szCs w:val="20"/>
              </w:rPr>
              <w:t>x</w:t>
            </w:r>
            <w:r w:rsidRPr="00E1531B">
              <w:rPr>
                <w:rFonts w:ascii="Arial" w:eastAsia="Arial" w:hAnsi="Arial" w:cs="Arial"/>
                <w:spacing w:val="-1"/>
                <w:sz w:val="20"/>
                <w:szCs w:val="20"/>
              </w:rPr>
              <w:t>i</w:t>
            </w:r>
            <w:r w:rsidRPr="00E1531B">
              <w:rPr>
                <w:rFonts w:ascii="Arial" w:eastAsia="Arial" w:hAnsi="Arial" w:cs="Arial"/>
                <w:spacing w:val="4"/>
                <w:sz w:val="20"/>
                <w:szCs w:val="20"/>
              </w:rPr>
              <w:t>m</w:t>
            </w:r>
            <w:r w:rsidRPr="00E1531B">
              <w:rPr>
                <w:rFonts w:ascii="Arial" w:eastAsia="Arial" w:hAnsi="Arial" w:cs="Arial"/>
                <w:spacing w:val="-1"/>
                <w:sz w:val="20"/>
                <w:szCs w:val="20"/>
              </w:rPr>
              <w:t>i</w:t>
            </w:r>
            <w:r w:rsidRPr="00E1531B">
              <w:rPr>
                <w:rFonts w:ascii="Arial" w:eastAsia="Arial" w:hAnsi="Arial" w:cs="Arial"/>
                <w:spacing w:val="2"/>
                <w:sz w:val="20"/>
                <w:szCs w:val="20"/>
              </w:rPr>
              <w:t>t</w:t>
            </w:r>
            <w:r w:rsidRPr="00E1531B">
              <w:rPr>
                <w:rFonts w:ascii="Arial" w:eastAsia="Arial" w:hAnsi="Arial" w:cs="Arial"/>
                <w:sz w:val="20"/>
                <w:szCs w:val="20"/>
              </w:rPr>
              <w:t>y</w:t>
            </w:r>
            <w:r w:rsidRPr="00E1531B">
              <w:rPr>
                <w:rFonts w:ascii="Arial" w:eastAsia="Arial" w:hAnsi="Arial" w:cs="Arial"/>
                <w:spacing w:val="-10"/>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 tra</w:t>
            </w:r>
            <w:r w:rsidRPr="00E1531B">
              <w:rPr>
                <w:rFonts w:ascii="Arial" w:eastAsia="Arial" w:hAnsi="Arial" w:cs="Arial"/>
                <w:spacing w:val="-1"/>
                <w:sz w:val="20"/>
                <w:szCs w:val="20"/>
              </w:rPr>
              <w:t>n</w:t>
            </w:r>
            <w:r w:rsidRPr="00E1531B">
              <w:rPr>
                <w:rFonts w:ascii="Arial" w:eastAsia="Arial" w:hAnsi="Arial" w:cs="Arial"/>
                <w:spacing w:val="1"/>
                <w:sz w:val="20"/>
                <w:szCs w:val="20"/>
              </w:rPr>
              <w:t>s</w:t>
            </w:r>
            <w:r w:rsidRPr="00E1531B">
              <w:rPr>
                <w:rFonts w:ascii="Arial" w:eastAsia="Arial" w:hAnsi="Arial" w:cs="Arial"/>
                <w:spacing w:val="-1"/>
                <w:sz w:val="20"/>
                <w:szCs w:val="20"/>
              </w:rPr>
              <w:t>i</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o</w:t>
            </w:r>
            <w:r w:rsidRPr="00E1531B">
              <w:rPr>
                <w:rFonts w:ascii="Arial" w:eastAsia="Arial" w:hAnsi="Arial" w:cs="Arial"/>
                <w:spacing w:val="-1"/>
                <w:sz w:val="20"/>
                <w:szCs w:val="20"/>
              </w:rPr>
              <w:t>n</w:t>
            </w:r>
            <w:r w:rsidRPr="00E1531B">
              <w:rPr>
                <w:rFonts w:ascii="Arial" w:eastAsia="Arial" w:hAnsi="Arial" w:cs="Arial"/>
                <w:sz w:val="20"/>
                <w:szCs w:val="20"/>
              </w:rPr>
              <w:t>s</w:t>
            </w:r>
            <w:r w:rsidRPr="00E1531B">
              <w:rPr>
                <w:rFonts w:ascii="Arial" w:eastAsia="Arial" w:hAnsi="Arial" w:cs="Arial"/>
                <w:spacing w:val="-8"/>
                <w:sz w:val="20"/>
                <w:szCs w:val="20"/>
              </w:rPr>
              <w:t xml:space="preserve"> </w:t>
            </w:r>
            <w:r w:rsidRPr="00E1531B">
              <w:rPr>
                <w:rFonts w:ascii="Arial" w:eastAsia="Arial" w:hAnsi="Arial" w:cs="Arial"/>
                <w:sz w:val="20"/>
                <w:szCs w:val="20"/>
              </w:rPr>
              <w:t>t</w:t>
            </w:r>
            <w:r w:rsidRPr="00E1531B">
              <w:rPr>
                <w:rFonts w:ascii="Arial" w:eastAsia="Arial" w:hAnsi="Arial" w:cs="Arial"/>
                <w:spacing w:val="1"/>
                <w:sz w:val="20"/>
                <w:szCs w:val="20"/>
              </w:rPr>
              <w:t>h</w:t>
            </w:r>
            <w:r w:rsidRPr="00E1531B">
              <w:rPr>
                <w:rFonts w:ascii="Arial" w:eastAsia="Arial" w:hAnsi="Arial" w:cs="Arial"/>
                <w:sz w:val="20"/>
                <w:szCs w:val="20"/>
              </w:rPr>
              <w:t>at</w:t>
            </w:r>
            <w:r w:rsidRPr="00E1531B">
              <w:rPr>
                <w:rFonts w:ascii="Arial" w:eastAsia="Arial" w:hAnsi="Arial" w:cs="Arial"/>
                <w:spacing w:val="-3"/>
                <w:sz w:val="20"/>
                <w:szCs w:val="20"/>
              </w:rPr>
              <w:t xml:space="preserve"> </w:t>
            </w:r>
            <w:r w:rsidRPr="00E1531B">
              <w:rPr>
                <w:rFonts w:ascii="Arial" w:eastAsia="Arial" w:hAnsi="Arial" w:cs="Arial"/>
                <w:b/>
                <w:bCs/>
                <w:spacing w:val="2"/>
                <w:sz w:val="20"/>
                <w:szCs w:val="20"/>
                <w:u w:val="thick" w:color="000000"/>
              </w:rPr>
              <w:t>a</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e</w:t>
            </w:r>
          </w:p>
          <w:p w:rsidR="00E1531B" w:rsidRPr="00E1531B" w:rsidRDefault="00E1531B" w:rsidP="00E1531B">
            <w:pPr>
              <w:widowControl w:val="0"/>
              <w:spacing w:after="0" w:line="240" w:lineRule="auto"/>
              <w:ind w:right="164"/>
              <w:rPr>
                <w:rFonts w:ascii="Arial" w:eastAsia="Arial" w:hAnsi="Arial" w:cs="Arial"/>
                <w:sz w:val="20"/>
                <w:szCs w:val="20"/>
              </w:rPr>
            </w:pPr>
            <w:r w:rsidRPr="00E1531B">
              <w:rPr>
                <w:rFonts w:ascii="Arial" w:eastAsia="Arial" w:hAnsi="Arial" w:cs="Arial"/>
                <w:b/>
                <w:bCs/>
                <w:sz w:val="20"/>
                <w:szCs w:val="20"/>
                <w:u w:val="thick" w:color="000000"/>
              </w:rPr>
              <w:t>us</w:t>
            </w:r>
            <w:r w:rsidRPr="00E1531B">
              <w:rPr>
                <w:rFonts w:ascii="Arial" w:eastAsia="Arial" w:hAnsi="Arial" w:cs="Arial"/>
                <w:b/>
                <w:bCs/>
                <w:spacing w:val="-1"/>
                <w:sz w:val="20"/>
                <w:szCs w:val="20"/>
                <w:u w:val="thick" w:color="000000"/>
              </w:rPr>
              <w:t>e</w:t>
            </w:r>
            <w:r w:rsidRPr="00E1531B">
              <w:rPr>
                <w:rFonts w:ascii="Arial" w:eastAsia="Arial" w:hAnsi="Arial" w:cs="Arial"/>
                <w:b/>
                <w:bCs/>
                <w:sz w:val="20"/>
                <w:szCs w:val="20"/>
                <w:u w:val="thick" w:color="000000"/>
              </w:rPr>
              <w:t>d</w:t>
            </w:r>
            <w:r w:rsidRPr="00E1531B">
              <w:rPr>
                <w:rFonts w:ascii="Arial" w:eastAsia="Arial" w:hAnsi="Arial" w:cs="Arial"/>
                <w:b/>
                <w:bCs/>
                <w:spacing w:val="-5"/>
                <w:sz w:val="20"/>
                <w:szCs w:val="20"/>
                <w:u w:val="thick" w:color="000000"/>
              </w:rPr>
              <w:t xml:space="preserve"> </w:t>
            </w:r>
            <w:r w:rsidRPr="00E1531B">
              <w:rPr>
                <w:rFonts w:ascii="Arial" w:eastAsia="Arial" w:hAnsi="Arial" w:cs="Arial"/>
                <w:b/>
                <w:bCs/>
                <w:sz w:val="20"/>
                <w:szCs w:val="20"/>
                <w:u w:val="thick" w:color="000000"/>
              </w:rPr>
              <w:t>d</w:t>
            </w:r>
            <w:r w:rsidRPr="00E1531B">
              <w:rPr>
                <w:rFonts w:ascii="Arial" w:eastAsia="Arial" w:hAnsi="Arial" w:cs="Arial"/>
                <w:b/>
                <w:bCs/>
                <w:spacing w:val="1"/>
                <w:sz w:val="20"/>
                <w:szCs w:val="20"/>
                <w:u w:val="thick" w:color="000000"/>
              </w:rPr>
              <w:t>u</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ing</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ins</w:t>
            </w:r>
            <w:r w:rsidRPr="00E1531B">
              <w:rPr>
                <w:rFonts w:ascii="Arial" w:eastAsia="Arial" w:hAnsi="Arial" w:cs="Arial"/>
                <w:b/>
                <w:bCs/>
                <w:spacing w:val="1"/>
                <w:sz w:val="20"/>
                <w:szCs w:val="20"/>
                <w:u w:val="thick" w:color="000000"/>
              </w:rPr>
              <w:t>t</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ucti</w:t>
            </w:r>
            <w:r w:rsidRPr="00E1531B">
              <w:rPr>
                <w:rFonts w:ascii="Arial" w:eastAsia="Arial" w:hAnsi="Arial" w:cs="Arial"/>
                <w:b/>
                <w:bCs/>
                <w:spacing w:val="1"/>
                <w:sz w:val="20"/>
                <w:szCs w:val="20"/>
                <w:u w:val="thick" w:color="000000"/>
              </w:rPr>
              <w:t>o</w:t>
            </w:r>
            <w:r w:rsidRPr="00E1531B">
              <w:rPr>
                <w:rFonts w:ascii="Arial" w:eastAsia="Arial" w:hAnsi="Arial" w:cs="Arial"/>
                <w:b/>
                <w:bCs/>
                <w:sz w:val="20"/>
                <w:szCs w:val="20"/>
                <w:u w:val="thick" w:color="000000"/>
              </w:rPr>
              <w:t>n</w:t>
            </w:r>
            <w:r w:rsidRPr="00E1531B">
              <w:rPr>
                <w:rFonts w:ascii="Arial" w:eastAsia="Arial" w:hAnsi="Arial" w:cs="Arial"/>
                <w:b/>
                <w:bCs/>
                <w:spacing w:val="-11"/>
                <w:sz w:val="20"/>
                <w:szCs w:val="20"/>
                <w:u w:val="thick" w:color="000000"/>
              </w:rPr>
              <w:t xml:space="preserve"> </w:t>
            </w:r>
            <w:r w:rsidRPr="00E1531B">
              <w:rPr>
                <w:rFonts w:ascii="Arial" w:eastAsia="Arial" w:hAnsi="Arial" w:cs="Arial"/>
                <w:b/>
                <w:bCs/>
                <w:sz w:val="20"/>
                <w:szCs w:val="20"/>
                <w:u w:val="thick" w:color="000000"/>
              </w:rPr>
              <w:t>to</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mi</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i</w:t>
            </w:r>
            <w:r w:rsidRPr="00E1531B">
              <w:rPr>
                <w:rFonts w:ascii="Arial" w:eastAsia="Arial" w:hAnsi="Arial" w:cs="Arial"/>
                <w:b/>
                <w:bCs/>
                <w:spacing w:val="1"/>
                <w:sz w:val="20"/>
                <w:szCs w:val="20"/>
                <w:u w:val="thick" w:color="000000"/>
              </w:rPr>
              <w:t>m</w:t>
            </w:r>
            <w:r w:rsidRPr="00E1531B">
              <w:rPr>
                <w:rFonts w:ascii="Arial" w:eastAsia="Arial" w:hAnsi="Arial" w:cs="Arial"/>
                <w:b/>
                <w:bCs/>
                <w:sz w:val="20"/>
                <w:szCs w:val="20"/>
                <w:u w:val="thick" w:color="000000"/>
              </w:rPr>
              <w:t>i</w:t>
            </w:r>
            <w:r w:rsidRPr="00E1531B">
              <w:rPr>
                <w:rFonts w:ascii="Arial" w:eastAsia="Arial" w:hAnsi="Arial" w:cs="Arial"/>
                <w:b/>
                <w:bCs/>
                <w:spacing w:val="1"/>
                <w:sz w:val="20"/>
                <w:szCs w:val="20"/>
                <w:u w:val="thick" w:color="000000"/>
              </w:rPr>
              <w:t>z</w:t>
            </w:r>
            <w:r w:rsidRPr="00E1531B">
              <w:rPr>
                <w:rFonts w:ascii="Arial" w:eastAsia="Arial" w:hAnsi="Arial" w:cs="Arial"/>
                <w:b/>
                <w:bCs/>
                <w:sz w:val="20"/>
                <w:szCs w:val="20"/>
                <w:u w:val="thick" w:color="000000"/>
              </w:rPr>
              <w:t>e</w:t>
            </w:r>
            <w:r w:rsidRPr="00E1531B">
              <w:rPr>
                <w:rFonts w:ascii="Arial" w:eastAsia="Arial" w:hAnsi="Arial" w:cs="Arial"/>
                <w:b/>
                <w:bCs/>
                <w:spacing w:val="-9"/>
                <w:sz w:val="20"/>
                <w:szCs w:val="20"/>
                <w:u w:val="thick" w:color="000000"/>
              </w:rPr>
              <w:t xml:space="preserve"> </w:t>
            </w:r>
            <w:r w:rsidRPr="00E1531B">
              <w:rPr>
                <w:rFonts w:ascii="Arial" w:eastAsia="Arial" w:hAnsi="Arial" w:cs="Arial"/>
                <w:b/>
                <w:bCs/>
                <w:sz w:val="20"/>
                <w:szCs w:val="20"/>
                <w:u w:val="thick" w:color="000000"/>
              </w:rPr>
              <w:t>di</w:t>
            </w:r>
            <w:r w:rsidRPr="00E1531B">
              <w:rPr>
                <w:rFonts w:ascii="Arial" w:eastAsia="Arial" w:hAnsi="Arial" w:cs="Arial"/>
                <w:b/>
                <w:bCs/>
                <w:spacing w:val="2"/>
                <w:sz w:val="20"/>
                <w:szCs w:val="20"/>
                <w:u w:val="thick" w:color="000000"/>
              </w:rPr>
              <w:t>s</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up</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io</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s.</w:t>
            </w:r>
          </w:p>
          <w:p w:rsidR="00E1531B" w:rsidRPr="00E1531B" w:rsidRDefault="00E1531B" w:rsidP="00E1531B">
            <w:pPr>
              <w:widowControl w:val="0"/>
              <w:spacing w:before="15" w:after="0" w:line="230" w:lineRule="exact"/>
              <w:ind w:right="90"/>
              <w:rPr>
                <w:rFonts w:ascii="Arial" w:eastAsia="Arial" w:hAnsi="Arial" w:cs="Arial"/>
                <w:sz w:val="20"/>
                <w:szCs w:val="20"/>
              </w:rPr>
            </w:pPr>
            <w:r w:rsidRPr="00E1531B">
              <w:rPr>
                <w:rFonts w:ascii="Symbol" w:eastAsia="Symbol" w:hAnsi="Symbol" w:cs="Symbol"/>
                <w:sz w:val="20"/>
                <w:szCs w:val="20"/>
              </w:rPr>
              <w:t></w:t>
            </w:r>
            <w:r w:rsidRPr="00E1531B">
              <w:rPr>
                <w:rFonts w:ascii="Times New Roman" w:eastAsia="Times New Roman" w:hAnsi="Times New Roman" w:cs="Times New Roman"/>
                <w:sz w:val="20"/>
                <w:szCs w:val="20"/>
              </w:rPr>
              <w:t xml:space="preserve">  </w:t>
            </w:r>
            <w:r w:rsidRPr="00E1531B">
              <w:rPr>
                <w:rFonts w:ascii="Times New Roman" w:eastAsia="Times New Roman" w:hAnsi="Times New Roman" w:cs="Times New Roman"/>
                <w:spacing w:val="49"/>
                <w:sz w:val="20"/>
                <w:szCs w:val="20"/>
              </w:rPr>
              <w:t xml:space="preserve"> </w:t>
            </w:r>
            <w:r w:rsidRPr="00E1531B">
              <w:rPr>
                <w:rFonts w:ascii="Arial" w:eastAsia="Arial" w:hAnsi="Arial" w:cs="Arial"/>
                <w:b/>
                <w:bCs/>
                <w:sz w:val="20"/>
                <w:szCs w:val="20"/>
                <w:u w:val="thick" w:color="000000"/>
              </w:rPr>
              <w:t>u</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ilizes</w:t>
            </w:r>
            <w:r w:rsidRPr="00E1531B">
              <w:rPr>
                <w:rFonts w:ascii="Arial" w:eastAsia="Arial" w:hAnsi="Arial" w:cs="Arial"/>
                <w:b/>
                <w:bCs/>
                <w:spacing w:val="-7"/>
                <w:sz w:val="20"/>
                <w:szCs w:val="20"/>
                <w:u w:val="thick" w:color="000000"/>
              </w:rPr>
              <w:t xml:space="preserve"> </w:t>
            </w:r>
            <w:r w:rsidRPr="00E1531B">
              <w:rPr>
                <w:rFonts w:ascii="Arial" w:eastAsia="Arial" w:hAnsi="Arial" w:cs="Arial"/>
                <w:b/>
                <w:bCs/>
                <w:sz w:val="20"/>
                <w:szCs w:val="20"/>
                <w:u w:val="thick" w:color="000000"/>
              </w:rPr>
              <w:t>beha</w:t>
            </w:r>
            <w:r w:rsidRPr="00E1531B">
              <w:rPr>
                <w:rFonts w:ascii="Arial" w:eastAsia="Arial" w:hAnsi="Arial" w:cs="Arial"/>
                <w:b/>
                <w:bCs/>
                <w:spacing w:val="2"/>
                <w:sz w:val="20"/>
                <w:szCs w:val="20"/>
                <w:u w:val="thick" w:color="000000"/>
              </w:rPr>
              <w:t>v</w:t>
            </w:r>
            <w:r w:rsidRPr="00E1531B">
              <w:rPr>
                <w:rFonts w:ascii="Arial" w:eastAsia="Arial" w:hAnsi="Arial" w:cs="Arial"/>
                <w:b/>
                <w:bCs/>
                <w:sz w:val="20"/>
                <w:szCs w:val="20"/>
                <w:u w:val="thick" w:color="000000"/>
              </w:rPr>
              <w:t>ior</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ma</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ageme</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t</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strategi</w:t>
            </w:r>
            <w:r w:rsidRPr="00E1531B">
              <w:rPr>
                <w:rFonts w:ascii="Arial" w:eastAsia="Arial" w:hAnsi="Arial" w:cs="Arial"/>
                <w:b/>
                <w:bCs/>
                <w:spacing w:val="2"/>
                <w:sz w:val="20"/>
                <w:szCs w:val="20"/>
                <w:u w:val="thick" w:color="000000"/>
              </w:rPr>
              <w:t>e</w:t>
            </w:r>
            <w:r w:rsidRPr="00E1531B">
              <w:rPr>
                <w:rFonts w:ascii="Arial" w:eastAsia="Arial" w:hAnsi="Arial" w:cs="Arial"/>
                <w:b/>
                <w:bCs/>
                <w:sz w:val="20"/>
                <w:szCs w:val="20"/>
                <w:u w:val="thick" w:color="000000"/>
              </w:rPr>
              <w:t>s</w:t>
            </w:r>
            <w:r w:rsidRPr="00E1531B">
              <w:rPr>
                <w:rFonts w:ascii="Arial" w:eastAsia="Arial" w:hAnsi="Arial" w:cs="Arial"/>
                <w:b/>
                <w:bCs/>
                <w:spacing w:val="-10"/>
                <w:sz w:val="20"/>
                <w:szCs w:val="20"/>
                <w:u w:val="thick" w:color="000000"/>
              </w:rPr>
              <w:t xml:space="preserve"> </w:t>
            </w:r>
            <w:r w:rsidRPr="00E1531B">
              <w:rPr>
                <w:rFonts w:ascii="Arial" w:eastAsia="Arial" w:hAnsi="Arial" w:cs="Arial"/>
                <w:b/>
                <w:bCs/>
                <w:sz w:val="20"/>
                <w:szCs w:val="20"/>
                <w:u w:val="thick" w:color="000000"/>
              </w:rPr>
              <w:t>f</w:t>
            </w:r>
            <w:r w:rsidRPr="00E1531B">
              <w:rPr>
                <w:rFonts w:ascii="Arial" w:eastAsia="Arial" w:hAnsi="Arial" w:cs="Arial"/>
                <w:b/>
                <w:bCs/>
                <w:spacing w:val="1"/>
                <w:sz w:val="20"/>
                <w:szCs w:val="20"/>
                <w:u w:val="thick" w:color="000000"/>
              </w:rPr>
              <w:t>o</w:t>
            </w:r>
            <w:r w:rsidRPr="00E1531B">
              <w:rPr>
                <w:rFonts w:ascii="Arial" w:eastAsia="Arial" w:hAnsi="Arial" w:cs="Arial"/>
                <w:b/>
                <w:bCs/>
                <w:sz w:val="20"/>
                <w:szCs w:val="20"/>
                <w:u w:val="thick" w:color="000000"/>
              </w:rPr>
              <w:t>r</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p</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oblems</w:t>
            </w:r>
            <w:r w:rsidRPr="00E1531B">
              <w:rPr>
                <w:rFonts w:ascii="Arial" w:eastAsia="Arial" w:hAnsi="Arial" w:cs="Arial"/>
                <w:b/>
                <w:bCs/>
                <w:spacing w:val="-8"/>
                <w:sz w:val="20"/>
                <w:szCs w:val="20"/>
                <w:u w:val="thick" w:color="000000"/>
              </w:rPr>
              <w:t xml:space="preserve"> </w:t>
            </w:r>
            <w:r w:rsidRPr="00E1531B">
              <w:rPr>
                <w:rFonts w:ascii="Arial" w:eastAsia="Arial" w:hAnsi="Arial" w:cs="Arial"/>
                <w:b/>
                <w:bCs/>
                <w:sz w:val="20"/>
                <w:szCs w:val="20"/>
                <w:u w:val="thick" w:color="000000"/>
              </w:rPr>
              <w:t>af</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er</w:t>
            </w:r>
            <w:r w:rsidRPr="00E1531B">
              <w:rPr>
                <w:rFonts w:ascii="Arial" w:eastAsia="Arial" w:hAnsi="Arial" w:cs="Arial"/>
                <w:b/>
                <w:bCs/>
                <w:spacing w:val="-6"/>
                <w:sz w:val="20"/>
                <w:szCs w:val="20"/>
                <w:u w:val="thick" w:color="000000"/>
              </w:rPr>
              <w:t xml:space="preserve"> </w:t>
            </w:r>
            <w:r w:rsidRPr="00E1531B">
              <w:rPr>
                <w:rFonts w:ascii="Arial" w:eastAsia="Arial" w:hAnsi="Arial" w:cs="Arial"/>
                <w:b/>
                <w:bCs/>
                <w:sz w:val="20"/>
                <w:szCs w:val="20"/>
                <w:u w:val="thick" w:color="000000"/>
              </w:rPr>
              <w:t>th</w:t>
            </w:r>
            <w:r w:rsidRPr="00E1531B">
              <w:rPr>
                <w:rFonts w:ascii="Arial" w:eastAsia="Arial" w:hAnsi="Arial" w:cs="Arial"/>
                <w:b/>
                <w:bCs/>
                <w:spacing w:val="2"/>
                <w:sz w:val="20"/>
                <w:szCs w:val="20"/>
                <w:u w:val="thick" w:color="000000"/>
              </w:rPr>
              <w:t>e</w:t>
            </w:r>
            <w:r w:rsidRPr="00E1531B">
              <w:rPr>
                <w:rFonts w:ascii="Arial" w:eastAsia="Arial" w:hAnsi="Arial" w:cs="Arial"/>
                <w:b/>
                <w:bCs/>
                <w:sz w:val="20"/>
                <w:szCs w:val="20"/>
                <w:u w:val="thick" w:color="000000"/>
              </w:rPr>
              <w:t>y</w:t>
            </w:r>
          </w:p>
          <w:p w:rsidR="00E1531B" w:rsidRPr="00E1531B" w:rsidRDefault="00E1531B" w:rsidP="00E1531B">
            <w:pPr>
              <w:widowControl w:val="0"/>
              <w:spacing w:after="0" w:line="224" w:lineRule="exact"/>
              <w:ind w:right="-20"/>
              <w:rPr>
                <w:rFonts w:ascii="Arial" w:eastAsia="Arial" w:hAnsi="Arial" w:cs="Arial"/>
                <w:sz w:val="20"/>
                <w:szCs w:val="20"/>
              </w:rPr>
            </w:pPr>
            <w:r w:rsidRPr="00E1531B">
              <w:rPr>
                <w:rFonts w:ascii="Arial" w:eastAsia="Arial" w:hAnsi="Arial" w:cs="Arial"/>
                <w:b/>
                <w:bCs/>
                <w:sz w:val="20"/>
                <w:szCs w:val="20"/>
                <w:u w:val="thick" w:color="000000"/>
              </w:rPr>
              <w:t>oc</w:t>
            </w:r>
            <w:r w:rsidRPr="00E1531B">
              <w:rPr>
                <w:rFonts w:ascii="Arial" w:eastAsia="Arial" w:hAnsi="Arial" w:cs="Arial"/>
                <w:b/>
                <w:bCs/>
                <w:spacing w:val="-1"/>
                <w:sz w:val="20"/>
                <w:szCs w:val="20"/>
                <w:u w:val="thick" w:color="000000"/>
              </w:rPr>
              <w:t>c</w:t>
            </w:r>
            <w:r w:rsidRPr="00E1531B">
              <w:rPr>
                <w:rFonts w:ascii="Arial" w:eastAsia="Arial" w:hAnsi="Arial" w:cs="Arial"/>
                <w:b/>
                <w:bCs/>
                <w:sz w:val="20"/>
                <w:szCs w:val="20"/>
                <w:u w:val="thick" w:color="000000"/>
              </w:rPr>
              <w:t>ur</w:t>
            </w:r>
            <w:r w:rsidRPr="00E1531B">
              <w:rPr>
                <w:rFonts w:ascii="Arial" w:eastAsia="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4" w:after="0" w:line="100" w:lineRule="exact"/>
              <w:rPr>
                <w:sz w:val="10"/>
                <w:szCs w:val="10"/>
              </w:rPr>
            </w:pPr>
          </w:p>
          <w:p w:rsidR="00E1531B" w:rsidRPr="00E1531B" w:rsidRDefault="00E1531B" w:rsidP="00E1531B">
            <w:pPr>
              <w:widowControl w:val="0"/>
              <w:spacing w:after="0" w:line="240" w:lineRule="auto"/>
              <w:ind w:right="168"/>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eo</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a</w:t>
            </w:r>
            <w:r w:rsidRPr="00E1531B">
              <w:rPr>
                <w:rFonts w:ascii="Arial" w:eastAsia="Arial" w:hAnsi="Arial" w:cs="Arial"/>
                <w:sz w:val="20"/>
                <w:szCs w:val="20"/>
              </w:rPr>
              <w:t>nd</w:t>
            </w:r>
            <w:r w:rsidRPr="00E1531B">
              <w:rPr>
                <w:rFonts w:ascii="Arial" w:eastAsia="Arial" w:hAnsi="Arial" w:cs="Arial"/>
                <w:spacing w:val="-2"/>
                <w:sz w:val="20"/>
                <w:szCs w:val="20"/>
              </w:rPr>
              <w:t xml:space="preserve"> </w:t>
            </w:r>
            <w:r w:rsidRPr="00E1531B">
              <w:rPr>
                <w:rFonts w:ascii="Arial" w:eastAsia="Arial" w:hAnsi="Arial" w:cs="Arial"/>
                <w:sz w:val="20"/>
                <w:szCs w:val="20"/>
              </w:rPr>
              <w:t>n</w:t>
            </w:r>
            <w:r w:rsidRPr="00E1531B">
              <w:rPr>
                <w:rFonts w:ascii="Arial" w:eastAsia="Arial" w:hAnsi="Arial" w:cs="Arial"/>
                <w:spacing w:val="-1"/>
                <w:sz w:val="20"/>
                <w:szCs w:val="20"/>
              </w:rPr>
              <w:t>a</w:t>
            </w:r>
            <w:r w:rsidRPr="00E1531B">
              <w:rPr>
                <w:rFonts w:ascii="Arial" w:eastAsia="Arial" w:hAnsi="Arial" w:cs="Arial"/>
                <w:spacing w:val="1"/>
                <w:sz w:val="20"/>
                <w:szCs w:val="20"/>
              </w:rPr>
              <w:t>rr</w:t>
            </w:r>
            <w:r w:rsidRPr="00E1531B">
              <w:rPr>
                <w:rFonts w:ascii="Arial" w:eastAsia="Arial" w:hAnsi="Arial" w:cs="Arial"/>
                <w:sz w:val="20"/>
                <w:szCs w:val="20"/>
              </w:rPr>
              <w:t>at</w:t>
            </w:r>
            <w:r w:rsidRPr="00E1531B">
              <w:rPr>
                <w:rFonts w:ascii="Arial" w:eastAsia="Arial" w:hAnsi="Arial" w:cs="Arial"/>
                <w:spacing w:val="1"/>
                <w:sz w:val="20"/>
                <w:szCs w:val="20"/>
              </w:rPr>
              <w:t>iv</w:t>
            </w:r>
            <w:r w:rsidRPr="00E1531B">
              <w:rPr>
                <w:rFonts w:ascii="Arial" w:eastAsia="Arial" w:hAnsi="Arial" w:cs="Arial"/>
                <w:sz w:val="20"/>
                <w:szCs w:val="20"/>
              </w:rPr>
              <w:t>e, the</w:t>
            </w:r>
            <w:r w:rsidRPr="00E1531B">
              <w:rPr>
                <w:rFonts w:ascii="Arial" w:eastAsia="Arial" w:hAnsi="Arial" w:cs="Arial"/>
                <w:spacing w:val="-18"/>
                <w:sz w:val="20"/>
                <w:szCs w:val="20"/>
              </w:rPr>
              <w:t xml:space="preserve"> </w:t>
            </w:r>
            <w:r w:rsidRPr="00E1531B">
              <w:rPr>
                <w:rFonts w:ascii="Arial" w:eastAsia="Arial" w:hAnsi="Arial" w:cs="Arial"/>
                <w:spacing w:val="1"/>
                <w:sz w:val="20"/>
                <w:szCs w:val="20"/>
              </w:rPr>
              <w:t>c</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pacing w:val="2"/>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z w:val="20"/>
                <w:szCs w:val="20"/>
              </w:rPr>
              <w:t>te</w:t>
            </w:r>
          </w:p>
          <w:p w:rsidR="00E1531B" w:rsidRPr="00E1531B" w:rsidRDefault="00E1531B" w:rsidP="00E1531B">
            <w:pPr>
              <w:widowControl w:val="0"/>
              <w:spacing w:before="15" w:after="0" w:line="230" w:lineRule="exact"/>
              <w:ind w:right="141"/>
              <w:rPr>
                <w:rFonts w:ascii="Arial" w:eastAsia="Arial" w:hAnsi="Arial" w:cs="Arial"/>
                <w:sz w:val="20"/>
                <w:szCs w:val="20"/>
              </w:rPr>
            </w:pPr>
            <w:r w:rsidRPr="00E1531B">
              <w:rPr>
                <w:rFonts w:ascii="Symbol" w:eastAsia="Symbol" w:hAnsi="Symbol" w:cs="Symbol"/>
                <w:sz w:val="20"/>
                <w:szCs w:val="20"/>
              </w:rPr>
              <w:t></w:t>
            </w:r>
            <w:r w:rsidRPr="00E1531B">
              <w:rPr>
                <w:rFonts w:ascii="Times New Roman" w:eastAsia="Times New Roman" w:hAnsi="Times New Roman" w:cs="Times New Roman"/>
                <w:sz w:val="20"/>
                <w:szCs w:val="20"/>
              </w:rPr>
              <w:t xml:space="preserve">  </w:t>
            </w:r>
            <w:r w:rsidRPr="00E1531B">
              <w:rPr>
                <w:rFonts w:ascii="Times New Roman" w:eastAsia="Times New Roman" w:hAnsi="Times New Roman" w:cs="Times New Roman"/>
                <w:spacing w:val="29"/>
                <w:sz w:val="20"/>
                <w:szCs w:val="20"/>
              </w:rPr>
              <w:t xml:space="preserve"> </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ta</w:t>
            </w:r>
            <w:r w:rsidRPr="00E1531B">
              <w:rPr>
                <w:rFonts w:ascii="Arial" w:eastAsia="Arial" w:hAnsi="Arial" w:cs="Arial"/>
                <w:spacing w:val="-1"/>
                <w:sz w:val="20"/>
                <w:szCs w:val="20"/>
              </w:rPr>
              <w:t>b</w:t>
            </w:r>
            <w:r w:rsidRPr="00E1531B">
              <w:rPr>
                <w:rFonts w:ascii="Arial" w:eastAsia="Arial" w:hAnsi="Arial" w:cs="Arial"/>
                <w:spacing w:val="1"/>
                <w:sz w:val="20"/>
                <w:szCs w:val="20"/>
              </w:rPr>
              <w:t>l</w:t>
            </w:r>
            <w:r w:rsidRPr="00E1531B">
              <w:rPr>
                <w:rFonts w:ascii="Arial" w:eastAsia="Arial" w:hAnsi="Arial" w:cs="Arial"/>
                <w:spacing w:val="-1"/>
                <w:sz w:val="20"/>
                <w:szCs w:val="20"/>
              </w:rPr>
              <w:t>i</w:t>
            </w:r>
            <w:r w:rsidRPr="00E1531B">
              <w:rPr>
                <w:rFonts w:ascii="Arial" w:eastAsia="Arial" w:hAnsi="Arial" w:cs="Arial"/>
                <w:spacing w:val="1"/>
                <w:sz w:val="20"/>
                <w:szCs w:val="20"/>
              </w:rPr>
              <w:t>s</w:t>
            </w:r>
            <w:r w:rsidRPr="00E1531B">
              <w:rPr>
                <w:rFonts w:ascii="Arial" w:eastAsia="Arial" w:hAnsi="Arial" w:cs="Arial"/>
                <w:sz w:val="20"/>
                <w:szCs w:val="20"/>
              </w:rPr>
              <w:t>h</w:t>
            </w:r>
            <w:r w:rsidRPr="00E1531B">
              <w:rPr>
                <w:rFonts w:ascii="Arial" w:eastAsia="Arial" w:hAnsi="Arial" w:cs="Arial"/>
                <w:spacing w:val="-1"/>
                <w:sz w:val="20"/>
                <w:szCs w:val="20"/>
              </w:rPr>
              <w:t>e</w:t>
            </w:r>
            <w:r w:rsidRPr="00E1531B">
              <w:rPr>
                <w:rFonts w:ascii="Arial" w:eastAsia="Arial" w:hAnsi="Arial" w:cs="Arial"/>
                <w:sz w:val="20"/>
                <w:szCs w:val="20"/>
              </w:rPr>
              <w:t>s</w:t>
            </w:r>
            <w:r w:rsidRPr="00E1531B">
              <w:rPr>
                <w:rFonts w:ascii="Arial" w:eastAsia="Arial" w:hAnsi="Arial" w:cs="Arial"/>
                <w:spacing w:val="-9"/>
                <w:sz w:val="20"/>
                <w:szCs w:val="20"/>
              </w:rPr>
              <w:t xml:space="preserve"> </w:t>
            </w:r>
            <w:r w:rsidRPr="00E1531B">
              <w:rPr>
                <w:rFonts w:ascii="Arial" w:eastAsia="Arial" w:hAnsi="Arial" w:cs="Arial"/>
                <w:sz w:val="20"/>
                <w:szCs w:val="20"/>
              </w:rPr>
              <w:t>r</w:t>
            </w:r>
            <w:r w:rsidRPr="00E1531B">
              <w:rPr>
                <w:rFonts w:ascii="Arial" w:eastAsia="Arial" w:hAnsi="Arial" w:cs="Arial"/>
                <w:spacing w:val="2"/>
                <w:sz w:val="20"/>
                <w:szCs w:val="20"/>
              </w:rPr>
              <w:t>u</w:t>
            </w:r>
            <w:r w:rsidRPr="00E1531B">
              <w:rPr>
                <w:rFonts w:ascii="Arial" w:eastAsia="Arial" w:hAnsi="Arial" w:cs="Arial"/>
                <w:spacing w:val="-1"/>
                <w:sz w:val="20"/>
                <w:szCs w:val="20"/>
              </w:rPr>
              <w:t>l</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 xml:space="preserve">, </w:t>
            </w:r>
            <w:r w:rsidRPr="00E1531B">
              <w:rPr>
                <w:rFonts w:ascii="Arial" w:eastAsia="Arial" w:hAnsi="Arial" w:cs="Arial"/>
                <w:spacing w:val="1"/>
                <w:sz w:val="20"/>
                <w:szCs w:val="20"/>
              </w:rPr>
              <w:t>r</w:t>
            </w:r>
            <w:r w:rsidRPr="00E1531B">
              <w:rPr>
                <w:rFonts w:ascii="Arial" w:eastAsia="Arial" w:hAnsi="Arial" w:cs="Arial"/>
                <w:sz w:val="20"/>
                <w:szCs w:val="20"/>
              </w:rPr>
              <w:t>o</w:t>
            </w:r>
            <w:r w:rsidRPr="00E1531B">
              <w:rPr>
                <w:rFonts w:ascii="Arial" w:eastAsia="Arial" w:hAnsi="Arial" w:cs="Arial"/>
                <w:spacing w:val="-1"/>
                <w:sz w:val="20"/>
                <w:szCs w:val="20"/>
              </w:rPr>
              <w:t>u</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pacing w:val="2"/>
                <w:sz w:val="20"/>
                <w:szCs w:val="20"/>
              </w:rPr>
              <w:t>n</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w:t>
            </w:r>
            <w:r w:rsidRPr="00E1531B">
              <w:rPr>
                <w:rFonts w:ascii="Arial" w:eastAsia="Arial" w:hAnsi="Arial" w:cs="Arial"/>
                <w:spacing w:val="-8"/>
                <w:sz w:val="20"/>
                <w:szCs w:val="20"/>
              </w:rPr>
              <w:t xml:space="preserve"> </w:t>
            </w:r>
            <w:r w:rsidRPr="00E1531B">
              <w:rPr>
                <w:rFonts w:ascii="Arial" w:eastAsia="Arial" w:hAnsi="Arial" w:cs="Arial"/>
                <w:spacing w:val="-1"/>
                <w:sz w:val="20"/>
                <w:szCs w:val="20"/>
              </w:rPr>
              <w:t>p</w:t>
            </w:r>
            <w:r w:rsidRPr="00E1531B">
              <w:rPr>
                <w:rFonts w:ascii="Arial" w:eastAsia="Arial" w:hAnsi="Arial" w:cs="Arial"/>
                <w:spacing w:val="1"/>
                <w:sz w:val="20"/>
                <w:szCs w:val="20"/>
              </w:rPr>
              <w:t>r</w:t>
            </w:r>
            <w:r w:rsidRPr="00E1531B">
              <w:rPr>
                <w:rFonts w:ascii="Arial" w:eastAsia="Arial" w:hAnsi="Arial" w:cs="Arial"/>
                <w:sz w:val="20"/>
                <w:szCs w:val="20"/>
              </w:rPr>
              <w:t>o</w:t>
            </w:r>
            <w:r w:rsidRPr="00E1531B">
              <w:rPr>
                <w:rFonts w:ascii="Arial" w:eastAsia="Arial" w:hAnsi="Arial" w:cs="Arial"/>
                <w:spacing w:val="1"/>
                <w:sz w:val="20"/>
                <w:szCs w:val="20"/>
              </w:rPr>
              <w:t>x</w:t>
            </w:r>
            <w:r w:rsidRPr="00E1531B">
              <w:rPr>
                <w:rFonts w:ascii="Arial" w:eastAsia="Arial" w:hAnsi="Arial" w:cs="Arial"/>
                <w:spacing w:val="-1"/>
                <w:sz w:val="20"/>
                <w:szCs w:val="20"/>
              </w:rPr>
              <w:t>i</w:t>
            </w:r>
            <w:r w:rsidRPr="00E1531B">
              <w:rPr>
                <w:rFonts w:ascii="Arial" w:eastAsia="Arial" w:hAnsi="Arial" w:cs="Arial"/>
                <w:spacing w:val="4"/>
                <w:sz w:val="20"/>
                <w:szCs w:val="20"/>
              </w:rPr>
              <w:t>m</w:t>
            </w:r>
            <w:r w:rsidRPr="00E1531B">
              <w:rPr>
                <w:rFonts w:ascii="Arial" w:eastAsia="Arial" w:hAnsi="Arial" w:cs="Arial"/>
                <w:spacing w:val="-1"/>
                <w:sz w:val="20"/>
                <w:szCs w:val="20"/>
              </w:rPr>
              <w:t>i</w:t>
            </w:r>
            <w:r w:rsidRPr="00E1531B">
              <w:rPr>
                <w:rFonts w:ascii="Arial" w:eastAsia="Arial" w:hAnsi="Arial" w:cs="Arial"/>
                <w:spacing w:val="2"/>
                <w:sz w:val="20"/>
                <w:szCs w:val="20"/>
              </w:rPr>
              <w:t>t</w:t>
            </w:r>
            <w:r w:rsidRPr="00E1531B">
              <w:rPr>
                <w:rFonts w:ascii="Arial" w:eastAsia="Arial" w:hAnsi="Arial" w:cs="Arial"/>
                <w:sz w:val="20"/>
                <w:szCs w:val="20"/>
              </w:rPr>
              <w:t>y</w:t>
            </w:r>
            <w:r w:rsidRPr="00E1531B">
              <w:rPr>
                <w:rFonts w:ascii="Arial" w:eastAsia="Arial" w:hAnsi="Arial" w:cs="Arial"/>
                <w:spacing w:val="-10"/>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 tra</w:t>
            </w:r>
            <w:r w:rsidRPr="00E1531B">
              <w:rPr>
                <w:rFonts w:ascii="Arial" w:eastAsia="Arial" w:hAnsi="Arial" w:cs="Arial"/>
                <w:spacing w:val="-1"/>
                <w:sz w:val="20"/>
                <w:szCs w:val="20"/>
              </w:rPr>
              <w:t>n</w:t>
            </w:r>
            <w:r w:rsidRPr="00E1531B">
              <w:rPr>
                <w:rFonts w:ascii="Arial" w:eastAsia="Arial" w:hAnsi="Arial" w:cs="Arial"/>
                <w:spacing w:val="1"/>
                <w:sz w:val="20"/>
                <w:szCs w:val="20"/>
              </w:rPr>
              <w:t>s</w:t>
            </w:r>
            <w:r w:rsidRPr="00E1531B">
              <w:rPr>
                <w:rFonts w:ascii="Arial" w:eastAsia="Arial" w:hAnsi="Arial" w:cs="Arial"/>
                <w:spacing w:val="-1"/>
                <w:sz w:val="20"/>
                <w:szCs w:val="20"/>
              </w:rPr>
              <w:t>i</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o</w:t>
            </w:r>
            <w:r w:rsidRPr="00E1531B">
              <w:rPr>
                <w:rFonts w:ascii="Arial" w:eastAsia="Arial" w:hAnsi="Arial" w:cs="Arial"/>
                <w:spacing w:val="-1"/>
                <w:sz w:val="20"/>
                <w:szCs w:val="20"/>
              </w:rPr>
              <w:t>n</w:t>
            </w:r>
            <w:r w:rsidRPr="00E1531B">
              <w:rPr>
                <w:rFonts w:ascii="Arial" w:eastAsia="Arial" w:hAnsi="Arial" w:cs="Arial"/>
                <w:sz w:val="20"/>
                <w:szCs w:val="20"/>
              </w:rPr>
              <w:t>s</w:t>
            </w:r>
            <w:r w:rsidRPr="00E1531B">
              <w:rPr>
                <w:rFonts w:ascii="Arial" w:eastAsia="Arial" w:hAnsi="Arial" w:cs="Arial"/>
                <w:spacing w:val="-8"/>
                <w:sz w:val="20"/>
                <w:szCs w:val="20"/>
              </w:rPr>
              <w:t xml:space="preserve"> </w:t>
            </w:r>
            <w:r w:rsidRPr="00E1531B">
              <w:rPr>
                <w:rFonts w:ascii="Arial" w:eastAsia="Arial" w:hAnsi="Arial" w:cs="Arial"/>
                <w:spacing w:val="2"/>
                <w:sz w:val="20"/>
                <w:szCs w:val="20"/>
              </w:rPr>
              <w:t>b</w:t>
            </w:r>
            <w:r w:rsidRPr="00E1531B">
              <w:rPr>
                <w:rFonts w:ascii="Arial" w:eastAsia="Arial" w:hAnsi="Arial" w:cs="Arial"/>
                <w:sz w:val="20"/>
                <w:szCs w:val="20"/>
              </w:rPr>
              <w:t>ut</w:t>
            </w:r>
            <w:r w:rsidRPr="00E1531B">
              <w:rPr>
                <w:rFonts w:ascii="Arial" w:eastAsia="Arial" w:hAnsi="Arial" w:cs="Arial"/>
                <w:spacing w:val="-4"/>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pacing w:val="4"/>
                <w:sz w:val="20"/>
                <w:szCs w:val="20"/>
              </w:rPr>
              <w:t>e</w:t>
            </w:r>
            <w:r w:rsidRPr="00E1531B">
              <w:rPr>
                <w:rFonts w:ascii="Arial" w:eastAsia="Arial" w:hAnsi="Arial" w:cs="Arial"/>
                <w:sz w:val="20"/>
                <w:szCs w:val="20"/>
              </w:rPr>
              <w:t>y</w:t>
            </w:r>
            <w:r w:rsidRPr="00E1531B">
              <w:rPr>
                <w:rFonts w:ascii="Arial" w:eastAsia="Arial" w:hAnsi="Arial" w:cs="Arial"/>
                <w:spacing w:val="-8"/>
                <w:sz w:val="20"/>
                <w:szCs w:val="20"/>
              </w:rPr>
              <w:t xml:space="preserve"> </w:t>
            </w:r>
            <w:r w:rsidRPr="00E1531B">
              <w:rPr>
                <w:rFonts w:ascii="Arial" w:eastAsia="Arial" w:hAnsi="Arial" w:cs="Arial"/>
                <w:sz w:val="20"/>
                <w:szCs w:val="20"/>
              </w:rPr>
              <w:t xml:space="preserve">are </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1"/>
                <w:sz w:val="20"/>
                <w:szCs w:val="20"/>
              </w:rPr>
              <w:t>c</w:t>
            </w:r>
            <w:r w:rsidRPr="00E1531B">
              <w:rPr>
                <w:rFonts w:ascii="Arial" w:eastAsia="Arial" w:hAnsi="Arial" w:cs="Arial"/>
                <w:sz w:val="20"/>
                <w:szCs w:val="20"/>
              </w:rPr>
              <w:t>o</w:t>
            </w:r>
            <w:r w:rsidRPr="00E1531B">
              <w:rPr>
                <w:rFonts w:ascii="Arial" w:eastAsia="Arial" w:hAnsi="Arial" w:cs="Arial"/>
                <w:spacing w:val="-1"/>
                <w:sz w:val="20"/>
                <w:szCs w:val="20"/>
              </w:rPr>
              <w:t>n</w:t>
            </w:r>
            <w:r w:rsidRPr="00E1531B">
              <w:rPr>
                <w:rFonts w:ascii="Arial" w:eastAsia="Arial" w:hAnsi="Arial" w:cs="Arial"/>
                <w:spacing w:val="1"/>
                <w:sz w:val="20"/>
                <w:szCs w:val="20"/>
              </w:rPr>
              <w:t>s</w:t>
            </w:r>
            <w:r w:rsidRPr="00E1531B">
              <w:rPr>
                <w:rFonts w:ascii="Arial" w:eastAsia="Arial" w:hAnsi="Arial" w:cs="Arial"/>
                <w:spacing w:val="-1"/>
                <w:sz w:val="20"/>
                <w:szCs w:val="20"/>
              </w:rPr>
              <w:t>i</w:t>
            </w:r>
            <w:r w:rsidRPr="00E1531B">
              <w:rPr>
                <w:rFonts w:ascii="Arial" w:eastAsia="Arial" w:hAnsi="Arial" w:cs="Arial"/>
                <w:spacing w:val="1"/>
                <w:sz w:val="20"/>
                <w:szCs w:val="20"/>
              </w:rPr>
              <w:t>s</w:t>
            </w:r>
            <w:r w:rsidRPr="00E1531B">
              <w:rPr>
                <w:rFonts w:ascii="Arial" w:eastAsia="Arial" w:hAnsi="Arial" w:cs="Arial"/>
                <w:spacing w:val="2"/>
                <w:sz w:val="20"/>
                <w:szCs w:val="20"/>
              </w:rPr>
              <w:t>t</w:t>
            </w:r>
            <w:r w:rsidRPr="00E1531B">
              <w:rPr>
                <w:rFonts w:ascii="Arial" w:eastAsia="Arial" w:hAnsi="Arial" w:cs="Arial"/>
                <w:sz w:val="20"/>
                <w:szCs w:val="20"/>
              </w:rPr>
              <w:t>e</w:t>
            </w:r>
            <w:r w:rsidRPr="00E1531B">
              <w:rPr>
                <w:rFonts w:ascii="Arial" w:eastAsia="Arial" w:hAnsi="Arial" w:cs="Arial"/>
                <w:spacing w:val="-1"/>
                <w:sz w:val="20"/>
                <w:szCs w:val="20"/>
              </w:rPr>
              <w:t>n</w:t>
            </w:r>
            <w:r w:rsidRPr="00E1531B">
              <w:rPr>
                <w:rFonts w:ascii="Arial" w:eastAsia="Arial" w:hAnsi="Arial" w:cs="Arial"/>
                <w:spacing w:val="2"/>
                <w:sz w:val="20"/>
                <w:szCs w:val="20"/>
              </w:rPr>
              <w:t>t</w:t>
            </w:r>
            <w:r w:rsidRPr="00E1531B">
              <w:rPr>
                <w:rFonts w:ascii="Arial" w:eastAsia="Arial" w:hAnsi="Arial" w:cs="Arial"/>
                <w:spacing w:val="1"/>
                <w:sz w:val="20"/>
                <w:szCs w:val="20"/>
              </w:rPr>
              <w:t>l</w:t>
            </w:r>
            <w:r w:rsidRPr="00E1531B">
              <w:rPr>
                <w:rFonts w:ascii="Arial" w:eastAsia="Arial" w:hAnsi="Arial" w:cs="Arial"/>
                <w:sz w:val="20"/>
                <w:szCs w:val="20"/>
              </w:rPr>
              <w:t>y</w:t>
            </w:r>
            <w:r w:rsidRPr="00E1531B">
              <w:rPr>
                <w:rFonts w:ascii="Arial" w:eastAsia="Arial" w:hAnsi="Arial" w:cs="Arial"/>
                <w:spacing w:val="-14"/>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p</w:t>
            </w:r>
            <w:r w:rsidRPr="00E1531B">
              <w:rPr>
                <w:rFonts w:ascii="Arial" w:eastAsia="Arial" w:hAnsi="Arial" w:cs="Arial"/>
                <w:spacing w:val="2"/>
                <w:sz w:val="20"/>
                <w:szCs w:val="20"/>
              </w:rPr>
              <w:t>p</w:t>
            </w:r>
            <w:r w:rsidRPr="00E1531B">
              <w:rPr>
                <w:rFonts w:ascii="Arial" w:eastAsia="Arial" w:hAnsi="Arial" w:cs="Arial"/>
                <w:spacing w:val="1"/>
                <w:sz w:val="20"/>
                <w:szCs w:val="20"/>
              </w:rPr>
              <w:t>l</w:t>
            </w:r>
            <w:r w:rsidRPr="00E1531B">
              <w:rPr>
                <w:rFonts w:ascii="Arial" w:eastAsia="Arial" w:hAnsi="Arial" w:cs="Arial"/>
                <w:spacing w:val="-1"/>
                <w:sz w:val="20"/>
                <w:szCs w:val="20"/>
              </w:rPr>
              <w:t>i</w:t>
            </w:r>
            <w:r w:rsidRPr="00E1531B">
              <w:rPr>
                <w:rFonts w:ascii="Arial" w:eastAsia="Arial" w:hAnsi="Arial" w:cs="Arial"/>
                <w:sz w:val="20"/>
                <w:szCs w:val="20"/>
              </w:rPr>
              <w:t>ed</w:t>
            </w:r>
            <w:r>
              <w:rPr>
                <w:rFonts w:ascii="Arial" w:eastAsia="Arial" w:hAnsi="Arial" w:cs="Arial"/>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3"/>
                <w:sz w:val="20"/>
                <w:szCs w:val="20"/>
              </w:rPr>
              <w:t xml:space="preserve"> </w:t>
            </w:r>
            <w:r w:rsidRPr="00E1531B">
              <w:rPr>
                <w:rFonts w:ascii="Arial" w:eastAsia="Arial" w:hAnsi="Arial" w:cs="Arial"/>
                <w:sz w:val="20"/>
                <w:szCs w:val="20"/>
              </w:rPr>
              <w:t>r</w:t>
            </w:r>
            <w:r w:rsidRPr="00E1531B">
              <w:rPr>
                <w:rFonts w:ascii="Arial" w:eastAsia="Arial" w:hAnsi="Arial" w:cs="Arial"/>
                <w:spacing w:val="2"/>
                <w:sz w:val="20"/>
                <w:szCs w:val="20"/>
              </w:rPr>
              <w:t>e</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2"/>
                <w:sz w:val="20"/>
                <w:szCs w:val="20"/>
              </w:rPr>
              <w:t>f</w:t>
            </w:r>
            <w:r w:rsidRPr="00E1531B">
              <w:rPr>
                <w:rFonts w:ascii="Arial" w:eastAsia="Arial" w:hAnsi="Arial" w:cs="Arial"/>
                <w:sz w:val="20"/>
                <w:szCs w:val="20"/>
              </w:rPr>
              <w:t>or</w:t>
            </w:r>
            <w:r w:rsidRPr="00E1531B">
              <w:rPr>
                <w:rFonts w:ascii="Arial" w:eastAsia="Arial" w:hAnsi="Arial" w:cs="Arial"/>
                <w:spacing w:val="2"/>
                <w:sz w:val="20"/>
                <w:szCs w:val="20"/>
              </w:rPr>
              <w:t>c</w:t>
            </w:r>
            <w:r w:rsidRPr="00E1531B">
              <w:rPr>
                <w:rFonts w:ascii="Arial" w:eastAsia="Arial" w:hAnsi="Arial" w:cs="Arial"/>
                <w:sz w:val="20"/>
                <w:szCs w:val="20"/>
              </w:rPr>
              <w:t>ed</w:t>
            </w:r>
            <w:r w:rsidRPr="00E1531B">
              <w:rPr>
                <w:rFonts w:ascii="Arial" w:eastAsia="Arial" w:hAnsi="Arial" w:cs="Arial"/>
                <w:spacing w:val="-10"/>
                <w:sz w:val="20"/>
                <w:szCs w:val="20"/>
              </w:rPr>
              <w:t xml:space="preserve"> </w:t>
            </w:r>
            <w:r w:rsidRPr="00E1531B">
              <w:rPr>
                <w:rFonts w:ascii="Arial" w:eastAsia="Arial" w:hAnsi="Arial" w:cs="Arial"/>
                <w:spacing w:val="2"/>
                <w:sz w:val="20"/>
                <w:szCs w:val="20"/>
              </w:rPr>
              <w:t>d</w:t>
            </w:r>
            <w:r w:rsidRPr="00E1531B">
              <w:rPr>
                <w:rFonts w:ascii="Arial" w:eastAsia="Arial" w:hAnsi="Arial" w:cs="Arial"/>
                <w:sz w:val="20"/>
                <w:szCs w:val="20"/>
              </w:rPr>
              <w:t>uri</w:t>
            </w:r>
            <w:r w:rsidRPr="00E1531B">
              <w:rPr>
                <w:rFonts w:ascii="Arial" w:eastAsia="Arial" w:hAnsi="Arial" w:cs="Arial"/>
                <w:spacing w:val="1"/>
                <w:sz w:val="20"/>
                <w:szCs w:val="20"/>
              </w:rPr>
              <w:t>n</w:t>
            </w:r>
            <w:r w:rsidRPr="00E1531B">
              <w:rPr>
                <w:rFonts w:ascii="Arial" w:eastAsia="Arial" w:hAnsi="Arial" w:cs="Arial"/>
                <w:sz w:val="20"/>
                <w:szCs w:val="20"/>
              </w:rPr>
              <w:t xml:space="preserve">g </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1"/>
                <w:sz w:val="20"/>
                <w:szCs w:val="20"/>
              </w:rPr>
              <w:t>s</w:t>
            </w:r>
            <w:r w:rsidRPr="00E1531B">
              <w:rPr>
                <w:rFonts w:ascii="Arial" w:eastAsia="Arial" w:hAnsi="Arial" w:cs="Arial"/>
                <w:sz w:val="20"/>
                <w:szCs w:val="20"/>
              </w:rPr>
              <w:t>tru</w:t>
            </w:r>
            <w:r w:rsidRPr="00E1531B">
              <w:rPr>
                <w:rFonts w:ascii="Arial" w:eastAsia="Arial" w:hAnsi="Arial" w:cs="Arial"/>
                <w:spacing w:val="1"/>
                <w:sz w:val="20"/>
                <w:szCs w:val="20"/>
              </w:rPr>
              <w:t>c</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pacing w:val="2"/>
                <w:sz w:val="20"/>
                <w:szCs w:val="20"/>
              </w:rPr>
              <w:t>o</w:t>
            </w:r>
            <w:r w:rsidRPr="00E1531B">
              <w:rPr>
                <w:rFonts w:ascii="Arial" w:eastAsia="Arial" w:hAnsi="Arial" w:cs="Arial"/>
                <w:spacing w:val="1"/>
                <w:sz w:val="20"/>
                <w:szCs w:val="20"/>
              </w:rPr>
              <w:t>n</w:t>
            </w:r>
            <w:r w:rsidRPr="00E1531B">
              <w:rPr>
                <w:rFonts w:ascii="Arial" w:eastAsia="Arial" w:hAnsi="Arial" w:cs="Arial"/>
                <w:sz w:val="20"/>
                <w:szCs w:val="20"/>
              </w:rPr>
              <w:t>.</w:t>
            </w:r>
          </w:p>
          <w:p w:rsidR="00E1531B" w:rsidRPr="00E1531B" w:rsidRDefault="00E1531B" w:rsidP="00E1531B">
            <w:pPr>
              <w:widowControl w:val="0"/>
              <w:spacing w:before="12" w:after="0" w:line="230" w:lineRule="exact"/>
              <w:ind w:right="206"/>
              <w:rPr>
                <w:rFonts w:ascii="Arial" w:eastAsia="Arial" w:hAnsi="Arial" w:cs="Arial"/>
                <w:sz w:val="20"/>
                <w:szCs w:val="20"/>
              </w:rPr>
            </w:pPr>
            <w:r w:rsidRPr="00E1531B">
              <w:rPr>
                <w:rFonts w:ascii="Symbol" w:eastAsia="Symbol" w:hAnsi="Symbol" w:cs="Symbol"/>
                <w:sz w:val="20"/>
                <w:szCs w:val="20"/>
              </w:rPr>
              <w:t></w:t>
            </w:r>
            <w:r w:rsidRPr="00E1531B">
              <w:rPr>
                <w:rFonts w:ascii="Times New Roman" w:eastAsia="Times New Roman" w:hAnsi="Times New Roman" w:cs="Times New Roman"/>
                <w:sz w:val="20"/>
                <w:szCs w:val="20"/>
              </w:rPr>
              <w:t xml:space="preserve">  </w:t>
            </w:r>
            <w:r w:rsidRPr="00E1531B">
              <w:rPr>
                <w:rFonts w:ascii="Times New Roman" w:eastAsia="Times New Roman" w:hAnsi="Times New Roman" w:cs="Times New Roman"/>
                <w:spacing w:val="29"/>
                <w:sz w:val="20"/>
                <w:szCs w:val="20"/>
              </w:rPr>
              <w:t xml:space="preserve"> </w:t>
            </w:r>
            <w:r w:rsidRPr="00E1531B">
              <w:rPr>
                <w:rFonts w:ascii="Arial" w:eastAsia="Arial" w:hAnsi="Arial" w:cs="Arial"/>
                <w:sz w:val="20"/>
                <w:szCs w:val="20"/>
              </w:rPr>
              <w:t>o</w:t>
            </w:r>
            <w:r w:rsidRPr="00E1531B">
              <w:rPr>
                <w:rFonts w:ascii="Arial" w:eastAsia="Arial" w:hAnsi="Arial" w:cs="Arial"/>
                <w:spacing w:val="2"/>
                <w:sz w:val="20"/>
                <w:szCs w:val="20"/>
              </w:rPr>
              <w:t>f</w:t>
            </w:r>
            <w:r w:rsidRPr="00E1531B">
              <w:rPr>
                <w:rFonts w:ascii="Arial" w:eastAsia="Arial" w:hAnsi="Arial" w:cs="Arial"/>
                <w:sz w:val="20"/>
                <w:szCs w:val="20"/>
              </w:rPr>
              <w:t>ten</w:t>
            </w:r>
            <w:r w:rsidRPr="00E1531B">
              <w:rPr>
                <w:rFonts w:ascii="Arial" w:eastAsia="Arial" w:hAnsi="Arial" w:cs="Arial"/>
                <w:spacing w:val="-5"/>
                <w:sz w:val="20"/>
                <w:szCs w:val="20"/>
              </w:rPr>
              <w:t xml:space="preserve"> </w:t>
            </w:r>
            <w:r w:rsidRPr="00E1531B">
              <w:rPr>
                <w:rFonts w:ascii="Arial" w:eastAsia="Arial" w:hAnsi="Arial" w:cs="Arial"/>
                <w:spacing w:val="1"/>
                <w:sz w:val="20"/>
                <w:szCs w:val="20"/>
              </w:rPr>
              <w:t>r</w:t>
            </w:r>
            <w:r w:rsidRPr="00E1531B">
              <w:rPr>
                <w:rFonts w:ascii="Arial" w:eastAsia="Arial" w:hAnsi="Arial" w:cs="Arial"/>
                <w:sz w:val="20"/>
                <w:szCs w:val="20"/>
              </w:rPr>
              <w:t>e</w:t>
            </w:r>
            <w:r w:rsidRPr="00E1531B">
              <w:rPr>
                <w:rFonts w:ascii="Arial" w:eastAsia="Arial" w:hAnsi="Arial" w:cs="Arial"/>
                <w:spacing w:val="1"/>
                <w:sz w:val="20"/>
                <w:szCs w:val="20"/>
              </w:rPr>
              <w:t>l</w:t>
            </w:r>
            <w:r w:rsidRPr="00E1531B">
              <w:rPr>
                <w:rFonts w:ascii="Arial" w:eastAsia="Arial" w:hAnsi="Arial" w:cs="Arial"/>
                <w:spacing w:val="-1"/>
                <w:sz w:val="20"/>
                <w:szCs w:val="20"/>
              </w:rPr>
              <w:t>i</w:t>
            </w:r>
            <w:r w:rsidRPr="00E1531B">
              <w:rPr>
                <w:rFonts w:ascii="Arial" w:eastAsia="Arial" w:hAnsi="Arial" w:cs="Arial"/>
                <w:sz w:val="20"/>
                <w:szCs w:val="20"/>
              </w:rPr>
              <w:t>es</w:t>
            </w:r>
            <w:r w:rsidRPr="00E1531B">
              <w:rPr>
                <w:rFonts w:ascii="Arial" w:eastAsia="Arial" w:hAnsi="Arial" w:cs="Arial"/>
                <w:spacing w:val="-5"/>
                <w:sz w:val="20"/>
                <w:szCs w:val="20"/>
              </w:rPr>
              <w:t xml:space="preserve"> </w:t>
            </w:r>
            <w:r w:rsidRPr="00E1531B">
              <w:rPr>
                <w:rFonts w:ascii="Arial" w:eastAsia="Arial" w:hAnsi="Arial" w:cs="Arial"/>
                <w:spacing w:val="2"/>
                <w:sz w:val="20"/>
                <w:szCs w:val="20"/>
              </w:rPr>
              <w:t>o</w:t>
            </w:r>
            <w:r w:rsidRPr="00E1531B">
              <w:rPr>
                <w:rFonts w:ascii="Arial" w:eastAsia="Arial" w:hAnsi="Arial" w:cs="Arial"/>
                <w:sz w:val="20"/>
                <w:szCs w:val="20"/>
              </w:rPr>
              <w:t>n p</w:t>
            </w:r>
            <w:r w:rsidRPr="00E1531B">
              <w:rPr>
                <w:rFonts w:ascii="Arial" w:eastAsia="Arial" w:hAnsi="Arial" w:cs="Arial"/>
                <w:spacing w:val="-1"/>
                <w:sz w:val="20"/>
                <w:szCs w:val="20"/>
              </w:rPr>
              <w:t>u</w:t>
            </w:r>
            <w:r w:rsidRPr="00E1531B">
              <w:rPr>
                <w:rFonts w:ascii="Arial" w:eastAsia="Arial" w:hAnsi="Arial" w:cs="Arial"/>
                <w:spacing w:val="2"/>
                <w:sz w:val="20"/>
                <w:szCs w:val="20"/>
              </w:rPr>
              <w:t>n</w:t>
            </w:r>
            <w:r w:rsidRPr="00E1531B">
              <w:rPr>
                <w:rFonts w:ascii="Arial" w:eastAsia="Arial" w:hAnsi="Arial" w:cs="Arial"/>
                <w:spacing w:val="-1"/>
                <w:sz w:val="20"/>
                <w:szCs w:val="20"/>
              </w:rPr>
              <w:t>i</w:t>
            </w:r>
            <w:r w:rsidRPr="00E1531B">
              <w:rPr>
                <w:rFonts w:ascii="Arial" w:eastAsia="Arial" w:hAnsi="Arial" w:cs="Arial"/>
                <w:spacing w:val="1"/>
                <w:sz w:val="20"/>
                <w:szCs w:val="20"/>
              </w:rPr>
              <w:t>s</w:t>
            </w:r>
            <w:r w:rsidRPr="00E1531B">
              <w:rPr>
                <w:rFonts w:ascii="Arial" w:eastAsia="Arial" w:hAnsi="Arial" w:cs="Arial"/>
                <w:sz w:val="20"/>
                <w:szCs w:val="20"/>
              </w:rPr>
              <w:t>h</w:t>
            </w:r>
            <w:r w:rsidRPr="00E1531B">
              <w:rPr>
                <w:rFonts w:ascii="Arial" w:eastAsia="Arial" w:hAnsi="Arial" w:cs="Arial"/>
                <w:spacing w:val="4"/>
                <w:sz w:val="20"/>
                <w:szCs w:val="20"/>
              </w:rPr>
              <w:t>m</w:t>
            </w:r>
            <w:r w:rsidRPr="00E1531B">
              <w:rPr>
                <w:rFonts w:ascii="Arial" w:eastAsia="Arial" w:hAnsi="Arial" w:cs="Arial"/>
                <w:sz w:val="20"/>
                <w:szCs w:val="20"/>
              </w:rPr>
              <w:t>e</w:t>
            </w:r>
            <w:r w:rsidRPr="00E1531B">
              <w:rPr>
                <w:rFonts w:ascii="Arial" w:eastAsia="Arial" w:hAnsi="Arial" w:cs="Arial"/>
                <w:spacing w:val="-1"/>
                <w:sz w:val="20"/>
                <w:szCs w:val="20"/>
              </w:rPr>
              <w:t>n</w:t>
            </w:r>
            <w:r w:rsidRPr="00E1531B">
              <w:rPr>
                <w:rFonts w:ascii="Arial" w:eastAsia="Arial" w:hAnsi="Arial" w:cs="Arial"/>
                <w:sz w:val="20"/>
                <w:szCs w:val="20"/>
              </w:rPr>
              <w:t>t</w:t>
            </w:r>
            <w:r w:rsidRPr="00E1531B">
              <w:rPr>
                <w:rFonts w:ascii="Arial" w:eastAsia="Arial" w:hAnsi="Arial" w:cs="Arial"/>
                <w:spacing w:val="-10"/>
                <w:sz w:val="20"/>
                <w:szCs w:val="20"/>
              </w:rPr>
              <w:t xml:space="preserve"> </w:t>
            </w:r>
            <w:r w:rsidRPr="00E1531B">
              <w:rPr>
                <w:rFonts w:ascii="Arial" w:eastAsia="Arial" w:hAnsi="Arial" w:cs="Arial"/>
                <w:spacing w:val="1"/>
                <w:sz w:val="20"/>
                <w:szCs w:val="20"/>
              </w:rPr>
              <w:t>s</w:t>
            </w:r>
            <w:r w:rsidRPr="00E1531B">
              <w:rPr>
                <w:rFonts w:ascii="Arial" w:eastAsia="Arial" w:hAnsi="Arial" w:cs="Arial"/>
                <w:sz w:val="20"/>
                <w:szCs w:val="20"/>
              </w:rPr>
              <w:t>trat</w:t>
            </w:r>
            <w:r w:rsidRPr="00E1531B">
              <w:rPr>
                <w:rFonts w:ascii="Arial" w:eastAsia="Arial" w:hAnsi="Arial" w:cs="Arial"/>
                <w:spacing w:val="-1"/>
                <w:sz w:val="20"/>
                <w:szCs w:val="20"/>
              </w:rPr>
              <w:t>e</w:t>
            </w:r>
            <w:r w:rsidRPr="00E1531B">
              <w:rPr>
                <w:rFonts w:ascii="Arial" w:eastAsia="Arial" w:hAnsi="Arial" w:cs="Arial"/>
                <w:sz w:val="20"/>
                <w:szCs w:val="20"/>
              </w:rPr>
              <w:t>g</w:t>
            </w:r>
            <w:r w:rsidRPr="00E1531B">
              <w:rPr>
                <w:rFonts w:ascii="Arial" w:eastAsia="Arial" w:hAnsi="Arial" w:cs="Arial"/>
                <w:spacing w:val="1"/>
                <w:sz w:val="20"/>
                <w:szCs w:val="20"/>
              </w:rPr>
              <w:t>i</w:t>
            </w:r>
            <w:r w:rsidRPr="00E1531B">
              <w:rPr>
                <w:rFonts w:ascii="Arial" w:eastAsia="Arial" w:hAnsi="Arial" w:cs="Arial"/>
                <w:sz w:val="20"/>
                <w:szCs w:val="20"/>
              </w:rPr>
              <w:t>es th</w:t>
            </w:r>
            <w:r w:rsidRPr="00E1531B">
              <w:rPr>
                <w:rFonts w:ascii="Arial" w:eastAsia="Arial" w:hAnsi="Arial" w:cs="Arial"/>
                <w:spacing w:val="-1"/>
                <w:sz w:val="20"/>
                <w:szCs w:val="20"/>
              </w:rPr>
              <w:t>a</w:t>
            </w:r>
            <w:r w:rsidRPr="00E1531B">
              <w:rPr>
                <w:rFonts w:ascii="Arial" w:eastAsia="Arial" w:hAnsi="Arial" w:cs="Arial"/>
                <w:sz w:val="20"/>
                <w:szCs w:val="20"/>
              </w:rPr>
              <w:t>t</w:t>
            </w:r>
            <w:r w:rsidRPr="00E1531B">
              <w:rPr>
                <w:rFonts w:ascii="Arial" w:eastAsia="Arial" w:hAnsi="Arial" w:cs="Arial"/>
                <w:spacing w:val="-1"/>
                <w:sz w:val="20"/>
                <w:szCs w:val="20"/>
              </w:rPr>
              <w:t xml:space="preserve"> i</w:t>
            </w:r>
            <w:r w:rsidRPr="00E1531B">
              <w:rPr>
                <w:rFonts w:ascii="Arial" w:eastAsia="Arial" w:hAnsi="Arial" w:cs="Arial"/>
                <w:sz w:val="20"/>
                <w:szCs w:val="20"/>
              </w:rPr>
              <w:t>n</w:t>
            </w:r>
            <w:r w:rsidRPr="00E1531B">
              <w:rPr>
                <w:rFonts w:ascii="Arial" w:eastAsia="Arial" w:hAnsi="Arial" w:cs="Arial"/>
                <w:spacing w:val="2"/>
                <w:sz w:val="20"/>
                <w:szCs w:val="20"/>
              </w:rPr>
              <w:t>t</w:t>
            </w:r>
            <w:r w:rsidRPr="00E1531B">
              <w:rPr>
                <w:rFonts w:ascii="Arial" w:eastAsia="Arial" w:hAnsi="Arial" w:cs="Arial"/>
                <w:sz w:val="20"/>
                <w:szCs w:val="20"/>
              </w:rPr>
              <w:t>er</w:t>
            </w:r>
            <w:r w:rsidRPr="00E1531B">
              <w:rPr>
                <w:rFonts w:ascii="Arial" w:eastAsia="Arial" w:hAnsi="Arial" w:cs="Arial"/>
                <w:spacing w:val="3"/>
                <w:sz w:val="20"/>
                <w:szCs w:val="20"/>
              </w:rPr>
              <w:t>f</w:t>
            </w:r>
            <w:r w:rsidRPr="00E1531B">
              <w:rPr>
                <w:rFonts w:ascii="Arial" w:eastAsia="Arial" w:hAnsi="Arial" w:cs="Arial"/>
                <w:sz w:val="20"/>
                <w:szCs w:val="20"/>
              </w:rPr>
              <w:t>ere</w:t>
            </w:r>
            <w:r w:rsidRPr="00E1531B">
              <w:rPr>
                <w:rFonts w:ascii="Arial" w:eastAsia="Arial" w:hAnsi="Arial" w:cs="Arial"/>
                <w:spacing w:val="-7"/>
                <w:sz w:val="20"/>
                <w:szCs w:val="20"/>
              </w:rPr>
              <w:t xml:space="preserve"> </w:t>
            </w:r>
            <w:r w:rsidRPr="00E1531B">
              <w:rPr>
                <w:rFonts w:ascii="Arial" w:eastAsia="Arial" w:hAnsi="Arial" w:cs="Arial"/>
                <w:sz w:val="20"/>
                <w:szCs w:val="20"/>
              </w:rPr>
              <w:t>w</w:t>
            </w:r>
            <w:r w:rsidRPr="00E1531B">
              <w:rPr>
                <w:rFonts w:ascii="Arial" w:eastAsia="Arial" w:hAnsi="Arial" w:cs="Arial"/>
                <w:spacing w:val="-1"/>
                <w:sz w:val="20"/>
                <w:szCs w:val="20"/>
              </w:rPr>
              <w:t>i</w:t>
            </w:r>
            <w:r w:rsidRPr="00E1531B">
              <w:rPr>
                <w:rFonts w:ascii="Arial" w:eastAsia="Arial" w:hAnsi="Arial" w:cs="Arial"/>
                <w:sz w:val="20"/>
                <w:szCs w:val="20"/>
              </w:rPr>
              <w:t xml:space="preserve">th </w:t>
            </w:r>
            <w:r w:rsidRPr="00E1531B">
              <w:rPr>
                <w:rFonts w:ascii="Arial" w:eastAsia="Arial" w:hAnsi="Arial" w:cs="Arial"/>
                <w:spacing w:val="1"/>
                <w:sz w:val="20"/>
                <w:szCs w:val="20"/>
              </w:rPr>
              <w:t>s</w:t>
            </w:r>
            <w:r w:rsidRPr="00E1531B">
              <w:rPr>
                <w:rFonts w:ascii="Arial" w:eastAsia="Arial" w:hAnsi="Arial" w:cs="Arial"/>
                <w:sz w:val="20"/>
                <w:szCs w:val="20"/>
              </w:rPr>
              <w:t>tu</w:t>
            </w:r>
            <w:r w:rsidRPr="00E1531B">
              <w:rPr>
                <w:rFonts w:ascii="Arial" w:eastAsia="Arial" w:hAnsi="Arial" w:cs="Arial"/>
                <w:spacing w:val="-1"/>
                <w:sz w:val="20"/>
                <w:szCs w:val="20"/>
              </w:rPr>
              <w:t>d</w:t>
            </w:r>
            <w:r w:rsidRPr="00E1531B">
              <w:rPr>
                <w:rFonts w:ascii="Arial" w:eastAsia="Arial" w:hAnsi="Arial" w:cs="Arial"/>
                <w:sz w:val="20"/>
                <w:szCs w:val="20"/>
              </w:rPr>
              <w:t>e</w:t>
            </w:r>
            <w:r w:rsidRPr="00E1531B">
              <w:rPr>
                <w:rFonts w:ascii="Arial" w:eastAsia="Arial" w:hAnsi="Arial" w:cs="Arial"/>
                <w:spacing w:val="-1"/>
                <w:sz w:val="20"/>
                <w:szCs w:val="20"/>
              </w:rPr>
              <w:t>n</w:t>
            </w:r>
            <w:r w:rsidRPr="00E1531B">
              <w:rPr>
                <w:rFonts w:ascii="Arial" w:eastAsia="Arial" w:hAnsi="Arial" w:cs="Arial"/>
                <w:sz w:val="20"/>
                <w:szCs w:val="20"/>
              </w:rPr>
              <w:t>t</w:t>
            </w:r>
            <w:r w:rsidRPr="00E1531B">
              <w:rPr>
                <w:rFonts w:ascii="Arial" w:eastAsia="Arial" w:hAnsi="Arial" w:cs="Arial"/>
                <w:spacing w:val="-5"/>
                <w:sz w:val="20"/>
                <w:szCs w:val="20"/>
              </w:rPr>
              <w:t xml:space="preserve"> </w:t>
            </w:r>
            <w:r w:rsidRPr="00E1531B">
              <w:rPr>
                <w:rFonts w:ascii="Arial" w:eastAsia="Arial" w:hAnsi="Arial" w:cs="Arial"/>
                <w:spacing w:val="-1"/>
                <w:sz w:val="20"/>
                <w:szCs w:val="20"/>
              </w:rPr>
              <w:t>l</w:t>
            </w:r>
            <w:r w:rsidRPr="00E1531B">
              <w:rPr>
                <w:rFonts w:ascii="Arial" w:eastAsia="Arial" w:hAnsi="Arial" w:cs="Arial"/>
                <w:spacing w:val="2"/>
                <w:sz w:val="20"/>
                <w:szCs w:val="20"/>
              </w:rPr>
              <w:t>e</w:t>
            </w:r>
            <w:r w:rsidRPr="00E1531B">
              <w:rPr>
                <w:rFonts w:ascii="Arial" w:eastAsia="Arial" w:hAnsi="Arial" w:cs="Arial"/>
                <w:sz w:val="20"/>
                <w:szCs w:val="20"/>
              </w:rPr>
              <w:t>arn</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1"/>
                <w:sz w:val="20"/>
                <w:szCs w:val="20"/>
              </w:rPr>
              <w:t>g</w:t>
            </w:r>
            <w:r w:rsidRPr="00E1531B">
              <w:rPr>
                <w:rFonts w:ascii="Arial" w:eastAsia="Arial" w:hAnsi="Arial" w:cs="Arial"/>
                <w:sz w:val="20"/>
                <w:szCs w:val="20"/>
              </w:rPr>
              <w:t>.</w:t>
            </w:r>
          </w:p>
        </w:tc>
      </w:tr>
      <w:tr w:rsidR="00E1531B" w:rsidRPr="00E1531B" w:rsidTr="00E1531B">
        <w:trPr>
          <w:trHeight w:hRule="exact" w:val="3615"/>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E1531B" w:rsidRPr="00E1531B" w:rsidRDefault="00E1531B" w:rsidP="00E1531B">
            <w:pPr>
              <w:widowControl w:val="0"/>
              <w:spacing w:before="2" w:after="0" w:line="100" w:lineRule="exact"/>
              <w:rPr>
                <w:sz w:val="10"/>
                <w:szCs w:val="10"/>
              </w:rPr>
            </w:pPr>
          </w:p>
          <w:p w:rsidR="00E1531B" w:rsidRPr="00E1531B" w:rsidRDefault="00E1531B" w:rsidP="00E1531B">
            <w:pPr>
              <w:widowControl w:val="0"/>
              <w:spacing w:after="0" w:line="240" w:lineRule="auto"/>
              <w:ind w:right="-20"/>
              <w:rPr>
                <w:rFonts w:ascii="Arial" w:eastAsia="Arial" w:hAnsi="Arial" w:cs="Arial"/>
                <w:b/>
                <w:bCs/>
                <w:sz w:val="20"/>
                <w:szCs w:val="20"/>
              </w:rPr>
            </w:pPr>
            <w:r w:rsidRPr="00E1531B">
              <w:rPr>
                <w:rFonts w:ascii="Arial" w:eastAsia="Arial" w:hAnsi="Arial" w:cs="Arial"/>
                <w:b/>
                <w:bCs/>
                <w:sz w:val="20"/>
                <w:szCs w:val="20"/>
              </w:rPr>
              <w:t xml:space="preserve">      5C</w:t>
            </w:r>
          </w:p>
          <w:p w:rsidR="00E1531B" w:rsidRPr="00E1531B" w:rsidRDefault="00E1531B" w:rsidP="00E1531B">
            <w:pPr>
              <w:widowControl w:val="0"/>
              <w:spacing w:after="0" w:line="240" w:lineRule="auto"/>
              <w:ind w:right="-20"/>
              <w:rPr>
                <w:rFonts w:ascii="Arial" w:eastAsia="Arial" w:hAnsi="Arial" w:cs="Arial"/>
                <w:sz w:val="20"/>
                <w:szCs w:val="20"/>
              </w:rPr>
            </w:pPr>
            <w:r w:rsidRPr="00E1531B">
              <w:rPr>
                <w:rFonts w:ascii="Arial" w:eastAsia="Arial" w:hAnsi="Arial" w:cs="Arial"/>
                <w:b/>
                <w:bCs/>
                <w:sz w:val="20"/>
                <w:szCs w:val="20"/>
              </w:rPr>
              <w:t>Fle</w:t>
            </w:r>
            <w:r w:rsidRPr="00E1531B">
              <w:rPr>
                <w:rFonts w:ascii="Arial" w:eastAsia="Arial" w:hAnsi="Arial" w:cs="Arial"/>
                <w:b/>
                <w:bCs/>
                <w:spacing w:val="-1"/>
                <w:sz w:val="20"/>
                <w:szCs w:val="20"/>
              </w:rPr>
              <w:t>x</w:t>
            </w:r>
            <w:r w:rsidRPr="00E1531B">
              <w:rPr>
                <w:rFonts w:ascii="Arial" w:eastAsia="Arial" w:hAnsi="Arial" w:cs="Arial"/>
                <w:b/>
                <w:bCs/>
                <w:sz w:val="20"/>
                <w:szCs w:val="20"/>
              </w:rPr>
              <w:t>ibili</w:t>
            </w:r>
            <w:r w:rsidRPr="00E1531B">
              <w:rPr>
                <w:rFonts w:ascii="Arial" w:eastAsia="Arial" w:hAnsi="Arial" w:cs="Arial"/>
                <w:b/>
                <w:bCs/>
                <w:spacing w:val="3"/>
                <w:sz w:val="20"/>
                <w:szCs w:val="20"/>
              </w:rPr>
              <w:t>t</w:t>
            </w:r>
            <w:r w:rsidRPr="00E1531B">
              <w:rPr>
                <w:rFonts w:ascii="Arial" w:eastAsia="Arial" w:hAnsi="Arial" w:cs="Arial"/>
                <w:b/>
                <w:bCs/>
                <w:sz w:val="20"/>
                <w:szCs w:val="20"/>
              </w:rPr>
              <w:t>y</w:t>
            </w:r>
          </w:p>
          <w:p w:rsidR="00E1531B" w:rsidRPr="00E1531B" w:rsidRDefault="00E1531B" w:rsidP="00E1531B">
            <w:pPr>
              <w:widowControl w:val="0"/>
              <w:spacing w:before="11" w:after="0" w:line="220" w:lineRule="exact"/>
            </w:pPr>
          </w:p>
          <w:p w:rsidR="00E1531B" w:rsidRPr="00E1531B" w:rsidRDefault="00E1531B" w:rsidP="00E1531B">
            <w:pPr>
              <w:widowControl w:val="0"/>
              <w:spacing w:after="0" w:line="240" w:lineRule="auto"/>
              <w:ind w:right="180"/>
              <w:rPr>
                <w:rFonts w:ascii="Arial" w:eastAsia="Arial" w:hAnsi="Arial" w:cs="Arial"/>
                <w:sz w:val="20"/>
                <w:szCs w:val="20"/>
              </w:rPr>
            </w:pPr>
            <w:r w:rsidRPr="00E1531B">
              <w:rPr>
                <w:rFonts w:ascii="Arial" w:eastAsia="Arial" w:hAnsi="Arial" w:cs="Arial"/>
                <w:spacing w:val="6"/>
                <w:sz w:val="20"/>
                <w:szCs w:val="20"/>
              </w:rPr>
              <w:t>W</w:t>
            </w:r>
            <w:r w:rsidRPr="00E1531B">
              <w:rPr>
                <w:rFonts w:ascii="Arial" w:eastAsia="Arial" w:hAnsi="Arial" w:cs="Arial"/>
                <w:spacing w:val="-1"/>
                <w:sz w:val="20"/>
                <w:szCs w:val="20"/>
              </w:rPr>
              <w:t>V</w:t>
            </w:r>
            <w:r w:rsidRPr="00E1531B">
              <w:rPr>
                <w:rFonts w:ascii="Arial" w:eastAsia="Arial" w:hAnsi="Arial" w:cs="Arial"/>
                <w:spacing w:val="-3"/>
                <w:sz w:val="20"/>
                <w:szCs w:val="20"/>
              </w:rPr>
              <w:t>P</w:t>
            </w:r>
            <w:r w:rsidRPr="00E1531B">
              <w:rPr>
                <w:rFonts w:ascii="Arial" w:eastAsia="Arial" w:hAnsi="Arial" w:cs="Arial"/>
                <w:spacing w:val="3"/>
                <w:sz w:val="20"/>
                <w:szCs w:val="20"/>
              </w:rPr>
              <w:t>T</w:t>
            </w:r>
            <w:r w:rsidRPr="00E1531B">
              <w:rPr>
                <w:rFonts w:ascii="Arial" w:eastAsia="Arial" w:hAnsi="Arial" w:cs="Arial"/>
                <w:sz w:val="20"/>
                <w:szCs w:val="20"/>
              </w:rPr>
              <w:t>S</w:t>
            </w:r>
            <w:r w:rsidRPr="00E1531B">
              <w:rPr>
                <w:rFonts w:ascii="Arial" w:eastAsia="Arial" w:hAnsi="Arial" w:cs="Arial"/>
                <w:spacing w:val="-8"/>
                <w:sz w:val="20"/>
                <w:szCs w:val="20"/>
              </w:rPr>
              <w:t xml:space="preserve"> </w:t>
            </w:r>
            <w:r w:rsidRPr="00E1531B">
              <w:rPr>
                <w:rFonts w:ascii="Arial" w:eastAsia="Arial" w:hAnsi="Arial" w:cs="Arial"/>
                <w:sz w:val="20"/>
                <w:szCs w:val="20"/>
              </w:rPr>
              <w:t>3F, In</w:t>
            </w:r>
            <w:r w:rsidRPr="00E1531B">
              <w:rPr>
                <w:rFonts w:ascii="Arial" w:eastAsia="Arial" w:hAnsi="Arial" w:cs="Arial"/>
                <w:spacing w:val="2"/>
                <w:sz w:val="20"/>
                <w:szCs w:val="20"/>
              </w:rPr>
              <w:t>T</w:t>
            </w:r>
            <w:r w:rsidRPr="00E1531B">
              <w:rPr>
                <w:rFonts w:ascii="Arial" w:eastAsia="Arial" w:hAnsi="Arial" w:cs="Arial"/>
                <w:spacing w:val="-1"/>
                <w:sz w:val="20"/>
                <w:szCs w:val="20"/>
              </w:rPr>
              <w:t>AS</w:t>
            </w:r>
            <w:r w:rsidRPr="00E1531B">
              <w:rPr>
                <w:rFonts w:ascii="Arial" w:eastAsia="Arial" w:hAnsi="Arial" w:cs="Arial"/>
                <w:sz w:val="20"/>
                <w:szCs w:val="20"/>
              </w:rPr>
              <w:t>C</w:t>
            </w:r>
            <w:r w:rsidRPr="00E1531B">
              <w:rPr>
                <w:rFonts w:ascii="Arial" w:eastAsia="Arial" w:hAnsi="Arial" w:cs="Arial"/>
                <w:spacing w:val="-7"/>
                <w:sz w:val="20"/>
                <w:szCs w:val="20"/>
              </w:rPr>
              <w:t xml:space="preserve"> </w:t>
            </w:r>
            <w:r w:rsidRPr="00E1531B">
              <w:rPr>
                <w:rFonts w:ascii="Arial" w:eastAsia="Arial" w:hAnsi="Arial" w:cs="Arial"/>
                <w:sz w:val="20"/>
                <w:szCs w:val="20"/>
              </w:rPr>
              <w:t>2, C</w:t>
            </w:r>
            <w:r w:rsidRPr="00E1531B">
              <w:rPr>
                <w:rFonts w:ascii="Arial" w:eastAsia="Arial" w:hAnsi="Arial" w:cs="Arial"/>
                <w:spacing w:val="-1"/>
                <w:sz w:val="20"/>
                <w:szCs w:val="20"/>
              </w:rPr>
              <w:t>A</w:t>
            </w:r>
            <w:r w:rsidRPr="00E1531B">
              <w:rPr>
                <w:rFonts w:ascii="Arial" w:eastAsia="Arial" w:hAnsi="Arial" w:cs="Arial"/>
                <w:spacing w:val="1"/>
                <w:sz w:val="20"/>
                <w:szCs w:val="20"/>
              </w:rPr>
              <w:t>E</w:t>
            </w:r>
            <w:r w:rsidRPr="00E1531B">
              <w:rPr>
                <w:rFonts w:ascii="Arial" w:eastAsia="Arial" w:hAnsi="Arial" w:cs="Arial"/>
                <w:sz w:val="20"/>
                <w:szCs w:val="20"/>
              </w:rPr>
              <w:t>P</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1</w:t>
            </w:r>
            <w:r w:rsidRPr="00E1531B">
              <w:rPr>
                <w:rFonts w:ascii="Arial" w:eastAsia="Arial" w:hAnsi="Arial" w:cs="Arial"/>
                <w:sz w:val="20"/>
                <w:szCs w:val="20"/>
              </w:rPr>
              <w:t>.1</w:t>
            </w:r>
          </w:p>
          <w:p w:rsidR="00E1531B" w:rsidRPr="00E1531B" w:rsidRDefault="00E1531B" w:rsidP="00E1531B">
            <w:pPr>
              <w:widowControl w:val="0"/>
              <w:spacing w:after="0" w:line="240" w:lineRule="auto"/>
              <w:ind w:right="180"/>
              <w:rPr>
                <w:rFonts w:ascii="Arial" w:eastAsia="Arial" w:hAnsi="Arial" w:cs="Arial"/>
                <w:sz w:val="20"/>
                <w:szCs w:val="20"/>
              </w:rPr>
            </w:pPr>
          </w:p>
          <w:p w:rsidR="00E1531B" w:rsidRPr="00E1531B" w:rsidRDefault="00E1531B" w:rsidP="00E1531B">
            <w:pPr>
              <w:widowControl w:val="0"/>
              <w:spacing w:after="0" w:line="240" w:lineRule="auto"/>
              <w:ind w:right="180"/>
              <w:rPr>
                <w:rFonts w:ascii="Arial" w:eastAsia="Arial" w:hAnsi="Arial" w:cs="Arial"/>
                <w:sz w:val="20"/>
                <w:szCs w:val="20"/>
              </w:rPr>
            </w:pPr>
            <w:r w:rsidRPr="00E1531B">
              <w:rPr>
                <w:rFonts w:ascii="Arial" w:eastAsia="Arial" w:hAnsi="Arial" w:cs="Arial"/>
                <w:sz w:val="20"/>
                <w:szCs w:val="20"/>
                <w:highlight w:val="yellow"/>
              </w:rPr>
              <w:t>NASPE 4.4</w:t>
            </w:r>
          </w:p>
        </w:tc>
        <w:tc>
          <w:tcPr>
            <w:tcW w:w="2213" w:type="dxa"/>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4" w:after="0" w:line="100" w:lineRule="exact"/>
              <w:rPr>
                <w:sz w:val="10"/>
                <w:szCs w:val="10"/>
              </w:rPr>
            </w:pPr>
          </w:p>
          <w:p w:rsidR="00E1531B" w:rsidRPr="00E1531B" w:rsidRDefault="00E1531B" w:rsidP="00E1531B">
            <w:pPr>
              <w:widowControl w:val="0"/>
              <w:spacing w:after="0" w:line="240" w:lineRule="auto"/>
              <w:ind w:right="235"/>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eo</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a</w:t>
            </w:r>
            <w:r w:rsidRPr="00E1531B">
              <w:rPr>
                <w:rFonts w:ascii="Arial" w:eastAsia="Arial" w:hAnsi="Arial" w:cs="Arial"/>
                <w:sz w:val="20"/>
                <w:szCs w:val="20"/>
              </w:rPr>
              <w:t>nd</w:t>
            </w:r>
            <w:r w:rsidRPr="00E1531B">
              <w:rPr>
                <w:rFonts w:ascii="Arial" w:eastAsia="Arial" w:hAnsi="Arial" w:cs="Arial"/>
                <w:spacing w:val="-2"/>
                <w:sz w:val="20"/>
                <w:szCs w:val="20"/>
              </w:rPr>
              <w:t xml:space="preserve"> </w:t>
            </w:r>
            <w:r w:rsidRPr="00E1531B">
              <w:rPr>
                <w:rFonts w:ascii="Arial" w:eastAsia="Arial" w:hAnsi="Arial" w:cs="Arial"/>
                <w:sz w:val="20"/>
                <w:szCs w:val="20"/>
              </w:rPr>
              <w:t>n</w:t>
            </w:r>
            <w:r w:rsidRPr="00E1531B">
              <w:rPr>
                <w:rFonts w:ascii="Arial" w:eastAsia="Arial" w:hAnsi="Arial" w:cs="Arial"/>
                <w:spacing w:val="-1"/>
                <w:sz w:val="20"/>
                <w:szCs w:val="20"/>
              </w:rPr>
              <w:t>a</w:t>
            </w:r>
            <w:r w:rsidRPr="00E1531B">
              <w:rPr>
                <w:rFonts w:ascii="Arial" w:eastAsia="Arial" w:hAnsi="Arial" w:cs="Arial"/>
                <w:spacing w:val="1"/>
                <w:sz w:val="20"/>
                <w:szCs w:val="20"/>
              </w:rPr>
              <w:t>rr</w:t>
            </w:r>
            <w:r w:rsidRPr="00E1531B">
              <w:rPr>
                <w:rFonts w:ascii="Arial" w:eastAsia="Arial" w:hAnsi="Arial" w:cs="Arial"/>
                <w:sz w:val="20"/>
                <w:szCs w:val="20"/>
              </w:rPr>
              <w:t>at</w:t>
            </w:r>
            <w:r w:rsidRPr="00E1531B">
              <w:rPr>
                <w:rFonts w:ascii="Arial" w:eastAsia="Arial" w:hAnsi="Arial" w:cs="Arial"/>
                <w:spacing w:val="1"/>
                <w:sz w:val="20"/>
                <w:szCs w:val="20"/>
              </w:rPr>
              <w:t>iv</w:t>
            </w:r>
            <w:r w:rsidRPr="00E1531B">
              <w:rPr>
                <w:rFonts w:ascii="Arial" w:eastAsia="Arial" w:hAnsi="Arial" w:cs="Arial"/>
                <w:sz w:val="20"/>
                <w:szCs w:val="20"/>
              </w:rPr>
              <w:t>e,</w:t>
            </w:r>
            <w:r w:rsidRPr="00E1531B">
              <w:rPr>
                <w:rFonts w:ascii="Arial" w:eastAsia="Arial" w:hAnsi="Arial" w:cs="Arial"/>
                <w:spacing w:val="-9"/>
                <w:sz w:val="20"/>
                <w:szCs w:val="20"/>
              </w:rPr>
              <w:t xml:space="preserve"> </w:t>
            </w:r>
            <w:r w:rsidRPr="00E1531B">
              <w:rPr>
                <w:rFonts w:ascii="Arial" w:eastAsia="Arial" w:hAnsi="Arial" w:cs="Arial"/>
                <w:spacing w:val="2"/>
                <w:sz w:val="20"/>
                <w:szCs w:val="20"/>
              </w:rPr>
              <w:t>t</w:t>
            </w:r>
            <w:r w:rsidRPr="00E1531B">
              <w:rPr>
                <w:rFonts w:ascii="Arial" w:eastAsia="Arial" w:hAnsi="Arial" w:cs="Arial"/>
                <w:sz w:val="20"/>
                <w:szCs w:val="20"/>
              </w:rPr>
              <w:t xml:space="preserve">he </w:t>
            </w:r>
            <w:r w:rsidRPr="00E1531B">
              <w:rPr>
                <w:rFonts w:ascii="Arial" w:eastAsia="Arial" w:hAnsi="Arial" w:cs="Arial"/>
                <w:spacing w:val="1"/>
                <w:sz w:val="20"/>
                <w:szCs w:val="20"/>
              </w:rPr>
              <w:t>c</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z w:val="20"/>
                <w:szCs w:val="20"/>
              </w:rPr>
              <w:t>te</w:t>
            </w:r>
          </w:p>
          <w:p w:rsidR="00E1531B" w:rsidRPr="00E1531B" w:rsidRDefault="00E1531B" w:rsidP="00E1531B">
            <w:pPr>
              <w:widowControl w:val="0"/>
              <w:tabs>
                <w:tab w:val="left" w:pos="520"/>
              </w:tabs>
              <w:spacing w:after="0" w:line="238" w:lineRule="auto"/>
              <w:ind w:right="79"/>
              <w:rPr>
                <w:rFonts w:ascii="Arial" w:eastAsia="Arial" w:hAnsi="Arial" w:cs="Arial"/>
                <w:sz w:val="20"/>
                <w:szCs w:val="20"/>
              </w:rPr>
            </w:pPr>
            <w:r w:rsidRPr="00E1531B">
              <w:rPr>
                <w:rFonts w:ascii="Symbol" w:eastAsia="Symbol" w:hAnsi="Symbol" w:cs="Symbol"/>
                <w:sz w:val="24"/>
                <w:szCs w:val="24"/>
              </w:rPr>
              <w:t></w:t>
            </w:r>
            <w:r w:rsidRPr="00E1531B">
              <w:rPr>
                <w:rFonts w:ascii="Times New Roman" w:eastAsia="Times New Roman" w:hAnsi="Times New Roman" w:cs="Times New Roman"/>
                <w:sz w:val="24"/>
                <w:szCs w:val="24"/>
              </w:rPr>
              <w:tab/>
            </w:r>
            <w:r w:rsidRPr="00E1531B">
              <w:rPr>
                <w:rFonts w:ascii="Arial" w:eastAsia="Arial" w:hAnsi="Arial" w:cs="Arial"/>
                <w:sz w:val="20"/>
                <w:szCs w:val="20"/>
              </w:rPr>
              <w:t>a</w:t>
            </w:r>
            <w:r w:rsidRPr="00E1531B">
              <w:rPr>
                <w:rFonts w:ascii="Arial" w:eastAsia="Arial" w:hAnsi="Arial" w:cs="Arial"/>
                <w:spacing w:val="-1"/>
                <w:sz w:val="20"/>
                <w:szCs w:val="20"/>
              </w:rPr>
              <w:t>d</w:t>
            </w:r>
            <w:r w:rsidRPr="00E1531B">
              <w:rPr>
                <w:rFonts w:ascii="Arial" w:eastAsia="Arial" w:hAnsi="Arial" w:cs="Arial"/>
                <w:sz w:val="20"/>
                <w:szCs w:val="20"/>
              </w:rPr>
              <w:t>a</w:t>
            </w:r>
            <w:r w:rsidRPr="00E1531B">
              <w:rPr>
                <w:rFonts w:ascii="Arial" w:eastAsia="Arial" w:hAnsi="Arial" w:cs="Arial"/>
                <w:spacing w:val="1"/>
                <w:sz w:val="20"/>
                <w:szCs w:val="20"/>
              </w:rPr>
              <w:t>p</w:t>
            </w:r>
            <w:r w:rsidRPr="00E1531B">
              <w:rPr>
                <w:rFonts w:ascii="Arial" w:eastAsia="Arial" w:hAnsi="Arial" w:cs="Arial"/>
                <w:sz w:val="20"/>
                <w:szCs w:val="20"/>
              </w:rPr>
              <w:t>ts</w:t>
            </w:r>
            <w:r w:rsidRPr="00E1531B">
              <w:rPr>
                <w:rFonts w:ascii="Arial" w:eastAsia="Arial" w:hAnsi="Arial" w:cs="Arial"/>
                <w:spacing w:val="-5"/>
                <w:sz w:val="20"/>
                <w:szCs w:val="20"/>
              </w:rPr>
              <w:t xml:space="preserve"> </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1"/>
                <w:sz w:val="20"/>
                <w:szCs w:val="20"/>
              </w:rPr>
              <w:t>s</w:t>
            </w:r>
            <w:r w:rsidRPr="00E1531B">
              <w:rPr>
                <w:rFonts w:ascii="Arial" w:eastAsia="Arial" w:hAnsi="Arial" w:cs="Arial"/>
                <w:sz w:val="20"/>
                <w:szCs w:val="20"/>
              </w:rPr>
              <w:t>tru</w:t>
            </w:r>
            <w:r w:rsidRPr="00E1531B">
              <w:rPr>
                <w:rFonts w:ascii="Arial" w:eastAsia="Arial" w:hAnsi="Arial" w:cs="Arial"/>
                <w:spacing w:val="1"/>
                <w:sz w:val="20"/>
                <w:szCs w:val="20"/>
              </w:rPr>
              <w:t>c</w:t>
            </w:r>
            <w:r w:rsidRPr="00E1531B">
              <w:rPr>
                <w:rFonts w:ascii="Arial" w:eastAsia="Arial" w:hAnsi="Arial" w:cs="Arial"/>
                <w:spacing w:val="2"/>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o</w:t>
            </w:r>
            <w:r w:rsidRPr="00E1531B">
              <w:rPr>
                <w:rFonts w:ascii="Arial" w:eastAsia="Arial" w:hAnsi="Arial" w:cs="Arial"/>
                <w:spacing w:val="-1"/>
                <w:sz w:val="20"/>
                <w:szCs w:val="20"/>
              </w:rPr>
              <w:t>n</w:t>
            </w:r>
            <w:r w:rsidRPr="00E1531B">
              <w:rPr>
                <w:rFonts w:ascii="Arial" w:eastAsia="Arial" w:hAnsi="Arial" w:cs="Arial"/>
                <w:sz w:val="20"/>
                <w:szCs w:val="20"/>
              </w:rPr>
              <w:t>, a</w:t>
            </w:r>
            <w:r w:rsidRPr="00E1531B">
              <w:rPr>
                <w:rFonts w:ascii="Arial" w:eastAsia="Arial" w:hAnsi="Arial" w:cs="Arial"/>
                <w:spacing w:val="1"/>
                <w:sz w:val="20"/>
                <w:szCs w:val="20"/>
              </w:rPr>
              <w:t>cc</w:t>
            </w:r>
            <w:r w:rsidRPr="00E1531B">
              <w:rPr>
                <w:rFonts w:ascii="Arial" w:eastAsia="Arial" w:hAnsi="Arial" w:cs="Arial"/>
                <w:sz w:val="20"/>
                <w:szCs w:val="20"/>
              </w:rPr>
              <w:t>ord</w:t>
            </w:r>
            <w:r w:rsidRPr="00E1531B">
              <w:rPr>
                <w:rFonts w:ascii="Arial" w:eastAsia="Arial" w:hAnsi="Arial" w:cs="Arial"/>
                <w:spacing w:val="-1"/>
                <w:sz w:val="20"/>
                <w:szCs w:val="20"/>
              </w:rPr>
              <w:t>i</w:t>
            </w:r>
            <w:r w:rsidRPr="00E1531B">
              <w:rPr>
                <w:rFonts w:ascii="Arial" w:eastAsia="Arial" w:hAnsi="Arial" w:cs="Arial"/>
                <w:sz w:val="20"/>
                <w:szCs w:val="20"/>
              </w:rPr>
              <w:t>ng</w:t>
            </w:r>
            <w:r w:rsidRPr="00E1531B">
              <w:rPr>
                <w:rFonts w:ascii="Arial" w:eastAsia="Arial" w:hAnsi="Arial" w:cs="Arial"/>
                <w:spacing w:val="-8"/>
                <w:sz w:val="20"/>
                <w:szCs w:val="20"/>
              </w:rPr>
              <w:t xml:space="preserve"> </w:t>
            </w:r>
            <w:r w:rsidRPr="00E1531B">
              <w:rPr>
                <w:rFonts w:ascii="Arial" w:eastAsia="Arial" w:hAnsi="Arial" w:cs="Arial"/>
                <w:sz w:val="20"/>
                <w:szCs w:val="20"/>
              </w:rPr>
              <w:t>to</w:t>
            </w:r>
            <w:r w:rsidRPr="00E1531B">
              <w:rPr>
                <w:rFonts w:ascii="Arial" w:eastAsia="Arial" w:hAnsi="Arial" w:cs="Arial"/>
                <w:spacing w:val="-3"/>
                <w:sz w:val="20"/>
                <w:szCs w:val="20"/>
              </w:rPr>
              <w:t xml:space="preserve"> </w:t>
            </w:r>
            <w:r w:rsidRPr="00E1531B">
              <w:rPr>
                <w:rFonts w:ascii="Arial" w:eastAsia="Arial" w:hAnsi="Arial" w:cs="Arial"/>
                <w:spacing w:val="1"/>
                <w:sz w:val="20"/>
                <w:szCs w:val="20"/>
              </w:rPr>
              <w:t>s</w:t>
            </w:r>
            <w:r w:rsidRPr="00E1531B">
              <w:rPr>
                <w:rFonts w:ascii="Arial" w:eastAsia="Arial" w:hAnsi="Arial" w:cs="Arial"/>
                <w:sz w:val="20"/>
                <w:szCs w:val="20"/>
              </w:rPr>
              <w:t>t</w:t>
            </w:r>
            <w:r w:rsidRPr="00E1531B">
              <w:rPr>
                <w:rFonts w:ascii="Arial" w:eastAsia="Arial" w:hAnsi="Arial" w:cs="Arial"/>
                <w:spacing w:val="2"/>
                <w:sz w:val="20"/>
                <w:szCs w:val="20"/>
              </w:rPr>
              <w:t>u</w:t>
            </w:r>
            <w:r w:rsidRPr="00E1531B">
              <w:rPr>
                <w:rFonts w:ascii="Arial" w:eastAsia="Arial" w:hAnsi="Arial" w:cs="Arial"/>
                <w:sz w:val="20"/>
                <w:szCs w:val="20"/>
              </w:rPr>
              <w:t>d</w:t>
            </w:r>
            <w:r w:rsidRPr="00E1531B">
              <w:rPr>
                <w:rFonts w:ascii="Arial" w:eastAsia="Arial" w:hAnsi="Arial" w:cs="Arial"/>
                <w:spacing w:val="-1"/>
                <w:sz w:val="20"/>
                <w:szCs w:val="20"/>
              </w:rPr>
              <w:t>e</w:t>
            </w:r>
            <w:r w:rsidRPr="00E1531B">
              <w:rPr>
                <w:rFonts w:ascii="Arial" w:eastAsia="Arial" w:hAnsi="Arial" w:cs="Arial"/>
                <w:spacing w:val="2"/>
                <w:sz w:val="20"/>
                <w:szCs w:val="20"/>
              </w:rPr>
              <w:t>n</w:t>
            </w:r>
            <w:r w:rsidRPr="00E1531B">
              <w:rPr>
                <w:rFonts w:ascii="Arial" w:eastAsia="Arial" w:hAnsi="Arial" w:cs="Arial"/>
                <w:sz w:val="20"/>
                <w:szCs w:val="20"/>
              </w:rPr>
              <w:t xml:space="preserve">t </w:t>
            </w:r>
            <w:r w:rsidRPr="00E1531B">
              <w:rPr>
                <w:rFonts w:ascii="Arial" w:eastAsia="Arial" w:hAnsi="Arial" w:cs="Arial"/>
                <w:spacing w:val="1"/>
                <w:sz w:val="20"/>
                <w:szCs w:val="20"/>
              </w:rPr>
              <w:t>r</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p</w:t>
            </w:r>
            <w:r w:rsidRPr="00E1531B">
              <w:rPr>
                <w:rFonts w:ascii="Arial" w:eastAsia="Arial" w:hAnsi="Arial" w:cs="Arial"/>
                <w:spacing w:val="-1"/>
                <w:sz w:val="20"/>
                <w:szCs w:val="20"/>
              </w:rPr>
              <w:t>o</w:t>
            </w:r>
            <w:r w:rsidRPr="00E1531B">
              <w:rPr>
                <w:rFonts w:ascii="Arial" w:eastAsia="Arial" w:hAnsi="Arial" w:cs="Arial"/>
                <w:sz w:val="20"/>
                <w:szCs w:val="20"/>
              </w:rPr>
              <w:t>n</w:t>
            </w:r>
            <w:r w:rsidRPr="00E1531B">
              <w:rPr>
                <w:rFonts w:ascii="Arial" w:eastAsia="Arial" w:hAnsi="Arial" w:cs="Arial"/>
                <w:spacing w:val="1"/>
                <w:sz w:val="20"/>
                <w:szCs w:val="20"/>
              </w:rPr>
              <w:t>s</w:t>
            </w:r>
            <w:r w:rsidRPr="00E1531B">
              <w:rPr>
                <w:rFonts w:ascii="Arial" w:eastAsia="Arial" w:hAnsi="Arial" w:cs="Arial"/>
                <w:sz w:val="20"/>
                <w:szCs w:val="20"/>
              </w:rPr>
              <w:t>es</w:t>
            </w:r>
            <w:r w:rsidRPr="00E1531B">
              <w:rPr>
                <w:rFonts w:ascii="Arial" w:eastAsia="Arial" w:hAnsi="Arial" w:cs="Arial"/>
                <w:spacing w:val="-9"/>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3"/>
                <w:sz w:val="20"/>
                <w:szCs w:val="20"/>
              </w:rPr>
              <w:t xml:space="preserve"> </w:t>
            </w:r>
            <w:r w:rsidRPr="00E1531B">
              <w:rPr>
                <w:rFonts w:ascii="Arial" w:eastAsia="Arial" w:hAnsi="Arial" w:cs="Arial"/>
                <w:spacing w:val="1"/>
                <w:sz w:val="20"/>
                <w:szCs w:val="20"/>
              </w:rPr>
              <w:t>q</w:t>
            </w:r>
            <w:r w:rsidRPr="00E1531B">
              <w:rPr>
                <w:rFonts w:ascii="Arial" w:eastAsia="Arial" w:hAnsi="Arial" w:cs="Arial"/>
                <w:sz w:val="20"/>
                <w:szCs w:val="20"/>
              </w:rPr>
              <w:t>u</w:t>
            </w:r>
            <w:r w:rsidRPr="00E1531B">
              <w:rPr>
                <w:rFonts w:ascii="Arial" w:eastAsia="Arial" w:hAnsi="Arial" w:cs="Arial"/>
                <w:spacing w:val="-1"/>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o</w:t>
            </w:r>
            <w:r w:rsidRPr="00E1531B">
              <w:rPr>
                <w:rFonts w:ascii="Arial" w:eastAsia="Arial" w:hAnsi="Arial" w:cs="Arial"/>
                <w:spacing w:val="-1"/>
                <w:sz w:val="20"/>
                <w:szCs w:val="20"/>
              </w:rPr>
              <w:t>n</w:t>
            </w:r>
            <w:r w:rsidRPr="00E1531B">
              <w:rPr>
                <w:rFonts w:ascii="Arial" w:eastAsia="Arial" w:hAnsi="Arial" w:cs="Arial"/>
                <w:spacing w:val="1"/>
                <w:sz w:val="20"/>
                <w:szCs w:val="20"/>
              </w:rPr>
              <w:t>s</w:t>
            </w:r>
            <w:r w:rsidRPr="00E1531B">
              <w:rPr>
                <w:rFonts w:ascii="Arial" w:eastAsia="Arial" w:hAnsi="Arial" w:cs="Arial"/>
                <w:sz w:val="20"/>
                <w:szCs w:val="20"/>
              </w:rPr>
              <w:t xml:space="preserve">, </w:t>
            </w:r>
            <w:r w:rsidRPr="00E1531B">
              <w:rPr>
                <w:rFonts w:ascii="Arial" w:eastAsia="Arial" w:hAnsi="Arial" w:cs="Arial"/>
                <w:b/>
                <w:bCs/>
                <w:spacing w:val="1"/>
                <w:sz w:val="20"/>
                <w:szCs w:val="20"/>
                <w:u w:val="thick" w:color="000000"/>
              </w:rPr>
              <w:t>f</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eq</w:t>
            </w:r>
            <w:r w:rsidRPr="00E1531B">
              <w:rPr>
                <w:rFonts w:ascii="Arial" w:eastAsia="Arial" w:hAnsi="Arial" w:cs="Arial"/>
                <w:b/>
                <w:bCs/>
                <w:spacing w:val="1"/>
                <w:sz w:val="20"/>
                <w:szCs w:val="20"/>
                <w:u w:val="thick" w:color="000000"/>
              </w:rPr>
              <w:t>u</w:t>
            </w:r>
            <w:r w:rsidRPr="00E1531B">
              <w:rPr>
                <w:rFonts w:ascii="Arial" w:eastAsia="Arial" w:hAnsi="Arial" w:cs="Arial"/>
                <w:b/>
                <w:bCs/>
                <w:sz w:val="20"/>
                <w:szCs w:val="20"/>
                <w:u w:val="thick" w:color="000000"/>
              </w:rPr>
              <w:t>en</w:t>
            </w:r>
            <w:r w:rsidRPr="00E1531B">
              <w:rPr>
                <w:rFonts w:ascii="Arial" w:eastAsia="Arial" w:hAnsi="Arial" w:cs="Arial"/>
                <w:b/>
                <w:bCs/>
                <w:spacing w:val="1"/>
                <w:sz w:val="20"/>
                <w:szCs w:val="20"/>
                <w:u w:val="thick" w:color="000000"/>
              </w:rPr>
              <w:t>t</w:t>
            </w:r>
            <w:r w:rsidRPr="00E1531B">
              <w:rPr>
                <w:rFonts w:ascii="Arial" w:eastAsia="Arial" w:hAnsi="Arial" w:cs="Arial"/>
                <w:b/>
                <w:bCs/>
                <w:spacing w:val="2"/>
                <w:sz w:val="20"/>
                <w:szCs w:val="20"/>
                <w:u w:val="thick" w:color="000000"/>
              </w:rPr>
              <w:t>l</w:t>
            </w:r>
            <w:r w:rsidRPr="00E1531B">
              <w:rPr>
                <w:rFonts w:ascii="Arial" w:eastAsia="Arial" w:hAnsi="Arial" w:cs="Arial"/>
                <w:b/>
                <w:bCs/>
                <w:sz w:val="20"/>
                <w:szCs w:val="20"/>
                <w:u w:val="thick" w:color="000000"/>
              </w:rPr>
              <w:t>y</w:t>
            </w:r>
            <w:r w:rsidRPr="00E1531B">
              <w:rPr>
                <w:rFonts w:ascii="Arial" w:eastAsia="Arial" w:hAnsi="Arial" w:cs="Arial"/>
                <w:b/>
                <w:bCs/>
                <w:spacing w:val="-12"/>
                <w:sz w:val="20"/>
                <w:szCs w:val="20"/>
              </w:rPr>
              <w:t xml:space="preserve"> </w:t>
            </w:r>
            <w:r w:rsidRPr="00E1531B">
              <w:rPr>
                <w:rFonts w:ascii="Arial" w:eastAsia="Arial" w:hAnsi="Arial" w:cs="Arial"/>
                <w:spacing w:val="1"/>
                <w:sz w:val="20"/>
                <w:szCs w:val="20"/>
              </w:rPr>
              <w:t>c</w:t>
            </w:r>
            <w:r w:rsidRPr="00E1531B">
              <w:rPr>
                <w:rFonts w:ascii="Arial" w:eastAsia="Arial" w:hAnsi="Arial" w:cs="Arial"/>
                <w:sz w:val="20"/>
                <w:szCs w:val="20"/>
              </w:rPr>
              <w:t>h</w:t>
            </w:r>
            <w:r w:rsidRPr="00E1531B">
              <w:rPr>
                <w:rFonts w:ascii="Arial" w:eastAsia="Arial" w:hAnsi="Arial" w:cs="Arial"/>
                <w:spacing w:val="-1"/>
                <w:sz w:val="20"/>
                <w:szCs w:val="20"/>
              </w:rPr>
              <w:t>e</w:t>
            </w:r>
            <w:r w:rsidRPr="00E1531B">
              <w:rPr>
                <w:rFonts w:ascii="Arial" w:eastAsia="Arial" w:hAnsi="Arial" w:cs="Arial"/>
                <w:spacing w:val="1"/>
                <w:sz w:val="20"/>
                <w:szCs w:val="20"/>
              </w:rPr>
              <w:t>c</w:t>
            </w:r>
            <w:r w:rsidRPr="00E1531B">
              <w:rPr>
                <w:rFonts w:ascii="Arial" w:eastAsia="Arial" w:hAnsi="Arial" w:cs="Arial"/>
                <w:spacing w:val="3"/>
                <w:sz w:val="20"/>
                <w:szCs w:val="20"/>
              </w:rPr>
              <w:t>k</w:t>
            </w:r>
            <w:r w:rsidRPr="00E1531B">
              <w:rPr>
                <w:rFonts w:ascii="Arial" w:eastAsia="Arial" w:hAnsi="Arial" w:cs="Arial"/>
                <w:sz w:val="20"/>
                <w:szCs w:val="20"/>
              </w:rPr>
              <w:t>s</w:t>
            </w:r>
            <w:r w:rsidRPr="00E1531B">
              <w:rPr>
                <w:rFonts w:ascii="Arial" w:eastAsia="Arial" w:hAnsi="Arial" w:cs="Arial"/>
                <w:spacing w:val="-5"/>
                <w:sz w:val="20"/>
                <w:szCs w:val="20"/>
              </w:rPr>
              <w:t xml:space="preserve"> </w:t>
            </w:r>
            <w:r w:rsidRPr="00E1531B">
              <w:rPr>
                <w:rFonts w:ascii="Arial" w:eastAsia="Arial" w:hAnsi="Arial" w:cs="Arial"/>
                <w:spacing w:val="2"/>
                <w:sz w:val="20"/>
                <w:szCs w:val="20"/>
              </w:rPr>
              <w:t>f</w:t>
            </w:r>
            <w:r w:rsidRPr="00E1531B">
              <w:rPr>
                <w:rFonts w:ascii="Arial" w:eastAsia="Arial" w:hAnsi="Arial" w:cs="Arial"/>
                <w:sz w:val="20"/>
                <w:szCs w:val="20"/>
              </w:rPr>
              <w:t>or u</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1"/>
                <w:sz w:val="20"/>
                <w:szCs w:val="20"/>
              </w:rPr>
              <w:t>e</w:t>
            </w:r>
            <w:r w:rsidRPr="00E1531B">
              <w:rPr>
                <w:rFonts w:ascii="Arial" w:eastAsia="Arial" w:hAnsi="Arial" w:cs="Arial"/>
                <w:spacing w:val="1"/>
                <w:sz w:val="20"/>
                <w:szCs w:val="20"/>
              </w:rPr>
              <w:t>rs</w:t>
            </w:r>
            <w:r w:rsidRPr="00E1531B">
              <w:rPr>
                <w:rFonts w:ascii="Arial" w:eastAsia="Arial" w:hAnsi="Arial" w:cs="Arial"/>
                <w:sz w:val="20"/>
                <w:szCs w:val="20"/>
              </w:rPr>
              <w:t>t</w:t>
            </w:r>
            <w:r w:rsidRPr="00E1531B">
              <w:rPr>
                <w:rFonts w:ascii="Arial" w:eastAsia="Arial" w:hAnsi="Arial" w:cs="Arial"/>
                <w:spacing w:val="2"/>
                <w:sz w:val="20"/>
                <w:szCs w:val="20"/>
              </w:rPr>
              <w:t>a</w:t>
            </w:r>
            <w:r w:rsidRPr="00E1531B">
              <w:rPr>
                <w:rFonts w:ascii="Arial" w:eastAsia="Arial" w:hAnsi="Arial" w:cs="Arial"/>
                <w:sz w:val="20"/>
                <w:szCs w:val="20"/>
              </w:rPr>
              <w:t>n</w:t>
            </w:r>
            <w:r w:rsidRPr="00E1531B">
              <w:rPr>
                <w:rFonts w:ascii="Arial" w:eastAsia="Arial" w:hAnsi="Arial" w:cs="Arial"/>
                <w:spacing w:val="1"/>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ng</w:t>
            </w:r>
            <w:r w:rsidRPr="00E1531B">
              <w:rPr>
                <w:rFonts w:ascii="Arial" w:eastAsia="Arial" w:hAnsi="Arial" w:cs="Arial"/>
                <w:spacing w:val="-12"/>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 xml:space="preserve">d </w:t>
            </w:r>
            <w:r w:rsidRPr="00E1531B">
              <w:rPr>
                <w:rFonts w:ascii="Arial" w:eastAsia="Arial" w:hAnsi="Arial" w:cs="Arial"/>
                <w:b/>
                <w:bCs/>
                <w:sz w:val="20"/>
                <w:szCs w:val="20"/>
                <w:u w:val="thick" w:color="000000"/>
              </w:rPr>
              <w:t>c</w:t>
            </w:r>
            <w:r w:rsidRPr="00E1531B">
              <w:rPr>
                <w:rFonts w:ascii="Arial" w:eastAsia="Arial" w:hAnsi="Arial" w:cs="Arial"/>
                <w:b/>
                <w:bCs/>
                <w:spacing w:val="-1"/>
                <w:sz w:val="20"/>
                <w:szCs w:val="20"/>
                <w:u w:val="thick" w:color="000000"/>
              </w:rPr>
              <w:t>a</w:t>
            </w:r>
            <w:r w:rsidRPr="00E1531B">
              <w:rPr>
                <w:rFonts w:ascii="Arial" w:eastAsia="Arial" w:hAnsi="Arial" w:cs="Arial"/>
                <w:b/>
                <w:bCs/>
                <w:sz w:val="20"/>
                <w:szCs w:val="20"/>
                <w:u w:val="thick" w:color="000000"/>
              </w:rPr>
              <w:t>pital</w:t>
            </w:r>
            <w:r w:rsidRPr="00E1531B">
              <w:rPr>
                <w:rFonts w:ascii="Arial" w:eastAsia="Arial" w:hAnsi="Arial" w:cs="Arial"/>
                <w:b/>
                <w:bCs/>
                <w:spacing w:val="-1"/>
                <w:sz w:val="20"/>
                <w:szCs w:val="20"/>
                <w:u w:val="thick" w:color="000000"/>
              </w:rPr>
              <w:t>i</w:t>
            </w:r>
            <w:r w:rsidRPr="00E1531B">
              <w:rPr>
                <w:rFonts w:ascii="Arial" w:eastAsia="Arial" w:hAnsi="Arial" w:cs="Arial"/>
                <w:b/>
                <w:bCs/>
                <w:spacing w:val="1"/>
                <w:sz w:val="20"/>
                <w:szCs w:val="20"/>
                <w:u w:val="thick" w:color="000000"/>
              </w:rPr>
              <w:t>z</w:t>
            </w:r>
            <w:r w:rsidRPr="00E1531B">
              <w:rPr>
                <w:rFonts w:ascii="Arial" w:eastAsia="Arial" w:hAnsi="Arial" w:cs="Arial"/>
                <w:b/>
                <w:bCs/>
                <w:spacing w:val="2"/>
                <w:sz w:val="20"/>
                <w:szCs w:val="20"/>
                <w:u w:val="thick" w:color="000000"/>
              </w:rPr>
              <w:t>e</w:t>
            </w:r>
            <w:r w:rsidRPr="00E1531B">
              <w:rPr>
                <w:rFonts w:ascii="Arial" w:eastAsia="Arial" w:hAnsi="Arial" w:cs="Arial"/>
                <w:b/>
                <w:bCs/>
                <w:sz w:val="20"/>
                <w:szCs w:val="20"/>
                <w:u w:val="thick" w:color="000000"/>
              </w:rPr>
              <w:t>s</w:t>
            </w:r>
            <w:r w:rsidRPr="00E1531B">
              <w:rPr>
                <w:rFonts w:ascii="Arial" w:eastAsia="Arial" w:hAnsi="Arial" w:cs="Arial"/>
                <w:b/>
                <w:bCs/>
                <w:spacing w:val="-11"/>
                <w:sz w:val="20"/>
                <w:szCs w:val="20"/>
                <w:u w:val="thick" w:color="000000"/>
              </w:rPr>
              <w:t xml:space="preserve"> </w:t>
            </w:r>
            <w:r w:rsidRPr="00E1531B">
              <w:rPr>
                <w:rFonts w:ascii="Arial" w:eastAsia="Arial" w:hAnsi="Arial" w:cs="Arial"/>
                <w:b/>
                <w:bCs/>
                <w:sz w:val="20"/>
                <w:szCs w:val="20"/>
                <w:u w:val="thick" w:color="000000"/>
              </w:rPr>
              <w:t>on</w:t>
            </w:r>
            <w:r w:rsidRPr="00E1531B">
              <w:rPr>
                <w:rFonts w:ascii="Arial" w:eastAsia="Arial" w:hAnsi="Arial" w:cs="Arial"/>
                <w:b/>
                <w:bCs/>
                <w:spacing w:val="-2"/>
                <w:sz w:val="20"/>
                <w:szCs w:val="20"/>
                <w:u w:val="thick" w:color="000000"/>
              </w:rPr>
              <w:t xml:space="preserve"> </w:t>
            </w:r>
            <w:r w:rsidRPr="00E1531B">
              <w:rPr>
                <w:rFonts w:ascii="Arial" w:eastAsia="Arial" w:hAnsi="Arial" w:cs="Arial"/>
                <w:b/>
                <w:bCs/>
                <w:sz w:val="20"/>
                <w:szCs w:val="20"/>
                <w:u w:val="thick" w:color="000000"/>
              </w:rPr>
              <w:t>te</w:t>
            </w:r>
            <w:r w:rsidRPr="00E1531B">
              <w:rPr>
                <w:rFonts w:ascii="Arial" w:eastAsia="Arial" w:hAnsi="Arial" w:cs="Arial"/>
                <w:b/>
                <w:bCs/>
                <w:spacing w:val="-1"/>
                <w:sz w:val="20"/>
                <w:szCs w:val="20"/>
                <w:u w:val="thick" w:color="000000"/>
              </w:rPr>
              <w:t>a</w:t>
            </w:r>
            <w:r w:rsidRPr="00E1531B">
              <w:rPr>
                <w:rFonts w:ascii="Arial" w:eastAsia="Arial" w:hAnsi="Arial" w:cs="Arial"/>
                <w:b/>
                <w:bCs/>
                <w:sz w:val="20"/>
                <w:szCs w:val="20"/>
                <w:u w:val="thick" w:color="000000"/>
              </w:rPr>
              <w:t>c</w:t>
            </w:r>
            <w:r w:rsidRPr="00E1531B">
              <w:rPr>
                <w:rFonts w:ascii="Arial" w:eastAsia="Arial" w:hAnsi="Arial" w:cs="Arial"/>
                <w:b/>
                <w:bCs/>
                <w:spacing w:val="3"/>
                <w:sz w:val="20"/>
                <w:szCs w:val="20"/>
                <w:u w:val="thick" w:color="000000"/>
              </w:rPr>
              <w:t>h</w:t>
            </w:r>
            <w:r w:rsidRPr="00E1531B">
              <w:rPr>
                <w:rFonts w:ascii="Arial" w:eastAsia="Arial" w:hAnsi="Arial" w:cs="Arial"/>
                <w:b/>
                <w:bCs/>
                <w:sz w:val="20"/>
                <w:szCs w:val="20"/>
                <w:u w:val="thick" w:color="000000"/>
              </w:rPr>
              <w:t>able</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m</w:t>
            </w:r>
            <w:r w:rsidRPr="00E1531B">
              <w:rPr>
                <w:rFonts w:ascii="Arial" w:eastAsia="Arial" w:hAnsi="Arial" w:cs="Arial"/>
                <w:b/>
                <w:bCs/>
                <w:spacing w:val="1"/>
                <w:sz w:val="20"/>
                <w:szCs w:val="20"/>
                <w:u w:val="thick" w:color="000000"/>
              </w:rPr>
              <w:t>o</w:t>
            </w:r>
            <w:r w:rsidRPr="00E1531B">
              <w:rPr>
                <w:rFonts w:ascii="Arial" w:eastAsia="Arial" w:hAnsi="Arial" w:cs="Arial"/>
                <w:b/>
                <w:bCs/>
                <w:sz w:val="20"/>
                <w:szCs w:val="20"/>
                <w:u w:val="thick" w:color="000000"/>
              </w:rPr>
              <w:t>me</w:t>
            </w:r>
            <w:r w:rsidRPr="00E1531B">
              <w:rPr>
                <w:rFonts w:ascii="Arial" w:eastAsia="Arial" w:hAnsi="Arial" w:cs="Arial"/>
                <w:b/>
                <w:bCs/>
                <w:spacing w:val="1"/>
                <w:sz w:val="20"/>
                <w:szCs w:val="20"/>
                <w:u w:val="thick" w:color="000000"/>
              </w:rPr>
              <w:t>nt</w:t>
            </w:r>
            <w:r w:rsidRPr="00E1531B">
              <w:rPr>
                <w:rFonts w:ascii="Arial" w:eastAsia="Arial" w:hAnsi="Arial" w:cs="Arial"/>
                <w:b/>
                <w:bCs/>
                <w:sz w:val="20"/>
                <w:szCs w:val="20"/>
                <w:u w:val="thick" w:color="000000"/>
              </w:rPr>
              <w:t>s</w:t>
            </w:r>
            <w:r w:rsidRPr="00E1531B">
              <w:rPr>
                <w:rFonts w:ascii="Arial" w:eastAsia="Arial" w:hAnsi="Arial" w:cs="Arial"/>
                <w:b/>
                <w:bCs/>
                <w:spacing w:val="-9"/>
                <w:sz w:val="20"/>
                <w:szCs w:val="20"/>
                <w:u w:val="thick" w:color="000000"/>
              </w:rPr>
              <w:t xml:space="preserve"> </w:t>
            </w:r>
            <w:r w:rsidRPr="00E1531B">
              <w:rPr>
                <w:rFonts w:ascii="Arial" w:eastAsia="Arial" w:hAnsi="Arial" w:cs="Arial"/>
                <w:b/>
                <w:bCs/>
                <w:sz w:val="20"/>
                <w:szCs w:val="20"/>
                <w:u w:val="thick" w:color="000000"/>
              </w:rPr>
              <w:t>t</w:t>
            </w:r>
            <w:r w:rsidRPr="00E1531B">
              <w:rPr>
                <w:rFonts w:ascii="Arial" w:eastAsia="Arial" w:hAnsi="Arial" w:cs="Arial"/>
                <w:b/>
                <w:bCs/>
                <w:spacing w:val="1"/>
                <w:sz w:val="20"/>
                <w:szCs w:val="20"/>
                <w:u w:val="thick" w:color="000000"/>
              </w:rPr>
              <w:t>h</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oughout</w:t>
            </w:r>
            <w:r w:rsidRPr="00E1531B">
              <w:rPr>
                <w:rFonts w:ascii="Arial" w:eastAsia="Arial" w:hAnsi="Arial" w:cs="Arial"/>
                <w:b/>
                <w:bCs/>
                <w:spacing w:val="-10"/>
                <w:sz w:val="20"/>
                <w:szCs w:val="20"/>
                <w:u w:val="thick" w:color="000000"/>
              </w:rPr>
              <w:t xml:space="preserve"> </w:t>
            </w:r>
            <w:r w:rsidRPr="00E1531B">
              <w:rPr>
                <w:rFonts w:ascii="Arial" w:eastAsia="Arial" w:hAnsi="Arial" w:cs="Arial"/>
                <w:b/>
                <w:bCs/>
                <w:sz w:val="20"/>
                <w:szCs w:val="20"/>
                <w:u w:val="thick" w:color="000000"/>
              </w:rPr>
              <w:t>the</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le</w:t>
            </w:r>
            <w:r w:rsidRPr="00E1531B">
              <w:rPr>
                <w:rFonts w:ascii="Arial" w:eastAsia="Arial" w:hAnsi="Arial" w:cs="Arial"/>
                <w:b/>
                <w:bCs/>
                <w:spacing w:val="-1"/>
                <w:sz w:val="20"/>
                <w:szCs w:val="20"/>
                <w:u w:val="thick" w:color="000000"/>
              </w:rPr>
              <w:t>s</w:t>
            </w:r>
            <w:r w:rsidRPr="00E1531B">
              <w:rPr>
                <w:rFonts w:ascii="Arial" w:eastAsia="Arial" w:hAnsi="Arial" w:cs="Arial"/>
                <w:b/>
                <w:bCs/>
                <w:sz w:val="20"/>
                <w:szCs w:val="20"/>
                <w:u w:val="thick" w:color="000000"/>
              </w:rPr>
              <w:t>so</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w:t>
            </w:r>
          </w:p>
        </w:tc>
        <w:tc>
          <w:tcPr>
            <w:tcW w:w="2430" w:type="dxa"/>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4" w:after="0" w:line="100" w:lineRule="exact"/>
              <w:rPr>
                <w:sz w:val="10"/>
                <w:szCs w:val="10"/>
              </w:rPr>
            </w:pPr>
          </w:p>
          <w:p w:rsidR="00E1531B" w:rsidRPr="00E1531B" w:rsidRDefault="00E1531B" w:rsidP="00E1531B">
            <w:pPr>
              <w:widowControl w:val="0"/>
              <w:spacing w:after="0" w:line="240" w:lineRule="auto"/>
              <w:ind w:right="250"/>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eo</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a</w:t>
            </w:r>
            <w:r w:rsidRPr="00E1531B">
              <w:rPr>
                <w:rFonts w:ascii="Arial" w:eastAsia="Arial" w:hAnsi="Arial" w:cs="Arial"/>
                <w:sz w:val="20"/>
                <w:szCs w:val="20"/>
              </w:rPr>
              <w:t>nd</w:t>
            </w:r>
            <w:r w:rsidRPr="00E1531B">
              <w:rPr>
                <w:rFonts w:ascii="Arial" w:eastAsia="Arial" w:hAnsi="Arial" w:cs="Arial"/>
                <w:spacing w:val="-2"/>
                <w:sz w:val="20"/>
                <w:szCs w:val="20"/>
              </w:rPr>
              <w:t xml:space="preserve"> </w:t>
            </w:r>
            <w:r w:rsidRPr="00E1531B">
              <w:rPr>
                <w:rFonts w:ascii="Arial" w:eastAsia="Arial" w:hAnsi="Arial" w:cs="Arial"/>
                <w:sz w:val="20"/>
                <w:szCs w:val="20"/>
              </w:rPr>
              <w:t>n</w:t>
            </w:r>
            <w:r w:rsidRPr="00E1531B">
              <w:rPr>
                <w:rFonts w:ascii="Arial" w:eastAsia="Arial" w:hAnsi="Arial" w:cs="Arial"/>
                <w:spacing w:val="-1"/>
                <w:sz w:val="20"/>
                <w:szCs w:val="20"/>
              </w:rPr>
              <w:t>a</w:t>
            </w:r>
            <w:r w:rsidRPr="00E1531B">
              <w:rPr>
                <w:rFonts w:ascii="Arial" w:eastAsia="Arial" w:hAnsi="Arial" w:cs="Arial"/>
                <w:spacing w:val="1"/>
                <w:sz w:val="20"/>
                <w:szCs w:val="20"/>
              </w:rPr>
              <w:t>rr</w:t>
            </w:r>
            <w:r w:rsidRPr="00E1531B">
              <w:rPr>
                <w:rFonts w:ascii="Arial" w:eastAsia="Arial" w:hAnsi="Arial" w:cs="Arial"/>
                <w:sz w:val="20"/>
                <w:szCs w:val="20"/>
              </w:rPr>
              <w:t>at</w:t>
            </w:r>
            <w:r w:rsidRPr="00E1531B">
              <w:rPr>
                <w:rFonts w:ascii="Arial" w:eastAsia="Arial" w:hAnsi="Arial" w:cs="Arial"/>
                <w:spacing w:val="1"/>
                <w:sz w:val="20"/>
                <w:szCs w:val="20"/>
              </w:rPr>
              <w:t>iv</w:t>
            </w:r>
            <w:r w:rsidRPr="00E1531B">
              <w:rPr>
                <w:rFonts w:ascii="Arial" w:eastAsia="Arial" w:hAnsi="Arial" w:cs="Arial"/>
                <w:sz w:val="20"/>
                <w:szCs w:val="20"/>
              </w:rPr>
              <w:t>e,</w:t>
            </w:r>
            <w:r w:rsidRPr="00E1531B">
              <w:rPr>
                <w:rFonts w:ascii="Arial" w:eastAsia="Arial" w:hAnsi="Arial" w:cs="Arial"/>
                <w:spacing w:val="-9"/>
                <w:sz w:val="20"/>
                <w:szCs w:val="20"/>
              </w:rPr>
              <w:t xml:space="preserve"> </w:t>
            </w:r>
            <w:r w:rsidRPr="00E1531B">
              <w:rPr>
                <w:rFonts w:ascii="Arial" w:eastAsia="Arial" w:hAnsi="Arial" w:cs="Arial"/>
                <w:spacing w:val="2"/>
                <w:sz w:val="20"/>
                <w:szCs w:val="20"/>
              </w:rPr>
              <w:t>t</w:t>
            </w:r>
            <w:r w:rsidRPr="00E1531B">
              <w:rPr>
                <w:rFonts w:ascii="Arial" w:eastAsia="Arial" w:hAnsi="Arial" w:cs="Arial"/>
                <w:sz w:val="20"/>
                <w:szCs w:val="20"/>
              </w:rPr>
              <w:t xml:space="preserve">he </w:t>
            </w:r>
            <w:r w:rsidRPr="00E1531B">
              <w:rPr>
                <w:rFonts w:ascii="Arial" w:eastAsia="Arial" w:hAnsi="Arial" w:cs="Arial"/>
                <w:spacing w:val="1"/>
                <w:sz w:val="20"/>
                <w:szCs w:val="20"/>
              </w:rPr>
              <w:t>c</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z w:val="20"/>
                <w:szCs w:val="20"/>
              </w:rPr>
              <w:t>te</w:t>
            </w:r>
          </w:p>
          <w:p w:rsidR="00E1531B" w:rsidRPr="00E1531B" w:rsidRDefault="00E1531B" w:rsidP="00E1531B">
            <w:pPr>
              <w:widowControl w:val="0"/>
              <w:tabs>
                <w:tab w:val="left" w:pos="540"/>
              </w:tabs>
              <w:spacing w:before="15" w:after="0" w:line="230" w:lineRule="exact"/>
              <w:ind w:right="180"/>
              <w:rPr>
                <w:rFonts w:ascii="Arial" w:eastAsia="Arial" w:hAnsi="Arial" w:cs="Arial"/>
                <w:sz w:val="20"/>
                <w:szCs w:val="20"/>
              </w:rPr>
            </w:pPr>
            <w:r w:rsidRPr="00E1531B">
              <w:rPr>
                <w:rFonts w:ascii="Symbol" w:eastAsia="Symbol" w:hAnsi="Symbol" w:cs="Symbol"/>
                <w:sz w:val="20"/>
                <w:szCs w:val="20"/>
              </w:rPr>
              <w:t></w:t>
            </w:r>
            <w:r w:rsidRPr="00E1531B">
              <w:rPr>
                <w:rFonts w:ascii="Times New Roman" w:eastAsia="Times New Roman" w:hAnsi="Times New Roman" w:cs="Times New Roman"/>
                <w:spacing w:val="-49"/>
                <w:sz w:val="20"/>
                <w:szCs w:val="20"/>
              </w:rPr>
              <w:t xml:space="preserve"> </w:t>
            </w:r>
            <w:r w:rsidRPr="00E1531B">
              <w:rPr>
                <w:rFonts w:ascii="Times New Roman" w:eastAsia="Times New Roman" w:hAnsi="Times New Roman" w:cs="Times New Roman"/>
                <w:sz w:val="20"/>
                <w:szCs w:val="20"/>
              </w:rPr>
              <w:tab/>
            </w:r>
            <w:r w:rsidRPr="00E1531B">
              <w:rPr>
                <w:rFonts w:ascii="Arial" w:eastAsia="Arial" w:hAnsi="Arial" w:cs="Arial"/>
                <w:sz w:val="20"/>
                <w:szCs w:val="20"/>
              </w:rPr>
              <w:t>a</w:t>
            </w:r>
            <w:r w:rsidRPr="00E1531B">
              <w:rPr>
                <w:rFonts w:ascii="Arial" w:eastAsia="Arial" w:hAnsi="Arial" w:cs="Arial"/>
                <w:spacing w:val="-1"/>
                <w:sz w:val="20"/>
                <w:szCs w:val="20"/>
              </w:rPr>
              <w:t>d</w:t>
            </w:r>
            <w:r w:rsidRPr="00E1531B">
              <w:rPr>
                <w:rFonts w:ascii="Arial" w:eastAsia="Arial" w:hAnsi="Arial" w:cs="Arial"/>
                <w:sz w:val="20"/>
                <w:szCs w:val="20"/>
              </w:rPr>
              <w:t>a</w:t>
            </w:r>
            <w:r w:rsidRPr="00E1531B">
              <w:rPr>
                <w:rFonts w:ascii="Arial" w:eastAsia="Arial" w:hAnsi="Arial" w:cs="Arial"/>
                <w:spacing w:val="1"/>
                <w:sz w:val="20"/>
                <w:szCs w:val="20"/>
              </w:rPr>
              <w:t>p</w:t>
            </w:r>
            <w:r w:rsidRPr="00E1531B">
              <w:rPr>
                <w:rFonts w:ascii="Arial" w:eastAsia="Arial" w:hAnsi="Arial" w:cs="Arial"/>
                <w:sz w:val="20"/>
                <w:szCs w:val="20"/>
              </w:rPr>
              <w:t>ts</w:t>
            </w:r>
            <w:r w:rsidRPr="00E1531B">
              <w:rPr>
                <w:rFonts w:ascii="Arial" w:eastAsia="Arial" w:hAnsi="Arial" w:cs="Arial"/>
                <w:spacing w:val="-5"/>
                <w:sz w:val="20"/>
                <w:szCs w:val="20"/>
              </w:rPr>
              <w:t xml:space="preserve"> </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1"/>
                <w:sz w:val="20"/>
                <w:szCs w:val="20"/>
              </w:rPr>
              <w:t>s</w:t>
            </w:r>
            <w:r w:rsidRPr="00E1531B">
              <w:rPr>
                <w:rFonts w:ascii="Arial" w:eastAsia="Arial" w:hAnsi="Arial" w:cs="Arial"/>
                <w:sz w:val="20"/>
                <w:szCs w:val="20"/>
              </w:rPr>
              <w:t>tru</w:t>
            </w:r>
            <w:r w:rsidRPr="00E1531B">
              <w:rPr>
                <w:rFonts w:ascii="Arial" w:eastAsia="Arial" w:hAnsi="Arial" w:cs="Arial"/>
                <w:spacing w:val="1"/>
                <w:sz w:val="20"/>
                <w:szCs w:val="20"/>
              </w:rPr>
              <w:t>c</w:t>
            </w:r>
            <w:r w:rsidRPr="00E1531B">
              <w:rPr>
                <w:rFonts w:ascii="Arial" w:eastAsia="Arial" w:hAnsi="Arial" w:cs="Arial"/>
                <w:spacing w:val="2"/>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on a</w:t>
            </w:r>
            <w:r w:rsidRPr="00E1531B">
              <w:rPr>
                <w:rFonts w:ascii="Arial" w:eastAsia="Arial" w:hAnsi="Arial" w:cs="Arial"/>
                <w:spacing w:val="1"/>
                <w:sz w:val="20"/>
                <w:szCs w:val="20"/>
              </w:rPr>
              <w:t>cc</w:t>
            </w:r>
            <w:r w:rsidRPr="00E1531B">
              <w:rPr>
                <w:rFonts w:ascii="Arial" w:eastAsia="Arial" w:hAnsi="Arial" w:cs="Arial"/>
                <w:sz w:val="20"/>
                <w:szCs w:val="20"/>
              </w:rPr>
              <w:t>ord</w:t>
            </w:r>
            <w:r w:rsidRPr="00E1531B">
              <w:rPr>
                <w:rFonts w:ascii="Arial" w:eastAsia="Arial" w:hAnsi="Arial" w:cs="Arial"/>
                <w:spacing w:val="-1"/>
                <w:sz w:val="20"/>
                <w:szCs w:val="20"/>
              </w:rPr>
              <w:t>i</w:t>
            </w:r>
            <w:r w:rsidRPr="00E1531B">
              <w:rPr>
                <w:rFonts w:ascii="Arial" w:eastAsia="Arial" w:hAnsi="Arial" w:cs="Arial"/>
                <w:sz w:val="20"/>
                <w:szCs w:val="20"/>
              </w:rPr>
              <w:t>ng</w:t>
            </w:r>
            <w:r w:rsidRPr="00E1531B">
              <w:rPr>
                <w:rFonts w:ascii="Arial" w:eastAsia="Arial" w:hAnsi="Arial" w:cs="Arial"/>
                <w:spacing w:val="-8"/>
                <w:sz w:val="20"/>
                <w:szCs w:val="20"/>
              </w:rPr>
              <w:t xml:space="preserve"> </w:t>
            </w:r>
            <w:r w:rsidRPr="00E1531B">
              <w:rPr>
                <w:rFonts w:ascii="Arial" w:eastAsia="Arial" w:hAnsi="Arial" w:cs="Arial"/>
                <w:sz w:val="20"/>
                <w:szCs w:val="20"/>
              </w:rPr>
              <w:t>to</w:t>
            </w:r>
            <w:r w:rsidRPr="00E1531B">
              <w:rPr>
                <w:rFonts w:ascii="Arial" w:eastAsia="Arial" w:hAnsi="Arial" w:cs="Arial"/>
                <w:spacing w:val="-3"/>
                <w:sz w:val="20"/>
                <w:szCs w:val="20"/>
              </w:rPr>
              <w:t xml:space="preserve"> </w:t>
            </w:r>
            <w:r w:rsidRPr="00E1531B">
              <w:rPr>
                <w:rFonts w:ascii="Arial" w:eastAsia="Arial" w:hAnsi="Arial" w:cs="Arial"/>
                <w:spacing w:val="1"/>
                <w:sz w:val="20"/>
                <w:szCs w:val="20"/>
              </w:rPr>
              <w:t>s</w:t>
            </w:r>
            <w:r w:rsidRPr="00E1531B">
              <w:rPr>
                <w:rFonts w:ascii="Arial" w:eastAsia="Arial" w:hAnsi="Arial" w:cs="Arial"/>
                <w:sz w:val="20"/>
                <w:szCs w:val="20"/>
              </w:rPr>
              <w:t>t</w:t>
            </w:r>
            <w:r w:rsidRPr="00E1531B">
              <w:rPr>
                <w:rFonts w:ascii="Arial" w:eastAsia="Arial" w:hAnsi="Arial" w:cs="Arial"/>
                <w:spacing w:val="2"/>
                <w:sz w:val="20"/>
                <w:szCs w:val="20"/>
              </w:rPr>
              <w:t>u</w:t>
            </w:r>
            <w:r w:rsidRPr="00E1531B">
              <w:rPr>
                <w:rFonts w:ascii="Arial" w:eastAsia="Arial" w:hAnsi="Arial" w:cs="Arial"/>
                <w:sz w:val="20"/>
                <w:szCs w:val="20"/>
              </w:rPr>
              <w:t>d</w:t>
            </w:r>
            <w:r w:rsidRPr="00E1531B">
              <w:rPr>
                <w:rFonts w:ascii="Arial" w:eastAsia="Arial" w:hAnsi="Arial" w:cs="Arial"/>
                <w:spacing w:val="-1"/>
                <w:sz w:val="20"/>
                <w:szCs w:val="20"/>
              </w:rPr>
              <w:t>e</w:t>
            </w:r>
            <w:r w:rsidRPr="00E1531B">
              <w:rPr>
                <w:rFonts w:ascii="Arial" w:eastAsia="Arial" w:hAnsi="Arial" w:cs="Arial"/>
                <w:spacing w:val="2"/>
                <w:sz w:val="20"/>
                <w:szCs w:val="20"/>
              </w:rPr>
              <w:t>n</w:t>
            </w:r>
            <w:r w:rsidRPr="00E1531B">
              <w:rPr>
                <w:rFonts w:ascii="Arial" w:eastAsia="Arial" w:hAnsi="Arial" w:cs="Arial"/>
                <w:sz w:val="20"/>
                <w:szCs w:val="20"/>
              </w:rPr>
              <w:t>t</w:t>
            </w:r>
          </w:p>
          <w:p w:rsidR="00E1531B" w:rsidRPr="00E1531B" w:rsidRDefault="00E1531B" w:rsidP="00E1531B">
            <w:pPr>
              <w:widowControl w:val="0"/>
              <w:spacing w:after="0" w:line="227" w:lineRule="exact"/>
              <w:ind w:right="-20"/>
              <w:rPr>
                <w:rFonts w:ascii="Arial" w:eastAsia="Arial" w:hAnsi="Arial" w:cs="Arial"/>
                <w:sz w:val="20"/>
                <w:szCs w:val="20"/>
              </w:rPr>
            </w:pPr>
            <w:r w:rsidRPr="00E1531B">
              <w:rPr>
                <w:rFonts w:ascii="Arial" w:eastAsia="Arial" w:hAnsi="Arial" w:cs="Arial"/>
                <w:spacing w:val="1"/>
                <w:sz w:val="20"/>
                <w:szCs w:val="20"/>
              </w:rPr>
              <w:t>r</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p</w:t>
            </w:r>
            <w:r w:rsidRPr="00E1531B">
              <w:rPr>
                <w:rFonts w:ascii="Arial" w:eastAsia="Arial" w:hAnsi="Arial" w:cs="Arial"/>
                <w:spacing w:val="-1"/>
                <w:sz w:val="20"/>
                <w:szCs w:val="20"/>
              </w:rPr>
              <w:t>o</w:t>
            </w:r>
            <w:r w:rsidRPr="00E1531B">
              <w:rPr>
                <w:rFonts w:ascii="Arial" w:eastAsia="Arial" w:hAnsi="Arial" w:cs="Arial"/>
                <w:sz w:val="20"/>
                <w:szCs w:val="20"/>
              </w:rPr>
              <w:t>n</w:t>
            </w:r>
            <w:r w:rsidRPr="00E1531B">
              <w:rPr>
                <w:rFonts w:ascii="Arial" w:eastAsia="Arial" w:hAnsi="Arial" w:cs="Arial"/>
                <w:spacing w:val="1"/>
                <w:sz w:val="20"/>
                <w:szCs w:val="20"/>
              </w:rPr>
              <w:t>s</w:t>
            </w:r>
            <w:r w:rsidRPr="00E1531B">
              <w:rPr>
                <w:rFonts w:ascii="Arial" w:eastAsia="Arial" w:hAnsi="Arial" w:cs="Arial"/>
                <w:sz w:val="20"/>
                <w:szCs w:val="20"/>
              </w:rPr>
              <w:t>es</w:t>
            </w:r>
            <w:r w:rsidRPr="00E1531B">
              <w:rPr>
                <w:rFonts w:ascii="Arial" w:eastAsia="Arial" w:hAnsi="Arial" w:cs="Arial"/>
                <w:spacing w:val="-9"/>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3"/>
                <w:sz w:val="20"/>
                <w:szCs w:val="20"/>
              </w:rPr>
              <w:t xml:space="preserve"> </w:t>
            </w:r>
            <w:r w:rsidRPr="00E1531B">
              <w:rPr>
                <w:rFonts w:ascii="Arial" w:eastAsia="Arial" w:hAnsi="Arial" w:cs="Arial"/>
                <w:spacing w:val="1"/>
                <w:sz w:val="20"/>
                <w:szCs w:val="20"/>
              </w:rPr>
              <w:t>q</w:t>
            </w:r>
            <w:r w:rsidRPr="00E1531B">
              <w:rPr>
                <w:rFonts w:ascii="Arial" w:eastAsia="Arial" w:hAnsi="Arial" w:cs="Arial"/>
                <w:sz w:val="20"/>
                <w:szCs w:val="20"/>
              </w:rPr>
              <w:t>u</w:t>
            </w:r>
            <w:r w:rsidRPr="00E1531B">
              <w:rPr>
                <w:rFonts w:ascii="Arial" w:eastAsia="Arial" w:hAnsi="Arial" w:cs="Arial"/>
                <w:spacing w:val="-1"/>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o</w:t>
            </w:r>
            <w:r w:rsidRPr="00E1531B">
              <w:rPr>
                <w:rFonts w:ascii="Arial" w:eastAsia="Arial" w:hAnsi="Arial" w:cs="Arial"/>
                <w:spacing w:val="-1"/>
                <w:sz w:val="20"/>
                <w:szCs w:val="20"/>
              </w:rPr>
              <w:t>n</w:t>
            </w:r>
            <w:r w:rsidRPr="00E1531B">
              <w:rPr>
                <w:rFonts w:ascii="Arial" w:eastAsia="Arial" w:hAnsi="Arial" w:cs="Arial"/>
                <w:spacing w:val="1"/>
                <w:sz w:val="20"/>
                <w:szCs w:val="20"/>
              </w:rPr>
              <w:t>s</w:t>
            </w:r>
            <w:r w:rsidRPr="00E1531B">
              <w:rPr>
                <w:rFonts w:ascii="Arial" w:eastAsia="Arial" w:hAnsi="Arial" w:cs="Arial"/>
                <w:sz w:val="20"/>
                <w:szCs w:val="20"/>
              </w:rPr>
              <w:t>,</w:t>
            </w:r>
          </w:p>
          <w:p w:rsidR="00E1531B" w:rsidRPr="00E1531B" w:rsidRDefault="00E1531B" w:rsidP="00E1531B">
            <w:pPr>
              <w:widowControl w:val="0"/>
              <w:spacing w:after="0" w:line="226" w:lineRule="exact"/>
              <w:ind w:right="-20"/>
              <w:rPr>
                <w:rFonts w:ascii="Arial" w:eastAsia="Arial" w:hAnsi="Arial" w:cs="Arial"/>
                <w:sz w:val="20"/>
                <w:szCs w:val="20"/>
              </w:rPr>
            </w:pPr>
            <w:r w:rsidRPr="00E1531B">
              <w:rPr>
                <w:rFonts w:ascii="Arial" w:eastAsia="Arial" w:hAnsi="Arial" w:cs="Arial"/>
                <w:b/>
                <w:bCs/>
                <w:sz w:val="20"/>
                <w:szCs w:val="20"/>
                <w:u w:val="thick" w:color="000000"/>
              </w:rPr>
              <w:t>chec</w:t>
            </w:r>
            <w:r w:rsidRPr="00E1531B">
              <w:rPr>
                <w:rFonts w:ascii="Arial" w:eastAsia="Arial" w:hAnsi="Arial" w:cs="Arial"/>
                <w:b/>
                <w:bCs/>
                <w:spacing w:val="1"/>
                <w:sz w:val="20"/>
                <w:szCs w:val="20"/>
                <w:u w:val="thick" w:color="000000"/>
              </w:rPr>
              <w:t>k</w:t>
            </w:r>
            <w:r w:rsidRPr="00E1531B">
              <w:rPr>
                <w:rFonts w:ascii="Arial" w:eastAsia="Arial" w:hAnsi="Arial" w:cs="Arial"/>
                <w:b/>
                <w:bCs/>
                <w:sz w:val="20"/>
                <w:szCs w:val="20"/>
                <w:u w:val="thick" w:color="000000"/>
              </w:rPr>
              <w:t>s</w:t>
            </w:r>
            <w:r w:rsidRPr="00E1531B">
              <w:rPr>
                <w:rFonts w:ascii="Arial" w:eastAsia="Arial" w:hAnsi="Arial" w:cs="Arial"/>
                <w:b/>
                <w:bCs/>
                <w:spacing w:val="-7"/>
                <w:sz w:val="20"/>
                <w:szCs w:val="20"/>
                <w:u w:val="thick" w:color="000000"/>
              </w:rPr>
              <w:t xml:space="preserve"> </w:t>
            </w:r>
            <w:r w:rsidRPr="00E1531B">
              <w:rPr>
                <w:rFonts w:ascii="Arial" w:eastAsia="Arial" w:hAnsi="Arial" w:cs="Arial"/>
                <w:b/>
                <w:bCs/>
                <w:sz w:val="20"/>
                <w:szCs w:val="20"/>
                <w:u w:val="thick" w:color="000000"/>
              </w:rPr>
              <w:t>f</w:t>
            </w:r>
            <w:r w:rsidRPr="00E1531B">
              <w:rPr>
                <w:rFonts w:ascii="Arial" w:eastAsia="Arial" w:hAnsi="Arial" w:cs="Arial"/>
                <w:b/>
                <w:bCs/>
                <w:spacing w:val="1"/>
                <w:sz w:val="20"/>
                <w:szCs w:val="20"/>
                <w:u w:val="thick" w:color="000000"/>
              </w:rPr>
              <w:t>o</w:t>
            </w:r>
            <w:r w:rsidRPr="00E1531B">
              <w:rPr>
                <w:rFonts w:ascii="Arial" w:eastAsia="Arial" w:hAnsi="Arial" w:cs="Arial"/>
                <w:b/>
                <w:bCs/>
                <w:sz w:val="20"/>
                <w:szCs w:val="20"/>
                <w:u w:val="thick" w:color="000000"/>
              </w:rPr>
              <w:t>r</w:t>
            </w:r>
          </w:p>
          <w:p w:rsidR="00E1531B" w:rsidRPr="00E1531B" w:rsidRDefault="00E1531B" w:rsidP="00E1531B">
            <w:pPr>
              <w:widowControl w:val="0"/>
              <w:spacing w:after="0" w:line="240" w:lineRule="auto"/>
              <w:ind w:right="187"/>
              <w:rPr>
                <w:rFonts w:ascii="Arial" w:eastAsia="Arial" w:hAnsi="Arial" w:cs="Arial"/>
                <w:sz w:val="20"/>
                <w:szCs w:val="20"/>
              </w:rPr>
            </w:pPr>
            <w:r w:rsidRPr="00E1531B">
              <w:rPr>
                <w:rFonts w:ascii="Arial" w:eastAsia="Arial" w:hAnsi="Arial" w:cs="Arial"/>
                <w:b/>
                <w:bCs/>
                <w:sz w:val="20"/>
                <w:szCs w:val="20"/>
                <w:u w:val="thick" w:color="000000"/>
              </w:rPr>
              <w:t>unde</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sta</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ding</w:t>
            </w:r>
            <w:r w:rsidRPr="00E1531B">
              <w:rPr>
                <w:rFonts w:ascii="Arial" w:eastAsia="Arial" w:hAnsi="Arial" w:cs="Arial"/>
                <w:b/>
                <w:bCs/>
                <w:spacing w:val="-13"/>
                <w:sz w:val="20"/>
                <w:szCs w:val="20"/>
                <w:u w:val="thick" w:color="000000"/>
              </w:rPr>
              <w:t xml:space="preserve"> </w:t>
            </w:r>
            <w:r w:rsidRPr="00E1531B">
              <w:rPr>
                <w:rFonts w:ascii="Arial" w:eastAsia="Arial" w:hAnsi="Arial" w:cs="Arial"/>
                <w:b/>
                <w:bCs/>
                <w:sz w:val="20"/>
                <w:szCs w:val="20"/>
                <w:u w:val="thick" w:color="000000"/>
              </w:rPr>
              <w:t>and</w:t>
            </w:r>
            <w:r w:rsidRPr="00E1531B">
              <w:rPr>
                <w:rFonts w:ascii="Arial" w:eastAsia="Arial" w:hAnsi="Arial" w:cs="Arial"/>
                <w:b/>
                <w:bCs/>
                <w:spacing w:val="-3"/>
                <w:sz w:val="20"/>
                <w:szCs w:val="20"/>
                <w:u w:val="thick" w:color="000000"/>
              </w:rPr>
              <w:t xml:space="preserve"> </w:t>
            </w:r>
            <w:r w:rsidRPr="00E1531B">
              <w:rPr>
                <w:rFonts w:ascii="Arial" w:eastAsia="Arial" w:hAnsi="Arial" w:cs="Arial"/>
                <w:b/>
                <w:bCs/>
                <w:spacing w:val="3"/>
                <w:sz w:val="20"/>
                <w:szCs w:val="20"/>
                <w:u w:val="thick" w:color="000000"/>
              </w:rPr>
              <w:t>m</w:t>
            </w:r>
            <w:r w:rsidRPr="00E1531B">
              <w:rPr>
                <w:rFonts w:ascii="Arial" w:eastAsia="Arial" w:hAnsi="Arial" w:cs="Arial"/>
                <w:b/>
                <w:bCs/>
                <w:spacing w:val="2"/>
                <w:sz w:val="20"/>
                <w:szCs w:val="20"/>
                <w:u w:val="thick" w:color="000000"/>
              </w:rPr>
              <w:t>a</w:t>
            </w:r>
            <w:r w:rsidRPr="00E1531B">
              <w:rPr>
                <w:rFonts w:ascii="Arial" w:eastAsia="Arial" w:hAnsi="Arial" w:cs="Arial"/>
                <w:b/>
                <w:bCs/>
                <w:sz w:val="20"/>
                <w:szCs w:val="20"/>
                <w:u w:val="thick" w:color="000000"/>
              </w:rPr>
              <w:t>y</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u</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ilize</w:t>
            </w:r>
            <w:r w:rsidRPr="00E1531B">
              <w:rPr>
                <w:rFonts w:ascii="Arial" w:eastAsia="Arial" w:hAnsi="Arial" w:cs="Arial"/>
                <w:b/>
                <w:bCs/>
                <w:spacing w:val="-6"/>
                <w:sz w:val="20"/>
                <w:szCs w:val="20"/>
                <w:u w:val="thick" w:color="000000"/>
              </w:rPr>
              <w:t xml:space="preserve"> </w:t>
            </w:r>
            <w:r w:rsidRPr="00E1531B">
              <w:rPr>
                <w:rFonts w:ascii="Arial" w:eastAsia="Arial" w:hAnsi="Arial" w:cs="Arial"/>
                <w:b/>
                <w:bCs/>
                <w:sz w:val="20"/>
                <w:szCs w:val="20"/>
                <w:u w:val="thick" w:color="000000"/>
              </w:rPr>
              <w:t>tea</w:t>
            </w:r>
            <w:r w:rsidRPr="00E1531B">
              <w:rPr>
                <w:rFonts w:ascii="Arial" w:eastAsia="Arial" w:hAnsi="Arial" w:cs="Arial"/>
                <w:b/>
                <w:bCs/>
                <w:spacing w:val="-1"/>
                <w:sz w:val="20"/>
                <w:szCs w:val="20"/>
                <w:u w:val="thick" w:color="000000"/>
              </w:rPr>
              <w:t>c</w:t>
            </w:r>
            <w:r w:rsidRPr="00E1531B">
              <w:rPr>
                <w:rFonts w:ascii="Arial" w:eastAsia="Arial" w:hAnsi="Arial" w:cs="Arial"/>
                <w:b/>
                <w:bCs/>
                <w:sz w:val="20"/>
                <w:szCs w:val="20"/>
                <w:u w:val="thick" w:color="000000"/>
              </w:rPr>
              <w:t>hab</w:t>
            </w:r>
            <w:r w:rsidRPr="00E1531B">
              <w:rPr>
                <w:rFonts w:ascii="Arial" w:eastAsia="Arial" w:hAnsi="Arial" w:cs="Arial"/>
                <w:b/>
                <w:bCs/>
                <w:spacing w:val="2"/>
                <w:sz w:val="20"/>
                <w:szCs w:val="20"/>
                <w:u w:val="thick" w:color="000000"/>
              </w:rPr>
              <w:t>l</w:t>
            </w:r>
            <w:r w:rsidRPr="00E1531B">
              <w:rPr>
                <w:rFonts w:ascii="Arial" w:eastAsia="Arial" w:hAnsi="Arial" w:cs="Arial"/>
                <w:b/>
                <w:bCs/>
                <w:sz w:val="20"/>
                <w:szCs w:val="20"/>
                <w:u w:val="thick" w:color="000000"/>
              </w:rPr>
              <w:t>e</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m</w:t>
            </w:r>
            <w:r w:rsidRPr="00E1531B">
              <w:rPr>
                <w:rFonts w:ascii="Arial" w:eastAsia="Arial" w:hAnsi="Arial" w:cs="Arial"/>
                <w:b/>
                <w:bCs/>
                <w:spacing w:val="1"/>
                <w:sz w:val="20"/>
                <w:szCs w:val="20"/>
                <w:u w:val="thick" w:color="000000"/>
              </w:rPr>
              <w:t>o</w:t>
            </w:r>
            <w:r w:rsidRPr="00E1531B">
              <w:rPr>
                <w:rFonts w:ascii="Arial" w:eastAsia="Arial" w:hAnsi="Arial" w:cs="Arial"/>
                <w:b/>
                <w:bCs/>
                <w:sz w:val="20"/>
                <w:szCs w:val="20"/>
                <w:u w:val="thick" w:color="000000"/>
              </w:rPr>
              <w:t>me</w:t>
            </w:r>
            <w:r w:rsidRPr="00E1531B">
              <w:rPr>
                <w:rFonts w:ascii="Arial" w:eastAsia="Arial" w:hAnsi="Arial" w:cs="Arial"/>
                <w:b/>
                <w:bCs/>
                <w:spacing w:val="1"/>
                <w:sz w:val="20"/>
                <w:szCs w:val="20"/>
                <w:u w:val="thick" w:color="000000"/>
              </w:rPr>
              <w:t>nt</w:t>
            </w:r>
            <w:r w:rsidRPr="00E1531B">
              <w:rPr>
                <w:rFonts w:ascii="Arial" w:eastAsia="Arial" w:hAnsi="Arial" w:cs="Arial"/>
                <w:b/>
                <w:bCs/>
                <w:sz w:val="20"/>
                <w:szCs w:val="20"/>
                <w:u w:val="thick" w:color="000000"/>
              </w:rPr>
              <w:t>s.</w:t>
            </w:r>
          </w:p>
        </w:tc>
        <w:tc>
          <w:tcPr>
            <w:tcW w:w="1891" w:type="dxa"/>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4" w:after="0" w:line="100" w:lineRule="exact"/>
              <w:rPr>
                <w:sz w:val="10"/>
                <w:szCs w:val="10"/>
              </w:rPr>
            </w:pPr>
          </w:p>
          <w:p w:rsidR="00E1531B" w:rsidRPr="00E1531B" w:rsidRDefault="00E1531B" w:rsidP="00E1531B">
            <w:pPr>
              <w:widowControl w:val="0"/>
              <w:spacing w:after="0" w:line="240" w:lineRule="auto"/>
              <w:ind w:right="179"/>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eo</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a</w:t>
            </w:r>
            <w:r w:rsidRPr="00E1531B">
              <w:rPr>
                <w:rFonts w:ascii="Arial" w:eastAsia="Arial" w:hAnsi="Arial" w:cs="Arial"/>
                <w:sz w:val="20"/>
                <w:szCs w:val="20"/>
              </w:rPr>
              <w:t>nd</w:t>
            </w:r>
            <w:r w:rsidRPr="00E1531B">
              <w:rPr>
                <w:rFonts w:ascii="Arial" w:eastAsia="Arial" w:hAnsi="Arial" w:cs="Arial"/>
                <w:spacing w:val="-2"/>
                <w:sz w:val="20"/>
                <w:szCs w:val="20"/>
              </w:rPr>
              <w:t xml:space="preserve"> </w:t>
            </w:r>
            <w:r w:rsidRPr="00E1531B">
              <w:rPr>
                <w:rFonts w:ascii="Arial" w:eastAsia="Arial" w:hAnsi="Arial" w:cs="Arial"/>
                <w:sz w:val="20"/>
                <w:szCs w:val="20"/>
              </w:rPr>
              <w:t>n</w:t>
            </w:r>
            <w:r w:rsidRPr="00E1531B">
              <w:rPr>
                <w:rFonts w:ascii="Arial" w:eastAsia="Arial" w:hAnsi="Arial" w:cs="Arial"/>
                <w:spacing w:val="-1"/>
                <w:sz w:val="20"/>
                <w:szCs w:val="20"/>
              </w:rPr>
              <w:t>a</w:t>
            </w:r>
            <w:r w:rsidRPr="00E1531B">
              <w:rPr>
                <w:rFonts w:ascii="Arial" w:eastAsia="Arial" w:hAnsi="Arial" w:cs="Arial"/>
                <w:spacing w:val="1"/>
                <w:sz w:val="20"/>
                <w:szCs w:val="20"/>
              </w:rPr>
              <w:t>rr</w:t>
            </w:r>
            <w:r w:rsidRPr="00E1531B">
              <w:rPr>
                <w:rFonts w:ascii="Arial" w:eastAsia="Arial" w:hAnsi="Arial" w:cs="Arial"/>
                <w:sz w:val="20"/>
                <w:szCs w:val="20"/>
              </w:rPr>
              <w:t>at</w:t>
            </w:r>
            <w:r w:rsidRPr="00E1531B">
              <w:rPr>
                <w:rFonts w:ascii="Arial" w:eastAsia="Arial" w:hAnsi="Arial" w:cs="Arial"/>
                <w:spacing w:val="1"/>
                <w:sz w:val="20"/>
                <w:szCs w:val="20"/>
              </w:rPr>
              <w:t>iv</w:t>
            </w:r>
            <w:r w:rsidRPr="00E1531B">
              <w:rPr>
                <w:rFonts w:ascii="Arial" w:eastAsia="Arial" w:hAnsi="Arial" w:cs="Arial"/>
                <w:sz w:val="20"/>
                <w:szCs w:val="20"/>
              </w:rPr>
              <w:t>e, the</w:t>
            </w:r>
            <w:r w:rsidRPr="00E1531B">
              <w:rPr>
                <w:rFonts w:ascii="Arial" w:eastAsia="Arial" w:hAnsi="Arial" w:cs="Arial"/>
                <w:spacing w:val="-4"/>
                <w:sz w:val="20"/>
                <w:szCs w:val="20"/>
              </w:rPr>
              <w:t xml:space="preserve"> </w:t>
            </w:r>
            <w:r w:rsidRPr="00E1531B">
              <w:rPr>
                <w:rFonts w:ascii="Arial" w:eastAsia="Arial" w:hAnsi="Arial" w:cs="Arial"/>
                <w:spacing w:val="1"/>
                <w:sz w:val="20"/>
                <w:szCs w:val="20"/>
              </w:rPr>
              <w:t>c</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z w:val="20"/>
                <w:szCs w:val="20"/>
              </w:rPr>
              <w:t>te</w:t>
            </w:r>
          </w:p>
          <w:p w:rsidR="00E1531B" w:rsidRPr="00E1531B" w:rsidRDefault="00E1531B" w:rsidP="00E1531B">
            <w:pPr>
              <w:widowControl w:val="0"/>
              <w:tabs>
                <w:tab w:val="left" w:pos="540"/>
              </w:tabs>
              <w:spacing w:before="1" w:after="0" w:line="235" w:lineRule="auto"/>
              <w:ind w:right="61"/>
              <w:rPr>
                <w:rFonts w:ascii="Arial" w:eastAsia="Arial" w:hAnsi="Arial" w:cs="Arial"/>
                <w:sz w:val="20"/>
                <w:szCs w:val="20"/>
              </w:rPr>
            </w:pPr>
            <w:r w:rsidRPr="00E1531B">
              <w:rPr>
                <w:rFonts w:ascii="Symbol" w:eastAsia="Symbol" w:hAnsi="Symbol" w:cs="Symbol"/>
                <w:sz w:val="24"/>
                <w:szCs w:val="24"/>
              </w:rPr>
              <w:t></w:t>
            </w:r>
            <w:r w:rsidRPr="00E1531B">
              <w:rPr>
                <w:rFonts w:ascii="Times New Roman" w:eastAsia="Times New Roman" w:hAnsi="Times New Roman" w:cs="Times New Roman"/>
                <w:sz w:val="24"/>
                <w:szCs w:val="24"/>
              </w:rPr>
              <w:tab/>
            </w:r>
            <w:r w:rsidRPr="00E1531B">
              <w:rPr>
                <w:rFonts w:ascii="Arial" w:eastAsia="Arial" w:hAnsi="Arial" w:cs="Arial"/>
                <w:b/>
                <w:bCs/>
                <w:sz w:val="20"/>
                <w:szCs w:val="20"/>
                <w:u w:val="thick" w:color="000000"/>
              </w:rPr>
              <w:t>adap</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s</w:t>
            </w:r>
            <w:r w:rsidRPr="00E1531B">
              <w:rPr>
                <w:rFonts w:ascii="Arial" w:eastAsia="Arial" w:hAnsi="Arial" w:cs="Arial"/>
                <w:b/>
                <w:bCs/>
                <w:spacing w:val="-7"/>
                <w:sz w:val="20"/>
                <w:szCs w:val="20"/>
                <w:u w:val="thick" w:color="000000"/>
              </w:rPr>
              <w:t xml:space="preserve"> </w:t>
            </w:r>
            <w:r w:rsidRPr="00E1531B">
              <w:rPr>
                <w:rFonts w:ascii="Arial" w:eastAsia="Arial" w:hAnsi="Arial" w:cs="Arial"/>
                <w:b/>
                <w:bCs/>
                <w:spacing w:val="-1"/>
                <w:sz w:val="20"/>
                <w:szCs w:val="20"/>
                <w:u w:val="thick" w:color="000000"/>
              </w:rPr>
              <w:t>i</w:t>
            </w:r>
            <w:r w:rsidRPr="00E1531B">
              <w:rPr>
                <w:rFonts w:ascii="Arial" w:eastAsia="Arial" w:hAnsi="Arial" w:cs="Arial"/>
                <w:b/>
                <w:bCs/>
                <w:sz w:val="20"/>
                <w:szCs w:val="20"/>
                <w:u w:val="thick" w:color="000000"/>
              </w:rPr>
              <w:t>nstr</w:t>
            </w:r>
            <w:r w:rsidRPr="00E1531B">
              <w:rPr>
                <w:rFonts w:ascii="Arial" w:eastAsia="Arial" w:hAnsi="Arial" w:cs="Arial"/>
                <w:b/>
                <w:bCs/>
                <w:spacing w:val="3"/>
                <w:sz w:val="20"/>
                <w:szCs w:val="20"/>
                <w:u w:val="thick" w:color="000000"/>
              </w:rPr>
              <w:t>u</w:t>
            </w:r>
            <w:r w:rsidRPr="00E1531B">
              <w:rPr>
                <w:rFonts w:ascii="Arial" w:eastAsia="Arial" w:hAnsi="Arial" w:cs="Arial"/>
                <w:b/>
                <w:bCs/>
                <w:sz w:val="20"/>
                <w:szCs w:val="20"/>
                <w:u w:val="thick" w:color="000000"/>
              </w:rPr>
              <w:t>cti</w:t>
            </w:r>
            <w:r w:rsidRPr="00E1531B">
              <w:rPr>
                <w:rFonts w:ascii="Arial" w:eastAsia="Arial" w:hAnsi="Arial" w:cs="Arial"/>
                <w:b/>
                <w:bCs/>
                <w:spacing w:val="1"/>
                <w:sz w:val="20"/>
                <w:szCs w:val="20"/>
                <w:u w:val="thick" w:color="000000"/>
              </w:rPr>
              <w:t>o</w:t>
            </w:r>
            <w:r w:rsidRPr="00E1531B">
              <w:rPr>
                <w:rFonts w:ascii="Arial" w:eastAsia="Arial" w:hAnsi="Arial" w:cs="Arial"/>
                <w:b/>
                <w:bCs/>
                <w:sz w:val="20"/>
                <w:szCs w:val="20"/>
                <w:u w:val="thick" w:color="000000"/>
              </w:rPr>
              <w:t>n</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a</w:t>
            </w:r>
            <w:r w:rsidRPr="00E1531B">
              <w:rPr>
                <w:rFonts w:ascii="Arial" w:eastAsia="Arial" w:hAnsi="Arial" w:cs="Arial"/>
                <w:b/>
                <w:bCs/>
                <w:spacing w:val="-1"/>
                <w:sz w:val="20"/>
                <w:szCs w:val="20"/>
                <w:u w:val="thick" w:color="000000"/>
              </w:rPr>
              <w:t>c</w:t>
            </w:r>
            <w:r w:rsidRPr="00E1531B">
              <w:rPr>
                <w:rFonts w:ascii="Arial" w:eastAsia="Arial" w:hAnsi="Arial" w:cs="Arial"/>
                <w:b/>
                <w:bCs/>
                <w:sz w:val="20"/>
                <w:szCs w:val="20"/>
                <w:u w:val="thick" w:color="000000"/>
              </w:rPr>
              <w:t>cordi</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g</w:t>
            </w:r>
            <w:r w:rsidRPr="00E1531B">
              <w:rPr>
                <w:rFonts w:ascii="Arial" w:eastAsia="Arial" w:hAnsi="Arial" w:cs="Arial"/>
                <w:b/>
                <w:bCs/>
                <w:spacing w:val="-10"/>
                <w:sz w:val="20"/>
                <w:szCs w:val="20"/>
                <w:u w:val="thick" w:color="000000"/>
              </w:rPr>
              <w:t xml:space="preserve"> </w:t>
            </w:r>
            <w:r w:rsidRPr="00E1531B">
              <w:rPr>
                <w:rFonts w:ascii="Arial" w:eastAsia="Arial" w:hAnsi="Arial" w:cs="Arial"/>
                <w:b/>
                <w:bCs/>
                <w:sz w:val="20"/>
                <w:szCs w:val="20"/>
                <w:u w:val="thick" w:color="000000"/>
              </w:rPr>
              <w:t>to st</w:t>
            </w:r>
            <w:r w:rsidRPr="00E1531B">
              <w:rPr>
                <w:rFonts w:ascii="Arial" w:eastAsia="Arial" w:hAnsi="Arial" w:cs="Arial"/>
                <w:b/>
                <w:bCs/>
                <w:spacing w:val="1"/>
                <w:sz w:val="20"/>
                <w:szCs w:val="20"/>
                <w:u w:val="thick" w:color="000000"/>
              </w:rPr>
              <w:t>u</w:t>
            </w:r>
            <w:r w:rsidRPr="00E1531B">
              <w:rPr>
                <w:rFonts w:ascii="Arial" w:eastAsia="Arial" w:hAnsi="Arial" w:cs="Arial"/>
                <w:b/>
                <w:bCs/>
                <w:sz w:val="20"/>
                <w:szCs w:val="20"/>
                <w:u w:val="thick" w:color="000000"/>
              </w:rPr>
              <w:t>dent</w:t>
            </w:r>
            <w:r w:rsidRPr="00E1531B">
              <w:rPr>
                <w:rFonts w:ascii="Arial" w:eastAsia="Arial" w:hAnsi="Arial" w:cs="Arial"/>
                <w:b/>
                <w:bCs/>
                <w:sz w:val="20"/>
                <w:szCs w:val="20"/>
              </w:rPr>
              <w:t xml:space="preserve"> </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s</w:t>
            </w:r>
            <w:r w:rsidRPr="00E1531B">
              <w:rPr>
                <w:rFonts w:ascii="Arial" w:eastAsia="Arial" w:hAnsi="Arial" w:cs="Arial"/>
                <w:b/>
                <w:bCs/>
                <w:sz w:val="20"/>
                <w:szCs w:val="20"/>
                <w:u w:val="thick" w:color="000000"/>
              </w:rPr>
              <w:t>pon</w:t>
            </w:r>
            <w:r w:rsidRPr="00E1531B">
              <w:rPr>
                <w:rFonts w:ascii="Arial" w:eastAsia="Arial" w:hAnsi="Arial" w:cs="Arial"/>
                <w:b/>
                <w:bCs/>
                <w:spacing w:val="2"/>
                <w:sz w:val="20"/>
                <w:szCs w:val="20"/>
                <w:u w:val="thick" w:color="000000"/>
              </w:rPr>
              <w:t>s</w:t>
            </w:r>
            <w:r w:rsidRPr="00E1531B">
              <w:rPr>
                <w:rFonts w:ascii="Arial" w:eastAsia="Arial" w:hAnsi="Arial" w:cs="Arial"/>
                <w:b/>
                <w:bCs/>
                <w:sz w:val="20"/>
                <w:szCs w:val="20"/>
                <w:u w:val="thick" w:color="000000"/>
              </w:rPr>
              <w:t>es</w:t>
            </w:r>
            <w:r w:rsidRPr="00E1531B">
              <w:rPr>
                <w:rFonts w:ascii="Arial" w:eastAsia="Arial" w:hAnsi="Arial" w:cs="Arial"/>
                <w:b/>
                <w:bCs/>
                <w:spacing w:val="-12"/>
                <w:sz w:val="20"/>
                <w:szCs w:val="20"/>
                <w:u w:val="thick" w:color="000000"/>
              </w:rPr>
              <w:t xml:space="preserve"> </w:t>
            </w:r>
            <w:r w:rsidRPr="00E1531B">
              <w:rPr>
                <w:rFonts w:ascii="Arial" w:eastAsia="Arial" w:hAnsi="Arial" w:cs="Arial"/>
                <w:b/>
                <w:bCs/>
                <w:sz w:val="20"/>
                <w:szCs w:val="20"/>
                <w:u w:val="thick" w:color="000000"/>
              </w:rPr>
              <w:t>and</w:t>
            </w:r>
            <w:r>
              <w:rPr>
                <w:rFonts w:ascii="Arial" w:eastAsia="Arial" w:hAnsi="Arial" w:cs="Arial"/>
                <w:sz w:val="20"/>
                <w:szCs w:val="20"/>
              </w:rPr>
              <w:t xml:space="preserve"> </w:t>
            </w:r>
            <w:r w:rsidRPr="00E1531B">
              <w:rPr>
                <w:rFonts w:ascii="Arial" w:eastAsia="Arial" w:hAnsi="Arial" w:cs="Arial"/>
                <w:b/>
                <w:bCs/>
                <w:sz w:val="20"/>
                <w:szCs w:val="20"/>
                <w:u w:val="thick" w:color="000000"/>
              </w:rPr>
              <w:t>que</w:t>
            </w:r>
            <w:r w:rsidRPr="00E1531B">
              <w:rPr>
                <w:rFonts w:ascii="Arial" w:eastAsia="Arial" w:hAnsi="Arial" w:cs="Arial"/>
                <w:b/>
                <w:bCs/>
                <w:spacing w:val="-1"/>
                <w:sz w:val="20"/>
                <w:szCs w:val="20"/>
                <w:u w:val="thick" w:color="000000"/>
              </w:rPr>
              <w:t>s</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io</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s,</w:t>
            </w:r>
            <w:r w:rsidRPr="00E1531B">
              <w:rPr>
                <w:rFonts w:ascii="Arial" w:eastAsia="Arial" w:hAnsi="Arial" w:cs="Arial"/>
                <w:b/>
                <w:bCs/>
                <w:spacing w:val="-12"/>
                <w:sz w:val="20"/>
                <w:szCs w:val="20"/>
                <w:u w:val="thick" w:color="000000"/>
              </w:rPr>
              <w:t xml:space="preserve"> </w:t>
            </w:r>
            <w:r w:rsidRPr="00E1531B">
              <w:rPr>
                <w:rFonts w:ascii="Arial" w:eastAsia="Arial" w:hAnsi="Arial" w:cs="Arial"/>
                <w:b/>
                <w:bCs/>
                <w:sz w:val="20"/>
                <w:szCs w:val="20"/>
                <w:u w:val="thick" w:color="000000"/>
              </w:rPr>
              <w:t>but</w:t>
            </w:r>
            <w:r w:rsidRPr="00E1531B">
              <w:rPr>
                <w:rFonts w:ascii="Arial" w:eastAsia="Arial" w:hAnsi="Arial" w:cs="Arial"/>
                <w:b/>
                <w:bCs/>
                <w:spacing w:val="-3"/>
                <w:sz w:val="20"/>
                <w:szCs w:val="20"/>
                <w:u w:val="thick" w:color="000000"/>
              </w:rPr>
              <w:t xml:space="preserve"> </w:t>
            </w:r>
            <w:r w:rsidRPr="00E1531B">
              <w:rPr>
                <w:rFonts w:ascii="Arial" w:eastAsia="Arial" w:hAnsi="Arial" w:cs="Arial"/>
                <w:b/>
                <w:bCs/>
                <w:sz w:val="20"/>
                <w:szCs w:val="20"/>
                <w:u w:val="thick" w:color="000000"/>
              </w:rPr>
              <w:t>m</w:t>
            </w:r>
            <w:r w:rsidRPr="00E1531B">
              <w:rPr>
                <w:rFonts w:ascii="Arial" w:eastAsia="Arial" w:hAnsi="Arial" w:cs="Arial"/>
                <w:b/>
                <w:bCs/>
                <w:spacing w:val="2"/>
                <w:sz w:val="20"/>
                <w:szCs w:val="20"/>
                <w:u w:val="thick" w:color="000000"/>
              </w:rPr>
              <w:t>a</w:t>
            </w:r>
            <w:r w:rsidRPr="00E1531B">
              <w:rPr>
                <w:rFonts w:ascii="Arial" w:eastAsia="Arial" w:hAnsi="Arial" w:cs="Arial"/>
                <w:b/>
                <w:bCs/>
                <w:sz w:val="20"/>
                <w:szCs w:val="20"/>
                <w:u w:val="thick" w:color="000000"/>
              </w:rPr>
              <w:t>y</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not</w:t>
            </w:r>
            <w:r w:rsidRPr="00E1531B">
              <w:rPr>
                <w:rFonts w:ascii="Arial" w:eastAsia="Arial" w:hAnsi="Arial" w:cs="Arial"/>
                <w:b/>
                <w:bCs/>
                <w:spacing w:val="-3"/>
                <w:sz w:val="20"/>
                <w:szCs w:val="20"/>
                <w:u w:val="thick" w:color="000000"/>
              </w:rPr>
              <w:t xml:space="preserve"> </w:t>
            </w:r>
            <w:r w:rsidRPr="00E1531B">
              <w:rPr>
                <w:rFonts w:ascii="Arial" w:eastAsia="Arial" w:hAnsi="Arial" w:cs="Arial"/>
                <w:b/>
                <w:bCs/>
                <w:sz w:val="20"/>
                <w:szCs w:val="20"/>
                <w:u w:val="thick" w:color="000000"/>
              </w:rPr>
              <w:t>at</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em</w:t>
            </w:r>
            <w:r w:rsidRPr="00E1531B">
              <w:rPr>
                <w:rFonts w:ascii="Arial" w:eastAsia="Arial" w:hAnsi="Arial" w:cs="Arial"/>
                <w:b/>
                <w:bCs/>
                <w:spacing w:val="1"/>
                <w:sz w:val="20"/>
                <w:szCs w:val="20"/>
                <w:u w:val="thick" w:color="000000"/>
              </w:rPr>
              <w:t>p</w:t>
            </w:r>
            <w:r w:rsidRPr="00E1531B">
              <w:rPr>
                <w:rFonts w:ascii="Arial" w:eastAsia="Arial" w:hAnsi="Arial" w:cs="Arial"/>
                <w:b/>
                <w:bCs/>
                <w:sz w:val="20"/>
                <w:szCs w:val="20"/>
                <w:u w:val="thick" w:color="000000"/>
              </w:rPr>
              <w:t>t</w:t>
            </w:r>
            <w:r w:rsidRPr="00E1531B">
              <w:rPr>
                <w:rFonts w:ascii="Arial" w:eastAsia="Arial" w:hAnsi="Arial" w:cs="Arial"/>
                <w:b/>
                <w:bCs/>
                <w:spacing w:val="-7"/>
                <w:sz w:val="20"/>
                <w:szCs w:val="20"/>
                <w:u w:val="thick" w:color="000000"/>
              </w:rPr>
              <w:t xml:space="preserve"> </w:t>
            </w:r>
            <w:r w:rsidRPr="00E1531B">
              <w:rPr>
                <w:rFonts w:ascii="Arial" w:eastAsia="Arial" w:hAnsi="Arial" w:cs="Arial"/>
                <w:b/>
                <w:bCs/>
                <w:sz w:val="20"/>
                <w:szCs w:val="20"/>
                <w:u w:val="thick" w:color="000000"/>
              </w:rPr>
              <w:t>to</w:t>
            </w:r>
            <w:r w:rsidRPr="00E1531B">
              <w:rPr>
                <w:rFonts w:ascii="Arial" w:eastAsia="Arial" w:hAnsi="Arial" w:cs="Arial"/>
                <w:b/>
                <w:bCs/>
                <w:spacing w:val="-2"/>
                <w:sz w:val="20"/>
                <w:szCs w:val="20"/>
                <w:u w:val="thick" w:color="000000"/>
              </w:rPr>
              <w:t xml:space="preserve"> </w:t>
            </w:r>
            <w:r w:rsidRPr="00E1531B">
              <w:rPr>
                <w:rFonts w:ascii="Arial" w:eastAsia="Arial" w:hAnsi="Arial" w:cs="Arial"/>
                <w:b/>
                <w:bCs/>
                <w:sz w:val="20"/>
                <w:szCs w:val="20"/>
                <w:u w:val="thick" w:color="000000"/>
              </w:rPr>
              <w:t>check</w:t>
            </w:r>
            <w:r w:rsidRPr="00E1531B">
              <w:rPr>
                <w:rFonts w:ascii="Arial" w:eastAsia="Arial" w:hAnsi="Arial" w:cs="Arial"/>
                <w:b/>
                <w:bCs/>
                <w:sz w:val="20"/>
                <w:szCs w:val="20"/>
              </w:rPr>
              <w:t xml:space="preserve"> </w:t>
            </w:r>
            <w:r w:rsidRPr="00E1531B">
              <w:rPr>
                <w:rFonts w:ascii="Arial" w:eastAsia="Arial" w:hAnsi="Arial" w:cs="Arial"/>
                <w:b/>
                <w:bCs/>
                <w:spacing w:val="1"/>
                <w:sz w:val="20"/>
                <w:szCs w:val="20"/>
                <w:u w:val="thick" w:color="000000"/>
              </w:rPr>
              <w:t>f</w:t>
            </w:r>
            <w:r w:rsidRPr="00E1531B">
              <w:rPr>
                <w:rFonts w:ascii="Arial" w:eastAsia="Arial" w:hAnsi="Arial" w:cs="Arial"/>
                <w:b/>
                <w:bCs/>
                <w:sz w:val="20"/>
                <w:szCs w:val="20"/>
                <w:u w:val="thick" w:color="000000"/>
              </w:rPr>
              <w:t>or</w:t>
            </w:r>
            <w:r w:rsidRPr="00E1531B">
              <w:rPr>
                <w:rFonts w:ascii="Arial" w:eastAsia="Arial" w:hAnsi="Arial" w:cs="Arial"/>
                <w:b/>
                <w:bCs/>
                <w:spacing w:val="-4"/>
                <w:sz w:val="20"/>
                <w:szCs w:val="20"/>
                <w:u w:val="thick" w:color="000000"/>
              </w:rPr>
              <w:t xml:space="preserve"> </w:t>
            </w:r>
            <w:r w:rsidRPr="00E1531B">
              <w:rPr>
                <w:rFonts w:ascii="Arial" w:eastAsia="Arial" w:hAnsi="Arial" w:cs="Arial"/>
                <w:b/>
                <w:bCs/>
                <w:sz w:val="20"/>
                <w:szCs w:val="20"/>
                <w:u w:val="thick" w:color="000000"/>
              </w:rPr>
              <w:t>u</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de</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sta</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ding</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un</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il</w:t>
            </w:r>
            <w:r w:rsidRPr="00E1531B">
              <w:rPr>
                <w:rFonts w:ascii="Arial" w:eastAsia="Arial" w:hAnsi="Arial" w:cs="Arial"/>
                <w:b/>
                <w:bCs/>
                <w:spacing w:val="-5"/>
                <w:sz w:val="20"/>
                <w:szCs w:val="20"/>
                <w:u w:val="thick" w:color="000000"/>
              </w:rPr>
              <w:t xml:space="preserve"> </w:t>
            </w:r>
            <w:r w:rsidRPr="00E1531B">
              <w:rPr>
                <w:rFonts w:ascii="Arial" w:eastAsia="Arial" w:hAnsi="Arial" w:cs="Arial"/>
                <w:b/>
                <w:bCs/>
                <w:sz w:val="20"/>
                <w:szCs w:val="20"/>
                <w:u w:val="thick" w:color="000000"/>
              </w:rPr>
              <w:t>t</w:t>
            </w:r>
            <w:r w:rsidRPr="00E1531B">
              <w:rPr>
                <w:rFonts w:ascii="Arial" w:eastAsia="Arial" w:hAnsi="Arial" w:cs="Arial"/>
                <w:b/>
                <w:bCs/>
                <w:spacing w:val="1"/>
                <w:sz w:val="20"/>
                <w:szCs w:val="20"/>
                <w:u w:val="thick" w:color="000000"/>
              </w:rPr>
              <w:t>h</w:t>
            </w:r>
            <w:r w:rsidRPr="00E1531B">
              <w:rPr>
                <w:rFonts w:ascii="Arial" w:eastAsia="Arial" w:hAnsi="Arial" w:cs="Arial"/>
                <w:b/>
                <w:bCs/>
                <w:sz w:val="20"/>
                <w:szCs w:val="20"/>
                <w:u w:val="thick" w:color="000000"/>
              </w:rPr>
              <w:t>e</w:t>
            </w:r>
            <w:r w:rsidRPr="00E1531B">
              <w:rPr>
                <w:rFonts w:ascii="Arial" w:eastAsia="Arial" w:hAnsi="Arial" w:cs="Arial"/>
                <w:b/>
                <w:bCs/>
                <w:spacing w:val="-4"/>
                <w:sz w:val="20"/>
                <w:szCs w:val="20"/>
                <w:u w:val="thick" w:color="000000"/>
              </w:rPr>
              <w:t xml:space="preserve"> </w:t>
            </w:r>
            <w:r w:rsidRPr="00E1531B">
              <w:rPr>
                <w:rFonts w:ascii="Arial" w:eastAsia="Arial" w:hAnsi="Arial" w:cs="Arial"/>
                <w:b/>
                <w:bCs/>
                <w:spacing w:val="-1"/>
                <w:sz w:val="20"/>
                <w:szCs w:val="20"/>
                <w:u w:val="thick" w:color="000000"/>
              </w:rPr>
              <w:t>e</w:t>
            </w:r>
            <w:r w:rsidRPr="00E1531B">
              <w:rPr>
                <w:rFonts w:ascii="Arial" w:eastAsia="Arial" w:hAnsi="Arial" w:cs="Arial"/>
                <w:b/>
                <w:bCs/>
                <w:sz w:val="20"/>
                <w:szCs w:val="20"/>
                <w:u w:val="thick" w:color="000000"/>
              </w:rPr>
              <w:t>nd</w:t>
            </w:r>
            <w:r w:rsidRPr="00E1531B">
              <w:rPr>
                <w:rFonts w:ascii="Arial" w:eastAsia="Arial" w:hAnsi="Arial" w:cs="Arial"/>
                <w:b/>
                <w:bCs/>
                <w:spacing w:val="-4"/>
                <w:sz w:val="20"/>
                <w:szCs w:val="20"/>
                <w:u w:val="thick" w:color="000000"/>
              </w:rPr>
              <w:t xml:space="preserve"> </w:t>
            </w:r>
            <w:r w:rsidRPr="00E1531B">
              <w:rPr>
                <w:rFonts w:ascii="Arial" w:eastAsia="Arial" w:hAnsi="Arial" w:cs="Arial"/>
                <w:b/>
                <w:bCs/>
                <w:sz w:val="20"/>
                <w:szCs w:val="20"/>
                <w:u w:val="thick" w:color="000000"/>
              </w:rPr>
              <w:t>of</w:t>
            </w:r>
            <w:r w:rsidRPr="00E1531B">
              <w:rPr>
                <w:rFonts w:ascii="Arial" w:eastAsia="Arial" w:hAnsi="Arial" w:cs="Arial"/>
                <w:b/>
                <w:bCs/>
                <w:spacing w:val="-1"/>
                <w:sz w:val="20"/>
                <w:szCs w:val="20"/>
                <w:u w:val="thick" w:color="000000"/>
              </w:rPr>
              <w:t xml:space="preserve"> </w:t>
            </w:r>
            <w:r w:rsidRPr="00E1531B">
              <w:rPr>
                <w:rFonts w:ascii="Arial" w:eastAsia="Arial" w:hAnsi="Arial" w:cs="Arial"/>
                <w:b/>
                <w:bCs/>
                <w:sz w:val="20"/>
                <w:szCs w:val="20"/>
                <w:u w:val="thick" w:color="000000"/>
              </w:rPr>
              <w:t>the</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le</w:t>
            </w:r>
            <w:r w:rsidRPr="00E1531B">
              <w:rPr>
                <w:rFonts w:ascii="Arial" w:eastAsia="Arial" w:hAnsi="Arial" w:cs="Arial"/>
                <w:b/>
                <w:bCs/>
                <w:spacing w:val="-1"/>
                <w:sz w:val="20"/>
                <w:szCs w:val="20"/>
                <w:u w:val="thick" w:color="000000"/>
              </w:rPr>
              <w:t>s</w:t>
            </w:r>
            <w:r w:rsidRPr="00E1531B">
              <w:rPr>
                <w:rFonts w:ascii="Arial" w:eastAsia="Arial" w:hAnsi="Arial" w:cs="Arial"/>
                <w:b/>
                <w:bCs/>
                <w:sz w:val="20"/>
                <w:szCs w:val="20"/>
                <w:u w:val="thick" w:color="000000"/>
              </w:rPr>
              <w:t>so</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w:t>
            </w:r>
          </w:p>
        </w:tc>
        <w:tc>
          <w:tcPr>
            <w:tcW w:w="0" w:type="auto"/>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4" w:after="0" w:line="100" w:lineRule="exact"/>
              <w:rPr>
                <w:sz w:val="10"/>
                <w:szCs w:val="10"/>
              </w:rPr>
            </w:pPr>
          </w:p>
          <w:p w:rsidR="00E1531B" w:rsidRPr="00E1531B" w:rsidRDefault="00E1531B" w:rsidP="00E1531B">
            <w:pPr>
              <w:widowControl w:val="0"/>
              <w:spacing w:after="0" w:line="240" w:lineRule="auto"/>
              <w:ind w:right="168"/>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eo</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a</w:t>
            </w:r>
            <w:r w:rsidRPr="00E1531B">
              <w:rPr>
                <w:rFonts w:ascii="Arial" w:eastAsia="Arial" w:hAnsi="Arial" w:cs="Arial"/>
                <w:sz w:val="20"/>
                <w:szCs w:val="20"/>
              </w:rPr>
              <w:t>nd</w:t>
            </w:r>
            <w:r w:rsidRPr="00E1531B">
              <w:rPr>
                <w:rFonts w:ascii="Arial" w:eastAsia="Arial" w:hAnsi="Arial" w:cs="Arial"/>
                <w:spacing w:val="-2"/>
                <w:sz w:val="20"/>
                <w:szCs w:val="20"/>
              </w:rPr>
              <w:t xml:space="preserve"> </w:t>
            </w:r>
            <w:r w:rsidRPr="00E1531B">
              <w:rPr>
                <w:rFonts w:ascii="Arial" w:eastAsia="Arial" w:hAnsi="Arial" w:cs="Arial"/>
                <w:sz w:val="20"/>
                <w:szCs w:val="20"/>
              </w:rPr>
              <w:t>n</w:t>
            </w:r>
            <w:r w:rsidRPr="00E1531B">
              <w:rPr>
                <w:rFonts w:ascii="Arial" w:eastAsia="Arial" w:hAnsi="Arial" w:cs="Arial"/>
                <w:spacing w:val="-1"/>
                <w:sz w:val="20"/>
                <w:szCs w:val="20"/>
              </w:rPr>
              <w:t>a</w:t>
            </w:r>
            <w:r w:rsidRPr="00E1531B">
              <w:rPr>
                <w:rFonts w:ascii="Arial" w:eastAsia="Arial" w:hAnsi="Arial" w:cs="Arial"/>
                <w:spacing w:val="1"/>
                <w:sz w:val="20"/>
                <w:szCs w:val="20"/>
              </w:rPr>
              <w:t>rr</w:t>
            </w:r>
            <w:r w:rsidRPr="00E1531B">
              <w:rPr>
                <w:rFonts w:ascii="Arial" w:eastAsia="Arial" w:hAnsi="Arial" w:cs="Arial"/>
                <w:sz w:val="20"/>
                <w:szCs w:val="20"/>
              </w:rPr>
              <w:t>at</w:t>
            </w:r>
            <w:r w:rsidRPr="00E1531B">
              <w:rPr>
                <w:rFonts w:ascii="Arial" w:eastAsia="Arial" w:hAnsi="Arial" w:cs="Arial"/>
                <w:spacing w:val="1"/>
                <w:sz w:val="20"/>
                <w:szCs w:val="20"/>
              </w:rPr>
              <w:t>iv</w:t>
            </w:r>
            <w:r w:rsidRPr="00E1531B">
              <w:rPr>
                <w:rFonts w:ascii="Arial" w:eastAsia="Arial" w:hAnsi="Arial" w:cs="Arial"/>
                <w:sz w:val="20"/>
                <w:szCs w:val="20"/>
              </w:rPr>
              <w:t>e, the</w:t>
            </w:r>
            <w:r>
              <w:rPr>
                <w:rFonts w:ascii="Arial" w:eastAsia="Arial" w:hAnsi="Arial" w:cs="Arial"/>
                <w:spacing w:val="-4"/>
                <w:sz w:val="20"/>
                <w:szCs w:val="20"/>
              </w:rPr>
              <w:t xml:space="preserve"> </w:t>
            </w:r>
            <w:r w:rsidRPr="00E1531B">
              <w:rPr>
                <w:rFonts w:ascii="Arial" w:eastAsia="Arial" w:hAnsi="Arial" w:cs="Arial"/>
                <w:spacing w:val="1"/>
                <w:sz w:val="20"/>
                <w:szCs w:val="20"/>
              </w:rPr>
              <w:t>c</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z w:val="20"/>
                <w:szCs w:val="20"/>
              </w:rPr>
              <w:t>te</w:t>
            </w:r>
          </w:p>
          <w:p w:rsidR="00E1531B" w:rsidRPr="00E1531B" w:rsidRDefault="00E1531B" w:rsidP="00E1531B">
            <w:pPr>
              <w:widowControl w:val="0"/>
              <w:tabs>
                <w:tab w:val="left" w:pos="580"/>
              </w:tabs>
              <w:spacing w:after="0" w:line="238" w:lineRule="auto"/>
              <w:ind w:right="148"/>
              <w:rPr>
                <w:rFonts w:ascii="Arial" w:eastAsia="Arial" w:hAnsi="Arial" w:cs="Arial"/>
                <w:sz w:val="20"/>
                <w:szCs w:val="20"/>
              </w:rPr>
            </w:pPr>
            <w:r w:rsidRPr="00E1531B">
              <w:rPr>
                <w:rFonts w:ascii="Symbol" w:eastAsia="Symbol" w:hAnsi="Symbol" w:cs="Symbol"/>
                <w:sz w:val="24"/>
                <w:szCs w:val="24"/>
              </w:rPr>
              <w:t></w:t>
            </w:r>
            <w:r w:rsidRPr="00E1531B">
              <w:rPr>
                <w:rFonts w:ascii="Times New Roman" w:eastAsia="Times New Roman" w:hAnsi="Times New Roman" w:cs="Times New Roman"/>
                <w:sz w:val="24"/>
                <w:szCs w:val="24"/>
              </w:rPr>
              <w:tab/>
            </w:r>
            <w:r w:rsidRPr="00E1531B">
              <w:rPr>
                <w:rFonts w:ascii="Arial" w:eastAsia="Arial" w:hAnsi="Arial" w:cs="Arial"/>
                <w:sz w:val="20"/>
                <w:szCs w:val="20"/>
              </w:rPr>
              <w:t>d</w:t>
            </w:r>
            <w:r w:rsidRPr="00E1531B">
              <w:rPr>
                <w:rFonts w:ascii="Arial" w:eastAsia="Arial" w:hAnsi="Arial" w:cs="Arial"/>
                <w:spacing w:val="-1"/>
                <w:sz w:val="20"/>
                <w:szCs w:val="20"/>
              </w:rPr>
              <w:t>e</w:t>
            </w:r>
            <w:r w:rsidRPr="00E1531B">
              <w:rPr>
                <w:rFonts w:ascii="Arial" w:eastAsia="Arial" w:hAnsi="Arial" w:cs="Arial"/>
                <w:spacing w:val="1"/>
                <w:sz w:val="20"/>
                <w:szCs w:val="20"/>
              </w:rPr>
              <w:t>l</w:t>
            </w:r>
            <w:r w:rsidRPr="00E1531B">
              <w:rPr>
                <w:rFonts w:ascii="Arial" w:eastAsia="Arial" w:hAnsi="Arial" w:cs="Arial"/>
                <w:spacing w:val="-1"/>
                <w:sz w:val="20"/>
                <w:szCs w:val="20"/>
              </w:rPr>
              <w:t>i</w:t>
            </w:r>
            <w:r w:rsidRPr="00E1531B">
              <w:rPr>
                <w:rFonts w:ascii="Arial" w:eastAsia="Arial" w:hAnsi="Arial" w:cs="Arial"/>
                <w:spacing w:val="1"/>
                <w:sz w:val="20"/>
                <w:szCs w:val="20"/>
              </w:rPr>
              <w:t>v</w:t>
            </w:r>
            <w:r w:rsidRPr="00E1531B">
              <w:rPr>
                <w:rFonts w:ascii="Arial" w:eastAsia="Arial" w:hAnsi="Arial" w:cs="Arial"/>
                <w:sz w:val="20"/>
                <w:szCs w:val="20"/>
              </w:rPr>
              <w:t>ers</w:t>
            </w:r>
            <w:r w:rsidRPr="00E1531B">
              <w:rPr>
                <w:rFonts w:ascii="Arial" w:eastAsia="Arial" w:hAnsi="Arial" w:cs="Arial"/>
                <w:spacing w:val="-5"/>
                <w:sz w:val="20"/>
                <w:szCs w:val="20"/>
              </w:rPr>
              <w:t xml:space="preserve"> </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1"/>
                <w:sz w:val="20"/>
                <w:szCs w:val="20"/>
              </w:rPr>
              <w:t>s</w:t>
            </w:r>
            <w:r w:rsidRPr="00E1531B">
              <w:rPr>
                <w:rFonts w:ascii="Arial" w:eastAsia="Arial" w:hAnsi="Arial" w:cs="Arial"/>
                <w:sz w:val="20"/>
                <w:szCs w:val="20"/>
              </w:rPr>
              <w:t>tru</w:t>
            </w:r>
            <w:r w:rsidRPr="00E1531B">
              <w:rPr>
                <w:rFonts w:ascii="Arial" w:eastAsia="Arial" w:hAnsi="Arial" w:cs="Arial"/>
                <w:spacing w:val="1"/>
                <w:sz w:val="20"/>
                <w:szCs w:val="20"/>
              </w:rPr>
              <w:t>c</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on b</w:t>
            </w:r>
            <w:r w:rsidRPr="00E1531B">
              <w:rPr>
                <w:rFonts w:ascii="Arial" w:eastAsia="Arial" w:hAnsi="Arial" w:cs="Arial"/>
                <w:spacing w:val="-1"/>
                <w:sz w:val="20"/>
                <w:szCs w:val="20"/>
              </w:rPr>
              <w:t>a</w:t>
            </w:r>
            <w:r w:rsidRPr="00E1531B">
              <w:rPr>
                <w:rFonts w:ascii="Arial" w:eastAsia="Arial" w:hAnsi="Arial" w:cs="Arial"/>
                <w:spacing w:val="1"/>
                <w:sz w:val="20"/>
                <w:szCs w:val="20"/>
              </w:rPr>
              <w:t>s</w:t>
            </w:r>
            <w:r w:rsidRPr="00E1531B">
              <w:rPr>
                <w:rFonts w:ascii="Arial" w:eastAsia="Arial" w:hAnsi="Arial" w:cs="Arial"/>
                <w:sz w:val="20"/>
                <w:szCs w:val="20"/>
              </w:rPr>
              <w:t>ed</w:t>
            </w:r>
            <w:r w:rsidRPr="00E1531B">
              <w:rPr>
                <w:rFonts w:ascii="Arial" w:eastAsia="Arial" w:hAnsi="Arial" w:cs="Arial"/>
                <w:spacing w:val="-4"/>
                <w:sz w:val="20"/>
                <w:szCs w:val="20"/>
              </w:rPr>
              <w:t xml:space="preserve"> </w:t>
            </w:r>
            <w:r w:rsidRPr="00E1531B">
              <w:rPr>
                <w:rFonts w:ascii="Arial" w:eastAsia="Arial" w:hAnsi="Arial" w:cs="Arial"/>
                <w:sz w:val="20"/>
                <w:szCs w:val="20"/>
              </w:rPr>
              <w:t>on</w:t>
            </w:r>
            <w:r w:rsidRPr="00E1531B">
              <w:rPr>
                <w:rFonts w:ascii="Arial" w:eastAsia="Arial" w:hAnsi="Arial" w:cs="Arial"/>
                <w:spacing w:val="-2"/>
                <w:sz w:val="20"/>
                <w:szCs w:val="20"/>
              </w:rPr>
              <w:t xml:space="preserve"> </w:t>
            </w:r>
            <w:r w:rsidRPr="00E1531B">
              <w:rPr>
                <w:rFonts w:ascii="Arial" w:eastAsia="Arial" w:hAnsi="Arial" w:cs="Arial"/>
                <w:spacing w:val="2"/>
                <w:sz w:val="20"/>
                <w:szCs w:val="20"/>
              </w:rPr>
              <w:t>t</w:t>
            </w:r>
            <w:r w:rsidRPr="00E1531B">
              <w:rPr>
                <w:rFonts w:ascii="Arial" w:eastAsia="Arial" w:hAnsi="Arial" w:cs="Arial"/>
                <w:sz w:val="20"/>
                <w:szCs w:val="20"/>
              </w:rPr>
              <w:t>he</w:t>
            </w:r>
            <w:r w:rsidRPr="00E1531B">
              <w:rPr>
                <w:rFonts w:ascii="Arial" w:eastAsia="Arial" w:hAnsi="Arial" w:cs="Arial"/>
                <w:spacing w:val="-2"/>
                <w:sz w:val="20"/>
                <w:szCs w:val="20"/>
              </w:rPr>
              <w:t xml:space="preserve"> </w:t>
            </w:r>
            <w:r w:rsidRPr="00E1531B">
              <w:rPr>
                <w:rFonts w:ascii="Arial" w:eastAsia="Arial" w:hAnsi="Arial" w:cs="Arial"/>
                <w:spacing w:val="-1"/>
                <w:sz w:val="20"/>
                <w:szCs w:val="20"/>
              </w:rPr>
              <w:t>l</w:t>
            </w:r>
            <w:r w:rsidRPr="00E1531B">
              <w:rPr>
                <w:rFonts w:ascii="Arial" w:eastAsia="Arial" w:hAnsi="Arial" w:cs="Arial"/>
                <w:sz w:val="20"/>
                <w:szCs w:val="20"/>
              </w:rPr>
              <w:t>e</w:t>
            </w:r>
            <w:r w:rsidRPr="00E1531B">
              <w:rPr>
                <w:rFonts w:ascii="Arial" w:eastAsia="Arial" w:hAnsi="Arial" w:cs="Arial"/>
                <w:spacing w:val="1"/>
                <w:sz w:val="20"/>
                <w:szCs w:val="20"/>
              </w:rPr>
              <w:t>ss</w:t>
            </w:r>
            <w:r w:rsidRPr="00E1531B">
              <w:rPr>
                <w:rFonts w:ascii="Arial" w:eastAsia="Arial" w:hAnsi="Arial" w:cs="Arial"/>
                <w:sz w:val="20"/>
                <w:szCs w:val="20"/>
              </w:rPr>
              <w:t>on p</w:t>
            </w:r>
            <w:r w:rsidRPr="00E1531B">
              <w:rPr>
                <w:rFonts w:ascii="Arial" w:eastAsia="Arial" w:hAnsi="Arial" w:cs="Arial"/>
                <w:spacing w:val="-1"/>
                <w:sz w:val="20"/>
                <w:szCs w:val="20"/>
              </w:rPr>
              <w:t>l</w:t>
            </w:r>
            <w:r w:rsidRPr="00E1531B">
              <w:rPr>
                <w:rFonts w:ascii="Arial" w:eastAsia="Arial" w:hAnsi="Arial" w:cs="Arial"/>
                <w:spacing w:val="2"/>
                <w:sz w:val="20"/>
                <w:szCs w:val="20"/>
              </w:rPr>
              <w:t>a</w:t>
            </w:r>
            <w:r w:rsidRPr="00E1531B">
              <w:rPr>
                <w:rFonts w:ascii="Arial" w:eastAsia="Arial" w:hAnsi="Arial" w:cs="Arial"/>
                <w:sz w:val="20"/>
                <w:szCs w:val="20"/>
              </w:rPr>
              <w:t>n</w:t>
            </w:r>
            <w:r w:rsidRPr="00E1531B">
              <w:rPr>
                <w:rFonts w:ascii="Arial" w:eastAsia="Arial" w:hAnsi="Arial" w:cs="Arial"/>
                <w:spacing w:val="-4"/>
                <w:sz w:val="20"/>
                <w:szCs w:val="20"/>
              </w:rPr>
              <w:t xml:space="preserve"> </w:t>
            </w:r>
            <w:r w:rsidRPr="00E1531B">
              <w:rPr>
                <w:rFonts w:ascii="Arial" w:eastAsia="Arial" w:hAnsi="Arial" w:cs="Arial"/>
                <w:spacing w:val="-1"/>
                <w:sz w:val="20"/>
                <w:szCs w:val="20"/>
              </w:rPr>
              <w:t>b</w:t>
            </w:r>
            <w:r w:rsidRPr="00E1531B">
              <w:rPr>
                <w:rFonts w:ascii="Arial" w:eastAsia="Arial" w:hAnsi="Arial" w:cs="Arial"/>
                <w:spacing w:val="2"/>
                <w:sz w:val="20"/>
                <w:szCs w:val="20"/>
              </w:rPr>
              <w:t>u</w:t>
            </w:r>
            <w:r w:rsidRPr="00E1531B">
              <w:rPr>
                <w:rFonts w:ascii="Arial" w:eastAsia="Arial" w:hAnsi="Arial" w:cs="Arial"/>
                <w:sz w:val="20"/>
                <w:szCs w:val="20"/>
              </w:rPr>
              <w:t>t</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1"/>
                <w:sz w:val="20"/>
                <w:szCs w:val="20"/>
              </w:rPr>
              <w:t>h</w:t>
            </w:r>
            <w:r w:rsidRPr="00E1531B">
              <w:rPr>
                <w:rFonts w:ascii="Arial" w:eastAsia="Arial" w:hAnsi="Arial" w:cs="Arial"/>
                <w:sz w:val="20"/>
                <w:szCs w:val="20"/>
              </w:rPr>
              <w:t>ere</w:t>
            </w:r>
            <w:r w:rsidRPr="00E1531B">
              <w:rPr>
                <w:rFonts w:ascii="Arial" w:eastAsia="Arial" w:hAnsi="Arial" w:cs="Arial"/>
                <w:spacing w:val="-5"/>
                <w:sz w:val="20"/>
                <w:szCs w:val="20"/>
              </w:rPr>
              <w:t xml:space="preserve"> </w:t>
            </w:r>
            <w:r w:rsidRPr="00E1531B">
              <w:rPr>
                <w:rFonts w:ascii="Arial" w:eastAsia="Arial" w:hAnsi="Arial" w:cs="Arial"/>
                <w:spacing w:val="-1"/>
                <w:sz w:val="20"/>
                <w:szCs w:val="20"/>
              </w:rPr>
              <w:t>i</w:t>
            </w:r>
            <w:r w:rsidRPr="00E1531B">
              <w:rPr>
                <w:rFonts w:ascii="Arial" w:eastAsia="Arial" w:hAnsi="Arial" w:cs="Arial"/>
                <w:sz w:val="20"/>
                <w:szCs w:val="20"/>
              </w:rPr>
              <w:t>s</w:t>
            </w:r>
            <w:r w:rsidRPr="00E1531B">
              <w:rPr>
                <w:rFonts w:ascii="Arial" w:eastAsia="Arial" w:hAnsi="Arial" w:cs="Arial"/>
                <w:spacing w:val="2"/>
                <w:sz w:val="20"/>
                <w:szCs w:val="20"/>
              </w:rPr>
              <w:t xml:space="preserve"> </w:t>
            </w:r>
            <w:r w:rsidRPr="00E1531B">
              <w:rPr>
                <w:rFonts w:ascii="Arial" w:eastAsia="Arial" w:hAnsi="Arial" w:cs="Arial"/>
                <w:sz w:val="20"/>
                <w:szCs w:val="20"/>
              </w:rPr>
              <w:t>no at</w:t>
            </w:r>
            <w:r w:rsidRPr="00E1531B">
              <w:rPr>
                <w:rFonts w:ascii="Arial" w:eastAsia="Arial" w:hAnsi="Arial" w:cs="Arial"/>
                <w:spacing w:val="-1"/>
                <w:sz w:val="20"/>
                <w:szCs w:val="20"/>
              </w:rPr>
              <w:t>t</w:t>
            </w:r>
            <w:r w:rsidRPr="00E1531B">
              <w:rPr>
                <w:rFonts w:ascii="Arial" w:eastAsia="Arial" w:hAnsi="Arial" w:cs="Arial"/>
                <w:sz w:val="20"/>
                <w:szCs w:val="20"/>
              </w:rPr>
              <w:t>e</w:t>
            </w:r>
            <w:r w:rsidRPr="00E1531B">
              <w:rPr>
                <w:rFonts w:ascii="Arial" w:eastAsia="Arial" w:hAnsi="Arial" w:cs="Arial"/>
                <w:spacing w:val="4"/>
                <w:sz w:val="20"/>
                <w:szCs w:val="20"/>
              </w:rPr>
              <w:t>m</w:t>
            </w:r>
            <w:r w:rsidRPr="00E1531B">
              <w:rPr>
                <w:rFonts w:ascii="Arial" w:eastAsia="Arial" w:hAnsi="Arial" w:cs="Arial"/>
                <w:sz w:val="20"/>
                <w:szCs w:val="20"/>
              </w:rPr>
              <w:t>pt</w:t>
            </w:r>
            <w:r w:rsidRPr="00E1531B">
              <w:rPr>
                <w:rFonts w:ascii="Arial" w:eastAsia="Arial" w:hAnsi="Arial" w:cs="Arial"/>
                <w:spacing w:val="-8"/>
                <w:sz w:val="20"/>
                <w:szCs w:val="20"/>
              </w:rPr>
              <w:t xml:space="preserve"> </w:t>
            </w:r>
            <w:r w:rsidRPr="00E1531B">
              <w:rPr>
                <w:rFonts w:ascii="Arial" w:eastAsia="Arial" w:hAnsi="Arial" w:cs="Arial"/>
                <w:sz w:val="20"/>
                <w:szCs w:val="20"/>
              </w:rPr>
              <w:t>to</w:t>
            </w:r>
            <w:r w:rsidRPr="00E1531B">
              <w:rPr>
                <w:rFonts w:ascii="Arial" w:eastAsia="Arial" w:hAnsi="Arial" w:cs="Arial"/>
                <w:spacing w:val="-3"/>
                <w:sz w:val="20"/>
                <w:szCs w:val="20"/>
              </w:rPr>
              <w:t xml:space="preserve"> </w:t>
            </w:r>
            <w:r w:rsidRPr="00E1531B">
              <w:rPr>
                <w:rFonts w:ascii="Arial" w:eastAsia="Arial" w:hAnsi="Arial" w:cs="Arial"/>
                <w:spacing w:val="1"/>
                <w:sz w:val="20"/>
                <w:szCs w:val="20"/>
              </w:rPr>
              <w:t>c</w:t>
            </w:r>
            <w:r w:rsidRPr="00E1531B">
              <w:rPr>
                <w:rFonts w:ascii="Arial" w:eastAsia="Arial" w:hAnsi="Arial" w:cs="Arial"/>
                <w:sz w:val="20"/>
                <w:szCs w:val="20"/>
              </w:rPr>
              <w:t>h</w:t>
            </w:r>
            <w:r w:rsidRPr="00E1531B">
              <w:rPr>
                <w:rFonts w:ascii="Arial" w:eastAsia="Arial" w:hAnsi="Arial" w:cs="Arial"/>
                <w:spacing w:val="-1"/>
                <w:sz w:val="20"/>
                <w:szCs w:val="20"/>
              </w:rPr>
              <w:t>e</w:t>
            </w:r>
            <w:r w:rsidRPr="00E1531B">
              <w:rPr>
                <w:rFonts w:ascii="Arial" w:eastAsia="Arial" w:hAnsi="Arial" w:cs="Arial"/>
                <w:spacing w:val="1"/>
                <w:sz w:val="20"/>
                <w:szCs w:val="20"/>
              </w:rPr>
              <w:t>c</w:t>
            </w:r>
            <w:r w:rsidRPr="00E1531B">
              <w:rPr>
                <w:rFonts w:ascii="Arial" w:eastAsia="Arial" w:hAnsi="Arial" w:cs="Arial"/>
                <w:sz w:val="20"/>
                <w:szCs w:val="20"/>
              </w:rPr>
              <w:t>k</w:t>
            </w:r>
            <w:r w:rsidRPr="00E1531B">
              <w:rPr>
                <w:rFonts w:ascii="Arial" w:eastAsia="Arial" w:hAnsi="Arial" w:cs="Arial"/>
                <w:spacing w:val="-2"/>
                <w:sz w:val="20"/>
                <w:szCs w:val="20"/>
              </w:rPr>
              <w:t xml:space="preserve"> </w:t>
            </w:r>
            <w:r w:rsidRPr="00E1531B">
              <w:rPr>
                <w:rFonts w:ascii="Arial" w:eastAsia="Arial" w:hAnsi="Arial" w:cs="Arial"/>
                <w:spacing w:val="2"/>
                <w:sz w:val="20"/>
                <w:szCs w:val="20"/>
              </w:rPr>
              <w:t>f</w:t>
            </w:r>
            <w:r w:rsidRPr="00E1531B">
              <w:rPr>
                <w:rFonts w:ascii="Arial" w:eastAsia="Arial" w:hAnsi="Arial" w:cs="Arial"/>
                <w:sz w:val="20"/>
                <w:szCs w:val="20"/>
              </w:rPr>
              <w:t>or u</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1"/>
                <w:sz w:val="20"/>
                <w:szCs w:val="20"/>
              </w:rPr>
              <w:t>e</w:t>
            </w:r>
            <w:r w:rsidRPr="00E1531B">
              <w:rPr>
                <w:rFonts w:ascii="Arial" w:eastAsia="Arial" w:hAnsi="Arial" w:cs="Arial"/>
                <w:spacing w:val="1"/>
                <w:sz w:val="20"/>
                <w:szCs w:val="20"/>
              </w:rPr>
              <w:t>rs</w:t>
            </w:r>
            <w:r w:rsidRPr="00E1531B">
              <w:rPr>
                <w:rFonts w:ascii="Arial" w:eastAsia="Arial" w:hAnsi="Arial" w:cs="Arial"/>
                <w:sz w:val="20"/>
                <w:szCs w:val="20"/>
              </w:rPr>
              <w:t>t</w:t>
            </w:r>
            <w:r w:rsidRPr="00E1531B">
              <w:rPr>
                <w:rFonts w:ascii="Arial" w:eastAsia="Arial" w:hAnsi="Arial" w:cs="Arial"/>
                <w:spacing w:val="2"/>
                <w:sz w:val="20"/>
                <w:szCs w:val="20"/>
              </w:rPr>
              <w:t>a</w:t>
            </w:r>
            <w:r w:rsidRPr="00E1531B">
              <w:rPr>
                <w:rFonts w:ascii="Arial" w:eastAsia="Arial" w:hAnsi="Arial" w:cs="Arial"/>
                <w:sz w:val="20"/>
                <w:szCs w:val="20"/>
              </w:rPr>
              <w:t>n</w:t>
            </w:r>
            <w:r w:rsidRPr="00E1531B">
              <w:rPr>
                <w:rFonts w:ascii="Arial" w:eastAsia="Arial" w:hAnsi="Arial" w:cs="Arial"/>
                <w:spacing w:val="1"/>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 xml:space="preserve">ng </w:t>
            </w:r>
            <w:r w:rsidRPr="00E1531B">
              <w:rPr>
                <w:rFonts w:ascii="Arial" w:eastAsia="Arial" w:hAnsi="Arial" w:cs="Arial"/>
                <w:spacing w:val="1"/>
                <w:sz w:val="20"/>
                <w:szCs w:val="20"/>
              </w:rPr>
              <w:t>r</w:t>
            </w:r>
            <w:r w:rsidRPr="00E1531B">
              <w:rPr>
                <w:rFonts w:ascii="Arial" w:eastAsia="Arial" w:hAnsi="Arial" w:cs="Arial"/>
                <w:sz w:val="20"/>
                <w:szCs w:val="20"/>
              </w:rPr>
              <w:t>e</w:t>
            </w:r>
            <w:r w:rsidRPr="00E1531B">
              <w:rPr>
                <w:rFonts w:ascii="Arial" w:eastAsia="Arial" w:hAnsi="Arial" w:cs="Arial"/>
                <w:spacing w:val="-1"/>
                <w:sz w:val="20"/>
                <w:szCs w:val="20"/>
              </w:rPr>
              <w:t>g</w:t>
            </w:r>
            <w:r w:rsidRPr="00E1531B">
              <w:rPr>
                <w:rFonts w:ascii="Arial" w:eastAsia="Arial" w:hAnsi="Arial" w:cs="Arial"/>
                <w:sz w:val="20"/>
                <w:szCs w:val="20"/>
              </w:rPr>
              <w:t>ard</w:t>
            </w:r>
            <w:r w:rsidRPr="00E1531B">
              <w:rPr>
                <w:rFonts w:ascii="Arial" w:eastAsia="Arial" w:hAnsi="Arial" w:cs="Arial"/>
                <w:spacing w:val="1"/>
                <w:sz w:val="20"/>
                <w:szCs w:val="20"/>
              </w:rPr>
              <w:t>l</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s</w:t>
            </w:r>
            <w:r w:rsidRPr="00E1531B">
              <w:rPr>
                <w:rFonts w:ascii="Arial" w:eastAsia="Arial" w:hAnsi="Arial" w:cs="Arial"/>
                <w:spacing w:val="-8"/>
                <w:sz w:val="20"/>
                <w:szCs w:val="20"/>
              </w:rPr>
              <w:t xml:space="preserve"> </w:t>
            </w:r>
            <w:r w:rsidRPr="00E1531B">
              <w:rPr>
                <w:rFonts w:ascii="Arial" w:eastAsia="Arial" w:hAnsi="Arial" w:cs="Arial"/>
                <w:sz w:val="20"/>
                <w:szCs w:val="20"/>
              </w:rPr>
              <w:t xml:space="preserve">of </w:t>
            </w:r>
            <w:r w:rsidRPr="00E1531B">
              <w:rPr>
                <w:rFonts w:ascii="Arial" w:eastAsia="Arial" w:hAnsi="Arial" w:cs="Arial"/>
                <w:spacing w:val="1"/>
                <w:sz w:val="20"/>
                <w:szCs w:val="20"/>
              </w:rPr>
              <w:t>s</w:t>
            </w:r>
            <w:r w:rsidRPr="00E1531B">
              <w:rPr>
                <w:rFonts w:ascii="Arial" w:eastAsia="Arial" w:hAnsi="Arial" w:cs="Arial"/>
                <w:sz w:val="20"/>
                <w:szCs w:val="20"/>
              </w:rPr>
              <w:t>tu</w:t>
            </w:r>
            <w:r w:rsidRPr="00E1531B">
              <w:rPr>
                <w:rFonts w:ascii="Arial" w:eastAsia="Arial" w:hAnsi="Arial" w:cs="Arial"/>
                <w:spacing w:val="-1"/>
                <w:sz w:val="20"/>
                <w:szCs w:val="20"/>
              </w:rPr>
              <w:t>d</w:t>
            </w:r>
            <w:r w:rsidRPr="00E1531B">
              <w:rPr>
                <w:rFonts w:ascii="Arial" w:eastAsia="Arial" w:hAnsi="Arial" w:cs="Arial"/>
                <w:sz w:val="20"/>
                <w:szCs w:val="20"/>
              </w:rPr>
              <w:t>e</w:t>
            </w:r>
            <w:r w:rsidRPr="00E1531B">
              <w:rPr>
                <w:rFonts w:ascii="Arial" w:eastAsia="Arial" w:hAnsi="Arial" w:cs="Arial"/>
                <w:spacing w:val="-1"/>
                <w:sz w:val="20"/>
                <w:szCs w:val="20"/>
              </w:rPr>
              <w:t>n</w:t>
            </w:r>
            <w:r w:rsidRPr="00E1531B">
              <w:rPr>
                <w:rFonts w:ascii="Arial" w:eastAsia="Arial" w:hAnsi="Arial" w:cs="Arial"/>
                <w:sz w:val="20"/>
                <w:szCs w:val="20"/>
              </w:rPr>
              <w:t>t</w:t>
            </w:r>
            <w:r w:rsidRPr="00E1531B">
              <w:rPr>
                <w:rFonts w:ascii="Arial" w:eastAsia="Arial" w:hAnsi="Arial" w:cs="Arial"/>
                <w:spacing w:val="3"/>
                <w:sz w:val="20"/>
                <w:szCs w:val="20"/>
              </w:rPr>
              <w:t>s</w:t>
            </w:r>
            <w:r w:rsidRPr="00E1531B">
              <w:rPr>
                <w:rFonts w:ascii="Arial" w:eastAsia="Arial" w:hAnsi="Arial" w:cs="Arial"/>
                <w:sz w:val="20"/>
                <w:szCs w:val="20"/>
              </w:rPr>
              <w:t>’</w:t>
            </w:r>
            <w:r w:rsidRPr="00E1531B">
              <w:rPr>
                <w:rFonts w:ascii="Arial" w:eastAsia="Arial" w:hAnsi="Arial" w:cs="Arial"/>
                <w:spacing w:val="-9"/>
                <w:sz w:val="20"/>
                <w:szCs w:val="20"/>
              </w:rPr>
              <w:t xml:space="preserve"> </w:t>
            </w:r>
            <w:r w:rsidRPr="00E1531B">
              <w:rPr>
                <w:rFonts w:ascii="Arial" w:eastAsia="Arial" w:hAnsi="Arial" w:cs="Arial"/>
                <w:sz w:val="20"/>
                <w:szCs w:val="20"/>
              </w:rPr>
              <w:t>re</w:t>
            </w:r>
            <w:r w:rsidRPr="00E1531B">
              <w:rPr>
                <w:rFonts w:ascii="Arial" w:eastAsia="Arial" w:hAnsi="Arial" w:cs="Arial"/>
                <w:spacing w:val="1"/>
                <w:sz w:val="20"/>
                <w:szCs w:val="20"/>
              </w:rPr>
              <w:t>s</w:t>
            </w:r>
            <w:r w:rsidRPr="00E1531B">
              <w:rPr>
                <w:rFonts w:ascii="Arial" w:eastAsia="Arial" w:hAnsi="Arial" w:cs="Arial"/>
                <w:sz w:val="20"/>
                <w:szCs w:val="20"/>
              </w:rPr>
              <w:t>p</w:t>
            </w:r>
            <w:r w:rsidRPr="00E1531B">
              <w:rPr>
                <w:rFonts w:ascii="Arial" w:eastAsia="Arial" w:hAnsi="Arial" w:cs="Arial"/>
                <w:spacing w:val="1"/>
                <w:sz w:val="20"/>
                <w:szCs w:val="20"/>
              </w:rPr>
              <w:t>o</w:t>
            </w:r>
            <w:r w:rsidRPr="00E1531B">
              <w:rPr>
                <w:rFonts w:ascii="Arial" w:eastAsia="Arial" w:hAnsi="Arial" w:cs="Arial"/>
                <w:sz w:val="20"/>
                <w:szCs w:val="20"/>
              </w:rPr>
              <w:t>n</w:t>
            </w:r>
            <w:r w:rsidRPr="00E1531B">
              <w:rPr>
                <w:rFonts w:ascii="Arial" w:eastAsia="Arial" w:hAnsi="Arial" w:cs="Arial"/>
                <w:spacing w:val="1"/>
                <w:sz w:val="20"/>
                <w:szCs w:val="20"/>
              </w:rPr>
              <w:t>s</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w:t>
            </w:r>
          </w:p>
        </w:tc>
      </w:tr>
    </w:tbl>
    <w:p w:rsidR="00E1531B" w:rsidRDefault="00E1531B" w:rsidP="00A60A1B">
      <w:pPr>
        <w:spacing w:after="0" w:line="240" w:lineRule="auto"/>
        <w:rPr>
          <w:rFonts w:ascii="Times New Roman" w:hAnsi="Times New Roman" w:cs="Times New Roman"/>
          <w:b/>
          <w:sz w:val="24"/>
          <w:szCs w:val="24"/>
        </w:rPr>
      </w:pPr>
    </w:p>
    <w:p w:rsidR="00E1531B" w:rsidRDefault="00E1531B" w:rsidP="00A60A1B">
      <w:pPr>
        <w:spacing w:after="0" w:line="240" w:lineRule="auto"/>
        <w:rPr>
          <w:rFonts w:ascii="Times New Roman" w:hAnsi="Times New Roman" w:cs="Times New Roman"/>
          <w:b/>
          <w:sz w:val="24"/>
          <w:szCs w:val="24"/>
        </w:rPr>
      </w:pPr>
    </w:p>
    <w:p w:rsidR="00E1531B" w:rsidRDefault="00E1531B" w:rsidP="00A60A1B">
      <w:pPr>
        <w:spacing w:after="0" w:line="240" w:lineRule="auto"/>
        <w:rPr>
          <w:rFonts w:ascii="Times New Roman" w:hAnsi="Times New Roman" w:cs="Times New Roman"/>
          <w:b/>
          <w:sz w:val="24"/>
          <w:szCs w:val="24"/>
        </w:rPr>
      </w:pPr>
    </w:p>
    <w:tbl>
      <w:tblPr>
        <w:tblW w:w="0" w:type="auto"/>
        <w:tblCellMar>
          <w:left w:w="0" w:type="dxa"/>
          <w:right w:w="0" w:type="dxa"/>
        </w:tblCellMar>
        <w:tblLook w:val="01E0" w:firstRow="1" w:lastRow="1" w:firstColumn="1" w:lastColumn="1" w:noHBand="0" w:noVBand="0"/>
      </w:tblPr>
      <w:tblGrid>
        <w:gridCol w:w="1467"/>
        <w:gridCol w:w="2208"/>
        <w:gridCol w:w="2081"/>
        <w:gridCol w:w="2355"/>
        <w:gridCol w:w="1953"/>
      </w:tblGrid>
      <w:tr w:rsidR="00E1531B" w:rsidRPr="00E1531B" w:rsidTr="00E1531B">
        <w:trPr>
          <w:trHeight w:hRule="exact" w:val="555"/>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E1531B" w:rsidRPr="00E1531B" w:rsidRDefault="00E1531B" w:rsidP="00E1531B">
            <w:pPr>
              <w:widowControl w:val="0"/>
            </w:pP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E1531B" w:rsidRPr="00E1531B" w:rsidRDefault="00E1531B" w:rsidP="00E1531B">
            <w:pPr>
              <w:spacing w:after="0" w:line="240" w:lineRule="auto"/>
              <w:jc w:val="center"/>
              <w:rPr>
                <w:rFonts w:ascii="Arial" w:hAnsi="Arial" w:cs="Arial"/>
                <w:b/>
                <w:sz w:val="20"/>
                <w:szCs w:val="20"/>
              </w:rPr>
            </w:pPr>
            <w:r w:rsidRPr="00E1531B">
              <w:rPr>
                <w:rFonts w:ascii="Arial" w:hAnsi="Arial" w:cs="Arial"/>
                <w:b/>
                <w:sz w:val="20"/>
                <w:szCs w:val="20"/>
              </w:rPr>
              <w:t>Distinguished</w:t>
            </w:r>
          </w:p>
          <w:p w:rsidR="00E1531B" w:rsidRPr="00E1531B" w:rsidRDefault="00E1531B" w:rsidP="00E1531B">
            <w:pPr>
              <w:spacing w:after="0" w:line="240" w:lineRule="auto"/>
              <w:jc w:val="center"/>
              <w:rPr>
                <w:rFonts w:ascii="Arial" w:hAnsi="Arial" w:cs="Arial"/>
                <w:b/>
                <w:sz w:val="20"/>
                <w:szCs w:val="20"/>
              </w:rPr>
            </w:pPr>
            <w:r w:rsidRPr="00E1531B">
              <w:rPr>
                <w:rFonts w:ascii="Arial" w:hAnsi="Arial" w:cs="Arial"/>
                <w:b/>
                <w:sz w:val="20"/>
                <w:szCs w:val="20"/>
              </w:rPr>
              <w:t>(4 points)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E1531B" w:rsidRPr="00E1531B" w:rsidRDefault="00E1531B" w:rsidP="00E1531B">
            <w:pPr>
              <w:spacing w:after="0" w:line="240" w:lineRule="auto"/>
              <w:jc w:val="center"/>
              <w:rPr>
                <w:rFonts w:ascii="Arial" w:hAnsi="Arial" w:cs="Arial"/>
                <w:b/>
                <w:sz w:val="20"/>
                <w:szCs w:val="20"/>
              </w:rPr>
            </w:pPr>
            <w:r w:rsidRPr="00E1531B">
              <w:rPr>
                <w:rFonts w:ascii="Arial" w:hAnsi="Arial" w:cs="Arial"/>
                <w:b/>
                <w:sz w:val="20"/>
                <w:szCs w:val="20"/>
              </w:rPr>
              <w:t>Accomplished</w:t>
            </w:r>
          </w:p>
          <w:p w:rsidR="00E1531B" w:rsidRPr="00E1531B" w:rsidRDefault="00E1531B" w:rsidP="00E1531B">
            <w:pPr>
              <w:spacing w:after="0" w:line="240" w:lineRule="auto"/>
              <w:jc w:val="center"/>
              <w:rPr>
                <w:rFonts w:ascii="Arial" w:hAnsi="Arial" w:cs="Arial"/>
                <w:b/>
                <w:sz w:val="20"/>
                <w:szCs w:val="20"/>
              </w:rPr>
            </w:pPr>
            <w:r w:rsidRPr="00E1531B">
              <w:rPr>
                <w:rFonts w:ascii="Arial" w:hAnsi="Arial" w:cs="Arial"/>
                <w:b/>
                <w:sz w:val="20"/>
                <w:szCs w:val="20"/>
              </w:rPr>
              <w:t>(3 points)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E1531B" w:rsidRPr="00E1531B" w:rsidRDefault="00E1531B" w:rsidP="00E1531B">
            <w:pPr>
              <w:spacing w:after="0" w:line="240" w:lineRule="auto"/>
              <w:jc w:val="center"/>
              <w:rPr>
                <w:rFonts w:ascii="Arial" w:hAnsi="Arial" w:cs="Arial"/>
                <w:b/>
                <w:sz w:val="20"/>
                <w:szCs w:val="20"/>
              </w:rPr>
            </w:pPr>
            <w:r w:rsidRPr="00E1531B">
              <w:rPr>
                <w:rFonts w:ascii="Arial" w:hAnsi="Arial" w:cs="Arial"/>
                <w:b/>
                <w:sz w:val="20"/>
                <w:szCs w:val="20"/>
              </w:rPr>
              <w:t>Emerging</w:t>
            </w:r>
          </w:p>
          <w:p w:rsidR="00E1531B" w:rsidRPr="00E1531B" w:rsidRDefault="00E1531B" w:rsidP="00E1531B">
            <w:pPr>
              <w:spacing w:after="0" w:line="240" w:lineRule="auto"/>
              <w:jc w:val="center"/>
              <w:rPr>
                <w:rFonts w:ascii="Arial" w:hAnsi="Arial" w:cs="Arial"/>
                <w:b/>
                <w:sz w:val="20"/>
                <w:szCs w:val="20"/>
              </w:rPr>
            </w:pPr>
            <w:r w:rsidRPr="00E1531B">
              <w:rPr>
                <w:rFonts w:ascii="Arial" w:hAnsi="Arial" w:cs="Arial"/>
                <w:b/>
                <w:sz w:val="20"/>
                <w:szCs w:val="20"/>
              </w:rPr>
              <w:t>(2 points)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E1531B" w:rsidRPr="00E1531B" w:rsidRDefault="00E1531B" w:rsidP="00E1531B">
            <w:pPr>
              <w:spacing w:after="0" w:line="240" w:lineRule="auto"/>
              <w:jc w:val="center"/>
              <w:rPr>
                <w:rFonts w:ascii="Arial" w:hAnsi="Arial" w:cs="Arial"/>
                <w:b/>
                <w:sz w:val="20"/>
                <w:szCs w:val="20"/>
              </w:rPr>
            </w:pPr>
            <w:r w:rsidRPr="00E1531B">
              <w:rPr>
                <w:rFonts w:ascii="Arial" w:hAnsi="Arial" w:cs="Arial"/>
                <w:b/>
                <w:sz w:val="20"/>
                <w:szCs w:val="20"/>
              </w:rPr>
              <w:t>Unsatisfactory</w:t>
            </w:r>
          </w:p>
          <w:p w:rsidR="00E1531B" w:rsidRPr="00E1531B" w:rsidRDefault="00E1531B" w:rsidP="00E1531B">
            <w:pPr>
              <w:spacing w:after="0" w:line="240" w:lineRule="auto"/>
              <w:jc w:val="center"/>
              <w:rPr>
                <w:rFonts w:ascii="Arial" w:hAnsi="Arial" w:cs="Arial"/>
                <w:b/>
                <w:sz w:val="20"/>
                <w:szCs w:val="20"/>
              </w:rPr>
            </w:pPr>
            <w:r w:rsidRPr="00E1531B">
              <w:rPr>
                <w:rFonts w:ascii="Arial" w:hAnsi="Arial" w:cs="Arial"/>
                <w:b/>
                <w:sz w:val="20"/>
                <w:szCs w:val="20"/>
              </w:rPr>
              <w:t>(1 point)</w:t>
            </w:r>
          </w:p>
        </w:tc>
      </w:tr>
      <w:tr w:rsidR="00E1531B" w:rsidRPr="00E1531B" w:rsidTr="00E1531B">
        <w:trPr>
          <w:trHeight w:hRule="exact" w:val="3057"/>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E1531B" w:rsidRPr="00E1531B" w:rsidRDefault="00E1531B" w:rsidP="00E1531B">
            <w:pPr>
              <w:widowControl w:val="0"/>
              <w:spacing w:before="2" w:after="0" w:line="100" w:lineRule="exact"/>
              <w:rPr>
                <w:sz w:val="10"/>
                <w:szCs w:val="10"/>
              </w:rPr>
            </w:pPr>
          </w:p>
          <w:p w:rsidR="00E1531B" w:rsidRPr="00E1531B" w:rsidRDefault="00E1531B" w:rsidP="00E1531B">
            <w:pPr>
              <w:widowControl w:val="0"/>
              <w:spacing w:after="0" w:line="240" w:lineRule="auto"/>
              <w:ind w:left="118" w:right="144"/>
              <w:jc w:val="center"/>
              <w:rPr>
                <w:rFonts w:ascii="Arial" w:eastAsia="Arial" w:hAnsi="Arial" w:cs="Arial"/>
                <w:b/>
                <w:bCs/>
                <w:spacing w:val="1"/>
                <w:w w:val="99"/>
                <w:sz w:val="20"/>
                <w:szCs w:val="20"/>
              </w:rPr>
            </w:pPr>
            <w:r w:rsidRPr="00E1531B">
              <w:rPr>
                <w:rFonts w:ascii="Arial" w:eastAsia="Arial" w:hAnsi="Arial" w:cs="Arial"/>
                <w:b/>
                <w:bCs/>
                <w:spacing w:val="1"/>
                <w:w w:val="99"/>
                <w:sz w:val="20"/>
                <w:szCs w:val="20"/>
              </w:rPr>
              <w:t>5D</w:t>
            </w:r>
          </w:p>
          <w:p w:rsidR="00E1531B" w:rsidRPr="00E1531B" w:rsidRDefault="00E1531B" w:rsidP="00E1531B">
            <w:pPr>
              <w:widowControl w:val="0"/>
              <w:spacing w:after="0" w:line="240" w:lineRule="auto"/>
              <w:ind w:left="118" w:right="144"/>
              <w:jc w:val="center"/>
              <w:rPr>
                <w:rFonts w:ascii="Arial" w:eastAsia="Arial" w:hAnsi="Arial" w:cs="Arial"/>
                <w:sz w:val="20"/>
                <w:szCs w:val="20"/>
              </w:rPr>
            </w:pPr>
            <w:r w:rsidRPr="00E1531B">
              <w:rPr>
                <w:rFonts w:ascii="Arial" w:eastAsia="Arial" w:hAnsi="Arial" w:cs="Arial"/>
                <w:b/>
                <w:bCs/>
                <w:spacing w:val="1"/>
                <w:w w:val="99"/>
                <w:sz w:val="20"/>
                <w:szCs w:val="20"/>
              </w:rPr>
              <w:t>Q</w:t>
            </w:r>
            <w:r w:rsidRPr="00E1531B">
              <w:rPr>
                <w:rFonts w:ascii="Arial" w:eastAsia="Arial" w:hAnsi="Arial" w:cs="Arial"/>
                <w:b/>
                <w:bCs/>
                <w:w w:val="99"/>
                <w:sz w:val="20"/>
                <w:szCs w:val="20"/>
              </w:rPr>
              <w:t>ue</w:t>
            </w:r>
            <w:r w:rsidRPr="00E1531B">
              <w:rPr>
                <w:rFonts w:ascii="Arial" w:eastAsia="Arial" w:hAnsi="Arial" w:cs="Arial"/>
                <w:b/>
                <w:bCs/>
                <w:spacing w:val="-1"/>
                <w:w w:val="99"/>
                <w:sz w:val="20"/>
                <w:szCs w:val="20"/>
              </w:rPr>
              <w:t>s</w:t>
            </w:r>
            <w:r w:rsidRPr="00E1531B">
              <w:rPr>
                <w:rFonts w:ascii="Arial" w:eastAsia="Arial" w:hAnsi="Arial" w:cs="Arial"/>
                <w:b/>
                <w:bCs/>
                <w:spacing w:val="1"/>
                <w:w w:val="99"/>
                <w:sz w:val="20"/>
                <w:szCs w:val="20"/>
              </w:rPr>
              <w:t>t</w:t>
            </w:r>
            <w:r w:rsidRPr="00E1531B">
              <w:rPr>
                <w:rFonts w:ascii="Arial" w:eastAsia="Arial" w:hAnsi="Arial" w:cs="Arial"/>
                <w:b/>
                <w:bCs/>
                <w:w w:val="99"/>
                <w:sz w:val="20"/>
                <w:szCs w:val="20"/>
              </w:rPr>
              <w:t>io</w:t>
            </w:r>
            <w:r w:rsidRPr="00E1531B">
              <w:rPr>
                <w:rFonts w:ascii="Arial" w:eastAsia="Arial" w:hAnsi="Arial" w:cs="Arial"/>
                <w:b/>
                <w:bCs/>
                <w:spacing w:val="1"/>
                <w:w w:val="99"/>
                <w:sz w:val="20"/>
                <w:szCs w:val="20"/>
              </w:rPr>
              <w:t>n</w:t>
            </w:r>
            <w:r w:rsidRPr="00E1531B">
              <w:rPr>
                <w:rFonts w:ascii="Arial" w:eastAsia="Arial" w:hAnsi="Arial" w:cs="Arial"/>
                <w:b/>
                <w:bCs/>
                <w:w w:val="99"/>
                <w:sz w:val="20"/>
                <w:szCs w:val="20"/>
              </w:rPr>
              <w:t>ing</w:t>
            </w:r>
          </w:p>
          <w:p w:rsidR="00E1531B" w:rsidRPr="00E1531B" w:rsidRDefault="00E1531B" w:rsidP="00E1531B">
            <w:pPr>
              <w:widowControl w:val="0"/>
              <w:spacing w:after="0" w:line="240" w:lineRule="auto"/>
              <w:ind w:left="240" w:right="225"/>
              <w:jc w:val="center"/>
              <w:rPr>
                <w:rFonts w:ascii="Arial" w:eastAsia="Arial" w:hAnsi="Arial" w:cs="Arial"/>
                <w:sz w:val="20"/>
                <w:szCs w:val="20"/>
              </w:rPr>
            </w:pPr>
            <w:r w:rsidRPr="00E1531B">
              <w:rPr>
                <w:rFonts w:ascii="Arial" w:eastAsia="Arial" w:hAnsi="Arial" w:cs="Arial"/>
                <w:b/>
                <w:bCs/>
                <w:spacing w:val="-1"/>
                <w:w w:val="99"/>
                <w:sz w:val="20"/>
                <w:szCs w:val="20"/>
              </w:rPr>
              <w:t>S</w:t>
            </w:r>
            <w:r w:rsidRPr="00E1531B">
              <w:rPr>
                <w:rFonts w:ascii="Arial" w:eastAsia="Arial" w:hAnsi="Arial" w:cs="Arial"/>
                <w:b/>
                <w:bCs/>
                <w:spacing w:val="1"/>
                <w:w w:val="99"/>
                <w:sz w:val="20"/>
                <w:szCs w:val="20"/>
              </w:rPr>
              <w:t>t</w:t>
            </w:r>
            <w:r w:rsidRPr="00E1531B">
              <w:rPr>
                <w:rFonts w:ascii="Arial" w:eastAsia="Arial" w:hAnsi="Arial" w:cs="Arial"/>
                <w:b/>
                <w:bCs/>
                <w:spacing w:val="-1"/>
                <w:w w:val="99"/>
                <w:sz w:val="20"/>
                <w:szCs w:val="20"/>
              </w:rPr>
              <w:t>r</w:t>
            </w:r>
            <w:r w:rsidRPr="00E1531B">
              <w:rPr>
                <w:rFonts w:ascii="Arial" w:eastAsia="Arial" w:hAnsi="Arial" w:cs="Arial"/>
                <w:b/>
                <w:bCs/>
                <w:w w:val="99"/>
                <w:sz w:val="20"/>
                <w:szCs w:val="20"/>
              </w:rPr>
              <w:t>ate</w:t>
            </w:r>
            <w:r w:rsidRPr="00E1531B">
              <w:rPr>
                <w:rFonts w:ascii="Arial" w:eastAsia="Arial" w:hAnsi="Arial" w:cs="Arial"/>
                <w:b/>
                <w:bCs/>
                <w:spacing w:val="1"/>
                <w:w w:val="99"/>
                <w:sz w:val="20"/>
                <w:szCs w:val="20"/>
              </w:rPr>
              <w:t>g</w:t>
            </w:r>
            <w:r w:rsidRPr="00E1531B">
              <w:rPr>
                <w:rFonts w:ascii="Arial" w:eastAsia="Arial" w:hAnsi="Arial" w:cs="Arial"/>
                <w:b/>
                <w:bCs/>
                <w:spacing w:val="2"/>
                <w:w w:val="99"/>
                <w:sz w:val="20"/>
                <w:szCs w:val="20"/>
              </w:rPr>
              <w:t>i</w:t>
            </w:r>
            <w:r w:rsidRPr="00E1531B">
              <w:rPr>
                <w:rFonts w:ascii="Arial" w:eastAsia="Arial" w:hAnsi="Arial" w:cs="Arial"/>
                <w:b/>
                <w:bCs/>
                <w:w w:val="99"/>
                <w:sz w:val="20"/>
                <w:szCs w:val="20"/>
              </w:rPr>
              <w:t>es</w:t>
            </w:r>
          </w:p>
          <w:p w:rsidR="00E1531B" w:rsidRPr="00E1531B" w:rsidRDefault="00E1531B" w:rsidP="00E1531B">
            <w:pPr>
              <w:widowControl w:val="0"/>
              <w:spacing w:before="2" w:after="0" w:line="200" w:lineRule="exact"/>
              <w:rPr>
                <w:sz w:val="20"/>
                <w:szCs w:val="20"/>
              </w:rPr>
            </w:pPr>
          </w:p>
          <w:p w:rsidR="00E1531B" w:rsidRPr="00E1531B" w:rsidRDefault="00E1531B" w:rsidP="00E1531B">
            <w:pPr>
              <w:widowControl w:val="0"/>
              <w:spacing w:after="0" w:line="240" w:lineRule="auto"/>
              <w:ind w:left="203" w:right="185"/>
              <w:jc w:val="center"/>
              <w:rPr>
                <w:rFonts w:ascii="Arial" w:eastAsia="Arial" w:hAnsi="Arial" w:cs="Arial"/>
                <w:w w:val="99"/>
                <w:sz w:val="20"/>
                <w:szCs w:val="20"/>
              </w:rPr>
            </w:pPr>
            <w:r w:rsidRPr="00E1531B">
              <w:rPr>
                <w:rFonts w:ascii="Arial" w:eastAsia="Arial" w:hAnsi="Arial" w:cs="Arial"/>
                <w:spacing w:val="6"/>
                <w:sz w:val="20"/>
                <w:szCs w:val="20"/>
              </w:rPr>
              <w:t>W</w:t>
            </w:r>
            <w:r w:rsidRPr="00E1531B">
              <w:rPr>
                <w:rFonts w:ascii="Arial" w:eastAsia="Arial" w:hAnsi="Arial" w:cs="Arial"/>
                <w:spacing w:val="-1"/>
                <w:sz w:val="20"/>
                <w:szCs w:val="20"/>
              </w:rPr>
              <w:t>V</w:t>
            </w:r>
            <w:r w:rsidRPr="00E1531B">
              <w:rPr>
                <w:rFonts w:ascii="Arial" w:eastAsia="Arial" w:hAnsi="Arial" w:cs="Arial"/>
                <w:spacing w:val="-3"/>
                <w:sz w:val="20"/>
                <w:szCs w:val="20"/>
              </w:rPr>
              <w:t>P</w:t>
            </w:r>
            <w:r w:rsidRPr="00E1531B">
              <w:rPr>
                <w:rFonts w:ascii="Arial" w:eastAsia="Arial" w:hAnsi="Arial" w:cs="Arial"/>
                <w:spacing w:val="3"/>
                <w:sz w:val="20"/>
                <w:szCs w:val="20"/>
              </w:rPr>
              <w:t>T</w:t>
            </w:r>
            <w:r w:rsidRPr="00E1531B">
              <w:rPr>
                <w:rFonts w:ascii="Arial" w:eastAsia="Arial" w:hAnsi="Arial" w:cs="Arial"/>
                <w:sz w:val="20"/>
                <w:szCs w:val="20"/>
              </w:rPr>
              <w:t>S</w:t>
            </w:r>
            <w:r w:rsidRPr="00E1531B">
              <w:rPr>
                <w:rFonts w:ascii="Arial" w:eastAsia="Arial" w:hAnsi="Arial" w:cs="Arial"/>
                <w:spacing w:val="-8"/>
                <w:sz w:val="20"/>
                <w:szCs w:val="20"/>
              </w:rPr>
              <w:t xml:space="preserve"> </w:t>
            </w:r>
            <w:r w:rsidRPr="00E1531B">
              <w:rPr>
                <w:rFonts w:ascii="Arial" w:eastAsia="Arial" w:hAnsi="Arial" w:cs="Arial"/>
                <w:w w:val="99"/>
                <w:sz w:val="20"/>
                <w:szCs w:val="20"/>
              </w:rPr>
              <w:t xml:space="preserve">3C, </w:t>
            </w:r>
            <w:r w:rsidRPr="00E1531B">
              <w:rPr>
                <w:rFonts w:ascii="Arial" w:eastAsia="Arial" w:hAnsi="Arial" w:cs="Arial"/>
                <w:sz w:val="20"/>
                <w:szCs w:val="20"/>
              </w:rPr>
              <w:t>In</w:t>
            </w:r>
            <w:r w:rsidRPr="00E1531B">
              <w:rPr>
                <w:rFonts w:ascii="Arial" w:eastAsia="Arial" w:hAnsi="Arial" w:cs="Arial"/>
                <w:spacing w:val="2"/>
                <w:sz w:val="20"/>
                <w:szCs w:val="20"/>
              </w:rPr>
              <w:t>T</w:t>
            </w:r>
            <w:r w:rsidRPr="00E1531B">
              <w:rPr>
                <w:rFonts w:ascii="Arial" w:eastAsia="Arial" w:hAnsi="Arial" w:cs="Arial"/>
                <w:spacing w:val="-1"/>
                <w:sz w:val="20"/>
                <w:szCs w:val="20"/>
              </w:rPr>
              <w:t>AS</w:t>
            </w:r>
            <w:r w:rsidRPr="00E1531B">
              <w:rPr>
                <w:rFonts w:ascii="Arial" w:eastAsia="Arial" w:hAnsi="Arial" w:cs="Arial"/>
                <w:sz w:val="20"/>
                <w:szCs w:val="20"/>
              </w:rPr>
              <w:t>C</w:t>
            </w:r>
            <w:r w:rsidRPr="00E1531B">
              <w:rPr>
                <w:rFonts w:ascii="Arial" w:eastAsia="Arial" w:hAnsi="Arial" w:cs="Arial"/>
                <w:spacing w:val="-7"/>
                <w:sz w:val="20"/>
                <w:szCs w:val="20"/>
              </w:rPr>
              <w:t xml:space="preserve"> </w:t>
            </w:r>
            <w:r w:rsidRPr="00E1531B">
              <w:rPr>
                <w:rFonts w:ascii="Arial" w:eastAsia="Arial" w:hAnsi="Arial" w:cs="Arial"/>
                <w:w w:val="99"/>
                <w:sz w:val="20"/>
                <w:szCs w:val="20"/>
              </w:rPr>
              <w:t xml:space="preserve">5, </w:t>
            </w:r>
            <w:r w:rsidRPr="00E1531B">
              <w:rPr>
                <w:rFonts w:ascii="Arial" w:eastAsia="Arial" w:hAnsi="Arial" w:cs="Arial"/>
                <w:sz w:val="20"/>
                <w:szCs w:val="20"/>
              </w:rPr>
              <w:t>C</w:t>
            </w:r>
            <w:r w:rsidRPr="00E1531B">
              <w:rPr>
                <w:rFonts w:ascii="Arial" w:eastAsia="Arial" w:hAnsi="Arial" w:cs="Arial"/>
                <w:spacing w:val="-1"/>
                <w:sz w:val="20"/>
                <w:szCs w:val="20"/>
              </w:rPr>
              <w:t>A</w:t>
            </w:r>
            <w:r w:rsidRPr="00E1531B">
              <w:rPr>
                <w:rFonts w:ascii="Arial" w:eastAsia="Arial" w:hAnsi="Arial" w:cs="Arial"/>
                <w:spacing w:val="1"/>
                <w:sz w:val="20"/>
                <w:szCs w:val="20"/>
              </w:rPr>
              <w:t>E</w:t>
            </w:r>
            <w:r w:rsidRPr="00E1531B">
              <w:rPr>
                <w:rFonts w:ascii="Arial" w:eastAsia="Arial" w:hAnsi="Arial" w:cs="Arial"/>
                <w:sz w:val="20"/>
                <w:szCs w:val="20"/>
              </w:rPr>
              <w:t>P</w:t>
            </w:r>
            <w:r w:rsidRPr="00E1531B">
              <w:rPr>
                <w:rFonts w:ascii="Arial" w:eastAsia="Arial" w:hAnsi="Arial" w:cs="Arial"/>
                <w:spacing w:val="-6"/>
                <w:sz w:val="20"/>
                <w:szCs w:val="20"/>
              </w:rPr>
              <w:t xml:space="preserve"> </w:t>
            </w:r>
            <w:r w:rsidRPr="00E1531B">
              <w:rPr>
                <w:rFonts w:ascii="Arial" w:eastAsia="Arial" w:hAnsi="Arial" w:cs="Arial"/>
                <w:spacing w:val="2"/>
                <w:w w:val="99"/>
                <w:sz w:val="20"/>
                <w:szCs w:val="20"/>
              </w:rPr>
              <w:t>1</w:t>
            </w:r>
            <w:r w:rsidRPr="00E1531B">
              <w:rPr>
                <w:rFonts w:ascii="Arial" w:eastAsia="Arial" w:hAnsi="Arial" w:cs="Arial"/>
                <w:w w:val="99"/>
                <w:sz w:val="20"/>
                <w:szCs w:val="20"/>
              </w:rPr>
              <w:t>.1</w:t>
            </w:r>
          </w:p>
          <w:p w:rsidR="00E1531B" w:rsidRPr="00E1531B" w:rsidRDefault="00E1531B" w:rsidP="00E1531B">
            <w:pPr>
              <w:widowControl w:val="0"/>
              <w:spacing w:after="0" w:line="240" w:lineRule="auto"/>
              <w:ind w:left="203" w:right="185"/>
              <w:jc w:val="center"/>
              <w:rPr>
                <w:rFonts w:ascii="Arial" w:eastAsia="Arial" w:hAnsi="Arial" w:cs="Arial"/>
                <w:sz w:val="20"/>
                <w:szCs w:val="20"/>
              </w:rPr>
            </w:pPr>
          </w:p>
          <w:p w:rsidR="00E1531B" w:rsidRPr="00E1531B" w:rsidRDefault="00E1531B" w:rsidP="00E1531B">
            <w:pPr>
              <w:widowControl w:val="0"/>
              <w:spacing w:after="0" w:line="240" w:lineRule="auto"/>
              <w:ind w:left="203" w:right="185"/>
              <w:jc w:val="center"/>
              <w:rPr>
                <w:rFonts w:ascii="Arial" w:eastAsia="Arial" w:hAnsi="Arial" w:cs="Arial"/>
                <w:sz w:val="20"/>
                <w:szCs w:val="20"/>
              </w:rPr>
            </w:pPr>
            <w:r w:rsidRPr="00E1531B">
              <w:rPr>
                <w:rFonts w:ascii="Arial" w:eastAsia="Arial" w:hAnsi="Arial" w:cs="Arial"/>
                <w:sz w:val="20"/>
                <w:szCs w:val="20"/>
                <w:highlight w:val="yellow"/>
              </w:rPr>
              <w:t>NASPE 4.1</w:t>
            </w:r>
          </w:p>
        </w:tc>
        <w:tc>
          <w:tcPr>
            <w:tcW w:w="0" w:type="auto"/>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4" w:after="0" w:line="100" w:lineRule="exact"/>
              <w:rPr>
                <w:sz w:val="10"/>
                <w:szCs w:val="10"/>
              </w:rPr>
            </w:pPr>
          </w:p>
          <w:p w:rsidR="00E1531B" w:rsidRPr="00E1531B" w:rsidRDefault="00E1531B" w:rsidP="00E1531B">
            <w:pPr>
              <w:widowControl w:val="0"/>
              <w:spacing w:after="0" w:line="240" w:lineRule="auto"/>
              <w:ind w:left="97" w:right="-20"/>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w:t>
            </w:r>
            <w:r w:rsidRPr="00E1531B">
              <w:rPr>
                <w:rFonts w:ascii="Arial" w:eastAsia="Arial" w:hAnsi="Arial" w:cs="Arial"/>
                <w:spacing w:val="-1"/>
                <w:sz w:val="20"/>
                <w:szCs w:val="20"/>
              </w:rPr>
              <w:t>o</w:t>
            </w:r>
            <w:r w:rsidRPr="00E1531B">
              <w:rPr>
                <w:rFonts w:ascii="Arial" w:eastAsia="Arial" w:hAnsi="Arial" w:cs="Arial"/>
                <w:sz w:val="20"/>
                <w:szCs w:val="20"/>
              </w:rPr>
              <w:t>,</w:t>
            </w:r>
            <w:r w:rsidRPr="00E1531B">
              <w:rPr>
                <w:rFonts w:ascii="Arial" w:eastAsia="Arial" w:hAnsi="Arial" w:cs="Arial"/>
                <w:spacing w:val="-5"/>
                <w:sz w:val="20"/>
                <w:szCs w:val="20"/>
              </w:rPr>
              <w:t xml:space="preserve"> </w:t>
            </w:r>
            <w:r w:rsidRPr="00E1531B">
              <w:rPr>
                <w:rFonts w:ascii="Arial" w:eastAsia="Arial" w:hAnsi="Arial" w:cs="Arial"/>
                <w:spacing w:val="2"/>
                <w:sz w:val="20"/>
                <w:szCs w:val="20"/>
              </w:rPr>
              <w:t>t</w:t>
            </w:r>
            <w:r w:rsidRPr="00E1531B">
              <w:rPr>
                <w:rFonts w:ascii="Arial" w:eastAsia="Arial" w:hAnsi="Arial" w:cs="Arial"/>
                <w:sz w:val="20"/>
                <w:szCs w:val="20"/>
              </w:rPr>
              <w:t>he</w:t>
            </w:r>
            <w:r w:rsidRPr="00E1531B">
              <w:rPr>
                <w:rFonts w:ascii="Arial" w:eastAsia="Arial" w:hAnsi="Arial" w:cs="Arial"/>
                <w:spacing w:val="-3"/>
                <w:sz w:val="20"/>
                <w:szCs w:val="20"/>
              </w:rPr>
              <w:t xml:space="preserve"> </w:t>
            </w:r>
            <w:r w:rsidRPr="00E1531B">
              <w:rPr>
                <w:rFonts w:ascii="Arial" w:eastAsia="Arial" w:hAnsi="Arial" w:cs="Arial"/>
                <w:spacing w:val="1"/>
                <w:sz w:val="20"/>
                <w:szCs w:val="20"/>
              </w:rPr>
              <w:t>c</w:t>
            </w:r>
            <w:r w:rsidRPr="00E1531B">
              <w:rPr>
                <w:rFonts w:ascii="Arial" w:eastAsia="Arial" w:hAnsi="Arial" w:cs="Arial"/>
                <w:spacing w:val="2"/>
                <w:sz w:val="20"/>
                <w:szCs w:val="20"/>
              </w:rPr>
              <w:t>a</w:t>
            </w:r>
            <w:r w:rsidRPr="00E1531B">
              <w:rPr>
                <w:rFonts w:ascii="Arial" w:eastAsia="Arial" w:hAnsi="Arial" w:cs="Arial"/>
                <w:sz w:val="20"/>
                <w:szCs w:val="20"/>
              </w:rPr>
              <w:t>n</w:t>
            </w:r>
            <w:r w:rsidRPr="00E1531B">
              <w:rPr>
                <w:rFonts w:ascii="Arial" w:eastAsia="Arial" w:hAnsi="Arial" w:cs="Arial"/>
                <w:spacing w:val="-1"/>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pacing w:val="2"/>
                <w:sz w:val="20"/>
                <w:szCs w:val="20"/>
              </w:rPr>
              <w:t>t</w:t>
            </w:r>
            <w:r w:rsidRPr="00E1531B">
              <w:rPr>
                <w:rFonts w:ascii="Arial" w:eastAsia="Arial" w:hAnsi="Arial" w:cs="Arial"/>
                <w:sz w:val="20"/>
                <w:szCs w:val="20"/>
              </w:rPr>
              <w:t>e</w:t>
            </w:r>
          </w:p>
          <w:p w:rsidR="00E1531B" w:rsidRPr="00E1531B" w:rsidRDefault="00E1531B" w:rsidP="00E1531B">
            <w:pPr>
              <w:widowControl w:val="0"/>
              <w:tabs>
                <w:tab w:val="left" w:pos="520"/>
              </w:tabs>
              <w:spacing w:before="1" w:after="0" w:line="238" w:lineRule="auto"/>
              <w:ind w:left="532" w:right="111" w:hanging="360"/>
              <w:rPr>
                <w:rFonts w:ascii="Arial" w:eastAsia="Arial" w:hAnsi="Arial" w:cs="Arial"/>
                <w:sz w:val="20"/>
                <w:szCs w:val="20"/>
              </w:rPr>
            </w:pPr>
            <w:r w:rsidRPr="00E1531B">
              <w:rPr>
                <w:rFonts w:ascii="Symbol" w:eastAsia="Symbol" w:hAnsi="Symbol" w:cs="Symbol"/>
                <w:sz w:val="24"/>
                <w:szCs w:val="24"/>
              </w:rPr>
              <w:t></w:t>
            </w:r>
            <w:r w:rsidRPr="00E1531B">
              <w:rPr>
                <w:rFonts w:ascii="Times New Roman" w:eastAsia="Times New Roman" w:hAnsi="Times New Roman" w:cs="Times New Roman"/>
                <w:sz w:val="24"/>
                <w:szCs w:val="24"/>
              </w:rPr>
              <w:tab/>
            </w:r>
            <w:r w:rsidRPr="00E1531B">
              <w:rPr>
                <w:rFonts w:ascii="Arial" w:eastAsia="Arial" w:hAnsi="Arial" w:cs="Arial"/>
                <w:sz w:val="20"/>
                <w:szCs w:val="20"/>
              </w:rPr>
              <w:t>u</w:t>
            </w:r>
            <w:r w:rsidRPr="00E1531B">
              <w:rPr>
                <w:rFonts w:ascii="Arial" w:eastAsia="Arial" w:hAnsi="Arial" w:cs="Arial"/>
                <w:spacing w:val="1"/>
                <w:sz w:val="20"/>
                <w:szCs w:val="20"/>
              </w:rPr>
              <w:t>s</w:t>
            </w:r>
            <w:r w:rsidRPr="00E1531B">
              <w:rPr>
                <w:rFonts w:ascii="Arial" w:eastAsia="Arial" w:hAnsi="Arial" w:cs="Arial"/>
                <w:sz w:val="20"/>
                <w:szCs w:val="20"/>
              </w:rPr>
              <w:t>es</w:t>
            </w:r>
            <w:r w:rsidRPr="00E1531B">
              <w:rPr>
                <w:rFonts w:ascii="Arial" w:eastAsia="Arial" w:hAnsi="Arial" w:cs="Arial"/>
                <w:spacing w:val="-4"/>
                <w:sz w:val="20"/>
                <w:szCs w:val="20"/>
              </w:rPr>
              <w:t xml:space="preserve"> </w:t>
            </w:r>
            <w:r w:rsidRPr="00E1531B">
              <w:rPr>
                <w:rFonts w:ascii="Arial" w:eastAsia="Arial" w:hAnsi="Arial" w:cs="Arial"/>
                <w:sz w:val="20"/>
                <w:szCs w:val="20"/>
              </w:rPr>
              <w:t>a</w:t>
            </w:r>
            <w:r w:rsidRPr="00E1531B">
              <w:rPr>
                <w:rFonts w:ascii="Arial" w:eastAsia="Arial" w:hAnsi="Arial" w:cs="Arial"/>
                <w:spacing w:val="-2"/>
                <w:sz w:val="20"/>
                <w:szCs w:val="20"/>
              </w:rPr>
              <w:t xml:space="preserve"> </w:t>
            </w:r>
            <w:r w:rsidRPr="00E1531B">
              <w:rPr>
                <w:rFonts w:ascii="Arial" w:eastAsia="Arial" w:hAnsi="Arial" w:cs="Arial"/>
                <w:spacing w:val="1"/>
                <w:sz w:val="20"/>
                <w:szCs w:val="20"/>
              </w:rPr>
              <w:t>c</w:t>
            </w:r>
            <w:r w:rsidRPr="00E1531B">
              <w:rPr>
                <w:rFonts w:ascii="Arial" w:eastAsia="Arial" w:hAnsi="Arial" w:cs="Arial"/>
                <w:sz w:val="20"/>
                <w:szCs w:val="20"/>
              </w:rPr>
              <w:t>o</w:t>
            </w:r>
            <w:r w:rsidRPr="00E1531B">
              <w:rPr>
                <w:rFonts w:ascii="Arial" w:eastAsia="Arial" w:hAnsi="Arial" w:cs="Arial"/>
                <w:spacing w:val="4"/>
                <w:sz w:val="20"/>
                <w:szCs w:val="20"/>
              </w:rPr>
              <w:t>m</w:t>
            </w:r>
            <w:r w:rsidRPr="00E1531B">
              <w:rPr>
                <w:rFonts w:ascii="Arial" w:eastAsia="Arial" w:hAnsi="Arial" w:cs="Arial"/>
                <w:sz w:val="20"/>
                <w:szCs w:val="20"/>
              </w:rPr>
              <w:t>b</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1"/>
                <w:sz w:val="20"/>
                <w:szCs w:val="20"/>
              </w:rPr>
              <w:t>a</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on</w:t>
            </w:r>
            <w:r w:rsidRPr="00E1531B">
              <w:rPr>
                <w:rFonts w:ascii="Arial" w:eastAsia="Arial" w:hAnsi="Arial" w:cs="Arial"/>
                <w:spacing w:val="-10"/>
                <w:sz w:val="20"/>
                <w:szCs w:val="20"/>
              </w:rPr>
              <w:t xml:space="preserve"> </w:t>
            </w:r>
            <w:r w:rsidRPr="00E1531B">
              <w:rPr>
                <w:rFonts w:ascii="Arial" w:eastAsia="Arial" w:hAnsi="Arial" w:cs="Arial"/>
                <w:sz w:val="20"/>
                <w:szCs w:val="20"/>
              </w:rPr>
              <w:t>of q</w:t>
            </w:r>
            <w:r w:rsidRPr="00E1531B">
              <w:rPr>
                <w:rFonts w:ascii="Arial" w:eastAsia="Arial" w:hAnsi="Arial" w:cs="Arial"/>
                <w:spacing w:val="-1"/>
                <w:sz w:val="20"/>
                <w:szCs w:val="20"/>
              </w:rPr>
              <w:t>u</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o</w:t>
            </w:r>
            <w:r w:rsidRPr="00E1531B">
              <w:rPr>
                <w:rFonts w:ascii="Arial" w:eastAsia="Arial" w:hAnsi="Arial" w:cs="Arial"/>
                <w:spacing w:val="1"/>
                <w:sz w:val="20"/>
                <w:szCs w:val="20"/>
              </w:rPr>
              <w:t>n</w:t>
            </w:r>
            <w:r w:rsidRPr="00E1531B">
              <w:rPr>
                <w:rFonts w:ascii="Arial" w:eastAsia="Arial" w:hAnsi="Arial" w:cs="Arial"/>
                <w:spacing w:val="-1"/>
                <w:sz w:val="20"/>
                <w:szCs w:val="20"/>
              </w:rPr>
              <w:t>i</w:t>
            </w:r>
            <w:r w:rsidRPr="00E1531B">
              <w:rPr>
                <w:rFonts w:ascii="Arial" w:eastAsia="Arial" w:hAnsi="Arial" w:cs="Arial"/>
                <w:sz w:val="20"/>
                <w:szCs w:val="20"/>
              </w:rPr>
              <w:t>ng</w:t>
            </w:r>
            <w:r w:rsidRPr="00E1531B">
              <w:rPr>
                <w:rFonts w:ascii="Arial" w:eastAsia="Arial" w:hAnsi="Arial" w:cs="Arial"/>
                <w:spacing w:val="-11"/>
                <w:sz w:val="20"/>
                <w:szCs w:val="20"/>
              </w:rPr>
              <w:t xml:space="preserve"> </w:t>
            </w:r>
            <w:r w:rsidRPr="00E1531B">
              <w:rPr>
                <w:rFonts w:ascii="Arial" w:eastAsia="Arial" w:hAnsi="Arial" w:cs="Arial"/>
                <w:spacing w:val="1"/>
                <w:sz w:val="20"/>
                <w:szCs w:val="20"/>
              </w:rPr>
              <w:t>s</w:t>
            </w:r>
            <w:r w:rsidRPr="00E1531B">
              <w:rPr>
                <w:rFonts w:ascii="Arial" w:eastAsia="Arial" w:hAnsi="Arial" w:cs="Arial"/>
                <w:sz w:val="20"/>
                <w:szCs w:val="20"/>
              </w:rPr>
              <w:t>tr</w:t>
            </w:r>
            <w:r w:rsidRPr="00E1531B">
              <w:rPr>
                <w:rFonts w:ascii="Arial" w:eastAsia="Arial" w:hAnsi="Arial" w:cs="Arial"/>
                <w:spacing w:val="2"/>
                <w:sz w:val="20"/>
                <w:szCs w:val="20"/>
              </w:rPr>
              <w:t>a</w:t>
            </w:r>
            <w:r w:rsidRPr="00E1531B">
              <w:rPr>
                <w:rFonts w:ascii="Arial" w:eastAsia="Arial" w:hAnsi="Arial" w:cs="Arial"/>
                <w:sz w:val="20"/>
                <w:szCs w:val="20"/>
              </w:rPr>
              <w:t>te</w:t>
            </w:r>
            <w:r w:rsidRPr="00E1531B">
              <w:rPr>
                <w:rFonts w:ascii="Arial" w:eastAsia="Arial" w:hAnsi="Arial" w:cs="Arial"/>
                <w:spacing w:val="1"/>
                <w:sz w:val="20"/>
                <w:szCs w:val="20"/>
              </w:rPr>
              <w:t>g</w:t>
            </w:r>
            <w:r w:rsidRPr="00E1531B">
              <w:rPr>
                <w:rFonts w:ascii="Arial" w:eastAsia="Arial" w:hAnsi="Arial" w:cs="Arial"/>
                <w:spacing w:val="-1"/>
                <w:sz w:val="20"/>
                <w:szCs w:val="20"/>
              </w:rPr>
              <w:t>i</w:t>
            </w:r>
            <w:r w:rsidRPr="00E1531B">
              <w:rPr>
                <w:rFonts w:ascii="Arial" w:eastAsia="Arial" w:hAnsi="Arial" w:cs="Arial"/>
                <w:sz w:val="20"/>
                <w:szCs w:val="20"/>
              </w:rPr>
              <w:t>es</w:t>
            </w:r>
            <w:r w:rsidRPr="00E1531B">
              <w:rPr>
                <w:rFonts w:ascii="Arial" w:eastAsia="Arial" w:hAnsi="Arial" w:cs="Arial"/>
                <w:spacing w:val="-9"/>
                <w:sz w:val="20"/>
                <w:szCs w:val="20"/>
              </w:rPr>
              <w:t xml:space="preserve"> </w:t>
            </w:r>
            <w:r w:rsidRPr="00E1531B">
              <w:rPr>
                <w:rFonts w:ascii="Arial" w:eastAsia="Arial" w:hAnsi="Arial" w:cs="Arial"/>
                <w:sz w:val="20"/>
                <w:szCs w:val="20"/>
              </w:rPr>
              <w:t>t</w:t>
            </w:r>
            <w:r w:rsidRPr="00E1531B">
              <w:rPr>
                <w:rFonts w:ascii="Arial" w:eastAsia="Arial" w:hAnsi="Arial" w:cs="Arial"/>
                <w:spacing w:val="1"/>
                <w:sz w:val="20"/>
                <w:szCs w:val="20"/>
              </w:rPr>
              <w:t>h</w:t>
            </w:r>
            <w:r w:rsidRPr="00E1531B">
              <w:rPr>
                <w:rFonts w:ascii="Arial" w:eastAsia="Arial" w:hAnsi="Arial" w:cs="Arial"/>
                <w:sz w:val="20"/>
                <w:szCs w:val="20"/>
              </w:rPr>
              <w:t xml:space="preserve">at </w:t>
            </w:r>
            <w:r w:rsidRPr="00E1531B">
              <w:rPr>
                <w:rFonts w:ascii="Arial" w:eastAsia="Arial" w:hAnsi="Arial" w:cs="Arial"/>
                <w:b/>
                <w:bCs/>
                <w:sz w:val="20"/>
                <w:szCs w:val="20"/>
                <w:u w:val="thick" w:color="000000"/>
              </w:rPr>
              <w:t>p</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om</w:t>
            </w:r>
            <w:r w:rsidRPr="00E1531B">
              <w:rPr>
                <w:rFonts w:ascii="Arial" w:eastAsia="Arial" w:hAnsi="Arial" w:cs="Arial"/>
                <w:b/>
                <w:bCs/>
                <w:spacing w:val="1"/>
                <w:sz w:val="20"/>
                <w:szCs w:val="20"/>
                <w:u w:val="thick" w:color="000000"/>
              </w:rPr>
              <w:t>ot</w:t>
            </w:r>
            <w:r w:rsidRPr="00E1531B">
              <w:rPr>
                <w:rFonts w:ascii="Arial" w:eastAsia="Arial" w:hAnsi="Arial" w:cs="Arial"/>
                <w:b/>
                <w:bCs/>
                <w:sz w:val="20"/>
                <w:szCs w:val="20"/>
                <w:u w:val="thick" w:color="000000"/>
              </w:rPr>
              <w:t>e</w:t>
            </w:r>
            <w:r w:rsidRPr="00E1531B">
              <w:rPr>
                <w:rFonts w:ascii="Arial" w:eastAsia="Arial" w:hAnsi="Arial" w:cs="Arial"/>
                <w:b/>
                <w:bCs/>
                <w:spacing w:val="-9"/>
                <w:sz w:val="20"/>
                <w:szCs w:val="20"/>
                <w:u w:val="thick" w:color="000000"/>
              </w:rPr>
              <w:t xml:space="preserve"> </w:t>
            </w:r>
            <w:r w:rsidRPr="00E1531B">
              <w:rPr>
                <w:rFonts w:ascii="Arial" w:eastAsia="Arial" w:hAnsi="Arial" w:cs="Arial"/>
                <w:b/>
                <w:bCs/>
                <w:sz w:val="20"/>
                <w:szCs w:val="20"/>
                <w:u w:val="thick" w:color="000000"/>
              </w:rPr>
              <w:t>higher</w:t>
            </w:r>
            <w:r w:rsidRPr="00E1531B">
              <w:rPr>
                <w:rFonts w:ascii="Arial" w:eastAsia="Arial" w:hAnsi="Arial" w:cs="Arial"/>
                <w:b/>
                <w:bCs/>
                <w:spacing w:val="-8"/>
                <w:sz w:val="20"/>
                <w:szCs w:val="20"/>
                <w:u w:val="thick" w:color="000000"/>
              </w:rPr>
              <w:t xml:space="preserve"> </w:t>
            </w:r>
            <w:r w:rsidRPr="00E1531B">
              <w:rPr>
                <w:rFonts w:ascii="Arial" w:eastAsia="Arial" w:hAnsi="Arial" w:cs="Arial"/>
                <w:b/>
                <w:bCs/>
                <w:spacing w:val="3"/>
                <w:sz w:val="20"/>
                <w:szCs w:val="20"/>
                <w:u w:val="thick" w:color="000000"/>
              </w:rPr>
              <w:t>o</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der</w:t>
            </w:r>
            <w:r w:rsidRPr="00E1531B">
              <w:rPr>
                <w:rFonts w:ascii="Arial" w:eastAsia="Arial" w:hAnsi="Arial" w:cs="Arial"/>
                <w:b/>
                <w:bCs/>
                <w:sz w:val="20"/>
                <w:szCs w:val="20"/>
              </w:rPr>
              <w:t xml:space="preserve"> </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hinking</w:t>
            </w:r>
            <w:r w:rsidRPr="00E1531B">
              <w:rPr>
                <w:rFonts w:ascii="Arial" w:eastAsia="Arial" w:hAnsi="Arial" w:cs="Arial"/>
                <w:b/>
                <w:bCs/>
                <w:spacing w:val="-8"/>
                <w:sz w:val="20"/>
                <w:szCs w:val="20"/>
                <w:u w:val="thick" w:color="000000"/>
              </w:rPr>
              <w:t xml:space="preserve"> </w:t>
            </w:r>
            <w:r w:rsidRPr="00E1531B">
              <w:rPr>
                <w:rFonts w:ascii="Arial" w:eastAsia="Arial" w:hAnsi="Arial" w:cs="Arial"/>
                <w:b/>
                <w:bCs/>
                <w:sz w:val="20"/>
                <w:szCs w:val="20"/>
                <w:u w:val="thick" w:color="000000"/>
              </w:rPr>
              <w:t>and</w:t>
            </w:r>
            <w:r w:rsidRPr="00E1531B">
              <w:rPr>
                <w:rFonts w:ascii="Arial" w:eastAsia="Arial" w:hAnsi="Arial" w:cs="Arial"/>
                <w:b/>
                <w:bCs/>
                <w:spacing w:val="-3"/>
                <w:sz w:val="20"/>
                <w:szCs w:val="20"/>
                <w:u w:val="thick" w:color="000000"/>
              </w:rPr>
              <w:t xml:space="preserve"> </w:t>
            </w:r>
            <w:r w:rsidRPr="00E1531B">
              <w:rPr>
                <w:rFonts w:ascii="Arial" w:eastAsia="Arial" w:hAnsi="Arial" w:cs="Arial"/>
                <w:b/>
                <w:bCs/>
                <w:sz w:val="20"/>
                <w:szCs w:val="20"/>
                <w:u w:val="thick" w:color="000000"/>
              </w:rPr>
              <w:t>chal</w:t>
            </w:r>
            <w:r w:rsidRPr="00E1531B">
              <w:rPr>
                <w:rFonts w:ascii="Arial" w:eastAsia="Arial" w:hAnsi="Arial" w:cs="Arial"/>
                <w:b/>
                <w:bCs/>
                <w:spacing w:val="2"/>
                <w:sz w:val="20"/>
                <w:szCs w:val="20"/>
                <w:u w:val="thick" w:color="000000"/>
              </w:rPr>
              <w:t>l</w:t>
            </w:r>
            <w:r w:rsidRPr="00E1531B">
              <w:rPr>
                <w:rFonts w:ascii="Arial" w:eastAsia="Arial" w:hAnsi="Arial" w:cs="Arial"/>
                <w:b/>
                <w:bCs/>
                <w:sz w:val="20"/>
                <w:szCs w:val="20"/>
                <w:u w:val="thick" w:color="000000"/>
              </w:rPr>
              <w:t>en</w:t>
            </w:r>
            <w:r w:rsidRPr="00E1531B">
              <w:rPr>
                <w:rFonts w:ascii="Arial" w:eastAsia="Arial" w:hAnsi="Arial" w:cs="Arial"/>
                <w:b/>
                <w:bCs/>
                <w:spacing w:val="1"/>
                <w:sz w:val="20"/>
                <w:szCs w:val="20"/>
                <w:u w:val="thick" w:color="000000"/>
              </w:rPr>
              <w:t>g</w:t>
            </w:r>
            <w:r w:rsidRPr="00E1531B">
              <w:rPr>
                <w:rFonts w:ascii="Arial" w:eastAsia="Arial" w:hAnsi="Arial" w:cs="Arial"/>
                <w:b/>
                <w:bCs/>
                <w:sz w:val="20"/>
                <w:szCs w:val="20"/>
                <w:u w:val="thick" w:color="000000"/>
              </w:rPr>
              <w:t>e</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a</w:t>
            </w:r>
            <w:r w:rsidRPr="00E1531B">
              <w:rPr>
                <w:rFonts w:ascii="Arial" w:eastAsia="Arial" w:hAnsi="Arial" w:cs="Arial"/>
                <w:b/>
                <w:bCs/>
                <w:spacing w:val="-1"/>
                <w:sz w:val="20"/>
                <w:szCs w:val="20"/>
                <w:u w:val="thick" w:color="000000"/>
              </w:rPr>
              <w:t>s</w:t>
            </w:r>
            <w:r w:rsidRPr="00E1531B">
              <w:rPr>
                <w:rFonts w:ascii="Arial" w:eastAsia="Arial" w:hAnsi="Arial" w:cs="Arial"/>
                <w:b/>
                <w:bCs/>
                <w:sz w:val="20"/>
                <w:szCs w:val="20"/>
                <w:u w:val="thick" w:color="000000"/>
              </w:rPr>
              <w:t>su</w:t>
            </w:r>
            <w:r w:rsidRPr="00E1531B">
              <w:rPr>
                <w:rFonts w:ascii="Arial" w:eastAsia="Arial" w:hAnsi="Arial" w:cs="Arial"/>
                <w:b/>
                <w:bCs/>
                <w:spacing w:val="1"/>
                <w:sz w:val="20"/>
                <w:szCs w:val="20"/>
                <w:u w:val="thick" w:color="000000"/>
              </w:rPr>
              <w:t>m</w:t>
            </w:r>
            <w:r w:rsidRPr="00E1531B">
              <w:rPr>
                <w:rFonts w:ascii="Arial" w:eastAsia="Arial" w:hAnsi="Arial" w:cs="Arial"/>
                <w:b/>
                <w:bCs/>
                <w:sz w:val="20"/>
                <w:szCs w:val="20"/>
                <w:u w:val="thick" w:color="000000"/>
              </w:rPr>
              <w:t>p</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io</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s</w:t>
            </w:r>
            <w:r w:rsidRPr="00E1531B">
              <w:rPr>
                <w:rFonts w:ascii="Arial" w:eastAsia="Arial" w:hAnsi="Arial" w:cs="Arial"/>
                <w:b/>
                <w:bCs/>
                <w:spacing w:val="-13"/>
                <w:sz w:val="20"/>
                <w:szCs w:val="20"/>
                <w:u w:val="thick" w:color="000000"/>
              </w:rPr>
              <w:t xml:space="preserve"> </w:t>
            </w:r>
            <w:r w:rsidRPr="00E1531B">
              <w:rPr>
                <w:rFonts w:ascii="Arial" w:eastAsia="Arial" w:hAnsi="Arial" w:cs="Arial"/>
                <w:b/>
                <w:bCs/>
                <w:sz w:val="20"/>
                <w:szCs w:val="20"/>
                <w:u w:val="thick" w:color="000000"/>
              </w:rPr>
              <w:t>of</w:t>
            </w:r>
            <w:r w:rsidRPr="00E1531B">
              <w:rPr>
                <w:rFonts w:ascii="Arial" w:eastAsia="Arial" w:hAnsi="Arial" w:cs="Arial"/>
                <w:b/>
                <w:bCs/>
                <w:spacing w:val="-1"/>
                <w:sz w:val="20"/>
                <w:szCs w:val="20"/>
                <w:u w:val="thick" w:color="000000"/>
              </w:rPr>
              <w:t xml:space="preserve"> </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a</w:t>
            </w:r>
            <w:r w:rsidRPr="00E1531B">
              <w:rPr>
                <w:rFonts w:ascii="Arial" w:eastAsia="Arial" w:hAnsi="Arial" w:cs="Arial"/>
                <w:b/>
                <w:bCs/>
                <w:sz w:val="20"/>
                <w:szCs w:val="20"/>
                <w:u w:val="thick" w:color="000000"/>
              </w:rPr>
              <w:t>l</w:t>
            </w:r>
            <w:r w:rsidRPr="00E1531B">
              <w:rPr>
                <w:rFonts w:ascii="Arial" w:eastAsia="Arial" w:hAnsi="Arial" w:cs="Arial"/>
                <w:b/>
                <w:bCs/>
                <w:sz w:val="20"/>
                <w:szCs w:val="20"/>
              </w:rPr>
              <w:t xml:space="preserve"> </w:t>
            </w:r>
            <w:r w:rsidRPr="00E1531B">
              <w:rPr>
                <w:rFonts w:ascii="Arial" w:eastAsia="Arial" w:hAnsi="Arial" w:cs="Arial"/>
                <w:b/>
                <w:bCs/>
                <w:spacing w:val="3"/>
                <w:sz w:val="20"/>
                <w:szCs w:val="20"/>
                <w:u w:val="thick" w:color="000000"/>
              </w:rPr>
              <w:t>w</w:t>
            </w:r>
            <w:r w:rsidRPr="00E1531B">
              <w:rPr>
                <w:rFonts w:ascii="Arial" w:eastAsia="Arial" w:hAnsi="Arial" w:cs="Arial"/>
                <w:b/>
                <w:bCs/>
                <w:sz w:val="20"/>
                <w:szCs w:val="20"/>
                <w:u w:val="thick" w:color="000000"/>
              </w:rPr>
              <w:t>o</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ld</w:t>
            </w:r>
            <w:r w:rsidRPr="00E1531B">
              <w:rPr>
                <w:rFonts w:ascii="Arial" w:eastAsia="Arial" w:hAnsi="Arial" w:cs="Arial"/>
                <w:b/>
                <w:bCs/>
                <w:spacing w:val="-6"/>
                <w:sz w:val="20"/>
                <w:szCs w:val="20"/>
                <w:u w:val="thick" w:color="000000"/>
              </w:rPr>
              <w:t xml:space="preserve"> </w:t>
            </w:r>
            <w:r w:rsidRPr="00E1531B">
              <w:rPr>
                <w:rFonts w:ascii="Arial" w:eastAsia="Arial" w:hAnsi="Arial" w:cs="Arial"/>
                <w:b/>
                <w:bCs/>
                <w:spacing w:val="1"/>
                <w:sz w:val="20"/>
                <w:szCs w:val="20"/>
                <w:u w:val="thick" w:color="000000"/>
              </w:rPr>
              <w:t>p</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oblems,</w:t>
            </w:r>
          </w:p>
        </w:tc>
        <w:tc>
          <w:tcPr>
            <w:tcW w:w="0" w:type="auto"/>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4" w:after="0" w:line="100" w:lineRule="exact"/>
              <w:rPr>
                <w:sz w:val="10"/>
                <w:szCs w:val="10"/>
              </w:rPr>
            </w:pPr>
          </w:p>
          <w:p w:rsidR="00E1531B" w:rsidRPr="00E1531B" w:rsidRDefault="00E1531B" w:rsidP="00E1531B">
            <w:pPr>
              <w:widowControl w:val="0"/>
              <w:spacing w:after="0" w:line="240" w:lineRule="auto"/>
              <w:ind w:left="62" w:right="548"/>
              <w:jc w:val="center"/>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w:t>
            </w:r>
            <w:r w:rsidRPr="00E1531B">
              <w:rPr>
                <w:rFonts w:ascii="Arial" w:eastAsia="Arial" w:hAnsi="Arial" w:cs="Arial"/>
                <w:spacing w:val="-1"/>
                <w:sz w:val="20"/>
                <w:szCs w:val="20"/>
              </w:rPr>
              <w:t>o</w:t>
            </w:r>
            <w:r w:rsidRPr="00E1531B">
              <w:rPr>
                <w:rFonts w:ascii="Arial" w:eastAsia="Arial" w:hAnsi="Arial" w:cs="Arial"/>
                <w:sz w:val="20"/>
                <w:szCs w:val="20"/>
              </w:rPr>
              <w:t>,</w:t>
            </w:r>
            <w:r w:rsidRPr="00E1531B">
              <w:rPr>
                <w:rFonts w:ascii="Arial" w:eastAsia="Arial" w:hAnsi="Arial" w:cs="Arial"/>
                <w:spacing w:val="-5"/>
                <w:sz w:val="20"/>
                <w:szCs w:val="20"/>
              </w:rPr>
              <w:t xml:space="preserve"> </w:t>
            </w:r>
            <w:r w:rsidRPr="00E1531B">
              <w:rPr>
                <w:rFonts w:ascii="Arial" w:eastAsia="Arial" w:hAnsi="Arial" w:cs="Arial"/>
                <w:spacing w:val="2"/>
                <w:sz w:val="20"/>
                <w:szCs w:val="20"/>
              </w:rPr>
              <w:t>t</w:t>
            </w:r>
            <w:r w:rsidRPr="00E1531B">
              <w:rPr>
                <w:rFonts w:ascii="Arial" w:eastAsia="Arial" w:hAnsi="Arial" w:cs="Arial"/>
                <w:sz w:val="20"/>
                <w:szCs w:val="20"/>
              </w:rPr>
              <w:t>he</w:t>
            </w:r>
            <w:r w:rsidRPr="00E1531B">
              <w:rPr>
                <w:rFonts w:ascii="Arial" w:eastAsia="Arial" w:hAnsi="Arial" w:cs="Arial"/>
                <w:spacing w:val="-3"/>
                <w:sz w:val="20"/>
                <w:szCs w:val="20"/>
              </w:rPr>
              <w:t xml:space="preserve"> </w:t>
            </w:r>
            <w:r w:rsidRPr="00E1531B">
              <w:rPr>
                <w:rFonts w:ascii="Arial" w:eastAsia="Arial" w:hAnsi="Arial" w:cs="Arial"/>
                <w:spacing w:val="1"/>
                <w:w w:val="99"/>
                <w:sz w:val="20"/>
                <w:szCs w:val="20"/>
              </w:rPr>
              <w:t>c</w:t>
            </w:r>
            <w:r w:rsidRPr="00E1531B">
              <w:rPr>
                <w:rFonts w:ascii="Arial" w:eastAsia="Arial" w:hAnsi="Arial" w:cs="Arial"/>
                <w:spacing w:val="2"/>
                <w:w w:val="99"/>
                <w:sz w:val="20"/>
                <w:szCs w:val="20"/>
              </w:rPr>
              <w:t>a</w:t>
            </w:r>
            <w:r w:rsidRPr="00E1531B">
              <w:rPr>
                <w:rFonts w:ascii="Arial" w:eastAsia="Arial" w:hAnsi="Arial" w:cs="Arial"/>
                <w:w w:val="99"/>
                <w:sz w:val="20"/>
                <w:szCs w:val="20"/>
              </w:rPr>
              <w:t>n</w:t>
            </w:r>
            <w:r w:rsidRPr="00E1531B">
              <w:rPr>
                <w:rFonts w:ascii="Arial" w:eastAsia="Arial" w:hAnsi="Arial" w:cs="Arial"/>
                <w:spacing w:val="-1"/>
                <w:w w:val="99"/>
                <w:sz w:val="20"/>
                <w:szCs w:val="20"/>
              </w:rPr>
              <w:t>d</w:t>
            </w:r>
            <w:r w:rsidRPr="00E1531B">
              <w:rPr>
                <w:rFonts w:ascii="Arial" w:eastAsia="Arial" w:hAnsi="Arial" w:cs="Arial"/>
                <w:spacing w:val="1"/>
                <w:w w:val="99"/>
                <w:sz w:val="20"/>
                <w:szCs w:val="20"/>
              </w:rPr>
              <w:t>i</w:t>
            </w:r>
            <w:r w:rsidRPr="00E1531B">
              <w:rPr>
                <w:rFonts w:ascii="Arial" w:eastAsia="Arial" w:hAnsi="Arial" w:cs="Arial"/>
                <w:w w:val="99"/>
                <w:sz w:val="20"/>
                <w:szCs w:val="20"/>
              </w:rPr>
              <w:t>d</w:t>
            </w:r>
            <w:r w:rsidRPr="00E1531B">
              <w:rPr>
                <w:rFonts w:ascii="Arial" w:eastAsia="Arial" w:hAnsi="Arial" w:cs="Arial"/>
                <w:spacing w:val="-1"/>
                <w:w w:val="99"/>
                <w:sz w:val="20"/>
                <w:szCs w:val="20"/>
              </w:rPr>
              <w:t>a</w:t>
            </w:r>
            <w:r w:rsidRPr="00E1531B">
              <w:rPr>
                <w:rFonts w:ascii="Arial" w:eastAsia="Arial" w:hAnsi="Arial" w:cs="Arial"/>
                <w:spacing w:val="2"/>
                <w:w w:val="99"/>
                <w:sz w:val="20"/>
                <w:szCs w:val="20"/>
              </w:rPr>
              <w:t>t</w:t>
            </w:r>
            <w:r w:rsidRPr="00E1531B">
              <w:rPr>
                <w:rFonts w:ascii="Arial" w:eastAsia="Arial" w:hAnsi="Arial" w:cs="Arial"/>
                <w:w w:val="99"/>
                <w:sz w:val="20"/>
                <w:szCs w:val="20"/>
              </w:rPr>
              <w:t>e</w:t>
            </w:r>
          </w:p>
          <w:p w:rsidR="00E1531B" w:rsidRPr="00E1531B" w:rsidRDefault="00E1531B" w:rsidP="00E1531B">
            <w:pPr>
              <w:widowControl w:val="0"/>
              <w:spacing w:before="1" w:after="0" w:line="235" w:lineRule="auto"/>
              <w:ind w:left="369" w:right="85" w:hanging="271"/>
              <w:rPr>
                <w:rFonts w:ascii="Arial" w:eastAsia="Arial" w:hAnsi="Arial" w:cs="Arial"/>
                <w:sz w:val="20"/>
                <w:szCs w:val="20"/>
              </w:rPr>
            </w:pPr>
            <w:r w:rsidRPr="00E1531B">
              <w:rPr>
                <w:rFonts w:ascii="Symbol" w:eastAsia="Symbol" w:hAnsi="Symbol" w:cs="Symbol"/>
                <w:sz w:val="24"/>
                <w:szCs w:val="24"/>
              </w:rPr>
              <w:t></w:t>
            </w:r>
            <w:r w:rsidRPr="00E1531B">
              <w:rPr>
                <w:rFonts w:ascii="Times New Roman" w:eastAsia="Times New Roman" w:hAnsi="Times New Roman" w:cs="Times New Roman"/>
                <w:sz w:val="24"/>
                <w:szCs w:val="24"/>
              </w:rPr>
              <w:t xml:space="preserve"> </w:t>
            </w:r>
            <w:r w:rsidRPr="00E1531B">
              <w:rPr>
                <w:rFonts w:ascii="Times New Roman" w:eastAsia="Times New Roman" w:hAnsi="Times New Roman" w:cs="Times New Roman"/>
                <w:spacing w:val="41"/>
                <w:sz w:val="24"/>
                <w:szCs w:val="24"/>
              </w:rPr>
              <w:t xml:space="preserve"> </w:t>
            </w:r>
            <w:r w:rsidRPr="00E1531B">
              <w:rPr>
                <w:rFonts w:ascii="Arial" w:eastAsia="Arial" w:hAnsi="Arial" w:cs="Arial"/>
                <w:sz w:val="20"/>
                <w:szCs w:val="20"/>
              </w:rPr>
              <w:t>u</w:t>
            </w:r>
            <w:r w:rsidRPr="00E1531B">
              <w:rPr>
                <w:rFonts w:ascii="Arial" w:eastAsia="Arial" w:hAnsi="Arial" w:cs="Arial"/>
                <w:spacing w:val="1"/>
                <w:sz w:val="20"/>
                <w:szCs w:val="20"/>
              </w:rPr>
              <w:t>s</w:t>
            </w:r>
            <w:r w:rsidRPr="00E1531B">
              <w:rPr>
                <w:rFonts w:ascii="Arial" w:eastAsia="Arial" w:hAnsi="Arial" w:cs="Arial"/>
                <w:sz w:val="20"/>
                <w:szCs w:val="20"/>
              </w:rPr>
              <w:t>es</w:t>
            </w:r>
            <w:r w:rsidRPr="00E1531B">
              <w:rPr>
                <w:rFonts w:ascii="Arial" w:eastAsia="Arial" w:hAnsi="Arial" w:cs="Arial"/>
                <w:spacing w:val="-4"/>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 xml:space="preserve"> </w:t>
            </w:r>
            <w:r w:rsidRPr="00E1531B">
              <w:rPr>
                <w:rFonts w:ascii="Arial" w:eastAsia="Arial" w:hAnsi="Arial" w:cs="Arial"/>
                <w:b/>
                <w:bCs/>
                <w:sz w:val="20"/>
                <w:szCs w:val="20"/>
                <w:u w:val="thick" w:color="000000"/>
              </w:rPr>
              <w:t>co</w:t>
            </w:r>
            <w:r w:rsidRPr="00E1531B">
              <w:rPr>
                <w:rFonts w:ascii="Arial" w:eastAsia="Arial" w:hAnsi="Arial" w:cs="Arial"/>
                <w:b/>
                <w:bCs/>
                <w:spacing w:val="1"/>
                <w:sz w:val="20"/>
                <w:szCs w:val="20"/>
                <w:u w:val="thick" w:color="000000"/>
              </w:rPr>
              <w:t>m</w:t>
            </w:r>
            <w:r w:rsidRPr="00E1531B">
              <w:rPr>
                <w:rFonts w:ascii="Arial" w:eastAsia="Arial" w:hAnsi="Arial" w:cs="Arial"/>
                <w:b/>
                <w:bCs/>
                <w:sz w:val="20"/>
                <w:szCs w:val="20"/>
                <w:u w:val="thick" w:color="000000"/>
              </w:rPr>
              <w:t>bina</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ion</w:t>
            </w:r>
            <w:r w:rsidRPr="00E1531B">
              <w:rPr>
                <w:rFonts w:ascii="Arial" w:eastAsia="Arial" w:hAnsi="Arial" w:cs="Arial"/>
                <w:b/>
                <w:bCs/>
                <w:spacing w:val="-8"/>
                <w:sz w:val="20"/>
                <w:szCs w:val="20"/>
              </w:rPr>
              <w:t xml:space="preserve"> </w:t>
            </w:r>
            <w:r w:rsidRPr="00E1531B">
              <w:rPr>
                <w:rFonts w:ascii="Arial" w:eastAsia="Arial" w:hAnsi="Arial" w:cs="Arial"/>
                <w:sz w:val="20"/>
                <w:szCs w:val="20"/>
              </w:rPr>
              <w:t>of q</w:t>
            </w:r>
            <w:r w:rsidRPr="00E1531B">
              <w:rPr>
                <w:rFonts w:ascii="Arial" w:eastAsia="Arial" w:hAnsi="Arial" w:cs="Arial"/>
                <w:spacing w:val="-1"/>
                <w:sz w:val="20"/>
                <w:szCs w:val="20"/>
              </w:rPr>
              <w:t>u</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o</w:t>
            </w:r>
            <w:r w:rsidRPr="00E1531B">
              <w:rPr>
                <w:rFonts w:ascii="Arial" w:eastAsia="Arial" w:hAnsi="Arial" w:cs="Arial"/>
                <w:spacing w:val="1"/>
                <w:sz w:val="20"/>
                <w:szCs w:val="20"/>
              </w:rPr>
              <w:t>n</w:t>
            </w:r>
            <w:r w:rsidRPr="00E1531B">
              <w:rPr>
                <w:rFonts w:ascii="Arial" w:eastAsia="Arial" w:hAnsi="Arial" w:cs="Arial"/>
                <w:spacing w:val="-1"/>
                <w:sz w:val="20"/>
                <w:szCs w:val="20"/>
              </w:rPr>
              <w:t>i</w:t>
            </w:r>
            <w:r w:rsidRPr="00E1531B">
              <w:rPr>
                <w:rFonts w:ascii="Arial" w:eastAsia="Arial" w:hAnsi="Arial" w:cs="Arial"/>
                <w:sz w:val="20"/>
                <w:szCs w:val="20"/>
              </w:rPr>
              <w:t>ng</w:t>
            </w:r>
            <w:r w:rsidRPr="00E1531B">
              <w:rPr>
                <w:rFonts w:ascii="Arial" w:eastAsia="Arial" w:hAnsi="Arial" w:cs="Arial"/>
                <w:spacing w:val="-11"/>
                <w:sz w:val="20"/>
                <w:szCs w:val="20"/>
              </w:rPr>
              <w:t xml:space="preserve"> </w:t>
            </w:r>
            <w:r w:rsidRPr="00E1531B">
              <w:rPr>
                <w:rFonts w:ascii="Arial" w:eastAsia="Arial" w:hAnsi="Arial" w:cs="Arial"/>
                <w:spacing w:val="1"/>
                <w:sz w:val="20"/>
                <w:szCs w:val="20"/>
              </w:rPr>
              <w:t>s</w:t>
            </w:r>
            <w:r w:rsidRPr="00E1531B">
              <w:rPr>
                <w:rFonts w:ascii="Arial" w:eastAsia="Arial" w:hAnsi="Arial" w:cs="Arial"/>
                <w:sz w:val="20"/>
                <w:szCs w:val="20"/>
              </w:rPr>
              <w:t>tr</w:t>
            </w:r>
            <w:r w:rsidRPr="00E1531B">
              <w:rPr>
                <w:rFonts w:ascii="Arial" w:eastAsia="Arial" w:hAnsi="Arial" w:cs="Arial"/>
                <w:spacing w:val="2"/>
                <w:sz w:val="20"/>
                <w:szCs w:val="20"/>
              </w:rPr>
              <w:t>a</w:t>
            </w:r>
            <w:r w:rsidRPr="00E1531B">
              <w:rPr>
                <w:rFonts w:ascii="Arial" w:eastAsia="Arial" w:hAnsi="Arial" w:cs="Arial"/>
                <w:sz w:val="20"/>
                <w:szCs w:val="20"/>
              </w:rPr>
              <w:t>te</w:t>
            </w:r>
            <w:r w:rsidRPr="00E1531B">
              <w:rPr>
                <w:rFonts w:ascii="Arial" w:eastAsia="Arial" w:hAnsi="Arial" w:cs="Arial"/>
                <w:spacing w:val="1"/>
                <w:sz w:val="20"/>
                <w:szCs w:val="20"/>
              </w:rPr>
              <w:t>g</w:t>
            </w:r>
            <w:r w:rsidRPr="00E1531B">
              <w:rPr>
                <w:rFonts w:ascii="Arial" w:eastAsia="Arial" w:hAnsi="Arial" w:cs="Arial"/>
                <w:spacing w:val="-1"/>
                <w:sz w:val="20"/>
                <w:szCs w:val="20"/>
              </w:rPr>
              <w:t>i</w:t>
            </w:r>
            <w:r w:rsidRPr="00E1531B">
              <w:rPr>
                <w:rFonts w:ascii="Arial" w:eastAsia="Arial" w:hAnsi="Arial" w:cs="Arial"/>
                <w:sz w:val="20"/>
                <w:szCs w:val="20"/>
              </w:rPr>
              <w:t>es</w:t>
            </w:r>
            <w:r w:rsidRPr="00E1531B">
              <w:rPr>
                <w:rFonts w:ascii="Arial" w:eastAsia="Arial" w:hAnsi="Arial" w:cs="Arial"/>
                <w:spacing w:val="-9"/>
                <w:sz w:val="20"/>
                <w:szCs w:val="20"/>
              </w:rPr>
              <w:t xml:space="preserve"> </w:t>
            </w:r>
            <w:r w:rsidRPr="00E1531B">
              <w:rPr>
                <w:rFonts w:ascii="Arial" w:eastAsia="Arial" w:hAnsi="Arial" w:cs="Arial"/>
                <w:sz w:val="20"/>
                <w:szCs w:val="20"/>
              </w:rPr>
              <w:t>t</w:t>
            </w:r>
            <w:r w:rsidRPr="00E1531B">
              <w:rPr>
                <w:rFonts w:ascii="Arial" w:eastAsia="Arial" w:hAnsi="Arial" w:cs="Arial"/>
                <w:spacing w:val="1"/>
                <w:sz w:val="20"/>
                <w:szCs w:val="20"/>
              </w:rPr>
              <w:t>h</w:t>
            </w:r>
            <w:r w:rsidRPr="00E1531B">
              <w:rPr>
                <w:rFonts w:ascii="Arial" w:eastAsia="Arial" w:hAnsi="Arial" w:cs="Arial"/>
                <w:sz w:val="20"/>
                <w:szCs w:val="20"/>
              </w:rPr>
              <w:t>at e</w:t>
            </w:r>
            <w:r w:rsidRPr="00E1531B">
              <w:rPr>
                <w:rFonts w:ascii="Arial" w:eastAsia="Arial" w:hAnsi="Arial" w:cs="Arial"/>
                <w:spacing w:val="-1"/>
                <w:sz w:val="20"/>
                <w:szCs w:val="20"/>
              </w:rPr>
              <w:t>li</w:t>
            </w:r>
            <w:r w:rsidRPr="00E1531B">
              <w:rPr>
                <w:rFonts w:ascii="Arial" w:eastAsia="Arial" w:hAnsi="Arial" w:cs="Arial"/>
                <w:spacing w:val="3"/>
                <w:sz w:val="20"/>
                <w:szCs w:val="20"/>
              </w:rPr>
              <w:t>c</w:t>
            </w:r>
            <w:r w:rsidRPr="00E1531B">
              <w:rPr>
                <w:rFonts w:ascii="Arial" w:eastAsia="Arial" w:hAnsi="Arial" w:cs="Arial"/>
                <w:spacing w:val="-1"/>
                <w:sz w:val="20"/>
                <w:szCs w:val="20"/>
              </w:rPr>
              <w:t>i</w:t>
            </w:r>
            <w:r w:rsidRPr="00E1531B">
              <w:rPr>
                <w:rFonts w:ascii="Arial" w:eastAsia="Arial" w:hAnsi="Arial" w:cs="Arial"/>
                <w:sz w:val="20"/>
                <w:szCs w:val="20"/>
              </w:rPr>
              <w:t>t</w:t>
            </w:r>
            <w:r w:rsidRPr="00E1531B">
              <w:rPr>
                <w:rFonts w:ascii="Arial" w:eastAsia="Arial" w:hAnsi="Arial" w:cs="Arial"/>
                <w:spacing w:val="-4"/>
                <w:sz w:val="20"/>
                <w:szCs w:val="20"/>
              </w:rPr>
              <w:t xml:space="preserve"> </w:t>
            </w:r>
            <w:r w:rsidRPr="00E1531B">
              <w:rPr>
                <w:rFonts w:ascii="Arial" w:eastAsia="Arial" w:hAnsi="Arial" w:cs="Arial"/>
                <w:spacing w:val="1"/>
                <w:sz w:val="20"/>
                <w:szCs w:val="20"/>
              </w:rPr>
              <w:t>l</w:t>
            </w:r>
            <w:r w:rsidRPr="00E1531B">
              <w:rPr>
                <w:rFonts w:ascii="Arial" w:eastAsia="Arial" w:hAnsi="Arial" w:cs="Arial"/>
                <w:spacing w:val="2"/>
                <w:sz w:val="20"/>
                <w:szCs w:val="20"/>
              </w:rPr>
              <w:t>o</w:t>
            </w:r>
            <w:r w:rsidRPr="00E1531B">
              <w:rPr>
                <w:rFonts w:ascii="Arial" w:eastAsia="Arial" w:hAnsi="Arial" w:cs="Arial"/>
                <w:spacing w:val="-2"/>
                <w:sz w:val="20"/>
                <w:szCs w:val="20"/>
              </w:rPr>
              <w:t>w</w:t>
            </w:r>
            <w:r w:rsidRPr="00E1531B">
              <w:rPr>
                <w:rFonts w:ascii="Arial" w:eastAsia="Arial" w:hAnsi="Arial" w:cs="Arial"/>
                <w:sz w:val="20"/>
                <w:szCs w:val="20"/>
              </w:rPr>
              <w:t>e</w:t>
            </w:r>
            <w:r w:rsidRPr="00E1531B">
              <w:rPr>
                <w:rFonts w:ascii="Arial" w:eastAsia="Arial" w:hAnsi="Arial" w:cs="Arial"/>
                <w:spacing w:val="1"/>
                <w:sz w:val="20"/>
                <w:szCs w:val="20"/>
              </w:rPr>
              <w:t>r-l</w:t>
            </w:r>
            <w:r w:rsidRPr="00E1531B">
              <w:rPr>
                <w:rFonts w:ascii="Arial" w:eastAsia="Arial" w:hAnsi="Arial" w:cs="Arial"/>
                <w:sz w:val="20"/>
                <w:szCs w:val="20"/>
              </w:rPr>
              <w:t>e</w:t>
            </w:r>
            <w:r w:rsidRPr="00E1531B">
              <w:rPr>
                <w:rFonts w:ascii="Arial" w:eastAsia="Arial" w:hAnsi="Arial" w:cs="Arial"/>
                <w:spacing w:val="1"/>
                <w:sz w:val="20"/>
                <w:szCs w:val="20"/>
              </w:rPr>
              <w:t>v</w:t>
            </w:r>
            <w:r w:rsidRPr="00E1531B">
              <w:rPr>
                <w:rFonts w:ascii="Arial" w:eastAsia="Arial" w:hAnsi="Arial" w:cs="Arial"/>
                <w:sz w:val="20"/>
                <w:szCs w:val="20"/>
              </w:rPr>
              <w:t>el</w:t>
            </w:r>
            <w:r w:rsidRPr="00E1531B">
              <w:rPr>
                <w:rFonts w:ascii="Arial" w:eastAsia="Arial" w:hAnsi="Arial" w:cs="Arial"/>
                <w:spacing w:val="-10"/>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3"/>
                <w:sz w:val="20"/>
                <w:szCs w:val="20"/>
              </w:rPr>
              <w:t xml:space="preserve"> </w:t>
            </w:r>
            <w:r w:rsidRPr="00E1531B">
              <w:rPr>
                <w:rFonts w:ascii="Arial" w:eastAsia="Arial" w:hAnsi="Arial" w:cs="Arial"/>
                <w:b/>
                <w:bCs/>
                <w:spacing w:val="-54"/>
                <w:sz w:val="20"/>
                <w:szCs w:val="20"/>
              </w:rPr>
              <w:t xml:space="preserve"> </w:t>
            </w:r>
            <w:r w:rsidRPr="00E1531B">
              <w:rPr>
                <w:rFonts w:ascii="Arial" w:eastAsia="Arial" w:hAnsi="Arial" w:cs="Arial"/>
                <w:b/>
                <w:bCs/>
                <w:sz w:val="20"/>
                <w:szCs w:val="20"/>
                <w:u w:val="thick" w:color="000000"/>
              </w:rPr>
              <w:t>hig</w:t>
            </w:r>
            <w:r w:rsidRPr="00E1531B">
              <w:rPr>
                <w:rFonts w:ascii="Arial" w:eastAsia="Arial" w:hAnsi="Arial" w:cs="Arial"/>
                <w:b/>
                <w:bCs/>
                <w:spacing w:val="1"/>
                <w:sz w:val="20"/>
                <w:szCs w:val="20"/>
                <w:u w:val="thick" w:color="000000"/>
              </w:rPr>
              <w:t>h</w:t>
            </w:r>
            <w:r w:rsidRPr="00E1531B">
              <w:rPr>
                <w:rFonts w:ascii="Arial" w:eastAsia="Arial" w:hAnsi="Arial" w:cs="Arial"/>
                <w:b/>
                <w:bCs/>
                <w:spacing w:val="2"/>
                <w:sz w:val="20"/>
                <w:szCs w:val="20"/>
                <w:u w:val="thick" w:color="000000"/>
              </w:rPr>
              <w:t>e</w:t>
            </w:r>
            <w:r>
              <w:rPr>
                <w:rFonts w:ascii="Arial" w:eastAsia="Arial" w:hAnsi="Arial" w:cs="Arial"/>
                <w:b/>
                <w:bCs/>
                <w:sz w:val="20"/>
                <w:szCs w:val="20"/>
                <w:u w:val="thick" w:color="000000"/>
              </w:rPr>
              <w:t>r-</w:t>
            </w:r>
            <w:r w:rsidRPr="00E1531B">
              <w:rPr>
                <w:rFonts w:ascii="Arial" w:eastAsia="Arial" w:hAnsi="Arial" w:cs="Arial"/>
                <w:b/>
                <w:bCs/>
                <w:sz w:val="20"/>
                <w:szCs w:val="20"/>
                <w:u w:val="thick" w:color="000000"/>
              </w:rPr>
              <w:t>o</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der</w:t>
            </w:r>
            <w:r w:rsidRPr="00E1531B">
              <w:rPr>
                <w:rFonts w:ascii="Arial" w:eastAsia="Arial" w:hAnsi="Arial" w:cs="Arial"/>
                <w:b/>
                <w:bCs/>
                <w:spacing w:val="-5"/>
                <w:sz w:val="20"/>
                <w:szCs w:val="20"/>
                <w:u w:val="thick" w:color="000000"/>
              </w:rPr>
              <w:t xml:space="preserve"> </w:t>
            </w:r>
            <w:r w:rsidRPr="00E1531B">
              <w:rPr>
                <w:rFonts w:ascii="Arial" w:eastAsia="Arial" w:hAnsi="Arial" w:cs="Arial"/>
                <w:b/>
                <w:bCs/>
                <w:spacing w:val="-1"/>
                <w:w w:val="99"/>
                <w:sz w:val="20"/>
                <w:szCs w:val="20"/>
                <w:u w:val="thick" w:color="000000"/>
              </w:rPr>
              <w:t>r</w:t>
            </w:r>
            <w:r w:rsidRPr="00E1531B">
              <w:rPr>
                <w:rFonts w:ascii="Arial" w:eastAsia="Arial" w:hAnsi="Arial" w:cs="Arial"/>
                <w:b/>
                <w:bCs/>
                <w:w w:val="99"/>
                <w:sz w:val="20"/>
                <w:szCs w:val="20"/>
                <w:u w:val="thick" w:color="000000"/>
              </w:rPr>
              <w:t>e</w:t>
            </w:r>
            <w:r w:rsidRPr="00E1531B">
              <w:rPr>
                <w:rFonts w:ascii="Arial" w:eastAsia="Arial" w:hAnsi="Arial" w:cs="Arial"/>
                <w:b/>
                <w:bCs/>
                <w:spacing w:val="-1"/>
                <w:w w:val="99"/>
                <w:sz w:val="20"/>
                <w:szCs w:val="20"/>
                <w:u w:val="thick" w:color="000000"/>
              </w:rPr>
              <w:t>s</w:t>
            </w:r>
            <w:r w:rsidRPr="00E1531B">
              <w:rPr>
                <w:rFonts w:ascii="Arial" w:eastAsia="Arial" w:hAnsi="Arial" w:cs="Arial"/>
                <w:b/>
                <w:bCs/>
                <w:w w:val="99"/>
                <w:sz w:val="20"/>
                <w:szCs w:val="20"/>
                <w:u w:val="thick" w:color="000000"/>
              </w:rPr>
              <w:t>pon</w:t>
            </w:r>
            <w:r w:rsidRPr="00E1531B">
              <w:rPr>
                <w:rFonts w:ascii="Arial" w:eastAsia="Arial" w:hAnsi="Arial" w:cs="Arial"/>
                <w:b/>
                <w:bCs/>
                <w:spacing w:val="2"/>
                <w:w w:val="99"/>
                <w:sz w:val="20"/>
                <w:szCs w:val="20"/>
                <w:u w:val="thick" w:color="000000"/>
              </w:rPr>
              <w:t>s</w:t>
            </w:r>
            <w:r w:rsidRPr="00E1531B">
              <w:rPr>
                <w:rFonts w:ascii="Arial" w:eastAsia="Arial" w:hAnsi="Arial" w:cs="Arial"/>
                <w:b/>
                <w:bCs/>
                <w:w w:val="99"/>
                <w:sz w:val="20"/>
                <w:szCs w:val="20"/>
                <w:u w:val="thick" w:color="000000"/>
              </w:rPr>
              <w:t>e</w:t>
            </w:r>
            <w:r w:rsidRPr="00E1531B">
              <w:rPr>
                <w:rFonts w:ascii="Arial" w:eastAsia="Arial" w:hAnsi="Arial" w:cs="Arial"/>
                <w:b/>
                <w:bCs/>
                <w:spacing w:val="-1"/>
                <w:w w:val="99"/>
                <w:sz w:val="20"/>
                <w:szCs w:val="20"/>
                <w:u w:val="thick" w:color="000000"/>
              </w:rPr>
              <w:t>s</w:t>
            </w:r>
            <w:r w:rsidRPr="00E1531B">
              <w:rPr>
                <w:rFonts w:ascii="Arial" w:eastAsia="Arial" w:hAnsi="Arial" w:cs="Arial"/>
                <w:b/>
                <w:bCs/>
                <w:w w:val="99"/>
                <w:sz w:val="20"/>
                <w:szCs w:val="20"/>
                <w:u w:val="thick" w:color="000000"/>
              </w:rPr>
              <w:t>.</w:t>
            </w:r>
          </w:p>
        </w:tc>
        <w:tc>
          <w:tcPr>
            <w:tcW w:w="0" w:type="auto"/>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4" w:after="0" w:line="100" w:lineRule="exact"/>
              <w:rPr>
                <w:sz w:val="10"/>
                <w:szCs w:val="10"/>
              </w:rPr>
            </w:pPr>
          </w:p>
          <w:p w:rsidR="00E1531B" w:rsidRPr="00E1531B" w:rsidRDefault="00E1531B" w:rsidP="00E1531B">
            <w:pPr>
              <w:widowControl w:val="0"/>
              <w:spacing w:after="0" w:line="240" w:lineRule="auto"/>
              <w:ind w:left="97" w:right="-20"/>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w:t>
            </w:r>
            <w:r w:rsidRPr="00E1531B">
              <w:rPr>
                <w:rFonts w:ascii="Arial" w:eastAsia="Arial" w:hAnsi="Arial" w:cs="Arial"/>
                <w:spacing w:val="-1"/>
                <w:sz w:val="20"/>
                <w:szCs w:val="20"/>
              </w:rPr>
              <w:t>o</w:t>
            </w:r>
            <w:r w:rsidRPr="00E1531B">
              <w:rPr>
                <w:rFonts w:ascii="Arial" w:eastAsia="Arial" w:hAnsi="Arial" w:cs="Arial"/>
                <w:sz w:val="20"/>
                <w:szCs w:val="20"/>
              </w:rPr>
              <w:t>,</w:t>
            </w:r>
            <w:r w:rsidRPr="00E1531B">
              <w:rPr>
                <w:rFonts w:ascii="Arial" w:eastAsia="Arial" w:hAnsi="Arial" w:cs="Arial"/>
                <w:spacing w:val="-5"/>
                <w:sz w:val="20"/>
                <w:szCs w:val="20"/>
              </w:rPr>
              <w:t xml:space="preserve"> </w:t>
            </w:r>
            <w:r w:rsidRPr="00E1531B">
              <w:rPr>
                <w:rFonts w:ascii="Arial" w:eastAsia="Arial" w:hAnsi="Arial" w:cs="Arial"/>
                <w:spacing w:val="2"/>
                <w:sz w:val="20"/>
                <w:szCs w:val="20"/>
              </w:rPr>
              <w:t>t</w:t>
            </w:r>
            <w:r w:rsidRPr="00E1531B">
              <w:rPr>
                <w:rFonts w:ascii="Arial" w:eastAsia="Arial" w:hAnsi="Arial" w:cs="Arial"/>
                <w:sz w:val="20"/>
                <w:szCs w:val="20"/>
              </w:rPr>
              <w:t>he</w:t>
            </w:r>
            <w:r w:rsidRPr="00E1531B">
              <w:rPr>
                <w:rFonts w:ascii="Arial" w:eastAsia="Arial" w:hAnsi="Arial" w:cs="Arial"/>
                <w:spacing w:val="-3"/>
                <w:sz w:val="20"/>
                <w:szCs w:val="20"/>
              </w:rPr>
              <w:t xml:space="preserve"> </w:t>
            </w:r>
            <w:r w:rsidRPr="00E1531B">
              <w:rPr>
                <w:rFonts w:ascii="Arial" w:eastAsia="Arial" w:hAnsi="Arial" w:cs="Arial"/>
                <w:spacing w:val="1"/>
                <w:sz w:val="20"/>
                <w:szCs w:val="20"/>
              </w:rPr>
              <w:t>c</w:t>
            </w:r>
            <w:r w:rsidRPr="00E1531B">
              <w:rPr>
                <w:rFonts w:ascii="Arial" w:eastAsia="Arial" w:hAnsi="Arial" w:cs="Arial"/>
                <w:spacing w:val="2"/>
                <w:sz w:val="20"/>
                <w:szCs w:val="20"/>
              </w:rPr>
              <w:t>a</w:t>
            </w:r>
            <w:r w:rsidRPr="00E1531B">
              <w:rPr>
                <w:rFonts w:ascii="Arial" w:eastAsia="Arial" w:hAnsi="Arial" w:cs="Arial"/>
                <w:sz w:val="20"/>
                <w:szCs w:val="20"/>
              </w:rPr>
              <w:t>n</w:t>
            </w:r>
            <w:r w:rsidRPr="00E1531B">
              <w:rPr>
                <w:rFonts w:ascii="Arial" w:eastAsia="Arial" w:hAnsi="Arial" w:cs="Arial"/>
                <w:spacing w:val="-1"/>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pacing w:val="2"/>
                <w:sz w:val="20"/>
                <w:szCs w:val="20"/>
              </w:rPr>
              <w:t>t</w:t>
            </w:r>
            <w:r w:rsidRPr="00E1531B">
              <w:rPr>
                <w:rFonts w:ascii="Arial" w:eastAsia="Arial" w:hAnsi="Arial" w:cs="Arial"/>
                <w:sz w:val="20"/>
                <w:szCs w:val="20"/>
              </w:rPr>
              <w:t>e</w:t>
            </w:r>
          </w:p>
          <w:p w:rsidR="00E1531B" w:rsidRPr="00E1531B" w:rsidRDefault="00E1531B" w:rsidP="00E1531B">
            <w:pPr>
              <w:widowControl w:val="0"/>
              <w:spacing w:before="1" w:after="0" w:line="236" w:lineRule="auto"/>
              <w:ind w:left="369" w:right="45" w:hanging="271"/>
              <w:rPr>
                <w:rFonts w:ascii="Arial" w:eastAsia="Arial" w:hAnsi="Arial" w:cs="Arial"/>
                <w:sz w:val="20"/>
                <w:szCs w:val="20"/>
              </w:rPr>
            </w:pPr>
            <w:r w:rsidRPr="00E1531B">
              <w:rPr>
                <w:rFonts w:ascii="Symbol" w:eastAsia="Symbol" w:hAnsi="Symbol" w:cs="Symbol"/>
                <w:sz w:val="24"/>
                <w:szCs w:val="24"/>
              </w:rPr>
              <w:t></w:t>
            </w:r>
            <w:r w:rsidRPr="00E1531B">
              <w:rPr>
                <w:rFonts w:ascii="Times New Roman" w:eastAsia="Times New Roman" w:hAnsi="Times New Roman" w:cs="Times New Roman"/>
                <w:sz w:val="24"/>
                <w:szCs w:val="24"/>
              </w:rPr>
              <w:t xml:space="preserve">   </w:t>
            </w:r>
            <w:r w:rsidRPr="00E1531B">
              <w:rPr>
                <w:rFonts w:ascii="Arial" w:eastAsia="Arial" w:hAnsi="Arial" w:cs="Arial"/>
                <w:b/>
                <w:bCs/>
                <w:sz w:val="20"/>
                <w:szCs w:val="20"/>
                <w:u w:val="thick" w:color="000000"/>
              </w:rPr>
              <w:t>us</w:t>
            </w:r>
            <w:r w:rsidRPr="00E1531B">
              <w:rPr>
                <w:rFonts w:ascii="Arial" w:eastAsia="Arial" w:hAnsi="Arial" w:cs="Arial"/>
                <w:b/>
                <w:bCs/>
                <w:spacing w:val="-1"/>
                <w:sz w:val="20"/>
                <w:szCs w:val="20"/>
                <w:u w:val="thick" w:color="000000"/>
              </w:rPr>
              <w:t>e</w:t>
            </w:r>
            <w:r w:rsidRPr="00E1531B">
              <w:rPr>
                <w:rFonts w:ascii="Arial" w:eastAsia="Arial" w:hAnsi="Arial" w:cs="Arial"/>
                <w:b/>
                <w:bCs/>
                <w:sz w:val="20"/>
                <w:szCs w:val="20"/>
                <w:u w:val="thick" w:color="000000"/>
              </w:rPr>
              <w:t>s</w:t>
            </w:r>
            <w:r w:rsidRPr="00E1531B">
              <w:rPr>
                <w:rFonts w:ascii="Arial" w:eastAsia="Arial" w:hAnsi="Arial" w:cs="Arial"/>
                <w:b/>
                <w:bCs/>
                <w:spacing w:val="-5"/>
                <w:sz w:val="20"/>
                <w:szCs w:val="20"/>
                <w:u w:val="thick" w:color="000000"/>
              </w:rPr>
              <w:t xml:space="preserve"> </w:t>
            </w:r>
            <w:r w:rsidRPr="00E1531B">
              <w:rPr>
                <w:rFonts w:ascii="Arial" w:eastAsia="Arial" w:hAnsi="Arial" w:cs="Arial"/>
                <w:b/>
                <w:bCs/>
                <w:sz w:val="20"/>
                <w:szCs w:val="20"/>
                <w:u w:val="thick" w:color="000000"/>
              </w:rPr>
              <w:t>qu</w:t>
            </w:r>
            <w:r w:rsidRPr="00E1531B">
              <w:rPr>
                <w:rFonts w:ascii="Arial" w:eastAsia="Arial" w:hAnsi="Arial" w:cs="Arial"/>
                <w:b/>
                <w:bCs/>
                <w:spacing w:val="2"/>
                <w:sz w:val="20"/>
                <w:szCs w:val="20"/>
                <w:u w:val="thick" w:color="000000"/>
              </w:rPr>
              <w:t>e</w:t>
            </w:r>
            <w:r w:rsidRPr="00E1531B">
              <w:rPr>
                <w:rFonts w:ascii="Arial" w:eastAsia="Arial" w:hAnsi="Arial" w:cs="Arial"/>
                <w:b/>
                <w:bCs/>
                <w:sz w:val="20"/>
                <w:szCs w:val="20"/>
                <w:u w:val="thick" w:color="000000"/>
              </w:rPr>
              <w:t>sti</w:t>
            </w:r>
            <w:r w:rsidRPr="00E1531B">
              <w:rPr>
                <w:rFonts w:ascii="Arial" w:eastAsia="Arial" w:hAnsi="Arial" w:cs="Arial"/>
                <w:b/>
                <w:bCs/>
                <w:spacing w:val="1"/>
                <w:sz w:val="20"/>
                <w:szCs w:val="20"/>
                <w:u w:val="thick" w:color="000000"/>
              </w:rPr>
              <w:t>o</w:t>
            </w:r>
            <w:r w:rsidRPr="00E1531B">
              <w:rPr>
                <w:rFonts w:ascii="Arial" w:eastAsia="Arial" w:hAnsi="Arial" w:cs="Arial"/>
                <w:b/>
                <w:bCs/>
                <w:sz w:val="20"/>
                <w:szCs w:val="20"/>
                <w:u w:val="thick" w:color="000000"/>
              </w:rPr>
              <w:t>ning</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strategi</w:t>
            </w:r>
            <w:r w:rsidRPr="00E1531B">
              <w:rPr>
                <w:rFonts w:ascii="Arial" w:eastAsia="Arial" w:hAnsi="Arial" w:cs="Arial"/>
                <w:b/>
                <w:bCs/>
                <w:spacing w:val="2"/>
                <w:sz w:val="20"/>
                <w:szCs w:val="20"/>
                <w:u w:val="thick" w:color="000000"/>
              </w:rPr>
              <w:t>e</w:t>
            </w:r>
            <w:r w:rsidRPr="00E1531B">
              <w:rPr>
                <w:rFonts w:ascii="Arial" w:eastAsia="Arial" w:hAnsi="Arial" w:cs="Arial"/>
                <w:b/>
                <w:bCs/>
                <w:sz w:val="20"/>
                <w:szCs w:val="20"/>
                <w:u w:val="thick" w:color="000000"/>
              </w:rPr>
              <w:t>s</w:t>
            </w:r>
            <w:r w:rsidRPr="00E1531B">
              <w:rPr>
                <w:rFonts w:ascii="Arial" w:eastAsia="Arial" w:hAnsi="Arial" w:cs="Arial"/>
                <w:b/>
                <w:bCs/>
                <w:spacing w:val="-10"/>
                <w:sz w:val="20"/>
                <w:szCs w:val="20"/>
                <w:u w:val="thick" w:color="000000"/>
              </w:rPr>
              <w:t xml:space="preserve"> </w:t>
            </w:r>
            <w:r w:rsidRPr="00E1531B">
              <w:rPr>
                <w:rFonts w:ascii="Arial" w:eastAsia="Arial" w:hAnsi="Arial" w:cs="Arial"/>
                <w:b/>
                <w:bCs/>
                <w:sz w:val="20"/>
                <w:szCs w:val="20"/>
                <w:u w:val="thick" w:color="000000"/>
              </w:rPr>
              <w:t>t</w:t>
            </w:r>
            <w:r w:rsidRPr="00E1531B">
              <w:rPr>
                <w:rFonts w:ascii="Arial" w:eastAsia="Arial" w:hAnsi="Arial" w:cs="Arial"/>
                <w:b/>
                <w:bCs/>
                <w:spacing w:val="1"/>
                <w:sz w:val="20"/>
                <w:szCs w:val="20"/>
                <w:u w:val="thick" w:color="000000"/>
              </w:rPr>
              <w:t>h</w:t>
            </w:r>
            <w:r w:rsidRPr="00E1531B">
              <w:rPr>
                <w:rFonts w:ascii="Arial" w:eastAsia="Arial" w:hAnsi="Arial" w:cs="Arial"/>
                <w:b/>
                <w:bCs/>
                <w:sz w:val="20"/>
                <w:szCs w:val="20"/>
                <w:u w:val="thick" w:color="000000"/>
              </w:rPr>
              <w:t>at</w:t>
            </w:r>
            <w:r w:rsidRPr="00E1531B">
              <w:rPr>
                <w:rFonts w:ascii="Arial" w:eastAsia="Arial" w:hAnsi="Arial" w:cs="Arial"/>
                <w:b/>
                <w:bCs/>
                <w:spacing w:val="-4"/>
                <w:sz w:val="20"/>
                <w:szCs w:val="20"/>
                <w:u w:val="thick" w:color="000000"/>
              </w:rPr>
              <w:t xml:space="preserve"> </w:t>
            </w:r>
            <w:r w:rsidRPr="00E1531B">
              <w:rPr>
                <w:rFonts w:ascii="Arial" w:eastAsia="Arial" w:hAnsi="Arial" w:cs="Arial"/>
                <w:b/>
                <w:bCs/>
                <w:spacing w:val="2"/>
                <w:sz w:val="20"/>
                <w:szCs w:val="20"/>
                <w:u w:val="thick" w:color="000000"/>
              </w:rPr>
              <w:t>a</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e</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lo</w:t>
            </w:r>
            <w:r w:rsidRPr="00E1531B">
              <w:rPr>
                <w:rFonts w:ascii="Arial" w:eastAsia="Arial" w:hAnsi="Arial" w:cs="Arial"/>
                <w:b/>
                <w:bCs/>
                <w:spacing w:val="4"/>
                <w:sz w:val="20"/>
                <w:szCs w:val="20"/>
                <w:u w:val="thick" w:color="000000"/>
              </w:rPr>
              <w:t>w</w:t>
            </w: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r</w:t>
            </w:r>
            <w:r w:rsidRPr="00E1531B">
              <w:rPr>
                <w:rFonts w:ascii="Arial" w:eastAsia="Arial" w:hAnsi="Arial" w:cs="Arial"/>
                <w:b/>
                <w:bCs/>
                <w:spacing w:val="1"/>
                <w:sz w:val="20"/>
                <w:szCs w:val="20"/>
                <w:u w:val="thick" w:color="000000"/>
              </w:rPr>
              <w:t>-</w:t>
            </w:r>
            <w:r w:rsidRPr="00E1531B">
              <w:rPr>
                <w:rFonts w:ascii="Arial" w:eastAsia="Arial" w:hAnsi="Arial" w:cs="Arial"/>
                <w:b/>
                <w:bCs/>
                <w:sz w:val="20"/>
                <w:szCs w:val="20"/>
                <w:u w:val="thick" w:color="000000"/>
              </w:rPr>
              <w:t>le</w:t>
            </w:r>
            <w:r w:rsidRPr="00E1531B">
              <w:rPr>
                <w:rFonts w:ascii="Arial" w:eastAsia="Arial" w:hAnsi="Arial" w:cs="Arial"/>
                <w:b/>
                <w:bCs/>
                <w:spacing w:val="1"/>
                <w:sz w:val="20"/>
                <w:szCs w:val="20"/>
                <w:u w:val="thick" w:color="000000"/>
              </w:rPr>
              <w:t>v</w:t>
            </w:r>
            <w:r w:rsidRPr="00E1531B">
              <w:rPr>
                <w:rFonts w:ascii="Arial" w:eastAsia="Arial" w:hAnsi="Arial" w:cs="Arial"/>
                <w:b/>
                <w:bCs/>
                <w:sz w:val="20"/>
                <w:szCs w:val="20"/>
                <w:u w:val="thick" w:color="000000"/>
              </w:rPr>
              <w:t>el</w:t>
            </w:r>
            <w:r w:rsidRPr="00E1531B">
              <w:rPr>
                <w:rFonts w:ascii="Arial" w:eastAsia="Arial" w:hAnsi="Arial" w:cs="Arial"/>
                <w:b/>
                <w:bCs/>
                <w:spacing w:val="-12"/>
                <w:sz w:val="20"/>
                <w:szCs w:val="20"/>
                <w:u w:val="thick" w:color="000000"/>
              </w:rPr>
              <w:t xml:space="preserve"> </w:t>
            </w:r>
            <w:r w:rsidRPr="00E1531B">
              <w:rPr>
                <w:rFonts w:ascii="Arial" w:eastAsia="Arial" w:hAnsi="Arial" w:cs="Arial"/>
                <w:b/>
                <w:bCs/>
                <w:sz w:val="20"/>
                <w:szCs w:val="20"/>
                <w:u w:val="thick" w:color="000000"/>
              </w:rPr>
              <w:t>and</w:t>
            </w:r>
            <w:r>
              <w:rPr>
                <w:rFonts w:ascii="Arial" w:eastAsia="Arial" w:hAnsi="Arial" w:cs="Arial"/>
                <w:b/>
                <w:bCs/>
                <w:spacing w:val="-3"/>
                <w:sz w:val="20"/>
                <w:szCs w:val="20"/>
                <w:u w:val="thick" w:color="000000"/>
              </w:rPr>
              <w:t xml:space="preserve"> </w:t>
            </w:r>
            <w:r w:rsidRPr="00E1531B">
              <w:rPr>
                <w:rFonts w:ascii="Arial" w:eastAsia="Arial" w:hAnsi="Arial" w:cs="Arial"/>
                <w:b/>
                <w:bCs/>
                <w:sz w:val="20"/>
                <w:szCs w:val="20"/>
                <w:u w:val="thick" w:color="000000"/>
              </w:rPr>
              <w:t>m</w:t>
            </w:r>
            <w:r w:rsidRPr="00E1531B">
              <w:rPr>
                <w:rFonts w:ascii="Arial" w:eastAsia="Arial" w:hAnsi="Arial" w:cs="Arial"/>
                <w:b/>
                <w:bCs/>
                <w:spacing w:val="2"/>
                <w:sz w:val="20"/>
                <w:szCs w:val="20"/>
                <w:u w:val="thick" w:color="000000"/>
              </w:rPr>
              <w:t>a</w:t>
            </w:r>
            <w:r w:rsidRPr="00E1531B">
              <w:rPr>
                <w:rFonts w:ascii="Arial" w:eastAsia="Arial" w:hAnsi="Arial" w:cs="Arial"/>
                <w:b/>
                <w:bCs/>
                <w:sz w:val="20"/>
                <w:szCs w:val="20"/>
                <w:u w:val="thick" w:color="000000"/>
              </w:rPr>
              <w:t>y</w:t>
            </w:r>
          </w:p>
          <w:p w:rsidR="00E1531B" w:rsidRPr="00E1531B" w:rsidRDefault="00E1531B" w:rsidP="00E1531B">
            <w:pPr>
              <w:widowControl w:val="0"/>
              <w:spacing w:before="1" w:after="0" w:line="240" w:lineRule="auto"/>
              <w:ind w:left="369" w:right="135"/>
              <w:rPr>
                <w:rFonts w:ascii="Arial" w:eastAsia="Arial" w:hAnsi="Arial" w:cs="Arial"/>
                <w:sz w:val="20"/>
                <w:szCs w:val="20"/>
              </w:rPr>
            </w:pPr>
            <w:r>
              <w:rPr>
                <w:rFonts w:ascii="Arial" w:eastAsia="Arial" w:hAnsi="Arial" w:cs="Arial"/>
                <w:b/>
                <w:bCs/>
                <w:sz w:val="20"/>
                <w:szCs w:val="20"/>
                <w:u w:val="thick" w:color="000000"/>
              </w:rPr>
              <w:t>e</w:t>
            </w:r>
            <w:r w:rsidRPr="00E1531B">
              <w:rPr>
                <w:rFonts w:ascii="Arial" w:eastAsia="Arial" w:hAnsi="Arial" w:cs="Arial"/>
                <w:b/>
                <w:bCs/>
                <w:sz w:val="20"/>
                <w:szCs w:val="20"/>
                <w:u w:val="thick" w:color="000000"/>
              </w:rPr>
              <w:t>l</w:t>
            </w:r>
            <w:r w:rsidRPr="00E1531B">
              <w:rPr>
                <w:rFonts w:ascii="Arial" w:eastAsia="Arial" w:hAnsi="Arial" w:cs="Arial"/>
                <w:b/>
                <w:bCs/>
                <w:spacing w:val="-1"/>
                <w:sz w:val="20"/>
                <w:szCs w:val="20"/>
                <w:u w:val="thick" w:color="000000"/>
              </w:rPr>
              <w:t>i</w:t>
            </w:r>
            <w:r w:rsidRPr="00E1531B">
              <w:rPr>
                <w:rFonts w:ascii="Arial" w:eastAsia="Arial" w:hAnsi="Arial" w:cs="Arial"/>
                <w:b/>
                <w:bCs/>
                <w:sz w:val="20"/>
                <w:szCs w:val="20"/>
                <w:u w:val="thick" w:color="000000"/>
              </w:rPr>
              <w:t>cit</w:t>
            </w:r>
            <w:r>
              <w:rPr>
                <w:rFonts w:ascii="Arial" w:eastAsia="Arial" w:hAnsi="Arial" w:cs="Arial"/>
                <w:b/>
                <w:bCs/>
                <w:spacing w:val="-5"/>
                <w:sz w:val="20"/>
                <w:szCs w:val="20"/>
                <w:u w:val="thick" w:color="000000"/>
              </w:rPr>
              <w:t xml:space="preserve"> </w:t>
            </w:r>
            <w:r w:rsidRPr="00E1531B">
              <w:rPr>
                <w:rFonts w:ascii="Arial" w:eastAsia="Arial" w:hAnsi="Arial" w:cs="Arial"/>
                <w:b/>
                <w:bCs/>
                <w:spacing w:val="1"/>
                <w:sz w:val="20"/>
                <w:szCs w:val="20"/>
                <w:u w:val="thick" w:color="000000"/>
              </w:rPr>
              <w:t>n</w:t>
            </w:r>
            <w:r w:rsidRPr="00E1531B">
              <w:rPr>
                <w:rFonts w:ascii="Arial" w:eastAsia="Arial" w:hAnsi="Arial" w:cs="Arial"/>
                <w:b/>
                <w:bCs/>
                <w:spacing w:val="2"/>
                <w:sz w:val="20"/>
                <w:szCs w:val="20"/>
                <w:u w:val="thick" w:color="000000"/>
              </w:rPr>
              <w:t>a</w:t>
            </w:r>
            <w:r w:rsidRPr="00E1531B">
              <w:rPr>
                <w:rFonts w:ascii="Arial" w:eastAsia="Arial" w:hAnsi="Arial" w:cs="Arial"/>
                <w:b/>
                <w:bCs/>
                <w:spacing w:val="-1"/>
                <w:sz w:val="20"/>
                <w:szCs w:val="20"/>
                <w:u w:val="thick" w:color="000000"/>
              </w:rPr>
              <w:t>rr</w:t>
            </w:r>
            <w:r w:rsidRPr="00E1531B">
              <w:rPr>
                <w:rFonts w:ascii="Arial" w:eastAsia="Arial" w:hAnsi="Arial" w:cs="Arial"/>
                <w:b/>
                <w:bCs/>
                <w:sz w:val="20"/>
                <w:szCs w:val="20"/>
                <w:u w:val="thick" w:color="000000"/>
              </w:rPr>
              <w:t>ow</w:t>
            </w:r>
            <w:r w:rsidRPr="00E1531B">
              <w:rPr>
                <w:rFonts w:ascii="Arial" w:eastAsia="Arial" w:hAnsi="Arial" w:cs="Arial"/>
                <w:b/>
                <w:bCs/>
                <w:sz w:val="20"/>
                <w:szCs w:val="20"/>
              </w:rPr>
              <w:t xml:space="preserve"> </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s</w:t>
            </w:r>
            <w:r w:rsidRPr="00E1531B">
              <w:rPr>
                <w:rFonts w:ascii="Arial" w:eastAsia="Arial" w:hAnsi="Arial" w:cs="Arial"/>
                <w:b/>
                <w:bCs/>
                <w:sz w:val="20"/>
                <w:szCs w:val="20"/>
                <w:u w:val="thick" w:color="000000"/>
              </w:rPr>
              <w:t>pon</w:t>
            </w:r>
            <w:r w:rsidRPr="00E1531B">
              <w:rPr>
                <w:rFonts w:ascii="Arial" w:eastAsia="Arial" w:hAnsi="Arial" w:cs="Arial"/>
                <w:b/>
                <w:bCs/>
                <w:spacing w:val="2"/>
                <w:sz w:val="20"/>
                <w:szCs w:val="20"/>
                <w:u w:val="thick" w:color="000000"/>
              </w:rPr>
              <w:t>s</w:t>
            </w: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s</w:t>
            </w:r>
            <w:r w:rsidRPr="00E1531B">
              <w:rPr>
                <w:rFonts w:ascii="Arial" w:eastAsia="Arial" w:hAnsi="Arial" w:cs="Arial"/>
                <w:b/>
                <w:bCs/>
                <w:sz w:val="20"/>
                <w:szCs w:val="20"/>
                <w:u w:val="thick" w:color="000000"/>
              </w:rPr>
              <w:t>.</w:t>
            </w:r>
          </w:p>
        </w:tc>
        <w:tc>
          <w:tcPr>
            <w:tcW w:w="0" w:type="auto"/>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4" w:after="0" w:line="100" w:lineRule="exact"/>
              <w:rPr>
                <w:sz w:val="10"/>
                <w:szCs w:val="10"/>
              </w:rPr>
            </w:pPr>
          </w:p>
          <w:p w:rsidR="00E1531B" w:rsidRPr="00E1531B" w:rsidRDefault="00E1531B" w:rsidP="00E1531B">
            <w:pPr>
              <w:widowControl w:val="0"/>
              <w:spacing w:after="0" w:line="240" w:lineRule="auto"/>
              <w:ind w:left="97" w:right="-20"/>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w:t>
            </w:r>
            <w:r w:rsidRPr="00E1531B">
              <w:rPr>
                <w:rFonts w:ascii="Arial" w:eastAsia="Arial" w:hAnsi="Arial" w:cs="Arial"/>
                <w:spacing w:val="-1"/>
                <w:sz w:val="20"/>
                <w:szCs w:val="20"/>
              </w:rPr>
              <w:t>o</w:t>
            </w:r>
            <w:r w:rsidRPr="00E1531B">
              <w:rPr>
                <w:rFonts w:ascii="Arial" w:eastAsia="Arial" w:hAnsi="Arial" w:cs="Arial"/>
                <w:sz w:val="20"/>
                <w:szCs w:val="20"/>
              </w:rPr>
              <w:t>,</w:t>
            </w:r>
            <w:r w:rsidRPr="00E1531B">
              <w:rPr>
                <w:rFonts w:ascii="Arial" w:eastAsia="Arial" w:hAnsi="Arial" w:cs="Arial"/>
                <w:spacing w:val="-5"/>
                <w:sz w:val="20"/>
                <w:szCs w:val="20"/>
              </w:rPr>
              <w:t xml:space="preserve"> </w:t>
            </w:r>
            <w:r w:rsidRPr="00E1531B">
              <w:rPr>
                <w:rFonts w:ascii="Arial" w:eastAsia="Arial" w:hAnsi="Arial" w:cs="Arial"/>
                <w:spacing w:val="2"/>
                <w:sz w:val="20"/>
                <w:szCs w:val="20"/>
              </w:rPr>
              <w:t>t</w:t>
            </w:r>
            <w:r w:rsidRPr="00E1531B">
              <w:rPr>
                <w:rFonts w:ascii="Arial" w:eastAsia="Arial" w:hAnsi="Arial" w:cs="Arial"/>
                <w:sz w:val="20"/>
                <w:szCs w:val="20"/>
              </w:rPr>
              <w:t>he</w:t>
            </w:r>
            <w:r w:rsidRPr="00E1531B">
              <w:rPr>
                <w:rFonts w:ascii="Arial" w:eastAsia="Arial" w:hAnsi="Arial" w:cs="Arial"/>
                <w:spacing w:val="-4"/>
                <w:sz w:val="20"/>
                <w:szCs w:val="20"/>
              </w:rPr>
              <w:t xml:space="preserve"> </w:t>
            </w:r>
            <w:r w:rsidRPr="00E1531B">
              <w:rPr>
                <w:rFonts w:ascii="Arial" w:eastAsia="Arial" w:hAnsi="Arial" w:cs="Arial"/>
                <w:spacing w:val="1"/>
                <w:sz w:val="20"/>
                <w:szCs w:val="20"/>
              </w:rPr>
              <w:t>c</w:t>
            </w:r>
            <w:r w:rsidRPr="00E1531B">
              <w:rPr>
                <w:rFonts w:ascii="Arial" w:eastAsia="Arial" w:hAnsi="Arial" w:cs="Arial"/>
                <w:spacing w:val="2"/>
                <w:sz w:val="20"/>
                <w:szCs w:val="20"/>
              </w:rPr>
              <w:t>a</w:t>
            </w:r>
            <w:r w:rsidRPr="00E1531B">
              <w:rPr>
                <w:rFonts w:ascii="Arial" w:eastAsia="Arial" w:hAnsi="Arial" w:cs="Arial"/>
                <w:sz w:val="20"/>
                <w:szCs w:val="20"/>
              </w:rPr>
              <w:t>n</w:t>
            </w:r>
            <w:r w:rsidRPr="00E1531B">
              <w:rPr>
                <w:rFonts w:ascii="Arial" w:eastAsia="Arial" w:hAnsi="Arial" w:cs="Arial"/>
                <w:spacing w:val="-1"/>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pacing w:val="2"/>
                <w:sz w:val="20"/>
                <w:szCs w:val="20"/>
              </w:rPr>
              <w:t>t</w:t>
            </w:r>
            <w:r w:rsidRPr="00E1531B">
              <w:rPr>
                <w:rFonts w:ascii="Arial" w:eastAsia="Arial" w:hAnsi="Arial" w:cs="Arial"/>
                <w:sz w:val="20"/>
                <w:szCs w:val="20"/>
              </w:rPr>
              <w:t>e</w:t>
            </w:r>
          </w:p>
          <w:p w:rsidR="00E1531B" w:rsidRPr="00E1531B" w:rsidRDefault="00E1531B" w:rsidP="00E1531B">
            <w:pPr>
              <w:widowControl w:val="0"/>
              <w:spacing w:before="3" w:after="0" w:line="236" w:lineRule="auto"/>
              <w:ind w:left="324" w:right="193" w:hanging="269"/>
              <w:rPr>
                <w:rFonts w:ascii="Arial" w:eastAsia="Arial" w:hAnsi="Arial" w:cs="Arial"/>
                <w:sz w:val="20"/>
                <w:szCs w:val="20"/>
              </w:rPr>
            </w:pPr>
            <w:r w:rsidRPr="00E1531B">
              <w:rPr>
                <w:rFonts w:ascii="Symbol" w:eastAsia="Symbol" w:hAnsi="Symbol" w:cs="Symbol"/>
                <w:sz w:val="24"/>
                <w:szCs w:val="24"/>
              </w:rPr>
              <w:t></w:t>
            </w:r>
            <w:r w:rsidRPr="00E1531B">
              <w:rPr>
                <w:rFonts w:ascii="Times New Roman" w:eastAsia="Times New Roman" w:hAnsi="Times New Roman" w:cs="Times New Roman"/>
                <w:sz w:val="24"/>
                <w:szCs w:val="24"/>
              </w:rPr>
              <w:t xml:space="preserve"> </w:t>
            </w:r>
            <w:r w:rsidRPr="00E1531B">
              <w:rPr>
                <w:rFonts w:ascii="Times New Roman" w:eastAsia="Times New Roman" w:hAnsi="Times New Roman" w:cs="Times New Roman"/>
                <w:spacing w:val="39"/>
                <w:sz w:val="24"/>
                <w:szCs w:val="24"/>
              </w:rPr>
              <w:t xml:space="preserve"> </w:t>
            </w:r>
            <w:r w:rsidRPr="00E1531B">
              <w:rPr>
                <w:rFonts w:ascii="Arial" w:eastAsia="Arial" w:hAnsi="Arial" w:cs="Arial"/>
                <w:spacing w:val="1"/>
                <w:sz w:val="20"/>
                <w:szCs w:val="20"/>
              </w:rPr>
              <w:t>r</w:t>
            </w:r>
            <w:r w:rsidRPr="00E1531B">
              <w:rPr>
                <w:rFonts w:ascii="Arial" w:eastAsia="Arial" w:hAnsi="Arial" w:cs="Arial"/>
                <w:sz w:val="20"/>
                <w:szCs w:val="20"/>
              </w:rPr>
              <w:t>are</w:t>
            </w:r>
            <w:r w:rsidRPr="00E1531B">
              <w:rPr>
                <w:rFonts w:ascii="Arial" w:eastAsia="Arial" w:hAnsi="Arial" w:cs="Arial"/>
                <w:spacing w:val="1"/>
                <w:sz w:val="20"/>
                <w:szCs w:val="20"/>
              </w:rPr>
              <w:t>l</w:t>
            </w:r>
            <w:r w:rsidRPr="00E1531B">
              <w:rPr>
                <w:rFonts w:ascii="Arial" w:eastAsia="Arial" w:hAnsi="Arial" w:cs="Arial"/>
                <w:sz w:val="20"/>
                <w:szCs w:val="20"/>
              </w:rPr>
              <w:t>y</w:t>
            </w:r>
            <w:r w:rsidRPr="00E1531B">
              <w:rPr>
                <w:rFonts w:ascii="Arial" w:eastAsia="Arial" w:hAnsi="Arial" w:cs="Arial"/>
                <w:spacing w:val="-7"/>
                <w:sz w:val="20"/>
                <w:szCs w:val="20"/>
              </w:rPr>
              <w:t xml:space="preserve"> </w:t>
            </w:r>
            <w:r w:rsidRPr="00E1531B">
              <w:rPr>
                <w:rFonts w:ascii="Arial" w:eastAsia="Arial" w:hAnsi="Arial" w:cs="Arial"/>
                <w:sz w:val="20"/>
                <w:szCs w:val="20"/>
              </w:rPr>
              <w:t>u</w:t>
            </w:r>
            <w:r w:rsidRPr="00E1531B">
              <w:rPr>
                <w:rFonts w:ascii="Arial" w:eastAsia="Arial" w:hAnsi="Arial" w:cs="Arial"/>
                <w:spacing w:val="1"/>
                <w:sz w:val="20"/>
                <w:szCs w:val="20"/>
              </w:rPr>
              <w:t>s</w:t>
            </w:r>
            <w:r w:rsidRPr="00E1531B">
              <w:rPr>
                <w:rFonts w:ascii="Arial" w:eastAsia="Arial" w:hAnsi="Arial" w:cs="Arial"/>
                <w:sz w:val="20"/>
                <w:szCs w:val="20"/>
              </w:rPr>
              <w:t>es</w:t>
            </w:r>
            <w:r w:rsidRPr="00E1531B">
              <w:rPr>
                <w:rFonts w:ascii="Arial" w:eastAsia="Arial" w:hAnsi="Arial" w:cs="Arial"/>
                <w:spacing w:val="-4"/>
                <w:sz w:val="20"/>
                <w:szCs w:val="20"/>
              </w:rPr>
              <w:t xml:space="preserve"> </w:t>
            </w:r>
            <w:r w:rsidRPr="00E1531B">
              <w:rPr>
                <w:rFonts w:ascii="Arial" w:eastAsia="Arial" w:hAnsi="Arial" w:cs="Arial"/>
                <w:sz w:val="20"/>
                <w:szCs w:val="20"/>
              </w:rPr>
              <w:t>q</w:t>
            </w:r>
            <w:r w:rsidRPr="00E1531B">
              <w:rPr>
                <w:rFonts w:ascii="Arial" w:eastAsia="Arial" w:hAnsi="Arial" w:cs="Arial"/>
                <w:spacing w:val="1"/>
                <w:sz w:val="20"/>
                <w:szCs w:val="20"/>
              </w:rPr>
              <w:t>u</w:t>
            </w:r>
            <w:r w:rsidRPr="00E1531B">
              <w:rPr>
                <w:rFonts w:ascii="Arial" w:eastAsia="Arial" w:hAnsi="Arial" w:cs="Arial"/>
                <w:sz w:val="20"/>
                <w:szCs w:val="20"/>
              </w:rPr>
              <w:t>e</w:t>
            </w:r>
            <w:r w:rsidRPr="00E1531B">
              <w:rPr>
                <w:rFonts w:ascii="Arial" w:eastAsia="Arial" w:hAnsi="Arial" w:cs="Arial"/>
                <w:spacing w:val="1"/>
                <w:sz w:val="20"/>
                <w:szCs w:val="20"/>
              </w:rPr>
              <w:t>s</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pacing w:val="2"/>
                <w:sz w:val="20"/>
                <w:szCs w:val="20"/>
              </w:rPr>
              <w:t>o</w:t>
            </w:r>
            <w:r w:rsidRPr="00E1531B">
              <w:rPr>
                <w:rFonts w:ascii="Arial" w:eastAsia="Arial" w:hAnsi="Arial" w:cs="Arial"/>
                <w:sz w:val="20"/>
                <w:szCs w:val="20"/>
              </w:rPr>
              <w:t>n</w:t>
            </w:r>
            <w:r w:rsidRPr="00E1531B">
              <w:rPr>
                <w:rFonts w:ascii="Arial" w:eastAsia="Arial" w:hAnsi="Arial" w:cs="Arial"/>
                <w:spacing w:val="1"/>
                <w:sz w:val="20"/>
                <w:szCs w:val="20"/>
              </w:rPr>
              <w:t>i</w:t>
            </w:r>
            <w:r w:rsidRPr="00E1531B">
              <w:rPr>
                <w:rFonts w:ascii="Arial" w:eastAsia="Arial" w:hAnsi="Arial" w:cs="Arial"/>
                <w:sz w:val="20"/>
                <w:szCs w:val="20"/>
              </w:rPr>
              <w:t xml:space="preserve">ng </w:t>
            </w:r>
            <w:r w:rsidRPr="00E1531B">
              <w:rPr>
                <w:rFonts w:ascii="Arial" w:eastAsia="Arial" w:hAnsi="Arial" w:cs="Arial"/>
                <w:spacing w:val="1"/>
                <w:sz w:val="20"/>
                <w:szCs w:val="20"/>
              </w:rPr>
              <w:t>s</w:t>
            </w:r>
            <w:r w:rsidRPr="00E1531B">
              <w:rPr>
                <w:rFonts w:ascii="Arial" w:eastAsia="Arial" w:hAnsi="Arial" w:cs="Arial"/>
                <w:sz w:val="20"/>
                <w:szCs w:val="20"/>
              </w:rPr>
              <w:t>trat</w:t>
            </w:r>
            <w:r w:rsidRPr="00E1531B">
              <w:rPr>
                <w:rFonts w:ascii="Arial" w:eastAsia="Arial" w:hAnsi="Arial" w:cs="Arial"/>
                <w:spacing w:val="-1"/>
                <w:sz w:val="20"/>
                <w:szCs w:val="20"/>
              </w:rPr>
              <w:t>e</w:t>
            </w:r>
            <w:r w:rsidRPr="00E1531B">
              <w:rPr>
                <w:rFonts w:ascii="Arial" w:eastAsia="Arial" w:hAnsi="Arial" w:cs="Arial"/>
                <w:sz w:val="20"/>
                <w:szCs w:val="20"/>
              </w:rPr>
              <w:t>g</w:t>
            </w:r>
            <w:r w:rsidRPr="00E1531B">
              <w:rPr>
                <w:rFonts w:ascii="Arial" w:eastAsia="Arial" w:hAnsi="Arial" w:cs="Arial"/>
                <w:spacing w:val="1"/>
                <w:sz w:val="20"/>
                <w:szCs w:val="20"/>
              </w:rPr>
              <w:t>i</w:t>
            </w:r>
            <w:r w:rsidRPr="00E1531B">
              <w:rPr>
                <w:rFonts w:ascii="Arial" w:eastAsia="Arial" w:hAnsi="Arial" w:cs="Arial"/>
                <w:sz w:val="20"/>
                <w:szCs w:val="20"/>
              </w:rPr>
              <w:t>es</w:t>
            </w:r>
            <w:r w:rsidRPr="00E1531B">
              <w:rPr>
                <w:rFonts w:ascii="Arial" w:eastAsia="Arial" w:hAnsi="Arial" w:cs="Arial"/>
                <w:spacing w:val="-9"/>
                <w:sz w:val="20"/>
                <w:szCs w:val="20"/>
              </w:rPr>
              <w:t xml:space="preserve"> </w:t>
            </w:r>
            <w:r w:rsidRPr="00E1531B">
              <w:rPr>
                <w:rFonts w:ascii="Arial" w:eastAsia="Arial" w:hAnsi="Arial" w:cs="Arial"/>
                <w:sz w:val="20"/>
                <w:szCs w:val="20"/>
              </w:rPr>
              <w:t>d</w:t>
            </w:r>
            <w:r w:rsidRPr="00E1531B">
              <w:rPr>
                <w:rFonts w:ascii="Arial" w:eastAsia="Arial" w:hAnsi="Arial" w:cs="Arial"/>
                <w:spacing w:val="-1"/>
                <w:sz w:val="20"/>
                <w:szCs w:val="20"/>
              </w:rPr>
              <w:t>u</w:t>
            </w:r>
            <w:r w:rsidRPr="00E1531B">
              <w:rPr>
                <w:rFonts w:ascii="Arial" w:eastAsia="Arial" w:hAnsi="Arial" w:cs="Arial"/>
                <w:spacing w:val="1"/>
                <w:sz w:val="20"/>
                <w:szCs w:val="20"/>
              </w:rPr>
              <w:t>ri</w:t>
            </w:r>
            <w:r w:rsidRPr="00E1531B">
              <w:rPr>
                <w:rFonts w:ascii="Arial" w:eastAsia="Arial" w:hAnsi="Arial" w:cs="Arial"/>
                <w:sz w:val="20"/>
                <w:szCs w:val="20"/>
              </w:rPr>
              <w:t xml:space="preserve">ng </w:t>
            </w:r>
            <w:r w:rsidRPr="00E1531B">
              <w:rPr>
                <w:rFonts w:ascii="Arial" w:eastAsia="Arial" w:hAnsi="Arial" w:cs="Arial"/>
                <w:spacing w:val="-1"/>
                <w:sz w:val="20"/>
                <w:szCs w:val="20"/>
              </w:rPr>
              <w:t>i</w:t>
            </w:r>
            <w:r w:rsidRPr="00E1531B">
              <w:rPr>
                <w:rFonts w:ascii="Arial" w:eastAsia="Arial" w:hAnsi="Arial" w:cs="Arial"/>
                <w:sz w:val="20"/>
                <w:szCs w:val="20"/>
              </w:rPr>
              <w:t>n</w:t>
            </w:r>
            <w:r w:rsidRPr="00E1531B">
              <w:rPr>
                <w:rFonts w:ascii="Arial" w:eastAsia="Arial" w:hAnsi="Arial" w:cs="Arial"/>
                <w:spacing w:val="1"/>
                <w:sz w:val="20"/>
                <w:szCs w:val="20"/>
              </w:rPr>
              <w:t>s</w:t>
            </w:r>
            <w:r w:rsidRPr="00E1531B">
              <w:rPr>
                <w:rFonts w:ascii="Arial" w:eastAsia="Arial" w:hAnsi="Arial" w:cs="Arial"/>
                <w:sz w:val="20"/>
                <w:szCs w:val="20"/>
              </w:rPr>
              <w:t>tru</w:t>
            </w:r>
            <w:r w:rsidRPr="00E1531B">
              <w:rPr>
                <w:rFonts w:ascii="Arial" w:eastAsia="Arial" w:hAnsi="Arial" w:cs="Arial"/>
                <w:spacing w:val="1"/>
                <w:sz w:val="20"/>
                <w:szCs w:val="20"/>
              </w:rPr>
              <w:t>c</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pacing w:val="2"/>
                <w:sz w:val="20"/>
                <w:szCs w:val="20"/>
              </w:rPr>
              <w:t>o</w:t>
            </w:r>
            <w:r w:rsidRPr="00E1531B">
              <w:rPr>
                <w:rFonts w:ascii="Arial" w:eastAsia="Arial" w:hAnsi="Arial" w:cs="Arial"/>
                <w:sz w:val="20"/>
                <w:szCs w:val="20"/>
              </w:rPr>
              <w:t>n.</w:t>
            </w:r>
          </w:p>
        </w:tc>
      </w:tr>
      <w:tr w:rsidR="00E1531B" w:rsidRPr="00E1531B" w:rsidTr="00E1531B">
        <w:trPr>
          <w:trHeight w:hRule="exact" w:val="4947"/>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E1531B" w:rsidRPr="00E1531B" w:rsidRDefault="00E1531B" w:rsidP="00E1531B">
            <w:pPr>
              <w:widowControl w:val="0"/>
              <w:spacing w:before="2" w:after="0" w:line="100" w:lineRule="exact"/>
              <w:rPr>
                <w:sz w:val="10"/>
                <w:szCs w:val="10"/>
              </w:rPr>
            </w:pPr>
          </w:p>
          <w:p w:rsidR="00E1531B" w:rsidRPr="00E1531B" w:rsidRDefault="00E1531B" w:rsidP="00E1531B">
            <w:pPr>
              <w:widowControl w:val="0"/>
              <w:spacing w:after="0" w:line="240" w:lineRule="auto"/>
              <w:ind w:left="349" w:right="335"/>
              <w:jc w:val="center"/>
              <w:rPr>
                <w:rFonts w:ascii="Arial" w:eastAsia="Arial" w:hAnsi="Arial" w:cs="Arial"/>
                <w:b/>
                <w:bCs/>
                <w:spacing w:val="-1"/>
                <w:w w:val="99"/>
                <w:sz w:val="20"/>
                <w:szCs w:val="20"/>
              </w:rPr>
            </w:pPr>
            <w:r w:rsidRPr="00E1531B">
              <w:rPr>
                <w:rFonts w:ascii="Arial" w:eastAsia="Arial" w:hAnsi="Arial" w:cs="Arial"/>
                <w:b/>
                <w:bCs/>
                <w:spacing w:val="-1"/>
                <w:w w:val="99"/>
                <w:sz w:val="20"/>
                <w:szCs w:val="20"/>
              </w:rPr>
              <w:t>5E</w:t>
            </w:r>
          </w:p>
          <w:p w:rsidR="00E1531B" w:rsidRPr="00E1531B" w:rsidRDefault="00E1531B" w:rsidP="00E1531B">
            <w:pPr>
              <w:widowControl w:val="0"/>
              <w:spacing w:after="0" w:line="240" w:lineRule="auto"/>
              <w:ind w:left="349" w:right="335"/>
              <w:jc w:val="center"/>
              <w:rPr>
                <w:rFonts w:ascii="Arial" w:eastAsia="Arial" w:hAnsi="Arial" w:cs="Arial"/>
                <w:sz w:val="20"/>
                <w:szCs w:val="20"/>
              </w:rPr>
            </w:pPr>
            <w:r w:rsidRPr="00E1531B">
              <w:rPr>
                <w:rFonts w:ascii="Arial" w:eastAsia="Arial" w:hAnsi="Arial" w:cs="Arial"/>
                <w:b/>
                <w:bCs/>
                <w:spacing w:val="-1"/>
                <w:w w:val="99"/>
                <w:sz w:val="20"/>
                <w:szCs w:val="20"/>
              </w:rPr>
              <w:t>S</w:t>
            </w:r>
            <w:r w:rsidRPr="00E1531B">
              <w:rPr>
                <w:rFonts w:ascii="Arial" w:eastAsia="Arial" w:hAnsi="Arial" w:cs="Arial"/>
                <w:b/>
                <w:bCs/>
                <w:spacing w:val="1"/>
                <w:w w:val="99"/>
                <w:sz w:val="20"/>
                <w:szCs w:val="20"/>
              </w:rPr>
              <w:t>t</w:t>
            </w:r>
            <w:r w:rsidRPr="00E1531B">
              <w:rPr>
                <w:rFonts w:ascii="Arial" w:eastAsia="Arial" w:hAnsi="Arial" w:cs="Arial"/>
                <w:b/>
                <w:bCs/>
                <w:w w:val="99"/>
                <w:sz w:val="20"/>
                <w:szCs w:val="20"/>
              </w:rPr>
              <w:t>udent</w:t>
            </w:r>
          </w:p>
          <w:p w:rsidR="00E1531B" w:rsidRPr="00E1531B" w:rsidRDefault="00E1531B" w:rsidP="00E1531B">
            <w:pPr>
              <w:widowControl w:val="0"/>
              <w:spacing w:after="0" w:line="240" w:lineRule="auto"/>
              <w:ind w:left="122" w:right="112"/>
              <w:jc w:val="center"/>
              <w:rPr>
                <w:rFonts w:ascii="Arial" w:eastAsia="Arial" w:hAnsi="Arial" w:cs="Arial"/>
                <w:sz w:val="20"/>
                <w:szCs w:val="20"/>
              </w:rPr>
            </w:pPr>
            <w:r w:rsidRPr="00E1531B">
              <w:rPr>
                <w:rFonts w:ascii="Arial" w:eastAsia="Arial" w:hAnsi="Arial" w:cs="Arial"/>
                <w:b/>
                <w:bCs/>
                <w:spacing w:val="-1"/>
                <w:w w:val="99"/>
                <w:sz w:val="20"/>
                <w:szCs w:val="20"/>
              </w:rPr>
              <w:t>E</w:t>
            </w:r>
            <w:r w:rsidRPr="00E1531B">
              <w:rPr>
                <w:rFonts w:ascii="Arial" w:eastAsia="Arial" w:hAnsi="Arial" w:cs="Arial"/>
                <w:b/>
                <w:bCs/>
                <w:w w:val="99"/>
                <w:sz w:val="20"/>
                <w:szCs w:val="20"/>
              </w:rPr>
              <w:t>ngageme</w:t>
            </w:r>
            <w:r w:rsidRPr="00E1531B">
              <w:rPr>
                <w:rFonts w:ascii="Arial" w:eastAsia="Arial" w:hAnsi="Arial" w:cs="Arial"/>
                <w:b/>
                <w:bCs/>
                <w:spacing w:val="1"/>
                <w:w w:val="99"/>
                <w:sz w:val="20"/>
                <w:szCs w:val="20"/>
              </w:rPr>
              <w:t>n</w:t>
            </w:r>
            <w:r w:rsidRPr="00E1531B">
              <w:rPr>
                <w:rFonts w:ascii="Arial" w:eastAsia="Arial" w:hAnsi="Arial" w:cs="Arial"/>
                <w:b/>
                <w:bCs/>
                <w:w w:val="99"/>
                <w:sz w:val="20"/>
                <w:szCs w:val="20"/>
              </w:rPr>
              <w:t>t</w:t>
            </w:r>
          </w:p>
          <w:p w:rsidR="00E1531B" w:rsidRPr="00E1531B" w:rsidRDefault="00E1531B" w:rsidP="00E1531B">
            <w:pPr>
              <w:widowControl w:val="0"/>
              <w:spacing w:before="2" w:after="0" w:line="200" w:lineRule="exact"/>
              <w:rPr>
                <w:sz w:val="20"/>
                <w:szCs w:val="20"/>
              </w:rPr>
            </w:pPr>
          </w:p>
          <w:p w:rsidR="00E1531B" w:rsidRPr="00E1531B" w:rsidRDefault="00E1531B" w:rsidP="00E1531B">
            <w:pPr>
              <w:widowControl w:val="0"/>
              <w:spacing w:after="0" w:line="240" w:lineRule="auto"/>
              <w:ind w:left="203" w:right="185"/>
              <w:jc w:val="center"/>
              <w:rPr>
                <w:rFonts w:ascii="Arial" w:eastAsia="Arial" w:hAnsi="Arial" w:cs="Arial"/>
                <w:w w:val="99"/>
                <w:sz w:val="20"/>
                <w:szCs w:val="20"/>
              </w:rPr>
            </w:pPr>
            <w:r w:rsidRPr="00E1531B">
              <w:rPr>
                <w:rFonts w:ascii="Arial" w:eastAsia="Arial" w:hAnsi="Arial" w:cs="Arial"/>
                <w:spacing w:val="6"/>
                <w:sz w:val="20"/>
                <w:szCs w:val="20"/>
              </w:rPr>
              <w:t>W</w:t>
            </w:r>
            <w:r w:rsidRPr="00E1531B">
              <w:rPr>
                <w:rFonts w:ascii="Arial" w:eastAsia="Arial" w:hAnsi="Arial" w:cs="Arial"/>
                <w:spacing w:val="-1"/>
                <w:sz w:val="20"/>
                <w:szCs w:val="20"/>
              </w:rPr>
              <w:t>V</w:t>
            </w:r>
            <w:r w:rsidRPr="00E1531B">
              <w:rPr>
                <w:rFonts w:ascii="Arial" w:eastAsia="Arial" w:hAnsi="Arial" w:cs="Arial"/>
                <w:spacing w:val="-3"/>
                <w:sz w:val="20"/>
                <w:szCs w:val="20"/>
              </w:rPr>
              <w:t>P</w:t>
            </w:r>
            <w:r w:rsidRPr="00E1531B">
              <w:rPr>
                <w:rFonts w:ascii="Arial" w:eastAsia="Arial" w:hAnsi="Arial" w:cs="Arial"/>
                <w:spacing w:val="3"/>
                <w:sz w:val="20"/>
                <w:szCs w:val="20"/>
              </w:rPr>
              <w:t>T</w:t>
            </w:r>
            <w:r w:rsidRPr="00E1531B">
              <w:rPr>
                <w:rFonts w:ascii="Arial" w:eastAsia="Arial" w:hAnsi="Arial" w:cs="Arial"/>
                <w:sz w:val="20"/>
                <w:szCs w:val="20"/>
              </w:rPr>
              <w:t>S</w:t>
            </w:r>
            <w:r w:rsidRPr="00E1531B">
              <w:rPr>
                <w:rFonts w:ascii="Arial" w:eastAsia="Arial" w:hAnsi="Arial" w:cs="Arial"/>
                <w:spacing w:val="-8"/>
                <w:sz w:val="20"/>
                <w:szCs w:val="20"/>
              </w:rPr>
              <w:t xml:space="preserve"> </w:t>
            </w:r>
            <w:r w:rsidRPr="00E1531B">
              <w:rPr>
                <w:rFonts w:ascii="Arial" w:eastAsia="Arial" w:hAnsi="Arial" w:cs="Arial"/>
                <w:w w:val="99"/>
                <w:sz w:val="20"/>
                <w:szCs w:val="20"/>
              </w:rPr>
              <w:t xml:space="preserve">2C, </w:t>
            </w:r>
            <w:r w:rsidRPr="00E1531B">
              <w:rPr>
                <w:rFonts w:ascii="Arial" w:eastAsia="Arial" w:hAnsi="Arial" w:cs="Arial"/>
                <w:sz w:val="20"/>
                <w:szCs w:val="20"/>
              </w:rPr>
              <w:t>In</w:t>
            </w:r>
            <w:r w:rsidRPr="00E1531B">
              <w:rPr>
                <w:rFonts w:ascii="Arial" w:eastAsia="Arial" w:hAnsi="Arial" w:cs="Arial"/>
                <w:spacing w:val="2"/>
                <w:sz w:val="20"/>
                <w:szCs w:val="20"/>
              </w:rPr>
              <w:t>T</w:t>
            </w:r>
            <w:r w:rsidRPr="00E1531B">
              <w:rPr>
                <w:rFonts w:ascii="Arial" w:eastAsia="Arial" w:hAnsi="Arial" w:cs="Arial"/>
                <w:spacing w:val="-1"/>
                <w:sz w:val="20"/>
                <w:szCs w:val="20"/>
              </w:rPr>
              <w:t>AS</w:t>
            </w:r>
            <w:r w:rsidRPr="00E1531B">
              <w:rPr>
                <w:rFonts w:ascii="Arial" w:eastAsia="Arial" w:hAnsi="Arial" w:cs="Arial"/>
                <w:sz w:val="20"/>
                <w:szCs w:val="20"/>
              </w:rPr>
              <w:t>C</w:t>
            </w:r>
            <w:r w:rsidRPr="00E1531B">
              <w:rPr>
                <w:rFonts w:ascii="Arial" w:eastAsia="Arial" w:hAnsi="Arial" w:cs="Arial"/>
                <w:spacing w:val="-7"/>
                <w:sz w:val="20"/>
                <w:szCs w:val="20"/>
              </w:rPr>
              <w:t xml:space="preserve"> </w:t>
            </w:r>
            <w:r w:rsidRPr="00E1531B">
              <w:rPr>
                <w:rFonts w:ascii="Arial" w:eastAsia="Arial" w:hAnsi="Arial" w:cs="Arial"/>
                <w:w w:val="99"/>
                <w:sz w:val="20"/>
                <w:szCs w:val="20"/>
              </w:rPr>
              <w:t xml:space="preserve">5, </w:t>
            </w:r>
            <w:r w:rsidRPr="00E1531B">
              <w:rPr>
                <w:rFonts w:ascii="Arial" w:eastAsia="Arial" w:hAnsi="Arial" w:cs="Arial"/>
                <w:sz w:val="20"/>
                <w:szCs w:val="20"/>
              </w:rPr>
              <w:t>C</w:t>
            </w:r>
            <w:r w:rsidRPr="00E1531B">
              <w:rPr>
                <w:rFonts w:ascii="Arial" w:eastAsia="Arial" w:hAnsi="Arial" w:cs="Arial"/>
                <w:spacing w:val="-1"/>
                <w:sz w:val="20"/>
                <w:szCs w:val="20"/>
              </w:rPr>
              <w:t>A</w:t>
            </w:r>
            <w:r w:rsidRPr="00E1531B">
              <w:rPr>
                <w:rFonts w:ascii="Arial" w:eastAsia="Arial" w:hAnsi="Arial" w:cs="Arial"/>
                <w:spacing w:val="1"/>
                <w:sz w:val="20"/>
                <w:szCs w:val="20"/>
              </w:rPr>
              <w:t>E</w:t>
            </w:r>
            <w:r w:rsidRPr="00E1531B">
              <w:rPr>
                <w:rFonts w:ascii="Arial" w:eastAsia="Arial" w:hAnsi="Arial" w:cs="Arial"/>
                <w:sz w:val="20"/>
                <w:szCs w:val="20"/>
              </w:rPr>
              <w:t>P</w:t>
            </w:r>
            <w:r w:rsidRPr="00E1531B">
              <w:rPr>
                <w:rFonts w:ascii="Arial" w:eastAsia="Arial" w:hAnsi="Arial" w:cs="Arial"/>
                <w:spacing w:val="-6"/>
                <w:sz w:val="20"/>
                <w:szCs w:val="20"/>
              </w:rPr>
              <w:t xml:space="preserve"> </w:t>
            </w:r>
            <w:r w:rsidRPr="00E1531B">
              <w:rPr>
                <w:rFonts w:ascii="Arial" w:eastAsia="Arial" w:hAnsi="Arial" w:cs="Arial"/>
                <w:spacing w:val="2"/>
                <w:w w:val="99"/>
                <w:sz w:val="20"/>
                <w:szCs w:val="20"/>
              </w:rPr>
              <w:t>1</w:t>
            </w:r>
            <w:r w:rsidRPr="00E1531B">
              <w:rPr>
                <w:rFonts w:ascii="Arial" w:eastAsia="Arial" w:hAnsi="Arial" w:cs="Arial"/>
                <w:w w:val="99"/>
                <w:sz w:val="20"/>
                <w:szCs w:val="20"/>
              </w:rPr>
              <w:t>.1</w:t>
            </w:r>
          </w:p>
          <w:p w:rsidR="00E1531B" w:rsidRPr="00E1531B" w:rsidRDefault="00E1531B" w:rsidP="00E1531B">
            <w:pPr>
              <w:widowControl w:val="0"/>
              <w:spacing w:after="0" w:line="240" w:lineRule="auto"/>
              <w:ind w:left="203" w:right="185"/>
              <w:jc w:val="center"/>
              <w:rPr>
                <w:rFonts w:ascii="Arial" w:eastAsia="Arial" w:hAnsi="Arial" w:cs="Arial"/>
                <w:sz w:val="20"/>
                <w:szCs w:val="20"/>
              </w:rPr>
            </w:pPr>
          </w:p>
          <w:p w:rsidR="00E1531B" w:rsidRPr="00E1531B" w:rsidRDefault="00E1531B" w:rsidP="00E1531B">
            <w:pPr>
              <w:widowControl w:val="0"/>
              <w:spacing w:after="0" w:line="240" w:lineRule="auto"/>
              <w:ind w:left="203" w:right="185"/>
              <w:jc w:val="center"/>
              <w:rPr>
                <w:rFonts w:ascii="Arial" w:eastAsia="Arial" w:hAnsi="Arial" w:cs="Arial"/>
                <w:sz w:val="20"/>
                <w:szCs w:val="20"/>
              </w:rPr>
            </w:pPr>
            <w:r w:rsidRPr="00E1531B">
              <w:rPr>
                <w:rFonts w:ascii="Arial" w:eastAsia="Arial" w:hAnsi="Arial" w:cs="Arial"/>
                <w:sz w:val="20"/>
                <w:szCs w:val="20"/>
                <w:highlight w:val="yellow"/>
              </w:rPr>
              <w:t>NASPE 4.6</w:t>
            </w:r>
          </w:p>
        </w:tc>
        <w:tc>
          <w:tcPr>
            <w:tcW w:w="0" w:type="auto"/>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5" w:after="0" w:line="100" w:lineRule="exact"/>
              <w:rPr>
                <w:sz w:val="10"/>
                <w:szCs w:val="10"/>
              </w:rPr>
            </w:pPr>
          </w:p>
          <w:p w:rsidR="00E1531B" w:rsidRPr="00E1531B" w:rsidRDefault="00E1531B" w:rsidP="00E1531B">
            <w:pPr>
              <w:widowControl w:val="0"/>
              <w:spacing w:after="0" w:line="240" w:lineRule="auto"/>
              <w:ind w:left="97" w:right="235"/>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eo</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a</w:t>
            </w:r>
            <w:r w:rsidRPr="00E1531B">
              <w:rPr>
                <w:rFonts w:ascii="Arial" w:eastAsia="Arial" w:hAnsi="Arial" w:cs="Arial"/>
                <w:sz w:val="20"/>
                <w:szCs w:val="20"/>
              </w:rPr>
              <w:t>nd</w:t>
            </w:r>
            <w:r w:rsidRPr="00E1531B">
              <w:rPr>
                <w:rFonts w:ascii="Arial" w:eastAsia="Arial" w:hAnsi="Arial" w:cs="Arial"/>
                <w:spacing w:val="-2"/>
                <w:sz w:val="20"/>
                <w:szCs w:val="20"/>
              </w:rPr>
              <w:t xml:space="preserve"> </w:t>
            </w:r>
            <w:r w:rsidRPr="00E1531B">
              <w:rPr>
                <w:rFonts w:ascii="Arial" w:eastAsia="Arial" w:hAnsi="Arial" w:cs="Arial"/>
                <w:sz w:val="20"/>
                <w:szCs w:val="20"/>
              </w:rPr>
              <w:t>n</w:t>
            </w:r>
            <w:r w:rsidRPr="00E1531B">
              <w:rPr>
                <w:rFonts w:ascii="Arial" w:eastAsia="Arial" w:hAnsi="Arial" w:cs="Arial"/>
                <w:spacing w:val="-1"/>
                <w:sz w:val="20"/>
                <w:szCs w:val="20"/>
              </w:rPr>
              <w:t>a</w:t>
            </w:r>
            <w:r w:rsidRPr="00E1531B">
              <w:rPr>
                <w:rFonts w:ascii="Arial" w:eastAsia="Arial" w:hAnsi="Arial" w:cs="Arial"/>
                <w:spacing w:val="1"/>
                <w:sz w:val="20"/>
                <w:szCs w:val="20"/>
              </w:rPr>
              <w:t>rr</w:t>
            </w:r>
            <w:r w:rsidRPr="00E1531B">
              <w:rPr>
                <w:rFonts w:ascii="Arial" w:eastAsia="Arial" w:hAnsi="Arial" w:cs="Arial"/>
                <w:sz w:val="20"/>
                <w:szCs w:val="20"/>
              </w:rPr>
              <w:t>at</w:t>
            </w:r>
            <w:r w:rsidRPr="00E1531B">
              <w:rPr>
                <w:rFonts w:ascii="Arial" w:eastAsia="Arial" w:hAnsi="Arial" w:cs="Arial"/>
                <w:spacing w:val="1"/>
                <w:sz w:val="20"/>
                <w:szCs w:val="20"/>
              </w:rPr>
              <w:t>iv</w:t>
            </w:r>
            <w:r w:rsidRPr="00E1531B">
              <w:rPr>
                <w:rFonts w:ascii="Arial" w:eastAsia="Arial" w:hAnsi="Arial" w:cs="Arial"/>
                <w:sz w:val="20"/>
                <w:szCs w:val="20"/>
              </w:rPr>
              <w:t>e,</w:t>
            </w:r>
            <w:r w:rsidRPr="00E1531B">
              <w:rPr>
                <w:rFonts w:ascii="Arial" w:eastAsia="Arial" w:hAnsi="Arial" w:cs="Arial"/>
                <w:spacing w:val="-9"/>
                <w:sz w:val="20"/>
                <w:szCs w:val="20"/>
              </w:rPr>
              <w:t xml:space="preserve"> </w:t>
            </w:r>
            <w:r w:rsidRPr="00E1531B">
              <w:rPr>
                <w:rFonts w:ascii="Arial" w:eastAsia="Arial" w:hAnsi="Arial" w:cs="Arial"/>
                <w:spacing w:val="2"/>
                <w:sz w:val="20"/>
                <w:szCs w:val="20"/>
              </w:rPr>
              <w:t>t</w:t>
            </w:r>
            <w:r w:rsidRPr="00E1531B">
              <w:rPr>
                <w:rFonts w:ascii="Arial" w:eastAsia="Arial" w:hAnsi="Arial" w:cs="Arial"/>
                <w:sz w:val="20"/>
                <w:szCs w:val="20"/>
              </w:rPr>
              <w:t xml:space="preserve">he </w:t>
            </w:r>
            <w:r w:rsidRPr="00E1531B">
              <w:rPr>
                <w:rFonts w:ascii="Arial" w:eastAsia="Arial" w:hAnsi="Arial" w:cs="Arial"/>
                <w:spacing w:val="1"/>
                <w:sz w:val="20"/>
                <w:szCs w:val="20"/>
              </w:rPr>
              <w:t>c</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z w:val="20"/>
                <w:szCs w:val="20"/>
              </w:rPr>
              <w:t>te</w:t>
            </w:r>
          </w:p>
          <w:p w:rsidR="00E1531B" w:rsidRPr="00E1531B" w:rsidRDefault="00E1531B" w:rsidP="00E1531B">
            <w:pPr>
              <w:widowControl w:val="0"/>
              <w:tabs>
                <w:tab w:val="left" w:pos="520"/>
              </w:tabs>
              <w:spacing w:after="0" w:line="238" w:lineRule="auto"/>
              <w:ind w:left="532" w:right="123" w:hanging="360"/>
              <w:rPr>
                <w:rFonts w:ascii="Arial" w:eastAsia="Arial" w:hAnsi="Arial" w:cs="Arial"/>
                <w:sz w:val="20"/>
                <w:szCs w:val="20"/>
              </w:rPr>
            </w:pPr>
            <w:r w:rsidRPr="00E1531B">
              <w:rPr>
                <w:rFonts w:ascii="Symbol" w:eastAsia="Symbol" w:hAnsi="Symbol" w:cs="Symbol"/>
                <w:sz w:val="24"/>
                <w:szCs w:val="24"/>
              </w:rPr>
              <w:t></w:t>
            </w:r>
            <w:r w:rsidRPr="00E1531B">
              <w:rPr>
                <w:rFonts w:ascii="Times New Roman" w:eastAsia="Times New Roman" w:hAnsi="Times New Roman" w:cs="Times New Roman"/>
                <w:sz w:val="24"/>
                <w:szCs w:val="24"/>
              </w:rPr>
              <w:tab/>
            </w:r>
            <w:r w:rsidRPr="00E1531B">
              <w:rPr>
                <w:rFonts w:ascii="Arial" w:eastAsia="Arial" w:hAnsi="Arial" w:cs="Arial"/>
                <w:sz w:val="20"/>
                <w:szCs w:val="20"/>
              </w:rPr>
              <w:t>pro</w:t>
            </w:r>
            <w:r w:rsidRPr="00E1531B">
              <w:rPr>
                <w:rFonts w:ascii="Arial" w:eastAsia="Arial" w:hAnsi="Arial" w:cs="Arial"/>
                <w:spacing w:val="1"/>
                <w:sz w:val="20"/>
                <w:szCs w:val="20"/>
              </w:rPr>
              <w:t>v</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e</w:t>
            </w:r>
            <w:r w:rsidRPr="00E1531B">
              <w:rPr>
                <w:rFonts w:ascii="Arial" w:eastAsia="Arial" w:hAnsi="Arial" w:cs="Arial"/>
                <w:sz w:val="20"/>
                <w:szCs w:val="20"/>
              </w:rPr>
              <w:t>s</w:t>
            </w:r>
            <w:r w:rsidRPr="00E1531B">
              <w:rPr>
                <w:rFonts w:ascii="Arial" w:eastAsia="Arial" w:hAnsi="Arial" w:cs="Arial"/>
                <w:spacing w:val="-7"/>
                <w:sz w:val="20"/>
                <w:szCs w:val="20"/>
              </w:rPr>
              <w:t xml:space="preserve"> </w:t>
            </w:r>
            <w:r w:rsidRPr="00E1531B">
              <w:rPr>
                <w:rFonts w:ascii="Arial" w:eastAsia="Arial" w:hAnsi="Arial" w:cs="Arial"/>
                <w:sz w:val="20"/>
                <w:szCs w:val="20"/>
              </w:rPr>
              <w:t>r</w:t>
            </w:r>
            <w:r w:rsidRPr="00E1531B">
              <w:rPr>
                <w:rFonts w:ascii="Arial" w:eastAsia="Arial" w:hAnsi="Arial" w:cs="Arial"/>
                <w:spacing w:val="2"/>
                <w:sz w:val="20"/>
                <w:szCs w:val="20"/>
              </w:rPr>
              <w:t>e</w:t>
            </w:r>
            <w:r w:rsidRPr="00E1531B">
              <w:rPr>
                <w:rFonts w:ascii="Arial" w:eastAsia="Arial" w:hAnsi="Arial" w:cs="Arial"/>
                <w:spacing w:val="-1"/>
                <w:sz w:val="20"/>
                <w:szCs w:val="20"/>
              </w:rPr>
              <w:t>l</w:t>
            </w:r>
            <w:r w:rsidRPr="00E1531B">
              <w:rPr>
                <w:rFonts w:ascii="Arial" w:eastAsia="Arial" w:hAnsi="Arial" w:cs="Arial"/>
                <w:spacing w:val="2"/>
                <w:sz w:val="20"/>
                <w:szCs w:val="20"/>
              </w:rPr>
              <w:t>e</w:t>
            </w:r>
            <w:r w:rsidRPr="00E1531B">
              <w:rPr>
                <w:rFonts w:ascii="Arial" w:eastAsia="Arial" w:hAnsi="Arial" w:cs="Arial"/>
                <w:spacing w:val="-1"/>
                <w:sz w:val="20"/>
                <w:szCs w:val="20"/>
              </w:rPr>
              <w:t>v</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t</w:t>
            </w:r>
            <w:r w:rsidRPr="00E1531B">
              <w:rPr>
                <w:rFonts w:ascii="Arial" w:eastAsia="Arial" w:hAnsi="Arial" w:cs="Arial"/>
                <w:spacing w:val="-7"/>
                <w:sz w:val="20"/>
                <w:szCs w:val="20"/>
              </w:rPr>
              <w:t xml:space="preserve"> </w:t>
            </w:r>
            <w:r w:rsidRPr="00E1531B">
              <w:rPr>
                <w:rFonts w:ascii="Arial" w:eastAsia="Arial" w:hAnsi="Arial" w:cs="Arial"/>
                <w:spacing w:val="1"/>
                <w:sz w:val="20"/>
                <w:szCs w:val="20"/>
              </w:rPr>
              <w:t>a</w:t>
            </w:r>
            <w:r w:rsidRPr="00E1531B">
              <w:rPr>
                <w:rFonts w:ascii="Arial" w:eastAsia="Arial" w:hAnsi="Arial" w:cs="Arial"/>
                <w:sz w:val="20"/>
                <w:szCs w:val="20"/>
              </w:rPr>
              <w:t xml:space="preserve">nd </w:t>
            </w:r>
            <w:r w:rsidRPr="00E1531B">
              <w:rPr>
                <w:rFonts w:ascii="Arial" w:eastAsia="Arial" w:hAnsi="Arial" w:cs="Arial"/>
                <w:spacing w:val="1"/>
                <w:sz w:val="20"/>
                <w:szCs w:val="20"/>
              </w:rPr>
              <w:t>c</w:t>
            </w:r>
            <w:r w:rsidRPr="00E1531B">
              <w:rPr>
                <w:rFonts w:ascii="Arial" w:eastAsia="Arial" w:hAnsi="Arial" w:cs="Arial"/>
                <w:sz w:val="20"/>
                <w:szCs w:val="20"/>
              </w:rPr>
              <w:t>h</w:t>
            </w:r>
            <w:r w:rsidRPr="00E1531B">
              <w:rPr>
                <w:rFonts w:ascii="Arial" w:eastAsia="Arial" w:hAnsi="Arial" w:cs="Arial"/>
                <w:spacing w:val="-1"/>
                <w:sz w:val="20"/>
                <w:szCs w:val="20"/>
              </w:rPr>
              <w:t>al</w:t>
            </w:r>
            <w:r w:rsidRPr="00E1531B">
              <w:rPr>
                <w:rFonts w:ascii="Arial" w:eastAsia="Arial" w:hAnsi="Arial" w:cs="Arial"/>
                <w:spacing w:val="1"/>
                <w:sz w:val="20"/>
                <w:szCs w:val="20"/>
              </w:rPr>
              <w:t>l</w:t>
            </w:r>
            <w:r w:rsidRPr="00E1531B">
              <w:rPr>
                <w:rFonts w:ascii="Arial" w:eastAsia="Arial" w:hAnsi="Arial" w:cs="Arial"/>
                <w:sz w:val="20"/>
                <w:szCs w:val="20"/>
              </w:rPr>
              <w:t>e</w:t>
            </w:r>
            <w:r w:rsidRPr="00E1531B">
              <w:rPr>
                <w:rFonts w:ascii="Arial" w:eastAsia="Arial" w:hAnsi="Arial" w:cs="Arial"/>
                <w:spacing w:val="-1"/>
                <w:sz w:val="20"/>
                <w:szCs w:val="20"/>
              </w:rPr>
              <w:t>n</w:t>
            </w:r>
            <w:r w:rsidRPr="00E1531B">
              <w:rPr>
                <w:rFonts w:ascii="Arial" w:eastAsia="Arial" w:hAnsi="Arial" w:cs="Arial"/>
                <w:spacing w:val="2"/>
                <w:sz w:val="20"/>
                <w:szCs w:val="20"/>
              </w:rPr>
              <w:t>g</w:t>
            </w:r>
            <w:r w:rsidRPr="00E1531B">
              <w:rPr>
                <w:rFonts w:ascii="Arial" w:eastAsia="Arial" w:hAnsi="Arial" w:cs="Arial"/>
                <w:spacing w:val="-1"/>
                <w:sz w:val="20"/>
                <w:szCs w:val="20"/>
              </w:rPr>
              <w:t>i</w:t>
            </w:r>
            <w:r w:rsidRPr="00E1531B">
              <w:rPr>
                <w:rFonts w:ascii="Arial" w:eastAsia="Arial" w:hAnsi="Arial" w:cs="Arial"/>
                <w:spacing w:val="2"/>
                <w:sz w:val="20"/>
                <w:szCs w:val="20"/>
              </w:rPr>
              <w:t>n</w:t>
            </w:r>
            <w:r w:rsidRPr="00E1531B">
              <w:rPr>
                <w:rFonts w:ascii="Arial" w:eastAsia="Arial" w:hAnsi="Arial" w:cs="Arial"/>
                <w:sz w:val="20"/>
                <w:szCs w:val="20"/>
              </w:rPr>
              <w:t>g</w:t>
            </w:r>
            <w:r w:rsidRPr="00E1531B">
              <w:rPr>
                <w:rFonts w:ascii="Arial" w:eastAsia="Arial" w:hAnsi="Arial" w:cs="Arial"/>
                <w:spacing w:val="-10"/>
                <w:sz w:val="20"/>
                <w:szCs w:val="20"/>
              </w:rPr>
              <w:t xml:space="preserve"> </w:t>
            </w:r>
            <w:r w:rsidRPr="00E1531B">
              <w:rPr>
                <w:rFonts w:ascii="Arial" w:eastAsia="Arial" w:hAnsi="Arial" w:cs="Arial"/>
                <w:spacing w:val="-1"/>
                <w:sz w:val="20"/>
                <w:szCs w:val="20"/>
              </w:rPr>
              <w:t>a</w:t>
            </w:r>
            <w:r w:rsidRPr="00E1531B">
              <w:rPr>
                <w:rFonts w:ascii="Arial" w:eastAsia="Arial" w:hAnsi="Arial" w:cs="Arial"/>
                <w:spacing w:val="1"/>
                <w:sz w:val="20"/>
                <w:szCs w:val="20"/>
              </w:rPr>
              <w:t>c</w:t>
            </w:r>
            <w:r w:rsidRPr="00E1531B">
              <w:rPr>
                <w:rFonts w:ascii="Arial" w:eastAsia="Arial" w:hAnsi="Arial" w:cs="Arial"/>
                <w:spacing w:val="2"/>
                <w:sz w:val="20"/>
                <w:szCs w:val="20"/>
              </w:rPr>
              <w:t>t</w:t>
            </w:r>
            <w:r w:rsidRPr="00E1531B">
              <w:rPr>
                <w:rFonts w:ascii="Arial" w:eastAsia="Arial" w:hAnsi="Arial" w:cs="Arial"/>
                <w:spacing w:val="-1"/>
                <w:sz w:val="20"/>
                <w:szCs w:val="20"/>
              </w:rPr>
              <w:t>i</w:t>
            </w:r>
            <w:r w:rsidRPr="00E1531B">
              <w:rPr>
                <w:rFonts w:ascii="Arial" w:eastAsia="Arial" w:hAnsi="Arial" w:cs="Arial"/>
                <w:spacing w:val="1"/>
                <w:sz w:val="20"/>
                <w:szCs w:val="20"/>
              </w:rPr>
              <w:t>v</w:t>
            </w:r>
            <w:r w:rsidRPr="00E1531B">
              <w:rPr>
                <w:rFonts w:ascii="Arial" w:eastAsia="Arial" w:hAnsi="Arial" w:cs="Arial"/>
                <w:spacing w:val="-1"/>
                <w:sz w:val="20"/>
                <w:szCs w:val="20"/>
              </w:rPr>
              <w:t>i</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es</w:t>
            </w:r>
            <w:r w:rsidRPr="00E1531B">
              <w:rPr>
                <w:rFonts w:ascii="Arial" w:eastAsia="Arial" w:hAnsi="Arial" w:cs="Arial"/>
                <w:spacing w:val="-8"/>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 a</w:t>
            </w:r>
            <w:r w:rsidRPr="00E1531B">
              <w:rPr>
                <w:rFonts w:ascii="Arial" w:eastAsia="Arial" w:hAnsi="Arial" w:cs="Arial"/>
                <w:spacing w:val="1"/>
                <w:sz w:val="20"/>
                <w:szCs w:val="20"/>
              </w:rPr>
              <w:t>ss</w:t>
            </w:r>
            <w:r w:rsidRPr="00E1531B">
              <w:rPr>
                <w:rFonts w:ascii="Arial" w:eastAsia="Arial" w:hAnsi="Arial" w:cs="Arial"/>
                <w:spacing w:val="-1"/>
                <w:sz w:val="20"/>
                <w:szCs w:val="20"/>
              </w:rPr>
              <w:t>i</w:t>
            </w:r>
            <w:r w:rsidRPr="00E1531B">
              <w:rPr>
                <w:rFonts w:ascii="Arial" w:eastAsia="Arial" w:hAnsi="Arial" w:cs="Arial"/>
                <w:sz w:val="20"/>
                <w:szCs w:val="20"/>
              </w:rPr>
              <w:t>g</w:t>
            </w:r>
            <w:r w:rsidRPr="00E1531B">
              <w:rPr>
                <w:rFonts w:ascii="Arial" w:eastAsia="Arial" w:hAnsi="Arial" w:cs="Arial"/>
                <w:spacing w:val="-1"/>
                <w:sz w:val="20"/>
                <w:szCs w:val="20"/>
              </w:rPr>
              <w:t>n</w:t>
            </w:r>
            <w:r w:rsidRPr="00E1531B">
              <w:rPr>
                <w:rFonts w:ascii="Arial" w:eastAsia="Arial" w:hAnsi="Arial" w:cs="Arial"/>
                <w:spacing w:val="4"/>
                <w:sz w:val="20"/>
                <w:szCs w:val="20"/>
              </w:rPr>
              <w:t>m</w:t>
            </w:r>
            <w:r w:rsidRPr="00E1531B">
              <w:rPr>
                <w:rFonts w:ascii="Arial" w:eastAsia="Arial" w:hAnsi="Arial" w:cs="Arial"/>
                <w:sz w:val="20"/>
                <w:szCs w:val="20"/>
              </w:rPr>
              <w:t>e</w:t>
            </w:r>
            <w:r w:rsidRPr="00E1531B">
              <w:rPr>
                <w:rFonts w:ascii="Arial" w:eastAsia="Arial" w:hAnsi="Arial" w:cs="Arial"/>
                <w:spacing w:val="-1"/>
                <w:sz w:val="20"/>
                <w:szCs w:val="20"/>
              </w:rPr>
              <w:t>n</w:t>
            </w:r>
            <w:r w:rsidRPr="00E1531B">
              <w:rPr>
                <w:rFonts w:ascii="Arial" w:eastAsia="Arial" w:hAnsi="Arial" w:cs="Arial"/>
                <w:sz w:val="20"/>
                <w:szCs w:val="20"/>
              </w:rPr>
              <w:t>ts</w:t>
            </w:r>
            <w:r w:rsidRPr="00E1531B">
              <w:rPr>
                <w:rFonts w:ascii="Arial" w:eastAsia="Arial" w:hAnsi="Arial" w:cs="Arial"/>
                <w:spacing w:val="-10"/>
                <w:sz w:val="20"/>
                <w:szCs w:val="20"/>
              </w:rPr>
              <w:t xml:space="preserve"> </w:t>
            </w:r>
            <w:r w:rsidRPr="00E1531B">
              <w:rPr>
                <w:rFonts w:ascii="Arial" w:eastAsia="Arial" w:hAnsi="Arial" w:cs="Arial"/>
                <w:sz w:val="20"/>
                <w:szCs w:val="20"/>
              </w:rPr>
              <w:t>t</w:t>
            </w:r>
            <w:r w:rsidRPr="00E1531B">
              <w:rPr>
                <w:rFonts w:ascii="Arial" w:eastAsia="Arial" w:hAnsi="Arial" w:cs="Arial"/>
                <w:spacing w:val="-1"/>
                <w:sz w:val="20"/>
                <w:szCs w:val="20"/>
              </w:rPr>
              <w:t>h</w:t>
            </w:r>
            <w:r w:rsidRPr="00E1531B">
              <w:rPr>
                <w:rFonts w:ascii="Arial" w:eastAsia="Arial" w:hAnsi="Arial" w:cs="Arial"/>
                <w:sz w:val="20"/>
                <w:szCs w:val="20"/>
              </w:rPr>
              <w:t xml:space="preserve">at </w:t>
            </w:r>
            <w:r w:rsidRPr="00E1531B">
              <w:rPr>
                <w:rFonts w:ascii="Arial" w:eastAsia="Arial" w:hAnsi="Arial" w:cs="Arial"/>
                <w:b/>
                <w:bCs/>
                <w:sz w:val="20"/>
                <w:szCs w:val="20"/>
                <w:u w:val="thick" w:color="000000"/>
              </w:rPr>
              <w:t>encou</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age</w:t>
            </w:r>
            <w:r w:rsidRPr="00E1531B">
              <w:rPr>
                <w:rFonts w:ascii="Arial" w:eastAsia="Arial" w:hAnsi="Arial" w:cs="Arial"/>
                <w:b/>
                <w:bCs/>
                <w:spacing w:val="-9"/>
                <w:sz w:val="20"/>
                <w:szCs w:val="20"/>
                <w:u w:val="thick" w:color="000000"/>
              </w:rPr>
              <w:t xml:space="preserve"> </w:t>
            </w:r>
            <w:r w:rsidRPr="00E1531B">
              <w:rPr>
                <w:rFonts w:ascii="Arial" w:eastAsia="Arial" w:hAnsi="Arial" w:cs="Arial"/>
                <w:b/>
                <w:bCs/>
                <w:sz w:val="20"/>
                <w:szCs w:val="20"/>
                <w:u w:val="thick" w:color="000000"/>
              </w:rPr>
              <w:t>col</w:t>
            </w:r>
            <w:r w:rsidRPr="00E1531B">
              <w:rPr>
                <w:rFonts w:ascii="Arial" w:eastAsia="Arial" w:hAnsi="Arial" w:cs="Arial"/>
                <w:b/>
                <w:bCs/>
                <w:spacing w:val="2"/>
                <w:sz w:val="20"/>
                <w:szCs w:val="20"/>
                <w:u w:val="thick" w:color="000000"/>
              </w:rPr>
              <w:t>l</w:t>
            </w:r>
            <w:r w:rsidRPr="00E1531B">
              <w:rPr>
                <w:rFonts w:ascii="Arial" w:eastAsia="Arial" w:hAnsi="Arial" w:cs="Arial"/>
                <w:b/>
                <w:bCs/>
                <w:sz w:val="20"/>
                <w:szCs w:val="20"/>
                <w:u w:val="thick" w:color="000000"/>
              </w:rPr>
              <w:t>ab</w:t>
            </w:r>
            <w:r w:rsidRPr="00E1531B">
              <w:rPr>
                <w:rFonts w:ascii="Arial" w:eastAsia="Arial" w:hAnsi="Arial" w:cs="Arial"/>
                <w:b/>
                <w:bCs/>
                <w:spacing w:val="1"/>
                <w:sz w:val="20"/>
                <w:szCs w:val="20"/>
                <w:u w:val="thick" w:color="000000"/>
              </w:rPr>
              <w:t>o</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ati</w:t>
            </w:r>
            <w:r w:rsidRPr="00E1531B">
              <w:rPr>
                <w:rFonts w:ascii="Arial" w:eastAsia="Arial" w:hAnsi="Arial" w:cs="Arial"/>
                <w:b/>
                <w:bCs/>
                <w:spacing w:val="1"/>
                <w:sz w:val="20"/>
                <w:szCs w:val="20"/>
                <w:u w:val="thick" w:color="000000"/>
              </w:rPr>
              <w:t>o</w:t>
            </w:r>
            <w:r w:rsidRPr="00E1531B">
              <w:rPr>
                <w:rFonts w:ascii="Arial" w:eastAsia="Arial" w:hAnsi="Arial" w:cs="Arial"/>
                <w:b/>
                <w:bCs/>
                <w:sz w:val="20"/>
                <w:szCs w:val="20"/>
                <w:u w:val="thick" w:color="000000"/>
              </w:rPr>
              <w:t>n</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bet</w:t>
            </w:r>
            <w:r w:rsidRPr="00E1531B">
              <w:rPr>
                <w:rFonts w:ascii="Arial" w:eastAsia="Arial" w:hAnsi="Arial" w:cs="Arial"/>
                <w:b/>
                <w:bCs/>
                <w:spacing w:val="4"/>
                <w:sz w:val="20"/>
                <w:szCs w:val="20"/>
                <w:u w:val="thick" w:color="000000"/>
              </w:rPr>
              <w:t>w</w:t>
            </w: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e</w:t>
            </w:r>
            <w:r w:rsidRPr="00E1531B">
              <w:rPr>
                <w:rFonts w:ascii="Arial" w:eastAsia="Arial" w:hAnsi="Arial" w:cs="Arial"/>
                <w:b/>
                <w:bCs/>
                <w:sz w:val="20"/>
                <w:szCs w:val="20"/>
                <w:u w:val="thick" w:color="000000"/>
              </w:rPr>
              <w:t>n</w:t>
            </w:r>
            <w:r w:rsidRPr="00E1531B">
              <w:rPr>
                <w:rFonts w:ascii="Arial" w:eastAsia="Arial" w:hAnsi="Arial" w:cs="Arial"/>
                <w:b/>
                <w:bCs/>
                <w:spacing w:val="-9"/>
                <w:sz w:val="20"/>
                <w:szCs w:val="20"/>
                <w:u w:val="thick" w:color="000000"/>
              </w:rPr>
              <w:t xml:space="preserve"> </w:t>
            </w:r>
            <w:r w:rsidRPr="00E1531B">
              <w:rPr>
                <w:rFonts w:ascii="Arial" w:eastAsia="Arial" w:hAnsi="Arial" w:cs="Arial"/>
                <w:b/>
                <w:bCs/>
                <w:sz w:val="20"/>
                <w:szCs w:val="20"/>
                <w:u w:val="thick" w:color="000000"/>
              </w:rPr>
              <w:t>a</w:t>
            </w:r>
            <w:r w:rsidRPr="00E1531B">
              <w:rPr>
                <w:rFonts w:ascii="Arial" w:eastAsia="Arial" w:hAnsi="Arial" w:cs="Arial"/>
                <w:b/>
                <w:bCs/>
                <w:spacing w:val="-1"/>
                <w:sz w:val="20"/>
                <w:szCs w:val="20"/>
                <w:u w:val="thick" w:color="000000"/>
              </w:rPr>
              <w:t>l</w:t>
            </w:r>
            <w:r w:rsidRPr="00E1531B">
              <w:rPr>
                <w:rFonts w:ascii="Arial" w:eastAsia="Arial" w:hAnsi="Arial" w:cs="Arial"/>
                <w:b/>
                <w:bCs/>
                <w:sz w:val="20"/>
                <w:szCs w:val="20"/>
                <w:u w:val="thick" w:color="000000"/>
              </w:rPr>
              <w:t>l</w:t>
            </w:r>
            <w:r w:rsidRPr="00E1531B">
              <w:rPr>
                <w:rFonts w:ascii="Arial" w:eastAsia="Arial" w:hAnsi="Arial" w:cs="Arial"/>
                <w:b/>
                <w:bCs/>
                <w:spacing w:val="-3"/>
                <w:sz w:val="20"/>
                <w:szCs w:val="20"/>
                <w:u w:val="thick" w:color="000000"/>
              </w:rPr>
              <w:t xml:space="preserve"> </w:t>
            </w:r>
            <w:r w:rsidRPr="00E1531B">
              <w:rPr>
                <w:rFonts w:ascii="Arial" w:eastAsia="Arial" w:hAnsi="Arial" w:cs="Arial"/>
                <w:b/>
                <w:bCs/>
                <w:sz w:val="20"/>
                <w:szCs w:val="20"/>
                <w:u w:val="thick" w:color="000000"/>
              </w:rPr>
              <w:t>l</w:t>
            </w:r>
            <w:r w:rsidRPr="00E1531B">
              <w:rPr>
                <w:rFonts w:ascii="Arial" w:eastAsia="Arial" w:hAnsi="Arial" w:cs="Arial"/>
                <w:b/>
                <w:bCs/>
                <w:spacing w:val="-1"/>
                <w:sz w:val="20"/>
                <w:szCs w:val="20"/>
                <w:u w:val="thick" w:color="000000"/>
              </w:rPr>
              <w:t>e</w:t>
            </w:r>
            <w:r w:rsidRPr="00E1531B">
              <w:rPr>
                <w:rFonts w:ascii="Arial" w:eastAsia="Arial" w:hAnsi="Arial" w:cs="Arial"/>
                <w:b/>
                <w:bCs/>
                <w:spacing w:val="2"/>
                <w:sz w:val="20"/>
                <w:szCs w:val="20"/>
                <w:u w:val="thick" w:color="000000"/>
              </w:rPr>
              <w:t>a</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ne</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s</w:t>
            </w:r>
            <w:r w:rsidRPr="00E1531B">
              <w:rPr>
                <w:rFonts w:ascii="Arial" w:eastAsia="Arial" w:hAnsi="Arial" w:cs="Arial"/>
                <w:b/>
                <w:bCs/>
                <w:spacing w:val="-8"/>
                <w:sz w:val="20"/>
                <w:szCs w:val="20"/>
                <w:u w:val="thick" w:color="000000"/>
              </w:rPr>
              <w:t xml:space="preserve"> </w:t>
            </w:r>
            <w:r w:rsidRPr="00E1531B">
              <w:rPr>
                <w:rFonts w:ascii="Arial" w:eastAsia="Arial" w:hAnsi="Arial" w:cs="Arial"/>
                <w:b/>
                <w:bCs/>
                <w:sz w:val="20"/>
                <w:szCs w:val="20"/>
                <w:u w:val="thick" w:color="000000"/>
              </w:rPr>
              <w:t>to</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unde</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sta</w:t>
            </w:r>
            <w:r w:rsidRPr="00E1531B">
              <w:rPr>
                <w:rFonts w:ascii="Arial" w:eastAsia="Arial" w:hAnsi="Arial" w:cs="Arial"/>
                <w:b/>
                <w:bCs/>
                <w:spacing w:val="1"/>
                <w:sz w:val="20"/>
                <w:szCs w:val="20"/>
                <w:u w:val="thick" w:color="000000"/>
              </w:rPr>
              <w:t>n</w:t>
            </w:r>
            <w:r w:rsidRPr="00E1531B">
              <w:rPr>
                <w:rFonts w:ascii="Arial" w:eastAsia="Arial" w:hAnsi="Arial" w:cs="Arial"/>
                <w:b/>
                <w:bCs/>
                <w:sz w:val="20"/>
                <w:szCs w:val="20"/>
                <w:u w:val="thick" w:color="000000"/>
              </w:rPr>
              <w:t>d,</w:t>
            </w:r>
            <w:r w:rsidRPr="00E1531B">
              <w:rPr>
                <w:rFonts w:ascii="Arial" w:eastAsia="Arial" w:hAnsi="Arial" w:cs="Arial"/>
                <w:b/>
                <w:bCs/>
                <w:spacing w:val="-12"/>
                <w:sz w:val="20"/>
                <w:szCs w:val="20"/>
                <w:u w:val="thick" w:color="000000"/>
              </w:rPr>
              <w:t xml:space="preserve"> </w:t>
            </w:r>
            <w:r w:rsidRPr="00E1531B">
              <w:rPr>
                <w:rFonts w:ascii="Arial" w:eastAsia="Arial" w:hAnsi="Arial" w:cs="Arial"/>
                <w:b/>
                <w:bCs/>
                <w:sz w:val="20"/>
                <w:szCs w:val="20"/>
                <w:u w:val="thick" w:color="000000"/>
              </w:rPr>
              <w:t>q</w:t>
            </w:r>
            <w:r w:rsidRPr="00E1531B">
              <w:rPr>
                <w:rFonts w:ascii="Arial" w:eastAsia="Arial" w:hAnsi="Arial" w:cs="Arial"/>
                <w:b/>
                <w:bCs/>
                <w:spacing w:val="1"/>
                <w:sz w:val="20"/>
                <w:szCs w:val="20"/>
                <w:u w:val="thick" w:color="000000"/>
              </w:rPr>
              <w:t>u</w:t>
            </w:r>
            <w:r w:rsidRPr="00E1531B">
              <w:rPr>
                <w:rFonts w:ascii="Arial" w:eastAsia="Arial" w:hAnsi="Arial" w:cs="Arial"/>
                <w:b/>
                <w:bCs/>
                <w:spacing w:val="2"/>
                <w:sz w:val="20"/>
                <w:szCs w:val="20"/>
                <w:u w:val="thick" w:color="000000"/>
              </w:rPr>
              <w:t>e</w:t>
            </w:r>
            <w:r w:rsidRPr="00E1531B">
              <w:rPr>
                <w:rFonts w:ascii="Arial" w:eastAsia="Arial" w:hAnsi="Arial" w:cs="Arial"/>
                <w:b/>
                <w:bCs/>
                <w:sz w:val="20"/>
                <w:szCs w:val="20"/>
                <w:u w:val="thick" w:color="000000"/>
              </w:rPr>
              <w:t>sti</w:t>
            </w:r>
            <w:r w:rsidRPr="00E1531B">
              <w:rPr>
                <w:rFonts w:ascii="Arial" w:eastAsia="Arial" w:hAnsi="Arial" w:cs="Arial"/>
                <w:b/>
                <w:bCs/>
                <w:spacing w:val="1"/>
                <w:sz w:val="20"/>
                <w:szCs w:val="20"/>
                <w:u w:val="thick" w:color="000000"/>
              </w:rPr>
              <w:t>o</w:t>
            </w:r>
            <w:r w:rsidRPr="00E1531B">
              <w:rPr>
                <w:rFonts w:ascii="Arial" w:eastAsia="Arial" w:hAnsi="Arial" w:cs="Arial"/>
                <w:b/>
                <w:bCs/>
                <w:sz w:val="20"/>
                <w:szCs w:val="20"/>
                <w:u w:val="thick" w:color="000000"/>
              </w:rPr>
              <w:t>n,</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and</w:t>
            </w:r>
            <w:r w:rsidRPr="00E1531B">
              <w:rPr>
                <w:rFonts w:ascii="Arial" w:eastAsia="Arial" w:hAnsi="Arial" w:cs="Arial"/>
                <w:b/>
                <w:bCs/>
                <w:spacing w:val="-3"/>
                <w:sz w:val="20"/>
                <w:szCs w:val="20"/>
                <w:u w:val="thick" w:color="000000"/>
              </w:rPr>
              <w:t xml:space="preserve"> </w:t>
            </w:r>
            <w:r w:rsidRPr="00E1531B">
              <w:rPr>
                <w:rFonts w:ascii="Arial" w:eastAsia="Arial" w:hAnsi="Arial" w:cs="Arial"/>
                <w:b/>
                <w:bCs/>
                <w:sz w:val="20"/>
                <w:szCs w:val="20"/>
                <w:u w:val="thick" w:color="000000"/>
              </w:rPr>
              <w:t>ana</w:t>
            </w:r>
            <w:r w:rsidRPr="00E1531B">
              <w:rPr>
                <w:rFonts w:ascii="Arial" w:eastAsia="Arial" w:hAnsi="Arial" w:cs="Arial"/>
                <w:b/>
                <w:bCs/>
                <w:spacing w:val="2"/>
                <w:sz w:val="20"/>
                <w:szCs w:val="20"/>
                <w:u w:val="thick" w:color="000000"/>
              </w:rPr>
              <w:t>l</w:t>
            </w:r>
            <w:r w:rsidRPr="00E1531B">
              <w:rPr>
                <w:rFonts w:ascii="Arial" w:eastAsia="Arial" w:hAnsi="Arial" w:cs="Arial"/>
                <w:b/>
                <w:bCs/>
                <w:spacing w:val="-3"/>
                <w:sz w:val="20"/>
                <w:szCs w:val="20"/>
                <w:u w:val="thick" w:color="000000"/>
              </w:rPr>
              <w:t>y</w:t>
            </w:r>
            <w:r w:rsidRPr="00E1531B">
              <w:rPr>
                <w:rFonts w:ascii="Arial" w:eastAsia="Arial" w:hAnsi="Arial" w:cs="Arial"/>
                <w:b/>
                <w:bCs/>
                <w:spacing w:val="1"/>
                <w:sz w:val="20"/>
                <w:szCs w:val="20"/>
                <w:u w:val="thick" w:color="000000"/>
              </w:rPr>
              <w:t>z</w:t>
            </w:r>
            <w:r w:rsidRPr="00E1531B">
              <w:rPr>
                <w:rFonts w:ascii="Arial" w:eastAsia="Arial" w:hAnsi="Arial" w:cs="Arial"/>
                <w:b/>
                <w:bCs/>
                <w:sz w:val="20"/>
                <w:szCs w:val="20"/>
                <w:u w:val="thick" w:color="000000"/>
              </w:rPr>
              <w:t>e</w:t>
            </w:r>
            <w:r w:rsidRPr="00E1531B">
              <w:rPr>
                <w:rFonts w:ascii="Arial" w:eastAsia="Arial" w:hAnsi="Arial" w:cs="Arial"/>
                <w:b/>
                <w:bCs/>
                <w:spacing w:val="-6"/>
                <w:sz w:val="20"/>
                <w:szCs w:val="20"/>
                <w:u w:val="thick" w:color="000000"/>
              </w:rPr>
              <w:t xml:space="preserve"> </w:t>
            </w:r>
            <w:r w:rsidRPr="00E1531B">
              <w:rPr>
                <w:rFonts w:ascii="Arial" w:eastAsia="Arial" w:hAnsi="Arial" w:cs="Arial"/>
                <w:b/>
                <w:bCs/>
                <w:sz w:val="20"/>
                <w:szCs w:val="20"/>
                <w:u w:val="thick" w:color="000000"/>
              </w:rPr>
              <w:t>ide</w:t>
            </w:r>
            <w:r w:rsidRPr="00E1531B">
              <w:rPr>
                <w:rFonts w:ascii="Arial" w:eastAsia="Arial" w:hAnsi="Arial" w:cs="Arial"/>
                <w:b/>
                <w:bCs/>
                <w:spacing w:val="2"/>
                <w:sz w:val="20"/>
                <w:szCs w:val="20"/>
                <w:u w:val="thick" w:color="000000"/>
              </w:rPr>
              <w:t>a</w:t>
            </w:r>
            <w:r w:rsidRPr="00E1531B">
              <w:rPr>
                <w:rFonts w:ascii="Arial" w:eastAsia="Arial" w:hAnsi="Arial" w:cs="Arial"/>
                <w:b/>
                <w:bCs/>
                <w:sz w:val="20"/>
                <w:szCs w:val="20"/>
                <w:u w:val="thick" w:color="000000"/>
              </w:rPr>
              <w:t>s</w:t>
            </w:r>
            <w:r w:rsidRPr="00E1531B">
              <w:rPr>
                <w:rFonts w:ascii="Arial" w:eastAsia="Arial" w:hAnsi="Arial" w:cs="Arial"/>
                <w:b/>
                <w:bCs/>
                <w:spacing w:val="-6"/>
                <w:sz w:val="20"/>
                <w:szCs w:val="20"/>
                <w:u w:val="thick" w:color="000000"/>
              </w:rPr>
              <w:t xml:space="preserve"> </w:t>
            </w:r>
            <w:r w:rsidRPr="00E1531B">
              <w:rPr>
                <w:rFonts w:ascii="Arial" w:eastAsia="Arial" w:hAnsi="Arial" w:cs="Arial"/>
                <w:b/>
                <w:bCs/>
                <w:spacing w:val="-1"/>
                <w:sz w:val="20"/>
                <w:szCs w:val="20"/>
                <w:u w:val="thick" w:color="000000"/>
              </w:rPr>
              <w:t>i</w:t>
            </w:r>
            <w:r w:rsidRPr="00E1531B">
              <w:rPr>
                <w:rFonts w:ascii="Arial" w:eastAsia="Arial" w:hAnsi="Arial" w:cs="Arial"/>
                <w:b/>
                <w:bCs/>
                <w:sz w:val="20"/>
                <w:szCs w:val="20"/>
                <w:u w:val="thick" w:color="000000"/>
              </w:rPr>
              <w:t>n</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o</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der</w:t>
            </w:r>
            <w:r w:rsidRPr="00E1531B">
              <w:rPr>
                <w:rFonts w:ascii="Arial" w:eastAsia="Arial" w:hAnsi="Arial" w:cs="Arial"/>
                <w:b/>
                <w:bCs/>
                <w:spacing w:val="-7"/>
                <w:sz w:val="20"/>
                <w:szCs w:val="20"/>
                <w:u w:val="thick" w:color="000000"/>
              </w:rPr>
              <w:t xml:space="preserve"> </w:t>
            </w:r>
            <w:r w:rsidRPr="00E1531B">
              <w:rPr>
                <w:rFonts w:ascii="Arial" w:eastAsia="Arial" w:hAnsi="Arial" w:cs="Arial"/>
                <w:b/>
                <w:bCs/>
                <w:sz w:val="20"/>
                <w:szCs w:val="20"/>
                <w:u w:val="thick" w:color="000000"/>
              </w:rPr>
              <w:t>to</w:t>
            </w:r>
            <w:r w:rsidRPr="00E1531B">
              <w:rPr>
                <w:rFonts w:ascii="Arial" w:eastAsia="Arial" w:hAnsi="Arial" w:cs="Arial"/>
                <w:b/>
                <w:bCs/>
                <w:spacing w:val="-2"/>
                <w:sz w:val="20"/>
                <w:szCs w:val="20"/>
                <w:u w:val="thick" w:color="000000"/>
              </w:rPr>
              <w:t xml:space="preserve"> </w:t>
            </w:r>
            <w:r w:rsidRPr="00E1531B">
              <w:rPr>
                <w:rFonts w:ascii="Arial" w:eastAsia="Arial" w:hAnsi="Arial" w:cs="Arial"/>
                <w:b/>
                <w:bCs/>
                <w:sz w:val="20"/>
                <w:szCs w:val="20"/>
                <w:u w:val="thick" w:color="000000"/>
              </w:rPr>
              <w:t>fa</w:t>
            </w:r>
            <w:r w:rsidRPr="00E1531B">
              <w:rPr>
                <w:rFonts w:ascii="Arial" w:eastAsia="Arial" w:hAnsi="Arial" w:cs="Arial"/>
                <w:b/>
                <w:bCs/>
                <w:spacing w:val="1"/>
                <w:sz w:val="20"/>
                <w:szCs w:val="20"/>
                <w:u w:val="thick" w:color="000000"/>
              </w:rPr>
              <w:t>c</w:t>
            </w:r>
            <w:r w:rsidRPr="00E1531B">
              <w:rPr>
                <w:rFonts w:ascii="Arial" w:eastAsia="Arial" w:hAnsi="Arial" w:cs="Arial"/>
                <w:b/>
                <w:bCs/>
                <w:sz w:val="20"/>
                <w:szCs w:val="20"/>
                <w:u w:val="thick" w:color="000000"/>
              </w:rPr>
              <w:t>ilita</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e</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maste</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y</w:t>
            </w:r>
            <w:r w:rsidRPr="00E1531B">
              <w:rPr>
                <w:rFonts w:ascii="Arial" w:eastAsia="Arial" w:hAnsi="Arial" w:cs="Arial"/>
                <w:b/>
                <w:bCs/>
                <w:spacing w:val="-8"/>
                <w:sz w:val="20"/>
                <w:szCs w:val="20"/>
                <w:u w:val="thick" w:color="000000"/>
              </w:rPr>
              <w:t xml:space="preserve"> </w:t>
            </w:r>
            <w:r w:rsidRPr="00E1531B">
              <w:rPr>
                <w:rFonts w:ascii="Arial" w:eastAsia="Arial" w:hAnsi="Arial" w:cs="Arial"/>
                <w:b/>
                <w:bCs/>
                <w:sz w:val="20"/>
                <w:szCs w:val="20"/>
                <w:u w:val="thick" w:color="000000"/>
              </w:rPr>
              <w:t>of</w:t>
            </w:r>
            <w:r w:rsidRPr="00E1531B">
              <w:rPr>
                <w:rFonts w:ascii="Arial" w:eastAsia="Arial" w:hAnsi="Arial" w:cs="Arial"/>
                <w:b/>
                <w:bCs/>
                <w:spacing w:val="-1"/>
                <w:sz w:val="20"/>
                <w:szCs w:val="20"/>
                <w:u w:val="thick" w:color="000000"/>
              </w:rPr>
              <w:t xml:space="preserve"> </w:t>
            </w:r>
            <w:r w:rsidRPr="00E1531B">
              <w:rPr>
                <w:rFonts w:ascii="Arial" w:eastAsia="Arial" w:hAnsi="Arial" w:cs="Arial"/>
                <w:b/>
                <w:bCs/>
                <w:sz w:val="20"/>
                <w:szCs w:val="20"/>
                <w:u w:val="thick" w:color="000000"/>
              </w:rPr>
              <w:t>the</w:t>
            </w:r>
            <w:r w:rsidRPr="00E1531B">
              <w:rPr>
                <w:rFonts w:ascii="Arial" w:eastAsia="Arial" w:hAnsi="Arial" w:cs="Arial"/>
                <w:b/>
                <w:bCs/>
                <w:spacing w:val="-4"/>
                <w:sz w:val="20"/>
                <w:szCs w:val="20"/>
                <w:u w:val="thick" w:color="000000"/>
              </w:rPr>
              <w:t xml:space="preserve"> </w:t>
            </w:r>
            <w:r w:rsidRPr="00E1531B">
              <w:rPr>
                <w:rFonts w:ascii="Arial" w:eastAsia="Arial" w:hAnsi="Arial" w:cs="Arial"/>
                <w:b/>
                <w:bCs/>
                <w:spacing w:val="-1"/>
                <w:sz w:val="20"/>
                <w:szCs w:val="20"/>
                <w:u w:val="thick" w:color="000000"/>
              </w:rPr>
              <w:t>c</w:t>
            </w:r>
            <w:r w:rsidRPr="00E1531B">
              <w:rPr>
                <w:rFonts w:ascii="Arial" w:eastAsia="Arial" w:hAnsi="Arial" w:cs="Arial"/>
                <w:b/>
                <w:bCs/>
                <w:sz w:val="20"/>
                <w:szCs w:val="20"/>
                <w:u w:val="thick" w:color="000000"/>
              </w:rPr>
              <w:t>on</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ent</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le</w:t>
            </w:r>
            <w:r w:rsidRPr="00E1531B">
              <w:rPr>
                <w:rFonts w:ascii="Arial" w:eastAsia="Arial" w:hAnsi="Arial" w:cs="Arial"/>
                <w:b/>
                <w:bCs/>
                <w:spacing w:val="-1"/>
                <w:sz w:val="20"/>
                <w:szCs w:val="20"/>
                <w:u w:val="thick" w:color="000000"/>
              </w:rPr>
              <w:t>a</w:t>
            </w:r>
            <w:r w:rsidRPr="00E1531B">
              <w:rPr>
                <w:rFonts w:ascii="Arial" w:eastAsia="Arial" w:hAnsi="Arial" w:cs="Arial"/>
                <w:b/>
                <w:bCs/>
                <w:sz w:val="20"/>
                <w:szCs w:val="20"/>
                <w:u w:val="thick" w:color="000000"/>
              </w:rPr>
              <w:t>ding</w:t>
            </w:r>
            <w:r w:rsidRPr="00E1531B">
              <w:rPr>
                <w:rFonts w:ascii="Arial" w:eastAsia="Arial" w:hAnsi="Arial" w:cs="Arial"/>
                <w:b/>
                <w:bCs/>
                <w:spacing w:val="-7"/>
                <w:sz w:val="20"/>
                <w:szCs w:val="20"/>
                <w:u w:val="thick" w:color="000000"/>
              </w:rPr>
              <w:t xml:space="preserve"> </w:t>
            </w:r>
            <w:r w:rsidRPr="00E1531B">
              <w:rPr>
                <w:rFonts w:ascii="Arial" w:eastAsia="Arial" w:hAnsi="Arial" w:cs="Arial"/>
                <w:b/>
                <w:bCs/>
                <w:sz w:val="20"/>
                <w:szCs w:val="20"/>
                <w:u w:val="thick" w:color="000000"/>
              </w:rPr>
              <w:t>to</w:t>
            </w:r>
            <w:r w:rsidRPr="00E1531B">
              <w:rPr>
                <w:rFonts w:ascii="Arial" w:eastAsia="Arial" w:hAnsi="Arial" w:cs="Arial"/>
                <w:b/>
                <w:bCs/>
                <w:spacing w:val="-2"/>
                <w:sz w:val="20"/>
                <w:szCs w:val="20"/>
                <w:u w:val="thick" w:color="000000"/>
              </w:rPr>
              <w:t xml:space="preserve"> </w:t>
            </w:r>
            <w:r w:rsidRPr="00E1531B">
              <w:rPr>
                <w:rFonts w:ascii="Arial" w:eastAsia="Arial" w:hAnsi="Arial" w:cs="Arial"/>
                <w:b/>
                <w:bCs/>
                <w:sz w:val="20"/>
                <w:szCs w:val="20"/>
                <w:u w:val="thick" w:color="000000"/>
              </w:rPr>
              <w:t>in</w:t>
            </w:r>
            <w:r w:rsidRPr="00E1531B">
              <w:rPr>
                <w:rFonts w:ascii="Arial" w:eastAsia="Arial" w:hAnsi="Arial" w:cs="Arial"/>
                <w:b/>
                <w:bCs/>
                <w:spacing w:val="1"/>
                <w:sz w:val="20"/>
                <w:szCs w:val="20"/>
                <w:u w:val="thick" w:color="000000"/>
              </w:rPr>
              <w:t>d</w:t>
            </w:r>
            <w:r w:rsidRPr="00E1531B">
              <w:rPr>
                <w:rFonts w:ascii="Arial" w:eastAsia="Arial" w:hAnsi="Arial" w:cs="Arial"/>
                <w:b/>
                <w:bCs/>
                <w:sz w:val="20"/>
                <w:szCs w:val="20"/>
                <w:u w:val="thick" w:color="000000"/>
              </w:rPr>
              <w:t>ependent</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le</w:t>
            </w:r>
            <w:r w:rsidRPr="00E1531B">
              <w:rPr>
                <w:rFonts w:ascii="Arial" w:eastAsia="Arial" w:hAnsi="Arial" w:cs="Arial"/>
                <w:b/>
                <w:bCs/>
                <w:spacing w:val="-1"/>
                <w:sz w:val="20"/>
                <w:szCs w:val="20"/>
                <w:u w:val="thick" w:color="000000"/>
              </w:rPr>
              <w:t>ar</w:t>
            </w:r>
            <w:r w:rsidRPr="00E1531B">
              <w:rPr>
                <w:rFonts w:ascii="Arial" w:eastAsia="Arial" w:hAnsi="Arial" w:cs="Arial"/>
                <w:b/>
                <w:bCs/>
                <w:sz w:val="20"/>
                <w:szCs w:val="20"/>
                <w:u w:val="thick" w:color="000000"/>
              </w:rPr>
              <w:t>nin</w:t>
            </w:r>
            <w:r w:rsidRPr="00E1531B">
              <w:rPr>
                <w:rFonts w:ascii="Arial" w:eastAsia="Arial" w:hAnsi="Arial" w:cs="Arial"/>
                <w:b/>
                <w:bCs/>
                <w:spacing w:val="1"/>
                <w:sz w:val="20"/>
                <w:szCs w:val="20"/>
                <w:u w:val="thick" w:color="000000"/>
              </w:rPr>
              <w:t>g</w:t>
            </w:r>
            <w:r w:rsidRPr="00E1531B">
              <w:rPr>
                <w:rFonts w:ascii="Arial" w:eastAsia="Arial" w:hAnsi="Arial" w:cs="Arial"/>
                <w:b/>
                <w:bCs/>
                <w:sz w:val="20"/>
                <w:szCs w:val="20"/>
                <w:u w:val="thick" w:color="000000"/>
              </w:rPr>
              <w:t>.</w:t>
            </w:r>
          </w:p>
        </w:tc>
        <w:tc>
          <w:tcPr>
            <w:tcW w:w="0" w:type="auto"/>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5" w:after="0" w:line="100" w:lineRule="exact"/>
              <w:rPr>
                <w:sz w:val="10"/>
                <w:szCs w:val="10"/>
              </w:rPr>
            </w:pPr>
          </w:p>
          <w:p w:rsidR="00E1531B" w:rsidRPr="00E1531B" w:rsidRDefault="00E1531B" w:rsidP="00E1531B">
            <w:pPr>
              <w:widowControl w:val="0"/>
              <w:spacing w:after="0" w:line="240" w:lineRule="auto"/>
              <w:ind w:left="97" w:right="250"/>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eo</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a</w:t>
            </w:r>
            <w:r w:rsidRPr="00E1531B">
              <w:rPr>
                <w:rFonts w:ascii="Arial" w:eastAsia="Arial" w:hAnsi="Arial" w:cs="Arial"/>
                <w:sz w:val="20"/>
                <w:szCs w:val="20"/>
              </w:rPr>
              <w:t>nd</w:t>
            </w:r>
            <w:r w:rsidRPr="00E1531B">
              <w:rPr>
                <w:rFonts w:ascii="Arial" w:eastAsia="Arial" w:hAnsi="Arial" w:cs="Arial"/>
                <w:spacing w:val="-2"/>
                <w:sz w:val="20"/>
                <w:szCs w:val="20"/>
              </w:rPr>
              <w:t xml:space="preserve"> </w:t>
            </w:r>
            <w:r w:rsidRPr="00E1531B">
              <w:rPr>
                <w:rFonts w:ascii="Arial" w:eastAsia="Arial" w:hAnsi="Arial" w:cs="Arial"/>
                <w:sz w:val="20"/>
                <w:szCs w:val="20"/>
              </w:rPr>
              <w:t>n</w:t>
            </w:r>
            <w:r w:rsidRPr="00E1531B">
              <w:rPr>
                <w:rFonts w:ascii="Arial" w:eastAsia="Arial" w:hAnsi="Arial" w:cs="Arial"/>
                <w:spacing w:val="-1"/>
                <w:sz w:val="20"/>
                <w:szCs w:val="20"/>
              </w:rPr>
              <w:t>a</w:t>
            </w:r>
            <w:r w:rsidRPr="00E1531B">
              <w:rPr>
                <w:rFonts w:ascii="Arial" w:eastAsia="Arial" w:hAnsi="Arial" w:cs="Arial"/>
                <w:spacing w:val="1"/>
                <w:sz w:val="20"/>
                <w:szCs w:val="20"/>
              </w:rPr>
              <w:t>rr</w:t>
            </w:r>
            <w:r w:rsidRPr="00E1531B">
              <w:rPr>
                <w:rFonts w:ascii="Arial" w:eastAsia="Arial" w:hAnsi="Arial" w:cs="Arial"/>
                <w:sz w:val="20"/>
                <w:szCs w:val="20"/>
              </w:rPr>
              <w:t>at</w:t>
            </w:r>
            <w:r w:rsidRPr="00E1531B">
              <w:rPr>
                <w:rFonts w:ascii="Arial" w:eastAsia="Arial" w:hAnsi="Arial" w:cs="Arial"/>
                <w:spacing w:val="1"/>
                <w:sz w:val="20"/>
                <w:szCs w:val="20"/>
              </w:rPr>
              <w:t>iv</w:t>
            </w:r>
            <w:r w:rsidRPr="00E1531B">
              <w:rPr>
                <w:rFonts w:ascii="Arial" w:eastAsia="Arial" w:hAnsi="Arial" w:cs="Arial"/>
                <w:sz w:val="20"/>
                <w:szCs w:val="20"/>
              </w:rPr>
              <w:t>e,</w:t>
            </w:r>
            <w:r w:rsidRPr="00E1531B">
              <w:rPr>
                <w:rFonts w:ascii="Arial" w:eastAsia="Arial" w:hAnsi="Arial" w:cs="Arial"/>
                <w:spacing w:val="-9"/>
                <w:sz w:val="20"/>
                <w:szCs w:val="20"/>
              </w:rPr>
              <w:t xml:space="preserve"> </w:t>
            </w:r>
            <w:r w:rsidRPr="00E1531B">
              <w:rPr>
                <w:rFonts w:ascii="Arial" w:eastAsia="Arial" w:hAnsi="Arial" w:cs="Arial"/>
                <w:spacing w:val="2"/>
                <w:sz w:val="20"/>
                <w:szCs w:val="20"/>
              </w:rPr>
              <w:t>t</w:t>
            </w:r>
            <w:r w:rsidRPr="00E1531B">
              <w:rPr>
                <w:rFonts w:ascii="Arial" w:eastAsia="Arial" w:hAnsi="Arial" w:cs="Arial"/>
                <w:sz w:val="20"/>
                <w:szCs w:val="20"/>
              </w:rPr>
              <w:t xml:space="preserve">he </w:t>
            </w:r>
            <w:r w:rsidRPr="00E1531B">
              <w:rPr>
                <w:rFonts w:ascii="Arial" w:eastAsia="Arial" w:hAnsi="Arial" w:cs="Arial"/>
                <w:spacing w:val="1"/>
                <w:sz w:val="20"/>
                <w:szCs w:val="20"/>
              </w:rPr>
              <w:t>c</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z w:val="20"/>
                <w:szCs w:val="20"/>
              </w:rPr>
              <w:t>te</w:t>
            </w:r>
          </w:p>
          <w:p w:rsidR="00E1531B" w:rsidRPr="00E1531B" w:rsidRDefault="00E1531B" w:rsidP="00E1531B">
            <w:pPr>
              <w:widowControl w:val="0"/>
              <w:tabs>
                <w:tab w:val="left" w:pos="540"/>
              </w:tabs>
              <w:spacing w:after="0" w:line="238" w:lineRule="auto"/>
              <w:ind w:left="549" w:right="119" w:hanging="360"/>
              <w:rPr>
                <w:rFonts w:ascii="Arial" w:eastAsia="Arial" w:hAnsi="Arial" w:cs="Arial"/>
                <w:sz w:val="20"/>
                <w:szCs w:val="20"/>
              </w:rPr>
            </w:pPr>
            <w:r w:rsidRPr="00E1531B">
              <w:rPr>
                <w:rFonts w:ascii="Symbol" w:eastAsia="Symbol" w:hAnsi="Symbol" w:cs="Symbol"/>
                <w:sz w:val="24"/>
                <w:szCs w:val="24"/>
              </w:rPr>
              <w:t></w:t>
            </w:r>
            <w:r w:rsidRPr="00E1531B">
              <w:rPr>
                <w:rFonts w:ascii="Times New Roman" w:eastAsia="Times New Roman" w:hAnsi="Times New Roman" w:cs="Times New Roman"/>
                <w:sz w:val="24"/>
                <w:szCs w:val="24"/>
              </w:rPr>
              <w:tab/>
            </w:r>
            <w:r w:rsidRPr="00E1531B">
              <w:rPr>
                <w:rFonts w:ascii="Arial" w:eastAsia="Arial" w:hAnsi="Arial" w:cs="Arial"/>
                <w:sz w:val="20"/>
                <w:szCs w:val="20"/>
              </w:rPr>
              <w:t>pro</w:t>
            </w:r>
            <w:r w:rsidRPr="00E1531B">
              <w:rPr>
                <w:rFonts w:ascii="Arial" w:eastAsia="Arial" w:hAnsi="Arial" w:cs="Arial"/>
                <w:spacing w:val="1"/>
                <w:sz w:val="20"/>
                <w:szCs w:val="20"/>
              </w:rPr>
              <w:t>v</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e</w:t>
            </w:r>
            <w:r w:rsidRPr="00E1531B">
              <w:rPr>
                <w:rFonts w:ascii="Arial" w:eastAsia="Arial" w:hAnsi="Arial" w:cs="Arial"/>
                <w:sz w:val="20"/>
                <w:szCs w:val="20"/>
              </w:rPr>
              <w:t>s</w:t>
            </w:r>
            <w:r w:rsidRPr="00E1531B">
              <w:rPr>
                <w:rFonts w:ascii="Arial" w:eastAsia="Arial" w:hAnsi="Arial" w:cs="Arial"/>
                <w:spacing w:val="-7"/>
                <w:sz w:val="20"/>
                <w:szCs w:val="20"/>
              </w:rPr>
              <w:t xml:space="preserve"> </w:t>
            </w:r>
            <w:r w:rsidRPr="00E1531B">
              <w:rPr>
                <w:rFonts w:ascii="Arial" w:eastAsia="Arial" w:hAnsi="Arial" w:cs="Arial"/>
                <w:sz w:val="20"/>
                <w:szCs w:val="20"/>
              </w:rPr>
              <w:t>r</w:t>
            </w:r>
            <w:r w:rsidRPr="00E1531B">
              <w:rPr>
                <w:rFonts w:ascii="Arial" w:eastAsia="Arial" w:hAnsi="Arial" w:cs="Arial"/>
                <w:spacing w:val="2"/>
                <w:sz w:val="20"/>
                <w:szCs w:val="20"/>
              </w:rPr>
              <w:t>e</w:t>
            </w:r>
            <w:r w:rsidRPr="00E1531B">
              <w:rPr>
                <w:rFonts w:ascii="Arial" w:eastAsia="Arial" w:hAnsi="Arial" w:cs="Arial"/>
                <w:spacing w:val="-1"/>
                <w:sz w:val="20"/>
                <w:szCs w:val="20"/>
              </w:rPr>
              <w:t>l</w:t>
            </w:r>
            <w:r w:rsidRPr="00E1531B">
              <w:rPr>
                <w:rFonts w:ascii="Arial" w:eastAsia="Arial" w:hAnsi="Arial" w:cs="Arial"/>
                <w:spacing w:val="2"/>
                <w:sz w:val="20"/>
                <w:szCs w:val="20"/>
              </w:rPr>
              <w:t>e</w:t>
            </w:r>
            <w:r w:rsidRPr="00E1531B">
              <w:rPr>
                <w:rFonts w:ascii="Arial" w:eastAsia="Arial" w:hAnsi="Arial" w:cs="Arial"/>
                <w:spacing w:val="-1"/>
                <w:sz w:val="20"/>
                <w:szCs w:val="20"/>
              </w:rPr>
              <w:t>v</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t</w:t>
            </w:r>
            <w:r w:rsidRPr="00E1531B">
              <w:rPr>
                <w:rFonts w:ascii="Arial" w:eastAsia="Arial" w:hAnsi="Arial" w:cs="Arial"/>
                <w:spacing w:val="-7"/>
                <w:sz w:val="20"/>
                <w:szCs w:val="20"/>
              </w:rPr>
              <w:t xml:space="preserve"> </w:t>
            </w:r>
            <w:r w:rsidRPr="00E1531B">
              <w:rPr>
                <w:rFonts w:ascii="Arial" w:eastAsia="Arial" w:hAnsi="Arial" w:cs="Arial"/>
                <w:spacing w:val="1"/>
                <w:sz w:val="20"/>
                <w:szCs w:val="20"/>
              </w:rPr>
              <w:t>a</w:t>
            </w:r>
            <w:r w:rsidRPr="00E1531B">
              <w:rPr>
                <w:rFonts w:ascii="Arial" w:eastAsia="Arial" w:hAnsi="Arial" w:cs="Arial"/>
                <w:sz w:val="20"/>
                <w:szCs w:val="20"/>
              </w:rPr>
              <w:t xml:space="preserve">nd </w:t>
            </w:r>
            <w:r w:rsidRPr="00E1531B">
              <w:rPr>
                <w:rFonts w:ascii="Arial" w:eastAsia="Arial" w:hAnsi="Arial" w:cs="Arial"/>
                <w:b/>
                <w:bCs/>
                <w:sz w:val="20"/>
                <w:szCs w:val="20"/>
                <w:u w:val="thick" w:color="000000"/>
              </w:rPr>
              <w:t>chall</w:t>
            </w:r>
            <w:r w:rsidRPr="00E1531B">
              <w:rPr>
                <w:rFonts w:ascii="Arial" w:eastAsia="Arial" w:hAnsi="Arial" w:cs="Arial"/>
                <w:b/>
                <w:bCs/>
                <w:spacing w:val="-1"/>
                <w:sz w:val="20"/>
                <w:szCs w:val="20"/>
                <w:u w:val="thick" w:color="000000"/>
              </w:rPr>
              <w:t>e</w:t>
            </w:r>
            <w:r w:rsidRPr="00E1531B">
              <w:rPr>
                <w:rFonts w:ascii="Arial" w:eastAsia="Arial" w:hAnsi="Arial" w:cs="Arial"/>
                <w:b/>
                <w:bCs/>
                <w:sz w:val="20"/>
                <w:szCs w:val="20"/>
                <w:u w:val="thick" w:color="000000"/>
              </w:rPr>
              <w:t>nging</w:t>
            </w:r>
            <w:r w:rsidRPr="00E1531B">
              <w:rPr>
                <w:rFonts w:ascii="Arial" w:eastAsia="Arial" w:hAnsi="Arial" w:cs="Arial"/>
                <w:b/>
                <w:bCs/>
                <w:spacing w:val="-7"/>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c</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pacing w:val="-1"/>
                <w:sz w:val="20"/>
                <w:szCs w:val="20"/>
              </w:rPr>
              <w:t>vi</w:t>
            </w:r>
            <w:r w:rsidRPr="00E1531B">
              <w:rPr>
                <w:rFonts w:ascii="Arial" w:eastAsia="Arial" w:hAnsi="Arial" w:cs="Arial"/>
                <w:spacing w:val="2"/>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es</w:t>
            </w:r>
            <w:r w:rsidRPr="00E1531B">
              <w:rPr>
                <w:rFonts w:ascii="Arial" w:eastAsia="Arial" w:hAnsi="Arial" w:cs="Arial"/>
                <w:spacing w:val="-8"/>
                <w:sz w:val="20"/>
                <w:szCs w:val="20"/>
              </w:rPr>
              <w:t xml:space="preserve"> </w:t>
            </w:r>
            <w:r w:rsidRPr="00E1531B">
              <w:rPr>
                <w:rFonts w:ascii="Arial" w:eastAsia="Arial" w:hAnsi="Arial" w:cs="Arial"/>
                <w:spacing w:val="2"/>
                <w:sz w:val="20"/>
                <w:szCs w:val="20"/>
              </w:rPr>
              <w:t>a</w:t>
            </w:r>
            <w:r w:rsidRPr="00E1531B">
              <w:rPr>
                <w:rFonts w:ascii="Arial" w:eastAsia="Arial" w:hAnsi="Arial" w:cs="Arial"/>
                <w:sz w:val="20"/>
                <w:szCs w:val="20"/>
              </w:rPr>
              <w:t>nd a</w:t>
            </w:r>
            <w:r w:rsidRPr="00E1531B">
              <w:rPr>
                <w:rFonts w:ascii="Arial" w:eastAsia="Arial" w:hAnsi="Arial" w:cs="Arial"/>
                <w:spacing w:val="1"/>
                <w:sz w:val="20"/>
                <w:szCs w:val="20"/>
              </w:rPr>
              <w:t>ss</w:t>
            </w:r>
            <w:r w:rsidRPr="00E1531B">
              <w:rPr>
                <w:rFonts w:ascii="Arial" w:eastAsia="Arial" w:hAnsi="Arial" w:cs="Arial"/>
                <w:spacing w:val="-1"/>
                <w:sz w:val="20"/>
                <w:szCs w:val="20"/>
              </w:rPr>
              <w:t>i</w:t>
            </w:r>
            <w:r w:rsidRPr="00E1531B">
              <w:rPr>
                <w:rFonts w:ascii="Arial" w:eastAsia="Arial" w:hAnsi="Arial" w:cs="Arial"/>
                <w:sz w:val="20"/>
                <w:szCs w:val="20"/>
              </w:rPr>
              <w:t>g</w:t>
            </w:r>
            <w:r w:rsidRPr="00E1531B">
              <w:rPr>
                <w:rFonts w:ascii="Arial" w:eastAsia="Arial" w:hAnsi="Arial" w:cs="Arial"/>
                <w:spacing w:val="-1"/>
                <w:sz w:val="20"/>
                <w:szCs w:val="20"/>
              </w:rPr>
              <w:t>n</w:t>
            </w:r>
            <w:r w:rsidRPr="00E1531B">
              <w:rPr>
                <w:rFonts w:ascii="Arial" w:eastAsia="Arial" w:hAnsi="Arial" w:cs="Arial"/>
                <w:spacing w:val="4"/>
                <w:sz w:val="20"/>
                <w:szCs w:val="20"/>
              </w:rPr>
              <w:t>m</w:t>
            </w:r>
            <w:r w:rsidRPr="00E1531B">
              <w:rPr>
                <w:rFonts w:ascii="Arial" w:eastAsia="Arial" w:hAnsi="Arial" w:cs="Arial"/>
                <w:sz w:val="20"/>
                <w:szCs w:val="20"/>
              </w:rPr>
              <w:t>e</w:t>
            </w:r>
            <w:r w:rsidRPr="00E1531B">
              <w:rPr>
                <w:rFonts w:ascii="Arial" w:eastAsia="Arial" w:hAnsi="Arial" w:cs="Arial"/>
                <w:spacing w:val="-1"/>
                <w:sz w:val="20"/>
                <w:szCs w:val="20"/>
              </w:rPr>
              <w:t>n</w:t>
            </w:r>
            <w:r w:rsidRPr="00E1531B">
              <w:rPr>
                <w:rFonts w:ascii="Arial" w:eastAsia="Arial" w:hAnsi="Arial" w:cs="Arial"/>
                <w:sz w:val="20"/>
                <w:szCs w:val="20"/>
              </w:rPr>
              <w:t>ts</w:t>
            </w:r>
            <w:r w:rsidRPr="00E1531B">
              <w:rPr>
                <w:rFonts w:ascii="Arial" w:eastAsia="Arial" w:hAnsi="Arial" w:cs="Arial"/>
                <w:spacing w:val="-10"/>
                <w:sz w:val="20"/>
                <w:szCs w:val="20"/>
              </w:rPr>
              <w:t xml:space="preserve"> </w:t>
            </w:r>
            <w:r w:rsidRPr="00E1531B">
              <w:rPr>
                <w:rFonts w:ascii="Arial" w:eastAsia="Arial" w:hAnsi="Arial" w:cs="Arial"/>
                <w:sz w:val="20"/>
                <w:szCs w:val="20"/>
              </w:rPr>
              <w:t>t</w:t>
            </w:r>
            <w:r w:rsidRPr="00E1531B">
              <w:rPr>
                <w:rFonts w:ascii="Arial" w:eastAsia="Arial" w:hAnsi="Arial" w:cs="Arial"/>
                <w:spacing w:val="-1"/>
                <w:sz w:val="20"/>
                <w:szCs w:val="20"/>
              </w:rPr>
              <w:t>h</w:t>
            </w:r>
            <w:r w:rsidRPr="00E1531B">
              <w:rPr>
                <w:rFonts w:ascii="Arial" w:eastAsia="Arial" w:hAnsi="Arial" w:cs="Arial"/>
                <w:sz w:val="20"/>
                <w:szCs w:val="20"/>
              </w:rPr>
              <w:t xml:space="preserve">at </w:t>
            </w:r>
            <w:r w:rsidRPr="00E1531B">
              <w:rPr>
                <w:rFonts w:ascii="Arial" w:eastAsia="Arial" w:hAnsi="Arial" w:cs="Arial"/>
                <w:b/>
                <w:bCs/>
                <w:sz w:val="20"/>
                <w:szCs w:val="20"/>
                <w:u w:val="thick" w:color="000000"/>
              </w:rPr>
              <w:t>encou</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age</w:t>
            </w:r>
            <w:r w:rsidRPr="00E1531B">
              <w:rPr>
                <w:rFonts w:ascii="Arial" w:eastAsia="Arial" w:hAnsi="Arial" w:cs="Arial"/>
                <w:b/>
                <w:bCs/>
                <w:spacing w:val="-9"/>
                <w:sz w:val="20"/>
                <w:szCs w:val="20"/>
                <w:u w:val="thick" w:color="000000"/>
              </w:rPr>
              <w:t xml:space="preserve"> </w:t>
            </w:r>
            <w:r w:rsidRPr="00E1531B">
              <w:rPr>
                <w:rFonts w:ascii="Arial" w:eastAsia="Arial" w:hAnsi="Arial" w:cs="Arial"/>
                <w:b/>
                <w:bCs/>
                <w:sz w:val="20"/>
                <w:szCs w:val="20"/>
                <w:u w:val="thick" w:color="000000"/>
              </w:rPr>
              <w:t>en</w:t>
            </w:r>
            <w:r w:rsidRPr="00E1531B">
              <w:rPr>
                <w:rFonts w:ascii="Arial" w:eastAsia="Arial" w:hAnsi="Arial" w:cs="Arial"/>
                <w:b/>
                <w:bCs/>
                <w:spacing w:val="1"/>
                <w:sz w:val="20"/>
                <w:szCs w:val="20"/>
                <w:u w:val="thick" w:color="000000"/>
              </w:rPr>
              <w:t>g</w:t>
            </w:r>
            <w:r w:rsidRPr="00E1531B">
              <w:rPr>
                <w:rFonts w:ascii="Arial" w:eastAsia="Arial" w:hAnsi="Arial" w:cs="Arial"/>
                <w:b/>
                <w:bCs/>
                <w:sz w:val="20"/>
                <w:szCs w:val="20"/>
                <w:u w:val="thick" w:color="000000"/>
              </w:rPr>
              <w:t>age</w:t>
            </w:r>
            <w:r w:rsidRPr="00E1531B">
              <w:rPr>
                <w:rFonts w:ascii="Arial" w:eastAsia="Arial" w:hAnsi="Arial" w:cs="Arial"/>
                <w:b/>
                <w:bCs/>
                <w:spacing w:val="3"/>
                <w:sz w:val="20"/>
                <w:szCs w:val="20"/>
                <w:u w:val="thick" w:color="000000"/>
              </w:rPr>
              <w:t>m</w:t>
            </w:r>
            <w:r w:rsidRPr="00E1531B">
              <w:rPr>
                <w:rFonts w:ascii="Arial" w:eastAsia="Arial" w:hAnsi="Arial" w:cs="Arial"/>
                <w:b/>
                <w:bCs/>
                <w:sz w:val="20"/>
                <w:szCs w:val="20"/>
                <w:u w:val="thick" w:color="000000"/>
              </w:rPr>
              <w:t>ent</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of</w:t>
            </w:r>
            <w:r w:rsidRPr="00E1531B">
              <w:rPr>
                <w:rFonts w:ascii="Arial" w:eastAsia="Arial" w:hAnsi="Arial" w:cs="Arial"/>
                <w:b/>
                <w:bCs/>
                <w:spacing w:val="-1"/>
                <w:sz w:val="20"/>
                <w:szCs w:val="20"/>
                <w:u w:val="thick" w:color="000000"/>
              </w:rPr>
              <w:t xml:space="preserve"> </w:t>
            </w:r>
            <w:r w:rsidRPr="00E1531B">
              <w:rPr>
                <w:rFonts w:ascii="Arial" w:eastAsia="Arial" w:hAnsi="Arial" w:cs="Arial"/>
                <w:b/>
                <w:bCs/>
                <w:sz w:val="20"/>
                <w:szCs w:val="20"/>
                <w:u w:val="thick" w:color="000000"/>
              </w:rPr>
              <w:t>a</w:t>
            </w:r>
            <w:r w:rsidRPr="00E1531B">
              <w:rPr>
                <w:rFonts w:ascii="Arial" w:eastAsia="Arial" w:hAnsi="Arial" w:cs="Arial"/>
                <w:b/>
                <w:bCs/>
                <w:spacing w:val="-1"/>
                <w:sz w:val="20"/>
                <w:szCs w:val="20"/>
                <w:u w:val="thick" w:color="000000"/>
              </w:rPr>
              <w:t>l</w:t>
            </w:r>
            <w:r w:rsidRPr="00E1531B">
              <w:rPr>
                <w:rFonts w:ascii="Arial" w:eastAsia="Arial" w:hAnsi="Arial" w:cs="Arial"/>
                <w:b/>
                <w:bCs/>
                <w:sz w:val="20"/>
                <w:szCs w:val="20"/>
                <w:u w:val="thick" w:color="000000"/>
              </w:rPr>
              <w:t>l</w:t>
            </w:r>
            <w:r w:rsidRPr="00E1531B">
              <w:rPr>
                <w:rFonts w:ascii="Arial" w:eastAsia="Arial" w:hAnsi="Arial" w:cs="Arial"/>
                <w:b/>
                <w:bCs/>
                <w:spacing w:val="-3"/>
                <w:sz w:val="20"/>
                <w:szCs w:val="20"/>
                <w:u w:val="thick" w:color="000000"/>
              </w:rPr>
              <w:t xml:space="preserve"> </w:t>
            </w:r>
            <w:r w:rsidRPr="00E1531B">
              <w:rPr>
                <w:rFonts w:ascii="Arial" w:eastAsia="Arial" w:hAnsi="Arial" w:cs="Arial"/>
                <w:b/>
                <w:bCs/>
                <w:sz w:val="20"/>
                <w:szCs w:val="20"/>
                <w:u w:val="thick" w:color="000000"/>
              </w:rPr>
              <w:t>l</w:t>
            </w:r>
            <w:r w:rsidRPr="00E1531B">
              <w:rPr>
                <w:rFonts w:ascii="Arial" w:eastAsia="Arial" w:hAnsi="Arial" w:cs="Arial"/>
                <w:b/>
                <w:bCs/>
                <w:spacing w:val="-1"/>
                <w:sz w:val="20"/>
                <w:szCs w:val="20"/>
                <w:u w:val="thick" w:color="000000"/>
              </w:rPr>
              <w:t>e</w:t>
            </w:r>
            <w:r w:rsidRPr="00E1531B">
              <w:rPr>
                <w:rFonts w:ascii="Arial" w:eastAsia="Arial" w:hAnsi="Arial" w:cs="Arial"/>
                <w:b/>
                <w:bCs/>
                <w:spacing w:val="2"/>
                <w:sz w:val="20"/>
                <w:szCs w:val="20"/>
                <w:u w:val="thick" w:color="000000"/>
              </w:rPr>
              <w:t>a</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n</w:t>
            </w:r>
            <w:r w:rsidRPr="00E1531B">
              <w:rPr>
                <w:rFonts w:ascii="Arial" w:eastAsia="Arial" w:hAnsi="Arial" w:cs="Arial"/>
                <w:b/>
                <w:bCs/>
                <w:spacing w:val="2"/>
                <w:sz w:val="20"/>
                <w:szCs w:val="20"/>
                <w:u w:val="thick" w:color="000000"/>
              </w:rPr>
              <w:t>e</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s</w:t>
            </w:r>
            <w:r w:rsidRPr="00E1531B">
              <w:rPr>
                <w:rFonts w:ascii="Arial" w:eastAsia="Arial" w:hAnsi="Arial" w:cs="Arial"/>
                <w:b/>
                <w:bCs/>
                <w:spacing w:val="-8"/>
                <w:sz w:val="20"/>
                <w:szCs w:val="20"/>
                <w:u w:val="thick" w:color="000000"/>
              </w:rPr>
              <w:t xml:space="preserve"> </w:t>
            </w:r>
            <w:r w:rsidRPr="00E1531B">
              <w:rPr>
                <w:rFonts w:ascii="Arial" w:eastAsia="Arial" w:hAnsi="Arial" w:cs="Arial"/>
                <w:b/>
                <w:bCs/>
                <w:sz w:val="20"/>
                <w:szCs w:val="20"/>
                <w:u w:val="thick" w:color="000000"/>
              </w:rPr>
              <w:t>to</w:t>
            </w:r>
            <w:r w:rsidRPr="00E1531B">
              <w:rPr>
                <w:rFonts w:ascii="Arial" w:eastAsia="Arial" w:hAnsi="Arial" w:cs="Arial"/>
                <w:b/>
                <w:bCs/>
                <w:spacing w:val="-1"/>
                <w:sz w:val="20"/>
                <w:szCs w:val="20"/>
                <w:u w:val="thick" w:color="000000"/>
              </w:rPr>
              <w:t xml:space="preserve"> </w:t>
            </w:r>
            <w:r w:rsidRPr="00E1531B">
              <w:rPr>
                <w:rFonts w:ascii="Arial" w:eastAsia="Arial" w:hAnsi="Arial" w:cs="Arial"/>
                <w:b/>
                <w:bCs/>
                <w:sz w:val="20"/>
                <w:szCs w:val="20"/>
                <w:u w:val="thick" w:color="000000"/>
              </w:rPr>
              <w:t>link</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p</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ior</w:t>
            </w:r>
            <w:r w:rsidRPr="00E1531B">
              <w:rPr>
                <w:rFonts w:ascii="Arial" w:eastAsia="Arial" w:hAnsi="Arial" w:cs="Arial"/>
                <w:b/>
                <w:bCs/>
                <w:spacing w:val="-5"/>
                <w:sz w:val="20"/>
                <w:szCs w:val="20"/>
                <w:u w:val="thick" w:color="000000"/>
              </w:rPr>
              <w:t xml:space="preserve"> </w:t>
            </w:r>
            <w:r w:rsidRPr="00E1531B">
              <w:rPr>
                <w:rFonts w:ascii="Arial" w:eastAsia="Arial" w:hAnsi="Arial" w:cs="Arial"/>
                <w:b/>
                <w:bCs/>
                <w:spacing w:val="-1"/>
                <w:sz w:val="20"/>
                <w:szCs w:val="20"/>
                <w:u w:val="thick" w:color="000000"/>
              </w:rPr>
              <w:t>k</w:t>
            </w:r>
            <w:r w:rsidRPr="00E1531B">
              <w:rPr>
                <w:rFonts w:ascii="Arial" w:eastAsia="Arial" w:hAnsi="Arial" w:cs="Arial"/>
                <w:b/>
                <w:bCs/>
                <w:sz w:val="20"/>
                <w:szCs w:val="20"/>
                <w:u w:val="thick" w:color="000000"/>
              </w:rPr>
              <w:t>no</w:t>
            </w:r>
            <w:r w:rsidRPr="00E1531B">
              <w:rPr>
                <w:rFonts w:ascii="Arial" w:eastAsia="Arial" w:hAnsi="Arial" w:cs="Arial"/>
                <w:b/>
                <w:bCs/>
                <w:spacing w:val="3"/>
                <w:sz w:val="20"/>
                <w:szCs w:val="20"/>
                <w:u w:val="thick" w:color="000000"/>
              </w:rPr>
              <w:t>w</w:t>
            </w:r>
            <w:r w:rsidRPr="00E1531B">
              <w:rPr>
                <w:rFonts w:ascii="Arial" w:eastAsia="Arial" w:hAnsi="Arial" w:cs="Arial"/>
                <w:b/>
                <w:bCs/>
                <w:sz w:val="20"/>
                <w:szCs w:val="20"/>
                <w:u w:val="thick" w:color="000000"/>
              </w:rPr>
              <w:t>led</w:t>
            </w:r>
            <w:r w:rsidRPr="00E1531B">
              <w:rPr>
                <w:rFonts w:ascii="Arial" w:eastAsia="Arial" w:hAnsi="Arial" w:cs="Arial"/>
                <w:b/>
                <w:bCs/>
                <w:spacing w:val="1"/>
                <w:sz w:val="20"/>
                <w:szCs w:val="20"/>
                <w:u w:val="thick" w:color="000000"/>
              </w:rPr>
              <w:t>g</w:t>
            </w:r>
            <w:r w:rsidRPr="00E1531B">
              <w:rPr>
                <w:rFonts w:ascii="Arial" w:eastAsia="Arial" w:hAnsi="Arial" w:cs="Arial"/>
                <w:b/>
                <w:bCs/>
                <w:sz w:val="20"/>
                <w:szCs w:val="20"/>
                <w:u w:val="thick" w:color="000000"/>
              </w:rPr>
              <w:t>e</w:t>
            </w:r>
            <w:r w:rsidRPr="00E1531B">
              <w:rPr>
                <w:rFonts w:ascii="Arial" w:eastAsia="Arial" w:hAnsi="Arial" w:cs="Arial"/>
                <w:b/>
                <w:bCs/>
                <w:spacing w:val="-11"/>
                <w:sz w:val="20"/>
                <w:szCs w:val="20"/>
                <w:u w:val="thick" w:color="000000"/>
              </w:rPr>
              <w:t xml:space="preserve"> </w:t>
            </w:r>
            <w:r w:rsidRPr="00E1531B">
              <w:rPr>
                <w:rFonts w:ascii="Arial" w:eastAsia="Arial" w:hAnsi="Arial" w:cs="Arial"/>
                <w:b/>
                <w:bCs/>
                <w:sz w:val="20"/>
                <w:szCs w:val="20"/>
                <w:u w:val="thick" w:color="000000"/>
              </w:rPr>
              <w:t>to</w:t>
            </w:r>
            <w:r w:rsidRPr="00E1531B">
              <w:rPr>
                <w:rFonts w:ascii="Arial" w:eastAsia="Arial" w:hAnsi="Arial" w:cs="Arial"/>
                <w:b/>
                <w:bCs/>
                <w:spacing w:val="-1"/>
                <w:sz w:val="20"/>
                <w:szCs w:val="20"/>
                <w:u w:val="thick" w:color="000000"/>
              </w:rPr>
              <w:t xml:space="preserve"> </w:t>
            </w:r>
            <w:r w:rsidRPr="00E1531B">
              <w:rPr>
                <w:rFonts w:ascii="Arial" w:eastAsia="Arial" w:hAnsi="Arial" w:cs="Arial"/>
                <w:b/>
                <w:bCs/>
                <w:sz w:val="20"/>
                <w:szCs w:val="20"/>
                <w:u w:val="thick" w:color="000000"/>
              </w:rPr>
              <w:t>new</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kn</w:t>
            </w:r>
            <w:r w:rsidRPr="00E1531B">
              <w:rPr>
                <w:rFonts w:ascii="Arial" w:eastAsia="Arial" w:hAnsi="Arial" w:cs="Arial"/>
                <w:b/>
                <w:bCs/>
                <w:spacing w:val="1"/>
                <w:sz w:val="20"/>
                <w:szCs w:val="20"/>
                <w:u w:val="thick" w:color="000000"/>
              </w:rPr>
              <w:t>o</w:t>
            </w:r>
            <w:r w:rsidRPr="00E1531B">
              <w:rPr>
                <w:rFonts w:ascii="Arial" w:eastAsia="Arial" w:hAnsi="Arial" w:cs="Arial"/>
                <w:b/>
                <w:bCs/>
                <w:spacing w:val="3"/>
                <w:sz w:val="20"/>
                <w:szCs w:val="20"/>
                <w:u w:val="thick" w:color="000000"/>
              </w:rPr>
              <w:t>w</w:t>
            </w:r>
            <w:r w:rsidRPr="00E1531B">
              <w:rPr>
                <w:rFonts w:ascii="Arial" w:eastAsia="Arial" w:hAnsi="Arial" w:cs="Arial"/>
                <w:b/>
                <w:bCs/>
                <w:sz w:val="20"/>
                <w:szCs w:val="20"/>
                <w:u w:val="thick" w:color="000000"/>
              </w:rPr>
              <w:t>led</w:t>
            </w:r>
            <w:r w:rsidRPr="00E1531B">
              <w:rPr>
                <w:rFonts w:ascii="Arial" w:eastAsia="Arial" w:hAnsi="Arial" w:cs="Arial"/>
                <w:b/>
                <w:bCs/>
                <w:spacing w:val="1"/>
                <w:sz w:val="20"/>
                <w:szCs w:val="20"/>
                <w:u w:val="thick" w:color="000000"/>
              </w:rPr>
              <w:t>g</w:t>
            </w:r>
            <w:r w:rsidRPr="00E1531B">
              <w:rPr>
                <w:rFonts w:ascii="Arial" w:eastAsia="Arial" w:hAnsi="Arial" w:cs="Arial"/>
                <w:b/>
                <w:bCs/>
                <w:sz w:val="20"/>
                <w:szCs w:val="20"/>
                <w:u w:val="thick" w:color="000000"/>
              </w:rPr>
              <w:t>e</w:t>
            </w:r>
            <w:r w:rsidRPr="00E1531B">
              <w:rPr>
                <w:rFonts w:ascii="Arial" w:eastAsia="Arial" w:hAnsi="Arial" w:cs="Arial"/>
                <w:b/>
                <w:bCs/>
                <w:spacing w:val="-11"/>
                <w:sz w:val="20"/>
                <w:szCs w:val="20"/>
                <w:u w:val="thick" w:color="000000"/>
              </w:rPr>
              <w:t xml:space="preserve"> </w:t>
            </w:r>
            <w:r w:rsidRPr="00E1531B">
              <w:rPr>
                <w:rFonts w:ascii="Arial" w:eastAsia="Arial" w:hAnsi="Arial" w:cs="Arial"/>
                <w:b/>
                <w:bCs/>
                <w:spacing w:val="-1"/>
                <w:sz w:val="20"/>
                <w:szCs w:val="20"/>
                <w:u w:val="thick" w:color="000000"/>
              </w:rPr>
              <w:t>l</w:t>
            </w: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a</w:t>
            </w:r>
            <w:r w:rsidRPr="00E1531B">
              <w:rPr>
                <w:rFonts w:ascii="Arial" w:eastAsia="Arial" w:hAnsi="Arial" w:cs="Arial"/>
                <w:b/>
                <w:bCs/>
                <w:sz w:val="20"/>
                <w:szCs w:val="20"/>
                <w:u w:val="thick" w:color="000000"/>
              </w:rPr>
              <w:t>ding</w:t>
            </w:r>
            <w:r w:rsidRPr="00E1531B">
              <w:rPr>
                <w:rFonts w:ascii="Arial" w:eastAsia="Arial" w:hAnsi="Arial" w:cs="Arial"/>
                <w:b/>
                <w:bCs/>
                <w:spacing w:val="-7"/>
                <w:sz w:val="20"/>
                <w:szCs w:val="20"/>
                <w:u w:val="thick" w:color="000000"/>
              </w:rPr>
              <w:t xml:space="preserve"> </w:t>
            </w:r>
            <w:r w:rsidRPr="00E1531B">
              <w:rPr>
                <w:rFonts w:ascii="Arial" w:eastAsia="Arial" w:hAnsi="Arial" w:cs="Arial"/>
                <w:b/>
                <w:bCs/>
                <w:sz w:val="20"/>
                <w:szCs w:val="20"/>
                <w:u w:val="thick" w:color="000000"/>
              </w:rPr>
              <w:t>to</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maste</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y</w:t>
            </w:r>
            <w:r w:rsidRPr="00E1531B">
              <w:rPr>
                <w:rFonts w:ascii="Arial" w:eastAsia="Arial" w:hAnsi="Arial" w:cs="Arial"/>
                <w:b/>
                <w:bCs/>
                <w:spacing w:val="-8"/>
                <w:sz w:val="20"/>
                <w:szCs w:val="20"/>
                <w:u w:val="thick" w:color="000000"/>
              </w:rPr>
              <w:t xml:space="preserve"> </w:t>
            </w:r>
            <w:r w:rsidRPr="00E1531B">
              <w:rPr>
                <w:rFonts w:ascii="Arial" w:eastAsia="Arial" w:hAnsi="Arial" w:cs="Arial"/>
                <w:b/>
                <w:bCs/>
                <w:sz w:val="20"/>
                <w:szCs w:val="20"/>
                <w:u w:val="thick" w:color="000000"/>
              </w:rPr>
              <w:t>of</w:t>
            </w:r>
            <w:r w:rsidRPr="00E1531B">
              <w:rPr>
                <w:rFonts w:ascii="Arial" w:eastAsia="Arial" w:hAnsi="Arial" w:cs="Arial"/>
                <w:b/>
                <w:bCs/>
                <w:spacing w:val="-1"/>
                <w:sz w:val="20"/>
                <w:szCs w:val="20"/>
                <w:u w:val="thick" w:color="000000"/>
              </w:rPr>
              <w:t xml:space="preserve"> </w:t>
            </w:r>
            <w:r w:rsidRPr="00E1531B">
              <w:rPr>
                <w:rFonts w:ascii="Arial" w:eastAsia="Arial" w:hAnsi="Arial" w:cs="Arial"/>
                <w:b/>
                <w:bCs/>
                <w:sz w:val="20"/>
                <w:szCs w:val="20"/>
                <w:u w:val="thick" w:color="000000"/>
              </w:rPr>
              <w:t>the</w:t>
            </w:r>
            <w:r w:rsidRPr="00E1531B">
              <w:rPr>
                <w:rFonts w:ascii="Arial" w:eastAsia="Arial" w:hAnsi="Arial" w:cs="Arial"/>
                <w:b/>
                <w:bCs/>
                <w:spacing w:val="-4"/>
                <w:sz w:val="20"/>
                <w:szCs w:val="20"/>
                <w:u w:val="thick" w:color="000000"/>
              </w:rPr>
              <w:t xml:space="preserve"> </w:t>
            </w:r>
            <w:r w:rsidRPr="00E1531B">
              <w:rPr>
                <w:rFonts w:ascii="Arial" w:eastAsia="Arial" w:hAnsi="Arial" w:cs="Arial"/>
                <w:b/>
                <w:bCs/>
                <w:spacing w:val="-1"/>
                <w:sz w:val="20"/>
                <w:szCs w:val="20"/>
                <w:u w:val="thick" w:color="000000"/>
              </w:rPr>
              <w:t>c</w:t>
            </w:r>
            <w:r w:rsidRPr="00E1531B">
              <w:rPr>
                <w:rFonts w:ascii="Arial" w:eastAsia="Arial" w:hAnsi="Arial" w:cs="Arial"/>
                <w:b/>
                <w:bCs/>
                <w:sz w:val="20"/>
                <w:szCs w:val="20"/>
                <w:u w:val="thick" w:color="000000"/>
              </w:rPr>
              <w:t>on</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en</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w:t>
            </w:r>
          </w:p>
        </w:tc>
        <w:tc>
          <w:tcPr>
            <w:tcW w:w="0" w:type="auto"/>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5" w:after="0" w:line="100" w:lineRule="exact"/>
              <w:rPr>
                <w:sz w:val="10"/>
                <w:szCs w:val="10"/>
              </w:rPr>
            </w:pPr>
          </w:p>
          <w:p w:rsidR="00E1531B" w:rsidRPr="00E1531B" w:rsidRDefault="00E1531B" w:rsidP="00E1531B">
            <w:pPr>
              <w:widowControl w:val="0"/>
              <w:spacing w:after="0" w:line="240" w:lineRule="auto"/>
              <w:ind w:left="97" w:right="179"/>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eo</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a</w:t>
            </w:r>
            <w:r w:rsidRPr="00E1531B">
              <w:rPr>
                <w:rFonts w:ascii="Arial" w:eastAsia="Arial" w:hAnsi="Arial" w:cs="Arial"/>
                <w:sz w:val="20"/>
                <w:szCs w:val="20"/>
              </w:rPr>
              <w:t>nd</w:t>
            </w:r>
            <w:r w:rsidRPr="00E1531B">
              <w:rPr>
                <w:rFonts w:ascii="Arial" w:eastAsia="Arial" w:hAnsi="Arial" w:cs="Arial"/>
                <w:spacing w:val="-2"/>
                <w:sz w:val="20"/>
                <w:szCs w:val="20"/>
              </w:rPr>
              <w:t xml:space="preserve"> </w:t>
            </w:r>
            <w:r w:rsidRPr="00E1531B">
              <w:rPr>
                <w:rFonts w:ascii="Arial" w:eastAsia="Arial" w:hAnsi="Arial" w:cs="Arial"/>
                <w:sz w:val="20"/>
                <w:szCs w:val="20"/>
              </w:rPr>
              <w:t>n</w:t>
            </w:r>
            <w:r w:rsidRPr="00E1531B">
              <w:rPr>
                <w:rFonts w:ascii="Arial" w:eastAsia="Arial" w:hAnsi="Arial" w:cs="Arial"/>
                <w:spacing w:val="-1"/>
                <w:sz w:val="20"/>
                <w:szCs w:val="20"/>
              </w:rPr>
              <w:t>a</w:t>
            </w:r>
            <w:r w:rsidRPr="00E1531B">
              <w:rPr>
                <w:rFonts w:ascii="Arial" w:eastAsia="Arial" w:hAnsi="Arial" w:cs="Arial"/>
                <w:spacing w:val="1"/>
                <w:sz w:val="20"/>
                <w:szCs w:val="20"/>
              </w:rPr>
              <w:t>rr</w:t>
            </w:r>
            <w:r w:rsidRPr="00E1531B">
              <w:rPr>
                <w:rFonts w:ascii="Arial" w:eastAsia="Arial" w:hAnsi="Arial" w:cs="Arial"/>
                <w:sz w:val="20"/>
                <w:szCs w:val="20"/>
              </w:rPr>
              <w:t>at</w:t>
            </w:r>
            <w:r w:rsidRPr="00E1531B">
              <w:rPr>
                <w:rFonts w:ascii="Arial" w:eastAsia="Arial" w:hAnsi="Arial" w:cs="Arial"/>
                <w:spacing w:val="1"/>
                <w:sz w:val="20"/>
                <w:szCs w:val="20"/>
              </w:rPr>
              <w:t>iv</w:t>
            </w:r>
            <w:r w:rsidRPr="00E1531B">
              <w:rPr>
                <w:rFonts w:ascii="Arial" w:eastAsia="Arial" w:hAnsi="Arial" w:cs="Arial"/>
                <w:sz w:val="20"/>
                <w:szCs w:val="20"/>
              </w:rPr>
              <w:t>e, the</w:t>
            </w:r>
            <w:r w:rsidRPr="00E1531B">
              <w:rPr>
                <w:rFonts w:ascii="Arial" w:eastAsia="Arial" w:hAnsi="Arial" w:cs="Arial"/>
                <w:spacing w:val="-4"/>
                <w:sz w:val="20"/>
                <w:szCs w:val="20"/>
              </w:rPr>
              <w:t xml:space="preserve"> </w:t>
            </w:r>
            <w:r w:rsidRPr="00E1531B">
              <w:rPr>
                <w:rFonts w:ascii="Arial" w:eastAsia="Arial" w:hAnsi="Arial" w:cs="Arial"/>
                <w:spacing w:val="1"/>
                <w:sz w:val="20"/>
                <w:szCs w:val="20"/>
              </w:rPr>
              <w:t>c</w:t>
            </w:r>
            <w:r w:rsidRPr="00E1531B">
              <w:rPr>
                <w:rFonts w:ascii="Arial" w:eastAsia="Arial" w:hAnsi="Arial" w:cs="Arial"/>
                <w:sz w:val="20"/>
                <w:szCs w:val="20"/>
              </w:rPr>
              <w:t>a</w:t>
            </w:r>
            <w:r w:rsidRPr="00E1531B">
              <w:rPr>
                <w:rFonts w:ascii="Arial" w:eastAsia="Arial" w:hAnsi="Arial" w:cs="Arial"/>
                <w:spacing w:val="2"/>
                <w:sz w:val="20"/>
                <w:szCs w:val="20"/>
              </w:rPr>
              <w:t>n</w:t>
            </w:r>
            <w:r w:rsidRPr="00E1531B">
              <w:rPr>
                <w:rFonts w:ascii="Arial" w:eastAsia="Arial" w:hAnsi="Arial" w:cs="Arial"/>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z w:val="20"/>
                <w:szCs w:val="20"/>
              </w:rPr>
              <w:t>te</w:t>
            </w:r>
          </w:p>
          <w:p w:rsidR="00E1531B" w:rsidRPr="00E1531B" w:rsidRDefault="00E1531B" w:rsidP="00E1531B">
            <w:pPr>
              <w:widowControl w:val="0"/>
              <w:tabs>
                <w:tab w:val="left" w:pos="540"/>
              </w:tabs>
              <w:spacing w:after="0" w:line="291" w:lineRule="exact"/>
              <w:ind w:left="189" w:right="-20"/>
              <w:rPr>
                <w:rFonts w:ascii="Arial" w:eastAsia="Arial" w:hAnsi="Arial" w:cs="Arial"/>
                <w:sz w:val="20"/>
                <w:szCs w:val="20"/>
              </w:rPr>
            </w:pPr>
            <w:r w:rsidRPr="00E1531B">
              <w:rPr>
                <w:rFonts w:ascii="Symbol" w:eastAsia="Symbol" w:hAnsi="Symbol" w:cs="Symbol"/>
                <w:position w:val="-1"/>
                <w:sz w:val="24"/>
                <w:szCs w:val="24"/>
              </w:rPr>
              <w:t></w:t>
            </w:r>
            <w:r w:rsidRPr="00E1531B">
              <w:rPr>
                <w:rFonts w:ascii="Times New Roman" w:eastAsia="Times New Roman" w:hAnsi="Times New Roman" w:cs="Times New Roman"/>
                <w:position w:val="-1"/>
                <w:sz w:val="24"/>
                <w:szCs w:val="24"/>
              </w:rPr>
              <w:tab/>
            </w:r>
            <w:r w:rsidRPr="00E1531B">
              <w:rPr>
                <w:rFonts w:ascii="Arial" w:eastAsia="Arial" w:hAnsi="Arial" w:cs="Arial"/>
                <w:position w:val="-1"/>
                <w:sz w:val="20"/>
                <w:szCs w:val="20"/>
              </w:rPr>
              <w:t>pro</w:t>
            </w:r>
            <w:r w:rsidRPr="00E1531B">
              <w:rPr>
                <w:rFonts w:ascii="Arial" w:eastAsia="Arial" w:hAnsi="Arial" w:cs="Arial"/>
                <w:spacing w:val="1"/>
                <w:position w:val="-1"/>
                <w:sz w:val="20"/>
                <w:szCs w:val="20"/>
              </w:rPr>
              <w:t>v</w:t>
            </w:r>
            <w:r w:rsidRPr="00E1531B">
              <w:rPr>
                <w:rFonts w:ascii="Arial" w:eastAsia="Arial" w:hAnsi="Arial" w:cs="Arial"/>
                <w:spacing w:val="-1"/>
                <w:position w:val="-1"/>
                <w:sz w:val="20"/>
                <w:szCs w:val="20"/>
              </w:rPr>
              <w:t>i</w:t>
            </w:r>
            <w:r w:rsidRPr="00E1531B">
              <w:rPr>
                <w:rFonts w:ascii="Arial" w:eastAsia="Arial" w:hAnsi="Arial" w:cs="Arial"/>
                <w:position w:val="-1"/>
                <w:sz w:val="20"/>
                <w:szCs w:val="20"/>
              </w:rPr>
              <w:t>d</w:t>
            </w:r>
            <w:r w:rsidRPr="00E1531B">
              <w:rPr>
                <w:rFonts w:ascii="Arial" w:eastAsia="Arial" w:hAnsi="Arial" w:cs="Arial"/>
                <w:spacing w:val="-1"/>
                <w:position w:val="-1"/>
                <w:sz w:val="20"/>
                <w:szCs w:val="20"/>
              </w:rPr>
              <w:t>e</w:t>
            </w:r>
            <w:r w:rsidRPr="00E1531B">
              <w:rPr>
                <w:rFonts w:ascii="Arial" w:eastAsia="Arial" w:hAnsi="Arial" w:cs="Arial"/>
                <w:position w:val="-1"/>
                <w:sz w:val="20"/>
                <w:szCs w:val="20"/>
              </w:rPr>
              <w:t>s</w:t>
            </w:r>
            <w:r w:rsidRPr="00E1531B">
              <w:rPr>
                <w:rFonts w:ascii="Arial" w:eastAsia="Arial" w:hAnsi="Arial" w:cs="Arial"/>
                <w:spacing w:val="-7"/>
                <w:position w:val="-1"/>
                <w:sz w:val="20"/>
                <w:szCs w:val="20"/>
              </w:rPr>
              <w:t xml:space="preserve"> </w:t>
            </w:r>
            <w:r w:rsidRPr="00E1531B">
              <w:rPr>
                <w:rFonts w:ascii="Arial" w:eastAsia="Arial" w:hAnsi="Arial" w:cs="Arial"/>
                <w:b/>
                <w:bCs/>
                <w:spacing w:val="-53"/>
                <w:position w:val="-1"/>
                <w:sz w:val="20"/>
                <w:szCs w:val="20"/>
              </w:rPr>
              <w:t xml:space="preserve"> </w:t>
            </w:r>
            <w:r w:rsidRPr="00E1531B">
              <w:rPr>
                <w:rFonts w:ascii="Arial" w:eastAsia="Arial" w:hAnsi="Arial" w:cs="Arial"/>
                <w:b/>
                <w:bCs/>
                <w:spacing w:val="-1"/>
                <w:position w:val="-1"/>
                <w:sz w:val="20"/>
                <w:szCs w:val="20"/>
                <w:u w:val="thick" w:color="000000"/>
              </w:rPr>
              <w:t>r</w:t>
            </w:r>
            <w:r w:rsidRPr="00E1531B">
              <w:rPr>
                <w:rFonts w:ascii="Arial" w:eastAsia="Arial" w:hAnsi="Arial" w:cs="Arial"/>
                <w:b/>
                <w:bCs/>
                <w:position w:val="-1"/>
                <w:sz w:val="20"/>
                <w:szCs w:val="20"/>
                <w:u w:val="thick" w:color="000000"/>
              </w:rPr>
              <w:t>el</w:t>
            </w:r>
            <w:r w:rsidRPr="00E1531B">
              <w:rPr>
                <w:rFonts w:ascii="Arial" w:eastAsia="Arial" w:hAnsi="Arial" w:cs="Arial"/>
                <w:b/>
                <w:bCs/>
                <w:spacing w:val="-1"/>
                <w:position w:val="-1"/>
                <w:sz w:val="20"/>
                <w:szCs w:val="20"/>
                <w:u w:val="thick" w:color="000000"/>
              </w:rPr>
              <w:t>e</w:t>
            </w:r>
            <w:r w:rsidRPr="00E1531B">
              <w:rPr>
                <w:rFonts w:ascii="Arial" w:eastAsia="Arial" w:hAnsi="Arial" w:cs="Arial"/>
                <w:b/>
                <w:bCs/>
                <w:spacing w:val="2"/>
                <w:position w:val="-1"/>
                <w:sz w:val="20"/>
                <w:szCs w:val="20"/>
                <w:u w:val="thick" w:color="000000"/>
              </w:rPr>
              <w:t>v</w:t>
            </w:r>
            <w:r w:rsidRPr="00E1531B">
              <w:rPr>
                <w:rFonts w:ascii="Arial" w:eastAsia="Arial" w:hAnsi="Arial" w:cs="Arial"/>
                <w:b/>
                <w:bCs/>
                <w:position w:val="-1"/>
                <w:sz w:val="20"/>
                <w:szCs w:val="20"/>
                <w:u w:val="thick" w:color="000000"/>
              </w:rPr>
              <w:t>ant</w:t>
            </w:r>
          </w:p>
          <w:p w:rsidR="00E1531B" w:rsidRPr="00E1531B" w:rsidRDefault="00E1531B" w:rsidP="00E1531B">
            <w:pPr>
              <w:widowControl w:val="0"/>
              <w:spacing w:after="0" w:line="222" w:lineRule="exact"/>
              <w:ind w:left="549" w:right="-20"/>
              <w:rPr>
                <w:rFonts w:ascii="Arial" w:eastAsia="Arial" w:hAnsi="Arial" w:cs="Arial"/>
                <w:sz w:val="20"/>
                <w:szCs w:val="20"/>
              </w:rPr>
            </w:pPr>
            <w:r w:rsidRPr="00E1531B">
              <w:rPr>
                <w:rFonts w:ascii="Arial" w:eastAsia="Arial" w:hAnsi="Arial" w:cs="Arial"/>
                <w:sz w:val="20"/>
                <w:szCs w:val="20"/>
              </w:rPr>
              <w:t>a</w:t>
            </w:r>
            <w:r w:rsidRPr="00E1531B">
              <w:rPr>
                <w:rFonts w:ascii="Arial" w:eastAsia="Arial" w:hAnsi="Arial" w:cs="Arial"/>
                <w:spacing w:val="1"/>
                <w:sz w:val="20"/>
                <w:szCs w:val="20"/>
              </w:rPr>
              <w:t>c</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pacing w:val="1"/>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es</w:t>
            </w:r>
            <w:r w:rsidRPr="00E1531B">
              <w:rPr>
                <w:rFonts w:ascii="Arial" w:eastAsia="Arial" w:hAnsi="Arial" w:cs="Arial"/>
                <w:spacing w:val="-8"/>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p>
          <w:p w:rsidR="00E1531B" w:rsidRPr="00E1531B" w:rsidRDefault="00E1531B" w:rsidP="00E1531B">
            <w:pPr>
              <w:widowControl w:val="0"/>
              <w:spacing w:after="0" w:line="239" w:lineRule="auto"/>
              <w:ind w:left="549" w:right="105"/>
              <w:rPr>
                <w:rFonts w:ascii="Arial" w:eastAsia="Arial" w:hAnsi="Arial" w:cs="Arial"/>
                <w:sz w:val="20"/>
                <w:szCs w:val="20"/>
              </w:rPr>
            </w:pPr>
            <w:r w:rsidRPr="00E1531B">
              <w:rPr>
                <w:rFonts w:ascii="Arial" w:eastAsia="Arial" w:hAnsi="Arial" w:cs="Arial"/>
                <w:sz w:val="20"/>
                <w:szCs w:val="20"/>
              </w:rPr>
              <w:t>a</w:t>
            </w:r>
            <w:r w:rsidRPr="00E1531B">
              <w:rPr>
                <w:rFonts w:ascii="Arial" w:eastAsia="Arial" w:hAnsi="Arial" w:cs="Arial"/>
                <w:spacing w:val="1"/>
                <w:sz w:val="20"/>
                <w:szCs w:val="20"/>
              </w:rPr>
              <w:t>ss</w:t>
            </w:r>
            <w:r w:rsidRPr="00E1531B">
              <w:rPr>
                <w:rFonts w:ascii="Arial" w:eastAsia="Arial" w:hAnsi="Arial" w:cs="Arial"/>
                <w:spacing w:val="-1"/>
                <w:sz w:val="20"/>
                <w:szCs w:val="20"/>
              </w:rPr>
              <w:t>i</w:t>
            </w:r>
            <w:r w:rsidRPr="00E1531B">
              <w:rPr>
                <w:rFonts w:ascii="Arial" w:eastAsia="Arial" w:hAnsi="Arial" w:cs="Arial"/>
                <w:sz w:val="20"/>
                <w:szCs w:val="20"/>
              </w:rPr>
              <w:t>g</w:t>
            </w:r>
            <w:r w:rsidRPr="00E1531B">
              <w:rPr>
                <w:rFonts w:ascii="Arial" w:eastAsia="Arial" w:hAnsi="Arial" w:cs="Arial"/>
                <w:spacing w:val="-1"/>
                <w:sz w:val="20"/>
                <w:szCs w:val="20"/>
              </w:rPr>
              <w:t>n</w:t>
            </w:r>
            <w:r w:rsidRPr="00E1531B">
              <w:rPr>
                <w:rFonts w:ascii="Arial" w:eastAsia="Arial" w:hAnsi="Arial" w:cs="Arial"/>
                <w:spacing w:val="4"/>
                <w:sz w:val="20"/>
                <w:szCs w:val="20"/>
              </w:rPr>
              <w:t>m</w:t>
            </w:r>
            <w:r w:rsidRPr="00E1531B">
              <w:rPr>
                <w:rFonts w:ascii="Arial" w:eastAsia="Arial" w:hAnsi="Arial" w:cs="Arial"/>
                <w:sz w:val="20"/>
                <w:szCs w:val="20"/>
              </w:rPr>
              <w:t>e</w:t>
            </w:r>
            <w:r w:rsidRPr="00E1531B">
              <w:rPr>
                <w:rFonts w:ascii="Arial" w:eastAsia="Arial" w:hAnsi="Arial" w:cs="Arial"/>
                <w:spacing w:val="-1"/>
                <w:sz w:val="20"/>
                <w:szCs w:val="20"/>
              </w:rPr>
              <w:t>n</w:t>
            </w:r>
            <w:r w:rsidRPr="00E1531B">
              <w:rPr>
                <w:rFonts w:ascii="Arial" w:eastAsia="Arial" w:hAnsi="Arial" w:cs="Arial"/>
                <w:sz w:val="20"/>
                <w:szCs w:val="20"/>
              </w:rPr>
              <w:t>ts</w:t>
            </w:r>
            <w:r w:rsidRPr="00E1531B">
              <w:rPr>
                <w:rFonts w:ascii="Arial" w:eastAsia="Arial" w:hAnsi="Arial" w:cs="Arial"/>
                <w:spacing w:val="-10"/>
                <w:sz w:val="20"/>
                <w:szCs w:val="20"/>
              </w:rPr>
              <w:t xml:space="preserve"> </w:t>
            </w:r>
            <w:r w:rsidRPr="00E1531B">
              <w:rPr>
                <w:rFonts w:ascii="Arial" w:eastAsia="Arial" w:hAnsi="Arial" w:cs="Arial"/>
                <w:sz w:val="20"/>
                <w:szCs w:val="20"/>
              </w:rPr>
              <w:t>t</w:t>
            </w:r>
            <w:r w:rsidRPr="00E1531B">
              <w:rPr>
                <w:rFonts w:ascii="Arial" w:eastAsia="Arial" w:hAnsi="Arial" w:cs="Arial"/>
                <w:spacing w:val="-1"/>
                <w:sz w:val="20"/>
                <w:szCs w:val="20"/>
              </w:rPr>
              <w:t>h</w:t>
            </w:r>
            <w:r w:rsidRPr="00E1531B">
              <w:rPr>
                <w:rFonts w:ascii="Arial" w:eastAsia="Arial" w:hAnsi="Arial" w:cs="Arial"/>
                <w:sz w:val="20"/>
                <w:szCs w:val="20"/>
              </w:rPr>
              <w:t>at</w:t>
            </w:r>
            <w:r w:rsidRPr="00E1531B">
              <w:rPr>
                <w:rFonts w:ascii="Arial" w:eastAsia="Arial" w:hAnsi="Arial" w:cs="Arial"/>
                <w:spacing w:val="-2"/>
                <w:sz w:val="20"/>
                <w:szCs w:val="20"/>
              </w:rPr>
              <w:t xml:space="preserve"> </w:t>
            </w:r>
            <w:r w:rsidRPr="00E1531B">
              <w:rPr>
                <w:rFonts w:ascii="Arial" w:eastAsia="Arial" w:hAnsi="Arial" w:cs="Arial"/>
                <w:sz w:val="20"/>
                <w:szCs w:val="20"/>
              </w:rPr>
              <w:t xml:space="preserve">are </w:t>
            </w:r>
            <w:r w:rsidRPr="00E1531B">
              <w:rPr>
                <w:rFonts w:ascii="Arial" w:eastAsia="Arial" w:hAnsi="Arial" w:cs="Arial"/>
                <w:b/>
                <w:bCs/>
                <w:sz w:val="20"/>
                <w:szCs w:val="20"/>
                <w:u w:val="thick" w:color="000000"/>
              </w:rPr>
              <w:t>de</w:t>
            </w:r>
            <w:r w:rsidRPr="00E1531B">
              <w:rPr>
                <w:rFonts w:ascii="Arial" w:eastAsia="Arial" w:hAnsi="Arial" w:cs="Arial"/>
                <w:b/>
                <w:bCs/>
                <w:spacing w:val="1"/>
                <w:sz w:val="20"/>
                <w:szCs w:val="20"/>
                <w:u w:val="thick" w:color="000000"/>
              </w:rPr>
              <w:t>v</w:t>
            </w:r>
            <w:r w:rsidRPr="00E1531B">
              <w:rPr>
                <w:rFonts w:ascii="Arial" w:eastAsia="Arial" w:hAnsi="Arial" w:cs="Arial"/>
                <w:b/>
                <w:bCs/>
                <w:sz w:val="20"/>
                <w:szCs w:val="20"/>
                <w:u w:val="thick" w:color="000000"/>
              </w:rPr>
              <w:t>elo</w:t>
            </w:r>
            <w:r w:rsidRPr="00E1531B">
              <w:rPr>
                <w:rFonts w:ascii="Arial" w:eastAsia="Arial" w:hAnsi="Arial" w:cs="Arial"/>
                <w:b/>
                <w:bCs/>
                <w:spacing w:val="1"/>
                <w:sz w:val="20"/>
                <w:szCs w:val="20"/>
                <w:u w:val="thick" w:color="000000"/>
              </w:rPr>
              <w:t>p</w:t>
            </w:r>
            <w:r w:rsidRPr="00E1531B">
              <w:rPr>
                <w:rFonts w:ascii="Arial" w:eastAsia="Arial" w:hAnsi="Arial" w:cs="Arial"/>
                <w:b/>
                <w:bCs/>
                <w:sz w:val="20"/>
                <w:szCs w:val="20"/>
                <w:u w:val="thick" w:color="000000"/>
              </w:rPr>
              <w:t>me</w:t>
            </w:r>
            <w:r w:rsidRPr="00E1531B">
              <w:rPr>
                <w:rFonts w:ascii="Arial" w:eastAsia="Arial" w:hAnsi="Arial" w:cs="Arial"/>
                <w:b/>
                <w:bCs/>
                <w:spacing w:val="1"/>
                <w:sz w:val="20"/>
                <w:szCs w:val="20"/>
                <w:u w:val="thick" w:color="000000"/>
              </w:rPr>
              <w:t>nt</w:t>
            </w:r>
            <w:r w:rsidRPr="00E1531B">
              <w:rPr>
                <w:rFonts w:ascii="Arial" w:eastAsia="Arial" w:hAnsi="Arial" w:cs="Arial"/>
                <w:b/>
                <w:bCs/>
                <w:sz w:val="20"/>
                <w:szCs w:val="20"/>
                <w:u w:val="thick" w:color="000000"/>
              </w:rPr>
              <w:t>al</w:t>
            </w:r>
            <w:r w:rsidRPr="00E1531B">
              <w:rPr>
                <w:rFonts w:ascii="Arial" w:eastAsia="Arial" w:hAnsi="Arial" w:cs="Arial"/>
                <w:b/>
                <w:bCs/>
                <w:spacing w:val="1"/>
                <w:sz w:val="20"/>
                <w:szCs w:val="20"/>
                <w:u w:val="thick" w:color="000000"/>
              </w:rPr>
              <w:t>l</w:t>
            </w:r>
            <w:r w:rsidRPr="00E1531B">
              <w:rPr>
                <w:rFonts w:ascii="Arial" w:eastAsia="Arial" w:hAnsi="Arial" w:cs="Arial"/>
                <w:b/>
                <w:bCs/>
                <w:sz w:val="20"/>
                <w:szCs w:val="20"/>
                <w:u w:val="thick" w:color="000000"/>
              </w:rPr>
              <w:t>y</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ap</w:t>
            </w:r>
            <w:r w:rsidRPr="00E1531B">
              <w:rPr>
                <w:rFonts w:ascii="Arial" w:eastAsia="Arial" w:hAnsi="Arial" w:cs="Arial"/>
                <w:b/>
                <w:bCs/>
                <w:spacing w:val="1"/>
                <w:sz w:val="20"/>
                <w:szCs w:val="20"/>
                <w:u w:val="thick" w:color="000000"/>
              </w:rPr>
              <w:t>p</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op</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iate</w:t>
            </w:r>
            <w:r w:rsidRPr="00E1531B">
              <w:rPr>
                <w:rFonts w:ascii="Arial" w:eastAsia="Arial" w:hAnsi="Arial" w:cs="Arial"/>
                <w:b/>
                <w:bCs/>
                <w:spacing w:val="-10"/>
                <w:sz w:val="20"/>
                <w:szCs w:val="20"/>
                <w:u w:val="thick" w:color="000000"/>
              </w:rPr>
              <w:t xml:space="preserve"> </w:t>
            </w:r>
            <w:r w:rsidRPr="00E1531B">
              <w:rPr>
                <w:rFonts w:ascii="Arial" w:eastAsia="Arial" w:hAnsi="Arial" w:cs="Arial"/>
                <w:b/>
                <w:bCs/>
                <w:sz w:val="20"/>
                <w:szCs w:val="20"/>
                <w:u w:val="thick" w:color="000000"/>
              </w:rPr>
              <w:t>and</w:t>
            </w:r>
            <w:r w:rsidRPr="00E1531B">
              <w:rPr>
                <w:rFonts w:ascii="Arial" w:eastAsia="Arial" w:hAnsi="Arial" w:cs="Arial"/>
                <w:b/>
                <w:bCs/>
                <w:sz w:val="20"/>
                <w:szCs w:val="20"/>
              </w:rPr>
              <w:t xml:space="preserve"> </w:t>
            </w:r>
            <w:r w:rsidRPr="00E1531B">
              <w:rPr>
                <w:rFonts w:ascii="Arial" w:eastAsia="Arial" w:hAnsi="Arial" w:cs="Arial"/>
                <w:b/>
                <w:bCs/>
                <w:sz w:val="20"/>
                <w:szCs w:val="20"/>
                <w:u w:val="thick" w:color="000000"/>
              </w:rPr>
              <w:t>en</w:t>
            </w:r>
            <w:r w:rsidRPr="00E1531B">
              <w:rPr>
                <w:rFonts w:ascii="Arial" w:eastAsia="Arial" w:hAnsi="Arial" w:cs="Arial"/>
                <w:b/>
                <w:bCs/>
                <w:spacing w:val="1"/>
                <w:sz w:val="20"/>
                <w:szCs w:val="20"/>
                <w:u w:val="thick" w:color="000000"/>
              </w:rPr>
              <w:t>g</w:t>
            </w:r>
            <w:r w:rsidRPr="00E1531B">
              <w:rPr>
                <w:rFonts w:ascii="Arial" w:eastAsia="Arial" w:hAnsi="Arial" w:cs="Arial"/>
                <w:b/>
                <w:bCs/>
                <w:sz w:val="20"/>
                <w:szCs w:val="20"/>
                <w:u w:val="thick" w:color="000000"/>
              </w:rPr>
              <w:t>age</w:t>
            </w:r>
            <w:r w:rsidRPr="00E1531B">
              <w:rPr>
                <w:rFonts w:ascii="Arial" w:eastAsia="Arial" w:hAnsi="Arial" w:cs="Arial"/>
                <w:b/>
                <w:bCs/>
                <w:spacing w:val="-8"/>
                <w:sz w:val="20"/>
                <w:szCs w:val="20"/>
                <w:u w:val="thick" w:color="000000"/>
              </w:rPr>
              <w:t xml:space="preserve"> </w:t>
            </w:r>
            <w:r w:rsidRPr="00E1531B">
              <w:rPr>
                <w:rFonts w:ascii="Arial" w:eastAsia="Arial" w:hAnsi="Arial" w:cs="Arial"/>
                <w:b/>
                <w:bCs/>
                <w:sz w:val="20"/>
                <w:szCs w:val="20"/>
                <w:u w:val="thick" w:color="000000"/>
              </w:rPr>
              <w:t>st</w:t>
            </w:r>
            <w:r w:rsidRPr="00E1531B">
              <w:rPr>
                <w:rFonts w:ascii="Arial" w:eastAsia="Arial" w:hAnsi="Arial" w:cs="Arial"/>
                <w:b/>
                <w:bCs/>
                <w:spacing w:val="1"/>
                <w:sz w:val="20"/>
                <w:szCs w:val="20"/>
                <w:u w:val="thick" w:color="000000"/>
              </w:rPr>
              <w:t>u</w:t>
            </w:r>
            <w:r w:rsidRPr="00E1531B">
              <w:rPr>
                <w:rFonts w:ascii="Arial" w:eastAsia="Arial" w:hAnsi="Arial" w:cs="Arial"/>
                <w:b/>
                <w:bCs/>
                <w:sz w:val="20"/>
                <w:szCs w:val="20"/>
                <w:u w:val="thick" w:color="000000"/>
              </w:rPr>
              <w:t>den</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s</w:t>
            </w:r>
            <w:r w:rsidRPr="00E1531B">
              <w:rPr>
                <w:rFonts w:ascii="Arial" w:eastAsia="Arial" w:hAnsi="Arial" w:cs="Arial"/>
                <w:b/>
                <w:bCs/>
                <w:sz w:val="20"/>
                <w:szCs w:val="20"/>
              </w:rPr>
              <w:t xml:space="preserve"> </w:t>
            </w:r>
            <w:r w:rsidRPr="00E1531B">
              <w:rPr>
                <w:rFonts w:ascii="Arial" w:eastAsia="Arial" w:hAnsi="Arial" w:cs="Arial"/>
                <w:b/>
                <w:bCs/>
                <w:spacing w:val="1"/>
                <w:sz w:val="20"/>
                <w:szCs w:val="20"/>
                <w:u w:val="thick" w:color="000000"/>
              </w:rPr>
              <w:t>t</w:t>
            </w:r>
            <w:r w:rsidRPr="00E1531B">
              <w:rPr>
                <w:rFonts w:ascii="Arial" w:eastAsia="Arial" w:hAnsi="Arial" w:cs="Arial"/>
                <w:b/>
                <w:bCs/>
                <w:spacing w:val="-2"/>
                <w:sz w:val="20"/>
                <w:szCs w:val="20"/>
                <w:u w:val="thick" w:color="000000"/>
              </w:rPr>
              <w:t>o</w:t>
            </w:r>
            <w:r w:rsidRPr="00E1531B">
              <w:rPr>
                <w:rFonts w:ascii="Arial" w:eastAsia="Arial" w:hAnsi="Arial" w:cs="Arial"/>
                <w:b/>
                <w:bCs/>
                <w:spacing w:val="3"/>
                <w:sz w:val="20"/>
                <w:szCs w:val="20"/>
                <w:u w:val="thick" w:color="000000"/>
              </w:rPr>
              <w:t>w</w:t>
            </w:r>
            <w:r w:rsidRPr="00E1531B">
              <w:rPr>
                <w:rFonts w:ascii="Arial" w:eastAsia="Arial" w:hAnsi="Arial" w:cs="Arial"/>
                <w:b/>
                <w:bCs/>
                <w:sz w:val="20"/>
                <w:szCs w:val="20"/>
                <w:u w:val="thick" w:color="000000"/>
              </w:rPr>
              <w:t>a</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ds</w:t>
            </w:r>
            <w:r w:rsidRPr="00E1531B">
              <w:rPr>
                <w:rFonts w:ascii="Arial" w:eastAsia="Arial" w:hAnsi="Arial" w:cs="Arial"/>
                <w:b/>
                <w:bCs/>
                <w:spacing w:val="-8"/>
                <w:sz w:val="20"/>
                <w:szCs w:val="20"/>
                <w:u w:val="thick" w:color="000000"/>
              </w:rPr>
              <w:t xml:space="preserve"> </w:t>
            </w:r>
            <w:r w:rsidRPr="00E1531B">
              <w:rPr>
                <w:rFonts w:ascii="Arial" w:eastAsia="Arial" w:hAnsi="Arial" w:cs="Arial"/>
                <w:b/>
                <w:bCs/>
                <w:sz w:val="20"/>
                <w:szCs w:val="20"/>
                <w:u w:val="thick" w:color="000000"/>
              </w:rPr>
              <w:t>ma</w:t>
            </w:r>
            <w:r w:rsidRPr="00E1531B">
              <w:rPr>
                <w:rFonts w:ascii="Arial" w:eastAsia="Arial" w:hAnsi="Arial" w:cs="Arial"/>
                <w:b/>
                <w:bCs/>
                <w:spacing w:val="-1"/>
                <w:sz w:val="20"/>
                <w:szCs w:val="20"/>
                <w:u w:val="thick" w:color="000000"/>
              </w:rPr>
              <w:t>s</w:t>
            </w:r>
            <w:r w:rsidRPr="00E1531B">
              <w:rPr>
                <w:rFonts w:ascii="Arial" w:eastAsia="Arial" w:hAnsi="Arial" w:cs="Arial"/>
                <w:b/>
                <w:bCs/>
                <w:spacing w:val="3"/>
                <w:sz w:val="20"/>
                <w:szCs w:val="20"/>
                <w:u w:val="thick" w:color="000000"/>
              </w:rPr>
              <w:t>t</w:t>
            </w:r>
            <w:r w:rsidRPr="00E1531B">
              <w:rPr>
                <w:rFonts w:ascii="Arial" w:eastAsia="Arial" w:hAnsi="Arial" w:cs="Arial"/>
                <w:b/>
                <w:bCs/>
                <w:sz w:val="20"/>
                <w:szCs w:val="20"/>
                <w:u w:val="thick" w:color="000000"/>
              </w:rPr>
              <w:t>e</w:t>
            </w:r>
            <w:r w:rsidRPr="00E1531B">
              <w:rPr>
                <w:rFonts w:ascii="Arial" w:eastAsia="Arial" w:hAnsi="Arial" w:cs="Arial"/>
                <w:b/>
                <w:bCs/>
                <w:spacing w:val="1"/>
                <w:sz w:val="20"/>
                <w:szCs w:val="20"/>
                <w:u w:val="thick" w:color="000000"/>
              </w:rPr>
              <w:t>r</w:t>
            </w:r>
            <w:r w:rsidRPr="00E1531B">
              <w:rPr>
                <w:rFonts w:ascii="Arial" w:eastAsia="Arial" w:hAnsi="Arial" w:cs="Arial"/>
                <w:b/>
                <w:bCs/>
                <w:sz w:val="20"/>
                <w:szCs w:val="20"/>
                <w:u w:val="thick" w:color="000000"/>
              </w:rPr>
              <w:t>y</w:t>
            </w:r>
            <w:r w:rsidRPr="00E1531B">
              <w:rPr>
                <w:rFonts w:ascii="Arial" w:eastAsia="Arial" w:hAnsi="Arial" w:cs="Arial"/>
                <w:b/>
                <w:bCs/>
                <w:spacing w:val="-8"/>
                <w:sz w:val="20"/>
                <w:szCs w:val="20"/>
                <w:u w:val="thick" w:color="000000"/>
              </w:rPr>
              <w:t xml:space="preserve"> </w:t>
            </w:r>
            <w:r w:rsidRPr="00E1531B">
              <w:rPr>
                <w:rFonts w:ascii="Arial" w:eastAsia="Arial" w:hAnsi="Arial" w:cs="Arial"/>
                <w:b/>
                <w:bCs/>
                <w:sz w:val="20"/>
                <w:szCs w:val="20"/>
                <w:u w:val="thick" w:color="000000"/>
              </w:rPr>
              <w:t>of</w:t>
            </w:r>
            <w:r w:rsidRPr="00E1531B">
              <w:rPr>
                <w:rFonts w:ascii="Arial" w:eastAsia="Arial" w:hAnsi="Arial" w:cs="Arial"/>
                <w:b/>
                <w:bCs/>
                <w:sz w:val="20"/>
                <w:szCs w:val="20"/>
              </w:rPr>
              <w:t xml:space="preserve"> </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he</w:t>
            </w:r>
            <w:r w:rsidRPr="00E1531B">
              <w:rPr>
                <w:rFonts w:ascii="Arial" w:eastAsia="Arial" w:hAnsi="Arial" w:cs="Arial"/>
                <w:b/>
                <w:bCs/>
                <w:spacing w:val="-4"/>
                <w:sz w:val="20"/>
                <w:szCs w:val="20"/>
                <w:u w:val="thick" w:color="000000"/>
              </w:rPr>
              <w:t xml:space="preserve"> </w:t>
            </w:r>
            <w:r w:rsidRPr="00E1531B">
              <w:rPr>
                <w:rFonts w:ascii="Arial" w:eastAsia="Arial" w:hAnsi="Arial" w:cs="Arial"/>
                <w:b/>
                <w:bCs/>
                <w:spacing w:val="-1"/>
                <w:sz w:val="20"/>
                <w:szCs w:val="20"/>
                <w:u w:val="thick" w:color="000000"/>
              </w:rPr>
              <w:t>c</w:t>
            </w:r>
            <w:r w:rsidRPr="00E1531B">
              <w:rPr>
                <w:rFonts w:ascii="Arial" w:eastAsia="Arial" w:hAnsi="Arial" w:cs="Arial"/>
                <w:b/>
                <w:bCs/>
                <w:sz w:val="20"/>
                <w:szCs w:val="20"/>
                <w:u w:val="thick" w:color="000000"/>
              </w:rPr>
              <w:t>on</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en</w:t>
            </w:r>
            <w:r w:rsidRPr="00E1531B">
              <w:rPr>
                <w:rFonts w:ascii="Arial" w:eastAsia="Arial" w:hAnsi="Arial" w:cs="Arial"/>
                <w:b/>
                <w:bCs/>
                <w:spacing w:val="1"/>
                <w:sz w:val="20"/>
                <w:szCs w:val="20"/>
                <w:u w:val="thick" w:color="000000"/>
              </w:rPr>
              <w:t>t</w:t>
            </w:r>
            <w:r w:rsidRPr="00E1531B">
              <w:rPr>
                <w:rFonts w:ascii="Arial" w:eastAsia="Arial" w:hAnsi="Arial" w:cs="Arial"/>
                <w:b/>
                <w:bCs/>
                <w:sz w:val="20"/>
                <w:szCs w:val="20"/>
                <w:u w:val="thick" w:color="000000"/>
              </w:rPr>
              <w:t>.</w:t>
            </w:r>
          </w:p>
        </w:tc>
        <w:tc>
          <w:tcPr>
            <w:tcW w:w="0" w:type="auto"/>
            <w:tcBorders>
              <w:top w:val="single" w:sz="6" w:space="0" w:color="000000"/>
              <w:left w:val="single" w:sz="6" w:space="0" w:color="000000"/>
              <w:bottom w:val="single" w:sz="6" w:space="0" w:color="000000"/>
              <w:right w:val="single" w:sz="6" w:space="0" w:color="000000"/>
            </w:tcBorders>
          </w:tcPr>
          <w:p w:rsidR="00E1531B" w:rsidRPr="00E1531B" w:rsidRDefault="00E1531B" w:rsidP="00E1531B">
            <w:pPr>
              <w:widowControl w:val="0"/>
              <w:spacing w:before="5" w:after="0" w:line="100" w:lineRule="exact"/>
              <w:rPr>
                <w:sz w:val="10"/>
                <w:szCs w:val="10"/>
              </w:rPr>
            </w:pPr>
          </w:p>
          <w:p w:rsidR="00E1531B" w:rsidRPr="00E1531B" w:rsidRDefault="00E1531B" w:rsidP="00E1531B">
            <w:pPr>
              <w:widowControl w:val="0"/>
              <w:spacing w:after="0" w:line="240" w:lineRule="auto"/>
              <w:ind w:left="97" w:right="168"/>
              <w:rPr>
                <w:rFonts w:ascii="Arial" w:eastAsia="Arial" w:hAnsi="Arial" w:cs="Arial"/>
                <w:sz w:val="20"/>
                <w:szCs w:val="20"/>
              </w:rPr>
            </w:pPr>
            <w:r w:rsidRPr="00E1531B">
              <w:rPr>
                <w:rFonts w:ascii="Arial" w:eastAsia="Arial" w:hAnsi="Arial" w:cs="Arial"/>
                <w:sz w:val="20"/>
                <w:szCs w:val="20"/>
              </w:rPr>
              <w:t>In</w:t>
            </w:r>
            <w:r w:rsidRPr="00E1531B">
              <w:rPr>
                <w:rFonts w:ascii="Arial" w:eastAsia="Arial" w:hAnsi="Arial" w:cs="Arial"/>
                <w:spacing w:val="-3"/>
                <w:sz w:val="20"/>
                <w:szCs w:val="20"/>
              </w:rPr>
              <w:t xml:space="preserve"> </w:t>
            </w:r>
            <w:r w:rsidRPr="00E1531B">
              <w:rPr>
                <w:rFonts w:ascii="Arial" w:eastAsia="Arial" w:hAnsi="Arial" w:cs="Arial"/>
                <w:sz w:val="20"/>
                <w:szCs w:val="20"/>
              </w:rPr>
              <w:t>t</w:t>
            </w:r>
            <w:r w:rsidRPr="00E1531B">
              <w:rPr>
                <w:rFonts w:ascii="Arial" w:eastAsia="Arial" w:hAnsi="Arial" w:cs="Arial"/>
                <w:spacing w:val="2"/>
                <w:sz w:val="20"/>
                <w:szCs w:val="20"/>
              </w:rPr>
              <w:t>h</w:t>
            </w:r>
            <w:r w:rsidRPr="00E1531B">
              <w:rPr>
                <w:rFonts w:ascii="Arial" w:eastAsia="Arial" w:hAnsi="Arial" w:cs="Arial"/>
                <w:sz w:val="20"/>
                <w:szCs w:val="20"/>
              </w:rPr>
              <w:t>e</w:t>
            </w:r>
            <w:r w:rsidRPr="00E1531B">
              <w:rPr>
                <w:rFonts w:ascii="Arial" w:eastAsia="Arial" w:hAnsi="Arial" w:cs="Arial"/>
                <w:spacing w:val="-3"/>
                <w:sz w:val="20"/>
                <w:szCs w:val="20"/>
              </w:rPr>
              <w:t xml:space="preserve"> </w:t>
            </w:r>
            <w:r w:rsidRPr="00E1531B">
              <w:rPr>
                <w:rFonts w:ascii="Arial" w:eastAsia="Arial" w:hAnsi="Arial" w:cs="Arial"/>
                <w:sz w:val="20"/>
                <w:szCs w:val="20"/>
              </w:rPr>
              <w:t>v</w:t>
            </w:r>
            <w:r w:rsidRPr="00E1531B">
              <w:rPr>
                <w:rFonts w:ascii="Arial" w:eastAsia="Arial" w:hAnsi="Arial" w:cs="Arial"/>
                <w:spacing w:val="-1"/>
                <w:sz w:val="20"/>
                <w:szCs w:val="20"/>
              </w:rPr>
              <w:t>i</w:t>
            </w:r>
            <w:r w:rsidRPr="00E1531B">
              <w:rPr>
                <w:rFonts w:ascii="Arial" w:eastAsia="Arial" w:hAnsi="Arial" w:cs="Arial"/>
                <w:spacing w:val="2"/>
                <w:sz w:val="20"/>
                <w:szCs w:val="20"/>
              </w:rPr>
              <w:t>d</w:t>
            </w:r>
            <w:r w:rsidRPr="00E1531B">
              <w:rPr>
                <w:rFonts w:ascii="Arial" w:eastAsia="Arial" w:hAnsi="Arial" w:cs="Arial"/>
                <w:sz w:val="20"/>
                <w:szCs w:val="20"/>
              </w:rPr>
              <w:t>eo</w:t>
            </w:r>
            <w:r w:rsidRPr="00E1531B">
              <w:rPr>
                <w:rFonts w:ascii="Arial" w:eastAsia="Arial" w:hAnsi="Arial" w:cs="Arial"/>
                <w:spacing w:val="-6"/>
                <w:sz w:val="20"/>
                <w:szCs w:val="20"/>
              </w:rPr>
              <w:t xml:space="preserve"> </w:t>
            </w:r>
            <w:r w:rsidRPr="00E1531B">
              <w:rPr>
                <w:rFonts w:ascii="Arial" w:eastAsia="Arial" w:hAnsi="Arial" w:cs="Arial"/>
                <w:spacing w:val="2"/>
                <w:sz w:val="20"/>
                <w:szCs w:val="20"/>
              </w:rPr>
              <w:t>a</w:t>
            </w:r>
            <w:r w:rsidRPr="00E1531B">
              <w:rPr>
                <w:rFonts w:ascii="Arial" w:eastAsia="Arial" w:hAnsi="Arial" w:cs="Arial"/>
                <w:sz w:val="20"/>
                <w:szCs w:val="20"/>
              </w:rPr>
              <w:t>nd</w:t>
            </w:r>
            <w:r w:rsidRPr="00E1531B">
              <w:rPr>
                <w:rFonts w:ascii="Arial" w:eastAsia="Arial" w:hAnsi="Arial" w:cs="Arial"/>
                <w:spacing w:val="-2"/>
                <w:sz w:val="20"/>
                <w:szCs w:val="20"/>
              </w:rPr>
              <w:t xml:space="preserve"> </w:t>
            </w:r>
            <w:r w:rsidRPr="00E1531B">
              <w:rPr>
                <w:rFonts w:ascii="Arial" w:eastAsia="Arial" w:hAnsi="Arial" w:cs="Arial"/>
                <w:sz w:val="20"/>
                <w:szCs w:val="20"/>
              </w:rPr>
              <w:t>n</w:t>
            </w:r>
            <w:r w:rsidRPr="00E1531B">
              <w:rPr>
                <w:rFonts w:ascii="Arial" w:eastAsia="Arial" w:hAnsi="Arial" w:cs="Arial"/>
                <w:spacing w:val="-1"/>
                <w:sz w:val="20"/>
                <w:szCs w:val="20"/>
              </w:rPr>
              <w:t>a</w:t>
            </w:r>
            <w:r w:rsidRPr="00E1531B">
              <w:rPr>
                <w:rFonts w:ascii="Arial" w:eastAsia="Arial" w:hAnsi="Arial" w:cs="Arial"/>
                <w:spacing w:val="1"/>
                <w:sz w:val="20"/>
                <w:szCs w:val="20"/>
              </w:rPr>
              <w:t>rr</w:t>
            </w:r>
            <w:r w:rsidRPr="00E1531B">
              <w:rPr>
                <w:rFonts w:ascii="Arial" w:eastAsia="Arial" w:hAnsi="Arial" w:cs="Arial"/>
                <w:sz w:val="20"/>
                <w:szCs w:val="20"/>
              </w:rPr>
              <w:t>at</w:t>
            </w:r>
            <w:r w:rsidRPr="00E1531B">
              <w:rPr>
                <w:rFonts w:ascii="Arial" w:eastAsia="Arial" w:hAnsi="Arial" w:cs="Arial"/>
                <w:spacing w:val="1"/>
                <w:sz w:val="20"/>
                <w:szCs w:val="20"/>
              </w:rPr>
              <w:t>iv</w:t>
            </w:r>
            <w:r w:rsidRPr="00E1531B">
              <w:rPr>
                <w:rFonts w:ascii="Arial" w:eastAsia="Arial" w:hAnsi="Arial" w:cs="Arial"/>
                <w:sz w:val="20"/>
                <w:szCs w:val="20"/>
              </w:rPr>
              <w:t>e, the</w:t>
            </w:r>
            <w:r w:rsidRPr="00E1531B">
              <w:rPr>
                <w:rFonts w:ascii="Arial" w:eastAsia="Arial" w:hAnsi="Arial" w:cs="Arial"/>
                <w:spacing w:val="-4"/>
                <w:sz w:val="20"/>
                <w:szCs w:val="20"/>
              </w:rPr>
              <w:t xml:space="preserve"> </w:t>
            </w:r>
            <w:r w:rsidRPr="00E1531B">
              <w:rPr>
                <w:rFonts w:ascii="Arial" w:eastAsia="Arial" w:hAnsi="Arial" w:cs="Arial"/>
                <w:spacing w:val="1"/>
                <w:sz w:val="20"/>
                <w:szCs w:val="20"/>
              </w:rPr>
              <w:t>c</w:t>
            </w:r>
            <w:r w:rsidRPr="00E1531B">
              <w:rPr>
                <w:rFonts w:ascii="Arial" w:eastAsia="Arial" w:hAnsi="Arial" w:cs="Arial"/>
                <w:sz w:val="20"/>
                <w:szCs w:val="20"/>
              </w:rPr>
              <w:t>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a</w:t>
            </w:r>
            <w:r w:rsidRPr="00E1531B">
              <w:rPr>
                <w:rFonts w:ascii="Arial" w:eastAsia="Arial" w:hAnsi="Arial" w:cs="Arial"/>
                <w:sz w:val="20"/>
                <w:szCs w:val="20"/>
              </w:rPr>
              <w:t>te</w:t>
            </w:r>
          </w:p>
          <w:p w:rsidR="00E1531B" w:rsidRPr="00E1531B" w:rsidRDefault="00E1531B" w:rsidP="00E1531B">
            <w:pPr>
              <w:widowControl w:val="0"/>
              <w:tabs>
                <w:tab w:val="left" w:pos="580"/>
              </w:tabs>
              <w:spacing w:before="1" w:after="0" w:line="237" w:lineRule="auto"/>
              <w:ind w:left="590" w:right="141" w:hanging="361"/>
              <w:rPr>
                <w:rFonts w:ascii="Arial" w:eastAsia="Arial" w:hAnsi="Arial" w:cs="Arial"/>
                <w:sz w:val="20"/>
                <w:szCs w:val="20"/>
              </w:rPr>
            </w:pPr>
            <w:r w:rsidRPr="00E1531B">
              <w:rPr>
                <w:rFonts w:ascii="Symbol" w:eastAsia="Symbol" w:hAnsi="Symbol" w:cs="Symbol"/>
                <w:sz w:val="24"/>
                <w:szCs w:val="24"/>
              </w:rPr>
              <w:t></w:t>
            </w:r>
            <w:r w:rsidRPr="00E1531B">
              <w:rPr>
                <w:rFonts w:ascii="Times New Roman" w:eastAsia="Times New Roman" w:hAnsi="Times New Roman" w:cs="Times New Roman"/>
                <w:sz w:val="24"/>
                <w:szCs w:val="24"/>
              </w:rPr>
              <w:tab/>
            </w:r>
            <w:r w:rsidRPr="00E1531B">
              <w:rPr>
                <w:rFonts w:ascii="Arial" w:eastAsia="Arial" w:hAnsi="Arial" w:cs="Arial"/>
                <w:sz w:val="20"/>
                <w:szCs w:val="20"/>
              </w:rPr>
              <w:t>pro</w:t>
            </w:r>
            <w:r w:rsidRPr="00E1531B">
              <w:rPr>
                <w:rFonts w:ascii="Arial" w:eastAsia="Arial" w:hAnsi="Arial" w:cs="Arial"/>
                <w:spacing w:val="1"/>
                <w:sz w:val="20"/>
                <w:szCs w:val="20"/>
              </w:rPr>
              <w:t>v</w:t>
            </w:r>
            <w:r w:rsidRPr="00E1531B">
              <w:rPr>
                <w:rFonts w:ascii="Arial" w:eastAsia="Arial" w:hAnsi="Arial" w:cs="Arial"/>
                <w:spacing w:val="-1"/>
                <w:sz w:val="20"/>
                <w:szCs w:val="20"/>
              </w:rPr>
              <w:t>i</w:t>
            </w:r>
            <w:r w:rsidRPr="00E1531B">
              <w:rPr>
                <w:rFonts w:ascii="Arial" w:eastAsia="Arial" w:hAnsi="Arial" w:cs="Arial"/>
                <w:sz w:val="20"/>
                <w:szCs w:val="20"/>
              </w:rPr>
              <w:t>d</w:t>
            </w:r>
            <w:r w:rsidRPr="00E1531B">
              <w:rPr>
                <w:rFonts w:ascii="Arial" w:eastAsia="Arial" w:hAnsi="Arial" w:cs="Arial"/>
                <w:spacing w:val="-1"/>
                <w:sz w:val="20"/>
                <w:szCs w:val="20"/>
              </w:rPr>
              <w:t>e</w:t>
            </w:r>
            <w:r w:rsidRPr="00E1531B">
              <w:rPr>
                <w:rFonts w:ascii="Arial" w:eastAsia="Arial" w:hAnsi="Arial" w:cs="Arial"/>
                <w:sz w:val="20"/>
                <w:szCs w:val="20"/>
              </w:rPr>
              <w:t>s</w:t>
            </w:r>
            <w:r w:rsidRPr="00E1531B">
              <w:rPr>
                <w:rFonts w:ascii="Arial" w:eastAsia="Arial" w:hAnsi="Arial" w:cs="Arial"/>
                <w:spacing w:val="-5"/>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c</w:t>
            </w:r>
            <w:r w:rsidRPr="00E1531B">
              <w:rPr>
                <w:rFonts w:ascii="Arial" w:eastAsia="Arial" w:hAnsi="Arial" w:cs="Arial"/>
                <w:sz w:val="20"/>
                <w:szCs w:val="20"/>
              </w:rPr>
              <w:t>t</w:t>
            </w:r>
            <w:r w:rsidRPr="00E1531B">
              <w:rPr>
                <w:rFonts w:ascii="Arial" w:eastAsia="Arial" w:hAnsi="Arial" w:cs="Arial"/>
                <w:spacing w:val="1"/>
                <w:sz w:val="20"/>
                <w:szCs w:val="20"/>
              </w:rPr>
              <w:t>i</w:t>
            </w:r>
            <w:r w:rsidRPr="00E1531B">
              <w:rPr>
                <w:rFonts w:ascii="Arial" w:eastAsia="Arial" w:hAnsi="Arial" w:cs="Arial"/>
                <w:spacing w:val="-1"/>
                <w:sz w:val="20"/>
                <w:szCs w:val="20"/>
              </w:rPr>
              <w:t>vi</w:t>
            </w:r>
            <w:r w:rsidRPr="00E1531B">
              <w:rPr>
                <w:rFonts w:ascii="Arial" w:eastAsia="Arial" w:hAnsi="Arial" w:cs="Arial"/>
                <w:spacing w:val="2"/>
                <w:sz w:val="20"/>
                <w:szCs w:val="20"/>
              </w:rPr>
              <w:t>t</w:t>
            </w:r>
            <w:r w:rsidRPr="00E1531B">
              <w:rPr>
                <w:rFonts w:ascii="Arial" w:eastAsia="Arial" w:hAnsi="Arial" w:cs="Arial"/>
                <w:spacing w:val="-1"/>
                <w:sz w:val="20"/>
                <w:szCs w:val="20"/>
              </w:rPr>
              <w:t>i</w:t>
            </w:r>
            <w:r w:rsidRPr="00E1531B">
              <w:rPr>
                <w:rFonts w:ascii="Arial" w:eastAsia="Arial" w:hAnsi="Arial" w:cs="Arial"/>
                <w:sz w:val="20"/>
                <w:szCs w:val="20"/>
              </w:rPr>
              <w:t>es a</w:t>
            </w:r>
            <w:r w:rsidRPr="00E1531B">
              <w:rPr>
                <w:rFonts w:ascii="Arial" w:eastAsia="Arial" w:hAnsi="Arial" w:cs="Arial"/>
                <w:spacing w:val="-1"/>
                <w:sz w:val="20"/>
                <w:szCs w:val="20"/>
              </w:rPr>
              <w:t>n</w:t>
            </w:r>
            <w:r w:rsidRPr="00E1531B">
              <w:rPr>
                <w:rFonts w:ascii="Arial" w:eastAsia="Arial" w:hAnsi="Arial" w:cs="Arial"/>
                <w:sz w:val="20"/>
                <w:szCs w:val="20"/>
              </w:rPr>
              <w:t>d</w:t>
            </w:r>
            <w:r w:rsidRPr="00E1531B">
              <w:rPr>
                <w:rFonts w:ascii="Arial" w:eastAsia="Arial" w:hAnsi="Arial" w:cs="Arial"/>
                <w:spacing w:val="-2"/>
                <w:sz w:val="20"/>
                <w:szCs w:val="20"/>
              </w:rPr>
              <w:t xml:space="preserve"> </w:t>
            </w:r>
            <w:r w:rsidRPr="00E1531B">
              <w:rPr>
                <w:rFonts w:ascii="Arial" w:eastAsia="Arial" w:hAnsi="Arial" w:cs="Arial"/>
                <w:sz w:val="20"/>
                <w:szCs w:val="20"/>
              </w:rPr>
              <w:t>a</w:t>
            </w:r>
            <w:r w:rsidRPr="00E1531B">
              <w:rPr>
                <w:rFonts w:ascii="Arial" w:eastAsia="Arial" w:hAnsi="Arial" w:cs="Arial"/>
                <w:spacing w:val="1"/>
                <w:sz w:val="20"/>
                <w:szCs w:val="20"/>
              </w:rPr>
              <w:t>ss</w:t>
            </w:r>
            <w:r w:rsidRPr="00E1531B">
              <w:rPr>
                <w:rFonts w:ascii="Arial" w:eastAsia="Arial" w:hAnsi="Arial" w:cs="Arial"/>
                <w:spacing w:val="-1"/>
                <w:sz w:val="20"/>
                <w:szCs w:val="20"/>
              </w:rPr>
              <w:t>i</w:t>
            </w:r>
            <w:r w:rsidRPr="00E1531B">
              <w:rPr>
                <w:rFonts w:ascii="Arial" w:eastAsia="Arial" w:hAnsi="Arial" w:cs="Arial"/>
                <w:sz w:val="20"/>
                <w:szCs w:val="20"/>
              </w:rPr>
              <w:t>g</w:t>
            </w:r>
            <w:r w:rsidRPr="00E1531B">
              <w:rPr>
                <w:rFonts w:ascii="Arial" w:eastAsia="Arial" w:hAnsi="Arial" w:cs="Arial"/>
                <w:spacing w:val="-1"/>
                <w:sz w:val="20"/>
                <w:szCs w:val="20"/>
              </w:rPr>
              <w:t>n</w:t>
            </w:r>
            <w:r w:rsidRPr="00E1531B">
              <w:rPr>
                <w:rFonts w:ascii="Arial" w:eastAsia="Arial" w:hAnsi="Arial" w:cs="Arial"/>
                <w:spacing w:val="4"/>
                <w:sz w:val="20"/>
                <w:szCs w:val="20"/>
              </w:rPr>
              <w:t>m</w:t>
            </w:r>
            <w:r w:rsidRPr="00E1531B">
              <w:rPr>
                <w:rFonts w:ascii="Arial" w:eastAsia="Arial" w:hAnsi="Arial" w:cs="Arial"/>
                <w:sz w:val="20"/>
                <w:szCs w:val="20"/>
              </w:rPr>
              <w:t>e</w:t>
            </w:r>
            <w:r w:rsidRPr="00E1531B">
              <w:rPr>
                <w:rFonts w:ascii="Arial" w:eastAsia="Arial" w:hAnsi="Arial" w:cs="Arial"/>
                <w:spacing w:val="-1"/>
                <w:sz w:val="20"/>
                <w:szCs w:val="20"/>
              </w:rPr>
              <w:t>n</w:t>
            </w:r>
            <w:r w:rsidRPr="00E1531B">
              <w:rPr>
                <w:rFonts w:ascii="Arial" w:eastAsia="Arial" w:hAnsi="Arial" w:cs="Arial"/>
                <w:sz w:val="20"/>
                <w:szCs w:val="20"/>
              </w:rPr>
              <w:t>ts</w:t>
            </w:r>
            <w:r w:rsidRPr="00E1531B">
              <w:rPr>
                <w:rFonts w:ascii="Arial" w:eastAsia="Arial" w:hAnsi="Arial" w:cs="Arial"/>
                <w:spacing w:val="-10"/>
                <w:sz w:val="20"/>
                <w:szCs w:val="20"/>
              </w:rPr>
              <w:t xml:space="preserve"> </w:t>
            </w:r>
            <w:r w:rsidRPr="00E1531B">
              <w:rPr>
                <w:rFonts w:ascii="Arial" w:eastAsia="Arial" w:hAnsi="Arial" w:cs="Arial"/>
                <w:sz w:val="20"/>
                <w:szCs w:val="20"/>
              </w:rPr>
              <w:t>b</w:t>
            </w:r>
            <w:r w:rsidRPr="00E1531B">
              <w:rPr>
                <w:rFonts w:ascii="Arial" w:eastAsia="Arial" w:hAnsi="Arial" w:cs="Arial"/>
                <w:spacing w:val="-1"/>
                <w:sz w:val="20"/>
                <w:szCs w:val="20"/>
              </w:rPr>
              <w:t>u</w:t>
            </w:r>
            <w:r w:rsidRPr="00E1531B">
              <w:rPr>
                <w:rFonts w:ascii="Arial" w:eastAsia="Arial" w:hAnsi="Arial" w:cs="Arial"/>
                <w:sz w:val="20"/>
                <w:szCs w:val="20"/>
              </w:rPr>
              <w:t xml:space="preserve">t </w:t>
            </w:r>
            <w:r w:rsidRPr="00E1531B">
              <w:rPr>
                <w:rFonts w:ascii="Arial" w:eastAsia="Arial" w:hAnsi="Arial" w:cs="Arial"/>
                <w:spacing w:val="1"/>
                <w:sz w:val="20"/>
                <w:szCs w:val="20"/>
              </w:rPr>
              <w:t>s</w:t>
            </w:r>
            <w:r w:rsidRPr="00E1531B">
              <w:rPr>
                <w:rFonts w:ascii="Arial" w:eastAsia="Arial" w:hAnsi="Arial" w:cs="Arial"/>
                <w:sz w:val="20"/>
                <w:szCs w:val="20"/>
              </w:rPr>
              <w:t>tu</w:t>
            </w:r>
            <w:r w:rsidRPr="00E1531B">
              <w:rPr>
                <w:rFonts w:ascii="Arial" w:eastAsia="Arial" w:hAnsi="Arial" w:cs="Arial"/>
                <w:spacing w:val="-1"/>
                <w:sz w:val="20"/>
                <w:szCs w:val="20"/>
              </w:rPr>
              <w:t>d</w:t>
            </w:r>
            <w:r w:rsidRPr="00E1531B">
              <w:rPr>
                <w:rFonts w:ascii="Arial" w:eastAsia="Arial" w:hAnsi="Arial" w:cs="Arial"/>
                <w:sz w:val="20"/>
                <w:szCs w:val="20"/>
              </w:rPr>
              <w:t>e</w:t>
            </w:r>
            <w:r w:rsidRPr="00E1531B">
              <w:rPr>
                <w:rFonts w:ascii="Arial" w:eastAsia="Arial" w:hAnsi="Arial" w:cs="Arial"/>
                <w:spacing w:val="-1"/>
                <w:sz w:val="20"/>
                <w:szCs w:val="20"/>
              </w:rPr>
              <w:t>n</w:t>
            </w:r>
            <w:r w:rsidRPr="00E1531B">
              <w:rPr>
                <w:rFonts w:ascii="Arial" w:eastAsia="Arial" w:hAnsi="Arial" w:cs="Arial"/>
                <w:sz w:val="20"/>
                <w:szCs w:val="20"/>
              </w:rPr>
              <w:t>ts</w:t>
            </w:r>
            <w:r w:rsidRPr="00E1531B">
              <w:rPr>
                <w:rFonts w:ascii="Arial" w:eastAsia="Arial" w:hAnsi="Arial" w:cs="Arial"/>
                <w:spacing w:val="-5"/>
                <w:sz w:val="20"/>
                <w:szCs w:val="20"/>
              </w:rPr>
              <w:t xml:space="preserve"> </w:t>
            </w:r>
            <w:r w:rsidRPr="00E1531B">
              <w:rPr>
                <w:rFonts w:ascii="Arial" w:eastAsia="Arial" w:hAnsi="Arial" w:cs="Arial"/>
                <w:sz w:val="20"/>
                <w:szCs w:val="20"/>
              </w:rPr>
              <w:t>are</w:t>
            </w:r>
            <w:r w:rsidRPr="00E1531B">
              <w:rPr>
                <w:rFonts w:ascii="Arial" w:eastAsia="Arial" w:hAnsi="Arial" w:cs="Arial"/>
                <w:spacing w:val="-3"/>
                <w:sz w:val="20"/>
                <w:szCs w:val="20"/>
              </w:rPr>
              <w:t xml:space="preserve"> </w:t>
            </w:r>
            <w:r w:rsidRPr="00E1531B">
              <w:rPr>
                <w:rFonts w:ascii="Arial" w:eastAsia="Arial" w:hAnsi="Arial" w:cs="Arial"/>
                <w:spacing w:val="2"/>
                <w:sz w:val="20"/>
                <w:szCs w:val="20"/>
              </w:rPr>
              <w:t>n</w:t>
            </w:r>
            <w:r w:rsidRPr="00E1531B">
              <w:rPr>
                <w:rFonts w:ascii="Arial" w:eastAsia="Arial" w:hAnsi="Arial" w:cs="Arial"/>
                <w:sz w:val="20"/>
                <w:szCs w:val="20"/>
              </w:rPr>
              <w:t xml:space="preserve">ot </w:t>
            </w:r>
            <w:r w:rsidRPr="00E1531B">
              <w:rPr>
                <w:rFonts w:ascii="Arial" w:eastAsia="Arial" w:hAnsi="Arial" w:cs="Arial"/>
                <w:spacing w:val="-1"/>
                <w:sz w:val="20"/>
                <w:szCs w:val="20"/>
              </w:rPr>
              <w:t>i</w:t>
            </w:r>
            <w:r w:rsidRPr="00E1531B">
              <w:rPr>
                <w:rFonts w:ascii="Arial" w:eastAsia="Arial" w:hAnsi="Arial" w:cs="Arial"/>
                <w:sz w:val="20"/>
                <w:szCs w:val="20"/>
              </w:rPr>
              <w:t>nt</w:t>
            </w:r>
            <w:r w:rsidRPr="00E1531B">
              <w:rPr>
                <w:rFonts w:ascii="Arial" w:eastAsia="Arial" w:hAnsi="Arial" w:cs="Arial"/>
                <w:spacing w:val="1"/>
                <w:sz w:val="20"/>
                <w:szCs w:val="20"/>
              </w:rPr>
              <w:t>e</w:t>
            </w:r>
            <w:r w:rsidRPr="00E1531B">
              <w:rPr>
                <w:rFonts w:ascii="Arial" w:eastAsia="Arial" w:hAnsi="Arial" w:cs="Arial"/>
                <w:spacing w:val="-1"/>
                <w:sz w:val="20"/>
                <w:szCs w:val="20"/>
              </w:rPr>
              <w:t>l</w:t>
            </w:r>
            <w:r w:rsidRPr="00E1531B">
              <w:rPr>
                <w:rFonts w:ascii="Arial" w:eastAsia="Arial" w:hAnsi="Arial" w:cs="Arial"/>
                <w:spacing w:val="1"/>
                <w:sz w:val="20"/>
                <w:szCs w:val="20"/>
              </w:rPr>
              <w:t>l</w:t>
            </w:r>
            <w:r w:rsidRPr="00E1531B">
              <w:rPr>
                <w:rFonts w:ascii="Arial" w:eastAsia="Arial" w:hAnsi="Arial" w:cs="Arial"/>
                <w:sz w:val="20"/>
                <w:szCs w:val="20"/>
              </w:rPr>
              <w:t>e</w:t>
            </w:r>
            <w:r w:rsidRPr="00E1531B">
              <w:rPr>
                <w:rFonts w:ascii="Arial" w:eastAsia="Arial" w:hAnsi="Arial" w:cs="Arial"/>
                <w:spacing w:val="1"/>
                <w:sz w:val="20"/>
                <w:szCs w:val="20"/>
              </w:rPr>
              <w:t>c</w:t>
            </w:r>
            <w:r w:rsidRPr="00E1531B">
              <w:rPr>
                <w:rFonts w:ascii="Arial" w:eastAsia="Arial" w:hAnsi="Arial" w:cs="Arial"/>
                <w:sz w:val="20"/>
                <w:szCs w:val="20"/>
              </w:rPr>
              <w:t>tu</w:t>
            </w:r>
            <w:r w:rsidRPr="00E1531B">
              <w:rPr>
                <w:rFonts w:ascii="Arial" w:eastAsia="Arial" w:hAnsi="Arial" w:cs="Arial"/>
                <w:spacing w:val="1"/>
                <w:sz w:val="20"/>
                <w:szCs w:val="20"/>
              </w:rPr>
              <w:t>a</w:t>
            </w:r>
            <w:r w:rsidRPr="00E1531B">
              <w:rPr>
                <w:rFonts w:ascii="Arial" w:eastAsia="Arial" w:hAnsi="Arial" w:cs="Arial"/>
                <w:sz w:val="20"/>
                <w:szCs w:val="20"/>
              </w:rPr>
              <w:t>l</w:t>
            </w:r>
            <w:r w:rsidRPr="00E1531B">
              <w:rPr>
                <w:rFonts w:ascii="Arial" w:eastAsia="Arial" w:hAnsi="Arial" w:cs="Arial"/>
                <w:spacing w:val="4"/>
                <w:sz w:val="20"/>
                <w:szCs w:val="20"/>
              </w:rPr>
              <w:t>l</w:t>
            </w:r>
            <w:r w:rsidRPr="00E1531B">
              <w:rPr>
                <w:rFonts w:ascii="Arial" w:eastAsia="Arial" w:hAnsi="Arial" w:cs="Arial"/>
                <w:sz w:val="20"/>
                <w:szCs w:val="20"/>
              </w:rPr>
              <w:t>y e</w:t>
            </w:r>
            <w:r w:rsidRPr="00E1531B">
              <w:rPr>
                <w:rFonts w:ascii="Arial" w:eastAsia="Arial" w:hAnsi="Arial" w:cs="Arial"/>
                <w:spacing w:val="-1"/>
                <w:sz w:val="20"/>
                <w:szCs w:val="20"/>
              </w:rPr>
              <w:t>n</w:t>
            </w:r>
            <w:r w:rsidRPr="00E1531B">
              <w:rPr>
                <w:rFonts w:ascii="Arial" w:eastAsia="Arial" w:hAnsi="Arial" w:cs="Arial"/>
                <w:sz w:val="20"/>
                <w:szCs w:val="20"/>
              </w:rPr>
              <w:t>g</w:t>
            </w:r>
            <w:r w:rsidRPr="00E1531B">
              <w:rPr>
                <w:rFonts w:ascii="Arial" w:eastAsia="Arial" w:hAnsi="Arial" w:cs="Arial"/>
                <w:spacing w:val="1"/>
                <w:sz w:val="20"/>
                <w:szCs w:val="20"/>
              </w:rPr>
              <w:t>a</w:t>
            </w:r>
            <w:r w:rsidRPr="00E1531B">
              <w:rPr>
                <w:rFonts w:ascii="Arial" w:eastAsia="Arial" w:hAnsi="Arial" w:cs="Arial"/>
                <w:sz w:val="20"/>
                <w:szCs w:val="20"/>
              </w:rPr>
              <w:t>g</w:t>
            </w:r>
            <w:r w:rsidRPr="00E1531B">
              <w:rPr>
                <w:rFonts w:ascii="Arial" w:eastAsia="Arial" w:hAnsi="Arial" w:cs="Arial"/>
                <w:spacing w:val="-1"/>
                <w:sz w:val="20"/>
                <w:szCs w:val="20"/>
              </w:rPr>
              <w:t>e</w:t>
            </w:r>
            <w:r w:rsidRPr="00E1531B">
              <w:rPr>
                <w:rFonts w:ascii="Arial" w:eastAsia="Arial" w:hAnsi="Arial" w:cs="Arial"/>
                <w:spacing w:val="2"/>
                <w:sz w:val="20"/>
                <w:szCs w:val="20"/>
              </w:rPr>
              <w:t>d</w:t>
            </w:r>
            <w:r w:rsidRPr="00E1531B">
              <w:rPr>
                <w:rFonts w:ascii="Arial" w:eastAsia="Arial" w:hAnsi="Arial" w:cs="Arial"/>
                <w:sz w:val="20"/>
                <w:szCs w:val="20"/>
              </w:rPr>
              <w:t>.</w:t>
            </w:r>
          </w:p>
        </w:tc>
      </w:tr>
    </w:tbl>
    <w:p w:rsidR="00E1531B" w:rsidRDefault="00E1531B" w:rsidP="00A60A1B">
      <w:pPr>
        <w:spacing w:after="0" w:line="240" w:lineRule="auto"/>
        <w:rPr>
          <w:rFonts w:ascii="Times New Roman" w:hAnsi="Times New Roman" w:cs="Times New Roman"/>
          <w:b/>
          <w:sz w:val="24"/>
          <w:szCs w:val="24"/>
        </w:rPr>
      </w:pPr>
    </w:p>
    <w:p w:rsidR="00501474" w:rsidRDefault="00501474" w:rsidP="00A60A1B">
      <w:pPr>
        <w:spacing w:after="0" w:line="240" w:lineRule="auto"/>
        <w:rPr>
          <w:rFonts w:ascii="Times New Roman" w:hAnsi="Times New Roman" w:cs="Times New Roman"/>
          <w:b/>
          <w:sz w:val="24"/>
          <w:szCs w:val="24"/>
        </w:rPr>
      </w:pPr>
    </w:p>
    <w:p w:rsidR="00501474" w:rsidRDefault="00501474" w:rsidP="00501474">
      <w:pPr>
        <w:widowControl w:val="0"/>
        <w:spacing w:before="32" w:after="0" w:line="240" w:lineRule="auto"/>
        <w:ind w:right="-20"/>
        <w:rPr>
          <w:rFonts w:ascii="Times New Roman" w:eastAsia="Arial" w:hAnsi="Times New Roman" w:cs="Times New Roman"/>
          <w:b/>
          <w:bCs/>
          <w:spacing w:val="2"/>
          <w:sz w:val="24"/>
          <w:szCs w:val="24"/>
        </w:rPr>
      </w:pPr>
    </w:p>
    <w:p w:rsidR="00501474" w:rsidRDefault="00501474" w:rsidP="00501474">
      <w:pPr>
        <w:widowControl w:val="0"/>
        <w:spacing w:before="32" w:after="0" w:line="240" w:lineRule="auto"/>
        <w:ind w:right="-20"/>
        <w:rPr>
          <w:rFonts w:ascii="Times New Roman" w:eastAsia="Arial" w:hAnsi="Times New Roman" w:cs="Times New Roman"/>
          <w:b/>
          <w:bCs/>
          <w:spacing w:val="2"/>
          <w:sz w:val="24"/>
          <w:szCs w:val="24"/>
        </w:rPr>
      </w:pPr>
    </w:p>
    <w:p w:rsidR="00501474" w:rsidRDefault="00501474" w:rsidP="00501474">
      <w:pPr>
        <w:widowControl w:val="0"/>
        <w:spacing w:before="32" w:after="0" w:line="240" w:lineRule="auto"/>
        <w:ind w:right="-20"/>
        <w:rPr>
          <w:rFonts w:ascii="Times New Roman" w:eastAsia="Arial" w:hAnsi="Times New Roman" w:cs="Times New Roman"/>
          <w:b/>
          <w:bCs/>
          <w:spacing w:val="2"/>
          <w:sz w:val="24"/>
          <w:szCs w:val="24"/>
        </w:rPr>
      </w:pPr>
    </w:p>
    <w:p w:rsidR="00501474" w:rsidRDefault="00501474" w:rsidP="00501474">
      <w:pPr>
        <w:widowControl w:val="0"/>
        <w:spacing w:before="32" w:after="0" w:line="240" w:lineRule="auto"/>
        <w:ind w:right="-20"/>
        <w:rPr>
          <w:rFonts w:ascii="Times New Roman" w:eastAsia="Arial" w:hAnsi="Times New Roman" w:cs="Times New Roman"/>
          <w:b/>
          <w:bCs/>
          <w:spacing w:val="2"/>
          <w:sz w:val="24"/>
          <w:szCs w:val="24"/>
        </w:rPr>
      </w:pPr>
    </w:p>
    <w:p w:rsidR="00501474" w:rsidRDefault="00501474" w:rsidP="00501474">
      <w:pPr>
        <w:widowControl w:val="0"/>
        <w:spacing w:before="32" w:after="0" w:line="240" w:lineRule="auto"/>
        <w:ind w:right="-20"/>
        <w:rPr>
          <w:rFonts w:ascii="Times New Roman" w:eastAsia="Arial" w:hAnsi="Times New Roman" w:cs="Times New Roman"/>
          <w:b/>
          <w:bCs/>
          <w:spacing w:val="2"/>
          <w:sz w:val="24"/>
          <w:szCs w:val="24"/>
        </w:rPr>
      </w:pPr>
    </w:p>
    <w:p w:rsidR="00501474" w:rsidRDefault="00501474" w:rsidP="00501474">
      <w:pPr>
        <w:widowControl w:val="0"/>
        <w:spacing w:before="32" w:after="0" w:line="240" w:lineRule="auto"/>
        <w:ind w:right="-20"/>
        <w:rPr>
          <w:rFonts w:ascii="Times New Roman" w:eastAsia="Arial" w:hAnsi="Times New Roman" w:cs="Times New Roman"/>
          <w:b/>
          <w:bCs/>
          <w:spacing w:val="2"/>
          <w:sz w:val="24"/>
          <w:szCs w:val="24"/>
        </w:rPr>
      </w:pPr>
    </w:p>
    <w:p w:rsidR="00501474" w:rsidRDefault="00501474" w:rsidP="00501474">
      <w:pPr>
        <w:widowControl w:val="0"/>
        <w:spacing w:before="32" w:after="0" w:line="240" w:lineRule="auto"/>
        <w:ind w:right="-20"/>
        <w:rPr>
          <w:rFonts w:ascii="Times New Roman" w:eastAsia="Arial" w:hAnsi="Times New Roman" w:cs="Times New Roman"/>
          <w:b/>
          <w:bCs/>
          <w:spacing w:val="2"/>
          <w:sz w:val="24"/>
          <w:szCs w:val="24"/>
        </w:rPr>
      </w:pPr>
    </w:p>
    <w:p w:rsidR="00501474" w:rsidRDefault="00501474" w:rsidP="00501474">
      <w:pPr>
        <w:widowControl w:val="0"/>
        <w:spacing w:before="32" w:after="0" w:line="240" w:lineRule="auto"/>
        <w:ind w:right="-20"/>
        <w:rPr>
          <w:rFonts w:ascii="Times New Roman" w:eastAsia="Arial" w:hAnsi="Times New Roman" w:cs="Times New Roman"/>
          <w:b/>
          <w:bCs/>
          <w:spacing w:val="2"/>
          <w:sz w:val="24"/>
          <w:szCs w:val="24"/>
        </w:rPr>
      </w:pPr>
    </w:p>
    <w:p w:rsidR="00501474" w:rsidRDefault="00501474" w:rsidP="00501474">
      <w:pPr>
        <w:widowControl w:val="0"/>
        <w:spacing w:before="32" w:after="0" w:line="240" w:lineRule="auto"/>
        <w:ind w:right="-20"/>
        <w:rPr>
          <w:rFonts w:ascii="Times New Roman" w:eastAsia="Arial" w:hAnsi="Times New Roman" w:cs="Times New Roman"/>
          <w:b/>
          <w:bCs/>
          <w:spacing w:val="2"/>
          <w:sz w:val="24"/>
          <w:szCs w:val="24"/>
        </w:rPr>
      </w:pPr>
    </w:p>
    <w:p w:rsidR="00501474" w:rsidRDefault="00501474" w:rsidP="00501474">
      <w:pPr>
        <w:widowControl w:val="0"/>
        <w:spacing w:before="32" w:after="0" w:line="240" w:lineRule="auto"/>
        <w:ind w:right="-20"/>
        <w:rPr>
          <w:rFonts w:ascii="Times New Roman" w:eastAsia="Arial" w:hAnsi="Times New Roman" w:cs="Times New Roman"/>
          <w:b/>
          <w:bCs/>
          <w:spacing w:val="2"/>
          <w:sz w:val="24"/>
          <w:szCs w:val="24"/>
        </w:rPr>
      </w:pPr>
    </w:p>
    <w:p w:rsidR="00501474" w:rsidRDefault="00501474" w:rsidP="00501474">
      <w:pPr>
        <w:widowControl w:val="0"/>
        <w:spacing w:before="32" w:after="0" w:line="240" w:lineRule="auto"/>
        <w:ind w:right="-20"/>
        <w:rPr>
          <w:rFonts w:ascii="Times New Roman" w:eastAsia="Arial" w:hAnsi="Times New Roman" w:cs="Times New Roman"/>
          <w:b/>
          <w:bCs/>
          <w:spacing w:val="2"/>
          <w:sz w:val="24"/>
          <w:szCs w:val="24"/>
        </w:rPr>
      </w:pPr>
    </w:p>
    <w:p w:rsidR="00501474" w:rsidRDefault="00501474" w:rsidP="00501474">
      <w:pPr>
        <w:widowControl w:val="0"/>
        <w:spacing w:before="32" w:after="0" w:line="240" w:lineRule="auto"/>
        <w:ind w:right="-20"/>
        <w:rPr>
          <w:rFonts w:ascii="Times New Roman" w:eastAsia="Arial" w:hAnsi="Times New Roman" w:cs="Times New Roman"/>
          <w:b/>
          <w:bCs/>
          <w:spacing w:val="2"/>
          <w:sz w:val="24"/>
          <w:szCs w:val="24"/>
        </w:rPr>
      </w:pPr>
    </w:p>
    <w:p w:rsidR="00501474" w:rsidRPr="00501474" w:rsidRDefault="00501474" w:rsidP="00501474">
      <w:pPr>
        <w:widowControl w:val="0"/>
        <w:spacing w:before="32" w:after="0" w:line="240" w:lineRule="auto"/>
        <w:ind w:right="-20"/>
        <w:rPr>
          <w:rFonts w:ascii="Times New Roman" w:eastAsia="Arial" w:hAnsi="Times New Roman" w:cs="Times New Roman"/>
          <w:sz w:val="24"/>
          <w:szCs w:val="24"/>
        </w:rPr>
      </w:pPr>
      <w:r w:rsidRPr="00501474">
        <w:rPr>
          <w:rFonts w:ascii="Times New Roman" w:eastAsia="Arial" w:hAnsi="Times New Roman" w:cs="Times New Roman"/>
          <w:b/>
          <w:bCs/>
          <w:spacing w:val="2"/>
          <w:sz w:val="24"/>
          <w:szCs w:val="24"/>
        </w:rPr>
        <w:t>T</w:t>
      </w:r>
      <w:r w:rsidRPr="00501474">
        <w:rPr>
          <w:rFonts w:ascii="Times New Roman" w:eastAsia="Arial" w:hAnsi="Times New Roman" w:cs="Times New Roman"/>
          <w:b/>
          <w:bCs/>
          <w:spacing w:val="-6"/>
          <w:sz w:val="24"/>
          <w:szCs w:val="24"/>
        </w:rPr>
        <w:t>A</w:t>
      </w:r>
      <w:r w:rsidRPr="00501474">
        <w:rPr>
          <w:rFonts w:ascii="Times New Roman" w:eastAsia="Arial" w:hAnsi="Times New Roman" w:cs="Times New Roman"/>
          <w:b/>
          <w:bCs/>
          <w:spacing w:val="1"/>
          <w:sz w:val="24"/>
          <w:szCs w:val="24"/>
        </w:rPr>
        <w:t>S</w:t>
      </w:r>
      <w:r w:rsidRPr="00501474">
        <w:rPr>
          <w:rFonts w:ascii="Times New Roman" w:eastAsia="Arial" w:hAnsi="Times New Roman" w:cs="Times New Roman"/>
          <w:b/>
          <w:bCs/>
          <w:sz w:val="24"/>
          <w:szCs w:val="24"/>
        </w:rPr>
        <w:t xml:space="preserve">K 6: </w:t>
      </w:r>
      <w:r w:rsidRPr="00501474">
        <w:rPr>
          <w:rFonts w:ascii="Times New Roman" w:eastAsia="Arial" w:hAnsi="Times New Roman" w:cs="Times New Roman"/>
          <w:b/>
          <w:bCs/>
          <w:spacing w:val="1"/>
          <w:sz w:val="24"/>
          <w:szCs w:val="24"/>
        </w:rPr>
        <w:t xml:space="preserve"> </w:t>
      </w:r>
      <w:r w:rsidRPr="00501474">
        <w:rPr>
          <w:rFonts w:ascii="Times New Roman" w:eastAsia="Arial" w:hAnsi="Times New Roman" w:cs="Times New Roman"/>
          <w:b/>
          <w:bCs/>
          <w:spacing w:val="-1"/>
          <w:sz w:val="24"/>
          <w:szCs w:val="24"/>
        </w:rPr>
        <w:t>I</w:t>
      </w:r>
      <w:r w:rsidRPr="00501474">
        <w:rPr>
          <w:rFonts w:ascii="Times New Roman" w:eastAsia="Arial" w:hAnsi="Times New Roman" w:cs="Times New Roman"/>
          <w:b/>
          <w:bCs/>
          <w:spacing w:val="1"/>
          <w:sz w:val="24"/>
          <w:szCs w:val="24"/>
        </w:rPr>
        <w:t>MP</w:t>
      </w:r>
      <w:r w:rsidRPr="00501474">
        <w:rPr>
          <w:rFonts w:ascii="Times New Roman" w:eastAsia="Arial" w:hAnsi="Times New Roman" w:cs="Times New Roman"/>
          <w:b/>
          <w:bCs/>
          <w:spacing w:val="-6"/>
          <w:sz w:val="24"/>
          <w:szCs w:val="24"/>
        </w:rPr>
        <w:t>A</w:t>
      </w:r>
      <w:r w:rsidRPr="00501474">
        <w:rPr>
          <w:rFonts w:ascii="Times New Roman" w:eastAsia="Arial" w:hAnsi="Times New Roman" w:cs="Times New Roman"/>
          <w:b/>
          <w:bCs/>
          <w:spacing w:val="1"/>
          <w:sz w:val="24"/>
          <w:szCs w:val="24"/>
        </w:rPr>
        <w:t>C</w:t>
      </w:r>
      <w:r w:rsidRPr="00501474">
        <w:rPr>
          <w:rFonts w:ascii="Times New Roman" w:eastAsia="Arial" w:hAnsi="Times New Roman" w:cs="Times New Roman"/>
          <w:b/>
          <w:bCs/>
          <w:sz w:val="24"/>
          <w:szCs w:val="24"/>
        </w:rPr>
        <w:t>T</w:t>
      </w:r>
      <w:r w:rsidRPr="00501474">
        <w:rPr>
          <w:rFonts w:ascii="Times New Roman" w:eastAsia="Arial" w:hAnsi="Times New Roman" w:cs="Times New Roman"/>
          <w:b/>
          <w:bCs/>
          <w:spacing w:val="-2"/>
          <w:sz w:val="24"/>
          <w:szCs w:val="24"/>
        </w:rPr>
        <w:t xml:space="preserve"> </w:t>
      </w:r>
      <w:r w:rsidRPr="00501474">
        <w:rPr>
          <w:rFonts w:ascii="Times New Roman" w:eastAsia="Arial" w:hAnsi="Times New Roman" w:cs="Times New Roman"/>
          <w:b/>
          <w:bCs/>
          <w:spacing w:val="1"/>
          <w:sz w:val="24"/>
          <w:szCs w:val="24"/>
        </w:rPr>
        <w:t>O</w:t>
      </w:r>
      <w:r w:rsidRPr="00501474">
        <w:rPr>
          <w:rFonts w:ascii="Times New Roman" w:eastAsia="Arial" w:hAnsi="Times New Roman" w:cs="Times New Roman"/>
          <w:b/>
          <w:bCs/>
          <w:sz w:val="24"/>
          <w:szCs w:val="24"/>
        </w:rPr>
        <w:t xml:space="preserve">N </w:t>
      </w:r>
      <w:r w:rsidRPr="00501474">
        <w:rPr>
          <w:rFonts w:ascii="Times New Roman" w:eastAsia="Arial" w:hAnsi="Times New Roman" w:cs="Times New Roman"/>
          <w:b/>
          <w:bCs/>
          <w:spacing w:val="-3"/>
          <w:sz w:val="24"/>
          <w:szCs w:val="24"/>
        </w:rPr>
        <w:t>ST</w:t>
      </w:r>
      <w:r w:rsidRPr="00501474">
        <w:rPr>
          <w:rFonts w:ascii="Times New Roman" w:eastAsia="Arial" w:hAnsi="Times New Roman" w:cs="Times New Roman"/>
          <w:b/>
          <w:bCs/>
          <w:spacing w:val="-1"/>
          <w:sz w:val="24"/>
          <w:szCs w:val="24"/>
        </w:rPr>
        <w:t>U</w:t>
      </w:r>
      <w:r w:rsidRPr="00501474">
        <w:rPr>
          <w:rFonts w:ascii="Times New Roman" w:eastAsia="Arial" w:hAnsi="Times New Roman" w:cs="Times New Roman"/>
          <w:b/>
          <w:bCs/>
          <w:spacing w:val="1"/>
          <w:sz w:val="24"/>
          <w:szCs w:val="24"/>
        </w:rPr>
        <w:t>D</w:t>
      </w:r>
      <w:r w:rsidRPr="00501474">
        <w:rPr>
          <w:rFonts w:ascii="Times New Roman" w:eastAsia="Arial" w:hAnsi="Times New Roman" w:cs="Times New Roman"/>
          <w:b/>
          <w:bCs/>
          <w:spacing w:val="-1"/>
          <w:sz w:val="24"/>
          <w:szCs w:val="24"/>
        </w:rPr>
        <w:t>E</w:t>
      </w:r>
      <w:r w:rsidRPr="00501474">
        <w:rPr>
          <w:rFonts w:ascii="Times New Roman" w:eastAsia="Arial" w:hAnsi="Times New Roman" w:cs="Times New Roman"/>
          <w:b/>
          <w:bCs/>
          <w:spacing w:val="1"/>
          <w:sz w:val="24"/>
          <w:szCs w:val="24"/>
        </w:rPr>
        <w:t>N</w:t>
      </w:r>
      <w:r w:rsidRPr="00501474">
        <w:rPr>
          <w:rFonts w:ascii="Times New Roman" w:eastAsia="Arial" w:hAnsi="Times New Roman" w:cs="Times New Roman"/>
          <w:b/>
          <w:bCs/>
          <w:sz w:val="24"/>
          <w:szCs w:val="24"/>
        </w:rPr>
        <w:t>T</w:t>
      </w:r>
      <w:r w:rsidRPr="00501474">
        <w:rPr>
          <w:rFonts w:ascii="Times New Roman" w:eastAsia="Arial" w:hAnsi="Times New Roman" w:cs="Times New Roman"/>
          <w:b/>
          <w:bCs/>
          <w:spacing w:val="-2"/>
          <w:sz w:val="24"/>
          <w:szCs w:val="24"/>
        </w:rPr>
        <w:t xml:space="preserve"> </w:t>
      </w:r>
      <w:r w:rsidRPr="00501474">
        <w:rPr>
          <w:rFonts w:ascii="Times New Roman" w:eastAsia="Arial" w:hAnsi="Times New Roman" w:cs="Times New Roman"/>
          <w:b/>
          <w:bCs/>
          <w:sz w:val="24"/>
          <w:szCs w:val="24"/>
        </w:rPr>
        <w:t>L</w:t>
      </w:r>
      <w:r w:rsidRPr="00501474">
        <w:rPr>
          <w:rFonts w:ascii="Times New Roman" w:eastAsia="Arial" w:hAnsi="Times New Roman" w:cs="Times New Roman"/>
          <w:b/>
          <w:bCs/>
          <w:spacing w:val="3"/>
          <w:sz w:val="24"/>
          <w:szCs w:val="24"/>
        </w:rPr>
        <w:t>E</w:t>
      </w:r>
      <w:r w:rsidRPr="00501474">
        <w:rPr>
          <w:rFonts w:ascii="Times New Roman" w:eastAsia="Arial" w:hAnsi="Times New Roman" w:cs="Times New Roman"/>
          <w:b/>
          <w:bCs/>
          <w:spacing w:val="-6"/>
          <w:sz w:val="24"/>
          <w:szCs w:val="24"/>
        </w:rPr>
        <w:t>A</w:t>
      </w:r>
      <w:r w:rsidRPr="00501474">
        <w:rPr>
          <w:rFonts w:ascii="Times New Roman" w:eastAsia="Arial" w:hAnsi="Times New Roman" w:cs="Times New Roman"/>
          <w:b/>
          <w:bCs/>
          <w:spacing w:val="-1"/>
          <w:sz w:val="24"/>
          <w:szCs w:val="24"/>
        </w:rPr>
        <w:t>RN</w:t>
      </w:r>
      <w:r w:rsidRPr="00501474">
        <w:rPr>
          <w:rFonts w:ascii="Times New Roman" w:eastAsia="Arial" w:hAnsi="Times New Roman" w:cs="Times New Roman"/>
          <w:b/>
          <w:bCs/>
          <w:spacing w:val="1"/>
          <w:sz w:val="24"/>
          <w:szCs w:val="24"/>
        </w:rPr>
        <w:t>I</w:t>
      </w:r>
      <w:r w:rsidRPr="00501474">
        <w:rPr>
          <w:rFonts w:ascii="Times New Roman" w:eastAsia="Arial" w:hAnsi="Times New Roman" w:cs="Times New Roman"/>
          <w:b/>
          <w:bCs/>
          <w:spacing w:val="-1"/>
          <w:sz w:val="24"/>
          <w:szCs w:val="24"/>
        </w:rPr>
        <w:t>N</w:t>
      </w:r>
      <w:r w:rsidRPr="00501474">
        <w:rPr>
          <w:rFonts w:ascii="Times New Roman" w:eastAsia="Arial" w:hAnsi="Times New Roman" w:cs="Times New Roman"/>
          <w:b/>
          <w:bCs/>
          <w:sz w:val="24"/>
          <w:szCs w:val="24"/>
        </w:rPr>
        <w:t>G</w:t>
      </w:r>
    </w:p>
    <w:p w:rsidR="00501474" w:rsidRPr="00501474" w:rsidRDefault="00501474" w:rsidP="00501474">
      <w:pPr>
        <w:widowControl w:val="0"/>
        <w:spacing w:before="3" w:after="0" w:line="240" w:lineRule="auto"/>
        <w:rPr>
          <w:rFonts w:ascii="Times New Roman" w:eastAsia="Arial" w:hAnsi="Times New Roman" w:cs="Times New Roman"/>
        </w:rPr>
      </w:pPr>
      <w:r w:rsidRPr="00501474">
        <w:rPr>
          <w:rFonts w:ascii="Times New Roman" w:eastAsia="Arial" w:hAnsi="Times New Roman" w:cs="Times New Roman"/>
          <w:spacing w:val="3"/>
        </w:rPr>
        <w:t>T</w:t>
      </w:r>
      <w:r w:rsidRPr="00501474">
        <w:rPr>
          <w:rFonts w:ascii="Times New Roman" w:eastAsia="Arial" w:hAnsi="Times New Roman" w:cs="Times New Roman"/>
        </w:rPr>
        <w:t>he</w:t>
      </w:r>
      <w:r w:rsidRPr="00501474">
        <w:rPr>
          <w:rFonts w:ascii="Times New Roman" w:eastAsia="Arial" w:hAnsi="Times New Roman" w:cs="Times New Roman"/>
          <w:spacing w:val="-4"/>
        </w:rPr>
        <w:t xml:space="preserve"> </w:t>
      </w:r>
      <w:r w:rsidRPr="00501474">
        <w:rPr>
          <w:rFonts w:ascii="Times New Roman" w:eastAsia="Arial" w:hAnsi="Times New Roman" w:cs="Times New Roman"/>
        </w:rPr>
        <w:t>u</w:t>
      </w:r>
      <w:r w:rsidRPr="00501474">
        <w:rPr>
          <w:rFonts w:ascii="Times New Roman" w:eastAsia="Arial" w:hAnsi="Times New Roman" w:cs="Times New Roman"/>
          <w:spacing w:val="-2"/>
        </w:rPr>
        <w:t>l</w:t>
      </w:r>
      <w:r w:rsidRPr="00501474">
        <w:rPr>
          <w:rFonts w:ascii="Times New Roman" w:eastAsia="Arial" w:hAnsi="Times New Roman" w:cs="Times New Roman"/>
        </w:rPr>
        <w:t>t</w:t>
      </w:r>
      <w:r w:rsidRPr="00501474">
        <w:rPr>
          <w:rFonts w:ascii="Times New Roman" w:eastAsia="Arial" w:hAnsi="Times New Roman" w:cs="Times New Roman"/>
          <w:spacing w:val="-1"/>
        </w:rPr>
        <w:t>i</w:t>
      </w:r>
      <w:r w:rsidRPr="00501474">
        <w:rPr>
          <w:rFonts w:ascii="Times New Roman" w:eastAsia="Arial" w:hAnsi="Times New Roman" w:cs="Times New Roman"/>
          <w:spacing w:val="4"/>
        </w:rPr>
        <w:t>m</w:t>
      </w:r>
      <w:r w:rsidRPr="00501474">
        <w:rPr>
          <w:rFonts w:ascii="Times New Roman" w:eastAsia="Arial" w:hAnsi="Times New Roman" w:cs="Times New Roman"/>
        </w:rPr>
        <w:t>ate</w:t>
      </w:r>
      <w:r w:rsidRPr="00501474">
        <w:rPr>
          <w:rFonts w:ascii="Times New Roman" w:eastAsia="Arial" w:hAnsi="Times New Roman" w:cs="Times New Roman"/>
          <w:spacing w:val="-8"/>
        </w:rPr>
        <w:t xml:space="preserve"> </w:t>
      </w:r>
      <w:r w:rsidRPr="00501474">
        <w:rPr>
          <w:rFonts w:ascii="Times New Roman" w:eastAsia="Arial" w:hAnsi="Times New Roman" w:cs="Times New Roman"/>
          <w:spacing w:val="1"/>
        </w:rPr>
        <w:t>s</w:t>
      </w:r>
      <w:r w:rsidRPr="00501474">
        <w:rPr>
          <w:rFonts w:ascii="Times New Roman" w:eastAsia="Arial" w:hAnsi="Times New Roman" w:cs="Times New Roman"/>
        </w:rPr>
        <w:t>u</w:t>
      </w:r>
      <w:r w:rsidRPr="00501474">
        <w:rPr>
          <w:rFonts w:ascii="Times New Roman" w:eastAsia="Arial" w:hAnsi="Times New Roman" w:cs="Times New Roman"/>
          <w:spacing w:val="1"/>
        </w:rPr>
        <w:t>cc</w:t>
      </w:r>
      <w:r w:rsidRPr="00501474">
        <w:rPr>
          <w:rFonts w:ascii="Times New Roman" w:eastAsia="Arial" w:hAnsi="Times New Roman" w:cs="Times New Roman"/>
        </w:rPr>
        <w:t>e</w:t>
      </w:r>
      <w:r w:rsidRPr="00501474">
        <w:rPr>
          <w:rFonts w:ascii="Times New Roman" w:eastAsia="Arial" w:hAnsi="Times New Roman" w:cs="Times New Roman"/>
          <w:spacing w:val="1"/>
        </w:rPr>
        <w:t>s</w:t>
      </w:r>
      <w:r w:rsidRPr="00501474">
        <w:rPr>
          <w:rFonts w:ascii="Times New Roman" w:eastAsia="Arial" w:hAnsi="Times New Roman" w:cs="Times New Roman"/>
        </w:rPr>
        <w:t>s</w:t>
      </w:r>
      <w:r w:rsidRPr="00501474">
        <w:rPr>
          <w:rFonts w:ascii="Times New Roman" w:eastAsia="Arial" w:hAnsi="Times New Roman" w:cs="Times New Roman"/>
          <w:spacing w:val="-6"/>
        </w:rPr>
        <w:t xml:space="preserve"> </w:t>
      </w:r>
      <w:r w:rsidRPr="00501474">
        <w:rPr>
          <w:rFonts w:ascii="Times New Roman" w:eastAsia="Arial" w:hAnsi="Times New Roman" w:cs="Times New Roman"/>
        </w:rPr>
        <w:t>of</w:t>
      </w:r>
      <w:r w:rsidRPr="00501474">
        <w:rPr>
          <w:rFonts w:ascii="Times New Roman" w:eastAsia="Arial" w:hAnsi="Times New Roman" w:cs="Times New Roman"/>
          <w:spacing w:val="-1"/>
        </w:rPr>
        <w:t xml:space="preserve"> i</w:t>
      </w:r>
      <w:r w:rsidRPr="00501474">
        <w:rPr>
          <w:rFonts w:ascii="Times New Roman" w:eastAsia="Arial" w:hAnsi="Times New Roman" w:cs="Times New Roman"/>
        </w:rPr>
        <w:t>n</w:t>
      </w:r>
      <w:r w:rsidRPr="00501474">
        <w:rPr>
          <w:rFonts w:ascii="Times New Roman" w:eastAsia="Arial" w:hAnsi="Times New Roman" w:cs="Times New Roman"/>
          <w:spacing w:val="1"/>
        </w:rPr>
        <w:t>s</w:t>
      </w:r>
      <w:r w:rsidRPr="00501474">
        <w:rPr>
          <w:rFonts w:ascii="Times New Roman" w:eastAsia="Arial" w:hAnsi="Times New Roman" w:cs="Times New Roman"/>
        </w:rPr>
        <w:t>tru</w:t>
      </w:r>
      <w:r w:rsidRPr="00501474">
        <w:rPr>
          <w:rFonts w:ascii="Times New Roman" w:eastAsia="Arial" w:hAnsi="Times New Roman" w:cs="Times New Roman"/>
          <w:spacing w:val="1"/>
        </w:rPr>
        <w:t>c</w:t>
      </w:r>
      <w:r w:rsidRPr="00501474">
        <w:rPr>
          <w:rFonts w:ascii="Times New Roman" w:eastAsia="Arial" w:hAnsi="Times New Roman" w:cs="Times New Roman"/>
        </w:rPr>
        <w:t>t</w:t>
      </w:r>
      <w:r w:rsidRPr="00501474">
        <w:rPr>
          <w:rFonts w:ascii="Times New Roman" w:eastAsia="Arial" w:hAnsi="Times New Roman" w:cs="Times New Roman"/>
          <w:spacing w:val="-1"/>
        </w:rPr>
        <w:t>i</w:t>
      </w:r>
      <w:r w:rsidRPr="00501474">
        <w:rPr>
          <w:rFonts w:ascii="Times New Roman" w:eastAsia="Arial" w:hAnsi="Times New Roman" w:cs="Times New Roman"/>
        </w:rPr>
        <w:t>on</w:t>
      </w:r>
      <w:r w:rsidRPr="00501474">
        <w:rPr>
          <w:rFonts w:ascii="Times New Roman" w:eastAsia="Arial" w:hAnsi="Times New Roman" w:cs="Times New Roman"/>
          <w:spacing w:val="-8"/>
        </w:rPr>
        <w:t xml:space="preserve"> </w:t>
      </w:r>
      <w:r w:rsidRPr="00501474">
        <w:rPr>
          <w:rFonts w:ascii="Times New Roman" w:eastAsia="Arial" w:hAnsi="Times New Roman" w:cs="Times New Roman"/>
          <w:spacing w:val="-1"/>
        </w:rPr>
        <w:t>i</w:t>
      </w:r>
      <w:r w:rsidRPr="00501474">
        <w:rPr>
          <w:rFonts w:ascii="Times New Roman" w:eastAsia="Arial" w:hAnsi="Times New Roman" w:cs="Times New Roman"/>
        </w:rPr>
        <w:t>s d</w:t>
      </w:r>
      <w:r w:rsidRPr="00501474">
        <w:rPr>
          <w:rFonts w:ascii="Times New Roman" w:eastAsia="Arial" w:hAnsi="Times New Roman" w:cs="Times New Roman"/>
          <w:spacing w:val="1"/>
        </w:rPr>
        <w:t>e</w:t>
      </w:r>
      <w:r w:rsidRPr="00501474">
        <w:rPr>
          <w:rFonts w:ascii="Times New Roman" w:eastAsia="Arial" w:hAnsi="Times New Roman" w:cs="Times New Roman"/>
        </w:rPr>
        <w:t>ter</w:t>
      </w:r>
      <w:r w:rsidRPr="00501474">
        <w:rPr>
          <w:rFonts w:ascii="Times New Roman" w:eastAsia="Arial" w:hAnsi="Times New Roman" w:cs="Times New Roman"/>
          <w:spacing w:val="5"/>
        </w:rPr>
        <w:t>m</w:t>
      </w:r>
      <w:r w:rsidRPr="00501474">
        <w:rPr>
          <w:rFonts w:ascii="Times New Roman" w:eastAsia="Arial" w:hAnsi="Times New Roman" w:cs="Times New Roman"/>
          <w:spacing w:val="-1"/>
        </w:rPr>
        <w:t>i</w:t>
      </w:r>
      <w:r w:rsidRPr="00501474">
        <w:rPr>
          <w:rFonts w:ascii="Times New Roman" w:eastAsia="Arial" w:hAnsi="Times New Roman" w:cs="Times New Roman"/>
        </w:rPr>
        <w:t>n</w:t>
      </w:r>
      <w:r w:rsidRPr="00501474">
        <w:rPr>
          <w:rFonts w:ascii="Times New Roman" w:eastAsia="Arial" w:hAnsi="Times New Roman" w:cs="Times New Roman"/>
          <w:spacing w:val="-1"/>
        </w:rPr>
        <w:t>e</w:t>
      </w:r>
      <w:r w:rsidRPr="00501474">
        <w:rPr>
          <w:rFonts w:ascii="Times New Roman" w:eastAsia="Arial" w:hAnsi="Times New Roman" w:cs="Times New Roman"/>
        </w:rPr>
        <w:t>d</w:t>
      </w:r>
      <w:r w:rsidRPr="00501474">
        <w:rPr>
          <w:rFonts w:ascii="Times New Roman" w:eastAsia="Arial" w:hAnsi="Times New Roman" w:cs="Times New Roman"/>
          <w:spacing w:val="-10"/>
        </w:rPr>
        <w:t xml:space="preserve"> </w:t>
      </w:r>
      <w:r w:rsidRPr="00501474">
        <w:rPr>
          <w:rFonts w:ascii="Times New Roman" w:eastAsia="Arial" w:hAnsi="Times New Roman" w:cs="Times New Roman"/>
          <w:spacing w:val="4"/>
        </w:rPr>
        <w:t>b</w:t>
      </w:r>
      <w:r w:rsidRPr="00501474">
        <w:rPr>
          <w:rFonts w:ascii="Times New Roman" w:eastAsia="Arial" w:hAnsi="Times New Roman" w:cs="Times New Roman"/>
        </w:rPr>
        <w:t>y</w:t>
      </w:r>
      <w:r w:rsidRPr="00501474">
        <w:rPr>
          <w:rFonts w:ascii="Times New Roman" w:eastAsia="Arial" w:hAnsi="Times New Roman" w:cs="Times New Roman"/>
          <w:spacing w:val="-4"/>
        </w:rPr>
        <w:t xml:space="preserve"> </w:t>
      </w:r>
      <w:r w:rsidRPr="00501474">
        <w:rPr>
          <w:rFonts w:ascii="Times New Roman" w:eastAsia="Arial" w:hAnsi="Times New Roman" w:cs="Times New Roman"/>
        </w:rPr>
        <w:t>whe</w:t>
      </w:r>
      <w:r w:rsidRPr="00501474">
        <w:rPr>
          <w:rFonts w:ascii="Times New Roman" w:eastAsia="Arial" w:hAnsi="Times New Roman" w:cs="Times New Roman"/>
          <w:spacing w:val="-1"/>
        </w:rPr>
        <w:t>t</w:t>
      </w:r>
      <w:r w:rsidRPr="00501474">
        <w:rPr>
          <w:rFonts w:ascii="Times New Roman" w:eastAsia="Arial" w:hAnsi="Times New Roman" w:cs="Times New Roman"/>
          <w:spacing w:val="2"/>
        </w:rPr>
        <w:t>h</w:t>
      </w:r>
      <w:r w:rsidRPr="00501474">
        <w:rPr>
          <w:rFonts w:ascii="Times New Roman" w:eastAsia="Arial" w:hAnsi="Times New Roman" w:cs="Times New Roman"/>
        </w:rPr>
        <w:t>er</w:t>
      </w:r>
      <w:r w:rsidRPr="00501474">
        <w:rPr>
          <w:rFonts w:ascii="Times New Roman" w:eastAsia="Arial" w:hAnsi="Times New Roman" w:cs="Times New Roman"/>
          <w:spacing w:val="-7"/>
        </w:rPr>
        <w:t xml:space="preserve"> </w:t>
      </w:r>
      <w:r w:rsidRPr="00501474">
        <w:rPr>
          <w:rFonts w:ascii="Times New Roman" w:eastAsia="Arial" w:hAnsi="Times New Roman" w:cs="Times New Roman"/>
        </w:rPr>
        <w:t>or</w:t>
      </w:r>
      <w:r w:rsidRPr="00501474">
        <w:rPr>
          <w:rFonts w:ascii="Times New Roman" w:eastAsia="Arial" w:hAnsi="Times New Roman" w:cs="Times New Roman"/>
          <w:spacing w:val="-2"/>
        </w:rPr>
        <w:t xml:space="preserve"> </w:t>
      </w:r>
      <w:r w:rsidRPr="00501474">
        <w:rPr>
          <w:rFonts w:ascii="Times New Roman" w:eastAsia="Arial" w:hAnsi="Times New Roman" w:cs="Times New Roman"/>
        </w:rPr>
        <w:t>n</w:t>
      </w:r>
      <w:r w:rsidRPr="00501474">
        <w:rPr>
          <w:rFonts w:ascii="Times New Roman" w:eastAsia="Arial" w:hAnsi="Times New Roman" w:cs="Times New Roman"/>
          <w:spacing w:val="1"/>
        </w:rPr>
        <w:t>o</w:t>
      </w:r>
      <w:r w:rsidRPr="00501474">
        <w:rPr>
          <w:rFonts w:ascii="Times New Roman" w:eastAsia="Arial" w:hAnsi="Times New Roman" w:cs="Times New Roman"/>
        </w:rPr>
        <w:t>t</w:t>
      </w:r>
      <w:r w:rsidRPr="00501474">
        <w:rPr>
          <w:rFonts w:ascii="Times New Roman" w:eastAsia="Arial" w:hAnsi="Times New Roman" w:cs="Times New Roman"/>
          <w:spacing w:val="-3"/>
        </w:rPr>
        <w:t xml:space="preserve"> </w:t>
      </w:r>
      <w:r w:rsidRPr="00501474">
        <w:rPr>
          <w:rFonts w:ascii="Times New Roman" w:eastAsia="Arial" w:hAnsi="Times New Roman" w:cs="Times New Roman"/>
          <w:spacing w:val="1"/>
        </w:rPr>
        <w:t>i</w:t>
      </w:r>
      <w:r w:rsidRPr="00501474">
        <w:rPr>
          <w:rFonts w:ascii="Times New Roman" w:eastAsia="Arial" w:hAnsi="Times New Roman" w:cs="Times New Roman"/>
        </w:rPr>
        <w:t>n</w:t>
      </w:r>
      <w:r w:rsidRPr="00501474">
        <w:rPr>
          <w:rFonts w:ascii="Times New Roman" w:eastAsia="Arial" w:hAnsi="Times New Roman" w:cs="Times New Roman"/>
          <w:spacing w:val="1"/>
        </w:rPr>
        <w:t>s</w:t>
      </w:r>
      <w:r w:rsidRPr="00501474">
        <w:rPr>
          <w:rFonts w:ascii="Times New Roman" w:eastAsia="Arial" w:hAnsi="Times New Roman" w:cs="Times New Roman"/>
        </w:rPr>
        <w:t>tru</w:t>
      </w:r>
      <w:r w:rsidRPr="00501474">
        <w:rPr>
          <w:rFonts w:ascii="Times New Roman" w:eastAsia="Arial" w:hAnsi="Times New Roman" w:cs="Times New Roman"/>
          <w:spacing w:val="1"/>
        </w:rPr>
        <w:t>c</w:t>
      </w:r>
      <w:r w:rsidRPr="00501474">
        <w:rPr>
          <w:rFonts w:ascii="Times New Roman" w:eastAsia="Arial" w:hAnsi="Times New Roman" w:cs="Times New Roman"/>
        </w:rPr>
        <w:t>t</w:t>
      </w:r>
      <w:r w:rsidRPr="00501474">
        <w:rPr>
          <w:rFonts w:ascii="Times New Roman" w:eastAsia="Arial" w:hAnsi="Times New Roman" w:cs="Times New Roman"/>
          <w:spacing w:val="-1"/>
        </w:rPr>
        <w:t>i</w:t>
      </w:r>
      <w:r w:rsidRPr="00501474">
        <w:rPr>
          <w:rFonts w:ascii="Times New Roman" w:eastAsia="Arial" w:hAnsi="Times New Roman" w:cs="Times New Roman"/>
          <w:spacing w:val="2"/>
        </w:rPr>
        <w:t>o</w:t>
      </w:r>
      <w:r w:rsidRPr="00501474">
        <w:rPr>
          <w:rFonts w:ascii="Times New Roman" w:eastAsia="Arial" w:hAnsi="Times New Roman" w:cs="Times New Roman"/>
        </w:rPr>
        <w:t>n</w:t>
      </w:r>
      <w:r w:rsidRPr="00501474">
        <w:rPr>
          <w:rFonts w:ascii="Times New Roman" w:eastAsia="Arial" w:hAnsi="Times New Roman" w:cs="Times New Roman"/>
          <w:spacing w:val="-9"/>
        </w:rPr>
        <w:t xml:space="preserve"> </w:t>
      </w:r>
      <w:r w:rsidRPr="00501474">
        <w:rPr>
          <w:rFonts w:ascii="Times New Roman" w:eastAsia="Arial" w:hAnsi="Times New Roman" w:cs="Times New Roman"/>
          <w:spacing w:val="1"/>
        </w:rPr>
        <w:t>l</w:t>
      </w:r>
      <w:r w:rsidRPr="00501474">
        <w:rPr>
          <w:rFonts w:ascii="Times New Roman" w:eastAsia="Arial" w:hAnsi="Times New Roman" w:cs="Times New Roman"/>
        </w:rPr>
        <w:t>ed</w:t>
      </w:r>
      <w:r w:rsidRPr="00501474">
        <w:rPr>
          <w:rFonts w:ascii="Times New Roman" w:eastAsia="Arial" w:hAnsi="Times New Roman" w:cs="Times New Roman"/>
          <w:spacing w:val="-2"/>
        </w:rPr>
        <w:t xml:space="preserve"> </w:t>
      </w:r>
      <w:r w:rsidRPr="00501474">
        <w:rPr>
          <w:rFonts w:ascii="Times New Roman" w:eastAsia="Arial" w:hAnsi="Times New Roman" w:cs="Times New Roman"/>
        </w:rPr>
        <w:t>to</w:t>
      </w:r>
      <w:r w:rsidRPr="00501474">
        <w:rPr>
          <w:rFonts w:ascii="Times New Roman" w:eastAsia="Arial" w:hAnsi="Times New Roman" w:cs="Times New Roman"/>
          <w:spacing w:val="-3"/>
        </w:rPr>
        <w:t xml:space="preserve"> </w:t>
      </w:r>
      <w:r w:rsidRPr="00501474">
        <w:rPr>
          <w:rFonts w:ascii="Times New Roman" w:eastAsia="Arial" w:hAnsi="Times New Roman" w:cs="Times New Roman"/>
          <w:spacing w:val="1"/>
        </w:rPr>
        <w:t>s</w:t>
      </w:r>
      <w:r w:rsidRPr="00501474">
        <w:rPr>
          <w:rFonts w:ascii="Times New Roman" w:eastAsia="Arial" w:hAnsi="Times New Roman" w:cs="Times New Roman"/>
        </w:rPr>
        <w:t>tu</w:t>
      </w:r>
      <w:r w:rsidRPr="00501474">
        <w:rPr>
          <w:rFonts w:ascii="Times New Roman" w:eastAsia="Arial" w:hAnsi="Times New Roman" w:cs="Times New Roman"/>
          <w:spacing w:val="1"/>
        </w:rPr>
        <w:t>d</w:t>
      </w:r>
      <w:r w:rsidRPr="00501474">
        <w:rPr>
          <w:rFonts w:ascii="Times New Roman" w:eastAsia="Arial" w:hAnsi="Times New Roman" w:cs="Times New Roman"/>
        </w:rPr>
        <w:t>e</w:t>
      </w:r>
      <w:r w:rsidRPr="00501474">
        <w:rPr>
          <w:rFonts w:ascii="Times New Roman" w:eastAsia="Arial" w:hAnsi="Times New Roman" w:cs="Times New Roman"/>
          <w:spacing w:val="-1"/>
        </w:rPr>
        <w:t>n</w:t>
      </w:r>
      <w:r w:rsidRPr="00501474">
        <w:rPr>
          <w:rFonts w:ascii="Times New Roman" w:eastAsia="Arial" w:hAnsi="Times New Roman" w:cs="Times New Roman"/>
        </w:rPr>
        <w:t>t</w:t>
      </w:r>
      <w:r w:rsidRPr="00501474">
        <w:rPr>
          <w:rFonts w:ascii="Times New Roman" w:eastAsia="Arial" w:hAnsi="Times New Roman" w:cs="Times New Roman"/>
          <w:spacing w:val="-7"/>
        </w:rPr>
        <w:t xml:space="preserve"> </w:t>
      </w:r>
      <w:r w:rsidRPr="00501474">
        <w:rPr>
          <w:rFonts w:ascii="Times New Roman" w:eastAsia="Arial" w:hAnsi="Times New Roman" w:cs="Times New Roman"/>
          <w:spacing w:val="1"/>
        </w:rPr>
        <w:t>s</w:t>
      </w:r>
      <w:r w:rsidRPr="00501474">
        <w:rPr>
          <w:rFonts w:ascii="Times New Roman" w:eastAsia="Arial" w:hAnsi="Times New Roman" w:cs="Times New Roman"/>
        </w:rPr>
        <w:t>u</w:t>
      </w:r>
      <w:r w:rsidRPr="00501474">
        <w:rPr>
          <w:rFonts w:ascii="Times New Roman" w:eastAsia="Arial" w:hAnsi="Times New Roman" w:cs="Times New Roman"/>
          <w:spacing w:val="1"/>
        </w:rPr>
        <w:t>cc</w:t>
      </w:r>
      <w:r w:rsidRPr="00501474">
        <w:rPr>
          <w:rFonts w:ascii="Times New Roman" w:eastAsia="Arial" w:hAnsi="Times New Roman" w:cs="Times New Roman"/>
        </w:rPr>
        <w:t>e</w:t>
      </w:r>
      <w:r w:rsidRPr="00501474">
        <w:rPr>
          <w:rFonts w:ascii="Times New Roman" w:eastAsia="Arial" w:hAnsi="Times New Roman" w:cs="Times New Roman"/>
          <w:spacing w:val="1"/>
        </w:rPr>
        <w:t>s</w:t>
      </w:r>
      <w:r w:rsidRPr="00501474">
        <w:rPr>
          <w:rFonts w:ascii="Times New Roman" w:eastAsia="Arial" w:hAnsi="Times New Roman" w:cs="Times New Roman"/>
        </w:rPr>
        <w:t>s</w:t>
      </w:r>
      <w:r w:rsidRPr="00501474">
        <w:rPr>
          <w:rFonts w:ascii="Times New Roman" w:eastAsia="Arial" w:hAnsi="Times New Roman" w:cs="Times New Roman"/>
          <w:spacing w:val="-6"/>
        </w:rPr>
        <w:t xml:space="preserve"> </w:t>
      </w:r>
      <w:r w:rsidRPr="00501474">
        <w:rPr>
          <w:rFonts w:ascii="Times New Roman" w:eastAsia="Arial" w:hAnsi="Times New Roman" w:cs="Times New Roman"/>
          <w:spacing w:val="-1"/>
        </w:rPr>
        <w:t>i</w:t>
      </w:r>
      <w:r w:rsidRPr="00501474">
        <w:rPr>
          <w:rFonts w:ascii="Times New Roman" w:eastAsia="Arial" w:hAnsi="Times New Roman" w:cs="Times New Roman"/>
        </w:rPr>
        <w:t xml:space="preserve">n </w:t>
      </w:r>
      <w:r w:rsidRPr="00501474">
        <w:rPr>
          <w:rFonts w:ascii="Times New Roman" w:eastAsia="Arial" w:hAnsi="Times New Roman" w:cs="Times New Roman"/>
          <w:spacing w:val="4"/>
        </w:rPr>
        <w:t>m</w:t>
      </w:r>
      <w:r w:rsidRPr="00501474">
        <w:rPr>
          <w:rFonts w:ascii="Times New Roman" w:eastAsia="Arial" w:hAnsi="Times New Roman" w:cs="Times New Roman"/>
        </w:rPr>
        <w:t>e</w:t>
      </w:r>
      <w:r w:rsidRPr="00501474">
        <w:rPr>
          <w:rFonts w:ascii="Times New Roman" w:eastAsia="Arial" w:hAnsi="Times New Roman" w:cs="Times New Roman"/>
          <w:spacing w:val="-1"/>
        </w:rPr>
        <w:t>e</w:t>
      </w:r>
      <w:r w:rsidRPr="00501474">
        <w:rPr>
          <w:rFonts w:ascii="Times New Roman" w:eastAsia="Arial" w:hAnsi="Times New Roman" w:cs="Times New Roman"/>
        </w:rPr>
        <w:t>t</w:t>
      </w:r>
      <w:r w:rsidRPr="00501474">
        <w:rPr>
          <w:rFonts w:ascii="Times New Roman" w:eastAsia="Arial" w:hAnsi="Times New Roman" w:cs="Times New Roman"/>
          <w:spacing w:val="-1"/>
        </w:rPr>
        <w:t>i</w:t>
      </w:r>
      <w:r w:rsidRPr="00501474">
        <w:rPr>
          <w:rFonts w:ascii="Times New Roman" w:eastAsia="Arial" w:hAnsi="Times New Roman" w:cs="Times New Roman"/>
        </w:rPr>
        <w:t>ng</w:t>
      </w:r>
      <w:r w:rsidRPr="00501474">
        <w:rPr>
          <w:rFonts w:ascii="Times New Roman" w:eastAsia="Arial" w:hAnsi="Times New Roman" w:cs="Times New Roman"/>
          <w:spacing w:val="-6"/>
        </w:rPr>
        <w:t xml:space="preserve"> </w:t>
      </w:r>
      <w:r w:rsidRPr="00501474">
        <w:rPr>
          <w:rFonts w:ascii="Times New Roman" w:eastAsia="Arial" w:hAnsi="Times New Roman" w:cs="Times New Roman"/>
        </w:rPr>
        <w:t>the</w:t>
      </w:r>
      <w:r w:rsidRPr="00501474">
        <w:rPr>
          <w:rFonts w:ascii="Times New Roman" w:eastAsia="Arial" w:hAnsi="Times New Roman" w:cs="Times New Roman"/>
          <w:spacing w:val="-2"/>
        </w:rPr>
        <w:t xml:space="preserve"> </w:t>
      </w:r>
      <w:r w:rsidRPr="00501474">
        <w:rPr>
          <w:rFonts w:ascii="Times New Roman" w:eastAsia="Arial" w:hAnsi="Times New Roman" w:cs="Times New Roman"/>
          <w:spacing w:val="-1"/>
        </w:rPr>
        <w:t>i</w:t>
      </w:r>
      <w:r w:rsidRPr="00501474">
        <w:rPr>
          <w:rFonts w:ascii="Times New Roman" w:eastAsia="Arial" w:hAnsi="Times New Roman" w:cs="Times New Roman"/>
          <w:spacing w:val="2"/>
        </w:rPr>
        <w:t>d</w:t>
      </w:r>
      <w:r w:rsidRPr="00501474">
        <w:rPr>
          <w:rFonts w:ascii="Times New Roman" w:eastAsia="Arial" w:hAnsi="Times New Roman" w:cs="Times New Roman"/>
        </w:rPr>
        <w:t>e</w:t>
      </w:r>
      <w:r w:rsidRPr="00501474">
        <w:rPr>
          <w:rFonts w:ascii="Times New Roman" w:eastAsia="Arial" w:hAnsi="Times New Roman" w:cs="Times New Roman"/>
          <w:spacing w:val="-1"/>
        </w:rPr>
        <w:t>n</w:t>
      </w:r>
      <w:r w:rsidRPr="00501474">
        <w:rPr>
          <w:rFonts w:ascii="Times New Roman" w:eastAsia="Arial" w:hAnsi="Times New Roman" w:cs="Times New Roman"/>
          <w:spacing w:val="2"/>
        </w:rPr>
        <w:t>t</w:t>
      </w:r>
      <w:r w:rsidRPr="00501474">
        <w:rPr>
          <w:rFonts w:ascii="Times New Roman" w:eastAsia="Arial" w:hAnsi="Times New Roman" w:cs="Times New Roman"/>
          <w:spacing w:val="-1"/>
        </w:rPr>
        <w:t>i</w:t>
      </w:r>
      <w:r w:rsidRPr="00501474">
        <w:rPr>
          <w:rFonts w:ascii="Times New Roman" w:eastAsia="Arial" w:hAnsi="Times New Roman" w:cs="Times New Roman"/>
          <w:spacing w:val="14"/>
        </w:rPr>
        <w:t>f</w:t>
      </w:r>
      <w:r w:rsidRPr="00501474">
        <w:rPr>
          <w:rFonts w:ascii="Times New Roman" w:eastAsia="Arial" w:hAnsi="Times New Roman" w:cs="Times New Roman"/>
          <w:spacing w:val="-1"/>
        </w:rPr>
        <w:t>i</w:t>
      </w:r>
      <w:r w:rsidRPr="00501474">
        <w:rPr>
          <w:rFonts w:ascii="Times New Roman" w:eastAsia="Arial" w:hAnsi="Times New Roman" w:cs="Times New Roman"/>
        </w:rPr>
        <w:t>ed</w:t>
      </w:r>
      <w:r w:rsidRPr="00501474">
        <w:rPr>
          <w:rFonts w:ascii="Times New Roman" w:eastAsia="Arial" w:hAnsi="Times New Roman" w:cs="Times New Roman"/>
          <w:spacing w:val="-9"/>
        </w:rPr>
        <w:t xml:space="preserve"> </w:t>
      </w:r>
      <w:r w:rsidRPr="00501474">
        <w:rPr>
          <w:rFonts w:ascii="Times New Roman" w:eastAsia="Arial" w:hAnsi="Times New Roman" w:cs="Times New Roman"/>
          <w:spacing w:val="2"/>
        </w:rPr>
        <w:t>g</w:t>
      </w:r>
      <w:r w:rsidRPr="00501474">
        <w:rPr>
          <w:rFonts w:ascii="Times New Roman" w:eastAsia="Arial" w:hAnsi="Times New Roman" w:cs="Times New Roman"/>
        </w:rPr>
        <w:t>o</w:t>
      </w:r>
      <w:r w:rsidRPr="00501474">
        <w:rPr>
          <w:rFonts w:ascii="Times New Roman" w:eastAsia="Arial" w:hAnsi="Times New Roman" w:cs="Times New Roman"/>
          <w:spacing w:val="1"/>
        </w:rPr>
        <w:t>a</w:t>
      </w:r>
      <w:r w:rsidRPr="00501474">
        <w:rPr>
          <w:rFonts w:ascii="Times New Roman" w:eastAsia="Arial" w:hAnsi="Times New Roman" w:cs="Times New Roman"/>
          <w:spacing w:val="-1"/>
        </w:rPr>
        <w:t>l</w:t>
      </w:r>
      <w:r w:rsidRPr="00501474">
        <w:rPr>
          <w:rFonts w:ascii="Times New Roman" w:eastAsia="Arial" w:hAnsi="Times New Roman" w:cs="Times New Roman"/>
        </w:rPr>
        <w:t>s</w:t>
      </w:r>
      <w:r w:rsidRPr="00501474">
        <w:rPr>
          <w:rFonts w:ascii="Times New Roman" w:eastAsia="Arial" w:hAnsi="Times New Roman" w:cs="Times New Roman"/>
          <w:spacing w:val="-4"/>
        </w:rPr>
        <w:t xml:space="preserve"> </w:t>
      </w:r>
      <w:r w:rsidRPr="00501474">
        <w:rPr>
          <w:rFonts w:ascii="Times New Roman" w:eastAsia="Arial" w:hAnsi="Times New Roman" w:cs="Times New Roman"/>
        </w:rPr>
        <w:t>a</w:t>
      </w:r>
      <w:r w:rsidRPr="00501474">
        <w:rPr>
          <w:rFonts w:ascii="Times New Roman" w:eastAsia="Arial" w:hAnsi="Times New Roman" w:cs="Times New Roman"/>
          <w:spacing w:val="1"/>
        </w:rPr>
        <w:t>n</w:t>
      </w:r>
      <w:r w:rsidRPr="00501474">
        <w:rPr>
          <w:rFonts w:ascii="Times New Roman" w:eastAsia="Arial" w:hAnsi="Times New Roman" w:cs="Times New Roman"/>
        </w:rPr>
        <w:t>d</w:t>
      </w:r>
      <w:r w:rsidRPr="00501474">
        <w:rPr>
          <w:rFonts w:ascii="Times New Roman" w:eastAsia="Arial" w:hAnsi="Times New Roman" w:cs="Times New Roman"/>
          <w:spacing w:val="-2"/>
        </w:rPr>
        <w:t xml:space="preserve"> </w:t>
      </w:r>
      <w:r w:rsidRPr="00501474">
        <w:rPr>
          <w:rFonts w:ascii="Times New Roman" w:eastAsia="Arial" w:hAnsi="Times New Roman" w:cs="Times New Roman"/>
        </w:rPr>
        <w:t>the</w:t>
      </w:r>
      <w:r w:rsidRPr="00501474">
        <w:rPr>
          <w:rFonts w:ascii="Times New Roman" w:eastAsia="Arial" w:hAnsi="Times New Roman" w:cs="Times New Roman"/>
          <w:spacing w:val="-4"/>
        </w:rPr>
        <w:t xml:space="preserve"> </w:t>
      </w:r>
      <w:r w:rsidRPr="00501474">
        <w:rPr>
          <w:rFonts w:ascii="Times New Roman" w:eastAsia="Arial" w:hAnsi="Times New Roman" w:cs="Times New Roman"/>
        </w:rPr>
        <w:t>ex</w:t>
      </w:r>
      <w:r w:rsidRPr="00501474">
        <w:rPr>
          <w:rFonts w:ascii="Times New Roman" w:eastAsia="Arial" w:hAnsi="Times New Roman" w:cs="Times New Roman"/>
          <w:spacing w:val="2"/>
        </w:rPr>
        <w:t>t</w:t>
      </w:r>
      <w:r w:rsidRPr="00501474">
        <w:rPr>
          <w:rFonts w:ascii="Times New Roman" w:eastAsia="Arial" w:hAnsi="Times New Roman" w:cs="Times New Roman"/>
        </w:rPr>
        <w:t>e</w:t>
      </w:r>
      <w:r w:rsidRPr="00501474">
        <w:rPr>
          <w:rFonts w:ascii="Times New Roman" w:eastAsia="Arial" w:hAnsi="Times New Roman" w:cs="Times New Roman"/>
          <w:spacing w:val="-1"/>
        </w:rPr>
        <w:t>n</w:t>
      </w:r>
      <w:r w:rsidRPr="00501474">
        <w:rPr>
          <w:rFonts w:ascii="Times New Roman" w:eastAsia="Arial" w:hAnsi="Times New Roman" w:cs="Times New Roman"/>
        </w:rPr>
        <w:t>t to</w:t>
      </w:r>
      <w:r w:rsidRPr="00501474">
        <w:rPr>
          <w:rFonts w:ascii="Times New Roman" w:eastAsia="Arial" w:hAnsi="Times New Roman" w:cs="Times New Roman"/>
          <w:spacing w:val="-1"/>
        </w:rPr>
        <w:t xml:space="preserve"> </w:t>
      </w:r>
      <w:r w:rsidRPr="00501474">
        <w:rPr>
          <w:rFonts w:ascii="Times New Roman" w:eastAsia="Arial" w:hAnsi="Times New Roman" w:cs="Times New Roman"/>
          <w:spacing w:val="-2"/>
        </w:rPr>
        <w:t>w</w:t>
      </w:r>
      <w:r w:rsidRPr="00501474">
        <w:rPr>
          <w:rFonts w:ascii="Times New Roman" w:eastAsia="Arial" w:hAnsi="Times New Roman" w:cs="Times New Roman"/>
          <w:spacing w:val="2"/>
        </w:rPr>
        <w:t>h</w:t>
      </w:r>
      <w:r w:rsidRPr="00501474">
        <w:rPr>
          <w:rFonts w:ascii="Times New Roman" w:eastAsia="Arial" w:hAnsi="Times New Roman" w:cs="Times New Roman"/>
          <w:spacing w:val="-1"/>
        </w:rPr>
        <w:t>i</w:t>
      </w:r>
      <w:r w:rsidRPr="00501474">
        <w:rPr>
          <w:rFonts w:ascii="Times New Roman" w:eastAsia="Arial" w:hAnsi="Times New Roman" w:cs="Times New Roman"/>
          <w:spacing w:val="1"/>
        </w:rPr>
        <w:t>c</w:t>
      </w:r>
      <w:r w:rsidRPr="00501474">
        <w:rPr>
          <w:rFonts w:ascii="Times New Roman" w:eastAsia="Arial" w:hAnsi="Times New Roman" w:cs="Times New Roman"/>
        </w:rPr>
        <w:t>h</w:t>
      </w:r>
      <w:r w:rsidRPr="00501474">
        <w:rPr>
          <w:rFonts w:ascii="Times New Roman" w:eastAsia="Arial" w:hAnsi="Times New Roman" w:cs="Times New Roman"/>
          <w:spacing w:val="-5"/>
        </w:rPr>
        <w:t xml:space="preserve"> </w:t>
      </w:r>
      <w:r w:rsidRPr="00501474">
        <w:rPr>
          <w:rFonts w:ascii="Times New Roman" w:eastAsia="Arial" w:hAnsi="Times New Roman" w:cs="Times New Roman"/>
          <w:spacing w:val="4"/>
        </w:rPr>
        <w:t>m</w:t>
      </w:r>
      <w:r w:rsidRPr="00501474">
        <w:rPr>
          <w:rFonts w:ascii="Times New Roman" w:eastAsia="Arial" w:hAnsi="Times New Roman" w:cs="Times New Roman"/>
        </w:rPr>
        <w:t>e</w:t>
      </w:r>
      <w:r w:rsidRPr="00501474">
        <w:rPr>
          <w:rFonts w:ascii="Times New Roman" w:eastAsia="Arial" w:hAnsi="Times New Roman" w:cs="Times New Roman"/>
          <w:spacing w:val="-1"/>
        </w:rPr>
        <w:t>e</w:t>
      </w:r>
      <w:r w:rsidRPr="00501474">
        <w:rPr>
          <w:rFonts w:ascii="Times New Roman" w:eastAsia="Arial" w:hAnsi="Times New Roman" w:cs="Times New Roman"/>
        </w:rPr>
        <w:t>t</w:t>
      </w:r>
      <w:r w:rsidRPr="00501474">
        <w:rPr>
          <w:rFonts w:ascii="Times New Roman" w:eastAsia="Arial" w:hAnsi="Times New Roman" w:cs="Times New Roman"/>
          <w:spacing w:val="-1"/>
        </w:rPr>
        <w:t>i</w:t>
      </w:r>
      <w:r w:rsidRPr="00501474">
        <w:rPr>
          <w:rFonts w:ascii="Times New Roman" w:eastAsia="Arial" w:hAnsi="Times New Roman" w:cs="Times New Roman"/>
        </w:rPr>
        <w:t>ng</w:t>
      </w:r>
      <w:r w:rsidRPr="00501474">
        <w:rPr>
          <w:rFonts w:ascii="Times New Roman" w:eastAsia="Arial" w:hAnsi="Times New Roman" w:cs="Times New Roman"/>
          <w:spacing w:val="-6"/>
        </w:rPr>
        <w:t xml:space="preserve"> </w:t>
      </w:r>
      <w:r w:rsidRPr="00501474">
        <w:rPr>
          <w:rFonts w:ascii="Times New Roman" w:eastAsia="Arial" w:hAnsi="Times New Roman" w:cs="Times New Roman"/>
        </w:rPr>
        <w:t>t</w:t>
      </w:r>
      <w:r w:rsidRPr="00501474">
        <w:rPr>
          <w:rFonts w:ascii="Times New Roman" w:eastAsia="Arial" w:hAnsi="Times New Roman" w:cs="Times New Roman"/>
          <w:spacing w:val="-1"/>
        </w:rPr>
        <w:t>h</w:t>
      </w:r>
      <w:r w:rsidRPr="00501474">
        <w:rPr>
          <w:rFonts w:ascii="Times New Roman" w:eastAsia="Arial" w:hAnsi="Times New Roman" w:cs="Times New Roman"/>
        </w:rPr>
        <w:t>e</w:t>
      </w:r>
      <w:r w:rsidRPr="00501474">
        <w:rPr>
          <w:rFonts w:ascii="Times New Roman" w:eastAsia="Arial" w:hAnsi="Times New Roman" w:cs="Times New Roman"/>
          <w:spacing w:val="1"/>
        </w:rPr>
        <w:t>s</w:t>
      </w:r>
      <w:r w:rsidRPr="00501474">
        <w:rPr>
          <w:rFonts w:ascii="Times New Roman" w:eastAsia="Arial" w:hAnsi="Times New Roman" w:cs="Times New Roman"/>
        </w:rPr>
        <w:t>e</w:t>
      </w:r>
      <w:r w:rsidRPr="00501474">
        <w:rPr>
          <w:rFonts w:ascii="Times New Roman" w:eastAsia="Arial" w:hAnsi="Times New Roman" w:cs="Times New Roman"/>
          <w:spacing w:val="-1"/>
        </w:rPr>
        <w:t xml:space="preserve"> </w:t>
      </w:r>
      <w:r w:rsidRPr="00501474">
        <w:rPr>
          <w:rFonts w:ascii="Times New Roman" w:eastAsia="Arial" w:hAnsi="Times New Roman" w:cs="Times New Roman"/>
          <w:spacing w:val="-2"/>
        </w:rPr>
        <w:t>w</w:t>
      </w:r>
      <w:r w:rsidRPr="00501474">
        <w:rPr>
          <w:rFonts w:ascii="Times New Roman" w:eastAsia="Arial" w:hAnsi="Times New Roman" w:cs="Times New Roman"/>
          <w:spacing w:val="1"/>
        </w:rPr>
        <w:t>i</w:t>
      </w:r>
      <w:r w:rsidRPr="00501474">
        <w:rPr>
          <w:rFonts w:ascii="Times New Roman" w:eastAsia="Arial" w:hAnsi="Times New Roman" w:cs="Times New Roman"/>
          <w:spacing w:val="-1"/>
        </w:rPr>
        <w:t>l</w:t>
      </w:r>
      <w:r w:rsidRPr="00501474">
        <w:rPr>
          <w:rFonts w:ascii="Times New Roman" w:eastAsia="Arial" w:hAnsi="Times New Roman" w:cs="Times New Roman"/>
        </w:rPr>
        <w:t>l</w:t>
      </w:r>
      <w:r w:rsidRPr="00501474">
        <w:rPr>
          <w:rFonts w:ascii="Times New Roman" w:eastAsia="Arial" w:hAnsi="Times New Roman" w:cs="Times New Roman"/>
          <w:spacing w:val="-2"/>
        </w:rPr>
        <w:t xml:space="preserve"> </w:t>
      </w:r>
      <w:r w:rsidRPr="00501474">
        <w:rPr>
          <w:rFonts w:ascii="Times New Roman" w:eastAsia="Arial" w:hAnsi="Times New Roman" w:cs="Times New Roman"/>
        </w:rPr>
        <w:t>prepare</w:t>
      </w:r>
      <w:r w:rsidRPr="00501474">
        <w:rPr>
          <w:rFonts w:ascii="Times New Roman" w:eastAsia="Arial" w:hAnsi="Times New Roman" w:cs="Times New Roman"/>
          <w:spacing w:val="-7"/>
        </w:rPr>
        <w:t xml:space="preserve"> </w:t>
      </w:r>
      <w:r w:rsidRPr="00501474">
        <w:rPr>
          <w:rFonts w:ascii="Times New Roman" w:eastAsia="Arial" w:hAnsi="Times New Roman" w:cs="Times New Roman"/>
          <w:spacing w:val="1"/>
        </w:rPr>
        <w:t>s</w:t>
      </w:r>
      <w:r w:rsidRPr="00501474">
        <w:rPr>
          <w:rFonts w:ascii="Times New Roman" w:eastAsia="Arial" w:hAnsi="Times New Roman" w:cs="Times New Roman"/>
          <w:spacing w:val="2"/>
        </w:rPr>
        <w:t>t</w:t>
      </w:r>
      <w:r w:rsidRPr="00501474">
        <w:rPr>
          <w:rFonts w:ascii="Times New Roman" w:eastAsia="Arial" w:hAnsi="Times New Roman" w:cs="Times New Roman"/>
        </w:rPr>
        <w:t>u</w:t>
      </w:r>
      <w:r w:rsidRPr="00501474">
        <w:rPr>
          <w:rFonts w:ascii="Times New Roman" w:eastAsia="Arial" w:hAnsi="Times New Roman" w:cs="Times New Roman"/>
          <w:spacing w:val="-1"/>
        </w:rPr>
        <w:t>d</w:t>
      </w:r>
      <w:r w:rsidRPr="00501474">
        <w:rPr>
          <w:rFonts w:ascii="Times New Roman" w:eastAsia="Arial" w:hAnsi="Times New Roman" w:cs="Times New Roman"/>
          <w:spacing w:val="2"/>
        </w:rPr>
        <w:t>e</w:t>
      </w:r>
      <w:r w:rsidRPr="00501474">
        <w:rPr>
          <w:rFonts w:ascii="Times New Roman" w:eastAsia="Arial" w:hAnsi="Times New Roman" w:cs="Times New Roman"/>
        </w:rPr>
        <w:t>nts</w:t>
      </w:r>
      <w:r w:rsidRPr="00501474">
        <w:rPr>
          <w:rFonts w:ascii="Times New Roman" w:eastAsia="Arial" w:hAnsi="Times New Roman" w:cs="Times New Roman"/>
          <w:spacing w:val="-8"/>
        </w:rPr>
        <w:t xml:space="preserve"> </w:t>
      </w:r>
      <w:r w:rsidRPr="00501474">
        <w:rPr>
          <w:rFonts w:ascii="Times New Roman" w:eastAsia="Arial" w:hAnsi="Times New Roman" w:cs="Times New Roman"/>
        </w:rPr>
        <w:t>to</w:t>
      </w:r>
      <w:r w:rsidRPr="00501474">
        <w:rPr>
          <w:rFonts w:ascii="Times New Roman" w:eastAsia="Arial" w:hAnsi="Times New Roman" w:cs="Times New Roman"/>
          <w:spacing w:val="-1"/>
        </w:rPr>
        <w:t xml:space="preserve"> </w:t>
      </w:r>
      <w:r w:rsidRPr="00501474">
        <w:rPr>
          <w:rFonts w:ascii="Times New Roman" w:eastAsia="Arial" w:hAnsi="Times New Roman" w:cs="Times New Roman"/>
        </w:rPr>
        <w:t>u</w:t>
      </w:r>
      <w:r w:rsidRPr="00501474">
        <w:rPr>
          <w:rFonts w:ascii="Times New Roman" w:eastAsia="Arial" w:hAnsi="Times New Roman" w:cs="Times New Roman"/>
          <w:spacing w:val="1"/>
        </w:rPr>
        <w:t>s</w:t>
      </w:r>
      <w:r w:rsidRPr="00501474">
        <w:rPr>
          <w:rFonts w:ascii="Times New Roman" w:eastAsia="Arial" w:hAnsi="Times New Roman" w:cs="Times New Roman"/>
        </w:rPr>
        <w:t>e</w:t>
      </w:r>
      <w:r w:rsidRPr="00501474">
        <w:rPr>
          <w:rFonts w:ascii="Times New Roman" w:eastAsia="Arial" w:hAnsi="Times New Roman" w:cs="Times New Roman"/>
          <w:spacing w:val="1"/>
        </w:rPr>
        <w:t xml:space="preserve"> </w:t>
      </w:r>
      <w:r w:rsidRPr="00501474">
        <w:rPr>
          <w:rFonts w:ascii="Times New Roman" w:eastAsia="Arial" w:hAnsi="Times New Roman" w:cs="Times New Roman"/>
        </w:rPr>
        <w:t>t</w:t>
      </w:r>
      <w:r w:rsidRPr="00501474">
        <w:rPr>
          <w:rFonts w:ascii="Times New Roman" w:eastAsia="Arial" w:hAnsi="Times New Roman" w:cs="Times New Roman"/>
          <w:spacing w:val="2"/>
        </w:rPr>
        <w:t>he</w:t>
      </w:r>
      <w:r w:rsidRPr="00501474">
        <w:rPr>
          <w:rFonts w:ascii="Times New Roman" w:eastAsia="Arial" w:hAnsi="Times New Roman" w:cs="Times New Roman"/>
          <w:spacing w:val="-1"/>
        </w:rPr>
        <w:t>i</w:t>
      </w:r>
      <w:r w:rsidRPr="00501474">
        <w:rPr>
          <w:rFonts w:ascii="Times New Roman" w:eastAsia="Arial" w:hAnsi="Times New Roman" w:cs="Times New Roman"/>
        </w:rPr>
        <w:t>r</w:t>
      </w:r>
      <w:r w:rsidRPr="00501474">
        <w:rPr>
          <w:rFonts w:ascii="Times New Roman" w:eastAsia="Arial" w:hAnsi="Times New Roman" w:cs="Times New Roman"/>
          <w:spacing w:val="-4"/>
        </w:rPr>
        <w:t xml:space="preserve"> </w:t>
      </w:r>
      <w:r w:rsidRPr="00501474">
        <w:rPr>
          <w:rFonts w:ascii="Times New Roman" w:eastAsia="Arial" w:hAnsi="Times New Roman" w:cs="Times New Roman"/>
        </w:rPr>
        <w:t>n</w:t>
      </w:r>
      <w:r w:rsidRPr="00501474">
        <w:rPr>
          <w:rFonts w:ascii="Times New Roman" w:eastAsia="Arial" w:hAnsi="Times New Roman" w:cs="Times New Roman"/>
          <w:spacing w:val="1"/>
        </w:rPr>
        <w:t>e</w:t>
      </w:r>
      <w:r w:rsidRPr="00501474">
        <w:rPr>
          <w:rFonts w:ascii="Times New Roman" w:eastAsia="Arial" w:hAnsi="Times New Roman" w:cs="Times New Roman"/>
        </w:rPr>
        <w:t>w</w:t>
      </w:r>
      <w:r w:rsidRPr="00501474">
        <w:rPr>
          <w:rFonts w:ascii="Times New Roman" w:eastAsia="Arial" w:hAnsi="Times New Roman" w:cs="Times New Roman"/>
          <w:spacing w:val="-4"/>
        </w:rPr>
        <w:t xml:space="preserve"> </w:t>
      </w:r>
      <w:r w:rsidRPr="00501474">
        <w:rPr>
          <w:rFonts w:ascii="Times New Roman" w:eastAsia="Arial" w:hAnsi="Times New Roman" w:cs="Times New Roman"/>
          <w:spacing w:val="-1"/>
        </w:rPr>
        <w:t>l</w:t>
      </w:r>
      <w:r w:rsidRPr="00501474">
        <w:rPr>
          <w:rFonts w:ascii="Times New Roman" w:eastAsia="Arial" w:hAnsi="Times New Roman" w:cs="Times New Roman"/>
          <w:spacing w:val="2"/>
        </w:rPr>
        <w:t>e</w:t>
      </w:r>
      <w:r w:rsidRPr="00501474">
        <w:rPr>
          <w:rFonts w:ascii="Times New Roman" w:eastAsia="Arial" w:hAnsi="Times New Roman" w:cs="Times New Roman"/>
        </w:rPr>
        <w:t>arn</w:t>
      </w:r>
      <w:r w:rsidRPr="00501474">
        <w:rPr>
          <w:rFonts w:ascii="Times New Roman" w:eastAsia="Arial" w:hAnsi="Times New Roman" w:cs="Times New Roman"/>
          <w:spacing w:val="1"/>
        </w:rPr>
        <w:t>in</w:t>
      </w:r>
      <w:r w:rsidRPr="00501474">
        <w:rPr>
          <w:rFonts w:ascii="Times New Roman" w:eastAsia="Arial" w:hAnsi="Times New Roman" w:cs="Times New Roman"/>
        </w:rPr>
        <w:t>g</w:t>
      </w:r>
      <w:r w:rsidRPr="00501474">
        <w:rPr>
          <w:rFonts w:ascii="Times New Roman" w:eastAsia="Arial" w:hAnsi="Times New Roman" w:cs="Times New Roman"/>
          <w:spacing w:val="-6"/>
        </w:rPr>
        <w:t xml:space="preserve"> </w:t>
      </w:r>
      <w:r w:rsidRPr="00501474">
        <w:rPr>
          <w:rFonts w:ascii="Times New Roman" w:eastAsia="Arial" w:hAnsi="Times New Roman" w:cs="Times New Roman"/>
          <w:spacing w:val="-1"/>
        </w:rPr>
        <w:t>i</w:t>
      </w:r>
      <w:r w:rsidRPr="00501474">
        <w:rPr>
          <w:rFonts w:ascii="Times New Roman" w:eastAsia="Arial" w:hAnsi="Times New Roman" w:cs="Times New Roman"/>
        </w:rPr>
        <w:t>n</w:t>
      </w:r>
      <w:r w:rsidRPr="00501474">
        <w:rPr>
          <w:rFonts w:ascii="Times New Roman" w:eastAsia="Arial" w:hAnsi="Times New Roman" w:cs="Times New Roman"/>
          <w:spacing w:val="-2"/>
        </w:rPr>
        <w:t xml:space="preserve"> </w:t>
      </w:r>
      <w:r w:rsidRPr="00501474">
        <w:rPr>
          <w:rFonts w:ascii="Times New Roman" w:eastAsia="Arial" w:hAnsi="Times New Roman" w:cs="Times New Roman"/>
          <w:spacing w:val="1"/>
        </w:rPr>
        <w:t>t</w:t>
      </w:r>
      <w:r w:rsidRPr="00501474">
        <w:rPr>
          <w:rFonts w:ascii="Times New Roman" w:eastAsia="Arial" w:hAnsi="Times New Roman" w:cs="Times New Roman"/>
        </w:rPr>
        <w:t>he</w:t>
      </w:r>
      <w:r w:rsidRPr="00501474">
        <w:rPr>
          <w:rFonts w:ascii="Times New Roman" w:eastAsia="Arial" w:hAnsi="Times New Roman" w:cs="Times New Roman"/>
          <w:spacing w:val="-4"/>
        </w:rPr>
        <w:t xml:space="preserve"> </w:t>
      </w:r>
      <w:r w:rsidRPr="00501474">
        <w:rPr>
          <w:rFonts w:ascii="Times New Roman" w:eastAsia="Arial" w:hAnsi="Times New Roman" w:cs="Times New Roman"/>
          <w:spacing w:val="2"/>
        </w:rPr>
        <w:t>f</w:t>
      </w:r>
      <w:r w:rsidRPr="00501474">
        <w:rPr>
          <w:rFonts w:ascii="Times New Roman" w:eastAsia="Arial" w:hAnsi="Times New Roman" w:cs="Times New Roman"/>
        </w:rPr>
        <w:t>ut</w:t>
      </w:r>
      <w:r w:rsidRPr="00501474">
        <w:rPr>
          <w:rFonts w:ascii="Times New Roman" w:eastAsia="Arial" w:hAnsi="Times New Roman" w:cs="Times New Roman"/>
          <w:spacing w:val="-1"/>
        </w:rPr>
        <w:t>u</w:t>
      </w:r>
      <w:r w:rsidRPr="00501474">
        <w:rPr>
          <w:rFonts w:ascii="Times New Roman" w:eastAsia="Arial" w:hAnsi="Times New Roman" w:cs="Times New Roman"/>
          <w:spacing w:val="1"/>
        </w:rPr>
        <w:t>r</w:t>
      </w:r>
      <w:r w:rsidRPr="00501474">
        <w:rPr>
          <w:rFonts w:ascii="Times New Roman" w:eastAsia="Arial" w:hAnsi="Times New Roman" w:cs="Times New Roman"/>
          <w:spacing w:val="2"/>
        </w:rPr>
        <w:t>e</w:t>
      </w:r>
      <w:r w:rsidRPr="00501474">
        <w:rPr>
          <w:rFonts w:ascii="Times New Roman" w:eastAsia="Arial" w:hAnsi="Times New Roman" w:cs="Times New Roman"/>
        </w:rPr>
        <w:t>.</w:t>
      </w:r>
      <w:r w:rsidRPr="00501474">
        <w:rPr>
          <w:rFonts w:ascii="Times New Roman" w:eastAsia="Arial" w:hAnsi="Times New Roman" w:cs="Times New Roman"/>
          <w:spacing w:val="51"/>
        </w:rPr>
        <w:t xml:space="preserve"> </w:t>
      </w:r>
      <w:r w:rsidRPr="00501474">
        <w:rPr>
          <w:rFonts w:ascii="Times New Roman" w:eastAsia="Arial" w:hAnsi="Times New Roman" w:cs="Times New Roman"/>
        </w:rPr>
        <w:t>In</w:t>
      </w:r>
      <w:r w:rsidRPr="00501474">
        <w:rPr>
          <w:rFonts w:ascii="Times New Roman" w:eastAsia="Arial" w:hAnsi="Times New Roman" w:cs="Times New Roman"/>
          <w:spacing w:val="-3"/>
        </w:rPr>
        <w:t xml:space="preserve"> </w:t>
      </w:r>
      <w:r w:rsidRPr="00501474">
        <w:rPr>
          <w:rFonts w:ascii="Times New Roman" w:eastAsia="Arial" w:hAnsi="Times New Roman" w:cs="Times New Roman"/>
          <w:spacing w:val="2"/>
        </w:rPr>
        <w:t>t</w:t>
      </w:r>
      <w:r w:rsidRPr="00501474">
        <w:rPr>
          <w:rFonts w:ascii="Times New Roman" w:eastAsia="Arial" w:hAnsi="Times New Roman" w:cs="Times New Roman"/>
        </w:rPr>
        <w:t>h</w:t>
      </w:r>
      <w:r w:rsidRPr="00501474">
        <w:rPr>
          <w:rFonts w:ascii="Times New Roman" w:eastAsia="Arial" w:hAnsi="Times New Roman" w:cs="Times New Roman"/>
          <w:spacing w:val="-1"/>
        </w:rPr>
        <w:t>i</w:t>
      </w:r>
      <w:r w:rsidRPr="00501474">
        <w:rPr>
          <w:rFonts w:ascii="Times New Roman" w:eastAsia="Arial" w:hAnsi="Times New Roman" w:cs="Times New Roman"/>
        </w:rPr>
        <w:t>s</w:t>
      </w:r>
      <w:r w:rsidRPr="00501474">
        <w:rPr>
          <w:rFonts w:ascii="Times New Roman" w:eastAsia="Arial" w:hAnsi="Times New Roman" w:cs="Times New Roman"/>
          <w:spacing w:val="-2"/>
        </w:rPr>
        <w:t xml:space="preserve"> </w:t>
      </w:r>
      <w:r w:rsidRPr="00501474">
        <w:rPr>
          <w:rFonts w:ascii="Times New Roman" w:eastAsia="Arial" w:hAnsi="Times New Roman" w:cs="Times New Roman"/>
        </w:rPr>
        <w:t>t</w:t>
      </w:r>
      <w:r w:rsidRPr="00501474">
        <w:rPr>
          <w:rFonts w:ascii="Times New Roman" w:eastAsia="Arial" w:hAnsi="Times New Roman" w:cs="Times New Roman"/>
          <w:spacing w:val="-1"/>
        </w:rPr>
        <w:t>a</w:t>
      </w:r>
      <w:r w:rsidRPr="00501474">
        <w:rPr>
          <w:rFonts w:ascii="Times New Roman" w:eastAsia="Arial" w:hAnsi="Times New Roman" w:cs="Times New Roman"/>
          <w:spacing w:val="1"/>
        </w:rPr>
        <w:t>s</w:t>
      </w:r>
      <w:r w:rsidRPr="00501474">
        <w:rPr>
          <w:rFonts w:ascii="Times New Roman" w:eastAsia="Arial" w:hAnsi="Times New Roman" w:cs="Times New Roman"/>
          <w:spacing w:val="4"/>
        </w:rPr>
        <w:t>k</w:t>
      </w:r>
      <w:r w:rsidRPr="00501474">
        <w:rPr>
          <w:rFonts w:ascii="Times New Roman" w:eastAsia="Arial" w:hAnsi="Times New Roman" w:cs="Times New Roman"/>
        </w:rPr>
        <w:t>,</w:t>
      </w:r>
      <w:r w:rsidRPr="00501474">
        <w:rPr>
          <w:rFonts w:ascii="Times New Roman" w:eastAsia="Arial" w:hAnsi="Times New Roman" w:cs="Times New Roman"/>
          <w:spacing w:val="-2"/>
        </w:rPr>
        <w:t xml:space="preserve"> </w:t>
      </w:r>
      <w:r w:rsidRPr="00501474">
        <w:rPr>
          <w:rFonts w:ascii="Times New Roman" w:eastAsia="Arial" w:hAnsi="Times New Roman" w:cs="Times New Roman"/>
          <w:spacing w:val="-4"/>
        </w:rPr>
        <w:t>y</w:t>
      </w:r>
      <w:r w:rsidRPr="00501474">
        <w:rPr>
          <w:rFonts w:ascii="Times New Roman" w:eastAsia="Arial" w:hAnsi="Times New Roman" w:cs="Times New Roman"/>
        </w:rPr>
        <w:t xml:space="preserve">ou </w:t>
      </w:r>
      <w:r w:rsidRPr="00501474">
        <w:rPr>
          <w:rFonts w:ascii="Times New Roman" w:eastAsia="Arial" w:hAnsi="Times New Roman" w:cs="Times New Roman"/>
          <w:spacing w:val="-2"/>
        </w:rPr>
        <w:t>w</w:t>
      </w:r>
      <w:r w:rsidRPr="00501474">
        <w:rPr>
          <w:rFonts w:ascii="Times New Roman" w:eastAsia="Arial" w:hAnsi="Times New Roman" w:cs="Times New Roman"/>
          <w:spacing w:val="1"/>
        </w:rPr>
        <w:t>i</w:t>
      </w:r>
      <w:r w:rsidRPr="00501474">
        <w:rPr>
          <w:rFonts w:ascii="Times New Roman" w:eastAsia="Arial" w:hAnsi="Times New Roman" w:cs="Times New Roman"/>
          <w:spacing w:val="-1"/>
        </w:rPr>
        <w:t>l</w:t>
      </w:r>
      <w:r w:rsidRPr="00501474">
        <w:rPr>
          <w:rFonts w:ascii="Times New Roman" w:eastAsia="Arial" w:hAnsi="Times New Roman" w:cs="Times New Roman"/>
        </w:rPr>
        <w:t>l</w:t>
      </w:r>
      <w:r w:rsidRPr="00501474">
        <w:rPr>
          <w:rFonts w:ascii="Times New Roman" w:eastAsia="Arial" w:hAnsi="Times New Roman" w:cs="Times New Roman"/>
          <w:spacing w:val="-2"/>
        </w:rPr>
        <w:t xml:space="preserve"> </w:t>
      </w:r>
      <w:r w:rsidRPr="00501474">
        <w:rPr>
          <w:rFonts w:ascii="Times New Roman" w:eastAsia="Arial" w:hAnsi="Times New Roman" w:cs="Times New Roman"/>
        </w:rPr>
        <w:t>gra</w:t>
      </w:r>
      <w:r w:rsidRPr="00501474">
        <w:rPr>
          <w:rFonts w:ascii="Times New Roman" w:eastAsia="Arial" w:hAnsi="Times New Roman" w:cs="Times New Roman"/>
          <w:spacing w:val="2"/>
        </w:rPr>
        <w:t>p</w:t>
      </w:r>
      <w:r w:rsidRPr="00501474">
        <w:rPr>
          <w:rFonts w:ascii="Times New Roman" w:eastAsia="Arial" w:hAnsi="Times New Roman" w:cs="Times New Roman"/>
        </w:rPr>
        <w:t>h</w:t>
      </w:r>
      <w:r w:rsidRPr="00501474">
        <w:rPr>
          <w:rFonts w:ascii="Times New Roman" w:eastAsia="Arial" w:hAnsi="Times New Roman" w:cs="Times New Roman"/>
          <w:spacing w:val="-1"/>
        </w:rPr>
        <w:t>i</w:t>
      </w:r>
      <w:r w:rsidRPr="00501474">
        <w:rPr>
          <w:rFonts w:ascii="Times New Roman" w:eastAsia="Arial" w:hAnsi="Times New Roman" w:cs="Times New Roman"/>
          <w:spacing w:val="1"/>
        </w:rPr>
        <w:t>c</w:t>
      </w:r>
      <w:r w:rsidRPr="00501474">
        <w:rPr>
          <w:rFonts w:ascii="Times New Roman" w:eastAsia="Arial" w:hAnsi="Times New Roman" w:cs="Times New Roman"/>
        </w:rPr>
        <w:t>a</w:t>
      </w:r>
      <w:r w:rsidRPr="00501474">
        <w:rPr>
          <w:rFonts w:ascii="Times New Roman" w:eastAsia="Arial" w:hAnsi="Times New Roman" w:cs="Times New Roman"/>
          <w:spacing w:val="1"/>
        </w:rPr>
        <w:t>l</w:t>
      </w:r>
      <w:r w:rsidRPr="00501474">
        <w:rPr>
          <w:rFonts w:ascii="Times New Roman" w:eastAsia="Arial" w:hAnsi="Times New Roman" w:cs="Times New Roman"/>
          <w:spacing w:val="4"/>
        </w:rPr>
        <w:t>l</w:t>
      </w:r>
      <w:r w:rsidRPr="00501474">
        <w:rPr>
          <w:rFonts w:ascii="Times New Roman" w:eastAsia="Arial" w:hAnsi="Times New Roman" w:cs="Times New Roman"/>
        </w:rPr>
        <w:t>y</w:t>
      </w:r>
      <w:r w:rsidRPr="00501474">
        <w:rPr>
          <w:rFonts w:ascii="Times New Roman" w:eastAsia="Arial" w:hAnsi="Times New Roman" w:cs="Times New Roman"/>
          <w:spacing w:val="-14"/>
        </w:rPr>
        <w:t xml:space="preserve"> </w:t>
      </w:r>
      <w:r w:rsidRPr="00501474">
        <w:rPr>
          <w:rFonts w:ascii="Times New Roman" w:eastAsia="Arial" w:hAnsi="Times New Roman" w:cs="Times New Roman"/>
        </w:rPr>
        <w:t>re</w:t>
      </w:r>
      <w:r w:rsidRPr="00501474">
        <w:rPr>
          <w:rFonts w:ascii="Times New Roman" w:eastAsia="Arial" w:hAnsi="Times New Roman" w:cs="Times New Roman"/>
          <w:spacing w:val="-1"/>
        </w:rPr>
        <w:t>p</w:t>
      </w:r>
      <w:r w:rsidRPr="00501474">
        <w:rPr>
          <w:rFonts w:ascii="Times New Roman" w:eastAsia="Arial" w:hAnsi="Times New Roman" w:cs="Times New Roman"/>
          <w:spacing w:val="4"/>
        </w:rPr>
        <w:t>r</w:t>
      </w:r>
      <w:r w:rsidRPr="00501474">
        <w:rPr>
          <w:rFonts w:ascii="Times New Roman" w:eastAsia="Arial" w:hAnsi="Times New Roman" w:cs="Times New Roman"/>
        </w:rPr>
        <w:t>e</w:t>
      </w:r>
      <w:r w:rsidRPr="00501474">
        <w:rPr>
          <w:rFonts w:ascii="Times New Roman" w:eastAsia="Arial" w:hAnsi="Times New Roman" w:cs="Times New Roman"/>
          <w:spacing w:val="1"/>
        </w:rPr>
        <w:t>s</w:t>
      </w:r>
      <w:r w:rsidRPr="00501474">
        <w:rPr>
          <w:rFonts w:ascii="Times New Roman" w:eastAsia="Arial" w:hAnsi="Times New Roman" w:cs="Times New Roman"/>
          <w:spacing w:val="2"/>
        </w:rPr>
        <w:t>e</w:t>
      </w:r>
      <w:r w:rsidRPr="00501474">
        <w:rPr>
          <w:rFonts w:ascii="Times New Roman" w:eastAsia="Arial" w:hAnsi="Times New Roman" w:cs="Times New Roman"/>
        </w:rPr>
        <w:t>nt</w:t>
      </w:r>
      <w:r w:rsidRPr="00501474">
        <w:rPr>
          <w:rFonts w:ascii="Times New Roman" w:eastAsia="Arial" w:hAnsi="Times New Roman" w:cs="Times New Roman"/>
          <w:spacing w:val="-9"/>
        </w:rPr>
        <w:t xml:space="preserve"> </w:t>
      </w:r>
      <w:r w:rsidRPr="00501474">
        <w:rPr>
          <w:rFonts w:ascii="Times New Roman" w:eastAsia="Arial" w:hAnsi="Times New Roman" w:cs="Times New Roman"/>
        </w:rPr>
        <w:t>a</w:t>
      </w:r>
      <w:r w:rsidRPr="00501474">
        <w:rPr>
          <w:rFonts w:ascii="Times New Roman" w:eastAsia="Arial" w:hAnsi="Times New Roman" w:cs="Times New Roman"/>
          <w:spacing w:val="1"/>
        </w:rPr>
        <w:t>ss</w:t>
      </w:r>
      <w:r w:rsidRPr="00501474">
        <w:rPr>
          <w:rFonts w:ascii="Times New Roman" w:eastAsia="Arial" w:hAnsi="Times New Roman" w:cs="Times New Roman"/>
        </w:rPr>
        <w:t>e</w:t>
      </w:r>
      <w:r w:rsidRPr="00501474">
        <w:rPr>
          <w:rFonts w:ascii="Times New Roman" w:eastAsia="Arial" w:hAnsi="Times New Roman" w:cs="Times New Roman"/>
          <w:spacing w:val="1"/>
        </w:rPr>
        <w:t>ss</w:t>
      </w:r>
      <w:r w:rsidRPr="00501474">
        <w:rPr>
          <w:rFonts w:ascii="Times New Roman" w:eastAsia="Arial" w:hAnsi="Times New Roman" w:cs="Times New Roman"/>
          <w:spacing w:val="4"/>
        </w:rPr>
        <w:t>m</w:t>
      </w:r>
      <w:r w:rsidRPr="00501474">
        <w:rPr>
          <w:rFonts w:ascii="Times New Roman" w:eastAsia="Arial" w:hAnsi="Times New Roman" w:cs="Times New Roman"/>
          <w:spacing w:val="-3"/>
        </w:rPr>
        <w:t>e</w:t>
      </w:r>
      <w:r w:rsidRPr="00501474">
        <w:rPr>
          <w:rFonts w:ascii="Times New Roman" w:eastAsia="Arial" w:hAnsi="Times New Roman" w:cs="Times New Roman"/>
        </w:rPr>
        <w:t>nt</w:t>
      </w:r>
      <w:r w:rsidRPr="00501474">
        <w:rPr>
          <w:rFonts w:ascii="Times New Roman" w:eastAsia="Arial" w:hAnsi="Times New Roman" w:cs="Times New Roman"/>
          <w:spacing w:val="-12"/>
        </w:rPr>
        <w:t xml:space="preserve"> </w:t>
      </w:r>
      <w:r w:rsidRPr="00501474">
        <w:rPr>
          <w:rFonts w:ascii="Times New Roman" w:eastAsia="Arial" w:hAnsi="Times New Roman" w:cs="Times New Roman"/>
          <w:w w:val="99"/>
        </w:rPr>
        <w:t>d</w:t>
      </w:r>
      <w:r w:rsidRPr="00501474">
        <w:rPr>
          <w:rFonts w:ascii="Times New Roman" w:eastAsia="Arial" w:hAnsi="Times New Roman" w:cs="Times New Roman"/>
          <w:spacing w:val="1"/>
          <w:w w:val="99"/>
        </w:rPr>
        <w:t>a</w:t>
      </w:r>
      <w:r w:rsidRPr="00501474">
        <w:rPr>
          <w:rFonts w:ascii="Times New Roman" w:eastAsia="Arial" w:hAnsi="Times New Roman" w:cs="Times New Roman"/>
          <w:w w:val="99"/>
        </w:rPr>
        <w:t xml:space="preserve">ta </w:t>
      </w:r>
      <w:r w:rsidRPr="00501474">
        <w:rPr>
          <w:rFonts w:ascii="Times New Roman" w:eastAsia="Arial" w:hAnsi="Times New Roman" w:cs="Times New Roman"/>
          <w:spacing w:val="2"/>
          <w:w w:val="99"/>
        </w:rPr>
        <w:t>f</w:t>
      </w:r>
      <w:r w:rsidRPr="00501474">
        <w:rPr>
          <w:rFonts w:ascii="Times New Roman" w:eastAsia="Arial" w:hAnsi="Times New Roman" w:cs="Times New Roman"/>
          <w:spacing w:val="1"/>
          <w:w w:val="99"/>
        </w:rPr>
        <w:t>r</w:t>
      </w:r>
      <w:r w:rsidRPr="00501474">
        <w:rPr>
          <w:rFonts w:ascii="Times New Roman" w:eastAsia="Arial" w:hAnsi="Times New Roman" w:cs="Times New Roman"/>
          <w:spacing w:val="-3"/>
          <w:w w:val="99"/>
        </w:rPr>
        <w:t>o</w:t>
      </w:r>
      <w:r w:rsidRPr="00501474">
        <w:rPr>
          <w:rFonts w:ascii="Times New Roman" w:eastAsia="Arial" w:hAnsi="Times New Roman" w:cs="Times New Roman"/>
          <w:w w:val="99"/>
        </w:rPr>
        <w:t>m</w:t>
      </w:r>
      <w:r w:rsidRPr="00501474">
        <w:rPr>
          <w:rFonts w:ascii="Times New Roman" w:eastAsia="Arial" w:hAnsi="Times New Roman" w:cs="Times New Roman"/>
          <w:spacing w:val="6"/>
        </w:rPr>
        <w:t xml:space="preserve"> </w:t>
      </w:r>
      <w:r w:rsidRPr="00501474">
        <w:rPr>
          <w:rFonts w:ascii="Times New Roman" w:eastAsia="Arial" w:hAnsi="Times New Roman" w:cs="Times New Roman"/>
          <w:spacing w:val="-6"/>
        </w:rPr>
        <w:t>y</w:t>
      </w:r>
      <w:r w:rsidRPr="00501474">
        <w:rPr>
          <w:rFonts w:ascii="Times New Roman" w:eastAsia="Arial" w:hAnsi="Times New Roman" w:cs="Times New Roman"/>
        </w:rPr>
        <w:t>o</w:t>
      </w:r>
      <w:r w:rsidRPr="00501474">
        <w:rPr>
          <w:rFonts w:ascii="Times New Roman" w:eastAsia="Arial" w:hAnsi="Times New Roman" w:cs="Times New Roman"/>
          <w:spacing w:val="-1"/>
        </w:rPr>
        <w:t>u</w:t>
      </w:r>
      <w:r w:rsidRPr="00501474">
        <w:rPr>
          <w:rFonts w:ascii="Times New Roman" w:eastAsia="Arial" w:hAnsi="Times New Roman" w:cs="Times New Roman"/>
        </w:rPr>
        <w:t>r</w:t>
      </w:r>
      <w:r w:rsidRPr="00501474">
        <w:rPr>
          <w:rFonts w:ascii="Times New Roman" w:eastAsia="Arial" w:hAnsi="Times New Roman" w:cs="Times New Roman"/>
          <w:spacing w:val="-4"/>
        </w:rPr>
        <w:t xml:space="preserve"> </w:t>
      </w:r>
      <w:r w:rsidRPr="00501474">
        <w:rPr>
          <w:rFonts w:ascii="Times New Roman" w:eastAsia="Arial" w:hAnsi="Times New Roman" w:cs="Times New Roman"/>
          <w:spacing w:val="2"/>
        </w:rPr>
        <w:t>u</w:t>
      </w:r>
      <w:r w:rsidRPr="00501474">
        <w:rPr>
          <w:rFonts w:ascii="Times New Roman" w:eastAsia="Arial" w:hAnsi="Times New Roman" w:cs="Times New Roman"/>
        </w:rPr>
        <w:t>n</w:t>
      </w:r>
      <w:r w:rsidRPr="00501474">
        <w:rPr>
          <w:rFonts w:ascii="Times New Roman" w:eastAsia="Arial" w:hAnsi="Times New Roman" w:cs="Times New Roman"/>
          <w:spacing w:val="-1"/>
        </w:rPr>
        <w:t>i</w:t>
      </w:r>
      <w:r w:rsidRPr="00501474">
        <w:rPr>
          <w:rFonts w:ascii="Times New Roman" w:eastAsia="Arial" w:hAnsi="Times New Roman" w:cs="Times New Roman"/>
        </w:rPr>
        <w:t>t</w:t>
      </w:r>
      <w:r w:rsidRPr="00501474">
        <w:rPr>
          <w:rFonts w:ascii="Times New Roman" w:eastAsia="Arial" w:hAnsi="Times New Roman" w:cs="Times New Roman"/>
          <w:spacing w:val="-1"/>
        </w:rPr>
        <w:t xml:space="preserve"> </w:t>
      </w:r>
      <w:r w:rsidRPr="00501474">
        <w:rPr>
          <w:rFonts w:ascii="Times New Roman" w:eastAsia="Arial" w:hAnsi="Times New Roman" w:cs="Times New Roman"/>
        </w:rPr>
        <w:t>a</w:t>
      </w:r>
      <w:r w:rsidRPr="00501474">
        <w:rPr>
          <w:rFonts w:ascii="Times New Roman" w:eastAsia="Arial" w:hAnsi="Times New Roman" w:cs="Times New Roman"/>
          <w:spacing w:val="1"/>
        </w:rPr>
        <w:t>n</w:t>
      </w:r>
      <w:r w:rsidRPr="00501474">
        <w:rPr>
          <w:rFonts w:ascii="Times New Roman" w:eastAsia="Arial" w:hAnsi="Times New Roman" w:cs="Times New Roman"/>
        </w:rPr>
        <w:t>d</w:t>
      </w:r>
      <w:r w:rsidRPr="00501474">
        <w:rPr>
          <w:rFonts w:ascii="Times New Roman" w:eastAsia="Arial" w:hAnsi="Times New Roman" w:cs="Times New Roman"/>
          <w:spacing w:val="-3"/>
        </w:rPr>
        <w:t xml:space="preserve"> </w:t>
      </w:r>
      <w:r w:rsidRPr="00501474">
        <w:rPr>
          <w:rFonts w:ascii="Times New Roman" w:eastAsia="Arial" w:hAnsi="Times New Roman" w:cs="Times New Roman"/>
          <w:spacing w:val="1"/>
        </w:rPr>
        <w:t>a</w:t>
      </w:r>
      <w:r w:rsidRPr="00501474">
        <w:rPr>
          <w:rFonts w:ascii="Times New Roman" w:eastAsia="Arial" w:hAnsi="Times New Roman" w:cs="Times New Roman"/>
        </w:rPr>
        <w:t>n</w:t>
      </w:r>
      <w:r w:rsidRPr="00501474">
        <w:rPr>
          <w:rFonts w:ascii="Times New Roman" w:eastAsia="Arial" w:hAnsi="Times New Roman" w:cs="Times New Roman"/>
          <w:spacing w:val="-1"/>
        </w:rPr>
        <w:t>a</w:t>
      </w:r>
      <w:r w:rsidRPr="00501474">
        <w:rPr>
          <w:rFonts w:ascii="Times New Roman" w:eastAsia="Arial" w:hAnsi="Times New Roman" w:cs="Times New Roman"/>
          <w:spacing w:val="4"/>
        </w:rPr>
        <w:t>l</w:t>
      </w:r>
      <w:r w:rsidRPr="00501474">
        <w:rPr>
          <w:rFonts w:ascii="Times New Roman" w:eastAsia="Arial" w:hAnsi="Times New Roman" w:cs="Times New Roman"/>
          <w:spacing w:val="-1"/>
        </w:rPr>
        <w:t>yz</w:t>
      </w:r>
      <w:r w:rsidRPr="00501474">
        <w:rPr>
          <w:rFonts w:ascii="Times New Roman" w:eastAsia="Arial" w:hAnsi="Times New Roman" w:cs="Times New Roman"/>
        </w:rPr>
        <w:t>e</w:t>
      </w:r>
      <w:r w:rsidRPr="00501474">
        <w:rPr>
          <w:rFonts w:ascii="Times New Roman" w:eastAsia="Arial" w:hAnsi="Times New Roman" w:cs="Times New Roman"/>
          <w:spacing w:val="-6"/>
        </w:rPr>
        <w:t xml:space="preserve"> </w:t>
      </w:r>
      <w:r w:rsidRPr="00501474">
        <w:rPr>
          <w:rFonts w:ascii="Times New Roman" w:eastAsia="Arial" w:hAnsi="Times New Roman" w:cs="Times New Roman"/>
          <w:spacing w:val="1"/>
        </w:rPr>
        <w:t>s</w:t>
      </w:r>
      <w:r w:rsidRPr="00501474">
        <w:rPr>
          <w:rFonts w:ascii="Times New Roman" w:eastAsia="Arial" w:hAnsi="Times New Roman" w:cs="Times New Roman"/>
        </w:rPr>
        <w:t>tu</w:t>
      </w:r>
      <w:r w:rsidRPr="00501474">
        <w:rPr>
          <w:rFonts w:ascii="Times New Roman" w:eastAsia="Arial" w:hAnsi="Times New Roman" w:cs="Times New Roman"/>
          <w:spacing w:val="-1"/>
        </w:rPr>
        <w:t>d</w:t>
      </w:r>
      <w:r w:rsidRPr="00501474">
        <w:rPr>
          <w:rFonts w:ascii="Times New Roman" w:eastAsia="Arial" w:hAnsi="Times New Roman" w:cs="Times New Roman"/>
        </w:rPr>
        <w:t>e</w:t>
      </w:r>
      <w:r w:rsidRPr="00501474">
        <w:rPr>
          <w:rFonts w:ascii="Times New Roman" w:eastAsia="Arial" w:hAnsi="Times New Roman" w:cs="Times New Roman"/>
          <w:spacing w:val="-1"/>
        </w:rPr>
        <w:t>n</w:t>
      </w:r>
      <w:r w:rsidRPr="00501474">
        <w:rPr>
          <w:rFonts w:ascii="Times New Roman" w:eastAsia="Arial" w:hAnsi="Times New Roman" w:cs="Times New Roman"/>
        </w:rPr>
        <w:t>t</w:t>
      </w:r>
      <w:r w:rsidRPr="00501474">
        <w:rPr>
          <w:rFonts w:ascii="Times New Roman" w:eastAsia="Arial" w:hAnsi="Times New Roman" w:cs="Times New Roman"/>
          <w:spacing w:val="3"/>
        </w:rPr>
        <w:t>s</w:t>
      </w:r>
      <w:r w:rsidRPr="00501474">
        <w:rPr>
          <w:rFonts w:ascii="Times New Roman" w:eastAsia="Arial" w:hAnsi="Times New Roman" w:cs="Times New Roman"/>
        </w:rPr>
        <w:t>’</w:t>
      </w:r>
      <w:r w:rsidRPr="00501474">
        <w:rPr>
          <w:rFonts w:ascii="Times New Roman" w:eastAsia="Arial" w:hAnsi="Times New Roman" w:cs="Times New Roman"/>
          <w:spacing w:val="-9"/>
        </w:rPr>
        <w:t xml:space="preserve"> </w:t>
      </w:r>
      <w:r w:rsidRPr="00501474">
        <w:rPr>
          <w:rFonts w:ascii="Times New Roman" w:eastAsia="Arial" w:hAnsi="Times New Roman" w:cs="Times New Roman"/>
        </w:rPr>
        <w:t>pr</w:t>
      </w:r>
      <w:r w:rsidRPr="00501474">
        <w:rPr>
          <w:rFonts w:ascii="Times New Roman" w:eastAsia="Arial" w:hAnsi="Times New Roman" w:cs="Times New Roman"/>
          <w:spacing w:val="2"/>
        </w:rPr>
        <w:t>o</w:t>
      </w:r>
      <w:r w:rsidRPr="00501474">
        <w:rPr>
          <w:rFonts w:ascii="Times New Roman" w:eastAsia="Arial" w:hAnsi="Times New Roman" w:cs="Times New Roman"/>
        </w:rPr>
        <w:t>gre</w:t>
      </w:r>
      <w:r w:rsidRPr="00501474">
        <w:rPr>
          <w:rFonts w:ascii="Times New Roman" w:eastAsia="Arial" w:hAnsi="Times New Roman" w:cs="Times New Roman"/>
          <w:spacing w:val="1"/>
        </w:rPr>
        <w:t>s</w:t>
      </w:r>
      <w:r w:rsidRPr="00501474">
        <w:rPr>
          <w:rFonts w:ascii="Times New Roman" w:eastAsia="Arial" w:hAnsi="Times New Roman" w:cs="Times New Roman"/>
        </w:rPr>
        <w:t>s</w:t>
      </w:r>
      <w:r w:rsidRPr="00501474">
        <w:rPr>
          <w:rFonts w:ascii="Times New Roman" w:eastAsia="Arial" w:hAnsi="Times New Roman" w:cs="Times New Roman"/>
          <w:spacing w:val="-7"/>
        </w:rPr>
        <w:t xml:space="preserve"> </w:t>
      </w:r>
      <w:r w:rsidRPr="00501474">
        <w:rPr>
          <w:rFonts w:ascii="Times New Roman" w:eastAsia="Arial" w:hAnsi="Times New Roman" w:cs="Times New Roman"/>
        </w:rPr>
        <w:t>a</w:t>
      </w:r>
      <w:r w:rsidRPr="00501474">
        <w:rPr>
          <w:rFonts w:ascii="Times New Roman" w:eastAsia="Arial" w:hAnsi="Times New Roman" w:cs="Times New Roman"/>
          <w:spacing w:val="-1"/>
        </w:rPr>
        <w:t>n</w:t>
      </w:r>
      <w:r w:rsidRPr="00501474">
        <w:rPr>
          <w:rFonts w:ascii="Times New Roman" w:eastAsia="Arial" w:hAnsi="Times New Roman" w:cs="Times New Roman"/>
        </w:rPr>
        <w:t>d</w:t>
      </w:r>
      <w:r w:rsidRPr="00501474">
        <w:rPr>
          <w:rFonts w:ascii="Times New Roman" w:eastAsia="Arial" w:hAnsi="Times New Roman" w:cs="Times New Roman"/>
          <w:spacing w:val="-2"/>
        </w:rPr>
        <w:t xml:space="preserve"> </w:t>
      </w:r>
      <w:r w:rsidRPr="00501474">
        <w:rPr>
          <w:rFonts w:ascii="Times New Roman" w:eastAsia="Arial" w:hAnsi="Times New Roman" w:cs="Times New Roman"/>
        </w:rPr>
        <w:t>a</w:t>
      </w:r>
      <w:r w:rsidRPr="00501474">
        <w:rPr>
          <w:rFonts w:ascii="Times New Roman" w:eastAsia="Arial" w:hAnsi="Times New Roman" w:cs="Times New Roman"/>
          <w:spacing w:val="1"/>
        </w:rPr>
        <w:t>c</w:t>
      </w:r>
      <w:r w:rsidRPr="00501474">
        <w:rPr>
          <w:rFonts w:ascii="Times New Roman" w:eastAsia="Arial" w:hAnsi="Times New Roman" w:cs="Times New Roman"/>
        </w:rPr>
        <w:t>h</w:t>
      </w:r>
      <w:r w:rsidRPr="00501474">
        <w:rPr>
          <w:rFonts w:ascii="Times New Roman" w:eastAsia="Arial" w:hAnsi="Times New Roman" w:cs="Times New Roman"/>
          <w:spacing w:val="1"/>
        </w:rPr>
        <w:t>i</w:t>
      </w:r>
      <w:r w:rsidRPr="00501474">
        <w:rPr>
          <w:rFonts w:ascii="Times New Roman" w:eastAsia="Arial" w:hAnsi="Times New Roman" w:cs="Times New Roman"/>
        </w:rPr>
        <w:t>e</w:t>
      </w:r>
      <w:r w:rsidRPr="00501474">
        <w:rPr>
          <w:rFonts w:ascii="Times New Roman" w:eastAsia="Arial" w:hAnsi="Times New Roman" w:cs="Times New Roman"/>
          <w:spacing w:val="-2"/>
        </w:rPr>
        <w:t>v</w:t>
      </w:r>
      <w:r w:rsidRPr="00501474">
        <w:rPr>
          <w:rFonts w:ascii="Times New Roman" w:eastAsia="Arial" w:hAnsi="Times New Roman" w:cs="Times New Roman"/>
        </w:rPr>
        <w:t>e</w:t>
      </w:r>
      <w:r w:rsidRPr="00501474">
        <w:rPr>
          <w:rFonts w:ascii="Times New Roman" w:eastAsia="Arial" w:hAnsi="Times New Roman" w:cs="Times New Roman"/>
          <w:spacing w:val="4"/>
        </w:rPr>
        <w:t>m</w:t>
      </w:r>
      <w:r w:rsidRPr="00501474">
        <w:rPr>
          <w:rFonts w:ascii="Times New Roman" w:eastAsia="Arial" w:hAnsi="Times New Roman" w:cs="Times New Roman"/>
        </w:rPr>
        <w:t>e</w:t>
      </w:r>
      <w:r w:rsidRPr="00501474">
        <w:rPr>
          <w:rFonts w:ascii="Times New Roman" w:eastAsia="Arial" w:hAnsi="Times New Roman" w:cs="Times New Roman"/>
          <w:spacing w:val="-1"/>
        </w:rPr>
        <w:t>n</w:t>
      </w:r>
      <w:r w:rsidRPr="00501474">
        <w:rPr>
          <w:rFonts w:ascii="Times New Roman" w:eastAsia="Arial" w:hAnsi="Times New Roman" w:cs="Times New Roman"/>
        </w:rPr>
        <w:t>t</w:t>
      </w:r>
      <w:r w:rsidRPr="00501474">
        <w:rPr>
          <w:rFonts w:ascii="Times New Roman" w:eastAsia="Arial" w:hAnsi="Times New Roman" w:cs="Times New Roman"/>
          <w:spacing w:val="-11"/>
        </w:rPr>
        <w:t xml:space="preserve"> </w:t>
      </w:r>
      <w:r w:rsidRPr="00501474">
        <w:rPr>
          <w:rFonts w:ascii="Times New Roman" w:eastAsia="Arial" w:hAnsi="Times New Roman" w:cs="Times New Roman"/>
          <w:spacing w:val="-1"/>
        </w:rPr>
        <w:t>o</w:t>
      </w:r>
      <w:r w:rsidRPr="00501474">
        <w:rPr>
          <w:rFonts w:ascii="Times New Roman" w:eastAsia="Arial" w:hAnsi="Times New Roman" w:cs="Times New Roman"/>
        </w:rPr>
        <w:t>f t</w:t>
      </w:r>
      <w:r w:rsidRPr="00501474">
        <w:rPr>
          <w:rFonts w:ascii="Times New Roman" w:eastAsia="Arial" w:hAnsi="Times New Roman" w:cs="Times New Roman"/>
          <w:spacing w:val="-1"/>
        </w:rPr>
        <w:t>h</w:t>
      </w:r>
      <w:r w:rsidRPr="00501474">
        <w:rPr>
          <w:rFonts w:ascii="Times New Roman" w:eastAsia="Arial" w:hAnsi="Times New Roman" w:cs="Times New Roman"/>
        </w:rPr>
        <w:t>e</w:t>
      </w:r>
      <w:r w:rsidRPr="00501474">
        <w:rPr>
          <w:rFonts w:ascii="Times New Roman" w:eastAsia="Arial" w:hAnsi="Times New Roman" w:cs="Times New Roman"/>
          <w:spacing w:val="-2"/>
        </w:rPr>
        <w:t xml:space="preserve"> </w:t>
      </w:r>
      <w:r w:rsidRPr="00501474">
        <w:rPr>
          <w:rFonts w:ascii="Times New Roman" w:eastAsia="Arial" w:hAnsi="Times New Roman" w:cs="Times New Roman"/>
        </w:rPr>
        <w:t>g</w:t>
      </w:r>
      <w:r w:rsidRPr="00501474">
        <w:rPr>
          <w:rFonts w:ascii="Times New Roman" w:eastAsia="Arial" w:hAnsi="Times New Roman" w:cs="Times New Roman"/>
          <w:spacing w:val="1"/>
        </w:rPr>
        <w:t>o</w:t>
      </w:r>
      <w:r w:rsidRPr="00501474">
        <w:rPr>
          <w:rFonts w:ascii="Times New Roman" w:eastAsia="Arial" w:hAnsi="Times New Roman" w:cs="Times New Roman"/>
        </w:rPr>
        <w:t>a</w:t>
      </w:r>
      <w:r w:rsidRPr="00501474">
        <w:rPr>
          <w:rFonts w:ascii="Times New Roman" w:eastAsia="Arial" w:hAnsi="Times New Roman" w:cs="Times New Roman"/>
          <w:spacing w:val="-1"/>
        </w:rPr>
        <w:t>l</w:t>
      </w:r>
      <w:r w:rsidRPr="00501474">
        <w:rPr>
          <w:rFonts w:ascii="Times New Roman" w:eastAsia="Arial" w:hAnsi="Times New Roman" w:cs="Times New Roman"/>
          <w:spacing w:val="1"/>
        </w:rPr>
        <w:t>s</w:t>
      </w:r>
      <w:r w:rsidRPr="00501474">
        <w:rPr>
          <w:rFonts w:ascii="Times New Roman" w:eastAsia="Arial" w:hAnsi="Times New Roman" w:cs="Times New Roman"/>
        </w:rPr>
        <w:t>.</w:t>
      </w:r>
      <w:r w:rsidRPr="00501474">
        <w:rPr>
          <w:rFonts w:ascii="Times New Roman" w:eastAsia="Arial" w:hAnsi="Times New Roman" w:cs="Times New Roman"/>
          <w:spacing w:val="-3"/>
        </w:rPr>
        <w:t xml:space="preserve"> </w:t>
      </w:r>
      <w:r w:rsidRPr="00501474">
        <w:rPr>
          <w:rFonts w:ascii="Times New Roman" w:eastAsia="Arial" w:hAnsi="Times New Roman" w:cs="Times New Roman"/>
          <w:spacing w:val="-1"/>
        </w:rPr>
        <w:t>Y</w:t>
      </w:r>
      <w:r w:rsidRPr="00501474">
        <w:rPr>
          <w:rFonts w:ascii="Times New Roman" w:eastAsia="Arial" w:hAnsi="Times New Roman" w:cs="Times New Roman"/>
        </w:rPr>
        <w:t>ou</w:t>
      </w:r>
      <w:r w:rsidRPr="00501474">
        <w:rPr>
          <w:rFonts w:ascii="Times New Roman" w:eastAsia="Arial" w:hAnsi="Times New Roman" w:cs="Times New Roman"/>
          <w:spacing w:val="-3"/>
        </w:rPr>
        <w:t xml:space="preserve"> </w:t>
      </w:r>
      <w:r w:rsidRPr="00501474">
        <w:rPr>
          <w:rFonts w:ascii="Times New Roman" w:eastAsia="Arial" w:hAnsi="Times New Roman" w:cs="Times New Roman"/>
        </w:rPr>
        <w:t>w</w:t>
      </w:r>
      <w:r w:rsidRPr="00501474">
        <w:rPr>
          <w:rFonts w:ascii="Times New Roman" w:eastAsia="Arial" w:hAnsi="Times New Roman" w:cs="Times New Roman"/>
          <w:spacing w:val="-1"/>
        </w:rPr>
        <w:t>i</w:t>
      </w:r>
      <w:r w:rsidRPr="00501474">
        <w:rPr>
          <w:rFonts w:ascii="Times New Roman" w:eastAsia="Arial" w:hAnsi="Times New Roman" w:cs="Times New Roman"/>
          <w:spacing w:val="1"/>
        </w:rPr>
        <w:t>l</w:t>
      </w:r>
      <w:r w:rsidRPr="00501474">
        <w:rPr>
          <w:rFonts w:ascii="Times New Roman" w:eastAsia="Arial" w:hAnsi="Times New Roman" w:cs="Times New Roman"/>
        </w:rPr>
        <w:t>l</w:t>
      </w:r>
      <w:r w:rsidRPr="00501474">
        <w:rPr>
          <w:rFonts w:ascii="Times New Roman" w:eastAsia="Arial" w:hAnsi="Times New Roman" w:cs="Times New Roman"/>
          <w:spacing w:val="-4"/>
        </w:rPr>
        <w:t xml:space="preserve"> </w:t>
      </w:r>
      <w:r w:rsidRPr="00501474">
        <w:rPr>
          <w:rFonts w:ascii="Times New Roman" w:eastAsia="Arial" w:hAnsi="Times New Roman" w:cs="Times New Roman"/>
          <w:spacing w:val="2"/>
        </w:rPr>
        <w:t>f</w:t>
      </w:r>
      <w:r w:rsidRPr="00501474">
        <w:rPr>
          <w:rFonts w:ascii="Times New Roman" w:eastAsia="Arial" w:hAnsi="Times New Roman" w:cs="Times New Roman"/>
          <w:spacing w:val="-1"/>
        </w:rPr>
        <w:t>i</w:t>
      </w:r>
      <w:r w:rsidRPr="00501474">
        <w:rPr>
          <w:rFonts w:ascii="Times New Roman" w:eastAsia="Arial" w:hAnsi="Times New Roman" w:cs="Times New Roman"/>
          <w:spacing w:val="1"/>
        </w:rPr>
        <w:t>l</w:t>
      </w:r>
      <w:r w:rsidRPr="00501474">
        <w:rPr>
          <w:rFonts w:ascii="Times New Roman" w:eastAsia="Arial" w:hAnsi="Times New Roman" w:cs="Times New Roman"/>
        </w:rPr>
        <w:t>l</w:t>
      </w:r>
      <w:r w:rsidRPr="00501474">
        <w:rPr>
          <w:rFonts w:ascii="Times New Roman" w:eastAsia="Arial" w:hAnsi="Times New Roman" w:cs="Times New Roman"/>
          <w:spacing w:val="-3"/>
        </w:rPr>
        <w:t xml:space="preserve"> </w:t>
      </w:r>
      <w:r w:rsidRPr="00501474">
        <w:rPr>
          <w:rFonts w:ascii="Times New Roman" w:eastAsia="Arial" w:hAnsi="Times New Roman" w:cs="Times New Roman"/>
        </w:rPr>
        <w:t>o</w:t>
      </w:r>
      <w:r w:rsidRPr="00501474">
        <w:rPr>
          <w:rFonts w:ascii="Times New Roman" w:eastAsia="Arial" w:hAnsi="Times New Roman" w:cs="Times New Roman"/>
          <w:spacing w:val="1"/>
        </w:rPr>
        <w:t>u</w:t>
      </w:r>
      <w:r w:rsidRPr="00501474">
        <w:rPr>
          <w:rFonts w:ascii="Times New Roman" w:eastAsia="Arial" w:hAnsi="Times New Roman" w:cs="Times New Roman"/>
        </w:rPr>
        <w:t>t</w:t>
      </w:r>
      <w:r w:rsidRPr="00501474">
        <w:rPr>
          <w:rFonts w:ascii="Times New Roman" w:eastAsia="Arial" w:hAnsi="Times New Roman" w:cs="Times New Roman"/>
          <w:spacing w:val="-3"/>
        </w:rPr>
        <w:t xml:space="preserve"> </w:t>
      </w:r>
      <w:r w:rsidRPr="00501474">
        <w:rPr>
          <w:rFonts w:ascii="Times New Roman" w:eastAsia="Arial" w:hAnsi="Times New Roman" w:cs="Times New Roman"/>
        </w:rPr>
        <w:t>t</w:t>
      </w:r>
      <w:r w:rsidRPr="00501474">
        <w:rPr>
          <w:rFonts w:ascii="Times New Roman" w:eastAsia="Arial" w:hAnsi="Times New Roman" w:cs="Times New Roman"/>
          <w:spacing w:val="1"/>
        </w:rPr>
        <w:t>h</w:t>
      </w:r>
      <w:r w:rsidRPr="00501474">
        <w:rPr>
          <w:rFonts w:ascii="Times New Roman" w:eastAsia="Arial" w:hAnsi="Times New Roman" w:cs="Times New Roman"/>
        </w:rPr>
        <w:t>e</w:t>
      </w:r>
      <w:r w:rsidRPr="00501474">
        <w:rPr>
          <w:rFonts w:ascii="Times New Roman" w:eastAsia="Arial" w:hAnsi="Times New Roman" w:cs="Times New Roman"/>
          <w:spacing w:val="-3"/>
        </w:rPr>
        <w:t xml:space="preserve"> </w:t>
      </w:r>
      <w:r w:rsidRPr="00501474">
        <w:rPr>
          <w:rFonts w:ascii="Times New Roman" w:eastAsia="Arial" w:hAnsi="Times New Roman" w:cs="Times New Roman"/>
          <w:spacing w:val="-1"/>
        </w:rPr>
        <w:t>I</w:t>
      </w:r>
      <w:r w:rsidRPr="00501474">
        <w:rPr>
          <w:rFonts w:ascii="Times New Roman" w:eastAsia="Arial" w:hAnsi="Times New Roman" w:cs="Times New Roman"/>
          <w:spacing w:val="4"/>
        </w:rPr>
        <w:t>m</w:t>
      </w:r>
      <w:r w:rsidRPr="00501474">
        <w:rPr>
          <w:rFonts w:ascii="Times New Roman" w:eastAsia="Arial" w:hAnsi="Times New Roman" w:cs="Times New Roman"/>
        </w:rPr>
        <w:t>p</w:t>
      </w:r>
      <w:r w:rsidRPr="00501474">
        <w:rPr>
          <w:rFonts w:ascii="Times New Roman" w:eastAsia="Arial" w:hAnsi="Times New Roman" w:cs="Times New Roman"/>
          <w:spacing w:val="-1"/>
        </w:rPr>
        <w:t>a</w:t>
      </w:r>
      <w:r w:rsidRPr="00501474">
        <w:rPr>
          <w:rFonts w:ascii="Times New Roman" w:eastAsia="Arial" w:hAnsi="Times New Roman" w:cs="Times New Roman"/>
          <w:spacing w:val="1"/>
        </w:rPr>
        <w:t>c</w:t>
      </w:r>
      <w:r w:rsidRPr="00501474">
        <w:rPr>
          <w:rFonts w:ascii="Times New Roman" w:eastAsia="Arial" w:hAnsi="Times New Roman" w:cs="Times New Roman"/>
        </w:rPr>
        <w:t>t</w:t>
      </w:r>
      <w:r w:rsidRPr="00501474">
        <w:rPr>
          <w:rFonts w:ascii="Times New Roman" w:eastAsia="Arial" w:hAnsi="Times New Roman" w:cs="Times New Roman"/>
          <w:spacing w:val="-6"/>
        </w:rPr>
        <w:t xml:space="preserve"> </w:t>
      </w:r>
      <w:r w:rsidRPr="00501474">
        <w:rPr>
          <w:rFonts w:ascii="Times New Roman" w:eastAsia="Arial" w:hAnsi="Times New Roman" w:cs="Times New Roman"/>
          <w:spacing w:val="-1"/>
        </w:rPr>
        <w:t>o</w:t>
      </w:r>
      <w:r w:rsidRPr="00501474">
        <w:rPr>
          <w:rFonts w:ascii="Times New Roman" w:eastAsia="Arial" w:hAnsi="Times New Roman" w:cs="Times New Roman"/>
        </w:rPr>
        <w:t>n</w:t>
      </w:r>
      <w:r w:rsidRPr="00501474">
        <w:rPr>
          <w:rFonts w:ascii="Times New Roman" w:eastAsia="Arial" w:hAnsi="Times New Roman" w:cs="Times New Roman"/>
          <w:spacing w:val="-2"/>
        </w:rPr>
        <w:t xml:space="preserve"> </w:t>
      </w:r>
      <w:r w:rsidRPr="00501474">
        <w:rPr>
          <w:rFonts w:ascii="Times New Roman" w:eastAsia="Arial" w:hAnsi="Times New Roman" w:cs="Times New Roman"/>
          <w:spacing w:val="1"/>
        </w:rPr>
        <w:t>S</w:t>
      </w:r>
      <w:r w:rsidRPr="00501474">
        <w:rPr>
          <w:rFonts w:ascii="Times New Roman" w:eastAsia="Arial" w:hAnsi="Times New Roman" w:cs="Times New Roman"/>
          <w:spacing w:val="2"/>
        </w:rPr>
        <w:t>t</w:t>
      </w:r>
      <w:r w:rsidRPr="00501474">
        <w:rPr>
          <w:rFonts w:ascii="Times New Roman" w:eastAsia="Arial" w:hAnsi="Times New Roman" w:cs="Times New Roman"/>
        </w:rPr>
        <w:t>u</w:t>
      </w:r>
      <w:r w:rsidRPr="00501474">
        <w:rPr>
          <w:rFonts w:ascii="Times New Roman" w:eastAsia="Arial" w:hAnsi="Times New Roman" w:cs="Times New Roman"/>
          <w:spacing w:val="-1"/>
        </w:rPr>
        <w:t>d</w:t>
      </w:r>
      <w:r w:rsidRPr="00501474">
        <w:rPr>
          <w:rFonts w:ascii="Times New Roman" w:eastAsia="Arial" w:hAnsi="Times New Roman" w:cs="Times New Roman"/>
        </w:rPr>
        <w:t>e</w:t>
      </w:r>
      <w:r w:rsidRPr="00501474">
        <w:rPr>
          <w:rFonts w:ascii="Times New Roman" w:eastAsia="Arial" w:hAnsi="Times New Roman" w:cs="Times New Roman"/>
          <w:spacing w:val="1"/>
        </w:rPr>
        <w:t>n</w:t>
      </w:r>
      <w:r w:rsidRPr="00501474">
        <w:rPr>
          <w:rFonts w:ascii="Times New Roman" w:eastAsia="Arial" w:hAnsi="Times New Roman" w:cs="Times New Roman"/>
        </w:rPr>
        <w:t>t</w:t>
      </w:r>
      <w:r w:rsidRPr="00501474">
        <w:rPr>
          <w:rFonts w:ascii="Times New Roman" w:eastAsia="Arial" w:hAnsi="Times New Roman" w:cs="Times New Roman"/>
          <w:spacing w:val="-7"/>
        </w:rPr>
        <w:t xml:space="preserve"> </w:t>
      </w:r>
      <w:r w:rsidRPr="00501474">
        <w:rPr>
          <w:rFonts w:ascii="Times New Roman" w:eastAsia="Arial" w:hAnsi="Times New Roman" w:cs="Times New Roman"/>
          <w:spacing w:val="-1"/>
        </w:rPr>
        <w:t>L</w:t>
      </w:r>
      <w:r w:rsidRPr="00501474">
        <w:rPr>
          <w:rFonts w:ascii="Times New Roman" w:eastAsia="Arial" w:hAnsi="Times New Roman" w:cs="Times New Roman"/>
          <w:spacing w:val="2"/>
        </w:rPr>
        <w:t>e</w:t>
      </w:r>
      <w:r w:rsidRPr="00501474">
        <w:rPr>
          <w:rFonts w:ascii="Times New Roman" w:eastAsia="Arial" w:hAnsi="Times New Roman" w:cs="Times New Roman"/>
        </w:rPr>
        <w:t>arn</w:t>
      </w:r>
      <w:r w:rsidRPr="00501474">
        <w:rPr>
          <w:rFonts w:ascii="Times New Roman" w:eastAsia="Arial" w:hAnsi="Times New Roman" w:cs="Times New Roman"/>
          <w:spacing w:val="1"/>
        </w:rPr>
        <w:t>i</w:t>
      </w:r>
      <w:r w:rsidRPr="00501474">
        <w:rPr>
          <w:rFonts w:ascii="Times New Roman" w:eastAsia="Arial" w:hAnsi="Times New Roman" w:cs="Times New Roman"/>
        </w:rPr>
        <w:t>ng</w:t>
      </w:r>
      <w:r w:rsidRPr="00501474">
        <w:rPr>
          <w:rFonts w:ascii="Times New Roman" w:eastAsia="Arial" w:hAnsi="Times New Roman" w:cs="Times New Roman"/>
          <w:spacing w:val="2"/>
        </w:rPr>
        <w:t xml:space="preserve"> </w:t>
      </w:r>
      <w:r w:rsidRPr="00501474">
        <w:rPr>
          <w:rFonts w:ascii="Times New Roman" w:eastAsia="Arial" w:hAnsi="Times New Roman" w:cs="Times New Roman"/>
          <w:spacing w:val="3"/>
        </w:rPr>
        <w:t>T</w:t>
      </w:r>
      <w:r w:rsidRPr="00501474">
        <w:rPr>
          <w:rFonts w:ascii="Times New Roman" w:eastAsia="Arial" w:hAnsi="Times New Roman" w:cs="Times New Roman"/>
        </w:rPr>
        <w:t>e</w:t>
      </w:r>
      <w:r w:rsidRPr="00501474">
        <w:rPr>
          <w:rFonts w:ascii="Times New Roman" w:eastAsia="Arial" w:hAnsi="Times New Roman" w:cs="Times New Roman"/>
          <w:spacing w:val="4"/>
        </w:rPr>
        <w:t>m</w:t>
      </w:r>
      <w:r w:rsidRPr="00501474">
        <w:rPr>
          <w:rFonts w:ascii="Times New Roman" w:eastAsia="Arial" w:hAnsi="Times New Roman" w:cs="Times New Roman"/>
        </w:rPr>
        <w:t>p</w:t>
      </w:r>
      <w:r w:rsidRPr="00501474">
        <w:rPr>
          <w:rFonts w:ascii="Times New Roman" w:eastAsia="Arial" w:hAnsi="Times New Roman" w:cs="Times New Roman"/>
          <w:spacing w:val="-1"/>
        </w:rPr>
        <w:t>l</w:t>
      </w:r>
      <w:r w:rsidRPr="00501474">
        <w:rPr>
          <w:rFonts w:ascii="Times New Roman" w:eastAsia="Arial" w:hAnsi="Times New Roman" w:cs="Times New Roman"/>
        </w:rPr>
        <w:t>ate</w:t>
      </w:r>
      <w:r w:rsidRPr="00501474">
        <w:rPr>
          <w:rFonts w:ascii="Times New Roman" w:eastAsia="Arial" w:hAnsi="Times New Roman" w:cs="Times New Roman"/>
          <w:spacing w:val="-9"/>
        </w:rPr>
        <w:t xml:space="preserve"> </w:t>
      </w:r>
      <w:r w:rsidRPr="00501474">
        <w:rPr>
          <w:rFonts w:ascii="Times New Roman" w:eastAsia="Arial" w:hAnsi="Times New Roman" w:cs="Times New Roman"/>
          <w:spacing w:val="2"/>
        </w:rPr>
        <w:t>a</w:t>
      </w:r>
      <w:r w:rsidRPr="00501474">
        <w:rPr>
          <w:rFonts w:ascii="Times New Roman" w:eastAsia="Arial" w:hAnsi="Times New Roman" w:cs="Times New Roman"/>
        </w:rPr>
        <w:t>nd</w:t>
      </w:r>
      <w:r w:rsidRPr="00501474">
        <w:rPr>
          <w:rFonts w:ascii="Times New Roman" w:eastAsia="Arial" w:hAnsi="Times New Roman" w:cs="Times New Roman"/>
          <w:spacing w:val="-2"/>
        </w:rPr>
        <w:t xml:space="preserve"> </w:t>
      </w:r>
      <w:r w:rsidRPr="00501474">
        <w:rPr>
          <w:rFonts w:ascii="Times New Roman" w:eastAsia="Arial" w:hAnsi="Times New Roman" w:cs="Times New Roman"/>
        </w:rPr>
        <w:t>w</w:t>
      </w:r>
      <w:r w:rsidRPr="00501474">
        <w:rPr>
          <w:rFonts w:ascii="Times New Roman" w:eastAsia="Arial" w:hAnsi="Times New Roman" w:cs="Times New Roman"/>
          <w:spacing w:val="-1"/>
        </w:rPr>
        <w:t>i</w:t>
      </w:r>
      <w:r w:rsidRPr="00501474">
        <w:rPr>
          <w:rFonts w:ascii="Times New Roman" w:eastAsia="Arial" w:hAnsi="Times New Roman" w:cs="Times New Roman"/>
          <w:spacing w:val="1"/>
        </w:rPr>
        <w:t>l</w:t>
      </w:r>
      <w:r w:rsidRPr="00501474">
        <w:rPr>
          <w:rFonts w:ascii="Times New Roman" w:eastAsia="Arial" w:hAnsi="Times New Roman" w:cs="Times New Roman"/>
        </w:rPr>
        <w:t>l</w:t>
      </w:r>
      <w:r w:rsidRPr="00501474">
        <w:rPr>
          <w:rFonts w:ascii="Times New Roman" w:eastAsia="Arial" w:hAnsi="Times New Roman" w:cs="Times New Roman"/>
          <w:spacing w:val="-4"/>
        </w:rPr>
        <w:t xml:space="preserve"> </w:t>
      </w:r>
      <w:r w:rsidRPr="00501474">
        <w:rPr>
          <w:rFonts w:ascii="Times New Roman" w:eastAsia="Arial" w:hAnsi="Times New Roman" w:cs="Times New Roman"/>
        </w:rPr>
        <w:t>use th</w:t>
      </w:r>
      <w:r w:rsidRPr="00501474">
        <w:rPr>
          <w:rFonts w:ascii="Times New Roman" w:eastAsia="Arial" w:hAnsi="Times New Roman" w:cs="Times New Roman"/>
          <w:spacing w:val="-2"/>
        </w:rPr>
        <w:t>i</w:t>
      </w:r>
      <w:r w:rsidRPr="00501474">
        <w:rPr>
          <w:rFonts w:ascii="Times New Roman" w:eastAsia="Arial" w:hAnsi="Times New Roman" w:cs="Times New Roman"/>
        </w:rPr>
        <w:t>s</w:t>
      </w:r>
      <w:r w:rsidRPr="00501474">
        <w:rPr>
          <w:rFonts w:ascii="Times New Roman" w:eastAsia="Arial" w:hAnsi="Times New Roman" w:cs="Times New Roman"/>
          <w:spacing w:val="-2"/>
        </w:rPr>
        <w:t xml:space="preserve"> </w:t>
      </w:r>
      <w:r w:rsidRPr="00501474">
        <w:rPr>
          <w:rFonts w:ascii="Times New Roman" w:eastAsia="Arial" w:hAnsi="Times New Roman" w:cs="Times New Roman"/>
        </w:rPr>
        <w:t>t</w:t>
      </w:r>
      <w:r w:rsidRPr="00501474">
        <w:rPr>
          <w:rFonts w:ascii="Times New Roman" w:eastAsia="Arial" w:hAnsi="Times New Roman" w:cs="Times New Roman"/>
          <w:spacing w:val="-1"/>
        </w:rPr>
        <w:t>e</w:t>
      </w:r>
      <w:r w:rsidRPr="00501474">
        <w:rPr>
          <w:rFonts w:ascii="Times New Roman" w:eastAsia="Arial" w:hAnsi="Times New Roman" w:cs="Times New Roman"/>
          <w:spacing w:val="4"/>
        </w:rPr>
        <w:t>m</w:t>
      </w:r>
      <w:r w:rsidRPr="00501474">
        <w:rPr>
          <w:rFonts w:ascii="Times New Roman" w:eastAsia="Arial" w:hAnsi="Times New Roman" w:cs="Times New Roman"/>
        </w:rPr>
        <w:t>p</w:t>
      </w:r>
      <w:r w:rsidRPr="00501474">
        <w:rPr>
          <w:rFonts w:ascii="Times New Roman" w:eastAsia="Arial" w:hAnsi="Times New Roman" w:cs="Times New Roman"/>
          <w:spacing w:val="-1"/>
        </w:rPr>
        <w:t>l</w:t>
      </w:r>
      <w:r w:rsidRPr="00501474">
        <w:rPr>
          <w:rFonts w:ascii="Times New Roman" w:eastAsia="Arial" w:hAnsi="Times New Roman" w:cs="Times New Roman"/>
        </w:rPr>
        <w:t>ate</w:t>
      </w:r>
      <w:r w:rsidRPr="00501474">
        <w:rPr>
          <w:rFonts w:ascii="Times New Roman" w:eastAsia="Arial" w:hAnsi="Times New Roman" w:cs="Times New Roman"/>
          <w:spacing w:val="-6"/>
        </w:rPr>
        <w:t xml:space="preserve"> </w:t>
      </w:r>
      <w:r w:rsidRPr="00501474">
        <w:rPr>
          <w:rFonts w:ascii="Times New Roman" w:eastAsia="Arial" w:hAnsi="Times New Roman" w:cs="Times New Roman"/>
        </w:rPr>
        <w:t>to</w:t>
      </w:r>
      <w:r w:rsidRPr="00501474">
        <w:rPr>
          <w:rFonts w:ascii="Times New Roman" w:eastAsia="Arial" w:hAnsi="Times New Roman" w:cs="Times New Roman"/>
          <w:spacing w:val="-1"/>
        </w:rPr>
        <w:t xml:space="preserve"> </w:t>
      </w:r>
      <w:r w:rsidRPr="00501474">
        <w:rPr>
          <w:rFonts w:ascii="Times New Roman" w:eastAsia="Arial" w:hAnsi="Times New Roman" w:cs="Times New Roman"/>
        </w:rPr>
        <w:t>g</w:t>
      </w:r>
      <w:r w:rsidRPr="00501474">
        <w:rPr>
          <w:rFonts w:ascii="Times New Roman" w:eastAsia="Arial" w:hAnsi="Times New Roman" w:cs="Times New Roman"/>
          <w:spacing w:val="1"/>
        </w:rPr>
        <w:t>u</w:t>
      </w:r>
      <w:r w:rsidRPr="00501474">
        <w:rPr>
          <w:rFonts w:ascii="Times New Roman" w:eastAsia="Arial" w:hAnsi="Times New Roman" w:cs="Times New Roman"/>
          <w:spacing w:val="-1"/>
        </w:rPr>
        <w:t>i</w:t>
      </w:r>
      <w:r w:rsidRPr="00501474">
        <w:rPr>
          <w:rFonts w:ascii="Times New Roman" w:eastAsia="Arial" w:hAnsi="Times New Roman" w:cs="Times New Roman"/>
        </w:rPr>
        <w:t>de</w:t>
      </w:r>
      <w:r w:rsidRPr="00501474">
        <w:rPr>
          <w:rFonts w:ascii="Times New Roman" w:eastAsia="Arial" w:hAnsi="Times New Roman" w:cs="Times New Roman"/>
          <w:spacing w:val="-2"/>
        </w:rPr>
        <w:t xml:space="preserve"> </w:t>
      </w:r>
      <w:r w:rsidRPr="00501474">
        <w:rPr>
          <w:rFonts w:ascii="Times New Roman" w:eastAsia="Arial" w:hAnsi="Times New Roman" w:cs="Times New Roman"/>
          <w:spacing w:val="-4"/>
        </w:rPr>
        <w:t>y</w:t>
      </w:r>
      <w:r w:rsidRPr="00501474">
        <w:rPr>
          <w:rFonts w:ascii="Times New Roman" w:eastAsia="Arial" w:hAnsi="Times New Roman" w:cs="Times New Roman"/>
          <w:spacing w:val="2"/>
        </w:rPr>
        <w:t>o</w:t>
      </w:r>
      <w:r w:rsidRPr="00501474">
        <w:rPr>
          <w:rFonts w:ascii="Times New Roman" w:eastAsia="Arial" w:hAnsi="Times New Roman" w:cs="Times New Roman"/>
        </w:rPr>
        <w:t>ur</w:t>
      </w:r>
      <w:r w:rsidRPr="00501474">
        <w:rPr>
          <w:rFonts w:ascii="Times New Roman" w:eastAsia="Arial" w:hAnsi="Times New Roman" w:cs="Times New Roman"/>
          <w:spacing w:val="-2"/>
        </w:rPr>
        <w:t xml:space="preserve"> </w:t>
      </w:r>
      <w:r w:rsidRPr="00501474">
        <w:rPr>
          <w:rFonts w:ascii="Times New Roman" w:eastAsia="Arial" w:hAnsi="Times New Roman" w:cs="Times New Roman"/>
        </w:rPr>
        <w:t>n</w:t>
      </w:r>
      <w:r w:rsidRPr="00501474">
        <w:rPr>
          <w:rFonts w:ascii="Times New Roman" w:eastAsia="Arial" w:hAnsi="Times New Roman" w:cs="Times New Roman"/>
          <w:spacing w:val="-1"/>
        </w:rPr>
        <w:t>a</w:t>
      </w:r>
      <w:r w:rsidRPr="00501474">
        <w:rPr>
          <w:rFonts w:ascii="Times New Roman" w:eastAsia="Arial" w:hAnsi="Times New Roman" w:cs="Times New Roman"/>
          <w:spacing w:val="1"/>
        </w:rPr>
        <w:t>rr</w:t>
      </w:r>
      <w:r w:rsidRPr="00501474">
        <w:rPr>
          <w:rFonts w:ascii="Times New Roman" w:eastAsia="Arial" w:hAnsi="Times New Roman" w:cs="Times New Roman"/>
        </w:rPr>
        <w:t>at</w:t>
      </w:r>
      <w:r w:rsidRPr="00501474">
        <w:rPr>
          <w:rFonts w:ascii="Times New Roman" w:eastAsia="Arial" w:hAnsi="Times New Roman" w:cs="Times New Roman"/>
          <w:spacing w:val="1"/>
        </w:rPr>
        <w:t>i</w:t>
      </w:r>
      <w:r w:rsidRPr="00501474">
        <w:rPr>
          <w:rFonts w:ascii="Times New Roman" w:eastAsia="Arial" w:hAnsi="Times New Roman" w:cs="Times New Roman"/>
          <w:spacing w:val="-1"/>
        </w:rPr>
        <w:t>v</w:t>
      </w:r>
      <w:r w:rsidRPr="00501474">
        <w:rPr>
          <w:rFonts w:ascii="Times New Roman" w:eastAsia="Arial" w:hAnsi="Times New Roman" w:cs="Times New Roman"/>
        </w:rPr>
        <w:t>e</w:t>
      </w:r>
      <w:r w:rsidRPr="00501474">
        <w:rPr>
          <w:rFonts w:ascii="Times New Roman" w:eastAsia="Arial" w:hAnsi="Times New Roman" w:cs="Times New Roman"/>
          <w:spacing w:val="-7"/>
        </w:rPr>
        <w:t xml:space="preserve"> </w:t>
      </w:r>
      <w:r w:rsidRPr="00501474">
        <w:rPr>
          <w:rFonts w:ascii="Times New Roman" w:eastAsia="Arial" w:hAnsi="Times New Roman" w:cs="Times New Roman"/>
        </w:rPr>
        <w:t>d</w:t>
      </w:r>
      <w:r w:rsidRPr="00501474">
        <w:rPr>
          <w:rFonts w:ascii="Times New Roman" w:eastAsia="Arial" w:hAnsi="Times New Roman" w:cs="Times New Roman"/>
          <w:spacing w:val="-1"/>
        </w:rPr>
        <w:t>e</w:t>
      </w:r>
      <w:r w:rsidRPr="00501474">
        <w:rPr>
          <w:rFonts w:ascii="Times New Roman" w:eastAsia="Arial" w:hAnsi="Times New Roman" w:cs="Times New Roman"/>
          <w:spacing w:val="1"/>
        </w:rPr>
        <w:t>scr</w:t>
      </w:r>
      <w:r w:rsidRPr="00501474">
        <w:rPr>
          <w:rFonts w:ascii="Times New Roman" w:eastAsia="Arial" w:hAnsi="Times New Roman" w:cs="Times New Roman"/>
          <w:spacing w:val="-1"/>
        </w:rPr>
        <w:t>i</w:t>
      </w:r>
      <w:r w:rsidRPr="00501474">
        <w:rPr>
          <w:rFonts w:ascii="Times New Roman" w:eastAsia="Arial" w:hAnsi="Times New Roman" w:cs="Times New Roman"/>
          <w:spacing w:val="2"/>
        </w:rPr>
        <w:t>b</w:t>
      </w:r>
      <w:r w:rsidRPr="00501474">
        <w:rPr>
          <w:rFonts w:ascii="Times New Roman" w:eastAsia="Arial" w:hAnsi="Times New Roman" w:cs="Times New Roman"/>
          <w:spacing w:val="-1"/>
        </w:rPr>
        <w:t>i</w:t>
      </w:r>
      <w:r w:rsidRPr="00501474">
        <w:rPr>
          <w:rFonts w:ascii="Times New Roman" w:eastAsia="Arial" w:hAnsi="Times New Roman" w:cs="Times New Roman"/>
        </w:rPr>
        <w:t>ng</w:t>
      </w:r>
      <w:r w:rsidRPr="00501474">
        <w:rPr>
          <w:rFonts w:ascii="Times New Roman" w:eastAsia="Arial" w:hAnsi="Times New Roman" w:cs="Times New Roman"/>
          <w:spacing w:val="-6"/>
        </w:rPr>
        <w:t xml:space="preserve"> </w:t>
      </w:r>
      <w:r w:rsidRPr="00501474">
        <w:rPr>
          <w:rFonts w:ascii="Times New Roman" w:eastAsia="Arial" w:hAnsi="Times New Roman" w:cs="Times New Roman"/>
          <w:spacing w:val="-4"/>
        </w:rPr>
        <w:t>y</w:t>
      </w:r>
      <w:r w:rsidRPr="00501474">
        <w:rPr>
          <w:rFonts w:ascii="Times New Roman" w:eastAsia="Arial" w:hAnsi="Times New Roman" w:cs="Times New Roman"/>
          <w:spacing w:val="2"/>
        </w:rPr>
        <w:t>o</w:t>
      </w:r>
      <w:r w:rsidRPr="00501474">
        <w:rPr>
          <w:rFonts w:ascii="Times New Roman" w:eastAsia="Arial" w:hAnsi="Times New Roman" w:cs="Times New Roman"/>
        </w:rPr>
        <w:t>ur</w:t>
      </w:r>
      <w:r w:rsidRPr="00501474">
        <w:rPr>
          <w:rFonts w:ascii="Times New Roman" w:eastAsia="Arial" w:hAnsi="Times New Roman" w:cs="Times New Roman"/>
          <w:spacing w:val="-4"/>
        </w:rPr>
        <w:t xml:space="preserve"> </w:t>
      </w:r>
      <w:r w:rsidRPr="00501474">
        <w:rPr>
          <w:rFonts w:ascii="Times New Roman" w:eastAsia="Arial" w:hAnsi="Times New Roman" w:cs="Times New Roman"/>
          <w:spacing w:val="2"/>
        </w:rPr>
        <w:t>d</w:t>
      </w:r>
      <w:r w:rsidRPr="00501474">
        <w:rPr>
          <w:rFonts w:ascii="Times New Roman" w:eastAsia="Arial" w:hAnsi="Times New Roman" w:cs="Times New Roman"/>
        </w:rPr>
        <w:t>ata</w:t>
      </w:r>
      <w:r w:rsidRPr="00501474">
        <w:rPr>
          <w:rFonts w:ascii="Times New Roman" w:eastAsia="Arial" w:hAnsi="Times New Roman" w:cs="Times New Roman"/>
          <w:spacing w:val="-5"/>
        </w:rPr>
        <w:t xml:space="preserve"> </w:t>
      </w:r>
      <w:r w:rsidRPr="00501474">
        <w:rPr>
          <w:rFonts w:ascii="Times New Roman" w:eastAsia="Arial" w:hAnsi="Times New Roman" w:cs="Times New Roman"/>
          <w:spacing w:val="2"/>
        </w:rPr>
        <w:t>a</w:t>
      </w:r>
      <w:r w:rsidRPr="00501474">
        <w:rPr>
          <w:rFonts w:ascii="Times New Roman" w:eastAsia="Arial" w:hAnsi="Times New Roman" w:cs="Times New Roman"/>
        </w:rPr>
        <w:t>n</w:t>
      </w:r>
      <w:r w:rsidRPr="00501474">
        <w:rPr>
          <w:rFonts w:ascii="Times New Roman" w:eastAsia="Arial" w:hAnsi="Times New Roman" w:cs="Times New Roman"/>
          <w:spacing w:val="1"/>
        </w:rPr>
        <w:t>al</w:t>
      </w:r>
      <w:r w:rsidRPr="00501474">
        <w:rPr>
          <w:rFonts w:ascii="Times New Roman" w:eastAsia="Arial" w:hAnsi="Times New Roman" w:cs="Times New Roman"/>
          <w:spacing w:val="-4"/>
        </w:rPr>
        <w:t>y</w:t>
      </w:r>
      <w:r w:rsidRPr="00501474">
        <w:rPr>
          <w:rFonts w:ascii="Times New Roman" w:eastAsia="Arial" w:hAnsi="Times New Roman" w:cs="Times New Roman"/>
          <w:spacing w:val="1"/>
        </w:rPr>
        <w:t>s</w:t>
      </w:r>
      <w:r w:rsidRPr="00501474">
        <w:rPr>
          <w:rFonts w:ascii="Times New Roman" w:eastAsia="Arial" w:hAnsi="Times New Roman" w:cs="Times New Roman"/>
          <w:spacing w:val="-1"/>
        </w:rPr>
        <w:t>i</w:t>
      </w:r>
      <w:r w:rsidRPr="00501474">
        <w:rPr>
          <w:rFonts w:ascii="Times New Roman" w:eastAsia="Arial" w:hAnsi="Times New Roman" w:cs="Times New Roman"/>
        </w:rPr>
        <w:t>s</w:t>
      </w:r>
      <w:r w:rsidRPr="00501474">
        <w:rPr>
          <w:rFonts w:ascii="Times New Roman" w:eastAsia="Arial" w:hAnsi="Times New Roman" w:cs="Times New Roman"/>
          <w:spacing w:val="-4"/>
        </w:rPr>
        <w:t xml:space="preserve"> </w:t>
      </w:r>
      <w:r w:rsidRPr="00501474">
        <w:rPr>
          <w:rFonts w:ascii="Times New Roman" w:eastAsia="Arial" w:hAnsi="Times New Roman" w:cs="Times New Roman"/>
        </w:rPr>
        <w:t>on</w:t>
      </w:r>
      <w:r w:rsidRPr="00501474">
        <w:rPr>
          <w:rFonts w:ascii="Times New Roman" w:eastAsia="Arial" w:hAnsi="Times New Roman" w:cs="Times New Roman"/>
          <w:spacing w:val="-1"/>
        </w:rPr>
        <w:t xml:space="preserve"> i</w:t>
      </w:r>
      <w:r w:rsidRPr="00501474">
        <w:rPr>
          <w:rFonts w:ascii="Times New Roman" w:eastAsia="Arial" w:hAnsi="Times New Roman" w:cs="Times New Roman"/>
          <w:spacing w:val="4"/>
        </w:rPr>
        <w:t>m</w:t>
      </w:r>
      <w:r w:rsidRPr="00501474">
        <w:rPr>
          <w:rFonts w:ascii="Times New Roman" w:eastAsia="Arial" w:hAnsi="Times New Roman" w:cs="Times New Roman"/>
        </w:rPr>
        <w:t>p</w:t>
      </w:r>
      <w:r w:rsidRPr="00501474">
        <w:rPr>
          <w:rFonts w:ascii="Times New Roman" w:eastAsia="Arial" w:hAnsi="Times New Roman" w:cs="Times New Roman"/>
          <w:spacing w:val="-1"/>
        </w:rPr>
        <w:t>a</w:t>
      </w:r>
      <w:r w:rsidRPr="00501474">
        <w:rPr>
          <w:rFonts w:ascii="Times New Roman" w:eastAsia="Arial" w:hAnsi="Times New Roman" w:cs="Times New Roman"/>
          <w:spacing w:val="1"/>
        </w:rPr>
        <w:t>c</w:t>
      </w:r>
      <w:r w:rsidRPr="00501474">
        <w:rPr>
          <w:rFonts w:ascii="Times New Roman" w:eastAsia="Arial" w:hAnsi="Times New Roman" w:cs="Times New Roman"/>
        </w:rPr>
        <w:t>t</w:t>
      </w:r>
      <w:r w:rsidRPr="00501474">
        <w:rPr>
          <w:rFonts w:ascii="Times New Roman" w:eastAsia="Arial" w:hAnsi="Times New Roman" w:cs="Times New Roman"/>
          <w:spacing w:val="-6"/>
        </w:rPr>
        <w:t xml:space="preserve"> </w:t>
      </w:r>
      <w:r w:rsidRPr="00501474">
        <w:rPr>
          <w:rFonts w:ascii="Times New Roman" w:eastAsia="Arial" w:hAnsi="Times New Roman" w:cs="Times New Roman"/>
        </w:rPr>
        <w:t>to</w:t>
      </w:r>
      <w:r w:rsidRPr="00501474">
        <w:rPr>
          <w:rFonts w:ascii="Times New Roman" w:eastAsia="Arial" w:hAnsi="Times New Roman" w:cs="Times New Roman"/>
          <w:spacing w:val="-3"/>
        </w:rPr>
        <w:t xml:space="preserve"> </w:t>
      </w:r>
      <w:r w:rsidRPr="00501474">
        <w:rPr>
          <w:rFonts w:ascii="Times New Roman" w:eastAsia="Arial" w:hAnsi="Times New Roman" w:cs="Times New Roman"/>
          <w:spacing w:val="1"/>
        </w:rPr>
        <w:t>s</w:t>
      </w:r>
      <w:r w:rsidRPr="00501474">
        <w:rPr>
          <w:rFonts w:ascii="Times New Roman" w:eastAsia="Arial" w:hAnsi="Times New Roman" w:cs="Times New Roman"/>
        </w:rPr>
        <w:t>tu</w:t>
      </w:r>
      <w:r w:rsidRPr="00501474">
        <w:rPr>
          <w:rFonts w:ascii="Times New Roman" w:eastAsia="Arial" w:hAnsi="Times New Roman" w:cs="Times New Roman"/>
          <w:spacing w:val="-1"/>
        </w:rPr>
        <w:t>d</w:t>
      </w:r>
      <w:r w:rsidRPr="00501474">
        <w:rPr>
          <w:rFonts w:ascii="Times New Roman" w:eastAsia="Arial" w:hAnsi="Times New Roman" w:cs="Times New Roman"/>
        </w:rPr>
        <w:t>e</w:t>
      </w:r>
      <w:r w:rsidRPr="00501474">
        <w:rPr>
          <w:rFonts w:ascii="Times New Roman" w:eastAsia="Arial" w:hAnsi="Times New Roman" w:cs="Times New Roman"/>
          <w:spacing w:val="1"/>
        </w:rPr>
        <w:t>n</w:t>
      </w:r>
      <w:r w:rsidRPr="00501474">
        <w:rPr>
          <w:rFonts w:ascii="Times New Roman" w:eastAsia="Arial" w:hAnsi="Times New Roman" w:cs="Times New Roman"/>
        </w:rPr>
        <w:t>t</w:t>
      </w:r>
      <w:r w:rsidRPr="00501474">
        <w:rPr>
          <w:rFonts w:ascii="Times New Roman" w:eastAsia="Arial" w:hAnsi="Times New Roman" w:cs="Times New Roman"/>
          <w:spacing w:val="-7"/>
        </w:rPr>
        <w:t xml:space="preserve"> </w:t>
      </w:r>
      <w:r w:rsidRPr="00501474">
        <w:rPr>
          <w:rFonts w:ascii="Times New Roman" w:eastAsia="Arial" w:hAnsi="Times New Roman" w:cs="Times New Roman"/>
          <w:spacing w:val="1"/>
        </w:rPr>
        <w:t>l</w:t>
      </w:r>
      <w:r w:rsidRPr="00501474">
        <w:rPr>
          <w:rFonts w:ascii="Times New Roman" w:eastAsia="Arial" w:hAnsi="Times New Roman" w:cs="Times New Roman"/>
        </w:rPr>
        <w:t>e</w:t>
      </w:r>
      <w:r w:rsidRPr="00501474">
        <w:rPr>
          <w:rFonts w:ascii="Times New Roman" w:eastAsia="Arial" w:hAnsi="Times New Roman" w:cs="Times New Roman"/>
          <w:spacing w:val="-1"/>
        </w:rPr>
        <w:t>a</w:t>
      </w:r>
      <w:r w:rsidRPr="00501474">
        <w:rPr>
          <w:rFonts w:ascii="Times New Roman" w:eastAsia="Arial" w:hAnsi="Times New Roman" w:cs="Times New Roman"/>
          <w:spacing w:val="1"/>
        </w:rPr>
        <w:t>r</w:t>
      </w:r>
      <w:r w:rsidRPr="00501474">
        <w:rPr>
          <w:rFonts w:ascii="Times New Roman" w:eastAsia="Arial" w:hAnsi="Times New Roman" w:cs="Times New Roman"/>
          <w:spacing w:val="2"/>
        </w:rPr>
        <w:t>n</w:t>
      </w:r>
      <w:r w:rsidRPr="00501474">
        <w:rPr>
          <w:rFonts w:ascii="Times New Roman" w:eastAsia="Arial" w:hAnsi="Times New Roman" w:cs="Times New Roman"/>
          <w:spacing w:val="-1"/>
        </w:rPr>
        <w:t>i</w:t>
      </w:r>
      <w:r w:rsidRPr="00501474">
        <w:rPr>
          <w:rFonts w:ascii="Times New Roman" w:eastAsia="Arial" w:hAnsi="Times New Roman" w:cs="Times New Roman"/>
        </w:rPr>
        <w:t>n</w:t>
      </w:r>
      <w:r w:rsidRPr="00501474">
        <w:rPr>
          <w:rFonts w:ascii="Times New Roman" w:eastAsia="Arial" w:hAnsi="Times New Roman" w:cs="Times New Roman"/>
          <w:spacing w:val="-1"/>
        </w:rPr>
        <w:t>g</w:t>
      </w:r>
      <w:r w:rsidRPr="00501474">
        <w:rPr>
          <w:rFonts w:ascii="Times New Roman" w:eastAsia="Arial" w:hAnsi="Times New Roman" w:cs="Times New Roman"/>
        </w:rPr>
        <w:t>.</w:t>
      </w:r>
    </w:p>
    <w:tbl>
      <w:tblPr>
        <w:tblW w:w="0" w:type="auto"/>
        <w:tblInd w:w="-8" w:type="dxa"/>
        <w:tblCellMar>
          <w:left w:w="0" w:type="dxa"/>
          <w:right w:w="0" w:type="dxa"/>
        </w:tblCellMar>
        <w:tblLook w:val="01E0" w:firstRow="1" w:lastRow="1" w:firstColumn="1" w:lastColumn="1" w:noHBand="0" w:noVBand="0"/>
      </w:tblPr>
      <w:tblGrid>
        <w:gridCol w:w="2753"/>
        <w:gridCol w:w="5444"/>
        <w:gridCol w:w="1875"/>
      </w:tblGrid>
      <w:tr w:rsidR="00501474" w:rsidRPr="00501474" w:rsidTr="00501474">
        <w:trPr>
          <w:trHeight w:hRule="exact" w:val="883"/>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501474" w:rsidRPr="00501474" w:rsidRDefault="00501474" w:rsidP="00501474">
            <w:pPr>
              <w:widowControl w:val="0"/>
              <w:spacing w:before="94" w:after="0" w:line="240" w:lineRule="auto"/>
              <w:ind w:right="1249"/>
              <w:jc w:val="center"/>
              <w:rPr>
                <w:rFonts w:ascii="Arial" w:eastAsia="Arial" w:hAnsi="Arial" w:cs="Arial"/>
                <w:sz w:val="20"/>
                <w:szCs w:val="20"/>
              </w:rPr>
            </w:pPr>
            <w:r w:rsidRPr="00501474">
              <w:rPr>
                <w:rFonts w:ascii="Arial" w:eastAsia="Arial" w:hAnsi="Arial" w:cs="Arial"/>
                <w:b/>
                <w:bCs/>
                <w:spacing w:val="5"/>
                <w:sz w:val="20"/>
                <w:szCs w:val="20"/>
              </w:rPr>
              <w:t>T</w:t>
            </w:r>
            <w:r w:rsidRPr="00501474">
              <w:rPr>
                <w:rFonts w:ascii="Arial" w:eastAsia="Arial" w:hAnsi="Arial" w:cs="Arial"/>
                <w:b/>
                <w:bCs/>
                <w:spacing w:val="-5"/>
                <w:sz w:val="20"/>
                <w:szCs w:val="20"/>
              </w:rPr>
              <w:t>A</w:t>
            </w:r>
            <w:r w:rsidRPr="00501474">
              <w:rPr>
                <w:rFonts w:ascii="Arial" w:eastAsia="Arial" w:hAnsi="Arial" w:cs="Arial"/>
                <w:b/>
                <w:bCs/>
                <w:spacing w:val="-1"/>
                <w:sz w:val="20"/>
                <w:szCs w:val="20"/>
              </w:rPr>
              <w:t>S</w:t>
            </w:r>
            <w:r w:rsidRPr="00501474">
              <w:rPr>
                <w:rFonts w:ascii="Arial" w:eastAsia="Arial" w:hAnsi="Arial" w:cs="Arial"/>
                <w:b/>
                <w:bCs/>
                <w:sz w:val="20"/>
                <w:szCs w:val="20"/>
              </w:rPr>
              <w:t>K</w:t>
            </w:r>
            <w:r w:rsidRPr="00501474">
              <w:rPr>
                <w:rFonts w:ascii="Arial" w:eastAsia="Arial" w:hAnsi="Arial" w:cs="Arial"/>
                <w:b/>
                <w:bCs/>
                <w:spacing w:val="-5"/>
                <w:sz w:val="20"/>
                <w:szCs w:val="20"/>
              </w:rPr>
              <w:t xml:space="preserve"> </w:t>
            </w:r>
            <w:r w:rsidRPr="00501474">
              <w:rPr>
                <w:rFonts w:ascii="Arial" w:eastAsia="Arial" w:hAnsi="Arial" w:cs="Arial"/>
                <w:b/>
                <w:bCs/>
                <w:w w:val="99"/>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501474" w:rsidRPr="00501474" w:rsidRDefault="00501474" w:rsidP="00501474">
            <w:pPr>
              <w:widowControl w:val="0"/>
              <w:spacing w:before="94" w:after="0" w:line="240" w:lineRule="auto"/>
              <w:ind w:right="3439"/>
              <w:jc w:val="center"/>
              <w:rPr>
                <w:rFonts w:ascii="Arial" w:eastAsia="Arial" w:hAnsi="Arial" w:cs="Arial"/>
                <w:sz w:val="20"/>
                <w:szCs w:val="20"/>
              </w:rPr>
            </w:pPr>
            <w:r w:rsidRPr="00501474">
              <w:rPr>
                <w:rFonts w:ascii="Arial" w:eastAsia="Arial" w:hAnsi="Arial" w:cs="Arial"/>
                <w:b/>
                <w:bCs/>
                <w:spacing w:val="1"/>
                <w:sz w:val="20"/>
                <w:szCs w:val="20"/>
              </w:rPr>
              <w:t>W</w:t>
            </w:r>
            <w:r w:rsidRPr="00501474">
              <w:rPr>
                <w:rFonts w:ascii="Arial" w:eastAsia="Arial" w:hAnsi="Arial" w:cs="Arial"/>
                <w:b/>
                <w:bCs/>
                <w:spacing w:val="2"/>
                <w:sz w:val="20"/>
                <w:szCs w:val="20"/>
              </w:rPr>
              <w:t>H</w:t>
            </w:r>
            <w:r w:rsidRPr="00501474">
              <w:rPr>
                <w:rFonts w:ascii="Arial" w:eastAsia="Arial" w:hAnsi="Arial" w:cs="Arial"/>
                <w:b/>
                <w:bCs/>
                <w:spacing w:val="-7"/>
                <w:sz w:val="20"/>
                <w:szCs w:val="20"/>
              </w:rPr>
              <w:t>A</w:t>
            </w:r>
            <w:r w:rsidRPr="00501474">
              <w:rPr>
                <w:rFonts w:ascii="Arial" w:eastAsia="Arial" w:hAnsi="Arial" w:cs="Arial"/>
                <w:b/>
                <w:bCs/>
                <w:sz w:val="20"/>
                <w:szCs w:val="20"/>
              </w:rPr>
              <w:t>T</w:t>
            </w:r>
            <w:r w:rsidRPr="00501474">
              <w:rPr>
                <w:rFonts w:ascii="Arial" w:eastAsia="Arial" w:hAnsi="Arial" w:cs="Arial"/>
                <w:b/>
                <w:bCs/>
                <w:spacing w:val="-3"/>
                <w:sz w:val="20"/>
                <w:szCs w:val="20"/>
              </w:rPr>
              <w:t xml:space="preserve"> </w:t>
            </w:r>
            <w:r w:rsidRPr="00501474">
              <w:rPr>
                <w:rFonts w:ascii="Arial" w:eastAsia="Arial" w:hAnsi="Arial" w:cs="Arial"/>
                <w:b/>
                <w:bCs/>
                <w:spacing w:val="3"/>
                <w:sz w:val="20"/>
                <w:szCs w:val="20"/>
              </w:rPr>
              <w:t>T</w:t>
            </w:r>
            <w:r w:rsidRPr="00501474">
              <w:rPr>
                <w:rFonts w:ascii="Arial" w:eastAsia="Arial" w:hAnsi="Arial" w:cs="Arial"/>
                <w:b/>
                <w:bCs/>
                <w:sz w:val="20"/>
                <w:szCs w:val="20"/>
              </w:rPr>
              <w:t>O</w:t>
            </w:r>
            <w:r w:rsidRPr="00501474">
              <w:rPr>
                <w:rFonts w:ascii="Arial" w:eastAsia="Arial" w:hAnsi="Arial" w:cs="Arial"/>
                <w:b/>
                <w:bCs/>
                <w:spacing w:val="-2"/>
                <w:sz w:val="20"/>
                <w:szCs w:val="20"/>
              </w:rPr>
              <w:t xml:space="preserve"> </w:t>
            </w:r>
            <w:r w:rsidRPr="00501474">
              <w:rPr>
                <w:rFonts w:ascii="Arial" w:eastAsia="Arial" w:hAnsi="Arial" w:cs="Arial"/>
                <w:b/>
                <w:bCs/>
                <w:w w:val="99"/>
                <w:sz w:val="20"/>
                <w:szCs w:val="20"/>
              </w:rPr>
              <w:t>DO</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501474" w:rsidRPr="00501474" w:rsidRDefault="00501474" w:rsidP="00501474">
            <w:pPr>
              <w:widowControl w:val="0"/>
              <w:spacing w:before="94" w:after="0" w:line="240" w:lineRule="auto"/>
              <w:ind w:right="455"/>
              <w:rPr>
                <w:rFonts w:ascii="Arial" w:eastAsia="Arial" w:hAnsi="Arial" w:cs="Arial"/>
                <w:sz w:val="20"/>
                <w:szCs w:val="20"/>
              </w:rPr>
            </w:pPr>
            <w:r w:rsidRPr="00501474">
              <w:rPr>
                <w:rFonts w:ascii="Arial" w:eastAsia="Arial" w:hAnsi="Arial" w:cs="Arial"/>
                <w:b/>
                <w:bCs/>
                <w:sz w:val="20"/>
                <w:szCs w:val="20"/>
              </w:rPr>
              <w:t>R</w:t>
            </w:r>
            <w:r w:rsidRPr="00501474">
              <w:rPr>
                <w:rFonts w:ascii="Arial" w:eastAsia="Arial" w:hAnsi="Arial" w:cs="Arial"/>
                <w:b/>
                <w:bCs/>
                <w:spacing w:val="-1"/>
                <w:sz w:val="20"/>
                <w:szCs w:val="20"/>
              </w:rPr>
              <w:t>E</w:t>
            </w:r>
            <w:r w:rsidRPr="00501474">
              <w:rPr>
                <w:rFonts w:ascii="Arial" w:eastAsia="Arial" w:hAnsi="Arial" w:cs="Arial"/>
                <w:b/>
                <w:bCs/>
                <w:spacing w:val="1"/>
                <w:sz w:val="20"/>
                <w:szCs w:val="20"/>
              </w:rPr>
              <w:t>Q</w:t>
            </w:r>
            <w:r w:rsidRPr="00501474">
              <w:rPr>
                <w:rFonts w:ascii="Arial" w:eastAsia="Arial" w:hAnsi="Arial" w:cs="Arial"/>
                <w:b/>
                <w:bCs/>
                <w:sz w:val="20"/>
                <w:szCs w:val="20"/>
              </w:rPr>
              <w:t>UI</w:t>
            </w:r>
            <w:r w:rsidRPr="00501474">
              <w:rPr>
                <w:rFonts w:ascii="Arial" w:eastAsia="Arial" w:hAnsi="Arial" w:cs="Arial"/>
                <w:b/>
                <w:bCs/>
                <w:spacing w:val="2"/>
                <w:sz w:val="20"/>
                <w:szCs w:val="20"/>
              </w:rPr>
              <w:t>R</w:t>
            </w:r>
            <w:r w:rsidRPr="00501474">
              <w:rPr>
                <w:rFonts w:ascii="Arial" w:eastAsia="Arial" w:hAnsi="Arial" w:cs="Arial"/>
                <w:b/>
                <w:bCs/>
                <w:spacing w:val="-1"/>
                <w:sz w:val="20"/>
                <w:szCs w:val="20"/>
              </w:rPr>
              <w:t>E</w:t>
            </w:r>
            <w:r w:rsidRPr="00501474">
              <w:rPr>
                <w:rFonts w:ascii="Arial" w:eastAsia="Arial" w:hAnsi="Arial" w:cs="Arial"/>
                <w:b/>
                <w:bCs/>
                <w:sz w:val="20"/>
                <w:szCs w:val="20"/>
              </w:rPr>
              <w:t xml:space="preserve">D </w:t>
            </w:r>
            <w:r w:rsidRPr="00501474">
              <w:rPr>
                <w:rFonts w:ascii="Arial" w:eastAsia="Arial" w:hAnsi="Arial" w:cs="Arial"/>
                <w:b/>
                <w:bCs/>
                <w:spacing w:val="-5"/>
                <w:sz w:val="20"/>
                <w:szCs w:val="20"/>
              </w:rPr>
              <w:t>A</w:t>
            </w:r>
            <w:r w:rsidRPr="00501474">
              <w:rPr>
                <w:rFonts w:ascii="Arial" w:eastAsia="Arial" w:hAnsi="Arial" w:cs="Arial"/>
                <w:b/>
                <w:bCs/>
                <w:sz w:val="20"/>
                <w:szCs w:val="20"/>
              </w:rPr>
              <w:t>R</w:t>
            </w:r>
            <w:r w:rsidRPr="00501474">
              <w:rPr>
                <w:rFonts w:ascii="Arial" w:eastAsia="Arial" w:hAnsi="Arial" w:cs="Arial"/>
                <w:b/>
                <w:bCs/>
                <w:spacing w:val="3"/>
                <w:sz w:val="20"/>
                <w:szCs w:val="20"/>
              </w:rPr>
              <w:t>T</w:t>
            </w:r>
            <w:r w:rsidRPr="00501474">
              <w:rPr>
                <w:rFonts w:ascii="Arial" w:eastAsia="Arial" w:hAnsi="Arial" w:cs="Arial"/>
                <w:b/>
                <w:bCs/>
                <w:sz w:val="20"/>
                <w:szCs w:val="20"/>
              </w:rPr>
              <w:t>I</w:t>
            </w:r>
            <w:r w:rsidRPr="00501474">
              <w:rPr>
                <w:rFonts w:ascii="Arial" w:eastAsia="Arial" w:hAnsi="Arial" w:cs="Arial"/>
                <w:b/>
                <w:bCs/>
                <w:spacing w:val="5"/>
                <w:sz w:val="20"/>
                <w:szCs w:val="20"/>
              </w:rPr>
              <w:t>F</w:t>
            </w:r>
            <w:r w:rsidRPr="00501474">
              <w:rPr>
                <w:rFonts w:ascii="Arial" w:eastAsia="Arial" w:hAnsi="Arial" w:cs="Arial"/>
                <w:b/>
                <w:bCs/>
                <w:spacing w:val="-5"/>
                <w:sz w:val="20"/>
                <w:szCs w:val="20"/>
              </w:rPr>
              <w:t>A</w:t>
            </w:r>
            <w:r w:rsidRPr="00501474">
              <w:rPr>
                <w:rFonts w:ascii="Arial" w:eastAsia="Arial" w:hAnsi="Arial" w:cs="Arial"/>
                <w:b/>
                <w:bCs/>
                <w:sz w:val="20"/>
                <w:szCs w:val="20"/>
              </w:rPr>
              <w:t>C</w:t>
            </w:r>
            <w:r w:rsidRPr="00501474">
              <w:rPr>
                <w:rFonts w:ascii="Arial" w:eastAsia="Arial" w:hAnsi="Arial" w:cs="Arial"/>
                <w:b/>
                <w:bCs/>
                <w:spacing w:val="3"/>
                <w:sz w:val="20"/>
                <w:szCs w:val="20"/>
              </w:rPr>
              <w:t>T</w:t>
            </w:r>
            <w:r w:rsidRPr="00501474">
              <w:rPr>
                <w:rFonts w:ascii="Arial" w:eastAsia="Arial" w:hAnsi="Arial" w:cs="Arial"/>
                <w:b/>
                <w:bCs/>
                <w:sz w:val="20"/>
                <w:szCs w:val="20"/>
              </w:rPr>
              <w:t>S</w:t>
            </w:r>
          </w:p>
        </w:tc>
      </w:tr>
      <w:tr w:rsidR="00501474" w:rsidRPr="00501474" w:rsidTr="00501474">
        <w:trPr>
          <w:trHeight w:hRule="exact" w:val="9915"/>
        </w:trPr>
        <w:tc>
          <w:tcPr>
            <w:tcW w:w="0" w:type="auto"/>
            <w:tcBorders>
              <w:top w:val="single" w:sz="6" w:space="0" w:color="000000"/>
              <w:left w:val="single" w:sz="6" w:space="0" w:color="000000"/>
              <w:bottom w:val="single" w:sz="6" w:space="0" w:color="000000"/>
              <w:right w:val="single" w:sz="6" w:space="0" w:color="000000"/>
            </w:tcBorders>
          </w:tcPr>
          <w:p w:rsidR="00501474" w:rsidRPr="00501474" w:rsidRDefault="00501474" w:rsidP="00501474">
            <w:pPr>
              <w:widowControl w:val="0"/>
              <w:spacing w:before="94" w:after="0" w:line="240" w:lineRule="auto"/>
              <w:ind w:right="182"/>
              <w:rPr>
                <w:rFonts w:ascii="Arial" w:eastAsia="Arial" w:hAnsi="Arial" w:cs="Arial"/>
                <w:sz w:val="20"/>
                <w:szCs w:val="20"/>
              </w:rPr>
            </w:pPr>
            <w:r w:rsidRPr="00501474">
              <w:rPr>
                <w:rFonts w:ascii="Arial" w:eastAsia="Arial" w:hAnsi="Arial" w:cs="Arial"/>
                <w:b/>
                <w:bCs/>
                <w:sz w:val="20"/>
                <w:szCs w:val="20"/>
              </w:rPr>
              <w:t>R</w:t>
            </w:r>
            <w:r w:rsidRPr="00501474">
              <w:rPr>
                <w:rFonts w:ascii="Arial" w:eastAsia="Arial" w:hAnsi="Arial" w:cs="Arial"/>
                <w:b/>
                <w:bCs/>
                <w:spacing w:val="-1"/>
                <w:sz w:val="20"/>
                <w:szCs w:val="20"/>
              </w:rPr>
              <w:t>EP</w:t>
            </w:r>
            <w:r w:rsidRPr="00501474">
              <w:rPr>
                <w:rFonts w:ascii="Arial" w:eastAsia="Arial" w:hAnsi="Arial" w:cs="Arial"/>
                <w:b/>
                <w:bCs/>
                <w:spacing w:val="1"/>
                <w:sz w:val="20"/>
                <w:szCs w:val="20"/>
              </w:rPr>
              <w:t>O</w:t>
            </w:r>
            <w:r w:rsidRPr="00501474">
              <w:rPr>
                <w:rFonts w:ascii="Arial" w:eastAsia="Arial" w:hAnsi="Arial" w:cs="Arial"/>
                <w:b/>
                <w:bCs/>
                <w:sz w:val="20"/>
                <w:szCs w:val="20"/>
              </w:rPr>
              <w:t>RT</w:t>
            </w:r>
            <w:r w:rsidRPr="00501474">
              <w:rPr>
                <w:rFonts w:ascii="Arial" w:eastAsia="Arial" w:hAnsi="Arial" w:cs="Arial"/>
                <w:b/>
                <w:bCs/>
                <w:spacing w:val="5"/>
                <w:sz w:val="20"/>
                <w:szCs w:val="20"/>
              </w:rPr>
              <w:t xml:space="preserve"> </w:t>
            </w:r>
            <w:r w:rsidRPr="00501474">
              <w:rPr>
                <w:rFonts w:ascii="Arial" w:eastAsia="Arial" w:hAnsi="Arial" w:cs="Arial"/>
                <w:b/>
                <w:bCs/>
                <w:spacing w:val="3"/>
                <w:sz w:val="20"/>
                <w:szCs w:val="20"/>
              </w:rPr>
              <w:t>T</w:t>
            </w:r>
            <w:r w:rsidRPr="00501474">
              <w:rPr>
                <w:rFonts w:ascii="Arial" w:eastAsia="Arial" w:hAnsi="Arial" w:cs="Arial"/>
                <w:b/>
                <w:bCs/>
                <w:sz w:val="20"/>
                <w:szCs w:val="20"/>
              </w:rPr>
              <w:t>HE</w:t>
            </w:r>
            <w:r w:rsidRPr="00501474">
              <w:rPr>
                <w:rFonts w:ascii="Arial" w:eastAsia="Arial" w:hAnsi="Arial" w:cs="Arial"/>
                <w:b/>
                <w:bCs/>
                <w:spacing w:val="5"/>
                <w:sz w:val="20"/>
                <w:szCs w:val="20"/>
              </w:rPr>
              <w:t xml:space="preserve"> </w:t>
            </w:r>
            <w:r w:rsidRPr="00501474">
              <w:rPr>
                <w:rFonts w:ascii="Arial" w:eastAsia="Arial" w:hAnsi="Arial" w:cs="Arial"/>
                <w:b/>
                <w:bCs/>
                <w:sz w:val="20"/>
                <w:szCs w:val="20"/>
              </w:rPr>
              <w:t>R</w:t>
            </w:r>
            <w:r w:rsidRPr="00501474">
              <w:rPr>
                <w:rFonts w:ascii="Arial" w:eastAsia="Arial" w:hAnsi="Arial" w:cs="Arial"/>
                <w:b/>
                <w:bCs/>
                <w:spacing w:val="2"/>
                <w:sz w:val="20"/>
                <w:szCs w:val="20"/>
              </w:rPr>
              <w:t>E</w:t>
            </w:r>
            <w:r w:rsidRPr="00501474">
              <w:rPr>
                <w:rFonts w:ascii="Arial" w:eastAsia="Arial" w:hAnsi="Arial" w:cs="Arial"/>
                <w:b/>
                <w:bCs/>
                <w:spacing w:val="-1"/>
                <w:sz w:val="20"/>
                <w:szCs w:val="20"/>
              </w:rPr>
              <w:t>S</w:t>
            </w:r>
            <w:r w:rsidRPr="00501474">
              <w:rPr>
                <w:rFonts w:ascii="Arial" w:eastAsia="Arial" w:hAnsi="Arial" w:cs="Arial"/>
                <w:b/>
                <w:bCs/>
                <w:sz w:val="20"/>
                <w:szCs w:val="20"/>
              </w:rPr>
              <w:t>U</w:t>
            </w:r>
            <w:r w:rsidRPr="00501474">
              <w:rPr>
                <w:rFonts w:ascii="Arial" w:eastAsia="Arial" w:hAnsi="Arial" w:cs="Arial"/>
                <w:b/>
                <w:bCs/>
                <w:spacing w:val="1"/>
                <w:sz w:val="20"/>
                <w:szCs w:val="20"/>
              </w:rPr>
              <w:t>L</w:t>
            </w:r>
            <w:r w:rsidRPr="00501474">
              <w:rPr>
                <w:rFonts w:ascii="Arial" w:eastAsia="Arial" w:hAnsi="Arial" w:cs="Arial"/>
                <w:b/>
                <w:bCs/>
                <w:spacing w:val="3"/>
                <w:sz w:val="20"/>
                <w:szCs w:val="20"/>
              </w:rPr>
              <w:t>T</w:t>
            </w:r>
            <w:r w:rsidRPr="00501474">
              <w:rPr>
                <w:rFonts w:ascii="Arial" w:eastAsia="Arial" w:hAnsi="Arial" w:cs="Arial"/>
                <w:b/>
                <w:bCs/>
                <w:sz w:val="20"/>
                <w:szCs w:val="20"/>
              </w:rPr>
              <w:t xml:space="preserve">S </w:t>
            </w:r>
            <w:r w:rsidRPr="00501474">
              <w:rPr>
                <w:rFonts w:ascii="Arial" w:eastAsia="Arial" w:hAnsi="Arial" w:cs="Arial"/>
                <w:b/>
                <w:bCs/>
                <w:spacing w:val="1"/>
                <w:sz w:val="20"/>
                <w:szCs w:val="20"/>
              </w:rPr>
              <w:t>O</w:t>
            </w:r>
            <w:r w:rsidRPr="00501474">
              <w:rPr>
                <w:rFonts w:ascii="Arial" w:eastAsia="Arial" w:hAnsi="Arial" w:cs="Arial"/>
                <w:b/>
                <w:bCs/>
                <w:sz w:val="20"/>
                <w:szCs w:val="20"/>
              </w:rPr>
              <w:t xml:space="preserve">F </w:t>
            </w:r>
            <w:r w:rsidRPr="00501474">
              <w:rPr>
                <w:rFonts w:ascii="Arial" w:eastAsia="Arial" w:hAnsi="Arial" w:cs="Arial"/>
                <w:b/>
                <w:bCs/>
                <w:spacing w:val="1"/>
                <w:sz w:val="20"/>
                <w:szCs w:val="20"/>
              </w:rPr>
              <w:t>YO</w:t>
            </w:r>
            <w:r w:rsidRPr="00501474">
              <w:rPr>
                <w:rFonts w:ascii="Arial" w:eastAsia="Arial" w:hAnsi="Arial" w:cs="Arial"/>
                <w:b/>
                <w:bCs/>
                <w:sz w:val="20"/>
                <w:szCs w:val="20"/>
              </w:rPr>
              <w:t xml:space="preserve">UR </w:t>
            </w:r>
            <w:r w:rsidRPr="00501474">
              <w:rPr>
                <w:rFonts w:ascii="Arial" w:eastAsia="Arial" w:hAnsi="Arial" w:cs="Arial"/>
                <w:b/>
                <w:bCs/>
                <w:spacing w:val="-1"/>
                <w:sz w:val="20"/>
                <w:szCs w:val="20"/>
              </w:rPr>
              <w:t>P</w:t>
            </w:r>
            <w:r w:rsidRPr="00501474">
              <w:rPr>
                <w:rFonts w:ascii="Arial" w:eastAsia="Arial" w:hAnsi="Arial" w:cs="Arial"/>
                <w:b/>
                <w:bCs/>
                <w:sz w:val="20"/>
                <w:szCs w:val="20"/>
              </w:rPr>
              <w:t>RE-</w:t>
            </w:r>
            <w:r w:rsidRPr="00501474">
              <w:rPr>
                <w:rFonts w:ascii="Arial" w:eastAsia="Arial" w:hAnsi="Arial" w:cs="Arial"/>
                <w:b/>
                <w:bCs/>
                <w:spacing w:val="6"/>
                <w:sz w:val="20"/>
                <w:szCs w:val="20"/>
              </w:rPr>
              <w:t xml:space="preserve"> </w:t>
            </w:r>
            <w:r w:rsidRPr="00501474">
              <w:rPr>
                <w:rFonts w:ascii="Arial" w:eastAsia="Arial" w:hAnsi="Arial" w:cs="Arial"/>
                <w:b/>
                <w:bCs/>
                <w:spacing w:val="-5"/>
                <w:sz w:val="20"/>
                <w:szCs w:val="20"/>
              </w:rPr>
              <w:t>A</w:t>
            </w:r>
            <w:r w:rsidRPr="00501474">
              <w:rPr>
                <w:rFonts w:ascii="Arial" w:eastAsia="Arial" w:hAnsi="Arial" w:cs="Arial"/>
                <w:b/>
                <w:bCs/>
                <w:spacing w:val="2"/>
                <w:sz w:val="20"/>
                <w:szCs w:val="20"/>
              </w:rPr>
              <w:t>N</w:t>
            </w:r>
            <w:r w:rsidRPr="00501474">
              <w:rPr>
                <w:rFonts w:ascii="Arial" w:eastAsia="Arial" w:hAnsi="Arial" w:cs="Arial"/>
                <w:b/>
                <w:bCs/>
                <w:sz w:val="20"/>
                <w:szCs w:val="20"/>
              </w:rPr>
              <w:t>D</w:t>
            </w:r>
            <w:r w:rsidRPr="00501474">
              <w:rPr>
                <w:rFonts w:ascii="Arial" w:eastAsia="Arial" w:hAnsi="Arial" w:cs="Arial"/>
                <w:b/>
                <w:bCs/>
                <w:spacing w:val="3"/>
                <w:sz w:val="20"/>
                <w:szCs w:val="20"/>
              </w:rPr>
              <w:t xml:space="preserve"> </w:t>
            </w:r>
            <w:r w:rsidRPr="00501474">
              <w:rPr>
                <w:rFonts w:ascii="Arial" w:eastAsia="Arial" w:hAnsi="Arial" w:cs="Arial"/>
                <w:b/>
                <w:bCs/>
                <w:spacing w:val="-1"/>
                <w:sz w:val="20"/>
                <w:szCs w:val="20"/>
              </w:rPr>
              <w:t>P</w:t>
            </w:r>
            <w:r w:rsidRPr="00501474">
              <w:rPr>
                <w:rFonts w:ascii="Arial" w:eastAsia="Arial" w:hAnsi="Arial" w:cs="Arial"/>
                <w:b/>
                <w:bCs/>
                <w:spacing w:val="1"/>
                <w:sz w:val="20"/>
                <w:szCs w:val="20"/>
              </w:rPr>
              <w:t>O</w:t>
            </w:r>
            <w:r w:rsidRPr="00501474">
              <w:rPr>
                <w:rFonts w:ascii="Arial" w:eastAsia="Arial" w:hAnsi="Arial" w:cs="Arial"/>
                <w:b/>
                <w:bCs/>
                <w:spacing w:val="-1"/>
                <w:sz w:val="20"/>
                <w:szCs w:val="20"/>
              </w:rPr>
              <w:t>S</w:t>
            </w:r>
            <w:r w:rsidRPr="00501474">
              <w:rPr>
                <w:rFonts w:ascii="Arial" w:eastAsia="Arial" w:hAnsi="Arial" w:cs="Arial"/>
                <w:b/>
                <w:bCs/>
                <w:spacing w:val="3"/>
                <w:sz w:val="20"/>
                <w:szCs w:val="20"/>
              </w:rPr>
              <w:t>T</w:t>
            </w:r>
            <w:r w:rsidRPr="00501474">
              <w:rPr>
                <w:rFonts w:ascii="Arial" w:eastAsia="Arial" w:hAnsi="Arial" w:cs="Arial"/>
                <w:b/>
                <w:bCs/>
                <w:sz w:val="20"/>
                <w:szCs w:val="20"/>
              </w:rPr>
              <w:t xml:space="preserve">- </w:t>
            </w:r>
            <w:r w:rsidRPr="00501474">
              <w:rPr>
                <w:rFonts w:ascii="Arial" w:eastAsia="Arial" w:hAnsi="Arial" w:cs="Arial"/>
                <w:b/>
                <w:bCs/>
                <w:spacing w:val="-2"/>
                <w:sz w:val="20"/>
                <w:szCs w:val="20"/>
              </w:rPr>
              <w:t>A</w:t>
            </w:r>
            <w:r w:rsidRPr="00501474">
              <w:rPr>
                <w:rFonts w:ascii="Arial" w:eastAsia="Arial" w:hAnsi="Arial" w:cs="Arial"/>
                <w:b/>
                <w:bCs/>
                <w:spacing w:val="1"/>
                <w:sz w:val="20"/>
                <w:szCs w:val="20"/>
              </w:rPr>
              <w:t>SSE</w:t>
            </w:r>
            <w:r w:rsidRPr="00501474">
              <w:rPr>
                <w:rFonts w:ascii="Arial" w:eastAsia="Arial" w:hAnsi="Arial" w:cs="Arial"/>
                <w:b/>
                <w:bCs/>
                <w:spacing w:val="-1"/>
                <w:sz w:val="20"/>
                <w:szCs w:val="20"/>
              </w:rPr>
              <w:t>SS</w:t>
            </w:r>
            <w:r w:rsidRPr="00501474">
              <w:rPr>
                <w:rFonts w:ascii="Arial" w:eastAsia="Arial" w:hAnsi="Arial" w:cs="Arial"/>
                <w:b/>
                <w:bCs/>
                <w:spacing w:val="4"/>
                <w:sz w:val="20"/>
                <w:szCs w:val="20"/>
              </w:rPr>
              <w:t>M</w:t>
            </w:r>
            <w:r w:rsidRPr="00501474">
              <w:rPr>
                <w:rFonts w:ascii="Arial" w:eastAsia="Arial" w:hAnsi="Arial" w:cs="Arial"/>
                <w:b/>
                <w:bCs/>
                <w:spacing w:val="-1"/>
                <w:sz w:val="20"/>
                <w:szCs w:val="20"/>
              </w:rPr>
              <w:t>E</w:t>
            </w:r>
            <w:r w:rsidRPr="00501474">
              <w:rPr>
                <w:rFonts w:ascii="Arial" w:eastAsia="Arial" w:hAnsi="Arial" w:cs="Arial"/>
                <w:b/>
                <w:bCs/>
                <w:sz w:val="20"/>
                <w:szCs w:val="20"/>
              </w:rPr>
              <w:t>N</w:t>
            </w:r>
            <w:r w:rsidRPr="00501474">
              <w:rPr>
                <w:rFonts w:ascii="Arial" w:eastAsia="Arial" w:hAnsi="Arial" w:cs="Arial"/>
                <w:b/>
                <w:bCs/>
                <w:spacing w:val="3"/>
                <w:sz w:val="20"/>
                <w:szCs w:val="20"/>
              </w:rPr>
              <w:t>T</w:t>
            </w:r>
            <w:r w:rsidRPr="00501474">
              <w:rPr>
                <w:rFonts w:ascii="Arial" w:eastAsia="Arial" w:hAnsi="Arial" w:cs="Arial"/>
                <w:b/>
                <w:bCs/>
                <w:sz w:val="20"/>
                <w:szCs w:val="20"/>
              </w:rPr>
              <w:t>S U</w:t>
            </w:r>
            <w:r w:rsidRPr="00501474">
              <w:rPr>
                <w:rFonts w:ascii="Arial" w:eastAsia="Arial" w:hAnsi="Arial" w:cs="Arial"/>
                <w:b/>
                <w:bCs/>
                <w:spacing w:val="-1"/>
                <w:sz w:val="20"/>
                <w:szCs w:val="20"/>
              </w:rPr>
              <w:t>S</w:t>
            </w:r>
            <w:r w:rsidRPr="00501474">
              <w:rPr>
                <w:rFonts w:ascii="Arial" w:eastAsia="Arial" w:hAnsi="Arial" w:cs="Arial"/>
                <w:b/>
                <w:bCs/>
                <w:sz w:val="20"/>
                <w:szCs w:val="20"/>
              </w:rPr>
              <w:t xml:space="preserve">ING </w:t>
            </w:r>
            <w:r w:rsidRPr="00501474">
              <w:rPr>
                <w:rFonts w:ascii="Arial" w:eastAsia="Arial" w:hAnsi="Arial" w:cs="Arial"/>
                <w:b/>
                <w:bCs/>
                <w:spacing w:val="1"/>
                <w:sz w:val="20"/>
                <w:szCs w:val="20"/>
              </w:rPr>
              <w:t>G</w:t>
            </w:r>
            <w:r w:rsidRPr="00501474">
              <w:rPr>
                <w:rFonts w:ascii="Arial" w:eastAsia="Arial" w:hAnsi="Arial" w:cs="Arial"/>
                <w:b/>
                <w:bCs/>
                <w:spacing w:val="2"/>
                <w:sz w:val="20"/>
                <w:szCs w:val="20"/>
              </w:rPr>
              <w:t>R</w:t>
            </w:r>
            <w:r w:rsidRPr="00501474">
              <w:rPr>
                <w:rFonts w:ascii="Arial" w:eastAsia="Arial" w:hAnsi="Arial" w:cs="Arial"/>
                <w:b/>
                <w:bCs/>
                <w:spacing w:val="-5"/>
                <w:sz w:val="20"/>
                <w:szCs w:val="20"/>
              </w:rPr>
              <w:t>A</w:t>
            </w:r>
            <w:r w:rsidRPr="00501474">
              <w:rPr>
                <w:rFonts w:ascii="Arial" w:eastAsia="Arial" w:hAnsi="Arial" w:cs="Arial"/>
                <w:b/>
                <w:bCs/>
                <w:spacing w:val="1"/>
                <w:sz w:val="20"/>
                <w:szCs w:val="20"/>
              </w:rPr>
              <w:t>P</w:t>
            </w:r>
            <w:r w:rsidRPr="00501474">
              <w:rPr>
                <w:rFonts w:ascii="Arial" w:eastAsia="Arial" w:hAnsi="Arial" w:cs="Arial"/>
                <w:b/>
                <w:bCs/>
                <w:spacing w:val="2"/>
                <w:sz w:val="20"/>
                <w:szCs w:val="20"/>
              </w:rPr>
              <w:t>H</w:t>
            </w:r>
            <w:r w:rsidRPr="00501474">
              <w:rPr>
                <w:rFonts w:ascii="Arial" w:eastAsia="Arial" w:hAnsi="Arial" w:cs="Arial"/>
                <w:b/>
                <w:bCs/>
                <w:sz w:val="20"/>
                <w:szCs w:val="20"/>
              </w:rPr>
              <w:t>S</w:t>
            </w:r>
            <w:r w:rsidRPr="00501474">
              <w:rPr>
                <w:rFonts w:ascii="Arial" w:eastAsia="Arial" w:hAnsi="Arial" w:cs="Arial"/>
                <w:b/>
                <w:bCs/>
                <w:spacing w:val="2"/>
                <w:sz w:val="20"/>
                <w:szCs w:val="20"/>
              </w:rPr>
              <w:t xml:space="preserve"> </w:t>
            </w:r>
            <w:r w:rsidRPr="00501474">
              <w:rPr>
                <w:rFonts w:ascii="Arial" w:eastAsia="Arial" w:hAnsi="Arial" w:cs="Arial"/>
                <w:b/>
                <w:bCs/>
                <w:spacing w:val="-5"/>
                <w:sz w:val="20"/>
                <w:szCs w:val="20"/>
              </w:rPr>
              <w:t>A</w:t>
            </w:r>
            <w:r w:rsidRPr="00501474">
              <w:rPr>
                <w:rFonts w:ascii="Arial" w:eastAsia="Arial" w:hAnsi="Arial" w:cs="Arial"/>
                <w:b/>
                <w:bCs/>
                <w:sz w:val="20"/>
                <w:szCs w:val="20"/>
              </w:rPr>
              <w:t>ND</w:t>
            </w:r>
            <w:r w:rsidRPr="00501474">
              <w:rPr>
                <w:rFonts w:ascii="Arial" w:eastAsia="Arial" w:hAnsi="Arial" w:cs="Arial"/>
                <w:b/>
                <w:bCs/>
                <w:spacing w:val="7"/>
                <w:sz w:val="20"/>
                <w:szCs w:val="20"/>
              </w:rPr>
              <w:t xml:space="preserve"> </w:t>
            </w:r>
            <w:r w:rsidRPr="00501474">
              <w:rPr>
                <w:rFonts w:ascii="Arial" w:eastAsia="Arial" w:hAnsi="Arial" w:cs="Arial"/>
                <w:b/>
                <w:bCs/>
                <w:sz w:val="20"/>
                <w:szCs w:val="20"/>
              </w:rPr>
              <w:t xml:space="preserve">A </w:t>
            </w:r>
            <w:r w:rsidRPr="00501474">
              <w:rPr>
                <w:rFonts w:ascii="Arial" w:eastAsia="Arial" w:hAnsi="Arial" w:cs="Arial"/>
                <w:b/>
                <w:bCs/>
                <w:spacing w:val="5"/>
                <w:sz w:val="20"/>
                <w:szCs w:val="20"/>
              </w:rPr>
              <w:t>N</w:t>
            </w:r>
            <w:r w:rsidRPr="00501474">
              <w:rPr>
                <w:rFonts w:ascii="Arial" w:eastAsia="Arial" w:hAnsi="Arial" w:cs="Arial"/>
                <w:b/>
                <w:bCs/>
                <w:spacing w:val="-5"/>
                <w:sz w:val="20"/>
                <w:szCs w:val="20"/>
              </w:rPr>
              <w:t>A</w:t>
            </w:r>
            <w:r w:rsidRPr="00501474">
              <w:rPr>
                <w:rFonts w:ascii="Arial" w:eastAsia="Arial" w:hAnsi="Arial" w:cs="Arial"/>
                <w:b/>
                <w:bCs/>
                <w:sz w:val="20"/>
                <w:szCs w:val="20"/>
              </w:rPr>
              <w:t>R</w:t>
            </w:r>
            <w:r w:rsidRPr="00501474">
              <w:rPr>
                <w:rFonts w:ascii="Arial" w:eastAsia="Arial" w:hAnsi="Arial" w:cs="Arial"/>
                <w:b/>
                <w:bCs/>
                <w:spacing w:val="3"/>
                <w:sz w:val="20"/>
                <w:szCs w:val="20"/>
              </w:rPr>
              <w:t>R</w:t>
            </w:r>
            <w:r w:rsidRPr="00501474">
              <w:rPr>
                <w:rFonts w:ascii="Arial" w:eastAsia="Arial" w:hAnsi="Arial" w:cs="Arial"/>
                <w:b/>
                <w:bCs/>
                <w:spacing w:val="-5"/>
                <w:sz w:val="20"/>
                <w:szCs w:val="20"/>
              </w:rPr>
              <w:t>A</w:t>
            </w:r>
            <w:r w:rsidRPr="00501474">
              <w:rPr>
                <w:rFonts w:ascii="Arial" w:eastAsia="Arial" w:hAnsi="Arial" w:cs="Arial"/>
                <w:b/>
                <w:bCs/>
                <w:spacing w:val="3"/>
                <w:sz w:val="20"/>
                <w:szCs w:val="20"/>
              </w:rPr>
              <w:t>T</w:t>
            </w:r>
            <w:r w:rsidRPr="00501474">
              <w:rPr>
                <w:rFonts w:ascii="Arial" w:eastAsia="Arial" w:hAnsi="Arial" w:cs="Arial"/>
                <w:b/>
                <w:bCs/>
                <w:spacing w:val="2"/>
                <w:sz w:val="20"/>
                <w:szCs w:val="20"/>
              </w:rPr>
              <w:t>I</w:t>
            </w:r>
            <w:r w:rsidRPr="00501474">
              <w:rPr>
                <w:rFonts w:ascii="Arial" w:eastAsia="Arial" w:hAnsi="Arial" w:cs="Arial"/>
                <w:b/>
                <w:bCs/>
                <w:spacing w:val="-1"/>
                <w:sz w:val="20"/>
                <w:szCs w:val="20"/>
              </w:rPr>
              <w:t>V</w:t>
            </w:r>
            <w:r w:rsidRPr="00501474">
              <w:rPr>
                <w:rFonts w:ascii="Arial" w:eastAsia="Arial" w:hAnsi="Arial" w:cs="Arial"/>
                <w:b/>
                <w:bCs/>
                <w:sz w:val="20"/>
                <w:szCs w:val="20"/>
              </w:rPr>
              <w:t xml:space="preserve">E </w:t>
            </w:r>
            <w:r w:rsidRPr="00501474">
              <w:rPr>
                <w:rFonts w:ascii="Arial" w:eastAsia="Arial" w:hAnsi="Arial" w:cs="Arial"/>
                <w:b/>
                <w:bCs/>
                <w:spacing w:val="3"/>
                <w:sz w:val="20"/>
                <w:szCs w:val="20"/>
              </w:rPr>
              <w:t>T</w:t>
            </w:r>
            <w:r w:rsidRPr="00501474">
              <w:rPr>
                <w:rFonts w:ascii="Arial" w:eastAsia="Arial" w:hAnsi="Arial" w:cs="Arial"/>
                <w:b/>
                <w:bCs/>
                <w:sz w:val="20"/>
                <w:szCs w:val="20"/>
              </w:rPr>
              <w:t>O</w:t>
            </w:r>
            <w:r w:rsidRPr="00501474">
              <w:rPr>
                <w:rFonts w:ascii="Arial" w:eastAsia="Arial" w:hAnsi="Arial" w:cs="Arial"/>
                <w:b/>
                <w:bCs/>
                <w:spacing w:val="8"/>
                <w:sz w:val="20"/>
                <w:szCs w:val="20"/>
              </w:rPr>
              <w:t xml:space="preserve"> </w:t>
            </w:r>
            <w:r w:rsidRPr="00501474">
              <w:rPr>
                <w:rFonts w:ascii="Arial" w:eastAsia="Arial" w:hAnsi="Arial" w:cs="Arial"/>
                <w:b/>
                <w:bCs/>
                <w:sz w:val="20"/>
                <w:szCs w:val="20"/>
              </w:rPr>
              <w:t>ID</w:t>
            </w:r>
            <w:r w:rsidRPr="00501474">
              <w:rPr>
                <w:rFonts w:ascii="Arial" w:eastAsia="Arial" w:hAnsi="Arial" w:cs="Arial"/>
                <w:b/>
                <w:bCs/>
                <w:spacing w:val="-1"/>
                <w:sz w:val="20"/>
                <w:szCs w:val="20"/>
              </w:rPr>
              <w:t>E</w:t>
            </w:r>
            <w:r w:rsidRPr="00501474">
              <w:rPr>
                <w:rFonts w:ascii="Arial" w:eastAsia="Arial" w:hAnsi="Arial" w:cs="Arial"/>
                <w:b/>
                <w:bCs/>
                <w:sz w:val="20"/>
                <w:szCs w:val="20"/>
              </w:rPr>
              <w:t>N</w:t>
            </w:r>
            <w:r w:rsidRPr="00501474">
              <w:rPr>
                <w:rFonts w:ascii="Arial" w:eastAsia="Arial" w:hAnsi="Arial" w:cs="Arial"/>
                <w:b/>
                <w:bCs/>
                <w:spacing w:val="3"/>
                <w:sz w:val="20"/>
                <w:szCs w:val="20"/>
              </w:rPr>
              <w:t>T</w:t>
            </w:r>
            <w:r w:rsidRPr="00501474">
              <w:rPr>
                <w:rFonts w:ascii="Arial" w:eastAsia="Arial" w:hAnsi="Arial" w:cs="Arial"/>
                <w:b/>
                <w:bCs/>
                <w:sz w:val="20"/>
                <w:szCs w:val="20"/>
              </w:rPr>
              <w:t>I</w:t>
            </w:r>
            <w:r w:rsidRPr="00501474">
              <w:rPr>
                <w:rFonts w:ascii="Arial" w:eastAsia="Arial" w:hAnsi="Arial" w:cs="Arial"/>
                <w:b/>
                <w:bCs/>
                <w:spacing w:val="-2"/>
                <w:sz w:val="20"/>
                <w:szCs w:val="20"/>
              </w:rPr>
              <w:t>F</w:t>
            </w:r>
            <w:r w:rsidRPr="00501474">
              <w:rPr>
                <w:rFonts w:ascii="Arial" w:eastAsia="Arial" w:hAnsi="Arial" w:cs="Arial"/>
                <w:b/>
                <w:bCs/>
                <w:sz w:val="20"/>
                <w:szCs w:val="20"/>
              </w:rPr>
              <w:t xml:space="preserve">Y </w:t>
            </w:r>
            <w:r w:rsidRPr="00501474">
              <w:rPr>
                <w:rFonts w:ascii="Arial" w:eastAsia="Arial" w:hAnsi="Arial" w:cs="Arial"/>
                <w:b/>
                <w:bCs/>
                <w:spacing w:val="3"/>
                <w:sz w:val="20"/>
                <w:szCs w:val="20"/>
              </w:rPr>
              <w:t>T</w:t>
            </w:r>
            <w:r w:rsidRPr="00501474">
              <w:rPr>
                <w:rFonts w:ascii="Arial" w:eastAsia="Arial" w:hAnsi="Arial" w:cs="Arial"/>
                <w:b/>
                <w:bCs/>
                <w:sz w:val="20"/>
                <w:szCs w:val="20"/>
              </w:rPr>
              <w:t xml:space="preserve">HE </w:t>
            </w:r>
            <w:r w:rsidRPr="00501474">
              <w:rPr>
                <w:rFonts w:ascii="Arial" w:eastAsia="Arial" w:hAnsi="Arial" w:cs="Arial"/>
                <w:b/>
                <w:bCs/>
                <w:spacing w:val="-1"/>
                <w:sz w:val="20"/>
                <w:szCs w:val="20"/>
              </w:rPr>
              <w:t>PE</w:t>
            </w:r>
            <w:r w:rsidRPr="00501474">
              <w:rPr>
                <w:rFonts w:ascii="Arial" w:eastAsia="Arial" w:hAnsi="Arial" w:cs="Arial"/>
                <w:b/>
                <w:bCs/>
                <w:sz w:val="20"/>
                <w:szCs w:val="20"/>
              </w:rPr>
              <w:t>R</w:t>
            </w:r>
            <w:r w:rsidRPr="00501474">
              <w:rPr>
                <w:rFonts w:ascii="Arial" w:eastAsia="Arial" w:hAnsi="Arial" w:cs="Arial"/>
                <w:b/>
                <w:bCs/>
                <w:spacing w:val="1"/>
                <w:sz w:val="20"/>
                <w:szCs w:val="20"/>
              </w:rPr>
              <w:t>FO</w:t>
            </w:r>
            <w:r w:rsidRPr="00501474">
              <w:rPr>
                <w:rFonts w:ascii="Arial" w:eastAsia="Arial" w:hAnsi="Arial" w:cs="Arial"/>
                <w:b/>
                <w:bCs/>
                <w:sz w:val="20"/>
                <w:szCs w:val="20"/>
              </w:rPr>
              <w:t>R</w:t>
            </w:r>
            <w:r w:rsidRPr="00501474">
              <w:rPr>
                <w:rFonts w:ascii="Arial" w:eastAsia="Arial" w:hAnsi="Arial" w:cs="Arial"/>
                <w:b/>
                <w:bCs/>
                <w:spacing w:val="7"/>
                <w:sz w:val="20"/>
                <w:szCs w:val="20"/>
              </w:rPr>
              <w:t>M</w:t>
            </w:r>
            <w:r w:rsidRPr="00501474">
              <w:rPr>
                <w:rFonts w:ascii="Arial" w:eastAsia="Arial" w:hAnsi="Arial" w:cs="Arial"/>
                <w:b/>
                <w:bCs/>
                <w:spacing w:val="-5"/>
                <w:sz w:val="20"/>
                <w:szCs w:val="20"/>
              </w:rPr>
              <w:t>A</w:t>
            </w:r>
            <w:r w:rsidRPr="00501474">
              <w:rPr>
                <w:rFonts w:ascii="Arial" w:eastAsia="Arial" w:hAnsi="Arial" w:cs="Arial"/>
                <w:b/>
                <w:bCs/>
                <w:sz w:val="20"/>
                <w:szCs w:val="20"/>
              </w:rPr>
              <w:t>N</w:t>
            </w:r>
            <w:r w:rsidRPr="00501474">
              <w:rPr>
                <w:rFonts w:ascii="Arial" w:eastAsia="Arial" w:hAnsi="Arial" w:cs="Arial"/>
                <w:b/>
                <w:bCs/>
                <w:spacing w:val="3"/>
                <w:sz w:val="20"/>
                <w:szCs w:val="20"/>
              </w:rPr>
              <w:t>C</w:t>
            </w:r>
            <w:r w:rsidRPr="00501474">
              <w:rPr>
                <w:rFonts w:ascii="Arial" w:eastAsia="Arial" w:hAnsi="Arial" w:cs="Arial"/>
                <w:b/>
                <w:bCs/>
                <w:sz w:val="20"/>
                <w:szCs w:val="20"/>
              </w:rPr>
              <w:t xml:space="preserve">E </w:t>
            </w:r>
            <w:r w:rsidRPr="00501474">
              <w:rPr>
                <w:rFonts w:ascii="Arial" w:eastAsia="Arial" w:hAnsi="Arial" w:cs="Arial"/>
                <w:b/>
                <w:bCs/>
                <w:spacing w:val="1"/>
                <w:sz w:val="20"/>
                <w:szCs w:val="20"/>
              </w:rPr>
              <w:t>O</w:t>
            </w:r>
            <w:r w:rsidRPr="00501474">
              <w:rPr>
                <w:rFonts w:ascii="Arial" w:eastAsia="Arial" w:hAnsi="Arial" w:cs="Arial"/>
                <w:b/>
                <w:bCs/>
                <w:sz w:val="20"/>
                <w:szCs w:val="20"/>
              </w:rPr>
              <w:t>F</w:t>
            </w:r>
            <w:r w:rsidRPr="00501474">
              <w:rPr>
                <w:rFonts w:ascii="Arial" w:eastAsia="Arial" w:hAnsi="Arial" w:cs="Arial"/>
                <w:b/>
                <w:bCs/>
                <w:spacing w:val="17"/>
                <w:sz w:val="20"/>
                <w:szCs w:val="20"/>
              </w:rPr>
              <w:t xml:space="preserve"> </w:t>
            </w:r>
            <w:r w:rsidRPr="00501474">
              <w:rPr>
                <w:rFonts w:ascii="Arial" w:eastAsia="Arial" w:hAnsi="Arial" w:cs="Arial"/>
                <w:b/>
                <w:bCs/>
                <w:spacing w:val="3"/>
                <w:sz w:val="20"/>
                <w:szCs w:val="20"/>
              </w:rPr>
              <w:t>T</w:t>
            </w:r>
            <w:r w:rsidRPr="00501474">
              <w:rPr>
                <w:rFonts w:ascii="Arial" w:eastAsia="Arial" w:hAnsi="Arial" w:cs="Arial"/>
                <w:b/>
                <w:bCs/>
                <w:sz w:val="20"/>
                <w:szCs w:val="20"/>
              </w:rPr>
              <w:t xml:space="preserve">HE </w:t>
            </w:r>
            <w:r w:rsidRPr="00501474">
              <w:rPr>
                <w:rFonts w:ascii="Arial" w:eastAsia="Arial" w:hAnsi="Arial" w:cs="Arial"/>
                <w:b/>
                <w:bCs/>
                <w:spacing w:val="1"/>
                <w:sz w:val="20"/>
                <w:szCs w:val="20"/>
              </w:rPr>
              <w:t>W</w:t>
            </w:r>
            <w:r w:rsidRPr="00501474">
              <w:rPr>
                <w:rFonts w:ascii="Arial" w:eastAsia="Arial" w:hAnsi="Arial" w:cs="Arial"/>
                <w:b/>
                <w:bCs/>
                <w:sz w:val="20"/>
                <w:szCs w:val="20"/>
              </w:rPr>
              <w:t>H</w:t>
            </w:r>
            <w:r w:rsidRPr="00501474">
              <w:rPr>
                <w:rFonts w:ascii="Arial" w:eastAsia="Arial" w:hAnsi="Arial" w:cs="Arial"/>
                <w:b/>
                <w:bCs/>
                <w:spacing w:val="1"/>
                <w:sz w:val="20"/>
                <w:szCs w:val="20"/>
              </w:rPr>
              <w:t>O</w:t>
            </w:r>
            <w:r w:rsidRPr="00501474">
              <w:rPr>
                <w:rFonts w:ascii="Arial" w:eastAsia="Arial" w:hAnsi="Arial" w:cs="Arial"/>
                <w:b/>
                <w:bCs/>
                <w:sz w:val="20"/>
                <w:szCs w:val="20"/>
              </w:rPr>
              <w:t>LE C</w:t>
            </w:r>
            <w:r w:rsidRPr="00501474">
              <w:rPr>
                <w:rFonts w:ascii="Arial" w:eastAsia="Arial" w:hAnsi="Arial" w:cs="Arial"/>
                <w:b/>
                <w:bCs/>
                <w:spacing w:val="5"/>
                <w:sz w:val="20"/>
                <w:szCs w:val="20"/>
              </w:rPr>
              <w:t>L</w:t>
            </w:r>
            <w:r w:rsidRPr="00501474">
              <w:rPr>
                <w:rFonts w:ascii="Arial" w:eastAsia="Arial" w:hAnsi="Arial" w:cs="Arial"/>
                <w:b/>
                <w:bCs/>
                <w:spacing w:val="-5"/>
                <w:sz w:val="20"/>
                <w:szCs w:val="20"/>
              </w:rPr>
              <w:t>A</w:t>
            </w:r>
            <w:r w:rsidRPr="00501474">
              <w:rPr>
                <w:rFonts w:ascii="Arial" w:eastAsia="Arial" w:hAnsi="Arial" w:cs="Arial"/>
                <w:b/>
                <w:bCs/>
                <w:spacing w:val="1"/>
                <w:sz w:val="20"/>
                <w:szCs w:val="20"/>
              </w:rPr>
              <w:t>S</w:t>
            </w:r>
            <w:r w:rsidRPr="00501474">
              <w:rPr>
                <w:rFonts w:ascii="Arial" w:eastAsia="Arial" w:hAnsi="Arial" w:cs="Arial"/>
                <w:b/>
                <w:bCs/>
                <w:sz w:val="20"/>
                <w:szCs w:val="20"/>
              </w:rPr>
              <w:t>S</w:t>
            </w:r>
            <w:r w:rsidRPr="00501474">
              <w:rPr>
                <w:rFonts w:ascii="Arial" w:eastAsia="Arial" w:hAnsi="Arial" w:cs="Arial"/>
                <w:b/>
                <w:bCs/>
                <w:spacing w:val="8"/>
                <w:sz w:val="20"/>
                <w:szCs w:val="20"/>
              </w:rPr>
              <w:t xml:space="preserve"> </w:t>
            </w:r>
            <w:r w:rsidRPr="00501474">
              <w:rPr>
                <w:rFonts w:ascii="Arial" w:eastAsia="Arial" w:hAnsi="Arial" w:cs="Arial"/>
                <w:b/>
                <w:bCs/>
                <w:spacing w:val="-5"/>
                <w:sz w:val="20"/>
                <w:szCs w:val="20"/>
              </w:rPr>
              <w:t>A</w:t>
            </w:r>
            <w:r w:rsidRPr="00501474">
              <w:rPr>
                <w:rFonts w:ascii="Arial" w:eastAsia="Arial" w:hAnsi="Arial" w:cs="Arial"/>
                <w:b/>
                <w:bCs/>
                <w:spacing w:val="2"/>
                <w:sz w:val="20"/>
                <w:szCs w:val="20"/>
              </w:rPr>
              <w:t>N</w:t>
            </w:r>
            <w:r w:rsidRPr="00501474">
              <w:rPr>
                <w:rFonts w:ascii="Arial" w:eastAsia="Arial" w:hAnsi="Arial" w:cs="Arial"/>
                <w:b/>
                <w:bCs/>
                <w:sz w:val="20"/>
                <w:szCs w:val="20"/>
              </w:rPr>
              <w:t>D</w:t>
            </w:r>
            <w:r w:rsidRPr="00501474">
              <w:rPr>
                <w:rFonts w:ascii="Arial" w:eastAsia="Arial" w:hAnsi="Arial" w:cs="Arial"/>
                <w:b/>
                <w:bCs/>
                <w:spacing w:val="6"/>
                <w:sz w:val="20"/>
                <w:szCs w:val="20"/>
              </w:rPr>
              <w:t xml:space="preserve"> </w:t>
            </w:r>
            <w:r w:rsidRPr="00501474">
              <w:rPr>
                <w:rFonts w:ascii="Arial" w:eastAsia="Arial" w:hAnsi="Arial" w:cs="Arial"/>
                <w:b/>
                <w:bCs/>
                <w:spacing w:val="3"/>
                <w:sz w:val="20"/>
                <w:szCs w:val="20"/>
              </w:rPr>
              <w:t>T</w:t>
            </w:r>
            <w:r w:rsidRPr="00501474">
              <w:rPr>
                <w:rFonts w:ascii="Arial" w:eastAsia="Arial" w:hAnsi="Arial" w:cs="Arial"/>
                <w:b/>
                <w:bCs/>
                <w:spacing w:val="1"/>
                <w:sz w:val="20"/>
                <w:szCs w:val="20"/>
              </w:rPr>
              <w:t>W</w:t>
            </w:r>
            <w:r w:rsidRPr="00501474">
              <w:rPr>
                <w:rFonts w:ascii="Arial" w:eastAsia="Arial" w:hAnsi="Arial" w:cs="Arial"/>
                <w:b/>
                <w:bCs/>
                <w:sz w:val="20"/>
                <w:szCs w:val="20"/>
              </w:rPr>
              <w:t>O F</w:t>
            </w:r>
            <w:r w:rsidRPr="00501474">
              <w:rPr>
                <w:rFonts w:ascii="Arial" w:eastAsia="Arial" w:hAnsi="Arial" w:cs="Arial"/>
                <w:b/>
                <w:bCs/>
                <w:spacing w:val="1"/>
                <w:sz w:val="20"/>
                <w:szCs w:val="20"/>
              </w:rPr>
              <w:t>O</w:t>
            </w:r>
            <w:r w:rsidRPr="00501474">
              <w:rPr>
                <w:rFonts w:ascii="Arial" w:eastAsia="Arial" w:hAnsi="Arial" w:cs="Arial"/>
                <w:b/>
                <w:bCs/>
                <w:sz w:val="20"/>
                <w:szCs w:val="20"/>
              </w:rPr>
              <w:t>CUS</w:t>
            </w:r>
            <w:r w:rsidRPr="00501474">
              <w:rPr>
                <w:rFonts w:ascii="Arial" w:eastAsia="Arial" w:hAnsi="Arial" w:cs="Arial"/>
                <w:b/>
                <w:bCs/>
                <w:spacing w:val="-8"/>
                <w:sz w:val="20"/>
                <w:szCs w:val="20"/>
              </w:rPr>
              <w:t xml:space="preserve"> </w:t>
            </w:r>
            <w:r w:rsidRPr="00501474">
              <w:rPr>
                <w:rFonts w:ascii="Arial" w:eastAsia="Arial" w:hAnsi="Arial" w:cs="Arial"/>
                <w:b/>
                <w:bCs/>
                <w:spacing w:val="-1"/>
                <w:sz w:val="20"/>
                <w:szCs w:val="20"/>
              </w:rPr>
              <w:t>S</w:t>
            </w:r>
            <w:r w:rsidRPr="00501474">
              <w:rPr>
                <w:rFonts w:ascii="Arial" w:eastAsia="Arial" w:hAnsi="Arial" w:cs="Arial"/>
                <w:b/>
                <w:bCs/>
                <w:spacing w:val="3"/>
                <w:sz w:val="20"/>
                <w:szCs w:val="20"/>
              </w:rPr>
              <w:t>T</w:t>
            </w:r>
            <w:r w:rsidRPr="00501474">
              <w:rPr>
                <w:rFonts w:ascii="Arial" w:eastAsia="Arial" w:hAnsi="Arial" w:cs="Arial"/>
                <w:b/>
                <w:bCs/>
                <w:sz w:val="20"/>
                <w:szCs w:val="20"/>
              </w:rPr>
              <w:t>UDEN</w:t>
            </w:r>
            <w:r w:rsidRPr="00501474">
              <w:rPr>
                <w:rFonts w:ascii="Arial" w:eastAsia="Arial" w:hAnsi="Arial" w:cs="Arial"/>
                <w:b/>
                <w:bCs/>
                <w:spacing w:val="3"/>
                <w:sz w:val="20"/>
                <w:szCs w:val="20"/>
              </w:rPr>
              <w:t>T</w:t>
            </w:r>
            <w:r w:rsidRPr="00501474">
              <w:rPr>
                <w:rFonts w:ascii="Arial" w:eastAsia="Arial" w:hAnsi="Arial" w:cs="Arial"/>
                <w:b/>
                <w:bCs/>
                <w:spacing w:val="-1"/>
                <w:sz w:val="20"/>
                <w:szCs w:val="20"/>
              </w:rPr>
              <w:t>S</w:t>
            </w:r>
            <w:r w:rsidRPr="00501474">
              <w:rPr>
                <w:rFonts w:ascii="Arial" w:eastAsia="Arial" w:hAnsi="Arial" w:cs="Arial"/>
                <w:b/>
                <w:bCs/>
                <w:sz w:val="20"/>
                <w:szCs w:val="20"/>
              </w:rPr>
              <w:t>.</w:t>
            </w:r>
          </w:p>
          <w:p w:rsidR="00501474" w:rsidRPr="00501474" w:rsidRDefault="00501474" w:rsidP="00501474">
            <w:pPr>
              <w:widowControl w:val="0"/>
              <w:spacing w:before="11" w:after="0" w:line="220" w:lineRule="exact"/>
            </w:pPr>
          </w:p>
          <w:p w:rsidR="00501474" w:rsidRPr="00501474" w:rsidRDefault="00501474" w:rsidP="00501474">
            <w:pPr>
              <w:widowControl w:val="0"/>
              <w:spacing w:after="0" w:line="240" w:lineRule="auto"/>
              <w:ind w:right="260"/>
              <w:rPr>
                <w:rFonts w:ascii="Arial" w:eastAsia="Arial" w:hAnsi="Arial" w:cs="Arial"/>
                <w:sz w:val="20"/>
                <w:szCs w:val="20"/>
              </w:rPr>
            </w:pPr>
            <w:r w:rsidRPr="00501474">
              <w:rPr>
                <w:rFonts w:ascii="Arial" w:eastAsia="Arial" w:hAnsi="Arial" w:cs="Arial"/>
                <w:sz w:val="20"/>
                <w:szCs w:val="20"/>
              </w:rPr>
              <w:t>1.</w:t>
            </w:r>
            <w:r w:rsidRPr="00501474">
              <w:rPr>
                <w:rFonts w:ascii="Arial" w:eastAsia="Arial" w:hAnsi="Arial" w:cs="Arial"/>
                <w:spacing w:val="46"/>
                <w:sz w:val="20"/>
                <w:szCs w:val="20"/>
              </w:rPr>
              <w:t xml:space="preserve"> </w:t>
            </w:r>
            <w:r w:rsidRPr="00501474">
              <w:rPr>
                <w:rFonts w:ascii="Arial" w:eastAsia="Arial" w:hAnsi="Arial" w:cs="Arial"/>
                <w:b/>
                <w:bCs/>
                <w:spacing w:val="1"/>
                <w:sz w:val="20"/>
                <w:szCs w:val="20"/>
              </w:rPr>
              <w:t>W</w:t>
            </w:r>
            <w:r w:rsidRPr="00501474">
              <w:rPr>
                <w:rFonts w:ascii="Arial" w:eastAsia="Arial" w:hAnsi="Arial" w:cs="Arial"/>
                <w:b/>
                <w:bCs/>
                <w:sz w:val="20"/>
                <w:szCs w:val="20"/>
              </w:rPr>
              <w:t>H</w:t>
            </w:r>
            <w:r w:rsidRPr="00501474">
              <w:rPr>
                <w:rFonts w:ascii="Arial" w:eastAsia="Arial" w:hAnsi="Arial" w:cs="Arial"/>
                <w:b/>
                <w:bCs/>
                <w:spacing w:val="1"/>
                <w:sz w:val="20"/>
                <w:szCs w:val="20"/>
              </w:rPr>
              <w:t>O</w:t>
            </w:r>
            <w:r w:rsidRPr="00501474">
              <w:rPr>
                <w:rFonts w:ascii="Arial" w:eastAsia="Arial" w:hAnsi="Arial" w:cs="Arial"/>
                <w:b/>
                <w:bCs/>
                <w:sz w:val="20"/>
                <w:szCs w:val="20"/>
              </w:rPr>
              <w:t>LE</w:t>
            </w:r>
            <w:r w:rsidRPr="00501474">
              <w:rPr>
                <w:rFonts w:ascii="Arial" w:eastAsia="Arial" w:hAnsi="Arial" w:cs="Arial"/>
                <w:b/>
                <w:bCs/>
                <w:spacing w:val="-8"/>
                <w:sz w:val="20"/>
                <w:szCs w:val="20"/>
              </w:rPr>
              <w:t xml:space="preserve"> </w:t>
            </w:r>
            <w:r w:rsidRPr="00501474">
              <w:rPr>
                <w:rFonts w:ascii="Arial" w:eastAsia="Arial" w:hAnsi="Arial" w:cs="Arial"/>
                <w:b/>
                <w:bCs/>
                <w:sz w:val="20"/>
                <w:szCs w:val="20"/>
              </w:rPr>
              <w:t>C</w:t>
            </w:r>
            <w:r w:rsidRPr="00501474">
              <w:rPr>
                <w:rFonts w:ascii="Arial" w:eastAsia="Arial" w:hAnsi="Arial" w:cs="Arial"/>
                <w:b/>
                <w:bCs/>
                <w:spacing w:val="5"/>
                <w:sz w:val="20"/>
                <w:szCs w:val="20"/>
              </w:rPr>
              <w:t>L</w:t>
            </w:r>
            <w:r w:rsidRPr="00501474">
              <w:rPr>
                <w:rFonts w:ascii="Arial" w:eastAsia="Arial" w:hAnsi="Arial" w:cs="Arial"/>
                <w:b/>
                <w:bCs/>
                <w:spacing w:val="-5"/>
                <w:sz w:val="20"/>
                <w:szCs w:val="20"/>
              </w:rPr>
              <w:t>A</w:t>
            </w:r>
            <w:r w:rsidRPr="00501474">
              <w:rPr>
                <w:rFonts w:ascii="Arial" w:eastAsia="Arial" w:hAnsi="Arial" w:cs="Arial"/>
                <w:b/>
                <w:bCs/>
                <w:spacing w:val="1"/>
                <w:sz w:val="20"/>
                <w:szCs w:val="20"/>
              </w:rPr>
              <w:t>S</w:t>
            </w:r>
            <w:r w:rsidRPr="00501474">
              <w:rPr>
                <w:rFonts w:ascii="Arial" w:eastAsia="Arial" w:hAnsi="Arial" w:cs="Arial"/>
                <w:b/>
                <w:bCs/>
                <w:sz w:val="20"/>
                <w:szCs w:val="20"/>
              </w:rPr>
              <w:t>S</w:t>
            </w:r>
            <w:r w:rsidRPr="00501474">
              <w:rPr>
                <w:rFonts w:ascii="Arial" w:eastAsia="Arial" w:hAnsi="Arial" w:cs="Arial"/>
                <w:b/>
                <w:bCs/>
                <w:spacing w:val="-7"/>
                <w:sz w:val="20"/>
                <w:szCs w:val="20"/>
              </w:rPr>
              <w:t xml:space="preserve"> </w:t>
            </w:r>
            <w:r w:rsidRPr="00501474">
              <w:rPr>
                <w:rFonts w:ascii="Arial" w:eastAsia="Arial" w:hAnsi="Arial" w:cs="Arial"/>
                <w:b/>
                <w:bCs/>
                <w:sz w:val="20"/>
                <w:szCs w:val="20"/>
              </w:rPr>
              <w:t>–</w:t>
            </w:r>
            <w:r w:rsidRPr="00501474">
              <w:rPr>
                <w:rFonts w:ascii="Arial" w:eastAsia="Arial" w:hAnsi="Arial" w:cs="Arial"/>
                <w:b/>
                <w:bCs/>
                <w:spacing w:val="-2"/>
                <w:sz w:val="20"/>
                <w:szCs w:val="20"/>
              </w:rPr>
              <w:t xml:space="preserve"> </w:t>
            </w:r>
            <w:r w:rsidRPr="00501474">
              <w:rPr>
                <w:rFonts w:ascii="Arial" w:eastAsia="Arial" w:hAnsi="Arial" w:cs="Arial"/>
                <w:spacing w:val="1"/>
                <w:w w:val="99"/>
                <w:sz w:val="20"/>
                <w:szCs w:val="20"/>
              </w:rPr>
              <w:t>Gr</w:t>
            </w:r>
            <w:r w:rsidRPr="00501474">
              <w:rPr>
                <w:rFonts w:ascii="Arial" w:eastAsia="Arial" w:hAnsi="Arial" w:cs="Arial"/>
                <w:spacing w:val="2"/>
                <w:w w:val="99"/>
                <w:sz w:val="20"/>
                <w:szCs w:val="20"/>
              </w:rPr>
              <w:t>a</w:t>
            </w:r>
            <w:r w:rsidRPr="00501474">
              <w:rPr>
                <w:rFonts w:ascii="Arial" w:eastAsia="Arial" w:hAnsi="Arial" w:cs="Arial"/>
                <w:w w:val="99"/>
                <w:sz w:val="20"/>
                <w:szCs w:val="20"/>
              </w:rPr>
              <w:t>ph a</w:t>
            </w:r>
            <w:r w:rsidRPr="00501474">
              <w:rPr>
                <w:rFonts w:ascii="Arial" w:eastAsia="Arial" w:hAnsi="Arial" w:cs="Arial"/>
                <w:spacing w:val="-1"/>
                <w:w w:val="99"/>
                <w:sz w:val="20"/>
                <w:szCs w:val="20"/>
              </w:rPr>
              <w:t>n</w:t>
            </w:r>
            <w:r w:rsidRPr="00501474">
              <w:rPr>
                <w:rFonts w:ascii="Arial" w:eastAsia="Arial" w:hAnsi="Arial" w:cs="Arial"/>
                <w:w w:val="99"/>
                <w:sz w:val="20"/>
                <w:szCs w:val="20"/>
              </w:rPr>
              <w:t>d</w:t>
            </w:r>
            <w:r w:rsidRPr="00501474">
              <w:rPr>
                <w:rFonts w:ascii="Arial" w:eastAsia="Arial" w:hAnsi="Arial" w:cs="Arial"/>
                <w:spacing w:val="1"/>
                <w:sz w:val="20"/>
                <w:szCs w:val="20"/>
              </w:rPr>
              <w:t xml:space="preserve"> </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pacing w:val="2"/>
                <w:sz w:val="20"/>
                <w:szCs w:val="20"/>
              </w:rPr>
              <w:t>a</w:t>
            </w:r>
            <w:r w:rsidRPr="00501474">
              <w:rPr>
                <w:rFonts w:ascii="Arial" w:eastAsia="Arial" w:hAnsi="Arial" w:cs="Arial"/>
                <w:spacing w:val="1"/>
                <w:sz w:val="20"/>
                <w:szCs w:val="20"/>
              </w:rPr>
              <w:t>l</w:t>
            </w:r>
            <w:r w:rsidRPr="00501474">
              <w:rPr>
                <w:rFonts w:ascii="Arial" w:eastAsia="Arial" w:hAnsi="Arial" w:cs="Arial"/>
                <w:spacing w:val="-1"/>
                <w:sz w:val="20"/>
                <w:szCs w:val="20"/>
              </w:rPr>
              <w:t>yz</w:t>
            </w:r>
            <w:r w:rsidRPr="00501474">
              <w:rPr>
                <w:rFonts w:ascii="Arial" w:eastAsia="Arial" w:hAnsi="Arial" w:cs="Arial"/>
                <w:sz w:val="20"/>
                <w:szCs w:val="20"/>
              </w:rPr>
              <w:t>e</w:t>
            </w:r>
            <w:r w:rsidRPr="00501474">
              <w:rPr>
                <w:rFonts w:ascii="Arial" w:eastAsia="Arial" w:hAnsi="Arial" w:cs="Arial"/>
                <w:spacing w:val="-5"/>
                <w:sz w:val="20"/>
                <w:szCs w:val="20"/>
              </w:rPr>
              <w:t xml:space="preserve"> </w:t>
            </w:r>
            <w:r w:rsidRPr="00501474">
              <w:rPr>
                <w:rFonts w:ascii="Arial" w:eastAsia="Arial" w:hAnsi="Arial" w:cs="Arial"/>
                <w:sz w:val="20"/>
                <w:szCs w:val="20"/>
              </w:rPr>
              <w:t>p</w:t>
            </w:r>
            <w:r w:rsidRPr="00501474">
              <w:rPr>
                <w:rFonts w:ascii="Arial" w:eastAsia="Arial" w:hAnsi="Arial" w:cs="Arial"/>
                <w:spacing w:val="-1"/>
                <w:sz w:val="20"/>
                <w:szCs w:val="20"/>
              </w:rPr>
              <w:t>e</w:t>
            </w:r>
            <w:r w:rsidRPr="00501474">
              <w:rPr>
                <w:rFonts w:ascii="Arial" w:eastAsia="Arial" w:hAnsi="Arial" w:cs="Arial"/>
                <w:spacing w:val="1"/>
                <w:sz w:val="20"/>
                <w:szCs w:val="20"/>
              </w:rPr>
              <w:t>r</w:t>
            </w:r>
            <w:r w:rsidRPr="00501474">
              <w:rPr>
                <w:rFonts w:ascii="Arial" w:eastAsia="Arial" w:hAnsi="Arial" w:cs="Arial"/>
                <w:spacing w:val="2"/>
                <w:sz w:val="20"/>
                <w:szCs w:val="20"/>
              </w:rPr>
              <w:t>f</w:t>
            </w:r>
            <w:r w:rsidRPr="00501474">
              <w:rPr>
                <w:rFonts w:ascii="Arial" w:eastAsia="Arial" w:hAnsi="Arial" w:cs="Arial"/>
                <w:sz w:val="20"/>
                <w:szCs w:val="20"/>
              </w:rPr>
              <w:t>or</w:t>
            </w:r>
            <w:r w:rsidRPr="00501474">
              <w:rPr>
                <w:rFonts w:ascii="Arial" w:eastAsia="Arial" w:hAnsi="Arial" w:cs="Arial"/>
                <w:spacing w:val="5"/>
                <w:sz w:val="20"/>
                <w:szCs w:val="20"/>
              </w:rPr>
              <w:t>m</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pacing w:val="1"/>
                <w:sz w:val="20"/>
                <w:szCs w:val="20"/>
              </w:rPr>
              <w:t>c</w:t>
            </w:r>
            <w:r w:rsidRPr="00501474">
              <w:rPr>
                <w:rFonts w:ascii="Arial" w:eastAsia="Arial" w:hAnsi="Arial" w:cs="Arial"/>
                <w:sz w:val="20"/>
                <w:szCs w:val="20"/>
              </w:rPr>
              <w:t>e</w:t>
            </w:r>
            <w:r w:rsidRPr="00501474">
              <w:rPr>
                <w:rFonts w:ascii="Arial" w:eastAsia="Arial" w:hAnsi="Arial" w:cs="Arial"/>
                <w:spacing w:val="-11"/>
                <w:sz w:val="20"/>
                <w:szCs w:val="20"/>
              </w:rPr>
              <w:t xml:space="preserve"> </w:t>
            </w:r>
            <w:r w:rsidRPr="00501474">
              <w:rPr>
                <w:rFonts w:ascii="Arial" w:eastAsia="Arial" w:hAnsi="Arial" w:cs="Arial"/>
                <w:spacing w:val="-1"/>
                <w:sz w:val="20"/>
                <w:szCs w:val="20"/>
              </w:rPr>
              <w:t>f</w:t>
            </w:r>
            <w:r w:rsidRPr="00501474">
              <w:rPr>
                <w:rFonts w:ascii="Arial" w:eastAsia="Arial" w:hAnsi="Arial" w:cs="Arial"/>
                <w:sz w:val="20"/>
                <w:szCs w:val="20"/>
              </w:rPr>
              <w:t>or e</w:t>
            </w:r>
            <w:r w:rsidRPr="00501474">
              <w:rPr>
                <w:rFonts w:ascii="Arial" w:eastAsia="Arial" w:hAnsi="Arial" w:cs="Arial"/>
                <w:spacing w:val="-1"/>
                <w:sz w:val="20"/>
                <w:szCs w:val="20"/>
              </w:rPr>
              <w:t>a</w:t>
            </w:r>
            <w:r w:rsidRPr="00501474">
              <w:rPr>
                <w:rFonts w:ascii="Arial" w:eastAsia="Arial" w:hAnsi="Arial" w:cs="Arial"/>
                <w:spacing w:val="1"/>
                <w:sz w:val="20"/>
                <w:szCs w:val="20"/>
              </w:rPr>
              <w:t>c</w:t>
            </w:r>
            <w:r w:rsidRPr="00501474">
              <w:rPr>
                <w:rFonts w:ascii="Arial" w:eastAsia="Arial" w:hAnsi="Arial" w:cs="Arial"/>
                <w:sz w:val="20"/>
                <w:szCs w:val="20"/>
              </w:rPr>
              <w:t>h</w:t>
            </w:r>
            <w:r w:rsidRPr="00501474">
              <w:rPr>
                <w:rFonts w:ascii="Arial" w:eastAsia="Arial" w:hAnsi="Arial" w:cs="Arial"/>
                <w:spacing w:val="-4"/>
                <w:sz w:val="20"/>
                <w:szCs w:val="20"/>
              </w:rPr>
              <w:t xml:space="preserve"> </w:t>
            </w:r>
            <w:r w:rsidRPr="00501474">
              <w:rPr>
                <w:rFonts w:ascii="Arial" w:eastAsia="Arial" w:hAnsi="Arial" w:cs="Arial"/>
                <w:sz w:val="20"/>
                <w:szCs w:val="20"/>
              </w:rPr>
              <w:t>stu</w:t>
            </w:r>
            <w:r w:rsidRPr="00501474">
              <w:rPr>
                <w:rFonts w:ascii="Arial" w:eastAsia="Arial" w:hAnsi="Arial" w:cs="Arial"/>
                <w:spacing w:val="1"/>
                <w:sz w:val="20"/>
                <w:szCs w:val="20"/>
              </w:rPr>
              <w:t>d</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5"/>
                <w:sz w:val="20"/>
                <w:szCs w:val="20"/>
              </w:rPr>
              <w:t xml:space="preserve"> </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z w:val="20"/>
                <w:szCs w:val="20"/>
              </w:rPr>
              <w:t>d</w:t>
            </w:r>
            <w:r w:rsidRPr="00501474">
              <w:rPr>
                <w:rFonts w:ascii="Arial" w:eastAsia="Arial" w:hAnsi="Arial" w:cs="Arial"/>
                <w:spacing w:val="1"/>
                <w:sz w:val="20"/>
                <w:szCs w:val="20"/>
              </w:rPr>
              <w:t xml:space="preserve"> </w:t>
            </w:r>
            <w:r w:rsidRPr="00501474">
              <w:rPr>
                <w:rFonts w:ascii="Arial" w:eastAsia="Arial" w:hAnsi="Arial" w:cs="Arial"/>
                <w:spacing w:val="-2"/>
                <w:sz w:val="20"/>
                <w:szCs w:val="20"/>
              </w:rPr>
              <w:t>w</w:t>
            </w:r>
            <w:r w:rsidRPr="00501474">
              <w:rPr>
                <w:rFonts w:ascii="Arial" w:eastAsia="Arial" w:hAnsi="Arial" w:cs="Arial"/>
                <w:sz w:val="20"/>
                <w:szCs w:val="20"/>
              </w:rPr>
              <w:t>h</w:t>
            </w:r>
            <w:r w:rsidRPr="00501474">
              <w:rPr>
                <w:rFonts w:ascii="Arial" w:eastAsia="Arial" w:hAnsi="Arial" w:cs="Arial"/>
                <w:spacing w:val="1"/>
                <w:sz w:val="20"/>
                <w:szCs w:val="20"/>
              </w:rPr>
              <w:t>o</w:t>
            </w:r>
            <w:r w:rsidRPr="00501474">
              <w:rPr>
                <w:rFonts w:ascii="Arial" w:eastAsia="Arial" w:hAnsi="Arial" w:cs="Arial"/>
                <w:spacing w:val="-1"/>
                <w:sz w:val="20"/>
                <w:szCs w:val="20"/>
              </w:rPr>
              <w:t>l</w:t>
            </w:r>
            <w:r w:rsidRPr="00501474">
              <w:rPr>
                <w:rFonts w:ascii="Arial" w:eastAsia="Arial" w:hAnsi="Arial" w:cs="Arial"/>
                <w:sz w:val="20"/>
                <w:szCs w:val="20"/>
              </w:rPr>
              <w:t>e</w:t>
            </w:r>
          </w:p>
          <w:p w:rsidR="00501474" w:rsidRPr="00501474" w:rsidRDefault="00501474" w:rsidP="00501474">
            <w:pPr>
              <w:widowControl w:val="0"/>
              <w:spacing w:after="0" w:line="240" w:lineRule="auto"/>
              <w:ind w:right="204"/>
              <w:rPr>
                <w:rFonts w:ascii="Arial" w:eastAsia="Arial" w:hAnsi="Arial" w:cs="Arial"/>
                <w:sz w:val="20"/>
                <w:szCs w:val="20"/>
              </w:rPr>
            </w:pPr>
            <w:r w:rsidRPr="00501474">
              <w:rPr>
                <w:rFonts w:ascii="Arial" w:eastAsia="Arial" w:hAnsi="Arial" w:cs="Arial"/>
                <w:spacing w:val="1"/>
                <w:sz w:val="20"/>
                <w:szCs w:val="20"/>
              </w:rPr>
              <w:t>c</w:t>
            </w:r>
            <w:r w:rsidRPr="00501474">
              <w:rPr>
                <w:rFonts w:ascii="Arial" w:eastAsia="Arial" w:hAnsi="Arial" w:cs="Arial"/>
                <w:spacing w:val="-1"/>
                <w:sz w:val="20"/>
                <w:szCs w:val="20"/>
              </w:rPr>
              <w:t>l</w:t>
            </w:r>
            <w:r w:rsidRPr="00501474">
              <w:rPr>
                <w:rFonts w:ascii="Arial" w:eastAsia="Arial" w:hAnsi="Arial" w:cs="Arial"/>
                <w:sz w:val="20"/>
                <w:szCs w:val="20"/>
              </w:rPr>
              <w:t>a</w:t>
            </w:r>
            <w:r w:rsidRPr="00501474">
              <w:rPr>
                <w:rFonts w:ascii="Arial" w:eastAsia="Arial" w:hAnsi="Arial" w:cs="Arial"/>
                <w:spacing w:val="1"/>
                <w:sz w:val="20"/>
                <w:szCs w:val="20"/>
              </w:rPr>
              <w:t>s</w:t>
            </w:r>
            <w:r w:rsidRPr="00501474">
              <w:rPr>
                <w:rFonts w:ascii="Arial" w:eastAsia="Arial" w:hAnsi="Arial" w:cs="Arial"/>
                <w:sz w:val="20"/>
                <w:szCs w:val="20"/>
              </w:rPr>
              <w:t>s</w:t>
            </w:r>
            <w:r w:rsidRPr="00501474">
              <w:rPr>
                <w:rFonts w:ascii="Arial" w:eastAsia="Arial" w:hAnsi="Arial" w:cs="Arial"/>
                <w:spacing w:val="-4"/>
                <w:sz w:val="20"/>
                <w:szCs w:val="20"/>
              </w:rPr>
              <w:t xml:space="preserve"> </w:t>
            </w:r>
            <w:r w:rsidRPr="00501474">
              <w:rPr>
                <w:rFonts w:ascii="Arial" w:eastAsia="Arial" w:hAnsi="Arial" w:cs="Arial"/>
                <w:sz w:val="20"/>
                <w:szCs w:val="20"/>
              </w:rPr>
              <w:t>on</w:t>
            </w:r>
            <w:r w:rsidRPr="00501474">
              <w:rPr>
                <w:rFonts w:ascii="Arial" w:eastAsia="Arial" w:hAnsi="Arial" w:cs="Arial"/>
                <w:spacing w:val="-3"/>
                <w:sz w:val="20"/>
                <w:szCs w:val="20"/>
              </w:rPr>
              <w:t xml:space="preserve"> </w:t>
            </w:r>
            <w:r w:rsidRPr="00501474">
              <w:rPr>
                <w:rFonts w:ascii="Arial" w:eastAsia="Arial" w:hAnsi="Arial" w:cs="Arial"/>
                <w:sz w:val="20"/>
                <w:szCs w:val="20"/>
              </w:rPr>
              <w:t>pr</w:t>
            </w:r>
            <w:r w:rsidRPr="00501474">
              <w:rPr>
                <w:rFonts w:ascii="Arial" w:eastAsia="Arial" w:hAnsi="Arial" w:cs="Arial"/>
                <w:spacing w:val="1"/>
                <w:sz w:val="20"/>
                <w:szCs w:val="20"/>
              </w:rPr>
              <w:t>e</w:t>
            </w:r>
            <w:r w:rsidRPr="00501474">
              <w:rPr>
                <w:rFonts w:ascii="Arial" w:eastAsia="Arial" w:hAnsi="Arial" w:cs="Arial"/>
                <w:sz w:val="20"/>
                <w:szCs w:val="20"/>
              </w:rPr>
              <w:t>-</w:t>
            </w:r>
            <w:r w:rsidRPr="00501474">
              <w:rPr>
                <w:rFonts w:ascii="Arial" w:eastAsia="Arial" w:hAnsi="Arial" w:cs="Arial"/>
                <w:spacing w:val="-1"/>
                <w:sz w:val="20"/>
                <w:szCs w:val="20"/>
              </w:rPr>
              <w:t xml:space="preserve"> </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z w:val="20"/>
                <w:szCs w:val="20"/>
              </w:rPr>
              <w:t>d</w:t>
            </w:r>
            <w:r w:rsidRPr="00501474">
              <w:rPr>
                <w:rFonts w:ascii="Arial" w:eastAsia="Arial" w:hAnsi="Arial" w:cs="Arial"/>
                <w:spacing w:val="-2"/>
                <w:sz w:val="20"/>
                <w:szCs w:val="20"/>
              </w:rPr>
              <w:t xml:space="preserve"> </w:t>
            </w:r>
            <w:r w:rsidRPr="00501474">
              <w:rPr>
                <w:rFonts w:ascii="Arial" w:eastAsia="Arial" w:hAnsi="Arial" w:cs="Arial"/>
                <w:sz w:val="20"/>
                <w:szCs w:val="20"/>
              </w:rPr>
              <w:t>p</w:t>
            </w:r>
            <w:r w:rsidRPr="00501474">
              <w:rPr>
                <w:rFonts w:ascii="Arial" w:eastAsia="Arial" w:hAnsi="Arial" w:cs="Arial"/>
                <w:spacing w:val="-1"/>
                <w:sz w:val="20"/>
                <w:szCs w:val="20"/>
              </w:rPr>
              <w:t>o</w:t>
            </w:r>
            <w:r w:rsidRPr="00501474">
              <w:rPr>
                <w:rFonts w:ascii="Arial" w:eastAsia="Arial" w:hAnsi="Arial" w:cs="Arial"/>
                <w:spacing w:val="1"/>
                <w:sz w:val="20"/>
                <w:szCs w:val="20"/>
              </w:rPr>
              <w:t>s</w:t>
            </w:r>
            <w:r w:rsidRPr="00501474">
              <w:rPr>
                <w:rFonts w:ascii="Arial" w:eastAsia="Arial" w:hAnsi="Arial" w:cs="Arial"/>
                <w:sz w:val="20"/>
                <w:szCs w:val="20"/>
              </w:rPr>
              <w:t>t- a</w:t>
            </w:r>
            <w:r w:rsidRPr="00501474">
              <w:rPr>
                <w:rFonts w:ascii="Arial" w:eastAsia="Arial" w:hAnsi="Arial" w:cs="Arial"/>
                <w:spacing w:val="1"/>
                <w:sz w:val="20"/>
                <w:szCs w:val="20"/>
              </w:rPr>
              <w:t>ss</w:t>
            </w:r>
            <w:r w:rsidRPr="00501474">
              <w:rPr>
                <w:rFonts w:ascii="Arial" w:eastAsia="Arial" w:hAnsi="Arial" w:cs="Arial"/>
                <w:sz w:val="20"/>
                <w:szCs w:val="20"/>
              </w:rPr>
              <w:t>e</w:t>
            </w:r>
            <w:r w:rsidRPr="00501474">
              <w:rPr>
                <w:rFonts w:ascii="Arial" w:eastAsia="Arial" w:hAnsi="Arial" w:cs="Arial"/>
                <w:spacing w:val="1"/>
                <w:sz w:val="20"/>
                <w:szCs w:val="20"/>
              </w:rPr>
              <w:t>s</w:t>
            </w:r>
            <w:r w:rsidRPr="00501474">
              <w:rPr>
                <w:rFonts w:ascii="Arial" w:eastAsia="Arial" w:hAnsi="Arial" w:cs="Arial"/>
                <w:spacing w:val="-1"/>
                <w:sz w:val="20"/>
                <w:szCs w:val="20"/>
              </w:rPr>
              <w:t>s</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ts</w:t>
            </w:r>
            <w:r w:rsidRPr="00501474">
              <w:rPr>
                <w:rFonts w:ascii="Arial" w:eastAsia="Arial" w:hAnsi="Arial" w:cs="Arial"/>
                <w:spacing w:val="-11"/>
                <w:sz w:val="20"/>
                <w:szCs w:val="20"/>
              </w:rPr>
              <w:t xml:space="preserve"> </w:t>
            </w:r>
            <w:r w:rsidRPr="00501474">
              <w:rPr>
                <w:rFonts w:ascii="Arial" w:eastAsia="Arial" w:hAnsi="Arial" w:cs="Arial"/>
                <w:sz w:val="20"/>
                <w:szCs w:val="20"/>
              </w:rPr>
              <w:t>on</w:t>
            </w:r>
            <w:r w:rsidRPr="00501474">
              <w:rPr>
                <w:rFonts w:ascii="Arial" w:eastAsia="Arial" w:hAnsi="Arial" w:cs="Arial"/>
                <w:spacing w:val="-3"/>
                <w:sz w:val="20"/>
                <w:szCs w:val="20"/>
              </w:rPr>
              <w:t xml:space="preserve"> </w:t>
            </w:r>
            <w:r w:rsidRPr="00501474">
              <w:rPr>
                <w:rFonts w:ascii="Arial" w:eastAsia="Arial" w:hAnsi="Arial" w:cs="Arial"/>
                <w:w w:val="99"/>
                <w:sz w:val="20"/>
                <w:szCs w:val="20"/>
              </w:rPr>
              <w:t>e</w:t>
            </w:r>
            <w:r w:rsidRPr="00501474">
              <w:rPr>
                <w:rFonts w:ascii="Arial" w:eastAsia="Arial" w:hAnsi="Arial" w:cs="Arial"/>
                <w:spacing w:val="-1"/>
                <w:w w:val="99"/>
                <w:sz w:val="20"/>
                <w:szCs w:val="20"/>
              </w:rPr>
              <w:t>a</w:t>
            </w:r>
            <w:r w:rsidRPr="00501474">
              <w:rPr>
                <w:rFonts w:ascii="Arial" w:eastAsia="Arial" w:hAnsi="Arial" w:cs="Arial"/>
                <w:spacing w:val="1"/>
                <w:w w:val="99"/>
                <w:sz w:val="20"/>
                <w:szCs w:val="20"/>
              </w:rPr>
              <w:t>c</w:t>
            </w:r>
            <w:r w:rsidRPr="00501474">
              <w:rPr>
                <w:rFonts w:ascii="Arial" w:eastAsia="Arial" w:hAnsi="Arial" w:cs="Arial"/>
                <w:w w:val="99"/>
                <w:sz w:val="20"/>
                <w:szCs w:val="20"/>
              </w:rPr>
              <w:t xml:space="preserve">h </w:t>
            </w:r>
            <w:r w:rsidRPr="00501474">
              <w:rPr>
                <w:rFonts w:ascii="Arial" w:eastAsia="Arial" w:hAnsi="Arial" w:cs="Arial"/>
                <w:spacing w:val="-1"/>
                <w:sz w:val="20"/>
                <w:szCs w:val="20"/>
              </w:rPr>
              <w:t>l</w:t>
            </w:r>
            <w:r w:rsidRPr="00501474">
              <w:rPr>
                <w:rFonts w:ascii="Arial" w:eastAsia="Arial" w:hAnsi="Arial" w:cs="Arial"/>
                <w:sz w:val="20"/>
                <w:szCs w:val="20"/>
              </w:rPr>
              <w:t>e</w:t>
            </w:r>
            <w:r w:rsidRPr="00501474">
              <w:rPr>
                <w:rFonts w:ascii="Arial" w:eastAsia="Arial" w:hAnsi="Arial" w:cs="Arial"/>
                <w:spacing w:val="-1"/>
                <w:sz w:val="20"/>
                <w:szCs w:val="20"/>
              </w:rPr>
              <w:t>a</w:t>
            </w:r>
            <w:r w:rsidRPr="00501474">
              <w:rPr>
                <w:rFonts w:ascii="Arial" w:eastAsia="Arial" w:hAnsi="Arial" w:cs="Arial"/>
                <w:spacing w:val="1"/>
                <w:sz w:val="20"/>
                <w:szCs w:val="20"/>
              </w:rPr>
              <w:t>r</w:t>
            </w:r>
            <w:r w:rsidRPr="00501474">
              <w:rPr>
                <w:rFonts w:ascii="Arial" w:eastAsia="Arial" w:hAnsi="Arial" w:cs="Arial"/>
                <w:spacing w:val="2"/>
                <w:sz w:val="20"/>
                <w:szCs w:val="20"/>
              </w:rPr>
              <w:t>n</w:t>
            </w:r>
            <w:r w:rsidRPr="00501474">
              <w:rPr>
                <w:rFonts w:ascii="Arial" w:eastAsia="Arial" w:hAnsi="Arial" w:cs="Arial"/>
                <w:spacing w:val="-1"/>
                <w:sz w:val="20"/>
                <w:szCs w:val="20"/>
              </w:rPr>
              <w:t>i</w:t>
            </w:r>
            <w:r w:rsidRPr="00501474">
              <w:rPr>
                <w:rFonts w:ascii="Arial" w:eastAsia="Arial" w:hAnsi="Arial" w:cs="Arial"/>
                <w:spacing w:val="2"/>
                <w:sz w:val="20"/>
                <w:szCs w:val="20"/>
              </w:rPr>
              <w:t>n</w:t>
            </w:r>
            <w:r w:rsidRPr="00501474">
              <w:rPr>
                <w:rFonts w:ascii="Arial" w:eastAsia="Arial" w:hAnsi="Arial" w:cs="Arial"/>
                <w:sz w:val="20"/>
                <w:szCs w:val="20"/>
              </w:rPr>
              <w:t>g</w:t>
            </w:r>
            <w:r w:rsidRPr="00501474">
              <w:rPr>
                <w:rFonts w:ascii="Arial" w:eastAsia="Arial" w:hAnsi="Arial" w:cs="Arial"/>
                <w:spacing w:val="-7"/>
                <w:sz w:val="20"/>
                <w:szCs w:val="20"/>
              </w:rPr>
              <w:t xml:space="preserve"> </w:t>
            </w:r>
            <w:r w:rsidRPr="00501474">
              <w:rPr>
                <w:rFonts w:ascii="Arial" w:eastAsia="Arial" w:hAnsi="Arial" w:cs="Arial"/>
                <w:spacing w:val="-1"/>
                <w:sz w:val="20"/>
                <w:szCs w:val="20"/>
              </w:rPr>
              <w:t>g</w:t>
            </w:r>
            <w:r w:rsidRPr="00501474">
              <w:rPr>
                <w:rFonts w:ascii="Arial" w:eastAsia="Arial" w:hAnsi="Arial" w:cs="Arial"/>
                <w:spacing w:val="2"/>
                <w:sz w:val="20"/>
                <w:szCs w:val="20"/>
              </w:rPr>
              <w:t>o</w:t>
            </w:r>
            <w:r w:rsidRPr="00501474">
              <w:rPr>
                <w:rFonts w:ascii="Arial" w:eastAsia="Arial" w:hAnsi="Arial" w:cs="Arial"/>
                <w:sz w:val="20"/>
                <w:szCs w:val="20"/>
              </w:rPr>
              <w:t>a</w:t>
            </w:r>
            <w:r w:rsidRPr="00501474">
              <w:rPr>
                <w:rFonts w:ascii="Arial" w:eastAsia="Arial" w:hAnsi="Arial" w:cs="Arial"/>
                <w:spacing w:val="-1"/>
                <w:sz w:val="20"/>
                <w:szCs w:val="20"/>
              </w:rPr>
              <w:t>l</w:t>
            </w:r>
            <w:r w:rsidRPr="00501474">
              <w:rPr>
                <w:rFonts w:ascii="Arial" w:eastAsia="Arial" w:hAnsi="Arial" w:cs="Arial"/>
                <w:sz w:val="20"/>
                <w:szCs w:val="20"/>
              </w:rPr>
              <w:t>.</w:t>
            </w:r>
            <w:r w:rsidRPr="00501474">
              <w:rPr>
                <w:rFonts w:ascii="Arial" w:eastAsia="Arial" w:hAnsi="Arial" w:cs="Arial"/>
                <w:spacing w:val="-2"/>
                <w:sz w:val="20"/>
                <w:szCs w:val="20"/>
              </w:rPr>
              <w:t xml:space="preserve"> </w:t>
            </w:r>
            <w:r w:rsidRPr="00501474">
              <w:rPr>
                <w:rFonts w:ascii="Arial" w:eastAsia="Arial" w:hAnsi="Arial" w:cs="Arial"/>
                <w:sz w:val="20"/>
                <w:szCs w:val="20"/>
              </w:rPr>
              <w:t>U</w:t>
            </w:r>
            <w:r w:rsidRPr="00501474">
              <w:rPr>
                <w:rFonts w:ascii="Arial" w:eastAsia="Arial" w:hAnsi="Arial" w:cs="Arial"/>
                <w:spacing w:val="1"/>
                <w:sz w:val="20"/>
                <w:szCs w:val="20"/>
              </w:rPr>
              <w:t>s</w:t>
            </w:r>
            <w:r w:rsidRPr="00501474">
              <w:rPr>
                <w:rFonts w:ascii="Arial" w:eastAsia="Arial" w:hAnsi="Arial" w:cs="Arial"/>
                <w:sz w:val="20"/>
                <w:szCs w:val="20"/>
              </w:rPr>
              <w:t>e</w:t>
            </w:r>
            <w:r w:rsidRPr="00501474">
              <w:rPr>
                <w:rFonts w:ascii="Arial" w:eastAsia="Arial" w:hAnsi="Arial" w:cs="Arial"/>
                <w:spacing w:val="-4"/>
                <w:sz w:val="20"/>
                <w:szCs w:val="20"/>
              </w:rPr>
              <w:t xml:space="preserve"> </w:t>
            </w:r>
            <w:r w:rsidRPr="00501474">
              <w:rPr>
                <w:rFonts w:ascii="Arial" w:eastAsia="Arial" w:hAnsi="Arial" w:cs="Arial"/>
                <w:spacing w:val="-1"/>
                <w:sz w:val="20"/>
                <w:szCs w:val="20"/>
              </w:rPr>
              <w:t>t</w:t>
            </w:r>
            <w:r w:rsidRPr="00501474">
              <w:rPr>
                <w:rFonts w:ascii="Arial" w:eastAsia="Arial" w:hAnsi="Arial" w:cs="Arial"/>
                <w:spacing w:val="2"/>
                <w:sz w:val="20"/>
                <w:szCs w:val="20"/>
              </w:rPr>
              <w:t>h</w:t>
            </w:r>
            <w:r w:rsidRPr="00501474">
              <w:rPr>
                <w:rFonts w:ascii="Arial" w:eastAsia="Arial" w:hAnsi="Arial" w:cs="Arial"/>
                <w:sz w:val="20"/>
                <w:szCs w:val="20"/>
              </w:rPr>
              <w:t>e</w:t>
            </w:r>
            <w:r w:rsidRPr="00501474">
              <w:rPr>
                <w:rFonts w:ascii="Arial" w:eastAsia="Arial" w:hAnsi="Arial" w:cs="Arial"/>
                <w:spacing w:val="-3"/>
                <w:sz w:val="20"/>
                <w:szCs w:val="20"/>
              </w:rPr>
              <w:t xml:space="preserve"> </w:t>
            </w:r>
            <w:r w:rsidRPr="00501474">
              <w:rPr>
                <w:rFonts w:ascii="Arial" w:eastAsia="Arial" w:hAnsi="Arial" w:cs="Arial"/>
                <w:spacing w:val="-1"/>
                <w:sz w:val="20"/>
                <w:szCs w:val="20"/>
              </w:rPr>
              <w:t>I</w:t>
            </w:r>
            <w:r w:rsidRPr="00501474">
              <w:rPr>
                <w:rFonts w:ascii="Arial" w:eastAsia="Arial" w:hAnsi="Arial" w:cs="Arial"/>
                <w:spacing w:val="4"/>
                <w:sz w:val="20"/>
                <w:szCs w:val="20"/>
              </w:rPr>
              <w:t>m</w:t>
            </w:r>
            <w:r w:rsidRPr="00501474">
              <w:rPr>
                <w:rFonts w:ascii="Arial" w:eastAsia="Arial" w:hAnsi="Arial" w:cs="Arial"/>
                <w:sz w:val="20"/>
                <w:szCs w:val="20"/>
              </w:rPr>
              <w:t>p</w:t>
            </w:r>
            <w:r w:rsidRPr="00501474">
              <w:rPr>
                <w:rFonts w:ascii="Arial" w:eastAsia="Arial" w:hAnsi="Arial" w:cs="Arial"/>
                <w:spacing w:val="-1"/>
                <w:sz w:val="20"/>
                <w:szCs w:val="20"/>
              </w:rPr>
              <w:t>a</w:t>
            </w:r>
            <w:r w:rsidRPr="00501474">
              <w:rPr>
                <w:rFonts w:ascii="Arial" w:eastAsia="Arial" w:hAnsi="Arial" w:cs="Arial"/>
                <w:spacing w:val="1"/>
                <w:sz w:val="20"/>
                <w:szCs w:val="20"/>
              </w:rPr>
              <w:t>c</w:t>
            </w:r>
            <w:r w:rsidRPr="00501474">
              <w:rPr>
                <w:rFonts w:ascii="Arial" w:eastAsia="Arial" w:hAnsi="Arial" w:cs="Arial"/>
                <w:sz w:val="20"/>
                <w:szCs w:val="20"/>
              </w:rPr>
              <w:t>t on</w:t>
            </w:r>
            <w:r w:rsidRPr="00501474">
              <w:rPr>
                <w:rFonts w:ascii="Arial" w:eastAsia="Arial" w:hAnsi="Arial" w:cs="Arial"/>
                <w:spacing w:val="-3"/>
                <w:sz w:val="20"/>
                <w:szCs w:val="20"/>
              </w:rPr>
              <w:t xml:space="preserve"> </w:t>
            </w:r>
            <w:r w:rsidRPr="00501474">
              <w:rPr>
                <w:rFonts w:ascii="Arial" w:eastAsia="Arial" w:hAnsi="Arial" w:cs="Arial"/>
                <w:spacing w:val="1"/>
                <w:sz w:val="20"/>
                <w:szCs w:val="20"/>
              </w:rPr>
              <w:t>S</w:t>
            </w:r>
            <w:r w:rsidRPr="00501474">
              <w:rPr>
                <w:rFonts w:ascii="Arial" w:eastAsia="Arial" w:hAnsi="Arial" w:cs="Arial"/>
                <w:sz w:val="20"/>
                <w:szCs w:val="20"/>
              </w:rPr>
              <w:t>tu</w:t>
            </w:r>
            <w:r w:rsidRPr="00501474">
              <w:rPr>
                <w:rFonts w:ascii="Arial" w:eastAsia="Arial" w:hAnsi="Arial" w:cs="Arial"/>
                <w:spacing w:val="1"/>
                <w:sz w:val="20"/>
                <w:szCs w:val="20"/>
              </w:rPr>
              <w:t>d</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5"/>
                <w:sz w:val="20"/>
                <w:szCs w:val="20"/>
              </w:rPr>
              <w:t xml:space="preserve"> </w:t>
            </w:r>
            <w:r w:rsidRPr="00501474">
              <w:rPr>
                <w:rFonts w:ascii="Arial" w:eastAsia="Arial" w:hAnsi="Arial" w:cs="Arial"/>
                <w:sz w:val="20"/>
                <w:szCs w:val="20"/>
              </w:rPr>
              <w:t>L</w:t>
            </w:r>
            <w:r w:rsidRPr="00501474">
              <w:rPr>
                <w:rFonts w:ascii="Arial" w:eastAsia="Arial" w:hAnsi="Arial" w:cs="Arial"/>
                <w:spacing w:val="-1"/>
                <w:sz w:val="20"/>
                <w:szCs w:val="20"/>
              </w:rPr>
              <w:t>e</w:t>
            </w:r>
            <w:r w:rsidRPr="00501474">
              <w:rPr>
                <w:rFonts w:ascii="Arial" w:eastAsia="Arial" w:hAnsi="Arial" w:cs="Arial"/>
                <w:sz w:val="20"/>
                <w:szCs w:val="20"/>
              </w:rPr>
              <w:t>ar</w:t>
            </w:r>
            <w:r w:rsidRPr="00501474">
              <w:rPr>
                <w:rFonts w:ascii="Arial" w:eastAsia="Arial" w:hAnsi="Arial" w:cs="Arial"/>
                <w:spacing w:val="2"/>
                <w:sz w:val="20"/>
                <w:szCs w:val="20"/>
              </w:rPr>
              <w:t>n</w:t>
            </w:r>
            <w:r w:rsidRPr="00501474">
              <w:rPr>
                <w:rFonts w:ascii="Arial" w:eastAsia="Arial" w:hAnsi="Arial" w:cs="Arial"/>
                <w:spacing w:val="-1"/>
                <w:sz w:val="20"/>
                <w:szCs w:val="20"/>
              </w:rPr>
              <w:t>i</w:t>
            </w:r>
            <w:r w:rsidRPr="00501474">
              <w:rPr>
                <w:rFonts w:ascii="Arial" w:eastAsia="Arial" w:hAnsi="Arial" w:cs="Arial"/>
                <w:spacing w:val="2"/>
                <w:sz w:val="20"/>
                <w:szCs w:val="20"/>
              </w:rPr>
              <w:t>n</w:t>
            </w:r>
            <w:r w:rsidRPr="00501474">
              <w:rPr>
                <w:rFonts w:ascii="Arial" w:eastAsia="Arial" w:hAnsi="Arial" w:cs="Arial"/>
                <w:sz w:val="20"/>
                <w:szCs w:val="20"/>
              </w:rPr>
              <w:t>g</w:t>
            </w:r>
          </w:p>
          <w:p w:rsidR="00501474" w:rsidRPr="00501474" w:rsidRDefault="00501474" w:rsidP="00501474">
            <w:pPr>
              <w:widowControl w:val="0"/>
              <w:spacing w:before="1" w:after="0" w:line="230" w:lineRule="exact"/>
              <w:ind w:right="428"/>
              <w:rPr>
                <w:rFonts w:ascii="Arial" w:eastAsia="Arial" w:hAnsi="Arial" w:cs="Arial"/>
                <w:sz w:val="20"/>
                <w:szCs w:val="20"/>
              </w:rPr>
            </w:pPr>
            <w:r w:rsidRPr="00501474">
              <w:rPr>
                <w:rFonts w:ascii="Arial" w:eastAsia="Arial" w:hAnsi="Arial" w:cs="Arial"/>
                <w:spacing w:val="3"/>
                <w:sz w:val="20"/>
                <w:szCs w:val="20"/>
              </w:rPr>
              <w:t>T</w:t>
            </w:r>
            <w:r w:rsidRPr="00501474">
              <w:rPr>
                <w:rFonts w:ascii="Arial" w:eastAsia="Arial" w:hAnsi="Arial" w:cs="Arial"/>
                <w:spacing w:val="-3"/>
                <w:sz w:val="20"/>
                <w:szCs w:val="20"/>
              </w:rPr>
              <w:t>e</w:t>
            </w:r>
            <w:r w:rsidRPr="00501474">
              <w:rPr>
                <w:rFonts w:ascii="Arial" w:eastAsia="Arial" w:hAnsi="Arial" w:cs="Arial"/>
                <w:spacing w:val="4"/>
                <w:sz w:val="20"/>
                <w:szCs w:val="20"/>
              </w:rPr>
              <w:t>m</w:t>
            </w:r>
            <w:r w:rsidRPr="00501474">
              <w:rPr>
                <w:rFonts w:ascii="Arial" w:eastAsia="Arial" w:hAnsi="Arial" w:cs="Arial"/>
                <w:sz w:val="20"/>
                <w:szCs w:val="20"/>
              </w:rPr>
              <w:t>p</w:t>
            </w:r>
            <w:r w:rsidRPr="00501474">
              <w:rPr>
                <w:rFonts w:ascii="Arial" w:eastAsia="Arial" w:hAnsi="Arial" w:cs="Arial"/>
                <w:spacing w:val="-1"/>
                <w:sz w:val="20"/>
                <w:szCs w:val="20"/>
              </w:rPr>
              <w:t>l</w:t>
            </w:r>
            <w:r w:rsidRPr="00501474">
              <w:rPr>
                <w:rFonts w:ascii="Arial" w:eastAsia="Arial" w:hAnsi="Arial" w:cs="Arial"/>
                <w:sz w:val="20"/>
                <w:szCs w:val="20"/>
              </w:rPr>
              <w:t>ate</w:t>
            </w:r>
            <w:r w:rsidRPr="00501474">
              <w:rPr>
                <w:rFonts w:ascii="Arial" w:eastAsia="Arial" w:hAnsi="Arial" w:cs="Arial"/>
                <w:spacing w:val="-9"/>
                <w:sz w:val="20"/>
                <w:szCs w:val="20"/>
              </w:rPr>
              <w:t xml:space="preserve"> </w:t>
            </w:r>
            <w:r w:rsidRPr="00501474">
              <w:rPr>
                <w:rFonts w:ascii="Arial" w:eastAsia="Arial" w:hAnsi="Arial" w:cs="Arial"/>
                <w:sz w:val="20"/>
                <w:szCs w:val="20"/>
              </w:rPr>
              <w:t>to</w:t>
            </w:r>
            <w:r w:rsidRPr="00501474">
              <w:rPr>
                <w:rFonts w:ascii="Arial" w:eastAsia="Arial" w:hAnsi="Arial" w:cs="Arial"/>
                <w:spacing w:val="-3"/>
                <w:sz w:val="20"/>
                <w:szCs w:val="20"/>
              </w:rPr>
              <w:t xml:space="preserve"> </w:t>
            </w:r>
            <w:r w:rsidRPr="00501474">
              <w:rPr>
                <w:rFonts w:ascii="Arial" w:eastAsia="Arial" w:hAnsi="Arial" w:cs="Arial"/>
                <w:spacing w:val="1"/>
                <w:sz w:val="20"/>
                <w:szCs w:val="20"/>
              </w:rPr>
              <w:t>s</w:t>
            </w:r>
            <w:r w:rsidRPr="00501474">
              <w:rPr>
                <w:rFonts w:ascii="Arial" w:eastAsia="Arial" w:hAnsi="Arial" w:cs="Arial"/>
                <w:spacing w:val="2"/>
                <w:sz w:val="20"/>
                <w:szCs w:val="20"/>
              </w:rPr>
              <w:t>ho</w:t>
            </w:r>
            <w:r w:rsidRPr="00501474">
              <w:rPr>
                <w:rFonts w:ascii="Arial" w:eastAsia="Arial" w:hAnsi="Arial" w:cs="Arial"/>
                <w:sz w:val="20"/>
                <w:szCs w:val="20"/>
              </w:rPr>
              <w:t>w</w:t>
            </w:r>
            <w:r w:rsidRPr="00501474">
              <w:rPr>
                <w:rFonts w:ascii="Arial" w:eastAsia="Arial" w:hAnsi="Arial" w:cs="Arial"/>
                <w:spacing w:val="-7"/>
                <w:sz w:val="20"/>
                <w:szCs w:val="20"/>
              </w:rPr>
              <w:t xml:space="preserve"> </w:t>
            </w:r>
            <w:r w:rsidRPr="00501474">
              <w:rPr>
                <w:rFonts w:ascii="Arial" w:eastAsia="Arial" w:hAnsi="Arial" w:cs="Arial"/>
                <w:spacing w:val="2"/>
                <w:sz w:val="20"/>
                <w:szCs w:val="20"/>
              </w:rPr>
              <w:t>e</w:t>
            </w:r>
            <w:r w:rsidRPr="00501474">
              <w:rPr>
                <w:rFonts w:ascii="Arial" w:eastAsia="Arial" w:hAnsi="Arial" w:cs="Arial"/>
                <w:spacing w:val="-1"/>
                <w:sz w:val="20"/>
                <w:szCs w:val="20"/>
              </w:rPr>
              <w:t>v</w:t>
            </w:r>
            <w:r w:rsidRPr="00501474">
              <w:rPr>
                <w:rFonts w:ascii="Arial" w:eastAsia="Arial" w:hAnsi="Arial" w:cs="Arial"/>
                <w:sz w:val="20"/>
                <w:szCs w:val="20"/>
              </w:rPr>
              <w:t>e</w:t>
            </w:r>
            <w:r w:rsidRPr="00501474">
              <w:rPr>
                <w:rFonts w:ascii="Arial" w:eastAsia="Arial" w:hAnsi="Arial" w:cs="Arial"/>
                <w:spacing w:val="5"/>
                <w:sz w:val="20"/>
                <w:szCs w:val="20"/>
              </w:rPr>
              <w:t>r</w:t>
            </w:r>
            <w:r w:rsidRPr="00501474">
              <w:rPr>
                <w:rFonts w:ascii="Arial" w:eastAsia="Arial" w:hAnsi="Arial" w:cs="Arial"/>
                <w:sz w:val="20"/>
                <w:szCs w:val="20"/>
              </w:rPr>
              <w:t xml:space="preserve">y </w:t>
            </w:r>
            <w:r w:rsidRPr="00501474">
              <w:rPr>
                <w:rFonts w:ascii="Arial" w:eastAsia="Arial" w:hAnsi="Arial" w:cs="Arial"/>
                <w:spacing w:val="1"/>
                <w:sz w:val="20"/>
                <w:szCs w:val="20"/>
              </w:rPr>
              <w:t>s</w:t>
            </w:r>
            <w:r w:rsidRPr="00501474">
              <w:rPr>
                <w:rFonts w:ascii="Arial" w:eastAsia="Arial" w:hAnsi="Arial" w:cs="Arial"/>
                <w:sz w:val="20"/>
                <w:szCs w:val="20"/>
              </w:rPr>
              <w:t>tu</w:t>
            </w:r>
            <w:r w:rsidRPr="00501474">
              <w:rPr>
                <w:rFonts w:ascii="Arial" w:eastAsia="Arial" w:hAnsi="Arial" w:cs="Arial"/>
                <w:spacing w:val="-1"/>
                <w:sz w:val="20"/>
                <w:szCs w:val="20"/>
              </w:rPr>
              <w:t>d</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5"/>
                <w:sz w:val="20"/>
                <w:szCs w:val="20"/>
              </w:rPr>
              <w:t xml:space="preserve"> </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z w:val="20"/>
                <w:szCs w:val="20"/>
              </w:rPr>
              <w:t>d</w:t>
            </w:r>
            <w:r w:rsidRPr="00501474">
              <w:rPr>
                <w:rFonts w:ascii="Arial" w:eastAsia="Arial" w:hAnsi="Arial" w:cs="Arial"/>
                <w:spacing w:val="-3"/>
                <w:sz w:val="20"/>
                <w:szCs w:val="20"/>
              </w:rPr>
              <w:t xml:space="preserve"> </w:t>
            </w:r>
            <w:r w:rsidRPr="00501474">
              <w:rPr>
                <w:rFonts w:ascii="Arial" w:eastAsia="Arial" w:hAnsi="Arial" w:cs="Arial"/>
                <w:spacing w:val="1"/>
                <w:sz w:val="20"/>
                <w:szCs w:val="20"/>
              </w:rPr>
              <w:t>h</w:t>
            </w:r>
            <w:r w:rsidRPr="00501474">
              <w:rPr>
                <w:rFonts w:ascii="Arial" w:eastAsia="Arial" w:hAnsi="Arial" w:cs="Arial"/>
                <w:spacing w:val="-1"/>
                <w:sz w:val="20"/>
                <w:szCs w:val="20"/>
              </w:rPr>
              <w:t>i</w:t>
            </w:r>
            <w:r w:rsidRPr="00501474">
              <w:rPr>
                <w:rFonts w:ascii="Arial" w:eastAsia="Arial" w:hAnsi="Arial" w:cs="Arial"/>
                <w:spacing w:val="1"/>
                <w:sz w:val="20"/>
                <w:szCs w:val="20"/>
              </w:rPr>
              <w:t>s</w:t>
            </w:r>
            <w:r w:rsidRPr="00501474">
              <w:rPr>
                <w:rFonts w:ascii="Arial" w:eastAsia="Arial" w:hAnsi="Arial" w:cs="Arial"/>
                <w:sz w:val="20"/>
                <w:szCs w:val="20"/>
              </w:rPr>
              <w:t>/h</w:t>
            </w:r>
            <w:r w:rsidRPr="00501474">
              <w:rPr>
                <w:rFonts w:ascii="Arial" w:eastAsia="Arial" w:hAnsi="Arial" w:cs="Arial"/>
                <w:spacing w:val="-1"/>
                <w:sz w:val="20"/>
                <w:szCs w:val="20"/>
              </w:rPr>
              <w:t>e</w:t>
            </w:r>
            <w:r w:rsidRPr="00501474">
              <w:rPr>
                <w:rFonts w:ascii="Arial" w:eastAsia="Arial" w:hAnsi="Arial" w:cs="Arial"/>
                <w:sz w:val="20"/>
                <w:szCs w:val="20"/>
              </w:rPr>
              <w:t>r p</w:t>
            </w:r>
            <w:r w:rsidRPr="00501474">
              <w:rPr>
                <w:rFonts w:ascii="Arial" w:eastAsia="Arial" w:hAnsi="Arial" w:cs="Arial"/>
                <w:spacing w:val="-1"/>
                <w:sz w:val="20"/>
                <w:szCs w:val="20"/>
              </w:rPr>
              <w:t>e</w:t>
            </w:r>
            <w:r w:rsidRPr="00501474">
              <w:rPr>
                <w:rFonts w:ascii="Arial" w:eastAsia="Arial" w:hAnsi="Arial" w:cs="Arial"/>
                <w:spacing w:val="1"/>
                <w:sz w:val="20"/>
                <w:szCs w:val="20"/>
              </w:rPr>
              <w:t>r</w:t>
            </w:r>
            <w:r w:rsidRPr="00501474">
              <w:rPr>
                <w:rFonts w:ascii="Arial" w:eastAsia="Arial" w:hAnsi="Arial" w:cs="Arial"/>
                <w:spacing w:val="2"/>
                <w:sz w:val="20"/>
                <w:szCs w:val="20"/>
              </w:rPr>
              <w:t>f</w:t>
            </w:r>
            <w:r w:rsidRPr="00501474">
              <w:rPr>
                <w:rFonts w:ascii="Arial" w:eastAsia="Arial" w:hAnsi="Arial" w:cs="Arial"/>
                <w:sz w:val="20"/>
                <w:szCs w:val="20"/>
              </w:rPr>
              <w:t>o</w:t>
            </w:r>
            <w:r w:rsidRPr="00501474">
              <w:rPr>
                <w:rFonts w:ascii="Arial" w:eastAsia="Arial" w:hAnsi="Arial" w:cs="Arial"/>
                <w:spacing w:val="-2"/>
                <w:sz w:val="20"/>
                <w:szCs w:val="20"/>
              </w:rPr>
              <w:t>r</w:t>
            </w:r>
            <w:r w:rsidRPr="00501474">
              <w:rPr>
                <w:rFonts w:ascii="Arial" w:eastAsia="Arial" w:hAnsi="Arial" w:cs="Arial"/>
                <w:spacing w:val="4"/>
                <w:sz w:val="20"/>
                <w:szCs w:val="20"/>
              </w:rPr>
              <w:t>m</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pacing w:val="1"/>
                <w:sz w:val="20"/>
                <w:szCs w:val="20"/>
              </w:rPr>
              <w:t>c</w:t>
            </w:r>
            <w:r w:rsidRPr="00501474">
              <w:rPr>
                <w:rFonts w:ascii="Arial" w:eastAsia="Arial" w:hAnsi="Arial" w:cs="Arial"/>
                <w:sz w:val="20"/>
                <w:szCs w:val="20"/>
              </w:rPr>
              <w:t>e</w:t>
            </w:r>
            <w:r w:rsidRPr="00501474">
              <w:rPr>
                <w:rFonts w:ascii="Arial" w:eastAsia="Arial" w:hAnsi="Arial" w:cs="Arial"/>
                <w:spacing w:val="-11"/>
                <w:sz w:val="20"/>
                <w:szCs w:val="20"/>
              </w:rPr>
              <w:t xml:space="preserve"> </w:t>
            </w:r>
            <w:r w:rsidRPr="00501474">
              <w:rPr>
                <w:rFonts w:ascii="Arial" w:eastAsia="Arial" w:hAnsi="Arial" w:cs="Arial"/>
                <w:spacing w:val="-1"/>
                <w:sz w:val="20"/>
                <w:szCs w:val="20"/>
              </w:rPr>
              <w:t>o</w:t>
            </w:r>
            <w:r w:rsidRPr="00501474">
              <w:rPr>
                <w:rFonts w:ascii="Arial" w:eastAsia="Arial" w:hAnsi="Arial" w:cs="Arial"/>
                <w:sz w:val="20"/>
                <w:szCs w:val="20"/>
              </w:rPr>
              <w:t>n</w:t>
            </w:r>
            <w:r w:rsidRPr="00501474">
              <w:rPr>
                <w:rFonts w:ascii="Arial" w:eastAsia="Arial" w:hAnsi="Arial" w:cs="Arial"/>
                <w:spacing w:val="-2"/>
                <w:sz w:val="20"/>
                <w:szCs w:val="20"/>
              </w:rPr>
              <w:t xml:space="preserve"> </w:t>
            </w:r>
            <w:r w:rsidRPr="00501474">
              <w:rPr>
                <w:rFonts w:ascii="Arial" w:eastAsia="Arial" w:hAnsi="Arial" w:cs="Arial"/>
                <w:spacing w:val="-1"/>
                <w:sz w:val="20"/>
                <w:szCs w:val="20"/>
              </w:rPr>
              <w:t>p</w:t>
            </w:r>
            <w:r w:rsidRPr="00501474">
              <w:rPr>
                <w:rFonts w:ascii="Arial" w:eastAsia="Arial" w:hAnsi="Arial" w:cs="Arial"/>
                <w:spacing w:val="1"/>
                <w:sz w:val="20"/>
                <w:szCs w:val="20"/>
              </w:rPr>
              <w:t>re</w:t>
            </w:r>
            <w:r w:rsidRPr="00501474">
              <w:rPr>
                <w:rFonts w:ascii="Arial" w:eastAsia="Arial" w:hAnsi="Arial" w:cs="Arial"/>
                <w:sz w:val="20"/>
                <w:szCs w:val="20"/>
              </w:rPr>
              <w:t>-</w:t>
            </w:r>
            <w:r w:rsidRPr="00501474">
              <w:rPr>
                <w:rFonts w:ascii="Arial" w:eastAsia="Arial" w:hAnsi="Arial" w:cs="Arial"/>
                <w:spacing w:val="-1"/>
                <w:sz w:val="20"/>
                <w:szCs w:val="20"/>
              </w:rPr>
              <w:t xml:space="preserve"> </w:t>
            </w:r>
            <w:r w:rsidRPr="00501474">
              <w:rPr>
                <w:rFonts w:ascii="Arial" w:eastAsia="Arial" w:hAnsi="Arial" w:cs="Arial"/>
                <w:sz w:val="20"/>
                <w:szCs w:val="20"/>
              </w:rPr>
              <w:t>and p</w:t>
            </w:r>
            <w:r w:rsidRPr="00501474">
              <w:rPr>
                <w:rFonts w:ascii="Arial" w:eastAsia="Arial" w:hAnsi="Arial" w:cs="Arial"/>
                <w:spacing w:val="-1"/>
                <w:sz w:val="20"/>
                <w:szCs w:val="20"/>
              </w:rPr>
              <w:t>o</w:t>
            </w:r>
            <w:r w:rsidRPr="00501474">
              <w:rPr>
                <w:rFonts w:ascii="Arial" w:eastAsia="Arial" w:hAnsi="Arial" w:cs="Arial"/>
                <w:spacing w:val="1"/>
                <w:sz w:val="20"/>
                <w:szCs w:val="20"/>
              </w:rPr>
              <w:t>st-</w:t>
            </w:r>
            <w:r w:rsidRPr="00501474">
              <w:rPr>
                <w:rFonts w:ascii="Arial" w:eastAsia="Arial" w:hAnsi="Arial" w:cs="Arial"/>
                <w:sz w:val="20"/>
                <w:szCs w:val="20"/>
              </w:rPr>
              <w:t>a</w:t>
            </w:r>
            <w:r w:rsidRPr="00501474">
              <w:rPr>
                <w:rFonts w:ascii="Arial" w:eastAsia="Arial" w:hAnsi="Arial" w:cs="Arial"/>
                <w:spacing w:val="1"/>
                <w:sz w:val="20"/>
                <w:szCs w:val="20"/>
              </w:rPr>
              <w:t>ss</w:t>
            </w:r>
            <w:r w:rsidRPr="00501474">
              <w:rPr>
                <w:rFonts w:ascii="Arial" w:eastAsia="Arial" w:hAnsi="Arial" w:cs="Arial"/>
                <w:sz w:val="20"/>
                <w:szCs w:val="20"/>
              </w:rPr>
              <w:t>e</w:t>
            </w:r>
            <w:r w:rsidRPr="00501474">
              <w:rPr>
                <w:rFonts w:ascii="Arial" w:eastAsia="Arial" w:hAnsi="Arial" w:cs="Arial"/>
                <w:spacing w:val="1"/>
                <w:sz w:val="20"/>
                <w:szCs w:val="20"/>
              </w:rPr>
              <w:t>s</w:t>
            </w:r>
            <w:r w:rsidRPr="00501474">
              <w:rPr>
                <w:rFonts w:ascii="Arial" w:eastAsia="Arial" w:hAnsi="Arial" w:cs="Arial"/>
                <w:spacing w:val="-1"/>
                <w:sz w:val="20"/>
                <w:szCs w:val="20"/>
              </w:rPr>
              <w:t>s</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ts</w:t>
            </w:r>
            <w:r w:rsidRPr="00501474">
              <w:rPr>
                <w:rFonts w:ascii="Arial" w:eastAsia="Arial" w:hAnsi="Arial" w:cs="Arial"/>
                <w:spacing w:val="-15"/>
                <w:sz w:val="20"/>
                <w:szCs w:val="20"/>
              </w:rPr>
              <w:t xml:space="preserve"> </w:t>
            </w:r>
            <w:r w:rsidRPr="00501474">
              <w:rPr>
                <w:rFonts w:ascii="Arial" w:eastAsia="Arial" w:hAnsi="Arial" w:cs="Arial"/>
                <w:sz w:val="20"/>
                <w:szCs w:val="20"/>
              </w:rPr>
              <w:t>on</w:t>
            </w:r>
            <w:r w:rsidRPr="00501474">
              <w:rPr>
                <w:rFonts w:ascii="Arial" w:eastAsia="Arial" w:hAnsi="Arial" w:cs="Arial"/>
                <w:spacing w:val="-3"/>
                <w:sz w:val="20"/>
                <w:szCs w:val="20"/>
              </w:rPr>
              <w:t xml:space="preserve"> </w:t>
            </w:r>
            <w:r w:rsidRPr="00501474">
              <w:rPr>
                <w:rFonts w:ascii="Arial" w:eastAsia="Arial" w:hAnsi="Arial" w:cs="Arial"/>
                <w:sz w:val="20"/>
                <w:szCs w:val="20"/>
              </w:rPr>
              <w:t>e</w:t>
            </w:r>
            <w:r w:rsidRPr="00501474">
              <w:rPr>
                <w:rFonts w:ascii="Arial" w:eastAsia="Arial" w:hAnsi="Arial" w:cs="Arial"/>
                <w:spacing w:val="-1"/>
                <w:sz w:val="20"/>
                <w:szCs w:val="20"/>
              </w:rPr>
              <w:t>a</w:t>
            </w:r>
            <w:r w:rsidRPr="00501474">
              <w:rPr>
                <w:rFonts w:ascii="Arial" w:eastAsia="Arial" w:hAnsi="Arial" w:cs="Arial"/>
                <w:spacing w:val="1"/>
                <w:sz w:val="20"/>
                <w:szCs w:val="20"/>
              </w:rPr>
              <w:t>c</w:t>
            </w:r>
            <w:r w:rsidRPr="00501474">
              <w:rPr>
                <w:rFonts w:ascii="Arial" w:eastAsia="Arial" w:hAnsi="Arial" w:cs="Arial"/>
                <w:sz w:val="20"/>
                <w:szCs w:val="20"/>
              </w:rPr>
              <w:t xml:space="preserve">h </w:t>
            </w:r>
            <w:r w:rsidRPr="00501474">
              <w:rPr>
                <w:rFonts w:ascii="Arial" w:eastAsia="Arial" w:hAnsi="Arial" w:cs="Arial"/>
                <w:spacing w:val="-1"/>
                <w:sz w:val="20"/>
                <w:szCs w:val="20"/>
              </w:rPr>
              <w:t>l</w:t>
            </w:r>
            <w:r w:rsidRPr="00501474">
              <w:rPr>
                <w:rFonts w:ascii="Arial" w:eastAsia="Arial" w:hAnsi="Arial" w:cs="Arial"/>
                <w:sz w:val="20"/>
                <w:szCs w:val="20"/>
              </w:rPr>
              <w:t>e</w:t>
            </w:r>
            <w:r w:rsidRPr="00501474">
              <w:rPr>
                <w:rFonts w:ascii="Arial" w:eastAsia="Arial" w:hAnsi="Arial" w:cs="Arial"/>
                <w:spacing w:val="-1"/>
                <w:sz w:val="20"/>
                <w:szCs w:val="20"/>
              </w:rPr>
              <w:t>a</w:t>
            </w:r>
            <w:r w:rsidRPr="00501474">
              <w:rPr>
                <w:rFonts w:ascii="Arial" w:eastAsia="Arial" w:hAnsi="Arial" w:cs="Arial"/>
                <w:spacing w:val="1"/>
                <w:sz w:val="20"/>
                <w:szCs w:val="20"/>
              </w:rPr>
              <w:t>r</w:t>
            </w:r>
            <w:r w:rsidRPr="00501474">
              <w:rPr>
                <w:rFonts w:ascii="Arial" w:eastAsia="Arial" w:hAnsi="Arial" w:cs="Arial"/>
                <w:spacing w:val="2"/>
                <w:sz w:val="20"/>
                <w:szCs w:val="20"/>
              </w:rPr>
              <w:t>n</w:t>
            </w:r>
            <w:r w:rsidRPr="00501474">
              <w:rPr>
                <w:rFonts w:ascii="Arial" w:eastAsia="Arial" w:hAnsi="Arial" w:cs="Arial"/>
                <w:spacing w:val="-1"/>
                <w:sz w:val="20"/>
                <w:szCs w:val="20"/>
              </w:rPr>
              <w:t>i</w:t>
            </w:r>
            <w:r w:rsidRPr="00501474">
              <w:rPr>
                <w:rFonts w:ascii="Arial" w:eastAsia="Arial" w:hAnsi="Arial" w:cs="Arial"/>
                <w:spacing w:val="2"/>
                <w:sz w:val="20"/>
                <w:szCs w:val="20"/>
              </w:rPr>
              <w:t>n</w:t>
            </w:r>
            <w:r w:rsidRPr="00501474">
              <w:rPr>
                <w:rFonts w:ascii="Arial" w:eastAsia="Arial" w:hAnsi="Arial" w:cs="Arial"/>
                <w:sz w:val="20"/>
                <w:szCs w:val="20"/>
              </w:rPr>
              <w:t>g</w:t>
            </w:r>
            <w:r w:rsidRPr="00501474">
              <w:rPr>
                <w:rFonts w:ascii="Arial" w:eastAsia="Arial" w:hAnsi="Arial" w:cs="Arial"/>
                <w:spacing w:val="-7"/>
                <w:sz w:val="20"/>
                <w:szCs w:val="20"/>
              </w:rPr>
              <w:t xml:space="preserve"> </w:t>
            </w:r>
            <w:r w:rsidRPr="00501474">
              <w:rPr>
                <w:rFonts w:ascii="Arial" w:eastAsia="Arial" w:hAnsi="Arial" w:cs="Arial"/>
                <w:spacing w:val="-1"/>
                <w:sz w:val="20"/>
                <w:szCs w:val="20"/>
              </w:rPr>
              <w:t>g</w:t>
            </w:r>
            <w:r w:rsidRPr="00501474">
              <w:rPr>
                <w:rFonts w:ascii="Arial" w:eastAsia="Arial" w:hAnsi="Arial" w:cs="Arial"/>
                <w:spacing w:val="2"/>
                <w:sz w:val="20"/>
                <w:szCs w:val="20"/>
              </w:rPr>
              <w:t>o</w:t>
            </w:r>
            <w:r w:rsidRPr="00501474">
              <w:rPr>
                <w:rFonts w:ascii="Arial" w:eastAsia="Arial" w:hAnsi="Arial" w:cs="Arial"/>
                <w:sz w:val="20"/>
                <w:szCs w:val="20"/>
              </w:rPr>
              <w:t>a</w:t>
            </w:r>
            <w:r w:rsidRPr="00501474">
              <w:rPr>
                <w:rFonts w:ascii="Arial" w:eastAsia="Arial" w:hAnsi="Arial" w:cs="Arial"/>
                <w:spacing w:val="-1"/>
                <w:sz w:val="20"/>
                <w:szCs w:val="20"/>
              </w:rPr>
              <w:t>l</w:t>
            </w:r>
            <w:r w:rsidRPr="00501474">
              <w:rPr>
                <w:rFonts w:ascii="Arial" w:eastAsia="Arial" w:hAnsi="Arial" w:cs="Arial"/>
                <w:sz w:val="20"/>
                <w:szCs w:val="20"/>
              </w:rPr>
              <w:t>.</w:t>
            </w:r>
          </w:p>
          <w:p w:rsidR="00501474" w:rsidRPr="00501474" w:rsidRDefault="00501474" w:rsidP="00501474">
            <w:pPr>
              <w:widowControl w:val="0"/>
              <w:spacing w:before="2" w:after="0" w:line="220" w:lineRule="exact"/>
            </w:pPr>
          </w:p>
          <w:p w:rsidR="00501474" w:rsidRPr="00501474" w:rsidRDefault="00501474" w:rsidP="00501474">
            <w:pPr>
              <w:widowControl w:val="0"/>
              <w:spacing w:after="0" w:line="241" w:lineRule="auto"/>
              <w:ind w:right="280"/>
              <w:rPr>
                <w:rFonts w:ascii="Arial" w:eastAsia="Arial" w:hAnsi="Arial" w:cs="Arial"/>
                <w:sz w:val="20"/>
                <w:szCs w:val="20"/>
              </w:rPr>
            </w:pPr>
            <w:r w:rsidRPr="00501474">
              <w:rPr>
                <w:rFonts w:ascii="Arial" w:eastAsia="Arial" w:hAnsi="Arial" w:cs="Arial"/>
                <w:sz w:val="20"/>
                <w:szCs w:val="20"/>
              </w:rPr>
              <w:t>2.</w:t>
            </w:r>
            <w:r w:rsidRPr="00501474">
              <w:rPr>
                <w:rFonts w:ascii="Arial" w:eastAsia="Arial" w:hAnsi="Arial" w:cs="Arial"/>
                <w:spacing w:val="46"/>
                <w:sz w:val="20"/>
                <w:szCs w:val="20"/>
              </w:rPr>
              <w:t xml:space="preserve"> </w:t>
            </w:r>
            <w:r w:rsidRPr="00501474">
              <w:rPr>
                <w:rFonts w:ascii="Arial" w:eastAsia="Arial" w:hAnsi="Arial" w:cs="Arial"/>
                <w:b/>
                <w:bCs/>
                <w:spacing w:val="3"/>
                <w:sz w:val="20"/>
                <w:szCs w:val="20"/>
              </w:rPr>
              <w:t>T</w:t>
            </w:r>
            <w:r w:rsidRPr="00501474">
              <w:rPr>
                <w:rFonts w:ascii="Arial" w:eastAsia="Arial" w:hAnsi="Arial" w:cs="Arial"/>
                <w:b/>
                <w:bCs/>
                <w:spacing w:val="-1"/>
                <w:sz w:val="20"/>
                <w:szCs w:val="20"/>
              </w:rPr>
              <w:t>W</w:t>
            </w:r>
            <w:r w:rsidRPr="00501474">
              <w:rPr>
                <w:rFonts w:ascii="Arial" w:eastAsia="Arial" w:hAnsi="Arial" w:cs="Arial"/>
                <w:b/>
                <w:bCs/>
                <w:sz w:val="20"/>
                <w:szCs w:val="20"/>
              </w:rPr>
              <w:t>O</w:t>
            </w:r>
            <w:r w:rsidRPr="00501474">
              <w:rPr>
                <w:rFonts w:ascii="Arial" w:eastAsia="Arial" w:hAnsi="Arial" w:cs="Arial"/>
                <w:b/>
                <w:bCs/>
                <w:spacing w:val="-4"/>
                <w:sz w:val="20"/>
                <w:szCs w:val="20"/>
              </w:rPr>
              <w:t xml:space="preserve"> </w:t>
            </w:r>
            <w:r w:rsidRPr="00501474">
              <w:rPr>
                <w:rFonts w:ascii="Arial" w:eastAsia="Arial" w:hAnsi="Arial" w:cs="Arial"/>
                <w:b/>
                <w:bCs/>
                <w:sz w:val="20"/>
                <w:szCs w:val="20"/>
              </w:rPr>
              <w:t>F</w:t>
            </w:r>
            <w:r w:rsidRPr="00501474">
              <w:rPr>
                <w:rFonts w:ascii="Arial" w:eastAsia="Arial" w:hAnsi="Arial" w:cs="Arial"/>
                <w:b/>
                <w:bCs/>
                <w:spacing w:val="1"/>
                <w:sz w:val="20"/>
                <w:szCs w:val="20"/>
              </w:rPr>
              <w:t>O</w:t>
            </w:r>
            <w:r w:rsidRPr="00501474">
              <w:rPr>
                <w:rFonts w:ascii="Arial" w:eastAsia="Arial" w:hAnsi="Arial" w:cs="Arial"/>
                <w:b/>
                <w:bCs/>
                <w:sz w:val="20"/>
                <w:szCs w:val="20"/>
              </w:rPr>
              <w:t>CUS</w:t>
            </w:r>
            <w:r w:rsidRPr="00501474">
              <w:rPr>
                <w:rFonts w:ascii="Arial" w:eastAsia="Arial" w:hAnsi="Arial" w:cs="Arial"/>
                <w:b/>
                <w:bCs/>
                <w:spacing w:val="-8"/>
                <w:sz w:val="20"/>
                <w:szCs w:val="20"/>
              </w:rPr>
              <w:t xml:space="preserve"> </w:t>
            </w:r>
            <w:r w:rsidRPr="00501474">
              <w:rPr>
                <w:rFonts w:ascii="Arial" w:eastAsia="Arial" w:hAnsi="Arial" w:cs="Arial"/>
                <w:b/>
                <w:bCs/>
                <w:spacing w:val="-1"/>
                <w:sz w:val="20"/>
                <w:szCs w:val="20"/>
              </w:rPr>
              <w:t>S</w:t>
            </w:r>
            <w:r w:rsidRPr="00501474">
              <w:rPr>
                <w:rFonts w:ascii="Arial" w:eastAsia="Arial" w:hAnsi="Arial" w:cs="Arial"/>
                <w:b/>
                <w:bCs/>
                <w:spacing w:val="3"/>
                <w:sz w:val="20"/>
                <w:szCs w:val="20"/>
              </w:rPr>
              <w:t>T</w:t>
            </w:r>
            <w:r w:rsidRPr="00501474">
              <w:rPr>
                <w:rFonts w:ascii="Arial" w:eastAsia="Arial" w:hAnsi="Arial" w:cs="Arial"/>
                <w:b/>
                <w:bCs/>
                <w:sz w:val="20"/>
                <w:szCs w:val="20"/>
              </w:rPr>
              <w:t>UDEN</w:t>
            </w:r>
            <w:r w:rsidRPr="00501474">
              <w:rPr>
                <w:rFonts w:ascii="Arial" w:eastAsia="Arial" w:hAnsi="Arial" w:cs="Arial"/>
                <w:b/>
                <w:bCs/>
                <w:spacing w:val="3"/>
                <w:sz w:val="20"/>
                <w:szCs w:val="20"/>
              </w:rPr>
              <w:t>T</w:t>
            </w:r>
            <w:r w:rsidRPr="00501474">
              <w:rPr>
                <w:rFonts w:ascii="Arial" w:eastAsia="Arial" w:hAnsi="Arial" w:cs="Arial"/>
                <w:b/>
                <w:bCs/>
                <w:sz w:val="20"/>
                <w:szCs w:val="20"/>
              </w:rPr>
              <w:t>S</w:t>
            </w:r>
            <w:r w:rsidRPr="00501474">
              <w:rPr>
                <w:rFonts w:ascii="Arial" w:eastAsia="Arial" w:hAnsi="Arial" w:cs="Arial"/>
                <w:b/>
                <w:bCs/>
                <w:spacing w:val="-9"/>
                <w:sz w:val="20"/>
                <w:szCs w:val="20"/>
              </w:rPr>
              <w:t xml:space="preserve"> </w:t>
            </w:r>
            <w:r w:rsidRPr="00501474">
              <w:rPr>
                <w:rFonts w:ascii="Arial" w:eastAsia="Arial" w:hAnsi="Arial" w:cs="Arial"/>
                <w:b/>
                <w:bCs/>
                <w:sz w:val="20"/>
                <w:szCs w:val="20"/>
              </w:rPr>
              <w:t xml:space="preserve">– </w:t>
            </w:r>
            <w:r w:rsidRPr="00501474">
              <w:rPr>
                <w:rFonts w:ascii="Arial" w:eastAsia="Arial" w:hAnsi="Arial" w:cs="Arial"/>
                <w:spacing w:val="-1"/>
                <w:sz w:val="20"/>
                <w:szCs w:val="20"/>
              </w:rPr>
              <w:t>A</w:t>
            </w:r>
            <w:r w:rsidRPr="00501474">
              <w:rPr>
                <w:rFonts w:ascii="Arial" w:eastAsia="Arial" w:hAnsi="Arial" w:cs="Arial"/>
                <w:sz w:val="20"/>
                <w:szCs w:val="20"/>
              </w:rPr>
              <w:t>n</w:t>
            </w:r>
            <w:r w:rsidRPr="00501474">
              <w:rPr>
                <w:rFonts w:ascii="Arial" w:eastAsia="Arial" w:hAnsi="Arial" w:cs="Arial"/>
                <w:spacing w:val="1"/>
                <w:sz w:val="20"/>
                <w:szCs w:val="20"/>
              </w:rPr>
              <w:t>al</w:t>
            </w:r>
            <w:r w:rsidRPr="00501474">
              <w:rPr>
                <w:rFonts w:ascii="Arial" w:eastAsia="Arial" w:hAnsi="Arial" w:cs="Arial"/>
                <w:spacing w:val="-1"/>
                <w:sz w:val="20"/>
                <w:szCs w:val="20"/>
              </w:rPr>
              <w:t>yz</w:t>
            </w:r>
            <w:r w:rsidRPr="00501474">
              <w:rPr>
                <w:rFonts w:ascii="Arial" w:eastAsia="Arial" w:hAnsi="Arial" w:cs="Arial"/>
                <w:sz w:val="20"/>
                <w:szCs w:val="20"/>
              </w:rPr>
              <w:t>e</w:t>
            </w:r>
            <w:r w:rsidRPr="00501474">
              <w:rPr>
                <w:rFonts w:ascii="Arial" w:eastAsia="Arial" w:hAnsi="Arial" w:cs="Arial"/>
                <w:spacing w:val="-5"/>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1"/>
                <w:sz w:val="20"/>
                <w:szCs w:val="20"/>
              </w:rPr>
              <w:t xml:space="preserve"> </w:t>
            </w:r>
            <w:r w:rsidRPr="00501474">
              <w:rPr>
                <w:rFonts w:ascii="Arial" w:eastAsia="Arial" w:hAnsi="Arial" w:cs="Arial"/>
                <w:sz w:val="20"/>
                <w:szCs w:val="20"/>
              </w:rPr>
              <w:t>p</w:t>
            </w:r>
            <w:r w:rsidRPr="00501474">
              <w:rPr>
                <w:rFonts w:ascii="Arial" w:eastAsia="Arial" w:hAnsi="Arial" w:cs="Arial"/>
                <w:spacing w:val="-1"/>
                <w:sz w:val="20"/>
                <w:szCs w:val="20"/>
              </w:rPr>
              <w:t>e</w:t>
            </w:r>
            <w:r w:rsidRPr="00501474">
              <w:rPr>
                <w:rFonts w:ascii="Arial" w:eastAsia="Arial" w:hAnsi="Arial" w:cs="Arial"/>
                <w:spacing w:val="1"/>
                <w:sz w:val="20"/>
                <w:szCs w:val="20"/>
              </w:rPr>
              <w:t>r</w:t>
            </w:r>
            <w:r w:rsidRPr="00501474">
              <w:rPr>
                <w:rFonts w:ascii="Arial" w:eastAsia="Arial" w:hAnsi="Arial" w:cs="Arial"/>
                <w:spacing w:val="2"/>
                <w:sz w:val="20"/>
                <w:szCs w:val="20"/>
              </w:rPr>
              <w:t>f</w:t>
            </w:r>
            <w:r w:rsidRPr="00501474">
              <w:rPr>
                <w:rFonts w:ascii="Arial" w:eastAsia="Arial" w:hAnsi="Arial" w:cs="Arial"/>
                <w:sz w:val="20"/>
                <w:szCs w:val="20"/>
              </w:rPr>
              <w:t>or</w:t>
            </w:r>
            <w:r w:rsidRPr="00501474">
              <w:rPr>
                <w:rFonts w:ascii="Arial" w:eastAsia="Arial" w:hAnsi="Arial" w:cs="Arial"/>
                <w:spacing w:val="5"/>
                <w:sz w:val="20"/>
                <w:szCs w:val="20"/>
              </w:rPr>
              <w:t>m</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pacing w:val="1"/>
                <w:sz w:val="20"/>
                <w:szCs w:val="20"/>
              </w:rPr>
              <w:t>c</w:t>
            </w:r>
            <w:r w:rsidRPr="00501474">
              <w:rPr>
                <w:rFonts w:ascii="Arial" w:eastAsia="Arial" w:hAnsi="Arial" w:cs="Arial"/>
                <w:sz w:val="20"/>
                <w:szCs w:val="20"/>
              </w:rPr>
              <w:t>e</w:t>
            </w:r>
            <w:r w:rsidRPr="00501474">
              <w:rPr>
                <w:rFonts w:ascii="Arial" w:eastAsia="Arial" w:hAnsi="Arial" w:cs="Arial"/>
                <w:spacing w:val="-11"/>
                <w:sz w:val="20"/>
                <w:szCs w:val="20"/>
              </w:rPr>
              <w:t xml:space="preserve"> </w:t>
            </w:r>
            <w:r w:rsidRPr="00501474">
              <w:rPr>
                <w:rFonts w:ascii="Arial" w:eastAsia="Arial" w:hAnsi="Arial" w:cs="Arial"/>
                <w:spacing w:val="-1"/>
                <w:sz w:val="20"/>
                <w:szCs w:val="20"/>
              </w:rPr>
              <w:t>o</w:t>
            </w:r>
            <w:r w:rsidRPr="00501474">
              <w:rPr>
                <w:rFonts w:ascii="Arial" w:eastAsia="Arial" w:hAnsi="Arial" w:cs="Arial"/>
                <w:sz w:val="20"/>
                <w:szCs w:val="20"/>
              </w:rPr>
              <w:t>f the</w:t>
            </w:r>
            <w:r w:rsidRPr="00501474">
              <w:rPr>
                <w:rFonts w:ascii="Arial" w:eastAsia="Arial" w:hAnsi="Arial" w:cs="Arial"/>
                <w:spacing w:val="-4"/>
                <w:sz w:val="20"/>
                <w:szCs w:val="20"/>
              </w:rPr>
              <w:t xml:space="preserve"> </w:t>
            </w:r>
            <w:r w:rsidRPr="00501474">
              <w:rPr>
                <w:rFonts w:ascii="Arial" w:eastAsia="Arial" w:hAnsi="Arial" w:cs="Arial"/>
                <w:spacing w:val="2"/>
                <w:sz w:val="20"/>
                <w:szCs w:val="20"/>
              </w:rPr>
              <w:t>t</w:t>
            </w:r>
            <w:r w:rsidRPr="00501474">
              <w:rPr>
                <w:rFonts w:ascii="Arial" w:eastAsia="Arial" w:hAnsi="Arial" w:cs="Arial"/>
                <w:sz w:val="20"/>
                <w:szCs w:val="20"/>
              </w:rPr>
              <w:t>wo</w:t>
            </w:r>
            <w:r w:rsidRPr="00501474">
              <w:rPr>
                <w:rFonts w:ascii="Arial" w:eastAsia="Arial" w:hAnsi="Arial" w:cs="Arial"/>
                <w:spacing w:val="-3"/>
                <w:sz w:val="20"/>
                <w:szCs w:val="20"/>
              </w:rPr>
              <w:t xml:space="preserve"> </w:t>
            </w:r>
            <w:r w:rsidRPr="00501474">
              <w:rPr>
                <w:rFonts w:ascii="Arial" w:eastAsia="Arial" w:hAnsi="Arial" w:cs="Arial"/>
                <w:spacing w:val="1"/>
                <w:sz w:val="20"/>
                <w:szCs w:val="20"/>
              </w:rPr>
              <w:t>s</w:t>
            </w:r>
            <w:r w:rsidRPr="00501474">
              <w:rPr>
                <w:rFonts w:ascii="Arial" w:eastAsia="Arial" w:hAnsi="Arial" w:cs="Arial"/>
                <w:sz w:val="20"/>
                <w:szCs w:val="20"/>
              </w:rPr>
              <w:t>tu</w:t>
            </w:r>
            <w:r w:rsidRPr="00501474">
              <w:rPr>
                <w:rFonts w:ascii="Arial" w:eastAsia="Arial" w:hAnsi="Arial" w:cs="Arial"/>
                <w:spacing w:val="1"/>
                <w:sz w:val="20"/>
                <w:szCs w:val="20"/>
              </w:rPr>
              <w:t>d</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ts</w:t>
            </w:r>
            <w:r w:rsidRPr="00501474">
              <w:rPr>
                <w:rFonts w:ascii="Arial" w:eastAsia="Arial" w:hAnsi="Arial" w:cs="Arial"/>
                <w:spacing w:val="-3"/>
                <w:sz w:val="20"/>
                <w:szCs w:val="20"/>
              </w:rPr>
              <w:t xml:space="preserve"> </w:t>
            </w:r>
            <w:r w:rsidRPr="00501474">
              <w:rPr>
                <w:rFonts w:ascii="Arial" w:eastAsia="Arial" w:hAnsi="Arial" w:cs="Arial"/>
                <w:spacing w:val="-4"/>
                <w:sz w:val="20"/>
                <w:szCs w:val="20"/>
              </w:rPr>
              <w:t>y</w:t>
            </w:r>
            <w:r w:rsidRPr="00501474">
              <w:rPr>
                <w:rFonts w:ascii="Arial" w:eastAsia="Arial" w:hAnsi="Arial" w:cs="Arial"/>
                <w:sz w:val="20"/>
                <w:szCs w:val="20"/>
              </w:rPr>
              <w:t xml:space="preserve">ou </w:t>
            </w:r>
            <w:r w:rsidRPr="00501474">
              <w:rPr>
                <w:rFonts w:ascii="Arial" w:eastAsia="Arial" w:hAnsi="Arial" w:cs="Arial"/>
                <w:spacing w:val="1"/>
                <w:sz w:val="20"/>
                <w:szCs w:val="20"/>
              </w:rPr>
              <w:t>s</w:t>
            </w:r>
            <w:r w:rsidRPr="00501474">
              <w:rPr>
                <w:rFonts w:ascii="Arial" w:eastAsia="Arial" w:hAnsi="Arial" w:cs="Arial"/>
                <w:sz w:val="20"/>
                <w:szCs w:val="20"/>
              </w:rPr>
              <w:t>e</w:t>
            </w:r>
            <w:r w:rsidRPr="00501474">
              <w:rPr>
                <w:rFonts w:ascii="Arial" w:eastAsia="Arial" w:hAnsi="Arial" w:cs="Arial"/>
                <w:spacing w:val="-1"/>
                <w:sz w:val="20"/>
                <w:szCs w:val="20"/>
              </w:rPr>
              <w:t>l</w:t>
            </w:r>
            <w:r w:rsidRPr="00501474">
              <w:rPr>
                <w:rFonts w:ascii="Arial" w:eastAsia="Arial" w:hAnsi="Arial" w:cs="Arial"/>
                <w:sz w:val="20"/>
                <w:szCs w:val="20"/>
              </w:rPr>
              <w:t>e</w:t>
            </w:r>
            <w:r w:rsidRPr="00501474">
              <w:rPr>
                <w:rFonts w:ascii="Arial" w:eastAsia="Arial" w:hAnsi="Arial" w:cs="Arial"/>
                <w:spacing w:val="1"/>
                <w:sz w:val="20"/>
                <w:szCs w:val="20"/>
              </w:rPr>
              <w:t>c</w:t>
            </w:r>
            <w:r w:rsidRPr="00501474">
              <w:rPr>
                <w:rFonts w:ascii="Arial" w:eastAsia="Arial" w:hAnsi="Arial" w:cs="Arial"/>
                <w:sz w:val="20"/>
                <w:szCs w:val="20"/>
              </w:rPr>
              <w:t>ted</w:t>
            </w:r>
            <w:r w:rsidRPr="00501474">
              <w:rPr>
                <w:rFonts w:ascii="Arial" w:eastAsia="Arial" w:hAnsi="Arial" w:cs="Arial"/>
                <w:spacing w:val="-6"/>
                <w:sz w:val="20"/>
                <w:szCs w:val="20"/>
              </w:rPr>
              <w:t xml:space="preserve"> </w:t>
            </w:r>
            <w:r w:rsidRPr="00501474">
              <w:rPr>
                <w:rFonts w:ascii="Arial" w:eastAsia="Arial" w:hAnsi="Arial" w:cs="Arial"/>
                <w:spacing w:val="-1"/>
                <w:sz w:val="20"/>
                <w:szCs w:val="20"/>
              </w:rPr>
              <w:t>i</w:t>
            </w:r>
            <w:r w:rsidRPr="00501474">
              <w:rPr>
                <w:rFonts w:ascii="Arial" w:eastAsia="Arial" w:hAnsi="Arial" w:cs="Arial"/>
                <w:sz w:val="20"/>
                <w:szCs w:val="20"/>
              </w:rPr>
              <w:t xml:space="preserve">n </w:t>
            </w:r>
            <w:r w:rsidRPr="00501474">
              <w:rPr>
                <w:rFonts w:ascii="Arial" w:eastAsia="Arial" w:hAnsi="Arial" w:cs="Arial"/>
                <w:spacing w:val="3"/>
                <w:sz w:val="20"/>
                <w:szCs w:val="20"/>
              </w:rPr>
              <w:t>T</w:t>
            </w:r>
            <w:r w:rsidRPr="00501474">
              <w:rPr>
                <w:rFonts w:ascii="Arial" w:eastAsia="Arial" w:hAnsi="Arial" w:cs="Arial"/>
                <w:sz w:val="20"/>
                <w:szCs w:val="20"/>
              </w:rPr>
              <w:t>a</w:t>
            </w:r>
            <w:r w:rsidRPr="00501474">
              <w:rPr>
                <w:rFonts w:ascii="Arial" w:eastAsia="Arial" w:hAnsi="Arial" w:cs="Arial"/>
                <w:spacing w:val="-2"/>
                <w:sz w:val="20"/>
                <w:szCs w:val="20"/>
              </w:rPr>
              <w:t>s</w:t>
            </w:r>
            <w:r w:rsidRPr="00501474">
              <w:rPr>
                <w:rFonts w:ascii="Arial" w:eastAsia="Arial" w:hAnsi="Arial" w:cs="Arial"/>
                <w:sz w:val="20"/>
                <w:szCs w:val="20"/>
              </w:rPr>
              <w:t>k</w:t>
            </w:r>
            <w:r w:rsidRPr="00501474">
              <w:rPr>
                <w:rFonts w:ascii="Arial" w:eastAsia="Arial" w:hAnsi="Arial" w:cs="Arial"/>
                <w:spacing w:val="-1"/>
                <w:sz w:val="20"/>
                <w:szCs w:val="20"/>
              </w:rPr>
              <w:t xml:space="preserve"> </w:t>
            </w:r>
            <w:r w:rsidRPr="00501474">
              <w:rPr>
                <w:rFonts w:ascii="Arial" w:eastAsia="Arial" w:hAnsi="Arial" w:cs="Arial"/>
                <w:sz w:val="20"/>
                <w:szCs w:val="20"/>
              </w:rPr>
              <w:t>4</w:t>
            </w:r>
            <w:r w:rsidRPr="00501474">
              <w:rPr>
                <w:rFonts w:ascii="Arial" w:eastAsia="Arial" w:hAnsi="Arial" w:cs="Arial"/>
                <w:spacing w:val="-2"/>
                <w:sz w:val="20"/>
                <w:szCs w:val="20"/>
              </w:rPr>
              <w:t xml:space="preserve"> </w:t>
            </w:r>
            <w:r w:rsidRPr="00501474">
              <w:rPr>
                <w:rFonts w:ascii="Arial" w:eastAsia="Arial" w:hAnsi="Arial" w:cs="Arial"/>
                <w:spacing w:val="1"/>
                <w:sz w:val="20"/>
                <w:szCs w:val="20"/>
              </w:rPr>
              <w:t>(r</w:t>
            </w:r>
            <w:r w:rsidRPr="00501474">
              <w:rPr>
                <w:rFonts w:ascii="Arial" w:eastAsia="Arial" w:hAnsi="Arial" w:cs="Arial"/>
                <w:sz w:val="20"/>
                <w:szCs w:val="20"/>
              </w:rPr>
              <w:t>e</w:t>
            </w:r>
            <w:r w:rsidRPr="00501474">
              <w:rPr>
                <w:rFonts w:ascii="Arial" w:eastAsia="Arial" w:hAnsi="Arial" w:cs="Arial"/>
                <w:spacing w:val="2"/>
                <w:sz w:val="20"/>
                <w:szCs w:val="20"/>
              </w:rPr>
              <w:t>f</w:t>
            </w:r>
            <w:r w:rsidRPr="00501474">
              <w:rPr>
                <w:rFonts w:ascii="Arial" w:eastAsia="Arial" w:hAnsi="Arial" w:cs="Arial"/>
                <w:sz w:val="20"/>
                <w:szCs w:val="20"/>
              </w:rPr>
              <w:t>er</w:t>
            </w:r>
            <w:r w:rsidRPr="00501474">
              <w:rPr>
                <w:rFonts w:ascii="Arial" w:eastAsia="Arial" w:hAnsi="Arial" w:cs="Arial"/>
                <w:spacing w:val="-5"/>
                <w:sz w:val="20"/>
                <w:szCs w:val="20"/>
              </w:rPr>
              <w:t xml:space="preserve"> </w:t>
            </w:r>
            <w:r w:rsidRPr="00501474">
              <w:rPr>
                <w:rFonts w:ascii="Arial" w:eastAsia="Arial" w:hAnsi="Arial" w:cs="Arial"/>
                <w:sz w:val="20"/>
                <w:szCs w:val="20"/>
              </w:rPr>
              <w:t>to the</w:t>
            </w:r>
            <w:r w:rsidRPr="00501474">
              <w:rPr>
                <w:rFonts w:ascii="Arial" w:eastAsia="Arial" w:hAnsi="Arial" w:cs="Arial"/>
                <w:spacing w:val="-4"/>
                <w:sz w:val="20"/>
                <w:szCs w:val="20"/>
              </w:rPr>
              <w:t xml:space="preserve"> </w:t>
            </w:r>
            <w:r w:rsidRPr="00501474">
              <w:rPr>
                <w:rFonts w:ascii="Arial" w:eastAsia="Arial" w:hAnsi="Arial" w:cs="Arial"/>
                <w:sz w:val="20"/>
                <w:szCs w:val="20"/>
              </w:rPr>
              <w:t>I</w:t>
            </w:r>
            <w:r w:rsidRPr="00501474">
              <w:rPr>
                <w:rFonts w:ascii="Arial" w:eastAsia="Arial" w:hAnsi="Arial" w:cs="Arial"/>
                <w:spacing w:val="4"/>
                <w:sz w:val="20"/>
                <w:szCs w:val="20"/>
              </w:rPr>
              <w:t>m</w:t>
            </w:r>
            <w:r w:rsidRPr="00501474">
              <w:rPr>
                <w:rFonts w:ascii="Arial" w:eastAsia="Arial" w:hAnsi="Arial" w:cs="Arial"/>
                <w:sz w:val="20"/>
                <w:szCs w:val="20"/>
              </w:rPr>
              <w:t>p</w:t>
            </w:r>
            <w:r w:rsidRPr="00501474">
              <w:rPr>
                <w:rFonts w:ascii="Arial" w:eastAsia="Arial" w:hAnsi="Arial" w:cs="Arial"/>
                <w:spacing w:val="-1"/>
                <w:sz w:val="20"/>
                <w:szCs w:val="20"/>
              </w:rPr>
              <w:t>a</w:t>
            </w:r>
            <w:r w:rsidRPr="00501474">
              <w:rPr>
                <w:rFonts w:ascii="Arial" w:eastAsia="Arial" w:hAnsi="Arial" w:cs="Arial"/>
                <w:spacing w:val="1"/>
                <w:sz w:val="20"/>
                <w:szCs w:val="20"/>
              </w:rPr>
              <w:t>c</w:t>
            </w:r>
            <w:r w:rsidRPr="00501474">
              <w:rPr>
                <w:rFonts w:ascii="Arial" w:eastAsia="Arial" w:hAnsi="Arial" w:cs="Arial"/>
                <w:sz w:val="20"/>
                <w:szCs w:val="20"/>
              </w:rPr>
              <w:t>t</w:t>
            </w:r>
            <w:r w:rsidRPr="00501474">
              <w:rPr>
                <w:rFonts w:ascii="Arial" w:eastAsia="Arial" w:hAnsi="Arial" w:cs="Arial"/>
                <w:spacing w:val="-6"/>
                <w:sz w:val="20"/>
                <w:szCs w:val="20"/>
              </w:rPr>
              <w:t xml:space="preserve"> </w:t>
            </w:r>
            <w:r w:rsidRPr="00501474">
              <w:rPr>
                <w:rFonts w:ascii="Arial" w:eastAsia="Arial" w:hAnsi="Arial" w:cs="Arial"/>
                <w:spacing w:val="-1"/>
                <w:sz w:val="20"/>
                <w:szCs w:val="20"/>
              </w:rPr>
              <w:t>o</w:t>
            </w:r>
            <w:r w:rsidRPr="00501474">
              <w:rPr>
                <w:rFonts w:ascii="Arial" w:eastAsia="Arial" w:hAnsi="Arial" w:cs="Arial"/>
                <w:sz w:val="20"/>
                <w:szCs w:val="20"/>
              </w:rPr>
              <w:t>n</w:t>
            </w:r>
            <w:r w:rsidRPr="00501474">
              <w:rPr>
                <w:rFonts w:ascii="Arial" w:eastAsia="Arial" w:hAnsi="Arial" w:cs="Arial"/>
                <w:spacing w:val="-1"/>
                <w:sz w:val="20"/>
                <w:szCs w:val="20"/>
              </w:rPr>
              <w:t xml:space="preserve"> S</w:t>
            </w:r>
            <w:r w:rsidRPr="00501474">
              <w:rPr>
                <w:rFonts w:ascii="Arial" w:eastAsia="Arial" w:hAnsi="Arial" w:cs="Arial"/>
                <w:sz w:val="20"/>
                <w:szCs w:val="20"/>
              </w:rPr>
              <w:t>t</w:t>
            </w:r>
            <w:r w:rsidRPr="00501474">
              <w:rPr>
                <w:rFonts w:ascii="Arial" w:eastAsia="Arial" w:hAnsi="Arial" w:cs="Arial"/>
                <w:spacing w:val="2"/>
                <w:sz w:val="20"/>
                <w:szCs w:val="20"/>
              </w:rPr>
              <w:t>u</w:t>
            </w:r>
            <w:r w:rsidRPr="00501474">
              <w:rPr>
                <w:rFonts w:ascii="Arial" w:eastAsia="Arial" w:hAnsi="Arial" w:cs="Arial"/>
                <w:sz w:val="20"/>
                <w:szCs w:val="20"/>
              </w:rPr>
              <w:t>d</w:t>
            </w:r>
            <w:r w:rsidRPr="00501474">
              <w:rPr>
                <w:rFonts w:ascii="Arial" w:eastAsia="Arial" w:hAnsi="Arial" w:cs="Arial"/>
                <w:spacing w:val="-1"/>
                <w:sz w:val="20"/>
                <w:szCs w:val="20"/>
              </w:rPr>
              <w:t>e</w:t>
            </w:r>
            <w:r w:rsidRPr="00501474">
              <w:rPr>
                <w:rFonts w:ascii="Arial" w:eastAsia="Arial" w:hAnsi="Arial" w:cs="Arial"/>
                <w:sz w:val="20"/>
                <w:szCs w:val="20"/>
              </w:rPr>
              <w:t>nt</w:t>
            </w:r>
          </w:p>
          <w:p w:rsidR="00501474" w:rsidRPr="00501474" w:rsidRDefault="00501474" w:rsidP="00501474">
            <w:pPr>
              <w:widowControl w:val="0"/>
              <w:spacing w:after="0" w:line="239" w:lineRule="auto"/>
              <w:ind w:right="249"/>
              <w:rPr>
                <w:rFonts w:ascii="Arial" w:eastAsia="Arial" w:hAnsi="Arial" w:cs="Arial"/>
                <w:sz w:val="20"/>
                <w:szCs w:val="20"/>
              </w:rPr>
            </w:pPr>
            <w:r w:rsidRPr="00501474">
              <w:rPr>
                <w:rFonts w:ascii="Arial" w:eastAsia="Arial" w:hAnsi="Arial" w:cs="Arial"/>
                <w:sz w:val="20"/>
                <w:szCs w:val="20"/>
              </w:rPr>
              <w:t>L</w:t>
            </w:r>
            <w:r w:rsidRPr="00501474">
              <w:rPr>
                <w:rFonts w:ascii="Arial" w:eastAsia="Arial" w:hAnsi="Arial" w:cs="Arial"/>
                <w:spacing w:val="-1"/>
                <w:sz w:val="20"/>
                <w:szCs w:val="20"/>
              </w:rPr>
              <w:t>e</w:t>
            </w:r>
            <w:r w:rsidRPr="00501474">
              <w:rPr>
                <w:rFonts w:ascii="Arial" w:eastAsia="Arial" w:hAnsi="Arial" w:cs="Arial"/>
                <w:sz w:val="20"/>
                <w:szCs w:val="20"/>
              </w:rPr>
              <w:t>ar</w:t>
            </w:r>
            <w:r w:rsidRPr="00501474">
              <w:rPr>
                <w:rFonts w:ascii="Arial" w:eastAsia="Arial" w:hAnsi="Arial" w:cs="Arial"/>
                <w:spacing w:val="2"/>
                <w:sz w:val="20"/>
                <w:szCs w:val="20"/>
              </w:rPr>
              <w:t>n</w:t>
            </w:r>
            <w:r w:rsidRPr="00501474">
              <w:rPr>
                <w:rFonts w:ascii="Arial" w:eastAsia="Arial" w:hAnsi="Arial" w:cs="Arial"/>
                <w:spacing w:val="-1"/>
                <w:sz w:val="20"/>
                <w:szCs w:val="20"/>
              </w:rPr>
              <w:t>i</w:t>
            </w:r>
            <w:r w:rsidRPr="00501474">
              <w:rPr>
                <w:rFonts w:ascii="Arial" w:eastAsia="Arial" w:hAnsi="Arial" w:cs="Arial"/>
                <w:sz w:val="20"/>
                <w:szCs w:val="20"/>
              </w:rPr>
              <w:t>ng</w:t>
            </w:r>
            <w:r w:rsidRPr="00501474">
              <w:rPr>
                <w:rFonts w:ascii="Arial" w:eastAsia="Arial" w:hAnsi="Arial" w:cs="Arial"/>
                <w:spacing w:val="-7"/>
                <w:sz w:val="20"/>
                <w:szCs w:val="20"/>
              </w:rPr>
              <w:t xml:space="preserve"> </w:t>
            </w:r>
            <w:r w:rsidRPr="00501474">
              <w:rPr>
                <w:rFonts w:ascii="Arial" w:eastAsia="Arial" w:hAnsi="Arial" w:cs="Arial"/>
                <w:spacing w:val="3"/>
                <w:sz w:val="20"/>
                <w:szCs w:val="20"/>
              </w:rPr>
              <w:t>T</w:t>
            </w:r>
            <w:r w:rsidRPr="00501474">
              <w:rPr>
                <w:rFonts w:ascii="Arial" w:eastAsia="Arial" w:hAnsi="Arial" w:cs="Arial"/>
                <w:spacing w:val="-3"/>
                <w:sz w:val="20"/>
                <w:szCs w:val="20"/>
              </w:rPr>
              <w:t>e</w:t>
            </w:r>
            <w:r w:rsidRPr="00501474">
              <w:rPr>
                <w:rFonts w:ascii="Arial" w:eastAsia="Arial" w:hAnsi="Arial" w:cs="Arial"/>
                <w:spacing w:val="4"/>
                <w:sz w:val="20"/>
                <w:szCs w:val="20"/>
              </w:rPr>
              <w:t>m</w:t>
            </w:r>
            <w:r w:rsidRPr="00501474">
              <w:rPr>
                <w:rFonts w:ascii="Arial" w:eastAsia="Arial" w:hAnsi="Arial" w:cs="Arial"/>
                <w:sz w:val="20"/>
                <w:szCs w:val="20"/>
              </w:rPr>
              <w:t>p</w:t>
            </w:r>
            <w:r w:rsidRPr="00501474">
              <w:rPr>
                <w:rFonts w:ascii="Arial" w:eastAsia="Arial" w:hAnsi="Arial" w:cs="Arial"/>
                <w:spacing w:val="-1"/>
                <w:sz w:val="20"/>
                <w:szCs w:val="20"/>
              </w:rPr>
              <w:t>l</w:t>
            </w:r>
            <w:r w:rsidRPr="00501474">
              <w:rPr>
                <w:rFonts w:ascii="Arial" w:eastAsia="Arial" w:hAnsi="Arial" w:cs="Arial"/>
                <w:sz w:val="20"/>
                <w:szCs w:val="20"/>
              </w:rPr>
              <w:t>at</w:t>
            </w:r>
            <w:r w:rsidRPr="00501474">
              <w:rPr>
                <w:rFonts w:ascii="Arial" w:eastAsia="Arial" w:hAnsi="Arial" w:cs="Arial"/>
                <w:spacing w:val="-1"/>
                <w:sz w:val="20"/>
                <w:szCs w:val="20"/>
              </w:rPr>
              <w:t>e</w:t>
            </w:r>
            <w:r w:rsidRPr="00501474">
              <w:rPr>
                <w:rFonts w:ascii="Arial" w:eastAsia="Arial" w:hAnsi="Arial" w:cs="Arial"/>
                <w:spacing w:val="1"/>
                <w:sz w:val="20"/>
                <w:szCs w:val="20"/>
              </w:rPr>
              <w:t>)</w:t>
            </w:r>
            <w:r w:rsidRPr="00501474">
              <w:rPr>
                <w:rFonts w:ascii="Arial" w:eastAsia="Arial" w:hAnsi="Arial" w:cs="Arial"/>
                <w:sz w:val="20"/>
                <w:szCs w:val="20"/>
              </w:rPr>
              <w:t>.</w:t>
            </w:r>
            <w:r w:rsidRPr="00501474">
              <w:rPr>
                <w:rFonts w:ascii="Arial" w:eastAsia="Arial" w:hAnsi="Arial" w:cs="Arial"/>
                <w:spacing w:val="-8"/>
                <w:sz w:val="20"/>
                <w:szCs w:val="20"/>
              </w:rPr>
              <w:t xml:space="preserve"> </w:t>
            </w:r>
            <w:r w:rsidRPr="00501474">
              <w:rPr>
                <w:rFonts w:ascii="Arial" w:eastAsia="Arial" w:hAnsi="Arial" w:cs="Arial"/>
                <w:spacing w:val="-1"/>
                <w:sz w:val="20"/>
                <w:szCs w:val="20"/>
              </w:rPr>
              <w:t>A</w:t>
            </w:r>
            <w:r w:rsidRPr="00501474">
              <w:rPr>
                <w:rFonts w:ascii="Arial" w:eastAsia="Arial" w:hAnsi="Arial" w:cs="Arial"/>
                <w:sz w:val="20"/>
                <w:szCs w:val="20"/>
              </w:rPr>
              <w:t>n</w:t>
            </w:r>
            <w:r w:rsidRPr="00501474">
              <w:rPr>
                <w:rFonts w:ascii="Arial" w:eastAsia="Arial" w:hAnsi="Arial" w:cs="Arial"/>
                <w:spacing w:val="1"/>
                <w:sz w:val="20"/>
                <w:szCs w:val="20"/>
              </w:rPr>
              <w:t>al</w:t>
            </w:r>
            <w:r w:rsidRPr="00501474">
              <w:rPr>
                <w:rFonts w:ascii="Arial" w:eastAsia="Arial" w:hAnsi="Arial" w:cs="Arial"/>
                <w:spacing w:val="-1"/>
                <w:sz w:val="20"/>
                <w:szCs w:val="20"/>
              </w:rPr>
              <w:t>y</w:t>
            </w:r>
            <w:r w:rsidRPr="00501474">
              <w:rPr>
                <w:rFonts w:ascii="Arial" w:eastAsia="Arial" w:hAnsi="Arial" w:cs="Arial"/>
                <w:spacing w:val="1"/>
                <w:sz w:val="20"/>
                <w:szCs w:val="20"/>
              </w:rPr>
              <w:t>z</w:t>
            </w:r>
            <w:r w:rsidRPr="00501474">
              <w:rPr>
                <w:rFonts w:ascii="Arial" w:eastAsia="Arial" w:hAnsi="Arial" w:cs="Arial"/>
                <w:sz w:val="20"/>
                <w:szCs w:val="20"/>
              </w:rPr>
              <w:t>e the</w:t>
            </w:r>
            <w:r w:rsidRPr="00501474">
              <w:rPr>
                <w:rFonts w:ascii="Arial" w:eastAsia="Arial" w:hAnsi="Arial" w:cs="Arial"/>
                <w:spacing w:val="-4"/>
                <w:sz w:val="20"/>
                <w:szCs w:val="20"/>
              </w:rPr>
              <w:t xml:space="preserve"> </w:t>
            </w:r>
            <w:r w:rsidRPr="00501474">
              <w:rPr>
                <w:rFonts w:ascii="Arial" w:eastAsia="Arial" w:hAnsi="Arial" w:cs="Arial"/>
                <w:spacing w:val="2"/>
                <w:sz w:val="20"/>
                <w:szCs w:val="20"/>
              </w:rPr>
              <w:t>d</w:t>
            </w:r>
            <w:r w:rsidRPr="00501474">
              <w:rPr>
                <w:rFonts w:ascii="Arial" w:eastAsia="Arial" w:hAnsi="Arial" w:cs="Arial"/>
                <w:sz w:val="20"/>
                <w:szCs w:val="20"/>
              </w:rPr>
              <w:t>e</w:t>
            </w:r>
            <w:r w:rsidRPr="00501474">
              <w:rPr>
                <w:rFonts w:ascii="Arial" w:eastAsia="Arial" w:hAnsi="Arial" w:cs="Arial"/>
                <w:spacing w:val="-1"/>
                <w:sz w:val="20"/>
                <w:szCs w:val="20"/>
              </w:rPr>
              <w:t>g</w:t>
            </w:r>
            <w:r w:rsidRPr="00501474">
              <w:rPr>
                <w:rFonts w:ascii="Arial" w:eastAsia="Arial" w:hAnsi="Arial" w:cs="Arial"/>
                <w:spacing w:val="1"/>
                <w:sz w:val="20"/>
                <w:szCs w:val="20"/>
              </w:rPr>
              <w:t>r</w:t>
            </w:r>
            <w:r w:rsidRPr="00501474">
              <w:rPr>
                <w:rFonts w:ascii="Arial" w:eastAsia="Arial" w:hAnsi="Arial" w:cs="Arial"/>
                <w:spacing w:val="2"/>
                <w:sz w:val="20"/>
                <w:szCs w:val="20"/>
              </w:rPr>
              <w:t>e</w:t>
            </w:r>
            <w:r w:rsidRPr="00501474">
              <w:rPr>
                <w:rFonts w:ascii="Arial" w:eastAsia="Arial" w:hAnsi="Arial" w:cs="Arial"/>
                <w:sz w:val="20"/>
                <w:szCs w:val="20"/>
              </w:rPr>
              <w:t>e</w:t>
            </w:r>
            <w:r w:rsidRPr="00501474">
              <w:rPr>
                <w:rFonts w:ascii="Arial" w:eastAsia="Arial" w:hAnsi="Arial" w:cs="Arial"/>
                <w:spacing w:val="-6"/>
                <w:sz w:val="20"/>
                <w:szCs w:val="20"/>
              </w:rPr>
              <w:t xml:space="preserve"> </w:t>
            </w:r>
            <w:r w:rsidRPr="00501474">
              <w:rPr>
                <w:rFonts w:ascii="Arial" w:eastAsia="Arial" w:hAnsi="Arial" w:cs="Arial"/>
                <w:spacing w:val="-1"/>
                <w:sz w:val="20"/>
                <w:szCs w:val="20"/>
              </w:rPr>
              <w:t>o</w:t>
            </w:r>
            <w:r w:rsidRPr="00501474">
              <w:rPr>
                <w:rFonts w:ascii="Arial" w:eastAsia="Arial" w:hAnsi="Arial" w:cs="Arial"/>
                <w:sz w:val="20"/>
                <w:szCs w:val="20"/>
              </w:rPr>
              <w:t xml:space="preserve">f </w:t>
            </w:r>
            <w:r w:rsidRPr="00501474">
              <w:rPr>
                <w:rFonts w:ascii="Arial" w:eastAsia="Arial" w:hAnsi="Arial" w:cs="Arial"/>
                <w:spacing w:val="1"/>
                <w:sz w:val="20"/>
                <w:szCs w:val="20"/>
              </w:rPr>
              <w:t>s</w:t>
            </w:r>
            <w:r w:rsidRPr="00501474">
              <w:rPr>
                <w:rFonts w:ascii="Arial" w:eastAsia="Arial" w:hAnsi="Arial" w:cs="Arial"/>
                <w:sz w:val="20"/>
                <w:szCs w:val="20"/>
              </w:rPr>
              <w:t>u</w:t>
            </w:r>
            <w:r w:rsidRPr="00501474">
              <w:rPr>
                <w:rFonts w:ascii="Arial" w:eastAsia="Arial" w:hAnsi="Arial" w:cs="Arial"/>
                <w:spacing w:val="1"/>
                <w:sz w:val="20"/>
                <w:szCs w:val="20"/>
              </w:rPr>
              <w:t>cc</w:t>
            </w:r>
            <w:r w:rsidRPr="00501474">
              <w:rPr>
                <w:rFonts w:ascii="Arial" w:eastAsia="Arial" w:hAnsi="Arial" w:cs="Arial"/>
                <w:sz w:val="20"/>
                <w:szCs w:val="20"/>
              </w:rPr>
              <w:t>e</w:t>
            </w:r>
            <w:r w:rsidRPr="00501474">
              <w:rPr>
                <w:rFonts w:ascii="Arial" w:eastAsia="Arial" w:hAnsi="Arial" w:cs="Arial"/>
                <w:spacing w:val="1"/>
                <w:sz w:val="20"/>
                <w:szCs w:val="20"/>
              </w:rPr>
              <w:t>s</w:t>
            </w:r>
            <w:r w:rsidRPr="00501474">
              <w:rPr>
                <w:rFonts w:ascii="Arial" w:eastAsia="Arial" w:hAnsi="Arial" w:cs="Arial"/>
                <w:sz w:val="20"/>
                <w:szCs w:val="20"/>
              </w:rPr>
              <w:t>s</w:t>
            </w:r>
            <w:r w:rsidRPr="00501474">
              <w:rPr>
                <w:rFonts w:ascii="Arial" w:eastAsia="Arial" w:hAnsi="Arial" w:cs="Arial"/>
                <w:spacing w:val="-6"/>
                <w:sz w:val="20"/>
                <w:szCs w:val="20"/>
              </w:rPr>
              <w:t xml:space="preserve"> </w:t>
            </w:r>
            <w:r w:rsidRPr="00501474">
              <w:rPr>
                <w:rFonts w:ascii="Arial" w:eastAsia="Arial" w:hAnsi="Arial" w:cs="Arial"/>
                <w:sz w:val="20"/>
                <w:szCs w:val="20"/>
              </w:rPr>
              <w:t xml:space="preserve">or </w:t>
            </w:r>
            <w:r w:rsidRPr="00501474">
              <w:rPr>
                <w:rFonts w:ascii="Arial" w:eastAsia="Arial" w:hAnsi="Arial" w:cs="Arial"/>
                <w:spacing w:val="2"/>
                <w:sz w:val="20"/>
                <w:szCs w:val="20"/>
              </w:rPr>
              <w:t>f</w:t>
            </w:r>
            <w:r w:rsidRPr="00501474">
              <w:rPr>
                <w:rFonts w:ascii="Arial" w:eastAsia="Arial" w:hAnsi="Arial" w:cs="Arial"/>
                <w:sz w:val="20"/>
                <w:szCs w:val="20"/>
              </w:rPr>
              <w:t>a</w:t>
            </w:r>
            <w:r w:rsidRPr="00501474">
              <w:rPr>
                <w:rFonts w:ascii="Arial" w:eastAsia="Arial" w:hAnsi="Arial" w:cs="Arial"/>
                <w:spacing w:val="-1"/>
                <w:sz w:val="20"/>
                <w:szCs w:val="20"/>
              </w:rPr>
              <w:t>il</w:t>
            </w:r>
            <w:r w:rsidRPr="00501474">
              <w:rPr>
                <w:rFonts w:ascii="Arial" w:eastAsia="Arial" w:hAnsi="Arial" w:cs="Arial"/>
                <w:sz w:val="20"/>
                <w:szCs w:val="20"/>
              </w:rPr>
              <w:t>ure</w:t>
            </w:r>
            <w:r w:rsidRPr="00501474">
              <w:rPr>
                <w:rFonts w:ascii="Arial" w:eastAsia="Arial" w:hAnsi="Arial" w:cs="Arial"/>
                <w:spacing w:val="-5"/>
                <w:sz w:val="20"/>
                <w:szCs w:val="20"/>
              </w:rPr>
              <w:t xml:space="preserve"> </w:t>
            </w:r>
            <w:r w:rsidRPr="00501474">
              <w:rPr>
                <w:rFonts w:ascii="Arial" w:eastAsia="Arial" w:hAnsi="Arial" w:cs="Arial"/>
                <w:spacing w:val="2"/>
                <w:sz w:val="20"/>
                <w:szCs w:val="20"/>
              </w:rPr>
              <w:t>f</w:t>
            </w:r>
            <w:r w:rsidRPr="00501474">
              <w:rPr>
                <w:rFonts w:ascii="Arial" w:eastAsia="Arial" w:hAnsi="Arial" w:cs="Arial"/>
                <w:sz w:val="20"/>
                <w:szCs w:val="20"/>
              </w:rPr>
              <w:t>or</w:t>
            </w:r>
            <w:r w:rsidRPr="00501474">
              <w:rPr>
                <w:rFonts w:ascii="Arial" w:eastAsia="Arial" w:hAnsi="Arial" w:cs="Arial"/>
                <w:spacing w:val="-2"/>
                <w:sz w:val="20"/>
                <w:szCs w:val="20"/>
              </w:rPr>
              <w:t xml:space="preserve"> </w:t>
            </w:r>
            <w:r w:rsidRPr="00501474">
              <w:rPr>
                <w:rFonts w:ascii="Arial" w:eastAsia="Arial" w:hAnsi="Arial" w:cs="Arial"/>
                <w:sz w:val="20"/>
                <w:szCs w:val="20"/>
              </w:rPr>
              <w:t>ea</w:t>
            </w:r>
            <w:r w:rsidRPr="00501474">
              <w:rPr>
                <w:rFonts w:ascii="Arial" w:eastAsia="Arial" w:hAnsi="Arial" w:cs="Arial"/>
                <w:spacing w:val="1"/>
                <w:sz w:val="20"/>
                <w:szCs w:val="20"/>
              </w:rPr>
              <w:t>c</w:t>
            </w:r>
            <w:r w:rsidRPr="00501474">
              <w:rPr>
                <w:rFonts w:ascii="Arial" w:eastAsia="Arial" w:hAnsi="Arial" w:cs="Arial"/>
                <w:sz w:val="20"/>
                <w:szCs w:val="20"/>
              </w:rPr>
              <w:t>h</w:t>
            </w:r>
            <w:r w:rsidRPr="00501474">
              <w:rPr>
                <w:rFonts w:ascii="Arial" w:eastAsia="Arial" w:hAnsi="Arial" w:cs="Arial"/>
                <w:spacing w:val="-4"/>
                <w:sz w:val="20"/>
                <w:szCs w:val="20"/>
              </w:rPr>
              <w:t xml:space="preserve"> </w:t>
            </w:r>
            <w:r w:rsidRPr="00501474">
              <w:rPr>
                <w:rFonts w:ascii="Arial" w:eastAsia="Arial" w:hAnsi="Arial" w:cs="Arial"/>
                <w:sz w:val="20"/>
                <w:szCs w:val="20"/>
              </w:rPr>
              <w:t>s</w:t>
            </w:r>
            <w:r w:rsidRPr="00501474">
              <w:rPr>
                <w:rFonts w:ascii="Arial" w:eastAsia="Arial" w:hAnsi="Arial" w:cs="Arial"/>
                <w:spacing w:val="2"/>
                <w:sz w:val="20"/>
                <w:szCs w:val="20"/>
              </w:rPr>
              <w:t>t</w:t>
            </w:r>
            <w:r w:rsidRPr="00501474">
              <w:rPr>
                <w:rFonts w:ascii="Arial" w:eastAsia="Arial" w:hAnsi="Arial" w:cs="Arial"/>
                <w:sz w:val="20"/>
                <w:szCs w:val="20"/>
              </w:rPr>
              <w:t>u</w:t>
            </w:r>
            <w:r w:rsidRPr="00501474">
              <w:rPr>
                <w:rFonts w:ascii="Arial" w:eastAsia="Arial" w:hAnsi="Arial" w:cs="Arial"/>
                <w:spacing w:val="-1"/>
                <w:sz w:val="20"/>
                <w:szCs w:val="20"/>
              </w:rPr>
              <w:t>d</w:t>
            </w:r>
            <w:r w:rsidRPr="00501474">
              <w:rPr>
                <w:rFonts w:ascii="Arial" w:eastAsia="Arial" w:hAnsi="Arial" w:cs="Arial"/>
                <w:spacing w:val="2"/>
                <w:sz w:val="20"/>
                <w:szCs w:val="20"/>
              </w:rPr>
              <w:t>e</w:t>
            </w:r>
            <w:r w:rsidRPr="00501474">
              <w:rPr>
                <w:rFonts w:ascii="Arial" w:eastAsia="Arial" w:hAnsi="Arial" w:cs="Arial"/>
                <w:sz w:val="20"/>
                <w:szCs w:val="20"/>
              </w:rPr>
              <w:t>nt.</w:t>
            </w:r>
          </w:p>
        </w:tc>
        <w:tc>
          <w:tcPr>
            <w:tcW w:w="0" w:type="auto"/>
            <w:tcBorders>
              <w:top w:val="single" w:sz="6" w:space="0" w:color="000000"/>
              <w:left w:val="single" w:sz="6" w:space="0" w:color="000000"/>
              <w:bottom w:val="single" w:sz="6" w:space="0" w:color="000000"/>
              <w:right w:val="single" w:sz="6" w:space="0" w:color="000000"/>
            </w:tcBorders>
          </w:tcPr>
          <w:p w:rsidR="00501474" w:rsidRPr="00501474" w:rsidRDefault="00501474" w:rsidP="00501474">
            <w:pPr>
              <w:widowControl w:val="0"/>
              <w:spacing w:before="94" w:after="0" w:line="240" w:lineRule="auto"/>
              <w:ind w:right="-20"/>
              <w:rPr>
                <w:rFonts w:ascii="Arial" w:eastAsia="Arial" w:hAnsi="Arial" w:cs="Arial"/>
                <w:sz w:val="20"/>
                <w:szCs w:val="20"/>
              </w:rPr>
            </w:pPr>
            <w:r w:rsidRPr="00501474">
              <w:rPr>
                <w:rFonts w:ascii="Arial" w:eastAsia="Arial" w:hAnsi="Arial" w:cs="Arial"/>
                <w:b/>
                <w:bCs/>
                <w:spacing w:val="1"/>
                <w:sz w:val="20"/>
                <w:szCs w:val="20"/>
                <w:u w:val="thick" w:color="000000"/>
              </w:rPr>
              <w:t>W</w:t>
            </w:r>
            <w:r w:rsidRPr="00501474">
              <w:rPr>
                <w:rFonts w:ascii="Arial" w:eastAsia="Arial" w:hAnsi="Arial" w:cs="Arial"/>
                <w:b/>
                <w:bCs/>
                <w:sz w:val="20"/>
                <w:szCs w:val="20"/>
                <w:u w:val="thick" w:color="000000"/>
              </w:rPr>
              <w:t>H</w:t>
            </w:r>
            <w:r w:rsidRPr="00501474">
              <w:rPr>
                <w:rFonts w:ascii="Arial" w:eastAsia="Arial" w:hAnsi="Arial" w:cs="Arial"/>
                <w:b/>
                <w:bCs/>
                <w:spacing w:val="1"/>
                <w:sz w:val="20"/>
                <w:szCs w:val="20"/>
                <w:u w:val="thick" w:color="000000"/>
              </w:rPr>
              <w:t>O</w:t>
            </w:r>
            <w:r w:rsidRPr="00501474">
              <w:rPr>
                <w:rFonts w:ascii="Arial" w:eastAsia="Arial" w:hAnsi="Arial" w:cs="Arial"/>
                <w:b/>
                <w:bCs/>
                <w:sz w:val="20"/>
                <w:szCs w:val="20"/>
                <w:u w:val="thick" w:color="000000"/>
              </w:rPr>
              <w:t>LE</w:t>
            </w:r>
            <w:r w:rsidRPr="00501474">
              <w:rPr>
                <w:rFonts w:ascii="Arial" w:eastAsia="Arial" w:hAnsi="Arial" w:cs="Arial"/>
                <w:b/>
                <w:bCs/>
                <w:spacing w:val="-9"/>
                <w:sz w:val="20"/>
                <w:szCs w:val="20"/>
                <w:u w:val="thick" w:color="000000"/>
              </w:rPr>
              <w:t xml:space="preserve"> </w:t>
            </w:r>
            <w:r w:rsidRPr="00501474">
              <w:rPr>
                <w:rFonts w:ascii="Arial" w:eastAsia="Arial" w:hAnsi="Arial" w:cs="Arial"/>
                <w:b/>
                <w:bCs/>
                <w:sz w:val="20"/>
                <w:szCs w:val="20"/>
                <w:u w:val="thick" w:color="000000"/>
              </w:rPr>
              <w:t>C</w:t>
            </w:r>
            <w:r w:rsidRPr="00501474">
              <w:rPr>
                <w:rFonts w:ascii="Arial" w:eastAsia="Arial" w:hAnsi="Arial" w:cs="Arial"/>
                <w:b/>
                <w:bCs/>
                <w:spacing w:val="5"/>
                <w:sz w:val="20"/>
                <w:szCs w:val="20"/>
                <w:u w:val="thick" w:color="000000"/>
              </w:rPr>
              <w:t>L</w:t>
            </w:r>
            <w:r w:rsidRPr="00501474">
              <w:rPr>
                <w:rFonts w:ascii="Arial" w:eastAsia="Arial" w:hAnsi="Arial" w:cs="Arial"/>
                <w:b/>
                <w:bCs/>
                <w:spacing w:val="-5"/>
                <w:sz w:val="20"/>
                <w:szCs w:val="20"/>
                <w:u w:val="thick" w:color="000000"/>
              </w:rPr>
              <w:t>A</w:t>
            </w:r>
            <w:r w:rsidRPr="00501474">
              <w:rPr>
                <w:rFonts w:ascii="Arial" w:eastAsia="Arial" w:hAnsi="Arial" w:cs="Arial"/>
                <w:b/>
                <w:bCs/>
                <w:spacing w:val="1"/>
                <w:sz w:val="20"/>
                <w:szCs w:val="20"/>
                <w:u w:val="thick" w:color="000000"/>
              </w:rPr>
              <w:t>S</w:t>
            </w:r>
            <w:r w:rsidRPr="00501474">
              <w:rPr>
                <w:rFonts w:ascii="Arial" w:eastAsia="Arial" w:hAnsi="Arial" w:cs="Arial"/>
                <w:b/>
                <w:bCs/>
                <w:sz w:val="20"/>
                <w:szCs w:val="20"/>
                <w:u w:val="thick" w:color="000000"/>
              </w:rPr>
              <w:t>S</w:t>
            </w:r>
            <w:r w:rsidRPr="00501474">
              <w:rPr>
                <w:rFonts w:ascii="Arial" w:eastAsia="Arial" w:hAnsi="Arial" w:cs="Arial"/>
                <w:b/>
                <w:bCs/>
                <w:spacing w:val="-2"/>
                <w:sz w:val="20"/>
                <w:szCs w:val="20"/>
                <w:u w:val="thick" w:color="000000"/>
              </w:rPr>
              <w:t xml:space="preserve"> </w:t>
            </w:r>
            <w:r w:rsidRPr="00501474">
              <w:rPr>
                <w:rFonts w:ascii="Arial" w:eastAsia="Arial" w:hAnsi="Arial" w:cs="Arial"/>
                <w:b/>
                <w:bCs/>
                <w:spacing w:val="-5"/>
                <w:sz w:val="20"/>
                <w:szCs w:val="20"/>
                <w:u w:val="thick" w:color="000000"/>
              </w:rPr>
              <w:t>A</w:t>
            </w:r>
            <w:r w:rsidRPr="00501474">
              <w:rPr>
                <w:rFonts w:ascii="Arial" w:eastAsia="Arial" w:hAnsi="Arial" w:cs="Arial"/>
                <w:b/>
                <w:bCs/>
                <w:sz w:val="20"/>
                <w:szCs w:val="20"/>
                <w:u w:val="thick" w:color="000000"/>
              </w:rPr>
              <w:t>ND</w:t>
            </w:r>
            <w:r w:rsidRPr="00501474">
              <w:rPr>
                <w:rFonts w:ascii="Arial" w:eastAsia="Arial" w:hAnsi="Arial" w:cs="Arial"/>
                <w:b/>
                <w:bCs/>
                <w:spacing w:val="-2"/>
                <w:sz w:val="20"/>
                <w:szCs w:val="20"/>
                <w:u w:val="thick" w:color="000000"/>
              </w:rPr>
              <w:t xml:space="preserve"> </w:t>
            </w:r>
            <w:r w:rsidRPr="00501474">
              <w:rPr>
                <w:rFonts w:ascii="Arial" w:eastAsia="Arial" w:hAnsi="Arial" w:cs="Arial"/>
                <w:b/>
                <w:bCs/>
                <w:spacing w:val="3"/>
                <w:sz w:val="20"/>
                <w:szCs w:val="20"/>
                <w:u w:val="thick" w:color="000000"/>
              </w:rPr>
              <w:t>T</w:t>
            </w:r>
            <w:r w:rsidRPr="00501474">
              <w:rPr>
                <w:rFonts w:ascii="Arial" w:eastAsia="Arial" w:hAnsi="Arial" w:cs="Arial"/>
                <w:b/>
                <w:bCs/>
                <w:spacing w:val="-1"/>
                <w:sz w:val="20"/>
                <w:szCs w:val="20"/>
                <w:u w:val="thick" w:color="000000"/>
              </w:rPr>
              <w:t>W</w:t>
            </w:r>
            <w:r w:rsidRPr="00501474">
              <w:rPr>
                <w:rFonts w:ascii="Arial" w:eastAsia="Arial" w:hAnsi="Arial" w:cs="Arial"/>
                <w:b/>
                <w:bCs/>
                <w:sz w:val="20"/>
                <w:szCs w:val="20"/>
                <w:u w:val="thick" w:color="000000"/>
              </w:rPr>
              <w:t>O</w:t>
            </w:r>
            <w:r w:rsidRPr="00501474">
              <w:rPr>
                <w:rFonts w:ascii="Arial" w:eastAsia="Arial" w:hAnsi="Arial" w:cs="Arial"/>
                <w:b/>
                <w:bCs/>
                <w:spacing w:val="-4"/>
                <w:sz w:val="20"/>
                <w:szCs w:val="20"/>
                <w:u w:val="thick" w:color="000000"/>
              </w:rPr>
              <w:t xml:space="preserve"> </w:t>
            </w:r>
            <w:r w:rsidRPr="00501474">
              <w:rPr>
                <w:rFonts w:ascii="Arial" w:eastAsia="Arial" w:hAnsi="Arial" w:cs="Arial"/>
                <w:b/>
                <w:bCs/>
                <w:sz w:val="20"/>
                <w:szCs w:val="20"/>
                <w:u w:val="thick" w:color="000000"/>
              </w:rPr>
              <w:t>F</w:t>
            </w:r>
            <w:r w:rsidRPr="00501474">
              <w:rPr>
                <w:rFonts w:ascii="Arial" w:eastAsia="Arial" w:hAnsi="Arial" w:cs="Arial"/>
                <w:b/>
                <w:bCs/>
                <w:spacing w:val="1"/>
                <w:sz w:val="20"/>
                <w:szCs w:val="20"/>
                <w:u w:val="thick" w:color="000000"/>
              </w:rPr>
              <w:t>O</w:t>
            </w:r>
            <w:r w:rsidRPr="00501474">
              <w:rPr>
                <w:rFonts w:ascii="Arial" w:eastAsia="Arial" w:hAnsi="Arial" w:cs="Arial"/>
                <w:b/>
                <w:bCs/>
                <w:sz w:val="20"/>
                <w:szCs w:val="20"/>
                <w:u w:val="thick" w:color="000000"/>
              </w:rPr>
              <w:t>CUS</w:t>
            </w:r>
            <w:r w:rsidRPr="00501474">
              <w:rPr>
                <w:rFonts w:ascii="Arial" w:eastAsia="Arial" w:hAnsi="Arial" w:cs="Arial"/>
                <w:b/>
                <w:bCs/>
                <w:spacing w:val="-9"/>
                <w:sz w:val="20"/>
                <w:szCs w:val="20"/>
                <w:u w:val="thick" w:color="000000"/>
              </w:rPr>
              <w:t xml:space="preserve"> </w:t>
            </w:r>
            <w:r w:rsidRPr="00501474">
              <w:rPr>
                <w:rFonts w:ascii="Arial" w:eastAsia="Arial" w:hAnsi="Arial" w:cs="Arial"/>
                <w:b/>
                <w:bCs/>
                <w:spacing w:val="-1"/>
                <w:sz w:val="20"/>
                <w:szCs w:val="20"/>
                <w:u w:val="thick" w:color="000000"/>
              </w:rPr>
              <w:t>S</w:t>
            </w:r>
            <w:r w:rsidRPr="00501474">
              <w:rPr>
                <w:rFonts w:ascii="Arial" w:eastAsia="Arial" w:hAnsi="Arial" w:cs="Arial"/>
                <w:b/>
                <w:bCs/>
                <w:spacing w:val="3"/>
                <w:sz w:val="20"/>
                <w:szCs w:val="20"/>
                <w:u w:val="thick" w:color="000000"/>
              </w:rPr>
              <w:t>T</w:t>
            </w:r>
            <w:r w:rsidRPr="00501474">
              <w:rPr>
                <w:rFonts w:ascii="Arial" w:eastAsia="Arial" w:hAnsi="Arial" w:cs="Arial"/>
                <w:b/>
                <w:bCs/>
                <w:sz w:val="20"/>
                <w:szCs w:val="20"/>
                <w:u w:val="thick" w:color="000000"/>
              </w:rPr>
              <w:t>UDEN</w:t>
            </w:r>
            <w:r w:rsidRPr="00501474">
              <w:rPr>
                <w:rFonts w:ascii="Arial" w:eastAsia="Arial" w:hAnsi="Arial" w:cs="Arial"/>
                <w:b/>
                <w:bCs/>
                <w:spacing w:val="3"/>
                <w:sz w:val="20"/>
                <w:szCs w:val="20"/>
                <w:u w:val="thick" w:color="000000"/>
              </w:rPr>
              <w:t>T</w:t>
            </w:r>
            <w:r w:rsidRPr="00501474">
              <w:rPr>
                <w:rFonts w:ascii="Arial" w:eastAsia="Arial" w:hAnsi="Arial" w:cs="Arial"/>
                <w:b/>
                <w:bCs/>
                <w:sz w:val="20"/>
                <w:szCs w:val="20"/>
                <w:u w:val="thick" w:color="000000"/>
              </w:rPr>
              <w:t>S</w:t>
            </w:r>
          </w:p>
          <w:p w:rsidR="00501474" w:rsidRPr="00501474" w:rsidRDefault="00501474" w:rsidP="00501474">
            <w:pPr>
              <w:widowControl w:val="0"/>
              <w:spacing w:after="0" w:line="240" w:lineRule="auto"/>
              <w:ind w:right="-20"/>
              <w:rPr>
                <w:rFonts w:ascii="Arial" w:eastAsia="Arial" w:hAnsi="Arial" w:cs="Arial"/>
                <w:sz w:val="20"/>
                <w:szCs w:val="20"/>
              </w:rPr>
            </w:pPr>
            <w:r w:rsidRPr="00501474">
              <w:rPr>
                <w:rFonts w:ascii="Arial" w:eastAsia="Arial" w:hAnsi="Arial" w:cs="Arial"/>
                <w:b/>
                <w:bCs/>
                <w:sz w:val="20"/>
                <w:szCs w:val="20"/>
                <w:u w:val="thick" w:color="000000"/>
              </w:rPr>
              <w:t>R</w:t>
            </w:r>
            <w:r w:rsidRPr="00501474">
              <w:rPr>
                <w:rFonts w:ascii="Arial" w:eastAsia="Arial" w:hAnsi="Arial" w:cs="Arial"/>
                <w:b/>
                <w:bCs/>
                <w:spacing w:val="1"/>
                <w:sz w:val="20"/>
                <w:szCs w:val="20"/>
                <w:u w:val="thick" w:color="000000"/>
              </w:rPr>
              <w:t>u</w:t>
            </w:r>
            <w:r w:rsidRPr="00501474">
              <w:rPr>
                <w:rFonts w:ascii="Arial" w:eastAsia="Arial" w:hAnsi="Arial" w:cs="Arial"/>
                <w:b/>
                <w:bCs/>
                <w:sz w:val="20"/>
                <w:szCs w:val="20"/>
                <w:u w:val="thick" w:color="000000"/>
              </w:rPr>
              <w:t>b</w:t>
            </w:r>
            <w:r w:rsidRPr="00501474">
              <w:rPr>
                <w:rFonts w:ascii="Arial" w:eastAsia="Arial" w:hAnsi="Arial" w:cs="Arial"/>
                <w:b/>
                <w:bCs/>
                <w:spacing w:val="-1"/>
                <w:sz w:val="20"/>
                <w:szCs w:val="20"/>
                <w:u w:val="thick" w:color="000000"/>
              </w:rPr>
              <w:t>r</w:t>
            </w:r>
            <w:r w:rsidRPr="00501474">
              <w:rPr>
                <w:rFonts w:ascii="Arial" w:eastAsia="Arial" w:hAnsi="Arial" w:cs="Arial"/>
                <w:b/>
                <w:bCs/>
                <w:sz w:val="20"/>
                <w:szCs w:val="20"/>
                <w:u w:val="thick" w:color="000000"/>
              </w:rPr>
              <w:t>ic</w:t>
            </w:r>
            <w:r w:rsidRPr="00501474">
              <w:rPr>
                <w:rFonts w:ascii="Arial" w:eastAsia="Arial" w:hAnsi="Arial" w:cs="Arial"/>
                <w:b/>
                <w:bCs/>
                <w:spacing w:val="-7"/>
                <w:sz w:val="20"/>
                <w:szCs w:val="20"/>
                <w:u w:val="thick" w:color="000000"/>
              </w:rPr>
              <w:t xml:space="preserve"> </w:t>
            </w:r>
            <w:r w:rsidRPr="00501474">
              <w:rPr>
                <w:rFonts w:ascii="Arial" w:eastAsia="Arial" w:hAnsi="Arial" w:cs="Arial"/>
                <w:b/>
                <w:bCs/>
                <w:spacing w:val="-1"/>
                <w:sz w:val="20"/>
                <w:szCs w:val="20"/>
                <w:u w:val="thick" w:color="000000"/>
              </w:rPr>
              <w:t>a</w:t>
            </w:r>
            <w:r w:rsidRPr="00501474">
              <w:rPr>
                <w:rFonts w:ascii="Arial" w:eastAsia="Arial" w:hAnsi="Arial" w:cs="Arial"/>
                <w:b/>
                <w:bCs/>
                <w:sz w:val="20"/>
                <w:szCs w:val="20"/>
                <w:u w:val="thick" w:color="000000"/>
              </w:rPr>
              <w:t>d</w:t>
            </w:r>
            <w:r w:rsidRPr="00501474">
              <w:rPr>
                <w:rFonts w:ascii="Arial" w:eastAsia="Arial" w:hAnsi="Arial" w:cs="Arial"/>
                <w:b/>
                <w:bCs/>
                <w:spacing w:val="3"/>
                <w:sz w:val="20"/>
                <w:szCs w:val="20"/>
                <w:u w:val="thick" w:color="000000"/>
              </w:rPr>
              <w:t>d</w:t>
            </w:r>
            <w:r w:rsidRPr="00501474">
              <w:rPr>
                <w:rFonts w:ascii="Arial" w:eastAsia="Arial" w:hAnsi="Arial" w:cs="Arial"/>
                <w:b/>
                <w:bCs/>
                <w:spacing w:val="-1"/>
                <w:sz w:val="20"/>
                <w:szCs w:val="20"/>
                <w:u w:val="thick" w:color="000000"/>
              </w:rPr>
              <w:t>r</w:t>
            </w:r>
            <w:r w:rsidRPr="00501474">
              <w:rPr>
                <w:rFonts w:ascii="Arial" w:eastAsia="Arial" w:hAnsi="Arial" w:cs="Arial"/>
                <w:b/>
                <w:bCs/>
                <w:sz w:val="20"/>
                <w:szCs w:val="20"/>
                <w:u w:val="thick" w:color="000000"/>
              </w:rPr>
              <w:t>e</w:t>
            </w:r>
            <w:r w:rsidRPr="00501474">
              <w:rPr>
                <w:rFonts w:ascii="Arial" w:eastAsia="Arial" w:hAnsi="Arial" w:cs="Arial"/>
                <w:b/>
                <w:bCs/>
                <w:spacing w:val="1"/>
                <w:sz w:val="20"/>
                <w:szCs w:val="20"/>
                <w:u w:val="thick" w:color="000000"/>
              </w:rPr>
              <w:t>s</w:t>
            </w:r>
            <w:r w:rsidRPr="00501474">
              <w:rPr>
                <w:rFonts w:ascii="Arial" w:eastAsia="Arial" w:hAnsi="Arial" w:cs="Arial"/>
                <w:b/>
                <w:bCs/>
                <w:sz w:val="20"/>
                <w:szCs w:val="20"/>
                <w:u w:val="thick" w:color="000000"/>
              </w:rPr>
              <w:t>s</w:t>
            </w:r>
            <w:r w:rsidRPr="00501474">
              <w:rPr>
                <w:rFonts w:ascii="Arial" w:eastAsia="Arial" w:hAnsi="Arial" w:cs="Arial"/>
                <w:b/>
                <w:bCs/>
                <w:spacing w:val="-1"/>
                <w:sz w:val="20"/>
                <w:szCs w:val="20"/>
                <w:u w:val="thick" w:color="000000"/>
              </w:rPr>
              <w:t>e</w:t>
            </w:r>
            <w:r w:rsidRPr="00501474">
              <w:rPr>
                <w:rFonts w:ascii="Arial" w:eastAsia="Arial" w:hAnsi="Arial" w:cs="Arial"/>
                <w:b/>
                <w:bCs/>
                <w:sz w:val="20"/>
                <w:szCs w:val="20"/>
                <w:u w:val="thick" w:color="000000"/>
              </w:rPr>
              <w:t>s</w:t>
            </w:r>
            <w:r w:rsidRPr="00501474">
              <w:rPr>
                <w:rFonts w:ascii="Arial" w:eastAsia="Arial" w:hAnsi="Arial" w:cs="Arial"/>
                <w:b/>
                <w:bCs/>
                <w:spacing w:val="-8"/>
                <w:sz w:val="20"/>
                <w:szCs w:val="20"/>
                <w:u w:val="thick" w:color="000000"/>
              </w:rPr>
              <w:t xml:space="preserve"> </w:t>
            </w:r>
            <w:r w:rsidRPr="00501474">
              <w:rPr>
                <w:rFonts w:ascii="Arial" w:eastAsia="Arial" w:hAnsi="Arial" w:cs="Arial"/>
                <w:b/>
                <w:bCs/>
                <w:spacing w:val="3"/>
                <w:sz w:val="20"/>
                <w:szCs w:val="20"/>
                <w:u w:val="thick" w:color="000000"/>
              </w:rPr>
              <w:t>w</w:t>
            </w:r>
            <w:r w:rsidRPr="00501474">
              <w:rPr>
                <w:rFonts w:ascii="Arial" w:eastAsia="Arial" w:hAnsi="Arial" w:cs="Arial"/>
                <w:b/>
                <w:bCs/>
                <w:sz w:val="20"/>
                <w:szCs w:val="20"/>
                <w:u w:val="thick" w:color="000000"/>
              </w:rPr>
              <w:t>hole</w:t>
            </w:r>
            <w:r w:rsidRPr="00501474">
              <w:rPr>
                <w:rFonts w:ascii="Arial" w:eastAsia="Arial" w:hAnsi="Arial" w:cs="Arial"/>
                <w:b/>
                <w:bCs/>
                <w:spacing w:val="-7"/>
                <w:sz w:val="20"/>
                <w:szCs w:val="20"/>
                <w:u w:val="thick" w:color="000000"/>
              </w:rPr>
              <w:t xml:space="preserve"> </w:t>
            </w:r>
            <w:r w:rsidRPr="00501474">
              <w:rPr>
                <w:rFonts w:ascii="Arial" w:eastAsia="Arial" w:hAnsi="Arial" w:cs="Arial"/>
                <w:b/>
                <w:bCs/>
                <w:sz w:val="20"/>
                <w:szCs w:val="20"/>
                <w:u w:val="thick" w:color="000000"/>
              </w:rPr>
              <w:t>cl</w:t>
            </w:r>
            <w:r w:rsidRPr="00501474">
              <w:rPr>
                <w:rFonts w:ascii="Arial" w:eastAsia="Arial" w:hAnsi="Arial" w:cs="Arial"/>
                <w:b/>
                <w:bCs/>
                <w:spacing w:val="-1"/>
                <w:sz w:val="20"/>
                <w:szCs w:val="20"/>
                <w:u w:val="thick" w:color="000000"/>
              </w:rPr>
              <w:t>a</w:t>
            </w:r>
            <w:r w:rsidRPr="00501474">
              <w:rPr>
                <w:rFonts w:ascii="Arial" w:eastAsia="Arial" w:hAnsi="Arial" w:cs="Arial"/>
                <w:b/>
                <w:bCs/>
                <w:spacing w:val="2"/>
                <w:sz w:val="20"/>
                <w:szCs w:val="20"/>
                <w:u w:val="thick" w:color="000000"/>
              </w:rPr>
              <w:t>s</w:t>
            </w:r>
            <w:r w:rsidRPr="00501474">
              <w:rPr>
                <w:rFonts w:ascii="Arial" w:eastAsia="Arial" w:hAnsi="Arial" w:cs="Arial"/>
                <w:b/>
                <w:bCs/>
                <w:sz w:val="20"/>
                <w:szCs w:val="20"/>
                <w:u w:val="thick" w:color="000000"/>
              </w:rPr>
              <w:t>s,</w:t>
            </w:r>
            <w:r w:rsidRPr="00501474">
              <w:rPr>
                <w:rFonts w:ascii="Arial" w:eastAsia="Arial" w:hAnsi="Arial" w:cs="Arial"/>
                <w:b/>
                <w:bCs/>
                <w:spacing w:val="-4"/>
                <w:sz w:val="20"/>
                <w:szCs w:val="20"/>
                <w:u w:val="thick" w:color="000000"/>
              </w:rPr>
              <w:t xml:space="preserve"> </w:t>
            </w:r>
            <w:r w:rsidRPr="00501474">
              <w:rPr>
                <w:rFonts w:ascii="Arial" w:eastAsia="Arial" w:hAnsi="Arial" w:cs="Arial"/>
                <w:b/>
                <w:bCs/>
                <w:sz w:val="20"/>
                <w:szCs w:val="20"/>
                <w:u w:val="thick" w:color="000000"/>
              </w:rPr>
              <w:t>in</w:t>
            </w:r>
            <w:r w:rsidRPr="00501474">
              <w:rPr>
                <w:rFonts w:ascii="Arial" w:eastAsia="Arial" w:hAnsi="Arial" w:cs="Arial"/>
                <w:b/>
                <w:bCs/>
                <w:spacing w:val="1"/>
                <w:sz w:val="20"/>
                <w:szCs w:val="20"/>
                <w:u w:val="thick" w:color="000000"/>
              </w:rPr>
              <w:t>d</w:t>
            </w:r>
            <w:r w:rsidRPr="00501474">
              <w:rPr>
                <w:rFonts w:ascii="Arial" w:eastAsia="Arial" w:hAnsi="Arial" w:cs="Arial"/>
                <w:b/>
                <w:bCs/>
                <w:sz w:val="20"/>
                <w:szCs w:val="20"/>
                <w:u w:val="thick" w:color="000000"/>
              </w:rPr>
              <w:t>i</w:t>
            </w:r>
            <w:r w:rsidRPr="00501474">
              <w:rPr>
                <w:rFonts w:ascii="Arial" w:eastAsia="Arial" w:hAnsi="Arial" w:cs="Arial"/>
                <w:b/>
                <w:bCs/>
                <w:spacing w:val="2"/>
                <w:sz w:val="20"/>
                <w:szCs w:val="20"/>
                <w:u w:val="thick" w:color="000000"/>
              </w:rPr>
              <w:t>v</w:t>
            </w:r>
            <w:r w:rsidRPr="00501474">
              <w:rPr>
                <w:rFonts w:ascii="Arial" w:eastAsia="Arial" w:hAnsi="Arial" w:cs="Arial"/>
                <w:b/>
                <w:bCs/>
                <w:sz w:val="20"/>
                <w:szCs w:val="20"/>
                <w:u w:val="thick" w:color="000000"/>
              </w:rPr>
              <w:t>id</w:t>
            </w:r>
            <w:r w:rsidRPr="00501474">
              <w:rPr>
                <w:rFonts w:ascii="Arial" w:eastAsia="Arial" w:hAnsi="Arial" w:cs="Arial"/>
                <w:b/>
                <w:bCs/>
                <w:spacing w:val="1"/>
                <w:sz w:val="20"/>
                <w:szCs w:val="20"/>
                <w:u w:val="thick" w:color="000000"/>
              </w:rPr>
              <w:t>u</w:t>
            </w:r>
            <w:r w:rsidRPr="00501474">
              <w:rPr>
                <w:rFonts w:ascii="Arial" w:eastAsia="Arial" w:hAnsi="Arial" w:cs="Arial"/>
                <w:b/>
                <w:bCs/>
                <w:sz w:val="20"/>
                <w:szCs w:val="20"/>
                <w:u w:val="thick" w:color="000000"/>
              </w:rPr>
              <w:t>al,</w:t>
            </w:r>
            <w:r w:rsidRPr="00501474">
              <w:rPr>
                <w:rFonts w:ascii="Arial" w:eastAsia="Arial" w:hAnsi="Arial" w:cs="Arial"/>
                <w:b/>
                <w:bCs/>
                <w:spacing w:val="-11"/>
                <w:sz w:val="20"/>
                <w:szCs w:val="20"/>
                <w:u w:val="thick" w:color="000000"/>
              </w:rPr>
              <w:t xml:space="preserve"> </w:t>
            </w:r>
            <w:r w:rsidRPr="00501474">
              <w:rPr>
                <w:rFonts w:ascii="Arial" w:eastAsia="Arial" w:hAnsi="Arial" w:cs="Arial"/>
                <w:b/>
                <w:bCs/>
                <w:sz w:val="20"/>
                <w:szCs w:val="20"/>
                <w:u w:val="thick" w:color="000000"/>
              </w:rPr>
              <w:t>and</w:t>
            </w:r>
            <w:r w:rsidRPr="00501474">
              <w:rPr>
                <w:rFonts w:ascii="Arial" w:eastAsia="Arial" w:hAnsi="Arial" w:cs="Arial"/>
                <w:b/>
                <w:bCs/>
                <w:spacing w:val="-3"/>
                <w:sz w:val="20"/>
                <w:szCs w:val="20"/>
                <w:u w:val="thick" w:color="000000"/>
              </w:rPr>
              <w:t xml:space="preserve"> </w:t>
            </w:r>
            <w:r w:rsidRPr="00501474">
              <w:rPr>
                <w:rFonts w:ascii="Arial" w:eastAsia="Arial" w:hAnsi="Arial" w:cs="Arial"/>
                <w:b/>
                <w:bCs/>
                <w:sz w:val="20"/>
                <w:szCs w:val="20"/>
                <w:u w:val="thick" w:color="000000"/>
              </w:rPr>
              <w:t>fo</w:t>
            </w:r>
            <w:r w:rsidRPr="00501474">
              <w:rPr>
                <w:rFonts w:ascii="Arial" w:eastAsia="Arial" w:hAnsi="Arial" w:cs="Arial"/>
                <w:b/>
                <w:bCs/>
                <w:spacing w:val="2"/>
                <w:sz w:val="20"/>
                <w:szCs w:val="20"/>
                <w:u w:val="thick" w:color="000000"/>
              </w:rPr>
              <w:t>c</w:t>
            </w:r>
            <w:r w:rsidRPr="00501474">
              <w:rPr>
                <w:rFonts w:ascii="Arial" w:eastAsia="Arial" w:hAnsi="Arial" w:cs="Arial"/>
                <w:b/>
                <w:bCs/>
                <w:sz w:val="20"/>
                <w:szCs w:val="20"/>
                <w:u w:val="thick" w:color="000000"/>
              </w:rPr>
              <w:t>us</w:t>
            </w:r>
            <w:r w:rsidRPr="00501474">
              <w:rPr>
                <w:rFonts w:ascii="Arial" w:eastAsia="Arial" w:hAnsi="Arial" w:cs="Arial"/>
                <w:b/>
                <w:bCs/>
                <w:spacing w:val="-6"/>
                <w:sz w:val="20"/>
                <w:szCs w:val="20"/>
                <w:u w:val="thick" w:color="000000"/>
              </w:rPr>
              <w:t xml:space="preserve"> </w:t>
            </w:r>
            <w:r w:rsidRPr="00501474">
              <w:rPr>
                <w:rFonts w:ascii="Arial" w:eastAsia="Arial" w:hAnsi="Arial" w:cs="Arial"/>
                <w:b/>
                <w:bCs/>
                <w:spacing w:val="-1"/>
                <w:sz w:val="20"/>
                <w:szCs w:val="20"/>
                <w:u w:val="thick" w:color="000000"/>
              </w:rPr>
              <w:t>s</w:t>
            </w:r>
            <w:r w:rsidRPr="00501474">
              <w:rPr>
                <w:rFonts w:ascii="Arial" w:eastAsia="Arial" w:hAnsi="Arial" w:cs="Arial"/>
                <w:b/>
                <w:bCs/>
                <w:spacing w:val="1"/>
                <w:sz w:val="20"/>
                <w:szCs w:val="20"/>
                <w:u w:val="thick" w:color="000000"/>
              </w:rPr>
              <w:t>t</w:t>
            </w:r>
            <w:r w:rsidRPr="00501474">
              <w:rPr>
                <w:rFonts w:ascii="Arial" w:eastAsia="Arial" w:hAnsi="Arial" w:cs="Arial"/>
                <w:b/>
                <w:bCs/>
                <w:sz w:val="20"/>
                <w:szCs w:val="20"/>
                <w:u w:val="thick" w:color="000000"/>
              </w:rPr>
              <w:t>uden</w:t>
            </w:r>
            <w:r w:rsidRPr="00501474">
              <w:rPr>
                <w:rFonts w:ascii="Arial" w:eastAsia="Arial" w:hAnsi="Arial" w:cs="Arial"/>
                <w:b/>
                <w:bCs/>
                <w:spacing w:val="1"/>
                <w:sz w:val="20"/>
                <w:szCs w:val="20"/>
                <w:u w:val="thick" w:color="000000"/>
              </w:rPr>
              <w:t>t</w:t>
            </w:r>
            <w:r w:rsidRPr="00501474">
              <w:rPr>
                <w:rFonts w:ascii="Arial" w:eastAsia="Arial" w:hAnsi="Arial" w:cs="Arial"/>
                <w:b/>
                <w:bCs/>
                <w:sz w:val="20"/>
                <w:szCs w:val="20"/>
                <w:u w:val="thick" w:color="000000"/>
              </w:rPr>
              <w:t>s.</w:t>
            </w:r>
          </w:p>
          <w:p w:rsidR="00501474" w:rsidRPr="00501474" w:rsidRDefault="00501474" w:rsidP="00501474">
            <w:pPr>
              <w:widowControl w:val="0"/>
              <w:spacing w:before="14" w:after="0" w:line="220" w:lineRule="exact"/>
            </w:pPr>
          </w:p>
          <w:p w:rsidR="00501474" w:rsidRPr="00501474" w:rsidRDefault="00501474" w:rsidP="00501474">
            <w:pPr>
              <w:widowControl w:val="0"/>
              <w:spacing w:after="0" w:line="240" w:lineRule="auto"/>
              <w:ind w:right="-20"/>
              <w:rPr>
                <w:rFonts w:ascii="Arial" w:eastAsia="Arial" w:hAnsi="Arial" w:cs="Arial"/>
                <w:sz w:val="20"/>
                <w:szCs w:val="20"/>
              </w:rPr>
            </w:pPr>
            <w:r w:rsidRPr="00501474">
              <w:rPr>
                <w:rFonts w:ascii="Arial" w:eastAsia="Arial" w:hAnsi="Arial" w:cs="Arial"/>
                <w:sz w:val="20"/>
                <w:szCs w:val="20"/>
              </w:rPr>
              <w:t>1.</w:t>
            </w:r>
            <w:r w:rsidRPr="00501474">
              <w:rPr>
                <w:rFonts w:ascii="Arial" w:eastAsia="Arial" w:hAnsi="Arial" w:cs="Arial"/>
                <w:spacing w:val="31"/>
                <w:sz w:val="20"/>
                <w:szCs w:val="20"/>
              </w:rPr>
              <w:t xml:space="preserve"> </w:t>
            </w:r>
            <w:r w:rsidRPr="00501474">
              <w:rPr>
                <w:rFonts w:ascii="Arial" w:eastAsia="Arial" w:hAnsi="Arial" w:cs="Arial"/>
                <w:sz w:val="20"/>
                <w:szCs w:val="20"/>
              </w:rPr>
              <w:t>C</w:t>
            </w:r>
            <w:r w:rsidRPr="00501474">
              <w:rPr>
                <w:rFonts w:ascii="Arial" w:eastAsia="Arial" w:hAnsi="Arial" w:cs="Arial"/>
                <w:spacing w:val="1"/>
                <w:sz w:val="20"/>
                <w:szCs w:val="20"/>
              </w:rPr>
              <w:t>r</w:t>
            </w:r>
            <w:r w:rsidRPr="00501474">
              <w:rPr>
                <w:rFonts w:ascii="Arial" w:eastAsia="Arial" w:hAnsi="Arial" w:cs="Arial"/>
                <w:sz w:val="20"/>
                <w:szCs w:val="20"/>
              </w:rPr>
              <w:t>e</w:t>
            </w:r>
            <w:r w:rsidRPr="00501474">
              <w:rPr>
                <w:rFonts w:ascii="Arial" w:eastAsia="Arial" w:hAnsi="Arial" w:cs="Arial"/>
                <w:spacing w:val="-1"/>
                <w:sz w:val="20"/>
                <w:szCs w:val="20"/>
              </w:rPr>
              <w:t>a</w:t>
            </w:r>
            <w:r w:rsidRPr="00501474">
              <w:rPr>
                <w:rFonts w:ascii="Arial" w:eastAsia="Arial" w:hAnsi="Arial" w:cs="Arial"/>
                <w:sz w:val="20"/>
                <w:szCs w:val="20"/>
              </w:rPr>
              <w:t>te</w:t>
            </w:r>
            <w:r w:rsidRPr="00501474">
              <w:rPr>
                <w:rFonts w:ascii="Arial" w:eastAsia="Arial" w:hAnsi="Arial" w:cs="Arial"/>
                <w:spacing w:val="-5"/>
                <w:sz w:val="20"/>
                <w:szCs w:val="20"/>
              </w:rPr>
              <w:t xml:space="preserve"> </w:t>
            </w:r>
            <w:r w:rsidRPr="00501474">
              <w:rPr>
                <w:rFonts w:ascii="Arial" w:eastAsia="Arial" w:hAnsi="Arial" w:cs="Arial"/>
                <w:sz w:val="20"/>
                <w:szCs w:val="20"/>
              </w:rPr>
              <w:t>a</w:t>
            </w:r>
            <w:r w:rsidRPr="00501474">
              <w:rPr>
                <w:rFonts w:ascii="Arial" w:eastAsia="Arial" w:hAnsi="Arial" w:cs="Arial"/>
                <w:spacing w:val="-1"/>
                <w:sz w:val="20"/>
                <w:szCs w:val="20"/>
              </w:rPr>
              <w:t xml:space="preserve"> b</w:t>
            </w:r>
            <w:r w:rsidRPr="00501474">
              <w:rPr>
                <w:rFonts w:ascii="Arial" w:eastAsia="Arial" w:hAnsi="Arial" w:cs="Arial"/>
                <w:sz w:val="20"/>
                <w:szCs w:val="20"/>
              </w:rPr>
              <w:t>ar</w:t>
            </w:r>
            <w:r w:rsidRPr="00501474">
              <w:rPr>
                <w:rFonts w:ascii="Arial" w:eastAsia="Arial" w:hAnsi="Arial" w:cs="Arial"/>
                <w:spacing w:val="-1"/>
                <w:sz w:val="20"/>
                <w:szCs w:val="20"/>
              </w:rPr>
              <w:t xml:space="preserve"> </w:t>
            </w:r>
            <w:r w:rsidRPr="00501474">
              <w:rPr>
                <w:rFonts w:ascii="Arial" w:eastAsia="Arial" w:hAnsi="Arial" w:cs="Arial"/>
                <w:sz w:val="20"/>
                <w:szCs w:val="20"/>
              </w:rPr>
              <w:t>gra</w:t>
            </w:r>
            <w:r w:rsidRPr="00501474">
              <w:rPr>
                <w:rFonts w:ascii="Arial" w:eastAsia="Arial" w:hAnsi="Arial" w:cs="Arial"/>
                <w:spacing w:val="2"/>
                <w:sz w:val="20"/>
                <w:szCs w:val="20"/>
              </w:rPr>
              <w:t>p</w:t>
            </w:r>
            <w:r w:rsidRPr="00501474">
              <w:rPr>
                <w:rFonts w:ascii="Arial" w:eastAsia="Arial" w:hAnsi="Arial" w:cs="Arial"/>
                <w:sz w:val="20"/>
                <w:szCs w:val="20"/>
              </w:rPr>
              <w:t>h</w:t>
            </w:r>
            <w:r w:rsidRPr="00501474">
              <w:rPr>
                <w:rFonts w:ascii="Arial" w:eastAsia="Arial" w:hAnsi="Arial" w:cs="Arial"/>
                <w:spacing w:val="-5"/>
                <w:sz w:val="20"/>
                <w:szCs w:val="20"/>
              </w:rPr>
              <w:t xml:space="preserve"> </w:t>
            </w:r>
            <w:r w:rsidRPr="00501474">
              <w:rPr>
                <w:rFonts w:ascii="Arial" w:eastAsia="Arial" w:hAnsi="Arial" w:cs="Arial"/>
                <w:spacing w:val="1"/>
                <w:sz w:val="20"/>
                <w:szCs w:val="20"/>
              </w:rPr>
              <w:t>f</w:t>
            </w:r>
            <w:r w:rsidRPr="00501474">
              <w:rPr>
                <w:rFonts w:ascii="Arial" w:eastAsia="Arial" w:hAnsi="Arial" w:cs="Arial"/>
                <w:sz w:val="20"/>
                <w:szCs w:val="20"/>
              </w:rPr>
              <w:t>or</w:t>
            </w:r>
            <w:r w:rsidRPr="00501474">
              <w:rPr>
                <w:rFonts w:ascii="Arial" w:eastAsia="Arial" w:hAnsi="Arial" w:cs="Arial"/>
                <w:spacing w:val="-2"/>
                <w:sz w:val="20"/>
                <w:szCs w:val="20"/>
              </w:rPr>
              <w:t xml:space="preserve"> </w:t>
            </w:r>
            <w:r w:rsidRPr="00501474">
              <w:rPr>
                <w:rFonts w:ascii="Arial" w:eastAsia="Arial" w:hAnsi="Arial" w:cs="Arial"/>
                <w:sz w:val="20"/>
                <w:szCs w:val="20"/>
              </w:rPr>
              <w:t>ea</w:t>
            </w:r>
            <w:r w:rsidRPr="00501474">
              <w:rPr>
                <w:rFonts w:ascii="Arial" w:eastAsia="Arial" w:hAnsi="Arial" w:cs="Arial"/>
                <w:spacing w:val="1"/>
                <w:sz w:val="20"/>
                <w:szCs w:val="20"/>
              </w:rPr>
              <w:t>c</w:t>
            </w:r>
            <w:r w:rsidRPr="00501474">
              <w:rPr>
                <w:rFonts w:ascii="Arial" w:eastAsia="Arial" w:hAnsi="Arial" w:cs="Arial"/>
                <w:sz w:val="20"/>
                <w:szCs w:val="20"/>
              </w:rPr>
              <w:t>h</w:t>
            </w:r>
            <w:r w:rsidRPr="00501474">
              <w:rPr>
                <w:rFonts w:ascii="Arial" w:eastAsia="Arial" w:hAnsi="Arial" w:cs="Arial"/>
                <w:spacing w:val="-4"/>
                <w:sz w:val="20"/>
                <w:szCs w:val="20"/>
              </w:rPr>
              <w:t xml:space="preserve"> </w:t>
            </w:r>
            <w:r w:rsidRPr="00501474">
              <w:rPr>
                <w:rFonts w:ascii="Arial" w:eastAsia="Arial" w:hAnsi="Arial" w:cs="Arial"/>
                <w:spacing w:val="-2"/>
                <w:sz w:val="20"/>
                <w:szCs w:val="20"/>
              </w:rPr>
              <w:t>l</w:t>
            </w:r>
            <w:r w:rsidRPr="00501474">
              <w:rPr>
                <w:rFonts w:ascii="Arial" w:eastAsia="Arial" w:hAnsi="Arial" w:cs="Arial"/>
                <w:spacing w:val="2"/>
                <w:sz w:val="20"/>
                <w:szCs w:val="20"/>
              </w:rPr>
              <w:t>e</w:t>
            </w:r>
            <w:r w:rsidRPr="00501474">
              <w:rPr>
                <w:rFonts w:ascii="Arial" w:eastAsia="Arial" w:hAnsi="Arial" w:cs="Arial"/>
                <w:sz w:val="20"/>
                <w:szCs w:val="20"/>
              </w:rPr>
              <w:t>arn</w:t>
            </w:r>
            <w:r w:rsidRPr="00501474">
              <w:rPr>
                <w:rFonts w:ascii="Arial" w:eastAsia="Arial" w:hAnsi="Arial" w:cs="Arial"/>
                <w:spacing w:val="1"/>
                <w:sz w:val="20"/>
                <w:szCs w:val="20"/>
              </w:rPr>
              <w:t>i</w:t>
            </w:r>
            <w:r w:rsidRPr="00501474">
              <w:rPr>
                <w:rFonts w:ascii="Arial" w:eastAsia="Arial" w:hAnsi="Arial" w:cs="Arial"/>
                <w:sz w:val="20"/>
                <w:szCs w:val="20"/>
              </w:rPr>
              <w:t>ng</w:t>
            </w:r>
            <w:r w:rsidRPr="00501474">
              <w:rPr>
                <w:rFonts w:ascii="Arial" w:eastAsia="Arial" w:hAnsi="Arial" w:cs="Arial"/>
                <w:spacing w:val="-6"/>
                <w:sz w:val="20"/>
                <w:szCs w:val="20"/>
              </w:rPr>
              <w:t xml:space="preserve"> </w:t>
            </w:r>
            <w:r w:rsidRPr="00501474">
              <w:rPr>
                <w:rFonts w:ascii="Arial" w:eastAsia="Arial" w:hAnsi="Arial" w:cs="Arial"/>
                <w:sz w:val="20"/>
                <w:szCs w:val="20"/>
              </w:rPr>
              <w:t>g</w:t>
            </w:r>
            <w:r w:rsidRPr="00501474">
              <w:rPr>
                <w:rFonts w:ascii="Arial" w:eastAsia="Arial" w:hAnsi="Arial" w:cs="Arial"/>
                <w:spacing w:val="-1"/>
                <w:sz w:val="20"/>
                <w:szCs w:val="20"/>
              </w:rPr>
              <w:t>o</w:t>
            </w:r>
            <w:r w:rsidRPr="00501474">
              <w:rPr>
                <w:rFonts w:ascii="Arial" w:eastAsia="Arial" w:hAnsi="Arial" w:cs="Arial"/>
                <w:spacing w:val="2"/>
                <w:sz w:val="20"/>
                <w:szCs w:val="20"/>
              </w:rPr>
              <w:t>a</w:t>
            </w:r>
            <w:r w:rsidRPr="00501474">
              <w:rPr>
                <w:rFonts w:ascii="Arial" w:eastAsia="Arial" w:hAnsi="Arial" w:cs="Arial"/>
                <w:sz w:val="20"/>
                <w:szCs w:val="20"/>
              </w:rPr>
              <w:t>l</w:t>
            </w:r>
            <w:r w:rsidRPr="00501474">
              <w:rPr>
                <w:rFonts w:ascii="Arial" w:eastAsia="Arial" w:hAnsi="Arial" w:cs="Arial"/>
                <w:spacing w:val="-5"/>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at</w:t>
            </w:r>
            <w:r w:rsidRPr="00501474">
              <w:rPr>
                <w:rFonts w:ascii="Arial" w:eastAsia="Arial" w:hAnsi="Arial" w:cs="Arial"/>
                <w:spacing w:val="-4"/>
                <w:sz w:val="20"/>
                <w:szCs w:val="20"/>
              </w:rPr>
              <w:t xml:space="preserve"> </w:t>
            </w:r>
            <w:r w:rsidRPr="00501474">
              <w:rPr>
                <w:rFonts w:ascii="Arial" w:eastAsia="Arial" w:hAnsi="Arial" w:cs="Arial"/>
                <w:spacing w:val="1"/>
                <w:sz w:val="20"/>
                <w:szCs w:val="20"/>
              </w:rPr>
              <w:t>s</w:t>
            </w:r>
            <w:r w:rsidRPr="00501474">
              <w:rPr>
                <w:rFonts w:ascii="Arial" w:eastAsia="Arial" w:hAnsi="Arial" w:cs="Arial"/>
                <w:sz w:val="20"/>
                <w:szCs w:val="20"/>
              </w:rPr>
              <w:t>h</w:t>
            </w:r>
            <w:r w:rsidRPr="00501474">
              <w:rPr>
                <w:rFonts w:ascii="Arial" w:eastAsia="Arial" w:hAnsi="Arial" w:cs="Arial"/>
                <w:spacing w:val="1"/>
                <w:sz w:val="20"/>
                <w:szCs w:val="20"/>
              </w:rPr>
              <w:t>o</w:t>
            </w:r>
            <w:r w:rsidRPr="00501474">
              <w:rPr>
                <w:rFonts w:ascii="Arial" w:eastAsia="Arial" w:hAnsi="Arial" w:cs="Arial"/>
                <w:spacing w:val="-2"/>
                <w:sz w:val="20"/>
                <w:szCs w:val="20"/>
              </w:rPr>
              <w:t>w</w:t>
            </w:r>
            <w:r w:rsidRPr="00501474">
              <w:rPr>
                <w:rFonts w:ascii="Arial" w:eastAsia="Arial" w:hAnsi="Arial" w:cs="Arial"/>
                <w:spacing w:val="1"/>
                <w:sz w:val="20"/>
                <w:szCs w:val="20"/>
              </w:rPr>
              <w:t>s</w:t>
            </w:r>
            <w:r w:rsidRPr="00501474">
              <w:rPr>
                <w:rFonts w:ascii="Arial" w:eastAsia="Arial" w:hAnsi="Arial" w:cs="Arial"/>
                <w:sz w:val="20"/>
                <w:szCs w:val="20"/>
              </w:rPr>
              <w:t>:</w:t>
            </w:r>
          </w:p>
          <w:p w:rsidR="00501474" w:rsidRPr="00501474" w:rsidRDefault="00501474" w:rsidP="00501474">
            <w:pPr>
              <w:widowControl w:val="0"/>
              <w:spacing w:after="0" w:line="240" w:lineRule="auto"/>
              <w:ind w:left="301" w:right="1487"/>
              <w:rPr>
                <w:rFonts w:ascii="Arial" w:eastAsia="Arial" w:hAnsi="Arial" w:cs="Arial"/>
                <w:sz w:val="20"/>
                <w:szCs w:val="20"/>
              </w:rPr>
            </w:pPr>
            <w:r w:rsidRPr="00501474">
              <w:rPr>
                <w:rFonts w:ascii="Arial" w:eastAsia="Arial" w:hAnsi="Arial" w:cs="Arial"/>
                <w:sz w:val="20"/>
                <w:szCs w:val="20"/>
              </w:rPr>
              <w:t>a.</w:t>
            </w:r>
            <w:r w:rsidRPr="00501474">
              <w:rPr>
                <w:rFonts w:ascii="Arial" w:eastAsia="Arial" w:hAnsi="Arial" w:cs="Arial"/>
                <w:spacing w:val="46"/>
                <w:sz w:val="20"/>
                <w:szCs w:val="20"/>
              </w:rPr>
              <w:t xml:space="preserve"> </w:t>
            </w:r>
            <w:r w:rsidRPr="00501474">
              <w:rPr>
                <w:rFonts w:ascii="Arial" w:eastAsia="Arial" w:hAnsi="Arial" w:cs="Arial"/>
                <w:sz w:val="20"/>
                <w:szCs w:val="20"/>
              </w:rPr>
              <w:t>In</w:t>
            </w:r>
            <w:r w:rsidRPr="00501474">
              <w:rPr>
                <w:rFonts w:ascii="Arial" w:eastAsia="Arial" w:hAnsi="Arial" w:cs="Arial"/>
                <w:spacing w:val="-1"/>
                <w:sz w:val="20"/>
                <w:szCs w:val="20"/>
              </w:rPr>
              <w:t>d</w:t>
            </w:r>
            <w:r w:rsidRPr="00501474">
              <w:rPr>
                <w:rFonts w:ascii="Arial" w:eastAsia="Arial" w:hAnsi="Arial" w:cs="Arial"/>
                <w:spacing w:val="1"/>
                <w:sz w:val="20"/>
                <w:szCs w:val="20"/>
              </w:rPr>
              <w:t>iv</w:t>
            </w:r>
            <w:r w:rsidRPr="00501474">
              <w:rPr>
                <w:rFonts w:ascii="Arial" w:eastAsia="Arial" w:hAnsi="Arial" w:cs="Arial"/>
                <w:spacing w:val="-1"/>
                <w:sz w:val="20"/>
                <w:szCs w:val="20"/>
              </w:rPr>
              <w:t>i</w:t>
            </w:r>
            <w:r w:rsidRPr="00501474">
              <w:rPr>
                <w:rFonts w:ascii="Arial" w:eastAsia="Arial" w:hAnsi="Arial" w:cs="Arial"/>
                <w:sz w:val="20"/>
                <w:szCs w:val="20"/>
              </w:rPr>
              <w:t>d</w:t>
            </w:r>
            <w:r w:rsidRPr="00501474">
              <w:rPr>
                <w:rFonts w:ascii="Arial" w:eastAsia="Arial" w:hAnsi="Arial" w:cs="Arial"/>
                <w:spacing w:val="1"/>
                <w:sz w:val="20"/>
                <w:szCs w:val="20"/>
              </w:rPr>
              <w:t>u</w:t>
            </w:r>
            <w:r w:rsidRPr="00501474">
              <w:rPr>
                <w:rFonts w:ascii="Arial" w:eastAsia="Arial" w:hAnsi="Arial" w:cs="Arial"/>
                <w:sz w:val="20"/>
                <w:szCs w:val="20"/>
              </w:rPr>
              <w:t>al</w:t>
            </w:r>
            <w:r w:rsidRPr="00501474">
              <w:rPr>
                <w:rFonts w:ascii="Arial" w:eastAsia="Arial" w:hAnsi="Arial" w:cs="Arial"/>
                <w:spacing w:val="-10"/>
                <w:sz w:val="20"/>
                <w:szCs w:val="20"/>
              </w:rPr>
              <w:t xml:space="preserve"> </w:t>
            </w:r>
            <w:r w:rsidRPr="00501474">
              <w:rPr>
                <w:rFonts w:ascii="Arial" w:eastAsia="Arial" w:hAnsi="Arial" w:cs="Arial"/>
                <w:spacing w:val="1"/>
                <w:sz w:val="20"/>
                <w:szCs w:val="20"/>
              </w:rPr>
              <w:t>s</w:t>
            </w:r>
            <w:r w:rsidRPr="00501474">
              <w:rPr>
                <w:rFonts w:ascii="Arial" w:eastAsia="Arial" w:hAnsi="Arial" w:cs="Arial"/>
                <w:sz w:val="20"/>
                <w:szCs w:val="20"/>
              </w:rPr>
              <w:t>t</w:t>
            </w:r>
            <w:r w:rsidRPr="00501474">
              <w:rPr>
                <w:rFonts w:ascii="Arial" w:eastAsia="Arial" w:hAnsi="Arial" w:cs="Arial"/>
                <w:spacing w:val="2"/>
                <w:sz w:val="20"/>
                <w:szCs w:val="20"/>
              </w:rPr>
              <w:t>u</w:t>
            </w:r>
            <w:r w:rsidRPr="00501474">
              <w:rPr>
                <w:rFonts w:ascii="Arial" w:eastAsia="Arial" w:hAnsi="Arial" w:cs="Arial"/>
                <w:sz w:val="20"/>
                <w:szCs w:val="20"/>
              </w:rPr>
              <w:t>d</w:t>
            </w:r>
            <w:r w:rsidRPr="00501474">
              <w:rPr>
                <w:rFonts w:ascii="Arial" w:eastAsia="Arial" w:hAnsi="Arial" w:cs="Arial"/>
                <w:spacing w:val="-1"/>
                <w:sz w:val="20"/>
                <w:szCs w:val="20"/>
              </w:rPr>
              <w:t>e</w:t>
            </w:r>
            <w:r w:rsidRPr="00501474">
              <w:rPr>
                <w:rFonts w:ascii="Arial" w:eastAsia="Arial" w:hAnsi="Arial" w:cs="Arial"/>
                <w:spacing w:val="2"/>
                <w:sz w:val="20"/>
                <w:szCs w:val="20"/>
              </w:rPr>
              <w:t>n</w:t>
            </w:r>
            <w:r w:rsidRPr="00501474">
              <w:rPr>
                <w:rFonts w:ascii="Arial" w:eastAsia="Arial" w:hAnsi="Arial" w:cs="Arial"/>
                <w:sz w:val="20"/>
                <w:szCs w:val="20"/>
              </w:rPr>
              <w:t>t</w:t>
            </w:r>
            <w:r w:rsidRPr="00501474">
              <w:rPr>
                <w:rFonts w:ascii="Arial" w:eastAsia="Arial" w:hAnsi="Arial" w:cs="Arial"/>
                <w:spacing w:val="-7"/>
                <w:sz w:val="20"/>
                <w:szCs w:val="20"/>
              </w:rPr>
              <w:t xml:space="preserve"> </w:t>
            </w:r>
            <w:r w:rsidRPr="00501474">
              <w:rPr>
                <w:rFonts w:ascii="Arial" w:eastAsia="Arial" w:hAnsi="Arial" w:cs="Arial"/>
                <w:spacing w:val="1"/>
                <w:sz w:val="20"/>
                <w:szCs w:val="20"/>
              </w:rPr>
              <w:t>p</w:t>
            </w:r>
            <w:r w:rsidRPr="00501474">
              <w:rPr>
                <w:rFonts w:ascii="Arial" w:eastAsia="Arial" w:hAnsi="Arial" w:cs="Arial"/>
                <w:sz w:val="20"/>
                <w:szCs w:val="20"/>
              </w:rPr>
              <w:t>er</w:t>
            </w:r>
            <w:r w:rsidRPr="00501474">
              <w:rPr>
                <w:rFonts w:ascii="Arial" w:eastAsia="Arial" w:hAnsi="Arial" w:cs="Arial"/>
                <w:spacing w:val="3"/>
                <w:sz w:val="20"/>
                <w:szCs w:val="20"/>
              </w:rPr>
              <w:t>f</w:t>
            </w:r>
            <w:r w:rsidRPr="00501474">
              <w:rPr>
                <w:rFonts w:ascii="Arial" w:eastAsia="Arial" w:hAnsi="Arial" w:cs="Arial"/>
                <w:sz w:val="20"/>
                <w:szCs w:val="20"/>
              </w:rPr>
              <w:t>o</w:t>
            </w:r>
            <w:r w:rsidRPr="00501474">
              <w:rPr>
                <w:rFonts w:ascii="Arial" w:eastAsia="Arial" w:hAnsi="Arial" w:cs="Arial"/>
                <w:spacing w:val="-2"/>
                <w:sz w:val="20"/>
                <w:szCs w:val="20"/>
              </w:rPr>
              <w:t>r</w:t>
            </w:r>
            <w:r w:rsidRPr="00501474">
              <w:rPr>
                <w:rFonts w:ascii="Arial" w:eastAsia="Arial" w:hAnsi="Arial" w:cs="Arial"/>
                <w:spacing w:val="4"/>
                <w:sz w:val="20"/>
                <w:szCs w:val="20"/>
              </w:rPr>
              <w:t>m</w:t>
            </w:r>
            <w:r w:rsidRPr="00501474">
              <w:rPr>
                <w:rFonts w:ascii="Arial" w:eastAsia="Arial" w:hAnsi="Arial" w:cs="Arial"/>
                <w:spacing w:val="-3"/>
                <w:sz w:val="20"/>
                <w:szCs w:val="20"/>
              </w:rPr>
              <w:t>a</w:t>
            </w:r>
            <w:r w:rsidRPr="00501474">
              <w:rPr>
                <w:rFonts w:ascii="Arial" w:eastAsia="Arial" w:hAnsi="Arial" w:cs="Arial"/>
                <w:sz w:val="20"/>
                <w:szCs w:val="20"/>
              </w:rPr>
              <w:t>n</w:t>
            </w:r>
            <w:r w:rsidRPr="00501474">
              <w:rPr>
                <w:rFonts w:ascii="Arial" w:eastAsia="Arial" w:hAnsi="Arial" w:cs="Arial"/>
                <w:spacing w:val="1"/>
                <w:sz w:val="20"/>
                <w:szCs w:val="20"/>
              </w:rPr>
              <w:t>c</w:t>
            </w:r>
            <w:r w:rsidRPr="00501474">
              <w:rPr>
                <w:rFonts w:ascii="Arial" w:eastAsia="Arial" w:hAnsi="Arial" w:cs="Arial"/>
                <w:sz w:val="20"/>
                <w:szCs w:val="20"/>
              </w:rPr>
              <w:t>e</w:t>
            </w:r>
            <w:r w:rsidRPr="00501474">
              <w:rPr>
                <w:rFonts w:ascii="Arial" w:eastAsia="Arial" w:hAnsi="Arial" w:cs="Arial"/>
                <w:spacing w:val="-11"/>
                <w:sz w:val="20"/>
                <w:szCs w:val="20"/>
              </w:rPr>
              <w:t xml:space="preserve"> </w:t>
            </w:r>
            <w:r w:rsidRPr="00501474">
              <w:rPr>
                <w:rFonts w:ascii="Arial" w:eastAsia="Arial" w:hAnsi="Arial" w:cs="Arial"/>
                <w:spacing w:val="-1"/>
                <w:sz w:val="20"/>
                <w:szCs w:val="20"/>
              </w:rPr>
              <w:t>o</w:t>
            </w:r>
            <w:r w:rsidRPr="00501474">
              <w:rPr>
                <w:rFonts w:ascii="Arial" w:eastAsia="Arial" w:hAnsi="Arial" w:cs="Arial"/>
                <w:sz w:val="20"/>
                <w:szCs w:val="20"/>
              </w:rPr>
              <w:t>n</w:t>
            </w:r>
            <w:r w:rsidRPr="00501474">
              <w:rPr>
                <w:rFonts w:ascii="Arial" w:eastAsia="Arial" w:hAnsi="Arial" w:cs="Arial"/>
                <w:spacing w:val="-1"/>
                <w:sz w:val="20"/>
                <w:szCs w:val="20"/>
              </w:rPr>
              <w:t xml:space="preserve"> </w:t>
            </w:r>
            <w:r w:rsidRPr="00501474">
              <w:rPr>
                <w:rFonts w:ascii="Arial" w:eastAsia="Arial" w:hAnsi="Arial" w:cs="Arial"/>
                <w:sz w:val="20"/>
                <w:szCs w:val="20"/>
              </w:rPr>
              <w:t>pr</w:t>
            </w:r>
            <w:r w:rsidRPr="00501474">
              <w:rPr>
                <w:rFonts w:ascii="Arial" w:eastAsia="Arial" w:hAnsi="Arial" w:cs="Arial"/>
                <w:spacing w:val="3"/>
                <w:sz w:val="20"/>
                <w:szCs w:val="20"/>
              </w:rPr>
              <w:t>e</w:t>
            </w:r>
            <w:r w:rsidRPr="00501474">
              <w:rPr>
                <w:rFonts w:ascii="Arial" w:eastAsia="Arial" w:hAnsi="Arial" w:cs="Arial"/>
                <w:sz w:val="20"/>
                <w:szCs w:val="20"/>
              </w:rPr>
              <w:t>-</w:t>
            </w:r>
            <w:r w:rsidRPr="00501474">
              <w:rPr>
                <w:rFonts w:ascii="Arial" w:eastAsia="Arial" w:hAnsi="Arial" w:cs="Arial"/>
                <w:spacing w:val="-4"/>
                <w:sz w:val="20"/>
                <w:szCs w:val="20"/>
              </w:rPr>
              <w:t xml:space="preserve"> </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z w:val="20"/>
                <w:szCs w:val="20"/>
              </w:rPr>
              <w:t>d</w:t>
            </w:r>
            <w:r w:rsidRPr="00501474">
              <w:rPr>
                <w:rFonts w:ascii="Arial" w:eastAsia="Arial" w:hAnsi="Arial" w:cs="Arial"/>
                <w:spacing w:val="-3"/>
                <w:sz w:val="20"/>
                <w:szCs w:val="20"/>
              </w:rPr>
              <w:t xml:space="preserve"> </w:t>
            </w:r>
            <w:r w:rsidRPr="00501474">
              <w:rPr>
                <w:rFonts w:ascii="Arial" w:eastAsia="Arial" w:hAnsi="Arial" w:cs="Arial"/>
                <w:spacing w:val="1"/>
                <w:sz w:val="20"/>
                <w:szCs w:val="20"/>
              </w:rPr>
              <w:t>p</w:t>
            </w:r>
            <w:r w:rsidRPr="00501474">
              <w:rPr>
                <w:rFonts w:ascii="Arial" w:eastAsia="Arial" w:hAnsi="Arial" w:cs="Arial"/>
                <w:sz w:val="20"/>
                <w:szCs w:val="20"/>
              </w:rPr>
              <w:t>o</w:t>
            </w:r>
            <w:r w:rsidRPr="00501474">
              <w:rPr>
                <w:rFonts w:ascii="Arial" w:eastAsia="Arial" w:hAnsi="Arial" w:cs="Arial"/>
                <w:spacing w:val="1"/>
                <w:sz w:val="20"/>
                <w:szCs w:val="20"/>
              </w:rPr>
              <w:t>st-</w:t>
            </w:r>
            <w:r w:rsidRPr="00501474">
              <w:rPr>
                <w:rFonts w:ascii="Arial" w:eastAsia="Arial" w:hAnsi="Arial" w:cs="Arial"/>
                <w:sz w:val="20"/>
                <w:szCs w:val="20"/>
              </w:rPr>
              <w:t>a</w:t>
            </w:r>
            <w:r w:rsidRPr="00501474">
              <w:rPr>
                <w:rFonts w:ascii="Arial" w:eastAsia="Arial" w:hAnsi="Arial" w:cs="Arial"/>
                <w:spacing w:val="1"/>
                <w:sz w:val="20"/>
                <w:szCs w:val="20"/>
              </w:rPr>
              <w:t>ss</w:t>
            </w:r>
            <w:r w:rsidRPr="00501474">
              <w:rPr>
                <w:rFonts w:ascii="Arial" w:eastAsia="Arial" w:hAnsi="Arial" w:cs="Arial"/>
                <w:sz w:val="20"/>
                <w:szCs w:val="20"/>
              </w:rPr>
              <w:t>e</w:t>
            </w:r>
            <w:r w:rsidRPr="00501474">
              <w:rPr>
                <w:rFonts w:ascii="Arial" w:eastAsia="Arial" w:hAnsi="Arial" w:cs="Arial"/>
                <w:spacing w:val="1"/>
                <w:sz w:val="20"/>
                <w:szCs w:val="20"/>
              </w:rPr>
              <w:t>s</w:t>
            </w:r>
            <w:r w:rsidRPr="00501474">
              <w:rPr>
                <w:rFonts w:ascii="Arial" w:eastAsia="Arial" w:hAnsi="Arial" w:cs="Arial"/>
                <w:spacing w:val="-1"/>
                <w:sz w:val="20"/>
                <w:szCs w:val="20"/>
              </w:rPr>
              <w:t>s</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1"/>
                <w:sz w:val="20"/>
                <w:szCs w:val="20"/>
              </w:rPr>
              <w:t>s</w:t>
            </w:r>
            <w:r w:rsidRPr="00501474">
              <w:rPr>
                <w:rFonts w:ascii="Arial" w:eastAsia="Arial" w:hAnsi="Arial" w:cs="Arial"/>
                <w:sz w:val="20"/>
                <w:szCs w:val="20"/>
              </w:rPr>
              <w:t>,</w:t>
            </w:r>
            <w:r w:rsidRPr="00501474">
              <w:rPr>
                <w:rFonts w:ascii="Arial" w:eastAsia="Arial" w:hAnsi="Arial" w:cs="Arial"/>
                <w:spacing w:val="-17"/>
                <w:sz w:val="20"/>
                <w:szCs w:val="20"/>
              </w:rPr>
              <w:t xml:space="preserve"> </w:t>
            </w:r>
            <w:r w:rsidRPr="00501474">
              <w:rPr>
                <w:rFonts w:ascii="Arial" w:eastAsia="Arial" w:hAnsi="Arial" w:cs="Arial"/>
                <w:spacing w:val="-1"/>
                <w:sz w:val="20"/>
                <w:szCs w:val="20"/>
              </w:rPr>
              <w:t>a</w:t>
            </w:r>
            <w:r w:rsidRPr="00501474">
              <w:rPr>
                <w:rFonts w:ascii="Arial" w:eastAsia="Arial" w:hAnsi="Arial" w:cs="Arial"/>
                <w:sz w:val="20"/>
                <w:szCs w:val="20"/>
              </w:rPr>
              <w:t>nd b.</w:t>
            </w:r>
            <w:r w:rsidRPr="00501474">
              <w:rPr>
                <w:rFonts w:ascii="Arial" w:eastAsia="Arial" w:hAnsi="Arial" w:cs="Arial"/>
                <w:spacing w:val="46"/>
                <w:sz w:val="20"/>
                <w:szCs w:val="20"/>
              </w:rPr>
              <w:t xml:space="preserve"> </w:t>
            </w:r>
            <w:r w:rsidRPr="00501474">
              <w:rPr>
                <w:rFonts w:ascii="Arial" w:eastAsia="Arial" w:hAnsi="Arial" w:cs="Arial"/>
                <w:spacing w:val="6"/>
                <w:sz w:val="20"/>
                <w:szCs w:val="20"/>
              </w:rPr>
              <w:t>W</w:t>
            </w:r>
            <w:r w:rsidRPr="00501474">
              <w:rPr>
                <w:rFonts w:ascii="Arial" w:eastAsia="Arial" w:hAnsi="Arial" w:cs="Arial"/>
                <w:spacing w:val="-3"/>
                <w:sz w:val="20"/>
                <w:szCs w:val="20"/>
              </w:rPr>
              <w:t>h</w:t>
            </w:r>
            <w:r w:rsidRPr="00501474">
              <w:rPr>
                <w:rFonts w:ascii="Arial" w:eastAsia="Arial" w:hAnsi="Arial" w:cs="Arial"/>
                <w:sz w:val="20"/>
                <w:szCs w:val="20"/>
              </w:rPr>
              <w:t>o</w:t>
            </w:r>
            <w:r w:rsidRPr="00501474">
              <w:rPr>
                <w:rFonts w:ascii="Arial" w:eastAsia="Arial" w:hAnsi="Arial" w:cs="Arial"/>
                <w:spacing w:val="-1"/>
                <w:sz w:val="20"/>
                <w:szCs w:val="20"/>
              </w:rPr>
              <w:t>l</w:t>
            </w:r>
            <w:r w:rsidRPr="00501474">
              <w:rPr>
                <w:rFonts w:ascii="Arial" w:eastAsia="Arial" w:hAnsi="Arial" w:cs="Arial"/>
                <w:sz w:val="20"/>
                <w:szCs w:val="20"/>
              </w:rPr>
              <w:t>e</w:t>
            </w:r>
            <w:r w:rsidRPr="00501474">
              <w:rPr>
                <w:rFonts w:ascii="Arial" w:eastAsia="Arial" w:hAnsi="Arial" w:cs="Arial"/>
                <w:spacing w:val="-6"/>
                <w:sz w:val="20"/>
                <w:szCs w:val="20"/>
              </w:rPr>
              <w:t xml:space="preserve"> </w:t>
            </w:r>
            <w:r w:rsidRPr="00501474">
              <w:rPr>
                <w:rFonts w:ascii="Arial" w:eastAsia="Arial" w:hAnsi="Arial" w:cs="Arial"/>
                <w:sz w:val="20"/>
                <w:szCs w:val="20"/>
              </w:rPr>
              <w:t>c</w:t>
            </w:r>
            <w:r w:rsidRPr="00501474">
              <w:rPr>
                <w:rFonts w:ascii="Arial" w:eastAsia="Arial" w:hAnsi="Arial" w:cs="Arial"/>
                <w:spacing w:val="-1"/>
                <w:sz w:val="20"/>
                <w:szCs w:val="20"/>
              </w:rPr>
              <w:t>l</w:t>
            </w:r>
            <w:r w:rsidRPr="00501474">
              <w:rPr>
                <w:rFonts w:ascii="Arial" w:eastAsia="Arial" w:hAnsi="Arial" w:cs="Arial"/>
                <w:sz w:val="20"/>
                <w:szCs w:val="20"/>
              </w:rPr>
              <w:t>a</w:t>
            </w:r>
            <w:r w:rsidRPr="00501474">
              <w:rPr>
                <w:rFonts w:ascii="Arial" w:eastAsia="Arial" w:hAnsi="Arial" w:cs="Arial"/>
                <w:spacing w:val="1"/>
                <w:sz w:val="20"/>
                <w:szCs w:val="20"/>
              </w:rPr>
              <w:t>s</w:t>
            </w:r>
            <w:r w:rsidRPr="00501474">
              <w:rPr>
                <w:rFonts w:ascii="Arial" w:eastAsia="Arial" w:hAnsi="Arial" w:cs="Arial"/>
                <w:sz w:val="20"/>
                <w:szCs w:val="20"/>
              </w:rPr>
              <w:t>s</w:t>
            </w:r>
            <w:r w:rsidRPr="00501474">
              <w:rPr>
                <w:rFonts w:ascii="Arial" w:eastAsia="Arial" w:hAnsi="Arial" w:cs="Arial"/>
                <w:spacing w:val="-4"/>
                <w:sz w:val="20"/>
                <w:szCs w:val="20"/>
              </w:rPr>
              <w:t xml:space="preserve"> </w:t>
            </w:r>
            <w:r w:rsidRPr="00501474">
              <w:rPr>
                <w:rFonts w:ascii="Arial" w:eastAsia="Arial" w:hAnsi="Arial" w:cs="Arial"/>
                <w:sz w:val="20"/>
                <w:szCs w:val="20"/>
              </w:rPr>
              <w:t>p</w:t>
            </w:r>
            <w:r w:rsidRPr="00501474">
              <w:rPr>
                <w:rFonts w:ascii="Arial" w:eastAsia="Arial" w:hAnsi="Arial" w:cs="Arial"/>
                <w:spacing w:val="-1"/>
                <w:sz w:val="20"/>
                <w:szCs w:val="20"/>
              </w:rPr>
              <w:t>e</w:t>
            </w:r>
            <w:r w:rsidRPr="00501474">
              <w:rPr>
                <w:rFonts w:ascii="Arial" w:eastAsia="Arial" w:hAnsi="Arial" w:cs="Arial"/>
                <w:spacing w:val="1"/>
                <w:sz w:val="20"/>
                <w:szCs w:val="20"/>
              </w:rPr>
              <w:t>r</w:t>
            </w:r>
            <w:r w:rsidRPr="00501474">
              <w:rPr>
                <w:rFonts w:ascii="Arial" w:eastAsia="Arial" w:hAnsi="Arial" w:cs="Arial"/>
                <w:spacing w:val="2"/>
                <w:sz w:val="20"/>
                <w:szCs w:val="20"/>
              </w:rPr>
              <w:t>f</w:t>
            </w:r>
            <w:r w:rsidRPr="00501474">
              <w:rPr>
                <w:rFonts w:ascii="Arial" w:eastAsia="Arial" w:hAnsi="Arial" w:cs="Arial"/>
                <w:sz w:val="20"/>
                <w:szCs w:val="20"/>
              </w:rPr>
              <w:t>or</w:t>
            </w:r>
            <w:r w:rsidRPr="00501474">
              <w:rPr>
                <w:rFonts w:ascii="Arial" w:eastAsia="Arial" w:hAnsi="Arial" w:cs="Arial"/>
                <w:spacing w:val="5"/>
                <w:sz w:val="20"/>
                <w:szCs w:val="20"/>
              </w:rPr>
              <w:t>m</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pacing w:val="1"/>
                <w:sz w:val="20"/>
                <w:szCs w:val="20"/>
              </w:rPr>
              <w:t>c</w:t>
            </w:r>
            <w:r w:rsidRPr="00501474">
              <w:rPr>
                <w:rFonts w:ascii="Arial" w:eastAsia="Arial" w:hAnsi="Arial" w:cs="Arial"/>
                <w:sz w:val="20"/>
                <w:szCs w:val="20"/>
              </w:rPr>
              <w:t>e</w:t>
            </w:r>
            <w:r w:rsidRPr="00501474">
              <w:rPr>
                <w:rFonts w:ascii="Arial" w:eastAsia="Arial" w:hAnsi="Arial" w:cs="Arial"/>
                <w:spacing w:val="-11"/>
                <w:sz w:val="20"/>
                <w:szCs w:val="20"/>
              </w:rPr>
              <w:t xml:space="preserve"> </w:t>
            </w:r>
            <w:r w:rsidRPr="00501474">
              <w:rPr>
                <w:rFonts w:ascii="Arial" w:eastAsia="Arial" w:hAnsi="Arial" w:cs="Arial"/>
                <w:spacing w:val="-1"/>
                <w:sz w:val="20"/>
                <w:szCs w:val="20"/>
              </w:rPr>
              <w:t>o</w:t>
            </w:r>
            <w:r w:rsidRPr="00501474">
              <w:rPr>
                <w:rFonts w:ascii="Arial" w:eastAsia="Arial" w:hAnsi="Arial" w:cs="Arial"/>
                <w:sz w:val="20"/>
                <w:szCs w:val="20"/>
              </w:rPr>
              <w:t>n</w:t>
            </w:r>
            <w:r w:rsidRPr="00501474">
              <w:rPr>
                <w:rFonts w:ascii="Arial" w:eastAsia="Arial" w:hAnsi="Arial" w:cs="Arial"/>
                <w:spacing w:val="-2"/>
                <w:sz w:val="20"/>
                <w:szCs w:val="20"/>
              </w:rPr>
              <w:t xml:space="preserve"> </w:t>
            </w:r>
            <w:r w:rsidRPr="00501474">
              <w:rPr>
                <w:rFonts w:ascii="Arial" w:eastAsia="Arial" w:hAnsi="Arial" w:cs="Arial"/>
                <w:spacing w:val="-1"/>
                <w:sz w:val="20"/>
                <w:szCs w:val="20"/>
              </w:rPr>
              <w:t>p</w:t>
            </w:r>
            <w:r w:rsidRPr="00501474">
              <w:rPr>
                <w:rFonts w:ascii="Arial" w:eastAsia="Arial" w:hAnsi="Arial" w:cs="Arial"/>
                <w:spacing w:val="1"/>
                <w:sz w:val="20"/>
                <w:szCs w:val="20"/>
              </w:rPr>
              <w:t>r</w:t>
            </w:r>
            <w:r w:rsidRPr="00501474">
              <w:rPr>
                <w:rFonts w:ascii="Arial" w:eastAsia="Arial" w:hAnsi="Arial" w:cs="Arial"/>
                <w:spacing w:val="2"/>
                <w:sz w:val="20"/>
                <w:szCs w:val="20"/>
              </w:rPr>
              <w:t>e</w:t>
            </w:r>
            <w:r w:rsidRPr="00501474">
              <w:rPr>
                <w:rFonts w:ascii="Arial" w:eastAsia="Arial" w:hAnsi="Arial" w:cs="Arial"/>
                <w:sz w:val="20"/>
                <w:szCs w:val="20"/>
              </w:rPr>
              <w:t>-</w:t>
            </w:r>
            <w:r w:rsidRPr="00501474">
              <w:rPr>
                <w:rFonts w:ascii="Arial" w:eastAsia="Arial" w:hAnsi="Arial" w:cs="Arial"/>
                <w:spacing w:val="-4"/>
                <w:sz w:val="20"/>
                <w:szCs w:val="20"/>
              </w:rPr>
              <w:t xml:space="preserve"> </w:t>
            </w:r>
            <w:r w:rsidRPr="00501474">
              <w:rPr>
                <w:rFonts w:ascii="Arial" w:eastAsia="Arial" w:hAnsi="Arial" w:cs="Arial"/>
                <w:spacing w:val="2"/>
                <w:sz w:val="20"/>
                <w:szCs w:val="20"/>
              </w:rPr>
              <w:t>a</w:t>
            </w:r>
            <w:r w:rsidRPr="00501474">
              <w:rPr>
                <w:rFonts w:ascii="Arial" w:eastAsia="Arial" w:hAnsi="Arial" w:cs="Arial"/>
                <w:sz w:val="20"/>
                <w:szCs w:val="20"/>
              </w:rPr>
              <w:t>nd</w:t>
            </w:r>
            <w:r w:rsidRPr="00501474">
              <w:rPr>
                <w:rFonts w:ascii="Arial" w:eastAsia="Arial" w:hAnsi="Arial" w:cs="Arial"/>
                <w:spacing w:val="-4"/>
                <w:sz w:val="20"/>
                <w:szCs w:val="20"/>
              </w:rPr>
              <w:t xml:space="preserve"> </w:t>
            </w:r>
            <w:r w:rsidRPr="00501474">
              <w:rPr>
                <w:rFonts w:ascii="Arial" w:eastAsia="Arial" w:hAnsi="Arial" w:cs="Arial"/>
                <w:spacing w:val="2"/>
                <w:sz w:val="20"/>
                <w:szCs w:val="20"/>
              </w:rPr>
              <w:t>p</w:t>
            </w:r>
            <w:r w:rsidRPr="00501474">
              <w:rPr>
                <w:rFonts w:ascii="Arial" w:eastAsia="Arial" w:hAnsi="Arial" w:cs="Arial"/>
                <w:sz w:val="20"/>
                <w:szCs w:val="20"/>
              </w:rPr>
              <w:t>o</w:t>
            </w:r>
            <w:r w:rsidRPr="00501474">
              <w:rPr>
                <w:rFonts w:ascii="Arial" w:eastAsia="Arial" w:hAnsi="Arial" w:cs="Arial"/>
                <w:spacing w:val="1"/>
                <w:sz w:val="20"/>
                <w:szCs w:val="20"/>
              </w:rPr>
              <w:t>st-</w:t>
            </w:r>
            <w:r w:rsidRPr="00501474">
              <w:rPr>
                <w:rFonts w:ascii="Arial" w:eastAsia="Arial" w:hAnsi="Arial" w:cs="Arial"/>
                <w:sz w:val="20"/>
                <w:szCs w:val="20"/>
              </w:rPr>
              <w:t>a</w:t>
            </w:r>
            <w:r w:rsidRPr="00501474">
              <w:rPr>
                <w:rFonts w:ascii="Arial" w:eastAsia="Arial" w:hAnsi="Arial" w:cs="Arial"/>
                <w:spacing w:val="1"/>
                <w:sz w:val="20"/>
                <w:szCs w:val="20"/>
              </w:rPr>
              <w:t>ss</w:t>
            </w:r>
            <w:r w:rsidRPr="00501474">
              <w:rPr>
                <w:rFonts w:ascii="Arial" w:eastAsia="Arial" w:hAnsi="Arial" w:cs="Arial"/>
                <w:sz w:val="20"/>
                <w:szCs w:val="20"/>
              </w:rPr>
              <w:t>e</w:t>
            </w:r>
            <w:r w:rsidRPr="00501474">
              <w:rPr>
                <w:rFonts w:ascii="Arial" w:eastAsia="Arial" w:hAnsi="Arial" w:cs="Arial"/>
                <w:spacing w:val="1"/>
                <w:sz w:val="20"/>
                <w:szCs w:val="20"/>
              </w:rPr>
              <w:t>s</w:t>
            </w:r>
            <w:r w:rsidRPr="00501474">
              <w:rPr>
                <w:rFonts w:ascii="Arial" w:eastAsia="Arial" w:hAnsi="Arial" w:cs="Arial"/>
                <w:spacing w:val="-1"/>
                <w:sz w:val="20"/>
                <w:szCs w:val="20"/>
              </w:rPr>
              <w:t>s</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1"/>
                <w:sz w:val="20"/>
                <w:szCs w:val="20"/>
              </w:rPr>
              <w:t>s</w:t>
            </w:r>
            <w:r w:rsidRPr="00501474">
              <w:rPr>
                <w:rFonts w:ascii="Arial" w:eastAsia="Arial" w:hAnsi="Arial" w:cs="Arial"/>
                <w:sz w:val="20"/>
                <w:szCs w:val="20"/>
              </w:rPr>
              <w:t>.</w:t>
            </w:r>
          </w:p>
          <w:p w:rsidR="00501474" w:rsidRPr="00501474" w:rsidRDefault="00501474" w:rsidP="00501474">
            <w:pPr>
              <w:widowControl w:val="0"/>
              <w:spacing w:before="8" w:after="0" w:line="220" w:lineRule="exact"/>
            </w:pPr>
          </w:p>
          <w:p w:rsidR="00501474" w:rsidRPr="00501474" w:rsidRDefault="00501474" w:rsidP="00501474">
            <w:pPr>
              <w:widowControl w:val="0"/>
              <w:spacing w:after="0" w:line="240" w:lineRule="auto"/>
              <w:ind w:left="301" w:right="387" w:hanging="301"/>
              <w:rPr>
                <w:rFonts w:ascii="Arial" w:eastAsia="Arial" w:hAnsi="Arial" w:cs="Arial"/>
                <w:sz w:val="20"/>
                <w:szCs w:val="20"/>
              </w:rPr>
            </w:pPr>
            <w:r w:rsidRPr="00501474">
              <w:rPr>
                <w:rFonts w:ascii="Arial" w:eastAsia="Arial" w:hAnsi="Arial" w:cs="Arial"/>
                <w:sz w:val="20"/>
                <w:szCs w:val="20"/>
              </w:rPr>
              <w:t>2.</w:t>
            </w:r>
            <w:r w:rsidRPr="00501474">
              <w:rPr>
                <w:rFonts w:ascii="Arial" w:eastAsia="Arial" w:hAnsi="Arial" w:cs="Arial"/>
                <w:spacing w:val="39"/>
                <w:sz w:val="20"/>
                <w:szCs w:val="20"/>
              </w:rPr>
              <w:t xml:space="preserve"> </w:t>
            </w:r>
            <w:r w:rsidRPr="00501474">
              <w:rPr>
                <w:rFonts w:ascii="Arial" w:eastAsia="Arial" w:hAnsi="Arial" w:cs="Arial"/>
                <w:sz w:val="20"/>
                <w:szCs w:val="20"/>
              </w:rPr>
              <w:t>Co</w:t>
            </w:r>
            <w:r w:rsidRPr="00501474">
              <w:rPr>
                <w:rFonts w:ascii="Arial" w:eastAsia="Arial" w:hAnsi="Arial" w:cs="Arial"/>
                <w:spacing w:val="4"/>
                <w:sz w:val="20"/>
                <w:szCs w:val="20"/>
              </w:rPr>
              <w:t>m</w:t>
            </w:r>
            <w:r w:rsidRPr="00501474">
              <w:rPr>
                <w:rFonts w:ascii="Arial" w:eastAsia="Arial" w:hAnsi="Arial" w:cs="Arial"/>
                <w:sz w:val="20"/>
                <w:szCs w:val="20"/>
              </w:rPr>
              <w:t>p</w:t>
            </w:r>
            <w:r w:rsidRPr="00501474">
              <w:rPr>
                <w:rFonts w:ascii="Arial" w:eastAsia="Arial" w:hAnsi="Arial" w:cs="Arial"/>
                <w:spacing w:val="-1"/>
                <w:sz w:val="20"/>
                <w:szCs w:val="20"/>
              </w:rPr>
              <w:t>l</w:t>
            </w:r>
            <w:r w:rsidRPr="00501474">
              <w:rPr>
                <w:rFonts w:ascii="Arial" w:eastAsia="Arial" w:hAnsi="Arial" w:cs="Arial"/>
                <w:sz w:val="20"/>
                <w:szCs w:val="20"/>
              </w:rPr>
              <w:t>ete</w:t>
            </w:r>
            <w:r w:rsidRPr="00501474">
              <w:rPr>
                <w:rFonts w:ascii="Arial" w:eastAsia="Arial" w:hAnsi="Arial" w:cs="Arial"/>
                <w:spacing w:val="-10"/>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3"/>
                <w:sz w:val="20"/>
                <w:szCs w:val="20"/>
              </w:rPr>
              <w:t xml:space="preserve"> </w:t>
            </w:r>
            <w:r w:rsidRPr="00501474">
              <w:rPr>
                <w:rFonts w:ascii="Arial" w:eastAsia="Arial" w:hAnsi="Arial" w:cs="Arial"/>
                <w:spacing w:val="-1"/>
                <w:sz w:val="20"/>
                <w:szCs w:val="20"/>
              </w:rPr>
              <w:t>I</w:t>
            </w:r>
            <w:r w:rsidRPr="00501474">
              <w:rPr>
                <w:rFonts w:ascii="Arial" w:eastAsia="Arial" w:hAnsi="Arial" w:cs="Arial"/>
                <w:spacing w:val="4"/>
                <w:sz w:val="20"/>
                <w:szCs w:val="20"/>
              </w:rPr>
              <w:t>m</w:t>
            </w:r>
            <w:r w:rsidRPr="00501474">
              <w:rPr>
                <w:rFonts w:ascii="Arial" w:eastAsia="Arial" w:hAnsi="Arial" w:cs="Arial"/>
                <w:sz w:val="20"/>
                <w:szCs w:val="20"/>
              </w:rPr>
              <w:t>p</w:t>
            </w:r>
            <w:r w:rsidRPr="00501474">
              <w:rPr>
                <w:rFonts w:ascii="Arial" w:eastAsia="Arial" w:hAnsi="Arial" w:cs="Arial"/>
                <w:spacing w:val="-1"/>
                <w:sz w:val="20"/>
                <w:szCs w:val="20"/>
              </w:rPr>
              <w:t>a</w:t>
            </w:r>
            <w:r w:rsidRPr="00501474">
              <w:rPr>
                <w:rFonts w:ascii="Arial" w:eastAsia="Arial" w:hAnsi="Arial" w:cs="Arial"/>
                <w:spacing w:val="1"/>
                <w:sz w:val="20"/>
                <w:szCs w:val="20"/>
              </w:rPr>
              <w:t>c</w:t>
            </w:r>
            <w:r w:rsidRPr="00501474">
              <w:rPr>
                <w:rFonts w:ascii="Arial" w:eastAsia="Arial" w:hAnsi="Arial" w:cs="Arial"/>
                <w:sz w:val="20"/>
                <w:szCs w:val="20"/>
              </w:rPr>
              <w:t>t</w:t>
            </w:r>
            <w:r w:rsidRPr="00501474">
              <w:rPr>
                <w:rFonts w:ascii="Arial" w:eastAsia="Arial" w:hAnsi="Arial" w:cs="Arial"/>
                <w:spacing w:val="-6"/>
                <w:sz w:val="20"/>
                <w:szCs w:val="20"/>
              </w:rPr>
              <w:t xml:space="preserve"> </w:t>
            </w:r>
            <w:r w:rsidRPr="00501474">
              <w:rPr>
                <w:rFonts w:ascii="Arial" w:eastAsia="Arial" w:hAnsi="Arial" w:cs="Arial"/>
                <w:spacing w:val="-1"/>
                <w:sz w:val="20"/>
                <w:szCs w:val="20"/>
              </w:rPr>
              <w:t>o</w:t>
            </w:r>
            <w:r w:rsidRPr="00501474">
              <w:rPr>
                <w:rFonts w:ascii="Arial" w:eastAsia="Arial" w:hAnsi="Arial" w:cs="Arial"/>
                <w:sz w:val="20"/>
                <w:szCs w:val="20"/>
              </w:rPr>
              <w:t>n</w:t>
            </w:r>
            <w:r w:rsidRPr="00501474">
              <w:rPr>
                <w:rFonts w:ascii="Arial" w:eastAsia="Arial" w:hAnsi="Arial" w:cs="Arial"/>
                <w:spacing w:val="-1"/>
                <w:sz w:val="20"/>
                <w:szCs w:val="20"/>
              </w:rPr>
              <w:t xml:space="preserve"> S</w:t>
            </w:r>
            <w:r w:rsidRPr="00501474">
              <w:rPr>
                <w:rFonts w:ascii="Arial" w:eastAsia="Arial" w:hAnsi="Arial" w:cs="Arial"/>
                <w:spacing w:val="2"/>
                <w:sz w:val="20"/>
                <w:szCs w:val="20"/>
              </w:rPr>
              <w:t>t</w:t>
            </w:r>
            <w:r w:rsidRPr="00501474">
              <w:rPr>
                <w:rFonts w:ascii="Arial" w:eastAsia="Arial" w:hAnsi="Arial" w:cs="Arial"/>
                <w:sz w:val="20"/>
                <w:szCs w:val="20"/>
              </w:rPr>
              <w:t>u</w:t>
            </w:r>
            <w:r w:rsidRPr="00501474">
              <w:rPr>
                <w:rFonts w:ascii="Arial" w:eastAsia="Arial" w:hAnsi="Arial" w:cs="Arial"/>
                <w:spacing w:val="-1"/>
                <w:sz w:val="20"/>
                <w:szCs w:val="20"/>
              </w:rPr>
              <w:t>d</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7"/>
                <w:sz w:val="20"/>
                <w:szCs w:val="20"/>
              </w:rPr>
              <w:t xml:space="preserve"> </w:t>
            </w:r>
            <w:r w:rsidRPr="00501474">
              <w:rPr>
                <w:rFonts w:ascii="Arial" w:eastAsia="Arial" w:hAnsi="Arial" w:cs="Arial"/>
                <w:spacing w:val="-1"/>
                <w:sz w:val="20"/>
                <w:szCs w:val="20"/>
              </w:rPr>
              <w:t>L</w:t>
            </w:r>
            <w:r w:rsidRPr="00501474">
              <w:rPr>
                <w:rFonts w:ascii="Arial" w:eastAsia="Arial" w:hAnsi="Arial" w:cs="Arial"/>
                <w:spacing w:val="2"/>
                <w:sz w:val="20"/>
                <w:szCs w:val="20"/>
              </w:rPr>
              <w:t>e</w:t>
            </w:r>
            <w:r w:rsidRPr="00501474">
              <w:rPr>
                <w:rFonts w:ascii="Arial" w:eastAsia="Arial" w:hAnsi="Arial" w:cs="Arial"/>
                <w:sz w:val="20"/>
                <w:szCs w:val="20"/>
              </w:rPr>
              <w:t>arn</w:t>
            </w:r>
            <w:r w:rsidRPr="00501474">
              <w:rPr>
                <w:rFonts w:ascii="Arial" w:eastAsia="Arial" w:hAnsi="Arial" w:cs="Arial"/>
                <w:spacing w:val="1"/>
                <w:sz w:val="20"/>
                <w:szCs w:val="20"/>
              </w:rPr>
              <w:t>i</w:t>
            </w:r>
            <w:r w:rsidRPr="00501474">
              <w:rPr>
                <w:rFonts w:ascii="Arial" w:eastAsia="Arial" w:hAnsi="Arial" w:cs="Arial"/>
                <w:sz w:val="20"/>
                <w:szCs w:val="20"/>
              </w:rPr>
              <w:t>ng</w:t>
            </w:r>
            <w:r w:rsidRPr="00501474">
              <w:rPr>
                <w:rFonts w:ascii="Arial" w:eastAsia="Arial" w:hAnsi="Arial" w:cs="Arial"/>
                <w:spacing w:val="-9"/>
                <w:sz w:val="20"/>
                <w:szCs w:val="20"/>
              </w:rPr>
              <w:t xml:space="preserve"> </w:t>
            </w:r>
            <w:r w:rsidRPr="00501474">
              <w:rPr>
                <w:rFonts w:ascii="Arial" w:eastAsia="Arial" w:hAnsi="Arial" w:cs="Arial"/>
                <w:spacing w:val="3"/>
                <w:sz w:val="20"/>
                <w:szCs w:val="20"/>
              </w:rPr>
              <w:t>T</w:t>
            </w:r>
            <w:r w:rsidRPr="00501474">
              <w:rPr>
                <w:rFonts w:ascii="Arial" w:eastAsia="Arial" w:hAnsi="Arial" w:cs="Arial"/>
                <w:sz w:val="20"/>
                <w:szCs w:val="20"/>
              </w:rPr>
              <w:t>e</w:t>
            </w:r>
            <w:r w:rsidRPr="00501474">
              <w:rPr>
                <w:rFonts w:ascii="Arial" w:eastAsia="Arial" w:hAnsi="Arial" w:cs="Arial"/>
                <w:spacing w:val="4"/>
                <w:sz w:val="20"/>
                <w:szCs w:val="20"/>
              </w:rPr>
              <w:t>m</w:t>
            </w:r>
            <w:r w:rsidRPr="00501474">
              <w:rPr>
                <w:rFonts w:ascii="Arial" w:eastAsia="Arial" w:hAnsi="Arial" w:cs="Arial"/>
                <w:sz w:val="20"/>
                <w:szCs w:val="20"/>
              </w:rPr>
              <w:t>p</w:t>
            </w:r>
            <w:r w:rsidRPr="00501474">
              <w:rPr>
                <w:rFonts w:ascii="Arial" w:eastAsia="Arial" w:hAnsi="Arial" w:cs="Arial"/>
                <w:spacing w:val="-1"/>
                <w:sz w:val="20"/>
                <w:szCs w:val="20"/>
              </w:rPr>
              <w:t>l</w:t>
            </w:r>
            <w:r w:rsidRPr="00501474">
              <w:rPr>
                <w:rFonts w:ascii="Arial" w:eastAsia="Arial" w:hAnsi="Arial" w:cs="Arial"/>
                <w:sz w:val="20"/>
                <w:szCs w:val="20"/>
              </w:rPr>
              <w:t>at</w:t>
            </w:r>
            <w:r w:rsidRPr="00501474">
              <w:rPr>
                <w:rFonts w:ascii="Arial" w:eastAsia="Arial" w:hAnsi="Arial" w:cs="Arial"/>
                <w:spacing w:val="-1"/>
                <w:sz w:val="20"/>
                <w:szCs w:val="20"/>
              </w:rPr>
              <w:t>e</w:t>
            </w:r>
            <w:r w:rsidRPr="00501474">
              <w:rPr>
                <w:rFonts w:ascii="Arial" w:eastAsia="Arial" w:hAnsi="Arial" w:cs="Arial"/>
                <w:sz w:val="20"/>
                <w:szCs w:val="20"/>
              </w:rPr>
              <w:t>.</w:t>
            </w:r>
            <w:r w:rsidRPr="00501474">
              <w:rPr>
                <w:rFonts w:ascii="Arial" w:eastAsia="Arial" w:hAnsi="Arial" w:cs="Arial"/>
                <w:spacing w:val="-9"/>
                <w:sz w:val="20"/>
                <w:szCs w:val="20"/>
              </w:rPr>
              <w:t xml:space="preserve"> </w:t>
            </w:r>
            <w:r w:rsidRPr="00501474">
              <w:rPr>
                <w:rFonts w:ascii="Arial" w:eastAsia="Arial" w:hAnsi="Arial" w:cs="Arial"/>
                <w:spacing w:val="2"/>
                <w:sz w:val="20"/>
                <w:szCs w:val="20"/>
              </w:rPr>
              <w:t>I</w:t>
            </w:r>
            <w:r w:rsidRPr="00501474">
              <w:rPr>
                <w:rFonts w:ascii="Arial" w:eastAsia="Arial" w:hAnsi="Arial" w:cs="Arial"/>
                <w:sz w:val="20"/>
                <w:szCs w:val="20"/>
              </w:rPr>
              <w:t>n</w:t>
            </w:r>
            <w:r w:rsidRPr="00501474">
              <w:rPr>
                <w:rFonts w:ascii="Arial" w:eastAsia="Arial" w:hAnsi="Arial" w:cs="Arial"/>
                <w:spacing w:val="-2"/>
                <w:sz w:val="20"/>
                <w:szCs w:val="20"/>
              </w:rPr>
              <w:t xml:space="preserve"> </w:t>
            </w:r>
            <w:r w:rsidRPr="00501474">
              <w:rPr>
                <w:rFonts w:ascii="Arial" w:eastAsia="Arial" w:hAnsi="Arial" w:cs="Arial"/>
                <w:spacing w:val="-1"/>
                <w:sz w:val="20"/>
                <w:szCs w:val="20"/>
              </w:rPr>
              <w:t>t</w:t>
            </w:r>
            <w:r w:rsidRPr="00501474">
              <w:rPr>
                <w:rFonts w:ascii="Arial" w:eastAsia="Arial" w:hAnsi="Arial" w:cs="Arial"/>
                <w:sz w:val="20"/>
                <w:szCs w:val="20"/>
              </w:rPr>
              <w:t>he</w:t>
            </w:r>
            <w:r w:rsidRPr="00501474">
              <w:rPr>
                <w:rFonts w:ascii="Arial" w:eastAsia="Arial" w:hAnsi="Arial" w:cs="Arial"/>
                <w:spacing w:val="-2"/>
                <w:sz w:val="20"/>
                <w:szCs w:val="20"/>
              </w:rPr>
              <w:t xml:space="preserve"> </w:t>
            </w:r>
            <w:r w:rsidRPr="00501474">
              <w:rPr>
                <w:rFonts w:ascii="Arial" w:eastAsia="Arial" w:hAnsi="Arial" w:cs="Arial"/>
                <w:spacing w:val="1"/>
                <w:sz w:val="20"/>
                <w:szCs w:val="20"/>
              </w:rPr>
              <w:t>c</w:t>
            </w:r>
            <w:r w:rsidRPr="00501474">
              <w:rPr>
                <w:rFonts w:ascii="Arial" w:eastAsia="Arial" w:hAnsi="Arial" w:cs="Arial"/>
                <w:sz w:val="20"/>
                <w:szCs w:val="20"/>
              </w:rPr>
              <w:t>o</w:t>
            </w:r>
            <w:r w:rsidRPr="00501474">
              <w:rPr>
                <w:rFonts w:ascii="Arial" w:eastAsia="Arial" w:hAnsi="Arial" w:cs="Arial"/>
                <w:spacing w:val="2"/>
                <w:sz w:val="20"/>
                <w:szCs w:val="20"/>
              </w:rPr>
              <w:t>m</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ts</w:t>
            </w:r>
            <w:r w:rsidRPr="00501474">
              <w:rPr>
                <w:rFonts w:ascii="Arial" w:eastAsia="Arial" w:hAnsi="Arial" w:cs="Arial"/>
                <w:spacing w:val="-8"/>
                <w:sz w:val="20"/>
                <w:szCs w:val="20"/>
              </w:rPr>
              <w:t xml:space="preserve"> </w:t>
            </w:r>
            <w:r w:rsidRPr="00501474">
              <w:rPr>
                <w:rFonts w:ascii="Arial" w:eastAsia="Arial" w:hAnsi="Arial" w:cs="Arial"/>
                <w:spacing w:val="1"/>
                <w:sz w:val="20"/>
                <w:szCs w:val="20"/>
              </w:rPr>
              <w:t>c</w:t>
            </w:r>
            <w:r w:rsidRPr="00501474">
              <w:rPr>
                <w:rFonts w:ascii="Arial" w:eastAsia="Arial" w:hAnsi="Arial" w:cs="Arial"/>
                <w:sz w:val="20"/>
                <w:szCs w:val="20"/>
              </w:rPr>
              <w:t>o</w:t>
            </w:r>
            <w:r w:rsidRPr="00501474">
              <w:rPr>
                <w:rFonts w:ascii="Arial" w:eastAsia="Arial" w:hAnsi="Arial" w:cs="Arial"/>
                <w:spacing w:val="-1"/>
                <w:sz w:val="20"/>
                <w:szCs w:val="20"/>
              </w:rPr>
              <w:t>l</w:t>
            </w:r>
            <w:r w:rsidRPr="00501474">
              <w:rPr>
                <w:rFonts w:ascii="Arial" w:eastAsia="Arial" w:hAnsi="Arial" w:cs="Arial"/>
                <w:spacing w:val="-3"/>
                <w:sz w:val="20"/>
                <w:szCs w:val="20"/>
              </w:rPr>
              <w:t>u</w:t>
            </w:r>
            <w:r w:rsidRPr="00501474">
              <w:rPr>
                <w:rFonts w:ascii="Arial" w:eastAsia="Arial" w:hAnsi="Arial" w:cs="Arial"/>
                <w:spacing w:val="4"/>
                <w:sz w:val="20"/>
                <w:szCs w:val="20"/>
              </w:rPr>
              <w:t>m</w:t>
            </w:r>
            <w:r w:rsidRPr="00501474">
              <w:rPr>
                <w:rFonts w:ascii="Arial" w:eastAsia="Arial" w:hAnsi="Arial" w:cs="Arial"/>
                <w:sz w:val="20"/>
                <w:szCs w:val="20"/>
              </w:rPr>
              <w:t>n,</w:t>
            </w:r>
            <w:r w:rsidRPr="00501474">
              <w:rPr>
                <w:rFonts w:ascii="Arial" w:eastAsia="Arial" w:hAnsi="Arial" w:cs="Arial"/>
                <w:spacing w:val="-8"/>
                <w:sz w:val="20"/>
                <w:szCs w:val="20"/>
              </w:rPr>
              <w:t xml:space="preserve"> </w:t>
            </w:r>
            <w:r w:rsidRPr="00501474">
              <w:rPr>
                <w:rFonts w:ascii="Arial" w:eastAsia="Arial" w:hAnsi="Arial" w:cs="Arial"/>
                <w:sz w:val="20"/>
                <w:szCs w:val="20"/>
              </w:rPr>
              <w:t>n</w:t>
            </w:r>
            <w:r w:rsidRPr="00501474">
              <w:rPr>
                <w:rFonts w:ascii="Arial" w:eastAsia="Arial" w:hAnsi="Arial" w:cs="Arial"/>
                <w:spacing w:val="-1"/>
                <w:sz w:val="20"/>
                <w:szCs w:val="20"/>
              </w:rPr>
              <w:t>o</w:t>
            </w:r>
            <w:r w:rsidRPr="00501474">
              <w:rPr>
                <w:rFonts w:ascii="Arial" w:eastAsia="Arial" w:hAnsi="Arial" w:cs="Arial"/>
                <w:sz w:val="20"/>
                <w:szCs w:val="20"/>
              </w:rPr>
              <w:t>te a</w:t>
            </w:r>
            <w:r w:rsidRPr="00501474">
              <w:rPr>
                <w:rFonts w:ascii="Arial" w:eastAsia="Arial" w:hAnsi="Arial" w:cs="Arial"/>
                <w:spacing w:val="1"/>
                <w:sz w:val="20"/>
                <w:szCs w:val="20"/>
              </w:rPr>
              <w:t>n</w:t>
            </w:r>
            <w:r w:rsidRPr="00501474">
              <w:rPr>
                <w:rFonts w:ascii="Arial" w:eastAsia="Arial" w:hAnsi="Arial" w:cs="Arial"/>
                <w:sz w:val="20"/>
                <w:szCs w:val="20"/>
              </w:rPr>
              <w:t>y</w:t>
            </w:r>
            <w:r w:rsidRPr="00501474">
              <w:rPr>
                <w:rFonts w:ascii="Arial" w:eastAsia="Arial" w:hAnsi="Arial" w:cs="Arial"/>
                <w:spacing w:val="-5"/>
                <w:sz w:val="20"/>
                <w:szCs w:val="20"/>
              </w:rPr>
              <w:t xml:space="preserve"> </w:t>
            </w:r>
            <w:r w:rsidRPr="00501474">
              <w:rPr>
                <w:rFonts w:ascii="Arial" w:eastAsia="Arial" w:hAnsi="Arial" w:cs="Arial"/>
                <w:sz w:val="20"/>
                <w:szCs w:val="20"/>
              </w:rPr>
              <w:t>u</w:t>
            </w:r>
            <w:r w:rsidRPr="00501474">
              <w:rPr>
                <w:rFonts w:ascii="Arial" w:eastAsia="Arial" w:hAnsi="Arial" w:cs="Arial"/>
                <w:spacing w:val="1"/>
                <w:sz w:val="20"/>
                <w:szCs w:val="20"/>
              </w:rPr>
              <w:t>n</w:t>
            </w:r>
            <w:r w:rsidRPr="00501474">
              <w:rPr>
                <w:rFonts w:ascii="Arial" w:eastAsia="Arial" w:hAnsi="Arial" w:cs="Arial"/>
                <w:sz w:val="20"/>
                <w:szCs w:val="20"/>
              </w:rPr>
              <w:t>u</w:t>
            </w:r>
            <w:r w:rsidRPr="00501474">
              <w:rPr>
                <w:rFonts w:ascii="Arial" w:eastAsia="Arial" w:hAnsi="Arial" w:cs="Arial"/>
                <w:spacing w:val="1"/>
                <w:sz w:val="20"/>
                <w:szCs w:val="20"/>
              </w:rPr>
              <w:t>s</w:t>
            </w:r>
            <w:r w:rsidRPr="00501474">
              <w:rPr>
                <w:rFonts w:ascii="Arial" w:eastAsia="Arial" w:hAnsi="Arial" w:cs="Arial"/>
                <w:sz w:val="20"/>
                <w:szCs w:val="20"/>
              </w:rPr>
              <w:t>u</w:t>
            </w:r>
            <w:r w:rsidRPr="00501474">
              <w:rPr>
                <w:rFonts w:ascii="Arial" w:eastAsia="Arial" w:hAnsi="Arial" w:cs="Arial"/>
                <w:spacing w:val="-1"/>
                <w:sz w:val="20"/>
                <w:szCs w:val="20"/>
              </w:rPr>
              <w:t>a</w:t>
            </w:r>
            <w:r w:rsidRPr="00501474">
              <w:rPr>
                <w:rFonts w:ascii="Arial" w:eastAsia="Arial" w:hAnsi="Arial" w:cs="Arial"/>
                <w:sz w:val="20"/>
                <w:szCs w:val="20"/>
              </w:rPr>
              <w:t>l</w:t>
            </w:r>
            <w:r w:rsidRPr="00501474">
              <w:rPr>
                <w:rFonts w:ascii="Arial" w:eastAsia="Arial" w:hAnsi="Arial" w:cs="Arial"/>
                <w:spacing w:val="-6"/>
                <w:sz w:val="20"/>
                <w:szCs w:val="20"/>
              </w:rPr>
              <w:t xml:space="preserve"> </w:t>
            </w:r>
            <w:r w:rsidRPr="00501474">
              <w:rPr>
                <w:rFonts w:ascii="Arial" w:eastAsia="Arial" w:hAnsi="Arial" w:cs="Arial"/>
                <w:spacing w:val="1"/>
                <w:sz w:val="20"/>
                <w:szCs w:val="20"/>
              </w:rPr>
              <w:t>c</w:t>
            </w:r>
            <w:r w:rsidRPr="00501474">
              <w:rPr>
                <w:rFonts w:ascii="Arial" w:eastAsia="Arial" w:hAnsi="Arial" w:cs="Arial"/>
                <w:spacing w:val="-1"/>
                <w:sz w:val="20"/>
                <w:szCs w:val="20"/>
              </w:rPr>
              <w:t>i</w:t>
            </w:r>
            <w:r w:rsidRPr="00501474">
              <w:rPr>
                <w:rFonts w:ascii="Arial" w:eastAsia="Arial" w:hAnsi="Arial" w:cs="Arial"/>
                <w:spacing w:val="1"/>
                <w:sz w:val="20"/>
                <w:szCs w:val="20"/>
              </w:rPr>
              <w:t>rc</w:t>
            </w:r>
            <w:r w:rsidRPr="00501474">
              <w:rPr>
                <w:rFonts w:ascii="Arial" w:eastAsia="Arial" w:hAnsi="Arial" w:cs="Arial"/>
                <w:sz w:val="20"/>
                <w:szCs w:val="20"/>
              </w:rPr>
              <w:t>u</w:t>
            </w:r>
            <w:r w:rsidRPr="00501474">
              <w:rPr>
                <w:rFonts w:ascii="Arial" w:eastAsia="Arial" w:hAnsi="Arial" w:cs="Arial"/>
                <w:spacing w:val="4"/>
                <w:sz w:val="20"/>
                <w:szCs w:val="20"/>
              </w:rPr>
              <w:t>m</w:t>
            </w:r>
            <w:r w:rsidRPr="00501474">
              <w:rPr>
                <w:rFonts w:ascii="Arial" w:eastAsia="Arial" w:hAnsi="Arial" w:cs="Arial"/>
                <w:spacing w:val="1"/>
                <w:sz w:val="20"/>
                <w:szCs w:val="20"/>
              </w:rPr>
              <w:t>s</w:t>
            </w:r>
            <w:r w:rsidRPr="00501474">
              <w:rPr>
                <w:rFonts w:ascii="Arial" w:eastAsia="Arial" w:hAnsi="Arial" w:cs="Arial"/>
                <w:sz w:val="20"/>
                <w:szCs w:val="20"/>
              </w:rPr>
              <w:t>ta</w:t>
            </w:r>
            <w:r w:rsidRPr="00501474">
              <w:rPr>
                <w:rFonts w:ascii="Arial" w:eastAsia="Arial" w:hAnsi="Arial" w:cs="Arial"/>
                <w:spacing w:val="-1"/>
                <w:sz w:val="20"/>
                <w:szCs w:val="20"/>
              </w:rPr>
              <w:t>n</w:t>
            </w:r>
            <w:r w:rsidRPr="00501474">
              <w:rPr>
                <w:rFonts w:ascii="Arial" w:eastAsia="Arial" w:hAnsi="Arial" w:cs="Arial"/>
                <w:spacing w:val="1"/>
                <w:sz w:val="20"/>
                <w:szCs w:val="20"/>
              </w:rPr>
              <w:t>c</w:t>
            </w:r>
            <w:r w:rsidRPr="00501474">
              <w:rPr>
                <w:rFonts w:ascii="Arial" w:eastAsia="Arial" w:hAnsi="Arial" w:cs="Arial"/>
                <w:sz w:val="20"/>
                <w:szCs w:val="20"/>
              </w:rPr>
              <w:t>es</w:t>
            </w:r>
            <w:r w:rsidRPr="00501474">
              <w:rPr>
                <w:rFonts w:ascii="Arial" w:eastAsia="Arial" w:hAnsi="Arial" w:cs="Arial"/>
                <w:spacing w:val="-15"/>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at</w:t>
            </w:r>
            <w:r w:rsidRPr="00501474">
              <w:rPr>
                <w:rFonts w:ascii="Arial" w:eastAsia="Arial" w:hAnsi="Arial" w:cs="Arial"/>
                <w:spacing w:val="-4"/>
                <w:sz w:val="20"/>
                <w:szCs w:val="20"/>
              </w:rPr>
              <w:t xml:space="preserve"> </w:t>
            </w:r>
            <w:r w:rsidRPr="00501474">
              <w:rPr>
                <w:rFonts w:ascii="Arial" w:eastAsia="Arial" w:hAnsi="Arial" w:cs="Arial"/>
                <w:spacing w:val="4"/>
                <w:sz w:val="20"/>
                <w:szCs w:val="20"/>
              </w:rPr>
              <w:t>m</w:t>
            </w:r>
            <w:r w:rsidRPr="00501474">
              <w:rPr>
                <w:rFonts w:ascii="Arial" w:eastAsia="Arial" w:hAnsi="Arial" w:cs="Arial"/>
                <w:spacing w:val="-1"/>
                <w:sz w:val="20"/>
                <w:szCs w:val="20"/>
              </w:rPr>
              <w:t>i</w:t>
            </w:r>
            <w:r w:rsidRPr="00501474">
              <w:rPr>
                <w:rFonts w:ascii="Arial" w:eastAsia="Arial" w:hAnsi="Arial" w:cs="Arial"/>
                <w:sz w:val="20"/>
                <w:szCs w:val="20"/>
              </w:rPr>
              <w:t>g</w:t>
            </w:r>
            <w:r w:rsidRPr="00501474">
              <w:rPr>
                <w:rFonts w:ascii="Arial" w:eastAsia="Arial" w:hAnsi="Arial" w:cs="Arial"/>
                <w:spacing w:val="-1"/>
                <w:sz w:val="20"/>
                <w:szCs w:val="20"/>
              </w:rPr>
              <w:t>h</w:t>
            </w:r>
            <w:r w:rsidRPr="00501474">
              <w:rPr>
                <w:rFonts w:ascii="Arial" w:eastAsia="Arial" w:hAnsi="Arial" w:cs="Arial"/>
                <w:sz w:val="20"/>
                <w:szCs w:val="20"/>
              </w:rPr>
              <w:t>t</w:t>
            </w:r>
            <w:r w:rsidRPr="00501474">
              <w:rPr>
                <w:rFonts w:ascii="Arial" w:eastAsia="Arial" w:hAnsi="Arial" w:cs="Arial"/>
                <w:spacing w:val="-3"/>
                <w:sz w:val="20"/>
                <w:szCs w:val="20"/>
              </w:rPr>
              <w:t xml:space="preserve"> </w:t>
            </w:r>
            <w:r w:rsidRPr="00501474">
              <w:rPr>
                <w:rFonts w:ascii="Arial" w:eastAsia="Arial" w:hAnsi="Arial" w:cs="Arial"/>
                <w:sz w:val="20"/>
                <w:szCs w:val="20"/>
              </w:rPr>
              <w:t>h</w:t>
            </w:r>
            <w:r w:rsidRPr="00501474">
              <w:rPr>
                <w:rFonts w:ascii="Arial" w:eastAsia="Arial" w:hAnsi="Arial" w:cs="Arial"/>
                <w:spacing w:val="1"/>
                <w:sz w:val="20"/>
                <w:szCs w:val="20"/>
              </w:rPr>
              <w:t>a</w:t>
            </w:r>
            <w:r w:rsidRPr="00501474">
              <w:rPr>
                <w:rFonts w:ascii="Arial" w:eastAsia="Arial" w:hAnsi="Arial" w:cs="Arial"/>
                <w:spacing w:val="-1"/>
                <w:sz w:val="20"/>
                <w:szCs w:val="20"/>
              </w:rPr>
              <w:t>v</w:t>
            </w:r>
            <w:r w:rsidRPr="00501474">
              <w:rPr>
                <w:rFonts w:ascii="Arial" w:eastAsia="Arial" w:hAnsi="Arial" w:cs="Arial"/>
                <w:sz w:val="20"/>
                <w:szCs w:val="20"/>
              </w:rPr>
              <w:t>e a</w:t>
            </w:r>
            <w:r w:rsidRPr="00501474">
              <w:rPr>
                <w:rFonts w:ascii="Arial" w:eastAsia="Arial" w:hAnsi="Arial" w:cs="Arial"/>
                <w:spacing w:val="2"/>
                <w:sz w:val="20"/>
                <w:szCs w:val="20"/>
              </w:rPr>
              <w:t>ff</w:t>
            </w:r>
            <w:r w:rsidRPr="00501474">
              <w:rPr>
                <w:rFonts w:ascii="Arial" w:eastAsia="Arial" w:hAnsi="Arial" w:cs="Arial"/>
                <w:sz w:val="20"/>
                <w:szCs w:val="20"/>
              </w:rPr>
              <w:t>e</w:t>
            </w:r>
            <w:r w:rsidRPr="00501474">
              <w:rPr>
                <w:rFonts w:ascii="Arial" w:eastAsia="Arial" w:hAnsi="Arial" w:cs="Arial"/>
                <w:spacing w:val="1"/>
                <w:sz w:val="20"/>
                <w:szCs w:val="20"/>
              </w:rPr>
              <w:t>c</w:t>
            </w:r>
            <w:r w:rsidRPr="00501474">
              <w:rPr>
                <w:rFonts w:ascii="Arial" w:eastAsia="Arial" w:hAnsi="Arial" w:cs="Arial"/>
                <w:sz w:val="20"/>
                <w:szCs w:val="20"/>
              </w:rPr>
              <w:t>ted</w:t>
            </w:r>
            <w:r w:rsidRPr="00501474">
              <w:rPr>
                <w:rFonts w:ascii="Arial" w:eastAsia="Arial" w:hAnsi="Arial" w:cs="Arial"/>
                <w:spacing w:val="-7"/>
                <w:sz w:val="20"/>
                <w:szCs w:val="20"/>
              </w:rPr>
              <w:t xml:space="preserve"> </w:t>
            </w:r>
            <w:r w:rsidRPr="00501474">
              <w:rPr>
                <w:rFonts w:ascii="Arial" w:eastAsia="Arial" w:hAnsi="Arial" w:cs="Arial"/>
                <w:spacing w:val="1"/>
                <w:sz w:val="20"/>
                <w:szCs w:val="20"/>
              </w:rPr>
              <w:t>s</w:t>
            </w:r>
            <w:r w:rsidRPr="00501474">
              <w:rPr>
                <w:rFonts w:ascii="Arial" w:eastAsia="Arial" w:hAnsi="Arial" w:cs="Arial"/>
                <w:spacing w:val="2"/>
                <w:sz w:val="20"/>
                <w:szCs w:val="20"/>
              </w:rPr>
              <w:t>t</w:t>
            </w:r>
            <w:r w:rsidRPr="00501474">
              <w:rPr>
                <w:rFonts w:ascii="Arial" w:eastAsia="Arial" w:hAnsi="Arial" w:cs="Arial"/>
                <w:sz w:val="20"/>
                <w:szCs w:val="20"/>
              </w:rPr>
              <w:t>u</w:t>
            </w:r>
            <w:r w:rsidRPr="00501474">
              <w:rPr>
                <w:rFonts w:ascii="Arial" w:eastAsia="Arial" w:hAnsi="Arial" w:cs="Arial"/>
                <w:spacing w:val="-1"/>
                <w:sz w:val="20"/>
                <w:szCs w:val="20"/>
              </w:rPr>
              <w:t>d</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7"/>
                <w:sz w:val="20"/>
                <w:szCs w:val="20"/>
              </w:rPr>
              <w:t xml:space="preserve"> </w:t>
            </w:r>
            <w:r w:rsidRPr="00501474">
              <w:rPr>
                <w:rFonts w:ascii="Arial" w:eastAsia="Arial" w:hAnsi="Arial" w:cs="Arial"/>
                <w:spacing w:val="-1"/>
                <w:sz w:val="20"/>
                <w:szCs w:val="20"/>
              </w:rPr>
              <w:t>p</w:t>
            </w:r>
            <w:r w:rsidRPr="00501474">
              <w:rPr>
                <w:rFonts w:ascii="Arial" w:eastAsia="Arial" w:hAnsi="Arial" w:cs="Arial"/>
                <w:sz w:val="20"/>
                <w:szCs w:val="20"/>
              </w:rPr>
              <w:t>er</w:t>
            </w:r>
            <w:r w:rsidRPr="00501474">
              <w:rPr>
                <w:rFonts w:ascii="Arial" w:eastAsia="Arial" w:hAnsi="Arial" w:cs="Arial"/>
                <w:spacing w:val="3"/>
                <w:sz w:val="20"/>
                <w:szCs w:val="20"/>
              </w:rPr>
              <w:t>f</w:t>
            </w:r>
            <w:r w:rsidRPr="00501474">
              <w:rPr>
                <w:rFonts w:ascii="Arial" w:eastAsia="Arial" w:hAnsi="Arial" w:cs="Arial"/>
                <w:sz w:val="20"/>
                <w:szCs w:val="20"/>
              </w:rPr>
              <w:t>or</w:t>
            </w:r>
            <w:r w:rsidRPr="00501474">
              <w:rPr>
                <w:rFonts w:ascii="Arial" w:eastAsia="Arial" w:hAnsi="Arial" w:cs="Arial"/>
                <w:spacing w:val="5"/>
                <w:sz w:val="20"/>
                <w:szCs w:val="20"/>
              </w:rPr>
              <w:t>m</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pacing w:val="1"/>
                <w:sz w:val="20"/>
                <w:szCs w:val="20"/>
              </w:rPr>
              <w:t>c</w:t>
            </w:r>
            <w:r w:rsidRPr="00501474">
              <w:rPr>
                <w:rFonts w:ascii="Arial" w:eastAsia="Arial" w:hAnsi="Arial" w:cs="Arial"/>
                <w:sz w:val="20"/>
                <w:szCs w:val="20"/>
              </w:rPr>
              <w:t>e</w:t>
            </w:r>
            <w:r w:rsidRPr="00501474">
              <w:rPr>
                <w:rFonts w:ascii="Arial" w:eastAsia="Arial" w:hAnsi="Arial" w:cs="Arial"/>
                <w:spacing w:val="-11"/>
                <w:sz w:val="20"/>
                <w:szCs w:val="20"/>
              </w:rPr>
              <w:t xml:space="preserve"> </w:t>
            </w:r>
            <w:r w:rsidRPr="00501474">
              <w:rPr>
                <w:rFonts w:ascii="Arial" w:eastAsia="Arial" w:hAnsi="Arial" w:cs="Arial"/>
                <w:sz w:val="20"/>
                <w:szCs w:val="20"/>
              </w:rPr>
              <w:t>(e.g</w:t>
            </w:r>
            <w:r w:rsidRPr="00501474">
              <w:rPr>
                <w:rFonts w:ascii="Arial" w:eastAsia="Arial" w:hAnsi="Arial" w:cs="Arial"/>
                <w:spacing w:val="-1"/>
                <w:sz w:val="20"/>
                <w:szCs w:val="20"/>
              </w:rPr>
              <w:t>.</w:t>
            </w:r>
            <w:r w:rsidRPr="00501474">
              <w:rPr>
                <w:rFonts w:ascii="Arial" w:eastAsia="Arial" w:hAnsi="Arial" w:cs="Arial"/>
                <w:sz w:val="20"/>
                <w:szCs w:val="20"/>
              </w:rPr>
              <w:t>,</w:t>
            </w:r>
            <w:r w:rsidRPr="00501474">
              <w:rPr>
                <w:rFonts w:ascii="Arial" w:eastAsia="Arial" w:hAnsi="Arial" w:cs="Arial"/>
                <w:spacing w:val="-5"/>
                <w:sz w:val="20"/>
                <w:szCs w:val="20"/>
              </w:rPr>
              <w:t xml:space="preserve"> </w:t>
            </w:r>
            <w:r w:rsidRPr="00501474">
              <w:rPr>
                <w:rFonts w:ascii="Arial" w:eastAsia="Arial" w:hAnsi="Arial" w:cs="Arial"/>
                <w:spacing w:val="2"/>
                <w:sz w:val="20"/>
                <w:szCs w:val="20"/>
              </w:rPr>
              <w:t>f</w:t>
            </w:r>
            <w:r w:rsidRPr="00501474">
              <w:rPr>
                <w:rFonts w:ascii="Arial" w:eastAsia="Arial" w:hAnsi="Arial" w:cs="Arial"/>
                <w:spacing w:val="-1"/>
                <w:sz w:val="20"/>
                <w:szCs w:val="20"/>
              </w:rPr>
              <w:t>i</w:t>
            </w:r>
            <w:r w:rsidRPr="00501474">
              <w:rPr>
                <w:rFonts w:ascii="Arial" w:eastAsia="Arial" w:hAnsi="Arial" w:cs="Arial"/>
                <w:spacing w:val="1"/>
                <w:sz w:val="20"/>
                <w:szCs w:val="20"/>
              </w:rPr>
              <w:t>r</w:t>
            </w:r>
            <w:r w:rsidRPr="00501474">
              <w:rPr>
                <w:rFonts w:ascii="Arial" w:eastAsia="Arial" w:hAnsi="Arial" w:cs="Arial"/>
                <w:sz w:val="20"/>
                <w:szCs w:val="20"/>
              </w:rPr>
              <w:t>e dri</w:t>
            </w:r>
            <w:r w:rsidRPr="00501474">
              <w:rPr>
                <w:rFonts w:ascii="Arial" w:eastAsia="Arial" w:hAnsi="Arial" w:cs="Arial"/>
                <w:spacing w:val="1"/>
                <w:sz w:val="20"/>
                <w:szCs w:val="20"/>
              </w:rPr>
              <w:t>l</w:t>
            </w:r>
            <w:r w:rsidRPr="00501474">
              <w:rPr>
                <w:rFonts w:ascii="Arial" w:eastAsia="Arial" w:hAnsi="Arial" w:cs="Arial"/>
                <w:sz w:val="20"/>
                <w:szCs w:val="20"/>
              </w:rPr>
              <w:t>l</w:t>
            </w:r>
            <w:r w:rsidRPr="00501474">
              <w:rPr>
                <w:rFonts w:ascii="Arial" w:eastAsia="Arial" w:hAnsi="Arial" w:cs="Arial"/>
                <w:spacing w:val="-4"/>
                <w:sz w:val="20"/>
                <w:szCs w:val="20"/>
              </w:rPr>
              <w:t xml:space="preserve"> </w:t>
            </w:r>
            <w:r w:rsidRPr="00501474">
              <w:rPr>
                <w:rFonts w:ascii="Arial" w:eastAsia="Arial" w:hAnsi="Arial" w:cs="Arial"/>
                <w:spacing w:val="2"/>
                <w:sz w:val="20"/>
                <w:szCs w:val="20"/>
              </w:rPr>
              <w:t>d</w:t>
            </w:r>
            <w:r w:rsidRPr="00501474">
              <w:rPr>
                <w:rFonts w:ascii="Arial" w:eastAsia="Arial" w:hAnsi="Arial" w:cs="Arial"/>
                <w:sz w:val="20"/>
                <w:szCs w:val="20"/>
              </w:rPr>
              <w:t>uri</w:t>
            </w:r>
            <w:r w:rsidRPr="00501474">
              <w:rPr>
                <w:rFonts w:ascii="Arial" w:eastAsia="Arial" w:hAnsi="Arial" w:cs="Arial"/>
                <w:spacing w:val="-1"/>
                <w:sz w:val="20"/>
                <w:szCs w:val="20"/>
              </w:rPr>
              <w:t>n</w:t>
            </w:r>
            <w:r w:rsidRPr="00501474">
              <w:rPr>
                <w:rFonts w:ascii="Arial" w:eastAsia="Arial" w:hAnsi="Arial" w:cs="Arial"/>
                <w:sz w:val="20"/>
                <w:szCs w:val="20"/>
              </w:rPr>
              <w:t>g</w:t>
            </w:r>
            <w:r w:rsidRPr="00501474">
              <w:rPr>
                <w:rFonts w:ascii="Arial" w:eastAsia="Arial" w:hAnsi="Arial" w:cs="Arial"/>
                <w:spacing w:val="-4"/>
                <w:sz w:val="20"/>
                <w:szCs w:val="20"/>
              </w:rPr>
              <w:t xml:space="preserve"> </w:t>
            </w:r>
            <w:r w:rsidRPr="00501474">
              <w:rPr>
                <w:rFonts w:ascii="Arial" w:eastAsia="Arial" w:hAnsi="Arial" w:cs="Arial"/>
                <w:sz w:val="20"/>
                <w:szCs w:val="20"/>
              </w:rPr>
              <w:t>p</w:t>
            </w:r>
            <w:r w:rsidRPr="00501474">
              <w:rPr>
                <w:rFonts w:ascii="Arial" w:eastAsia="Arial" w:hAnsi="Arial" w:cs="Arial"/>
                <w:spacing w:val="-1"/>
                <w:sz w:val="20"/>
                <w:szCs w:val="20"/>
              </w:rPr>
              <w:t>o</w:t>
            </w:r>
            <w:r w:rsidRPr="00501474">
              <w:rPr>
                <w:rFonts w:ascii="Arial" w:eastAsia="Arial" w:hAnsi="Arial" w:cs="Arial"/>
                <w:spacing w:val="1"/>
                <w:sz w:val="20"/>
                <w:szCs w:val="20"/>
              </w:rPr>
              <w:t>st-</w:t>
            </w:r>
            <w:r w:rsidRPr="00501474">
              <w:rPr>
                <w:rFonts w:ascii="Arial" w:eastAsia="Arial" w:hAnsi="Arial" w:cs="Arial"/>
                <w:sz w:val="20"/>
                <w:szCs w:val="20"/>
              </w:rPr>
              <w:t>a</w:t>
            </w:r>
            <w:r w:rsidRPr="00501474">
              <w:rPr>
                <w:rFonts w:ascii="Arial" w:eastAsia="Arial" w:hAnsi="Arial" w:cs="Arial"/>
                <w:spacing w:val="1"/>
                <w:sz w:val="20"/>
                <w:szCs w:val="20"/>
              </w:rPr>
              <w:t>ss</w:t>
            </w:r>
            <w:r w:rsidRPr="00501474">
              <w:rPr>
                <w:rFonts w:ascii="Arial" w:eastAsia="Arial" w:hAnsi="Arial" w:cs="Arial"/>
                <w:sz w:val="20"/>
                <w:szCs w:val="20"/>
              </w:rPr>
              <w:t>e</w:t>
            </w:r>
            <w:r w:rsidRPr="00501474">
              <w:rPr>
                <w:rFonts w:ascii="Arial" w:eastAsia="Arial" w:hAnsi="Arial" w:cs="Arial"/>
                <w:spacing w:val="1"/>
                <w:sz w:val="20"/>
                <w:szCs w:val="20"/>
              </w:rPr>
              <w:t>ss</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3"/>
                <w:sz w:val="20"/>
                <w:szCs w:val="20"/>
              </w:rPr>
              <w:t>n</w:t>
            </w:r>
            <w:r w:rsidRPr="00501474">
              <w:rPr>
                <w:rFonts w:ascii="Arial" w:eastAsia="Arial" w:hAnsi="Arial" w:cs="Arial"/>
                <w:sz w:val="20"/>
                <w:szCs w:val="20"/>
              </w:rPr>
              <w:t>t,</w:t>
            </w:r>
            <w:r w:rsidRPr="00501474">
              <w:rPr>
                <w:rFonts w:ascii="Arial" w:eastAsia="Arial" w:hAnsi="Arial" w:cs="Arial"/>
                <w:spacing w:val="-16"/>
                <w:sz w:val="20"/>
                <w:szCs w:val="20"/>
              </w:rPr>
              <w:t xml:space="preserve"> </w:t>
            </w:r>
            <w:r w:rsidRPr="00501474">
              <w:rPr>
                <w:rFonts w:ascii="Arial" w:eastAsia="Arial" w:hAnsi="Arial" w:cs="Arial"/>
                <w:spacing w:val="-1"/>
                <w:sz w:val="20"/>
                <w:szCs w:val="20"/>
              </w:rPr>
              <w:t>d</w:t>
            </w:r>
            <w:r w:rsidRPr="00501474">
              <w:rPr>
                <w:rFonts w:ascii="Arial" w:eastAsia="Arial" w:hAnsi="Arial" w:cs="Arial"/>
                <w:spacing w:val="2"/>
                <w:sz w:val="20"/>
                <w:szCs w:val="20"/>
              </w:rPr>
              <w:t>e</w:t>
            </w:r>
            <w:r w:rsidRPr="00501474">
              <w:rPr>
                <w:rFonts w:ascii="Arial" w:eastAsia="Arial" w:hAnsi="Arial" w:cs="Arial"/>
                <w:sz w:val="20"/>
                <w:szCs w:val="20"/>
              </w:rPr>
              <w:t>ath</w:t>
            </w:r>
            <w:r w:rsidRPr="00501474">
              <w:rPr>
                <w:rFonts w:ascii="Arial" w:eastAsia="Arial" w:hAnsi="Arial" w:cs="Arial"/>
                <w:spacing w:val="-4"/>
                <w:sz w:val="20"/>
                <w:szCs w:val="20"/>
              </w:rPr>
              <w:t xml:space="preserve"> </w:t>
            </w:r>
            <w:r w:rsidRPr="00501474">
              <w:rPr>
                <w:rFonts w:ascii="Arial" w:eastAsia="Arial" w:hAnsi="Arial" w:cs="Arial"/>
                <w:spacing w:val="-1"/>
                <w:sz w:val="20"/>
                <w:szCs w:val="20"/>
              </w:rPr>
              <w:t>i</w:t>
            </w:r>
            <w:r w:rsidRPr="00501474">
              <w:rPr>
                <w:rFonts w:ascii="Arial" w:eastAsia="Arial" w:hAnsi="Arial" w:cs="Arial"/>
                <w:sz w:val="20"/>
                <w:szCs w:val="20"/>
              </w:rPr>
              <w:t>n</w:t>
            </w:r>
            <w:r w:rsidRPr="00501474">
              <w:rPr>
                <w:rFonts w:ascii="Arial" w:eastAsia="Arial" w:hAnsi="Arial" w:cs="Arial"/>
                <w:spacing w:val="-2"/>
                <w:sz w:val="20"/>
                <w:szCs w:val="20"/>
              </w:rPr>
              <w:t xml:space="preserve"> </w:t>
            </w:r>
            <w:r w:rsidRPr="00501474">
              <w:rPr>
                <w:rFonts w:ascii="Arial" w:eastAsia="Arial" w:hAnsi="Arial" w:cs="Arial"/>
                <w:spacing w:val="1"/>
                <w:sz w:val="20"/>
                <w:szCs w:val="20"/>
              </w:rPr>
              <w:t>f</w:t>
            </w:r>
            <w:r w:rsidRPr="00501474">
              <w:rPr>
                <w:rFonts w:ascii="Arial" w:eastAsia="Arial" w:hAnsi="Arial" w:cs="Arial"/>
                <w:sz w:val="20"/>
                <w:szCs w:val="20"/>
              </w:rPr>
              <w:t>a</w:t>
            </w:r>
            <w:r w:rsidRPr="00501474">
              <w:rPr>
                <w:rFonts w:ascii="Arial" w:eastAsia="Arial" w:hAnsi="Arial" w:cs="Arial"/>
                <w:spacing w:val="4"/>
                <w:sz w:val="20"/>
                <w:szCs w:val="20"/>
              </w:rPr>
              <w:t>m</w:t>
            </w:r>
            <w:r w:rsidRPr="00501474">
              <w:rPr>
                <w:rFonts w:ascii="Arial" w:eastAsia="Arial" w:hAnsi="Arial" w:cs="Arial"/>
                <w:spacing w:val="-1"/>
                <w:sz w:val="20"/>
                <w:szCs w:val="20"/>
              </w:rPr>
              <w:t>i</w:t>
            </w:r>
            <w:r w:rsidRPr="00501474">
              <w:rPr>
                <w:rFonts w:ascii="Arial" w:eastAsia="Arial" w:hAnsi="Arial" w:cs="Arial"/>
                <w:spacing w:val="1"/>
                <w:sz w:val="20"/>
                <w:szCs w:val="20"/>
              </w:rPr>
              <w:t>l</w:t>
            </w:r>
            <w:r w:rsidRPr="00501474">
              <w:rPr>
                <w:rFonts w:ascii="Arial" w:eastAsia="Arial" w:hAnsi="Arial" w:cs="Arial"/>
                <w:sz w:val="20"/>
                <w:szCs w:val="20"/>
              </w:rPr>
              <w:t>y</w:t>
            </w:r>
            <w:r w:rsidRPr="00501474">
              <w:rPr>
                <w:rFonts w:ascii="Arial" w:eastAsia="Arial" w:hAnsi="Arial" w:cs="Arial"/>
                <w:spacing w:val="-9"/>
                <w:sz w:val="20"/>
                <w:szCs w:val="20"/>
              </w:rPr>
              <w:t xml:space="preserve"> </w:t>
            </w:r>
            <w:r w:rsidRPr="00501474">
              <w:rPr>
                <w:rFonts w:ascii="Arial" w:eastAsia="Arial" w:hAnsi="Arial" w:cs="Arial"/>
                <w:spacing w:val="1"/>
                <w:sz w:val="20"/>
                <w:szCs w:val="20"/>
              </w:rPr>
              <w:t>c</w:t>
            </w:r>
            <w:r w:rsidRPr="00501474">
              <w:rPr>
                <w:rFonts w:ascii="Arial" w:eastAsia="Arial" w:hAnsi="Arial" w:cs="Arial"/>
                <w:sz w:val="20"/>
                <w:szCs w:val="20"/>
              </w:rPr>
              <w:t>a</w:t>
            </w:r>
            <w:r w:rsidRPr="00501474">
              <w:rPr>
                <w:rFonts w:ascii="Arial" w:eastAsia="Arial" w:hAnsi="Arial" w:cs="Arial"/>
                <w:spacing w:val="-1"/>
                <w:sz w:val="20"/>
                <w:szCs w:val="20"/>
              </w:rPr>
              <w:t>u</w:t>
            </w:r>
            <w:r w:rsidRPr="00501474">
              <w:rPr>
                <w:rFonts w:ascii="Arial" w:eastAsia="Arial" w:hAnsi="Arial" w:cs="Arial"/>
                <w:spacing w:val="3"/>
                <w:sz w:val="20"/>
                <w:szCs w:val="20"/>
              </w:rPr>
              <w:t>s</w:t>
            </w:r>
            <w:r w:rsidRPr="00501474">
              <w:rPr>
                <w:rFonts w:ascii="Arial" w:eastAsia="Arial" w:hAnsi="Arial" w:cs="Arial"/>
                <w:spacing w:val="-1"/>
                <w:sz w:val="20"/>
                <w:szCs w:val="20"/>
              </w:rPr>
              <w:t>i</w:t>
            </w:r>
            <w:r w:rsidRPr="00501474">
              <w:rPr>
                <w:rFonts w:ascii="Arial" w:eastAsia="Arial" w:hAnsi="Arial" w:cs="Arial"/>
                <w:sz w:val="20"/>
                <w:szCs w:val="20"/>
              </w:rPr>
              <w:t>ng</w:t>
            </w:r>
            <w:r w:rsidRPr="00501474">
              <w:rPr>
                <w:rFonts w:ascii="Arial" w:eastAsia="Arial" w:hAnsi="Arial" w:cs="Arial"/>
                <w:spacing w:val="-8"/>
                <w:sz w:val="20"/>
                <w:szCs w:val="20"/>
              </w:rPr>
              <w:t xml:space="preserve"> </w:t>
            </w:r>
            <w:r w:rsidRPr="00501474">
              <w:rPr>
                <w:rFonts w:ascii="Arial" w:eastAsia="Arial" w:hAnsi="Arial" w:cs="Arial"/>
                <w:spacing w:val="4"/>
                <w:sz w:val="20"/>
                <w:szCs w:val="20"/>
              </w:rPr>
              <w:t>m</w:t>
            </w:r>
            <w:r w:rsidRPr="00501474">
              <w:rPr>
                <w:rFonts w:ascii="Arial" w:eastAsia="Arial" w:hAnsi="Arial" w:cs="Arial"/>
                <w:sz w:val="20"/>
                <w:szCs w:val="20"/>
              </w:rPr>
              <w:t>u</w:t>
            </w:r>
            <w:r w:rsidRPr="00501474">
              <w:rPr>
                <w:rFonts w:ascii="Arial" w:eastAsia="Arial" w:hAnsi="Arial" w:cs="Arial"/>
                <w:spacing w:val="-1"/>
                <w:sz w:val="20"/>
                <w:szCs w:val="20"/>
              </w:rPr>
              <w:t>l</w:t>
            </w:r>
            <w:r w:rsidRPr="00501474">
              <w:rPr>
                <w:rFonts w:ascii="Arial" w:eastAsia="Arial" w:hAnsi="Arial" w:cs="Arial"/>
                <w:spacing w:val="2"/>
                <w:sz w:val="20"/>
                <w:szCs w:val="20"/>
              </w:rPr>
              <w:t>t</w:t>
            </w:r>
            <w:r w:rsidRPr="00501474">
              <w:rPr>
                <w:rFonts w:ascii="Arial" w:eastAsia="Arial" w:hAnsi="Arial" w:cs="Arial"/>
                <w:spacing w:val="-1"/>
                <w:sz w:val="20"/>
                <w:szCs w:val="20"/>
              </w:rPr>
              <w:t>i</w:t>
            </w:r>
            <w:r w:rsidRPr="00501474">
              <w:rPr>
                <w:rFonts w:ascii="Arial" w:eastAsia="Arial" w:hAnsi="Arial" w:cs="Arial"/>
                <w:sz w:val="20"/>
                <w:szCs w:val="20"/>
              </w:rPr>
              <w:t>p</w:t>
            </w:r>
            <w:r w:rsidRPr="00501474">
              <w:rPr>
                <w:rFonts w:ascii="Arial" w:eastAsia="Arial" w:hAnsi="Arial" w:cs="Arial"/>
                <w:spacing w:val="1"/>
                <w:sz w:val="20"/>
                <w:szCs w:val="20"/>
              </w:rPr>
              <w:t>l</w:t>
            </w:r>
            <w:r w:rsidRPr="00501474">
              <w:rPr>
                <w:rFonts w:ascii="Arial" w:eastAsia="Arial" w:hAnsi="Arial" w:cs="Arial"/>
                <w:sz w:val="20"/>
                <w:szCs w:val="20"/>
              </w:rPr>
              <w:t>e</w:t>
            </w:r>
            <w:r w:rsidRPr="00501474">
              <w:rPr>
                <w:rFonts w:ascii="Arial" w:eastAsia="Arial" w:hAnsi="Arial" w:cs="Arial"/>
                <w:spacing w:val="-7"/>
                <w:sz w:val="20"/>
                <w:szCs w:val="20"/>
              </w:rPr>
              <w:t xml:space="preserve"> </w:t>
            </w:r>
            <w:r w:rsidRPr="00501474">
              <w:rPr>
                <w:rFonts w:ascii="Arial" w:eastAsia="Arial" w:hAnsi="Arial" w:cs="Arial"/>
                <w:spacing w:val="1"/>
                <w:sz w:val="20"/>
                <w:szCs w:val="20"/>
              </w:rPr>
              <w:t>a</w:t>
            </w:r>
            <w:r w:rsidRPr="00501474">
              <w:rPr>
                <w:rFonts w:ascii="Arial" w:eastAsia="Arial" w:hAnsi="Arial" w:cs="Arial"/>
                <w:sz w:val="20"/>
                <w:szCs w:val="20"/>
              </w:rPr>
              <w:t>b</w:t>
            </w:r>
            <w:r w:rsidRPr="00501474">
              <w:rPr>
                <w:rFonts w:ascii="Arial" w:eastAsia="Arial" w:hAnsi="Arial" w:cs="Arial"/>
                <w:spacing w:val="1"/>
                <w:sz w:val="20"/>
                <w:szCs w:val="20"/>
              </w:rPr>
              <w:t>s</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pacing w:val="1"/>
                <w:sz w:val="20"/>
                <w:szCs w:val="20"/>
              </w:rPr>
              <w:t>c</w:t>
            </w:r>
            <w:r w:rsidRPr="00501474">
              <w:rPr>
                <w:rFonts w:ascii="Arial" w:eastAsia="Arial" w:hAnsi="Arial" w:cs="Arial"/>
                <w:sz w:val="20"/>
                <w:szCs w:val="20"/>
              </w:rPr>
              <w:t>e</w:t>
            </w:r>
            <w:r w:rsidRPr="00501474">
              <w:rPr>
                <w:rFonts w:ascii="Arial" w:eastAsia="Arial" w:hAnsi="Arial" w:cs="Arial"/>
                <w:spacing w:val="1"/>
                <w:sz w:val="20"/>
                <w:szCs w:val="20"/>
              </w:rPr>
              <w:t>s</w:t>
            </w:r>
            <w:r w:rsidRPr="00501474">
              <w:rPr>
                <w:rFonts w:ascii="Arial" w:eastAsia="Arial" w:hAnsi="Arial" w:cs="Arial"/>
                <w:sz w:val="20"/>
                <w:szCs w:val="20"/>
              </w:rPr>
              <w:t>,</w:t>
            </w:r>
            <w:r w:rsidRPr="00501474">
              <w:rPr>
                <w:rFonts w:ascii="Arial" w:eastAsia="Arial" w:hAnsi="Arial" w:cs="Arial"/>
                <w:spacing w:val="-9"/>
                <w:sz w:val="20"/>
                <w:szCs w:val="20"/>
              </w:rPr>
              <w:t xml:space="preserve"> </w:t>
            </w:r>
            <w:r w:rsidRPr="00501474">
              <w:rPr>
                <w:rFonts w:ascii="Arial" w:eastAsia="Arial" w:hAnsi="Arial" w:cs="Arial"/>
                <w:spacing w:val="-1"/>
                <w:sz w:val="20"/>
                <w:szCs w:val="20"/>
              </w:rPr>
              <w:t>e</w:t>
            </w:r>
            <w:r w:rsidRPr="00501474">
              <w:rPr>
                <w:rFonts w:ascii="Arial" w:eastAsia="Arial" w:hAnsi="Arial" w:cs="Arial"/>
                <w:spacing w:val="1"/>
                <w:sz w:val="20"/>
                <w:szCs w:val="20"/>
              </w:rPr>
              <w:t>xc</w:t>
            </w:r>
            <w:r w:rsidRPr="00501474">
              <w:rPr>
                <w:rFonts w:ascii="Arial" w:eastAsia="Arial" w:hAnsi="Arial" w:cs="Arial"/>
                <w:sz w:val="20"/>
                <w:szCs w:val="20"/>
              </w:rPr>
              <w:t>e</w:t>
            </w:r>
            <w:r w:rsidRPr="00501474">
              <w:rPr>
                <w:rFonts w:ascii="Arial" w:eastAsia="Arial" w:hAnsi="Arial" w:cs="Arial"/>
                <w:spacing w:val="1"/>
                <w:sz w:val="20"/>
                <w:szCs w:val="20"/>
              </w:rPr>
              <w:t>ssi</w:t>
            </w:r>
            <w:r w:rsidRPr="00501474">
              <w:rPr>
                <w:rFonts w:ascii="Arial" w:eastAsia="Arial" w:hAnsi="Arial" w:cs="Arial"/>
                <w:spacing w:val="-1"/>
                <w:sz w:val="20"/>
                <w:szCs w:val="20"/>
              </w:rPr>
              <w:t>v</w:t>
            </w:r>
            <w:r w:rsidRPr="00501474">
              <w:rPr>
                <w:rFonts w:ascii="Arial" w:eastAsia="Arial" w:hAnsi="Arial" w:cs="Arial"/>
                <w:sz w:val="20"/>
                <w:szCs w:val="20"/>
              </w:rPr>
              <w:t>e a</w:t>
            </w:r>
            <w:r w:rsidRPr="00501474">
              <w:rPr>
                <w:rFonts w:ascii="Arial" w:eastAsia="Arial" w:hAnsi="Arial" w:cs="Arial"/>
                <w:spacing w:val="-1"/>
                <w:sz w:val="20"/>
                <w:szCs w:val="20"/>
              </w:rPr>
              <w:t>b</w:t>
            </w:r>
            <w:r w:rsidRPr="00501474">
              <w:rPr>
                <w:rFonts w:ascii="Arial" w:eastAsia="Arial" w:hAnsi="Arial" w:cs="Arial"/>
                <w:spacing w:val="1"/>
                <w:sz w:val="20"/>
                <w:szCs w:val="20"/>
              </w:rPr>
              <w:t>s</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pacing w:val="1"/>
                <w:sz w:val="20"/>
                <w:szCs w:val="20"/>
              </w:rPr>
              <w:t>c</w:t>
            </w:r>
            <w:r w:rsidRPr="00501474">
              <w:rPr>
                <w:rFonts w:ascii="Arial" w:eastAsia="Arial" w:hAnsi="Arial" w:cs="Arial"/>
                <w:sz w:val="20"/>
                <w:szCs w:val="20"/>
              </w:rPr>
              <w:t>e</w:t>
            </w:r>
            <w:r w:rsidRPr="00501474">
              <w:rPr>
                <w:rFonts w:ascii="Arial" w:eastAsia="Arial" w:hAnsi="Arial" w:cs="Arial"/>
                <w:spacing w:val="-7"/>
                <w:sz w:val="20"/>
                <w:szCs w:val="20"/>
              </w:rPr>
              <w:t xml:space="preserve"> </w:t>
            </w:r>
            <w:r w:rsidRPr="00501474">
              <w:rPr>
                <w:rFonts w:ascii="Arial" w:eastAsia="Arial" w:hAnsi="Arial" w:cs="Arial"/>
                <w:sz w:val="20"/>
                <w:szCs w:val="20"/>
              </w:rPr>
              <w:t>d</w:t>
            </w:r>
            <w:r w:rsidRPr="00501474">
              <w:rPr>
                <w:rFonts w:ascii="Arial" w:eastAsia="Arial" w:hAnsi="Arial" w:cs="Arial"/>
                <w:spacing w:val="-1"/>
                <w:sz w:val="20"/>
                <w:szCs w:val="20"/>
              </w:rPr>
              <w:t>u</w:t>
            </w:r>
            <w:r w:rsidRPr="00501474">
              <w:rPr>
                <w:rFonts w:ascii="Arial" w:eastAsia="Arial" w:hAnsi="Arial" w:cs="Arial"/>
                <w:sz w:val="20"/>
                <w:szCs w:val="20"/>
              </w:rPr>
              <w:t>e</w:t>
            </w:r>
            <w:r w:rsidRPr="00501474">
              <w:rPr>
                <w:rFonts w:ascii="Arial" w:eastAsia="Arial" w:hAnsi="Arial" w:cs="Arial"/>
                <w:spacing w:val="-2"/>
                <w:sz w:val="20"/>
                <w:szCs w:val="20"/>
              </w:rPr>
              <w:t xml:space="preserve"> </w:t>
            </w:r>
            <w:r w:rsidRPr="00501474">
              <w:rPr>
                <w:rFonts w:ascii="Arial" w:eastAsia="Arial" w:hAnsi="Arial" w:cs="Arial"/>
                <w:sz w:val="20"/>
                <w:szCs w:val="20"/>
              </w:rPr>
              <w:t>to</w:t>
            </w:r>
            <w:r w:rsidRPr="00501474">
              <w:rPr>
                <w:rFonts w:ascii="Arial" w:eastAsia="Arial" w:hAnsi="Arial" w:cs="Arial"/>
                <w:spacing w:val="-3"/>
                <w:sz w:val="20"/>
                <w:szCs w:val="20"/>
              </w:rPr>
              <w:t xml:space="preserve"> </w:t>
            </w:r>
            <w:r w:rsidRPr="00501474">
              <w:rPr>
                <w:rFonts w:ascii="Arial" w:eastAsia="Arial" w:hAnsi="Arial" w:cs="Arial"/>
                <w:spacing w:val="2"/>
                <w:sz w:val="20"/>
                <w:szCs w:val="20"/>
              </w:rPr>
              <w:t>a</w:t>
            </w:r>
            <w:r w:rsidRPr="00501474">
              <w:rPr>
                <w:rFonts w:ascii="Arial" w:eastAsia="Arial" w:hAnsi="Arial" w:cs="Arial"/>
                <w:sz w:val="20"/>
                <w:szCs w:val="20"/>
              </w:rPr>
              <w:t>n</w:t>
            </w:r>
            <w:r w:rsidRPr="00501474">
              <w:rPr>
                <w:rFonts w:ascii="Arial" w:eastAsia="Arial" w:hAnsi="Arial" w:cs="Arial"/>
                <w:spacing w:val="-2"/>
                <w:sz w:val="20"/>
                <w:szCs w:val="20"/>
              </w:rPr>
              <w:t xml:space="preserve"> </w:t>
            </w:r>
            <w:r w:rsidRPr="00501474">
              <w:rPr>
                <w:rFonts w:ascii="Arial" w:eastAsia="Arial" w:hAnsi="Arial" w:cs="Arial"/>
                <w:spacing w:val="1"/>
                <w:sz w:val="20"/>
                <w:szCs w:val="20"/>
              </w:rPr>
              <w:t>il</w:t>
            </w:r>
            <w:r w:rsidRPr="00501474">
              <w:rPr>
                <w:rFonts w:ascii="Arial" w:eastAsia="Arial" w:hAnsi="Arial" w:cs="Arial"/>
                <w:spacing w:val="-1"/>
                <w:sz w:val="20"/>
                <w:szCs w:val="20"/>
              </w:rPr>
              <w:t>l</w:t>
            </w:r>
            <w:r w:rsidRPr="00501474">
              <w:rPr>
                <w:rFonts w:ascii="Arial" w:eastAsia="Arial" w:hAnsi="Arial" w:cs="Arial"/>
                <w:sz w:val="20"/>
                <w:szCs w:val="20"/>
              </w:rPr>
              <w:t>n</w:t>
            </w:r>
            <w:r w:rsidRPr="00501474">
              <w:rPr>
                <w:rFonts w:ascii="Arial" w:eastAsia="Arial" w:hAnsi="Arial" w:cs="Arial"/>
                <w:spacing w:val="-1"/>
                <w:sz w:val="20"/>
                <w:szCs w:val="20"/>
              </w:rPr>
              <w:t>e</w:t>
            </w:r>
            <w:r w:rsidRPr="00501474">
              <w:rPr>
                <w:rFonts w:ascii="Arial" w:eastAsia="Arial" w:hAnsi="Arial" w:cs="Arial"/>
                <w:spacing w:val="1"/>
                <w:sz w:val="20"/>
                <w:szCs w:val="20"/>
              </w:rPr>
              <w:t>ss)</w:t>
            </w:r>
            <w:r w:rsidRPr="00501474">
              <w:rPr>
                <w:rFonts w:ascii="Arial" w:eastAsia="Arial" w:hAnsi="Arial" w:cs="Arial"/>
                <w:sz w:val="20"/>
                <w:szCs w:val="20"/>
              </w:rPr>
              <w:t>.</w:t>
            </w:r>
            <w:r w:rsidRPr="00501474">
              <w:rPr>
                <w:rFonts w:ascii="Arial" w:eastAsia="Arial" w:hAnsi="Arial" w:cs="Arial"/>
                <w:spacing w:val="54"/>
                <w:sz w:val="20"/>
                <w:szCs w:val="20"/>
              </w:rPr>
              <w:t xml:space="preserve"> </w:t>
            </w:r>
            <w:r w:rsidRPr="00501474">
              <w:rPr>
                <w:rFonts w:ascii="Arial" w:eastAsia="Arial" w:hAnsi="Arial" w:cs="Arial"/>
                <w:sz w:val="20"/>
                <w:szCs w:val="20"/>
              </w:rPr>
              <w:t>In</w:t>
            </w:r>
            <w:r w:rsidRPr="00501474">
              <w:rPr>
                <w:rFonts w:ascii="Arial" w:eastAsia="Arial" w:hAnsi="Arial" w:cs="Arial"/>
                <w:spacing w:val="1"/>
                <w:sz w:val="20"/>
                <w:szCs w:val="20"/>
              </w:rPr>
              <w:t>d</w:t>
            </w:r>
            <w:r w:rsidRPr="00501474">
              <w:rPr>
                <w:rFonts w:ascii="Arial" w:eastAsia="Arial" w:hAnsi="Arial" w:cs="Arial"/>
                <w:spacing w:val="-1"/>
                <w:sz w:val="20"/>
                <w:szCs w:val="20"/>
              </w:rPr>
              <w:t>i</w:t>
            </w:r>
            <w:r w:rsidRPr="00501474">
              <w:rPr>
                <w:rFonts w:ascii="Arial" w:eastAsia="Arial" w:hAnsi="Arial" w:cs="Arial"/>
                <w:spacing w:val="1"/>
                <w:sz w:val="20"/>
                <w:szCs w:val="20"/>
              </w:rPr>
              <w:t>c</w:t>
            </w:r>
            <w:r w:rsidRPr="00501474">
              <w:rPr>
                <w:rFonts w:ascii="Arial" w:eastAsia="Arial" w:hAnsi="Arial" w:cs="Arial"/>
                <w:sz w:val="20"/>
                <w:szCs w:val="20"/>
              </w:rPr>
              <w:t>ate</w:t>
            </w:r>
            <w:r w:rsidRPr="00501474">
              <w:rPr>
                <w:rFonts w:ascii="Arial" w:eastAsia="Arial" w:hAnsi="Arial" w:cs="Arial"/>
                <w:spacing w:val="-6"/>
                <w:sz w:val="20"/>
                <w:szCs w:val="20"/>
              </w:rPr>
              <w:t xml:space="preserve"> </w:t>
            </w:r>
            <w:r w:rsidRPr="00501474">
              <w:rPr>
                <w:rFonts w:ascii="Arial" w:eastAsia="Arial" w:hAnsi="Arial" w:cs="Arial"/>
                <w:sz w:val="20"/>
                <w:szCs w:val="20"/>
              </w:rPr>
              <w:t>wh</w:t>
            </w:r>
            <w:r w:rsidRPr="00501474">
              <w:rPr>
                <w:rFonts w:ascii="Arial" w:eastAsia="Arial" w:hAnsi="Arial" w:cs="Arial"/>
                <w:spacing w:val="-1"/>
                <w:sz w:val="20"/>
                <w:szCs w:val="20"/>
              </w:rPr>
              <w:t>i</w:t>
            </w:r>
            <w:r w:rsidRPr="00501474">
              <w:rPr>
                <w:rFonts w:ascii="Arial" w:eastAsia="Arial" w:hAnsi="Arial" w:cs="Arial"/>
                <w:spacing w:val="1"/>
                <w:sz w:val="20"/>
                <w:szCs w:val="20"/>
              </w:rPr>
              <w:t>c</w:t>
            </w:r>
            <w:r w:rsidRPr="00501474">
              <w:rPr>
                <w:rFonts w:ascii="Arial" w:eastAsia="Arial" w:hAnsi="Arial" w:cs="Arial"/>
                <w:sz w:val="20"/>
                <w:szCs w:val="20"/>
              </w:rPr>
              <w:t>h</w:t>
            </w:r>
            <w:r w:rsidRPr="00501474">
              <w:rPr>
                <w:rFonts w:ascii="Arial" w:eastAsia="Arial" w:hAnsi="Arial" w:cs="Arial"/>
                <w:spacing w:val="-5"/>
                <w:sz w:val="20"/>
                <w:szCs w:val="20"/>
              </w:rPr>
              <w:t xml:space="preserve"> </w:t>
            </w:r>
            <w:r w:rsidRPr="00501474">
              <w:rPr>
                <w:rFonts w:ascii="Arial" w:eastAsia="Arial" w:hAnsi="Arial" w:cs="Arial"/>
                <w:spacing w:val="1"/>
                <w:sz w:val="20"/>
                <w:szCs w:val="20"/>
              </w:rPr>
              <w:t>s</w:t>
            </w:r>
            <w:r w:rsidRPr="00501474">
              <w:rPr>
                <w:rFonts w:ascii="Arial" w:eastAsia="Arial" w:hAnsi="Arial" w:cs="Arial"/>
                <w:spacing w:val="2"/>
                <w:sz w:val="20"/>
                <w:szCs w:val="20"/>
              </w:rPr>
              <w:t>t</w:t>
            </w:r>
            <w:r w:rsidRPr="00501474">
              <w:rPr>
                <w:rFonts w:ascii="Arial" w:eastAsia="Arial" w:hAnsi="Arial" w:cs="Arial"/>
                <w:sz w:val="20"/>
                <w:szCs w:val="20"/>
              </w:rPr>
              <w:t>u</w:t>
            </w:r>
            <w:r w:rsidRPr="00501474">
              <w:rPr>
                <w:rFonts w:ascii="Arial" w:eastAsia="Arial" w:hAnsi="Arial" w:cs="Arial"/>
                <w:spacing w:val="-1"/>
                <w:sz w:val="20"/>
                <w:szCs w:val="20"/>
              </w:rPr>
              <w:t>d</w:t>
            </w:r>
            <w:r w:rsidRPr="00501474">
              <w:rPr>
                <w:rFonts w:ascii="Arial" w:eastAsia="Arial" w:hAnsi="Arial" w:cs="Arial"/>
                <w:spacing w:val="2"/>
                <w:sz w:val="20"/>
                <w:szCs w:val="20"/>
              </w:rPr>
              <w:t>e</w:t>
            </w:r>
            <w:r w:rsidRPr="00501474">
              <w:rPr>
                <w:rFonts w:ascii="Arial" w:eastAsia="Arial" w:hAnsi="Arial" w:cs="Arial"/>
                <w:sz w:val="20"/>
                <w:szCs w:val="20"/>
              </w:rPr>
              <w:t>nts</w:t>
            </w:r>
            <w:r w:rsidRPr="00501474">
              <w:rPr>
                <w:rFonts w:ascii="Arial" w:eastAsia="Arial" w:hAnsi="Arial" w:cs="Arial"/>
                <w:spacing w:val="-8"/>
                <w:sz w:val="20"/>
                <w:szCs w:val="20"/>
              </w:rPr>
              <w:t xml:space="preserve"> </w:t>
            </w:r>
            <w:r w:rsidRPr="00501474">
              <w:rPr>
                <w:rFonts w:ascii="Arial" w:eastAsia="Arial" w:hAnsi="Arial" w:cs="Arial"/>
                <w:sz w:val="20"/>
                <w:szCs w:val="20"/>
              </w:rPr>
              <w:t>a</w:t>
            </w:r>
            <w:r w:rsidRPr="00501474">
              <w:rPr>
                <w:rFonts w:ascii="Arial" w:eastAsia="Arial" w:hAnsi="Arial" w:cs="Arial"/>
                <w:spacing w:val="3"/>
                <w:sz w:val="20"/>
                <w:szCs w:val="20"/>
              </w:rPr>
              <w:t>r</w:t>
            </w:r>
            <w:r w:rsidRPr="00501474">
              <w:rPr>
                <w:rFonts w:ascii="Arial" w:eastAsia="Arial" w:hAnsi="Arial" w:cs="Arial"/>
                <w:sz w:val="20"/>
                <w:szCs w:val="20"/>
              </w:rPr>
              <w:t>e</w:t>
            </w:r>
            <w:r w:rsidRPr="00501474">
              <w:rPr>
                <w:rFonts w:ascii="Arial" w:eastAsia="Arial" w:hAnsi="Arial" w:cs="Arial"/>
                <w:spacing w:val="-3"/>
                <w:sz w:val="20"/>
                <w:szCs w:val="20"/>
              </w:rPr>
              <w:t xml:space="preserve"> </w:t>
            </w:r>
            <w:r w:rsidRPr="00501474">
              <w:rPr>
                <w:rFonts w:ascii="Arial" w:eastAsia="Arial" w:hAnsi="Arial" w:cs="Arial"/>
                <w:spacing w:val="-1"/>
                <w:sz w:val="20"/>
                <w:szCs w:val="20"/>
              </w:rPr>
              <w:t>t</w:t>
            </w:r>
            <w:r w:rsidRPr="00501474">
              <w:rPr>
                <w:rFonts w:ascii="Arial" w:eastAsia="Arial" w:hAnsi="Arial" w:cs="Arial"/>
                <w:sz w:val="20"/>
                <w:szCs w:val="20"/>
              </w:rPr>
              <w:t>he</w:t>
            </w:r>
            <w:r w:rsidRPr="00501474">
              <w:rPr>
                <w:rFonts w:ascii="Arial" w:eastAsia="Arial" w:hAnsi="Arial" w:cs="Arial"/>
                <w:spacing w:val="-2"/>
                <w:sz w:val="20"/>
                <w:szCs w:val="20"/>
              </w:rPr>
              <w:t xml:space="preserve"> </w:t>
            </w:r>
            <w:r w:rsidRPr="00501474">
              <w:rPr>
                <w:rFonts w:ascii="Arial" w:eastAsia="Arial" w:hAnsi="Arial" w:cs="Arial"/>
                <w:spacing w:val="2"/>
                <w:sz w:val="20"/>
                <w:szCs w:val="20"/>
              </w:rPr>
              <w:t>f</w:t>
            </w:r>
            <w:r w:rsidRPr="00501474">
              <w:rPr>
                <w:rFonts w:ascii="Arial" w:eastAsia="Arial" w:hAnsi="Arial" w:cs="Arial"/>
                <w:sz w:val="20"/>
                <w:szCs w:val="20"/>
              </w:rPr>
              <w:t>o</w:t>
            </w:r>
            <w:r w:rsidRPr="00501474">
              <w:rPr>
                <w:rFonts w:ascii="Arial" w:eastAsia="Arial" w:hAnsi="Arial" w:cs="Arial"/>
                <w:spacing w:val="1"/>
                <w:sz w:val="20"/>
                <w:szCs w:val="20"/>
              </w:rPr>
              <w:t>c</w:t>
            </w:r>
            <w:r w:rsidRPr="00501474">
              <w:rPr>
                <w:rFonts w:ascii="Arial" w:eastAsia="Arial" w:hAnsi="Arial" w:cs="Arial"/>
                <w:sz w:val="20"/>
                <w:szCs w:val="20"/>
              </w:rPr>
              <w:t>us</w:t>
            </w:r>
            <w:r w:rsidRPr="00501474">
              <w:rPr>
                <w:rFonts w:ascii="Arial" w:eastAsia="Arial" w:hAnsi="Arial" w:cs="Arial"/>
                <w:spacing w:val="-5"/>
                <w:sz w:val="20"/>
                <w:szCs w:val="20"/>
              </w:rPr>
              <w:t xml:space="preserve"> </w:t>
            </w:r>
            <w:r w:rsidRPr="00501474">
              <w:rPr>
                <w:rFonts w:ascii="Arial" w:eastAsia="Arial" w:hAnsi="Arial" w:cs="Arial"/>
                <w:spacing w:val="1"/>
                <w:sz w:val="20"/>
                <w:szCs w:val="20"/>
              </w:rPr>
              <w:t>s</w:t>
            </w:r>
            <w:r w:rsidRPr="00501474">
              <w:rPr>
                <w:rFonts w:ascii="Arial" w:eastAsia="Arial" w:hAnsi="Arial" w:cs="Arial"/>
                <w:sz w:val="20"/>
                <w:szCs w:val="20"/>
              </w:rPr>
              <w:t>tu</w:t>
            </w:r>
            <w:r w:rsidRPr="00501474">
              <w:rPr>
                <w:rFonts w:ascii="Arial" w:eastAsia="Arial" w:hAnsi="Arial" w:cs="Arial"/>
                <w:spacing w:val="-1"/>
                <w:sz w:val="20"/>
                <w:szCs w:val="20"/>
              </w:rPr>
              <w:t>d</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1"/>
                <w:sz w:val="20"/>
                <w:szCs w:val="20"/>
              </w:rPr>
              <w:t>s</w:t>
            </w:r>
            <w:r w:rsidRPr="00501474">
              <w:rPr>
                <w:rFonts w:ascii="Arial" w:eastAsia="Arial" w:hAnsi="Arial" w:cs="Arial"/>
                <w:sz w:val="20"/>
                <w:szCs w:val="20"/>
              </w:rPr>
              <w:t>.</w:t>
            </w:r>
          </w:p>
          <w:p w:rsidR="00501474" w:rsidRPr="00501474" w:rsidRDefault="00501474" w:rsidP="00501474">
            <w:pPr>
              <w:widowControl w:val="0"/>
              <w:spacing w:before="8" w:after="0" w:line="220" w:lineRule="exact"/>
            </w:pPr>
          </w:p>
          <w:p w:rsidR="00501474" w:rsidRPr="00501474" w:rsidRDefault="00501474" w:rsidP="00501474">
            <w:pPr>
              <w:widowControl w:val="0"/>
              <w:spacing w:after="0" w:line="240" w:lineRule="auto"/>
              <w:ind w:right="-20"/>
              <w:rPr>
                <w:rFonts w:ascii="Arial" w:eastAsia="Arial" w:hAnsi="Arial" w:cs="Arial"/>
                <w:sz w:val="20"/>
                <w:szCs w:val="20"/>
              </w:rPr>
            </w:pPr>
            <w:r w:rsidRPr="00501474">
              <w:rPr>
                <w:rFonts w:ascii="Arial" w:eastAsia="Arial" w:hAnsi="Arial" w:cs="Arial"/>
                <w:sz w:val="20"/>
                <w:szCs w:val="20"/>
              </w:rPr>
              <w:t>3.</w:t>
            </w:r>
            <w:r w:rsidRPr="00501474">
              <w:rPr>
                <w:rFonts w:ascii="Arial" w:eastAsia="Arial" w:hAnsi="Arial" w:cs="Arial"/>
                <w:spacing w:val="46"/>
                <w:sz w:val="20"/>
                <w:szCs w:val="20"/>
              </w:rPr>
              <w:t xml:space="preserve"> </w:t>
            </w:r>
            <w:r w:rsidRPr="00501474">
              <w:rPr>
                <w:rFonts w:ascii="Arial" w:eastAsia="Arial" w:hAnsi="Arial" w:cs="Arial"/>
                <w:sz w:val="20"/>
                <w:szCs w:val="20"/>
              </w:rPr>
              <w:t>In</w:t>
            </w:r>
            <w:r w:rsidRPr="00501474">
              <w:rPr>
                <w:rFonts w:ascii="Arial" w:eastAsia="Arial" w:hAnsi="Arial" w:cs="Arial"/>
                <w:spacing w:val="-3"/>
                <w:sz w:val="20"/>
                <w:szCs w:val="20"/>
              </w:rPr>
              <w:t xml:space="preserve"> </w:t>
            </w:r>
            <w:r w:rsidRPr="00501474">
              <w:rPr>
                <w:rFonts w:ascii="Arial" w:eastAsia="Arial" w:hAnsi="Arial" w:cs="Arial"/>
                <w:sz w:val="20"/>
                <w:szCs w:val="20"/>
              </w:rPr>
              <w:t>t</w:t>
            </w:r>
            <w:r w:rsidRPr="00501474">
              <w:rPr>
                <w:rFonts w:ascii="Arial" w:eastAsia="Arial" w:hAnsi="Arial" w:cs="Arial"/>
                <w:spacing w:val="2"/>
                <w:sz w:val="20"/>
                <w:szCs w:val="20"/>
              </w:rPr>
              <w:t>h</w:t>
            </w:r>
            <w:r w:rsidRPr="00501474">
              <w:rPr>
                <w:rFonts w:ascii="Arial" w:eastAsia="Arial" w:hAnsi="Arial" w:cs="Arial"/>
                <w:sz w:val="20"/>
                <w:szCs w:val="20"/>
              </w:rPr>
              <w:t>e</w:t>
            </w:r>
            <w:r w:rsidRPr="00501474">
              <w:rPr>
                <w:rFonts w:ascii="Arial" w:eastAsia="Arial" w:hAnsi="Arial" w:cs="Arial"/>
                <w:spacing w:val="-3"/>
                <w:sz w:val="20"/>
                <w:szCs w:val="20"/>
              </w:rPr>
              <w:t xml:space="preserve"> </w:t>
            </w:r>
            <w:r w:rsidRPr="00501474">
              <w:rPr>
                <w:rFonts w:ascii="Arial" w:eastAsia="Arial" w:hAnsi="Arial" w:cs="Arial"/>
                <w:spacing w:val="-1"/>
                <w:sz w:val="20"/>
                <w:szCs w:val="20"/>
              </w:rPr>
              <w:t>n</w:t>
            </w:r>
            <w:r w:rsidRPr="00501474">
              <w:rPr>
                <w:rFonts w:ascii="Arial" w:eastAsia="Arial" w:hAnsi="Arial" w:cs="Arial"/>
                <w:sz w:val="20"/>
                <w:szCs w:val="20"/>
              </w:rPr>
              <w:t>ar</w:t>
            </w:r>
            <w:r w:rsidRPr="00501474">
              <w:rPr>
                <w:rFonts w:ascii="Arial" w:eastAsia="Arial" w:hAnsi="Arial" w:cs="Arial"/>
                <w:spacing w:val="1"/>
                <w:sz w:val="20"/>
                <w:szCs w:val="20"/>
              </w:rPr>
              <w:t>r</w:t>
            </w:r>
            <w:r w:rsidRPr="00501474">
              <w:rPr>
                <w:rFonts w:ascii="Arial" w:eastAsia="Arial" w:hAnsi="Arial" w:cs="Arial"/>
                <w:sz w:val="20"/>
                <w:szCs w:val="20"/>
              </w:rPr>
              <w:t>a</w:t>
            </w:r>
            <w:r w:rsidRPr="00501474">
              <w:rPr>
                <w:rFonts w:ascii="Arial" w:eastAsia="Arial" w:hAnsi="Arial" w:cs="Arial"/>
                <w:spacing w:val="2"/>
                <w:sz w:val="20"/>
                <w:szCs w:val="20"/>
              </w:rPr>
              <w:t>t</w:t>
            </w:r>
            <w:r w:rsidRPr="00501474">
              <w:rPr>
                <w:rFonts w:ascii="Arial" w:eastAsia="Arial" w:hAnsi="Arial" w:cs="Arial"/>
                <w:spacing w:val="1"/>
                <w:sz w:val="20"/>
                <w:szCs w:val="20"/>
              </w:rPr>
              <w:t>i</w:t>
            </w:r>
            <w:r w:rsidRPr="00501474">
              <w:rPr>
                <w:rFonts w:ascii="Arial" w:eastAsia="Arial" w:hAnsi="Arial" w:cs="Arial"/>
                <w:spacing w:val="-1"/>
                <w:sz w:val="20"/>
                <w:szCs w:val="20"/>
              </w:rPr>
              <w:t>v</w:t>
            </w:r>
            <w:r w:rsidRPr="00501474">
              <w:rPr>
                <w:rFonts w:ascii="Arial" w:eastAsia="Arial" w:hAnsi="Arial" w:cs="Arial"/>
                <w:sz w:val="20"/>
                <w:szCs w:val="20"/>
              </w:rPr>
              <w:t>e:</w:t>
            </w:r>
          </w:p>
          <w:p w:rsidR="00501474" w:rsidRPr="00501474" w:rsidRDefault="00501474" w:rsidP="00501474">
            <w:pPr>
              <w:widowControl w:val="0"/>
              <w:spacing w:after="0" w:line="228" w:lineRule="exact"/>
              <w:ind w:left="301" w:right="-20"/>
              <w:rPr>
                <w:rFonts w:ascii="Arial" w:eastAsia="Arial" w:hAnsi="Arial" w:cs="Arial"/>
                <w:sz w:val="20"/>
                <w:szCs w:val="20"/>
              </w:rPr>
            </w:pPr>
            <w:r w:rsidRPr="00501474">
              <w:rPr>
                <w:rFonts w:ascii="Arial" w:eastAsia="Arial" w:hAnsi="Arial" w:cs="Arial"/>
                <w:sz w:val="20"/>
                <w:szCs w:val="20"/>
              </w:rPr>
              <w:t>a.</w:t>
            </w:r>
            <w:r w:rsidRPr="00501474">
              <w:rPr>
                <w:rFonts w:ascii="Arial" w:eastAsia="Arial" w:hAnsi="Arial" w:cs="Arial"/>
                <w:spacing w:val="46"/>
                <w:sz w:val="20"/>
                <w:szCs w:val="20"/>
              </w:rPr>
              <w:t xml:space="preserve"> </w:t>
            </w:r>
            <w:r w:rsidRPr="00501474">
              <w:rPr>
                <w:rFonts w:ascii="Arial" w:eastAsia="Arial" w:hAnsi="Arial" w:cs="Arial"/>
                <w:spacing w:val="-1"/>
                <w:sz w:val="20"/>
                <w:szCs w:val="20"/>
              </w:rPr>
              <w:t>A</w:t>
            </w:r>
            <w:r w:rsidRPr="00501474">
              <w:rPr>
                <w:rFonts w:ascii="Arial" w:eastAsia="Arial" w:hAnsi="Arial" w:cs="Arial"/>
                <w:sz w:val="20"/>
                <w:szCs w:val="20"/>
              </w:rPr>
              <w:t>n</w:t>
            </w:r>
            <w:r w:rsidRPr="00501474">
              <w:rPr>
                <w:rFonts w:ascii="Arial" w:eastAsia="Arial" w:hAnsi="Arial" w:cs="Arial"/>
                <w:spacing w:val="1"/>
                <w:sz w:val="20"/>
                <w:szCs w:val="20"/>
              </w:rPr>
              <w:t>al</w:t>
            </w:r>
            <w:r w:rsidRPr="00501474">
              <w:rPr>
                <w:rFonts w:ascii="Arial" w:eastAsia="Arial" w:hAnsi="Arial" w:cs="Arial"/>
                <w:spacing w:val="-1"/>
                <w:sz w:val="20"/>
                <w:szCs w:val="20"/>
              </w:rPr>
              <w:t>yz</w:t>
            </w:r>
            <w:r w:rsidRPr="00501474">
              <w:rPr>
                <w:rFonts w:ascii="Arial" w:eastAsia="Arial" w:hAnsi="Arial" w:cs="Arial"/>
                <w:sz w:val="20"/>
                <w:szCs w:val="20"/>
              </w:rPr>
              <w:t>e</w:t>
            </w:r>
            <w:r w:rsidRPr="00501474">
              <w:rPr>
                <w:rFonts w:ascii="Arial" w:eastAsia="Arial" w:hAnsi="Arial" w:cs="Arial"/>
                <w:spacing w:val="-5"/>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1"/>
                <w:sz w:val="20"/>
                <w:szCs w:val="20"/>
              </w:rPr>
              <w:t xml:space="preserve"> </w:t>
            </w:r>
            <w:r w:rsidRPr="00501474">
              <w:rPr>
                <w:rFonts w:ascii="Arial" w:eastAsia="Arial" w:hAnsi="Arial" w:cs="Arial"/>
                <w:sz w:val="20"/>
                <w:szCs w:val="20"/>
              </w:rPr>
              <w:t>p</w:t>
            </w:r>
            <w:r w:rsidRPr="00501474">
              <w:rPr>
                <w:rFonts w:ascii="Arial" w:eastAsia="Arial" w:hAnsi="Arial" w:cs="Arial"/>
                <w:spacing w:val="-1"/>
                <w:sz w:val="20"/>
                <w:szCs w:val="20"/>
              </w:rPr>
              <w:t>e</w:t>
            </w:r>
            <w:r w:rsidRPr="00501474">
              <w:rPr>
                <w:rFonts w:ascii="Arial" w:eastAsia="Arial" w:hAnsi="Arial" w:cs="Arial"/>
                <w:spacing w:val="1"/>
                <w:sz w:val="20"/>
                <w:szCs w:val="20"/>
              </w:rPr>
              <w:t>r</w:t>
            </w:r>
            <w:r w:rsidRPr="00501474">
              <w:rPr>
                <w:rFonts w:ascii="Arial" w:eastAsia="Arial" w:hAnsi="Arial" w:cs="Arial"/>
                <w:spacing w:val="2"/>
                <w:sz w:val="20"/>
                <w:szCs w:val="20"/>
              </w:rPr>
              <w:t>f</w:t>
            </w:r>
            <w:r w:rsidRPr="00501474">
              <w:rPr>
                <w:rFonts w:ascii="Arial" w:eastAsia="Arial" w:hAnsi="Arial" w:cs="Arial"/>
                <w:sz w:val="20"/>
                <w:szCs w:val="20"/>
              </w:rPr>
              <w:t>or</w:t>
            </w:r>
            <w:r w:rsidRPr="00501474">
              <w:rPr>
                <w:rFonts w:ascii="Arial" w:eastAsia="Arial" w:hAnsi="Arial" w:cs="Arial"/>
                <w:spacing w:val="5"/>
                <w:sz w:val="20"/>
                <w:szCs w:val="20"/>
              </w:rPr>
              <w:t>m</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pacing w:val="1"/>
                <w:sz w:val="20"/>
                <w:szCs w:val="20"/>
              </w:rPr>
              <w:t>c</w:t>
            </w:r>
            <w:r w:rsidRPr="00501474">
              <w:rPr>
                <w:rFonts w:ascii="Arial" w:eastAsia="Arial" w:hAnsi="Arial" w:cs="Arial"/>
                <w:sz w:val="20"/>
                <w:szCs w:val="20"/>
              </w:rPr>
              <w:t>e</w:t>
            </w:r>
            <w:r w:rsidRPr="00501474">
              <w:rPr>
                <w:rFonts w:ascii="Arial" w:eastAsia="Arial" w:hAnsi="Arial" w:cs="Arial"/>
                <w:spacing w:val="-11"/>
                <w:sz w:val="20"/>
                <w:szCs w:val="20"/>
              </w:rPr>
              <w:t xml:space="preserve"> </w:t>
            </w:r>
            <w:r w:rsidRPr="00501474">
              <w:rPr>
                <w:rFonts w:ascii="Arial" w:eastAsia="Arial" w:hAnsi="Arial" w:cs="Arial"/>
                <w:spacing w:val="-1"/>
                <w:sz w:val="20"/>
                <w:szCs w:val="20"/>
              </w:rPr>
              <w:t>o</w:t>
            </w:r>
            <w:r w:rsidRPr="00501474">
              <w:rPr>
                <w:rFonts w:ascii="Arial" w:eastAsia="Arial" w:hAnsi="Arial" w:cs="Arial"/>
                <w:sz w:val="20"/>
                <w:szCs w:val="20"/>
              </w:rPr>
              <w:t>f</w:t>
            </w:r>
            <w:r w:rsidRPr="00501474">
              <w:rPr>
                <w:rFonts w:ascii="Arial" w:eastAsia="Arial" w:hAnsi="Arial" w:cs="Arial"/>
                <w:spacing w:val="-2"/>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2"/>
                <w:sz w:val="20"/>
                <w:szCs w:val="20"/>
              </w:rPr>
              <w:t xml:space="preserve"> </w:t>
            </w:r>
            <w:r w:rsidRPr="00501474">
              <w:rPr>
                <w:rFonts w:ascii="Arial" w:eastAsia="Arial" w:hAnsi="Arial" w:cs="Arial"/>
                <w:sz w:val="20"/>
                <w:szCs w:val="20"/>
              </w:rPr>
              <w:t>wh</w:t>
            </w:r>
            <w:r w:rsidRPr="00501474">
              <w:rPr>
                <w:rFonts w:ascii="Arial" w:eastAsia="Arial" w:hAnsi="Arial" w:cs="Arial"/>
                <w:spacing w:val="2"/>
                <w:sz w:val="20"/>
                <w:szCs w:val="20"/>
              </w:rPr>
              <w:t>o</w:t>
            </w:r>
            <w:r w:rsidRPr="00501474">
              <w:rPr>
                <w:rFonts w:ascii="Arial" w:eastAsia="Arial" w:hAnsi="Arial" w:cs="Arial"/>
                <w:spacing w:val="-1"/>
                <w:sz w:val="20"/>
                <w:szCs w:val="20"/>
              </w:rPr>
              <w:t>l</w:t>
            </w:r>
            <w:r w:rsidRPr="00501474">
              <w:rPr>
                <w:rFonts w:ascii="Arial" w:eastAsia="Arial" w:hAnsi="Arial" w:cs="Arial"/>
                <w:sz w:val="20"/>
                <w:szCs w:val="20"/>
              </w:rPr>
              <w:t>e</w:t>
            </w:r>
            <w:r w:rsidRPr="00501474">
              <w:rPr>
                <w:rFonts w:ascii="Arial" w:eastAsia="Arial" w:hAnsi="Arial" w:cs="Arial"/>
                <w:spacing w:val="-5"/>
                <w:sz w:val="20"/>
                <w:szCs w:val="20"/>
              </w:rPr>
              <w:t xml:space="preserve"> </w:t>
            </w:r>
            <w:r w:rsidRPr="00501474">
              <w:rPr>
                <w:rFonts w:ascii="Arial" w:eastAsia="Arial" w:hAnsi="Arial" w:cs="Arial"/>
                <w:sz w:val="20"/>
                <w:szCs w:val="20"/>
              </w:rPr>
              <w:t>c</w:t>
            </w:r>
            <w:r w:rsidRPr="00501474">
              <w:rPr>
                <w:rFonts w:ascii="Arial" w:eastAsia="Arial" w:hAnsi="Arial" w:cs="Arial"/>
                <w:spacing w:val="1"/>
                <w:sz w:val="20"/>
                <w:szCs w:val="20"/>
              </w:rPr>
              <w:t>l</w:t>
            </w:r>
            <w:r w:rsidRPr="00501474">
              <w:rPr>
                <w:rFonts w:ascii="Arial" w:eastAsia="Arial" w:hAnsi="Arial" w:cs="Arial"/>
                <w:sz w:val="20"/>
                <w:szCs w:val="20"/>
              </w:rPr>
              <w:t>a</w:t>
            </w:r>
            <w:r w:rsidRPr="00501474">
              <w:rPr>
                <w:rFonts w:ascii="Arial" w:eastAsia="Arial" w:hAnsi="Arial" w:cs="Arial"/>
                <w:spacing w:val="1"/>
                <w:sz w:val="20"/>
                <w:szCs w:val="20"/>
              </w:rPr>
              <w:t>s</w:t>
            </w:r>
            <w:r w:rsidRPr="00501474">
              <w:rPr>
                <w:rFonts w:ascii="Arial" w:eastAsia="Arial" w:hAnsi="Arial" w:cs="Arial"/>
                <w:sz w:val="20"/>
                <w:szCs w:val="20"/>
              </w:rPr>
              <w:t>s</w:t>
            </w:r>
            <w:r w:rsidRPr="00501474">
              <w:rPr>
                <w:rFonts w:ascii="Arial" w:eastAsia="Arial" w:hAnsi="Arial" w:cs="Arial"/>
                <w:spacing w:val="-4"/>
                <w:sz w:val="20"/>
                <w:szCs w:val="20"/>
              </w:rPr>
              <w:t xml:space="preserve"> </w:t>
            </w:r>
            <w:r w:rsidRPr="00501474">
              <w:rPr>
                <w:rFonts w:ascii="Arial" w:eastAsia="Arial" w:hAnsi="Arial" w:cs="Arial"/>
                <w:spacing w:val="4"/>
                <w:sz w:val="20"/>
                <w:szCs w:val="20"/>
              </w:rPr>
              <w:t>o</w:t>
            </w:r>
            <w:r w:rsidRPr="00501474">
              <w:rPr>
                <w:rFonts w:ascii="Arial" w:eastAsia="Arial" w:hAnsi="Arial" w:cs="Arial"/>
                <w:sz w:val="20"/>
                <w:szCs w:val="20"/>
              </w:rPr>
              <w:t>n</w:t>
            </w:r>
            <w:r w:rsidRPr="00501474">
              <w:rPr>
                <w:rFonts w:ascii="Arial" w:eastAsia="Arial" w:hAnsi="Arial" w:cs="Arial"/>
                <w:spacing w:val="-2"/>
                <w:sz w:val="20"/>
                <w:szCs w:val="20"/>
              </w:rPr>
              <w:t xml:space="preserve"> </w:t>
            </w:r>
            <w:r w:rsidRPr="00501474">
              <w:rPr>
                <w:rFonts w:ascii="Arial" w:eastAsia="Arial" w:hAnsi="Arial" w:cs="Arial"/>
                <w:spacing w:val="-1"/>
                <w:sz w:val="20"/>
                <w:szCs w:val="20"/>
              </w:rPr>
              <w:t>t</w:t>
            </w:r>
            <w:r w:rsidRPr="00501474">
              <w:rPr>
                <w:rFonts w:ascii="Arial" w:eastAsia="Arial" w:hAnsi="Arial" w:cs="Arial"/>
                <w:spacing w:val="2"/>
                <w:sz w:val="20"/>
                <w:szCs w:val="20"/>
              </w:rPr>
              <w:t>h</w:t>
            </w:r>
            <w:r w:rsidRPr="00501474">
              <w:rPr>
                <w:rFonts w:ascii="Arial" w:eastAsia="Arial" w:hAnsi="Arial" w:cs="Arial"/>
                <w:sz w:val="20"/>
                <w:szCs w:val="20"/>
              </w:rPr>
              <w:t>e</w:t>
            </w:r>
            <w:r w:rsidRPr="00501474">
              <w:rPr>
                <w:rFonts w:ascii="Arial" w:eastAsia="Arial" w:hAnsi="Arial" w:cs="Arial"/>
                <w:spacing w:val="-3"/>
                <w:sz w:val="20"/>
                <w:szCs w:val="20"/>
              </w:rPr>
              <w:t xml:space="preserve"> </w:t>
            </w:r>
            <w:r w:rsidRPr="00501474">
              <w:rPr>
                <w:rFonts w:ascii="Arial" w:eastAsia="Arial" w:hAnsi="Arial" w:cs="Arial"/>
                <w:i/>
                <w:sz w:val="20"/>
                <w:szCs w:val="20"/>
              </w:rPr>
              <w:t>pre</w:t>
            </w:r>
            <w:r w:rsidRPr="00501474">
              <w:rPr>
                <w:rFonts w:ascii="Arial" w:eastAsia="Arial" w:hAnsi="Arial" w:cs="Arial"/>
                <w:spacing w:val="3"/>
                <w:sz w:val="20"/>
                <w:szCs w:val="20"/>
              </w:rPr>
              <w:t>-</w:t>
            </w:r>
            <w:r w:rsidRPr="00501474">
              <w:rPr>
                <w:rFonts w:ascii="Arial" w:eastAsia="Arial" w:hAnsi="Arial" w:cs="Arial"/>
                <w:sz w:val="20"/>
                <w:szCs w:val="20"/>
              </w:rPr>
              <w:t>a</w:t>
            </w:r>
            <w:r w:rsidRPr="00501474">
              <w:rPr>
                <w:rFonts w:ascii="Arial" w:eastAsia="Arial" w:hAnsi="Arial" w:cs="Arial"/>
                <w:spacing w:val="1"/>
                <w:sz w:val="20"/>
                <w:szCs w:val="20"/>
              </w:rPr>
              <w:t>ss</w:t>
            </w:r>
            <w:r w:rsidRPr="00501474">
              <w:rPr>
                <w:rFonts w:ascii="Arial" w:eastAsia="Arial" w:hAnsi="Arial" w:cs="Arial"/>
                <w:sz w:val="20"/>
                <w:szCs w:val="20"/>
              </w:rPr>
              <w:t>e</w:t>
            </w:r>
            <w:r w:rsidRPr="00501474">
              <w:rPr>
                <w:rFonts w:ascii="Arial" w:eastAsia="Arial" w:hAnsi="Arial" w:cs="Arial"/>
                <w:spacing w:val="1"/>
                <w:sz w:val="20"/>
                <w:szCs w:val="20"/>
              </w:rPr>
              <w:t>s</w:t>
            </w:r>
            <w:r w:rsidRPr="00501474">
              <w:rPr>
                <w:rFonts w:ascii="Arial" w:eastAsia="Arial" w:hAnsi="Arial" w:cs="Arial"/>
                <w:spacing w:val="-1"/>
                <w:sz w:val="20"/>
                <w:szCs w:val="20"/>
              </w:rPr>
              <w:t>s</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14"/>
                <w:sz w:val="20"/>
                <w:szCs w:val="20"/>
              </w:rPr>
              <w:t xml:space="preserve"> </w:t>
            </w:r>
            <w:r w:rsidRPr="00501474">
              <w:rPr>
                <w:rFonts w:ascii="Arial" w:eastAsia="Arial" w:hAnsi="Arial" w:cs="Arial"/>
                <w:spacing w:val="-1"/>
                <w:sz w:val="20"/>
                <w:szCs w:val="20"/>
              </w:rPr>
              <w:t>o</w:t>
            </w:r>
            <w:r w:rsidRPr="00501474">
              <w:rPr>
                <w:rFonts w:ascii="Arial" w:eastAsia="Arial" w:hAnsi="Arial" w:cs="Arial"/>
                <w:sz w:val="20"/>
                <w:szCs w:val="20"/>
              </w:rPr>
              <w:t>n</w:t>
            </w:r>
            <w:r w:rsidRPr="00501474">
              <w:rPr>
                <w:rFonts w:ascii="Arial" w:eastAsia="Arial" w:hAnsi="Arial" w:cs="Arial"/>
                <w:spacing w:val="-2"/>
                <w:sz w:val="20"/>
                <w:szCs w:val="20"/>
              </w:rPr>
              <w:t xml:space="preserve"> </w:t>
            </w:r>
            <w:r w:rsidRPr="00501474">
              <w:rPr>
                <w:rFonts w:ascii="Arial" w:eastAsia="Arial" w:hAnsi="Arial" w:cs="Arial"/>
                <w:spacing w:val="-1"/>
                <w:sz w:val="20"/>
                <w:szCs w:val="20"/>
              </w:rPr>
              <w:t>e</w:t>
            </w:r>
            <w:r w:rsidRPr="00501474">
              <w:rPr>
                <w:rFonts w:ascii="Arial" w:eastAsia="Arial" w:hAnsi="Arial" w:cs="Arial"/>
                <w:sz w:val="20"/>
                <w:szCs w:val="20"/>
              </w:rPr>
              <w:t>a</w:t>
            </w:r>
            <w:r w:rsidRPr="00501474">
              <w:rPr>
                <w:rFonts w:ascii="Arial" w:eastAsia="Arial" w:hAnsi="Arial" w:cs="Arial"/>
                <w:spacing w:val="1"/>
                <w:sz w:val="20"/>
                <w:szCs w:val="20"/>
              </w:rPr>
              <w:t>c</w:t>
            </w:r>
            <w:r w:rsidRPr="00501474">
              <w:rPr>
                <w:rFonts w:ascii="Arial" w:eastAsia="Arial" w:hAnsi="Arial" w:cs="Arial"/>
                <w:sz w:val="20"/>
                <w:szCs w:val="20"/>
              </w:rPr>
              <w:t>h</w:t>
            </w:r>
          </w:p>
          <w:p w:rsidR="00501474" w:rsidRPr="00501474" w:rsidRDefault="00501474" w:rsidP="00501474">
            <w:pPr>
              <w:widowControl w:val="0"/>
              <w:spacing w:before="3" w:after="0" w:line="240" w:lineRule="auto"/>
              <w:ind w:right="-20" w:firstLine="301"/>
              <w:rPr>
                <w:rFonts w:ascii="Arial" w:eastAsia="Arial" w:hAnsi="Arial" w:cs="Arial"/>
                <w:sz w:val="20"/>
                <w:szCs w:val="20"/>
              </w:rPr>
            </w:pPr>
            <w:r w:rsidRPr="00501474">
              <w:rPr>
                <w:rFonts w:ascii="Arial" w:eastAsia="Arial" w:hAnsi="Arial" w:cs="Arial"/>
                <w:spacing w:val="-1"/>
                <w:sz w:val="20"/>
                <w:szCs w:val="20"/>
              </w:rPr>
              <w:t>l</w:t>
            </w:r>
            <w:r w:rsidRPr="00501474">
              <w:rPr>
                <w:rFonts w:ascii="Arial" w:eastAsia="Arial" w:hAnsi="Arial" w:cs="Arial"/>
                <w:sz w:val="20"/>
                <w:szCs w:val="20"/>
              </w:rPr>
              <w:t>e</w:t>
            </w:r>
            <w:r w:rsidRPr="00501474">
              <w:rPr>
                <w:rFonts w:ascii="Arial" w:eastAsia="Arial" w:hAnsi="Arial" w:cs="Arial"/>
                <w:spacing w:val="-1"/>
                <w:sz w:val="20"/>
                <w:szCs w:val="20"/>
              </w:rPr>
              <w:t>a</w:t>
            </w:r>
            <w:r w:rsidRPr="00501474">
              <w:rPr>
                <w:rFonts w:ascii="Arial" w:eastAsia="Arial" w:hAnsi="Arial" w:cs="Arial"/>
                <w:spacing w:val="1"/>
                <w:sz w:val="20"/>
                <w:szCs w:val="20"/>
              </w:rPr>
              <w:t>r</w:t>
            </w:r>
            <w:r w:rsidRPr="00501474">
              <w:rPr>
                <w:rFonts w:ascii="Arial" w:eastAsia="Arial" w:hAnsi="Arial" w:cs="Arial"/>
                <w:spacing w:val="2"/>
                <w:sz w:val="20"/>
                <w:szCs w:val="20"/>
              </w:rPr>
              <w:t>n</w:t>
            </w:r>
            <w:r w:rsidRPr="00501474">
              <w:rPr>
                <w:rFonts w:ascii="Arial" w:eastAsia="Arial" w:hAnsi="Arial" w:cs="Arial"/>
                <w:spacing w:val="-1"/>
                <w:sz w:val="20"/>
                <w:szCs w:val="20"/>
              </w:rPr>
              <w:t>i</w:t>
            </w:r>
            <w:r w:rsidRPr="00501474">
              <w:rPr>
                <w:rFonts w:ascii="Arial" w:eastAsia="Arial" w:hAnsi="Arial" w:cs="Arial"/>
                <w:spacing w:val="2"/>
                <w:sz w:val="20"/>
                <w:szCs w:val="20"/>
              </w:rPr>
              <w:t>n</w:t>
            </w:r>
            <w:r w:rsidRPr="00501474">
              <w:rPr>
                <w:rFonts w:ascii="Arial" w:eastAsia="Arial" w:hAnsi="Arial" w:cs="Arial"/>
                <w:sz w:val="20"/>
                <w:szCs w:val="20"/>
              </w:rPr>
              <w:t>g</w:t>
            </w:r>
            <w:r w:rsidRPr="00501474">
              <w:rPr>
                <w:rFonts w:ascii="Arial" w:eastAsia="Arial" w:hAnsi="Arial" w:cs="Arial"/>
                <w:spacing w:val="-7"/>
                <w:sz w:val="20"/>
                <w:szCs w:val="20"/>
              </w:rPr>
              <w:t xml:space="preserve"> </w:t>
            </w:r>
            <w:r w:rsidRPr="00501474">
              <w:rPr>
                <w:rFonts w:ascii="Arial" w:eastAsia="Arial" w:hAnsi="Arial" w:cs="Arial"/>
                <w:spacing w:val="-1"/>
                <w:sz w:val="20"/>
                <w:szCs w:val="20"/>
              </w:rPr>
              <w:t>g</w:t>
            </w:r>
            <w:r w:rsidRPr="00501474">
              <w:rPr>
                <w:rFonts w:ascii="Arial" w:eastAsia="Arial" w:hAnsi="Arial" w:cs="Arial"/>
                <w:spacing w:val="2"/>
                <w:sz w:val="20"/>
                <w:szCs w:val="20"/>
              </w:rPr>
              <w:t>o</w:t>
            </w:r>
            <w:r w:rsidRPr="00501474">
              <w:rPr>
                <w:rFonts w:ascii="Arial" w:eastAsia="Arial" w:hAnsi="Arial" w:cs="Arial"/>
                <w:sz w:val="20"/>
                <w:szCs w:val="20"/>
              </w:rPr>
              <w:t>a</w:t>
            </w:r>
            <w:r w:rsidRPr="00501474">
              <w:rPr>
                <w:rFonts w:ascii="Arial" w:eastAsia="Arial" w:hAnsi="Arial" w:cs="Arial"/>
                <w:spacing w:val="-1"/>
                <w:sz w:val="20"/>
                <w:szCs w:val="20"/>
              </w:rPr>
              <w:t>l</w:t>
            </w:r>
            <w:r w:rsidRPr="00501474">
              <w:rPr>
                <w:rFonts w:ascii="Arial" w:eastAsia="Arial" w:hAnsi="Arial" w:cs="Arial"/>
                <w:sz w:val="20"/>
                <w:szCs w:val="20"/>
              </w:rPr>
              <w:t>.</w:t>
            </w:r>
          </w:p>
          <w:p w:rsidR="00501474" w:rsidRPr="00501474" w:rsidRDefault="00501474" w:rsidP="00501474">
            <w:pPr>
              <w:widowControl w:val="0"/>
              <w:spacing w:before="1" w:after="0" w:line="230" w:lineRule="exact"/>
              <w:ind w:left="211" w:right="599"/>
              <w:rPr>
                <w:rFonts w:ascii="Arial" w:eastAsia="Arial" w:hAnsi="Arial" w:cs="Arial"/>
                <w:sz w:val="20"/>
                <w:szCs w:val="20"/>
              </w:rPr>
            </w:pPr>
            <w:r w:rsidRPr="00501474">
              <w:rPr>
                <w:rFonts w:ascii="Arial" w:eastAsia="Arial" w:hAnsi="Arial" w:cs="Arial"/>
                <w:sz w:val="20"/>
                <w:szCs w:val="20"/>
              </w:rPr>
              <w:t>b.</w:t>
            </w:r>
            <w:r w:rsidRPr="00501474">
              <w:rPr>
                <w:rFonts w:ascii="Arial" w:eastAsia="Arial" w:hAnsi="Arial" w:cs="Arial"/>
                <w:spacing w:val="46"/>
                <w:sz w:val="20"/>
                <w:szCs w:val="20"/>
              </w:rPr>
              <w:t xml:space="preserve"> </w:t>
            </w:r>
            <w:r w:rsidRPr="00501474">
              <w:rPr>
                <w:rFonts w:ascii="Arial" w:eastAsia="Arial" w:hAnsi="Arial" w:cs="Arial"/>
                <w:spacing w:val="-1"/>
                <w:sz w:val="20"/>
                <w:szCs w:val="20"/>
              </w:rPr>
              <w:t>A</w:t>
            </w:r>
            <w:r w:rsidRPr="00501474">
              <w:rPr>
                <w:rFonts w:ascii="Arial" w:eastAsia="Arial" w:hAnsi="Arial" w:cs="Arial"/>
                <w:sz w:val="20"/>
                <w:szCs w:val="20"/>
              </w:rPr>
              <w:t>n</w:t>
            </w:r>
            <w:r w:rsidRPr="00501474">
              <w:rPr>
                <w:rFonts w:ascii="Arial" w:eastAsia="Arial" w:hAnsi="Arial" w:cs="Arial"/>
                <w:spacing w:val="1"/>
                <w:sz w:val="20"/>
                <w:szCs w:val="20"/>
              </w:rPr>
              <w:t>al</w:t>
            </w:r>
            <w:r w:rsidRPr="00501474">
              <w:rPr>
                <w:rFonts w:ascii="Arial" w:eastAsia="Arial" w:hAnsi="Arial" w:cs="Arial"/>
                <w:spacing w:val="-1"/>
                <w:sz w:val="20"/>
                <w:szCs w:val="20"/>
              </w:rPr>
              <w:t>yz</w:t>
            </w:r>
            <w:r w:rsidRPr="00501474">
              <w:rPr>
                <w:rFonts w:ascii="Arial" w:eastAsia="Arial" w:hAnsi="Arial" w:cs="Arial"/>
                <w:sz w:val="20"/>
                <w:szCs w:val="20"/>
              </w:rPr>
              <w:t>e</w:t>
            </w:r>
            <w:r w:rsidRPr="00501474">
              <w:rPr>
                <w:rFonts w:ascii="Arial" w:eastAsia="Arial" w:hAnsi="Arial" w:cs="Arial"/>
                <w:spacing w:val="-5"/>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1"/>
                <w:sz w:val="20"/>
                <w:szCs w:val="20"/>
              </w:rPr>
              <w:t xml:space="preserve"> </w:t>
            </w:r>
            <w:r w:rsidRPr="00501474">
              <w:rPr>
                <w:rFonts w:ascii="Arial" w:eastAsia="Arial" w:hAnsi="Arial" w:cs="Arial"/>
                <w:sz w:val="20"/>
                <w:szCs w:val="20"/>
              </w:rPr>
              <w:t>p</w:t>
            </w:r>
            <w:r w:rsidRPr="00501474">
              <w:rPr>
                <w:rFonts w:ascii="Arial" w:eastAsia="Arial" w:hAnsi="Arial" w:cs="Arial"/>
                <w:spacing w:val="-1"/>
                <w:sz w:val="20"/>
                <w:szCs w:val="20"/>
              </w:rPr>
              <w:t>e</w:t>
            </w:r>
            <w:r w:rsidRPr="00501474">
              <w:rPr>
                <w:rFonts w:ascii="Arial" w:eastAsia="Arial" w:hAnsi="Arial" w:cs="Arial"/>
                <w:spacing w:val="1"/>
                <w:sz w:val="20"/>
                <w:szCs w:val="20"/>
              </w:rPr>
              <w:t>r</w:t>
            </w:r>
            <w:r w:rsidRPr="00501474">
              <w:rPr>
                <w:rFonts w:ascii="Arial" w:eastAsia="Arial" w:hAnsi="Arial" w:cs="Arial"/>
                <w:spacing w:val="2"/>
                <w:sz w:val="20"/>
                <w:szCs w:val="20"/>
              </w:rPr>
              <w:t>f</w:t>
            </w:r>
            <w:r w:rsidRPr="00501474">
              <w:rPr>
                <w:rFonts w:ascii="Arial" w:eastAsia="Arial" w:hAnsi="Arial" w:cs="Arial"/>
                <w:sz w:val="20"/>
                <w:szCs w:val="20"/>
              </w:rPr>
              <w:t>or</w:t>
            </w:r>
            <w:r w:rsidRPr="00501474">
              <w:rPr>
                <w:rFonts w:ascii="Arial" w:eastAsia="Arial" w:hAnsi="Arial" w:cs="Arial"/>
                <w:spacing w:val="5"/>
                <w:sz w:val="20"/>
                <w:szCs w:val="20"/>
              </w:rPr>
              <w:t>m</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pacing w:val="1"/>
                <w:sz w:val="20"/>
                <w:szCs w:val="20"/>
              </w:rPr>
              <w:t>c</w:t>
            </w:r>
            <w:r w:rsidRPr="00501474">
              <w:rPr>
                <w:rFonts w:ascii="Arial" w:eastAsia="Arial" w:hAnsi="Arial" w:cs="Arial"/>
                <w:sz w:val="20"/>
                <w:szCs w:val="20"/>
              </w:rPr>
              <w:t>e</w:t>
            </w:r>
            <w:r w:rsidRPr="00501474">
              <w:rPr>
                <w:rFonts w:ascii="Arial" w:eastAsia="Arial" w:hAnsi="Arial" w:cs="Arial"/>
                <w:spacing w:val="-11"/>
                <w:sz w:val="20"/>
                <w:szCs w:val="20"/>
              </w:rPr>
              <w:t xml:space="preserve"> </w:t>
            </w:r>
            <w:r w:rsidRPr="00501474">
              <w:rPr>
                <w:rFonts w:ascii="Arial" w:eastAsia="Arial" w:hAnsi="Arial" w:cs="Arial"/>
                <w:spacing w:val="-1"/>
                <w:sz w:val="20"/>
                <w:szCs w:val="20"/>
              </w:rPr>
              <w:t>o</w:t>
            </w:r>
            <w:r w:rsidRPr="00501474">
              <w:rPr>
                <w:rFonts w:ascii="Arial" w:eastAsia="Arial" w:hAnsi="Arial" w:cs="Arial"/>
                <w:sz w:val="20"/>
                <w:szCs w:val="20"/>
              </w:rPr>
              <w:t>f</w:t>
            </w:r>
            <w:r w:rsidRPr="00501474">
              <w:rPr>
                <w:rFonts w:ascii="Arial" w:eastAsia="Arial" w:hAnsi="Arial" w:cs="Arial"/>
                <w:spacing w:val="-2"/>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2"/>
                <w:sz w:val="20"/>
                <w:szCs w:val="20"/>
              </w:rPr>
              <w:t xml:space="preserve"> </w:t>
            </w:r>
            <w:r w:rsidRPr="00501474">
              <w:rPr>
                <w:rFonts w:ascii="Arial" w:eastAsia="Arial" w:hAnsi="Arial" w:cs="Arial"/>
                <w:sz w:val="20"/>
                <w:szCs w:val="20"/>
              </w:rPr>
              <w:t>wh</w:t>
            </w:r>
            <w:r w:rsidRPr="00501474">
              <w:rPr>
                <w:rFonts w:ascii="Arial" w:eastAsia="Arial" w:hAnsi="Arial" w:cs="Arial"/>
                <w:spacing w:val="2"/>
                <w:sz w:val="20"/>
                <w:szCs w:val="20"/>
              </w:rPr>
              <w:t>o</w:t>
            </w:r>
            <w:r w:rsidRPr="00501474">
              <w:rPr>
                <w:rFonts w:ascii="Arial" w:eastAsia="Arial" w:hAnsi="Arial" w:cs="Arial"/>
                <w:spacing w:val="-1"/>
                <w:sz w:val="20"/>
                <w:szCs w:val="20"/>
              </w:rPr>
              <w:t>l</w:t>
            </w:r>
            <w:r w:rsidRPr="00501474">
              <w:rPr>
                <w:rFonts w:ascii="Arial" w:eastAsia="Arial" w:hAnsi="Arial" w:cs="Arial"/>
                <w:sz w:val="20"/>
                <w:szCs w:val="20"/>
              </w:rPr>
              <w:t>e</w:t>
            </w:r>
            <w:r w:rsidRPr="00501474">
              <w:rPr>
                <w:rFonts w:ascii="Arial" w:eastAsia="Arial" w:hAnsi="Arial" w:cs="Arial"/>
                <w:spacing w:val="-5"/>
                <w:sz w:val="20"/>
                <w:szCs w:val="20"/>
              </w:rPr>
              <w:t xml:space="preserve"> </w:t>
            </w:r>
            <w:r w:rsidRPr="00501474">
              <w:rPr>
                <w:rFonts w:ascii="Arial" w:eastAsia="Arial" w:hAnsi="Arial" w:cs="Arial"/>
                <w:sz w:val="20"/>
                <w:szCs w:val="20"/>
              </w:rPr>
              <w:t>c</w:t>
            </w:r>
            <w:r w:rsidRPr="00501474">
              <w:rPr>
                <w:rFonts w:ascii="Arial" w:eastAsia="Arial" w:hAnsi="Arial" w:cs="Arial"/>
                <w:spacing w:val="1"/>
                <w:sz w:val="20"/>
                <w:szCs w:val="20"/>
              </w:rPr>
              <w:t>l</w:t>
            </w:r>
            <w:r w:rsidRPr="00501474">
              <w:rPr>
                <w:rFonts w:ascii="Arial" w:eastAsia="Arial" w:hAnsi="Arial" w:cs="Arial"/>
                <w:sz w:val="20"/>
                <w:szCs w:val="20"/>
              </w:rPr>
              <w:t>a</w:t>
            </w:r>
            <w:r w:rsidRPr="00501474">
              <w:rPr>
                <w:rFonts w:ascii="Arial" w:eastAsia="Arial" w:hAnsi="Arial" w:cs="Arial"/>
                <w:spacing w:val="1"/>
                <w:sz w:val="20"/>
                <w:szCs w:val="20"/>
              </w:rPr>
              <w:t>s</w:t>
            </w:r>
            <w:r w:rsidRPr="00501474">
              <w:rPr>
                <w:rFonts w:ascii="Arial" w:eastAsia="Arial" w:hAnsi="Arial" w:cs="Arial"/>
                <w:sz w:val="20"/>
                <w:szCs w:val="20"/>
              </w:rPr>
              <w:t>s</w:t>
            </w:r>
            <w:r w:rsidRPr="00501474">
              <w:rPr>
                <w:rFonts w:ascii="Arial" w:eastAsia="Arial" w:hAnsi="Arial" w:cs="Arial"/>
                <w:spacing w:val="-4"/>
                <w:sz w:val="20"/>
                <w:szCs w:val="20"/>
              </w:rPr>
              <w:t xml:space="preserve"> </w:t>
            </w:r>
            <w:r w:rsidRPr="00501474">
              <w:rPr>
                <w:rFonts w:ascii="Arial" w:eastAsia="Arial" w:hAnsi="Arial" w:cs="Arial"/>
                <w:sz w:val="20"/>
                <w:szCs w:val="20"/>
              </w:rPr>
              <w:t>on</w:t>
            </w:r>
            <w:r w:rsidRPr="00501474">
              <w:rPr>
                <w:rFonts w:ascii="Arial" w:eastAsia="Arial" w:hAnsi="Arial" w:cs="Arial"/>
                <w:spacing w:val="-3"/>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1"/>
                <w:sz w:val="20"/>
                <w:szCs w:val="20"/>
              </w:rPr>
              <w:t xml:space="preserve"> </w:t>
            </w:r>
            <w:r w:rsidRPr="00501474">
              <w:rPr>
                <w:rFonts w:ascii="Arial" w:eastAsia="Arial" w:hAnsi="Arial" w:cs="Arial"/>
                <w:i/>
                <w:spacing w:val="2"/>
                <w:sz w:val="20"/>
                <w:szCs w:val="20"/>
              </w:rPr>
              <w:t>p</w:t>
            </w:r>
            <w:r w:rsidRPr="00501474">
              <w:rPr>
                <w:rFonts w:ascii="Arial" w:eastAsia="Arial" w:hAnsi="Arial" w:cs="Arial"/>
                <w:i/>
                <w:sz w:val="20"/>
                <w:szCs w:val="20"/>
              </w:rPr>
              <w:t>o</w:t>
            </w:r>
            <w:r w:rsidRPr="00501474">
              <w:rPr>
                <w:rFonts w:ascii="Arial" w:eastAsia="Arial" w:hAnsi="Arial" w:cs="Arial"/>
                <w:i/>
                <w:spacing w:val="1"/>
                <w:sz w:val="20"/>
                <w:szCs w:val="20"/>
              </w:rPr>
              <w:t>s</w:t>
            </w:r>
            <w:r w:rsidRPr="00501474">
              <w:rPr>
                <w:rFonts w:ascii="Arial" w:eastAsia="Arial" w:hAnsi="Arial" w:cs="Arial"/>
                <w:i/>
                <w:sz w:val="20"/>
                <w:szCs w:val="20"/>
              </w:rPr>
              <w:t>t</w:t>
            </w:r>
            <w:r w:rsidRPr="00501474">
              <w:rPr>
                <w:rFonts w:ascii="Arial" w:eastAsia="Arial" w:hAnsi="Arial" w:cs="Arial"/>
                <w:spacing w:val="1"/>
                <w:sz w:val="20"/>
                <w:szCs w:val="20"/>
              </w:rPr>
              <w:t>-</w:t>
            </w:r>
            <w:r w:rsidRPr="00501474">
              <w:rPr>
                <w:rFonts w:ascii="Arial" w:eastAsia="Arial" w:hAnsi="Arial" w:cs="Arial"/>
                <w:sz w:val="20"/>
                <w:szCs w:val="20"/>
              </w:rPr>
              <w:t>a</w:t>
            </w:r>
            <w:r w:rsidRPr="00501474">
              <w:rPr>
                <w:rFonts w:ascii="Arial" w:eastAsia="Arial" w:hAnsi="Arial" w:cs="Arial"/>
                <w:spacing w:val="1"/>
                <w:sz w:val="20"/>
                <w:szCs w:val="20"/>
              </w:rPr>
              <w:t>ss</w:t>
            </w:r>
            <w:r w:rsidRPr="00501474">
              <w:rPr>
                <w:rFonts w:ascii="Arial" w:eastAsia="Arial" w:hAnsi="Arial" w:cs="Arial"/>
                <w:sz w:val="20"/>
                <w:szCs w:val="20"/>
              </w:rPr>
              <w:t>e</w:t>
            </w:r>
            <w:r w:rsidRPr="00501474">
              <w:rPr>
                <w:rFonts w:ascii="Arial" w:eastAsia="Arial" w:hAnsi="Arial" w:cs="Arial"/>
                <w:spacing w:val="1"/>
                <w:sz w:val="20"/>
                <w:szCs w:val="20"/>
              </w:rPr>
              <w:t>s</w:t>
            </w:r>
            <w:r w:rsidRPr="00501474">
              <w:rPr>
                <w:rFonts w:ascii="Arial" w:eastAsia="Arial" w:hAnsi="Arial" w:cs="Arial"/>
                <w:spacing w:val="-1"/>
                <w:sz w:val="20"/>
                <w:szCs w:val="20"/>
              </w:rPr>
              <w:t>s</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15"/>
                <w:sz w:val="20"/>
                <w:szCs w:val="20"/>
              </w:rPr>
              <w:t xml:space="preserve"> </w:t>
            </w:r>
            <w:r w:rsidRPr="00501474">
              <w:rPr>
                <w:rFonts w:ascii="Arial" w:eastAsia="Arial" w:hAnsi="Arial" w:cs="Arial"/>
                <w:spacing w:val="-1"/>
                <w:sz w:val="20"/>
                <w:szCs w:val="20"/>
              </w:rPr>
              <w:t>o</w:t>
            </w:r>
            <w:r w:rsidRPr="00501474">
              <w:rPr>
                <w:rFonts w:ascii="Arial" w:eastAsia="Arial" w:hAnsi="Arial" w:cs="Arial"/>
                <w:sz w:val="20"/>
                <w:szCs w:val="20"/>
              </w:rPr>
              <w:t>n</w:t>
            </w:r>
            <w:r w:rsidRPr="00501474">
              <w:rPr>
                <w:rFonts w:ascii="Arial" w:eastAsia="Arial" w:hAnsi="Arial" w:cs="Arial"/>
                <w:spacing w:val="-2"/>
                <w:sz w:val="20"/>
                <w:szCs w:val="20"/>
              </w:rPr>
              <w:t xml:space="preserve"> </w:t>
            </w:r>
            <w:r w:rsidRPr="00501474">
              <w:rPr>
                <w:rFonts w:ascii="Arial" w:eastAsia="Arial" w:hAnsi="Arial" w:cs="Arial"/>
                <w:spacing w:val="-1"/>
                <w:sz w:val="20"/>
                <w:szCs w:val="20"/>
              </w:rPr>
              <w:t>e</w:t>
            </w:r>
            <w:r w:rsidRPr="00501474">
              <w:rPr>
                <w:rFonts w:ascii="Arial" w:eastAsia="Arial" w:hAnsi="Arial" w:cs="Arial"/>
                <w:sz w:val="20"/>
                <w:szCs w:val="20"/>
              </w:rPr>
              <w:t>a</w:t>
            </w:r>
            <w:r w:rsidRPr="00501474">
              <w:rPr>
                <w:rFonts w:ascii="Arial" w:eastAsia="Arial" w:hAnsi="Arial" w:cs="Arial"/>
                <w:spacing w:val="1"/>
                <w:sz w:val="20"/>
                <w:szCs w:val="20"/>
              </w:rPr>
              <w:t>c</w:t>
            </w:r>
            <w:r w:rsidRPr="00501474">
              <w:rPr>
                <w:rFonts w:ascii="Arial" w:eastAsia="Arial" w:hAnsi="Arial" w:cs="Arial"/>
                <w:sz w:val="20"/>
                <w:szCs w:val="20"/>
              </w:rPr>
              <w:t xml:space="preserve">h </w:t>
            </w:r>
            <w:r w:rsidRPr="00501474">
              <w:rPr>
                <w:rFonts w:ascii="Arial" w:eastAsia="Arial" w:hAnsi="Arial" w:cs="Arial"/>
                <w:spacing w:val="-1"/>
                <w:sz w:val="20"/>
                <w:szCs w:val="20"/>
              </w:rPr>
              <w:t>l</w:t>
            </w:r>
            <w:r w:rsidRPr="00501474">
              <w:rPr>
                <w:rFonts w:ascii="Arial" w:eastAsia="Arial" w:hAnsi="Arial" w:cs="Arial"/>
                <w:sz w:val="20"/>
                <w:szCs w:val="20"/>
              </w:rPr>
              <w:t>e</w:t>
            </w:r>
            <w:r w:rsidRPr="00501474">
              <w:rPr>
                <w:rFonts w:ascii="Arial" w:eastAsia="Arial" w:hAnsi="Arial" w:cs="Arial"/>
                <w:spacing w:val="-1"/>
                <w:sz w:val="20"/>
                <w:szCs w:val="20"/>
              </w:rPr>
              <w:t>a</w:t>
            </w:r>
            <w:r w:rsidRPr="00501474">
              <w:rPr>
                <w:rFonts w:ascii="Arial" w:eastAsia="Arial" w:hAnsi="Arial" w:cs="Arial"/>
                <w:spacing w:val="1"/>
                <w:sz w:val="20"/>
                <w:szCs w:val="20"/>
              </w:rPr>
              <w:t>r</w:t>
            </w:r>
            <w:r w:rsidRPr="00501474">
              <w:rPr>
                <w:rFonts w:ascii="Arial" w:eastAsia="Arial" w:hAnsi="Arial" w:cs="Arial"/>
                <w:spacing w:val="2"/>
                <w:sz w:val="20"/>
                <w:szCs w:val="20"/>
              </w:rPr>
              <w:t>n</w:t>
            </w:r>
            <w:r w:rsidRPr="00501474">
              <w:rPr>
                <w:rFonts w:ascii="Arial" w:eastAsia="Arial" w:hAnsi="Arial" w:cs="Arial"/>
                <w:spacing w:val="-1"/>
                <w:sz w:val="20"/>
                <w:szCs w:val="20"/>
              </w:rPr>
              <w:t>i</w:t>
            </w:r>
            <w:r w:rsidRPr="00501474">
              <w:rPr>
                <w:rFonts w:ascii="Arial" w:eastAsia="Arial" w:hAnsi="Arial" w:cs="Arial"/>
                <w:spacing w:val="2"/>
                <w:sz w:val="20"/>
                <w:szCs w:val="20"/>
              </w:rPr>
              <w:t>n</w:t>
            </w:r>
            <w:r w:rsidRPr="00501474">
              <w:rPr>
                <w:rFonts w:ascii="Arial" w:eastAsia="Arial" w:hAnsi="Arial" w:cs="Arial"/>
                <w:sz w:val="20"/>
                <w:szCs w:val="20"/>
              </w:rPr>
              <w:t>g</w:t>
            </w:r>
            <w:r w:rsidRPr="00501474">
              <w:rPr>
                <w:rFonts w:ascii="Arial" w:eastAsia="Arial" w:hAnsi="Arial" w:cs="Arial"/>
                <w:spacing w:val="-7"/>
                <w:sz w:val="20"/>
                <w:szCs w:val="20"/>
              </w:rPr>
              <w:t xml:space="preserve"> </w:t>
            </w:r>
            <w:r w:rsidRPr="00501474">
              <w:rPr>
                <w:rFonts w:ascii="Arial" w:eastAsia="Arial" w:hAnsi="Arial" w:cs="Arial"/>
                <w:spacing w:val="-1"/>
                <w:sz w:val="20"/>
                <w:szCs w:val="20"/>
              </w:rPr>
              <w:t>g</w:t>
            </w:r>
            <w:r w:rsidRPr="00501474">
              <w:rPr>
                <w:rFonts w:ascii="Arial" w:eastAsia="Arial" w:hAnsi="Arial" w:cs="Arial"/>
                <w:spacing w:val="2"/>
                <w:sz w:val="20"/>
                <w:szCs w:val="20"/>
              </w:rPr>
              <w:t>o</w:t>
            </w:r>
            <w:r w:rsidRPr="00501474">
              <w:rPr>
                <w:rFonts w:ascii="Arial" w:eastAsia="Arial" w:hAnsi="Arial" w:cs="Arial"/>
                <w:sz w:val="20"/>
                <w:szCs w:val="20"/>
              </w:rPr>
              <w:t>a</w:t>
            </w:r>
            <w:r w:rsidRPr="00501474">
              <w:rPr>
                <w:rFonts w:ascii="Arial" w:eastAsia="Arial" w:hAnsi="Arial" w:cs="Arial"/>
                <w:spacing w:val="-1"/>
                <w:sz w:val="20"/>
                <w:szCs w:val="20"/>
              </w:rPr>
              <w:t>l</w:t>
            </w:r>
            <w:r w:rsidRPr="00501474">
              <w:rPr>
                <w:rFonts w:ascii="Arial" w:eastAsia="Arial" w:hAnsi="Arial" w:cs="Arial"/>
                <w:sz w:val="20"/>
                <w:szCs w:val="20"/>
              </w:rPr>
              <w:t>.</w:t>
            </w:r>
          </w:p>
          <w:p w:rsidR="00501474" w:rsidRPr="00501474" w:rsidRDefault="00501474" w:rsidP="00501474">
            <w:pPr>
              <w:widowControl w:val="0"/>
              <w:spacing w:after="0" w:line="230" w:lineRule="exact"/>
              <w:ind w:left="211" w:right="493"/>
              <w:rPr>
                <w:rFonts w:ascii="Arial" w:eastAsia="Arial" w:hAnsi="Arial" w:cs="Arial"/>
                <w:sz w:val="20"/>
                <w:szCs w:val="20"/>
              </w:rPr>
            </w:pPr>
            <w:r w:rsidRPr="00501474">
              <w:rPr>
                <w:rFonts w:ascii="Arial" w:eastAsia="Arial" w:hAnsi="Arial" w:cs="Arial"/>
                <w:spacing w:val="1"/>
                <w:sz w:val="20"/>
                <w:szCs w:val="20"/>
              </w:rPr>
              <w:t>c</w:t>
            </w:r>
            <w:r w:rsidRPr="00501474">
              <w:rPr>
                <w:rFonts w:ascii="Arial" w:eastAsia="Arial" w:hAnsi="Arial" w:cs="Arial"/>
                <w:sz w:val="20"/>
                <w:szCs w:val="20"/>
              </w:rPr>
              <w:t>.</w:t>
            </w:r>
            <w:r w:rsidRPr="00501474">
              <w:rPr>
                <w:rFonts w:ascii="Arial" w:eastAsia="Arial" w:hAnsi="Arial" w:cs="Arial"/>
                <w:spacing w:val="55"/>
                <w:sz w:val="20"/>
                <w:szCs w:val="20"/>
              </w:rPr>
              <w:t xml:space="preserve"> </w:t>
            </w:r>
            <w:r w:rsidRPr="00501474">
              <w:rPr>
                <w:rFonts w:ascii="Arial" w:eastAsia="Arial" w:hAnsi="Arial" w:cs="Arial"/>
                <w:sz w:val="20"/>
                <w:szCs w:val="20"/>
              </w:rPr>
              <w:t>Rep</w:t>
            </w:r>
            <w:r w:rsidRPr="00501474">
              <w:rPr>
                <w:rFonts w:ascii="Arial" w:eastAsia="Arial" w:hAnsi="Arial" w:cs="Arial"/>
                <w:spacing w:val="-1"/>
                <w:sz w:val="20"/>
                <w:szCs w:val="20"/>
              </w:rPr>
              <w:t>o</w:t>
            </w:r>
            <w:r w:rsidRPr="00501474">
              <w:rPr>
                <w:rFonts w:ascii="Arial" w:eastAsia="Arial" w:hAnsi="Arial" w:cs="Arial"/>
                <w:spacing w:val="1"/>
                <w:sz w:val="20"/>
                <w:szCs w:val="20"/>
              </w:rPr>
              <w:t>r</w:t>
            </w:r>
            <w:r w:rsidRPr="00501474">
              <w:rPr>
                <w:rFonts w:ascii="Arial" w:eastAsia="Arial" w:hAnsi="Arial" w:cs="Arial"/>
                <w:sz w:val="20"/>
                <w:szCs w:val="20"/>
              </w:rPr>
              <w:t>t</w:t>
            </w:r>
            <w:r w:rsidRPr="00501474">
              <w:rPr>
                <w:rFonts w:ascii="Arial" w:eastAsia="Arial" w:hAnsi="Arial" w:cs="Arial"/>
                <w:spacing w:val="-4"/>
                <w:sz w:val="20"/>
                <w:szCs w:val="20"/>
              </w:rPr>
              <w:t xml:space="preserve"> </w:t>
            </w:r>
            <w:r w:rsidRPr="00501474">
              <w:rPr>
                <w:rFonts w:ascii="Arial" w:eastAsia="Arial" w:hAnsi="Arial" w:cs="Arial"/>
                <w:sz w:val="20"/>
                <w:szCs w:val="20"/>
              </w:rPr>
              <w:t>h</w:t>
            </w:r>
            <w:r w:rsidRPr="00501474">
              <w:rPr>
                <w:rFonts w:ascii="Arial" w:eastAsia="Arial" w:hAnsi="Arial" w:cs="Arial"/>
                <w:spacing w:val="1"/>
                <w:sz w:val="20"/>
                <w:szCs w:val="20"/>
              </w:rPr>
              <w:t>o</w:t>
            </w:r>
            <w:r w:rsidRPr="00501474">
              <w:rPr>
                <w:rFonts w:ascii="Arial" w:eastAsia="Arial" w:hAnsi="Arial" w:cs="Arial"/>
                <w:sz w:val="20"/>
                <w:szCs w:val="20"/>
              </w:rPr>
              <w:t>w</w:t>
            </w:r>
            <w:r w:rsidRPr="00501474">
              <w:rPr>
                <w:rFonts w:ascii="Arial" w:eastAsia="Arial" w:hAnsi="Arial" w:cs="Arial"/>
                <w:spacing w:val="-6"/>
                <w:sz w:val="20"/>
                <w:szCs w:val="20"/>
              </w:rPr>
              <w:t xml:space="preserve"> </w:t>
            </w:r>
            <w:r w:rsidRPr="00501474">
              <w:rPr>
                <w:rFonts w:ascii="Arial" w:eastAsia="Arial" w:hAnsi="Arial" w:cs="Arial"/>
                <w:spacing w:val="4"/>
                <w:sz w:val="20"/>
                <w:szCs w:val="20"/>
              </w:rPr>
              <w:t>m</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z w:val="20"/>
                <w:szCs w:val="20"/>
              </w:rPr>
              <w:t>y</w:t>
            </w:r>
            <w:r w:rsidRPr="00501474">
              <w:rPr>
                <w:rFonts w:ascii="Arial" w:eastAsia="Arial" w:hAnsi="Arial" w:cs="Arial"/>
                <w:spacing w:val="-9"/>
                <w:sz w:val="20"/>
                <w:szCs w:val="20"/>
              </w:rPr>
              <w:t xml:space="preserve"> </w:t>
            </w:r>
            <w:r w:rsidRPr="00501474">
              <w:rPr>
                <w:rFonts w:ascii="Arial" w:eastAsia="Arial" w:hAnsi="Arial" w:cs="Arial"/>
                <w:spacing w:val="1"/>
                <w:sz w:val="20"/>
                <w:szCs w:val="20"/>
              </w:rPr>
              <w:t>s</w:t>
            </w:r>
            <w:r w:rsidRPr="00501474">
              <w:rPr>
                <w:rFonts w:ascii="Arial" w:eastAsia="Arial" w:hAnsi="Arial" w:cs="Arial"/>
                <w:sz w:val="20"/>
                <w:szCs w:val="20"/>
              </w:rPr>
              <w:t>t</w:t>
            </w:r>
            <w:r w:rsidRPr="00501474">
              <w:rPr>
                <w:rFonts w:ascii="Arial" w:eastAsia="Arial" w:hAnsi="Arial" w:cs="Arial"/>
                <w:spacing w:val="2"/>
                <w:sz w:val="20"/>
                <w:szCs w:val="20"/>
              </w:rPr>
              <w:t>u</w:t>
            </w:r>
            <w:r w:rsidRPr="00501474">
              <w:rPr>
                <w:rFonts w:ascii="Arial" w:eastAsia="Arial" w:hAnsi="Arial" w:cs="Arial"/>
                <w:sz w:val="20"/>
                <w:szCs w:val="20"/>
              </w:rPr>
              <w:t>d</w:t>
            </w:r>
            <w:r w:rsidRPr="00501474">
              <w:rPr>
                <w:rFonts w:ascii="Arial" w:eastAsia="Arial" w:hAnsi="Arial" w:cs="Arial"/>
                <w:spacing w:val="1"/>
                <w:sz w:val="20"/>
                <w:szCs w:val="20"/>
              </w:rPr>
              <w:t>e</w:t>
            </w:r>
            <w:r w:rsidRPr="00501474">
              <w:rPr>
                <w:rFonts w:ascii="Arial" w:eastAsia="Arial" w:hAnsi="Arial" w:cs="Arial"/>
                <w:sz w:val="20"/>
                <w:szCs w:val="20"/>
              </w:rPr>
              <w:t>nts</w:t>
            </w:r>
            <w:r w:rsidRPr="00501474">
              <w:rPr>
                <w:rFonts w:ascii="Arial" w:eastAsia="Arial" w:hAnsi="Arial" w:cs="Arial"/>
                <w:spacing w:val="-8"/>
                <w:sz w:val="20"/>
                <w:szCs w:val="20"/>
              </w:rPr>
              <w:t xml:space="preserve"> </w:t>
            </w:r>
            <w:r w:rsidRPr="00501474">
              <w:rPr>
                <w:rFonts w:ascii="Arial" w:eastAsia="Arial" w:hAnsi="Arial" w:cs="Arial"/>
                <w:spacing w:val="4"/>
                <w:sz w:val="20"/>
                <w:szCs w:val="20"/>
              </w:rPr>
              <w:t>m</w:t>
            </w:r>
            <w:r w:rsidRPr="00501474">
              <w:rPr>
                <w:rFonts w:ascii="Arial" w:eastAsia="Arial" w:hAnsi="Arial" w:cs="Arial"/>
                <w:sz w:val="20"/>
                <w:szCs w:val="20"/>
              </w:rPr>
              <w:t>et</w:t>
            </w:r>
            <w:r w:rsidRPr="00501474">
              <w:rPr>
                <w:rFonts w:ascii="Arial" w:eastAsia="Arial" w:hAnsi="Arial" w:cs="Arial"/>
                <w:spacing w:val="-4"/>
                <w:sz w:val="20"/>
                <w:szCs w:val="20"/>
              </w:rPr>
              <w:t xml:space="preserve"> </w:t>
            </w:r>
            <w:r w:rsidRPr="00501474">
              <w:rPr>
                <w:rFonts w:ascii="Arial" w:eastAsia="Arial" w:hAnsi="Arial" w:cs="Arial"/>
                <w:sz w:val="20"/>
                <w:szCs w:val="20"/>
              </w:rPr>
              <w:t>or</w:t>
            </w:r>
            <w:r w:rsidRPr="00501474">
              <w:rPr>
                <w:rFonts w:ascii="Arial" w:eastAsia="Arial" w:hAnsi="Arial" w:cs="Arial"/>
                <w:spacing w:val="-2"/>
                <w:sz w:val="20"/>
                <w:szCs w:val="20"/>
              </w:rPr>
              <w:t xml:space="preserve"> </w:t>
            </w:r>
            <w:r w:rsidRPr="00501474">
              <w:rPr>
                <w:rFonts w:ascii="Arial" w:eastAsia="Arial" w:hAnsi="Arial" w:cs="Arial"/>
                <w:sz w:val="20"/>
                <w:szCs w:val="20"/>
              </w:rPr>
              <w:t>d</w:t>
            </w:r>
            <w:r w:rsidRPr="00501474">
              <w:rPr>
                <w:rFonts w:ascii="Arial" w:eastAsia="Arial" w:hAnsi="Arial" w:cs="Arial"/>
                <w:spacing w:val="-1"/>
                <w:sz w:val="20"/>
                <w:szCs w:val="20"/>
              </w:rPr>
              <w:t>i</w:t>
            </w:r>
            <w:r w:rsidRPr="00501474">
              <w:rPr>
                <w:rFonts w:ascii="Arial" w:eastAsia="Arial" w:hAnsi="Arial" w:cs="Arial"/>
                <w:sz w:val="20"/>
                <w:szCs w:val="20"/>
              </w:rPr>
              <w:t>d</w:t>
            </w:r>
            <w:r w:rsidRPr="00501474">
              <w:rPr>
                <w:rFonts w:ascii="Arial" w:eastAsia="Arial" w:hAnsi="Arial" w:cs="Arial"/>
                <w:spacing w:val="-3"/>
                <w:sz w:val="20"/>
                <w:szCs w:val="20"/>
              </w:rPr>
              <w:t xml:space="preserve"> </w:t>
            </w:r>
            <w:r w:rsidRPr="00501474">
              <w:rPr>
                <w:rFonts w:ascii="Arial" w:eastAsia="Arial" w:hAnsi="Arial" w:cs="Arial"/>
                <w:spacing w:val="-1"/>
                <w:sz w:val="20"/>
                <w:szCs w:val="20"/>
              </w:rPr>
              <w:t>n</w:t>
            </w:r>
            <w:r w:rsidRPr="00501474">
              <w:rPr>
                <w:rFonts w:ascii="Arial" w:eastAsia="Arial" w:hAnsi="Arial" w:cs="Arial"/>
                <w:spacing w:val="2"/>
                <w:sz w:val="20"/>
                <w:szCs w:val="20"/>
              </w:rPr>
              <w:t>o</w:t>
            </w:r>
            <w:r w:rsidRPr="00501474">
              <w:rPr>
                <w:rFonts w:ascii="Arial" w:eastAsia="Arial" w:hAnsi="Arial" w:cs="Arial"/>
                <w:sz w:val="20"/>
                <w:szCs w:val="20"/>
              </w:rPr>
              <w:t>t</w:t>
            </w:r>
            <w:r w:rsidRPr="00501474">
              <w:rPr>
                <w:rFonts w:ascii="Arial" w:eastAsia="Arial" w:hAnsi="Arial" w:cs="Arial"/>
                <w:spacing w:val="-3"/>
                <w:sz w:val="20"/>
                <w:szCs w:val="20"/>
              </w:rPr>
              <w:t xml:space="preserve"> </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e</w:t>
            </w:r>
            <w:r w:rsidRPr="00501474">
              <w:rPr>
                <w:rFonts w:ascii="Arial" w:eastAsia="Arial" w:hAnsi="Arial" w:cs="Arial"/>
                <w:sz w:val="20"/>
                <w:szCs w:val="20"/>
              </w:rPr>
              <w:t>t</w:t>
            </w:r>
            <w:r w:rsidRPr="00501474">
              <w:rPr>
                <w:rFonts w:ascii="Arial" w:eastAsia="Arial" w:hAnsi="Arial" w:cs="Arial"/>
                <w:spacing w:val="-4"/>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2"/>
                <w:sz w:val="20"/>
                <w:szCs w:val="20"/>
              </w:rPr>
              <w:t xml:space="preserve"> </w:t>
            </w:r>
            <w:r w:rsidRPr="00501474">
              <w:rPr>
                <w:rFonts w:ascii="Arial" w:eastAsia="Arial" w:hAnsi="Arial" w:cs="Arial"/>
                <w:spacing w:val="-1"/>
                <w:sz w:val="20"/>
                <w:szCs w:val="20"/>
              </w:rPr>
              <w:t>l</w:t>
            </w:r>
            <w:r w:rsidRPr="00501474">
              <w:rPr>
                <w:rFonts w:ascii="Arial" w:eastAsia="Arial" w:hAnsi="Arial" w:cs="Arial"/>
                <w:sz w:val="20"/>
                <w:szCs w:val="20"/>
              </w:rPr>
              <w:t>e</w:t>
            </w:r>
            <w:r w:rsidRPr="00501474">
              <w:rPr>
                <w:rFonts w:ascii="Arial" w:eastAsia="Arial" w:hAnsi="Arial" w:cs="Arial"/>
                <w:spacing w:val="-1"/>
                <w:sz w:val="20"/>
                <w:szCs w:val="20"/>
              </w:rPr>
              <w:t>a</w:t>
            </w:r>
            <w:r w:rsidRPr="00501474">
              <w:rPr>
                <w:rFonts w:ascii="Arial" w:eastAsia="Arial" w:hAnsi="Arial" w:cs="Arial"/>
                <w:spacing w:val="3"/>
                <w:sz w:val="20"/>
                <w:szCs w:val="20"/>
              </w:rPr>
              <w:t>r</w:t>
            </w:r>
            <w:r w:rsidRPr="00501474">
              <w:rPr>
                <w:rFonts w:ascii="Arial" w:eastAsia="Arial" w:hAnsi="Arial" w:cs="Arial"/>
                <w:sz w:val="20"/>
                <w:szCs w:val="20"/>
              </w:rPr>
              <w:t>n</w:t>
            </w:r>
            <w:r w:rsidRPr="00501474">
              <w:rPr>
                <w:rFonts w:ascii="Arial" w:eastAsia="Arial" w:hAnsi="Arial" w:cs="Arial"/>
                <w:spacing w:val="-1"/>
                <w:sz w:val="20"/>
                <w:szCs w:val="20"/>
              </w:rPr>
              <w:t>i</w:t>
            </w:r>
            <w:r w:rsidRPr="00501474">
              <w:rPr>
                <w:rFonts w:ascii="Arial" w:eastAsia="Arial" w:hAnsi="Arial" w:cs="Arial"/>
                <w:spacing w:val="2"/>
                <w:sz w:val="20"/>
                <w:szCs w:val="20"/>
              </w:rPr>
              <w:t>n</w:t>
            </w:r>
            <w:r w:rsidRPr="00501474">
              <w:rPr>
                <w:rFonts w:ascii="Arial" w:eastAsia="Arial" w:hAnsi="Arial" w:cs="Arial"/>
                <w:sz w:val="20"/>
                <w:szCs w:val="20"/>
              </w:rPr>
              <w:t>g</w:t>
            </w:r>
            <w:r w:rsidRPr="00501474">
              <w:rPr>
                <w:rFonts w:ascii="Arial" w:eastAsia="Arial" w:hAnsi="Arial" w:cs="Arial"/>
                <w:spacing w:val="-7"/>
                <w:sz w:val="20"/>
                <w:szCs w:val="20"/>
              </w:rPr>
              <w:t xml:space="preserve"> </w:t>
            </w:r>
            <w:r w:rsidRPr="00501474">
              <w:rPr>
                <w:rFonts w:ascii="Arial" w:eastAsia="Arial" w:hAnsi="Arial" w:cs="Arial"/>
                <w:spacing w:val="-1"/>
                <w:sz w:val="20"/>
                <w:szCs w:val="20"/>
              </w:rPr>
              <w:t>g</w:t>
            </w:r>
            <w:r w:rsidRPr="00501474">
              <w:rPr>
                <w:rFonts w:ascii="Arial" w:eastAsia="Arial" w:hAnsi="Arial" w:cs="Arial"/>
                <w:spacing w:val="2"/>
                <w:sz w:val="20"/>
                <w:szCs w:val="20"/>
              </w:rPr>
              <w:t>o</w:t>
            </w:r>
            <w:r w:rsidRPr="00501474">
              <w:rPr>
                <w:rFonts w:ascii="Arial" w:eastAsia="Arial" w:hAnsi="Arial" w:cs="Arial"/>
                <w:sz w:val="20"/>
                <w:szCs w:val="20"/>
              </w:rPr>
              <w:t>a</w:t>
            </w:r>
            <w:r w:rsidRPr="00501474">
              <w:rPr>
                <w:rFonts w:ascii="Arial" w:eastAsia="Arial" w:hAnsi="Arial" w:cs="Arial"/>
                <w:spacing w:val="-1"/>
                <w:sz w:val="20"/>
                <w:szCs w:val="20"/>
              </w:rPr>
              <w:t>l</w:t>
            </w:r>
            <w:r w:rsidRPr="00501474">
              <w:rPr>
                <w:rFonts w:ascii="Arial" w:eastAsia="Arial" w:hAnsi="Arial" w:cs="Arial"/>
                <w:sz w:val="20"/>
                <w:szCs w:val="20"/>
              </w:rPr>
              <w:t>s</w:t>
            </w:r>
            <w:r w:rsidRPr="00501474">
              <w:rPr>
                <w:rFonts w:ascii="Arial" w:eastAsia="Arial" w:hAnsi="Arial" w:cs="Arial"/>
                <w:spacing w:val="-4"/>
                <w:sz w:val="20"/>
                <w:szCs w:val="20"/>
              </w:rPr>
              <w:t xml:space="preserve"> </w:t>
            </w:r>
            <w:r w:rsidRPr="00501474">
              <w:rPr>
                <w:rFonts w:ascii="Arial" w:eastAsia="Arial" w:hAnsi="Arial" w:cs="Arial"/>
                <w:spacing w:val="2"/>
                <w:sz w:val="20"/>
                <w:szCs w:val="20"/>
              </w:rPr>
              <w:t>a</w:t>
            </w:r>
            <w:r w:rsidRPr="00501474">
              <w:rPr>
                <w:rFonts w:ascii="Arial" w:eastAsia="Arial" w:hAnsi="Arial" w:cs="Arial"/>
                <w:sz w:val="20"/>
                <w:szCs w:val="20"/>
              </w:rPr>
              <w:t>nd</w:t>
            </w:r>
            <w:r w:rsidRPr="00501474">
              <w:rPr>
                <w:rFonts w:ascii="Arial" w:eastAsia="Arial" w:hAnsi="Arial" w:cs="Arial"/>
                <w:spacing w:val="-2"/>
                <w:sz w:val="20"/>
                <w:szCs w:val="20"/>
              </w:rPr>
              <w:t xml:space="preserve"> </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pacing w:val="2"/>
                <w:sz w:val="20"/>
                <w:szCs w:val="20"/>
              </w:rPr>
              <w:t>a</w:t>
            </w:r>
            <w:r w:rsidRPr="00501474">
              <w:rPr>
                <w:rFonts w:ascii="Arial" w:eastAsia="Arial" w:hAnsi="Arial" w:cs="Arial"/>
                <w:spacing w:val="4"/>
                <w:sz w:val="20"/>
                <w:szCs w:val="20"/>
              </w:rPr>
              <w:t>l</w:t>
            </w:r>
            <w:r w:rsidRPr="00501474">
              <w:rPr>
                <w:rFonts w:ascii="Arial" w:eastAsia="Arial" w:hAnsi="Arial" w:cs="Arial"/>
                <w:spacing w:val="-4"/>
                <w:sz w:val="20"/>
                <w:szCs w:val="20"/>
              </w:rPr>
              <w:t>y</w:t>
            </w:r>
            <w:r w:rsidRPr="00501474">
              <w:rPr>
                <w:rFonts w:ascii="Arial" w:eastAsia="Arial" w:hAnsi="Arial" w:cs="Arial"/>
                <w:spacing w:val="-1"/>
                <w:sz w:val="20"/>
                <w:szCs w:val="20"/>
              </w:rPr>
              <w:t>z</w:t>
            </w:r>
            <w:r w:rsidRPr="00501474">
              <w:rPr>
                <w:rFonts w:ascii="Arial" w:eastAsia="Arial" w:hAnsi="Arial" w:cs="Arial"/>
                <w:sz w:val="20"/>
                <w:szCs w:val="20"/>
              </w:rPr>
              <w:t>e the</w:t>
            </w:r>
            <w:r w:rsidRPr="00501474">
              <w:rPr>
                <w:rFonts w:ascii="Arial" w:eastAsia="Arial" w:hAnsi="Arial" w:cs="Arial"/>
                <w:spacing w:val="-4"/>
                <w:sz w:val="20"/>
                <w:szCs w:val="20"/>
              </w:rPr>
              <w:t xml:space="preserve"> </w:t>
            </w:r>
            <w:r w:rsidRPr="00501474">
              <w:rPr>
                <w:rFonts w:ascii="Arial" w:eastAsia="Arial" w:hAnsi="Arial" w:cs="Arial"/>
                <w:sz w:val="20"/>
                <w:szCs w:val="20"/>
              </w:rPr>
              <w:t>pr</w:t>
            </w:r>
            <w:r w:rsidRPr="00501474">
              <w:rPr>
                <w:rFonts w:ascii="Arial" w:eastAsia="Arial" w:hAnsi="Arial" w:cs="Arial"/>
                <w:spacing w:val="2"/>
                <w:sz w:val="20"/>
                <w:szCs w:val="20"/>
              </w:rPr>
              <w:t>o</w:t>
            </w:r>
            <w:r w:rsidRPr="00501474">
              <w:rPr>
                <w:rFonts w:ascii="Arial" w:eastAsia="Arial" w:hAnsi="Arial" w:cs="Arial"/>
                <w:sz w:val="20"/>
                <w:szCs w:val="20"/>
              </w:rPr>
              <w:t>gre</w:t>
            </w:r>
            <w:r w:rsidRPr="00501474">
              <w:rPr>
                <w:rFonts w:ascii="Arial" w:eastAsia="Arial" w:hAnsi="Arial" w:cs="Arial"/>
                <w:spacing w:val="1"/>
                <w:sz w:val="20"/>
                <w:szCs w:val="20"/>
              </w:rPr>
              <w:t>s</w:t>
            </w:r>
            <w:r w:rsidRPr="00501474">
              <w:rPr>
                <w:rFonts w:ascii="Arial" w:eastAsia="Arial" w:hAnsi="Arial" w:cs="Arial"/>
                <w:sz w:val="20"/>
                <w:szCs w:val="20"/>
              </w:rPr>
              <w:t>s</w:t>
            </w:r>
            <w:r w:rsidRPr="00501474">
              <w:rPr>
                <w:rFonts w:ascii="Arial" w:eastAsia="Arial" w:hAnsi="Arial" w:cs="Arial"/>
                <w:spacing w:val="-7"/>
                <w:sz w:val="20"/>
                <w:szCs w:val="20"/>
              </w:rPr>
              <w:t xml:space="preserve"> </w:t>
            </w:r>
            <w:r w:rsidRPr="00501474">
              <w:rPr>
                <w:rFonts w:ascii="Arial" w:eastAsia="Arial" w:hAnsi="Arial" w:cs="Arial"/>
                <w:sz w:val="20"/>
                <w:szCs w:val="20"/>
              </w:rPr>
              <w:t>(</w:t>
            </w:r>
            <w:r w:rsidRPr="00501474">
              <w:rPr>
                <w:rFonts w:ascii="Arial" w:eastAsia="Arial" w:hAnsi="Arial" w:cs="Arial"/>
                <w:spacing w:val="1"/>
                <w:sz w:val="20"/>
                <w:szCs w:val="20"/>
              </w:rPr>
              <w:t>c</w:t>
            </w:r>
            <w:r w:rsidRPr="00501474">
              <w:rPr>
                <w:rFonts w:ascii="Arial" w:eastAsia="Arial" w:hAnsi="Arial" w:cs="Arial"/>
                <w:sz w:val="20"/>
                <w:szCs w:val="20"/>
              </w:rPr>
              <w:t>h</w:t>
            </w:r>
            <w:r w:rsidRPr="00501474">
              <w:rPr>
                <w:rFonts w:ascii="Arial" w:eastAsia="Arial" w:hAnsi="Arial" w:cs="Arial"/>
                <w:spacing w:val="-1"/>
                <w:sz w:val="20"/>
                <w:szCs w:val="20"/>
              </w:rPr>
              <w:t>a</w:t>
            </w:r>
            <w:r w:rsidRPr="00501474">
              <w:rPr>
                <w:rFonts w:ascii="Arial" w:eastAsia="Arial" w:hAnsi="Arial" w:cs="Arial"/>
                <w:sz w:val="20"/>
                <w:szCs w:val="20"/>
              </w:rPr>
              <w:t>n</w:t>
            </w:r>
            <w:r w:rsidRPr="00501474">
              <w:rPr>
                <w:rFonts w:ascii="Arial" w:eastAsia="Arial" w:hAnsi="Arial" w:cs="Arial"/>
                <w:spacing w:val="1"/>
                <w:sz w:val="20"/>
                <w:szCs w:val="20"/>
              </w:rPr>
              <w:t>g</w:t>
            </w:r>
            <w:r w:rsidRPr="00501474">
              <w:rPr>
                <w:rFonts w:ascii="Arial" w:eastAsia="Arial" w:hAnsi="Arial" w:cs="Arial"/>
                <w:sz w:val="20"/>
                <w:szCs w:val="20"/>
              </w:rPr>
              <w:t>es</w:t>
            </w:r>
            <w:r w:rsidRPr="00501474">
              <w:rPr>
                <w:rFonts w:ascii="Arial" w:eastAsia="Arial" w:hAnsi="Arial" w:cs="Arial"/>
                <w:spacing w:val="-8"/>
                <w:sz w:val="20"/>
                <w:szCs w:val="20"/>
              </w:rPr>
              <w:t xml:space="preserve"> </w:t>
            </w:r>
            <w:r w:rsidRPr="00501474">
              <w:rPr>
                <w:rFonts w:ascii="Arial" w:eastAsia="Arial" w:hAnsi="Arial" w:cs="Arial"/>
                <w:spacing w:val="-1"/>
                <w:sz w:val="20"/>
                <w:szCs w:val="20"/>
              </w:rPr>
              <w:t>i</w:t>
            </w:r>
            <w:r w:rsidRPr="00501474">
              <w:rPr>
                <w:rFonts w:ascii="Arial" w:eastAsia="Arial" w:hAnsi="Arial" w:cs="Arial"/>
                <w:sz w:val="20"/>
                <w:szCs w:val="20"/>
              </w:rPr>
              <w:t>n</w:t>
            </w:r>
            <w:r w:rsidRPr="00501474">
              <w:rPr>
                <w:rFonts w:ascii="Arial" w:eastAsia="Arial" w:hAnsi="Arial" w:cs="Arial"/>
                <w:spacing w:val="-1"/>
                <w:sz w:val="20"/>
                <w:szCs w:val="20"/>
              </w:rPr>
              <w:t xml:space="preserve"> </w:t>
            </w:r>
            <w:r w:rsidRPr="00501474">
              <w:rPr>
                <w:rFonts w:ascii="Arial" w:eastAsia="Arial" w:hAnsi="Arial" w:cs="Arial"/>
                <w:spacing w:val="2"/>
                <w:sz w:val="20"/>
                <w:szCs w:val="20"/>
              </w:rPr>
              <w:t>p</w:t>
            </w:r>
            <w:r w:rsidRPr="00501474">
              <w:rPr>
                <w:rFonts w:ascii="Arial" w:eastAsia="Arial" w:hAnsi="Arial" w:cs="Arial"/>
                <w:sz w:val="20"/>
                <w:szCs w:val="20"/>
              </w:rPr>
              <w:t>er</w:t>
            </w:r>
            <w:r w:rsidRPr="00501474">
              <w:rPr>
                <w:rFonts w:ascii="Arial" w:eastAsia="Arial" w:hAnsi="Arial" w:cs="Arial"/>
                <w:spacing w:val="3"/>
                <w:sz w:val="20"/>
                <w:szCs w:val="20"/>
              </w:rPr>
              <w:t>f</w:t>
            </w:r>
            <w:r w:rsidRPr="00501474">
              <w:rPr>
                <w:rFonts w:ascii="Arial" w:eastAsia="Arial" w:hAnsi="Arial" w:cs="Arial"/>
                <w:sz w:val="20"/>
                <w:szCs w:val="20"/>
              </w:rPr>
              <w:t>o</w:t>
            </w:r>
            <w:r w:rsidRPr="00501474">
              <w:rPr>
                <w:rFonts w:ascii="Arial" w:eastAsia="Arial" w:hAnsi="Arial" w:cs="Arial"/>
                <w:spacing w:val="-2"/>
                <w:sz w:val="20"/>
                <w:szCs w:val="20"/>
              </w:rPr>
              <w:t>r</w:t>
            </w:r>
            <w:r w:rsidRPr="00501474">
              <w:rPr>
                <w:rFonts w:ascii="Arial" w:eastAsia="Arial" w:hAnsi="Arial" w:cs="Arial"/>
                <w:spacing w:val="4"/>
                <w:sz w:val="20"/>
                <w:szCs w:val="20"/>
              </w:rPr>
              <w:t>m</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pacing w:val="1"/>
                <w:sz w:val="20"/>
                <w:szCs w:val="20"/>
              </w:rPr>
              <w:t>c</w:t>
            </w:r>
            <w:r w:rsidRPr="00501474">
              <w:rPr>
                <w:rFonts w:ascii="Arial" w:eastAsia="Arial" w:hAnsi="Arial" w:cs="Arial"/>
                <w:sz w:val="20"/>
                <w:szCs w:val="20"/>
              </w:rPr>
              <w:t>e)</w:t>
            </w:r>
            <w:r w:rsidRPr="00501474">
              <w:rPr>
                <w:rFonts w:ascii="Arial" w:eastAsia="Arial" w:hAnsi="Arial" w:cs="Arial"/>
                <w:spacing w:val="-12"/>
                <w:sz w:val="20"/>
                <w:szCs w:val="20"/>
              </w:rPr>
              <w:t xml:space="preserve"> </w:t>
            </w:r>
            <w:r w:rsidRPr="00501474">
              <w:rPr>
                <w:rFonts w:ascii="Arial" w:eastAsia="Arial" w:hAnsi="Arial" w:cs="Arial"/>
                <w:sz w:val="20"/>
                <w:szCs w:val="20"/>
              </w:rPr>
              <w:t>of 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3"/>
                <w:sz w:val="20"/>
                <w:szCs w:val="20"/>
              </w:rPr>
              <w:t xml:space="preserve"> </w:t>
            </w:r>
            <w:r w:rsidRPr="00501474">
              <w:rPr>
                <w:rFonts w:ascii="Arial" w:eastAsia="Arial" w:hAnsi="Arial" w:cs="Arial"/>
                <w:sz w:val="20"/>
                <w:szCs w:val="20"/>
              </w:rPr>
              <w:t>w</w:t>
            </w:r>
            <w:r w:rsidRPr="00501474">
              <w:rPr>
                <w:rFonts w:ascii="Arial" w:eastAsia="Arial" w:hAnsi="Arial" w:cs="Arial"/>
                <w:spacing w:val="3"/>
                <w:sz w:val="20"/>
                <w:szCs w:val="20"/>
              </w:rPr>
              <w:t>h</w:t>
            </w:r>
            <w:r w:rsidRPr="00501474">
              <w:rPr>
                <w:rFonts w:ascii="Arial" w:eastAsia="Arial" w:hAnsi="Arial" w:cs="Arial"/>
                <w:sz w:val="20"/>
                <w:szCs w:val="20"/>
              </w:rPr>
              <w:t>o</w:t>
            </w:r>
            <w:r w:rsidRPr="00501474">
              <w:rPr>
                <w:rFonts w:ascii="Arial" w:eastAsia="Arial" w:hAnsi="Arial" w:cs="Arial"/>
                <w:spacing w:val="1"/>
                <w:sz w:val="20"/>
                <w:szCs w:val="20"/>
              </w:rPr>
              <w:t>l</w:t>
            </w:r>
            <w:r w:rsidRPr="00501474">
              <w:rPr>
                <w:rFonts w:ascii="Arial" w:eastAsia="Arial" w:hAnsi="Arial" w:cs="Arial"/>
                <w:sz w:val="20"/>
                <w:szCs w:val="20"/>
              </w:rPr>
              <w:t>e</w:t>
            </w:r>
            <w:r w:rsidRPr="00501474">
              <w:rPr>
                <w:rFonts w:ascii="Arial" w:eastAsia="Arial" w:hAnsi="Arial" w:cs="Arial"/>
                <w:spacing w:val="-5"/>
                <w:sz w:val="20"/>
                <w:szCs w:val="20"/>
              </w:rPr>
              <w:t xml:space="preserve"> </w:t>
            </w:r>
            <w:r w:rsidRPr="00501474">
              <w:rPr>
                <w:rFonts w:ascii="Arial" w:eastAsia="Arial" w:hAnsi="Arial" w:cs="Arial"/>
                <w:sz w:val="20"/>
                <w:szCs w:val="20"/>
              </w:rPr>
              <w:t>c</w:t>
            </w:r>
            <w:r w:rsidRPr="00501474">
              <w:rPr>
                <w:rFonts w:ascii="Arial" w:eastAsia="Arial" w:hAnsi="Arial" w:cs="Arial"/>
                <w:spacing w:val="1"/>
                <w:sz w:val="20"/>
                <w:szCs w:val="20"/>
              </w:rPr>
              <w:t>l</w:t>
            </w:r>
            <w:r w:rsidRPr="00501474">
              <w:rPr>
                <w:rFonts w:ascii="Arial" w:eastAsia="Arial" w:hAnsi="Arial" w:cs="Arial"/>
                <w:sz w:val="20"/>
                <w:szCs w:val="20"/>
              </w:rPr>
              <w:t>a</w:t>
            </w:r>
            <w:r w:rsidRPr="00501474">
              <w:rPr>
                <w:rFonts w:ascii="Arial" w:eastAsia="Arial" w:hAnsi="Arial" w:cs="Arial"/>
                <w:spacing w:val="1"/>
                <w:sz w:val="20"/>
                <w:szCs w:val="20"/>
              </w:rPr>
              <w:t>s</w:t>
            </w:r>
            <w:r w:rsidRPr="00501474">
              <w:rPr>
                <w:rFonts w:ascii="Arial" w:eastAsia="Arial" w:hAnsi="Arial" w:cs="Arial"/>
                <w:sz w:val="20"/>
                <w:szCs w:val="20"/>
              </w:rPr>
              <w:t>s</w:t>
            </w:r>
            <w:r w:rsidRPr="00501474">
              <w:rPr>
                <w:rFonts w:ascii="Arial" w:eastAsia="Arial" w:hAnsi="Arial" w:cs="Arial"/>
                <w:spacing w:val="-4"/>
                <w:sz w:val="20"/>
                <w:szCs w:val="20"/>
              </w:rPr>
              <w:t xml:space="preserve"> </w:t>
            </w:r>
            <w:r w:rsidRPr="00501474">
              <w:rPr>
                <w:rFonts w:ascii="Arial" w:eastAsia="Arial" w:hAnsi="Arial" w:cs="Arial"/>
                <w:spacing w:val="2"/>
                <w:sz w:val="20"/>
                <w:szCs w:val="20"/>
              </w:rPr>
              <w:t>f</w:t>
            </w:r>
            <w:r w:rsidRPr="00501474">
              <w:rPr>
                <w:rFonts w:ascii="Arial" w:eastAsia="Arial" w:hAnsi="Arial" w:cs="Arial"/>
                <w:spacing w:val="1"/>
                <w:sz w:val="20"/>
                <w:szCs w:val="20"/>
              </w:rPr>
              <w:t>r</w:t>
            </w:r>
            <w:r w:rsidRPr="00501474">
              <w:rPr>
                <w:rFonts w:ascii="Arial" w:eastAsia="Arial" w:hAnsi="Arial" w:cs="Arial"/>
                <w:spacing w:val="-3"/>
                <w:sz w:val="20"/>
                <w:szCs w:val="20"/>
              </w:rPr>
              <w:t>o</w:t>
            </w:r>
            <w:r w:rsidRPr="00501474">
              <w:rPr>
                <w:rFonts w:ascii="Arial" w:eastAsia="Arial" w:hAnsi="Arial" w:cs="Arial"/>
                <w:sz w:val="20"/>
                <w:szCs w:val="20"/>
              </w:rPr>
              <w:t>m 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3"/>
                <w:sz w:val="20"/>
                <w:szCs w:val="20"/>
              </w:rPr>
              <w:t xml:space="preserve"> </w:t>
            </w:r>
            <w:r w:rsidRPr="00501474">
              <w:rPr>
                <w:rFonts w:ascii="Arial" w:eastAsia="Arial" w:hAnsi="Arial" w:cs="Arial"/>
                <w:spacing w:val="-1"/>
                <w:sz w:val="20"/>
                <w:szCs w:val="20"/>
              </w:rPr>
              <w:t>p</w:t>
            </w:r>
            <w:r w:rsidRPr="00501474">
              <w:rPr>
                <w:rFonts w:ascii="Arial" w:eastAsia="Arial" w:hAnsi="Arial" w:cs="Arial"/>
                <w:spacing w:val="1"/>
                <w:sz w:val="20"/>
                <w:szCs w:val="20"/>
              </w:rPr>
              <w:t>r</w:t>
            </w:r>
            <w:r w:rsidRPr="00501474">
              <w:rPr>
                <w:rFonts w:ascii="Arial" w:eastAsia="Arial" w:hAnsi="Arial" w:cs="Arial"/>
                <w:spacing w:val="2"/>
                <w:sz w:val="20"/>
                <w:szCs w:val="20"/>
              </w:rPr>
              <w:t>e</w:t>
            </w:r>
            <w:r w:rsidRPr="00501474">
              <w:rPr>
                <w:rFonts w:ascii="Arial" w:eastAsia="Arial" w:hAnsi="Arial" w:cs="Arial"/>
                <w:sz w:val="20"/>
                <w:szCs w:val="20"/>
              </w:rPr>
              <w:t>- a</w:t>
            </w:r>
            <w:r w:rsidRPr="00501474">
              <w:rPr>
                <w:rFonts w:ascii="Arial" w:eastAsia="Arial" w:hAnsi="Arial" w:cs="Arial"/>
                <w:spacing w:val="1"/>
                <w:sz w:val="20"/>
                <w:szCs w:val="20"/>
              </w:rPr>
              <w:t>ss</w:t>
            </w:r>
            <w:r w:rsidRPr="00501474">
              <w:rPr>
                <w:rFonts w:ascii="Arial" w:eastAsia="Arial" w:hAnsi="Arial" w:cs="Arial"/>
                <w:sz w:val="20"/>
                <w:szCs w:val="20"/>
              </w:rPr>
              <w:t>e</w:t>
            </w:r>
            <w:r w:rsidRPr="00501474">
              <w:rPr>
                <w:rFonts w:ascii="Arial" w:eastAsia="Arial" w:hAnsi="Arial" w:cs="Arial"/>
                <w:spacing w:val="1"/>
                <w:sz w:val="20"/>
                <w:szCs w:val="20"/>
              </w:rPr>
              <w:t>s</w:t>
            </w:r>
            <w:r w:rsidRPr="00501474">
              <w:rPr>
                <w:rFonts w:ascii="Arial" w:eastAsia="Arial" w:hAnsi="Arial" w:cs="Arial"/>
                <w:spacing w:val="-1"/>
                <w:sz w:val="20"/>
                <w:szCs w:val="20"/>
              </w:rPr>
              <w:t>s</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11"/>
                <w:sz w:val="20"/>
                <w:szCs w:val="20"/>
              </w:rPr>
              <w:t xml:space="preserve"> </w:t>
            </w:r>
            <w:r w:rsidRPr="00501474">
              <w:rPr>
                <w:rFonts w:ascii="Arial" w:eastAsia="Arial" w:hAnsi="Arial" w:cs="Arial"/>
                <w:sz w:val="20"/>
                <w:szCs w:val="20"/>
              </w:rPr>
              <w:t>to</w:t>
            </w:r>
            <w:r w:rsidRPr="00501474">
              <w:rPr>
                <w:rFonts w:ascii="Arial" w:eastAsia="Arial" w:hAnsi="Arial" w:cs="Arial"/>
                <w:spacing w:val="-3"/>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2"/>
                <w:sz w:val="20"/>
                <w:szCs w:val="20"/>
              </w:rPr>
              <w:t xml:space="preserve"> </w:t>
            </w:r>
            <w:r w:rsidRPr="00501474">
              <w:rPr>
                <w:rFonts w:ascii="Arial" w:eastAsia="Arial" w:hAnsi="Arial" w:cs="Arial"/>
                <w:sz w:val="20"/>
                <w:szCs w:val="20"/>
              </w:rPr>
              <w:t>p</w:t>
            </w:r>
            <w:r w:rsidRPr="00501474">
              <w:rPr>
                <w:rFonts w:ascii="Arial" w:eastAsia="Arial" w:hAnsi="Arial" w:cs="Arial"/>
                <w:spacing w:val="-1"/>
                <w:sz w:val="20"/>
                <w:szCs w:val="20"/>
              </w:rPr>
              <w:t>o</w:t>
            </w:r>
            <w:r w:rsidRPr="00501474">
              <w:rPr>
                <w:rFonts w:ascii="Arial" w:eastAsia="Arial" w:hAnsi="Arial" w:cs="Arial"/>
                <w:spacing w:val="1"/>
                <w:sz w:val="20"/>
                <w:szCs w:val="20"/>
              </w:rPr>
              <w:t>s</w:t>
            </w:r>
            <w:r w:rsidRPr="00501474">
              <w:rPr>
                <w:rFonts w:ascii="Arial" w:eastAsia="Arial" w:hAnsi="Arial" w:cs="Arial"/>
                <w:spacing w:val="2"/>
                <w:sz w:val="20"/>
                <w:szCs w:val="20"/>
              </w:rPr>
              <w:t>t</w:t>
            </w:r>
            <w:r w:rsidRPr="00501474">
              <w:rPr>
                <w:rFonts w:ascii="Arial" w:eastAsia="Arial" w:hAnsi="Arial" w:cs="Arial"/>
                <w:spacing w:val="1"/>
                <w:sz w:val="20"/>
                <w:szCs w:val="20"/>
              </w:rPr>
              <w:t>-</w:t>
            </w:r>
            <w:r w:rsidRPr="00501474">
              <w:rPr>
                <w:rFonts w:ascii="Arial" w:eastAsia="Arial" w:hAnsi="Arial" w:cs="Arial"/>
                <w:sz w:val="20"/>
                <w:szCs w:val="20"/>
              </w:rPr>
              <w:t>a</w:t>
            </w:r>
            <w:r w:rsidRPr="00501474">
              <w:rPr>
                <w:rFonts w:ascii="Arial" w:eastAsia="Arial" w:hAnsi="Arial" w:cs="Arial"/>
                <w:spacing w:val="1"/>
                <w:sz w:val="20"/>
                <w:szCs w:val="20"/>
              </w:rPr>
              <w:t>ss</w:t>
            </w:r>
            <w:r w:rsidRPr="00501474">
              <w:rPr>
                <w:rFonts w:ascii="Arial" w:eastAsia="Arial" w:hAnsi="Arial" w:cs="Arial"/>
                <w:sz w:val="20"/>
                <w:szCs w:val="20"/>
              </w:rPr>
              <w:t>e</w:t>
            </w:r>
            <w:r w:rsidRPr="00501474">
              <w:rPr>
                <w:rFonts w:ascii="Arial" w:eastAsia="Arial" w:hAnsi="Arial" w:cs="Arial"/>
                <w:spacing w:val="1"/>
                <w:sz w:val="20"/>
                <w:szCs w:val="20"/>
              </w:rPr>
              <w:t>s</w:t>
            </w:r>
            <w:r w:rsidRPr="00501474">
              <w:rPr>
                <w:rFonts w:ascii="Arial" w:eastAsia="Arial" w:hAnsi="Arial" w:cs="Arial"/>
                <w:spacing w:val="-1"/>
                <w:sz w:val="20"/>
                <w:szCs w:val="20"/>
              </w:rPr>
              <w:t>s</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p>
          <w:p w:rsidR="00501474" w:rsidRPr="00501474" w:rsidRDefault="00501474" w:rsidP="00501474">
            <w:pPr>
              <w:widowControl w:val="0"/>
              <w:spacing w:after="0" w:line="230" w:lineRule="exact"/>
              <w:ind w:left="211" w:right="472"/>
              <w:rPr>
                <w:rFonts w:ascii="Arial" w:eastAsia="Arial" w:hAnsi="Arial" w:cs="Arial"/>
                <w:sz w:val="20"/>
                <w:szCs w:val="20"/>
              </w:rPr>
            </w:pPr>
            <w:r w:rsidRPr="00501474">
              <w:rPr>
                <w:rFonts w:ascii="Arial" w:eastAsia="Arial" w:hAnsi="Arial" w:cs="Arial"/>
                <w:sz w:val="20"/>
                <w:szCs w:val="20"/>
              </w:rPr>
              <w:t>d.</w:t>
            </w:r>
            <w:r w:rsidRPr="00501474">
              <w:rPr>
                <w:rFonts w:ascii="Arial" w:eastAsia="Arial" w:hAnsi="Arial" w:cs="Arial"/>
                <w:spacing w:val="46"/>
                <w:sz w:val="20"/>
                <w:szCs w:val="20"/>
              </w:rPr>
              <w:t xml:space="preserve"> </w:t>
            </w:r>
            <w:r w:rsidRPr="00501474">
              <w:rPr>
                <w:rFonts w:ascii="Arial" w:eastAsia="Arial" w:hAnsi="Arial" w:cs="Arial"/>
                <w:sz w:val="20"/>
                <w:szCs w:val="20"/>
              </w:rPr>
              <w:t>De</w:t>
            </w:r>
            <w:r w:rsidRPr="00501474">
              <w:rPr>
                <w:rFonts w:ascii="Arial" w:eastAsia="Arial" w:hAnsi="Arial" w:cs="Arial"/>
                <w:spacing w:val="1"/>
                <w:sz w:val="20"/>
                <w:szCs w:val="20"/>
              </w:rPr>
              <w:t>scr</w:t>
            </w:r>
            <w:r w:rsidRPr="00501474">
              <w:rPr>
                <w:rFonts w:ascii="Arial" w:eastAsia="Arial" w:hAnsi="Arial" w:cs="Arial"/>
                <w:spacing w:val="-1"/>
                <w:sz w:val="20"/>
                <w:szCs w:val="20"/>
              </w:rPr>
              <w:t>i</w:t>
            </w:r>
            <w:r w:rsidRPr="00501474">
              <w:rPr>
                <w:rFonts w:ascii="Arial" w:eastAsia="Arial" w:hAnsi="Arial" w:cs="Arial"/>
                <w:sz w:val="20"/>
                <w:szCs w:val="20"/>
              </w:rPr>
              <w:t>be</w:t>
            </w:r>
            <w:r w:rsidRPr="00501474">
              <w:rPr>
                <w:rFonts w:ascii="Arial" w:eastAsia="Arial" w:hAnsi="Arial" w:cs="Arial"/>
                <w:spacing w:val="-9"/>
                <w:sz w:val="20"/>
                <w:szCs w:val="20"/>
              </w:rPr>
              <w:t xml:space="preserve"> </w:t>
            </w:r>
            <w:r w:rsidRPr="00501474">
              <w:rPr>
                <w:rFonts w:ascii="Arial" w:eastAsia="Arial" w:hAnsi="Arial" w:cs="Arial"/>
                <w:spacing w:val="2"/>
                <w:sz w:val="20"/>
                <w:szCs w:val="20"/>
              </w:rPr>
              <w:t>a</w:t>
            </w:r>
            <w:r w:rsidRPr="00501474">
              <w:rPr>
                <w:rFonts w:ascii="Arial" w:eastAsia="Arial" w:hAnsi="Arial" w:cs="Arial"/>
                <w:sz w:val="20"/>
                <w:szCs w:val="20"/>
              </w:rPr>
              <w:t>nd</w:t>
            </w:r>
            <w:r w:rsidRPr="00501474">
              <w:rPr>
                <w:rFonts w:ascii="Arial" w:eastAsia="Arial" w:hAnsi="Arial" w:cs="Arial"/>
                <w:spacing w:val="-2"/>
                <w:sz w:val="20"/>
                <w:szCs w:val="20"/>
              </w:rPr>
              <w:t xml:space="preserve"> </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pacing w:val="2"/>
                <w:sz w:val="20"/>
                <w:szCs w:val="20"/>
              </w:rPr>
              <w:t>a</w:t>
            </w:r>
            <w:r w:rsidRPr="00501474">
              <w:rPr>
                <w:rFonts w:ascii="Arial" w:eastAsia="Arial" w:hAnsi="Arial" w:cs="Arial"/>
                <w:spacing w:val="1"/>
                <w:sz w:val="20"/>
                <w:szCs w:val="20"/>
              </w:rPr>
              <w:t>l</w:t>
            </w:r>
            <w:r w:rsidRPr="00501474">
              <w:rPr>
                <w:rFonts w:ascii="Arial" w:eastAsia="Arial" w:hAnsi="Arial" w:cs="Arial"/>
                <w:spacing w:val="-1"/>
                <w:sz w:val="20"/>
                <w:szCs w:val="20"/>
              </w:rPr>
              <w:t>yz</w:t>
            </w:r>
            <w:r w:rsidRPr="00501474">
              <w:rPr>
                <w:rFonts w:ascii="Arial" w:eastAsia="Arial" w:hAnsi="Arial" w:cs="Arial"/>
                <w:sz w:val="20"/>
                <w:szCs w:val="20"/>
              </w:rPr>
              <w:t>e</w:t>
            </w:r>
            <w:r w:rsidRPr="00501474">
              <w:rPr>
                <w:rFonts w:ascii="Arial" w:eastAsia="Arial" w:hAnsi="Arial" w:cs="Arial"/>
                <w:spacing w:val="-5"/>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1"/>
                <w:sz w:val="20"/>
                <w:szCs w:val="20"/>
              </w:rPr>
              <w:t xml:space="preserve"> </w:t>
            </w:r>
            <w:r w:rsidRPr="00501474">
              <w:rPr>
                <w:rFonts w:ascii="Arial" w:eastAsia="Arial" w:hAnsi="Arial" w:cs="Arial"/>
                <w:spacing w:val="1"/>
                <w:sz w:val="20"/>
                <w:szCs w:val="20"/>
              </w:rPr>
              <w:t>c</w:t>
            </w:r>
            <w:r w:rsidRPr="00501474">
              <w:rPr>
                <w:rFonts w:ascii="Arial" w:eastAsia="Arial" w:hAnsi="Arial" w:cs="Arial"/>
                <w:spacing w:val="-1"/>
                <w:sz w:val="20"/>
                <w:szCs w:val="20"/>
              </w:rPr>
              <w:t>i</w:t>
            </w:r>
            <w:r w:rsidRPr="00501474">
              <w:rPr>
                <w:rFonts w:ascii="Arial" w:eastAsia="Arial" w:hAnsi="Arial" w:cs="Arial"/>
                <w:spacing w:val="1"/>
                <w:sz w:val="20"/>
                <w:szCs w:val="20"/>
              </w:rPr>
              <w:t>rc</w:t>
            </w:r>
            <w:r w:rsidRPr="00501474">
              <w:rPr>
                <w:rFonts w:ascii="Arial" w:eastAsia="Arial" w:hAnsi="Arial" w:cs="Arial"/>
                <w:sz w:val="20"/>
                <w:szCs w:val="20"/>
              </w:rPr>
              <w:t>u</w:t>
            </w:r>
            <w:r w:rsidRPr="00501474">
              <w:rPr>
                <w:rFonts w:ascii="Arial" w:eastAsia="Arial" w:hAnsi="Arial" w:cs="Arial"/>
                <w:spacing w:val="2"/>
                <w:sz w:val="20"/>
                <w:szCs w:val="20"/>
              </w:rPr>
              <w:t>m</w:t>
            </w:r>
            <w:r w:rsidRPr="00501474">
              <w:rPr>
                <w:rFonts w:ascii="Arial" w:eastAsia="Arial" w:hAnsi="Arial" w:cs="Arial"/>
                <w:spacing w:val="1"/>
                <w:sz w:val="20"/>
                <w:szCs w:val="20"/>
              </w:rPr>
              <w:t>s</w:t>
            </w:r>
            <w:r w:rsidRPr="00501474">
              <w:rPr>
                <w:rFonts w:ascii="Arial" w:eastAsia="Arial" w:hAnsi="Arial" w:cs="Arial"/>
                <w:sz w:val="20"/>
                <w:szCs w:val="20"/>
              </w:rPr>
              <w:t>ta</w:t>
            </w:r>
            <w:r w:rsidRPr="00501474">
              <w:rPr>
                <w:rFonts w:ascii="Arial" w:eastAsia="Arial" w:hAnsi="Arial" w:cs="Arial"/>
                <w:spacing w:val="-1"/>
                <w:sz w:val="20"/>
                <w:szCs w:val="20"/>
              </w:rPr>
              <w:t>n</w:t>
            </w:r>
            <w:r w:rsidRPr="00501474">
              <w:rPr>
                <w:rFonts w:ascii="Arial" w:eastAsia="Arial" w:hAnsi="Arial" w:cs="Arial"/>
                <w:spacing w:val="1"/>
                <w:sz w:val="20"/>
                <w:szCs w:val="20"/>
              </w:rPr>
              <w:t>c</w:t>
            </w:r>
            <w:r w:rsidRPr="00501474">
              <w:rPr>
                <w:rFonts w:ascii="Arial" w:eastAsia="Arial" w:hAnsi="Arial" w:cs="Arial"/>
                <w:sz w:val="20"/>
                <w:szCs w:val="20"/>
              </w:rPr>
              <w:t>e</w:t>
            </w:r>
            <w:r w:rsidRPr="00501474">
              <w:rPr>
                <w:rFonts w:ascii="Arial" w:eastAsia="Arial" w:hAnsi="Arial" w:cs="Arial"/>
                <w:spacing w:val="1"/>
                <w:sz w:val="20"/>
                <w:szCs w:val="20"/>
              </w:rPr>
              <w:t>s</w:t>
            </w:r>
            <w:r w:rsidRPr="00501474">
              <w:rPr>
                <w:rFonts w:ascii="Arial" w:eastAsia="Arial" w:hAnsi="Arial" w:cs="Arial"/>
                <w:sz w:val="20"/>
                <w:szCs w:val="20"/>
              </w:rPr>
              <w:t>/</w:t>
            </w:r>
            <w:r w:rsidRPr="00501474">
              <w:rPr>
                <w:rFonts w:ascii="Arial" w:eastAsia="Arial" w:hAnsi="Arial" w:cs="Arial"/>
                <w:spacing w:val="1"/>
                <w:sz w:val="20"/>
                <w:szCs w:val="20"/>
              </w:rPr>
              <w:t>c</w:t>
            </w:r>
            <w:r w:rsidRPr="00501474">
              <w:rPr>
                <w:rFonts w:ascii="Arial" w:eastAsia="Arial" w:hAnsi="Arial" w:cs="Arial"/>
                <w:sz w:val="20"/>
                <w:szCs w:val="20"/>
              </w:rPr>
              <w:t>o</w:t>
            </w:r>
            <w:r w:rsidRPr="00501474">
              <w:rPr>
                <w:rFonts w:ascii="Arial" w:eastAsia="Arial" w:hAnsi="Arial" w:cs="Arial"/>
                <w:spacing w:val="-1"/>
                <w:sz w:val="20"/>
                <w:szCs w:val="20"/>
              </w:rPr>
              <w:t>n</w:t>
            </w:r>
            <w:r w:rsidRPr="00501474">
              <w:rPr>
                <w:rFonts w:ascii="Arial" w:eastAsia="Arial" w:hAnsi="Arial" w:cs="Arial"/>
                <w:sz w:val="20"/>
                <w:szCs w:val="20"/>
              </w:rPr>
              <w:t>d</w:t>
            </w:r>
            <w:r w:rsidRPr="00501474">
              <w:rPr>
                <w:rFonts w:ascii="Arial" w:eastAsia="Arial" w:hAnsi="Arial" w:cs="Arial"/>
                <w:spacing w:val="-1"/>
                <w:sz w:val="20"/>
                <w:szCs w:val="20"/>
              </w:rPr>
              <w:t>i</w:t>
            </w:r>
            <w:r w:rsidRPr="00501474">
              <w:rPr>
                <w:rFonts w:ascii="Arial" w:eastAsia="Arial" w:hAnsi="Arial" w:cs="Arial"/>
                <w:spacing w:val="2"/>
                <w:sz w:val="20"/>
                <w:szCs w:val="20"/>
              </w:rPr>
              <w:t>t</w:t>
            </w:r>
            <w:r w:rsidRPr="00501474">
              <w:rPr>
                <w:rFonts w:ascii="Arial" w:eastAsia="Arial" w:hAnsi="Arial" w:cs="Arial"/>
                <w:spacing w:val="-1"/>
                <w:sz w:val="20"/>
                <w:szCs w:val="20"/>
              </w:rPr>
              <w:t>i</w:t>
            </w:r>
            <w:r w:rsidRPr="00501474">
              <w:rPr>
                <w:rFonts w:ascii="Arial" w:eastAsia="Arial" w:hAnsi="Arial" w:cs="Arial"/>
                <w:spacing w:val="2"/>
                <w:sz w:val="20"/>
                <w:szCs w:val="20"/>
              </w:rPr>
              <w:t>o</w:t>
            </w:r>
            <w:r w:rsidRPr="00501474">
              <w:rPr>
                <w:rFonts w:ascii="Arial" w:eastAsia="Arial" w:hAnsi="Arial" w:cs="Arial"/>
                <w:sz w:val="20"/>
                <w:szCs w:val="20"/>
              </w:rPr>
              <w:t>ns</w:t>
            </w:r>
            <w:r w:rsidRPr="00501474">
              <w:rPr>
                <w:rFonts w:ascii="Arial" w:eastAsia="Arial" w:hAnsi="Arial" w:cs="Arial"/>
                <w:spacing w:val="-22"/>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at</w:t>
            </w:r>
            <w:r w:rsidRPr="00501474">
              <w:rPr>
                <w:rFonts w:ascii="Arial" w:eastAsia="Arial" w:hAnsi="Arial" w:cs="Arial"/>
                <w:spacing w:val="-2"/>
                <w:sz w:val="20"/>
                <w:szCs w:val="20"/>
              </w:rPr>
              <w:t xml:space="preserve"> </w:t>
            </w:r>
            <w:r w:rsidRPr="00501474">
              <w:rPr>
                <w:rFonts w:ascii="Arial" w:eastAsia="Arial" w:hAnsi="Arial" w:cs="Arial"/>
                <w:spacing w:val="-4"/>
                <w:sz w:val="20"/>
                <w:szCs w:val="20"/>
              </w:rPr>
              <w:t>y</w:t>
            </w:r>
            <w:r w:rsidRPr="00501474">
              <w:rPr>
                <w:rFonts w:ascii="Arial" w:eastAsia="Arial" w:hAnsi="Arial" w:cs="Arial"/>
                <w:spacing w:val="2"/>
                <w:sz w:val="20"/>
                <w:szCs w:val="20"/>
              </w:rPr>
              <w:t>o</w:t>
            </w:r>
            <w:r w:rsidRPr="00501474">
              <w:rPr>
                <w:rFonts w:ascii="Arial" w:eastAsia="Arial" w:hAnsi="Arial" w:cs="Arial"/>
                <w:sz w:val="20"/>
                <w:szCs w:val="20"/>
              </w:rPr>
              <w:t>u</w:t>
            </w:r>
            <w:r w:rsidRPr="00501474">
              <w:rPr>
                <w:rFonts w:ascii="Arial" w:eastAsia="Arial" w:hAnsi="Arial" w:cs="Arial"/>
                <w:spacing w:val="-3"/>
                <w:sz w:val="20"/>
                <w:szCs w:val="20"/>
              </w:rPr>
              <w:t xml:space="preserve"> </w:t>
            </w:r>
            <w:r w:rsidRPr="00501474">
              <w:rPr>
                <w:rFonts w:ascii="Arial" w:eastAsia="Arial" w:hAnsi="Arial" w:cs="Arial"/>
                <w:sz w:val="20"/>
                <w:szCs w:val="20"/>
              </w:rPr>
              <w:t>c</w:t>
            </w:r>
            <w:r w:rsidRPr="00501474">
              <w:rPr>
                <w:rFonts w:ascii="Arial" w:eastAsia="Arial" w:hAnsi="Arial" w:cs="Arial"/>
                <w:spacing w:val="2"/>
                <w:sz w:val="20"/>
                <w:szCs w:val="20"/>
              </w:rPr>
              <w:t>o</w:t>
            </w:r>
            <w:r w:rsidRPr="00501474">
              <w:rPr>
                <w:rFonts w:ascii="Arial" w:eastAsia="Arial" w:hAnsi="Arial" w:cs="Arial"/>
                <w:sz w:val="20"/>
                <w:szCs w:val="20"/>
              </w:rPr>
              <w:t>u</w:t>
            </w:r>
            <w:r w:rsidRPr="00501474">
              <w:rPr>
                <w:rFonts w:ascii="Arial" w:eastAsia="Arial" w:hAnsi="Arial" w:cs="Arial"/>
                <w:spacing w:val="-1"/>
                <w:sz w:val="20"/>
                <w:szCs w:val="20"/>
              </w:rPr>
              <w:t>l</w:t>
            </w:r>
            <w:r w:rsidRPr="00501474">
              <w:rPr>
                <w:rFonts w:ascii="Arial" w:eastAsia="Arial" w:hAnsi="Arial" w:cs="Arial"/>
                <w:sz w:val="20"/>
                <w:szCs w:val="20"/>
              </w:rPr>
              <w:t>d</w:t>
            </w:r>
            <w:r w:rsidRPr="00501474">
              <w:rPr>
                <w:rFonts w:ascii="Arial" w:eastAsia="Arial" w:hAnsi="Arial" w:cs="Arial"/>
                <w:spacing w:val="-3"/>
                <w:sz w:val="20"/>
                <w:szCs w:val="20"/>
              </w:rPr>
              <w:t xml:space="preserve"> </w:t>
            </w:r>
            <w:r w:rsidRPr="00501474">
              <w:rPr>
                <w:rFonts w:ascii="Arial" w:eastAsia="Arial" w:hAnsi="Arial" w:cs="Arial"/>
                <w:spacing w:val="1"/>
                <w:sz w:val="20"/>
                <w:szCs w:val="20"/>
              </w:rPr>
              <w:t>c</w:t>
            </w:r>
            <w:r w:rsidRPr="00501474">
              <w:rPr>
                <w:rFonts w:ascii="Arial" w:eastAsia="Arial" w:hAnsi="Arial" w:cs="Arial"/>
                <w:sz w:val="20"/>
                <w:szCs w:val="20"/>
              </w:rPr>
              <w:t>o</w:t>
            </w:r>
            <w:r w:rsidRPr="00501474">
              <w:rPr>
                <w:rFonts w:ascii="Arial" w:eastAsia="Arial" w:hAnsi="Arial" w:cs="Arial"/>
                <w:spacing w:val="-1"/>
                <w:sz w:val="20"/>
                <w:szCs w:val="20"/>
              </w:rPr>
              <w:t>n</w:t>
            </w:r>
            <w:r w:rsidRPr="00501474">
              <w:rPr>
                <w:rFonts w:ascii="Arial" w:eastAsia="Arial" w:hAnsi="Arial" w:cs="Arial"/>
                <w:sz w:val="20"/>
                <w:szCs w:val="20"/>
              </w:rPr>
              <w:t>tr</w:t>
            </w:r>
            <w:r w:rsidRPr="00501474">
              <w:rPr>
                <w:rFonts w:ascii="Arial" w:eastAsia="Arial" w:hAnsi="Arial" w:cs="Arial"/>
                <w:spacing w:val="2"/>
                <w:sz w:val="20"/>
                <w:szCs w:val="20"/>
              </w:rPr>
              <w:t>o</w:t>
            </w:r>
            <w:r w:rsidRPr="00501474">
              <w:rPr>
                <w:rFonts w:ascii="Arial" w:eastAsia="Arial" w:hAnsi="Arial" w:cs="Arial"/>
                <w:spacing w:val="-1"/>
                <w:sz w:val="20"/>
                <w:szCs w:val="20"/>
              </w:rPr>
              <w:t>l</w:t>
            </w:r>
            <w:r w:rsidRPr="00501474">
              <w:rPr>
                <w:rFonts w:ascii="Arial" w:eastAsia="Arial" w:hAnsi="Arial" w:cs="Arial"/>
                <w:sz w:val="20"/>
                <w:szCs w:val="20"/>
              </w:rPr>
              <w:t>,</w:t>
            </w:r>
            <w:r w:rsidRPr="00501474">
              <w:rPr>
                <w:rFonts w:ascii="Arial" w:eastAsia="Arial" w:hAnsi="Arial" w:cs="Arial"/>
                <w:spacing w:val="-7"/>
                <w:sz w:val="20"/>
                <w:szCs w:val="20"/>
              </w:rPr>
              <w:t xml:space="preserve"> </w:t>
            </w:r>
            <w:r w:rsidRPr="00501474">
              <w:rPr>
                <w:rFonts w:ascii="Arial" w:eastAsia="Arial" w:hAnsi="Arial" w:cs="Arial"/>
                <w:spacing w:val="2"/>
                <w:sz w:val="20"/>
                <w:szCs w:val="20"/>
              </w:rPr>
              <w:t>t</w:t>
            </w:r>
            <w:r w:rsidRPr="00501474">
              <w:rPr>
                <w:rFonts w:ascii="Arial" w:eastAsia="Arial" w:hAnsi="Arial" w:cs="Arial"/>
                <w:sz w:val="20"/>
                <w:szCs w:val="20"/>
              </w:rPr>
              <w:t>h</w:t>
            </w:r>
            <w:r w:rsidRPr="00501474">
              <w:rPr>
                <w:rFonts w:ascii="Arial" w:eastAsia="Arial" w:hAnsi="Arial" w:cs="Arial"/>
                <w:spacing w:val="-1"/>
                <w:sz w:val="20"/>
                <w:szCs w:val="20"/>
              </w:rPr>
              <w:t>a</w:t>
            </w:r>
            <w:r w:rsidRPr="00501474">
              <w:rPr>
                <w:rFonts w:ascii="Arial" w:eastAsia="Arial" w:hAnsi="Arial" w:cs="Arial"/>
                <w:sz w:val="20"/>
                <w:szCs w:val="20"/>
              </w:rPr>
              <w:t xml:space="preserve">t </w:t>
            </w:r>
            <w:r w:rsidRPr="00501474">
              <w:rPr>
                <w:rFonts w:ascii="Arial" w:eastAsia="Arial" w:hAnsi="Arial" w:cs="Arial"/>
                <w:spacing w:val="1"/>
                <w:sz w:val="20"/>
                <w:szCs w:val="20"/>
              </w:rPr>
              <w:t>c</w:t>
            </w:r>
            <w:r w:rsidRPr="00501474">
              <w:rPr>
                <w:rFonts w:ascii="Arial" w:eastAsia="Arial" w:hAnsi="Arial" w:cs="Arial"/>
                <w:sz w:val="20"/>
                <w:szCs w:val="20"/>
              </w:rPr>
              <w:t>o</w:t>
            </w:r>
            <w:r w:rsidRPr="00501474">
              <w:rPr>
                <w:rFonts w:ascii="Arial" w:eastAsia="Arial" w:hAnsi="Arial" w:cs="Arial"/>
                <w:spacing w:val="-1"/>
                <w:sz w:val="20"/>
                <w:szCs w:val="20"/>
              </w:rPr>
              <w:t>n</w:t>
            </w:r>
            <w:r w:rsidRPr="00501474">
              <w:rPr>
                <w:rFonts w:ascii="Arial" w:eastAsia="Arial" w:hAnsi="Arial" w:cs="Arial"/>
                <w:sz w:val="20"/>
                <w:szCs w:val="20"/>
              </w:rPr>
              <w:t>tr</w:t>
            </w:r>
            <w:r w:rsidRPr="00501474">
              <w:rPr>
                <w:rFonts w:ascii="Arial" w:eastAsia="Arial" w:hAnsi="Arial" w:cs="Arial"/>
                <w:spacing w:val="-1"/>
                <w:sz w:val="20"/>
                <w:szCs w:val="20"/>
              </w:rPr>
              <w:t>i</w:t>
            </w:r>
            <w:r w:rsidRPr="00501474">
              <w:rPr>
                <w:rFonts w:ascii="Arial" w:eastAsia="Arial" w:hAnsi="Arial" w:cs="Arial"/>
                <w:sz w:val="20"/>
                <w:szCs w:val="20"/>
              </w:rPr>
              <w:t>b</w:t>
            </w:r>
            <w:r w:rsidRPr="00501474">
              <w:rPr>
                <w:rFonts w:ascii="Arial" w:eastAsia="Arial" w:hAnsi="Arial" w:cs="Arial"/>
                <w:spacing w:val="1"/>
                <w:sz w:val="20"/>
                <w:szCs w:val="20"/>
              </w:rPr>
              <w:t>u</w:t>
            </w:r>
            <w:r w:rsidRPr="00501474">
              <w:rPr>
                <w:rFonts w:ascii="Arial" w:eastAsia="Arial" w:hAnsi="Arial" w:cs="Arial"/>
                <w:sz w:val="20"/>
                <w:szCs w:val="20"/>
              </w:rPr>
              <w:t>ted</w:t>
            </w:r>
            <w:r w:rsidRPr="00501474">
              <w:rPr>
                <w:rFonts w:ascii="Arial" w:eastAsia="Arial" w:hAnsi="Arial" w:cs="Arial"/>
                <w:spacing w:val="-9"/>
                <w:sz w:val="20"/>
                <w:szCs w:val="20"/>
              </w:rPr>
              <w:t xml:space="preserve"> </w:t>
            </w:r>
            <w:r w:rsidRPr="00501474">
              <w:rPr>
                <w:rFonts w:ascii="Arial" w:eastAsia="Arial" w:hAnsi="Arial" w:cs="Arial"/>
                <w:sz w:val="20"/>
                <w:szCs w:val="20"/>
              </w:rPr>
              <w:t>to</w:t>
            </w:r>
            <w:r w:rsidRPr="00501474">
              <w:rPr>
                <w:rFonts w:ascii="Arial" w:eastAsia="Arial" w:hAnsi="Arial" w:cs="Arial"/>
                <w:spacing w:val="-3"/>
                <w:sz w:val="20"/>
                <w:szCs w:val="20"/>
              </w:rPr>
              <w:t xml:space="preserve"> </w:t>
            </w:r>
            <w:r w:rsidRPr="00501474">
              <w:rPr>
                <w:rFonts w:ascii="Arial" w:eastAsia="Arial" w:hAnsi="Arial" w:cs="Arial"/>
                <w:spacing w:val="2"/>
                <w:sz w:val="20"/>
                <w:szCs w:val="20"/>
              </w:rPr>
              <w:t>t</w:t>
            </w:r>
            <w:r w:rsidRPr="00501474">
              <w:rPr>
                <w:rFonts w:ascii="Arial" w:eastAsia="Arial" w:hAnsi="Arial" w:cs="Arial"/>
                <w:sz w:val="20"/>
                <w:szCs w:val="20"/>
              </w:rPr>
              <w:t>he</w:t>
            </w:r>
            <w:r w:rsidRPr="00501474">
              <w:rPr>
                <w:rFonts w:ascii="Arial" w:eastAsia="Arial" w:hAnsi="Arial" w:cs="Arial"/>
                <w:spacing w:val="-4"/>
                <w:sz w:val="20"/>
                <w:szCs w:val="20"/>
              </w:rPr>
              <w:t xml:space="preserve"> </w:t>
            </w:r>
            <w:r w:rsidRPr="00501474">
              <w:rPr>
                <w:rFonts w:ascii="Arial" w:eastAsia="Arial" w:hAnsi="Arial" w:cs="Arial"/>
                <w:spacing w:val="1"/>
                <w:sz w:val="20"/>
                <w:szCs w:val="20"/>
              </w:rPr>
              <w:t>s</w:t>
            </w:r>
            <w:r w:rsidRPr="00501474">
              <w:rPr>
                <w:rFonts w:ascii="Arial" w:eastAsia="Arial" w:hAnsi="Arial" w:cs="Arial"/>
                <w:sz w:val="20"/>
                <w:szCs w:val="20"/>
              </w:rPr>
              <w:t>u</w:t>
            </w:r>
            <w:r w:rsidRPr="00501474">
              <w:rPr>
                <w:rFonts w:ascii="Arial" w:eastAsia="Arial" w:hAnsi="Arial" w:cs="Arial"/>
                <w:spacing w:val="1"/>
                <w:sz w:val="20"/>
                <w:szCs w:val="20"/>
              </w:rPr>
              <w:t>cc</w:t>
            </w:r>
            <w:r w:rsidRPr="00501474">
              <w:rPr>
                <w:rFonts w:ascii="Arial" w:eastAsia="Arial" w:hAnsi="Arial" w:cs="Arial"/>
                <w:sz w:val="20"/>
                <w:szCs w:val="20"/>
              </w:rPr>
              <w:t>e</w:t>
            </w:r>
            <w:r w:rsidRPr="00501474">
              <w:rPr>
                <w:rFonts w:ascii="Arial" w:eastAsia="Arial" w:hAnsi="Arial" w:cs="Arial"/>
                <w:spacing w:val="1"/>
                <w:sz w:val="20"/>
                <w:szCs w:val="20"/>
              </w:rPr>
              <w:t>ss</w:t>
            </w:r>
            <w:r w:rsidRPr="00501474">
              <w:rPr>
                <w:rFonts w:ascii="Arial" w:eastAsia="Arial" w:hAnsi="Arial" w:cs="Arial"/>
                <w:sz w:val="20"/>
                <w:szCs w:val="20"/>
              </w:rPr>
              <w:t>ful</w:t>
            </w:r>
            <w:r w:rsidRPr="00501474">
              <w:rPr>
                <w:rFonts w:ascii="Arial" w:eastAsia="Arial" w:hAnsi="Arial" w:cs="Arial"/>
                <w:spacing w:val="-11"/>
                <w:sz w:val="20"/>
                <w:szCs w:val="20"/>
              </w:rPr>
              <w:t xml:space="preserve"> </w:t>
            </w:r>
            <w:r w:rsidRPr="00501474">
              <w:rPr>
                <w:rFonts w:ascii="Arial" w:eastAsia="Arial" w:hAnsi="Arial" w:cs="Arial"/>
                <w:sz w:val="20"/>
                <w:szCs w:val="20"/>
              </w:rPr>
              <w:t>or u</w:t>
            </w:r>
            <w:r w:rsidRPr="00501474">
              <w:rPr>
                <w:rFonts w:ascii="Arial" w:eastAsia="Arial" w:hAnsi="Arial" w:cs="Arial"/>
                <w:spacing w:val="-1"/>
                <w:sz w:val="20"/>
                <w:szCs w:val="20"/>
              </w:rPr>
              <w:t>n</w:t>
            </w:r>
            <w:r w:rsidRPr="00501474">
              <w:rPr>
                <w:rFonts w:ascii="Arial" w:eastAsia="Arial" w:hAnsi="Arial" w:cs="Arial"/>
                <w:spacing w:val="1"/>
                <w:sz w:val="20"/>
                <w:szCs w:val="20"/>
              </w:rPr>
              <w:t>s</w:t>
            </w:r>
            <w:r w:rsidRPr="00501474">
              <w:rPr>
                <w:rFonts w:ascii="Arial" w:eastAsia="Arial" w:hAnsi="Arial" w:cs="Arial"/>
                <w:sz w:val="20"/>
                <w:szCs w:val="20"/>
              </w:rPr>
              <w:t>u</w:t>
            </w:r>
            <w:r w:rsidRPr="00501474">
              <w:rPr>
                <w:rFonts w:ascii="Arial" w:eastAsia="Arial" w:hAnsi="Arial" w:cs="Arial"/>
                <w:spacing w:val="1"/>
                <w:sz w:val="20"/>
                <w:szCs w:val="20"/>
              </w:rPr>
              <w:t>cc</w:t>
            </w:r>
            <w:r w:rsidRPr="00501474">
              <w:rPr>
                <w:rFonts w:ascii="Arial" w:eastAsia="Arial" w:hAnsi="Arial" w:cs="Arial"/>
                <w:sz w:val="20"/>
                <w:szCs w:val="20"/>
              </w:rPr>
              <w:t>e</w:t>
            </w:r>
            <w:r w:rsidRPr="00501474">
              <w:rPr>
                <w:rFonts w:ascii="Arial" w:eastAsia="Arial" w:hAnsi="Arial" w:cs="Arial"/>
                <w:spacing w:val="1"/>
                <w:sz w:val="20"/>
                <w:szCs w:val="20"/>
              </w:rPr>
              <w:t>ss</w:t>
            </w:r>
            <w:r w:rsidRPr="00501474">
              <w:rPr>
                <w:rFonts w:ascii="Arial" w:eastAsia="Arial" w:hAnsi="Arial" w:cs="Arial"/>
                <w:spacing w:val="2"/>
                <w:sz w:val="20"/>
                <w:szCs w:val="20"/>
              </w:rPr>
              <w:t>f</w:t>
            </w:r>
            <w:r w:rsidRPr="00501474">
              <w:rPr>
                <w:rFonts w:ascii="Arial" w:eastAsia="Arial" w:hAnsi="Arial" w:cs="Arial"/>
                <w:sz w:val="20"/>
                <w:szCs w:val="20"/>
              </w:rPr>
              <w:t>ul</w:t>
            </w:r>
            <w:r w:rsidRPr="00501474">
              <w:rPr>
                <w:rFonts w:ascii="Arial" w:eastAsia="Arial" w:hAnsi="Arial" w:cs="Arial"/>
                <w:spacing w:val="-14"/>
                <w:sz w:val="20"/>
                <w:szCs w:val="20"/>
              </w:rPr>
              <w:t xml:space="preserve"> </w:t>
            </w:r>
            <w:r w:rsidRPr="00501474">
              <w:rPr>
                <w:rFonts w:ascii="Arial" w:eastAsia="Arial" w:hAnsi="Arial" w:cs="Arial"/>
                <w:sz w:val="20"/>
                <w:szCs w:val="20"/>
              </w:rPr>
              <w:t>ach</w:t>
            </w:r>
            <w:r w:rsidRPr="00501474">
              <w:rPr>
                <w:rFonts w:ascii="Arial" w:eastAsia="Arial" w:hAnsi="Arial" w:cs="Arial"/>
                <w:spacing w:val="-1"/>
                <w:sz w:val="20"/>
                <w:szCs w:val="20"/>
              </w:rPr>
              <w:t>i</w:t>
            </w:r>
            <w:r w:rsidRPr="00501474">
              <w:rPr>
                <w:rFonts w:ascii="Arial" w:eastAsia="Arial" w:hAnsi="Arial" w:cs="Arial"/>
                <w:spacing w:val="2"/>
                <w:sz w:val="20"/>
                <w:szCs w:val="20"/>
              </w:rPr>
              <w:t>e</w:t>
            </w:r>
            <w:r w:rsidRPr="00501474">
              <w:rPr>
                <w:rFonts w:ascii="Arial" w:eastAsia="Arial" w:hAnsi="Arial" w:cs="Arial"/>
                <w:spacing w:val="-1"/>
                <w:sz w:val="20"/>
                <w:szCs w:val="20"/>
              </w:rPr>
              <w:t>v</w:t>
            </w:r>
            <w:r w:rsidRPr="00501474">
              <w:rPr>
                <w:rFonts w:ascii="Arial" w:eastAsia="Arial" w:hAnsi="Arial" w:cs="Arial"/>
                <w:spacing w:val="2"/>
                <w:sz w:val="20"/>
                <w:szCs w:val="20"/>
              </w:rPr>
              <w:t>e</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11"/>
                <w:sz w:val="20"/>
                <w:szCs w:val="20"/>
              </w:rPr>
              <w:t xml:space="preserve"> </w:t>
            </w:r>
            <w:r w:rsidRPr="00501474">
              <w:rPr>
                <w:rFonts w:ascii="Arial" w:eastAsia="Arial" w:hAnsi="Arial" w:cs="Arial"/>
                <w:spacing w:val="-1"/>
                <w:sz w:val="20"/>
                <w:szCs w:val="20"/>
              </w:rPr>
              <w:t>o</w:t>
            </w:r>
            <w:r w:rsidRPr="00501474">
              <w:rPr>
                <w:rFonts w:ascii="Arial" w:eastAsia="Arial" w:hAnsi="Arial" w:cs="Arial"/>
                <w:sz w:val="20"/>
                <w:szCs w:val="20"/>
              </w:rPr>
              <w:t>f 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3"/>
                <w:sz w:val="20"/>
                <w:szCs w:val="20"/>
              </w:rPr>
              <w:t xml:space="preserve"> </w:t>
            </w:r>
            <w:r w:rsidRPr="00501474">
              <w:rPr>
                <w:rFonts w:ascii="Arial" w:eastAsia="Arial" w:hAnsi="Arial" w:cs="Arial"/>
                <w:sz w:val="20"/>
                <w:szCs w:val="20"/>
              </w:rPr>
              <w:t>w</w:t>
            </w:r>
            <w:r w:rsidRPr="00501474">
              <w:rPr>
                <w:rFonts w:ascii="Arial" w:eastAsia="Arial" w:hAnsi="Arial" w:cs="Arial"/>
                <w:spacing w:val="-1"/>
                <w:sz w:val="20"/>
                <w:szCs w:val="20"/>
              </w:rPr>
              <w:t>h</w:t>
            </w:r>
            <w:r w:rsidRPr="00501474">
              <w:rPr>
                <w:rFonts w:ascii="Arial" w:eastAsia="Arial" w:hAnsi="Arial" w:cs="Arial"/>
                <w:sz w:val="20"/>
                <w:szCs w:val="20"/>
              </w:rPr>
              <w:t>o</w:t>
            </w:r>
            <w:r w:rsidRPr="00501474">
              <w:rPr>
                <w:rFonts w:ascii="Arial" w:eastAsia="Arial" w:hAnsi="Arial" w:cs="Arial"/>
                <w:spacing w:val="1"/>
                <w:sz w:val="20"/>
                <w:szCs w:val="20"/>
              </w:rPr>
              <w:t>l</w:t>
            </w:r>
            <w:r w:rsidRPr="00501474">
              <w:rPr>
                <w:rFonts w:ascii="Arial" w:eastAsia="Arial" w:hAnsi="Arial" w:cs="Arial"/>
                <w:sz w:val="20"/>
                <w:szCs w:val="20"/>
              </w:rPr>
              <w:t>e</w:t>
            </w:r>
            <w:r w:rsidRPr="00501474">
              <w:rPr>
                <w:rFonts w:ascii="Arial" w:eastAsia="Arial" w:hAnsi="Arial" w:cs="Arial"/>
                <w:spacing w:val="-5"/>
                <w:sz w:val="20"/>
                <w:szCs w:val="20"/>
              </w:rPr>
              <w:t xml:space="preserve"> </w:t>
            </w:r>
            <w:r w:rsidRPr="00501474">
              <w:rPr>
                <w:rFonts w:ascii="Arial" w:eastAsia="Arial" w:hAnsi="Arial" w:cs="Arial"/>
                <w:sz w:val="20"/>
                <w:szCs w:val="20"/>
              </w:rPr>
              <w:t>c</w:t>
            </w:r>
            <w:r w:rsidRPr="00501474">
              <w:rPr>
                <w:rFonts w:ascii="Arial" w:eastAsia="Arial" w:hAnsi="Arial" w:cs="Arial"/>
                <w:spacing w:val="1"/>
                <w:sz w:val="20"/>
                <w:szCs w:val="20"/>
              </w:rPr>
              <w:t>l</w:t>
            </w:r>
            <w:r w:rsidRPr="00501474">
              <w:rPr>
                <w:rFonts w:ascii="Arial" w:eastAsia="Arial" w:hAnsi="Arial" w:cs="Arial"/>
                <w:sz w:val="20"/>
                <w:szCs w:val="20"/>
              </w:rPr>
              <w:t>a</w:t>
            </w:r>
            <w:r w:rsidRPr="00501474">
              <w:rPr>
                <w:rFonts w:ascii="Arial" w:eastAsia="Arial" w:hAnsi="Arial" w:cs="Arial"/>
                <w:spacing w:val="1"/>
                <w:sz w:val="20"/>
                <w:szCs w:val="20"/>
              </w:rPr>
              <w:t>ss</w:t>
            </w:r>
            <w:r w:rsidRPr="00501474">
              <w:rPr>
                <w:rFonts w:ascii="Arial" w:eastAsia="Arial" w:hAnsi="Arial" w:cs="Arial"/>
                <w:sz w:val="20"/>
                <w:szCs w:val="20"/>
              </w:rPr>
              <w:t>.</w:t>
            </w:r>
          </w:p>
          <w:p w:rsidR="00501474" w:rsidRPr="00501474" w:rsidRDefault="00501474" w:rsidP="00501474">
            <w:pPr>
              <w:widowControl w:val="0"/>
              <w:spacing w:after="0" w:line="224" w:lineRule="exact"/>
              <w:ind w:left="301" w:right="-20"/>
              <w:rPr>
                <w:rFonts w:ascii="Arial" w:eastAsia="Arial" w:hAnsi="Arial" w:cs="Arial"/>
                <w:sz w:val="20"/>
                <w:szCs w:val="20"/>
              </w:rPr>
            </w:pPr>
            <w:r w:rsidRPr="00501474">
              <w:rPr>
                <w:rFonts w:ascii="Arial" w:eastAsia="Arial" w:hAnsi="Arial" w:cs="Arial"/>
                <w:sz w:val="20"/>
                <w:szCs w:val="20"/>
              </w:rPr>
              <w:t>e.</w:t>
            </w:r>
            <w:r w:rsidRPr="00501474">
              <w:rPr>
                <w:rFonts w:ascii="Arial" w:eastAsia="Arial" w:hAnsi="Arial" w:cs="Arial"/>
                <w:spacing w:val="46"/>
                <w:sz w:val="20"/>
                <w:szCs w:val="20"/>
              </w:rPr>
              <w:t xml:space="preserve"> </w:t>
            </w:r>
            <w:r w:rsidRPr="00501474">
              <w:rPr>
                <w:rFonts w:ascii="Arial" w:eastAsia="Arial" w:hAnsi="Arial" w:cs="Arial"/>
                <w:sz w:val="20"/>
                <w:szCs w:val="20"/>
              </w:rPr>
              <w:t>D</w:t>
            </w:r>
            <w:r w:rsidRPr="00501474">
              <w:rPr>
                <w:rFonts w:ascii="Arial" w:eastAsia="Arial" w:hAnsi="Arial" w:cs="Arial"/>
                <w:spacing w:val="-1"/>
                <w:sz w:val="20"/>
                <w:szCs w:val="20"/>
              </w:rPr>
              <w:t>i</w:t>
            </w:r>
            <w:r w:rsidRPr="00501474">
              <w:rPr>
                <w:rFonts w:ascii="Arial" w:eastAsia="Arial" w:hAnsi="Arial" w:cs="Arial"/>
                <w:spacing w:val="1"/>
                <w:sz w:val="20"/>
                <w:szCs w:val="20"/>
              </w:rPr>
              <w:t>sc</w:t>
            </w:r>
            <w:r w:rsidRPr="00501474">
              <w:rPr>
                <w:rFonts w:ascii="Arial" w:eastAsia="Arial" w:hAnsi="Arial" w:cs="Arial"/>
                <w:sz w:val="20"/>
                <w:szCs w:val="20"/>
              </w:rPr>
              <w:t>u</w:t>
            </w:r>
            <w:r w:rsidRPr="00501474">
              <w:rPr>
                <w:rFonts w:ascii="Arial" w:eastAsia="Arial" w:hAnsi="Arial" w:cs="Arial"/>
                <w:spacing w:val="1"/>
                <w:sz w:val="20"/>
                <w:szCs w:val="20"/>
              </w:rPr>
              <w:t>s</w:t>
            </w:r>
            <w:r w:rsidRPr="00501474">
              <w:rPr>
                <w:rFonts w:ascii="Arial" w:eastAsia="Arial" w:hAnsi="Arial" w:cs="Arial"/>
                <w:sz w:val="20"/>
                <w:szCs w:val="20"/>
              </w:rPr>
              <w:t>s</w:t>
            </w:r>
            <w:r w:rsidRPr="00501474">
              <w:rPr>
                <w:rFonts w:ascii="Arial" w:eastAsia="Arial" w:hAnsi="Arial" w:cs="Arial"/>
                <w:spacing w:val="-6"/>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2"/>
                <w:sz w:val="20"/>
                <w:szCs w:val="20"/>
              </w:rPr>
              <w:t xml:space="preserve"> </w:t>
            </w:r>
            <w:r w:rsidRPr="00501474">
              <w:rPr>
                <w:rFonts w:ascii="Arial" w:eastAsia="Arial" w:hAnsi="Arial" w:cs="Arial"/>
                <w:spacing w:val="2"/>
                <w:sz w:val="20"/>
                <w:szCs w:val="20"/>
              </w:rPr>
              <w:t>n</w:t>
            </w:r>
            <w:r w:rsidRPr="00501474">
              <w:rPr>
                <w:rFonts w:ascii="Arial" w:eastAsia="Arial" w:hAnsi="Arial" w:cs="Arial"/>
                <w:sz w:val="20"/>
                <w:szCs w:val="20"/>
              </w:rPr>
              <w:t>e</w:t>
            </w:r>
            <w:r w:rsidRPr="00501474">
              <w:rPr>
                <w:rFonts w:ascii="Arial" w:eastAsia="Arial" w:hAnsi="Arial" w:cs="Arial"/>
                <w:spacing w:val="1"/>
                <w:sz w:val="20"/>
                <w:szCs w:val="20"/>
              </w:rPr>
              <w:t>x</w:t>
            </w:r>
            <w:r w:rsidRPr="00501474">
              <w:rPr>
                <w:rFonts w:ascii="Arial" w:eastAsia="Arial" w:hAnsi="Arial" w:cs="Arial"/>
                <w:sz w:val="20"/>
                <w:szCs w:val="20"/>
              </w:rPr>
              <w:t>t</w:t>
            </w:r>
            <w:r w:rsidRPr="00501474">
              <w:rPr>
                <w:rFonts w:ascii="Arial" w:eastAsia="Arial" w:hAnsi="Arial" w:cs="Arial"/>
                <w:spacing w:val="-4"/>
                <w:sz w:val="20"/>
                <w:szCs w:val="20"/>
              </w:rPr>
              <w:t xml:space="preserve"> </w:t>
            </w:r>
            <w:r w:rsidRPr="00501474">
              <w:rPr>
                <w:rFonts w:ascii="Arial" w:eastAsia="Arial" w:hAnsi="Arial" w:cs="Arial"/>
                <w:spacing w:val="1"/>
                <w:sz w:val="20"/>
                <w:szCs w:val="20"/>
              </w:rPr>
              <w:t>s</w:t>
            </w:r>
            <w:r w:rsidRPr="00501474">
              <w:rPr>
                <w:rFonts w:ascii="Arial" w:eastAsia="Arial" w:hAnsi="Arial" w:cs="Arial"/>
                <w:sz w:val="20"/>
                <w:szCs w:val="20"/>
              </w:rPr>
              <w:t>te</w:t>
            </w:r>
            <w:r w:rsidRPr="00501474">
              <w:rPr>
                <w:rFonts w:ascii="Arial" w:eastAsia="Arial" w:hAnsi="Arial" w:cs="Arial"/>
                <w:spacing w:val="-1"/>
                <w:sz w:val="20"/>
                <w:szCs w:val="20"/>
              </w:rPr>
              <w:t>p</w:t>
            </w:r>
            <w:r w:rsidRPr="00501474">
              <w:rPr>
                <w:rFonts w:ascii="Arial" w:eastAsia="Arial" w:hAnsi="Arial" w:cs="Arial"/>
                <w:sz w:val="20"/>
                <w:szCs w:val="20"/>
              </w:rPr>
              <w:t>s</w:t>
            </w:r>
            <w:r w:rsidRPr="00501474">
              <w:rPr>
                <w:rFonts w:ascii="Arial" w:eastAsia="Arial" w:hAnsi="Arial" w:cs="Arial"/>
                <w:spacing w:val="-4"/>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at</w:t>
            </w:r>
            <w:r w:rsidRPr="00501474">
              <w:rPr>
                <w:rFonts w:ascii="Arial" w:eastAsia="Arial" w:hAnsi="Arial" w:cs="Arial"/>
                <w:spacing w:val="-1"/>
                <w:sz w:val="20"/>
                <w:szCs w:val="20"/>
              </w:rPr>
              <w:t xml:space="preserve"> </w:t>
            </w:r>
            <w:r w:rsidRPr="00501474">
              <w:rPr>
                <w:rFonts w:ascii="Arial" w:eastAsia="Arial" w:hAnsi="Arial" w:cs="Arial"/>
                <w:sz w:val="20"/>
                <w:szCs w:val="20"/>
              </w:rPr>
              <w:t>w</w:t>
            </w:r>
            <w:r w:rsidRPr="00501474">
              <w:rPr>
                <w:rFonts w:ascii="Arial" w:eastAsia="Arial" w:hAnsi="Arial" w:cs="Arial"/>
                <w:spacing w:val="-1"/>
                <w:sz w:val="20"/>
                <w:szCs w:val="20"/>
              </w:rPr>
              <w:t>i</w:t>
            </w:r>
            <w:r w:rsidRPr="00501474">
              <w:rPr>
                <w:rFonts w:ascii="Arial" w:eastAsia="Arial" w:hAnsi="Arial" w:cs="Arial"/>
                <w:spacing w:val="1"/>
                <w:sz w:val="20"/>
                <w:szCs w:val="20"/>
              </w:rPr>
              <w:t>l</w:t>
            </w:r>
            <w:r w:rsidRPr="00501474">
              <w:rPr>
                <w:rFonts w:ascii="Arial" w:eastAsia="Arial" w:hAnsi="Arial" w:cs="Arial"/>
                <w:sz w:val="20"/>
                <w:szCs w:val="20"/>
              </w:rPr>
              <w:t>l</w:t>
            </w:r>
            <w:r w:rsidRPr="00501474">
              <w:rPr>
                <w:rFonts w:ascii="Arial" w:eastAsia="Arial" w:hAnsi="Arial" w:cs="Arial"/>
                <w:spacing w:val="-4"/>
                <w:sz w:val="20"/>
                <w:szCs w:val="20"/>
              </w:rPr>
              <w:t xml:space="preserve"> </w:t>
            </w:r>
            <w:r w:rsidRPr="00501474">
              <w:rPr>
                <w:rFonts w:ascii="Arial" w:eastAsia="Arial" w:hAnsi="Arial" w:cs="Arial"/>
                <w:sz w:val="20"/>
                <w:szCs w:val="20"/>
              </w:rPr>
              <w:t>pr</w:t>
            </w:r>
            <w:r w:rsidRPr="00501474">
              <w:rPr>
                <w:rFonts w:ascii="Arial" w:eastAsia="Arial" w:hAnsi="Arial" w:cs="Arial"/>
                <w:spacing w:val="2"/>
                <w:sz w:val="20"/>
                <w:szCs w:val="20"/>
              </w:rPr>
              <w:t>o</w:t>
            </w:r>
            <w:r w:rsidRPr="00501474">
              <w:rPr>
                <w:rFonts w:ascii="Arial" w:eastAsia="Arial" w:hAnsi="Arial" w:cs="Arial"/>
                <w:spacing w:val="1"/>
                <w:sz w:val="20"/>
                <w:szCs w:val="20"/>
              </w:rPr>
              <w:t>v</w:t>
            </w:r>
            <w:r w:rsidRPr="00501474">
              <w:rPr>
                <w:rFonts w:ascii="Arial" w:eastAsia="Arial" w:hAnsi="Arial" w:cs="Arial"/>
                <w:spacing w:val="-1"/>
                <w:sz w:val="20"/>
                <w:szCs w:val="20"/>
              </w:rPr>
              <w:t>i</w:t>
            </w:r>
            <w:r w:rsidRPr="00501474">
              <w:rPr>
                <w:rFonts w:ascii="Arial" w:eastAsia="Arial" w:hAnsi="Arial" w:cs="Arial"/>
                <w:sz w:val="20"/>
                <w:szCs w:val="20"/>
              </w:rPr>
              <w:t>de</w:t>
            </w:r>
            <w:r w:rsidRPr="00501474">
              <w:rPr>
                <w:rFonts w:ascii="Arial" w:eastAsia="Arial" w:hAnsi="Arial" w:cs="Arial"/>
                <w:spacing w:val="-6"/>
                <w:sz w:val="20"/>
                <w:szCs w:val="20"/>
              </w:rPr>
              <w:t xml:space="preserve"> </w:t>
            </w:r>
            <w:r w:rsidRPr="00501474">
              <w:rPr>
                <w:rFonts w:ascii="Arial" w:eastAsia="Arial" w:hAnsi="Arial" w:cs="Arial"/>
                <w:sz w:val="20"/>
                <w:szCs w:val="20"/>
              </w:rPr>
              <w:t>targe</w:t>
            </w:r>
            <w:r w:rsidRPr="00501474">
              <w:rPr>
                <w:rFonts w:ascii="Arial" w:eastAsia="Arial" w:hAnsi="Arial" w:cs="Arial"/>
                <w:spacing w:val="2"/>
                <w:sz w:val="20"/>
                <w:szCs w:val="20"/>
              </w:rPr>
              <w:t>t</w:t>
            </w:r>
            <w:r w:rsidRPr="00501474">
              <w:rPr>
                <w:rFonts w:ascii="Arial" w:eastAsia="Arial" w:hAnsi="Arial" w:cs="Arial"/>
                <w:sz w:val="20"/>
                <w:szCs w:val="20"/>
              </w:rPr>
              <w:t>ed</w:t>
            </w:r>
            <w:r w:rsidRPr="00501474">
              <w:rPr>
                <w:rFonts w:ascii="Arial" w:eastAsia="Arial" w:hAnsi="Arial" w:cs="Arial"/>
                <w:spacing w:val="-8"/>
                <w:sz w:val="20"/>
                <w:szCs w:val="20"/>
              </w:rPr>
              <w:t xml:space="preserve"> </w:t>
            </w:r>
            <w:r w:rsidRPr="00501474">
              <w:rPr>
                <w:rFonts w:ascii="Arial" w:eastAsia="Arial" w:hAnsi="Arial" w:cs="Arial"/>
                <w:spacing w:val="1"/>
                <w:sz w:val="20"/>
                <w:szCs w:val="20"/>
              </w:rPr>
              <w:t>s</w:t>
            </w:r>
            <w:r w:rsidRPr="00501474">
              <w:rPr>
                <w:rFonts w:ascii="Arial" w:eastAsia="Arial" w:hAnsi="Arial" w:cs="Arial"/>
                <w:spacing w:val="2"/>
                <w:sz w:val="20"/>
                <w:szCs w:val="20"/>
              </w:rPr>
              <w:t>u</w:t>
            </w:r>
            <w:r w:rsidRPr="00501474">
              <w:rPr>
                <w:rFonts w:ascii="Arial" w:eastAsia="Arial" w:hAnsi="Arial" w:cs="Arial"/>
                <w:sz w:val="20"/>
                <w:szCs w:val="20"/>
              </w:rPr>
              <w:t>p</w:t>
            </w:r>
            <w:r w:rsidRPr="00501474">
              <w:rPr>
                <w:rFonts w:ascii="Arial" w:eastAsia="Arial" w:hAnsi="Arial" w:cs="Arial"/>
                <w:spacing w:val="-1"/>
                <w:sz w:val="20"/>
                <w:szCs w:val="20"/>
              </w:rPr>
              <w:t>p</w:t>
            </w:r>
            <w:r w:rsidRPr="00501474">
              <w:rPr>
                <w:rFonts w:ascii="Arial" w:eastAsia="Arial" w:hAnsi="Arial" w:cs="Arial"/>
                <w:sz w:val="20"/>
                <w:szCs w:val="20"/>
              </w:rPr>
              <w:t>o</w:t>
            </w:r>
            <w:r w:rsidRPr="00501474">
              <w:rPr>
                <w:rFonts w:ascii="Arial" w:eastAsia="Arial" w:hAnsi="Arial" w:cs="Arial"/>
                <w:spacing w:val="3"/>
                <w:sz w:val="20"/>
                <w:szCs w:val="20"/>
              </w:rPr>
              <w:t>r</w:t>
            </w:r>
            <w:r w:rsidRPr="00501474">
              <w:rPr>
                <w:rFonts w:ascii="Arial" w:eastAsia="Arial" w:hAnsi="Arial" w:cs="Arial"/>
                <w:sz w:val="20"/>
                <w:szCs w:val="20"/>
              </w:rPr>
              <w:t>t</w:t>
            </w:r>
            <w:r w:rsidRPr="00501474">
              <w:rPr>
                <w:rFonts w:ascii="Arial" w:eastAsia="Arial" w:hAnsi="Arial" w:cs="Arial"/>
                <w:spacing w:val="-7"/>
                <w:sz w:val="20"/>
                <w:szCs w:val="20"/>
              </w:rPr>
              <w:t xml:space="preserve"> </w:t>
            </w:r>
            <w:r w:rsidRPr="00501474">
              <w:rPr>
                <w:rFonts w:ascii="Arial" w:eastAsia="Arial" w:hAnsi="Arial" w:cs="Arial"/>
                <w:sz w:val="20"/>
                <w:szCs w:val="20"/>
              </w:rPr>
              <w:t>to</w:t>
            </w:r>
            <w:r w:rsidRPr="00501474">
              <w:rPr>
                <w:rFonts w:ascii="Arial" w:eastAsia="Arial" w:hAnsi="Arial" w:cs="Arial"/>
                <w:spacing w:val="-3"/>
                <w:sz w:val="20"/>
                <w:szCs w:val="20"/>
              </w:rPr>
              <w:t xml:space="preserve"> </w:t>
            </w:r>
            <w:r w:rsidRPr="00501474">
              <w:rPr>
                <w:rFonts w:ascii="Arial" w:eastAsia="Arial" w:hAnsi="Arial" w:cs="Arial"/>
                <w:spacing w:val="1"/>
                <w:sz w:val="20"/>
                <w:szCs w:val="20"/>
              </w:rPr>
              <w:t>i</w:t>
            </w:r>
            <w:r w:rsidRPr="00501474">
              <w:rPr>
                <w:rFonts w:ascii="Arial" w:eastAsia="Arial" w:hAnsi="Arial" w:cs="Arial"/>
                <w:sz w:val="20"/>
                <w:szCs w:val="20"/>
              </w:rPr>
              <w:t>n</w:t>
            </w:r>
            <w:r w:rsidRPr="00501474">
              <w:rPr>
                <w:rFonts w:ascii="Arial" w:eastAsia="Arial" w:hAnsi="Arial" w:cs="Arial"/>
                <w:spacing w:val="1"/>
                <w:sz w:val="20"/>
                <w:szCs w:val="20"/>
              </w:rPr>
              <w:t>d</w:t>
            </w:r>
            <w:r w:rsidRPr="00501474">
              <w:rPr>
                <w:rFonts w:ascii="Arial" w:eastAsia="Arial" w:hAnsi="Arial" w:cs="Arial"/>
                <w:spacing w:val="-1"/>
                <w:sz w:val="20"/>
                <w:szCs w:val="20"/>
              </w:rPr>
              <w:t>i</w:t>
            </w:r>
            <w:r w:rsidRPr="00501474">
              <w:rPr>
                <w:rFonts w:ascii="Arial" w:eastAsia="Arial" w:hAnsi="Arial" w:cs="Arial"/>
                <w:spacing w:val="1"/>
                <w:sz w:val="20"/>
                <w:szCs w:val="20"/>
              </w:rPr>
              <w:t>v</w:t>
            </w:r>
            <w:r w:rsidRPr="00501474">
              <w:rPr>
                <w:rFonts w:ascii="Arial" w:eastAsia="Arial" w:hAnsi="Arial" w:cs="Arial"/>
                <w:spacing w:val="-1"/>
                <w:sz w:val="20"/>
                <w:szCs w:val="20"/>
              </w:rPr>
              <w:t>i</w:t>
            </w:r>
            <w:r w:rsidRPr="00501474">
              <w:rPr>
                <w:rFonts w:ascii="Arial" w:eastAsia="Arial" w:hAnsi="Arial" w:cs="Arial"/>
                <w:spacing w:val="2"/>
                <w:sz w:val="20"/>
                <w:szCs w:val="20"/>
              </w:rPr>
              <w:t>d</w:t>
            </w:r>
            <w:r w:rsidRPr="00501474">
              <w:rPr>
                <w:rFonts w:ascii="Arial" w:eastAsia="Arial" w:hAnsi="Arial" w:cs="Arial"/>
                <w:sz w:val="20"/>
                <w:szCs w:val="20"/>
              </w:rPr>
              <w:t>u</w:t>
            </w:r>
            <w:r w:rsidRPr="00501474">
              <w:rPr>
                <w:rFonts w:ascii="Arial" w:eastAsia="Arial" w:hAnsi="Arial" w:cs="Arial"/>
                <w:spacing w:val="-1"/>
                <w:sz w:val="20"/>
                <w:szCs w:val="20"/>
              </w:rPr>
              <w:t>al</w:t>
            </w:r>
            <w:r w:rsidRPr="00501474">
              <w:rPr>
                <w:rFonts w:ascii="Arial" w:eastAsia="Arial" w:hAnsi="Arial" w:cs="Arial"/>
                <w:sz w:val="20"/>
                <w:szCs w:val="20"/>
              </w:rPr>
              <w:t>s</w:t>
            </w:r>
            <w:r w:rsidRPr="00501474">
              <w:rPr>
                <w:rFonts w:ascii="Arial" w:eastAsia="Arial" w:hAnsi="Arial" w:cs="Arial"/>
                <w:spacing w:val="-6"/>
                <w:sz w:val="20"/>
                <w:szCs w:val="20"/>
              </w:rPr>
              <w:t xml:space="preserve"> </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z w:val="20"/>
                <w:szCs w:val="20"/>
              </w:rPr>
              <w:t>d</w:t>
            </w:r>
            <w:r w:rsidRPr="00501474">
              <w:rPr>
                <w:rFonts w:ascii="Arial" w:eastAsia="Arial" w:hAnsi="Arial" w:cs="Arial"/>
                <w:spacing w:val="-2"/>
                <w:sz w:val="20"/>
                <w:szCs w:val="20"/>
              </w:rPr>
              <w:t xml:space="preserve"> </w:t>
            </w:r>
            <w:r w:rsidRPr="00501474">
              <w:rPr>
                <w:rFonts w:ascii="Arial" w:eastAsia="Arial" w:hAnsi="Arial" w:cs="Arial"/>
                <w:sz w:val="20"/>
                <w:szCs w:val="20"/>
              </w:rPr>
              <w:t>gro</w:t>
            </w:r>
            <w:r w:rsidRPr="00501474">
              <w:rPr>
                <w:rFonts w:ascii="Arial" w:eastAsia="Arial" w:hAnsi="Arial" w:cs="Arial"/>
                <w:spacing w:val="2"/>
                <w:sz w:val="20"/>
                <w:szCs w:val="20"/>
              </w:rPr>
              <w:t>u</w:t>
            </w:r>
            <w:r w:rsidRPr="00501474">
              <w:rPr>
                <w:rFonts w:ascii="Arial" w:eastAsia="Arial" w:hAnsi="Arial" w:cs="Arial"/>
                <w:sz w:val="20"/>
                <w:szCs w:val="20"/>
              </w:rPr>
              <w:t>ps</w:t>
            </w:r>
          </w:p>
          <w:p w:rsidR="00501474" w:rsidRPr="00501474" w:rsidRDefault="00501474" w:rsidP="00501474">
            <w:pPr>
              <w:widowControl w:val="0"/>
              <w:spacing w:after="0" w:line="240" w:lineRule="auto"/>
              <w:ind w:left="211" w:right="-20"/>
              <w:rPr>
                <w:rFonts w:ascii="Arial" w:eastAsia="Arial" w:hAnsi="Arial" w:cs="Arial"/>
                <w:sz w:val="20"/>
                <w:szCs w:val="20"/>
              </w:rPr>
            </w:pPr>
            <w:r w:rsidRPr="00501474">
              <w:rPr>
                <w:rFonts w:ascii="Arial" w:eastAsia="Arial" w:hAnsi="Arial" w:cs="Arial"/>
                <w:sz w:val="20"/>
                <w:szCs w:val="20"/>
              </w:rPr>
              <w:t>of</w:t>
            </w:r>
            <w:r w:rsidRPr="00501474">
              <w:rPr>
                <w:rFonts w:ascii="Arial" w:eastAsia="Arial" w:hAnsi="Arial" w:cs="Arial"/>
                <w:spacing w:val="-1"/>
                <w:sz w:val="20"/>
                <w:szCs w:val="20"/>
              </w:rPr>
              <w:t xml:space="preserve"> l</w:t>
            </w:r>
            <w:r w:rsidRPr="00501474">
              <w:rPr>
                <w:rFonts w:ascii="Arial" w:eastAsia="Arial" w:hAnsi="Arial" w:cs="Arial"/>
                <w:sz w:val="20"/>
                <w:szCs w:val="20"/>
              </w:rPr>
              <w:t>e</w:t>
            </w:r>
            <w:r w:rsidRPr="00501474">
              <w:rPr>
                <w:rFonts w:ascii="Arial" w:eastAsia="Arial" w:hAnsi="Arial" w:cs="Arial"/>
                <w:spacing w:val="-1"/>
                <w:sz w:val="20"/>
                <w:szCs w:val="20"/>
              </w:rPr>
              <w:t>a</w:t>
            </w:r>
            <w:r w:rsidRPr="00501474">
              <w:rPr>
                <w:rFonts w:ascii="Arial" w:eastAsia="Arial" w:hAnsi="Arial" w:cs="Arial"/>
                <w:spacing w:val="1"/>
                <w:sz w:val="20"/>
                <w:szCs w:val="20"/>
              </w:rPr>
              <w:t>r</w:t>
            </w:r>
            <w:r w:rsidRPr="00501474">
              <w:rPr>
                <w:rFonts w:ascii="Arial" w:eastAsia="Arial" w:hAnsi="Arial" w:cs="Arial"/>
                <w:sz w:val="20"/>
                <w:szCs w:val="20"/>
              </w:rPr>
              <w:t>n</w:t>
            </w:r>
            <w:r w:rsidRPr="00501474">
              <w:rPr>
                <w:rFonts w:ascii="Arial" w:eastAsia="Arial" w:hAnsi="Arial" w:cs="Arial"/>
                <w:spacing w:val="-1"/>
                <w:sz w:val="20"/>
                <w:szCs w:val="20"/>
              </w:rPr>
              <w:t>e</w:t>
            </w:r>
            <w:r w:rsidRPr="00501474">
              <w:rPr>
                <w:rFonts w:ascii="Arial" w:eastAsia="Arial" w:hAnsi="Arial" w:cs="Arial"/>
                <w:spacing w:val="1"/>
                <w:sz w:val="20"/>
                <w:szCs w:val="20"/>
              </w:rPr>
              <w:t>r</w:t>
            </w:r>
            <w:r w:rsidRPr="00501474">
              <w:rPr>
                <w:rFonts w:ascii="Arial" w:eastAsia="Arial" w:hAnsi="Arial" w:cs="Arial"/>
                <w:sz w:val="20"/>
                <w:szCs w:val="20"/>
              </w:rPr>
              <w:t>s</w:t>
            </w:r>
            <w:r w:rsidRPr="00501474">
              <w:rPr>
                <w:rFonts w:ascii="Arial" w:eastAsia="Arial" w:hAnsi="Arial" w:cs="Arial"/>
                <w:spacing w:val="-2"/>
                <w:sz w:val="20"/>
                <w:szCs w:val="20"/>
              </w:rPr>
              <w:t xml:space="preserve"> w</w:t>
            </w:r>
            <w:r w:rsidRPr="00501474">
              <w:rPr>
                <w:rFonts w:ascii="Arial" w:eastAsia="Arial" w:hAnsi="Arial" w:cs="Arial"/>
                <w:spacing w:val="2"/>
                <w:sz w:val="20"/>
                <w:szCs w:val="20"/>
              </w:rPr>
              <w:t>h</w:t>
            </w:r>
            <w:r w:rsidRPr="00501474">
              <w:rPr>
                <w:rFonts w:ascii="Arial" w:eastAsia="Arial" w:hAnsi="Arial" w:cs="Arial"/>
                <w:sz w:val="20"/>
                <w:szCs w:val="20"/>
              </w:rPr>
              <w:t>o</w:t>
            </w:r>
            <w:r w:rsidRPr="00501474">
              <w:rPr>
                <w:rFonts w:ascii="Arial" w:eastAsia="Arial" w:hAnsi="Arial" w:cs="Arial"/>
                <w:spacing w:val="-4"/>
                <w:sz w:val="20"/>
                <w:szCs w:val="20"/>
              </w:rPr>
              <w:t xml:space="preserve"> </w:t>
            </w:r>
            <w:r w:rsidRPr="00501474">
              <w:rPr>
                <w:rFonts w:ascii="Arial" w:eastAsia="Arial" w:hAnsi="Arial" w:cs="Arial"/>
                <w:spacing w:val="1"/>
                <w:sz w:val="20"/>
                <w:szCs w:val="20"/>
              </w:rPr>
              <w:t>d</w:t>
            </w:r>
            <w:r w:rsidRPr="00501474">
              <w:rPr>
                <w:rFonts w:ascii="Arial" w:eastAsia="Arial" w:hAnsi="Arial" w:cs="Arial"/>
                <w:spacing w:val="-1"/>
                <w:sz w:val="20"/>
                <w:szCs w:val="20"/>
              </w:rPr>
              <w:t>i</w:t>
            </w:r>
            <w:r w:rsidRPr="00501474">
              <w:rPr>
                <w:rFonts w:ascii="Arial" w:eastAsia="Arial" w:hAnsi="Arial" w:cs="Arial"/>
                <w:sz w:val="20"/>
                <w:szCs w:val="20"/>
              </w:rPr>
              <w:t>d</w:t>
            </w:r>
            <w:r w:rsidRPr="00501474">
              <w:rPr>
                <w:rFonts w:ascii="Arial" w:eastAsia="Arial" w:hAnsi="Arial" w:cs="Arial"/>
                <w:spacing w:val="-2"/>
                <w:sz w:val="20"/>
                <w:szCs w:val="20"/>
              </w:rPr>
              <w:t xml:space="preserve"> </w:t>
            </w:r>
            <w:r w:rsidRPr="00501474">
              <w:rPr>
                <w:rFonts w:ascii="Arial" w:eastAsia="Arial" w:hAnsi="Arial" w:cs="Arial"/>
                <w:sz w:val="20"/>
                <w:szCs w:val="20"/>
              </w:rPr>
              <w:t>n</w:t>
            </w:r>
            <w:r w:rsidRPr="00501474">
              <w:rPr>
                <w:rFonts w:ascii="Arial" w:eastAsia="Arial" w:hAnsi="Arial" w:cs="Arial"/>
                <w:spacing w:val="-1"/>
                <w:sz w:val="20"/>
                <w:szCs w:val="20"/>
              </w:rPr>
              <w:t>o</w:t>
            </w:r>
            <w:r w:rsidRPr="00501474">
              <w:rPr>
                <w:rFonts w:ascii="Arial" w:eastAsia="Arial" w:hAnsi="Arial" w:cs="Arial"/>
                <w:sz w:val="20"/>
                <w:szCs w:val="20"/>
              </w:rPr>
              <w:t>t</w:t>
            </w:r>
            <w:r w:rsidRPr="00501474">
              <w:rPr>
                <w:rFonts w:ascii="Arial" w:eastAsia="Arial" w:hAnsi="Arial" w:cs="Arial"/>
                <w:spacing w:val="-3"/>
                <w:sz w:val="20"/>
                <w:szCs w:val="20"/>
              </w:rPr>
              <w:t xml:space="preserve"> </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e</w:t>
            </w:r>
            <w:r w:rsidRPr="00501474">
              <w:rPr>
                <w:rFonts w:ascii="Arial" w:eastAsia="Arial" w:hAnsi="Arial" w:cs="Arial"/>
                <w:sz w:val="20"/>
                <w:szCs w:val="20"/>
              </w:rPr>
              <w:t>t</w:t>
            </w:r>
            <w:r w:rsidRPr="00501474">
              <w:rPr>
                <w:rFonts w:ascii="Arial" w:eastAsia="Arial" w:hAnsi="Arial" w:cs="Arial"/>
                <w:spacing w:val="-4"/>
                <w:sz w:val="20"/>
                <w:szCs w:val="20"/>
              </w:rPr>
              <w:t xml:space="preserve"> </w:t>
            </w:r>
            <w:r w:rsidRPr="00501474">
              <w:rPr>
                <w:rFonts w:ascii="Arial" w:eastAsia="Arial" w:hAnsi="Arial" w:cs="Arial"/>
                <w:spacing w:val="4"/>
                <w:sz w:val="20"/>
                <w:szCs w:val="20"/>
              </w:rPr>
              <w:t>m</w:t>
            </w:r>
            <w:r w:rsidRPr="00501474">
              <w:rPr>
                <w:rFonts w:ascii="Arial" w:eastAsia="Arial" w:hAnsi="Arial" w:cs="Arial"/>
                <w:sz w:val="20"/>
                <w:szCs w:val="20"/>
              </w:rPr>
              <w:t>a</w:t>
            </w:r>
            <w:r w:rsidRPr="00501474">
              <w:rPr>
                <w:rFonts w:ascii="Arial" w:eastAsia="Arial" w:hAnsi="Arial" w:cs="Arial"/>
                <w:spacing w:val="1"/>
                <w:sz w:val="20"/>
                <w:szCs w:val="20"/>
              </w:rPr>
              <w:t>s</w:t>
            </w:r>
            <w:r w:rsidRPr="00501474">
              <w:rPr>
                <w:rFonts w:ascii="Arial" w:eastAsia="Arial" w:hAnsi="Arial" w:cs="Arial"/>
                <w:sz w:val="20"/>
                <w:szCs w:val="20"/>
              </w:rPr>
              <w:t>te</w:t>
            </w:r>
            <w:r w:rsidRPr="00501474">
              <w:rPr>
                <w:rFonts w:ascii="Arial" w:eastAsia="Arial" w:hAnsi="Arial" w:cs="Arial"/>
                <w:spacing w:val="3"/>
                <w:sz w:val="20"/>
                <w:szCs w:val="20"/>
              </w:rPr>
              <w:t>r</w:t>
            </w:r>
            <w:r w:rsidRPr="00501474">
              <w:rPr>
                <w:rFonts w:ascii="Arial" w:eastAsia="Arial" w:hAnsi="Arial" w:cs="Arial"/>
                <w:spacing w:val="-6"/>
                <w:sz w:val="20"/>
                <w:szCs w:val="20"/>
              </w:rPr>
              <w:t>y</w:t>
            </w:r>
            <w:r w:rsidRPr="00501474">
              <w:rPr>
                <w:rFonts w:ascii="Arial" w:eastAsia="Arial" w:hAnsi="Arial" w:cs="Arial"/>
                <w:sz w:val="20"/>
                <w:szCs w:val="20"/>
              </w:rPr>
              <w:t>.</w:t>
            </w:r>
          </w:p>
          <w:p w:rsidR="00501474" w:rsidRPr="00501474" w:rsidRDefault="00501474" w:rsidP="00501474">
            <w:pPr>
              <w:widowControl w:val="0"/>
              <w:spacing w:after="0" w:line="240" w:lineRule="auto"/>
              <w:ind w:left="211" w:right="774"/>
              <w:rPr>
                <w:rFonts w:ascii="Arial" w:eastAsia="Arial" w:hAnsi="Arial" w:cs="Arial"/>
                <w:sz w:val="20"/>
                <w:szCs w:val="20"/>
              </w:rPr>
            </w:pPr>
            <w:r w:rsidRPr="00501474">
              <w:rPr>
                <w:rFonts w:ascii="Arial" w:eastAsia="Arial" w:hAnsi="Arial" w:cs="Arial"/>
                <w:spacing w:val="2"/>
                <w:sz w:val="20"/>
                <w:szCs w:val="20"/>
              </w:rPr>
              <w:t>f</w:t>
            </w:r>
            <w:r w:rsidRPr="00501474">
              <w:rPr>
                <w:rFonts w:ascii="Arial" w:eastAsia="Arial" w:hAnsi="Arial" w:cs="Arial"/>
                <w:sz w:val="20"/>
                <w:szCs w:val="20"/>
              </w:rPr>
              <w:t xml:space="preserve">. </w:t>
            </w:r>
            <w:r w:rsidRPr="00501474">
              <w:rPr>
                <w:rFonts w:ascii="Arial" w:eastAsia="Arial" w:hAnsi="Arial" w:cs="Arial"/>
                <w:spacing w:val="43"/>
                <w:sz w:val="20"/>
                <w:szCs w:val="20"/>
              </w:rPr>
              <w:t xml:space="preserve"> </w:t>
            </w:r>
            <w:r w:rsidRPr="00501474">
              <w:rPr>
                <w:rFonts w:ascii="Arial" w:eastAsia="Arial" w:hAnsi="Arial" w:cs="Arial"/>
                <w:sz w:val="20"/>
                <w:szCs w:val="20"/>
              </w:rPr>
              <w:t>De</w:t>
            </w:r>
            <w:r w:rsidRPr="00501474">
              <w:rPr>
                <w:rFonts w:ascii="Arial" w:eastAsia="Arial" w:hAnsi="Arial" w:cs="Arial"/>
                <w:spacing w:val="1"/>
                <w:sz w:val="20"/>
                <w:szCs w:val="20"/>
              </w:rPr>
              <w:t>scr</w:t>
            </w:r>
            <w:r w:rsidRPr="00501474">
              <w:rPr>
                <w:rFonts w:ascii="Arial" w:eastAsia="Arial" w:hAnsi="Arial" w:cs="Arial"/>
                <w:spacing w:val="-1"/>
                <w:sz w:val="20"/>
                <w:szCs w:val="20"/>
              </w:rPr>
              <w:t>i</w:t>
            </w:r>
            <w:r w:rsidRPr="00501474">
              <w:rPr>
                <w:rFonts w:ascii="Arial" w:eastAsia="Arial" w:hAnsi="Arial" w:cs="Arial"/>
                <w:sz w:val="20"/>
                <w:szCs w:val="20"/>
              </w:rPr>
              <w:t>be</w:t>
            </w:r>
            <w:r w:rsidRPr="00501474">
              <w:rPr>
                <w:rFonts w:ascii="Arial" w:eastAsia="Arial" w:hAnsi="Arial" w:cs="Arial"/>
                <w:spacing w:val="-9"/>
                <w:sz w:val="20"/>
                <w:szCs w:val="20"/>
              </w:rPr>
              <w:t xml:space="preserve"> </w:t>
            </w:r>
            <w:r w:rsidRPr="00501474">
              <w:rPr>
                <w:rFonts w:ascii="Arial" w:eastAsia="Arial" w:hAnsi="Arial" w:cs="Arial"/>
                <w:spacing w:val="2"/>
                <w:sz w:val="20"/>
                <w:szCs w:val="20"/>
              </w:rPr>
              <w:t>d</w:t>
            </w:r>
            <w:r w:rsidRPr="00501474">
              <w:rPr>
                <w:rFonts w:ascii="Arial" w:eastAsia="Arial" w:hAnsi="Arial" w:cs="Arial"/>
                <w:spacing w:val="-1"/>
                <w:sz w:val="20"/>
                <w:szCs w:val="20"/>
              </w:rPr>
              <w:t>i</w:t>
            </w:r>
            <w:r w:rsidRPr="00501474">
              <w:rPr>
                <w:rFonts w:ascii="Arial" w:eastAsia="Arial" w:hAnsi="Arial" w:cs="Arial"/>
                <w:spacing w:val="2"/>
                <w:sz w:val="20"/>
                <w:szCs w:val="20"/>
              </w:rPr>
              <w:t>ff</w:t>
            </w:r>
            <w:r w:rsidRPr="00501474">
              <w:rPr>
                <w:rFonts w:ascii="Arial" w:eastAsia="Arial" w:hAnsi="Arial" w:cs="Arial"/>
                <w:sz w:val="20"/>
                <w:szCs w:val="20"/>
              </w:rPr>
              <w:t>erent</w:t>
            </w:r>
            <w:r w:rsidRPr="00501474">
              <w:rPr>
                <w:rFonts w:ascii="Arial" w:eastAsia="Arial" w:hAnsi="Arial" w:cs="Arial"/>
                <w:spacing w:val="-1"/>
                <w:sz w:val="20"/>
                <w:szCs w:val="20"/>
              </w:rPr>
              <w:t>i</w:t>
            </w:r>
            <w:r w:rsidRPr="00501474">
              <w:rPr>
                <w:rFonts w:ascii="Arial" w:eastAsia="Arial" w:hAnsi="Arial" w:cs="Arial"/>
                <w:sz w:val="20"/>
                <w:szCs w:val="20"/>
              </w:rPr>
              <w:t>a</w:t>
            </w:r>
            <w:r w:rsidRPr="00501474">
              <w:rPr>
                <w:rFonts w:ascii="Arial" w:eastAsia="Arial" w:hAnsi="Arial" w:cs="Arial"/>
                <w:spacing w:val="2"/>
                <w:sz w:val="20"/>
                <w:szCs w:val="20"/>
              </w:rPr>
              <w:t>t</w:t>
            </w:r>
            <w:r w:rsidRPr="00501474">
              <w:rPr>
                <w:rFonts w:ascii="Arial" w:eastAsia="Arial" w:hAnsi="Arial" w:cs="Arial"/>
                <w:spacing w:val="-1"/>
                <w:sz w:val="20"/>
                <w:szCs w:val="20"/>
              </w:rPr>
              <w:t>i</w:t>
            </w:r>
            <w:r w:rsidRPr="00501474">
              <w:rPr>
                <w:rFonts w:ascii="Arial" w:eastAsia="Arial" w:hAnsi="Arial" w:cs="Arial"/>
                <w:sz w:val="20"/>
                <w:szCs w:val="20"/>
              </w:rPr>
              <w:t>on</w:t>
            </w:r>
            <w:r w:rsidRPr="00501474">
              <w:rPr>
                <w:rFonts w:ascii="Arial" w:eastAsia="Arial" w:hAnsi="Arial" w:cs="Arial"/>
                <w:spacing w:val="-11"/>
                <w:sz w:val="20"/>
                <w:szCs w:val="20"/>
              </w:rPr>
              <w:t xml:space="preserve"> </w:t>
            </w:r>
            <w:r w:rsidRPr="00501474">
              <w:rPr>
                <w:rFonts w:ascii="Arial" w:eastAsia="Arial" w:hAnsi="Arial" w:cs="Arial"/>
                <w:spacing w:val="1"/>
                <w:sz w:val="20"/>
                <w:szCs w:val="20"/>
              </w:rPr>
              <w:t>s</w:t>
            </w:r>
            <w:r w:rsidRPr="00501474">
              <w:rPr>
                <w:rFonts w:ascii="Arial" w:eastAsia="Arial" w:hAnsi="Arial" w:cs="Arial"/>
                <w:sz w:val="20"/>
                <w:szCs w:val="20"/>
              </w:rPr>
              <w:t>p</w:t>
            </w:r>
            <w:r w:rsidRPr="00501474">
              <w:rPr>
                <w:rFonts w:ascii="Arial" w:eastAsia="Arial" w:hAnsi="Arial" w:cs="Arial"/>
                <w:spacing w:val="1"/>
                <w:sz w:val="20"/>
                <w:szCs w:val="20"/>
              </w:rPr>
              <w:t>ec</w:t>
            </w:r>
            <w:r w:rsidRPr="00501474">
              <w:rPr>
                <w:rFonts w:ascii="Arial" w:eastAsia="Arial" w:hAnsi="Arial" w:cs="Arial"/>
                <w:spacing w:val="-1"/>
                <w:sz w:val="20"/>
                <w:szCs w:val="20"/>
              </w:rPr>
              <w:t>i</w:t>
            </w:r>
            <w:r w:rsidRPr="00501474">
              <w:rPr>
                <w:rFonts w:ascii="Arial" w:eastAsia="Arial" w:hAnsi="Arial" w:cs="Arial"/>
                <w:spacing w:val="2"/>
                <w:sz w:val="20"/>
                <w:szCs w:val="20"/>
              </w:rPr>
              <w:t>f</w:t>
            </w:r>
            <w:r w:rsidRPr="00501474">
              <w:rPr>
                <w:rFonts w:ascii="Arial" w:eastAsia="Arial" w:hAnsi="Arial" w:cs="Arial"/>
                <w:spacing w:val="-1"/>
                <w:sz w:val="20"/>
                <w:szCs w:val="20"/>
              </w:rPr>
              <w:t>i</w:t>
            </w:r>
            <w:r w:rsidRPr="00501474">
              <w:rPr>
                <w:rFonts w:ascii="Arial" w:eastAsia="Arial" w:hAnsi="Arial" w:cs="Arial"/>
                <w:sz w:val="20"/>
                <w:szCs w:val="20"/>
              </w:rPr>
              <w:t>c</w:t>
            </w:r>
            <w:r w:rsidRPr="00501474">
              <w:rPr>
                <w:rFonts w:ascii="Arial" w:eastAsia="Arial" w:hAnsi="Arial" w:cs="Arial"/>
                <w:spacing w:val="-6"/>
                <w:sz w:val="20"/>
                <w:szCs w:val="20"/>
              </w:rPr>
              <w:t xml:space="preserve"> </w:t>
            </w:r>
            <w:r w:rsidRPr="00501474">
              <w:rPr>
                <w:rFonts w:ascii="Arial" w:eastAsia="Arial" w:hAnsi="Arial" w:cs="Arial"/>
                <w:sz w:val="20"/>
                <w:szCs w:val="20"/>
              </w:rPr>
              <w:t>to</w:t>
            </w:r>
            <w:r w:rsidRPr="00501474">
              <w:rPr>
                <w:rFonts w:ascii="Arial" w:eastAsia="Arial" w:hAnsi="Arial" w:cs="Arial"/>
                <w:spacing w:val="-3"/>
                <w:sz w:val="20"/>
                <w:szCs w:val="20"/>
              </w:rPr>
              <w:t xml:space="preserve"> </w:t>
            </w:r>
            <w:r w:rsidRPr="00501474">
              <w:rPr>
                <w:rFonts w:ascii="Arial" w:eastAsia="Arial" w:hAnsi="Arial" w:cs="Arial"/>
                <w:sz w:val="20"/>
                <w:szCs w:val="20"/>
              </w:rPr>
              <w:t>e</w:t>
            </w:r>
            <w:r w:rsidRPr="00501474">
              <w:rPr>
                <w:rFonts w:ascii="Arial" w:eastAsia="Arial" w:hAnsi="Arial" w:cs="Arial"/>
                <w:spacing w:val="-1"/>
                <w:sz w:val="20"/>
                <w:szCs w:val="20"/>
              </w:rPr>
              <w:t>a</w:t>
            </w:r>
            <w:r w:rsidRPr="00501474">
              <w:rPr>
                <w:rFonts w:ascii="Arial" w:eastAsia="Arial" w:hAnsi="Arial" w:cs="Arial"/>
                <w:spacing w:val="1"/>
                <w:sz w:val="20"/>
                <w:szCs w:val="20"/>
              </w:rPr>
              <w:t>c</w:t>
            </w:r>
            <w:r w:rsidRPr="00501474">
              <w:rPr>
                <w:rFonts w:ascii="Arial" w:eastAsia="Arial" w:hAnsi="Arial" w:cs="Arial"/>
                <w:sz w:val="20"/>
                <w:szCs w:val="20"/>
              </w:rPr>
              <w:t>h</w:t>
            </w:r>
            <w:r w:rsidRPr="00501474">
              <w:rPr>
                <w:rFonts w:ascii="Arial" w:eastAsia="Arial" w:hAnsi="Arial" w:cs="Arial"/>
                <w:spacing w:val="-4"/>
                <w:sz w:val="20"/>
                <w:szCs w:val="20"/>
              </w:rPr>
              <w:t xml:space="preserve"> </w:t>
            </w:r>
            <w:r w:rsidRPr="00501474">
              <w:rPr>
                <w:rFonts w:ascii="Arial" w:eastAsia="Arial" w:hAnsi="Arial" w:cs="Arial"/>
                <w:spacing w:val="1"/>
                <w:sz w:val="20"/>
                <w:szCs w:val="20"/>
              </w:rPr>
              <w:t>f</w:t>
            </w:r>
            <w:r w:rsidRPr="00501474">
              <w:rPr>
                <w:rFonts w:ascii="Arial" w:eastAsia="Arial" w:hAnsi="Arial" w:cs="Arial"/>
                <w:sz w:val="20"/>
                <w:szCs w:val="20"/>
              </w:rPr>
              <w:t>o</w:t>
            </w:r>
            <w:r w:rsidRPr="00501474">
              <w:rPr>
                <w:rFonts w:ascii="Arial" w:eastAsia="Arial" w:hAnsi="Arial" w:cs="Arial"/>
                <w:spacing w:val="1"/>
                <w:sz w:val="20"/>
                <w:szCs w:val="20"/>
              </w:rPr>
              <w:t>c</w:t>
            </w:r>
            <w:r w:rsidRPr="00501474">
              <w:rPr>
                <w:rFonts w:ascii="Arial" w:eastAsia="Arial" w:hAnsi="Arial" w:cs="Arial"/>
                <w:sz w:val="20"/>
                <w:szCs w:val="20"/>
              </w:rPr>
              <w:t>us</w:t>
            </w:r>
            <w:r w:rsidRPr="00501474">
              <w:rPr>
                <w:rFonts w:ascii="Arial" w:eastAsia="Arial" w:hAnsi="Arial" w:cs="Arial"/>
                <w:spacing w:val="-5"/>
                <w:sz w:val="20"/>
                <w:szCs w:val="20"/>
              </w:rPr>
              <w:t xml:space="preserve"> </w:t>
            </w:r>
            <w:r w:rsidRPr="00501474">
              <w:rPr>
                <w:rFonts w:ascii="Arial" w:eastAsia="Arial" w:hAnsi="Arial" w:cs="Arial"/>
                <w:spacing w:val="1"/>
                <w:sz w:val="20"/>
                <w:szCs w:val="20"/>
              </w:rPr>
              <w:t>s</w:t>
            </w:r>
            <w:r w:rsidRPr="00501474">
              <w:rPr>
                <w:rFonts w:ascii="Arial" w:eastAsia="Arial" w:hAnsi="Arial" w:cs="Arial"/>
                <w:sz w:val="20"/>
                <w:szCs w:val="20"/>
              </w:rPr>
              <w:t>tu</w:t>
            </w:r>
            <w:r w:rsidRPr="00501474">
              <w:rPr>
                <w:rFonts w:ascii="Arial" w:eastAsia="Arial" w:hAnsi="Arial" w:cs="Arial"/>
                <w:spacing w:val="-1"/>
                <w:sz w:val="20"/>
                <w:szCs w:val="20"/>
              </w:rPr>
              <w:t>d</w:t>
            </w:r>
            <w:r w:rsidRPr="00501474">
              <w:rPr>
                <w:rFonts w:ascii="Arial" w:eastAsia="Arial" w:hAnsi="Arial" w:cs="Arial"/>
                <w:spacing w:val="2"/>
                <w:sz w:val="20"/>
                <w:szCs w:val="20"/>
              </w:rPr>
              <w:t>e</w:t>
            </w:r>
            <w:r w:rsidRPr="00501474">
              <w:rPr>
                <w:rFonts w:ascii="Arial" w:eastAsia="Arial" w:hAnsi="Arial" w:cs="Arial"/>
                <w:sz w:val="20"/>
                <w:szCs w:val="20"/>
              </w:rPr>
              <w:t>nt</w:t>
            </w:r>
            <w:r w:rsidRPr="00501474">
              <w:rPr>
                <w:rFonts w:ascii="Arial" w:eastAsia="Arial" w:hAnsi="Arial" w:cs="Arial"/>
                <w:spacing w:val="-6"/>
                <w:sz w:val="20"/>
                <w:szCs w:val="20"/>
              </w:rPr>
              <w:t xml:space="preserve"> </w:t>
            </w:r>
            <w:r w:rsidRPr="00501474">
              <w:rPr>
                <w:rFonts w:ascii="Arial" w:eastAsia="Arial" w:hAnsi="Arial" w:cs="Arial"/>
                <w:sz w:val="20"/>
                <w:szCs w:val="20"/>
              </w:rPr>
              <w:t>on</w:t>
            </w:r>
            <w:r w:rsidRPr="00501474">
              <w:rPr>
                <w:rFonts w:ascii="Arial" w:eastAsia="Arial" w:hAnsi="Arial" w:cs="Arial"/>
                <w:spacing w:val="-3"/>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3"/>
                <w:sz w:val="20"/>
                <w:szCs w:val="20"/>
              </w:rPr>
              <w:t xml:space="preserve"> </w:t>
            </w:r>
            <w:r w:rsidRPr="00501474">
              <w:rPr>
                <w:rFonts w:ascii="Arial" w:eastAsia="Arial" w:hAnsi="Arial" w:cs="Arial"/>
                <w:spacing w:val="-1"/>
                <w:sz w:val="20"/>
                <w:szCs w:val="20"/>
              </w:rPr>
              <w:t>p</w:t>
            </w:r>
            <w:r w:rsidRPr="00501474">
              <w:rPr>
                <w:rFonts w:ascii="Arial" w:eastAsia="Arial" w:hAnsi="Arial" w:cs="Arial"/>
                <w:spacing w:val="1"/>
                <w:sz w:val="20"/>
                <w:szCs w:val="20"/>
              </w:rPr>
              <w:t>r</w:t>
            </w:r>
            <w:r w:rsidRPr="00501474">
              <w:rPr>
                <w:rFonts w:ascii="Arial" w:eastAsia="Arial" w:hAnsi="Arial" w:cs="Arial"/>
                <w:spacing w:val="6"/>
                <w:sz w:val="20"/>
                <w:szCs w:val="20"/>
              </w:rPr>
              <w:t>e</w:t>
            </w:r>
            <w:r w:rsidRPr="00501474">
              <w:rPr>
                <w:rFonts w:ascii="Arial" w:eastAsia="Arial" w:hAnsi="Arial" w:cs="Arial"/>
                <w:sz w:val="20"/>
                <w:szCs w:val="20"/>
              </w:rPr>
              <w:t>-</w:t>
            </w:r>
            <w:r w:rsidRPr="00501474">
              <w:rPr>
                <w:rFonts w:ascii="Arial" w:eastAsia="Arial" w:hAnsi="Arial" w:cs="Arial"/>
                <w:spacing w:val="-1"/>
                <w:sz w:val="20"/>
                <w:szCs w:val="20"/>
              </w:rPr>
              <w:t xml:space="preserve"> </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z w:val="20"/>
                <w:szCs w:val="20"/>
              </w:rPr>
              <w:t>d</w:t>
            </w:r>
            <w:r w:rsidRPr="00501474">
              <w:rPr>
                <w:rFonts w:ascii="Arial" w:eastAsia="Arial" w:hAnsi="Arial" w:cs="Arial"/>
                <w:spacing w:val="-2"/>
                <w:sz w:val="20"/>
                <w:szCs w:val="20"/>
              </w:rPr>
              <w:t xml:space="preserve"> </w:t>
            </w:r>
            <w:r w:rsidRPr="00501474">
              <w:rPr>
                <w:rFonts w:ascii="Arial" w:eastAsia="Arial" w:hAnsi="Arial" w:cs="Arial"/>
                <w:sz w:val="20"/>
                <w:szCs w:val="20"/>
              </w:rPr>
              <w:t>p</w:t>
            </w:r>
            <w:r w:rsidRPr="00501474">
              <w:rPr>
                <w:rFonts w:ascii="Arial" w:eastAsia="Arial" w:hAnsi="Arial" w:cs="Arial"/>
                <w:spacing w:val="-1"/>
                <w:sz w:val="20"/>
                <w:szCs w:val="20"/>
              </w:rPr>
              <w:t>o</w:t>
            </w:r>
            <w:r w:rsidRPr="00501474">
              <w:rPr>
                <w:rFonts w:ascii="Arial" w:eastAsia="Arial" w:hAnsi="Arial" w:cs="Arial"/>
                <w:spacing w:val="1"/>
                <w:sz w:val="20"/>
                <w:szCs w:val="20"/>
              </w:rPr>
              <w:t>s</w:t>
            </w:r>
            <w:r w:rsidRPr="00501474">
              <w:rPr>
                <w:rFonts w:ascii="Arial" w:eastAsia="Arial" w:hAnsi="Arial" w:cs="Arial"/>
                <w:sz w:val="20"/>
                <w:szCs w:val="20"/>
              </w:rPr>
              <w:t>t- a</w:t>
            </w:r>
            <w:r w:rsidRPr="00501474">
              <w:rPr>
                <w:rFonts w:ascii="Arial" w:eastAsia="Arial" w:hAnsi="Arial" w:cs="Arial"/>
                <w:spacing w:val="1"/>
                <w:sz w:val="20"/>
                <w:szCs w:val="20"/>
              </w:rPr>
              <w:t>ss</w:t>
            </w:r>
            <w:r w:rsidRPr="00501474">
              <w:rPr>
                <w:rFonts w:ascii="Arial" w:eastAsia="Arial" w:hAnsi="Arial" w:cs="Arial"/>
                <w:sz w:val="20"/>
                <w:szCs w:val="20"/>
              </w:rPr>
              <w:t>e</w:t>
            </w:r>
            <w:r w:rsidRPr="00501474">
              <w:rPr>
                <w:rFonts w:ascii="Arial" w:eastAsia="Arial" w:hAnsi="Arial" w:cs="Arial"/>
                <w:spacing w:val="1"/>
                <w:sz w:val="20"/>
                <w:szCs w:val="20"/>
              </w:rPr>
              <w:t>s</w:t>
            </w:r>
            <w:r w:rsidRPr="00501474">
              <w:rPr>
                <w:rFonts w:ascii="Arial" w:eastAsia="Arial" w:hAnsi="Arial" w:cs="Arial"/>
                <w:spacing w:val="-1"/>
                <w:sz w:val="20"/>
                <w:szCs w:val="20"/>
              </w:rPr>
              <w:t>s</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1"/>
                <w:sz w:val="20"/>
                <w:szCs w:val="20"/>
              </w:rPr>
              <w:t>s</w:t>
            </w:r>
            <w:r w:rsidRPr="00501474">
              <w:rPr>
                <w:rFonts w:ascii="Arial" w:eastAsia="Arial" w:hAnsi="Arial" w:cs="Arial"/>
                <w:sz w:val="20"/>
                <w:szCs w:val="20"/>
              </w:rPr>
              <w:t>.</w:t>
            </w:r>
          </w:p>
          <w:p w:rsidR="00501474" w:rsidRPr="00501474" w:rsidRDefault="00501474" w:rsidP="00501474">
            <w:pPr>
              <w:widowControl w:val="0"/>
              <w:spacing w:after="0" w:line="240" w:lineRule="auto"/>
              <w:ind w:left="121" w:right="90" w:firstLine="211"/>
              <w:rPr>
                <w:rFonts w:ascii="Arial" w:eastAsia="Arial" w:hAnsi="Arial" w:cs="Arial"/>
                <w:sz w:val="20"/>
                <w:szCs w:val="20"/>
              </w:rPr>
            </w:pPr>
            <w:r w:rsidRPr="00501474">
              <w:rPr>
                <w:rFonts w:ascii="Arial" w:eastAsia="Arial" w:hAnsi="Arial" w:cs="Arial"/>
                <w:sz w:val="20"/>
                <w:szCs w:val="20"/>
              </w:rPr>
              <w:t>g.</w:t>
            </w:r>
            <w:r w:rsidRPr="00501474">
              <w:rPr>
                <w:rFonts w:ascii="Arial" w:eastAsia="Arial" w:hAnsi="Arial" w:cs="Arial"/>
                <w:spacing w:val="46"/>
                <w:sz w:val="20"/>
                <w:szCs w:val="20"/>
              </w:rPr>
              <w:t xml:space="preserve"> </w:t>
            </w:r>
            <w:r w:rsidRPr="00501474">
              <w:rPr>
                <w:rFonts w:ascii="Arial" w:eastAsia="Arial" w:hAnsi="Arial" w:cs="Arial"/>
                <w:spacing w:val="-1"/>
                <w:sz w:val="20"/>
                <w:szCs w:val="20"/>
              </w:rPr>
              <w:t>A</w:t>
            </w:r>
            <w:r w:rsidRPr="00501474">
              <w:rPr>
                <w:rFonts w:ascii="Arial" w:eastAsia="Arial" w:hAnsi="Arial" w:cs="Arial"/>
                <w:sz w:val="20"/>
                <w:szCs w:val="20"/>
              </w:rPr>
              <w:t>n</w:t>
            </w:r>
            <w:r w:rsidRPr="00501474">
              <w:rPr>
                <w:rFonts w:ascii="Arial" w:eastAsia="Arial" w:hAnsi="Arial" w:cs="Arial"/>
                <w:spacing w:val="1"/>
                <w:sz w:val="20"/>
                <w:szCs w:val="20"/>
              </w:rPr>
              <w:t>al</w:t>
            </w:r>
            <w:r w:rsidRPr="00501474">
              <w:rPr>
                <w:rFonts w:ascii="Arial" w:eastAsia="Arial" w:hAnsi="Arial" w:cs="Arial"/>
                <w:spacing w:val="-1"/>
                <w:sz w:val="20"/>
                <w:szCs w:val="20"/>
              </w:rPr>
              <w:t>yz</w:t>
            </w:r>
            <w:r w:rsidRPr="00501474">
              <w:rPr>
                <w:rFonts w:ascii="Arial" w:eastAsia="Arial" w:hAnsi="Arial" w:cs="Arial"/>
                <w:sz w:val="20"/>
                <w:szCs w:val="20"/>
              </w:rPr>
              <w:t>e</w:t>
            </w:r>
            <w:r w:rsidRPr="00501474">
              <w:rPr>
                <w:rFonts w:ascii="Arial" w:eastAsia="Arial" w:hAnsi="Arial" w:cs="Arial"/>
                <w:spacing w:val="-5"/>
                <w:sz w:val="20"/>
                <w:szCs w:val="20"/>
              </w:rPr>
              <w:t xml:space="preserve"> </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z w:val="20"/>
                <w:szCs w:val="20"/>
              </w:rPr>
              <w:t>d</w:t>
            </w:r>
            <w:r w:rsidRPr="00501474">
              <w:rPr>
                <w:rFonts w:ascii="Arial" w:eastAsia="Arial" w:hAnsi="Arial" w:cs="Arial"/>
                <w:spacing w:val="-3"/>
                <w:sz w:val="20"/>
                <w:szCs w:val="20"/>
              </w:rPr>
              <w:t xml:space="preserve"> </w:t>
            </w:r>
            <w:r w:rsidRPr="00501474">
              <w:rPr>
                <w:rFonts w:ascii="Arial" w:eastAsia="Arial" w:hAnsi="Arial" w:cs="Arial"/>
                <w:sz w:val="20"/>
                <w:szCs w:val="20"/>
              </w:rPr>
              <w:t>re</w:t>
            </w:r>
            <w:r w:rsidRPr="00501474">
              <w:rPr>
                <w:rFonts w:ascii="Arial" w:eastAsia="Arial" w:hAnsi="Arial" w:cs="Arial"/>
                <w:spacing w:val="2"/>
                <w:sz w:val="20"/>
                <w:szCs w:val="20"/>
              </w:rPr>
              <w:t>f</w:t>
            </w:r>
            <w:r w:rsidRPr="00501474">
              <w:rPr>
                <w:rFonts w:ascii="Arial" w:eastAsia="Arial" w:hAnsi="Arial" w:cs="Arial"/>
                <w:spacing w:val="-1"/>
                <w:sz w:val="20"/>
                <w:szCs w:val="20"/>
              </w:rPr>
              <w:t>l</w:t>
            </w:r>
            <w:r w:rsidRPr="00501474">
              <w:rPr>
                <w:rFonts w:ascii="Arial" w:eastAsia="Arial" w:hAnsi="Arial" w:cs="Arial"/>
                <w:sz w:val="20"/>
                <w:szCs w:val="20"/>
              </w:rPr>
              <w:t>e</w:t>
            </w:r>
            <w:r w:rsidRPr="00501474">
              <w:rPr>
                <w:rFonts w:ascii="Arial" w:eastAsia="Arial" w:hAnsi="Arial" w:cs="Arial"/>
                <w:spacing w:val="1"/>
                <w:sz w:val="20"/>
                <w:szCs w:val="20"/>
              </w:rPr>
              <w:t>c</w:t>
            </w:r>
            <w:r w:rsidRPr="00501474">
              <w:rPr>
                <w:rFonts w:ascii="Arial" w:eastAsia="Arial" w:hAnsi="Arial" w:cs="Arial"/>
                <w:sz w:val="20"/>
                <w:szCs w:val="20"/>
              </w:rPr>
              <w:t>t</w:t>
            </w:r>
            <w:r w:rsidRPr="00501474">
              <w:rPr>
                <w:rFonts w:ascii="Arial" w:eastAsia="Arial" w:hAnsi="Arial" w:cs="Arial"/>
                <w:spacing w:val="-5"/>
                <w:sz w:val="20"/>
                <w:szCs w:val="20"/>
              </w:rPr>
              <w:t xml:space="preserve"> </w:t>
            </w:r>
            <w:r w:rsidRPr="00501474">
              <w:rPr>
                <w:rFonts w:ascii="Arial" w:eastAsia="Arial" w:hAnsi="Arial" w:cs="Arial"/>
                <w:spacing w:val="1"/>
                <w:sz w:val="20"/>
                <w:szCs w:val="20"/>
              </w:rPr>
              <w:t>o</w:t>
            </w:r>
            <w:r w:rsidRPr="00501474">
              <w:rPr>
                <w:rFonts w:ascii="Arial" w:eastAsia="Arial" w:hAnsi="Arial" w:cs="Arial"/>
                <w:sz w:val="20"/>
                <w:szCs w:val="20"/>
              </w:rPr>
              <w:t>n</w:t>
            </w:r>
            <w:r w:rsidRPr="00501474">
              <w:rPr>
                <w:rFonts w:ascii="Arial" w:eastAsia="Arial" w:hAnsi="Arial" w:cs="Arial"/>
                <w:spacing w:val="-2"/>
                <w:sz w:val="20"/>
                <w:szCs w:val="20"/>
              </w:rPr>
              <w:t xml:space="preserve"> </w:t>
            </w:r>
            <w:r w:rsidRPr="00501474">
              <w:rPr>
                <w:rFonts w:ascii="Arial" w:eastAsia="Arial" w:hAnsi="Arial" w:cs="Arial"/>
                <w:spacing w:val="1"/>
                <w:sz w:val="20"/>
                <w:szCs w:val="20"/>
              </w:rPr>
              <w:t>f</w:t>
            </w:r>
            <w:r w:rsidRPr="00501474">
              <w:rPr>
                <w:rFonts w:ascii="Arial" w:eastAsia="Arial" w:hAnsi="Arial" w:cs="Arial"/>
                <w:sz w:val="20"/>
                <w:szCs w:val="20"/>
              </w:rPr>
              <w:t>o</w:t>
            </w:r>
            <w:r w:rsidRPr="00501474">
              <w:rPr>
                <w:rFonts w:ascii="Arial" w:eastAsia="Arial" w:hAnsi="Arial" w:cs="Arial"/>
                <w:spacing w:val="1"/>
                <w:sz w:val="20"/>
                <w:szCs w:val="20"/>
              </w:rPr>
              <w:t>c</w:t>
            </w:r>
            <w:r w:rsidRPr="00501474">
              <w:rPr>
                <w:rFonts w:ascii="Arial" w:eastAsia="Arial" w:hAnsi="Arial" w:cs="Arial"/>
                <w:sz w:val="20"/>
                <w:szCs w:val="20"/>
              </w:rPr>
              <w:t>us</w:t>
            </w:r>
            <w:r w:rsidRPr="00501474">
              <w:rPr>
                <w:rFonts w:ascii="Arial" w:eastAsia="Arial" w:hAnsi="Arial" w:cs="Arial"/>
                <w:spacing w:val="-5"/>
                <w:sz w:val="20"/>
                <w:szCs w:val="20"/>
              </w:rPr>
              <w:t xml:space="preserve"> </w:t>
            </w:r>
            <w:r w:rsidRPr="00501474">
              <w:rPr>
                <w:rFonts w:ascii="Arial" w:eastAsia="Arial" w:hAnsi="Arial" w:cs="Arial"/>
                <w:spacing w:val="1"/>
                <w:sz w:val="20"/>
                <w:szCs w:val="20"/>
              </w:rPr>
              <w:t>s</w:t>
            </w:r>
            <w:r w:rsidRPr="00501474">
              <w:rPr>
                <w:rFonts w:ascii="Arial" w:eastAsia="Arial" w:hAnsi="Arial" w:cs="Arial"/>
                <w:sz w:val="20"/>
                <w:szCs w:val="20"/>
              </w:rPr>
              <w:t>tu</w:t>
            </w:r>
            <w:r w:rsidRPr="00501474">
              <w:rPr>
                <w:rFonts w:ascii="Arial" w:eastAsia="Arial" w:hAnsi="Arial" w:cs="Arial"/>
                <w:spacing w:val="-1"/>
                <w:sz w:val="20"/>
                <w:szCs w:val="20"/>
              </w:rPr>
              <w:t>d</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1"/>
                <w:sz w:val="20"/>
                <w:szCs w:val="20"/>
              </w:rPr>
              <w:t>s</w:t>
            </w:r>
            <w:r w:rsidRPr="00501474">
              <w:rPr>
                <w:rFonts w:ascii="Arial" w:eastAsia="Arial" w:hAnsi="Arial" w:cs="Arial"/>
                <w:sz w:val="20"/>
                <w:szCs w:val="20"/>
              </w:rPr>
              <w:t>’</w:t>
            </w:r>
            <w:r w:rsidRPr="00501474">
              <w:rPr>
                <w:rFonts w:ascii="Arial" w:eastAsia="Arial" w:hAnsi="Arial" w:cs="Arial"/>
                <w:spacing w:val="-7"/>
                <w:sz w:val="20"/>
                <w:szCs w:val="20"/>
              </w:rPr>
              <w:t xml:space="preserve"> </w:t>
            </w:r>
            <w:r>
              <w:rPr>
                <w:rFonts w:ascii="Arial" w:eastAsia="Arial" w:hAnsi="Arial" w:cs="Arial"/>
                <w:spacing w:val="-7"/>
                <w:sz w:val="20"/>
                <w:szCs w:val="20"/>
              </w:rPr>
              <w:t xml:space="preserve">  </w:t>
            </w:r>
            <w:r w:rsidRPr="00501474">
              <w:rPr>
                <w:rFonts w:ascii="Arial" w:eastAsia="Arial" w:hAnsi="Arial" w:cs="Arial"/>
                <w:sz w:val="20"/>
                <w:szCs w:val="20"/>
              </w:rPr>
              <w:t>p</w:t>
            </w:r>
            <w:r w:rsidRPr="00501474">
              <w:rPr>
                <w:rFonts w:ascii="Arial" w:eastAsia="Arial" w:hAnsi="Arial" w:cs="Arial"/>
                <w:spacing w:val="-1"/>
                <w:sz w:val="20"/>
                <w:szCs w:val="20"/>
              </w:rPr>
              <w:t>e</w:t>
            </w:r>
            <w:r w:rsidRPr="00501474">
              <w:rPr>
                <w:rFonts w:ascii="Arial" w:eastAsia="Arial" w:hAnsi="Arial" w:cs="Arial"/>
                <w:spacing w:val="1"/>
                <w:sz w:val="20"/>
                <w:szCs w:val="20"/>
              </w:rPr>
              <w:t>r</w:t>
            </w:r>
            <w:r w:rsidRPr="00501474">
              <w:rPr>
                <w:rFonts w:ascii="Arial" w:eastAsia="Arial" w:hAnsi="Arial" w:cs="Arial"/>
                <w:spacing w:val="2"/>
                <w:sz w:val="20"/>
                <w:szCs w:val="20"/>
              </w:rPr>
              <w:t>f</w:t>
            </w:r>
            <w:r w:rsidRPr="00501474">
              <w:rPr>
                <w:rFonts w:ascii="Arial" w:eastAsia="Arial" w:hAnsi="Arial" w:cs="Arial"/>
                <w:sz w:val="20"/>
                <w:szCs w:val="20"/>
              </w:rPr>
              <w:t>or</w:t>
            </w:r>
            <w:r w:rsidRPr="00501474">
              <w:rPr>
                <w:rFonts w:ascii="Arial" w:eastAsia="Arial" w:hAnsi="Arial" w:cs="Arial"/>
                <w:spacing w:val="5"/>
                <w:sz w:val="20"/>
                <w:szCs w:val="20"/>
              </w:rPr>
              <w:t>m</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pacing w:val="1"/>
                <w:sz w:val="20"/>
                <w:szCs w:val="20"/>
              </w:rPr>
              <w:t>c</w:t>
            </w:r>
            <w:r w:rsidRPr="00501474">
              <w:rPr>
                <w:rFonts w:ascii="Arial" w:eastAsia="Arial" w:hAnsi="Arial" w:cs="Arial"/>
                <w:sz w:val="20"/>
                <w:szCs w:val="20"/>
              </w:rPr>
              <w:t>e</w:t>
            </w:r>
            <w:r w:rsidRPr="00501474">
              <w:rPr>
                <w:rFonts w:ascii="Arial" w:eastAsia="Arial" w:hAnsi="Arial" w:cs="Arial"/>
                <w:spacing w:val="-11"/>
                <w:sz w:val="20"/>
                <w:szCs w:val="20"/>
              </w:rPr>
              <w:t xml:space="preserve"> </w:t>
            </w:r>
            <w:r w:rsidRPr="00501474">
              <w:rPr>
                <w:rFonts w:ascii="Arial" w:eastAsia="Arial" w:hAnsi="Arial" w:cs="Arial"/>
                <w:spacing w:val="-1"/>
                <w:sz w:val="20"/>
                <w:szCs w:val="20"/>
              </w:rPr>
              <w:t>f</w:t>
            </w:r>
            <w:r w:rsidRPr="00501474">
              <w:rPr>
                <w:rFonts w:ascii="Arial" w:eastAsia="Arial" w:hAnsi="Arial" w:cs="Arial"/>
                <w:spacing w:val="1"/>
                <w:sz w:val="20"/>
                <w:szCs w:val="20"/>
              </w:rPr>
              <w:t>r</w:t>
            </w:r>
            <w:r w:rsidRPr="00501474">
              <w:rPr>
                <w:rFonts w:ascii="Arial" w:eastAsia="Arial" w:hAnsi="Arial" w:cs="Arial"/>
                <w:sz w:val="20"/>
                <w:szCs w:val="20"/>
              </w:rPr>
              <w:t>om pr</w:t>
            </w:r>
            <w:r w:rsidRPr="00501474">
              <w:rPr>
                <w:rFonts w:ascii="Arial" w:eastAsia="Arial" w:hAnsi="Arial" w:cs="Arial"/>
                <w:spacing w:val="5"/>
                <w:sz w:val="20"/>
                <w:szCs w:val="20"/>
              </w:rPr>
              <w:t>e</w:t>
            </w:r>
            <w:r w:rsidRPr="00501474">
              <w:rPr>
                <w:rFonts w:ascii="Arial" w:eastAsia="Arial" w:hAnsi="Arial" w:cs="Arial"/>
                <w:sz w:val="20"/>
                <w:szCs w:val="20"/>
              </w:rPr>
              <w:t>-</w:t>
            </w:r>
            <w:r w:rsidRPr="00501474">
              <w:rPr>
                <w:rFonts w:ascii="Arial" w:eastAsia="Arial" w:hAnsi="Arial" w:cs="Arial"/>
                <w:spacing w:val="-4"/>
                <w:sz w:val="20"/>
                <w:szCs w:val="20"/>
              </w:rPr>
              <w:t xml:space="preserve"> </w:t>
            </w:r>
            <w:r w:rsidRPr="00501474">
              <w:rPr>
                <w:rFonts w:ascii="Arial" w:eastAsia="Arial" w:hAnsi="Arial" w:cs="Arial"/>
                <w:sz w:val="20"/>
                <w:szCs w:val="20"/>
              </w:rPr>
              <w:t>to</w:t>
            </w:r>
            <w:r w:rsidRPr="00501474">
              <w:rPr>
                <w:rFonts w:ascii="Arial" w:eastAsia="Arial" w:hAnsi="Arial" w:cs="Arial"/>
                <w:spacing w:val="-3"/>
                <w:sz w:val="20"/>
                <w:szCs w:val="20"/>
              </w:rPr>
              <w:t xml:space="preserve"> </w:t>
            </w:r>
            <w:r w:rsidRPr="00501474">
              <w:rPr>
                <w:rFonts w:ascii="Arial" w:eastAsia="Arial" w:hAnsi="Arial" w:cs="Arial"/>
                <w:sz w:val="20"/>
                <w:szCs w:val="20"/>
              </w:rPr>
              <w:t>p</w:t>
            </w:r>
            <w:r w:rsidRPr="00501474">
              <w:rPr>
                <w:rFonts w:ascii="Arial" w:eastAsia="Arial" w:hAnsi="Arial" w:cs="Arial"/>
                <w:spacing w:val="-1"/>
                <w:sz w:val="20"/>
                <w:szCs w:val="20"/>
              </w:rPr>
              <w:t>o</w:t>
            </w:r>
            <w:r w:rsidRPr="00501474">
              <w:rPr>
                <w:rFonts w:ascii="Arial" w:eastAsia="Arial" w:hAnsi="Arial" w:cs="Arial"/>
                <w:spacing w:val="1"/>
                <w:sz w:val="20"/>
                <w:szCs w:val="20"/>
              </w:rPr>
              <w:t>s</w:t>
            </w:r>
            <w:r w:rsidRPr="00501474">
              <w:rPr>
                <w:rFonts w:ascii="Arial" w:eastAsia="Arial" w:hAnsi="Arial" w:cs="Arial"/>
                <w:sz w:val="20"/>
                <w:szCs w:val="20"/>
              </w:rPr>
              <w:t>t- a</w:t>
            </w:r>
            <w:r w:rsidRPr="00501474">
              <w:rPr>
                <w:rFonts w:ascii="Arial" w:eastAsia="Arial" w:hAnsi="Arial" w:cs="Arial"/>
                <w:spacing w:val="1"/>
                <w:sz w:val="20"/>
                <w:szCs w:val="20"/>
              </w:rPr>
              <w:t>ss</w:t>
            </w:r>
            <w:r w:rsidRPr="00501474">
              <w:rPr>
                <w:rFonts w:ascii="Arial" w:eastAsia="Arial" w:hAnsi="Arial" w:cs="Arial"/>
                <w:sz w:val="20"/>
                <w:szCs w:val="20"/>
              </w:rPr>
              <w:t>e</w:t>
            </w:r>
            <w:r w:rsidRPr="00501474">
              <w:rPr>
                <w:rFonts w:ascii="Arial" w:eastAsia="Arial" w:hAnsi="Arial" w:cs="Arial"/>
                <w:spacing w:val="1"/>
                <w:sz w:val="20"/>
                <w:szCs w:val="20"/>
              </w:rPr>
              <w:t>s</w:t>
            </w:r>
            <w:r w:rsidRPr="00501474">
              <w:rPr>
                <w:rFonts w:ascii="Arial" w:eastAsia="Arial" w:hAnsi="Arial" w:cs="Arial"/>
                <w:spacing w:val="-1"/>
                <w:sz w:val="20"/>
                <w:szCs w:val="20"/>
              </w:rPr>
              <w:t>s</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p>
          <w:p w:rsidR="00501474" w:rsidRPr="00501474" w:rsidRDefault="00501474" w:rsidP="00501474">
            <w:pPr>
              <w:widowControl w:val="0"/>
              <w:spacing w:before="1" w:after="0" w:line="230" w:lineRule="exact"/>
              <w:ind w:left="301" w:right="180"/>
              <w:rPr>
                <w:rFonts w:ascii="Arial" w:eastAsia="Arial" w:hAnsi="Arial" w:cs="Arial"/>
                <w:sz w:val="20"/>
                <w:szCs w:val="20"/>
              </w:rPr>
            </w:pPr>
            <w:r w:rsidRPr="00501474">
              <w:rPr>
                <w:rFonts w:ascii="Arial" w:eastAsia="Arial" w:hAnsi="Arial" w:cs="Arial"/>
                <w:sz w:val="20"/>
                <w:szCs w:val="20"/>
              </w:rPr>
              <w:t>h.</w:t>
            </w:r>
            <w:r w:rsidRPr="00501474">
              <w:rPr>
                <w:rFonts w:ascii="Arial" w:eastAsia="Arial" w:hAnsi="Arial" w:cs="Arial"/>
                <w:spacing w:val="46"/>
                <w:sz w:val="20"/>
                <w:szCs w:val="20"/>
              </w:rPr>
              <w:t xml:space="preserve"> </w:t>
            </w:r>
            <w:r w:rsidRPr="00501474">
              <w:rPr>
                <w:rFonts w:ascii="Arial" w:eastAsia="Arial" w:hAnsi="Arial" w:cs="Arial"/>
                <w:sz w:val="20"/>
                <w:szCs w:val="20"/>
              </w:rPr>
              <w:t>De</w:t>
            </w:r>
            <w:r w:rsidRPr="00501474">
              <w:rPr>
                <w:rFonts w:ascii="Arial" w:eastAsia="Arial" w:hAnsi="Arial" w:cs="Arial"/>
                <w:spacing w:val="1"/>
                <w:sz w:val="20"/>
                <w:szCs w:val="20"/>
              </w:rPr>
              <w:t>scr</w:t>
            </w:r>
            <w:r w:rsidRPr="00501474">
              <w:rPr>
                <w:rFonts w:ascii="Arial" w:eastAsia="Arial" w:hAnsi="Arial" w:cs="Arial"/>
                <w:spacing w:val="-1"/>
                <w:sz w:val="20"/>
                <w:szCs w:val="20"/>
              </w:rPr>
              <w:t>i</w:t>
            </w:r>
            <w:r w:rsidRPr="00501474">
              <w:rPr>
                <w:rFonts w:ascii="Arial" w:eastAsia="Arial" w:hAnsi="Arial" w:cs="Arial"/>
                <w:sz w:val="20"/>
                <w:szCs w:val="20"/>
              </w:rPr>
              <w:t>be</w:t>
            </w:r>
            <w:r w:rsidRPr="00501474">
              <w:rPr>
                <w:rFonts w:ascii="Arial" w:eastAsia="Arial" w:hAnsi="Arial" w:cs="Arial"/>
                <w:spacing w:val="-9"/>
                <w:sz w:val="20"/>
                <w:szCs w:val="20"/>
              </w:rPr>
              <w:t xml:space="preserve"> </w:t>
            </w:r>
            <w:r w:rsidRPr="00501474">
              <w:rPr>
                <w:rFonts w:ascii="Arial" w:eastAsia="Arial" w:hAnsi="Arial" w:cs="Arial"/>
                <w:spacing w:val="2"/>
                <w:sz w:val="20"/>
                <w:szCs w:val="20"/>
              </w:rPr>
              <w:t>a</w:t>
            </w:r>
            <w:r w:rsidRPr="00501474">
              <w:rPr>
                <w:rFonts w:ascii="Arial" w:eastAsia="Arial" w:hAnsi="Arial" w:cs="Arial"/>
                <w:sz w:val="20"/>
                <w:szCs w:val="20"/>
              </w:rPr>
              <w:t>nd</w:t>
            </w:r>
            <w:r w:rsidRPr="00501474">
              <w:rPr>
                <w:rFonts w:ascii="Arial" w:eastAsia="Arial" w:hAnsi="Arial" w:cs="Arial"/>
                <w:spacing w:val="-2"/>
                <w:sz w:val="20"/>
                <w:szCs w:val="20"/>
              </w:rPr>
              <w:t xml:space="preserve"> </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pacing w:val="2"/>
                <w:sz w:val="20"/>
                <w:szCs w:val="20"/>
              </w:rPr>
              <w:t>a</w:t>
            </w:r>
            <w:r w:rsidRPr="00501474">
              <w:rPr>
                <w:rFonts w:ascii="Arial" w:eastAsia="Arial" w:hAnsi="Arial" w:cs="Arial"/>
                <w:spacing w:val="1"/>
                <w:sz w:val="20"/>
                <w:szCs w:val="20"/>
              </w:rPr>
              <w:t>l</w:t>
            </w:r>
            <w:r w:rsidRPr="00501474">
              <w:rPr>
                <w:rFonts w:ascii="Arial" w:eastAsia="Arial" w:hAnsi="Arial" w:cs="Arial"/>
                <w:spacing w:val="-1"/>
                <w:sz w:val="20"/>
                <w:szCs w:val="20"/>
              </w:rPr>
              <w:t>yz</w:t>
            </w:r>
            <w:r w:rsidRPr="00501474">
              <w:rPr>
                <w:rFonts w:ascii="Arial" w:eastAsia="Arial" w:hAnsi="Arial" w:cs="Arial"/>
                <w:sz w:val="20"/>
                <w:szCs w:val="20"/>
              </w:rPr>
              <w:t>e</w:t>
            </w:r>
            <w:r w:rsidRPr="00501474">
              <w:rPr>
                <w:rFonts w:ascii="Arial" w:eastAsia="Arial" w:hAnsi="Arial" w:cs="Arial"/>
                <w:spacing w:val="-5"/>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Pr>
                <w:rFonts w:ascii="Arial" w:eastAsia="Arial" w:hAnsi="Arial" w:cs="Arial"/>
                <w:sz w:val="20"/>
                <w:szCs w:val="20"/>
              </w:rPr>
              <w:t xml:space="preserve">e </w:t>
            </w:r>
            <w:r w:rsidRPr="00501474">
              <w:rPr>
                <w:rFonts w:ascii="Arial" w:eastAsia="Arial" w:hAnsi="Arial" w:cs="Arial"/>
                <w:spacing w:val="1"/>
                <w:sz w:val="20"/>
                <w:szCs w:val="20"/>
              </w:rPr>
              <w:t>c</w:t>
            </w:r>
            <w:r w:rsidRPr="00501474">
              <w:rPr>
                <w:rFonts w:ascii="Arial" w:eastAsia="Arial" w:hAnsi="Arial" w:cs="Arial"/>
                <w:spacing w:val="-1"/>
                <w:sz w:val="20"/>
                <w:szCs w:val="20"/>
              </w:rPr>
              <w:t>i</w:t>
            </w:r>
            <w:r w:rsidRPr="00501474">
              <w:rPr>
                <w:rFonts w:ascii="Arial" w:eastAsia="Arial" w:hAnsi="Arial" w:cs="Arial"/>
                <w:spacing w:val="1"/>
                <w:sz w:val="20"/>
                <w:szCs w:val="20"/>
              </w:rPr>
              <w:t>rc</w:t>
            </w:r>
            <w:r w:rsidRPr="00501474">
              <w:rPr>
                <w:rFonts w:ascii="Arial" w:eastAsia="Arial" w:hAnsi="Arial" w:cs="Arial"/>
                <w:sz w:val="20"/>
                <w:szCs w:val="20"/>
              </w:rPr>
              <w:t>u</w:t>
            </w:r>
            <w:r w:rsidRPr="00501474">
              <w:rPr>
                <w:rFonts w:ascii="Arial" w:eastAsia="Arial" w:hAnsi="Arial" w:cs="Arial"/>
                <w:spacing w:val="2"/>
                <w:sz w:val="20"/>
                <w:szCs w:val="20"/>
              </w:rPr>
              <w:t>m</w:t>
            </w:r>
            <w:r w:rsidRPr="00501474">
              <w:rPr>
                <w:rFonts w:ascii="Arial" w:eastAsia="Arial" w:hAnsi="Arial" w:cs="Arial"/>
                <w:spacing w:val="1"/>
                <w:sz w:val="20"/>
                <w:szCs w:val="20"/>
              </w:rPr>
              <w:t>s</w:t>
            </w:r>
            <w:r w:rsidRPr="00501474">
              <w:rPr>
                <w:rFonts w:ascii="Arial" w:eastAsia="Arial" w:hAnsi="Arial" w:cs="Arial"/>
                <w:sz w:val="20"/>
                <w:szCs w:val="20"/>
              </w:rPr>
              <w:t>ta</w:t>
            </w:r>
            <w:r w:rsidRPr="00501474">
              <w:rPr>
                <w:rFonts w:ascii="Arial" w:eastAsia="Arial" w:hAnsi="Arial" w:cs="Arial"/>
                <w:spacing w:val="-1"/>
                <w:sz w:val="20"/>
                <w:szCs w:val="20"/>
              </w:rPr>
              <w:t>n</w:t>
            </w:r>
            <w:r w:rsidRPr="00501474">
              <w:rPr>
                <w:rFonts w:ascii="Arial" w:eastAsia="Arial" w:hAnsi="Arial" w:cs="Arial"/>
                <w:spacing w:val="1"/>
                <w:sz w:val="20"/>
                <w:szCs w:val="20"/>
              </w:rPr>
              <w:t>c</w:t>
            </w:r>
            <w:r w:rsidRPr="00501474">
              <w:rPr>
                <w:rFonts w:ascii="Arial" w:eastAsia="Arial" w:hAnsi="Arial" w:cs="Arial"/>
                <w:sz w:val="20"/>
                <w:szCs w:val="20"/>
              </w:rPr>
              <w:t>e</w:t>
            </w:r>
            <w:r w:rsidRPr="00501474">
              <w:rPr>
                <w:rFonts w:ascii="Arial" w:eastAsia="Arial" w:hAnsi="Arial" w:cs="Arial"/>
                <w:spacing w:val="1"/>
                <w:sz w:val="20"/>
                <w:szCs w:val="20"/>
              </w:rPr>
              <w:t>s</w:t>
            </w:r>
            <w:r>
              <w:rPr>
                <w:rFonts w:ascii="Arial" w:eastAsia="Arial" w:hAnsi="Arial" w:cs="Arial"/>
                <w:spacing w:val="1"/>
                <w:sz w:val="20"/>
                <w:szCs w:val="20"/>
              </w:rPr>
              <w:t xml:space="preserve"> </w:t>
            </w:r>
            <w:r w:rsidRPr="00501474">
              <w:rPr>
                <w:rFonts w:ascii="Arial" w:eastAsia="Arial" w:hAnsi="Arial" w:cs="Arial"/>
                <w:sz w:val="20"/>
                <w:szCs w:val="20"/>
              </w:rPr>
              <w:t>/</w:t>
            </w:r>
            <w:r>
              <w:rPr>
                <w:rFonts w:ascii="Arial" w:eastAsia="Arial" w:hAnsi="Arial" w:cs="Arial"/>
                <w:sz w:val="20"/>
                <w:szCs w:val="20"/>
              </w:rPr>
              <w:t xml:space="preserve"> </w:t>
            </w:r>
            <w:r w:rsidRPr="00501474">
              <w:rPr>
                <w:rFonts w:ascii="Arial" w:eastAsia="Arial" w:hAnsi="Arial" w:cs="Arial"/>
                <w:spacing w:val="1"/>
                <w:sz w:val="20"/>
                <w:szCs w:val="20"/>
              </w:rPr>
              <w:t>c</w:t>
            </w:r>
            <w:r w:rsidRPr="00501474">
              <w:rPr>
                <w:rFonts w:ascii="Arial" w:eastAsia="Arial" w:hAnsi="Arial" w:cs="Arial"/>
                <w:sz w:val="20"/>
                <w:szCs w:val="20"/>
              </w:rPr>
              <w:t>o</w:t>
            </w:r>
            <w:r w:rsidRPr="00501474">
              <w:rPr>
                <w:rFonts w:ascii="Arial" w:eastAsia="Arial" w:hAnsi="Arial" w:cs="Arial"/>
                <w:spacing w:val="-1"/>
                <w:sz w:val="20"/>
                <w:szCs w:val="20"/>
              </w:rPr>
              <w:t>n</w:t>
            </w:r>
            <w:r w:rsidRPr="00501474">
              <w:rPr>
                <w:rFonts w:ascii="Arial" w:eastAsia="Arial" w:hAnsi="Arial" w:cs="Arial"/>
                <w:sz w:val="20"/>
                <w:szCs w:val="20"/>
              </w:rPr>
              <w:t>d</w:t>
            </w:r>
            <w:r w:rsidRPr="00501474">
              <w:rPr>
                <w:rFonts w:ascii="Arial" w:eastAsia="Arial" w:hAnsi="Arial" w:cs="Arial"/>
                <w:spacing w:val="-1"/>
                <w:sz w:val="20"/>
                <w:szCs w:val="20"/>
              </w:rPr>
              <w:t>i</w:t>
            </w:r>
            <w:r w:rsidRPr="00501474">
              <w:rPr>
                <w:rFonts w:ascii="Arial" w:eastAsia="Arial" w:hAnsi="Arial" w:cs="Arial"/>
                <w:spacing w:val="2"/>
                <w:sz w:val="20"/>
                <w:szCs w:val="20"/>
              </w:rPr>
              <w:t>t</w:t>
            </w:r>
            <w:r w:rsidRPr="00501474">
              <w:rPr>
                <w:rFonts w:ascii="Arial" w:eastAsia="Arial" w:hAnsi="Arial" w:cs="Arial"/>
                <w:spacing w:val="-1"/>
                <w:sz w:val="20"/>
                <w:szCs w:val="20"/>
              </w:rPr>
              <w:t>i</w:t>
            </w:r>
            <w:r w:rsidRPr="00501474">
              <w:rPr>
                <w:rFonts w:ascii="Arial" w:eastAsia="Arial" w:hAnsi="Arial" w:cs="Arial"/>
                <w:spacing w:val="2"/>
                <w:sz w:val="20"/>
                <w:szCs w:val="20"/>
              </w:rPr>
              <w:t>o</w:t>
            </w:r>
            <w:r w:rsidRPr="00501474">
              <w:rPr>
                <w:rFonts w:ascii="Arial" w:eastAsia="Arial" w:hAnsi="Arial" w:cs="Arial"/>
                <w:sz w:val="20"/>
                <w:szCs w:val="20"/>
              </w:rPr>
              <w:t>ns</w:t>
            </w:r>
            <w:r w:rsidRPr="00501474">
              <w:rPr>
                <w:rFonts w:ascii="Arial" w:eastAsia="Arial" w:hAnsi="Arial" w:cs="Arial"/>
                <w:spacing w:val="-22"/>
                <w:sz w:val="20"/>
                <w:szCs w:val="20"/>
              </w:rPr>
              <w:t xml:space="preserve"> </w:t>
            </w:r>
            <w:r w:rsidRPr="00501474">
              <w:rPr>
                <w:rFonts w:ascii="Arial" w:eastAsia="Arial" w:hAnsi="Arial" w:cs="Arial"/>
                <w:sz w:val="20"/>
                <w:szCs w:val="20"/>
              </w:rPr>
              <w:t>t</w:t>
            </w:r>
            <w:r w:rsidRPr="00501474">
              <w:rPr>
                <w:rFonts w:ascii="Arial" w:eastAsia="Arial" w:hAnsi="Arial" w:cs="Arial"/>
                <w:spacing w:val="1"/>
                <w:sz w:val="20"/>
                <w:szCs w:val="20"/>
              </w:rPr>
              <w:t>h</w:t>
            </w:r>
            <w:r w:rsidRPr="00501474">
              <w:rPr>
                <w:rFonts w:ascii="Arial" w:eastAsia="Arial" w:hAnsi="Arial" w:cs="Arial"/>
                <w:sz w:val="20"/>
                <w:szCs w:val="20"/>
              </w:rPr>
              <w:t>at</w:t>
            </w:r>
            <w:r w:rsidRPr="00501474">
              <w:rPr>
                <w:rFonts w:ascii="Arial" w:eastAsia="Arial" w:hAnsi="Arial" w:cs="Arial"/>
                <w:spacing w:val="-4"/>
                <w:sz w:val="20"/>
                <w:szCs w:val="20"/>
              </w:rPr>
              <w:t xml:space="preserve"> </w:t>
            </w:r>
            <w:r w:rsidRPr="00501474">
              <w:rPr>
                <w:rFonts w:ascii="Arial" w:eastAsia="Arial" w:hAnsi="Arial" w:cs="Arial"/>
                <w:spacing w:val="1"/>
                <w:sz w:val="20"/>
                <w:szCs w:val="20"/>
              </w:rPr>
              <w:t>c</w:t>
            </w:r>
            <w:r w:rsidRPr="00501474">
              <w:rPr>
                <w:rFonts w:ascii="Arial" w:eastAsia="Arial" w:hAnsi="Arial" w:cs="Arial"/>
                <w:sz w:val="20"/>
                <w:szCs w:val="20"/>
              </w:rPr>
              <w:t>o</w:t>
            </w:r>
            <w:r w:rsidRPr="00501474">
              <w:rPr>
                <w:rFonts w:ascii="Arial" w:eastAsia="Arial" w:hAnsi="Arial" w:cs="Arial"/>
                <w:spacing w:val="-1"/>
                <w:sz w:val="20"/>
                <w:szCs w:val="20"/>
              </w:rPr>
              <w:t>n</w:t>
            </w:r>
            <w:r w:rsidRPr="00501474">
              <w:rPr>
                <w:rFonts w:ascii="Arial" w:eastAsia="Arial" w:hAnsi="Arial" w:cs="Arial"/>
                <w:sz w:val="20"/>
                <w:szCs w:val="20"/>
              </w:rPr>
              <w:t>tr</w:t>
            </w:r>
            <w:r w:rsidRPr="00501474">
              <w:rPr>
                <w:rFonts w:ascii="Arial" w:eastAsia="Arial" w:hAnsi="Arial" w:cs="Arial"/>
                <w:spacing w:val="1"/>
                <w:sz w:val="20"/>
                <w:szCs w:val="20"/>
              </w:rPr>
              <w:t>i</w:t>
            </w:r>
            <w:r w:rsidRPr="00501474">
              <w:rPr>
                <w:rFonts w:ascii="Arial" w:eastAsia="Arial" w:hAnsi="Arial" w:cs="Arial"/>
                <w:sz w:val="20"/>
                <w:szCs w:val="20"/>
              </w:rPr>
              <w:t>b</w:t>
            </w:r>
            <w:r w:rsidRPr="00501474">
              <w:rPr>
                <w:rFonts w:ascii="Arial" w:eastAsia="Arial" w:hAnsi="Arial" w:cs="Arial"/>
                <w:spacing w:val="-1"/>
                <w:sz w:val="20"/>
                <w:szCs w:val="20"/>
              </w:rPr>
              <w:t>u</w:t>
            </w:r>
            <w:r w:rsidRPr="00501474">
              <w:rPr>
                <w:rFonts w:ascii="Arial" w:eastAsia="Arial" w:hAnsi="Arial" w:cs="Arial"/>
                <w:spacing w:val="2"/>
                <w:sz w:val="20"/>
                <w:szCs w:val="20"/>
              </w:rPr>
              <w:t>t</w:t>
            </w:r>
            <w:r w:rsidRPr="00501474">
              <w:rPr>
                <w:rFonts w:ascii="Arial" w:eastAsia="Arial" w:hAnsi="Arial" w:cs="Arial"/>
                <w:sz w:val="20"/>
                <w:szCs w:val="20"/>
              </w:rPr>
              <w:t>ed</w:t>
            </w:r>
            <w:r w:rsidRPr="00501474">
              <w:rPr>
                <w:rFonts w:ascii="Arial" w:eastAsia="Arial" w:hAnsi="Arial" w:cs="Arial"/>
                <w:spacing w:val="-11"/>
                <w:sz w:val="20"/>
                <w:szCs w:val="20"/>
              </w:rPr>
              <w:t xml:space="preserve"> </w:t>
            </w:r>
            <w:r w:rsidRPr="00501474">
              <w:rPr>
                <w:rFonts w:ascii="Arial" w:eastAsia="Arial" w:hAnsi="Arial" w:cs="Arial"/>
                <w:spacing w:val="2"/>
                <w:sz w:val="20"/>
                <w:szCs w:val="20"/>
              </w:rPr>
              <w:t>t</w:t>
            </w:r>
            <w:r w:rsidRPr="00501474">
              <w:rPr>
                <w:rFonts w:ascii="Arial" w:eastAsia="Arial" w:hAnsi="Arial" w:cs="Arial"/>
                <w:sz w:val="20"/>
                <w:szCs w:val="20"/>
              </w:rPr>
              <w:t>o</w:t>
            </w:r>
            <w:r w:rsidRPr="00501474">
              <w:rPr>
                <w:rFonts w:ascii="Arial" w:eastAsia="Arial" w:hAnsi="Arial" w:cs="Arial"/>
                <w:spacing w:val="-2"/>
                <w:sz w:val="20"/>
                <w:szCs w:val="20"/>
              </w:rPr>
              <w:t xml:space="preserve"> </w:t>
            </w:r>
            <w:r w:rsidRPr="00501474">
              <w:rPr>
                <w:rFonts w:ascii="Arial" w:eastAsia="Arial" w:hAnsi="Arial" w:cs="Arial"/>
                <w:spacing w:val="-1"/>
                <w:sz w:val="20"/>
                <w:szCs w:val="20"/>
              </w:rPr>
              <w:t>t</w:t>
            </w:r>
            <w:r w:rsidRPr="00501474">
              <w:rPr>
                <w:rFonts w:ascii="Arial" w:eastAsia="Arial" w:hAnsi="Arial" w:cs="Arial"/>
                <w:spacing w:val="2"/>
                <w:sz w:val="20"/>
                <w:szCs w:val="20"/>
              </w:rPr>
              <w:t>h</w:t>
            </w:r>
            <w:r w:rsidRPr="00501474">
              <w:rPr>
                <w:rFonts w:ascii="Arial" w:eastAsia="Arial" w:hAnsi="Arial" w:cs="Arial"/>
                <w:sz w:val="20"/>
                <w:szCs w:val="20"/>
              </w:rPr>
              <w:t xml:space="preserve">e </w:t>
            </w:r>
            <w:r w:rsidRPr="00501474">
              <w:rPr>
                <w:rFonts w:ascii="Arial" w:eastAsia="Arial" w:hAnsi="Arial" w:cs="Arial"/>
                <w:spacing w:val="1"/>
                <w:sz w:val="20"/>
                <w:szCs w:val="20"/>
              </w:rPr>
              <w:t>s</w:t>
            </w:r>
            <w:r w:rsidRPr="00501474">
              <w:rPr>
                <w:rFonts w:ascii="Arial" w:eastAsia="Arial" w:hAnsi="Arial" w:cs="Arial"/>
                <w:sz w:val="20"/>
                <w:szCs w:val="20"/>
              </w:rPr>
              <w:t>u</w:t>
            </w:r>
            <w:r w:rsidRPr="00501474">
              <w:rPr>
                <w:rFonts w:ascii="Arial" w:eastAsia="Arial" w:hAnsi="Arial" w:cs="Arial"/>
                <w:spacing w:val="1"/>
                <w:sz w:val="20"/>
                <w:szCs w:val="20"/>
              </w:rPr>
              <w:t>cc</w:t>
            </w:r>
            <w:r w:rsidRPr="00501474">
              <w:rPr>
                <w:rFonts w:ascii="Arial" w:eastAsia="Arial" w:hAnsi="Arial" w:cs="Arial"/>
                <w:sz w:val="20"/>
                <w:szCs w:val="20"/>
              </w:rPr>
              <w:t>e</w:t>
            </w:r>
            <w:r w:rsidRPr="00501474">
              <w:rPr>
                <w:rFonts w:ascii="Arial" w:eastAsia="Arial" w:hAnsi="Arial" w:cs="Arial"/>
                <w:spacing w:val="1"/>
                <w:sz w:val="20"/>
                <w:szCs w:val="20"/>
              </w:rPr>
              <w:t>s</w:t>
            </w:r>
            <w:r w:rsidRPr="00501474">
              <w:rPr>
                <w:rFonts w:ascii="Arial" w:eastAsia="Arial" w:hAnsi="Arial" w:cs="Arial"/>
                <w:spacing w:val="-1"/>
                <w:sz w:val="20"/>
                <w:szCs w:val="20"/>
              </w:rPr>
              <w:t>s</w:t>
            </w:r>
            <w:r w:rsidRPr="00501474">
              <w:rPr>
                <w:rFonts w:ascii="Arial" w:eastAsia="Arial" w:hAnsi="Arial" w:cs="Arial"/>
                <w:spacing w:val="2"/>
                <w:sz w:val="20"/>
                <w:szCs w:val="20"/>
              </w:rPr>
              <w:t>f</w:t>
            </w:r>
            <w:r w:rsidRPr="00501474">
              <w:rPr>
                <w:rFonts w:ascii="Arial" w:eastAsia="Arial" w:hAnsi="Arial" w:cs="Arial"/>
                <w:sz w:val="20"/>
                <w:szCs w:val="20"/>
              </w:rPr>
              <w:t>ul</w:t>
            </w:r>
            <w:r w:rsidRPr="00501474">
              <w:rPr>
                <w:rFonts w:ascii="Arial" w:eastAsia="Arial" w:hAnsi="Arial" w:cs="Arial"/>
                <w:spacing w:val="-11"/>
                <w:sz w:val="20"/>
                <w:szCs w:val="20"/>
              </w:rPr>
              <w:t xml:space="preserve"> </w:t>
            </w:r>
            <w:r w:rsidRPr="00501474">
              <w:rPr>
                <w:rFonts w:ascii="Arial" w:eastAsia="Arial" w:hAnsi="Arial" w:cs="Arial"/>
                <w:sz w:val="20"/>
                <w:szCs w:val="20"/>
              </w:rPr>
              <w:t>or</w:t>
            </w:r>
            <w:r w:rsidRPr="00501474">
              <w:rPr>
                <w:rFonts w:ascii="Arial" w:eastAsia="Arial" w:hAnsi="Arial" w:cs="Arial"/>
                <w:spacing w:val="-2"/>
                <w:sz w:val="20"/>
                <w:szCs w:val="20"/>
              </w:rPr>
              <w:t xml:space="preserve"> </w:t>
            </w:r>
            <w:r w:rsidRPr="00501474">
              <w:rPr>
                <w:rFonts w:ascii="Arial" w:eastAsia="Arial" w:hAnsi="Arial" w:cs="Arial"/>
                <w:sz w:val="20"/>
                <w:szCs w:val="20"/>
              </w:rPr>
              <w:t>unsu</w:t>
            </w:r>
            <w:r w:rsidRPr="00501474">
              <w:rPr>
                <w:rFonts w:ascii="Arial" w:eastAsia="Arial" w:hAnsi="Arial" w:cs="Arial"/>
                <w:spacing w:val="1"/>
                <w:sz w:val="20"/>
                <w:szCs w:val="20"/>
              </w:rPr>
              <w:t>cc</w:t>
            </w:r>
            <w:r w:rsidRPr="00501474">
              <w:rPr>
                <w:rFonts w:ascii="Arial" w:eastAsia="Arial" w:hAnsi="Arial" w:cs="Arial"/>
                <w:sz w:val="20"/>
                <w:szCs w:val="20"/>
              </w:rPr>
              <w:t>e</w:t>
            </w:r>
            <w:r w:rsidRPr="00501474">
              <w:rPr>
                <w:rFonts w:ascii="Arial" w:eastAsia="Arial" w:hAnsi="Arial" w:cs="Arial"/>
                <w:spacing w:val="1"/>
                <w:sz w:val="20"/>
                <w:szCs w:val="20"/>
              </w:rPr>
              <w:t>ss</w:t>
            </w:r>
            <w:r w:rsidRPr="00501474">
              <w:rPr>
                <w:rFonts w:ascii="Arial" w:eastAsia="Arial" w:hAnsi="Arial" w:cs="Arial"/>
                <w:spacing w:val="2"/>
                <w:sz w:val="20"/>
                <w:szCs w:val="20"/>
              </w:rPr>
              <w:t>f</w:t>
            </w:r>
            <w:r w:rsidRPr="00501474">
              <w:rPr>
                <w:rFonts w:ascii="Arial" w:eastAsia="Arial" w:hAnsi="Arial" w:cs="Arial"/>
                <w:sz w:val="20"/>
                <w:szCs w:val="20"/>
              </w:rPr>
              <w:t>ul</w:t>
            </w:r>
            <w:r w:rsidRPr="00501474">
              <w:rPr>
                <w:rFonts w:ascii="Arial" w:eastAsia="Arial" w:hAnsi="Arial" w:cs="Arial"/>
                <w:spacing w:val="-14"/>
                <w:sz w:val="20"/>
                <w:szCs w:val="20"/>
              </w:rPr>
              <w:t xml:space="preserve"> </w:t>
            </w:r>
            <w:r w:rsidRPr="00501474">
              <w:rPr>
                <w:rFonts w:ascii="Arial" w:eastAsia="Arial" w:hAnsi="Arial" w:cs="Arial"/>
                <w:sz w:val="20"/>
                <w:szCs w:val="20"/>
              </w:rPr>
              <w:t>ach</w:t>
            </w:r>
            <w:r w:rsidRPr="00501474">
              <w:rPr>
                <w:rFonts w:ascii="Arial" w:eastAsia="Arial" w:hAnsi="Arial" w:cs="Arial"/>
                <w:spacing w:val="-1"/>
                <w:sz w:val="20"/>
                <w:szCs w:val="20"/>
              </w:rPr>
              <w:t>i</w:t>
            </w:r>
            <w:r w:rsidRPr="00501474">
              <w:rPr>
                <w:rFonts w:ascii="Arial" w:eastAsia="Arial" w:hAnsi="Arial" w:cs="Arial"/>
                <w:spacing w:val="2"/>
                <w:sz w:val="20"/>
                <w:szCs w:val="20"/>
              </w:rPr>
              <w:t>e</w:t>
            </w:r>
            <w:r w:rsidRPr="00501474">
              <w:rPr>
                <w:rFonts w:ascii="Arial" w:eastAsia="Arial" w:hAnsi="Arial" w:cs="Arial"/>
                <w:spacing w:val="-1"/>
                <w:sz w:val="20"/>
                <w:szCs w:val="20"/>
              </w:rPr>
              <w:t>v</w:t>
            </w:r>
            <w:r w:rsidRPr="00501474">
              <w:rPr>
                <w:rFonts w:ascii="Arial" w:eastAsia="Arial" w:hAnsi="Arial" w:cs="Arial"/>
                <w:sz w:val="20"/>
                <w:szCs w:val="20"/>
              </w:rPr>
              <w:t>e</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11"/>
                <w:sz w:val="20"/>
                <w:szCs w:val="20"/>
              </w:rPr>
              <w:t xml:space="preserve"> </w:t>
            </w:r>
            <w:r w:rsidRPr="00501474">
              <w:rPr>
                <w:rFonts w:ascii="Arial" w:eastAsia="Arial" w:hAnsi="Arial" w:cs="Arial"/>
                <w:spacing w:val="-1"/>
                <w:sz w:val="20"/>
                <w:szCs w:val="20"/>
              </w:rPr>
              <w:t>o</w:t>
            </w:r>
            <w:r w:rsidRPr="00501474">
              <w:rPr>
                <w:rFonts w:ascii="Arial" w:eastAsia="Arial" w:hAnsi="Arial" w:cs="Arial"/>
                <w:sz w:val="20"/>
                <w:szCs w:val="20"/>
              </w:rPr>
              <w:t>f t</w:t>
            </w:r>
            <w:r w:rsidRPr="00501474">
              <w:rPr>
                <w:rFonts w:ascii="Arial" w:eastAsia="Arial" w:hAnsi="Arial" w:cs="Arial"/>
                <w:spacing w:val="-1"/>
                <w:sz w:val="20"/>
                <w:szCs w:val="20"/>
              </w:rPr>
              <w:t>h</w:t>
            </w:r>
            <w:r w:rsidRPr="00501474">
              <w:rPr>
                <w:rFonts w:ascii="Arial" w:eastAsia="Arial" w:hAnsi="Arial" w:cs="Arial"/>
                <w:sz w:val="20"/>
                <w:szCs w:val="20"/>
              </w:rPr>
              <w:t>e</w:t>
            </w:r>
            <w:r w:rsidRPr="00501474">
              <w:rPr>
                <w:rFonts w:ascii="Arial" w:eastAsia="Arial" w:hAnsi="Arial" w:cs="Arial"/>
                <w:spacing w:val="-3"/>
                <w:sz w:val="20"/>
                <w:szCs w:val="20"/>
              </w:rPr>
              <w:t xml:space="preserve"> </w:t>
            </w:r>
            <w:r w:rsidRPr="00501474">
              <w:rPr>
                <w:rFonts w:ascii="Arial" w:eastAsia="Arial" w:hAnsi="Arial" w:cs="Arial"/>
                <w:spacing w:val="1"/>
                <w:sz w:val="20"/>
                <w:szCs w:val="20"/>
              </w:rPr>
              <w:t>f</w:t>
            </w:r>
            <w:r w:rsidRPr="00501474">
              <w:rPr>
                <w:rFonts w:ascii="Arial" w:eastAsia="Arial" w:hAnsi="Arial" w:cs="Arial"/>
                <w:sz w:val="20"/>
                <w:szCs w:val="20"/>
              </w:rPr>
              <w:t>o</w:t>
            </w:r>
            <w:r w:rsidRPr="00501474">
              <w:rPr>
                <w:rFonts w:ascii="Arial" w:eastAsia="Arial" w:hAnsi="Arial" w:cs="Arial"/>
                <w:spacing w:val="1"/>
                <w:sz w:val="20"/>
                <w:szCs w:val="20"/>
              </w:rPr>
              <w:t>c</w:t>
            </w:r>
            <w:r w:rsidRPr="00501474">
              <w:rPr>
                <w:rFonts w:ascii="Arial" w:eastAsia="Arial" w:hAnsi="Arial" w:cs="Arial"/>
                <w:sz w:val="20"/>
                <w:szCs w:val="20"/>
              </w:rPr>
              <w:t>us</w:t>
            </w:r>
            <w:r>
              <w:rPr>
                <w:rFonts w:ascii="Arial" w:eastAsia="Arial" w:hAnsi="Arial" w:cs="Arial"/>
                <w:spacing w:val="-5"/>
                <w:sz w:val="20"/>
                <w:szCs w:val="20"/>
              </w:rPr>
              <w:t xml:space="preserve"> </w:t>
            </w:r>
            <w:r w:rsidRPr="00501474">
              <w:rPr>
                <w:rFonts w:ascii="Arial" w:eastAsia="Arial" w:hAnsi="Arial" w:cs="Arial"/>
                <w:spacing w:val="1"/>
                <w:sz w:val="20"/>
                <w:szCs w:val="20"/>
              </w:rPr>
              <w:t>s</w:t>
            </w:r>
            <w:r w:rsidRPr="00501474">
              <w:rPr>
                <w:rFonts w:ascii="Arial" w:eastAsia="Arial" w:hAnsi="Arial" w:cs="Arial"/>
                <w:spacing w:val="2"/>
                <w:sz w:val="20"/>
                <w:szCs w:val="20"/>
              </w:rPr>
              <w:t>t</w:t>
            </w:r>
            <w:r w:rsidRPr="00501474">
              <w:rPr>
                <w:rFonts w:ascii="Arial" w:eastAsia="Arial" w:hAnsi="Arial" w:cs="Arial"/>
                <w:sz w:val="20"/>
                <w:szCs w:val="20"/>
              </w:rPr>
              <w:t>u</w:t>
            </w:r>
            <w:r w:rsidRPr="00501474">
              <w:rPr>
                <w:rFonts w:ascii="Arial" w:eastAsia="Arial" w:hAnsi="Arial" w:cs="Arial"/>
                <w:spacing w:val="-1"/>
                <w:sz w:val="20"/>
                <w:szCs w:val="20"/>
              </w:rPr>
              <w:t>d</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1"/>
                <w:sz w:val="20"/>
                <w:szCs w:val="20"/>
              </w:rPr>
              <w:t>s</w:t>
            </w:r>
            <w:r w:rsidRPr="00501474">
              <w:rPr>
                <w:rFonts w:ascii="Arial" w:eastAsia="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501474" w:rsidRPr="00501474" w:rsidRDefault="00501474" w:rsidP="00501474">
            <w:pPr>
              <w:widowControl w:val="0"/>
              <w:spacing w:before="96" w:after="0" w:line="240" w:lineRule="auto"/>
              <w:ind w:right="368"/>
              <w:rPr>
                <w:rFonts w:ascii="Arial" w:eastAsia="Arial" w:hAnsi="Arial" w:cs="Arial"/>
                <w:sz w:val="20"/>
                <w:szCs w:val="20"/>
              </w:rPr>
            </w:pPr>
            <w:r w:rsidRPr="00501474">
              <w:rPr>
                <w:rFonts w:ascii="Arial" w:eastAsia="Arial" w:hAnsi="Arial" w:cs="Arial"/>
                <w:sz w:val="20"/>
                <w:szCs w:val="20"/>
              </w:rPr>
              <w:t xml:space="preserve">● </w:t>
            </w:r>
            <w:r w:rsidRPr="00501474">
              <w:rPr>
                <w:rFonts w:ascii="Arial" w:eastAsia="Arial" w:hAnsi="Arial" w:cs="Arial"/>
                <w:spacing w:val="36"/>
                <w:sz w:val="20"/>
                <w:szCs w:val="20"/>
              </w:rPr>
              <w:t xml:space="preserve"> </w:t>
            </w:r>
            <w:r w:rsidRPr="00501474">
              <w:rPr>
                <w:rFonts w:ascii="Arial" w:eastAsia="Arial" w:hAnsi="Arial" w:cs="Arial"/>
                <w:spacing w:val="1"/>
                <w:sz w:val="20"/>
                <w:szCs w:val="20"/>
              </w:rPr>
              <w:t>Gr</w:t>
            </w:r>
            <w:r w:rsidRPr="00501474">
              <w:rPr>
                <w:rFonts w:ascii="Arial" w:eastAsia="Arial" w:hAnsi="Arial" w:cs="Arial"/>
                <w:sz w:val="20"/>
                <w:szCs w:val="20"/>
              </w:rPr>
              <w:t>a</w:t>
            </w:r>
            <w:r w:rsidRPr="00501474">
              <w:rPr>
                <w:rFonts w:ascii="Arial" w:eastAsia="Arial" w:hAnsi="Arial" w:cs="Arial"/>
                <w:spacing w:val="-1"/>
                <w:sz w:val="20"/>
                <w:szCs w:val="20"/>
              </w:rPr>
              <w:t>p</w:t>
            </w:r>
            <w:r w:rsidRPr="00501474">
              <w:rPr>
                <w:rFonts w:ascii="Arial" w:eastAsia="Arial" w:hAnsi="Arial" w:cs="Arial"/>
                <w:sz w:val="20"/>
                <w:szCs w:val="20"/>
              </w:rPr>
              <w:t>hs</w:t>
            </w:r>
            <w:r w:rsidRPr="00501474">
              <w:rPr>
                <w:rFonts w:ascii="Arial" w:eastAsia="Arial" w:hAnsi="Arial" w:cs="Arial"/>
                <w:spacing w:val="-7"/>
                <w:sz w:val="20"/>
                <w:szCs w:val="20"/>
              </w:rPr>
              <w:t xml:space="preserve"> </w:t>
            </w:r>
            <w:r w:rsidRPr="00501474">
              <w:rPr>
                <w:rFonts w:ascii="Arial" w:eastAsia="Arial" w:hAnsi="Arial" w:cs="Arial"/>
                <w:spacing w:val="2"/>
                <w:sz w:val="20"/>
                <w:szCs w:val="20"/>
              </w:rPr>
              <w:t>f</w:t>
            </w:r>
            <w:r w:rsidRPr="00501474">
              <w:rPr>
                <w:rFonts w:ascii="Arial" w:eastAsia="Arial" w:hAnsi="Arial" w:cs="Arial"/>
                <w:sz w:val="20"/>
                <w:szCs w:val="20"/>
              </w:rPr>
              <w:t>or</w:t>
            </w:r>
            <w:r w:rsidRPr="00501474">
              <w:rPr>
                <w:rFonts w:ascii="Arial" w:eastAsia="Arial" w:hAnsi="Arial" w:cs="Arial"/>
                <w:spacing w:val="-2"/>
                <w:sz w:val="20"/>
                <w:szCs w:val="20"/>
              </w:rPr>
              <w:t xml:space="preserve"> </w:t>
            </w:r>
            <w:r w:rsidRPr="00501474">
              <w:rPr>
                <w:rFonts w:ascii="Arial" w:eastAsia="Arial" w:hAnsi="Arial" w:cs="Arial"/>
                <w:sz w:val="20"/>
                <w:szCs w:val="20"/>
              </w:rPr>
              <w:t>p</w:t>
            </w:r>
            <w:r w:rsidRPr="00501474">
              <w:rPr>
                <w:rFonts w:ascii="Arial" w:eastAsia="Arial" w:hAnsi="Arial" w:cs="Arial"/>
                <w:spacing w:val="1"/>
                <w:sz w:val="20"/>
                <w:szCs w:val="20"/>
              </w:rPr>
              <w:t>re</w:t>
            </w:r>
            <w:r w:rsidRPr="00501474">
              <w:rPr>
                <w:rFonts w:ascii="Arial" w:eastAsia="Arial" w:hAnsi="Arial" w:cs="Arial"/>
                <w:sz w:val="20"/>
                <w:szCs w:val="20"/>
              </w:rPr>
              <w:t>- a</w:t>
            </w:r>
            <w:r w:rsidRPr="00501474">
              <w:rPr>
                <w:rFonts w:ascii="Arial" w:eastAsia="Arial" w:hAnsi="Arial" w:cs="Arial"/>
                <w:spacing w:val="-1"/>
                <w:sz w:val="20"/>
                <w:szCs w:val="20"/>
              </w:rPr>
              <w:t>n</w:t>
            </w:r>
            <w:r w:rsidRPr="00501474">
              <w:rPr>
                <w:rFonts w:ascii="Arial" w:eastAsia="Arial" w:hAnsi="Arial" w:cs="Arial"/>
                <w:sz w:val="20"/>
                <w:szCs w:val="20"/>
              </w:rPr>
              <w:t>d</w:t>
            </w:r>
            <w:r w:rsidRPr="00501474">
              <w:rPr>
                <w:rFonts w:ascii="Arial" w:eastAsia="Arial" w:hAnsi="Arial" w:cs="Arial"/>
                <w:spacing w:val="-2"/>
                <w:sz w:val="20"/>
                <w:szCs w:val="20"/>
              </w:rPr>
              <w:t xml:space="preserve"> </w:t>
            </w:r>
            <w:r w:rsidRPr="00501474">
              <w:rPr>
                <w:rFonts w:ascii="Arial" w:eastAsia="Arial" w:hAnsi="Arial" w:cs="Arial"/>
                <w:sz w:val="20"/>
                <w:szCs w:val="20"/>
              </w:rPr>
              <w:t>p</w:t>
            </w:r>
            <w:r w:rsidRPr="00501474">
              <w:rPr>
                <w:rFonts w:ascii="Arial" w:eastAsia="Arial" w:hAnsi="Arial" w:cs="Arial"/>
                <w:spacing w:val="-1"/>
                <w:sz w:val="20"/>
                <w:szCs w:val="20"/>
              </w:rPr>
              <w:t>o</w:t>
            </w:r>
            <w:r w:rsidRPr="00501474">
              <w:rPr>
                <w:rFonts w:ascii="Arial" w:eastAsia="Arial" w:hAnsi="Arial" w:cs="Arial"/>
                <w:spacing w:val="1"/>
                <w:sz w:val="20"/>
                <w:szCs w:val="20"/>
              </w:rPr>
              <w:t>s</w:t>
            </w:r>
            <w:r w:rsidRPr="00501474">
              <w:rPr>
                <w:rFonts w:ascii="Arial" w:eastAsia="Arial" w:hAnsi="Arial" w:cs="Arial"/>
                <w:sz w:val="20"/>
                <w:szCs w:val="20"/>
              </w:rPr>
              <w:t>t- a</w:t>
            </w:r>
            <w:r w:rsidRPr="00501474">
              <w:rPr>
                <w:rFonts w:ascii="Arial" w:eastAsia="Arial" w:hAnsi="Arial" w:cs="Arial"/>
                <w:spacing w:val="1"/>
                <w:sz w:val="20"/>
                <w:szCs w:val="20"/>
              </w:rPr>
              <w:t>ss</w:t>
            </w:r>
            <w:r w:rsidRPr="00501474">
              <w:rPr>
                <w:rFonts w:ascii="Arial" w:eastAsia="Arial" w:hAnsi="Arial" w:cs="Arial"/>
                <w:sz w:val="20"/>
                <w:szCs w:val="20"/>
              </w:rPr>
              <w:t>e</w:t>
            </w:r>
            <w:r w:rsidRPr="00501474">
              <w:rPr>
                <w:rFonts w:ascii="Arial" w:eastAsia="Arial" w:hAnsi="Arial" w:cs="Arial"/>
                <w:spacing w:val="1"/>
                <w:sz w:val="20"/>
                <w:szCs w:val="20"/>
              </w:rPr>
              <w:t>s</w:t>
            </w:r>
            <w:r w:rsidRPr="00501474">
              <w:rPr>
                <w:rFonts w:ascii="Arial" w:eastAsia="Arial" w:hAnsi="Arial" w:cs="Arial"/>
                <w:spacing w:val="-1"/>
                <w:sz w:val="20"/>
                <w:szCs w:val="20"/>
              </w:rPr>
              <w:t>s</w:t>
            </w:r>
            <w:r w:rsidRPr="00501474">
              <w:rPr>
                <w:rFonts w:ascii="Arial" w:eastAsia="Arial" w:hAnsi="Arial" w:cs="Arial"/>
                <w:spacing w:val="4"/>
                <w:sz w:val="20"/>
                <w:szCs w:val="20"/>
              </w:rPr>
              <w:t>m</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 xml:space="preserve">t </w:t>
            </w:r>
            <w:r w:rsidRPr="00501474">
              <w:rPr>
                <w:rFonts w:ascii="Arial" w:eastAsia="Arial" w:hAnsi="Arial" w:cs="Arial"/>
                <w:spacing w:val="1"/>
                <w:sz w:val="20"/>
                <w:szCs w:val="20"/>
              </w:rPr>
              <w:t>(</w:t>
            </w:r>
            <w:r w:rsidRPr="00501474">
              <w:rPr>
                <w:rFonts w:ascii="Arial" w:eastAsia="Arial" w:hAnsi="Arial" w:cs="Arial"/>
                <w:spacing w:val="-1"/>
                <w:sz w:val="20"/>
                <w:szCs w:val="20"/>
              </w:rPr>
              <w:t>i</w:t>
            </w:r>
            <w:r w:rsidRPr="00501474">
              <w:rPr>
                <w:rFonts w:ascii="Arial" w:eastAsia="Arial" w:hAnsi="Arial" w:cs="Arial"/>
                <w:sz w:val="20"/>
                <w:szCs w:val="20"/>
              </w:rPr>
              <w:t>n</w:t>
            </w:r>
            <w:r w:rsidRPr="00501474">
              <w:rPr>
                <w:rFonts w:ascii="Arial" w:eastAsia="Arial" w:hAnsi="Arial" w:cs="Arial"/>
                <w:spacing w:val="-1"/>
                <w:sz w:val="20"/>
                <w:szCs w:val="20"/>
              </w:rPr>
              <w:t>d</w:t>
            </w:r>
            <w:r w:rsidRPr="00501474">
              <w:rPr>
                <w:rFonts w:ascii="Arial" w:eastAsia="Arial" w:hAnsi="Arial" w:cs="Arial"/>
                <w:spacing w:val="1"/>
                <w:sz w:val="20"/>
                <w:szCs w:val="20"/>
              </w:rPr>
              <w:t>iv</w:t>
            </w:r>
            <w:r w:rsidRPr="00501474">
              <w:rPr>
                <w:rFonts w:ascii="Arial" w:eastAsia="Arial" w:hAnsi="Arial" w:cs="Arial"/>
                <w:spacing w:val="-1"/>
                <w:sz w:val="20"/>
                <w:szCs w:val="20"/>
              </w:rPr>
              <w:t>i</w:t>
            </w:r>
            <w:r w:rsidRPr="00501474">
              <w:rPr>
                <w:rFonts w:ascii="Arial" w:eastAsia="Arial" w:hAnsi="Arial" w:cs="Arial"/>
                <w:sz w:val="20"/>
                <w:szCs w:val="20"/>
              </w:rPr>
              <w:t>d</w:t>
            </w:r>
            <w:r w:rsidRPr="00501474">
              <w:rPr>
                <w:rFonts w:ascii="Arial" w:eastAsia="Arial" w:hAnsi="Arial" w:cs="Arial"/>
                <w:spacing w:val="1"/>
                <w:sz w:val="20"/>
                <w:szCs w:val="20"/>
              </w:rPr>
              <w:t>u</w:t>
            </w:r>
            <w:r w:rsidRPr="00501474">
              <w:rPr>
                <w:rFonts w:ascii="Arial" w:eastAsia="Arial" w:hAnsi="Arial" w:cs="Arial"/>
                <w:sz w:val="20"/>
                <w:szCs w:val="20"/>
              </w:rPr>
              <w:t>al</w:t>
            </w:r>
            <w:r w:rsidRPr="00501474">
              <w:rPr>
                <w:rFonts w:ascii="Arial" w:eastAsia="Arial" w:hAnsi="Arial" w:cs="Arial"/>
                <w:spacing w:val="-9"/>
                <w:sz w:val="20"/>
                <w:szCs w:val="20"/>
              </w:rPr>
              <w:t xml:space="preserve"> </w:t>
            </w:r>
            <w:r w:rsidRPr="00501474">
              <w:rPr>
                <w:rFonts w:ascii="Arial" w:eastAsia="Arial" w:hAnsi="Arial" w:cs="Arial"/>
                <w:sz w:val="20"/>
                <w:szCs w:val="20"/>
              </w:rPr>
              <w:t>a</w:t>
            </w:r>
            <w:r w:rsidRPr="00501474">
              <w:rPr>
                <w:rFonts w:ascii="Arial" w:eastAsia="Arial" w:hAnsi="Arial" w:cs="Arial"/>
                <w:spacing w:val="-1"/>
                <w:sz w:val="20"/>
                <w:szCs w:val="20"/>
              </w:rPr>
              <w:t>n</w:t>
            </w:r>
            <w:r w:rsidRPr="00501474">
              <w:rPr>
                <w:rFonts w:ascii="Arial" w:eastAsia="Arial" w:hAnsi="Arial" w:cs="Arial"/>
                <w:sz w:val="20"/>
                <w:szCs w:val="20"/>
              </w:rPr>
              <w:t>d who</w:t>
            </w:r>
            <w:r w:rsidRPr="00501474">
              <w:rPr>
                <w:rFonts w:ascii="Arial" w:eastAsia="Arial" w:hAnsi="Arial" w:cs="Arial"/>
                <w:spacing w:val="1"/>
                <w:sz w:val="20"/>
                <w:szCs w:val="20"/>
              </w:rPr>
              <w:t>l</w:t>
            </w:r>
            <w:r w:rsidRPr="00501474">
              <w:rPr>
                <w:rFonts w:ascii="Arial" w:eastAsia="Arial" w:hAnsi="Arial" w:cs="Arial"/>
                <w:sz w:val="20"/>
                <w:szCs w:val="20"/>
              </w:rPr>
              <w:t>e</w:t>
            </w:r>
            <w:r w:rsidRPr="00501474">
              <w:rPr>
                <w:rFonts w:ascii="Arial" w:eastAsia="Arial" w:hAnsi="Arial" w:cs="Arial"/>
                <w:spacing w:val="-5"/>
                <w:sz w:val="20"/>
                <w:szCs w:val="20"/>
              </w:rPr>
              <w:t xml:space="preserve"> </w:t>
            </w:r>
            <w:r w:rsidRPr="00501474">
              <w:rPr>
                <w:rFonts w:ascii="Arial" w:eastAsia="Arial" w:hAnsi="Arial" w:cs="Arial"/>
                <w:sz w:val="20"/>
                <w:szCs w:val="20"/>
              </w:rPr>
              <w:t>c</w:t>
            </w:r>
            <w:r w:rsidRPr="00501474">
              <w:rPr>
                <w:rFonts w:ascii="Arial" w:eastAsia="Arial" w:hAnsi="Arial" w:cs="Arial"/>
                <w:spacing w:val="-1"/>
                <w:sz w:val="20"/>
                <w:szCs w:val="20"/>
              </w:rPr>
              <w:t>l</w:t>
            </w:r>
            <w:r w:rsidRPr="00501474">
              <w:rPr>
                <w:rFonts w:ascii="Arial" w:eastAsia="Arial" w:hAnsi="Arial" w:cs="Arial"/>
                <w:sz w:val="20"/>
                <w:szCs w:val="20"/>
              </w:rPr>
              <w:t>a</w:t>
            </w:r>
            <w:r w:rsidRPr="00501474">
              <w:rPr>
                <w:rFonts w:ascii="Arial" w:eastAsia="Arial" w:hAnsi="Arial" w:cs="Arial"/>
                <w:spacing w:val="1"/>
                <w:sz w:val="20"/>
                <w:szCs w:val="20"/>
              </w:rPr>
              <w:t>ss</w:t>
            </w:r>
            <w:r w:rsidRPr="00501474">
              <w:rPr>
                <w:rFonts w:ascii="Arial" w:eastAsia="Arial" w:hAnsi="Arial" w:cs="Arial"/>
                <w:sz w:val="20"/>
                <w:szCs w:val="20"/>
              </w:rPr>
              <w:t>)</w:t>
            </w:r>
          </w:p>
          <w:p w:rsidR="00501474" w:rsidRPr="00501474" w:rsidRDefault="00501474" w:rsidP="00501474">
            <w:pPr>
              <w:widowControl w:val="0"/>
              <w:spacing w:before="8" w:after="0" w:line="220" w:lineRule="exact"/>
            </w:pPr>
          </w:p>
          <w:p w:rsidR="00501474" w:rsidRPr="00501474" w:rsidRDefault="00501474" w:rsidP="00501474">
            <w:pPr>
              <w:widowControl w:val="0"/>
              <w:spacing w:after="0" w:line="240" w:lineRule="auto"/>
              <w:ind w:right="202"/>
              <w:rPr>
                <w:rFonts w:ascii="Arial" w:eastAsia="Arial" w:hAnsi="Arial" w:cs="Arial"/>
                <w:sz w:val="20"/>
                <w:szCs w:val="20"/>
              </w:rPr>
            </w:pPr>
            <w:r w:rsidRPr="00501474">
              <w:rPr>
                <w:rFonts w:ascii="Arial" w:eastAsia="Arial" w:hAnsi="Arial" w:cs="Arial"/>
                <w:sz w:val="20"/>
                <w:szCs w:val="20"/>
              </w:rPr>
              <w:t xml:space="preserve">● </w:t>
            </w:r>
            <w:r w:rsidRPr="00501474">
              <w:rPr>
                <w:rFonts w:ascii="Arial" w:eastAsia="Arial" w:hAnsi="Arial" w:cs="Arial"/>
                <w:spacing w:val="36"/>
                <w:sz w:val="20"/>
                <w:szCs w:val="20"/>
              </w:rPr>
              <w:t xml:space="preserve"> </w:t>
            </w:r>
            <w:r w:rsidRPr="00501474">
              <w:rPr>
                <w:rFonts w:ascii="Arial" w:eastAsia="Arial" w:hAnsi="Arial" w:cs="Arial"/>
                <w:sz w:val="20"/>
                <w:szCs w:val="20"/>
              </w:rPr>
              <w:t>I</w:t>
            </w:r>
            <w:r w:rsidRPr="00501474">
              <w:rPr>
                <w:rFonts w:ascii="Arial" w:eastAsia="Arial" w:hAnsi="Arial" w:cs="Arial"/>
                <w:spacing w:val="4"/>
                <w:sz w:val="20"/>
                <w:szCs w:val="20"/>
              </w:rPr>
              <w:t>m</w:t>
            </w:r>
            <w:r w:rsidRPr="00501474">
              <w:rPr>
                <w:rFonts w:ascii="Arial" w:eastAsia="Arial" w:hAnsi="Arial" w:cs="Arial"/>
                <w:sz w:val="20"/>
                <w:szCs w:val="20"/>
              </w:rPr>
              <w:t>p</w:t>
            </w:r>
            <w:r w:rsidRPr="00501474">
              <w:rPr>
                <w:rFonts w:ascii="Arial" w:eastAsia="Arial" w:hAnsi="Arial" w:cs="Arial"/>
                <w:spacing w:val="-1"/>
                <w:sz w:val="20"/>
                <w:szCs w:val="20"/>
              </w:rPr>
              <w:t>a</w:t>
            </w:r>
            <w:r w:rsidRPr="00501474">
              <w:rPr>
                <w:rFonts w:ascii="Arial" w:eastAsia="Arial" w:hAnsi="Arial" w:cs="Arial"/>
                <w:spacing w:val="1"/>
                <w:sz w:val="20"/>
                <w:szCs w:val="20"/>
              </w:rPr>
              <w:t>c</w:t>
            </w:r>
            <w:r w:rsidRPr="00501474">
              <w:rPr>
                <w:rFonts w:ascii="Arial" w:eastAsia="Arial" w:hAnsi="Arial" w:cs="Arial"/>
                <w:sz w:val="20"/>
                <w:szCs w:val="20"/>
              </w:rPr>
              <w:t>t</w:t>
            </w:r>
            <w:r w:rsidRPr="00501474">
              <w:rPr>
                <w:rFonts w:ascii="Arial" w:eastAsia="Arial" w:hAnsi="Arial" w:cs="Arial"/>
                <w:spacing w:val="-6"/>
                <w:sz w:val="20"/>
                <w:szCs w:val="20"/>
              </w:rPr>
              <w:t xml:space="preserve"> </w:t>
            </w:r>
            <w:r w:rsidRPr="00501474">
              <w:rPr>
                <w:rFonts w:ascii="Arial" w:eastAsia="Arial" w:hAnsi="Arial" w:cs="Arial"/>
                <w:spacing w:val="-1"/>
                <w:sz w:val="20"/>
                <w:szCs w:val="20"/>
              </w:rPr>
              <w:t>o</w:t>
            </w:r>
            <w:r w:rsidRPr="00501474">
              <w:rPr>
                <w:rFonts w:ascii="Arial" w:eastAsia="Arial" w:hAnsi="Arial" w:cs="Arial"/>
                <w:sz w:val="20"/>
                <w:szCs w:val="20"/>
              </w:rPr>
              <w:t xml:space="preserve">n </w:t>
            </w:r>
            <w:r w:rsidRPr="00501474">
              <w:rPr>
                <w:rFonts w:ascii="Arial" w:eastAsia="Arial" w:hAnsi="Arial" w:cs="Arial"/>
                <w:spacing w:val="-1"/>
                <w:sz w:val="20"/>
                <w:szCs w:val="20"/>
              </w:rPr>
              <w:t>S</w:t>
            </w:r>
            <w:r w:rsidRPr="00501474">
              <w:rPr>
                <w:rFonts w:ascii="Arial" w:eastAsia="Arial" w:hAnsi="Arial" w:cs="Arial"/>
                <w:sz w:val="20"/>
                <w:szCs w:val="20"/>
              </w:rPr>
              <w:t>tu</w:t>
            </w:r>
            <w:r w:rsidRPr="00501474">
              <w:rPr>
                <w:rFonts w:ascii="Arial" w:eastAsia="Arial" w:hAnsi="Arial" w:cs="Arial"/>
                <w:spacing w:val="1"/>
                <w:sz w:val="20"/>
                <w:szCs w:val="20"/>
              </w:rPr>
              <w:t>d</w:t>
            </w:r>
            <w:r w:rsidRPr="00501474">
              <w:rPr>
                <w:rFonts w:ascii="Arial" w:eastAsia="Arial" w:hAnsi="Arial" w:cs="Arial"/>
                <w:sz w:val="20"/>
                <w:szCs w:val="20"/>
              </w:rPr>
              <w:t>e</w:t>
            </w:r>
            <w:r w:rsidRPr="00501474">
              <w:rPr>
                <w:rFonts w:ascii="Arial" w:eastAsia="Arial" w:hAnsi="Arial" w:cs="Arial"/>
                <w:spacing w:val="-1"/>
                <w:sz w:val="20"/>
                <w:szCs w:val="20"/>
              </w:rPr>
              <w:t>n</w:t>
            </w:r>
            <w:r w:rsidRPr="00501474">
              <w:rPr>
                <w:rFonts w:ascii="Arial" w:eastAsia="Arial" w:hAnsi="Arial" w:cs="Arial"/>
                <w:sz w:val="20"/>
                <w:szCs w:val="20"/>
              </w:rPr>
              <w:t>t</w:t>
            </w:r>
            <w:r w:rsidRPr="00501474">
              <w:rPr>
                <w:rFonts w:ascii="Arial" w:eastAsia="Arial" w:hAnsi="Arial" w:cs="Arial"/>
                <w:spacing w:val="-5"/>
                <w:sz w:val="20"/>
                <w:szCs w:val="20"/>
              </w:rPr>
              <w:t xml:space="preserve"> </w:t>
            </w:r>
            <w:r w:rsidRPr="00501474">
              <w:rPr>
                <w:rFonts w:ascii="Arial" w:eastAsia="Arial" w:hAnsi="Arial" w:cs="Arial"/>
                <w:sz w:val="20"/>
                <w:szCs w:val="20"/>
              </w:rPr>
              <w:t>L</w:t>
            </w:r>
            <w:r w:rsidRPr="00501474">
              <w:rPr>
                <w:rFonts w:ascii="Arial" w:eastAsia="Arial" w:hAnsi="Arial" w:cs="Arial"/>
                <w:spacing w:val="-1"/>
                <w:sz w:val="20"/>
                <w:szCs w:val="20"/>
              </w:rPr>
              <w:t>e</w:t>
            </w:r>
            <w:r w:rsidRPr="00501474">
              <w:rPr>
                <w:rFonts w:ascii="Arial" w:eastAsia="Arial" w:hAnsi="Arial" w:cs="Arial"/>
                <w:sz w:val="20"/>
                <w:szCs w:val="20"/>
              </w:rPr>
              <w:t>a</w:t>
            </w:r>
            <w:r w:rsidRPr="00501474">
              <w:rPr>
                <w:rFonts w:ascii="Arial" w:eastAsia="Arial" w:hAnsi="Arial" w:cs="Arial"/>
                <w:spacing w:val="3"/>
                <w:sz w:val="20"/>
                <w:szCs w:val="20"/>
              </w:rPr>
              <w:t>r</w:t>
            </w:r>
            <w:r w:rsidRPr="00501474">
              <w:rPr>
                <w:rFonts w:ascii="Arial" w:eastAsia="Arial" w:hAnsi="Arial" w:cs="Arial"/>
                <w:sz w:val="20"/>
                <w:szCs w:val="20"/>
              </w:rPr>
              <w:t>n</w:t>
            </w:r>
            <w:r w:rsidRPr="00501474">
              <w:rPr>
                <w:rFonts w:ascii="Arial" w:eastAsia="Arial" w:hAnsi="Arial" w:cs="Arial"/>
                <w:spacing w:val="-1"/>
                <w:sz w:val="20"/>
                <w:szCs w:val="20"/>
              </w:rPr>
              <w:t>i</w:t>
            </w:r>
            <w:r w:rsidRPr="00501474">
              <w:rPr>
                <w:rFonts w:ascii="Arial" w:eastAsia="Arial" w:hAnsi="Arial" w:cs="Arial"/>
                <w:spacing w:val="2"/>
                <w:sz w:val="20"/>
                <w:szCs w:val="20"/>
              </w:rPr>
              <w:t>n</w:t>
            </w:r>
            <w:r w:rsidRPr="00501474">
              <w:rPr>
                <w:rFonts w:ascii="Arial" w:eastAsia="Arial" w:hAnsi="Arial" w:cs="Arial"/>
                <w:sz w:val="20"/>
                <w:szCs w:val="20"/>
              </w:rPr>
              <w:t xml:space="preserve">g </w:t>
            </w:r>
            <w:r w:rsidRPr="00501474">
              <w:rPr>
                <w:rFonts w:ascii="Arial" w:eastAsia="Arial" w:hAnsi="Arial" w:cs="Arial"/>
                <w:spacing w:val="3"/>
                <w:sz w:val="20"/>
                <w:szCs w:val="20"/>
              </w:rPr>
              <w:t>T</w:t>
            </w:r>
            <w:r w:rsidRPr="00501474">
              <w:rPr>
                <w:rFonts w:ascii="Arial" w:eastAsia="Arial" w:hAnsi="Arial" w:cs="Arial"/>
                <w:spacing w:val="-3"/>
                <w:sz w:val="20"/>
                <w:szCs w:val="20"/>
              </w:rPr>
              <w:t>e</w:t>
            </w:r>
            <w:r w:rsidRPr="00501474">
              <w:rPr>
                <w:rFonts w:ascii="Arial" w:eastAsia="Arial" w:hAnsi="Arial" w:cs="Arial"/>
                <w:spacing w:val="4"/>
                <w:sz w:val="20"/>
                <w:szCs w:val="20"/>
              </w:rPr>
              <w:t>m</w:t>
            </w:r>
            <w:r w:rsidRPr="00501474">
              <w:rPr>
                <w:rFonts w:ascii="Arial" w:eastAsia="Arial" w:hAnsi="Arial" w:cs="Arial"/>
                <w:sz w:val="20"/>
                <w:szCs w:val="20"/>
              </w:rPr>
              <w:t>p</w:t>
            </w:r>
            <w:r w:rsidRPr="00501474">
              <w:rPr>
                <w:rFonts w:ascii="Arial" w:eastAsia="Arial" w:hAnsi="Arial" w:cs="Arial"/>
                <w:spacing w:val="-1"/>
                <w:sz w:val="20"/>
                <w:szCs w:val="20"/>
              </w:rPr>
              <w:t>l</w:t>
            </w:r>
            <w:r w:rsidRPr="00501474">
              <w:rPr>
                <w:rFonts w:ascii="Arial" w:eastAsia="Arial" w:hAnsi="Arial" w:cs="Arial"/>
                <w:sz w:val="20"/>
                <w:szCs w:val="20"/>
              </w:rPr>
              <w:t>ate</w:t>
            </w:r>
          </w:p>
          <w:p w:rsidR="00501474" w:rsidRPr="00501474" w:rsidRDefault="00501474" w:rsidP="00501474">
            <w:pPr>
              <w:widowControl w:val="0"/>
              <w:spacing w:before="10" w:after="0" w:line="220" w:lineRule="exact"/>
            </w:pPr>
          </w:p>
          <w:p w:rsidR="00501474" w:rsidRPr="00501474" w:rsidRDefault="00501474" w:rsidP="00501474">
            <w:pPr>
              <w:widowControl w:val="0"/>
              <w:spacing w:after="0" w:line="240" w:lineRule="auto"/>
              <w:ind w:right="-20"/>
              <w:rPr>
                <w:rFonts w:ascii="Arial" w:eastAsia="Arial" w:hAnsi="Arial" w:cs="Arial"/>
                <w:sz w:val="20"/>
                <w:szCs w:val="20"/>
              </w:rPr>
            </w:pPr>
            <w:r w:rsidRPr="00501474">
              <w:rPr>
                <w:rFonts w:ascii="Arial" w:eastAsia="Arial" w:hAnsi="Arial" w:cs="Arial"/>
                <w:sz w:val="20"/>
                <w:szCs w:val="20"/>
              </w:rPr>
              <w:t xml:space="preserve">● </w:t>
            </w:r>
            <w:r w:rsidRPr="00501474">
              <w:rPr>
                <w:rFonts w:ascii="Arial" w:eastAsia="Arial" w:hAnsi="Arial" w:cs="Arial"/>
                <w:spacing w:val="36"/>
                <w:sz w:val="20"/>
                <w:szCs w:val="20"/>
              </w:rPr>
              <w:t xml:space="preserve"> </w:t>
            </w:r>
            <w:r w:rsidRPr="00501474">
              <w:rPr>
                <w:rFonts w:ascii="Arial" w:eastAsia="Arial" w:hAnsi="Arial" w:cs="Arial"/>
                <w:sz w:val="20"/>
                <w:szCs w:val="20"/>
              </w:rPr>
              <w:t>Nar</w:t>
            </w:r>
            <w:r w:rsidRPr="00501474">
              <w:rPr>
                <w:rFonts w:ascii="Arial" w:eastAsia="Arial" w:hAnsi="Arial" w:cs="Arial"/>
                <w:spacing w:val="1"/>
                <w:sz w:val="20"/>
                <w:szCs w:val="20"/>
              </w:rPr>
              <w:t>r</w:t>
            </w:r>
            <w:r w:rsidRPr="00501474">
              <w:rPr>
                <w:rFonts w:ascii="Arial" w:eastAsia="Arial" w:hAnsi="Arial" w:cs="Arial"/>
                <w:sz w:val="20"/>
                <w:szCs w:val="20"/>
              </w:rPr>
              <w:t>at</w:t>
            </w:r>
            <w:r w:rsidRPr="00501474">
              <w:rPr>
                <w:rFonts w:ascii="Arial" w:eastAsia="Arial" w:hAnsi="Arial" w:cs="Arial"/>
                <w:spacing w:val="1"/>
                <w:sz w:val="20"/>
                <w:szCs w:val="20"/>
              </w:rPr>
              <w:t>i</w:t>
            </w:r>
            <w:r w:rsidRPr="00501474">
              <w:rPr>
                <w:rFonts w:ascii="Arial" w:eastAsia="Arial" w:hAnsi="Arial" w:cs="Arial"/>
                <w:spacing w:val="-1"/>
                <w:sz w:val="20"/>
                <w:szCs w:val="20"/>
              </w:rPr>
              <w:t>v</w:t>
            </w:r>
            <w:r w:rsidRPr="00501474">
              <w:rPr>
                <w:rFonts w:ascii="Arial" w:eastAsia="Arial" w:hAnsi="Arial" w:cs="Arial"/>
                <w:sz w:val="20"/>
                <w:szCs w:val="20"/>
              </w:rPr>
              <w:t>e</w:t>
            </w:r>
          </w:p>
        </w:tc>
      </w:tr>
    </w:tbl>
    <w:p w:rsidR="00501474" w:rsidRDefault="00501474" w:rsidP="00A60A1B">
      <w:pPr>
        <w:spacing w:after="0" w:line="240" w:lineRule="auto"/>
        <w:rPr>
          <w:rFonts w:ascii="Times New Roman" w:hAnsi="Times New Roman" w:cs="Times New Roman"/>
          <w:b/>
          <w:sz w:val="24"/>
          <w:szCs w:val="24"/>
        </w:rPr>
      </w:pPr>
    </w:p>
    <w:p w:rsidR="00E11A73" w:rsidRDefault="00E11A73" w:rsidP="00A60A1B">
      <w:pPr>
        <w:spacing w:after="0" w:line="240" w:lineRule="auto"/>
        <w:rPr>
          <w:rFonts w:ascii="Times New Roman" w:hAnsi="Times New Roman" w:cs="Times New Roman"/>
          <w:b/>
          <w:sz w:val="24"/>
          <w:szCs w:val="24"/>
        </w:rPr>
      </w:pPr>
    </w:p>
    <w:p w:rsidR="00E11A73" w:rsidRPr="00E11A73" w:rsidRDefault="00E11A73" w:rsidP="00E11A73">
      <w:pPr>
        <w:widowControl w:val="0"/>
        <w:spacing w:before="32" w:after="0" w:line="240" w:lineRule="auto"/>
        <w:ind w:right="-20"/>
        <w:rPr>
          <w:rFonts w:ascii="Times New Roman" w:eastAsia="Arial" w:hAnsi="Times New Roman" w:cs="Times New Roman"/>
          <w:sz w:val="24"/>
          <w:szCs w:val="24"/>
        </w:rPr>
      </w:pPr>
      <w:r w:rsidRPr="00E11A73">
        <w:rPr>
          <w:rFonts w:ascii="Times New Roman" w:eastAsia="Arial" w:hAnsi="Times New Roman" w:cs="Times New Roman"/>
          <w:b/>
          <w:bCs/>
          <w:spacing w:val="2"/>
          <w:sz w:val="24"/>
          <w:szCs w:val="24"/>
        </w:rPr>
        <w:t>T</w:t>
      </w:r>
      <w:r w:rsidRPr="00E11A73">
        <w:rPr>
          <w:rFonts w:ascii="Times New Roman" w:eastAsia="Arial" w:hAnsi="Times New Roman" w:cs="Times New Roman"/>
          <w:b/>
          <w:bCs/>
          <w:spacing w:val="-6"/>
          <w:sz w:val="24"/>
          <w:szCs w:val="24"/>
        </w:rPr>
        <w:t>A</w:t>
      </w:r>
      <w:r w:rsidRPr="00E11A73">
        <w:rPr>
          <w:rFonts w:ascii="Times New Roman" w:eastAsia="Arial" w:hAnsi="Times New Roman" w:cs="Times New Roman"/>
          <w:b/>
          <w:bCs/>
          <w:spacing w:val="1"/>
          <w:sz w:val="24"/>
          <w:szCs w:val="24"/>
        </w:rPr>
        <w:t>S</w:t>
      </w:r>
      <w:r w:rsidRPr="00E11A73">
        <w:rPr>
          <w:rFonts w:ascii="Times New Roman" w:eastAsia="Arial" w:hAnsi="Times New Roman" w:cs="Times New Roman"/>
          <w:b/>
          <w:bCs/>
          <w:sz w:val="24"/>
          <w:szCs w:val="24"/>
        </w:rPr>
        <w:t xml:space="preserve">K </w:t>
      </w:r>
      <w:r w:rsidRPr="00E11A73">
        <w:rPr>
          <w:rFonts w:ascii="Times New Roman" w:eastAsia="Arial" w:hAnsi="Times New Roman" w:cs="Times New Roman"/>
          <w:b/>
          <w:bCs/>
          <w:spacing w:val="1"/>
          <w:sz w:val="24"/>
          <w:szCs w:val="24"/>
        </w:rPr>
        <w:t>6</w:t>
      </w:r>
      <w:r w:rsidRPr="00E11A73">
        <w:rPr>
          <w:rFonts w:ascii="Times New Roman" w:eastAsia="Arial" w:hAnsi="Times New Roman" w:cs="Times New Roman"/>
          <w:b/>
          <w:bCs/>
          <w:sz w:val="24"/>
          <w:szCs w:val="24"/>
        </w:rPr>
        <w:t xml:space="preserve">: </w:t>
      </w:r>
      <w:r w:rsidRPr="00E11A73">
        <w:rPr>
          <w:rFonts w:ascii="Times New Roman" w:eastAsia="Arial" w:hAnsi="Times New Roman" w:cs="Times New Roman"/>
          <w:b/>
          <w:bCs/>
          <w:spacing w:val="1"/>
          <w:sz w:val="24"/>
          <w:szCs w:val="24"/>
        </w:rPr>
        <w:t xml:space="preserve"> </w:t>
      </w:r>
      <w:r w:rsidRPr="00E11A73">
        <w:rPr>
          <w:rFonts w:ascii="Times New Roman" w:eastAsia="Arial" w:hAnsi="Times New Roman" w:cs="Times New Roman"/>
          <w:b/>
          <w:bCs/>
          <w:spacing w:val="-1"/>
          <w:sz w:val="24"/>
          <w:szCs w:val="24"/>
        </w:rPr>
        <w:t>I</w:t>
      </w:r>
      <w:r w:rsidRPr="00E11A73">
        <w:rPr>
          <w:rFonts w:ascii="Times New Roman" w:eastAsia="Arial" w:hAnsi="Times New Roman" w:cs="Times New Roman"/>
          <w:b/>
          <w:bCs/>
          <w:sz w:val="24"/>
          <w:szCs w:val="24"/>
        </w:rPr>
        <w:t>mpa</w:t>
      </w:r>
      <w:r w:rsidRPr="00E11A73">
        <w:rPr>
          <w:rFonts w:ascii="Times New Roman" w:eastAsia="Arial" w:hAnsi="Times New Roman" w:cs="Times New Roman"/>
          <w:b/>
          <w:bCs/>
          <w:spacing w:val="-1"/>
          <w:sz w:val="24"/>
          <w:szCs w:val="24"/>
        </w:rPr>
        <w:t>c</w:t>
      </w:r>
      <w:r w:rsidRPr="00E11A73">
        <w:rPr>
          <w:rFonts w:ascii="Times New Roman" w:eastAsia="Arial" w:hAnsi="Times New Roman" w:cs="Times New Roman"/>
          <w:b/>
          <w:bCs/>
          <w:sz w:val="24"/>
          <w:szCs w:val="24"/>
        </w:rPr>
        <w:t xml:space="preserve">t on </w:t>
      </w:r>
      <w:r w:rsidRPr="00E11A73">
        <w:rPr>
          <w:rFonts w:ascii="Times New Roman" w:eastAsia="Arial" w:hAnsi="Times New Roman" w:cs="Times New Roman"/>
          <w:b/>
          <w:bCs/>
          <w:spacing w:val="-1"/>
          <w:sz w:val="24"/>
          <w:szCs w:val="24"/>
        </w:rPr>
        <w:t>S</w:t>
      </w:r>
      <w:r w:rsidRPr="00E11A73">
        <w:rPr>
          <w:rFonts w:ascii="Times New Roman" w:eastAsia="Arial" w:hAnsi="Times New Roman" w:cs="Times New Roman"/>
          <w:b/>
          <w:bCs/>
          <w:spacing w:val="1"/>
          <w:sz w:val="24"/>
          <w:szCs w:val="24"/>
        </w:rPr>
        <w:t>t</w:t>
      </w:r>
      <w:r w:rsidRPr="00E11A73">
        <w:rPr>
          <w:rFonts w:ascii="Times New Roman" w:eastAsia="Arial" w:hAnsi="Times New Roman" w:cs="Times New Roman"/>
          <w:b/>
          <w:bCs/>
          <w:spacing w:val="-3"/>
          <w:sz w:val="24"/>
          <w:szCs w:val="24"/>
        </w:rPr>
        <w:t>u</w:t>
      </w:r>
      <w:r w:rsidRPr="00E11A73">
        <w:rPr>
          <w:rFonts w:ascii="Times New Roman" w:eastAsia="Arial" w:hAnsi="Times New Roman" w:cs="Times New Roman"/>
          <w:b/>
          <w:bCs/>
          <w:sz w:val="24"/>
          <w:szCs w:val="24"/>
        </w:rPr>
        <w:t>d</w:t>
      </w:r>
      <w:r w:rsidRPr="00E11A73">
        <w:rPr>
          <w:rFonts w:ascii="Times New Roman" w:eastAsia="Arial" w:hAnsi="Times New Roman" w:cs="Times New Roman"/>
          <w:b/>
          <w:bCs/>
          <w:spacing w:val="-1"/>
          <w:sz w:val="24"/>
          <w:szCs w:val="24"/>
        </w:rPr>
        <w:t>e</w:t>
      </w:r>
      <w:r w:rsidRPr="00E11A73">
        <w:rPr>
          <w:rFonts w:ascii="Times New Roman" w:eastAsia="Arial" w:hAnsi="Times New Roman" w:cs="Times New Roman"/>
          <w:b/>
          <w:bCs/>
          <w:sz w:val="24"/>
          <w:szCs w:val="24"/>
        </w:rPr>
        <w:t>nt</w:t>
      </w:r>
      <w:r w:rsidRPr="00E11A73">
        <w:rPr>
          <w:rFonts w:ascii="Times New Roman" w:eastAsia="Arial" w:hAnsi="Times New Roman" w:cs="Times New Roman"/>
          <w:b/>
          <w:bCs/>
          <w:spacing w:val="1"/>
          <w:sz w:val="24"/>
          <w:szCs w:val="24"/>
        </w:rPr>
        <w:t xml:space="preserve"> </w:t>
      </w:r>
      <w:r w:rsidRPr="00E11A73">
        <w:rPr>
          <w:rFonts w:ascii="Times New Roman" w:eastAsia="Arial" w:hAnsi="Times New Roman" w:cs="Times New Roman"/>
          <w:b/>
          <w:bCs/>
          <w:sz w:val="24"/>
          <w:szCs w:val="24"/>
        </w:rPr>
        <w:t>L</w:t>
      </w:r>
      <w:r w:rsidRPr="00E11A73">
        <w:rPr>
          <w:rFonts w:ascii="Times New Roman" w:eastAsia="Arial" w:hAnsi="Times New Roman" w:cs="Times New Roman"/>
          <w:b/>
          <w:bCs/>
          <w:spacing w:val="-1"/>
          <w:sz w:val="24"/>
          <w:szCs w:val="24"/>
        </w:rPr>
        <w:t>e</w:t>
      </w:r>
      <w:r w:rsidRPr="00E11A73">
        <w:rPr>
          <w:rFonts w:ascii="Times New Roman" w:eastAsia="Arial" w:hAnsi="Times New Roman" w:cs="Times New Roman"/>
          <w:b/>
          <w:bCs/>
          <w:sz w:val="24"/>
          <w:szCs w:val="24"/>
        </w:rPr>
        <w:t>ar</w:t>
      </w:r>
      <w:r w:rsidRPr="00E11A73">
        <w:rPr>
          <w:rFonts w:ascii="Times New Roman" w:eastAsia="Arial" w:hAnsi="Times New Roman" w:cs="Times New Roman"/>
          <w:b/>
          <w:bCs/>
          <w:spacing w:val="-3"/>
          <w:sz w:val="24"/>
          <w:szCs w:val="24"/>
        </w:rPr>
        <w:t>n</w:t>
      </w:r>
      <w:r w:rsidRPr="00E11A73">
        <w:rPr>
          <w:rFonts w:ascii="Times New Roman" w:eastAsia="Arial" w:hAnsi="Times New Roman" w:cs="Times New Roman"/>
          <w:b/>
          <w:bCs/>
          <w:spacing w:val="1"/>
          <w:sz w:val="24"/>
          <w:szCs w:val="24"/>
        </w:rPr>
        <w:t>i</w:t>
      </w:r>
      <w:r w:rsidRPr="00E11A73">
        <w:rPr>
          <w:rFonts w:ascii="Times New Roman" w:eastAsia="Arial" w:hAnsi="Times New Roman" w:cs="Times New Roman"/>
          <w:b/>
          <w:bCs/>
          <w:sz w:val="24"/>
          <w:szCs w:val="24"/>
        </w:rPr>
        <w:t xml:space="preserve">ng </w:t>
      </w:r>
      <w:r w:rsidRPr="00E11A73">
        <w:rPr>
          <w:rFonts w:ascii="Times New Roman" w:eastAsia="Arial" w:hAnsi="Times New Roman" w:cs="Times New Roman"/>
          <w:b/>
          <w:bCs/>
          <w:spacing w:val="-3"/>
          <w:sz w:val="24"/>
          <w:szCs w:val="24"/>
        </w:rPr>
        <w:t>T</w:t>
      </w:r>
      <w:r w:rsidRPr="00E11A73">
        <w:rPr>
          <w:rFonts w:ascii="Times New Roman" w:eastAsia="Arial" w:hAnsi="Times New Roman" w:cs="Times New Roman"/>
          <w:b/>
          <w:bCs/>
          <w:sz w:val="24"/>
          <w:szCs w:val="24"/>
        </w:rPr>
        <w:t>empl</w:t>
      </w:r>
      <w:r w:rsidRPr="00E11A73">
        <w:rPr>
          <w:rFonts w:ascii="Times New Roman" w:eastAsia="Arial" w:hAnsi="Times New Roman" w:cs="Times New Roman"/>
          <w:b/>
          <w:bCs/>
          <w:spacing w:val="-2"/>
          <w:sz w:val="24"/>
          <w:szCs w:val="24"/>
        </w:rPr>
        <w:t>at</w:t>
      </w:r>
      <w:r w:rsidRPr="00E11A73">
        <w:rPr>
          <w:rFonts w:ascii="Times New Roman" w:eastAsia="Arial" w:hAnsi="Times New Roman" w:cs="Times New Roman"/>
          <w:b/>
          <w:bCs/>
          <w:sz w:val="24"/>
          <w:szCs w:val="24"/>
        </w:rPr>
        <w:t>e</w:t>
      </w:r>
      <w:r w:rsidRPr="00E11A73">
        <w:rPr>
          <w:rFonts w:ascii="Times New Roman" w:eastAsia="Arial" w:hAnsi="Times New Roman" w:cs="Times New Roman"/>
          <w:b/>
          <w:bCs/>
          <w:spacing w:val="3"/>
          <w:sz w:val="24"/>
          <w:szCs w:val="24"/>
        </w:rPr>
        <w:t xml:space="preserve"> </w:t>
      </w:r>
      <w:r w:rsidRPr="00E11A73">
        <w:rPr>
          <w:rFonts w:ascii="Times New Roman" w:eastAsia="Arial" w:hAnsi="Times New Roman" w:cs="Times New Roman"/>
          <w:spacing w:val="1"/>
        </w:rPr>
        <w:t>(</w:t>
      </w:r>
      <w:r w:rsidRPr="00E11A73">
        <w:rPr>
          <w:rFonts w:ascii="Times New Roman" w:eastAsia="Arial" w:hAnsi="Times New Roman" w:cs="Times New Roman"/>
        </w:rPr>
        <w:t>e</w:t>
      </w:r>
      <w:r w:rsidRPr="00E11A73">
        <w:rPr>
          <w:rFonts w:ascii="Times New Roman" w:eastAsia="Arial" w:hAnsi="Times New Roman" w:cs="Times New Roman"/>
          <w:spacing w:val="-3"/>
        </w:rPr>
        <w:t>x</w:t>
      </w:r>
      <w:r w:rsidRPr="00E11A73">
        <w:rPr>
          <w:rFonts w:ascii="Times New Roman" w:eastAsia="Arial" w:hAnsi="Times New Roman" w:cs="Times New Roman"/>
        </w:rPr>
        <w:t>amp</w:t>
      </w:r>
      <w:r w:rsidRPr="00E11A73">
        <w:rPr>
          <w:rFonts w:ascii="Times New Roman" w:eastAsia="Arial" w:hAnsi="Times New Roman" w:cs="Times New Roman"/>
          <w:spacing w:val="-1"/>
        </w:rPr>
        <w:t>l</w:t>
      </w:r>
      <w:r w:rsidRPr="00E11A73">
        <w:rPr>
          <w:rFonts w:ascii="Times New Roman" w:eastAsia="Arial" w:hAnsi="Times New Roman" w:cs="Times New Roman"/>
        </w:rPr>
        <w:t>e be</w:t>
      </w:r>
      <w:r w:rsidRPr="00E11A73">
        <w:rPr>
          <w:rFonts w:ascii="Times New Roman" w:eastAsia="Arial" w:hAnsi="Times New Roman" w:cs="Times New Roman"/>
          <w:spacing w:val="-1"/>
        </w:rPr>
        <w:t>l</w:t>
      </w:r>
      <w:r w:rsidRPr="00E11A73">
        <w:rPr>
          <w:rFonts w:ascii="Times New Roman" w:eastAsia="Arial" w:hAnsi="Times New Roman" w:cs="Times New Roman"/>
        </w:rPr>
        <w:t>o</w:t>
      </w:r>
      <w:r w:rsidRPr="00E11A73">
        <w:rPr>
          <w:rFonts w:ascii="Times New Roman" w:eastAsia="Arial" w:hAnsi="Times New Roman" w:cs="Times New Roman"/>
          <w:spacing w:val="-4"/>
        </w:rPr>
        <w:t>w</w:t>
      </w:r>
      <w:r w:rsidRPr="00E11A73">
        <w:rPr>
          <w:rFonts w:ascii="Times New Roman" w:eastAsia="Arial" w:hAnsi="Times New Roman" w:cs="Times New Roman"/>
        </w:rPr>
        <w:t>)</w:t>
      </w:r>
    </w:p>
    <w:tbl>
      <w:tblPr>
        <w:tblW w:w="10113" w:type="dxa"/>
        <w:tblInd w:w="-8" w:type="dxa"/>
        <w:tblCellMar>
          <w:left w:w="0" w:type="dxa"/>
          <w:right w:w="0" w:type="dxa"/>
        </w:tblCellMar>
        <w:tblLook w:val="01E0" w:firstRow="1" w:lastRow="1" w:firstColumn="1" w:lastColumn="1" w:noHBand="0" w:noVBand="0"/>
      </w:tblPr>
      <w:tblGrid>
        <w:gridCol w:w="915"/>
        <w:gridCol w:w="1462"/>
        <w:gridCol w:w="1620"/>
        <w:gridCol w:w="1198"/>
        <w:gridCol w:w="524"/>
        <w:gridCol w:w="546"/>
        <w:gridCol w:w="523"/>
        <w:gridCol w:w="546"/>
        <w:gridCol w:w="523"/>
        <w:gridCol w:w="546"/>
        <w:gridCol w:w="1710"/>
      </w:tblGrid>
      <w:tr w:rsidR="00E11A73" w:rsidRPr="00E11A73" w:rsidTr="00E11A73">
        <w:trPr>
          <w:trHeight w:hRule="exact" w:val="1043"/>
        </w:trPr>
        <w:tc>
          <w:tcPr>
            <w:tcW w:w="0" w:type="auto"/>
            <w:vMerge w:val="restart"/>
            <w:tcBorders>
              <w:top w:val="single" w:sz="6" w:space="0" w:color="000000"/>
              <w:left w:val="single" w:sz="6" w:space="0" w:color="000000"/>
              <w:right w:val="single" w:sz="6" w:space="0" w:color="000000"/>
            </w:tcBorders>
          </w:tcPr>
          <w:p w:rsidR="00E11A73" w:rsidRPr="00E11A73" w:rsidRDefault="00E11A73" w:rsidP="00E11A73">
            <w:pPr>
              <w:spacing w:after="0" w:line="240" w:lineRule="auto"/>
              <w:jc w:val="center"/>
              <w:rPr>
                <w:rFonts w:ascii="Arial" w:hAnsi="Arial" w:cs="Arial"/>
                <w:b/>
                <w:sz w:val="20"/>
                <w:szCs w:val="20"/>
              </w:rPr>
            </w:pPr>
          </w:p>
          <w:p w:rsidR="00E11A73" w:rsidRPr="00E11A73" w:rsidRDefault="00E11A73" w:rsidP="00E11A73">
            <w:pPr>
              <w:spacing w:after="0" w:line="240" w:lineRule="auto"/>
              <w:jc w:val="center"/>
              <w:rPr>
                <w:rFonts w:ascii="Arial" w:hAnsi="Arial" w:cs="Arial"/>
                <w:b/>
                <w:sz w:val="20"/>
                <w:szCs w:val="20"/>
              </w:rPr>
            </w:pPr>
            <w:r w:rsidRPr="00E11A73">
              <w:rPr>
                <w:rFonts w:ascii="Arial" w:hAnsi="Arial" w:cs="Arial"/>
                <w:b/>
                <w:sz w:val="20"/>
                <w:szCs w:val="20"/>
              </w:rPr>
              <w:t>Students</w:t>
            </w:r>
          </w:p>
        </w:tc>
        <w:tc>
          <w:tcPr>
            <w:tcW w:w="1461" w:type="dxa"/>
            <w:vMerge w:val="restart"/>
            <w:tcBorders>
              <w:top w:val="single" w:sz="6" w:space="0" w:color="000000"/>
              <w:left w:val="single" w:sz="6" w:space="0" w:color="000000"/>
              <w:right w:val="single" w:sz="6" w:space="0" w:color="000000"/>
            </w:tcBorders>
          </w:tcPr>
          <w:p w:rsidR="00E11A73" w:rsidRPr="00E11A73" w:rsidRDefault="00E11A73" w:rsidP="00E11A73">
            <w:pPr>
              <w:spacing w:after="0" w:line="240" w:lineRule="auto"/>
              <w:jc w:val="center"/>
              <w:rPr>
                <w:rFonts w:ascii="Arial" w:hAnsi="Arial" w:cs="Arial"/>
                <w:b/>
                <w:sz w:val="20"/>
                <w:szCs w:val="20"/>
              </w:rPr>
            </w:pPr>
          </w:p>
          <w:p w:rsidR="00E11A73" w:rsidRPr="00E11A73" w:rsidRDefault="00E11A73" w:rsidP="00E11A73">
            <w:pPr>
              <w:spacing w:after="0" w:line="240" w:lineRule="auto"/>
              <w:jc w:val="center"/>
              <w:rPr>
                <w:rFonts w:ascii="Arial" w:hAnsi="Arial" w:cs="Arial"/>
                <w:b/>
                <w:sz w:val="20"/>
                <w:szCs w:val="20"/>
              </w:rPr>
            </w:pPr>
            <w:r w:rsidRPr="00E11A73">
              <w:rPr>
                <w:rFonts w:ascii="Arial" w:hAnsi="Arial" w:cs="Arial"/>
                <w:b/>
                <w:sz w:val="20"/>
                <w:szCs w:val="20"/>
              </w:rPr>
              <w:t>Pre- Assessment</w:t>
            </w:r>
          </w:p>
        </w:tc>
        <w:tc>
          <w:tcPr>
            <w:tcW w:w="1620" w:type="dxa"/>
            <w:vMerge w:val="restart"/>
            <w:tcBorders>
              <w:top w:val="single" w:sz="6" w:space="0" w:color="000000"/>
              <w:left w:val="single" w:sz="6" w:space="0" w:color="000000"/>
              <w:right w:val="single" w:sz="6" w:space="0" w:color="000000"/>
            </w:tcBorders>
          </w:tcPr>
          <w:p w:rsidR="00E11A73" w:rsidRPr="00E11A73" w:rsidRDefault="00E11A73" w:rsidP="00E11A73">
            <w:pPr>
              <w:spacing w:after="0" w:line="240" w:lineRule="auto"/>
              <w:jc w:val="center"/>
              <w:rPr>
                <w:rFonts w:ascii="Arial" w:hAnsi="Arial" w:cs="Arial"/>
                <w:b/>
                <w:sz w:val="20"/>
                <w:szCs w:val="20"/>
              </w:rPr>
            </w:pPr>
          </w:p>
          <w:p w:rsidR="00E11A73" w:rsidRPr="00E11A73" w:rsidRDefault="00E11A73" w:rsidP="00E11A73">
            <w:pPr>
              <w:spacing w:after="0" w:line="240" w:lineRule="auto"/>
              <w:jc w:val="center"/>
              <w:rPr>
                <w:rFonts w:ascii="Arial" w:hAnsi="Arial" w:cs="Arial"/>
                <w:b/>
                <w:sz w:val="20"/>
                <w:szCs w:val="20"/>
              </w:rPr>
            </w:pPr>
            <w:r w:rsidRPr="00E11A73">
              <w:rPr>
                <w:rFonts w:ascii="Arial" w:hAnsi="Arial" w:cs="Arial"/>
                <w:b/>
                <w:sz w:val="20"/>
                <w:szCs w:val="20"/>
              </w:rPr>
              <w:t>Post-Assessment</w:t>
            </w:r>
          </w:p>
        </w:tc>
        <w:tc>
          <w:tcPr>
            <w:tcW w:w="1198" w:type="dxa"/>
            <w:vMerge w:val="restart"/>
            <w:tcBorders>
              <w:top w:val="single" w:sz="6" w:space="0" w:color="000000"/>
              <w:left w:val="single" w:sz="6" w:space="0" w:color="000000"/>
              <w:right w:val="single" w:sz="6" w:space="0" w:color="000000"/>
            </w:tcBorders>
          </w:tcPr>
          <w:p w:rsidR="00E11A73" w:rsidRPr="00E11A73" w:rsidRDefault="00E11A73" w:rsidP="00E11A73">
            <w:pPr>
              <w:spacing w:after="0" w:line="240" w:lineRule="auto"/>
              <w:jc w:val="center"/>
              <w:rPr>
                <w:rFonts w:ascii="Arial" w:hAnsi="Arial" w:cs="Arial"/>
                <w:b/>
                <w:sz w:val="20"/>
                <w:szCs w:val="20"/>
              </w:rPr>
            </w:pPr>
          </w:p>
          <w:p w:rsidR="00E11A73" w:rsidRPr="00E11A73" w:rsidRDefault="00E11A73" w:rsidP="00E11A73">
            <w:pPr>
              <w:spacing w:after="0" w:line="240" w:lineRule="auto"/>
              <w:jc w:val="center"/>
              <w:rPr>
                <w:rFonts w:ascii="Arial" w:hAnsi="Arial" w:cs="Arial"/>
                <w:b/>
                <w:sz w:val="20"/>
                <w:szCs w:val="20"/>
              </w:rPr>
            </w:pPr>
            <w:r w:rsidRPr="00E11A73">
              <w:rPr>
                <w:rFonts w:ascii="Arial" w:hAnsi="Arial" w:cs="Arial"/>
                <w:b/>
                <w:sz w:val="20"/>
                <w:szCs w:val="20"/>
              </w:rPr>
              <w:t>Gain</w:t>
            </w:r>
          </w:p>
          <w:p w:rsidR="00E11A73" w:rsidRPr="00E11A73" w:rsidRDefault="00E11A73" w:rsidP="00E11A73">
            <w:pPr>
              <w:spacing w:after="0" w:line="240" w:lineRule="auto"/>
              <w:jc w:val="center"/>
              <w:rPr>
                <w:rFonts w:ascii="Arial" w:hAnsi="Arial" w:cs="Arial"/>
                <w:b/>
                <w:sz w:val="20"/>
                <w:szCs w:val="20"/>
              </w:rPr>
            </w:pPr>
            <w:r w:rsidRPr="00E11A73">
              <w:rPr>
                <w:rFonts w:ascii="Arial" w:hAnsi="Arial" w:cs="Arial"/>
                <w:b/>
                <w:sz w:val="20"/>
                <w:szCs w:val="20"/>
              </w:rPr>
              <w:t>+ or -</w:t>
            </w:r>
          </w:p>
        </w:tc>
        <w:tc>
          <w:tcPr>
            <w:tcW w:w="0" w:type="auto"/>
            <w:gridSpan w:val="6"/>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spacing w:after="0" w:line="240" w:lineRule="auto"/>
              <w:jc w:val="center"/>
              <w:rPr>
                <w:rFonts w:ascii="Arial" w:hAnsi="Arial" w:cs="Arial"/>
                <w:b/>
                <w:sz w:val="20"/>
                <w:szCs w:val="20"/>
              </w:rPr>
            </w:pPr>
          </w:p>
          <w:p w:rsidR="00E11A73" w:rsidRDefault="00E11A73" w:rsidP="00E11A73">
            <w:pPr>
              <w:spacing w:after="0" w:line="240" w:lineRule="auto"/>
              <w:jc w:val="center"/>
              <w:rPr>
                <w:rFonts w:ascii="Arial" w:hAnsi="Arial" w:cs="Arial"/>
                <w:b/>
                <w:sz w:val="20"/>
                <w:szCs w:val="20"/>
              </w:rPr>
            </w:pPr>
            <w:r w:rsidRPr="00E11A73">
              <w:rPr>
                <w:rFonts w:ascii="Arial" w:hAnsi="Arial" w:cs="Arial"/>
                <w:b/>
                <w:sz w:val="20"/>
                <w:szCs w:val="20"/>
              </w:rPr>
              <w:t xml:space="preserve">GOALS MET? </w:t>
            </w:r>
          </w:p>
          <w:p w:rsidR="00E11A73" w:rsidRPr="00E11A73" w:rsidRDefault="00E11A73" w:rsidP="00E11A73">
            <w:pPr>
              <w:spacing w:after="0" w:line="240" w:lineRule="auto"/>
              <w:jc w:val="center"/>
              <w:rPr>
                <w:rFonts w:ascii="Arial" w:hAnsi="Arial" w:cs="Arial"/>
                <w:b/>
                <w:sz w:val="20"/>
                <w:szCs w:val="20"/>
              </w:rPr>
            </w:pPr>
            <w:r w:rsidRPr="00E11A73">
              <w:rPr>
                <w:rFonts w:ascii="Arial" w:hAnsi="Arial" w:cs="Arial"/>
                <w:b/>
                <w:sz w:val="20"/>
                <w:szCs w:val="20"/>
              </w:rPr>
              <w:t>(Learning goals from Task 2,3A)</w:t>
            </w:r>
          </w:p>
        </w:tc>
        <w:tc>
          <w:tcPr>
            <w:tcW w:w="0" w:type="auto"/>
            <w:vMerge w:val="restart"/>
            <w:tcBorders>
              <w:top w:val="single" w:sz="6" w:space="0" w:color="000000"/>
              <w:left w:val="single" w:sz="6" w:space="0" w:color="000000"/>
              <w:right w:val="single" w:sz="6" w:space="0" w:color="000000"/>
            </w:tcBorders>
          </w:tcPr>
          <w:p w:rsidR="00E11A73" w:rsidRPr="00E11A73" w:rsidRDefault="00E11A73" w:rsidP="00E11A73">
            <w:pPr>
              <w:spacing w:after="0" w:line="240" w:lineRule="auto"/>
              <w:jc w:val="center"/>
              <w:rPr>
                <w:rFonts w:ascii="Arial" w:hAnsi="Arial" w:cs="Arial"/>
                <w:b/>
                <w:sz w:val="20"/>
                <w:szCs w:val="20"/>
              </w:rPr>
            </w:pPr>
          </w:p>
          <w:p w:rsidR="00E11A73" w:rsidRPr="00E11A73" w:rsidRDefault="00E11A73" w:rsidP="00E11A73">
            <w:pPr>
              <w:spacing w:after="0" w:line="240" w:lineRule="auto"/>
              <w:jc w:val="center"/>
              <w:rPr>
                <w:rFonts w:ascii="Arial" w:hAnsi="Arial" w:cs="Arial"/>
                <w:b/>
                <w:sz w:val="20"/>
                <w:szCs w:val="20"/>
              </w:rPr>
            </w:pPr>
            <w:r w:rsidRPr="00E11A73">
              <w:rPr>
                <w:rFonts w:ascii="Arial" w:hAnsi="Arial" w:cs="Arial"/>
                <w:b/>
                <w:sz w:val="20"/>
                <w:szCs w:val="20"/>
              </w:rPr>
              <w:t>Comments</w:t>
            </w:r>
          </w:p>
          <w:p w:rsidR="00E11A73" w:rsidRPr="00E11A73" w:rsidRDefault="00E11A73" w:rsidP="00E11A73">
            <w:pPr>
              <w:spacing w:after="0" w:line="240" w:lineRule="auto"/>
              <w:jc w:val="center"/>
              <w:rPr>
                <w:rFonts w:ascii="Arial" w:hAnsi="Arial" w:cs="Arial"/>
                <w:b/>
                <w:sz w:val="20"/>
                <w:szCs w:val="20"/>
              </w:rPr>
            </w:pPr>
            <w:r w:rsidRPr="00E11A73">
              <w:rPr>
                <w:rFonts w:ascii="Arial" w:hAnsi="Arial" w:cs="Arial"/>
                <w:b/>
                <w:sz w:val="20"/>
                <w:szCs w:val="20"/>
              </w:rPr>
              <w:t>(See #2)</w:t>
            </w:r>
          </w:p>
        </w:tc>
      </w:tr>
      <w:tr w:rsidR="00E11A73" w:rsidRPr="00E11A73" w:rsidTr="00E11A73">
        <w:trPr>
          <w:trHeight w:hRule="exact" w:val="492"/>
        </w:trPr>
        <w:tc>
          <w:tcPr>
            <w:tcW w:w="0" w:type="auto"/>
            <w:vMerge/>
            <w:tcBorders>
              <w:left w:val="single" w:sz="6" w:space="0" w:color="000000"/>
              <w:right w:val="single" w:sz="6" w:space="0" w:color="000000"/>
            </w:tcBorders>
          </w:tcPr>
          <w:p w:rsidR="00E11A73" w:rsidRPr="00E11A73" w:rsidRDefault="00E11A73" w:rsidP="00E11A73">
            <w:pPr>
              <w:widowControl w:val="0"/>
            </w:pPr>
          </w:p>
        </w:tc>
        <w:tc>
          <w:tcPr>
            <w:tcW w:w="1461" w:type="dxa"/>
            <w:vMerge/>
            <w:tcBorders>
              <w:left w:val="single" w:sz="6" w:space="0" w:color="000000"/>
              <w:right w:val="single" w:sz="6" w:space="0" w:color="000000"/>
            </w:tcBorders>
          </w:tcPr>
          <w:p w:rsidR="00E11A73" w:rsidRPr="00E11A73" w:rsidRDefault="00E11A73" w:rsidP="00E11A73">
            <w:pPr>
              <w:widowControl w:val="0"/>
            </w:pPr>
          </w:p>
        </w:tc>
        <w:tc>
          <w:tcPr>
            <w:tcW w:w="1620" w:type="dxa"/>
            <w:vMerge/>
            <w:tcBorders>
              <w:left w:val="single" w:sz="6" w:space="0" w:color="000000"/>
              <w:right w:val="single" w:sz="6" w:space="0" w:color="000000"/>
            </w:tcBorders>
          </w:tcPr>
          <w:p w:rsidR="00E11A73" w:rsidRPr="00E11A73" w:rsidRDefault="00E11A73" w:rsidP="00E11A73">
            <w:pPr>
              <w:widowControl w:val="0"/>
            </w:pPr>
          </w:p>
        </w:tc>
        <w:tc>
          <w:tcPr>
            <w:tcW w:w="1198" w:type="dxa"/>
            <w:vMerge/>
            <w:tcBorders>
              <w:left w:val="single" w:sz="6" w:space="0" w:color="000000"/>
              <w:right w:val="single" w:sz="6" w:space="0" w:color="000000"/>
            </w:tcBorders>
          </w:tcPr>
          <w:p w:rsidR="00E11A73" w:rsidRPr="00E11A73" w:rsidRDefault="00E11A73" w:rsidP="00E11A73">
            <w:pPr>
              <w:widowControl w:val="0"/>
            </w:pPr>
          </w:p>
        </w:tc>
        <w:tc>
          <w:tcPr>
            <w:tcW w:w="0" w:type="auto"/>
            <w:gridSpan w:val="2"/>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343" w:right="326"/>
              <w:jc w:val="center"/>
              <w:rPr>
                <w:rFonts w:ascii="Arial" w:eastAsia="Arial" w:hAnsi="Arial" w:cs="Arial"/>
                <w:sz w:val="20"/>
                <w:szCs w:val="20"/>
              </w:rPr>
            </w:pPr>
            <w:r w:rsidRPr="00E11A73">
              <w:rPr>
                <w:rFonts w:ascii="Arial" w:eastAsia="Arial" w:hAnsi="Arial" w:cs="Arial"/>
                <w:b/>
                <w:bCs/>
                <w:w w:val="99"/>
                <w:sz w:val="20"/>
                <w:szCs w:val="20"/>
              </w:rPr>
              <w:t>#1</w:t>
            </w:r>
          </w:p>
        </w:tc>
        <w:tc>
          <w:tcPr>
            <w:tcW w:w="0" w:type="auto"/>
            <w:gridSpan w:val="2"/>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343" w:right="326"/>
              <w:jc w:val="center"/>
              <w:rPr>
                <w:rFonts w:ascii="Arial" w:eastAsia="Arial" w:hAnsi="Arial" w:cs="Arial"/>
                <w:sz w:val="20"/>
                <w:szCs w:val="20"/>
              </w:rPr>
            </w:pPr>
            <w:r w:rsidRPr="00E11A73">
              <w:rPr>
                <w:rFonts w:ascii="Arial" w:eastAsia="Arial" w:hAnsi="Arial" w:cs="Arial"/>
                <w:b/>
                <w:bCs/>
                <w:w w:val="99"/>
                <w:sz w:val="20"/>
                <w:szCs w:val="20"/>
              </w:rPr>
              <w:t>#2</w:t>
            </w:r>
          </w:p>
        </w:tc>
        <w:tc>
          <w:tcPr>
            <w:tcW w:w="0" w:type="auto"/>
            <w:gridSpan w:val="2"/>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343" w:right="326"/>
              <w:jc w:val="center"/>
              <w:rPr>
                <w:rFonts w:ascii="Arial" w:eastAsia="Arial" w:hAnsi="Arial" w:cs="Arial"/>
                <w:sz w:val="20"/>
                <w:szCs w:val="20"/>
              </w:rPr>
            </w:pPr>
            <w:r w:rsidRPr="00E11A73">
              <w:rPr>
                <w:rFonts w:ascii="Arial" w:eastAsia="Arial" w:hAnsi="Arial" w:cs="Arial"/>
                <w:b/>
                <w:bCs/>
                <w:w w:val="99"/>
                <w:sz w:val="20"/>
                <w:szCs w:val="20"/>
              </w:rPr>
              <w:t>#3</w:t>
            </w:r>
          </w:p>
        </w:tc>
        <w:tc>
          <w:tcPr>
            <w:tcW w:w="0" w:type="auto"/>
            <w:vMerge/>
            <w:tcBorders>
              <w:left w:val="single" w:sz="6" w:space="0" w:color="000000"/>
              <w:right w:val="single" w:sz="6" w:space="0" w:color="000000"/>
            </w:tcBorders>
          </w:tcPr>
          <w:p w:rsidR="00E11A73" w:rsidRPr="00E11A73" w:rsidRDefault="00E11A73" w:rsidP="00E11A73">
            <w:pPr>
              <w:widowControl w:val="0"/>
            </w:pPr>
          </w:p>
        </w:tc>
      </w:tr>
      <w:tr w:rsidR="00E11A73" w:rsidRPr="00E11A73" w:rsidTr="00E11A73">
        <w:trPr>
          <w:trHeight w:hRule="exact" w:val="531"/>
        </w:trPr>
        <w:tc>
          <w:tcPr>
            <w:tcW w:w="0" w:type="auto"/>
            <w:vMerge/>
            <w:tcBorders>
              <w:left w:val="single" w:sz="6" w:space="0" w:color="000000"/>
              <w:bottom w:val="single" w:sz="6" w:space="0" w:color="000000"/>
              <w:right w:val="single" w:sz="6" w:space="0" w:color="000000"/>
            </w:tcBorders>
          </w:tcPr>
          <w:p w:rsidR="00E11A73" w:rsidRPr="00E11A73" w:rsidRDefault="00E11A73" w:rsidP="00E11A73">
            <w:pPr>
              <w:widowControl w:val="0"/>
            </w:pPr>
          </w:p>
        </w:tc>
        <w:tc>
          <w:tcPr>
            <w:tcW w:w="1461" w:type="dxa"/>
            <w:vMerge/>
            <w:tcBorders>
              <w:left w:val="single" w:sz="6" w:space="0" w:color="000000"/>
              <w:bottom w:val="single" w:sz="6" w:space="0" w:color="000000"/>
              <w:right w:val="single" w:sz="6" w:space="0" w:color="000000"/>
            </w:tcBorders>
          </w:tcPr>
          <w:p w:rsidR="00E11A73" w:rsidRPr="00E11A73" w:rsidRDefault="00E11A73" w:rsidP="00E11A73">
            <w:pPr>
              <w:widowControl w:val="0"/>
            </w:pPr>
          </w:p>
        </w:tc>
        <w:tc>
          <w:tcPr>
            <w:tcW w:w="1620" w:type="dxa"/>
            <w:vMerge/>
            <w:tcBorders>
              <w:left w:val="single" w:sz="6" w:space="0" w:color="000000"/>
              <w:bottom w:val="single" w:sz="6" w:space="0" w:color="000000"/>
              <w:right w:val="single" w:sz="6" w:space="0" w:color="000000"/>
            </w:tcBorders>
          </w:tcPr>
          <w:p w:rsidR="00E11A73" w:rsidRPr="00E11A73" w:rsidRDefault="00E11A73" w:rsidP="00E11A73">
            <w:pPr>
              <w:widowControl w:val="0"/>
            </w:pPr>
          </w:p>
        </w:tc>
        <w:tc>
          <w:tcPr>
            <w:tcW w:w="1198" w:type="dxa"/>
            <w:vMerge/>
            <w:tcBorders>
              <w:left w:val="single" w:sz="6" w:space="0" w:color="000000"/>
              <w:bottom w:val="single" w:sz="6" w:space="0" w:color="000000"/>
              <w:right w:val="single" w:sz="6" w:space="0" w:color="000000"/>
            </w:tcBorders>
          </w:tcPr>
          <w:p w:rsidR="00E11A73" w:rsidRPr="00E11A73" w:rsidRDefault="00E11A73" w:rsidP="00E11A73">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b/>
                <w:bCs/>
                <w:sz w:val="20"/>
                <w:szCs w:val="20"/>
              </w:rPr>
              <w:t>Y</w:t>
            </w: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b/>
                <w:bCs/>
                <w:sz w:val="20"/>
                <w:szCs w:val="20"/>
              </w:rPr>
              <w:t>N</w:t>
            </w: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b/>
                <w:bCs/>
                <w:sz w:val="20"/>
                <w:szCs w:val="20"/>
              </w:rPr>
              <w:t>Y</w:t>
            </w: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b/>
                <w:bCs/>
                <w:sz w:val="20"/>
                <w:szCs w:val="20"/>
              </w:rPr>
              <w:t>N</w:t>
            </w: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b/>
                <w:bCs/>
                <w:sz w:val="20"/>
                <w:szCs w:val="20"/>
              </w:rPr>
              <w:t>Y</w:t>
            </w: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b/>
                <w:bCs/>
                <w:sz w:val="20"/>
                <w:szCs w:val="20"/>
              </w:rPr>
              <w:t>N</w:t>
            </w:r>
          </w:p>
        </w:tc>
        <w:tc>
          <w:tcPr>
            <w:tcW w:w="0" w:type="auto"/>
            <w:vMerge/>
            <w:tcBorders>
              <w:left w:val="single" w:sz="6" w:space="0" w:color="000000"/>
              <w:bottom w:val="single" w:sz="6" w:space="0" w:color="000000"/>
              <w:right w:val="single" w:sz="6" w:space="0" w:color="000000"/>
            </w:tcBorders>
          </w:tcPr>
          <w:p w:rsidR="00E11A73" w:rsidRPr="00E11A73" w:rsidRDefault="00E11A73" w:rsidP="00E11A73">
            <w:pPr>
              <w:widowControl w:val="0"/>
            </w:pPr>
          </w:p>
        </w:tc>
      </w:tr>
      <w:tr w:rsidR="00E11A73" w:rsidRPr="00E11A73" w:rsidTr="00E11A73">
        <w:trPr>
          <w:trHeight w:hRule="exact" w:val="521"/>
        </w:trPr>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95" w:right="-20"/>
              <w:rPr>
                <w:rFonts w:ascii="Arial" w:eastAsia="Arial" w:hAnsi="Arial" w:cs="Arial"/>
                <w:sz w:val="20"/>
                <w:szCs w:val="20"/>
              </w:rPr>
            </w:pPr>
            <w:r w:rsidRPr="00E11A73">
              <w:rPr>
                <w:rFonts w:ascii="Arial" w:eastAsia="Arial" w:hAnsi="Arial" w:cs="Arial"/>
                <w:b/>
                <w:bCs/>
                <w:sz w:val="20"/>
                <w:szCs w:val="20"/>
              </w:rPr>
              <w:t>1.</w:t>
            </w:r>
            <w:r w:rsidRPr="00E11A73">
              <w:rPr>
                <w:rFonts w:ascii="Arial" w:eastAsia="Arial" w:hAnsi="Arial" w:cs="Arial"/>
                <w:b/>
                <w:bCs/>
                <w:spacing w:val="54"/>
                <w:sz w:val="20"/>
                <w:szCs w:val="20"/>
              </w:rPr>
              <w:t xml:space="preserve"> </w:t>
            </w:r>
            <w:r w:rsidRPr="00E11A73">
              <w:rPr>
                <w:rFonts w:ascii="Arial" w:eastAsia="Arial" w:hAnsi="Arial" w:cs="Arial"/>
                <w:b/>
                <w:bCs/>
                <w:sz w:val="20"/>
                <w:szCs w:val="20"/>
              </w:rPr>
              <w:t>B1</w:t>
            </w:r>
          </w:p>
        </w:tc>
        <w:tc>
          <w:tcPr>
            <w:tcW w:w="1461" w:type="dxa"/>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5"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sz w:val="20"/>
                <w:szCs w:val="20"/>
              </w:rPr>
              <w:t>7/21</w:t>
            </w:r>
          </w:p>
        </w:tc>
        <w:tc>
          <w:tcPr>
            <w:tcW w:w="1620" w:type="dxa"/>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5" w:after="0" w:line="100" w:lineRule="exact"/>
              <w:rPr>
                <w:sz w:val="10"/>
                <w:szCs w:val="10"/>
              </w:rPr>
            </w:pPr>
          </w:p>
          <w:p w:rsidR="00E11A73" w:rsidRPr="00E11A73" w:rsidRDefault="00E11A73" w:rsidP="00E11A73">
            <w:pPr>
              <w:widowControl w:val="0"/>
              <w:spacing w:after="0" w:line="240" w:lineRule="auto"/>
              <w:ind w:left="95" w:right="-20"/>
              <w:rPr>
                <w:rFonts w:ascii="Arial" w:eastAsia="Arial" w:hAnsi="Arial" w:cs="Arial"/>
                <w:sz w:val="20"/>
                <w:szCs w:val="20"/>
              </w:rPr>
            </w:pPr>
            <w:r w:rsidRPr="00E11A73">
              <w:rPr>
                <w:rFonts w:ascii="Arial" w:eastAsia="Arial" w:hAnsi="Arial" w:cs="Arial"/>
                <w:sz w:val="20"/>
                <w:szCs w:val="20"/>
              </w:rPr>
              <w:t>2</w:t>
            </w:r>
            <w:r w:rsidRPr="00E11A73">
              <w:rPr>
                <w:rFonts w:ascii="Arial" w:eastAsia="Arial" w:hAnsi="Arial" w:cs="Arial"/>
                <w:spacing w:val="-1"/>
                <w:sz w:val="20"/>
                <w:szCs w:val="20"/>
              </w:rPr>
              <w:t>0</w:t>
            </w:r>
            <w:r w:rsidRPr="00E11A73">
              <w:rPr>
                <w:rFonts w:ascii="Arial" w:eastAsia="Arial" w:hAnsi="Arial" w:cs="Arial"/>
                <w:sz w:val="20"/>
                <w:szCs w:val="20"/>
              </w:rPr>
              <w:t>/</w:t>
            </w:r>
            <w:r w:rsidRPr="00E11A73">
              <w:rPr>
                <w:rFonts w:ascii="Arial" w:eastAsia="Arial" w:hAnsi="Arial" w:cs="Arial"/>
                <w:spacing w:val="2"/>
                <w:sz w:val="20"/>
                <w:szCs w:val="20"/>
              </w:rPr>
              <w:t>2</w:t>
            </w:r>
            <w:r w:rsidRPr="00E11A73">
              <w:rPr>
                <w:rFonts w:ascii="Arial" w:eastAsia="Arial" w:hAnsi="Arial" w:cs="Arial"/>
                <w:sz w:val="20"/>
                <w:szCs w:val="20"/>
              </w:rPr>
              <w:t>1</w:t>
            </w:r>
          </w:p>
        </w:tc>
        <w:tc>
          <w:tcPr>
            <w:tcW w:w="1198" w:type="dxa"/>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5"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spacing w:val="-1"/>
                <w:sz w:val="20"/>
                <w:szCs w:val="20"/>
              </w:rPr>
              <w:t>+</w:t>
            </w:r>
            <w:r w:rsidRPr="00E11A73">
              <w:rPr>
                <w:rFonts w:ascii="Arial" w:eastAsia="Arial"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5"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sz w:val="20"/>
                <w:szCs w:val="20"/>
              </w:rPr>
              <w:t>X</w:t>
            </w: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5"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sz w:val="20"/>
                <w:szCs w:val="20"/>
              </w:rPr>
              <w:t>X</w:t>
            </w: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5"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sz w:val="20"/>
                <w:szCs w:val="20"/>
              </w:rPr>
              <w:t>X</w:t>
            </w: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pPr>
          </w:p>
        </w:tc>
      </w:tr>
      <w:tr w:rsidR="00E11A73" w:rsidRPr="00E11A73" w:rsidTr="00E11A73">
        <w:trPr>
          <w:trHeight w:hRule="exact" w:val="518"/>
        </w:trPr>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95" w:right="-20"/>
              <w:rPr>
                <w:rFonts w:ascii="Arial" w:eastAsia="Arial" w:hAnsi="Arial" w:cs="Arial"/>
                <w:sz w:val="20"/>
                <w:szCs w:val="20"/>
              </w:rPr>
            </w:pPr>
            <w:r w:rsidRPr="00E11A73">
              <w:rPr>
                <w:rFonts w:ascii="Arial" w:eastAsia="Arial" w:hAnsi="Arial" w:cs="Arial"/>
                <w:sz w:val="20"/>
                <w:szCs w:val="20"/>
              </w:rPr>
              <w:t>2.</w:t>
            </w:r>
            <w:r w:rsidRPr="00E11A73">
              <w:rPr>
                <w:rFonts w:ascii="Arial" w:eastAsia="Arial" w:hAnsi="Arial" w:cs="Arial"/>
                <w:spacing w:val="54"/>
                <w:sz w:val="20"/>
                <w:szCs w:val="20"/>
              </w:rPr>
              <w:t xml:space="preserve"> </w:t>
            </w:r>
            <w:r w:rsidRPr="00E11A73">
              <w:rPr>
                <w:rFonts w:ascii="Arial" w:eastAsia="Arial" w:hAnsi="Arial" w:cs="Arial"/>
                <w:spacing w:val="1"/>
                <w:sz w:val="20"/>
                <w:szCs w:val="20"/>
              </w:rPr>
              <w:t>G1</w:t>
            </w:r>
          </w:p>
        </w:tc>
        <w:tc>
          <w:tcPr>
            <w:tcW w:w="1461" w:type="dxa"/>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sz w:val="20"/>
                <w:szCs w:val="20"/>
              </w:rPr>
              <w:t>7/21</w:t>
            </w:r>
          </w:p>
        </w:tc>
        <w:tc>
          <w:tcPr>
            <w:tcW w:w="1620" w:type="dxa"/>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95" w:right="-20"/>
              <w:rPr>
                <w:rFonts w:ascii="Arial" w:eastAsia="Arial" w:hAnsi="Arial" w:cs="Arial"/>
                <w:sz w:val="20"/>
                <w:szCs w:val="20"/>
              </w:rPr>
            </w:pPr>
            <w:r w:rsidRPr="00E11A73">
              <w:rPr>
                <w:rFonts w:ascii="Arial" w:eastAsia="Arial" w:hAnsi="Arial" w:cs="Arial"/>
                <w:sz w:val="20"/>
                <w:szCs w:val="20"/>
              </w:rPr>
              <w:t>1</w:t>
            </w:r>
            <w:r w:rsidRPr="00E11A73">
              <w:rPr>
                <w:rFonts w:ascii="Arial" w:eastAsia="Arial" w:hAnsi="Arial" w:cs="Arial"/>
                <w:spacing w:val="-1"/>
                <w:sz w:val="20"/>
                <w:szCs w:val="20"/>
              </w:rPr>
              <w:t>0</w:t>
            </w:r>
            <w:r w:rsidRPr="00E11A73">
              <w:rPr>
                <w:rFonts w:ascii="Arial" w:eastAsia="Arial" w:hAnsi="Arial" w:cs="Arial"/>
                <w:sz w:val="20"/>
                <w:szCs w:val="20"/>
              </w:rPr>
              <w:t>/</w:t>
            </w:r>
            <w:r w:rsidRPr="00E11A73">
              <w:rPr>
                <w:rFonts w:ascii="Arial" w:eastAsia="Arial" w:hAnsi="Arial" w:cs="Arial"/>
                <w:spacing w:val="2"/>
                <w:sz w:val="20"/>
                <w:szCs w:val="20"/>
              </w:rPr>
              <w:t>2</w:t>
            </w:r>
            <w:r w:rsidRPr="00E11A73">
              <w:rPr>
                <w:rFonts w:ascii="Arial" w:eastAsia="Arial" w:hAnsi="Arial" w:cs="Arial"/>
                <w:sz w:val="20"/>
                <w:szCs w:val="20"/>
              </w:rPr>
              <w:t>1</w:t>
            </w:r>
          </w:p>
        </w:tc>
        <w:tc>
          <w:tcPr>
            <w:tcW w:w="1198" w:type="dxa"/>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spacing w:val="-1"/>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sz w:val="20"/>
                <w:szCs w:val="20"/>
              </w:rPr>
              <w:t>X</w:t>
            </w: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sz w:val="20"/>
                <w:szCs w:val="20"/>
              </w:rPr>
              <w:t>X</w:t>
            </w: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sz w:val="20"/>
                <w:szCs w:val="20"/>
              </w:rPr>
              <w:t>X</w:t>
            </w: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2"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spacing w:val="-1"/>
                <w:sz w:val="20"/>
                <w:szCs w:val="20"/>
              </w:rPr>
              <w:t>S</w:t>
            </w:r>
            <w:r w:rsidRPr="00E11A73">
              <w:rPr>
                <w:rFonts w:ascii="Arial" w:eastAsia="Arial" w:hAnsi="Arial" w:cs="Arial"/>
                <w:sz w:val="20"/>
                <w:szCs w:val="20"/>
              </w:rPr>
              <w:t>h</w:t>
            </w:r>
            <w:r w:rsidRPr="00E11A73">
              <w:rPr>
                <w:rFonts w:ascii="Arial" w:eastAsia="Arial" w:hAnsi="Arial" w:cs="Arial"/>
                <w:spacing w:val="1"/>
                <w:sz w:val="20"/>
                <w:szCs w:val="20"/>
              </w:rPr>
              <w:t>o</w:t>
            </w:r>
            <w:r w:rsidRPr="00E11A73">
              <w:rPr>
                <w:rFonts w:ascii="Arial" w:eastAsia="Arial" w:hAnsi="Arial" w:cs="Arial"/>
                <w:spacing w:val="-2"/>
                <w:sz w:val="20"/>
                <w:szCs w:val="20"/>
              </w:rPr>
              <w:t>w</w:t>
            </w:r>
            <w:r w:rsidRPr="00E11A73">
              <w:rPr>
                <w:rFonts w:ascii="Arial" w:eastAsia="Arial" w:hAnsi="Arial" w:cs="Arial"/>
                <w:sz w:val="20"/>
                <w:szCs w:val="20"/>
              </w:rPr>
              <w:t>s</w:t>
            </w:r>
            <w:r w:rsidRPr="00E11A73">
              <w:rPr>
                <w:rFonts w:ascii="Arial" w:eastAsia="Arial" w:hAnsi="Arial" w:cs="Arial"/>
                <w:spacing w:val="-3"/>
                <w:sz w:val="20"/>
                <w:szCs w:val="20"/>
              </w:rPr>
              <w:t xml:space="preserve"> </w:t>
            </w:r>
            <w:r w:rsidRPr="00E11A73">
              <w:rPr>
                <w:rFonts w:ascii="Arial" w:eastAsia="Arial" w:hAnsi="Arial" w:cs="Arial"/>
                <w:spacing w:val="-1"/>
                <w:sz w:val="20"/>
                <w:szCs w:val="20"/>
              </w:rPr>
              <w:t>li</w:t>
            </w:r>
            <w:r w:rsidRPr="00E11A73">
              <w:rPr>
                <w:rFonts w:ascii="Arial" w:eastAsia="Arial" w:hAnsi="Arial" w:cs="Arial"/>
                <w:spacing w:val="2"/>
                <w:sz w:val="20"/>
                <w:szCs w:val="20"/>
              </w:rPr>
              <w:t>t</w:t>
            </w:r>
            <w:r w:rsidRPr="00E11A73">
              <w:rPr>
                <w:rFonts w:ascii="Arial" w:eastAsia="Arial" w:hAnsi="Arial" w:cs="Arial"/>
                <w:sz w:val="20"/>
                <w:szCs w:val="20"/>
              </w:rPr>
              <w:t>t</w:t>
            </w:r>
            <w:r w:rsidRPr="00E11A73">
              <w:rPr>
                <w:rFonts w:ascii="Arial" w:eastAsia="Arial" w:hAnsi="Arial" w:cs="Arial"/>
                <w:spacing w:val="1"/>
                <w:sz w:val="20"/>
                <w:szCs w:val="20"/>
              </w:rPr>
              <w:t>l</w:t>
            </w:r>
            <w:r w:rsidRPr="00E11A73">
              <w:rPr>
                <w:rFonts w:ascii="Arial" w:eastAsia="Arial" w:hAnsi="Arial" w:cs="Arial"/>
                <w:sz w:val="20"/>
                <w:szCs w:val="20"/>
              </w:rPr>
              <w:t>e</w:t>
            </w:r>
            <w:r w:rsidRPr="00E11A73">
              <w:rPr>
                <w:rFonts w:ascii="Arial" w:eastAsia="Arial" w:hAnsi="Arial" w:cs="Arial"/>
                <w:spacing w:val="-4"/>
                <w:sz w:val="20"/>
                <w:szCs w:val="20"/>
              </w:rPr>
              <w:t xml:space="preserve"> </w:t>
            </w:r>
            <w:r w:rsidRPr="00E11A73">
              <w:rPr>
                <w:rFonts w:ascii="Arial" w:eastAsia="Arial" w:hAnsi="Arial" w:cs="Arial"/>
                <w:spacing w:val="-1"/>
                <w:sz w:val="20"/>
                <w:szCs w:val="20"/>
              </w:rPr>
              <w:t>e</w:t>
            </w:r>
            <w:r w:rsidRPr="00E11A73">
              <w:rPr>
                <w:rFonts w:ascii="Arial" w:eastAsia="Arial" w:hAnsi="Arial" w:cs="Arial"/>
                <w:spacing w:val="2"/>
                <w:sz w:val="20"/>
                <w:szCs w:val="20"/>
              </w:rPr>
              <w:t>ff</w:t>
            </w:r>
            <w:r w:rsidRPr="00E11A73">
              <w:rPr>
                <w:rFonts w:ascii="Arial" w:eastAsia="Arial" w:hAnsi="Arial" w:cs="Arial"/>
                <w:sz w:val="20"/>
                <w:szCs w:val="20"/>
              </w:rPr>
              <w:t>ort</w:t>
            </w:r>
          </w:p>
        </w:tc>
      </w:tr>
      <w:tr w:rsidR="00E11A73" w:rsidRPr="00E11A73" w:rsidTr="00E11A73">
        <w:trPr>
          <w:trHeight w:hRule="exact" w:val="520"/>
        </w:trPr>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4" w:after="0" w:line="100" w:lineRule="exact"/>
              <w:rPr>
                <w:sz w:val="10"/>
                <w:szCs w:val="10"/>
              </w:rPr>
            </w:pPr>
          </w:p>
          <w:p w:rsidR="00E11A73" w:rsidRPr="00E11A73" w:rsidRDefault="00E11A73" w:rsidP="00E11A73">
            <w:pPr>
              <w:widowControl w:val="0"/>
              <w:spacing w:after="0" w:line="240" w:lineRule="auto"/>
              <w:ind w:left="95" w:right="-20"/>
              <w:rPr>
                <w:rFonts w:ascii="Arial" w:eastAsia="Arial" w:hAnsi="Arial" w:cs="Arial"/>
                <w:sz w:val="20"/>
                <w:szCs w:val="20"/>
              </w:rPr>
            </w:pPr>
            <w:r w:rsidRPr="00E11A73">
              <w:rPr>
                <w:rFonts w:ascii="Arial" w:eastAsia="Arial" w:hAnsi="Arial" w:cs="Arial"/>
                <w:sz w:val="20"/>
                <w:szCs w:val="20"/>
              </w:rPr>
              <w:t>3.</w:t>
            </w:r>
            <w:r w:rsidRPr="00E11A73">
              <w:rPr>
                <w:rFonts w:ascii="Arial" w:eastAsia="Arial" w:hAnsi="Arial" w:cs="Arial"/>
                <w:spacing w:val="54"/>
                <w:sz w:val="20"/>
                <w:szCs w:val="20"/>
              </w:rPr>
              <w:t xml:space="preserve"> </w:t>
            </w:r>
            <w:r w:rsidRPr="00E11A73">
              <w:rPr>
                <w:rFonts w:ascii="Arial" w:eastAsia="Arial" w:hAnsi="Arial" w:cs="Arial"/>
                <w:spacing w:val="1"/>
                <w:sz w:val="20"/>
                <w:szCs w:val="20"/>
              </w:rPr>
              <w:t>G2</w:t>
            </w:r>
          </w:p>
        </w:tc>
        <w:tc>
          <w:tcPr>
            <w:tcW w:w="1461" w:type="dxa"/>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4"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sz w:val="20"/>
                <w:szCs w:val="20"/>
              </w:rPr>
              <w:t>1</w:t>
            </w:r>
            <w:r w:rsidRPr="00E11A73">
              <w:rPr>
                <w:rFonts w:ascii="Arial" w:eastAsia="Arial" w:hAnsi="Arial" w:cs="Arial"/>
                <w:spacing w:val="-1"/>
                <w:sz w:val="20"/>
                <w:szCs w:val="20"/>
              </w:rPr>
              <w:t>3</w:t>
            </w:r>
            <w:r w:rsidRPr="00E11A73">
              <w:rPr>
                <w:rFonts w:ascii="Arial" w:eastAsia="Arial" w:hAnsi="Arial" w:cs="Arial"/>
                <w:sz w:val="20"/>
                <w:szCs w:val="20"/>
              </w:rPr>
              <w:t>/</w:t>
            </w:r>
            <w:r w:rsidRPr="00E11A73">
              <w:rPr>
                <w:rFonts w:ascii="Arial" w:eastAsia="Arial" w:hAnsi="Arial" w:cs="Arial"/>
                <w:spacing w:val="2"/>
                <w:sz w:val="20"/>
                <w:szCs w:val="20"/>
              </w:rPr>
              <w:t>2</w:t>
            </w:r>
            <w:r w:rsidRPr="00E11A73">
              <w:rPr>
                <w:rFonts w:ascii="Arial" w:eastAsia="Arial" w:hAnsi="Arial" w:cs="Arial"/>
                <w:sz w:val="20"/>
                <w:szCs w:val="20"/>
              </w:rPr>
              <w:t>1</w:t>
            </w:r>
          </w:p>
        </w:tc>
        <w:tc>
          <w:tcPr>
            <w:tcW w:w="1620" w:type="dxa"/>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4" w:after="0" w:line="100" w:lineRule="exact"/>
              <w:rPr>
                <w:sz w:val="10"/>
                <w:szCs w:val="10"/>
              </w:rPr>
            </w:pPr>
          </w:p>
          <w:p w:rsidR="00E11A73" w:rsidRPr="00E11A73" w:rsidRDefault="00E11A73" w:rsidP="00E11A73">
            <w:pPr>
              <w:widowControl w:val="0"/>
              <w:spacing w:after="0" w:line="240" w:lineRule="auto"/>
              <w:ind w:left="95" w:right="-20"/>
              <w:rPr>
                <w:rFonts w:ascii="Arial" w:eastAsia="Arial" w:hAnsi="Arial" w:cs="Arial"/>
                <w:sz w:val="20"/>
                <w:szCs w:val="20"/>
              </w:rPr>
            </w:pPr>
            <w:r w:rsidRPr="00E11A73">
              <w:rPr>
                <w:rFonts w:ascii="Arial" w:eastAsia="Arial" w:hAnsi="Arial" w:cs="Arial"/>
                <w:sz w:val="20"/>
                <w:szCs w:val="20"/>
              </w:rPr>
              <w:t>2</w:t>
            </w:r>
            <w:r w:rsidRPr="00E11A73">
              <w:rPr>
                <w:rFonts w:ascii="Arial" w:eastAsia="Arial" w:hAnsi="Arial" w:cs="Arial"/>
                <w:spacing w:val="-1"/>
                <w:sz w:val="20"/>
                <w:szCs w:val="20"/>
              </w:rPr>
              <w:t>1</w:t>
            </w:r>
            <w:r w:rsidRPr="00E11A73">
              <w:rPr>
                <w:rFonts w:ascii="Arial" w:eastAsia="Arial" w:hAnsi="Arial" w:cs="Arial"/>
                <w:sz w:val="20"/>
                <w:szCs w:val="20"/>
              </w:rPr>
              <w:t>/</w:t>
            </w:r>
            <w:r w:rsidRPr="00E11A73">
              <w:rPr>
                <w:rFonts w:ascii="Arial" w:eastAsia="Arial" w:hAnsi="Arial" w:cs="Arial"/>
                <w:spacing w:val="2"/>
                <w:sz w:val="20"/>
                <w:szCs w:val="20"/>
              </w:rPr>
              <w:t>2</w:t>
            </w:r>
            <w:r w:rsidRPr="00E11A73">
              <w:rPr>
                <w:rFonts w:ascii="Arial" w:eastAsia="Arial" w:hAnsi="Arial" w:cs="Arial"/>
                <w:sz w:val="20"/>
                <w:szCs w:val="20"/>
              </w:rPr>
              <w:t>1</w:t>
            </w:r>
          </w:p>
        </w:tc>
        <w:tc>
          <w:tcPr>
            <w:tcW w:w="1198" w:type="dxa"/>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4" w:after="0" w:line="100" w:lineRule="exact"/>
              <w:rPr>
                <w:sz w:val="10"/>
                <w:szCs w:val="10"/>
              </w:rPr>
            </w:pPr>
          </w:p>
          <w:p w:rsidR="00E11A73" w:rsidRPr="00E11A73" w:rsidRDefault="00E11A73" w:rsidP="00E11A73">
            <w:pPr>
              <w:widowControl w:val="0"/>
              <w:spacing w:after="0" w:line="240" w:lineRule="auto"/>
              <w:ind w:left="97" w:right="-20"/>
              <w:rPr>
                <w:rFonts w:ascii="Arial" w:eastAsia="Arial" w:hAnsi="Arial" w:cs="Arial"/>
                <w:sz w:val="20"/>
                <w:szCs w:val="20"/>
              </w:rPr>
            </w:pPr>
            <w:r w:rsidRPr="00E11A73">
              <w:rPr>
                <w:rFonts w:ascii="Arial" w:eastAsia="Arial" w:hAnsi="Arial" w:cs="Arial"/>
                <w:spacing w:val="-1"/>
                <w:sz w:val="20"/>
                <w:szCs w:val="20"/>
              </w:rPr>
              <w:t>+8</w:t>
            </w: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pPr>
          </w:p>
        </w:tc>
        <w:tc>
          <w:tcPr>
            <w:tcW w:w="0" w:type="auto"/>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pPr>
          </w:p>
        </w:tc>
      </w:tr>
    </w:tbl>
    <w:p w:rsidR="00E11A73" w:rsidRDefault="00E11A73"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8E390C" w:rsidRDefault="008E390C" w:rsidP="00A60A1B">
      <w:pPr>
        <w:spacing w:after="0" w:line="240" w:lineRule="auto"/>
        <w:rPr>
          <w:rFonts w:ascii="Times New Roman" w:hAnsi="Times New Roman" w:cs="Times New Roman"/>
          <w:b/>
          <w:sz w:val="24"/>
          <w:szCs w:val="24"/>
        </w:rPr>
      </w:pPr>
    </w:p>
    <w:p w:rsidR="00E11A73" w:rsidRPr="00E11A73" w:rsidRDefault="00E11A73" w:rsidP="00E11A73">
      <w:pPr>
        <w:widowControl w:val="0"/>
        <w:spacing w:before="32" w:after="0" w:line="240" w:lineRule="auto"/>
        <w:ind w:right="-20"/>
        <w:rPr>
          <w:rFonts w:ascii="Times New Roman" w:eastAsia="Arial" w:hAnsi="Times New Roman" w:cs="Times New Roman"/>
          <w:sz w:val="24"/>
          <w:szCs w:val="24"/>
        </w:rPr>
      </w:pPr>
      <w:r w:rsidRPr="00E11A73">
        <w:rPr>
          <w:rFonts w:ascii="Times New Roman" w:eastAsia="Arial" w:hAnsi="Times New Roman" w:cs="Times New Roman"/>
          <w:b/>
          <w:bCs/>
          <w:spacing w:val="2"/>
          <w:sz w:val="24"/>
          <w:szCs w:val="24"/>
        </w:rPr>
        <w:t>T</w:t>
      </w:r>
      <w:r w:rsidRPr="00E11A73">
        <w:rPr>
          <w:rFonts w:ascii="Times New Roman" w:eastAsia="Arial" w:hAnsi="Times New Roman" w:cs="Times New Roman"/>
          <w:b/>
          <w:bCs/>
          <w:spacing w:val="-6"/>
          <w:sz w:val="24"/>
          <w:szCs w:val="24"/>
        </w:rPr>
        <w:t>A</w:t>
      </w:r>
      <w:r w:rsidRPr="00E11A73">
        <w:rPr>
          <w:rFonts w:ascii="Times New Roman" w:eastAsia="Arial" w:hAnsi="Times New Roman" w:cs="Times New Roman"/>
          <w:b/>
          <w:bCs/>
          <w:spacing w:val="1"/>
          <w:sz w:val="24"/>
          <w:szCs w:val="24"/>
        </w:rPr>
        <w:t>S</w:t>
      </w:r>
      <w:r w:rsidRPr="00E11A73">
        <w:rPr>
          <w:rFonts w:ascii="Times New Roman" w:eastAsia="Arial" w:hAnsi="Times New Roman" w:cs="Times New Roman"/>
          <w:b/>
          <w:bCs/>
          <w:sz w:val="24"/>
          <w:szCs w:val="24"/>
        </w:rPr>
        <w:t>K 6 R</w:t>
      </w:r>
      <w:r w:rsidRPr="00E11A73">
        <w:rPr>
          <w:rFonts w:ascii="Times New Roman" w:eastAsia="Arial" w:hAnsi="Times New Roman" w:cs="Times New Roman"/>
          <w:b/>
          <w:bCs/>
          <w:spacing w:val="-1"/>
          <w:sz w:val="24"/>
          <w:szCs w:val="24"/>
        </w:rPr>
        <w:t>UBR</w:t>
      </w:r>
      <w:r w:rsidRPr="00E11A73">
        <w:rPr>
          <w:rFonts w:ascii="Times New Roman" w:eastAsia="Arial" w:hAnsi="Times New Roman" w:cs="Times New Roman"/>
          <w:b/>
          <w:bCs/>
          <w:spacing w:val="1"/>
          <w:sz w:val="24"/>
          <w:szCs w:val="24"/>
        </w:rPr>
        <w:t>I</w:t>
      </w:r>
      <w:r w:rsidRPr="00E11A73">
        <w:rPr>
          <w:rFonts w:ascii="Times New Roman" w:eastAsia="Arial" w:hAnsi="Times New Roman" w:cs="Times New Roman"/>
          <w:b/>
          <w:bCs/>
          <w:spacing w:val="-1"/>
          <w:sz w:val="24"/>
          <w:szCs w:val="24"/>
        </w:rPr>
        <w:t>C</w:t>
      </w:r>
      <w:r w:rsidRPr="00E11A73">
        <w:rPr>
          <w:rFonts w:ascii="Times New Roman" w:eastAsia="Arial" w:hAnsi="Times New Roman" w:cs="Times New Roman"/>
          <w:b/>
          <w:bCs/>
          <w:sz w:val="24"/>
          <w:szCs w:val="24"/>
        </w:rPr>
        <w:t xml:space="preserve">: </w:t>
      </w:r>
      <w:r w:rsidRPr="00E11A73">
        <w:rPr>
          <w:rFonts w:ascii="Times New Roman" w:eastAsia="Arial" w:hAnsi="Times New Roman" w:cs="Times New Roman"/>
          <w:b/>
          <w:bCs/>
          <w:spacing w:val="1"/>
          <w:sz w:val="24"/>
          <w:szCs w:val="24"/>
        </w:rPr>
        <w:t>I</w:t>
      </w:r>
      <w:r w:rsidRPr="00E11A73">
        <w:rPr>
          <w:rFonts w:ascii="Times New Roman" w:eastAsia="Arial" w:hAnsi="Times New Roman" w:cs="Times New Roman"/>
          <w:b/>
          <w:bCs/>
          <w:sz w:val="24"/>
          <w:szCs w:val="24"/>
        </w:rPr>
        <w:t>mp</w:t>
      </w:r>
      <w:r w:rsidRPr="00E11A73">
        <w:rPr>
          <w:rFonts w:ascii="Times New Roman" w:eastAsia="Arial" w:hAnsi="Times New Roman" w:cs="Times New Roman"/>
          <w:b/>
          <w:bCs/>
          <w:spacing w:val="-3"/>
          <w:sz w:val="24"/>
          <w:szCs w:val="24"/>
        </w:rPr>
        <w:t>a</w:t>
      </w:r>
      <w:r w:rsidRPr="00E11A73">
        <w:rPr>
          <w:rFonts w:ascii="Times New Roman" w:eastAsia="Arial" w:hAnsi="Times New Roman" w:cs="Times New Roman"/>
          <w:b/>
          <w:bCs/>
          <w:sz w:val="24"/>
          <w:szCs w:val="24"/>
        </w:rPr>
        <w:t>ct</w:t>
      </w:r>
      <w:r w:rsidRPr="00E11A73">
        <w:rPr>
          <w:rFonts w:ascii="Times New Roman" w:eastAsia="Arial" w:hAnsi="Times New Roman" w:cs="Times New Roman"/>
          <w:b/>
          <w:bCs/>
          <w:spacing w:val="2"/>
          <w:sz w:val="24"/>
          <w:szCs w:val="24"/>
        </w:rPr>
        <w:t xml:space="preserve"> </w:t>
      </w:r>
      <w:r w:rsidRPr="00E11A73">
        <w:rPr>
          <w:rFonts w:ascii="Times New Roman" w:eastAsia="Arial" w:hAnsi="Times New Roman" w:cs="Times New Roman"/>
          <w:b/>
          <w:bCs/>
          <w:sz w:val="24"/>
          <w:szCs w:val="24"/>
        </w:rPr>
        <w:t>on</w:t>
      </w:r>
      <w:r w:rsidRPr="00E11A73">
        <w:rPr>
          <w:rFonts w:ascii="Times New Roman" w:eastAsia="Arial" w:hAnsi="Times New Roman" w:cs="Times New Roman"/>
          <w:b/>
          <w:bCs/>
          <w:spacing w:val="-2"/>
          <w:sz w:val="24"/>
          <w:szCs w:val="24"/>
        </w:rPr>
        <w:t xml:space="preserve"> </w:t>
      </w:r>
      <w:r w:rsidRPr="00E11A73">
        <w:rPr>
          <w:rFonts w:ascii="Times New Roman" w:eastAsia="Arial" w:hAnsi="Times New Roman" w:cs="Times New Roman"/>
          <w:b/>
          <w:bCs/>
          <w:spacing w:val="-1"/>
          <w:sz w:val="24"/>
          <w:szCs w:val="24"/>
        </w:rPr>
        <w:t>S</w:t>
      </w:r>
      <w:r w:rsidRPr="00E11A73">
        <w:rPr>
          <w:rFonts w:ascii="Times New Roman" w:eastAsia="Arial" w:hAnsi="Times New Roman" w:cs="Times New Roman"/>
          <w:b/>
          <w:bCs/>
          <w:spacing w:val="1"/>
          <w:sz w:val="24"/>
          <w:szCs w:val="24"/>
        </w:rPr>
        <w:t>t</w:t>
      </w:r>
      <w:r w:rsidRPr="00E11A73">
        <w:rPr>
          <w:rFonts w:ascii="Times New Roman" w:eastAsia="Arial" w:hAnsi="Times New Roman" w:cs="Times New Roman"/>
          <w:b/>
          <w:bCs/>
          <w:sz w:val="24"/>
          <w:szCs w:val="24"/>
        </w:rPr>
        <w:t>u</w:t>
      </w:r>
      <w:r w:rsidRPr="00E11A73">
        <w:rPr>
          <w:rFonts w:ascii="Times New Roman" w:eastAsia="Arial" w:hAnsi="Times New Roman" w:cs="Times New Roman"/>
          <w:b/>
          <w:bCs/>
          <w:spacing w:val="-1"/>
          <w:sz w:val="24"/>
          <w:szCs w:val="24"/>
        </w:rPr>
        <w:t>d</w:t>
      </w:r>
      <w:r w:rsidRPr="00E11A73">
        <w:rPr>
          <w:rFonts w:ascii="Times New Roman" w:eastAsia="Arial" w:hAnsi="Times New Roman" w:cs="Times New Roman"/>
          <w:b/>
          <w:bCs/>
          <w:sz w:val="24"/>
          <w:szCs w:val="24"/>
        </w:rPr>
        <w:t>e</w:t>
      </w:r>
      <w:r w:rsidRPr="00E11A73">
        <w:rPr>
          <w:rFonts w:ascii="Times New Roman" w:eastAsia="Arial" w:hAnsi="Times New Roman" w:cs="Times New Roman"/>
          <w:b/>
          <w:bCs/>
          <w:spacing w:val="-1"/>
          <w:sz w:val="24"/>
          <w:szCs w:val="24"/>
        </w:rPr>
        <w:t>n</w:t>
      </w:r>
      <w:r w:rsidRPr="00E11A73">
        <w:rPr>
          <w:rFonts w:ascii="Times New Roman" w:eastAsia="Arial" w:hAnsi="Times New Roman" w:cs="Times New Roman"/>
          <w:b/>
          <w:bCs/>
          <w:sz w:val="24"/>
          <w:szCs w:val="24"/>
        </w:rPr>
        <w:t>t L</w:t>
      </w:r>
      <w:r w:rsidRPr="00E11A73">
        <w:rPr>
          <w:rFonts w:ascii="Times New Roman" w:eastAsia="Arial" w:hAnsi="Times New Roman" w:cs="Times New Roman"/>
          <w:b/>
          <w:bCs/>
          <w:spacing w:val="-1"/>
          <w:sz w:val="24"/>
          <w:szCs w:val="24"/>
        </w:rPr>
        <w:t>e</w:t>
      </w:r>
      <w:r w:rsidRPr="00E11A73">
        <w:rPr>
          <w:rFonts w:ascii="Times New Roman" w:eastAsia="Arial" w:hAnsi="Times New Roman" w:cs="Times New Roman"/>
          <w:b/>
          <w:bCs/>
          <w:sz w:val="24"/>
          <w:szCs w:val="24"/>
        </w:rPr>
        <w:t>ar</w:t>
      </w:r>
      <w:r w:rsidRPr="00E11A73">
        <w:rPr>
          <w:rFonts w:ascii="Times New Roman" w:eastAsia="Arial" w:hAnsi="Times New Roman" w:cs="Times New Roman"/>
          <w:b/>
          <w:bCs/>
          <w:spacing w:val="-3"/>
          <w:sz w:val="24"/>
          <w:szCs w:val="24"/>
        </w:rPr>
        <w:t>n</w:t>
      </w:r>
      <w:r w:rsidRPr="00E11A73">
        <w:rPr>
          <w:rFonts w:ascii="Times New Roman" w:eastAsia="Arial" w:hAnsi="Times New Roman" w:cs="Times New Roman"/>
          <w:b/>
          <w:bCs/>
          <w:spacing w:val="1"/>
          <w:sz w:val="24"/>
          <w:szCs w:val="24"/>
        </w:rPr>
        <w:t>i</w:t>
      </w:r>
      <w:r w:rsidRPr="00E11A73">
        <w:rPr>
          <w:rFonts w:ascii="Times New Roman" w:eastAsia="Arial" w:hAnsi="Times New Roman" w:cs="Times New Roman"/>
          <w:b/>
          <w:bCs/>
          <w:sz w:val="24"/>
          <w:szCs w:val="24"/>
        </w:rPr>
        <w:t>ng</w:t>
      </w:r>
    </w:p>
    <w:tbl>
      <w:tblPr>
        <w:tblW w:w="0" w:type="auto"/>
        <w:tblInd w:w="-8" w:type="dxa"/>
        <w:tblLayout w:type="fixed"/>
        <w:tblCellMar>
          <w:left w:w="0" w:type="dxa"/>
          <w:right w:w="0" w:type="dxa"/>
        </w:tblCellMar>
        <w:tblLook w:val="01E0" w:firstRow="1" w:lastRow="1" w:firstColumn="1" w:lastColumn="1" w:noHBand="0" w:noVBand="0"/>
      </w:tblPr>
      <w:tblGrid>
        <w:gridCol w:w="1496"/>
        <w:gridCol w:w="2267"/>
        <w:gridCol w:w="2357"/>
        <w:gridCol w:w="2130"/>
        <w:gridCol w:w="1822"/>
      </w:tblGrid>
      <w:tr w:rsidR="00E11A73" w:rsidRPr="00E11A73" w:rsidTr="008E390C">
        <w:trPr>
          <w:trHeight w:hRule="exact" w:val="465"/>
        </w:trPr>
        <w:tc>
          <w:tcPr>
            <w:tcW w:w="1496" w:type="dxa"/>
            <w:tcBorders>
              <w:top w:val="single" w:sz="6" w:space="0" w:color="000000"/>
              <w:left w:val="single" w:sz="6" w:space="0" w:color="000000"/>
              <w:bottom w:val="single" w:sz="6" w:space="0" w:color="000000"/>
              <w:right w:val="single" w:sz="6" w:space="0" w:color="000000"/>
            </w:tcBorders>
            <w:shd w:val="clear" w:color="auto" w:fill="D9D9D9"/>
          </w:tcPr>
          <w:p w:rsidR="00E11A73" w:rsidRPr="00E11A73" w:rsidRDefault="00E11A73" w:rsidP="00E11A73">
            <w:pPr>
              <w:widowControl w:val="0"/>
            </w:pPr>
          </w:p>
        </w:tc>
        <w:tc>
          <w:tcPr>
            <w:tcW w:w="2267" w:type="dxa"/>
            <w:tcBorders>
              <w:top w:val="single" w:sz="6" w:space="0" w:color="000000"/>
              <w:left w:val="single" w:sz="6" w:space="0" w:color="000000"/>
              <w:bottom w:val="single" w:sz="6" w:space="0" w:color="000000"/>
              <w:right w:val="single" w:sz="6" w:space="0" w:color="000000"/>
            </w:tcBorders>
            <w:shd w:val="clear" w:color="auto" w:fill="D9D9D9"/>
          </w:tcPr>
          <w:p w:rsidR="00E11A73" w:rsidRPr="008E390C" w:rsidRDefault="00E11A73" w:rsidP="008E390C">
            <w:pPr>
              <w:spacing w:after="0" w:line="240" w:lineRule="auto"/>
              <w:jc w:val="center"/>
              <w:rPr>
                <w:rFonts w:ascii="Arial" w:hAnsi="Arial" w:cs="Arial"/>
                <w:b/>
                <w:sz w:val="20"/>
                <w:szCs w:val="20"/>
              </w:rPr>
            </w:pPr>
            <w:r w:rsidRPr="008E390C">
              <w:rPr>
                <w:rFonts w:ascii="Arial" w:hAnsi="Arial" w:cs="Arial"/>
                <w:b/>
                <w:sz w:val="20"/>
                <w:szCs w:val="20"/>
              </w:rPr>
              <w:t>Distinguished</w:t>
            </w:r>
          </w:p>
          <w:p w:rsidR="00E11A73" w:rsidRPr="008E390C" w:rsidRDefault="00E11A73" w:rsidP="008E390C">
            <w:pPr>
              <w:spacing w:after="0" w:line="240" w:lineRule="auto"/>
              <w:jc w:val="center"/>
              <w:rPr>
                <w:rFonts w:ascii="Arial" w:hAnsi="Arial" w:cs="Arial"/>
                <w:b/>
                <w:sz w:val="20"/>
                <w:szCs w:val="20"/>
              </w:rPr>
            </w:pPr>
            <w:r w:rsidRPr="008E390C">
              <w:rPr>
                <w:rFonts w:ascii="Arial" w:hAnsi="Arial" w:cs="Arial"/>
                <w:b/>
                <w:sz w:val="20"/>
                <w:szCs w:val="20"/>
              </w:rPr>
              <w:t>(4 points)</w:t>
            </w:r>
          </w:p>
        </w:tc>
        <w:tc>
          <w:tcPr>
            <w:tcW w:w="2357" w:type="dxa"/>
            <w:tcBorders>
              <w:top w:val="single" w:sz="6" w:space="0" w:color="000000"/>
              <w:left w:val="single" w:sz="6" w:space="0" w:color="000000"/>
              <w:bottom w:val="single" w:sz="6" w:space="0" w:color="000000"/>
              <w:right w:val="single" w:sz="6" w:space="0" w:color="000000"/>
            </w:tcBorders>
            <w:shd w:val="clear" w:color="auto" w:fill="D9D9D9"/>
          </w:tcPr>
          <w:p w:rsidR="00E11A73" w:rsidRPr="008E390C" w:rsidRDefault="00E11A73" w:rsidP="008E390C">
            <w:pPr>
              <w:spacing w:after="0" w:line="240" w:lineRule="auto"/>
              <w:jc w:val="center"/>
              <w:rPr>
                <w:rFonts w:ascii="Arial" w:hAnsi="Arial" w:cs="Arial"/>
                <w:b/>
                <w:sz w:val="20"/>
                <w:szCs w:val="20"/>
              </w:rPr>
            </w:pPr>
            <w:r w:rsidRPr="008E390C">
              <w:rPr>
                <w:rFonts w:ascii="Arial" w:hAnsi="Arial" w:cs="Arial"/>
                <w:b/>
                <w:sz w:val="20"/>
                <w:szCs w:val="20"/>
              </w:rPr>
              <w:t>Accomplished</w:t>
            </w:r>
          </w:p>
          <w:p w:rsidR="00E11A73" w:rsidRPr="008E390C" w:rsidRDefault="00E11A73" w:rsidP="008E390C">
            <w:pPr>
              <w:spacing w:after="0" w:line="240" w:lineRule="auto"/>
              <w:jc w:val="center"/>
              <w:rPr>
                <w:rFonts w:ascii="Arial" w:hAnsi="Arial" w:cs="Arial"/>
                <w:b/>
                <w:sz w:val="20"/>
                <w:szCs w:val="20"/>
              </w:rPr>
            </w:pPr>
            <w:r w:rsidRPr="008E390C">
              <w:rPr>
                <w:rFonts w:ascii="Arial" w:hAnsi="Arial" w:cs="Arial"/>
                <w:b/>
                <w:sz w:val="20"/>
                <w:szCs w:val="20"/>
              </w:rPr>
              <w:t>(3 points)</w:t>
            </w:r>
          </w:p>
        </w:tc>
        <w:tc>
          <w:tcPr>
            <w:tcW w:w="2130" w:type="dxa"/>
            <w:tcBorders>
              <w:top w:val="single" w:sz="6" w:space="0" w:color="000000"/>
              <w:left w:val="single" w:sz="6" w:space="0" w:color="000000"/>
              <w:bottom w:val="single" w:sz="6" w:space="0" w:color="000000"/>
              <w:right w:val="single" w:sz="6" w:space="0" w:color="000000"/>
            </w:tcBorders>
            <w:shd w:val="clear" w:color="auto" w:fill="D9D9D9"/>
          </w:tcPr>
          <w:p w:rsidR="00E11A73" w:rsidRPr="008E390C" w:rsidRDefault="00E11A73" w:rsidP="008E390C">
            <w:pPr>
              <w:spacing w:after="0" w:line="240" w:lineRule="auto"/>
              <w:jc w:val="center"/>
              <w:rPr>
                <w:rFonts w:ascii="Arial" w:hAnsi="Arial" w:cs="Arial"/>
                <w:b/>
                <w:sz w:val="20"/>
                <w:szCs w:val="20"/>
              </w:rPr>
            </w:pPr>
            <w:r w:rsidRPr="008E390C">
              <w:rPr>
                <w:rFonts w:ascii="Arial" w:hAnsi="Arial" w:cs="Arial"/>
                <w:b/>
                <w:sz w:val="20"/>
                <w:szCs w:val="20"/>
              </w:rPr>
              <w:t>Emerging</w:t>
            </w:r>
          </w:p>
          <w:p w:rsidR="00E11A73" w:rsidRPr="008E390C" w:rsidRDefault="00E11A73" w:rsidP="008E390C">
            <w:pPr>
              <w:spacing w:after="0" w:line="240" w:lineRule="auto"/>
              <w:jc w:val="center"/>
              <w:rPr>
                <w:rFonts w:ascii="Arial" w:hAnsi="Arial" w:cs="Arial"/>
                <w:b/>
                <w:sz w:val="20"/>
                <w:szCs w:val="20"/>
              </w:rPr>
            </w:pPr>
            <w:r w:rsidRPr="008E390C">
              <w:rPr>
                <w:rFonts w:ascii="Arial" w:hAnsi="Arial" w:cs="Arial"/>
                <w:b/>
                <w:sz w:val="20"/>
                <w:szCs w:val="20"/>
              </w:rPr>
              <w:t>(2 points)</w:t>
            </w:r>
          </w:p>
        </w:tc>
        <w:tc>
          <w:tcPr>
            <w:tcW w:w="1822" w:type="dxa"/>
            <w:tcBorders>
              <w:top w:val="single" w:sz="6" w:space="0" w:color="000000"/>
              <w:left w:val="single" w:sz="6" w:space="0" w:color="000000"/>
              <w:bottom w:val="single" w:sz="6" w:space="0" w:color="000000"/>
              <w:right w:val="single" w:sz="6" w:space="0" w:color="000000"/>
            </w:tcBorders>
            <w:shd w:val="clear" w:color="auto" w:fill="D9D9D9"/>
          </w:tcPr>
          <w:p w:rsidR="00E11A73" w:rsidRPr="008E390C" w:rsidRDefault="00E11A73" w:rsidP="008E390C">
            <w:pPr>
              <w:spacing w:after="0" w:line="240" w:lineRule="auto"/>
              <w:jc w:val="center"/>
              <w:rPr>
                <w:rFonts w:ascii="Arial" w:hAnsi="Arial" w:cs="Arial"/>
                <w:b/>
                <w:sz w:val="20"/>
                <w:szCs w:val="20"/>
              </w:rPr>
            </w:pPr>
            <w:r w:rsidRPr="008E390C">
              <w:rPr>
                <w:rFonts w:ascii="Arial" w:hAnsi="Arial" w:cs="Arial"/>
                <w:b/>
                <w:sz w:val="20"/>
                <w:szCs w:val="20"/>
              </w:rPr>
              <w:t>Unsatisfactory</w:t>
            </w:r>
          </w:p>
          <w:p w:rsidR="00E11A73" w:rsidRPr="008E390C" w:rsidRDefault="00E11A73" w:rsidP="008E390C">
            <w:pPr>
              <w:spacing w:after="0" w:line="240" w:lineRule="auto"/>
              <w:jc w:val="center"/>
              <w:rPr>
                <w:rFonts w:ascii="Arial" w:hAnsi="Arial" w:cs="Arial"/>
                <w:b/>
                <w:sz w:val="20"/>
                <w:szCs w:val="20"/>
              </w:rPr>
            </w:pPr>
            <w:r w:rsidRPr="008E390C">
              <w:rPr>
                <w:rFonts w:ascii="Arial" w:hAnsi="Arial" w:cs="Arial"/>
                <w:b/>
                <w:sz w:val="20"/>
                <w:szCs w:val="20"/>
              </w:rPr>
              <w:t>(1 point)</w:t>
            </w:r>
          </w:p>
        </w:tc>
      </w:tr>
      <w:tr w:rsidR="00E11A73" w:rsidRPr="00E11A73" w:rsidTr="008E390C">
        <w:trPr>
          <w:trHeight w:hRule="exact" w:val="4635"/>
        </w:trPr>
        <w:tc>
          <w:tcPr>
            <w:tcW w:w="1496" w:type="dxa"/>
            <w:tcBorders>
              <w:top w:val="single" w:sz="6" w:space="0" w:color="000000"/>
              <w:left w:val="single" w:sz="6" w:space="0" w:color="000000"/>
              <w:bottom w:val="single" w:sz="6" w:space="0" w:color="000000"/>
              <w:right w:val="single" w:sz="6" w:space="0" w:color="000000"/>
            </w:tcBorders>
            <w:shd w:val="clear" w:color="auto" w:fill="D9D9D9"/>
          </w:tcPr>
          <w:p w:rsidR="00E11A73" w:rsidRPr="00E11A73" w:rsidRDefault="00E11A73" w:rsidP="00E11A73">
            <w:pPr>
              <w:widowControl w:val="0"/>
              <w:spacing w:before="95" w:after="0" w:line="240" w:lineRule="auto"/>
              <w:ind w:right="84"/>
              <w:jc w:val="center"/>
              <w:rPr>
                <w:rFonts w:ascii="Arial" w:eastAsia="Arial" w:hAnsi="Arial" w:cs="Arial"/>
                <w:b/>
                <w:bCs/>
                <w:sz w:val="20"/>
                <w:szCs w:val="20"/>
              </w:rPr>
            </w:pPr>
            <w:r w:rsidRPr="00E11A73">
              <w:rPr>
                <w:rFonts w:ascii="Arial" w:eastAsia="Arial" w:hAnsi="Arial" w:cs="Arial"/>
                <w:b/>
                <w:bCs/>
                <w:sz w:val="20"/>
                <w:szCs w:val="20"/>
              </w:rPr>
              <w:t>6A</w:t>
            </w:r>
          </w:p>
          <w:p w:rsidR="00E11A73" w:rsidRPr="00E11A73" w:rsidRDefault="00E11A73" w:rsidP="00E11A73">
            <w:pPr>
              <w:widowControl w:val="0"/>
              <w:spacing w:before="95" w:after="0" w:line="240" w:lineRule="auto"/>
              <w:ind w:right="84"/>
              <w:jc w:val="center"/>
              <w:rPr>
                <w:rFonts w:ascii="Arial" w:eastAsia="Arial" w:hAnsi="Arial" w:cs="Arial"/>
                <w:sz w:val="20"/>
                <w:szCs w:val="20"/>
              </w:rPr>
            </w:pPr>
            <w:r w:rsidRPr="00E11A73">
              <w:rPr>
                <w:rFonts w:ascii="Arial" w:eastAsia="Arial" w:hAnsi="Arial" w:cs="Arial"/>
                <w:b/>
                <w:bCs/>
                <w:sz w:val="20"/>
                <w:szCs w:val="20"/>
              </w:rPr>
              <w:t>Cla</w:t>
            </w:r>
            <w:r w:rsidRPr="00E11A73">
              <w:rPr>
                <w:rFonts w:ascii="Arial" w:eastAsia="Arial" w:hAnsi="Arial" w:cs="Arial"/>
                <w:b/>
                <w:bCs/>
                <w:spacing w:val="-1"/>
                <w:sz w:val="20"/>
                <w:szCs w:val="20"/>
              </w:rPr>
              <w:t>r</w:t>
            </w:r>
            <w:r w:rsidRPr="00E11A73">
              <w:rPr>
                <w:rFonts w:ascii="Arial" w:eastAsia="Arial" w:hAnsi="Arial" w:cs="Arial"/>
                <w:b/>
                <w:bCs/>
                <w:sz w:val="20"/>
                <w:szCs w:val="20"/>
              </w:rPr>
              <w:t>i</w:t>
            </w:r>
            <w:r w:rsidRPr="00E11A73">
              <w:rPr>
                <w:rFonts w:ascii="Arial" w:eastAsia="Arial" w:hAnsi="Arial" w:cs="Arial"/>
                <w:b/>
                <w:bCs/>
                <w:spacing w:val="3"/>
                <w:sz w:val="20"/>
                <w:szCs w:val="20"/>
              </w:rPr>
              <w:t>t</w:t>
            </w:r>
            <w:r w:rsidRPr="00E11A73">
              <w:rPr>
                <w:rFonts w:ascii="Arial" w:eastAsia="Arial" w:hAnsi="Arial" w:cs="Arial"/>
                <w:b/>
                <w:bCs/>
                <w:sz w:val="20"/>
                <w:szCs w:val="20"/>
              </w:rPr>
              <w:t>y</w:t>
            </w:r>
            <w:r w:rsidRPr="00E11A73">
              <w:rPr>
                <w:rFonts w:ascii="Arial" w:eastAsia="Arial" w:hAnsi="Arial" w:cs="Arial"/>
                <w:b/>
                <w:bCs/>
                <w:spacing w:val="-6"/>
                <w:sz w:val="20"/>
                <w:szCs w:val="20"/>
              </w:rPr>
              <w:t xml:space="preserve"> </w:t>
            </w:r>
            <w:r w:rsidRPr="00E11A73">
              <w:rPr>
                <w:rFonts w:ascii="Arial" w:eastAsia="Arial" w:hAnsi="Arial" w:cs="Arial"/>
                <w:b/>
                <w:bCs/>
                <w:spacing w:val="-1"/>
                <w:w w:val="99"/>
                <w:sz w:val="20"/>
                <w:szCs w:val="20"/>
              </w:rPr>
              <w:t>a</w:t>
            </w:r>
            <w:r w:rsidRPr="00E11A73">
              <w:rPr>
                <w:rFonts w:ascii="Arial" w:eastAsia="Arial" w:hAnsi="Arial" w:cs="Arial"/>
                <w:b/>
                <w:bCs/>
                <w:w w:val="99"/>
                <w:sz w:val="20"/>
                <w:szCs w:val="20"/>
              </w:rPr>
              <w:t>nd Repr</w:t>
            </w:r>
            <w:r w:rsidRPr="00E11A73">
              <w:rPr>
                <w:rFonts w:ascii="Arial" w:eastAsia="Arial" w:hAnsi="Arial" w:cs="Arial"/>
                <w:b/>
                <w:bCs/>
                <w:spacing w:val="2"/>
                <w:w w:val="99"/>
                <w:sz w:val="20"/>
                <w:szCs w:val="20"/>
              </w:rPr>
              <w:t>e</w:t>
            </w:r>
            <w:r w:rsidRPr="00E11A73">
              <w:rPr>
                <w:rFonts w:ascii="Arial" w:eastAsia="Arial" w:hAnsi="Arial" w:cs="Arial"/>
                <w:b/>
                <w:bCs/>
                <w:w w:val="99"/>
                <w:sz w:val="20"/>
                <w:szCs w:val="20"/>
              </w:rPr>
              <w:t>s</w:t>
            </w:r>
            <w:r w:rsidRPr="00E11A73">
              <w:rPr>
                <w:rFonts w:ascii="Arial" w:eastAsia="Arial" w:hAnsi="Arial" w:cs="Arial"/>
                <w:b/>
                <w:bCs/>
                <w:spacing w:val="-1"/>
                <w:w w:val="99"/>
                <w:sz w:val="20"/>
                <w:szCs w:val="20"/>
              </w:rPr>
              <w:t>e</w:t>
            </w:r>
            <w:r w:rsidRPr="00E11A73">
              <w:rPr>
                <w:rFonts w:ascii="Arial" w:eastAsia="Arial" w:hAnsi="Arial" w:cs="Arial"/>
                <w:b/>
                <w:bCs/>
                <w:w w:val="99"/>
                <w:sz w:val="20"/>
                <w:szCs w:val="20"/>
              </w:rPr>
              <w:t>n</w:t>
            </w:r>
            <w:r w:rsidRPr="00E11A73">
              <w:rPr>
                <w:rFonts w:ascii="Arial" w:eastAsia="Arial" w:hAnsi="Arial" w:cs="Arial"/>
                <w:b/>
                <w:bCs/>
                <w:spacing w:val="1"/>
                <w:w w:val="99"/>
                <w:sz w:val="20"/>
                <w:szCs w:val="20"/>
              </w:rPr>
              <w:t>t</w:t>
            </w:r>
            <w:r w:rsidRPr="00E11A73">
              <w:rPr>
                <w:rFonts w:ascii="Arial" w:eastAsia="Arial" w:hAnsi="Arial" w:cs="Arial"/>
                <w:b/>
                <w:bCs/>
                <w:w w:val="99"/>
                <w:sz w:val="20"/>
                <w:szCs w:val="20"/>
              </w:rPr>
              <w:t>ati</w:t>
            </w:r>
            <w:r w:rsidRPr="00E11A73">
              <w:rPr>
                <w:rFonts w:ascii="Arial" w:eastAsia="Arial" w:hAnsi="Arial" w:cs="Arial"/>
                <w:b/>
                <w:bCs/>
                <w:spacing w:val="1"/>
                <w:w w:val="99"/>
                <w:sz w:val="20"/>
                <w:szCs w:val="20"/>
              </w:rPr>
              <w:t>o</w:t>
            </w:r>
            <w:r w:rsidRPr="00E11A73">
              <w:rPr>
                <w:rFonts w:ascii="Arial" w:eastAsia="Arial" w:hAnsi="Arial" w:cs="Arial"/>
                <w:b/>
                <w:bCs/>
                <w:w w:val="99"/>
                <w:sz w:val="20"/>
                <w:szCs w:val="20"/>
              </w:rPr>
              <w:t xml:space="preserve">n </w:t>
            </w:r>
            <w:r w:rsidRPr="00E11A73">
              <w:rPr>
                <w:rFonts w:ascii="Arial" w:eastAsia="Arial" w:hAnsi="Arial" w:cs="Arial"/>
                <w:b/>
                <w:bCs/>
                <w:sz w:val="20"/>
                <w:szCs w:val="20"/>
              </w:rPr>
              <w:t>of</w:t>
            </w:r>
            <w:r w:rsidRPr="00E11A73">
              <w:rPr>
                <w:rFonts w:ascii="Arial" w:eastAsia="Arial" w:hAnsi="Arial" w:cs="Arial"/>
                <w:b/>
                <w:bCs/>
                <w:spacing w:val="-2"/>
                <w:sz w:val="20"/>
                <w:szCs w:val="20"/>
              </w:rPr>
              <w:t xml:space="preserve"> </w:t>
            </w:r>
            <w:r w:rsidRPr="00E11A73">
              <w:rPr>
                <w:rFonts w:ascii="Arial" w:eastAsia="Arial" w:hAnsi="Arial" w:cs="Arial"/>
                <w:b/>
                <w:bCs/>
                <w:spacing w:val="-1"/>
                <w:w w:val="99"/>
                <w:sz w:val="20"/>
                <w:szCs w:val="20"/>
              </w:rPr>
              <w:t>E</w:t>
            </w:r>
            <w:r w:rsidRPr="00E11A73">
              <w:rPr>
                <w:rFonts w:ascii="Arial" w:eastAsia="Arial" w:hAnsi="Arial" w:cs="Arial"/>
                <w:b/>
                <w:bCs/>
                <w:spacing w:val="2"/>
                <w:w w:val="99"/>
                <w:sz w:val="20"/>
                <w:szCs w:val="20"/>
              </w:rPr>
              <w:t>v</w:t>
            </w:r>
            <w:r w:rsidRPr="00E11A73">
              <w:rPr>
                <w:rFonts w:ascii="Arial" w:eastAsia="Arial" w:hAnsi="Arial" w:cs="Arial"/>
                <w:b/>
                <w:bCs/>
                <w:w w:val="99"/>
                <w:sz w:val="20"/>
                <w:szCs w:val="20"/>
              </w:rPr>
              <w:t>ide</w:t>
            </w:r>
            <w:r w:rsidRPr="00E11A73">
              <w:rPr>
                <w:rFonts w:ascii="Arial" w:eastAsia="Arial" w:hAnsi="Arial" w:cs="Arial"/>
                <w:b/>
                <w:bCs/>
                <w:spacing w:val="1"/>
                <w:w w:val="99"/>
                <w:sz w:val="20"/>
                <w:szCs w:val="20"/>
              </w:rPr>
              <w:t>n</w:t>
            </w:r>
            <w:r w:rsidRPr="00E11A73">
              <w:rPr>
                <w:rFonts w:ascii="Arial" w:eastAsia="Arial" w:hAnsi="Arial" w:cs="Arial"/>
                <w:b/>
                <w:bCs/>
                <w:w w:val="99"/>
                <w:sz w:val="20"/>
                <w:szCs w:val="20"/>
              </w:rPr>
              <w:t>ce</w:t>
            </w:r>
          </w:p>
          <w:p w:rsidR="00E11A73" w:rsidRPr="00E11A73" w:rsidRDefault="00E11A73" w:rsidP="00E11A73">
            <w:pPr>
              <w:widowControl w:val="0"/>
              <w:spacing w:before="13" w:after="0" w:line="220" w:lineRule="exact"/>
            </w:pPr>
          </w:p>
          <w:p w:rsidR="00E11A73" w:rsidRPr="00E11A73" w:rsidRDefault="00E11A73" w:rsidP="00E11A73">
            <w:pPr>
              <w:widowControl w:val="0"/>
              <w:spacing w:after="0" w:line="239" w:lineRule="auto"/>
              <w:ind w:right="276"/>
              <w:jc w:val="center"/>
              <w:rPr>
                <w:rFonts w:ascii="Arial" w:eastAsia="Arial" w:hAnsi="Arial" w:cs="Arial"/>
                <w:w w:val="99"/>
                <w:sz w:val="20"/>
                <w:szCs w:val="20"/>
              </w:rPr>
            </w:pPr>
            <w:r w:rsidRPr="00E11A73">
              <w:rPr>
                <w:rFonts w:ascii="Arial" w:eastAsia="Arial" w:hAnsi="Arial" w:cs="Arial"/>
                <w:spacing w:val="6"/>
                <w:sz w:val="20"/>
                <w:szCs w:val="20"/>
              </w:rPr>
              <w:t>W</w:t>
            </w:r>
            <w:r w:rsidRPr="00E11A73">
              <w:rPr>
                <w:rFonts w:ascii="Arial" w:eastAsia="Arial" w:hAnsi="Arial" w:cs="Arial"/>
                <w:spacing w:val="-1"/>
                <w:sz w:val="20"/>
                <w:szCs w:val="20"/>
              </w:rPr>
              <w:t>V</w:t>
            </w:r>
            <w:r w:rsidRPr="00E11A73">
              <w:rPr>
                <w:rFonts w:ascii="Arial" w:eastAsia="Arial" w:hAnsi="Arial" w:cs="Arial"/>
                <w:spacing w:val="-3"/>
                <w:sz w:val="20"/>
                <w:szCs w:val="20"/>
              </w:rPr>
              <w:t>P</w:t>
            </w:r>
            <w:r w:rsidRPr="00E11A73">
              <w:rPr>
                <w:rFonts w:ascii="Arial" w:eastAsia="Arial" w:hAnsi="Arial" w:cs="Arial"/>
                <w:spacing w:val="3"/>
                <w:sz w:val="20"/>
                <w:szCs w:val="20"/>
              </w:rPr>
              <w:t>T</w:t>
            </w:r>
            <w:r w:rsidRPr="00E11A73">
              <w:rPr>
                <w:rFonts w:ascii="Arial" w:eastAsia="Arial" w:hAnsi="Arial" w:cs="Arial"/>
                <w:sz w:val="20"/>
                <w:szCs w:val="20"/>
              </w:rPr>
              <w:t>S</w:t>
            </w:r>
            <w:r w:rsidRPr="00E11A73">
              <w:rPr>
                <w:rFonts w:ascii="Arial" w:eastAsia="Arial" w:hAnsi="Arial" w:cs="Arial"/>
                <w:spacing w:val="-8"/>
                <w:sz w:val="20"/>
                <w:szCs w:val="20"/>
              </w:rPr>
              <w:t xml:space="preserve"> </w:t>
            </w:r>
            <w:r w:rsidRPr="00E11A73">
              <w:rPr>
                <w:rFonts w:ascii="Arial" w:eastAsia="Arial" w:hAnsi="Arial" w:cs="Arial"/>
                <w:w w:val="99"/>
                <w:sz w:val="20"/>
                <w:szCs w:val="20"/>
              </w:rPr>
              <w:t>1</w:t>
            </w:r>
            <w:r w:rsidRPr="00E11A73">
              <w:rPr>
                <w:rFonts w:ascii="Arial" w:eastAsia="Arial" w:hAnsi="Arial" w:cs="Arial"/>
                <w:spacing w:val="-1"/>
                <w:w w:val="99"/>
                <w:sz w:val="20"/>
                <w:szCs w:val="20"/>
              </w:rPr>
              <w:t>E</w:t>
            </w:r>
            <w:r w:rsidRPr="00E11A73">
              <w:rPr>
                <w:rFonts w:ascii="Arial" w:eastAsia="Arial" w:hAnsi="Arial" w:cs="Arial"/>
                <w:w w:val="99"/>
                <w:sz w:val="20"/>
                <w:szCs w:val="20"/>
              </w:rPr>
              <w:t xml:space="preserve">, </w:t>
            </w:r>
            <w:r w:rsidRPr="00E11A73">
              <w:rPr>
                <w:rFonts w:ascii="Arial" w:eastAsia="Arial" w:hAnsi="Arial" w:cs="Arial"/>
                <w:sz w:val="20"/>
                <w:szCs w:val="20"/>
              </w:rPr>
              <w:t>In</w:t>
            </w:r>
            <w:r w:rsidRPr="00E11A73">
              <w:rPr>
                <w:rFonts w:ascii="Arial" w:eastAsia="Arial" w:hAnsi="Arial" w:cs="Arial"/>
                <w:spacing w:val="2"/>
                <w:sz w:val="20"/>
                <w:szCs w:val="20"/>
              </w:rPr>
              <w:t>T</w:t>
            </w:r>
            <w:r w:rsidRPr="00E11A73">
              <w:rPr>
                <w:rFonts w:ascii="Arial" w:eastAsia="Arial" w:hAnsi="Arial" w:cs="Arial"/>
                <w:spacing w:val="-1"/>
                <w:sz w:val="20"/>
                <w:szCs w:val="20"/>
              </w:rPr>
              <w:t>AS</w:t>
            </w:r>
            <w:r w:rsidRPr="00E11A73">
              <w:rPr>
                <w:rFonts w:ascii="Arial" w:eastAsia="Arial" w:hAnsi="Arial" w:cs="Arial"/>
                <w:sz w:val="20"/>
                <w:szCs w:val="20"/>
              </w:rPr>
              <w:t>C</w:t>
            </w:r>
            <w:r w:rsidRPr="00E11A73">
              <w:rPr>
                <w:rFonts w:ascii="Arial" w:eastAsia="Arial" w:hAnsi="Arial" w:cs="Arial"/>
                <w:spacing w:val="-7"/>
                <w:sz w:val="20"/>
                <w:szCs w:val="20"/>
              </w:rPr>
              <w:t xml:space="preserve"> </w:t>
            </w:r>
            <w:r w:rsidRPr="00E11A73">
              <w:rPr>
                <w:rFonts w:ascii="Arial" w:eastAsia="Arial" w:hAnsi="Arial" w:cs="Arial"/>
                <w:w w:val="99"/>
                <w:sz w:val="20"/>
                <w:szCs w:val="20"/>
              </w:rPr>
              <w:t xml:space="preserve">6, </w:t>
            </w:r>
            <w:r w:rsidRPr="00E11A73">
              <w:rPr>
                <w:rFonts w:ascii="Arial" w:eastAsia="Arial" w:hAnsi="Arial" w:cs="Arial"/>
                <w:sz w:val="20"/>
                <w:szCs w:val="20"/>
              </w:rPr>
              <w:t>C</w:t>
            </w:r>
            <w:r w:rsidRPr="00E11A73">
              <w:rPr>
                <w:rFonts w:ascii="Arial" w:eastAsia="Arial" w:hAnsi="Arial" w:cs="Arial"/>
                <w:spacing w:val="-1"/>
                <w:sz w:val="20"/>
                <w:szCs w:val="20"/>
              </w:rPr>
              <w:t>A</w:t>
            </w:r>
            <w:r w:rsidRPr="00E11A73">
              <w:rPr>
                <w:rFonts w:ascii="Arial" w:eastAsia="Arial" w:hAnsi="Arial" w:cs="Arial"/>
                <w:spacing w:val="1"/>
                <w:sz w:val="20"/>
                <w:szCs w:val="20"/>
              </w:rPr>
              <w:t>E</w:t>
            </w:r>
            <w:r w:rsidRPr="00E11A73">
              <w:rPr>
                <w:rFonts w:ascii="Arial" w:eastAsia="Arial" w:hAnsi="Arial" w:cs="Arial"/>
                <w:sz w:val="20"/>
                <w:szCs w:val="20"/>
              </w:rPr>
              <w:t>P</w:t>
            </w:r>
            <w:r w:rsidRPr="00E11A73">
              <w:rPr>
                <w:rFonts w:ascii="Arial" w:eastAsia="Arial" w:hAnsi="Arial" w:cs="Arial"/>
                <w:spacing w:val="-6"/>
                <w:sz w:val="20"/>
                <w:szCs w:val="20"/>
              </w:rPr>
              <w:t xml:space="preserve"> </w:t>
            </w:r>
            <w:r w:rsidRPr="00E11A73">
              <w:rPr>
                <w:rFonts w:ascii="Arial" w:eastAsia="Arial" w:hAnsi="Arial" w:cs="Arial"/>
                <w:spacing w:val="2"/>
                <w:w w:val="99"/>
                <w:sz w:val="20"/>
                <w:szCs w:val="20"/>
              </w:rPr>
              <w:t>1</w:t>
            </w:r>
            <w:r w:rsidRPr="00E11A73">
              <w:rPr>
                <w:rFonts w:ascii="Arial" w:eastAsia="Arial" w:hAnsi="Arial" w:cs="Arial"/>
                <w:w w:val="99"/>
                <w:sz w:val="20"/>
                <w:szCs w:val="20"/>
              </w:rPr>
              <w:t>.1</w:t>
            </w:r>
          </w:p>
          <w:p w:rsidR="00E11A73" w:rsidRPr="00E11A73" w:rsidRDefault="00E11A73" w:rsidP="00E11A73">
            <w:pPr>
              <w:widowControl w:val="0"/>
              <w:spacing w:after="0" w:line="239" w:lineRule="auto"/>
              <w:ind w:right="276"/>
              <w:jc w:val="center"/>
              <w:rPr>
                <w:rFonts w:ascii="Arial" w:eastAsia="Arial" w:hAnsi="Arial" w:cs="Arial"/>
                <w:sz w:val="20"/>
                <w:szCs w:val="20"/>
              </w:rPr>
            </w:pPr>
          </w:p>
          <w:p w:rsidR="00E11A73" w:rsidRPr="00E11A73" w:rsidRDefault="00E11A73" w:rsidP="00E11A73">
            <w:pPr>
              <w:widowControl w:val="0"/>
              <w:spacing w:after="0" w:line="239" w:lineRule="auto"/>
              <w:ind w:right="276"/>
              <w:jc w:val="center"/>
              <w:rPr>
                <w:rFonts w:ascii="Arial" w:eastAsia="Arial" w:hAnsi="Arial" w:cs="Arial"/>
                <w:sz w:val="20"/>
                <w:szCs w:val="20"/>
              </w:rPr>
            </w:pPr>
            <w:r w:rsidRPr="00E11A73">
              <w:rPr>
                <w:rFonts w:ascii="Arial" w:eastAsia="Arial" w:hAnsi="Arial" w:cs="Arial"/>
                <w:sz w:val="20"/>
                <w:szCs w:val="20"/>
                <w:highlight w:val="yellow"/>
              </w:rPr>
              <w:t>NASPE 5.2</w:t>
            </w:r>
          </w:p>
        </w:tc>
        <w:tc>
          <w:tcPr>
            <w:tcW w:w="2267" w:type="dxa"/>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97" w:after="0" w:line="240" w:lineRule="auto"/>
              <w:ind w:right="-20"/>
              <w:rPr>
                <w:rFonts w:ascii="Arial" w:eastAsia="Arial" w:hAnsi="Arial" w:cs="Arial"/>
                <w:sz w:val="20"/>
                <w:szCs w:val="20"/>
              </w:rPr>
            </w:pPr>
            <w:r w:rsidRPr="00E11A73">
              <w:rPr>
                <w:rFonts w:ascii="Arial" w:eastAsia="Arial" w:hAnsi="Arial" w:cs="Arial"/>
                <w:spacing w:val="3"/>
                <w:sz w:val="20"/>
                <w:szCs w:val="20"/>
              </w:rPr>
              <w:t>T</w:t>
            </w:r>
            <w:r w:rsidRPr="00E11A73">
              <w:rPr>
                <w:rFonts w:ascii="Arial" w:eastAsia="Arial" w:hAnsi="Arial" w:cs="Arial"/>
                <w:sz w:val="20"/>
                <w:szCs w:val="20"/>
              </w:rPr>
              <w:t>he</w:t>
            </w:r>
            <w:r w:rsidRPr="00E11A73">
              <w:rPr>
                <w:rFonts w:ascii="Arial" w:eastAsia="Arial" w:hAnsi="Arial" w:cs="Arial"/>
                <w:spacing w:val="-4"/>
                <w:sz w:val="20"/>
                <w:szCs w:val="20"/>
              </w:rPr>
              <w:t xml:space="preserve"> </w:t>
            </w:r>
            <w:r w:rsidRPr="00E11A73">
              <w:rPr>
                <w:rFonts w:ascii="Arial" w:eastAsia="Arial" w:hAnsi="Arial" w:cs="Arial"/>
                <w:spacing w:val="1"/>
                <w:sz w:val="20"/>
                <w:szCs w:val="20"/>
              </w:rPr>
              <w:t>c</w:t>
            </w:r>
            <w:r w:rsidRPr="00E11A73">
              <w:rPr>
                <w:rFonts w:ascii="Arial" w:eastAsia="Arial" w:hAnsi="Arial" w:cs="Arial"/>
                <w:sz w:val="20"/>
                <w:szCs w:val="20"/>
              </w:rPr>
              <w:t>a</w:t>
            </w:r>
            <w:r w:rsidRPr="00E11A73">
              <w:rPr>
                <w:rFonts w:ascii="Arial" w:eastAsia="Arial" w:hAnsi="Arial" w:cs="Arial"/>
                <w:spacing w:val="-1"/>
                <w:sz w:val="20"/>
                <w:szCs w:val="20"/>
              </w:rPr>
              <w:t>n</w:t>
            </w:r>
            <w:r w:rsidRPr="00E11A73">
              <w:rPr>
                <w:rFonts w:ascii="Arial" w:eastAsia="Arial" w:hAnsi="Arial" w:cs="Arial"/>
                <w:sz w:val="20"/>
                <w:szCs w:val="20"/>
              </w:rPr>
              <w:t>d</w:t>
            </w:r>
            <w:r w:rsidRPr="00E11A73">
              <w:rPr>
                <w:rFonts w:ascii="Arial" w:eastAsia="Arial" w:hAnsi="Arial" w:cs="Arial"/>
                <w:spacing w:val="-1"/>
                <w:sz w:val="20"/>
                <w:szCs w:val="20"/>
              </w:rPr>
              <w:t>i</w:t>
            </w:r>
            <w:r w:rsidRPr="00E11A73">
              <w:rPr>
                <w:rFonts w:ascii="Arial" w:eastAsia="Arial" w:hAnsi="Arial" w:cs="Arial"/>
                <w:spacing w:val="2"/>
                <w:sz w:val="20"/>
                <w:szCs w:val="20"/>
              </w:rPr>
              <w:t>d</w:t>
            </w:r>
            <w:r w:rsidRPr="00E11A73">
              <w:rPr>
                <w:rFonts w:ascii="Arial" w:eastAsia="Arial" w:hAnsi="Arial" w:cs="Arial"/>
                <w:sz w:val="20"/>
                <w:szCs w:val="20"/>
              </w:rPr>
              <w:t>ate</w:t>
            </w:r>
          </w:p>
          <w:p w:rsidR="00E11A73" w:rsidRPr="00E11A73" w:rsidRDefault="00E11A73" w:rsidP="008E390C">
            <w:pPr>
              <w:widowControl w:val="0"/>
              <w:spacing w:before="14" w:after="0" w:line="232" w:lineRule="exact"/>
              <w:ind w:right="106"/>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37"/>
                <w:sz w:val="20"/>
                <w:szCs w:val="20"/>
              </w:rPr>
              <w:t xml:space="preserve"> </w:t>
            </w:r>
            <w:r w:rsidRPr="00E11A73">
              <w:rPr>
                <w:rFonts w:ascii="Arial" w:eastAsia="Arial" w:hAnsi="Arial" w:cs="Arial"/>
                <w:sz w:val="20"/>
                <w:szCs w:val="20"/>
              </w:rPr>
              <w:t>p</w:t>
            </w:r>
            <w:r w:rsidRPr="00E11A73">
              <w:rPr>
                <w:rFonts w:ascii="Arial" w:eastAsia="Arial" w:hAnsi="Arial" w:cs="Arial"/>
                <w:spacing w:val="1"/>
                <w:sz w:val="20"/>
                <w:szCs w:val="20"/>
              </w:rPr>
              <w:t>r</w:t>
            </w:r>
            <w:r w:rsidRPr="00E11A73">
              <w:rPr>
                <w:rFonts w:ascii="Arial" w:eastAsia="Arial" w:hAnsi="Arial" w:cs="Arial"/>
                <w:sz w:val="20"/>
                <w:szCs w:val="20"/>
              </w:rPr>
              <w:t>o</w:t>
            </w:r>
            <w:r w:rsidRPr="00E11A73">
              <w:rPr>
                <w:rFonts w:ascii="Arial" w:eastAsia="Arial" w:hAnsi="Arial" w:cs="Arial"/>
                <w:spacing w:val="1"/>
                <w:sz w:val="20"/>
                <w:szCs w:val="20"/>
              </w:rPr>
              <w:t>v</w:t>
            </w:r>
            <w:r w:rsidRPr="00E11A73">
              <w:rPr>
                <w:rFonts w:ascii="Arial" w:eastAsia="Arial" w:hAnsi="Arial" w:cs="Arial"/>
                <w:spacing w:val="-1"/>
                <w:sz w:val="20"/>
                <w:szCs w:val="20"/>
              </w:rPr>
              <w:t>i</w:t>
            </w:r>
            <w:r w:rsidRPr="00E11A73">
              <w:rPr>
                <w:rFonts w:ascii="Arial" w:eastAsia="Arial" w:hAnsi="Arial" w:cs="Arial"/>
                <w:sz w:val="20"/>
                <w:szCs w:val="20"/>
              </w:rPr>
              <w:t>d</w:t>
            </w:r>
            <w:r w:rsidRPr="00E11A73">
              <w:rPr>
                <w:rFonts w:ascii="Arial" w:eastAsia="Arial" w:hAnsi="Arial" w:cs="Arial"/>
                <w:spacing w:val="-1"/>
                <w:sz w:val="20"/>
                <w:szCs w:val="20"/>
              </w:rPr>
              <w:t>e</w:t>
            </w:r>
            <w:r w:rsidRPr="00E11A73">
              <w:rPr>
                <w:rFonts w:ascii="Arial" w:eastAsia="Arial" w:hAnsi="Arial" w:cs="Arial"/>
                <w:sz w:val="20"/>
                <w:szCs w:val="20"/>
              </w:rPr>
              <w:t>s</w:t>
            </w:r>
            <w:r w:rsidRPr="00E11A73">
              <w:rPr>
                <w:rFonts w:ascii="Arial" w:eastAsia="Arial" w:hAnsi="Arial" w:cs="Arial"/>
                <w:spacing w:val="-7"/>
                <w:sz w:val="20"/>
                <w:szCs w:val="20"/>
              </w:rPr>
              <w:t xml:space="preserve"> </w:t>
            </w:r>
            <w:r w:rsidRPr="00E11A73">
              <w:rPr>
                <w:rFonts w:ascii="Arial" w:eastAsia="Arial" w:hAnsi="Arial" w:cs="Arial"/>
                <w:spacing w:val="1"/>
                <w:sz w:val="20"/>
                <w:szCs w:val="20"/>
              </w:rPr>
              <w:t>cl</w:t>
            </w:r>
            <w:r w:rsidRPr="00E11A73">
              <w:rPr>
                <w:rFonts w:ascii="Arial" w:eastAsia="Arial" w:hAnsi="Arial" w:cs="Arial"/>
                <w:sz w:val="20"/>
                <w:szCs w:val="20"/>
              </w:rPr>
              <w:t>e</w:t>
            </w:r>
            <w:r w:rsidRPr="00E11A73">
              <w:rPr>
                <w:rFonts w:ascii="Arial" w:eastAsia="Arial" w:hAnsi="Arial" w:cs="Arial"/>
                <w:spacing w:val="-1"/>
                <w:sz w:val="20"/>
                <w:szCs w:val="20"/>
              </w:rPr>
              <w:t>a</w:t>
            </w:r>
            <w:r w:rsidRPr="00E11A73">
              <w:rPr>
                <w:rFonts w:ascii="Arial" w:eastAsia="Arial" w:hAnsi="Arial" w:cs="Arial"/>
                <w:sz w:val="20"/>
                <w:szCs w:val="20"/>
              </w:rPr>
              <w:t>r</w:t>
            </w:r>
            <w:r w:rsidRPr="00E11A73">
              <w:rPr>
                <w:rFonts w:ascii="Arial" w:eastAsia="Arial" w:hAnsi="Arial" w:cs="Arial"/>
                <w:spacing w:val="-4"/>
                <w:sz w:val="20"/>
                <w:szCs w:val="20"/>
              </w:rPr>
              <w:t xml:space="preserve"> </w:t>
            </w:r>
            <w:r w:rsidRPr="00E11A73">
              <w:rPr>
                <w:rFonts w:ascii="Arial" w:eastAsia="Arial" w:hAnsi="Arial" w:cs="Arial"/>
                <w:sz w:val="20"/>
                <w:szCs w:val="20"/>
              </w:rPr>
              <w:t>gr</w:t>
            </w:r>
            <w:r w:rsidRPr="00E11A73">
              <w:rPr>
                <w:rFonts w:ascii="Arial" w:eastAsia="Arial" w:hAnsi="Arial" w:cs="Arial"/>
                <w:spacing w:val="2"/>
                <w:sz w:val="20"/>
                <w:szCs w:val="20"/>
              </w:rPr>
              <w:t>a</w:t>
            </w:r>
            <w:r w:rsidRPr="00E11A73">
              <w:rPr>
                <w:rFonts w:ascii="Arial" w:eastAsia="Arial" w:hAnsi="Arial" w:cs="Arial"/>
                <w:sz w:val="20"/>
                <w:szCs w:val="20"/>
              </w:rPr>
              <w:t>p</w:t>
            </w:r>
            <w:r w:rsidRPr="00E11A73">
              <w:rPr>
                <w:rFonts w:ascii="Arial" w:eastAsia="Arial" w:hAnsi="Arial" w:cs="Arial"/>
                <w:spacing w:val="1"/>
                <w:sz w:val="20"/>
                <w:szCs w:val="20"/>
              </w:rPr>
              <w:t>h</w:t>
            </w:r>
            <w:r w:rsidRPr="00E11A73">
              <w:rPr>
                <w:rFonts w:ascii="Arial" w:eastAsia="Arial" w:hAnsi="Arial" w:cs="Arial"/>
                <w:spacing w:val="-1"/>
                <w:sz w:val="20"/>
                <w:szCs w:val="20"/>
              </w:rPr>
              <w:t>i</w:t>
            </w:r>
            <w:r w:rsidRPr="00E11A73">
              <w:rPr>
                <w:rFonts w:ascii="Arial" w:eastAsia="Arial" w:hAnsi="Arial" w:cs="Arial"/>
                <w:sz w:val="20"/>
                <w:szCs w:val="20"/>
              </w:rPr>
              <w:t xml:space="preserve">c </w:t>
            </w:r>
            <w:r w:rsidRPr="00E11A73">
              <w:rPr>
                <w:rFonts w:ascii="Arial" w:eastAsia="Arial" w:hAnsi="Arial" w:cs="Arial"/>
                <w:spacing w:val="1"/>
                <w:sz w:val="20"/>
                <w:szCs w:val="20"/>
              </w:rPr>
              <w:t>r</w:t>
            </w:r>
            <w:r w:rsidRPr="00E11A73">
              <w:rPr>
                <w:rFonts w:ascii="Arial" w:eastAsia="Arial" w:hAnsi="Arial" w:cs="Arial"/>
                <w:sz w:val="20"/>
                <w:szCs w:val="20"/>
              </w:rPr>
              <w:t>e</w:t>
            </w:r>
            <w:r w:rsidRPr="00E11A73">
              <w:rPr>
                <w:rFonts w:ascii="Arial" w:eastAsia="Arial" w:hAnsi="Arial" w:cs="Arial"/>
                <w:spacing w:val="-1"/>
                <w:sz w:val="20"/>
                <w:szCs w:val="20"/>
              </w:rPr>
              <w:t>p</w:t>
            </w:r>
            <w:r w:rsidRPr="00E11A73">
              <w:rPr>
                <w:rFonts w:ascii="Arial" w:eastAsia="Arial" w:hAnsi="Arial" w:cs="Arial"/>
                <w:spacing w:val="1"/>
                <w:sz w:val="20"/>
                <w:szCs w:val="20"/>
              </w:rPr>
              <w:t>r</w:t>
            </w:r>
            <w:r w:rsidRPr="00E11A73">
              <w:rPr>
                <w:rFonts w:ascii="Arial" w:eastAsia="Arial" w:hAnsi="Arial" w:cs="Arial"/>
                <w:sz w:val="20"/>
                <w:szCs w:val="20"/>
              </w:rPr>
              <w:t>e</w:t>
            </w:r>
            <w:r w:rsidRPr="00E11A73">
              <w:rPr>
                <w:rFonts w:ascii="Arial" w:eastAsia="Arial" w:hAnsi="Arial" w:cs="Arial"/>
                <w:spacing w:val="1"/>
                <w:sz w:val="20"/>
                <w:szCs w:val="20"/>
              </w:rPr>
              <w:t>s</w:t>
            </w:r>
            <w:r w:rsidRPr="00E11A73">
              <w:rPr>
                <w:rFonts w:ascii="Arial" w:eastAsia="Arial" w:hAnsi="Arial" w:cs="Arial"/>
                <w:sz w:val="20"/>
                <w:szCs w:val="20"/>
              </w:rPr>
              <w:t>e</w:t>
            </w:r>
            <w:r w:rsidRPr="00E11A73">
              <w:rPr>
                <w:rFonts w:ascii="Arial" w:eastAsia="Arial" w:hAnsi="Arial" w:cs="Arial"/>
                <w:spacing w:val="-1"/>
                <w:sz w:val="20"/>
                <w:szCs w:val="20"/>
              </w:rPr>
              <w:t>n</w:t>
            </w:r>
            <w:r w:rsidRPr="00E11A73">
              <w:rPr>
                <w:rFonts w:ascii="Arial" w:eastAsia="Arial" w:hAnsi="Arial" w:cs="Arial"/>
                <w:sz w:val="20"/>
                <w:szCs w:val="20"/>
              </w:rPr>
              <w:t>t</w:t>
            </w:r>
            <w:r w:rsidRPr="00E11A73">
              <w:rPr>
                <w:rFonts w:ascii="Arial" w:eastAsia="Arial" w:hAnsi="Arial" w:cs="Arial"/>
                <w:spacing w:val="2"/>
                <w:sz w:val="20"/>
                <w:szCs w:val="20"/>
              </w:rPr>
              <w:t>a</w:t>
            </w:r>
            <w:r w:rsidRPr="00E11A73">
              <w:rPr>
                <w:rFonts w:ascii="Arial" w:eastAsia="Arial" w:hAnsi="Arial" w:cs="Arial"/>
                <w:sz w:val="20"/>
                <w:szCs w:val="20"/>
              </w:rPr>
              <w:t>t</w:t>
            </w:r>
            <w:r w:rsidRPr="00E11A73">
              <w:rPr>
                <w:rFonts w:ascii="Arial" w:eastAsia="Arial" w:hAnsi="Arial" w:cs="Arial"/>
                <w:spacing w:val="-1"/>
                <w:sz w:val="20"/>
                <w:szCs w:val="20"/>
              </w:rPr>
              <w:t>i</w:t>
            </w:r>
            <w:r w:rsidRPr="00E11A73">
              <w:rPr>
                <w:rFonts w:ascii="Arial" w:eastAsia="Arial" w:hAnsi="Arial" w:cs="Arial"/>
                <w:spacing w:val="2"/>
                <w:sz w:val="20"/>
                <w:szCs w:val="20"/>
              </w:rPr>
              <w:t>o</w:t>
            </w:r>
            <w:r w:rsidRPr="00E11A73">
              <w:rPr>
                <w:rFonts w:ascii="Arial" w:eastAsia="Arial" w:hAnsi="Arial" w:cs="Arial"/>
                <w:sz w:val="20"/>
                <w:szCs w:val="20"/>
              </w:rPr>
              <w:t>n</w:t>
            </w:r>
            <w:r w:rsidRPr="00E11A73">
              <w:rPr>
                <w:rFonts w:ascii="Arial" w:eastAsia="Arial" w:hAnsi="Arial" w:cs="Arial"/>
                <w:spacing w:val="-13"/>
                <w:sz w:val="20"/>
                <w:szCs w:val="20"/>
              </w:rPr>
              <w:t xml:space="preserve"> </w:t>
            </w:r>
            <w:r w:rsidRPr="00E11A73">
              <w:rPr>
                <w:rFonts w:ascii="Arial" w:eastAsia="Arial" w:hAnsi="Arial" w:cs="Arial"/>
                <w:spacing w:val="-1"/>
                <w:sz w:val="20"/>
                <w:szCs w:val="20"/>
              </w:rPr>
              <w:t>o</w:t>
            </w:r>
            <w:r w:rsidRPr="00E11A73">
              <w:rPr>
                <w:rFonts w:ascii="Arial" w:eastAsia="Arial" w:hAnsi="Arial" w:cs="Arial"/>
                <w:sz w:val="20"/>
                <w:szCs w:val="20"/>
              </w:rPr>
              <w:t xml:space="preserve">f </w:t>
            </w:r>
            <w:r w:rsidRPr="00E11A73">
              <w:rPr>
                <w:rFonts w:ascii="Arial" w:eastAsia="Arial" w:hAnsi="Arial" w:cs="Arial"/>
                <w:spacing w:val="2"/>
                <w:sz w:val="20"/>
                <w:szCs w:val="20"/>
              </w:rPr>
              <w:t>e</w:t>
            </w:r>
            <w:r w:rsidRPr="00E11A73">
              <w:rPr>
                <w:rFonts w:ascii="Arial" w:eastAsia="Arial" w:hAnsi="Arial" w:cs="Arial"/>
                <w:spacing w:val="-1"/>
                <w:sz w:val="20"/>
                <w:szCs w:val="20"/>
              </w:rPr>
              <w:t>vi</w:t>
            </w:r>
            <w:r w:rsidRPr="00E11A73">
              <w:rPr>
                <w:rFonts w:ascii="Arial" w:eastAsia="Arial" w:hAnsi="Arial" w:cs="Arial"/>
                <w:spacing w:val="2"/>
                <w:sz w:val="20"/>
                <w:szCs w:val="20"/>
              </w:rPr>
              <w:t>d</w:t>
            </w:r>
            <w:r w:rsidRPr="00E11A73">
              <w:rPr>
                <w:rFonts w:ascii="Arial" w:eastAsia="Arial" w:hAnsi="Arial" w:cs="Arial"/>
                <w:sz w:val="20"/>
                <w:szCs w:val="20"/>
              </w:rPr>
              <w:t>e</w:t>
            </w:r>
            <w:r w:rsidRPr="00E11A73">
              <w:rPr>
                <w:rFonts w:ascii="Arial" w:eastAsia="Arial" w:hAnsi="Arial" w:cs="Arial"/>
                <w:spacing w:val="-1"/>
                <w:sz w:val="20"/>
                <w:szCs w:val="20"/>
              </w:rPr>
              <w:t>n</w:t>
            </w:r>
            <w:r w:rsidRPr="00E11A73">
              <w:rPr>
                <w:rFonts w:ascii="Arial" w:eastAsia="Arial" w:hAnsi="Arial" w:cs="Arial"/>
                <w:spacing w:val="1"/>
                <w:sz w:val="20"/>
                <w:szCs w:val="20"/>
              </w:rPr>
              <w:t>c</w:t>
            </w:r>
            <w:r w:rsidR="008E390C">
              <w:rPr>
                <w:rFonts w:ascii="Arial" w:eastAsia="Arial" w:hAnsi="Arial" w:cs="Arial"/>
                <w:sz w:val="20"/>
                <w:szCs w:val="20"/>
              </w:rPr>
              <w:t xml:space="preserve">e </w:t>
            </w:r>
            <w:r w:rsidRPr="00E11A73">
              <w:rPr>
                <w:rFonts w:ascii="Arial" w:eastAsia="Arial" w:hAnsi="Arial" w:cs="Arial"/>
                <w:spacing w:val="2"/>
                <w:sz w:val="20"/>
                <w:szCs w:val="20"/>
              </w:rPr>
              <w:t>f</w:t>
            </w:r>
            <w:r w:rsidRPr="00E11A73">
              <w:rPr>
                <w:rFonts w:ascii="Arial" w:eastAsia="Arial" w:hAnsi="Arial" w:cs="Arial"/>
                <w:sz w:val="20"/>
                <w:szCs w:val="20"/>
              </w:rPr>
              <w:t>or</w:t>
            </w:r>
            <w:r w:rsidRPr="00E11A73">
              <w:rPr>
                <w:rFonts w:ascii="Arial" w:eastAsia="Arial" w:hAnsi="Arial" w:cs="Arial"/>
                <w:spacing w:val="-2"/>
                <w:sz w:val="20"/>
                <w:szCs w:val="20"/>
              </w:rPr>
              <w:t xml:space="preserve"> </w:t>
            </w:r>
            <w:r w:rsidRPr="00E11A73">
              <w:rPr>
                <w:rFonts w:ascii="Arial" w:eastAsia="Arial" w:hAnsi="Arial" w:cs="Arial"/>
                <w:sz w:val="20"/>
                <w:szCs w:val="20"/>
              </w:rPr>
              <w:t>ea</w:t>
            </w:r>
            <w:r w:rsidRPr="00E11A73">
              <w:rPr>
                <w:rFonts w:ascii="Arial" w:eastAsia="Arial" w:hAnsi="Arial" w:cs="Arial"/>
                <w:spacing w:val="1"/>
                <w:sz w:val="20"/>
                <w:szCs w:val="20"/>
              </w:rPr>
              <w:t>c</w:t>
            </w:r>
            <w:r w:rsidRPr="00E11A73">
              <w:rPr>
                <w:rFonts w:ascii="Arial" w:eastAsia="Arial" w:hAnsi="Arial" w:cs="Arial"/>
                <w:sz w:val="20"/>
                <w:szCs w:val="20"/>
              </w:rPr>
              <w:t>h</w:t>
            </w:r>
            <w:r w:rsidRPr="00E11A73">
              <w:rPr>
                <w:rFonts w:ascii="Arial" w:eastAsia="Arial" w:hAnsi="Arial" w:cs="Arial"/>
                <w:spacing w:val="-4"/>
                <w:sz w:val="20"/>
                <w:szCs w:val="20"/>
              </w:rPr>
              <w:t xml:space="preserve"> </w:t>
            </w:r>
            <w:r w:rsidRPr="00E11A73">
              <w:rPr>
                <w:rFonts w:ascii="Arial" w:eastAsia="Arial" w:hAnsi="Arial" w:cs="Arial"/>
                <w:spacing w:val="-2"/>
                <w:sz w:val="20"/>
                <w:szCs w:val="20"/>
              </w:rPr>
              <w:t>l</w:t>
            </w:r>
            <w:r w:rsidRPr="00E11A73">
              <w:rPr>
                <w:rFonts w:ascii="Arial" w:eastAsia="Arial" w:hAnsi="Arial" w:cs="Arial"/>
                <w:sz w:val="20"/>
                <w:szCs w:val="20"/>
              </w:rPr>
              <w:t>e</w:t>
            </w:r>
            <w:r w:rsidRPr="00E11A73">
              <w:rPr>
                <w:rFonts w:ascii="Arial" w:eastAsia="Arial" w:hAnsi="Arial" w:cs="Arial"/>
                <w:spacing w:val="-1"/>
                <w:sz w:val="20"/>
                <w:szCs w:val="20"/>
              </w:rPr>
              <w:t>a</w:t>
            </w:r>
            <w:r w:rsidRPr="00E11A73">
              <w:rPr>
                <w:rFonts w:ascii="Arial" w:eastAsia="Arial" w:hAnsi="Arial" w:cs="Arial"/>
                <w:spacing w:val="3"/>
                <w:sz w:val="20"/>
                <w:szCs w:val="20"/>
              </w:rPr>
              <w:t>r</w:t>
            </w:r>
            <w:r w:rsidRPr="00E11A73">
              <w:rPr>
                <w:rFonts w:ascii="Arial" w:eastAsia="Arial" w:hAnsi="Arial" w:cs="Arial"/>
                <w:sz w:val="20"/>
                <w:szCs w:val="20"/>
              </w:rPr>
              <w:t>n</w:t>
            </w:r>
            <w:r w:rsidRPr="00E11A73">
              <w:rPr>
                <w:rFonts w:ascii="Arial" w:eastAsia="Arial" w:hAnsi="Arial" w:cs="Arial"/>
                <w:spacing w:val="-1"/>
                <w:sz w:val="20"/>
                <w:szCs w:val="20"/>
              </w:rPr>
              <w:t>i</w:t>
            </w:r>
            <w:r w:rsidRPr="00E11A73">
              <w:rPr>
                <w:rFonts w:ascii="Arial" w:eastAsia="Arial" w:hAnsi="Arial" w:cs="Arial"/>
                <w:spacing w:val="2"/>
                <w:sz w:val="20"/>
                <w:szCs w:val="20"/>
              </w:rPr>
              <w:t>n</w:t>
            </w:r>
            <w:r w:rsidRPr="00E11A73">
              <w:rPr>
                <w:rFonts w:ascii="Arial" w:eastAsia="Arial" w:hAnsi="Arial" w:cs="Arial"/>
                <w:sz w:val="20"/>
                <w:szCs w:val="20"/>
              </w:rPr>
              <w:t>g</w:t>
            </w:r>
            <w:r w:rsidRPr="00E11A73">
              <w:rPr>
                <w:rFonts w:ascii="Arial" w:eastAsia="Arial" w:hAnsi="Arial" w:cs="Arial"/>
                <w:spacing w:val="-7"/>
                <w:sz w:val="20"/>
                <w:szCs w:val="20"/>
              </w:rPr>
              <w:t xml:space="preserve"> </w:t>
            </w:r>
            <w:r w:rsidRPr="00E11A73">
              <w:rPr>
                <w:rFonts w:ascii="Arial" w:eastAsia="Arial" w:hAnsi="Arial" w:cs="Arial"/>
                <w:spacing w:val="1"/>
                <w:sz w:val="20"/>
                <w:szCs w:val="20"/>
              </w:rPr>
              <w:t>g</w:t>
            </w:r>
            <w:r w:rsidRPr="00E11A73">
              <w:rPr>
                <w:rFonts w:ascii="Arial" w:eastAsia="Arial" w:hAnsi="Arial" w:cs="Arial"/>
                <w:sz w:val="20"/>
                <w:szCs w:val="20"/>
              </w:rPr>
              <w:t>o</w:t>
            </w:r>
            <w:r w:rsidRPr="00E11A73">
              <w:rPr>
                <w:rFonts w:ascii="Arial" w:eastAsia="Arial" w:hAnsi="Arial" w:cs="Arial"/>
                <w:spacing w:val="1"/>
                <w:sz w:val="20"/>
                <w:szCs w:val="20"/>
              </w:rPr>
              <w:t>a</w:t>
            </w:r>
            <w:r w:rsidRPr="00E11A73">
              <w:rPr>
                <w:rFonts w:ascii="Arial" w:eastAsia="Arial" w:hAnsi="Arial" w:cs="Arial"/>
                <w:sz w:val="20"/>
                <w:szCs w:val="20"/>
              </w:rPr>
              <w:t>l</w:t>
            </w:r>
            <w:r w:rsidRPr="00E11A73">
              <w:rPr>
                <w:rFonts w:ascii="Arial" w:eastAsia="Arial" w:hAnsi="Arial" w:cs="Arial"/>
                <w:spacing w:val="-5"/>
                <w:sz w:val="20"/>
                <w:szCs w:val="20"/>
              </w:rPr>
              <w:t xml:space="preserve"> </w:t>
            </w:r>
            <w:r w:rsidRPr="00E11A73">
              <w:rPr>
                <w:rFonts w:ascii="Arial" w:eastAsia="Arial" w:hAnsi="Arial" w:cs="Arial"/>
                <w:sz w:val="20"/>
                <w:szCs w:val="20"/>
              </w:rPr>
              <w:t>to d</w:t>
            </w:r>
            <w:r w:rsidRPr="00E11A73">
              <w:rPr>
                <w:rFonts w:ascii="Arial" w:eastAsia="Arial" w:hAnsi="Arial" w:cs="Arial"/>
                <w:spacing w:val="-1"/>
                <w:sz w:val="20"/>
                <w:szCs w:val="20"/>
              </w:rPr>
              <w:t>e</w:t>
            </w:r>
            <w:r w:rsidRPr="00E11A73">
              <w:rPr>
                <w:rFonts w:ascii="Arial" w:eastAsia="Arial" w:hAnsi="Arial" w:cs="Arial"/>
                <w:sz w:val="20"/>
                <w:szCs w:val="20"/>
              </w:rPr>
              <w:t>ter</w:t>
            </w:r>
            <w:r w:rsidRPr="00E11A73">
              <w:rPr>
                <w:rFonts w:ascii="Arial" w:eastAsia="Arial" w:hAnsi="Arial" w:cs="Arial"/>
                <w:spacing w:val="5"/>
                <w:sz w:val="20"/>
                <w:szCs w:val="20"/>
              </w:rPr>
              <w:t>m</w:t>
            </w:r>
            <w:r w:rsidRPr="00E11A73">
              <w:rPr>
                <w:rFonts w:ascii="Arial" w:eastAsia="Arial" w:hAnsi="Arial" w:cs="Arial"/>
                <w:spacing w:val="-1"/>
                <w:sz w:val="20"/>
                <w:szCs w:val="20"/>
              </w:rPr>
              <w:t>i</w:t>
            </w:r>
            <w:r w:rsidRPr="00E11A73">
              <w:rPr>
                <w:rFonts w:ascii="Arial" w:eastAsia="Arial" w:hAnsi="Arial" w:cs="Arial"/>
                <w:sz w:val="20"/>
                <w:szCs w:val="20"/>
              </w:rPr>
              <w:t>ne</w:t>
            </w:r>
            <w:r w:rsidRPr="00E11A73">
              <w:rPr>
                <w:rFonts w:ascii="Arial" w:eastAsia="Arial" w:hAnsi="Arial" w:cs="Arial"/>
                <w:spacing w:val="-10"/>
                <w:sz w:val="20"/>
                <w:szCs w:val="20"/>
              </w:rPr>
              <w:t xml:space="preserve"> </w:t>
            </w:r>
            <w:r w:rsidRPr="00E11A73">
              <w:rPr>
                <w:rFonts w:ascii="Arial" w:eastAsia="Arial" w:hAnsi="Arial" w:cs="Arial"/>
                <w:sz w:val="20"/>
                <w:szCs w:val="20"/>
              </w:rPr>
              <w:t>t</w:t>
            </w:r>
            <w:r w:rsidRPr="00E11A73">
              <w:rPr>
                <w:rFonts w:ascii="Arial" w:eastAsia="Arial" w:hAnsi="Arial" w:cs="Arial"/>
                <w:spacing w:val="1"/>
                <w:sz w:val="20"/>
                <w:szCs w:val="20"/>
              </w:rPr>
              <w:t>h</w:t>
            </w:r>
            <w:r w:rsidRPr="00E11A73">
              <w:rPr>
                <w:rFonts w:ascii="Arial" w:eastAsia="Arial" w:hAnsi="Arial" w:cs="Arial"/>
                <w:sz w:val="20"/>
                <w:szCs w:val="20"/>
              </w:rPr>
              <w:t>e</w:t>
            </w:r>
            <w:r w:rsidRPr="00E11A73">
              <w:rPr>
                <w:rFonts w:ascii="Arial" w:eastAsia="Arial" w:hAnsi="Arial" w:cs="Arial"/>
                <w:spacing w:val="-3"/>
                <w:sz w:val="20"/>
                <w:szCs w:val="20"/>
              </w:rPr>
              <w:t xml:space="preserve"> </w:t>
            </w:r>
            <w:r w:rsidRPr="00E11A73">
              <w:rPr>
                <w:rFonts w:ascii="Arial" w:eastAsia="Arial" w:hAnsi="Arial" w:cs="Arial"/>
                <w:spacing w:val="1"/>
                <w:sz w:val="20"/>
                <w:szCs w:val="20"/>
              </w:rPr>
              <w:t>l</w:t>
            </w:r>
            <w:r w:rsidRPr="00E11A73">
              <w:rPr>
                <w:rFonts w:ascii="Arial" w:eastAsia="Arial" w:hAnsi="Arial" w:cs="Arial"/>
                <w:sz w:val="20"/>
                <w:szCs w:val="20"/>
              </w:rPr>
              <w:t>e</w:t>
            </w:r>
            <w:r w:rsidRPr="00E11A73">
              <w:rPr>
                <w:rFonts w:ascii="Arial" w:eastAsia="Arial" w:hAnsi="Arial" w:cs="Arial"/>
                <w:spacing w:val="1"/>
                <w:sz w:val="20"/>
                <w:szCs w:val="20"/>
              </w:rPr>
              <w:t>v</w:t>
            </w:r>
            <w:r w:rsidRPr="00E11A73">
              <w:rPr>
                <w:rFonts w:ascii="Arial" w:eastAsia="Arial" w:hAnsi="Arial" w:cs="Arial"/>
                <w:sz w:val="20"/>
                <w:szCs w:val="20"/>
              </w:rPr>
              <w:t>el</w:t>
            </w:r>
            <w:r w:rsidRPr="00E11A73">
              <w:rPr>
                <w:rFonts w:ascii="Arial" w:eastAsia="Arial" w:hAnsi="Arial" w:cs="Arial"/>
                <w:spacing w:val="-4"/>
                <w:sz w:val="20"/>
                <w:szCs w:val="20"/>
              </w:rPr>
              <w:t xml:space="preserve"> </w:t>
            </w:r>
            <w:r w:rsidR="008E390C">
              <w:rPr>
                <w:rFonts w:ascii="Arial" w:eastAsia="Arial" w:hAnsi="Arial" w:cs="Arial"/>
                <w:sz w:val="20"/>
                <w:szCs w:val="20"/>
              </w:rPr>
              <w:t xml:space="preserve">of </w:t>
            </w:r>
            <w:r w:rsidRPr="00E11A73">
              <w:rPr>
                <w:rFonts w:ascii="Arial" w:eastAsia="Arial" w:hAnsi="Arial" w:cs="Arial"/>
                <w:spacing w:val="4"/>
                <w:sz w:val="20"/>
                <w:szCs w:val="20"/>
              </w:rPr>
              <w:t>m</w:t>
            </w:r>
            <w:r w:rsidRPr="00E11A73">
              <w:rPr>
                <w:rFonts w:ascii="Arial" w:eastAsia="Arial" w:hAnsi="Arial" w:cs="Arial"/>
                <w:spacing w:val="-3"/>
                <w:sz w:val="20"/>
                <w:szCs w:val="20"/>
              </w:rPr>
              <w:t>a</w:t>
            </w:r>
            <w:r w:rsidRPr="00E11A73">
              <w:rPr>
                <w:rFonts w:ascii="Arial" w:eastAsia="Arial" w:hAnsi="Arial" w:cs="Arial"/>
                <w:spacing w:val="1"/>
                <w:sz w:val="20"/>
                <w:szCs w:val="20"/>
              </w:rPr>
              <w:t>s</w:t>
            </w:r>
            <w:r w:rsidRPr="00E11A73">
              <w:rPr>
                <w:rFonts w:ascii="Arial" w:eastAsia="Arial" w:hAnsi="Arial" w:cs="Arial"/>
                <w:sz w:val="20"/>
                <w:szCs w:val="20"/>
              </w:rPr>
              <w:t>te</w:t>
            </w:r>
            <w:r w:rsidRPr="00E11A73">
              <w:rPr>
                <w:rFonts w:ascii="Arial" w:eastAsia="Arial" w:hAnsi="Arial" w:cs="Arial"/>
                <w:spacing w:val="3"/>
                <w:sz w:val="20"/>
                <w:szCs w:val="20"/>
              </w:rPr>
              <w:t>r</w:t>
            </w:r>
            <w:r w:rsidRPr="00E11A73">
              <w:rPr>
                <w:rFonts w:ascii="Arial" w:eastAsia="Arial" w:hAnsi="Arial" w:cs="Arial"/>
                <w:sz w:val="20"/>
                <w:szCs w:val="20"/>
              </w:rPr>
              <w:t>y</w:t>
            </w:r>
            <w:r w:rsidRPr="00E11A73">
              <w:rPr>
                <w:rFonts w:ascii="Arial" w:eastAsia="Arial" w:hAnsi="Arial" w:cs="Arial"/>
                <w:spacing w:val="-11"/>
                <w:sz w:val="20"/>
                <w:szCs w:val="20"/>
              </w:rPr>
              <w:t xml:space="preserve"> </w:t>
            </w:r>
            <w:r w:rsidRPr="00E11A73">
              <w:rPr>
                <w:rFonts w:ascii="Arial" w:eastAsia="Arial" w:hAnsi="Arial" w:cs="Arial"/>
                <w:sz w:val="20"/>
                <w:szCs w:val="20"/>
              </w:rPr>
              <w:t>of</w:t>
            </w:r>
            <w:r w:rsidRPr="00E11A73">
              <w:rPr>
                <w:rFonts w:ascii="Arial" w:eastAsia="Arial" w:hAnsi="Arial" w:cs="Arial"/>
                <w:spacing w:val="-1"/>
                <w:sz w:val="20"/>
                <w:szCs w:val="20"/>
              </w:rPr>
              <w:t xml:space="preserve"> </w:t>
            </w:r>
            <w:r w:rsidRPr="00E11A73">
              <w:rPr>
                <w:rFonts w:ascii="Arial" w:eastAsia="Arial" w:hAnsi="Arial" w:cs="Arial"/>
                <w:sz w:val="20"/>
                <w:szCs w:val="20"/>
              </w:rPr>
              <w:t>e</w:t>
            </w:r>
            <w:r w:rsidRPr="00E11A73">
              <w:rPr>
                <w:rFonts w:ascii="Arial" w:eastAsia="Arial" w:hAnsi="Arial" w:cs="Arial"/>
                <w:spacing w:val="-1"/>
                <w:sz w:val="20"/>
                <w:szCs w:val="20"/>
              </w:rPr>
              <w:t>a</w:t>
            </w:r>
            <w:r w:rsidRPr="00E11A73">
              <w:rPr>
                <w:rFonts w:ascii="Arial" w:eastAsia="Arial" w:hAnsi="Arial" w:cs="Arial"/>
                <w:spacing w:val="1"/>
                <w:sz w:val="20"/>
                <w:szCs w:val="20"/>
              </w:rPr>
              <w:t>c</w:t>
            </w:r>
            <w:r w:rsidRPr="00E11A73">
              <w:rPr>
                <w:rFonts w:ascii="Arial" w:eastAsia="Arial" w:hAnsi="Arial" w:cs="Arial"/>
                <w:sz w:val="20"/>
                <w:szCs w:val="20"/>
              </w:rPr>
              <w:t>h</w:t>
            </w:r>
            <w:r w:rsidRPr="00E11A73">
              <w:rPr>
                <w:rFonts w:ascii="Arial" w:eastAsia="Arial" w:hAnsi="Arial" w:cs="Arial"/>
                <w:spacing w:val="-4"/>
                <w:sz w:val="20"/>
                <w:szCs w:val="20"/>
              </w:rPr>
              <w:t xml:space="preserve"> </w:t>
            </w:r>
            <w:r w:rsidRPr="00E11A73">
              <w:rPr>
                <w:rFonts w:ascii="Arial" w:eastAsia="Arial" w:hAnsi="Arial" w:cs="Arial"/>
                <w:sz w:val="20"/>
                <w:szCs w:val="20"/>
              </w:rPr>
              <w:t>st</w:t>
            </w:r>
            <w:r w:rsidRPr="00E11A73">
              <w:rPr>
                <w:rFonts w:ascii="Arial" w:eastAsia="Arial" w:hAnsi="Arial" w:cs="Arial"/>
                <w:spacing w:val="2"/>
                <w:sz w:val="20"/>
                <w:szCs w:val="20"/>
              </w:rPr>
              <w:t>u</w:t>
            </w:r>
            <w:r w:rsidRPr="00E11A73">
              <w:rPr>
                <w:rFonts w:ascii="Arial" w:eastAsia="Arial" w:hAnsi="Arial" w:cs="Arial"/>
                <w:sz w:val="20"/>
                <w:szCs w:val="20"/>
              </w:rPr>
              <w:t>d</w:t>
            </w:r>
            <w:r w:rsidRPr="00E11A73">
              <w:rPr>
                <w:rFonts w:ascii="Arial" w:eastAsia="Arial" w:hAnsi="Arial" w:cs="Arial"/>
                <w:spacing w:val="-1"/>
                <w:sz w:val="20"/>
                <w:szCs w:val="20"/>
              </w:rPr>
              <w:t>e</w:t>
            </w:r>
            <w:r w:rsidRPr="00E11A73">
              <w:rPr>
                <w:rFonts w:ascii="Arial" w:eastAsia="Arial" w:hAnsi="Arial" w:cs="Arial"/>
                <w:sz w:val="20"/>
                <w:szCs w:val="20"/>
              </w:rPr>
              <w:t>nt a</w:t>
            </w:r>
            <w:r w:rsidRPr="00E11A73">
              <w:rPr>
                <w:rFonts w:ascii="Arial" w:eastAsia="Arial" w:hAnsi="Arial" w:cs="Arial"/>
                <w:spacing w:val="-1"/>
                <w:sz w:val="20"/>
                <w:szCs w:val="20"/>
              </w:rPr>
              <w:t>n</w:t>
            </w:r>
            <w:r w:rsidRPr="00E11A73">
              <w:rPr>
                <w:rFonts w:ascii="Arial" w:eastAsia="Arial" w:hAnsi="Arial" w:cs="Arial"/>
                <w:sz w:val="20"/>
                <w:szCs w:val="20"/>
              </w:rPr>
              <w:t>d</w:t>
            </w:r>
            <w:r w:rsidRPr="00E11A73">
              <w:rPr>
                <w:rFonts w:ascii="Arial" w:eastAsia="Arial" w:hAnsi="Arial" w:cs="Arial"/>
                <w:spacing w:val="-3"/>
                <w:sz w:val="20"/>
                <w:szCs w:val="20"/>
              </w:rPr>
              <w:t xml:space="preserve"> </w:t>
            </w:r>
            <w:r w:rsidRPr="00E11A73">
              <w:rPr>
                <w:rFonts w:ascii="Arial" w:eastAsia="Arial" w:hAnsi="Arial" w:cs="Arial"/>
                <w:spacing w:val="1"/>
                <w:sz w:val="20"/>
                <w:szCs w:val="20"/>
              </w:rPr>
              <w:t>t</w:t>
            </w:r>
            <w:r w:rsidRPr="00E11A73">
              <w:rPr>
                <w:rFonts w:ascii="Arial" w:eastAsia="Arial" w:hAnsi="Arial" w:cs="Arial"/>
                <w:sz w:val="20"/>
                <w:szCs w:val="20"/>
              </w:rPr>
              <w:t>he</w:t>
            </w:r>
            <w:r w:rsidRPr="00E11A73">
              <w:rPr>
                <w:rFonts w:ascii="Arial" w:eastAsia="Arial" w:hAnsi="Arial" w:cs="Arial"/>
                <w:spacing w:val="-2"/>
                <w:sz w:val="20"/>
                <w:szCs w:val="20"/>
              </w:rPr>
              <w:t xml:space="preserve"> </w:t>
            </w:r>
            <w:r w:rsidRPr="00E11A73">
              <w:rPr>
                <w:rFonts w:ascii="Arial" w:eastAsia="Arial" w:hAnsi="Arial" w:cs="Arial"/>
                <w:sz w:val="20"/>
                <w:szCs w:val="20"/>
              </w:rPr>
              <w:t>wh</w:t>
            </w:r>
            <w:r w:rsidRPr="00E11A73">
              <w:rPr>
                <w:rFonts w:ascii="Arial" w:eastAsia="Arial" w:hAnsi="Arial" w:cs="Arial"/>
                <w:spacing w:val="2"/>
                <w:sz w:val="20"/>
                <w:szCs w:val="20"/>
              </w:rPr>
              <w:t>o</w:t>
            </w:r>
            <w:r w:rsidRPr="00E11A73">
              <w:rPr>
                <w:rFonts w:ascii="Arial" w:eastAsia="Arial" w:hAnsi="Arial" w:cs="Arial"/>
                <w:spacing w:val="-1"/>
                <w:sz w:val="20"/>
                <w:szCs w:val="20"/>
              </w:rPr>
              <w:t>l</w:t>
            </w:r>
            <w:r w:rsidRPr="00E11A73">
              <w:rPr>
                <w:rFonts w:ascii="Arial" w:eastAsia="Arial" w:hAnsi="Arial" w:cs="Arial"/>
                <w:sz w:val="20"/>
                <w:szCs w:val="20"/>
              </w:rPr>
              <w:t>e</w:t>
            </w:r>
            <w:r w:rsidRPr="00E11A73">
              <w:rPr>
                <w:rFonts w:ascii="Arial" w:eastAsia="Arial" w:hAnsi="Arial" w:cs="Arial"/>
                <w:spacing w:val="-5"/>
                <w:sz w:val="20"/>
                <w:szCs w:val="20"/>
              </w:rPr>
              <w:t xml:space="preserve"> </w:t>
            </w:r>
            <w:r w:rsidRPr="00E11A73">
              <w:rPr>
                <w:rFonts w:ascii="Arial" w:eastAsia="Arial" w:hAnsi="Arial" w:cs="Arial"/>
                <w:sz w:val="20"/>
                <w:szCs w:val="20"/>
              </w:rPr>
              <w:t>c</w:t>
            </w:r>
            <w:r w:rsidRPr="00E11A73">
              <w:rPr>
                <w:rFonts w:ascii="Arial" w:eastAsia="Arial" w:hAnsi="Arial" w:cs="Arial"/>
                <w:spacing w:val="1"/>
                <w:sz w:val="20"/>
                <w:szCs w:val="20"/>
              </w:rPr>
              <w:t>l</w:t>
            </w:r>
            <w:r w:rsidRPr="00E11A73">
              <w:rPr>
                <w:rFonts w:ascii="Arial" w:eastAsia="Arial" w:hAnsi="Arial" w:cs="Arial"/>
                <w:sz w:val="20"/>
                <w:szCs w:val="20"/>
              </w:rPr>
              <w:t>a</w:t>
            </w:r>
            <w:r w:rsidRPr="00E11A73">
              <w:rPr>
                <w:rFonts w:ascii="Arial" w:eastAsia="Arial" w:hAnsi="Arial" w:cs="Arial"/>
                <w:spacing w:val="1"/>
                <w:sz w:val="20"/>
                <w:szCs w:val="20"/>
              </w:rPr>
              <w:t>ss</w:t>
            </w:r>
            <w:r w:rsidRPr="00E11A73">
              <w:rPr>
                <w:rFonts w:ascii="Arial" w:eastAsia="Arial" w:hAnsi="Arial" w:cs="Arial"/>
                <w:sz w:val="20"/>
                <w:szCs w:val="20"/>
              </w:rPr>
              <w:t>.</w:t>
            </w:r>
          </w:p>
          <w:p w:rsidR="00E11A73" w:rsidRPr="00E11A73" w:rsidRDefault="00E11A73" w:rsidP="00E11A73">
            <w:pPr>
              <w:widowControl w:val="0"/>
              <w:spacing w:after="0" w:line="238" w:lineRule="exact"/>
              <w:ind w:right="-20"/>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49"/>
                <w:sz w:val="20"/>
                <w:szCs w:val="20"/>
              </w:rPr>
              <w:t xml:space="preserve"> </w:t>
            </w:r>
            <w:r w:rsidRPr="00E11A73">
              <w:rPr>
                <w:rFonts w:ascii="Arial" w:eastAsia="Arial" w:hAnsi="Arial" w:cs="Arial"/>
                <w:b/>
                <w:bCs/>
                <w:sz w:val="20"/>
                <w:szCs w:val="20"/>
                <w:u w:val="thick" w:color="000000"/>
              </w:rPr>
              <w:t>p</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o</w:t>
            </w:r>
            <w:r w:rsidRPr="00E11A73">
              <w:rPr>
                <w:rFonts w:ascii="Arial" w:eastAsia="Arial" w:hAnsi="Arial" w:cs="Arial"/>
                <w:b/>
                <w:bCs/>
                <w:spacing w:val="2"/>
                <w:sz w:val="20"/>
                <w:szCs w:val="20"/>
                <w:u w:val="thick" w:color="000000"/>
              </w:rPr>
              <w:t>v</w:t>
            </w:r>
            <w:r w:rsidRPr="00E11A73">
              <w:rPr>
                <w:rFonts w:ascii="Arial" w:eastAsia="Arial" w:hAnsi="Arial" w:cs="Arial"/>
                <w:b/>
                <w:bCs/>
                <w:sz w:val="20"/>
                <w:szCs w:val="20"/>
                <w:u w:val="thick" w:color="000000"/>
              </w:rPr>
              <w:t>ides</w:t>
            </w:r>
            <w:r w:rsidRPr="00E11A73">
              <w:rPr>
                <w:rFonts w:ascii="Arial" w:eastAsia="Arial" w:hAnsi="Arial" w:cs="Arial"/>
                <w:b/>
                <w:bCs/>
                <w:spacing w:val="-9"/>
                <w:sz w:val="20"/>
                <w:szCs w:val="20"/>
                <w:u w:val="thick" w:color="000000"/>
              </w:rPr>
              <w:t xml:space="preserve"> </w:t>
            </w:r>
            <w:r w:rsidRPr="00E11A73">
              <w:rPr>
                <w:rFonts w:ascii="Arial" w:eastAsia="Arial" w:hAnsi="Arial" w:cs="Arial"/>
                <w:b/>
                <w:bCs/>
                <w:spacing w:val="-1"/>
                <w:sz w:val="20"/>
                <w:szCs w:val="20"/>
                <w:u w:val="thick" w:color="000000"/>
              </w:rPr>
              <w:t>c</w:t>
            </w:r>
            <w:r w:rsidRPr="00E11A73">
              <w:rPr>
                <w:rFonts w:ascii="Arial" w:eastAsia="Arial" w:hAnsi="Arial" w:cs="Arial"/>
                <w:b/>
                <w:bCs/>
                <w:sz w:val="20"/>
                <w:szCs w:val="20"/>
                <w:u w:val="thick" w:color="000000"/>
              </w:rPr>
              <w:t>om</w:t>
            </w:r>
            <w:r w:rsidRPr="00E11A73">
              <w:rPr>
                <w:rFonts w:ascii="Arial" w:eastAsia="Arial" w:hAnsi="Arial" w:cs="Arial"/>
                <w:b/>
                <w:bCs/>
                <w:spacing w:val="1"/>
                <w:sz w:val="20"/>
                <w:szCs w:val="20"/>
                <w:u w:val="thick" w:color="000000"/>
              </w:rPr>
              <w:t>p</w:t>
            </w:r>
            <w:r w:rsidRPr="00E11A73">
              <w:rPr>
                <w:rFonts w:ascii="Arial" w:eastAsia="Arial" w:hAnsi="Arial" w:cs="Arial"/>
                <w:b/>
                <w:bCs/>
                <w:sz w:val="20"/>
                <w:szCs w:val="20"/>
                <w:u w:val="thick" w:color="000000"/>
              </w:rPr>
              <w:t>lete</w:t>
            </w:r>
            <w:r w:rsidRPr="00E11A73">
              <w:rPr>
                <w:rFonts w:ascii="Arial" w:eastAsia="Arial" w:hAnsi="Arial" w:cs="Arial"/>
                <w:b/>
                <w:bCs/>
                <w:spacing w:val="-5"/>
                <w:sz w:val="20"/>
                <w:szCs w:val="20"/>
                <w:u w:val="thick" w:color="000000"/>
              </w:rPr>
              <w:t xml:space="preserve"> </w:t>
            </w:r>
            <w:r w:rsidRPr="00E11A73">
              <w:rPr>
                <w:rFonts w:ascii="Arial" w:eastAsia="Arial" w:hAnsi="Arial" w:cs="Arial"/>
                <w:b/>
                <w:bCs/>
                <w:sz w:val="20"/>
                <w:szCs w:val="20"/>
                <w:u w:val="thick" w:color="000000"/>
              </w:rPr>
              <w:t>data.</w:t>
            </w:r>
          </w:p>
          <w:p w:rsidR="00E11A73" w:rsidRPr="00E11A73" w:rsidRDefault="00E11A73" w:rsidP="008E390C">
            <w:pPr>
              <w:widowControl w:val="0"/>
              <w:spacing w:before="15" w:after="0" w:line="232" w:lineRule="exact"/>
              <w:ind w:right="59"/>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37"/>
                <w:sz w:val="20"/>
                <w:szCs w:val="20"/>
              </w:rPr>
              <w:t xml:space="preserve"> </w:t>
            </w:r>
            <w:r w:rsidRPr="00E11A73">
              <w:rPr>
                <w:rFonts w:ascii="Arial" w:eastAsia="Arial" w:hAnsi="Arial" w:cs="Arial"/>
                <w:spacing w:val="-1"/>
                <w:sz w:val="20"/>
                <w:szCs w:val="20"/>
              </w:rPr>
              <w:t>i</w:t>
            </w:r>
            <w:r w:rsidRPr="00E11A73">
              <w:rPr>
                <w:rFonts w:ascii="Arial" w:eastAsia="Arial" w:hAnsi="Arial" w:cs="Arial"/>
                <w:sz w:val="20"/>
                <w:szCs w:val="20"/>
              </w:rPr>
              <w:t>n</w:t>
            </w:r>
            <w:r w:rsidRPr="00E11A73">
              <w:rPr>
                <w:rFonts w:ascii="Arial" w:eastAsia="Arial" w:hAnsi="Arial" w:cs="Arial"/>
                <w:spacing w:val="1"/>
                <w:sz w:val="20"/>
                <w:szCs w:val="20"/>
              </w:rPr>
              <w:t>c</w:t>
            </w:r>
            <w:r w:rsidRPr="00E11A73">
              <w:rPr>
                <w:rFonts w:ascii="Arial" w:eastAsia="Arial" w:hAnsi="Arial" w:cs="Arial"/>
                <w:spacing w:val="-1"/>
                <w:sz w:val="20"/>
                <w:szCs w:val="20"/>
              </w:rPr>
              <w:t>l</w:t>
            </w:r>
            <w:r w:rsidRPr="00E11A73">
              <w:rPr>
                <w:rFonts w:ascii="Arial" w:eastAsia="Arial" w:hAnsi="Arial" w:cs="Arial"/>
                <w:spacing w:val="2"/>
                <w:sz w:val="20"/>
                <w:szCs w:val="20"/>
              </w:rPr>
              <w:t>u</w:t>
            </w:r>
            <w:r w:rsidRPr="00E11A73">
              <w:rPr>
                <w:rFonts w:ascii="Arial" w:eastAsia="Arial" w:hAnsi="Arial" w:cs="Arial"/>
                <w:sz w:val="20"/>
                <w:szCs w:val="20"/>
              </w:rPr>
              <w:t>d</w:t>
            </w:r>
            <w:r w:rsidRPr="00E11A73">
              <w:rPr>
                <w:rFonts w:ascii="Arial" w:eastAsia="Arial" w:hAnsi="Arial" w:cs="Arial"/>
                <w:spacing w:val="-1"/>
                <w:sz w:val="20"/>
                <w:szCs w:val="20"/>
              </w:rPr>
              <w:t>e</w:t>
            </w:r>
            <w:r w:rsidRPr="00E11A73">
              <w:rPr>
                <w:rFonts w:ascii="Arial" w:eastAsia="Arial" w:hAnsi="Arial" w:cs="Arial"/>
                <w:sz w:val="20"/>
                <w:szCs w:val="20"/>
              </w:rPr>
              <w:t>s</w:t>
            </w:r>
            <w:r w:rsidRPr="00E11A73">
              <w:rPr>
                <w:rFonts w:ascii="Arial" w:eastAsia="Arial" w:hAnsi="Arial" w:cs="Arial"/>
                <w:spacing w:val="-6"/>
                <w:sz w:val="20"/>
                <w:szCs w:val="20"/>
              </w:rPr>
              <w:t xml:space="preserve"> </w:t>
            </w:r>
            <w:r w:rsidRPr="00E11A73">
              <w:rPr>
                <w:rFonts w:ascii="Arial" w:eastAsia="Arial" w:hAnsi="Arial" w:cs="Arial"/>
                <w:spacing w:val="1"/>
                <w:sz w:val="20"/>
                <w:szCs w:val="20"/>
              </w:rPr>
              <w:t>c</w:t>
            </w:r>
            <w:r w:rsidRPr="00E11A73">
              <w:rPr>
                <w:rFonts w:ascii="Arial" w:eastAsia="Arial" w:hAnsi="Arial" w:cs="Arial"/>
                <w:sz w:val="20"/>
                <w:szCs w:val="20"/>
              </w:rPr>
              <w:t>h</w:t>
            </w:r>
            <w:r w:rsidRPr="00E11A73">
              <w:rPr>
                <w:rFonts w:ascii="Arial" w:eastAsia="Arial" w:hAnsi="Arial" w:cs="Arial"/>
                <w:spacing w:val="-1"/>
                <w:sz w:val="20"/>
                <w:szCs w:val="20"/>
              </w:rPr>
              <w:t>a</w:t>
            </w:r>
            <w:r w:rsidRPr="00E11A73">
              <w:rPr>
                <w:rFonts w:ascii="Arial" w:eastAsia="Arial" w:hAnsi="Arial" w:cs="Arial"/>
                <w:spacing w:val="1"/>
                <w:sz w:val="20"/>
                <w:szCs w:val="20"/>
              </w:rPr>
              <w:t>r</w:t>
            </w:r>
            <w:r w:rsidRPr="00E11A73">
              <w:rPr>
                <w:rFonts w:ascii="Arial" w:eastAsia="Arial" w:hAnsi="Arial" w:cs="Arial"/>
                <w:sz w:val="20"/>
                <w:szCs w:val="20"/>
              </w:rPr>
              <w:t>ts</w:t>
            </w:r>
            <w:r w:rsidRPr="00E11A73">
              <w:rPr>
                <w:rFonts w:ascii="Arial" w:eastAsia="Arial" w:hAnsi="Arial" w:cs="Arial"/>
                <w:spacing w:val="-4"/>
                <w:sz w:val="20"/>
                <w:szCs w:val="20"/>
              </w:rPr>
              <w:t xml:space="preserve"> </w:t>
            </w:r>
            <w:r w:rsidRPr="00E11A73">
              <w:rPr>
                <w:rFonts w:ascii="Arial" w:eastAsia="Arial" w:hAnsi="Arial" w:cs="Arial"/>
                <w:spacing w:val="2"/>
                <w:sz w:val="20"/>
                <w:szCs w:val="20"/>
              </w:rPr>
              <w:t>a</w:t>
            </w:r>
            <w:r w:rsidRPr="00E11A73">
              <w:rPr>
                <w:rFonts w:ascii="Arial" w:eastAsia="Arial" w:hAnsi="Arial" w:cs="Arial"/>
                <w:sz w:val="20"/>
                <w:szCs w:val="20"/>
              </w:rPr>
              <w:t>nd</w:t>
            </w:r>
            <w:r w:rsidRPr="00E11A73">
              <w:rPr>
                <w:rFonts w:ascii="Arial" w:eastAsia="Arial" w:hAnsi="Arial" w:cs="Arial"/>
                <w:spacing w:val="-2"/>
                <w:sz w:val="20"/>
                <w:szCs w:val="20"/>
              </w:rPr>
              <w:t xml:space="preserve"> </w:t>
            </w:r>
            <w:r w:rsidRPr="00E11A73">
              <w:rPr>
                <w:rFonts w:ascii="Arial" w:eastAsia="Arial" w:hAnsi="Arial" w:cs="Arial"/>
                <w:sz w:val="20"/>
                <w:szCs w:val="20"/>
              </w:rPr>
              <w:t>graphs that</w:t>
            </w:r>
            <w:r w:rsidRPr="00E11A73">
              <w:rPr>
                <w:rFonts w:ascii="Arial" w:eastAsia="Arial" w:hAnsi="Arial" w:cs="Arial"/>
                <w:spacing w:val="-2"/>
                <w:sz w:val="20"/>
                <w:szCs w:val="20"/>
              </w:rPr>
              <w:t xml:space="preserve"> </w:t>
            </w:r>
            <w:r w:rsidRPr="00E11A73">
              <w:rPr>
                <w:rFonts w:ascii="Arial" w:eastAsia="Arial" w:hAnsi="Arial" w:cs="Arial"/>
                <w:sz w:val="20"/>
                <w:szCs w:val="20"/>
              </w:rPr>
              <w:t>are</w:t>
            </w:r>
            <w:r w:rsidRPr="00E11A73">
              <w:rPr>
                <w:rFonts w:ascii="Arial" w:eastAsia="Arial" w:hAnsi="Arial" w:cs="Arial"/>
                <w:spacing w:val="-3"/>
                <w:sz w:val="20"/>
                <w:szCs w:val="20"/>
              </w:rPr>
              <w:t xml:space="preserve"> </w:t>
            </w:r>
            <w:r w:rsidRPr="00E11A73">
              <w:rPr>
                <w:rFonts w:ascii="Arial" w:eastAsia="Arial" w:hAnsi="Arial" w:cs="Arial"/>
                <w:spacing w:val="1"/>
                <w:sz w:val="20"/>
                <w:szCs w:val="20"/>
              </w:rPr>
              <w:t>c</w:t>
            </w:r>
            <w:r w:rsidRPr="00E11A73">
              <w:rPr>
                <w:rFonts w:ascii="Arial" w:eastAsia="Arial" w:hAnsi="Arial" w:cs="Arial"/>
                <w:spacing w:val="-1"/>
                <w:sz w:val="20"/>
                <w:szCs w:val="20"/>
              </w:rPr>
              <w:t>l</w:t>
            </w:r>
            <w:r w:rsidRPr="00E11A73">
              <w:rPr>
                <w:rFonts w:ascii="Arial" w:eastAsia="Arial" w:hAnsi="Arial" w:cs="Arial"/>
                <w:spacing w:val="2"/>
                <w:sz w:val="20"/>
                <w:szCs w:val="20"/>
              </w:rPr>
              <w:t>e</w:t>
            </w:r>
            <w:r w:rsidRPr="00E11A73">
              <w:rPr>
                <w:rFonts w:ascii="Arial" w:eastAsia="Arial" w:hAnsi="Arial" w:cs="Arial"/>
                <w:sz w:val="20"/>
                <w:szCs w:val="20"/>
              </w:rPr>
              <w:t>ar,</w:t>
            </w:r>
            <w:r w:rsidRPr="00E11A73">
              <w:rPr>
                <w:rFonts w:ascii="Arial" w:eastAsia="Arial" w:hAnsi="Arial" w:cs="Arial"/>
                <w:spacing w:val="-5"/>
                <w:sz w:val="20"/>
                <w:szCs w:val="20"/>
              </w:rPr>
              <w:t xml:space="preserve"> </w:t>
            </w:r>
            <w:r w:rsidRPr="00E11A73">
              <w:rPr>
                <w:rFonts w:ascii="Arial" w:eastAsia="Arial" w:hAnsi="Arial" w:cs="Arial"/>
                <w:spacing w:val="1"/>
                <w:sz w:val="20"/>
                <w:szCs w:val="20"/>
              </w:rPr>
              <w:t>c</w:t>
            </w:r>
            <w:r w:rsidRPr="00E11A73">
              <w:rPr>
                <w:rFonts w:ascii="Arial" w:eastAsia="Arial" w:hAnsi="Arial" w:cs="Arial"/>
                <w:sz w:val="20"/>
                <w:szCs w:val="20"/>
              </w:rPr>
              <w:t>o</w:t>
            </w:r>
            <w:r w:rsidRPr="00E11A73">
              <w:rPr>
                <w:rFonts w:ascii="Arial" w:eastAsia="Arial" w:hAnsi="Arial" w:cs="Arial"/>
                <w:spacing w:val="-1"/>
                <w:sz w:val="20"/>
                <w:szCs w:val="20"/>
              </w:rPr>
              <w:t>n</w:t>
            </w:r>
            <w:r w:rsidRPr="00E11A73">
              <w:rPr>
                <w:rFonts w:ascii="Arial" w:eastAsia="Arial" w:hAnsi="Arial" w:cs="Arial"/>
                <w:spacing w:val="1"/>
                <w:sz w:val="20"/>
                <w:szCs w:val="20"/>
              </w:rPr>
              <w:t>c</w:t>
            </w:r>
            <w:r w:rsidRPr="00E11A73">
              <w:rPr>
                <w:rFonts w:ascii="Arial" w:eastAsia="Arial" w:hAnsi="Arial" w:cs="Arial"/>
                <w:spacing w:val="-1"/>
                <w:sz w:val="20"/>
                <w:szCs w:val="20"/>
              </w:rPr>
              <w:t>i</w:t>
            </w:r>
            <w:r w:rsidRPr="00E11A73">
              <w:rPr>
                <w:rFonts w:ascii="Arial" w:eastAsia="Arial" w:hAnsi="Arial" w:cs="Arial"/>
                <w:spacing w:val="1"/>
                <w:sz w:val="20"/>
                <w:szCs w:val="20"/>
              </w:rPr>
              <w:t>s</w:t>
            </w:r>
            <w:r w:rsidRPr="00E11A73">
              <w:rPr>
                <w:rFonts w:ascii="Arial" w:eastAsia="Arial" w:hAnsi="Arial" w:cs="Arial"/>
                <w:sz w:val="20"/>
                <w:szCs w:val="20"/>
              </w:rPr>
              <w:t>e,</w:t>
            </w:r>
            <w:r w:rsidRPr="00E11A73">
              <w:rPr>
                <w:rFonts w:ascii="Arial" w:eastAsia="Arial" w:hAnsi="Arial" w:cs="Arial"/>
                <w:spacing w:val="-6"/>
                <w:sz w:val="20"/>
                <w:szCs w:val="20"/>
              </w:rPr>
              <w:t xml:space="preserve"> </w:t>
            </w:r>
            <w:r w:rsidRPr="00E11A73">
              <w:rPr>
                <w:rFonts w:ascii="Arial" w:eastAsia="Arial" w:hAnsi="Arial" w:cs="Arial"/>
                <w:sz w:val="20"/>
                <w:szCs w:val="20"/>
              </w:rPr>
              <w:t>a</w:t>
            </w:r>
            <w:r w:rsidRPr="00E11A73">
              <w:rPr>
                <w:rFonts w:ascii="Arial" w:eastAsia="Arial" w:hAnsi="Arial" w:cs="Arial"/>
                <w:spacing w:val="1"/>
                <w:sz w:val="20"/>
                <w:szCs w:val="20"/>
              </w:rPr>
              <w:t>n</w:t>
            </w:r>
            <w:r w:rsidR="008E390C">
              <w:rPr>
                <w:rFonts w:ascii="Arial" w:eastAsia="Arial" w:hAnsi="Arial" w:cs="Arial"/>
                <w:sz w:val="20"/>
                <w:szCs w:val="20"/>
              </w:rPr>
              <w:t xml:space="preserve">d </w:t>
            </w:r>
            <w:r w:rsidRPr="00E11A73">
              <w:rPr>
                <w:rFonts w:ascii="Arial" w:eastAsia="Arial" w:hAnsi="Arial" w:cs="Arial"/>
                <w:sz w:val="20"/>
                <w:szCs w:val="20"/>
              </w:rPr>
              <w:t>pre</w:t>
            </w:r>
            <w:r w:rsidRPr="00E11A73">
              <w:rPr>
                <w:rFonts w:ascii="Arial" w:eastAsia="Arial" w:hAnsi="Arial" w:cs="Arial"/>
                <w:spacing w:val="1"/>
                <w:sz w:val="20"/>
                <w:szCs w:val="20"/>
              </w:rPr>
              <w:t>s</w:t>
            </w:r>
            <w:r w:rsidRPr="00E11A73">
              <w:rPr>
                <w:rFonts w:ascii="Arial" w:eastAsia="Arial" w:hAnsi="Arial" w:cs="Arial"/>
                <w:sz w:val="20"/>
                <w:szCs w:val="20"/>
              </w:rPr>
              <w:t>e</w:t>
            </w:r>
            <w:r w:rsidRPr="00E11A73">
              <w:rPr>
                <w:rFonts w:ascii="Arial" w:eastAsia="Arial" w:hAnsi="Arial" w:cs="Arial"/>
                <w:spacing w:val="-1"/>
                <w:sz w:val="20"/>
                <w:szCs w:val="20"/>
              </w:rPr>
              <w:t>n</w:t>
            </w:r>
            <w:r w:rsidRPr="00E11A73">
              <w:rPr>
                <w:rFonts w:ascii="Arial" w:eastAsia="Arial" w:hAnsi="Arial" w:cs="Arial"/>
                <w:sz w:val="20"/>
                <w:szCs w:val="20"/>
              </w:rPr>
              <w:t>t</w:t>
            </w:r>
            <w:r w:rsidRPr="00E11A73">
              <w:rPr>
                <w:rFonts w:ascii="Arial" w:eastAsia="Arial" w:hAnsi="Arial" w:cs="Arial"/>
                <w:spacing w:val="2"/>
                <w:sz w:val="20"/>
                <w:szCs w:val="20"/>
              </w:rPr>
              <w:t>e</w:t>
            </w:r>
            <w:r w:rsidRPr="00E11A73">
              <w:rPr>
                <w:rFonts w:ascii="Arial" w:eastAsia="Arial" w:hAnsi="Arial" w:cs="Arial"/>
                <w:sz w:val="20"/>
                <w:szCs w:val="20"/>
              </w:rPr>
              <w:t>d</w:t>
            </w:r>
            <w:r w:rsidRPr="00E11A73">
              <w:rPr>
                <w:rFonts w:ascii="Arial" w:eastAsia="Arial" w:hAnsi="Arial" w:cs="Arial"/>
                <w:spacing w:val="-9"/>
                <w:sz w:val="20"/>
                <w:szCs w:val="20"/>
              </w:rPr>
              <w:t xml:space="preserve"> </w:t>
            </w:r>
            <w:r w:rsidRPr="00E11A73">
              <w:rPr>
                <w:rFonts w:ascii="Arial" w:eastAsia="Arial" w:hAnsi="Arial" w:cs="Arial"/>
                <w:spacing w:val="1"/>
                <w:sz w:val="20"/>
                <w:szCs w:val="20"/>
              </w:rPr>
              <w:t>i</w:t>
            </w:r>
            <w:r w:rsidRPr="00E11A73">
              <w:rPr>
                <w:rFonts w:ascii="Arial" w:eastAsia="Arial" w:hAnsi="Arial" w:cs="Arial"/>
                <w:sz w:val="20"/>
                <w:szCs w:val="20"/>
              </w:rPr>
              <w:t>n</w:t>
            </w:r>
            <w:r w:rsidRPr="00E11A73">
              <w:rPr>
                <w:rFonts w:ascii="Arial" w:eastAsia="Arial" w:hAnsi="Arial" w:cs="Arial"/>
                <w:spacing w:val="-2"/>
                <w:sz w:val="20"/>
                <w:szCs w:val="20"/>
              </w:rPr>
              <w:t xml:space="preserve"> </w:t>
            </w:r>
            <w:r w:rsidRPr="00E11A73">
              <w:rPr>
                <w:rFonts w:ascii="Arial" w:eastAsia="Arial" w:hAnsi="Arial" w:cs="Arial"/>
                <w:sz w:val="20"/>
                <w:szCs w:val="20"/>
              </w:rPr>
              <w:t>a w</w:t>
            </w:r>
            <w:r w:rsidRPr="00E11A73">
              <w:rPr>
                <w:rFonts w:ascii="Arial" w:eastAsia="Arial" w:hAnsi="Arial" w:cs="Arial"/>
                <w:spacing w:val="4"/>
                <w:sz w:val="20"/>
                <w:szCs w:val="20"/>
              </w:rPr>
              <w:t>a</w:t>
            </w:r>
            <w:r w:rsidRPr="00E11A73">
              <w:rPr>
                <w:rFonts w:ascii="Arial" w:eastAsia="Arial" w:hAnsi="Arial" w:cs="Arial"/>
                <w:sz w:val="20"/>
                <w:szCs w:val="20"/>
              </w:rPr>
              <w:t>y</w:t>
            </w:r>
            <w:r w:rsidRPr="00E11A73">
              <w:rPr>
                <w:rFonts w:ascii="Arial" w:eastAsia="Arial" w:hAnsi="Arial" w:cs="Arial"/>
                <w:spacing w:val="-8"/>
                <w:sz w:val="20"/>
                <w:szCs w:val="20"/>
              </w:rPr>
              <w:t xml:space="preserve"> </w:t>
            </w:r>
            <w:r w:rsidRPr="00E11A73">
              <w:rPr>
                <w:rFonts w:ascii="Arial" w:eastAsia="Arial" w:hAnsi="Arial" w:cs="Arial"/>
                <w:sz w:val="20"/>
                <w:szCs w:val="20"/>
              </w:rPr>
              <w:t>t</w:t>
            </w:r>
            <w:r w:rsidRPr="00E11A73">
              <w:rPr>
                <w:rFonts w:ascii="Arial" w:eastAsia="Arial" w:hAnsi="Arial" w:cs="Arial"/>
                <w:spacing w:val="1"/>
                <w:sz w:val="20"/>
                <w:szCs w:val="20"/>
              </w:rPr>
              <w:t>h</w:t>
            </w:r>
            <w:r w:rsidRPr="00E11A73">
              <w:rPr>
                <w:rFonts w:ascii="Arial" w:eastAsia="Arial" w:hAnsi="Arial" w:cs="Arial"/>
                <w:sz w:val="20"/>
                <w:szCs w:val="20"/>
              </w:rPr>
              <w:t>at d</w:t>
            </w:r>
            <w:r w:rsidRPr="00E11A73">
              <w:rPr>
                <w:rFonts w:ascii="Arial" w:eastAsia="Arial" w:hAnsi="Arial" w:cs="Arial"/>
                <w:spacing w:val="-1"/>
                <w:sz w:val="20"/>
                <w:szCs w:val="20"/>
              </w:rPr>
              <w:t>o</w:t>
            </w:r>
            <w:r w:rsidRPr="00E11A73">
              <w:rPr>
                <w:rFonts w:ascii="Arial" w:eastAsia="Arial" w:hAnsi="Arial" w:cs="Arial"/>
                <w:sz w:val="20"/>
                <w:szCs w:val="20"/>
              </w:rPr>
              <w:t>es</w:t>
            </w:r>
            <w:r w:rsidRPr="00E11A73">
              <w:rPr>
                <w:rFonts w:ascii="Arial" w:eastAsia="Arial" w:hAnsi="Arial" w:cs="Arial"/>
                <w:spacing w:val="-4"/>
                <w:sz w:val="20"/>
                <w:szCs w:val="20"/>
              </w:rPr>
              <w:t xml:space="preserve"> </w:t>
            </w:r>
            <w:r w:rsidRPr="00E11A73">
              <w:rPr>
                <w:rFonts w:ascii="Arial" w:eastAsia="Arial" w:hAnsi="Arial" w:cs="Arial"/>
                <w:spacing w:val="2"/>
                <w:sz w:val="20"/>
                <w:szCs w:val="20"/>
              </w:rPr>
              <w:t>n</w:t>
            </w:r>
            <w:r w:rsidRPr="00E11A73">
              <w:rPr>
                <w:rFonts w:ascii="Arial" w:eastAsia="Arial" w:hAnsi="Arial" w:cs="Arial"/>
                <w:sz w:val="20"/>
                <w:szCs w:val="20"/>
              </w:rPr>
              <w:t>ot</w:t>
            </w:r>
            <w:r w:rsidRPr="00E11A73">
              <w:rPr>
                <w:rFonts w:ascii="Arial" w:eastAsia="Arial" w:hAnsi="Arial" w:cs="Arial"/>
                <w:spacing w:val="-4"/>
                <w:sz w:val="20"/>
                <w:szCs w:val="20"/>
              </w:rPr>
              <w:t xml:space="preserve"> </w:t>
            </w:r>
            <w:r w:rsidRPr="00E11A73">
              <w:rPr>
                <w:rFonts w:ascii="Arial" w:eastAsia="Arial" w:hAnsi="Arial" w:cs="Arial"/>
                <w:spacing w:val="1"/>
                <w:sz w:val="20"/>
                <w:szCs w:val="20"/>
              </w:rPr>
              <w:t>i</w:t>
            </w:r>
            <w:r w:rsidRPr="00E11A73">
              <w:rPr>
                <w:rFonts w:ascii="Arial" w:eastAsia="Arial" w:hAnsi="Arial" w:cs="Arial"/>
                <w:sz w:val="20"/>
                <w:szCs w:val="20"/>
              </w:rPr>
              <w:t>nt</w:t>
            </w:r>
            <w:r w:rsidRPr="00E11A73">
              <w:rPr>
                <w:rFonts w:ascii="Arial" w:eastAsia="Arial" w:hAnsi="Arial" w:cs="Arial"/>
                <w:spacing w:val="-1"/>
                <w:sz w:val="20"/>
                <w:szCs w:val="20"/>
              </w:rPr>
              <w:t>e</w:t>
            </w:r>
            <w:r w:rsidRPr="00E11A73">
              <w:rPr>
                <w:rFonts w:ascii="Arial" w:eastAsia="Arial" w:hAnsi="Arial" w:cs="Arial"/>
                <w:spacing w:val="1"/>
                <w:sz w:val="20"/>
                <w:szCs w:val="20"/>
              </w:rPr>
              <w:t>r</w:t>
            </w:r>
            <w:r w:rsidRPr="00E11A73">
              <w:rPr>
                <w:rFonts w:ascii="Arial" w:eastAsia="Arial" w:hAnsi="Arial" w:cs="Arial"/>
                <w:spacing w:val="2"/>
                <w:sz w:val="20"/>
                <w:szCs w:val="20"/>
              </w:rPr>
              <w:t>f</w:t>
            </w:r>
            <w:r w:rsidRPr="00E11A73">
              <w:rPr>
                <w:rFonts w:ascii="Arial" w:eastAsia="Arial" w:hAnsi="Arial" w:cs="Arial"/>
                <w:sz w:val="20"/>
                <w:szCs w:val="20"/>
              </w:rPr>
              <w:t>ere</w:t>
            </w:r>
            <w:r w:rsidRPr="00E11A73">
              <w:rPr>
                <w:rFonts w:ascii="Arial" w:eastAsia="Arial" w:hAnsi="Arial" w:cs="Arial"/>
                <w:spacing w:val="-5"/>
                <w:sz w:val="20"/>
                <w:szCs w:val="20"/>
              </w:rPr>
              <w:t xml:space="preserve"> </w:t>
            </w:r>
            <w:r w:rsidRPr="00E11A73">
              <w:rPr>
                <w:rFonts w:ascii="Arial" w:eastAsia="Arial" w:hAnsi="Arial" w:cs="Arial"/>
                <w:spacing w:val="-2"/>
                <w:sz w:val="20"/>
                <w:szCs w:val="20"/>
              </w:rPr>
              <w:t>w</w:t>
            </w:r>
            <w:r w:rsidRPr="00E11A73">
              <w:rPr>
                <w:rFonts w:ascii="Arial" w:eastAsia="Arial" w:hAnsi="Arial" w:cs="Arial"/>
                <w:spacing w:val="1"/>
                <w:sz w:val="20"/>
                <w:szCs w:val="20"/>
              </w:rPr>
              <w:t>i</w:t>
            </w:r>
            <w:r w:rsidRPr="00E11A73">
              <w:rPr>
                <w:rFonts w:ascii="Arial" w:eastAsia="Arial" w:hAnsi="Arial" w:cs="Arial"/>
                <w:sz w:val="20"/>
                <w:szCs w:val="20"/>
              </w:rPr>
              <w:t>th</w:t>
            </w:r>
            <w:r w:rsidRPr="00E11A73">
              <w:rPr>
                <w:rFonts w:ascii="Arial" w:eastAsia="Arial" w:hAnsi="Arial" w:cs="Arial"/>
                <w:spacing w:val="-5"/>
                <w:sz w:val="20"/>
                <w:szCs w:val="20"/>
              </w:rPr>
              <w:t xml:space="preserve"> </w:t>
            </w:r>
            <w:r w:rsidRPr="00E11A73">
              <w:rPr>
                <w:rFonts w:ascii="Arial" w:eastAsia="Arial" w:hAnsi="Arial" w:cs="Arial"/>
                <w:spacing w:val="2"/>
                <w:sz w:val="20"/>
                <w:szCs w:val="20"/>
              </w:rPr>
              <w:t>t</w:t>
            </w:r>
            <w:r w:rsidRPr="00E11A73">
              <w:rPr>
                <w:rFonts w:ascii="Arial" w:eastAsia="Arial" w:hAnsi="Arial" w:cs="Arial"/>
                <w:sz w:val="20"/>
                <w:szCs w:val="20"/>
              </w:rPr>
              <w:t>he</w:t>
            </w:r>
          </w:p>
          <w:p w:rsidR="00E11A73" w:rsidRPr="00E11A73" w:rsidRDefault="00E11A73" w:rsidP="00E11A73">
            <w:pPr>
              <w:widowControl w:val="0"/>
              <w:spacing w:after="0" w:line="227" w:lineRule="exact"/>
              <w:ind w:right="-20"/>
              <w:rPr>
                <w:rFonts w:ascii="Arial" w:eastAsia="Arial" w:hAnsi="Arial" w:cs="Arial"/>
                <w:sz w:val="20"/>
                <w:szCs w:val="20"/>
              </w:rPr>
            </w:pPr>
            <w:r w:rsidRPr="00E11A73">
              <w:rPr>
                <w:rFonts w:ascii="Arial" w:eastAsia="Arial" w:hAnsi="Arial" w:cs="Arial"/>
                <w:spacing w:val="1"/>
                <w:sz w:val="20"/>
                <w:szCs w:val="20"/>
              </w:rPr>
              <w:t>r</w:t>
            </w:r>
            <w:r w:rsidRPr="00E11A73">
              <w:rPr>
                <w:rFonts w:ascii="Arial" w:eastAsia="Arial" w:hAnsi="Arial" w:cs="Arial"/>
                <w:sz w:val="20"/>
                <w:szCs w:val="20"/>
              </w:rPr>
              <w:t>e</w:t>
            </w:r>
            <w:r w:rsidRPr="00E11A73">
              <w:rPr>
                <w:rFonts w:ascii="Arial" w:eastAsia="Arial" w:hAnsi="Arial" w:cs="Arial"/>
                <w:spacing w:val="-1"/>
                <w:sz w:val="20"/>
                <w:szCs w:val="20"/>
              </w:rPr>
              <w:t>a</w:t>
            </w:r>
            <w:r w:rsidRPr="00E11A73">
              <w:rPr>
                <w:rFonts w:ascii="Arial" w:eastAsia="Arial" w:hAnsi="Arial" w:cs="Arial"/>
                <w:sz w:val="20"/>
                <w:szCs w:val="20"/>
              </w:rPr>
              <w:t>d</w:t>
            </w:r>
            <w:r w:rsidRPr="00E11A73">
              <w:rPr>
                <w:rFonts w:ascii="Arial" w:eastAsia="Arial" w:hAnsi="Arial" w:cs="Arial"/>
                <w:spacing w:val="-1"/>
                <w:sz w:val="20"/>
                <w:szCs w:val="20"/>
              </w:rPr>
              <w:t>e</w:t>
            </w:r>
            <w:r w:rsidRPr="00E11A73">
              <w:rPr>
                <w:rFonts w:ascii="Arial" w:eastAsia="Arial" w:hAnsi="Arial" w:cs="Arial"/>
                <w:spacing w:val="1"/>
                <w:sz w:val="20"/>
                <w:szCs w:val="20"/>
              </w:rPr>
              <w:t>r</w:t>
            </w:r>
            <w:r w:rsidRPr="00E11A73">
              <w:rPr>
                <w:rFonts w:ascii="Arial" w:eastAsia="Arial" w:hAnsi="Arial" w:cs="Arial"/>
                <w:spacing w:val="-1"/>
                <w:sz w:val="20"/>
                <w:szCs w:val="20"/>
              </w:rPr>
              <w:t>’</w:t>
            </w:r>
            <w:r w:rsidRPr="00E11A73">
              <w:rPr>
                <w:rFonts w:ascii="Arial" w:eastAsia="Arial" w:hAnsi="Arial" w:cs="Arial"/>
                <w:sz w:val="20"/>
                <w:szCs w:val="20"/>
              </w:rPr>
              <w:t>s</w:t>
            </w:r>
            <w:r w:rsidRPr="00E11A73">
              <w:rPr>
                <w:rFonts w:ascii="Arial" w:eastAsia="Arial" w:hAnsi="Arial" w:cs="Arial"/>
                <w:spacing w:val="-4"/>
                <w:sz w:val="20"/>
                <w:szCs w:val="20"/>
              </w:rPr>
              <w:t xml:space="preserve"> </w:t>
            </w:r>
            <w:r w:rsidRPr="00E11A73">
              <w:rPr>
                <w:rFonts w:ascii="Arial" w:eastAsia="Arial" w:hAnsi="Arial" w:cs="Arial"/>
                <w:sz w:val="20"/>
                <w:szCs w:val="20"/>
              </w:rPr>
              <w:t>a</w:t>
            </w:r>
            <w:r w:rsidRPr="00E11A73">
              <w:rPr>
                <w:rFonts w:ascii="Arial" w:eastAsia="Arial" w:hAnsi="Arial" w:cs="Arial"/>
                <w:spacing w:val="-1"/>
                <w:sz w:val="20"/>
                <w:szCs w:val="20"/>
              </w:rPr>
              <w:t>b</w:t>
            </w:r>
            <w:r w:rsidRPr="00E11A73">
              <w:rPr>
                <w:rFonts w:ascii="Arial" w:eastAsia="Arial" w:hAnsi="Arial" w:cs="Arial"/>
                <w:spacing w:val="1"/>
                <w:sz w:val="20"/>
                <w:szCs w:val="20"/>
              </w:rPr>
              <w:t>i</w:t>
            </w:r>
            <w:r w:rsidRPr="00E11A73">
              <w:rPr>
                <w:rFonts w:ascii="Arial" w:eastAsia="Arial" w:hAnsi="Arial" w:cs="Arial"/>
                <w:spacing w:val="-1"/>
                <w:sz w:val="20"/>
                <w:szCs w:val="20"/>
              </w:rPr>
              <w:t>l</w:t>
            </w:r>
            <w:r w:rsidRPr="00E11A73">
              <w:rPr>
                <w:rFonts w:ascii="Arial" w:eastAsia="Arial" w:hAnsi="Arial" w:cs="Arial"/>
                <w:spacing w:val="1"/>
                <w:sz w:val="20"/>
                <w:szCs w:val="20"/>
              </w:rPr>
              <w:t>i</w:t>
            </w:r>
            <w:r w:rsidRPr="00E11A73">
              <w:rPr>
                <w:rFonts w:ascii="Arial" w:eastAsia="Arial" w:hAnsi="Arial" w:cs="Arial"/>
                <w:spacing w:val="2"/>
                <w:sz w:val="20"/>
                <w:szCs w:val="20"/>
              </w:rPr>
              <w:t>t</w:t>
            </w:r>
            <w:r w:rsidRPr="00E11A73">
              <w:rPr>
                <w:rFonts w:ascii="Arial" w:eastAsia="Arial" w:hAnsi="Arial" w:cs="Arial"/>
                <w:sz w:val="20"/>
                <w:szCs w:val="20"/>
              </w:rPr>
              <w:t>y</w:t>
            </w:r>
            <w:r w:rsidRPr="00E11A73">
              <w:rPr>
                <w:rFonts w:ascii="Arial" w:eastAsia="Arial" w:hAnsi="Arial" w:cs="Arial"/>
                <w:spacing w:val="-7"/>
                <w:sz w:val="20"/>
                <w:szCs w:val="20"/>
              </w:rPr>
              <w:t xml:space="preserve"> </w:t>
            </w:r>
            <w:r w:rsidRPr="00E11A73">
              <w:rPr>
                <w:rFonts w:ascii="Arial" w:eastAsia="Arial" w:hAnsi="Arial" w:cs="Arial"/>
                <w:sz w:val="20"/>
                <w:szCs w:val="20"/>
              </w:rPr>
              <w:t>to</w:t>
            </w:r>
          </w:p>
          <w:p w:rsidR="008E390C" w:rsidRPr="00E11A73" w:rsidRDefault="00E11A73" w:rsidP="00E11A73">
            <w:pPr>
              <w:widowControl w:val="0"/>
              <w:spacing w:after="0" w:line="240" w:lineRule="auto"/>
              <w:ind w:right="-20"/>
              <w:rPr>
                <w:rFonts w:ascii="Arial" w:eastAsia="Arial" w:hAnsi="Arial" w:cs="Arial"/>
                <w:sz w:val="20"/>
                <w:szCs w:val="20"/>
              </w:rPr>
            </w:pPr>
            <w:r w:rsidRPr="00E11A73">
              <w:rPr>
                <w:rFonts w:ascii="Arial" w:eastAsia="Arial" w:hAnsi="Arial" w:cs="Arial"/>
                <w:sz w:val="20"/>
                <w:szCs w:val="20"/>
              </w:rPr>
              <w:t>u</w:t>
            </w:r>
            <w:r w:rsidRPr="00E11A73">
              <w:rPr>
                <w:rFonts w:ascii="Arial" w:eastAsia="Arial" w:hAnsi="Arial" w:cs="Arial"/>
                <w:spacing w:val="-1"/>
                <w:sz w:val="20"/>
                <w:szCs w:val="20"/>
              </w:rPr>
              <w:t>n</w:t>
            </w:r>
            <w:r w:rsidRPr="00E11A73">
              <w:rPr>
                <w:rFonts w:ascii="Arial" w:eastAsia="Arial" w:hAnsi="Arial" w:cs="Arial"/>
                <w:sz w:val="20"/>
                <w:szCs w:val="20"/>
              </w:rPr>
              <w:t>d</w:t>
            </w:r>
            <w:r w:rsidRPr="00E11A73">
              <w:rPr>
                <w:rFonts w:ascii="Arial" w:eastAsia="Arial" w:hAnsi="Arial" w:cs="Arial"/>
                <w:spacing w:val="-1"/>
                <w:sz w:val="20"/>
                <w:szCs w:val="20"/>
              </w:rPr>
              <w:t>e</w:t>
            </w:r>
            <w:r w:rsidRPr="00E11A73">
              <w:rPr>
                <w:rFonts w:ascii="Arial" w:eastAsia="Arial" w:hAnsi="Arial" w:cs="Arial"/>
                <w:spacing w:val="1"/>
                <w:sz w:val="20"/>
                <w:szCs w:val="20"/>
              </w:rPr>
              <w:t>rs</w:t>
            </w:r>
            <w:r w:rsidRPr="00E11A73">
              <w:rPr>
                <w:rFonts w:ascii="Arial" w:eastAsia="Arial" w:hAnsi="Arial" w:cs="Arial"/>
                <w:sz w:val="20"/>
                <w:szCs w:val="20"/>
              </w:rPr>
              <w:t>t</w:t>
            </w:r>
            <w:r w:rsidRPr="00E11A73">
              <w:rPr>
                <w:rFonts w:ascii="Arial" w:eastAsia="Arial" w:hAnsi="Arial" w:cs="Arial"/>
                <w:spacing w:val="2"/>
                <w:sz w:val="20"/>
                <w:szCs w:val="20"/>
              </w:rPr>
              <w:t>a</w:t>
            </w:r>
            <w:r w:rsidRPr="00E11A73">
              <w:rPr>
                <w:rFonts w:ascii="Arial" w:eastAsia="Arial" w:hAnsi="Arial" w:cs="Arial"/>
                <w:sz w:val="20"/>
                <w:szCs w:val="20"/>
              </w:rPr>
              <w:t>n</w:t>
            </w:r>
            <w:r w:rsidRPr="00E11A73">
              <w:rPr>
                <w:rFonts w:ascii="Arial" w:eastAsia="Arial" w:hAnsi="Arial" w:cs="Arial"/>
                <w:spacing w:val="-1"/>
                <w:sz w:val="20"/>
                <w:szCs w:val="20"/>
              </w:rPr>
              <w:t>d</w:t>
            </w:r>
            <w:r w:rsidRPr="00E11A73">
              <w:rPr>
                <w:rFonts w:ascii="Arial" w:eastAsia="Arial" w:hAnsi="Arial" w:cs="Arial"/>
                <w:sz w:val="20"/>
                <w:szCs w:val="20"/>
              </w:rPr>
              <w:t>.</w:t>
            </w:r>
          </w:p>
        </w:tc>
        <w:tc>
          <w:tcPr>
            <w:tcW w:w="2357" w:type="dxa"/>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97" w:after="0" w:line="240" w:lineRule="auto"/>
              <w:ind w:right="-20"/>
              <w:rPr>
                <w:rFonts w:ascii="Arial" w:eastAsia="Arial" w:hAnsi="Arial" w:cs="Arial"/>
                <w:sz w:val="20"/>
                <w:szCs w:val="20"/>
              </w:rPr>
            </w:pPr>
            <w:r w:rsidRPr="00E11A73">
              <w:rPr>
                <w:rFonts w:ascii="Arial" w:eastAsia="Arial" w:hAnsi="Arial" w:cs="Arial"/>
                <w:spacing w:val="3"/>
                <w:sz w:val="20"/>
                <w:szCs w:val="20"/>
              </w:rPr>
              <w:t>T</w:t>
            </w:r>
            <w:r w:rsidRPr="00E11A73">
              <w:rPr>
                <w:rFonts w:ascii="Arial" w:eastAsia="Arial" w:hAnsi="Arial" w:cs="Arial"/>
                <w:sz w:val="20"/>
                <w:szCs w:val="20"/>
              </w:rPr>
              <w:t>he</w:t>
            </w:r>
            <w:r w:rsidRPr="00E11A73">
              <w:rPr>
                <w:rFonts w:ascii="Arial" w:eastAsia="Arial" w:hAnsi="Arial" w:cs="Arial"/>
                <w:spacing w:val="-4"/>
                <w:sz w:val="20"/>
                <w:szCs w:val="20"/>
              </w:rPr>
              <w:t xml:space="preserve"> </w:t>
            </w:r>
            <w:r w:rsidRPr="00E11A73">
              <w:rPr>
                <w:rFonts w:ascii="Arial" w:eastAsia="Arial" w:hAnsi="Arial" w:cs="Arial"/>
                <w:spacing w:val="1"/>
                <w:sz w:val="20"/>
                <w:szCs w:val="20"/>
              </w:rPr>
              <w:t>c</w:t>
            </w:r>
            <w:r w:rsidRPr="00E11A73">
              <w:rPr>
                <w:rFonts w:ascii="Arial" w:eastAsia="Arial" w:hAnsi="Arial" w:cs="Arial"/>
                <w:sz w:val="20"/>
                <w:szCs w:val="20"/>
              </w:rPr>
              <w:t>a</w:t>
            </w:r>
            <w:r w:rsidRPr="00E11A73">
              <w:rPr>
                <w:rFonts w:ascii="Arial" w:eastAsia="Arial" w:hAnsi="Arial" w:cs="Arial"/>
                <w:spacing w:val="-1"/>
                <w:sz w:val="20"/>
                <w:szCs w:val="20"/>
              </w:rPr>
              <w:t>n</w:t>
            </w:r>
            <w:r w:rsidRPr="00E11A73">
              <w:rPr>
                <w:rFonts w:ascii="Arial" w:eastAsia="Arial" w:hAnsi="Arial" w:cs="Arial"/>
                <w:sz w:val="20"/>
                <w:szCs w:val="20"/>
              </w:rPr>
              <w:t>d</w:t>
            </w:r>
            <w:r w:rsidRPr="00E11A73">
              <w:rPr>
                <w:rFonts w:ascii="Arial" w:eastAsia="Arial" w:hAnsi="Arial" w:cs="Arial"/>
                <w:spacing w:val="-1"/>
                <w:sz w:val="20"/>
                <w:szCs w:val="20"/>
              </w:rPr>
              <w:t>i</w:t>
            </w:r>
            <w:r w:rsidRPr="00E11A73">
              <w:rPr>
                <w:rFonts w:ascii="Arial" w:eastAsia="Arial" w:hAnsi="Arial" w:cs="Arial"/>
                <w:spacing w:val="2"/>
                <w:sz w:val="20"/>
                <w:szCs w:val="20"/>
              </w:rPr>
              <w:t>d</w:t>
            </w:r>
            <w:r w:rsidRPr="00E11A73">
              <w:rPr>
                <w:rFonts w:ascii="Arial" w:eastAsia="Arial" w:hAnsi="Arial" w:cs="Arial"/>
                <w:sz w:val="20"/>
                <w:szCs w:val="20"/>
              </w:rPr>
              <w:t>ate</w:t>
            </w:r>
          </w:p>
          <w:p w:rsidR="00E11A73" w:rsidRPr="00E11A73" w:rsidRDefault="00E11A73" w:rsidP="008E390C">
            <w:pPr>
              <w:widowControl w:val="0"/>
              <w:spacing w:before="9" w:after="0" w:line="236" w:lineRule="exact"/>
              <w:ind w:right="156"/>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37"/>
                <w:sz w:val="20"/>
                <w:szCs w:val="20"/>
              </w:rPr>
              <w:t xml:space="preserve"> </w:t>
            </w:r>
            <w:r w:rsidRPr="00E11A73">
              <w:rPr>
                <w:rFonts w:ascii="Arial" w:eastAsia="Arial" w:hAnsi="Arial" w:cs="Arial"/>
                <w:sz w:val="20"/>
                <w:szCs w:val="20"/>
              </w:rPr>
              <w:t>p</w:t>
            </w:r>
            <w:r w:rsidRPr="00E11A73">
              <w:rPr>
                <w:rFonts w:ascii="Arial" w:eastAsia="Arial" w:hAnsi="Arial" w:cs="Arial"/>
                <w:spacing w:val="1"/>
                <w:sz w:val="20"/>
                <w:szCs w:val="20"/>
              </w:rPr>
              <w:t>r</w:t>
            </w:r>
            <w:r w:rsidRPr="00E11A73">
              <w:rPr>
                <w:rFonts w:ascii="Arial" w:eastAsia="Arial" w:hAnsi="Arial" w:cs="Arial"/>
                <w:sz w:val="20"/>
                <w:szCs w:val="20"/>
              </w:rPr>
              <w:t>o</w:t>
            </w:r>
            <w:r w:rsidRPr="00E11A73">
              <w:rPr>
                <w:rFonts w:ascii="Arial" w:eastAsia="Arial" w:hAnsi="Arial" w:cs="Arial"/>
                <w:spacing w:val="1"/>
                <w:sz w:val="20"/>
                <w:szCs w:val="20"/>
              </w:rPr>
              <w:t>v</w:t>
            </w:r>
            <w:r w:rsidRPr="00E11A73">
              <w:rPr>
                <w:rFonts w:ascii="Arial" w:eastAsia="Arial" w:hAnsi="Arial" w:cs="Arial"/>
                <w:spacing w:val="-1"/>
                <w:sz w:val="20"/>
                <w:szCs w:val="20"/>
              </w:rPr>
              <w:t>i</w:t>
            </w:r>
            <w:r w:rsidRPr="00E11A73">
              <w:rPr>
                <w:rFonts w:ascii="Arial" w:eastAsia="Arial" w:hAnsi="Arial" w:cs="Arial"/>
                <w:sz w:val="20"/>
                <w:szCs w:val="20"/>
              </w:rPr>
              <w:t>d</w:t>
            </w:r>
            <w:r w:rsidRPr="00E11A73">
              <w:rPr>
                <w:rFonts w:ascii="Arial" w:eastAsia="Arial" w:hAnsi="Arial" w:cs="Arial"/>
                <w:spacing w:val="-1"/>
                <w:sz w:val="20"/>
                <w:szCs w:val="20"/>
              </w:rPr>
              <w:t>e</w:t>
            </w:r>
            <w:r w:rsidRPr="00E11A73">
              <w:rPr>
                <w:rFonts w:ascii="Arial" w:eastAsia="Arial" w:hAnsi="Arial" w:cs="Arial"/>
                <w:sz w:val="20"/>
                <w:szCs w:val="20"/>
              </w:rPr>
              <w:t>s</w:t>
            </w:r>
            <w:r w:rsidRPr="00E11A73">
              <w:rPr>
                <w:rFonts w:ascii="Arial" w:eastAsia="Arial" w:hAnsi="Arial" w:cs="Arial"/>
                <w:spacing w:val="-7"/>
                <w:sz w:val="20"/>
                <w:szCs w:val="20"/>
              </w:rPr>
              <w:t xml:space="preserve"> </w:t>
            </w:r>
            <w:r w:rsidRPr="00E11A73">
              <w:rPr>
                <w:rFonts w:ascii="Arial" w:eastAsia="Arial" w:hAnsi="Arial" w:cs="Arial"/>
                <w:b/>
                <w:bCs/>
                <w:spacing w:val="-52"/>
                <w:sz w:val="20"/>
                <w:szCs w:val="20"/>
              </w:rPr>
              <w:t xml:space="preserve"> </w:t>
            </w:r>
            <w:r w:rsidRPr="00E11A73">
              <w:rPr>
                <w:rFonts w:ascii="Arial" w:eastAsia="Arial" w:hAnsi="Arial" w:cs="Arial"/>
                <w:b/>
                <w:bCs/>
                <w:sz w:val="20"/>
                <w:szCs w:val="20"/>
                <w:u w:val="thick" w:color="000000"/>
              </w:rPr>
              <w:t>cl</w:t>
            </w:r>
            <w:r w:rsidRPr="00E11A73">
              <w:rPr>
                <w:rFonts w:ascii="Arial" w:eastAsia="Arial" w:hAnsi="Arial" w:cs="Arial"/>
                <w:b/>
                <w:bCs/>
                <w:spacing w:val="-1"/>
                <w:sz w:val="20"/>
                <w:szCs w:val="20"/>
                <w:u w:val="thick" w:color="000000"/>
              </w:rPr>
              <w:t>e</w:t>
            </w:r>
            <w:r w:rsidRPr="00E11A73">
              <w:rPr>
                <w:rFonts w:ascii="Arial" w:eastAsia="Arial" w:hAnsi="Arial" w:cs="Arial"/>
                <w:b/>
                <w:bCs/>
                <w:spacing w:val="2"/>
                <w:sz w:val="20"/>
                <w:szCs w:val="20"/>
                <w:u w:val="thick" w:color="000000"/>
              </w:rPr>
              <w:t>a</w:t>
            </w:r>
            <w:r w:rsidRPr="00E11A73">
              <w:rPr>
                <w:rFonts w:ascii="Arial" w:eastAsia="Arial" w:hAnsi="Arial" w:cs="Arial"/>
                <w:b/>
                <w:bCs/>
                <w:sz w:val="20"/>
                <w:szCs w:val="20"/>
                <w:u w:val="thick" w:color="000000"/>
              </w:rPr>
              <w:t>r</w:t>
            </w:r>
            <w:r w:rsidRPr="00E11A73">
              <w:rPr>
                <w:rFonts w:ascii="Arial" w:eastAsia="Arial" w:hAnsi="Arial" w:cs="Arial"/>
                <w:b/>
                <w:bCs/>
                <w:spacing w:val="-6"/>
                <w:sz w:val="20"/>
                <w:szCs w:val="20"/>
              </w:rPr>
              <w:t xml:space="preserve"> </w:t>
            </w:r>
            <w:r w:rsidRPr="00E11A73">
              <w:rPr>
                <w:rFonts w:ascii="Arial" w:eastAsia="Arial" w:hAnsi="Arial" w:cs="Arial"/>
                <w:sz w:val="20"/>
                <w:szCs w:val="20"/>
              </w:rPr>
              <w:t>gr</w:t>
            </w:r>
            <w:r w:rsidRPr="00E11A73">
              <w:rPr>
                <w:rFonts w:ascii="Arial" w:eastAsia="Arial" w:hAnsi="Arial" w:cs="Arial"/>
                <w:spacing w:val="2"/>
                <w:sz w:val="20"/>
                <w:szCs w:val="20"/>
              </w:rPr>
              <w:t>a</w:t>
            </w:r>
            <w:r w:rsidRPr="00E11A73">
              <w:rPr>
                <w:rFonts w:ascii="Arial" w:eastAsia="Arial" w:hAnsi="Arial" w:cs="Arial"/>
                <w:sz w:val="20"/>
                <w:szCs w:val="20"/>
              </w:rPr>
              <w:t>p</w:t>
            </w:r>
            <w:r w:rsidRPr="00E11A73">
              <w:rPr>
                <w:rFonts w:ascii="Arial" w:eastAsia="Arial" w:hAnsi="Arial" w:cs="Arial"/>
                <w:spacing w:val="1"/>
                <w:sz w:val="20"/>
                <w:szCs w:val="20"/>
              </w:rPr>
              <w:t>h</w:t>
            </w:r>
            <w:r w:rsidRPr="00E11A73">
              <w:rPr>
                <w:rFonts w:ascii="Arial" w:eastAsia="Arial" w:hAnsi="Arial" w:cs="Arial"/>
                <w:spacing w:val="-1"/>
                <w:sz w:val="20"/>
                <w:szCs w:val="20"/>
              </w:rPr>
              <w:t>i</w:t>
            </w:r>
            <w:r w:rsidRPr="00E11A73">
              <w:rPr>
                <w:rFonts w:ascii="Arial" w:eastAsia="Arial" w:hAnsi="Arial" w:cs="Arial"/>
                <w:sz w:val="20"/>
                <w:szCs w:val="20"/>
              </w:rPr>
              <w:t xml:space="preserve">c </w:t>
            </w:r>
            <w:r w:rsidRPr="00E11A73">
              <w:rPr>
                <w:rFonts w:ascii="Arial" w:eastAsia="Arial" w:hAnsi="Arial" w:cs="Arial"/>
                <w:spacing w:val="1"/>
                <w:sz w:val="20"/>
                <w:szCs w:val="20"/>
              </w:rPr>
              <w:t>r</w:t>
            </w:r>
            <w:r w:rsidRPr="00E11A73">
              <w:rPr>
                <w:rFonts w:ascii="Arial" w:eastAsia="Arial" w:hAnsi="Arial" w:cs="Arial"/>
                <w:sz w:val="20"/>
                <w:szCs w:val="20"/>
              </w:rPr>
              <w:t>e</w:t>
            </w:r>
            <w:r w:rsidRPr="00E11A73">
              <w:rPr>
                <w:rFonts w:ascii="Arial" w:eastAsia="Arial" w:hAnsi="Arial" w:cs="Arial"/>
                <w:spacing w:val="-1"/>
                <w:sz w:val="20"/>
                <w:szCs w:val="20"/>
              </w:rPr>
              <w:t>p</w:t>
            </w:r>
            <w:r w:rsidRPr="00E11A73">
              <w:rPr>
                <w:rFonts w:ascii="Arial" w:eastAsia="Arial" w:hAnsi="Arial" w:cs="Arial"/>
                <w:spacing w:val="1"/>
                <w:sz w:val="20"/>
                <w:szCs w:val="20"/>
              </w:rPr>
              <w:t>r</w:t>
            </w:r>
            <w:r w:rsidRPr="00E11A73">
              <w:rPr>
                <w:rFonts w:ascii="Arial" w:eastAsia="Arial" w:hAnsi="Arial" w:cs="Arial"/>
                <w:sz w:val="20"/>
                <w:szCs w:val="20"/>
              </w:rPr>
              <w:t>e</w:t>
            </w:r>
            <w:r w:rsidRPr="00E11A73">
              <w:rPr>
                <w:rFonts w:ascii="Arial" w:eastAsia="Arial" w:hAnsi="Arial" w:cs="Arial"/>
                <w:spacing w:val="1"/>
                <w:sz w:val="20"/>
                <w:szCs w:val="20"/>
              </w:rPr>
              <w:t>s</w:t>
            </w:r>
            <w:r w:rsidRPr="00E11A73">
              <w:rPr>
                <w:rFonts w:ascii="Arial" w:eastAsia="Arial" w:hAnsi="Arial" w:cs="Arial"/>
                <w:sz w:val="20"/>
                <w:szCs w:val="20"/>
              </w:rPr>
              <w:t>e</w:t>
            </w:r>
            <w:r w:rsidRPr="00E11A73">
              <w:rPr>
                <w:rFonts w:ascii="Arial" w:eastAsia="Arial" w:hAnsi="Arial" w:cs="Arial"/>
                <w:spacing w:val="-1"/>
                <w:sz w:val="20"/>
                <w:szCs w:val="20"/>
              </w:rPr>
              <w:t>n</w:t>
            </w:r>
            <w:r w:rsidRPr="00E11A73">
              <w:rPr>
                <w:rFonts w:ascii="Arial" w:eastAsia="Arial" w:hAnsi="Arial" w:cs="Arial"/>
                <w:sz w:val="20"/>
                <w:szCs w:val="20"/>
              </w:rPr>
              <w:t>t</w:t>
            </w:r>
            <w:r w:rsidRPr="00E11A73">
              <w:rPr>
                <w:rFonts w:ascii="Arial" w:eastAsia="Arial" w:hAnsi="Arial" w:cs="Arial"/>
                <w:spacing w:val="2"/>
                <w:sz w:val="20"/>
                <w:szCs w:val="20"/>
              </w:rPr>
              <w:t>a</w:t>
            </w:r>
            <w:r w:rsidRPr="00E11A73">
              <w:rPr>
                <w:rFonts w:ascii="Arial" w:eastAsia="Arial" w:hAnsi="Arial" w:cs="Arial"/>
                <w:sz w:val="20"/>
                <w:szCs w:val="20"/>
              </w:rPr>
              <w:t>t</w:t>
            </w:r>
            <w:r w:rsidRPr="00E11A73">
              <w:rPr>
                <w:rFonts w:ascii="Arial" w:eastAsia="Arial" w:hAnsi="Arial" w:cs="Arial"/>
                <w:spacing w:val="-1"/>
                <w:sz w:val="20"/>
                <w:szCs w:val="20"/>
              </w:rPr>
              <w:t>i</w:t>
            </w:r>
            <w:r w:rsidRPr="00E11A73">
              <w:rPr>
                <w:rFonts w:ascii="Arial" w:eastAsia="Arial" w:hAnsi="Arial" w:cs="Arial"/>
                <w:spacing w:val="2"/>
                <w:sz w:val="20"/>
                <w:szCs w:val="20"/>
              </w:rPr>
              <w:t>o</w:t>
            </w:r>
            <w:r w:rsidRPr="00E11A73">
              <w:rPr>
                <w:rFonts w:ascii="Arial" w:eastAsia="Arial" w:hAnsi="Arial" w:cs="Arial"/>
                <w:sz w:val="20"/>
                <w:szCs w:val="20"/>
              </w:rPr>
              <w:t>n</w:t>
            </w:r>
            <w:r w:rsidRPr="00E11A73">
              <w:rPr>
                <w:rFonts w:ascii="Arial" w:eastAsia="Arial" w:hAnsi="Arial" w:cs="Arial"/>
                <w:spacing w:val="-13"/>
                <w:sz w:val="20"/>
                <w:szCs w:val="20"/>
              </w:rPr>
              <w:t xml:space="preserve"> </w:t>
            </w:r>
            <w:r w:rsidRPr="00E11A73">
              <w:rPr>
                <w:rFonts w:ascii="Arial" w:eastAsia="Arial" w:hAnsi="Arial" w:cs="Arial"/>
                <w:spacing w:val="-1"/>
                <w:sz w:val="20"/>
                <w:szCs w:val="20"/>
              </w:rPr>
              <w:t>o</w:t>
            </w:r>
            <w:r w:rsidRPr="00E11A73">
              <w:rPr>
                <w:rFonts w:ascii="Arial" w:eastAsia="Arial" w:hAnsi="Arial" w:cs="Arial"/>
                <w:sz w:val="20"/>
                <w:szCs w:val="20"/>
              </w:rPr>
              <w:t>f</w:t>
            </w:r>
            <w:r w:rsidRPr="00E11A73">
              <w:rPr>
                <w:rFonts w:ascii="Arial" w:eastAsia="Arial" w:hAnsi="Arial" w:cs="Arial"/>
                <w:spacing w:val="1"/>
                <w:sz w:val="20"/>
                <w:szCs w:val="20"/>
              </w:rPr>
              <w:t xml:space="preserve"> </w:t>
            </w:r>
            <w:r w:rsidRPr="00E11A73">
              <w:rPr>
                <w:rFonts w:ascii="Arial" w:eastAsia="Arial" w:hAnsi="Arial" w:cs="Arial"/>
                <w:spacing w:val="2"/>
                <w:sz w:val="20"/>
                <w:szCs w:val="20"/>
              </w:rPr>
              <w:t>e</w:t>
            </w:r>
            <w:r w:rsidRPr="00E11A73">
              <w:rPr>
                <w:rFonts w:ascii="Arial" w:eastAsia="Arial" w:hAnsi="Arial" w:cs="Arial"/>
                <w:spacing w:val="-1"/>
                <w:sz w:val="20"/>
                <w:szCs w:val="20"/>
              </w:rPr>
              <w:t>vi</w:t>
            </w:r>
            <w:r w:rsidRPr="00E11A73">
              <w:rPr>
                <w:rFonts w:ascii="Arial" w:eastAsia="Arial" w:hAnsi="Arial" w:cs="Arial"/>
                <w:spacing w:val="2"/>
                <w:sz w:val="20"/>
                <w:szCs w:val="20"/>
              </w:rPr>
              <w:t>d</w:t>
            </w:r>
            <w:r w:rsidRPr="00E11A73">
              <w:rPr>
                <w:rFonts w:ascii="Arial" w:eastAsia="Arial" w:hAnsi="Arial" w:cs="Arial"/>
                <w:sz w:val="20"/>
                <w:szCs w:val="20"/>
              </w:rPr>
              <w:t>e</w:t>
            </w:r>
            <w:r w:rsidRPr="00E11A73">
              <w:rPr>
                <w:rFonts w:ascii="Arial" w:eastAsia="Arial" w:hAnsi="Arial" w:cs="Arial"/>
                <w:spacing w:val="-1"/>
                <w:sz w:val="20"/>
                <w:szCs w:val="20"/>
              </w:rPr>
              <w:t>n</w:t>
            </w:r>
            <w:r w:rsidRPr="00E11A73">
              <w:rPr>
                <w:rFonts w:ascii="Arial" w:eastAsia="Arial" w:hAnsi="Arial" w:cs="Arial"/>
                <w:spacing w:val="1"/>
                <w:sz w:val="20"/>
                <w:szCs w:val="20"/>
              </w:rPr>
              <w:t>c</w:t>
            </w:r>
            <w:r w:rsidRPr="00E11A73">
              <w:rPr>
                <w:rFonts w:ascii="Arial" w:eastAsia="Arial" w:hAnsi="Arial" w:cs="Arial"/>
                <w:sz w:val="20"/>
                <w:szCs w:val="20"/>
              </w:rPr>
              <w:t>e</w:t>
            </w:r>
            <w:r w:rsidRPr="00E11A73">
              <w:rPr>
                <w:rFonts w:ascii="Arial" w:eastAsia="Arial" w:hAnsi="Arial" w:cs="Arial"/>
                <w:spacing w:val="-5"/>
                <w:sz w:val="20"/>
                <w:szCs w:val="20"/>
              </w:rPr>
              <w:t xml:space="preserve"> </w:t>
            </w:r>
            <w:r w:rsidRPr="00E11A73">
              <w:rPr>
                <w:rFonts w:ascii="Arial" w:eastAsia="Arial" w:hAnsi="Arial" w:cs="Arial"/>
                <w:spacing w:val="2"/>
                <w:sz w:val="20"/>
                <w:szCs w:val="20"/>
              </w:rPr>
              <w:t>f</w:t>
            </w:r>
            <w:r w:rsidR="008E390C">
              <w:rPr>
                <w:rFonts w:ascii="Arial" w:eastAsia="Arial" w:hAnsi="Arial" w:cs="Arial"/>
                <w:sz w:val="20"/>
                <w:szCs w:val="20"/>
              </w:rPr>
              <w:t xml:space="preserve">or </w:t>
            </w:r>
            <w:r w:rsidRPr="00E11A73">
              <w:rPr>
                <w:rFonts w:ascii="Arial" w:eastAsia="Arial" w:hAnsi="Arial" w:cs="Arial"/>
                <w:sz w:val="20"/>
                <w:szCs w:val="20"/>
              </w:rPr>
              <w:t>e</w:t>
            </w:r>
            <w:r w:rsidRPr="00E11A73">
              <w:rPr>
                <w:rFonts w:ascii="Arial" w:eastAsia="Arial" w:hAnsi="Arial" w:cs="Arial"/>
                <w:spacing w:val="-1"/>
                <w:sz w:val="20"/>
                <w:szCs w:val="20"/>
              </w:rPr>
              <w:t>a</w:t>
            </w:r>
            <w:r w:rsidRPr="00E11A73">
              <w:rPr>
                <w:rFonts w:ascii="Arial" w:eastAsia="Arial" w:hAnsi="Arial" w:cs="Arial"/>
                <w:spacing w:val="1"/>
                <w:sz w:val="20"/>
                <w:szCs w:val="20"/>
              </w:rPr>
              <w:t>c</w:t>
            </w:r>
            <w:r w:rsidRPr="00E11A73">
              <w:rPr>
                <w:rFonts w:ascii="Arial" w:eastAsia="Arial" w:hAnsi="Arial" w:cs="Arial"/>
                <w:sz w:val="20"/>
                <w:szCs w:val="20"/>
              </w:rPr>
              <w:t>h</w:t>
            </w:r>
            <w:r w:rsidRPr="00E11A73">
              <w:rPr>
                <w:rFonts w:ascii="Arial" w:eastAsia="Arial" w:hAnsi="Arial" w:cs="Arial"/>
                <w:spacing w:val="-4"/>
                <w:sz w:val="20"/>
                <w:szCs w:val="20"/>
              </w:rPr>
              <w:t xml:space="preserve"> </w:t>
            </w:r>
            <w:r w:rsidRPr="00E11A73">
              <w:rPr>
                <w:rFonts w:ascii="Arial" w:eastAsia="Arial" w:hAnsi="Arial" w:cs="Arial"/>
                <w:spacing w:val="1"/>
                <w:sz w:val="20"/>
                <w:szCs w:val="20"/>
              </w:rPr>
              <w:t>l</w:t>
            </w:r>
            <w:r w:rsidRPr="00E11A73">
              <w:rPr>
                <w:rFonts w:ascii="Arial" w:eastAsia="Arial" w:hAnsi="Arial" w:cs="Arial"/>
                <w:sz w:val="20"/>
                <w:szCs w:val="20"/>
              </w:rPr>
              <w:t>e</w:t>
            </w:r>
            <w:r w:rsidRPr="00E11A73">
              <w:rPr>
                <w:rFonts w:ascii="Arial" w:eastAsia="Arial" w:hAnsi="Arial" w:cs="Arial"/>
                <w:spacing w:val="-1"/>
                <w:sz w:val="20"/>
                <w:szCs w:val="20"/>
              </w:rPr>
              <w:t>a</w:t>
            </w:r>
            <w:r w:rsidRPr="00E11A73">
              <w:rPr>
                <w:rFonts w:ascii="Arial" w:eastAsia="Arial" w:hAnsi="Arial" w:cs="Arial"/>
                <w:spacing w:val="1"/>
                <w:sz w:val="20"/>
                <w:szCs w:val="20"/>
              </w:rPr>
              <w:t>r</w:t>
            </w:r>
            <w:r w:rsidRPr="00E11A73">
              <w:rPr>
                <w:rFonts w:ascii="Arial" w:eastAsia="Arial" w:hAnsi="Arial" w:cs="Arial"/>
                <w:spacing w:val="2"/>
                <w:sz w:val="20"/>
                <w:szCs w:val="20"/>
              </w:rPr>
              <w:t>n</w:t>
            </w:r>
            <w:r w:rsidRPr="00E11A73">
              <w:rPr>
                <w:rFonts w:ascii="Arial" w:eastAsia="Arial" w:hAnsi="Arial" w:cs="Arial"/>
                <w:spacing w:val="-1"/>
                <w:sz w:val="20"/>
                <w:szCs w:val="20"/>
              </w:rPr>
              <w:t>i</w:t>
            </w:r>
            <w:r w:rsidRPr="00E11A73">
              <w:rPr>
                <w:rFonts w:ascii="Arial" w:eastAsia="Arial" w:hAnsi="Arial" w:cs="Arial"/>
                <w:sz w:val="20"/>
                <w:szCs w:val="20"/>
              </w:rPr>
              <w:t>ng</w:t>
            </w:r>
            <w:r w:rsidRPr="00E11A73">
              <w:rPr>
                <w:rFonts w:ascii="Arial" w:eastAsia="Arial" w:hAnsi="Arial" w:cs="Arial"/>
                <w:spacing w:val="-6"/>
                <w:sz w:val="20"/>
                <w:szCs w:val="20"/>
              </w:rPr>
              <w:t xml:space="preserve"> </w:t>
            </w:r>
            <w:r w:rsidRPr="00E11A73">
              <w:rPr>
                <w:rFonts w:ascii="Arial" w:eastAsia="Arial" w:hAnsi="Arial" w:cs="Arial"/>
                <w:sz w:val="20"/>
                <w:szCs w:val="20"/>
              </w:rPr>
              <w:t>g</w:t>
            </w:r>
            <w:r w:rsidRPr="00E11A73">
              <w:rPr>
                <w:rFonts w:ascii="Arial" w:eastAsia="Arial" w:hAnsi="Arial" w:cs="Arial"/>
                <w:spacing w:val="1"/>
                <w:sz w:val="20"/>
                <w:szCs w:val="20"/>
              </w:rPr>
              <w:t>o</w:t>
            </w:r>
            <w:r w:rsidRPr="00E11A73">
              <w:rPr>
                <w:rFonts w:ascii="Arial" w:eastAsia="Arial" w:hAnsi="Arial" w:cs="Arial"/>
                <w:sz w:val="20"/>
                <w:szCs w:val="20"/>
              </w:rPr>
              <w:t>al</w:t>
            </w:r>
            <w:r w:rsidRPr="00E11A73">
              <w:rPr>
                <w:rFonts w:ascii="Arial" w:eastAsia="Arial" w:hAnsi="Arial" w:cs="Arial"/>
                <w:spacing w:val="-6"/>
                <w:sz w:val="20"/>
                <w:szCs w:val="20"/>
              </w:rPr>
              <w:t xml:space="preserve"> </w:t>
            </w:r>
            <w:r w:rsidRPr="00E11A73">
              <w:rPr>
                <w:rFonts w:ascii="Arial" w:eastAsia="Arial" w:hAnsi="Arial" w:cs="Arial"/>
                <w:spacing w:val="2"/>
                <w:sz w:val="20"/>
                <w:szCs w:val="20"/>
              </w:rPr>
              <w:t>t</w:t>
            </w:r>
            <w:r w:rsidRPr="00E11A73">
              <w:rPr>
                <w:rFonts w:ascii="Arial" w:eastAsia="Arial" w:hAnsi="Arial" w:cs="Arial"/>
                <w:sz w:val="20"/>
                <w:szCs w:val="20"/>
              </w:rPr>
              <w:t>o d</w:t>
            </w:r>
            <w:r w:rsidRPr="00E11A73">
              <w:rPr>
                <w:rFonts w:ascii="Arial" w:eastAsia="Arial" w:hAnsi="Arial" w:cs="Arial"/>
                <w:spacing w:val="-1"/>
                <w:sz w:val="20"/>
                <w:szCs w:val="20"/>
              </w:rPr>
              <w:t>e</w:t>
            </w:r>
            <w:r w:rsidRPr="00E11A73">
              <w:rPr>
                <w:rFonts w:ascii="Arial" w:eastAsia="Arial" w:hAnsi="Arial" w:cs="Arial"/>
                <w:sz w:val="20"/>
                <w:szCs w:val="20"/>
              </w:rPr>
              <w:t>ter</w:t>
            </w:r>
            <w:r w:rsidRPr="00E11A73">
              <w:rPr>
                <w:rFonts w:ascii="Arial" w:eastAsia="Arial" w:hAnsi="Arial" w:cs="Arial"/>
                <w:spacing w:val="5"/>
                <w:sz w:val="20"/>
                <w:szCs w:val="20"/>
              </w:rPr>
              <w:t>m</w:t>
            </w:r>
            <w:r w:rsidRPr="00E11A73">
              <w:rPr>
                <w:rFonts w:ascii="Arial" w:eastAsia="Arial" w:hAnsi="Arial" w:cs="Arial"/>
                <w:spacing w:val="-1"/>
                <w:sz w:val="20"/>
                <w:szCs w:val="20"/>
              </w:rPr>
              <w:t>i</w:t>
            </w:r>
            <w:r w:rsidRPr="00E11A73">
              <w:rPr>
                <w:rFonts w:ascii="Arial" w:eastAsia="Arial" w:hAnsi="Arial" w:cs="Arial"/>
                <w:sz w:val="20"/>
                <w:szCs w:val="20"/>
              </w:rPr>
              <w:t>ne</w:t>
            </w:r>
            <w:r w:rsidRPr="00E11A73">
              <w:rPr>
                <w:rFonts w:ascii="Arial" w:eastAsia="Arial" w:hAnsi="Arial" w:cs="Arial"/>
                <w:spacing w:val="-10"/>
                <w:sz w:val="20"/>
                <w:szCs w:val="20"/>
              </w:rPr>
              <w:t xml:space="preserve"> </w:t>
            </w:r>
            <w:r w:rsidRPr="00E11A73">
              <w:rPr>
                <w:rFonts w:ascii="Arial" w:eastAsia="Arial" w:hAnsi="Arial" w:cs="Arial"/>
                <w:sz w:val="20"/>
                <w:szCs w:val="20"/>
              </w:rPr>
              <w:t>t</w:t>
            </w:r>
            <w:r w:rsidRPr="00E11A73">
              <w:rPr>
                <w:rFonts w:ascii="Arial" w:eastAsia="Arial" w:hAnsi="Arial" w:cs="Arial"/>
                <w:spacing w:val="1"/>
                <w:sz w:val="20"/>
                <w:szCs w:val="20"/>
              </w:rPr>
              <w:t>h</w:t>
            </w:r>
            <w:r w:rsidRPr="00E11A73">
              <w:rPr>
                <w:rFonts w:ascii="Arial" w:eastAsia="Arial" w:hAnsi="Arial" w:cs="Arial"/>
                <w:sz w:val="20"/>
                <w:szCs w:val="20"/>
              </w:rPr>
              <w:t>e</w:t>
            </w:r>
            <w:r w:rsidRPr="00E11A73">
              <w:rPr>
                <w:rFonts w:ascii="Arial" w:eastAsia="Arial" w:hAnsi="Arial" w:cs="Arial"/>
                <w:spacing w:val="-3"/>
                <w:sz w:val="20"/>
                <w:szCs w:val="20"/>
              </w:rPr>
              <w:t xml:space="preserve"> </w:t>
            </w:r>
            <w:r w:rsidRPr="00E11A73">
              <w:rPr>
                <w:rFonts w:ascii="Arial" w:eastAsia="Arial" w:hAnsi="Arial" w:cs="Arial"/>
                <w:spacing w:val="1"/>
                <w:sz w:val="20"/>
                <w:szCs w:val="20"/>
              </w:rPr>
              <w:t>l</w:t>
            </w:r>
            <w:r w:rsidRPr="00E11A73">
              <w:rPr>
                <w:rFonts w:ascii="Arial" w:eastAsia="Arial" w:hAnsi="Arial" w:cs="Arial"/>
                <w:sz w:val="20"/>
                <w:szCs w:val="20"/>
              </w:rPr>
              <w:t>e</w:t>
            </w:r>
            <w:r w:rsidRPr="00E11A73">
              <w:rPr>
                <w:rFonts w:ascii="Arial" w:eastAsia="Arial" w:hAnsi="Arial" w:cs="Arial"/>
                <w:spacing w:val="1"/>
                <w:sz w:val="20"/>
                <w:szCs w:val="20"/>
              </w:rPr>
              <w:t>v</w:t>
            </w:r>
            <w:r w:rsidRPr="00E11A73">
              <w:rPr>
                <w:rFonts w:ascii="Arial" w:eastAsia="Arial" w:hAnsi="Arial" w:cs="Arial"/>
                <w:sz w:val="20"/>
                <w:szCs w:val="20"/>
              </w:rPr>
              <w:t>el</w:t>
            </w:r>
            <w:r w:rsidRPr="00E11A73">
              <w:rPr>
                <w:rFonts w:ascii="Arial" w:eastAsia="Arial" w:hAnsi="Arial" w:cs="Arial"/>
                <w:spacing w:val="-4"/>
                <w:sz w:val="20"/>
                <w:szCs w:val="20"/>
              </w:rPr>
              <w:t xml:space="preserve"> </w:t>
            </w:r>
            <w:r w:rsidRPr="00E11A73">
              <w:rPr>
                <w:rFonts w:ascii="Arial" w:eastAsia="Arial" w:hAnsi="Arial" w:cs="Arial"/>
                <w:sz w:val="20"/>
                <w:szCs w:val="20"/>
              </w:rPr>
              <w:t>of</w:t>
            </w:r>
            <w:r w:rsidRPr="00E11A73">
              <w:rPr>
                <w:rFonts w:ascii="Arial" w:eastAsia="Arial" w:hAnsi="Arial" w:cs="Arial"/>
                <w:spacing w:val="-2"/>
                <w:sz w:val="20"/>
                <w:szCs w:val="20"/>
              </w:rPr>
              <w:t xml:space="preserve"> </w:t>
            </w:r>
            <w:r w:rsidRPr="00E11A73">
              <w:rPr>
                <w:rFonts w:ascii="Arial" w:eastAsia="Arial" w:hAnsi="Arial" w:cs="Arial"/>
                <w:spacing w:val="4"/>
                <w:sz w:val="20"/>
                <w:szCs w:val="20"/>
              </w:rPr>
              <w:t>m</w:t>
            </w:r>
            <w:r w:rsidRPr="00E11A73">
              <w:rPr>
                <w:rFonts w:ascii="Arial" w:eastAsia="Arial" w:hAnsi="Arial" w:cs="Arial"/>
                <w:sz w:val="20"/>
                <w:szCs w:val="20"/>
              </w:rPr>
              <w:t>a</w:t>
            </w:r>
            <w:r w:rsidRPr="00E11A73">
              <w:rPr>
                <w:rFonts w:ascii="Arial" w:eastAsia="Arial" w:hAnsi="Arial" w:cs="Arial"/>
                <w:spacing w:val="1"/>
                <w:sz w:val="20"/>
                <w:szCs w:val="20"/>
              </w:rPr>
              <w:t>s</w:t>
            </w:r>
            <w:r w:rsidRPr="00E11A73">
              <w:rPr>
                <w:rFonts w:ascii="Arial" w:eastAsia="Arial" w:hAnsi="Arial" w:cs="Arial"/>
                <w:sz w:val="20"/>
                <w:szCs w:val="20"/>
              </w:rPr>
              <w:t>te</w:t>
            </w:r>
            <w:r w:rsidRPr="00E11A73">
              <w:rPr>
                <w:rFonts w:ascii="Arial" w:eastAsia="Arial" w:hAnsi="Arial" w:cs="Arial"/>
                <w:spacing w:val="3"/>
                <w:sz w:val="20"/>
                <w:szCs w:val="20"/>
              </w:rPr>
              <w:t>r</w:t>
            </w:r>
            <w:r w:rsidR="008E390C">
              <w:rPr>
                <w:rFonts w:ascii="Arial" w:eastAsia="Arial" w:hAnsi="Arial" w:cs="Arial"/>
                <w:sz w:val="20"/>
                <w:szCs w:val="20"/>
              </w:rPr>
              <w:t xml:space="preserve">y </w:t>
            </w:r>
            <w:r w:rsidRPr="00E11A73">
              <w:rPr>
                <w:rFonts w:ascii="Arial" w:eastAsia="Arial" w:hAnsi="Arial" w:cs="Arial"/>
                <w:sz w:val="20"/>
                <w:szCs w:val="20"/>
              </w:rPr>
              <w:t>of</w:t>
            </w:r>
            <w:r w:rsidRPr="00E11A73">
              <w:rPr>
                <w:rFonts w:ascii="Arial" w:eastAsia="Arial" w:hAnsi="Arial" w:cs="Arial"/>
                <w:spacing w:val="-1"/>
                <w:sz w:val="20"/>
                <w:szCs w:val="20"/>
              </w:rPr>
              <w:t xml:space="preserve"> </w:t>
            </w:r>
            <w:r w:rsidRPr="00E11A73">
              <w:rPr>
                <w:rFonts w:ascii="Arial" w:eastAsia="Arial" w:hAnsi="Arial" w:cs="Arial"/>
                <w:sz w:val="20"/>
                <w:szCs w:val="20"/>
              </w:rPr>
              <w:t>e</w:t>
            </w:r>
            <w:r w:rsidRPr="00E11A73">
              <w:rPr>
                <w:rFonts w:ascii="Arial" w:eastAsia="Arial" w:hAnsi="Arial" w:cs="Arial"/>
                <w:spacing w:val="-1"/>
                <w:sz w:val="20"/>
                <w:szCs w:val="20"/>
              </w:rPr>
              <w:t>a</w:t>
            </w:r>
            <w:r w:rsidRPr="00E11A73">
              <w:rPr>
                <w:rFonts w:ascii="Arial" w:eastAsia="Arial" w:hAnsi="Arial" w:cs="Arial"/>
                <w:spacing w:val="1"/>
                <w:sz w:val="20"/>
                <w:szCs w:val="20"/>
              </w:rPr>
              <w:t>c</w:t>
            </w:r>
            <w:r w:rsidRPr="00E11A73">
              <w:rPr>
                <w:rFonts w:ascii="Arial" w:eastAsia="Arial" w:hAnsi="Arial" w:cs="Arial"/>
                <w:sz w:val="20"/>
                <w:szCs w:val="20"/>
              </w:rPr>
              <w:t>h</w:t>
            </w:r>
            <w:r w:rsidRPr="00E11A73">
              <w:rPr>
                <w:rFonts w:ascii="Arial" w:eastAsia="Arial" w:hAnsi="Arial" w:cs="Arial"/>
                <w:spacing w:val="-4"/>
                <w:sz w:val="20"/>
                <w:szCs w:val="20"/>
              </w:rPr>
              <w:t xml:space="preserve"> </w:t>
            </w:r>
            <w:r w:rsidRPr="00E11A73">
              <w:rPr>
                <w:rFonts w:ascii="Arial" w:eastAsia="Arial" w:hAnsi="Arial" w:cs="Arial"/>
                <w:sz w:val="20"/>
                <w:szCs w:val="20"/>
              </w:rPr>
              <w:t>stu</w:t>
            </w:r>
            <w:r w:rsidRPr="00E11A73">
              <w:rPr>
                <w:rFonts w:ascii="Arial" w:eastAsia="Arial" w:hAnsi="Arial" w:cs="Arial"/>
                <w:spacing w:val="-1"/>
                <w:sz w:val="20"/>
                <w:szCs w:val="20"/>
              </w:rPr>
              <w:t>d</w:t>
            </w:r>
            <w:r w:rsidRPr="00E11A73">
              <w:rPr>
                <w:rFonts w:ascii="Arial" w:eastAsia="Arial" w:hAnsi="Arial" w:cs="Arial"/>
                <w:spacing w:val="2"/>
                <w:sz w:val="20"/>
                <w:szCs w:val="20"/>
              </w:rPr>
              <w:t>e</w:t>
            </w:r>
            <w:r w:rsidRPr="00E11A73">
              <w:rPr>
                <w:rFonts w:ascii="Arial" w:eastAsia="Arial" w:hAnsi="Arial" w:cs="Arial"/>
                <w:sz w:val="20"/>
                <w:szCs w:val="20"/>
              </w:rPr>
              <w:t>nt</w:t>
            </w:r>
            <w:r w:rsidRPr="00E11A73">
              <w:rPr>
                <w:rFonts w:ascii="Arial" w:eastAsia="Arial" w:hAnsi="Arial" w:cs="Arial"/>
                <w:spacing w:val="-8"/>
                <w:sz w:val="20"/>
                <w:szCs w:val="20"/>
              </w:rPr>
              <w:t xml:space="preserve"> </w:t>
            </w:r>
            <w:r w:rsidRPr="00E11A73">
              <w:rPr>
                <w:rFonts w:ascii="Arial" w:eastAsia="Arial" w:hAnsi="Arial" w:cs="Arial"/>
                <w:spacing w:val="2"/>
                <w:sz w:val="20"/>
                <w:szCs w:val="20"/>
              </w:rPr>
              <w:t>a</w:t>
            </w:r>
            <w:r w:rsidRPr="00E11A73">
              <w:rPr>
                <w:rFonts w:ascii="Arial" w:eastAsia="Arial" w:hAnsi="Arial" w:cs="Arial"/>
                <w:sz w:val="20"/>
                <w:szCs w:val="20"/>
              </w:rPr>
              <w:t>nd</w:t>
            </w:r>
            <w:r w:rsidRPr="00E11A73">
              <w:rPr>
                <w:rFonts w:ascii="Arial" w:eastAsia="Arial" w:hAnsi="Arial" w:cs="Arial"/>
                <w:spacing w:val="-4"/>
                <w:sz w:val="20"/>
                <w:szCs w:val="20"/>
              </w:rPr>
              <w:t xml:space="preserve"> </w:t>
            </w:r>
            <w:r w:rsidRPr="00E11A73">
              <w:rPr>
                <w:rFonts w:ascii="Arial" w:eastAsia="Arial" w:hAnsi="Arial" w:cs="Arial"/>
                <w:spacing w:val="2"/>
                <w:sz w:val="20"/>
                <w:szCs w:val="20"/>
              </w:rPr>
              <w:t>t</w:t>
            </w:r>
            <w:r w:rsidRPr="00E11A73">
              <w:rPr>
                <w:rFonts w:ascii="Arial" w:eastAsia="Arial" w:hAnsi="Arial" w:cs="Arial"/>
                <w:sz w:val="20"/>
                <w:szCs w:val="20"/>
              </w:rPr>
              <w:t>he</w:t>
            </w:r>
            <w:r w:rsidRPr="00E11A73">
              <w:rPr>
                <w:rFonts w:ascii="Arial" w:eastAsia="Arial" w:hAnsi="Arial" w:cs="Arial"/>
                <w:spacing w:val="-2"/>
                <w:sz w:val="20"/>
                <w:szCs w:val="20"/>
              </w:rPr>
              <w:t xml:space="preserve"> </w:t>
            </w:r>
            <w:r w:rsidRPr="00E11A73">
              <w:rPr>
                <w:rFonts w:ascii="Arial" w:eastAsia="Arial" w:hAnsi="Arial" w:cs="Arial"/>
                <w:sz w:val="20"/>
                <w:szCs w:val="20"/>
              </w:rPr>
              <w:t>w</w:t>
            </w:r>
            <w:r w:rsidRPr="00E11A73">
              <w:rPr>
                <w:rFonts w:ascii="Arial" w:eastAsia="Arial" w:hAnsi="Arial" w:cs="Arial"/>
                <w:spacing w:val="2"/>
                <w:sz w:val="20"/>
                <w:szCs w:val="20"/>
              </w:rPr>
              <w:t>h</w:t>
            </w:r>
            <w:r w:rsidRPr="00E11A73">
              <w:rPr>
                <w:rFonts w:ascii="Arial" w:eastAsia="Arial" w:hAnsi="Arial" w:cs="Arial"/>
                <w:sz w:val="20"/>
                <w:szCs w:val="20"/>
              </w:rPr>
              <w:t>o</w:t>
            </w:r>
            <w:r w:rsidRPr="00E11A73">
              <w:rPr>
                <w:rFonts w:ascii="Arial" w:eastAsia="Arial" w:hAnsi="Arial" w:cs="Arial"/>
                <w:spacing w:val="-1"/>
                <w:sz w:val="20"/>
                <w:szCs w:val="20"/>
              </w:rPr>
              <w:t>l</w:t>
            </w:r>
            <w:r w:rsidRPr="00E11A73">
              <w:rPr>
                <w:rFonts w:ascii="Arial" w:eastAsia="Arial" w:hAnsi="Arial" w:cs="Arial"/>
                <w:sz w:val="20"/>
                <w:szCs w:val="20"/>
              </w:rPr>
              <w:t xml:space="preserve">e </w:t>
            </w:r>
            <w:r w:rsidRPr="00E11A73">
              <w:rPr>
                <w:rFonts w:ascii="Arial" w:eastAsia="Arial" w:hAnsi="Arial" w:cs="Arial"/>
                <w:spacing w:val="1"/>
                <w:sz w:val="20"/>
                <w:szCs w:val="20"/>
              </w:rPr>
              <w:t>c</w:t>
            </w:r>
            <w:r w:rsidRPr="00E11A73">
              <w:rPr>
                <w:rFonts w:ascii="Arial" w:eastAsia="Arial" w:hAnsi="Arial" w:cs="Arial"/>
                <w:spacing w:val="-1"/>
                <w:sz w:val="20"/>
                <w:szCs w:val="20"/>
              </w:rPr>
              <w:t>l</w:t>
            </w:r>
            <w:r w:rsidRPr="00E11A73">
              <w:rPr>
                <w:rFonts w:ascii="Arial" w:eastAsia="Arial" w:hAnsi="Arial" w:cs="Arial"/>
                <w:sz w:val="20"/>
                <w:szCs w:val="20"/>
              </w:rPr>
              <w:t>a</w:t>
            </w:r>
            <w:r w:rsidRPr="00E11A73">
              <w:rPr>
                <w:rFonts w:ascii="Arial" w:eastAsia="Arial" w:hAnsi="Arial" w:cs="Arial"/>
                <w:spacing w:val="1"/>
                <w:sz w:val="20"/>
                <w:szCs w:val="20"/>
              </w:rPr>
              <w:t>s</w:t>
            </w:r>
            <w:r w:rsidRPr="00E11A73">
              <w:rPr>
                <w:rFonts w:ascii="Arial" w:eastAsia="Arial" w:hAnsi="Arial" w:cs="Arial"/>
                <w:spacing w:val="2"/>
                <w:sz w:val="20"/>
                <w:szCs w:val="20"/>
              </w:rPr>
              <w:t>s</w:t>
            </w:r>
            <w:r w:rsidRPr="00E11A73">
              <w:rPr>
                <w:rFonts w:ascii="Arial" w:eastAsia="Arial" w:hAnsi="Arial" w:cs="Arial"/>
                <w:b/>
                <w:bCs/>
                <w:sz w:val="20"/>
                <w:szCs w:val="20"/>
              </w:rPr>
              <w:t>.</w:t>
            </w:r>
          </w:p>
          <w:p w:rsidR="00E11A73" w:rsidRPr="00E11A73" w:rsidRDefault="00E11A73" w:rsidP="008E390C">
            <w:pPr>
              <w:widowControl w:val="0"/>
              <w:spacing w:before="13" w:after="0" w:line="230" w:lineRule="exact"/>
              <w:ind w:right="84"/>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49"/>
                <w:sz w:val="20"/>
                <w:szCs w:val="20"/>
              </w:rPr>
              <w:t xml:space="preserve"> </w:t>
            </w:r>
            <w:r w:rsidRPr="00E11A73">
              <w:rPr>
                <w:rFonts w:ascii="Arial" w:eastAsia="Arial" w:hAnsi="Arial" w:cs="Arial"/>
                <w:b/>
                <w:bCs/>
                <w:sz w:val="20"/>
                <w:szCs w:val="20"/>
                <w:u w:val="thick" w:color="000000"/>
              </w:rPr>
              <w:t>p</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o</w:t>
            </w:r>
            <w:r w:rsidRPr="00E11A73">
              <w:rPr>
                <w:rFonts w:ascii="Arial" w:eastAsia="Arial" w:hAnsi="Arial" w:cs="Arial"/>
                <w:b/>
                <w:bCs/>
                <w:spacing w:val="2"/>
                <w:sz w:val="20"/>
                <w:szCs w:val="20"/>
                <w:u w:val="thick" w:color="000000"/>
              </w:rPr>
              <w:t>v</w:t>
            </w:r>
            <w:r w:rsidRPr="00E11A73">
              <w:rPr>
                <w:rFonts w:ascii="Arial" w:eastAsia="Arial" w:hAnsi="Arial" w:cs="Arial"/>
                <w:b/>
                <w:bCs/>
                <w:sz w:val="20"/>
                <w:szCs w:val="20"/>
                <w:u w:val="thick" w:color="000000"/>
              </w:rPr>
              <w:t>ides</w:t>
            </w:r>
            <w:r w:rsidRPr="00E11A73">
              <w:rPr>
                <w:rFonts w:ascii="Arial" w:eastAsia="Arial" w:hAnsi="Arial" w:cs="Arial"/>
                <w:b/>
                <w:bCs/>
                <w:spacing w:val="-9"/>
                <w:sz w:val="20"/>
                <w:szCs w:val="20"/>
                <w:u w:val="thick" w:color="000000"/>
              </w:rPr>
              <w:t xml:space="preserve"> </w:t>
            </w:r>
            <w:r w:rsidRPr="00E11A73">
              <w:rPr>
                <w:rFonts w:ascii="Arial" w:eastAsia="Arial" w:hAnsi="Arial" w:cs="Arial"/>
                <w:b/>
                <w:bCs/>
                <w:spacing w:val="-1"/>
                <w:sz w:val="20"/>
                <w:szCs w:val="20"/>
                <w:u w:val="thick" w:color="000000"/>
              </w:rPr>
              <w:t>c</w:t>
            </w:r>
            <w:r w:rsidRPr="00E11A73">
              <w:rPr>
                <w:rFonts w:ascii="Arial" w:eastAsia="Arial" w:hAnsi="Arial" w:cs="Arial"/>
                <w:b/>
                <w:bCs/>
                <w:sz w:val="20"/>
                <w:szCs w:val="20"/>
                <w:u w:val="thick" w:color="000000"/>
              </w:rPr>
              <w:t>om</w:t>
            </w:r>
            <w:r w:rsidRPr="00E11A73">
              <w:rPr>
                <w:rFonts w:ascii="Arial" w:eastAsia="Arial" w:hAnsi="Arial" w:cs="Arial"/>
                <w:b/>
                <w:bCs/>
                <w:spacing w:val="1"/>
                <w:sz w:val="20"/>
                <w:szCs w:val="20"/>
                <w:u w:val="thick" w:color="000000"/>
              </w:rPr>
              <w:t>p</w:t>
            </w:r>
            <w:r w:rsidRPr="00E11A73">
              <w:rPr>
                <w:rFonts w:ascii="Arial" w:eastAsia="Arial" w:hAnsi="Arial" w:cs="Arial"/>
                <w:b/>
                <w:bCs/>
                <w:sz w:val="20"/>
                <w:szCs w:val="20"/>
                <w:u w:val="thick" w:color="000000"/>
              </w:rPr>
              <w:t>lete</w:t>
            </w:r>
            <w:r w:rsidRPr="00E11A73">
              <w:rPr>
                <w:rFonts w:ascii="Arial" w:eastAsia="Arial" w:hAnsi="Arial" w:cs="Arial"/>
                <w:b/>
                <w:bCs/>
                <w:spacing w:val="-7"/>
                <w:sz w:val="20"/>
                <w:szCs w:val="20"/>
                <w:u w:val="thick" w:color="000000"/>
              </w:rPr>
              <w:t xml:space="preserve"> </w:t>
            </w:r>
            <w:r w:rsidRPr="00E11A73">
              <w:rPr>
                <w:rFonts w:ascii="Arial" w:eastAsia="Arial" w:hAnsi="Arial" w:cs="Arial"/>
                <w:b/>
                <w:bCs/>
                <w:sz w:val="20"/>
                <w:szCs w:val="20"/>
                <w:u w:val="thick" w:color="000000"/>
              </w:rPr>
              <w:t>da</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a</w:t>
            </w:r>
            <w:r w:rsidRPr="00E11A73">
              <w:rPr>
                <w:rFonts w:ascii="Arial" w:eastAsia="Arial" w:hAnsi="Arial" w:cs="Arial"/>
                <w:b/>
                <w:bCs/>
                <w:spacing w:val="-5"/>
                <w:sz w:val="20"/>
                <w:szCs w:val="20"/>
                <w:u w:val="thick" w:color="000000"/>
              </w:rPr>
              <w:t xml:space="preserve"> </w:t>
            </w:r>
            <w:r w:rsidRPr="00E11A73">
              <w:rPr>
                <w:rFonts w:ascii="Arial" w:eastAsia="Arial" w:hAnsi="Arial" w:cs="Arial"/>
                <w:b/>
                <w:bCs/>
                <w:spacing w:val="2"/>
                <w:sz w:val="20"/>
                <w:szCs w:val="20"/>
                <w:u w:val="thick" w:color="000000"/>
              </w:rPr>
              <w:t>o</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w:t>
            </w:r>
            <w:r w:rsidRPr="00E11A73">
              <w:rPr>
                <w:rFonts w:ascii="Arial" w:eastAsia="Arial" w:hAnsi="Arial" w:cs="Arial"/>
                <w:b/>
                <w:bCs/>
                <w:spacing w:val="-3"/>
                <w:sz w:val="20"/>
                <w:szCs w:val="20"/>
                <w:u w:val="thick" w:color="000000"/>
              </w:rPr>
              <w:t xml:space="preserve"> </w:t>
            </w:r>
            <w:r w:rsidRPr="00E11A73">
              <w:rPr>
                <w:rFonts w:ascii="Arial" w:eastAsia="Arial" w:hAnsi="Arial" w:cs="Arial"/>
                <w:b/>
                <w:bCs/>
                <w:sz w:val="20"/>
                <w:szCs w:val="20"/>
                <w:u w:val="thick" w:color="000000"/>
              </w:rPr>
              <w:t>if</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inc</w:t>
            </w:r>
            <w:r w:rsidRPr="00E11A73">
              <w:rPr>
                <w:rFonts w:ascii="Arial" w:eastAsia="Arial" w:hAnsi="Arial" w:cs="Arial"/>
                <w:b/>
                <w:bCs/>
                <w:spacing w:val="1"/>
                <w:sz w:val="20"/>
                <w:szCs w:val="20"/>
                <w:u w:val="thick" w:color="000000"/>
              </w:rPr>
              <w:t>o</w:t>
            </w:r>
            <w:r w:rsidRPr="00E11A73">
              <w:rPr>
                <w:rFonts w:ascii="Arial" w:eastAsia="Arial" w:hAnsi="Arial" w:cs="Arial"/>
                <w:b/>
                <w:bCs/>
                <w:sz w:val="20"/>
                <w:szCs w:val="20"/>
                <w:u w:val="thick" w:color="000000"/>
              </w:rPr>
              <w:t>m</w:t>
            </w:r>
            <w:r w:rsidRPr="00E11A73">
              <w:rPr>
                <w:rFonts w:ascii="Arial" w:eastAsia="Arial" w:hAnsi="Arial" w:cs="Arial"/>
                <w:b/>
                <w:bCs/>
                <w:spacing w:val="1"/>
                <w:sz w:val="20"/>
                <w:szCs w:val="20"/>
                <w:u w:val="thick" w:color="000000"/>
              </w:rPr>
              <w:t>p</w:t>
            </w:r>
            <w:r w:rsidRPr="00E11A73">
              <w:rPr>
                <w:rFonts w:ascii="Arial" w:eastAsia="Arial" w:hAnsi="Arial" w:cs="Arial"/>
                <w:b/>
                <w:bCs/>
                <w:sz w:val="20"/>
                <w:szCs w:val="20"/>
                <w:u w:val="thick" w:color="000000"/>
              </w:rPr>
              <w:t>lete,</w:t>
            </w:r>
            <w:r w:rsidR="008E390C">
              <w:rPr>
                <w:rFonts w:ascii="Arial" w:eastAsia="Arial" w:hAnsi="Arial" w:cs="Arial"/>
                <w:b/>
                <w:bCs/>
                <w:sz w:val="20"/>
                <w:szCs w:val="20"/>
                <w:u w:val="thick" w:color="000000"/>
              </w:rPr>
              <w:t xml:space="preserve"> </w:t>
            </w:r>
            <w:r w:rsidRPr="00E11A73">
              <w:rPr>
                <w:rFonts w:ascii="Arial" w:eastAsia="Arial" w:hAnsi="Arial" w:cs="Arial"/>
                <w:b/>
                <w:bCs/>
                <w:sz w:val="20"/>
                <w:szCs w:val="20"/>
                <w:u w:val="thick" w:color="000000"/>
              </w:rPr>
              <w:t>ad</w:t>
            </w:r>
            <w:r w:rsidRPr="00E11A73">
              <w:rPr>
                <w:rFonts w:ascii="Arial" w:eastAsia="Arial" w:hAnsi="Arial" w:cs="Arial"/>
                <w:b/>
                <w:bCs/>
                <w:spacing w:val="1"/>
                <w:sz w:val="20"/>
                <w:szCs w:val="20"/>
                <w:u w:val="thick" w:color="000000"/>
              </w:rPr>
              <w:t>d</w:t>
            </w:r>
            <w:r w:rsidRPr="00E11A73">
              <w:rPr>
                <w:rFonts w:ascii="Arial" w:eastAsia="Arial" w:hAnsi="Arial" w:cs="Arial"/>
                <w:b/>
                <w:bCs/>
                <w:spacing w:val="-1"/>
                <w:sz w:val="20"/>
                <w:szCs w:val="20"/>
                <w:u w:val="thick" w:color="000000"/>
              </w:rPr>
              <w:t>r</w:t>
            </w:r>
            <w:r w:rsidRPr="00E11A73">
              <w:rPr>
                <w:rFonts w:ascii="Arial" w:eastAsia="Arial" w:hAnsi="Arial" w:cs="Arial"/>
                <w:b/>
                <w:bCs/>
                <w:spacing w:val="2"/>
                <w:sz w:val="20"/>
                <w:szCs w:val="20"/>
                <w:u w:val="thick" w:color="000000"/>
              </w:rPr>
              <w:t>e</w:t>
            </w:r>
            <w:r w:rsidRPr="00E11A73">
              <w:rPr>
                <w:rFonts w:ascii="Arial" w:eastAsia="Arial" w:hAnsi="Arial" w:cs="Arial"/>
                <w:b/>
                <w:bCs/>
                <w:sz w:val="20"/>
                <w:szCs w:val="20"/>
                <w:u w:val="thick" w:color="000000"/>
              </w:rPr>
              <w:t>s</w:t>
            </w:r>
            <w:r w:rsidRPr="00E11A73">
              <w:rPr>
                <w:rFonts w:ascii="Arial" w:eastAsia="Arial" w:hAnsi="Arial" w:cs="Arial"/>
                <w:b/>
                <w:bCs/>
                <w:spacing w:val="-1"/>
                <w:sz w:val="20"/>
                <w:szCs w:val="20"/>
                <w:u w:val="thick" w:color="000000"/>
              </w:rPr>
              <w:t>s</w:t>
            </w:r>
            <w:r w:rsidRPr="00E11A73">
              <w:rPr>
                <w:rFonts w:ascii="Arial" w:eastAsia="Arial" w:hAnsi="Arial" w:cs="Arial"/>
                <w:b/>
                <w:bCs/>
                <w:spacing w:val="2"/>
                <w:sz w:val="20"/>
                <w:szCs w:val="20"/>
                <w:u w:val="thick" w:color="000000"/>
              </w:rPr>
              <w:t>e</w:t>
            </w:r>
            <w:r w:rsidRPr="00E11A73">
              <w:rPr>
                <w:rFonts w:ascii="Arial" w:eastAsia="Arial" w:hAnsi="Arial" w:cs="Arial"/>
                <w:b/>
                <w:bCs/>
                <w:sz w:val="20"/>
                <w:szCs w:val="20"/>
                <w:u w:val="thick" w:color="000000"/>
              </w:rPr>
              <w:t>s</w:t>
            </w:r>
            <w:r w:rsidRPr="00E11A73">
              <w:rPr>
                <w:rFonts w:ascii="Arial" w:eastAsia="Arial" w:hAnsi="Arial" w:cs="Arial"/>
                <w:b/>
                <w:bCs/>
                <w:spacing w:val="-10"/>
                <w:sz w:val="20"/>
                <w:szCs w:val="20"/>
                <w:u w:val="thick" w:color="000000"/>
              </w:rPr>
              <w:t xml:space="preserve"> </w:t>
            </w:r>
            <w:r w:rsidRPr="00E11A73">
              <w:rPr>
                <w:rFonts w:ascii="Arial" w:eastAsia="Arial" w:hAnsi="Arial" w:cs="Arial"/>
                <w:b/>
                <w:bCs/>
                <w:spacing w:val="3"/>
                <w:sz w:val="20"/>
                <w:szCs w:val="20"/>
                <w:u w:val="thick" w:color="000000"/>
              </w:rPr>
              <w:t>w</w:t>
            </w:r>
            <w:r w:rsidRPr="00E11A73">
              <w:rPr>
                <w:rFonts w:ascii="Arial" w:eastAsia="Arial" w:hAnsi="Arial" w:cs="Arial"/>
                <w:b/>
                <w:bCs/>
                <w:sz w:val="20"/>
                <w:szCs w:val="20"/>
                <w:u w:val="thick" w:color="000000"/>
              </w:rPr>
              <w:t>hy</w:t>
            </w:r>
            <w:r w:rsidR="008E390C">
              <w:rPr>
                <w:rFonts w:ascii="Arial" w:eastAsia="Arial" w:hAnsi="Arial" w:cs="Arial"/>
                <w:sz w:val="20"/>
                <w:szCs w:val="20"/>
              </w:rPr>
              <w:t xml:space="preserve"> </w:t>
            </w:r>
            <w:r w:rsidRPr="00E11A73">
              <w:rPr>
                <w:rFonts w:ascii="Arial" w:eastAsia="Arial" w:hAnsi="Arial" w:cs="Arial"/>
                <w:b/>
                <w:bCs/>
                <w:sz w:val="20"/>
                <w:szCs w:val="20"/>
                <w:u w:val="thick" w:color="000000"/>
              </w:rPr>
              <w:t>it</w:t>
            </w:r>
            <w:r w:rsidRPr="00E11A73">
              <w:rPr>
                <w:rFonts w:ascii="Arial" w:eastAsia="Arial" w:hAnsi="Arial" w:cs="Arial"/>
                <w:b/>
                <w:bCs/>
                <w:spacing w:val="-2"/>
                <w:sz w:val="20"/>
                <w:szCs w:val="20"/>
                <w:u w:val="thick" w:color="000000"/>
              </w:rPr>
              <w:t xml:space="preserve"> </w:t>
            </w:r>
            <w:r w:rsidRPr="00E11A73">
              <w:rPr>
                <w:rFonts w:ascii="Arial" w:eastAsia="Arial" w:hAnsi="Arial" w:cs="Arial"/>
                <w:b/>
                <w:bCs/>
                <w:sz w:val="20"/>
                <w:szCs w:val="20"/>
                <w:u w:val="thick" w:color="000000"/>
              </w:rPr>
              <w:t>is</w:t>
            </w:r>
            <w:r w:rsidRPr="00E11A73">
              <w:rPr>
                <w:rFonts w:ascii="Arial" w:eastAsia="Arial" w:hAnsi="Arial" w:cs="Arial"/>
                <w:b/>
                <w:bCs/>
                <w:spacing w:val="-3"/>
                <w:sz w:val="20"/>
                <w:szCs w:val="20"/>
                <w:u w:val="thick" w:color="000000"/>
              </w:rPr>
              <w:t xml:space="preserve"> </w:t>
            </w:r>
            <w:r w:rsidRPr="00E11A73">
              <w:rPr>
                <w:rFonts w:ascii="Arial" w:eastAsia="Arial" w:hAnsi="Arial" w:cs="Arial"/>
                <w:b/>
                <w:bCs/>
                <w:sz w:val="20"/>
                <w:szCs w:val="20"/>
                <w:u w:val="thick" w:color="000000"/>
              </w:rPr>
              <w:t>incom</w:t>
            </w:r>
            <w:r w:rsidRPr="00E11A73">
              <w:rPr>
                <w:rFonts w:ascii="Arial" w:eastAsia="Arial" w:hAnsi="Arial" w:cs="Arial"/>
                <w:b/>
                <w:bCs/>
                <w:spacing w:val="1"/>
                <w:sz w:val="20"/>
                <w:szCs w:val="20"/>
                <w:u w:val="thick" w:color="000000"/>
              </w:rPr>
              <w:t>p</w:t>
            </w:r>
            <w:r w:rsidRPr="00E11A73">
              <w:rPr>
                <w:rFonts w:ascii="Arial" w:eastAsia="Arial" w:hAnsi="Arial" w:cs="Arial"/>
                <w:b/>
                <w:bCs/>
                <w:spacing w:val="2"/>
                <w:sz w:val="20"/>
                <w:szCs w:val="20"/>
                <w:u w:val="thick" w:color="000000"/>
              </w:rPr>
              <w:t>l</w:t>
            </w:r>
            <w:r w:rsidRPr="00E11A73">
              <w:rPr>
                <w:rFonts w:ascii="Arial" w:eastAsia="Arial" w:hAnsi="Arial" w:cs="Arial"/>
                <w:b/>
                <w:bCs/>
                <w:sz w:val="20"/>
                <w:szCs w:val="20"/>
                <w:u w:val="thick" w:color="000000"/>
              </w:rPr>
              <w:t>et</w:t>
            </w:r>
            <w:r w:rsidRPr="00E11A73">
              <w:rPr>
                <w:rFonts w:ascii="Arial" w:eastAsia="Arial" w:hAnsi="Arial" w:cs="Arial"/>
                <w:b/>
                <w:bCs/>
                <w:spacing w:val="1"/>
                <w:sz w:val="20"/>
                <w:szCs w:val="20"/>
                <w:u w:val="thick" w:color="000000"/>
              </w:rPr>
              <w:t>e</w:t>
            </w:r>
            <w:r w:rsidRPr="00E11A73">
              <w:rPr>
                <w:rFonts w:ascii="Arial" w:eastAsia="Arial" w:hAnsi="Arial" w:cs="Arial"/>
                <w:b/>
                <w:bCs/>
                <w:sz w:val="20"/>
                <w:szCs w:val="20"/>
                <w:u w:val="thick" w:color="000000"/>
              </w:rPr>
              <w:t>.</w:t>
            </w:r>
          </w:p>
          <w:p w:rsidR="00E11A73" w:rsidRPr="00E11A73" w:rsidRDefault="00E11A73" w:rsidP="00E11A73">
            <w:pPr>
              <w:widowControl w:val="0"/>
              <w:spacing w:before="2" w:after="0" w:line="239" w:lineRule="auto"/>
              <w:ind w:right="71"/>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37"/>
                <w:sz w:val="20"/>
                <w:szCs w:val="20"/>
              </w:rPr>
              <w:t xml:space="preserve"> </w:t>
            </w:r>
            <w:r w:rsidRPr="00E11A73">
              <w:rPr>
                <w:rFonts w:ascii="Arial" w:eastAsia="Arial" w:hAnsi="Arial" w:cs="Arial"/>
                <w:spacing w:val="-1"/>
                <w:sz w:val="20"/>
                <w:szCs w:val="20"/>
              </w:rPr>
              <w:t>i</w:t>
            </w:r>
            <w:r w:rsidRPr="00E11A73">
              <w:rPr>
                <w:rFonts w:ascii="Arial" w:eastAsia="Arial" w:hAnsi="Arial" w:cs="Arial"/>
                <w:sz w:val="20"/>
                <w:szCs w:val="20"/>
              </w:rPr>
              <w:t>n</w:t>
            </w:r>
            <w:r w:rsidRPr="00E11A73">
              <w:rPr>
                <w:rFonts w:ascii="Arial" w:eastAsia="Arial" w:hAnsi="Arial" w:cs="Arial"/>
                <w:spacing w:val="1"/>
                <w:sz w:val="20"/>
                <w:szCs w:val="20"/>
              </w:rPr>
              <w:t>c</w:t>
            </w:r>
            <w:r w:rsidRPr="00E11A73">
              <w:rPr>
                <w:rFonts w:ascii="Arial" w:eastAsia="Arial" w:hAnsi="Arial" w:cs="Arial"/>
                <w:spacing w:val="-1"/>
                <w:sz w:val="20"/>
                <w:szCs w:val="20"/>
              </w:rPr>
              <w:t>l</w:t>
            </w:r>
            <w:r w:rsidRPr="00E11A73">
              <w:rPr>
                <w:rFonts w:ascii="Arial" w:eastAsia="Arial" w:hAnsi="Arial" w:cs="Arial"/>
                <w:spacing w:val="2"/>
                <w:sz w:val="20"/>
                <w:szCs w:val="20"/>
              </w:rPr>
              <w:t>u</w:t>
            </w:r>
            <w:r w:rsidRPr="00E11A73">
              <w:rPr>
                <w:rFonts w:ascii="Arial" w:eastAsia="Arial" w:hAnsi="Arial" w:cs="Arial"/>
                <w:sz w:val="20"/>
                <w:szCs w:val="20"/>
              </w:rPr>
              <w:t>d</w:t>
            </w:r>
            <w:r w:rsidRPr="00E11A73">
              <w:rPr>
                <w:rFonts w:ascii="Arial" w:eastAsia="Arial" w:hAnsi="Arial" w:cs="Arial"/>
                <w:spacing w:val="-1"/>
                <w:sz w:val="20"/>
                <w:szCs w:val="20"/>
              </w:rPr>
              <w:t>e</w:t>
            </w:r>
            <w:r w:rsidRPr="00E11A73">
              <w:rPr>
                <w:rFonts w:ascii="Arial" w:eastAsia="Arial" w:hAnsi="Arial" w:cs="Arial"/>
                <w:sz w:val="20"/>
                <w:szCs w:val="20"/>
              </w:rPr>
              <w:t>s</w:t>
            </w:r>
            <w:r w:rsidRPr="00E11A73">
              <w:rPr>
                <w:rFonts w:ascii="Arial" w:eastAsia="Arial" w:hAnsi="Arial" w:cs="Arial"/>
                <w:spacing w:val="-6"/>
                <w:sz w:val="20"/>
                <w:szCs w:val="20"/>
              </w:rPr>
              <w:t xml:space="preserve"> </w:t>
            </w:r>
            <w:r w:rsidRPr="00E11A73">
              <w:rPr>
                <w:rFonts w:ascii="Arial" w:eastAsia="Arial" w:hAnsi="Arial" w:cs="Arial"/>
                <w:spacing w:val="1"/>
                <w:sz w:val="20"/>
                <w:szCs w:val="20"/>
              </w:rPr>
              <w:t>c</w:t>
            </w:r>
            <w:r w:rsidRPr="00E11A73">
              <w:rPr>
                <w:rFonts w:ascii="Arial" w:eastAsia="Arial" w:hAnsi="Arial" w:cs="Arial"/>
                <w:sz w:val="20"/>
                <w:szCs w:val="20"/>
              </w:rPr>
              <w:t>h</w:t>
            </w:r>
            <w:r w:rsidRPr="00E11A73">
              <w:rPr>
                <w:rFonts w:ascii="Arial" w:eastAsia="Arial" w:hAnsi="Arial" w:cs="Arial"/>
                <w:spacing w:val="-1"/>
                <w:sz w:val="20"/>
                <w:szCs w:val="20"/>
              </w:rPr>
              <w:t>a</w:t>
            </w:r>
            <w:r w:rsidRPr="00E11A73">
              <w:rPr>
                <w:rFonts w:ascii="Arial" w:eastAsia="Arial" w:hAnsi="Arial" w:cs="Arial"/>
                <w:spacing w:val="1"/>
                <w:sz w:val="20"/>
                <w:szCs w:val="20"/>
              </w:rPr>
              <w:t>r</w:t>
            </w:r>
            <w:r w:rsidRPr="00E11A73">
              <w:rPr>
                <w:rFonts w:ascii="Arial" w:eastAsia="Arial" w:hAnsi="Arial" w:cs="Arial"/>
                <w:sz w:val="20"/>
                <w:szCs w:val="20"/>
              </w:rPr>
              <w:t>ts</w:t>
            </w:r>
            <w:r w:rsidRPr="00E11A73">
              <w:rPr>
                <w:rFonts w:ascii="Arial" w:eastAsia="Arial" w:hAnsi="Arial" w:cs="Arial"/>
                <w:spacing w:val="-4"/>
                <w:sz w:val="20"/>
                <w:szCs w:val="20"/>
              </w:rPr>
              <w:t xml:space="preserve"> </w:t>
            </w:r>
            <w:r w:rsidRPr="00E11A73">
              <w:rPr>
                <w:rFonts w:ascii="Arial" w:eastAsia="Arial" w:hAnsi="Arial" w:cs="Arial"/>
                <w:spacing w:val="2"/>
                <w:sz w:val="20"/>
                <w:szCs w:val="20"/>
              </w:rPr>
              <w:t>a</w:t>
            </w:r>
            <w:r w:rsidRPr="00E11A73">
              <w:rPr>
                <w:rFonts w:ascii="Arial" w:eastAsia="Arial" w:hAnsi="Arial" w:cs="Arial"/>
                <w:sz w:val="20"/>
                <w:szCs w:val="20"/>
              </w:rPr>
              <w:t>nd</w:t>
            </w:r>
            <w:r w:rsidRPr="00E11A73">
              <w:rPr>
                <w:rFonts w:ascii="Arial" w:eastAsia="Arial" w:hAnsi="Arial" w:cs="Arial"/>
                <w:spacing w:val="-2"/>
                <w:sz w:val="20"/>
                <w:szCs w:val="20"/>
              </w:rPr>
              <w:t xml:space="preserve"> </w:t>
            </w:r>
            <w:r w:rsidRPr="00E11A73">
              <w:rPr>
                <w:rFonts w:ascii="Arial" w:eastAsia="Arial" w:hAnsi="Arial" w:cs="Arial"/>
                <w:sz w:val="20"/>
                <w:szCs w:val="20"/>
              </w:rPr>
              <w:t>graphs</w:t>
            </w:r>
            <w:r w:rsidRPr="00E11A73">
              <w:rPr>
                <w:rFonts w:ascii="Arial" w:eastAsia="Arial" w:hAnsi="Arial" w:cs="Arial"/>
                <w:spacing w:val="-7"/>
                <w:sz w:val="20"/>
                <w:szCs w:val="20"/>
              </w:rPr>
              <w:t xml:space="preserve"> </w:t>
            </w:r>
            <w:r w:rsidRPr="00E11A73">
              <w:rPr>
                <w:rFonts w:ascii="Arial" w:eastAsia="Arial" w:hAnsi="Arial" w:cs="Arial"/>
                <w:sz w:val="20"/>
                <w:szCs w:val="20"/>
              </w:rPr>
              <w:t>that</w:t>
            </w:r>
            <w:r w:rsidRPr="00E11A73">
              <w:rPr>
                <w:rFonts w:ascii="Arial" w:eastAsia="Arial" w:hAnsi="Arial" w:cs="Arial"/>
                <w:spacing w:val="1"/>
                <w:sz w:val="20"/>
                <w:szCs w:val="20"/>
              </w:rPr>
              <w:t xml:space="preserve"> </w:t>
            </w:r>
            <w:r w:rsidRPr="00E11A73">
              <w:rPr>
                <w:rFonts w:ascii="Arial" w:eastAsia="Arial" w:hAnsi="Arial" w:cs="Arial"/>
                <w:sz w:val="20"/>
                <w:szCs w:val="20"/>
              </w:rPr>
              <w:t>are</w:t>
            </w:r>
            <w:r w:rsidRPr="00E11A73">
              <w:rPr>
                <w:rFonts w:ascii="Arial" w:eastAsia="Arial" w:hAnsi="Arial" w:cs="Arial"/>
                <w:spacing w:val="-3"/>
                <w:sz w:val="20"/>
                <w:szCs w:val="20"/>
              </w:rPr>
              <w:t xml:space="preserve"> </w:t>
            </w:r>
            <w:r w:rsidRPr="00E11A73">
              <w:rPr>
                <w:rFonts w:ascii="Arial" w:eastAsia="Arial" w:hAnsi="Arial" w:cs="Arial"/>
                <w:b/>
                <w:bCs/>
                <w:sz w:val="20"/>
                <w:szCs w:val="20"/>
                <w:u w:val="thick" w:color="000000"/>
              </w:rPr>
              <w:t>c</w:t>
            </w:r>
            <w:r w:rsidRPr="00E11A73">
              <w:rPr>
                <w:rFonts w:ascii="Arial" w:eastAsia="Arial" w:hAnsi="Arial" w:cs="Arial"/>
                <w:b/>
                <w:bCs/>
                <w:spacing w:val="2"/>
                <w:sz w:val="20"/>
                <w:szCs w:val="20"/>
                <w:u w:val="thick" w:color="000000"/>
              </w:rPr>
              <w:t>l</w:t>
            </w:r>
            <w:r w:rsidRPr="00E11A73">
              <w:rPr>
                <w:rFonts w:ascii="Arial" w:eastAsia="Arial" w:hAnsi="Arial" w:cs="Arial"/>
                <w:b/>
                <w:bCs/>
                <w:sz w:val="20"/>
                <w:szCs w:val="20"/>
                <w:u w:val="thick" w:color="000000"/>
              </w:rPr>
              <w:t>e</w:t>
            </w:r>
            <w:r w:rsidRPr="00E11A73">
              <w:rPr>
                <w:rFonts w:ascii="Arial" w:eastAsia="Arial" w:hAnsi="Arial" w:cs="Arial"/>
                <w:b/>
                <w:bCs/>
                <w:spacing w:val="-1"/>
                <w:sz w:val="20"/>
                <w:szCs w:val="20"/>
                <w:u w:val="thick" w:color="000000"/>
              </w:rPr>
              <w:t>a</w:t>
            </w:r>
            <w:r w:rsidRPr="00E11A73">
              <w:rPr>
                <w:rFonts w:ascii="Arial" w:eastAsia="Arial" w:hAnsi="Arial" w:cs="Arial"/>
                <w:b/>
                <w:bCs/>
                <w:spacing w:val="2"/>
                <w:sz w:val="20"/>
                <w:szCs w:val="20"/>
                <w:u w:val="thick" w:color="000000"/>
              </w:rPr>
              <w:t>r</w:t>
            </w:r>
            <w:r w:rsidRPr="00E11A73">
              <w:rPr>
                <w:rFonts w:ascii="Arial" w:eastAsia="Arial" w:hAnsi="Arial" w:cs="Arial"/>
                <w:b/>
                <w:bCs/>
                <w:sz w:val="20"/>
                <w:szCs w:val="20"/>
                <w:u w:val="thick" w:color="000000"/>
              </w:rPr>
              <w:t>,</w:t>
            </w:r>
            <w:r w:rsidRPr="00E11A73">
              <w:rPr>
                <w:rFonts w:ascii="Arial" w:eastAsia="Arial" w:hAnsi="Arial" w:cs="Arial"/>
                <w:b/>
                <w:bCs/>
                <w:spacing w:val="-6"/>
                <w:sz w:val="20"/>
                <w:szCs w:val="20"/>
                <w:u w:val="thick" w:color="000000"/>
              </w:rPr>
              <w:t xml:space="preserve"> </w:t>
            </w:r>
            <w:r w:rsidRPr="00E11A73">
              <w:rPr>
                <w:rFonts w:ascii="Arial" w:eastAsia="Arial" w:hAnsi="Arial" w:cs="Arial"/>
                <w:b/>
                <w:bCs/>
                <w:spacing w:val="-1"/>
                <w:sz w:val="20"/>
                <w:szCs w:val="20"/>
                <w:u w:val="thick" w:color="000000"/>
              </w:rPr>
              <w:t>c</w:t>
            </w:r>
            <w:r w:rsidRPr="00E11A73">
              <w:rPr>
                <w:rFonts w:ascii="Arial" w:eastAsia="Arial" w:hAnsi="Arial" w:cs="Arial"/>
                <w:b/>
                <w:bCs/>
                <w:sz w:val="20"/>
                <w:szCs w:val="20"/>
                <w:u w:val="thick" w:color="000000"/>
              </w:rPr>
              <w:t>onc</w:t>
            </w:r>
            <w:r w:rsidRPr="00E11A73">
              <w:rPr>
                <w:rFonts w:ascii="Arial" w:eastAsia="Arial" w:hAnsi="Arial" w:cs="Arial"/>
                <w:b/>
                <w:bCs/>
                <w:spacing w:val="2"/>
                <w:sz w:val="20"/>
                <w:szCs w:val="20"/>
                <w:u w:val="thick" w:color="000000"/>
              </w:rPr>
              <w:t>i</w:t>
            </w:r>
            <w:r w:rsidRPr="00E11A73">
              <w:rPr>
                <w:rFonts w:ascii="Arial" w:eastAsia="Arial" w:hAnsi="Arial" w:cs="Arial"/>
                <w:b/>
                <w:bCs/>
                <w:sz w:val="20"/>
                <w:szCs w:val="20"/>
                <w:u w:val="thick" w:color="000000"/>
              </w:rPr>
              <w:t>s</w:t>
            </w:r>
            <w:r w:rsidRPr="00E11A73">
              <w:rPr>
                <w:rFonts w:ascii="Arial" w:eastAsia="Arial" w:hAnsi="Arial" w:cs="Arial"/>
                <w:b/>
                <w:bCs/>
                <w:spacing w:val="-1"/>
                <w:sz w:val="20"/>
                <w:szCs w:val="20"/>
                <w:u w:val="thick" w:color="000000"/>
              </w:rPr>
              <w:t>e</w:t>
            </w:r>
            <w:r w:rsidRPr="00E11A73">
              <w:rPr>
                <w:rFonts w:ascii="Arial" w:eastAsia="Arial" w:hAnsi="Arial" w:cs="Arial"/>
                <w:b/>
                <w:bCs/>
                <w:sz w:val="20"/>
                <w:szCs w:val="20"/>
                <w:u w:val="thick" w:color="000000"/>
              </w:rPr>
              <w:t>,</w:t>
            </w:r>
            <w:r w:rsidRPr="00E11A73">
              <w:rPr>
                <w:rFonts w:ascii="Arial" w:eastAsia="Arial" w:hAnsi="Arial" w:cs="Arial"/>
                <w:b/>
                <w:bCs/>
                <w:spacing w:val="-7"/>
                <w:sz w:val="20"/>
                <w:szCs w:val="20"/>
                <w:u w:val="thick" w:color="000000"/>
              </w:rPr>
              <w:t xml:space="preserve"> </w:t>
            </w:r>
            <w:r w:rsidRPr="00E11A73">
              <w:rPr>
                <w:rFonts w:ascii="Arial" w:eastAsia="Arial" w:hAnsi="Arial" w:cs="Arial"/>
                <w:b/>
                <w:bCs/>
                <w:sz w:val="20"/>
                <w:szCs w:val="20"/>
                <w:u w:val="thick" w:color="000000"/>
              </w:rPr>
              <w:t>a</w:t>
            </w:r>
            <w:r w:rsidRPr="00E11A73">
              <w:rPr>
                <w:rFonts w:ascii="Arial" w:eastAsia="Arial" w:hAnsi="Arial" w:cs="Arial"/>
                <w:b/>
                <w:bCs/>
                <w:spacing w:val="3"/>
                <w:sz w:val="20"/>
                <w:szCs w:val="20"/>
                <w:u w:val="thick" w:color="000000"/>
              </w:rPr>
              <w:t>n</w:t>
            </w:r>
            <w:r w:rsidRPr="00E11A73">
              <w:rPr>
                <w:rFonts w:ascii="Arial" w:eastAsia="Arial" w:hAnsi="Arial" w:cs="Arial"/>
                <w:b/>
                <w:bCs/>
                <w:sz w:val="20"/>
                <w:szCs w:val="20"/>
                <w:u w:val="thick" w:color="000000"/>
              </w:rPr>
              <w:t>d</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p</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e</w:t>
            </w:r>
            <w:r w:rsidRPr="00E11A73">
              <w:rPr>
                <w:rFonts w:ascii="Arial" w:eastAsia="Arial" w:hAnsi="Arial" w:cs="Arial"/>
                <w:b/>
                <w:bCs/>
                <w:spacing w:val="-1"/>
                <w:sz w:val="20"/>
                <w:szCs w:val="20"/>
                <w:u w:val="thick" w:color="000000"/>
              </w:rPr>
              <w:t>s</w:t>
            </w:r>
            <w:r w:rsidRPr="00E11A73">
              <w:rPr>
                <w:rFonts w:ascii="Arial" w:eastAsia="Arial" w:hAnsi="Arial" w:cs="Arial"/>
                <w:b/>
                <w:bCs/>
                <w:sz w:val="20"/>
                <w:szCs w:val="20"/>
                <w:u w:val="thick" w:color="000000"/>
              </w:rPr>
              <w:t>en</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ed</w:t>
            </w:r>
            <w:r w:rsidRPr="00E11A73">
              <w:rPr>
                <w:rFonts w:ascii="Arial" w:eastAsia="Arial" w:hAnsi="Arial" w:cs="Arial"/>
                <w:b/>
                <w:bCs/>
                <w:spacing w:val="-8"/>
                <w:sz w:val="20"/>
                <w:szCs w:val="20"/>
                <w:u w:val="thick" w:color="000000"/>
              </w:rPr>
              <w:t xml:space="preserve"> </w:t>
            </w:r>
            <w:r w:rsidRPr="00E11A73">
              <w:rPr>
                <w:rFonts w:ascii="Arial" w:eastAsia="Arial" w:hAnsi="Arial" w:cs="Arial"/>
                <w:b/>
                <w:bCs/>
                <w:sz w:val="20"/>
                <w:szCs w:val="20"/>
                <w:u w:val="thick" w:color="000000"/>
              </w:rPr>
              <w:t>in</w:t>
            </w:r>
            <w:r w:rsidRPr="00E11A73">
              <w:rPr>
                <w:rFonts w:ascii="Arial" w:eastAsia="Arial" w:hAnsi="Arial" w:cs="Arial"/>
                <w:b/>
                <w:bCs/>
                <w:spacing w:val="-2"/>
                <w:sz w:val="20"/>
                <w:szCs w:val="20"/>
                <w:u w:val="thick" w:color="000000"/>
              </w:rPr>
              <w:t xml:space="preserve"> </w:t>
            </w:r>
            <w:r w:rsidRPr="00E11A73">
              <w:rPr>
                <w:rFonts w:ascii="Arial" w:eastAsia="Arial" w:hAnsi="Arial" w:cs="Arial"/>
                <w:b/>
                <w:bCs/>
                <w:sz w:val="20"/>
                <w:szCs w:val="20"/>
                <w:u w:val="thick" w:color="000000"/>
              </w:rPr>
              <w:t>a</w:t>
            </w:r>
            <w:r w:rsidRPr="00E11A73">
              <w:rPr>
                <w:rFonts w:ascii="Arial" w:eastAsia="Arial" w:hAnsi="Arial" w:cs="Arial"/>
                <w:b/>
                <w:bCs/>
                <w:spacing w:val="-2"/>
                <w:sz w:val="20"/>
                <w:szCs w:val="20"/>
                <w:u w:val="thick" w:color="000000"/>
              </w:rPr>
              <w:t xml:space="preserve"> </w:t>
            </w:r>
            <w:r w:rsidRPr="00E11A73">
              <w:rPr>
                <w:rFonts w:ascii="Arial" w:eastAsia="Arial" w:hAnsi="Arial" w:cs="Arial"/>
                <w:b/>
                <w:bCs/>
                <w:spacing w:val="3"/>
                <w:sz w:val="20"/>
                <w:szCs w:val="20"/>
                <w:u w:val="thick" w:color="000000"/>
              </w:rPr>
              <w:t>w</w:t>
            </w:r>
            <w:r w:rsidRPr="00E11A73">
              <w:rPr>
                <w:rFonts w:ascii="Arial" w:eastAsia="Arial" w:hAnsi="Arial" w:cs="Arial"/>
                <w:b/>
                <w:bCs/>
                <w:spacing w:val="2"/>
                <w:sz w:val="20"/>
                <w:szCs w:val="20"/>
                <w:u w:val="thick" w:color="000000"/>
              </w:rPr>
              <w:t>a</w:t>
            </w:r>
            <w:r w:rsidRPr="00E11A73">
              <w:rPr>
                <w:rFonts w:ascii="Arial" w:eastAsia="Arial" w:hAnsi="Arial" w:cs="Arial"/>
                <w:b/>
                <w:bCs/>
                <w:sz w:val="20"/>
                <w:szCs w:val="20"/>
                <w:u w:val="thick" w:color="000000"/>
              </w:rPr>
              <w:t>y</w:t>
            </w:r>
            <w:r w:rsidRPr="00E11A73">
              <w:rPr>
                <w:rFonts w:ascii="Arial" w:eastAsia="Arial" w:hAnsi="Arial" w:cs="Arial"/>
                <w:b/>
                <w:bCs/>
                <w:spacing w:val="-7"/>
                <w:sz w:val="20"/>
                <w:szCs w:val="20"/>
                <w:u w:val="thick" w:color="000000"/>
              </w:rPr>
              <w:t xml:space="preserve"> </w:t>
            </w:r>
            <w:r w:rsidRPr="00E11A73">
              <w:rPr>
                <w:rFonts w:ascii="Arial" w:eastAsia="Arial" w:hAnsi="Arial" w:cs="Arial"/>
                <w:b/>
                <w:bCs/>
                <w:sz w:val="20"/>
                <w:szCs w:val="20"/>
                <w:u w:val="thick" w:color="000000"/>
              </w:rPr>
              <w:t>that</w:t>
            </w:r>
            <w:r w:rsidRPr="00E11A73">
              <w:rPr>
                <w:rFonts w:ascii="Arial" w:eastAsia="Arial" w:hAnsi="Arial" w:cs="Arial"/>
                <w:b/>
                <w:bCs/>
                <w:spacing w:val="-4"/>
                <w:sz w:val="20"/>
                <w:szCs w:val="20"/>
                <w:u w:val="thick" w:color="000000"/>
              </w:rPr>
              <w:t xml:space="preserve"> </w:t>
            </w:r>
            <w:r w:rsidRPr="00E11A73">
              <w:rPr>
                <w:rFonts w:ascii="Arial" w:eastAsia="Arial" w:hAnsi="Arial" w:cs="Arial"/>
                <w:b/>
                <w:bCs/>
                <w:spacing w:val="3"/>
                <w:sz w:val="20"/>
                <w:szCs w:val="20"/>
                <w:u w:val="thick" w:color="000000"/>
              </w:rPr>
              <w:t>d</w:t>
            </w:r>
            <w:r w:rsidRPr="00E11A73">
              <w:rPr>
                <w:rFonts w:ascii="Arial" w:eastAsia="Arial" w:hAnsi="Arial" w:cs="Arial"/>
                <w:b/>
                <w:bCs/>
                <w:sz w:val="20"/>
                <w:szCs w:val="20"/>
                <w:u w:val="thick" w:color="000000"/>
              </w:rPr>
              <w:t>oes</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not</w:t>
            </w:r>
            <w:r w:rsidRPr="00E11A73">
              <w:rPr>
                <w:rFonts w:ascii="Arial" w:eastAsia="Arial" w:hAnsi="Arial" w:cs="Arial"/>
                <w:b/>
                <w:bCs/>
                <w:spacing w:val="-3"/>
                <w:sz w:val="20"/>
                <w:szCs w:val="20"/>
                <w:u w:val="thick" w:color="000000"/>
              </w:rPr>
              <w:t xml:space="preserve"> </w:t>
            </w:r>
            <w:r w:rsidRPr="00E11A73">
              <w:rPr>
                <w:rFonts w:ascii="Arial" w:eastAsia="Arial" w:hAnsi="Arial" w:cs="Arial"/>
                <w:b/>
                <w:bCs/>
                <w:sz w:val="20"/>
                <w:szCs w:val="20"/>
                <w:u w:val="thick" w:color="000000"/>
              </w:rPr>
              <w:t>in</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e</w:t>
            </w:r>
            <w:r w:rsidRPr="00E11A73">
              <w:rPr>
                <w:rFonts w:ascii="Arial" w:eastAsia="Arial" w:hAnsi="Arial" w:cs="Arial"/>
                <w:b/>
                <w:bCs/>
                <w:spacing w:val="-1"/>
                <w:sz w:val="20"/>
                <w:szCs w:val="20"/>
                <w:u w:val="thick" w:color="000000"/>
              </w:rPr>
              <w:t>r</w:t>
            </w:r>
            <w:r w:rsidRPr="00E11A73">
              <w:rPr>
                <w:rFonts w:ascii="Arial" w:eastAsia="Arial" w:hAnsi="Arial" w:cs="Arial"/>
                <w:b/>
                <w:bCs/>
                <w:spacing w:val="1"/>
                <w:sz w:val="20"/>
                <w:szCs w:val="20"/>
                <w:u w:val="thick" w:color="000000"/>
              </w:rPr>
              <w:t>f</w:t>
            </w:r>
            <w:r w:rsidRPr="00E11A73">
              <w:rPr>
                <w:rFonts w:ascii="Arial" w:eastAsia="Arial" w:hAnsi="Arial" w:cs="Arial"/>
                <w:b/>
                <w:bCs/>
                <w:sz w:val="20"/>
                <w:szCs w:val="20"/>
                <w:u w:val="thick" w:color="000000"/>
              </w:rPr>
              <w:t>e</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e</w:t>
            </w:r>
            <w:r w:rsidRPr="00E11A73">
              <w:rPr>
                <w:rFonts w:ascii="Arial" w:eastAsia="Arial" w:hAnsi="Arial" w:cs="Arial"/>
                <w:b/>
                <w:bCs/>
                <w:spacing w:val="-9"/>
                <w:sz w:val="20"/>
                <w:szCs w:val="20"/>
                <w:u w:val="thick" w:color="000000"/>
              </w:rPr>
              <w:t xml:space="preserve"> </w:t>
            </w:r>
            <w:r w:rsidRPr="00E11A73">
              <w:rPr>
                <w:rFonts w:ascii="Arial" w:eastAsia="Arial" w:hAnsi="Arial" w:cs="Arial"/>
                <w:b/>
                <w:bCs/>
                <w:spacing w:val="3"/>
                <w:sz w:val="20"/>
                <w:szCs w:val="20"/>
                <w:u w:val="thick" w:color="000000"/>
              </w:rPr>
              <w:t>w</w:t>
            </w:r>
            <w:r w:rsidRPr="00E11A73">
              <w:rPr>
                <w:rFonts w:ascii="Arial" w:eastAsia="Arial" w:hAnsi="Arial" w:cs="Arial"/>
                <w:b/>
                <w:bCs/>
                <w:sz w:val="20"/>
                <w:szCs w:val="20"/>
                <w:u w:val="thick" w:color="000000"/>
              </w:rPr>
              <w:t>ith</w:t>
            </w:r>
            <w:r w:rsidRPr="00E11A73">
              <w:rPr>
                <w:rFonts w:ascii="Arial" w:eastAsia="Arial" w:hAnsi="Arial" w:cs="Arial"/>
                <w:b/>
                <w:bCs/>
                <w:spacing w:val="-5"/>
                <w:sz w:val="20"/>
                <w:szCs w:val="20"/>
                <w:u w:val="thick" w:color="000000"/>
              </w:rPr>
              <w:t xml:space="preserve"> </w:t>
            </w:r>
            <w:r w:rsidRPr="00E11A73">
              <w:rPr>
                <w:rFonts w:ascii="Arial" w:eastAsia="Arial" w:hAnsi="Arial" w:cs="Arial"/>
                <w:b/>
                <w:bCs/>
                <w:sz w:val="20"/>
                <w:szCs w:val="20"/>
                <w:u w:val="thick" w:color="000000"/>
              </w:rPr>
              <w:t>the</w:t>
            </w:r>
          </w:p>
          <w:p w:rsidR="00E11A73" w:rsidRPr="00E11A73" w:rsidRDefault="00E11A73" w:rsidP="00E11A73">
            <w:pPr>
              <w:widowControl w:val="0"/>
              <w:spacing w:after="0" w:line="240" w:lineRule="auto"/>
              <w:ind w:right="-20"/>
              <w:rPr>
                <w:rFonts w:ascii="Arial" w:eastAsia="Arial" w:hAnsi="Arial" w:cs="Arial"/>
                <w:sz w:val="20"/>
                <w:szCs w:val="20"/>
              </w:rPr>
            </w:pPr>
            <w:r w:rsidRPr="00E11A73">
              <w:rPr>
                <w:rFonts w:ascii="Arial" w:eastAsia="Arial" w:hAnsi="Arial" w:cs="Arial"/>
                <w:b/>
                <w:bCs/>
                <w:w w:val="99"/>
                <w:sz w:val="20"/>
                <w:szCs w:val="20"/>
                <w:u w:val="thick" w:color="000000"/>
              </w:rPr>
              <w:t xml:space="preserve"> </w:t>
            </w:r>
            <w:r w:rsidRPr="00E11A73">
              <w:rPr>
                <w:rFonts w:ascii="Arial" w:eastAsia="Arial" w:hAnsi="Arial" w:cs="Arial"/>
                <w:b/>
                <w:bCs/>
                <w:spacing w:val="-1"/>
                <w:w w:val="99"/>
                <w:sz w:val="20"/>
                <w:szCs w:val="20"/>
                <w:u w:val="thick" w:color="000000"/>
              </w:rPr>
              <w:t>r</w:t>
            </w:r>
            <w:r w:rsidRPr="00E11A73">
              <w:rPr>
                <w:rFonts w:ascii="Arial" w:eastAsia="Arial" w:hAnsi="Arial" w:cs="Arial"/>
                <w:b/>
                <w:bCs/>
                <w:w w:val="99"/>
                <w:sz w:val="20"/>
                <w:szCs w:val="20"/>
                <w:u w:val="thick" w:color="000000"/>
              </w:rPr>
              <w:t>e</w:t>
            </w:r>
            <w:r w:rsidRPr="00E11A73">
              <w:rPr>
                <w:rFonts w:ascii="Arial" w:eastAsia="Arial" w:hAnsi="Arial" w:cs="Arial"/>
                <w:b/>
                <w:bCs/>
                <w:spacing w:val="-1"/>
                <w:w w:val="99"/>
                <w:sz w:val="20"/>
                <w:szCs w:val="20"/>
                <w:u w:val="thick" w:color="000000"/>
              </w:rPr>
              <w:t>a</w:t>
            </w:r>
            <w:r w:rsidR="008E390C">
              <w:rPr>
                <w:rFonts w:ascii="Arial" w:eastAsia="Arial" w:hAnsi="Arial" w:cs="Arial"/>
                <w:b/>
                <w:bCs/>
                <w:w w:val="99"/>
                <w:sz w:val="20"/>
                <w:szCs w:val="20"/>
                <w:u w:val="thick" w:color="000000"/>
              </w:rPr>
              <w:t>d</w:t>
            </w:r>
            <w:r w:rsidRPr="00E11A73">
              <w:rPr>
                <w:rFonts w:ascii="Arial" w:eastAsia="Arial" w:hAnsi="Arial" w:cs="Arial"/>
                <w:b/>
                <w:bCs/>
                <w:w w:val="99"/>
                <w:sz w:val="20"/>
                <w:szCs w:val="20"/>
                <w:u w:val="thick" w:color="000000"/>
              </w:rPr>
              <w:t>e</w:t>
            </w:r>
            <w:r w:rsidRPr="00E11A73">
              <w:rPr>
                <w:rFonts w:ascii="Arial" w:eastAsia="Arial" w:hAnsi="Arial" w:cs="Arial"/>
                <w:b/>
                <w:bCs/>
                <w:spacing w:val="-1"/>
                <w:w w:val="99"/>
                <w:sz w:val="20"/>
                <w:szCs w:val="20"/>
                <w:u w:val="thick" w:color="000000"/>
              </w:rPr>
              <w:t>r</w:t>
            </w:r>
            <w:r w:rsidR="008E390C">
              <w:rPr>
                <w:rFonts w:ascii="Arial" w:eastAsia="Arial" w:hAnsi="Arial" w:cs="Arial"/>
                <w:b/>
                <w:bCs/>
                <w:w w:val="99"/>
                <w:sz w:val="20"/>
                <w:szCs w:val="20"/>
                <w:u w:val="thick" w:color="000000"/>
              </w:rPr>
              <w:t>’s</w:t>
            </w:r>
            <w:r w:rsidRPr="00E11A73">
              <w:rPr>
                <w:rFonts w:ascii="Arial" w:eastAsia="Arial" w:hAnsi="Arial" w:cs="Arial"/>
                <w:b/>
                <w:bCs/>
                <w:spacing w:val="1"/>
                <w:sz w:val="20"/>
                <w:szCs w:val="20"/>
                <w:u w:val="thick" w:color="000000"/>
              </w:rPr>
              <w:t xml:space="preserve"> </w:t>
            </w:r>
            <w:r w:rsidRPr="00E11A73">
              <w:rPr>
                <w:rFonts w:ascii="Arial" w:eastAsia="Arial" w:hAnsi="Arial" w:cs="Arial"/>
                <w:b/>
                <w:bCs/>
                <w:w w:val="99"/>
                <w:sz w:val="20"/>
                <w:szCs w:val="20"/>
                <w:u w:val="thick" w:color="000000"/>
              </w:rPr>
              <w:t>abilit</w:t>
            </w:r>
            <w:r w:rsidR="008E390C">
              <w:rPr>
                <w:rFonts w:ascii="Arial" w:eastAsia="Arial" w:hAnsi="Arial" w:cs="Arial"/>
                <w:b/>
                <w:bCs/>
                <w:w w:val="99"/>
                <w:sz w:val="20"/>
                <w:szCs w:val="20"/>
                <w:u w:val="thick" w:color="000000"/>
              </w:rPr>
              <w:t>y t</w:t>
            </w:r>
            <w:r w:rsidRPr="00E11A73">
              <w:rPr>
                <w:rFonts w:ascii="Arial" w:eastAsia="Arial" w:hAnsi="Arial" w:cs="Arial"/>
                <w:b/>
                <w:bCs/>
                <w:w w:val="99"/>
                <w:sz w:val="20"/>
                <w:szCs w:val="20"/>
                <w:u w:val="thick" w:color="000000"/>
              </w:rPr>
              <w:t>o</w:t>
            </w:r>
            <w:r w:rsidRPr="00E11A73">
              <w:rPr>
                <w:rFonts w:ascii="Arial" w:eastAsia="Arial" w:hAnsi="Arial" w:cs="Arial"/>
                <w:b/>
                <w:bCs/>
                <w:spacing w:val="2"/>
                <w:w w:val="99"/>
                <w:sz w:val="20"/>
                <w:szCs w:val="20"/>
                <w:u w:val="thick" w:color="000000"/>
              </w:rPr>
              <w:t xml:space="preserve"> </w:t>
            </w:r>
          </w:p>
          <w:p w:rsidR="00E11A73" w:rsidRPr="00E11A73" w:rsidRDefault="00E11A73" w:rsidP="00E11A73">
            <w:pPr>
              <w:widowControl w:val="0"/>
              <w:spacing w:after="0" w:line="240" w:lineRule="auto"/>
              <w:ind w:right="-20"/>
              <w:rPr>
                <w:rFonts w:ascii="Arial" w:eastAsia="Arial" w:hAnsi="Arial" w:cs="Arial"/>
                <w:sz w:val="20"/>
                <w:szCs w:val="20"/>
              </w:rPr>
            </w:pPr>
            <w:r w:rsidRPr="00E11A73">
              <w:rPr>
                <w:rFonts w:ascii="Arial" w:eastAsia="Arial" w:hAnsi="Arial" w:cs="Arial"/>
                <w:b/>
                <w:bCs/>
                <w:sz w:val="20"/>
                <w:szCs w:val="20"/>
                <w:u w:val="thick" w:color="000000"/>
              </w:rPr>
              <w:t>unde</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sta</w:t>
            </w:r>
            <w:r w:rsidRPr="00E11A73">
              <w:rPr>
                <w:rFonts w:ascii="Arial" w:eastAsia="Arial" w:hAnsi="Arial" w:cs="Arial"/>
                <w:b/>
                <w:bCs/>
                <w:spacing w:val="1"/>
                <w:sz w:val="20"/>
                <w:szCs w:val="20"/>
                <w:u w:val="thick" w:color="000000"/>
              </w:rPr>
              <w:t>n</w:t>
            </w:r>
            <w:r w:rsidRPr="00E11A73">
              <w:rPr>
                <w:rFonts w:ascii="Arial" w:eastAsia="Arial" w:hAnsi="Arial" w:cs="Arial"/>
                <w:b/>
                <w:bCs/>
                <w:spacing w:val="2"/>
                <w:sz w:val="20"/>
                <w:szCs w:val="20"/>
                <w:u w:val="thick" w:color="000000"/>
              </w:rPr>
              <w:t>d</w:t>
            </w:r>
            <w:r w:rsidRPr="00E11A73">
              <w:rPr>
                <w:rFonts w:ascii="Arial" w:eastAsia="Arial" w:hAnsi="Arial" w:cs="Arial"/>
                <w:b/>
                <w:bCs/>
                <w:sz w:val="20"/>
                <w:szCs w:val="20"/>
                <w:u w:val="thick" w:color="000000"/>
              </w:rPr>
              <w:t>.</w:t>
            </w:r>
          </w:p>
        </w:tc>
        <w:tc>
          <w:tcPr>
            <w:tcW w:w="2130" w:type="dxa"/>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97" w:after="0" w:line="240" w:lineRule="auto"/>
              <w:ind w:right="-20"/>
              <w:rPr>
                <w:rFonts w:ascii="Arial" w:eastAsia="Arial" w:hAnsi="Arial" w:cs="Arial"/>
                <w:sz w:val="20"/>
                <w:szCs w:val="20"/>
              </w:rPr>
            </w:pPr>
            <w:r w:rsidRPr="00E11A73">
              <w:rPr>
                <w:rFonts w:ascii="Arial" w:eastAsia="Arial" w:hAnsi="Arial" w:cs="Arial"/>
                <w:spacing w:val="3"/>
                <w:sz w:val="20"/>
                <w:szCs w:val="20"/>
              </w:rPr>
              <w:t>T</w:t>
            </w:r>
            <w:r w:rsidRPr="00E11A73">
              <w:rPr>
                <w:rFonts w:ascii="Arial" w:eastAsia="Arial" w:hAnsi="Arial" w:cs="Arial"/>
                <w:sz w:val="20"/>
                <w:szCs w:val="20"/>
              </w:rPr>
              <w:t>he</w:t>
            </w:r>
            <w:r w:rsidRPr="00E11A73">
              <w:rPr>
                <w:rFonts w:ascii="Arial" w:eastAsia="Arial" w:hAnsi="Arial" w:cs="Arial"/>
                <w:spacing w:val="-4"/>
                <w:sz w:val="20"/>
                <w:szCs w:val="20"/>
              </w:rPr>
              <w:t xml:space="preserve"> </w:t>
            </w:r>
            <w:r w:rsidRPr="00E11A73">
              <w:rPr>
                <w:rFonts w:ascii="Arial" w:eastAsia="Arial" w:hAnsi="Arial" w:cs="Arial"/>
                <w:spacing w:val="1"/>
                <w:sz w:val="20"/>
                <w:szCs w:val="20"/>
              </w:rPr>
              <w:t>c</w:t>
            </w:r>
            <w:r w:rsidRPr="00E11A73">
              <w:rPr>
                <w:rFonts w:ascii="Arial" w:eastAsia="Arial" w:hAnsi="Arial" w:cs="Arial"/>
                <w:sz w:val="20"/>
                <w:szCs w:val="20"/>
              </w:rPr>
              <w:t>a</w:t>
            </w:r>
            <w:r w:rsidRPr="00E11A73">
              <w:rPr>
                <w:rFonts w:ascii="Arial" w:eastAsia="Arial" w:hAnsi="Arial" w:cs="Arial"/>
                <w:spacing w:val="-1"/>
                <w:sz w:val="20"/>
                <w:szCs w:val="20"/>
              </w:rPr>
              <w:t>n</w:t>
            </w:r>
            <w:r w:rsidRPr="00E11A73">
              <w:rPr>
                <w:rFonts w:ascii="Arial" w:eastAsia="Arial" w:hAnsi="Arial" w:cs="Arial"/>
                <w:sz w:val="20"/>
                <w:szCs w:val="20"/>
              </w:rPr>
              <w:t>d</w:t>
            </w:r>
            <w:r w:rsidRPr="00E11A73">
              <w:rPr>
                <w:rFonts w:ascii="Arial" w:eastAsia="Arial" w:hAnsi="Arial" w:cs="Arial"/>
                <w:spacing w:val="-1"/>
                <w:sz w:val="20"/>
                <w:szCs w:val="20"/>
              </w:rPr>
              <w:t>i</w:t>
            </w:r>
            <w:r w:rsidRPr="00E11A73">
              <w:rPr>
                <w:rFonts w:ascii="Arial" w:eastAsia="Arial" w:hAnsi="Arial" w:cs="Arial"/>
                <w:spacing w:val="2"/>
                <w:sz w:val="20"/>
                <w:szCs w:val="20"/>
              </w:rPr>
              <w:t>d</w:t>
            </w:r>
            <w:r w:rsidRPr="00E11A73">
              <w:rPr>
                <w:rFonts w:ascii="Arial" w:eastAsia="Arial" w:hAnsi="Arial" w:cs="Arial"/>
                <w:sz w:val="20"/>
                <w:szCs w:val="20"/>
              </w:rPr>
              <w:t>ate</w:t>
            </w:r>
          </w:p>
          <w:p w:rsidR="00E11A73" w:rsidRPr="00E11A73" w:rsidRDefault="00E11A73" w:rsidP="00E11A73">
            <w:pPr>
              <w:widowControl w:val="0"/>
              <w:spacing w:before="14" w:after="0" w:line="232" w:lineRule="exact"/>
              <w:ind w:right="90"/>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37"/>
                <w:sz w:val="20"/>
                <w:szCs w:val="20"/>
              </w:rPr>
              <w:t xml:space="preserve"> </w:t>
            </w:r>
            <w:r w:rsidRPr="00E11A73">
              <w:rPr>
                <w:rFonts w:ascii="Arial" w:eastAsia="Arial" w:hAnsi="Arial" w:cs="Arial"/>
                <w:sz w:val="20"/>
                <w:szCs w:val="20"/>
              </w:rPr>
              <w:t>pro</w:t>
            </w:r>
            <w:r w:rsidRPr="00E11A73">
              <w:rPr>
                <w:rFonts w:ascii="Arial" w:eastAsia="Arial" w:hAnsi="Arial" w:cs="Arial"/>
                <w:spacing w:val="1"/>
                <w:sz w:val="20"/>
                <w:szCs w:val="20"/>
              </w:rPr>
              <w:t>v</w:t>
            </w:r>
            <w:r w:rsidRPr="00E11A73">
              <w:rPr>
                <w:rFonts w:ascii="Arial" w:eastAsia="Arial" w:hAnsi="Arial" w:cs="Arial"/>
                <w:spacing w:val="-1"/>
                <w:sz w:val="20"/>
                <w:szCs w:val="20"/>
              </w:rPr>
              <w:t>i</w:t>
            </w:r>
            <w:r w:rsidRPr="00E11A73">
              <w:rPr>
                <w:rFonts w:ascii="Arial" w:eastAsia="Arial" w:hAnsi="Arial" w:cs="Arial"/>
                <w:sz w:val="20"/>
                <w:szCs w:val="20"/>
              </w:rPr>
              <w:t>d</w:t>
            </w:r>
            <w:r w:rsidRPr="00E11A73">
              <w:rPr>
                <w:rFonts w:ascii="Arial" w:eastAsia="Arial" w:hAnsi="Arial" w:cs="Arial"/>
                <w:spacing w:val="-1"/>
                <w:sz w:val="20"/>
                <w:szCs w:val="20"/>
              </w:rPr>
              <w:t>e</w:t>
            </w:r>
            <w:r w:rsidRPr="00E11A73">
              <w:rPr>
                <w:rFonts w:ascii="Arial" w:eastAsia="Arial" w:hAnsi="Arial" w:cs="Arial"/>
                <w:sz w:val="20"/>
                <w:szCs w:val="20"/>
              </w:rPr>
              <w:t>s</w:t>
            </w:r>
            <w:r w:rsidRPr="00E11A73">
              <w:rPr>
                <w:rFonts w:ascii="Arial" w:eastAsia="Arial" w:hAnsi="Arial" w:cs="Arial"/>
                <w:spacing w:val="-5"/>
                <w:sz w:val="20"/>
                <w:szCs w:val="20"/>
              </w:rPr>
              <w:t xml:space="preserve"> </w:t>
            </w:r>
            <w:r w:rsidRPr="00E11A73">
              <w:rPr>
                <w:rFonts w:ascii="Arial" w:eastAsia="Arial" w:hAnsi="Arial" w:cs="Arial"/>
                <w:sz w:val="20"/>
                <w:szCs w:val="20"/>
              </w:rPr>
              <w:t>grap</w:t>
            </w:r>
            <w:r w:rsidRPr="00E11A73">
              <w:rPr>
                <w:rFonts w:ascii="Arial" w:eastAsia="Arial" w:hAnsi="Arial" w:cs="Arial"/>
                <w:spacing w:val="2"/>
                <w:sz w:val="20"/>
                <w:szCs w:val="20"/>
              </w:rPr>
              <w:t>h</w:t>
            </w:r>
            <w:r w:rsidRPr="00E11A73">
              <w:rPr>
                <w:rFonts w:ascii="Arial" w:eastAsia="Arial" w:hAnsi="Arial" w:cs="Arial"/>
                <w:spacing w:val="-1"/>
                <w:sz w:val="20"/>
                <w:szCs w:val="20"/>
              </w:rPr>
              <w:t>i</w:t>
            </w:r>
            <w:r w:rsidRPr="00E11A73">
              <w:rPr>
                <w:rFonts w:ascii="Arial" w:eastAsia="Arial" w:hAnsi="Arial" w:cs="Arial"/>
                <w:sz w:val="20"/>
                <w:szCs w:val="20"/>
              </w:rPr>
              <w:t xml:space="preserve">c </w:t>
            </w:r>
            <w:r w:rsidRPr="00E11A73">
              <w:rPr>
                <w:rFonts w:ascii="Arial" w:eastAsia="Arial" w:hAnsi="Arial" w:cs="Arial"/>
                <w:spacing w:val="1"/>
                <w:sz w:val="20"/>
                <w:szCs w:val="20"/>
              </w:rPr>
              <w:t>r</w:t>
            </w:r>
            <w:r w:rsidRPr="00E11A73">
              <w:rPr>
                <w:rFonts w:ascii="Arial" w:eastAsia="Arial" w:hAnsi="Arial" w:cs="Arial"/>
                <w:sz w:val="20"/>
                <w:szCs w:val="20"/>
              </w:rPr>
              <w:t>e</w:t>
            </w:r>
            <w:r w:rsidRPr="00E11A73">
              <w:rPr>
                <w:rFonts w:ascii="Arial" w:eastAsia="Arial" w:hAnsi="Arial" w:cs="Arial"/>
                <w:spacing w:val="-1"/>
                <w:sz w:val="20"/>
                <w:szCs w:val="20"/>
              </w:rPr>
              <w:t>p</w:t>
            </w:r>
            <w:r w:rsidRPr="00E11A73">
              <w:rPr>
                <w:rFonts w:ascii="Arial" w:eastAsia="Arial" w:hAnsi="Arial" w:cs="Arial"/>
                <w:spacing w:val="1"/>
                <w:sz w:val="20"/>
                <w:szCs w:val="20"/>
              </w:rPr>
              <w:t>r</w:t>
            </w:r>
            <w:r w:rsidRPr="00E11A73">
              <w:rPr>
                <w:rFonts w:ascii="Arial" w:eastAsia="Arial" w:hAnsi="Arial" w:cs="Arial"/>
                <w:sz w:val="20"/>
                <w:szCs w:val="20"/>
              </w:rPr>
              <w:t>e</w:t>
            </w:r>
            <w:r w:rsidRPr="00E11A73">
              <w:rPr>
                <w:rFonts w:ascii="Arial" w:eastAsia="Arial" w:hAnsi="Arial" w:cs="Arial"/>
                <w:spacing w:val="1"/>
                <w:sz w:val="20"/>
                <w:szCs w:val="20"/>
              </w:rPr>
              <w:t>s</w:t>
            </w:r>
            <w:r w:rsidRPr="00E11A73">
              <w:rPr>
                <w:rFonts w:ascii="Arial" w:eastAsia="Arial" w:hAnsi="Arial" w:cs="Arial"/>
                <w:sz w:val="20"/>
                <w:szCs w:val="20"/>
              </w:rPr>
              <w:t>e</w:t>
            </w:r>
            <w:r w:rsidRPr="00E11A73">
              <w:rPr>
                <w:rFonts w:ascii="Arial" w:eastAsia="Arial" w:hAnsi="Arial" w:cs="Arial"/>
                <w:spacing w:val="-1"/>
                <w:sz w:val="20"/>
                <w:szCs w:val="20"/>
              </w:rPr>
              <w:t>n</w:t>
            </w:r>
            <w:r w:rsidRPr="00E11A73">
              <w:rPr>
                <w:rFonts w:ascii="Arial" w:eastAsia="Arial" w:hAnsi="Arial" w:cs="Arial"/>
                <w:sz w:val="20"/>
                <w:szCs w:val="20"/>
              </w:rPr>
              <w:t>t</w:t>
            </w:r>
            <w:r w:rsidRPr="00E11A73">
              <w:rPr>
                <w:rFonts w:ascii="Arial" w:eastAsia="Arial" w:hAnsi="Arial" w:cs="Arial"/>
                <w:spacing w:val="2"/>
                <w:sz w:val="20"/>
                <w:szCs w:val="20"/>
              </w:rPr>
              <w:t>a</w:t>
            </w:r>
            <w:r w:rsidRPr="00E11A73">
              <w:rPr>
                <w:rFonts w:ascii="Arial" w:eastAsia="Arial" w:hAnsi="Arial" w:cs="Arial"/>
                <w:sz w:val="20"/>
                <w:szCs w:val="20"/>
              </w:rPr>
              <w:t>t</w:t>
            </w:r>
            <w:r w:rsidRPr="00E11A73">
              <w:rPr>
                <w:rFonts w:ascii="Arial" w:eastAsia="Arial" w:hAnsi="Arial" w:cs="Arial"/>
                <w:spacing w:val="-1"/>
                <w:sz w:val="20"/>
                <w:szCs w:val="20"/>
              </w:rPr>
              <w:t>i</w:t>
            </w:r>
            <w:r w:rsidRPr="00E11A73">
              <w:rPr>
                <w:rFonts w:ascii="Arial" w:eastAsia="Arial" w:hAnsi="Arial" w:cs="Arial"/>
                <w:spacing w:val="2"/>
                <w:sz w:val="20"/>
                <w:szCs w:val="20"/>
              </w:rPr>
              <w:t>o</w:t>
            </w:r>
            <w:r w:rsidRPr="00E11A73">
              <w:rPr>
                <w:rFonts w:ascii="Arial" w:eastAsia="Arial" w:hAnsi="Arial" w:cs="Arial"/>
                <w:sz w:val="20"/>
                <w:szCs w:val="20"/>
              </w:rPr>
              <w:t>n</w:t>
            </w:r>
            <w:r w:rsidRPr="00E11A73">
              <w:rPr>
                <w:rFonts w:ascii="Arial" w:eastAsia="Arial" w:hAnsi="Arial" w:cs="Arial"/>
                <w:spacing w:val="-13"/>
                <w:sz w:val="20"/>
                <w:szCs w:val="20"/>
              </w:rPr>
              <w:t xml:space="preserve"> </w:t>
            </w:r>
            <w:r w:rsidRPr="00E11A73">
              <w:rPr>
                <w:rFonts w:ascii="Arial" w:eastAsia="Arial" w:hAnsi="Arial" w:cs="Arial"/>
                <w:spacing w:val="-1"/>
                <w:sz w:val="20"/>
                <w:szCs w:val="20"/>
              </w:rPr>
              <w:t>o</w:t>
            </w:r>
            <w:r w:rsidRPr="00E11A73">
              <w:rPr>
                <w:rFonts w:ascii="Arial" w:eastAsia="Arial" w:hAnsi="Arial" w:cs="Arial"/>
                <w:sz w:val="20"/>
                <w:szCs w:val="20"/>
              </w:rPr>
              <w:t>f</w:t>
            </w:r>
          </w:p>
          <w:p w:rsidR="00E11A73" w:rsidRPr="00E11A73" w:rsidRDefault="00E11A73" w:rsidP="00E11A73">
            <w:pPr>
              <w:widowControl w:val="0"/>
              <w:spacing w:after="0" w:line="224" w:lineRule="exact"/>
              <w:ind w:right="-20"/>
              <w:rPr>
                <w:rFonts w:ascii="Arial" w:eastAsia="Arial" w:hAnsi="Arial" w:cs="Arial"/>
                <w:sz w:val="20"/>
                <w:szCs w:val="20"/>
              </w:rPr>
            </w:pPr>
            <w:r w:rsidRPr="00E11A73">
              <w:rPr>
                <w:rFonts w:ascii="Arial" w:eastAsia="Arial" w:hAnsi="Arial" w:cs="Arial"/>
                <w:sz w:val="20"/>
                <w:szCs w:val="20"/>
              </w:rPr>
              <w:t>e</w:t>
            </w:r>
            <w:r w:rsidRPr="00E11A73">
              <w:rPr>
                <w:rFonts w:ascii="Arial" w:eastAsia="Arial" w:hAnsi="Arial" w:cs="Arial"/>
                <w:spacing w:val="1"/>
                <w:sz w:val="20"/>
                <w:szCs w:val="20"/>
              </w:rPr>
              <w:t>v</w:t>
            </w:r>
            <w:r w:rsidRPr="00E11A73">
              <w:rPr>
                <w:rFonts w:ascii="Arial" w:eastAsia="Arial" w:hAnsi="Arial" w:cs="Arial"/>
                <w:spacing w:val="-1"/>
                <w:sz w:val="20"/>
                <w:szCs w:val="20"/>
              </w:rPr>
              <w:t>i</w:t>
            </w:r>
            <w:r w:rsidRPr="00E11A73">
              <w:rPr>
                <w:rFonts w:ascii="Arial" w:eastAsia="Arial" w:hAnsi="Arial" w:cs="Arial"/>
                <w:sz w:val="20"/>
                <w:szCs w:val="20"/>
              </w:rPr>
              <w:t>d</w:t>
            </w:r>
            <w:r w:rsidRPr="00E11A73">
              <w:rPr>
                <w:rFonts w:ascii="Arial" w:eastAsia="Arial" w:hAnsi="Arial" w:cs="Arial"/>
                <w:spacing w:val="1"/>
                <w:sz w:val="20"/>
                <w:szCs w:val="20"/>
              </w:rPr>
              <w:t>e</w:t>
            </w:r>
            <w:r w:rsidRPr="00E11A73">
              <w:rPr>
                <w:rFonts w:ascii="Arial" w:eastAsia="Arial" w:hAnsi="Arial" w:cs="Arial"/>
                <w:sz w:val="20"/>
                <w:szCs w:val="20"/>
              </w:rPr>
              <w:t>n</w:t>
            </w:r>
            <w:r w:rsidRPr="00E11A73">
              <w:rPr>
                <w:rFonts w:ascii="Arial" w:eastAsia="Arial" w:hAnsi="Arial" w:cs="Arial"/>
                <w:spacing w:val="1"/>
                <w:sz w:val="20"/>
                <w:szCs w:val="20"/>
              </w:rPr>
              <w:t>c</w:t>
            </w:r>
            <w:r w:rsidRPr="00E11A73">
              <w:rPr>
                <w:rFonts w:ascii="Arial" w:eastAsia="Arial" w:hAnsi="Arial" w:cs="Arial"/>
                <w:sz w:val="20"/>
                <w:szCs w:val="20"/>
              </w:rPr>
              <w:t>e</w:t>
            </w:r>
            <w:r w:rsidRPr="00E11A73">
              <w:rPr>
                <w:rFonts w:ascii="Arial" w:eastAsia="Arial" w:hAnsi="Arial" w:cs="Arial"/>
                <w:spacing w:val="-8"/>
                <w:sz w:val="20"/>
                <w:szCs w:val="20"/>
              </w:rPr>
              <w:t xml:space="preserve"> </w:t>
            </w:r>
            <w:r w:rsidRPr="00E11A73">
              <w:rPr>
                <w:rFonts w:ascii="Arial" w:eastAsia="Arial" w:hAnsi="Arial" w:cs="Arial"/>
                <w:b/>
                <w:bCs/>
                <w:spacing w:val="1"/>
                <w:sz w:val="20"/>
                <w:szCs w:val="20"/>
                <w:u w:val="thick" w:color="000000"/>
              </w:rPr>
              <w:t>f</w:t>
            </w:r>
            <w:r w:rsidRPr="00E11A73">
              <w:rPr>
                <w:rFonts w:ascii="Arial" w:eastAsia="Arial" w:hAnsi="Arial" w:cs="Arial"/>
                <w:b/>
                <w:bCs/>
                <w:sz w:val="20"/>
                <w:szCs w:val="20"/>
                <w:u w:val="thick" w:color="000000"/>
              </w:rPr>
              <w:t>or</w:t>
            </w:r>
            <w:r w:rsidRPr="00E11A73">
              <w:rPr>
                <w:rFonts w:ascii="Arial" w:eastAsia="Arial" w:hAnsi="Arial" w:cs="Arial"/>
                <w:b/>
                <w:bCs/>
                <w:spacing w:val="-4"/>
                <w:sz w:val="20"/>
                <w:szCs w:val="20"/>
                <w:u w:val="thick" w:color="000000"/>
              </w:rPr>
              <w:t xml:space="preserve"> </w:t>
            </w:r>
            <w:r w:rsidRPr="00E11A73">
              <w:rPr>
                <w:rFonts w:ascii="Arial" w:eastAsia="Arial" w:hAnsi="Arial" w:cs="Arial"/>
                <w:b/>
                <w:bCs/>
                <w:spacing w:val="2"/>
                <w:sz w:val="20"/>
                <w:szCs w:val="20"/>
                <w:u w:val="thick" w:color="000000"/>
              </w:rPr>
              <w:t>e</w:t>
            </w:r>
            <w:r w:rsidRPr="00E11A73">
              <w:rPr>
                <w:rFonts w:ascii="Arial" w:eastAsia="Arial" w:hAnsi="Arial" w:cs="Arial"/>
                <w:b/>
                <w:bCs/>
                <w:sz w:val="20"/>
                <w:szCs w:val="20"/>
                <w:u w:val="thick" w:color="000000"/>
              </w:rPr>
              <w:t>a</w:t>
            </w:r>
            <w:r w:rsidRPr="00E11A73">
              <w:rPr>
                <w:rFonts w:ascii="Arial" w:eastAsia="Arial" w:hAnsi="Arial" w:cs="Arial"/>
                <w:b/>
                <w:bCs/>
                <w:spacing w:val="-1"/>
                <w:sz w:val="20"/>
                <w:szCs w:val="20"/>
                <w:u w:val="thick" w:color="000000"/>
              </w:rPr>
              <w:t>c</w:t>
            </w:r>
            <w:r w:rsidRPr="00E11A73">
              <w:rPr>
                <w:rFonts w:ascii="Arial" w:eastAsia="Arial" w:hAnsi="Arial" w:cs="Arial"/>
                <w:b/>
                <w:bCs/>
                <w:sz w:val="20"/>
                <w:szCs w:val="20"/>
                <w:u w:val="thick" w:color="000000"/>
              </w:rPr>
              <w:t>h</w:t>
            </w:r>
          </w:p>
          <w:p w:rsidR="00E11A73" w:rsidRPr="00E11A73" w:rsidRDefault="00E11A73" w:rsidP="00E11A73">
            <w:pPr>
              <w:widowControl w:val="0"/>
              <w:spacing w:before="1" w:after="0" w:line="230" w:lineRule="exact"/>
              <w:ind w:right="211"/>
              <w:rPr>
                <w:rFonts w:ascii="Arial" w:eastAsia="Arial" w:hAnsi="Arial" w:cs="Arial"/>
                <w:sz w:val="20"/>
                <w:szCs w:val="20"/>
              </w:rPr>
            </w:pPr>
            <w:r w:rsidRPr="00E11A73">
              <w:rPr>
                <w:rFonts w:ascii="Arial" w:eastAsia="Arial" w:hAnsi="Arial" w:cs="Arial"/>
                <w:b/>
                <w:bCs/>
                <w:sz w:val="20"/>
                <w:szCs w:val="20"/>
                <w:u w:val="thick" w:color="000000"/>
              </w:rPr>
              <w:t>le</w:t>
            </w:r>
            <w:r w:rsidRPr="00E11A73">
              <w:rPr>
                <w:rFonts w:ascii="Arial" w:eastAsia="Arial" w:hAnsi="Arial" w:cs="Arial"/>
                <w:b/>
                <w:bCs/>
                <w:spacing w:val="-1"/>
                <w:sz w:val="20"/>
                <w:szCs w:val="20"/>
                <w:u w:val="thick" w:color="000000"/>
              </w:rPr>
              <w:t>ar</w:t>
            </w:r>
            <w:r w:rsidRPr="00E11A73">
              <w:rPr>
                <w:rFonts w:ascii="Arial" w:eastAsia="Arial" w:hAnsi="Arial" w:cs="Arial"/>
                <w:b/>
                <w:bCs/>
                <w:sz w:val="20"/>
                <w:szCs w:val="20"/>
                <w:u w:val="thick" w:color="000000"/>
              </w:rPr>
              <w:t>ning</w:t>
            </w:r>
            <w:r w:rsidRPr="00E11A73">
              <w:rPr>
                <w:rFonts w:ascii="Arial" w:eastAsia="Arial" w:hAnsi="Arial" w:cs="Arial"/>
                <w:b/>
                <w:bCs/>
                <w:spacing w:val="-7"/>
                <w:sz w:val="20"/>
                <w:szCs w:val="20"/>
                <w:u w:val="thick" w:color="000000"/>
              </w:rPr>
              <w:t xml:space="preserve"> </w:t>
            </w:r>
            <w:r w:rsidRPr="00E11A73">
              <w:rPr>
                <w:rFonts w:ascii="Arial" w:eastAsia="Arial" w:hAnsi="Arial" w:cs="Arial"/>
                <w:b/>
                <w:bCs/>
                <w:sz w:val="20"/>
                <w:szCs w:val="20"/>
                <w:u w:val="thick" w:color="000000"/>
              </w:rPr>
              <w:t>g</w:t>
            </w:r>
            <w:r w:rsidRPr="00E11A73">
              <w:rPr>
                <w:rFonts w:ascii="Arial" w:eastAsia="Arial" w:hAnsi="Arial" w:cs="Arial"/>
                <w:b/>
                <w:bCs/>
                <w:spacing w:val="1"/>
                <w:sz w:val="20"/>
                <w:szCs w:val="20"/>
                <w:u w:val="thick" w:color="000000"/>
              </w:rPr>
              <w:t>o</w:t>
            </w:r>
            <w:r w:rsidRPr="00E11A73">
              <w:rPr>
                <w:rFonts w:ascii="Arial" w:eastAsia="Arial" w:hAnsi="Arial" w:cs="Arial"/>
                <w:b/>
                <w:bCs/>
                <w:spacing w:val="2"/>
                <w:sz w:val="20"/>
                <w:szCs w:val="20"/>
                <w:u w:val="thick" w:color="000000"/>
              </w:rPr>
              <w:t>a</w:t>
            </w:r>
            <w:r w:rsidRPr="00E11A73">
              <w:rPr>
                <w:rFonts w:ascii="Arial" w:eastAsia="Arial" w:hAnsi="Arial" w:cs="Arial"/>
                <w:b/>
                <w:bCs/>
                <w:sz w:val="20"/>
                <w:szCs w:val="20"/>
                <w:u w:val="thick" w:color="000000"/>
              </w:rPr>
              <w:t>l</w:t>
            </w:r>
            <w:r w:rsidRPr="00E11A73">
              <w:rPr>
                <w:rFonts w:ascii="Arial" w:eastAsia="Arial" w:hAnsi="Arial" w:cs="Arial"/>
                <w:b/>
                <w:bCs/>
                <w:spacing w:val="-5"/>
                <w:sz w:val="20"/>
                <w:szCs w:val="20"/>
                <w:u w:val="thick" w:color="000000"/>
              </w:rPr>
              <w:t xml:space="preserve"> </w:t>
            </w:r>
            <w:r w:rsidRPr="00E11A73">
              <w:rPr>
                <w:rFonts w:ascii="Arial" w:eastAsia="Arial" w:hAnsi="Arial" w:cs="Arial"/>
                <w:b/>
                <w:bCs/>
                <w:sz w:val="20"/>
                <w:szCs w:val="20"/>
                <w:u w:val="thick" w:color="000000"/>
              </w:rPr>
              <w:t>to</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determine</w:t>
            </w:r>
            <w:r w:rsidRPr="00E11A73">
              <w:rPr>
                <w:rFonts w:ascii="Arial" w:eastAsia="Arial" w:hAnsi="Arial" w:cs="Arial"/>
                <w:b/>
                <w:bCs/>
                <w:spacing w:val="-10"/>
                <w:sz w:val="20"/>
                <w:szCs w:val="20"/>
                <w:u w:val="thick" w:color="000000"/>
              </w:rPr>
              <w:t xml:space="preserve"> </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he</w:t>
            </w:r>
            <w:r w:rsidRPr="00E11A73">
              <w:rPr>
                <w:rFonts w:ascii="Arial" w:eastAsia="Arial" w:hAnsi="Arial" w:cs="Arial"/>
                <w:b/>
                <w:bCs/>
                <w:spacing w:val="-2"/>
                <w:sz w:val="20"/>
                <w:szCs w:val="20"/>
                <w:u w:val="thick" w:color="000000"/>
              </w:rPr>
              <w:t xml:space="preserve"> </w:t>
            </w:r>
            <w:r w:rsidRPr="00E11A73">
              <w:rPr>
                <w:rFonts w:ascii="Arial" w:eastAsia="Arial" w:hAnsi="Arial" w:cs="Arial"/>
                <w:b/>
                <w:bCs/>
                <w:sz w:val="20"/>
                <w:szCs w:val="20"/>
                <w:u w:val="thick" w:color="000000"/>
              </w:rPr>
              <w:t>l</w:t>
            </w:r>
            <w:r w:rsidRPr="00E11A73">
              <w:rPr>
                <w:rFonts w:ascii="Arial" w:eastAsia="Arial" w:hAnsi="Arial" w:cs="Arial"/>
                <w:b/>
                <w:bCs/>
                <w:spacing w:val="-1"/>
                <w:sz w:val="20"/>
                <w:szCs w:val="20"/>
                <w:u w:val="thick" w:color="000000"/>
              </w:rPr>
              <w:t>e</w:t>
            </w:r>
            <w:r w:rsidRPr="00E11A73">
              <w:rPr>
                <w:rFonts w:ascii="Arial" w:eastAsia="Arial" w:hAnsi="Arial" w:cs="Arial"/>
                <w:b/>
                <w:bCs/>
                <w:spacing w:val="2"/>
                <w:sz w:val="20"/>
                <w:szCs w:val="20"/>
                <w:u w:val="thick" w:color="000000"/>
              </w:rPr>
              <w:t>v</w:t>
            </w:r>
            <w:r w:rsidRPr="00E11A73">
              <w:rPr>
                <w:rFonts w:ascii="Arial" w:eastAsia="Arial" w:hAnsi="Arial" w:cs="Arial"/>
                <w:b/>
                <w:bCs/>
                <w:sz w:val="20"/>
                <w:szCs w:val="20"/>
                <w:u w:val="thick" w:color="000000"/>
              </w:rPr>
              <w:t>el</w:t>
            </w:r>
            <w:r w:rsidRPr="00E11A73">
              <w:rPr>
                <w:rFonts w:ascii="Arial" w:eastAsia="Arial" w:hAnsi="Arial" w:cs="Arial"/>
                <w:b/>
                <w:bCs/>
                <w:spacing w:val="-6"/>
                <w:sz w:val="20"/>
                <w:szCs w:val="20"/>
                <w:u w:val="thick" w:color="000000"/>
              </w:rPr>
              <w:t xml:space="preserve"> </w:t>
            </w:r>
            <w:r w:rsidRPr="00E11A73">
              <w:rPr>
                <w:rFonts w:ascii="Arial" w:eastAsia="Arial" w:hAnsi="Arial" w:cs="Arial"/>
                <w:b/>
                <w:bCs/>
                <w:sz w:val="20"/>
                <w:szCs w:val="20"/>
                <w:u w:val="thick" w:color="000000"/>
              </w:rPr>
              <w:t>of</w:t>
            </w:r>
          </w:p>
          <w:p w:rsidR="00E11A73" w:rsidRPr="00E11A73" w:rsidRDefault="00E11A73" w:rsidP="00E11A73">
            <w:pPr>
              <w:widowControl w:val="0"/>
              <w:spacing w:after="0" w:line="230" w:lineRule="exact"/>
              <w:ind w:right="153"/>
              <w:rPr>
                <w:rFonts w:ascii="Arial" w:eastAsia="Arial" w:hAnsi="Arial" w:cs="Arial"/>
                <w:sz w:val="20"/>
                <w:szCs w:val="20"/>
              </w:rPr>
            </w:pPr>
            <w:r w:rsidRPr="00E11A73">
              <w:rPr>
                <w:rFonts w:ascii="Arial" w:eastAsia="Arial" w:hAnsi="Arial" w:cs="Arial"/>
                <w:b/>
                <w:bCs/>
                <w:sz w:val="20"/>
                <w:szCs w:val="20"/>
                <w:u w:val="thick" w:color="000000"/>
              </w:rPr>
              <w:t>maste</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y</w:t>
            </w:r>
            <w:r w:rsidRPr="00E11A73">
              <w:rPr>
                <w:rFonts w:ascii="Arial" w:eastAsia="Arial" w:hAnsi="Arial" w:cs="Arial"/>
                <w:b/>
                <w:bCs/>
                <w:spacing w:val="-8"/>
                <w:sz w:val="20"/>
                <w:szCs w:val="20"/>
                <w:u w:val="thick" w:color="000000"/>
              </w:rPr>
              <w:t xml:space="preserve"> </w:t>
            </w:r>
            <w:r w:rsidRPr="00E11A73">
              <w:rPr>
                <w:rFonts w:ascii="Arial" w:eastAsia="Arial" w:hAnsi="Arial" w:cs="Arial"/>
                <w:b/>
                <w:bCs/>
                <w:sz w:val="20"/>
                <w:szCs w:val="20"/>
                <w:u w:val="thick" w:color="000000"/>
              </w:rPr>
              <w:t>of</w:t>
            </w:r>
            <w:r w:rsidRPr="00E11A73">
              <w:rPr>
                <w:rFonts w:ascii="Arial" w:eastAsia="Arial" w:hAnsi="Arial" w:cs="Arial"/>
                <w:b/>
                <w:bCs/>
                <w:spacing w:val="-1"/>
                <w:sz w:val="20"/>
                <w:szCs w:val="20"/>
                <w:u w:val="thick" w:color="000000"/>
              </w:rPr>
              <w:t xml:space="preserve"> </w:t>
            </w:r>
            <w:r w:rsidRPr="00E11A73">
              <w:rPr>
                <w:rFonts w:ascii="Arial" w:eastAsia="Arial" w:hAnsi="Arial" w:cs="Arial"/>
                <w:b/>
                <w:bCs/>
                <w:sz w:val="20"/>
                <w:szCs w:val="20"/>
                <w:u w:val="thick" w:color="000000"/>
              </w:rPr>
              <w:t>e</w:t>
            </w:r>
            <w:r w:rsidRPr="00E11A73">
              <w:rPr>
                <w:rFonts w:ascii="Arial" w:eastAsia="Arial" w:hAnsi="Arial" w:cs="Arial"/>
                <w:b/>
                <w:bCs/>
                <w:spacing w:val="1"/>
                <w:sz w:val="20"/>
                <w:szCs w:val="20"/>
                <w:u w:val="thick" w:color="000000"/>
              </w:rPr>
              <w:t>a</w:t>
            </w:r>
            <w:r w:rsidRPr="00E11A73">
              <w:rPr>
                <w:rFonts w:ascii="Arial" w:eastAsia="Arial" w:hAnsi="Arial" w:cs="Arial"/>
                <w:b/>
                <w:bCs/>
                <w:sz w:val="20"/>
                <w:szCs w:val="20"/>
                <w:u w:val="thick" w:color="000000"/>
              </w:rPr>
              <w:t>ch</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st</w:t>
            </w:r>
            <w:r w:rsidRPr="00E11A73">
              <w:rPr>
                <w:rFonts w:ascii="Arial" w:eastAsia="Arial" w:hAnsi="Arial" w:cs="Arial"/>
                <w:b/>
                <w:bCs/>
                <w:spacing w:val="1"/>
                <w:sz w:val="20"/>
                <w:szCs w:val="20"/>
                <w:u w:val="thick" w:color="000000"/>
              </w:rPr>
              <w:t>u</w:t>
            </w:r>
            <w:r w:rsidRPr="00E11A73">
              <w:rPr>
                <w:rFonts w:ascii="Arial" w:eastAsia="Arial" w:hAnsi="Arial" w:cs="Arial"/>
                <w:b/>
                <w:bCs/>
                <w:sz w:val="20"/>
                <w:szCs w:val="20"/>
                <w:u w:val="thick" w:color="000000"/>
              </w:rPr>
              <w:t>dent</w:t>
            </w:r>
            <w:r w:rsidRPr="00E11A73">
              <w:rPr>
                <w:rFonts w:ascii="Arial" w:eastAsia="Arial" w:hAnsi="Arial" w:cs="Arial"/>
                <w:b/>
                <w:bCs/>
                <w:spacing w:val="-7"/>
                <w:sz w:val="20"/>
                <w:szCs w:val="20"/>
                <w:u w:val="thick" w:color="000000"/>
              </w:rPr>
              <w:t xml:space="preserve"> </w:t>
            </w:r>
            <w:r w:rsidRPr="00E11A73">
              <w:rPr>
                <w:rFonts w:ascii="Arial" w:eastAsia="Arial" w:hAnsi="Arial" w:cs="Arial"/>
                <w:b/>
                <w:bCs/>
                <w:sz w:val="20"/>
                <w:szCs w:val="20"/>
                <w:u w:val="thick" w:color="000000"/>
              </w:rPr>
              <w:t>and</w:t>
            </w:r>
            <w:r w:rsidRPr="00E11A73">
              <w:rPr>
                <w:rFonts w:ascii="Arial" w:eastAsia="Arial" w:hAnsi="Arial" w:cs="Arial"/>
                <w:b/>
                <w:bCs/>
                <w:spacing w:val="-3"/>
                <w:sz w:val="20"/>
                <w:szCs w:val="20"/>
                <w:u w:val="thick" w:color="000000"/>
              </w:rPr>
              <w:t xml:space="preserve"> </w:t>
            </w:r>
            <w:r w:rsidRPr="00E11A73">
              <w:rPr>
                <w:rFonts w:ascii="Arial" w:eastAsia="Arial" w:hAnsi="Arial" w:cs="Arial"/>
                <w:b/>
                <w:bCs/>
                <w:sz w:val="20"/>
                <w:szCs w:val="20"/>
                <w:u w:val="thick" w:color="000000"/>
              </w:rPr>
              <w:t>the</w:t>
            </w:r>
            <w:r w:rsidRPr="00E11A73">
              <w:rPr>
                <w:rFonts w:ascii="Arial" w:eastAsia="Arial" w:hAnsi="Arial" w:cs="Arial"/>
                <w:b/>
                <w:bCs/>
                <w:spacing w:val="-4"/>
                <w:sz w:val="20"/>
                <w:szCs w:val="20"/>
                <w:u w:val="thick" w:color="000000"/>
              </w:rPr>
              <w:t xml:space="preserve"> </w:t>
            </w:r>
            <w:r w:rsidRPr="00E11A73">
              <w:rPr>
                <w:rFonts w:ascii="Arial" w:eastAsia="Arial" w:hAnsi="Arial" w:cs="Arial"/>
                <w:b/>
                <w:bCs/>
                <w:spacing w:val="3"/>
                <w:sz w:val="20"/>
                <w:szCs w:val="20"/>
                <w:u w:val="thick" w:color="000000"/>
              </w:rPr>
              <w:t>w</w:t>
            </w:r>
            <w:r w:rsidRPr="00E11A73">
              <w:rPr>
                <w:rFonts w:ascii="Arial" w:eastAsia="Arial" w:hAnsi="Arial" w:cs="Arial"/>
                <w:b/>
                <w:bCs/>
                <w:sz w:val="20"/>
                <w:szCs w:val="20"/>
                <w:u w:val="thick" w:color="000000"/>
              </w:rPr>
              <w:t>hole</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cl</w:t>
            </w:r>
            <w:r w:rsidRPr="00E11A73">
              <w:rPr>
                <w:rFonts w:ascii="Arial" w:eastAsia="Arial" w:hAnsi="Arial" w:cs="Arial"/>
                <w:b/>
                <w:bCs/>
                <w:spacing w:val="-1"/>
                <w:sz w:val="20"/>
                <w:szCs w:val="20"/>
                <w:u w:val="thick" w:color="000000"/>
              </w:rPr>
              <w:t>a</w:t>
            </w:r>
            <w:r w:rsidRPr="00E11A73">
              <w:rPr>
                <w:rFonts w:ascii="Arial" w:eastAsia="Arial" w:hAnsi="Arial" w:cs="Arial"/>
                <w:b/>
                <w:bCs/>
                <w:spacing w:val="2"/>
                <w:sz w:val="20"/>
                <w:szCs w:val="20"/>
                <w:u w:val="thick" w:color="000000"/>
              </w:rPr>
              <w:t>s</w:t>
            </w:r>
            <w:r w:rsidRPr="00E11A73">
              <w:rPr>
                <w:rFonts w:ascii="Arial" w:eastAsia="Arial" w:hAnsi="Arial" w:cs="Arial"/>
                <w:b/>
                <w:bCs/>
                <w:sz w:val="20"/>
                <w:szCs w:val="20"/>
                <w:u w:val="thick" w:color="000000"/>
              </w:rPr>
              <w:t>s.</w:t>
            </w:r>
          </w:p>
          <w:p w:rsidR="00E11A73" w:rsidRPr="00E11A73" w:rsidRDefault="00E11A73" w:rsidP="008E390C">
            <w:pPr>
              <w:widowControl w:val="0"/>
              <w:spacing w:before="12" w:after="0" w:line="230" w:lineRule="exact"/>
              <w:ind w:right="60"/>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49"/>
                <w:sz w:val="20"/>
                <w:szCs w:val="20"/>
              </w:rPr>
              <w:t xml:space="preserve"> </w:t>
            </w:r>
            <w:r w:rsidRPr="00E11A73">
              <w:rPr>
                <w:rFonts w:ascii="Arial" w:eastAsia="Arial" w:hAnsi="Arial" w:cs="Arial"/>
                <w:b/>
                <w:bCs/>
                <w:sz w:val="20"/>
                <w:szCs w:val="20"/>
                <w:u w:val="thick" w:color="000000"/>
              </w:rPr>
              <w:t>includes</w:t>
            </w:r>
            <w:r w:rsidRPr="00E11A73">
              <w:rPr>
                <w:rFonts w:ascii="Arial" w:eastAsia="Arial" w:hAnsi="Arial" w:cs="Arial"/>
                <w:b/>
                <w:bCs/>
                <w:spacing w:val="-7"/>
                <w:sz w:val="20"/>
                <w:szCs w:val="20"/>
                <w:u w:val="thick" w:color="000000"/>
              </w:rPr>
              <w:t xml:space="preserve"> </w:t>
            </w:r>
            <w:r w:rsidRPr="00E11A73">
              <w:rPr>
                <w:rFonts w:ascii="Arial" w:eastAsia="Arial" w:hAnsi="Arial" w:cs="Arial"/>
                <w:b/>
                <w:bCs/>
                <w:sz w:val="20"/>
                <w:szCs w:val="20"/>
                <w:u w:val="thick" w:color="000000"/>
              </w:rPr>
              <w:t>cha</w:t>
            </w:r>
            <w:r w:rsidRPr="00E11A73">
              <w:rPr>
                <w:rFonts w:ascii="Arial" w:eastAsia="Arial" w:hAnsi="Arial" w:cs="Arial"/>
                <w:b/>
                <w:bCs/>
                <w:spacing w:val="-1"/>
                <w:sz w:val="20"/>
                <w:szCs w:val="20"/>
                <w:u w:val="thick" w:color="000000"/>
              </w:rPr>
              <w:t>r</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s</w:t>
            </w:r>
            <w:r w:rsidRPr="00E11A73">
              <w:rPr>
                <w:rFonts w:ascii="Arial" w:eastAsia="Arial" w:hAnsi="Arial" w:cs="Arial"/>
                <w:b/>
                <w:bCs/>
                <w:spacing w:val="-5"/>
                <w:sz w:val="20"/>
                <w:szCs w:val="20"/>
                <w:u w:val="thick" w:color="000000"/>
              </w:rPr>
              <w:t xml:space="preserve"> </w:t>
            </w:r>
            <w:r w:rsidRPr="00E11A73">
              <w:rPr>
                <w:rFonts w:ascii="Arial" w:eastAsia="Arial" w:hAnsi="Arial" w:cs="Arial"/>
                <w:b/>
                <w:bCs/>
                <w:sz w:val="20"/>
                <w:szCs w:val="20"/>
                <w:u w:val="thick" w:color="000000"/>
              </w:rPr>
              <w:t>and</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g</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ap</w:t>
            </w:r>
            <w:r w:rsidRPr="00E11A73">
              <w:rPr>
                <w:rFonts w:ascii="Arial" w:eastAsia="Arial" w:hAnsi="Arial" w:cs="Arial"/>
                <w:b/>
                <w:bCs/>
                <w:spacing w:val="1"/>
                <w:sz w:val="20"/>
                <w:szCs w:val="20"/>
                <w:u w:val="thick" w:color="000000"/>
              </w:rPr>
              <w:t>h</w:t>
            </w:r>
            <w:r w:rsidRPr="00E11A73">
              <w:rPr>
                <w:rFonts w:ascii="Arial" w:eastAsia="Arial" w:hAnsi="Arial" w:cs="Arial"/>
                <w:b/>
                <w:bCs/>
                <w:sz w:val="20"/>
                <w:szCs w:val="20"/>
                <w:u w:val="thick" w:color="000000"/>
              </w:rPr>
              <w:t>s</w:t>
            </w:r>
            <w:r w:rsidRPr="00E11A73">
              <w:rPr>
                <w:rFonts w:ascii="Arial" w:eastAsia="Arial" w:hAnsi="Arial" w:cs="Arial"/>
                <w:b/>
                <w:bCs/>
                <w:spacing w:val="-7"/>
                <w:sz w:val="20"/>
                <w:szCs w:val="20"/>
                <w:u w:val="thick" w:color="000000"/>
              </w:rPr>
              <w:t xml:space="preserve"> </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hat</w:t>
            </w:r>
            <w:r w:rsidRPr="00E11A73">
              <w:rPr>
                <w:rFonts w:ascii="Arial" w:eastAsia="Arial" w:hAnsi="Arial" w:cs="Arial"/>
                <w:b/>
                <w:bCs/>
                <w:spacing w:val="-3"/>
                <w:sz w:val="20"/>
                <w:szCs w:val="20"/>
                <w:u w:val="thick" w:color="000000"/>
              </w:rPr>
              <w:t xml:space="preserve"> </w:t>
            </w:r>
            <w:r w:rsidRPr="00E11A73">
              <w:rPr>
                <w:rFonts w:ascii="Arial" w:eastAsia="Arial" w:hAnsi="Arial" w:cs="Arial"/>
                <w:b/>
                <w:bCs/>
                <w:spacing w:val="2"/>
                <w:sz w:val="20"/>
                <w:szCs w:val="20"/>
                <w:u w:val="thick" w:color="000000"/>
              </w:rPr>
              <w:t>a</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e</w:t>
            </w:r>
            <w:r w:rsidRPr="00E11A73">
              <w:rPr>
                <w:rFonts w:ascii="Arial" w:eastAsia="Arial" w:hAnsi="Arial" w:cs="Arial"/>
                <w:b/>
                <w:bCs/>
                <w:spacing w:val="-2"/>
                <w:sz w:val="20"/>
                <w:szCs w:val="20"/>
                <w:u w:val="thick" w:color="000000"/>
              </w:rPr>
              <w:t xml:space="preserve"> </w:t>
            </w:r>
            <w:r w:rsidRPr="00E11A73">
              <w:rPr>
                <w:rFonts w:ascii="Arial" w:eastAsia="Arial" w:hAnsi="Arial" w:cs="Arial"/>
                <w:b/>
                <w:bCs/>
                <w:sz w:val="20"/>
                <w:szCs w:val="20"/>
                <w:u w:val="thick" w:color="000000"/>
              </w:rPr>
              <w:t>e</w:t>
            </w:r>
            <w:r w:rsidRPr="00E11A73">
              <w:rPr>
                <w:rFonts w:ascii="Arial" w:eastAsia="Arial" w:hAnsi="Arial" w:cs="Arial"/>
                <w:b/>
                <w:bCs/>
                <w:spacing w:val="-1"/>
                <w:sz w:val="20"/>
                <w:szCs w:val="20"/>
                <w:u w:val="thick" w:color="000000"/>
              </w:rPr>
              <w:t>a</w:t>
            </w:r>
            <w:r w:rsidRPr="00E11A73">
              <w:rPr>
                <w:rFonts w:ascii="Arial" w:eastAsia="Arial" w:hAnsi="Arial" w:cs="Arial"/>
                <w:b/>
                <w:bCs/>
                <w:sz w:val="20"/>
                <w:szCs w:val="20"/>
                <w:u w:val="thick" w:color="000000"/>
              </w:rPr>
              <w:t>s</w:t>
            </w:r>
            <w:r w:rsidRPr="00E11A73">
              <w:rPr>
                <w:rFonts w:ascii="Arial" w:eastAsia="Arial" w:hAnsi="Arial" w:cs="Arial"/>
                <w:b/>
                <w:bCs/>
                <w:spacing w:val="2"/>
                <w:sz w:val="20"/>
                <w:szCs w:val="20"/>
                <w:u w:val="thick" w:color="000000"/>
              </w:rPr>
              <w:t>il</w:t>
            </w:r>
            <w:r w:rsidRPr="00E11A73">
              <w:rPr>
                <w:rFonts w:ascii="Arial" w:eastAsia="Arial" w:hAnsi="Arial" w:cs="Arial"/>
                <w:b/>
                <w:bCs/>
                <w:sz w:val="20"/>
                <w:szCs w:val="20"/>
                <w:u w:val="thick" w:color="000000"/>
              </w:rPr>
              <w:t>y</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unde</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st</w:t>
            </w:r>
            <w:r w:rsidRPr="00E11A73">
              <w:rPr>
                <w:rFonts w:ascii="Arial" w:eastAsia="Arial" w:hAnsi="Arial" w:cs="Arial"/>
                <w:b/>
                <w:bCs/>
                <w:spacing w:val="1"/>
                <w:sz w:val="20"/>
                <w:szCs w:val="20"/>
                <w:u w:val="thick" w:color="000000"/>
              </w:rPr>
              <w:t>o</w:t>
            </w:r>
            <w:r w:rsidRPr="00E11A73">
              <w:rPr>
                <w:rFonts w:ascii="Arial" w:eastAsia="Arial" w:hAnsi="Arial" w:cs="Arial"/>
                <w:b/>
                <w:bCs/>
                <w:sz w:val="20"/>
                <w:szCs w:val="20"/>
                <w:u w:val="thick" w:color="000000"/>
              </w:rPr>
              <w:t>o</w:t>
            </w:r>
            <w:r w:rsidRPr="00E11A73">
              <w:rPr>
                <w:rFonts w:ascii="Arial" w:eastAsia="Arial" w:hAnsi="Arial" w:cs="Arial"/>
                <w:b/>
                <w:bCs/>
                <w:spacing w:val="2"/>
                <w:sz w:val="20"/>
                <w:szCs w:val="20"/>
                <w:u w:val="thick" w:color="000000"/>
              </w:rPr>
              <w:t>d</w:t>
            </w:r>
            <w:r w:rsidRPr="00E11A73">
              <w:rPr>
                <w:rFonts w:ascii="Arial" w:eastAsia="Arial" w:hAnsi="Arial" w:cs="Arial"/>
                <w:b/>
                <w:bCs/>
                <w:sz w:val="20"/>
                <w:szCs w:val="20"/>
                <w:u w:val="thick" w:color="000000"/>
              </w:rPr>
              <w:t>.</w:t>
            </w:r>
          </w:p>
        </w:tc>
        <w:tc>
          <w:tcPr>
            <w:tcW w:w="1822" w:type="dxa"/>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97" w:after="0" w:line="240" w:lineRule="auto"/>
              <w:ind w:right="-20"/>
              <w:rPr>
                <w:rFonts w:ascii="Arial" w:eastAsia="Arial" w:hAnsi="Arial" w:cs="Arial"/>
                <w:sz w:val="20"/>
                <w:szCs w:val="20"/>
              </w:rPr>
            </w:pPr>
            <w:r w:rsidRPr="00E11A73">
              <w:rPr>
                <w:rFonts w:ascii="Arial" w:eastAsia="Arial" w:hAnsi="Arial" w:cs="Arial"/>
                <w:spacing w:val="3"/>
                <w:sz w:val="20"/>
                <w:szCs w:val="20"/>
              </w:rPr>
              <w:t>T</w:t>
            </w:r>
            <w:r w:rsidRPr="00E11A73">
              <w:rPr>
                <w:rFonts w:ascii="Arial" w:eastAsia="Arial" w:hAnsi="Arial" w:cs="Arial"/>
                <w:sz w:val="20"/>
                <w:szCs w:val="20"/>
              </w:rPr>
              <w:t>he</w:t>
            </w:r>
            <w:r w:rsidRPr="00E11A73">
              <w:rPr>
                <w:rFonts w:ascii="Arial" w:eastAsia="Arial" w:hAnsi="Arial" w:cs="Arial"/>
                <w:spacing w:val="-4"/>
                <w:sz w:val="20"/>
                <w:szCs w:val="20"/>
              </w:rPr>
              <w:t xml:space="preserve"> </w:t>
            </w:r>
            <w:r w:rsidRPr="00E11A73">
              <w:rPr>
                <w:rFonts w:ascii="Arial" w:eastAsia="Arial" w:hAnsi="Arial" w:cs="Arial"/>
                <w:spacing w:val="1"/>
                <w:sz w:val="20"/>
                <w:szCs w:val="20"/>
              </w:rPr>
              <w:t>c</w:t>
            </w:r>
            <w:r w:rsidRPr="00E11A73">
              <w:rPr>
                <w:rFonts w:ascii="Arial" w:eastAsia="Arial" w:hAnsi="Arial" w:cs="Arial"/>
                <w:sz w:val="20"/>
                <w:szCs w:val="20"/>
              </w:rPr>
              <w:t>a</w:t>
            </w:r>
            <w:r w:rsidRPr="00E11A73">
              <w:rPr>
                <w:rFonts w:ascii="Arial" w:eastAsia="Arial" w:hAnsi="Arial" w:cs="Arial"/>
                <w:spacing w:val="-1"/>
                <w:sz w:val="20"/>
                <w:szCs w:val="20"/>
              </w:rPr>
              <w:t>n</w:t>
            </w:r>
            <w:r w:rsidRPr="00E11A73">
              <w:rPr>
                <w:rFonts w:ascii="Arial" w:eastAsia="Arial" w:hAnsi="Arial" w:cs="Arial"/>
                <w:sz w:val="20"/>
                <w:szCs w:val="20"/>
              </w:rPr>
              <w:t>d</w:t>
            </w:r>
            <w:r w:rsidRPr="00E11A73">
              <w:rPr>
                <w:rFonts w:ascii="Arial" w:eastAsia="Arial" w:hAnsi="Arial" w:cs="Arial"/>
                <w:spacing w:val="-1"/>
                <w:sz w:val="20"/>
                <w:szCs w:val="20"/>
              </w:rPr>
              <w:t>i</w:t>
            </w:r>
            <w:r w:rsidRPr="00E11A73">
              <w:rPr>
                <w:rFonts w:ascii="Arial" w:eastAsia="Arial" w:hAnsi="Arial" w:cs="Arial"/>
                <w:spacing w:val="2"/>
                <w:sz w:val="20"/>
                <w:szCs w:val="20"/>
              </w:rPr>
              <w:t>d</w:t>
            </w:r>
            <w:r w:rsidRPr="00E11A73">
              <w:rPr>
                <w:rFonts w:ascii="Arial" w:eastAsia="Arial" w:hAnsi="Arial" w:cs="Arial"/>
                <w:sz w:val="20"/>
                <w:szCs w:val="20"/>
              </w:rPr>
              <w:t>ate</w:t>
            </w:r>
          </w:p>
          <w:p w:rsidR="00E11A73" w:rsidRPr="00E11A73" w:rsidRDefault="00E11A73" w:rsidP="00E11A73">
            <w:pPr>
              <w:widowControl w:val="0"/>
              <w:spacing w:before="14" w:after="0" w:line="232" w:lineRule="exact"/>
              <w:ind w:right="116"/>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37"/>
                <w:sz w:val="20"/>
                <w:szCs w:val="20"/>
              </w:rPr>
              <w:t xml:space="preserve"> </w:t>
            </w:r>
            <w:r w:rsidRPr="00E11A73">
              <w:rPr>
                <w:rFonts w:ascii="Arial" w:eastAsia="Arial" w:hAnsi="Arial" w:cs="Arial"/>
                <w:sz w:val="20"/>
                <w:szCs w:val="20"/>
              </w:rPr>
              <w:t>p</w:t>
            </w:r>
            <w:r w:rsidRPr="00E11A73">
              <w:rPr>
                <w:rFonts w:ascii="Arial" w:eastAsia="Arial" w:hAnsi="Arial" w:cs="Arial"/>
                <w:spacing w:val="1"/>
                <w:sz w:val="20"/>
                <w:szCs w:val="20"/>
              </w:rPr>
              <w:t>r</w:t>
            </w:r>
            <w:r w:rsidRPr="00E11A73">
              <w:rPr>
                <w:rFonts w:ascii="Arial" w:eastAsia="Arial" w:hAnsi="Arial" w:cs="Arial"/>
                <w:sz w:val="20"/>
                <w:szCs w:val="20"/>
              </w:rPr>
              <w:t>o</w:t>
            </w:r>
            <w:r w:rsidRPr="00E11A73">
              <w:rPr>
                <w:rFonts w:ascii="Arial" w:eastAsia="Arial" w:hAnsi="Arial" w:cs="Arial"/>
                <w:spacing w:val="1"/>
                <w:sz w:val="20"/>
                <w:szCs w:val="20"/>
              </w:rPr>
              <w:t>v</w:t>
            </w:r>
            <w:r w:rsidRPr="00E11A73">
              <w:rPr>
                <w:rFonts w:ascii="Arial" w:eastAsia="Arial" w:hAnsi="Arial" w:cs="Arial"/>
                <w:spacing w:val="-1"/>
                <w:sz w:val="20"/>
                <w:szCs w:val="20"/>
              </w:rPr>
              <w:t>i</w:t>
            </w:r>
            <w:r w:rsidRPr="00E11A73">
              <w:rPr>
                <w:rFonts w:ascii="Arial" w:eastAsia="Arial" w:hAnsi="Arial" w:cs="Arial"/>
                <w:sz w:val="20"/>
                <w:szCs w:val="20"/>
              </w:rPr>
              <w:t>d</w:t>
            </w:r>
            <w:r w:rsidRPr="00E11A73">
              <w:rPr>
                <w:rFonts w:ascii="Arial" w:eastAsia="Arial" w:hAnsi="Arial" w:cs="Arial"/>
                <w:spacing w:val="-1"/>
                <w:sz w:val="20"/>
                <w:szCs w:val="20"/>
              </w:rPr>
              <w:t>e</w:t>
            </w:r>
            <w:r w:rsidRPr="00E11A73">
              <w:rPr>
                <w:rFonts w:ascii="Arial" w:eastAsia="Arial" w:hAnsi="Arial" w:cs="Arial"/>
                <w:sz w:val="20"/>
                <w:szCs w:val="20"/>
              </w:rPr>
              <w:t>s</w:t>
            </w:r>
            <w:r w:rsidRPr="00E11A73">
              <w:rPr>
                <w:rFonts w:ascii="Arial" w:eastAsia="Arial" w:hAnsi="Arial" w:cs="Arial"/>
                <w:spacing w:val="-4"/>
                <w:sz w:val="20"/>
                <w:szCs w:val="20"/>
              </w:rPr>
              <w:t xml:space="preserve"> </w:t>
            </w:r>
            <w:r w:rsidRPr="00E11A73">
              <w:rPr>
                <w:rFonts w:ascii="Arial" w:eastAsia="Arial" w:hAnsi="Arial" w:cs="Arial"/>
                <w:sz w:val="20"/>
                <w:szCs w:val="20"/>
              </w:rPr>
              <w:t>graphs</w:t>
            </w:r>
            <w:r w:rsidRPr="00E11A73">
              <w:rPr>
                <w:rFonts w:ascii="Arial" w:eastAsia="Arial" w:hAnsi="Arial" w:cs="Arial"/>
                <w:spacing w:val="-6"/>
                <w:sz w:val="20"/>
                <w:szCs w:val="20"/>
              </w:rPr>
              <w:t xml:space="preserve"> </w:t>
            </w:r>
            <w:r w:rsidRPr="00E11A73">
              <w:rPr>
                <w:rFonts w:ascii="Arial" w:eastAsia="Arial" w:hAnsi="Arial" w:cs="Arial"/>
                <w:spacing w:val="2"/>
                <w:sz w:val="20"/>
                <w:szCs w:val="20"/>
              </w:rPr>
              <w:t>t</w:t>
            </w:r>
            <w:r w:rsidRPr="00E11A73">
              <w:rPr>
                <w:rFonts w:ascii="Arial" w:eastAsia="Arial" w:hAnsi="Arial" w:cs="Arial"/>
                <w:sz w:val="20"/>
                <w:szCs w:val="20"/>
              </w:rPr>
              <w:t>h</w:t>
            </w:r>
            <w:r w:rsidRPr="00E11A73">
              <w:rPr>
                <w:rFonts w:ascii="Arial" w:eastAsia="Arial" w:hAnsi="Arial" w:cs="Arial"/>
                <w:spacing w:val="-1"/>
                <w:sz w:val="20"/>
                <w:szCs w:val="20"/>
              </w:rPr>
              <w:t>a</w:t>
            </w:r>
            <w:r w:rsidRPr="00E11A73">
              <w:rPr>
                <w:rFonts w:ascii="Arial" w:eastAsia="Arial" w:hAnsi="Arial" w:cs="Arial"/>
                <w:sz w:val="20"/>
                <w:szCs w:val="20"/>
              </w:rPr>
              <w:t>t are</w:t>
            </w:r>
            <w:r w:rsidRPr="00E11A73">
              <w:rPr>
                <w:rFonts w:ascii="Arial" w:eastAsia="Arial" w:hAnsi="Arial" w:cs="Arial"/>
                <w:spacing w:val="-3"/>
                <w:sz w:val="20"/>
                <w:szCs w:val="20"/>
              </w:rPr>
              <w:t xml:space="preserve"> </w:t>
            </w:r>
            <w:r w:rsidRPr="00E11A73">
              <w:rPr>
                <w:rFonts w:ascii="Arial" w:eastAsia="Arial" w:hAnsi="Arial" w:cs="Arial"/>
                <w:sz w:val="20"/>
                <w:szCs w:val="20"/>
              </w:rPr>
              <w:t>n</w:t>
            </w:r>
            <w:r w:rsidRPr="00E11A73">
              <w:rPr>
                <w:rFonts w:ascii="Arial" w:eastAsia="Arial" w:hAnsi="Arial" w:cs="Arial"/>
                <w:spacing w:val="-1"/>
                <w:sz w:val="20"/>
                <w:szCs w:val="20"/>
              </w:rPr>
              <w:t>o</w:t>
            </w:r>
            <w:r w:rsidRPr="00E11A73">
              <w:rPr>
                <w:rFonts w:ascii="Arial" w:eastAsia="Arial" w:hAnsi="Arial" w:cs="Arial"/>
                <w:sz w:val="20"/>
                <w:szCs w:val="20"/>
              </w:rPr>
              <w:t>t</w:t>
            </w:r>
            <w:r w:rsidRPr="00E11A73">
              <w:rPr>
                <w:rFonts w:ascii="Arial" w:eastAsia="Arial" w:hAnsi="Arial" w:cs="Arial"/>
                <w:spacing w:val="-1"/>
                <w:sz w:val="20"/>
                <w:szCs w:val="20"/>
              </w:rPr>
              <w:t xml:space="preserve"> </w:t>
            </w:r>
            <w:r w:rsidRPr="00E11A73">
              <w:rPr>
                <w:rFonts w:ascii="Arial" w:eastAsia="Arial" w:hAnsi="Arial" w:cs="Arial"/>
                <w:sz w:val="20"/>
                <w:szCs w:val="20"/>
              </w:rPr>
              <w:t>re</w:t>
            </w:r>
            <w:r w:rsidRPr="00E11A73">
              <w:rPr>
                <w:rFonts w:ascii="Arial" w:eastAsia="Arial" w:hAnsi="Arial" w:cs="Arial"/>
                <w:spacing w:val="-1"/>
                <w:sz w:val="20"/>
                <w:szCs w:val="20"/>
              </w:rPr>
              <w:t>p</w:t>
            </w:r>
            <w:r w:rsidRPr="00E11A73">
              <w:rPr>
                <w:rFonts w:ascii="Arial" w:eastAsia="Arial" w:hAnsi="Arial" w:cs="Arial"/>
                <w:spacing w:val="1"/>
                <w:sz w:val="20"/>
                <w:szCs w:val="20"/>
              </w:rPr>
              <w:t>r</w:t>
            </w:r>
            <w:r w:rsidRPr="00E11A73">
              <w:rPr>
                <w:rFonts w:ascii="Arial" w:eastAsia="Arial" w:hAnsi="Arial" w:cs="Arial"/>
                <w:sz w:val="20"/>
                <w:szCs w:val="20"/>
              </w:rPr>
              <w:t>e</w:t>
            </w:r>
            <w:r w:rsidRPr="00E11A73">
              <w:rPr>
                <w:rFonts w:ascii="Arial" w:eastAsia="Arial" w:hAnsi="Arial" w:cs="Arial"/>
                <w:spacing w:val="1"/>
                <w:sz w:val="20"/>
                <w:szCs w:val="20"/>
              </w:rPr>
              <w:t>s</w:t>
            </w:r>
            <w:r w:rsidRPr="00E11A73">
              <w:rPr>
                <w:rFonts w:ascii="Arial" w:eastAsia="Arial" w:hAnsi="Arial" w:cs="Arial"/>
                <w:spacing w:val="2"/>
                <w:sz w:val="20"/>
                <w:szCs w:val="20"/>
              </w:rPr>
              <w:t>e</w:t>
            </w:r>
            <w:r w:rsidRPr="00E11A73">
              <w:rPr>
                <w:rFonts w:ascii="Arial" w:eastAsia="Arial" w:hAnsi="Arial" w:cs="Arial"/>
                <w:sz w:val="20"/>
                <w:szCs w:val="20"/>
              </w:rPr>
              <w:t>nt</w:t>
            </w:r>
            <w:r w:rsidRPr="00E11A73">
              <w:rPr>
                <w:rFonts w:ascii="Arial" w:eastAsia="Arial" w:hAnsi="Arial" w:cs="Arial"/>
                <w:spacing w:val="-1"/>
                <w:sz w:val="20"/>
                <w:szCs w:val="20"/>
              </w:rPr>
              <w:t>a</w:t>
            </w:r>
            <w:r w:rsidRPr="00E11A73">
              <w:rPr>
                <w:rFonts w:ascii="Arial" w:eastAsia="Arial" w:hAnsi="Arial" w:cs="Arial"/>
                <w:spacing w:val="2"/>
                <w:sz w:val="20"/>
                <w:szCs w:val="20"/>
              </w:rPr>
              <w:t>t</w:t>
            </w:r>
            <w:r w:rsidRPr="00E11A73">
              <w:rPr>
                <w:rFonts w:ascii="Arial" w:eastAsia="Arial" w:hAnsi="Arial" w:cs="Arial"/>
                <w:spacing w:val="-1"/>
                <w:sz w:val="20"/>
                <w:szCs w:val="20"/>
              </w:rPr>
              <w:t>i</w:t>
            </w:r>
            <w:r w:rsidRPr="00E11A73">
              <w:rPr>
                <w:rFonts w:ascii="Arial" w:eastAsia="Arial" w:hAnsi="Arial" w:cs="Arial"/>
                <w:spacing w:val="1"/>
                <w:sz w:val="20"/>
                <w:szCs w:val="20"/>
              </w:rPr>
              <w:t>v</w:t>
            </w:r>
            <w:r w:rsidRPr="00E11A73">
              <w:rPr>
                <w:rFonts w:ascii="Arial" w:eastAsia="Arial" w:hAnsi="Arial" w:cs="Arial"/>
                <w:sz w:val="20"/>
                <w:szCs w:val="20"/>
              </w:rPr>
              <w:t>e</w:t>
            </w:r>
          </w:p>
          <w:p w:rsidR="00E11A73" w:rsidRPr="00E11A73" w:rsidRDefault="00E11A73" w:rsidP="00E11A73">
            <w:pPr>
              <w:widowControl w:val="0"/>
              <w:spacing w:before="1" w:after="0" w:line="228" w:lineRule="exact"/>
              <w:ind w:right="83"/>
              <w:rPr>
                <w:rFonts w:ascii="Arial" w:eastAsia="Arial" w:hAnsi="Arial" w:cs="Arial"/>
                <w:sz w:val="20"/>
                <w:szCs w:val="20"/>
              </w:rPr>
            </w:pPr>
            <w:r w:rsidRPr="00E11A73">
              <w:rPr>
                <w:rFonts w:ascii="Arial" w:eastAsia="Arial" w:hAnsi="Arial" w:cs="Arial"/>
                <w:sz w:val="20"/>
                <w:szCs w:val="20"/>
              </w:rPr>
              <w:t>of</w:t>
            </w:r>
            <w:r w:rsidRPr="00E11A73">
              <w:rPr>
                <w:rFonts w:ascii="Arial" w:eastAsia="Arial" w:hAnsi="Arial" w:cs="Arial"/>
                <w:spacing w:val="-1"/>
                <w:sz w:val="20"/>
                <w:szCs w:val="20"/>
              </w:rPr>
              <w:t xml:space="preserve"> </w:t>
            </w:r>
            <w:r w:rsidRPr="00E11A73">
              <w:rPr>
                <w:rFonts w:ascii="Arial" w:eastAsia="Arial" w:hAnsi="Arial" w:cs="Arial"/>
                <w:sz w:val="20"/>
                <w:szCs w:val="20"/>
              </w:rPr>
              <w:t>t</w:t>
            </w:r>
            <w:r w:rsidRPr="00E11A73">
              <w:rPr>
                <w:rFonts w:ascii="Arial" w:eastAsia="Arial" w:hAnsi="Arial" w:cs="Arial"/>
                <w:spacing w:val="-1"/>
                <w:sz w:val="20"/>
                <w:szCs w:val="20"/>
              </w:rPr>
              <w:t>h</w:t>
            </w:r>
            <w:r w:rsidRPr="00E11A73">
              <w:rPr>
                <w:rFonts w:ascii="Arial" w:eastAsia="Arial" w:hAnsi="Arial" w:cs="Arial"/>
                <w:sz w:val="20"/>
                <w:szCs w:val="20"/>
              </w:rPr>
              <w:t>e</w:t>
            </w:r>
            <w:r w:rsidRPr="00E11A73">
              <w:rPr>
                <w:rFonts w:ascii="Arial" w:eastAsia="Arial" w:hAnsi="Arial" w:cs="Arial"/>
                <w:spacing w:val="-2"/>
                <w:sz w:val="20"/>
                <w:szCs w:val="20"/>
              </w:rPr>
              <w:t xml:space="preserve"> w</w:t>
            </w:r>
            <w:r w:rsidRPr="00E11A73">
              <w:rPr>
                <w:rFonts w:ascii="Arial" w:eastAsia="Arial" w:hAnsi="Arial" w:cs="Arial"/>
                <w:spacing w:val="2"/>
                <w:sz w:val="20"/>
                <w:szCs w:val="20"/>
              </w:rPr>
              <w:t>h</w:t>
            </w:r>
            <w:r w:rsidRPr="00E11A73">
              <w:rPr>
                <w:rFonts w:ascii="Arial" w:eastAsia="Arial" w:hAnsi="Arial" w:cs="Arial"/>
                <w:sz w:val="20"/>
                <w:szCs w:val="20"/>
              </w:rPr>
              <w:t>o</w:t>
            </w:r>
            <w:r w:rsidRPr="00E11A73">
              <w:rPr>
                <w:rFonts w:ascii="Arial" w:eastAsia="Arial" w:hAnsi="Arial" w:cs="Arial"/>
                <w:spacing w:val="-1"/>
                <w:sz w:val="20"/>
                <w:szCs w:val="20"/>
              </w:rPr>
              <w:t>l</w:t>
            </w:r>
            <w:r w:rsidRPr="00E11A73">
              <w:rPr>
                <w:rFonts w:ascii="Arial" w:eastAsia="Arial" w:hAnsi="Arial" w:cs="Arial"/>
                <w:sz w:val="20"/>
                <w:szCs w:val="20"/>
              </w:rPr>
              <w:t>e</w:t>
            </w:r>
            <w:r w:rsidRPr="00E11A73">
              <w:rPr>
                <w:rFonts w:ascii="Arial" w:eastAsia="Arial" w:hAnsi="Arial" w:cs="Arial"/>
                <w:spacing w:val="-3"/>
                <w:sz w:val="20"/>
                <w:szCs w:val="20"/>
              </w:rPr>
              <w:t xml:space="preserve"> </w:t>
            </w:r>
            <w:r w:rsidRPr="00E11A73">
              <w:rPr>
                <w:rFonts w:ascii="Arial" w:eastAsia="Arial" w:hAnsi="Arial" w:cs="Arial"/>
                <w:spacing w:val="1"/>
                <w:sz w:val="20"/>
                <w:szCs w:val="20"/>
              </w:rPr>
              <w:t>c</w:t>
            </w:r>
            <w:r w:rsidRPr="00E11A73">
              <w:rPr>
                <w:rFonts w:ascii="Arial" w:eastAsia="Arial" w:hAnsi="Arial" w:cs="Arial"/>
                <w:spacing w:val="-1"/>
                <w:sz w:val="20"/>
                <w:szCs w:val="20"/>
              </w:rPr>
              <w:t>l</w:t>
            </w:r>
            <w:r w:rsidRPr="00E11A73">
              <w:rPr>
                <w:rFonts w:ascii="Arial" w:eastAsia="Arial" w:hAnsi="Arial" w:cs="Arial"/>
                <w:sz w:val="20"/>
                <w:szCs w:val="20"/>
              </w:rPr>
              <w:t>a</w:t>
            </w:r>
            <w:r w:rsidRPr="00E11A73">
              <w:rPr>
                <w:rFonts w:ascii="Arial" w:eastAsia="Arial" w:hAnsi="Arial" w:cs="Arial"/>
                <w:spacing w:val="1"/>
                <w:sz w:val="20"/>
                <w:szCs w:val="20"/>
              </w:rPr>
              <w:t>s</w:t>
            </w:r>
            <w:r w:rsidRPr="00E11A73">
              <w:rPr>
                <w:rFonts w:ascii="Arial" w:eastAsia="Arial" w:hAnsi="Arial" w:cs="Arial"/>
                <w:sz w:val="20"/>
                <w:szCs w:val="20"/>
              </w:rPr>
              <w:t>s</w:t>
            </w:r>
            <w:r w:rsidRPr="00E11A73">
              <w:rPr>
                <w:rFonts w:ascii="Arial" w:eastAsia="Arial" w:hAnsi="Arial" w:cs="Arial"/>
                <w:spacing w:val="-4"/>
                <w:sz w:val="20"/>
                <w:szCs w:val="20"/>
              </w:rPr>
              <w:t xml:space="preserve"> </w:t>
            </w:r>
            <w:r w:rsidRPr="00E11A73">
              <w:rPr>
                <w:rFonts w:ascii="Arial" w:eastAsia="Arial" w:hAnsi="Arial" w:cs="Arial"/>
                <w:sz w:val="20"/>
                <w:szCs w:val="20"/>
              </w:rPr>
              <w:t>a</w:t>
            </w:r>
            <w:r w:rsidRPr="00E11A73">
              <w:rPr>
                <w:rFonts w:ascii="Arial" w:eastAsia="Arial" w:hAnsi="Arial" w:cs="Arial"/>
                <w:spacing w:val="1"/>
                <w:sz w:val="20"/>
                <w:szCs w:val="20"/>
              </w:rPr>
              <w:t>n</w:t>
            </w:r>
            <w:r w:rsidRPr="00E11A73">
              <w:rPr>
                <w:rFonts w:ascii="Arial" w:eastAsia="Arial" w:hAnsi="Arial" w:cs="Arial"/>
                <w:sz w:val="20"/>
                <w:szCs w:val="20"/>
              </w:rPr>
              <w:t>d are</w:t>
            </w:r>
            <w:r w:rsidRPr="00E11A73">
              <w:rPr>
                <w:rFonts w:ascii="Arial" w:eastAsia="Arial" w:hAnsi="Arial" w:cs="Arial"/>
                <w:spacing w:val="-3"/>
                <w:sz w:val="20"/>
                <w:szCs w:val="20"/>
              </w:rPr>
              <w:t xml:space="preserve"> </w:t>
            </w:r>
            <w:r w:rsidRPr="00E11A73">
              <w:rPr>
                <w:rFonts w:ascii="Arial" w:eastAsia="Arial" w:hAnsi="Arial" w:cs="Arial"/>
                <w:sz w:val="20"/>
                <w:szCs w:val="20"/>
              </w:rPr>
              <w:t>n</w:t>
            </w:r>
            <w:r w:rsidRPr="00E11A73">
              <w:rPr>
                <w:rFonts w:ascii="Arial" w:eastAsia="Arial" w:hAnsi="Arial" w:cs="Arial"/>
                <w:spacing w:val="-1"/>
                <w:sz w:val="20"/>
                <w:szCs w:val="20"/>
              </w:rPr>
              <w:t>o</w:t>
            </w:r>
            <w:r w:rsidRPr="00E11A73">
              <w:rPr>
                <w:rFonts w:ascii="Arial" w:eastAsia="Arial" w:hAnsi="Arial" w:cs="Arial"/>
                <w:sz w:val="20"/>
                <w:szCs w:val="20"/>
              </w:rPr>
              <w:t>t</w:t>
            </w:r>
            <w:r w:rsidRPr="00E11A73">
              <w:rPr>
                <w:rFonts w:ascii="Arial" w:eastAsia="Arial" w:hAnsi="Arial" w:cs="Arial"/>
                <w:spacing w:val="-1"/>
                <w:sz w:val="20"/>
                <w:szCs w:val="20"/>
              </w:rPr>
              <w:t xml:space="preserve"> </w:t>
            </w:r>
            <w:r w:rsidRPr="00E11A73">
              <w:rPr>
                <w:rFonts w:ascii="Arial" w:eastAsia="Arial" w:hAnsi="Arial" w:cs="Arial"/>
                <w:sz w:val="20"/>
                <w:szCs w:val="20"/>
              </w:rPr>
              <w:t>e</w:t>
            </w:r>
            <w:r w:rsidRPr="00E11A73">
              <w:rPr>
                <w:rFonts w:ascii="Arial" w:eastAsia="Arial" w:hAnsi="Arial" w:cs="Arial"/>
                <w:spacing w:val="-1"/>
                <w:sz w:val="20"/>
                <w:szCs w:val="20"/>
              </w:rPr>
              <w:t>a</w:t>
            </w:r>
            <w:r w:rsidRPr="00E11A73">
              <w:rPr>
                <w:rFonts w:ascii="Arial" w:eastAsia="Arial" w:hAnsi="Arial" w:cs="Arial"/>
                <w:spacing w:val="1"/>
                <w:sz w:val="20"/>
                <w:szCs w:val="20"/>
              </w:rPr>
              <w:t>si</w:t>
            </w:r>
            <w:r w:rsidRPr="00E11A73">
              <w:rPr>
                <w:rFonts w:ascii="Arial" w:eastAsia="Arial" w:hAnsi="Arial" w:cs="Arial"/>
                <w:spacing w:val="4"/>
                <w:sz w:val="20"/>
                <w:szCs w:val="20"/>
              </w:rPr>
              <w:t>l</w:t>
            </w:r>
            <w:r w:rsidRPr="00E11A73">
              <w:rPr>
                <w:rFonts w:ascii="Arial" w:eastAsia="Arial" w:hAnsi="Arial" w:cs="Arial"/>
                <w:sz w:val="20"/>
                <w:szCs w:val="20"/>
              </w:rPr>
              <w:t>y</w:t>
            </w:r>
          </w:p>
          <w:p w:rsidR="00E11A73" w:rsidRPr="00E11A73" w:rsidRDefault="00E11A73" w:rsidP="00E11A73">
            <w:pPr>
              <w:widowControl w:val="0"/>
              <w:spacing w:after="0" w:line="228" w:lineRule="exact"/>
              <w:ind w:right="-20"/>
              <w:rPr>
                <w:rFonts w:ascii="Arial" w:eastAsia="Arial" w:hAnsi="Arial" w:cs="Arial"/>
                <w:sz w:val="20"/>
                <w:szCs w:val="20"/>
              </w:rPr>
            </w:pPr>
            <w:r w:rsidRPr="00E11A73">
              <w:rPr>
                <w:rFonts w:ascii="Arial" w:eastAsia="Arial" w:hAnsi="Arial" w:cs="Arial"/>
                <w:sz w:val="20"/>
                <w:szCs w:val="20"/>
              </w:rPr>
              <w:t>u</w:t>
            </w:r>
            <w:r w:rsidRPr="00E11A73">
              <w:rPr>
                <w:rFonts w:ascii="Arial" w:eastAsia="Arial" w:hAnsi="Arial" w:cs="Arial"/>
                <w:spacing w:val="-1"/>
                <w:sz w:val="20"/>
                <w:szCs w:val="20"/>
              </w:rPr>
              <w:t>n</w:t>
            </w:r>
            <w:r w:rsidRPr="00E11A73">
              <w:rPr>
                <w:rFonts w:ascii="Arial" w:eastAsia="Arial" w:hAnsi="Arial" w:cs="Arial"/>
                <w:sz w:val="20"/>
                <w:szCs w:val="20"/>
              </w:rPr>
              <w:t>d</w:t>
            </w:r>
            <w:r w:rsidRPr="00E11A73">
              <w:rPr>
                <w:rFonts w:ascii="Arial" w:eastAsia="Arial" w:hAnsi="Arial" w:cs="Arial"/>
                <w:spacing w:val="-1"/>
                <w:sz w:val="20"/>
                <w:szCs w:val="20"/>
              </w:rPr>
              <w:t>e</w:t>
            </w:r>
            <w:r w:rsidRPr="00E11A73">
              <w:rPr>
                <w:rFonts w:ascii="Arial" w:eastAsia="Arial" w:hAnsi="Arial" w:cs="Arial"/>
                <w:spacing w:val="1"/>
                <w:sz w:val="20"/>
                <w:szCs w:val="20"/>
              </w:rPr>
              <w:t>rs</w:t>
            </w:r>
            <w:r w:rsidRPr="00E11A73">
              <w:rPr>
                <w:rFonts w:ascii="Arial" w:eastAsia="Arial" w:hAnsi="Arial" w:cs="Arial"/>
                <w:sz w:val="20"/>
                <w:szCs w:val="20"/>
              </w:rPr>
              <w:t>t</w:t>
            </w:r>
            <w:r w:rsidRPr="00E11A73">
              <w:rPr>
                <w:rFonts w:ascii="Arial" w:eastAsia="Arial" w:hAnsi="Arial" w:cs="Arial"/>
                <w:spacing w:val="2"/>
                <w:sz w:val="20"/>
                <w:szCs w:val="20"/>
              </w:rPr>
              <w:t>o</w:t>
            </w:r>
            <w:r w:rsidRPr="00E11A73">
              <w:rPr>
                <w:rFonts w:ascii="Arial" w:eastAsia="Arial" w:hAnsi="Arial" w:cs="Arial"/>
                <w:sz w:val="20"/>
                <w:szCs w:val="20"/>
              </w:rPr>
              <w:t>o</w:t>
            </w:r>
            <w:r w:rsidRPr="00E11A73">
              <w:rPr>
                <w:rFonts w:ascii="Arial" w:eastAsia="Arial" w:hAnsi="Arial" w:cs="Arial"/>
                <w:spacing w:val="-1"/>
                <w:sz w:val="20"/>
                <w:szCs w:val="20"/>
              </w:rPr>
              <w:t>d</w:t>
            </w:r>
            <w:r w:rsidRPr="00E11A73">
              <w:rPr>
                <w:rFonts w:ascii="Arial" w:eastAsia="Arial" w:hAnsi="Arial" w:cs="Arial"/>
                <w:sz w:val="20"/>
                <w:szCs w:val="20"/>
              </w:rPr>
              <w:t>.</w:t>
            </w:r>
          </w:p>
          <w:p w:rsidR="00E11A73" w:rsidRPr="00E11A73" w:rsidRDefault="00E11A73" w:rsidP="00E11A73">
            <w:pPr>
              <w:widowControl w:val="0"/>
              <w:spacing w:before="16" w:after="0" w:line="230" w:lineRule="exact"/>
              <w:ind w:right="283"/>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37"/>
                <w:sz w:val="20"/>
                <w:szCs w:val="20"/>
              </w:rPr>
              <w:t xml:space="preserve"> </w:t>
            </w:r>
            <w:r w:rsidRPr="00E11A73">
              <w:rPr>
                <w:rFonts w:ascii="Arial" w:eastAsia="Arial" w:hAnsi="Arial" w:cs="Arial"/>
                <w:sz w:val="20"/>
                <w:szCs w:val="20"/>
              </w:rPr>
              <w:t>pro</w:t>
            </w:r>
            <w:r w:rsidRPr="00E11A73">
              <w:rPr>
                <w:rFonts w:ascii="Arial" w:eastAsia="Arial" w:hAnsi="Arial" w:cs="Arial"/>
                <w:spacing w:val="1"/>
                <w:sz w:val="20"/>
                <w:szCs w:val="20"/>
              </w:rPr>
              <w:t>v</w:t>
            </w:r>
            <w:r w:rsidRPr="00E11A73">
              <w:rPr>
                <w:rFonts w:ascii="Arial" w:eastAsia="Arial" w:hAnsi="Arial" w:cs="Arial"/>
                <w:spacing w:val="-1"/>
                <w:sz w:val="20"/>
                <w:szCs w:val="20"/>
              </w:rPr>
              <w:t>i</w:t>
            </w:r>
            <w:r w:rsidRPr="00E11A73">
              <w:rPr>
                <w:rFonts w:ascii="Arial" w:eastAsia="Arial" w:hAnsi="Arial" w:cs="Arial"/>
                <w:sz w:val="20"/>
                <w:szCs w:val="20"/>
              </w:rPr>
              <w:t>d</w:t>
            </w:r>
            <w:r w:rsidRPr="00E11A73">
              <w:rPr>
                <w:rFonts w:ascii="Arial" w:eastAsia="Arial" w:hAnsi="Arial" w:cs="Arial"/>
                <w:spacing w:val="-1"/>
                <w:sz w:val="20"/>
                <w:szCs w:val="20"/>
              </w:rPr>
              <w:t>e</w:t>
            </w:r>
            <w:r w:rsidRPr="00E11A73">
              <w:rPr>
                <w:rFonts w:ascii="Arial" w:eastAsia="Arial" w:hAnsi="Arial" w:cs="Arial"/>
                <w:sz w:val="20"/>
                <w:szCs w:val="20"/>
              </w:rPr>
              <w:t>s</w:t>
            </w:r>
            <w:r w:rsidRPr="00E11A73">
              <w:rPr>
                <w:rFonts w:ascii="Arial" w:eastAsia="Arial" w:hAnsi="Arial" w:cs="Arial"/>
                <w:spacing w:val="-5"/>
                <w:sz w:val="20"/>
                <w:szCs w:val="20"/>
              </w:rPr>
              <w:t xml:space="preserve"> </w:t>
            </w:r>
            <w:r w:rsidRPr="00E11A73">
              <w:rPr>
                <w:rFonts w:ascii="Arial" w:eastAsia="Arial" w:hAnsi="Arial" w:cs="Arial"/>
                <w:spacing w:val="-1"/>
                <w:sz w:val="20"/>
                <w:szCs w:val="20"/>
              </w:rPr>
              <w:t>i</w:t>
            </w:r>
            <w:r w:rsidRPr="00E11A73">
              <w:rPr>
                <w:rFonts w:ascii="Arial" w:eastAsia="Arial" w:hAnsi="Arial" w:cs="Arial"/>
                <w:sz w:val="20"/>
                <w:szCs w:val="20"/>
              </w:rPr>
              <w:t>n</w:t>
            </w:r>
            <w:r w:rsidRPr="00E11A73">
              <w:rPr>
                <w:rFonts w:ascii="Arial" w:eastAsia="Arial" w:hAnsi="Arial" w:cs="Arial"/>
                <w:spacing w:val="1"/>
                <w:sz w:val="20"/>
                <w:szCs w:val="20"/>
              </w:rPr>
              <w:t>c</w:t>
            </w:r>
            <w:r w:rsidRPr="00E11A73">
              <w:rPr>
                <w:rFonts w:ascii="Arial" w:eastAsia="Arial" w:hAnsi="Arial" w:cs="Arial"/>
                <w:sz w:val="20"/>
                <w:szCs w:val="20"/>
              </w:rPr>
              <w:t>o</w:t>
            </w:r>
            <w:r w:rsidRPr="00E11A73">
              <w:rPr>
                <w:rFonts w:ascii="Arial" w:eastAsia="Arial" w:hAnsi="Arial" w:cs="Arial"/>
                <w:spacing w:val="4"/>
                <w:sz w:val="20"/>
                <w:szCs w:val="20"/>
              </w:rPr>
              <w:t>m</w:t>
            </w:r>
            <w:r w:rsidRPr="00E11A73">
              <w:rPr>
                <w:rFonts w:ascii="Arial" w:eastAsia="Arial" w:hAnsi="Arial" w:cs="Arial"/>
                <w:sz w:val="20"/>
                <w:szCs w:val="20"/>
              </w:rPr>
              <w:t>p</w:t>
            </w:r>
            <w:r w:rsidRPr="00E11A73">
              <w:rPr>
                <w:rFonts w:ascii="Arial" w:eastAsia="Arial" w:hAnsi="Arial" w:cs="Arial"/>
                <w:spacing w:val="-1"/>
                <w:sz w:val="20"/>
                <w:szCs w:val="20"/>
              </w:rPr>
              <w:t>l</w:t>
            </w:r>
            <w:r w:rsidRPr="00E11A73">
              <w:rPr>
                <w:rFonts w:ascii="Arial" w:eastAsia="Arial" w:hAnsi="Arial" w:cs="Arial"/>
                <w:sz w:val="20"/>
                <w:szCs w:val="20"/>
              </w:rPr>
              <w:t>ete data.</w:t>
            </w:r>
          </w:p>
        </w:tc>
      </w:tr>
      <w:tr w:rsidR="00E11A73" w:rsidRPr="00E11A73" w:rsidTr="008E390C">
        <w:trPr>
          <w:trHeight w:hRule="exact" w:val="4155"/>
        </w:trPr>
        <w:tc>
          <w:tcPr>
            <w:tcW w:w="1496" w:type="dxa"/>
            <w:tcBorders>
              <w:top w:val="single" w:sz="6" w:space="0" w:color="000000"/>
              <w:left w:val="single" w:sz="6" w:space="0" w:color="000000"/>
              <w:bottom w:val="single" w:sz="6" w:space="0" w:color="000000"/>
              <w:right w:val="single" w:sz="6" w:space="0" w:color="000000"/>
            </w:tcBorders>
            <w:shd w:val="clear" w:color="auto" w:fill="D9D9D9"/>
          </w:tcPr>
          <w:p w:rsidR="00E11A73" w:rsidRPr="00E11A73" w:rsidRDefault="00E11A73" w:rsidP="00E11A73">
            <w:pPr>
              <w:widowControl w:val="0"/>
              <w:spacing w:before="97" w:after="0" w:line="240" w:lineRule="auto"/>
              <w:ind w:right="168"/>
              <w:jc w:val="center"/>
              <w:rPr>
                <w:rFonts w:ascii="Arial" w:eastAsia="Arial" w:hAnsi="Arial" w:cs="Arial"/>
                <w:b/>
                <w:bCs/>
                <w:w w:val="99"/>
                <w:sz w:val="20"/>
                <w:szCs w:val="20"/>
              </w:rPr>
            </w:pPr>
            <w:r w:rsidRPr="00E11A73">
              <w:rPr>
                <w:rFonts w:ascii="Arial" w:eastAsia="Arial" w:hAnsi="Arial" w:cs="Arial"/>
                <w:b/>
                <w:bCs/>
                <w:w w:val="99"/>
                <w:sz w:val="20"/>
                <w:szCs w:val="20"/>
              </w:rPr>
              <w:t>6B</w:t>
            </w:r>
          </w:p>
          <w:p w:rsidR="00E11A73" w:rsidRPr="00E11A73" w:rsidRDefault="00E11A73" w:rsidP="00E11A73">
            <w:pPr>
              <w:widowControl w:val="0"/>
              <w:spacing w:before="97" w:after="0" w:line="240" w:lineRule="auto"/>
              <w:ind w:right="168"/>
              <w:jc w:val="center"/>
              <w:rPr>
                <w:rFonts w:ascii="Arial" w:eastAsia="Arial" w:hAnsi="Arial" w:cs="Arial"/>
                <w:sz w:val="20"/>
                <w:szCs w:val="20"/>
              </w:rPr>
            </w:pPr>
            <w:r w:rsidRPr="00E11A73">
              <w:rPr>
                <w:rFonts w:ascii="Arial" w:eastAsia="Arial" w:hAnsi="Arial" w:cs="Arial"/>
                <w:b/>
                <w:bCs/>
                <w:w w:val="99"/>
                <w:sz w:val="20"/>
                <w:szCs w:val="20"/>
              </w:rPr>
              <w:t>In</w:t>
            </w:r>
            <w:r w:rsidRPr="00E11A73">
              <w:rPr>
                <w:rFonts w:ascii="Arial" w:eastAsia="Arial" w:hAnsi="Arial" w:cs="Arial"/>
                <w:b/>
                <w:bCs/>
                <w:spacing w:val="1"/>
                <w:w w:val="99"/>
                <w:sz w:val="20"/>
                <w:szCs w:val="20"/>
              </w:rPr>
              <w:t>t</w:t>
            </w:r>
            <w:r w:rsidRPr="00E11A73">
              <w:rPr>
                <w:rFonts w:ascii="Arial" w:eastAsia="Arial" w:hAnsi="Arial" w:cs="Arial"/>
                <w:b/>
                <w:bCs/>
                <w:w w:val="99"/>
                <w:sz w:val="20"/>
                <w:szCs w:val="20"/>
              </w:rPr>
              <w:t>e</w:t>
            </w:r>
            <w:r w:rsidRPr="00E11A73">
              <w:rPr>
                <w:rFonts w:ascii="Arial" w:eastAsia="Arial" w:hAnsi="Arial" w:cs="Arial"/>
                <w:b/>
                <w:bCs/>
                <w:spacing w:val="-1"/>
                <w:w w:val="99"/>
                <w:sz w:val="20"/>
                <w:szCs w:val="20"/>
              </w:rPr>
              <w:t>r</w:t>
            </w:r>
            <w:r w:rsidRPr="00E11A73">
              <w:rPr>
                <w:rFonts w:ascii="Arial" w:eastAsia="Arial" w:hAnsi="Arial" w:cs="Arial"/>
                <w:b/>
                <w:bCs/>
                <w:w w:val="99"/>
                <w:sz w:val="20"/>
                <w:szCs w:val="20"/>
              </w:rPr>
              <w:t>p</w:t>
            </w:r>
            <w:r w:rsidRPr="00E11A73">
              <w:rPr>
                <w:rFonts w:ascii="Arial" w:eastAsia="Arial" w:hAnsi="Arial" w:cs="Arial"/>
                <w:b/>
                <w:bCs/>
                <w:spacing w:val="-1"/>
                <w:w w:val="99"/>
                <w:sz w:val="20"/>
                <w:szCs w:val="20"/>
              </w:rPr>
              <w:t>r</w:t>
            </w:r>
            <w:r w:rsidRPr="00E11A73">
              <w:rPr>
                <w:rFonts w:ascii="Arial" w:eastAsia="Arial" w:hAnsi="Arial" w:cs="Arial"/>
                <w:b/>
                <w:bCs/>
                <w:w w:val="99"/>
                <w:sz w:val="20"/>
                <w:szCs w:val="20"/>
              </w:rPr>
              <w:t>eta</w:t>
            </w:r>
            <w:r w:rsidRPr="00E11A73">
              <w:rPr>
                <w:rFonts w:ascii="Arial" w:eastAsia="Arial" w:hAnsi="Arial" w:cs="Arial"/>
                <w:b/>
                <w:bCs/>
                <w:spacing w:val="1"/>
                <w:w w:val="99"/>
                <w:sz w:val="20"/>
                <w:szCs w:val="20"/>
              </w:rPr>
              <w:t>t</w:t>
            </w:r>
            <w:r w:rsidRPr="00E11A73">
              <w:rPr>
                <w:rFonts w:ascii="Arial" w:eastAsia="Arial" w:hAnsi="Arial" w:cs="Arial"/>
                <w:b/>
                <w:bCs/>
                <w:w w:val="99"/>
                <w:sz w:val="20"/>
                <w:szCs w:val="20"/>
              </w:rPr>
              <w:t xml:space="preserve">ion </w:t>
            </w:r>
            <w:r w:rsidRPr="00E11A73">
              <w:rPr>
                <w:rFonts w:ascii="Arial" w:eastAsia="Arial" w:hAnsi="Arial" w:cs="Arial"/>
                <w:b/>
                <w:bCs/>
                <w:sz w:val="20"/>
                <w:szCs w:val="20"/>
              </w:rPr>
              <w:t>of</w:t>
            </w:r>
            <w:r w:rsidRPr="00E11A73">
              <w:rPr>
                <w:rFonts w:ascii="Arial" w:eastAsia="Arial" w:hAnsi="Arial" w:cs="Arial"/>
                <w:b/>
                <w:bCs/>
                <w:spacing w:val="-2"/>
                <w:sz w:val="20"/>
                <w:szCs w:val="20"/>
              </w:rPr>
              <w:t xml:space="preserve"> </w:t>
            </w:r>
            <w:r w:rsidRPr="00E11A73">
              <w:rPr>
                <w:rFonts w:ascii="Arial" w:eastAsia="Arial" w:hAnsi="Arial" w:cs="Arial"/>
                <w:b/>
                <w:bCs/>
                <w:w w:val="99"/>
                <w:sz w:val="20"/>
                <w:szCs w:val="20"/>
              </w:rPr>
              <w:t>Data</w:t>
            </w:r>
          </w:p>
          <w:p w:rsidR="00E11A73" w:rsidRPr="00E11A73" w:rsidRDefault="00E11A73" w:rsidP="00E11A73">
            <w:pPr>
              <w:widowControl w:val="0"/>
              <w:spacing w:before="10" w:after="0" w:line="220" w:lineRule="exact"/>
            </w:pPr>
          </w:p>
          <w:p w:rsidR="00E11A73" w:rsidRPr="00E11A73" w:rsidRDefault="00E11A73" w:rsidP="00E11A73">
            <w:pPr>
              <w:widowControl w:val="0"/>
              <w:spacing w:after="0" w:line="240" w:lineRule="auto"/>
              <w:ind w:right="276"/>
              <w:jc w:val="center"/>
              <w:rPr>
                <w:rFonts w:ascii="Arial" w:eastAsia="Arial" w:hAnsi="Arial" w:cs="Arial"/>
                <w:w w:val="99"/>
                <w:sz w:val="20"/>
                <w:szCs w:val="20"/>
              </w:rPr>
            </w:pPr>
            <w:r w:rsidRPr="00E11A73">
              <w:rPr>
                <w:rFonts w:ascii="Arial" w:eastAsia="Arial" w:hAnsi="Arial" w:cs="Arial"/>
                <w:spacing w:val="6"/>
                <w:sz w:val="20"/>
                <w:szCs w:val="20"/>
              </w:rPr>
              <w:t>W</w:t>
            </w:r>
            <w:r w:rsidRPr="00E11A73">
              <w:rPr>
                <w:rFonts w:ascii="Arial" w:eastAsia="Arial" w:hAnsi="Arial" w:cs="Arial"/>
                <w:spacing w:val="-1"/>
                <w:sz w:val="20"/>
                <w:szCs w:val="20"/>
              </w:rPr>
              <w:t>V</w:t>
            </w:r>
            <w:r w:rsidRPr="00E11A73">
              <w:rPr>
                <w:rFonts w:ascii="Arial" w:eastAsia="Arial" w:hAnsi="Arial" w:cs="Arial"/>
                <w:spacing w:val="-3"/>
                <w:sz w:val="20"/>
                <w:szCs w:val="20"/>
              </w:rPr>
              <w:t>P</w:t>
            </w:r>
            <w:r w:rsidRPr="00E11A73">
              <w:rPr>
                <w:rFonts w:ascii="Arial" w:eastAsia="Arial" w:hAnsi="Arial" w:cs="Arial"/>
                <w:spacing w:val="3"/>
                <w:sz w:val="20"/>
                <w:szCs w:val="20"/>
              </w:rPr>
              <w:t>T</w:t>
            </w:r>
            <w:r w:rsidRPr="00E11A73">
              <w:rPr>
                <w:rFonts w:ascii="Arial" w:eastAsia="Arial" w:hAnsi="Arial" w:cs="Arial"/>
                <w:sz w:val="20"/>
                <w:szCs w:val="20"/>
              </w:rPr>
              <w:t>S</w:t>
            </w:r>
            <w:r w:rsidRPr="00E11A73">
              <w:rPr>
                <w:rFonts w:ascii="Arial" w:eastAsia="Arial" w:hAnsi="Arial" w:cs="Arial"/>
                <w:spacing w:val="-8"/>
                <w:sz w:val="20"/>
                <w:szCs w:val="20"/>
              </w:rPr>
              <w:t xml:space="preserve"> </w:t>
            </w:r>
            <w:r w:rsidRPr="00E11A73">
              <w:rPr>
                <w:rFonts w:ascii="Arial" w:eastAsia="Arial" w:hAnsi="Arial" w:cs="Arial"/>
                <w:w w:val="99"/>
                <w:sz w:val="20"/>
                <w:szCs w:val="20"/>
              </w:rPr>
              <w:t>3</w:t>
            </w:r>
            <w:r w:rsidRPr="00E11A73">
              <w:rPr>
                <w:rFonts w:ascii="Arial" w:eastAsia="Arial" w:hAnsi="Arial" w:cs="Arial"/>
                <w:spacing w:val="-1"/>
                <w:w w:val="99"/>
                <w:sz w:val="20"/>
                <w:szCs w:val="20"/>
              </w:rPr>
              <w:t>E</w:t>
            </w:r>
            <w:r w:rsidRPr="00E11A73">
              <w:rPr>
                <w:rFonts w:ascii="Arial" w:eastAsia="Arial" w:hAnsi="Arial" w:cs="Arial"/>
                <w:w w:val="99"/>
                <w:sz w:val="20"/>
                <w:szCs w:val="20"/>
              </w:rPr>
              <w:t xml:space="preserve">, </w:t>
            </w:r>
            <w:r w:rsidRPr="00E11A73">
              <w:rPr>
                <w:rFonts w:ascii="Arial" w:eastAsia="Arial" w:hAnsi="Arial" w:cs="Arial"/>
                <w:sz w:val="20"/>
                <w:szCs w:val="20"/>
              </w:rPr>
              <w:t>In</w:t>
            </w:r>
            <w:r w:rsidRPr="00E11A73">
              <w:rPr>
                <w:rFonts w:ascii="Arial" w:eastAsia="Arial" w:hAnsi="Arial" w:cs="Arial"/>
                <w:spacing w:val="2"/>
                <w:sz w:val="20"/>
                <w:szCs w:val="20"/>
              </w:rPr>
              <w:t>T</w:t>
            </w:r>
            <w:r w:rsidRPr="00E11A73">
              <w:rPr>
                <w:rFonts w:ascii="Arial" w:eastAsia="Arial" w:hAnsi="Arial" w:cs="Arial"/>
                <w:spacing w:val="-1"/>
                <w:sz w:val="20"/>
                <w:szCs w:val="20"/>
              </w:rPr>
              <w:t>AS</w:t>
            </w:r>
            <w:r w:rsidRPr="00E11A73">
              <w:rPr>
                <w:rFonts w:ascii="Arial" w:eastAsia="Arial" w:hAnsi="Arial" w:cs="Arial"/>
                <w:sz w:val="20"/>
                <w:szCs w:val="20"/>
              </w:rPr>
              <w:t>C</w:t>
            </w:r>
            <w:r w:rsidRPr="00E11A73">
              <w:rPr>
                <w:rFonts w:ascii="Arial" w:eastAsia="Arial" w:hAnsi="Arial" w:cs="Arial"/>
                <w:spacing w:val="-7"/>
                <w:sz w:val="20"/>
                <w:szCs w:val="20"/>
              </w:rPr>
              <w:t xml:space="preserve"> </w:t>
            </w:r>
            <w:r w:rsidRPr="00E11A73">
              <w:rPr>
                <w:rFonts w:ascii="Arial" w:eastAsia="Arial" w:hAnsi="Arial" w:cs="Arial"/>
                <w:w w:val="99"/>
                <w:sz w:val="20"/>
                <w:szCs w:val="20"/>
              </w:rPr>
              <w:t xml:space="preserve">6, </w:t>
            </w:r>
            <w:r w:rsidRPr="00E11A73">
              <w:rPr>
                <w:rFonts w:ascii="Arial" w:eastAsia="Arial" w:hAnsi="Arial" w:cs="Arial"/>
                <w:sz w:val="20"/>
                <w:szCs w:val="20"/>
              </w:rPr>
              <w:t>C</w:t>
            </w:r>
            <w:r w:rsidRPr="00E11A73">
              <w:rPr>
                <w:rFonts w:ascii="Arial" w:eastAsia="Arial" w:hAnsi="Arial" w:cs="Arial"/>
                <w:spacing w:val="-1"/>
                <w:sz w:val="20"/>
                <w:szCs w:val="20"/>
              </w:rPr>
              <w:t>A</w:t>
            </w:r>
            <w:r w:rsidRPr="00E11A73">
              <w:rPr>
                <w:rFonts w:ascii="Arial" w:eastAsia="Arial" w:hAnsi="Arial" w:cs="Arial"/>
                <w:spacing w:val="1"/>
                <w:sz w:val="20"/>
                <w:szCs w:val="20"/>
              </w:rPr>
              <w:t>E</w:t>
            </w:r>
            <w:r w:rsidRPr="00E11A73">
              <w:rPr>
                <w:rFonts w:ascii="Arial" w:eastAsia="Arial" w:hAnsi="Arial" w:cs="Arial"/>
                <w:sz w:val="20"/>
                <w:szCs w:val="20"/>
              </w:rPr>
              <w:t>P</w:t>
            </w:r>
            <w:r w:rsidRPr="00E11A73">
              <w:rPr>
                <w:rFonts w:ascii="Arial" w:eastAsia="Arial" w:hAnsi="Arial" w:cs="Arial"/>
                <w:spacing w:val="-6"/>
                <w:sz w:val="20"/>
                <w:szCs w:val="20"/>
              </w:rPr>
              <w:t xml:space="preserve"> </w:t>
            </w:r>
            <w:r w:rsidRPr="00E11A73">
              <w:rPr>
                <w:rFonts w:ascii="Arial" w:eastAsia="Arial" w:hAnsi="Arial" w:cs="Arial"/>
                <w:spacing w:val="2"/>
                <w:w w:val="99"/>
                <w:sz w:val="20"/>
                <w:szCs w:val="20"/>
              </w:rPr>
              <w:t>1</w:t>
            </w:r>
            <w:r w:rsidRPr="00E11A73">
              <w:rPr>
                <w:rFonts w:ascii="Arial" w:eastAsia="Arial" w:hAnsi="Arial" w:cs="Arial"/>
                <w:w w:val="99"/>
                <w:sz w:val="20"/>
                <w:szCs w:val="20"/>
              </w:rPr>
              <w:t>.1</w:t>
            </w:r>
          </w:p>
          <w:p w:rsidR="00E11A73" w:rsidRPr="00E11A73" w:rsidRDefault="00E11A73" w:rsidP="00E11A73">
            <w:pPr>
              <w:widowControl w:val="0"/>
              <w:spacing w:after="0" w:line="240" w:lineRule="auto"/>
              <w:ind w:right="276"/>
              <w:jc w:val="center"/>
              <w:rPr>
                <w:rFonts w:ascii="Arial" w:eastAsia="Arial" w:hAnsi="Arial" w:cs="Arial"/>
                <w:sz w:val="20"/>
                <w:szCs w:val="20"/>
              </w:rPr>
            </w:pPr>
          </w:p>
          <w:p w:rsidR="00E11A73" w:rsidRPr="00E11A73" w:rsidRDefault="00E11A73" w:rsidP="00E11A73">
            <w:pPr>
              <w:widowControl w:val="0"/>
              <w:spacing w:after="0" w:line="240" w:lineRule="auto"/>
              <w:ind w:right="276"/>
              <w:jc w:val="center"/>
              <w:rPr>
                <w:rFonts w:ascii="Arial" w:eastAsia="Arial" w:hAnsi="Arial" w:cs="Arial"/>
                <w:sz w:val="20"/>
                <w:szCs w:val="20"/>
              </w:rPr>
            </w:pPr>
            <w:r w:rsidRPr="00E11A73">
              <w:rPr>
                <w:rFonts w:ascii="Arial" w:eastAsia="Arial" w:hAnsi="Arial" w:cs="Arial"/>
                <w:sz w:val="20"/>
                <w:szCs w:val="20"/>
                <w:highlight w:val="yellow"/>
              </w:rPr>
              <w:t>NASPE 5.2</w:t>
            </w:r>
          </w:p>
        </w:tc>
        <w:tc>
          <w:tcPr>
            <w:tcW w:w="2267" w:type="dxa"/>
            <w:tcBorders>
              <w:top w:val="single" w:sz="6" w:space="0" w:color="000000"/>
              <w:left w:val="single" w:sz="6" w:space="0" w:color="000000"/>
              <w:bottom w:val="single" w:sz="6" w:space="0" w:color="000000"/>
              <w:right w:val="single" w:sz="6" w:space="0" w:color="000000"/>
            </w:tcBorders>
          </w:tcPr>
          <w:p w:rsidR="00E11A73" w:rsidRPr="008E390C" w:rsidRDefault="00E11A73" w:rsidP="008E390C">
            <w:pPr>
              <w:spacing w:after="0" w:line="240" w:lineRule="auto"/>
              <w:rPr>
                <w:rFonts w:ascii="Arial" w:hAnsi="Arial" w:cs="Arial"/>
                <w:sz w:val="20"/>
                <w:szCs w:val="20"/>
              </w:rPr>
            </w:pPr>
            <w:r w:rsidRPr="008E390C">
              <w:rPr>
                <w:rFonts w:ascii="Arial" w:hAnsi="Arial" w:cs="Arial"/>
                <w:sz w:val="20"/>
                <w:szCs w:val="20"/>
              </w:rPr>
              <w:t>The candidate</w:t>
            </w:r>
          </w:p>
          <w:p w:rsidR="00E11A73" w:rsidRPr="00E11A73" w:rsidRDefault="00E11A73" w:rsidP="008E390C">
            <w:pPr>
              <w:widowControl w:val="0"/>
              <w:spacing w:after="0" w:line="238" w:lineRule="auto"/>
              <w:ind w:right="137"/>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37"/>
                <w:sz w:val="20"/>
                <w:szCs w:val="20"/>
              </w:rPr>
              <w:t xml:space="preserve"> </w:t>
            </w:r>
            <w:r w:rsidRPr="00E11A73">
              <w:rPr>
                <w:rFonts w:ascii="Arial" w:eastAsia="Arial" w:hAnsi="Arial" w:cs="Arial"/>
                <w:sz w:val="20"/>
                <w:szCs w:val="20"/>
              </w:rPr>
              <w:t>an</w:t>
            </w:r>
            <w:r w:rsidRPr="00E11A73">
              <w:rPr>
                <w:rFonts w:ascii="Arial" w:eastAsia="Arial" w:hAnsi="Arial" w:cs="Arial"/>
                <w:spacing w:val="1"/>
                <w:sz w:val="20"/>
                <w:szCs w:val="20"/>
              </w:rPr>
              <w:t>al</w:t>
            </w:r>
            <w:r w:rsidRPr="00E11A73">
              <w:rPr>
                <w:rFonts w:ascii="Arial" w:eastAsia="Arial" w:hAnsi="Arial" w:cs="Arial"/>
                <w:spacing w:val="-1"/>
                <w:sz w:val="20"/>
                <w:szCs w:val="20"/>
              </w:rPr>
              <w:t>yz</w:t>
            </w:r>
            <w:r w:rsidRPr="00E11A73">
              <w:rPr>
                <w:rFonts w:ascii="Arial" w:eastAsia="Arial" w:hAnsi="Arial" w:cs="Arial"/>
                <w:sz w:val="20"/>
                <w:szCs w:val="20"/>
              </w:rPr>
              <w:t>es</w:t>
            </w:r>
            <w:r w:rsidRPr="00E11A73">
              <w:rPr>
                <w:rFonts w:ascii="Arial" w:eastAsia="Arial" w:hAnsi="Arial" w:cs="Arial"/>
                <w:spacing w:val="-7"/>
                <w:sz w:val="20"/>
                <w:szCs w:val="20"/>
              </w:rPr>
              <w:t xml:space="preserve"> </w:t>
            </w:r>
            <w:r w:rsidRPr="00E11A73">
              <w:rPr>
                <w:rFonts w:ascii="Arial" w:eastAsia="Arial" w:hAnsi="Arial" w:cs="Arial"/>
                <w:spacing w:val="2"/>
                <w:sz w:val="20"/>
                <w:szCs w:val="20"/>
              </w:rPr>
              <w:t>f</w:t>
            </w:r>
            <w:r w:rsidRPr="00E11A73">
              <w:rPr>
                <w:rFonts w:ascii="Arial" w:eastAsia="Arial" w:hAnsi="Arial" w:cs="Arial"/>
                <w:sz w:val="20"/>
                <w:szCs w:val="20"/>
              </w:rPr>
              <w:t>or</w:t>
            </w:r>
            <w:r w:rsidRPr="00E11A73">
              <w:rPr>
                <w:rFonts w:ascii="Arial" w:eastAsia="Arial" w:hAnsi="Arial" w:cs="Arial"/>
                <w:spacing w:val="5"/>
                <w:sz w:val="20"/>
                <w:szCs w:val="20"/>
              </w:rPr>
              <w:t>m</w:t>
            </w:r>
            <w:r w:rsidRPr="00E11A73">
              <w:rPr>
                <w:rFonts w:ascii="Arial" w:eastAsia="Arial" w:hAnsi="Arial" w:cs="Arial"/>
                <w:sz w:val="20"/>
                <w:szCs w:val="20"/>
              </w:rPr>
              <w:t>at</w:t>
            </w:r>
            <w:r w:rsidRPr="00E11A73">
              <w:rPr>
                <w:rFonts w:ascii="Arial" w:eastAsia="Arial" w:hAnsi="Arial" w:cs="Arial"/>
                <w:spacing w:val="-2"/>
                <w:sz w:val="20"/>
                <w:szCs w:val="20"/>
              </w:rPr>
              <w:t>i</w:t>
            </w:r>
            <w:r w:rsidRPr="00E11A73">
              <w:rPr>
                <w:rFonts w:ascii="Arial" w:eastAsia="Arial" w:hAnsi="Arial" w:cs="Arial"/>
                <w:spacing w:val="-1"/>
                <w:sz w:val="20"/>
                <w:szCs w:val="20"/>
              </w:rPr>
              <w:t>v</w:t>
            </w:r>
            <w:r w:rsidRPr="00E11A73">
              <w:rPr>
                <w:rFonts w:ascii="Arial" w:eastAsia="Arial" w:hAnsi="Arial" w:cs="Arial"/>
                <w:sz w:val="20"/>
                <w:szCs w:val="20"/>
              </w:rPr>
              <w:t>e</w:t>
            </w:r>
            <w:r w:rsidRPr="00E11A73">
              <w:rPr>
                <w:rFonts w:ascii="Arial" w:eastAsia="Arial" w:hAnsi="Arial" w:cs="Arial"/>
                <w:spacing w:val="-8"/>
                <w:sz w:val="20"/>
                <w:szCs w:val="20"/>
              </w:rPr>
              <w:t xml:space="preserve"> </w:t>
            </w:r>
            <w:r w:rsidRPr="00E11A73">
              <w:rPr>
                <w:rFonts w:ascii="Arial" w:eastAsia="Arial" w:hAnsi="Arial" w:cs="Arial"/>
                <w:spacing w:val="1"/>
                <w:sz w:val="20"/>
                <w:szCs w:val="20"/>
              </w:rPr>
              <w:t>a</w:t>
            </w:r>
            <w:r w:rsidRPr="00E11A73">
              <w:rPr>
                <w:rFonts w:ascii="Arial" w:eastAsia="Arial" w:hAnsi="Arial" w:cs="Arial"/>
                <w:sz w:val="20"/>
                <w:szCs w:val="20"/>
              </w:rPr>
              <w:t xml:space="preserve">nd </w:t>
            </w:r>
            <w:r w:rsidRPr="00E11A73">
              <w:rPr>
                <w:rFonts w:ascii="Arial" w:eastAsia="Arial" w:hAnsi="Arial" w:cs="Arial"/>
                <w:spacing w:val="1"/>
                <w:sz w:val="20"/>
                <w:szCs w:val="20"/>
              </w:rPr>
              <w:t>s</w:t>
            </w:r>
            <w:r w:rsidRPr="00E11A73">
              <w:rPr>
                <w:rFonts w:ascii="Arial" w:eastAsia="Arial" w:hAnsi="Arial" w:cs="Arial"/>
                <w:spacing w:val="-3"/>
                <w:sz w:val="20"/>
                <w:szCs w:val="20"/>
              </w:rPr>
              <w:t>u</w:t>
            </w:r>
            <w:r w:rsidRPr="00E11A73">
              <w:rPr>
                <w:rFonts w:ascii="Arial" w:eastAsia="Arial" w:hAnsi="Arial" w:cs="Arial"/>
                <w:spacing w:val="2"/>
                <w:sz w:val="20"/>
                <w:szCs w:val="20"/>
              </w:rPr>
              <w:t>m</w:t>
            </w:r>
            <w:r w:rsidRPr="00E11A73">
              <w:rPr>
                <w:rFonts w:ascii="Arial" w:eastAsia="Arial" w:hAnsi="Arial" w:cs="Arial"/>
                <w:spacing w:val="4"/>
                <w:sz w:val="20"/>
                <w:szCs w:val="20"/>
              </w:rPr>
              <w:t>m</w:t>
            </w:r>
            <w:r w:rsidRPr="00E11A73">
              <w:rPr>
                <w:rFonts w:ascii="Arial" w:eastAsia="Arial" w:hAnsi="Arial" w:cs="Arial"/>
                <w:sz w:val="20"/>
                <w:szCs w:val="20"/>
              </w:rPr>
              <w:t>at</w:t>
            </w:r>
            <w:r w:rsidRPr="00E11A73">
              <w:rPr>
                <w:rFonts w:ascii="Arial" w:eastAsia="Arial" w:hAnsi="Arial" w:cs="Arial"/>
                <w:spacing w:val="-2"/>
                <w:sz w:val="20"/>
                <w:szCs w:val="20"/>
              </w:rPr>
              <w:t>i</w:t>
            </w:r>
            <w:r w:rsidRPr="00E11A73">
              <w:rPr>
                <w:rFonts w:ascii="Arial" w:eastAsia="Arial" w:hAnsi="Arial" w:cs="Arial"/>
                <w:spacing w:val="-1"/>
                <w:sz w:val="20"/>
                <w:szCs w:val="20"/>
              </w:rPr>
              <w:t>v</w:t>
            </w:r>
            <w:r w:rsidRPr="00E11A73">
              <w:rPr>
                <w:rFonts w:ascii="Arial" w:eastAsia="Arial" w:hAnsi="Arial" w:cs="Arial"/>
                <w:sz w:val="20"/>
                <w:szCs w:val="20"/>
              </w:rPr>
              <w:t>e</w:t>
            </w:r>
            <w:r w:rsidRPr="00E11A73">
              <w:rPr>
                <w:rFonts w:ascii="Arial" w:eastAsia="Arial" w:hAnsi="Arial" w:cs="Arial"/>
                <w:spacing w:val="-10"/>
                <w:sz w:val="20"/>
                <w:szCs w:val="20"/>
              </w:rPr>
              <w:t xml:space="preserve"> </w:t>
            </w:r>
            <w:r w:rsidRPr="00E11A73">
              <w:rPr>
                <w:rFonts w:ascii="Arial" w:eastAsia="Arial" w:hAnsi="Arial" w:cs="Arial"/>
                <w:spacing w:val="1"/>
                <w:sz w:val="20"/>
                <w:szCs w:val="20"/>
              </w:rPr>
              <w:t>d</w:t>
            </w:r>
            <w:r w:rsidRPr="00E11A73">
              <w:rPr>
                <w:rFonts w:ascii="Arial" w:eastAsia="Arial" w:hAnsi="Arial" w:cs="Arial"/>
                <w:sz w:val="20"/>
                <w:szCs w:val="20"/>
              </w:rPr>
              <w:t>ata</w:t>
            </w:r>
            <w:r w:rsidRPr="00E11A73">
              <w:rPr>
                <w:rFonts w:ascii="Arial" w:eastAsia="Arial" w:hAnsi="Arial" w:cs="Arial"/>
                <w:spacing w:val="-3"/>
                <w:sz w:val="20"/>
                <w:szCs w:val="20"/>
              </w:rPr>
              <w:t xml:space="preserve"> </w:t>
            </w:r>
            <w:r w:rsidRPr="00E11A73">
              <w:rPr>
                <w:rFonts w:ascii="Arial" w:eastAsia="Arial" w:hAnsi="Arial" w:cs="Arial"/>
                <w:sz w:val="20"/>
                <w:szCs w:val="20"/>
              </w:rPr>
              <w:t>to e</w:t>
            </w:r>
            <w:r w:rsidRPr="00E11A73">
              <w:rPr>
                <w:rFonts w:ascii="Arial" w:eastAsia="Arial" w:hAnsi="Arial" w:cs="Arial"/>
                <w:spacing w:val="-2"/>
                <w:sz w:val="20"/>
                <w:szCs w:val="20"/>
              </w:rPr>
              <w:t>v</w:t>
            </w:r>
            <w:r w:rsidRPr="00E11A73">
              <w:rPr>
                <w:rFonts w:ascii="Arial" w:eastAsia="Arial" w:hAnsi="Arial" w:cs="Arial"/>
                <w:spacing w:val="2"/>
                <w:sz w:val="20"/>
                <w:szCs w:val="20"/>
              </w:rPr>
              <w:t>a</w:t>
            </w:r>
            <w:r w:rsidRPr="00E11A73">
              <w:rPr>
                <w:rFonts w:ascii="Arial" w:eastAsia="Arial" w:hAnsi="Arial" w:cs="Arial"/>
                <w:spacing w:val="-1"/>
                <w:sz w:val="20"/>
                <w:szCs w:val="20"/>
              </w:rPr>
              <w:t>l</w:t>
            </w:r>
            <w:r w:rsidRPr="00E11A73">
              <w:rPr>
                <w:rFonts w:ascii="Arial" w:eastAsia="Arial" w:hAnsi="Arial" w:cs="Arial"/>
                <w:spacing w:val="2"/>
                <w:sz w:val="20"/>
                <w:szCs w:val="20"/>
              </w:rPr>
              <w:t>u</w:t>
            </w:r>
            <w:r w:rsidRPr="00E11A73">
              <w:rPr>
                <w:rFonts w:ascii="Arial" w:eastAsia="Arial" w:hAnsi="Arial" w:cs="Arial"/>
                <w:sz w:val="20"/>
                <w:szCs w:val="20"/>
              </w:rPr>
              <w:t>ate</w:t>
            </w:r>
            <w:r w:rsidRPr="00E11A73">
              <w:rPr>
                <w:rFonts w:ascii="Arial" w:eastAsia="Arial" w:hAnsi="Arial" w:cs="Arial"/>
                <w:spacing w:val="-7"/>
                <w:sz w:val="20"/>
                <w:szCs w:val="20"/>
              </w:rPr>
              <w:t xml:space="preserve"> </w:t>
            </w:r>
            <w:r w:rsidRPr="00E11A73">
              <w:rPr>
                <w:rFonts w:ascii="Arial" w:eastAsia="Arial" w:hAnsi="Arial" w:cs="Arial"/>
                <w:spacing w:val="-1"/>
                <w:sz w:val="20"/>
                <w:szCs w:val="20"/>
              </w:rPr>
              <w:t>l</w:t>
            </w:r>
            <w:r w:rsidRPr="00E11A73">
              <w:rPr>
                <w:rFonts w:ascii="Arial" w:eastAsia="Arial" w:hAnsi="Arial" w:cs="Arial"/>
                <w:sz w:val="20"/>
                <w:szCs w:val="20"/>
              </w:rPr>
              <w:t>e</w:t>
            </w:r>
            <w:r w:rsidRPr="00E11A73">
              <w:rPr>
                <w:rFonts w:ascii="Arial" w:eastAsia="Arial" w:hAnsi="Arial" w:cs="Arial"/>
                <w:spacing w:val="-1"/>
                <w:sz w:val="20"/>
                <w:szCs w:val="20"/>
              </w:rPr>
              <w:t>a</w:t>
            </w:r>
            <w:r w:rsidRPr="00E11A73">
              <w:rPr>
                <w:rFonts w:ascii="Arial" w:eastAsia="Arial" w:hAnsi="Arial" w:cs="Arial"/>
                <w:spacing w:val="3"/>
                <w:sz w:val="20"/>
                <w:szCs w:val="20"/>
              </w:rPr>
              <w:t>r</w:t>
            </w:r>
            <w:r w:rsidRPr="00E11A73">
              <w:rPr>
                <w:rFonts w:ascii="Arial" w:eastAsia="Arial" w:hAnsi="Arial" w:cs="Arial"/>
                <w:sz w:val="20"/>
                <w:szCs w:val="20"/>
              </w:rPr>
              <w:t>n</w:t>
            </w:r>
            <w:r w:rsidRPr="00E11A73">
              <w:rPr>
                <w:rFonts w:ascii="Arial" w:eastAsia="Arial" w:hAnsi="Arial" w:cs="Arial"/>
                <w:spacing w:val="-1"/>
                <w:sz w:val="20"/>
                <w:szCs w:val="20"/>
              </w:rPr>
              <w:t>i</w:t>
            </w:r>
            <w:r w:rsidRPr="00E11A73">
              <w:rPr>
                <w:rFonts w:ascii="Arial" w:eastAsia="Arial" w:hAnsi="Arial" w:cs="Arial"/>
                <w:spacing w:val="2"/>
                <w:sz w:val="20"/>
                <w:szCs w:val="20"/>
              </w:rPr>
              <w:t>n</w:t>
            </w:r>
            <w:r w:rsidRPr="00E11A73">
              <w:rPr>
                <w:rFonts w:ascii="Arial" w:eastAsia="Arial" w:hAnsi="Arial" w:cs="Arial"/>
                <w:sz w:val="20"/>
                <w:szCs w:val="20"/>
              </w:rPr>
              <w:t>g</w:t>
            </w:r>
            <w:r w:rsidRPr="00E11A73">
              <w:rPr>
                <w:rFonts w:ascii="Arial" w:eastAsia="Arial" w:hAnsi="Arial" w:cs="Arial"/>
                <w:spacing w:val="-7"/>
                <w:sz w:val="20"/>
                <w:szCs w:val="20"/>
              </w:rPr>
              <w:t xml:space="preserve"> </w:t>
            </w:r>
            <w:r w:rsidRPr="00E11A73">
              <w:rPr>
                <w:rFonts w:ascii="Arial" w:eastAsia="Arial" w:hAnsi="Arial" w:cs="Arial"/>
                <w:spacing w:val="1"/>
                <w:sz w:val="20"/>
                <w:szCs w:val="20"/>
              </w:rPr>
              <w:t>f</w:t>
            </w:r>
            <w:r w:rsidRPr="00E11A73">
              <w:rPr>
                <w:rFonts w:ascii="Arial" w:eastAsia="Arial" w:hAnsi="Arial" w:cs="Arial"/>
                <w:sz w:val="20"/>
                <w:szCs w:val="20"/>
              </w:rPr>
              <w:t>or</w:t>
            </w:r>
            <w:r w:rsidRPr="00E11A73">
              <w:rPr>
                <w:rFonts w:ascii="Arial" w:eastAsia="Arial" w:hAnsi="Arial" w:cs="Arial"/>
                <w:spacing w:val="-2"/>
                <w:sz w:val="20"/>
                <w:szCs w:val="20"/>
              </w:rPr>
              <w:t xml:space="preserve"> </w:t>
            </w:r>
            <w:r w:rsidRPr="00E11A73">
              <w:rPr>
                <w:rFonts w:ascii="Arial" w:eastAsia="Arial" w:hAnsi="Arial" w:cs="Arial"/>
                <w:b/>
                <w:bCs/>
                <w:spacing w:val="-54"/>
                <w:sz w:val="20"/>
                <w:szCs w:val="20"/>
              </w:rPr>
              <w:t xml:space="preserve"> </w:t>
            </w:r>
            <w:r w:rsidRPr="00E11A73">
              <w:rPr>
                <w:rFonts w:ascii="Arial" w:eastAsia="Arial" w:hAnsi="Arial" w:cs="Arial"/>
                <w:b/>
                <w:bCs/>
                <w:sz w:val="20"/>
                <w:szCs w:val="20"/>
                <w:u w:val="thick" w:color="000000"/>
              </w:rPr>
              <w:t>e</w:t>
            </w:r>
            <w:r w:rsidRPr="00E11A73">
              <w:rPr>
                <w:rFonts w:ascii="Arial" w:eastAsia="Arial" w:hAnsi="Arial" w:cs="Arial"/>
                <w:b/>
                <w:bCs/>
                <w:spacing w:val="-1"/>
                <w:sz w:val="20"/>
                <w:szCs w:val="20"/>
                <w:u w:val="thick" w:color="000000"/>
              </w:rPr>
              <w:t>a</w:t>
            </w:r>
            <w:r w:rsidRPr="00E11A73">
              <w:rPr>
                <w:rFonts w:ascii="Arial" w:eastAsia="Arial" w:hAnsi="Arial" w:cs="Arial"/>
                <w:b/>
                <w:bCs/>
                <w:sz w:val="20"/>
                <w:szCs w:val="20"/>
                <w:u w:val="thick" w:color="000000"/>
              </w:rPr>
              <w:t>ch</w:t>
            </w:r>
            <w:r w:rsidR="008E390C">
              <w:rPr>
                <w:rFonts w:ascii="Arial" w:eastAsia="Arial" w:hAnsi="Arial" w:cs="Arial"/>
                <w:sz w:val="20"/>
                <w:szCs w:val="20"/>
              </w:rPr>
              <w:t xml:space="preserve"> </w:t>
            </w:r>
            <w:r w:rsidRPr="00E11A73">
              <w:rPr>
                <w:rFonts w:ascii="Arial" w:eastAsia="Arial" w:hAnsi="Arial" w:cs="Arial"/>
                <w:b/>
                <w:bCs/>
                <w:sz w:val="20"/>
                <w:szCs w:val="20"/>
                <w:u w:val="thick" w:color="000000"/>
              </w:rPr>
              <w:t>st</w:t>
            </w:r>
            <w:r w:rsidRPr="00E11A73">
              <w:rPr>
                <w:rFonts w:ascii="Arial" w:eastAsia="Arial" w:hAnsi="Arial" w:cs="Arial"/>
                <w:b/>
                <w:bCs/>
                <w:spacing w:val="1"/>
                <w:sz w:val="20"/>
                <w:szCs w:val="20"/>
                <w:u w:val="thick" w:color="000000"/>
              </w:rPr>
              <w:t>u</w:t>
            </w:r>
            <w:r w:rsidRPr="00E11A73">
              <w:rPr>
                <w:rFonts w:ascii="Arial" w:eastAsia="Arial" w:hAnsi="Arial" w:cs="Arial"/>
                <w:b/>
                <w:bCs/>
                <w:sz w:val="20"/>
                <w:szCs w:val="20"/>
                <w:u w:val="thick" w:color="000000"/>
              </w:rPr>
              <w:t>den</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w:t>
            </w:r>
          </w:p>
          <w:p w:rsidR="00E11A73" w:rsidRPr="00E11A73" w:rsidRDefault="00E11A73" w:rsidP="00E11A73">
            <w:pPr>
              <w:widowControl w:val="0"/>
              <w:spacing w:before="16" w:after="0" w:line="230" w:lineRule="exact"/>
              <w:ind w:right="527"/>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49"/>
                <w:sz w:val="20"/>
                <w:szCs w:val="20"/>
              </w:rPr>
              <w:t xml:space="preserve"> </w:t>
            </w:r>
            <w:r w:rsidRPr="00E11A73">
              <w:rPr>
                <w:rFonts w:ascii="Arial" w:eastAsia="Arial" w:hAnsi="Arial" w:cs="Arial"/>
                <w:b/>
                <w:bCs/>
                <w:sz w:val="20"/>
                <w:szCs w:val="20"/>
                <w:u w:val="thick" w:color="000000"/>
              </w:rPr>
              <w:t>In</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e</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p</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ets</w:t>
            </w:r>
            <w:r w:rsidRPr="00E11A73">
              <w:rPr>
                <w:rFonts w:ascii="Arial" w:eastAsia="Arial" w:hAnsi="Arial" w:cs="Arial"/>
                <w:b/>
                <w:bCs/>
                <w:spacing w:val="-8"/>
                <w:sz w:val="20"/>
                <w:szCs w:val="20"/>
                <w:u w:val="thick" w:color="000000"/>
              </w:rPr>
              <w:t xml:space="preserve"> </w:t>
            </w:r>
            <w:r w:rsidRPr="00E11A73">
              <w:rPr>
                <w:rFonts w:ascii="Arial" w:eastAsia="Arial" w:hAnsi="Arial" w:cs="Arial"/>
                <w:b/>
                <w:bCs/>
                <w:sz w:val="20"/>
                <w:szCs w:val="20"/>
                <w:u w:val="thick" w:color="000000"/>
              </w:rPr>
              <w:t>and</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docu</w:t>
            </w:r>
            <w:r w:rsidRPr="00E11A73">
              <w:rPr>
                <w:rFonts w:ascii="Arial" w:eastAsia="Arial" w:hAnsi="Arial" w:cs="Arial"/>
                <w:b/>
                <w:bCs/>
                <w:spacing w:val="1"/>
                <w:sz w:val="20"/>
                <w:szCs w:val="20"/>
                <w:u w:val="thick" w:color="000000"/>
              </w:rPr>
              <w:t>m</w:t>
            </w:r>
            <w:r w:rsidRPr="00E11A73">
              <w:rPr>
                <w:rFonts w:ascii="Arial" w:eastAsia="Arial" w:hAnsi="Arial" w:cs="Arial"/>
                <w:b/>
                <w:bCs/>
                <w:sz w:val="20"/>
                <w:szCs w:val="20"/>
                <w:u w:val="thick" w:color="000000"/>
              </w:rPr>
              <w:t>en</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s</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co</w:t>
            </w:r>
            <w:r w:rsidRPr="00E11A73">
              <w:rPr>
                <w:rFonts w:ascii="Arial" w:eastAsia="Arial" w:hAnsi="Arial" w:cs="Arial"/>
                <w:b/>
                <w:bCs/>
                <w:spacing w:val="1"/>
                <w:sz w:val="20"/>
                <w:szCs w:val="20"/>
                <w:u w:val="thick" w:color="000000"/>
              </w:rPr>
              <w:t>m</w:t>
            </w:r>
            <w:r w:rsidRPr="00E11A73">
              <w:rPr>
                <w:rFonts w:ascii="Arial" w:eastAsia="Arial" w:hAnsi="Arial" w:cs="Arial"/>
                <w:b/>
                <w:bCs/>
                <w:sz w:val="20"/>
                <w:szCs w:val="20"/>
                <w:u w:val="thick" w:color="000000"/>
              </w:rPr>
              <w:t>p</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ehe</w:t>
            </w:r>
            <w:r w:rsidRPr="00E11A73">
              <w:rPr>
                <w:rFonts w:ascii="Arial" w:eastAsia="Arial" w:hAnsi="Arial" w:cs="Arial"/>
                <w:b/>
                <w:bCs/>
                <w:spacing w:val="3"/>
                <w:sz w:val="20"/>
                <w:szCs w:val="20"/>
                <w:u w:val="thick" w:color="000000"/>
              </w:rPr>
              <w:t>n</w:t>
            </w:r>
            <w:r w:rsidRPr="00E11A73">
              <w:rPr>
                <w:rFonts w:ascii="Arial" w:eastAsia="Arial" w:hAnsi="Arial" w:cs="Arial"/>
                <w:b/>
                <w:bCs/>
                <w:sz w:val="20"/>
                <w:szCs w:val="20"/>
                <w:u w:val="thick" w:color="000000"/>
              </w:rPr>
              <w:t>si</w:t>
            </w:r>
            <w:r w:rsidRPr="00E11A73">
              <w:rPr>
                <w:rFonts w:ascii="Arial" w:eastAsia="Arial" w:hAnsi="Arial" w:cs="Arial"/>
                <w:b/>
                <w:bCs/>
                <w:spacing w:val="1"/>
                <w:sz w:val="20"/>
                <w:szCs w:val="20"/>
                <w:u w:val="thick" w:color="000000"/>
              </w:rPr>
              <w:t>v</w:t>
            </w:r>
            <w:r w:rsidRPr="00E11A73">
              <w:rPr>
                <w:rFonts w:ascii="Arial" w:eastAsia="Arial" w:hAnsi="Arial" w:cs="Arial"/>
                <w:b/>
                <w:bCs/>
                <w:sz w:val="20"/>
                <w:szCs w:val="20"/>
                <w:u w:val="thick" w:color="000000"/>
              </w:rPr>
              <w:t>e</w:t>
            </w:r>
            <w:r w:rsidRPr="00E11A73">
              <w:rPr>
                <w:rFonts w:ascii="Arial" w:eastAsia="Arial" w:hAnsi="Arial" w:cs="Arial"/>
                <w:b/>
                <w:bCs/>
                <w:spacing w:val="-15"/>
                <w:sz w:val="20"/>
                <w:szCs w:val="20"/>
                <w:u w:val="thick" w:color="000000"/>
              </w:rPr>
              <w:t xml:space="preserve"> </w:t>
            </w:r>
            <w:r w:rsidRPr="00E11A73">
              <w:rPr>
                <w:rFonts w:ascii="Arial" w:eastAsia="Arial" w:hAnsi="Arial" w:cs="Arial"/>
                <w:b/>
                <w:bCs/>
                <w:sz w:val="20"/>
                <w:szCs w:val="20"/>
                <w:u w:val="thick" w:color="000000"/>
              </w:rPr>
              <w:t>next</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ste</w:t>
            </w:r>
            <w:r w:rsidRPr="00E11A73">
              <w:rPr>
                <w:rFonts w:ascii="Arial" w:eastAsia="Arial" w:hAnsi="Arial" w:cs="Arial"/>
                <w:b/>
                <w:bCs/>
                <w:spacing w:val="1"/>
                <w:sz w:val="20"/>
                <w:szCs w:val="20"/>
                <w:u w:val="thick" w:color="000000"/>
              </w:rPr>
              <w:t>p</w:t>
            </w:r>
            <w:r w:rsidRPr="00E11A73">
              <w:rPr>
                <w:rFonts w:ascii="Arial" w:eastAsia="Arial" w:hAnsi="Arial" w:cs="Arial"/>
                <w:b/>
                <w:bCs/>
                <w:sz w:val="20"/>
                <w:szCs w:val="20"/>
                <w:u w:val="thick" w:color="000000"/>
              </w:rPr>
              <w:t>s.</w:t>
            </w:r>
          </w:p>
          <w:p w:rsidR="00E11A73" w:rsidRPr="00E11A73" w:rsidRDefault="00E11A73" w:rsidP="008E390C">
            <w:pPr>
              <w:widowControl w:val="0"/>
              <w:spacing w:before="13" w:after="0" w:line="230" w:lineRule="exact"/>
              <w:ind w:right="138"/>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49"/>
                <w:sz w:val="20"/>
                <w:szCs w:val="20"/>
              </w:rPr>
              <w:t xml:space="preserve"> </w:t>
            </w:r>
            <w:r w:rsidRPr="00E11A73">
              <w:rPr>
                <w:rFonts w:ascii="Arial" w:eastAsia="Arial" w:hAnsi="Arial" w:cs="Arial"/>
                <w:b/>
                <w:bCs/>
                <w:sz w:val="20"/>
                <w:szCs w:val="20"/>
                <w:u w:val="thick" w:color="000000"/>
              </w:rPr>
              <w:t>De</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i</w:t>
            </w:r>
            <w:r w:rsidRPr="00E11A73">
              <w:rPr>
                <w:rFonts w:ascii="Arial" w:eastAsia="Arial" w:hAnsi="Arial" w:cs="Arial"/>
                <w:b/>
                <w:bCs/>
                <w:spacing w:val="2"/>
                <w:sz w:val="20"/>
                <w:szCs w:val="20"/>
                <w:u w:val="thick" w:color="000000"/>
              </w:rPr>
              <w:t>v</w:t>
            </w:r>
            <w:r w:rsidRPr="00E11A73">
              <w:rPr>
                <w:rFonts w:ascii="Arial" w:eastAsia="Arial" w:hAnsi="Arial" w:cs="Arial"/>
                <w:b/>
                <w:bCs/>
                <w:sz w:val="20"/>
                <w:szCs w:val="20"/>
                <w:u w:val="thick" w:color="000000"/>
              </w:rPr>
              <w:t>es</w:t>
            </w:r>
            <w:r w:rsidRPr="00E11A73">
              <w:rPr>
                <w:rFonts w:ascii="Arial" w:eastAsia="Arial" w:hAnsi="Arial" w:cs="Arial"/>
                <w:b/>
                <w:bCs/>
                <w:spacing w:val="-9"/>
                <w:sz w:val="20"/>
                <w:szCs w:val="20"/>
                <w:u w:val="thick" w:color="000000"/>
              </w:rPr>
              <w:t xml:space="preserve"> </w:t>
            </w:r>
            <w:r w:rsidRPr="00E11A73">
              <w:rPr>
                <w:rFonts w:ascii="Arial" w:eastAsia="Arial" w:hAnsi="Arial" w:cs="Arial"/>
                <w:b/>
                <w:bCs/>
                <w:spacing w:val="3"/>
                <w:sz w:val="20"/>
                <w:szCs w:val="20"/>
                <w:u w:val="thick" w:color="000000"/>
              </w:rPr>
              <w:t>m</w:t>
            </w:r>
            <w:r w:rsidRPr="00E11A73">
              <w:rPr>
                <w:rFonts w:ascii="Arial" w:eastAsia="Arial" w:hAnsi="Arial" w:cs="Arial"/>
                <w:b/>
                <w:bCs/>
                <w:sz w:val="20"/>
                <w:szCs w:val="20"/>
                <w:u w:val="thick" w:color="000000"/>
              </w:rPr>
              <w:t>e</w:t>
            </w:r>
            <w:r w:rsidRPr="00E11A73">
              <w:rPr>
                <w:rFonts w:ascii="Arial" w:eastAsia="Arial" w:hAnsi="Arial" w:cs="Arial"/>
                <w:b/>
                <w:bCs/>
                <w:spacing w:val="-1"/>
                <w:sz w:val="20"/>
                <w:szCs w:val="20"/>
                <w:u w:val="thick" w:color="000000"/>
              </w:rPr>
              <w:t>a</w:t>
            </w:r>
            <w:r w:rsidRPr="00E11A73">
              <w:rPr>
                <w:rFonts w:ascii="Arial" w:eastAsia="Arial" w:hAnsi="Arial" w:cs="Arial"/>
                <w:b/>
                <w:bCs/>
                <w:sz w:val="20"/>
                <w:szCs w:val="20"/>
                <w:u w:val="thick" w:color="000000"/>
              </w:rPr>
              <w:t>nin</w:t>
            </w:r>
            <w:r w:rsidRPr="00E11A73">
              <w:rPr>
                <w:rFonts w:ascii="Arial" w:eastAsia="Arial" w:hAnsi="Arial" w:cs="Arial"/>
                <w:b/>
                <w:bCs/>
                <w:spacing w:val="1"/>
                <w:sz w:val="20"/>
                <w:szCs w:val="20"/>
                <w:u w:val="thick" w:color="000000"/>
              </w:rPr>
              <w:t>gf</w:t>
            </w:r>
            <w:r w:rsidRPr="00E11A73">
              <w:rPr>
                <w:rFonts w:ascii="Arial" w:eastAsia="Arial" w:hAnsi="Arial" w:cs="Arial"/>
                <w:b/>
                <w:bCs/>
                <w:sz w:val="20"/>
                <w:szCs w:val="20"/>
                <w:u w:val="thick" w:color="000000"/>
              </w:rPr>
              <w:t>ul</w:t>
            </w:r>
            <w:r w:rsidRPr="00E11A73">
              <w:rPr>
                <w:rFonts w:ascii="Arial" w:eastAsia="Arial" w:hAnsi="Arial" w:cs="Arial"/>
                <w:b/>
                <w:bCs/>
                <w:spacing w:val="-11"/>
                <w:sz w:val="20"/>
                <w:szCs w:val="20"/>
                <w:u w:val="thick" w:color="000000"/>
              </w:rPr>
              <w:t xml:space="preserve"> </w:t>
            </w:r>
            <w:r w:rsidRPr="00E11A73">
              <w:rPr>
                <w:rFonts w:ascii="Arial" w:eastAsia="Arial" w:hAnsi="Arial" w:cs="Arial"/>
                <w:b/>
                <w:bCs/>
                <w:spacing w:val="-1"/>
                <w:sz w:val="20"/>
                <w:szCs w:val="20"/>
                <w:u w:val="thick" w:color="000000"/>
              </w:rPr>
              <w:t>a</w:t>
            </w:r>
            <w:r w:rsidRPr="00E11A73">
              <w:rPr>
                <w:rFonts w:ascii="Arial" w:eastAsia="Arial" w:hAnsi="Arial" w:cs="Arial"/>
                <w:b/>
                <w:bCs/>
                <w:sz w:val="20"/>
                <w:szCs w:val="20"/>
                <w:u w:val="thick" w:color="000000"/>
              </w:rPr>
              <w:t>nd</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ap</w:t>
            </w:r>
            <w:r w:rsidRPr="00E11A73">
              <w:rPr>
                <w:rFonts w:ascii="Arial" w:eastAsia="Arial" w:hAnsi="Arial" w:cs="Arial"/>
                <w:b/>
                <w:bCs/>
                <w:spacing w:val="1"/>
                <w:sz w:val="20"/>
                <w:szCs w:val="20"/>
                <w:u w:val="thick" w:color="000000"/>
              </w:rPr>
              <w:t>p</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op</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iate</w:t>
            </w:r>
            <w:r w:rsidRPr="00E11A73">
              <w:rPr>
                <w:rFonts w:ascii="Arial" w:eastAsia="Arial" w:hAnsi="Arial" w:cs="Arial"/>
                <w:b/>
                <w:bCs/>
                <w:spacing w:val="-10"/>
                <w:sz w:val="20"/>
                <w:szCs w:val="20"/>
                <w:u w:val="thick" w:color="000000"/>
              </w:rPr>
              <w:t xml:space="preserve"> </w:t>
            </w:r>
            <w:r w:rsidRPr="00E11A73">
              <w:rPr>
                <w:rFonts w:ascii="Arial" w:eastAsia="Arial" w:hAnsi="Arial" w:cs="Arial"/>
                <w:b/>
                <w:bCs/>
                <w:sz w:val="20"/>
                <w:szCs w:val="20"/>
                <w:u w:val="thick" w:color="000000"/>
              </w:rPr>
              <w:t>co</w:t>
            </w:r>
            <w:r w:rsidRPr="00E11A73">
              <w:rPr>
                <w:rFonts w:ascii="Arial" w:eastAsia="Arial" w:hAnsi="Arial" w:cs="Arial"/>
                <w:b/>
                <w:bCs/>
                <w:spacing w:val="1"/>
                <w:sz w:val="20"/>
                <w:szCs w:val="20"/>
                <w:u w:val="thick" w:color="000000"/>
              </w:rPr>
              <w:t>n</w:t>
            </w:r>
            <w:r w:rsidRPr="00E11A73">
              <w:rPr>
                <w:rFonts w:ascii="Arial" w:eastAsia="Arial" w:hAnsi="Arial" w:cs="Arial"/>
                <w:b/>
                <w:bCs/>
                <w:sz w:val="20"/>
                <w:szCs w:val="20"/>
                <w:u w:val="thick" w:color="000000"/>
              </w:rPr>
              <w:t>cl</w:t>
            </w:r>
            <w:r w:rsidRPr="00E11A73">
              <w:rPr>
                <w:rFonts w:ascii="Arial" w:eastAsia="Arial" w:hAnsi="Arial" w:cs="Arial"/>
                <w:b/>
                <w:bCs/>
                <w:spacing w:val="2"/>
                <w:sz w:val="20"/>
                <w:szCs w:val="20"/>
                <w:u w:val="thick" w:color="000000"/>
              </w:rPr>
              <w:t>u</w:t>
            </w:r>
            <w:r w:rsidRPr="00E11A73">
              <w:rPr>
                <w:rFonts w:ascii="Arial" w:eastAsia="Arial" w:hAnsi="Arial" w:cs="Arial"/>
                <w:b/>
                <w:bCs/>
                <w:sz w:val="20"/>
                <w:szCs w:val="20"/>
                <w:u w:val="thick" w:color="000000"/>
              </w:rPr>
              <w:t>sio</w:t>
            </w:r>
            <w:r w:rsidRPr="00E11A73">
              <w:rPr>
                <w:rFonts w:ascii="Arial" w:eastAsia="Arial" w:hAnsi="Arial" w:cs="Arial"/>
                <w:b/>
                <w:bCs/>
                <w:spacing w:val="1"/>
                <w:sz w:val="20"/>
                <w:szCs w:val="20"/>
                <w:u w:val="thick" w:color="000000"/>
              </w:rPr>
              <w:t>n</w:t>
            </w:r>
            <w:r w:rsidRPr="00E11A73">
              <w:rPr>
                <w:rFonts w:ascii="Arial" w:eastAsia="Arial" w:hAnsi="Arial" w:cs="Arial"/>
                <w:b/>
                <w:bCs/>
                <w:sz w:val="20"/>
                <w:szCs w:val="20"/>
                <w:u w:val="thick" w:color="000000"/>
              </w:rPr>
              <w:t>s</w:t>
            </w:r>
            <w:r w:rsidRPr="00E11A73">
              <w:rPr>
                <w:rFonts w:ascii="Arial" w:eastAsia="Arial" w:hAnsi="Arial" w:cs="Arial"/>
                <w:b/>
                <w:bCs/>
                <w:sz w:val="20"/>
                <w:szCs w:val="20"/>
              </w:rPr>
              <w:t xml:space="preserve"> </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ega</w:t>
            </w:r>
            <w:r w:rsidRPr="00E11A73">
              <w:rPr>
                <w:rFonts w:ascii="Arial" w:eastAsia="Arial" w:hAnsi="Arial" w:cs="Arial"/>
                <w:b/>
                <w:bCs/>
                <w:spacing w:val="-1"/>
                <w:sz w:val="20"/>
                <w:szCs w:val="20"/>
                <w:u w:val="thick" w:color="000000"/>
              </w:rPr>
              <w:t>r</w:t>
            </w:r>
            <w:r w:rsidRPr="00E11A73">
              <w:rPr>
                <w:rFonts w:ascii="Arial" w:eastAsia="Arial" w:hAnsi="Arial" w:cs="Arial"/>
                <w:b/>
                <w:bCs/>
                <w:spacing w:val="3"/>
                <w:sz w:val="20"/>
                <w:szCs w:val="20"/>
                <w:u w:val="thick" w:color="000000"/>
              </w:rPr>
              <w:t>d</w:t>
            </w:r>
            <w:r w:rsidRPr="00E11A73">
              <w:rPr>
                <w:rFonts w:ascii="Arial" w:eastAsia="Arial" w:hAnsi="Arial" w:cs="Arial"/>
                <w:b/>
                <w:bCs/>
                <w:sz w:val="20"/>
                <w:szCs w:val="20"/>
                <w:u w:val="thick" w:color="000000"/>
              </w:rPr>
              <w:t>ing</w:t>
            </w:r>
            <w:r w:rsidRPr="00E11A73">
              <w:rPr>
                <w:rFonts w:ascii="Arial" w:eastAsia="Arial" w:hAnsi="Arial" w:cs="Arial"/>
                <w:b/>
                <w:bCs/>
                <w:spacing w:val="-9"/>
                <w:sz w:val="20"/>
                <w:szCs w:val="20"/>
                <w:u w:val="thick" w:color="000000"/>
              </w:rPr>
              <w:t xml:space="preserve"> </w:t>
            </w:r>
            <w:r w:rsidRPr="00E11A73">
              <w:rPr>
                <w:rFonts w:ascii="Arial" w:eastAsia="Arial" w:hAnsi="Arial" w:cs="Arial"/>
                <w:b/>
                <w:bCs/>
                <w:sz w:val="20"/>
                <w:szCs w:val="20"/>
                <w:u w:val="thick" w:color="000000"/>
              </w:rPr>
              <w:t>st</w:t>
            </w:r>
            <w:r w:rsidRPr="00E11A73">
              <w:rPr>
                <w:rFonts w:ascii="Arial" w:eastAsia="Arial" w:hAnsi="Arial" w:cs="Arial"/>
                <w:b/>
                <w:bCs/>
                <w:spacing w:val="1"/>
                <w:sz w:val="20"/>
                <w:szCs w:val="20"/>
                <w:u w:val="thick" w:color="000000"/>
              </w:rPr>
              <w:t>u</w:t>
            </w:r>
            <w:r w:rsidRPr="00E11A73">
              <w:rPr>
                <w:rFonts w:ascii="Arial" w:eastAsia="Arial" w:hAnsi="Arial" w:cs="Arial"/>
                <w:b/>
                <w:bCs/>
                <w:sz w:val="20"/>
                <w:szCs w:val="20"/>
                <w:u w:val="thick" w:color="000000"/>
              </w:rPr>
              <w:t>dent</w:t>
            </w:r>
            <w:r w:rsidRPr="00E11A73">
              <w:rPr>
                <w:rFonts w:ascii="Arial" w:eastAsia="Arial" w:hAnsi="Arial" w:cs="Arial"/>
                <w:b/>
                <w:bCs/>
                <w:spacing w:val="-7"/>
                <w:sz w:val="20"/>
                <w:szCs w:val="20"/>
                <w:u w:val="thick" w:color="000000"/>
              </w:rPr>
              <w:t xml:space="preserve"> </w:t>
            </w:r>
            <w:r w:rsidRPr="00E11A73">
              <w:rPr>
                <w:rFonts w:ascii="Arial" w:eastAsia="Arial" w:hAnsi="Arial" w:cs="Arial"/>
                <w:b/>
                <w:bCs/>
                <w:sz w:val="20"/>
                <w:szCs w:val="20"/>
                <w:u w:val="thick" w:color="000000"/>
              </w:rPr>
              <w:t>gains</w:t>
            </w:r>
            <w:r w:rsidR="008E390C">
              <w:rPr>
                <w:rFonts w:ascii="Arial" w:eastAsia="Arial" w:hAnsi="Arial" w:cs="Arial"/>
                <w:sz w:val="20"/>
                <w:szCs w:val="20"/>
              </w:rPr>
              <w:t xml:space="preserve"> </w:t>
            </w:r>
            <w:r w:rsidRPr="00E11A73">
              <w:rPr>
                <w:rFonts w:ascii="Arial" w:eastAsia="Arial" w:hAnsi="Arial" w:cs="Arial"/>
                <w:b/>
                <w:bCs/>
                <w:spacing w:val="1"/>
                <w:sz w:val="20"/>
                <w:szCs w:val="20"/>
                <w:u w:val="thick" w:color="000000"/>
              </w:rPr>
              <w:t>f</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om</w:t>
            </w:r>
            <w:r w:rsidRPr="00E11A73">
              <w:rPr>
                <w:rFonts w:ascii="Arial" w:eastAsia="Arial" w:hAnsi="Arial" w:cs="Arial"/>
                <w:b/>
                <w:bCs/>
                <w:spacing w:val="-5"/>
                <w:sz w:val="20"/>
                <w:szCs w:val="20"/>
                <w:u w:val="thick" w:color="000000"/>
              </w:rPr>
              <w:t xml:space="preserve"> </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he</w:t>
            </w:r>
            <w:r w:rsidRPr="00E11A73">
              <w:rPr>
                <w:rFonts w:ascii="Arial" w:eastAsia="Arial" w:hAnsi="Arial" w:cs="Arial"/>
                <w:b/>
                <w:bCs/>
                <w:spacing w:val="-4"/>
                <w:sz w:val="20"/>
                <w:szCs w:val="20"/>
                <w:u w:val="thick" w:color="000000"/>
              </w:rPr>
              <w:t xml:space="preserve"> </w:t>
            </w:r>
            <w:r w:rsidRPr="00E11A73">
              <w:rPr>
                <w:rFonts w:ascii="Arial" w:eastAsia="Arial" w:hAnsi="Arial" w:cs="Arial"/>
                <w:b/>
                <w:bCs/>
                <w:sz w:val="20"/>
                <w:szCs w:val="20"/>
                <w:u w:val="thick" w:color="000000"/>
              </w:rPr>
              <w:t>data.</w:t>
            </w:r>
          </w:p>
        </w:tc>
        <w:tc>
          <w:tcPr>
            <w:tcW w:w="2357" w:type="dxa"/>
            <w:tcBorders>
              <w:top w:val="single" w:sz="6" w:space="0" w:color="000000"/>
              <w:left w:val="single" w:sz="6" w:space="0" w:color="000000"/>
              <w:bottom w:val="single" w:sz="6" w:space="0" w:color="000000"/>
              <w:right w:val="single" w:sz="6" w:space="0" w:color="000000"/>
            </w:tcBorders>
          </w:tcPr>
          <w:p w:rsidR="00E11A73" w:rsidRPr="008E390C" w:rsidRDefault="00E11A73" w:rsidP="008E390C">
            <w:pPr>
              <w:spacing w:after="0" w:line="240" w:lineRule="auto"/>
              <w:rPr>
                <w:rFonts w:ascii="Arial" w:hAnsi="Arial" w:cs="Arial"/>
                <w:sz w:val="20"/>
                <w:szCs w:val="20"/>
              </w:rPr>
            </w:pPr>
            <w:r w:rsidRPr="008E390C">
              <w:rPr>
                <w:rFonts w:ascii="Arial" w:hAnsi="Arial" w:cs="Arial"/>
                <w:sz w:val="20"/>
                <w:szCs w:val="20"/>
              </w:rPr>
              <w:t>The candidate</w:t>
            </w:r>
          </w:p>
          <w:p w:rsidR="00E11A73" w:rsidRPr="00E11A73" w:rsidRDefault="00E11A73" w:rsidP="008E390C">
            <w:pPr>
              <w:widowControl w:val="0"/>
              <w:spacing w:before="13" w:after="0" w:line="230" w:lineRule="exact"/>
              <w:ind w:right="90"/>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37"/>
                <w:sz w:val="20"/>
                <w:szCs w:val="20"/>
              </w:rPr>
              <w:t xml:space="preserve"> </w:t>
            </w:r>
            <w:r w:rsidRPr="00E11A73">
              <w:rPr>
                <w:rFonts w:ascii="Arial" w:eastAsia="Arial" w:hAnsi="Arial" w:cs="Arial"/>
                <w:sz w:val="20"/>
                <w:szCs w:val="20"/>
              </w:rPr>
              <w:t>a</w:t>
            </w:r>
            <w:r w:rsidRPr="00E11A73">
              <w:rPr>
                <w:rFonts w:ascii="Arial" w:eastAsia="Arial" w:hAnsi="Arial" w:cs="Arial"/>
                <w:spacing w:val="-1"/>
                <w:sz w:val="20"/>
                <w:szCs w:val="20"/>
              </w:rPr>
              <w:t>n</w:t>
            </w:r>
            <w:r w:rsidRPr="00E11A73">
              <w:rPr>
                <w:rFonts w:ascii="Arial" w:eastAsia="Arial" w:hAnsi="Arial" w:cs="Arial"/>
                <w:spacing w:val="2"/>
                <w:sz w:val="20"/>
                <w:szCs w:val="20"/>
              </w:rPr>
              <w:t>a</w:t>
            </w:r>
            <w:r w:rsidRPr="00E11A73">
              <w:rPr>
                <w:rFonts w:ascii="Arial" w:eastAsia="Arial" w:hAnsi="Arial" w:cs="Arial"/>
                <w:spacing w:val="1"/>
                <w:sz w:val="20"/>
                <w:szCs w:val="20"/>
              </w:rPr>
              <w:t>l</w:t>
            </w:r>
            <w:r w:rsidRPr="00E11A73">
              <w:rPr>
                <w:rFonts w:ascii="Arial" w:eastAsia="Arial" w:hAnsi="Arial" w:cs="Arial"/>
                <w:spacing w:val="-1"/>
                <w:sz w:val="20"/>
                <w:szCs w:val="20"/>
              </w:rPr>
              <w:t>yz</w:t>
            </w:r>
            <w:r w:rsidRPr="00E11A73">
              <w:rPr>
                <w:rFonts w:ascii="Arial" w:eastAsia="Arial" w:hAnsi="Arial" w:cs="Arial"/>
                <w:sz w:val="20"/>
                <w:szCs w:val="20"/>
              </w:rPr>
              <w:t>es</w:t>
            </w:r>
            <w:r w:rsidRPr="00E11A73">
              <w:rPr>
                <w:rFonts w:ascii="Arial" w:eastAsia="Arial" w:hAnsi="Arial" w:cs="Arial"/>
                <w:spacing w:val="-8"/>
                <w:sz w:val="20"/>
                <w:szCs w:val="20"/>
              </w:rPr>
              <w:t xml:space="preserve"> </w:t>
            </w:r>
            <w:r w:rsidRPr="00E11A73">
              <w:rPr>
                <w:rFonts w:ascii="Arial" w:eastAsia="Arial" w:hAnsi="Arial" w:cs="Arial"/>
                <w:b/>
                <w:bCs/>
                <w:spacing w:val="-55"/>
                <w:sz w:val="20"/>
                <w:szCs w:val="20"/>
              </w:rPr>
              <w:t xml:space="preserve"> </w:t>
            </w:r>
            <w:r w:rsidRPr="00E11A73">
              <w:rPr>
                <w:rFonts w:ascii="Arial" w:eastAsia="Arial" w:hAnsi="Arial" w:cs="Arial"/>
                <w:b/>
                <w:bCs/>
                <w:spacing w:val="1"/>
                <w:sz w:val="20"/>
                <w:szCs w:val="20"/>
                <w:u w:val="thick" w:color="000000"/>
              </w:rPr>
              <w:t>f</w:t>
            </w:r>
            <w:r w:rsidRPr="00E11A73">
              <w:rPr>
                <w:rFonts w:ascii="Arial" w:eastAsia="Arial" w:hAnsi="Arial" w:cs="Arial"/>
                <w:b/>
                <w:bCs/>
                <w:sz w:val="20"/>
                <w:szCs w:val="20"/>
                <w:u w:val="thick" w:color="000000"/>
              </w:rPr>
              <w:t>o</w:t>
            </w:r>
            <w:r w:rsidRPr="00E11A73">
              <w:rPr>
                <w:rFonts w:ascii="Arial" w:eastAsia="Arial" w:hAnsi="Arial" w:cs="Arial"/>
                <w:b/>
                <w:bCs/>
                <w:spacing w:val="-1"/>
                <w:sz w:val="20"/>
                <w:szCs w:val="20"/>
                <w:u w:val="thick" w:color="000000"/>
              </w:rPr>
              <w:t>r</w:t>
            </w:r>
            <w:r w:rsidRPr="00E11A73">
              <w:rPr>
                <w:rFonts w:ascii="Arial" w:eastAsia="Arial" w:hAnsi="Arial" w:cs="Arial"/>
                <w:b/>
                <w:bCs/>
                <w:spacing w:val="3"/>
                <w:sz w:val="20"/>
                <w:szCs w:val="20"/>
                <w:u w:val="thick" w:color="000000"/>
              </w:rPr>
              <w:t>m</w:t>
            </w:r>
            <w:r w:rsidRPr="00E11A73">
              <w:rPr>
                <w:rFonts w:ascii="Arial" w:eastAsia="Arial" w:hAnsi="Arial" w:cs="Arial"/>
                <w:b/>
                <w:bCs/>
                <w:sz w:val="20"/>
                <w:szCs w:val="20"/>
                <w:u w:val="thick" w:color="000000"/>
              </w:rPr>
              <w:t>ati</w:t>
            </w:r>
            <w:r w:rsidRPr="00E11A73">
              <w:rPr>
                <w:rFonts w:ascii="Arial" w:eastAsia="Arial" w:hAnsi="Arial" w:cs="Arial"/>
                <w:b/>
                <w:bCs/>
                <w:spacing w:val="2"/>
                <w:sz w:val="20"/>
                <w:szCs w:val="20"/>
                <w:u w:val="thick" w:color="000000"/>
              </w:rPr>
              <w:t>v</w:t>
            </w:r>
            <w:r w:rsidRPr="00E11A73">
              <w:rPr>
                <w:rFonts w:ascii="Arial" w:eastAsia="Arial" w:hAnsi="Arial" w:cs="Arial"/>
                <w:b/>
                <w:bCs/>
                <w:sz w:val="20"/>
                <w:szCs w:val="20"/>
                <w:u w:val="thick" w:color="000000"/>
              </w:rPr>
              <w:t>e</w:t>
            </w:r>
            <w:r w:rsidRPr="00E11A73">
              <w:rPr>
                <w:rFonts w:ascii="Arial" w:eastAsia="Arial" w:hAnsi="Arial" w:cs="Arial"/>
                <w:b/>
                <w:bCs/>
                <w:spacing w:val="-10"/>
                <w:sz w:val="20"/>
                <w:szCs w:val="20"/>
                <w:u w:val="thick" w:color="000000"/>
              </w:rPr>
              <w:t xml:space="preserve"> </w:t>
            </w:r>
            <w:r w:rsidRPr="00E11A73">
              <w:rPr>
                <w:rFonts w:ascii="Arial" w:eastAsia="Arial" w:hAnsi="Arial" w:cs="Arial"/>
                <w:b/>
                <w:bCs/>
                <w:spacing w:val="-1"/>
                <w:sz w:val="20"/>
                <w:szCs w:val="20"/>
                <w:u w:val="thick" w:color="000000"/>
              </w:rPr>
              <w:t>a</w:t>
            </w:r>
            <w:r w:rsidRPr="00E11A73">
              <w:rPr>
                <w:rFonts w:ascii="Arial" w:eastAsia="Arial" w:hAnsi="Arial" w:cs="Arial"/>
                <w:b/>
                <w:bCs/>
                <w:sz w:val="20"/>
                <w:szCs w:val="20"/>
                <w:u w:val="thick" w:color="000000"/>
              </w:rPr>
              <w:t>nd</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su</w:t>
            </w:r>
            <w:r w:rsidRPr="00E11A73">
              <w:rPr>
                <w:rFonts w:ascii="Arial" w:eastAsia="Arial" w:hAnsi="Arial" w:cs="Arial"/>
                <w:b/>
                <w:bCs/>
                <w:spacing w:val="1"/>
                <w:sz w:val="20"/>
                <w:szCs w:val="20"/>
                <w:u w:val="thick" w:color="000000"/>
              </w:rPr>
              <w:t>m</w:t>
            </w:r>
            <w:r w:rsidRPr="00E11A73">
              <w:rPr>
                <w:rFonts w:ascii="Arial" w:eastAsia="Arial" w:hAnsi="Arial" w:cs="Arial"/>
                <w:b/>
                <w:bCs/>
                <w:sz w:val="20"/>
                <w:szCs w:val="20"/>
                <w:u w:val="thick" w:color="000000"/>
              </w:rPr>
              <w:t>ma</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i</w:t>
            </w:r>
            <w:r w:rsidRPr="00E11A73">
              <w:rPr>
                <w:rFonts w:ascii="Arial" w:eastAsia="Arial" w:hAnsi="Arial" w:cs="Arial"/>
                <w:b/>
                <w:bCs/>
                <w:spacing w:val="2"/>
                <w:sz w:val="20"/>
                <w:szCs w:val="20"/>
                <w:u w:val="thick" w:color="000000"/>
              </w:rPr>
              <w:t>v</w:t>
            </w:r>
            <w:r w:rsidRPr="00E11A73">
              <w:rPr>
                <w:rFonts w:ascii="Arial" w:eastAsia="Arial" w:hAnsi="Arial" w:cs="Arial"/>
                <w:b/>
                <w:bCs/>
                <w:sz w:val="20"/>
                <w:szCs w:val="20"/>
                <w:u w:val="thick" w:color="000000"/>
              </w:rPr>
              <w:t>e</w:t>
            </w:r>
            <w:r w:rsidRPr="00E11A73">
              <w:rPr>
                <w:rFonts w:ascii="Arial" w:eastAsia="Arial" w:hAnsi="Arial" w:cs="Arial"/>
                <w:b/>
                <w:bCs/>
                <w:spacing w:val="-11"/>
                <w:sz w:val="20"/>
                <w:szCs w:val="20"/>
                <w:u w:val="thick" w:color="000000"/>
              </w:rPr>
              <w:t xml:space="preserve"> </w:t>
            </w:r>
            <w:r w:rsidRPr="00E11A73">
              <w:rPr>
                <w:rFonts w:ascii="Arial" w:eastAsia="Arial" w:hAnsi="Arial" w:cs="Arial"/>
                <w:b/>
                <w:bCs/>
                <w:sz w:val="20"/>
                <w:szCs w:val="20"/>
                <w:u w:val="thick" w:color="000000"/>
              </w:rPr>
              <w:t>data</w:t>
            </w:r>
            <w:r w:rsidRPr="00E11A73">
              <w:rPr>
                <w:rFonts w:ascii="Arial" w:eastAsia="Arial" w:hAnsi="Arial" w:cs="Arial"/>
                <w:b/>
                <w:bCs/>
                <w:spacing w:val="-4"/>
                <w:sz w:val="20"/>
                <w:szCs w:val="20"/>
              </w:rPr>
              <w:t xml:space="preserve"> </w:t>
            </w:r>
            <w:r w:rsidRPr="00E11A73">
              <w:rPr>
                <w:rFonts w:ascii="Arial" w:eastAsia="Arial" w:hAnsi="Arial" w:cs="Arial"/>
                <w:spacing w:val="2"/>
                <w:sz w:val="20"/>
                <w:szCs w:val="20"/>
              </w:rPr>
              <w:t>t</w:t>
            </w:r>
            <w:r w:rsidRPr="00E11A73">
              <w:rPr>
                <w:rFonts w:ascii="Arial" w:eastAsia="Arial" w:hAnsi="Arial" w:cs="Arial"/>
                <w:sz w:val="20"/>
                <w:szCs w:val="20"/>
              </w:rPr>
              <w:t>o</w:t>
            </w:r>
            <w:r w:rsidRPr="00E11A73">
              <w:rPr>
                <w:rFonts w:ascii="Arial" w:eastAsia="Arial" w:hAnsi="Arial" w:cs="Arial"/>
                <w:spacing w:val="-2"/>
                <w:sz w:val="20"/>
                <w:szCs w:val="20"/>
              </w:rPr>
              <w:t xml:space="preserve"> </w:t>
            </w:r>
            <w:r w:rsidRPr="00E11A73">
              <w:rPr>
                <w:rFonts w:ascii="Arial" w:eastAsia="Arial" w:hAnsi="Arial" w:cs="Arial"/>
                <w:spacing w:val="1"/>
                <w:sz w:val="20"/>
                <w:szCs w:val="20"/>
              </w:rPr>
              <w:t>e</w:t>
            </w:r>
            <w:r w:rsidRPr="00E11A73">
              <w:rPr>
                <w:rFonts w:ascii="Arial" w:eastAsia="Arial" w:hAnsi="Arial" w:cs="Arial"/>
                <w:spacing w:val="-1"/>
                <w:sz w:val="20"/>
                <w:szCs w:val="20"/>
              </w:rPr>
              <w:t>v</w:t>
            </w:r>
            <w:r w:rsidRPr="00E11A73">
              <w:rPr>
                <w:rFonts w:ascii="Arial" w:eastAsia="Arial" w:hAnsi="Arial" w:cs="Arial"/>
                <w:spacing w:val="2"/>
                <w:sz w:val="20"/>
                <w:szCs w:val="20"/>
              </w:rPr>
              <w:t>a</w:t>
            </w:r>
            <w:r w:rsidRPr="00E11A73">
              <w:rPr>
                <w:rFonts w:ascii="Arial" w:eastAsia="Arial" w:hAnsi="Arial" w:cs="Arial"/>
                <w:spacing w:val="-1"/>
                <w:sz w:val="20"/>
                <w:szCs w:val="20"/>
              </w:rPr>
              <w:t>l</w:t>
            </w:r>
            <w:r w:rsidRPr="00E11A73">
              <w:rPr>
                <w:rFonts w:ascii="Arial" w:eastAsia="Arial" w:hAnsi="Arial" w:cs="Arial"/>
                <w:sz w:val="20"/>
                <w:szCs w:val="20"/>
              </w:rPr>
              <w:t>u</w:t>
            </w:r>
            <w:r w:rsidRPr="00E11A73">
              <w:rPr>
                <w:rFonts w:ascii="Arial" w:eastAsia="Arial" w:hAnsi="Arial" w:cs="Arial"/>
                <w:spacing w:val="-1"/>
                <w:sz w:val="20"/>
                <w:szCs w:val="20"/>
              </w:rPr>
              <w:t>a</w:t>
            </w:r>
            <w:r w:rsidRPr="00E11A73">
              <w:rPr>
                <w:rFonts w:ascii="Arial" w:eastAsia="Arial" w:hAnsi="Arial" w:cs="Arial"/>
                <w:spacing w:val="2"/>
                <w:sz w:val="20"/>
                <w:szCs w:val="20"/>
              </w:rPr>
              <w:t>t</w:t>
            </w:r>
            <w:r w:rsidRPr="00E11A73">
              <w:rPr>
                <w:rFonts w:ascii="Arial" w:eastAsia="Arial" w:hAnsi="Arial" w:cs="Arial"/>
                <w:sz w:val="20"/>
                <w:szCs w:val="20"/>
              </w:rPr>
              <w:t xml:space="preserve">e </w:t>
            </w:r>
            <w:r w:rsidRPr="00E11A73">
              <w:rPr>
                <w:rFonts w:ascii="Arial" w:eastAsia="Arial" w:hAnsi="Arial" w:cs="Arial"/>
                <w:spacing w:val="-1"/>
                <w:sz w:val="20"/>
                <w:szCs w:val="20"/>
              </w:rPr>
              <w:t>l</w:t>
            </w:r>
            <w:r w:rsidRPr="00E11A73">
              <w:rPr>
                <w:rFonts w:ascii="Arial" w:eastAsia="Arial" w:hAnsi="Arial" w:cs="Arial"/>
                <w:sz w:val="20"/>
                <w:szCs w:val="20"/>
              </w:rPr>
              <w:t>e</w:t>
            </w:r>
            <w:r w:rsidRPr="00E11A73">
              <w:rPr>
                <w:rFonts w:ascii="Arial" w:eastAsia="Arial" w:hAnsi="Arial" w:cs="Arial"/>
                <w:spacing w:val="-1"/>
                <w:sz w:val="20"/>
                <w:szCs w:val="20"/>
              </w:rPr>
              <w:t>a</w:t>
            </w:r>
            <w:r w:rsidRPr="00E11A73">
              <w:rPr>
                <w:rFonts w:ascii="Arial" w:eastAsia="Arial" w:hAnsi="Arial" w:cs="Arial"/>
                <w:spacing w:val="1"/>
                <w:sz w:val="20"/>
                <w:szCs w:val="20"/>
              </w:rPr>
              <w:t>r</w:t>
            </w:r>
            <w:r w:rsidRPr="00E11A73">
              <w:rPr>
                <w:rFonts w:ascii="Arial" w:eastAsia="Arial" w:hAnsi="Arial" w:cs="Arial"/>
                <w:spacing w:val="2"/>
                <w:sz w:val="20"/>
                <w:szCs w:val="20"/>
              </w:rPr>
              <w:t>n</w:t>
            </w:r>
            <w:r w:rsidRPr="00E11A73">
              <w:rPr>
                <w:rFonts w:ascii="Arial" w:eastAsia="Arial" w:hAnsi="Arial" w:cs="Arial"/>
                <w:spacing w:val="-1"/>
                <w:sz w:val="20"/>
                <w:szCs w:val="20"/>
              </w:rPr>
              <w:t>i</w:t>
            </w:r>
            <w:r w:rsidRPr="00E11A73">
              <w:rPr>
                <w:rFonts w:ascii="Arial" w:eastAsia="Arial" w:hAnsi="Arial" w:cs="Arial"/>
                <w:spacing w:val="2"/>
                <w:sz w:val="20"/>
                <w:szCs w:val="20"/>
              </w:rPr>
              <w:t>n</w:t>
            </w:r>
            <w:r w:rsidRPr="00E11A73">
              <w:rPr>
                <w:rFonts w:ascii="Arial" w:eastAsia="Arial" w:hAnsi="Arial" w:cs="Arial"/>
                <w:sz w:val="20"/>
                <w:szCs w:val="20"/>
              </w:rPr>
              <w:t>g</w:t>
            </w:r>
            <w:r w:rsidRPr="00E11A73">
              <w:rPr>
                <w:rFonts w:ascii="Arial" w:eastAsia="Arial" w:hAnsi="Arial" w:cs="Arial"/>
                <w:spacing w:val="-7"/>
                <w:sz w:val="20"/>
                <w:szCs w:val="20"/>
              </w:rPr>
              <w:t xml:space="preserve"> </w:t>
            </w:r>
            <w:r w:rsidRPr="00E11A73">
              <w:rPr>
                <w:rFonts w:ascii="Arial" w:eastAsia="Arial" w:hAnsi="Arial" w:cs="Arial"/>
                <w:b/>
                <w:bCs/>
                <w:spacing w:val="-1"/>
                <w:sz w:val="20"/>
                <w:szCs w:val="20"/>
                <w:u w:val="thick" w:color="000000"/>
              </w:rPr>
              <w:t>r</w:t>
            </w:r>
            <w:r w:rsidRPr="00E11A73">
              <w:rPr>
                <w:rFonts w:ascii="Arial" w:eastAsia="Arial" w:hAnsi="Arial" w:cs="Arial"/>
                <w:b/>
                <w:bCs/>
                <w:spacing w:val="2"/>
                <w:sz w:val="20"/>
                <w:szCs w:val="20"/>
                <w:u w:val="thick" w:color="000000"/>
              </w:rPr>
              <w:t>e</w:t>
            </w:r>
            <w:r w:rsidRPr="00E11A73">
              <w:rPr>
                <w:rFonts w:ascii="Arial" w:eastAsia="Arial" w:hAnsi="Arial" w:cs="Arial"/>
                <w:b/>
                <w:bCs/>
                <w:sz w:val="20"/>
                <w:szCs w:val="20"/>
                <w:u w:val="thick" w:color="000000"/>
              </w:rPr>
              <w:t>lated</w:t>
            </w:r>
            <w:r w:rsidRPr="00E11A73">
              <w:rPr>
                <w:rFonts w:ascii="Arial" w:eastAsia="Arial" w:hAnsi="Arial" w:cs="Arial"/>
                <w:b/>
                <w:bCs/>
                <w:spacing w:val="-7"/>
                <w:sz w:val="20"/>
                <w:szCs w:val="20"/>
                <w:u w:val="thick" w:color="000000"/>
              </w:rPr>
              <w:t xml:space="preserve"> </w:t>
            </w:r>
            <w:r w:rsidRPr="00E11A73">
              <w:rPr>
                <w:rFonts w:ascii="Arial" w:eastAsia="Arial" w:hAnsi="Arial" w:cs="Arial"/>
                <w:b/>
                <w:bCs/>
                <w:sz w:val="20"/>
                <w:szCs w:val="20"/>
                <w:u w:val="thick" w:color="000000"/>
              </w:rPr>
              <w:t>to</w:t>
            </w:r>
            <w:r w:rsidRPr="00E11A73">
              <w:rPr>
                <w:rFonts w:ascii="Arial" w:eastAsia="Arial" w:hAnsi="Arial" w:cs="Arial"/>
                <w:b/>
                <w:bCs/>
                <w:spacing w:val="-2"/>
                <w:sz w:val="20"/>
                <w:szCs w:val="20"/>
                <w:u w:val="thick" w:color="000000"/>
              </w:rPr>
              <w:t xml:space="preserve"> </w:t>
            </w:r>
            <w:r w:rsidRPr="00E11A73">
              <w:rPr>
                <w:rFonts w:ascii="Arial" w:eastAsia="Arial" w:hAnsi="Arial" w:cs="Arial"/>
                <w:b/>
                <w:bCs/>
                <w:sz w:val="20"/>
                <w:szCs w:val="20"/>
                <w:u w:val="thick" w:color="000000"/>
              </w:rPr>
              <w:t>the</w:t>
            </w:r>
            <w:r w:rsidRPr="00E11A73">
              <w:rPr>
                <w:rFonts w:ascii="Arial" w:eastAsia="Arial" w:hAnsi="Arial" w:cs="Arial"/>
                <w:b/>
                <w:bCs/>
                <w:spacing w:val="-4"/>
                <w:sz w:val="20"/>
                <w:szCs w:val="20"/>
                <w:u w:val="thick" w:color="000000"/>
              </w:rPr>
              <w:t xml:space="preserve"> </w:t>
            </w:r>
            <w:r w:rsidRPr="00E11A73">
              <w:rPr>
                <w:rFonts w:ascii="Arial" w:eastAsia="Arial" w:hAnsi="Arial" w:cs="Arial"/>
                <w:b/>
                <w:bCs/>
                <w:spacing w:val="3"/>
                <w:sz w:val="20"/>
                <w:szCs w:val="20"/>
                <w:u w:val="thick" w:color="000000"/>
              </w:rPr>
              <w:t>w</w:t>
            </w:r>
            <w:r w:rsidRPr="00E11A73">
              <w:rPr>
                <w:rFonts w:ascii="Arial" w:eastAsia="Arial" w:hAnsi="Arial" w:cs="Arial"/>
                <w:b/>
                <w:bCs/>
                <w:sz w:val="20"/>
                <w:szCs w:val="20"/>
                <w:u w:val="thick" w:color="000000"/>
              </w:rPr>
              <w:t>hole</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cl</w:t>
            </w:r>
            <w:r w:rsidRPr="00E11A73">
              <w:rPr>
                <w:rFonts w:ascii="Arial" w:eastAsia="Arial" w:hAnsi="Arial" w:cs="Arial"/>
                <w:b/>
                <w:bCs/>
                <w:spacing w:val="-1"/>
                <w:sz w:val="20"/>
                <w:szCs w:val="20"/>
                <w:u w:val="thick" w:color="000000"/>
              </w:rPr>
              <w:t>a</w:t>
            </w:r>
            <w:r w:rsidRPr="00E11A73">
              <w:rPr>
                <w:rFonts w:ascii="Arial" w:eastAsia="Arial" w:hAnsi="Arial" w:cs="Arial"/>
                <w:b/>
                <w:bCs/>
                <w:spacing w:val="2"/>
                <w:sz w:val="20"/>
                <w:szCs w:val="20"/>
                <w:u w:val="thick" w:color="000000"/>
              </w:rPr>
              <w:t>s</w:t>
            </w:r>
            <w:r w:rsidRPr="00E11A73">
              <w:rPr>
                <w:rFonts w:ascii="Arial" w:eastAsia="Arial" w:hAnsi="Arial" w:cs="Arial"/>
                <w:b/>
                <w:bCs/>
                <w:sz w:val="20"/>
                <w:szCs w:val="20"/>
                <w:u w:val="thick" w:color="000000"/>
              </w:rPr>
              <w:t>s</w:t>
            </w:r>
            <w:r w:rsidRPr="00E11A73">
              <w:rPr>
                <w:rFonts w:ascii="Arial" w:eastAsia="Arial" w:hAnsi="Arial" w:cs="Arial"/>
                <w:b/>
                <w:bCs/>
                <w:spacing w:val="-6"/>
                <w:sz w:val="20"/>
                <w:szCs w:val="20"/>
                <w:u w:val="thick" w:color="000000"/>
              </w:rPr>
              <w:t xml:space="preserve"> </w:t>
            </w:r>
            <w:r w:rsidRPr="00E11A73">
              <w:rPr>
                <w:rFonts w:ascii="Arial" w:eastAsia="Arial" w:hAnsi="Arial" w:cs="Arial"/>
                <w:b/>
                <w:bCs/>
                <w:spacing w:val="-1"/>
                <w:sz w:val="20"/>
                <w:szCs w:val="20"/>
                <w:u w:val="thick" w:color="000000"/>
              </w:rPr>
              <w:t>a</w:t>
            </w:r>
            <w:r w:rsidRPr="00E11A73">
              <w:rPr>
                <w:rFonts w:ascii="Arial" w:eastAsia="Arial" w:hAnsi="Arial" w:cs="Arial"/>
                <w:b/>
                <w:bCs/>
                <w:sz w:val="20"/>
                <w:szCs w:val="20"/>
                <w:u w:val="thick" w:color="000000"/>
              </w:rPr>
              <w:t>nd/or</w:t>
            </w:r>
            <w:r w:rsidRPr="00E11A73">
              <w:rPr>
                <w:rFonts w:ascii="Arial" w:eastAsia="Arial" w:hAnsi="Arial" w:cs="Arial"/>
                <w:b/>
                <w:bCs/>
                <w:spacing w:val="-4"/>
                <w:sz w:val="20"/>
                <w:szCs w:val="20"/>
                <w:u w:val="thick" w:color="000000"/>
              </w:rPr>
              <w:t xml:space="preserve"> </w:t>
            </w:r>
            <w:r w:rsidRPr="00E11A73">
              <w:rPr>
                <w:rFonts w:ascii="Arial" w:eastAsia="Arial" w:hAnsi="Arial" w:cs="Arial"/>
                <w:b/>
                <w:bCs/>
                <w:sz w:val="20"/>
                <w:szCs w:val="20"/>
                <w:u w:val="thick" w:color="000000"/>
              </w:rPr>
              <w:t>g</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oups</w:t>
            </w:r>
            <w:r w:rsidRPr="00E11A73">
              <w:rPr>
                <w:rFonts w:ascii="Arial" w:eastAsia="Arial" w:hAnsi="Arial" w:cs="Arial"/>
                <w:b/>
                <w:bCs/>
                <w:spacing w:val="-7"/>
                <w:sz w:val="20"/>
                <w:szCs w:val="20"/>
                <w:u w:val="thick" w:color="000000"/>
              </w:rPr>
              <w:t xml:space="preserve"> </w:t>
            </w:r>
            <w:r w:rsidRPr="00E11A73">
              <w:rPr>
                <w:rFonts w:ascii="Arial" w:eastAsia="Arial" w:hAnsi="Arial" w:cs="Arial"/>
                <w:b/>
                <w:bCs/>
                <w:sz w:val="20"/>
                <w:szCs w:val="20"/>
                <w:u w:val="thick" w:color="000000"/>
              </w:rPr>
              <w:t>of</w:t>
            </w:r>
            <w:r w:rsidR="008E390C">
              <w:rPr>
                <w:rFonts w:ascii="Arial" w:eastAsia="Arial" w:hAnsi="Arial" w:cs="Arial"/>
                <w:sz w:val="20"/>
                <w:szCs w:val="20"/>
              </w:rPr>
              <w:t xml:space="preserve"> </w:t>
            </w:r>
            <w:r w:rsidRPr="00E11A73">
              <w:rPr>
                <w:rFonts w:ascii="Arial" w:eastAsia="Arial" w:hAnsi="Arial" w:cs="Arial"/>
                <w:b/>
                <w:bCs/>
                <w:w w:val="99"/>
                <w:sz w:val="20"/>
                <w:szCs w:val="20"/>
                <w:u w:val="thick" w:color="000000"/>
              </w:rPr>
              <w:t>le</w:t>
            </w:r>
            <w:r w:rsidRPr="00E11A73">
              <w:rPr>
                <w:rFonts w:ascii="Arial" w:eastAsia="Arial" w:hAnsi="Arial" w:cs="Arial"/>
                <w:b/>
                <w:bCs/>
                <w:spacing w:val="-1"/>
                <w:w w:val="99"/>
                <w:sz w:val="20"/>
                <w:szCs w:val="20"/>
                <w:u w:val="thick" w:color="000000"/>
              </w:rPr>
              <w:t>ar</w:t>
            </w:r>
            <w:r w:rsidRPr="00E11A73">
              <w:rPr>
                <w:rFonts w:ascii="Arial" w:eastAsia="Arial" w:hAnsi="Arial" w:cs="Arial"/>
                <w:b/>
                <w:bCs/>
                <w:spacing w:val="3"/>
                <w:w w:val="99"/>
                <w:sz w:val="20"/>
                <w:szCs w:val="20"/>
                <w:u w:val="thick" w:color="000000"/>
              </w:rPr>
              <w:t>n</w:t>
            </w:r>
            <w:r w:rsidRPr="00E11A73">
              <w:rPr>
                <w:rFonts w:ascii="Arial" w:eastAsia="Arial" w:hAnsi="Arial" w:cs="Arial"/>
                <w:b/>
                <w:bCs/>
                <w:w w:val="99"/>
                <w:sz w:val="20"/>
                <w:szCs w:val="20"/>
                <w:u w:val="thick" w:color="000000"/>
              </w:rPr>
              <w:t>e</w:t>
            </w:r>
            <w:r w:rsidR="008E390C">
              <w:rPr>
                <w:rFonts w:ascii="Arial" w:eastAsia="Arial" w:hAnsi="Arial" w:cs="Arial"/>
                <w:b/>
                <w:bCs/>
                <w:w w:val="99"/>
                <w:sz w:val="20"/>
                <w:szCs w:val="20"/>
                <w:u w:val="thick" w:color="000000"/>
              </w:rPr>
              <w:t>rs</w:t>
            </w:r>
            <w:r w:rsidRPr="00E11A73">
              <w:rPr>
                <w:rFonts w:ascii="Arial" w:eastAsia="Arial" w:hAnsi="Arial" w:cs="Arial"/>
                <w:b/>
                <w:bCs/>
                <w:w w:val="99"/>
                <w:sz w:val="20"/>
                <w:szCs w:val="20"/>
                <w:u w:val="thick" w:color="000000"/>
              </w:rPr>
              <w:t>.</w:t>
            </w:r>
          </w:p>
          <w:p w:rsidR="00E11A73" w:rsidRPr="00E11A73" w:rsidRDefault="00E11A73" w:rsidP="00E11A73">
            <w:pPr>
              <w:widowControl w:val="0"/>
              <w:spacing w:before="14" w:after="0" w:line="232" w:lineRule="exact"/>
              <w:ind w:right="250"/>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49"/>
                <w:sz w:val="20"/>
                <w:szCs w:val="20"/>
              </w:rPr>
              <w:t xml:space="preserve"> </w:t>
            </w:r>
            <w:r w:rsidRPr="00E11A73">
              <w:rPr>
                <w:rFonts w:ascii="Arial" w:eastAsia="Arial" w:hAnsi="Arial" w:cs="Arial"/>
                <w:b/>
                <w:bCs/>
                <w:sz w:val="20"/>
                <w:szCs w:val="20"/>
                <w:u w:val="thick" w:color="000000"/>
              </w:rPr>
              <w:t>Ide</w:t>
            </w:r>
            <w:r w:rsidRPr="00E11A73">
              <w:rPr>
                <w:rFonts w:ascii="Arial" w:eastAsia="Arial" w:hAnsi="Arial" w:cs="Arial"/>
                <w:b/>
                <w:bCs/>
                <w:spacing w:val="1"/>
                <w:sz w:val="20"/>
                <w:szCs w:val="20"/>
                <w:u w:val="thick" w:color="000000"/>
              </w:rPr>
              <w:t>nt</w:t>
            </w:r>
            <w:r w:rsidRPr="00E11A73">
              <w:rPr>
                <w:rFonts w:ascii="Arial" w:eastAsia="Arial" w:hAnsi="Arial" w:cs="Arial"/>
                <w:b/>
                <w:bCs/>
                <w:sz w:val="20"/>
                <w:szCs w:val="20"/>
                <w:u w:val="thick" w:color="000000"/>
              </w:rPr>
              <w:t>ifies</w:t>
            </w:r>
            <w:r w:rsidRPr="00E11A73">
              <w:rPr>
                <w:rFonts w:ascii="Arial" w:eastAsia="Arial" w:hAnsi="Arial" w:cs="Arial"/>
                <w:b/>
                <w:bCs/>
                <w:spacing w:val="-10"/>
                <w:sz w:val="20"/>
                <w:szCs w:val="20"/>
                <w:u w:val="thick" w:color="000000"/>
              </w:rPr>
              <w:t xml:space="preserve"> </w:t>
            </w:r>
            <w:r w:rsidRPr="00E11A73">
              <w:rPr>
                <w:rFonts w:ascii="Arial" w:eastAsia="Arial" w:hAnsi="Arial" w:cs="Arial"/>
                <w:b/>
                <w:bCs/>
                <w:sz w:val="20"/>
                <w:szCs w:val="20"/>
                <w:u w:val="thick" w:color="000000"/>
              </w:rPr>
              <w:t>n</w:t>
            </w:r>
            <w:r w:rsidRPr="00E11A73">
              <w:rPr>
                <w:rFonts w:ascii="Arial" w:eastAsia="Arial" w:hAnsi="Arial" w:cs="Arial"/>
                <w:b/>
                <w:bCs/>
                <w:spacing w:val="2"/>
                <w:sz w:val="20"/>
                <w:szCs w:val="20"/>
                <w:u w:val="thick" w:color="000000"/>
              </w:rPr>
              <w:t>e</w:t>
            </w:r>
            <w:r w:rsidRPr="00E11A73">
              <w:rPr>
                <w:rFonts w:ascii="Arial" w:eastAsia="Arial" w:hAnsi="Arial" w:cs="Arial"/>
                <w:b/>
                <w:bCs/>
                <w:sz w:val="20"/>
                <w:szCs w:val="20"/>
                <w:u w:val="thick" w:color="000000"/>
              </w:rPr>
              <w:t>xt</w:t>
            </w:r>
            <w:r w:rsidRPr="00E11A73">
              <w:rPr>
                <w:rFonts w:ascii="Arial" w:eastAsia="Arial" w:hAnsi="Arial" w:cs="Arial"/>
                <w:b/>
                <w:bCs/>
                <w:spacing w:val="-5"/>
                <w:sz w:val="20"/>
                <w:szCs w:val="20"/>
                <w:u w:val="thick" w:color="000000"/>
              </w:rPr>
              <w:t xml:space="preserve"> </w:t>
            </w:r>
            <w:r w:rsidRPr="00E11A73">
              <w:rPr>
                <w:rFonts w:ascii="Arial" w:eastAsia="Arial" w:hAnsi="Arial" w:cs="Arial"/>
                <w:b/>
                <w:bCs/>
                <w:sz w:val="20"/>
                <w:szCs w:val="20"/>
                <w:u w:val="thick" w:color="000000"/>
              </w:rPr>
              <w:t>s</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eps</w:t>
            </w:r>
            <w:r w:rsidRPr="00E11A73">
              <w:rPr>
                <w:rFonts w:ascii="Arial" w:eastAsia="Arial" w:hAnsi="Arial" w:cs="Arial"/>
                <w:b/>
                <w:bCs/>
                <w:spacing w:val="-6"/>
                <w:sz w:val="20"/>
                <w:szCs w:val="20"/>
                <w:u w:val="thick" w:color="000000"/>
              </w:rPr>
              <w:t xml:space="preserve"> </w:t>
            </w:r>
            <w:r w:rsidRPr="00E11A73">
              <w:rPr>
                <w:rFonts w:ascii="Arial" w:eastAsia="Arial" w:hAnsi="Arial" w:cs="Arial"/>
                <w:b/>
                <w:bCs/>
                <w:spacing w:val="3"/>
                <w:sz w:val="20"/>
                <w:szCs w:val="20"/>
                <w:u w:val="thick" w:color="000000"/>
              </w:rPr>
              <w:t>b</w:t>
            </w:r>
            <w:r w:rsidRPr="00E11A73">
              <w:rPr>
                <w:rFonts w:ascii="Arial" w:eastAsia="Arial" w:hAnsi="Arial" w:cs="Arial"/>
                <w:b/>
                <w:bCs/>
                <w:sz w:val="20"/>
                <w:szCs w:val="20"/>
                <w:u w:val="thick" w:color="000000"/>
              </w:rPr>
              <w:t>a</w:t>
            </w:r>
            <w:r w:rsidRPr="00E11A73">
              <w:rPr>
                <w:rFonts w:ascii="Arial" w:eastAsia="Arial" w:hAnsi="Arial" w:cs="Arial"/>
                <w:b/>
                <w:bCs/>
                <w:spacing w:val="-1"/>
                <w:sz w:val="20"/>
                <w:szCs w:val="20"/>
                <w:u w:val="thick" w:color="000000"/>
              </w:rPr>
              <w:t>s</w:t>
            </w:r>
            <w:r w:rsidRPr="00E11A73">
              <w:rPr>
                <w:rFonts w:ascii="Arial" w:eastAsia="Arial" w:hAnsi="Arial" w:cs="Arial"/>
                <w:b/>
                <w:bCs/>
                <w:spacing w:val="2"/>
                <w:sz w:val="20"/>
                <w:szCs w:val="20"/>
                <w:u w:val="thick" w:color="000000"/>
              </w:rPr>
              <w:t>e</w:t>
            </w:r>
            <w:r w:rsidRPr="00E11A73">
              <w:rPr>
                <w:rFonts w:ascii="Arial" w:eastAsia="Arial" w:hAnsi="Arial" w:cs="Arial"/>
                <w:b/>
                <w:bCs/>
                <w:sz w:val="20"/>
                <w:szCs w:val="20"/>
                <w:u w:val="thick" w:color="000000"/>
              </w:rPr>
              <w:t>d</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on</w:t>
            </w:r>
            <w:r w:rsidRPr="00E11A73">
              <w:rPr>
                <w:rFonts w:ascii="Arial" w:eastAsia="Arial" w:hAnsi="Arial" w:cs="Arial"/>
                <w:b/>
                <w:bCs/>
                <w:spacing w:val="-3"/>
                <w:sz w:val="20"/>
                <w:szCs w:val="20"/>
                <w:u w:val="thick" w:color="000000"/>
              </w:rPr>
              <w:t xml:space="preserve"> </w:t>
            </w:r>
            <w:r w:rsidRPr="00E11A73">
              <w:rPr>
                <w:rFonts w:ascii="Arial" w:eastAsia="Arial" w:hAnsi="Arial" w:cs="Arial"/>
                <w:b/>
                <w:bCs/>
                <w:sz w:val="20"/>
                <w:szCs w:val="20"/>
                <w:u w:val="thick" w:color="000000"/>
              </w:rPr>
              <w:t>the</w:t>
            </w:r>
            <w:r w:rsidRPr="00E11A73">
              <w:rPr>
                <w:rFonts w:ascii="Arial" w:eastAsia="Arial" w:hAnsi="Arial" w:cs="Arial"/>
                <w:b/>
                <w:bCs/>
                <w:spacing w:val="-4"/>
                <w:sz w:val="20"/>
                <w:szCs w:val="20"/>
                <w:u w:val="thick" w:color="000000"/>
              </w:rPr>
              <w:t xml:space="preserve"> </w:t>
            </w:r>
            <w:r w:rsidRPr="00E11A73">
              <w:rPr>
                <w:rFonts w:ascii="Arial" w:eastAsia="Arial" w:hAnsi="Arial" w:cs="Arial"/>
                <w:b/>
                <w:bCs/>
                <w:sz w:val="20"/>
                <w:szCs w:val="20"/>
                <w:u w:val="thick" w:color="000000"/>
              </w:rPr>
              <w:t>data.</w:t>
            </w:r>
          </w:p>
          <w:p w:rsidR="00E11A73" w:rsidRPr="00E11A73" w:rsidRDefault="00E11A73" w:rsidP="00E11A73">
            <w:pPr>
              <w:widowControl w:val="0"/>
              <w:spacing w:before="12" w:after="0" w:line="230" w:lineRule="exact"/>
              <w:ind w:right="350"/>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49"/>
                <w:sz w:val="20"/>
                <w:szCs w:val="20"/>
              </w:rPr>
              <w:t xml:space="preserve"> </w:t>
            </w:r>
            <w:r w:rsidRPr="00E11A73">
              <w:rPr>
                <w:rFonts w:ascii="Arial" w:eastAsia="Arial" w:hAnsi="Arial" w:cs="Arial"/>
                <w:b/>
                <w:bCs/>
                <w:sz w:val="20"/>
                <w:szCs w:val="20"/>
                <w:u w:val="thick" w:color="000000"/>
              </w:rPr>
              <w:t>In</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e</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p</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ets</w:t>
            </w:r>
            <w:r w:rsidRPr="00E11A73">
              <w:rPr>
                <w:rFonts w:ascii="Arial" w:eastAsia="Arial" w:hAnsi="Arial" w:cs="Arial"/>
                <w:b/>
                <w:bCs/>
                <w:spacing w:val="-8"/>
                <w:sz w:val="20"/>
                <w:szCs w:val="20"/>
                <w:u w:val="thick" w:color="000000"/>
              </w:rPr>
              <w:t xml:space="preserve"> </w:t>
            </w:r>
            <w:r w:rsidRPr="00E11A73">
              <w:rPr>
                <w:rFonts w:ascii="Arial" w:eastAsia="Arial" w:hAnsi="Arial" w:cs="Arial"/>
                <w:b/>
                <w:bCs/>
                <w:sz w:val="20"/>
                <w:szCs w:val="20"/>
                <w:u w:val="thick" w:color="000000"/>
              </w:rPr>
              <w:t>meani</w:t>
            </w:r>
            <w:r w:rsidRPr="00E11A73">
              <w:rPr>
                <w:rFonts w:ascii="Arial" w:eastAsia="Arial" w:hAnsi="Arial" w:cs="Arial"/>
                <w:b/>
                <w:bCs/>
                <w:spacing w:val="1"/>
                <w:sz w:val="20"/>
                <w:szCs w:val="20"/>
                <w:u w:val="thick" w:color="000000"/>
              </w:rPr>
              <w:t>ngf</w:t>
            </w:r>
            <w:r w:rsidRPr="00E11A73">
              <w:rPr>
                <w:rFonts w:ascii="Arial" w:eastAsia="Arial" w:hAnsi="Arial" w:cs="Arial"/>
                <w:b/>
                <w:bCs/>
                <w:sz w:val="20"/>
                <w:szCs w:val="20"/>
                <w:u w:val="thick" w:color="000000"/>
              </w:rPr>
              <w:t>ul</w:t>
            </w:r>
            <w:r w:rsidRPr="00E11A73">
              <w:rPr>
                <w:rFonts w:ascii="Arial" w:eastAsia="Arial" w:hAnsi="Arial" w:cs="Arial"/>
                <w:b/>
                <w:bCs/>
                <w:spacing w:val="-9"/>
                <w:sz w:val="20"/>
                <w:szCs w:val="20"/>
                <w:u w:val="thick" w:color="000000"/>
              </w:rPr>
              <w:t xml:space="preserve"> </w:t>
            </w:r>
            <w:r w:rsidRPr="00E11A73">
              <w:rPr>
                <w:rFonts w:ascii="Arial" w:eastAsia="Arial" w:hAnsi="Arial" w:cs="Arial"/>
                <w:b/>
                <w:bCs/>
                <w:sz w:val="20"/>
                <w:szCs w:val="20"/>
                <w:u w:val="thick" w:color="000000"/>
              </w:rPr>
              <w:t>and</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ap</w:t>
            </w:r>
            <w:r w:rsidRPr="00E11A73">
              <w:rPr>
                <w:rFonts w:ascii="Arial" w:eastAsia="Arial" w:hAnsi="Arial" w:cs="Arial"/>
                <w:b/>
                <w:bCs/>
                <w:spacing w:val="1"/>
                <w:sz w:val="20"/>
                <w:szCs w:val="20"/>
                <w:u w:val="thick" w:color="000000"/>
              </w:rPr>
              <w:t>p</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op</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iate</w:t>
            </w:r>
            <w:r w:rsidRPr="00E11A73">
              <w:rPr>
                <w:rFonts w:ascii="Arial" w:eastAsia="Arial" w:hAnsi="Arial" w:cs="Arial"/>
                <w:b/>
                <w:bCs/>
                <w:spacing w:val="-10"/>
                <w:sz w:val="20"/>
                <w:szCs w:val="20"/>
                <w:u w:val="thick" w:color="000000"/>
              </w:rPr>
              <w:t xml:space="preserve"> </w:t>
            </w:r>
            <w:r w:rsidRPr="00E11A73">
              <w:rPr>
                <w:rFonts w:ascii="Arial" w:eastAsia="Arial" w:hAnsi="Arial" w:cs="Arial"/>
                <w:b/>
                <w:bCs/>
                <w:sz w:val="20"/>
                <w:szCs w:val="20"/>
                <w:u w:val="thick" w:color="000000"/>
              </w:rPr>
              <w:t>co</w:t>
            </w:r>
            <w:r w:rsidRPr="00E11A73">
              <w:rPr>
                <w:rFonts w:ascii="Arial" w:eastAsia="Arial" w:hAnsi="Arial" w:cs="Arial"/>
                <w:b/>
                <w:bCs/>
                <w:spacing w:val="1"/>
                <w:sz w:val="20"/>
                <w:szCs w:val="20"/>
                <w:u w:val="thick" w:color="000000"/>
              </w:rPr>
              <w:t>n</w:t>
            </w:r>
            <w:r w:rsidRPr="00E11A73">
              <w:rPr>
                <w:rFonts w:ascii="Arial" w:eastAsia="Arial" w:hAnsi="Arial" w:cs="Arial"/>
                <w:b/>
                <w:bCs/>
                <w:sz w:val="20"/>
                <w:szCs w:val="20"/>
                <w:u w:val="thick" w:color="000000"/>
              </w:rPr>
              <w:t>cl</w:t>
            </w:r>
            <w:r w:rsidRPr="00E11A73">
              <w:rPr>
                <w:rFonts w:ascii="Arial" w:eastAsia="Arial" w:hAnsi="Arial" w:cs="Arial"/>
                <w:b/>
                <w:bCs/>
                <w:spacing w:val="2"/>
                <w:sz w:val="20"/>
                <w:szCs w:val="20"/>
                <w:u w:val="thick" w:color="000000"/>
              </w:rPr>
              <w:t>u</w:t>
            </w:r>
            <w:r w:rsidRPr="00E11A73">
              <w:rPr>
                <w:rFonts w:ascii="Arial" w:eastAsia="Arial" w:hAnsi="Arial" w:cs="Arial"/>
                <w:b/>
                <w:bCs/>
                <w:sz w:val="20"/>
                <w:szCs w:val="20"/>
                <w:u w:val="thick" w:color="000000"/>
              </w:rPr>
              <w:t>sio</w:t>
            </w:r>
            <w:r w:rsidRPr="00E11A73">
              <w:rPr>
                <w:rFonts w:ascii="Arial" w:eastAsia="Arial" w:hAnsi="Arial" w:cs="Arial"/>
                <w:b/>
                <w:bCs/>
                <w:spacing w:val="1"/>
                <w:sz w:val="20"/>
                <w:szCs w:val="20"/>
                <w:u w:val="thick" w:color="000000"/>
              </w:rPr>
              <w:t>n</w:t>
            </w:r>
            <w:r w:rsidRPr="00E11A73">
              <w:rPr>
                <w:rFonts w:ascii="Arial" w:eastAsia="Arial" w:hAnsi="Arial" w:cs="Arial"/>
                <w:b/>
                <w:bCs/>
                <w:sz w:val="20"/>
                <w:szCs w:val="20"/>
                <w:u w:val="thick" w:color="000000"/>
              </w:rPr>
              <w:t>s.</w:t>
            </w:r>
          </w:p>
        </w:tc>
        <w:tc>
          <w:tcPr>
            <w:tcW w:w="2130" w:type="dxa"/>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99" w:after="0" w:line="240" w:lineRule="auto"/>
              <w:ind w:right="-20"/>
              <w:rPr>
                <w:rFonts w:ascii="Arial" w:eastAsia="Arial" w:hAnsi="Arial" w:cs="Arial"/>
                <w:sz w:val="20"/>
                <w:szCs w:val="20"/>
              </w:rPr>
            </w:pPr>
            <w:r w:rsidRPr="00E11A73">
              <w:rPr>
                <w:rFonts w:ascii="Arial" w:eastAsia="Arial" w:hAnsi="Arial" w:cs="Arial"/>
                <w:spacing w:val="3"/>
                <w:sz w:val="20"/>
                <w:szCs w:val="20"/>
              </w:rPr>
              <w:t>T</w:t>
            </w:r>
            <w:r w:rsidRPr="00E11A73">
              <w:rPr>
                <w:rFonts w:ascii="Arial" w:eastAsia="Arial" w:hAnsi="Arial" w:cs="Arial"/>
                <w:sz w:val="20"/>
                <w:szCs w:val="20"/>
              </w:rPr>
              <w:t>he</w:t>
            </w:r>
            <w:r w:rsidRPr="00E11A73">
              <w:rPr>
                <w:rFonts w:ascii="Arial" w:eastAsia="Arial" w:hAnsi="Arial" w:cs="Arial"/>
                <w:spacing w:val="-4"/>
                <w:sz w:val="20"/>
                <w:szCs w:val="20"/>
              </w:rPr>
              <w:t xml:space="preserve"> </w:t>
            </w:r>
            <w:r w:rsidRPr="00E11A73">
              <w:rPr>
                <w:rFonts w:ascii="Arial" w:eastAsia="Arial" w:hAnsi="Arial" w:cs="Arial"/>
                <w:spacing w:val="1"/>
                <w:sz w:val="20"/>
                <w:szCs w:val="20"/>
              </w:rPr>
              <w:t>c</w:t>
            </w:r>
            <w:r w:rsidRPr="00E11A73">
              <w:rPr>
                <w:rFonts w:ascii="Arial" w:eastAsia="Arial" w:hAnsi="Arial" w:cs="Arial"/>
                <w:sz w:val="20"/>
                <w:szCs w:val="20"/>
              </w:rPr>
              <w:t>a</w:t>
            </w:r>
            <w:r w:rsidRPr="00E11A73">
              <w:rPr>
                <w:rFonts w:ascii="Arial" w:eastAsia="Arial" w:hAnsi="Arial" w:cs="Arial"/>
                <w:spacing w:val="-1"/>
                <w:sz w:val="20"/>
                <w:szCs w:val="20"/>
              </w:rPr>
              <w:t>n</w:t>
            </w:r>
            <w:r w:rsidRPr="00E11A73">
              <w:rPr>
                <w:rFonts w:ascii="Arial" w:eastAsia="Arial" w:hAnsi="Arial" w:cs="Arial"/>
                <w:sz w:val="20"/>
                <w:szCs w:val="20"/>
              </w:rPr>
              <w:t>d</w:t>
            </w:r>
            <w:r w:rsidRPr="00E11A73">
              <w:rPr>
                <w:rFonts w:ascii="Arial" w:eastAsia="Arial" w:hAnsi="Arial" w:cs="Arial"/>
                <w:spacing w:val="-1"/>
                <w:sz w:val="20"/>
                <w:szCs w:val="20"/>
              </w:rPr>
              <w:t>i</w:t>
            </w:r>
            <w:r w:rsidRPr="00E11A73">
              <w:rPr>
                <w:rFonts w:ascii="Arial" w:eastAsia="Arial" w:hAnsi="Arial" w:cs="Arial"/>
                <w:spacing w:val="2"/>
                <w:sz w:val="20"/>
                <w:szCs w:val="20"/>
              </w:rPr>
              <w:t>d</w:t>
            </w:r>
            <w:r w:rsidRPr="00E11A73">
              <w:rPr>
                <w:rFonts w:ascii="Arial" w:eastAsia="Arial" w:hAnsi="Arial" w:cs="Arial"/>
                <w:sz w:val="20"/>
                <w:szCs w:val="20"/>
              </w:rPr>
              <w:t>ate</w:t>
            </w:r>
          </w:p>
          <w:p w:rsidR="00E11A73" w:rsidRPr="00E11A73" w:rsidRDefault="00E11A73" w:rsidP="00E11A73">
            <w:pPr>
              <w:widowControl w:val="0"/>
              <w:spacing w:before="13" w:after="0" w:line="230" w:lineRule="exact"/>
              <w:ind w:right="276"/>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49"/>
                <w:sz w:val="20"/>
                <w:szCs w:val="20"/>
              </w:rPr>
              <w:t xml:space="preserve"> </w:t>
            </w:r>
            <w:r w:rsidRPr="00E11A73">
              <w:rPr>
                <w:rFonts w:ascii="Arial" w:eastAsia="Arial" w:hAnsi="Arial" w:cs="Arial"/>
                <w:b/>
                <w:bCs/>
                <w:sz w:val="20"/>
                <w:szCs w:val="20"/>
                <w:u w:val="thick" w:color="000000"/>
              </w:rPr>
              <w:t>ana</w:t>
            </w:r>
            <w:r w:rsidRPr="00E11A73">
              <w:rPr>
                <w:rFonts w:ascii="Arial" w:eastAsia="Arial" w:hAnsi="Arial" w:cs="Arial"/>
                <w:b/>
                <w:bCs/>
                <w:spacing w:val="2"/>
                <w:sz w:val="20"/>
                <w:szCs w:val="20"/>
                <w:u w:val="thick" w:color="000000"/>
              </w:rPr>
              <w:t>l</w:t>
            </w:r>
            <w:r w:rsidRPr="00E11A73">
              <w:rPr>
                <w:rFonts w:ascii="Arial" w:eastAsia="Arial" w:hAnsi="Arial" w:cs="Arial"/>
                <w:b/>
                <w:bCs/>
                <w:spacing w:val="-3"/>
                <w:sz w:val="20"/>
                <w:szCs w:val="20"/>
                <w:u w:val="thick" w:color="000000"/>
              </w:rPr>
              <w:t>y</w:t>
            </w:r>
            <w:r w:rsidRPr="00E11A73">
              <w:rPr>
                <w:rFonts w:ascii="Arial" w:eastAsia="Arial" w:hAnsi="Arial" w:cs="Arial"/>
                <w:b/>
                <w:bCs/>
                <w:spacing w:val="1"/>
                <w:sz w:val="20"/>
                <w:szCs w:val="20"/>
                <w:u w:val="thick" w:color="000000"/>
              </w:rPr>
              <w:t>z</w:t>
            </w:r>
            <w:r w:rsidRPr="00E11A73">
              <w:rPr>
                <w:rFonts w:ascii="Arial" w:eastAsia="Arial" w:hAnsi="Arial" w:cs="Arial"/>
                <w:b/>
                <w:bCs/>
                <w:sz w:val="20"/>
                <w:szCs w:val="20"/>
                <w:u w:val="thick" w:color="000000"/>
              </w:rPr>
              <w:t>es</w:t>
            </w:r>
            <w:r w:rsidRPr="00E11A73">
              <w:rPr>
                <w:rFonts w:ascii="Arial" w:eastAsia="Arial" w:hAnsi="Arial" w:cs="Arial"/>
                <w:b/>
                <w:bCs/>
                <w:spacing w:val="-7"/>
                <w:sz w:val="20"/>
                <w:szCs w:val="20"/>
                <w:u w:val="thick" w:color="000000"/>
              </w:rPr>
              <w:t xml:space="preserve"> </w:t>
            </w:r>
            <w:r w:rsidRPr="00E11A73">
              <w:rPr>
                <w:rFonts w:ascii="Arial" w:eastAsia="Arial" w:hAnsi="Arial" w:cs="Arial"/>
                <w:b/>
                <w:bCs/>
                <w:sz w:val="20"/>
                <w:szCs w:val="20"/>
                <w:u w:val="thick" w:color="000000"/>
              </w:rPr>
              <w:t>e</w:t>
            </w:r>
            <w:r w:rsidRPr="00E11A73">
              <w:rPr>
                <w:rFonts w:ascii="Arial" w:eastAsia="Arial" w:hAnsi="Arial" w:cs="Arial"/>
                <w:b/>
                <w:bCs/>
                <w:spacing w:val="1"/>
                <w:sz w:val="20"/>
                <w:szCs w:val="20"/>
                <w:u w:val="thick" w:color="000000"/>
              </w:rPr>
              <w:t>v</w:t>
            </w:r>
            <w:r w:rsidRPr="00E11A73">
              <w:rPr>
                <w:rFonts w:ascii="Arial" w:eastAsia="Arial" w:hAnsi="Arial" w:cs="Arial"/>
                <w:b/>
                <w:bCs/>
                <w:sz w:val="20"/>
                <w:szCs w:val="20"/>
                <w:u w:val="thick" w:color="000000"/>
              </w:rPr>
              <w:t>ide</w:t>
            </w:r>
            <w:r w:rsidRPr="00E11A73">
              <w:rPr>
                <w:rFonts w:ascii="Arial" w:eastAsia="Arial" w:hAnsi="Arial" w:cs="Arial"/>
                <w:b/>
                <w:bCs/>
                <w:spacing w:val="1"/>
                <w:sz w:val="20"/>
                <w:szCs w:val="20"/>
                <w:u w:val="thick" w:color="000000"/>
              </w:rPr>
              <w:t>n</w:t>
            </w:r>
            <w:r w:rsidRPr="00E11A73">
              <w:rPr>
                <w:rFonts w:ascii="Arial" w:eastAsia="Arial" w:hAnsi="Arial" w:cs="Arial"/>
                <w:b/>
                <w:bCs/>
                <w:sz w:val="20"/>
                <w:szCs w:val="20"/>
                <w:u w:val="thick" w:color="000000"/>
              </w:rPr>
              <w:t>ce</w:t>
            </w:r>
            <w:r w:rsidRPr="00E11A73">
              <w:rPr>
                <w:rFonts w:ascii="Arial" w:eastAsia="Arial" w:hAnsi="Arial" w:cs="Arial"/>
                <w:b/>
                <w:bCs/>
                <w:spacing w:val="-8"/>
                <w:sz w:val="20"/>
                <w:szCs w:val="20"/>
                <w:u w:val="thick" w:color="000000"/>
              </w:rPr>
              <w:t xml:space="preserve"> </w:t>
            </w:r>
            <w:r w:rsidRPr="00E11A73">
              <w:rPr>
                <w:rFonts w:ascii="Arial" w:eastAsia="Arial" w:hAnsi="Arial" w:cs="Arial"/>
                <w:b/>
                <w:bCs/>
                <w:sz w:val="20"/>
                <w:szCs w:val="20"/>
                <w:u w:val="thick" w:color="000000"/>
              </w:rPr>
              <w:t>of</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st</w:t>
            </w:r>
            <w:r w:rsidRPr="00E11A73">
              <w:rPr>
                <w:rFonts w:ascii="Arial" w:eastAsia="Arial" w:hAnsi="Arial" w:cs="Arial"/>
                <w:b/>
                <w:bCs/>
                <w:spacing w:val="1"/>
                <w:sz w:val="20"/>
                <w:szCs w:val="20"/>
                <w:u w:val="thick" w:color="000000"/>
              </w:rPr>
              <w:t>u</w:t>
            </w:r>
            <w:r w:rsidRPr="00E11A73">
              <w:rPr>
                <w:rFonts w:ascii="Arial" w:eastAsia="Arial" w:hAnsi="Arial" w:cs="Arial"/>
                <w:b/>
                <w:bCs/>
                <w:sz w:val="20"/>
                <w:szCs w:val="20"/>
                <w:u w:val="thick" w:color="000000"/>
              </w:rPr>
              <w:t>dent</w:t>
            </w:r>
            <w:r w:rsidRPr="00E11A73">
              <w:rPr>
                <w:rFonts w:ascii="Arial" w:eastAsia="Arial" w:hAnsi="Arial" w:cs="Arial"/>
                <w:b/>
                <w:bCs/>
                <w:spacing w:val="-7"/>
                <w:sz w:val="20"/>
                <w:szCs w:val="20"/>
                <w:u w:val="thick" w:color="000000"/>
              </w:rPr>
              <w:t xml:space="preserve"> </w:t>
            </w:r>
            <w:r w:rsidRPr="00E11A73">
              <w:rPr>
                <w:rFonts w:ascii="Arial" w:eastAsia="Arial" w:hAnsi="Arial" w:cs="Arial"/>
                <w:b/>
                <w:bCs/>
                <w:sz w:val="20"/>
                <w:szCs w:val="20"/>
                <w:u w:val="thick" w:color="000000"/>
              </w:rPr>
              <w:t>l</w:t>
            </w:r>
            <w:r w:rsidRPr="00E11A73">
              <w:rPr>
                <w:rFonts w:ascii="Arial" w:eastAsia="Arial" w:hAnsi="Arial" w:cs="Arial"/>
                <w:b/>
                <w:bCs/>
                <w:spacing w:val="-1"/>
                <w:sz w:val="20"/>
                <w:szCs w:val="20"/>
                <w:u w:val="thick" w:color="000000"/>
              </w:rPr>
              <w:t>e</w:t>
            </w:r>
            <w:r w:rsidRPr="00E11A73">
              <w:rPr>
                <w:rFonts w:ascii="Arial" w:eastAsia="Arial" w:hAnsi="Arial" w:cs="Arial"/>
                <w:b/>
                <w:bCs/>
                <w:sz w:val="20"/>
                <w:szCs w:val="20"/>
                <w:u w:val="thick" w:color="000000"/>
              </w:rPr>
              <w:t>a</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nin</w:t>
            </w:r>
            <w:r w:rsidRPr="00E11A73">
              <w:rPr>
                <w:rFonts w:ascii="Arial" w:eastAsia="Arial" w:hAnsi="Arial" w:cs="Arial"/>
                <w:b/>
                <w:bCs/>
                <w:spacing w:val="1"/>
                <w:sz w:val="20"/>
                <w:szCs w:val="20"/>
                <w:u w:val="thick" w:color="000000"/>
              </w:rPr>
              <w:t>g</w:t>
            </w:r>
            <w:r w:rsidRPr="00E11A73">
              <w:rPr>
                <w:rFonts w:ascii="Arial" w:eastAsia="Arial" w:hAnsi="Arial" w:cs="Arial"/>
                <w:b/>
                <w:bCs/>
                <w:sz w:val="20"/>
                <w:szCs w:val="20"/>
                <w:u w:val="thick" w:color="000000"/>
              </w:rPr>
              <w:t>.</w:t>
            </w:r>
          </w:p>
          <w:p w:rsidR="00E11A73" w:rsidRPr="00E11A73" w:rsidRDefault="00E11A73" w:rsidP="00E11A73">
            <w:pPr>
              <w:widowControl w:val="0"/>
              <w:spacing w:before="12" w:after="0" w:line="230" w:lineRule="exact"/>
              <w:ind w:right="342"/>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49"/>
                <w:sz w:val="20"/>
                <w:szCs w:val="20"/>
              </w:rPr>
              <w:t xml:space="preserve"> </w:t>
            </w:r>
            <w:r w:rsidRPr="00E11A73">
              <w:rPr>
                <w:rFonts w:ascii="Arial" w:eastAsia="Arial" w:hAnsi="Arial" w:cs="Arial"/>
                <w:b/>
                <w:bCs/>
                <w:sz w:val="20"/>
                <w:szCs w:val="20"/>
                <w:u w:val="thick" w:color="000000"/>
              </w:rPr>
              <w:t>p</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o</w:t>
            </w:r>
            <w:r w:rsidRPr="00E11A73">
              <w:rPr>
                <w:rFonts w:ascii="Arial" w:eastAsia="Arial" w:hAnsi="Arial" w:cs="Arial"/>
                <w:b/>
                <w:bCs/>
                <w:spacing w:val="2"/>
                <w:sz w:val="20"/>
                <w:szCs w:val="20"/>
                <w:u w:val="thick" w:color="000000"/>
              </w:rPr>
              <w:t>v</w:t>
            </w:r>
            <w:r w:rsidRPr="00E11A73">
              <w:rPr>
                <w:rFonts w:ascii="Arial" w:eastAsia="Arial" w:hAnsi="Arial" w:cs="Arial"/>
                <w:b/>
                <w:bCs/>
                <w:sz w:val="20"/>
                <w:szCs w:val="20"/>
                <w:u w:val="thick" w:color="000000"/>
              </w:rPr>
              <w:t>ides</w:t>
            </w:r>
            <w:r w:rsidRPr="00E11A73">
              <w:rPr>
                <w:rFonts w:ascii="Arial" w:eastAsia="Arial" w:hAnsi="Arial" w:cs="Arial"/>
                <w:b/>
                <w:bCs/>
                <w:spacing w:val="-9"/>
                <w:sz w:val="20"/>
                <w:szCs w:val="20"/>
                <w:u w:val="thick" w:color="000000"/>
              </w:rPr>
              <w:t xml:space="preserve"> </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e</w:t>
            </w:r>
            <w:r w:rsidRPr="00E11A73">
              <w:rPr>
                <w:rFonts w:ascii="Arial" w:eastAsia="Arial" w:hAnsi="Arial" w:cs="Arial"/>
                <w:b/>
                <w:bCs/>
                <w:spacing w:val="-1"/>
                <w:sz w:val="20"/>
                <w:szCs w:val="20"/>
                <w:u w:val="thick" w:color="000000"/>
              </w:rPr>
              <w:t>c</w:t>
            </w:r>
            <w:r w:rsidRPr="00E11A73">
              <w:rPr>
                <w:rFonts w:ascii="Arial" w:eastAsia="Arial" w:hAnsi="Arial" w:cs="Arial"/>
                <w:b/>
                <w:bCs/>
                <w:sz w:val="20"/>
                <w:szCs w:val="20"/>
                <w:u w:val="thick" w:color="000000"/>
              </w:rPr>
              <w:t>hni</w:t>
            </w:r>
            <w:r w:rsidRPr="00E11A73">
              <w:rPr>
                <w:rFonts w:ascii="Arial" w:eastAsia="Arial" w:hAnsi="Arial" w:cs="Arial"/>
                <w:b/>
                <w:bCs/>
                <w:spacing w:val="2"/>
                <w:sz w:val="20"/>
                <w:szCs w:val="20"/>
                <w:u w:val="thick" w:color="000000"/>
              </w:rPr>
              <w:t>c</w:t>
            </w:r>
            <w:r w:rsidRPr="00E11A73">
              <w:rPr>
                <w:rFonts w:ascii="Arial" w:eastAsia="Arial" w:hAnsi="Arial" w:cs="Arial"/>
                <w:b/>
                <w:bCs/>
                <w:sz w:val="20"/>
                <w:szCs w:val="20"/>
                <w:u w:val="thick" w:color="000000"/>
              </w:rPr>
              <w:t>al</w:t>
            </w:r>
            <w:r w:rsidRPr="00E11A73">
              <w:rPr>
                <w:rFonts w:ascii="Arial" w:eastAsia="Arial" w:hAnsi="Arial" w:cs="Arial"/>
                <w:b/>
                <w:bCs/>
                <w:spacing w:val="1"/>
                <w:sz w:val="20"/>
                <w:szCs w:val="20"/>
                <w:u w:val="thick" w:color="000000"/>
              </w:rPr>
              <w:t>l</w:t>
            </w:r>
            <w:r w:rsidRPr="00E11A73">
              <w:rPr>
                <w:rFonts w:ascii="Arial" w:eastAsia="Arial" w:hAnsi="Arial" w:cs="Arial"/>
                <w:b/>
                <w:bCs/>
                <w:sz w:val="20"/>
                <w:szCs w:val="20"/>
                <w:u w:val="thick" w:color="000000"/>
              </w:rPr>
              <w:t>y</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a</w:t>
            </w:r>
            <w:r w:rsidRPr="00E11A73">
              <w:rPr>
                <w:rFonts w:ascii="Arial" w:eastAsia="Arial" w:hAnsi="Arial" w:cs="Arial"/>
                <w:b/>
                <w:bCs/>
                <w:spacing w:val="-1"/>
                <w:sz w:val="20"/>
                <w:szCs w:val="20"/>
                <w:u w:val="thick" w:color="000000"/>
              </w:rPr>
              <w:t>c</w:t>
            </w:r>
            <w:r w:rsidRPr="00E11A73">
              <w:rPr>
                <w:rFonts w:ascii="Arial" w:eastAsia="Arial" w:hAnsi="Arial" w:cs="Arial"/>
                <w:b/>
                <w:bCs/>
                <w:sz w:val="20"/>
                <w:szCs w:val="20"/>
                <w:u w:val="thick" w:color="000000"/>
              </w:rPr>
              <w:t>cu</w:t>
            </w:r>
            <w:r w:rsidRPr="00E11A73">
              <w:rPr>
                <w:rFonts w:ascii="Arial" w:eastAsia="Arial" w:hAnsi="Arial" w:cs="Arial"/>
                <w:b/>
                <w:bCs/>
                <w:spacing w:val="2"/>
                <w:sz w:val="20"/>
                <w:szCs w:val="20"/>
                <w:u w:val="thick" w:color="000000"/>
              </w:rPr>
              <w:t>r</w:t>
            </w:r>
            <w:r w:rsidRPr="00E11A73">
              <w:rPr>
                <w:rFonts w:ascii="Arial" w:eastAsia="Arial" w:hAnsi="Arial" w:cs="Arial"/>
                <w:b/>
                <w:bCs/>
                <w:sz w:val="20"/>
                <w:szCs w:val="20"/>
                <w:u w:val="thick" w:color="000000"/>
              </w:rPr>
              <w:t>ate</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in</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e</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p</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eta</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io</w:t>
            </w:r>
            <w:r w:rsidRPr="00E11A73">
              <w:rPr>
                <w:rFonts w:ascii="Arial" w:eastAsia="Arial" w:hAnsi="Arial" w:cs="Arial"/>
                <w:b/>
                <w:bCs/>
                <w:spacing w:val="1"/>
                <w:sz w:val="20"/>
                <w:szCs w:val="20"/>
                <w:u w:val="thick" w:color="000000"/>
              </w:rPr>
              <w:t>n</w:t>
            </w:r>
            <w:r w:rsidRPr="00E11A73">
              <w:rPr>
                <w:rFonts w:ascii="Arial" w:eastAsia="Arial" w:hAnsi="Arial" w:cs="Arial"/>
                <w:b/>
                <w:bCs/>
                <w:spacing w:val="2"/>
                <w:sz w:val="20"/>
                <w:szCs w:val="20"/>
                <w:u w:val="thick" w:color="000000"/>
              </w:rPr>
              <w:t>s</w:t>
            </w:r>
            <w:r w:rsidRPr="00E11A73">
              <w:rPr>
                <w:rFonts w:ascii="Arial" w:eastAsia="Arial" w:hAnsi="Arial" w:cs="Arial"/>
                <w:b/>
                <w:bCs/>
                <w:sz w:val="20"/>
                <w:szCs w:val="20"/>
                <w:u w:val="thick" w:color="000000"/>
              </w:rPr>
              <w:t>,</w:t>
            </w:r>
            <w:r w:rsidRPr="00E11A73">
              <w:rPr>
                <w:rFonts w:ascii="Arial" w:eastAsia="Arial" w:hAnsi="Arial" w:cs="Arial"/>
                <w:b/>
                <w:bCs/>
                <w:spacing w:val="-15"/>
                <w:sz w:val="20"/>
                <w:szCs w:val="20"/>
                <w:u w:val="thick" w:color="000000"/>
              </w:rPr>
              <w:t xml:space="preserve"> </w:t>
            </w:r>
            <w:r w:rsidRPr="00E11A73">
              <w:rPr>
                <w:rFonts w:ascii="Arial" w:eastAsia="Arial" w:hAnsi="Arial" w:cs="Arial"/>
                <w:b/>
                <w:bCs/>
                <w:sz w:val="20"/>
                <w:szCs w:val="20"/>
                <w:u w:val="thick" w:color="000000"/>
              </w:rPr>
              <w:t>b</w:t>
            </w:r>
            <w:r w:rsidRPr="00E11A73">
              <w:rPr>
                <w:rFonts w:ascii="Arial" w:eastAsia="Arial" w:hAnsi="Arial" w:cs="Arial"/>
                <w:b/>
                <w:bCs/>
                <w:spacing w:val="1"/>
                <w:sz w:val="20"/>
                <w:szCs w:val="20"/>
                <w:u w:val="thick" w:color="000000"/>
              </w:rPr>
              <w:t>u</w:t>
            </w:r>
            <w:r w:rsidRPr="00E11A73">
              <w:rPr>
                <w:rFonts w:ascii="Arial" w:eastAsia="Arial" w:hAnsi="Arial" w:cs="Arial"/>
                <w:b/>
                <w:bCs/>
                <w:sz w:val="20"/>
                <w:szCs w:val="20"/>
                <w:u w:val="thick" w:color="000000"/>
              </w:rPr>
              <w:t>t</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co</w:t>
            </w:r>
            <w:r w:rsidRPr="00E11A73">
              <w:rPr>
                <w:rFonts w:ascii="Arial" w:eastAsia="Arial" w:hAnsi="Arial" w:cs="Arial"/>
                <w:b/>
                <w:bCs/>
                <w:spacing w:val="1"/>
                <w:sz w:val="20"/>
                <w:szCs w:val="20"/>
                <w:u w:val="thick" w:color="000000"/>
              </w:rPr>
              <w:t>n</w:t>
            </w:r>
            <w:r w:rsidRPr="00E11A73">
              <w:rPr>
                <w:rFonts w:ascii="Arial" w:eastAsia="Arial" w:hAnsi="Arial" w:cs="Arial"/>
                <w:b/>
                <w:bCs/>
                <w:sz w:val="20"/>
                <w:szCs w:val="20"/>
                <w:u w:val="thick" w:color="000000"/>
              </w:rPr>
              <w:t>clusio</w:t>
            </w:r>
            <w:r w:rsidRPr="00E11A73">
              <w:rPr>
                <w:rFonts w:ascii="Arial" w:eastAsia="Arial" w:hAnsi="Arial" w:cs="Arial"/>
                <w:b/>
                <w:bCs/>
                <w:spacing w:val="1"/>
                <w:sz w:val="20"/>
                <w:szCs w:val="20"/>
                <w:u w:val="thick" w:color="000000"/>
              </w:rPr>
              <w:t>n</w:t>
            </w:r>
            <w:r w:rsidRPr="00E11A73">
              <w:rPr>
                <w:rFonts w:ascii="Arial" w:eastAsia="Arial" w:hAnsi="Arial" w:cs="Arial"/>
                <w:b/>
                <w:bCs/>
                <w:sz w:val="20"/>
                <w:szCs w:val="20"/>
                <w:u w:val="thick" w:color="000000"/>
              </w:rPr>
              <w:t>s</w:t>
            </w:r>
            <w:r w:rsidRPr="00E11A73">
              <w:rPr>
                <w:rFonts w:ascii="Arial" w:eastAsia="Arial" w:hAnsi="Arial" w:cs="Arial"/>
                <w:b/>
                <w:bCs/>
                <w:spacing w:val="-10"/>
                <w:sz w:val="20"/>
                <w:szCs w:val="20"/>
                <w:u w:val="thick" w:color="000000"/>
              </w:rPr>
              <w:t xml:space="preserve"> </w:t>
            </w:r>
            <w:r w:rsidRPr="00E11A73">
              <w:rPr>
                <w:rFonts w:ascii="Arial" w:eastAsia="Arial" w:hAnsi="Arial" w:cs="Arial"/>
                <w:b/>
                <w:bCs/>
                <w:sz w:val="20"/>
                <w:szCs w:val="20"/>
                <w:u w:val="thick" w:color="000000"/>
              </w:rPr>
              <w:t>a</w:t>
            </w:r>
            <w:r w:rsidRPr="00E11A73">
              <w:rPr>
                <w:rFonts w:ascii="Arial" w:eastAsia="Arial" w:hAnsi="Arial" w:cs="Arial"/>
                <w:b/>
                <w:bCs/>
                <w:spacing w:val="1"/>
                <w:sz w:val="20"/>
                <w:szCs w:val="20"/>
                <w:u w:val="thick" w:color="000000"/>
              </w:rPr>
              <w:t>r</w:t>
            </w:r>
            <w:r w:rsidRPr="00E11A73">
              <w:rPr>
                <w:rFonts w:ascii="Arial" w:eastAsia="Arial" w:hAnsi="Arial" w:cs="Arial"/>
                <w:b/>
                <w:bCs/>
                <w:sz w:val="20"/>
                <w:szCs w:val="20"/>
                <w:u w:val="thick" w:color="000000"/>
              </w:rPr>
              <w:t>e</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missing</w:t>
            </w:r>
            <w:r w:rsidRPr="00E11A73">
              <w:rPr>
                <w:rFonts w:ascii="Arial" w:eastAsia="Arial" w:hAnsi="Arial" w:cs="Arial"/>
                <w:b/>
                <w:bCs/>
                <w:spacing w:val="-7"/>
                <w:sz w:val="20"/>
                <w:szCs w:val="20"/>
                <w:u w:val="thick" w:color="000000"/>
              </w:rPr>
              <w:t xml:space="preserve"> </w:t>
            </w:r>
            <w:r w:rsidRPr="00E11A73">
              <w:rPr>
                <w:rFonts w:ascii="Arial" w:eastAsia="Arial" w:hAnsi="Arial" w:cs="Arial"/>
                <w:b/>
                <w:bCs/>
                <w:sz w:val="20"/>
                <w:szCs w:val="20"/>
                <w:u w:val="thick" w:color="000000"/>
              </w:rPr>
              <w:t>or</w:t>
            </w:r>
            <w:r w:rsidRPr="00E11A73">
              <w:rPr>
                <w:rFonts w:ascii="Arial" w:eastAsia="Arial" w:hAnsi="Arial" w:cs="Arial"/>
                <w:b/>
                <w:bCs/>
                <w:spacing w:val="-1"/>
                <w:sz w:val="20"/>
                <w:szCs w:val="20"/>
                <w:u w:val="thick" w:color="000000"/>
              </w:rPr>
              <w:t xml:space="preserve"> </w:t>
            </w:r>
            <w:r w:rsidRPr="00E11A73">
              <w:rPr>
                <w:rFonts w:ascii="Arial" w:eastAsia="Arial" w:hAnsi="Arial" w:cs="Arial"/>
                <w:b/>
                <w:bCs/>
                <w:sz w:val="20"/>
                <w:szCs w:val="20"/>
                <w:u w:val="thick" w:color="000000"/>
              </w:rPr>
              <w:t>n</w:t>
            </w:r>
            <w:r w:rsidRPr="00E11A73">
              <w:rPr>
                <w:rFonts w:ascii="Arial" w:eastAsia="Arial" w:hAnsi="Arial" w:cs="Arial"/>
                <w:b/>
                <w:bCs/>
                <w:spacing w:val="1"/>
                <w:sz w:val="20"/>
                <w:szCs w:val="20"/>
                <w:u w:val="thick" w:color="000000"/>
              </w:rPr>
              <w:t>o</w:t>
            </w:r>
            <w:r w:rsidRPr="00E11A73">
              <w:rPr>
                <w:rFonts w:ascii="Arial" w:eastAsia="Arial" w:hAnsi="Arial" w:cs="Arial"/>
                <w:b/>
                <w:bCs/>
                <w:sz w:val="20"/>
                <w:szCs w:val="20"/>
                <w:u w:val="thick" w:color="000000"/>
              </w:rPr>
              <w:t>t</w:t>
            </w:r>
            <w:r w:rsidRPr="00E11A73">
              <w:rPr>
                <w:rFonts w:ascii="Arial" w:eastAsia="Arial" w:hAnsi="Arial" w:cs="Arial"/>
                <w:b/>
                <w:bCs/>
                <w:spacing w:val="-3"/>
                <w:sz w:val="20"/>
                <w:szCs w:val="20"/>
                <w:u w:val="thick" w:color="000000"/>
              </w:rPr>
              <w:t xml:space="preserve"> </w:t>
            </w:r>
            <w:r w:rsidRPr="00E11A73">
              <w:rPr>
                <w:rFonts w:ascii="Arial" w:eastAsia="Arial" w:hAnsi="Arial" w:cs="Arial"/>
                <w:b/>
                <w:bCs/>
                <w:sz w:val="20"/>
                <w:szCs w:val="20"/>
                <w:u w:val="thick" w:color="000000"/>
              </w:rPr>
              <w:t>ful</w:t>
            </w:r>
            <w:r w:rsidRPr="00E11A73">
              <w:rPr>
                <w:rFonts w:ascii="Arial" w:eastAsia="Arial" w:hAnsi="Arial" w:cs="Arial"/>
                <w:b/>
                <w:bCs/>
                <w:spacing w:val="2"/>
                <w:sz w:val="20"/>
                <w:szCs w:val="20"/>
                <w:u w:val="thick" w:color="000000"/>
              </w:rPr>
              <w:t>l</w:t>
            </w:r>
            <w:r w:rsidRPr="00E11A73">
              <w:rPr>
                <w:rFonts w:ascii="Arial" w:eastAsia="Arial" w:hAnsi="Arial" w:cs="Arial"/>
                <w:b/>
                <w:bCs/>
                <w:sz w:val="20"/>
                <w:szCs w:val="20"/>
                <w:u w:val="thick" w:color="000000"/>
              </w:rPr>
              <w:t>y</w:t>
            </w:r>
            <w:r w:rsidRPr="00E11A73">
              <w:rPr>
                <w:rFonts w:ascii="Arial" w:eastAsia="Arial" w:hAnsi="Arial" w:cs="Arial"/>
                <w:b/>
                <w:bCs/>
                <w:sz w:val="20"/>
                <w:szCs w:val="20"/>
              </w:rPr>
              <w:t xml:space="preserve"> </w:t>
            </w:r>
            <w:r w:rsidRPr="00E11A73">
              <w:rPr>
                <w:rFonts w:ascii="Arial" w:eastAsia="Arial" w:hAnsi="Arial" w:cs="Arial"/>
                <w:b/>
                <w:bCs/>
                <w:sz w:val="20"/>
                <w:szCs w:val="20"/>
                <w:u w:val="thick" w:color="000000"/>
              </w:rPr>
              <w:t>su</w:t>
            </w:r>
            <w:r w:rsidRPr="00E11A73">
              <w:rPr>
                <w:rFonts w:ascii="Arial" w:eastAsia="Arial" w:hAnsi="Arial" w:cs="Arial"/>
                <w:b/>
                <w:bCs/>
                <w:spacing w:val="1"/>
                <w:sz w:val="20"/>
                <w:szCs w:val="20"/>
                <w:u w:val="thick" w:color="000000"/>
              </w:rPr>
              <w:t>p</w:t>
            </w:r>
            <w:r w:rsidRPr="00E11A73">
              <w:rPr>
                <w:rFonts w:ascii="Arial" w:eastAsia="Arial" w:hAnsi="Arial" w:cs="Arial"/>
                <w:b/>
                <w:bCs/>
                <w:sz w:val="20"/>
                <w:szCs w:val="20"/>
                <w:u w:val="thick" w:color="000000"/>
              </w:rPr>
              <w:t>po</w:t>
            </w:r>
            <w:r w:rsidRPr="00E11A73">
              <w:rPr>
                <w:rFonts w:ascii="Arial" w:eastAsia="Arial" w:hAnsi="Arial" w:cs="Arial"/>
                <w:b/>
                <w:bCs/>
                <w:spacing w:val="-1"/>
                <w:sz w:val="20"/>
                <w:szCs w:val="20"/>
                <w:u w:val="thick" w:color="000000"/>
              </w:rPr>
              <w:t>r</w:t>
            </w:r>
            <w:r w:rsidRPr="00E11A73">
              <w:rPr>
                <w:rFonts w:ascii="Arial" w:eastAsia="Arial" w:hAnsi="Arial" w:cs="Arial"/>
                <w:b/>
                <w:bCs/>
                <w:spacing w:val="1"/>
                <w:sz w:val="20"/>
                <w:szCs w:val="20"/>
                <w:u w:val="thick" w:color="000000"/>
              </w:rPr>
              <w:t>t</w:t>
            </w:r>
            <w:r w:rsidRPr="00E11A73">
              <w:rPr>
                <w:rFonts w:ascii="Arial" w:eastAsia="Arial" w:hAnsi="Arial" w:cs="Arial"/>
                <w:b/>
                <w:bCs/>
                <w:sz w:val="20"/>
                <w:szCs w:val="20"/>
                <w:u w:val="thick" w:color="000000"/>
              </w:rPr>
              <w:t>ed</w:t>
            </w:r>
            <w:r w:rsidRPr="00E11A73">
              <w:rPr>
                <w:rFonts w:ascii="Arial" w:eastAsia="Arial" w:hAnsi="Arial" w:cs="Arial"/>
                <w:b/>
                <w:bCs/>
                <w:spacing w:val="-10"/>
                <w:sz w:val="20"/>
                <w:szCs w:val="20"/>
                <w:u w:val="thick" w:color="000000"/>
              </w:rPr>
              <w:t xml:space="preserve"> </w:t>
            </w:r>
            <w:r w:rsidRPr="00E11A73">
              <w:rPr>
                <w:rFonts w:ascii="Arial" w:eastAsia="Arial" w:hAnsi="Arial" w:cs="Arial"/>
                <w:b/>
                <w:bCs/>
                <w:spacing w:val="3"/>
                <w:sz w:val="20"/>
                <w:szCs w:val="20"/>
                <w:u w:val="thick" w:color="000000"/>
              </w:rPr>
              <w:t>b</w:t>
            </w:r>
            <w:r w:rsidRPr="00E11A73">
              <w:rPr>
                <w:rFonts w:ascii="Arial" w:eastAsia="Arial" w:hAnsi="Arial" w:cs="Arial"/>
                <w:b/>
                <w:bCs/>
                <w:sz w:val="20"/>
                <w:szCs w:val="20"/>
                <w:u w:val="thick" w:color="000000"/>
              </w:rPr>
              <w:t>y</w:t>
            </w:r>
            <w:r w:rsidRPr="00E11A73">
              <w:rPr>
                <w:rFonts w:ascii="Arial" w:eastAsia="Arial" w:hAnsi="Arial" w:cs="Arial"/>
                <w:b/>
                <w:bCs/>
                <w:spacing w:val="-6"/>
                <w:sz w:val="20"/>
                <w:szCs w:val="20"/>
                <w:u w:val="thick" w:color="000000"/>
              </w:rPr>
              <w:t xml:space="preserve"> </w:t>
            </w:r>
            <w:r w:rsidRPr="00E11A73">
              <w:rPr>
                <w:rFonts w:ascii="Arial" w:eastAsia="Arial" w:hAnsi="Arial" w:cs="Arial"/>
                <w:b/>
                <w:bCs/>
                <w:sz w:val="20"/>
                <w:szCs w:val="20"/>
                <w:u w:val="thick" w:color="000000"/>
              </w:rPr>
              <w:t>da</w:t>
            </w:r>
            <w:r w:rsidRPr="00E11A73">
              <w:rPr>
                <w:rFonts w:ascii="Arial" w:eastAsia="Arial" w:hAnsi="Arial" w:cs="Arial"/>
                <w:b/>
                <w:bCs/>
                <w:spacing w:val="1"/>
                <w:sz w:val="20"/>
                <w:szCs w:val="20"/>
                <w:u w:val="thick" w:color="000000"/>
              </w:rPr>
              <w:t>t</w:t>
            </w:r>
            <w:r w:rsidRPr="00E11A73">
              <w:rPr>
                <w:rFonts w:ascii="Arial" w:eastAsia="Arial" w:hAnsi="Arial" w:cs="Arial"/>
                <w:b/>
                <w:bCs/>
                <w:spacing w:val="4"/>
                <w:sz w:val="20"/>
                <w:szCs w:val="20"/>
                <w:u w:val="thick" w:color="000000"/>
              </w:rPr>
              <w:t>a</w:t>
            </w:r>
            <w:r w:rsidRPr="00E11A73">
              <w:rPr>
                <w:rFonts w:ascii="Arial" w:eastAsia="Arial" w:hAnsi="Arial" w:cs="Arial"/>
                <w:b/>
                <w:bCs/>
                <w:sz w:val="20"/>
                <w:szCs w:val="20"/>
                <w:u w:val="thick" w:color="000000"/>
              </w:rPr>
              <w:t>.</w:t>
            </w:r>
          </w:p>
        </w:tc>
        <w:tc>
          <w:tcPr>
            <w:tcW w:w="1822" w:type="dxa"/>
            <w:tcBorders>
              <w:top w:val="single" w:sz="6" w:space="0" w:color="000000"/>
              <w:left w:val="single" w:sz="6" w:space="0" w:color="000000"/>
              <w:bottom w:val="single" w:sz="6" w:space="0" w:color="000000"/>
              <w:right w:val="single" w:sz="6" w:space="0" w:color="000000"/>
            </w:tcBorders>
          </w:tcPr>
          <w:p w:rsidR="00E11A73" w:rsidRPr="00E11A73" w:rsidRDefault="00E11A73" w:rsidP="00E11A73">
            <w:pPr>
              <w:widowControl w:val="0"/>
              <w:spacing w:before="99" w:after="0" w:line="240" w:lineRule="auto"/>
              <w:ind w:right="-20"/>
              <w:rPr>
                <w:rFonts w:ascii="Arial" w:eastAsia="Arial" w:hAnsi="Arial" w:cs="Arial"/>
                <w:sz w:val="20"/>
                <w:szCs w:val="20"/>
              </w:rPr>
            </w:pPr>
            <w:r w:rsidRPr="00E11A73">
              <w:rPr>
                <w:rFonts w:ascii="Arial" w:eastAsia="Arial" w:hAnsi="Arial" w:cs="Arial"/>
                <w:spacing w:val="3"/>
                <w:sz w:val="20"/>
                <w:szCs w:val="20"/>
              </w:rPr>
              <w:t>T</w:t>
            </w:r>
            <w:r w:rsidRPr="00E11A73">
              <w:rPr>
                <w:rFonts w:ascii="Arial" w:eastAsia="Arial" w:hAnsi="Arial" w:cs="Arial"/>
                <w:sz w:val="20"/>
                <w:szCs w:val="20"/>
              </w:rPr>
              <w:t>he</w:t>
            </w:r>
            <w:r w:rsidRPr="00E11A73">
              <w:rPr>
                <w:rFonts w:ascii="Arial" w:eastAsia="Arial" w:hAnsi="Arial" w:cs="Arial"/>
                <w:spacing w:val="-4"/>
                <w:sz w:val="20"/>
                <w:szCs w:val="20"/>
              </w:rPr>
              <w:t xml:space="preserve"> </w:t>
            </w:r>
            <w:r w:rsidRPr="00E11A73">
              <w:rPr>
                <w:rFonts w:ascii="Arial" w:eastAsia="Arial" w:hAnsi="Arial" w:cs="Arial"/>
                <w:spacing w:val="1"/>
                <w:sz w:val="20"/>
                <w:szCs w:val="20"/>
              </w:rPr>
              <w:t>c</w:t>
            </w:r>
            <w:r w:rsidRPr="00E11A73">
              <w:rPr>
                <w:rFonts w:ascii="Arial" w:eastAsia="Arial" w:hAnsi="Arial" w:cs="Arial"/>
                <w:sz w:val="20"/>
                <w:szCs w:val="20"/>
              </w:rPr>
              <w:t>a</w:t>
            </w:r>
            <w:r w:rsidRPr="00E11A73">
              <w:rPr>
                <w:rFonts w:ascii="Arial" w:eastAsia="Arial" w:hAnsi="Arial" w:cs="Arial"/>
                <w:spacing w:val="-1"/>
                <w:sz w:val="20"/>
                <w:szCs w:val="20"/>
              </w:rPr>
              <w:t>n</w:t>
            </w:r>
            <w:r w:rsidRPr="00E11A73">
              <w:rPr>
                <w:rFonts w:ascii="Arial" w:eastAsia="Arial" w:hAnsi="Arial" w:cs="Arial"/>
                <w:sz w:val="20"/>
                <w:szCs w:val="20"/>
              </w:rPr>
              <w:t>d</w:t>
            </w:r>
            <w:r w:rsidRPr="00E11A73">
              <w:rPr>
                <w:rFonts w:ascii="Arial" w:eastAsia="Arial" w:hAnsi="Arial" w:cs="Arial"/>
                <w:spacing w:val="-1"/>
                <w:sz w:val="20"/>
                <w:szCs w:val="20"/>
              </w:rPr>
              <w:t>i</w:t>
            </w:r>
            <w:r w:rsidRPr="00E11A73">
              <w:rPr>
                <w:rFonts w:ascii="Arial" w:eastAsia="Arial" w:hAnsi="Arial" w:cs="Arial"/>
                <w:spacing w:val="2"/>
                <w:sz w:val="20"/>
                <w:szCs w:val="20"/>
              </w:rPr>
              <w:t>d</w:t>
            </w:r>
            <w:r w:rsidRPr="00E11A73">
              <w:rPr>
                <w:rFonts w:ascii="Arial" w:eastAsia="Arial" w:hAnsi="Arial" w:cs="Arial"/>
                <w:sz w:val="20"/>
                <w:szCs w:val="20"/>
              </w:rPr>
              <w:t>ate</w:t>
            </w:r>
          </w:p>
          <w:p w:rsidR="00E11A73" w:rsidRPr="00E11A73" w:rsidRDefault="00E11A73" w:rsidP="00E11A73">
            <w:pPr>
              <w:widowControl w:val="0"/>
              <w:spacing w:before="16" w:after="0" w:line="230" w:lineRule="exact"/>
              <w:ind w:right="196"/>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37"/>
                <w:sz w:val="20"/>
                <w:szCs w:val="20"/>
              </w:rPr>
              <w:t xml:space="preserve"> </w:t>
            </w:r>
            <w:r w:rsidRPr="00E11A73">
              <w:rPr>
                <w:rFonts w:ascii="Arial" w:eastAsia="Arial" w:hAnsi="Arial" w:cs="Arial"/>
                <w:sz w:val="20"/>
                <w:szCs w:val="20"/>
              </w:rPr>
              <w:t>an</w:t>
            </w:r>
            <w:r w:rsidRPr="00E11A73">
              <w:rPr>
                <w:rFonts w:ascii="Arial" w:eastAsia="Arial" w:hAnsi="Arial" w:cs="Arial"/>
                <w:spacing w:val="1"/>
                <w:sz w:val="20"/>
                <w:szCs w:val="20"/>
              </w:rPr>
              <w:t>al</w:t>
            </w:r>
            <w:r w:rsidRPr="00E11A73">
              <w:rPr>
                <w:rFonts w:ascii="Arial" w:eastAsia="Arial" w:hAnsi="Arial" w:cs="Arial"/>
                <w:spacing w:val="-1"/>
                <w:sz w:val="20"/>
                <w:szCs w:val="20"/>
              </w:rPr>
              <w:t>yz</w:t>
            </w:r>
            <w:r w:rsidRPr="00E11A73">
              <w:rPr>
                <w:rFonts w:ascii="Arial" w:eastAsia="Arial" w:hAnsi="Arial" w:cs="Arial"/>
                <w:sz w:val="20"/>
                <w:szCs w:val="20"/>
              </w:rPr>
              <w:t>es</w:t>
            </w:r>
            <w:r w:rsidRPr="00E11A73">
              <w:rPr>
                <w:rFonts w:ascii="Arial" w:eastAsia="Arial" w:hAnsi="Arial" w:cs="Arial"/>
                <w:spacing w:val="-8"/>
                <w:sz w:val="20"/>
                <w:szCs w:val="20"/>
              </w:rPr>
              <w:t xml:space="preserve"> </w:t>
            </w:r>
            <w:r w:rsidRPr="00E11A73">
              <w:rPr>
                <w:rFonts w:ascii="Arial" w:eastAsia="Arial" w:hAnsi="Arial" w:cs="Arial"/>
                <w:spacing w:val="2"/>
                <w:sz w:val="20"/>
                <w:szCs w:val="20"/>
              </w:rPr>
              <w:t>e</w:t>
            </w:r>
            <w:r w:rsidRPr="00E11A73">
              <w:rPr>
                <w:rFonts w:ascii="Arial" w:eastAsia="Arial" w:hAnsi="Arial" w:cs="Arial"/>
                <w:spacing w:val="1"/>
                <w:sz w:val="20"/>
                <w:szCs w:val="20"/>
              </w:rPr>
              <w:t>v</w:t>
            </w:r>
            <w:r w:rsidRPr="00E11A73">
              <w:rPr>
                <w:rFonts w:ascii="Arial" w:eastAsia="Arial" w:hAnsi="Arial" w:cs="Arial"/>
                <w:spacing w:val="-1"/>
                <w:sz w:val="20"/>
                <w:szCs w:val="20"/>
              </w:rPr>
              <w:t>i</w:t>
            </w:r>
            <w:r w:rsidRPr="00E11A73">
              <w:rPr>
                <w:rFonts w:ascii="Arial" w:eastAsia="Arial" w:hAnsi="Arial" w:cs="Arial"/>
                <w:sz w:val="20"/>
                <w:szCs w:val="20"/>
              </w:rPr>
              <w:t>d</w:t>
            </w:r>
            <w:r w:rsidRPr="00E11A73">
              <w:rPr>
                <w:rFonts w:ascii="Arial" w:eastAsia="Arial" w:hAnsi="Arial" w:cs="Arial"/>
                <w:spacing w:val="1"/>
                <w:sz w:val="20"/>
                <w:szCs w:val="20"/>
              </w:rPr>
              <w:t>e</w:t>
            </w:r>
            <w:r w:rsidRPr="00E11A73">
              <w:rPr>
                <w:rFonts w:ascii="Arial" w:eastAsia="Arial" w:hAnsi="Arial" w:cs="Arial"/>
                <w:sz w:val="20"/>
                <w:szCs w:val="20"/>
              </w:rPr>
              <w:t>n</w:t>
            </w:r>
            <w:r w:rsidRPr="00E11A73">
              <w:rPr>
                <w:rFonts w:ascii="Arial" w:eastAsia="Arial" w:hAnsi="Arial" w:cs="Arial"/>
                <w:spacing w:val="1"/>
                <w:sz w:val="20"/>
                <w:szCs w:val="20"/>
              </w:rPr>
              <w:t>c</w:t>
            </w:r>
            <w:r w:rsidRPr="00E11A73">
              <w:rPr>
                <w:rFonts w:ascii="Arial" w:eastAsia="Arial" w:hAnsi="Arial" w:cs="Arial"/>
                <w:sz w:val="20"/>
                <w:szCs w:val="20"/>
              </w:rPr>
              <w:t>e</w:t>
            </w:r>
            <w:r w:rsidRPr="00E11A73">
              <w:rPr>
                <w:rFonts w:ascii="Arial" w:eastAsia="Arial" w:hAnsi="Arial" w:cs="Arial"/>
                <w:spacing w:val="-8"/>
                <w:sz w:val="20"/>
                <w:szCs w:val="20"/>
              </w:rPr>
              <w:t xml:space="preserve"> </w:t>
            </w:r>
            <w:r w:rsidRPr="00E11A73">
              <w:rPr>
                <w:rFonts w:ascii="Arial" w:eastAsia="Arial" w:hAnsi="Arial" w:cs="Arial"/>
                <w:spacing w:val="-1"/>
                <w:sz w:val="20"/>
                <w:szCs w:val="20"/>
              </w:rPr>
              <w:t>o</w:t>
            </w:r>
            <w:r w:rsidRPr="00E11A73">
              <w:rPr>
                <w:rFonts w:ascii="Arial" w:eastAsia="Arial" w:hAnsi="Arial" w:cs="Arial"/>
                <w:sz w:val="20"/>
                <w:szCs w:val="20"/>
              </w:rPr>
              <w:t xml:space="preserve">f </w:t>
            </w:r>
            <w:r w:rsidRPr="00E11A73">
              <w:rPr>
                <w:rFonts w:ascii="Arial" w:eastAsia="Arial" w:hAnsi="Arial" w:cs="Arial"/>
                <w:spacing w:val="1"/>
                <w:sz w:val="20"/>
                <w:szCs w:val="20"/>
              </w:rPr>
              <w:t>s</w:t>
            </w:r>
            <w:r w:rsidRPr="00E11A73">
              <w:rPr>
                <w:rFonts w:ascii="Arial" w:eastAsia="Arial" w:hAnsi="Arial" w:cs="Arial"/>
                <w:sz w:val="20"/>
                <w:szCs w:val="20"/>
              </w:rPr>
              <w:t>tu</w:t>
            </w:r>
            <w:r w:rsidRPr="00E11A73">
              <w:rPr>
                <w:rFonts w:ascii="Arial" w:eastAsia="Arial" w:hAnsi="Arial" w:cs="Arial"/>
                <w:spacing w:val="-1"/>
                <w:sz w:val="20"/>
                <w:szCs w:val="20"/>
              </w:rPr>
              <w:t>d</w:t>
            </w:r>
            <w:r w:rsidRPr="00E11A73">
              <w:rPr>
                <w:rFonts w:ascii="Arial" w:eastAsia="Arial" w:hAnsi="Arial" w:cs="Arial"/>
                <w:sz w:val="20"/>
                <w:szCs w:val="20"/>
              </w:rPr>
              <w:t>e</w:t>
            </w:r>
            <w:r w:rsidRPr="00E11A73">
              <w:rPr>
                <w:rFonts w:ascii="Arial" w:eastAsia="Arial" w:hAnsi="Arial" w:cs="Arial"/>
                <w:spacing w:val="-1"/>
                <w:sz w:val="20"/>
                <w:szCs w:val="20"/>
              </w:rPr>
              <w:t>n</w:t>
            </w:r>
            <w:r w:rsidRPr="00E11A73">
              <w:rPr>
                <w:rFonts w:ascii="Arial" w:eastAsia="Arial" w:hAnsi="Arial" w:cs="Arial"/>
                <w:sz w:val="20"/>
                <w:szCs w:val="20"/>
              </w:rPr>
              <w:t>t</w:t>
            </w:r>
            <w:r w:rsidRPr="00E11A73">
              <w:rPr>
                <w:rFonts w:ascii="Arial" w:eastAsia="Arial" w:hAnsi="Arial" w:cs="Arial"/>
                <w:spacing w:val="-5"/>
                <w:sz w:val="20"/>
                <w:szCs w:val="20"/>
              </w:rPr>
              <w:t xml:space="preserve"> </w:t>
            </w:r>
            <w:r w:rsidRPr="00E11A73">
              <w:rPr>
                <w:rFonts w:ascii="Arial" w:eastAsia="Arial" w:hAnsi="Arial" w:cs="Arial"/>
                <w:spacing w:val="-1"/>
                <w:sz w:val="20"/>
                <w:szCs w:val="20"/>
              </w:rPr>
              <w:t>l</w:t>
            </w:r>
            <w:r w:rsidRPr="00E11A73">
              <w:rPr>
                <w:rFonts w:ascii="Arial" w:eastAsia="Arial" w:hAnsi="Arial" w:cs="Arial"/>
                <w:spacing w:val="2"/>
                <w:sz w:val="20"/>
                <w:szCs w:val="20"/>
              </w:rPr>
              <w:t>e</w:t>
            </w:r>
            <w:r w:rsidRPr="00E11A73">
              <w:rPr>
                <w:rFonts w:ascii="Arial" w:eastAsia="Arial" w:hAnsi="Arial" w:cs="Arial"/>
                <w:sz w:val="20"/>
                <w:szCs w:val="20"/>
              </w:rPr>
              <w:t>arn</w:t>
            </w:r>
            <w:r w:rsidRPr="00E11A73">
              <w:rPr>
                <w:rFonts w:ascii="Arial" w:eastAsia="Arial" w:hAnsi="Arial" w:cs="Arial"/>
                <w:spacing w:val="1"/>
                <w:sz w:val="20"/>
                <w:szCs w:val="20"/>
              </w:rPr>
              <w:t>i</w:t>
            </w:r>
            <w:r w:rsidRPr="00E11A73">
              <w:rPr>
                <w:rFonts w:ascii="Arial" w:eastAsia="Arial" w:hAnsi="Arial" w:cs="Arial"/>
                <w:sz w:val="20"/>
                <w:szCs w:val="20"/>
              </w:rPr>
              <w:t>ng</w:t>
            </w:r>
            <w:r w:rsidRPr="00E11A73">
              <w:rPr>
                <w:rFonts w:ascii="Arial" w:eastAsia="Arial" w:hAnsi="Arial" w:cs="Arial"/>
                <w:spacing w:val="-8"/>
                <w:sz w:val="20"/>
                <w:szCs w:val="20"/>
              </w:rPr>
              <w:t xml:space="preserve"> </w:t>
            </w:r>
            <w:r w:rsidRPr="00E11A73">
              <w:rPr>
                <w:rFonts w:ascii="Arial" w:eastAsia="Arial" w:hAnsi="Arial" w:cs="Arial"/>
                <w:spacing w:val="2"/>
                <w:sz w:val="20"/>
                <w:szCs w:val="20"/>
              </w:rPr>
              <w:t>f</w:t>
            </w:r>
            <w:r w:rsidRPr="00E11A73">
              <w:rPr>
                <w:rFonts w:ascii="Arial" w:eastAsia="Arial" w:hAnsi="Arial" w:cs="Arial"/>
                <w:sz w:val="20"/>
                <w:szCs w:val="20"/>
              </w:rPr>
              <w:t xml:space="preserve">or </w:t>
            </w:r>
            <w:r w:rsidRPr="00E11A73">
              <w:rPr>
                <w:rFonts w:ascii="Arial" w:eastAsia="Arial" w:hAnsi="Arial" w:cs="Arial"/>
                <w:spacing w:val="1"/>
                <w:sz w:val="20"/>
                <w:szCs w:val="20"/>
              </w:rPr>
              <w:t>s</w:t>
            </w:r>
            <w:r w:rsidRPr="00E11A73">
              <w:rPr>
                <w:rFonts w:ascii="Arial" w:eastAsia="Arial" w:hAnsi="Arial" w:cs="Arial"/>
                <w:sz w:val="20"/>
                <w:szCs w:val="20"/>
              </w:rPr>
              <w:t>tu</w:t>
            </w:r>
            <w:r w:rsidRPr="00E11A73">
              <w:rPr>
                <w:rFonts w:ascii="Arial" w:eastAsia="Arial" w:hAnsi="Arial" w:cs="Arial"/>
                <w:spacing w:val="-1"/>
                <w:sz w:val="20"/>
                <w:szCs w:val="20"/>
              </w:rPr>
              <w:t>d</w:t>
            </w:r>
            <w:r w:rsidRPr="00E11A73">
              <w:rPr>
                <w:rFonts w:ascii="Arial" w:eastAsia="Arial" w:hAnsi="Arial" w:cs="Arial"/>
                <w:sz w:val="20"/>
                <w:szCs w:val="20"/>
              </w:rPr>
              <w:t>e</w:t>
            </w:r>
            <w:r w:rsidRPr="00E11A73">
              <w:rPr>
                <w:rFonts w:ascii="Arial" w:eastAsia="Arial" w:hAnsi="Arial" w:cs="Arial"/>
                <w:spacing w:val="-1"/>
                <w:sz w:val="20"/>
                <w:szCs w:val="20"/>
              </w:rPr>
              <w:t>n</w:t>
            </w:r>
            <w:r w:rsidRPr="00E11A73">
              <w:rPr>
                <w:rFonts w:ascii="Arial" w:eastAsia="Arial" w:hAnsi="Arial" w:cs="Arial"/>
                <w:sz w:val="20"/>
                <w:szCs w:val="20"/>
              </w:rPr>
              <w:t>ts</w:t>
            </w:r>
            <w:r w:rsidRPr="00E11A73">
              <w:rPr>
                <w:rFonts w:ascii="Arial" w:eastAsia="Arial" w:hAnsi="Arial" w:cs="Arial"/>
                <w:spacing w:val="-7"/>
                <w:sz w:val="20"/>
                <w:szCs w:val="20"/>
              </w:rPr>
              <w:t xml:space="preserve"> </w:t>
            </w:r>
            <w:r w:rsidRPr="00E11A73">
              <w:rPr>
                <w:rFonts w:ascii="Arial" w:eastAsia="Arial" w:hAnsi="Arial" w:cs="Arial"/>
                <w:spacing w:val="2"/>
                <w:sz w:val="20"/>
                <w:szCs w:val="20"/>
              </w:rPr>
              <w:t>f</w:t>
            </w:r>
            <w:r w:rsidRPr="00E11A73">
              <w:rPr>
                <w:rFonts w:ascii="Arial" w:eastAsia="Arial" w:hAnsi="Arial" w:cs="Arial"/>
                <w:spacing w:val="1"/>
                <w:sz w:val="20"/>
                <w:szCs w:val="20"/>
              </w:rPr>
              <w:t>r</w:t>
            </w:r>
            <w:r w:rsidRPr="00E11A73">
              <w:rPr>
                <w:rFonts w:ascii="Arial" w:eastAsia="Arial" w:hAnsi="Arial" w:cs="Arial"/>
                <w:sz w:val="20"/>
                <w:szCs w:val="20"/>
              </w:rPr>
              <w:t xml:space="preserve">om </w:t>
            </w:r>
            <w:r w:rsidRPr="00E11A73">
              <w:rPr>
                <w:rFonts w:ascii="Arial" w:eastAsia="Arial" w:hAnsi="Arial" w:cs="Arial"/>
                <w:spacing w:val="-2"/>
                <w:sz w:val="20"/>
                <w:szCs w:val="20"/>
              </w:rPr>
              <w:t>w</w:t>
            </w:r>
            <w:r w:rsidRPr="00E11A73">
              <w:rPr>
                <w:rFonts w:ascii="Arial" w:eastAsia="Arial" w:hAnsi="Arial" w:cs="Arial"/>
                <w:sz w:val="20"/>
                <w:szCs w:val="20"/>
              </w:rPr>
              <w:t>h</w:t>
            </w:r>
            <w:r w:rsidRPr="00E11A73">
              <w:rPr>
                <w:rFonts w:ascii="Arial" w:eastAsia="Arial" w:hAnsi="Arial" w:cs="Arial"/>
                <w:spacing w:val="-1"/>
                <w:sz w:val="20"/>
                <w:szCs w:val="20"/>
              </w:rPr>
              <w:t>o</w:t>
            </w:r>
            <w:r w:rsidRPr="00E11A73">
              <w:rPr>
                <w:rFonts w:ascii="Arial" w:eastAsia="Arial" w:hAnsi="Arial" w:cs="Arial"/>
                <w:sz w:val="20"/>
                <w:szCs w:val="20"/>
              </w:rPr>
              <w:t>m d</w:t>
            </w:r>
            <w:r w:rsidRPr="00E11A73">
              <w:rPr>
                <w:rFonts w:ascii="Arial" w:eastAsia="Arial" w:hAnsi="Arial" w:cs="Arial"/>
                <w:spacing w:val="-1"/>
                <w:sz w:val="20"/>
                <w:szCs w:val="20"/>
              </w:rPr>
              <w:t>a</w:t>
            </w:r>
            <w:r w:rsidRPr="00E11A73">
              <w:rPr>
                <w:rFonts w:ascii="Arial" w:eastAsia="Arial" w:hAnsi="Arial" w:cs="Arial"/>
                <w:sz w:val="20"/>
                <w:szCs w:val="20"/>
              </w:rPr>
              <w:t>ta</w:t>
            </w:r>
            <w:r w:rsidRPr="00E11A73">
              <w:rPr>
                <w:rFonts w:ascii="Arial" w:eastAsia="Arial" w:hAnsi="Arial" w:cs="Arial"/>
                <w:spacing w:val="-3"/>
                <w:sz w:val="20"/>
                <w:szCs w:val="20"/>
              </w:rPr>
              <w:t xml:space="preserve"> </w:t>
            </w:r>
            <w:r w:rsidRPr="00E11A73">
              <w:rPr>
                <w:rFonts w:ascii="Arial" w:eastAsia="Arial" w:hAnsi="Arial" w:cs="Arial"/>
                <w:sz w:val="20"/>
                <w:szCs w:val="20"/>
              </w:rPr>
              <w:t>was</w:t>
            </w:r>
            <w:r w:rsidRPr="00E11A73">
              <w:rPr>
                <w:rFonts w:ascii="Arial" w:eastAsia="Arial" w:hAnsi="Arial" w:cs="Arial"/>
                <w:spacing w:val="-3"/>
                <w:sz w:val="20"/>
                <w:szCs w:val="20"/>
              </w:rPr>
              <w:t xml:space="preserve"> </w:t>
            </w:r>
            <w:r w:rsidRPr="00E11A73">
              <w:rPr>
                <w:rFonts w:ascii="Arial" w:eastAsia="Arial" w:hAnsi="Arial" w:cs="Arial"/>
                <w:spacing w:val="1"/>
                <w:sz w:val="20"/>
                <w:szCs w:val="20"/>
              </w:rPr>
              <w:t>c</w:t>
            </w:r>
            <w:r w:rsidRPr="00E11A73">
              <w:rPr>
                <w:rFonts w:ascii="Arial" w:eastAsia="Arial" w:hAnsi="Arial" w:cs="Arial"/>
                <w:sz w:val="20"/>
                <w:szCs w:val="20"/>
              </w:rPr>
              <w:t>o</w:t>
            </w:r>
            <w:r w:rsidRPr="00E11A73">
              <w:rPr>
                <w:rFonts w:ascii="Arial" w:eastAsia="Arial" w:hAnsi="Arial" w:cs="Arial"/>
                <w:spacing w:val="1"/>
                <w:sz w:val="20"/>
                <w:szCs w:val="20"/>
              </w:rPr>
              <w:t>l</w:t>
            </w:r>
            <w:r w:rsidRPr="00E11A73">
              <w:rPr>
                <w:rFonts w:ascii="Arial" w:eastAsia="Arial" w:hAnsi="Arial" w:cs="Arial"/>
                <w:spacing w:val="-1"/>
                <w:sz w:val="20"/>
                <w:szCs w:val="20"/>
              </w:rPr>
              <w:t>l</w:t>
            </w:r>
            <w:r w:rsidRPr="00E11A73">
              <w:rPr>
                <w:rFonts w:ascii="Arial" w:eastAsia="Arial" w:hAnsi="Arial" w:cs="Arial"/>
                <w:sz w:val="20"/>
                <w:szCs w:val="20"/>
              </w:rPr>
              <w:t>e</w:t>
            </w:r>
            <w:r w:rsidRPr="00E11A73">
              <w:rPr>
                <w:rFonts w:ascii="Arial" w:eastAsia="Arial" w:hAnsi="Arial" w:cs="Arial"/>
                <w:spacing w:val="1"/>
                <w:sz w:val="20"/>
                <w:szCs w:val="20"/>
              </w:rPr>
              <w:t>c</w:t>
            </w:r>
            <w:r w:rsidRPr="00E11A73">
              <w:rPr>
                <w:rFonts w:ascii="Arial" w:eastAsia="Arial" w:hAnsi="Arial" w:cs="Arial"/>
                <w:sz w:val="20"/>
                <w:szCs w:val="20"/>
              </w:rPr>
              <w:t>t</w:t>
            </w:r>
            <w:r w:rsidRPr="00E11A73">
              <w:rPr>
                <w:rFonts w:ascii="Arial" w:eastAsia="Arial" w:hAnsi="Arial" w:cs="Arial"/>
                <w:spacing w:val="2"/>
                <w:sz w:val="20"/>
                <w:szCs w:val="20"/>
              </w:rPr>
              <w:t>e</w:t>
            </w:r>
            <w:r w:rsidRPr="00E11A73">
              <w:rPr>
                <w:rFonts w:ascii="Arial" w:eastAsia="Arial" w:hAnsi="Arial" w:cs="Arial"/>
                <w:sz w:val="20"/>
                <w:szCs w:val="20"/>
              </w:rPr>
              <w:t>d.</w:t>
            </w:r>
          </w:p>
          <w:p w:rsidR="00E11A73" w:rsidRPr="00E11A73" w:rsidRDefault="00E11A73" w:rsidP="00E11A73">
            <w:pPr>
              <w:widowControl w:val="0"/>
              <w:spacing w:before="12" w:after="0" w:line="230" w:lineRule="exact"/>
              <w:ind w:right="225"/>
              <w:jc w:val="both"/>
              <w:rPr>
                <w:rFonts w:ascii="Arial" w:eastAsia="Arial" w:hAnsi="Arial" w:cs="Arial"/>
                <w:sz w:val="20"/>
                <w:szCs w:val="20"/>
              </w:rPr>
            </w:pPr>
            <w:r w:rsidRPr="00E11A73">
              <w:rPr>
                <w:rFonts w:ascii="Symbol" w:eastAsia="Symbol" w:hAnsi="Symbol" w:cs="Symbol"/>
                <w:sz w:val="20"/>
                <w:szCs w:val="20"/>
              </w:rPr>
              <w:t></w:t>
            </w:r>
            <w:r w:rsidRPr="00E11A73">
              <w:rPr>
                <w:rFonts w:ascii="Times New Roman" w:eastAsia="Times New Roman" w:hAnsi="Times New Roman" w:cs="Times New Roman"/>
                <w:spacing w:val="37"/>
                <w:sz w:val="20"/>
                <w:szCs w:val="20"/>
              </w:rPr>
              <w:t xml:space="preserve"> </w:t>
            </w:r>
            <w:r w:rsidRPr="00E11A73">
              <w:rPr>
                <w:rFonts w:ascii="Arial" w:eastAsia="Arial" w:hAnsi="Arial" w:cs="Arial"/>
                <w:spacing w:val="-1"/>
                <w:sz w:val="20"/>
                <w:szCs w:val="20"/>
              </w:rPr>
              <w:t>i</w:t>
            </w:r>
            <w:r w:rsidRPr="00E11A73">
              <w:rPr>
                <w:rFonts w:ascii="Arial" w:eastAsia="Arial" w:hAnsi="Arial" w:cs="Arial"/>
                <w:sz w:val="20"/>
                <w:szCs w:val="20"/>
              </w:rPr>
              <w:t>s u</w:t>
            </w:r>
            <w:r w:rsidRPr="00E11A73">
              <w:rPr>
                <w:rFonts w:ascii="Arial" w:eastAsia="Arial" w:hAnsi="Arial" w:cs="Arial"/>
                <w:spacing w:val="-1"/>
                <w:sz w:val="20"/>
                <w:szCs w:val="20"/>
              </w:rPr>
              <w:t>n</w:t>
            </w:r>
            <w:r w:rsidRPr="00E11A73">
              <w:rPr>
                <w:rFonts w:ascii="Arial" w:eastAsia="Arial" w:hAnsi="Arial" w:cs="Arial"/>
                <w:spacing w:val="2"/>
                <w:sz w:val="20"/>
                <w:szCs w:val="20"/>
              </w:rPr>
              <w:t>a</w:t>
            </w:r>
            <w:r w:rsidRPr="00E11A73">
              <w:rPr>
                <w:rFonts w:ascii="Arial" w:eastAsia="Arial" w:hAnsi="Arial" w:cs="Arial"/>
                <w:sz w:val="20"/>
                <w:szCs w:val="20"/>
              </w:rPr>
              <w:t>b</w:t>
            </w:r>
            <w:r w:rsidRPr="00E11A73">
              <w:rPr>
                <w:rFonts w:ascii="Arial" w:eastAsia="Arial" w:hAnsi="Arial" w:cs="Arial"/>
                <w:spacing w:val="1"/>
                <w:sz w:val="20"/>
                <w:szCs w:val="20"/>
              </w:rPr>
              <w:t>l</w:t>
            </w:r>
            <w:r w:rsidRPr="00E11A73">
              <w:rPr>
                <w:rFonts w:ascii="Arial" w:eastAsia="Arial" w:hAnsi="Arial" w:cs="Arial"/>
                <w:sz w:val="20"/>
                <w:szCs w:val="20"/>
              </w:rPr>
              <w:t>e</w:t>
            </w:r>
            <w:r w:rsidRPr="00E11A73">
              <w:rPr>
                <w:rFonts w:ascii="Arial" w:eastAsia="Arial" w:hAnsi="Arial" w:cs="Arial"/>
                <w:spacing w:val="-6"/>
                <w:sz w:val="20"/>
                <w:szCs w:val="20"/>
              </w:rPr>
              <w:t xml:space="preserve"> </w:t>
            </w:r>
            <w:r w:rsidRPr="00E11A73">
              <w:rPr>
                <w:rFonts w:ascii="Arial" w:eastAsia="Arial" w:hAnsi="Arial" w:cs="Arial"/>
                <w:spacing w:val="-1"/>
                <w:sz w:val="20"/>
                <w:szCs w:val="20"/>
              </w:rPr>
              <w:t>t</w:t>
            </w:r>
            <w:r w:rsidRPr="00E11A73">
              <w:rPr>
                <w:rFonts w:ascii="Arial" w:eastAsia="Arial" w:hAnsi="Arial" w:cs="Arial"/>
                <w:sz w:val="20"/>
                <w:szCs w:val="20"/>
              </w:rPr>
              <w:t>o</w:t>
            </w:r>
            <w:r w:rsidRPr="00E11A73">
              <w:rPr>
                <w:rFonts w:ascii="Arial" w:eastAsia="Arial" w:hAnsi="Arial" w:cs="Arial"/>
                <w:spacing w:val="-1"/>
                <w:sz w:val="20"/>
                <w:szCs w:val="20"/>
              </w:rPr>
              <w:t xml:space="preserve"> </w:t>
            </w:r>
            <w:r w:rsidRPr="00E11A73">
              <w:rPr>
                <w:rFonts w:ascii="Arial" w:eastAsia="Arial" w:hAnsi="Arial" w:cs="Arial"/>
                <w:sz w:val="20"/>
                <w:szCs w:val="20"/>
              </w:rPr>
              <w:t>e</w:t>
            </w:r>
            <w:r w:rsidRPr="00E11A73">
              <w:rPr>
                <w:rFonts w:ascii="Arial" w:eastAsia="Arial" w:hAnsi="Arial" w:cs="Arial"/>
                <w:spacing w:val="1"/>
                <w:sz w:val="20"/>
                <w:szCs w:val="20"/>
              </w:rPr>
              <w:t>v</w:t>
            </w:r>
            <w:r w:rsidRPr="00E11A73">
              <w:rPr>
                <w:rFonts w:ascii="Arial" w:eastAsia="Arial" w:hAnsi="Arial" w:cs="Arial"/>
                <w:sz w:val="20"/>
                <w:szCs w:val="20"/>
              </w:rPr>
              <w:t>a</w:t>
            </w:r>
            <w:r w:rsidRPr="00E11A73">
              <w:rPr>
                <w:rFonts w:ascii="Arial" w:eastAsia="Arial" w:hAnsi="Arial" w:cs="Arial"/>
                <w:spacing w:val="1"/>
                <w:sz w:val="20"/>
                <w:szCs w:val="20"/>
              </w:rPr>
              <w:t>l</w:t>
            </w:r>
            <w:r w:rsidRPr="00E11A73">
              <w:rPr>
                <w:rFonts w:ascii="Arial" w:eastAsia="Arial" w:hAnsi="Arial" w:cs="Arial"/>
                <w:sz w:val="20"/>
                <w:szCs w:val="20"/>
              </w:rPr>
              <w:t>u</w:t>
            </w:r>
            <w:r w:rsidRPr="00E11A73">
              <w:rPr>
                <w:rFonts w:ascii="Arial" w:eastAsia="Arial" w:hAnsi="Arial" w:cs="Arial"/>
                <w:spacing w:val="-1"/>
                <w:sz w:val="20"/>
                <w:szCs w:val="20"/>
              </w:rPr>
              <w:t>a</w:t>
            </w:r>
            <w:r w:rsidRPr="00E11A73">
              <w:rPr>
                <w:rFonts w:ascii="Arial" w:eastAsia="Arial" w:hAnsi="Arial" w:cs="Arial"/>
                <w:spacing w:val="2"/>
                <w:sz w:val="20"/>
                <w:szCs w:val="20"/>
              </w:rPr>
              <w:t>t</w:t>
            </w:r>
            <w:r w:rsidRPr="00E11A73">
              <w:rPr>
                <w:rFonts w:ascii="Arial" w:eastAsia="Arial" w:hAnsi="Arial" w:cs="Arial"/>
                <w:sz w:val="20"/>
                <w:szCs w:val="20"/>
              </w:rPr>
              <w:t xml:space="preserve">e </w:t>
            </w:r>
            <w:r w:rsidRPr="00E11A73">
              <w:rPr>
                <w:rFonts w:ascii="Arial" w:eastAsia="Arial" w:hAnsi="Arial" w:cs="Arial"/>
                <w:spacing w:val="-1"/>
                <w:sz w:val="20"/>
                <w:szCs w:val="20"/>
              </w:rPr>
              <w:t>l</w:t>
            </w:r>
            <w:r w:rsidRPr="00E11A73">
              <w:rPr>
                <w:rFonts w:ascii="Arial" w:eastAsia="Arial" w:hAnsi="Arial" w:cs="Arial"/>
                <w:sz w:val="20"/>
                <w:szCs w:val="20"/>
              </w:rPr>
              <w:t>e</w:t>
            </w:r>
            <w:r w:rsidRPr="00E11A73">
              <w:rPr>
                <w:rFonts w:ascii="Arial" w:eastAsia="Arial" w:hAnsi="Arial" w:cs="Arial"/>
                <w:spacing w:val="-1"/>
                <w:sz w:val="20"/>
                <w:szCs w:val="20"/>
              </w:rPr>
              <w:t>a</w:t>
            </w:r>
            <w:r w:rsidRPr="00E11A73">
              <w:rPr>
                <w:rFonts w:ascii="Arial" w:eastAsia="Arial" w:hAnsi="Arial" w:cs="Arial"/>
                <w:spacing w:val="1"/>
                <w:sz w:val="20"/>
                <w:szCs w:val="20"/>
              </w:rPr>
              <w:t>r</w:t>
            </w:r>
            <w:r w:rsidRPr="00E11A73">
              <w:rPr>
                <w:rFonts w:ascii="Arial" w:eastAsia="Arial" w:hAnsi="Arial" w:cs="Arial"/>
                <w:spacing w:val="2"/>
                <w:sz w:val="20"/>
                <w:szCs w:val="20"/>
              </w:rPr>
              <w:t>n</w:t>
            </w:r>
            <w:r w:rsidRPr="00E11A73">
              <w:rPr>
                <w:rFonts w:ascii="Arial" w:eastAsia="Arial" w:hAnsi="Arial" w:cs="Arial"/>
                <w:spacing w:val="-1"/>
                <w:sz w:val="20"/>
                <w:szCs w:val="20"/>
              </w:rPr>
              <w:t>i</w:t>
            </w:r>
            <w:r w:rsidRPr="00E11A73">
              <w:rPr>
                <w:rFonts w:ascii="Arial" w:eastAsia="Arial" w:hAnsi="Arial" w:cs="Arial"/>
                <w:spacing w:val="2"/>
                <w:sz w:val="20"/>
                <w:szCs w:val="20"/>
              </w:rPr>
              <w:t>n</w:t>
            </w:r>
            <w:r w:rsidRPr="00E11A73">
              <w:rPr>
                <w:rFonts w:ascii="Arial" w:eastAsia="Arial" w:hAnsi="Arial" w:cs="Arial"/>
                <w:sz w:val="20"/>
                <w:szCs w:val="20"/>
              </w:rPr>
              <w:t>g</w:t>
            </w:r>
            <w:r w:rsidRPr="00E11A73">
              <w:rPr>
                <w:rFonts w:ascii="Arial" w:eastAsia="Arial" w:hAnsi="Arial" w:cs="Arial"/>
                <w:spacing w:val="-7"/>
                <w:sz w:val="20"/>
                <w:szCs w:val="20"/>
              </w:rPr>
              <w:t xml:space="preserve"> </w:t>
            </w:r>
            <w:r w:rsidRPr="00E11A73">
              <w:rPr>
                <w:rFonts w:ascii="Arial" w:eastAsia="Arial" w:hAnsi="Arial" w:cs="Arial"/>
                <w:spacing w:val="-1"/>
                <w:sz w:val="20"/>
                <w:szCs w:val="20"/>
              </w:rPr>
              <w:t>p</w:t>
            </w:r>
            <w:r w:rsidRPr="00E11A73">
              <w:rPr>
                <w:rFonts w:ascii="Arial" w:eastAsia="Arial" w:hAnsi="Arial" w:cs="Arial"/>
                <w:spacing w:val="1"/>
                <w:sz w:val="20"/>
                <w:szCs w:val="20"/>
              </w:rPr>
              <w:t>r</w:t>
            </w:r>
            <w:r w:rsidRPr="00E11A73">
              <w:rPr>
                <w:rFonts w:ascii="Arial" w:eastAsia="Arial" w:hAnsi="Arial" w:cs="Arial"/>
                <w:sz w:val="20"/>
                <w:szCs w:val="20"/>
              </w:rPr>
              <w:t>o</w:t>
            </w:r>
            <w:r w:rsidRPr="00E11A73">
              <w:rPr>
                <w:rFonts w:ascii="Arial" w:eastAsia="Arial" w:hAnsi="Arial" w:cs="Arial"/>
                <w:spacing w:val="-1"/>
                <w:sz w:val="20"/>
                <w:szCs w:val="20"/>
              </w:rPr>
              <w:t>g</w:t>
            </w:r>
            <w:r w:rsidRPr="00E11A73">
              <w:rPr>
                <w:rFonts w:ascii="Arial" w:eastAsia="Arial" w:hAnsi="Arial" w:cs="Arial"/>
                <w:spacing w:val="3"/>
                <w:sz w:val="20"/>
                <w:szCs w:val="20"/>
              </w:rPr>
              <w:t>r</w:t>
            </w:r>
            <w:r w:rsidRPr="00E11A73">
              <w:rPr>
                <w:rFonts w:ascii="Arial" w:eastAsia="Arial" w:hAnsi="Arial" w:cs="Arial"/>
                <w:sz w:val="20"/>
                <w:szCs w:val="20"/>
              </w:rPr>
              <w:t>e</w:t>
            </w:r>
            <w:r w:rsidRPr="00E11A73">
              <w:rPr>
                <w:rFonts w:ascii="Arial" w:eastAsia="Arial" w:hAnsi="Arial" w:cs="Arial"/>
                <w:spacing w:val="1"/>
                <w:sz w:val="20"/>
                <w:szCs w:val="20"/>
              </w:rPr>
              <w:t>s</w:t>
            </w:r>
            <w:r w:rsidRPr="00E11A73">
              <w:rPr>
                <w:rFonts w:ascii="Arial" w:eastAsia="Arial" w:hAnsi="Arial" w:cs="Arial"/>
                <w:sz w:val="20"/>
                <w:szCs w:val="20"/>
              </w:rPr>
              <w:t>s</w:t>
            </w:r>
            <w:r w:rsidRPr="00E11A73">
              <w:rPr>
                <w:rFonts w:ascii="Arial" w:eastAsia="Arial" w:hAnsi="Arial" w:cs="Arial"/>
                <w:spacing w:val="-7"/>
                <w:sz w:val="20"/>
                <w:szCs w:val="20"/>
              </w:rPr>
              <w:t xml:space="preserve"> </w:t>
            </w:r>
            <w:r w:rsidRPr="00E11A73">
              <w:rPr>
                <w:rFonts w:ascii="Arial" w:eastAsia="Arial" w:hAnsi="Arial" w:cs="Arial"/>
                <w:spacing w:val="2"/>
                <w:sz w:val="20"/>
                <w:szCs w:val="20"/>
              </w:rPr>
              <w:t>f</w:t>
            </w:r>
            <w:r w:rsidRPr="00E11A73">
              <w:rPr>
                <w:rFonts w:ascii="Arial" w:eastAsia="Arial" w:hAnsi="Arial" w:cs="Arial"/>
                <w:sz w:val="20"/>
                <w:szCs w:val="20"/>
              </w:rPr>
              <w:t>or a</w:t>
            </w:r>
            <w:r w:rsidRPr="00E11A73">
              <w:rPr>
                <w:rFonts w:ascii="Arial" w:eastAsia="Arial" w:hAnsi="Arial" w:cs="Arial"/>
                <w:spacing w:val="-1"/>
                <w:sz w:val="20"/>
                <w:szCs w:val="20"/>
              </w:rPr>
              <w:t>l</w:t>
            </w:r>
            <w:r w:rsidRPr="00E11A73">
              <w:rPr>
                <w:rFonts w:ascii="Arial" w:eastAsia="Arial" w:hAnsi="Arial" w:cs="Arial"/>
                <w:sz w:val="20"/>
                <w:szCs w:val="20"/>
              </w:rPr>
              <w:t>l</w:t>
            </w:r>
            <w:r w:rsidRPr="00E11A73">
              <w:rPr>
                <w:rFonts w:ascii="Arial" w:eastAsia="Arial" w:hAnsi="Arial" w:cs="Arial"/>
                <w:spacing w:val="-1"/>
                <w:sz w:val="20"/>
                <w:szCs w:val="20"/>
              </w:rPr>
              <w:t xml:space="preserve"> </w:t>
            </w:r>
            <w:r w:rsidRPr="00E11A73">
              <w:rPr>
                <w:rFonts w:ascii="Arial" w:eastAsia="Arial" w:hAnsi="Arial" w:cs="Arial"/>
                <w:spacing w:val="1"/>
                <w:sz w:val="20"/>
                <w:szCs w:val="20"/>
              </w:rPr>
              <w:t>s</w:t>
            </w:r>
            <w:r w:rsidRPr="00E11A73">
              <w:rPr>
                <w:rFonts w:ascii="Arial" w:eastAsia="Arial" w:hAnsi="Arial" w:cs="Arial"/>
                <w:sz w:val="20"/>
                <w:szCs w:val="20"/>
              </w:rPr>
              <w:t>tu</w:t>
            </w:r>
            <w:r w:rsidRPr="00E11A73">
              <w:rPr>
                <w:rFonts w:ascii="Arial" w:eastAsia="Arial" w:hAnsi="Arial" w:cs="Arial"/>
                <w:spacing w:val="-1"/>
                <w:sz w:val="20"/>
                <w:szCs w:val="20"/>
              </w:rPr>
              <w:t>d</w:t>
            </w:r>
            <w:r w:rsidRPr="00E11A73">
              <w:rPr>
                <w:rFonts w:ascii="Arial" w:eastAsia="Arial" w:hAnsi="Arial" w:cs="Arial"/>
                <w:spacing w:val="2"/>
                <w:sz w:val="20"/>
                <w:szCs w:val="20"/>
              </w:rPr>
              <w:t>e</w:t>
            </w:r>
            <w:r w:rsidRPr="00E11A73">
              <w:rPr>
                <w:rFonts w:ascii="Arial" w:eastAsia="Arial" w:hAnsi="Arial" w:cs="Arial"/>
                <w:sz w:val="20"/>
                <w:szCs w:val="20"/>
              </w:rPr>
              <w:t>nts</w:t>
            </w:r>
            <w:r w:rsidRPr="00E11A73">
              <w:rPr>
                <w:rFonts w:ascii="Arial" w:eastAsia="Arial" w:hAnsi="Arial" w:cs="Arial"/>
                <w:spacing w:val="-7"/>
                <w:sz w:val="20"/>
                <w:szCs w:val="20"/>
              </w:rPr>
              <w:t xml:space="preserve"> </w:t>
            </w:r>
            <w:r w:rsidRPr="00E11A73">
              <w:rPr>
                <w:rFonts w:ascii="Arial" w:eastAsia="Arial" w:hAnsi="Arial" w:cs="Arial"/>
                <w:sz w:val="20"/>
                <w:szCs w:val="20"/>
              </w:rPr>
              <w:t>or</w:t>
            </w:r>
          </w:p>
          <w:p w:rsidR="00E11A73" w:rsidRPr="00E11A73" w:rsidRDefault="00E11A73" w:rsidP="00E11A73">
            <w:pPr>
              <w:widowControl w:val="0"/>
              <w:spacing w:before="2" w:after="0" w:line="228" w:lineRule="exact"/>
              <w:ind w:right="694"/>
              <w:rPr>
                <w:rFonts w:ascii="Arial" w:eastAsia="Arial" w:hAnsi="Arial" w:cs="Arial"/>
                <w:sz w:val="20"/>
                <w:szCs w:val="20"/>
              </w:rPr>
            </w:pPr>
            <w:r w:rsidRPr="00E11A73">
              <w:rPr>
                <w:rFonts w:ascii="Arial" w:eastAsia="Arial" w:hAnsi="Arial" w:cs="Arial"/>
                <w:spacing w:val="-1"/>
                <w:sz w:val="20"/>
                <w:szCs w:val="20"/>
              </w:rPr>
              <w:t>i</w:t>
            </w:r>
            <w:r w:rsidRPr="00E11A73">
              <w:rPr>
                <w:rFonts w:ascii="Arial" w:eastAsia="Arial" w:hAnsi="Arial" w:cs="Arial"/>
                <w:sz w:val="20"/>
                <w:szCs w:val="20"/>
              </w:rPr>
              <w:t>nt</w:t>
            </w:r>
            <w:r w:rsidRPr="00E11A73">
              <w:rPr>
                <w:rFonts w:ascii="Arial" w:eastAsia="Arial" w:hAnsi="Arial" w:cs="Arial"/>
                <w:spacing w:val="-1"/>
                <w:sz w:val="20"/>
                <w:szCs w:val="20"/>
              </w:rPr>
              <w:t>e</w:t>
            </w:r>
            <w:r w:rsidRPr="00E11A73">
              <w:rPr>
                <w:rFonts w:ascii="Arial" w:eastAsia="Arial" w:hAnsi="Arial" w:cs="Arial"/>
                <w:spacing w:val="1"/>
                <w:sz w:val="20"/>
                <w:szCs w:val="20"/>
              </w:rPr>
              <w:t>r</w:t>
            </w:r>
            <w:r w:rsidRPr="00E11A73">
              <w:rPr>
                <w:rFonts w:ascii="Arial" w:eastAsia="Arial" w:hAnsi="Arial" w:cs="Arial"/>
                <w:sz w:val="20"/>
                <w:szCs w:val="20"/>
              </w:rPr>
              <w:t>p</w:t>
            </w:r>
            <w:r w:rsidRPr="00E11A73">
              <w:rPr>
                <w:rFonts w:ascii="Arial" w:eastAsia="Arial" w:hAnsi="Arial" w:cs="Arial"/>
                <w:spacing w:val="3"/>
                <w:sz w:val="20"/>
                <w:szCs w:val="20"/>
              </w:rPr>
              <w:t>r</w:t>
            </w:r>
            <w:r w:rsidRPr="00E11A73">
              <w:rPr>
                <w:rFonts w:ascii="Arial" w:eastAsia="Arial" w:hAnsi="Arial" w:cs="Arial"/>
                <w:sz w:val="20"/>
                <w:szCs w:val="20"/>
              </w:rPr>
              <w:t>et</w:t>
            </w:r>
            <w:r w:rsidRPr="00E11A73">
              <w:rPr>
                <w:rFonts w:ascii="Arial" w:eastAsia="Arial" w:hAnsi="Arial" w:cs="Arial"/>
                <w:spacing w:val="-1"/>
                <w:sz w:val="20"/>
                <w:szCs w:val="20"/>
              </w:rPr>
              <w:t>a</w:t>
            </w:r>
            <w:r w:rsidRPr="00E11A73">
              <w:rPr>
                <w:rFonts w:ascii="Arial" w:eastAsia="Arial" w:hAnsi="Arial" w:cs="Arial"/>
                <w:spacing w:val="2"/>
                <w:sz w:val="20"/>
                <w:szCs w:val="20"/>
              </w:rPr>
              <w:t>t</w:t>
            </w:r>
            <w:r w:rsidRPr="00E11A73">
              <w:rPr>
                <w:rFonts w:ascii="Arial" w:eastAsia="Arial" w:hAnsi="Arial" w:cs="Arial"/>
                <w:spacing w:val="-1"/>
                <w:sz w:val="20"/>
                <w:szCs w:val="20"/>
              </w:rPr>
              <w:t>i</w:t>
            </w:r>
            <w:r w:rsidRPr="00E11A73">
              <w:rPr>
                <w:rFonts w:ascii="Arial" w:eastAsia="Arial" w:hAnsi="Arial" w:cs="Arial"/>
                <w:sz w:val="20"/>
                <w:szCs w:val="20"/>
              </w:rPr>
              <w:t>on</w:t>
            </w:r>
            <w:r w:rsidRPr="00E11A73">
              <w:rPr>
                <w:rFonts w:ascii="Arial" w:eastAsia="Arial" w:hAnsi="Arial" w:cs="Arial"/>
                <w:spacing w:val="-11"/>
                <w:sz w:val="20"/>
                <w:szCs w:val="20"/>
              </w:rPr>
              <w:t xml:space="preserve"> </w:t>
            </w:r>
            <w:r w:rsidRPr="00E11A73">
              <w:rPr>
                <w:rFonts w:ascii="Arial" w:eastAsia="Arial" w:hAnsi="Arial" w:cs="Arial"/>
                <w:spacing w:val="-1"/>
                <w:sz w:val="20"/>
                <w:szCs w:val="20"/>
              </w:rPr>
              <w:t>i</w:t>
            </w:r>
            <w:r w:rsidRPr="00E11A73">
              <w:rPr>
                <w:rFonts w:ascii="Arial" w:eastAsia="Arial" w:hAnsi="Arial" w:cs="Arial"/>
                <w:sz w:val="20"/>
                <w:szCs w:val="20"/>
              </w:rPr>
              <w:t xml:space="preserve">s </w:t>
            </w:r>
            <w:r w:rsidRPr="00E11A73">
              <w:rPr>
                <w:rFonts w:ascii="Arial" w:eastAsia="Arial" w:hAnsi="Arial" w:cs="Arial"/>
                <w:spacing w:val="-1"/>
                <w:sz w:val="20"/>
                <w:szCs w:val="20"/>
              </w:rPr>
              <w:t>i</w:t>
            </w:r>
            <w:r w:rsidRPr="00E11A73">
              <w:rPr>
                <w:rFonts w:ascii="Arial" w:eastAsia="Arial" w:hAnsi="Arial" w:cs="Arial"/>
                <w:sz w:val="20"/>
                <w:szCs w:val="20"/>
              </w:rPr>
              <w:t>n</w:t>
            </w:r>
            <w:r w:rsidRPr="00E11A73">
              <w:rPr>
                <w:rFonts w:ascii="Arial" w:eastAsia="Arial" w:hAnsi="Arial" w:cs="Arial"/>
                <w:spacing w:val="-1"/>
                <w:sz w:val="20"/>
                <w:szCs w:val="20"/>
              </w:rPr>
              <w:t>a</w:t>
            </w:r>
            <w:r w:rsidRPr="00E11A73">
              <w:rPr>
                <w:rFonts w:ascii="Arial" w:eastAsia="Arial" w:hAnsi="Arial" w:cs="Arial"/>
                <w:spacing w:val="1"/>
                <w:sz w:val="20"/>
                <w:szCs w:val="20"/>
              </w:rPr>
              <w:t>cc</w:t>
            </w:r>
            <w:r w:rsidRPr="00E11A73">
              <w:rPr>
                <w:rFonts w:ascii="Arial" w:eastAsia="Arial" w:hAnsi="Arial" w:cs="Arial"/>
                <w:sz w:val="20"/>
                <w:szCs w:val="20"/>
              </w:rPr>
              <w:t>ura</w:t>
            </w:r>
            <w:r w:rsidRPr="00E11A73">
              <w:rPr>
                <w:rFonts w:ascii="Arial" w:eastAsia="Arial" w:hAnsi="Arial" w:cs="Arial"/>
                <w:spacing w:val="2"/>
                <w:sz w:val="20"/>
                <w:szCs w:val="20"/>
              </w:rPr>
              <w:t>t</w:t>
            </w:r>
            <w:r w:rsidRPr="00E11A73">
              <w:rPr>
                <w:rFonts w:ascii="Arial" w:eastAsia="Arial" w:hAnsi="Arial" w:cs="Arial"/>
                <w:sz w:val="20"/>
                <w:szCs w:val="20"/>
              </w:rPr>
              <w:t>e,</w:t>
            </w:r>
            <w:r w:rsidRPr="00E11A73">
              <w:rPr>
                <w:rFonts w:ascii="Arial" w:eastAsia="Arial" w:hAnsi="Arial" w:cs="Arial"/>
                <w:spacing w:val="-11"/>
                <w:sz w:val="20"/>
                <w:szCs w:val="20"/>
              </w:rPr>
              <w:t xml:space="preserve"> </w:t>
            </w:r>
            <w:r w:rsidRPr="00E11A73">
              <w:rPr>
                <w:rFonts w:ascii="Arial" w:eastAsia="Arial" w:hAnsi="Arial" w:cs="Arial"/>
                <w:spacing w:val="2"/>
                <w:sz w:val="20"/>
                <w:szCs w:val="20"/>
              </w:rPr>
              <w:t>a</w:t>
            </w:r>
            <w:r w:rsidRPr="00E11A73">
              <w:rPr>
                <w:rFonts w:ascii="Arial" w:eastAsia="Arial" w:hAnsi="Arial" w:cs="Arial"/>
                <w:sz w:val="20"/>
                <w:szCs w:val="20"/>
              </w:rPr>
              <w:t>nd</w:t>
            </w:r>
          </w:p>
          <w:p w:rsidR="00E11A73" w:rsidRPr="00E11A73" w:rsidRDefault="00E11A73" w:rsidP="00E11A73">
            <w:pPr>
              <w:widowControl w:val="0"/>
              <w:spacing w:before="1" w:after="0" w:line="230" w:lineRule="exact"/>
              <w:ind w:right="673"/>
              <w:rPr>
                <w:rFonts w:ascii="Arial" w:eastAsia="Arial" w:hAnsi="Arial" w:cs="Arial"/>
                <w:sz w:val="20"/>
                <w:szCs w:val="20"/>
              </w:rPr>
            </w:pPr>
            <w:r w:rsidRPr="00E11A73">
              <w:rPr>
                <w:rFonts w:ascii="Arial" w:eastAsia="Arial" w:hAnsi="Arial" w:cs="Arial"/>
                <w:spacing w:val="1"/>
                <w:sz w:val="20"/>
                <w:szCs w:val="20"/>
              </w:rPr>
              <w:t>c</w:t>
            </w:r>
            <w:r w:rsidRPr="00E11A73">
              <w:rPr>
                <w:rFonts w:ascii="Arial" w:eastAsia="Arial" w:hAnsi="Arial" w:cs="Arial"/>
                <w:sz w:val="20"/>
                <w:szCs w:val="20"/>
              </w:rPr>
              <w:t>o</w:t>
            </w:r>
            <w:r w:rsidRPr="00E11A73">
              <w:rPr>
                <w:rFonts w:ascii="Arial" w:eastAsia="Arial" w:hAnsi="Arial" w:cs="Arial"/>
                <w:spacing w:val="-1"/>
                <w:sz w:val="20"/>
                <w:szCs w:val="20"/>
              </w:rPr>
              <w:t>n</w:t>
            </w:r>
            <w:r w:rsidRPr="00E11A73">
              <w:rPr>
                <w:rFonts w:ascii="Arial" w:eastAsia="Arial" w:hAnsi="Arial" w:cs="Arial"/>
                <w:spacing w:val="1"/>
                <w:sz w:val="20"/>
                <w:szCs w:val="20"/>
              </w:rPr>
              <w:t>c</w:t>
            </w:r>
            <w:r w:rsidRPr="00E11A73">
              <w:rPr>
                <w:rFonts w:ascii="Arial" w:eastAsia="Arial" w:hAnsi="Arial" w:cs="Arial"/>
                <w:spacing w:val="-1"/>
                <w:sz w:val="20"/>
                <w:szCs w:val="20"/>
              </w:rPr>
              <w:t>l</w:t>
            </w:r>
            <w:r w:rsidRPr="00E11A73">
              <w:rPr>
                <w:rFonts w:ascii="Arial" w:eastAsia="Arial" w:hAnsi="Arial" w:cs="Arial"/>
                <w:sz w:val="20"/>
                <w:szCs w:val="20"/>
              </w:rPr>
              <w:t>u</w:t>
            </w:r>
            <w:r w:rsidRPr="00E11A73">
              <w:rPr>
                <w:rFonts w:ascii="Arial" w:eastAsia="Arial" w:hAnsi="Arial" w:cs="Arial"/>
                <w:spacing w:val="1"/>
                <w:sz w:val="20"/>
                <w:szCs w:val="20"/>
              </w:rPr>
              <w:t>s</w:t>
            </w:r>
            <w:r w:rsidRPr="00E11A73">
              <w:rPr>
                <w:rFonts w:ascii="Arial" w:eastAsia="Arial" w:hAnsi="Arial" w:cs="Arial"/>
                <w:spacing w:val="-1"/>
                <w:sz w:val="20"/>
                <w:szCs w:val="20"/>
              </w:rPr>
              <w:t>i</w:t>
            </w:r>
            <w:r w:rsidRPr="00E11A73">
              <w:rPr>
                <w:rFonts w:ascii="Arial" w:eastAsia="Arial" w:hAnsi="Arial" w:cs="Arial"/>
                <w:spacing w:val="2"/>
                <w:sz w:val="20"/>
                <w:szCs w:val="20"/>
              </w:rPr>
              <w:t>o</w:t>
            </w:r>
            <w:r w:rsidRPr="00E11A73">
              <w:rPr>
                <w:rFonts w:ascii="Arial" w:eastAsia="Arial" w:hAnsi="Arial" w:cs="Arial"/>
                <w:sz w:val="20"/>
                <w:szCs w:val="20"/>
              </w:rPr>
              <w:t>ns</w:t>
            </w:r>
            <w:r w:rsidRPr="00E11A73">
              <w:rPr>
                <w:rFonts w:ascii="Arial" w:eastAsia="Arial" w:hAnsi="Arial" w:cs="Arial"/>
                <w:spacing w:val="-10"/>
                <w:sz w:val="20"/>
                <w:szCs w:val="20"/>
              </w:rPr>
              <w:t xml:space="preserve"> </w:t>
            </w:r>
            <w:r w:rsidRPr="00E11A73">
              <w:rPr>
                <w:rFonts w:ascii="Arial" w:eastAsia="Arial" w:hAnsi="Arial" w:cs="Arial"/>
                <w:sz w:val="20"/>
                <w:szCs w:val="20"/>
              </w:rPr>
              <w:t xml:space="preserve">are </w:t>
            </w:r>
            <w:r w:rsidRPr="00E11A73">
              <w:rPr>
                <w:rFonts w:ascii="Arial" w:eastAsia="Arial" w:hAnsi="Arial" w:cs="Arial"/>
                <w:spacing w:val="4"/>
                <w:sz w:val="20"/>
                <w:szCs w:val="20"/>
              </w:rPr>
              <w:t>m</w:t>
            </w:r>
            <w:r w:rsidRPr="00E11A73">
              <w:rPr>
                <w:rFonts w:ascii="Arial" w:eastAsia="Arial" w:hAnsi="Arial" w:cs="Arial"/>
                <w:spacing w:val="-1"/>
                <w:sz w:val="20"/>
                <w:szCs w:val="20"/>
              </w:rPr>
              <w:t>is</w:t>
            </w:r>
            <w:r w:rsidRPr="00E11A73">
              <w:rPr>
                <w:rFonts w:ascii="Arial" w:eastAsia="Arial" w:hAnsi="Arial" w:cs="Arial"/>
                <w:spacing w:val="1"/>
                <w:sz w:val="20"/>
                <w:szCs w:val="20"/>
              </w:rPr>
              <w:t>s</w:t>
            </w:r>
            <w:r w:rsidRPr="00E11A73">
              <w:rPr>
                <w:rFonts w:ascii="Arial" w:eastAsia="Arial" w:hAnsi="Arial" w:cs="Arial"/>
                <w:spacing w:val="-1"/>
                <w:sz w:val="20"/>
                <w:szCs w:val="20"/>
              </w:rPr>
              <w:t>i</w:t>
            </w:r>
            <w:r w:rsidRPr="00E11A73">
              <w:rPr>
                <w:rFonts w:ascii="Arial" w:eastAsia="Arial" w:hAnsi="Arial" w:cs="Arial"/>
                <w:sz w:val="20"/>
                <w:szCs w:val="20"/>
              </w:rPr>
              <w:t>n</w:t>
            </w:r>
            <w:r w:rsidRPr="00E11A73">
              <w:rPr>
                <w:rFonts w:ascii="Arial" w:eastAsia="Arial" w:hAnsi="Arial" w:cs="Arial"/>
                <w:spacing w:val="-1"/>
                <w:sz w:val="20"/>
                <w:szCs w:val="20"/>
              </w:rPr>
              <w:t>g</w:t>
            </w:r>
            <w:r w:rsidRPr="00E11A73">
              <w:rPr>
                <w:rFonts w:ascii="Arial" w:eastAsia="Arial" w:hAnsi="Arial" w:cs="Arial"/>
                <w:sz w:val="20"/>
                <w:szCs w:val="20"/>
              </w:rPr>
              <w:t>.</w:t>
            </w:r>
          </w:p>
        </w:tc>
      </w:tr>
    </w:tbl>
    <w:p w:rsidR="008E390C" w:rsidRDefault="008E390C" w:rsidP="00A60A1B">
      <w:pPr>
        <w:spacing w:after="0" w:line="240" w:lineRule="auto"/>
        <w:rPr>
          <w:rFonts w:ascii="Times New Roman" w:hAnsi="Times New Roman" w:cs="Times New Roman"/>
          <w:b/>
          <w:sz w:val="24"/>
          <w:szCs w:val="24"/>
        </w:rPr>
      </w:pPr>
    </w:p>
    <w:tbl>
      <w:tblPr>
        <w:tblW w:w="0" w:type="auto"/>
        <w:tblLayout w:type="fixed"/>
        <w:tblCellMar>
          <w:left w:w="0" w:type="dxa"/>
          <w:right w:w="0" w:type="dxa"/>
        </w:tblCellMar>
        <w:tblLook w:val="01E0" w:firstRow="1" w:lastRow="1" w:firstColumn="1" w:lastColumn="1" w:noHBand="0" w:noVBand="0"/>
      </w:tblPr>
      <w:tblGrid>
        <w:gridCol w:w="1432"/>
        <w:gridCol w:w="2340"/>
        <w:gridCol w:w="2340"/>
        <w:gridCol w:w="2160"/>
        <w:gridCol w:w="1792"/>
      </w:tblGrid>
      <w:tr w:rsidR="002256F0" w:rsidRPr="008E390C" w:rsidTr="002256F0">
        <w:trPr>
          <w:trHeight w:hRule="exact" w:val="684"/>
        </w:trPr>
        <w:tc>
          <w:tcPr>
            <w:tcW w:w="1432" w:type="dxa"/>
            <w:tcBorders>
              <w:top w:val="single" w:sz="6" w:space="0" w:color="000000"/>
              <w:left w:val="single" w:sz="6" w:space="0" w:color="000000"/>
              <w:bottom w:val="single" w:sz="6" w:space="0" w:color="000000"/>
              <w:right w:val="single" w:sz="6" w:space="0" w:color="000000"/>
            </w:tcBorders>
            <w:shd w:val="clear" w:color="auto" w:fill="D9D9D9"/>
          </w:tcPr>
          <w:p w:rsidR="008E390C" w:rsidRPr="008E390C" w:rsidRDefault="008E390C" w:rsidP="008E390C"/>
        </w:tc>
        <w:tc>
          <w:tcPr>
            <w:tcW w:w="2340" w:type="dxa"/>
            <w:tcBorders>
              <w:top w:val="single" w:sz="6" w:space="0" w:color="000000"/>
              <w:left w:val="single" w:sz="6" w:space="0" w:color="000000"/>
              <w:bottom w:val="single" w:sz="6" w:space="0" w:color="000000"/>
              <w:right w:val="single" w:sz="6" w:space="0" w:color="000000"/>
            </w:tcBorders>
          </w:tcPr>
          <w:p w:rsidR="008E390C" w:rsidRPr="008E390C" w:rsidRDefault="008E390C" w:rsidP="008E390C"/>
        </w:tc>
        <w:tc>
          <w:tcPr>
            <w:tcW w:w="2340" w:type="dxa"/>
            <w:tcBorders>
              <w:top w:val="single" w:sz="6" w:space="0" w:color="000000"/>
              <w:left w:val="single" w:sz="6" w:space="0" w:color="000000"/>
              <w:bottom w:val="single" w:sz="6" w:space="0" w:color="000000"/>
              <w:right w:val="single" w:sz="6" w:space="0" w:color="000000"/>
            </w:tcBorders>
          </w:tcPr>
          <w:p w:rsidR="008E390C" w:rsidRPr="008E390C" w:rsidRDefault="008E390C" w:rsidP="008E390C"/>
        </w:tc>
        <w:tc>
          <w:tcPr>
            <w:tcW w:w="2160" w:type="dxa"/>
            <w:tcBorders>
              <w:top w:val="single" w:sz="6" w:space="0" w:color="000000"/>
              <w:left w:val="single" w:sz="6" w:space="0" w:color="000000"/>
              <w:bottom w:val="single" w:sz="6" w:space="0" w:color="000000"/>
              <w:right w:val="single" w:sz="6" w:space="0" w:color="000000"/>
            </w:tcBorders>
          </w:tcPr>
          <w:p w:rsidR="008E390C" w:rsidRPr="008E390C" w:rsidRDefault="008E390C" w:rsidP="008E390C"/>
        </w:tc>
        <w:tc>
          <w:tcPr>
            <w:tcW w:w="1792" w:type="dxa"/>
            <w:tcBorders>
              <w:top w:val="single" w:sz="6" w:space="0" w:color="000000"/>
              <w:left w:val="single" w:sz="6" w:space="0" w:color="000000"/>
              <w:bottom w:val="single" w:sz="6" w:space="0" w:color="000000"/>
              <w:right w:val="single" w:sz="6" w:space="0" w:color="000000"/>
            </w:tcBorders>
          </w:tcPr>
          <w:p w:rsidR="008E390C" w:rsidRPr="008E390C" w:rsidRDefault="008E390C" w:rsidP="008E390C"/>
        </w:tc>
      </w:tr>
      <w:tr w:rsidR="002256F0" w:rsidRPr="008E390C" w:rsidTr="002256F0">
        <w:trPr>
          <w:trHeight w:hRule="exact" w:val="4245"/>
        </w:trPr>
        <w:tc>
          <w:tcPr>
            <w:tcW w:w="1432" w:type="dxa"/>
            <w:tcBorders>
              <w:top w:val="single" w:sz="6" w:space="0" w:color="000000"/>
              <w:left w:val="single" w:sz="6" w:space="0" w:color="000000"/>
              <w:bottom w:val="single" w:sz="6" w:space="0" w:color="000000"/>
              <w:right w:val="single" w:sz="6" w:space="0" w:color="000000"/>
            </w:tcBorders>
            <w:shd w:val="clear" w:color="auto" w:fill="D9D9D9"/>
          </w:tcPr>
          <w:p w:rsidR="008E390C" w:rsidRPr="008E390C" w:rsidRDefault="008E390C" w:rsidP="008E390C">
            <w:pPr>
              <w:widowControl w:val="0"/>
              <w:spacing w:before="2" w:after="0" w:line="100" w:lineRule="exact"/>
              <w:rPr>
                <w:sz w:val="10"/>
                <w:szCs w:val="10"/>
              </w:rPr>
            </w:pPr>
          </w:p>
          <w:p w:rsidR="008E390C" w:rsidRPr="008E390C" w:rsidRDefault="008E390C" w:rsidP="008E390C">
            <w:pPr>
              <w:widowControl w:val="0"/>
              <w:spacing w:after="0" w:line="240" w:lineRule="auto"/>
              <w:ind w:left="250" w:right="230"/>
              <w:jc w:val="center"/>
              <w:rPr>
                <w:rFonts w:ascii="Arial" w:eastAsia="Arial" w:hAnsi="Arial" w:cs="Arial"/>
                <w:b/>
                <w:bCs/>
                <w:spacing w:val="-1"/>
                <w:sz w:val="20"/>
                <w:szCs w:val="20"/>
              </w:rPr>
            </w:pPr>
            <w:r w:rsidRPr="008E390C">
              <w:rPr>
                <w:rFonts w:ascii="Arial" w:eastAsia="Arial" w:hAnsi="Arial" w:cs="Arial"/>
                <w:b/>
                <w:bCs/>
                <w:spacing w:val="-1"/>
                <w:sz w:val="20"/>
                <w:szCs w:val="20"/>
              </w:rPr>
              <w:t>6C</w:t>
            </w:r>
          </w:p>
          <w:p w:rsidR="008E390C" w:rsidRPr="008E390C" w:rsidRDefault="008E390C" w:rsidP="008E390C">
            <w:pPr>
              <w:widowControl w:val="0"/>
              <w:spacing w:after="0" w:line="240" w:lineRule="auto"/>
              <w:ind w:left="250" w:right="230"/>
              <w:jc w:val="center"/>
              <w:rPr>
                <w:rFonts w:ascii="Arial" w:eastAsia="Arial" w:hAnsi="Arial" w:cs="Arial"/>
                <w:sz w:val="20"/>
                <w:szCs w:val="20"/>
              </w:rPr>
            </w:pPr>
            <w:r w:rsidRPr="008E390C">
              <w:rPr>
                <w:rFonts w:ascii="Arial" w:eastAsia="Arial" w:hAnsi="Arial" w:cs="Arial"/>
                <w:b/>
                <w:bCs/>
                <w:spacing w:val="-1"/>
                <w:sz w:val="20"/>
                <w:szCs w:val="20"/>
              </w:rPr>
              <w:t>E</w:t>
            </w:r>
            <w:r w:rsidRPr="008E390C">
              <w:rPr>
                <w:rFonts w:ascii="Arial" w:eastAsia="Arial" w:hAnsi="Arial" w:cs="Arial"/>
                <w:b/>
                <w:bCs/>
                <w:spacing w:val="2"/>
                <w:sz w:val="20"/>
                <w:szCs w:val="20"/>
              </w:rPr>
              <w:t>v</w:t>
            </w:r>
            <w:r w:rsidRPr="008E390C">
              <w:rPr>
                <w:rFonts w:ascii="Arial" w:eastAsia="Arial" w:hAnsi="Arial" w:cs="Arial"/>
                <w:b/>
                <w:bCs/>
                <w:sz w:val="20"/>
                <w:szCs w:val="20"/>
              </w:rPr>
              <w:t>ide</w:t>
            </w:r>
            <w:r w:rsidRPr="008E390C">
              <w:rPr>
                <w:rFonts w:ascii="Arial" w:eastAsia="Arial" w:hAnsi="Arial" w:cs="Arial"/>
                <w:b/>
                <w:bCs/>
                <w:spacing w:val="1"/>
                <w:sz w:val="20"/>
                <w:szCs w:val="20"/>
              </w:rPr>
              <w:t>n</w:t>
            </w:r>
            <w:r w:rsidRPr="008E390C">
              <w:rPr>
                <w:rFonts w:ascii="Arial" w:eastAsia="Arial" w:hAnsi="Arial" w:cs="Arial"/>
                <w:b/>
                <w:bCs/>
                <w:sz w:val="20"/>
                <w:szCs w:val="20"/>
              </w:rPr>
              <w:t>ce</w:t>
            </w:r>
            <w:r w:rsidRPr="008E390C">
              <w:rPr>
                <w:rFonts w:ascii="Arial" w:eastAsia="Arial" w:hAnsi="Arial" w:cs="Arial"/>
                <w:b/>
                <w:bCs/>
                <w:spacing w:val="-10"/>
                <w:sz w:val="20"/>
                <w:szCs w:val="20"/>
              </w:rPr>
              <w:t xml:space="preserve"> </w:t>
            </w:r>
            <w:r w:rsidRPr="008E390C">
              <w:rPr>
                <w:rFonts w:ascii="Arial" w:eastAsia="Arial" w:hAnsi="Arial" w:cs="Arial"/>
                <w:b/>
                <w:bCs/>
                <w:w w:val="99"/>
                <w:sz w:val="20"/>
                <w:szCs w:val="20"/>
              </w:rPr>
              <w:t>of</w:t>
            </w:r>
          </w:p>
          <w:p w:rsidR="008E390C" w:rsidRPr="008E390C" w:rsidRDefault="008E390C" w:rsidP="008E390C">
            <w:pPr>
              <w:widowControl w:val="0"/>
              <w:spacing w:after="0" w:line="240" w:lineRule="auto"/>
              <w:ind w:left="490" w:right="471"/>
              <w:jc w:val="center"/>
              <w:rPr>
                <w:rFonts w:ascii="Arial" w:eastAsia="Arial" w:hAnsi="Arial" w:cs="Arial"/>
                <w:sz w:val="20"/>
                <w:szCs w:val="20"/>
              </w:rPr>
            </w:pPr>
            <w:r w:rsidRPr="008E390C">
              <w:rPr>
                <w:rFonts w:ascii="Arial" w:eastAsia="Arial" w:hAnsi="Arial" w:cs="Arial"/>
                <w:b/>
                <w:bCs/>
                <w:w w:val="99"/>
                <w:sz w:val="20"/>
                <w:szCs w:val="20"/>
              </w:rPr>
              <w:t>Im</w:t>
            </w:r>
            <w:r w:rsidRPr="008E390C">
              <w:rPr>
                <w:rFonts w:ascii="Arial" w:eastAsia="Arial" w:hAnsi="Arial" w:cs="Arial"/>
                <w:b/>
                <w:bCs/>
                <w:spacing w:val="1"/>
                <w:w w:val="99"/>
                <w:sz w:val="20"/>
                <w:szCs w:val="20"/>
              </w:rPr>
              <w:t>p</w:t>
            </w:r>
            <w:r w:rsidRPr="008E390C">
              <w:rPr>
                <w:rFonts w:ascii="Arial" w:eastAsia="Arial" w:hAnsi="Arial" w:cs="Arial"/>
                <w:b/>
                <w:bCs/>
                <w:w w:val="99"/>
                <w:sz w:val="20"/>
                <w:szCs w:val="20"/>
              </w:rPr>
              <w:t>a</w:t>
            </w:r>
            <w:r w:rsidRPr="008E390C">
              <w:rPr>
                <w:rFonts w:ascii="Arial" w:eastAsia="Arial" w:hAnsi="Arial" w:cs="Arial"/>
                <w:b/>
                <w:bCs/>
                <w:spacing w:val="-1"/>
                <w:w w:val="99"/>
                <w:sz w:val="20"/>
                <w:szCs w:val="20"/>
              </w:rPr>
              <w:t>c</w:t>
            </w:r>
            <w:r w:rsidRPr="008E390C">
              <w:rPr>
                <w:rFonts w:ascii="Arial" w:eastAsia="Arial" w:hAnsi="Arial" w:cs="Arial"/>
                <w:b/>
                <w:bCs/>
                <w:w w:val="99"/>
                <w:sz w:val="20"/>
                <w:szCs w:val="20"/>
              </w:rPr>
              <w:t>t</w:t>
            </w:r>
          </w:p>
          <w:p w:rsidR="008E390C" w:rsidRPr="008E390C" w:rsidRDefault="008E390C" w:rsidP="008E390C">
            <w:pPr>
              <w:widowControl w:val="0"/>
              <w:spacing w:before="14" w:after="0" w:line="220" w:lineRule="exact"/>
            </w:pPr>
          </w:p>
          <w:p w:rsidR="008E390C" w:rsidRPr="008E390C" w:rsidRDefault="008E390C" w:rsidP="008E390C">
            <w:pPr>
              <w:widowControl w:val="0"/>
              <w:spacing w:after="0" w:line="239" w:lineRule="auto"/>
              <w:ind w:left="296" w:right="276"/>
              <w:jc w:val="center"/>
              <w:rPr>
                <w:rFonts w:ascii="Arial" w:eastAsia="Arial" w:hAnsi="Arial" w:cs="Arial"/>
                <w:w w:val="99"/>
                <w:sz w:val="20"/>
                <w:szCs w:val="20"/>
              </w:rPr>
            </w:pPr>
            <w:r w:rsidRPr="008E390C">
              <w:rPr>
                <w:rFonts w:ascii="Arial" w:eastAsia="Arial" w:hAnsi="Arial" w:cs="Arial"/>
                <w:spacing w:val="6"/>
                <w:sz w:val="20"/>
                <w:szCs w:val="20"/>
              </w:rPr>
              <w:t>W</w:t>
            </w:r>
            <w:r w:rsidRPr="008E390C">
              <w:rPr>
                <w:rFonts w:ascii="Arial" w:eastAsia="Arial" w:hAnsi="Arial" w:cs="Arial"/>
                <w:spacing w:val="-1"/>
                <w:sz w:val="20"/>
                <w:szCs w:val="20"/>
              </w:rPr>
              <w:t>V</w:t>
            </w:r>
            <w:r w:rsidRPr="008E390C">
              <w:rPr>
                <w:rFonts w:ascii="Arial" w:eastAsia="Arial" w:hAnsi="Arial" w:cs="Arial"/>
                <w:spacing w:val="-3"/>
                <w:sz w:val="20"/>
                <w:szCs w:val="20"/>
              </w:rPr>
              <w:t>P</w:t>
            </w:r>
            <w:r w:rsidRPr="008E390C">
              <w:rPr>
                <w:rFonts w:ascii="Arial" w:eastAsia="Arial" w:hAnsi="Arial" w:cs="Arial"/>
                <w:spacing w:val="3"/>
                <w:sz w:val="20"/>
                <w:szCs w:val="20"/>
              </w:rPr>
              <w:t>T</w:t>
            </w:r>
            <w:r w:rsidRPr="008E390C">
              <w:rPr>
                <w:rFonts w:ascii="Arial" w:eastAsia="Arial" w:hAnsi="Arial" w:cs="Arial"/>
                <w:sz w:val="20"/>
                <w:szCs w:val="20"/>
              </w:rPr>
              <w:t>S</w:t>
            </w:r>
            <w:r w:rsidRPr="008E390C">
              <w:rPr>
                <w:rFonts w:ascii="Arial" w:eastAsia="Arial" w:hAnsi="Arial" w:cs="Arial"/>
                <w:spacing w:val="-8"/>
                <w:sz w:val="20"/>
                <w:szCs w:val="20"/>
              </w:rPr>
              <w:t xml:space="preserve"> </w:t>
            </w:r>
            <w:r w:rsidRPr="008E390C">
              <w:rPr>
                <w:rFonts w:ascii="Arial" w:eastAsia="Arial" w:hAnsi="Arial" w:cs="Arial"/>
                <w:w w:val="99"/>
                <w:sz w:val="20"/>
                <w:szCs w:val="20"/>
              </w:rPr>
              <w:t>3</w:t>
            </w:r>
            <w:r w:rsidRPr="008E390C">
              <w:rPr>
                <w:rFonts w:ascii="Arial" w:eastAsia="Arial" w:hAnsi="Arial" w:cs="Arial"/>
                <w:spacing w:val="-1"/>
                <w:w w:val="99"/>
                <w:sz w:val="20"/>
                <w:szCs w:val="20"/>
              </w:rPr>
              <w:t>E</w:t>
            </w:r>
            <w:r w:rsidRPr="008E390C">
              <w:rPr>
                <w:rFonts w:ascii="Arial" w:eastAsia="Arial" w:hAnsi="Arial" w:cs="Arial"/>
                <w:w w:val="99"/>
                <w:sz w:val="20"/>
                <w:szCs w:val="20"/>
              </w:rPr>
              <w:t xml:space="preserve">, </w:t>
            </w:r>
            <w:r w:rsidRPr="008E390C">
              <w:rPr>
                <w:rFonts w:ascii="Arial" w:eastAsia="Arial" w:hAnsi="Arial" w:cs="Arial"/>
                <w:sz w:val="20"/>
                <w:szCs w:val="20"/>
              </w:rPr>
              <w:t>In</w:t>
            </w:r>
            <w:r w:rsidRPr="008E390C">
              <w:rPr>
                <w:rFonts w:ascii="Arial" w:eastAsia="Arial" w:hAnsi="Arial" w:cs="Arial"/>
                <w:spacing w:val="2"/>
                <w:sz w:val="20"/>
                <w:szCs w:val="20"/>
              </w:rPr>
              <w:t>T</w:t>
            </w:r>
            <w:r w:rsidRPr="008E390C">
              <w:rPr>
                <w:rFonts w:ascii="Arial" w:eastAsia="Arial" w:hAnsi="Arial" w:cs="Arial"/>
                <w:spacing w:val="-1"/>
                <w:sz w:val="20"/>
                <w:szCs w:val="20"/>
              </w:rPr>
              <w:t>AS</w:t>
            </w:r>
            <w:r w:rsidRPr="008E390C">
              <w:rPr>
                <w:rFonts w:ascii="Arial" w:eastAsia="Arial" w:hAnsi="Arial" w:cs="Arial"/>
                <w:sz w:val="20"/>
                <w:szCs w:val="20"/>
              </w:rPr>
              <w:t>C</w:t>
            </w:r>
            <w:r w:rsidRPr="008E390C">
              <w:rPr>
                <w:rFonts w:ascii="Arial" w:eastAsia="Arial" w:hAnsi="Arial" w:cs="Arial"/>
                <w:spacing w:val="-7"/>
                <w:sz w:val="20"/>
                <w:szCs w:val="20"/>
              </w:rPr>
              <w:t xml:space="preserve"> </w:t>
            </w:r>
            <w:r w:rsidRPr="008E390C">
              <w:rPr>
                <w:rFonts w:ascii="Arial" w:eastAsia="Arial" w:hAnsi="Arial" w:cs="Arial"/>
                <w:w w:val="99"/>
                <w:sz w:val="20"/>
                <w:szCs w:val="20"/>
              </w:rPr>
              <w:t xml:space="preserve">6, </w:t>
            </w:r>
            <w:r w:rsidRPr="008E390C">
              <w:rPr>
                <w:rFonts w:ascii="Arial" w:eastAsia="Arial" w:hAnsi="Arial" w:cs="Arial"/>
                <w:sz w:val="20"/>
                <w:szCs w:val="20"/>
              </w:rPr>
              <w:t>C</w:t>
            </w:r>
            <w:r w:rsidRPr="008E390C">
              <w:rPr>
                <w:rFonts w:ascii="Arial" w:eastAsia="Arial" w:hAnsi="Arial" w:cs="Arial"/>
                <w:spacing w:val="-1"/>
                <w:sz w:val="20"/>
                <w:szCs w:val="20"/>
              </w:rPr>
              <w:t>A</w:t>
            </w:r>
            <w:r w:rsidRPr="008E390C">
              <w:rPr>
                <w:rFonts w:ascii="Arial" w:eastAsia="Arial" w:hAnsi="Arial" w:cs="Arial"/>
                <w:spacing w:val="1"/>
                <w:sz w:val="20"/>
                <w:szCs w:val="20"/>
              </w:rPr>
              <w:t>E</w:t>
            </w:r>
            <w:r w:rsidRPr="008E390C">
              <w:rPr>
                <w:rFonts w:ascii="Arial" w:eastAsia="Arial" w:hAnsi="Arial" w:cs="Arial"/>
                <w:sz w:val="20"/>
                <w:szCs w:val="20"/>
              </w:rPr>
              <w:t>P</w:t>
            </w:r>
            <w:r w:rsidRPr="008E390C">
              <w:rPr>
                <w:rFonts w:ascii="Arial" w:eastAsia="Arial" w:hAnsi="Arial" w:cs="Arial"/>
                <w:spacing w:val="-6"/>
                <w:sz w:val="20"/>
                <w:szCs w:val="20"/>
              </w:rPr>
              <w:t xml:space="preserve"> </w:t>
            </w:r>
            <w:r w:rsidRPr="008E390C">
              <w:rPr>
                <w:rFonts w:ascii="Arial" w:eastAsia="Arial" w:hAnsi="Arial" w:cs="Arial"/>
                <w:spacing w:val="2"/>
                <w:w w:val="99"/>
                <w:sz w:val="20"/>
                <w:szCs w:val="20"/>
              </w:rPr>
              <w:t>1</w:t>
            </w:r>
            <w:r w:rsidRPr="008E390C">
              <w:rPr>
                <w:rFonts w:ascii="Arial" w:eastAsia="Arial" w:hAnsi="Arial" w:cs="Arial"/>
                <w:w w:val="99"/>
                <w:sz w:val="20"/>
                <w:szCs w:val="20"/>
              </w:rPr>
              <w:t>.1</w:t>
            </w:r>
          </w:p>
          <w:p w:rsidR="008E390C" w:rsidRPr="008E390C" w:rsidRDefault="008E390C" w:rsidP="008E390C">
            <w:pPr>
              <w:widowControl w:val="0"/>
              <w:spacing w:after="0" w:line="239" w:lineRule="auto"/>
              <w:ind w:left="296" w:right="276"/>
              <w:jc w:val="center"/>
              <w:rPr>
                <w:rFonts w:ascii="Arial" w:eastAsia="Arial" w:hAnsi="Arial" w:cs="Arial"/>
                <w:sz w:val="20"/>
                <w:szCs w:val="20"/>
              </w:rPr>
            </w:pPr>
          </w:p>
          <w:p w:rsidR="008E390C" w:rsidRPr="008E390C" w:rsidRDefault="008E390C" w:rsidP="008E390C">
            <w:pPr>
              <w:widowControl w:val="0"/>
              <w:spacing w:after="0" w:line="239" w:lineRule="auto"/>
              <w:ind w:left="296" w:right="276"/>
              <w:jc w:val="center"/>
              <w:rPr>
                <w:rFonts w:ascii="Arial" w:eastAsia="Arial" w:hAnsi="Arial" w:cs="Arial"/>
                <w:sz w:val="20"/>
                <w:szCs w:val="20"/>
              </w:rPr>
            </w:pPr>
            <w:r w:rsidRPr="008E390C">
              <w:rPr>
                <w:rFonts w:ascii="Arial" w:eastAsia="Arial" w:hAnsi="Arial" w:cs="Arial"/>
                <w:sz w:val="20"/>
                <w:szCs w:val="20"/>
                <w:highlight w:val="yellow"/>
              </w:rPr>
              <w:t>NASPE 5.2</w:t>
            </w:r>
          </w:p>
        </w:tc>
        <w:tc>
          <w:tcPr>
            <w:tcW w:w="2340" w:type="dxa"/>
            <w:tcBorders>
              <w:top w:val="single" w:sz="6" w:space="0" w:color="000000"/>
              <w:left w:val="single" w:sz="6" w:space="0" w:color="000000"/>
              <w:bottom w:val="single" w:sz="6" w:space="0" w:color="000000"/>
              <w:right w:val="single" w:sz="6" w:space="0" w:color="000000"/>
            </w:tcBorders>
          </w:tcPr>
          <w:p w:rsidR="008E390C" w:rsidRPr="008E390C" w:rsidRDefault="008E390C" w:rsidP="008E390C">
            <w:pPr>
              <w:widowControl w:val="0"/>
              <w:spacing w:before="4" w:after="0" w:line="100" w:lineRule="exact"/>
              <w:rPr>
                <w:sz w:val="10"/>
                <w:szCs w:val="10"/>
              </w:rPr>
            </w:pPr>
          </w:p>
          <w:p w:rsidR="008E390C" w:rsidRPr="008E390C" w:rsidRDefault="008E390C" w:rsidP="008E390C">
            <w:pPr>
              <w:widowControl w:val="0"/>
              <w:spacing w:after="0" w:line="240" w:lineRule="auto"/>
              <w:ind w:left="97" w:right="-20"/>
              <w:rPr>
                <w:rFonts w:ascii="Arial" w:eastAsia="Arial" w:hAnsi="Arial" w:cs="Arial"/>
                <w:sz w:val="20"/>
                <w:szCs w:val="20"/>
              </w:rPr>
            </w:pPr>
            <w:r w:rsidRPr="008E390C">
              <w:rPr>
                <w:rFonts w:ascii="Arial" w:eastAsia="Arial" w:hAnsi="Arial" w:cs="Arial"/>
                <w:spacing w:val="3"/>
                <w:sz w:val="20"/>
                <w:szCs w:val="20"/>
              </w:rPr>
              <w:t>T</w:t>
            </w:r>
            <w:r w:rsidRPr="008E390C">
              <w:rPr>
                <w:rFonts w:ascii="Arial" w:eastAsia="Arial" w:hAnsi="Arial" w:cs="Arial"/>
                <w:sz w:val="20"/>
                <w:szCs w:val="20"/>
              </w:rPr>
              <w:t>he</w:t>
            </w:r>
            <w:r w:rsidRPr="008E390C">
              <w:rPr>
                <w:rFonts w:ascii="Arial" w:eastAsia="Arial" w:hAnsi="Arial" w:cs="Arial"/>
                <w:spacing w:val="-4"/>
                <w:sz w:val="20"/>
                <w:szCs w:val="20"/>
              </w:rPr>
              <w:t xml:space="preserve"> </w:t>
            </w:r>
            <w:r w:rsidRPr="008E390C">
              <w:rPr>
                <w:rFonts w:ascii="Arial" w:eastAsia="Arial" w:hAnsi="Arial" w:cs="Arial"/>
                <w:spacing w:val="1"/>
                <w:sz w:val="20"/>
                <w:szCs w:val="20"/>
              </w:rPr>
              <w:t>c</w:t>
            </w:r>
            <w:r w:rsidRPr="008E390C">
              <w:rPr>
                <w:rFonts w:ascii="Arial" w:eastAsia="Arial" w:hAnsi="Arial" w:cs="Arial"/>
                <w:sz w:val="20"/>
                <w:szCs w:val="20"/>
              </w:rPr>
              <w:t>a</w:t>
            </w:r>
            <w:r w:rsidRPr="008E390C">
              <w:rPr>
                <w:rFonts w:ascii="Arial" w:eastAsia="Arial" w:hAnsi="Arial" w:cs="Arial"/>
                <w:spacing w:val="-1"/>
                <w:sz w:val="20"/>
                <w:szCs w:val="20"/>
              </w:rPr>
              <w:t>n</w:t>
            </w:r>
            <w:r w:rsidRPr="008E390C">
              <w:rPr>
                <w:rFonts w:ascii="Arial" w:eastAsia="Arial" w:hAnsi="Arial" w:cs="Arial"/>
                <w:sz w:val="20"/>
                <w:szCs w:val="20"/>
              </w:rPr>
              <w:t>d</w:t>
            </w:r>
            <w:r w:rsidRPr="008E390C">
              <w:rPr>
                <w:rFonts w:ascii="Arial" w:eastAsia="Arial" w:hAnsi="Arial" w:cs="Arial"/>
                <w:spacing w:val="-1"/>
                <w:sz w:val="20"/>
                <w:szCs w:val="20"/>
              </w:rPr>
              <w:t>i</w:t>
            </w:r>
            <w:r w:rsidRPr="008E390C">
              <w:rPr>
                <w:rFonts w:ascii="Arial" w:eastAsia="Arial" w:hAnsi="Arial" w:cs="Arial"/>
                <w:spacing w:val="2"/>
                <w:sz w:val="20"/>
                <w:szCs w:val="20"/>
              </w:rPr>
              <w:t>d</w:t>
            </w:r>
            <w:r w:rsidRPr="008E390C">
              <w:rPr>
                <w:rFonts w:ascii="Arial" w:eastAsia="Arial" w:hAnsi="Arial" w:cs="Arial"/>
                <w:sz w:val="20"/>
                <w:szCs w:val="20"/>
              </w:rPr>
              <w:t>ate</w:t>
            </w:r>
          </w:p>
          <w:p w:rsidR="008E390C" w:rsidRPr="008E390C" w:rsidRDefault="008E390C" w:rsidP="008E390C">
            <w:pPr>
              <w:widowControl w:val="0"/>
              <w:spacing w:after="0" w:line="238" w:lineRule="auto"/>
              <w:ind w:left="369" w:right="45" w:hanging="180"/>
              <w:rPr>
                <w:rFonts w:ascii="Arial" w:eastAsia="Arial" w:hAnsi="Arial" w:cs="Arial"/>
                <w:sz w:val="20"/>
                <w:szCs w:val="20"/>
              </w:rPr>
            </w:pPr>
            <w:r w:rsidRPr="008E390C">
              <w:rPr>
                <w:rFonts w:ascii="Symbol" w:eastAsia="Symbol" w:hAnsi="Symbol" w:cs="Symbol"/>
                <w:sz w:val="20"/>
                <w:szCs w:val="20"/>
              </w:rPr>
              <w:t></w:t>
            </w:r>
            <w:r w:rsidRPr="008E390C">
              <w:rPr>
                <w:rFonts w:ascii="Times New Roman" w:eastAsia="Times New Roman" w:hAnsi="Times New Roman" w:cs="Times New Roman"/>
                <w:spacing w:val="37"/>
                <w:sz w:val="20"/>
                <w:szCs w:val="20"/>
              </w:rPr>
              <w:t xml:space="preserve"> </w:t>
            </w:r>
            <w:r w:rsidRPr="008E390C">
              <w:rPr>
                <w:rFonts w:ascii="Arial" w:eastAsia="Arial" w:hAnsi="Arial" w:cs="Arial"/>
                <w:sz w:val="20"/>
                <w:szCs w:val="20"/>
              </w:rPr>
              <w:t>p</w:t>
            </w:r>
            <w:r w:rsidRPr="008E390C">
              <w:rPr>
                <w:rFonts w:ascii="Arial" w:eastAsia="Arial" w:hAnsi="Arial" w:cs="Arial"/>
                <w:spacing w:val="1"/>
                <w:sz w:val="20"/>
                <w:szCs w:val="20"/>
              </w:rPr>
              <w:t>r</w:t>
            </w:r>
            <w:r w:rsidRPr="008E390C">
              <w:rPr>
                <w:rFonts w:ascii="Arial" w:eastAsia="Arial" w:hAnsi="Arial" w:cs="Arial"/>
                <w:sz w:val="20"/>
                <w:szCs w:val="20"/>
              </w:rPr>
              <w:t>o</w:t>
            </w:r>
            <w:r w:rsidRPr="008E390C">
              <w:rPr>
                <w:rFonts w:ascii="Arial" w:eastAsia="Arial" w:hAnsi="Arial" w:cs="Arial"/>
                <w:spacing w:val="1"/>
                <w:sz w:val="20"/>
                <w:szCs w:val="20"/>
              </w:rPr>
              <w:t>v</w:t>
            </w:r>
            <w:r w:rsidRPr="008E390C">
              <w:rPr>
                <w:rFonts w:ascii="Arial" w:eastAsia="Arial" w:hAnsi="Arial" w:cs="Arial"/>
                <w:spacing w:val="-1"/>
                <w:sz w:val="20"/>
                <w:szCs w:val="20"/>
              </w:rPr>
              <w:t>i</w:t>
            </w:r>
            <w:r w:rsidRPr="008E390C">
              <w:rPr>
                <w:rFonts w:ascii="Arial" w:eastAsia="Arial" w:hAnsi="Arial" w:cs="Arial"/>
                <w:sz w:val="20"/>
                <w:szCs w:val="20"/>
              </w:rPr>
              <w:t>d</w:t>
            </w:r>
            <w:r w:rsidRPr="008E390C">
              <w:rPr>
                <w:rFonts w:ascii="Arial" w:eastAsia="Arial" w:hAnsi="Arial" w:cs="Arial"/>
                <w:spacing w:val="-1"/>
                <w:sz w:val="20"/>
                <w:szCs w:val="20"/>
              </w:rPr>
              <w:t>e</w:t>
            </w:r>
            <w:r w:rsidRPr="008E390C">
              <w:rPr>
                <w:rFonts w:ascii="Arial" w:eastAsia="Arial" w:hAnsi="Arial" w:cs="Arial"/>
                <w:sz w:val="20"/>
                <w:szCs w:val="20"/>
              </w:rPr>
              <w:t>s</w:t>
            </w:r>
            <w:r w:rsidRPr="008E390C">
              <w:rPr>
                <w:rFonts w:ascii="Arial" w:eastAsia="Arial" w:hAnsi="Arial" w:cs="Arial"/>
                <w:spacing w:val="-5"/>
                <w:sz w:val="20"/>
                <w:szCs w:val="20"/>
              </w:rPr>
              <w:t xml:space="preserve"> </w:t>
            </w:r>
            <w:r w:rsidRPr="008E390C">
              <w:rPr>
                <w:rFonts w:ascii="Arial" w:eastAsia="Arial" w:hAnsi="Arial" w:cs="Arial"/>
                <w:sz w:val="20"/>
                <w:szCs w:val="20"/>
              </w:rPr>
              <w:t>e</w:t>
            </w:r>
            <w:r w:rsidRPr="008E390C">
              <w:rPr>
                <w:rFonts w:ascii="Arial" w:eastAsia="Arial" w:hAnsi="Arial" w:cs="Arial"/>
                <w:spacing w:val="1"/>
                <w:sz w:val="20"/>
                <w:szCs w:val="20"/>
              </w:rPr>
              <w:t>v</w:t>
            </w:r>
            <w:r w:rsidRPr="008E390C">
              <w:rPr>
                <w:rFonts w:ascii="Arial" w:eastAsia="Arial" w:hAnsi="Arial" w:cs="Arial"/>
                <w:spacing w:val="-1"/>
                <w:sz w:val="20"/>
                <w:szCs w:val="20"/>
              </w:rPr>
              <w:t>i</w:t>
            </w:r>
            <w:r w:rsidRPr="008E390C">
              <w:rPr>
                <w:rFonts w:ascii="Arial" w:eastAsia="Arial" w:hAnsi="Arial" w:cs="Arial"/>
                <w:sz w:val="20"/>
                <w:szCs w:val="20"/>
              </w:rPr>
              <w:t>d</w:t>
            </w:r>
            <w:r w:rsidRPr="008E390C">
              <w:rPr>
                <w:rFonts w:ascii="Arial" w:eastAsia="Arial" w:hAnsi="Arial" w:cs="Arial"/>
                <w:spacing w:val="1"/>
                <w:sz w:val="20"/>
                <w:szCs w:val="20"/>
              </w:rPr>
              <w:t>e</w:t>
            </w:r>
            <w:r w:rsidRPr="008E390C">
              <w:rPr>
                <w:rFonts w:ascii="Arial" w:eastAsia="Arial" w:hAnsi="Arial" w:cs="Arial"/>
                <w:sz w:val="20"/>
                <w:szCs w:val="20"/>
              </w:rPr>
              <w:t>n</w:t>
            </w:r>
            <w:r w:rsidRPr="008E390C">
              <w:rPr>
                <w:rFonts w:ascii="Arial" w:eastAsia="Arial" w:hAnsi="Arial" w:cs="Arial"/>
                <w:spacing w:val="1"/>
                <w:sz w:val="20"/>
                <w:szCs w:val="20"/>
              </w:rPr>
              <w:t>c</w:t>
            </w:r>
            <w:r w:rsidRPr="008E390C">
              <w:rPr>
                <w:rFonts w:ascii="Arial" w:eastAsia="Arial" w:hAnsi="Arial" w:cs="Arial"/>
                <w:sz w:val="20"/>
                <w:szCs w:val="20"/>
              </w:rPr>
              <w:t xml:space="preserve">e, </w:t>
            </w:r>
            <w:r w:rsidRPr="008E390C">
              <w:rPr>
                <w:rFonts w:ascii="Arial" w:eastAsia="Arial" w:hAnsi="Arial" w:cs="Arial"/>
                <w:spacing w:val="-1"/>
                <w:sz w:val="20"/>
                <w:szCs w:val="20"/>
              </w:rPr>
              <w:t>i</w:t>
            </w:r>
            <w:r w:rsidRPr="008E390C">
              <w:rPr>
                <w:rFonts w:ascii="Arial" w:eastAsia="Arial" w:hAnsi="Arial" w:cs="Arial"/>
                <w:sz w:val="20"/>
                <w:szCs w:val="20"/>
              </w:rPr>
              <w:t>n</w:t>
            </w:r>
            <w:r w:rsidRPr="008E390C">
              <w:rPr>
                <w:rFonts w:ascii="Arial" w:eastAsia="Arial" w:hAnsi="Arial" w:cs="Arial"/>
                <w:spacing w:val="1"/>
                <w:sz w:val="20"/>
                <w:szCs w:val="20"/>
              </w:rPr>
              <w:t>c</w:t>
            </w:r>
            <w:r w:rsidRPr="008E390C">
              <w:rPr>
                <w:rFonts w:ascii="Arial" w:eastAsia="Arial" w:hAnsi="Arial" w:cs="Arial"/>
                <w:spacing w:val="-1"/>
                <w:sz w:val="20"/>
                <w:szCs w:val="20"/>
              </w:rPr>
              <w:t>l</w:t>
            </w:r>
            <w:r w:rsidRPr="008E390C">
              <w:rPr>
                <w:rFonts w:ascii="Arial" w:eastAsia="Arial" w:hAnsi="Arial" w:cs="Arial"/>
                <w:spacing w:val="2"/>
                <w:sz w:val="20"/>
                <w:szCs w:val="20"/>
              </w:rPr>
              <w:t>u</w:t>
            </w:r>
            <w:r w:rsidRPr="008E390C">
              <w:rPr>
                <w:rFonts w:ascii="Arial" w:eastAsia="Arial" w:hAnsi="Arial" w:cs="Arial"/>
                <w:sz w:val="20"/>
                <w:szCs w:val="20"/>
              </w:rPr>
              <w:t>d</w:t>
            </w:r>
            <w:r w:rsidRPr="008E390C">
              <w:rPr>
                <w:rFonts w:ascii="Arial" w:eastAsia="Arial" w:hAnsi="Arial" w:cs="Arial"/>
                <w:spacing w:val="1"/>
                <w:sz w:val="20"/>
                <w:szCs w:val="20"/>
              </w:rPr>
              <w:t>i</w:t>
            </w:r>
            <w:r w:rsidRPr="008E390C">
              <w:rPr>
                <w:rFonts w:ascii="Arial" w:eastAsia="Arial" w:hAnsi="Arial" w:cs="Arial"/>
                <w:sz w:val="20"/>
                <w:szCs w:val="20"/>
              </w:rPr>
              <w:t>ng</w:t>
            </w:r>
            <w:r w:rsidRPr="008E390C">
              <w:rPr>
                <w:rFonts w:ascii="Arial" w:eastAsia="Arial" w:hAnsi="Arial" w:cs="Arial"/>
                <w:spacing w:val="-9"/>
                <w:sz w:val="20"/>
                <w:szCs w:val="20"/>
              </w:rPr>
              <w:t xml:space="preserve"> </w:t>
            </w:r>
            <w:r w:rsidRPr="008E390C">
              <w:rPr>
                <w:rFonts w:ascii="Arial" w:eastAsia="Arial" w:hAnsi="Arial" w:cs="Arial"/>
                <w:spacing w:val="2"/>
                <w:sz w:val="20"/>
                <w:szCs w:val="20"/>
              </w:rPr>
              <w:t>d</w:t>
            </w:r>
            <w:r w:rsidRPr="008E390C">
              <w:rPr>
                <w:rFonts w:ascii="Arial" w:eastAsia="Arial" w:hAnsi="Arial" w:cs="Arial"/>
                <w:sz w:val="20"/>
                <w:szCs w:val="20"/>
              </w:rPr>
              <w:t>at</w:t>
            </w:r>
            <w:r w:rsidRPr="008E390C">
              <w:rPr>
                <w:rFonts w:ascii="Arial" w:eastAsia="Arial" w:hAnsi="Arial" w:cs="Arial"/>
                <w:spacing w:val="-1"/>
                <w:sz w:val="20"/>
                <w:szCs w:val="20"/>
              </w:rPr>
              <w:t>a</w:t>
            </w:r>
            <w:r w:rsidRPr="008E390C">
              <w:rPr>
                <w:rFonts w:ascii="Arial" w:eastAsia="Arial" w:hAnsi="Arial" w:cs="Arial"/>
                <w:sz w:val="20"/>
                <w:szCs w:val="20"/>
              </w:rPr>
              <w:t>,</w:t>
            </w:r>
            <w:r w:rsidRPr="008E390C">
              <w:rPr>
                <w:rFonts w:ascii="Arial" w:eastAsia="Arial" w:hAnsi="Arial" w:cs="Arial"/>
                <w:spacing w:val="-2"/>
                <w:sz w:val="20"/>
                <w:szCs w:val="20"/>
              </w:rPr>
              <w:t xml:space="preserve"> </w:t>
            </w:r>
            <w:r w:rsidRPr="008E390C">
              <w:rPr>
                <w:rFonts w:ascii="Arial" w:eastAsia="Arial" w:hAnsi="Arial" w:cs="Arial"/>
                <w:sz w:val="20"/>
                <w:szCs w:val="20"/>
              </w:rPr>
              <w:t>of</w:t>
            </w:r>
            <w:r w:rsidRPr="008E390C">
              <w:rPr>
                <w:rFonts w:ascii="Arial" w:eastAsia="Arial" w:hAnsi="Arial" w:cs="Arial"/>
                <w:spacing w:val="-1"/>
                <w:sz w:val="20"/>
                <w:szCs w:val="20"/>
              </w:rPr>
              <w:t xml:space="preserve"> i</w:t>
            </w:r>
            <w:r w:rsidRPr="008E390C">
              <w:rPr>
                <w:rFonts w:ascii="Arial" w:eastAsia="Arial" w:hAnsi="Arial" w:cs="Arial"/>
                <w:spacing w:val="4"/>
                <w:sz w:val="20"/>
                <w:szCs w:val="20"/>
              </w:rPr>
              <w:t>m</w:t>
            </w:r>
            <w:r w:rsidRPr="008E390C">
              <w:rPr>
                <w:rFonts w:ascii="Arial" w:eastAsia="Arial" w:hAnsi="Arial" w:cs="Arial"/>
                <w:sz w:val="20"/>
                <w:szCs w:val="20"/>
              </w:rPr>
              <w:t>p</w:t>
            </w:r>
            <w:r w:rsidRPr="008E390C">
              <w:rPr>
                <w:rFonts w:ascii="Arial" w:eastAsia="Arial" w:hAnsi="Arial" w:cs="Arial"/>
                <w:spacing w:val="-1"/>
                <w:sz w:val="20"/>
                <w:szCs w:val="20"/>
              </w:rPr>
              <w:t>a</w:t>
            </w:r>
            <w:r w:rsidRPr="008E390C">
              <w:rPr>
                <w:rFonts w:ascii="Arial" w:eastAsia="Arial" w:hAnsi="Arial" w:cs="Arial"/>
                <w:spacing w:val="1"/>
                <w:sz w:val="20"/>
                <w:szCs w:val="20"/>
              </w:rPr>
              <w:t>c</w:t>
            </w:r>
            <w:r w:rsidRPr="008E390C">
              <w:rPr>
                <w:rFonts w:ascii="Arial" w:eastAsia="Arial" w:hAnsi="Arial" w:cs="Arial"/>
                <w:sz w:val="20"/>
                <w:szCs w:val="20"/>
              </w:rPr>
              <w:t>t on</w:t>
            </w:r>
            <w:r w:rsidRPr="008E390C">
              <w:rPr>
                <w:rFonts w:ascii="Arial" w:eastAsia="Arial" w:hAnsi="Arial" w:cs="Arial"/>
                <w:spacing w:val="-2"/>
                <w:sz w:val="20"/>
                <w:szCs w:val="20"/>
              </w:rPr>
              <w:t xml:space="preserve"> </w:t>
            </w:r>
            <w:r w:rsidRPr="008E390C">
              <w:rPr>
                <w:rFonts w:ascii="Arial" w:eastAsia="Arial" w:hAnsi="Arial" w:cs="Arial"/>
                <w:b/>
                <w:bCs/>
                <w:sz w:val="20"/>
                <w:szCs w:val="20"/>
                <w:u w:val="thick" w:color="000000"/>
              </w:rPr>
              <w:t>pat</w:t>
            </w:r>
            <w:r w:rsidRPr="008E390C">
              <w:rPr>
                <w:rFonts w:ascii="Arial" w:eastAsia="Arial" w:hAnsi="Arial" w:cs="Arial"/>
                <w:b/>
                <w:bCs/>
                <w:spacing w:val="1"/>
                <w:sz w:val="20"/>
                <w:szCs w:val="20"/>
                <w:u w:val="thick" w:color="000000"/>
              </w:rPr>
              <w:t>t</w:t>
            </w:r>
            <w:r w:rsidRPr="008E390C">
              <w:rPr>
                <w:rFonts w:ascii="Arial" w:eastAsia="Arial" w:hAnsi="Arial" w:cs="Arial"/>
                <w:b/>
                <w:bCs/>
                <w:sz w:val="20"/>
                <w:szCs w:val="20"/>
                <w:u w:val="thick" w:color="000000"/>
              </w:rPr>
              <w:t>e</w:t>
            </w:r>
            <w:r w:rsidRPr="008E390C">
              <w:rPr>
                <w:rFonts w:ascii="Arial" w:eastAsia="Arial" w:hAnsi="Arial" w:cs="Arial"/>
                <w:b/>
                <w:bCs/>
                <w:spacing w:val="-1"/>
                <w:sz w:val="20"/>
                <w:szCs w:val="20"/>
                <w:u w:val="thick" w:color="000000"/>
              </w:rPr>
              <w:t>r</w:t>
            </w:r>
            <w:r w:rsidRPr="008E390C">
              <w:rPr>
                <w:rFonts w:ascii="Arial" w:eastAsia="Arial" w:hAnsi="Arial" w:cs="Arial"/>
                <w:b/>
                <w:bCs/>
                <w:spacing w:val="3"/>
                <w:sz w:val="20"/>
                <w:szCs w:val="20"/>
                <w:u w:val="thick" w:color="000000"/>
              </w:rPr>
              <w:t>n</w:t>
            </w:r>
            <w:r w:rsidRPr="008E390C">
              <w:rPr>
                <w:rFonts w:ascii="Arial" w:eastAsia="Arial" w:hAnsi="Arial" w:cs="Arial"/>
                <w:b/>
                <w:bCs/>
                <w:sz w:val="20"/>
                <w:szCs w:val="20"/>
                <w:u w:val="thick" w:color="000000"/>
              </w:rPr>
              <w:t>s</w:t>
            </w:r>
            <w:r w:rsidRPr="008E390C">
              <w:rPr>
                <w:rFonts w:ascii="Arial" w:eastAsia="Arial" w:hAnsi="Arial" w:cs="Arial"/>
                <w:b/>
                <w:bCs/>
                <w:spacing w:val="-8"/>
                <w:sz w:val="20"/>
                <w:szCs w:val="20"/>
                <w:u w:val="thick" w:color="000000"/>
              </w:rPr>
              <w:t xml:space="preserve"> </w:t>
            </w:r>
            <w:r w:rsidRPr="008E390C">
              <w:rPr>
                <w:rFonts w:ascii="Arial" w:eastAsia="Arial" w:hAnsi="Arial" w:cs="Arial"/>
                <w:b/>
                <w:bCs/>
                <w:sz w:val="20"/>
                <w:szCs w:val="20"/>
                <w:u w:val="thick" w:color="000000"/>
              </w:rPr>
              <w:t>of</w:t>
            </w:r>
            <w:r w:rsidRPr="008E390C">
              <w:rPr>
                <w:rFonts w:ascii="Arial" w:eastAsia="Arial" w:hAnsi="Arial" w:cs="Arial"/>
                <w:b/>
                <w:bCs/>
                <w:spacing w:val="-1"/>
                <w:sz w:val="20"/>
                <w:szCs w:val="20"/>
                <w:u w:val="thick" w:color="000000"/>
              </w:rPr>
              <w:t xml:space="preserve"> </w:t>
            </w:r>
            <w:r w:rsidRPr="008E390C">
              <w:rPr>
                <w:rFonts w:ascii="Arial" w:eastAsia="Arial" w:hAnsi="Arial" w:cs="Arial"/>
                <w:b/>
                <w:bCs/>
                <w:sz w:val="20"/>
                <w:szCs w:val="20"/>
                <w:u w:val="thick" w:color="000000"/>
              </w:rPr>
              <w:t>l</w:t>
            </w:r>
            <w:r w:rsidRPr="008E390C">
              <w:rPr>
                <w:rFonts w:ascii="Arial" w:eastAsia="Arial" w:hAnsi="Arial" w:cs="Arial"/>
                <w:b/>
                <w:bCs/>
                <w:spacing w:val="-1"/>
                <w:sz w:val="20"/>
                <w:szCs w:val="20"/>
                <w:u w:val="thick" w:color="000000"/>
              </w:rPr>
              <w:t>e</w:t>
            </w:r>
            <w:r w:rsidRPr="008E390C">
              <w:rPr>
                <w:rFonts w:ascii="Arial" w:eastAsia="Arial" w:hAnsi="Arial" w:cs="Arial"/>
                <w:b/>
                <w:bCs/>
                <w:spacing w:val="2"/>
                <w:sz w:val="20"/>
                <w:szCs w:val="20"/>
                <w:u w:val="thick" w:color="000000"/>
              </w:rPr>
              <w:t>a</w:t>
            </w:r>
            <w:r w:rsidRPr="008E390C">
              <w:rPr>
                <w:rFonts w:ascii="Arial" w:eastAsia="Arial" w:hAnsi="Arial" w:cs="Arial"/>
                <w:b/>
                <w:bCs/>
                <w:spacing w:val="-1"/>
                <w:sz w:val="20"/>
                <w:szCs w:val="20"/>
                <w:u w:val="thick" w:color="000000"/>
              </w:rPr>
              <w:t>r</w:t>
            </w:r>
            <w:r w:rsidRPr="008E390C">
              <w:rPr>
                <w:rFonts w:ascii="Arial" w:eastAsia="Arial" w:hAnsi="Arial" w:cs="Arial"/>
                <w:b/>
                <w:bCs/>
                <w:sz w:val="20"/>
                <w:szCs w:val="20"/>
                <w:u w:val="thick" w:color="000000"/>
              </w:rPr>
              <w:t>ning</w:t>
            </w:r>
            <w:r>
              <w:rPr>
                <w:rFonts w:ascii="Arial" w:eastAsia="Arial" w:hAnsi="Arial" w:cs="Arial"/>
                <w:sz w:val="20"/>
                <w:szCs w:val="20"/>
              </w:rPr>
              <w:t xml:space="preserve"> </w:t>
            </w:r>
            <w:r w:rsidRPr="008E390C">
              <w:rPr>
                <w:rFonts w:ascii="Arial" w:eastAsia="Arial" w:hAnsi="Arial" w:cs="Arial"/>
                <w:spacing w:val="2"/>
                <w:sz w:val="20"/>
                <w:szCs w:val="20"/>
              </w:rPr>
              <w:t>f</w:t>
            </w:r>
            <w:r w:rsidRPr="008E390C">
              <w:rPr>
                <w:rFonts w:ascii="Arial" w:eastAsia="Arial" w:hAnsi="Arial" w:cs="Arial"/>
                <w:sz w:val="20"/>
                <w:szCs w:val="20"/>
              </w:rPr>
              <w:t>or</w:t>
            </w:r>
            <w:r w:rsidRPr="008E390C">
              <w:rPr>
                <w:rFonts w:ascii="Arial" w:eastAsia="Arial" w:hAnsi="Arial" w:cs="Arial"/>
                <w:spacing w:val="-2"/>
                <w:sz w:val="20"/>
                <w:szCs w:val="20"/>
              </w:rPr>
              <w:t xml:space="preserve"> </w:t>
            </w:r>
            <w:r w:rsidRPr="008E390C">
              <w:rPr>
                <w:rFonts w:ascii="Arial" w:eastAsia="Arial" w:hAnsi="Arial" w:cs="Arial"/>
                <w:sz w:val="20"/>
                <w:szCs w:val="20"/>
              </w:rPr>
              <w:t>the</w:t>
            </w:r>
            <w:r w:rsidRPr="008E390C">
              <w:rPr>
                <w:rFonts w:ascii="Arial" w:eastAsia="Arial" w:hAnsi="Arial" w:cs="Arial"/>
                <w:spacing w:val="-2"/>
                <w:sz w:val="20"/>
                <w:szCs w:val="20"/>
              </w:rPr>
              <w:t xml:space="preserve"> w</w:t>
            </w:r>
            <w:r w:rsidRPr="008E390C">
              <w:rPr>
                <w:rFonts w:ascii="Arial" w:eastAsia="Arial" w:hAnsi="Arial" w:cs="Arial"/>
                <w:sz w:val="20"/>
                <w:szCs w:val="20"/>
              </w:rPr>
              <w:t>h</w:t>
            </w:r>
            <w:r w:rsidRPr="008E390C">
              <w:rPr>
                <w:rFonts w:ascii="Arial" w:eastAsia="Arial" w:hAnsi="Arial" w:cs="Arial"/>
                <w:spacing w:val="1"/>
                <w:sz w:val="20"/>
                <w:szCs w:val="20"/>
              </w:rPr>
              <w:t>o</w:t>
            </w:r>
            <w:r w:rsidRPr="008E390C">
              <w:rPr>
                <w:rFonts w:ascii="Arial" w:eastAsia="Arial" w:hAnsi="Arial" w:cs="Arial"/>
                <w:spacing w:val="-1"/>
                <w:sz w:val="20"/>
                <w:szCs w:val="20"/>
              </w:rPr>
              <w:t>l</w:t>
            </w:r>
            <w:r w:rsidRPr="008E390C">
              <w:rPr>
                <w:rFonts w:ascii="Arial" w:eastAsia="Arial" w:hAnsi="Arial" w:cs="Arial"/>
                <w:sz w:val="20"/>
                <w:szCs w:val="20"/>
              </w:rPr>
              <w:t>e</w:t>
            </w:r>
            <w:r w:rsidRPr="008E390C">
              <w:rPr>
                <w:rFonts w:ascii="Arial" w:eastAsia="Arial" w:hAnsi="Arial" w:cs="Arial"/>
                <w:spacing w:val="-5"/>
                <w:sz w:val="20"/>
                <w:szCs w:val="20"/>
              </w:rPr>
              <w:t xml:space="preserve"> </w:t>
            </w:r>
            <w:r w:rsidRPr="008E390C">
              <w:rPr>
                <w:rFonts w:ascii="Arial" w:eastAsia="Arial" w:hAnsi="Arial" w:cs="Arial"/>
                <w:spacing w:val="3"/>
                <w:sz w:val="20"/>
                <w:szCs w:val="20"/>
              </w:rPr>
              <w:t>c</w:t>
            </w:r>
            <w:r w:rsidRPr="008E390C">
              <w:rPr>
                <w:rFonts w:ascii="Arial" w:eastAsia="Arial" w:hAnsi="Arial" w:cs="Arial"/>
                <w:spacing w:val="-1"/>
                <w:sz w:val="20"/>
                <w:szCs w:val="20"/>
              </w:rPr>
              <w:t>l</w:t>
            </w:r>
            <w:r w:rsidRPr="008E390C">
              <w:rPr>
                <w:rFonts w:ascii="Arial" w:eastAsia="Arial" w:hAnsi="Arial" w:cs="Arial"/>
                <w:sz w:val="20"/>
                <w:szCs w:val="20"/>
              </w:rPr>
              <w:t>a</w:t>
            </w:r>
            <w:r w:rsidRPr="008E390C">
              <w:rPr>
                <w:rFonts w:ascii="Arial" w:eastAsia="Arial" w:hAnsi="Arial" w:cs="Arial"/>
                <w:spacing w:val="1"/>
                <w:sz w:val="20"/>
                <w:szCs w:val="20"/>
              </w:rPr>
              <w:t>s</w:t>
            </w:r>
            <w:r w:rsidRPr="008E390C">
              <w:rPr>
                <w:rFonts w:ascii="Arial" w:eastAsia="Arial" w:hAnsi="Arial" w:cs="Arial"/>
                <w:sz w:val="20"/>
                <w:szCs w:val="20"/>
              </w:rPr>
              <w:t>s</w:t>
            </w:r>
            <w:r w:rsidRPr="008E390C">
              <w:rPr>
                <w:rFonts w:ascii="Arial" w:eastAsia="Arial" w:hAnsi="Arial" w:cs="Arial"/>
                <w:spacing w:val="-4"/>
                <w:sz w:val="20"/>
                <w:szCs w:val="20"/>
              </w:rPr>
              <w:t xml:space="preserve"> </w:t>
            </w:r>
            <w:r w:rsidRPr="008E390C">
              <w:rPr>
                <w:rFonts w:ascii="Arial" w:eastAsia="Arial" w:hAnsi="Arial" w:cs="Arial"/>
                <w:sz w:val="20"/>
                <w:szCs w:val="20"/>
              </w:rPr>
              <w:t>a</w:t>
            </w:r>
            <w:r w:rsidRPr="008E390C">
              <w:rPr>
                <w:rFonts w:ascii="Arial" w:eastAsia="Arial" w:hAnsi="Arial" w:cs="Arial"/>
                <w:spacing w:val="-1"/>
                <w:sz w:val="20"/>
                <w:szCs w:val="20"/>
              </w:rPr>
              <w:t>n</w:t>
            </w:r>
            <w:r w:rsidRPr="008E390C">
              <w:rPr>
                <w:rFonts w:ascii="Arial" w:eastAsia="Arial" w:hAnsi="Arial" w:cs="Arial"/>
                <w:sz w:val="20"/>
                <w:szCs w:val="20"/>
              </w:rPr>
              <w:t>d e</w:t>
            </w:r>
            <w:r w:rsidRPr="008E390C">
              <w:rPr>
                <w:rFonts w:ascii="Arial" w:eastAsia="Arial" w:hAnsi="Arial" w:cs="Arial"/>
                <w:spacing w:val="-1"/>
                <w:sz w:val="20"/>
                <w:szCs w:val="20"/>
              </w:rPr>
              <w:t>a</w:t>
            </w:r>
            <w:r w:rsidRPr="008E390C">
              <w:rPr>
                <w:rFonts w:ascii="Arial" w:eastAsia="Arial" w:hAnsi="Arial" w:cs="Arial"/>
                <w:spacing w:val="1"/>
                <w:sz w:val="20"/>
                <w:szCs w:val="20"/>
              </w:rPr>
              <w:t>c</w:t>
            </w:r>
            <w:r w:rsidRPr="008E390C">
              <w:rPr>
                <w:rFonts w:ascii="Arial" w:eastAsia="Arial" w:hAnsi="Arial" w:cs="Arial"/>
                <w:sz w:val="20"/>
                <w:szCs w:val="20"/>
              </w:rPr>
              <w:t>h</w:t>
            </w:r>
            <w:r w:rsidRPr="008E390C">
              <w:rPr>
                <w:rFonts w:ascii="Arial" w:eastAsia="Arial" w:hAnsi="Arial" w:cs="Arial"/>
                <w:spacing w:val="-4"/>
                <w:sz w:val="20"/>
                <w:szCs w:val="20"/>
              </w:rPr>
              <w:t xml:space="preserve"> </w:t>
            </w:r>
            <w:r w:rsidRPr="008E390C">
              <w:rPr>
                <w:rFonts w:ascii="Arial" w:eastAsia="Arial" w:hAnsi="Arial" w:cs="Arial"/>
                <w:spacing w:val="1"/>
                <w:sz w:val="20"/>
                <w:szCs w:val="20"/>
              </w:rPr>
              <w:t>i</w:t>
            </w:r>
            <w:r w:rsidRPr="008E390C">
              <w:rPr>
                <w:rFonts w:ascii="Arial" w:eastAsia="Arial" w:hAnsi="Arial" w:cs="Arial"/>
                <w:sz w:val="20"/>
                <w:szCs w:val="20"/>
              </w:rPr>
              <w:t>n</w:t>
            </w:r>
            <w:r w:rsidRPr="008E390C">
              <w:rPr>
                <w:rFonts w:ascii="Arial" w:eastAsia="Arial" w:hAnsi="Arial" w:cs="Arial"/>
                <w:spacing w:val="1"/>
                <w:sz w:val="20"/>
                <w:szCs w:val="20"/>
              </w:rPr>
              <w:t>d</w:t>
            </w:r>
            <w:r w:rsidRPr="008E390C">
              <w:rPr>
                <w:rFonts w:ascii="Arial" w:eastAsia="Arial" w:hAnsi="Arial" w:cs="Arial"/>
                <w:spacing w:val="-1"/>
                <w:sz w:val="20"/>
                <w:szCs w:val="20"/>
              </w:rPr>
              <w:t>i</w:t>
            </w:r>
            <w:r w:rsidRPr="008E390C">
              <w:rPr>
                <w:rFonts w:ascii="Arial" w:eastAsia="Arial" w:hAnsi="Arial" w:cs="Arial"/>
                <w:spacing w:val="1"/>
                <w:sz w:val="20"/>
                <w:szCs w:val="20"/>
              </w:rPr>
              <w:t>v</w:t>
            </w:r>
            <w:r w:rsidRPr="008E390C">
              <w:rPr>
                <w:rFonts w:ascii="Arial" w:eastAsia="Arial" w:hAnsi="Arial" w:cs="Arial"/>
                <w:spacing w:val="-1"/>
                <w:sz w:val="20"/>
                <w:szCs w:val="20"/>
              </w:rPr>
              <w:t>i</w:t>
            </w:r>
            <w:r w:rsidRPr="008E390C">
              <w:rPr>
                <w:rFonts w:ascii="Arial" w:eastAsia="Arial" w:hAnsi="Arial" w:cs="Arial"/>
                <w:sz w:val="20"/>
                <w:szCs w:val="20"/>
              </w:rPr>
              <w:t>d</w:t>
            </w:r>
            <w:r w:rsidRPr="008E390C">
              <w:rPr>
                <w:rFonts w:ascii="Arial" w:eastAsia="Arial" w:hAnsi="Arial" w:cs="Arial"/>
                <w:spacing w:val="1"/>
                <w:sz w:val="20"/>
                <w:szCs w:val="20"/>
              </w:rPr>
              <w:t>u</w:t>
            </w:r>
            <w:r w:rsidRPr="008E390C">
              <w:rPr>
                <w:rFonts w:ascii="Arial" w:eastAsia="Arial" w:hAnsi="Arial" w:cs="Arial"/>
                <w:sz w:val="20"/>
                <w:szCs w:val="20"/>
              </w:rPr>
              <w:t>al</w:t>
            </w:r>
            <w:r w:rsidRPr="008E390C">
              <w:rPr>
                <w:rFonts w:ascii="Arial" w:eastAsia="Arial" w:hAnsi="Arial" w:cs="Arial"/>
                <w:spacing w:val="-7"/>
                <w:sz w:val="20"/>
                <w:szCs w:val="20"/>
              </w:rPr>
              <w:t xml:space="preserve"> </w:t>
            </w:r>
            <w:r w:rsidRPr="008E390C">
              <w:rPr>
                <w:rFonts w:ascii="Arial" w:eastAsia="Arial" w:hAnsi="Arial" w:cs="Arial"/>
                <w:spacing w:val="-1"/>
                <w:sz w:val="20"/>
                <w:szCs w:val="20"/>
              </w:rPr>
              <w:t>l</w:t>
            </w:r>
            <w:r w:rsidRPr="008E390C">
              <w:rPr>
                <w:rFonts w:ascii="Arial" w:eastAsia="Arial" w:hAnsi="Arial" w:cs="Arial"/>
                <w:spacing w:val="2"/>
                <w:sz w:val="20"/>
                <w:szCs w:val="20"/>
              </w:rPr>
              <w:t>e</w:t>
            </w:r>
            <w:r w:rsidRPr="008E390C">
              <w:rPr>
                <w:rFonts w:ascii="Arial" w:eastAsia="Arial" w:hAnsi="Arial" w:cs="Arial"/>
                <w:sz w:val="20"/>
                <w:szCs w:val="20"/>
              </w:rPr>
              <w:t xml:space="preserve">arner </w:t>
            </w:r>
            <w:r w:rsidRPr="008E390C">
              <w:rPr>
                <w:rFonts w:ascii="Arial" w:eastAsia="Arial" w:hAnsi="Arial" w:cs="Arial"/>
                <w:spacing w:val="1"/>
                <w:sz w:val="20"/>
                <w:szCs w:val="20"/>
              </w:rPr>
              <w:t>(</w:t>
            </w:r>
            <w:r w:rsidRPr="008E390C">
              <w:rPr>
                <w:rFonts w:ascii="Arial" w:eastAsia="Arial" w:hAnsi="Arial" w:cs="Arial"/>
                <w:spacing w:val="-1"/>
                <w:sz w:val="20"/>
                <w:szCs w:val="20"/>
              </w:rPr>
              <w:t>i</w:t>
            </w:r>
            <w:r w:rsidRPr="008E390C">
              <w:rPr>
                <w:rFonts w:ascii="Arial" w:eastAsia="Arial" w:hAnsi="Arial" w:cs="Arial"/>
                <w:sz w:val="20"/>
                <w:szCs w:val="20"/>
              </w:rPr>
              <w:t>n</w:t>
            </w:r>
            <w:r w:rsidRPr="008E390C">
              <w:rPr>
                <w:rFonts w:ascii="Arial" w:eastAsia="Arial" w:hAnsi="Arial" w:cs="Arial"/>
                <w:spacing w:val="1"/>
                <w:sz w:val="20"/>
                <w:szCs w:val="20"/>
              </w:rPr>
              <w:t>c</w:t>
            </w:r>
            <w:r w:rsidRPr="008E390C">
              <w:rPr>
                <w:rFonts w:ascii="Arial" w:eastAsia="Arial" w:hAnsi="Arial" w:cs="Arial"/>
                <w:spacing w:val="-1"/>
                <w:sz w:val="20"/>
                <w:szCs w:val="20"/>
              </w:rPr>
              <w:t>l</w:t>
            </w:r>
            <w:r w:rsidRPr="008E390C">
              <w:rPr>
                <w:rFonts w:ascii="Arial" w:eastAsia="Arial" w:hAnsi="Arial" w:cs="Arial"/>
                <w:spacing w:val="2"/>
                <w:sz w:val="20"/>
                <w:szCs w:val="20"/>
              </w:rPr>
              <w:t>u</w:t>
            </w:r>
            <w:r w:rsidRPr="008E390C">
              <w:rPr>
                <w:rFonts w:ascii="Arial" w:eastAsia="Arial" w:hAnsi="Arial" w:cs="Arial"/>
                <w:sz w:val="20"/>
                <w:szCs w:val="20"/>
              </w:rPr>
              <w:t>d</w:t>
            </w:r>
            <w:r w:rsidRPr="008E390C">
              <w:rPr>
                <w:rFonts w:ascii="Arial" w:eastAsia="Arial" w:hAnsi="Arial" w:cs="Arial"/>
                <w:spacing w:val="-1"/>
                <w:sz w:val="20"/>
                <w:szCs w:val="20"/>
              </w:rPr>
              <w:t>i</w:t>
            </w:r>
            <w:r w:rsidRPr="008E390C">
              <w:rPr>
                <w:rFonts w:ascii="Arial" w:eastAsia="Arial" w:hAnsi="Arial" w:cs="Arial"/>
                <w:spacing w:val="2"/>
                <w:sz w:val="20"/>
                <w:szCs w:val="20"/>
              </w:rPr>
              <w:t>n</w:t>
            </w:r>
            <w:r w:rsidRPr="008E390C">
              <w:rPr>
                <w:rFonts w:ascii="Arial" w:eastAsia="Arial" w:hAnsi="Arial" w:cs="Arial"/>
                <w:sz w:val="20"/>
                <w:szCs w:val="20"/>
              </w:rPr>
              <w:t>g</w:t>
            </w:r>
            <w:r w:rsidRPr="008E390C">
              <w:rPr>
                <w:rFonts w:ascii="Arial" w:eastAsia="Arial" w:hAnsi="Arial" w:cs="Arial"/>
                <w:spacing w:val="-9"/>
                <w:sz w:val="20"/>
                <w:szCs w:val="20"/>
              </w:rPr>
              <w:t xml:space="preserve"> </w:t>
            </w:r>
            <w:r w:rsidRPr="008E390C">
              <w:rPr>
                <w:rFonts w:ascii="Arial" w:eastAsia="Arial" w:hAnsi="Arial" w:cs="Arial"/>
                <w:spacing w:val="-1"/>
                <w:sz w:val="20"/>
                <w:szCs w:val="20"/>
              </w:rPr>
              <w:t>t</w:t>
            </w:r>
            <w:r w:rsidRPr="008E390C">
              <w:rPr>
                <w:rFonts w:ascii="Arial" w:eastAsia="Arial" w:hAnsi="Arial" w:cs="Arial"/>
                <w:spacing w:val="2"/>
                <w:sz w:val="20"/>
                <w:szCs w:val="20"/>
              </w:rPr>
              <w:t>h</w:t>
            </w:r>
            <w:r w:rsidRPr="008E390C">
              <w:rPr>
                <w:rFonts w:ascii="Arial" w:eastAsia="Arial" w:hAnsi="Arial" w:cs="Arial"/>
                <w:sz w:val="20"/>
                <w:szCs w:val="20"/>
              </w:rPr>
              <w:t>e</w:t>
            </w:r>
            <w:r w:rsidRPr="008E390C">
              <w:rPr>
                <w:rFonts w:ascii="Arial" w:eastAsia="Arial" w:hAnsi="Arial" w:cs="Arial"/>
                <w:spacing w:val="-3"/>
                <w:sz w:val="20"/>
                <w:szCs w:val="20"/>
              </w:rPr>
              <w:t xml:space="preserve"> </w:t>
            </w:r>
            <w:r w:rsidRPr="008E390C">
              <w:rPr>
                <w:rFonts w:ascii="Arial" w:eastAsia="Arial" w:hAnsi="Arial" w:cs="Arial"/>
                <w:spacing w:val="1"/>
                <w:sz w:val="20"/>
                <w:szCs w:val="20"/>
              </w:rPr>
              <w:t>t</w:t>
            </w:r>
            <w:r w:rsidRPr="008E390C">
              <w:rPr>
                <w:rFonts w:ascii="Arial" w:eastAsia="Arial" w:hAnsi="Arial" w:cs="Arial"/>
                <w:sz w:val="20"/>
                <w:szCs w:val="20"/>
              </w:rPr>
              <w:t>wo</w:t>
            </w:r>
            <w:r w:rsidRPr="008E390C">
              <w:rPr>
                <w:rFonts w:ascii="Arial" w:eastAsia="Arial" w:hAnsi="Arial" w:cs="Arial"/>
                <w:spacing w:val="-3"/>
                <w:sz w:val="20"/>
                <w:szCs w:val="20"/>
              </w:rPr>
              <w:t xml:space="preserve"> </w:t>
            </w:r>
            <w:r w:rsidRPr="008E390C">
              <w:rPr>
                <w:rFonts w:ascii="Arial" w:eastAsia="Arial" w:hAnsi="Arial" w:cs="Arial"/>
                <w:spacing w:val="2"/>
                <w:sz w:val="20"/>
                <w:szCs w:val="20"/>
              </w:rPr>
              <w:t>f</w:t>
            </w:r>
            <w:r w:rsidRPr="008E390C">
              <w:rPr>
                <w:rFonts w:ascii="Arial" w:eastAsia="Arial" w:hAnsi="Arial" w:cs="Arial"/>
                <w:sz w:val="20"/>
                <w:szCs w:val="20"/>
              </w:rPr>
              <w:t>o</w:t>
            </w:r>
            <w:r w:rsidRPr="008E390C">
              <w:rPr>
                <w:rFonts w:ascii="Arial" w:eastAsia="Arial" w:hAnsi="Arial" w:cs="Arial"/>
                <w:spacing w:val="1"/>
                <w:sz w:val="20"/>
                <w:szCs w:val="20"/>
              </w:rPr>
              <w:t>c</w:t>
            </w:r>
            <w:r w:rsidRPr="008E390C">
              <w:rPr>
                <w:rFonts w:ascii="Arial" w:eastAsia="Arial" w:hAnsi="Arial" w:cs="Arial"/>
                <w:sz w:val="20"/>
                <w:szCs w:val="20"/>
              </w:rPr>
              <w:t xml:space="preserve">us </w:t>
            </w:r>
            <w:r w:rsidRPr="008E390C">
              <w:rPr>
                <w:rFonts w:ascii="Arial" w:eastAsia="Arial" w:hAnsi="Arial" w:cs="Arial"/>
                <w:spacing w:val="1"/>
                <w:sz w:val="20"/>
                <w:szCs w:val="20"/>
              </w:rPr>
              <w:t>s</w:t>
            </w:r>
            <w:r w:rsidRPr="008E390C">
              <w:rPr>
                <w:rFonts w:ascii="Arial" w:eastAsia="Arial" w:hAnsi="Arial" w:cs="Arial"/>
                <w:sz w:val="20"/>
                <w:szCs w:val="20"/>
              </w:rPr>
              <w:t>tu</w:t>
            </w:r>
            <w:r w:rsidRPr="008E390C">
              <w:rPr>
                <w:rFonts w:ascii="Arial" w:eastAsia="Arial" w:hAnsi="Arial" w:cs="Arial"/>
                <w:spacing w:val="-1"/>
                <w:sz w:val="20"/>
                <w:szCs w:val="20"/>
              </w:rPr>
              <w:t>d</w:t>
            </w:r>
            <w:r w:rsidRPr="008E390C">
              <w:rPr>
                <w:rFonts w:ascii="Arial" w:eastAsia="Arial" w:hAnsi="Arial" w:cs="Arial"/>
                <w:sz w:val="20"/>
                <w:szCs w:val="20"/>
              </w:rPr>
              <w:t>e</w:t>
            </w:r>
            <w:r w:rsidRPr="008E390C">
              <w:rPr>
                <w:rFonts w:ascii="Arial" w:eastAsia="Arial" w:hAnsi="Arial" w:cs="Arial"/>
                <w:spacing w:val="-1"/>
                <w:sz w:val="20"/>
                <w:szCs w:val="20"/>
              </w:rPr>
              <w:t>n</w:t>
            </w:r>
            <w:r w:rsidRPr="008E390C">
              <w:rPr>
                <w:rFonts w:ascii="Arial" w:eastAsia="Arial" w:hAnsi="Arial" w:cs="Arial"/>
                <w:sz w:val="20"/>
                <w:szCs w:val="20"/>
              </w:rPr>
              <w:t>t</w:t>
            </w:r>
            <w:r w:rsidRPr="008E390C">
              <w:rPr>
                <w:rFonts w:ascii="Arial" w:eastAsia="Arial" w:hAnsi="Arial" w:cs="Arial"/>
                <w:spacing w:val="1"/>
                <w:sz w:val="20"/>
                <w:szCs w:val="20"/>
              </w:rPr>
              <w:t>s</w:t>
            </w:r>
            <w:r w:rsidRPr="008E390C">
              <w:rPr>
                <w:rFonts w:ascii="Arial" w:eastAsia="Arial" w:hAnsi="Arial" w:cs="Arial"/>
                <w:sz w:val="20"/>
                <w:szCs w:val="20"/>
              </w:rPr>
              <w:t>)</w:t>
            </w:r>
            <w:r w:rsidRPr="008E390C">
              <w:rPr>
                <w:rFonts w:ascii="Arial" w:eastAsia="Arial" w:hAnsi="Arial" w:cs="Arial"/>
                <w:spacing w:val="-8"/>
                <w:sz w:val="20"/>
                <w:szCs w:val="20"/>
              </w:rPr>
              <w:t xml:space="preserve"> </w:t>
            </w:r>
            <w:r w:rsidRPr="008E390C">
              <w:rPr>
                <w:rFonts w:ascii="Arial" w:eastAsia="Arial" w:hAnsi="Arial" w:cs="Arial"/>
                <w:b/>
                <w:bCs/>
                <w:spacing w:val="-55"/>
                <w:sz w:val="20"/>
                <w:szCs w:val="20"/>
              </w:rPr>
              <w:t xml:space="preserve"> </w:t>
            </w:r>
            <w:r w:rsidRPr="008E390C">
              <w:rPr>
                <w:rFonts w:ascii="Arial" w:eastAsia="Arial" w:hAnsi="Arial" w:cs="Arial"/>
                <w:b/>
                <w:bCs/>
                <w:spacing w:val="1"/>
                <w:sz w:val="20"/>
                <w:szCs w:val="20"/>
                <w:u w:val="thick" w:color="000000"/>
              </w:rPr>
              <w:t>f</w:t>
            </w:r>
            <w:r w:rsidRPr="008E390C">
              <w:rPr>
                <w:rFonts w:ascii="Arial" w:eastAsia="Arial" w:hAnsi="Arial" w:cs="Arial"/>
                <w:b/>
                <w:bCs/>
                <w:sz w:val="20"/>
                <w:szCs w:val="20"/>
                <w:u w:val="thick" w:color="000000"/>
              </w:rPr>
              <w:t>or</w:t>
            </w:r>
            <w:r w:rsidRPr="008E390C">
              <w:rPr>
                <w:rFonts w:ascii="Arial" w:eastAsia="Arial" w:hAnsi="Arial" w:cs="Arial"/>
                <w:b/>
                <w:bCs/>
                <w:spacing w:val="-2"/>
                <w:sz w:val="20"/>
                <w:szCs w:val="20"/>
                <w:u w:val="thick" w:color="000000"/>
              </w:rPr>
              <w:t xml:space="preserve"> </w:t>
            </w:r>
            <w:r w:rsidRPr="008E390C">
              <w:rPr>
                <w:rFonts w:ascii="Arial" w:eastAsia="Arial" w:hAnsi="Arial" w:cs="Arial"/>
                <w:b/>
                <w:bCs/>
                <w:sz w:val="20"/>
                <w:szCs w:val="20"/>
                <w:u w:val="thick" w:color="000000"/>
              </w:rPr>
              <w:t>e</w:t>
            </w:r>
            <w:r w:rsidRPr="008E390C">
              <w:rPr>
                <w:rFonts w:ascii="Arial" w:eastAsia="Arial" w:hAnsi="Arial" w:cs="Arial"/>
                <w:b/>
                <w:bCs/>
                <w:spacing w:val="-1"/>
                <w:sz w:val="20"/>
                <w:szCs w:val="20"/>
                <w:u w:val="thick" w:color="000000"/>
              </w:rPr>
              <w:t>a</w:t>
            </w:r>
            <w:r w:rsidRPr="008E390C">
              <w:rPr>
                <w:rFonts w:ascii="Arial" w:eastAsia="Arial" w:hAnsi="Arial" w:cs="Arial"/>
                <w:b/>
                <w:bCs/>
                <w:sz w:val="20"/>
                <w:szCs w:val="20"/>
                <w:u w:val="thick" w:color="000000"/>
              </w:rPr>
              <w:t>ch</w:t>
            </w:r>
            <w:r w:rsidRPr="008E390C">
              <w:rPr>
                <w:rFonts w:ascii="Arial" w:eastAsia="Arial" w:hAnsi="Arial" w:cs="Arial"/>
                <w:b/>
                <w:bCs/>
                <w:sz w:val="20"/>
                <w:szCs w:val="20"/>
              </w:rPr>
              <w:t xml:space="preserve"> </w:t>
            </w:r>
            <w:r w:rsidRPr="008E390C">
              <w:rPr>
                <w:rFonts w:ascii="Arial" w:eastAsia="Arial" w:hAnsi="Arial" w:cs="Arial"/>
                <w:b/>
                <w:bCs/>
                <w:sz w:val="20"/>
                <w:szCs w:val="20"/>
                <w:u w:val="thick" w:color="000000"/>
              </w:rPr>
              <w:t>le</w:t>
            </w:r>
            <w:r w:rsidRPr="008E390C">
              <w:rPr>
                <w:rFonts w:ascii="Arial" w:eastAsia="Arial" w:hAnsi="Arial" w:cs="Arial"/>
                <w:b/>
                <w:bCs/>
                <w:spacing w:val="-1"/>
                <w:sz w:val="20"/>
                <w:szCs w:val="20"/>
                <w:u w:val="thick" w:color="000000"/>
              </w:rPr>
              <w:t>ar</w:t>
            </w:r>
            <w:r w:rsidRPr="008E390C">
              <w:rPr>
                <w:rFonts w:ascii="Arial" w:eastAsia="Arial" w:hAnsi="Arial" w:cs="Arial"/>
                <w:b/>
                <w:bCs/>
                <w:sz w:val="20"/>
                <w:szCs w:val="20"/>
                <w:u w:val="thick" w:color="000000"/>
              </w:rPr>
              <w:t>ning</w:t>
            </w:r>
            <w:r w:rsidRPr="008E390C">
              <w:rPr>
                <w:rFonts w:ascii="Arial" w:eastAsia="Arial" w:hAnsi="Arial" w:cs="Arial"/>
                <w:b/>
                <w:bCs/>
                <w:spacing w:val="-7"/>
                <w:sz w:val="20"/>
                <w:szCs w:val="20"/>
                <w:u w:val="thick" w:color="000000"/>
              </w:rPr>
              <w:t xml:space="preserve"> </w:t>
            </w:r>
            <w:r w:rsidRPr="008E390C">
              <w:rPr>
                <w:rFonts w:ascii="Arial" w:eastAsia="Arial" w:hAnsi="Arial" w:cs="Arial"/>
                <w:b/>
                <w:bCs/>
                <w:sz w:val="20"/>
                <w:szCs w:val="20"/>
                <w:u w:val="thick" w:color="000000"/>
              </w:rPr>
              <w:t>g</w:t>
            </w:r>
            <w:r w:rsidRPr="008E390C">
              <w:rPr>
                <w:rFonts w:ascii="Arial" w:eastAsia="Arial" w:hAnsi="Arial" w:cs="Arial"/>
                <w:b/>
                <w:bCs/>
                <w:spacing w:val="1"/>
                <w:sz w:val="20"/>
                <w:szCs w:val="20"/>
                <w:u w:val="thick" w:color="000000"/>
              </w:rPr>
              <w:t>o</w:t>
            </w:r>
            <w:r w:rsidRPr="008E390C">
              <w:rPr>
                <w:rFonts w:ascii="Arial" w:eastAsia="Arial" w:hAnsi="Arial" w:cs="Arial"/>
                <w:b/>
                <w:bCs/>
                <w:spacing w:val="2"/>
                <w:sz w:val="20"/>
                <w:szCs w:val="20"/>
                <w:u w:val="thick" w:color="000000"/>
              </w:rPr>
              <w:t>a</w:t>
            </w:r>
            <w:r w:rsidRPr="008E390C">
              <w:rPr>
                <w:rFonts w:ascii="Arial" w:eastAsia="Arial" w:hAnsi="Arial" w:cs="Arial"/>
                <w:b/>
                <w:bCs/>
                <w:spacing w:val="1"/>
                <w:sz w:val="20"/>
                <w:szCs w:val="20"/>
                <w:u w:val="thick" w:color="000000"/>
              </w:rPr>
              <w:t>l</w:t>
            </w:r>
            <w:r w:rsidRPr="008E390C">
              <w:rPr>
                <w:rFonts w:ascii="Arial" w:eastAsia="Arial" w:hAnsi="Arial" w:cs="Arial"/>
                <w:sz w:val="20"/>
                <w:szCs w:val="20"/>
              </w:rPr>
              <w:t>.</w:t>
            </w:r>
          </w:p>
          <w:p w:rsidR="008E390C" w:rsidRPr="008E390C" w:rsidRDefault="008E390C" w:rsidP="002256F0">
            <w:pPr>
              <w:widowControl w:val="0"/>
              <w:spacing w:before="14" w:after="0" w:line="232" w:lineRule="exact"/>
              <w:ind w:left="369" w:right="90" w:hanging="180"/>
              <w:rPr>
                <w:rFonts w:ascii="Arial" w:eastAsia="Arial" w:hAnsi="Arial" w:cs="Arial"/>
                <w:sz w:val="20"/>
                <w:szCs w:val="20"/>
              </w:rPr>
            </w:pPr>
            <w:r w:rsidRPr="008E390C">
              <w:rPr>
                <w:rFonts w:ascii="Symbol" w:eastAsia="Symbol" w:hAnsi="Symbol" w:cs="Symbol"/>
                <w:sz w:val="20"/>
                <w:szCs w:val="20"/>
              </w:rPr>
              <w:t></w:t>
            </w:r>
            <w:r w:rsidRPr="008E390C">
              <w:rPr>
                <w:rFonts w:ascii="Times New Roman" w:eastAsia="Times New Roman" w:hAnsi="Times New Roman" w:cs="Times New Roman"/>
                <w:spacing w:val="49"/>
                <w:sz w:val="20"/>
                <w:szCs w:val="20"/>
              </w:rPr>
              <w:t xml:space="preserve"> </w:t>
            </w:r>
            <w:r w:rsidRPr="008E390C">
              <w:rPr>
                <w:rFonts w:ascii="Arial" w:eastAsia="Arial" w:hAnsi="Arial" w:cs="Arial"/>
                <w:b/>
                <w:bCs/>
                <w:spacing w:val="1"/>
                <w:sz w:val="20"/>
                <w:szCs w:val="20"/>
                <w:u w:val="thick" w:color="000000"/>
              </w:rPr>
              <w:t>f</w:t>
            </w:r>
            <w:r w:rsidRPr="008E390C">
              <w:rPr>
                <w:rFonts w:ascii="Arial" w:eastAsia="Arial" w:hAnsi="Arial" w:cs="Arial"/>
                <w:b/>
                <w:bCs/>
                <w:sz w:val="20"/>
                <w:szCs w:val="20"/>
                <w:u w:val="thick" w:color="000000"/>
              </w:rPr>
              <w:t>a</w:t>
            </w:r>
            <w:r w:rsidRPr="008E390C">
              <w:rPr>
                <w:rFonts w:ascii="Arial" w:eastAsia="Arial" w:hAnsi="Arial" w:cs="Arial"/>
                <w:b/>
                <w:bCs/>
                <w:spacing w:val="-1"/>
                <w:sz w:val="20"/>
                <w:szCs w:val="20"/>
                <w:u w:val="thick" w:color="000000"/>
              </w:rPr>
              <w:t>c</w:t>
            </w:r>
            <w:r w:rsidRPr="008E390C">
              <w:rPr>
                <w:rFonts w:ascii="Arial" w:eastAsia="Arial" w:hAnsi="Arial" w:cs="Arial"/>
                <w:b/>
                <w:bCs/>
                <w:spacing w:val="1"/>
                <w:sz w:val="20"/>
                <w:szCs w:val="20"/>
                <w:u w:val="thick" w:color="000000"/>
              </w:rPr>
              <w:t>t</w:t>
            </w:r>
            <w:r w:rsidRPr="008E390C">
              <w:rPr>
                <w:rFonts w:ascii="Arial" w:eastAsia="Arial" w:hAnsi="Arial" w:cs="Arial"/>
                <w:b/>
                <w:bCs/>
                <w:sz w:val="20"/>
                <w:szCs w:val="20"/>
                <w:u w:val="thick" w:color="000000"/>
              </w:rPr>
              <w:t>o</w:t>
            </w:r>
            <w:r w:rsidRPr="008E390C">
              <w:rPr>
                <w:rFonts w:ascii="Arial" w:eastAsia="Arial" w:hAnsi="Arial" w:cs="Arial"/>
                <w:b/>
                <w:bCs/>
                <w:spacing w:val="-1"/>
                <w:sz w:val="20"/>
                <w:szCs w:val="20"/>
                <w:u w:val="thick" w:color="000000"/>
              </w:rPr>
              <w:t>r</w:t>
            </w:r>
            <w:r w:rsidRPr="008E390C">
              <w:rPr>
                <w:rFonts w:ascii="Arial" w:eastAsia="Arial" w:hAnsi="Arial" w:cs="Arial"/>
                <w:b/>
                <w:bCs/>
                <w:sz w:val="20"/>
                <w:szCs w:val="20"/>
                <w:u w:val="thick" w:color="000000"/>
              </w:rPr>
              <w:t>s</w:t>
            </w:r>
            <w:r w:rsidRPr="008E390C">
              <w:rPr>
                <w:rFonts w:ascii="Arial" w:eastAsia="Arial" w:hAnsi="Arial" w:cs="Arial"/>
                <w:b/>
                <w:bCs/>
                <w:spacing w:val="-7"/>
                <w:sz w:val="20"/>
                <w:szCs w:val="20"/>
                <w:u w:val="thick" w:color="000000"/>
              </w:rPr>
              <w:t xml:space="preserve"> </w:t>
            </w:r>
            <w:r w:rsidRPr="008E390C">
              <w:rPr>
                <w:rFonts w:ascii="Arial" w:eastAsia="Arial" w:hAnsi="Arial" w:cs="Arial"/>
                <w:b/>
                <w:bCs/>
                <w:spacing w:val="-1"/>
                <w:sz w:val="20"/>
                <w:szCs w:val="20"/>
                <w:u w:val="thick" w:color="000000"/>
              </w:rPr>
              <w:t>c</w:t>
            </w:r>
            <w:r w:rsidRPr="008E390C">
              <w:rPr>
                <w:rFonts w:ascii="Arial" w:eastAsia="Arial" w:hAnsi="Arial" w:cs="Arial"/>
                <w:b/>
                <w:bCs/>
                <w:sz w:val="20"/>
                <w:szCs w:val="20"/>
                <w:u w:val="thick" w:color="000000"/>
              </w:rPr>
              <w:t>on</w:t>
            </w:r>
            <w:r w:rsidRPr="008E390C">
              <w:rPr>
                <w:rFonts w:ascii="Arial" w:eastAsia="Arial" w:hAnsi="Arial" w:cs="Arial"/>
                <w:b/>
                <w:bCs/>
                <w:spacing w:val="1"/>
                <w:sz w:val="20"/>
                <w:szCs w:val="20"/>
                <w:u w:val="thick" w:color="000000"/>
              </w:rPr>
              <w:t>t</w:t>
            </w:r>
            <w:r w:rsidRPr="008E390C">
              <w:rPr>
                <w:rFonts w:ascii="Arial" w:eastAsia="Arial" w:hAnsi="Arial" w:cs="Arial"/>
                <w:b/>
                <w:bCs/>
                <w:spacing w:val="2"/>
                <w:sz w:val="20"/>
                <w:szCs w:val="20"/>
                <w:u w:val="thick" w:color="000000"/>
              </w:rPr>
              <w:t>r</w:t>
            </w:r>
            <w:r w:rsidRPr="008E390C">
              <w:rPr>
                <w:rFonts w:ascii="Arial" w:eastAsia="Arial" w:hAnsi="Arial" w:cs="Arial"/>
                <w:b/>
                <w:bCs/>
                <w:sz w:val="20"/>
                <w:szCs w:val="20"/>
                <w:u w:val="thick" w:color="000000"/>
              </w:rPr>
              <w:t>ib</w:t>
            </w:r>
            <w:r w:rsidRPr="008E390C">
              <w:rPr>
                <w:rFonts w:ascii="Arial" w:eastAsia="Arial" w:hAnsi="Arial" w:cs="Arial"/>
                <w:b/>
                <w:bCs/>
                <w:spacing w:val="1"/>
                <w:sz w:val="20"/>
                <w:szCs w:val="20"/>
                <w:u w:val="thick" w:color="000000"/>
              </w:rPr>
              <w:t>ut</w:t>
            </w:r>
            <w:r w:rsidRPr="008E390C">
              <w:rPr>
                <w:rFonts w:ascii="Arial" w:eastAsia="Arial" w:hAnsi="Arial" w:cs="Arial"/>
                <w:b/>
                <w:bCs/>
                <w:sz w:val="20"/>
                <w:szCs w:val="20"/>
                <w:u w:val="thick" w:color="000000"/>
              </w:rPr>
              <w:t>ing</w:t>
            </w:r>
            <w:r w:rsidRPr="008E390C">
              <w:rPr>
                <w:rFonts w:ascii="Arial" w:eastAsia="Arial" w:hAnsi="Arial" w:cs="Arial"/>
                <w:b/>
                <w:bCs/>
                <w:spacing w:val="-11"/>
                <w:sz w:val="20"/>
                <w:szCs w:val="20"/>
                <w:u w:val="thick" w:color="000000"/>
              </w:rPr>
              <w:t xml:space="preserve"> </w:t>
            </w:r>
            <w:r w:rsidRPr="008E390C">
              <w:rPr>
                <w:rFonts w:ascii="Arial" w:eastAsia="Arial" w:hAnsi="Arial" w:cs="Arial"/>
                <w:b/>
                <w:bCs/>
                <w:sz w:val="20"/>
                <w:szCs w:val="20"/>
                <w:u w:val="thick" w:color="000000"/>
              </w:rPr>
              <w:t>to</w:t>
            </w:r>
            <w:r w:rsidRPr="008E390C">
              <w:rPr>
                <w:rFonts w:ascii="Arial" w:eastAsia="Arial" w:hAnsi="Arial" w:cs="Arial"/>
                <w:b/>
                <w:bCs/>
                <w:sz w:val="20"/>
                <w:szCs w:val="20"/>
              </w:rPr>
              <w:t xml:space="preserve"> </w:t>
            </w:r>
            <w:r w:rsidRPr="008E390C">
              <w:rPr>
                <w:rFonts w:ascii="Arial" w:eastAsia="Arial" w:hAnsi="Arial" w:cs="Arial"/>
                <w:b/>
                <w:bCs/>
                <w:spacing w:val="1"/>
                <w:sz w:val="20"/>
                <w:szCs w:val="20"/>
                <w:u w:val="thick" w:color="000000"/>
              </w:rPr>
              <w:t>t</w:t>
            </w:r>
            <w:r w:rsidRPr="008E390C">
              <w:rPr>
                <w:rFonts w:ascii="Arial" w:eastAsia="Arial" w:hAnsi="Arial" w:cs="Arial"/>
                <w:b/>
                <w:bCs/>
                <w:sz w:val="20"/>
                <w:szCs w:val="20"/>
                <w:u w:val="thick" w:color="000000"/>
              </w:rPr>
              <w:t>he</w:t>
            </w:r>
            <w:r w:rsidRPr="008E390C">
              <w:rPr>
                <w:rFonts w:ascii="Arial" w:eastAsia="Arial" w:hAnsi="Arial" w:cs="Arial"/>
                <w:b/>
                <w:bCs/>
                <w:spacing w:val="-1"/>
                <w:sz w:val="20"/>
                <w:szCs w:val="20"/>
                <w:u w:val="thick" w:color="000000"/>
              </w:rPr>
              <w:t>s</w:t>
            </w:r>
            <w:r w:rsidRPr="008E390C">
              <w:rPr>
                <w:rFonts w:ascii="Arial" w:eastAsia="Arial" w:hAnsi="Arial" w:cs="Arial"/>
                <w:b/>
                <w:bCs/>
                <w:sz w:val="20"/>
                <w:szCs w:val="20"/>
                <w:u w:val="thick" w:color="000000"/>
              </w:rPr>
              <w:t>e</w:t>
            </w:r>
            <w:r w:rsidRPr="008E390C">
              <w:rPr>
                <w:rFonts w:ascii="Arial" w:eastAsia="Arial" w:hAnsi="Arial" w:cs="Arial"/>
                <w:b/>
                <w:bCs/>
                <w:spacing w:val="-6"/>
                <w:sz w:val="20"/>
                <w:szCs w:val="20"/>
                <w:u w:val="thick" w:color="000000"/>
              </w:rPr>
              <w:t xml:space="preserve"> </w:t>
            </w:r>
            <w:r w:rsidRPr="008E390C">
              <w:rPr>
                <w:rFonts w:ascii="Arial" w:eastAsia="Arial" w:hAnsi="Arial" w:cs="Arial"/>
                <w:b/>
                <w:bCs/>
                <w:sz w:val="20"/>
                <w:szCs w:val="20"/>
                <w:u w:val="thick" w:color="000000"/>
              </w:rPr>
              <w:t>pat</w:t>
            </w:r>
            <w:r w:rsidRPr="008E390C">
              <w:rPr>
                <w:rFonts w:ascii="Arial" w:eastAsia="Arial" w:hAnsi="Arial" w:cs="Arial"/>
                <w:b/>
                <w:bCs/>
                <w:spacing w:val="1"/>
                <w:sz w:val="20"/>
                <w:szCs w:val="20"/>
                <w:u w:val="thick" w:color="000000"/>
              </w:rPr>
              <w:t>t</w:t>
            </w:r>
            <w:r w:rsidRPr="008E390C">
              <w:rPr>
                <w:rFonts w:ascii="Arial" w:eastAsia="Arial" w:hAnsi="Arial" w:cs="Arial"/>
                <w:b/>
                <w:bCs/>
                <w:sz w:val="20"/>
                <w:szCs w:val="20"/>
                <w:u w:val="thick" w:color="000000"/>
              </w:rPr>
              <w:t>e</w:t>
            </w:r>
            <w:r w:rsidRPr="008E390C">
              <w:rPr>
                <w:rFonts w:ascii="Arial" w:eastAsia="Arial" w:hAnsi="Arial" w:cs="Arial"/>
                <w:b/>
                <w:bCs/>
                <w:spacing w:val="-1"/>
                <w:sz w:val="20"/>
                <w:szCs w:val="20"/>
                <w:u w:val="thick" w:color="000000"/>
              </w:rPr>
              <w:t>r</w:t>
            </w:r>
            <w:r w:rsidRPr="008E390C">
              <w:rPr>
                <w:rFonts w:ascii="Arial" w:eastAsia="Arial" w:hAnsi="Arial" w:cs="Arial"/>
                <w:b/>
                <w:bCs/>
                <w:spacing w:val="3"/>
                <w:sz w:val="20"/>
                <w:szCs w:val="20"/>
                <w:u w:val="thick" w:color="000000"/>
              </w:rPr>
              <w:t>n</w:t>
            </w:r>
            <w:r w:rsidRPr="008E390C">
              <w:rPr>
                <w:rFonts w:ascii="Arial" w:eastAsia="Arial" w:hAnsi="Arial" w:cs="Arial"/>
                <w:b/>
                <w:bCs/>
                <w:sz w:val="20"/>
                <w:szCs w:val="20"/>
                <w:u w:val="thick" w:color="000000"/>
              </w:rPr>
              <w:t>s</w:t>
            </w:r>
            <w:r w:rsidRPr="008E390C">
              <w:rPr>
                <w:rFonts w:ascii="Arial" w:eastAsia="Arial" w:hAnsi="Arial" w:cs="Arial"/>
                <w:b/>
                <w:bCs/>
                <w:spacing w:val="-8"/>
                <w:sz w:val="20"/>
                <w:szCs w:val="20"/>
                <w:u w:val="thick" w:color="000000"/>
              </w:rPr>
              <w:t xml:space="preserve"> </w:t>
            </w:r>
            <w:r w:rsidRPr="008E390C">
              <w:rPr>
                <w:rFonts w:ascii="Arial" w:eastAsia="Arial" w:hAnsi="Arial" w:cs="Arial"/>
                <w:b/>
                <w:bCs/>
                <w:spacing w:val="1"/>
                <w:sz w:val="20"/>
                <w:szCs w:val="20"/>
                <w:u w:val="thick" w:color="000000"/>
              </w:rPr>
              <w:t>a</w:t>
            </w:r>
            <w:r w:rsidRPr="008E390C">
              <w:rPr>
                <w:rFonts w:ascii="Arial" w:eastAsia="Arial" w:hAnsi="Arial" w:cs="Arial"/>
                <w:b/>
                <w:bCs/>
                <w:spacing w:val="-1"/>
                <w:sz w:val="20"/>
                <w:szCs w:val="20"/>
                <w:u w:val="thick" w:color="000000"/>
              </w:rPr>
              <w:t>r</w:t>
            </w:r>
            <w:r w:rsidRPr="008E390C">
              <w:rPr>
                <w:rFonts w:ascii="Arial" w:eastAsia="Arial" w:hAnsi="Arial" w:cs="Arial"/>
                <w:b/>
                <w:bCs/>
                <w:sz w:val="20"/>
                <w:szCs w:val="20"/>
                <w:u w:val="thick" w:color="000000"/>
              </w:rPr>
              <w:t>e</w:t>
            </w:r>
            <w:r w:rsidRPr="008E390C">
              <w:rPr>
                <w:rFonts w:ascii="Arial" w:eastAsia="Arial" w:hAnsi="Arial" w:cs="Arial"/>
                <w:b/>
                <w:bCs/>
                <w:spacing w:val="-4"/>
                <w:sz w:val="20"/>
                <w:szCs w:val="20"/>
                <w:u w:val="thick" w:color="000000"/>
              </w:rPr>
              <w:t xml:space="preserve"> </w:t>
            </w:r>
            <w:r w:rsidRPr="008E390C">
              <w:rPr>
                <w:rFonts w:ascii="Arial" w:eastAsia="Arial" w:hAnsi="Arial" w:cs="Arial"/>
                <w:b/>
                <w:bCs/>
                <w:spacing w:val="3"/>
                <w:sz w:val="20"/>
                <w:szCs w:val="20"/>
                <w:u w:val="thick" w:color="000000"/>
              </w:rPr>
              <w:t>w</w:t>
            </w:r>
            <w:r w:rsidRPr="008E390C">
              <w:rPr>
                <w:rFonts w:ascii="Arial" w:eastAsia="Arial" w:hAnsi="Arial" w:cs="Arial"/>
                <w:b/>
                <w:bCs/>
                <w:sz w:val="20"/>
                <w:szCs w:val="20"/>
                <w:u w:val="thick" w:color="000000"/>
              </w:rPr>
              <w:t>el</w:t>
            </w:r>
            <w:r w:rsidRPr="008E390C">
              <w:rPr>
                <w:rFonts w:ascii="Arial" w:eastAsia="Arial" w:hAnsi="Arial" w:cs="Arial"/>
                <w:b/>
                <w:bCs/>
                <w:spacing w:val="1"/>
                <w:sz w:val="20"/>
                <w:szCs w:val="20"/>
                <w:u w:val="thick" w:color="000000"/>
              </w:rPr>
              <w:t>l</w:t>
            </w:r>
            <w:r w:rsidRPr="008E390C">
              <w:rPr>
                <w:rFonts w:ascii="Arial" w:eastAsia="Arial" w:hAnsi="Arial" w:cs="Arial"/>
                <w:b/>
                <w:bCs/>
                <w:sz w:val="20"/>
                <w:szCs w:val="20"/>
                <w:u w:val="thick" w:color="000000"/>
              </w:rPr>
              <w:t>-de</w:t>
            </w:r>
            <w:r w:rsidRPr="008E390C">
              <w:rPr>
                <w:rFonts w:ascii="Arial" w:eastAsia="Arial" w:hAnsi="Arial" w:cs="Arial"/>
                <w:b/>
                <w:bCs/>
                <w:spacing w:val="-1"/>
                <w:sz w:val="20"/>
                <w:szCs w:val="20"/>
                <w:u w:val="thick" w:color="000000"/>
              </w:rPr>
              <w:t>s</w:t>
            </w:r>
            <w:r w:rsidRPr="008E390C">
              <w:rPr>
                <w:rFonts w:ascii="Arial" w:eastAsia="Arial" w:hAnsi="Arial" w:cs="Arial"/>
                <w:b/>
                <w:bCs/>
                <w:sz w:val="20"/>
                <w:szCs w:val="20"/>
                <w:u w:val="thick" w:color="000000"/>
              </w:rPr>
              <w:t>c</w:t>
            </w:r>
            <w:r w:rsidRPr="008E390C">
              <w:rPr>
                <w:rFonts w:ascii="Arial" w:eastAsia="Arial" w:hAnsi="Arial" w:cs="Arial"/>
                <w:b/>
                <w:bCs/>
                <w:spacing w:val="1"/>
                <w:sz w:val="20"/>
                <w:szCs w:val="20"/>
                <w:u w:val="thick" w:color="000000"/>
              </w:rPr>
              <w:t>r</w:t>
            </w:r>
            <w:r w:rsidRPr="008E390C">
              <w:rPr>
                <w:rFonts w:ascii="Arial" w:eastAsia="Arial" w:hAnsi="Arial" w:cs="Arial"/>
                <w:b/>
                <w:bCs/>
                <w:sz w:val="20"/>
                <w:szCs w:val="20"/>
                <w:u w:val="thick" w:color="000000"/>
              </w:rPr>
              <w:t>ibed</w:t>
            </w:r>
            <w:r w:rsidRPr="008E390C">
              <w:rPr>
                <w:rFonts w:ascii="Arial" w:eastAsia="Arial" w:hAnsi="Arial" w:cs="Arial"/>
                <w:b/>
                <w:bCs/>
                <w:spacing w:val="-9"/>
                <w:sz w:val="20"/>
                <w:szCs w:val="20"/>
                <w:u w:val="thick" w:color="000000"/>
              </w:rPr>
              <w:t xml:space="preserve"> </w:t>
            </w:r>
            <w:r w:rsidRPr="008E390C">
              <w:rPr>
                <w:rFonts w:ascii="Arial" w:eastAsia="Arial" w:hAnsi="Arial" w:cs="Arial"/>
                <w:b/>
                <w:bCs/>
                <w:sz w:val="20"/>
                <w:szCs w:val="20"/>
                <w:u w:val="thick" w:color="000000"/>
              </w:rPr>
              <w:t>and</w:t>
            </w:r>
            <w:r w:rsidRPr="008E390C">
              <w:rPr>
                <w:rFonts w:ascii="Arial" w:eastAsia="Arial" w:hAnsi="Arial" w:cs="Arial"/>
                <w:b/>
                <w:bCs/>
                <w:sz w:val="20"/>
                <w:szCs w:val="20"/>
              </w:rPr>
              <w:t xml:space="preserve"> </w:t>
            </w:r>
            <w:r w:rsidRPr="008E390C">
              <w:rPr>
                <w:rFonts w:ascii="Arial" w:eastAsia="Arial" w:hAnsi="Arial" w:cs="Arial"/>
                <w:b/>
                <w:bCs/>
                <w:sz w:val="20"/>
                <w:szCs w:val="20"/>
                <w:u w:val="thick" w:color="000000"/>
              </w:rPr>
              <w:t>co</w:t>
            </w:r>
            <w:r w:rsidRPr="008E390C">
              <w:rPr>
                <w:rFonts w:ascii="Arial" w:eastAsia="Arial" w:hAnsi="Arial" w:cs="Arial"/>
                <w:b/>
                <w:bCs/>
                <w:spacing w:val="1"/>
                <w:sz w:val="20"/>
                <w:szCs w:val="20"/>
                <w:u w:val="thick" w:color="000000"/>
              </w:rPr>
              <w:t>n</w:t>
            </w:r>
            <w:r w:rsidRPr="008E390C">
              <w:rPr>
                <w:rFonts w:ascii="Arial" w:eastAsia="Arial" w:hAnsi="Arial" w:cs="Arial"/>
                <w:b/>
                <w:bCs/>
                <w:sz w:val="20"/>
                <w:szCs w:val="20"/>
                <w:u w:val="thick" w:color="000000"/>
              </w:rPr>
              <w:t>clusio</w:t>
            </w:r>
            <w:r w:rsidRPr="008E390C">
              <w:rPr>
                <w:rFonts w:ascii="Arial" w:eastAsia="Arial" w:hAnsi="Arial" w:cs="Arial"/>
                <w:b/>
                <w:bCs/>
                <w:spacing w:val="1"/>
                <w:sz w:val="20"/>
                <w:szCs w:val="20"/>
                <w:u w:val="thick" w:color="000000"/>
              </w:rPr>
              <w:t>n</w:t>
            </w:r>
            <w:r w:rsidRPr="008E390C">
              <w:rPr>
                <w:rFonts w:ascii="Arial" w:eastAsia="Arial" w:hAnsi="Arial" w:cs="Arial"/>
                <w:b/>
                <w:bCs/>
                <w:sz w:val="20"/>
                <w:szCs w:val="20"/>
                <w:u w:val="thick" w:color="000000"/>
              </w:rPr>
              <w:t>s</w:t>
            </w:r>
            <w:r w:rsidRPr="008E390C">
              <w:rPr>
                <w:rFonts w:ascii="Arial" w:eastAsia="Arial" w:hAnsi="Arial" w:cs="Arial"/>
                <w:b/>
                <w:bCs/>
                <w:spacing w:val="-10"/>
                <w:sz w:val="20"/>
                <w:szCs w:val="20"/>
                <w:u w:val="thick" w:color="000000"/>
              </w:rPr>
              <w:t xml:space="preserve"> </w:t>
            </w:r>
            <w:r w:rsidRPr="008E390C">
              <w:rPr>
                <w:rFonts w:ascii="Arial" w:eastAsia="Arial" w:hAnsi="Arial" w:cs="Arial"/>
                <w:b/>
                <w:bCs/>
                <w:sz w:val="20"/>
                <w:szCs w:val="20"/>
                <w:u w:val="thick" w:color="000000"/>
              </w:rPr>
              <w:t>a</w:t>
            </w:r>
            <w:r w:rsidRPr="008E390C">
              <w:rPr>
                <w:rFonts w:ascii="Arial" w:eastAsia="Arial" w:hAnsi="Arial" w:cs="Arial"/>
                <w:b/>
                <w:bCs/>
                <w:spacing w:val="1"/>
                <w:sz w:val="20"/>
                <w:szCs w:val="20"/>
                <w:u w:val="thick" w:color="000000"/>
              </w:rPr>
              <w:t>r</w:t>
            </w:r>
            <w:r w:rsidRPr="008E390C">
              <w:rPr>
                <w:rFonts w:ascii="Arial" w:eastAsia="Arial" w:hAnsi="Arial" w:cs="Arial"/>
                <w:b/>
                <w:bCs/>
                <w:sz w:val="20"/>
                <w:szCs w:val="20"/>
                <w:u w:val="thick" w:color="000000"/>
              </w:rPr>
              <w:t>e</w:t>
            </w:r>
          </w:p>
          <w:p w:rsidR="008E390C" w:rsidRPr="008E390C" w:rsidRDefault="008E390C" w:rsidP="008E390C">
            <w:pPr>
              <w:widowControl w:val="0"/>
              <w:spacing w:after="0" w:line="230" w:lineRule="exact"/>
              <w:ind w:left="369" w:right="506"/>
              <w:rPr>
                <w:rFonts w:ascii="Arial" w:eastAsia="Arial" w:hAnsi="Arial" w:cs="Arial"/>
                <w:sz w:val="20"/>
                <w:szCs w:val="20"/>
              </w:rPr>
            </w:pPr>
            <w:r w:rsidRPr="008E390C">
              <w:rPr>
                <w:rFonts w:ascii="Arial" w:eastAsia="Arial" w:hAnsi="Arial" w:cs="Arial"/>
                <w:b/>
                <w:bCs/>
                <w:sz w:val="20"/>
                <w:szCs w:val="20"/>
                <w:u w:val="thick" w:color="000000"/>
              </w:rPr>
              <w:t>su</w:t>
            </w:r>
            <w:r w:rsidRPr="008E390C">
              <w:rPr>
                <w:rFonts w:ascii="Arial" w:eastAsia="Arial" w:hAnsi="Arial" w:cs="Arial"/>
                <w:b/>
                <w:bCs/>
                <w:spacing w:val="1"/>
                <w:sz w:val="20"/>
                <w:szCs w:val="20"/>
                <w:u w:val="thick" w:color="000000"/>
              </w:rPr>
              <w:t>p</w:t>
            </w:r>
            <w:r w:rsidRPr="008E390C">
              <w:rPr>
                <w:rFonts w:ascii="Arial" w:eastAsia="Arial" w:hAnsi="Arial" w:cs="Arial"/>
                <w:b/>
                <w:bCs/>
                <w:sz w:val="20"/>
                <w:szCs w:val="20"/>
                <w:u w:val="thick" w:color="000000"/>
              </w:rPr>
              <w:t>po</w:t>
            </w:r>
            <w:r w:rsidRPr="008E390C">
              <w:rPr>
                <w:rFonts w:ascii="Arial" w:eastAsia="Arial" w:hAnsi="Arial" w:cs="Arial"/>
                <w:b/>
                <w:bCs/>
                <w:spacing w:val="-1"/>
                <w:sz w:val="20"/>
                <w:szCs w:val="20"/>
                <w:u w:val="thick" w:color="000000"/>
              </w:rPr>
              <w:t>r</w:t>
            </w:r>
            <w:r w:rsidRPr="008E390C">
              <w:rPr>
                <w:rFonts w:ascii="Arial" w:eastAsia="Arial" w:hAnsi="Arial" w:cs="Arial"/>
                <w:b/>
                <w:bCs/>
                <w:spacing w:val="1"/>
                <w:sz w:val="20"/>
                <w:szCs w:val="20"/>
                <w:u w:val="thick" w:color="000000"/>
              </w:rPr>
              <w:t>t</w:t>
            </w:r>
            <w:r w:rsidRPr="008E390C">
              <w:rPr>
                <w:rFonts w:ascii="Arial" w:eastAsia="Arial" w:hAnsi="Arial" w:cs="Arial"/>
                <w:b/>
                <w:bCs/>
                <w:sz w:val="20"/>
                <w:szCs w:val="20"/>
                <w:u w:val="thick" w:color="000000"/>
              </w:rPr>
              <w:t>ed</w:t>
            </w:r>
            <w:r w:rsidRPr="008E390C">
              <w:rPr>
                <w:rFonts w:ascii="Arial" w:eastAsia="Arial" w:hAnsi="Arial" w:cs="Arial"/>
                <w:b/>
                <w:bCs/>
                <w:spacing w:val="-10"/>
                <w:sz w:val="20"/>
                <w:szCs w:val="20"/>
                <w:u w:val="thick" w:color="000000"/>
              </w:rPr>
              <w:t xml:space="preserve"> </w:t>
            </w:r>
            <w:r w:rsidRPr="008E390C">
              <w:rPr>
                <w:rFonts w:ascii="Arial" w:eastAsia="Arial" w:hAnsi="Arial" w:cs="Arial"/>
                <w:b/>
                <w:bCs/>
                <w:spacing w:val="3"/>
                <w:sz w:val="20"/>
                <w:szCs w:val="20"/>
                <w:u w:val="thick" w:color="000000"/>
              </w:rPr>
              <w:t>w</w:t>
            </w:r>
            <w:r w:rsidRPr="008E390C">
              <w:rPr>
                <w:rFonts w:ascii="Arial" w:eastAsia="Arial" w:hAnsi="Arial" w:cs="Arial"/>
                <w:b/>
                <w:bCs/>
                <w:sz w:val="20"/>
                <w:szCs w:val="20"/>
                <w:u w:val="thick" w:color="000000"/>
              </w:rPr>
              <w:t>ith</w:t>
            </w:r>
            <w:r w:rsidRPr="008E390C">
              <w:rPr>
                <w:rFonts w:ascii="Arial" w:eastAsia="Arial" w:hAnsi="Arial" w:cs="Arial"/>
                <w:b/>
                <w:bCs/>
                <w:spacing w:val="-5"/>
                <w:sz w:val="20"/>
                <w:szCs w:val="20"/>
                <w:u w:val="thick" w:color="000000"/>
              </w:rPr>
              <w:t xml:space="preserve"> </w:t>
            </w:r>
            <w:r w:rsidRPr="008E390C">
              <w:rPr>
                <w:rFonts w:ascii="Arial" w:eastAsia="Arial" w:hAnsi="Arial" w:cs="Arial"/>
                <w:b/>
                <w:bCs/>
                <w:sz w:val="20"/>
                <w:szCs w:val="20"/>
                <w:u w:val="thick" w:color="000000"/>
              </w:rPr>
              <w:t>c</w:t>
            </w:r>
            <w:r w:rsidRPr="008E390C">
              <w:rPr>
                <w:rFonts w:ascii="Arial" w:eastAsia="Arial" w:hAnsi="Arial" w:cs="Arial"/>
                <w:b/>
                <w:bCs/>
                <w:spacing w:val="-1"/>
                <w:sz w:val="20"/>
                <w:szCs w:val="20"/>
                <w:u w:val="thick" w:color="000000"/>
              </w:rPr>
              <w:t>l</w:t>
            </w:r>
            <w:r w:rsidRPr="008E390C">
              <w:rPr>
                <w:rFonts w:ascii="Arial" w:eastAsia="Arial" w:hAnsi="Arial" w:cs="Arial"/>
                <w:b/>
                <w:bCs/>
                <w:sz w:val="20"/>
                <w:szCs w:val="20"/>
                <w:u w:val="thick" w:color="000000"/>
              </w:rPr>
              <w:t>e</w:t>
            </w:r>
            <w:r w:rsidRPr="008E390C">
              <w:rPr>
                <w:rFonts w:ascii="Arial" w:eastAsia="Arial" w:hAnsi="Arial" w:cs="Arial"/>
                <w:b/>
                <w:bCs/>
                <w:spacing w:val="-1"/>
                <w:sz w:val="20"/>
                <w:szCs w:val="20"/>
                <w:u w:val="thick" w:color="000000"/>
              </w:rPr>
              <w:t>a</w:t>
            </w:r>
            <w:r w:rsidRPr="008E390C">
              <w:rPr>
                <w:rFonts w:ascii="Arial" w:eastAsia="Arial" w:hAnsi="Arial" w:cs="Arial"/>
                <w:b/>
                <w:bCs/>
                <w:sz w:val="20"/>
                <w:szCs w:val="20"/>
                <w:u w:val="thick" w:color="000000"/>
              </w:rPr>
              <w:t>r</w:t>
            </w:r>
            <w:r w:rsidRPr="008E390C">
              <w:rPr>
                <w:rFonts w:ascii="Arial" w:eastAsia="Arial" w:hAnsi="Arial" w:cs="Arial"/>
                <w:b/>
                <w:bCs/>
                <w:sz w:val="20"/>
                <w:szCs w:val="20"/>
              </w:rPr>
              <w:t xml:space="preserve"> </w:t>
            </w:r>
            <w:r w:rsidRPr="008E390C">
              <w:rPr>
                <w:rFonts w:ascii="Arial" w:eastAsia="Arial" w:hAnsi="Arial" w:cs="Arial"/>
                <w:b/>
                <w:bCs/>
                <w:sz w:val="20"/>
                <w:szCs w:val="20"/>
                <w:u w:val="thick" w:color="000000"/>
              </w:rPr>
              <w:t>e</w:t>
            </w:r>
            <w:r w:rsidRPr="008E390C">
              <w:rPr>
                <w:rFonts w:ascii="Arial" w:eastAsia="Arial" w:hAnsi="Arial" w:cs="Arial"/>
                <w:b/>
                <w:bCs/>
                <w:spacing w:val="1"/>
                <w:sz w:val="20"/>
                <w:szCs w:val="20"/>
                <w:u w:val="thick" w:color="000000"/>
              </w:rPr>
              <w:t>v</w:t>
            </w:r>
            <w:r w:rsidRPr="008E390C">
              <w:rPr>
                <w:rFonts w:ascii="Arial" w:eastAsia="Arial" w:hAnsi="Arial" w:cs="Arial"/>
                <w:b/>
                <w:bCs/>
                <w:sz w:val="20"/>
                <w:szCs w:val="20"/>
                <w:u w:val="thick" w:color="000000"/>
              </w:rPr>
              <w:t>ide</w:t>
            </w:r>
            <w:r w:rsidRPr="008E390C">
              <w:rPr>
                <w:rFonts w:ascii="Arial" w:eastAsia="Arial" w:hAnsi="Arial" w:cs="Arial"/>
                <w:b/>
                <w:bCs/>
                <w:spacing w:val="1"/>
                <w:sz w:val="20"/>
                <w:szCs w:val="20"/>
                <w:u w:val="thick" w:color="000000"/>
              </w:rPr>
              <w:t>n</w:t>
            </w:r>
            <w:r w:rsidRPr="008E390C">
              <w:rPr>
                <w:rFonts w:ascii="Arial" w:eastAsia="Arial" w:hAnsi="Arial" w:cs="Arial"/>
                <w:b/>
                <w:bCs/>
                <w:sz w:val="20"/>
                <w:szCs w:val="20"/>
                <w:u w:val="thick" w:color="000000"/>
              </w:rPr>
              <w:t>c</w:t>
            </w:r>
            <w:r w:rsidRPr="008E390C">
              <w:rPr>
                <w:rFonts w:ascii="Arial" w:eastAsia="Arial" w:hAnsi="Arial" w:cs="Arial"/>
                <w:b/>
                <w:bCs/>
                <w:spacing w:val="-1"/>
                <w:sz w:val="20"/>
                <w:szCs w:val="20"/>
                <w:u w:val="thick" w:color="000000"/>
              </w:rPr>
              <w:t>e</w:t>
            </w:r>
            <w:r w:rsidRPr="008E390C">
              <w:rPr>
                <w:rFonts w:ascii="Arial" w:eastAsia="Arial" w:hAnsi="Arial" w:cs="Arial"/>
                <w:b/>
                <w:bCs/>
                <w:sz w:val="20"/>
                <w:szCs w:val="20"/>
                <w:u w:val="thick" w:color="000000"/>
              </w:rPr>
              <w:t>.</w:t>
            </w:r>
          </w:p>
        </w:tc>
        <w:tc>
          <w:tcPr>
            <w:tcW w:w="2340" w:type="dxa"/>
            <w:tcBorders>
              <w:top w:val="single" w:sz="6" w:space="0" w:color="000000"/>
              <w:left w:val="single" w:sz="6" w:space="0" w:color="000000"/>
              <w:bottom w:val="single" w:sz="6" w:space="0" w:color="000000"/>
              <w:right w:val="single" w:sz="6" w:space="0" w:color="000000"/>
            </w:tcBorders>
          </w:tcPr>
          <w:p w:rsidR="008E390C" w:rsidRPr="008E390C" w:rsidRDefault="008E390C" w:rsidP="008E390C">
            <w:pPr>
              <w:widowControl w:val="0"/>
              <w:spacing w:before="4" w:after="0" w:line="100" w:lineRule="exact"/>
              <w:rPr>
                <w:sz w:val="10"/>
                <w:szCs w:val="10"/>
              </w:rPr>
            </w:pPr>
          </w:p>
          <w:p w:rsidR="008E390C" w:rsidRPr="008E390C" w:rsidRDefault="008E390C" w:rsidP="008E390C">
            <w:pPr>
              <w:widowControl w:val="0"/>
              <w:spacing w:after="0" w:line="240" w:lineRule="auto"/>
              <w:ind w:left="95" w:right="-20"/>
              <w:rPr>
                <w:rFonts w:ascii="Arial" w:eastAsia="Arial" w:hAnsi="Arial" w:cs="Arial"/>
                <w:sz w:val="20"/>
                <w:szCs w:val="20"/>
              </w:rPr>
            </w:pPr>
            <w:r w:rsidRPr="008E390C">
              <w:rPr>
                <w:rFonts w:ascii="Arial" w:eastAsia="Arial" w:hAnsi="Arial" w:cs="Arial"/>
                <w:spacing w:val="3"/>
                <w:sz w:val="20"/>
                <w:szCs w:val="20"/>
              </w:rPr>
              <w:t>T</w:t>
            </w:r>
            <w:r w:rsidRPr="008E390C">
              <w:rPr>
                <w:rFonts w:ascii="Arial" w:eastAsia="Arial" w:hAnsi="Arial" w:cs="Arial"/>
                <w:sz w:val="20"/>
                <w:szCs w:val="20"/>
              </w:rPr>
              <w:t>he</w:t>
            </w:r>
            <w:r w:rsidRPr="008E390C">
              <w:rPr>
                <w:rFonts w:ascii="Arial" w:eastAsia="Arial" w:hAnsi="Arial" w:cs="Arial"/>
                <w:spacing w:val="-4"/>
                <w:sz w:val="20"/>
                <w:szCs w:val="20"/>
              </w:rPr>
              <w:t xml:space="preserve"> </w:t>
            </w:r>
            <w:r w:rsidRPr="008E390C">
              <w:rPr>
                <w:rFonts w:ascii="Arial" w:eastAsia="Arial" w:hAnsi="Arial" w:cs="Arial"/>
                <w:spacing w:val="1"/>
                <w:sz w:val="20"/>
                <w:szCs w:val="20"/>
              </w:rPr>
              <w:t>c</w:t>
            </w:r>
            <w:r w:rsidRPr="008E390C">
              <w:rPr>
                <w:rFonts w:ascii="Arial" w:eastAsia="Arial" w:hAnsi="Arial" w:cs="Arial"/>
                <w:sz w:val="20"/>
                <w:szCs w:val="20"/>
              </w:rPr>
              <w:t>a</w:t>
            </w:r>
            <w:r w:rsidRPr="008E390C">
              <w:rPr>
                <w:rFonts w:ascii="Arial" w:eastAsia="Arial" w:hAnsi="Arial" w:cs="Arial"/>
                <w:spacing w:val="-1"/>
                <w:sz w:val="20"/>
                <w:szCs w:val="20"/>
              </w:rPr>
              <w:t>n</w:t>
            </w:r>
            <w:r w:rsidRPr="008E390C">
              <w:rPr>
                <w:rFonts w:ascii="Arial" w:eastAsia="Arial" w:hAnsi="Arial" w:cs="Arial"/>
                <w:sz w:val="20"/>
                <w:szCs w:val="20"/>
              </w:rPr>
              <w:t>d</w:t>
            </w:r>
            <w:r w:rsidRPr="008E390C">
              <w:rPr>
                <w:rFonts w:ascii="Arial" w:eastAsia="Arial" w:hAnsi="Arial" w:cs="Arial"/>
                <w:spacing w:val="-1"/>
                <w:sz w:val="20"/>
                <w:szCs w:val="20"/>
              </w:rPr>
              <w:t>i</w:t>
            </w:r>
            <w:r w:rsidRPr="008E390C">
              <w:rPr>
                <w:rFonts w:ascii="Arial" w:eastAsia="Arial" w:hAnsi="Arial" w:cs="Arial"/>
                <w:spacing w:val="2"/>
                <w:sz w:val="20"/>
                <w:szCs w:val="20"/>
              </w:rPr>
              <w:t>d</w:t>
            </w:r>
            <w:r w:rsidRPr="008E390C">
              <w:rPr>
                <w:rFonts w:ascii="Arial" w:eastAsia="Arial" w:hAnsi="Arial" w:cs="Arial"/>
                <w:sz w:val="20"/>
                <w:szCs w:val="20"/>
              </w:rPr>
              <w:t>ate</w:t>
            </w:r>
          </w:p>
          <w:p w:rsidR="008E390C" w:rsidRPr="008E390C" w:rsidRDefault="008E390C" w:rsidP="008E390C">
            <w:pPr>
              <w:widowControl w:val="0"/>
              <w:spacing w:before="13" w:after="0" w:line="230" w:lineRule="exact"/>
              <w:ind w:left="441" w:right="63" w:hanging="269"/>
              <w:rPr>
                <w:rFonts w:ascii="Arial" w:eastAsia="Arial" w:hAnsi="Arial" w:cs="Arial"/>
                <w:sz w:val="20"/>
                <w:szCs w:val="20"/>
              </w:rPr>
            </w:pPr>
            <w:r w:rsidRPr="008E390C">
              <w:rPr>
                <w:rFonts w:ascii="Symbol" w:eastAsia="Symbol" w:hAnsi="Symbol" w:cs="Symbol"/>
                <w:sz w:val="20"/>
                <w:szCs w:val="20"/>
              </w:rPr>
              <w:t></w:t>
            </w:r>
            <w:r w:rsidRPr="008E390C">
              <w:rPr>
                <w:rFonts w:ascii="Times New Roman" w:eastAsia="Times New Roman" w:hAnsi="Times New Roman" w:cs="Times New Roman"/>
                <w:sz w:val="20"/>
                <w:szCs w:val="20"/>
              </w:rPr>
              <w:t xml:space="preserve">  </w:t>
            </w:r>
            <w:r w:rsidRPr="008E390C">
              <w:rPr>
                <w:rFonts w:ascii="Times New Roman" w:eastAsia="Times New Roman" w:hAnsi="Times New Roman" w:cs="Times New Roman"/>
                <w:spacing w:val="26"/>
                <w:sz w:val="20"/>
                <w:szCs w:val="20"/>
              </w:rPr>
              <w:t xml:space="preserve"> </w:t>
            </w:r>
            <w:r w:rsidRPr="008E390C">
              <w:rPr>
                <w:rFonts w:ascii="Arial" w:eastAsia="Arial" w:hAnsi="Arial" w:cs="Arial"/>
                <w:sz w:val="20"/>
                <w:szCs w:val="20"/>
              </w:rPr>
              <w:t>p</w:t>
            </w:r>
            <w:r w:rsidRPr="008E390C">
              <w:rPr>
                <w:rFonts w:ascii="Arial" w:eastAsia="Arial" w:hAnsi="Arial" w:cs="Arial"/>
                <w:spacing w:val="1"/>
                <w:sz w:val="20"/>
                <w:szCs w:val="20"/>
              </w:rPr>
              <w:t>r</w:t>
            </w:r>
            <w:r w:rsidRPr="008E390C">
              <w:rPr>
                <w:rFonts w:ascii="Arial" w:eastAsia="Arial" w:hAnsi="Arial" w:cs="Arial"/>
                <w:sz w:val="20"/>
                <w:szCs w:val="20"/>
              </w:rPr>
              <w:t>o</w:t>
            </w:r>
            <w:r w:rsidRPr="008E390C">
              <w:rPr>
                <w:rFonts w:ascii="Arial" w:eastAsia="Arial" w:hAnsi="Arial" w:cs="Arial"/>
                <w:spacing w:val="1"/>
                <w:sz w:val="20"/>
                <w:szCs w:val="20"/>
              </w:rPr>
              <w:t>v</w:t>
            </w:r>
            <w:r w:rsidRPr="008E390C">
              <w:rPr>
                <w:rFonts w:ascii="Arial" w:eastAsia="Arial" w:hAnsi="Arial" w:cs="Arial"/>
                <w:spacing w:val="-1"/>
                <w:sz w:val="20"/>
                <w:szCs w:val="20"/>
              </w:rPr>
              <w:t>i</w:t>
            </w:r>
            <w:r w:rsidRPr="008E390C">
              <w:rPr>
                <w:rFonts w:ascii="Arial" w:eastAsia="Arial" w:hAnsi="Arial" w:cs="Arial"/>
                <w:sz w:val="20"/>
                <w:szCs w:val="20"/>
              </w:rPr>
              <w:t>d</w:t>
            </w:r>
            <w:r w:rsidRPr="008E390C">
              <w:rPr>
                <w:rFonts w:ascii="Arial" w:eastAsia="Arial" w:hAnsi="Arial" w:cs="Arial"/>
                <w:spacing w:val="-1"/>
                <w:sz w:val="20"/>
                <w:szCs w:val="20"/>
              </w:rPr>
              <w:t>e</w:t>
            </w:r>
            <w:r w:rsidRPr="008E390C">
              <w:rPr>
                <w:rFonts w:ascii="Arial" w:eastAsia="Arial" w:hAnsi="Arial" w:cs="Arial"/>
                <w:sz w:val="20"/>
                <w:szCs w:val="20"/>
              </w:rPr>
              <w:t>s</w:t>
            </w:r>
            <w:r w:rsidRPr="008E390C">
              <w:rPr>
                <w:rFonts w:ascii="Arial" w:eastAsia="Arial" w:hAnsi="Arial" w:cs="Arial"/>
                <w:spacing w:val="-5"/>
                <w:sz w:val="20"/>
                <w:szCs w:val="20"/>
              </w:rPr>
              <w:t xml:space="preserve"> </w:t>
            </w:r>
            <w:r w:rsidRPr="008E390C">
              <w:rPr>
                <w:rFonts w:ascii="Arial" w:eastAsia="Arial" w:hAnsi="Arial" w:cs="Arial"/>
                <w:sz w:val="20"/>
                <w:szCs w:val="20"/>
              </w:rPr>
              <w:t>e</w:t>
            </w:r>
            <w:r w:rsidRPr="008E390C">
              <w:rPr>
                <w:rFonts w:ascii="Arial" w:eastAsia="Arial" w:hAnsi="Arial" w:cs="Arial"/>
                <w:spacing w:val="1"/>
                <w:sz w:val="20"/>
                <w:szCs w:val="20"/>
              </w:rPr>
              <w:t>v</w:t>
            </w:r>
            <w:r w:rsidRPr="008E390C">
              <w:rPr>
                <w:rFonts w:ascii="Arial" w:eastAsia="Arial" w:hAnsi="Arial" w:cs="Arial"/>
                <w:spacing w:val="-1"/>
                <w:sz w:val="20"/>
                <w:szCs w:val="20"/>
              </w:rPr>
              <w:t>i</w:t>
            </w:r>
            <w:r w:rsidRPr="008E390C">
              <w:rPr>
                <w:rFonts w:ascii="Arial" w:eastAsia="Arial" w:hAnsi="Arial" w:cs="Arial"/>
                <w:sz w:val="20"/>
                <w:szCs w:val="20"/>
              </w:rPr>
              <w:t>d</w:t>
            </w:r>
            <w:r w:rsidRPr="008E390C">
              <w:rPr>
                <w:rFonts w:ascii="Arial" w:eastAsia="Arial" w:hAnsi="Arial" w:cs="Arial"/>
                <w:spacing w:val="1"/>
                <w:sz w:val="20"/>
                <w:szCs w:val="20"/>
              </w:rPr>
              <w:t>e</w:t>
            </w:r>
            <w:r w:rsidRPr="008E390C">
              <w:rPr>
                <w:rFonts w:ascii="Arial" w:eastAsia="Arial" w:hAnsi="Arial" w:cs="Arial"/>
                <w:sz w:val="20"/>
                <w:szCs w:val="20"/>
              </w:rPr>
              <w:t>n</w:t>
            </w:r>
            <w:r w:rsidRPr="008E390C">
              <w:rPr>
                <w:rFonts w:ascii="Arial" w:eastAsia="Arial" w:hAnsi="Arial" w:cs="Arial"/>
                <w:spacing w:val="1"/>
                <w:sz w:val="20"/>
                <w:szCs w:val="20"/>
              </w:rPr>
              <w:t>c</w:t>
            </w:r>
            <w:r w:rsidRPr="008E390C">
              <w:rPr>
                <w:rFonts w:ascii="Arial" w:eastAsia="Arial" w:hAnsi="Arial" w:cs="Arial"/>
                <w:sz w:val="20"/>
                <w:szCs w:val="20"/>
              </w:rPr>
              <w:t>e,</w:t>
            </w:r>
            <w:r w:rsidRPr="008E390C">
              <w:rPr>
                <w:rFonts w:ascii="Arial" w:eastAsia="Arial" w:hAnsi="Arial" w:cs="Arial"/>
                <w:spacing w:val="-8"/>
                <w:sz w:val="20"/>
                <w:szCs w:val="20"/>
              </w:rPr>
              <w:t xml:space="preserve"> </w:t>
            </w:r>
            <w:r w:rsidRPr="008E390C">
              <w:rPr>
                <w:rFonts w:ascii="Arial" w:eastAsia="Arial" w:hAnsi="Arial" w:cs="Arial"/>
                <w:b/>
                <w:bCs/>
                <w:spacing w:val="-55"/>
                <w:sz w:val="20"/>
                <w:szCs w:val="20"/>
              </w:rPr>
              <w:t xml:space="preserve"> </w:t>
            </w:r>
            <w:r w:rsidRPr="008E390C">
              <w:rPr>
                <w:rFonts w:ascii="Arial" w:eastAsia="Arial" w:hAnsi="Arial" w:cs="Arial"/>
                <w:b/>
                <w:bCs/>
                <w:sz w:val="20"/>
                <w:szCs w:val="20"/>
                <w:u w:val="thick" w:color="000000"/>
              </w:rPr>
              <w:t>in</w:t>
            </w:r>
            <w:r w:rsidRPr="008E390C">
              <w:rPr>
                <w:rFonts w:ascii="Arial" w:eastAsia="Arial" w:hAnsi="Arial" w:cs="Arial"/>
                <w:b/>
                <w:bCs/>
                <w:spacing w:val="2"/>
                <w:sz w:val="20"/>
                <w:szCs w:val="20"/>
                <w:u w:val="thick" w:color="000000"/>
              </w:rPr>
              <w:t>c</w:t>
            </w:r>
            <w:r w:rsidRPr="008E390C">
              <w:rPr>
                <w:rFonts w:ascii="Arial" w:eastAsia="Arial" w:hAnsi="Arial" w:cs="Arial"/>
                <w:b/>
                <w:bCs/>
                <w:sz w:val="20"/>
                <w:szCs w:val="20"/>
                <w:u w:val="thick" w:color="000000"/>
              </w:rPr>
              <w:t>lu</w:t>
            </w:r>
            <w:r w:rsidRPr="008E390C">
              <w:rPr>
                <w:rFonts w:ascii="Arial" w:eastAsia="Arial" w:hAnsi="Arial" w:cs="Arial"/>
                <w:b/>
                <w:bCs/>
                <w:spacing w:val="1"/>
                <w:sz w:val="20"/>
                <w:szCs w:val="20"/>
                <w:u w:val="thick" w:color="000000"/>
              </w:rPr>
              <w:t>d</w:t>
            </w:r>
            <w:r w:rsidRPr="008E390C">
              <w:rPr>
                <w:rFonts w:ascii="Arial" w:eastAsia="Arial" w:hAnsi="Arial" w:cs="Arial"/>
                <w:b/>
                <w:bCs/>
                <w:spacing w:val="2"/>
                <w:sz w:val="20"/>
                <w:szCs w:val="20"/>
                <w:u w:val="thick" w:color="000000"/>
              </w:rPr>
              <w:t>i</w:t>
            </w:r>
            <w:r w:rsidRPr="008E390C">
              <w:rPr>
                <w:rFonts w:ascii="Arial" w:eastAsia="Arial" w:hAnsi="Arial" w:cs="Arial"/>
                <w:b/>
                <w:bCs/>
                <w:sz w:val="20"/>
                <w:szCs w:val="20"/>
                <w:u w:val="thick" w:color="000000"/>
              </w:rPr>
              <w:t>ng</w:t>
            </w:r>
            <w:r w:rsidRPr="008E390C">
              <w:rPr>
                <w:rFonts w:ascii="Arial" w:eastAsia="Arial" w:hAnsi="Arial" w:cs="Arial"/>
                <w:b/>
                <w:bCs/>
                <w:sz w:val="20"/>
                <w:szCs w:val="20"/>
              </w:rPr>
              <w:t xml:space="preserve"> </w:t>
            </w:r>
            <w:r w:rsidRPr="008E390C">
              <w:rPr>
                <w:rFonts w:ascii="Arial" w:eastAsia="Arial" w:hAnsi="Arial" w:cs="Arial"/>
                <w:b/>
                <w:bCs/>
                <w:sz w:val="20"/>
                <w:szCs w:val="20"/>
                <w:u w:val="thick" w:color="000000"/>
              </w:rPr>
              <w:t>data</w:t>
            </w:r>
            <w:r w:rsidRPr="008E390C">
              <w:rPr>
                <w:rFonts w:ascii="Arial" w:eastAsia="Arial" w:hAnsi="Arial" w:cs="Arial"/>
                <w:sz w:val="20"/>
                <w:szCs w:val="20"/>
              </w:rPr>
              <w:t>,</w:t>
            </w:r>
            <w:r w:rsidRPr="008E390C">
              <w:rPr>
                <w:rFonts w:ascii="Arial" w:eastAsia="Arial" w:hAnsi="Arial" w:cs="Arial"/>
                <w:spacing w:val="-5"/>
                <w:sz w:val="20"/>
                <w:szCs w:val="20"/>
              </w:rPr>
              <w:t xml:space="preserve"> </w:t>
            </w:r>
            <w:r w:rsidRPr="008E390C">
              <w:rPr>
                <w:rFonts w:ascii="Arial" w:eastAsia="Arial" w:hAnsi="Arial" w:cs="Arial"/>
                <w:spacing w:val="-1"/>
                <w:sz w:val="20"/>
                <w:szCs w:val="20"/>
              </w:rPr>
              <w:t>o</w:t>
            </w:r>
            <w:r w:rsidRPr="008E390C">
              <w:rPr>
                <w:rFonts w:ascii="Arial" w:eastAsia="Arial" w:hAnsi="Arial" w:cs="Arial"/>
                <w:sz w:val="20"/>
                <w:szCs w:val="20"/>
              </w:rPr>
              <w:t xml:space="preserve">f </w:t>
            </w:r>
            <w:r w:rsidRPr="008E390C">
              <w:rPr>
                <w:rFonts w:ascii="Arial" w:eastAsia="Arial" w:hAnsi="Arial" w:cs="Arial"/>
                <w:spacing w:val="-1"/>
                <w:sz w:val="20"/>
                <w:szCs w:val="20"/>
              </w:rPr>
              <w:t>i</w:t>
            </w:r>
            <w:r w:rsidRPr="008E390C">
              <w:rPr>
                <w:rFonts w:ascii="Arial" w:eastAsia="Arial" w:hAnsi="Arial" w:cs="Arial"/>
                <w:spacing w:val="4"/>
                <w:sz w:val="20"/>
                <w:szCs w:val="20"/>
              </w:rPr>
              <w:t>m</w:t>
            </w:r>
            <w:r w:rsidRPr="008E390C">
              <w:rPr>
                <w:rFonts w:ascii="Arial" w:eastAsia="Arial" w:hAnsi="Arial" w:cs="Arial"/>
                <w:sz w:val="20"/>
                <w:szCs w:val="20"/>
              </w:rPr>
              <w:t>p</w:t>
            </w:r>
            <w:r w:rsidRPr="008E390C">
              <w:rPr>
                <w:rFonts w:ascii="Arial" w:eastAsia="Arial" w:hAnsi="Arial" w:cs="Arial"/>
                <w:spacing w:val="-1"/>
                <w:sz w:val="20"/>
                <w:szCs w:val="20"/>
              </w:rPr>
              <w:t>a</w:t>
            </w:r>
            <w:r w:rsidRPr="008E390C">
              <w:rPr>
                <w:rFonts w:ascii="Arial" w:eastAsia="Arial" w:hAnsi="Arial" w:cs="Arial"/>
                <w:spacing w:val="1"/>
                <w:sz w:val="20"/>
                <w:szCs w:val="20"/>
              </w:rPr>
              <w:t>c</w:t>
            </w:r>
            <w:r w:rsidRPr="008E390C">
              <w:rPr>
                <w:rFonts w:ascii="Arial" w:eastAsia="Arial" w:hAnsi="Arial" w:cs="Arial"/>
                <w:sz w:val="20"/>
                <w:szCs w:val="20"/>
              </w:rPr>
              <w:t>t</w:t>
            </w:r>
            <w:r w:rsidRPr="008E390C">
              <w:rPr>
                <w:rFonts w:ascii="Arial" w:eastAsia="Arial" w:hAnsi="Arial" w:cs="Arial"/>
                <w:spacing w:val="-6"/>
                <w:sz w:val="20"/>
                <w:szCs w:val="20"/>
              </w:rPr>
              <w:t xml:space="preserve"> </w:t>
            </w:r>
            <w:r w:rsidRPr="008E390C">
              <w:rPr>
                <w:rFonts w:ascii="Arial" w:eastAsia="Arial" w:hAnsi="Arial" w:cs="Arial"/>
                <w:spacing w:val="-1"/>
                <w:sz w:val="20"/>
                <w:szCs w:val="20"/>
              </w:rPr>
              <w:t>o</w:t>
            </w:r>
            <w:r w:rsidRPr="008E390C">
              <w:rPr>
                <w:rFonts w:ascii="Arial" w:eastAsia="Arial" w:hAnsi="Arial" w:cs="Arial"/>
                <w:sz w:val="20"/>
                <w:szCs w:val="20"/>
              </w:rPr>
              <w:t>n</w:t>
            </w:r>
            <w:r w:rsidRPr="008E390C">
              <w:rPr>
                <w:rFonts w:ascii="Arial" w:eastAsia="Arial" w:hAnsi="Arial" w:cs="Arial"/>
                <w:spacing w:val="-2"/>
                <w:sz w:val="20"/>
                <w:szCs w:val="20"/>
              </w:rPr>
              <w:t xml:space="preserve"> </w:t>
            </w:r>
            <w:r w:rsidRPr="008E390C">
              <w:rPr>
                <w:rFonts w:ascii="Arial" w:eastAsia="Arial" w:hAnsi="Arial" w:cs="Arial"/>
                <w:spacing w:val="1"/>
                <w:sz w:val="20"/>
                <w:szCs w:val="20"/>
              </w:rPr>
              <w:t>l</w:t>
            </w:r>
            <w:r w:rsidRPr="008E390C">
              <w:rPr>
                <w:rFonts w:ascii="Arial" w:eastAsia="Arial" w:hAnsi="Arial" w:cs="Arial"/>
                <w:sz w:val="20"/>
                <w:szCs w:val="20"/>
              </w:rPr>
              <w:t>e</w:t>
            </w:r>
            <w:r w:rsidRPr="008E390C">
              <w:rPr>
                <w:rFonts w:ascii="Arial" w:eastAsia="Arial" w:hAnsi="Arial" w:cs="Arial"/>
                <w:spacing w:val="-1"/>
                <w:sz w:val="20"/>
                <w:szCs w:val="20"/>
              </w:rPr>
              <w:t>a</w:t>
            </w:r>
            <w:r w:rsidRPr="008E390C">
              <w:rPr>
                <w:rFonts w:ascii="Arial" w:eastAsia="Arial" w:hAnsi="Arial" w:cs="Arial"/>
                <w:spacing w:val="1"/>
                <w:sz w:val="20"/>
                <w:szCs w:val="20"/>
              </w:rPr>
              <w:t>r</w:t>
            </w:r>
            <w:r w:rsidRPr="008E390C">
              <w:rPr>
                <w:rFonts w:ascii="Arial" w:eastAsia="Arial" w:hAnsi="Arial" w:cs="Arial"/>
                <w:spacing w:val="2"/>
                <w:sz w:val="20"/>
                <w:szCs w:val="20"/>
              </w:rPr>
              <w:t>n</w:t>
            </w:r>
            <w:r w:rsidRPr="008E390C">
              <w:rPr>
                <w:rFonts w:ascii="Arial" w:eastAsia="Arial" w:hAnsi="Arial" w:cs="Arial"/>
                <w:spacing w:val="-1"/>
                <w:sz w:val="20"/>
                <w:szCs w:val="20"/>
              </w:rPr>
              <w:t>i</w:t>
            </w:r>
            <w:r w:rsidRPr="008E390C">
              <w:rPr>
                <w:rFonts w:ascii="Arial" w:eastAsia="Arial" w:hAnsi="Arial" w:cs="Arial"/>
                <w:sz w:val="20"/>
                <w:szCs w:val="20"/>
              </w:rPr>
              <w:t>ng</w:t>
            </w:r>
            <w:r w:rsidRPr="008E390C">
              <w:rPr>
                <w:rFonts w:ascii="Arial" w:eastAsia="Arial" w:hAnsi="Arial" w:cs="Arial"/>
                <w:spacing w:val="-6"/>
                <w:sz w:val="20"/>
                <w:szCs w:val="20"/>
              </w:rPr>
              <w:t xml:space="preserve"> </w:t>
            </w:r>
            <w:r w:rsidRPr="008E390C">
              <w:rPr>
                <w:rFonts w:ascii="Arial" w:eastAsia="Arial" w:hAnsi="Arial" w:cs="Arial"/>
                <w:spacing w:val="2"/>
                <w:sz w:val="20"/>
                <w:szCs w:val="20"/>
              </w:rPr>
              <w:t>f</w:t>
            </w:r>
            <w:r w:rsidRPr="008E390C">
              <w:rPr>
                <w:rFonts w:ascii="Arial" w:eastAsia="Arial" w:hAnsi="Arial" w:cs="Arial"/>
                <w:sz w:val="20"/>
                <w:szCs w:val="20"/>
              </w:rPr>
              <w:t>or the</w:t>
            </w:r>
            <w:r w:rsidRPr="008E390C">
              <w:rPr>
                <w:rFonts w:ascii="Arial" w:eastAsia="Arial" w:hAnsi="Arial" w:cs="Arial"/>
                <w:spacing w:val="-2"/>
                <w:sz w:val="20"/>
                <w:szCs w:val="20"/>
              </w:rPr>
              <w:t xml:space="preserve"> </w:t>
            </w:r>
            <w:r w:rsidRPr="008E390C">
              <w:rPr>
                <w:rFonts w:ascii="Arial" w:eastAsia="Arial" w:hAnsi="Arial" w:cs="Arial"/>
                <w:sz w:val="20"/>
                <w:szCs w:val="20"/>
              </w:rPr>
              <w:t>who</w:t>
            </w:r>
            <w:r w:rsidRPr="008E390C">
              <w:rPr>
                <w:rFonts w:ascii="Arial" w:eastAsia="Arial" w:hAnsi="Arial" w:cs="Arial"/>
                <w:spacing w:val="1"/>
                <w:sz w:val="20"/>
                <w:szCs w:val="20"/>
              </w:rPr>
              <w:t>l</w:t>
            </w:r>
            <w:r w:rsidRPr="008E390C">
              <w:rPr>
                <w:rFonts w:ascii="Arial" w:eastAsia="Arial" w:hAnsi="Arial" w:cs="Arial"/>
                <w:sz w:val="20"/>
                <w:szCs w:val="20"/>
              </w:rPr>
              <w:t>e</w:t>
            </w:r>
            <w:r w:rsidRPr="008E390C">
              <w:rPr>
                <w:rFonts w:ascii="Arial" w:eastAsia="Arial" w:hAnsi="Arial" w:cs="Arial"/>
                <w:spacing w:val="-5"/>
                <w:sz w:val="20"/>
                <w:szCs w:val="20"/>
              </w:rPr>
              <w:t xml:space="preserve"> </w:t>
            </w:r>
            <w:r w:rsidRPr="008E390C">
              <w:rPr>
                <w:rFonts w:ascii="Arial" w:eastAsia="Arial" w:hAnsi="Arial" w:cs="Arial"/>
                <w:sz w:val="20"/>
                <w:szCs w:val="20"/>
              </w:rPr>
              <w:t>c</w:t>
            </w:r>
            <w:r w:rsidRPr="008E390C">
              <w:rPr>
                <w:rFonts w:ascii="Arial" w:eastAsia="Arial" w:hAnsi="Arial" w:cs="Arial"/>
                <w:spacing w:val="-1"/>
                <w:sz w:val="20"/>
                <w:szCs w:val="20"/>
              </w:rPr>
              <w:t>l</w:t>
            </w:r>
            <w:r w:rsidRPr="008E390C">
              <w:rPr>
                <w:rFonts w:ascii="Arial" w:eastAsia="Arial" w:hAnsi="Arial" w:cs="Arial"/>
                <w:sz w:val="20"/>
                <w:szCs w:val="20"/>
              </w:rPr>
              <w:t>a</w:t>
            </w:r>
            <w:r w:rsidRPr="008E390C">
              <w:rPr>
                <w:rFonts w:ascii="Arial" w:eastAsia="Arial" w:hAnsi="Arial" w:cs="Arial"/>
                <w:spacing w:val="1"/>
                <w:sz w:val="20"/>
                <w:szCs w:val="20"/>
              </w:rPr>
              <w:t>s</w:t>
            </w:r>
            <w:r w:rsidRPr="008E390C">
              <w:rPr>
                <w:rFonts w:ascii="Arial" w:eastAsia="Arial" w:hAnsi="Arial" w:cs="Arial"/>
                <w:sz w:val="20"/>
                <w:szCs w:val="20"/>
              </w:rPr>
              <w:t>s</w:t>
            </w:r>
            <w:r w:rsidRPr="008E390C">
              <w:rPr>
                <w:rFonts w:ascii="Arial" w:eastAsia="Arial" w:hAnsi="Arial" w:cs="Arial"/>
                <w:spacing w:val="-4"/>
                <w:sz w:val="20"/>
                <w:szCs w:val="20"/>
              </w:rPr>
              <w:t xml:space="preserve"> </w:t>
            </w:r>
            <w:r w:rsidRPr="008E390C">
              <w:rPr>
                <w:rFonts w:ascii="Arial" w:eastAsia="Arial" w:hAnsi="Arial" w:cs="Arial"/>
                <w:spacing w:val="2"/>
                <w:sz w:val="20"/>
                <w:szCs w:val="20"/>
              </w:rPr>
              <w:t>a</w:t>
            </w:r>
            <w:r w:rsidRPr="008E390C">
              <w:rPr>
                <w:rFonts w:ascii="Arial" w:eastAsia="Arial" w:hAnsi="Arial" w:cs="Arial"/>
                <w:sz w:val="20"/>
                <w:szCs w:val="20"/>
              </w:rPr>
              <w:t>nd</w:t>
            </w:r>
            <w:r w:rsidRPr="008E390C">
              <w:rPr>
                <w:rFonts w:ascii="Arial" w:eastAsia="Arial" w:hAnsi="Arial" w:cs="Arial"/>
                <w:spacing w:val="-3"/>
                <w:sz w:val="20"/>
                <w:szCs w:val="20"/>
              </w:rPr>
              <w:t xml:space="preserve"> </w:t>
            </w:r>
            <w:r w:rsidRPr="008E390C">
              <w:rPr>
                <w:rFonts w:ascii="Arial" w:eastAsia="Arial" w:hAnsi="Arial" w:cs="Arial"/>
                <w:b/>
                <w:bCs/>
                <w:spacing w:val="2"/>
                <w:sz w:val="20"/>
                <w:szCs w:val="20"/>
                <w:u w:val="thick" w:color="000000"/>
              </w:rPr>
              <w:t>e</w:t>
            </w:r>
            <w:r w:rsidRPr="008E390C">
              <w:rPr>
                <w:rFonts w:ascii="Arial" w:eastAsia="Arial" w:hAnsi="Arial" w:cs="Arial"/>
                <w:b/>
                <w:bCs/>
                <w:sz w:val="20"/>
                <w:szCs w:val="20"/>
                <w:u w:val="thick" w:color="000000"/>
              </w:rPr>
              <w:t>a</w:t>
            </w:r>
            <w:r w:rsidRPr="008E390C">
              <w:rPr>
                <w:rFonts w:ascii="Arial" w:eastAsia="Arial" w:hAnsi="Arial" w:cs="Arial"/>
                <w:b/>
                <w:bCs/>
                <w:spacing w:val="-1"/>
                <w:sz w:val="20"/>
                <w:szCs w:val="20"/>
                <w:u w:val="thick" w:color="000000"/>
              </w:rPr>
              <w:t>c</w:t>
            </w:r>
            <w:r w:rsidRPr="008E390C">
              <w:rPr>
                <w:rFonts w:ascii="Arial" w:eastAsia="Arial" w:hAnsi="Arial" w:cs="Arial"/>
                <w:b/>
                <w:bCs/>
                <w:sz w:val="20"/>
                <w:szCs w:val="20"/>
                <w:u w:val="thick" w:color="000000"/>
              </w:rPr>
              <w:t>h</w:t>
            </w:r>
            <w:r w:rsidRPr="008E390C">
              <w:rPr>
                <w:rFonts w:ascii="Arial" w:eastAsia="Arial" w:hAnsi="Arial" w:cs="Arial"/>
                <w:b/>
                <w:bCs/>
                <w:sz w:val="20"/>
                <w:szCs w:val="20"/>
              </w:rPr>
              <w:t xml:space="preserve"> </w:t>
            </w:r>
            <w:r w:rsidRPr="008E390C">
              <w:rPr>
                <w:rFonts w:ascii="Arial" w:eastAsia="Arial" w:hAnsi="Arial" w:cs="Arial"/>
                <w:b/>
                <w:bCs/>
                <w:sz w:val="20"/>
                <w:szCs w:val="20"/>
                <w:u w:val="thick" w:color="000000"/>
              </w:rPr>
              <w:t>in</w:t>
            </w:r>
            <w:r w:rsidRPr="008E390C">
              <w:rPr>
                <w:rFonts w:ascii="Arial" w:eastAsia="Arial" w:hAnsi="Arial" w:cs="Arial"/>
                <w:b/>
                <w:bCs/>
                <w:spacing w:val="1"/>
                <w:sz w:val="20"/>
                <w:szCs w:val="20"/>
                <w:u w:val="thick" w:color="000000"/>
              </w:rPr>
              <w:t>d</w:t>
            </w:r>
            <w:r w:rsidRPr="008E390C">
              <w:rPr>
                <w:rFonts w:ascii="Arial" w:eastAsia="Arial" w:hAnsi="Arial" w:cs="Arial"/>
                <w:b/>
                <w:bCs/>
                <w:sz w:val="20"/>
                <w:szCs w:val="20"/>
                <w:u w:val="thick" w:color="000000"/>
              </w:rPr>
              <w:t>i</w:t>
            </w:r>
            <w:r w:rsidRPr="008E390C">
              <w:rPr>
                <w:rFonts w:ascii="Arial" w:eastAsia="Arial" w:hAnsi="Arial" w:cs="Arial"/>
                <w:b/>
                <w:bCs/>
                <w:spacing w:val="2"/>
                <w:sz w:val="20"/>
                <w:szCs w:val="20"/>
                <w:u w:val="thick" w:color="000000"/>
              </w:rPr>
              <w:t>v</w:t>
            </w:r>
            <w:r w:rsidRPr="008E390C">
              <w:rPr>
                <w:rFonts w:ascii="Arial" w:eastAsia="Arial" w:hAnsi="Arial" w:cs="Arial"/>
                <w:b/>
                <w:bCs/>
                <w:sz w:val="20"/>
                <w:szCs w:val="20"/>
                <w:u w:val="thick" w:color="000000"/>
              </w:rPr>
              <w:t>id</w:t>
            </w:r>
            <w:r w:rsidRPr="008E390C">
              <w:rPr>
                <w:rFonts w:ascii="Arial" w:eastAsia="Arial" w:hAnsi="Arial" w:cs="Arial"/>
                <w:b/>
                <w:bCs/>
                <w:spacing w:val="1"/>
                <w:sz w:val="20"/>
                <w:szCs w:val="20"/>
                <w:u w:val="thick" w:color="000000"/>
              </w:rPr>
              <w:t>u</w:t>
            </w:r>
            <w:r w:rsidRPr="008E390C">
              <w:rPr>
                <w:rFonts w:ascii="Arial" w:eastAsia="Arial" w:hAnsi="Arial" w:cs="Arial"/>
                <w:b/>
                <w:bCs/>
                <w:sz w:val="20"/>
                <w:szCs w:val="20"/>
                <w:u w:val="thick" w:color="000000"/>
              </w:rPr>
              <w:t>al</w:t>
            </w:r>
            <w:r w:rsidRPr="008E390C">
              <w:rPr>
                <w:rFonts w:ascii="Arial" w:eastAsia="Arial" w:hAnsi="Arial" w:cs="Arial"/>
                <w:b/>
                <w:bCs/>
                <w:spacing w:val="-11"/>
                <w:sz w:val="20"/>
                <w:szCs w:val="20"/>
                <w:u w:val="thick" w:color="000000"/>
              </w:rPr>
              <w:t xml:space="preserve"> </w:t>
            </w:r>
            <w:r w:rsidRPr="008E390C">
              <w:rPr>
                <w:rFonts w:ascii="Arial" w:eastAsia="Arial" w:hAnsi="Arial" w:cs="Arial"/>
                <w:b/>
                <w:bCs/>
                <w:sz w:val="20"/>
                <w:szCs w:val="20"/>
                <w:u w:val="thick" w:color="000000"/>
              </w:rPr>
              <w:t>le</w:t>
            </w:r>
            <w:r w:rsidRPr="008E390C">
              <w:rPr>
                <w:rFonts w:ascii="Arial" w:eastAsia="Arial" w:hAnsi="Arial" w:cs="Arial"/>
                <w:b/>
                <w:bCs/>
                <w:spacing w:val="-1"/>
                <w:sz w:val="20"/>
                <w:szCs w:val="20"/>
                <w:u w:val="thick" w:color="000000"/>
              </w:rPr>
              <w:t>ar</w:t>
            </w:r>
            <w:r w:rsidRPr="008E390C">
              <w:rPr>
                <w:rFonts w:ascii="Arial" w:eastAsia="Arial" w:hAnsi="Arial" w:cs="Arial"/>
                <w:b/>
                <w:bCs/>
                <w:spacing w:val="3"/>
                <w:sz w:val="20"/>
                <w:szCs w:val="20"/>
                <w:u w:val="thick" w:color="000000"/>
              </w:rPr>
              <w:t>n</w:t>
            </w:r>
            <w:r w:rsidRPr="008E390C">
              <w:rPr>
                <w:rFonts w:ascii="Arial" w:eastAsia="Arial" w:hAnsi="Arial" w:cs="Arial"/>
                <w:b/>
                <w:bCs/>
                <w:sz w:val="20"/>
                <w:szCs w:val="20"/>
                <w:u w:val="thick" w:color="000000"/>
              </w:rPr>
              <w:t>er</w:t>
            </w:r>
            <w:r w:rsidRPr="008E390C">
              <w:rPr>
                <w:rFonts w:ascii="Arial" w:eastAsia="Arial" w:hAnsi="Arial" w:cs="Arial"/>
                <w:b/>
                <w:bCs/>
                <w:spacing w:val="-7"/>
                <w:sz w:val="20"/>
                <w:szCs w:val="20"/>
                <w:u w:val="thick" w:color="000000"/>
              </w:rPr>
              <w:t xml:space="preserve"> </w:t>
            </w:r>
            <w:r w:rsidRPr="008E390C">
              <w:rPr>
                <w:rFonts w:ascii="Arial" w:eastAsia="Arial" w:hAnsi="Arial" w:cs="Arial"/>
                <w:spacing w:val="1"/>
                <w:sz w:val="20"/>
                <w:szCs w:val="20"/>
              </w:rPr>
              <w:t>(i</w:t>
            </w:r>
            <w:r w:rsidRPr="008E390C">
              <w:rPr>
                <w:rFonts w:ascii="Arial" w:eastAsia="Arial" w:hAnsi="Arial" w:cs="Arial"/>
                <w:sz w:val="20"/>
                <w:szCs w:val="20"/>
              </w:rPr>
              <w:t>n</w:t>
            </w:r>
            <w:r w:rsidRPr="008E390C">
              <w:rPr>
                <w:rFonts w:ascii="Arial" w:eastAsia="Arial" w:hAnsi="Arial" w:cs="Arial"/>
                <w:spacing w:val="1"/>
                <w:sz w:val="20"/>
                <w:szCs w:val="20"/>
              </w:rPr>
              <w:t>c</w:t>
            </w:r>
            <w:r w:rsidRPr="008E390C">
              <w:rPr>
                <w:rFonts w:ascii="Arial" w:eastAsia="Arial" w:hAnsi="Arial" w:cs="Arial"/>
                <w:spacing w:val="-1"/>
                <w:sz w:val="20"/>
                <w:szCs w:val="20"/>
              </w:rPr>
              <w:t>l</w:t>
            </w:r>
            <w:r w:rsidRPr="008E390C">
              <w:rPr>
                <w:rFonts w:ascii="Arial" w:eastAsia="Arial" w:hAnsi="Arial" w:cs="Arial"/>
                <w:spacing w:val="2"/>
                <w:sz w:val="20"/>
                <w:szCs w:val="20"/>
              </w:rPr>
              <w:t>u</w:t>
            </w:r>
            <w:r w:rsidRPr="008E390C">
              <w:rPr>
                <w:rFonts w:ascii="Arial" w:eastAsia="Arial" w:hAnsi="Arial" w:cs="Arial"/>
                <w:sz w:val="20"/>
                <w:szCs w:val="20"/>
              </w:rPr>
              <w:t>d</w:t>
            </w:r>
            <w:r w:rsidRPr="008E390C">
              <w:rPr>
                <w:rFonts w:ascii="Arial" w:eastAsia="Arial" w:hAnsi="Arial" w:cs="Arial"/>
                <w:spacing w:val="1"/>
                <w:sz w:val="20"/>
                <w:szCs w:val="20"/>
              </w:rPr>
              <w:t>i</w:t>
            </w:r>
            <w:r w:rsidRPr="008E390C">
              <w:rPr>
                <w:rFonts w:ascii="Arial" w:eastAsia="Arial" w:hAnsi="Arial" w:cs="Arial"/>
                <w:sz w:val="20"/>
                <w:szCs w:val="20"/>
              </w:rPr>
              <w:t>ng</w:t>
            </w:r>
          </w:p>
          <w:p w:rsidR="008E390C" w:rsidRPr="008E390C" w:rsidRDefault="008E390C" w:rsidP="008E390C">
            <w:pPr>
              <w:widowControl w:val="0"/>
              <w:spacing w:after="0" w:line="229" w:lineRule="exact"/>
              <w:ind w:left="441" w:right="-20"/>
              <w:rPr>
                <w:rFonts w:ascii="Arial" w:eastAsia="Arial" w:hAnsi="Arial" w:cs="Arial"/>
                <w:sz w:val="20"/>
                <w:szCs w:val="20"/>
              </w:rPr>
            </w:pPr>
            <w:r w:rsidRPr="008E390C">
              <w:rPr>
                <w:rFonts w:ascii="Arial" w:eastAsia="Arial" w:hAnsi="Arial" w:cs="Arial"/>
                <w:sz w:val="20"/>
                <w:szCs w:val="20"/>
              </w:rPr>
              <w:t>the</w:t>
            </w:r>
            <w:r w:rsidRPr="008E390C">
              <w:rPr>
                <w:rFonts w:ascii="Arial" w:eastAsia="Arial" w:hAnsi="Arial" w:cs="Arial"/>
                <w:spacing w:val="-4"/>
                <w:sz w:val="20"/>
                <w:szCs w:val="20"/>
              </w:rPr>
              <w:t xml:space="preserve"> </w:t>
            </w:r>
            <w:r w:rsidRPr="008E390C">
              <w:rPr>
                <w:rFonts w:ascii="Arial" w:eastAsia="Arial" w:hAnsi="Arial" w:cs="Arial"/>
                <w:spacing w:val="2"/>
                <w:sz w:val="20"/>
                <w:szCs w:val="20"/>
              </w:rPr>
              <w:t>t</w:t>
            </w:r>
            <w:r w:rsidRPr="008E390C">
              <w:rPr>
                <w:rFonts w:ascii="Arial" w:eastAsia="Arial" w:hAnsi="Arial" w:cs="Arial"/>
                <w:sz w:val="20"/>
                <w:szCs w:val="20"/>
              </w:rPr>
              <w:t>wo</w:t>
            </w:r>
            <w:r w:rsidRPr="008E390C">
              <w:rPr>
                <w:rFonts w:ascii="Arial" w:eastAsia="Arial" w:hAnsi="Arial" w:cs="Arial"/>
                <w:spacing w:val="-3"/>
                <w:sz w:val="20"/>
                <w:szCs w:val="20"/>
              </w:rPr>
              <w:t xml:space="preserve"> </w:t>
            </w:r>
            <w:r w:rsidRPr="008E390C">
              <w:rPr>
                <w:rFonts w:ascii="Arial" w:eastAsia="Arial" w:hAnsi="Arial" w:cs="Arial"/>
                <w:spacing w:val="2"/>
                <w:sz w:val="20"/>
                <w:szCs w:val="20"/>
              </w:rPr>
              <w:t>f</w:t>
            </w:r>
            <w:r w:rsidRPr="008E390C">
              <w:rPr>
                <w:rFonts w:ascii="Arial" w:eastAsia="Arial" w:hAnsi="Arial" w:cs="Arial"/>
                <w:sz w:val="20"/>
                <w:szCs w:val="20"/>
              </w:rPr>
              <w:t>o</w:t>
            </w:r>
            <w:r w:rsidRPr="008E390C">
              <w:rPr>
                <w:rFonts w:ascii="Arial" w:eastAsia="Arial" w:hAnsi="Arial" w:cs="Arial"/>
                <w:spacing w:val="1"/>
                <w:sz w:val="20"/>
                <w:szCs w:val="20"/>
              </w:rPr>
              <w:t>c</w:t>
            </w:r>
            <w:r w:rsidRPr="008E390C">
              <w:rPr>
                <w:rFonts w:ascii="Arial" w:eastAsia="Arial" w:hAnsi="Arial" w:cs="Arial"/>
                <w:sz w:val="20"/>
                <w:szCs w:val="20"/>
              </w:rPr>
              <w:t>us</w:t>
            </w:r>
            <w:r w:rsidRPr="008E390C">
              <w:rPr>
                <w:rFonts w:ascii="Arial" w:eastAsia="Arial" w:hAnsi="Arial" w:cs="Arial"/>
                <w:spacing w:val="-5"/>
                <w:sz w:val="20"/>
                <w:szCs w:val="20"/>
              </w:rPr>
              <w:t xml:space="preserve"> </w:t>
            </w:r>
            <w:r w:rsidRPr="008E390C">
              <w:rPr>
                <w:rFonts w:ascii="Arial" w:eastAsia="Arial" w:hAnsi="Arial" w:cs="Arial"/>
                <w:spacing w:val="1"/>
                <w:sz w:val="20"/>
                <w:szCs w:val="20"/>
              </w:rPr>
              <w:t>s</w:t>
            </w:r>
            <w:r w:rsidRPr="008E390C">
              <w:rPr>
                <w:rFonts w:ascii="Arial" w:eastAsia="Arial" w:hAnsi="Arial" w:cs="Arial"/>
                <w:sz w:val="20"/>
                <w:szCs w:val="20"/>
              </w:rPr>
              <w:t>tu</w:t>
            </w:r>
            <w:r w:rsidRPr="008E390C">
              <w:rPr>
                <w:rFonts w:ascii="Arial" w:eastAsia="Arial" w:hAnsi="Arial" w:cs="Arial"/>
                <w:spacing w:val="-1"/>
                <w:sz w:val="20"/>
                <w:szCs w:val="20"/>
              </w:rPr>
              <w:t>d</w:t>
            </w:r>
            <w:r w:rsidRPr="008E390C">
              <w:rPr>
                <w:rFonts w:ascii="Arial" w:eastAsia="Arial" w:hAnsi="Arial" w:cs="Arial"/>
                <w:sz w:val="20"/>
                <w:szCs w:val="20"/>
              </w:rPr>
              <w:t>e</w:t>
            </w:r>
            <w:r w:rsidRPr="008E390C">
              <w:rPr>
                <w:rFonts w:ascii="Arial" w:eastAsia="Arial" w:hAnsi="Arial" w:cs="Arial"/>
                <w:spacing w:val="1"/>
                <w:sz w:val="20"/>
                <w:szCs w:val="20"/>
              </w:rPr>
              <w:t>n</w:t>
            </w:r>
            <w:r w:rsidRPr="008E390C">
              <w:rPr>
                <w:rFonts w:ascii="Arial" w:eastAsia="Arial" w:hAnsi="Arial" w:cs="Arial"/>
                <w:sz w:val="20"/>
                <w:szCs w:val="20"/>
              </w:rPr>
              <w:t>t</w:t>
            </w:r>
            <w:r w:rsidRPr="008E390C">
              <w:rPr>
                <w:rFonts w:ascii="Arial" w:eastAsia="Arial" w:hAnsi="Arial" w:cs="Arial"/>
                <w:spacing w:val="1"/>
                <w:sz w:val="20"/>
                <w:szCs w:val="20"/>
              </w:rPr>
              <w:t>s)</w:t>
            </w:r>
            <w:r w:rsidRPr="008E390C">
              <w:rPr>
                <w:rFonts w:ascii="Arial" w:eastAsia="Arial" w:hAnsi="Arial" w:cs="Arial"/>
                <w:sz w:val="20"/>
                <w:szCs w:val="20"/>
              </w:rPr>
              <w:t>.</w:t>
            </w:r>
          </w:p>
          <w:p w:rsidR="008E390C" w:rsidRPr="008E390C" w:rsidRDefault="008E390C" w:rsidP="002256F0">
            <w:pPr>
              <w:widowControl w:val="0"/>
              <w:spacing w:after="0" w:line="242" w:lineRule="exact"/>
              <w:ind w:left="450" w:right="-20" w:hanging="270"/>
              <w:rPr>
                <w:rFonts w:ascii="Arial" w:eastAsia="Arial" w:hAnsi="Arial" w:cs="Arial"/>
                <w:sz w:val="20"/>
                <w:szCs w:val="20"/>
              </w:rPr>
            </w:pPr>
            <w:r w:rsidRPr="008E390C">
              <w:rPr>
                <w:rFonts w:ascii="Symbol" w:eastAsia="Symbol" w:hAnsi="Symbol" w:cs="Symbol"/>
                <w:sz w:val="20"/>
                <w:szCs w:val="20"/>
              </w:rPr>
              <w:t></w:t>
            </w:r>
            <w:r w:rsidRPr="008E390C">
              <w:rPr>
                <w:rFonts w:ascii="Times New Roman" w:eastAsia="Times New Roman" w:hAnsi="Times New Roman" w:cs="Times New Roman"/>
                <w:sz w:val="20"/>
                <w:szCs w:val="20"/>
              </w:rPr>
              <w:t xml:space="preserve">  </w:t>
            </w:r>
            <w:r w:rsidRPr="008E390C">
              <w:rPr>
                <w:rFonts w:ascii="Times New Roman" w:eastAsia="Times New Roman" w:hAnsi="Times New Roman" w:cs="Times New Roman"/>
                <w:spacing w:val="26"/>
                <w:sz w:val="20"/>
                <w:szCs w:val="20"/>
              </w:rPr>
              <w:t xml:space="preserve"> </w:t>
            </w:r>
            <w:r w:rsidRPr="008E390C">
              <w:rPr>
                <w:rFonts w:ascii="Arial" w:eastAsia="Arial" w:hAnsi="Arial" w:cs="Arial"/>
                <w:sz w:val="20"/>
                <w:szCs w:val="20"/>
              </w:rPr>
              <w:t>u</w:t>
            </w:r>
            <w:r w:rsidRPr="008E390C">
              <w:rPr>
                <w:rFonts w:ascii="Arial" w:eastAsia="Arial" w:hAnsi="Arial" w:cs="Arial"/>
                <w:spacing w:val="1"/>
                <w:sz w:val="20"/>
                <w:szCs w:val="20"/>
              </w:rPr>
              <w:t>s</w:t>
            </w:r>
            <w:r w:rsidRPr="008E390C">
              <w:rPr>
                <w:rFonts w:ascii="Arial" w:eastAsia="Arial" w:hAnsi="Arial" w:cs="Arial"/>
                <w:sz w:val="20"/>
                <w:szCs w:val="20"/>
              </w:rPr>
              <w:t>es</w:t>
            </w:r>
            <w:r w:rsidRPr="008E390C">
              <w:rPr>
                <w:rFonts w:ascii="Arial" w:eastAsia="Arial" w:hAnsi="Arial" w:cs="Arial"/>
                <w:spacing w:val="-4"/>
                <w:sz w:val="20"/>
                <w:szCs w:val="20"/>
              </w:rPr>
              <w:t xml:space="preserve"> </w:t>
            </w:r>
            <w:r w:rsidRPr="008E390C">
              <w:rPr>
                <w:rFonts w:ascii="Arial" w:eastAsia="Arial" w:hAnsi="Arial" w:cs="Arial"/>
                <w:b/>
                <w:bCs/>
                <w:spacing w:val="-55"/>
                <w:sz w:val="20"/>
                <w:szCs w:val="20"/>
              </w:rPr>
              <w:t xml:space="preserve"> </w:t>
            </w:r>
            <w:r w:rsidRPr="008E390C">
              <w:rPr>
                <w:rFonts w:ascii="Arial" w:eastAsia="Arial" w:hAnsi="Arial" w:cs="Arial"/>
                <w:b/>
                <w:bCs/>
                <w:sz w:val="20"/>
                <w:szCs w:val="20"/>
                <w:u w:val="thick" w:color="000000"/>
              </w:rPr>
              <w:t>ap</w:t>
            </w:r>
            <w:r w:rsidRPr="008E390C">
              <w:rPr>
                <w:rFonts w:ascii="Arial" w:eastAsia="Arial" w:hAnsi="Arial" w:cs="Arial"/>
                <w:b/>
                <w:bCs/>
                <w:spacing w:val="1"/>
                <w:sz w:val="20"/>
                <w:szCs w:val="20"/>
                <w:u w:val="thick" w:color="000000"/>
              </w:rPr>
              <w:t>p</w:t>
            </w:r>
            <w:r w:rsidRPr="008E390C">
              <w:rPr>
                <w:rFonts w:ascii="Arial" w:eastAsia="Arial" w:hAnsi="Arial" w:cs="Arial"/>
                <w:b/>
                <w:bCs/>
                <w:spacing w:val="-1"/>
                <w:sz w:val="20"/>
                <w:szCs w:val="20"/>
                <w:u w:val="thick" w:color="000000"/>
              </w:rPr>
              <w:t>r</w:t>
            </w:r>
            <w:r w:rsidRPr="008E390C">
              <w:rPr>
                <w:rFonts w:ascii="Arial" w:eastAsia="Arial" w:hAnsi="Arial" w:cs="Arial"/>
                <w:b/>
                <w:bCs/>
                <w:sz w:val="20"/>
                <w:szCs w:val="20"/>
                <w:u w:val="thick" w:color="000000"/>
              </w:rPr>
              <w:t>op</w:t>
            </w:r>
            <w:r w:rsidRPr="008E390C">
              <w:rPr>
                <w:rFonts w:ascii="Arial" w:eastAsia="Arial" w:hAnsi="Arial" w:cs="Arial"/>
                <w:b/>
                <w:bCs/>
                <w:spacing w:val="-1"/>
                <w:sz w:val="20"/>
                <w:szCs w:val="20"/>
                <w:u w:val="thick" w:color="000000"/>
              </w:rPr>
              <w:t>r</w:t>
            </w:r>
            <w:r w:rsidRPr="008E390C">
              <w:rPr>
                <w:rFonts w:ascii="Arial" w:eastAsia="Arial" w:hAnsi="Arial" w:cs="Arial"/>
                <w:b/>
                <w:bCs/>
                <w:spacing w:val="2"/>
                <w:sz w:val="20"/>
                <w:szCs w:val="20"/>
                <w:u w:val="thick" w:color="000000"/>
              </w:rPr>
              <w:t>i</w:t>
            </w:r>
            <w:r w:rsidRPr="008E390C">
              <w:rPr>
                <w:rFonts w:ascii="Arial" w:eastAsia="Arial" w:hAnsi="Arial" w:cs="Arial"/>
                <w:b/>
                <w:bCs/>
                <w:sz w:val="20"/>
                <w:szCs w:val="20"/>
                <w:u w:val="thick" w:color="000000"/>
              </w:rPr>
              <w:t>ate</w:t>
            </w:r>
            <w:r w:rsidRPr="008E390C">
              <w:rPr>
                <w:rFonts w:ascii="Arial" w:eastAsia="Arial" w:hAnsi="Arial" w:cs="Arial"/>
                <w:b/>
                <w:bCs/>
                <w:spacing w:val="-12"/>
                <w:sz w:val="20"/>
                <w:szCs w:val="20"/>
                <w:u w:val="thick" w:color="000000"/>
              </w:rPr>
              <w:t xml:space="preserve"> </w:t>
            </w:r>
            <w:r w:rsidRPr="008E390C">
              <w:rPr>
                <w:rFonts w:ascii="Arial" w:eastAsia="Arial" w:hAnsi="Arial" w:cs="Arial"/>
                <w:b/>
                <w:bCs/>
                <w:sz w:val="20"/>
                <w:szCs w:val="20"/>
                <w:u w:val="thick" w:color="000000"/>
              </w:rPr>
              <w:t>e</w:t>
            </w:r>
            <w:r w:rsidRPr="008E390C">
              <w:rPr>
                <w:rFonts w:ascii="Arial" w:eastAsia="Arial" w:hAnsi="Arial" w:cs="Arial"/>
                <w:b/>
                <w:bCs/>
                <w:spacing w:val="1"/>
                <w:sz w:val="20"/>
                <w:szCs w:val="20"/>
                <w:u w:val="thick" w:color="000000"/>
              </w:rPr>
              <w:t>x</w:t>
            </w:r>
            <w:r w:rsidRPr="008E390C">
              <w:rPr>
                <w:rFonts w:ascii="Arial" w:eastAsia="Arial" w:hAnsi="Arial" w:cs="Arial"/>
                <w:b/>
                <w:bCs/>
                <w:sz w:val="20"/>
                <w:szCs w:val="20"/>
                <w:u w:val="thick" w:color="000000"/>
              </w:rPr>
              <w:t>am</w:t>
            </w:r>
            <w:r w:rsidRPr="008E390C">
              <w:rPr>
                <w:rFonts w:ascii="Arial" w:eastAsia="Arial" w:hAnsi="Arial" w:cs="Arial"/>
                <w:b/>
                <w:bCs/>
                <w:spacing w:val="1"/>
                <w:sz w:val="20"/>
                <w:szCs w:val="20"/>
                <w:u w:val="thick" w:color="000000"/>
              </w:rPr>
              <w:t>p</w:t>
            </w:r>
            <w:r w:rsidRPr="008E390C">
              <w:rPr>
                <w:rFonts w:ascii="Arial" w:eastAsia="Arial" w:hAnsi="Arial" w:cs="Arial"/>
                <w:b/>
                <w:bCs/>
                <w:sz w:val="20"/>
                <w:szCs w:val="20"/>
                <w:u w:val="thick" w:color="000000"/>
              </w:rPr>
              <w:t>l</w:t>
            </w:r>
            <w:r w:rsidRPr="008E390C">
              <w:rPr>
                <w:rFonts w:ascii="Arial" w:eastAsia="Arial" w:hAnsi="Arial" w:cs="Arial"/>
                <w:b/>
                <w:bCs/>
                <w:spacing w:val="2"/>
                <w:sz w:val="20"/>
                <w:szCs w:val="20"/>
                <w:u w:val="thick" w:color="000000"/>
              </w:rPr>
              <w:t>e</w:t>
            </w:r>
            <w:r w:rsidRPr="008E390C">
              <w:rPr>
                <w:rFonts w:ascii="Arial" w:eastAsia="Arial" w:hAnsi="Arial" w:cs="Arial"/>
                <w:b/>
                <w:bCs/>
                <w:sz w:val="20"/>
                <w:szCs w:val="20"/>
                <w:u w:val="thick" w:color="000000"/>
              </w:rPr>
              <w:t>s</w:t>
            </w:r>
            <w:r w:rsidR="002256F0">
              <w:rPr>
                <w:rFonts w:ascii="Arial" w:eastAsia="Arial" w:hAnsi="Arial" w:cs="Arial"/>
                <w:sz w:val="20"/>
                <w:szCs w:val="20"/>
              </w:rPr>
              <w:t xml:space="preserve"> </w:t>
            </w:r>
            <w:r w:rsidRPr="008E390C">
              <w:rPr>
                <w:rFonts w:ascii="Arial" w:eastAsia="Arial" w:hAnsi="Arial" w:cs="Arial"/>
                <w:sz w:val="20"/>
                <w:szCs w:val="20"/>
              </w:rPr>
              <w:t>to</w:t>
            </w:r>
            <w:r w:rsidRPr="008E390C">
              <w:rPr>
                <w:rFonts w:ascii="Arial" w:eastAsia="Arial" w:hAnsi="Arial" w:cs="Arial"/>
                <w:spacing w:val="-3"/>
                <w:sz w:val="20"/>
                <w:szCs w:val="20"/>
              </w:rPr>
              <w:t xml:space="preserve"> </w:t>
            </w:r>
            <w:r w:rsidRPr="008E390C">
              <w:rPr>
                <w:rFonts w:ascii="Arial" w:eastAsia="Arial" w:hAnsi="Arial" w:cs="Arial"/>
                <w:spacing w:val="2"/>
                <w:sz w:val="20"/>
                <w:szCs w:val="20"/>
              </w:rPr>
              <w:t>h</w:t>
            </w:r>
            <w:r w:rsidRPr="008E390C">
              <w:rPr>
                <w:rFonts w:ascii="Arial" w:eastAsia="Arial" w:hAnsi="Arial" w:cs="Arial"/>
                <w:spacing w:val="-1"/>
                <w:sz w:val="20"/>
                <w:szCs w:val="20"/>
              </w:rPr>
              <w:t>i</w:t>
            </w:r>
            <w:r w:rsidRPr="008E390C">
              <w:rPr>
                <w:rFonts w:ascii="Arial" w:eastAsia="Arial" w:hAnsi="Arial" w:cs="Arial"/>
                <w:sz w:val="20"/>
                <w:szCs w:val="20"/>
              </w:rPr>
              <w:t>g</w:t>
            </w:r>
            <w:r w:rsidRPr="008E390C">
              <w:rPr>
                <w:rFonts w:ascii="Arial" w:eastAsia="Arial" w:hAnsi="Arial" w:cs="Arial"/>
                <w:spacing w:val="1"/>
                <w:sz w:val="20"/>
                <w:szCs w:val="20"/>
              </w:rPr>
              <w:t>h</w:t>
            </w:r>
            <w:r w:rsidRPr="008E390C">
              <w:rPr>
                <w:rFonts w:ascii="Arial" w:eastAsia="Arial" w:hAnsi="Arial" w:cs="Arial"/>
                <w:spacing w:val="-1"/>
                <w:sz w:val="20"/>
                <w:szCs w:val="20"/>
              </w:rPr>
              <w:t>l</w:t>
            </w:r>
            <w:r w:rsidRPr="008E390C">
              <w:rPr>
                <w:rFonts w:ascii="Arial" w:eastAsia="Arial" w:hAnsi="Arial" w:cs="Arial"/>
                <w:spacing w:val="1"/>
                <w:sz w:val="20"/>
                <w:szCs w:val="20"/>
              </w:rPr>
              <w:t>i</w:t>
            </w:r>
            <w:r w:rsidRPr="008E390C">
              <w:rPr>
                <w:rFonts w:ascii="Arial" w:eastAsia="Arial" w:hAnsi="Arial" w:cs="Arial"/>
                <w:sz w:val="20"/>
                <w:szCs w:val="20"/>
              </w:rPr>
              <w:t>g</w:t>
            </w:r>
            <w:r w:rsidRPr="008E390C">
              <w:rPr>
                <w:rFonts w:ascii="Arial" w:eastAsia="Arial" w:hAnsi="Arial" w:cs="Arial"/>
                <w:spacing w:val="-1"/>
                <w:sz w:val="20"/>
                <w:szCs w:val="20"/>
              </w:rPr>
              <w:t>h</w:t>
            </w:r>
            <w:r w:rsidRPr="008E390C">
              <w:rPr>
                <w:rFonts w:ascii="Arial" w:eastAsia="Arial" w:hAnsi="Arial" w:cs="Arial"/>
                <w:sz w:val="20"/>
                <w:szCs w:val="20"/>
              </w:rPr>
              <w:t>t</w:t>
            </w:r>
            <w:r w:rsidRPr="008E390C">
              <w:rPr>
                <w:rFonts w:ascii="Arial" w:eastAsia="Arial" w:hAnsi="Arial" w:cs="Arial"/>
                <w:spacing w:val="-5"/>
                <w:sz w:val="20"/>
                <w:szCs w:val="20"/>
              </w:rPr>
              <w:t xml:space="preserve"> </w:t>
            </w:r>
            <w:r w:rsidRPr="008E390C">
              <w:rPr>
                <w:rFonts w:ascii="Arial" w:eastAsia="Arial" w:hAnsi="Arial" w:cs="Arial"/>
                <w:sz w:val="20"/>
                <w:szCs w:val="20"/>
              </w:rPr>
              <w:t>p</w:t>
            </w:r>
            <w:r w:rsidRPr="008E390C">
              <w:rPr>
                <w:rFonts w:ascii="Arial" w:eastAsia="Arial" w:hAnsi="Arial" w:cs="Arial"/>
                <w:spacing w:val="-1"/>
                <w:sz w:val="20"/>
                <w:szCs w:val="20"/>
              </w:rPr>
              <w:t>a</w:t>
            </w:r>
            <w:r w:rsidRPr="008E390C">
              <w:rPr>
                <w:rFonts w:ascii="Arial" w:eastAsia="Arial" w:hAnsi="Arial" w:cs="Arial"/>
                <w:sz w:val="20"/>
                <w:szCs w:val="20"/>
              </w:rPr>
              <w:t>t</w:t>
            </w:r>
            <w:r w:rsidRPr="008E390C">
              <w:rPr>
                <w:rFonts w:ascii="Arial" w:eastAsia="Arial" w:hAnsi="Arial" w:cs="Arial"/>
                <w:spacing w:val="2"/>
                <w:sz w:val="20"/>
                <w:szCs w:val="20"/>
              </w:rPr>
              <w:t>t</w:t>
            </w:r>
            <w:r w:rsidRPr="008E390C">
              <w:rPr>
                <w:rFonts w:ascii="Arial" w:eastAsia="Arial" w:hAnsi="Arial" w:cs="Arial"/>
                <w:sz w:val="20"/>
                <w:szCs w:val="20"/>
              </w:rPr>
              <w:t>erns</w:t>
            </w:r>
            <w:r w:rsidRPr="008E390C">
              <w:rPr>
                <w:rFonts w:ascii="Arial" w:eastAsia="Arial" w:hAnsi="Arial" w:cs="Arial"/>
                <w:spacing w:val="-6"/>
                <w:sz w:val="20"/>
                <w:szCs w:val="20"/>
              </w:rPr>
              <w:t xml:space="preserve"> </w:t>
            </w:r>
            <w:r w:rsidRPr="008E390C">
              <w:rPr>
                <w:rFonts w:ascii="Arial" w:eastAsia="Arial" w:hAnsi="Arial" w:cs="Arial"/>
                <w:sz w:val="20"/>
                <w:szCs w:val="20"/>
              </w:rPr>
              <w:t xml:space="preserve">of </w:t>
            </w:r>
            <w:r w:rsidRPr="008E390C">
              <w:rPr>
                <w:rFonts w:ascii="Arial" w:eastAsia="Arial" w:hAnsi="Arial" w:cs="Arial"/>
                <w:spacing w:val="-1"/>
                <w:sz w:val="20"/>
                <w:szCs w:val="20"/>
              </w:rPr>
              <w:t>l</w:t>
            </w:r>
            <w:r w:rsidRPr="008E390C">
              <w:rPr>
                <w:rFonts w:ascii="Arial" w:eastAsia="Arial" w:hAnsi="Arial" w:cs="Arial"/>
                <w:sz w:val="20"/>
                <w:szCs w:val="20"/>
              </w:rPr>
              <w:t>e</w:t>
            </w:r>
            <w:r w:rsidRPr="008E390C">
              <w:rPr>
                <w:rFonts w:ascii="Arial" w:eastAsia="Arial" w:hAnsi="Arial" w:cs="Arial"/>
                <w:spacing w:val="-1"/>
                <w:sz w:val="20"/>
                <w:szCs w:val="20"/>
              </w:rPr>
              <w:t>a</w:t>
            </w:r>
            <w:r w:rsidRPr="008E390C">
              <w:rPr>
                <w:rFonts w:ascii="Arial" w:eastAsia="Arial" w:hAnsi="Arial" w:cs="Arial"/>
                <w:spacing w:val="1"/>
                <w:sz w:val="20"/>
                <w:szCs w:val="20"/>
              </w:rPr>
              <w:t>r</w:t>
            </w:r>
            <w:r w:rsidRPr="008E390C">
              <w:rPr>
                <w:rFonts w:ascii="Arial" w:eastAsia="Arial" w:hAnsi="Arial" w:cs="Arial"/>
                <w:spacing w:val="2"/>
                <w:sz w:val="20"/>
                <w:szCs w:val="20"/>
              </w:rPr>
              <w:t>n</w:t>
            </w:r>
            <w:r w:rsidRPr="008E390C">
              <w:rPr>
                <w:rFonts w:ascii="Arial" w:eastAsia="Arial" w:hAnsi="Arial" w:cs="Arial"/>
                <w:spacing w:val="-1"/>
                <w:sz w:val="20"/>
                <w:szCs w:val="20"/>
              </w:rPr>
              <w:t>i</w:t>
            </w:r>
            <w:r w:rsidRPr="008E390C">
              <w:rPr>
                <w:rFonts w:ascii="Arial" w:eastAsia="Arial" w:hAnsi="Arial" w:cs="Arial"/>
                <w:spacing w:val="2"/>
                <w:sz w:val="20"/>
                <w:szCs w:val="20"/>
              </w:rPr>
              <w:t>n</w:t>
            </w:r>
            <w:r w:rsidRPr="008E390C">
              <w:rPr>
                <w:rFonts w:ascii="Arial" w:eastAsia="Arial" w:hAnsi="Arial" w:cs="Arial"/>
                <w:sz w:val="20"/>
                <w:szCs w:val="20"/>
              </w:rPr>
              <w:t>g</w:t>
            </w:r>
            <w:r w:rsidRPr="008E390C">
              <w:rPr>
                <w:rFonts w:ascii="Arial" w:eastAsia="Arial" w:hAnsi="Arial" w:cs="Arial"/>
                <w:spacing w:val="-7"/>
                <w:sz w:val="20"/>
                <w:szCs w:val="20"/>
              </w:rPr>
              <w:t xml:space="preserve"> </w:t>
            </w:r>
            <w:r w:rsidRPr="008E390C">
              <w:rPr>
                <w:rFonts w:ascii="Arial" w:eastAsia="Arial" w:hAnsi="Arial" w:cs="Arial"/>
                <w:spacing w:val="1"/>
                <w:sz w:val="20"/>
                <w:szCs w:val="20"/>
              </w:rPr>
              <w:t>f</w:t>
            </w:r>
            <w:r w:rsidRPr="008E390C">
              <w:rPr>
                <w:rFonts w:ascii="Arial" w:eastAsia="Arial" w:hAnsi="Arial" w:cs="Arial"/>
                <w:sz w:val="20"/>
                <w:szCs w:val="20"/>
              </w:rPr>
              <w:t>or</w:t>
            </w:r>
            <w:r w:rsidRPr="008E390C">
              <w:rPr>
                <w:rFonts w:ascii="Arial" w:eastAsia="Arial" w:hAnsi="Arial" w:cs="Arial"/>
                <w:spacing w:val="-2"/>
                <w:sz w:val="20"/>
                <w:szCs w:val="20"/>
              </w:rPr>
              <w:t xml:space="preserve"> </w:t>
            </w:r>
            <w:r w:rsidRPr="008E390C">
              <w:rPr>
                <w:rFonts w:ascii="Arial" w:eastAsia="Arial" w:hAnsi="Arial" w:cs="Arial"/>
                <w:sz w:val="20"/>
                <w:szCs w:val="20"/>
              </w:rPr>
              <w:t>the</w:t>
            </w:r>
            <w:r w:rsidRPr="008E390C">
              <w:rPr>
                <w:rFonts w:ascii="Arial" w:eastAsia="Arial" w:hAnsi="Arial" w:cs="Arial"/>
                <w:spacing w:val="-4"/>
                <w:sz w:val="20"/>
                <w:szCs w:val="20"/>
              </w:rPr>
              <w:t xml:space="preserve"> </w:t>
            </w:r>
            <w:r w:rsidRPr="008E390C">
              <w:rPr>
                <w:rFonts w:ascii="Arial" w:eastAsia="Arial" w:hAnsi="Arial" w:cs="Arial"/>
                <w:spacing w:val="1"/>
                <w:sz w:val="20"/>
                <w:szCs w:val="20"/>
              </w:rPr>
              <w:t>cl</w:t>
            </w:r>
            <w:r w:rsidRPr="008E390C">
              <w:rPr>
                <w:rFonts w:ascii="Arial" w:eastAsia="Arial" w:hAnsi="Arial" w:cs="Arial"/>
                <w:sz w:val="20"/>
                <w:szCs w:val="20"/>
              </w:rPr>
              <w:t>a</w:t>
            </w:r>
            <w:r w:rsidRPr="008E390C">
              <w:rPr>
                <w:rFonts w:ascii="Arial" w:eastAsia="Arial" w:hAnsi="Arial" w:cs="Arial"/>
                <w:spacing w:val="1"/>
                <w:sz w:val="20"/>
                <w:szCs w:val="20"/>
              </w:rPr>
              <w:t>s</w:t>
            </w:r>
            <w:r w:rsidRPr="008E390C">
              <w:rPr>
                <w:rFonts w:ascii="Arial" w:eastAsia="Arial" w:hAnsi="Arial" w:cs="Arial"/>
                <w:sz w:val="20"/>
                <w:szCs w:val="20"/>
              </w:rPr>
              <w:t>s</w:t>
            </w:r>
            <w:r w:rsidRPr="008E390C">
              <w:rPr>
                <w:rFonts w:ascii="Arial" w:eastAsia="Arial" w:hAnsi="Arial" w:cs="Arial"/>
                <w:spacing w:val="-4"/>
                <w:sz w:val="20"/>
                <w:szCs w:val="20"/>
              </w:rPr>
              <w:t xml:space="preserve"> </w:t>
            </w:r>
            <w:r w:rsidRPr="008E390C">
              <w:rPr>
                <w:rFonts w:ascii="Arial" w:eastAsia="Arial" w:hAnsi="Arial" w:cs="Arial"/>
                <w:sz w:val="20"/>
                <w:szCs w:val="20"/>
              </w:rPr>
              <w:t>as</w:t>
            </w:r>
            <w:r w:rsidRPr="008E390C">
              <w:rPr>
                <w:rFonts w:ascii="Arial" w:eastAsia="Arial" w:hAnsi="Arial" w:cs="Arial"/>
                <w:spacing w:val="-2"/>
                <w:sz w:val="20"/>
                <w:szCs w:val="20"/>
              </w:rPr>
              <w:t xml:space="preserve"> </w:t>
            </w:r>
            <w:r w:rsidRPr="008E390C">
              <w:rPr>
                <w:rFonts w:ascii="Arial" w:eastAsia="Arial" w:hAnsi="Arial" w:cs="Arial"/>
                <w:sz w:val="20"/>
                <w:szCs w:val="20"/>
              </w:rPr>
              <w:t>a who</w:t>
            </w:r>
            <w:r w:rsidRPr="008E390C">
              <w:rPr>
                <w:rFonts w:ascii="Arial" w:eastAsia="Arial" w:hAnsi="Arial" w:cs="Arial"/>
                <w:spacing w:val="1"/>
                <w:sz w:val="20"/>
                <w:szCs w:val="20"/>
              </w:rPr>
              <w:t>l</w:t>
            </w:r>
            <w:r w:rsidRPr="008E390C">
              <w:rPr>
                <w:rFonts w:ascii="Arial" w:eastAsia="Arial" w:hAnsi="Arial" w:cs="Arial"/>
                <w:sz w:val="20"/>
                <w:szCs w:val="20"/>
              </w:rPr>
              <w:t>e</w:t>
            </w:r>
            <w:r w:rsidRPr="008E390C">
              <w:rPr>
                <w:rFonts w:ascii="Arial" w:eastAsia="Arial" w:hAnsi="Arial" w:cs="Arial"/>
                <w:spacing w:val="-5"/>
                <w:sz w:val="20"/>
                <w:szCs w:val="20"/>
              </w:rPr>
              <w:t xml:space="preserve"> </w:t>
            </w:r>
            <w:r w:rsidRPr="008E390C">
              <w:rPr>
                <w:rFonts w:ascii="Arial" w:eastAsia="Arial" w:hAnsi="Arial" w:cs="Arial"/>
                <w:sz w:val="20"/>
                <w:szCs w:val="20"/>
              </w:rPr>
              <w:t>r</w:t>
            </w:r>
            <w:r w:rsidRPr="008E390C">
              <w:rPr>
                <w:rFonts w:ascii="Arial" w:eastAsia="Arial" w:hAnsi="Arial" w:cs="Arial"/>
                <w:spacing w:val="2"/>
                <w:sz w:val="20"/>
                <w:szCs w:val="20"/>
              </w:rPr>
              <w:t>e</w:t>
            </w:r>
            <w:r w:rsidRPr="008E390C">
              <w:rPr>
                <w:rFonts w:ascii="Arial" w:eastAsia="Arial" w:hAnsi="Arial" w:cs="Arial"/>
                <w:spacing w:val="-1"/>
                <w:sz w:val="20"/>
                <w:szCs w:val="20"/>
              </w:rPr>
              <w:t>l</w:t>
            </w:r>
            <w:r w:rsidRPr="008E390C">
              <w:rPr>
                <w:rFonts w:ascii="Arial" w:eastAsia="Arial" w:hAnsi="Arial" w:cs="Arial"/>
                <w:sz w:val="20"/>
                <w:szCs w:val="20"/>
              </w:rPr>
              <w:t>a</w:t>
            </w:r>
            <w:r w:rsidRPr="008E390C">
              <w:rPr>
                <w:rFonts w:ascii="Arial" w:eastAsia="Arial" w:hAnsi="Arial" w:cs="Arial"/>
                <w:spacing w:val="2"/>
                <w:sz w:val="20"/>
                <w:szCs w:val="20"/>
              </w:rPr>
              <w:t>t</w:t>
            </w:r>
            <w:r w:rsidRPr="008E390C">
              <w:rPr>
                <w:rFonts w:ascii="Arial" w:eastAsia="Arial" w:hAnsi="Arial" w:cs="Arial"/>
                <w:spacing w:val="-1"/>
                <w:sz w:val="20"/>
                <w:szCs w:val="20"/>
              </w:rPr>
              <w:t>i</w:t>
            </w:r>
            <w:r w:rsidRPr="008E390C">
              <w:rPr>
                <w:rFonts w:ascii="Arial" w:eastAsia="Arial" w:hAnsi="Arial" w:cs="Arial"/>
                <w:spacing w:val="1"/>
                <w:sz w:val="20"/>
                <w:szCs w:val="20"/>
              </w:rPr>
              <w:t>v</w:t>
            </w:r>
            <w:r w:rsidRPr="008E390C">
              <w:rPr>
                <w:rFonts w:ascii="Arial" w:eastAsia="Arial" w:hAnsi="Arial" w:cs="Arial"/>
                <w:sz w:val="20"/>
                <w:szCs w:val="20"/>
              </w:rPr>
              <w:t>e</w:t>
            </w:r>
            <w:r w:rsidRPr="008E390C">
              <w:rPr>
                <w:rFonts w:ascii="Arial" w:eastAsia="Arial" w:hAnsi="Arial" w:cs="Arial"/>
                <w:spacing w:val="-6"/>
                <w:sz w:val="20"/>
                <w:szCs w:val="20"/>
              </w:rPr>
              <w:t xml:space="preserve"> </w:t>
            </w:r>
            <w:r w:rsidRPr="008E390C">
              <w:rPr>
                <w:rFonts w:ascii="Arial" w:eastAsia="Arial" w:hAnsi="Arial" w:cs="Arial"/>
                <w:spacing w:val="-1"/>
                <w:sz w:val="20"/>
                <w:szCs w:val="20"/>
              </w:rPr>
              <w:t>t</w:t>
            </w:r>
            <w:r w:rsidRPr="008E390C">
              <w:rPr>
                <w:rFonts w:ascii="Arial" w:eastAsia="Arial" w:hAnsi="Arial" w:cs="Arial"/>
                <w:sz w:val="20"/>
                <w:szCs w:val="20"/>
              </w:rPr>
              <w:t>o</w:t>
            </w:r>
            <w:r w:rsidRPr="008E390C">
              <w:rPr>
                <w:rFonts w:ascii="Arial" w:eastAsia="Arial" w:hAnsi="Arial" w:cs="Arial"/>
                <w:spacing w:val="-1"/>
                <w:sz w:val="20"/>
                <w:szCs w:val="20"/>
              </w:rPr>
              <w:t xml:space="preserve"> </w:t>
            </w:r>
            <w:r w:rsidRPr="008E390C">
              <w:rPr>
                <w:rFonts w:ascii="Arial" w:eastAsia="Arial" w:hAnsi="Arial" w:cs="Arial"/>
                <w:sz w:val="20"/>
                <w:szCs w:val="20"/>
              </w:rPr>
              <w:t>e</w:t>
            </w:r>
            <w:r w:rsidRPr="008E390C">
              <w:rPr>
                <w:rFonts w:ascii="Arial" w:eastAsia="Arial" w:hAnsi="Arial" w:cs="Arial"/>
                <w:spacing w:val="-1"/>
                <w:sz w:val="20"/>
                <w:szCs w:val="20"/>
              </w:rPr>
              <w:t>a</w:t>
            </w:r>
            <w:r w:rsidRPr="008E390C">
              <w:rPr>
                <w:rFonts w:ascii="Arial" w:eastAsia="Arial" w:hAnsi="Arial" w:cs="Arial"/>
                <w:spacing w:val="1"/>
                <w:sz w:val="20"/>
                <w:szCs w:val="20"/>
              </w:rPr>
              <w:t>c</w:t>
            </w:r>
            <w:r w:rsidRPr="008E390C">
              <w:rPr>
                <w:rFonts w:ascii="Arial" w:eastAsia="Arial" w:hAnsi="Arial" w:cs="Arial"/>
                <w:sz w:val="20"/>
                <w:szCs w:val="20"/>
              </w:rPr>
              <w:t xml:space="preserve">h </w:t>
            </w:r>
            <w:r w:rsidRPr="008E390C">
              <w:rPr>
                <w:rFonts w:ascii="Arial" w:eastAsia="Arial" w:hAnsi="Arial" w:cs="Arial"/>
                <w:spacing w:val="-1"/>
                <w:sz w:val="20"/>
                <w:szCs w:val="20"/>
              </w:rPr>
              <w:t>l</w:t>
            </w:r>
            <w:r w:rsidRPr="008E390C">
              <w:rPr>
                <w:rFonts w:ascii="Arial" w:eastAsia="Arial" w:hAnsi="Arial" w:cs="Arial"/>
                <w:sz w:val="20"/>
                <w:szCs w:val="20"/>
              </w:rPr>
              <w:t>e</w:t>
            </w:r>
            <w:r w:rsidRPr="008E390C">
              <w:rPr>
                <w:rFonts w:ascii="Arial" w:eastAsia="Arial" w:hAnsi="Arial" w:cs="Arial"/>
                <w:spacing w:val="-1"/>
                <w:sz w:val="20"/>
                <w:szCs w:val="20"/>
              </w:rPr>
              <w:t>a</w:t>
            </w:r>
            <w:r w:rsidRPr="008E390C">
              <w:rPr>
                <w:rFonts w:ascii="Arial" w:eastAsia="Arial" w:hAnsi="Arial" w:cs="Arial"/>
                <w:spacing w:val="1"/>
                <w:sz w:val="20"/>
                <w:szCs w:val="20"/>
              </w:rPr>
              <w:t>r</w:t>
            </w:r>
            <w:r w:rsidRPr="008E390C">
              <w:rPr>
                <w:rFonts w:ascii="Arial" w:eastAsia="Arial" w:hAnsi="Arial" w:cs="Arial"/>
                <w:spacing w:val="2"/>
                <w:sz w:val="20"/>
                <w:szCs w:val="20"/>
              </w:rPr>
              <w:t>n</w:t>
            </w:r>
            <w:r w:rsidRPr="008E390C">
              <w:rPr>
                <w:rFonts w:ascii="Arial" w:eastAsia="Arial" w:hAnsi="Arial" w:cs="Arial"/>
                <w:spacing w:val="-1"/>
                <w:sz w:val="20"/>
                <w:szCs w:val="20"/>
              </w:rPr>
              <w:t>i</w:t>
            </w:r>
            <w:r w:rsidRPr="008E390C">
              <w:rPr>
                <w:rFonts w:ascii="Arial" w:eastAsia="Arial" w:hAnsi="Arial" w:cs="Arial"/>
                <w:spacing w:val="2"/>
                <w:sz w:val="20"/>
                <w:szCs w:val="20"/>
              </w:rPr>
              <w:t>n</w:t>
            </w:r>
            <w:r w:rsidRPr="008E390C">
              <w:rPr>
                <w:rFonts w:ascii="Arial" w:eastAsia="Arial" w:hAnsi="Arial" w:cs="Arial"/>
                <w:sz w:val="20"/>
                <w:szCs w:val="20"/>
              </w:rPr>
              <w:t>g</w:t>
            </w:r>
            <w:r w:rsidRPr="008E390C">
              <w:rPr>
                <w:rFonts w:ascii="Arial" w:eastAsia="Arial" w:hAnsi="Arial" w:cs="Arial"/>
                <w:spacing w:val="-7"/>
                <w:sz w:val="20"/>
                <w:szCs w:val="20"/>
              </w:rPr>
              <w:t xml:space="preserve"> </w:t>
            </w:r>
            <w:r w:rsidRPr="008E390C">
              <w:rPr>
                <w:rFonts w:ascii="Arial" w:eastAsia="Arial" w:hAnsi="Arial" w:cs="Arial"/>
                <w:spacing w:val="-1"/>
                <w:sz w:val="20"/>
                <w:szCs w:val="20"/>
              </w:rPr>
              <w:t>g</w:t>
            </w:r>
            <w:r w:rsidRPr="008E390C">
              <w:rPr>
                <w:rFonts w:ascii="Arial" w:eastAsia="Arial" w:hAnsi="Arial" w:cs="Arial"/>
                <w:spacing w:val="2"/>
                <w:sz w:val="20"/>
                <w:szCs w:val="20"/>
              </w:rPr>
              <w:t>o</w:t>
            </w:r>
            <w:r w:rsidRPr="008E390C">
              <w:rPr>
                <w:rFonts w:ascii="Arial" w:eastAsia="Arial" w:hAnsi="Arial" w:cs="Arial"/>
                <w:sz w:val="20"/>
                <w:szCs w:val="20"/>
              </w:rPr>
              <w:t>a</w:t>
            </w:r>
            <w:r w:rsidRPr="008E390C">
              <w:rPr>
                <w:rFonts w:ascii="Arial" w:eastAsia="Arial" w:hAnsi="Arial" w:cs="Arial"/>
                <w:spacing w:val="-1"/>
                <w:sz w:val="20"/>
                <w:szCs w:val="20"/>
              </w:rPr>
              <w:t>l</w:t>
            </w:r>
            <w:r w:rsidRPr="008E390C">
              <w:rPr>
                <w:rFonts w:ascii="Arial" w:eastAsia="Arial" w:hAnsi="Arial" w:cs="Arial"/>
                <w:sz w:val="20"/>
                <w:szCs w:val="20"/>
              </w:rPr>
              <w:t>.</w:t>
            </w:r>
          </w:p>
        </w:tc>
        <w:tc>
          <w:tcPr>
            <w:tcW w:w="2160" w:type="dxa"/>
            <w:tcBorders>
              <w:top w:val="single" w:sz="6" w:space="0" w:color="000000"/>
              <w:left w:val="single" w:sz="6" w:space="0" w:color="000000"/>
              <w:bottom w:val="single" w:sz="6" w:space="0" w:color="000000"/>
              <w:right w:val="single" w:sz="6" w:space="0" w:color="000000"/>
            </w:tcBorders>
          </w:tcPr>
          <w:p w:rsidR="008E390C" w:rsidRPr="008E390C" w:rsidRDefault="008E390C" w:rsidP="008E390C">
            <w:pPr>
              <w:widowControl w:val="0"/>
              <w:spacing w:before="4" w:after="0" w:line="100" w:lineRule="exact"/>
              <w:rPr>
                <w:sz w:val="10"/>
                <w:szCs w:val="10"/>
              </w:rPr>
            </w:pPr>
          </w:p>
          <w:p w:rsidR="008E390C" w:rsidRPr="008E390C" w:rsidRDefault="008E390C" w:rsidP="008E390C">
            <w:pPr>
              <w:widowControl w:val="0"/>
              <w:spacing w:after="0" w:line="240" w:lineRule="auto"/>
              <w:ind w:left="95" w:right="-20"/>
              <w:rPr>
                <w:rFonts w:ascii="Arial" w:eastAsia="Arial" w:hAnsi="Arial" w:cs="Arial"/>
                <w:sz w:val="20"/>
                <w:szCs w:val="20"/>
              </w:rPr>
            </w:pPr>
            <w:r w:rsidRPr="008E390C">
              <w:rPr>
                <w:rFonts w:ascii="Arial" w:eastAsia="Arial" w:hAnsi="Arial" w:cs="Arial"/>
                <w:spacing w:val="3"/>
                <w:sz w:val="20"/>
                <w:szCs w:val="20"/>
              </w:rPr>
              <w:t>T</w:t>
            </w:r>
            <w:r w:rsidRPr="008E390C">
              <w:rPr>
                <w:rFonts w:ascii="Arial" w:eastAsia="Arial" w:hAnsi="Arial" w:cs="Arial"/>
                <w:sz w:val="20"/>
                <w:szCs w:val="20"/>
              </w:rPr>
              <w:t>he</w:t>
            </w:r>
            <w:r w:rsidRPr="008E390C">
              <w:rPr>
                <w:rFonts w:ascii="Arial" w:eastAsia="Arial" w:hAnsi="Arial" w:cs="Arial"/>
                <w:spacing w:val="-4"/>
                <w:sz w:val="20"/>
                <w:szCs w:val="20"/>
              </w:rPr>
              <w:t xml:space="preserve"> </w:t>
            </w:r>
            <w:r w:rsidRPr="008E390C">
              <w:rPr>
                <w:rFonts w:ascii="Arial" w:eastAsia="Arial" w:hAnsi="Arial" w:cs="Arial"/>
                <w:spacing w:val="1"/>
                <w:sz w:val="20"/>
                <w:szCs w:val="20"/>
              </w:rPr>
              <w:t>c</w:t>
            </w:r>
            <w:r w:rsidRPr="008E390C">
              <w:rPr>
                <w:rFonts w:ascii="Arial" w:eastAsia="Arial" w:hAnsi="Arial" w:cs="Arial"/>
                <w:sz w:val="20"/>
                <w:szCs w:val="20"/>
              </w:rPr>
              <w:t>a</w:t>
            </w:r>
            <w:r w:rsidRPr="008E390C">
              <w:rPr>
                <w:rFonts w:ascii="Arial" w:eastAsia="Arial" w:hAnsi="Arial" w:cs="Arial"/>
                <w:spacing w:val="-1"/>
                <w:sz w:val="20"/>
                <w:szCs w:val="20"/>
              </w:rPr>
              <w:t>n</w:t>
            </w:r>
            <w:r w:rsidRPr="008E390C">
              <w:rPr>
                <w:rFonts w:ascii="Arial" w:eastAsia="Arial" w:hAnsi="Arial" w:cs="Arial"/>
                <w:sz w:val="20"/>
                <w:szCs w:val="20"/>
              </w:rPr>
              <w:t>d</w:t>
            </w:r>
            <w:r w:rsidRPr="008E390C">
              <w:rPr>
                <w:rFonts w:ascii="Arial" w:eastAsia="Arial" w:hAnsi="Arial" w:cs="Arial"/>
                <w:spacing w:val="-1"/>
                <w:sz w:val="20"/>
                <w:szCs w:val="20"/>
              </w:rPr>
              <w:t>i</w:t>
            </w:r>
            <w:r w:rsidRPr="008E390C">
              <w:rPr>
                <w:rFonts w:ascii="Arial" w:eastAsia="Arial" w:hAnsi="Arial" w:cs="Arial"/>
                <w:spacing w:val="2"/>
                <w:sz w:val="20"/>
                <w:szCs w:val="20"/>
              </w:rPr>
              <w:t>d</w:t>
            </w:r>
            <w:r w:rsidRPr="008E390C">
              <w:rPr>
                <w:rFonts w:ascii="Arial" w:eastAsia="Arial" w:hAnsi="Arial" w:cs="Arial"/>
                <w:sz w:val="20"/>
                <w:szCs w:val="20"/>
              </w:rPr>
              <w:t>ate</w:t>
            </w:r>
          </w:p>
          <w:p w:rsidR="008E390C" w:rsidRPr="008E390C" w:rsidRDefault="008E390C" w:rsidP="008E390C">
            <w:pPr>
              <w:widowControl w:val="0"/>
              <w:spacing w:after="0" w:line="238" w:lineRule="auto"/>
              <w:ind w:left="352" w:right="124" w:hanging="180"/>
              <w:rPr>
                <w:rFonts w:ascii="Arial" w:eastAsia="Arial" w:hAnsi="Arial" w:cs="Arial"/>
                <w:sz w:val="20"/>
                <w:szCs w:val="20"/>
              </w:rPr>
            </w:pPr>
            <w:r w:rsidRPr="008E390C">
              <w:rPr>
                <w:rFonts w:ascii="Symbol" w:eastAsia="Symbol" w:hAnsi="Symbol" w:cs="Symbol"/>
                <w:sz w:val="20"/>
                <w:szCs w:val="20"/>
              </w:rPr>
              <w:t></w:t>
            </w:r>
            <w:r w:rsidRPr="008E390C">
              <w:rPr>
                <w:rFonts w:ascii="Times New Roman" w:eastAsia="Times New Roman" w:hAnsi="Times New Roman" w:cs="Times New Roman"/>
                <w:spacing w:val="37"/>
                <w:sz w:val="20"/>
                <w:szCs w:val="20"/>
              </w:rPr>
              <w:t xml:space="preserve"> </w:t>
            </w:r>
            <w:r w:rsidRPr="008E390C">
              <w:rPr>
                <w:rFonts w:ascii="Arial" w:eastAsia="Arial" w:hAnsi="Arial" w:cs="Arial"/>
                <w:sz w:val="20"/>
                <w:szCs w:val="20"/>
              </w:rPr>
              <w:t>p</w:t>
            </w:r>
            <w:r w:rsidRPr="008E390C">
              <w:rPr>
                <w:rFonts w:ascii="Arial" w:eastAsia="Arial" w:hAnsi="Arial" w:cs="Arial"/>
                <w:spacing w:val="1"/>
                <w:sz w:val="20"/>
                <w:szCs w:val="20"/>
              </w:rPr>
              <w:t>r</w:t>
            </w:r>
            <w:r w:rsidRPr="008E390C">
              <w:rPr>
                <w:rFonts w:ascii="Arial" w:eastAsia="Arial" w:hAnsi="Arial" w:cs="Arial"/>
                <w:sz w:val="20"/>
                <w:szCs w:val="20"/>
              </w:rPr>
              <w:t>o</w:t>
            </w:r>
            <w:r w:rsidRPr="008E390C">
              <w:rPr>
                <w:rFonts w:ascii="Arial" w:eastAsia="Arial" w:hAnsi="Arial" w:cs="Arial"/>
                <w:spacing w:val="1"/>
                <w:sz w:val="20"/>
                <w:szCs w:val="20"/>
              </w:rPr>
              <w:t>v</w:t>
            </w:r>
            <w:r w:rsidRPr="008E390C">
              <w:rPr>
                <w:rFonts w:ascii="Arial" w:eastAsia="Arial" w:hAnsi="Arial" w:cs="Arial"/>
                <w:spacing w:val="-1"/>
                <w:sz w:val="20"/>
                <w:szCs w:val="20"/>
              </w:rPr>
              <w:t>i</w:t>
            </w:r>
            <w:r w:rsidRPr="008E390C">
              <w:rPr>
                <w:rFonts w:ascii="Arial" w:eastAsia="Arial" w:hAnsi="Arial" w:cs="Arial"/>
                <w:sz w:val="20"/>
                <w:szCs w:val="20"/>
              </w:rPr>
              <w:t>d</w:t>
            </w:r>
            <w:r w:rsidRPr="008E390C">
              <w:rPr>
                <w:rFonts w:ascii="Arial" w:eastAsia="Arial" w:hAnsi="Arial" w:cs="Arial"/>
                <w:spacing w:val="-1"/>
                <w:sz w:val="20"/>
                <w:szCs w:val="20"/>
              </w:rPr>
              <w:t>e</w:t>
            </w:r>
            <w:r w:rsidRPr="008E390C">
              <w:rPr>
                <w:rFonts w:ascii="Arial" w:eastAsia="Arial" w:hAnsi="Arial" w:cs="Arial"/>
                <w:sz w:val="20"/>
                <w:szCs w:val="20"/>
              </w:rPr>
              <w:t>s</w:t>
            </w:r>
            <w:r w:rsidRPr="008E390C">
              <w:rPr>
                <w:rFonts w:ascii="Arial" w:eastAsia="Arial" w:hAnsi="Arial" w:cs="Arial"/>
                <w:spacing w:val="-5"/>
                <w:sz w:val="20"/>
                <w:szCs w:val="20"/>
              </w:rPr>
              <w:t xml:space="preserve"> </w:t>
            </w:r>
            <w:r w:rsidRPr="008E390C">
              <w:rPr>
                <w:rFonts w:ascii="Arial" w:eastAsia="Arial" w:hAnsi="Arial" w:cs="Arial"/>
                <w:sz w:val="20"/>
                <w:szCs w:val="20"/>
              </w:rPr>
              <w:t>e</w:t>
            </w:r>
            <w:r w:rsidRPr="008E390C">
              <w:rPr>
                <w:rFonts w:ascii="Arial" w:eastAsia="Arial" w:hAnsi="Arial" w:cs="Arial"/>
                <w:spacing w:val="1"/>
                <w:sz w:val="20"/>
                <w:szCs w:val="20"/>
              </w:rPr>
              <w:t>v</w:t>
            </w:r>
            <w:r w:rsidRPr="008E390C">
              <w:rPr>
                <w:rFonts w:ascii="Arial" w:eastAsia="Arial" w:hAnsi="Arial" w:cs="Arial"/>
                <w:spacing w:val="-1"/>
                <w:sz w:val="20"/>
                <w:szCs w:val="20"/>
              </w:rPr>
              <w:t>i</w:t>
            </w:r>
            <w:r w:rsidRPr="008E390C">
              <w:rPr>
                <w:rFonts w:ascii="Arial" w:eastAsia="Arial" w:hAnsi="Arial" w:cs="Arial"/>
                <w:sz w:val="20"/>
                <w:szCs w:val="20"/>
              </w:rPr>
              <w:t>d</w:t>
            </w:r>
            <w:r w:rsidRPr="008E390C">
              <w:rPr>
                <w:rFonts w:ascii="Arial" w:eastAsia="Arial" w:hAnsi="Arial" w:cs="Arial"/>
                <w:spacing w:val="1"/>
                <w:sz w:val="20"/>
                <w:szCs w:val="20"/>
              </w:rPr>
              <w:t>e</w:t>
            </w:r>
            <w:r w:rsidRPr="008E390C">
              <w:rPr>
                <w:rFonts w:ascii="Arial" w:eastAsia="Arial" w:hAnsi="Arial" w:cs="Arial"/>
                <w:sz w:val="20"/>
                <w:szCs w:val="20"/>
              </w:rPr>
              <w:t>n</w:t>
            </w:r>
            <w:r w:rsidRPr="008E390C">
              <w:rPr>
                <w:rFonts w:ascii="Arial" w:eastAsia="Arial" w:hAnsi="Arial" w:cs="Arial"/>
                <w:spacing w:val="1"/>
                <w:sz w:val="20"/>
                <w:szCs w:val="20"/>
              </w:rPr>
              <w:t>c</w:t>
            </w:r>
            <w:r w:rsidRPr="008E390C">
              <w:rPr>
                <w:rFonts w:ascii="Arial" w:eastAsia="Arial" w:hAnsi="Arial" w:cs="Arial"/>
                <w:sz w:val="20"/>
                <w:szCs w:val="20"/>
              </w:rPr>
              <w:t>e</w:t>
            </w:r>
            <w:r w:rsidRPr="008E390C">
              <w:rPr>
                <w:rFonts w:ascii="Arial" w:eastAsia="Arial" w:hAnsi="Arial" w:cs="Arial"/>
                <w:spacing w:val="-8"/>
                <w:sz w:val="20"/>
                <w:szCs w:val="20"/>
              </w:rPr>
              <w:t xml:space="preserve"> </w:t>
            </w:r>
            <w:r w:rsidRPr="008E390C">
              <w:rPr>
                <w:rFonts w:ascii="Arial" w:eastAsia="Arial" w:hAnsi="Arial" w:cs="Arial"/>
                <w:spacing w:val="-1"/>
                <w:sz w:val="20"/>
                <w:szCs w:val="20"/>
              </w:rPr>
              <w:t>o</w:t>
            </w:r>
            <w:r w:rsidRPr="008E390C">
              <w:rPr>
                <w:rFonts w:ascii="Arial" w:eastAsia="Arial" w:hAnsi="Arial" w:cs="Arial"/>
                <w:sz w:val="20"/>
                <w:szCs w:val="20"/>
              </w:rPr>
              <w:t xml:space="preserve">f </w:t>
            </w:r>
            <w:r w:rsidRPr="008E390C">
              <w:rPr>
                <w:rFonts w:ascii="Arial" w:eastAsia="Arial" w:hAnsi="Arial" w:cs="Arial"/>
                <w:spacing w:val="-1"/>
                <w:sz w:val="20"/>
                <w:szCs w:val="20"/>
              </w:rPr>
              <w:t>i</w:t>
            </w:r>
            <w:r w:rsidRPr="008E390C">
              <w:rPr>
                <w:rFonts w:ascii="Arial" w:eastAsia="Arial" w:hAnsi="Arial" w:cs="Arial"/>
                <w:spacing w:val="4"/>
                <w:sz w:val="20"/>
                <w:szCs w:val="20"/>
              </w:rPr>
              <w:t>m</w:t>
            </w:r>
            <w:r w:rsidRPr="008E390C">
              <w:rPr>
                <w:rFonts w:ascii="Arial" w:eastAsia="Arial" w:hAnsi="Arial" w:cs="Arial"/>
                <w:sz w:val="20"/>
                <w:szCs w:val="20"/>
              </w:rPr>
              <w:t>p</w:t>
            </w:r>
            <w:r w:rsidRPr="008E390C">
              <w:rPr>
                <w:rFonts w:ascii="Arial" w:eastAsia="Arial" w:hAnsi="Arial" w:cs="Arial"/>
                <w:spacing w:val="-1"/>
                <w:sz w:val="20"/>
                <w:szCs w:val="20"/>
              </w:rPr>
              <w:t>a</w:t>
            </w:r>
            <w:r w:rsidRPr="008E390C">
              <w:rPr>
                <w:rFonts w:ascii="Arial" w:eastAsia="Arial" w:hAnsi="Arial" w:cs="Arial"/>
                <w:spacing w:val="1"/>
                <w:sz w:val="20"/>
                <w:szCs w:val="20"/>
              </w:rPr>
              <w:t>c</w:t>
            </w:r>
            <w:r w:rsidRPr="008E390C">
              <w:rPr>
                <w:rFonts w:ascii="Arial" w:eastAsia="Arial" w:hAnsi="Arial" w:cs="Arial"/>
                <w:sz w:val="20"/>
                <w:szCs w:val="20"/>
              </w:rPr>
              <w:t>t</w:t>
            </w:r>
            <w:r w:rsidRPr="008E390C">
              <w:rPr>
                <w:rFonts w:ascii="Arial" w:eastAsia="Arial" w:hAnsi="Arial" w:cs="Arial"/>
                <w:spacing w:val="-6"/>
                <w:sz w:val="20"/>
                <w:szCs w:val="20"/>
              </w:rPr>
              <w:t xml:space="preserve"> </w:t>
            </w:r>
            <w:r w:rsidRPr="008E390C">
              <w:rPr>
                <w:rFonts w:ascii="Arial" w:eastAsia="Arial" w:hAnsi="Arial" w:cs="Arial"/>
                <w:spacing w:val="-1"/>
                <w:sz w:val="20"/>
                <w:szCs w:val="20"/>
              </w:rPr>
              <w:t>o</w:t>
            </w:r>
            <w:r w:rsidRPr="008E390C">
              <w:rPr>
                <w:rFonts w:ascii="Arial" w:eastAsia="Arial" w:hAnsi="Arial" w:cs="Arial"/>
                <w:sz w:val="20"/>
                <w:szCs w:val="20"/>
              </w:rPr>
              <w:t>n</w:t>
            </w:r>
            <w:r w:rsidRPr="008E390C">
              <w:rPr>
                <w:rFonts w:ascii="Arial" w:eastAsia="Arial" w:hAnsi="Arial" w:cs="Arial"/>
                <w:spacing w:val="-2"/>
                <w:sz w:val="20"/>
                <w:szCs w:val="20"/>
              </w:rPr>
              <w:t xml:space="preserve"> l</w:t>
            </w:r>
            <w:r w:rsidRPr="008E390C">
              <w:rPr>
                <w:rFonts w:ascii="Arial" w:eastAsia="Arial" w:hAnsi="Arial" w:cs="Arial"/>
                <w:spacing w:val="2"/>
                <w:sz w:val="20"/>
                <w:szCs w:val="20"/>
              </w:rPr>
              <w:t>e</w:t>
            </w:r>
            <w:r w:rsidRPr="008E390C">
              <w:rPr>
                <w:rFonts w:ascii="Arial" w:eastAsia="Arial" w:hAnsi="Arial" w:cs="Arial"/>
                <w:sz w:val="20"/>
                <w:szCs w:val="20"/>
              </w:rPr>
              <w:t>arn</w:t>
            </w:r>
            <w:r w:rsidRPr="008E390C">
              <w:rPr>
                <w:rFonts w:ascii="Arial" w:eastAsia="Arial" w:hAnsi="Arial" w:cs="Arial"/>
                <w:spacing w:val="1"/>
                <w:sz w:val="20"/>
                <w:szCs w:val="20"/>
              </w:rPr>
              <w:t>i</w:t>
            </w:r>
            <w:r w:rsidRPr="008E390C">
              <w:rPr>
                <w:rFonts w:ascii="Arial" w:eastAsia="Arial" w:hAnsi="Arial" w:cs="Arial"/>
                <w:sz w:val="20"/>
                <w:szCs w:val="20"/>
              </w:rPr>
              <w:t>ng</w:t>
            </w:r>
            <w:r w:rsidRPr="008E390C">
              <w:rPr>
                <w:rFonts w:ascii="Arial" w:eastAsia="Arial" w:hAnsi="Arial" w:cs="Arial"/>
                <w:spacing w:val="-8"/>
                <w:sz w:val="20"/>
                <w:szCs w:val="20"/>
              </w:rPr>
              <w:t xml:space="preserve"> </w:t>
            </w:r>
            <w:r w:rsidRPr="008E390C">
              <w:rPr>
                <w:rFonts w:ascii="Arial" w:eastAsia="Arial" w:hAnsi="Arial" w:cs="Arial"/>
                <w:spacing w:val="2"/>
                <w:w w:val="99"/>
                <w:sz w:val="20"/>
                <w:szCs w:val="20"/>
              </w:rPr>
              <w:t>f</w:t>
            </w:r>
            <w:r w:rsidRPr="008E390C">
              <w:rPr>
                <w:rFonts w:ascii="Arial" w:eastAsia="Arial" w:hAnsi="Arial" w:cs="Arial"/>
                <w:w w:val="99"/>
                <w:sz w:val="20"/>
                <w:szCs w:val="20"/>
              </w:rPr>
              <w:t>or the</w:t>
            </w:r>
            <w:r w:rsidRPr="008E390C">
              <w:rPr>
                <w:rFonts w:ascii="Arial" w:eastAsia="Arial" w:hAnsi="Arial" w:cs="Arial"/>
                <w:spacing w:val="-1"/>
                <w:sz w:val="20"/>
                <w:szCs w:val="20"/>
              </w:rPr>
              <w:t xml:space="preserve"> </w:t>
            </w:r>
            <w:r w:rsidRPr="008E390C">
              <w:rPr>
                <w:rFonts w:ascii="Arial" w:eastAsia="Arial" w:hAnsi="Arial" w:cs="Arial"/>
                <w:b/>
                <w:bCs/>
                <w:spacing w:val="1"/>
                <w:sz w:val="20"/>
                <w:szCs w:val="20"/>
                <w:u w:val="thick" w:color="000000"/>
              </w:rPr>
              <w:t>t</w:t>
            </w:r>
            <w:r w:rsidRPr="008E390C">
              <w:rPr>
                <w:rFonts w:ascii="Arial" w:eastAsia="Arial" w:hAnsi="Arial" w:cs="Arial"/>
                <w:b/>
                <w:bCs/>
                <w:spacing w:val="3"/>
                <w:sz w:val="20"/>
                <w:szCs w:val="20"/>
                <w:u w:val="thick" w:color="000000"/>
              </w:rPr>
              <w:t>w</w:t>
            </w:r>
            <w:r w:rsidRPr="008E390C">
              <w:rPr>
                <w:rFonts w:ascii="Arial" w:eastAsia="Arial" w:hAnsi="Arial" w:cs="Arial"/>
                <w:b/>
                <w:bCs/>
                <w:sz w:val="20"/>
                <w:szCs w:val="20"/>
                <w:u w:val="thick" w:color="000000"/>
              </w:rPr>
              <w:t>o</w:t>
            </w:r>
            <w:r w:rsidRPr="008E390C">
              <w:rPr>
                <w:rFonts w:ascii="Arial" w:eastAsia="Arial" w:hAnsi="Arial" w:cs="Arial"/>
                <w:b/>
                <w:bCs/>
                <w:spacing w:val="-4"/>
                <w:sz w:val="20"/>
                <w:szCs w:val="20"/>
                <w:u w:val="thick" w:color="000000"/>
              </w:rPr>
              <w:t xml:space="preserve"> </w:t>
            </w:r>
            <w:r w:rsidRPr="008E390C">
              <w:rPr>
                <w:rFonts w:ascii="Arial" w:eastAsia="Arial" w:hAnsi="Arial" w:cs="Arial"/>
                <w:b/>
                <w:bCs/>
                <w:sz w:val="20"/>
                <w:szCs w:val="20"/>
                <w:u w:val="thick" w:color="000000"/>
              </w:rPr>
              <w:t>focus</w:t>
            </w:r>
            <w:r w:rsidRPr="008E390C">
              <w:rPr>
                <w:rFonts w:ascii="Arial" w:eastAsia="Arial" w:hAnsi="Arial" w:cs="Arial"/>
                <w:b/>
                <w:bCs/>
                <w:spacing w:val="-6"/>
                <w:sz w:val="20"/>
                <w:szCs w:val="20"/>
                <w:u w:val="thick" w:color="000000"/>
              </w:rPr>
              <w:t xml:space="preserve"> </w:t>
            </w:r>
            <w:r w:rsidRPr="008E390C">
              <w:rPr>
                <w:rFonts w:ascii="Arial" w:eastAsia="Arial" w:hAnsi="Arial" w:cs="Arial"/>
                <w:b/>
                <w:bCs/>
                <w:sz w:val="20"/>
                <w:szCs w:val="20"/>
                <w:u w:val="thick" w:color="000000"/>
              </w:rPr>
              <w:t>st</w:t>
            </w:r>
            <w:r w:rsidRPr="008E390C">
              <w:rPr>
                <w:rFonts w:ascii="Arial" w:eastAsia="Arial" w:hAnsi="Arial" w:cs="Arial"/>
                <w:b/>
                <w:bCs/>
                <w:spacing w:val="1"/>
                <w:sz w:val="20"/>
                <w:szCs w:val="20"/>
                <w:u w:val="thick" w:color="000000"/>
              </w:rPr>
              <w:t>u</w:t>
            </w:r>
            <w:r w:rsidRPr="008E390C">
              <w:rPr>
                <w:rFonts w:ascii="Arial" w:eastAsia="Arial" w:hAnsi="Arial" w:cs="Arial"/>
                <w:b/>
                <w:bCs/>
                <w:sz w:val="20"/>
                <w:szCs w:val="20"/>
                <w:u w:val="thick" w:color="000000"/>
              </w:rPr>
              <w:t>den</w:t>
            </w:r>
            <w:r w:rsidRPr="008E390C">
              <w:rPr>
                <w:rFonts w:ascii="Arial" w:eastAsia="Arial" w:hAnsi="Arial" w:cs="Arial"/>
                <w:b/>
                <w:bCs/>
                <w:spacing w:val="1"/>
                <w:sz w:val="20"/>
                <w:szCs w:val="20"/>
                <w:u w:val="thick" w:color="000000"/>
              </w:rPr>
              <w:t>t</w:t>
            </w:r>
            <w:r w:rsidRPr="008E390C">
              <w:rPr>
                <w:rFonts w:ascii="Arial" w:eastAsia="Arial" w:hAnsi="Arial" w:cs="Arial"/>
                <w:b/>
                <w:bCs/>
                <w:sz w:val="20"/>
                <w:szCs w:val="20"/>
                <w:u w:val="thick" w:color="000000"/>
              </w:rPr>
              <w:t>s</w:t>
            </w:r>
          </w:p>
          <w:p w:rsidR="008E390C" w:rsidRPr="008E390C" w:rsidRDefault="008E390C" w:rsidP="008E390C">
            <w:pPr>
              <w:widowControl w:val="0"/>
              <w:spacing w:after="0" w:line="240" w:lineRule="auto"/>
              <w:ind w:left="352" w:right="-20"/>
              <w:rPr>
                <w:rFonts w:ascii="Arial" w:eastAsia="Arial" w:hAnsi="Arial" w:cs="Arial"/>
                <w:sz w:val="20"/>
                <w:szCs w:val="20"/>
              </w:rPr>
            </w:pPr>
            <w:r w:rsidRPr="008E390C">
              <w:rPr>
                <w:rFonts w:ascii="Arial" w:eastAsia="Arial" w:hAnsi="Arial" w:cs="Arial"/>
                <w:b/>
                <w:bCs/>
                <w:sz w:val="20"/>
                <w:szCs w:val="20"/>
                <w:u w:val="thick" w:color="000000"/>
              </w:rPr>
              <w:t>and</w:t>
            </w:r>
            <w:r w:rsidRPr="008E390C">
              <w:rPr>
                <w:rFonts w:ascii="Arial" w:eastAsia="Arial" w:hAnsi="Arial" w:cs="Arial"/>
                <w:b/>
                <w:bCs/>
                <w:spacing w:val="-3"/>
                <w:sz w:val="20"/>
                <w:szCs w:val="20"/>
                <w:u w:val="thick" w:color="000000"/>
              </w:rPr>
              <w:t xml:space="preserve"> </w:t>
            </w:r>
            <w:r w:rsidRPr="008E390C">
              <w:rPr>
                <w:rFonts w:ascii="Arial" w:eastAsia="Arial" w:hAnsi="Arial" w:cs="Arial"/>
                <w:b/>
                <w:bCs/>
                <w:sz w:val="20"/>
                <w:szCs w:val="20"/>
                <w:u w:val="thick" w:color="000000"/>
              </w:rPr>
              <w:t>the</w:t>
            </w:r>
            <w:r w:rsidRPr="008E390C">
              <w:rPr>
                <w:rFonts w:ascii="Arial" w:eastAsia="Arial" w:hAnsi="Arial" w:cs="Arial"/>
                <w:b/>
                <w:bCs/>
                <w:spacing w:val="-4"/>
                <w:sz w:val="20"/>
                <w:szCs w:val="20"/>
                <w:u w:val="thick" w:color="000000"/>
              </w:rPr>
              <w:t xml:space="preserve"> </w:t>
            </w:r>
            <w:r w:rsidRPr="008E390C">
              <w:rPr>
                <w:rFonts w:ascii="Arial" w:eastAsia="Arial" w:hAnsi="Arial" w:cs="Arial"/>
                <w:b/>
                <w:bCs/>
                <w:spacing w:val="3"/>
                <w:sz w:val="20"/>
                <w:szCs w:val="20"/>
                <w:u w:val="thick" w:color="000000"/>
              </w:rPr>
              <w:t>w</w:t>
            </w:r>
            <w:r w:rsidRPr="008E390C">
              <w:rPr>
                <w:rFonts w:ascii="Arial" w:eastAsia="Arial" w:hAnsi="Arial" w:cs="Arial"/>
                <w:b/>
                <w:bCs/>
                <w:sz w:val="20"/>
                <w:szCs w:val="20"/>
                <w:u w:val="thick" w:color="000000"/>
              </w:rPr>
              <w:t>hole</w:t>
            </w:r>
            <w:r w:rsidRPr="008E390C">
              <w:rPr>
                <w:rFonts w:ascii="Arial" w:eastAsia="Arial" w:hAnsi="Arial" w:cs="Arial"/>
                <w:b/>
                <w:bCs/>
                <w:spacing w:val="-7"/>
                <w:sz w:val="20"/>
                <w:szCs w:val="20"/>
                <w:u w:val="thick" w:color="000000"/>
              </w:rPr>
              <w:t xml:space="preserve"> </w:t>
            </w:r>
            <w:r w:rsidRPr="008E390C">
              <w:rPr>
                <w:rFonts w:ascii="Arial" w:eastAsia="Arial" w:hAnsi="Arial" w:cs="Arial"/>
                <w:b/>
                <w:bCs/>
                <w:sz w:val="20"/>
                <w:szCs w:val="20"/>
                <w:u w:val="thick" w:color="000000"/>
              </w:rPr>
              <w:t>cl</w:t>
            </w:r>
            <w:r w:rsidRPr="008E390C">
              <w:rPr>
                <w:rFonts w:ascii="Arial" w:eastAsia="Arial" w:hAnsi="Arial" w:cs="Arial"/>
                <w:b/>
                <w:bCs/>
                <w:spacing w:val="-1"/>
                <w:sz w:val="20"/>
                <w:szCs w:val="20"/>
                <w:u w:val="thick" w:color="000000"/>
              </w:rPr>
              <w:t>a</w:t>
            </w:r>
            <w:r w:rsidRPr="008E390C">
              <w:rPr>
                <w:rFonts w:ascii="Arial" w:eastAsia="Arial" w:hAnsi="Arial" w:cs="Arial"/>
                <w:b/>
                <w:bCs/>
                <w:sz w:val="20"/>
                <w:szCs w:val="20"/>
                <w:u w:val="thick" w:color="000000"/>
              </w:rPr>
              <w:t>s</w:t>
            </w:r>
            <w:r w:rsidRPr="008E390C">
              <w:rPr>
                <w:rFonts w:ascii="Arial" w:eastAsia="Arial" w:hAnsi="Arial" w:cs="Arial"/>
                <w:b/>
                <w:bCs/>
                <w:spacing w:val="1"/>
                <w:sz w:val="20"/>
                <w:szCs w:val="20"/>
                <w:u w:val="thick" w:color="000000"/>
              </w:rPr>
              <w:t>s</w:t>
            </w:r>
            <w:r w:rsidRPr="008E390C">
              <w:rPr>
                <w:rFonts w:ascii="Arial" w:eastAsia="Arial" w:hAnsi="Arial" w:cs="Arial"/>
                <w:sz w:val="20"/>
                <w:szCs w:val="20"/>
              </w:rPr>
              <w:t>.</w:t>
            </w:r>
          </w:p>
          <w:p w:rsidR="008E390C" w:rsidRPr="008E390C" w:rsidRDefault="008E390C" w:rsidP="002256F0">
            <w:pPr>
              <w:widowControl w:val="0"/>
              <w:spacing w:before="16" w:after="0" w:line="230" w:lineRule="exact"/>
              <w:ind w:left="360" w:right="90" w:hanging="180"/>
              <w:rPr>
                <w:rFonts w:ascii="Arial" w:eastAsia="Arial" w:hAnsi="Arial" w:cs="Arial"/>
                <w:sz w:val="20"/>
                <w:szCs w:val="20"/>
              </w:rPr>
            </w:pPr>
            <w:r w:rsidRPr="008E390C">
              <w:rPr>
                <w:rFonts w:ascii="Symbol" w:eastAsia="Symbol" w:hAnsi="Symbol" w:cs="Symbol"/>
                <w:sz w:val="20"/>
                <w:szCs w:val="20"/>
              </w:rPr>
              <w:t></w:t>
            </w:r>
            <w:r w:rsidR="002256F0">
              <w:rPr>
                <w:rFonts w:ascii="Times New Roman" w:eastAsia="Times New Roman" w:hAnsi="Times New Roman" w:cs="Times New Roman"/>
                <w:spacing w:val="49"/>
                <w:sz w:val="20"/>
                <w:szCs w:val="20"/>
              </w:rPr>
              <w:t xml:space="preserve"> </w:t>
            </w:r>
            <w:r w:rsidRPr="008E390C">
              <w:rPr>
                <w:rFonts w:ascii="Arial" w:eastAsia="Arial" w:hAnsi="Arial" w:cs="Arial"/>
                <w:b/>
                <w:bCs/>
                <w:sz w:val="20"/>
                <w:szCs w:val="20"/>
                <w:u w:val="thick" w:color="000000"/>
              </w:rPr>
              <w:t>hig</w:t>
            </w:r>
            <w:r w:rsidRPr="008E390C">
              <w:rPr>
                <w:rFonts w:ascii="Arial" w:eastAsia="Arial" w:hAnsi="Arial" w:cs="Arial"/>
                <w:b/>
                <w:bCs/>
                <w:spacing w:val="1"/>
                <w:sz w:val="20"/>
                <w:szCs w:val="20"/>
                <w:u w:val="thick" w:color="000000"/>
              </w:rPr>
              <w:t>h</w:t>
            </w:r>
            <w:r w:rsidRPr="008E390C">
              <w:rPr>
                <w:rFonts w:ascii="Arial" w:eastAsia="Arial" w:hAnsi="Arial" w:cs="Arial"/>
                <w:b/>
                <w:bCs/>
                <w:sz w:val="20"/>
                <w:szCs w:val="20"/>
                <w:u w:val="thick" w:color="000000"/>
              </w:rPr>
              <w:t>lig</w:t>
            </w:r>
            <w:r w:rsidRPr="008E390C">
              <w:rPr>
                <w:rFonts w:ascii="Arial" w:eastAsia="Arial" w:hAnsi="Arial" w:cs="Arial"/>
                <w:b/>
                <w:bCs/>
                <w:spacing w:val="1"/>
                <w:sz w:val="20"/>
                <w:szCs w:val="20"/>
                <w:u w:val="thick" w:color="000000"/>
              </w:rPr>
              <w:t>ht</w:t>
            </w:r>
            <w:r w:rsidRPr="008E390C">
              <w:rPr>
                <w:rFonts w:ascii="Arial" w:eastAsia="Arial" w:hAnsi="Arial" w:cs="Arial"/>
                <w:b/>
                <w:bCs/>
                <w:sz w:val="20"/>
                <w:szCs w:val="20"/>
                <w:u w:val="thick" w:color="000000"/>
              </w:rPr>
              <w:t>s</w:t>
            </w:r>
            <w:r w:rsidRPr="008E390C">
              <w:rPr>
                <w:rFonts w:ascii="Arial" w:eastAsia="Arial" w:hAnsi="Arial" w:cs="Arial"/>
                <w:b/>
                <w:bCs/>
                <w:spacing w:val="-10"/>
                <w:sz w:val="20"/>
                <w:szCs w:val="20"/>
                <w:u w:val="thick" w:color="000000"/>
              </w:rPr>
              <w:t xml:space="preserve"> </w:t>
            </w:r>
            <w:r w:rsidRPr="008E390C">
              <w:rPr>
                <w:rFonts w:ascii="Arial" w:eastAsia="Arial" w:hAnsi="Arial" w:cs="Arial"/>
                <w:b/>
                <w:bCs/>
                <w:sz w:val="20"/>
                <w:szCs w:val="20"/>
                <w:u w:val="thick" w:color="000000"/>
              </w:rPr>
              <w:t>pat</w:t>
            </w:r>
            <w:r w:rsidRPr="008E390C">
              <w:rPr>
                <w:rFonts w:ascii="Arial" w:eastAsia="Arial" w:hAnsi="Arial" w:cs="Arial"/>
                <w:b/>
                <w:bCs/>
                <w:spacing w:val="1"/>
                <w:sz w:val="20"/>
                <w:szCs w:val="20"/>
                <w:u w:val="thick" w:color="000000"/>
              </w:rPr>
              <w:t>t</w:t>
            </w:r>
            <w:r w:rsidRPr="008E390C">
              <w:rPr>
                <w:rFonts w:ascii="Arial" w:eastAsia="Arial" w:hAnsi="Arial" w:cs="Arial"/>
                <w:b/>
                <w:bCs/>
                <w:sz w:val="20"/>
                <w:szCs w:val="20"/>
                <w:u w:val="thick" w:color="000000"/>
              </w:rPr>
              <w:t>e</w:t>
            </w:r>
            <w:r w:rsidRPr="008E390C">
              <w:rPr>
                <w:rFonts w:ascii="Arial" w:eastAsia="Arial" w:hAnsi="Arial" w:cs="Arial"/>
                <w:b/>
                <w:bCs/>
                <w:spacing w:val="-1"/>
                <w:sz w:val="20"/>
                <w:szCs w:val="20"/>
                <w:u w:val="thick" w:color="000000"/>
              </w:rPr>
              <w:t>r</w:t>
            </w:r>
            <w:r w:rsidRPr="008E390C">
              <w:rPr>
                <w:rFonts w:ascii="Arial" w:eastAsia="Arial" w:hAnsi="Arial" w:cs="Arial"/>
                <w:b/>
                <w:bCs/>
                <w:sz w:val="20"/>
                <w:szCs w:val="20"/>
                <w:u w:val="thick" w:color="000000"/>
              </w:rPr>
              <w:t>ns</w:t>
            </w:r>
            <w:r w:rsidRPr="008E390C">
              <w:rPr>
                <w:rFonts w:ascii="Arial" w:eastAsia="Arial" w:hAnsi="Arial" w:cs="Arial"/>
                <w:b/>
                <w:bCs/>
                <w:spacing w:val="-8"/>
                <w:sz w:val="20"/>
                <w:szCs w:val="20"/>
                <w:u w:val="thick" w:color="000000"/>
              </w:rPr>
              <w:t xml:space="preserve"> </w:t>
            </w:r>
            <w:r w:rsidRPr="008E390C">
              <w:rPr>
                <w:rFonts w:ascii="Arial" w:eastAsia="Arial" w:hAnsi="Arial" w:cs="Arial"/>
                <w:b/>
                <w:bCs/>
                <w:sz w:val="20"/>
                <w:szCs w:val="20"/>
                <w:u w:val="thick" w:color="000000"/>
              </w:rPr>
              <w:t>of</w:t>
            </w:r>
            <w:r w:rsidRPr="008E390C">
              <w:rPr>
                <w:rFonts w:ascii="Arial" w:eastAsia="Arial" w:hAnsi="Arial" w:cs="Arial"/>
                <w:b/>
                <w:bCs/>
                <w:sz w:val="20"/>
                <w:szCs w:val="20"/>
              </w:rPr>
              <w:t xml:space="preserve"> </w:t>
            </w:r>
            <w:r w:rsidRPr="008E390C">
              <w:rPr>
                <w:rFonts w:ascii="Arial" w:eastAsia="Arial" w:hAnsi="Arial" w:cs="Arial"/>
                <w:b/>
                <w:bCs/>
                <w:sz w:val="20"/>
                <w:szCs w:val="20"/>
                <w:u w:val="thick" w:color="000000"/>
              </w:rPr>
              <w:t>le</w:t>
            </w:r>
            <w:r w:rsidRPr="008E390C">
              <w:rPr>
                <w:rFonts w:ascii="Arial" w:eastAsia="Arial" w:hAnsi="Arial" w:cs="Arial"/>
                <w:b/>
                <w:bCs/>
                <w:spacing w:val="-1"/>
                <w:sz w:val="20"/>
                <w:szCs w:val="20"/>
                <w:u w:val="thick" w:color="000000"/>
              </w:rPr>
              <w:t>ar</w:t>
            </w:r>
            <w:r w:rsidRPr="008E390C">
              <w:rPr>
                <w:rFonts w:ascii="Arial" w:eastAsia="Arial" w:hAnsi="Arial" w:cs="Arial"/>
                <w:b/>
                <w:bCs/>
                <w:sz w:val="20"/>
                <w:szCs w:val="20"/>
                <w:u w:val="thick" w:color="000000"/>
              </w:rPr>
              <w:t>ning</w:t>
            </w:r>
            <w:r w:rsidRPr="008E390C">
              <w:rPr>
                <w:rFonts w:ascii="Arial" w:eastAsia="Arial" w:hAnsi="Arial" w:cs="Arial"/>
                <w:b/>
                <w:bCs/>
                <w:spacing w:val="-7"/>
                <w:sz w:val="20"/>
                <w:szCs w:val="20"/>
                <w:u w:val="thick" w:color="000000"/>
              </w:rPr>
              <w:t xml:space="preserve"> </w:t>
            </w:r>
            <w:r w:rsidRPr="008E390C">
              <w:rPr>
                <w:rFonts w:ascii="Arial" w:eastAsia="Arial" w:hAnsi="Arial" w:cs="Arial"/>
                <w:b/>
                <w:bCs/>
                <w:sz w:val="20"/>
                <w:szCs w:val="20"/>
                <w:u w:val="thick" w:color="000000"/>
              </w:rPr>
              <w:t>for</w:t>
            </w:r>
            <w:r w:rsidRPr="008E390C">
              <w:rPr>
                <w:rFonts w:ascii="Arial" w:eastAsia="Arial" w:hAnsi="Arial" w:cs="Arial"/>
                <w:b/>
                <w:bCs/>
                <w:spacing w:val="-1"/>
                <w:sz w:val="20"/>
                <w:szCs w:val="20"/>
                <w:u w:val="thick" w:color="000000"/>
              </w:rPr>
              <w:t xml:space="preserve"> </w:t>
            </w:r>
            <w:r w:rsidRPr="008E390C">
              <w:rPr>
                <w:rFonts w:ascii="Arial" w:eastAsia="Arial" w:hAnsi="Arial" w:cs="Arial"/>
                <w:b/>
                <w:bCs/>
                <w:sz w:val="20"/>
                <w:szCs w:val="20"/>
                <w:u w:val="thick" w:color="000000"/>
              </w:rPr>
              <w:t>the</w:t>
            </w:r>
            <w:r w:rsidRPr="008E390C">
              <w:rPr>
                <w:rFonts w:ascii="Arial" w:eastAsia="Arial" w:hAnsi="Arial" w:cs="Arial"/>
                <w:b/>
                <w:bCs/>
                <w:spacing w:val="-4"/>
                <w:sz w:val="20"/>
                <w:szCs w:val="20"/>
                <w:u w:val="thick" w:color="000000"/>
              </w:rPr>
              <w:t xml:space="preserve"> </w:t>
            </w:r>
            <w:r w:rsidRPr="008E390C">
              <w:rPr>
                <w:rFonts w:ascii="Arial" w:eastAsia="Arial" w:hAnsi="Arial" w:cs="Arial"/>
                <w:b/>
                <w:bCs/>
                <w:spacing w:val="-1"/>
                <w:sz w:val="20"/>
                <w:szCs w:val="20"/>
                <w:u w:val="thick" w:color="000000"/>
              </w:rPr>
              <w:t>c</w:t>
            </w:r>
            <w:r w:rsidRPr="008E390C">
              <w:rPr>
                <w:rFonts w:ascii="Arial" w:eastAsia="Arial" w:hAnsi="Arial" w:cs="Arial"/>
                <w:b/>
                <w:bCs/>
                <w:spacing w:val="2"/>
                <w:sz w:val="20"/>
                <w:szCs w:val="20"/>
                <w:u w:val="thick" w:color="000000"/>
              </w:rPr>
              <w:t>l</w:t>
            </w:r>
            <w:r w:rsidRPr="008E390C">
              <w:rPr>
                <w:rFonts w:ascii="Arial" w:eastAsia="Arial" w:hAnsi="Arial" w:cs="Arial"/>
                <w:b/>
                <w:bCs/>
                <w:sz w:val="20"/>
                <w:szCs w:val="20"/>
                <w:u w:val="thick" w:color="000000"/>
              </w:rPr>
              <w:t>a</w:t>
            </w:r>
            <w:r w:rsidRPr="008E390C">
              <w:rPr>
                <w:rFonts w:ascii="Arial" w:eastAsia="Arial" w:hAnsi="Arial" w:cs="Arial"/>
                <w:b/>
                <w:bCs/>
                <w:spacing w:val="-1"/>
                <w:sz w:val="20"/>
                <w:szCs w:val="20"/>
                <w:u w:val="thick" w:color="000000"/>
              </w:rPr>
              <w:t>s</w:t>
            </w:r>
            <w:r w:rsidRPr="008E390C">
              <w:rPr>
                <w:rFonts w:ascii="Arial" w:eastAsia="Arial" w:hAnsi="Arial" w:cs="Arial"/>
                <w:b/>
                <w:bCs/>
                <w:sz w:val="20"/>
                <w:szCs w:val="20"/>
                <w:u w:val="thick" w:color="000000"/>
              </w:rPr>
              <w:t>s</w:t>
            </w:r>
            <w:r w:rsidRPr="008E390C">
              <w:rPr>
                <w:rFonts w:ascii="Arial" w:eastAsia="Arial" w:hAnsi="Arial" w:cs="Arial"/>
                <w:b/>
                <w:bCs/>
                <w:sz w:val="20"/>
                <w:szCs w:val="20"/>
              </w:rPr>
              <w:t xml:space="preserve"> </w:t>
            </w:r>
            <w:r w:rsidRPr="008E390C">
              <w:rPr>
                <w:rFonts w:ascii="Arial" w:eastAsia="Arial" w:hAnsi="Arial" w:cs="Arial"/>
                <w:b/>
                <w:bCs/>
                <w:sz w:val="20"/>
                <w:szCs w:val="20"/>
                <w:u w:val="thick" w:color="000000"/>
              </w:rPr>
              <w:t>as</w:t>
            </w:r>
            <w:r w:rsidRPr="008E390C">
              <w:rPr>
                <w:rFonts w:ascii="Arial" w:eastAsia="Arial" w:hAnsi="Arial" w:cs="Arial"/>
                <w:b/>
                <w:bCs/>
                <w:spacing w:val="-4"/>
                <w:sz w:val="20"/>
                <w:szCs w:val="20"/>
                <w:u w:val="thick" w:color="000000"/>
              </w:rPr>
              <w:t xml:space="preserve"> </w:t>
            </w:r>
            <w:r w:rsidRPr="008E390C">
              <w:rPr>
                <w:rFonts w:ascii="Arial" w:eastAsia="Arial" w:hAnsi="Arial" w:cs="Arial"/>
                <w:b/>
                <w:bCs/>
                <w:sz w:val="20"/>
                <w:szCs w:val="20"/>
                <w:u w:val="thick" w:color="000000"/>
              </w:rPr>
              <w:t>a</w:t>
            </w:r>
            <w:r w:rsidRPr="008E390C">
              <w:rPr>
                <w:rFonts w:ascii="Arial" w:eastAsia="Arial" w:hAnsi="Arial" w:cs="Arial"/>
                <w:b/>
                <w:bCs/>
                <w:spacing w:val="-3"/>
                <w:sz w:val="20"/>
                <w:szCs w:val="20"/>
                <w:u w:val="thick" w:color="000000"/>
              </w:rPr>
              <w:t xml:space="preserve"> </w:t>
            </w:r>
            <w:r w:rsidRPr="008E390C">
              <w:rPr>
                <w:rFonts w:ascii="Arial" w:eastAsia="Arial" w:hAnsi="Arial" w:cs="Arial"/>
                <w:b/>
                <w:bCs/>
                <w:spacing w:val="3"/>
                <w:sz w:val="20"/>
                <w:szCs w:val="20"/>
                <w:u w:val="thick" w:color="000000"/>
              </w:rPr>
              <w:t>w</w:t>
            </w:r>
            <w:r w:rsidRPr="008E390C">
              <w:rPr>
                <w:rFonts w:ascii="Arial" w:eastAsia="Arial" w:hAnsi="Arial" w:cs="Arial"/>
                <w:b/>
                <w:bCs/>
                <w:sz w:val="20"/>
                <w:szCs w:val="20"/>
                <w:u w:val="thick" w:color="000000"/>
              </w:rPr>
              <w:t>hole</w:t>
            </w:r>
            <w:r w:rsidRPr="008E390C">
              <w:rPr>
                <w:rFonts w:ascii="Arial" w:eastAsia="Arial" w:hAnsi="Arial" w:cs="Arial"/>
                <w:b/>
                <w:bCs/>
                <w:spacing w:val="-7"/>
                <w:sz w:val="20"/>
                <w:szCs w:val="20"/>
                <w:u w:val="thick" w:color="000000"/>
              </w:rPr>
              <w:t xml:space="preserve"> </w:t>
            </w:r>
            <w:r w:rsidRPr="008E390C">
              <w:rPr>
                <w:rFonts w:ascii="Arial" w:eastAsia="Arial" w:hAnsi="Arial" w:cs="Arial"/>
                <w:b/>
                <w:bCs/>
                <w:spacing w:val="-1"/>
                <w:sz w:val="20"/>
                <w:szCs w:val="20"/>
                <w:u w:val="thick" w:color="000000"/>
              </w:rPr>
              <w:t>r</w:t>
            </w:r>
            <w:r w:rsidRPr="008E390C">
              <w:rPr>
                <w:rFonts w:ascii="Arial" w:eastAsia="Arial" w:hAnsi="Arial" w:cs="Arial"/>
                <w:b/>
                <w:bCs/>
                <w:spacing w:val="2"/>
                <w:sz w:val="20"/>
                <w:szCs w:val="20"/>
                <w:u w:val="thick" w:color="000000"/>
              </w:rPr>
              <w:t>e</w:t>
            </w:r>
            <w:r w:rsidRPr="008E390C">
              <w:rPr>
                <w:rFonts w:ascii="Arial" w:eastAsia="Arial" w:hAnsi="Arial" w:cs="Arial"/>
                <w:b/>
                <w:bCs/>
                <w:sz w:val="20"/>
                <w:szCs w:val="20"/>
                <w:u w:val="thick" w:color="000000"/>
              </w:rPr>
              <w:t>lati</w:t>
            </w:r>
            <w:r w:rsidRPr="008E390C">
              <w:rPr>
                <w:rFonts w:ascii="Arial" w:eastAsia="Arial" w:hAnsi="Arial" w:cs="Arial"/>
                <w:b/>
                <w:bCs/>
                <w:spacing w:val="2"/>
                <w:sz w:val="20"/>
                <w:szCs w:val="20"/>
                <w:u w:val="thick" w:color="000000"/>
              </w:rPr>
              <w:t>v</w:t>
            </w:r>
            <w:r w:rsidRPr="008E390C">
              <w:rPr>
                <w:rFonts w:ascii="Arial" w:eastAsia="Arial" w:hAnsi="Arial" w:cs="Arial"/>
                <w:b/>
                <w:bCs/>
                <w:sz w:val="20"/>
                <w:szCs w:val="20"/>
                <w:u w:val="thick" w:color="000000"/>
              </w:rPr>
              <w:t>e</w:t>
            </w:r>
            <w:r w:rsidR="002256F0">
              <w:rPr>
                <w:rFonts w:ascii="Arial" w:eastAsia="Arial" w:hAnsi="Arial" w:cs="Arial"/>
                <w:b/>
                <w:bCs/>
                <w:spacing w:val="-8"/>
                <w:sz w:val="20"/>
                <w:szCs w:val="20"/>
                <w:u w:val="thick" w:color="000000"/>
              </w:rPr>
              <w:t xml:space="preserve"> </w:t>
            </w:r>
            <w:r w:rsidRPr="008E390C">
              <w:rPr>
                <w:rFonts w:ascii="Arial" w:eastAsia="Arial" w:hAnsi="Arial" w:cs="Arial"/>
                <w:b/>
                <w:bCs/>
                <w:sz w:val="20"/>
                <w:szCs w:val="20"/>
                <w:u w:val="thick" w:color="000000"/>
              </w:rPr>
              <w:t>to</w:t>
            </w:r>
          </w:p>
          <w:p w:rsidR="008E390C" w:rsidRPr="008E390C" w:rsidRDefault="008E390C" w:rsidP="008E390C">
            <w:pPr>
              <w:widowControl w:val="0"/>
              <w:spacing w:after="0" w:line="227" w:lineRule="exact"/>
              <w:ind w:left="352" w:right="-20"/>
              <w:rPr>
                <w:rFonts w:ascii="Arial" w:eastAsia="Arial" w:hAnsi="Arial" w:cs="Arial"/>
                <w:sz w:val="20"/>
                <w:szCs w:val="20"/>
              </w:rPr>
            </w:pPr>
            <w:r w:rsidRPr="008E390C">
              <w:rPr>
                <w:rFonts w:ascii="Arial" w:eastAsia="Arial" w:hAnsi="Arial" w:cs="Arial"/>
                <w:b/>
                <w:bCs/>
                <w:sz w:val="20"/>
                <w:szCs w:val="20"/>
                <w:u w:val="thick" w:color="000000"/>
              </w:rPr>
              <w:t>e</w:t>
            </w:r>
            <w:r w:rsidRPr="008E390C">
              <w:rPr>
                <w:rFonts w:ascii="Arial" w:eastAsia="Arial" w:hAnsi="Arial" w:cs="Arial"/>
                <w:b/>
                <w:bCs/>
                <w:spacing w:val="-1"/>
                <w:sz w:val="20"/>
                <w:szCs w:val="20"/>
                <w:u w:val="thick" w:color="000000"/>
              </w:rPr>
              <w:t>a</w:t>
            </w:r>
            <w:r w:rsidRPr="008E390C">
              <w:rPr>
                <w:rFonts w:ascii="Arial" w:eastAsia="Arial" w:hAnsi="Arial" w:cs="Arial"/>
                <w:b/>
                <w:bCs/>
                <w:sz w:val="20"/>
                <w:szCs w:val="20"/>
                <w:u w:val="thick" w:color="000000"/>
              </w:rPr>
              <w:t>ch</w:t>
            </w:r>
            <w:r w:rsidRPr="008E390C">
              <w:rPr>
                <w:rFonts w:ascii="Arial" w:eastAsia="Arial" w:hAnsi="Arial" w:cs="Arial"/>
                <w:b/>
                <w:bCs/>
                <w:spacing w:val="-5"/>
                <w:sz w:val="20"/>
                <w:szCs w:val="20"/>
                <w:u w:val="thick" w:color="000000"/>
              </w:rPr>
              <w:t xml:space="preserve"> </w:t>
            </w:r>
            <w:r w:rsidRPr="008E390C">
              <w:rPr>
                <w:rFonts w:ascii="Arial" w:eastAsia="Arial" w:hAnsi="Arial" w:cs="Arial"/>
                <w:b/>
                <w:bCs/>
                <w:spacing w:val="2"/>
                <w:sz w:val="20"/>
                <w:szCs w:val="20"/>
                <w:u w:val="thick" w:color="000000"/>
              </w:rPr>
              <w:t>l</w:t>
            </w:r>
            <w:r w:rsidRPr="008E390C">
              <w:rPr>
                <w:rFonts w:ascii="Arial" w:eastAsia="Arial" w:hAnsi="Arial" w:cs="Arial"/>
                <w:b/>
                <w:bCs/>
                <w:sz w:val="20"/>
                <w:szCs w:val="20"/>
                <w:u w:val="thick" w:color="000000"/>
              </w:rPr>
              <w:t>e</w:t>
            </w:r>
            <w:r w:rsidRPr="008E390C">
              <w:rPr>
                <w:rFonts w:ascii="Arial" w:eastAsia="Arial" w:hAnsi="Arial" w:cs="Arial"/>
                <w:b/>
                <w:bCs/>
                <w:spacing w:val="-1"/>
                <w:sz w:val="20"/>
                <w:szCs w:val="20"/>
                <w:u w:val="thick" w:color="000000"/>
              </w:rPr>
              <w:t>ar</w:t>
            </w:r>
            <w:r w:rsidRPr="008E390C">
              <w:rPr>
                <w:rFonts w:ascii="Arial" w:eastAsia="Arial" w:hAnsi="Arial" w:cs="Arial"/>
                <w:b/>
                <w:bCs/>
                <w:sz w:val="20"/>
                <w:szCs w:val="20"/>
                <w:u w:val="thick" w:color="000000"/>
              </w:rPr>
              <w:t>ning</w:t>
            </w:r>
            <w:r w:rsidRPr="008E390C">
              <w:rPr>
                <w:rFonts w:ascii="Arial" w:eastAsia="Arial" w:hAnsi="Arial" w:cs="Arial"/>
                <w:b/>
                <w:bCs/>
                <w:spacing w:val="-7"/>
                <w:sz w:val="20"/>
                <w:szCs w:val="20"/>
                <w:u w:val="thick" w:color="000000"/>
              </w:rPr>
              <w:t xml:space="preserve"> </w:t>
            </w:r>
            <w:r w:rsidRPr="008E390C">
              <w:rPr>
                <w:rFonts w:ascii="Arial" w:eastAsia="Arial" w:hAnsi="Arial" w:cs="Arial"/>
                <w:b/>
                <w:bCs/>
                <w:sz w:val="20"/>
                <w:szCs w:val="20"/>
                <w:u w:val="thick" w:color="000000"/>
              </w:rPr>
              <w:t>g</w:t>
            </w:r>
            <w:r w:rsidRPr="008E390C">
              <w:rPr>
                <w:rFonts w:ascii="Arial" w:eastAsia="Arial" w:hAnsi="Arial" w:cs="Arial"/>
                <w:b/>
                <w:bCs/>
                <w:spacing w:val="3"/>
                <w:sz w:val="20"/>
                <w:szCs w:val="20"/>
                <w:u w:val="thick" w:color="000000"/>
              </w:rPr>
              <w:t>o</w:t>
            </w:r>
            <w:r w:rsidRPr="008E390C">
              <w:rPr>
                <w:rFonts w:ascii="Arial" w:eastAsia="Arial" w:hAnsi="Arial" w:cs="Arial"/>
                <w:b/>
                <w:bCs/>
                <w:sz w:val="20"/>
                <w:szCs w:val="20"/>
                <w:u w:val="thick" w:color="000000"/>
              </w:rPr>
              <w:t>al.</w:t>
            </w:r>
          </w:p>
        </w:tc>
        <w:tc>
          <w:tcPr>
            <w:tcW w:w="1792" w:type="dxa"/>
            <w:tcBorders>
              <w:top w:val="single" w:sz="6" w:space="0" w:color="000000"/>
              <w:left w:val="single" w:sz="6" w:space="0" w:color="000000"/>
              <w:bottom w:val="single" w:sz="6" w:space="0" w:color="000000"/>
              <w:right w:val="single" w:sz="6" w:space="0" w:color="000000"/>
            </w:tcBorders>
          </w:tcPr>
          <w:p w:rsidR="008E390C" w:rsidRPr="008E390C" w:rsidRDefault="008E390C" w:rsidP="008E390C">
            <w:pPr>
              <w:widowControl w:val="0"/>
              <w:spacing w:before="4" w:after="0" w:line="100" w:lineRule="exact"/>
              <w:rPr>
                <w:sz w:val="10"/>
                <w:szCs w:val="10"/>
              </w:rPr>
            </w:pPr>
          </w:p>
          <w:p w:rsidR="008E390C" w:rsidRPr="008E390C" w:rsidRDefault="008E390C" w:rsidP="008E390C">
            <w:pPr>
              <w:widowControl w:val="0"/>
              <w:spacing w:after="0" w:line="240" w:lineRule="auto"/>
              <w:ind w:left="95" w:right="-20"/>
              <w:rPr>
                <w:rFonts w:ascii="Arial" w:eastAsia="Arial" w:hAnsi="Arial" w:cs="Arial"/>
                <w:sz w:val="20"/>
                <w:szCs w:val="20"/>
              </w:rPr>
            </w:pPr>
            <w:r w:rsidRPr="008E390C">
              <w:rPr>
                <w:rFonts w:ascii="Arial" w:eastAsia="Arial" w:hAnsi="Arial" w:cs="Arial"/>
                <w:spacing w:val="3"/>
                <w:sz w:val="20"/>
                <w:szCs w:val="20"/>
              </w:rPr>
              <w:t>T</w:t>
            </w:r>
            <w:r w:rsidRPr="008E390C">
              <w:rPr>
                <w:rFonts w:ascii="Arial" w:eastAsia="Arial" w:hAnsi="Arial" w:cs="Arial"/>
                <w:sz w:val="20"/>
                <w:szCs w:val="20"/>
              </w:rPr>
              <w:t>he</w:t>
            </w:r>
            <w:r w:rsidRPr="008E390C">
              <w:rPr>
                <w:rFonts w:ascii="Arial" w:eastAsia="Arial" w:hAnsi="Arial" w:cs="Arial"/>
                <w:spacing w:val="-4"/>
                <w:sz w:val="20"/>
                <w:szCs w:val="20"/>
              </w:rPr>
              <w:t xml:space="preserve"> </w:t>
            </w:r>
            <w:r w:rsidRPr="008E390C">
              <w:rPr>
                <w:rFonts w:ascii="Arial" w:eastAsia="Arial" w:hAnsi="Arial" w:cs="Arial"/>
                <w:spacing w:val="1"/>
                <w:sz w:val="20"/>
                <w:szCs w:val="20"/>
              </w:rPr>
              <w:t>c</w:t>
            </w:r>
            <w:r w:rsidRPr="008E390C">
              <w:rPr>
                <w:rFonts w:ascii="Arial" w:eastAsia="Arial" w:hAnsi="Arial" w:cs="Arial"/>
                <w:sz w:val="20"/>
                <w:szCs w:val="20"/>
              </w:rPr>
              <w:t>a</w:t>
            </w:r>
            <w:r w:rsidRPr="008E390C">
              <w:rPr>
                <w:rFonts w:ascii="Arial" w:eastAsia="Arial" w:hAnsi="Arial" w:cs="Arial"/>
                <w:spacing w:val="-1"/>
                <w:sz w:val="20"/>
                <w:szCs w:val="20"/>
              </w:rPr>
              <w:t>n</w:t>
            </w:r>
            <w:r w:rsidRPr="008E390C">
              <w:rPr>
                <w:rFonts w:ascii="Arial" w:eastAsia="Arial" w:hAnsi="Arial" w:cs="Arial"/>
                <w:sz w:val="20"/>
                <w:szCs w:val="20"/>
              </w:rPr>
              <w:t>d</w:t>
            </w:r>
            <w:r w:rsidRPr="008E390C">
              <w:rPr>
                <w:rFonts w:ascii="Arial" w:eastAsia="Arial" w:hAnsi="Arial" w:cs="Arial"/>
                <w:spacing w:val="-1"/>
                <w:sz w:val="20"/>
                <w:szCs w:val="20"/>
              </w:rPr>
              <w:t>i</w:t>
            </w:r>
            <w:r w:rsidRPr="008E390C">
              <w:rPr>
                <w:rFonts w:ascii="Arial" w:eastAsia="Arial" w:hAnsi="Arial" w:cs="Arial"/>
                <w:spacing w:val="2"/>
                <w:sz w:val="20"/>
                <w:szCs w:val="20"/>
              </w:rPr>
              <w:t>d</w:t>
            </w:r>
            <w:r w:rsidRPr="008E390C">
              <w:rPr>
                <w:rFonts w:ascii="Arial" w:eastAsia="Arial" w:hAnsi="Arial" w:cs="Arial"/>
                <w:sz w:val="20"/>
                <w:szCs w:val="20"/>
              </w:rPr>
              <w:t>ate</w:t>
            </w:r>
          </w:p>
          <w:p w:rsidR="008E390C" w:rsidRPr="008E390C" w:rsidRDefault="008E390C" w:rsidP="008E390C">
            <w:pPr>
              <w:widowControl w:val="0"/>
              <w:spacing w:before="16" w:after="0" w:line="230" w:lineRule="exact"/>
              <w:ind w:left="441" w:right="176" w:hanging="269"/>
              <w:rPr>
                <w:rFonts w:ascii="Arial" w:eastAsia="Arial" w:hAnsi="Arial" w:cs="Arial"/>
                <w:sz w:val="20"/>
                <w:szCs w:val="20"/>
              </w:rPr>
            </w:pPr>
            <w:r w:rsidRPr="008E390C">
              <w:rPr>
                <w:rFonts w:ascii="Symbol" w:eastAsia="Symbol" w:hAnsi="Symbol" w:cs="Symbol"/>
                <w:sz w:val="20"/>
                <w:szCs w:val="20"/>
              </w:rPr>
              <w:t></w:t>
            </w:r>
            <w:r w:rsidRPr="008E390C">
              <w:rPr>
                <w:rFonts w:ascii="Times New Roman" w:eastAsia="Times New Roman" w:hAnsi="Times New Roman" w:cs="Times New Roman"/>
                <w:sz w:val="20"/>
                <w:szCs w:val="20"/>
              </w:rPr>
              <w:t xml:space="preserve">  </w:t>
            </w:r>
            <w:r w:rsidRPr="008E390C">
              <w:rPr>
                <w:rFonts w:ascii="Times New Roman" w:eastAsia="Times New Roman" w:hAnsi="Times New Roman" w:cs="Times New Roman"/>
                <w:spacing w:val="26"/>
                <w:sz w:val="20"/>
                <w:szCs w:val="20"/>
              </w:rPr>
              <w:t xml:space="preserve"> </w:t>
            </w:r>
            <w:r w:rsidRPr="008E390C">
              <w:rPr>
                <w:rFonts w:ascii="Arial" w:eastAsia="Arial" w:hAnsi="Arial" w:cs="Arial"/>
                <w:sz w:val="20"/>
                <w:szCs w:val="20"/>
              </w:rPr>
              <w:t>att</w:t>
            </w:r>
            <w:r w:rsidRPr="008E390C">
              <w:rPr>
                <w:rFonts w:ascii="Arial" w:eastAsia="Arial" w:hAnsi="Arial" w:cs="Arial"/>
                <w:spacing w:val="-1"/>
                <w:sz w:val="20"/>
                <w:szCs w:val="20"/>
              </w:rPr>
              <w:t>e</w:t>
            </w:r>
            <w:r w:rsidRPr="008E390C">
              <w:rPr>
                <w:rFonts w:ascii="Arial" w:eastAsia="Arial" w:hAnsi="Arial" w:cs="Arial"/>
                <w:spacing w:val="4"/>
                <w:sz w:val="20"/>
                <w:szCs w:val="20"/>
              </w:rPr>
              <w:t>m</w:t>
            </w:r>
            <w:r w:rsidRPr="008E390C">
              <w:rPr>
                <w:rFonts w:ascii="Arial" w:eastAsia="Arial" w:hAnsi="Arial" w:cs="Arial"/>
                <w:sz w:val="20"/>
                <w:szCs w:val="20"/>
              </w:rPr>
              <w:t>pts</w:t>
            </w:r>
            <w:r w:rsidRPr="008E390C">
              <w:rPr>
                <w:rFonts w:ascii="Arial" w:eastAsia="Arial" w:hAnsi="Arial" w:cs="Arial"/>
                <w:spacing w:val="-7"/>
                <w:sz w:val="20"/>
                <w:szCs w:val="20"/>
              </w:rPr>
              <w:t xml:space="preserve"> </w:t>
            </w:r>
            <w:r w:rsidRPr="008E390C">
              <w:rPr>
                <w:rFonts w:ascii="Arial" w:eastAsia="Arial" w:hAnsi="Arial" w:cs="Arial"/>
                <w:sz w:val="20"/>
                <w:szCs w:val="20"/>
              </w:rPr>
              <w:t>to</w:t>
            </w:r>
            <w:r w:rsidRPr="008E390C">
              <w:rPr>
                <w:rFonts w:ascii="Arial" w:eastAsia="Arial" w:hAnsi="Arial" w:cs="Arial"/>
                <w:spacing w:val="-3"/>
                <w:sz w:val="20"/>
                <w:szCs w:val="20"/>
              </w:rPr>
              <w:t xml:space="preserve"> </w:t>
            </w:r>
            <w:r w:rsidRPr="008E390C">
              <w:rPr>
                <w:rFonts w:ascii="Arial" w:eastAsia="Arial" w:hAnsi="Arial" w:cs="Arial"/>
                <w:sz w:val="20"/>
                <w:szCs w:val="20"/>
              </w:rPr>
              <w:t>pr</w:t>
            </w:r>
            <w:r w:rsidRPr="008E390C">
              <w:rPr>
                <w:rFonts w:ascii="Arial" w:eastAsia="Arial" w:hAnsi="Arial" w:cs="Arial"/>
                <w:spacing w:val="2"/>
                <w:sz w:val="20"/>
                <w:szCs w:val="20"/>
              </w:rPr>
              <w:t>o</w:t>
            </w:r>
            <w:r w:rsidRPr="008E390C">
              <w:rPr>
                <w:rFonts w:ascii="Arial" w:eastAsia="Arial" w:hAnsi="Arial" w:cs="Arial"/>
                <w:spacing w:val="-1"/>
                <w:sz w:val="20"/>
                <w:szCs w:val="20"/>
              </w:rPr>
              <w:t>vi</w:t>
            </w:r>
            <w:r w:rsidRPr="008E390C">
              <w:rPr>
                <w:rFonts w:ascii="Arial" w:eastAsia="Arial" w:hAnsi="Arial" w:cs="Arial"/>
                <w:spacing w:val="2"/>
                <w:sz w:val="20"/>
                <w:szCs w:val="20"/>
              </w:rPr>
              <w:t>d</w:t>
            </w:r>
            <w:r w:rsidRPr="008E390C">
              <w:rPr>
                <w:rFonts w:ascii="Arial" w:eastAsia="Arial" w:hAnsi="Arial" w:cs="Arial"/>
                <w:sz w:val="20"/>
                <w:szCs w:val="20"/>
              </w:rPr>
              <w:t>e e</w:t>
            </w:r>
            <w:r w:rsidRPr="008E390C">
              <w:rPr>
                <w:rFonts w:ascii="Arial" w:eastAsia="Arial" w:hAnsi="Arial" w:cs="Arial"/>
                <w:spacing w:val="1"/>
                <w:sz w:val="20"/>
                <w:szCs w:val="20"/>
              </w:rPr>
              <w:t>v</w:t>
            </w:r>
            <w:r w:rsidRPr="008E390C">
              <w:rPr>
                <w:rFonts w:ascii="Arial" w:eastAsia="Arial" w:hAnsi="Arial" w:cs="Arial"/>
                <w:spacing w:val="-1"/>
                <w:sz w:val="20"/>
                <w:szCs w:val="20"/>
              </w:rPr>
              <w:t>i</w:t>
            </w:r>
            <w:r w:rsidRPr="008E390C">
              <w:rPr>
                <w:rFonts w:ascii="Arial" w:eastAsia="Arial" w:hAnsi="Arial" w:cs="Arial"/>
                <w:sz w:val="20"/>
                <w:szCs w:val="20"/>
              </w:rPr>
              <w:t>d</w:t>
            </w:r>
            <w:r w:rsidRPr="008E390C">
              <w:rPr>
                <w:rFonts w:ascii="Arial" w:eastAsia="Arial" w:hAnsi="Arial" w:cs="Arial"/>
                <w:spacing w:val="1"/>
                <w:sz w:val="20"/>
                <w:szCs w:val="20"/>
              </w:rPr>
              <w:t>e</w:t>
            </w:r>
            <w:r w:rsidRPr="008E390C">
              <w:rPr>
                <w:rFonts w:ascii="Arial" w:eastAsia="Arial" w:hAnsi="Arial" w:cs="Arial"/>
                <w:sz w:val="20"/>
                <w:szCs w:val="20"/>
              </w:rPr>
              <w:t>n</w:t>
            </w:r>
            <w:r w:rsidRPr="008E390C">
              <w:rPr>
                <w:rFonts w:ascii="Arial" w:eastAsia="Arial" w:hAnsi="Arial" w:cs="Arial"/>
                <w:spacing w:val="1"/>
                <w:sz w:val="20"/>
                <w:szCs w:val="20"/>
              </w:rPr>
              <w:t>c</w:t>
            </w:r>
            <w:r w:rsidRPr="008E390C">
              <w:rPr>
                <w:rFonts w:ascii="Arial" w:eastAsia="Arial" w:hAnsi="Arial" w:cs="Arial"/>
                <w:sz w:val="20"/>
                <w:szCs w:val="20"/>
              </w:rPr>
              <w:t>e</w:t>
            </w:r>
            <w:r w:rsidRPr="008E390C">
              <w:rPr>
                <w:rFonts w:ascii="Arial" w:eastAsia="Arial" w:hAnsi="Arial" w:cs="Arial"/>
                <w:spacing w:val="-8"/>
                <w:sz w:val="20"/>
                <w:szCs w:val="20"/>
              </w:rPr>
              <w:t xml:space="preserve"> </w:t>
            </w:r>
            <w:r w:rsidRPr="008E390C">
              <w:rPr>
                <w:rFonts w:ascii="Arial" w:eastAsia="Arial" w:hAnsi="Arial" w:cs="Arial"/>
                <w:spacing w:val="-1"/>
                <w:sz w:val="20"/>
                <w:szCs w:val="20"/>
              </w:rPr>
              <w:t>o</w:t>
            </w:r>
            <w:r w:rsidRPr="008E390C">
              <w:rPr>
                <w:rFonts w:ascii="Arial" w:eastAsia="Arial" w:hAnsi="Arial" w:cs="Arial"/>
                <w:sz w:val="20"/>
                <w:szCs w:val="20"/>
              </w:rPr>
              <w:t xml:space="preserve">f </w:t>
            </w:r>
            <w:r w:rsidRPr="008E390C">
              <w:rPr>
                <w:rFonts w:ascii="Arial" w:eastAsia="Arial" w:hAnsi="Arial" w:cs="Arial"/>
                <w:spacing w:val="-1"/>
                <w:sz w:val="20"/>
                <w:szCs w:val="20"/>
              </w:rPr>
              <w:t>i</w:t>
            </w:r>
            <w:r w:rsidRPr="008E390C">
              <w:rPr>
                <w:rFonts w:ascii="Arial" w:eastAsia="Arial" w:hAnsi="Arial" w:cs="Arial"/>
                <w:spacing w:val="4"/>
                <w:sz w:val="20"/>
                <w:szCs w:val="20"/>
              </w:rPr>
              <w:t>m</w:t>
            </w:r>
            <w:r w:rsidRPr="008E390C">
              <w:rPr>
                <w:rFonts w:ascii="Arial" w:eastAsia="Arial" w:hAnsi="Arial" w:cs="Arial"/>
                <w:sz w:val="20"/>
                <w:szCs w:val="20"/>
              </w:rPr>
              <w:t>p</w:t>
            </w:r>
            <w:r w:rsidRPr="008E390C">
              <w:rPr>
                <w:rFonts w:ascii="Arial" w:eastAsia="Arial" w:hAnsi="Arial" w:cs="Arial"/>
                <w:spacing w:val="-1"/>
                <w:sz w:val="20"/>
                <w:szCs w:val="20"/>
              </w:rPr>
              <w:t>a</w:t>
            </w:r>
            <w:r w:rsidRPr="008E390C">
              <w:rPr>
                <w:rFonts w:ascii="Arial" w:eastAsia="Arial" w:hAnsi="Arial" w:cs="Arial"/>
                <w:spacing w:val="1"/>
                <w:sz w:val="20"/>
                <w:szCs w:val="20"/>
              </w:rPr>
              <w:t>c</w:t>
            </w:r>
            <w:r w:rsidRPr="008E390C">
              <w:rPr>
                <w:rFonts w:ascii="Arial" w:eastAsia="Arial" w:hAnsi="Arial" w:cs="Arial"/>
                <w:sz w:val="20"/>
                <w:szCs w:val="20"/>
              </w:rPr>
              <w:t>t on</w:t>
            </w:r>
            <w:r w:rsidRPr="008E390C">
              <w:rPr>
                <w:rFonts w:ascii="Arial" w:eastAsia="Arial" w:hAnsi="Arial" w:cs="Arial"/>
                <w:spacing w:val="-3"/>
                <w:sz w:val="20"/>
                <w:szCs w:val="20"/>
              </w:rPr>
              <w:t xml:space="preserve"> </w:t>
            </w:r>
            <w:r w:rsidRPr="008E390C">
              <w:rPr>
                <w:rFonts w:ascii="Arial" w:eastAsia="Arial" w:hAnsi="Arial" w:cs="Arial"/>
                <w:spacing w:val="1"/>
                <w:sz w:val="20"/>
                <w:szCs w:val="20"/>
              </w:rPr>
              <w:t>s</w:t>
            </w:r>
            <w:r w:rsidRPr="008E390C">
              <w:rPr>
                <w:rFonts w:ascii="Arial" w:eastAsia="Arial" w:hAnsi="Arial" w:cs="Arial"/>
                <w:sz w:val="20"/>
                <w:szCs w:val="20"/>
              </w:rPr>
              <w:t>tu</w:t>
            </w:r>
            <w:r w:rsidRPr="008E390C">
              <w:rPr>
                <w:rFonts w:ascii="Arial" w:eastAsia="Arial" w:hAnsi="Arial" w:cs="Arial"/>
                <w:spacing w:val="1"/>
                <w:sz w:val="20"/>
                <w:szCs w:val="20"/>
              </w:rPr>
              <w:t>d</w:t>
            </w:r>
            <w:r w:rsidRPr="008E390C">
              <w:rPr>
                <w:rFonts w:ascii="Arial" w:eastAsia="Arial" w:hAnsi="Arial" w:cs="Arial"/>
                <w:sz w:val="20"/>
                <w:szCs w:val="20"/>
              </w:rPr>
              <w:t>e</w:t>
            </w:r>
            <w:r w:rsidRPr="008E390C">
              <w:rPr>
                <w:rFonts w:ascii="Arial" w:eastAsia="Arial" w:hAnsi="Arial" w:cs="Arial"/>
                <w:spacing w:val="-1"/>
                <w:sz w:val="20"/>
                <w:szCs w:val="20"/>
              </w:rPr>
              <w:t>n</w:t>
            </w:r>
            <w:r w:rsidRPr="008E390C">
              <w:rPr>
                <w:rFonts w:ascii="Arial" w:eastAsia="Arial" w:hAnsi="Arial" w:cs="Arial"/>
                <w:sz w:val="20"/>
                <w:szCs w:val="20"/>
              </w:rPr>
              <w:t>t</w:t>
            </w:r>
            <w:r w:rsidRPr="008E390C">
              <w:rPr>
                <w:rFonts w:ascii="Arial" w:eastAsia="Arial" w:hAnsi="Arial" w:cs="Arial"/>
                <w:spacing w:val="-5"/>
                <w:sz w:val="20"/>
                <w:szCs w:val="20"/>
              </w:rPr>
              <w:t xml:space="preserve"> </w:t>
            </w:r>
            <w:r w:rsidRPr="008E390C">
              <w:rPr>
                <w:rFonts w:ascii="Arial" w:eastAsia="Arial" w:hAnsi="Arial" w:cs="Arial"/>
                <w:spacing w:val="-1"/>
                <w:sz w:val="20"/>
                <w:szCs w:val="20"/>
              </w:rPr>
              <w:t>l</w:t>
            </w:r>
            <w:r w:rsidRPr="008E390C">
              <w:rPr>
                <w:rFonts w:ascii="Arial" w:eastAsia="Arial" w:hAnsi="Arial" w:cs="Arial"/>
                <w:spacing w:val="2"/>
                <w:sz w:val="20"/>
                <w:szCs w:val="20"/>
              </w:rPr>
              <w:t>e</w:t>
            </w:r>
            <w:r w:rsidRPr="008E390C">
              <w:rPr>
                <w:rFonts w:ascii="Arial" w:eastAsia="Arial" w:hAnsi="Arial" w:cs="Arial"/>
                <w:sz w:val="20"/>
                <w:szCs w:val="20"/>
              </w:rPr>
              <w:t>arn</w:t>
            </w:r>
            <w:r w:rsidRPr="008E390C">
              <w:rPr>
                <w:rFonts w:ascii="Arial" w:eastAsia="Arial" w:hAnsi="Arial" w:cs="Arial"/>
                <w:spacing w:val="1"/>
                <w:sz w:val="20"/>
                <w:szCs w:val="20"/>
              </w:rPr>
              <w:t>i</w:t>
            </w:r>
            <w:r w:rsidRPr="008E390C">
              <w:rPr>
                <w:rFonts w:ascii="Arial" w:eastAsia="Arial" w:hAnsi="Arial" w:cs="Arial"/>
                <w:sz w:val="20"/>
                <w:szCs w:val="20"/>
              </w:rPr>
              <w:t>n</w:t>
            </w:r>
            <w:r w:rsidRPr="008E390C">
              <w:rPr>
                <w:rFonts w:ascii="Arial" w:eastAsia="Arial" w:hAnsi="Arial" w:cs="Arial"/>
                <w:spacing w:val="-1"/>
                <w:sz w:val="20"/>
                <w:szCs w:val="20"/>
              </w:rPr>
              <w:t>g</w:t>
            </w:r>
            <w:r w:rsidRPr="008E390C">
              <w:rPr>
                <w:rFonts w:ascii="Arial" w:eastAsia="Arial" w:hAnsi="Arial" w:cs="Arial"/>
                <w:sz w:val="20"/>
                <w:szCs w:val="20"/>
              </w:rPr>
              <w:t>, b</w:t>
            </w:r>
            <w:r w:rsidRPr="008E390C">
              <w:rPr>
                <w:rFonts w:ascii="Arial" w:eastAsia="Arial" w:hAnsi="Arial" w:cs="Arial"/>
                <w:spacing w:val="-1"/>
                <w:sz w:val="20"/>
                <w:szCs w:val="20"/>
              </w:rPr>
              <w:t>u</w:t>
            </w:r>
            <w:r w:rsidRPr="008E390C">
              <w:rPr>
                <w:rFonts w:ascii="Arial" w:eastAsia="Arial" w:hAnsi="Arial" w:cs="Arial"/>
                <w:sz w:val="20"/>
                <w:szCs w:val="20"/>
              </w:rPr>
              <w:t>t</w:t>
            </w:r>
            <w:r w:rsidRPr="008E390C">
              <w:rPr>
                <w:rFonts w:ascii="Arial" w:eastAsia="Arial" w:hAnsi="Arial" w:cs="Arial"/>
                <w:spacing w:val="-3"/>
                <w:sz w:val="20"/>
                <w:szCs w:val="20"/>
              </w:rPr>
              <w:t xml:space="preserve"> </w:t>
            </w:r>
            <w:r w:rsidRPr="008E390C">
              <w:rPr>
                <w:rFonts w:ascii="Arial" w:eastAsia="Arial" w:hAnsi="Arial" w:cs="Arial"/>
                <w:spacing w:val="1"/>
                <w:sz w:val="20"/>
                <w:szCs w:val="20"/>
              </w:rPr>
              <w:t>d</w:t>
            </w:r>
            <w:r w:rsidRPr="008E390C">
              <w:rPr>
                <w:rFonts w:ascii="Arial" w:eastAsia="Arial" w:hAnsi="Arial" w:cs="Arial"/>
                <w:sz w:val="20"/>
                <w:szCs w:val="20"/>
              </w:rPr>
              <w:t>o</w:t>
            </w:r>
            <w:r w:rsidRPr="008E390C">
              <w:rPr>
                <w:rFonts w:ascii="Arial" w:eastAsia="Arial" w:hAnsi="Arial" w:cs="Arial"/>
                <w:spacing w:val="-1"/>
                <w:sz w:val="20"/>
                <w:szCs w:val="20"/>
              </w:rPr>
              <w:t>e</w:t>
            </w:r>
            <w:r w:rsidRPr="008E390C">
              <w:rPr>
                <w:rFonts w:ascii="Arial" w:eastAsia="Arial" w:hAnsi="Arial" w:cs="Arial"/>
                <w:sz w:val="20"/>
                <w:szCs w:val="20"/>
              </w:rPr>
              <w:t>s</w:t>
            </w:r>
            <w:r w:rsidRPr="008E390C">
              <w:rPr>
                <w:rFonts w:ascii="Arial" w:eastAsia="Arial" w:hAnsi="Arial" w:cs="Arial"/>
                <w:spacing w:val="-3"/>
                <w:sz w:val="20"/>
                <w:szCs w:val="20"/>
              </w:rPr>
              <w:t xml:space="preserve"> </w:t>
            </w:r>
            <w:r w:rsidRPr="008E390C">
              <w:rPr>
                <w:rFonts w:ascii="Arial" w:eastAsia="Arial" w:hAnsi="Arial" w:cs="Arial"/>
                <w:spacing w:val="2"/>
                <w:sz w:val="20"/>
                <w:szCs w:val="20"/>
              </w:rPr>
              <w:t>n</w:t>
            </w:r>
            <w:r w:rsidRPr="008E390C">
              <w:rPr>
                <w:rFonts w:ascii="Arial" w:eastAsia="Arial" w:hAnsi="Arial" w:cs="Arial"/>
                <w:sz w:val="20"/>
                <w:szCs w:val="20"/>
              </w:rPr>
              <w:t>ot</w:t>
            </w:r>
            <w:r w:rsidRPr="008E390C">
              <w:rPr>
                <w:rFonts w:ascii="Arial" w:eastAsia="Arial" w:hAnsi="Arial" w:cs="Arial"/>
                <w:spacing w:val="-4"/>
                <w:sz w:val="20"/>
                <w:szCs w:val="20"/>
              </w:rPr>
              <w:t xml:space="preserve"> </w:t>
            </w:r>
            <w:r w:rsidRPr="008E390C">
              <w:rPr>
                <w:rFonts w:ascii="Arial" w:eastAsia="Arial" w:hAnsi="Arial" w:cs="Arial"/>
                <w:sz w:val="20"/>
                <w:szCs w:val="20"/>
              </w:rPr>
              <w:t>pr</w:t>
            </w:r>
            <w:r w:rsidRPr="008E390C">
              <w:rPr>
                <w:rFonts w:ascii="Arial" w:eastAsia="Arial" w:hAnsi="Arial" w:cs="Arial"/>
                <w:spacing w:val="2"/>
                <w:sz w:val="20"/>
                <w:szCs w:val="20"/>
              </w:rPr>
              <w:t>o</w:t>
            </w:r>
            <w:r w:rsidRPr="008E390C">
              <w:rPr>
                <w:rFonts w:ascii="Arial" w:eastAsia="Arial" w:hAnsi="Arial" w:cs="Arial"/>
                <w:spacing w:val="1"/>
                <w:sz w:val="20"/>
                <w:szCs w:val="20"/>
              </w:rPr>
              <w:t>v</w:t>
            </w:r>
            <w:r w:rsidRPr="008E390C">
              <w:rPr>
                <w:rFonts w:ascii="Arial" w:eastAsia="Arial" w:hAnsi="Arial" w:cs="Arial"/>
                <w:spacing w:val="-1"/>
                <w:sz w:val="20"/>
                <w:szCs w:val="20"/>
              </w:rPr>
              <w:t>i</w:t>
            </w:r>
            <w:r w:rsidRPr="008E390C">
              <w:rPr>
                <w:rFonts w:ascii="Arial" w:eastAsia="Arial" w:hAnsi="Arial" w:cs="Arial"/>
                <w:sz w:val="20"/>
                <w:szCs w:val="20"/>
              </w:rPr>
              <w:t>de</w:t>
            </w:r>
          </w:p>
          <w:p w:rsidR="008E390C" w:rsidRPr="008E390C" w:rsidRDefault="008E390C" w:rsidP="008E390C">
            <w:pPr>
              <w:widowControl w:val="0"/>
              <w:spacing w:after="0" w:line="230" w:lineRule="exact"/>
              <w:ind w:left="441" w:right="63"/>
              <w:rPr>
                <w:rFonts w:ascii="Arial" w:eastAsia="Arial" w:hAnsi="Arial" w:cs="Arial"/>
                <w:sz w:val="20"/>
                <w:szCs w:val="20"/>
              </w:rPr>
            </w:pPr>
            <w:r w:rsidRPr="008E390C">
              <w:rPr>
                <w:rFonts w:ascii="Arial" w:eastAsia="Arial" w:hAnsi="Arial" w:cs="Arial"/>
                <w:sz w:val="20"/>
                <w:szCs w:val="20"/>
              </w:rPr>
              <w:t>a</w:t>
            </w:r>
            <w:r w:rsidRPr="008E390C">
              <w:rPr>
                <w:rFonts w:ascii="Arial" w:eastAsia="Arial" w:hAnsi="Arial" w:cs="Arial"/>
                <w:spacing w:val="-1"/>
                <w:sz w:val="20"/>
                <w:szCs w:val="20"/>
              </w:rPr>
              <w:t>p</w:t>
            </w:r>
            <w:r w:rsidRPr="008E390C">
              <w:rPr>
                <w:rFonts w:ascii="Arial" w:eastAsia="Arial" w:hAnsi="Arial" w:cs="Arial"/>
                <w:sz w:val="20"/>
                <w:szCs w:val="20"/>
              </w:rPr>
              <w:t>pr</w:t>
            </w:r>
            <w:r w:rsidRPr="008E390C">
              <w:rPr>
                <w:rFonts w:ascii="Arial" w:eastAsia="Arial" w:hAnsi="Arial" w:cs="Arial"/>
                <w:spacing w:val="2"/>
                <w:sz w:val="20"/>
                <w:szCs w:val="20"/>
              </w:rPr>
              <w:t>o</w:t>
            </w:r>
            <w:r w:rsidRPr="008E390C">
              <w:rPr>
                <w:rFonts w:ascii="Arial" w:eastAsia="Arial" w:hAnsi="Arial" w:cs="Arial"/>
                <w:sz w:val="20"/>
                <w:szCs w:val="20"/>
              </w:rPr>
              <w:t>pri</w:t>
            </w:r>
            <w:r w:rsidRPr="008E390C">
              <w:rPr>
                <w:rFonts w:ascii="Arial" w:eastAsia="Arial" w:hAnsi="Arial" w:cs="Arial"/>
                <w:spacing w:val="-1"/>
                <w:sz w:val="20"/>
                <w:szCs w:val="20"/>
              </w:rPr>
              <w:t>a</w:t>
            </w:r>
            <w:r w:rsidRPr="008E390C">
              <w:rPr>
                <w:rFonts w:ascii="Arial" w:eastAsia="Arial" w:hAnsi="Arial" w:cs="Arial"/>
                <w:spacing w:val="2"/>
                <w:sz w:val="20"/>
                <w:szCs w:val="20"/>
              </w:rPr>
              <w:t>t</w:t>
            </w:r>
            <w:r w:rsidRPr="008E390C">
              <w:rPr>
                <w:rFonts w:ascii="Arial" w:eastAsia="Arial" w:hAnsi="Arial" w:cs="Arial"/>
                <w:sz w:val="20"/>
                <w:szCs w:val="20"/>
              </w:rPr>
              <w:t>e</w:t>
            </w:r>
            <w:r w:rsidRPr="008E390C">
              <w:rPr>
                <w:rFonts w:ascii="Arial" w:eastAsia="Arial" w:hAnsi="Arial" w:cs="Arial"/>
                <w:spacing w:val="-10"/>
                <w:sz w:val="20"/>
                <w:szCs w:val="20"/>
              </w:rPr>
              <w:t xml:space="preserve"> </w:t>
            </w:r>
            <w:r w:rsidRPr="008E390C">
              <w:rPr>
                <w:rFonts w:ascii="Arial" w:eastAsia="Arial" w:hAnsi="Arial" w:cs="Arial"/>
                <w:spacing w:val="1"/>
                <w:sz w:val="20"/>
                <w:szCs w:val="20"/>
              </w:rPr>
              <w:t>e</w:t>
            </w:r>
            <w:r w:rsidRPr="008E390C">
              <w:rPr>
                <w:rFonts w:ascii="Arial" w:eastAsia="Arial" w:hAnsi="Arial" w:cs="Arial"/>
                <w:spacing w:val="-1"/>
                <w:sz w:val="20"/>
                <w:szCs w:val="20"/>
              </w:rPr>
              <w:t>v</w:t>
            </w:r>
            <w:r w:rsidRPr="008E390C">
              <w:rPr>
                <w:rFonts w:ascii="Arial" w:eastAsia="Arial" w:hAnsi="Arial" w:cs="Arial"/>
                <w:spacing w:val="1"/>
                <w:sz w:val="20"/>
                <w:szCs w:val="20"/>
              </w:rPr>
              <w:t>i</w:t>
            </w:r>
            <w:r w:rsidRPr="008E390C">
              <w:rPr>
                <w:rFonts w:ascii="Arial" w:eastAsia="Arial" w:hAnsi="Arial" w:cs="Arial"/>
                <w:sz w:val="20"/>
                <w:szCs w:val="20"/>
              </w:rPr>
              <w:t>d</w:t>
            </w:r>
            <w:r w:rsidRPr="008E390C">
              <w:rPr>
                <w:rFonts w:ascii="Arial" w:eastAsia="Arial" w:hAnsi="Arial" w:cs="Arial"/>
                <w:spacing w:val="-1"/>
                <w:sz w:val="20"/>
                <w:szCs w:val="20"/>
              </w:rPr>
              <w:t>e</w:t>
            </w:r>
            <w:r w:rsidRPr="008E390C">
              <w:rPr>
                <w:rFonts w:ascii="Arial" w:eastAsia="Arial" w:hAnsi="Arial" w:cs="Arial"/>
                <w:sz w:val="20"/>
                <w:szCs w:val="20"/>
              </w:rPr>
              <w:t>n</w:t>
            </w:r>
            <w:r w:rsidRPr="008E390C">
              <w:rPr>
                <w:rFonts w:ascii="Arial" w:eastAsia="Arial" w:hAnsi="Arial" w:cs="Arial"/>
                <w:spacing w:val="1"/>
                <w:sz w:val="20"/>
                <w:szCs w:val="20"/>
              </w:rPr>
              <w:t>c</w:t>
            </w:r>
            <w:r>
              <w:rPr>
                <w:rFonts w:ascii="Arial" w:eastAsia="Arial" w:hAnsi="Arial" w:cs="Arial"/>
                <w:sz w:val="20"/>
                <w:szCs w:val="20"/>
              </w:rPr>
              <w:t xml:space="preserve">e </w:t>
            </w:r>
            <w:r w:rsidRPr="008E390C">
              <w:rPr>
                <w:rFonts w:ascii="Arial" w:eastAsia="Arial" w:hAnsi="Arial" w:cs="Arial"/>
                <w:sz w:val="20"/>
                <w:szCs w:val="20"/>
              </w:rPr>
              <w:t>of</w:t>
            </w:r>
            <w:r w:rsidRPr="008E390C">
              <w:rPr>
                <w:rFonts w:ascii="Arial" w:eastAsia="Arial" w:hAnsi="Arial" w:cs="Arial"/>
                <w:spacing w:val="-1"/>
                <w:sz w:val="20"/>
                <w:szCs w:val="20"/>
              </w:rPr>
              <w:t xml:space="preserve"> </w:t>
            </w:r>
            <w:r w:rsidRPr="008E390C">
              <w:rPr>
                <w:rFonts w:ascii="Arial" w:eastAsia="Arial" w:hAnsi="Arial" w:cs="Arial"/>
                <w:spacing w:val="1"/>
                <w:sz w:val="20"/>
                <w:szCs w:val="20"/>
              </w:rPr>
              <w:t>s</w:t>
            </w:r>
            <w:r w:rsidRPr="008E390C">
              <w:rPr>
                <w:rFonts w:ascii="Arial" w:eastAsia="Arial" w:hAnsi="Arial" w:cs="Arial"/>
                <w:sz w:val="20"/>
                <w:szCs w:val="20"/>
              </w:rPr>
              <w:t>tu</w:t>
            </w:r>
            <w:r w:rsidRPr="008E390C">
              <w:rPr>
                <w:rFonts w:ascii="Arial" w:eastAsia="Arial" w:hAnsi="Arial" w:cs="Arial"/>
                <w:spacing w:val="-1"/>
                <w:sz w:val="20"/>
                <w:szCs w:val="20"/>
              </w:rPr>
              <w:t>d</w:t>
            </w:r>
            <w:r w:rsidRPr="008E390C">
              <w:rPr>
                <w:rFonts w:ascii="Arial" w:eastAsia="Arial" w:hAnsi="Arial" w:cs="Arial"/>
                <w:sz w:val="20"/>
                <w:szCs w:val="20"/>
              </w:rPr>
              <w:t>e</w:t>
            </w:r>
            <w:r w:rsidRPr="008E390C">
              <w:rPr>
                <w:rFonts w:ascii="Arial" w:eastAsia="Arial" w:hAnsi="Arial" w:cs="Arial"/>
                <w:spacing w:val="-1"/>
                <w:sz w:val="20"/>
                <w:szCs w:val="20"/>
              </w:rPr>
              <w:t>n</w:t>
            </w:r>
            <w:r w:rsidRPr="008E390C">
              <w:rPr>
                <w:rFonts w:ascii="Arial" w:eastAsia="Arial" w:hAnsi="Arial" w:cs="Arial"/>
                <w:sz w:val="20"/>
                <w:szCs w:val="20"/>
              </w:rPr>
              <w:t>t</w:t>
            </w:r>
            <w:r w:rsidRPr="008E390C">
              <w:rPr>
                <w:rFonts w:ascii="Arial" w:eastAsia="Arial" w:hAnsi="Arial" w:cs="Arial"/>
                <w:spacing w:val="-5"/>
                <w:sz w:val="20"/>
                <w:szCs w:val="20"/>
              </w:rPr>
              <w:t xml:space="preserve"> </w:t>
            </w:r>
            <w:r w:rsidRPr="008E390C">
              <w:rPr>
                <w:rFonts w:ascii="Arial" w:eastAsia="Arial" w:hAnsi="Arial" w:cs="Arial"/>
                <w:sz w:val="20"/>
                <w:szCs w:val="20"/>
              </w:rPr>
              <w:t>gr</w:t>
            </w:r>
            <w:r w:rsidRPr="008E390C">
              <w:rPr>
                <w:rFonts w:ascii="Arial" w:eastAsia="Arial" w:hAnsi="Arial" w:cs="Arial"/>
                <w:spacing w:val="2"/>
                <w:sz w:val="20"/>
                <w:szCs w:val="20"/>
              </w:rPr>
              <w:t>o</w:t>
            </w:r>
            <w:r w:rsidRPr="008E390C">
              <w:rPr>
                <w:rFonts w:ascii="Arial" w:eastAsia="Arial" w:hAnsi="Arial" w:cs="Arial"/>
                <w:spacing w:val="-2"/>
                <w:sz w:val="20"/>
                <w:szCs w:val="20"/>
              </w:rPr>
              <w:t>w</w:t>
            </w:r>
            <w:r w:rsidRPr="008E390C">
              <w:rPr>
                <w:rFonts w:ascii="Arial" w:eastAsia="Arial" w:hAnsi="Arial" w:cs="Arial"/>
                <w:sz w:val="20"/>
                <w:szCs w:val="20"/>
              </w:rPr>
              <w:t>th</w:t>
            </w:r>
            <w:r w:rsidRPr="008E390C">
              <w:rPr>
                <w:rFonts w:ascii="Arial" w:eastAsia="Arial" w:hAnsi="Arial" w:cs="Arial"/>
                <w:spacing w:val="-5"/>
                <w:sz w:val="20"/>
                <w:szCs w:val="20"/>
              </w:rPr>
              <w:t xml:space="preserve"> </w:t>
            </w:r>
            <w:r w:rsidRPr="008E390C">
              <w:rPr>
                <w:rFonts w:ascii="Arial" w:eastAsia="Arial" w:hAnsi="Arial" w:cs="Arial"/>
                <w:sz w:val="20"/>
                <w:szCs w:val="20"/>
              </w:rPr>
              <w:t>a</w:t>
            </w:r>
            <w:r w:rsidRPr="008E390C">
              <w:rPr>
                <w:rFonts w:ascii="Arial" w:eastAsia="Arial" w:hAnsi="Arial" w:cs="Arial"/>
                <w:spacing w:val="1"/>
                <w:sz w:val="20"/>
                <w:szCs w:val="20"/>
              </w:rPr>
              <w:t>n</w:t>
            </w:r>
            <w:r w:rsidRPr="008E390C">
              <w:rPr>
                <w:rFonts w:ascii="Arial" w:eastAsia="Arial" w:hAnsi="Arial" w:cs="Arial"/>
                <w:sz w:val="20"/>
                <w:szCs w:val="20"/>
              </w:rPr>
              <w:t xml:space="preserve">d </w:t>
            </w:r>
            <w:r w:rsidRPr="008E390C">
              <w:rPr>
                <w:rFonts w:ascii="Arial" w:eastAsia="Arial" w:hAnsi="Arial" w:cs="Arial"/>
                <w:spacing w:val="-1"/>
                <w:sz w:val="20"/>
                <w:szCs w:val="20"/>
              </w:rPr>
              <w:t>l</w:t>
            </w:r>
            <w:r w:rsidRPr="008E390C">
              <w:rPr>
                <w:rFonts w:ascii="Arial" w:eastAsia="Arial" w:hAnsi="Arial" w:cs="Arial"/>
                <w:sz w:val="20"/>
                <w:szCs w:val="20"/>
              </w:rPr>
              <w:t>e</w:t>
            </w:r>
            <w:r w:rsidRPr="008E390C">
              <w:rPr>
                <w:rFonts w:ascii="Arial" w:eastAsia="Arial" w:hAnsi="Arial" w:cs="Arial"/>
                <w:spacing w:val="-1"/>
                <w:sz w:val="20"/>
                <w:szCs w:val="20"/>
              </w:rPr>
              <w:t>a</w:t>
            </w:r>
            <w:r w:rsidRPr="008E390C">
              <w:rPr>
                <w:rFonts w:ascii="Arial" w:eastAsia="Arial" w:hAnsi="Arial" w:cs="Arial"/>
                <w:spacing w:val="1"/>
                <w:sz w:val="20"/>
                <w:szCs w:val="20"/>
              </w:rPr>
              <w:t>r</w:t>
            </w:r>
            <w:r w:rsidRPr="008E390C">
              <w:rPr>
                <w:rFonts w:ascii="Arial" w:eastAsia="Arial" w:hAnsi="Arial" w:cs="Arial"/>
                <w:spacing w:val="2"/>
                <w:sz w:val="20"/>
                <w:szCs w:val="20"/>
              </w:rPr>
              <w:t>n</w:t>
            </w:r>
            <w:r w:rsidRPr="008E390C">
              <w:rPr>
                <w:rFonts w:ascii="Arial" w:eastAsia="Arial" w:hAnsi="Arial" w:cs="Arial"/>
                <w:spacing w:val="-1"/>
                <w:sz w:val="20"/>
                <w:szCs w:val="20"/>
              </w:rPr>
              <w:t>i</w:t>
            </w:r>
            <w:r w:rsidRPr="008E390C">
              <w:rPr>
                <w:rFonts w:ascii="Arial" w:eastAsia="Arial" w:hAnsi="Arial" w:cs="Arial"/>
                <w:spacing w:val="2"/>
                <w:sz w:val="20"/>
                <w:szCs w:val="20"/>
              </w:rPr>
              <w:t>n</w:t>
            </w:r>
            <w:r w:rsidRPr="008E390C">
              <w:rPr>
                <w:rFonts w:ascii="Arial" w:eastAsia="Arial" w:hAnsi="Arial" w:cs="Arial"/>
                <w:sz w:val="20"/>
                <w:szCs w:val="20"/>
              </w:rPr>
              <w:t>g.</w:t>
            </w:r>
          </w:p>
        </w:tc>
      </w:tr>
    </w:tbl>
    <w:p w:rsidR="008E390C" w:rsidRDefault="008E390C" w:rsidP="00A60A1B">
      <w:pPr>
        <w:spacing w:after="0" w:line="240" w:lineRule="auto"/>
        <w:rPr>
          <w:rFonts w:ascii="Times New Roman" w:hAnsi="Times New Roman" w:cs="Times New Roman"/>
          <w:b/>
          <w:sz w:val="24"/>
          <w:szCs w:val="24"/>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Default="002256F0" w:rsidP="002256F0">
      <w:pPr>
        <w:spacing w:after="0" w:line="240" w:lineRule="auto"/>
        <w:rPr>
          <w:rFonts w:ascii="Times New Roman" w:hAnsi="Times New Roman" w:cs="Times New Roman"/>
          <w:b/>
        </w:rPr>
      </w:pPr>
    </w:p>
    <w:p w:rsidR="002256F0" w:rsidRPr="002256F0" w:rsidRDefault="002256F0" w:rsidP="002256F0">
      <w:pPr>
        <w:spacing w:after="0" w:line="240" w:lineRule="auto"/>
        <w:rPr>
          <w:rFonts w:ascii="Times New Roman" w:hAnsi="Times New Roman" w:cs="Times New Roman"/>
          <w:b/>
        </w:rPr>
      </w:pPr>
    </w:p>
    <w:p w:rsidR="002256F0" w:rsidRPr="002256F0" w:rsidRDefault="002256F0" w:rsidP="002256F0">
      <w:pPr>
        <w:widowControl w:val="0"/>
        <w:spacing w:after="0" w:line="240" w:lineRule="auto"/>
        <w:ind w:right="-20"/>
        <w:rPr>
          <w:rFonts w:ascii="Times New Roman" w:eastAsia="Arial" w:hAnsi="Times New Roman" w:cs="Times New Roman"/>
          <w:sz w:val="24"/>
          <w:szCs w:val="24"/>
        </w:rPr>
      </w:pPr>
      <w:r w:rsidRPr="002256F0">
        <w:rPr>
          <w:rFonts w:ascii="Times New Roman" w:eastAsia="Arial" w:hAnsi="Times New Roman" w:cs="Times New Roman"/>
          <w:b/>
          <w:bCs/>
          <w:spacing w:val="5"/>
          <w:sz w:val="24"/>
          <w:szCs w:val="24"/>
        </w:rPr>
        <w:t>T</w:t>
      </w:r>
      <w:r w:rsidRPr="002256F0">
        <w:rPr>
          <w:rFonts w:ascii="Times New Roman" w:eastAsia="Arial" w:hAnsi="Times New Roman" w:cs="Times New Roman"/>
          <w:b/>
          <w:bCs/>
          <w:spacing w:val="-5"/>
          <w:sz w:val="24"/>
          <w:szCs w:val="24"/>
        </w:rPr>
        <w:t>A</w:t>
      </w:r>
      <w:r w:rsidRPr="002256F0">
        <w:rPr>
          <w:rFonts w:ascii="Times New Roman" w:eastAsia="Arial" w:hAnsi="Times New Roman" w:cs="Times New Roman"/>
          <w:b/>
          <w:bCs/>
          <w:spacing w:val="-1"/>
          <w:sz w:val="24"/>
          <w:szCs w:val="24"/>
        </w:rPr>
        <w:t>S</w:t>
      </w:r>
      <w:r w:rsidRPr="002256F0">
        <w:rPr>
          <w:rFonts w:ascii="Times New Roman" w:eastAsia="Arial" w:hAnsi="Times New Roman" w:cs="Times New Roman"/>
          <w:b/>
          <w:bCs/>
          <w:sz w:val="24"/>
          <w:szCs w:val="24"/>
        </w:rPr>
        <w:t>K</w:t>
      </w:r>
      <w:r w:rsidRPr="002256F0">
        <w:rPr>
          <w:rFonts w:ascii="Times New Roman" w:eastAsia="Arial" w:hAnsi="Times New Roman" w:cs="Times New Roman"/>
          <w:b/>
          <w:bCs/>
          <w:spacing w:val="-5"/>
          <w:sz w:val="24"/>
          <w:szCs w:val="24"/>
        </w:rPr>
        <w:t xml:space="preserve"> </w:t>
      </w:r>
      <w:r w:rsidRPr="002256F0">
        <w:rPr>
          <w:rFonts w:ascii="Times New Roman" w:eastAsia="Arial" w:hAnsi="Times New Roman" w:cs="Times New Roman"/>
          <w:b/>
          <w:bCs/>
          <w:sz w:val="24"/>
          <w:szCs w:val="24"/>
        </w:rPr>
        <w:t xml:space="preserve">7: </w:t>
      </w:r>
      <w:r w:rsidRPr="002256F0">
        <w:rPr>
          <w:rFonts w:ascii="Times New Roman" w:eastAsia="Arial" w:hAnsi="Times New Roman" w:cs="Times New Roman"/>
          <w:b/>
          <w:bCs/>
          <w:spacing w:val="1"/>
          <w:sz w:val="24"/>
          <w:szCs w:val="24"/>
        </w:rPr>
        <w:t xml:space="preserve"> </w:t>
      </w:r>
      <w:r w:rsidRPr="002256F0">
        <w:rPr>
          <w:rFonts w:ascii="Times New Roman" w:eastAsia="Arial" w:hAnsi="Times New Roman" w:cs="Times New Roman"/>
          <w:b/>
          <w:bCs/>
          <w:sz w:val="24"/>
          <w:szCs w:val="24"/>
        </w:rPr>
        <w:t>R</w:t>
      </w:r>
      <w:r w:rsidRPr="002256F0">
        <w:rPr>
          <w:rFonts w:ascii="Times New Roman" w:eastAsia="Arial" w:hAnsi="Times New Roman" w:cs="Times New Roman"/>
          <w:b/>
          <w:bCs/>
          <w:spacing w:val="-1"/>
          <w:sz w:val="24"/>
          <w:szCs w:val="24"/>
        </w:rPr>
        <w:t>E</w:t>
      </w:r>
      <w:r w:rsidRPr="002256F0">
        <w:rPr>
          <w:rFonts w:ascii="Times New Roman" w:eastAsia="Arial" w:hAnsi="Times New Roman" w:cs="Times New Roman"/>
          <w:b/>
          <w:bCs/>
          <w:sz w:val="24"/>
          <w:szCs w:val="24"/>
        </w:rPr>
        <w:t>F</w:t>
      </w:r>
      <w:r w:rsidRPr="002256F0">
        <w:rPr>
          <w:rFonts w:ascii="Times New Roman" w:eastAsia="Arial" w:hAnsi="Times New Roman" w:cs="Times New Roman"/>
          <w:b/>
          <w:bCs/>
          <w:spacing w:val="3"/>
          <w:sz w:val="24"/>
          <w:szCs w:val="24"/>
        </w:rPr>
        <w:t>L</w:t>
      </w:r>
      <w:r w:rsidRPr="002256F0">
        <w:rPr>
          <w:rFonts w:ascii="Times New Roman" w:eastAsia="Arial" w:hAnsi="Times New Roman" w:cs="Times New Roman"/>
          <w:b/>
          <w:bCs/>
          <w:spacing w:val="-1"/>
          <w:sz w:val="24"/>
          <w:szCs w:val="24"/>
        </w:rPr>
        <w:t>E</w:t>
      </w:r>
      <w:r w:rsidRPr="002256F0">
        <w:rPr>
          <w:rFonts w:ascii="Times New Roman" w:eastAsia="Arial" w:hAnsi="Times New Roman" w:cs="Times New Roman"/>
          <w:b/>
          <w:bCs/>
          <w:sz w:val="24"/>
          <w:szCs w:val="24"/>
        </w:rPr>
        <w:t>C</w:t>
      </w:r>
      <w:r w:rsidRPr="002256F0">
        <w:rPr>
          <w:rFonts w:ascii="Times New Roman" w:eastAsia="Arial" w:hAnsi="Times New Roman" w:cs="Times New Roman"/>
          <w:b/>
          <w:bCs/>
          <w:spacing w:val="3"/>
          <w:sz w:val="24"/>
          <w:szCs w:val="24"/>
        </w:rPr>
        <w:t>T</w:t>
      </w:r>
      <w:r w:rsidRPr="002256F0">
        <w:rPr>
          <w:rFonts w:ascii="Times New Roman" w:eastAsia="Arial" w:hAnsi="Times New Roman" w:cs="Times New Roman"/>
          <w:b/>
          <w:bCs/>
          <w:sz w:val="24"/>
          <w:szCs w:val="24"/>
        </w:rPr>
        <w:t>I</w:t>
      </w:r>
      <w:r w:rsidRPr="002256F0">
        <w:rPr>
          <w:rFonts w:ascii="Times New Roman" w:eastAsia="Arial" w:hAnsi="Times New Roman" w:cs="Times New Roman"/>
          <w:b/>
          <w:bCs/>
          <w:spacing w:val="1"/>
          <w:sz w:val="24"/>
          <w:szCs w:val="24"/>
        </w:rPr>
        <w:t>O</w:t>
      </w:r>
      <w:r w:rsidRPr="002256F0">
        <w:rPr>
          <w:rFonts w:ascii="Times New Roman" w:eastAsia="Arial" w:hAnsi="Times New Roman" w:cs="Times New Roman"/>
          <w:b/>
          <w:bCs/>
          <w:sz w:val="24"/>
          <w:szCs w:val="24"/>
        </w:rPr>
        <w:t>N</w:t>
      </w:r>
      <w:r w:rsidRPr="002256F0">
        <w:rPr>
          <w:rFonts w:ascii="Times New Roman" w:eastAsia="Arial" w:hAnsi="Times New Roman" w:cs="Times New Roman"/>
          <w:b/>
          <w:bCs/>
          <w:spacing w:val="-11"/>
          <w:sz w:val="24"/>
          <w:szCs w:val="24"/>
        </w:rPr>
        <w:t xml:space="preserve"> </w:t>
      </w:r>
      <w:r w:rsidRPr="002256F0">
        <w:rPr>
          <w:rFonts w:ascii="Times New Roman" w:eastAsia="Arial" w:hAnsi="Times New Roman" w:cs="Times New Roman"/>
          <w:b/>
          <w:bCs/>
          <w:spacing w:val="-2"/>
          <w:sz w:val="24"/>
          <w:szCs w:val="24"/>
        </w:rPr>
        <w:t>A</w:t>
      </w:r>
      <w:r w:rsidRPr="002256F0">
        <w:rPr>
          <w:rFonts w:ascii="Times New Roman" w:eastAsia="Arial" w:hAnsi="Times New Roman" w:cs="Times New Roman"/>
          <w:b/>
          <w:bCs/>
          <w:sz w:val="24"/>
          <w:szCs w:val="24"/>
        </w:rPr>
        <w:t>ND</w:t>
      </w:r>
      <w:r w:rsidRPr="002256F0">
        <w:rPr>
          <w:rFonts w:ascii="Times New Roman" w:eastAsia="Arial" w:hAnsi="Times New Roman" w:cs="Times New Roman"/>
          <w:b/>
          <w:bCs/>
          <w:spacing w:val="-4"/>
          <w:sz w:val="24"/>
          <w:szCs w:val="24"/>
        </w:rPr>
        <w:t xml:space="preserve"> </w:t>
      </w:r>
      <w:r w:rsidRPr="002256F0">
        <w:rPr>
          <w:rFonts w:ascii="Times New Roman" w:eastAsia="Arial" w:hAnsi="Times New Roman" w:cs="Times New Roman"/>
          <w:b/>
          <w:bCs/>
          <w:spacing w:val="2"/>
          <w:sz w:val="24"/>
          <w:szCs w:val="24"/>
        </w:rPr>
        <w:t>S</w:t>
      </w:r>
      <w:r w:rsidRPr="002256F0">
        <w:rPr>
          <w:rFonts w:ascii="Times New Roman" w:eastAsia="Arial" w:hAnsi="Times New Roman" w:cs="Times New Roman"/>
          <w:b/>
          <w:bCs/>
          <w:spacing w:val="-1"/>
          <w:sz w:val="24"/>
          <w:szCs w:val="24"/>
        </w:rPr>
        <w:t>E</w:t>
      </w:r>
      <w:r w:rsidRPr="002256F0">
        <w:rPr>
          <w:rFonts w:ascii="Times New Roman" w:eastAsia="Arial" w:hAnsi="Times New Roman" w:cs="Times New Roman"/>
          <w:b/>
          <w:bCs/>
          <w:sz w:val="24"/>
          <w:szCs w:val="24"/>
        </w:rPr>
        <w:t>L</w:t>
      </w:r>
      <w:r w:rsidRPr="002256F0">
        <w:rPr>
          <w:rFonts w:ascii="Times New Roman" w:eastAsia="Arial" w:hAnsi="Times New Roman" w:cs="Times New Roman"/>
          <w:b/>
          <w:bCs/>
          <w:spacing w:val="2"/>
          <w:sz w:val="24"/>
          <w:szCs w:val="24"/>
        </w:rPr>
        <w:t>F</w:t>
      </w:r>
      <w:r w:rsidRPr="002256F0">
        <w:rPr>
          <w:rFonts w:ascii="Times New Roman" w:eastAsia="Arial" w:hAnsi="Times New Roman" w:cs="Times New Roman"/>
          <w:b/>
          <w:bCs/>
          <w:spacing w:val="1"/>
          <w:sz w:val="24"/>
          <w:szCs w:val="24"/>
        </w:rPr>
        <w:t>-</w:t>
      </w:r>
      <w:r w:rsidRPr="002256F0">
        <w:rPr>
          <w:rFonts w:ascii="Times New Roman" w:eastAsia="Arial" w:hAnsi="Times New Roman" w:cs="Times New Roman"/>
          <w:b/>
          <w:bCs/>
          <w:spacing w:val="-1"/>
          <w:sz w:val="24"/>
          <w:szCs w:val="24"/>
        </w:rPr>
        <w:t>E</w:t>
      </w:r>
      <w:r w:rsidRPr="002256F0">
        <w:rPr>
          <w:rFonts w:ascii="Times New Roman" w:eastAsia="Arial" w:hAnsi="Times New Roman" w:cs="Times New Roman"/>
          <w:b/>
          <w:bCs/>
          <w:spacing w:val="4"/>
          <w:sz w:val="24"/>
          <w:szCs w:val="24"/>
        </w:rPr>
        <w:t>V</w:t>
      </w:r>
      <w:r w:rsidRPr="002256F0">
        <w:rPr>
          <w:rFonts w:ascii="Times New Roman" w:eastAsia="Arial" w:hAnsi="Times New Roman" w:cs="Times New Roman"/>
          <w:b/>
          <w:bCs/>
          <w:spacing w:val="-5"/>
          <w:sz w:val="24"/>
          <w:szCs w:val="24"/>
        </w:rPr>
        <w:t>A</w:t>
      </w:r>
      <w:r w:rsidRPr="002256F0">
        <w:rPr>
          <w:rFonts w:ascii="Times New Roman" w:eastAsia="Arial" w:hAnsi="Times New Roman" w:cs="Times New Roman"/>
          <w:b/>
          <w:bCs/>
          <w:spacing w:val="3"/>
          <w:sz w:val="24"/>
          <w:szCs w:val="24"/>
        </w:rPr>
        <w:t>L</w:t>
      </w:r>
      <w:r w:rsidRPr="002256F0">
        <w:rPr>
          <w:rFonts w:ascii="Times New Roman" w:eastAsia="Arial" w:hAnsi="Times New Roman" w:cs="Times New Roman"/>
          <w:b/>
          <w:bCs/>
          <w:spacing w:val="5"/>
          <w:sz w:val="24"/>
          <w:szCs w:val="24"/>
        </w:rPr>
        <w:t>U</w:t>
      </w:r>
      <w:r w:rsidRPr="002256F0">
        <w:rPr>
          <w:rFonts w:ascii="Times New Roman" w:eastAsia="Arial" w:hAnsi="Times New Roman" w:cs="Times New Roman"/>
          <w:b/>
          <w:bCs/>
          <w:spacing w:val="-7"/>
          <w:sz w:val="24"/>
          <w:szCs w:val="24"/>
        </w:rPr>
        <w:t>A</w:t>
      </w:r>
      <w:r w:rsidRPr="002256F0">
        <w:rPr>
          <w:rFonts w:ascii="Times New Roman" w:eastAsia="Arial" w:hAnsi="Times New Roman" w:cs="Times New Roman"/>
          <w:b/>
          <w:bCs/>
          <w:spacing w:val="3"/>
          <w:sz w:val="24"/>
          <w:szCs w:val="24"/>
        </w:rPr>
        <w:t>T</w:t>
      </w:r>
      <w:r w:rsidRPr="002256F0">
        <w:rPr>
          <w:rFonts w:ascii="Times New Roman" w:eastAsia="Arial" w:hAnsi="Times New Roman" w:cs="Times New Roman"/>
          <w:b/>
          <w:bCs/>
          <w:sz w:val="24"/>
          <w:szCs w:val="24"/>
        </w:rPr>
        <w:t>I</w:t>
      </w:r>
      <w:r w:rsidRPr="002256F0">
        <w:rPr>
          <w:rFonts w:ascii="Times New Roman" w:eastAsia="Arial" w:hAnsi="Times New Roman" w:cs="Times New Roman"/>
          <w:b/>
          <w:bCs/>
          <w:spacing w:val="1"/>
          <w:sz w:val="24"/>
          <w:szCs w:val="24"/>
        </w:rPr>
        <w:t>O</w:t>
      </w:r>
      <w:r w:rsidRPr="002256F0">
        <w:rPr>
          <w:rFonts w:ascii="Times New Roman" w:eastAsia="Arial" w:hAnsi="Times New Roman" w:cs="Times New Roman"/>
          <w:b/>
          <w:bCs/>
          <w:sz w:val="24"/>
          <w:szCs w:val="24"/>
        </w:rPr>
        <w:t>N</w:t>
      </w:r>
    </w:p>
    <w:p w:rsidR="002256F0" w:rsidRPr="002256F0" w:rsidRDefault="002256F0" w:rsidP="002256F0">
      <w:pPr>
        <w:widowControl w:val="0"/>
        <w:spacing w:after="0" w:line="240" w:lineRule="auto"/>
        <w:rPr>
          <w:rFonts w:ascii="Arial" w:eastAsia="Arial" w:hAnsi="Arial" w:cs="Arial"/>
          <w:sz w:val="20"/>
          <w:szCs w:val="20"/>
        </w:rPr>
      </w:pPr>
      <w:r w:rsidRPr="002256F0">
        <w:rPr>
          <w:rFonts w:ascii="Times New Roman" w:eastAsia="Arial" w:hAnsi="Times New Roman" w:cs="Times New Roman"/>
          <w:spacing w:val="3"/>
        </w:rPr>
        <w:t>T</w:t>
      </w:r>
      <w:r w:rsidRPr="002256F0">
        <w:rPr>
          <w:rFonts w:ascii="Times New Roman" w:eastAsia="Arial" w:hAnsi="Times New Roman" w:cs="Times New Roman"/>
        </w:rPr>
        <w:t>h</w:t>
      </w:r>
      <w:r w:rsidRPr="002256F0">
        <w:rPr>
          <w:rFonts w:ascii="Times New Roman" w:eastAsia="Arial" w:hAnsi="Times New Roman" w:cs="Times New Roman"/>
          <w:spacing w:val="-1"/>
        </w:rPr>
        <w:t>i</w:t>
      </w:r>
      <w:r w:rsidRPr="002256F0">
        <w:rPr>
          <w:rFonts w:ascii="Times New Roman" w:eastAsia="Arial" w:hAnsi="Times New Roman" w:cs="Times New Roman"/>
        </w:rPr>
        <w:t>s</w:t>
      </w:r>
      <w:r w:rsidRPr="002256F0">
        <w:rPr>
          <w:rFonts w:ascii="Times New Roman" w:eastAsia="Arial" w:hAnsi="Times New Roman" w:cs="Times New Roman"/>
          <w:spacing w:val="-3"/>
        </w:rPr>
        <w:t xml:space="preserve"> </w:t>
      </w:r>
      <w:r w:rsidRPr="002256F0">
        <w:rPr>
          <w:rFonts w:ascii="Times New Roman" w:eastAsia="Arial" w:hAnsi="Times New Roman" w:cs="Times New Roman"/>
        </w:rPr>
        <w:t>t</w:t>
      </w:r>
      <w:r w:rsidRPr="002256F0">
        <w:rPr>
          <w:rFonts w:ascii="Times New Roman" w:eastAsia="Arial" w:hAnsi="Times New Roman" w:cs="Times New Roman"/>
          <w:spacing w:val="-1"/>
        </w:rPr>
        <w:t>as</w:t>
      </w:r>
      <w:r w:rsidRPr="002256F0">
        <w:rPr>
          <w:rFonts w:ascii="Times New Roman" w:eastAsia="Arial" w:hAnsi="Times New Roman" w:cs="Times New Roman"/>
        </w:rPr>
        <w:t>k</w:t>
      </w:r>
      <w:r w:rsidRPr="002256F0">
        <w:rPr>
          <w:rFonts w:ascii="Times New Roman" w:eastAsia="Arial" w:hAnsi="Times New Roman" w:cs="Times New Roman"/>
          <w:spacing w:val="-1"/>
        </w:rPr>
        <w:t xml:space="preserve"> </w:t>
      </w:r>
      <w:r w:rsidRPr="002256F0">
        <w:rPr>
          <w:rFonts w:ascii="Times New Roman" w:eastAsia="Arial" w:hAnsi="Times New Roman" w:cs="Times New Roman"/>
        </w:rPr>
        <w:t>re</w:t>
      </w:r>
      <w:r w:rsidRPr="002256F0">
        <w:rPr>
          <w:rFonts w:ascii="Times New Roman" w:eastAsia="Arial" w:hAnsi="Times New Roman" w:cs="Times New Roman"/>
          <w:spacing w:val="-1"/>
        </w:rPr>
        <w:t>q</w:t>
      </w:r>
      <w:r w:rsidRPr="002256F0">
        <w:rPr>
          <w:rFonts w:ascii="Times New Roman" w:eastAsia="Arial" w:hAnsi="Times New Roman" w:cs="Times New Roman"/>
        </w:rPr>
        <w:t>u</w:t>
      </w:r>
      <w:r w:rsidRPr="002256F0">
        <w:rPr>
          <w:rFonts w:ascii="Times New Roman" w:eastAsia="Arial" w:hAnsi="Times New Roman" w:cs="Times New Roman"/>
          <w:spacing w:val="-1"/>
        </w:rPr>
        <w:t>i</w:t>
      </w:r>
      <w:r w:rsidRPr="002256F0">
        <w:rPr>
          <w:rFonts w:ascii="Times New Roman" w:eastAsia="Arial" w:hAnsi="Times New Roman" w:cs="Times New Roman"/>
          <w:spacing w:val="1"/>
        </w:rPr>
        <w:t>r</w:t>
      </w:r>
      <w:r w:rsidRPr="002256F0">
        <w:rPr>
          <w:rFonts w:ascii="Times New Roman" w:eastAsia="Arial" w:hAnsi="Times New Roman" w:cs="Times New Roman"/>
        </w:rPr>
        <w:t>es</w:t>
      </w:r>
      <w:r w:rsidRPr="002256F0">
        <w:rPr>
          <w:rFonts w:ascii="Times New Roman" w:eastAsia="Arial" w:hAnsi="Times New Roman" w:cs="Times New Roman"/>
          <w:spacing w:val="-7"/>
        </w:rPr>
        <w:t xml:space="preserve"> </w:t>
      </w:r>
      <w:r w:rsidRPr="002256F0">
        <w:rPr>
          <w:rFonts w:ascii="Times New Roman" w:eastAsia="Arial" w:hAnsi="Times New Roman" w:cs="Times New Roman"/>
        </w:rPr>
        <w:t>t</w:t>
      </w:r>
      <w:r w:rsidRPr="002256F0">
        <w:rPr>
          <w:rFonts w:ascii="Times New Roman" w:eastAsia="Arial" w:hAnsi="Times New Roman" w:cs="Times New Roman"/>
          <w:spacing w:val="1"/>
        </w:rPr>
        <w:t>h</w:t>
      </w:r>
      <w:r w:rsidRPr="002256F0">
        <w:rPr>
          <w:rFonts w:ascii="Times New Roman" w:eastAsia="Arial" w:hAnsi="Times New Roman" w:cs="Times New Roman"/>
        </w:rPr>
        <w:t>at</w:t>
      </w:r>
      <w:r w:rsidRPr="002256F0">
        <w:rPr>
          <w:rFonts w:ascii="Times New Roman" w:eastAsia="Arial" w:hAnsi="Times New Roman" w:cs="Times New Roman"/>
          <w:spacing w:val="1"/>
        </w:rPr>
        <w:t xml:space="preserve"> </w:t>
      </w:r>
      <w:r w:rsidRPr="002256F0">
        <w:rPr>
          <w:rFonts w:ascii="Times New Roman" w:eastAsia="Arial" w:hAnsi="Times New Roman" w:cs="Times New Roman"/>
          <w:spacing w:val="-4"/>
        </w:rPr>
        <w:t>y</w:t>
      </w:r>
      <w:r w:rsidRPr="002256F0">
        <w:rPr>
          <w:rFonts w:ascii="Times New Roman" w:eastAsia="Arial" w:hAnsi="Times New Roman" w:cs="Times New Roman"/>
        </w:rPr>
        <w:t>ou pro</w:t>
      </w:r>
      <w:r w:rsidRPr="002256F0">
        <w:rPr>
          <w:rFonts w:ascii="Times New Roman" w:eastAsia="Arial" w:hAnsi="Times New Roman" w:cs="Times New Roman"/>
          <w:spacing w:val="1"/>
        </w:rPr>
        <w:t>v</w:t>
      </w:r>
      <w:r w:rsidRPr="002256F0">
        <w:rPr>
          <w:rFonts w:ascii="Times New Roman" w:eastAsia="Arial" w:hAnsi="Times New Roman" w:cs="Times New Roman"/>
          <w:spacing w:val="-1"/>
        </w:rPr>
        <w:t>i</w:t>
      </w:r>
      <w:r w:rsidRPr="002256F0">
        <w:rPr>
          <w:rFonts w:ascii="Times New Roman" w:eastAsia="Arial" w:hAnsi="Times New Roman" w:cs="Times New Roman"/>
        </w:rPr>
        <w:t>de</w:t>
      </w:r>
      <w:r w:rsidRPr="002256F0">
        <w:rPr>
          <w:rFonts w:ascii="Times New Roman" w:eastAsia="Arial" w:hAnsi="Times New Roman" w:cs="Times New Roman"/>
          <w:spacing w:val="-6"/>
        </w:rPr>
        <w:t xml:space="preserve"> </w:t>
      </w:r>
      <w:r w:rsidRPr="002256F0">
        <w:rPr>
          <w:rFonts w:ascii="Times New Roman" w:eastAsia="Arial" w:hAnsi="Times New Roman" w:cs="Times New Roman"/>
        </w:rPr>
        <w:t>a</w:t>
      </w:r>
      <w:r w:rsidRPr="002256F0">
        <w:rPr>
          <w:rFonts w:ascii="Times New Roman" w:eastAsia="Arial" w:hAnsi="Times New Roman" w:cs="Times New Roman"/>
          <w:spacing w:val="-1"/>
        </w:rPr>
        <w:t xml:space="preserve"> </w:t>
      </w:r>
      <w:r w:rsidRPr="002256F0">
        <w:rPr>
          <w:rFonts w:ascii="Times New Roman" w:eastAsia="Arial" w:hAnsi="Times New Roman" w:cs="Times New Roman"/>
        </w:rPr>
        <w:t>c</w:t>
      </w:r>
      <w:r w:rsidRPr="002256F0">
        <w:rPr>
          <w:rFonts w:ascii="Times New Roman" w:eastAsia="Arial" w:hAnsi="Times New Roman" w:cs="Times New Roman"/>
          <w:spacing w:val="1"/>
        </w:rPr>
        <w:t>l</w:t>
      </w:r>
      <w:r w:rsidRPr="002256F0">
        <w:rPr>
          <w:rFonts w:ascii="Times New Roman" w:eastAsia="Arial" w:hAnsi="Times New Roman" w:cs="Times New Roman"/>
        </w:rPr>
        <w:t>e</w:t>
      </w:r>
      <w:r w:rsidRPr="002256F0">
        <w:rPr>
          <w:rFonts w:ascii="Times New Roman" w:eastAsia="Arial" w:hAnsi="Times New Roman" w:cs="Times New Roman"/>
          <w:spacing w:val="-1"/>
        </w:rPr>
        <w:t>a</w:t>
      </w:r>
      <w:r w:rsidRPr="002256F0">
        <w:rPr>
          <w:rFonts w:ascii="Times New Roman" w:eastAsia="Arial" w:hAnsi="Times New Roman" w:cs="Times New Roman"/>
        </w:rPr>
        <w:t>r</w:t>
      </w:r>
      <w:r w:rsidRPr="002256F0">
        <w:rPr>
          <w:rFonts w:ascii="Times New Roman" w:eastAsia="Arial" w:hAnsi="Times New Roman" w:cs="Times New Roman"/>
          <w:spacing w:val="-4"/>
        </w:rPr>
        <w:t xml:space="preserve"> </w:t>
      </w:r>
      <w:r w:rsidRPr="002256F0">
        <w:rPr>
          <w:rFonts w:ascii="Times New Roman" w:eastAsia="Arial" w:hAnsi="Times New Roman" w:cs="Times New Roman"/>
        </w:rPr>
        <w:t>d</w:t>
      </w:r>
      <w:r w:rsidRPr="002256F0">
        <w:rPr>
          <w:rFonts w:ascii="Times New Roman" w:eastAsia="Arial" w:hAnsi="Times New Roman" w:cs="Times New Roman"/>
          <w:spacing w:val="-1"/>
        </w:rPr>
        <w:t>e</w:t>
      </w:r>
      <w:r w:rsidRPr="002256F0">
        <w:rPr>
          <w:rFonts w:ascii="Times New Roman" w:eastAsia="Arial" w:hAnsi="Times New Roman" w:cs="Times New Roman"/>
          <w:spacing w:val="1"/>
        </w:rPr>
        <w:t>scr</w:t>
      </w:r>
      <w:r w:rsidRPr="002256F0">
        <w:rPr>
          <w:rFonts w:ascii="Times New Roman" w:eastAsia="Arial" w:hAnsi="Times New Roman" w:cs="Times New Roman"/>
          <w:spacing w:val="-1"/>
        </w:rPr>
        <w:t>i</w:t>
      </w:r>
      <w:r w:rsidRPr="002256F0">
        <w:rPr>
          <w:rFonts w:ascii="Times New Roman" w:eastAsia="Arial" w:hAnsi="Times New Roman" w:cs="Times New Roman"/>
          <w:spacing w:val="2"/>
        </w:rPr>
        <w:t>p</w:t>
      </w:r>
      <w:r w:rsidRPr="002256F0">
        <w:rPr>
          <w:rFonts w:ascii="Times New Roman" w:eastAsia="Arial" w:hAnsi="Times New Roman" w:cs="Times New Roman"/>
        </w:rPr>
        <w:t>t</w:t>
      </w:r>
      <w:r w:rsidRPr="002256F0">
        <w:rPr>
          <w:rFonts w:ascii="Times New Roman" w:eastAsia="Arial" w:hAnsi="Times New Roman" w:cs="Times New Roman"/>
          <w:spacing w:val="-1"/>
        </w:rPr>
        <w:t>i</w:t>
      </w:r>
      <w:r w:rsidRPr="002256F0">
        <w:rPr>
          <w:rFonts w:ascii="Times New Roman" w:eastAsia="Arial" w:hAnsi="Times New Roman" w:cs="Times New Roman"/>
          <w:spacing w:val="2"/>
        </w:rPr>
        <w:t>o</w:t>
      </w:r>
      <w:r w:rsidRPr="002256F0">
        <w:rPr>
          <w:rFonts w:ascii="Times New Roman" w:eastAsia="Arial" w:hAnsi="Times New Roman" w:cs="Times New Roman"/>
        </w:rPr>
        <w:t>n</w:t>
      </w:r>
      <w:r w:rsidRPr="002256F0">
        <w:rPr>
          <w:rFonts w:ascii="Times New Roman" w:eastAsia="Arial" w:hAnsi="Times New Roman" w:cs="Times New Roman"/>
          <w:spacing w:val="-9"/>
        </w:rPr>
        <w:t xml:space="preserve"> </w:t>
      </w:r>
      <w:r w:rsidRPr="002256F0">
        <w:rPr>
          <w:rFonts w:ascii="Times New Roman" w:eastAsia="Arial" w:hAnsi="Times New Roman" w:cs="Times New Roman"/>
        </w:rPr>
        <w:t>a</w:t>
      </w:r>
      <w:r w:rsidRPr="002256F0">
        <w:rPr>
          <w:rFonts w:ascii="Times New Roman" w:eastAsia="Arial" w:hAnsi="Times New Roman" w:cs="Times New Roman"/>
          <w:spacing w:val="-1"/>
        </w:rPr>
        <w:t>n</w:t>
      </w:r>
      <w:r w:rsidRPr="002256F0">
        <w:rPr>
          <w:rFonts w:ascii="Times New Roman" w:eastAsia="Arial" w:hAnsi="Times New Roman" w:cs="Times New Roman"/>
        </w:rPr>
        <w:t>d</w:t>
      </w:r>
      <w:r w:rsidRPr="002256F0">
        <w:rPr>
          <w:rFonts w:ascii="Times New Roman" w:eastAsia="Arial" w:hAnsi="Times New Roman" w:cs="Times New Roman"/>
          <w:spacing w:val="-2"/>
        </w:rPr>
        <w:t xml:space="preserve"> </w:t>
      </w:r>
      <w:r w:rsidRPr="002256F0">
        <w:rPr>
          <w:rFonts w:ascii="Times New Roman" w:eastAsia="Arial" w:hAnsi="Times New Roman" w:cs="Times New Roman"/>
        </w:rPr>
        <w:t>a</w:t>
      </w:r>
      <w:r w:rsidRPr="002256F0">
        <w:rPr>
          <w:rFonts w:ascii="Times New Roman" w:eastAsia="Arial" w:hAnsi="Times New Roman" w:cs="Times New Roman"/>
          <w:spacing w:val="-1"/>
        </w:rPr>
        <w:t>n</w:t>
      </w:r>
      <w:r w:rsidRPr="002256F0">
        <w:rPr>
          <w:rFonts w:ascii="Times New Roman" w:eastAsia="Arial" w:hAnsi="Times New Roman" w:cs="Times New Roman"/>
          <w:spacing w:val="2"/>
        </w:rPr>
        <w:t>a</w:t>
      </w:r>
      <w:r w:rsidRPr="002256F0">
        <w:rPr>
          <w:rFonts w:ascii="Times New Roman" w:eastAsia="Arial" w:hAnsi="Times New Roman" w:cs="Times New Roman"/>
          <w:spacing w:val="1"/>
        </w:rPr>
        <w:t>l</w:t>
      </w:r>
      <w:r w:rsidRPr="002256F0">
        <w:rPr>
          <w:rFonts w:ascii="Times New Roman" w:eastAsia="Arial" w:hAnsi="Times New Roman" w:cs="Times New Roman"/>
          <w:spacing w:val="-4"/>
        </w:rPr>
        <w:t>y</w:t>
      </w:r>
      <w:r w:rsidRPr="002256F0">
        <w:rPr>
          <w:rFonts w:ascii="Times New Roman" w:eastAsia="Arial" w:hAnsi="Times New Roman" w:cs="Times New Roman"/>
          <w:spacing w:val="3"/>
        </w:rPr>
        <w:t>s</w:t>
      </w:r>
      <w:r w:rsidRPr="002256F0">
        <w:rPr>
          <w:rFonts w:ascii="Times New Roman" w:eastAsia="Arial" w:hAnsi="Times New Roman" w:cs="Times New Roman"/>
          <w:spacing w:val="-1"/>
        </w:rPr>
        <w:t>i</w:t>
      </w:r>
      <w:r w:rsidRPr="002256F0">
        <w:rPr>
          <w:rFonts w:ascii="Times New Roman" w:eastAsia="Arial" w:hAnsi="Times New Roman" w:cs="Times New Roman"/>
        </w:rPr>
        <w:t>s</w:t>
      </w:r>
      <w:r w:rsidRPr="002256F0">
        <w:rPr>
          <w:rFonts w:ascii="Times New Roman" w:eastAsia="Arial" w:hAnsi="Times New Roman" w:cs="Times New Roman"/>
          <w:spacing w:val="-6"/>
        </w:rPr>
        <w:t xml:space="preserve"> </w:t>
      </w:r>
      <w:r w:rsidRPr="002256F0">
        <w:rPr>
          <w:rFonts w:ascii="Times New Roman" w:eastAsia="Arial" w:hAnsi="Times New Roman" w:cs="Times New Roman"/>
        </w:rPr>
        <w:t>of</w:t>
      </w:r>
      <w:r w:rsidRPr="002256F0">
        <w:rPr>
          <w:rFonts w:ascii="Times New Roman" w:eastAsia="Arial" w:hAnsi="Times New Roman" w:cs="Times New Roman"/>
          <w:spacing w:val="1"/>
        </w:rPr>
        <w:t xml:space="preserve"> </w:t>
      </w:r>
      <w:r w:rsidRPr="002256F0">
        <w:rPr>
          <w:rFonts w:ascii="Times New Roman" w:eastAsia="Arial" w:hAnsi="Times New Roman" w:cs="Times New Roman"/>
          <w:spacing w:val="-4"/>
        </w:rPr>
        <w:t>y</w:t>
      </w:r>
      <w:r w:rsidRPr="002256F0">
        <w:rPr>
          <w:rFonts w:ascii="Times New Roman" w:eastAsia="Arial" w:hAnsi="Times New Roman" w:cs="Times New Roman"/>
        </w:rPr>
        <w:t>o</w:t>
      </w:r>
      <w:r w:rsidRPr="002256F0">
        <w:rPr>
          <w:rFonts w:ascii="Times New Roman" w:eastAsia="Arial" w:hAnsi="Times New Roman" w:cs="Times New Roman"/>
          <w:spacing w:val="-1"/>
        </w:rPr>
        <w:t>u</w:t>
      </w:r>
      <w:r w:rsidRPr="002256F0">
        <w:rPr>
          <w:rFonts w:ascii="Times New Roman" w:eastAsia="Arial" w:hAnsi="Times New Roman" w:cs="Times New Roman"/>
        </w:rPr>
        <w:t>r</w:t>
      </w:r>
      <w:r w:rsidRPr="002256F0">
        <w:rPr>
          <w:rFonts w:ascii="Times New Roman" w:eastAsia="Arial" w:hAnsi="Times New Roman" w:cs="Times New Roman"/>
          <w:spacing w:val="-4"/>
        </w:rPr>
        <w:t xml:space="preserve"> </w:t>
      </w:r>
      <w:r w:rsidRPr="002256F0">
        <w:rPr>
          <w:rFonts w:ascii="Times New Roman" w:eastAsia="Arial" w:hAnsi="Times New Roman" w:cs="Times New Roman"/>
          <w:spacing w:val="1"/>
        </w:rPr>
        <w:t>s</w:t>
      </w:r>
      <w:r w:rsidRPr="002256F0">
        <w:rPr>
          <w:rFonts w:ascii="Times New Roman" w:eastAsia="Arial" w:hAnsi="Times New Roman" w:cs="Times New Roman"/>
          <w:spacing w:val="2"/>
        </w:rPr>
        <w:t>t</w:t>
      </w:r>
      <w:r w:rsidRPr="002256F0">
        <w:rPr>
          <w:rFonts w:ascii="Times New Roman" w:eastAsia="Arial" w:hAnsi="Times New Roman" w:cs="Times New Roman"/>
        </w:rPr>
        <w:t>u</w:t>
      </w:r>
      <w:r w:rsidRPr="002256F0">
        <w:rPr>
          <w:rFonts w:ascii="Times New Roman" w:eastAsia="Arial" w:hAnsi="Times New Roman" w:cs="Times New Roman"/>
          <w:spacing w:val="-1"/>
        </w:rPr>
        <w:t>d</w:t>
      </w:r>
      <w:r w:rsidRPr="002256F0">
        <w:rPr>
          <w:rFonts w:ascii="Times New Roman" w:eastAsia="Arial" w:hAnsi="Times New Roman" w:cs="Times New Roman"/>
          <w:spacing w:val="2"/>
        </w:rPr>
        <w:t>en</w:t>
      </w:r>
      <w:r w:rsidRPr="002256F0">
        <w:rPr>
          <w:rFonts w:ascii="Times New Roman" w:eastAsia="Arial" w:hAnsi="Times New Roman" w:cs="Times New Roman"/>
        </w:rPr>
        <w:t>t</w:t>
      </w:r>
      <w:r w:rsidRPr="002256F0">
        <w:rPr>
          <w:rFonts w:ascii="Times New Roman" w:eastAsia="Arial" w:hAnsi="Times New Roman" w:cs="Times New Roman"/>
          <w:spacing w:val="-7"/>
        </w:rPr>
        <w:t xml:space="preserve"> </w:t>
      </w:r>
      <w:r w:rsidRPr="002256F0">
        <w:rPr>
          <w:rFonts w:ascii="Times New Roman" w:eastAsia="Arial" w:hAnsi="Times New Roman" w:cs="Times New Roman"/>
        </w:rPr>
        <w:t>t</w:t>
      </w:r>
      <w:r w:rsidRPr="002256F0">
        <w:rPr>
          <w:rFonts w:ascii="Times New Roman" w:eastAsia="Arial" w:hAnsi="Times New Roman" w:cs="Times New Roman"/>
          <w:spacing w:val="-1"/>
        </w:rPr>
        <w:t>e</w:t>
      </w:r>
      <w:r w:rsidRPr="002256F0">
        <w:rPr>
          <w:rFonts w:ascii="Times New Roman" w:eastAsia="Arial" w:hAnsi="Times New Roman" w:cs="Times New Roman"/>
        </w:rPr>
        <w:t>a</w:t>
      </w:r>
      <w:r w:rsidRPr="002256F0">
        <w:rPr>
          <w:rFonts w:ascii="Times New Roman" w:eastAsia="Arial" w:hAnsi="Times New Roman" w:cs="Times New Roman"/>
          <w:spacing w:val="1"/>
        </w:rPr>
        <w:t>c</w:t>
      </w:r>
      <w:r w:rsidRPr="002256F0">
        <w:rPr>
          <w:rFonts w:ascii="Times New Roman" w:eastAsia="Arial" w:hAnsi="Times New Roman" w:cs="Times New Roman"/>
          <w:spacing w:val="2"/>
        </w:rPr>
        <w:t>h</w:t>
      </w:r>
      <w:r w:rsidRPr="002256F0">
        <w:rPr>
          <w:rFonts w:ascii="Times New Roman" w:eastAsia="Arial" w:hAnsi="Times New Roman" w:cs="Times New Roman"/>
          <w:spacing w:val="-1"/>
        </w:rPr>
        <w:t>i</w:t>
      </w:r>
      <w:r w:rsidRPr="002256F0">
        <w:rPr>
          <w:rFonts w:ascii="Times New Roman" w:eastAsia="Arial" w:hAnsi="Times New Roman" w:cs="Times New Roman"/>
        </w:rPr>
        <w:t>ng</w:t>
      </w:r>
      <w:r w:rsidRPr="002256F0">
        <w:rPr>
          <w:rFonts w:ascii="Times New Roman" w:eastAsia="Arial" w:hAnsi="Times New Roman" w:cs="Times New Roman"/>
          <w:spacing w:val="-7"/>
        </w:rPr>
        <w:t xml:space="preserve"> </w:t>
      </w:r>
      <w:r w:rsidRPr="002256F0">
        <w:rPr>
          <w:rFonts w:ascii="Times New Roman" w:eastAsia="Arial" w:hAnsi="Times New Roman" w:cs="Times New Roman"/>
        </w:rPr>
        <w:t>exp</w:t>
      </w:r>
      <w:r w:rsidRPr="002256F0">
        <w:rPr>
          <w:rFonts w:ascii="Times New Roman" w:eastAsia="Arial" w:hAnsi="Times New Roman" w:cs="Times New Roman"/>
          <w:spacing w:val="-1"/>
        </w:rPr>
        <w:t>e</w:t>
      </w:r>
      <w:r w:rsidRPr="002256F0">
        <w:rPr>
          <w:rFonts w:ascii="Times New Roman" w:eastAsia="Arial" w:hAnsi="Times New Roman" w:cs="Times New Roman"/>
          <w:spacing w:val="3"/>
        </w:rPr>
        <w:t>r</w:t>
      </w:r>
      <w:r w:rsidRPr="002256F0">
        <w:rPr>
          <w:rFonts w:ascii="Times New Roman" w:eastAsia="Arial" w:hAnsi="Times New Roman" w:cs="Times New Roman"/>
          <w:spacing w:val="-1"/>
        </w:rPr>
        <w:t>i</w:t>
      </w:r>
      <w:r w:rsidRPr="002256F0">
        <w:rPr>
          <w:rFonts w:ascii="Times New Roman" w:eastAsia="Arial" w:hAnsi="Times New Roman" w:cs="Times New Roman"/>
        </w:rPr>
        <w:t>e</w:t>
      </w:r>
      <w:r w:rsidRPr="002256F0">
        <w:rPr>
          <w:rFonts w:ascii="Times New Roman" w:eastAsia="Arial" w:hAnsi="Times New Roman" w:cs="Times New Roman"/>
          <w:spacing w:val="-1"/>
        </w:rPr>
        <w:t>n</w:t>
      </w:r>
      <w:r w:rsidRPr="002256F0">
        <w:rPr>
          <w:rFonts w:ascii="Times New Roman" w:eastAsia="Arial" w:hAnsi="Times New Roman" w:cs="Times New Roman"/>
          <w:spacing w:val="1"/>
        </w:rPr>
        <w:t>c</w:t>
      </w:r>
      <w:r w:rsidRPr="002256F0">
        <w:rPr>
          <w:rFonts w:ascii="Times New Roman" w:eastAsia="Arial" w:hAnsi="Times New Roman" w:cs="Times New Roman"/>
        </w:rPr>
        <w:t>e.</w:t>
      </w:r>
      <w:r>
        <w:rPr>
          <w:rFonts w:ascii="Times New Roman" w:eastAsia="Arial" w:hAnsi="Times New Roman" w:cs="Times New Roman"/>
          <w:spacing w:val="-9"/>
        </w:rPr>
        <w:t xml:space="preserve"> </w:t>
      </w:r>
      <w:r w:rsidRPr="002256F0">
        <w:rPr>
          <w:rFonts w:ascii="Times New Roman" w:eastAsia="Arial" w:hAnsi="Times New Roman" w:cs="Times New Roman"/>
          <w:spacing w:val="3"/>
        </w:rPr>
        <w:t>T</w:t>
      </w:r>
      <w:r w:rsidRPr="002256F0">
        <w:rPr>
          <w:rFonts w:ascii="Times New Roman" w:eastAsia="Arial" w:hAnsi="Times New Roman" w:cs="Times New Roman"/>
        </w:rPr>
        <w:t>hroug</w:t>
      </w:r>
      <w:r w:rsidRPr="002256F0">
        <w:rPr>
          <w:rFonts w:ascii="Times New Roman" w:eastAsia="Arial" w:hAnsi="Times New Roman" w:cs="Times New Roman"/>
          <w:spacing w:val="-1"/>
        </w:rPr>
        <w:t>h</w:t>
      </w:r>
      <w:r w:rsidRPr="002256F0">
        <w:rPr>
          <w:rFonts w:ascii="Times New Roman" w:eastAsia="Arial" w:hAnsi="Times New Roman" w:cs="Times New Roman"/>
          <w:spacing w:val="2"/>
        </w:rPr>
        <w:t>o</w:t>
      </w:r>
      <w:r w:rsidRPr="002256F0">
        <w:rPr>
          <w:rFonts w:ascii="Times New Roman" w:eastAsia="Arial" w:hAnsi="Times New Roman" w:cs="Times New Roman"/>
        </w:rPr>
        <w:t>ut</w:t>
      </w:r>
      <w:r w:rsidRPr="002256F0">
        <w:rPr>
          <w:rFonts w:ascii="Times New Roman" w:eastAsia="Arial" w:hAnsi="Times New Roman" w:cs="Times New Roman"/>
          <w:spacing w:val="-11"/>
        </w:rPr>
        <w:t xml:space="preserve"> </w:t>
      </w:r>
      <w:r w:rsidRPr="002256F0">
        <w:rPr>
          <w:rFonts w:ascii="Times New Roman" w:eastAsia="Arial" w:hAnsi="Times New Roman" w:cs="Times New Roman"/>
          <w:spacing w:val="2"/>
        </w:rPr>
        <w:t>t</w:t>
      </w:r>
      <w:r w:rsidRPr="002256F0">
        <w:rPr>
          <w:rFonts w:ascii="Times New Roman" w:eastAsia="Arial" w:hAnsi="Times New Roman" w:cs="Times New Roman"/>
        </w:rPr>
        <w:t>he</w:t>
      </w:r>
      <w:r w:rsidRPr="002256F0">
        <w:rPr>
          <w:rFonts w:ascii="Times New Roman" w:eastAsia="Arial" w:hAnsi="Times New Roman" w:cs="Times New Roman"/>
          <w:spacing w:val="-4"/>
        </w:rPr>
        <w:t xml:space="preserve"> </w:t>
      </w:r>
      <w:r w:rsidRPr="002256F0">
        <w:rPr>
          <w:rFonts w:ascii="Times New Roman" w:eastAsia="Arial" w:hAnsi="Times New Roman" w:cs="Times New Roman"/>
          <w:spacing w:val="2"/>
          <w:w w:val="99"/>
        </w:rPr>
        <w:t>t</w:t>
      </w:r>
      <w:r w:rsidRPr="002256F0">
        <w:rPr>
          <w:rFonts w:ascii="Times New Roman" w:eastAsia="Arial" w:hAnsi="Times New Roman" w:cs="Times New Roman"/>
          <w:w w:val="99"/>
        </w:rPr>
        <w:t>e</w:t>
      </w:r>
      <w:r w:rsidRPr="002256F0">
        <w:rPr>
          <w:rFonts w:ascii="Times New Roman" w:eastAsia="Arial" w:hAnsi="Times New Roman" w:cs="Times New Roman"/>
          <w:spacing w:val="-1"/>
          <w:w w:val="99"/>
        </w:rPr>
        <w:t>a</w:t>
      </w:r>
      <w:r w:rsidRPr="002256F0">
        <w:rPr>
          <w:rFonts w:ascii="Times New Roman" w:eastAsia="Arial" w:hAnsi="Times New Roman" w:cs="Times New Roman"/>
          <w:w w:val="99"/>
        </w:rPr>
        <w:t>c</w:t>
      </w:r>
      <w:r w:rsidRPr="002256F0">
        <w:rPr>
          <w:rFonts w:ascii="Times New Roman" w:eastAsia="Arial" w:hAnsi="Times New Roman" w:cs="Times New Roman"/>
        </w:rPr>
        <w:t>h</w:t>
      </w:r>
      <w:r w:rsidRPr="002256F0">
        <w:rPr>
          <w:rFonts w:ascii="Times New Roman" w:eastAsia="Arial" w:hAnsi="Times New Roman" w:cs="Times New Roman"/>
          <w:spacing w:val="1"/>
        </w:rPr>
        <w:t>i</w:t>
      </w:r>
      <w:r w:rsidRPr="002256F0">
        <w:rPr>
          <w:rFonts w:ascii="Times New Roman" w:eastAsia="Arial" w:hAnsi="Times New Roman" w:cs="Times New Roman"/>
        </w:rPr>
        <w:t>ng</w:t>
      </w:r>
      <w:r w:rsidRPr="002256F0">
        <w:rPr>
          <w:rFonts w:ascii="Times New Roman" w:eastAsia="Arial" w:hAnsi="Times New Roman" w:cs="Times New Roman"/>
          <w:spacing w:val="-3"/>
        </w:rPr>
        <w:t xml:space="preserve"> </w:t>
      </w:r>
      <w:r w:rsidRPr="002256F0">
        <w:rPr>
          <w:rFonts w:ascii="Times New Roman" w:eastAsia="Arial" w:hAnsi="Times New Roman" w:cs="Times New Roman"/>
        </w:rPr>
        <w:t>e</w:t>
      </w:r>
      <w:r w:rsidRPr="002256F0">
        <w:rPr>
          <w:rFonts w:ascii="Times New Roman" w:eastAsia="Arial" w:hAnsi="Times New Roman" w:cs="Times New Roman"/>
          <w:spacing w:val="1"/>
        </w:rPr>
        <w:t>x</w:t>
      </w:r>
      <w:r w:rsidRPr="002256F0">
        <w:rPr>
          <w:rFonts w:ascii="Times New Roman" w:eastAsia="Arial" w:hAnsi="Times New Roman" w:cs="Times New Roman"/>
        </w:rPr>
        <w:t>p</w:t>
      </w:r>
      <w:r w:rsidRPr="002256F0">
        <w:rPr>
          <w:rFonts w:ascii="Times New Roman" w:eastAsia="Arial" w:hAnsi="Times New Roman" w:cs="Times New Roman"/>
          <w:spacing w:val="-1"/>
        </w:rPr>
        <w:t>e</w:t>
      </w:r>
      <w:r w:rsidRPr="002256F0">
        <w:rPr>
          <w:rFonts w:ascii="Times New Roman" w:eastAsia="Arial" w:hAnsi="Times New Roman" w:cs="Times New Roman"/>
          <w:spacing w:val="1"/>
        </w:rPr>
        <w:t>ri</w:t>
      </w:r>
      <w:r w:rsidRPr="002256F0">
        <w:rPr>
          <w:rFonts w:ascii="Times New Roman" w:eastAsia="Arial" w:hAnsi="Times New Roman" w:cs="Times New Roman"/>
        </w:rPr>
        <w:t>e</w:t>
      </w:r>
      <w:r w:rsidRPr="002256F0">
        <w:rPr>
          <w:rFonts w:ascii="Times New Roman" w:eastAsia="Arial" w:hAnsi="Times New Roman" w:cs="Times New Roman"/>
          <w:spacing w:val="-1"/>
        </w:rPr>
        <w:t>n</w:t>
      </w:r>
      <w:r w:rsidRPr="002256F0">
        <w:rPr>
          <w:rFonts w:ascii="Times New Roman" w:eastAsia="Arial" w:hAnsi="Times New Roman" w:cs="Times New Roman"/>
          <w:spacing w:val="1"/>
        </w:rPr>
        <w:t>c</w:t>
      </w:r>
      <w:r w:rsidRPr="002256F0">
        <w:rPr>
          <w:rFonts w:ascii="Times New Roman" w:eastAsia="Arial" w:hAnsi="Times New Roman" w:cs="Times New Roman"/>
        </w:rPr>
        <w:t>e, e</w:t>
      </w:r>
      <w:r w:rsidRPr="002256F0">
        <w:rPr>
          <w:rFonts w:ascii="Times New Roman" w:eastAsia="Arial" w:hAnsi="Times New Roman" w:cs="Times New Roman"/>
          <w:spacing w:val="2"/>
        </w:rPr>
        <w:t>ff</w:t>
      </w:r>
      <w:r w:rsidRPr="002256F0">
        <w:rPr>
          <w:rFonts w:ascii="Times New Roman" w:eastAsia="Arial" w:hAnsi="Times New Roman" w:cs="Times New Roman"/>
        </w:rPr>
        <w:t>e</w:t>
      </w:r>
      <w:r w:rsidRPr="002256F0">
        <w:rPr>
          <w:rFonts w:ascii="Times New Roman" w:eastAsia="Arial" w:hAnsi="Times New Roman" w:cs="Times New Roman"/>
          <w:spacing w:val="1"/>
        </w:rPr>
        <w:t>c</w:t>
      </w:r>
      <w:r w:rsidRPr="002256F0">
        <w:rPr>
          <w:rFonts w:ascii="Times New Roman" w:eastAsia="Arial" w:hAnsi="Times New Roman" w:cs="Times New Roman"/>
        </w:rPr>
        <w:t>t</w:t>
      </w:r>
      <w:r w:rsidRPr="002256F0">
        <w:rPr>
          <w:rFonts w:ascii="Times New Roman" w:eastAsia="Arial" w:hAnsi="Times New Roman" w:cs="Times New Roman"/>
          <w:spacing w:val="-1"/>
        </w:rPr>
        <w:t>iv</w:t>
      </w:r>
      <w:r w:rsidRPr="002256F0">
        <w:rPr>
          <w:rFonts w:ascii="Times New Roman" w:eastAsia="Arial" w:hAnsi="Times New Roman" w:cs="Times New Roman"/>
        </w:rPr>
        <w:t>e</w:t>
      </w:r>
      <w:r w:rsidRPr="002256F0">
        <w:rPr>
          <w:rFonts w:ascii="Times New Roman" w:eastAsia="Arial" w:hAnsi="Times New Roman" w:cs="Times New Roman"/>
          <w:spacing w:val="-7"/>
        </w:rPr>
        <w:t xml:space="preserve"> </w:t>
      </w:r>
      <w:r w:rsidRPr="002256F0">
        <w:rPr>
          <w:rFonts w:ascii="Times New Roman" w:eastAsia="Arial" w:hAnsi="Times New Roman" w:cs="Times New Roman"/>
          <w:spacing w:val="-1"/>
        </w:rPr>
        <w:t>t</w:t>
      </w:r>
      <w:r w:rsidRPr="002256F0">
        <w:rPr>
          <w:rFonts w:ascii="Times New Roman" w:eastAsia="Arial" w:hAnsi="Times New Roman" w:cs="Times New Roman"/>
        </w:rPr>
        <w:t>e</w:t>
      </w:r>
      <w:r w:rsidRPr="002256F0">
        <w:rPr>
          <w:rFonts w:ascii="Times New Roman" w:eastAsia="Arial" w:hAnsi="Times New Roman" w:cs="Times New Roman"/>
          <w:spacing w:val="-1"/>
        </w:rPr>
        <w:t>a</w:t>
      </w:r>
      <w:r w:rsidRPr="002256F0">
        <w:rPr>
          <w:rFonts w:ascii="Times New Roman" w:eastAsia="Arial" w:hAnsi="Times New Roman" w:cs="Times New Roman"/>
          <w:spacing w:val="1"/>
        </w:rPr>
        <w:t>c</w:t>
      </w:r>
      <w:r w:rsidRPr="002256F0">
        <w:rPr>
          <w:rFonts w:ascii="Times New Roman" w:eastAsia="Arial" w:hAnsi="Times New Roman" w:cs="Times New Roman"/>
          <w:spacing w:val="2"/>
        </w:rPr>
        <w:t>h</w:t>
      </w:r>
      <w:r w:rsidRPr="002256F0">
        <w:rPr>
          <w:rFonts w:ascii="Times New Roman" w:eastAsia="Arial" w:hAnsi="Times New Roman" w:cs="Times New Roman"/>
        </w:rPr>
        <w:t>ers</w:t>
      </w:r>
      <w:r w:rsidRPr="002256F0">
        <w:rPr>
          <w:rFonts w:ascii="Times New Roman" w:eastAsia="Arial" w:hAnsi="Times New Roman" w:cs="Times New Roman"/>
          <w:spacing w:val="-7"/>
        </w:rPr>
        <w:t xml:space="preserve"> </w:t>
      </w:r>
      <w:r w:rsidRPr="002256F0">
        <w:rPr>
          <w:rFonts w:ascii="Times New Roman" w:eastAsia="Arial" w:hAnsi="Times New Roman" w:cs="Times New Roman"/>
        </w:rPr>
        <w:t>a</w:t>
      </w:r>
      <w:r w:rsidRPr="002256F0">
        <w:rPr>
          <w:rFonts w:ascii="Times New Roman" w:eastAsia="Arial" w:hAnsi="Times New Roman" w:cs="Times New Roman"/>
          <w:spacing w:val="-1"/>
        </w:rPr>
        <w:t>n</w:t>
      </w:r>
      <w:r w:rsidRPr="002256F0">
        <w:rPr>
          <w:rFonts w:ascii="Times New Roman" w:eastAsia="Arial" w:hAnsi="Times New Roman" w:cs="Times New Roman"/>
          <w:spacing w:val="2"/>
        </w:rPr>
        <w:t>a</w:t>
      </w:r>
      <w:r w:rsidRPr="002256F0">
        <w:rPr>
          <w:rFonts w:ascii="Times New Roman" w:eastAsia="Arial" w:hAnsi="Times New Roman" w:cs="Times New Roman"/>
          <w:spacing w:val="4"/>
        </w:rPr>
        <w:t>l</w:t>
      </w:r>
      <w:r w:rsidRPr="002256F0">
        <w:rPr>
          <w:rFonts w:ascii="Times New Roman" w:eastAsia="Arial" w:hAnsi="Times New Roman" w:cs="Times New Roman"/>
          <w:spacing w:val="-4"/>
        </w:rPr>
        <w:t>y</w:t>
      </w:r>
      <w:r w:rsidRPr="002256F0">
        <w:rPr>
          <w:rFonts w:ascii="Times New Roman" w:eastAsia="Arial" w:hAnsi="Times New Roman" w:cs="Times New Roman"/>
          <w:spacing w:val="-1"/>
        </w:rPr>
        <w:t>z</w:t>
      </w:r>
      <w:r w:rsidRPr="002256F0">
        <w:rPr>
          <w:rFonts w:ascii="Times New Roman" w:eastAsia="Arial" w:hAnsi="Times New Roman" w:cs="Times New Roman"/>
        </w:rPr>
        <w:t>e</w:t>
      </w:r>
      <w:r w:rsidRPr="002256F0">
        <w:rPr>
          <w:rFonts w:ascii="Times New Roman" w:eastAsia="Arial" w:hAnsi="Times New Roman" w:cs="Times New Roman"/>
          <w:spacing w:val="-5"/>
        </w:rPr>
        <w:t xml:space="preserve"> </w:t>
      </w:r>
      <w:r w:rsidRPr="002256F0">
        <w:rPr>
          <w:rFonts w:ascii="Times New Roman" w:eastAsia="Arial" w:hAnsi="Times New Roman" w:cs="Times New Roman"/>
          <w:spacing w:val="2"/>
        </w:rPr>
        <w:t>t</w:t>
      </w:r>
      <w:r w:rsidRPr="002256F0">
        <w:rPr>
          <w:rFonts w:ascii="Times New Roman" w:eastAsia="Arial" w:hAnsi="Times New Roman" w:cs="Times New Roman"/>
        </w:rPr>
        <w:t>h</w:t>
      </w:r>
      <w:r w:rsidRPr="002256F0">
        <w:rPr>
          <w:rFonts w:ascii="Times New Roman" w:eastAsia="Arial" w:hAnsi="Times New Roman" w:cs="Times New Roman"/>
          <w:spacing w:val="-1"/>
        </w:rPr>
        <w:t>ei</w:t>
      </w:r>
      <w:r w:rsidRPr="002256F0">
        <w:rPr>
          <w:rFonts w:ascii="Times New Roman" w:eastAsia="Arial" w:hAnsi="Times New Roman" w:cs="Times New Roman"/>
        </w:rPr>
        <w:t>r</w:t>
      </w:r>
      <w:r w:rsidRPr="002256F0">
        <w:rPr>
          <w:rFonts w:ascii="Times New Roman" w:eastAsia="Arial" w:hAnsi="Times New Roman" w:cs="Times New Roman"/>
          <w:spacing w:val="-4"/>
        </w:rPr>
        <w:t xml:space="preserve"> </w:t>
      </w:r>
      <w:r w:rsidRPr="002256F0">
        <w:rPr>
          <w:rFonts w:ascii="Times New Roman" w:eastAsia="Arial" w:hAnsi="Times New Roman" w:cs="Times New Roman"/>
          <w:spacing w:val="2"/>
        </w:rPr>
        <w:t>t</w:t>
      </w:r>
      <w:r w:rsidRPr="002256F0">
        <w:rPr>
          <w:rFonts w:ascii="Times New Roman" w:eastAsia="Arial" w:hAnsi="Times New Roman" w:cs="Times New Roman"/>
        </w:rPr>
        <w:t>e</w:t>
      </w:r>
      <w:r w:rsidRPr="002256F0">
        <w:rPr>
          <w:rFonts w:ascii="Times New Roman" w:eastAsia="Arial" w:hAnsi="Times New Roman" w:cs="Times New Roman"/>
          <w:spacing w:val="-1"/>
        </w:rPr>
        <w:t>a</w:t>
      </w:r>
      <w:r w:rsidRPr="002256F0">
        <w:rPr>
          <w:rFonts w:ascii="Times New Roman" w:eastAsia="Arial" w:hAnsi="Times New Roman" w:cs="Times New Roman"/>
          <w:spacing w:val="1"/>
        </w:rPr>
        <w:t>c</w:t>
      </w:r>
      <w:r w:rsidRPr="002256F0">
        <w:rPr>
          <w:rFonts w:ascii="Times New Roman" w:eastAsia="Arial" w:hAnsi="Times New Roman" w:cs="Times New Roman"/>
          <w:spacing w:val="2"/>
        </w:rPr>
        <w:t>h</w:t>
      </w:r>
      <w:r w:rsidRPr="002256F0">
        <w:rPr>
          <w:rFonts w:ascii="Times New Roman" w:eastAsia="Arial" w:hAnsi="Times New Roman" w:cs="Times New Roman"/>
          <w:spacing w:val="-1"/>
        </w:rPr>
        <w:t>i</w:t>
      </w:r>
      <w:r w:rsidRPr="002256F0">
        <w:rPr>
          <w:rFonts w:ascii="Times New Roman" w:eastAsia="Arial" w:hAnsi="Times New Roman" w:cs="Times New Roman"/>
        </w:rPr>
        <w:t>ng</w:t>
      </w:r>
      <w:r w:rsidRPr="002256F0">
        <w:rPr>
          <w:rFonts w:ascii="Times New Roman" w:eastAsia="Arial" w:hAnsi="Times New Roman" w:cs="Times New Roman"/>
          <w:spacing w:val="-7"/>
        </w:rPr>
        <w:t xml:space="preserve"> </w:t>
      </w:r>
      <w:r w:rsidRPr="002256F0">
        <w:rPr>
          <w:rFonts w:ascii="Times New Roman" w:eastAsia="Arial" w:hAnsi="Times New Roman" w:cs="Times New Roman"/>
        </w:rPr>
        <w:t>pra</w:t>
      </w:r>
      <w:r w:rsidRPr="002256F0">
        <w:rPr>
          <w:rFonts w:ascii="Times New Roman" w:eastAsia="Arial" w:hAnsi="Times New Roman" w:cs="Times New Roman"/>
          <w:spacing w:val="1"/>
        </w:rPr>
        <w:t>c</w:t>
      </w:r>
      <w:r w:rsidRPr="002256F0">
        <w:rPr>
          <w:rFonts w:ascii="Times New Roman" w:eastAsia="Arial" w:hAnsi="Times New Roman" w:cs="Times New Roman"/>
        </w:rPr>
        <w:t>t</w:t>
      </w:r>
      <w:r w:rsidRPr="002256F0">
        <w:rPr>
          <w:rFonts w:ascii="Times New Roman" w:eastAsia="Arial" w:hAnsi="Times New Roman" w:cs="Times New Roman"/>
          <w:spacing w:val="-1"/>
        </w:rPr>
        <w:t>i</w:t>
      </w:r>
      <w:r w:rsidRPr="002256F0">
        <w:rPr>
          <w:rFonts w:ascii="Times New Roman" w:eastAsia="Arial" w:hAnsi="Times New Roman" w:cs="Times New Roman"/>
          <w:spacing w:val="1"/>
        </w:rPr>
        <w:t>c</w:t>
      </w:r>
      <w:r w:rsidRPr="002256F0">
        <w:rPr>
          <w:rFonts w:ascii="Times New Roman" w:eastAsia="Arial" w:hAnsi="Times New Roman" w:cs="Times New Roman"/>
        </w:rPr>
        <w:t>es</w:t>
      </w:r>
      <w:r w:rsidRPr="002256F0">
        <w:rPr>
          <w:rFonts w:ascii="Times New Roman" w:eastAsia="Arial" w:hAnsi="Times New Roman" w:cs="Times New Roman"/>
          <w:spacing w:val="-8"/>
        </w:rPr>
        <w:t xml:space="preserve"> </w:t>
      </w:r>
      <w:r w:rsidRPr="002256F0">
        <w:rPr>
          <w:rFonts w:ascii="Times New Roman" w:eastAsia="Arial" w:hAnsi="Times New Roman" w:cs="Times New Roman"/>
          <w:spacing w:val="2"/>
        </w:rPr>
        <w:t>t</w:t>
      </w:r>
      <w:r w:rsidRPr="002256F0">
        <w:rPr>
          <w:rFonts w:ascii="Times New Roman" w:eastAsia="Arial" w:hAnsi="Times New Roman" w:cs="Times New Roman"/>
        </w:rPr>
        <w:t>o</w:t>
      </w:r>
      <w:r w:rsidRPr="002256F0">
        <w:rPr>
          <w:rFonts w:ascii="Times New Roman" w:eastAsia="Arial" w:hAnsi="Times New Roman" w:cs="Times New Roman"/>
          <w:spacing w:val="-2"/>
        </w:rPr>
        <w:t xml:space="preserve"> </w:t>
      </w:r>
      <w:r w:rsidRPr="002256F0">
        <w:rPr>
          <w:rFonts w:ascii="Times New Roman" w:eastAsia="Arial" w:hAnsi="Times New Roman" w:cs="Times New Roman"/>
          <w:spacing w:val="1"/>
        </w:rPr>
        <w:t>i</w:t>
      </w:r>
      <w:r w:rsidRPr="002256F0">
        <w:rPr>
          <w:rFonts w:ascii="Times New Roman" w:eastAsia="Arial" w:hAnsi="Times New Roman" w:cs="Times New Roman"/>
          <w:spacing w:val="4"/>
        </w:rPr>
        <w:t>m</w:t>
      </w:r>
      <w:r w:rsidRPr="002256F0">
        <w:rPr>
          <w:rFonts w:ascii="Times New Roman" w:eastAsia="Arial" w:hAnsi="Times New Roman" w:cs="Times New Roman"/>
        </w:rPr>
        <w:t>pro</w:t>
      </w:r>
      <w:r w:rsidRPr="002256F0">
        <w:rPr>
          <w:rFonts w:ascii="Times New Roman" w:eastAsia="Arial" w:hAnsi="Times New Roman" w:cs="Times New Roman"/>
          <w:spacing w:val="-1"/>
        </w:rPr>
        <w:t>v</w:t>
      </w:r>
      <w:r w:rsidRPr="002256F0">
        <w:rPr>
          <w:rFonts w:ascii="Times New Roman" w:eastAsia="Arial" w:hAnsi="Times New Roman" w:cs="Times New Roman"/>
        </w:rPr>
        <w:t>e</w:t>
      </w:r>
      <w:r w:rsidRPr="002256F0">
        <w:rPr>
          <w:rFonts w:ascii="Times New Roman" w:eastAsia="Arial" w:hAnsi="Times New Roman" w:cs="Times New Roman"/>
          <w:spacing w:val="-7"/>
        </w:rPr>
        <w:t xml:space="preserve"> </w:t>
      </w:r>
      <w:r w:rsidRPr="002256F0">
        <w:rPr>
          <w:rFonts w:ascii="Times New Roman" w:eastAsia="Arial" w:hAnsi="Times New Roman" w:cs="Times New Roman"/>
          <w:spacing w:val="1"/>
        </w:rPr>
        <w:t>f</w:t>
      </w:r>
      <w:r w:rsidRPr="002256F0">
        <w:rPr>
          <w:rFonts w:ascii="Times New Roman" w:eastAsia="Arial" w:hAnsi="Times New Roman" w:cs="Times New Roman"/>
        </w:rPr>
        <w:t>ut</w:t>
      </w:r>
      <w:r w:rsidRPr="002256F0">
        <w:rPr>
          <w:rFonts w:ascii="Times New Roman" w:eastAsia="Arial" w:hAnsi="Times New Roman" w:cs="Times New Roman"/>
          <w:spacing w:val="-1"/>
        </w:rPr>
        <w:t>u</w:t>
      </w:r>
      <w:r w:rsidRPr="002256F0">
        <w:rPr>
          <w:rFonts w:ascii="Times New Roman" w:eastAsia="Arial" w:hAnsi="Times New Roman" w:cs="Times New Roman"/>
          <w:spacing w:val="1"/>
        </w:rPr>
        <w:t>r</w:t>
      </w:r>
      <w:r w:rsidRPr="002256F0">
        <w:rPr>
          <w:rFonts w:ascii="Times New Roman" w:eastAsia="Arial" w:hAnsi="Times New Roman" w:cs="Times New Roman"/>
        </w:rPr>
        <w:t>e</w:t>
      </w:r>
      <w:r w:rsidRPr="002256F0">
        <w:rPr>
          <w:rFonts w:ascii="Times New Roman" w:eastAsia="Arial" w:hAnsi="Times New Roman" w:cs="Times New Roman"/>
          <w:spacing w:val="-5"/>
        </w:rPr>
        <w:t xml:space="preserve"> </w:t>
      </w:r>
      <w:r w:rsidRPr="002256F0">
        <w:rPr>
          <w:rFonts w:ascii="Times New Roman" w:eastAsia="Arial" w:hAnsi="Times New Roman" w:cs="Times New Roman"/>
          <w:spacing w:val="-2"/>
        </w:rPr>
        <w:t>i</w:t>
      </w:r>
      <w:r w:rsidRPr="002256F0">
        <w:rPr>
          <w:rFonts w:ascii="Times New Roman" w:eastAsia="Arial" w:hAnsi="Times New Roman" w:cs="Times New Roman"/>
        </w:rPr>
        <w:t>n</w:t>
      </w:r>
      <w:r w:rsidRPr="002256F0">
        <w:rPr>
          <w:rFonts w:ascii="Times New Roman" w:eastAsia="Arial" w:hAnsi="Times New Roman" w:cs="Times New Roman"/>
          <w:spacing w:val="1"/>
        </w:rPr>
        <w:t>s</w:t>
      </w:r>
      <w:r w:rsidRPr="002256F0">
        <w:rPr>
          <w:rFonts w:ascii="Times New Roman" w:eastAsia="Arial" w:hAnsi="Times New Roman" w:cs="Times New Roman"/>
        </w:rPr>
        <w:t>tru</w:t>
      </w:r>
      <w:r w:rsidRPr="002256F0">
        <w:rPr>
          <w:rFonts w:ascii="Times New Roman" w:eastAsia="Arial" w:hAnsi="Times New Roman" w:cs="Times New Roman"/>
          <w:spacing w:val="1"/>
        </w:rPr>
        <w:t>c</w:t>
      </w:r>
      <w:r w:rsidRPr="002256F0">
        <w:rPr>
          <w:rFonts w:ascii="Times New Roman" w:eastAsia="Arial" w:hAnsi="Times New Roman" w:cs="Times New Roman"/>
        </w:rPr>
        <w:t>t</w:t>
      </w:r>
      <w:r w:rsidRPr="002256F0">
        <w:rPr>
          <w:rFonts w:ascii="Times New Roman" w:eastAsia="Arial" w:hAnsi="Times New Roman" w:cs="Times New Roman"/>
          <w:spacing w:val="1"/>
        </w:rPr>
        <w:t>i</w:t>
      </w:r>
      <w:r w:rsidRPr="002256F0">
        <w:rPr>
          <w:rFonts w:ascii="Times New Roman" w:eastAsia="Arial" w:hAnsi="Times New Roman" w:cs="Times New Roman"/>
        </w:rPr>
        <w:t>o</w:t>
      </w:r>
      <w:r w:rsidRPr="002256F0">
        <w:rPr>
          <w:rFonts w:ascii="Times New Roman" w:eastAsia="Arial" w:hAnsi="Times New Roman" w:cs="Times New Roman"/>
          <w:spacing w:val="-1"/>
        </w:rPr>
        <w:t>n</w:t>
      </w:r>
      <w:r w:rsidRPr="002256F0">
        <w:rPr>
          <w:rFonts w:ascii="Times New Roman" w:eastAsia="Arial" w:hAnsi="Times New Roman" w:cs="Times New Roman"/>
        </w:rPr>
        <w:t>.</w:t>
      </w:r>
      <w:r w:rsidRPr="002256F0">
        <w:rPr>
          <w:rFonts w:ascii="Times New Roman" w:eastAsia="Arial" w:hAnsi="Times New Roman" w:cs="Times New Roman"/>
          <w:spacing w:val="-8"/>
        </w:rPr>
        <w:t xml:space="preserve"> </w:t>
      </w:r>
      <w:r w:rsidRPr="002256F0">
        <w:rPr>
          <w:rFonts w:ascii="Times New Roman" w:eastAsia="Arial" w:hAnsi="Times New Roman" w:cs="Times New Roman"/>
          <w:spacing w:val="1"/>
        </w:rPr>
        <w:t>E</w:t>
      </w:r>
      <w:r w:rsidRPr="002256F0">
        <w:rPr>
          <w:rFonts w:ascii="Times New Roman" w:eastAsia="Arial" w:hAnsi="Times New Roman" w:cs="Times New Roman"/>
        </w:rPr>
        <w:t>f</w:t>
      </w:r>
      <w:r w:rsidRPr="002256F0">
        <w:rPr>
          <w:rFonts w:ascii="Times New Roman" w:eastAsia="Arial" w:hAnsi="Times New Roman" w:cs="Times New Roman"/>
          <w:spacing w:val="2"/>
        </w:rPr>
        <w:t>f</w:t>
      </w:r>
      <w:r w:rsidRPr="002256F0">
        <w:rPr>
          <w:rFonts w:ascii="Times New Roman" w:eastAsia="Arial" w:hAnsi="Times New Roman" w:cs="Times New Roman"/>
        </w:rPr>
        <w:t>e</w:t>
      </w:r>
      <w:r w:rsidRPr="002256F0">
        <w:rPr>
          <w:rFonts w:ascii="Times New Roman" w:eastAsia="Arial" w:hAnsi="Times New Roman" w:cs="Times New Roman"/>
          <w:spacing w:val="1"/>
        </w:rPr>
        <w:t>c</w:t>
      </w:r>
      <w:r w:rsidRPr="002256F0">
        <w:rPr>
          <w:rFonts w:ascii="Times New Roman" w:eastAsia="Arial" w:hAnsi="Times New Roman" w:cs="Times New Roman"/>
        </w:rPr>
        <w:t>t</w:t>
      </w:r>
      <w:r w:rsidRPr="002256F0">
        <w:rPr>
          <w:rFonts w:ascii="Times New Roman" w:eastAsia="Arial" w:hAnsi="Times New Roman" w:cs="Times New Roman"/>
          <w:spacing w:val="-1"/>
        </w:rPr>
        <w:t>iv</w:t>
      </w:r>
      <w:r w:rsidRPr="002256F0">
        <w:rPr>
          <w:rFonts w:ascii="Times New Roman" w:eastAsia="Arial" w:hAnsi="Times New Roman" w:cs="Times New Roman"/>
        </w:rPr>
        <w:t>e</w:t>
      </w:r>
      <w:r w:rsidRPr="002256F0">
        <w:rPr>
          <w:rFonts w:ascii="Times New Roman" w:eastAsia="Arial" w:hAnsi="Times New Roman" w:cs="Times New Roman"/>
          <w:spacing w:val="-8"/>
        </w:rPr>
        <w:t xml:space="preserve"> </w:t>
      </w:r>
      <w:r w:rsidRPr="002256F0">
        <w:rPr>
          <w:rFonts w:ascii="Times New Roman" w:eastAsia="Arial" w:hAnsi="Times New Roman" w:cs="Times New Roman"/>
          <w:spacing w:val="1"/>
        </w:rPr>
        <w:t>t</w:t>
      </w:r>
      <w:r w:rsidRPr="002256F0">
        <w:rPr>
          <w:rFonts w:ascii="Times New Roman" w:eastAsia="Arial" w:hAnsi="Times New Roman" w:cs="Times New Roman"/>
        </w:rPr>
        <w:t>e</w:t>
      </w:r>
      <w:r w:rsidRPr="002256F0">
        <w:rPr>
          <w:rFonts w:ascii="Times New Roman" w:eastAsia="Arial" w:hAnsi="Times New Roman" w:cs="Times New Roman"/>
          <w:spacing w:val="-1"/>
        </w:rPr>
        <w:t>a</w:t>
      </w:r>
      <w:r w:rsidRPr="002256F0">
        <w:rPr>
          <w:rFonts w:ascii="Times New Roman" w:eastAsia="Arial" w:hAnsi="Times New Roman" w:cs="Times New Roman"/>
          <w:spacing w:val="1"/>
        </w:rPr>
        <w:t>c</w:t>
      </w:r>
      <w:r w:rsidRPr="002256F0">
        <w:rPr>
          <w:rFonts w:ascii="Times New Roman" w:eastAsia="Arial" w:hAnsi="Times New Roman" w:cs="Times New Roman"/>
        </w:rPr>
        <w:t>h</w:t>
      </w:r>
      <w:r w:rsidRPr="002256F0">
        <w:rPr>
          <w:rFonts w:ascii="Times New Roman" w:eastAsia="Arial" w:hAnsi="Times New Roman" w:cs="Times New Roman"/>
          <w:spacing w:val="-1"/>
        </w:rPr>
        <w:t>e</w:t>
      </w:r>
      <w:r w:rsidRPr="002256F0">
        <w:rPr>
          <w:rFonts w:ascii="Times New Roman" w:eastAsia="Arial" w:hAnsi="Times New Roman" w:cs="Times New Roman"/>
          <w:spacing w:val="1"/>
        </w:rPr>
        <w:t>r</w:t>
      </w:r>
      <w:r w:rsidRPr="002256F0">
        <w:rPr>
          <w:rFonts w:ascii="Times New Roman" w:eastAsia="Arial" w:hAnsi="Times New Roman" w:cs="Times New Roman"/>
        </w:rPr>
        <w:t>s</w:t>
      </w:r>
      <w:r w:rsidRPr="002256F0">
        <w:rPr>
          <w:rFonts w:ascii="Times New Roman" w:eastAsia="Arial" w:hAnsi="Times New Roman" w:cs="Times New Roman"/>
          <w:spacing w:val="-7"/>
        </w:rPr>
        <w:t xml:space="preserve"> </w:t>
      </w:r>
      <w:r w:rsidRPr="002256F0">
        <w:rPr>
          <w:rFonts w:ascii="Times New Roman" w:eastAsia="Arial" w:hAnsi="Times New Roman" w:cs="Times New Roman"/>
          <w:spacing w:val="4"/>
        </w:rPr>
        <w:t>m</w:t>
      </w:r>
      <w:r w:rsidRPr="002256F0">
        <w:rPr>
          <w:rFonts w:ascii="Times New Roman" w:eastAsia="Arial" w:hAnsi="Times New Roman" w:cs="Times New Roman"/>
        </w:rPr>
        <w:t>u</w:t>
      </w:r>
      <w:r w:rsidRPr="002256F0">
        <w:rPr>
          <w:rFonts w:ascii="Times New Roman" w:eastAsia="Arial" w:hAnsi="Times New Roman" w:cs="Times New Roman"/>
          <w:spacing w:val="1"/>
        </w:rPr>
        <w:t>s</w:t>
      </w:r>
      <w:r w:rsidRPr="002256F0">
        <w:rPr>
          <w:rFonts w:ascii="Times New Roman" w:eastAsia="Arial" w:hAnsi="Times New Roman" w:cs="Times New Roman"/>
        </w:rPr>
        <w:t>t</w:t>
      </w:r>
      <w:r w:rsidRPr="002256F0">
        <w:rPr>
          <w:rFonts w:ascii="Times New Roman" w:eastAsia="Arial" w:hAnsi="Times New Roman" w:cs="Times New Roman"/>
          <w:spacing w:val="-4"/>
        </w:rPr>
        <w:t xml:space="preserve"> </w:t>
      </w:r>
      <w:r w:rsidRPr="002256F0">
        <w:rPr>
          <w:rFonts w:ascii="Times New Roman" w:eastAsia="Arial" w:hAnsi="Times New Roman" w:cs="Times New Roman"/>
          <w:spacing w:val="-1"/>
        </w:rPr>
        <w:t>d</w:t>
      </w:r>
      <w:r w:rsidRPr="002256F0">
        <w:rPr>
          <w:rFonts w:ascii="Times New Roman" w:eastAsia="Arial" w:hAnsi="Times New Roman" w:cs="Times New Roman"/>
        </w:rPr>
        <w:t>e</w:t>
      </w:r>
      <w:r w:rsidRPr="002256F0">
        <w:rPr>
          <w:rFonts w:ascii="Times New Roman" w:eastAsia="Arial" w:hAnsi="Times New Roman" w:cs="Times New Roman"/>
          <w:spacing w:val="2"/>
        </w:rPr>
        <w:t>m</w:t>
      </w:r>
      <w:r w:rsidRPr="002256F0">
        <w:rPr>
          <w:rFonts w:ascii="Times New Roman" w:eastAsia="Arial" w:hAnsi="Times New Roman" w:cs="Times New Roman"/>
        </w:rPr>
        <w:t>o</w:t>
      </w:r>
      <w:r w:rsidRPr="002256F0">
        <w:rPr>
          <w:rFonts w:ascii="Times New Roman" w:eastAsia="Arial" w:hAnsi="Times New Roman" w:cs="Times New Roman"/>
          <w:spacing w:val="-1"/>
        </w:rPr>
        <w:t>n</w:t>
      </w:r>
      <w:r w:rsidRPr="002256F0">
        <w:rPr>
          <w:rFonts w:ascii="Times New Roman" w:eastAsia="Arial" w:hAnsi="Times New Roman" w:cs="Times New Roman"/>
          <w:spacing w:val="1"/>
        </w:rPr>
        <w:t>s</w:t>
      </w:r>
      <w:r w:rsidRPr="002256F0">
        <w:rPr>
          <w:rFonts w:ascii="Times New Roman" w:eastAsia="Arial" w:hAnsi="Times New Roman" w:cs="Times New Roman"/>
          <w:spacing w:val="11"/>
        </w:rPr>
        <w:t>t</w:t>
      </w:r>
      <w:r w:rsidRPr="002256F0">
        <w:rPr>
          <w:rFonts w:ascii="Times New Roman" w:eastAsia="Arial" w:hAnsi="Times New Roman" w:cs="Times New Roman"/>
          <w:spacing w:val="1"/>
        </w:rPr>
        <w:t>r</w:t>
      </w:r>
      <w:r w:rsidRPr="002256F0">
        <w:rPr>
          <w:rFonts w:ascii="Times New Roman" w:eastAsia="Arial" w:hAnsi="Times New Roman" w:cs="Times New Roman"/>
        </w:rPr>
        <w:t>ate</w:t>
      </w:r>
      <w:r w:rsidRPr="002256F0">
        <w:rPr>
          <w:rFonts w:ascii="Times New Roman" w:eastAsia="Arial" w:hAnsi="Times New Roman" w:cs="Times New Roman"/>
          <w:spacing w:val="-10"/>
        </w:rPr>
        <w:t xml:space="preserve"> </w:t>
      </w:r>
      <w:r w:rsidRPr="002256F0">
        <w:rPr>
          <w:rFonts w:ascii="Times New Roman" w:eastAsia="Arial" w:hAnsi="Times New Roman" w:cs="Times New Roman"/>
        </w:rPr>
        <w:t>a</w:t>
      </w:r>
      <w:r w:rsidRPr="002256F0">
        <w:rPr>
          <w:rFonts w:ascii="Times New Roman" w:eastAsia="Arial" w:hAnsi="Times New Roman" w:cs="Times New Roman"/>
          <w:spacing w:val="-1"/>
        </w:rPr>
        <w:t xml:space="preserve"> d</w:t>
      </w:r>
      <w:r w:rsidRPr="002256F0">
        <w:rPr>
          <w:rFonts w:ascii="Times New Roman" w:eastAsia="Arial" w:hAnsi="Times New Roman" w:cs="Times New Roman"/>
          <w:spacing w:val="2"/>
        </w:rPr>
        <w:t>e</w:t>
      </w:r>
      <w:r w:rsidRPr="002256F0">
        <w:rPr>
          <w:rFonts w:ascii="Times New Roman" w:eastAsia="Arial" w:hAnsi="Times New Roman" w:cs="Times New Roman"/>
        </w:rPr>
        <w:t>ep</w:t>
      </w:r>
      <w:r w:rsidRPr="002256F0">
        <w:rPr>
          <w:rFonts w:ascii="Times New Roman" w:eastAsia="Arial" w:hAnsi="Times New Roman" w:cs="Times New Roman"/>
          <w:spacing w:val="-3"/>
        </w:rPr>
        <w:t xml:space="preserve"> </w:t>
      </w:r>
      <w:r w:rsidRPr="002256F0">
        <w:rPr>
          <w:rFonts w:ascii="Times New Roman" w:eastAsia="Arial" w:hAnsi="Times New Roman" w:cs="Times New Roman"/>
        </w:rPr>
        <w:t>u</w:t>
      </w:r>
      <w:r w:rsidRPr="002256F0">
        <w:rPr>
          <w:rFonts w:ascii="Times New Roman" w:eastAsia="Arial" w:hAnsi="Times New Roman" w:cs="Times New Roman"/>
          <w:spacing w:val="-1"/>
        </w:rPr>
        <w:t>n</w:t>
      </w:r>
      <w:r w:rsidRPr="002256F0">
        <w:rPr>
          <w:rFonts w:ascii="Times New Roman" w:eastAsia="Arial" w:hAnsi="Times New Roman" w:cs="Times New Roman"/>
          <w:spacing w:val="2"/>
        </w:rPr>
        <w:t>d</w:t>
      </w:r>
      <w:r w:rsidRPr="002256F0">
        <w:rPr>
          <w:rFonts w:ascii="Times New Roman" w:eastAsia="Arial" w:hAnsi="Times New Roman" w:cs="Times New Roman"/>
        </w:rPr>
        <w:t>er</w:t>
      </w:r>
      <w:r w:rsidRPr="002256F0">
        <w:rPr>
          <w:rFonts w:ascii="Times New Roman" w:eastAsia="Arial" w:hAnsi="Times New Roman" w:cs="Times New Roman"/>
          <w:spacing w:val="2"/>
        </w:rPr>
        <w:t>s</w:t>
      </w:r>
      <w:r w:rsidRPr="002256F0">
        <w:rPr>
          <w:rFonts w:ascii="Times New Roman" w:eastAsia="Arial" w:hAnsi="Times New Roman" w:cs="Times New Roman"/>
        </w:rPr>
        <w:t>ta</w:t>
      </w:r>
      <w:r w:rsidRPr="002256F0">
        <w:rPr>
          <w:rFonts w:ascii="Times New Roman" w:eastAsia="Arial" w:hAnsi="Times New Roman" w:cs="Times New Roman"/>
          <w:spacing w:val="-1"/>
        </w:rPr>
        <w:t>n</w:t>
      </w:r>
      <w:r w:rsidRPr="002256F0">
        <w:rPr>
          <w:rFonts w:ascii="Times New Roman" w:eastAsia="Arial" w:hAnsi="Times New Roman" w:cs="Times New Roman"/>
          <w:spacing w:val="2"/>
        </w:rPr>
        <w:t>d</w:t>
      </w:r>
      <w:r w:rsidRPr="002256F0">
        <w:rPr>
          <w:rFonts w:ascii="Times New Roman" w:eastAsia="Arial" w:hAnsi="Times New Roman" w:cs="Times New Roman"/>
          <w:spacing w:val="-1"/>
        </w:rPr>
        <w:t>i</w:t>
      </w:r>
      <w:r w:rsidRPr="002256F0">
        <w:rPr>
          <w:rFonts w:ascii="Times New Roman" w:eastAsia="Arial" w:hAnsi="Times New Roman" w:cs="Times New Roman"/>
        </w:rPr>
        <w:t>ng</w:t>
      </w:r>
      <w:r w:rsidRPr="002256F0">
        <w:rPr>
          <w:rFonts w:ascii="Times New Roman" w:eastAsia="Arial" w:hAnsi="Times New Roman" w:cs="Times New Roman"/>
          <w:spacing w:val="-12"/>
        </w:rPr>
        <w:t xml:space="preserve"> </w:t>
      </w:r>
      <w:r w:rsidRPr="002256F0">
        <w:rPr>
          <w:rFonts w:ascii="Times New Roman" w:eastAsia="Arial" w:hAnsi="Times New Roman" w:cs="Times New Roman"/>
        </w:rPr>
        <w:t xml:space="preserve">of </w:t>
      </w:r>
      <w:r w:rsidRPr="002256F0">
        <w:rPr>
          <w:rFonts w:ascii="Times New Roman" w:eastAsia="Arial" w:hAnsi="Times New Roman" w:cs="Times New Roman"/>
          <w:spacing w:val="1"/>
        </w:rPr>
        <w:t>c</w:t>
      </w:r>
      <w:r w:rsidRPr="002256F0">
        <w:rPr>
          <w:rFonts w:ascii="Times New Roman" w:eastAsia="Arial" w:hAnsi="Times New Roman" w:cs="Times New Roman"/>
        </w:rPr>
        <w:t>o</w:t>
      </w:r>
      <w:r w:rsidRPr="002256F0">
        <w:rPr>
          <w:rFonts w:ascii="Times New Roman" w:eastAsia="Arial" w:hAnsi="Times New Roman" w:cs="Times New Roman"/>
          <w:spacing w:val="-1"/>
        </w:rPr>
        <w:t>n</w:t>
      </w:r>
      <w:r w:rsidRPr="002256F0">
        <w:rPr>
          <w:rFonts w:ascii="Times New Roman" w:eastAsia="Arial" w:hAnsi="Times New Roman" w:cs="Times New Roman"/>
        </w:rPr>
        <w:t>te</w:t>
      </w:r>
      <w:r w:rsidRPr="002256F0">
        <w:rPr>
          <w:rFonts w:ascii="Times New Roman" w:eastAsia="Arial" w:hAnsi="Times New Roman" w:cs="Times New Roman"/>
          <w:spacing w:val="-1"/>
        </w:rPr>
        <w:t>n</w:t>
      </w:r>
      <w:r w:rsidRPr="002256F0">
        <w:rPr>
          <w:rFonts w:ascii="Times New Roman" w:eastAsia="Arial" w:hAnsi="Times New Roman" w:cs="Times New Roman"/>
          <w:spacing w:val="2"/>
        </w:rPr>
        <w:t>t</w:t>
      </w:r>
      <w:r w:rsidRPr="002256F0">
        <w:rPr>
          <w:rFonts w:ascii="Times New Roman" w:eastAsia="Arial" w:hAnsi="Times New Roman" w:cs="Times New Roman"/>
        </w:rPr>
        <w:t>,</w:t>
      </w:r>
      <w:r w:rsidRPr="002256F0">
        <w:rPr>
          <w:rFonts w:ascii="Times New Roman" w:eastAsia="Arial" w:hAnsi="Times New Roman" w:cs="Times New Roman"/>
          <w:spacing w:val="-7"/>
        </w:rPr>
        <w:t xml:space="preserve"> </w:t>
      </w:r>
      <w:r w:rsidRPr="002256F0">
        <w:rPr>
          <w:rFonts w:ascii="Times New Roman" w:eastAsia="Arial" w:hAnsi="Times New Roman" w:cs="Times New Roman"/>
          <w:spacing w:val="-1"/>
        </w:rPr>
        <w:t>e</w:t>
      </w:r>
      <w:r w:rsidRPr="002256F0">
        <w:rPr>
          <w:rFonts w:ascii="Times New Roman" w:eastAsia="Arial" w:hAnsi="Times New Roman" w:cs="Times New Roman"/>
          <w:spacing w:val="2"/>
        </w:rPr>
        <w:t>ff</w:t>
      </w:r>
      <w:r w:rsidRPr="002256F0">
        <w:rPr>
          <w:rFonts w:ascii="Times New Roman" w:eastAsia="Arial" w:hAnsi="Times New Roman" w:cs="Times New Roman"/>
        </w:rPr>
        <w:t>e</w:t>
      </w:r>
      <w:r w:rsidRPr="002256F0">
        <w:rPr>
          <w:rFonts w:ascii="Times New Roman" w:eastAsia="Arial" w:hAnsi="Times New Roman" w:cs="Times New Roman"/>
          <w:spacing w:val="1"/>
        </w:rPr>
        <w:t>c</w:t>
      </w:r>
      <w:r w:rsidRPr="002256F0">
        <w:rPr>
          <w:rFonts w:ascii="Times New Roman" w:eastAsia="Arial" w:hAnsi="Times New Roman" w:cs="Times New Roman"/>
        </w:rPr>
        <w:t>t</w:t>
      </w:r>
      <w:r w:rsidRPr="002256F0">
        <w:rPr>
          <w:rFonts w:ascii="Times New Roman" w:eastAsia="Arial" w:hAnsi="Times New Roman" w:cs="Times New Roman"/>
          <w:spacing w:val="-1"/>
        </w:rPr>
        <w:t>iv</w:t>
      </w:r>
      <w:r w:rsidRPr="002256F0">
        <w:rPr>
          <w:rFonts w:ascii="Times New Roman" w:eastAsia="Arial" w:hAnsi="Times New Roman" w:cs="Times New Roman"/>
        </w:rPr>
        <w:t>e</w:t>
      </w:r>
      <w:r w:rsidRPr="002256F0">
        <w:rPr>
          <w:rFonts w:ascii="Times New Roman" w:eastAsia="Arial" w:hAnsi="Times New Roman" w:cs="Times New Roman"/>
          <w:spacing w:val="-7"/>
        </w:rPr>
        <w:t xml:space="preserve"> </w:t>
      </w:r>
      <w:r w:rsidRPr="002256F0">
        <w:rPr>
          <w:rFonts w:ascii="Times New Roman" w:eastAsia="Arial" w:hAnsi="Times New Roman" w:cs="Times New Roman"/>
          <w:spacing w:val="4"/>
        </w:rPr>
        <w:t>m</w:t>
      </w:r>
      <w:r w:rsidRPr="002256F0">
        <w:rPr>
          <w:rFonts w:ascii="Times New Roman" w:eastAsia="Arial" w:hAnsi="Times New Roman" w:cs="Times New Roman"/>
        </w:rPr>
        <w:t>et</w:t>
      </w:r>
      <w:r w:rsidRPr="002256F0">
        <w:rPr>
          <w:rFonts w:ascii="Times New Roman" w:eastAsia="Arial" w:hAnsi="Times New Roman" w:cs="Times New Roman"/>
          <w:spacing w:val="-1"/>
        </w:rPr>
        <w:t>h</w:t>
      </w:r>
      <w:r w:rsidRPr="002256F0">
        <w:rPr>
          <w:rFonts w:ascii="Times New Roman" w:eastAsia="Arial" w:hAnsi="Times New Roman" w:cs="Times New Roman"/>
        </w:rPr>
        <w:t>o</w:t>
      </w:r>
      <w:r w:rsidRPr="002256F0">
        <w:rPr>
          <w:rFonts w:ascii="Times New Roman" w:eastAsia="Arial" w:hAnsi="Times New Roman" w:cs="Times New Roman"/>
          <w:spacing w:val="1"/>
        </w:rPr>
        <w:t>d</w:t>
      </w:r>
      <w:r w:rsidRPr="002256F0">
        <w:rPr>
          <w:rFonts w:ascii="Times New Roman" w:eastAsia="Arial" w:hAnsi="Times New Roman" w:cs="Times New Roman"/>
        </w:rPr>
        <w:t>o</w:t>
      </w:r>
      <w:r w:rsidRPr="002256F0">
        <w:rPr>
          <w:rFonts w:ascii="Times New Roman" w:eastAsia="Arial" w:hAnsi="Times New Roman" w:cs="Times New Roman"/>
          <w:spacing w:val="1"/>
        </w:rPr>
        <w:t>l</w:t>
      </w:r>
      <w:r w:rsidRPr="002256F0">
        <w:rPr>
          <w:rFonts w:ascii="Times New Roman" w:eastAsia="Arial" w:hAnsi="Times New Roman" w:cs="Times New Roman"/>
        </w:rPr>
        <w:t>o</w:t>
      </w:r>
      <w:r w:rsidRPr="002256F0">
        <w:rPr>
          <w:rFonts w:ascii="Times New Roman" w:eastAsia="Arial" w:hAnsi="Times New Roman" w:cs="Times New Roman"/>
          <w:spacing w:val="-1"/>
        </w:rPr>
        <w:t>g</w:t>
      </w:r>
      <w:r w:rsidRPr="002256F0">
        <w:rPr>
          <w:rFonts w:ascii="Times New Roman" w:eastAsia="Arial" w:hAnsi="Times New Roman" w:cs="Times New Roman"/>
          <w:spacing w:val="1"/>
        </w:rPr>
        <w:t>i</w:t>
      </w:r>
      <w:r w:rsidRPr="002256F0">
        <w:rPr>
          <w:rFonts w:ascii="Times New Roman" w:eastAsia="Arial" w:hAnsi="Times New Roman" w:cs="Times New Roman"/>
        </w:rPr>
        <w:t>e</w:t>
      </w:r>
      <w:r w:rsidRPr="002256F0">
        <w:rPr>
          <w:rFonts w:ascii="Times New Roman" w:eastAsia="Arial" w:hAnsi="Times New Roman" w:cs="Times New Roman"/>
          <w:spacing w:val="1"/>
        </w:rPr>
        <w:t>s</w:t>
      </w:r>
      <w:r w:rsidRPr="002256F0">
        <w:rPr>
          <w:rFonts w:ascii="Times New Roman" w:eastAsia="Arial" w:hAnsi="Times New Roman" w:cs="Times New Roman"/>
        </w:rPr>
        <w:t>,</w:t>
      </w:r>
      <w:r w:rsidRPr="002256F0">
        <w:rPr>
          <w:rFonts w:ascii="Times New Roman" w:eastAsia="Arial" w:hAnsi="Times New Roman" w:cs="Times New Roman"/>
          <w:spacing w:val="-14"/>
        </w:rPr>
        <w:t xml:space="preserve"> </w:t>
      </w:r>
      <w:r w:rsidRPr="002256F0">
        <w:rPr>
          <w:rFonts w:ascii="Times New Roman" w:eastAsia="Arial" w:hAnsi="Times New Roman" w:cs="Times New Roman"/>
          <w:spacing w:val="-1"/>
        </w:rPr>
        <w:t>q</w:t>
      </w:r>
      <w:r w:rsidRPr="002256F0">
        <w:rPr>
          <w:rFonts w:ascii="Times New Roman" w:eastAsia="Arial" w:hAnsi="Times New Roman" w:cs="Times New Roman"/>
          <w:spacing w:val="2"/>
        </w:rPr>
        <w:t>u</w:t>
      </w:r>
      <w:r w:rsidRPr="002256F0">
        <w:rPr>
          <w:rFonts w:ascii="Times New Roman" w:eastAsia="Arial" w:hAnsi="Times New Roman" w:cs="Times New Roman"/>
        </w:rPr>
        <w:t>a</w:t>
      </w:r>
      <w:r w:rsidRPr="002256F0">
        <w:rPr>
          <w:rFonts w:ascii="Times New Roman" w:eastAsia="Arial" w:hAnsi="Times New Roman" w:cs="Times New Roman"/>
          <w:spacing w:val="1"/>
        </w:rPr>
        <w:t>l</w:t>
      </w:r>
      <w:r w:rsidRPr="002256F0">
        <w:rPr>
          <w:rFonts w:ascii="Times New Roman" w:eastAsia="Arial" w:hAnsi="Times New Roman" w:cs="Times New Roman"/>
          <w:spacing w:val="-1"/>
        </w:rPr>
        <w:t>i</w:t>
      </w:r>
      <w:r w:rsidRPr="002256F0">
        <w:rPr>
          <w:rFonts w:ascii="Times New Roman" w:eastAsia="Arial" w:hAnsi="Times New Roman" w:cs="Times New Roman"/>
          <w:spacing w:val="2"/>
        </w:rPr>
        <w:t>t</w:t>
      </w:r>
      <w:r w:rsidRPr="002256F0">
        <w:rPr>
          <w:rFonts w:ascii="Times New Roman" w:eastAsia="Arial" w:hAnsi="Times New Roman" w:cs="Times New Roman"/>
        </w:rPr>
        <w:t>y</w:t>
      </w:r>
      <w:r w:rsidRPr="002256F0">
        <w:rPr>
          <w:rFonts w:ascii="Times New Roman" w:eastAsia="Arial" w:hAnsi="Times New Roman" w:cs="Times New Roman"/>
          <w:spacing w:val="-8"/>
        </w:rPr>
        <w:t xml:space="preserve"> </w:t>
      </w:r>
      <w:r w:rsidRPr="002256F0">
        <w:rPr>
          <w:rFonts w:ascii="Times New Roman" w:eastAsia="Arial" w:hAnsi="Times New Roman" w:cs="Times New Roman"/>
        </w:rPr>
        <w:t>a</w:t>
      </w:r>
      <w:r w:rsidRPr="002256F0">
        <w:rPr>
          <w:rFonts w:ascii="Times New Roman" w:eastAsia="Arial" w:hAnsi="Times New Roman" w:cs="Times New Roman"/>
          <w:spacing w:val="1"/>
        </w:rPr>
        <w:t>ss</w:t>
      </w:r>
      <w:r w:rsidRPr="002256F0">
        <w:rPr>
          <w:rFonts w:ascii="Times New Roman" w:eastAsia="Arial" w:hAnsi="Times New Roman" w:cs="Times New Roman"/>
        </w:rPr>
        <w:t>e</w:t>
      </w:r>
      <w:r w:rsidRPr="002256F0">
        <w:rPr>
          <w:rFonts w:ascii="Times New Roman" w:eastAsia="Arial" w:hAnsi="Times New Roman" w:cs="Times New Roman"/>
          <w:spacing w:val="1"/>
        </w:rPr>
        <w:t>s</w:t>
      </w:r>
      <w:r w:rsidRPr="002256F0">
        <w:rPr>
          <w:rFonts w:ascii="Times New Roman" w:eastAsia="Arial" w:hAnsi="Times New Roman" w:cs="Times New Roman"/>
          <w:spacing w:val="-1"/>
        </w:rPr>
        <w:t>s</w:t>
      </w:r>
      <w:r w:rsidRPr="002256F0">
        <w:rPr>
          <w:rFonts w:ascii="Times New Roman" w:eastAsia="Arial" w:hAnsi="Times New Roman" w:cs="Times New Roman"/>
          <w:spacing w:val="4"/>
        </w:rPr>
        <w:t>m</w:t>
      </w:r>
      <w:r w:rsidRPr="002256F0">
        <w:rPr>
          <w:rFonts w:ascii="Times New Roman" w:eastAsia="Arial" w:hAnsi="Times New Roman" w:cs="Times New Roman"/>
        </w:rPr>
        <w:t>e</w:t>
      </w:r>
      <w:r w:rsidRPr="002256F0">
        <w:rPr>
          <w:rFonts w:ascii="Times New Roman" w:eastAsia="Arial" w:hAnsi="Times New Roman" w:cs="Times New Roman"/>
          <w:spacing w:val="-1"/>
        </w:rPr>
        <w:t>n</w:t>
      </w:r>
      <w:r w:rsidRPr="002256F0">
        <w:rPr>
          <w:rFonts w:ascii="Times New Roman" w:eastAsia="Arial" w:hAnsi="Times New Roman" w:cs="Times New Roman"/>
        </w:rPr>
        <w:t>t</w:t>
      </w:r>
      <w:r w:rsidRPr="002256F0">
        <w:rPr>
          <w:rFonts w:ascii="Times New Roman" w:eastAsia="Arial" w:hAnsi="Times New Roman" w:cs="Times New Roman"/>
          <w:spacing w:val="-11"/>
        </w:rPr>
        <w:t xml:space="preserve"> </w:t>
      </w:r>
      <w:r w:rsidRPr="002256F0">
        <w:rPr>
          <w:rFonts w:ascii="Times New Roman" w:eastAsia="Arial" w:hAnsi="Times New Roman" w:cs="Times New Roman"/>
          <w:spacing w:val="1"/>
        </w:rPr>
        <w:t>s</w:t>
      </w:r>
      <w:r w:rsidRPr="002256F0">
        <w:rPr>
          <w:rFonts w:ascii="Times New Roman" w:eastAsia="Arial" w:hAnsi="Times New Roman" w:cs="Times New Roman"/>
        </w:rPr>
        <w:t>trat</w:t>
      </w:r>
      <w:r w:rsidRPr="002256F0">
        <w:rPr>
          <w:rFonts w:ascii="Times New Roman" w:eastAsia="Arial" w:hAnsi="Times New Roman" w:cs="Times New Roman"/>
          <w:spacing w:val="-1"/>
        </w:rPr>
        <w:t>e</w:t>
      </w:r>
      <w:r w:rsidRPr="002256F0">
        <w:rPr>
          <w:rFonts w:ascii="Times New Roman" w:eastAsia="Arial" w:hAnsi="Times New Roman" w:cs="Times New Roman"/>
          <w:spacing w:val="2"/>
        </w:rPr>
        <w:t>g</w:t>
      </w:r>
      <w:r w:rsidRPr="002256F0">
        <w:rPr>
          <w:rFonts w:ascii="Times New Roman" w:eastAsia="Arial" w:hAnsi="Times New Roman" w:cs="Times New Roman"/>
          <w:spacing w:val="-1"/>
        </w:rPr>
        <w:t>i</w:t>
      </w:r>
      <w:r w:rsidRPr="002256F0">
        <w:rPr>
          <w:rFonts w:ascii="Times New Roman" w:eastAsia="Arial" w:hAnsi="Times New Roman" w:cs="Times New Roman"/>
        </w:rPr>
        <w:t>e</w:t>
      </w:r>
      <w:r w:rsidRPr="002256F0">
        <w:rPr>
          <w:rFonts w:ascii="Times New Roman" w:eastAsia="Arial" w:hAnsi="Times New Roman" w:cs="Times New Roman"/>
          <w:spacing w:val="1"/>
        </w:rPr>
        <w:t>s</w:t>
      </w:r>
      <w:r w:rsidRPr="002256F0">
        <w:rPr>
          <w:rFonts w:ascii="Times New Roman" w:eastAsia="Arial" w:hAnsi="Times New Roman" w:cs="Times New Roman"/>
        </w:rPr>
        <w:t>,</w:t>
      </w:r>
      <w:r w:rsidRPr="002256F0">
        <w:rPr>
          <w:rFonts w:ascii="Times New Roman" w:eastAsia="Arial" w:hAnsi="Times New Roman" w:cs="Times New Roman"/>
          <w:spacing w:val="-9"/>
        </w:rPr>
        <w:t xml:space="preserve"> </w:t>
      </w:r>
      <w:r w:rsidRPr="002256F0">
        <w:rPr>
          <w:rFonts w:ascii="Times New Roman" w:eastAsia="Arial" w:hAnsi="Times New Roman" w:cs="Times New Roman"/>
          <w:spacing w:val="1"/>
        </w:rPr>
        <w:t>cr</w:t>
      </w:r>
      <w:r w:rsidRPr="002256F0">
        <w:rPr>
          <w:rFonts w:ascii="Times New Roman" w:eastAsia="Arial" w:hAnsi="Times New Roman" w:cs="Times New Roman"/>
          <w:spacing w:val="-1"/>
        </w:rPr>
        <w:t>i</w:t>
      </w:r>
      <w:r w:rsidRPr="002256F0">
        <w:rPr>
          <w:rFonts w:ascii="Times New Roman" w:eastAsia="Arial" w:hAnsi="Times New Roman" w:cs="Times New Roman"/>
          <w:spacing w:val="2"/>
        </w:rPr>
        <w:t>t</w:t>
      </w:r>
      <w:r w:rsidRPr="002256F0">
        <w:rPr>
          <w:rFonts w:ascii="Times New Roman" w:eastAsia="Arial" w:hAnsi="Times New Roman" w:cs="Times New Roman"/>
          <w:spacing w:val="-1"/>
        </w:rPr>
        <w:t>i</w:t>
      </w:r>
      <w:r w:rsidRPr="002256F0">
        <w:rPr>
          <w:rFonts w:ascii="Times New Roman" w:eastAsia="Arial" w:hAnsi="Times New Roman" w:cs="Times New Roman"/>
          <w:spacing w:val="1"/>
        </w:rPr>
        <w:t>c</w:t>
      </w:r>
      <w:r w:rsidRPr="002256F0">
        <w:rPr>
          <w:rFonts w:ascii="Times New Roman" w:eastAsia="Arial" w:hAnsi="Times New Roman" w:cs="Times New Roman"/>
        </w:rPr>
        <w:t>al</w:t>
      </w:r>
      <w:r w:rsidRPr="002256F0">
        <w:rPr>
          <w:rFonts w:ascii="Times New Roman" w:eastAsia="Arial" w:hAnsi="Times New Roman" w:cs="Times New Roman"/>
          <w:spacing w:val="-8"/>
        </w:rPr>
        <w:t xml:space="preserve"> </w:t>
      </w:r>
      <w:r w:rsidRPr="002256F0">
        <w:rPr>
          <w:rFonts w:ascii="Times New Roman" w:eastAsia="Arial" w:hAnsi="Times New Roman" w:cs="Times New Roman"/>
          <w:spacing w:val="2"/>
        </w:rPr>
        <w:t>t</w:t>
      </w:r>
      <w:r w:rsidRPr="002256F0">
        <w:rPr>
          <w:rFonts w:ascii="Times New Roman" w:eastAsia="Arial" w:hAnsi="Times New Roman" w:cs="Times New Roman"/>
        </w:rPr>
        <w:t>h</w:t>
      </w:r>
      <w:r w:rsidRPr="002256F0">
        <w:rPr>
          <w:rFonts w:ascii="Times New Roman" w:eastAsia="Arial" w:hAnsi="Times New Roman" w:cs="Times New Roman"/>
          <w:spacing w:val="1"/>
        </w:rPr>
        <w:t>i</w:t>
      </w:r>
      <w:r w:rsidRPr="002256F0">
        <w:rPr>
          <w:rFonts w:ascii="Times New Roman" w:eastAsia="Arial" w:hAnsi="Times New Roman" w:cs="Times New Roman"/>
        </w:rPr>
        <w:t>n</w:t>
      </w:r>
      <w:r w:rsidRPr="002256F0">
        <w:rPr>
          <w:rFonts w:ascii="Times New Roman" w:eastAsia="Arial" w:hAnsi="Times New Roman" w:cs="Times New Roman"/>
          <w:spacing w:val="3"/>
        </w:rPr>
        <w:t>k</w:t>
      </w:r>
      <w:r w:rsidRPr="002256F0">
        <w:rPr>
          <w:rFonts w:ascii="Times New Roman" w:eastAsia="Arial" w:hAnsi="Times New Roman" w:cs="Times New Roman"/>
          <w:spacing w:val="-1"/>
        </w:rPr>
        <w:t>i</w:t>
      </w:r>
      <w:r w:rsidRPr="002256F0">
        <w:rPr>
          <w:rFonts w:ascii="Times New Roman" w:eastAsia="Arial" w:hAnsi="Times New Roman" w:cs="Times New Roman"/>
        </w:rPr>
        <w:t>ng</w:t>
      </w:r>
      <w:r w:rsidRPr="002256F0">
        <w:rPr>
          <w:rFonts w:ascii="Times New Roman" w:eastAsia="Arial" w:hAnsi="Times New Roman" w:cs="Times New Roman"/>
          <w:spacing w:val="-8"/>
        </w:rPr>
        <w:t xml:space="preserve"> </w:t>
      </w:r>
      <w:r w:rsidRPr="002256F0">
        <w:rPr>
          <w:rFonts w:ascii="Times New Roman" w:eastAsia="Arial" w:hAnsi="Times New Roman" w:cs="Times New Roman"/>
          <w:spacing w:val="1"/>
        </w:rPr>
        <w:t>sk</w:t>
      </w:r>
      <w:r w:rsidRPr="002256F0">
        <w:rPr>
          <w:rFonts w:ascii="Times New Roman" w:eastAsia="Arial" w:hAnsi="Times New Roman" w:cs="Times New Roman"/>
          <w:spacing w:val="-1"/>
        </w:rPr>
        <w:t>i</w:t>
      </w:r>
      <w:r w:rsidRPr="002256F0">
        <w:rPr>
          <w:rFonts w:ascii="Times New Roman" w:eastAsia="Arial" w:hAnsi="Times New Roman" w:cs="Times New Roman"/>
          <w:spacing w:val="1"/>
        </w:rPr>
        <w:t>l</w:t>
      </w:r>
      <w:r w:rsidRPr="002256F0">
        <w:rPr>
          <w:rFonts w:ascii="Times New Roman" w:eastAsia="Arial" w:hAnsi="Times New Roman" w:cs="Times New Roman"/>
          <w:spacing w:val="-1"/>
        </w:rPr>
        <w:t>l</w:t>
      </w:r>
      <w:r w:rsidRPr="002256F0">
        <w:rPr>
          <w:rFonts w:ascii="Times New Roman" w:eastAsia="Arial" w:hAnsi="Times New Roman" w:cs="Times New Roman"/>
          <w:spacing w:val="1"/>
        </w:rPr>
        <w:t>s</w:t>
      </w:r>
      <w:r w:rsidRPr="002256F0">
        <w:rPr>
          <w:rFonts w:ascii="Times New Roman" w:eastAsia="Arial" w:hAnsi="Times New Roman" w:cs="Times New Roman"/>
        </w:rPr>
        <w:t>,</w:t>
      </w:r>
      <w:r w:rsidRPr="002256F0">
        <w:rPr>
          <w:rFonts w:ascii="Times New Roman" w:eastAsia="Arial" w:hAnsi="Times New Roman" w:cs="Times New Roman"/>
          <w:spacing w:val="-5"/>
        </w:rPr>
        <w:t xml:space="preserve"> </w:t>
      </w:r>
      <w:r w:rsidRPr="002256F0">
        <w:rPr>
          <w:rFonts w:ascii="Times New Roman" w:eastAsia="Arial" w:hAnsi="Times New Roman" w:cs="Times New Roman"/>
          <w:spacing w:val="-1"/>
        </w:rPr>
        <w:t>a</w:t>
      </w:r>
      <w:r w:rsidRPr="002256F0">
        <w:rPr>
          <w:rFonts w:ascii="Times New Roman" w:eastAsia="Arial" w:hAnsi="Times New Roman" w:cs="Times New Roman"/>
          <w:spacing w:val="2"/>
        </w:rPr>
        <w:t>n</w:t>
      </w:r>
      <w:r w:rsidRPr="002256F0">
        <w:rPr>
          <w:rFonts w:ascii="Times New Roman" w:eastAsia="Arial" w:hAnsi="Times New Roman" w:cs="Times New Roman"/>
        </w:rPr>
        <w:t>d</w:t>
      </w:r>
      <w:r w:rsidRPr="002256F0">
        <w:rPr>
          <w:rFonts w:ascii="Times New Roman" w:eastAsia="Arial" w:hAnsi="Times New Roman" w:cs="Times New Roman"/>
          <w:spacing w:val="-3"/>
        </w:rPr>
        <w:t xml:space="preserve"> </w:t>
      </w:r>
      <w:r w:rsidRPr="002256F0">
        <w:rPr>
          <w:rFonts w:ascii="Times New Roman" w:eastAsia="Arial" w:hAnsi="Times New Roman" w:cs="Times New Roman"/>
          <w:spacing w:val="-1"/>
        </w:rPr>
        <w:t>p</w:t>
      </w:r>
      <w:r w:rsidRPr="002256F0">
        <w:rPr>
          <w:rFonts w:ascii="Times New Roman" w:eastAsia="Arial" w:hAnsi="Times New Roman" w:cs="Times New Roman"/>
          <w:spacing w:val="1"/>
        </w:rPr>
        <w:t>r</w:t>
      </w:r>
      <w:r w:rsidRPr="002256F0">
        <w:rPr>
          <w:rFonts w:ascii="Times New Roman" w:eastAsia="Arial" w:hAnsi="Times New Roman" w:cs="Times New Roman"/>
        </w:rPr>
        <w:t>o</w:t>
      </w:r>
      <w:r w:rsidRPr="002256F0">
        <w:rPr>
          <w:rFonts w:ascii="Times New Roman" w:eastAsia="Arial" w:hAnsi="Times New Roman" w:cs="Times New Roman"/>
          <w:spacing w:val="2"/>
        </w:rPr>
        <w:t>f</w:t>
      </w:r>
      <w:r w:rsidRPr="002256F0">
        <w:rPr>
          <w:rFonts w:ascii="Times New Roman" w:eastAsia="Arial" w:hAnsi="Times New Roman" w:cs="Times New Roman"/>
        </w:rPr>
        <w:t>e</w:t>
      </w:r>
      <w:r w:rsidRPr="002256F0">
        <w:rPr>
          <w:rFonts w:ascii="Times New Roman" w:eastAsia="Arial" w:hAnsi="Times New Roman" w:cs="Times New Roman"/>
          <w:spacing w:val="1"/>
        </w:rPr>
        <w:t>ss</w:t>
      </w:r>
      <w:r w:rsidRPr="002256F0">
        <w:rPr>
          <w:rFonts w:ascii="Times New Roman" w:eastAsia="Arial" w:hAnsi="Times New Roman" w:cs="Times New Roman"/>
          <w:spacing w:val="-1"/>
        </w:rPr>
        <w:t>i</w:t>
      </w:r>
      <w:r w:rsidRPr="002256F0">
        <w:rPr>
          <w:rFonts w:ascii="Times New Roman" w:eastAsia="Arial" w:hAnsi="Times New Roman" w:cs="Times New Roman"/>
        </w:rPr>
        <w:t>o</w:t>
      </w:r>
      <w:r w:rsidRPr="002256F0">
        <w:rPr>
          <w:rFonts w:ascii="Times New Roman" w:eastAsia="Arial" w:hAnsi="Times New Roman" w:cs="Times New Roman"/>
          <w:spacing w:val="1"/>
        </w:rPr>
        <w:t>n</w:t>
      </w:r>
      <w:r w:rsidRPr="002256F0">
        <w:rPr>
          <w:rFonts w:ascii="Times New Roman" w:eastAsia="Arial" w:hAnsi="Times New Roman" w:cs="Times New Roman"/>
        </w:rPr>
        <w:t>al</w:t>
      </w:r>
      <w:r w:rsidRPr="002256F0">
        <w:rPr>
          <w:rFonts w:ascii="Times New Roman" w:eastAsia="Arial" w:hAnsi="Times New Roman" w:cs="Times New Roman"/>
          <w:spacing w:val="-11"/>
        </w:rPr>
        <w:t xml:space="preserve"> </w:t>
      </w:r>
      <w:r w:rsidRPr="002256F0">
        <w:rPr>
          <w:rFonts w:ascii="Times New Roman" w:eastAsia="Arial" w:hAnsi="Times New Roman" w:cs="Times New Roman"/>
        </w:rPr>
        <w:t>d</w:t>
      </w:r>
      <w:r w:rsidRPr="002256F0">
        <w:rPr>
          <w:rFonts w:ascii="Times New Roman" w:eastAsia="Arial" w:hAnsi="Times New Roman" w:cs="Times New Roman"/>
          <w:spacing w:val="-1"/>
        </w:rPr>
        <w:t>i</w:t>
      </w:r>
      <w:r w:rsidRPr="002256F0">
        <w:rPr>
          <w:rFonts w:ascii="Times New Roman" w:eastAsia="Arial" w:hAnsi="Times New Roman" w:cs="Times New Roman"/>
          <w:spacing w:val="1"/>
        </w:rPr>
        <w:t>s</w:t>
      </w:r>
      <w:r w:rsidRPr="002256F0">
        <w:rPr>
          <w:rFonts w:ascii="Times New Roman" w:eastAsia="Arial" w:hAnsi="Times New Roman" w:cs="Times New Roman"/>
        </w:rPr>
        <w:t>p</w:t>
      </w:r>
      <w:r w:rsidRPr="002256F0">
        <w:rPr>
          <w:rFonts w:ascii="Times New Roman" w:eastAsia="Arial" w:hAnsi="Times New Roman" w:cs="Times New Roman"/>
          <w:spacing w:val="-1"/>
        </w:rPr>
        <w:t>o</w:t>
      </w:r>
      <w:r w:rsidRPr="002256F0">
        <w:rPr>
          <w:rFonts w:ascii="Times New Roman" w:eastAsia="Arial" w:hAnsi="Times New Roman" w:cs="Times New Roman"/>
          <w:spacing w:val="3"/>
        </w:rPr>
        <w:t>s</w:t>
      </w:r>
      <w:r w:rsidRPr="002256F0">
        <w:rPr>
          <w:rFonts w:ascii="Times New Roman" w:eastAsia="Arial" w:hAnsi="Times New Roman" w:cs="Times New Roman"/>
          <w:spacing w:val="-1"/>
        </w:rPr>
        <w:t>i</w:t>
      </w:r>
      <w:r w:rsidRPr="002256F0">
        <w:rPr>
          <w:rFonts w:ascii="Times New Roman" w:eastAsia="Arial" w:hAnsi="Times New Roman" w:cs="Times New Roman"/>
        </w:rPr>
        <w:t>t</w:t>
      </w:r>
      <w:r w:rsidRPr="002256F0">
        <w:rPr>
          <w:rFonts w:ascii="Times New Roman" w:eastAsia="Arial" w:hAnsi="Times New Roman" w:cs="Times New Roman"/>
          <w:spacing w:val="1"/>
        </w:rPr>
        <w:t>i</w:t>
      </w:r>
      <w:r w:rsidRPr="002256F0">
        <w:rPr>
          <w:rFonts w:ascii="Times New Roman" w:eastAsia="Arial" w:hAnsi="Times New Roman" w:cs="Times New Roman"/>
        </w:rPr>
        <w:t>o</w:t>
      </w:r>
      <w:r w:rsidRPr="002256F0">
        <w:rPr>
          <w:rFonts w:ascii="Times New Roman" w:eastAsia="Arial" w:hAnsi="Times New Roman" w:cs="Times New Roman"/>
          <w:spacing w:val="-1"/>
        </w:rPr>
        <w:t>n</w:t>
      </w:r>
      <w:r w:rsidRPr="002256F0">
        <w:rPr>
          <w:rFonts w:ascii="Times New Roman" w:eastAsia="Arial" w:hAnsi="Times New Roman" w:cs="Times New Roman"/>
          <w:spacing w:val="1"/>
        </w:rPr>
        <w:t>s</w:t>
      </w:r>
      <w:r w:rsidRPr="002256F0">
        <w:rPr>
          <w:rFonts w:ascii="Times New Roman" w:eastAsia="Arial" w:hAnsi="Times New Roman" w:cs="Times New Roman"/>
        </w:rPr>
        <w:t>.</w:t>
      </w:r>
      <w:r w:rsidRPr="002256F0">
        <w:rPr>
          <w:rFonts w:ascii="Times New Roman" w:eastAsia="Arial" w:hAnsi="Times New Roman" w:cs="Times New Roman"/>
          <w:spacing w:val="-11"/>
        </w:rPr>
        <w:t xml:space="preserve"> </w:t>
      </w:r>
      <w:r w:rsidRPr="002256F0">
        <w:rPr>
          <w:rFonts w:ascii="Times New Roman" w:eastAsia="Arial" w:hAnsi="Times New Roman" w:cs="Times New Roman"/>
          <w:w w:val="99"/>
        </w:rPr>
        <w:t>Ref</w:t>
      </w:r>
      <w:r w:rsidRPr="002256F0">
        <w:rPr>
          <w:rFonts w:ascii="Times New Roman" w:eastAsia="Arial" w:hAnsi="Times New Roman" w:cs="Times New Roman"/>
          <w:spacing w:val="-41"/>
        </w:rPr>
        <w:t xml:space="preserve"> </w:t>
      </w:r>
      <w:r w:rsidRPr="002256F0">
        <w:rPr>
          <w:rFonts w:ascii="Times New Roman" w:eastAsia="Arial" w:hAnsi="Times New Roman" w:cs="Times New Roman"/>
          <w:spacing w:val="-1"/>
        </w:rPr>
        <w:t>l</w:t>
      </w:r>
      <w:r w:rsidRPr="002256F0">
        <w:rPr>
          <w:rFonts w:ascii="Times New Roman" w:eastAsia="Arial" w:hAnsi="Times New Roman" w:cs="Times New Roman"/>
        </w:rPr>
        <w:t>e</w:t>
      </w:r>
      <w:r w:rsidRPr="002256F0">
        <w:rPr>
          <w:rFonts w:ascii="Times New Roman" w:eastAsia="Arial" w:hAnsi="Times New Roman" w:cs="Times New Roman"/>
          <w:spacing w:val="1"/>
        </w:rPr>
        <w:t>c</w:t>
      </w:r>
      <w:r w:rsidRPr="002256F0">
        <w:rPr>
          <w:rFonts w:ascii="Times New Roman" w:eastAsia="Arial" w:hAnsi="Times New Roman" w:cs="Times New Roman"/>
          <w:spacing w:val="2"/>
        </w:rPr>
        <w:t>t</w:t>
      </w:r>
      <w:r w:rsidRPr="002256F0">
        <w:rPr>
          <w:rFonts w:ascii="Times New Roman" w:eastAsia="Arial" w:hAnsi="Times New Roman" w:cs="Times New Roman"/>
          <w:spacing w:val="-1"/>
        </w:rPr>
        <w:t>i</w:t>
      </w:r>
      <w:r w:rsidRPr="002256F0">
        <w:rPr>
          <w:rFonts w:ascii="Times New Roman" w:eastAsia="Arial" w:hAnsi="Times New Roman" w:cs="Times New Roman"/>
        </w:rPr>
        <w:t>on</w:t>
      </w:r>
      <w:r w:rsidRPr="002256F0">
        <w:rPr>
          <w:rFonts w:ascii="Times New Roman" w:eastAsia="Arial" w:hAnsi="Times New Roman" w:cs="Times New Roman"/>
          <w:spacing w:val="-5"/>
        </w:rPr>
        <w:t xml:space="preserve"> </w:t>
      </w:r>
      <w:r w:rsidRPr="002256F0">
        <w:rPr>
          <w:rFonts w:ascii="Times New Roman" w:eastAsia="Arial" w:hAnsi="Times New Roman" w:cs="Times New Roman"/>
        </w:rPr>
        <w:t>a</w:t>
      </w:r>
      <w:r w:rsidRPr="002256F0">
        <w:rPr>
          <w:rFonts w:ascii="Times New Roman" w:eastAsia="Arial" w:hAnsi="Times New Roman" w:cs="Times New Roman"/>
          <w:spacing w:val="1"/>
        </w:rPr>
        <w:t>n</w:t>
      </w:r>
      <w:r w:rsidRPr="002256F0">
        <w:rPr>
          <w:rFonts w:ascii="Times New Roman" w:eastAsia="Arial" w:hAnsi="Times New Roman" w:cs="Times New Roman"/>
        </w:rPr>
        <w:t>d</w:t>
      </w:r>
      <w:r w:rsidRPr="002256F0">
        <w:rPr>
          <w:rFonts w:ascii="Times New Roman" w:eastAsia="Arial" w:hAnsi="Times New Roman" w:cs="Times New Roman"/>
          <w:spacing w:val="-3"/>
        </w:rPr>
        <w:t xml:space="preserve"> </w:t>
      </w:r>
      <w:r w:rsidRPr="002256F0">
        <w:rPr>
          <w:rFonts w:ascii="Times New Roman" w:eastAsia="Arial" w:hAnsi="Times New Roman" w:cs="Times New Roman"/>
          <w:spacing w:val="1"/>
        </w:rPr>
        <w:t>h</w:t>
      </w:r>
      <w:r w:rsidRPr="002256F0">
        <w:rPr>
          <w:rFonts w:ascii="Times New Roman" w:eastAsia="Arial" w:hAnsi="Times New Roman" w:cs="Times New Roman"/>
        </w:rPr>
        <w:t>o</w:t>
      </w:r>
      <w:r w:rsidRPr="002256F0">
        <w:rPr>
          <w:rFonts w:ascii="Times New Roman" w:eastAsia="Arial" w:hAnsi="Times New Roman" w:cs="Times New Roman"/>
          <w:spacing w:val="-1"/>
        </w:rPr>
        <w:t>n</w:t>
      </w:r>
      <w:r w:rsidRPr="002256F0">
        <w:rPr>
          <w:rFonts w:ascii="Times New Roman" w:eastAsia="Arial" w:hAnsi="Times New Roman" w:cs="Times New Roman"/>
          <w:spacing w:val="2"/>
        </w:rPr>
        <w:t>e</w:t>
      </w:r>
      <w:r w:rsidRPr="002256F0">
        <w:rPr>
          <w:rFonts w:ascii="Times New Roman" w:eastAsia="Arial" w:hAnsi="Times New Roman" w:cs="Times New Roman"/>
          <w:spacing w:val="1"/>
        </w:rPr>
        <w:t>s</w:t>
      </w:r>
      <w:r w:rsidRPr="002256F0">
        <w:rPr>
          <w:rFonts w:ascii="Times New Roman" w:eastAsia="Arial" w:hAnsi="Times New Roman" w:cs="Times New Roman"/>
        </w:rPr>
        <w:t>t</w:t>
      </w:r>
      <w:r w:rsidRPr="002256F0">
        <w:rPr>
          <w:rFonts w:ascii="Times New Roman" w:eastAsia="Arial" w:hAnsi="Times New Roman" w:cs="Times New Roman"/>
          <w:spacing w:val="-6"/>
        </w:rPr>
        <w:t xml:space="preserve"> </w:t>
      </w:r>
      <w:r w:rsidRPr="002256F0">
        <w:rPr>
          <w:rFonts w:ascii="Times New Roman" w:eastAsia="Arial" w:hAnsi="Times New Roman" w:cs="Times New Roman"/>
          <w:spacing w:val="1"/>
        </w:rPr>
        <w:t>s</w:t>
      </w:r>
      <w:r w:rsidRPr="002256F0">
        <w:rPr>
          <w:rFonts w:ascii="Times New Roman" w:eastAsia="Arial" w:hAnsi="Times New Roman" w:cs="Times New Roman"/>
        </w:rPr>
        <w:t>e</w:t>
      </w:r>
      <w:r w:rsidRPr="002256F0">
        <w:rPr>
          <w:rFonts w:ascii="Times New Roman" w:eastAsia="Arial" w:hAnsi="Times New Roman" w:cs="Times New Roman"/>
          <w:spacing w:val="-1"/>
        </w:rPr>
        <w:t>l</w:t>
      </w:r>
      <w:r w:rsidRPr="002256F0">
        <w:rPr>
          <w:rFonts w:ascii="Times New Roman" w:eastAsia="Arial" w:hAnsi="Times New Roman" w:cs="Times New Roman"/>
          <w:spacing w:val="4"/>
        </w:rPr>
        <w:t>f</w:t>
      </w:r>
      <w:r w:rsidRPr="002256F0">
        <w:rPr>
          <w:rFonts w:ascii="Times New Roman" w:eastAsia="Arial" w:hAnsi="Times New Roman" w:cs="Times New Roman"/>
        </w:rPr>
        <w:t>- e</w:t>
      </w:r>
      <w:r w:rsidRPr="002256F0">
        <w:rPr>
          <w:rFonts w:ascii="Times New Roman" w:eastAsia="Arial" w:hAnsi="Times New Roman" w:cs="Times New Roman"/>
          <w:spacing w:val="-2"/>
        </w:rPr>
        <w:t>v</w:t>
      </w:r>
      <w:r w:rsidRPr="002256F0">
        <w:rPr>
          <w:rFonts w:ascii="Times New Roman" w:eastAsia="Arial" w:hAnsi="Times New Roman" w:cs="Times New Roman"/>
          <w:spacing w:val="2"/>
        </w:rPr>
        <w:t>a</w:t>
      </w:r>
      <w:r w:rsidRPr="002256F0">
        <w:rPr>
          <w:rFonts w:ascii="Times New Roman" w:eastAsia="Arial" w:hAnsi="Times New Roman" w:cs="Times New Roman"/>
          <w:spacing w:val="-1"/>
        </w:rPr>
        <w:t>l</w:t>
      </w:r>
      <w:r w:rsidRPr="002256F0">
        <w:rPr>
          <w:rFonts w:ascii="Times New Roman" w:eastAsia="Arial" w:hAnsi="Times New Roman" w:cs="Times New Roman"/>
          <w:spacing w:val="2"/>
        </w:rPr>
        <w:t>u</w:t>
      </w:r>
      <w:r w:rsidRPr="002256F0">
        <w:rPr>
          <w:rFonts w:ascii="Times New Roman" w:eastAsia="Arial" w:hAnsi="Times New Roman" w:cs="Times New Roman"/>
        </w:rPr>
        <w:t>at</w:t>
      </w:r>
      <w:r w:rsidRPr="002256F0">
        <w:rPr>
          <w:rFonts w:ascii="Times New Roman" w:eastAsia="Arial" w:hAnsi="Times New Roman" w:cs="Times New Roman"/>
          <w:spacing w:val="1"/>
        </w:rPr>
        <w:t>i</w:t>
      </w:r>
      <w:r w:rsidRPr="002256F0">
        <w:rPr>
          <w:rFonts w:ascii="Times New Roman" w:eastAsia="Arial" w:hAnsi="Times New Roman" w:cs="Times New Roman"/>
        </w:rPr>
        <w:t>on</w:t>
      </w:r>
      <w:r w:rsidRPr="002256F0">
        <w:rPr>
          <w:rFonts w:ascii="Times New Roman" w:eastAsia="Arial" w:hAnsi="Times New Roman" w:cs="Times New Roman"/>
          <w:spacing w:val="-10"/>
        </w:rPr>
        <w:t xml:space="preserve"> </w:t>
      </w:r>
      <w:r w:rsidRPr="002256F0">
        <w:rPr>
          <w:rFonts w:ascii="Times New Roman" w:eastAsia="Arial" w:hAnsi="Times New Roman" w:cs="Times New Roman"/>
        </w:rPr>
        <w:t>a</w:t>
      </w:r>
      <w:r w:rsidRPr="002256F0">
        <w:rPr>
          <w:rFonts w:ascii="Times New Roman" w:eastAsia="Arial" w:hAnsi="Times New Roman" w:cs="Times New Roman"/>
          <w:spacing w:val="3"/>
        </w:rPr>
        <w:t>r</w:t>
      </w:r>
      <w:r w:rsidRPr="002256F0">
        <w:rPr>
          <w:rFonts w:ascii="Times New Roman" w:eastAsia="Arial" w:hAnsi="Times New Roman" w:cs="Times New Roman"/>
        </w:rPr>
        <w:t>e</w:t>
      </w:r>
      <w:r w:rsidRPr="002256F0">
        <w:rPr>
          <w:rFonts w:ascii="Times New Roman" w:eastAsia="Arial" w:hAnsi="Times New Roman" w:cs="Times New Roman"/>
          <w:spacing w:val="-3"/>
        </w:rPr>
        <w:t xml:space="preserve"> </w:t>
      </w:r>
      <w:r w:rsidRPr="002256F0">
        <w:rPr>
          <w:rFonts w:ascii="Times New Roman" w:eastAsia="Arial" w:hAnsi="Times New Roman" w:cs="Times New Roman"/>
        </w:rPr>
        <w:t>c</w:t>
      </w:r>
      <w:r w:rsidRPr="002256F0">
        <w:rPr>
          <w:rFonts w:ascii="Times New Roman" w:eastAsia="Arial" w:hAnsi="Times New Roman" w:cs="Times New Roman"/>
          <w:spacing w:val="1"/>
        </w:rPr>
        <w:t>r</w:t>
      </w:r>
      <w:r w:rsidRPr="002256F0">
        <w:rPr>
          <w:rFonts w:ascii="Times New Roman" w:eastAsia="Arial" w:hAnsi="Times New Roman" w:cs="Times New Roman"/>
          <w:spacing w:val="-1"/>
        </w:rPr>
        <w:t>i</w:t>
      </w:r>
      <w:r w:rsidRPr="002256F0">
        <w:rPr>
          <w:rFonts w:ascii="Times New Roman" w:eastAsia="Arial" w:hAnsi="Times New Roman" w:cs="Times New Roman"/>
        </w:rPr>
        <w:t>t</w:t>
      </w:r>
      <w:r w:rsidRPr="002256F0">
        <w:rPr>
          <w:rFonts w:ascii="Times New Roman" w:eastAsia="Arial" w:hAnsi="Times New Roman" w:cs="Times New Roman"/>
          <w:spacing w:val="-1"/>
        </w:rPr>
        <w:t>i</w:t>
      </w:r>
      <w:r w:rsidRPr="002256F0">
        <w:rPr>
          <w:rFonts w:ascii="Times New Roman" w:eastAsia="Arial" w:hAnsi="Times New Roman" w:cs="Times New Roman"/>
          <w:spacing w:val="1"/>
        </w:rPr>
        <w:t>c</w:t>
      </w:r>
      <w:r w:rsidRPr="002256F0">
        <w:rPr>
          <w:rFonts w:ascii="Times New Roman" w:eastAsia="Arial" w:hAnsi="Times New Roman" w:cs="Times New Roman"/>
          <w:spacing w:val="2"/>
        </w:rPr>
        <w:t>a</w:t>
      </w:r>
      <w:r w:rsidRPr="002256F0">
        <w:rPr>
          <w:rFonts w:ascii="Times New Roman" w:eastAsia="Arial" w:hAnsi="Times New Roman" w:cs="Times New Roman"/>
        </w:rPr>
        <w:t>l</w:t>
      </w:r>
      <w:r w:rsidRPr="002256F0">
        <w:rPr>
          <w:rFonts w:ascii="Times New Roman" w:eastAsia="Arial" w:hAnsi="Times New Roman" w:cs="Times New Roman"/>
          <w:spacing w:val="-7"/>
        </w:rPr>
        <w:t xml:space="preserve"> </w:t>
      </w:r>
      <w:r w:rsidRPr="002256F0">
        <w:rPr>
          <w:rFonts w:ascii="Times New Roman" w:eastAsia="Arial" w:hAnsi="Times New Roman" w:cs="Times New Roman"/>
          <w:spacing w:val="2"/>
        </w:rPr>
        <w:t>f</w:t>
      </w:r>
      <w:r w:rsidRPr="002256F0">
        <w:rPr>
          <w:rFonts w:ascii="Times New Roman" w:eastAsia="Arial" w:hAnsi="Times New Roman" w:cs="Times New Roman"/>
        </w:rPr>
        <w:t>or</w:t>
      </w:r>
      <w:r w:rsidRPr="002256F0">
        <w:rPr>
          <w:rFonts w:ascii="Times New Roman" w:eastAsia="Arial" w:hAnsi="Times New Roman" w:cs="Times New Roman"/>
          <w:spacing w:val="-2"/>
        </w:rPr>
        <w:t xml:space="preserve"> </w:t>
      </w:r>
      <w:r w:rsidRPr="002256F0">
        <w:rPr>
          <w:rFonts w:ascii="Times New Roman" w:eastAsia="Arial" w:hAnsi="Times New Roman" w:cs="Times New Roman"/>
        </w:rPr>
        <w:t>e</w:t>
      </w:r>
      <w:r w:rsidRPr="002256F0">
        <w:rPr>
          <w:rFonts w:ascii="Times New Roman" w:eastAsia="Arial" w:hAnsi="Times New Roman" w:cs="Times New Roman"/>
          <w:spacing w:val="2"/>
        </w:rPr>
        <w:t>f</w:t>
      </w:r>
      <w:r w:rsidRPr="002256F0">
        <w:rPr>
          <w:rFonts w:ascii="Times New Roman" w:eastAsia="Arial" w:hAnsi="Times New Roman" w:cs="Times New Roman"/>
        </w:rPr>
        <w:t>fect</w:t>
      </w:r>
      <w:r w:rsidRPr="002256F0">
        <w:rPr>
          <w:rFonts w:ascii="Times New Roman" w:eastAsia="Arial" w:hAnsi="Times New Roman" w:cs="Times New Roman"/>
          <w:spacing w:val="-1"/>
        </w:rPr>
        <w:t>i</w:t>
      </w:r>
      <w:r w:rsidRPr="002256F0">
        <w:rPr>
          <w:rFonts w:ascii="Times New Roman" w:eastAsia="Arial" w:hAnsi="Times New Roman" w:cs="Times New Roman"/>
          <w:spacing w:val="1"/>
        </w:rPr>
        <w:t>v</w:t>
      </w:r>
      <w:r w:rsidRPr="002256F0">
        <w:rPr>
          <w:rFonts w:ascii="Times New Roman" w:eastAsia="Arial" w:hAnsi="Times New Roman" w:cs="Times New Roman"/>
        </w:rPr>
        <w:t>e</w:t>
      </w:r>
      <w:r w:rsidRPr="002256F0">
        <w:rPr>
          <w:rFonts w:ascii="Times New Roman" w:eastAsia="Arial" w:hAnsi="Times New Roman" w:cs="Times New Roman"/>
          <w:spacing w:val="-7"/>
        </w:rPr>
        <w:t xml:space="preserve"> </w:t>
      </w:r>
      <w:r w:rsidRPr="002256F0">
        <w:rPr>
          <w:rFonts w:ascii="Times New Roman" w:eastAsia="Arial" w:hAnsi="Times New Roman" w:cs="Times New Roman"/>
          <w:spacing w:val="-1"/>
        </w:rPr>
        <w:t>t</w:t>
      </w:r>
      <w:r w:rsidRPr="002256F0">
        <w:rPr>
          <w:rFonts w:ascii="Times New Roman" w:eastAsia="Arial" w:hAnsi="Times New Roman" w:cs="Times New Roman"/>
          <w:spacing w:val="2"/>
        </w:rPr>
        <w:t>e</w:t>
      </w:r>
      <w:r w:rsidRPr="002256F0">
        <w:rPr>
          <w:rFonts w:ascii="Times New Roman" w:eastAsia="Arial" w:hAnsi="Times New Roman" w:cs="Times New Roman"/>
        </w:rPr>
        <w:t>a</w:t>
      </w:r>
      <w:r w:rsidRPr="002256F0">
        <w:rPr>
          <w:rFonts w:ascii="Times New Roman" w:eastAsia="Arial" w:hAnsi="Times New Roman" w:cs="Times New Roman"/>
          <w:spacing w:val="1"/>
        </w:rPr>
        <w:t>c</w:t>
      </w:r>
      <w:r w:rsidRPr="002256F0">
        <w:rPr>
          <w:rFonts w:ascii="Times New Roman" w:eastAsia="Arial" w:hAnsi="Times New Roman" w:cs="Times New Roman"/>
        </w:rPr>
        <w:t>h</w:t>
      </w:r>
      <w:r w:rsidRPr="002256F0">
        <w:rPr>
          <w:rFonts w:ascii="Times New Roman" w:eastAsia="Arial" w:hAnsi="Times New Roman" w:cs="Times New Roman"/>
          <w:spacing w:val="-1"/>
        </w:rPr>
        <w:t>e</w:t>
      </w:r>
      <w:r w:rsidRPr="002256F0">
        <w:rPr>
          <w:rFonts w:ascii="Times New Roman" w:eastAsia="Arial" w:hAnsi="Times New Roman" w:cs="Times New Roman"/>
          <w:spacing w:val="1"/>
        </w:rPr>
        <w:t>rs</w:t>
      </w:r>
      <w:r w:rsidRPr="002256F0">
        <w:rPr>
          <w:rFonts w:ascii="Times New Roman" w:eastAsia="Arial" w:hAnsi="Times New Roman" w:cs="Times New Roman"/>
        </w:rPr>
        <w:t>.</w:t>
      </w:r>
      <w:r w:rsidRPr="002256F0">
        <w:rPr>
          <w:rFonts w:ascii="Times New Roman" w:eastAsia="Arial" w:hAnsi="Times New Roman" w:cs="Times New Roman"/>
          <w:spacing w:val="-6"/>
        </w:rPr>
        <w:t xml:space="preserve"> </w:t>
      </w:r>
      <w:r w:rsidRPr="002256F0">
        <w:rPr>
          <w:rFonts w:ascii="Times New Roman" w:eastAsia="Arial" w:hAnsi="Times New Roman" w:cs="Times New Roman"/>
          <w:spacing w:val="-1"/>
        </w:rPr>
        <w:t>Y</w:t>
      </w:r>
      <w:r w:rsidRPr="002256F0">
        <w:rPr>
          <w:rFonts w:ascii="Times New Roman" w:eastAsia="Arial" w:hAnsi="Times New Roman" w:cs="Times New Roman"/>
        </w:rPr>
        <w:t>ou</w:t>
      </w:r>
      <w:r w:rsidRPr="002256F0">
        <w:rPr>
          <w:rFonts w:ascii="Times New Roman" w:eastAsia="Arial" w:hAnsi="Times New Roman" w:cs="Times New Roman"/>
          <w:spacing w:val="-3"/>
        </w:rPr>
        <w:t xml:space="preserve"> </w:t>
      </w:r>
      <w:r w:rsidRPr="002256F0">
        <w:rPr>
          <w:rFonts w:ascii="Times New Roman" w:eastAsia="Arial" w:hAnsi="Times New Roman" w:cs="Times New Roman"/>
        </w:rPr>
        <w:t>w</w:t>
      </w:r>
      <w:r w:rsidRPr="002256F0">
        <w:rPr>
          <w:rFonts w:ascii="Times New Roman" w:eastAsia="Arial" w:hAnsi="Times New Roman" w:cs="Times New Roman"/>
          <w:spacing w:val="-1"/>
        </w:rPr>
        <w:t>i</w:t>
      </w:r>
      <w:r w:rsidRPr="002256F0">
        <w:rPr>
          <w:rFonts w:ascii="Times New Roman" w:eastAsia="Arial" w:hAnsi="Times New Roman" w:cs="Times New Roman"/>
          <w:spacing w:val="1"/>
        </w:rPr>
        <w:t>l</w:t>
      </w:r>
      <w:r w:rsidRPr="002256F0">
        <w:rPr>
          <w:rFonts w:ascii="Times New Roman" w:eastAsia="Arial" w:hAnsi="Times New Roman" w:cs="Times New Roman"/>
        </w:rPr>
        <w:t>l</w:t>
      </w:r>
      <w:r w:rsidRPr="002256F0">
        <w:rPr>
          <w:rFonts w:ascii="Times New Roman" w:eastAsia="Arial" w:hAnsi="Times New Roman" w:cs="Times New Roman"/>
          <w:spacing w:val="-2"/>
        </w:rPr>
        <w:t xml:space="preserve"> </w:t>
      </w:r>
      <w:r w:rsidRPr="002256F0">
        <w:rPr>
          <w:rFonts w:ascii="Times New Roman" w:eastAsia="Arial" w:hAnsi="Times New Roman" w:cs="Times New Roman"/>
          <w:spacing w:val="-1"/>
        </w:rPr>
        <w:t>i</w:t>
      </w:r>
      <w:r w:rsidRPr="002256F0">
        <w:rPr>
          <w:rFonts w:ascii="Times New Roman" w:eastAsia="Arial" w:hAnsi="Times New Roman" w:cs="Times New Roman"/>
          <w:spacing w:val="2"/>
        </w:rPr>
        <w:t>n</w:t>
      </w:r>
      <w:r w:rsidRPr="002256F0">
        <w:rPr>
          <w:rFonts w:ascii="Times New Roman" w:eastAsia="Arial" w:hAnsi="Times New Roman" w:cs="Times New Roman"/>
          <w:spacing w:val="1"/>
        </w:rPr>
        <w:t>c</w:t>
      </w:r>
      <w:r w:rsidRPr="002256F0">
        <w:rPr>
          <w:rFonts w:ascii="Times New Roman" w:eastAsia="Arial" w:hAnsi="Times New Roman" w:cs="Times New Roman"/>
          <w:spacing w:val="-1"/>
        </w:rPr>
        <w:t>l</w:t>
      </w:r>
      <w:r w:rsidRPr="002256F0">
        <w:rPr>
          <w:rFonts w:ascii="Times New Roman" w:eastAsia="Arial" w:hAnsi="Times New Roman" w:cs="Times New Roman"/>
        </w:rPr>
        <w:t>u</w:t>
      </w:r>
      <w:r w:rsidRPr="002256F0">
        <w:rPr>
          <w:rFonts w:ascii="Times New Roman" w:eastAsia="Arial" w:hAnsi="Times New Roman" w:cs="Times New Roman"/>
          <w:spacing w:val="-1"/>
        </w:rPr>
        <w:t>d</w:t>
      </w:r>
      <w:r w:rsidRPr="002256F0">
        <w:rPr>
          <w:rFonts w:ascii="Times New Roman" w:eastAsia="Arial" w:hAnsi="Times New Roman" w:cs="Times New Roman"/>
        </w:rPr>
        <w:t>e</w:t>
      </w:r>
      <w:r w:rsidRPr="002256F0">
        <w:rPr>
          <w:rFonts w:ascii="Times New Roman" w:eastAsia="Arial" w:hAnsi="Times New Roman" w:cs="Times New Roman"/>
          <w:spacing w:val="-5"/>
        </w:rPr>
        <w:t xml:space="preserve"> </w:t>
      </w:r>
      <w:r w:rsidRPr="002256F0">
        <w:rPr>
          <w:rFonts w:ascii="Times New Roman" w:eastAsia="Arial" w:hAnsi="Times New Roman" w:cs="Times New Roman"/>
        </w:rPr>
        <w:t>a</w:t>
      </w:r>
      <w:r w:rsidRPr="002256F0">
        <w:rPr>
          <w:rFonts w:ascii="Times New Roman" w:eastAsia="Arial" w:hAnsi="Times New Roman" w:cs="Times New Roman"/>
          <w:spacing w:val="-1"/>
        </w:rPr>
        <w:t xml:space="preserve"> </w:t>
      </w:r>
      <w:r w:rsidRPr="002256F0">
        <w:rPr>
          <w:rFonts w:ascii="Times New Roman" w:eastAsia="Arial" w:hAnsi="Times New Roman" w:cs="Times New Roman"/>
        </w:rPr>
        <w:t>re</w:t>
      </w:r>
      <w:r w:rsidRPr="002256F0">
        <w:rPr>
          <w:rFonts w:ascii="Times New Roman" w:eastAsia="Arial" w:hAnsi="Times New Roman" w:cs="Times New Roman"/>
          <w:spacing w:val="2"/>
        </w:rPr>
        <w:t>f</w:t>
      </w:r>
      <w:r w:rsidRPr="002256F0">
        <w:rPr>
          <w:rFonts w:ascii="Times New Roman" w:eastAsia="Arial" w:hAnsi="Times New Roman" w:cs="Times New Roman"/>
          <w:spacing w:val="-1"/>
        </w:rPr>
        <w:t>l</w:t>
      </w:r>
      <w:r w:rsidRPr="002256F0">
        <w:rPr>
          <w:rFonts w:ascii="Times New Roman" w:eastAsia="Arial" w:hAnsi="Times New Roman" w:cs="Times New Roman"/>
        </w:rPr>
        <w:t>e</w:t>
      </w:r>
      <w:r w:rsidRPr="002256F0">
        <w:rPr>
          <w:rFonts w:ascii="Times New Roman" w:eastAsia="Arial" w:hAnsi="Times New Roman" w:cs="Times New Roman"/>
          <w:spacing w:val="1"/>
        </w:rPr>
        <w:t>c</w:t>
      </w:r>
      <w:r w:rsidRPr="002256F0">
        <w:rPr>
          <w:rFonts w:ascii="Times New Roman" w:eastAsia="Arial" w:hAnsi="Times New Roman" w:cs="Times New Roman"/>
        </w:rPr>
        <w:t>t</w:t>
      </w:r>
      <w:r w:rsidRPr="002256F0">
        <w:rPr>
          <w:rFonts w:ascii="Times New Roman" w:eastAsia="Arial" w:hAnsi="Times New Roman" w:cs="Times New Roman"/>
          <w:spacing w:val="1"/>
        </w:rPr>
        <w:t>i</w:t>
      </w:r>
      <w:r w:rsidRPr="002256F0">
        <w:rPr>
          <w:rFonts w:ascii="Times New Roman" w:eastAsia="Arial" w:hAnsi="Times New Roman" w:cs="Times New Roman"/>
        </w:rPr>
        <w:t>on</w:t>
      </w:r>
      <w:r w:rsidRPr="002256F0">
        <w:rPr>
          <w:rFonts w:ascii="Times New Roman" w:eastAsia="Arial" w:hAnsi="Times New Roman" w:cs="Times New Roman"/>
          <w:spacing w:val="1"/>
        </w:rPr>
        <w:t xml:space="preserve"> </w:t>
      </w:r>
      <w:r w:rsidRPr="002256F0">
        <w:rPr>
          <w:rFonts w:ascii="Times New Roman" w:eastAsia="Arial" w:hAnsi="Times New Roman" w:cs="Times New Roman"/>
        </w:rPr>
        <w:t>n</w:t>
      </w:r>
      <w:r w:rsidRPr="002256F0">
        <w:rPr>
          <w:rFonts w:ascii="Times New Roman" w:eastAsia="Arial" w:hAnsi="Times New Roman" w:cs="Times New Roman"/>
          <w:spacing w:val="-1"/>
        </w:rPr>
        <w:t>a</w:t>
      </w:r>
      <w:r w:rsidRPr="002256F0">
        <w:rPr>
          <w:rFonts w:ascii="Times New Roman" w:eastAsia="Arial" w:hAnsi="Times New Roman" w:cs="Times New Roman"/>
          <w:spacing w:val="1"/>
        </w:rPr>
        <w:t>rr</w:t>
      </w:r>
      <w:r w:rsidRPr="002256F0">
        <w:rPr>
          <w:rFonts w:ascii="Times New Roman" w:eastAsia="Arial" w:hAnsi="Times New Roman" w:cs="Times New Roman"/>
        </w:rPr>
        <w:t>at</w:t>
      </w:r>
      <w:r w:rsidRPr="002256F0">
        <w:rPr>
          <w:rFonts w:ascii="Times New Roman" w:eastAsia="Arial" w:hAnsi="Times New Roman" w:cs="Times New Roman"/>
          <w:spacing w:val="1"/>
        </w:rPr>
        <w:t>i</w:t>
      </w:r>
      <w:r w:rsidRPr="002256F0">
        <w:rPr>
          <w:rFonts w:ascii="Times New Roman" w:eastAsia="Arial" w:hAnsi="Times New Roman" w:cs="Times New Roman"/>
          <w:spacing w:val="-1"/>
        </w:rPr>
        <w:t>v</w:t>
      </w:r>
      <w:r w:rsidRPr="002256F0">
        <w:rPr>
          <w:rFonts w:ascii="Times New Roman" w:eastAsia="Arial" w:hAnsi="Times New Roman" w:cs="Times New Roman"/>
        </w:rPr>
        <w:t>e</w:t>
      </w:r>
      <w:r w:rsidRPr="002256F0">
        <w:rPr>
          <w:rFonts w:ascii="Times New Roman" w:eastAsia="Arial" w:hAnsi="Times New Roman" w:cs="Times New Roman"/>
          <w:spacing w:val="-6"/>
        </w:rPr>
        <w:t xml:space="preserve"> </w:t>
      </w:r>
      <w:r w:rsidRPr="002256F0">
        <w:rPr>
          <w:rFonts w:ascii="Times New Roman" w:eastAsia="Arial" w:hAnsi="Times New Roman" w:cs="Times New Roman"/>
          <w:spacing w:val="1"/>
        </w:rPr>
        <w:t>i</w:t>
      </w:r>
      <w:r w:rsidRPr="002256F0">
        <w:rPr>
          <w:rFonts w:ascii="Times New Roman" w:eastAsia="Arial" w:hAnsi="Times New Roman" w:cs="Times New Roman"/>
        </w:rPr>
        <w:t>n</w:t>
      </w:r>
      <w:r w:rsidRPr="002256F0">
        <w:rPr>
          <w:rFonts w:ascii="Times New Roman" w:eastAsia="Arial" w:hAnsi="Times New Roman" w:cs="Times New Roman"/>
          <w:spacing w:val="-2"/>
        </w:rPr>
        <w:t xml:space="preserve"> </w:t>
      </w:r>
      <w:r w:rsidRPr="002256F0">
        <w:rPr>
          <w:rFonts w:ascii="Times New Roman" w:eastAsia="Arial" w:hAnsi="Times New Roman" w:cs="Times New Roman"/>
          <w:spacing w:val="-1"/>
        </w:rPr>
        <w:t>t</w:t>
      </w:r>
      <w:r w:rsidRPr="002256F0">
        <w:rPr>
          <w:rFonts w:ascii="Times New Roman" w:eastAsia="Arial" w:hAnsi="Times New Roman" w:cs="Times New Roman"/>
          <w:spacing w:val="2"/>
        </w:rPr>
        <w:t>h</w:t>
      </w:r>
      <w:r w:rsidRPr="002256F0">
        <w:rPr>
          <w:rFonts w:ascii="Times New Roman" w:eastAsia="Arial" w:hAnsi="Times New Roman" w:cs="Times New Roman"/>
          <w:spacing w:val="-1"/>
        </w:rPr>
        <w:t>i</w:t>
      </w:r>
      <w:r w:rsidRPr="002256F0">
        <w:rPr>
          <w:rFonts w:ascii="Times New Roman" w:eastAsia="Arial" w:hAnsi="Times New Roman" w:cs="Times New Roman"/>
        </w:rPr>
        <w:t>s</w:t>
      </w:r>
      <w:r w:rsidRPr="002256F0">
        <w:rPr>
          <w:rFonts w:ascii="Times New Roman" w:eastAsia="Arial" w:hAnsi="Times New Roman" w:cs="Times New Roman"/>
          <w:spacing w:val="-2"/>
        </w:rPr>
        <w:t xml:space="preserve"> </w:t>
      </w:r>
      <w:r w:rsidRPr="002256F0">
        <w:rPr>
          <w:rFonts w:ascii="Times New Roman" w:eastAsia="Arial" w:hAnsi="Times New Roman" w:cs="Times New Roman"/>
        </w:rPr>
        <w:t>t</w:t>
      </w:r>
      <w:r w:rsidRPr="002256F0">
        <w:rPr>
          <w:rFonts w:ascii="Times New Roman" w:eastAsia="Arial" w:hAnsi="Times New Roman" w:cs="Times New Roman"/>
          <w:spacing w:val="-1"/>
        </w:rPr>
        <w:t>a</w:t>
      </w:r>
      <w:r w:rsidRPr="002256F0">
        <w:rPr>
          <w:rFonts w:ascii="Times New Roman" w:eastAsia="Arial" w:hAnsi="Times New Roman" w:cs="Times New Roman"/>
          <w:spacing w:val="1"/>
        </w:rPr>
        <w:t>s</w:t>
      </w:r>
      <w:r w:rsidRPr="002256F0">
        <w:rPr>
          <w:rFonts w:ascii="Times New Roman" w:eastAsia="Arial" w:hAnsi="Times New Roman" w:cs="Times New Roman"/>
          <w:spacing w:val="3"/>
        </w:rPr>
        <w:t>k</w:t>
      </w:r>
      <w:r w:rsidRPr="002256F0">
        <w:rPr>
          <w:rFonts w:ascii="Arial" w:eastAsia="Arial" w:hAnsi="Arial" w:cs="Arial"/>
          <w:sz w:val="20"/>
          <w:szCs w:val="20"/>
        </w:rPr>
        <w:t>.</w:t>
      </w:r>
    </w:p>
    <w:tbl>
      <w:tblPr>
        <w:tblW w:w="0" w:type="auto"/>
        <w:tblInd w:w="-8" w:type="dxa"/>
        <w:tblCellMar>
          <w:left w:w="0" w:type="dxa"/>
          <w:right w:w="0" w:type="dxa"/>
        </w:tblCellMar>
        <w:tblLook w:val="01E0" w:firstRow="1" w:lastRow="1" w:firstColumn="1" w:lastColumn="1" w:noHBand="0" w:noVBand="0"/>
      </w:tblPr>
      <w:tblGrid>
        <w:gridCol w:w="2610"/>
        <w:gridCol w:w="6165"/>
        <w:gridCol w:w="1297"/>
      </w:tblGrid>
      <w:tr w:rsidR="002256F0" w:rsidRPr="002256F0" w:rsidTr="00CA1BB1">
        <w:trPr>
          <w:trHeight w:hRule="exact" w:val="492"/>
        </w:trPr>
        <w:tc>
          <w:tcPr>
            <w:tcW w:w="2610" w:type="dxa"/>
            <w:tcBorders>
              <w:top w:val="single" w:sz="6" w:space="0" w:color="000000"/>
              <w:left w:val="single" w:sz="6" w:space="0" w:color="000000"/>
              <w:bottom w:val="single" w:sz="6" w:space="0" w:color="000000"/>
              <w:right w:val="single" w:sz="6" w:space="0" w:color="000000"/>
            </w:tcBorders>
            <w:shd w:val="clear" w:color="auto" w:fill="D9D9D9"/>
          </w:tcPr>
          <w:p w:rsidR="002256F0" w:rsidRPr="002256F0" w:rsidRDefault="002256F0" w:rsidP="002256F0">
            <w:pPr>
              <w:spacing w:after="0" w:line="240" w:lineRule="auto"/>
              <w:jc w:val="center"/>
              <w:rPr>
                <w:rFonts w:ascii="Arial" w:hAnsi="Arial" w:cs="Arial"/>
                <w:b/>
                <w:sz w:val="20"/>
                <w:szCs w:val="20"/>
              </w:rPr>
            </w:pPr>
            <w:r w:rsidRPr="002256F0">
              <w:rPr>
                <w:rFonts w:ascii="Arial" w:hAnsi="Arial" w:cs="Arial"/>
                <w:b/>
                <w:sz w:val="20"/>
                <w:szCs w:val="20"/>
              </w:rPr>
              <w:t>TASK 7</w:t>
            </w:r>
          </w:p>
        </w:tc>
        <w:tc>
          <w:tcPr>
            <w:tcW w:w="6165" w:type="dxa"/>
            <w:tcBorders>
              <w:top w:val="single" w:sz="6" w:space="0" w:color="000000"/>
              <w:left w:val="single" w:sz="6" w:space="0" w:color="000000"/>
              <w:bottom w:val="single" w:sz="6" w:space="0" w:color="000000"/>
              <w:right w:val="single" w:sz="6" w:space="0" w:color="000000"/>
            </w:tcBorders>
            <w:shd w:val="clear" w:color="auto" w:fill="D9D9D9"/>
          </w:tcPr>
          <w:p w:rsidR="002256F0" w:rsidRPr="002256F0" w:rsidRDefault="002256F0" w:rsidP="002256F0">
            <w:pPr>
              <w:spacing w:after="0" w:line="240" w:lineRule="auto"/>
              <w:jc w:val="center"/>
              <w:rPr>
                <w:rFonts w:ascii="Arial" w:hAnsi="Arial" w:cs="Arial"/>
                <w:b/>
                <w:sz w:val="20"/>
                <w:szCs w:val="20"/>
              </w:rPr>
            </w:pPr>
            <w:r w:rsidRPr="002256F0">
              <w:rPr>
                <w:rFonts w:ascii="Arial" w:hAnsi="Arial" w:cs="Arial"/>
                <w:b/>
                <w:sz w:val="20"/>
                <w:szCs w:val="20"/>
              </w:rPr>
              <w:t>WHAT TO DO</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2256F0" w:rsidRPr="002256F0" w:rsidRDefault="002256F0" w:rsidP="002256F0">
            <w:pPr>
              <w:spacing w:after="0" w:line="240" w:lineRule="auto"/>
              <w:jc w:val="center"/>
              <w:rPr>
                <w:rFonts w:ascii="Arial" w:hAnsi="Arial" w:cs="Arial"/>
                <w:b/>
                <w:sz w:val="20"/>
                <w:szCs w:val="20"/>
              </w:rPr>
            </w:pPr>
            <w:r w:rsidRPr="002256F0">
              <w:rPr>
                <w:rFonts w:ascii="Arial" w:hAnsi="Arial" w:cs="Arial"/>
                <w:b/>
                <w:sz w:val="20"/>
                <w:szCs w:val="20"/>
              </w:rPr>
              <w:t>REQUIRED ARTIFACTS</w:t>
            </w:r>
          </w:p>
        </w:tc>
      </w:tr>
      <w:tr w:rsidR="002256F0" w:rsidRPr="002256F0" w:rsidTr="00CA1BB1">
        <w:trPr>
          <w:trHeight w:hRule="exact" w:val="10842"/>
        </w:trPr>
        <w:tc>
          <w:tcPr>
            <w:tcW w:w="2610" w:type="dxa"/>
            <w:tcBorders>
              <w:top w:val="single" w:sz="6" w:space="0" w:color="000000"/>
              <w:left w:val="single" w:sz="6" w:space="0" w:color="000000"/>
              <w:bottom w:val="single" w:sz="6" w:space="0" w:color="000000"/>
              <w:right w:val="single" w:sz="6" w:space="0" w:color="000000"/>
            </w:tcBorders>
          </w:tcPr>
          <w:p w:rsidR="002256F0" w:rsidRPr="002256F0" w:rsidRDefault="002256F0" w:rsidP="002256F0">
            <w:pPr>
              <w:widowControl w:val="0"/>
              <w:spacing w:before="94" w:after="0" w:line="240" w:lineRule="auto"/>
              <w:ind w:right="46"/>
              <w:rPr>
                <w:rFonts w:ascii="Arial" w:eastAsia="Arial" w:hAnsi="Arial" w:cs="Arial"/>
                <w:sz w:val="20"/>
                <w:szCs w:val="20"/>
              </w:rPr>
            </w:pPr>
            <w:r w:rsidRPr="002256F0">
              <w:rPr>
                <w:rFonts w:ascii="Arial" w:eastAsia="Arial" w:hAnsi="Arial" w:cs="Arial"/>
                <w:b/>
                <w:bCs/>
                <w:sz w:val="20"/>
                <w:szCs w:val="20"/>
              </w:rPr>
              <w:t>F</w:t>
            </w:r>
            <w:r w:rsidRPr="002256F0">
              <w:rPr>
                <w:rFonts w:ascii="Arial" w:eastAsia="Arial" w:hAnsi="Arial" w:cs="Arial"/>
                <w:b/>
                <w:bCs/>
                <w:spacing w:val="1"/>
                <w:sz w:val="20"/>
                <w:szCs w:val="20"/>
              </w:rPr>
              <w:t>O</w:t>
            </w:r>
            <w:r w:rsidRPr="002256F0">
              <w:rPr>
                <w:rFonts w:ascii="Arial" w:eastAsia="Arial" w:hAnsi="Arial" w:cs="Arial"/>
                <w:b/>
                <w:bCs/>
                <w:sz w:val="20"/>
                <w:szCs w:val="20"/>
              </w:rPr>
              <w:t>R</w:t>
            </w:r>
            <w:r w:rsidRPr="002256F0">
              <w:rPr>
                <w:rFonts w:ascii="Arial" w:eastAsia="Arial" w:hAnsi="Arial" w:cs="Arial"/>
                <w:b/>
                <w:bCs/>
                <w:spacing w:val="1"/>
                <w:sz w:val="20"/>
                <w:szCs w:val="20"/>
              </w:rPr>
              <w:t xml:space="preserve"> </w:t>
            </w:r>
            <w:r w:rsidRPr="002256F0">
              <w:rPr>
                <w:rFonts w:ascii="Arial" w:eastAsia="Arial" w:hAnsi="Arial" w:cs="Arial"/>
                <w:b/>
                <w:bCs/>
                <w:spacing w:val="4"/>
                <w:sz w:val="20"/>
                <w:szCs w:val="20"/>
              </w:rPr>
              <w:t>E</w:t>
            </w:r>
            <w:r w:rsidRPr="002256F0">
              <w:rPr>
                <w:rFonts w:ascii="Arial" w:eastAsia="Arial" w:hAnsi="Arial" w:cs="Arial"/>
                <w:b/>
                <w:bCs/>
                <w:spacing w:val="-5"/>
                <w:sz w:val="20"/>
                <w:szCs w:val="20"/>
              </w:rPr>
              <w:t>A</w:t>
            </w:r>
            <w:r w:rsidRPr="002256F0">
              <w:rPr>
                <w:rFonts w:ascii="Arial" w:eastAsia="Arial" w:hAnsi="Arial" w:cs="Arial"/>
                <w:b/>
                <w:bCs/>
                <w:spacing w:val="2"/>
                <w:sz w:val="20"/>
                <w:szCs w:val="20"/>
              </w:rPr>
              <w:t>C</w:t>
            </w:r>
            <w:r w:rsidRPr="002256F0">
              <w:rPr>
                <w:rFonts w:ascii="Arial" w:eastAsia="Arial" w:hAnsi="Arial" w:cs="Arial"/>
                <w:b/>
                <w:bCs/>
                <w:sz w:val="20"/>
                <w:szCs w:val="20"/>
              </w:rPr>
              <w:t xml:space="preserve">H </w:t>
            </w:r>
            <w:r w:rsidRPr="002256F0">
              <w:rPr>
                <w:rFonts w:ascii="Arial" w:eastAsia="Arial" w:hAnsi="Arial" w:cs="Arial"/>
                <w:b/>
                <w:bCs/>
                <w:spacing w:val="1"/>
                <w:sz w:val="20"/>
                <w:szCs w:val="20"/>
              </w:rPr>
              <w:t>O</w:t>
            </w:r>
            <w:r w:rsidRPr="002256F0">
              <w:rPr>
                <w:rFonts w:ascii="Arial" w:eastAsia="Arial" w:hAnsi="Arial" w:cs="Arial"/>
                <w:b/>
                <w:bCs/>
                <w:sz w:val="20"/>
                <w:szCs w:val="20"/>
              </w:rPr>
              <w:t>F</w:t>
            </w:r>
            <w:r w:rsidRPr="002256F0">
              <w:rPr>
                <w:rFonts w:ascii="Arial" w:eastAsia="Arial" w:hAnsi="Arial" w:cs="Arial"/>
                <w:b/>
                <w:bCs/>
                <w:spacing w:val="3"/>
                <w:sz w:val="20"/>
                <w:szCs w:val="20"/>
              </w:rPr>
              <w:t xml:space="preserve"> T</w:t>
            </w:r>
            <w:r w:rsidRPr="002256F0">
              <w:rPr>
                <w:rFonts w:ascii="Arial" w:eastAsia="Arial" w:hAnsi="Arial" w:cs="Arial"/>
                <w:b/>
                <w:bCs/>
                <w:sz w:val="20"/>
                <w:szCs w:val="20"/>
              </w:rPr>
              <w:t>HE</w:t>
            </w:r>
            <w:r w:rsidRPr="002256F0">
              <w:rPr>
                <w:rFonts w:ascii="Arial" w:eastAsia="Arial" w:hAnsi="Arial" w:cs="Arial"/>
                <w:b/>
                <w:bCs/>
                <w:spacing w:val="6"/>
                <w:sz w:val="20"/>
                <w:szCs w:val="20"/>
              </w:rPr>
              <w:t xml:space="preserve"> </w:t>
            </w:r>
            <w:r w:rsidRPr="002256F0">
              <w:rPr>
                <w:rFonts w:ascii="Arial" w:eastAsia="Arial" w:hAnsi="Arial" w:cs="Arial"/>
                <w:b/>
                <w:bCs/>
                <w:sz w:val="20"/>
                <w:szCs w:val="20"/>
              </w:rPr>
              <w:t>F</w:t>
            </w:r>
            <w:r w:rsidRPr="002256F0">
              <w:rPr>
                <w:rFonts w:ascii="Arial" w:eastAsia="Arial" w:hAnsi="Arial" w:cs="Arial"/>
                <w:b/>
                <w:bCs/>
                <w:spacing w:val="1"/>
                <w:sz w:val="20"/>
                <w:szCs w:val="20"/>
              </w:rPr>
              <w:t>O</w:t>
            </w:r>
            <w:r w:rsidRPr="002256F0">
              <w:rPr>
                <w:rFonts w:ascii="Arial" w:eastAsia="Arial" w:hAnsi="Arial" w:cs="Arial"/>
                <w:b/>
                <w:bCs/>
                <w:sz w:val="20"/>
                <w:szCs w:val="20"/>
              </w:rPr>
              <w:t>LL</w:t>
            </w:r>
            <w:r w:rsidRPr="002256F0">
              <w:rPr>
                <w:rFonts w:ascii="Arial" w:eastAsia="Arial" w:hAnsi="Arial" w:cs="Arial"/>
                <w:b/>
                <w:bCs/>
                <w:spacing w:val="1"/>
                <w:sz w:val="20"/>
                <w:szCs w:val="20"/>
              </w:rPr>
              <w:t>OW</w:t>
            </w:r>
            <w:r w:rsidRPr="002256F0">
              <w:rPr>
                <w:rFonts w:ascii="Arial" w:eastAsia="Arial" w:hAnsi="Arial" w:cs="Arial"/>
                <w:b/>
                <w:bCs/>
                <w:sz w:val="20"/>
                <w:szCs w:val="20"/>
              </w:rPr>
              <w:t xml:space="preserve">ING </w:t>
            </w:r>
            <w:r w:rsidRPr="002256F0">
              <w:rPr>
                <w:rFonts w:ascii="Arial" w:eastAsia="Arial" w:hAnsi="Arial" w:cs="Arial"/>
                <w:b/>
                <w:bCs/>
                <w:spacing w:val="2"/>
                <w:sz w:val="20"/>
                <w:szCs w:val="20"/>
              </w:rPr>
              <w:t>C</w:t>
            </w:r>
            <w:r w:rsidRPr="002256F0">
              <w:rPr>
                <w:rFonts w:ascii="Arial" w:eastAsia="Arial" w:hAnsi="Arial" w:cs="Arial"/>
                <w:b/>
                <w:bCs/>
                <w:spacing w:val="-7"/>
                <w:sz w:val="20"/>
                <w:szCs w:val="20"/>
              </w:rPr>
              <w:t>A</w:t>
            </w:r>
            <w:r w:rsidRPr="002256F0">
              <w:rPr>
                <w:rFonts w:ascii="Arial" w:eastAsia="Arial" w:hAnsi="Arial" w:cs="Arial"/>
                <w:b/>
                <w:bCs/>
                <w:spacing w:val="5"/>
                <w:sz w:val="20"/>
                <w:szCs w:val="20"/>
              </w:rPr>
              <w:t>T</w:t>
            </w:r>
            <w:r w:rsidRPr="002256F0">
              <w:rPr>
                <w:rFonts w:ascii="Arial" w:eastAsia="Arial" w:hAnsi="Arial" w:cs="Arial"/>
                <w:b/>
                <w:bCs/>
                <w:spacing w:val="-1"/>
                <w:sz w:val="20"/>
                <w:szCs w:val="20"/>
              </w:rPr>
              <w:t>E</w:t>
            </w:r>
            <w:r w:rsidRPr="002256F0">
              <w:rPr>
                <w:rFonts w:ascii="Arial" w:eastAsia="Arial" w:hAnsi="Arial" w:cs="Arial"/>
                <w:b/>
                <w:bCs/>
                <w:spacing w:val="1"/>
                <w:sz w:val="20"/>
                <w:szCs w:val="20"/>
              </w:rPr>
              <w:t>GO</w:t>
            </w:r>
            <w:r w:rsidRPr="002256F0">
              <w:rPr>
                <w:rFonts w:ascii="Arial" w:eastAsia="Arial" w:hAnsi="Arial" w:cs="Arial"/>
                <w:b/>
                <w:bCs/>
                <w:sz w:val="20"/>
                <w:szCs w:val="20"/>
              </w:rPr>
              <w:t>RI</w:t>
            </w:r>
            <w:r w:rsidRPr="002256F0">
              <w:rPr>
                <w:rFonts w:ascii="Arial" w:eastAsia="Arial" w:hAnsi="Arial" w:cs="Arial"/>
                <w:b/>
                <w:bCs/>
                <w:spacing w:val="1"/>
                <w:sz w:val="20"/>
                <w:szCs w:val="20"/>
              </w:rPr>
              <w:t>E</w:t>
            </w:r>
            <w:r w:rsidRPr="002256F0">
              <w:rPr>
                <w:rFonts w:ascii="Arial" w:eastAsia="Arial" w:hAnsi="Arial" w:cs="Arial"/>
                <w:b/>
                <w:bCs/>
                <w:spacing w:val="-1"/>
                <w:sz w:val="20"/>
                <w:szCs w:val="20"/>
              </w:rPr>
              <w:t>S</w:t>
            </w:r>
            <w:r w:rsidRPr="002256F0">
              <w:rPr>
                <w:rFonts w:ascii="Arial" w:eastAsia="Arial" w:hAnsi="Arial" w:cs="Arial"/>
                <w:b/>
                <w:bCs/>
                <w:sz w:val="20"/>
                <w:szCs w:val="20"/>
              </w:rPr>
              <w:t xml:space="preserve">, </w:t>
            </w:r>
            <w:r w:rsidRPr="002256F0">
              <w:rPr>
                <w:rFonts w:ascii="Arial" w:eastAsia="Arial" w:hAnsi="Arial" w:cs="Arial"/>
                <w:b/>
                <w:bCs/>
                <w:spacing w:val="2"/>
                <w:sz w:val="20"/>
                <w:szCs w:val="20"/>
              </w:rPr>
              <w:t>I</w:t>
            </w:r>
            <w:r w:rsidRPr="002256F0">
              <w:rPr>
                <w:rFonts w:ascii="Arial" w:eastAsia="Arial" w:hAnsi="Arial" w:cs="Arial"/>
                <w:b/>
                <w:bCs/>
                <w:sz w:val="20"/>
                <w:szCs w:val="20"/>
              </w:rPr>
              <w:t>D</w:t>
            </w:r>
            <w:r w:rsidRPr="002256F0">
              <w:rPr>
                <w:rFonts w:ascii="Arial" w:eastAsia="Arial" w:hAnsi="Arial" w:cs="Arial"/>
                <w:b/>
                <w:bCs/>
                <w:spacing w:val="-1"/>
                <w:sz w:val="20"/>
                <w:szCs w:val="20"/>
              </w:rPr>
              <w:t>E</w:t>
            </w:r>
            <w:r w:rsidRPr="002256F0">
              <w:rPr>
                <w:rFonts w:ascii="Arial" w:eastAsia="Arial" w:hAnsi="Arial" w:cs="Arial"/>
                <w:b/>
                <w:bCs/>
                <w:sz w:val="20"/>
                <w:szCs w:val="20"/>
              </w:rPr>
              <w:t>N</w:t>
            </w:r>
            <w:r w:rsidRPr="002256F0">
              <w:rPr>
                <w:rFonts w:ascii="Arial" w:eastAsia="Arial" w:hAnsi="Arial" w:cs="Arial"/>
                <w:b/>
                <w:bCs/>
                <w:spacing w:val="3"/>
                <w:sz w:val="20"/>
                <w:szCs w:val="20"/>
              </w:rPr>
              <w:t>T</w:t>
            </w:r>
            <w:r w:rsidRPr="002256F0">
              <w:rPr>
                <w:rFonts w:ascii="Arial" w:eastAsia="Arial" w:hAnsi="Arial" w:cs="Arial"/>
                <w:b/>
                <w:bCs/>
                <w:sz w:val="20"/>
                <w:szCs w:val="20"/>
              </w:rPr>
              <w:t>IF</w:t>
            </w:r>
            <w:r w:rsidRPr="002256F0">
              <w:rPr>
                <w:rFonts w:ascii="Arial" w:eastAsia="Arial" w:hAnsi="Arial" w:cs="Arial"/>
                <w:b/>
                <w:bCs/>
                <w:spacing w:val="2"/>
                <w:sz w:val="20"/>
                <w:szCs w:val="20"/>
              </w:rPr>
              <w:t>Y</w:t>
            </w:r>
            <w:r w:rsidRPr="002256F0">
              <w:rPr>
                <w:rFonts w:ascii="Arial" w:eastAsia="Arial" w:hAnsi="Arial" w:cs="Arial"/>
                <w:b/>
                <w:bCs/>
                <w:sz w:val="20"/>
                <w:szCs w:val="20"/>
              </w:rPr>
              <w:t>,</w:t>
            </w:r>
            <w:r w:rsidRPr="002256F0">
              <w:rPr>
                <w:rFonts w:ascii="Arial" w:eastAsia="Arial" w:hAnsi="Arial" w:cs="Arial"/>
                <w:b/>
                <w:bCs/>
                <w:spacing w:val="7"/>
                <w:sz w:val="20"/>
                <w:szCs w:val="20"/>
              </w:rPr>
              <w:t xml:space="preserve"> </w:t>
            </w:r>
            <w:r w:rsidRPr="002256F0">
              <w:rPr>
                <w:rFonts w:ascii="Arial" w:eastAsia="Arial" w:hAnsi="Arial" w:cs="Arial"/>
                <w:b/>
                <w:bCs/>
                <w:spacing w:val="-5"/>
                <w:sz w:val="20"/>
                <w:szCs w:val="20"/>
              </w:rPr>
              <w:t>A</w:t>
            </w:r>
            <w:r w:rsidRPr="002256F0">
              <w:rPr>
                <w:rFonts w:ascii="Arial" w:eastAsia="Arial" w:hAnsi="Arial" w:cs="Arial"/>
                <w:b/>
                <w:bCs/>
                <w:spacing w:val="5"/>
                <w:sz w:val="20"/>
                <w:szCs w:val="20"/>
              </w:rPr>
              <w:t>N</w:t>
            </w:r>
            <w:r w:rsidRPr="002256F0">
              <w:rPr>
                <w:rFonts w:ascii="Arial" w:eastAsia="Arial" w:hAnsi="Arial" w:cs="Arial"/>
                <w:b/>
                <w:bCs/>
                <w:spacing w:val="-5"/>
                <w:sz w:val="20"/>
                <w:szCs w:val="20"/>
              </w:rPr>
              <w:t>A</w:t>
            </w:r>
            <w:r w:rsidRPr="002256F0">
              <w:rPr>
                <w:rFonts w:ascii="Arial" w:eastAsia="Arial" w:hAnsi="Arial" w:cs="Arial"/>
                <w:b/>
                <w:bCs/>
                <w:sz w:val="20"/>
                <w:szCs w:val="20"/>
              </w:rPr>
              <w:t>L</w:t>
            </w:r>
            <w:r w:rsidRPr="002256F0">
              <w:rPr>
                <w:rFonts w:ascii="Arial" w:eastAsia="Arial" w:hAnsi="Arial" w:cs="Arial"/>
                <w:b/>
                <w:bCs/>
                <w:spacing w:val="1"/>
                <w:sz w:val="20"/>
                <w:szCs w:val="20"/>
              </w:rPr>
              <w:t>Y</w:t>
            </w:r>
            <w:r w:rsidRPr="002256F0">
              <w:rPr>
                <w:rFonts w:ascii="Arial" w:eastAsia="Arial" w:hAnsi="Arial" w:cs="Arial"/>
                <w:b/>
                <w:bCs/>
                <w:spacing w:val="3"/>
                <w:sz w:val="20"/>
                <w:szCs w:val="20"/>
              </w:rPr>
              <w:t>Z</w:t>
            </w:r>
            <w:r w:rsidRPr="002256F0">
              <w:rPr>
                <w:rFonts w:ascii="Arial" w:eastAsia="Arial" w:hAnsi="Arial" w:cs="Arial"/>
                <w:b/>
                <w:bCs/>
                <w:spacing w:val="-1"/>
                <w:sz w:val="20"/>
                <w:szCs w:val="20"/>
              </w:rPr>
              <w:t>E</w:t>
            </w:r>
            <w:r w:rsidRPr="002256F0">
              <w:rPr>
                <w:rFonts w:ascii="Arial" w:eastAsia="Arial" w:hAnsi="Arial" w:cs="Arial"/>
                <w:b/>
                <w:bCs/>
                <w:sz w:val="20"/>
                <w:szCs w:val="20"/>
              </w:rPr>
              <w:t xml:space="preserve">, </w:t>
            </w:r>
            <w:r w:rsidRPr="002256F0">
              <w:rPr>
                <w:rFonts w:ascii="Arial" w:eastAsia="Arial" w:hAnsi="Arial" w:cs="Arial"/>
                <w:b/>
                <w:bCs/>
                <w:spacing w:val="-5"/>
                <w:sz w:val="20"/>
                <w:szCs w:val="20"/>
              </w:rPr>
              <w:t>A</w:t>
            </w:r>
            <w:r w:rsidRPr="002256F0">
              <w:rPr>
                <w:rFonts w:ascii="Arial" w:eastAsia="Arial" w:hAnsi="Arial" w:cs="Arial"/>
                <w:b/>
                <w:bCs/>
                <w:spacing w:val="2"/>
                <w:sz w:val="20"/>
                <w:szCs w:val="20"/>
              </w:rPr>
              <w:t>N</w:t>
            </w:r>
            <w:r w:rsidRPr="002256F0">
              <w:rPr>
                <w:rFonts w:ascii="Arial" w:eastAsia="Arial" w:hAnsi="Arial" w:cs="Arial"/>
                <w:b/>
                <w:bCs/>
                <w:sz w:val="20"/>
                <w:szCs w:val="20"/>
              </w:rPr>
              <w:t>D</w:t>
            </w:r>
            <w:r w:rsidRPr="002256F0">
              <w:rPr>
                <w:rFonts w:ascii="Arial" w:eastAsia="Arial" w:hAnsi="Arial" w:cs="Arial"/>
                <w:b/>
                <w:bCs/>
                <w:spacing w:val="4"/>
                <w:sz w:val="20"/>
                <w:szCs w:val="20"/>
              </w:rPr>
              <w:t xml:space="preserve"> </w:t>
            </w:r>
            <w:r w:rsidRPr="002256F0">
              <w:rPr>
                <w:rFonts w:ascii="Arial" w:eastAsia="Arial" w:hAnsi="Arial" w:cs="Arial"/>
                <w:b/>
                <w:bCs/>
                <w:spacing w:val="2"/>
                <w:sz w:val="20"/>
                <w:szCs w:val="20"/>
              </w:rPr>
              <w:t>R</w:t>
            </w:r>
            <w:r w:rsidRPr="002256F0">
              <w:rPr>
                <w:rFonts w:ascii="Arial" w:eastAsia="Arial" w:hAnsi="Arial" w:cs="Arial"/>
                <w:b/>
                <w:bCs/>
                <w:spacing w:val="-1"/>
                <w:sz w:val="20"/>
                <w:szCs w:val="20"/>
              </w:rPr>
              <w:t>E</w:t>
            </w:r>
            <w:r w:rsidRPr="002256F0">
              <w:rPr>
                <w:rFonts w:ascii="Arial" w:eastAsia="Arial" w:hAnsi="Arial" w:cs="Arial"/>
                <w:b/>
                <w:bCs/>
                <w:sz w:val="20"/>
                <w:szCs w:val="20"/>
              </w:rPr>
              <w:t>FL</w:t>
            </w:r>
            <w:r w:rsidRPr="002256F0">
              <w:rPr>
                <w:rFonts w:ascii="Arial" w:eastAsia="Arial" w:hAnsi="Arial" w:cs="Arial"/>
                <w:b/>
                <w:bCs/>
                <w:spacing w:val="-1"/>
                <w:sz w:val="20"/>
                <w:szCs w:val="20"/>
              </w:rPr>
              <w:t>E</w:t>
            </w:r>
            <w:r w:rsidRPr="002256F0">
              <w:rPr>
                <w:rFonts w:ascii="Arial" w:eastAsia="Arial" w:hAnsi="Arial" w:cs="Arial"/>
                <w:b/>
                <w:bCs/>
                <w:sz w:val="20"/>
                <w:szCs w:val="20"/>
              </w:rPr>
              <w:t xml:space="preserve">CT </w:t>
            </w:r>
            <w:r w:rsidRPr="002256F0">
              <w:rPr>
                <w:rFonts w:ascii="Arial" w:eastAsia="Arial" w:hAnsi="Arial" w:cs="Arial"/>
                <w:b/>
                <w:bCs/>
                <w:spacing w:val="2"/>
                <w:sz w:val="20"/>
                <w:szCs w:val="20"/>
              </w:rPr>
              <w:t>U</w:t>
            </w:r>
            <w:r w:rsidRPr="002256F0">
              <w:rPr>
                <w:rFonts w:ascii="Arial" w:eastAsia="Arial" w:hAnsi="Arial" w:cs="Arial"/>
                <w:b/>
                <w:bCs/>
                <w:spacing w:val="1"/>
                <w:sz w:val="20"/>
                <w:szCs w:val="20"/>
              </w:rPr>
              <w:t>PO</w:t>
            </w:r>
            <w:r w:rsidRPr="002256F0">
              <w:rPr>
                <w:rFonts w:ascii="Arial" w:eastAsia="Arial" w:hAnsi="Arial" w:cs="Arial"/>
                <w:b/>
                <w:bCs/>
                <w:sz w:val="20"/>
                <w:szCs w:val="20"/>
              </w:rPr>
              <w:t xml:space="preserve">N </w:t>
            </w:r>
            <w:r w:rsidRPr="002256F0">
              <w:rPr>
                <w:rFonts w:ascii="Arial" w:eastAsia="Arial" w:hAnsi="Arial" w:cs="Arial"/>
                <w:b/>
                <w:bCs/>
                <w:spacing w:val="1"/>
                <w:sz w:val="20"/>
                <w:szCs w:val="20"/>
              </w:rPr>
              <w:t>YO</w:t>
            </w:r>
            <w:r w:rsidRPr="002256F0">
              <w:rPr>
                <w:rFonts w:ascii="Arial" w:eastAsia="Arial" w:hAnsi="Arial" w:cs="Arial"/>
                <w:b/>
                <w:bCs/>
                <w:sz w:val="20"/>
                <w:szCs w:val="20"/>
              </w:rPr>
              <w:t xml:space="preserve">UR </w:t>
            </w:r>
            <w:r w:rsidRPr="002256F0">
              <w:rPr>
                <w:rFonts w:ascii="Arial" w:eastAsia="Arial" w:hAnsi="Arial" w:cs="Arial"/>
                <w:b/>
                <w:bCs/>
                <w:spacing w:val="3"/>
                <w:sz w:val="20"/>
                <w:szCs w:val="20"/>
              </w:rPr>
              <w:t>T</w:t>
            </w:r>
            <w:r w:rsidRPr="002256F0">
              <w:rPr>
                <w:rFonts w:ascii="Arial" w:eastAsia="Arial" w:hAnsi="Arial" w:cs="Arial"/>
                <w:b/>
                <w:bCs/>
                <w:spacing w:val="1"/>
                <w:sz w:val="20"/>
                <w:szCs w:val="20"/>
              </w:rPr>
              <w:t>E</w:t>
            </w:r>
            <w:r w:rsidRPr="002256F0">
              <w:rPr>
                <w:rFonts w:ascii="Arial" w:eastAsia="Arial" w:hAnsi="Arial" w:cs="Arial"/>
                <w:b/>
                <w:bCs/>
                <w:spacing w:val="-5"/>
                <w:sz w:val="20"/>
                <w:szCs w:val="20"/>
              </w:rPr>
              <w:t>A</w:t>
            </w:r>
            <w:r w:rsidRPr="002256F0">
              <w:rPr>
                <w:rFonts w:ascii="Arial" w:eastAsia="Arial" w:hAnsi="Arial" w:cs="Arial"/>
                <w:b/>
                <w:bCs/>
                <w:sz w:val="20"/>
                <w:szCs w:val="20"/>
              </w:rPr>
              <w:t>CHING</w:t>
            </w:r>
            <w:r w:rsidRPr="002256F0">
              <w:rPr>
                <w:rFonts w:ascii="Arial" w:eastAsia="Arial" w:hAnsi="Arial" w:cs="Arial"/>
                <w:b/>
                <w:bCs/>
                <w:spacing w:val="-2"/>
                <w:sz w:val="20"/>
                <w:szCs w:val="20"/>
              </w:rPr>
              <w:t xml:space="preserve"> </w:t>
            </w:r>
            <w:r w:rsidRPr="002256F0">
              <w:rPr>
                <w:rFonts w:ascii="Arial" w:eastAsia="Arial" w:hAnsi="Arial" w:cs="Arial"/>
                <w:b/>
                <w:bCs/>
                <w:spacing w:val="1"/>
                <w:sz w:val="20"/>
                <w:szCs w:val="20"/>
              </w:rPr>
              <w:t>EX</w:t>
            </w:r>
            <w:r w:rsidRPr="002256F0">
              <w:rPr>
                <w:rFonts w:ascii="Arial" w:eastAsia="Arial" w:hAnsi="Arial" w:cs="Arial"/>
                <w:b/>
                <w:bCs/>
                <w:spacing w:val="-1"/>
                <w:sz w:val="20"/>
                <w:szCs w:val="20"/>
              </w:rPr>
              <w:t>PE</w:t>
            </w:r>
            <w:r w:rsidRPr="002256F0">
              <w:rPr>
                <w:rFonts w:ascii="Arial" w:eastAsia="Arial" w:hAnsi="Arial" w:cs="Arial"/>
                <w:b/>
                <w:bCs/>
                <w:spacing w:val="2"/>
                <w:sz w:val="20"/>
                <w:szCs w:val="20"/>
              </w:rPr>
              <w:t>R</w:t>
            </w:r>
            <w:r w:rsidRPr="002256F0">
              <w:rPr>
                <w:rFonts w:ascii="Arial" w:eastAsia="Arial" w:hAnsi="Arial" w:cs="Arial"/>
                <w:b/>
                <w:bCs/>
                <w:sz w:val="20"/>
                <w:szCs w:val="20"/>
              </w:rPr>
              <w:t>I</w:t>
            </w:r>
            <w:r w:rsidRPr="002256F0">
              <w:rPr>
                <w:rFonts w:ascii="Arial" w:eastAsia="Arial" w:hAnsi="Arial" w:cs="Arial"/>
                <w:b/>
                <w:bCs/>
                <w:spacing w:val="-1"/>
                <w:sz w:val="20"/>
                <w:szCs w:val="20"/>
              </w:rPr>
              <w:t>E</w:t>
            </w:r>
            <w:r w:rsidRPr="002256F0">
              <w:rPr>
                <w:rFonts w:ascii="Arial" w:eastAsia="Arial" w:hAnsi="Arial" w:cs="Arial"/>
                <w:b/>
                <w:bCs/>
                <w:spacing w:val="2"/>
                <w:sz w:val="20"/>
                <w:szCs w:val="20"/>
              </w:rPr>
              <w:t>N</w:t>
            </w:r>
            <w:r w:rsidRPr="002256F0">
              <w:rPr>
                <w:rFonts w:ascii="Arial" w:eastAsia="Arial" w:hAnsi="Arial" w:cs="Arial"/>
                <w:b/>
                <w:bCs/>
                <w:sz w:val="20"/>
                <w:szCs w:val="20"/>
              </w:rPr>
              <w:t>C</w:t>
            </w:r>
            <w:r w:rsidRPr="002256F0">
              <w:rPr>
                <w:rFonts w:ascii="Arial" w:eastAsia="Arial" w:hAnsi="Arial" w:cs="Arial"/>
                <w:b/>
                <w:bCs/>
                <w:spacing w:val="-1"/>
                <w:sz w:val="20"/>
                <w:szCs w:val="20"/>
              </w:rPr>
              <w:t>E</w:t>
            </w:r>
            <w:r w:rsidRPr="002256F0">
              <w:rPr>
                <w:rFonts w:ascii="Arial" w:eastAsia="Arial" w:hAnsi="Arial" w:cs="Arial"/>
                <w:b/>
                <w:bCs/>
                <w:sz w:val="20"/>
                <w:szCs w:val="20"/>
              </w:rPr>
              <w:t>.</w:t>
            </w:r>
            <w:r w:rsidRPr="002256F0">
              <w:rPr>
                <w:rFonts w:ascii="Arial" w:eastAsia="Arial" w:hAnsi="Arial" w:cs="Arial"/>
                <w:b/>
                <w:bCs/>
                <w:spacing w:val="-4"/>
                <w:sz w:val="20"/>
                <w:szCs w:val="20"/>
              </w:rPr>
              <w:t xml:space="preserve"> </w:t>
            </w:r>
            <w:r w:rsidRPr="002256F0">
              <w:rPr>
                <w:rFonts w:ascii="Arial" w:eastAsia="Arial" w:hAnsi="Arial" w:cs="Arial"/>
                <w:b/>
                <w:bCs/>
                <w:sz w:val="20"/>
                <w:szCs w:val="20"/>
              </w:rPr>
              <w:t>U</w:t>
            </w:r>
            <w:r w:rsidRPr="002256F0">
              <w:rPr>
                <w:rFonts w:ascii="Arial" w:eastAsia="Arial" w:hAnsi="Arial" w:cs="Arial"/>
                <w:b/>
                <w:bCs/>
                <w:spacing w:val="-1"/>
                <w:sz w:val="20"/>
                <w:szCs w:val="20"/>
              </w:rPr>
              <w:t>S</w:t>
            </w:r>
            <w:r w:rsidRPr="002256F0">
              <w:rPr>
                <w:rFonts w:ascii="Arial" w:eastAsia="Arial" w:hAnsi="Arial" w:cs="Arial"/>
                <w:b/>
                <w:bCs/>
                <w:sz w:val="20"/>
                <w:szCs w:val="20"/>
              </w:rPr>
              <w:t>E</w:t>
            </w:r>
            <w:r w:rsidRPr="002256F0">
              <w:rPr>
                <w:rFonts w:ascii="Arial" w:eastAsia="Arial" w:hAnsi="Arial" w:cs="Arial"/>
                <w:b/>
                <w:bCs/>
                <w:spacing w:val="2"/>
                <w:sz w:val="20"/>
                <w:szCs w:val="20"/>
              </w:rPr>
              <w:t xml:space="preserve"> </w:t>
            </w:r>
            <w:r w:rsidRPr="002256F0">
              <w:rPr>
                <w:rFonts w:ascii="Arial" w:eastAsia="Arial" w:hAnsi="Arial" w:cs="Arial"/>
                <w:b/>
                <w:bCs/>
                <w:spacing w:val="3"/>
                <w:sz w:val="20"/>
                <w:szCs w:val="20"/>
              </w:rPr>
              <w:t>T</w:t>
            </w:r>
            <w:r w:rsidRPr="002256F0">
              <w:rPr>
                <w:rFonts w:ascii="Arial" w:eastAsia="Arial" w:hAnsi="Arial" w:cs="Arial"/>
                <w:b/>
                <w:bCs/>
                <w:sz w:val="20"/>
                <w:szCs w:val="20"/>
              </w:rPr>
              <w:t>H</w:t>
            </w:r>
            <w:r w:rsidRPr="002256F0">
              <w:rPr>
                <w:rFonts w:ascii="Arial" w:eastAsia="Arial" w:hAnsi="Arial" w:cs="Arial"/>
                <w:b/>
                <w:bCs/>
                <w:spacing w:val="-1"/>
                <w:sz w:val="20"/>
                <w:szCs w:val="20"/>
              </w:rPr>
              <w:t>E</w:t>
            </w:r>
            <w:r w:rsidRPr="002256F0">
              <w:rPr>
                <w:rFonts w:ascii="Arial" w:eastAsia="Arial" w:hAnsi="Arial" w:cs="Arial"/>
                <w:b/>
                <w:bCs/>
                <w:spacing w:val="1"/>
                <w:sz w:val="20"/>
                <w:szCs w:val="20"/>
              </w:rPr>
              <w:t>S</w:t>
            </w:r>
            <w:r w:rsidRPr="002256F0">
              <w:rPr>
                <w:rFonts w:ascii="Arial" w:eastAsia="Arial" w:hAnsi="Arial" w:cs="Arial"/>
                <w:b/>
                <w:bCs/>
                <w:sz w:val="20"/>
                <w:szCs w:val="20"/>
              </w:rPr>
              <w:t xml:space="preserve">E </w:t>
            </w:r>
            <w:r w:rsidRPr="002256F0">
              <w:rPr>
                <w:rFonts w:ascii="Arial" w:eastAsia="Arial" w:hAnsi="Arial" w:cs="Arial"/>
                <w:b/>
                <w:bCs/>
                <w:spacing w:val="2"/>
                <w:sz w:val="20"/>
                <w:szCs w:val="20"/>
              </w:rPr>
              <w:t>C</w:t>
            </w:r>
            <w:r w:rsidRPr="002256F0">
              <w:rPr>
                <w:rFonts w:ascii="Arial" w:eastAsia="Arial" w:hAnsi="Arial" w:cs="Arial"/>
                <w:b/>
                <w:bCs/>
                <w:spacing w:val="-7"/>
                <w:sz w:val="20"/>
                <w:szCs w:val="20"/>
              </w:rPr>
              <w:t>A</w:t>
            </w:r>
            <w:r w:rsidRPr="002256F0">
              <w:rPr>
                <w:rFonts w:ascii="Arial" w:eastAsia="Arial" w:hAnsi="Arial" w:cs="Arial"/>
                <w:b/>
                <w:bCs/>
                <w:spacing w:val="5"/>
                <w:sz w:val="20"/>
                <w:szCs w:val="20"/>
              </w:rPr>
              <w:t>T</w:t>
            </w:r>
            <w:r w:rsidRPr="002256F0">
              <w:rPr>
                <w:rFonts w:ascii="Arial" w:eastAsia="Arial" w:hAnsi="Arial" w:cs="Arial"/>
                <w:b/>
                <w:bCs/>
                <w:spacing w:val="-1"/>
                <w:sz w:val="20"/>
                <w:szCs w:val="20"/>
              </w:rPr>
              <w:t>E</w:t>
            </w:r>
            <w:r w:rsidRPr="002256F0">
              <w:rPr>
                <w:rFonts w:ascii="Arial" w:eastAsia="Arial" w:hAnsi="Arial" w:cs="Arial"/>
                <w:b/>
                <w:bCs/>
                <w:spacing w:val="1"/>
                <w:sz w:val="20"/>
                <w:szCs w:val="20"/>
              </w:rPr>
              <w:t>GO</w:t>
            </w:r>
            <w:r w:rsidRPr="002256F0">
              <w:rPr>
                <w:rFonts w:ascii="Arial" w:eastAsia="Arial" w:hAnsi="Arial" w:cs="Arial"/>
                <w:b/>
                <w:bCs/>
                <w:sz w:val="20"/>
                <w:szCs w:val="20"/>
              </w:rPr>
              <w:t>RI</w:t>
            </w:r>
            <w:r w:rsidRPr="002256F0">
              <w:rPr>
                <w:rFonts w:ascii="Arial" w:eastAsia="Arial" w:hAnsi="Arial" w:cs="Arial"/>
                <w:b/>
                <w:bCs/>
                <w:spacing w:val="1"/>
                <w:sz w:val="20"/>
                <w:szCs w:val="20"/>
              </w:rPr>
              <w:t>E</w:t>
            </w:r>
            <w:r w:rsidRPr="002256F0">
              <w:rPr>
                <w:rFonts w:ascii="Arial" w:eastAsia="Arial" w:hAnsi="Arial" w:cs="Arial"/>
                <w:b/>
                <w:bCs/>
                <w:sz w:val="20"/>
                <w:szCs w:val="20"/>
              </w:rPr>
              <w:t xml:space="preserve">S </w:t>
            </w:r>
            <w:r w:rsidRPr="002256F0">
              <w:rPr>
                <w:rFonts w:ascii="Arial" w:eastAsia="Arial" w:hAnsi="Arial" w:cs="Arial"/>
                <w:b/>
                <w:bCs/>
                <w:spacing w:val="3"/>
                <w:sz w:val="20"/>
                <w:szCs w:val="20"/>
              </w:rPr>
              <w:t>T</w:t>
            </w:r>
            <w:r w:rsidRPr="002256F0">
              <w:rPr>
                <w:rFonts w:ascii="Arial" w:eastAsia="Arial" w:hAnsi="Arial" w:cs="Arial"/>
                <w:b/>
                <w:bCs/>
                <w:sz w:val="20"/>
                <w:szCs w:val="20"/>
              </w:rPr>
              <w:t>O</w:t>
            </w:r>
            <w:r w:rsidRPr="002256F0">
              <w:rPr>
                <w:rFonts w:ascii="Arial" w:eastAsia="Arial" w:hAnsi="Arial" w:cs="Arial"/>
                <w:b/>
                <w:bCs/>
                <w:spacing w:val="12"/>
                <w:sz w:val="20"/>
                <w:szCs w:val="20"/>
              </w:rPr>
              <w:t xml:space="preserve"> </w:t>
            </w:r>
            <w:r w:rsidRPr="002256F0">
              <w:rPr>
                <w:rFonts w:ascii="Arial" w:eastAsia="Arial" w:hAnsi="Arial" w:cs="Arial"/>
                <w:b/>
                <w:bCs/>
                <w:spacing w:val="1"/>
                <w:sz w:val="20"/>
                <w:szCs w:val="20"/>
              </w:rPr>
              <w:t>O</w:t>
            </w:r>
            <w:r w:rsidRPr="002256F0">
              <w:rPr>
                <w:rFonts w:ascii="Arial" w:eastAsia="Arial" w:hAnsi="Arial" w:cs="Arial"/>
                <w:b/>
                <w:bCs/>
                <w:sz w:val="20"/>
                <w:szCs w:val="20"/>
              </w:rPr>
              <w:t>R</w:t>
            </w:r>
            <w:r w:rsidRPr="002256F0">
              <w:rPr>
                <w:rFonts w:ascii="Arial" w:eastAsia="Arial" w:hAnsi="Arial" w:cs="Arial"/>
                <w:b/>
                <w:bCs/>
                <w:spacing w:val="1"/>
                <w:sz w:val="20"/>
                <w:szCs w:val="20"/>
              </w:rPr>
              <w:t>G</w:t>
            </w:r>
            <w:r w:rsidRPr="002256F0">
              <w:rPr>
                <w:rFonts w:ascii="Arial" w:eastAsia="Arial" w:hAnsi="Arial" w:cs="Arial"/>
                <w:b/>
                <w:bCs/>
                <w:spacing w:val="-5"/>
                <w:sz w:val="20"/>
                <w:szCs w:val="20"/>
              </w:rPr>
              <w:t>A</w:t>
            </w:r>
            <w:r w:rsidRPr="002256F0">
              <w:rPr>
                <w:rFonts w:ascii="Arial" w:eastAsia="Arial" w:hAnsi="Arial" w:cs="Arial"/>
                <w:b/>
                <w:bCs/>
                <w:spacing w:val="2"/>
                <w:sz w:val="20"/>
                <w:szCs w:val="20"/>
              </w:rPr>
              <w:t>N</w:t>
            </w:r>
            <w:r w:rsidRPr="002256F0">
              <w:rPr>
                <w:rFonts w:ascii="Arial" w:eastAsia="Arial" w:hAnsi="Arial" w:cs="Arial"/>
                <w:b/>
                <w:bCs/>
                <w:sz w:val="20"/>
                <w:szCs w:val="20"/>
              </w:rPr>
              <w:t>I</w:t>
            </w:r>
            <w:r w:rsidRPr="002256F0">
              <w:rPr>
                <w:rFonts w:ascii="Arial" w:eastAsia="Arial" w:hAnsi="Arial" w:cs="Arial"/>
                <w:b/>
                <w:bCs/>
                <w:spacing w:val="3"/>
                <w:sz w:val="20"/>
                <w:szCs w:val="20"/>
              </w:rPr>
              <w:t>Z</w:t>
            </w:r>
            <w:r w:rsidRPr="002256F0">
              <w:rPr>
                <w:rFonts w:ascii="Arial" w:eastAsia="Arial" w:hAnsi="Arial" w:cs="Arial"/>
                <w:b/>
                <w:bCs/>
                <w:sz w:val="20"/>
                <w:szCs w:val="20"/>
              </w:rPr>
              <w:t>E</w:t>
            </w:r>
            <w:r w:rsidRPr="002256F0">
              <w:rPr>
                <w:rFonts w:ascii="Arial" w:eastAsia="Arial" w:hAnsi="Arial" w:cs="Arial"/>
                <w:b/>
                <w:bCs/>
                <w:spacing w:val="3"/>
                <w:sz w:val="20"/>
                <w:szCs w:val="20"/>
              </w:rPr>
              <w:t xml:space="preserve"> </w:t>
            </w:r>
            <w:r w:rsidRPr="002256F0">
              <w:rPr>
                <w:rFonts w:ascii="Arial" w:eastAsia="Arial" w:hAnsi="Arial" w:cs="Arial"/>
                <w:b/>
                <w:bCs/>
                <w:spacing w:val="1"/>
                <w:sz w:val="20"/>
                <w:szCs w:val="20"/>
              </w:rPr>
              <w:t>YO</w:t>
            </w:r>
            <w:r w:rsidRPr="002256F0">
              <w:rPr>
                <w:rFonts w:ascii="Arial" w:eastAsia="Arial" w:hAnsi="Arial" w:cs="Arial"/>
                <w:b/>
                <w:bCs/>
                <w:sz w:val="20"/>
                <w:szCs w:val="20"/>
              </w:rPr>
              <w:t>UR R</w:t>
            </w:r>
            <w:r w:rsidRPr="002256F0">
              <w:rPr>
                <w:rFonts w:ascii="Arial" w:eastAsia="Arial" w:hAnsi="Arial" w:cs="Arial"/>
                <w:b/>
                <w:bCs/>
                <w:spacing w:val="-1"/>
                <w:sz w:val="20"/>
                <w:szCs w:val="20"/>
              </w:rPr>
              <w:t>E</w:t>
            </w:r>
            <w:r w:rsidRPr="002256F0">
              <w:rPr>
                <w:rFonts w:ascii="Arial" w:eastAsia="Arial" w:hAnsi="Arial" w:cs="Arial"/>
                <w:b/>
                <w:bCs/>
                <w:sz w:val="20"/>
                <w:szCs w:val="20"/>
              </w:rPr>
              <w:t>FL</w:t>
            </w:r>
            <w:r w:rsidRPr="002256F0">
              <w:rPr>
                <w:rFonts w:ascii="Arial" w:eastAsia="Arial" w:hAnsi="Arial" w:cs="Arial"/>
                <w:b/>
                <w:bCs/>
                <w:spacing w:val="-1"/>
                <w:sz w:val="20"/>
                <w:szCs w:val="20"/>
              </w:rPr>
              <w:t>E</w:t>
            </w:r>
            <w:r w:rsidRPr="002256F0">
              <w:rPr>
                <w:rFonts w:ascii="Arial" w:eastAsia="Arial" w:hAnsi="Arial" w:cs="Arial"/>
                <w:b/>
                <w:bCs/>
                <w:sz w:val="20"/>
                <w:szCs w:val="20"/>
              </w:rPr>
              <w:t>C</w:t>
            </w:r>
            <w:r w:rsidRPr="002256F0">
              <w:rPr>
                <w:rFonts w:ascii="Arial" w:eastAsia="Arial" w:hAnsi="Arial" w:cs="Arial"/>
                <w:b/>
                <w:bCs/>
                <w:spacing w:val="3"/>
                <w:sz w:val="20"/>
                <w:szCs w:val="20"/>
              </w:rPr>
              <w:t>T</w:t>
            </w:r>
            <w:r w:rsidRPr="002256F0">
              <w:rPr>
                <w:rFonts w:ascii="Arial" w:eastAsia="Arial" w:hAnsi="Arial" w:cs="Arial"/>
                <w:b/>
                <w:bCs/>
                <w:sz w:val="20"/>
                <w:szCs w:val="20"/>
              </w:rPr>
              <w:t>I</w:t>
            </w:r>
            <w:r w:rsidRPr="002256F0">
              <w:rPr>
                <w:rFonts w:ascii="Arial" w:eastAsia="Arial" w:hAnsi="Arial" w:cs="Arial"/>
                <w:b/>
                <w:bCs/>
                <w:spacing w:val="1"/>
                <w:sz w:val="20"/>
                <w:szCs w:val="20"/>
              </w:rPr>
              <w:t>O</w:t>
            </w:r>
            <w:r w:rsidRPr="002256F0">
              <w:rPr>
                <w:rFonts w:ascii="Arial" w:eastAsia="Arial" w:hAnsi="Arial" w:cs="Arial"/>
                <w:b/>
                <w:bCs/>
                <w:sz w:val="20"/>
                <w:szCs w:val="20"/>
              </w:rPr>
              <w:t>N</w:t>
            </w:r>
            <w:r w:rsidRPr="002256F0">
              <w:rPr>
                <w:rFonts w:ascii="Arial" w:eastAsia="Arial" w:hAnsi="Arial" w:cs="Arial"/>
                <w:b/>
                <w:bCs/>
                <w:spacing w:val="1"/>
                <w:sz w:val="20"/>
                <w:szCs w:val="20"/>
              </w:rPr>
              <w:t>S</w:t>
            </w:r>
            <w:r w:rsidRPr="002256F0">
              <w:rPr>
                <w:rFonts w:ascii="Arial" w:eastAsia="Arial" w:hAnsi="Arial" w:cs="Arial"/>
                <w:b/>
                <w:bCs/>
                <w:sz w:val="20"/>
                <w:szCs w:val="20"/>
              </w:rPr>
              <w:t>:</w:t>
            </w:r>
          </w:p>
          <w:p w:rsidR="002256F0" w:rsidRPr="002256F0" w:rsidRDefault="002256F0" w:rsidP="002256F0">
            <w:pPr>
              <w:widowControl w:val="0"/>
              <w:spacing w:before="10" w:after="0" w:line="190" w:lineRule="exact"/>
              <w:rPr>
                <w:sz w:val="19"/>
                <w:szCs w:val="19"/>
              </w:rPr>
            </w:pPr>
          </w:p>
          <w:p w:rsidR="002256F0" w:rsidRPr="002256F0" w:rsidRDefault="002256F0" w:rsidP="002256F0">
            <w:pPr>
              <w:widowControl w:val="0"/>
              <w:spacing w:after="0" w:line="240" w:lineRule="auto"/>
              <w:ind w:right="138"/>
              <w:rPr>
                <w:rFonts w:ascii="Arial" w:eastAsia="Arial" w:hAnsi="Arial" w:cs="Arial"/>
                <w:sz w:val="20"/>
                <w:szCs w:val="20"/>
              </w:rPr>
            </w:pPr>
            <w:r w:rsidRPr="002256F0">
              <w:rPr>
                <w:rFonts w:ascii="Arial" w:eastAsia="Arial" w:hAnsi="Arial" w:cs="Arial"/>
                <w:sz w:val="20"/>
                <w:szCs w:val="20"/>
              </w:rPr>
              <w:t>1.</w:t>
            </w:r>
            <w:r w:rsidRPr="002256F0">
              <w:rPr>
                <w:rFonts w:ascii="Arial" w:eastAsia="Arial" w:hAnsi="Arial" w:cs="Arial"/>
                <w:spacing w:val="46"/>
                <w:sz w:val="20"/>
                <w:szCs w:val="20"/>
              </w:rPr>
              <w:t xml:space="preserve"> </w:t>
            </w:r>
            <w:r w:rsidRPr="002256F0">
              <w:rPr>
                <w:rFonts w:ascii="Arial" w:eastAsia="Arial" w:hAnsi="Arial" w:cs="Arial"/>
                <w:b/>
                <w:bCs/>
                <w:sz w:val="20"/>
                <w:szCs w:val="20"/>
              </w:rPr>
              <w:t>Insigh</w:t>
            </w:r>
            <w:r w:rsidRPr="002256F0">
              <w:rPr>
                <w:rFonts w:ascii="Arial" w:eastAsia="Arial" w:hAnsi="Arial" w:cs="Arial"/>
                <w:b/>
                <w:bCs/>
                <w:spacing w:val="1"/>
                <w:sz w:val="20"/>
                <w:szCs w:val="20"/>
              </w:rPr>
              <w:t>t</w:t>
            </w:r>
            <w:r w:rsidRPr="002256F0">
              <w:rPr>
                <w:rFonts w:ascii="Arial" w:eastAsia="Arial" w:hAnsi="Arial" w:cs="Arial"/>
                <w:b/>
                <w:bCs/>
                <w:sz w:val="20"/>
                <w:szCs w:val="20"/>
              </w:rPr>
              <w:t>s</w:t>
            </w:r>
            <w:r w:rsidRPr="002256F0">
              <w:rPr>
                <w:rFonts w:ascii="Arial" w:eastAsia="Arial" w:hAnsi="Arial" w:cs="Arial"/>
                <w:b/>
                <w:bCs/>
                <w:spacing w:val="-8"/>
                <w:sz w:val="20"/>
                <w:szCs w:val="20"/>
              </w:rPr>
              <w:t xml:space="preserve"> </w:t>
            </w:r>
            <w:r w:rsidRPr="002256F0">
              <w:rPr>
                <w:rFonts w:ascii="Arial" w:eastAsia="Arial" w:hAnsi="Arial" w:cs="Arial"/>
                <w:b/>
                <w:bCs/>
                <w:sz w:val="20"/>
                <w:szCs w:val="20"/>
              </w:rPr>
              <w:t>on</w:t>
            </w:r>
            <w:r w:rsidRPr="002256F0">
              <w:rPr>
                <w:rFonts w:ascii="Arial" w:eastAsia="Arial" w:hAnsi="Arial" w:cs="Arial"/>
                <w:b/>
                <w:bCs/>
                <w:spacing w:val="-2"/>
                <w:sz w:val="20"/>
                <w:szCs w:val="20"/>
              </w:rPr>
              <w:t xml:space="preserve"> </w:t>
            </w:r>
            <w:r w:rsidRPr="002256F0">
              <w:rPr>
                <w:rFonts w:ascii="Arial" w:eastAsia="Arial" w:hAnsi="Arial" w:cs="Arial"/>
                <w:b/>
                <w:bCs/>
                <w:spacing w:val="3"/>
                <w:sz w:val="20"/>
                <w:szCs w:val="20"/>
              </w:rPr>
              <w:t>T</w:t>
            </w:r>
            <w:r w:rsidRPr="002256F0">
              <w:rPr>
                <w:rFonts w:ascii="Arial" w:eastAsia="Arial" w:hAnsi="Arial" w:cs="Arial"/>
                <w:b/>
                <w:bCs/>
                <w:sz w:val="20"/>
                <w:szCs w:val="20"/>
              </w:rPr>
              <w:t>e</w:t>
            </w:r>
            <w:r w:rsidRPr="002256F0">
              <w:rPr>
                <w:rFonts w:ascii="Arial" w:eastAsia="Arial" w:hAnsi="Arial" w:cs="Arial"/>
                <w:b/>
                <w:bCs/>
                <w:spacing w:val="-1"/>
                <w:sz w:val="20"/>
                <w:szCs w:val="20"/>
              </w:rPr>
              <w:t>a</w:t>
            </w:r>
            <w:r w:rsidRPr="002256F0">
              <w:rPr>
                <w:rFonts w:ascii="Arial" w:eastAsia="Arial" w:hAnsi="Arial" w:cs="Arial"/>
                <w:b/>
                <w:bCs/>
                <w:sz w:val="20"/>
                <w:szCs w:val="20"/>
              </w:rPr>
              <w:t>chi</w:t>
            </w:r>
            <w:r w:rsidRPr="002256F0">
              <w:rPr>
                <w:rFonts w:ascii="Arial" w:eastAsia="Arial" w:hAnsi="Arial" w:cs="Arial"/>
                <w:b/>
                <w:bCs/>
                <w:spacing w:val="1"/>
                <w:sz w:val="20"/>
                <w:szCs w:val="20"/>
              </w:rPr>
              <w:t>n</w:t>
            </w:r>
            <w:r w:rsidRPr="002256F0">
              <w:rPr>
                <w:rFonts w:ascii="Arial" w:eastAsia="Arial" w:hAnsi="Arial" w:cs="Arial"/>
                <w:b/>
                <w:bCs/>
                <w:sz w:val="20"/>
                <w:szCs w:val="20"/>
              </w:rPr>
              <w:t>g</w:t>
            </w:r>
            <w:r w:rsidRPr="002256F0">
              <w:rPr>
                <w:rFonts w:ascii="Arial" w:eastAsia="Arial" w:hAnsi="Arial" w:cs="Arial"/>
                <w:b/>
                <w:bCs/>
                <w:spacing w:val="-9"/>
                <w:sz w:val="20"/>
                <w:szCs w:val="20"/>
              </w:rPr>
              <w:t xml:space="preserve"> </w:t>
            </w:r>
            <w:r w:rsidRPr="002256F0">
              <w:rPr>
                <w:rFonts w:ascii="Arial" w:eastAsia="Arial" w:hAnsi="Arial" w:cs="Arial"/>
                <w:b/>
                <w:bCs/>
                <w:sz w:val="20"/>
                <w:szCs w:val="20"/>
              </w:rPr>
              <w:t>and Le</w:t>
            </w:r>
            <w:r w:rsidRPr="002256F0">
              <w:rPr>
                <w:rFonts w:ascii="Arial" w:eastAsia="Arial" w:hAnsi="Arial" w:cs="Arial"/>
                <w:b/>
                <w:bCs/>
                <w:spacing w:val="-1"/>
                <w:sz w:val="20"/>
                <w:szCs w:val="20"/>
              </w:rPr>
              <w:t>ar</w:t>
            </w:r>
            <w:r w:rsidRPr="002256F0">
              <w:rPr>
                <w:rFonts w:ascii="Arial" w:eastAsia="Arial" w:hAnsi="Arial" w:cs="Arial"/>
                <w:b/>
                <w:bCs/>
                <w:sz w:val="20"/>
                <w:szCs w:val="20"/>
              </w:rPr>
              <w:t>nin</w:t>
            </w:r>
            <w:r w:rsidRPr="002256F0">
              <w:rPr>
                <w:rFonts w:ascii="Arial" w:eastAsia="Arial" w:hAnsi="Arial" w:cs="Arial"/>
                <w:b/>
                <w:bCs/>
                <w:spacing w:val="2"/>
                <w:sz w:val="20"/>
                <w:szCs w:val="20"/>
              </w:rPr>
              <w:t>g</w:t>
            </w:r>
            <w:r w:rsidRPr="002256F0">
              <w:rPr>
                <w:rFonts w:ascii="Arial" w:eastAsia="Arial" w:hAnsi="Arial" w:cs="Arial"/>
                <w:spacing w:val="1"/>
                <w:sz w:val="20"/>
                <w:szCs w:val="20"/>
              </w:rPr>
              <w:t>--</w:t>
            </w:r>
            <w:r w:rsidRPr="002256F0">
              <w:rPr>
                <w:rFonts w:ascii="Arial" w:eastAsia="Arial" w:hAnsi="Arial" w:cs="Arial"/>
                <w:sz w:val="20"/>
                <w:szCs w:val="20"/>
              </w:rPr>
              <w:t>Id</w:t>
            </w:r>
            <w:r w:rsidRPr="002256F0">
              <w:rPr>
                <w:rFonts w:ascii="Arial" w:eastAsia="Arial" w:hAnsi="Arial" w:cs="Arial"/>
                <w:spacing w:val="1"/>
                <w:sz w:val="20"/>
                <w:szCs w:val="20"/>
              </w:rPr>
              <w:t>e</w:t>
            </w:r>
            <w:r w:rsidRPr="002256F0">
              <w:rPr>
                <w:rFonts w:ascii="Arial" w:eastAsia="Arial" w:hAnsi="Arial" w:cs="Arial"/>
                <w:sz w:val="20"/>
                <w:szCs w:val="20"/>
              </w:rPr>
              <w:t>nt</w:t>
            </w:r>
            <w:r w:rsidRPr="002256F0">
              <w:rPr>
                <w:rFonts w:ascii="Arial" w:eastAsia="Arial" w:hAnsi="Arial" w:cs="Arial"/>
                <w:spacing w:val="-2"/>
                <w:sz w:val="20"/>
                <w:szCs w:val="20"/>
              </w:rPr>
              <w:t>i</w:t>
            </w:r>
            <w:r w:rsidRPr="002256F0">
              <w:rPr>
                <w:rFonts w:ascii="Arial" w:eastAsia="Arial" w:hAnsi="Arial" w:cs="Arial"/>
                <w:spacing w:val="4"/>
                <w:sz w:val="20"/>
                <w:szCs w:val="20"/>
              </w:rPr>
              <w:t>f</w:t>
            </w:r>
            <w:r w:rsidRPr="002256F0">
              <w:rPr>
                <w:rFonts w:ascii="Arial" w:eastAsia="Arial" w:hAnsi="Arial" w:cs="Arial"/>
                <w:sz w:val="20"/>
                <w:szCs w:val="20"/>
              </w:rPr>
              <w:t>y</w:t>
            </w:r>
            <w:r w:rsidRPr="002256F0">
              <w:rPr>
                <w:rFonts w:ascii="Arial" w:eastAsia="Arial" w:hAnsi="Arial" w:cs="Arial"/>
                <w:spacing w:val="-18"/>
                <w:sz w:val="20"/>
                <w:szCs w:val="20"/>
              </w:rPr>
              <w:t xml:space="preserve"> </w:t>
            </w:r>
            <w:r w:rsidRPr="002256F0">
              <w:rPr>
                <w:rFonts w:ascii="Arial" w:eastAsia="Arial" w:hAnsi="Arial" w:cs="Arial"/>
                <w:sz w:val="20"/>
                <w:szCs w:val="20"/>
              </w:rPr>
              <w:t>a</w:t>
            </w:r>
            <w:r w:rsidRPr="002256F0">
              <w:rPr>
                <w:rFonts w:ascii="Arial" w:eastAsia="Arial" w:hAnsi="Arial" w:cs="Arial"/>
                <w:spacing w:val="-1"/>
                <w:sz w:val="20"/>
                <w:szCs w:val="20"/>
              </w:rPr>
              <w:t>n</w:t>
            </w:r>
            <w:r w:rsidRPr="002256F0">
              <w:rPr>
                <w:rFonts w:ascii="Arial" w:eastAsia="Arial" w:hAnsi="Arial" w:cs="Arial"/>
                <w:sz w:val="20"/>
                <w:szCs w:val="20"/>
              </w:rPr>
              <w:t>d</w:t>
            </w:r>
            <w:r w:rsidRPr="002256F0">
              <w:rPr>
                <w:rFonts w:ascii="Arial" w:eastAsia="Arial" w:hAnsi="Arial" w:cs="Arial"/>
                <w:spacing w:val="-2"/>
                <w:sz w:val="20"/>
                <w:szCs w:val="20"/>
              </w:rPr>
              <w:t xml:space="preserve"> </w:t>
            </w:r>
            <w:r w:rsidRPr="002256F0">
              <w:rPr>
                <w:rFonts w:ascii="Arial" w:eastAsia="Arial" w:hAnsi="Arial" w:cs="Arial"/>
                <w:sz w:val="20"/>
                <w:szCs w:val="20"/>
              </w:rPr>
              <w:t>a</w:t>
            </w:r>
            <w:r w:rsidRPr="002256F0">
              <w:rPr>
                <w:rFonts w:ascii="Arial" w:eastAsia="Arial" w:hAnsi="Arial" w:cs="Arial"/>
                <w:spacing w:val="1"/>
                <w:sz w:val="20"/>
                <w:szCs w:val="20"/>
              </w:rPr>
              <w:t>n</w:t>
            </w:r>
            <w:r w:rsidRPr="002256F0">
              <w:rPr>
                <w:rFonts w:ascii="Arial" w:eastAsia="Arial" w:hAnsi="Arial" w:cs="Arial"/>
                <w:sz w:val="20"/>
                <w:szCs w:val="20"/>
              </w:rPr>
              <w:t>a</w:t>
            </w:r>
            <w:r w:rsidRPr="002256F0">
              <w:rPr>
                <w:rFonts w:ascii="Arial" w:eastAsia="Arial" w:hAnsi="Arial" w:cs="Arial"/>
                <w:spacing w:val="1"/>
                <w:sz w:val="20"/>
                <w:szCs w:val="20"/>
              </w:rPr>
              <w:t>l</w:t>
            </w:r>
            <w:r w:rsidRPr="002256F0">
              <w:rPr>
                <w:rFonts w:ascii="Arial" w:eastAsia="Arial" w:hAnsi="Arial" w:cs="Arial"/>
                <w:spacing w:val="-1"/>
                <w:sz w:val="20"/>
                <w:szCs w:val="20"/>
              </w:rPr>
              <w:t>yz</w:t>
            </w:r>
            <w:r w:rsidRPr="002256F0">
              <w:rPr>
                <w:rFonts w:ascii="Arial" w:eastAsia="Arial" w:hAnsi="Arial" w:cs="Arial"/>
                <w:sz w:val="20"/>
                <w:szCs w:val="20"/>
              </w:rPr>
              <w:t>e</w:t>
            </w:r>
            <w:r w:rsidRPr="002256F0">
              <w:rPr>
                <w:rFonts w:ascii="Arial" w:eastAsia="Arial" w:hAnsi="Arial" w:cs="Arial"/>
                <w:spacing w:val="-5"/>
                <w:sz w:val="20"/>
                <w:szCs w:val="20"/>
              </w:rPr>
              <w:t xml:space="preserve"> </w:t>
            </w:r>
            <w:r w:rsidRPr="002256F0">
              <w:rPr>
                <w:rFonts w:ascii="Arial" w:eastAsia="Arial" w:hAnsi="Arial" w:cs="Arial"/>
                <w:sz w:val="20"/>
                <w:szCs w:val="20"/>
              </w:rPr>
              <w:t>t</w:t>
            </w:r>
            <w:r w:rsidRPr="002256F0">
              <w:rPr>
                <w:rFonts w:ascii="Arial" w:eastAsia="Arial" w:hAnsi="Arial" w:cs="Arial"/>
                <w:spacing w:val="1"/>
                <w:sz w:val="20"/>
                <w:szCs w:val="20"/>
              </w:rPr>
              <w:t>h</w:t>
            </w:r>
            <w:r w:rsidRPr="002256F0">
              <w:rPr>
                <w:rFonts w:ascii="Arial" w:eastAsia="Arial" w:hAnsi="Arial" w:cs="Arial"/>
                <w:sz w:val="20"/>
                <w:szCs w:val="20"/>
              </w:rPr>
              <w:t xml:space="preserve">e </w:t>
            </w:r>
            <w:r w:rsidRPr="002256F0">
              <w:rPr>
                <w:rFonts w:ascii="Arial" w:eastAsia="Arial" w:hAnsi="Arial" w:cs="Arial"/>
                <w:spacing w:val="4"/>
                <w:sz w:val="20"/>
                <w:szCs w:val="20"/>
              </w:rPr>
              <w:t>m</w:t>
            </w:r>
            <w:r w:rsidRPr="002256F0">
              <w:rPr>
                <w:rFonts w:ascii="Arial" w:eastAsia="Arial" w:hAnsi="Arial" w:cs="Arial"/>
                <w:spacing w:val="-3"/>
                <w:sz w:val="20"/>
                <w:szCs w:val="20"/>
              </w:rPr>
              <w:t>o</w:t>
            </w:r>
            <w:r w:rsidRPr="002256F0">
              <w:rPr>
                <w:rFonts w:ascii="Arial" w:eastAsia="Arial" w:hAnsi="Arial" w:cs="Arial"/>
                <w:spacing w:val="1"/>
                <w:sz w:val="20"/>
                <w:szCs w:val="20"/>
              </w:rPr>
              <w:t>s</w:t>
            </w:r>
            <w:r w:rsidRPr="002256F0">
              <w:rPr>
                <w:rFonts w:ascii="Arial" w:eastAsia="Arial" w:hAnsi="Arial" w:cs="Arial"/>
                <w:sz w:val="20"/>
                <w:szCs w:val="20"/>
              </w:rPr>
              <w:t>t</w:t>
            </w:r>
            <w:r w:rsidRPr="002256F0">
              <w:rPr>
                <w:rFonts w:ascii="Arial" w:eastAsia="Arial" w:hAnsi="Arial" w:cs="Arial"/>
                <w:spacing w:val="-4"/>
                <w:sz w:val="20"/>
                <w:szCs w:val="20"/>
              </w:rPr>
              <w:t xml:space="preserve"> </w:t>
            </w:r>
            <w:r w:rsidRPr="002256F0">
              <w:rPr>
                <w:rFonts w:ascii="Arial" w:eastAsia="Arial" w:hAnsi="Arial" w:cs="Arial"/>
                <w:spacing w:val="-1"/>
                <w:sz w:val="20"/>
                <w:szCs w:val="20"/>
              </w:rPr>
              <w:t>a</w:t>
            </w:r>
            <w:r w:rsidRPr="002256F0">
              <w:rPr>
                <w:rFonts w:ascii="Arial" w:eastAsia="Arial" w:hAnsi="Arial" w:cs="Arial"/>
                <w:sz w:val="20"/>
                <w:szCs w:val="20"/>
              </w:rPr>
              <w:t>nd</w:t>
            </w:r>
            <w:r w:rsidRPr="002256F0">
              <w:rPr>
                <w:rFonts w:ascii="Arial" w:eastAsia="Arial" w:hAnsi="Arial" w:cs="Arial"/>
                <w:spacing w:val="-4"/>
                <w:sz w:val="20"/>
                <w:szCs w:val="20"/>
              </w:rPr>
              <w:t xml:space="preserve"> </w:t>
            </w:r>
            <w:r w:rsidRPr="002256F0">
              <w:rPr>
                <w:rFonts w:ascii="Arial" w:eastAsia="Arial" w:hAnsi="Arial" w:cs="Arial"/>
                <w:spacing w:val="1"/>
                <w:sz w:val="20"/>
                <w:szCs w:val="20"/>
              </w:rPr>
              <w:t>l</w:t>
            </w:r>
            <w:r w:rsidRPr="002256F0">
              <w:rPr>
                <w:rFonts w:ascii="Arial" w:eastAsia="Arial" w:hAnsi="Arial" w:cs="Arial"/>
                <w:sz w:val="20"/>
                <w:szCs w:val="20"/>
              </w:rPr>
              <w:t>e</w:t>
            </w:r>
            <w:r w:rsidRPr="002256F0">
              <w:rPr>
                <w:rFonts w:ascii="Arial" w:eastAsia="Arial" w:hAnsi="Arial" w:cs="Arial"/>
                <w:spacing w:val="-1"/>
                <w:sz w:val="20"/>
                <w:szCs w:val="20"/>
              </w:rPr>
              <w:t>a</w:t>
            </w:r>
            <w:r w:rsidRPr="002256F0">
              <w:rPr>
                <w:rFonts w:ascii="Arial" w:eastAsia="Arial" w:hAnsi="Arial" w:cs="Arial"/>
                <w:spacing w:val="1"/>
                <w:sz w:val="20"/>
                <w:szCs w:val="20"/>
              </w:rPr>
              <w:t>s</w:t>
            </w:r>
            <w:r w:rsidRPr="002256F0">
              <w:rPr>
                <w:rFonts w:ascii="Arial" w:eastAsia="Arial" w:hAnsi="Arial" w:cs="Arial"/>
                <w:sz w:val="20"/>
                <w:szCs w:val="20"/>
              </w:rPr>
              <w:t>t</w:t>
            </w:r>
            <w:r w:rsidRPr="002256F0">
              <w:rPr>
                <w:rFonts w:ascii="Arial" w:eastAsia="Arial" w:hAnsi="Arial" w:cs="Arial"/>
                <w:spacing w:val="-4"/>
                <w:sz w:val="20"/>
                <w:szCs w:val="20"/>
              </w:rPr>
              <w:t xml:space="preserve"> </w:t>
            </w:r>
            <w:r w:rsidRPr="002256F0">
              <w:rPr>
                <w:rFonts w:ascii="Arial" w:eastAsia="Arial" w:hAnsi="Arial" w:cs="Arial"/>
                <w:spacing w:val="1"/>
                <w:sz w:val="20"/>
                <w:szCs w:val="20"/>
              </w:rPr>
              <w:t>s</w:t>
            </w:r>
            <w:r w:rsidRPr="002256F0">
              <w:rPr>
                <w:rFonts w:ascii="Arial" w:eastAsia="Arial" w:hAnsi="Arial" w:cs="Arial"/>
                <w:sz w:val="20"/>
                <w:szCs w:val="20"/>
              </w:rPr>
              <w:t>u</w:t>
            </w:r>
            <w:r w:rsidRPr="002256F0">
              <w:rPr>
                <w:rFonts w:ascii="Arial" w:eastAsia="Arial" w:hAnsi="Arial" w:cs="Arial"/>
                <w:spacing w:val="1"/>
                <w:sz w:val="20"/>
                <w:szCs w:val="20"/>
              </w:rPr>
              <w:t>cc</w:t>
            </w:r>
            <w:r w:rsidRPr="002256F0">
              <w:rPr>
                <w:rFonts w:ascii="Arial" w:eastAsia="Arial" w:hAnsi="Arial" w:cs="Arial"/>
                <w:sz w:val="20"/>
                <w:szCs w:val="20"/>
              </w:rPr>
              <w:t>e</w:t>
            </w:r>
            <w:r w:rsidRPr="002256F0">
              <w:rPr>
                <w:rFonts w:ascii="Arial" w:eastAsia="Arial" w:hAnsi="Arial" w:cs="Arial"/>
                <w:spacing w:val="1"/>
                <w:sz w:val="20"/>
                <w:szCs w:val="20"/>
              </w:rPr>
              <w:t>ss</w:t>
            </w:r>
            <w:r w:rsidRPr="002256F0">
              <w:rPr>
                <w:rFonts w:ascii="Arial" w:eastAsia="Arial" w:hAnsi="Arial" w:cs="Arial"/>
                <w:spacing w:val="2"/>
                <w:sz w:val="20"/>
                <w:szCs w:val="20"/>
              </w:rPr>
              <w:t>f</w:t>
            </w:r>
            <w:r w:rsidRPr="002256F0">
              <w:rPr>
                <w:rFonts w:ascii="Arial" w:eastAsia="Arial" w:hAnsi="Arial" w:cs="Arial"/>
                <w:sz w:val="20"/>
                <w:szCs w:val="20"/>
              </w:rPr>
              <w:t>ul e</w:t>
            </w:r>
            <w:r w:rsidRPr="002256F0">
              <w:rPr>
                <w:rFonts w:ascii="Arial" w:eastAsia="Arial" w:hAnsi="Arial" w:cs="Arial"/>
                <w:spacing w:val="1"/>
                <w:sz w:val="20"/>
                <w:szCs w:val="20"/>
              </w:rPr>
              <w:t>x</w:t>
            </w:r>
            <w:r w:rsidRPr="002256F0">
              <w:rPr>
                <w:rFonts w:ascii="Arial" w:eastAsia="Arial" w:hAnsi="Arial" w:cs="Arial"/>
                <w:sz w:val="20"/>
                <w:szCs w:val="20"/>
              </w:rPr>
              <w:t>p</w:t>
            </w:r>
            <w:r w:rsidRPr="002256F0">
              <w:rPr>
                <w:rFonts w:ascii="Arial" w:eastAsia="Arial" w:hAnsi="Arial" w:cs="Arial"/>
                <w:spacing w:val="-1"/>
                <w:sz w:val="20"/>
                <w:szCs w:val="20"/>
              </w:rPr>
              <w:t>e</w:t>
            </w:r>
            <w:r w:rsidRPr="002256F0">
              <w:rPr>
                <w:rFonts w:ascii="Arial" w:eastAsia="Arial" w:hAnsi="Arial" w:cs="Arial"/>
                <w:spacing w:val="1"/>
                <w:sz w:val="20"/>
                <w:szCs w:val="20"/>
              </w:rPr>
              <w:t>r</w:t>
            </w:r>
            <w:r w:rsidRPr="002256F0">
              <w:rPr>
                <w:rFonts w:ascii="Arial" w:eastAsia="Arial" w:hAnsi="Arial" w:cs="Arial"/>
                <w:spacing w:val="-1"/>
                <w:sz w:val="20"/>
                <w:szCs w:val="20"/>
              </w:rPr>
              <w:t>i</w:t>
            </w:r>
            <w:r w:rsidRPr="002256F0">
              <w:rPr>
                <w:rFonts w:ascii="Arial" w:eastAsia="Arial" w:hAnsi="Arial" w:cs="Arial"/>
                <w:spacing w:val="2"/>
                <w:sz w:val="20"/>
                <w:szCs w:val="20"/>
              </w:rPr>
              <w:t>e</w:t>
            </w:r>
            <w:r w:rsidRPr="002256F0">
              <w:rPr>
                <w:rFonts w:ascii="Arial" w:eastAsia="Arial" w:hAnsi="Arial" w:cs="Arial"/>
                <w:sz w:val="20"/>
                <w:szCs w:val="20"/>
              </w:rPr>
              <w:t>n</w:t>
            </w:r>
            <w:r w:rsidRPr="002256F0">
              <w:rPr>
                <w:rFonts w:ascii="Arial" w:eastAsia="Arial" w:hAnsi="Arial" w:cs="Arial"/>
                <w:spacing w:val="1"/>
                <w:sz w:val="20"/>
                <w:szCs w:val="20"/>
              </w:rPr>
              <w:t>c</w:t>
            </w:r>
            <w:r w:rsidRPr="002256F0">
              <w:rPr>
                <w:rFonts w:ascii="Arial" w:eastAsia="Arial" w:hAnsi="Arial" w:cs="Arial"/>
                <w:sz w:val="20"/>
                <w:szCs w:val="20"/>
              </w:rPr>
              <w:t>es</w:t>
            </w:r>
            <w:r w:rsidRPr="002256F0">
              <w:rPr>
                <w:rFonts w:ascii="Arial" w:eastAsia="Arial" w:hAnsi="Arial" w:cs="Arial"/>
                <w:spacing w:val="-9"/>
                <w:sz w:val="20"/>
                <w:szCs w:val="20"/>
              </w:rPr>
              <w:t xml:space="preserve"> </w:t>
            </w:r>
            <w:r w:rsidRPr="002256F0">
              <w:rPr>
                <w:rFonts w:ascii="Arial" w:eastAsia="Arial" w:hAnsi="Arial" w:cs="Arial"/>
                <w:spacing w:val="-2"/>
                <w:sz w:val="20"/>
                <w:szCs w:val="20"/>
              </w:rPr>
              <w:t>w</w:t>
            </w:r>
            <w:r w:rsidRPr="002256F0">
              <w:rPr>
                <w:rFonts w:ascii="Arial" w:eastAsia="Arial" w:hAnsi="Arial" w:cs="Arial"/>
                <w:spacing w:val="2"/>
                <w:sz w:val="20"/>
                <w:szCs w:val="20"/>
              </w:rPr>
              <w:t>h</w:t>
            </w:r>
            <w:r w:rsidRPr="002256F0">
              <w:rPr>
                <w:rFonts w:ascii="Arial" w:eastAsia="Arial" w:hAnsi="Arial" w:cs="Arial"/>
                <w:spacing w:val="-1"/>
                <w:sz w:val="20"/>
                <w:szCs w:val="20"/>
              </w:rPr>
              <w:t>il</w:t>
            </w:r>
            <w:r w:rsidRPr="002256F0">
              <w:rPr>
                <w:rFonts w:ascii="Arial" w:eastAsia="Arial" w:hAnsi="Arial" w:cs="Arial"/>
                <w:sz w:val="20"/>
                <w:szCs w:val="20"/>
              </w:rPr>
              <w:t>e</w:t>
            </w:r>
            <w:r w:rsidRPr="002256F0">
              <w:rPr>
                <w:rFonts w:ascii="Arial" w:eastAsia="Arial" w:hAnsi="Arial" w:cs="Arial"/>
                <w:spacing w:val="-3"/>
                <w:sz w:val="20"/>
                <w:szCs w:val="20"/>
              </w:rPr>
              <w:t xml:space="preserve"> </w:t>
            </w:r>
            <w:r w:rsidRPr="002256F0">
              <w:rPr>
                <w:rFonts w:ascii="Arial" w:eastAsia="Arial" w:hAnsi="Arial" w:cs="Arial"/>
                <w:sz w:val="20"/>
                <w:szCs w:val="20"/>
              </w:rPr>
              <w:t>t</w:t>
            </w:r>
            <w:r w:rsidRPr="002256F0">
              <w:rPr>
                <w:rFonts w:ascii="Arial" w:eastAsia="Arial" w:hAnsi="Arial" w:cs="Arial"/>
                <w:spacing w:val="-1"/>
                <w:sz w:val="20"/>
                <w:szCs w:val="20"/>
              </w:rPr>
              <w:t>e</w:t>
            </w:r>
            <w:r w:rsidRPr="002256F0">
              <w:rPr>
                <w:rFonts w:ascii="Arial" w:eastAsia="Arial" w:hAnsi="Arial" w:cs="Arial"/>
                <w:sz w:val="20"/>
                <w:szCs w:val="20"/>
              </w:rPr>
              <w:t>a</w:t>
            </w:r>
            <w:r w:rsidRPr="002256F0">
              <w:rPr>
                <w:rFonts w:ascii="Arial" w:eastAsia="Arial" w:hAnsi="Arial" w:cs="Arial"/>
                <w:spacing w:val="1"/>
                <w:sz w:val="20"/>
                <w:szCs w:val="20"/>
              </w:rPr>
              <w:t>c</w:t>
            </w:r>
            <w:r w:rsidRPr="002256F0">
              <w:rPr>
                <w:rFonts w:ascii="Arial" w:eastAsia="Arial" w:hAnsi="Arial" w:cs="Arial"/>
                <w:spacing w:val="2"/>
                <w:sz w:val="20"/>
                <w:szCs w:val="20"/>
              </w:rPr>
              <w:t>h</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z w:val="20"/>
                <w:szCs w:val="20"/>
              </w:rPr>
              <w:t>g</w:t>
            </w:r>
            <w:r w:rsidRPr="002256F0">
              <w:rPr>
                <w:rFonts w:ascii="Arial" w:eastAsia="Arial" w:hAnsi="Arial" w:cs="Arial"/>
                <w:spacing w:val="-6"/>
                <w:sz w:val="20"/>
                <w:szCs w:val="20"/>
              </w:rPr>
              <w:t xml:space="preserve"> </w:t>
            </w:r>
            <w:r w:rsidRPr="002256F0">
              <w:rPr>
                <w:rFonts w:ascii="Arial" w:eastAsia="Arial" w:hAnsi="Arial" w:cs="Arial"/>
                <w:sz w:val="20"/>
                <w:szCs w:val="20"/>
              </w:rPr>
              <w:t>t</w:t>
            </w:r>
            <w:r w:rsidRPr="002256F0">
              <w:rPr>
                <w:rFonts w:ascii="Arial" w:eastAsia="Arial" w:hAnsi="Arial" w:cs="Arial"/>
                <w:spacing w:val="-1"/>
                <w:sz w:val="20"/>
                <w:szCs w:val="20"/>
              </w:rPr>
              <w:t>hi</w:t>
            </w:r>
            <w:r w:rsidRPr="002256F0">
              <w:rPr>
                <w:rFonts w:ascii="Arial" w:eastAsia="Arial" w:hAnsi="Arial" w:cs="Arial"/>
                <w:sz w:val="20"/>
                <w:szCs w:val="20"/>
              </w:rPr>
              <w:t>s</w:t>
            </w:r>
            <w:r w:rsidRPr="002256F0">
              <w:rPr>
                <w:rFonts w:ascii="Arial" w:eastAsia="Arial" w:hAnsi="Arial" w:cs="Arial"/>
                <w:spacing w:val="-2"/>
                <w:sz w:val="20"/>
                <w:szCs w:val="20"/>
              </w:rPr>
              <w:t xml:space="preserve"> </w:t>
            </w:r>
            <w:r w:rsidRPr="002256F0">
              <w:rPr>
                <w:rFonts w:ascii="Arial" w:eastAsia="Arial" w:hAnsi="Arial" w:cs="Arial"/>
                <w:spacing w:val="2"/>
                <w:sz w:val="20"/>
                <w:szCs w:val="20"/>
              </w:rPr>
              <w:t>u</w:t>
            </w:r>
            <w:r w:rsidRPr="002256F0">
              <w:rPr>
                <w:rFonts w:ascii="Arial" w:eastAsia="Arial" w:hAnsi="Arial" w:cs="Arial"/>
                <w:sz w:val="20"/>
                <w:szCs w:val="20"/>
              </w:rPr>
              <w:t>n</w:t>
            </w:r>
            <w:r w:rsidRPr="002256F0">
              <w:rPr>
                <w:rFonts w:ascii="Arial" w:eastAsia="Arial" w:hAnsi="Arial" w:cs="Arial"/>
                <w:spacing w:val="-1"/>
                <w:sz w:val="20"/>
                <w:szCs w:val="20"/>
              </w:rPr>
              <w:t>i</w:t>
            </w:r>
            <w:r w:rsidRPr="002256F0">
              <w:rPr>
                <w:rFonts w:ascii="Arial" w:eastAsia="Arial" w:hAnsi="Arial" w:cs="Arial"/>
                <w:spacing w:val="2"/>
                <w:sz w:val="20"/>
                <w:szCs w:val="20"/>
              </w:rPr>
              <w:t>t</w:t>
            </w:r>
            <w:r w:rsidRPr="002256F0">
              <w:rPr>
                <w:rFonts w:ascii="Arial" w:eastAsia="Arial" w:hAnsi="Arial" w:cs="Arial"/>
                <w:sz w:val="20"/>
                <w:szCs w:val="20"/>
              </w:rPr>
              <w:t>.</w:t>
            </w:r>
          </w:p>
          <w:p w:rsidR="002256F0" w:rsidRPr="002256F0" w:rsidRDefault="002256F0" w:rsidP="002256F0">
            <w:pPr>
              <w:widowControl w:val="0"/>
              <w:spacing w:before="8" w:after="0" w:line="220" w:lineRule="exact"/>
            </w:pPr>
          </w:p>
          <w:p w:rsidR="002256F0" w:rsidRPr="002256F0" w:rsidRDefault="002256F0" w:rsidP="002256F0">
            <w:pPr>
              <w:widowControl w:val="0"/>
              <w:spacing w:after="0" w:line="241" w:lineRule="auto"/>
              <w:ind w:right="439"/>
              <w:rPr>
                <w:rFonts w:ascii="Arial" w:eastAsia="Arial" w:hAnsi="Arial" w:cs="Arial"/>
                <w:sz w:val="20"/>
                <w:szCs w:val="20"/>
              </w:rPr>
            </w:pPr>
            <w:r w:rsidRPr="002256F0">
              <w:rPr>
                <w:rFonts w:ascii="Arial" w:eastAsia="Arial" w:hAnsi="Arial" w:cs="Arial"/>
                <w:sz w:val="20"/>
                <w:szCs w:val="20"/>
              </w:rPr>
              <w:t>2.</w:t>
            </w:r>
            <w:r w:rsidRPr="002256F0">
              <w:rPr>
                <w:rFonts w:ascii="Arial" w:eastAsia="Arial" w:hAnsi="Arial" w:cs="Arial"/>
                <w:spacing w:val="46"/>
                <w:sz w:val="20"/>
                <w:szCs w:val="20"/>
              </w:rPr>
              <w:t xml:space="preserve"> </w:t>
            </w:r>
            <w:r w:rsidRPr="002256F0">
              <w:rPr>
                <w:rFonts w:ascii="Arial" w:eastAsia="Arial" w:hAnsi="Arial" w:cs="Arial"/>
                <w:b/>
                <w:bCs/>
                <w:spacing w:val="-1"/>
                <w:sz w:val="20"/>
                <w:szCs w:val="20"/>
              </w:rPr>
              <w:t>Pr</w:t>
            </w:r>
            <w:r w:rsidRPr="002256F0">
              <w:rPr>
                <w:rFonts w:ascii="Arial" w:eastAsia="Arial" w:hAnsi="Arial" w:cs="Arial"/>
                <w:b/>
                <w:bCs/>
                <w:sz w:val="20"/>
                <w:szCs w:val="20"/>
              </w:rPr>
              <w:t>o</w:t>
            </w:r>
            <w:r w:rsidRPr="002256F0">
              <w:rPr>
                <w:rFonts w:ascii="Arial" w:eastAsia="Arial" w:hAnsi="Arial" w:cs="Arial"/>
                <w:b/>
                <w:bCs/>
                <w:spacing w:val="1"/>
                <w:sz w:val="20"/>
                <w:szCs w:val="20"/>
              </w:rPr>
              <w:t>f</w:t>
            </w:r>
            <w:r w:rsidRPr="002256F0">
              <w:rPr>
                <w:rFonts w:ascii="Arial" w:eastAsia="Arial" w:hAnsi="Arial" w:cs="Arial"/>
                <w:b/>
                <w:bCs/>
                <w:sz w:val="20"/>
                <w:szCs w:val="20"/>
              </w:rPr>
              <w:t>e</w:t>
            </w:r>
            <w:r w:rsidRPr="002256F0">
              <w:rPr>
                <w:rFonts w:ascii="Arial" w:eastAsia="Arial" w:hAnsi="Arial" w:cs="Arial"/>
                <w:b/>
                <w:bCs/>
                <w:spacing w:val="1"/>
                <w:sz w:val="20"/>
                <w:szCs w:val="20"/>
              </w:rPr>
              <w:t>s</w:t>
            </w:r>
            <w:r w:rsidRPr="002256F0">
              <w:rPr>
                <w:rFonts w:ascii="Arial" w:eastAsia="Arial" w:hAnsi="Arial" w:cs="Arial"/>
                <w:b/>
                <w:bCs/>
                <w:sz w:val="20"/>
                <w:szCs w:val="20"/>
              </w:rPr>
              <w:t>sio</w:t>
            </w:r>
            <w:r w:rsidRPr="002256F0">
              <w:rPr>
                <w:rFonts w:ascii="Arial" w:eastAsia="Arial" w:hAnsi="Arial" w:cs="Arial"/>
                <w:b/>
                <w:bCs/>
                <w:spacing w:val="1"/>
                <w:sz w:val="20"/>
                <w:szCs w:val="20"/>
              </w:rPr>
              <w:t>n</w:t>
            </w:r>
            <w:r w:rsidRPr="002256F0">
              <w:rPr>
                <w:rFonts w:ascii="Arial" w:eastAsia="Arial" w:hAnsi="Arial" w:cs="Arial"/>
                <w:b/>
                <w:bCs/>
                <w:sz w:val="20"/>
                <w:szCs w:val="20"/>
              </w:rPr>
              <w:t>al</w:t>
            </w:r>
            <w:r w:rsidRPr="002256F0">
              <w:rPr>
                <w:rFonts w:ascii="Arial" w:eastAsia="Arial" w:hAnsi="Arial" w:cs="Arial"/>
                <w:b/>
                <w:bCs/>
                <w:spacing w:val="-11"/>
                <w:sz w:val="20"/>
                <w:szCs w:val="20"/>
              </w:rPr>
              <w:t xml:space="preserve"> </w:t>
            </w:r>
            <w:r w:rsidRPr="002256F0">
              <w:rPr>
                <w:rFonts w:ascii="Arial" w:eastAsia="Arial" w:hAnsi="Arial" w:cs="Arial"/>
                <w:b/>
                <w:bCs/>
                <w:sz w:val="20"/>
                <w:szCs w:val="20"/>
              </w:rPr>
              <w:t>C</w:t>
            </w:r>
            <w:r w:rsidRPr="002256F0">
              <w:rPr>
                <w:rFonts w:ascii="Arial" w:eastAsia="Arial" w:hAnsi="Arial" w:cs="Arial"/>
                <w:b/>
                <w:bCs/>
                <w:spacing w:val="1"/>
                <w:sz w:val="20"/>
                <w:szCs w:val="20"/>
              </w:rPr>
              <w:t>o</w:t>
            </w:r>
            <w:r w:rsidRPr="002256F0">
              <w:rPr>
                <w:rFonts w:ascii="Arial" w:eastAsia="Arial" w:hAnsi="Arial" w:cs="Arial"/>
                <w:b/>
                <w:bCs/>
                <w:sz w:val="20"/>
                <w:szCs w:val="20"/>
              </w:rPr>
              <w:t>ll</w:t>
            </w:r>
            <w:r w:rsidRPr="002256F0">
              <w:rPr>
                <w:rFonts w:ascii="Arial" w:eastAsia="Arial" w:hAnsi="Arial" w:cs="Arial"/>
                <w:b/>
                <w:bCs/>
                <w:spacing w:val="-1"/>
                <w:sz w:val="20"/>
                <w:szCs w:val="20"/>
              </w:rPr>
              <w:t>a</w:t>
            </w:r>
            <w:r w:rsidRPr="002256F0">
              <w:rPr>
                <w:rFonts w:ascii="Arial" w:eastAsia="Arial" w:hAnsi="Arial" w:cs="Arial"/>
                <w:b/>
                <w:bCs/>
                <w:sz w:val="20"/>
                <w:szCs w:val="20"/>
              </w:rPr>
              <w:t>bo</w:t>
            </w:r>
            <w:r w:rsidRPr="002256F0">
              <w:rPr>
                <w:rFonts w:ascii="Arial" w:eastAsia="Arial" w:hAnsi="Arial" w:cs="Arial"/>
                <w:b/>
                <w:bCs/>
                <w:spacing w:val="2"/>
                <w:sz w:val="20"/>
                <w:szCs w:val="20"/>
              </w:rPr>
              <w:t>r</w:t>
            </w:r>
            <w:r w:rsidRPr="002256F0">
              <w:rPr>
                <w:rFonts w:ascii="Arial" w:eastAsia="Arial" w:hAnsi="Arial" w:cs="Arial"/>
                <w:b/>
                <w:bCs/>
                <w:sz w:val="20"/>
                <w:szCs w:val="20"/>
              </w:rPr>
              <w:t>ati</w:t>
            </w:r>
            <w:r w:rsidRPr="002256F0">
              <w:rPr>
                <w:rFonts w:ascii="Arial" w:eastAsia="Arial" w:hAnsi="Arial" w:cs="Arial"/>
                <w:b/>
                <w:bCs/>
                <w:spacing w:val="2"/>
                <w:sz w:val="20"/>
                <w:szCs w:val="20"/>
              </w:rPr>
              <w:t>v</w:t>
            </w:r>
            <w:r w:rsidRPr="002256F0">
              <w:rPr>
                <w:rFonts w:ascii="Arial" w:eastAsia="Arial" w:hAnsi="Arial" w:cs="Arial"/>
                <w:b/>
                <w:bCs/>
                <w:sz w:val="20"/>
                <w:szCs w:val="20"/>
              </w:rPr>
              <w:t xml:space="preserve">e </w:t>
            </w:r>
            <w:r w:rsidRPr="002256F0">
              <w:rPr>
                <w:rFonts w:ascii="Arial" w:eastAsia="Arial" w:hAnsi="Arial" w:cs="Arial"/>
                <w:b/>
                <w:bCs/>
                <w:spacing w:val="-1"/>
                <w:sz w:val="20"/>
                <w:szCs w:val="20"/>
              </w:rPr>
              <w:t>Pr</w:t>
            </w:r>
            <w:r w:rsidRPr="002256F0">
              <w:rPr>
                <w:rFonts w:ascii="Arial" w:eastAsia="Arial" w:hAnsi="Arial" w:cs="Arial"/>
                <w:b/>
                <w:bCs/>
                <w:spacing w:val="2"/>
                <w:sz w:val="20"/>
                <w:szCs w:val="20"/>
              </w:rPr>
              <w:t>a</w:t>
            </w:r>
            <w:r w:rsidRPr="002256F0">
              <w:rPr>
                <w:rFonts w:ascii="Arial" w:eastAsia="Arial" w:hAnsi="Arial" w:cs="Arial"/>
                <w:b/>
                <w:bCs/>
                <w:sz w:val="20"/>
                <w:szCs w:val="20"/>
              </w:rPr>
              <w:t>ctice</w:t>
            </w:r>
            <w:r w:rsidRPr="002256F0">
              <w:rPr>
                <w:rFonts w:ascii="Arial" w:eastAsia="Arial" w:hAnsi="Arial" w:cs="Arial"/>
                <w:spacing w:val="1"/>
                <w:sz w:val="20"/>
                <w:szCs w:val="20"/>
              </w:rPr>
              <w:t>--</w:t>
            </w:r>
            <w:r w:rsidRPr="002256F0">
              <w:rPr>
                <w:rFonts w:ascii="Arial" w:eastAsia="Arial" w:hAnsi="Arial" w:cs="Arial"/>
                <w:sz w:val="20"/>
                <w:szCs w:val="20"/>
              </w:rPr>
              <w:t>Re</w:t>
            </w:r>
            <w:r w:rsidRPr="002256F0">
              <w:rPr>
                <w:rFonts w:ascii="Arial" w:eastAsia="Arial" w:hAnsi="Arial" w:cs="Arial"/>
                <w:spacing w:val="2"/>
                <w:sz w:val="20"/>
                <w:szCs w:val="20"/>
              </w:rPr>
              <w:t>f</w:t>
            </w:r>
            <w:r w:rsidRPr="002256F0">
              <w:rPr>
                <w:rFonts w:ascii="Arial" w:eastAsia="Arial" w:hAnsi="Arial" w:cs="Arial"/>
                <w:spacing w:val="-1"/>
                <w:sz w:val="20"/>
                <w:szCs w:val="20"/>
              </w:rPr>
              <w:t>l</w:t>
            </w:r>
            <w:r w:rsidRPr="002256F0">
              <w:rPr>
                <w:rFonts w:ascii="Arial" w:eastAsia="Arial" w:hAnsi="Arial" w:cs="Arial"/>
                <w:sz w:val="20"/>
                <w:szCs w:val="20"/>
              </w:rPr>
              <w:t>e</w:t>
            </w:r>
            <w:r w:rsidRPr="002256F0">
              <w:rPr>
                <w:rFonts w:ascii="Arial" w:eastAsia="Arial" w:hAnsi="Arial" w:cs="Arial"/>
                <w:spacing w:val="1"/>
                <w:sz w:val="20"/>
                <w:szCs w:val="20"/>
              </w:rPr>
              <w:t>c</w:t>
            </w:r>
            <w:r w:rsidRPr="002256F0">
              <w:rPr>
                <w:rFonts w:ascii="Arial" w:eastAsia="Arial" w:hAnsi="Arial" w:cs="Arial"/>
                <w:sz w:val="20"/>
                <w:szCs w:val="20"/>
              </w:rPr>
              <w:t>t</w:t>
            </w:r>
            <w:r w:rsidRPr="002256F0">
              <w:rPr>
                <w:rFonts w:ascii="Arial" w:eastAsia="Arial" w:hAnsi="Arial" w:cs="Arial"/>
                <w:spacing w:val="-13"/>
                <w:sz w:val="20"/>
                <w:szCs w:val="20"/>
              </w:rPr>
              <w:t xml:space="preserve"> </w:t>
            </w:r>
            <w:r w:rsidRPr="002256F0">
              <w:rPr>
                <w:rFonts w:ascii="Arial" w:eastAsia="Arial" w:hAnsi="Arial" w:cs="Arial"/>
                <w:sz w:val="20"/>
                <w:szCs w:val="20"/>
              </w:rPr>
              <w:t>on</w:t>
            </w:r>
            <w:r w:rsidRPr="002256F0">
              <w:rPr>
                <w:rFonts w:ascii="Arial" w:eastAsia="Arial" w:hAnsi="Arial" w:cs="Arial"/>
                <w:spacing w:val="-3"/>
                <w:sz w:val="20"/>
                <w:szCs w:val="20"/>
              </w:rPr>
              <w:t xml:space="preserve"> </w:t>
            </w:r>
            <w:r w:rsidRPr="002256F0">
              <w:rPr>
                <w:rFonts w:ascii="Arial" w:eastAsia="Arial" w:hAnsi="Arial" w:cs="Arial"/>
                <w:spacing w:val="2"/>
                <w:sz w:val="20"/>
                <w:szCs w:val="20"/>
              </w:rPr>
              <w:t>t</w:t>
            </w:r>
            <w:r w:rsidRPr="002256F0">
              <w:rPr>
                <w:rFonts w:ascii="Arial" w:eastAsia="Arial" w:hAnsi="Arial" w:cs="Arial"/>
                <w:sz w:val="20"/>
                <w:szCs w:val="20"/>
              </w:rPr>
              <w:t xml:space="preserve">he </w:t>
            </w:r>
            <w:r w:rsidRPr="002256F0">
              <w:rPr>
                <w:rFonts w:ascii="Arial" w:eastAsia="Arial" w:hAnsi="Arial" w:cs="Arial"/>
                <w:spacing w:val="1"/>
                <w:sz w:val="20"/>
                <w:szCs w:val="20"/>
              </w:rPr>
              <w:t>c</w:t>
            </w:r>
            <w:r w:rsidRPr="002256F0">
              <w:rPr>
                <w:rFonts w:ascii="Arial" w:eastAsia="Arial" w:hAnsi="Arial" w:cs="Arial"/>
                <w:sz w:val="20"/>
                <w:szCs w:val="20"/>
              </w:rPr>
              <w:t>o</w:t>
            </w:r>
            <w:r w:rsidRPr="002256F0">
              <w:rPr>
                <w:rFonts w:ascii="Arial" w:eastAsia="Arial" w:hAnsi="Arial" w:cs="Arial"/>
                <w:spacing w:val="-1"/>
                <w:sz w:val="20"/>
                <w:szCs w:val="20"/>
              </w:rPr>
              <w:t>ll</w:t>
            </w:r>
            <w:r w:rsidRPr="002256F0">
              <w:rPr>
                <w:rFonts w:ascii="Arial" w:eastAsia="Arial" w:hAnsi="Arial" w:cs="Arial"/>
                <w:spacing w:val="2"/>
                <w:sz w:val="20"/>
                <w:szCs w:val="20"/>
              </w:rPr>
              <w:t>a</w:t>
            </w:r>
            <w:r w:rsidRPr="002256F0">
              <w:rPr>
                <w:rFonts w:ascii="Arial" w:eastAsia="Arial" w:hAnsi="Arial" w:cs="Arial"/>
                <w:sz w:val="20"/>
                <w:szCs w:val="20"/>
              </w:rPr>
              <w:t>b</w:t>
            </w:r>
            <w:r w:rsidRPr="002256F0">
              <w:rPr>
                <w:rFonts w:ascii="Arial" w:eastAsia="Arial" w:hAnsi="Arial" w:cs="Arial"/>
                <w:spacing w:val="-1"/>
                <w:sz w:val="20"/>
                <w:szCs w:val="20"/>
              </w:rPr>
              <w:t>o</w:t>
            </w:r>
            <w:r w:rsidRPr="002256F0">
              <w:rPr>
                <w:rFonts w:ascii="Arial" w:eastAsia="Arial" w:hAnsi="Arial" w:cs="Arial"/>
                <w:spacing w:val="1"/>
                <w:sz w:val="20"/>
                <w:szCs w:val="20"/>
              </w:rPr>
              <w:t>r</w:t>
            </w:r>
            <w:r w:rsidRPr="002256F0">
              <w:rPr>
                <w:rFonts w:ascii="Arial" w:eastAsia="Arial" w:hAnsi="Arial" w:cs="Arial"/>
                <w:sz w:val="20"/>
                <w:szCs w:val="20"/>
              </w:rPr>
              <w:t>a</w:t>
            </w:r>
            <w:r w:rsidRPr="002256F0">
              <w:rPr>
                <w:rFonts w:ascii="Arial" w:eastAsia="Arial" w:hAnsi="Arial" w:cs="Arial"/>
                <w:spacing w:val="2"/>
                <w:sz w:val="20"/>
                <w:szCs w:val="20"/>
              </w:rPr>
              <w:t>t</w:t>
            </w:r>
            <w:r w:rsidRPr="002256F0">
              <w:rPr>
                <w:rFonts w:ascii="Arial" w:eastAsia="Arial" w:hAnsi="Arial" w:cs="Arial"/>
                <w:spacing w:val="-1"/>
                <w:sz w:val="20"/>
                <w:szCs w:val="20"/>
              </w:rPr>
              <w:t>i</w:t>
            </w:r>
            <w:r w:rsidRPr="002256F0">
              <w:rPr>
                <w:rFonts w:ascii="Arial" w:eastAsia="Arial" w:hAnsi="Arial" w:cs="Arial"/>
                <w:spacing w:val="2"/>
                <w:sz w:val="20"/>
                <w:szCs w:val="20"/>
              </w:rPr>
              <w:t>o</w:t>
            </w:r>
            <w:r w:rsidRPr="002256F0">
              <w:rPr>
                <w:rFonts w:ascii="Arial" w:eastAsia="Arial" w:hAnsi="Arial" w:cs="Arial"/>
                <w:sz w:val="20"/>
                <w:szCs w:val="20"/>
              </w:rPr>
              <w:t>n</w:t>
            </w:r>
            <w:r w:rsidRPr="002256F0">
              <w:rPr>
                <w:rFonts w:ascii="Arial" w:eastAsia="Arial" w:hAnsi="Arial" w:cs="Arial"/>
                <w:spacing w:val="-11"/>
                <w:sz w:val="20"/>
                <w:szCs w:val="20"/>
              </w:rPr>
              <w:t xml:space="preserve"> </w:t>
            </w:r>
            <w:r w:rsidRPr="002256F0">
              <w:rPr>
                <w:rFonts w:ascii="Arial" w:eastAsia="Arial" w:hAnsi="Arial" w:cs="Arial"/>
                <w:spacing w:val="-1"/>
                <w:sz w:val="20"/>
                <w:szCs w:val="20"/>
              </w:rPr>
              <w:t>t</w:t>
            </w:r>
            <w:r w:rsidRPr="002256F0">
              <w:rPr>
                <w:rFonts w:ascii="Arial" w:eastAsia="Arial" w:hAnsi="Arial" w:cs="Arial"/>
                <w:spacing w:val="2"/>
                <w:sz w:val="20"/>
                <w:szCs w:val="20"/>
              </w:rPr>
              <w:t>h</w:t>
            </w:r>
            <w:r w:rsidRPr="002256F0">
              <w:rPr>
                <w:rFonts w:ascii="Arial" w:eastAsia="Arial" w:hAnsi="Arial" w:cs="Arial"/>
                <w:sz w:val="20"/>
                <w:szCs w:val="20"/>
              </w:rPr>
              <w:t>at</w:t>
            </w:r>
            <w:r w:rsidRPr="002256F0">
              <w:rPr>
                <w:rFonts w:ascii="Arial" w:eastAsia="Arial" w:hAnsi="Arial" w:cs="Arial"/>
                <w:spacing w:val="-4"/>
                <w:sz w:val="20"/>
                <w:szCs w:val="20"/>
              </w:rPr>
              <w:t xml:space="preserve"> </w:t>
            </w:r>
            <w:r w:rsidRPr="002256F0">
              <w:rPr>
                <w:rFonts w:ascii="Arial" w:eastAsia="Arial" w:hAnsi="Arial" w:cs="Arial"/>
                <w:sz w:val="20"/>
                <w:szCs w:val="20"/>
              </w:rPr>
              <w:t>o</w:t>
            </w:r>
            <w:r w:rsidRPr="002256F0">
              <w:rPr>
                <w:rFonts w:ascii="Arial" w:eastAsia="Arial" w:hAnsi="Arial" w:cs="Arial"/>
                <w:spacing w:val="1"/>
                <w:sz w:val="20"/>
                <w:szCs w:val="20"/>
              </w:rPr>
              <w:t>cc</w:t>
            </w:r>
            <w:r w:rsidRPr="002256F0">
              <w:rPr>
                <w:rFonts w:ascii="Arial" w:eastAsia="Arial" w:hAnsi="Arial" w:cs="Arial"/>
                <w:sz w:val="20"/>
                <w:szCs w:val="20"/>
              </w:rPr>
              <w:t>ur</w:t>
            </w:r>
            <w:r w:rsidRPr="002256F0">
              <w:rPr>
                <w:rFonts w:ascii="Arial" w:eastAsia="Arial" w:hAnsi="Arial" w:cs="Arial"/>
                <w:spacing w:val="1"/>
                <w:sz w:val="20"/>
                <w:szCs w:val="20"/>
              </w:rPr>
              <w:t>r</w:t>
            </w:r>
            <w:r w:rsidRPr="002256F0">
              <w:rPr>
                <w:rFonts w:ascii="Arial" w:eastAsia="Arial" w:hAnsi="Arial" w:cs="Arial"/>
                <w:sz w:val="20"/>
                <w:szCs w:val="20"/>
              </w:rPr>
              <w:t>ed</w:t>
            </w:r>
            <w:r w:rsidRPr="002256F0">
              <w:rPr>
                <w:rFonts w:ascii="Arial" w:eastAsia="Arial" w:hAnsi="Arial" w:cs="Arial"/>
                <w:spacing w:val="-7"/>
                <w:sz w:val="20"/>
                <w:szCs w:val="20"/>
              </w:rPr>
              <w:t xml:space="preserve"> </w:t>
            </w:r>
            <w:r w:rsidRPr="002256F0">
              <w:rPr>
                <w:rFonts w:ascii="Arial" w:eastAsia="Arial" w:hAnsi="Arial" w:cs="Arial"/>
                <w:spacing w:val="-1"/>
                <w:sz w:val="20"/>
                <w:szCs w:val="20"/>
              </w:rPr>
              <w:t>i</w:t>
            </w:r>
            <w:r w:rsidRPr="002256F0">
              <w:rPr>
                <w:rFonts w:ascii="Arial" w:eastAsia="Arial" w:hAnsi="Arial" w:cs="Arial"/>
                <w:sz w:val="20"/>
                <w:szCs w:val="20"/>
              </w:rPr>
              <w:t>n</w:t>
            </w:r>
            <w:r w:rsidRPr="002256F0">
              <w:rPr>
                <w:rFonts w:ascii="Arial" w:eastAsia="Arial" w:hAnsi="Arial" w:cs="Arial"/>
                <w:spacing w:val="-2"/>
                <w:sz w:val="20"/>
                <w:szCs w:val="20"/>
              </w:rPr>
              <w:t xml:space="preserve"> </w:t>
            </w:r>
            <w:r w:rsidRPr="002256F0">
              <w:rPr>
                <w:rFonts w:ascii="Arial" w:eastAsia="Arial" w:hAnsi="Arial" w:cs="Arial"/>
                <w:spacing w:val="1"/>
                <w:sz w:val="20"/>
                <w:szCs w:val="20"/>
              </w:rPr>
              <w:t>t</w:t>
            </w:r>
            <w:r w:rsidRPr="002256F0">
              <w:rPr>
                <w:rFonts w:ascii="Arial" w:eastAsia="Arial" w:hAnsi="Arial" w:cs="Arial"/>
                <w:sz w:val="20"/>
                <w:szCs w:val="20"/>
              </w:rPr>
              <w:t xml:space="preserve">he </w:t>
            </w:r>
            <w:r w:rsidRPr="002256F0">
              <w:rPr>
                <w:rFonts w:ascii="Arial" w:eastAsia="Arial" w:hAnsi="Arial" w:cs="Arial"/>
                <w:spacing w:val="1"/>
                <w:sz w:val="20"/>
                <w:szCs w:val="20"/>
              </w:rPr>
              <w:t>s</w:t>
            </w:r>
            <w:r w:rsidRPr="002256F0">
              <w:rPr>
                <w:rFonts w:ascii="Arial" w:eastAsia="Arial" w:hAnsi="Arial" w:cs="Arial"/>
                <w:sz w:val="20"/>
                <w:szCs w:val="20"/>
              </w:rPr>
              <w:t>tu</w:t>
            </w:r>
            <w:r w:rsidRPr="002256F0">
              <w:rPr>
                <w:rFonts w:ascii="Arial" w:eastAsia="Arial" w:hAnsi="Arial" w:cs="Arial"/>
                <w:spacing w:val="-1"/>
                <w:sz w:val="20"/>
                <w:szCs w:val="20"/>
              </w:rPr>
              <w:t>d</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t</w:t>
            </w:r>
            <w:r w:rsidRPr="002256F0">
              <w:rPr>
                <w:rFonts w:ascii="Arial" w:eastAsia="Arial" w:hAnsi="Arial" w:cs="Arial"/>
                <w:spacing w:val="-5"/>
                <w:sz w:val="20"/>
                <w:szCs w:val="20"/>
              </w:rPr>
              <w:t xml:space="preserve"> </w:t>
            </w:r>
            <w:r w:rsidRPr="002256F0">
              <w:rPr>
                <w:rFonts w:ascii="Arial" w:eastAsia="Arial" w:hAnsi="Arial" w:cs="Arial"/>
                <w:sz w:val="20"/>
                <w:szCs w:val="20"/>
              </w:rPr>
              <w:t>t</w:t>
            </w:r>
            <w:r w:rsidRPr="002256F0">
              <w:rPr>
                <w:rFonts w:ascii="Arial" w:eastAsia="Arial" w:hAnsi="Arial" w:cs="Arial"/>
                <w:spacing w:val="-1"/>
                <w:sz w:val="20"/>
                <w:szCs w:val="20"/>
              </w:rPr>
              <w:t>e</w:t>
            </w:r>
            <w:r w:rsidRPr="002256F0">
              <w:rPr>
                <w:rFonts w:ascii="Arial" w:eastAsia="Arial" w:hAnsi="Arial" w:cs="Arial"/>
                <w:sz w:val="20"/>
                <w:szCs w:val="20"/>
              </w:rPr>
              <w:t>a</w:t>
            </w:r>
            <w:r w:rsidRPr="002256F0">
              <w:rPr>
                <w:rFonts w:ascii="Arial" w:eastAsia="Arial" w:hAnsi="Arial" w:cs="Arial"/>
                <w:spacing w:val="1"/>
                <w:sz w:val="20"/>
                <w:szCs w:val="20"/>
              </w:rPr>
              <w:t>c</w:t>
            </w:r>
            <w:r w:rsidRPr="002256F0">
              <w:rPr>
                <w:rFonts w:ascii="Arial" w:eastAsia="Arial" w:hAnsi="Arial" w:cs="Arial"/>
                <w:spacing w:val="2"/>
                <w:sz w:val="20"/>
                <w:szCs w:val="20"/>
              </w:rPr>
              <w:t>h</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z w:val="20"/>
                <w:szCs w:val="20"/>
              </w:rPr>
              <w:t>g</w:t>
            </w:r>
            <w:r w:rsidRPr="002256F0">
              <w:rPr>
                <w:rFonts w:ascii="Arial" w:eastAsia="Arial" w:hAnsi="Arial" w:cs="Arial"/>
                <w:spacing w:val="-8"/>
                <w:sz w:val="20"/>
                <w:szCs w:val="20"/>
              </w:rPr>
              <w:t xml:space="preserve"> </w:t>
            </w:r>
            <w:r w:rsidRPr="002256F0">
              <w:rPr>
                <w:rFonts w:ascii="Arial" w:eastAsia="Arial" w:hAnsi="Arial" w:cs="Arial"/>
                <w:spacing w:val="-1"/>
                <w:sz w:val="20"/>
                <w:szCs w:val="20"/>
              </w:rPr>
              <w:t>e</w:t>
            </w:r>
            <w:r w:rsidRPr="002256F0">
              <w:rPr>
                <w:rFonts w:ascii="Arial" w:eastAsia="Arial" w:hAnsi="Arial" w:cs="Arial"/>
                <w:spacing w:val="1"/>
                <w:sz w:val="20"/>
                <w:szCs w:val="20"/>
              </w:rPr>
              <w:t>x</w:t>
            </w:r>
            <w:r w:rsidRPr="002256F0">
              <w:rPr>
                <w:rFonts w:ascii="Arial" w:eastAsia="Arial" w:hAnsi="Arial" w:cs="Arial"/>
                <w:sz w:val="20"/>
                <w:szCs w:val="20"/>
              </w:rPr>
              <w:t>p</w:t>
            </w:r>
            <w:r w:rsidRPr="002256F0">
              <w:rPr>
                <w:rFonts w:ascii="Arial" w:eastAsia="Arial" w:hAnsi="Arial" w:cs="Arial"/>
                <w:spacing w:val="-1"/>
                <w:sz w:val="20"/>
                <w:szCs w:val="20"/>
              </w:rPr>
              <w:t>e</w:t>
            </w:r>
            <w:r w:rsidRPr="002256F0">
              <w:rPr>
                <w:rFonts w:ascii="Arial" w:eastAsia="Arial" w:hAnsi="Arial" w:cs="Arial"/>
                <w:spacing w:val="3"/>
                <w:sz w:val="20"/>
                <w:szCs w:val="20"/>
              </w:rPr>
              <w:t>r</w:t>
            </w:r>
            <w:r w:rsidRPr="002256F0">
              <w:rPr>
                <w:rFonts w:ascii="Arial" w:eastAsia="Arial" w:hAnsi="Arial" w:cs="Arial"/>
                <w:spacing w:val="-1"/>
                <w:sz w:val="20"/>
                <w:szCs w:val="20"/>
              </w:rPr>
              <w:t>i</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pacing w:val="3"/>
                <w:sz w:val="20"/>
                <w:szCs w:val="20"/>
              </w:rPr>
              <w:t>c</w:t>
            </w:r>
            <w:r w:rsidRPr="002256F0">
              <w:rPr>
                <w:rFonts w:ascii="Arial" w:eastAsia="Arial" w:hAnsi="Arial" w:cs="Arial"/>
                <w:sz w:val="20"/>
                <w:szCs w:val="20"/>
              </w:rPr>
              <w:t>e.</w:t>
            </w:r>
          </w:p>
          <w:p w:rsidR="002256F0" w:rsidRPr="002256F0" w:rsidRDefault="002256F0" w:rsidP="002256F0">
            <w:pPr>
              <w:widowControl w:val="0"/>
              <w:spacing w:before="5" w:after="0" w:line="220" w:lineRule="exact"/>
            </w:pPr>
          </w:p>
          <w:p w:rsidR="002256F0" w:rsidRPr="002256F0" w:rsidRDefault="002256F0" w:rsidP="002256F0">
            <w:pPr>
              <w:widowControl w:val="0"/>
              <w:spacing w:after="0" w:line="240" w:lineRule="auto"/>
              <w:ind w:right="104"/>
              <w:jc w:val="both"/>
              <w:rPr>
                <w:rFonts w:ascii="Arial" w:eastAsia="Arial" w:hAnsi="Arial" w:cs="Arial"/>
                <w:sz w:val="20"/>
                <w:szCs w:val="20"/>
              </w:rPr>
            </w:pPr>
            <w:r w:rsidRPr="002256F0">
              <w:rPr>
                <w:rFonts w:ascii="Arial" w:eastAsia="Arial" w:hAnsi="Arial" w:cs="Arial"/>
                <w:sz w:val="20"/>
                <w:szCs w:val="20"/>
              </w:rPr>
              <w:t>3.</w:t>
            </w:r>
            <w:r w:rsidRPr="002256F0">
              <w:rPr>
                <w:rFonts w:ascii="Arial" w:eastAsia="Arial" w:hAnsi="Arial" w:cs="Arial"/>
                <w:spacing w:val="46"/>
                <w:sz w:val="20"/>
                <w:szCs w:val="20"/>
              </w:rPr>
              <w:t xml:space="preserve"> </w:t>
            </w:r>
            <w:r w:rsidRPr="002256F0">
              <w:rPr>
                <w:rFonts w:ascii="Arial" w:eastAsia="Arial" w:hAnsi="Arial" w:cs="Arial"/>
                <w:b/>
                <w:bCs/>
                <w:sz w:val="20"/>
                <w:szCs w:val="20"/>
              </w:rPr>
              <w:t>Im</w:t>
            </w:r>
            <w:r w:rsidRPr="002256F0">
              <w:rPr>
                <w:rFonts w:ascii="Arial" w:eastAsia="Arial" w:hAnsi="Arial" w:cs="Arial"/>
                <w:b/>
                <w:bCs/>
                <w:spacing w:val="1"/>
                <w:sz w:val="20"/>
                <w:szCs w:val="20"/>
              </w:rPr>
              <w:t>p</w:t>
            </w:r>
            <w:r w:rsidRPr="002256F0">
              <w:rPr>
                <w:rFonts w:ascii="Arial" w:eastAsia="Arial" w:hAnsi="Arial" w:cs="Arial"/>
                <w:b/>
                <w:bCs/>
                <w:sz w:val="20"/>
                <w:szCs w:val="20"/>
              </w:rPr>
              <w:t>li</w:t>
            </w:r>
            <w:r w:rsidRPr="002256F0">
              <w:rPr>
                <w:rFonts w:ascii="Arial" w:eastAsia="Arial" w:hAnsi="Arial" w:cs="Arial"/>
                <w:b/>
                <w:bCs/>
                <w:spacing w:val="-1"/>
                <w:sz w:val="20"/>
                <w:szCs w:val="20"/>
              </w:rPr>
              <w:t>c</w:t>
            </w:r>
            <w:r w:rsidRPr="002256F0">
              <w:rPr>
                <w:rFonts w:ascii="Arial" w:eastAsia="Arial" w:hAnsi="Arial" w:cs="Arial"/>
                <w:b/>
                <w:bCs/>
                <w:sz w:val="20"/>
                <w:szCs w:val="20"/>
              </w:rPr>
              <w:t>ati</w:t>
            </w:r>
            <w:r w:rsidRPr="002256F0">
              <w:rPr>
                <w:rFonts w:ascii="Arial" w:eastAsia="Arial" w:hAnsi="Arial" w:cs="Arial"/>
                <w:b/>
                <w:bCs/>
                <w:spacing w:val="1"/>
                <w:sz w:val="20"/>
                <w:szCs w:val="20"/>
              </w:rPr>
              <w:t>o</w:t>
            </w:r>
            <w:r w:rsidRPr="002256F0">
              <w:rPr>
                <w:rFonts w:ascii="Arial" w:eastAsia="Arial" w:hAnsi="Arial" w:cs="Arial"/>
                <w:b/>
                <w:bCs/>
                <w:sz w:val="20"/>
                <w:szCs w:val="20"/>
              </w:rPr>
              <w:t>ns</w:t>
            </w:r>
            <w:r w:rsidRPr="002256F0">
              <w:rPr>
                <w:rFonts w:ascii="Arial" w:eastAsia="Arial" w:hAnsi="Arial" w:cs="Arial"/>
                <w:b/>
                <w:bCs/>
                <w:spacing w:val="-12"/>
                <w:sz w:val="20"/>
                <w:szCs w:val="20"/>
              </w:rPr>
              <w:t xml:space="preserve"> </w:t>
            </w:r>
            <w:r w:rsidRPr="002256F0">
              <w:rPr>
                <w:rFonts w:ascii="Arial" w:eastAsia="Arial" w:hAnsi="Arial" w:cs="Arial"/>
                <w:b/>
                <w:bCs/>
                <w:sz w:val="20"/>
                <w:szCs w:val="20"/>
              </w:rPr>
              <w:t>f</w:t>
            </w:r>
            <w:r w:rsidRPr="002256F0">
              <w:rPr>
                <w:rFonts w:ascii="Arial" w:eastAsia="Arial" w:hAnsi="Arial" w:cs="Arial"/>
                <w:b/>
                <w:bCs/>
                <w:spacing w:val="1"/>
                <w:sz w:val="20"/>
                <w:szCs w:val="20"/>
              </w:rPr>
              <w:t>o</w:t>
            </w:r>
            <w:r w:rsidRPr="002256F0">
              <w:rPr>
                <w:rFonts w:ascii="Arial" w:eastAsia="Arial" w:hAnsi="Arial" w:cs="Arial"/>
                <w:b/>
                <w:bCs/>
                <w:sz w:val="20"/>
                <w:szCs w:val="20"/>
              </w:rPr>
              <w:t>r</w:t>
            </w:r>
            <w:r w:rsidRPr="002256F0">
              <w:rPr>
                <w:rFonts w:ascii="Arial" w:eastAsia="Arial" w:hAnsi="Arial" w:cs="Arial"/>
                <w:b/>
                <w:bCs/>
                <w:spacing w:val="-2"/>
                <w:sz w:val="20"/>
                <w:szCs w:val="20"/>
              </w:rPr>
              <w:t xml:space="preserve"> </w:t>
            </w:r>
            <w:r w:rsidRPr="002256F0">
              <w:rPr>
                <w:rFonts w:ascii="Arial" w:eastAsia="Arial" w:hAnsi="Arial" w:cs="Arial"/>
                <w:b/>
                <w:bCs/>
                <w:sz w:val="20"/>
                <w:szCs w:val="20"/>
              </w:rPr>
              <w:t>F</w:t>
            </w:r>
            <w:r w:rsidRPr="002256F0">
              <w:rPr>
                <w:rFonts w:ascii="Arial" w:eastAsia="Arial" w:hAnsi="Arial" w:cs="Arial"/>
                <w:b/>
                <w:bCs/>
                <w:spacing w:val="1"/>
                <w:sz w:val="20"/>
                <w:szCs w:val="20"/>
              </w:rPr>
              <w:t>ut</w:t>
            </w:r>
            <w:r w:rsidRPr="002256F0">
              <w:rPr>
                <w:rFonts w:ascii="Arial" w:eastAsia="Arial" w:hAnsi="Arial" w:cs="Arial"/>
                <w:b/>
                <w:bCs/>
                <w:sz w:val="20"/>
                <w:szCs w:val="20"/>
              </w:rPr>
              <w:t>u</w:t>
            </w:r>
            <w:r w:rsidRPr="002256F0">
              <w:rPr>
                <w:rFonts w:ascii="Arial" w:eastAsia="Arial" w:hAnsi="Arial" w:cs="Arial"/>
                <w:b/>
                <w:bCs/>
                <w:spacing w:val="-1"/>
                <w:sz w:val="20"/>
                <w:szCs w:val="20"/>
              </w:rPr>
              <w:t>r</w:t>
            </w:r>
            <w:r w:rsidRPr="002256F0">
              <w:rPr>
                <w:rFonts w:ascii="Arial" w:eastAsia="Arial" w:hAnsi="Arial" w:cs="Arial"/>
                <w:b/>
                <w:bCs/>
                <w:sz w:val="20"/>
                <w:szCs w:val="20"/>
              </w:rPr>
              <w:t>e</w:t>
            </w:r>
            <w:r w:rsidRPr="002256F0">
              <w:rPr>
                <w:rFonts w:ascii="Arial" w:eastAsia="Arial" w:hAnsi="Arial" w:cs="Arial"/>
                <w:b/>
                <w:bCs/>
                <w:spacing w:val="-6"/>
                <w:sz w:val="20"/>
                <w:szCs w:val="20"/>
              </w:rPr>
              <w:t xml:space="preserve"> </w:t>
            </w:r>
            <w:r w:rsidRPr="002256F0">
              <w:rPr>
                <w:rFonts w:ascii="Arial" w:eastAsia="Arial" w:hAnsi="Arial" w:cs="Arial"/>
                <w:b/>
                <w:bCs/>
                <w:spacing w:val="2"/>
                <w:sz w:val="20"/>
                <w:szCs w:val="20"/>
              </w:rPr>
              <w:t>T</w:t>
            </w:r>
            <w:r w:rsidRPr="002256F0">
              <w:rPr>
                <w:rFonts w:ascii="Arial" w:eastAsia="Arial" w:hAnsi="Arial" w:cs="Arial"/>
                <w:b/>
                <w:bCs/>
                <w:sz w:val="20"/>
                <w:szCs w:val="20"/>
              </w:rPr>
              <w:t>e</w:t>
            </w:r>
            <w:r w:rsidRPr="002256F0">
              <w:rPr>
                <w:rFonts w:ascii="Arial" w:eastAsia="Arial" w:hAnsi="Arial" w:cs="Arial"/>
                <w:b/>
                <w:bCs/>
                <w:spacing w:val="-1"/>
                <w:sz w:val="20"/>
                <w:szCs w:val="20"/>
              </w:rPr>
              <w:t>a</w:t>
            </w:r>
            <w:r w:rsidRPr="002256F0">
              <w:rPr>
                <w:rFonts w:ascii="Arial" w:eastAsia="Arial" w:hAnsi="Arial" w:cs="Arial"/>
                <w:b/>
                <w:bCs/>
                <w:sz w:val="20"/>
                <w:szCs w:val="20"/>
              </w:rPr>
              <w:t>chi</w:t>
            </w:r>
            <w:r w:rsidRPr="002256F0">
              <w:rPr>
                <w:rFonts w:ascii="Arial" w:eastAsia="Arial" w:hAnsi="Arial" w:cs="Arial"/>
                <w:b/>
                <w:bCs/>
                <w:spacing w:val="1"/>
                <w:sz w:val="20"/>
                <w:szCs w:val="20"/>
              </w:rPr>
              <w:t>n</w:t>
            </w:r>
            <w:r w:rsidRPr="002256F0">
              <w:rPr>
                <w:rFonts w:ascii="Arial" w:eastAsia="Arial" w:hAnsi="Arial" w:cs="Arial"/>
                <w:b/>
                <w:bCs/>
                <w:spacing w:val="3"/>
                <w:sz w:val="20"/>
                <w:szCs w:val="20"/>
              </w:rPr>
              <w:t>g</w:t>
            </w:r>
            <w:r w:rsidRPr="002256F0">
              <w:rPr>
                <w:rFonts w:ascii="Arial" w:eastAsia="Arial" w:hAnsi="Arial" w:cs="Arial"/>
                <w:b/>
                <w:bCs/>
                <w:spacing w:val="1"/>
                <w:sz w:val="20"/>
                <w:szCs w:val="20"/>
              </w:rPr>
              <w:t>--</w:t>
            </w:r>
          </w:p>
          <w:p w:rsidR="002256F0" w:rsidRPr="002256F0" w:rsidRDefault="002256F0" w:rsidP="002256F0">
            <w:pPr>
              <w:widowControl w:val="0"/>
              <w:spacing w:before="3" w:after="0" w:line="240" w:lineRule="auto"/>
              <w:ind w:right="239"/>
              <w:rPr>
                <w:rFonts w:ascii="Arial" w:eastAsia="Arial" w:hAnsi="Arial" w:cs="Arial"/>
                <w:sz w:val="20"/>
                <w:szCs w:val="20"/>
              </w:rPr>
            </w:pPr>
            <w:r w:rsidRPr="002256F0">
              <w:rPr>
                <w:rFonts w:ascii="Arial" w:eastAsia="Arial" w:hAnsi="Arial" w:cs="Arial"/>
                <w:sz w:val="20"/>
                <w:szCs w:val="20"/>
              </w:rPr>
              <w:t>Id</w:t>
            </w:r>
            <w:r w:rsidRPr="002256F0">
              <w:rPr>
                <w:rFonts w:ascii="Arial" w:eastAsia="Arial" w:hAnsi="Arial" w:cs="Arial"/>
                <w:spacing w:val="-1"/>
                <w:sz w:val="20"/>
                <w:szCs w:val="20"/>
              </w:rPr>
              <w:t>e</w:t>
            </w:r>
            <w:r w:rsidRPr="002256F0">
              <w:rPr>
                <w:rFonts w:ascii="Arial" w:eastAsia="Arial" w:hAnsi="Arial" w:cs="Arial"/>
                <w:sz w:val="20"/>
                <w:szCs w:val="20"/>
              </w:rPr>
              <w:t>n</w:t>
            </w:r>
            <w:r w:rsidRPr="002256F0">
              <w:rPr>
                <w:rFonts w:ascii="Arial" w:eastAsia="Arial" w:hAnsi="Arial" w:cs="Arial"/>
                <w:spacing w:val="2"/>
                <w:sz w:val="20"/>
                <w:szCs w:val="20"/>
              </w:rPr>
              <w:t>t</w:t>
            </w:r>
            <w:r w:rsidRPr="002256F0">
              <w:rPr>
                <w:rFonts w:ascii="Arial" w:eastAsia="Arial" w:hAnsi="Arial" w:cs="Arial"/>
                <w:spacing w:val="-1"/>
                <w:sz w:val="20"/>
                <w:szCs w:val="20"/>
              </w:rPr>
              <w:t>i</w:t>
            </w:r>
            <w:r w:rsidRPr="002256F0">
              <w:rPr>
                <w:rFonts w:ascii="Arial" w:eastAsia="Arial" w:hAnsi="Arial" w:cs="Arial"/>
                <w:spacing w:val="4"/>
                <w:sz w:val="20"/>
                <w:szCs w:val="20"/>
              </w:rPr>
              <w:t>f</w:t>
            </w:r>
            <w:r w:rsidRPr="002256F0">
              <w:rPr>
                <w:rFonts w:ascii="Arial" w:eastAsia="Arial" w:hAnsi="Arial" w:cs="Arial"/>
                <w:sz w:val="20"/>
                <w:szCs w:val="20"/>
              </w:rPr>
              <w:t>y</w:t>
            </w:r>
            <w:r w:rsidRPr="002256F0">
              <w:rPr>
                <w:rFonts w:ascii="Arial" w:eastAsia="Arial" w:hAnsi="Arial" w:cs="Arial"/>
                <w:spacing w:val="-10"/>
                <w:sz w:val="20"/>
                <w:szCs w:val="20"/>
              </w:rPr>
              <w:t xml:space="preserve"> </w:t>
            </w:r>
            <w:r w:rsidRPr="002256F0">
              <w:rPr>
                <w:rFonts w:ascii="Arial" w:eastAsia="Arial" w:hAnsi="Arial" w:cs="Arial"/>
                <w:sz w:val="20"/>
                <w:szCs w:val="20"/>
              </w:rPr>
              <w:t>t</w:t>
            </w:r>
            <w:r w:rsidRPr="002256F0">
              <w:rPr>
                <w:rFonts w:ascii="Arial" w:eastAsia="Arial" w:hAnsi="Arial" w:cs="Arial"/>
                <w:spacing w:val="2"/>
                <w:sz w:val="20"/>
                <w:szCs w:val="20"/>
              </w:rPr>
              <w:t>h</w:t>
            </w:r>
            <w:r w:rsidRPr="002256F0">
              <w:rPr>
                <w:rFonts w:ascii="Arial" w:eastAsia="Arial" w:hAnsi="Arial" w:cs="Arial"/>
                <w:sz w:val="20"/>
                <w:szCs w:val="20"/>
              </w:rPr>
              <w:t>e</w:t>
            </w:r>
            <w:r w:rsidRPr="002256F0">
              <w:rPr>
                <w:rFonts w:ascii="Arial" w:eastAsia="Arial" w:hAnsi="Arial" w:cs="Arial"/>
                <w:spacing w:val="-4"/>
                <w:sz w:val="20"/>
                <w:szCs w:val="20"/>
              </w:rPr>
              <w:t xml:space="preserve"> </w:t>
            </w:r>
            <w:r w:rsidRPr="002256F0">
              <w:rPr>
                <w:rFonts w:ascii="Arial" w:eastAsia="Arial" w:hAnsi="Arial" w:cs="Arial"/>
                <w:spacing w:val="2"/>
                <w:sz w:val="20"/>
                <w:szCs w:val="20"/>
              </w:rPr>
              <w:t>p</w:t>
            </w:r>
            <w:r w:rsidRPr="002256F0">
              <w:rPr>
                <w:rFonts w:ascii="Arial" w:eastAsia="Arial" w:hAnsi="Arial" w:cs="Arial"/>
                <w:sz w:val="20"/>
                <w:szCs w:val="20"/>
              </w:rPr>
              <w:t>er</w:t>
            </w:r>
            <w:r w:rsidRPr="002256F0">
              <w:rPr>
                <w:rFonts w:ascii="Arial" w:eastAsia="Arial" w:hAnsi="Arial" w:cs="Arial"/>
                <w:spacing w:val="2"/>
                <w:sz w:val="20"/>
                <w:szCs w:val="20"/>
              </w:rPr>
              <w:t>s</w:t>
            </w:r>
            <w:r w:rsidRPr="002256F0">
              <w:rPr>
                <w:rFonts w:ascii="Arial" w:eastAsia="Arial" w:hAnsi="Arial" w:cs="Arial"/>
                <w:sz w:val="20"/>
                <w:szCs w:val="20"/>
              </w:rPr>
              <w:t>o</w:t>
            </w:r>
            <w:r w:rsidRPr="002256F0">
              <w:rPr>
                <w:rFonts w:ascii="Arial" w:eastAsia="Arial" w:hAnsi="Arial" w:cs="Arial"/>
                <w:spacing w:val="-1"/>
                <w:sz w:val="20"/>
                <w:szCs w:val="20"/>
              </w:rPr>
              <w:t>n</w:t>
            </w:r>
            <w:r w:rsidRPr="002256F0">
              <w:rPr>
                <w:rFonts w:ascii="Arial" w:eastAsia="Arial" w:hAnsi="Arial" w:cs="Arial"/>
                <w:spacing w:val="2"/>
                <w:sz w:val="20"/>
                <w:szCs w:val="20"/>
              </w:rPr>
              <w:t>a</w:t>
            </w:r>
            <w:r w:rsidRPr="002256F0">
              <w:rPr>
                <w:rFonts w:ascii="Arial" w:eastAsia="Arial" w:hAnsi="Arial" w:cs="Arial"/>
                <w:sz w:val="20"/>
                <w:szCs w:val="20"/>
              </w:rPr>
              <w:t>l</w:t>
            </w:r>
            <w:r w:rsidRPr="002256F0">
              <w:rPr>
                <w:rFonts w:ascii="Arial" w:eastAsia="Arial" w:hAnsi="Arial" w:cs="Arial"/>
                <w:spacing w:val="-9"/>
                <w:sz w:val="20"/>
                <w:szCs w:val="20"/>
              </w:rPr>
              <w:t xml:space="preserve"> </w:t>
            </w:r>
            <w:r w:rsidRPr="002256F0">
              <w:rPr>
                <w:rFonts w:ascii="Arial" w:eastAsia="Arial" w:hAnsi="Arial" w:cs="Arial"/>
                <w:sz w:val="20"/>
                <w:szCs w:val="20"/>
              </w:rPr>
              <w:t>a</w:t>
            </w:r>
            <w:r w:rsidRPr="002256F0">
              <w:rPr>
                <w:rFonts w:ascii="Arial" w:eastAsia="Arial" w:hAnsi="Arial" w:cs="Arial"/>
                <w:spacing w:val="1"/>
                <w:sz w:val="20"/>
                <w:szCs w:val="20"/>
              </w:rPr>
              <w:t>n</w:t>
            </w:r>
            <w:r w:rsidRPr="002256F0">
              <w:rPr>
                <w:rFonts w:ascii="Arial" w:eastAsia="Arial" w:hAnsi="Arial" w:cs="Arial"/>
                <w:sz w:val="20"/>
                <w:szCs w:val="20"/>
              </w:rPr>
              <w:t>d pro</w:t>
            </w:r>
            <w:r w:rsidRPr="002256F0">
              <w:rPr>
                <w:rFonts w:ascii="Arial" w:eastAsia="Arial" w:hAnsi="Arial" w:cs="Arial"/>
                <w:spacing w:val="2"/>
                <w:sz w:val="20"/>
                <w:szCs w:val="20"/>
              </w:rPr>
              <w:t>f</w:t>
            </w:r>
            <w:r w:rsidRPr="002256F0">
              <w:rPr>
                <w:rFonts w:ascii="Arial" w:eastAsia="Arial" w:hAnsi="Arial" w:cs="Arial"/>
                <w:sz w:val="20"/>
                <w:szCs w:val="20"/>
              </w:rPr>
              <w:t>e</w:t>
            </w:r>
            <w:r w:rsidRPr="002256F0">
              <w:rPr>
                <w:rFonts w:ascii="Arial" w:eastAsia="Arial" w:hAnsi="Arial" w:cs="Arial"/>
                <w:spacing w:val="1"/>
                <w:sz w:val="20"/>
                <w:szCs w:val="20"/>
              </w:rPr>
              <w:t>ss</w:t>
            </w:r>
            <w:r w:rsidRPr="002256F0">
              <w:rPr>
                <w:rFonts w:ascii="Arial" w:eastAsia="Arial" w:hAnsi="Arial" w:cs="Arial"/>
                <w:spacing w:val="-1"/>
                <w:sz w:val="20"/>
                <w:szCs w:val="20"/>
              </w:rPr>
              <w:t>i</w:t>
            </w:r>
            <w:r w:rsidRPr="002256F0">
              <w:rPr>
                <w:rFonts w:ascii="Arial" w:eastAsia="Arial" w:hAnsi="Arial" w:cs="Arial"/>
                <w:sz w:val="20"/>
                <w:szCs w:val="20"/>
              </w:rPr>
              <w:t>o</w:t>
            </w:r>
            <w:r w:rsidRPr="002256F0">
              <w:rPr>
                <w:rFonts w:ascii="Arial" w:eastAsia="Arial" w:hAnsi="Arial" w:cs="Arial"/>
                <w:spacing w:val="-1"/>
                <w:sz w:val="20"/>
                <w:szCs w:val="20"/>
              </w:rPr>
              <w:t>n</w:t>
            </w:r>
            <w:r w:rsidRPr="002256F0">
              <w:rPr>
                <w:rFonts w:ascii="Arial" w:eastAsia="Arial" w:hAnsi="Arial" w:cs="Arial"/>
                <w:sz w:val="20"/>
                <w:szCs w:val="20"/>
              </w:rPr>
              <w:t>al</w:t>
            </w:r>
            <w:r w:rsidRPr="002256F0">
              <w:rPr>
                <w:rFonts w:ascii="Arial" w:eastAsia="Arial" w:hAnsi="Arial" w:cs="Arial"/>
                <w:spacing w:val="-10"/>
                <w:sz w:val="20"/>
                <w:szCs w:val="20"/>
              </w:rPr>
              <w:t xml:space="preserve"> </w:t>
            </w:r>
            <w:r w:rsidRPr="002256F0">
              <w:rPr>
                <w:rFonts w:ascii="Arial" w:eastAsia="Arial" w:hAnsi="Arial" w:cs="Arial"/>
                <w:spacing w:val="3"/>
                <w:sz w:val="20"/>
                <w:szCs w:val="20"/>
              </w:rPr>
              <w:t>k</w:t>
            </w:r>
            <w:r w:rsidRPr="002256F0">
              <w:rPr>
                <w:rFonts w:ascii="Arial" w:eastAsia="Arial" w:hAnsi="Arial" w:cs="Arial"/>
                <w:sz w:val="20"/>
                <w:szCs w:val="20"/>
              </w:rPr>
              <w:t>n</w:t>
            </w:r>
            <w:r w:rsidRPr="002256F0">
              <w:rPr>
                <w:rFonts w:ascii="Arial" w:eastAsia="Arial" w:hAnsi="Arial" w:cs="Arial"/>
                <w:spacing w:val="-1"/>
                <w:sz w:val="20"/>
                <w:szCs w:val="20"/>
              </w:rPr>
              <w:t>o</w:t>
            </w:r>
            <w:r w:rsidRPr="002256F0">
              <w:rPr>
                <w:rFonts w:ascii="Arial" w:eastAsia="Arial" w:hAnsi="Arial" w:cs="Arial"/>
                <w:sz w:val="20"/>
                <w:szCs w:val="20"/>
              </w:rPr>
              <w:t>w</w:t>
            </w:r>
            <w:r w:rsidRPr="002256F0">
              <w:rPr>
                <w:rFonts w:ascii="Arial" w:eastAsia="Arial" w:hAnsi="Arial" w:cs="Arial"/>
                <w:spacing w:val="-1"/>
                <w:sz w:val="20"/>
                <w:szCs w:val="20"/>
              </w:rPr>
              <w:t>l</w:t>
            </w:r>
            <w:r w:rsidRPr="002256F0">
              <w:rPr>
                <w:rFonts w:ascii="Arial" w:eastAsia="Arial" w:hAnsi="Arial" w:cs="Arial"/>
                <w:sz w:val="20"/>
                <w:szCs w:val="20"/>
              </w:rPr>
              <w:t>e</w:t>
            </w:r>
            <w:r w:rsidRPr="002256F0">
              <w:rPr>
                <w:rFonts w:ascii="Arial" w:eastAsia="Arial" w:hAnsi="Arial" w:cs="Arial"/>
                <w:spacing w:val="1"/>
                <w:sz w:val="20"/>
                <w:szCs w:val="20"/>
              </w:rPr>
              <w:t>d</w:t>
            </w:r>
            <w:r w:rsidRPr="002256F0">
              <w:rPr>
                <w:rFonts w:ascii="Arial" w:eastAsia="Arial" w:hAnsi="Arial" w:cs="Arial"/>
                <w:sz w:val="20"/>
                <w:szCs w:val="20"/>
              </w:rPr>
              <w:t>ge</w:t>
            </w:r>
            <w:r w:rsidRPr="002256F0">
              <w:rPr>
                <w:rFonts w:ascii="Arial" w:eastAsia="Arial" w:hAnsi="Arial" w:cs="Arial"/>
                <w:spacing w:val="-11"/>
                <w:sz w:val="20"/>
                <w:szCs w:val="20"/>
              </w:rPr>
              <w:t xml:space="preserve"> </w:t>
            </w:r>
            <w:r w:rsidRPr="002256F0">
              <w:rPr>
                <w:rFonts w:ascii="Arial" w:eastAsia="Arial" w:hAnsi="Arial" w:cs="Arial"/>
                <w:spacing w:val="3"/>
                <w:sz w:val="20"/>
                <w:szCs w:val="20"/>
              </w:rPr>
              <w:t>(</w:t>
            </w:r>
            <w:r w:rsidRPr="002256F0">
              <w:rPr>
                <w:rFonts w:ascii="Arial" w:eastAsia="Arial" w:hAnsi="Arial" w:cs="Arial"/>
                <w:sz w:val="20"/>
                <w:szCs w:val="20"/>
              </w:rPr>
              <w:t>what</w:t>
            </w:r>
            <w:r w:rsidRPr="002256F0">
              <w:rPr>
                <w:rFonts w:ascii="Arial" w:eastAsia="Arial" w:hAnsi="Arial" w:cs="Arial"/>
                <w:spacing w:val="-2"/>
                <w:sz w:val="20"/>
                <w:szCs w:val="20"/>
              </w:rPr>
              <w:t xml:space="preserve"> </w:t>
            </w:r>
            <w:r w:rsidRPr="002256F0">
              <w:rPr>
                <w:rFonts w:ascii="Arial" w:eastAsia="Arial" w:hAnsi="Arial" w:cs="Arial"/>
                <w:spacing w:val="-4"/>
                <w:sz w:val="20"/>
                <w:szCs w:val="20"/>
              </w:rPr>
              <w:t>y</w:t>
            </w:r>
            <w:r w:rsidRPr="002256F0">
              <w:rPr>
                <w:rFonts w:ascii="Arial" w:eastAsia="Arial" w:hAnsi="Arial" w:cs="Arial"/>
                <w:sz w:val="20"/>
                <w:szCs w:val="20"/>
              </w:rPr>
              <w:t xml:space="preserve">ou </w:t>
            </w:r>
            <w:r w:rsidRPr="002256F0">
              <w:rPr>
                <w:rFonts w:ascii="Arial" w:eastAsia="Arial" w:hAnsi="Arial" w:cs="Arial"/>
                <w:spacing w:val="3"/>
                <w:sz w:val="20"/>
                <w:szCs w:val="20"/>
              </w:rPr>
              <w:t>k</w:t>
            </w:r>
            <w:r w:rsidRPr="002256F0">
              <w:rPr>
                <w:rFonts w:ascii="Arial" w:eastAsia="Arial" w:hAnsi="Arial" w:cs="Arial"/>
                <w:sz w:val="20"/>
                <w:szCs w:val="20"/>
              </w:rPr>
              <w:t>n</w:t>
            </w:r>
            <w:r w:rsidRPr="002256F0">
              <w:rPr>
                <w:rFonts w:ascii="Arial" w:eastAsia="Arial" w:hAnsi="Arial" w:cs="Arial"/>
                <w:spacing w:val="-1"/>
                <w:sz w:val="20"/>
                <w:szCs w:val="20"/>
              </w:rPr>
              <w:t>o</w:t>
            </w:r>
            <w:r w:rsidRPr="002256F0">
              <w:rPr>
                <w:rFonts w:ascii="Arial" w:eastAsia="Arial" w:hAnsi="Arial" w:cs="Arial"/>
                <w:spacing w:val="-2"/>
                <w:sz w:val="20"/>
                <w:szCs w:val="20"/>
              </w:rPr>
              <w:t>w</w:t>
            </w:r>
            <w:r w:rsidRPr="002256F0">
              <w:rPr>
                <w:rFonts w:ascii="Arial" w:eastAsia="Arial" w:hAnsi="Arial" w:cs="Arial"/>
                <w:spacing w:val="1"/>
                <w:sz w:val="20"/>
                <w:szCs w:val="20"/>
              </w:rPr>
              <w:t>)</w:t>
            </w:r>
            <w:r w:rsidRPr="002256F0">
              <w:rPr>
                <w:rFonts w:ascii="Arial" w:eastAsia="Arial" w:hAnsi="Arial" w:cs="Arial"/>
                <w:sz w:val="20"/>
                <w:szCs w:val="20"/>
              </w:rPr>
              <w:t>,</w:t>
            </w:r>
            <w:r w:rsidRPr="002256F0">
              <w:rPr>
                <w:rFonts w:ascii="Arial" w:eastAsia="Arial" w:hAnsi="Arial" w:cs="Arial"/>
                <w:spacing w:val="-6"/>
                <w:sz w:val="20"/>
                <w:szCs w:val="20"/>
              </w:rPr>
              <w:t xml:space="preserve"> </w:t>
            </w:r>
            <w:r w:rsidRPr="002256F0">
              <w:rPr>
                <w:rFonts w:ascii="Arial" w:eastAsia="Arial" w:hAnsi="Arial" w:cs="Arial"/>
                <w:spacing w:val="1"/>
                <w:sz w:val="20"/>
                <w:szCs w:val="20"/>
              </w:rPr>
              <w:t>s</w:t>
            </w:r>
            <w:r w:rsidRPr="002256F0">
              <w:rPr>
                <w:rFonts w:ascii="Arial" w:eastAsia="Arial" w:hAnsi="Arial" w:cs="Arial"/>
                <w:spacing w:val="3"/>
                <w:sz w:val="20"/>
                <w:szCs w:val="20"/>
              </w:rPr>
              <w:t>k</w:t>
            </w:r>
            <w:r w:rsidRPr="002256F0">
              <w:rPr>
                <w:rFonts w:ascii="Arial" w:eastAsia="Arial" w:hAnsi="Arial" w:cs="Arial"/>
                <w:spacing w:val="-1"/>
                <w:sz w:val="20"/>
                <w:szCs w:val="20"/>
              </w:rPr>
              <w:t>ill</w:t>
            </w:r>
            <w:r w:rsidRPr="002256F0">
              <w:rPr>
                <w:rFonts w:ascii="Arial" w:eastAsia="Arial" w:hAnsi="Arial" w:cs="Arial"/>
                <w:sz w:val="20"/>
                <w:szCs w:val="20"/>
              </w:rPr>
              <w:t>s</w:t>
            </w:r>
            <w:r w:rsidRPr="002256F0">
              <w:rPr>
                <w:rFonts w:ascii="Arial" w:eastAsia="Arial" w:hAnsi="Arial" w:cs="Arial"/>
                <w:spacing w:val="-3"/>
                <w:sz w:val="20"/>
                <w:szCs w:val="20"/>
              </w:rPr>
              <w:t xml:space="preserve"> </w:t>
            </w:r>
            <w:r w:rsidRPr="002256F0">
              <w:rPr>
                <w:rFonts w:ascii="Arial" w:eastAsia="Arial" w:hAnsi="Arial" w:cs="Arial"/>
                <w:sz w:val="20"/>
                <w:szCs w:val="20"/>
              </w:rPr>
              <w:t>(what</w:t>
            </w:r>
            <w:r w:rsidRPr="002256F0">
              <w:rPr>
                <w:rFonts w:ascii="Arial" w:eastAsia="Arial" w:hAnsi="Arial" w:cs="Arial"/>
                <w:spacing w:val="-2"/>
                <w:sz w:val="20"/>
                <w:szCs w:val="20"/>
              </w:rPr>
              <w:t xml:space="preserve">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w:t>
            </w:r>
            <w:r w:rsidRPr="002256F0">
              <w:rPr>
                <w:rFonts w:ascii="Arial" w:eastAsia="Arial" w:hAnsi="Arial" w:cs="Arial"/>
                <w:spacing w:val="-3"/>
                <w:sz w:val="20"/>
                <w:szCs w:val="20"/>
              </w:rPr>
              <w:t xml:space="preserve"> </w:t>
            </w:r>
            <w:r w:rsidRPr="002256F0">
              <w:rPr>
                <w:rFonts w:ascii="Arial" w:eastAsia="Arial" w:hAnsi="Arial" w:cs="Arial"/>
                <w:spacing w:val="-1"/>
                <w:sz w:val="20"/>
                <w:szCs w:val="20"/>
              </w:rPr>
              <w:t>d</w:t>
            </w:r>
            <w:r w:rsidRPr="002256F0">
              <w:rPr>
                <w:rFonts w:ascii="Arial" w:eastAsia="Arial" w:hAnsi="Arial" w:cs="Arial"/>
                <w:sz w:val="20"/>
                <w:szCs w:val="20"/>
              </w:rPr>
              <w:t>o),</w:t>
            </w:r>
            <w:r w:rsidRPr="002256F0">
              <w:rPr>
                <w:rFonts w:ascii="Arial" w:eastAsia="Arial" w:hAnsi="Arial" w:cs="Arial"/>
                <w:spacing w:val="-1"/>
                <w:sz w:val="20"/>
                <w:szCs w:val="20"/>
              </w:rPr>
              <w:t xml:space="preserve"> </w:t>
            </w:r>
            <w:r w:rsidRPr="002256F0">
              <w:rPr>
                <w:rFonts w:ascii="Arial" w:eastAsia="Arial" w:hAnsi="Arial" w:cs="Arial"/>
                <w:sz w:val="20"/>
                <w:szCs w:val="20"/>
              </w:rPr>
              <w:t>a</w:t>
            </w:r>
            <w:r w:rsidRPr="002256F0">
              <w:rPr>
                <w:rFonts w:ascii="Arial" w:eastAsia="Arial" w:hAnsi="Arial" w:cs="Arial"/>
                <w:spacing w:val="-1"/>
                <w:sz w:val="20"/>
                <w:szCs w:val="20"/>
              </w:rPr>
              <w:t>n</w:t>
            </w:r>
            <w:r w:rsidRPr="002256F0">
              <w:rPr>
                <w:rFonts w:ascii="Arial" w:eastAsia="Arial" w:hAnsi="Arial" w:cs="Arial"/>
                <w:sz w:val="20"/>
                <w:szCs w:val="20"/>
              </w:rPr>
              <w:t>d d</w:t>
            </w:r>
            <w:r w:rsidRPr="002256F0">
              <w:rPr>
                <w:rFonts w:ascii="Arial" w:eastAsia="Arial" w:hAnsi="Arial" w:cs="Arial"/>
                <w:spacing w:val="-1"/>
                <w:sz w:val="20"/>
                <w:szCs w:val="20"/>
              </w:rPr>
              <w:t>i</w:t>
            </w:r>
            <w:r w:rsidRPr="002256F0">
              <w:rPr>
                <w:rFonts w:ascii="Arial" w:eastAsia="Arial" w:hAnsi="Arial" w:cs="Arial"/>
                <w:spacing w:val="1"/>
                <w:sz w:val="20"/>
                <w:szCs w:val="20"/>
              </w:rPr>
              <w:t>s</w:t>
            </w:r>
            <w:r w:rsidRPr="002256F0">
              <w:rPr>
                <w:rFonts w:ascii="Arial" w:eastAsia="Arial" w:hAnsi="Arial" w:cs="Arial"/>
                <w:sz w:val="20"/>
                <w:szCs w:val="20"/>
              </w:rPr>
              <w:t>p</w:t>
            </w:r>
            <w:r w:rsidRPr="002256F0">
              <w:rPr>
                <w:rFonts w:ascii="Arial" w:eastAsia="Arial" w:hAnsi="Arial" w:cs="Arial"/>
                <w:spacing w:val="-1"/>
                <w:sz w:val="20"/>
                <w:szCs w:val="20"/>
              </w:rPr>
              <w:t>o</w:t>
            </w:r>
            <w:r w:rsidRPr="002256F0">
              <w:rPr>
                <w:rFonts w:ascii="Arial" w:eastAsia="Arial" w:hAnsi="Arial" w:cs="Arial"/>
                <w:spacing w:val="1"/>
                <w:sz w:val="20"/>
                <w:szCs w:val="20"/>
              </w:rPr>
              <w:t>si</w:t>
            </w:r>
            <w:r w:rsidRPr="002256F0">
              <w:rPr>
                <w:rFonts w:ascii="Arial" w:eastAsia="Arial" w:hAnsi="Arial" w:cs="Arial"/>
                <w:sz w:val="20"/>
                <w:szCs w:val="20"/>
              </w:rPr>
              <w:t>t</w:t>
            </w:r>
            <w:r w:rsidRPr="002256F0">
              <w:rPr>
                <w:rFonts w:ascii="Arial" w:eastAsia="Arial" w:hAnsi="Arial" w:cs="Arial"/>
                <w:spacing w:val="-1"/>
                <w:sz w:val="20"/>
                <w:szCs w:val="20"/>
              </w:rPr>
              <w:t>i</w:t>
            </w:r>
            <w:r w:rsidRPr="002256F0">
              <w:rPr>
                <w:rFonts w:ascii="Arial" w:eastAsia="Arial" w:hAnsi="Arial" w:cs="Arial"/>
                <w:spacing w:val="2"/>
                <w:sz w:val="20"/>
                <w:szCs w:val="20"/>
              </w:rPr>
              <w:t>o</w:t>
            </w:r>
            <w:r w:rsidRPr="002256F0">
              <w:rPr>
                <w:rFonts w:ascii="Arial" w:eastAsia="Arial" w:hAnsi="Arial" w:cs="Arial"/>
                <w:sz w:val="20"/>
                <w:szCs w:val="20"/>
              </w:rPr>
              <w:t>ns</w:t>
            </w:r>
            <w:r w:rsidRPr="002256F0">
              <w:rPr>
                <w:rFonts w:ascii="Arial" w:eastAsia="Arial" w:hAnsi="Arial" w:cs="Arial"/>
                <w:spacing w:val="-10"/>
                <w:sz w:val="20"/>
                <w:szCs w:val="20"/>
              </w:rPr>
              <w:t xml:space="preserve"> </w:t>
            </w:r>
            <w:r w:rsidRPr="002256F0">
              <w:rPr>
                <w:rFonts w:ascii="Arial" w:eastAsia="Arial" w:hAnsi="Arial" w:cs="Arial"/>
                <w:spacing w:val="3"/>
                <w:sz w:val="20"/>
                <w:szCs w:val="20"/>
              </w:rPr>
              <w:t>(</w:t>
            </w:r>
            <w:r w:rsidRPr="002256F0">
              <w:rPr>
                <w:rFonts w:ascii="Arial" w:eastAsia="Arial" w:hAnsi="Arial" w:cs="Arial"/>
                <w:spacing w:val="-2"/>
                <w:sz w:val="20"/>
                <w:szCs w:val="20"/>
              </w:rPr>
              <w:t>w</w:t>
            </w:r>
            <w:r w:rsidRPr="002256F0">
              <w:rPr>
                <w:rFonts w:ascii="Arial" w:eastAsia="Arial" w:hAnsi="Arial" w:cs="Arial"/>
                <w:sz w:val="20"/>
                <w:szCs w:val="20"/>
              </w:rPr>
              <w:t>h</w:t>
            </w:r>
            <w:r w:rsidRPr="002256F0">
              <w:rPr>
                <w:rFonts w:ascii="Arial" w:eastAsia="Arial" w:hAnsi="Arial" w:cs="Arial"/>
                <w:spacing w:val="-1"/>
                <w:sz w:val="20"/>
                <w:szCs w:val="20"/>
              </w:rPr>
              <w:t>a</w:t>
            </w:r>
            <w:r w:rsidRPr="002256F0">
              <w:rPr>
                <w:rFonts w:ascii="Arial" w:eastAsia="Arial" w:hAnsi="Arial" w:cs="Arial"/>
                <w:sz w:val="20"/>
                <w:szCs w:val="20"/>
              </w:rPr>
              <w:t>t</w:t>
            </w:r>
            <w:r w:rsidRPr="002256F0">
              <w:rPr>
                <w:rFonts w:ascii="Arial" w:eastAsia="Arial" w:hAnsi="Arial" w:cs="Arial"/>
                <w:spacing w:val="-1"/>
                <w:sz w:val="20"/>
                <w:szCs w:val="20"/>
              </w:rPr>
              <w:t xml:space="preserve">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w:t>
            </w:r>
            <w:r w:rsidRPr="002256F0">
              <w:rPr>
                <w:rFonts w:ascii="Arial" w:eastAsia="Arial" w:hAnsi="Arial" w:cs="Arial"/>
                <w:spacing w:val="-2"/>
                <w:sz w:val="20"/>
                <w:szCs w:val="20"/>
              </w:rPr>
              <w:t xml:space="preserve"> </w:t>
            </w:r>
            <w:r w:rsidRPr="002256F0">
              <w:rPr>
                <w:rFonts w:ascii="Arial" w:eastAsia="Arial" w:hAnsi="Arial" w:cs="Arial"/>
                <w:spacing w:val="-1"/>
                <w:sz w:val="20"/>
                <w:szCs w:val="20"/>
              </w:rPr>
              <w:t>v</w:t>
            </w:r>
            <w:r w:rsidRPr="002256F0">
              <w:rPr>
                <w:rFonts w:ascii="Arial" w:eastAsia="Arial" w:hAnsi="Arial" w:cs="Arial"/>
                <w:spacing w:val="2"/>
                <w:sz w:val="20"/>
                <w:szCs w:val="20"/>
              </w:rPr>
              <w:t>a</w:t>
            </w:r>
            <w:r w:rsidRPr="002256F0">
              <w:rPr>
                <w:rFonts w:ascii="Arial" w:eastAsia="Arial" w:hAnsi="Arial" w:cs="Arial"/>
                <w:spacing w:val="-1"/>
                <w:sz w:val="20"/>
                <w:szCs w:val="20"/>
              </w:rPr>
              <w:t>l</w:t>
            </w:r>
            <w:r w:rsidRPr="002256F0">
              <w:rPr>
                <w:rFonts w:ascii="Arial" w:eastAsia="Arial" w:hAnsi="Arial" w:cs="Arial"/>
                <w:spacing w:val="2"/>
                <w:sz w:val="20"/>
                <w:szCs w:val="20"/>
              </w:rPr>
              <w:t>u</w:t>
            </w:r>
            <w:r w:rsidRPr="002256F0">
              <w:rPr>
                <w:rFonts w:ascii="Arial" w:eastAsia="Arial" w:hAnsi="Arial" w:cs="Arial"/>
                <w:sz w:val="20"/>
                <w:szCs w:val="20"/>
              </w:rPr>
              <w:t>e</w:t>
            </w:r>
            <w:r w:rsidRPr="002256F0">
              <w:rPr>
                <w:rFonts w:ascii="Arial" w:eastAsia="Arial" w:hAnsi="Arial" w:cs="Arial"/>
                <w:spacing w:val="-5"/>
                <w:sz w:val="20"/>
                <w:szCs w:val="20"/>
              </w:rPr>
              <w:t xml:space="preserve"> </w:t>
            </w:r>
            <w:r w:rsidRPr="002256F0">
              <w:rPr>
                <w:rFonts w:ascii="Arial" w:eastAsia="Arial" w:hAnsi="Arial" w:cs="Arial"/>
                <w:spacing w:val="-1"/>
                <w:sz w:val="20"/>
                <w:szCs w:val="20"/>
              </w:rPr>
              <w:t>a</w:t>
            </w:r>
            <w:r w:rsidRPr="002256F0">
              <w:rPr>
                <w:rFonts w:ascii="Arial" w:eastAsia="Arial" w:hAnsi="Arial" w:cs="Arial"/>
                <w:spacing w:val="2"/>
                <w:sz w:val="20"/>
                <w:szCs w:val="20"/>
              </w:rPr>
              <w:t>n</w:t>
            </w:r>
            <w:r w:rsidRPr="002256F0">
              <w:rPr>
                <w:rFonts w:ascii="Arial" w:eastAsia="Arial" w:hAnsi="Arial" w:cs="Arial"/>
                <w:sz w:val="20"/>
                <w:szCs w:val="20"/>
              </w:rPr>
              <w:t xml:space="preserve">d </w:t>
            </w:r>
            <w:r w:rsidRPr="002256F0">
              <w:rPr>
                <w:rFonts w:ascii="Arial" w:eastAsia="Arial" w:hAnsi="Arial" w:cs="Arial"/>
                <w:spacing w:val="2"/>
                <w:sz w:val="20"/>
                <w:szCs w:val="20"/>
              </w:rPr>
              <w:t>f</w:t>
            </w:r>
            <w:r w:rsidRPr="002256F0">
              <w:rPr>
                <w:rFonts w:ascii="Arial" w:eastAsia="Arial" w:hAnsi="Arial" w:cs="Arial"/>
                <w:sz w:val="20"/>
                <w:szCs w:val="20"/>
              </w:rPr>
              <w:t>e</w:t>
            </w:r>
            <w:r w:rsidRPr="002256F0">
              <w:rPr>
                <w:rFonts w:ascii="Arial" w:eastAsia="Arial" w:hAnsi="Arial" w:cs="Arial"/>
                <w:spacing w:val="-1"/>
                <w:sz w:val="20"/>
                <w:szCs w:val="20"/>
              </w:rPr>
              <w:t>el</w:t>
            </w:r>
            <w:r w:rsidRPr="002256F0">
              <w:rPr>
                <w:rFonts w:ascii="Arial" w:eastAsia="Arial" w:hAnsi="Arial" w:cs="Arial"/>
                <w:sz w:val="20"/>
                <w:szCs w:val="20"/>
              </w:rPr>
              <w:t>)</w:t>
            </w:r>
            <w:r w:rsidRPr="002256F0">
              <w:rPr>
                <w:rFonts w:ascii="Arial" w:eastAsia="Arial" w:hAnsi="Arial" w:cs="Arial"/>
                <w:spacing w:val="-4"/>
                <w:sz w:val="20"/>
                <w:szCs w:val="20"/>
              </w:rPr>
              <w:t xml:space="preserve"> </w:t>
            </w:r>
            <w:r w:rsidRPr="002256F0">
              <w:rPr>
                <w:rFonts w:ascii="Arial" w:eastAsia="Arial" w:hAnsi="Arial" w:cs="Arial"/>
                <w:sz w:val="20"/>
                <w:szCs w:val="20"/>
              </w:rPr>
              <w:t>t</w:t>
            </w:r>
            <w:r w:rsidRPr="002256F0">
              <w:rPr>
                <w:rFonts w:ascii="Arial" w:eastAsia="Arial" w:hAnsi="Arial" w:cs="Arial"/>
                <w:spacing w:val="-1"/>
                <w:sz w:val="20"/>
                <w:szCs w:val="20"/>
              </w:rPr>
              <w:t>h</w:t>
            </w:r>
            <w:r w:rsidRPr="002256F0">
              <w:rPr>
                <w:rFonts w:ascii="Arial" w:eastAsia="Arial" w:hAnsi="Arial" w:cs="Arial"/>
                <w:sz w:val="20"/>
                <w:szCs w:val="20"/>
              </w:rPr>
              <w:t>at</w:t>
            </w:r>
            <w:r w:rsidRPr="002256F0">
              <w:rPr>
                <w:rFonts w:ascii="Arial" w:eastAsia="Arial" w:hAnsi="Arial" w:cs="Arial"/>
                <w:spacing w:val="1"/>
                <w:sz w:val="20"/>
                <w:szCs w:val="20"/>
              </w:rPr>
              <w:t xml:space="preserve">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w:t>
            </w:r>
            <w:r w:rsidRPr="002256F0">
              <w:rPr>
                <w:rFonts w:ascii="Arial" w:eastAsia="Arial" w:hAnsi="Arial" w:cs="Arial"/>
                <w:spacing w:val="-3"/>
                <w:sz w:val="20"/>
                <w:szCs w:val="20"/>
              </w:rPr>
              <w:t xml:space="preserve"> </w:t>
            </w:r>
            <w:r w:rsidRPr="002256F0">
              <w:rPr>
                <w:rFonts w:ascii="Arial" w:eastAsia="Arial" w:hAnsi="Arial" w:cs="Arial"/>
                <w:spacing w:val="1"/>
                <w:sz w:val="20"/>
                <w:szCs w:val="20"/>
              </w:rPr>
              <w:t>b</w:t>
            </w:r>
            <w:r w:rsidRPr="002256F0">
              <w:rPr>
                <w:rFonts w:ascii="Arial" w:eastAsia="Arial" w:hAnsi="Arial" w:cs="Arial"/>
                <w:sz w:val="20"/>
                <w:szCs w:val="20"/>
              </w:rPr>
              <w:t>e</w:t>
            </w:r>
            <w:r w:rsidRPr="002256F0">
              <w:rPr>
                <w:rFonts w:ascii="Arial" w:eastAsia="Arial" w:hAnsi="Arial" w:cs="Arial"/>
                <w:spacing w:val="1"/>
                <w:sz w:val="20"/>
                <w:szCs w:val="20"/>
              </w:rPr>
              <w:t>l</w:t>
            </w:r>
            <w:r w:rsidRPr="002256F0">
              <w:rPr>
                <w:rFonts w:ascii="Arial" w:eastAsia="Arial" w:hAnsi="Arial" w:cs="Arial"/>
                <w:spacing w:val="-1"/>
                <w:sz w:val="20"/>
                <w:szCs w:val="20"/>
              </w:rPr>
              <w:t>i</w:t>
            </w:r>
            <w:r w:rsidRPr="002256F0">
              <w:rPr>
                <w:rFonts w:ascii="Arial" w:eastAsia="Arial" w:hAnsi="Arial" w:cs="Arial"/>
                <w:spacing w:val="2"/>
                <w:sz w:val="20"/>
                <w:szCs w:val="20"/>
              </w:rPr>
              <w:t>e</w:t>
            </w:r>
            <w:r w:rsidRPr="002256F0">
              <w:rPr>
                <w:rFonts w:ascii="Arial" w:eastAsia="Arial" w:hAnsi="Arial" w:cs="Arial"/>
                <w:spacing w:val="-1"/>
                <w:sz w:val="20"/>
                <w:szCs w:val="20"/>
              </w:rPr>
              <w:t>v</w:t>
            </w:r>
            <w:r w:rsidRPr="002256F0">
              <w:rPr>
                <w:rFonts w:ascii="Arial" w:eastAsia="Arial" w:hAnsi="Arial" w:cs="Arial"/>
                <w:sz w:val="20"/>
                <w:szCs w:val="20"/>
              </w:rPr>
              <w:t>e</w:t>
            </w:r>
            <w:r w:rsidRPr="002256F0">
              <w:rPr>
                <w:rFonts w:ascii="Arial" w:eastAsia="Arial" w:hAnsi="Arial" w:cs="Arial"/>
                <w:spacing w:val="-5"/>
                <w:sz w:val="20"/>
                <w:szCs w:val="20"/>
              </w:rPr>
              <w:t xml:space="preserve"> </w:t>
            </w:r>
            <w:r w:rsidRPr="002256F0">
              <w:rPr>
                <w:rFonts w:ascii="Arial" w:eastAsia="Arial" w:hAnsi="Arial" w:cs="Arial"/>
                <w:sz w:val="20"/>
                <w:szCs w:val="20"/>
              </w:rPr>
              <w:t>are</w:t>
            </w:r>
            <w:r w:rsidRPr="002256F0">
              <w:rPr>
                <w:rFonts w:ascii="Arial" w:eastAsia="Arial" w:hAnsi="Arial" w:cs="Arial"/>
                <w:spacing w:val="-3"/>
                <w:sz w:val="20"/>
                <w:szCs w:val="20"/>
              </w:rPr>
              <w:t xml:space="preserve"> </w:t>
            </w:r>
            <w:r w:rsidRPr="002256F0">
              <w:rPr>
                <w:rFonts w:ascii="Arial" w:eastAsia="Arial" w:hAnsi="Arial" w:cs="Arial"/>
                <w:spacing w:val="1"/>
                <w:sz w:val="20"/>
                <w:szCs w:val="20"/>
              </w:rPr>
              <w:t>cr</w:t>
            </w:r>
            <w:r w:rsidRPr="002256F0">
              <w:rPr>
                <w:rFonts w:ascii="Arial" w:eastAsia="Arial" w:hAnsi="Arial" w:cs="Arial"/>
                <w:spacing w:val="-1"/>
                <w:sz w:val="20"/>
                <w:szCs w:val="20"/>
              </w:rPr>
              <w:t>i</w:t>
            </w:r>
            <w:r w:rsidRPr="002256F0">
              <w:rPr>
                <w:rFonts w:ascii="Arial" w:eastAsia="Arial" w:hAnsi="Arial" w:cs="Arial"/>
                <w:sz w:val="20"/>
                <w:szCs w:val="20"/>
              </w:rPr>
              <w:t>t</w:t>
            </w:r>
            <w:r w:rsidRPr="002256F0">
              <w:rPr>
                <w:rFonts w:ascii="Arial" w:eastAsia="Arial" w:hAnsi="Arial" w:cs="Arial"/>
                <w:spacing w:val="-1"/>
                <w:sz w:val="20"/>
                <w:szCs w:val="20"/>
              </w:rPr>
              <w:t>i</w:t>
            </w:r>
            <w:r w:rsidRPr="002256F0">
              <w:rPr>
                <w:rFonts w:ascii="Arial" w:eastAsia="Arial" w:hAnsi="Arial" w:cs="Arial"/>
                <w:spacing w:val="1"/>
                <w:sz w:val="20"/>
                <w:szCs w:val="20"/>
              </w:rPr>
              <w:t>c</w:t>
            </w:r>
            <w:r w:rsidRPr="002256F0">
              <w:rPr>
                <w:rFonts w:ascii="Arial" w:eastAsia="Arial" w:hAnsi="Arial" w:cs="Arial"/>
                <w:spacing w:val="2"/>
                <w:sz w:val="20"/>
                <w:szCs w:val="20"/>
              </w:rPr>
              <w:t>a</w:t>
            </w:r>
            <w:r w:rsidRPr="002256F0">
              <w:rPr>
                <w:rFonts w:ascii="Arial" w:eastAsia="Arial" w:hAnsi="Arial" w:cs="Arial"/>
                <w:sz w:val="20"/>
                <w:szCs w:val="20"/>
              </w:rPr>
              <w:t>l</w:t>
            </w:r>
            <w:r w:rsidRPr="002256F0">
              <w:rPr>
                <w:rFonts w:ascii="Arial" w:eastAsia="Arial" w:hAnsi="Arial" w:cs="Arial"/>
                <w:spacing w:val="-7"/>
                <w:sz w:val="20"/>
                <w:szCs w:val="20"/>
              </w:rPr>
              <w:t xml:space="preserve"> </w:t>
            </w:r>
            <w:r w:rsidRPr="002256F0">
              <w:rPr>
                <w:rFonts w:ascii="Arial" w:eastAsia="Arial" w:hAnsi="Arial" w:cs="Arial"/>
                <w:spacing w:val="2"/>
                <w:sz w:val="20"/>
                <w:szCs w:val="20"/>
              </w:rPr>
              <w:t>f</w:t>
            </w:r>
            <w:r w:rsidRPr="002256F0">
              <w:rPr>
                <w:rFonts w:ascii="Arial" w:eastAsia="Arial" w:hAnsi="Arial" w:cs="Arial"/>
                <w:sz w:val="20"/>
                <w:szCs w:val="20"/>
              </w:rPr>
              <w:t>or e</w:t>
            </w:r>
            <w:r w:rsidRPr="002256F0">
              <w:rPr>
                <w:rFonts w:ascii="Arial" w:eastAsia="Arial" w:hAnsi="Arial" w:cs="Arial"/>
                <w:spacing w:val="2"/>
                <w:sz w:val="20"/>
                <w:szCs w:val="20"/>
              </w:rPr>
              <w:t>ff</w:t>
            </w:r>
            <w:r w:rsidRPr="002256F0">
              <w:rPr>
                <w:rFonts w:ascii="Arial" w:eastAsia="Arial" w:hAnsi="Arial" w:cs="Arial"/>
                <w:sz w:val="20"/>
                <w:szCs w:val="20"/>
              </w:rPr>
              <w:t>e</w:t>
            </w:r>
            <w:r w:rsidRPr="002256F0">
              <w:rPr>
                <w:rFonts w:ascii="Arial" w:eastAsia="Arial" w:hAnsi="Arial" w:cs="Arial"/>
                <w:spacing w:val="1"/>
                <w:sz w:val="20"/>
                <w:szCs w:val="20"/>
              </w:rPr>
              <w:t>c</w:t>
            </w:r>
            <w:r w:rsidRPr="002256F0">
              <w:rPr>
                <w:rFonts w:ascii="Arial" w:eastAsia="Arial" w:hAnsi="Arial" w:cs="Arial"/>
                <w:sz w:val="20"/>
                <w:szCs w:val="20"/>
              </w:rPr>
              <w:t>t</w:t>
            </w:r>
            <w:r w:rsidRPr="002256F0">
              <w:rPr>
                <w:rFonts w:ascii="Arial" w:eastAsia="Arial" w:hAnsi="Arial" w:cs="Arial"/>
                <w:spacing w:val="-1"/>
                <w:sz w:val="20"/>
                <w:szCs w:val="20"/>
              </w:rPr>
              <w:t>iv</w:t>
            </w:r>
            <w:r w:rsidRPr="002256F0">
              <w:rPr>
                <w:rFonts w:ascii="Arial" w:eastAsia="Arial" w:hAnsi="Arial" w:cs="Arial"/>
                <w:sz w:val="20"/>
                <w:szCs w:val="20"/>
              </w:rPr>
              <w:t>e</w:t>
            </w:r>
            <w:r w:rsidRPr="002256F0">
              <w:rPr>
                <w:rFonts w:ascii="Arial" w:eastAsia="Arial" w:hAnsi="Arial" w:cs="Arial"/>
                <w:spacing w:val="-7"/>
                <w:sz w:val="20"/>
                <w:szCs w:val="20"/>
              </w:rPr>
              <w:t xml:space="preserve"> </w:t>
            </w:r>
            <w:r w:rsidRPr="002256F0">
              <w:rPr>
                <w:rFonts w:ascii="Arial" w:eastAsia="Arial" w:hAnsi="Arial" w:cs="Arial"/>
                <w:spacing w:val="-1"/>
                <w:sz w:val="20"/>
                <w:szCs w:val="20"/>
              </w:rPr>
              <w:t>t</w:t>
            </w:r>
            <w:r w:rsidRPr="002256F0">
              <w:rPr>
                <w:rFonts w:ascii="Arial" w:eastAsia="Arial" w:hAnsi="Arial" w:cs="Arial"/>
                <w:sz w:val="20"/>
                <w:szCs w:val="20"/>
              </w:rPr>
              <w:t>e</w:t>
            </w:r>
            <w:r w:rsidRPr="002256F0">
              <w:rPr>
                <w:rFonts w:ascii="Arial" w:eastAsia="Arial" w:hAnsi="Arial" w:cs="Arial"/>
                <w:spacing w:val="-1"/>
                <w:sz w:val="20"/>
                <w:szCs w:val="20"/>
              </w:rPr>
              <w:t>a</w:t>
            </w:r>
            <w:r w:rsidRPr="002256F0">
              <w:rPr>
                <w:rFonts w:ascii="Arial" w:eastAsia="Arial" w:hAnsi="Arial" w:cs="Arial"/>
                <w:spacing w:val="1"/>
                <w:sz w:val="20"/>
                <w:szCs w:val="20"/>
              </w:rPr>
              <w:t>c</w:t>
            </w:r>
            <w:r w:rsidRPr="002256F0">
              <w:rPr>
                <w:rFonts w:ascii="Arial" w:eastAsia="Arial" w:hAnsi="Arial" w:cs="Arial"/>
                <w:spacing w:val="2"/>
                <w:sz w:val="20"/>
                <w:szCs w:val="20"/>
              </w:rPr>
              <w:t>h</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z w:val="20"/>
                <w:szCs w:val="20"/>
              </w:rPr>
              <w:t>g.</w:t>
            </w:r>
          </w:p>
          <w:p w:rsidR="002256F0" w:rsidRPr="002256F0" w:rsidRDefault="002256F0" w:rsidP="002256F0">
            <w:pPr>
              <w:widowControl w:val="0"/>
              <w:spacing w:before="8" w:after="0" w:line="220" w:lineRule="exact"/>
            </w:pPr>
          </w:p>
          <w:p w:rsidR="002256F0" w:rsidRPr="002256F0" w:rsidRDefault="002256F0" w:rsidP="002256F0">
            <w:pPr>
              <w:widowControl w:val="0"/>
              <w:spacing w:after="0" w:line="240" w:lineRule="auto"/>
              <w:ind w:right="128"/>
              <w:rPr>
                <w:rFonts w:ascii="Arial" w:eastAsia="Arial" w:hAnsi="Arial" w:cs="Arial"/>
                <w:sz w:val="20"/>
                <w:szCs w:val="20"/>
              </w:rPr>
            </w:pPr>
            <w:r w:rsidRPr="002256F0">
              <w:rPr>
                <w:rFonts w:ascii="Arial" w:eastAsia="Arial" w:hAnsi="Arial" w:cs="Arial"/>
                <w:sz w:val="20"/>
                <w:szCs w:val="20"/>
              </w:rPr>
              <w:t>4.</w:t>
            </w:r>
            <w:r w:rsidRPr="002256F0">
              <w:rPr>
                <w:rFonts w:ascii="Arial" w:eastAsia="Arial" w:hAnsi="Arial" w:cs="Arial"/>
                <w:spacing w:val="46"/>
                <w:sz w:val="20"/>
                <w:szCs w:val="20"/>
              </w:rPr>
              <w:t xml:space="preserve"> </w:t>
            </w:r>
            <w:r w:rsidRPr="002256F0">
              <w:rPr>
                <w:rFonts w:ascii="Arial" w:eastAsia="Arial" w:hAnsi="Arial" w:cs="Arial"/>
                <w:b/>
                <w:bCs/>
                <w:spacing w:val="-1"/>
                <w:sz w:val="20"/>
                <w:szCs w:val="20"/>
              </w:rPr>
              <w:t>Pr</w:t>
            </w:r>
            <w:r w:rsidRPr="002256F0">
              <w:rPr>
                <w:rFonts w:ascii="Arial" w:eastAsia="Arial" w:hAnsi="Arial" w:cs="Arial"/>
                <w:b/>
                <w:bCs/>
                <w:sz w:val="20"/>
                <w:szCs w:val="20"/>
              </w:rPr>
              <w:t>o</w:t>
            </w:r>
            <w:r w:rsidRPr="002256F0">
              <w:rPr>
                <w:rFonts w:ascii="Arial" w:eastAsia="Arial" w:hAnsi="Arial" w:cs="Arial"/>
                <w:b/>
                <w:bCs/>
                <w:spacing w:val="1"/>
                <w:sz w:val="20"/>
                <w:szCs w:val="20"/>
              </w:rPr>
              <w:t>f</w:t>
            </w:r>
            <w:r w:rsidRPr="002256F0">
              <w:rPr>
                <w:rFonts w:ascii="Arial" w:eastAsia="Arial" w:hAnsi="Arial" w:cs="Arial"/>
                <w:b/>
                <w:bCs/>
                <w:sz w:val="20"/>
                <w:szCs w:val="20"/>
              </w:rPr>
              <w:t>e</w:t>
            </w:r>
            <w:r w:rsidRPr="002256F0">
              <w:rPr>
                <w:rFonts w:ascii="Arial" w:eastAsia="Arial" w:hAnsi="Arial" w:cs="Arial"/>
                <w:b/>
                <w:bCs/>
                <w:spacing w:val="1"/>
                <w:sz w:val="20"/>
                <w:szCs w:val="20"/>
              </w:rPr>
              <w:t>s</w:t>
            </w:r>
            <w:r w:rsidRPr="002256F0">
              <w:rPr>
                <w:rFonts w:ascii="Arial" w:eastAsia="Arial" w:hAnsi="Arial" w:cs="Arial"/>
                <w:b/>
                <w:bCs/>
                <w:sz w:val="20"/>
                <w:szCs w:val="20"/>
              </w:rPr>
              <w:t>sio</w:t>
            </w:r>
            <w:r w:rsidRPr="002256F0">
              <w:rPr>
                <w:rFonts w:ascii="Arial" w:eastAsia="Arial" w:hAnsi="Arial" w:cs="Arial"/>
                <w:b/>
                <w:bCs/>
                <w:spacing w:val="1"/>
                <w:sz w:val="20"/>
                <w:szCs w:val="20"/>
              </w:rPr>
              <w:t>n</w:t>
            </w:r>
            <w:r w:rsidRPr="002256F0">
              <w:rPr>
                <w:rFonts w:ascii="Arial" w:eastAsia="Arial" w:hAnsi="Arial" w:cs="Arial"/>
                <w:b/>
                <w:bCs/>
                <w:sz w:val="20"/>
                <w:szCs w:val="20"/>
              </w:rPr>
              <w:t>al</w:t>
            </w:r>
            <w:r w:rsidRPr="002256F0">
              <w:rPr>
                <w:rFonts w:ascii="Arial" w:eastAsia="Arial" w:hAnsi="Arial" w:cs="Arial"/>
                <w:b/>
                <w:bCs/>
                <w:spacing w:val="-13"/>
                <w:sz w:val="20"/>
                <w:szCs w:val="20"/>
              </w:rPr>
              <w:t xml:space="preserve"> </w:t>
            </w:r>
            <w:r w:rsidRPr="002256F0">
              <w:rPr>
                <w:rFonts w:ascii="Arial" w:eastAsia="Arial" w:hAnsi="Arial" w:cs="Arial"/>
                <w:b/>
                <w:bCs/>
                <w:spacing w:val="3"/>
                <w:sz w:val="20"/>
                <w:szCs w:val="20"/>
              </w:rPr>
              <w:t>G</w:t>
            </w:r>
            <w:r w:rsidRPr="002256F0">
              <w:rPr>
                <w:rFonts w:ascii="Arial" w:eastAsia="Arial" w:hAnsi="Arial" w:cs="Arial"/>
                <w:b/>
                <w:bCs/>
                <w:spacing w:val="-1"/>
                <w:sz w:val="20"/>
                <w:szCs w:val="20"/>
              </w:rPr>
              <w:t>r</w:t>
            </w:r>
            <w:r w:rsidRPr="002256F0">
              <w:rPr>
                <w:rFonts w:ascii="Arial" w:eastAsia="Arial" w:hAnsi="Arial" w:cs="Arial"/>
                <w:b/>
                <w:bCs/>
                <w:sz w:val="20"/>
                <w:szCs w:val="20"/>
              </w:rPr>
              <w:t>o</w:t>
            </w:r>
            <w:r w:rsidRPr="002256F0">
              <w:rPr>
                <w:rFonts w:ascii="Arial" w:eastAsia="Arial" w:hAnsi="Arial" w:cs="Arial"/>
                <w:b/>
                <w:bCs/>
                <w:spacing w:val="3"/>
                <w:sz w:val="20"/>
                <w:szCs w:val="20"/>
              </w:rPr>
              <w:t>w</w:t>
            </w:r>
            <w:r w:rsidRPr="002256F0">
              <w:rPr>
                <w:rFonts w:ascii="Arial" w:eastAsia="Arial" w:hAnsi="Arial" w:cs="Arial"/>
                <w:b/>
                <w:bCs/>
                <w:spacing w:val="1"/>
                <w:sz w:val="20"/>
                <w:szCs w:val="20"/>
              </w:rPr>
              <w:t>t</w:t>
            </w:r>
            <w:r w:rsidRPr="002256F0">
              <w:rPr>
                <w:rFonts w:ascii="Arial" w:eastAsia="Arial" w:hAnsi="Arial" w:cs="Arial"/>
                <w:b/>
                <w:bCs/>
                <w:spacing w:val="3"/>
                <w:sz w:val="20"/>
                <w:szCs w:val="20"/>
              </w:rPr>
              <w:t>h</w:t>
            </w:r>
            <w:r w:rsidRPr="002256F0">
              <w:rPr>
                <w:rFonts w:ascii="Arial" w:eastAsia="Arial" w:hAnsi="Arial" w:cs="Arial"/>
                <w:spacing w:val="1"/>
                <w:sz w:val="20"/>
                <w:szCs w:val="20"/>
              </w:rPr>
              <w:t>--</w:t>
            </w:r>
            <w:r w:rsidRPr="002256F0">
              <w:rPr>
                <w:rFonts w:ascii="Arial" w:eastAsia="Arial" w:hAnsi="Arial" w:cs="Arial"/>
                <w:sz w:val="20"/>
                <w:szCs w:val="20"/>
              </w:rPr>
              <w:t>R</w:t>
            </w:r>
            <w:r w:rsidRPr="002256F0">
              <w:rPr>
                <w:rFonts w:ascii="Arial" w:eastAsia="Arial" w:hAnsi="Arial" w:cs="Arial"/>
                <w:spacing w:val="-3"/>
                <w:sz w:val="20"/>
                <w:szCs w:val="20"/>
              </w:rPr>
              <w:t>e</w:t>
            </w:r>
            <w:r w:rsidRPr="002256F0">
              <w:rPr>
                <w:rFonts w:ascii="Arial" w:eastAsia="Arial" w:hAnsi="Arial" w:cs="Arial"/>
                <w:spacing w:val="2"/>
                <w:sz w:val="20"/>
                <w:szCs w:val="20"/>
              </w:rPr>
              <w:t>f</w:t>
            </w:r>
            <w:r w:rsidRPr="002256F0">
              <w:rPr>
                <w:rFonts w:ascii="Arial" w:eastAsia="Arial" w:hAnsi="Arial" w:cs="Arial"/>
                <w:spacing w:val="-1"/>
                <w:sz w:val="20"/>
                <w:szCs w:val="20"/>
              </w:rPr>
              <w:t>l</w:t>
            </w:r>
            <w:r w:rsidRPr="002256F0">
              <w:rPr>
                <w:rFonts w:ascii="Arial" w:eastAsia="Arial" w:hAnsi="Arial" w:cs="Arial"/>
                <w:sz w:val="20"/>
                <w:szCs w:val="20"/>
              </w:rPr>
              <w:t>e</w:t>
            </w:r>
            <w:r w:rsidRPr="002256F0">
              <w:rPr>
                <w:rFonts w:ascii="Arial" w:eastAsia="Arial" w:hAnsi="Arial" w:cs="Arial"/>
                <w:spacing w:val="1"/>
                <w:sz w:val="20"/>
                <w:szCs w:val="20"/>
              </w:rPr>
              <w:t>c</w:t>
            </w:r>
            <w:r w:rsidRPr="002256F0">
              <w:rPr>
                <w:rFonts w:ascii="Arial" w:eastAsia="Arial" w:hAnsi="Arial" w:cs="Arial"/>
                <w:sz w:val="20"/>
                <w:szCs w:val="20"/>
              </w:rPr>
              <w:t>t</w:t>
            </w:r>
            <w:r w:rsidRPr="002256F0">
              <w:rPr>
                <w:rFonts w:ascii="Arial" w:eastAsia="Arial" w:hAnsi="Arial" w:cs="Arial"/>
                <w:spacing w:val="-15"/>
                <w:sz w:val="20"/>
                <w:szCs w:val="20"/>
              </w:rPr>
              <w:t xml:space="preserve"> </w:t>
            </w:r>
            <w:r w:rsidRPr="002256F0">
              <w:rPr>
                <w:rFonts w:ascii="Arial" w:eastAsia="Arial" w:hAnsi="Arial" w:cs="Arial"/>
                <w:spacing w:val="-1"/>
                <w:sz w:val="20"/>
                <w:szCs w:val="20"/>
              </w:rPr>
              <w:t>o</w:t>
            </w:r>
            <w:r w:rsidRPr="002256F0">
              <w:rPr>
                <w:rFonts w:ascii="Arial" w:eastAsia="Arial" w:hAnsi="Arial" w:cs="Arial"/>
                <w:sz w:val="20"/>
                <w:szCs w:val="20"/>
              </w:rPr>
              <w:t xml:space="preserve">n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ur</w:t>
            </w:r>
            <w:r w:rsidRPr="002256F0">
              <w:rPr>
                <w:rFonts w:ascii="Arial" w:eastAsia="Arial" w:hAnsi="Arial" w:cs="Arial"/>
                <w:spacing w:val="-2"/>
                <w:sz w:val="20"/>
                <w:szCs w:val="20"/>
              </w:rPr>
              <w:t xml:space="preserve"> </w:t>
            </w:r>
            <w:r w:rsidRPr="002256F0">
              <w:rPr>
                <w:rFonts w:ascii="Arial" w:eastAsia="Arial" w:hAnsi="Arial" w:cs="Arial"/>
                <w:sz w:val="20"/>
                <w:szCs w:val="20"/>
              </w:rPr>
              <w:t>p</w:t>
            </w:r>
            <w:r w:rsidRPr="002256F0">
              <w:rPr>
                <w:rFonts w:ascii="Arial" w:eastAsia="Arial" w:hAnsi="Arial" w:cs="Arial"/>
                <w:spacing w:val="-1"/>
                <w:sz w:val="20"/>
                <w:szCs w:val="20"/>
              </w:rPr>
              <w:t>e</w:t>
            </w:r>
            <w:r w:rsidRPr="002256F0">
              <w:rPr>
                <w:rFonts w:ascii="Arial" w:eastAsia="Arial" w:hAnsi="Arial" w:cs="Arial"/>
                <w:spacing w:val="1"/>
                <w:sz w:val="20"/>
                <w:szCs w:val="20"/>
              </w:rPr>
              <w:t>r</w:t>
            </w:r>
            <w:r w:rsidRPr="002256F0">
              <w:rPr>
                <w:rFonts w:ascii="Arial" w:eastAsia="Arial" w:hAnsi="Arial" w:cs="Arial"/>
                <w:spacing w:val="2"/>
                <w:sz w:val="20"/>
                <w:szCs w:val="20"/>
              </w:rPr>
              <w:t>f</w:t>
            </w:r>
            <w:r w:rsidRPr="002256F0">
              <w:rPr>
                <w:rFonts w:ascii="Arial" w:eastAsia="Arial" w:hAnsi="Arial" w:cs="Arial"/>
                <w:sz w:val="20"/>
                <w:szCs w:val="20"/>
              </w:rPr>
              <w:t>o</w:t>
            </w:r>
            <w:r w:rsidRPr="002256F0">
              <w:rPr>
                <w:rFonts w:ascii="Arial" w:eastAsia="Arial" w:hAnsi="Arial" w:cs="Arial"/>
                <w:spacing w:val="-2"/>
                <w:sz w:val="20"/>
                <w:szCs w:val="20"/>
              </w:rPr>
              <w:t>r</w:t>
            </w:r>
            <w:r w:rsidRPr="002256F0">
              <w:rPr>
                <w:rFonts w:ascii="Arial" w:eastAsia="Arial" w:hAnsi="Arial" w:cs="Arial"/>
                <w:spacing w:val="4"/>
                <w:sz w:val="20"/>
                <w:szCs w:val="20"/>
              </w:rPr>
              <w:t>m</w:t>
            </w:r>
            <w:r w:rsidRPr="002256F0">
              <w:rPr>
                <w:rFonts w:ascii="Arial" w:eastAsia="Arial" w:hAnsi="Arial" w:cs="Arial"/>
                <w:sz w:val="20"/>
                <w:szCs w:val="20"/>
              </w:rPr>
              <w:t>a</w:t>
            </w:r>
            <w:r w:rsidRPr="002256F0">
              <w:rPr>
                <w:rFonts w:ascii="Arial" w:eastAsia="Arial" w:hAnsi="Arial" w:cs="Arial"/>
                <w:spacing w:val="-1"/>
                <w:sz w:val="20"/>
                <w:szCs w:val="20"/>
              </w:rPr>
              <w:t>n</w:t>
            </w:r>
            <w:r w:rsidRPr="002256F0">
              <w:rPr>
                <w:rFonts w:ascii="Arial" w:eastAsia="Arial" w:hAnsi="Arial" w:cs="Arial"/>
                <w:spacing w:val="1"/>
                <w:sz w:val="20"/>
                <w:szCs w:val="20"/>
              </w:rPr>
              <w:t>c</w:t>
            </w:r>
            <w:r w:rsidRPr="002256F0">
              <w:rPr>
                <w:rFonts w:ascii="Arial" w:eastAsia="Arial" w:hAnsi="Arial" w:cs="Arial"/>
                <w:sz w:val="20"/>
                <w:szCs w:val="20"/>
              </w:rPr>
              <w:t>e</w:t>
            </w:r>
            <w:r w:rsidRPr="002256F0">
              <w:rPr>
                <w:rFonts w:ascii="Arial" w:eastAsia="Arial" w:hAnsi="Arial" w:cs="Arial"/>
                <w:spacing w:val="-11"/>
                <w:sz w:val="20"/>
                <w:szCs w:val="20"/>
              </w:rPr>
              <w:t xml:space="preserve"> </w:t>
            </w:r>
            <w:r w:rsidRPr="002256F0">
              <w:rPr>
                <w:rFonts w:ascii="Arial" w:eastAsia="Arial" w:hAnsi="Arial" w:cs="Arial"/>
                <w:spacing w:val="-1"/>
                <w:sz w:val="20"/>
                <w:szCs w:val="20"/>
              </w:rPr>
              <w:t>a</w:t>
            </w:r>
            <w:r w:rsidRPr="002256F0">
              <w:rPr>
                <w:rFonts w:ascii="Arial" w:eastAsia="Arial" w:hAnsi="Arial" w:cs="Arial"/>
                <w:sz w:val="20"/>
                <w:szCs w:val="20"/>
              </w:rPr>
              <w:t>nd</w:t>
            </w:r>
            <w:r w:rsidRPr="002256F0">
              <w:rPr>
                <w:rFonts w:ascii="Arial" w:eastAsia="Arial" w:hAnsi="Arial" w:cs="Arial"/>
                <w:spacing w:val="-2"/>
                <w:sz w:val="20"/>
                <w:szCs w:val="20"/>
              </w:rPr>
              <w:t xml:space="preserve"> </w:t>
            </w:r>
            <w:r w:rsidRPr="002256F0">
              <w:rPr>
                <w:rFonts w:ascii="Arial" w:eastAsia="Arial" w:hAnsi="Arial" w:cs="Arial"/>
                <w:spacing w:val="-1"/>
                <w:sz w:val="20"/>
                <w:szCs w:val="20"/>
              </w:rPr>
              <w:t>i</w:t>
            </w:r>
            <w:r w:rsidRPr="002256F0">
              <w:rPr>
                <w:rFonts w:ascii="Arial" w:eastAsia="Arial" w:hAnsi="Arial" w:cs="Arial"/>
                <w:spacing w:val="2"/>
                <w:sz w:val="20"/>
                <w:szCs w:val="20"/>
              </w:rPr>
              <w:t>d</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pacing w:val="2"/>
                <w:sz w:val="20"/>
                <w:szCs w:val="20"/>
              </w:rPr>
              <w:t>t</w:t>
            </w:r>
            <w:r w:rsidRPr="002256F0">
              <w:rPr>
                <w:rFonts w:ascii="Arial" w:eastAsia="Arial" w:hAnsi="Arial" w:cs="Arial"/>
                <w:spacing w:val="-1"/>
                <w:sz w:val="20"/>
                <w:szCs w:val="20"/>
              </w:rPr>
              <w:t>i</w:t>
            </w:r>
            <w:r w:rsidRPr="002256F0">
              <w:rPr>
                <w:rFonts w:ascii="Arial" w:eastAsia="Arial" w:hAnsi="Arial" w:cs="Arial"/>
                <w:spacing w:val="4"/>
                <w:sz w:val="20"/>
                <w:szCs w:val="20"/>
              </w:rPr>
              <w:t>f</w:t>
            </w:r>
            <w:r w:rsidRPr="002256F0">
              <w:rPr>
                <w:rFonts w:ascii="Arial" w:eastAsia="Arial" w:hAnsi="Arial" w:cs="Arial"/>
                <w:sz w:val="20"/>
                <w:szCs w:val="20"/>
              </w:rPr>
              <w:t>y</w:t>
            </w:r>
            <w:r w:rsidRPr="002256F0">
              <w:rPr>
                <w:rFonts w:ascii="Arial" w:eastAsia="Arial" w:hAnsi="Arial" w:cs="Arial"/>
                <w:spacing w:val="-12"/>
                <w:sz w:val="20"/>
                <w:szCs w:val="20"/>
              </w:rPr>
              <w:t xml:space="preserve"> </w:t>
            </w:r>
            <w:r w:rsidRPr="002256F0">
              <w:rPr>
                <w:rFonts w:ascii="Arial" w:eastAsia="Arial" w:hAnsi="Arial" w:cs="Arial"/>
                <w:spacing w:val="2"/>
                <w:sz w:val="20"/>
                <w:szCs w:val="20"/>
              </w:rPr>
              <w:t>f</w:t>
            </w:r>
            <w:r w:rsidRPr="002256F0">
              <w:rPr>
                <w:rFonts w:ascii="Arial" w:eastAsia="Arial" w:hAnsi="Arial" w:cs="Arial"/>
                <w:sz w:val="20"/>
                <w:szCs w:val="20"/>
              </w:rPr>
              <w:t>u</w:t>
            </w:r>
            <w:r w:rsidRPr="002256F0">
              <w:rPr>
                <w:rFonts w:ascii="Arial" w:eastAsia="Arial" w:hAnsi="Arial" w:cs="Arial"/>
                <w:spacing w:val="2"/>
                <w:sz w:val="20"/>
                <w:szCs w:val="20"/>
              </w:rPr>
              <w:t>t</w:t>
            </w:r>
            <w:r w:rsidRPr="002256F0">
              <w:rPr>
                <w:rFonts w:ascii="Arial" w:eastAsia="Arial" w:hAnsi="Arial" w:cs="Arial"/>
                <w:sz w:val="20"/>
                <w:szCs w:val="20"/>
              </w:rPr>
              <w:t>ure pro</w:t>
            </w:r>
            <w:r w:rsidRPr="002256F0">
              <w:rPr>
                <w:rFonts w:ascii="Arial" w:eastAsia="Arial" w:hAnsi="Arial" w:cs="Arial"/>
                <w:spacing w:val="2"/>
                <w:sz w:val="20"/>
                <w:szCs w:val="20"/>
              </w:rPr>
              <w:t>f</w:t>
            </w:r>
            <w:r w:rsidRPr="002256F0">
              <w:rPr>
                <w:rFonts w:ascii="Arial" w:eastAsia="Arial" w:hAnsi="Arial" w:cs="Arial"/>
                <w:sz w:val="20"/>
                <w:szCs w:val="20"/>
              </w:rPr>
              <w:t>e</w:t>
            </w:r>
            <w:r w:rsidRPr="002256F0">
              <w:rPr>
                <w:rFonts w:ascii="Arial" w:eastAsia="Arial" w:hAnsi="Arial" w:cs="Arial"/>
                <w:spacing w:val="1"/>
                <w:sz w:val="20"/>
                <w:szCs w:val="20"/>
              </w:rPr>
              <w:t>ss</w:t>
            </w:r>
            <w:r w:rsidRPr="002256F0">
              <w:rPr>
                <w:rFonts w:ascii="Arial" w:eastAsia="Arial" w:hAnsi="Arial" w:cs="Arial"/>
                <w:spacing w:val="-1"/>
                <w:sz w:val="20"/>
                <w:szCs w:val="20"/>
              </w:rPr>
              <w:t>i</w:t>
            </w:r>
            <w:r w:rsidRPr="002256F0">
              <w:rPr>
                <w:rFonts w:ascii="Arial" w:eastAsia="Arial" w:hAnsi="Arial" w:cs="Arial"/>
                <w:sz w:val="20"/>
                <w:szCs w:val="20"/>
              </w:rPr>
              <w:t>o</w:t>
            </w:r>
            <w:r w:rsidRPr="002256F0">
              <w:rPr>
                <w:rFonts w:ascii="Arial" w:eastAsia="Arial" w:hAnsi="Arial" w:cs="Arial"/>
                <w:spacing w:val="-1"/>
                <w:sz w:val="20"/>
                <w:szCs w:val="20"/>
              </w:rPr>
              <w:t>n</w:t>
            </w:r>
            <w:r w:rsidRPr="002256F0">
              <w:rPr>
                <w:rFonts w:ascii="Arial" w:eastAsia="Arial" w:hAnsi="Arial" w:cs="Arial"/>
                <w:sz w:val="20"/>
                <w:szCs w:val="20"/>
              </w:rPr>
              <w:t>al</w:t>
            </w:r>
            <w:r w:rsidRPr="002256F0">
              <w:rPr>
                <w:rFonts w:ascii="Arial" w:eastAsia="Arial" w:hAnsi="Arial" w:cs="Arial"/>
                <w:spacing w:val="-10"/>
                <w:sz w:val="20"/>
                <w:szCs w:val="20"/>
              </w:rPr>
              <w:t xml:space="preserve"> </w:t>
            </w:r>
            <w:r w:rsidRPr="002256F0">
              <w:rPr>
                <w:rFonts w:ascii="Arial" w:eastAsia="Arial" w:hAnsi="Arial" w:cs="Arial"/>
                <w:sz w:val="20"/>
                <w:szCs w:val="20"/>
              </w:rPr>
              <w:t>g</w:t>
            </w:r>
            <w:r w:rsidRPr="002256F0">
              <w:rPr>
                <w:rFonts w:ascii="Arial" w:eastAsia="Arial" w:hAnsi="Arial" w:cs="Arial"/>
                <w:spacing w:val="1"/>
                <w:sz w:val="20"/>
                <w:szCs w:val="20"/>
              </w:rPr>
              <w:t>o</w:t>
            </w:r>
            <w:r w:rsidRPr="002256F0">
              <w:rPr>
                <w:rFonts w:ascii="Arial" w:eastAsia="Arial" w:hAnsi="Arial" w:cs="Arial"/>
                <w:sz w:val="20"/>
                <w:szCs w:val="20"/>
              </w:rPr>
              <w:t>a</w:t>
            </w:r>
            <w:r w:rsidRPr="002256F0">
              <w:rPr>
                <w:rFonts w:ascii="Arial" w:eastAsia="Arial" w:hAnsi="Arial" w:cs="Arial"/>
                <w:spacing w:val="-1"/>
                <w:sz w:val="20"/>
                <w:szCs w:val="20"/>
              </w:rPr>
              <w:t>l</w:t>
            </w:r>
            <w:r w:rsidRPr="002256F0">
              <w:rPr>
                <w:rFonts w:ascii="Arial" w:eastAsia="Arial" w:hAnsi="Arial" w:cs="Arial"/>
                <w:sz w:val="20"/>
                <w:szCs w:val="20"/>
              </w:rPr>
              <w:t>s</w:t>
            </w:r>
            <w:r w:rsidRPr="002256F0">
              <w:rPr>
                <w:rFonts w:ascii="Arial" w:eastAsia="Arial" w:hAnsi="Arial" w:cs="Arial"/>
                <w:spacing w:val="-4"/>
                <w:sz w:val="20"/>
                <w:szCs w:val="20"/>
              </w:rPr>
              <w:t xml:space="preserve"> </w:t>
            </w:r>
            <w:r w:rsidRPr="002256F0">
              <w:rPr>
                <w:rFonts w:ascii="Arial" w:eastAsia="Arial" w:hAnsi="Arial" w:cs="Arial"/>
                <w:sz w:val="20"/>
                <w:szCs w:val="20"/>
              </w:rPr>
              <w:t>t</w:t>
            </w:r>
            <w:r w:rsidRPr="002256F0">
              <w:rPr>
                <w:rFonts w:ascii="Arial" w:eastAsia="Arial" w:hAnsi="Arial" w:cs="Arial"/>
                <w:spacing w:val="1"/>
                <w:sz w:val="20"/>
                <w:szCs w:val="20"/>
              </w:rPr>
              <w:t>h</w:t>
            </w:r>
            <w:r w:rsidRPr="002256F0">
              <w:rPr>
                <w:rFonts w:ascii="Arial" w:eastAsia="Arial" w:hAnsi="Arial" w:cs="Arial"/>
                <w:sz w:val="20"/>
                <w:szCs w:val="20"/>
              </w:rPr>
              <w:t>at</w:t>
            </w:r>
            <w:r w:rsidRPr="002256F0">
              <w:rPr>
                <w:rFonts w:ascii="Arial" w:eastAsia="Arial" w:hAnsi="Arial" w:cs="Arial"/>
                <w:spacing w:val="-4"/>
                <w:sz w:val="20"/>
                <w:szCs w:val="20"/>
              </w:rPr>
              <w:t xml:space="preserve"> </w:t>
            </w:r>
            <w:r w:rsidRPr="002256F0">
              <w:rPr>
                <w:rFonts w:ascii="Arial" w:eastAsia="Arial" w:hAnsi="Arial" w:cs="Arial"/>
                <w:spacing w:val="1"/>
                <w:w w:val="99"/>
                <w:sz w:val="20"/>
                <w:szCs w:val="20"/>
              </w:rPr>
              <w:t>c</w:t>
            </w:r>
            <w:r w:rsidRPr="002256F0">
              <w:rPr>
                <w:rFonts w:ascii="Arial" w:eastAsia="Arial" w:hAnsi="Arial" w:cs="Arial"/>
                <w:w w:val="99"/>
                <w:sz w:val="20"/>
                <w:szCs w:val="20"/>
              </w:rPr>
              <w:t>o</w:t>
            </w:r>
            <w:r w:rsidRPr="002256F0">
              <w:rPr>
                <w:rFonts w:ascii="Arial" w:eastAsia="Arial" w:hAnsi="Arial" w:cs="Arial"/>
                <w:spacing w:val="1"/>
                <w:w w:val="99"/>
                <w:sz w:val="20"/>
                <w:szCs w:val="20"/>
              </w:rPr>
              <w:t>ul</w:t>
            </w:r>
            <w:r w:rsidRPr="002256F0">
              <w:rPr>
                <w:rFonts w:ascii="Arial" w:eastAsia="Arial" w:hAnsi="Arial" w:cs="Arial"/>
                <w:w w:val="99"/>
                <w:sz w:val="20"/>
                <w:szCs w:val="20"/>
              </w:rPr>
              <w:t xml:space="preserve">d </w:t>
            </w:r>
            <w:r w:rsidRPr="002256F0">
              <w:rPr>
                <w:rFonts w:ascii="Arial" w:eastAsia="Arial" w:hAnsi="Arial" w:cs="Arial"/>
                <w:spacing w:val="-1"/>
                <w:w w:val="99"/>
                <w:sz w:val="20"/>
                <w:szCs w:val="20"/>
              </w:rPr>
              <w:t>i</w:t>
            </w:r>
            <w:r w:rsidRPr="002256F0">
              <w:rPr>
                <w:rFonts w:ascii="Arial" w:eastAsia="Arial" w:hAnsi="Arial" w:cs="Arial"/>
                <w:spacing w:val="4"/>
                <w:w w:val="99"/>
                <w:sz w:val="20"/>
                <w:szCs w:val="20"/>
              </w:rPr>
              <w:t>m</w:t>
            </w:r>
            <w:r w:rsidRPr="002256F0">
              <w:rPr>
                <w:rFonts w:ascii="Arial" w:eastAsia="Arial" w:hAnsi="Arial" w:cs="Arial"/>
                <w:w w:val="99"/>
                <w:sz w:val="20"/>
                <w:szCs w:val="20"/>
              </w:rPr>
              <w:t>pro</w:t>
            </w:r>
            <w:r w:rsidRPr="002256F0">
              <w:rPr>
                <w:rFonts w:ascii="Arial" w:eastAsia="Arial" w:hAnsi="Arial" w:cs="Arial"/>
                <w:spacing w:val="-1"/>
                <w:w w:val="99"/>
                <w:sz w:val="20"/>
                <w:szCs w:val="20"/>
              </w:rPr>
              <w:t>v</w:t>
            </w:r>
            <w:r w:rsidRPr="002256F0">
              <w:rPr>
                <w:rFonts w:ascii="Arial" w:eastAsia="Arial" w:hAnsi="Arial" w:cs="Arial"/>
                <w:w w:val="99"/>
                <w:sz w:val="20"/>
                <w:szCs w:val="20"/>
              </w:rPr>
              <w:t>e</w:t>
            </w:r>
            <w:r w:rsidRPr="002256F0">
              <w:rPr>
                <w:rFonts w:ascii="Arial" w:eastAsia="Arial" w:hAnsi="Arial" w:cs="Arial"/>
                <w:spacing w:val="1"/>
                <w:sz w:val="20"/>
                <w:szCs w:val="20"/>
              </w:rPr>
              <w:t xml:space="preserve">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ur</w:t>
            </w:r>
            <w:r w:rsidRPr="002256F0">
              <w:rPr>
                <w:rFonts w:ascii="Arial" w:eastAsia="Arial" w:hAnsi="Arial" w:cs="Arial"/>
                <w:spacing w:val="-4"/>
                <w:sz w:val="20"/>
                <w:szCs w:val="20"/>
              </w:rPr>
              <w:t xml:space="preserve"> </w:t>
            </w:r>
            <w:r w:rsidRPr="002256F0">
              <w:rPr>
                <w:rFonts w:ascii="Arial" w:eastAsia="Arial" w:hAnsi="Arial" w:cs="Arial"/>
                <w:sz w:val="20"/>
                <w:szCs w:val="20"/>
              </w:rPr>
              <w:t>t</w:t>
            </w:r>
            <w:r w:rsidRPr="002256F0">
              <w:rPr>
                <w:rFonts w:ascii="Arial" w:eastAsia="Arial" w:hAnsi="Arial" w:cs="Arial"/>
                <w:spacing w:val="2"/>
                <w:sz w:val="20"/>
                <w:szCs w:val="20"/>
              </w:rPr>
              <w:t>e</w:t>
            </w:r>
            <w:r w:rsidRPr="002256F0">
              <w:rPr>
                <w:rFonts w:ascii="Arial" w:eastAsia="Arial" w:hAnsi="Arial" w:cs="Arial"/>
                <w:sz w:val="20"/>
                <w:szCs w:val="20"/>
              </w:rPr>
              <w:t>a</w:t>
            </w:r>
            <w:r w:rsidRPr="002256F0">
              <w:rPr>
                <w:rFonts w:ascii="Arial" w:eastAsia="Arial" w:hAnsi="Arial" w:cs="Arial"/>
                <w:spacing w:val="1"/>
                <w:sz w:val="20"/>
                <w:szCs w:val="20"/>
              </w:rPr>
              <w:t>c</w:t>
            </w:r>
            <w:r w:rsidRPr="002256F0">
              <w:rPr>
                <w:rFonts w:ascii="Arial" w:eastAsia="Arial" w:hAnsi="Arial" w:cs="Arial"/>
                <w:sz w:val="20"/>
                <w:szCs w:val="20"/>
              </w:rPr>
              <w:t>h</w:t>
            </w:r>
            <w:r w:rsidRPr="002256F0">
              <w:rPr>
                <w:rFonts w:ascii="Arial" w:eastAsia="Arial" w:hAnsi="Arial" w:cs="Arial"/>
                <w:spacing w:val="1"/>
                <w:sz w:val="20"/>
                <w:szCs w:val="20"/>
              </w:rPr>
              <w:t>i</w:t>
            </w:r>
            <w:r w:rsidRPr="002256F0">
              <w:rPr>
                <w:rFonts w:ascii="Arial" w:eastAsia="Arial" w:hAnsi="Arial" w:cs="Arial"/>
                <w:sz w:val="20"/>
                <w:szCs w:val="20"/>
              </w:rPr>
              <w:t>ng</w:t>
            </w:r>
            <w:r w:rsidRPr="002256F0">
              <w:rPr>
                <w:rFonts w:ascii="Arial" w:eastAsia="Arial" w:hAnsi="Arial" w:cs="Arial"/>
                <w:spacing w:val="-9"/>
                <w:sz w:val="20"/>
                <w:szCs w:val="20"/>
              </w:rPr>
              <w:t xml:space="preserve"> </w:t>
            </w:r>
            <w:r w:rsidRPr="002256F0">
              <w:rPr>
                <w:rFonts w:ascii="Arial" w:eastAsia="Arial" w:hAnsi="Arial" w:cs="Arial"/>
                <w:spacing w:val="2"/>
                <w:sz w:val="20"/>
                <w:szCs w:val="20"/>
              </w:rPr>
              <w:t>a</w:t>
            </w:r>
            <w:r w:rsidRPr="002256F0">
              <w:rPr>
                <w:rFonts w:ascii="Arial" w:eastAsia="Arial" w:hAnsi="Arial" w:cs="Arial"/>
                <w:sz w:val="20"/>
                <w:szCs w:val="20"/>
              </w:rPr>
              <w:t>nd</w:t>
            </w:r>
            <w:r w:rsidRPr="002256F0">
              <w:rPr>
                <w:rFonts w:ascii="Arial" w:eastAsia="Arial" w:hAnsi="Arial" w:cs="Arial"/>
                <w:spacing w:val="-2"/>
                <w:sz w:val="20"/>
                <w:szCs w:val="20"/>
              </w:rPr>
              <w:t xml:space="preserve"> </w:t>
            </w:r>
            <w:r w:rsidRPr="002256F0">
              <w:rPr>
                <w:rFonts w:ascii="Arial" w:eastAsia="Arial" w:hAnsi="Arial" w:cs="Arial"/>
                <w:sz w:val="20"/>
                <w:szCs w:val="20"/>
              </w:rPr>
              <w:t>g</w:t>
            </w:r>
            <w:r w:rsidRPr="002256F0">
              <w:rPr>
                <w:rFonts w:ascii="Arial" w:eastAsia="Arial" w:hAnsi="Arial" w:cs="Arial"/>
                <w:spacing w:val="-1"/>
                <w:sz w:val="20"/>
                <w:szCs w:val="20"/>
              </w:rPr>
              <w:t>u</w:t>
            </w:r>
            <w:r w:rsidRPr="002256F0">
              <w:rPr>
                <w:rFonts w:ascii="Arial" w:eastAsia="Arial" w:hAnsi="Arial" w:cs="Arial"/>
                <w:spacing w:val="1"/>
                <w:sz w:val="20"/>
                <w:szCs w:val="20"/>
              </w:rPr>
              <w:t>i</w:t>
            </w:r>
            <w:r w:rsidRPr="002256F0">
              <w:rPr>
                <w:rFonts w:ascii="Arial" w:eastAsia="Arial" w:hAnsi="Arial" w:cs="Arial"/>
                <w:sz w:val="20"/>
                <w:szCs w:val="20"/>
              </w:rPr>
              <w:t xml:space="preserve">de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ur</w:t>
            </w:r>
            <w:r w:rsidRPr="002256F0">
              <w:rPr>
                <w:rFonts w:ascii="Arial" w:eastAsia="Arial" w:hAnsi="Arial" w:cs="Arial"/>
                <w:spacing w:val="-2"/>
                <w:sz w:val="20"/>
                <w:szCs w:val="20"/>
              </w:rPr>
              <w:t xml:space="preserve"> </w:t>
            </w:r>
            <w:r w:rsidRPr="002256F0">
              <w:rPr>
                <w:rFonts w:ascii="Arial" w:eastAsia="Arial" w:hAnsi="Arial" w:cs="Arial"/>
                <w:sz w:val="20"/>
                <w:szCs w:val="20"/>
              </w:rPr>
              <w:t>pro</w:t>
            </w:r>
            <w:r w:rsidRPr="002256F0">
              <w:rPr>
                <w:rFonts w:ascii="Arial" w:eastAsia="Arial" w:hAnsi="Arial" w:cs="Arial"/>
                <w:spacing w:val="2"/>
                <w:sz w:val="20"/>
                <w:szCs w:val="20"/>
              </w:rPr>
              <w:t>f</w:t>
            </w:r>
            <w:r w:rsidRPr="002256F0">
              <w:rPr>
                <w:rFonts w:ascii="Arial" w:eastAsia="Arial" w:hAnsi="Arial" w:cs="Arial"/>
                <w:sz w:val="20"/>
                <w:szCs w:val="20"/>
              </w:rPr>
              <w:t>e</w:t>
            </w:r>
            <w:r w:rsidRPr="002256F0">
              <w:rPr>
                <w:rFonts w:ascii="Arial" w:eastAsia="Arial" w:hAnsi="Arial" w:cs="Arial"/>
                <w:spacing w:val="1"/>
                <w:sz w:val="20"/>
                <w:szCs w:val="20"/>
              </w:rPr>
              <w:t>ss</w:t>
            </w:r>
            <w:r w:rsidRPr="002256F0">
              <w:rPr>
                <w:rFonts w:ascii="Arial" w:eastAsia="Arial" w:hAnsi="Arial" w:cs="Arial"/>
                <w:spacing w:val="-1"/>
                <w:sz w:val="20"/>
                <w:szCs w:val="20"/>
              </w:rPr>
              <w:t>i</w:t>
            </w:r>
            <w:r w:rsidRPr="002256F0">
              <w:rPr>
                <w:rFonts w:ascii="Arial" w:eastAsia="Arial" w:hAnsi="Arial" w:cs="Arial"/>
                <w:sz w:val="20"/>
                <w:szCs w:val="20"/>
              </w:rPr>
              <w:t>o</w:t>
            </w:r>
            <w:r w:rsidRPr="002256F0">
              <w:rPr>
                <w:rFonts w:ascii="Arial" w:eastAsia="Arial" w:hAnsi="Arial" w:cs="Arial"/>
                <w:spacing w:val="-1"/>
                <w:sz w:val="20"/>
                <w:szCs w:val="20"/>
              </w:rPr>
              <w:t>n</w:t>
            </w:r>
            <w:r w:rsidRPr="002256F0">
              <w:rPr>
                <w:rFonts w:ascii="Arial" w:eastAsia="Arial" w:hAnsi="Arial" w:cs="Arial"/>
                <w:spacing w:val="2"/>
                <w:sz w:val="20"/>
                <w:szCs w:val="20"/>
              </w:rPr>
              <w:t>a</w:t>
            </w:r>
            <w:r w:rsidRPr="002256F0">
              <w:rPr>
                <w:rFonts w:ascii="Arial" w:eastAsia="Arial" w:hAnsi="Arial" w:cs="Arial"/>
                <w:sz w:val="20"/>
                <w:szCs w:val="20"/>
              </w:rPr>
              <w:t>l</w:t>
            </w:r>
            <w:r w:rsidRPr="002256F0">
              <w:rPr>
                <w:rFonts w:ascii="Arial" w:eastAsia="Arial" w:hAnsi="Arial" w:cs="Arial"/>
                <w:spacing w:val="-12"/>
                <w:sz w:val="20"/>
                <w:szCs w:val="20"/>
              </w:rPr>
              <w:t xml:space="preserve"> </w:t>
            </w:r>
            <w:r w:rsidRPr="002256F0">
              <w:rPr>
                <w:rFonts w:ascii="Arial" w:eastAsia="Arial" w:hAnsi="Arial" w:cs="Arial"/>
                <w:sz w:val="20"/>
                <w:szCs w:val="20"/>
              </w:rPr>
              <w:t>gr</w:t>
            </w:r>
            <w:r w:rsidRPr="002256F0">
              <w:rPr>
                <w:rFonts w:ascii="Arial" w:eastAsia="Arial" w:hAnsi="Arial" w:cs="Arial"/>
                <w:spacing w:val="2"/>
                <w:sz w:val="20"/>
                <w:szCs w:val="20"/>
              </w:rPr>
              <w:t>o</w:t>
            </w:r>
            <w:r w:rsidRPr="002256F0">
              <w:rPr>
                <w:rFonts w:ascii="Arial" w:eastAsia="Arial" w:hAnsi="Arial" w:cs="Arial"/>
                <w:sz w:val="20"/>
                <w:szCs w:val="20"/>
              </w:rPr>
              <w:t>wth</w:t>
            </w:r>
            <w:r w:rsidRPr="002256F0">
              <w:rPr>
                <w:rFonts w:ascii="Arial" w:eastAsia="Arial" w:hAnsi="Arial" w:cs="Arial"/>
                <w:spacing w:val="-5"/>
                <w:sz w:val="20"/>
                <w:szCs w:val="20"/>
              </w:rPr>
              <w:t xml:space="preserve"> </w:t>
            </w:r>
            <w:r w:rsidRPr="002256F0">
              <w:rPr>
                <w:rFonts w:ascii="Arial" w:eastAsia="Arial" w:hAnsi="Arial" w:cs="Arial"/>
                <w:spacing w:val="-1"/>
                <w:sz w:val="20"/>
                <w:szCs w:val="20"/>
              </w:rPr>
              <w:t>i</w:t>
            </w:r>
            <w:r w:rsidRPr="002256F0">
              <w:rPr>
                <w:rFonts w:ascii="Arial" w:eastAsia="Arial" w:hAnsi="Arial" w:cs="Arial"/>
                <w:sz w:val="20"/>
                <w:szCs w:val="20"/>
              </w:rPr>
              <w:t>n</w:t>
            </w:r>
            <w:r w:rsidRPr="002256F0">
              <w:rPr>
                <w:rFonts w:ascii="Arial" w:eastAsia="Arial" w:hAnsi="Arial" w:cs="Arial"/>
                <w:spacing w:val="-1"/>
                <w:sz w:val="20"/>
                <w:szCs w:val="20"/>
              </w:rPr>
              <w:t xml:space="preserve"> </w:t>
            </w:r>
            <w:r w:rsidRPr="002256F0">
              <w:rPr>
                <w:rFonts w:ascii="Arial" w:eastAsia="Arial" w:hAnsi="Arial" w:cs="Arial"/>
                <w:sz w:val="20"/>
                <w:szCs w:val="20"/>
              </w:rPr>
              <w:t>the</w:t>
            </w:r>
            <w:r w:rsidRPr="002256F0">
              <w:rPr>
                <w:rFonts w:ascii="Arial" w:eastAsia="Arial" w:hAnsi="Arial" w:cs="Arial"/>
                <w:spacing w:val="-4"/>
                <w:sz w:val="20"/>
                <w:szCs w:val="20"/>
              </w:rPr>
              <w:t xml:space="preserve"> </w:t>
            </w:r>
            <w:r w:rsidRPr="002256F0">
              <w:rPr>
                <w:rFonts w:ascii="Arial" w:eastAsia="Arial" w:hAnsi="Arial" w:cs="Arial"/>
                <w:spacing w:val="2"/>
                <w:sz w:val="20"/>
                <w:szCs w:val="20"/>
              </w:rPr>
              <w:t>n</w:t>
            </w:r>
            <w:r w:rsidRPr="002256F0">
              <w:rPr>
                <w:rFonts w:ascii="Arial" w:eastAsia="Arial" w:hAnsi="Arial" w:cs="Arial"/>
                <w:sz w:val="20"/>
                <w:szCs w:val="20"/>
              </w:rPr>
              <w:t>e</w:t>
            </w:r>
            <w:r w:rsidRPr="002256F0">
              <w:rPr>
                <w:rFonts w:ascii="Arial" w:eastAsia="Arial" w:hAnsi="Arial" w:cs="Arial"/>
                <w:spacing w:val="1"/>
                <w:sz w:val="20"/>
                <w:szCs w:val="20"/>
              </w:rPr>
              <w:t>x</w:t>
            </w:r>
            <w:r w:rsidRPr="002256F0">
              <w:rPr>
                <w:rFonts w:ascii="Arial" w:eastAsia="Arial" w:hAnsi="Arial" w:cs="Arial"/>
                <w:sz w:val="20"/>
                <w:szCs w:val="20"/>
              </w:rPr>
              <w:t xml:space="preserve">t </w:t>
            </w:r>
            <w:r w:rsidRPr="002256F0">
              <w:rPr>
                <w:rFonts w:ascii="Arial" w:eastAsia="Arial" w:hAnsi="Arial" w:cs="Arial"/>
                <w:spacing w:val="1"/>
                <w:sz w:val="20"/>
                <w:szCs w:val="20"/>
              </w:rPr>
              <w:t>s</w:t>
            </w:r>
            <w:r w:rsidRPr="002256F0">
              <w:rPr>
                <w:rFonts w:ascii="Arial" w:eastAsia="Arial" w:hAnsi="Arial" w:cs="Arial"/>
                <w:sz w:val="20"/>
                <w:szCs w:val="20"/>
              </w:rPr>
              <w:t>e</w:t>
            </w:r>
            <w:r w:rsidRPr="002256F0">
              <w:rPr>
                <w:rFonts w:ascii="Arial" w:eastAsia="Arial" w:hAnsi="Arial" w:cs="Arial"/>
                <w:spacing w:val="-2"/>
                <w:sz w:val="20"/>
                <w:szCs w:val="20"/>
              </w:rPr>
              <w:t>v</w:t>
            </w:r>
            <w:r w:rsidRPr="002256F0">
              <w:rPr>
                <w:rFonts w:ascii="Arial" w:eastAsia="Arial" w:hAnsi="Arial" w:cs="Arial"/>
                <w:sz w:val="20"/>
                <w:szCs w:val="20"/>
              </w:rPr>
              <w:t>er</w:t>
            </w:r>
            <w:r w:rsidRPr="002256F0">
              <w:rPr>
                <w:rFonts w:ascii="Arial" w:eastAsia="Arial" w:hAnsi="Arial" w:cs="Arial"/>
                <w:spacing w:val="2"/>
                <w:sz w:val="20"/>
                <w:szCs w:val="20"/>
              </w:rPr>
              <w:t>a</w:t>
            </w:r>
            <w:r w:rsidRPr="002256F0">
              <w:rPr>
                <w:rFonts w:ascii="Arial" w:eastAsia="Arial" w:hAnsi="Arial" w:cs="Arial"/>
                <w:sz w:val="20"/>
                <w:szCs w:val="20"/>
              </w:rPr>
              <w:t>l</w:t>
            </w:r>
            <w:r w:rsidRPr="002256F0">
              <w:rPr>
                <w:rFonts w:ascii="Arial" w:eastAsia="Arial" w:hAnsi="Arial" w:cs="Arial"/>
                <w:spacing w:val="-5"/>
                <w:sz w:val="20"/>
                <w:szCs w:val="20"/>
              </w:rPr>
              <w:t xml:space="preserve"> </w:t>
            </w:r>
            <w:r w:rsidRPr="002256F0">
              <w:rPr>
                <w:rFonts w:ascii="Arial" w:eastAsia="Arial" w:hAnsi="Arial" w:cs="Arial"/>
                <w:spacing w:val="-4"/>
                <w:sz w:val="20"/>
                <w:szCs w:val="20"/>
              </w:rPr>
              <w:t>y</w:t>
            </w:r>
            <w:r w:rsidRPr="002256F0">
              <w:rPr>
                <w:rFonts w:ascii="Arial" w:eastAsia="Arial" w:hAnsi="Arial" w:cs="Arial"/>
                <w:spacing w:val="2"/>
                <w:sz w:val="20"/>
                <w:szCs w:val="20"/>
              </w:rPr>
              <w:t>e</w:t>
            </w:r>
            <w:r w:rsidRPr="002256F0">
              <w:rPr>
                <w:rFonts w:ascii="Arial" w:eastAsia="Arial" w:hAnsi="Arial" w:cs="Arial"/>
                <w:sz w:val="20"/>
                <w:szCs w:val="20"/>
              </w:rPr>
              <w:t>ar</w:t>
            </w:r>
            <w:r w:rsidRPr="002256F0">
              <w:rPr>
                <w:rFonts w:ascii="Arial" w:eastAsia="Arial" w:hAnsi="Arial" w:cs="Arial"/>
                <w:spacing w:val="2"/>
                <w:sz w:val="20"/>
                <w:szCs w:val="20"/>
              </w:rPr>
              <w:t>s</w:t>
            </w:r>
            <w:r w:rsidRPr="002256F0">
              <w:rPr>
                <w:rFonts w:ascii="Arial" w:eastAsia="Arial" w:hAnsi="Arial" w:cs="Arial"/>
                <w:sz w:val="20"/>
                <w:szCs w:val="20"/>
              </w:rPr>
              <w:t>.</w:t>
            </w:r>
          </w:p>
        </w:tc>
        <w:tc>
          <w:tcPr>
            <w:tcW w:w="6165" w:type="dxa"/>
            <w:tcBorders>
              <w:top w:val="single" w:sz="6" w:space="0" w:color="000000"/>
              <w:left w:val="single" w:sz="6" w:space="0" w:color="000000"/>
              <w:bottom w:val="single" w:sz="6" w:space="0" w:color="000000"/>
              <w:right w:val="single" w:sz="6" w:space="0" w:color="000000"/>
            </w:tcBorders>
          </w:tcPr>
          <w:p w:rsidR="002256F0" w:rsidRPr="002256F0" w:rsidRDefault="002256F0" w:rsidP="002256F0">
            <w:pPr>
              <w:widowControl w:val="0"/>
              <w:spacing w:before="94" w:after="0" w:line="240" w:lineRule="auto"/>
              <w:ind w:right="-20"/>
              <w:rPr>
                <w:rFonts w:ascii="Arial" w:eastAsia="Arial" w:hAnsi="Arial" w:cs="Arial"/>
                <w:sz w:val="20"/>
                <w:szCs w:val="20"/>
              </w:rPr>
            </w:pPr>
            <w:r w:rsidRPr="002256F0">
              <w:rPr>
                <w:rFonts w:ascii="Arial" w:eastAsia="Arial" w:hAnsi="Arial" w:cs="Arial"/>
                <w:b/>
                <w:bCs/>
                <w:sz w:val="20"/>
                <w:szCs w:val="20"/>
              </w:rPr>
              <w:t>1.</w:t>
            </w:r>
            <w:r w:rsidRPr="002256F0">
              <w:rPr>
                <w:rFonts w:ascii="Arial" w:eastAsia="Arial" w:hAnsi="Arial" w:cs="Arial"/>
                <w:b/>
                <w:bCs/>
                <w:spacing w:val="48"/>
                <w:sz w:val="20"/>
                <w:szCs w:val="20"/>
              </w:rPr>
              <w:t xml:space="preserve"> </w:t>
            </w:r>
            <w:r w:rsidRPr="002256F0">
              <w:rPr>
                <w:rFonts w:ascii="Arial" w:eastAsia="Arial" w:hAnsi="Arial" w:cs="Arial"/>
                <w:b/>
                <w:bCs/>
                <w:sz w:val="20"/>
                <w:szCs w:val="20"/>
              </w:rPr>
              <w:t>Use</w:t>
            </w:r>
            <w:r w:rsidRPr="002256F0">
              <w:rPr>
                <w:rFonts w:ascii="Arial" w:eastAsia="Arial" w:hAnsi="Arial" w:cs="Arial"/>
                <w:b/>
                <w:bCs/>
                <w:spacing w:val="-5"/>
                <w:sz w:val="20"/>
                <w:szCs w:val="20"/>
              </w:rPr>
              <w:t xml:space="preserve"> </w:t>
            </w:r>
            <w:r w:rsidRPr="002256F0">
              <w:rPr>
                <w:rFonts w:ascii="Arial" w:eastAsia="Arial" w:hAnsi="Arial" w:cs="Arial"/>
                <w:b/>
                <w:bCs/>
                <w:spacing w:val="1"/>
                <w:sz w:val="20"/>
                <w:szCs w:val="20"/>
              </w:rPr>
              <w:t>t</w:t>
            </w:r>
            <w:r w:rsidRPr="002256F0">
              <w:rPr>
                <w:rFonts w:ascii="Arial" w:eastAsia="Arial" w:hAnsi="Arial" w:cs="Arial"/>
                <w:b/>
                <w:bCs/>
                <w:sz w:val="20"/>
                <w:szCs w:val="20"/>
              </w:rPr>
              <w:t>he</w:t>
            </w:r>
            <w:r w:rsidRPr="002256F0">
              <w:rPr>
                <w:rFonts w:ascii="Arial" w:eastAsia="Arial" w:hAnsi="Arial" w:cs="Arial"/>
                <w:b/>
                <w:bCs/>
                <w:spacing w:val="-3"/>
                <w:sz w:val="20"/>
                <w:szCs w:val="20"/>
              </w:rPr>
              <w:t xml:space="preserve"> </w:t>
            </w:r>
            <w:r w:rsidRPr="002256F0">
              <w:rPr>
                <w:rFonts w:ascii="Arial" w:eastAsia="Arial" w:hAnsi="Arial" w:cs="Arial"/>
                <w:b/>
                <w:bCs/>
                <w:spacing w:val="2"/>
                <w:sz w:val="20"/>
                <w:szCs w:val="20"/>
              </w:rPr>
              <w:t>p</w:t>
            </w:r>
            <w:r w:rsidRPr="002256F0">
              <w:rPr>
                <w:rFonts w:ascii="Arial" w:eastAsia="Arial" w:hAnsi="Arial" w:cs="Arial"/>
                <w:b/>
                <w:bCs/>
                <w:spacing w:val="-1"/>
                <w:sz w:val="20"/>
                <w:szCs w:val="20"/>
              </w:rPr>
              <w:t>r</w:t>
            </w:r>
            <w:r w:rsidRPr="002256F0">
              <w:rPr>
                <w:rFonts w:ascii="Arial" w:eastAsia="Arial" w:hAnsi="Arial" w:cs="Arial"/>
                <w:b/>
                <w:bCs/>
                <w:sz w:val="20"/>
                <w:szCs w:val="20"/>
              </w:rPr>
              <w:t>om</w:t>
            </w:r>
            <w:r w:rsidRPr="002256F0">
              <w:rPr>
                <w:rFonts w:ascii="Arial" w:eastAsia="Arial" w:hAnsi="Arial" w:cs="Arial"/>
                <w:b/>
                <w:bCs/>
                <w:spacing w:val="1"/>
                <w:sz w:val="20"/>
                <w:szCs w:val="20"/>
              </w:rPr>
              <w:t>pt</w:t>
            </w:r>
            <w:r w:rsidRPr="002256F0">
              <w:rPr>
                <w:rFonts w:ascii="Arial" w:eastAsia="Arial" w:hAnsi="Arial" w:cs="Arial"/>
                <w:b/>
                <w:bCs/>
                <w:sz w:val="20"/>
                <w:szCs w:val="20"/>
              </w:rPr>
              <w:t>s</w:t>
            </w:r>
            <w:r w:rsidRPr="002256F0">
              <w:rPr>
                <w:rFonts w:ascii="Arial" w:eastAsia="Arial" w:hAnsi="Arial" w:cs="Arial"/>
                <w:b/>
                <w:bCs/>
                <w:spacing w:val="-7"/>
                <w:sz w:val="20"/>
                <w:szCs w:val="20"/>
              </w:rPr>
              <w:t xml:space="preserve"> </w:t>
            </w:r>
            <w:r w:rsidRPr="002256F0">
              <w:rPr>
                <w:rFonts w:ascii="Arial" w:eastAsia="Arial" w:hAnsi="Arial" w:cs="Arial"/>
                <w:b/>
                <w:bCs/>
                <w:spacing w:val="1"/>
                <w:sz w:val="20"/>
                <w:szCs w:val="20"/>
              </w:rPr>
              <w:t>t</w:t>
            </w:r>
            <w:r w:rsidRPr="002256F0">
              <w:rPr>
                <w:rFonts w:ascii="Arial" w:eastAsia="Arial" w:hAnsi="Arial" w:cs="Arial"/>
                <w:b/>
                <w:bCs/>
                <w:sz w:val="20"/>
                <w:szCs w:val="20"/>
              </w:rPr>
              <w:t>o</w:t>
            </w:r>
            <w:r w:rsidRPr="002256F0">
              <w:rPr>
                <w:rFonts w:ascii="Arial" w:eastAsia="Arial" w:hAnsi="Arial" w:cs="Arial"/>
                <w:b/>
                <w:bCs/>
                <w:spacing w:val="-2"/>
                <w:sz w:val="20"/>
                <w:szCs w:val="20"/>
              </w:rPr>
              <w:t xml:space="preserve"> </w:t>
            </w:r>
            <w:r w:rsidRPr="002256F0">
              <w:rPr>
                <w:rFonts w:ascii="Arial" w:eastAsia="Arial" w:hAnsi="Arial" w:cs="Arial"/>
                <w:b/>
                <w:bCs/>
                <w:spacing w:val="-1"/>
                <w:sz w:val="20"/>
                <w:szCs w:val="20"/>
              </w:rPr>
              <w:t>r</w:t>
            </w:r>
            <w:r w:rsidRPr="002256F0">
              <w:rPr>
                <w:rFonts w:ascii="Arial" w:eastAsia="Arial" w:hAnsi="Arial" w:cs="Arial"/>
                <w:b/>
                <w:bCs/>
                <w:sz w:val="20"/>
                <w:szCs w:val="20"/>
              </w:rPr>
              <w:t>ef</w:t>
            </w:r>
            <w:r w:rsidRPr="002256F0">
              <w:rPr>
                <w:rFonts w:ascii="Arial" w:eastAsia="Arial" w:hAnsi="Arial" w:cs="Arial"/>
                <w:b/>
                <w:bCs/>
                <w:spacing w:val="3"/>
                <w:sz w:val="20"/>
                <w:szCs w:val="20"/>
              </w:rPr>
              <w:t>l</w:t>
            </w:r>
            <w:r w:rsidRPr="002256F0">
              <w:rPr>
                <w:rFonts w:ascii="Arial" w:eastAsia="Arial" w:hAnsi="Arial" w:cs="Arial"/>
                <w:b/>
                <w:bCs/>
                <w:sz w:val="20"/>
                <w:szCs w:val="20"/>
              </w:rPr>
              <w:t>e</w:t>
            </w:r>
            <w:r w:rsidRPr="002256F0">
              <w:rPr>
                <w:rFonts w:ascii="Arial" w:eastAsia="Arial" w:hAnsi="Arial" w:cs="Arial"/>
                <w:b/>
                <w:bCs/>
                <w:spacing w:val="1"/>
                <w:sz w:val="20"/>
                <w:szCs w:val="20"/>
              </w:rPr>
              <w:t>c</w:t>
            </w:r>
            <w:r w:rsidRPr="002256F0">
              <w:rPr>
                <w:rFonts w:ascii="Arial" w:eastAsia="Arial" w:hAnsi="Arial" w:cs="Arial"/>
                <w:b/>
                <w:bCs/>
                <w:sz w:val="20"/>
                <w:szCs w:val="20"/>
              </w:rPr>
              <w:t>t</w:t>
            </w:r>
            <w:r w:rsidRPr="002256F0">
              <w:rPr>
                <w:rFonts w:ascii="Arial" w:eastAsia="Arial" w:hAnsi="Arial" w:cs="Arial"/>
                <w:b/>
                <w:bCs/>
                <w:spacing w:val="-5"/>
                <w:sz w:val="20"/>
                <w:szCs w:val="20"/>
              </w:rPr>
              <w:t xml:space="preserve"> </w:t>
            </w:r>
            <w:r w:rsidRPr="002256F0">
              <w:rPr>
                <w:rFonts w:ascii="Arial" w:eastAsia="Arial" w:hAnsi="Arial" w:cs="Arial"/>
                <w:b/>
                <w:bCs/>
                <w:sz w:val="20"/>
                <w:szCs w:val="20"/>
              </w:rPr>
              <w:t>on</w:t>
            </w:r>
            <w:r w:rsidRPr="002256F0">
              <w:rPr>
                <w:rFonts w:ascii="Arial" w:eastAsia="Arial" w:hAnsi="Arial" w:cs="Arial"/>
                <w:b/>
                <w:bCs/>
                <w:spacing w:val="-2"/>
                <w:sz w:val="20"/>
                <w:szCs w:val="20"/>
              </w:rPr>
              <w:t xml:space="preserve"> </w:t>
            </w:r>
            <w:r w:rsidRPr="002256F0">
              <w:rPr>
                <w:rFonts w:ascii="Arial" w:eastAsia="Arial" w:hAnsi="Arial" w:cs="Arial"/>
                <w:b/>
                <w:bCs/>
                <w:sz w:val="20"/>
                <w:szCs w:val="20"/>
              </w:rPr>
              <w:t>the</w:t>
            </w:r>
            <w:r w:rsidRPr="002256F0">
              <w:rPr>
                <w:rFonts w:ascii="Arial" w:eastAsia="Arial" w:hAnsi="Arial" w:cs="Arial"/>
                <w:b/>
                <w:bCs/>
                <w:spacing w:val="-3"/>
                <w:sz w:val="20"/>
                <w:szCs w:val="20"/>
              </w:rPr>
              <w:t xml:space="preserve"> </w:t>
            </w:r>
            <w:r w:rsidRPr="002256F0">
              <w:rPr>
                <w:rFonts w:ascii="Arial" w:eastAsia="Arial" w:hAnsi="Arial" w:cs="Arial"/>
                <w:b/>
                <w:bCs/>
                <w:spacing w:val="-1"/>
                <w:sz w:val="20"/>
                <w:szCs w:val="20"/>
              </w:rPr>
              <w:t>i</w:t>
            </w:r>
            <w:r w:rsidRPr="002256F0">
              <w:rPr>
                <w:rFonts w:ascii="Arial" w:eastAsia="Arial" w:hAnsi="Arial" w:cs="Arial"/>
                <w:b/>
                <w:bCs/>
                <w:spacing w:val="2"/>
                <w:sz w:val="20"/>
                <w:szCs w:val="20"/>
              </w:rPr>
              <w:t>m</w:t>
            </w:r>
            <w:r w:rsidRPr="002256F0">
              <w:rPr>
                <w:rFonts w:ascii="Arial" w:eastAsia="Arial" w:hAnsi="Arial" w:cs="Arial"/>
                <w:b/>
                <w:bCs/>
                <w:sz w:val="20"/>
                <w:szCs w:val="20"/>
              </w:rPr>
              <w:t>plemen</w:t>
            </w:r>
            <w:r w:rsidRPr="002256F0">
              <w:rPr>
                <w:rFonts w:ascii="Arial" w:eastAsia="Arial" w:hAnsi="Arial" w:cs="Arial"/>
                <w:b/>
                <w:bCs/>
                <w:spacing w:val="1"/>
                <w:sz w:val="20"/>
                <w:szCs w:val="20"/>
              </w:rPr>
              <w:t>t</w:t>
            </w:r>
            <w:r w:rsidRPr="002256F0">
              <w:rPr>
                <w:rFonts w:ascii="Arial" w:eastAsia="Arial" w:hAnsi="Arial" w:cs="Arial"/>
                <w:b/>
                <w:bCs/>
                <w:sz w:val="20"/>
                <w:szCs w:val="20"/>
              </w:rPr>
              <w:t>ati</w:t>
            </w:r>
            <w:r w:rsidRPr="002256F0">
              <w:rPr>
                <w:rFonts w:ascii="Arial" w:eastAsia="Arial" w:hAnsi="Arial" w:cs="Arial"/>
                <w:b/>
                <w:bCs/>
                <w:spacing w:val="1"/>
                <w:sz w:val="20"/>
                <w:szCs w:val="20"/>
              </w:rPr>
              <w:t>o</w:t>
            </w:r>
            <w:r w:rsidRPr="002256F0">
              <w:rPr>
                <w:rFonts w:ascii="Arial" w:eastAsia="Arial" w:hAnsi="Arial" w:cs="Arial"/>
                <w:b/>
                <w:bCs/>
                <w:sz w:val="20"/>
                <w:szCs w:val="20"/>
              </w:rPr>
              <w:t>n</w:t>
            </w:r>
            <w:r w:rsidRPr="002256F0">
              <w:rPr>
                <w:rFonts w:ascii="Arial" w:eastAsia="Arial" w:hAnsi="Arial" w:cs="Arial"/>
                <w:b/>
                <w:bCs/>
                <w:spacing w:val="-15"/>
                <w:sz w:val="20"/>
                <w:szCs w:val="20"/>
              </w:rPr>
              <w:t xml:space="preserve"> </w:t>
            </w:r>
            <w:r w:rsidRPr="002256F0">
              <w:rPr>
                <w:rFonts w:ascii="Arial" w:eastAsia="Arial" w:hAnsi="Arial" w:cs="Arial"/>
                <w:b/>
                <w:bCs/>
                <w:spacing w:val="3"/>
                <w:sz w:val="20"/>
                <w:szCs w:val="20"/>
              </w:rPr>
              <w:t>o</w:t>
            </w:r>
            <w:r w:rsidRPr="002256F0">
              <w:rPr>
                <w:rFonts w:ascii="Arial" w:eastAsia="Arial" w:hAnsi="Arial" w:cs="Arial"/>
                <w:b/>
                <w:bCs/>
                <w:sz w:val="20"/>
                <w:szCs w:val="20"/>
              </w:rPr>
              <w:t>f</w:t>
            </w:r>
            <w:r w:rsidRPr="002256F0">
              <w:rPr>
                <w:rFonts w:ascii="Arial" w:eastAsia="Arial" w:hAnsi="Arial" w:cs="Arial"/>
                <w:b/>
                <w:bCs/>
                <w:spacing w:val="-2"/>
                <w:sz w:val="20"/>
                <w:szCs w:val="20"/>
              </w:rPr>
              <w:t xml:space="preserve"> </w:t>
            </w:r>
            <w:r w:rsidRPr="002256F0">
              <w:rPr>
                <w:rFonts w:ascii="Arial" w:eastAsia="Arial" w:hAnsi="Arial" w:cs="Arial"/>
                <w:b/>
                <w:bCs/>
                <w:spacing w:val="-3"/>
                <w:sz w:val="20"/>
                <w:szCs w:val="20"/>
              </w:rPr>
              <w:t>y</w:t>
            </w:r>
            <w:r w:rsidRPr="002256F0">
              <w:rPr>
                <w:rFonts w:ascii="Arial" w:eastAsia="Arial" w:hAnsi="Arial" w:cs="Arial"/>
                <w:b/>
                <w:bCs/>
                <w:sz w:val="20"/>
                <w:szCs w:val="20"/>
              </w:rPr>
              <w:t>o</w:t>
            </w:r>
            <w:r w:rsidRPr="002256F0">
              <w:rPr>
                <w:rFonts w:ascii="Arial" w:eastAsia="Arial" w:hAnsi="Arial" w:cs="Arial"/>
                <w:b/>
                <w:bCs/>
                <w:spacing w:val="3"/>
                <w:sz w:val="20"/>
                <w:szCs w:val="20"/>
              </w:rPr>
              <w:t>u</w:t>
            </w:r>
            <w:r w:rsidRPr="002256F0">
              <w:rPr>
                <w:rFonts w:ascii="Arial" w:eastAsia="Arial" w:hAnsi="Arial" w:cs="Arial"/>
                <w:b/>
                <w:bCs/>
                <w:sz w:val="20"/>
                <w:szCs w:val="20"/>
              </w:rPr>
              <w:t>r</w:t>
            </w:r>
            <w:r w:rsidRPr="002256F0">
              <w:rPr>
                <w:rFonts w:ascii="Arial" w:eastAsia="Arial" w:hAnsi="Arial" w:cs="Arial"/>
                <w:b/>
                <w:bCs/>
                <w:spacing w:val="-5"/>
                <w:sz w:val="20"/>
                <w:szCs w:val="20"/>
              </w:rPr>
              <w:t xml:space="preserve"> </w:t>
            </w:r>
            <w:r w:rsidRPr="002256F0">
              <w:rPr>
                <w:rFonts w:ascii="Arial" w:eastAsia="Arial" w:hAnsi="Arial" w:cs="Arial"/>
                <w:b/>
                <w:bCs/>
                <w:sz w:val="20"/>
                <w:szCs w:val="20"/>
              </w:rPr>
              <w:t>u</w:t>
            </w:r>
            <w:r w:rsidRPr="002256F0">
              <w:rPr>
                <w:rFonts w:ascii="Arial" w:eastAsia="Arial" w:hAnsi="Arial" w:cs="Arial"/>
                <w:b/>
                <w:bCs/>
                <w:spacing w:val="1"/>
                <w:sz w:val="20"/>
                <w:szCs w:val="20"/>
              </w:rPr>
              <w:t>n</w:t>
            </w:r>
            <w:r w:rsidRPr="002256F0">
              <w:rPr>
                <w:rFonts w:ascii="Arial" w:eastAsia="Arial" w:hAnsi="Arial" w:cs="Arial"/>
                <w:b/>
                <w:bCs/>
                <w:sz w:val="20"/>
                <w:szCs w:val="20"/>
              </w:rPr>
              <w:t>i</w:t>
            </w:r>
            <w:r w:rsidRPr="002256F0">
              <w:rPr>
                <w:rFonts w:ascii="Arial" w:eastAsia="Arial" w:hAnsi="Arial" w:cs="Arial"/>
                <w:b/>
                <w:bCs/>
                <w:spacing w:val="3"/>
                <w:sz w:val="20"/>
                <w:szCs w:val="20"/>
              </w:rPr>
              <w:t>t</w:t>
            </w:r>
            <w:r w:rsidRPr="002256F0">
              <w:rPr>
                <w:rFonts w:ascii="Arial" w:eastAsia="Arial" w:hAnsi="Arial" w:cs="Arial"/>
                <w:b/>
                <w:bCs/>
                <w:sz w:val="20"/>
                <w:szCs w:val="20"/>
              </w:rPr>
              <w:t>.</w:t>
            </w:r>
          </w:p>
          <w:p w:rsidR="002256F0" w:rsidRPr="002256F0" w:rsidRDefault="002256F0" w:rsidP="002256F0">
            <w:pPr>
              <w:widowControl w:val="0"/>
              <w:spacing w:before="36" w:after="0"/>
              <w:ind w:right="167"/>
              <w:rPr>
                <w:rFonts w:ascii="Arial" w:eastAsia="Arial" w:hAnsi="Arial" w:cs="Arial"/>
                <w:sz w:val="20"/>
                <w:szCs w:val="20"/>
              </w:rPr>
            </w:pPr>
            <w:r w:rsidRPr="002256F0">
              <w:rPr>
                <w:rFonts w:ascii="Arial" w:eastAsia="Arial" w:hAnsi="Arial" w:cs="Arial"/>
                <w:sz w:val="20"/>
                <w:szCs w:val="20"/>
              </w:rPr>
              <w:t>a.</w:t>
            </w:r>
            <w:r w:rsidRPr="002256F0">
              <w:rPr>
                <w:rFonts w:ascii="Arial" w:eastAsia="Arial" w:hAnsi="Arial" w:cs="Arial"/>
                <w:spacing w:val="46"/>
                <w:sz w:val="20"/>
                <w:szCs w:val="20"/>
              </w:rPr>
              <w:t xml:space="preserve"> </w:t>
            </w:r>
            <w:r w:rsidRPr="002256F0">
              <w:rPr>
                <w:rFonts w:ascii="Arial" w:eastAsia="Arial" w:hAnsi="Arial" w:cs="Arial"/>
                <w:sz w:val="20"/>
                <w:szCs w:val="20"/>
              </w:rPr>
              <w:t>Id</w:t>
            </w:r>
            <w:r w:rsidRPr="002256F0">
              <w:rPr>
                <w:rFonts w:ascii="Arial" w:eastAsia="Arial" w:hAnsi="Arial" w:cs="Arial"/>
                <w:spacing w:val="-1"/>
                <w:sz w:val="20"/>
                <w:szCs w:val="20"/>
              </w:rPr>
              <w:t>e</w:t>
            </w:r>
            <w:r w:rsidRPr="002256F0">
              <w:rPr>
                <w:rFonts w:ascii="Arial" w:eastAsia="Arial" w:hAnsi="Arial" w:cs="Arial"/>
                <w:sz w:val="20"/>
                <w:szCs w:val="20"/>
              </w:rPr>
              <w:t>n</w:t>
            </w:r>
            <w:r w:rsidRPr="002256F0">
              <w:rPr>
                <w:rFonts w:ascii="Arial" w:eastAsia="Arial" w:hAnsi="Arial" w:cs="Arial"/>
                <w:spacing w:val="2"/>
                <w:sz w:val="20"/>
                <w:szCs w:val="20"/>
              </w:rPr>
              <w:t>t</w:t>
            </w:r>
            <w:r w:rsidRPr="002256F0">
              <w:rPr>
                <w:rFonts w:ascii="Arial" w:eastAsia="Arial" w:hAnsi="Arial" w:cs="Arial"/>
                <w:spacing w:val="-1"/>
                <w:sz w:val="20"/>
                <w:szCs w:val="20"/>
              </w:rPr>
              <w:t>i</w:t>
            </w:r>
            <w:r w:rsidRPr="002256F0">
              <w:rPr>
                <w:rFonts w:ascii="Arial" w:eastAsia="Arial" w:hAnsi="Arial" w:cs="Arial"/>
                <w:spacing w:val="4"/>
                <w:sz w:val="20"/>
                <w:szCs w:val="20"/>
              </w:rPr>
              <w:t>f</w:t>
            </w:r>
            <w:r w:rsidRPr="002256F0">
              <w:rPr>
                <w:rFonts w:ascii="Arial" w:eastAsia="Arial" w:hAnsi="Arial" w:cs="Arial"/>
                <w:sz w:val="20"/>
                <w:szCs w:val="20"/>
              </w:rPr>
              <w:t>y</w:t>
            </w:r>
            <w:r w:rsidRPr="002256F0">
              <w:rPr>
                <w:rFonts w:ascii="Arial" w:eastAsia="Arial" w:hAnsi="Arial" w:cs="Arial"/>
                <w:spacing w:val="-10"/>
                <w:sz w:val="20"/>
                <w:szCs w:val="20"/>
              </w:rPr>
              <w:t xml:space="preserve"> </w:t>
            </w:r>
            <w:r w:rsidRPr="002256F0">
              <w:rPr>
                <w:rFonts w:ascii="Arial" w:eastAsia="Arial" w:hAnsi="Arial" w:cs="Arial"/>
                <w:spacing w:val="2"/>
                <w:sz w:val="20"/>
                <w:szCs w:val="20"/>
              </w:rPr>
              <w:t>a</w:t>
            </w:r>
            <w:r w:rsidRPr="002256F0">
              <w:rPr>
                <w:rFonts w:ascii="Arial" w:eastAsia="Arial" w:hAnsi="Arial" w:cs="Arial"/>
                <w:sz w:val="20"/>
                <w:szCs w:val="20"/>
              </w:rPr>
              <w:t>nd</w:t>
            </w:r>
            <w:r w:rsidRPr="002256F0">
              <w:rPr>
                <w:rFonts w:ascii="Arial" w:eastAsia="Arial" w:hAnsi="Arial" w:cs="Arial"/>
                <w:spacing w:val="-4"/>
                <w:sz w:val="20"/>
                <w:szCs w:val="20"/>
              </w:rPr>
              <w:t xml:space="preserve"> </w:t>
            </w:r>
            <w:r w:rsidRPr="002256F0">
              <w:rPr>
                <w:rFonts w:ascii="Arial" w:eastAsia="Arial" w:hAnsi="Arial" w:cs="Arial"/>
                <w:sz w:val="20"/>
                <w:szCs w:val="20"/>
              </w:rPr>
              <w:t>ex</w:t>
            </w:r>
            <w:r w:rsidRPr="002256F0">
              <w:rPr>
                <w:rFonts w:ascii="Arial" w:eastAsia="Arial" w:hAnsi="Arial" w:cs="Arial"/>
                <w:spacing w:val="2"/>
                <w:sz w:val="20"/>
                <w:szCs w:val="20"/>
              </w:rPr>
              <w:t>p</w:t>
            </w:r>
            <w:r w:rsidRPr="002256F0">
              <w:rPr>
                <w:rFonts w:ascii="Arial" w:eastAsia="Arial" w:hAnsi="Arial" w:cs="Arial"/>
                <w:spacing w:val="-1"/>
                <w:sz w:val="20"/>
                <w:szCs w:val="20"/>
              </w:rPr>
              <w:t>l</w:t>
            </w:r>
            <w:r w:rsidRPr="002256F0">
              <w:rPr>
                <w:rFonts w:ascii="Arial" w:eastAsia="Arial" w:hAnsi="Arial" w:cs="Arial"/>
                <w:spacing w:val="2"/>
                <w:sz w:val="20"/>
                <w:szCs w:val="20"/>
              </w:rPr>
              <w:t>a</w:t>
            </w:r>
            <w:r w:rsidRPr="002256F0">
              <w:rPr>
                <w:rFonts w:ascii="Arial" w:eastAsia="Arial" w:hAnsi="Arial" w:cs="Arial"/>
                <w:spacing w:val="-1"/>
                <w:sz w:val="20"/>
                <w:szCs w:val="20"/>
              </w:rPr>
              <w:t>i</w:t>
            </w:r>
            <w:r w:rsidRPr="002256F0">
              <w:rPr>
                <w:rFonts w:ascii="Arial" w:eastAsia="Arial" w:hAnsi="Arial" w:cs="Arial"/>
                <w:sz w:val="20"/>
                <w:szCs w:val="20"/>
              </w:rPr>
              <w:t>n</w:t>
            </w:r>
            <w:r w:rsidRPr="002256F0">
              <w:rPr>
                <w:rFonts w:ascii="Arial" w:eastAsia="Arial" w:hAnsi="Arial" w:cs="Arial"/>
                <w:spacing w:val="-6"/>
                <w:sz w:val="20"/>
                <w:szCs w:val="20"/>
              </w:rPr>
              <w:t xml:space="preserve"> </w:t>
            </w:r>
            <w:r w:rsidRPr="002256F0">
              <w:rPr>
                <w:rFonts w:ascii="Arial" w:eastAsia="Arial" w:hAnsi="Arial" w:cs="Arial"/>
                <w:spacing w:val="1"/>
                <w:sz w:val="20"/>
                <w:szCs w:val="20"/>
              </w:rPr>
              <w:t>t</w:t>
            </w:r>
            <w:r w:rsidRPr="002256F0">
              <w:rPr>
                <w:rFonts w:ascii="Arial" w:eastAsia="Arial" w:hAnsi="Arial" w:cs="Arial"/>
                <w:sz w:val="20"/>
                <w:szCs w:val="20"/>
              </w:rPr>
              <w:t>he</w:t>
            </w:r>
            <w:r w:rsidRPr="002256F0">
              <w:rPr>
                <w:rFonts w:ascii="Arial" w:eastAsia="Arial" w:hAnsi="Arial" w:cs="Arial"/>
                <w:spacing w:val="-4"/>
                <w:sz w:val="20"/>
                <w:szCs w:val="20"/>
              </w:rPr>
              <w:t xml:space="preserve"> </w:t>
            </w:r>
            <w:r w:rsidRPr="002256F0">
              <w:rPr>
                <w:rFonts w:ascii="Arial" w:eastAsia="Arial" w:hAnsi="Arial" w:cs="Arial"/>
                <w:spacing w:val="4"/>
                <w:sz w:val="20"/>
                <w:szCs w:val="20"/>
              </w:rPr>
              <w:t>m</w:t>
            </w:r>
            <w:r w:rsidRPr="002256F0">
              <w:rPr>
                <w:rFonts w:ascii="Arial" w:eastAsia="Arial" w:hAnsi="Arial" w:cs="Arial"/>
                <w:sz w:val="20"/>
                <w:szCs w:val="20"/>
              </w:rPr>
              <w:t>o</w:t>
            </w:r>
            <w:r w:rsidRPr="002256F0">
              <w:rPr>
                <w:rFonts w:ascii="Arial" w:eastAsia="Arial" w:hAnsi="Arial" w:cs="Arial"/>
                <w:spacing w:val="1"/>
                <w:sz w:val="20"/>
                <w:szCs w:val="20"/>
              </w:rPr>
              <w:t>s</w:t>
            </w:r>
            <w:r w:rsidRPr="002256F0">
              <w:rPr>
                <w:rFonts w:ascii="Arial" w:eastAsia="Arial" w:hAnsi="Arial" w:cs="Arial"/>
                <w:sz w:val="20"/>
                <w:szCs w:val="20"/>
              </w:rPr>
              <w:t>t</w:t>
            </w:r>
            <w:r w:rsidRPr="002256F0">
              <w:rPr>
                <w:rFonts w:ascii="Arial" w:eastAsia="Arial" w:hAnsi="Arial" w:cs="Arial"/>
                <w:spacing w:val="-4"/>
                <w:sz w:val="20"/>
                <w:szCs w:val="20"/>
              </w:rPr>
              <w:t xml:space="preserve"> </w:t>
            </w:r>
            <w:r w:rsidRPr="002256F0">
              <w:rPr>
                <w:rFonts w:ascii="Arial" w:eastAsia="Arial" w:hAnsi="Arial" w:cs="Arial"/>
                <w:spacing w:val="1"/>
                <w:sz w:val="20"/>
                <w:szCs w:val="20"/>
              </w:rPr>
              <w:t>s</w:t>
            </w:r>
            <w:r w:rsidRPr="002256F0">
              <w:rPr>
                <w:rFonts w:ascii="Arial" w:eastAsia="Arial" w:hAnsi="Arial" w:cs="Arial"/>
                <w:sz w:val="20"/>
                <w:szCs w:val="20"/>
              </w:rPr>
              <w:t>u</w:t>
            </w:r>
            <w:r w:rsidRPr="002256F0">
              <w:rPr>
                <w:rFonts w:ascii="Arial" w:eastAsia="Arial" w:hAnsi="Arial" w:cs="Arial"/>
                <w:spacing w:val="1"/>
                <w:sz w:val="20"/>
                <w:szCs w:val="20"/>
              </w:rPr>
              <w:t>cc</w:t>
            </w:r>
            <w:r w:rsidRPr="002256F0">
              <w:rPr>
                <w:rFonts w:ascii="Arial" w:eastAsia="Arial" w:hAnsi="Arial" w:cs="Arial"/>
                <w:sz w:val="20"/>
                <w:szCs w:val="20"/>
              </w:rPr>
              <w:t>e</w:t>
            </w:r>
            <w:r w:rsidRPr="002256F0">
              <w:rPr>
                <w:rFonts w:ascii="Arial" w:eastAsia="Arial" w:hAnsi="Arial" w:cs="Arial"/>
                <w:spacing w:val="1"/>
                <w:sz w:val="20"/>
                <w:szCs w:val="20"/>
              </w:rPr>
              <w:t>s</w:t>
            </w:r>
            <w:r w:rsidRPr="002256F0">
              <w:rPr>
                <w:rFonts w:ascii="Arial" w:eastAsia="Arial" w:hAnsi="Arial" w:cs="Arial"/>
                <w:spacing w:val="-1"/>
                <w:sz w:val="20"/>
                <w:szCs w:val="20"/>
              </w:rPr>
              <w:t>s</w:t>
            </w:r>
            <w:r w:rsidRPr="002256F0">
              <w:rPr>
                <w:rFonts w:ascii="Arial" w:eastAsia="Arial" w:hAnsi="Arial" w:cs="Arial"/>
                <w:spacing w:val="2"/>
                <w:sz w:val="20"/>
                <w:szCs w:val="20"/>
              </w:rPr>
              <w:t>f</w:t>
            </w:r>
            <w:r w:rsidRPr="002256F0">
              <w:rPr>
                <w:rFonts w:ascii="Arial" w:eastAsia="Arial" w:hAnsi="Arial" w:cs="Arial"/>
                <w:sz w:val="20"/>
                <w:szCs w:val="20"/>
              </w:rPr>
              <w:t>ul</w:t>
            </w:r>
            <w:r w:rsidRPr="002256F0">
              <w:rPr>
                <w:rFonts w:ascii="Arial" w:eastAsia="Arial" w:hAnsi="Arial" w:cs="Arial"/>
                <w:spacing w:val="-11"/>
                <w:sz w:val="20"/>
                <w:szCs w:val="20"/>
              </w:rPr>
              <w:t xml:space="preserve"> </w:t>
            </w:r>
            <w:r w:rsidRPr="002256F0">
              <w:rPr>
                <w:rFonts w:ascii="Arial" w:eastAsia="Arial" w:hAnsi="Arial" w:cs="Arial"/>
                <w:sz w:val="20"/>
                <w:szCs w:val="20"/>
              </w:rPr>
              <w:t>p</w:t>
            </w:r>
            <w:r w:rsidRPr="002256F0">
              <w:rPr>
                <w:rFonts w:ascii="Arial" w:eastAsia="Arial" w:hAnsi="Arial" w:cs="Arial"/>
                <w:spacing w:val="-1"/>
                <w:sz w:val="20"/>
                <w:szCs w:val="20"/>
              </w:rPr>
              <w:t>a</w:t>
            </w:r>
            <w:r w:rsidRPr="002256F0">
              <w:rPr>
                <w:rFonts w:ascii="Arial" w:eastAsia="Arial" w:hAnsi="Arial" w:cs="Arial"/>
                <w:spacing w:val="1"/>
                <w:sz w:val="20"/>
                <w:szCs w:val="20"/>
              </w:rPr>
              <w:t>r</w:t>
            </w:r>
            <w:r w:rsidRPr="002256F0">
              <w:rPr>
                <w:rFonts w:ascii="Arial" w:eastAsia="Arial" w:hAnsi="Arial" w:cs="Arial"/>
                <w:sz w:val="20"/>
                <w:szCs w:val="20"/>
              </w:rPr>
              <w:t>t</w:t>
            </w:r>
            <w:r w:rsidRPr="002256F0">
              <w:rPr>
                <w:rFonts w:ascii="Arial" w:eastAsia="Arial" w:hAnsi="Arial" w:cs="Arial"/>
                <w:spacing w:val="-3"/>
                <w:sz w:val="20"/>
                <w:szCs w:val="20"/>
              </w:rPr>
              <w:t xml:space="preserve"> </w:t>
            </w:r>
            <w:r w:rsidRPr="002256F0">
              <w:rPr>
                <w:rFonts w:ascii="Arial" w:eastAsia="Arial" w:hAnsi="Arial" w:cs="Arial"/>
                <w:spacing w:val="-1"/>
                <w:sz w:val="20"/>
                <w:szCs w:val="20"/>
              </w:rPr>
              <w:t>o</w:t>
            </w:r>
            <w:r w:rsidRPr="002256F0">
              <w:rPr>
                <w:rFonts w:ascii="Arial" w:eastAsia="Arial" w:hAnsi="Arial" w:cs="Arial"/>
                <w:sz w:val="20"/>
                <w:szCs w:val="20"/>
              </w:rPr>
              <w:t>f t</w:t>
            </w:r>
            <w:r w:rsidRPr="002256F0">
              <w:rPr>
                <w:rFonts w:ascii="Arial" w:eastAsia="Arial" w:hAnsi="Arial" w:cs="Arial"/>
                <w:spacing w:val="-1"/>
                <w:sz w:val="20"/>
                <w:szCs w:val="20"/>
              </w:rPr>
              <w:t>e</w:t>
            </w:r>
            <w:r w:rsidRPr="002256F0">
              <w:rPr>
                <w:rFonts w:ascii="Arial" w:eastAsia="Arial" w:hAnsi="Arial" w:cs="Arial"/>
                <w:sz w:val="20"/>
                <w:szCs w:val="20"/>
              </w:rPr>
              <w:t>a</w:t>
            </w:r>
            <w:r w:rsidRPr="002256F0">
              <w:rPr>
                <w:rFonts w:ascii="Arial" w:eastAsia="Arial" w:hAnsi="Arial" w:cs="Arial"/>
                <w:spacing w:val="1"/>
                <w:sz w:val="20"/>
                <w:szCs w:val="20"/>
              </w:rPr>
              <w:t>c</w:t>
            </w:r>
            <w:r w:rsidRPr="002256F0">
              <w:rPr>
                <w:rFonts w:ascii="Arial" w:eastAsia="Arial" w:hAnsi="Arial" w:cs="Arial"/>
                <w:spacing w:val="2"/>
                <w:sz w:val="20"/>
                <w:szCs w:val="20"/>
              </w:rPr>
              <w:t>h</w:t>
            </w:r>
            <w:r w:rsidRPr="002256F0">
              <w:rPr>
                <w:rFonts w:ascii="Arial" w:eastAsia="Arial" w:hAnsi="Arial" w:cs="Arial"/>
                <w:spacing w:val="1"/>
                <w:sz w:val="20"/>
                <w:szCs w:val="20"/>
              </w:rPr>
              <w:t>i</w:t>
            </w:r>
            <w:r w:rsidRPr="002256F0">
              <w:rPr>
                <w:rFonts w:ascii="Arial" w:eastAsia="Arial" w:hAnsi="Arial" w:cs="Arial"/>
                <w:sz w:val="20"/>
                <w:szCs w:val="20"/>
              </w:rPr>
              <w:t>ng</w:t>
            </w:r>
            <w:r w:rsidRPr="002256F0">
              <w:rPr>
                <w:rFonts w:ascii="Arial" w:eastAsia="Arial" w:hAnsi="Arial" w:cs="Arial"/>
                <w:spacing w:val="-9"/>
                <w:sz w:val="20"/>
                <w:szCs w:val="20"/>
              </w:rPr>
              <w:t xml:space="preserve"> </w:t>
            </w:r>
            <w:r w:rsidRPr="002256F0">
              <w:rPr>
                <w:rFonts w:ascii="Arial" w:eastAsia="Arial" w:hAnsi="Arial" w:cs="Arial"/>
                <w:sz w:val="20"/>
                <w:szCs w:val="20"/>
              </w:rPr>
              <w:t>t</w:t>
            </w:r>
            <w:r w:rsidRPr="002256F0">
              <w:rPr>
                <w:rFonts w:ascii="Arial" w:eastAsia="Arial" w:hAnsi="Arial" w:cs="Arial"/>
                <w:spacing w:val="1"/>
                <w:sz w:val="20"/>
                <w:szCs w:val="20"/>
              </w:rPr>
              <w:t>h</w:t>
            </w:r>
            <w:r w:rsidRPr="002256F0">
              <w:rPr>
                <w:rFonts w:ascii="Arial" w:eastAsia="Arial" w:hAnsi="Arial" w:cs="Arial"/>
                <w:spacing w:val="-1"/>
                <w:sz w:val="20"/>
                <w:szCs w:val="20"/>
              </w:rPr>
              <w:t>i</w:t>
            </w:r>
            <w:r w:rsidRPr="002256F0">
              <w:rPr>
                <w:rFonts w:ascii="Arial" w:eastAsia="Arial" w:hAnsi="Arial" w:cs="Arial"/>
                <w:sz w:val="20"/>
                <w:szCs w:val="20"/>
              </w:rPr>
              <w:t>s</w:t>
            </w:r>
            <w:r w:rsidRPr="002256F0">
              <w:rPr>
                <w:rFonts w:ascii="Arial" w:eastAsia="Arial" w:hAnsi="Arial" w:cs="Arial"/>
                <w:spacing w:val="-2"/>
                <w:sz w:val="20"/>
                <w:szCs w:val="20"/>
              </w:rPr>
              <w:t xml:space="preserve"> </w:t>
            </w:r>
            <w:r w:rsidRPr="002256F0">
              <w:rPr>
                <w:rFonts w:ascii="Arial" w:eastAsia="Arial" w:hAnsi="Arial" w:cs="Arial"/>
                <w:sz w:val="20"/>
                <w:szCs w:val="20"/>
              </w:rPr>
              <w:t>p</w:t>
            </w:r>
            <w:r w:rsidRPr="002256F0">
              <w:rPr>
                <w:rFonts w:ascii="Arial" w:eastAsia="Arial" w:hAnsi="Arial" w:cs="Arial"/>
                <w:spacing w:val="-1"/>
                <w:sz w:val="20"/>
                <w:szCs w:val="20"/>
              </w:rPr>
              <w:t>a</w:t>
            </w:r>
            <w:r w:rsidRPr="002256F0">
              <w:rPr>
                <w:rFonts w:ascii="Arial" w:eastAsia="Arial" w:hAnsi="Arial" w:cs="Arial"/>
                <w:spacing w:val="1"/>
                <w:sz w:val="20"/>
                <w:szCs w:val="20"/>
              </w:rPr>
              <w:t>r</w:t>
            </w:r>
            <w:r w:rsidRPr="002256F0">
              <w:rPr>
                <w:rFonts w:ascii="Arial" w:eastAsia="Arial" w:hAnsi="Arial" w:cs="Arial"/>
                <w:spacing w:val="2"/>
                <w:sz w:val="20"/>
                <w:szCs w:val="20"/>
              </w:rPr>
              <w:t>t</w:t>
            </w:r>
            <w:r w:rsidRPr="002256F0">
              <w:rPr>
                <w:rFonts w:ascii="Arial" w:eastAsia="Arial" w:hAnsi="Arial" w:cs="Arial"/>
                <w:spacing w:val="-1"/>
                <w:sz w:val="20"/>
                <w:szCs w:val="20"/>
              </w:rPr>
              <w:t>i</w:t>
            </w:r>
            <w:r w:rsidRPr="002256F0">
              <w:rPr>
                <w:rFonts w:ascii="Arial" w:eastAsia="Arial" w:hAnsi="Arial" w:cs="Arial"/>
                <w:spacing w:val="1"/>
                <w:sz w:val="20"/>
                <w:szCs w:val="20"/>
              </w:rPr>
              <w:t>c</w:t>
            </w:r>
            <w:r w:rsidRPr="002256F0">
              <w:rPr>
                <w:rFonts w:ascii="Arial" w:eastAsia="Arial" w:hAnsi="Arial" w:cs="Arial"/>
                <w:sz w:val="20"/>
                <w:szCs w:val="20"/>
              </w:rPr>
              <w:t>u</w:t>
            </w:r>
            <w:r w:rsidRPr="002256F0">
              <w:rPr>
                <w:rFonts w:ascii="Arial" w:eastAsia="Arial" w:hAnsi="Arial" w:cs="Arial"/>
                <w:spacing w:val="1"/>
                <w:sz w:val="20"/>
                <w:szCs w:val="20"/>
              </w:rPr>
              <w:t>l</w:t>
            </w:r>
            <w:r w:rsidRPr="002256F0">
              <w:rPr>
                <w:rFonts w:ascii="Arial" w:eastAsia="Arial" w:hAnsi="Arial" w:cs="Arial"/>
                <w:sz w:val="20"/>
                <w:szCs w:val="20"/>
              </w:rPr>
              <w:t>ar u</w:t>
            </w:r>
            <w:r w:rsidRPr="002256F0">
              <w:rPr>
                <w:rFonts w:ascii="Arial" w:eastAsia="Arial" w:hAnsi="Arial" w:cs="Arial"/>
                <w:spacing w:val="-1"/>
                <w:sz w:val="20"/>
                <w:szCs w:val="20"/>
              </w:rPr>
              <w:t>ni</w:t>
            </w:r>
            <w:r w:rsidRPr="002256F0">
              <w:rPr>
                <w:rFonts w:ascii="Arial" w:eastAsia="Arial" w:hAnsi="Arial" w:cs="Arial"/>
                <w:sz w:val="20"/>
                <w:szCs w:val="20"/>
              </w:rPr>
              <w:t>t</w:t>
            </w:r>
            <w:r w:rsidRPr="002256F0">
              <w:rPr>
                <w:rFonts w:ascii="Arial" w:eastAsia="Arial" w:hAnsi="Arial" w:cs="Arial"/>
                <w:spacing w:val="-1"/>
                <w:sz w:val="20"/>
                <w:szCs w:val="20"/>
              </w:rPr>
              <w:t xml:space="preserve"> i</w:t>
            </w:r>
            <w:r w:rsidRPr="002256F0">
              <w:rPr>
                <w:rFonts w:ascii="Arial" w:eastAsia="Arial" w:hAnsi="Arial" w:cs="Arial"/>
                <w:sz w:val="20"/>
                <w:szCs w:val="20"/>
              </w:rPr>
              <w:t>n</w:t>
            </w:r>
            <w:r w:rsidRPr="002256F0">
              <w:rPr>
                <w:rFonts w:ascii="Arial" w:eastAsia="Arial" w:hAnsi="Arial" w:cs="Arial"/>
                <w:spacing w:val="2"/>
                <w:sz w:val="20"/>
                <w:szCs w:val="20"/>
              </w:rPr>
              <w:t xml:space="preserve">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ur</w:t>
            </w:r>
            <w:r w:rsidRPr="002256F0">
              <w:rPr>
                <w:rFonts w:ascii="Arial" w:eastAsia="Arial" w:hAnsi="Arial" w:cs="Arial"/>
                <w:spacing w:val="-4"/>
                <w:sz w:val="20"/>
                <w:szCs w:val="20"/>
              </w:rPr>
              <w:t xml:space="preserve"> </w:t>
            </w:r>
            <w:r w:rsidRPr="002256F0">
              <w:rPr>
                <w:rFonts w:ascii="Arial" w:eastAsia="Arial" w:hAnsi="Arial" w:cs="Arial"/>
                <w:spacing w:val="1"/>
                <w:sz w:val="20"/>
                <w:szCs w:val="20"/>
              </w:rPr>
              <w:t>s</w:t>
            </w:r>
            <w:r w:rsidRPr="002256F0">
              <w:rPr>
                <w:rFonts w:ascii="Arial" w:eastAsia="Arial" w:hAnsi="Arial" w:cs="Arial"/>
                <w:sz w:val="20"/>
                <w:szCs w:val="20"/>
              </w:rPr>
              <w:t>tu</w:t>
            </w:r>
            <w:r w:rsidRPr="002256F0">
              <w:rPr>
                <w:rFonts w:ascii="Arial" w:eastAsia="Arial" w:hAnsi="Arial" w:cs="Arial"/>
                <w:spacing w:val="1"/>
                <w:sz w:val="20"/>
                <w:szCs w:val="20"/>
              </w:rPr>
              <w:t>d</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t</w:t>
            </w:r>
            <w:r w:rsidRPr="002256F0">
              <w:rPr>
                <w:rFonts w:ascii="Arial" w:eastAsia="Arial" w:hAnsi="Arial" w:cs="Arial"/>
                <w:spacing w:val="-5"/>
                <w:sz w:val="20"/>
                <w:szCs w:val="20"/>
              </w:rPr>
              <w:t xml:space="preserve"> </w:t>
            </w:r>
            <w:r w:rsidRPr="002256F0">
              <w:rPr>
                <w:rFonts w:ascii="Arial" w:eastAsia="Arial" w:hAnsi="Arial" w:cs="Arial"/>
                <w:sz w:val="20"/>
                <w:szCs w:val="20"/>
              </w:rPr>
              <w:t>te</w:t>
            </w:r>
            <w:r w:rsidRPr="002256F0">
              <w:rPr>
                <w:rFonts w:ascii="Arial" w:eastAsia="Arial" w:hAnsi="Arial" w:cs="Arial"/>
                <w:spacing w:val="-1"/>
                <w:sz w:val="20"/>
                <w:szCs w:val="20"/>
              </w:rPr>
              <w:t>a</w:t>
            </w:r>
            <w:r w:rsidRPr="002256F0">
              <w:rPr>
                <w:rFonts w:ascii="Arial" w:eastAsia="Arial" w:hAnsi="Arial" w:cs="Arial"/>
                <w:spacing w:val="1"/>
                <w:sz w:val="20"/>
                <w:szCs w:val="20"/>
              </w:rPr>
              <w:t>c</w:t>
            </w:r>
            <w:r w:rsidRPr="002256F0">
              <w:rPr>
                <w:rFonts w:ascii="Arial" w:eastAsia="Arial" w:hAnsi="Arial" w:cs="Arial"/>
                <w:spacing w:val="2"/>
                <w:sz w:val="20"/>
                <w:szCs w:val="20"/>
              </w:rPr>
              <w:t>h</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z w:val="20"/>
                <w:szCs w:val="20"/>
              </w:rPr>
              <w:t>g</w:t>
            </w:r>
            <w:r w:rsidRPr="002256F0">
              <w:rPr>
                <w:rFonts w:ascii="Arial" w:eastAsia="Arial" w:hAnsi="Arial" w:cs="Arial"/>
                <w:spacing w:val="-8"/>
                <w:sz w:val="20"/>
                <w:szCs w:val="20"/>
              </w:rPr>
              <w:t xml:space="preserve"> </w:t>
            </w:r>
            <w:r w:rsidRPr="002256F0">
              <w:rPr>
                <w:rFonts w:ascii="Arial" w:eastAsia="Arial" w:hAnsi="Arial" w:cs="Arial"/>
                <w:spacing w:val="-1"/>
                <w:sz w:val="20"/>
                <w:szCs w:val="20"/>
              </w:rPr>
              <w:t>e</w:t>
            </w:r>
            <w:r w:rsidRPr="002256F0">
              <w:rPr>
                <w:rFonts w:ascii="Arial" w:eastAsia="Arial" w:hAnsi="Arial" w:cs="Arial"/>
                <w:spacing w:val="1"/>
                <w:sz w:val="20"/>
                <w:szCs w:val="20"/>
              </w:rPr>
              <w:t>x</w:t>
            </w:r>
            <w:r w:rsidRPr="002256F0">
              <w:rPr>
                <w:rFonts w:ascii="Arial" w:eastAsia="Arial" w:hAnsi="Arial" w:cs="Arial"/>
                <w:sz w:val="20"/>
                <w:szCs w:val="20"/>
              </w:rPr>
              <w:t>p</w:t>
            </w:r>
            <w:r w:rsidRPr="002256F0">
              <w:rPr>
                <w:rFonts w:ascii="Arial" w:eastAsia="Arial" w:hAnsi="Arial" w:cs="Arial"/>
                <w:spacing w:val="-1"/>
                <w:sz w:val="20"/>
                <w:szCs w:val="20"/>
              </w:rPr>
              <w:t>e</w:t>
            </w:r>
            <w:r w:rsidRPr="002256F0">
              <w:rPr>
                <w:rFonts w:ascii="Arial" w:eastAsia="Arial" w:hAnsi="Arial" w:cs="Arial"/>
                <w:spacing w:val="1"/>
                <w:sz w:val="20"/>
                <w:szCs w:val="20"/>
              </w:rPr>
              <w:t>ri</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pacing w:val="1"/>
                <w:sz w:val="20"/>
                <w:szCs w:val="20"/>
              </w:rPr>
              <w:t>c</w:t>
            </w:r>
            <w:r w:rsidRPr="002256F0">
              <w:rPr>
                <w:rFonts w:ascii="Arial" w:eastAsia="Arial" w:hAnsi="Arial" w:cs="Arial"/>
                <w:sz w:val="20"/>
                <w:szCs w:val="20"/>
              </w:rPr>
              <w:t>e.</w:t>
            </w:r>
            <w:r w:rsidRPr="002256F0">
              <w:rPr>
                <w:rFonts w:ascii="Arial" w:eastAsia="Arial" w:hAnsi="Arial" w:cs="Arial"/>
                <w:spacing w:val="-5"/>
                <w:sz w:val="20"/>
                <w:szCs w:val="20"/>
              </w:rPr>
              <w:t xml:space="preserve"> </w:t>
            </w:r>
            <w:r w:rsidRPr="002256F0">
              <w:rPr>
                <w:rFonts w:ascii="Arial" w:eastAsia="Arial" w:hAnsi="Arial" w:cs="Arial"/>
                <w:spacing w:val="3"/>
                <w:sz w:val="20"/>
                <w:szCs w:val="20"/>
              </w:rPr>
              <w:t>T</w:t>
            </w:r>
            <w:r w:rsidRPr="002256F0">
              <w:rPr>
                <w:rFonts w:ascii="Arial" w:eastAsia="Arial" w:hAnsi="Arial" w:cs="Arial"/>
                <w:sz w:val="20"/>
                <w:szCs w:val="20"/>
              </w:rPr>
              <w:t>h</w:t>
            </w:r>
            <w:r w:rsidRPr="002256F0">
              <w:rPr>
                <w:rFonts w:ascii="Arial" w:eastAsia="Arial" w:hAnsi="Arial" w:cs="Arial"/>
                <w:spacing w:val="-1"/>
                <w:sz w:val="20"/>
                <w:szCs w:val="20"/>
              </w:rPr>
              <w:t>i</w:t>
            </w:r>
            <w:r w:rsidRPr="002256F0">
              <w:rPr>
                <w:rFonts w:ascii="Arial" w:eastAsia="Arial" w:hAnsi="Arial" w:cs="Arial"/>
                <w:sz w:val="20"/>
                <w:szCs w:val="20"/>
              </w:rPr>
              <w:t>s</w:t>
            </w:r>
            <w:r w:rsidRPr="002256F0">
              <w:rPr>
                <w:rFonts w:ascii="Arial" w:eastAsia="Arial" w:hAnsi="Arial" w:cs="Arial"/>
                <w:spacing w:val="-3"/>
                <w:sz w:val="20"/>
                <w:szCs w:val="20"/>
              </w:rPr>
              <w:t xml:space="preserve"> </w:t>
            </w:r>
            <w:r w:rsidRPr="002256F0">
              <w:rPr>
                <w:rFonts w:ascii="Arial" w:eastAsia="Arial" w:hAnsi="Arial" w:cs="Arial"/>
                <w:spacing w:val="1"/>
                <w:sz w:val="20"/>
                <w:szCs w:val="20"/>
              </w:rPr>
              <w:t>s</w:t>
            </w:r>
            <w:r w:rsidRPr="002256F0">
              <w:rPr>
                <w:rFonts w:ascii="Arial" w:eastAsia="Arial" w:hAnsi="Arial" w:cs="Arial"/>
                <w:sz w:val="20"/>
                <w:szCs w:val="20"/>
              </w:rPr>
              <w:t>h</w:t>
            </w:r>
            <w:r w:rsidRPr="002256F0">
              <w:rPr>
                <w:rFonts w:ascii="Arial" w:eastAsia="Arial" w:hAnsi="Arial" w:cs="Arial"/>
                <w:spacing w:val="-1"/>
                <w:sz w:val="20"/>
                <w:szCs w:val="20"/>
              </w:rPr>
              <w:t>o</w:t>
            </w:r>
            <w:r w:rsidRPr="002256F0">
              <w:rPr>
                <w:rFonts w:ascii="Arial" w:eastAsia="Arial" w:hAnsi="Arial" w:cs="Arial"/>
                <w:sz w:val="20"/>
                <w:szCs w:val="20"/>
              </w:rPr>
              <w:t>u</w:t>
            </w:r>
            <w:r w:rsidRPr="002256F0">
              <w:rPr>
                <w:rFonts w:ascii="Arial" w:eastAsia="Arial" w:hAnsi="Arial" w:cs="Arial"/>
                <w:spacing w:val="1"/>
                <w:sz w:val="20"/>
                <w:szCs w:val="20"/>
              </w:rPr>
              <w:t>l</w:t>
            </w:r>
            <w:r w:rsidRPr="002256F0">
              <w:rPr>
                <w:rFonts w:ascii="Arial" w:eastAsia="Arial" w:hAnsi="Arial" w:cs="Arial"/>
                <w:sz w:val="20"/>
                <w:szCs w:val="20"/>
              </w:rPr>
              <w:t>d</w:t>
            </w:r>
            <w:r w:rsidRPr="002256F0">
              <w:rPr>
                <w:rFonts w:ascii="Arial" w:eastAsia="Arial" w:hAnsi="Arial" w:cs="Arial"/>
                <w:spacing w:val="-6"/>
                <w:sz w:val="20"/>
                <w:szCs w:val="20"/>
              </w:rPr>
              <w:t xml:space="preserve"> </w:t>
            </w:r>
            <w:r w:rsidRPr="002256F0">
              <w:rPr>
                <w:rFonts w:ascii="Arial" w:eastAsia="Arial" w:hAnsi="Arial" w:cs="Arial"/>
                <w:spacing w:val="1"/>
                <w:sz w:val="20"/>
                <w:szCs w:val="20"/>
              </w:rPr>
              <w:t>b</w:t>
            </w:r>
            <w:r w:rsidRPr="002256F0">
              <w:rPr>
                <w:rFonts w:ascii="Arial" w:eastAsia="Arial" w:hAnsi="Arial" w:cs="Arial"/>
                <w:sz w:val="20"/>
                <w:szCs w:val="20"/>
              </w:rPr>
              <w:t>e</w:t>
            </w:r>
            <w:r w:rsidRPr="002256F0">
              <w:rPr>
                <w:rFonts w:ascii="Arial" w:eastAsia="Arial" w:hAnsi="Arial" w:cs="Arial"/>
                <w:spacing w:val="-2"/>
                <w:sz w:val="20"/>
                <w:szCs w:val="20"/>
              </w:rPr>
              <w:t xml:space="preserve"> </w:t>
            </w:r>
            <w:r w:rsidRPr="002256F0">
              <w:rPr>
                <w:rFonts w:ascii="Arial" w:eastAsia="Arial" w:hAnsi="Arial" w:cs="Arial"/>
                <w:spacing w:val="-1"/>
                <w:sz w:val="20"/>
                <w:szCs w:val="20"/>
              </w:rPr>
              <w:t>a</w:t>
            </w:r>
            <w:r w:rsidRPr="002256F0">
              <w:rPr>
                <w:rFonts w:ascii="Arial" w:eastAsia="Arial" w:hAnsi="Arial" w:cs="Arial"/>
                <w:sz w:val="20"/>
                <w:szCs w:val="20"/>
              </w:rPr>
              <w:t>n</w:t>
            </w:r>
            <w:r w:rsidRPr="002256F0">
              <w:rPr>
                <w:rFonts w:ascii="Arial" w:eastAsia="Arial" w:hAnsi="Arial" w:cs="Arial"/>
                <w:spacing w:val="-1"/>
                <w:sz w:val="20"/>
                <w:szCs w:val="20"/>
              </w:rPr>
              <w:t xml:space="preserve"> i</w:t>
            </w:r>
            <w:r w:rsidRPr="002256F0">
              <w:rPr>
                <w:rFonts w:ascii="Arial" w:eastAsia="Arial" w:hAnsi="Arial" w:cs="Arial"/>
                <w:sz w:val="20"/>
                <w:szCs w:val="20"/>
              </w:rPr>
              <w:t>n</w:t>
            </w:r>
            <w:r w:rsidRPr="002256F0">
              <w:rPr>
                <w:rFonts w:ascii="Arial" w:eastAsia="Arial" w:hAnsi="Arial" w:cs="Arial"/>
                <w:spacing w:val="-1"/>
                <w:sz w:val="20"/>
                <w:szCs w:val="20"/>
              </w:rPr>
              <w:t xml:space="preserve"> </w:t>
            </w:r>
            <w:r w:rsidRPr="002256F0">
              <w:rPr>
                <w:rFonts w:ascii="Arial" w:eastAsia="Arial" w:hAnsi="Arial" w:cs="Arial"/>
                <w:sz w:val="20"/>
                <w:szCs w:val="20"/>
              </w:rPr>
              <w:t>d</w:t>
            </w:r>
            <w:r w:rsidRPr="002256F0">
              <w:rPr>
                <w:rFonts w:ascii="Arial" w:eastAsia="Arial" w:hAnsi="Arial" w:cs="Arial"/>
                <w:spacing w:val="-1"/>
                <w:sz w:val="20"/>
                <w:szCs w:val="20"/>
              </w:rPr>
              <w:t>e</w:t>
            </w:r>
            <w:r w:rsidRPr="002256F0">
              <w:rPr>
                <w:rFonts w:ascii="Arial" w:eastAsia="Arial" w:hAnsi="Arial" w:cs="Arial"/>
                <w:spacing w:val="2"/>
                <w:sz w:val="20"/>
                <w:szCs w:val="20"/>
              </w:rPr>
              <w:t>p</w:t>
            </w:r>
            <w:r w:rsidRPr="002256F0">
              <w:rPr>
                <w:rFonts w:ascii="Arial" w:eastAsia="Arial" w:hAnsi="Arial" w:cs="Arial"/>
                <w:sz w:val="20"/>
                <w:szCs w:val="20"/>
              </w:rPr>
              <w:t xml:space="preserve">th </w:t>
            </w:r>
            <w:r w:rsidRPr="002256F0">
              <w:rPr>
                <w:rFonts w:ascii="Arial" w:eastAsia="Arial" w:hAnsi="Arial" w:cs="Arial"/>
                <w:spacing w:val="1"/>
                <w:sz w:val="20"/>
                <w:szCs w:val="20"/>
              </w:rPr>
              <w:t>r</w:t>
            </w:r>
            <w:r w:rsidRPr="002256F0">
              <w:rPr>
                <w:rFonts w:ascii="Arial" w:eastAsia="Arial" w:hAnsi="Arial" w:cs="Arial"/>
                <w:sz w:val="20"/>
                <w:szCs w:val="20"/>
              </w:rPr>
              <w:t>e</w:t>
            </w:r>
            <w:r w:rsidRPr="002256F0">
              <w:rPr>
                <w:rFonts w:ascii="Arial" w:eastAsia="Arial" w:hAnsi="Arial" w:cs="Arial"/>
                <w:spacing w:val="2"/>
                <w:sz w:val="20"/>
                <w:szCs w:val="20"/>
              </w:rPr>
              <w:t>f</w:t>
            </w:r>
            <w:r w:rsidRPr="002256F0">
              <w:rPr>
                <w:rFonts w:ascii="Arial" w:eastAsia="Arial" w:hAnsi="Arial" w:cs="Arial"/>
                <w:spacing w:val="-1"/>
                <w:sz w:val="20"/>
                <w:szCs w:val="20"/>
              </w:rPr>
              <w:t>l</w:t>
            </w:r>
            <w:r w:rsidRPr="002256F0">
              <w:rPr>
                <w:rFonts w:ascii="Arial" w:eastAsia="Arial" w:hAnsi="Arial" w:cs="Arial"/>
                <w:sz w:val="20"/>
                <w:szCs w:val="20"/>
              </w:rPr>
              <w:t>e</w:t>
            </w:r>
            <w:r w:rsidRPr="002256F0">
              <w:rPr>
                <w:rFonts w:ascii="Arial" w:eastAsia="Arial" w:hAnsi="Arial" w:cs="Arial"/>
                <w:spacing w:val="1"/>
                <w:sz w:val="20"/>
                <w:szCs w:val="20"/>
              </w:rPr>
              <w:t>c</w:t>
            </w:r>
            <w:r w:rsidRPr="002256F0">
              <w:rPr>
                <w:rFonts w:ascii="Arial" w:eastAsia="Arial" w:hAnsi="Arial" w:cs="Arial"/>
                <w:sz w:val="20"/>
                <w:szCs w:val="20"/>
              </w:rPr>
              <w:t>t</w:t>
            </w:r>
            <w:r w:rsidRPr="002256F0">
              <w:rPr>
                <w:rFonts w:ascii="Arial" w:eastAsia="Arial" w:hAnsi="Arial" w:cs="Arial"/>
                <w:spacing w:val="-1"/>
                <w:sz w:val="20"/>
                <w:szCs w:val="20"/>
              </w:rPr>
              <w:t>i</w:t>
            </w:r>
            <w:r w:rsidRPr="002256F0">
              <w:rPr>
                <w:rFonts w:ascii="Arial" w:eastAsia="Arial" w:hAnsi="Arial" w:cs="Arial"/>
                <w:sz w:val="20"/>
                <w:szCs w:val="20"/>
              </w:rPr>
              <w:t>on</w:t>
            </w:r>
            <w:r w:rsidRPr="002256F0">
              <w:rPr>
                <w:rFonts w:ascii="Arial" w:eastAsia="Arial" w:hAnsi="Arial" w:cs="Arial"/>
                <w:spacing w:val="-7"/>
                <w:sz w:val="20"/>
                <w:szCs w:val="20"/>
              </w:rPr>
              <w:t xml:space="preserve"> </w:t>
            </w:r>
            <w:r w:rsidRPr="002256F0">
              <w:rPr>
                <w:rFonts w:ascii="Arial" w:eastAsia="Arial" w:hAnsi="Arial" w:cs="Arial"/>
                <w:sz w:val="20"/>
                <w:szCs w:val="20"/>
              </w:rPr>
              <w:t>on</w:t>
            </w:r>
            <w:r w:rsidRPr="002256F0">
              <w:rPr>
                <w:rFonts w:ascii="Arial" w:eastAsia="Arial" w:hAnsi="Arial" w:cs="Arial"/>
                <w:spacing w:val="-3"/>
                <w:sz w:val="20"/>
                <w:szCs w:val="20"/>
              </w:rPr>
              <w:t xml:space="preserve"> </w:t>
            </w:r>
            <w:r w:rsidRPr="002256F0">
              <w:rPr>
                <w:rFonts w:ascii="Arial" w:eastAsia="Arial" w:hAnsi="Arial" w:cs="Arial"/>
                <w:spacing w:val="1"/>
                <w:sz w:val="20"/>
                <w:szCs w:val="20"/>
              </w:rPr>
              <w:t>s</w:t>
            </w:r>
            <w:r w:rsidRPr="002256F0">
              <w:rPr>
                <w:rFonts w:ascii="Arial" w:eastAsia="Arial" w:hAnsi="Arial" w:cs="Arial"/>
                <w:spacing w:val="2"/>
                <w:sz w:val="20"/>
                <w:szCs w:val="20"/>
              </w:rPr>
              <w:t>p</w:t>
            </w:r>
            <w:r w:rsidRPr="002256F0">
              <w:rPr>
                <w:rFonts w:ascii="Arial" w:eastAsia="Arial" w:hAnsi="Arial" w:cs="Arial"/>
                <w:sz w:val="20"/>
                <w:szCs w:val="20"/>
              </w:rPr>
              <w:t>e</w:t>
            </w:r>
            <w:r w:rsidRPr="002256F0">
              <w:rPr>
                <w:rFonts w:ascii="Arial" w:eastAsia="Arial" w:hAnsi="Arial" w:cs="Arial"/>
                <w:spacing w:val="1"/>
                <w:sz w:val="20"/>
                <w:szCs w:val="20"/>
              </w:rPr>
              <w:t>c</w:t>
            </w:r>
            <w:r w:rsidRPr="002256F0">
              <w:rPr>
                <w:rFonts w:ascii="Arial" w:eastAsia="Arial" w:hAnsi="Arial" w:cs="Arial"/>
                <w:spacing w:val="-1"/>
                <w:sz w:val="20"/>
                <w:szCs w:val="20"/>
              </w:rPr>
              <w:t>i</w:t>
            </w:r>
            <w:r w:rsidRPr="002256F0">
              <w:rPr>
                <w:rFonts w:ascii="Arial" w:eastAsia="Arial" w:hAnsi="Arial" w:cs="Arial"/>
                <w:spacing w:val="2"/>
                <w:sz w:val="20"/>
                <w:szCs w:val="20"/>
              </w:rPr>
              <w:t>f</w:t>
            </w:r>
            <w:r w:rsidRPr="002256F0">
              <w:rPr>
                <w:rFonts w:ascii="Arial" w:eastAsia="Arial" w:hAnsi="Arial" w:cs="Arial"/>
                <w:spacing w:val="-1"/>
                <w:sz w:val="20"/>
                <w:szCs w:val="20"/>
              </w:rPr>
              <w:t>i</w:t>
            </w:r>
            <w:r w:rsidRPr="002256F0">
              <w:rPr>
                <w:rFonts w:ascii="Arial" w:eastAsia="Arial" w:hAnsi="Arial" w:cs="Arial"/>
                <w:sz w:val="20"/>
                <w:szCs w:val="20"/>
              </w:rPr>
              <w:t>c</w:t>
            </w:r>
            <w:r w:rsidRPr="002256F0">
              <w:rPr>
                <w:rFonts w:ascii="Arial" w:eastAsia="Arial" w:hAnsi="Arial" w:cs="Arial"/>
                <w:spacing w:val="-6"/>
                <w:sz w:val="20"/>
                <w:szCs w:val="20"/>
              </w:rPr>
              <w:t xml:space="preserve"> </w:t>
            </w:r>
            <w:r w:rsidRPr="002256F0">
              <w:rPr>
                <w:rFonts w:ascii="Arial" w:eastAsia="Arial" w:hAnsi="Arial" w:cs="Arial"/>
                <w:sz w:val="20"/>
                <w:szCs w:val="20"/>
              </w:rPr>
              <w:t>exp</w:t>
            </w:r>
            <w:r w:rsidRPr="002256F0">
              <w:rPr>
                <w:rFonts w:ascii="Arial" w:eastAsia="Arial" w:hAnsi="Arial" w:cs="Arial"/>
                <w:spacing w:val="-1"/>
                <w:sz w:val="20"/>
                <w:szCs w:val="20"/>
              </w:rPr>
              <w:t>e</w:t>
            </w:r>
            <w:r w:rsidRPr="002256F0">
              <w:rPr>
                <w:rFonts w:ascii="Arial" w:eastAsia="Arial" w:hAnsi="Arial" w:cs="Arial"/>
                <w:spacing w:val="1"/>
                <w:sz w:val="20"/>
                <w:szCs w:val="20"/>
              </w:rPr>
              <w:t>ri</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pacing w:val="1"/>
                <w:sz w:val="20"/>
                <w:szCs w:val="20"/>
              </w:rPr>
              <w:t>c</w:t>
            </w:r>
            <w:r w:rsidRPr="002256F0">
              <w:rPr>
                <w:rFonts w:ascii="Arial" w:eastAsia="Arial" w:hAnsi="Arial" w:cs="Arial"/>
                <w:sz w:val="20"/>
                <w:szCs w:val="20"/>
              </w:rPr>
              <w:t>e</w:t>
            </w:r>
            <w:r w:rsidRPr="002256F0">
              <w:rPr>
                <w:rFonts w:ascii="Arial" w:eastAsia="Arial" w:hAnsi="Arial" w:cs="Arial"/>
                <w:spacing w:val="1"/>
                <w:sz w:val="20"/>
                <w:szCs w:val="20"/>
              </w:rPr>
              <w:t>s</w:t>
            </w:r>
            <w:r w:rsidRPr="002256F0">
              <w:rPr>
                <w:rFonts w:ascii="Arial" w:eastAsia="Arial" w:hAnsi="Arial" w:cs="Arial"/>
                <w:sz w:val="20"/>
                <w:szCs w:val="20"/>
              </w:rPr>
              <w:t>.</w:t>
            </w:r>
            <w:r w:rsidRPr="002256F0">
              <w:rPr>
                <w:rFonts w:ascii="Arial" w:eastAsia="Arial" w:hAnsi="Arial" w:cs="Arial"/>
                <w:spacing w:val="-11"/>
                <w:sz w:val="20"/>
                <w:szCs w:val="20"/>
              </w:rPr>
              <w:t xml:space="preserve"> </w:t>
            </w:r>
            <w:r w:rsidRPr="002256F0">
              <w:rPr>
                <w:rFonts w:ascii="Arial" w:eastAsia="Arial" w:hAnsi="Arial" w:cs="Arial"/>
                <w:spacing w:val="-1"/>
                <w:sz w:val="20"/>
                <w:szCs w:val="20"/>
              </w:rPr>
              <w:t>E</w:t>
            </w:r>
            <w:r w:rsidRPr="002256F0">
              <w:rPr>
                <w:rFonts w:ascii="Arial" w:eastAsia="Arial" w:hAnsi="Arial" w:cs="Arial"/>
                <w:spacing w:val="1"/>
                <w:sz w:val="20"/>
                <w:szCs w:val="20"/>
              </w:rPr>
              <w:t>x</w:t>
            </w:r>
            <w:r w:rsidRPr="002256F0">
              <w:rPr>
                <w:rFonts w:ascii="Arial" w:eastAsia="Arial" w:hAnsi="Arial" w:cs="Arial"/>
                <w:sz w:val="20"/>
                <w:szCs w:val="20"/>
              </w:rPr>
              <w:t>a</w:t>
            </w:r>
            <w:r w:rsidRPr="002256F0">
              <w:rPr>
                <w:rFonts w:ascii="Arial" w:eastAsia="Arial" w:hAnsi="Arial" w:cs="Arial"/>
                <w:spacing w:val="4"/>
                <w:sz w:val="20"/>
                <w:szCs w:val="20"/>
              </w:rPr>
              <w:t>m</w:t>
            </w:r>
            <w:r w:rsidRPr="002256F0">
              <w:rPr>
                <w:rFonts w:ascii="Arial" w:eastAsia="Arial" w:hAnsi="Arial" w:cs="Arial"/>
                <w:sz w:val="20"/>
                <w:szCs w:val="20"/>
              </w:rPr>
              <w:t>p</w:t>
            </w:r>
            <w:r w:rsidRPr="002256F0">
              <w:rPr>
                <w:rFonts w:ascii="Arial" w:eastAsia="Arial" w:hAnsi="Arial" w:cs="Arial"/>
                <w:spacing w:val="-1"/>
                <w:sz w:val="20"/>
                <w:szCs w:val="20"/>
              </w:rPr>
              <w:t>l</w:t>
            </w:r>
            <w:r w:rsidRPr="002256F0">
              <w:rPr>
                <w:rFonts w:ascii="Arial" w:eastAsia="Arial" w:hAnsi="Arial" w:cs="Arial"/>
                <w:sz w:val="20"/>
                <w:szCs w:val="20"/>
              </w:rPr>
              <w:t>es</w:t>
            </w:r>
            <w:r w:rsidRPr="002256F0">
              <w:rPr>
                <w:rFonts w:ascii="Arial" w:eastAsia="Arial" w:hAnsi="Arial" w:cs="Arial"/>
                <w:spacing w:val="-9"/>
                <w:sz w:val="20"/>
                <w:szCs w:val="20"/>
              </w:rPr>
              <w:t xml:space="preserve"> </w:t>
            </w:r>
            <w:r w:rsidRPr="002256F0">
              <w:rPr>
                <w:rFonts w:ascii="Arial" w:eastAsia="Arial" w:hAnsi="Arial" w:cs="Arial"/>
                <w:spacing w:val="1"/>
                <w:sz w:val="20"/>
                <w:szCs w:val="20"/>
              </w:rPr>
              <w:t>i</w:t>
            </w:r>
            <w:r w:rsidRPr="002256F0">
              <w:rPr>
                <w:rFonts w:ascii="Arial" w:eastAsia="Arial" w:hAnsi="Arial" w:cs="Arial"/>
                <w:sz w:val="20"/>
                <w:szCs w:val="20"/>
              </w:rPr>
              <w:t>n</w:t>
            </w:r>
            <w:r w:rsidRPr="002256F0">
              <w:rPr>
                <w:rFonts w:ascii="Arial" w:eastAsia="Arial" w:hAnsi="Arial" w:cs="Arial"/>
                <w:spacing w:val="1"/>
                <w:sz w:val="20"/>
                <w:szCs w:val="20"/>
              </w:rPr>
              <w:t>c</w:t>
            </w:r>
            <w:r w:rsidRPr="002256F0">
              <w:rPr>
                <w:rFonts w:ascii="Arial" w:eastAsia="Arial" w:hAnsi="Arial" w:cs="Arial"/>
                <w:spacing w:val="-1"/>
                <w:sz w:val="20"/>
                <w:szCs w:val="20"/>
              </w:rPr>
              <w:t>l</w:t>
            </w:r>
            <w:r w:rsidRPr="002256F0">
              <w:rPr>
                <w:rFonts w:ascii="Arial" w:eastAsia="Arial" w:hAnsi="Arial" w:cs="Arial"/>
                <w:spacing w:val="2"/>
                <w:sz w:val="20"/>
                <w:szCs w:val="20"/>
              </w:rPr>
              <w:t>u</w:t>
            </w:r>
            <w:r w:rsidRPr="002256F0">
              <w:rPr>
                <w:rFonts w:ascii="Arial" w:eastAsia="Arial" w:hAnsi="Arial" w:cs="Arial"/>
                <w:sz w:val="20"/>
                <w:szCs w:val="20"/>
              </w:rPr>
              <w:t>de</w:t>
            </w:r>
            <w:r w:rsidRPr="002256F0">
              <w:rPr>
                <w:rFonts w:ascii="Arial" w:eastAsia="Arial" w:hAnsi="Arial" w:cs="Arial"/>
                <w:spacing w:val="-7"/>
                <w:sz w:val="20"/>
                <w:szCs w:val="20"/>
              </w:rPr>
              <w:t xml:space="preserve"> </w:t>
            </w:r>
            <w:r w:rsidRPr="002256F0">
              <w:rPr>
                <w:rFonts w:ascii="Arial" w:eastAsia="Arial" w:hAnsi="Arial" w:cs="Arial"/>
                <w:spacing w:val="3"/>
                <w:sz w:val="20"/>
                <w:szCs w:val="20"/>
              </w:rPr>
              <w:t>s</w:t>
            </w:r>
            <w:r w:rsidRPr="002256F0">
              <w:rPr>
                <w:rFonts w:ascii="Arial" w:eastAsia="Arial" w:hAnsi="Arial" w:cs="Arial"/>
                <w:sz w:val="20"/>
                <w:szCs w:val="20"/>
              </w:rPr>
              <w:t>u</w:t>
            </w:r>
            <w:r w:rsidRPr="002256F0">
              <w:rPr>
                <w:rFonts w:ascii="Arial" w:eastAsia="Arial" w:hAnsi="Arial" w:cs="Arial"/>
                <w:spacing w:val="1"/>
                <w:sz w:val="20"/>
                <w:szCs w:val="20"/>
              </w:rPr>
              <w:t>cc</w:t>
            </w:r>
            <w:r w:rsidRPr="002256F0">
              <w:rPr>
                <w:rFonts w:ascii="Arial" w:eastAsia="Arial" w:hAnsi="Arial" w:cs="Arial"/>
                <w:sz w:val="20"/>
                <w:szCs w:val="20"/>
              </w:rPr>
              <w:t>e</w:t>
            </w:r>
            <w:r w:rsidRPr="002256F0">
              <w:rPr>
                <w:rFonts w:ascii="Arial" w:eastAsia="Arial" w:hAnsi="Arial" w:cs="Arial"/>
                <w:spacing w:val="1"/>
                <w:sz w:val="20"/>
                <w:szCs w:val="20"/>
              </w:rPr>
              <w:t>ss</w:t>
            </w:r>
            <w:r w:rsidRPr="002256F0">
              <w:rPr>
                <w:rFonts w:ascii="Arial" w:eastAsia="Arial" w:hAnsi="Arial" w:cs="Arial"/>
                <w:spacing w:val="2"/>
                <w:sz w:val="20"/>
                <w:szCs w:val="20"/>
              </w:rPr>
              <w:t>f</w:t>
            </w:r>
            <w:r w:rsidRPr="002256F0">
              <w:rPr>
                <w:rFonts w:ascii="Arial" w:eastAsia="Arial" w:hAnsi="Arial" w:cs="Arial"/>
                <w:sz w:val="20"/>
                <w:szCs w:val="20"/>
              </w:rPr>
              <w:t>ul e</w:t>
            </w:r>
            <w:r w:rsidRPr="002256F0">
              <w:rPr>
                <w:rFonts w:ascii="Arial" w:eastAsia="Arial" w:hAnsi="Arial" w:cs="Arial"/>
                <w:spacing w:val="1"/>
                <w:sz w:val="20"/>
                <w:szCs w:val="20"/>
              </w:rPr>
              <w:t>x</w:t>
            </w:r>
            <w:r w:rsidRPr="002256F0">
              <w:rPr>
                <w:rFonts w:ascii="Arial" w:eastAsia="Arial" w:hAnsi="Arial" w:cs="Arial"/>
                <w:sz w:val="20"/>
                <w:szCs w:val="20"/>
              </w:rPr>
              <w:t>p</w:t>
            </w:r>
            <w:r w:rsidRPr="002256F0">
              <w:rPr>
                <w:rFonts w:ascii="Arial" w:eastAsia="Arial" w:hAnsi="Arial" w:cs="Arial"/>
                <w:spacing w:val="-1"/>
                <w:sz w:val="20"/>
                <w:szCs w:val="20"/>
              </w:rPr>
              <w:t>e</w:t>
            </w:r>
            <w:r w:rsidRPr="002256F0">
              <w:rPr>
                <w:rFonts w:ascii="Arial" w:eastAsia="Arial" w:hAnsi="Arial" w:cs="Arial"/>
                <w:spacing w:val="1"/>
                <w:sz w:val="20"/>
                <w:szCs w:val="20"/>
              </w:rPr>
              <w:t>r</w:t>
            </w:r>
            <w:r w:rsidRPr="002256F0">
              <w:rPr>
                <w:rFonts w:ascii="Arial" w:eastAsia="Arial" w:hAnsi="Arial" w:cs="Arial"/>
                <w:spacing w:val="-1"/>
                <w:sz w:val="20"/>
                <w:szCs w:val="20"/>
              </w:rPr>
              <w:t>i</w:t>
            </w:r>
            <w:r w:rsidRPr="002256F0">
              <w:rPr>
                <w:rFonts w:ascii="Arial" w:eastAsia="Arial" w:hAnsi="Arial" w:cs="Arial"/>
                <w:spacing w:val="2"/>
                <w:sz w:val="20"/>
                <w:szCs w:val="20"/>
              </w:rPr>
              <w:t>e</w:t>
            </w:r>
            <w:r w:rsidRPr="002256F0">
              <w:rPr>
                <w:rFonts w:ascii="Arial" w:eastAsia="Arial" w:hAnsi="Arial" w:cs="Arial"/>
                <w:sz w:val="20"/>
                <w:szCs w:val="20"/>
              </w:rPr>
              <w:t>n</w:t>
            </w:r>
            <w:r w:rsidRPr="002256F0">
              <w:rPr>
                <w:rFonts w:ascii="Arial" w:eastAsia="Arial" w:hAnsi="Arial" w:cs="Arial"/>
                <w:spacing w:val="1"/>
                <w:sz w:val="20"/>
                <w:szCs w:val="20"/>
              </w:rPr>
              <w:t>c</w:t>
            </w:r>
            <w:r w:rsidRPr="002256F0">
              <w:rPr>
                <w:rFonts w:ascii="Arial" w:eastAsia="Arial" w:hAnsi="Arial" w:cs="Arial"/>
                <w:sz w:val="20"/>
                <w:szCs w:val="20"/>
              </w:rPr>
              <w:t>es</w:t>
            </w:r>
            <w:r w:rsidRPr="002256F0">
              <w:rPr>
                <w:rFonts w:ascii="Arial" w:eastAsia="Arial" w:hAnsi="Arial" w:cs="Arial"/>
                <w:spacing w:val="-9"/>
                <w:sz w:val="20"/>
                <w:szCs w:val="20"/>
              </w:rPr>
              <w:t xml:space="preserve"> </w:t>
            </w:r>
            <w:r w:rsidRPr="002256F0">
              <w:rPr>
                <w:rFonts w:ascii="Arial" w:eastAsia="Arial" w:hAnsi="Arial" w:cs="Arial"/>
                <w:spacing w:val="-2"/>
                <w:sz w:val="20"/>
                <w:szCs w:val="20"/>
              </w:rPr>
              <w:t>w</w:t>
            </w:r>
            <w:r w:rsidRPr="002256F0">
              <w:rPr>
                <w:rFonts w:ascii="Arial" w:eastAsia="Arial" w:hAnsi="Arial" w:cs="Arial"/>
                <w:spacing w:val="-1"/>
                <w:sz w:val="20"/>
                <w:szCs w:val="20"/>
              </w:rPr>
              <w:t>i</w:t>
            </w:r>
            <w:r w:rsidRPr="002256F0">
              <w:rPr>
                <w:rFonts w:ascii="Arial" w:eastAsia="Arial" w:hAnsi="Arial" w:cs="Arial"/>
                <w:spacing w:val="2"/>
                <w:sz w:val="20"/>
                <w:szCs w:val="20"/>
              </w:rPr>
              <w:t>t</w:t>
            </w:r>
            <w:r w:rsidRPr="002256F0">
              <w:rPr>
                <w:rFonts w:ascii="Arial" w:eastAsia="Arial" w:hAnsi="Arial" w:cs="Arial"/>
                <w:sz w:val="20"/>
                <w:szCs w:val="20"/>
              </w:rPr>
              <w:t>h</w:t>
            </w:r>
            <w:r w:rsidRPr="002256F0">
              <w:rPr>
                <w:rFonts w:ascii="Arial" w:eastAsia="Arial" w:hAnsi="Arial" w:cs="Arial"/>
                <w:spacing w:val="-4"/>
                <w:sz w:val="20"/>
                <w:szCs w:val="20"/>
              </w:rPr>
              <w:t xml:space="preserve"> </w:t>
            </w:r>
            <w:r w:rsidRPr="002256F0">
              <w:rPr>
                <w:rFonts w:ascii="Arial" w:eastAsia="Arial" w:hAnsi="Arial" w:cs="Arial"/>
                <w:spacing w:val="1"/>
                <w:sz w:val="20"/>
                <w:szCs w:val="20"/>
              </w:rPr>
              <w:t>p</w:t>
            </w:r>
            <w:r w:rsidRPr="002256F0">
              <w:rPr>
                <w:rFonts w:ascii="Arial" w:eastAsia="Arial" w:hAnsi="Arial" w:cs="Arial"/>
                <w:spacing w:val="-1"/>
                <w:sz w:val="20"/>
                <w:szCs w:val="20"/>
              </w:rPr>
              <w:t>l</w:t>
            </w:r>
            <w:r w:rsidRPr="002256F0">
              <w:rPr>
                <w:rFonts w:ascii="Arial" w:eastAsia="Arial" w:hAnsi="Arial" w:cs="Arial"/>
                <w:sz w:val="20"/>
                <w:szCs w:val="20"/>
              </w:rPr>
              <w:t>a</w:t>
            </w:r>
            <w:r w:rsidRPr="002256F0">
              <w:rPr>
                <w:rFonts w:ascii="Arial" w:eastAsia="Arial" w:hAnsi="Arial" w:cs="Arial"/>
                <w:spacing w:val="1"/>
                <w:sz w:val="20"/>
                <w:szCs w:val="20"/>
              </w:rPr>
              <w:t>n</w:t>
            </w:r>
            <w:r w:rsidRPr="002256F0">
              <w:rPr>
                <w:rFonts w:ascii="Arial" w:eastAsia="Arial" w:hAnsi="Arial" w:cs="Arial"/>
                <w:sz w:val="20"/>
                <w:szCs w:val="20"/>
              </w:rPr>
              <w:t>n</w:t>
            </w:r>
            <w:r w:rsidRPr="002256F0">
              <w:rPr>
                <w:rFonts w:ascii="Arial" w:eastAsia="Arial" w:hAnsi="Arial" w:cs="Arial"/>
                <w:spacing w:val="1"/>
                <w:sz w:val="20"/>
                <w:szCs w:val="20"/>
              </w:rPr>
              <w:t>i</w:t>
            </w:r>
            <w:r w:rsidRPr="002256F0">
              <w:rPr>
                <w:rFonts w:ascii="Arial" w:eastAsia="Arial" w:hAnsi="Arial" w:cs="Arial"/>
                <w:sz w:val="20"/>
                <w:szCs w:val="20"/>
              </w:rPr>
              <w:t>n</w:t>
            </w:r>
            <w:r w:rsidRPr="002256F0">
              <w:rPr>
                <w:rFonts w:ascii="Arial" w:eastAsia="Arial" w:hAnsi="Arial" w:cs="Arial"/>
                <w:spacing w:val="-1"/>
                <w:sz w:val="20"/>
                <w:szCs w:val="20"/>
              </w:rPr>
              <w:t>g</w:t>
            </w:r>
            <w:r w:rsidRPr="002256F0">
              <w:rPr>
                <w:rFonts w:ascii="Arial" w:eastAsia="Arial" w:hAnsi="Arial" w:cs="Arial"/>
                <w:sz w:val="20"/>
                <w:szCs w:val="20"/>
              </w:rPr>
              <w:t>,</w:t>
            </w:r>
            <w:r w:rsidRPr="002256F0">
              <w:rPr>
                <w:rFonts w:ascii="Arial" w:eastAsia="Arial" w:hAnsi="Arial" w:cs="Arial"/>
                <w:spacing w:val="-6"/>
                <w:sz w:val="20"/>
                <w:szCs w:val="20"/>
              </w:rPr>
              <w:t xml:space="preserve"> </w:t>
            </w:r>
            <w:r w:rsidRPr="002256F0">
              <w:rPr>
                <w:rFonts w:ascii="Arial" w:eastAsia="Arial" w:hAnsi="Arial" w:cs="Arial"/>
                <w:sz w:val="20"/>
                <w:szCs w:val="20"/>
              </w:rPr>
              <w:t>a</w:t>
            </w:r>
            <w:r w:rsidRPr="002256F0">
              <w:rPr>
                <w:rFonts w:ascii="Arial" w:eastAsia="Arial" w:hAnsi="Arial" w:cs="Arial"/>
                <w:spacing w:val="4"/>
                <w:sz w:val="20"/>
                <w:szCs w:val="20"/>
              </w:rPr>
              <w:t>s</w:t>
            </w:r>
            <w:r w:rsidRPr="002256F0">
              <w:rPr>
                <w:rFonts w:ascii="Arial" w:eastAsia="Arial" w:hAnsi="Arial" w:cs="Arial"/>
                <w:spacing w:val="1"/>
                <w:sz w:val="20"/>
                <w:szCs w:val="20"/>
              </w:rPr>
              <w:t>s</w:t>
            </w:r>
            <w:r w:rsidRPr="002256F0">
              <w:rPr>
                <w:rFonts w:ascii="Arial" w:eastAsia="Arial" w:hAnsi="Arial" w:cs="Arial"/>
                <w:sz w:val="20"/>
                <w:szCs w:val="20"/>
              </w:rPr>
              <w:t>e</w:t>
            </w:r>
            <w:r w:rsidRPr="002256F0">
              <w:rPr>
                <w:rFonts w:ascii="Arial" w:eastAsia="Arial" w:hAnsi="Arial" w:cs="Arial"/>
                <w:spacing w:val="1"/>
                <w:sz w:val="20"/>
                <w:szCs w:val="20"/>
              </w:rPr>
              <w:t>s</w:t>
            </w:r>
            <w:r w:rsidRPr="002256F0">
              <w:rPr>
                <w:rFonts w:ascii="Arial" w:eastAsia="Arial" w:hAnsi="Arial" w:cs="Arial"/>
                <w:spacing w:val="-1"/>
                <w:sz w:val="20"/>
                <w:szCs w:val="20"/>
              </w:rPr>
              <w:t>s</w:t>
            </w:r>
            <w:r w:rsidRPr="002256F0">
              <w:rPr>
                <w:rFonts w:ascii="Arial" w:eastAsia="Arial" w:hAnsi="Arial" w:cs="Arial"/>
                <w:spacing w:val="4"/>
                <w:sz w:val="20"/>
                <w:szCs w:val="20"/>
              </w:rPr>
              <w:t>m</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t,</w:t>
            </w:r>
            <w:r w:rsidRPr="002256F0">
              <w:rPr>
                <w:rFonts w:ascii="Arial" w:eastAsia="Arial" w:hAnsi="Arial" w:cs="Arial"/>
                <w:spacing w:val="-11"/>
                <w:sz w:val="20"/>
                <w:szCs w:val="20"/>
              </w:rPr>
              <w:t xml:space="preserve"> </w:t>
            </w:r>
            <w:r w:rsidRPr="002256F0">
              <w:rPr>
                <w:rFonts w:ascii="Arial" w:eastAsia="Arial" w:hAnsi="Arial" w:cs="Arial"/>
                <w:sz w:val="20"/>
                <w:szCs w:val="20"/>
              </w:rPr>
              <w:t>a</w:t>
            </w:r>
            <w:r w:rsidRPr="002256F0">
              <w:rPr>
                <w:rFonts w:ascii="Arial" w:eastAsia="Arial" w:hAnsi="Arial" w:cs="Arial"/>
                <w:spacing w:val="-2"/>
                <w:sz w:val="20"/>
                <w:szCs w:val="20"/>
              </w:rPr>
              <w:t xml:space="preserve"> </w:t>
            </w:r>
            <w:r w:rsidRPr="002256F0">
              <w:rPr>
                <w:rFonts w:ascii="Arial" w:eastAsia="Arial" w:hAnsi="Arial" w:cs="Arial"/>
                <w:sz w:val="20"/>
                <w:szCs w:val="20"/>
              </w:rPr>
              <w:t>t</w:t>
            </w:r>
            <w:r w:rsidRPr="002256F0">
              <w:rPr>
                <w:rFonts w:ascii="Arial" w:eastAsia="Arial" w:hAnsi="Arial" w:cs="Arial"/>
                <w:spacing w:val="-1"/>
                <w:sz w:val="20"/>
                <w:szCs w:val="20"/>
              </w:rPr>
              <w:t>e</w:t>
            </w:r>
            <w:r w:rsidRPr="002256F0">
              <w:rPr>
                <w:rFonts w:ascii="Arial" w:eastAsia="Arial" w:hAnsi="Arial" w:cs="Arial"/>
                <w:sz w:val="20"/>
                <w:szCs w:val="20"/>
              </w:rPr>
              <w:t>a</w:t>
            </w:r>
            <w:r w:rsidRPr="002256F0">
              <w:rPr>
                <w:rFonts w:ascii="Arial" w:eastAsia="Arial" w:hAnsi="Arial" w:cs="Arial"/>
                <w:spacing w:val="1"/>
                <w:sz w:val="20"/>
                <w:szCs w:val="20"/>
              </w:rPr>
              <w:t>c</w:t>
            </w:r>
            <w:r w:rsidRPr="002256F0">
              <w:rPr>
                <w:rFonts w:ascii="Arial" w:eastAsia="Arial" w:hAnsi="Arial" w:cs="Arial"/>
                <w:spacing w:val="2"/>
                <w:sz w:val="20"/>
                <w:szCs w:val="20"/>
              </w:rPr>
              <w:t>h</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z w:val="20"/>
                <w:szCs w:val="20"/>
              </w:rPr>
              <w:t>g</w:t>
            </w:r>
            <w:r w:rsidRPr="002256F0">
              <w:rPr>
                <w:rFonts w:ascii="Arial" w:eastAsia="Arial" w:hAnsi="Arial" w:cs="Arial"/>
                <w:spacing w:val="-7"/>
                <w:sz w:val="20"/>
                <w:szCs w:val="20"/>
              </w:rPr>
              <w:t xml:space="preserve"> </w:t>
            </w:r>
            <w:r w:rsidRPr="002256F0">
              <w:rPr>
                <w:rFonts w:ascii="Arial" w:eastAsia="Arial" w:hAnsi="Arial" w:cs="Arial"/>
                <w:spacing w:val="4"/>
                <w:sz w:val="20"/>
                <w:szCs w:val="20"/>
              </w:rPr>
              <w:t>m</w:t>
            </w:r>
            <w:r w:rsidRPr="002256F0">
              <w:rPr>
                <w:rFonts w:ascii="Arial" w:eastAsia="Arial" w:hAnsi="Arial" w:cs="Arial"/>
                <w:spacing w:val="-3"/>
                <w:sz w:val="20"/>
                <w:szCs w:val="20"/>
              </w:rPr>
              <w:t>e</w:t>
            </w:r>
            <w:r w:rsidRPr="002256F0">
              <w:rPr>
                <w:rFonts w:ascii="Arial" w:eastAsia="Arial" w:hAnsi="Arial" w:cs="Arial"/>
                <w:sz w:val="20"/>
                <w:szCs w:val="20"/>
              </w:rPr>
              <w:t>th</w:t>
            </w:r>
            <w:r w:rsidRPr="002256F0">
              <w:rPr>
                <w:rFonts w:ascii="Arial" w:eastAsia="Arial" w:hAnsi="Arial" w:cs="Arial"/>
                <w:spacing w:val="-1"/>
                <w:sz w:val="20"/>
                <w:szCs w:val="20"/>
              </w:rPr>
              <w:t>o</w:t>
            </w:r>
            <w:r w:rsidRPr="002256F0">
              <w:rPr>
                <w:rFonts w:ascii="Arial" w:eastAsia="Arial" w:hAnsi="Arial" w:cs="Arial"/>
                <w:sz w:val="20"/>
                <w:szCs w:val="20"/>
              </w:rPr>
              <w:t>d,</w:t>
            </w:r>
            <w:r w:rsidRPr="002256F0">
              <w:rPr>
                <w:rFonts w:ascii="Arial" w:eastAsia="Arial" w:hAnsi="Arial" w:cs="Arial"/>
                <w:spacing w:val="-6"/>
                <w:sz w:val="20"/>
                <w:szCs w:val="20"/>
              </w:rPr>
              <w:t xml:space="preserve"> </w:t>
            </w:r>
            <w:r w:rsidRPr="002256F0">
              <w:rPr>
                <w:rFonts w:ascii="Arial" w:eastAsia="Arial" w:hAnsi="Arial" w:cs="Arial"/>
                <w:sz w:val="20"/>
                <w:szCs w:val="20"/>
              </w:rPr>
              <w:t>a</w:t>
            </w:r>
            <w:r w:rsidRPr="002256F0">
              <w:rPr>
                <w:rFonts w:ascii="Arial" w:eastAsia="Arial" w:hAnsi="Arial" w:cs="Arial"/>
                <w:spacing w:val="1"/>
                <w:sz w:val="20"/>
                <w:szCs w:val="20"/>
              </w:rPr>
              <w:t>n</w:t>
            </w:r>
            <w:r w:rsidRPr="002256F0">
              <w:rPr>
                <w:rFonts w:ascii="Arial" w:eastAsia="Arial" w:hAnsi="Arial" w:cs="Arial"/>
                <w:sz w:val="20"/>
                <w:szCs w:val="20"/>
              </w:rPr>
              <w:t>d/</w:t>
            </w:r>
            <w:r w:rsidRPr="002256F0">
              <w:rPr>
                <w:rFonts w:ascii="Arial" w:eastAsia="Arial" w:hAnsi="Arial" w:cs="Arial"/>
                <w:spacing w:val="-1"/>
                <w:sz w:val="20"/>
                <w:szCs w:val="20"/>
              </w:rPr>
              <w:t>o</w:t>
            </w:r>
            <w:r w:rsidRPr="002256F0">
              <w:rPr>
                <w:rFonts w:ascii="Arial" w:eastAsia="Arial" w:hAnsi="Arial" w:cs="Arial"/>
                <w:sz w:val="20"/>
                <w:szCs w:val="20"/>
              </w:rPr>
              <w:t>r e</w:t>
            </w:r>
            <w:r w:rsidRPr="002256F0">
              <w:rPr>
                <w:rFonts w:ascii="Arial" w:eastAsia="Arial" w:hAnsi="Arial" w:cs="Arial"/>
                <w:spacing w:val="-1"/>
                <w:sz w:val="20"/>
                <w:szCs w:val="20"/>
              </w:rPr>
              <w:t>n</w:t>
            </w:r>
            <w:r w:rsidRPr="002256F0">
              <w:rPr>
                <w:rFonts w:ascii="Arial" w:eastAsia="Arial" w:hAnsi="Arial" w:cs="Arial"/>
                <w:sz w:val="20"/>
                <w:szCs w:val="20"/>
              </w:rPr>
              <w:t>g</w:t>
            </w:r>
            <w:r w:rsidRPr="002256F0">
              <w:rPr>
                <w:rFonts w:ascii="Arial" w:eastAsia="Arial" w:hAnsi="Arial" w:cs="Arial"/>
                <w:spacing w:val="1"/>
                <w:sz w:val="20"/>
                <w:szCs w:val="20"/>
              </w:rPr>
              <w:t>a</w:t>
            </w:r>
            <w:r w:rsidRPr="002256F0">
              <w:rPr>
                <w:rFonts w:ascii="Arial" w:eastAsia="Arial" w:hAnsi="Arial" w:cs="Arial"/>
                <w:sz w:val="20"/>
                <w:szCs w:val="20"/>
              </w:rPr>
              <w:t>g</w:t>
            </w:r>
            <w:r w:rsidRPr="002256F0">
              <w:rPr>
                <w:rFonts w:ascii="Arial" w:eastAsia="Arial" w:hAnsi="Arial" w:cs="Arial"/>
                <w:spacing w:val="-1"/>
                <w:sz w:val="20"/>
                <w:szCs w:val="20"/>
              </w:rPr>
              <w:t>e</w:t>
            </w:r>
            <w:r w:rsidRPr="002256F0">
              <w:rPr>
                <w:rFonts w:ascii="Arial" w:eastAsia="Arial" w:hAnsi="Arial" w:cs="Arial"/>
                <w:spacing w:val="4"/>
                <w:sz w:val="20"/>
                <w:szCs w:val="20"/>
              </w:rPr>
              <w:t>m</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t</w:t>
            </w:r>
            <w:r w:rsidRPr="002256F0">
              <w:rPr>
                <w:rFonts w:ascii="Arial" w:eastAsia="Arial" w:hAnsi="Arial" w:cs="Arial"/>
                <w:spacing w:val="-11"/>
                <w:sz w:val="20"/>
                <w:szCs w:val="20"/>
              </w:rPr>
              <w:t xml:space="preserve"> </w:t>
            </w:r>
            <w:r w:rsidRPr="002256F0">
              <w:rPr>
                <w:rFonts w:ascii="Arial" w:eastAsia="Arial" w:hAnsi="Arial" w:cs="Arial"/>
                <w:sz w:val="20"/>
                <w:szCs w:val="20"/>
              </w:rPr>
              <w:t xml:space="preserve">of </w:t>
            </w:r>
            <w:r w:rsidRPr="002256F0">
              <w:rPr>
                <w:rFonts w:ascii="Arial" w:eastAsia="Arial" w:hAnsi="Arial" w:cs="Arial"/>
                <w:spacing w:val="1"/>
                <w:sz w:val="20"/>
                <w:szCs w:val="20"/>
              </w:rPr>
              <w:t>s</w:t>
            </w:r>
            <w:r w:rsidRPr="002256F0">
              <w:rPr>
                <w:rFonts w:ascii="Arial" w:eastAsia="Arial" w:hAnsi="Arial" w:cs="Arial"/>
                <w:sz w:val="20"/>
                <w:szCs w:val="20"/>
              </w:rPr>
              <w:t>tu</w:t>
            </w:r>
            <w:r w:rsidRPr="002256F0">
              <w:rPr>
                <w:rFonts w:ascii="Arial" w:eastAsia="Arial" w:hAnsi="Arial" w:cs="Arial"/>
                <w:spacing w:val="-1"/>
                <w:sz w:val="20"/>
                <w:szCs w:val="20"/>
              </w:rPr>
              <w:t>d</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t</w:t>
            </w:r>
            <w:r w:rsidRPr="002256F0">
              <w:rPr>
                <w:rFonts w:ascii="Arial" w:eastAsia="Arial" w:hAnsi="Arial" w:cs="Arial"/>
                <w:spacing w:val="1"/>
                <w:sz w:val="20"/>
                <w:szCs w:val="20"/>
              </w:rPr>
              <w:t>s</w:t>
            </w:r>
            <w:r w:rsidRPr="002256F0">
              <w:rPr>
                <w:rFonts w:ascii="Arial" w:eastAsia="Arial" w:hAnsi="Arial" w:cs="Arial"/>
                <w:sz w:val="20"/>
                <w:szCs w:val="20"/>
              </w:rPr>
              <w:t>.</w:t>
            </w:r>
          </w:p>
          <w:p w:rsidR="002256F0" w:rsidRPr="002256F0" w:rsidRDefault="002256F0" w:rsidP="002256F0">
            <w:pPr>
              <w:widowControl w:val="0"/>
              <w:spacing w:after="0"/>
              <w:ind w:right="178"/>
              <w:rPr>
                <w:rFonts w:ascii="Arial" w:eastAsia="Arial" w:hAnsi="Arial" w:cs="Arial"/>
                <w:sz w:val="20"/>
                <w:szCs w:val="20"/>
              </w:rPr>
            </w:pPr>
            <w:r w:rsidRPr="002256F0">
              <w:rPr>
                <w:rFonts w:ascii="Arial" w:eastAsia="Arial" w:hAnsi="Arial" w:cs="Arial"/>
                <w:sz w:val="20"/>
                <w:szCs w:val="20"/>
              </w:rPr>
              <w:t>b.</w:t>
            </w:r>
            <w:r w:rsidRPr="002256F0">
              <w:rPr>
                <w:rFonts w:ascii="Arial" w:eastAsia="Arial" w:hAnsi="Arial" w:cs="Arial"/>
                <w:spacing w:val="46"/>
                <w:sz w:val="20"/>
                <w:szCs w:val="20"/>
              </w:rPr>
              <w:t xml:space="preserve"> </w:t>
            </w:r>
            <w:r w:rsidRPr="002256F0">
              <w:rPr>
                <w:rFonts w:ascii="Arial" w:eastAsia="Arial" w:hAnsi="Arial" w:cs="Arial"/>
                <w:sz w:val="20"/>
                <w:szCs w:val="20"/>
              </w:rPr>
              <w:t>Id</w:t>
            </w:r>
            <w:r w:rsidRPr="002256F0">
              <w:rPr>
                <w:rFonts w:ascii="Arial" w:eastAsia="Arial" w:hAnsi="Arial" w:cs="Arial"/>
                <w:spacing w:val="-1"/>
                <w:sz w:val="20"/>
                <w:szCs w:val="20"/>
              </w:rPr>
              <w:t>e</w:t>
            </w:r>
            <w:r w:rsidRPr="002256F0">
              <w:rPr>
                <w:rFonts w:ascii="Arial" w:eastAsia="Arial" w:hAnsi="Arial" w:cs="Arial"/>
                <w:sz w:val="20"/>
                <w:szCs w:val="20"/>
              </w:rPr>
              <w:t>n</w:t>
            </w:r>
            <w:r w:rsidRPr="002256F0">
              <w:rPr>
                <w:rFonts w:ascii="Arial" w:eastAsia="Arial" w:hAnsi="Arial" w:cs="Arial"/>
                <w:spacing w:val="2"/>
                <w:sz w:val="20"/>
                <w:szCs w:val="20"/>
              </w:rPr>
              <w:t>t</w:t>
            </w:r>
            <w:r w:rsidRPr="002256F0">
              <w:rPr>
                <w:rFonts w:ascii="Arial" w:eastAsia="Arial" w:hAnsi="Arial" w:cs="Arial"/>
                <w:spacing w:val="-1"/>
                <w:sz w:val="20"/>
                <w:szCs w:val="20"/>
              </w:rPr>
              <w:t>i</w:t>
            </w:r>
            <w:r w:rsidRPr="002256F0">
              <w:rPr>
                <w:rFonts w:ascii="Arial" w:eastAsia="Arial" w:hAnsi="Arial" w:cs="Arial"/>
                <w:spacing w:val="4"/>
                <w:sz w:val="20"/>
                <w:szCs w:val="20"/>
              </w:rPr>
              <w:t>f</w:t>
            </w:r>
            <w:r w:rsidRPr="002256F0">
              <w:rPr>
                <w:rFonts w:ascii="Arial" w:eastAsia="Arial" w:hAnsi="Arial" w:cs="Arial"/>
                <w:sz w:val="20"/>
                <w:szCs w:val="20"/>
              </w:rPr>
              <w:t>y</w:t>
            </w:r>
            <w:r w:rsidRPr="002256F0">
              <w:rPr>
                <w:rFonts w:ascii="Arial" w:eastAsia="Arial" w:hAnsi="Arial" w:cs="Arial"/>
                <w:spacing w:val="-10"/>
                <w:sz w:val="20"/>
                <w:szCs w:val="20"/>
              </w:rPr>
              <w:t xml:space="preserve"> </w:t>
            </w:r>
            <w:r w:rsidRPr="002256F0">
              <w:rPr>
                <w:rFonts w:ascii="Arial" w:eastAsia="Arial" w:hAnsi="Arial" w:cs="Arial"/>
                <w:spacing w:val="2"/>
                <w:sz w:val="20"/>
                <w:szCs w:val="20"/>
              </w:rPr>
              <w:t>a</w:t>
            </w:r>
            <w:r w:rsidRPr="002256F0">
              <w:rPr>
                <w:rFonts w:ascii="Arial" w:eastAsia="Arial" w:hAnsi="Arial" w:cs="Arial"/>
                <w:sz w:val="20"/>
                <w:szCs w:val="20"/>
              </w:rPr>
              <w:t>nd</w:t>
            </w:r>
            <w:r w:rsidRPr="002256F0">
              <w:rPr>
                <w:rFonts w:ascii="Arial" w:eastAsia="Arial" w:hAnsi="Arial" w:cs="Arial"/>
                <w:spacing w:val="-4"/>
                <w:sz w:val="20"/>
                <w:szCs w:val="20"/>
              </w:rPr>
              <w:t xml:space="preserve"> </w:t>
            </w:r>
            <w:r w:rsidRPr="002256F0">
              <w:rPr>
                <w:rFonts w:ascii="Arial" w:eastAsia="Arial" w:hAnsi="Arial" w:cs="Arial"/>
                <w:sz w:val="20"/>
                <w:szCs w:val="20"/>
              </w:rPr>
              <w:t>ex</w:t>
            </w:r>
            <w:r w:rsidRPr="002256F0">
              <w:rPr>
                <w:rFonts w:ascii="Arial" w:eastAsia="Arial" w:hAnsi="Arial" w:cs="Arial"/>
                <w:spacing w:val="2"/>
                <w:sz w:val="20"/>
                <w:szCs w:val="20"/>
              </w:rPr>
              <w:t>p</w:t>
            </w:r>
            <w:r w:rsidRPr="002256F0">
              <w:rPr>
                <w:rFonts w:ascii="Arial" w:eastAsia="Arial" w:hAnsi="Arial" w:cs="Arial"/>
                <w:spacing w:val="-1"/>
                <w:sz w:val="20"/>
                <w:szCs w:val="20"/>
              </w:rPr>
              <w:t>l</w:t>
            </w:r>
            <w:r w:rsidRPr="002256F0">
              <w:rPr>
                <w:rFonts w:ascii="Arial" w:eastAsia="Arial" w:hAnsi="Arial" w:cs="Arial"/>
                <w:spacing w:val="2"/>
                <w:sz w:val="20"/>
                <w:szCs w:val="20"/>
              </w:rPr>
              <w:t>a</w:t>
            </w:r>
            <w:r w:rsidRPr="002256F0">
              <w:rPr>
                <w:rFonts w:ascii="Arial" w:eastAsia="Arial" w:hAnsi="Arial" w:cs="Arial"/>
                <w:spacing w:val="-1"/>
                <w:sz w:val="20"/>
                <w:szCs w:val="20"/>
              </w:rPr>
              <w:t>i</w:t>
            </w:r>
            <w:r w:rsidRPr="002256F0">
              <w:rPr>
                <w:rFonts w:ascii="Arial" w:eastAsia="Arial" w:hAnsi="Arial" w:cs="Arial"/>
                <w:sz w:val="20"/>
                <w:szCs w:val="20"/>
              </w:rPr>
              <w:t>n</w:t>
            </w:r>
            <w:r w:rsidRPr="002256F0">
              <w:rPr>
                <w:rFonts w:ascii="Arial" w:eastAsia="Arial" w:hAnsi="Arial" w:cs="Arial"/>
                <w:spacing w:val="-6"/>
                <w:sz w:val="20"/>
                <w:szCs w:val="20"/>
              </w:rPr>
              <w:t xml:space="preserve"> </w:t>
            </w:r>
            <w:r w:rsidRPr="002256F0">
              <w:rPr>
                <w:rFonts w:ascii="Arial" w:eastAsia="Arial" w:hAnsi="Arial" w:cs="Arial"/>
                <w:spacing w:val="1"/>
                <w:sz w:val="20"/>
                <w:szCs w:val="20"/>
              </w:rPr>
              <w:t>t</w:t>
            </w:r>
            <w:r w:rsidRPr="002256F0">
              <w:rPr>
                <w:rFonts w:ascii="Arial" w:eastAsia="Arial" w:hAnsi="Arial" w:cs="Arial"/>
                <w:sz w:val="20"/>
                <w:szCs w:val="20"/>
              </w:rPr>
              <w:t>he</w:t>
            </w:r>
            <w:r w:rsidRPr="002256F0">
              <w:rPr>
                <w:rFonts w:ascii="Arial" w:eastAsia="Arial" w:hAnsi="Arial" w:cs="Arial"/>
                <w:spacing w:val="-2"/>
                <w:sz w:val="20"/>
                <w:szCs w:val="20"/>
              </w:rPr>
              <w:t xml:space="preserve"> </w:t>
            </w:r>
            <w:r w:rsidRPr="002256F0">
              <w:rPr>
                <w:rFonts w:ascii="Arial" w:eastAsia="Arial" w:hAnsi="Arial" w:cs="Arial"/>
                <w:spacing w:val="-1"/>
                <w:sz w:val="20"/>
                <w:szCs w:val="20"/>
              </w:rPr>
              <w:t>l</w:t>
            </w:r>
            <w:r w:rsidRPr="002256F0">
              <w:rPr>
                <w:rFonts w:ascii="Arial" w:eastAsia="Arial" w:hAnsi="Arial" w:cs="Arial"/>
                <w:spacing w:val="2"/>
                <w:sz w:val="20"/>
                <w:szCs w:val="20"/>
              </w:rPr>
              <w:t>ea</w:t>
            </w:r>
            <w:r w:rsidRPr="002256F0">
              <w:rPr>
                <w:rFonts w:ascii="Arial" w:eastAsia="Arial" w:hAnsi="Arial" w:cs="Arial"/>
                <w:spacing w:val="1"/>
                <w:sz w:val="20"/>
                <w:szCs w:val="20"/>
              </w:rPr>
              <w:t>s</w:t>
            </w:r>
            <w:r w:rsidRPr="002256F0">
              <w:rPr>
                <w:rFonts w:ascii="Arial" w:eastAsia="Arial" w:hAnsi="Arial" w:cs="Arial"/>
                <w:sz w:val="20"/>
                <w:szCs w:val="20"/>
              </w:rPr>
              <w:t>t</w:t>
            </w:r>
            <w:r w:rsidRPr="002256F0">
              <w:rPr>
                <w:rFonts w:ascii="Arial" w:eastAsia="Arial" w:hAnsi="Arial" w:cs="Arial"/>
                <w:spacing w:val="-4"/>
                <w:sz w:val="20"/>
                <w:szCs w:val="20"/>
              </w:rPr>
              <w:t xml:space="preserve"> </w:t>
            </w:r>
            <w:r w:rsidRPr="002256F0">
              <w:rPr>
                <w:rFonts w:ascii="Arial" w:eastAsia="Arial" w:hAnsi="Arial" w:cs="Arial"/>
                <w:spacing w:val="1"/>
                <w:sz w:val="20"/>
                <w:szCs w:val="20"/>
              </w:rPr>
              <w:t>s</w:t>
            </w:r>
            <w:r w:rsidRPr="002256F0">
              <w:rPr>
                <w:rFonts w:ascii="Arial" w:eastAsia="Arial" w:hAnsi="Arial" w:cs="Arial"/>
                <w:sz w:val="20"/>
                <w:szCs w:val="20"/>
              </w:rPr>
              <w:t>u</w:t>
            </w:r>
            <w:r w:rsidRPr="002256F0">
              <w:rPr>
                <w:rFonts w:ascii="Arial" w:eastAsia="Arial" w:hAnsi="Arial" w:cs="Arial"/>
                <w:spacing w:val="1"/>
                <w:sz w:val="20"/>
                <w:szCs w:val="20"/>
              </w:rPr>
              <w:t>cc</w:t>
            </w:r>
            <w:r w:rsidRPr="002256F0">
              <w:rPr>
                <w:rFonts w:ascii="Arial" w:eastAsia="Arial" w:hAnsi="Arial" w:cs="Arial"/>
                <w:sz w:val="20"/>
                <w:szCs w:val="20"/>
              </w:rPr>
              <w:t>e</w:t>
            </w:r>
            <w:r w:rsidRPr="002256F0">
              <w:rPr>
                <w:rFonts w:ascii="Arial" w:eastAsia="Arial" w:hAnsi="Arial" w:cs="Arial"/>
                <w:spacing w:val="1"/>
                <w:sz w:val="20"/>
                <w:szCs w:val="20"/>
              </w:rPr>
              <w:t>s</w:t>
            </w:r>
            <w:r w:rsidRPr="002256F0">
              <w:rPr>
                <w:rFonts w:ascii="Arial" w:eastAsia="Arial" w:hAnsi="Arial" w:cs="Arial"/>
                <w:spacing w:val="-1"/>
                <w:sz w:val="20"/>
                <w:szCs w:val="20"/>
              </w:rPr>
              <w:t>s</w:t>
            </w:r>
            <w:r w:rsidRPr="002256F0">
              <w:rPr>
                <w:rFonts w:ascii="Arial" w:eastAsia="Arial" w:hAnsi="Arial" w:cs="Arial"/>
                <w:spacing w:val="2"/>
                <w:sz w:val="20"/>
                <w:szCs w:val="20"/>
              </w:rPr>
              <w:t>f</w:t>
            </w:r>
            <w:r w:rsidRPr="002256F0">
              <w:rPr>
                <w:rFonts w:ascii="Arial" w:eastAsia="Arial" w:hAnsi="Arial" w:cs="Arial"/>
                <w:sz w:val="20"/>
                <w:szCs w:val="20"/>
              </w:rPr>
              <w:t>ul</w:t>
            </w:r>
            <w:r w:rsidRPr="002256F0">
              <w:rPr>
                <w:rFonts w:ascii="Arial" w:eastAsia="Arial" w:hAnsi="Arial" w:cs="Arial"/>
                <w:spacing w:val="-11"/>
                <w:sz w:val="20"/>
                <w:szCs w:val="20"/>
              </w:rPr>
              <w:t xml:space="preserve"> </w:t>
            </w:r>
            <w:r w:rsidRPr="002256F0">
              <w:rPr>
                <w:rFonts w:ascii="Arial" w:eastAsia="Arial" w:hAnsi="Arial" w:cs="Arial"/>
                <w:sz w:val="20"/>
                <w:szCs w:val="20"/>
              </w:rPr>
              <w:t>p</w:t>
            </w:r>
            <w:r w:rsidRPr="002256F0">
              <w:rPr>
                <w:rFonts w:ascii="Arial" w:eastAsia="Arial" w:hAnsi="Arial" w:cs="Arial"/>
                <w:spacing w:val="-1"/>
                <w:sz w:val="20"/>
                <w:szCs w:val="20"/>
              </w:rPr>
              <w:t>a</w:t>
            </w:r>
            <w:r w:rsidRPr="002256F0">
              <w:rPr>
                <w:rFonts w:ascii="Arial" w:eastAsia="Arial" w:hAnsi="Arial" w:cs="Arial"/>
                <w:spacing w:val="1"/>
                <w:sz w:val="20"/>
                <w:szCs w:val="20"/>
              </w:rPr>
              <w:t>r</w:t>
            </w:r>
            <w:r w:rsidRPr="002256F0">
              <w:rPr>
                <w:rFonts w:ascii="Arial" w:eastAsia="Arial" w:hAnsi="Arial" w:cs="Arial"/>
                <w:sz w:val="20"/>
                <w:szCs w:val="20"/>
              </w:rPr>
              <w:t>t</w:t>
            </w:r>
            <w:r w:rsidRPr="002256F0">
              <w:rPr>
                <w:rFonts w:ascii="Arial" w:eastAsia="Arial" w:hAnsi="Arial" w:cs="Arial"/>
                <w:spacing w:val="-3"/>
                <w:sz w:val="20"/>
                <w:szCs w:val="20"/>
              </w:rPr>
              <w:t xml:space="preserve"> </w:t>
            </w:r>
            <w:r w:rsidRPr="002256F0">
              <w:rPr>
                <w:rFonts w:ascii="Arial" w:eastAsia="Arial" w:hAnsi="Arial" w:cs="Arial"/>
                <w:spacing w:val="-1"/>
                <w:sz w:val="20"/>
                <w:szCs w:val="20"/>
              </w:rPr>
              <w:t>o</w:t>
            </w:r>
            <w:r w:rsidRPr="002256F0">
              <w:rPr>
                <w:rFonts w:ascii="Arial" w:eastAsia="Arial" w:hAnsi="Arial" w:cs="Arial"/>
                <w:sz w:val="20"/>
                <w:szCs w:val="20"/>
              </w:rPr>
              <w:t>f t</w:t>
            </w:r>
            <w:r w:rsidRPr="002256F0">
              <w:rPr>
                <w:rFonts w:ascii="Arial" w:eastAsia="Arial" w:hAnsi="Arial" w:cs="Arial"/>
                <w:spacing w:val="-1"/>
                <w:sz w:val="20"/>
                <w:szCs w:val="20"/>
              </w:rPr>
              <w:t>e</w:t>
            </w:r>
            <w:r w:rsidRPr="002256F0">
              <w:rPr>
                <w:rFonts w:ascii="Arial" w:eastAsia="Arial" w:hAnsi="Arial" w:cs="Arial"/>
                <w:sz w:val="20"/>
                <w:szCs w:val="20"/>
              </w:rPr>
              <w:t>a</w:t>
            </w:r>
            <w:r w:rsidRPr="002256F0">
              <w:rPr>
                <w:rFonts w:ascii="Arial" w:eastAsia="Arial" w:hAnsi="Arial" w:cs="Arial"/>
                <w:spacing w:val="1"/>
                <w:sz w:val="20"/>
                <w:szCs w:val="20"/>
              </w:rPr>
              <w:t>c</w:t>
            </w:r>
            <w:r w:rsidRPr="002256F0">
              <w:rPr>
                <w:rFonts w:ascii="Arial" w:eastAsia="Arial" w:hAnsi="Arial" w:cs="Arial"/>
                <w:spacing w:val="2"/>
                <w:sz w:val="20"/>
                <w:szCs w:val="20"/>
              </w:rPr>
              <w:t>h</w:t>
            </w:r>
            <w:r w:rsidRPr="002256F0">
              <w:rPr>
                <w:rFonts w:ascii="Arial" w:eastAsia="Arial" w:hAnsi="Arial" w:cs="Arial"/>
                <w:spacing w:val="1"/>
                <w:sz w:val="20"/>
                <w:szCs w:val="20"/>
              </w:rPr>
              <w:t>i</w:t>
            </w:r>
            <w:r w:rsidRPr="002256F0">
              <w:rPr>
                <w:rFonts w:ascii="Arial" w:eastAsia="Arial" w:hAnsi="Arial" w:cs="Arial"/>
                <w:sz w:val="20"/>
                <w:szCs w:val="20"/>
              </w:rPr>
              <w:t>ng</w:t>
            </w:r>
            <w:r w:rsidRPr="002256F0">
              <w:rPr>
                <w:rFonts w:ascii="Arial" w:eastAsia="Arial" w:hAnsi="Arial" w:cs="Arial"/>
                <w:spacing w:val="-9"/>
                <w:sz w:val="20"/>
                <w:szCs w:val="20"/>
              </w:rPr>
              <w:t xml:space="preserve"> </w:t>
            </w:r>
            <w:r w:rsidRPr="002256F0">
              <w:rPr>
                <w:rFonts w:ascii="Arial" w:eastAsia="Arial" w:hAnsi="Arial" w:cs="Arial"/>
                <w:sz w:val="20"/>
                <w:szCs w:val="20"/>
              </w:rPr>
              <w:t>t</w:t>
            </w:r>
            <w:r w:rsidRPr="002256F0">
              <w:rPr>
                <w:rFonts w:ascii="Arial" w:eastAsia="Arial" w:hAnsi="Arial" w:cs="Arial"/>
                <w:spacing w:val="1"/>
                <w:sz w:val="20"/>
                <w:szCs w:val="20"/>
              </w:rPr>
              <w:t>h</w:t>
            </w:r>
            <w:r w:rsidRPr="002256F0">
              <w:rPr>
                <w:rFonts w:ascii="Arial" w:eastAsia="Arial" w:hAnsi="Arial" w:cs="Arial"/>
                <w:spacing w:val="-1"/>
                <w:sz w:val="20"/>
                <w:szCs w:val="20"/>
              </w:rPr>
              <w:t>i</w:t>
            </w:r>
            <w:r w:rsidRPr="002256F0">
              <w:rPr>
                <w:rFonts w:ascii="Arial" w:eastAsia="Arial" w:hAnsi="Arial" w:cs="Arial"/>
                <w:sz w:val="20"/>
                <w:szCs w:val="20"/>
              </w:rPr>
              <w:t>s</w:t>
            </w:r>
            <w:r w:rsidRPr="002256F0">
              <w:rPr>
                <w:rFonts w:ascii="Arial" w:eastAsia="Arial" w:hAnsi="Arial" w:cs="Arial"/>
                <w:spacing w:val="-2"/>
                <w:sz w:val="20"/>
                <w:szCs w:val="20"/>
              </w:rPr>
              <w:t xml:space="preserve"> </w:t>
            </w:r>
            <w:r w:rsidRPr="002256F0">
              <w:rPr>
                <w:rFonts w:ascii="Arial" w:eastAsia="Arial" w:hAnsi="Arial" w:cs="Arial"/>
                <w:sz w:val="20"/>
                <w:szCs w:val="20"/>
              </w:rPr>
              <w:t>p</w:t>
            </w:r>
            <w:r w:rsidRPr="002256F0">
              <w:rPr>
                <w:rFonts w:ascii="Arial" w:eastAsia="Arial" w:hAnsi="Arial" w:cs="Arial"/>
                <w:spacing w:val="-1"/>
                <w:sz w:val="20"/>
                <w:szCs w:val="20"/>
              </w:rPr>
              <w:t>a</w:t>
            </w:r>
            <w:r w:rsidRPr="002256F0">
              <w:rPr>
                <w:rFonts w:ascii="Arial" w:eastAsia="Arial" w:hAnsi="Arial" w:cs="Arial"/>
                <w:spacing w:val="1"/>
                <w:sz w:val="20"/>
                <w:szCs w:val="20"/>
              </w:rPr>
              <w:t>r</w:t>
            </w:r>
            <w:r w:rsidRPr="002256F0">
              <w:rPr>
                <w:rFonts w:ascii="Arial" w:eastAsia="Arial" w:hAnsi="Arial" w:cs="Arial"/>
                <w:spacing w:val="2"/>
                <w:sz w:val="20"/>
                <w:szCs w:val="20"/>
              </w:rPr>
              <w:t>t</w:t>
            </w:r>
            <w:r w:rsidRPr="002256F0">
              <w:rPr>
                <w:rFonts w:ascii="Arial" w:eastAsia="Arial" w:hAnsi="Arial" w:cs="Arial"/>
                <w:spacing w:val="-1"/>
                <w:sz w:val="20"/>
                <w:szCs w:val="20"/>
              </w:rPr>
              <w:t>i</w:t>
            </w:r>
            <w:r w:rsidRPr="002256F0">
              <w:rPr>
                <w:rFonts w:ascii="Arial" w:eastAsia="Arial" w:hAnsi="Arial" w:cs="Arial"/>
                <w:spacing w:val="1"/>
                <w:sz w:val="20"/>
                <w:szCs w:val="20"/>
              </w:rPr>
              <w:t>c</w:t>
            </w:r>
            <w:r w:rsidRPr="002256F0">
              <w:rPr>
                <w:rFonts w:ascii="Arial" w:eastAsia="Arial" w:hAnsi="Arial" w:cs="Arial"/>
                <w:sz w:val="20"/>
                <w:szCs w:val="20"/>
              </w:rPr>
              <w:t>u</w:t>
            </w:r>
            <w:r w:rsidRPr="002256F0">
              <w:rPr>
                <w:rFonts w:ascii="Arial" w:eastAsia="Arial" w:hAnsi="Arial" w:cs="Arial"/>
                <w:spacing w:val="1"/>
                <w:sz w:val="20"/>
                <w:szCs w:val="20"/>
              </w:rPr>
              <w:t>l</w:t>
            </w:r>
            <w:r w:rsidRPr="002256F0">
              <w:rPr>
                <w:rFonts w:ascii="Arial" w:eastAsia="Arial" w:hAnsi="Arial" w:cs="Arial"/>
                <w:sz w:val="20"/>
                <w:szCs w:val="20"/>
              </w:rPr>
              <w:t>ar u</w:t>
            </w:r>
            <w:r w:rsidRPr="002256F0">
              <w:rPr>
                <w:rFonts w:ascii="Arial" w:eastAsia="Arial" w:hAnsi="Arial" w:cs="Arial"/>
                <w:spacing w:val="-1"/>
                <w:sz w:val="20"/>
                <w:szCs w:val="20"/>
              </w:rPr>
              <w:t>ni</w:t>
            </w:r>
            <w:r w:rsidRPr="002256F0">
              <w:rPr>
                <w:rFonts w:ascii="Arial" w:eastAsia="Arial" w:hAnsi="Arial" w:cs="Arial"/>
                <w:sz w:val="20"/>
                <w:szCs w:val="20"/>
              </w:rPr>
              <w:t>t</w:t>
            </w:r>
            <w:r w:rsidRPr="002256F0">
              <w:rPr>
                <w:rFonts w:ascii="Arial" w:eastAsia="Arial" w:hAnsi="Arial" w:cs="Arial"/>
                <w:spacing w:val="-1"/>
                <w:sz w:val="20"/>
                <w:szCs w:val="20"/>
              </w:rPr>
              <w:t xml:space="preserve"> i</w:t>
            </w:r>
            <w:r w:rsidRPr="002256F0">
              <w:rPr>
                <w:rFonts w:ascii="Arial" w:eastAsia="Arial" w:hAnsi="Arial" w:cs="Arial"/>
                <w:sz w:val="20"/>
                <w:szCs w:val="20"/>
              </w:rPr>
              <w:t>n</w:t>
            </w:r>
            <w:r w:rsidRPr="002256F0">
              <w:rPr>
                <w:rFonts w:ascii="Arial" w:eastAsia="Arial" w:hAnsi="Arial" w:cs="Arial"/>
                <w:spacing w:val="2"/>
                <w:sz w:val="20"/>
                <w:szCs w:val="20"/>
              </w:rPr>
              <w:t xml:space="preserve">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ur</w:t>
            </w:r>
            <w:r w:rsidRPr="002256F0">
              <w:rPr>
                <w:rFonts w:ascii="Arial" w:eastAsia="Arial" w:hAnsi="Arial" w:cs="Arial"/>
                <w:spacing w:val="-4"/>
                <w:sz w:val="20"/>
                <w:szCs w:val="20"/>
              </w:rPr>
              <w:t xml:space="preserve"> </w:t>
            </w:r>
            <w:r w:rsidRPr="002256F0">
              <w:rPr>
                <w:rFonts w:ascii="Arial" w:eastAsia="Arial" w:hAnsi="Arial" w:cs="Arial"/>
                <w:spacing w:val="1"/>
                <w:sz w:val="20"/>
                <w:szCs w:val="20"/>
              </w:rPr>
              <w:t>s</w:t>
            </w:r>
            <w:r w:rsidRPr="002256F0">
              <w:rPr>
                <w:rFonts w:ascii="Arial" w:eastAsia="Arial" w:hAnsi="Arial" w:cs="Arial"/>
                <w:sz w:val="20"/>
                <w:szCs w:val="20"/>
              </w:rPr>
              <w:t>tu</w:t>
            </w:r>
            <w:r w:rsidRPr="002256F0">
              <w:rPr>
                <w:rFonts w:ascii="Arial" w:eastAsia="Arial" w:hAnsi="Arial" w:cs="Arial"/>
                <w:spacing w:val="1"/>
                <w:sz w:val="20"/>
                <w:szCs w:val="20"/>
              </w:rPr>
              <w:t>d</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t</w:t>
            </w:r>
            <w:r w:rsidRPr="002256F0">
              <w:rPr>
                <w:rFonts w:ascii="Arial" w:eastAsia="Arial" w:hAnsi="Arial" w:cs="Arial"/>
                <w:spacing w:val="-5"/>
                <w:sz w:val="20"/>
                <w:szCs w:val="20"/>
              </w:rPr>
              <w:t xml:space="preserve"> </w:t>
            </w:r>
            <w:r w:rsidRPr="002256F0">
              <w:rPr>
                <w:rFonts w:ascii="Arial" w:eastAsia="Arial" w:hAnsi="Arial" w:cs="Arial"/>
                <w:sz w:val="20"/>
                <w:szCs w:val="20"/>
              </w:rPr>
              <w:t>te</w:t>
            </w:r>
            <w:r w:rsidRPr="002256F0">
              <w:rPr>
                <w:rFonts w:ascii="Arial" w:eastAsia="Arial" w:hAnsi="Arial" w:cs="Arial"/>
                <w:spacing w:val="-1"/>
                <w:sz w:val="20"/>
                <w:szCs w:val="20"/>
              </w:rPr>
              <w:t>a</w:t>
            </w:r>
            <w:r w:rsidRPr="002256F0">
              <w:rPr>
                <w:rFonts w:ascii="Arial" w:eastAsia="Arial" w:hAnsi="Arial" w:cs="Arial"/>
                <w:spacing w:val="1"/>
                <w:sz w:val="20"/>
                <w:szCs w:val="20"/>
              </w:rPr>
              <w:t>c</w:t>
            </w:r>
            <w:r w:rsidRPr="002256F0">
              <w:rPr>
                <w:rFonts w:ascii="Arial" w:eastAsia="Arial" w:hAnsi="Arial" w:cs="Arial"/>
                <w:spacing w:val="2"/>
                <w:sz w:val="20"/>
                <w:szCs w:val="20"/>
              </w:rPr>
              <w:t>h</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z w:val="20"/>
                <w:szCs w:val="20"/>
              </w:rPr>
              <w:t>g</w:t>
            </w:r>
            <w:r w:rsidRPr="002256F0">
              <w:rPr>
                <w:rFonts w:ascii="Arial" w:eastAsia="Arial" w:hAnsi="Arial" w:cs="Arial"/>
                <w:spacing w:val="-8"/>
                <w:sz w:val="20"/>
                <w:szCs w:val="20"/>
              </w:rPr>
              <w:t xml:space="preserve"> </w:t>
            </w:r>
            <w:r w:rsidRPr="002256F0">
              <w:rPr>
                <w:rFonts w:ascii="Arial" w:eastAsia="Arial" w:hAnsi="Arial" w:cs="Arial"/>
                <w:spacing w:val="-1"/>
                <w:sz w:val="20"/>
                <w:szCs w:val="20"/>
              </w:rPr>
              <w:t>e</w:t>
            </w:r>
            <w:r w:rsidRPr="002256F0">
              <w:rPr>
                <w:rFonts w:ascii="Arial" w:eastAsia="Arial" w:hAnsi="Arial" w:cs="Arial"/>
                <w:spacing w:val="1"/>
                <w:sz w:val="20"/>
                <w:szCs w:val="20"/>
              </w:rPr>
              <w:t>x</w:t>
            </w:r>
            <w:r w:rsidRPr="002256F0">
              <w:rPr>
                <w:rFonts w:ascii="Arial" w:eastAsia="Arial" w:hAnsi="Arial" w:cs="Arial"/>
                <w:sz w:val="20"/>
                <w:szCs w:val="20"/>
              </w:rPr>
              <w:t>p</w:t>
            </w:r>
            <w:r w:rsidRPr="002256F0">
              <w:rPr>
                <w:rFonts w:ascii="Arial" w:eastAsia="Arial" w:hAnsi="Arial" w:cs="Arial"/>
                <w:spacing w:val="-1"/>
                <w:sz w:val="20"/>
                <w:szCs w:val="20"/>
              </w:rPr>
              <w:t>e</w:t>
            </w:r>
            <w:r w:rsidRPr="002256F0">
              <w:rPr>
                <w:rFonts w:ascii="Arial" w:eastAsia="Arial" w:hAnsi="Arial" w:cs="Arial"/>
                <w:spacing w:val="1"/>
                <w:sz w:val="20"/>
                <w:szCs w:val="20"/>
              </w:rPr>
              <w:t>ri</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pacing w:val="1"/>
                <w:sz w:val="20"/>
                <w:szCs w:val="20"/>
              </w:rPr>
              <w:t>c</w:t>
            </w:r>
            <w:r w:rsidRPr="002256F0">
              <w:rPr>
                <w:rFonts w:ascii="Arial" w:eastAsia="Arial" w:hAnsi="Arial" w:cs="Arial"/>
                <w:sz w:val="20"/>
                <w:szCs w:val="20"/>
              </w:rPr>
              <w:t>e.</w:t>
            </w:r>
            <w:r w:rsidRPr="002256F0">
              <w:rPr>
                <w:rFonts w:ascii="Arial" w:eastAsia="Arial" w:hAnsi="Arial" w:cs="Arial"/>
                <w:spacing w:val="-5"/>
                <w:sz w:val="20"/>
                <w:szCs w:val="20"/>
              </w:rPr>
              <w:t xml:space="preserve"> </w:t>
            </w:r>
            <w:r w:rsidRPr="002256F0">
              <w:rPr>
                <w:rFonts w:ascii="Arial" w:eastAsia="Arial" w:hAnsi="Arial" w:cs="Arial"/>
                <w:spacing w:val="3"/>
                <w:sz w:val="20"/>
                <w:szCs w:val="20"/>
              </w:rPr>
              <w:t>T</w:t>
            </w:r>
            <w:r w:rsidRPr="002256F0">
              <w:rPr>
                <w:rFonts w:ascii="Arial" w:eastAsia="Arial" w:hAnsi="Arial" w:cs="Arial"/>
                <w:sz w:val="20"/>
                <w:szCs w:val="20"/>
              </w:rPr>
              <w:t>h</w:t>
            </w:r>
            <w:r w:rsidRPr="002256F0">
              <w:rPr>
                <w:rFonts w:ascii="Arial" w:eastAsia="Arial" w:hAnsi="Arial" w:cs="Arial"/>
                <w:spacing w:val="-1"/>
                <w:sz w:val="20"/>
                <w:szCs w:val="20"/>
              </w:rPr>
              <w:t>i</w:t>
            </w:r>
            <w:r w:rsidRPr="002256F0">
              <w:rPr>
                <w:rFonts w:ascii="Arial" w:eastAsia="Arial" w:hAnsi="Arial" w:cs="Arial"/>
                <w:sz w:val="20"/>
                <w:szCs w:val="20"/>
              </w:rPr>
              <w:t>s</w:t>
            </w:r>
            <w:r w:rsidRPr="002256F0">
              <w:rPr>
                <w:rFonts w:ascii="Arial" w:eastAsia="Arial" w:hAnsi="Arial" w:cs="Arial"/>
                <w:spacing w:val="-3"/>
                <w:sz w:val="20"/>
                <w:szCs w:val="20"/>
              </w:rPr>
              <w:t xml:space="preserve"> </w:t>
            </w:r>
            <w:r w:rsidRPr="002256F0">
              <w:rPr>
                <w:rFonts w:ascii="Arial" w:eastAsia="Arial" w:hAnsi="Arial" w:cs="Arial"/>
                <w:spacing w:val="1"/>
                <w:sz w:val="20"/>
                <w:szCs w:val="20"/>
              </w:rPr>
              <w:t>s</w:t>
            </w:r>
            <w:r w:rsidRPr="002256F0">
              <w:rPr>
                <w:rFonts w:ascii="Arial" w:eastAsia="Arial" w:hAnsi="Arial" w:cs="Arial"/>
                <w:sz w:val="20"/>
                <w:szCs w:val="20"/>
              </w:rPr>
              <w:t>h</w:t>
            </w:r>
            <w:r w:rsidRPr="002256F0">
              <w:rPr>
                <w:rFonts w:ascii="Arial" w:eastAsia="Arial" w:hAnsi="Arial" w:cs="Arial"/>
                <w:spacing w:val="-1"/>
                <w:sz w:val="20"/>
                <w:szCs w:val="20"/>
              </w:rPr>
              <w:t>o</w:t>
            </w:r>
            <w:r w:rsidRPr="002256F0">
              <w:rPr>
                <w:rFonts w:ascii="Arial" w:eastAsia="Arial" w:hAnsi="Arial" w:cs="Arial"/>
                <w:sz w:val="20"/>
                <w:szCs w:val="20"/>
              </w:rPr>
              <w:t>u</w:t>
            </w:r>
            <w:r w:rsidRPr="002256F0">
              <w:rPr>
                <w:rFonts w:ascii="Arial" w:eastAsia="Arial" w:hAnsi="Arial" w:cs="Arial"/>
                <w:spacing w:val="1"/>
                <w:sz w:val="20"/>
                <w:szCs w:val="20"/>
              </w:rPr>
              <w:t>l</w:t>
            </w:r>
            <w:r w:rsidRPr="002256F0">
              <w:rPr>
                <w:rFonts w:ascii="Arial" w:eastAsia="Arial" w:hAnsi="Arial" w:cs="Arial"/>
                <w:sz w:val="20"/>
                <w:szCs w:val="20"/>
              </w:rPr>
              <w:t>d</w:t>
            </w:r>
            <w:r w:rsidRPr="002256F0">
              <w:rPr>
                <w:rFonts w:ascii="Arial" w:eastAsia="Arial" w:hAnsi="Arial" w:cs="Arial"/>
                <w:spacing w:val="-6"/>
                <w:sz w:val="20"/>
                <w:szCs w:val="20"/>
              </w:rPr>
              <w:t xml:space="preserve"> </w:t>
            </w:r>
            <w:r w:rsidRPr="002256F0">
              <w:rPr>
                <w:rFonts w:ascii="Arial" w:eastAsia="Arial" w:hAnsi="Arial" w:cs="Arial"/>
                <w:spacing w:val="1"/>
                <w:sz w:val="20"/>
                <w:szCs w:val="20"/>
              </w:rPr>
              <w:t>b</w:t>
            </w:r>
            <w:r w:rsidRPr="002256F0">
              <w:rPr>
                <w:rFonts w:ascii="Arial" w:eastAsia="Arial" w:hAnsi="Arial" w:cs="Arial"/>
                <w:sz w:val="20"/>
                <w:szCs w:val="20"/>
              </w:rPr>
              <w:t>e</w:t>
            </w:r>
            <w:r w:rsidRPr="002256F0">
              <w:rPr>
                <w:rFonts w:ascii="Arial" w:eastAsia="Arial" w:hAnsi="Arial" w:cs="Arial"/>
                <w:spacing w:val="-2"/>
                <w:sz w:val="20"/>
                <w:szCs w:val="20"/>
              </w:rPr>
              <w:t xml:space="preserve"> </w:t>
            </w:r>
            <w:r w:rsidRPr="002256F0">
              <w:rPr>
                <w:rFonts w:ascii="Arial" w:eastAsia="Arial" w:hAnsi="Arial" w:cs="Arial"/>
                <w:spacing w:val="-1"/>
                <w:sz w:val="20"/>
                <w:szCs w:val="20"/>
              </w:rPr>
              <w:t>a</w:t>
            </w:r>
            <w:r w:rsidRPr="002256F0">
              <w:rPr>
                <w:rFonts w:ascii="Arial" w:eastAsia="Arial" w:hAnsi="Arial" w:cs="Arial"/>
                <w:sz w:val="20"/>
                <w:szCs w:val="20"/>
              </w:rPr>
              <w:t>n</w:t>
            </w:r>
            <w:r w:rsidRPr="002256F0">
              <w:rPr>
                <w:rFonts w:ascii="Arial" w:eastAsia="Arial" w:hAnsi="Arial" w:cs="Arial"/>
                <w:spacing w:val="-1"/>
                <w:sz w:val="20"/>
                <w:szCs w:val="20"/>
              </w:rPr>
              <w:t xml:space="preserve"> i</w:t>
            </w:r>
            <w:r w:rsidRPr="002256F0">
              <w:rPr>
                <w:rFonts w:ascii="Arial" w:eastAsia="Arial" w:hAnsi="Arial" w:cs="Arial"/>
                <w:sz w:val="20"/>
                <w:szCs w:val="20"/>
              </w:rPr>
              <w:t>n</w:t>
            </w:r>
            <w:r w:rsidRPr="002256F0">
              <w:rPr>
                <w:rFonts w:ascii="Arial" w:eastAsia="Arial" w:hAnsi="Arial" w:cs="Arial"/>
                <w:spacing w:val="-1"/>
                <w:sz w:val="20"/>
                <w:szCs w:val="20"/>
              </w:rPr>
              <w:t xml:space="preserve"> </w:t>
            </w:r>
            <w:r w:rsidRPr="002256F0">
              <w:rPr>
                <w:rFonts w:ascii="Arial" w:eastAsia="Arial" w:hAnsi="Arial" w:cs="Arial"/>
                <w:sz w:val="20"/>
                <w:szCs w:val="20"/>
              </w:rPr>
              <w:t>d</w:t>
            </w:r>
            <w:r w:rsidRPr="002256F0">
              <w:rPr>
                <w:rFonts w:ascii="Arial" w:eastAsia="Arial" w:hAnsi="Arial" w:cs="Arial"/>
                <w:spacing w:val="-1"/>
                <w:sz w:val="20"/>
                <w:szCs w:val="20"/>
              </w:rPr>
              <w:t>e</w:t>
            </w:r>
            <w:r w:rsidRPr="002256F0">
              <w:rPr>
                <w:rFonts w:ascii="Arial" w:eastAsia="Arial" w:hAnsi="Arial" w:cs="Arial"/>
                <w:spacing w:val="2"/>
                <w:sz w:val="20"/>
                <w:szCs w:val="20"/>
              </w:rPr>
              <w:t>p</w:t>
            </w:r>
            <w:r w:rsidRPr="002256F0">
              <w:rPr>
                <w:rFonts w:ascii="Arial" w:eastAsia="Arial" w:hAnsi="Arial" w:cs="Arial"/>
                <w:sz w:val="20"/>
                <w:szCs w:val="20"/>
              </w:rPr>
              <w:t xml:space="preserve">th </w:t>
            </w:r>
            <w:r w:rsidRPr="002256F0">
              <w:rPr>
                <w:rFonts w:ascii="Arial" w:eastAsia="Arial" w:hAnsi="Arial" w:cs="Arial"/>
                <w:spacing w:val="1"/>
                <w:sz w:val="20"/>
                <w:szCs w:val="20"/>
              </w:rPr>
              <w:t>r</w:t>
            </w:r>
            <w:r w:rsidRPr="002256F0">
              <w:rPr>
                <w:rFonts w:ascii="Arial" w:eastAsia="Arial" w:hAnsi="Arial" w:cs="Arial"/>
                <w:sz w:val="20"/>
                <w:szCs w:val="20"/>
              </w:rPr>
              <w:t>e</w:t>
            </w:r>
            <w:r w:rsidRPr="002256F0">
              <w:rPr>
                <w:rFonts w:ascii="Arial" w:eastAsia="Arial" w:hAnsi="Arial" w:cs="Arial"/>
                <w:spacing w:val="2"/>
                <w:sz w:val="20"/>
                <w:szCs w:val="20"/>
              </w:rPr>
              <w:t>f</w:t>
            </w:r>
            <w:r w:rsidRPr="002256F0">
              <w:rPr>
                <w:rFonts w:ascii="Arial" w:eastAsia="Arial" w:hAnsi="Arial" w:cs="Arial"/>
                <w:spacing w:val="-1"/>
                <w:sz w:val="20"/>
                <w:szCs w:val="20"/>
              </w:rPr>
              <w:t>l</w:t>
            </w:r>
            <w:r w:rsidRPr="002256F0">
              <w:rPr>
                <w:rFonts w:ascii="Arial" w:eastAsia="Arial" w:hAnsi="Arial" w:cs="Arial"/>
                <w:sz w:val="20"/>
                <w:szCs w:val="20"/>
              </w:rPr>
              <w:t>e</w:t>
            </w:r>
            <w:r w:rsidRPr="002256F0">
              <w:rPr>
                <w:rFonts w:ascii="Arial" w:eastAsia="Arial" w:hAnsi="Arial" w:cs="Arial"/>
                <w:spacing w:val="1"/>
                <w:sz w:val="20"/>
                <w:szCs w:val="20"/>
              </w:rPr>
              <w:t>c</w:t>
            </w:r>
            <w:r w:rsidRPr="002256F0">
              <w:rPr>
                <w:rFonts w:ascii="Arial" w:eastAsia="Arial" w:hAnsi="Arial" w:cs="Arial"/>
                <w:sz w:val="20"/>
                <w:szCs w:val="20"/>
              </w:rPr>
              <w:t>t</w:t>
            </w:r>
            <w:r w:rsidRPr="002256F0">
              <w:rPr>
                <w:rFonts w:ascii="Arial" w:eastAsia="Arial" w:hAnsi="Arial" w:cs="Arial"/>
                <w:spacing w:val="-1"/>
                <w:sz w:val="20"/>
                <w:szCs w:val="20"/>
              </w:rPr>
              <w:t>i</w:t>
            </w:r>
            <w:r w:rsidRPr="002256F0">
              <w:rPr>
                <w:rFonts w:ascii="Arial" w:eastAsia="Arial" w:hAnsi="Arial" w:cs="Arial"/>
                <w:sz w:val="20"/>
                <w:szCs w:val="20"/>
              </w:rPr>
              <w:t>on</w:t>
            </w:r>
            <w:r w:rsidRPr="002256F0">
              <w:rPr>
                <w:rFonts w:ascii="Arial" w:eastAsia="Arial" w:hAnsi="Arial" w:cs="Arial"/>
                <w:spacing w:val="-7"/>
                <w:sz w:val="20"/>
                <w:szCs w:val="20"/>
              </w:rPr>
              <w:t xml:space="preserve"> </w:t>
            </w:r>
            <w:r w:rsidRPr="002256F0">
              <w:rPr>
                <w:rFonts w:ascii="Arial" w:eastAsia="Arial" w:hAnsi="Arial" w:cs="Arial"/>
                <w:sz w:val="20"/>
                <w:szCs w:val="20"/>
              </w:rPr>
              <w:t>on</w:t>
            </w:r>
            <w:r w:rsidRPr="002256F0">
              <w:rPr>
                <w:rFonts w:ascii="Arial" w:eastAsia="Arial" w:hAnsi="Arial" w:cs="Arial"/>
                <w:spacing w:val="-1"/>
                <w:sz w:val="20"/>
                <w:szCs w:val="20"/>
              </w:rPr>
              <w:t xml:space="preserve"> </w:t>
            </w:r>
            <w:r w:rsidRPr="002256F0">
              <w:rPr>
                <w:rFonts w:ascii="Arial" w:eastAsia="Arial" w:hAnsi="Arial" w:cs="Arial"/>
                <w:sz w:val="20"/>
                <w:szCs w:val="20"/>
              </w:rPr>
              <w:t>a</w:t>
            </w:r>
            <w:r w:rsidRPr="002256F0">
              <w:rPr>
                <w:rFonts w:ascii="Arial" w:eastAsia="Arial" w:hAnsi="Arial" w:cs="Arial"/>
                <w:spacing w:val="-1"/>
                <w:sz w:val="20"/>
                <w:szCs w:val="20"/>
              </w:rPr>
              <w:t xml:space="preserve"> </w:t>
            </w:r>
            <w:r w:rsidRPr="002256F0">
              <w:rPr>
                <w:rFonts w:ascii="Arial" w:eastAsia="Arial" w:hAnsi="Arial" w:cs="Arial"/>
                <w:sz w:val="20"/>
                <w:szCs w:val="20"/>
              </w:rPr>
              <w:t>sp</w:t>
            </w:r>
            <w:r w:rsidRPr="002256F0">
              <w:rPr>
                <w:rFonts w:ascii="Arial" w:eastAsia="Arial" w:hAnsi="Arial" w:cs="Arial"/>
                <w:spacing w:val="-1"/>
                <w:sz w:val="20"/>
                <w:szCs w:val="20"/>
              </w:rPr>
              <w:t>e</w:t>
            </w:r>
            <w:r w:rsidRPr="002256F0">
              <w:rPr>
                <w:rFonts w:ascii="Arial" w:eastAsia="Arial" w:hAnsi="Arial" w:cs="Arial"/>
                <w:spacing w:val="1"/>
                <w:sz w:val="20"/>
                <w:szCs w:val="20"/>
              </w:rPr>
              <w:t>c</w:t>
            </w:r>
            <w:r w:rsidRPr="002256F0">
              <w:rPr>
                <w:rFonts w:ascii="Arial" w:eastAsia="Arial" w:hAnsi="Arial" w:cs="Arial"/>
                <w:spacing w:val="-1"/>
                <w:sz w:val="20"/>
                <w:szCs w:val="20"/>
              </w:rPr>
              <w:t>i</w:t>
            </w:r>
            <w:r w:rsidRPr="002256F0">
              <w:rPr>
                <w:rFonts w:ascii="Arial" w:eastAsia="Arial" w:hAnsi="Arial" w:cs="Arial"/>
                <w:spacing w:val="2"/>
                <w:sz w:val="20"/>
                <w:szCs w:val="20"/>
              </w:rPr>
              <w:t>f</w:t>
            </w:r>
            <w:r w:rsidRPr="002256F0">
              <w:rPr>
                <w:rFonts w:ascii="Arial" w:eastAsia="Arial" w:hAnsi="Arial" w:cs="Arial"/>
                <w:spacing w:val="-1"/>
                <w:sz w:val="20"/>
                <w:szCs w:val="20"/>
              </w:rPr>
              <w:t>i</w:t>
            </w:r>
            <w:r w:rsidRPr="002256F0">
              <w:rPr>
                <w:rFonts w:ascii="Arial" w:eastAsia="Arial" w:hAnsi="Arial" w:cs="Arial"/>
                <w:sz w:val="20"/>
                <w:szCs w:val="20"/>
              </w:rPr>
              <w:t>c</w:t>
            </w:r>
            <w:r w:rsidRPr="002256F0">
              <w:rPr>
                <w:rFonts w:ascii="Arial" w:eastAsia="Arial" w:hAnsi="Arial" w:cs="Arial"/>
                <w:spacing w:val="-6"/>
                <w:sz w:val="20"/>
                <w:szCs w:val="20"/>
              </w:rPr>
              <w:t xml:space="preserve"> </w:t>
            </w:r>
            <w:r w:rsidRPr="002256F0">
              <w:rPr>
                <w:rFonts w:ascii="Arial" w:eastAsia="Arial" w:hAnsi="Arial" w:cs="Arial"/>
                <w:sz w:val="20"/>
                <w:szCs w:val="20"/>
              </w:rPr>
              <w:t>ex</w:t>
            </w:r>
            <w:r w:rsidRPr="002256F0">
              <w:rPr>
                <w:rFonts w:ascii="Arial" w:eastAsia="Arial" w:hAnsi="Arial" w:cs="Arial"/>
                <w:spacing w:val="2"/>
                <w:sz w:val="20"/>
                <w:szCs w:val="20"/>
              </w:rPr>
              <w:t>p</w:t>
            </w:r>
            <w:r w:rsidRPr="002256F0">
              <w:rPr>
                <w:rFonts w:ascii="Arial" w:eastAsia="Arial" w:hAnsi="Arial" w:cs="Arial"/>
                <w:sz w:val="20"/>
                <w:szCs w:val="20"/>
              </w:rPr>
              <w:t>eri</w:t>
            </w:r>
            <w:r w:rsidRPr="002256F0">
              <w:rPr>
                <w:rFonts w:ascii="Arial" w:eastAsia="Arial" w:hAnsi="Arial" w:cs="Arial"/>
                <w:spacing w:val="-1"/>
                <w:sz w:val="20"/>
                <w:szCs w:val="20"/>
              </w:rPr>
              <w:t>e</w:t>
            </w:r>
            <w:r w:rsidRPr="002256F0">
              <w:rPr>
                <w:rFonts w:ascii="Arial" w:eastAsia="Arial" w:hAnsi="Arial" w:cs="Arial"/>
                <w:sz w:val="20"/>
                <w:szCs w:val="20"/>
              </w:rPr>
              <w:t>n</w:t>
            </w:r>
            <w:r w:rsidRPr="002256F0">
              <w:rPr>
                <w:rFonts w:ascii="Arial" w:eastAsia="Arial" w:hAnsi="Arial" w:cs="Arial"/>
                <w:spacing w:val="1"/>
                <w:sz w:val="20"/>
                <w:szCs w:val="20"/>
              </w:rPr>
              <w:t>c</w:t>
            </w:r>
            <w:r w:rsidRPr="002256F0">
              <w:rPr>
                <w:rFonts w:ascii="Arial" w:eastAsia="Arial" w:hAnsi="Arial" w:cs="Arial"/>
                <w:sz w:val="20"/>
                <w:szCs w:val="20"/>
              </w:rPr>
              <w:t>e.</w:t>
            </w:r>
            <w:r w:rsidRPr="002256F0">
              <w:rPr>
                <w:rFonts w:ascii="Arial" w:eastAsia="Arial" w:hAnsi="Arial" w:cs="Arial"/>
                <w:spacing w:val="-9"/>
                <w:sz w:val="20"/>
                <w:szCs w:val="20"/>
              </w:rPr>
              <w:t xml:space="preserve"> </w:t>
            </w:r>
            <w:r w:rsidRPr="002256F0">
              <w:rPr>
                <w:rFonts w:ascii="Arial" w:eastAsia="Arial" w:hAnsi="Arial" w:cs="Arial"/>
                <w:spacing w:val="-1"/>
                <w:sz w:val="20"/>
                <w:szCs w:val="20"/>
              </w:rPr>
              <w:t>E</w:t>
            </w:r>
            <w:r w:rsidRPr="002256F0">
              <w:rPr>
                <w:rFonts w:ascii="Arial" w:eastAsia="Arial" w:hAnsi="Arial" w:cs="Arial"/>
                <w:spacing w:val="1"/>
                <w:sz w:val="20"/>
                <w:szCs w:val="20"/>
              </w:rPr>
              <w:t>x</w:t>
            </w:r>
            <w:r w:rsidRPr="002256F0">
              <w:rPr>
                <w:rFonts w:ascii="Arial" w:eastAsia="Arial" w:hAnsi="Arial" w:cs="Arial"/>
                <w:sz w:val="20"/>
                <w:szCs w:val="20"/>
              </w:rPr>
              <w:t>a</w:t>
            </w:r>
            <w:r w:rsidRPr="002256F0">
              <w:rPr>
                <w:rFonts w:ascii="Arial" w:eastAsia="Arial" w:hAnsi="Arial" w:cs="Arial"/>
                <w:spacing w:val="4"/>
                <w:sz w:val="20"/>
                <w:szCs w:val="20"/>
              </w:rPr>
              <w:t>m</w:t>
            </w:r>
            <w:r w:rsidRPr="002256F0">
              <w:rPr>
                <w:rFonts w:ascii="Arial" w:eastAsia="Arial" w:hAnsi="Arial" w:cs="Arial"/>
                <w:sz w:val="20"/>
                <w:szCs w:val="20"/>
              </w:rPr>
              <w:t>p</w:t>
            </w:r>
            <w:r w:rsidRPr="002256F0">
              <w:rPr>
                <w:rFonts w:ascii="Arial" w:eastAsia="Arial" w:hAnsi="Arial" w:cs="Arial"/>
                <w:spacing w:val="-1"/>
                <w:sz w:val="20"/>
                <w:szCs w:val="20"/>
              </w:rPr>
              <w:t>l</w:t>
            </w:r>
            <w:r w:rsidRPr="002256F0">
              <w:rPr>
                <w:rFonts w:ascii="Arial" w:eastAsia="Arial" w:hAnsi="Arial" w:cs="Arial"/>
                <w:sz w:val="20"/>
                <w:szCs w:val="20"/>
              </w:rPr>
              <w:t>es</w:t>
            </w:r>
            <w:r w:rsidRPr="002256F0">
              <w:rPr>
                <w:rFonts w:ascii="Arial" w:eastAsia="Arial" w:hAnsi="Arial" w:cs="Arial"/>
                <w:spacing w:val="-9"/>
                <w:sz w:val="20"/>
                <w:szCs w:val="20"/>
              </w:rPr>
              <w:t xml:space="preserve"> </w:t>
            </w:r>
            <w:r w:rsidRPr="002256F0">
              <w:rPr>
                <w:rFonts w:ascii="Arial" w:eastAsia="Arial" w:hAnsi="Arial" w:cs="Arial"/>
                <w:spacing w:val="1"/>
                <w:sz w:val="20"/>
                <w:szCs w:val="20"/>
              </w:rPr>
              <w:t>i</w:t>
            </w:r>
            <w:r w:rsidRPr="002256F0">
              <w:rPr>
                <w:rFonts w:ascii="Arial" w:eastAsia="Arial" w:hAnsi="Arial" w:cs="Arial"/>
                <w:sz w:val="20"/>
                <w:szCs w:val="20"/>
              </w:rPr>
              <w:t>n</w:t>
            </w:r>
            <w:r w:rsidRPr="002256F0">
              <w:rPr>
                <w:rFonts w:ascii="Arial" w:eastAsia="Arial" w:hAnsi="Arial" w:cs="Arial"/>
                <w:spacing w:val="1"/>
                <w:sz w:val="20"/>
                <w:szCs w:val="20"/>
              </w:rPr>
              <w:t>c</w:t>
            </w:r>
            <w:r w:rsidRPr="002256F0">
              <w:rPr>
                <w:rFonts w:ascii="Arial" w:eastAsia="Arial" w:hAnsi="Arial" w:cs="Arial"/>
                <w:spacing w:val="-1"/>
                <w:sz w:val="20"/>
                <w:szCs w:val="20"/>
              </w:rPr>
              <w:t>l</w:t>
            </w:r>
            <w:r w:rsidRPr="002256F0">
              <w:rPr>
                <w:rFonts w:ascii="Arial" w:eastAsia="Arial" w:hAnsi="Arial" w:cs="Arial"/>
                <w:sz w:val="20"/>
                <w:szCs w:val="20"/>
              </w:rPr>
              <w:t>u</w:t>
            </w:r>
            <w:r w:rsidRPr="002256F0">
              <w:rPr>
                <w:rFonts w:ascii="Arial" w:eastAsia="Arial" w:hAnsi="Arial" w:cs="Arial"/>
                <w:spacing w:val="1"/>
                <w:sz w:val="20"/>
                <w:szCs w:val="20"/>
              </w:rPr>
              <w:t>d</w:t>
            </w:r>
            <w:r w:rsidRPr="002256F0">
              <w:rPr>
                <w:rFonts w:ascii="Arial" w:eastAsia="Arial" w:hAnsi="Arial" w:cs="Arial"/>
                <w:sz w:val="20"/>
                <w:szCs w:val="20"/>
              </w:rPr>
              <w:t>e</w:t>
            </w:r>
            <w:r w:rsidRPr="002256F0">
              <w:rPr>
                <w:rFonts w:ascii="Arial" w:eastAsia="Arial" w:hAnsi="Arial" w:cs="Arial"/>
                <w:spacing w:val="-5"/>
                <w:sz w:val="20"/>
                <w:szCs w:val="20"/>
              </w:rPr>
              <w:t xml:space="preserve"> </w:t>
            </w:r>
            <w:r w:rsidRPr="002256F0">
              <w:rPr>
                <w:rFonts w:ascii="Arial" w:eastAsia="Arial" w:hAnsi="Arial" w:cs="Arial"/>
                <w:sz w:val="20"/>
                <w:szCs w:val="20"/>
              </w:rPr>
              <w:t>u</w:t>
            </w:r>
            <w:r w:rsidRPr="002256F0">
              <w:rPr>
                <w:rFonts w:ascii="Arial" w:eastAsia="Arial" w:hAnsi="Arial" w:cs="Arial"/>
                <w:spacing w:val="-1"/>
                <w:sz w:val="20"/>
                <w:szCs w:val="20"/>
              </w:rPr>
              <w:t>n</w:t>
            </w:r>
            <w:r w:rsidRPr="002256F0">
              <w:rPr>
                <w:rFonts w:ascii="Arial" w:eastAsia="Arial" w:hAnsi="Arial" w:cs="Arial"/>
                <w:spacing w:val="1"/>
                <w:sz w:val="20"/>
                <w:szCs w:val="20"/>
              </w:rPr>
              <w:t>s</w:t>
            </w:r>
            <w:r w:rsidRPr="002256F0">
              <w:rPr>
                <w:rFonts w:ascii="Arial" w:eastAsia="Arial" w:hAnsi="Arial" w:cs="Arial"/>
                <w:sz w:val="20"/>
                <w:szCs w:val="20"/>
              </w:rPr>
              <w:t>u</w:t>
            </w:r>
            <w:r w:rsidRPr="002256F0">
              <w:rPr>
                <w:rFonts w:ascii="Arial" w:eastAsia="Arial" w:hAnsi="Arial" w:cs="Arial"/>
                <w:spacing w:val="1"/>
                <w:sz w:val="20"/>
                <w:szCs w:val="20"/>
              </w:rPr>
              <w:t>cc</w:t>
            </w:r>
            <w:r w:rsidRPr="002256F0">
              <w:rPr>
                <w:rFonts w:ascii="Arial" w:eastAsia="Arial" w:hAnsi="Arial" w:cs="Arial"/>
                <w:sz w:val="20"/>
                <w:szCs w:val="20"/>
              </w:rPr>
              <w:t>e</w:t>
            </w:r>
            <w:r w:rsidRPr="002256F0">
              <w:rPr>
                <w:rFonts w:ascii="Arial" w:eastAsia="Arial" w:hAnsi="Arial" w:cs="Arial"/>
                <w:spacing w:val="1"/>
                <w:sz w:val="20"/>
                <w:szCs w:val="20"/>
              </w:rPr>
              <w:t>ss</w:t>
            </w:r>
            <w:r w:rsidRPr="002256F0">
              <w:rPr>
                <w:rFonts w:ascii="Arial" w:eastAsia="Arial" w:hAnsi="Arial" w:cs="Arial"/>
                <w:spacing w:val="2"/>
                <w:sz w:val="20"/>
                <w:szCs w:val="20"/>
              </w:rPr>
              <w:t>f</w:t>
            </w:r>
            <w:r w:rsidRPr="002256F0">
              <w:rPr>
                <w:rFonts w:ascii="Arial" w:eastAsia="Arial" w:hAnsi="Arial" w:cs="Arial"/>
                <w:sz w:val="20"/>
                <w:szCs w:val="20"/>
              </w:rPr>
              <w:t>ul e</w:t>
            </w:r>
            <w:r w:rsidRPr="002256F0">
              <w:rPr>
                <w:rFonts w:ascii="Arial" w:eastAsia="Arial" w:hAnsi="Arial" w:cs="Arial"/>
                <w:spacing w:val="1"/>
                <w:sz w:val="20"/>
                <w:szCs w:val="20"/>
              </w:rPr>
              <w:t>x</w:t>
            </w:r>
            <w:r w:rsidRPr="002256F0">
              <w:rPr>
                <w:rFonts w:ascii="Arial" w:eastAsia="Arial" w:hAnsi="Arial" w:cs="Arial"/>
                <w:sz w:val="20"/>
                <w:szCs w:val="20"/>
              </w:rPr>
              <w:t>pe</w:t>
            </w:r>
            <w:r w:rsidRPr="002256F0">
              <w:rPr>
                <w:rFonts w:ascii="Arial" w:eastAsia="Arial" w:hAnsi="Arial" w:cs="Arial"/>
                <w:spacing w:val="1"/>
                <w:sz w:val="20"/>
                <w:szCs w:val="20"/>
              </w:rPr>
              <w:t>r</w:t>
            </w:r>
            <w:r w:rsidRPr="002256F0">
              <w:rPr>
                <w:rFonts w:ascii="Arial" w:eastAsia="Arial" w:hAnsi="Arial" w:cs="Arial"/>
                <w:spacing w:val="-1"/>
                <w:sz w:val="20"/>
                <w:szCs w:val="20"/>
              </w:rPr>
              <w:t>i</w:t>
            </w:r>
            <w:r w:rsidRPr="002256F0">
              <w:rPr>
                <w:rFonts w:ascii="Arial" w:eastAsia="Arial" w:hAnsi="Arial" w:cs="Arial"/>
                <w:spacing w:val="2"/>
                <w:sz w:val="20"/>
                <w:szCs w:val="20"/>
              </w:rPr>
              <w:t>e</w:t>
            </w:r>
            <w:r w:rsidRPr="002256F0">
              <w:rPr>
                <w:rFonts w:ascii="Arial" w:eastAsia="Arial" w:hAnsi="Arial" w:cs="Arial"/>
                <w:sz w:val="20"/>
                <w:szCs w:val="20"/>
              </w:rPr>
              <w:t>n</w:t>
            </w:r>
            <w:r w:rsidRPr="002256F0">
              <w:rPr>
                <w:rFonts w:ascii="Arial" w:eastAsia="Arial" w:hAnsi="Arial" w:cs="Arial"/>
                <w:spacing w:val="1"/>
                <w:sz w:val="20"/>
                <w:szCs w:val="20"/>
              </w:rPr>
              <w:t>c</w:t>
            </w:r>
            <w:r w:rsidRPr="002256F0">
              <w:rPr>
                <w:rFonts w:ascii="Arial" w:eastAsia="Arial" w:hAnsi="Arial" w:cs="Arial"/>
                <w:sz w:val="20"/>
                <w:szCs w:val="20"/>
              </w:rPr>
              <w:t>es</w:t>
            </w:r>
            <w:r w:rsidRPr="002256F0">
              <w:rPr>
                <w:rFonts w:ascii="Arial" w:eastAsia="Arial" w:hAnsi="Arial" w:cs="Arial"/>
                <w:spacing w:val="-9"/>
                <w:sz w:val="20"/>
                <w:szCs w:val="20"/>
              </w:rPr>
              <w:t xml:space="preserve"> </w:t>
            </w:r>
            <w:r w:rsidRPr="002256F0">
              <w:rPr>
                <w:rFonts w:ascii="Arial" w:eastAsia="Arial" w:hAnsi="Arial" w:cs="Arial"/>
                <w:spacing w:val="-2"/>
                <w:sz w:val="20"/>
                <w:szCs w:val="20"/>
              </w:rPr>
              <w:t>w</w:t>
            </w:r>
            <w:r w:rsidRPr="002256F0">
              <w:rPr>
                <w:rFonts w:ascii="Arial" w:eastAsia="Arial" w:hAnsi="Arial" w:cs="Arial"/>
                <w:spacing w:val="-1"/>
                <w:sz w:val="20"/>
                <w:szCs w:val="20"/>
              </w:rPr>
              <w:t>i</w:t>
            </w:r>
            <w:r w:rsidRPr="002256F0">
              <w:rPr>
                <w:rFonts w:ascii="Arial" w:eastAsia="Arial" w:hAnsi="Arial" w:cs="Arial"/>
                <w:spacing w:val="2"/>
                <w:sz w:val="20"/>
                <w:szCs w:val="20"/>
              </w:rPr>
              <w:t>t</w:t>
            </w:r>
            <w:r w:rsidRPr="002256F0">
              <w:rPr>
                <w:rFonts w:ascii="Arial" w:eastAsia="Arial" w:hAnsi="Arial" w:cs="Arial"/>
                <w:sz w:val="20"/>
                <w:szCs w:val="20"/>
              </w:rPr>
              <w:t>h</w:t>
            </w:r>
            <w:r w:rsidRPr="002256F0">
              <w:rPr>
                <w:rFonts w:ascii="Arial" w:eastAsia="Arial" w:hAnsi="Arial" w:cs="Arial"/>
                <w:spacing w:val="-4"/>
                <w:sz w:val="20"/>
                <w:szCs w:val="20"/>
              </w:rPr>
              <w:t xml:space="preserve"> </w:t>
            </w:r>
            <w:r w:rsidRPr="002256F0">
              <w:rPr>
                <w:rFonts w:ascii="Arial" w:eastAsia="Arial" w:hAnsi="Arial" w:cs="Arial"/>
                <w:spacing w:val="1"/>
                <w:sz w:val="20"/>
                <w:szCs w:val="20"/>
              </w:rPr>
              <w:t>e</w:t>
            </w:r>
            <w:r w:rsidRPr="002256F0">
              <w:rPr>
                <w:rFonts w:ascii="Arial" w:eastAsia="Arial" w:hAnsi="Arial" w:cs="Arial"/>
                <w:sz w:val="20"/>
                <w:szCs w:val="20"/>
              </w:rPr>
              <w:t>n</w:t>
            </w:r>
            <w:r w:rsidRPr="002256F0">
              <w:rPr>
                <w:rFonts w:ascii="Arial" w:eastAsia="Arial" w:hAnsi="Arial" w:cs="Arial"/>
                <w:spacing w:val="-1"/>
                <w:sz w:val="20"/>
                <w:szCs w:val="20"/>
              </w:rPr>
              <w:t>g</w:t>
            </w:r>
            <w:r w:rsidRPr="002256F0">
              <w:rPr>
                <w:rFonts w:ascii="Arial" w:eastAsia="Arial" w:hAnsi="Arial" w:cs="Arial"/>
                <w:spacing w:val="2"/>
                <w:sz w:val="20"/>
                <w:szCs w:val="20"/>
              </w:rPr>
              <w:t>a</w:t>
            </w:r>
            <w:r w:rsidRPr="002256F0">
              <w:rPr>
                <w:rFonts w:ascii="Arial" w:eastAsia="Arial" w:hAnsi="Arial" w:cs="Arial"/>
                <w:sz w:val="20"/>
                <w:szCs w:val="20"/>
              </w:rPr>
              <w:t>g</w:t>
            </w:r>
            <w:r w:rsidRPr="002256F0">
              <w:rPr>
                <w:rFonts w:ascii="Arial" w:eastAsia="Arial" w:hAnsi="Arial" w:cs="Arial"/>
                <w:spacing w:val="1"/>
                <w:sz w:val="20"/>
                <w:szCs w:val="20"/>
              </w:rPr>
              <w:t>i</w:t>
            </w:r>
            <w:r w:rsidRPr="002256F0">
              <w:rPr>
                <w:rFonts w:ascii="Arial" w:eastAsia="Arial" w:hAnsi="Arial" w:cs="Arial"/>
                <w:sz w:val="20"/>
                <w:szCs w:val="20"/>
              </w:rPr>
              <w:t>ng</w:t>
            </w:r>
            <w:r w:rsidRPr="002256F0">
              <w:rPr>
                <w:rFonts w:ascii="Arial" w:eastAsia="Arial" w:hAnsi="Arial" w:cs="Arial"/>
                <w:spacing w:val="-7"/>
                <w:sz w:val="20"/>
                <w:szCs w:val="20"/>
              </w:rPr>
              <w:t xml:space="preserve"> </w:t>
            </w:r>
            <w:r w:rsidRPr="002256F0">
              <w:rPr>
                <w:rFonts w:ascii="Arial" w:eastAsia="Arial" w:hAnsi="Arial" w:cs="Arial"/>
                <w:spacing w:val="1"/>
                <w:sz w:val="20"/>
                <w:szCs w:val="20"/>
              </w:rPr>
              <w:t>s</w:t>
            </w:r>
            <w:r w:rsidRPr="002256F0">
              <w:rPr>
                <w:rFonts w:ascii="Arial" w:eastAsia="Arial" w:hAnsi="Arial" w:cs="Arial"/>
                <w:sz w:val="20"/>
                <w:szCs w:val="20"/>
              </w:rPr>
              <w:t>tu</w:t>
            </w:r>
            <w:r w:rsidRPr="002256F0">
              <w:rPr>
                <w:rFonts w:ascii="Arial" w:eastAsia="Arial" w:hAnsi="Arial" w:cs="Arial"/>
                <w:spacing w:val="-1"/>
                <w:sz w:val="20"/>
                <w:szCs w:val="20"/>
              </w:rPr>
              <w:t>d</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t</w:t>
            </w:r>
            <w:r w:rsidRPr="002256F0">
              <w:rPr>
                <w:rFonts w:ascii="Arial" w:eastAsia="Arial" w:hAnsi="Arial" w:cs="Arial"/>
                <w:spacing w:val="1"/>
                <w:sz w:val="20"/>
                <w:szCs w:val="20"/>
              </w:rPr>
              <w:t>s</w:t>
            </w:r>
            <w:r w:rsidRPr="002256F0">
              <w:rPr>
                <w:rFonts w:ascii="Arial" w:eastAsia="Arial" w:hAnsi="Arial" w:cs="Arial"/>
                <w:sz w:val="20"/>
                <w:szCs w:val="20"/>
              </w:rPr>
              <w:t>,</w:t>
            </w:r>
            <w:r w:rsidRPr="002256F0">
              <w:rPr>
                <w:rFonts w:ascii="Arial" w:eastAsia="Arial" w:hAnsi="Arial" w:cs="Arial"/>
                <w:spacing w:val="-6"/>
                <w:sz w:val="20"/>
                <w:szCs w:val="20"/>
              </w:rPr>
              <w:t xml:space="preserve"> </w:t>
            </w:r>
            <w:r w:rsidRPr="002256F0">
              <w:rPr>
                <w:rFonts w:ascii="Arial" w:eastAsia="Arial" w:hAnsi="Arial" w:cs="Arial"/>
                <w:sz w:val="20"/>
                <w:szCs w:val="20"/>
              </w:rPr>
              <w:t>a</w:t>
            </w:r>
            <w:r w:rsidRPr="002256F0">
              <w:rPr>
                <w:rFonts w:ascii="Arial" w:eastAsia="Arial" w:hAnsi="Arial" w:cs="Arial"/>
                <w:spacing w:val="1"/>
                <w:sz w:val="20"/>
                <w:szCs w:val="20"/>
              </w:rPr>
              <w:t>ss</w:t>
            </w:r>
            <w:r w:rsidRPr="002256F0">
              <w:rPr>
                <w:rFonts w:ascii="Arial" w:eastAsia="Arial" w:hAnsi="Arial" w:cs="Arial"/>
                <w:sz w:val="20"/>
                <w:szCs w:val="20"/>
              </w:rPr>
              <w:t>e</w:t>
            </w:r>
            <w:r w:rsidRPr="002256F0">
              <w:rPr>
                <w:rFonts w:ascii="Arial" w:eastAsia="Arial" w:hAnsi="Arial" w:cs="Arial"/>
                <w:spacing w:val="1"/>
                <w:sz w:val="20"/>
                <w:szCs w:val="20"/>
              </w:rPr>
              <w:t>s</w:t>
            </w:r>
            <w:r w:rsidRPr="002256F0">
              <w:rPr>
                <w:rFonts w:ascii="Arial" w:eastAsia="Arial" w:hAnsi="Arial" w:cs="Arial"/>
                <w:spacing w:val="-1"/>
                <w:sz w:val="20"/>
                <w:szCs w:val="20"/>
              </w:rPr>
              <w:t>s</w:t>
            </w:r>
            <w:r w:rsidRPr="002256F0">
              <w:rPr>
                <w:rFonts w:ascii="Arial" w:eastAsia="Arial" w:hAnsi="Arial" w:cs="Arial"/>
                <w:spacing w:val="4"/>
                <w:sz w:val="20"/>
                <w:szCs w:val="20"/>
              </w:rPr>
              <w:t>m</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t,</w:t>
            </w:r>
            <w:r w:rsidRPr="002256F0">
              <w:rPr>
                <w:rFonts w:ascii="Arial" w:eastAsia="Arial" w:hAnsi="Arial" w:cs="Arial"/>
                <w:spacing w:val="-11"/>
                <w:sz w:val="20"/>
                <w:szCs w:val="20"/>
              </w:rPr>
              <w:t xml:space="preserve"> </w:t>
            </w:r>
            <w:r w:rsidRPr="002256F0">
              <w:rPr>
                <w:rFonts w:ascii="Arial" w:eastAsia="Arial" w:hAnsi="Arial" w:cs="Arial"/>
                <w:spacing w:val="-1"/>
                <w:sz w:val="20"/>
                <w:szCs w:val="20"/>
              </w:rPr>
              <w:t>t</w:t>
            </w:r>
            <w:r w:rsidRPr="002256F0">
              <w:rPr>
                <w:rFonts w:ascii="Arial" w:eastAsia="Arial" w:hAnsi="Arial" w:cs="Arial"/>
                <w:sz w:val="20"/>
                <w:szCs w:val="20"/>
              </w:rPr>
              <w:t>e</w:t>
            </w:r>
            <w:r w:rsidRPr="002256F0">
              <w:rPr>
                <w:rFonts w:ascii="Arial" w:eastAsia="Arial" w:hAnsi="Arial" w:cs="Arial"/>
                <w:spacing w:val="-1"/>
                <w:sz w:val="20"/>
                <w:szCs w:val="20"/>
              </w:rPr>
              <w:t>a</w:t>
            </w:r>
            <w:r w:rsidRPr="002256F0">
              <w:rPr>
                <w:rFonts w:ascii="Arial" w:eastAsia="Arial" w:hAnsi="Arial" w:cs="Arial"/>
                <w:spacing w:val="3"/>
                <w:sz w:val="20"/>
                <w:szCs w:val="20"/>
              </w:rPr>
              <w:t>c</w:t>
            </w:r>
            <w:r w:rsidRPr="002256F0">
              <w:rPr>
                <w:rFonts w:ascii="Arial" w:eastAsia="Arial" w:hAnsi="Arial" w:cs="Arial"/>
                <w:sz w:val="20"/>
                <w:szCs w:val="20"/>
              </w:rPr>
              <w:t>h</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z w:val="20"/>
                <w:szCs w:val="20"/>
              </w:rPr>
              <w:t>g,</w:t>
            </w:r>
            <w:r w:rsidRPr="002256F0">
              <w:rPr>
                <w:rFonts w:ascii="Arial" w:eastAsia="Arial" w:hAnsi="Arial" w:cs="Arial"/>
                <w:spacing w:val="-9"/>
                <w:sz w:val="20"/>
                <w:szCs w:val="20"/>
              </w:rPr>
              <w:t xml:space="preserve"> </w:t>
            </w:r>
            <w:r w:rsidRPr="002256F0">
              <w:rPr>
                <w:rFonts w:ascii="Arial" w:eastAsia="Arial" w:hAnsi="Arial" w:cs="Arial"/>
                <w:sz w:val="20"/>
                <w:szCs w:val="20"/>
              </w:rPr>
              <w:t xml:space="preserve">or </w:t>
            </w:r>
            <w:r w:rsidRPr="002256F0">
              <w:rPr>
                <w:rFonts w:ascii="Arial" w:eastAsia="Arial" w:hAnsi="Arial" w:cs="Arial"/>
                <w:spacing w:val="1"/>
                <w:sz w:val="20"/>
                <w:szCs w:val="20"/>
              </w:rPr>
              <w:t>c</w:t>
            </w:r>
            <w:r w:rsidRPr="002256F0">
              <w:rPr>
                <w:rFonts w:ascii="Arial" w:eastAsia="Arial" w:hAnsi="Arial" w:cs="Arial"/>
                <w:spacing w:val="-1"/>
                <w:sz w:val="20"/>
                <w:szCs w:val="20"/>
              </w:rPr>
              <w:t>l</w:t>
            </w:r>
            <w:r w:rsidRPr="002256F0">
              <w:rPr>
                <w:rFonts w:ascii="Arial" w:eastAsia="Arial" w:hAnsi="Arial" w:cs="Arial"/>
                <w:sz w:val="20"/>
                <w:szCs w:val="20"/>
              </w:rPr>
              <w:t>a</w:t>
            </w:r>
            <w:r w:rsidRPr="002256F0">
              <w:rPr>
                <w:rFonts w:ascii="Arial" w:eastAsia="Arial" w:hAnsi="Arial" w:cs="Arial"/>
                <w:spacing w:val="1"/>
                <w:sz w:val="20"/>
                <w:szCs w:val="20"/>
              </w:rPr>
              <w:t>ssr</w:t>
            </w:r>
            <w:r w:rsidRPr="002256F0">
              <w:rPr>
                <w:rFonts w:ascii="Arial" w:eastAsia="Arial" w:hAnsi="Arial" w:cs="Arial"/>
                <w:sz w:val="20"/>
                <w:szCs w:val="20"/>
              </w:rPr>
              <w:t>o</w:t>
            </w:r>
            <w:r w:rsidRPr="002256F0">
              <w:rPr>
                <w:rFonts w:ascii="Arial" w:eastAsia="Arial" w:hAnsi="Arial" w:cs="Arial"/>
                <w:spacing w:val="-1"/>
                <w:sz w:val="20"/>
                <w:szCs w:val="20"/>
              </w:rPr>
              <w:t>o</w:t>
            </w:r>
            <w:r w:rsidRPr="002256F0">
              <w:rPr>
                <w:rFonts w:ascii="Arial" w:eastAsia="Arial" w:hAnsi="Arial" w:cs="Arial"/>
                <w:sz w:val="20"/>
                <w:szCs w:val="20"/>
              </w:rPr>
              <w:t>m</w:t>
            </w:r>
            <w:r w:rsidRPr="002256F0">
              <w:rPr>
                <w:rFonts w:ascii="Arial" w:eastAsia="Arial" w:hAnsi="Arial" w:cs="Arial"/>
                <w:spacing w:val="-8"/>
                <w:sz w:val="20"/>
                <w:szCs w:val="20"/>
              </w:rPr>
              <w:t xml:space="preserve"> </w:t>
            </w:r>
            <w:r w:rsidRPr="002256F0">
              <w:rPr>
                <w:rFonts w:ascii="Arial" w:eastAsia="Arial" w:hAnsi="Arial" w:cs="Arial"/>
                <w:spacing w:val="4"/>
                <w:sz w:val="20"/>
                <w:szCs w:val="20"/>
              </w:rPr>
              <w:t>m</w:t>
            </w:r>
            <w:r w:rsidRPr="002256F0">
              <w:rPr>
                <w:rFonts w:ascii="Arial" w:eastAsia="Arial" w:hAnsi="Arial" w:cs="Arial"/>
                <w:sz w:val="20"/>
                <w:szCs w:val="20"/>
              </w:rPr>
              <w:t>a</w:t>
            </w:r>
            <w:r w:rsidRPr="002256F0">
              <w:rPr>
                <w:rFonts w:ascii="Arial" w:eastAsia="Arial" w:hAnsi="Arial" w:cs="Arial"/>
                <w:spacing w:val="-1"/>
                <w:sz w:val="20"/>
                <w:szCs w:val="20"/>
              </w:rPr>
              <w:t>n</w:t>
            </w:r>
            <w:r w:rsidRPr="002256F0">
              <w:rPr>
                <w:rFonts w:ascii="Arial" w:eastAsia="Arial" w:hAnsi="Arial" w:cs="Arial"/>
                <w:sz w:val="20"/>
                <w:szCs w:val="20"/>
              </w:rPr>
              <w:t>a</w:t>
            </w:r>
            <w:r w:rsidRPr="002256F0">
              <w:rPr>
                <w:rFonts w:ascii="Arial" w:eastAsia="Arial" w:hAnsi="Arial" w:cs="Arial"/>
                <w:spacing w:val="-1"/>
                <w:sz w:val="20"/>
                <w:szCs w:val="20"/>
              </w:rPr>
              <w:t>g</w:t>
            </w:r>
            <w:r w:rsidRPr="002256F0">
              <w:rPr>
                <w:rFonts w:ascii="Arial" w:eastAsia="Arial" w:hAnsi="Arial" w:cs="Arial"/>
                <w:spacing w:val="-3"/>
                <w:sz w:val="20"/>
                <w:szCs w:val="20"/>
              </w:rPr>
              <w:t>e</w:t>
            </w:r>
            <w:r w:rsidRPr="002256F0">
              <w:rPr>
                <w:rFonts w:ascii="Arial" w:eastAsia="Arial" w:hAnsi="Arial" w:cs="Arial"/>
                <w:spacing w:val="4"/>
                <w:sz w:val="20"/>
                <w:szCs w:val="20"/>
              </w:rPr>
              <w:t>m</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t.</w:t>
            </w:r>
          </w:p>
          <w:p w:rsidR="002256F0" w:rsidRPr="002256F0" w:rsidRDefault="002256F0" w:rsidP="002256F0">
            <w:pPr>
              <w:widowControl w:val="0"/>
              <w:spacing w:after="0" w:line="240" w:lineRule="auto"/>
              <w:rPr>
                <w:rFonts w:ascii="Arial" w:eastAsia="Arial" w:hAnsi="Arial" w:cs="Arial"/>
                <w:sz w:val="10"/>
                <w:szCs w:val="10"/>
              </w:rPr>
            </w:pPr>
          </w:p>
          <w:p w:rsidR="002256F0" w:rsidRPr="002256F0" w:rsidRDefault="002256F0" w:rsidP="002256F0">
            <w:pPr>
              <w:widowControl w:val="0"/>
              <w:spacing w:after="0" w:line="275" w:lineRule="auto"/>
              <w:ind w:right="137"/>
              <w:rPr>
                <w:rFonts w:ascii="Arial" w:eastAsia="Arial" w:hAnsi="Arial" w:cs="Arial"/>
                <w:sz w:val="20"/>
                <w:szCs w:val="20"/>
              </w:rPr>
            </w:pPr>
            <w:r w:rsidRPr="002256F0">
              <w:rPr>
                <w:rFonts w:ascii="Arial" w:eastAsia="Arial" w:hAnsi="Arial" w:cs="Arial"/>
                <w:b/>
                <w:bCs/>
                <w:sz w:val="20"/>
                <w:szCs w:val="20"/>
              </w:rPr>
              <w:t>2.</w:t>
            </w:r>
            <w:r w:rsidRPr="002256F0">
              <w:rPr>
                <w:rFonts w:ascii="Arial" w:eastAsia="Arial" w:hAnsi="Arial" w:cs="Arial"/>
                <w:b/>
                <w:bCs/>
                <w:spacing w:val="48"/>
                <w:sz w:val="20"/>
                <w:szCs w:val="20"/>
              </w:rPr>
              <w:t xml:space="preserve"> </w:t>
            </w:r>
            <w:r w:rsidRPr="002256F0">
              <w:rPr>
                <w:rFonts w:ascii="Arial" w:eastAsia="Arial" w:hAnsi="Arial" w:cs="Arial"/>
                <w:b/>
                <w:bCs/>
                <w:sz w:val="20"/>
                <w:szCs w:val="20"/>
              </w:rPr>
              <w:t>Using</w:t>
            </w:r>
            <w:r w:rsidRPr="002256F0">
              <w:rPr>
                <w:rFonts w:ascii="Arial" w:eastAsia="Arial" w:hAnsi="Arial" w:cs="Arial"/>
                <w:b/>
                <w:bCs/>
                <w:spacing w:val="-5"/>
                <w:sz w:val="20"/>
                <w:szCs w:val="20"/>
              </w:rPr>
              <w:t xml:space="preserve"> </w:t>
            </w:r>
            <w:r w:rsidRPr="002256F0">
              <w:rPr>
                <w:rFonts w:ascii="Arial" w:eastAsia="Arial" w:hAnsi="Arial" w:cs="Arial"/>
                <w:b/>
                <w:bCs/>
                <w:sz w:val="20"/>
                <w:szCs w:val="20"/>
              </w:rPr>
              <w:t>the</w:t>
            </w:r>
            <w:r w:rsidRPr="002256F0">
              <w:rPr>
                <w:rFonts w:ascii="Arial" w:eastAsia="Arial" w:hAnsi="Arial" w:cs="Arial"/>
                <w:b/>
                <w:bCs/>
                <w:spacing w:val="-3"/>
                <w:sz w:val="20"/>
                <w:szCs w:val="20"/>
              </w:rPr>
              <w:t xml:space="preserve"> </w:t>
            </w:r>
            <w:r w:rsidRPr="002256F0">
              <w:rPr>
                <w:rFonts w:ascii="Arial" w:eastAsia="Arial" w:hAnsi="Arial" w:cs="Arial"/>
                <w:b/>
                <w:bCs/>
                <w:sz w:val="20"/>
                <w:szCs w:val="20"/>
              </w:rPr>
              <w:t>promp</w:t>
            </w:r>
            <w:r w:rsidRPr="002256F0">
              <w:rPr>
                <w:rFonts w:ascii="Arial" w:eastAsia="Arial" w:hAnsi="Arial" w:cs="Arial"/>
                <w:b/>
                <w:bCs/>
                <w:spacing w:val="1"/>
                <w:sz w:val="20"/>
                <w:szCs w:val="20"/>
              </w:rPr>
              <w:t>t</w:t>
            </w:r>
            <w:r w:rsidRPr="002256F0">
              <w:rPr>
                <w:rFonts w:ascii="Arial" w:eastAsia="Arial" w:hAnsi="Arial" w:cs="Arial"/>
                <w:b/>
                <w:bCs/>
                <w:sz w:val="20"/>
                <w:szCs w:val="20"/>
              </w:rPr>
              <w:t>s,</w:t>
            </w:r>
            <w:r w:rsidRPr="002256F0">
              <w:rPr>
                <w:rFonts w:ascii="Arial" w:eastAsia="Arial" w:hAnsi="Arial" w:cs="Arial"/>
                <w:b/>
                <w:bCs/>
                <w:spacing w:val="-6"/>
                <w:sz w:val="20"/>
                <w:szCs w:val="20"/>
              </w:rPr>
              <w:t xml:space="preserve"> </w:t>
            </w:r>
            <w:r w:rsidRPr="002256F0">
              <w:rPr>
                <w:rFonts w:ascii="Arial" w:eastAsia="Arial" w:hAnsi="Arial" w:cs="Arial"/>
                <w:b/>
                <w:bCs/>
                <w:spacing w:val="-1"/>
                <w:sz w:val="20"/>
                <w:szCs w:val="20"/>
              </w:rPr>
              <w:t>r</w:t>
            </w:r>
            <w:r w:rsidRPr="002256F0">
              <w:rPr>
                <w:rFonts w:ascii="Arial" w:eastAsia="Arial" w:hAnsi="Arial" w:cs="Arial"/>
                <w:b/>
                <w:bCs/>
                <w:sz w:val="20"/>
                <w:szCs w:val="20"/>
              </w:rPr>
              <w:t>ef</w:t>
            </w:r>
            <w:r w:rsidRPr="002256F0">
              <w:rPr>
                <w:rFonts w:ascii="Arial" w:eastAsia="Arial" w:hAnsi="Arial" w:cs="Arial"/>
                <w:b/>
                <w:bCs/>
                <w:spacing w:val="3"/>
                <w:sz w:val="20"/>
                <w:szCs w:val="20"/>
              </w:rPr>
              <w:t>l</w:t>
            </w:r>
            <w:r w:rsidRPr="002256F0">
              <w:rPr>
                <w:rFonts w:ascii="Arial" w:eastAsia="Arial" w:hAnsi="Arial" w:cs="Arial"/>
                <w:b/>
                <w:bCs/>
                <w:sz w:val="20"/>
                <w:szCs w:val="20"/>
              </w:rPr>
              <w:t>e</w:t>
            </w:r>
            <w:r w:rsidRPr="002256F0">
              <w:rPr>
                <w:rFonts w:ascii="Arial" w:eastAsia="Arial" w:hAnsi="Arial" w:cs="Arial"/>
                <w:b/>
                <w:bCs/>
                <w:spacing w:val="1"/>
                <w:sz w:val="20"/>
                <w:szCs w:val="20"/>
              </w:rPr>
              <w:t>c</w:t>
            </w:r>
            <w:r w:rsidRPr="002256F0">
              <w:rPr>
                <w:rFonts w:ascii="Arial" w:eastAsia="Arial" w:hAnsi="Arial" w:cs="Arial"/>
                <w:b/>
                <w:bCs/>
                <w:sz w:val="20"/>
                <w:szCs w:val="20"/>
              </w:rPr>
              <w:t>t</w:t>
            </w:r>
            <w:r w:rsidRPr="002256F0">
              <w:rPr>
                <w:rFonts w:ascii="Arial" w:eastAsia="Arial" w:hAnsi="Arial" w:cs="Arial"/>
                <w:b/>
                <w:bCs/>
                <w:spacing w:val="-5"/>
                <w:sz w:val="20"/>
                <w:szCs w:val="20"/>
              </w:rPr>
              <w:t xml:space="preserve"> </w:t>
            </w:r>
            <w:r w:rsidRPr="002256F0">
              <w:rPr>
                <w:rFonts w:ascii="Arial" w:eastAsia="Arial" w:hAnsi="Arial" w:cs="Arial"/>
                <w:b/>
                <w:bCs/>
                <w:sz w:val="20"/>
                <w:szCs w:val="20"/>
              </w:rPr>
              <w:t>on</w:t>
            </w:r>
            <w:r w:rsidRPr="002256F0">
              <w:rPr>
                <w:rFonts w:ascii="Arial" w:eastAsia="Arial" w:hAnsi="Arial" w:cs="Arial"/>
                <w:b/>
                <w:bCs/>
                <w:spacing w:val="-2"/>
                <w:sz w:val="20"/>
                <w:szCs w:val="20"/>
              </w:rPr>
              <w:t xml:space="preserve"> </w:t>
            </w:r>
            <w:r w:rsidRPr="002256F0">
              <w:rPr>
                <w:rFonts w:ascii="Arial" w:eastAsia="Arial" w:hAnsi="Arial" w:cs="Arial"/>
                <w:b/>
                <w:bCs/>
                <w:sz w:val="20"/>
                <w:szCs w:val="20"/>
              </w:rPr>
              <w:t>the</w:t>
            </w:r>
            <w:r w:rsidRPr="002256F0">
              <w:rPr>
                <w:rFonts w:ascii="Arial" w:eastAsia="Arial" w:hAnsi="Arial" w:cs="Arial"/>
                <w:b/>
                <w:bCs/>
                <w:spacing w:val="-3"/>
                <w:sz w:val="20"/>
                <w:szCs w:val="20"/>
              </w:rPr>
              <w:t xml:space="preserve"> </w:t>
            </w:r>
            <w:r w:rsidRPr="002256F0">
              <w:rPr>
                <w:rFonts w:ascii="Arial" w:eastAsia="Arial" w:hAnsi="Arial" w:cs="Arial"/>
                <w:b/>
                <w:bCs/>
                <w:spacing w:val="-1"/>
                <w:sz w:val="20"/>
                <w:szCs w:val="20"/>
              </w:rPr>
              <w:t>c</w:t>
            </w:r>
            <w:r w:rsidRPr="002256F0">
              <w:rPr>
                <w:rFonts w:ascii="Arial" w:eastAsia="Arial" w:hAnsi="Arial" w:cs="Arial"/>
                <w:b/>
                <w:bCs/>
                <w:sz w:val="20"/>
                <w:szCs w:val="20"/>
              </w:rPr>
              <w:t>oll</w:t>
            </w:r>
            <w:r w:rsidRPr="002256F0">
              <w:rPr>
                <w:rFonts w:ascii="Arial" w:eastAsia="Arial" w:hAnsi="Arial" w:cs="Arial"/>
                <w:b/>
                <w:bCs/>
                <w:spacing w:val="-1"/>
                <w:sz w:val="20"/>
                <w:szCs w:val="20"/>
              </w:rPr>
              <w:t>a</w:t>
            </w:r>
            <w:r w:rsidRPr="002256F0">
              <w:rPr>
                <w:rFonts w:ascii="Arial" w:eastAsia="Arial" w:hAnsi="Arial" w:cs="Arial"/>
                <w:b/>
                <w:bCs/>
                <w:sz w:val="20"/>
                <w:szCs w:val="20"/>
              </w:rPr>
              <w:t>bo</w:t>
            </w:r>
            <w:r w:rsidRPr="002256F0">
              <w:rPr>
                <w:rFonts w:ascii="Arial" w:eastAsia="Arial" w:hAnsi="Arial" w:cs="Arial"/>
                <w:b/>
                <w:bCs/>
                <w:spacing w:val="2"/>
                <w:sz w:val="20"/>
                <w:szCs w:val="20"/>
              </w:rPr>
              <w:t>r</w:t>
            </w:r>
            <w:r w:rsidRPr="002256F0">
              <w:rPr>
                <w:rFonts w:ascii="Arial" w:eastAsia="Arial" w:hAnsi="Arial" w:cs="Arial"/>
                <w:b/>
                <w:bCs/>
                <w:sz w:val="20"/>
                <w:szCs w:val="20"/>
              </w:rPr>
              <w:t>ati</w:t>
            </w:r>
            <w:r w:rsidRPr="002256F0">
              <w:rPr>
                <w:rFonts w:ascii="Arial" w:eastAsia="Arial" w:hAnsi="Arial" w:cs="Arial"/>
                <w:b/>
                <w:bCs/>
                <w:spacing w:val="2"/>
                <w:sz w:val="20"/>
                <w:szCs w:val="20"/>
              </w:rPr>
              <w:t>v</w:t>
            </w:r>
            <w:r w:rsidRPr="002256F0">
              <w:rPr>
                <w:rFonts w:ascii="Arial" w:eastAsia="Arial" w:hAnsi="Arial" w:cs="Arial"/>
                <w:b/>
                <w:bCs/>
                <w:sz w:val="20"/>
                <w:szCs w:val="20"/>
              </w:rPr>
              <w:t>e</w:t>
            </w:r>
            <w:r w:rsidRPr="002256F0">
              <w:rPr>
                <w:rFonts w:ascii="Arial" w:eastAsia="Arial" w:hAnsi="Arial" w:cs="Arial"/>
                <w:b/>
                <w:bCs/>
                <w:spacing w:val="-12"/>
                <w:sz w:val="20"/>
                <w:szCs w:val="20"/>
              </w:rPr>
              <w:t xml:space="preserve"> </w:t>
            </w:r>
            <w:r w:rsidRPr="002256F0">
              <w:rPr>
                <w:rFonts w:ascii="Arial" w:eastAsia="Arial" w:hAnsi="Arial" w:cs="Arial"/>
                <w:b/>
                <w:bCs/>
                <w:sz w:val="20"/>
                <w:szCs w:val="20"/>
              </w:rPr>
              <w:t>pr</w:t>
            </w:r>
            <w:r w:rsidRPr="002256F0">
              <w:rPr>
                <w:rFonts w:ascii="Arial" w:eastAsia="Arial" w:hAnsi="Arial" w:cs="Arial"/>
                <w:b/>
                <w:bCs/>
                <w:spacing w:val="1"/>
                <w:sz w:val="20"/>
                <w:szCs w:val="20"/>
              </w:rPr>
              <w:t>a</w:t>
            </w:r>
            <w:r w:rsidRPr="002256F0">
              <w:rPr>
                <w:rFonts w:ascii="Arial" w:eastAsia="Arial" w:hAnsi="Arial" w:cs="Arial"/>
                <w:b/>
                <w:bCs/>
                <w:sz w:val="20"/>
                <w:szCs w:val="20"/>
              </w:rPr>
              <w:t>ctice</w:t>
            </w:r>
            <w:r w:rsidRPr="002256F0">
              <w:rPr>
                <w:rFonts w:ascii="Arial" w:eastAsia="Arial" w:hAnsi="Arial" w:cs="Arial"/>
                <w:b/>
                <w:bCs/>
                <w:spacing w:val="-8"/>
                <w:sz w:val="20"/>
                <w:szCs w:val="20"/>
              </w:rPr>
              <w:t xml:space="preserve"> </w:t>
            </w:r>
            <w:r w:rsidRPr="002256F0">
              <w:rPr>
                <w:rFonts w:ascii="Arial" w:eastAsia="Arial" w:hAnsi="Arial" w:cs="Arial"/>
                <w:b/>
                <w:bCs/>
                <w:spacing w:val="-1"/>
                <w:sz w:val="20"/>
                <w:szCs w:val="20"/>
              </w:rPr>
              <w:t>i</w:t>
            </w:r>
            <w:r w:rsidRPr="002256F0">
              <w:rPr>
                <w:rFonts w:ascii="Arial" w:eastAsia="Arial" w:hAnsi="Arial" w:cs="Arial"/>
                <w:b/>
                <w:bCs/>
                <w:sz w:val="20"/>
                <w:szCs w:val="20"/>
              </w:rPr>
              <w:t>n</w:t>
            </w:r>
            <w:r w:rsidRPr="002256F0">
              <w:rPr>
                <w:rFonts w:ascii="Arial" w:eastAsia="Arial" w:hAnsi="Arial" w:cs="Arial"/>
                <w:b/>
                <w:bCs/>
                <w:spacing w:val="-2"/>
                <w:sz w:val="20"/>
                <w:szCs w:val="20"/>
              </w:rPr>
              <w:t xml:space="preserve"> </w:t>
            </w:r>
            <w:r w:rsidRPr="002256F0">
              <w:rPr>
                <w:rFonts w:ascii="Arial" w:eastAsia="Arial" w:hAnsi="Arial" w:cs="Arial"/>
                <w:b/>
                <w:bCs/>
                <w:spacing w:val="3"/>
                <w:sz w:val="20"/>
                <w:szCs w:val="20"/>
              </w:rPr>
              <w:t>w</w:t>
            </w:r>
            <w:r w:rsidRPr="002256F0">
              <w:rPr>
                <w:rFonts w:ascii="Arial" w:eastAsia="Arial" w:hAnsi="Arial" w:cs="Arial"/>
                <w:b/>
                <w:bCs/>
                <w:sz w:val="20"/>
                <w:szCs w:val="20"/>
              </w:rPr>
              <w:t>hich</w:t>
            </w:r>
            <w:r w:rsidRPr="002256F0">
              <w:rPr>
                <w:rFonts w:ascii="Arial" w:eastAsia="Arial" w:hAnsi="Arial" w:cs="Arial"/>
                <w:b/>
                <w:bCs/>
                <w:spacing w:val="-4"/>
                <w:sz w:val="20"/>
                <w:szCs w:val="20"/>
              </w:rPr>
              <w:t xml:space="preserve"> </w:t>
            </w:r>
            <w:r w:rsidRPr="002256F0">
              <w:rPr>
                <w:rFonts w:ascii="Arial" w:eastAsia="Arial" w:hAnsi="Arial" w:cs="Arial"/>
                <w:b/>
                <w:bCs/>
                <w:spacing w:val="-3"/>
                <w:sz w:val="20"/>
                <w:szCs w:val="20"/>
              </w:rPr>
              <w:t>y</w:t>
            </w:r>
            <w:r w:rsidRPr="002256F0">
              <w:rPr>
                <w:rFonts w:ascii="Arial" w:eastAsia="Arial" w:hAnsi="Arial" w:cs="Arial"/>
                <w:b/>
                <w:bCs/>
                <w:sz w:val="20"/>
                <w:szCs w:val="20"/>
              </w:rPr>
              <w:t>ou en</w:t>
            </w:r>
            <w:r w:rsidRPr="002256F0">
              <w:rPr>
                <w:rFonts w:ascii="Arial" w:eastAsia="Arial" w:hAnsi="Arial" w:cs="Arial"/>
                <w:b/>
                <w:bCs/>
                <w:spacing w:val="1"/>
                <w:sz w:val="20"/>
                <w:szCs w:val="20"/>
              </w:rPr>
              <w:t>g</w:t>
            </w:r>
            <w:r w:rsidRPr="002256F0">
              <w:rPr>
                <w:rFonts w:ascii="Arial" w:eastAsia="Arial" w:hAnsi="Arial" w:cs="Arial"/>
                <w:b/>
                <w:bCs/>
                <w:sz w:val="20"/>
                <w:szCs w:val="20"/>
              </w:rPr>
              <w:t>aged</w:t>
            </w:r>
            <w:r w:rsidRPr="002256F0">
              <w:rPr>
                <w:rFonts w:ascii="Arial" w:eastAsia="Arial" w:hAnsi="Arial" w:cs="Arial"/>
                <w:b/>
                <w:bCs/>
                <w:spacing w:val="-8"/>
                <w:sz w:val="20"/>
                <w:szCs w:val="20"/>
              </w:rPr>
              <w:t xml:space="preserve"> </w:t>
            </w:r>
            <w:r w:rsidRPr="002256F0">
              <w:rPr>
                <w:rFonts w:ascii="Arial" w:eastAsia="Arial" w:hAnsi="Arial" w:cs="Arial"/>
                <w:b/>
                <w:bCs/>
                <w:sz w:val="20"/>
                <w:szCs w:val="20"/>
              </w:rPr>
              <w:t>d</w:t>
            </w:r>
            <w:r w:rsidRPr="002256F0">
              <w:rPr>
                <w:rFonts w:ascii="Arial" w:eastAsia="Arial" w:hAnsi="Arial" w:cs="Arial"/>
                <w:b/>
                <w:bCs/>
                <w:spacing w:val="1"/>
                <w:sz w:val="20"/>
                <w:szCs w:val="20"/>
              </w:rPr>
              <w:t>u</w:t>
            </w:r>
            <w:r w:rsidRPr="002256F0">
              <w:rPr>
                <w:rFonts w:ascii="Arial" w:eastAsia="Arial" w:hAnsi="Arial" w:cs="Arial"/>
                <w:b/>
                <w:bCs/>
                <w:spacing w:val="-1"/>
                <w:sz w:val="20"/>
                <w:szCs w:val="20"/>
              </w:rPr>
              <w:t>r</w:t>
            </w:r>
            <w:r w:rsidRPr="002256F0">
              <w:rPr>
                <w:rFonts w:ascii="Arial" w:eastAsia="Arial" w:hAnsi="Arial" w:cs="Arial"/>
                <w:b/>
                <w:bCs/>
                <w:sz w:val="20"/>
                <w:szCs w:val="20"/>
              </w:rPr>
              <w:t>ing</w:t>
            </w:r>
            <w:r w:rsidRPr="002256F0">
              <w:rPr>
                <w:rFonts w:ascii="Arial" w:eastAsia="Arial" w:hAnsi="Arial" w:cs="Arial"/>
                <w:b/>
                <w:bCs/>
                <w:spacing w:val="-5"/>
                <w:sz w:val="20"/>
                <w:szCs w:val="20"/>
              </w:rPr>
              <w:t xml:space="preserve"> </w:t>
            </w:r>
            <w:r w:rsidRPr="002256F0">
              <w:rPr>
                <w:rFonts w:ascii="Arial" w:eastAsia="Arial" w:hAnsi="Arial" w:cs="Arial"/>
                <w:b/>
                <w:bCs/>
                <w:sz w:val="20"/>
                <w:szCs w:val="20"/>
              </w:rPr>
              <w:t>the</w:t>
            </w:r>
            <w:r w:rsidRPr="002256F0">
              <w:rPr>
                <w:rFonts w:ascii="Arial" w:eastAsia="Arial" w:hAnsi="Arial" w:cs="Arial"/>
                <w:b/>
                <w:bCs/>
                <w:spacing w:val="-2"/>
                <w:sz w:val="20"/>
                <w:szCs w:val="20"/>
              </w:rPr>
              <w:t xml:space="preserve"> </w:t>
            </w:r>
            <w:r w:rsidRPr="002256F0">
              <w:rPr>
                <w:rFonts w:ascii="Arial" w:eastAsia="Arial" w:hAnsi="Arial" w:cs="Arial"/>
                <w:b/>
                <w:bCs/>
                <w:sz w:val="20"/>
                <w:szCs w:val="20"/>
              </w:rPr>
              <w:t>st</w:t>
            </w:r>
            <w:r w:rsidRPr="002256F0">
              <w:rPr>
                <w:rFonts w:ascii="Arial" w:eastAsia="Arial" w:hAnsi="Arial" w:cs="Arial"/>
                <w:b/>
                <w:bCs/>
                <w:spacing w:val="1"/>
                <w:sz w:val="20"/>
                <w:szCs w:val="20"/>
              </w:rPr>
              <w:t>u</w:t>
            </w:r>
            <w:r w:rsidRPr="002256F0">
              <w:rPr>
                <w:rFonts w:ascii="Arial" w:eastAsia="Arial" w:hAnsi="Arial" w:cs="Arial"/>
                <w:b/>
                <w:bCs/>
                <w:sz w:val="20"/>
                <w:szCs w:val="20"/>
              </w:rPr>
              <w:t>d</w:t>
            </w:r>
            <w:r w:rsidRPr="002256F0">
              <w:rPr>
                <w:rFonts w:ascii="Arial" w:eastAsia="Arial" w:hAnsi="Arial" w:cs="Arial"/>
                <w:b/>
                <w:bCs/>
                <w:spacing w:val="2"/>
                <w:sz w:val="20"/>
                <w:szCs w:val="20"/>
              </w:rPr>
              <w:t>e</w:t>
            </w:r>
            <w:r w:rsidRPr="002256F0">
              <w:rPr>
                <w:rFonts w:ascii="Arial" w:eastAsia="Arial" w:hAnsi="Arial" w:cs="Arial"/>
                <w:b/>
                <w:bCs/>
                <w:sz w:val="20"/>
                <w:szCs w:val="20"/>
              </w:rPr>
              <w:t>nt</w:t>
            </w:r>
            <w:r w:rsidRPr="002256F0">
              <w:rPr>
                <w:rFonts w:ascii="Arial" w:eastAsia="Arial" w:hAnsi="Arial" w:cs="Arial"/>
                <w:b/>
                <w:bCs/>
                <w:spacing w:val="-7"/>
                <w:sz w:val="20"/>
                <w:szCs w:val="20"/>
              </w:rPr>
              <w:t xml:space="preserve"> </w:t>
            </w:r>
            <w:r w:rsidRPr="002256F0">
              <w:rPr>
                <w:rFonts w:ascii="Arial" w:eastAsia="Arial" w:hAnsi="Arial" w:cs="Arial"/>
                <w:b/>
                <w:bCs/>
                <w:sz w:val="20"/>
                <w:szCs w:val="20"/>
              </w:rPr>
              <w:t>te</w:t>
            </w:r>
            <w:r w:rsidRPr="002256F0">
              <w:rPr>
                <w:rFonts w:ascii="Arial" w:eastAsia="Arial" w:hAnsi="Arial" w:cs="Arial"/>
                <w:b/>
                <w:bCs/>
                <w:spacing w:val="-1"/>
                <w:sz w:val="20"/>
                <w:szCs w:val="20"/>
              </w:rPr>
              <w:t>a</w:t>
            </w:r>
            <w:r w:rsidRPr="002256F0">
              <w:rPr>
                <w:rFonts w:ascii="Arial" w:eastAsia="Arial" w:hAnsi="Arial" w:cs="Arial"/>
                <w:b/>
                <w:bCs/>
                <w:sz w:val="20"/>
                <w:szCs w:val="20"/>
              </w:rPr>
              <w:t>chi</w:t>
            </w:r>
            <w:r w:rsidRPr="002256F0">
              <w:rPr>
                <w:rFonts w:ascii="Arial" w:eastAsia="Arial" w:hAnsi="Arial" w:cs="Arial"/>
                <w:b/>
                <w:bCs/>
                <w:spacing w:val="1"/>
                <w:sz w:val="20"/>
                <w:szCs w:val="20"/>
              </w:rPr>
              <w:t>n</w:t>
            </w:r>
            <w:r w:rsidRPr="002256F0">
              <w:rPr>
                <w:rFonts w:ascii="Arial" w:eastAsia="Arial" w:hAnsi="Arial" w:cs="Arial"/>
                <w:b/>
                <w:bCs/>
                <w:sz w:val="20"/>
                <w:szCs w:val="20"/>
              </w:rPr>
              <w:t>g</w:t>
            </w:r>
            <w:r w:rsidRPr="002256F0">
              <w:rPr>
                <w:rFonts w:ascii="Arial" w:eastAsia="Arial" w:hAnsi="Arial" w:cs="Arial"/>
                <w:b/>
                <w:bCs/>
                <w:spacing w:val="-8"/>
                <w:sz w:val="20"/>
                <w:szCs w:val="20"/>
              </w:rPr>
              <w:t xml:space="preserve"> </w:t>
            </w:r>
            <w:r w:rsidRPr="002256F0">
              <w:rPr>
                <w:rFonts w:ascii="Arial" w:eastAsia="Arial" w:hAnsi="Arial" w:cs="Arial"/>
                <w:b/>
                <w:bCs/>
                <w:sz w:val="20"/>
                <w:szCs w:val="20"/>
              </w:rPr>
              <w:t>e</w:t>
            </w:r>
            <w:r w:rsidRPr="002256F0">
              <w:rPr>
                <w:rFonts w:ascii="Arial" w:eastAsia="Arial" w:hAnsi="Arial" w:cs="Arial"/>
                <w:b/>
                <w:bCs/>
                <w:spacing w:val="-1"/>
                <w:sz w:val="20"/>
                <w:szCs w:val="20"/>
              </w:rPr>
              <w:t>x</w:t>
            </w:r>
            <w:r w:rsidRPr="002256F0">
              <w:rPr>
                <w:rFonts w:ascii="Arial" w:eastAsia="Arial" w:hAnsi="Arial" w:cs="Arial"/>
                <w:b/>
                <w:bCs/>
                <w:spacing w:val="3"/>
                <w:sz w:val="20"/>
                <w:szCs w:val="20"/>
              </w:rPr>
              <w:t>p</w:t>
            </w:r>
            <w:r w:rsidRPr="002256F0">
              <w:rPr>
                <w:rFonts w:ascii="Arial" w:eastAsia="Arial" w:hAnsi="Arial" w:cs="Arial"/>
                <w:b/>
                <w:bCs/>
                <w:sz w:val="20"/>
                <w:szCs w:val="20"/>
              </w:rPr>
              <w:t>e</w:t>
            </w:r>
            <w:r w:rsidRPr="002256F0">
              <w:rPr>
                <w:rFonts w:ascii="Arial" w:eastAsia="Arial" w:hAnsi="Arial" w:cs="Arial"/>
                <w:b/>
                <w:bCs/>
                <w:spacing w:val="-1"/>
                <w:sz w:val="20"/>
                <w:szCs w:val="20"/>
              </w:rPr>
              <w:t>r</w:t>
            </w:r>
            <w:r w:rsidRPr="002256F0">
              <w:rPr>
                <w:rFonts w:ascii="Arial" w:eastAsia="Arial" w:hAnsi="Arial" w:cs="Arial"/>
                <w:b/>
                <w:bCs/>
                <w:spacing w:val="2"/>
                <w:sz w:val="20"/>
                <w:szCs w:val="20"/>
              </w:rPr>
              <w:t>i</w:t>
            </w:r>
            <w:r w:rsidRPr="002256F0">
              <w:rPr>
                <w:rFonts w:ascii="Arial" w:eastAsia="Arial" w:hAnsi="Arial" w:cs="Arial"/>
                <w:b/>
                <w:bCs/>
                <w:sz w:val="20"/>
                <w:szCs w:val="20"/>
              </w:rPr>
              <w:t>ence.</w:t>
            </w:r>
          </w:p>
          <w:p w:rsidR="002256F0" w:rsidRPr="002256F0" w:rsidRDefault="002256F0" w:rsidP="002256F0">
            <w:pPr>
              <w:widowControl w:val="0"/>
              <w:spacing w:before="5" w:after="0" w:line="275" w:lineRule="auto"/>
              <w:ind w:right="75"/>
              <w:rPr>
                <w:rFonts w:ascii="Arial" w:eastAsia="Arial" w:hAnsi="Arial" w:cs="Arial"/>
                <w:sz w:val="20"/>
                <w:szCs w:val="20"/>
              </w:rPr>
            </w:pPr>
            <w:r w:rsidRPr="002256F0">
              <w:rPr>
                <w:rFonts w:ascii="Arial" w:eastAsia="Arial" w:hAnsi="Arial" w:cs="Arial"/>
                <w:sz w:val="20"/>
                <w:szCs w:val="20"/>
              </w:rPr>
              <w:t>a.</w:t>
            </w:r>
            <w:r w:rsidRPr="002256F0">
              <w:rPr>
                <w:rFonts w:ascii="Arial" w:eastAsia="Arial" w:hAnsi="Arial" w:cs="Arial"/>
                <w:spacing w:val="46"/>
                <w:sz w:val="20"/>
                <w:szCs w:val="20"/>
              </w:rPr>
              <w:t xml:space="preserve"> </w:t>
            </w:r>
            <w:r w:rsidRPr="002256F0">
              <w:rPr>
                <w:rFonts w:ascii="Arial" w:eastAsia="Arial" w:hAnsi="Arial" w:cs="Arial"/>
                <w:spacing w:val="-1"/>
                <w:sz w:val="20"/>
                <w:szCs w:val="20"/>
              </w:rPr>
              <w:t>P</w:t>
            </w:r>
            <w:r w:rsidRPr="002256F0">
              <w:rPr>
                <w:rFonts w:ascii="Arial" w:eastAsia="Arial" w:hAnsi="Arial" w:cs="Arial"/>
                <w:sz w:val="20"/>
                <w:szCs w:val="20"/>
              </w:rPr>
              <w:t>er</w:t>
            </w:r>
            <w:r w:rsidRPr="002256F0">
              <w:rPr>
                <w:rFonts w:ascii="Arial" w:eastAsia="Arial" w:hAnsi="Arial" w:cs="Arial"/>
                <w:spacing w:val="2"/>
                <w:sz w:val="20"/>
                <w:szCs w:val="20"/>
              </w:rPr>
              <w:t>s</w:t>
            </w:r>
            <w:r w:rsidRPr="002256F0">
              <w:rPr>
                <w:rFonts w:ascii="Arial" w:eastAsia="Arial" w:hAnsi="Arial" w:cs="Arial"/>
                <w:sz w:val="20"/>
                <w:szCs w:val="20"/>
              </w:rPr>
              <w:t>o</w:t>
            </w:r>
            <w:r w:rsidRPr="002256F0">
              <w:rPr>
                <w:rFonts w:ascii="Arial" w:eastAsia="Arial" w:hAnsi="Arial" w:cs="Arial"/>
                <w:spacing w:val="-1"/>
                <w:sz w:val="20"/>
                <w:szCs w:val="20"/>
              </w:rPr>
              <w:t>n</w:t>
            </w:r>
            <w:r w:rsidRPr="002256F0">
              <w:rPr>
                <w:rFonts w:ascii="Arial" w:eastAsia="Arial" w:hAnsi="Arial" w:cs="Arial"/>
                <w:spacing w:val="2"/>
                <w:sz w:val="20"/>
                <w:szCs w:val="20"/>
              </w:rPr>
              <w:t>a</w:t>
            </w:r>
            <w:r w:rsidRPr="002256F0">
              <w:rPr>
                <w:rFonts w:ascii="Arial" w:eastAsia="Arial" w:hAnsi="Arial" w:cs="Arial"/>
                <w:spacing w:val="-1"/>
                <w:sz w:val="20"/>
                <w:szCs w:val="20"/>
              </w:rPr>
              <w:t>l</w:t>
            </w:r>
            <w:r w:rsidRPr="002256F0">
              <w:rPr>
                <w:rFonts w:ascii="Arial" w:eastAsia="Arial" w:hAnsi="Arial" w:cs="Arial"/>
                <w:spacing w:val="1"/>
                <w:sz w:val="20"/>
                <w:szCs w:val="20"/>
              </w:rPr>
              <w:t>i</w:t>
            </w:r>
            <w:r w:rsidRPr="002256F0">
              <w:rPr>
                <w:rFonts w:ascii="Arial" w:eastAsia="Arial" w:hAnsi="Arial" w:cs="Arial"/>
                <w:spacing w:val="-1"/>
                <w:sz w:val="20"/>
                <w:szCs w:val="20"/>
              </w:rPr>
              <w:t>z</w:t>
            </w:r>
            <w:r w:rsidRPr="002256F0">
              <w:rPr>
                <w:rFonts w:ascii="Arial" w:eastAsia="Arial" w:hAnsi="Arial" w:cs="Arial"/>
                <w:sz w:val="20"/>
                <w:szCs w:val="20"/>
              </w:rPr>
              <w:t>e</w:t>
            </w:r>
            <w:r w:rsidRPr="002256F0">
              <w:rPr>
                <w:rFonts w:ascii="Arial" w:eastAsia="Arial" w:hAnsi="Arial" w:cs="Arial"/>
                <w:spacing w:val="-6"/>
                <w:sz w:val="20"/>
                <w:szCs w:val="20"/>
              </w:rPr>
              <w:t xml:space="preserve">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ur</w:t>
            </w:r>
            <w:r w:rsidRPr="002256F0">
              <w:rPr>
                <w:rFonts w:ascii="Arial" w:eastAsia="Arial" w:hAnsi="Arial" w:cs="Arial"/>
                <w:spacing w:val="-4"/>
                <w:sz w:val="20"/>
                <w:szCs w:val="20"/>
              </w:rPr>
              <w:t xml:space="preserve"> </w:t>
            </w:r>
            <w:r w:rsidRPr="002256F0">
              <w:rPr>
                <w:rFonts w:ascii="Arial" w:eastAsia="Arial" w:hAnsi="Arial" w:cs="Arial"/>
                <w:spacing w:val="1"/>
                <w:sz w:val="20"/>
                <w:szCs w:val="20"/>
              </w:rPr>
              <w:t>r</w:t>
            </w:r>
            <w:r w:rsidRPr="002256F0">
              <w:rPr>
                <w:rFonts w:ascii="Arial" w:eastAsia="Arial" w:hAnsi="Arial" w:cs="Arial"/>
                <w:sz w:val="20"/>
                <w:szCs w:val="20"/>
              </w:rPr>
              <w:t>e</w:t>
            </w:r>
            <w:r w:rsidRPr="002256F0">
              <w:rPr>
                <w:rFonts w:ascii="Arial" w:eastAsia="Arial" w:hAnsi="Arial" w:cs="Arial"/>
                <w:spacing w:val="2"/>
                <w:sz w:val="20"/>
                <w:szCs w:val="20"/>
              </w:rPr>
              <w:t>f</w:t>
            </w:r>
            <w:r w:rsidRPr="002256F0">
              <w:rPr>
                <w:rFonts w:ascii="Arial" w:eastAsia="Arial" w:hAnsi="Arial" w:cs="Arial"/>
                <w:spacing w:val="-1"/>
                <w:sz w:val="20"/>
                <w:szCs w:val="20"/>
              </w:rPr>
              <w:t>l</w:t>
            </w:r>
            <w:r w:rsidRPr="002256F0">
              <w:rPr>
                <w:rFonts w:ascii="Arial" w:eastAsia="Arial" w:hAnsi="Arial" w:cs="Arial"/>
                <w:sz w:val="20"/>
                <w:szCs w:val="20"/>
              </w:rPr>
              <w:t>e</w:t>
            </w:r>
            <w:r w:rsidRPr="002256F0">
              <w:rPr>
                <w:rFonts w:ascii="Arial" w:eastAsia="Arial" w:hAnsi="Arial" w:cs="Arial"/>
                <w:spacing w:val="1"/>
                <w:sz w:val="20"/>
                <w:szCs w:val="20"/>
              </w:rPr>
              <w:t>c</w:t>
            </w:r>
            <w:r w:rsidRPr="002256F0">
              <w:rPr>
                <w:rFonts w:ascii="Arial" w:eastAsia="Arial" w:hAnsi="Arial" w:cs="Arial"/>
                <w:sz w:val="20"/>
                <w:szCs w:val="20"/>
              </w:rPr>
              <w:t>t</w:t>
            </w:r>
            <w:r w:rsidRPr="002256F0">
              <w:rPr>
                <w:rFonts w:ascii="Arial" w:eastAsia="Arial" w:hAnsi="Arial" w:cs="Arial"/>
                <w:spacing w:val="1"/>
                <w:sz w:val="20"/>
                <w:szCs w:val="20"/>
              </w:rPr>
              <w:t>i</w:t>
            </w:r>
            <w:r w:rsidRPr="002256F0">
              <w:rPr>
                <w:rFonts w:ascii="Arial" w:eastAsia="Arial" w:hAnsi="Arial" w:cs="Arial"/>
                <w:sz w:val="20"/>
                <w:szCs w:val="20"/>
              </w:rPr>
              <w:t>on</w:t>
            </w:r>
            <w:r w:rsidRPr="002256F0">
              <w:rPr>
                <w:rFonts w:ascii="Arial" w:eastAsia="Arial" w:hAnsi="Arial" w:cs="Arial"/>
                <w:spacing w:val="-7"/>
                <w:sz w:val="20"/>
                <w:szCs w:val="20"/>
              </w:rPr>
              <w:t xml:space="preserve"> </w:t>
            </w:r>
            <w:r w:rsidRPr="002256F0">
              <w:rPr>
                <w:rFonts w:ascii="Arial" w:eastAsia="Arial" w:hAnsi="Arial" w:cs="Arial"/>
                <w:spacing w:val="2"/>
                <w:sz w:val="20"/>
                <w:szCs w:val="20"/>
              </w:rPr>
              <w:t>b</w:t>
            </w:r>
            <w:r w:rsidRPr="002256F0">
              <w:rPr>
                <w:rFonts w:ascii="Arial" w:eastAsia="Arial" w:hAnsi="Arial" w:cs="Arial"/>
                <w:sz w:val="20"/>
                <w:szCs w:val="20"/>
              </w:rPr>
              <w:t>y</w:t>
            </w:r>
            <w:r w:rsidRPr="002256F0">
              <w:rPr>
                <w:rFonts w:ascii="Arial" w:eastAsia="Arial" w:hAnsi="Arial" w:cs="Arial"/>
                <w:spacing w:val="-4"/>
                <w:sz w:val="20"/>
                <w:szCs w:val="20"/>
              </w:rPr>
              <w:t xml:space="preserve"> </w:t>
            </w:r>
            <w:r w:rsidRPr="002256F0">
              <w:rPr>
                <w:rFonts w:ascii="Arial" w:eastAsia="Arial" w:hAnsi="Arial" w:cs="Arial"/>
                <w:sz w:val="20"/>
                <w:szCs w:val="20"/>
              </w:rPr>
              <w:t>d</w:t>
            </w:r>
            <w:r w:rsidRPr="002256F0">
              <w:rPr>
                <w:rFonts w:ascii="Arial" w:eastAsia="Arial" w:hAnsi="Arial" w:cs="Arial"/>
                <w:spacing w:val="-1"/>
                <w:sz w:val="20"/>
                <w:szCs w:val="20"/>
              </w:rPr>
              <w:t>e</w:t>
            </w:r>
            <w:r w:rsidRPr="002256F0">
              <w:rPr>
                <w:rFonts w:ascii="Arial" w:eastAsia="Arial" w:hAnsi="Arial" w:cs="Arial"/>
                <w:spacing w:val="1"/>
                <w:sz w:val="20"/>
                <w:szCs w:val="20"/>
              </w:rPr>
              <w:t>scr</w:t>
            </w:r>
            <w:r w:rsidRPr="002256F0">
              <w:rPr>
                <w:rFonts w:ascii="Arial" w:eastAsia="Arial" w:hAnsi="Arial" w:cs="Arial"/>
                <w:spacing w:val="-1"/>
                <w:sz w:val="20"/>
                <w:szCs w:val="20"/>
              </w:rPr>
              <w:t>i</w:t>
            </w:r>
            <w:r w:rsidRPr="002256F0">
              <w:rPr>
                <w:rFonts w:ascii="Arial" w:eastAsia="Arial" w:hAnsi="Arial" w:cs="Arial"/>
                <w:sz w:val="20"/>
                <w:szCs w:val="20"/>
              </w:rPr>
              <w:t>b</w:t>
            </w:r>
            <w:r w:rsidRPr="002256F0">
              <w:rPr>
                <w:rFonts w:ascii="Arial" w:eastAsia="Arial" w:hAnsi="Arial" w:cs="Arial"/>
                <w:spacing w:val="1"/>
                <w:sz w:val="20"/>
                <w:szCs w:val="20"/>
              </w:rPr>
              <w:t>i</w:t>
            </w:r>
            <w:r w:rsidRPr="002256F0">
              <w:rPr>
                <w:rFonts w:ascii="Arial" w:eastAsia="Arial" w:hAnsi="Arial" w:cs="Arial"/>
                <w:sz w:val="20"/>
                <w:szCs w:val="20"/>
              </w:rPr>
              <w:t>ng</w:t>
            </w:r>
            <w:r w:rsidRPr="002256F0">
              <w:rPr>
                <w:rFonts w:ascii="Arial" w:eastAsia="Arial" w:hAnsi="Arial" w:cs="Arial"/>
                <w:spacing w:val="-6"/>
                <w:sz w:val="20"/>
                <w:szCs w:val="20"/>
              </w:rPr>
              <w:t xml:space="preserve"> </w:t>
            </w:r>
            <w:r w:rsidRPr="002256F0">
              <w:rPr>
                <w:rFonts w:ascii="Arial" w:eastAsia="Arial" w:hAnsi="Arial" w:cs="Arial"/>
                <w:spacing w:val="2"/>
                <w:sz w:val="20"/>
                <w:szCs w:val="20"/>
              </w:rPr>
              <w:t>t</w:t>
            </w:r>
            <w:r w:rsidRPr="002256F0">
              <w:rPr>
                <w:rFonts w:ascii="Arial" w:eastAsia="Arial" w:hAnsi="Arial" w:cs="Arial"/>
                <w:sz w:val="20"/>
                <w:szCs w:val="20"/>
              </w:rPr>
              <w:t>he</w:t>
            </w:r>
            <w:r w:rsidRPr="002256F0">
              <w:rPr>
                <w:rFonts w:ascii="Arial" w:eastAsia="Arial" w:hAnsi="Arial" w:cs="Arial"/>
                <w:spacing w:val="-4"/>
                <w:sz w:val="20"/>
                <w:szCs w:val="20"/>
              </w:rPr>
              <w:t xml:space="preserve"> </w:t>
            </w:r>
            <w:r w:rsidRPr="002256F0">
              <w:rPr>
                <w:rFonts w:ascii="Arial" w:eastAsia="Arial" w:hAnsi="Arial" w:cs="Arial"/>
                <w:spacing w:val="1"/>
                <w:sz w:val="20"/>
                <w:szCs w:val="20"/>
              </w:rPr>
              <w:t>c</w:t>
            </w:r>
            <w:r w:rsidRPr="002256F0">
              <w:rPr>
                <w:rFonts w:ascii="Arial" w:eastAsia="Arial" w:hAnsi="Arial" w:cs="Arial"/>
                <w:spacing w:val="2"/>
                <w:sz w:val="20"/>
                <w:szCs w:val="20"/>
              </w:rPr>
              <w:t>o</w:t>
            </w:r>
            <w:r w:rsidRPr="002256F0">
              <w:rPr>
                <w:rFonts w:ascii="Arial" w:eastAsia="Arial" w:hAnsi="Arial" w:cs="Arial"/>
                <w:spacing w:val="-1"/>
                <w:sz w:val="20"/>
                <w:szCs w:val="20"/>
              </w:rPr>
              <w:t>l</w:t>
            </w:r>
            <w:r w:rsidRPr="002256F0">
              <w:rPr>
                <w:rFonts w:ascii="Arial" w:eastAsia="Arial" w:hAnsi="Arial" w:cs="Arial"/>
                <w:spacing w:val="1"/>
                <w:sz w:val="20"/>
                <w:szCs w:val="20"/>
              </w:rPr>
              <w:t>l</w:t>
            </w:r>
            <w:r w:rsidRPr="002256F0">
              <w:rPr>
                <w:rFonts w:ascii="Arial" w:eastAsia="Arial" w:hAnsi="Arial" w:cs="Arial"/>
                <w:sz w:val="20"/>
                <w:szCs w:val="20"/>
              </w:rPr>
              <w:t>a</w:t>
            </w:r>
            <w:r w:rsidRPr="002256F0">
              <w:rPr>
                <w:rFonts w:ascii="Arial" w:eastAsia="Arial" w:hAnsi="Arial" w:cs="Arial"/>
                <w:spacing w:val="-1"/>
                <w:sz w:val="20"/>
                <w:szCs w:val="20"/>
              </w:rPr>
              <w:t>b</w:t>
            </w:r>
            <w:r w:rsidRPr="002256F0">
              <w:rPr>
                <w:rFonts w:ascii="Arial" w:eastAsia="Arial" w:hAnsi="Arial" w:cs="Arial"/>
                <w:sz w:val="20"/>
                <w:szCs w:val="20"/>
              </w:rPr>
              <w:t>or</w:t>
            </w:r>
            <w:r w:rsidRPr="002256F0">
              <w:rPr>
                <w:rFonts w:ascii="Arial" w:eastAsia="Arial" w:hAnsi="Arial" w:cs="Arial"/>
                <w:spacing w:val="2"/>
                <w:sz w:val="20"/>
                <w:szCs w:val="20"/>
              </w:rPr>
              <w:t>at</w:t>
            </w:r>
            <w:r w:rsidRPr="002256F0">
              <w:rPr>
                <w:rFonts w:ascii="Arial" w:eastAsia="Arial" w:hAnsi="Arial" w:cs="Arial"/>
                <w:spacing w:val="-1"/>
                <w:sz w:val="20"/>
                <w:szCs w:val="20"/>
              </w:rPr>
              <w:t>i</w:t>
            </w:r>
            <w:r w:rsidRPr="002256F0">
              <w:rPr>
                <w:rFonts w:ascii="Arial" w:eastAsia="Arial" w:hAnsi="Arial" w:cs="Arial"/>
                <w:sz w:val="20"/>
                <w:szCs w:val="20"/>
              </w:rPr>
              <w:t>on</w:t>
            </w:r>
            <w:r w:rsidRPr="002256F0">
              <w:rPr>
                <w:rFonts w:ascii="Arial" w:eastAsia="Arial" w:hAnsi="Arial" w:cs="Arial"/>
                <w:spacing w:val="-10"/>
                <w:sz w:val="20"/>
                <w:szCs w:val="20"/>
              </w:rPr>
              <w:t xml:space="preserve"> </w:t>
            </w:r>
            <w:r w:rsidRPr="002256F0">
              <w:rPr>
                <w:rFonts w:ascii="Arial" w:eastAsia="Arial" w:hAnsi="Arial" w:cs="Arial"/>
                <w:sz w:val="20"/>
                <w:szCs w:val="20"/>
              </w:rPr>
              <w:t>b</w:t>
            </w:r>
            <w:r w:rsidRPr="002256F0">
              <w:rPr>
                <w:rFonts w:ascii="Arial" w:eastAsia="Arial" w:hAnsi="Arial" w:cs="Arial"/>
                <w:spacing w:val="-1"/>
                <w:sz w:val="20"/>
                <w:szCs w:val="20"/>
              </w:rPr>
              <w:t>e</w:t>
            </w:r>
            <w:r w:rsidRPr="002256F0">
              <w:rPr>
                <w:rFonts w:ascii="Arial" w:eastAsia="Arial" w:hAnsi="Arial" w:cs="Arial"/>
                <w:spacing w:val="2"/>
                <w:sz w:val="20"/>
                <w:szCs w:val="20"/>
              </w:rPr>
              <w:t>t</w:t>
            </w:r>
            <w:r w:rsidRPr="002256F0">
              <w:rPr>
                <w:rFonts w:ascii="Arial" w:eastAsia="Arial" w:hAnsi="Arial" w:cs="Arial"/>
                <w:sz w:val="20"/>
                <w:szCs w:val="20"/>
              </w:rPr>
              <w:t>ween</w:t>
            </w:r>
            <w:r w:rsidRPr="002256F0">
              <w:rPr>
                <w:rFonts w:ascii="Arial" w:eastAsia="Arial" w:hAnsi="Arial" w:cs="Arial"/>
                <w:spacing w:val="-5"/>
                <w:sz w:val="20"/>
                <w:szCs w:val="20"/>
              </w:rPr>
              <w:t xml:space="preserve">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 a</w:t>
            </w:r>
            <w:r w:rsidRPr="002256F0">
              <w:rPr>
                <w:rFonts w:ascii="Arial" w:eastAsia="Arial" w:hAnsi="Arial" w:cs="Arial"/>
                <w:spacing w:val="-1"/>
                <w:sz w:val="20"/>
                <w:szCs w:val="20"/>
              </w:rPr>
              <w:t>n</w:t>
            </w:r>
            <w:r w:rsidRPr="002256F0">
              <w:rPr>
                <w:rFonts w:ascii="Arial" w:eastAsia="Arial" w:hAnsi="Arial" w:cs="Arial"/>
                <w:sz w:val="20"/>
                <w:szCs w:val="20"/>
              </w:rPr>
              <w:t>d</w:t>
            </w:r>
            <w:r w:rsidRPr="002256F0">
              <w:rPr>
                <w:rFonts w:ascii="Arial" w:eastAsia="Arial" w:hAnsi="Arial" w:cs="Arial"/>
                <w:spacing w:val="-2"/>
                <w:sz w:val="20"/>
                <w:szCs w:val="20"/>
              </w:rPr>
              <w:t xml:space="preserve"> </w:t>
            </w:r>
            <w:r w:rsidRPr="002256F0">
              <w:rPr>
                <w:rFonts w:ascii="Arial" w:eastAsia="Arial" w:hAnsi="Arial" w:cs="Arial"/>
                <w:sz w:val="20"/>
                <w:szCs w:val="20"/>
              </w:rPr>
              <w:t>ot</w:t>
            </w:r>
            <w:r w:rsidRPr="002256F0">
              <w:rPr>
                <w:rFonts w:ascii="Arial" w:eastAsia="Arial" w:hAnsi="Arial" w:cs="Arial"/>
                <w:spacing w:val="-1"/>
                <w:sz w:val="20"/>
                <w:szCs w:val="20"/>
              </w:rPr>
              <w:t>h</w:t>
            </w:r>
            <w:r w:rsidRPr="002256F0">
              <w:rPr>
                <w:rFonts w:ascii="Arial" w:eastAsia="Arial" w:hAnsi="Arial" w:cs="Arial"/>
                <w:sz w:val="20"/>
                <w:szCs w:val="20"/>
              </w:rPr>
              <w:t>er</w:t>
            </w:r>
            <w:r w:rsidRPr="002256F0">
              <w:rPr>
                <w:rFonts w:ascii="Arial" w:eastAsia="Arial" w:hAnsi="Arial" w:cs="Arial"/>
                <w:spacing w:val="-5"/>
                <w:sz w:val="20"/>
                <w:szCs w:val="20"/>
              </w:rPr>
              <w:t xml:space="preserve"> </w:t>
            </w:r>
            <w:r w:rsidRPr="002256F0">
              <w:rPr>
                <w:rFonts w:ascii="Arial" w:eastAsia="Arial" w:hAnsi="Arial" w:cs="Arial"/>
                <w:spacing w:val="1"/>
                <w:sz w:val="20"/>
                <w:szCs w:val="20"/>
              </w:rPr>
              <w:t>cl</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pacing w:val="-1"/>
                <w:sz w:val="20"/>
                <w:szCs w:val="20"/>
              </w:rPr>
              <w:t>i</w:t>
            </w:r>
            <w:r w:rsidRPr="002256F0">
              <w:rPr>
                <w:rFonts w:ascii="Arial" w:eastAsia="Arial" w:hAnsi="Arial" w:cs="Arial"/>
                <w:spacing w:val="1"/>
                <w:sz w:val="20"/>
                <w:szCs w:val="20"/>
              </w:rPr>
              <w:t>c</w:t>
            </w:r>
            <w:r w:rsidRPr="002256F0">
              <w:rPr>
                <w:rFonts w:ascii="Arial" w:eastAsia="Arial" w:hAnsi="Arial" w:cs="Arial"/>
                <w:sz w:val="20"/>
                <w:szCs w:val="20"/>
              </w:rPr>
              <w:t>al</w:t>
            </w:r>
            <w:r w:rsidRPr="002256F0">
              <w:rPr>
                <w:rFonts w:ascii="Arial" w:eastAsia="Arial" w:hAnsi="Arial" w:cs="Arial"/>
                <w:spacing w:val="-5"/>
                <w:sz w:val="20"/>
                <w:szCs w:val="20"/>
              </w:rPr>
              <w:t xml:space="preserve"> </w:t>
            </w:r>
            <w:r w:rsidRPr="002256F0">
              <w:rPr>
                <w:rFonts w:ascii="Arial" w:eastAsia="Arial" w:hAnsi="Arial" w:cs="Arial"/>
                <w:sz w:val="20"/>
                <w:szCs w:val="20"/>
              </w:rPr>
              <w:t>e</w:t>
            </w:r>
            <w:r w:rsidRPr="002256F0">
              <w:rPr>
                <w:rFonts w:ascii="Arial" w:eastAsia="Arial" w:hAnsi="Arial" w:cs="Arial"/>
                <w:spacing w:val="1"/>
                <w:sz w:val="20"/>
                <w:szCs w:val="20"/>
              </w:rPr>
              <w:t>d</w:t>
            </w:r>
            <w:r w:rsidRPr="002256F0">
              <w:rPr>
                <w:rFonts w:ascii="Arial" w:eastAsia="Arial" w:hAnsi="Arial" w:cs="Arial"/>
                <w:sz w:val="20"/>
                <w:szCs w:val="20"/>
              </w:rPr>
              <w:t>u</w:t>
            </w:r>
            <w:r w:rsidRPr="002256F0">
              <w:rPr>
                <w:rFonts w:ascii="Arial" w:eastAsia="Arial" w:hAnsi="Arial" w:cs="Arial"/>
                <w:spacing w:val="1"/>
                <w:sz w:val="20"/>
                <w:szCs w:val="20"/>
              </w:rPr>
              <w:t>c</w:t>
            </w:r>
            <w:r w:rsidRPr="002256F0">
              <w:rPr>
                <w:rFonts w:ascii="Arial" w:eastAsia="Arial" w:hAnsi="Arial" w:cs="Arial"/>
                <w:sz w:val="20"/>
                <w:szCs w:val="20"/>
              </w:rPr>
              <w:t>at</w:t>
            </w:r>
            <w:r w:rsidRPr="002256F0">
              <w:rPr>
                <w:rFonts w:ascii="Arial" w:eastAsia="Arial" w:hAnsi="Arial" w:cs="Arial"/>
                <w:spacing w:val="1"/>
                <w:sz w:val="20"/>
                <w:szCs w:val="20"/>
              </w:rPr>
              <w:t>or</w:t>
            </w:r>
            <w:r w:rsidRPr="002256F0">
              <w:rPr>
                <w:rFonts w:ascii="Arial" w:eastAsia="Arial" w:hAnsi="Arial" w:cs="Arial"/>
                <w:sz w:val="20"/>
                <w:szCs w:val="20"/>
              </w:rPr>
              <w:t>s</w:t>
            </w:r>
            <w:r w:rsidRPr="002256F0">
              <w:rPr>
                <w:rFonts w:ascii="Arial" w:eastAsia="Arial" w:hAnsi="Arial" w:cs="Arial"/>
                <w:spacing w:val="-6"/>
                <w:sz w:val="20"/>
                <w:szCs w:val="20"/>
              </w:rPr>
              <w:t xml:space="preserve"> </w:t>
            </w:r>
            <w:r w:rsidRPr="002256F0">
              <w:rPr>
                <w:rFonts w:ascii="Arial" w:eastAsia="Arial" w:hAnsi="Arial" w:cs="Arial"/>
                <w:sz w:val="20"/>
                <w:szCs w:val="20"/>
              </w:rPr>
              <w:t>t</w:t>
            </w:r>
            <w:r w:rsidRPr="002256F0">
              <w:rPr>
                <w:rFonts w:ascii="Arial" w:eastAsia="Arial" w:hAnsi="Arial" w:cs="Arial"/>
                <w:spacing w:val="-1"/>
                <w:sz w:val="20"/>
                <w:szCs w:val="20"/>
              </w:rPr>
              <w:t>h</w:t>
            </w:r>
            <w:r w:rsidRPr="002256F0">
              <w:rPr>
                <w:rFonts w:ascii="Arial" w:eastAsia="Arial" w:hAnsi="Arial" w:cs="Arial"/>
                <w:sz w:val="20"/>
                <w:szCs w:val="20"/>
              </w:rPr>
              <w:t>at</w:t>
            </w:r>
            <w:r w:rsidRPr="002256F0">
              <w:rPr>
                <w:rFonts w:ascii="Arial" w:eastAsia="Arial" w:hAnsi="Arial" w:cs="Arial"/>
                <w:spacing w:val="-2"/>
                <w:sz w:val="20"/>
                <w:szCs w:val="20"/>
              </w:rPr>
              <w:t xml:space="preserve"> </w:t>
            </w:r>
            <w:r w:rsidRPr="002256F0">
              <w:rPr>
                <w:rFonts w:ascii="Arial" w:eastAsia="Arial" w:hAnsi="Arial" w:cs="Arial"/>
                <w:sz w:val="20"/>
                <w:szCs w:val="20"/>
              </w:rPr>
              <w:t>o</w:t>
            </w:r>
            <w:r w:rsidRPr="002256F0">
              <w:rPr>
                <w:rFonts w:ascii="Arial" w:eastAsia="Arial" w:hAnsi="Arial" w:cs="Arial"/>
                <w:spacing w:val="1"/>
                <w:sz w:val="20"/>
                <w:szCs w:val="20"/>
              </w:rPr>
              <w:t>cc</w:t>
            </w:r>
            <w:r w:rsidRPr="002256F0">
              <w:rPr>
                <w:rFonts w:ascii="Arial" w:eastAsia="Arial" w:hAnsi="Arial" w:cs="Arial"/>
                <w:sz w:val="20"/>
                <w:szCs w:val="20"/>
              </w:rPr>
              <w:t>ur</w:t>
            </w:r>
            <w:r w:rsidRPr="002256F0">
              <w:rPr>
                <w:rFonts w:ascii="Arial" w:eastAsia="Arial" w:hAnsi="Arial" w:cs="Arial"/>
                <w:spacing w:val="1"/>
                <w:sz w:val="20"/>
                <w:szCs w:val="20"/>
              </w:rPr>
              <w:t>r</w:t>
            </w:r>
            <w:r w:rsidRPr="002256F0">
              <w:rPr>
                <w:rFonts w:ascii="Arial" w:eastAsia="Arial" w:hAnsi="Arial" w:cs="Arial"/>
                <w:sz w:val="20"/>
                <w:szCs w:val="20"/>
              </w:rPr>
              <w:t>ed</w:t>
            </w:r>
            <w:r w:rsidRPr="002256F0">
              <w:rPr>
                <w:rFonts w:ascii="Arial" w:eastAsia="Arial" w:hAnsi="Arial" w:cs="Arial"/>
                <w:spacing w:val="-9"/>
                <w:sz w:val="20"/>
                <w:szCs w:val="20"/>
              </w:rPr>
              <w:t xml:space="preserve"> </w:t>
            </w:r>
            <w:r w:rsidRPr="002256F0">
              <w:rPr>
                <w:rFonts w:ascii="Arial" w:eastAsia="Arial" w:hAnsi="Arial" w:cs="Arial"/>
                <w:sz w:val="20"/>
                <w:szCs w:val="20"/>
              </w:rPr>
              <w:t>t</w:t>
            </w:r>
            <w:r w:rsidRPr="002256F0">
              <w:rPr>
                <w:rFonts w:ascii="Arial" w:eastAsia="Arial" w:hAnsi="Arial" w:cs="Arial"/>
                <w:spacing w:val="-1"/>
                <w:sz w:val="20"/>
                <w:szCs w:val="20"/>
              </w:rPr>
              <w:t>h</w:t>
            </w:r>
            <w:r w:rsidRPr="002256F0">
              <w:rPr>
                <w:rFonts w:ascii="Arial" w:eastAsia="Arial" w:hAnsi="Arial" w:cs="Arial"/>
                <w:spacing w:val="1"/>
                <w:sz w:val="20"/>
                <w:szCs w:val="20"/>
              </w:rPr>
              <w:t>r</w:t>
            </w:r>
            <w:r w:rsidRPr="002256F0">
              <w:rPr>
                <w:rFonts w:ascii="Arial" w:eastAsia="Arial" w:hAnsi="Arial" w:cs="Arial"/>
                <w:spacing w:val="2"/>
                <w:sz w:val="20"/>
                <w:szCs w:val="20"/>
              </w:rPr>
              <w:t>o</w:t>
            </w:r>
            <w:r w:rsidRPr="002256F0">
              <w:rPr>
                <w:rFonts w:ascii="Arial" w:eastAsia="Arial" w:hAnsi="Arial" w:cs="Arial"/>
                <w:sz w:val="20"/>
                <w:szCs w:val="20"/>
              </w:rPr>
              <w:t>u</w:t>
            </w:r>
            <w:r w:rsidRPr="002256F0">
              <w:rPr>
                <w:rFonts w:ascii="Arial" w:eastAsia="Arial" w:hAnsi="Arial" w:cs="Arial"/>
                <w:spacing w:val="-1"/>
                <w:sz w:val="20"/>
                <w:szCs w:val="20"/>
              </w:rPr>
              <w:t>g</w:t>
            </w:r>
            <w:r w:rsidRPr="002256F0">
              <w:rPr>
                <w:rFonts w:ascii="Arial" w:eastAsia="Arial" w:hAnsi="Arial" w:cs="Arial"/>
                <w:spacing w:val="2"/>
                <w:sz w:val="20"/>
                <w:szCs w:val="20"/>
              </w:rPr>
              <w:t>h</w:t>
            </w:r>
            <w:r w:rsidRPr="002256F0">
              <w:rPr>
                <w:rFonts w:ascii="Arial" w:eastAsia="Arial" w:hAnsi="Arial" w:cs="Arial"/>
                <w:sz w:val="20"/>
                <w:szCs w:val="20"/>
              </w:rPr>
              <w:t>o</w:t>
            </w:r>
            <w:r w:rsidRPr="002256F0">
              <w:rPr>
                <w:rFonts w:ascii="Arial" w:eastAsia="Arial" w:hAnsi="Arial" w:cs="Arial"/>
                <w:spacing w:val="-1"/>
                <w:sz w:val="20"/>
                <w:szCs w:val="20"/>
              </w:rPr>
              <w:t>u</w:t>
            </w:r>
            <w:r w:rsidRPr="002256F0">
              <w:rPr>
                <w:rFonts w:ascii="Arial" w:eastAsia="Arial" w:hAnsi="Arial" w:cs="Arial"/>
                <w:sz w:val="20"/>
                <w:szCs w:val="20"/>
              </w:rPr>
              <w:t>t</w:t>
            </w:r>
            <w:r w:rsidRPr="002256F0">
              <w:rPr>
                <w:rFonts w:ascii="Arial" w:eastAsia="Arial" w:hAnsi="Arial" w:cs="Arial"/>
                <w:spacing w:val="-10"/>
                <w:sz w:val="20"/>
                <w:szCs w:val="20"/>
              </w:rPr>
              <w:t xml:space="preserve"> </w:t>
            </w:r>
            <w:r w:rsidRPr="002256F0">
              <w:rPr>
                <w:rFonts w:ascii="Arial" w:eastAsia="Arial" w:hAnsi="Arial" w:cs="Arial"/>
                <w:spacing w:val="1"/>
                <w:sz w:val="20"/>
                <w:szCs w:val="20"/>
              </w:rPr>
              <w:t>s</w:t>
            </w:r>
            <w:r w:rsidRPr="002256F0">
              <w:rPr>
                <w:rFonts w:ascii="Arial" w:eastAsia="Arial" w:hAnsi="Arial" w:cs="Arial"/>
                <w:spacing w:val="2"/>
                <w:sz w:val="20"/>
                <w:szCs w:val="20"/>
              </w:rPr>
              <w:t>t</w:t>
            </w:r>
            <w:r w:rsidRPr="002256F0">
              <w:rPr>
                <w:rFonts w:ascii="Arial" w:eastAsia="Arial" w:hAnsi="Arial" w:cs="Arial"/>
                <w:sz w:val="20"/>
                <w:szCs w:val="20"/>
              </w:rPr>
              <w:t>u</w:t>
            </w:r>
            <w:r w:rsidRPr="002256F0">
              <w:rPr>
                <w:rFonts w:ascii="Arial" w:eastAsia="Arial" w:hAnsi="Arial" w:cs="Arial"/>
                <w:spacing w:val="-1"/>
                <w:sz w:val="20"/>
                <w:szCs w:val="20"/>
              </w:rPr>
              <w:t>d</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t</w:t>
            </w:r>
            <w:r w:rsidRPr="002256F0">
              <w:rPr>
                <w:rFonts w:ascii="Arial" w:eastAsia="Arial" w:hAnsi="Arial" w:cs="Arial"/>
                <w:spacing w:val="-7"/>
                <w:sz w:val="20"/>
                <w:szCs w:val="20"/>
              </w:rPr>
              <w:t xml:space="preserve"> </w:t>
            </w:r>
            <w:r w:rsidRPr="002256F0">
              <w:rPr>
                <w:rFonts w:ascii="Arial" w:eastAsia="Arial" w:hAnsi="Arial" w:cs="Arial"/>
                <w:sz w:val="20"/>
                <w:szCs w:val="20"/>
              </w:rPr>
              <w:t>t</w:t>
            </w:r>
            <w:r w:rsidRPr="002256F0">
              <w:rPr>
                <w:rFonts w:ascii="Arial" w:eastAsia="Arial" w:hAnsi="Arial" w:cs="Arial"/>
                <w:spacing w:val="1"/>
                <w:sz w:val="20"/>
                <w:szCs w:val="20"/>
              </w:rPr>
              <w:t>e</w:t>
            </w:r>
            <w:r w:rsidRPr="002256F0">
              <w:rPr>
                <w:rFonts w:ascii="Arial" w:eastAsia="Arial" w:hAnsi="Arial" w:cs="Arial"/>
                <w:sz w:val="20"/>
                <w:szCs w:val="20"/>
              </w:rPr>
              <w:t>a</w:t>
            </w:r>
            <w:r w:rsidRPr="002256F0">
              <w:rPr>
                <w:rFonts w:ascii="Arial" w:eastAsia="Arial" w:hAnsi="Arial" w:cs="Arial"/>
                <w:spacing w:val="1"/>
                <w:sz w:val="20"/>
                <w:szCs w:val="20"/>
              </w:rPr>
              <w:t>c</w:t>
            </w:r>
            <w:r w:rsidRPr="002256F0">
              <w:rPr>
                <w:rFonts w:ascii="Arial" w:eastAsia="Arial" w:hAnsi="Arial" w:cs="Arial"/>
                <w:sz w:val="20"/>
                <w:szCs w:val="20"/>
              </w:rPr>
              <w:t>h</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z w:val="20"/>
                <w:szCs w:val="20"/>
              </w:rPr>
              <w:t>g th</w:t>
            </w:r>
            <w:r w:rsidRPr="002256F0">
              <w:rPr>
                <w:rFonts w:ascii="Arial" w:eastAsia="Arial" w:hAnsi="Arial" w:cs="Arial"/>
                <w:spacing w:val="-1"/>
                <w:sz w:val="20"/>
                <w:szCs w:val="20"/>
              </w:rPr>
              <w:t>u</w:t>
            </w:r>
            <w:r w:rsidRPr="002256F0">
              <w:rPr>
                <w:rFonts w:ascii="Arial" w:eastAsia="Arial" w:hAnsi="Arial" w:cs="Arial"/>
                <w:sz w:val="20"/>
                <w:szCs w:val="20"/>
              </w:rPr>
              <w:t>s</w:t>
            </w:r>
            <w:r w:rsidRPr="002256F0">
              <w:rPr>
                <w:rFonts w:ascii="Arial" w:eastAsia="Arial" w:hAnsi="Arial" w:cs="Arial"/>
                <w:spacing w:val="-3"/>
                <w:sz w:val="20"/>
                <w:szCs w:val="20"/>
              </w:rPr>
              <w:t xml:space="preserve"> </w:t>
            </w:r>
            <w:r w:rsidRPr="002256F0">
              <w:rPr>
                <w:rFonts w:ascii="Arial" w:eastAsia="Arial" w:hAnsi="Arial" w:cs="Arial"/>
                <w:spacing w:val="2"/>
                <w:sz w:val="20"/>
                <w:szCs w:val="20"/>
              </w:rPr>
              <w:t>f</w:t>
            </w:r>
            <w:r w:rsidRPr="002256F0">
              <w:rPr>
                <w:rFonts w:ascii="Arial" w:eastAsia="Arial" w:hAnsi="Arial" w:cs="Arial"/>
                <w:sz w:val="20"/>
                <w:szCs w:val="20"/>
              </w:rPr>
              <w:t>ar</w:t>
            </w:r>
            <w:r w:rsidRPr="002256F0">
              <w:rPr>
                <w:rFonts w:ascii="Arial" w:eastAsia="Arial" w:hAnsi="Arial" w:cs="Arial"/>
                <w:spacing w:val="-2"/>
                <w:sz w:val="20"/>
                <w:szCs w:val="20"/>
              </w:rPr>
              <w:t xml:space="preserve"> </w:t>
            </w:r>
            <w:r w:rsidRPr="002256F0">
              <w:rPr>
                <w:rFonts w:ascii="Arial" w:eastAsia="Arial" w:hAnsi="Arial" w:cs="Arial"/>
                <w:spacing w:val="-1"/>
                <w:sz w:val="20"/>
                <w:szCs w:val="20"/>
              </w:rPr>
              <w:t>i</w:t>
            </w:r>
            <w:r w:rsidRPr="002256F0">
              <w:rPr>
                <w:rFonts w:ascii="Arial" w:eastAsia="Arial" w:hAnsi="Arial" w:cs="Arial"/>
                <w:sz w:val="20"/>
                <w:szCs w:val="20"/>
              </w:rPr>
              <w:t>n</w:t>
            </w:r>
            <w:r w:rsidRPr="002256F0">
              <w:rPr>
                <w:rFonts w:ascii="Arial" w:eastAsia="Arial" w:hAnsi="Arial" w:cs="Arial"/>
                <w:spacing w:val="2"/>
                <w:sz w:val="20"/>
                <w:szCs w:val="20"/>
              </w:rPr>
              <w:t xml:space="preserve"> </w:t>
            </w:r>
            <w:r w:rsidRPr="002256F0">
              <w:rPr>
                <w:rFonts w:ascii="Arial" w:eastAsia="Arial" w:hAnsi="Arial" w:cs="Arial"/>
                <w:spacing w:val="-4"/>
                <w:sz w:val="20"/>
                <w:szCs w:val="20"/>
              </w:rPr>
              <w:t>y</w:t>
            </w:r>
            <w:r w:rsidRPr="002256F0">
              <w:rPr>
                <w:rFonts w:ascii="Arial" w:eastAsia="Arial" w:hAnsi="Arial" w:cs="Arial"/>
                <w:sz w:val="20"/>
                <w:szCs w:val="20"/>
              </w:rPr>
              <w:t>o</w:t>
            </w:r>
            <w:r w:rsidRPr="002256F0">
              <w:rPr>
                <w:rFonts w:ascii="Arial" w:eastAsia="Arial" w:hAnsi="Arial" w:cs="Arial"/>
                <w:spacing w:val="-1"/>
                <w:sz w:val="20"/>
                <w:szCs w:val="20"/>
              </w:rPr>
              <w:t>u</w:t>
            </w:r>
            <w:r w:rsidRPr="002256F0">
              <w:rPr>
                <w:rFonts w:ascii="Arial" w:eastAsia="Arial" w:hAnsi="Arial" w:cs="Arial"/>
                <w:sz w:val="20"/>
                <w:szCs w:val="20"/>
              </w:rPr>
              <w:t>r</w:t>
            </w:r>
            <w:r w:rsidRPr="002256F0">
              <w:rPr>
                <w:rFonts w:ascii="Arial" w:eastAsia="Arial" w:hAnsi="Arial" w:cs="Arial"/>
                <w:spacing w:val="-2"/>
                <w:sz w:val="20"/>
                <w:szCs w:val="20"/>
              </w:rPr>
              <w:t xml:space="preserve"> </w:t>
            </w:r>
            <w:r w:rsidRPr="002256F0">
              <w:rPr>
                <w:rFonts w:ascii="Arial" w:eastAsia="Arial" w:hAnsi="Arial" w:cs="Arial"/>
                <w:sz w:val="20"/>
                <w:szCs w:val="20"/>
              </w:rPr>
              <w:t>e</w:t>
            </w:r>
            <w:r w:rsidRPr="002256F0">
              <w:rPr>
                <w:rFonts w:ascii="Arial" w:eastAsia="Arial" w:hAnsi="Arial" w:cs="Arial"/>
                <w:spacing w:val="1"/>
                <w:sz w:val="20"/>
                <w:szCs w:val="20"/>
              </w:rPr>
              <w:t>x</w:t>
            </w:r>
            <w:r w:rsidRPr="002256F0">
              <w:rPr>
                <w:rFonts w:ascii="Arial" w:eastAsia="Arial" w:hAnsi="Arial" w:cs="Arial"/>
                <w:sz w:val="20"/>
                <w:szCs w:val="20"/>
              </w:rPr>
              <w:t>p</w:t>
            </w:r>
            <w:r w:rsidRPr="002256F0">
              <w:rPr>
                <w:rFonts w:ascii="Arial" w:eastAsia="Arial" w:hAnsi="Arial" w:cs="Arial"/>
                <w:spacing w:val="-1"/>
                <w:sz w:val="20"/>
                <w:szCs w:val="20"/>
              </w:rPr>
              <w:t>e</w:t>
            </w:r>
            <w:r w:rsidRPr="002256F0">
              <w:rPr>
                <w:rFonts w:ascii="Arial" w:eastAsia="Arial" w:hAnsi="Arial" w:cs="Arial"/>
                <w:spacing w:val="1"/>
                <w:sz w:val="20"/>
                <w:szCs w:val="20"/>
              </w:rPr>
              <w:t>ri</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pacing w:val="1"/>
                <w:sz w:val="20"/>
                <w:szCs w:val="20"/>
              </w:rPr>
              <w:t>c</w:t>
            </w:r>
            <w:r w:rsidRPr="002256F0">
              <w:rPr>
                <w:rFonts w:ascii="Arial" w:eastAsia="Arial" w:hAnsi="Arial" w:cs="Arial"/>
                <w:sz w:val="20"/>
                <w:szCs w:val="20"/>
              </w:rPr>
              <w:t>e.</w:t>
            </w:r>
          </w:p>
          <w:p w:rsidR="002256F0" w:rsidRPr="002256F0" w:rsidRDefault="002256F0" w:rsidP="002256F0">
            <w:pPr>
              <w:widowControl w:val="0"/>
              <w:spacing w:before="1" w:after="0"/>
              <w:ind w:right="378"/>
              <w:rPr>
                <w:rFonts w:ascii="Arial" w:eastAsia="Arial" w:hAnsi="Arial" w:cs="Arial"/>
                <w:sz w:val="20"/>
                <w:szCs w:val="20"/>
              </w:rPr>
            </w:pPr>
            <w:r w:rsidRPr="002256F0">
              <w:rPr>
                <w:rFonts w:ascii="Arial" w:eastAsia="Arial" w:hAnsi="Arial" w:cs="Arial"/>
                <w:sz w:val="20"/>
                <w:szCs w:val="20"/>
              </w:rPr>
              <w:t>b.</w:t>
            </w:r>
            <w:r w:rsidRPr="002256F0">
              <w:rPr>
                <w:rFonts w:ascii="Arial" w:eastAsia="Arial" w:hAnsi="Arial" w:cs="Arial"/>
                <w:spacing w:val="46"/>
                <w:sz w:val="20"/>
                <w:szCs w:val="20"/>
              </w:rPr>
              <w:t xml:space="preserve"> </w:t>
            </w:r>
            <w:r w:rsidRPr="002256F0">
              <w:rPr>
                <w:rFonts w:ascii="Arial" w:eastAsia="Arial" w:hAnsi="Arial" w:cs="Arial"/>
                <w:spacing w:val="-1"/>
                <w:sz w:val="20"/>
                <w:szCs w:val="20"/>
              </w:rPr>
              <w:t>E</w:t>
            </w:r>
            <w:r w:rsidRPr="002256F0">
              <w:rPr>
                <w:rFonts w:ascii="Arial" w:eastAsia="Arial" w:hAnsi="Arial" w:cs="Arial"/>
                <w:spacing w:val="1"/>
                <w:sz w:val="20"/>
                <w:szCs w:val="20"/>
              </w:rPr>
              <w:t>x</w:t>
            </w:r>
            <w:r w:rsidRPr="002256F0">
              <w:rPr>
                <w:rFonts w:ascii="Arial" w:eastAsia="Arial" w:hAnsi="Arial" w:cs="Arial"/>
                <w:sz w:val="20"/>
                <w:szCs w:val="20"/>
              </w:rPr>
              <w:t>p</w:t>
            </w:r>
            <w:r w:rsidRPr="002256F0">
              <w:rPr>
                <w:rFonts w:ascii="Arial" w:eastAsia="Arial" w:hAnsi="Arial" w:cs="Arial"/>
                <w:spacing w:val="-1"/>
                <w:sz w:val="20"/>
                <w:szCs w:val="20"/>
              </w:rPr>
              <w:t>l</w:t>
            </w:r>
            <w:r w:rsidRPr="002256F0">
              <w:rPr>
                <w:rFonts w:ascii="Arial" w:eastAsia="Arial" w:hAnsi="Arial" w:cs="Arial"/>
                <w:spacing w:val="2"/>
                <w:sz w:val="20"/>
                <w:szCs w:val="20"/>
              </w:rPr>
              <w:t>a</w:t>
            </w:r>
            <w:r w:rsidRPr="002256F0">
              <w:rPr>
                <w:rFonts w:ascii="Arial" w:eastAsia="Arial" w:hAnsi="Arial" w:cs="Arial"/>
                <w:spacing w:val="-1"/>
                <w:sz w:val="20"/>
                <w:szCs w:val="20"/>
              </w:rPr>
              <w:t>i</w:t>
            </w:r>
            <w:r w:rsidRPr="002256F0">
              <w:rPr>
                <w:rFonts w:ascii="Arial" w:eastAsia="Arial" w:hAnsi="Arial" w:cs="Arial"/>
                <w:sz w:val="20"/>
                <w:szCs w:val="20"/>
              </w:rPr>
              <w:t>n</w:t>
            </w:r>
            <w:r w:rsidRPr="002256F0">
              <w:rPr>
                <w:rFonts w:ascii="Arial" w:eastAsia="Arial" w:hAnsi="Arial" w:cs="Arial"/>
                <w:spacing w:val="-6"/>
                <w:sz w:val="20"/>
                <w:szCs w:val="20"/>
              </w:rPr>
              <w:t xml:space="preserve"> </w:t>
            </w:r>
            <w:r w:rsidRPr="002256F0">
              <w:rPr>
                <w:rFonts w:ascii="Arial" w:eastAsia="Arial" w:hAnsi="Arial" w:cs="Arial"/>
                <w:sz w:val="20"/>
                <w:szCs w:val="20"/>
              </w:rPr>
              <w:t>h</w:t>
            </w:r>
            <w:r w:rsidRPr="002256F0">
              <w:rPr>
                <w:rFonts w:ascii="Arial" w:eastAsia="Arial" w:hAnsi="Arial" w:cs="Arial"/>
                <w:spacing w:val="1"/>
                <w:sz w:val="20"/>
                <w:szCs w:val="20"/>
              </w:rPr>
              <w:t>o</w:t>
            </w:r>
            <w:r w:rsidRPr="002256F0">
              <w:rPr>
                <w:rFonts w:ascii="Arial" w:eastAsia="Arial" w:hAnsi="Arial" w:cs="Arial"/>
                <w:sz w:val="20"/>
                <w:szCs w:val="20"/>
              </w:rPr>
              <w:t>w</w:t>
            </w:r>
            <w:r w:rsidRPr="002256F0">
              <w:rPr>
                <w:rFonts w:ascii="Arial" w:eastAsia="Arial" w:hAnsi="Arial" w:cs="Arial"/>
                <w:spacing w:val="-2"/>
                <w:sz w:val="20"/>
                <w:szCs w:val="20"/>
              </w:rPr>
              <w:t xml:space="preserve">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w:t>
            </w:r>
            <w:r w:rsidRPr="002256F0">
              <w:rPr>
                <w:rFonts w:ascii="Arial" w:eastAsia="Arial" w:hAnsi="Arial" w:cs="Arial"/>
                <w:spacing w:val="-3"/>
                <w:sz w:val="20"/>
                <w:szCs w:val="20"/>
              </w:rPr>
              <w:t xml:space="preserve"> </w:t>
            </w:r>
            <w:r w:rsidRPr="002256F0">
              <w:rPr>
                <w:rFonts w:ascii="Arial" w:eastAsia="Arial" w:hAnsi="Arial" w:cs="Arial"/>
                <w:spacing w:val="-1"/>
                <w:sz w:val="20"/>
                <w:szCs w:val="20"/>
              </w:rPr>
              <w:t>u</w:t>
            </w:r>
            <w:r w:rsidRPr="002256F0">
              <w:rPr>
                <w:rFonts w:ascii="Arial" w:eastAsia="Arial" w:hAnsi="Arial" w:cs="Arial"/>
                <w:spacing w:val="1"/>
                <w:sz w:val="20"/>
                <w:szCs w:val="20"/>
              </w:rPr>
              <w:t>s</w:t>
            </w:r>
            <w:r w:rsidRPr="002256F0">
              <w:rPr>
                <w:rFonts w:ascii="Arial" w:eastAsia="Arial" w:hAnsi="Arial" w:cs="Arial"/>
                <w:spacing w:val="2"/>
                <w:sz w:val="20"/>
                <w:szCs w:val="20"/>
              </w:rPr>
              <w:t>e</w:t>
            </w:r>
            <w:r w:rsidRPr="002256F0">
              <w:rPr>
                <w:rFonts w:ascii="Arial" w:eastAsia="Arial" w:hAnsi="Arial" w:cs="Arial"/>
                <w:sz w:val="20"/>
                <w:szCs w:val="20"/>
              </w:rPr>
              <w:t>d</w:t>
            </w:r>
            <w:r w:rsidRPr="002256F0">
              <w:rPr>
                <w:rFonts w:ascii="Arial" w:eastAsia="Arial" w:hAnsi="Arial" w:cs="Arial"/>
                <w:spacing w:val="-4"/>
                <w:sz w:val="20"/>
                <w:szCs w:val="20"/>
              </w:rPr>
              <w:t xml:space="preserve"> </w:t>
            </w:r>
            <w:r w:rsidRPr="002256F0">
              <w:rPr>
                <w:rFonts w:ascii="Arial" w:eastAsia="Arial" w:hAnsi="Arial" w:cs="Arial"/>
                <w:spacing w:val="-1"/>
                <w:sz w:val="20"/>
                <w:szCs w:val="20"/>
              </w:rPr>
              <w:t>t</w:t>
            </w:r>
            <w:r w:rsidRPr="002256F0">
              <w:rPr>
                <w:rFonts w:ascii="Arial" w:eastAsia="Arial" w:hAnsi="Arial" w:cs="Arial"/>
                <w:spacing w:val="2"/>
                <w:sz w:val="20"/>
                <w:szCs w:val="20"/>
              </w:rPr>
              <w:t>h</w:t>
            </w:r>
            <w:r w:rsidRPr="002256F0">
              <w:rPr>
                <w:rFonts w:ascii="Arial" w:eastAsia="Arial" w:hAnsi="Arial" w:cs="Arial"/>
                <w:sz w:val="20"/>
                <w:szCs w:val="20"/>
              </w:rPr>
              <w:t>e</w:t>
            </w:r>
            <w:r w:rsidRPr="002256F0">
              <w:rPr>
                <w:rFonts w:ascii="Arial" w:eastAsia="Arial" w:hAnsi="Arial" w:cs="Arial"/>
                <w:spacing w:val="-3"/>
                <w:sz w:val="20"/>
                <w:szCs w:val="20"/>
              </w:rPr>
              <w:t xml:space="preserve"> </w:t>
            </w:r>
            <w:r w:rsidRPr="002256F0">
              <w:rPr>
                <w:rFonts w:ascii="Arial" w:eastAsia="Arial" w:hAnsi="Arial" w:cs="Arial"/>
                <w:spacing w:val="1"/>
                <w:sz w:val="20"/>
                <w:szCs w:val="20"/>
              </w:rPr>
              <w:t>i</w:t>
            </w:r>
            <w:r w:rsidRPr="002256F0">
              <w:rPr>
                <w:rFonts w:ascii="Arial" w:eastAsia="Arial" w:hAnsi="Arial" w:cs="Arial"/>
                <w:sz w:val="20"/>
                <w:szCs w:val="20"/>
              </w:rPr>
              <w:t>d</w:t>
            </w:r>
            <w:r w:rsidRPr="002256F0">
              <w:rPr>
                <w:rFonts w:ascii="Arial" w:eastAsia="Arial" w:hAnsi="Arial" w:cs="Arial"/>
                <w:spacing w:val="-1"/>
                <w:sz w:val="20"/>
                <w:szCs w:val="20"/>
              </w:rPr>
              <w:t>e</w:t>
            </w:r>
            <w:r w:rsidRPr="002256F0">
              <w:rPr>
                <w:rFonts w:ascii="Arial" w:eastAsia="Arial" w:hAnsi="Arial" w:cs="Arial"/>
                <w:sz w:val="20"/>
                <w:szCs w:val="20"/>
              </w:rPr>
              <w:t>as</w:t>
            </w:r>
            <w:r w:rsidRPr="002256F0">
              <w:rPr>
                <w:rFonts w:ascii="Arial" w:eastAsia="Arial" w:hAnsi="Arial" w:cs="Arial"/>
                <w:spacing w:val="-5"/>
                <w:sz w:val="20"/>
                <w:szCs w:val="20"/>
              </w:rPr>
              <w:t xml:space="preserve"> </w:t>
            </w:r>
            <w:r w:rsidRPr="002256F0">
              <w:rPr>
                <w:rFonts w:ascii="Arial" w:eastAsia="Arial" w:hAnsi="Arial" w:cs="Arial"/>
                <w:spacing w:val="2"/>
                <w:sz w:val="20"/>
                <w:szCs w:val="20"/>
              </w:rPr>
              <w:t>a</w:t>
            </w:r>
            <w:r w:rsidRPr="002256F0">
              <w:rPr>
                <w:rFonts w:ascii="Arial" w:eastAsia="Arial" w:hAnsi="Arial" w:cs="Arial"/>
                <w:sz w:val="20"/>
                <w:szCs w:val="20"/>
              </w:rPr>
              <w:t>nd</w:t>
            </w:r>
            <w:r w:rsidRPr="002256F0">
              <w:rPr>
                <w:rFonts w:ascii="Arial" w:eastAsia="Arial" w:hAnsi="Arial" w:cs="Arial"/>
                <w:spacing w:val="-4"/>
                <w:sz w:val="20"/>
                <w:szCs w:val="20"/>
              </w:rPr>
              <w:t xml:space="preserve"> </w:t>
            </w:r>
            <w:r w:rsidRPr="002256F0">
              <w:rPr>
                <w:rFonts w:ascii="Arial" w:eastAsia="Arial" w:hAnsi="Arial" w:cs="Arial"/>
                <w:spacing w:val="2"/>
                <w:sz w:val="20"/>
                <w:szCs w:val="20"/>
              </w:rPr>
              <w:t>f</w:t>
            </w:r>
            <w:r w:rsidRPr="002256F0">
              <w:rPr>
                <w:rFonts w:ascii="Arial" w:eastAsia="Arial" w:hAnsi="Arial" w:cs="Arial"/>
                <w:sz w:val="20"/>
                <w:szCs w:val="20"/>
              </w:rPr>
              <w:t>e</w:t>
            </w:r>
            <w:r w:rsidRPr="002256F0">
              <w:rPr>
                <w:rFonts w:ascii="Arial" w:eastAsia="Arial" w:hAnsi="Arial" w:cs="Arial"/>
                <w:spacing w:val="-1"/>
                <w:sz w:val="20"/>
                <w:szCs w:val="20"/>
              </w:rPr>
              <w:t>e</w:t>
            </w:r>
            <w:r w:rsidRPr="002256F0">
              <w:rPr>
                <w:rFonts w:ascii="Arial" w:eastAsia="Arial" w:hAnsi="Arial" w:cs="Arial"/>
                <w:spacing w:val="2"/>
                <w:sz w:val="20"/>
                <w:szCs w:val="20"/>
              </w:rPr>
              <w:t>d</w:t>
            </w:r>
            <w:r w:rsidRPr="002256F0">
              <w:rPr>
                <w:rFonts w:ascii="Arial" w:eastAsia="Arial" w:hAnsi="Arial" w:cs="Arial"/>
                <w:sz w:val="20"/>
                <w:szCs w:val="20"/>
              </w:rPr>
              <w:t>b</w:t>
            </w:r>
            <w:r w:rsidRPr="002256F0">
              <w:rPr>
                <w:rFonts w:ascii="Arial" w:eastAsia="Arial" w:hAnsi="Arial" w:cs="Arial"/>
                <w:spacing w:val="-1"/>
                <w:sz w:val="20"/>
                <w:szCs w:val="20"/>
              </w:rPr>
              <w:t>a</w:t>
            </w:r>
            <w:r w:rsidRPr="002256F0">
              <w:rPr>
                <w:rFonts w:ascii="Arial" w:eastAsia="Arial" w:hAnsi="Arial" w:cs="Arial"/>
                <w:spacing w:val="1"/>
                <w:sz w:val="20"/>
                <w:szCs w:val="20"/>
              </w:rPr>
              <w:t>c</w:t>
            </w:r>
            <w:r w:rsidRPr="002256F0">
              <w:rPr>
                <w:rFonts w:ascii="Arial" w:eastAsia="Arial" w:hAnsi="Arial" w:cs="Arial"/>
                <w:sz w:val="20"/>
                <w:szCs w:val="20"/>
              </w:rPr>
              <w:t>k</w:t>
            </w:r>
            <w:r w:rsidRPr="002256F0">
              <w:rPr>
                <w:rFonts w:ascii="Arial" w:eastAsia="Arial" w:hAnsi="Arial" w:cs="Arial"/>
                <w:spacing w:val="-5"/>
                <w:sz w:val="20"/>
                <w:szCs w:val="20"/>
              </w:rPr>
              <w:t xml:space="preserve"> </w:t>
            </w:r>
            <w:r w:rsidRPr="002256F0">
              <w:rPr>
                <w:rFonts w:ascii="Arial" w:eastAsia="Arial" w:hAnsi="Arial" w:cs="Arial"/>
                <w:sz w:val="20"/>
                <w:szCs w:val="20"/>
              </w:rPr>
              <w:t>fr</w:t>
            </w:r>
            <w:r w:rsidRPr="002256F0">
              <w:rPr>
                <w:rFonts w:ascii="Arial" w:eastAsia="Arial" w:hAnsi="Arial" w:cs="Arial"/>
                <w:spacing w:val="-2"/>
                <w:sz w:val="20"/>
                <w:szCs w:val="20"/>
              </w:rPr>
              <w:t>o</w:t>
            </w:r>
            <w:r w:rsidRPr="002256F0">
              <w:rPr>
                <w:rFonts w:ascii="Arial" w:eastAsia="Arial" w:hAnsi="Arial" w:cs="Arial"/>
                <w:sz w:val="20"/>
                <w:szCs w:val="20"/>
              </w:rPr>
              <w:t>m o</w:t>
            </w:r>
            <w:r w:rsidRPr="002256F0">
              <w:rPr>
                <w:rFonts w:ascii="Arial" w:eastAsia="Arial" w:hAnsi="Arial" w:cs="Arial"/>
                <w:spacing w:val="-1"/>
                <w:sz w:val="20"/>
                <w:szCs w:val="20"/>
              </w:rPr>
              <w:t>t</w:t>
            </w:r>
            <w:r w:rsidRPr="002256F0">
              <w:rPr>
                <w:rFonts w:ascii="Arial" w:eastAsia="Arial" w:hAnsi="Arial" w:cs="Arial"/>
                <w:sz w:val="20"/>
                <w:szCs w:val="20"/>
              </w:rPr>
              <w:t>h</w:t>
            </w:r>
            <w:r w:rsidRPr="002256F0">
              <w:rPr>
                <w:rFonts w:ascii="Arial" w:eastAsia="Arial" w:hAnsi="Arial" w:cs="Arial"/>
                <w:spacing w:val="-1"/>
                <w:sz w:val="20"/>
                <w:szCs w:val="20"/>
              </w:rPr>
              <w:t>e</w:t>
            </w:r>
            <w:r w:rsidRPr="002256F0">
              <w:rPr>
                <w:rFonts w:ascii="Arial" w:eastAsia="Arial" w:hAnsi="Arial" w:cs="Arial"/>
                <w:spacing w:val="1"/>
                <w:sz w:val="20"/>
                <w:szCs w:val="20"/>
              </w:rPr>
              <w:t>rs</w:t>
            </w:r>
            <w:r w:rsidRPr="002256F0">
              <w:rPr>
                <w:rFonts w:ascii="Arial" w:eastAsia="Arial" w:hAnsi="Arial" w:cs="Arial"/>
                <w:sz w:val="20"/>
                <w:szCs w:val="20"/>
              </w:rPr>
              <w:t>,</w:t>
            </w:r>
            <w:r w:rsidRPr="002256F0">
              <w:rPr>
                <w:rFonts w:ascii="Arial" w:eastAsia="Arial" w:hAnsi="Arial" w:cs="Arial"/>
                <w:spacing w:val="-6"/>
                <w:sz w:val="20"/>
                <w:szCs w:val="20"/>
              </w:rPr>
              <w:t xml:space="preserve"> </w:t>
            </w:r>
            <w:r w:rsidRPr="002256F0">
              <w:rPr>
                <w:rFonts w:ascii="Arial" w:eastAsia="Arial" w:hAnsi="Arial" w:cs="Arial"/>
                <w:spacing w:val="-1"/>
                <w:sz w:val="20"/>
                <w:szCs w:val="20"/>
              </w:rPr>
              <w:t>a</w:t>
            </w:r>
            <w:r w:rsidRPr="002256F0">
              <w:rPr>
                <w:rFonts w:ascii="Arial" w:eastAsia="Arial" w:hAnsi="Arial" w:cs="Arial"/>
                <w:sz w:val="20"/>
                <w:szCs w:val="20"/>
              </w:rPr>
              <w:t>nd</w:t>
            </w:r>
            <w:r w:rsidRPr="002256F0">
              <w:rPr>
                <w:rFonts w:ascii="Arial" w:eastAsia="Arial" w:hAnsi="Arial" w:cs="Arial"/>
                <w:spacing w:val="-2"/>
                <w:sz w:val="20"/>
                <w:szCs w:val="20"/>
              </w:rPr>
              <w:t xml:space="preserve"> </w:t>
            </w:r>
            <w:r w:rsidRPr="002256F0">
              <w:rPr>
                <w:rFonts w:ascii="Arial" w:eastAsia="Arial" w:hAnsi="Arial" w:cs="Arial"/>
                <w:sz w:val="20"/>
                <w:szCs w:val="20"/>
              </w:rPr>
              <w:t>h</w:t>
            </w:r>
            <w:r w:rsidRPr="002256F0">
              <w:rPr>
                <w:rFonts w:ascii="Arial" w:eastAsia="Arial" w:hAnsi="Arial" w:cs="Arial"/>
                <w:spacing w:val="1"/>
                <w:sz w:val="20"/>
                <w:szCs w:val="20"/>
              </w:rPr>
              <w:t>o</w:t>
            </w:r>
            <w:r w:rsidRPr="002256F0">
              <w:rPr>
                <w:rFonts w:ascii="Arial" w:eastAsia="Arial" w:hAnsi="Arial" w:cs="Arial"/>
                <w:sz w:val="20"/>
                <w:szCs w:val="20"/>
              </w:rPr>
              <w:t>w ot</w:t>
            </w:r>
            <w:r w:rsidRPr="002256F0">
              <w:rPr>
                <w:rFonts w:ascii="Arial" w:eastAsia="Arial" w:hAnsi="Arial" w:cs="Arial"/>
                <w:spacing w:val="-1"/>
                <w:sz w:val="20"/>
                <w:szCs w:val="20"/>
              </w:rPr>
              <w:t>h</w:t>
            </w:r>
            <w:r w:rsidRPr="002256F0">
              <w:rPr>
                <w:rFonts w:ascii="Arial" w:eastAsia="Arial" w:hAnsi="Arial" w:cs="Arial"/>
                <w:sz w:val="20"/>
                <w:szCs w:val="20"/>
              </w:rPr>
              <w:t>ers</w:t>
            </w:r>
            <w:r w:rsidRPr="002256F0">
              <w:rPr>
                <w:rFonts w:ascii="Arial" w:eastAsia="Arial" w:hAnsi="Arial" w:cs="Arial"/>
                <w:spacing w:val="-5"/>
                <w:sz w:val="20"/>
                <w:szCs w:val="20"/>
              </w:rPr>
              <w:t xml:space="preserve"> </w:t>
            </w:r>
            <w:r w:rsidRPr="002256F0">
              <w:rPr>
                <w:rFonts w:ascii="Arial" w:eastAsia="Arial" w:hAnsi="Arial" w:cs="Arial"/>
                <w:sz w:val="20"/>
                <w:szCs w:val="20"/>
              </w:rPr>
              <w:t>u</w:t>
            </w:r>
            <w:r w:rsidRPr="002256F0">
              <w:rPr>
                <w:rFonts w:ascii="Arial" w:eastAsia="Arial" w:hAnsi="Arial" w:cs="Arial"/>
                <w:spacing w:val="1"/>
                <w:sz w:val="20"/>
                <w:szCs w:val="20"/>
              </w:rPr>
              <w:t>s</w:t>
            </w:r>
            <w:r w:rsidRPr="002256F0">
              <w:rPr>
                <w:rFonts w:ascii="Arial" w:eastAsia="Arial" w:hAnsi="Arial" w:cs="Arial"/>
                <w:sz w:val="20"/>
                <w:szCs w:val="20"/>
              </w:rPr>
              <w:t xml:space="preserve">ed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ur</w:t>
            </w:r>
            <w:r w:rsidRPr="002256F0">
              <w:rPr>
                <w:rFonts w:ascii="Arial" w:eastAsia="Arial" w:hAnsi="Arial" w:cs="Arial"/>
                <w:spacing w:val="-4"/>
                <w:sz w:val="20"/>
                <w:szCs w:val="20"/>
              </w:rPr>
              <w:t xml:space="preserve"> </w:t>
            </w:r>
            <w:r w:rsidRPr="002256F0">
              <w:rPr>
                <w:rFonts w:ascii="Arial" w:eastAsia="Arial" w:hAnsi="Arial" w:cs="Arial"/>
                <w:spacing w:val="2"/>
                <w:sz w:val="20"/>
                <w:szCs w:val="20"/>
              </w:rPr>
              <w:t>i</w:t>
            </w:r>
            <w:r w:rsidRPr="002256F0">
              <w:rPr>
                <w:rFonts w:ascii="Arial" w:eastAsia="Arial" w:hAnsi="Arial" w:cs="Arial"/>
                <w:sz w:val="20"/>
                <w:szCs w:val="20"/>
              </w:rPr>
              <w:t>n</w:t>
            </w:r>
            <w:r w:rsidRPr="002256F0">
              <w:rPr>
                <w:rFonts w:ascii="Arial" w:eastAsia="Arial" w:hAnsi="Arial" w:cs="Arial"/>
                <w:spacing w:val="1"/>
                <w:sz w:val="20"/>
                <w:szCs w:val="20"/>
              </w:rPr>
              <w:t>s</w:t>
            </w:r>
            <w:r w:rsidRPr="002256F0">
              <w:rPr>
                <w:rFonts w:ascii="Arial" w:eastAsia="Arial" w:hAnsi="Arial" w:cs="Arial"/>
                <w:spacing w:val="-1"/>
                <w:sz w:val="20"/>
                <w:szCs w:val="20"/>
              </w:rPr>
              <w:t>i</w:t>
            </w:r>
            <w:r w:rsidRPr="002256F0">
              <w:rPr>
                <w:rFonts w:ascii="Arial" w:eastAsia="Arial" w:hAnsi="Arial" w:cs="Arial"/>
                <w:spacing w:val="2"/>
                <w:sz w:val="20"/>
                <w:szCs w:val="20"/>
              </w:rPr>
              <w:t>g</w:t>
            </w:r>
            <w:r w:rsidRPr="002256F0">
              <w:rPr>
                <w:rFonts w:ascii="Arial" w:eastAsia="Arial" w:hAnsi="Arial" w:cs="Arial"/>
                <w:sz w:val="20"/>
                <w:szCs w:val="20"/>
              </w:rPr>
              <w:t>hts</w:t>
            </w:r>
            <w:r w:rsidRPr="002256F0">
              <w:rPr>
                <w:rFonts w:ascii="Arial" w:eastAsia="Arial" w:hAnsi="Arial" w:cs="Arial"/>
                <w:spacing w:val="-7"/>
                <w:sz w:val="20"/>
                <w:szCs w:val="20"/>
              </w:rPr>
              <w:t xml:space="preserve"> </w:t>
            </w:r>
            <w:r w:rsidRPr="002256F0">
              <w:rPr>
                <w:rFonts w:ascii="Arial" w:eastAsia="Arial" w:hAnsi="Arial" w:cs="Arial"/>
                <w:sz w:val="20"/>
                <w:szCs w:val="20"/>
              </w:rPr>
              <w:t>to</w:t>
            </w:r>
            <w:r w:rsidRPr="002256F0">
              <w:rPr>
                <w:rFonts w:ascii="Arial" w:eastAsia="Arial" w:hAnsi="Arial" w:cs="Arial"/>
                <w:spacing w:val="-1"/>
                <w:sz w:val="20"/>
                <w:szCs w:val="20"/>
              </w:rPr>
              <w:t xml:space="preserve"> i</w:t>
            </w:r>
            <w:r w:rsidRPr="002256F0">
              <w:rPr>
                <w:rFonts w:ascii="Arial" w:eastAsia="Arial" w:hAnsi="Arial" w:cs="Arial"/>
                <w:spacing w:val="4"/>
                <w:sz w:val="20"/>
                <w:szCs w:val="20"/>
              </w:rPr>
              <w:t>m</w:t>
            </w:r>
            <w:r w:rsidRPr="002256F0">
              <w:rPr>
                <w:rFonts w:ascii="Arial" w:eastAsia="Arial" w:hAnsi="Arial" w:cs="Arial"/>
                <w:sz w:val="20"/>
                <w:szCs w:val="20"/>
              </w:rPr>
              <w:t>pro</w:t>
            </w:r>
            <w:r w:rsidRPr="002256F0">
              <w:rPr>
                <w:rFonts w:ascii="Arial" w:eastAsia="Arial" w:hAnsi="Arial" w:cs="Arial"/>
                <w:spacing w:val="-1"/>
                <w:sz w:val="20"/>
                <w:szCs w:val="20"/>
              </w:rPr>
              <w:t>v</w:t>
            </w:r>
            <w:r w:rsidRPr="002256F0">
              <w:rPr>
                <w:rFonts w:ascii="Arial" w:eastAsia="Arial" w:hAnsi="Arial" w:cs="Arial"/>
                <w:sz w:val="20"/>
                <w:szCs w:val="20"/>
              </w:rPr>
              <w:t>e</w:t>
            </w:r>
            <w:r w:rsidRPr="002256F0">
              <w:rPr>
                <w:rFonts w:ascii="Arial" w:eastAsia="Arial" w:hAnsi="Arial" w:cs="Arial"/>
                <w:spacing w:val="-7"/>
                <w:sz w:val="20"/>
                <w:szCs w:val="20"/>
              </w:rPr>
              <w:t xml:space="preserve"> </w:t>
            </w:r>
            <w:r w:rsidRPr="002256F0">
              <w:rPr>
                <w:rFonts w:ascii="Arial" w:eastAsia="Arial" w:hAnsi="Arial" w:cs="Arial"/>
                <w:spacing w:val="-1"/>
                <w:sz w:val="20"/>
                <w:szCs w:val="20"/>
              </w:rPr>
              <w:t>t</w:t>
            </w:r>
            <w:r w:rsidRPr="002256F0">
              <w:rPr>
                <w:rFonts w:ascii="Arial" w:eastAsia="Arial" w:hAnsi="Arial" w:cs="Arial"/>
                <w:spacing w:val="2"/>
                <w:sz w:val="20"/>
                <w:szCs w:val="20"/>
              </w:rPr>
              <w:t>e</w:t>
            </w:r>
            <w:r w:rsidRPr="002256F0">
              <w:rPr>
                <w:rFonts w:ascii="Arial" w:eastAsia="Arial" w:hAnsi="Arial" w:cs="Arial"/>
                <w:sz w:val="20"/>
                <w:szCs w:val="20"/>
              </w:rPr>
              <w:t>a</w:t>
            </w:r>
            <w:r w:rsidRPr="002256F0">
              <w:rPr>
                <w:rFonts w:ascii="Arial" w:eastAsia="Arial" w:hAnsi="Arial" w:cs="Arial"/>
                <w:spacing w:val="1"/>
                <w:sz w:val="20"/>
                <w:szCs w:val="20"/>
              </w:rPr>
              <w:t>c</w:t>
            </w:r>
            <w:r w:rsidRPr="002256F0">
              <w:rPr>
                <w:rFonts w:ascii="Arial" w:eastAsia="Arial" w:hAnsi="Arial" w:cs="Arial"/>
                <w:sz w:val="20"/>
                <w:szCs w:val="20"/>
              </w:rPr>
              <w:t>h</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z w:val="20"/>
                <w:szCs w:val="20"/>
              </w:rPr>
              <w:t>g</w:t>
            </w:r>
            <w:r w:rsidRPr="002256F0">
              <w:rPr>
                <w:rFonts w:ascii="Arial" w:eastAsia="Arial" w:hAnsi="Arial" w:cs="Arial"/>
                <w:spacing w:val="-8"/>
                <w:sz w:val="20"/>
                <w:szCs w:val="20"/>
              </w:rPr>
              <w:t xml:space="preserve"> </w:t>
            </w:r>
            <w:r w:rsidRPr="002256F0">
              <w:rPr>
                <w:rFonts w:ascii="Arial" w:eastAsia="Arial" w:hAnsi="Arial" w:cs="Arial"/>
                <w:spacing w:val="1"/>
                <w:sz w:val="20"/>
                <w:szCs w:val="20"/>
              </w:rPr>
              <w:t>a</w:t>
            </w:r>
            <w:r w:rsidRPr="002256F0">
              <w:rPr>
                <w:rFonts w:ascii="Arial" w:eastAsia="Arial" w:hAnsi="Arial" w:cs="Arial"/>
                <w:sz w:val="20"/>
                <w:szCs w:val="20"/>
              </w:rPr>
              <w:t>nd</w:t>
            </w:r>
            <w:r w:rsidRPr="002256F0">
              <w:rPr>
                <w:rFonts w:ascii="Arial" w:eastAsia="Arial" w:hAnsi="Arial" w:cs="Arial"/>
                <w:spacing w:val="-2"/>
                <w:sz w:val="20"/>
                <w:szCs w:val="20"/>
              </w:rPr>
              <w:t xml:space="preserve"> </w:t>
            </w:r>
            <w:r w:rsidRPr="002256F0">
              <w:rPr>
                <w:rFonts w:ascii="Arial" w:eastAsia="Arial" w:hAnsi="Arial" w:cs="Arial"/>
                <w:spacing w:val="-1"/>
                <w:sz w:val="20"/>
                <w:szCs w:val="20"/>
              </w:rPr>
              <w:t>l</w:t>
            </w:r>
            <w:r w:rsidRPr="002256F0">
              <w:rPr>
                <w:rFonts w:ascii="Arial" w:eastAsia="Arial" w:hAnsi="Arial" w:cs="Arial"/>
                <w:sz w:val="20"/>
                <w:szCs w:val="20"/>
              </w:rPr>
              <w:t>e</w:t>
            </w:r>
            <w:r w:rsidRPr="002256F0">
              <w:rPr>
                <w:rFonts w:ascii="Arial" w:eastAsia="Arial" w:hAnsi="Arial" w:cs="Arial"/>
                <w:spacing w:val="-1"/>
                <w:sz w:val="20"/>
                <w:szCs w:val="20"/>
              </w:rPr>
              <w:t>a</w:t>
            </w:r>
            <w:r w:rsidRPr="002256F0">
              <w:rPr>
                <w:rFonts w:ascii="Arial" w:eastAsia="Arial" w:hAnsi="Arial" w:cs="Arial"/>
                <w:spacing w:val="3"/>
                <w:sz w:val="20"/>
                <w:szCs w:val="20"/>
              </w:rPr>
              <w:t>r</w:t>
            </w:r>
            <w:r w:rsidRPr="002256F0">
              <w:rPr>
                <w:rFonts w:ascii="Arial" w:eastAsia="Arial" w:hAnsi="Arial" w:cs="Arial"/>
                <w:sz w:val="20"/>
                <w:szCs w:val="20"/>
              </w:rPr>
              <w:t>n</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pacing w:val="4"/>
                <w:sz w:val="20"/>
                <w:szCs w:val="20"/>
              </w:rPr>
              <w:t>g</w:t>
            </w:r>
            <w:r w:rsidRPr="002256F0">
              <w:rPr>
                <w:rFonts w:ascii="Arial" w:eastAsia="Arial" w:hAnsi="Arial" w:cs="Arial"/>
                <w:sz w:val="20"/>
                <w:szCs w:val="20"/>
              </w:rPr>
              <w:t>.</w:t>
            </w:r>
            <w:r w:rsidRPr="002256F0">
              <w:rPr>
                <w:rFonts w:ascii="Arial" w:eastAsia="Arial" w:hAnsi="Arial" w:cs="Arial"/>
                <w:spacing w:val="-8"/>
                <w:sz w:val="20"/>
                <w:szCs w:val="20"/>
              </w:rPr>
              <w:t xml:space="preserve"> </w:t>
            </w:r>
            <w:r w:rsidRPr="002256F0">
              <w:rPr>
                <w:rFonts w:ascii="Arial" w:eastAsia="Arial" w:hAnsi="Arial" w:cs="Arial"/>
                <w:sz w:val="20"/>
                <w:szCs w:val="20"/>
              </w:rPr>
              <w:t>G</w:t>
            </w:r>
            <w:r w:rsidRPr="002256F0">
              <w:rPr>
                <w:rFonts w:ascii="Arial" w:eastAsia="Arial" w:hAnsi="Arial" w:cs="Arial"/>
                <w:spacing w:val="1"/>
                <w:sz w:val="20"/>
                <w:szCs w:val="20"/>
              </w:rPr>
              <w:t>i</w:t>
            </w:r>
            <w:r w:rsidRPr="002256F0">
              <w:rPr>
                <w:rFonts w:ascii="Arial" w:eastAsia="Arial" w:hAnsi="Arial" w:cs="Arial"/>
                <w:spacing w:val="-1"/>
                <w:sz w:val="20"/>
                <w:szCs w:val="20"/>
              </w:rPr>
              <w:t>v</w:t>
            </w:r>
            <w:r w:rsidRPr="002256F0">
              <w:rPr>
                <w:rFonts w:ascii="Arial" w:eastAsia="Arial" w:hAnsi="Arial" w:cs="Arial"/>
                <w:sz w:val="20"/>
                <w:szCs w:val="20"/>
              </w:rPr>
              <w:t>e e</w:t>
            </w:r>
            <w:r w:rsidRPr="002256F0">
              <w:rPr>
                <w:rFonts w:ascii="Arial" w:eastAsia="Arial" w:hAnsi="Arial" w:cs="Arial"/>
                <w:spacing w:val="1"/>
                <w:sz w:val="20"/>
                <w:szCs w:val="20"/>
              </w:rPr>
              <w:t>x</w:t>
            </w:r>
            <w:r w:rsidRPr="002256F0">
              <w:rPr>
                <w:rFonts w:ascii="Arial" w:eastAsia="Arial" w:hAnsi="Arial" w:cs="Arial"/>
                <w:sz w:val="20"/>
                <w:szCs w:val="20"/>
              </w:rPr>
              <w:t>a</w:t>
            </w:r>
            <w:r w:rsidRPr="002256F0">
              <w:rPr>
                <w:rFonts w:ascii="Arial" w:eastAsia="Arial" w:hAnsi="Arial" w:cs="Arial"/>
                <w:spacing w:val="4"/>
                <w:sz w:val="20"/>
                <w:szCs w:val="20"/>
              </w:rPr>
              <w:t>m</w:t>
            </w:r>
            <w:r w:rsidRPr="002256F0">
              <w:rPr>
                <w:rFonts w:ascii="Arial" w:eastAsia="Arial" w:hAnsi="Arial" w:cs="Arial"/>
                <w:sz w:val="20"/>
                <w:szCs w:val="20"/>
              </w:rPr>
              <w:t>p</w:t>
            </w:r>
            <w:r w:rsidRPr="002256F0">
              <w:rPr>
                <w:rFonts w:ascii="Arial" w:eastAsia="Arial" w:hAnsi="Arial" w:cs="Arial"/>
                <w:spacing w:val="-1"/>
                <w:sz w:val="20"/>
                <w:szCs w:val="20"/>
              </w:rPr>
              <w:t>l</w:t>
            </w:r>
            <w:r w:rsidRPr="002256F0">
              <w:rPr>
                <w:rFonts w:ascii="Arial" w:eastAsia="Arial" w:hAnsi="Arial" w:cs="Arial"/>
                <w:sz w:val="20"/>
                <w:szCs w:val="20"/>
              </w:rPr>
              <w:t>es</w:t>
            </w:r>
            <w:r w:rsidRPr="002256F0">
              <w:rPr>
                <w:rFonts w:ascii="Arial" w:eastAsia="Arial" w:hAnsi="Arial" w:cs="Arial"/>
                <w:spacing w:val="-9"/>
                <w:sz w:val="20"/>
                <w:szCs w:val="20"/>
              </w:rPr>
              <w:t xml:space="preserve"> </w:t>
            </w:r>
            <w:r w:rsidRPr="002256F0">
              <w:rPr>
                <w:rFonts w:ascii="Arial" w:eastAsia="Arial" w:hAnsi="Arial" w:cs="Arial"/>
                <w:sz w:val="20"/>
                <w:szCs w:val="20"/>
              </w:rPr>
              <w:t>(e.</w:t>
            </w:r>
            <w:r w:rsidRPr="002256F0">
              <w:rPr>
                <w:rFonts w:ascii="Arial" w:eastAsia="Arial" w:hAnsi="Arial" w:cs="Arial"/>
                <w:spacing w:val="-1"/>
                <w:sz w:val="20"/>
                <w:szCs w:val="20"/>
              </w:rPr>
              <w:t>g</w:t>
            </w:r>
            <w:r w:rsidRPr="002256F0">
              <w:rPr>
                <w:rFonts w:ascii="Arial" w:eastAsia="Arial" w:hAnsi="Arial" w:cs="Arial"/>
                <w:sz w:val="20"/>
                <w:szCs w:val="20"/>
              </w:rPr>
              <w:t>.,</w:t>
            </w:r>
            <w:r w:rsidRPr="002256F0">
              <w:rPr>
                <w:rFonts w:ascii="Arial" w:eastAsia="Arial" w:hAnsi="Arial" w:cs="Arial"/>
                <w:spacing w:val="-5"/>
                <w:sz w:val="20"/>
                <w:szCs w:val="20"/>
              </w:rPr>
              <w:t xml:space="preserve"> </w:t>
            </w:r>
            <w:r w:rsidRPr="002256F0">
              <w:rPr>
                <w:rFonts w:ascii="Arial" w:eastAsia="Arial" w:hAnsi="Arial" w:cs="Arial"/>
                <w:sz w:val="20"/>
                <w:szCs w:val="20"/>
              </w:rPr>
              <w:t>co</w:t>
            </w:r>
            <w:r w:rsidRPr="002256F0">
              <w:rPr>
                <w:rFonts w:ascii="Arial" w:eastAsia="Arial" w:hAnsi="Arial" w:cs="Arial"/>
                <w:spacing w:val="1"/>
                <w:sz w:val="20"/>
                <w:szCs w:val="20"/>
              </w:rPr>
              <w:t>l</w:t>
            </w:r>
            <w:r w:rsidRPr="002256F0">
              <w:rPr>
                <w:rFonts w:ascii="Arial" w:eastAsia="Arial" w:hAnsi="Arial" w:cs="Arial"/>
                <w:spacing w:val="-1"/>
                <w:sz w:val="20"/>
                <w:szCs w:val="20"/>
              </w:rPr>
              <w:t>l</w:t>
            </w:r>
            <w:r w:rsidRPr="002256F0">
              <w:rPr>
                <w:rFonts w:ascii="Arial" w:eastAsia="Arial" w:hAnsi="Arial" w:cs="Arial"/>
                <w:spacing w:val="2"/>
                <w:sz w:val="20"/>
                <w:szCs w:val="20"/>
              </w:rPr>
              <w:t>a</w:t>
            </w:r>
            <w:r w:rsidRPr="002256F0">
              <w:rPr>
                <w:rFonts w:ascii="Arial" w:eastAsia="Arial" w:hAnsi="Arial" w:cs="Arial"/>
                <w:sz w:val="20"/>
                <w:szCs w:val="20"/>
              </w:rPr>
              <w:t>b</w:t>
            </w:r>
            <w:r w:rsidRPr="002256F0">
              <w:rPr>
                <w:rFonts w:ascii="Arial" w:eastAsia="Arial" w:hAnsi="Arial" w:cs="Arial"/>
                <w:spacing w:val="-1"/>
                <w:sz w:val="20"/>
                <w:szCs w:val="20"/>
              </w:rPr>
              <w:t>o</w:t>
            </w:r>
            <w:r w:rsidRPr="002256F0">
              <w:rPr>
                <w:rFonts w:ascii="Arial" w:eastAsia="Arial" w:hAnsi="Arial" w:cs="Arial"/>
                <w:spacing w:val="1"/>
                <w:sz w:val="20"/>
                <w:szCs w:val="20"/>
              </w:rPr>
              <w:t>r</w:t>
            </w:r>
            <w:r w:rsidRPr="002256F0">
              <w:rPr>
                <w:rFonts w:ascii="Arial" w:eastAsia="Arial" w:hAnsi="Arial" w:cs="Arial"/>
                <w:sz w:val="20"/>
                <w:szCs w:val="20"/>
              </w:rPr>
              <w:t>a</w:t>
            </w:r>
            <w:r w:rsidRPr="002256F0">
              <w:rPr>
                <w:rFonts w:ascii="Arial" w:eastAsia="Arial" w:hAnsi="Arial" w:cs="Arial"/>
                <w:spacing w:val="2"/>
                <w:sz w:val="20"/>
                <w:szCs w:val="20"/>
              </w:rPr>
              <w:t>t</w:t>
            </w:r>
            <w:r w:rsidRPr="002256F0">
              <w:rPr>
                <w:rFonts w:ascii="Arial" w:eastAsia="Arial" w:hAnsi="Arial" w:cs="Arial"/>
                <w:spacing w:val="-1"/>
                <w:sz w:val="20"/>
                <w:szCs w:val="20"/>
              </w:rPr>
              <w:t>i</w:t>
            </w:r>
            <w:r w:rsidRPr="002256F0">
              <w:rPr>
                <w:rFonts w:ascii="Arial" w:eastAsia="Arial" w:hAnsi="Arial" w:cs="Arial"/>
                <w:spacing w:val="1"/>
                <w:sz w:val="20"/>
                <w:szCs w:val="20"/>
              </w:rPr>
              <w:t>v</w:t>
            </w:r>
            <w:r w:rsidRPr="002256F0">
              <w:rPr>
                <w:rFonts w:ascii="Arial" w:eastAsia="Arial" w:hAnsi="Arial" w:cs="Arial"/>
                <w:sz w:val="20"/>
                <w:szCs w:val="20"/>
              </w:rPr>
              <w:t>e</w:t>
            </w:r>
            <w:r w:rsidRPr="002256F0">
              <w:rPr>
                <w:rFonts w:ascii="Arial" w:eastAsia="Arial" w:hAnsi="Arial" w:cs="Arial"/>
                <w:spacing w:val="-11"/>
                <w:sz w:val="20"/>
                <w:szCs w:val="20"/>
              </w:rPr>
              <w:t xml:space="preserve"> </w:t>
            </w:r>
            <w:r w:rsidRPr="002256F0">
              <w:rPr>
                <w:rFonts w:ascii="Arial" w:eastAsia="Arial" w:hAnsi="Arial" w:cs="Arial"/>
                <w:sz w:val="20"/>
                <w:szCs w:val="20"/>
              </w:rPr>
              <w:t>se</w:t>
            </w:r>
            <w:r w:rsidRPr="002256F0">
              <w:rPr>
                <w:rFonts w:ascii="Arial" w:eastAsia="Arial" w:hAnsi="Arial" w:cs="Arial"/>
                <w:spacing w:val="1"/>
                <w:sz w:val="20"/>
                <w:szCs w:val="20"/>
              </w:rPr>
              <w:t>ss</w:t>
            </w:r>
            <w:r w:rsidRPr="002256F0">
              <w:rPr>
                <w:rFonts w:ascii="Arial" w:eastAsia="Arial" w:hAnsi="Arial" w:cs="Arial"/>
                <w:spacing w:val="-1"/>
                <w:sz w:val="20"/>
                <w:szCs w:val="20"/>
              </w:rPr>
              <w:t>i</w:t>
            </w:r>
            <w:r w:rsidRPr="002256F0">
              <w:rPr>
                <w:rFonts w:ascii="Arial" w:eastAsia="Arial" w:hAnsi="Arial" w:cs="Arial"/>
                <w:sz w:val="20"/>
                <w:szCs w:val="20"/>
              </w:rPr>
              <w:t>o</w:t>
            </w:r>
            <w:r w:rsidRPr="002256F0">
              <w:rPr>
                <w:rFonts w:ascii="Arial" w:eastAsia="Arial" w:hAnsi="Arial" w:cs="Arial"/>
                <w:spacing w:val="-1"/>
                <w:sz w:val="20"/>
                <w:szCs w:val="20"/>
              </w:rPr>
              <w:t>n</w:t>
            </w:r>
            <w:r w:rsidRPr="002256F0">
              <w:rPr>
                <w:rFonts w:ascii="Arial" w:eastAsia="Arial" w:hAnsi="Arial" w:cs="Arial"/>
                <w:sz w:val="20"/>
                <w:szCs w:val="20"/>
              </w:rPr>
              <w:t>s</w:t>
            </w:r>
            <w:r w:rsidRPr="002256F0">
              <w:rPr>
                <w:rFonts w:ascii="Arial" w:eastAsia="Arial" w:hAnsi="Arial" w:cs="Arial"/>
                <w:spacing w:val="-5"/>
                <w:sz w:val="20"/>
                <w:szCs w:val="20"/>
              </w:rPr>
              <w:t xml:space="preserve"> </w:t>
            </w:r>
            <w:r w:rsidRPr="002256F0">
              <w:rPr>
                <w:rFonts w:ascii="Arial" w:eastAsia="Arial" w:hAnsi="Arial" w:cs="Arial"/>
                <w:spacing w:val="-2"/>
                <w:sz w:val="20"/>
                <w:szCs w:val="20"/>
              </w:rPr>
              <w:t>w</w:t>
            </w:r>
            <w:r w:rsidRPr="002256F0">
              <w:rPr>
                <w:rFonts w:ascii="Arial" w:eastAsia="Arial" w:hAnsi="Arial" w:cs="Arial"/>
                <w:spacing w:val="2"/>
                <w:sz w:val="20"/>
                <w:szCs w:val="20"/>
              </w:rPr>
              <w:t>h</w:t>
            </w:r>
            <w:r w:rsidRPr="002256F0">
              <w:rPr>
                <w:rFonts w:ascii="Arial" w:eastAsia="Arial" w:hAnsi="Arial" w:cs="Arial"/>
                <w:sz w:val="20"/>
                <w:szCs w:val="20"/>
              </w:rPr>
              <w:t>ere</w:t>
            </w:r>
            <w:r w:rsidRPr="002256F0">
              <w:rPr>
                <w:rFonts w:ascii="Arial" w:eastAsia="Arial" w:hAnsi="Arial" w:cs="Arial"/>
                <w:spacing w:val="-5"/>
                <w:sz w:val="20"/>
                <w:szCs w:val="20"/>
              </w:rPr>
              <w:t xml:space="preserve"> </w:t>
            </w:r>
            <w:r w:rsidRPr="002256F0">
              <w:rPr>
                <w:rFonts w:ascii="Arial" w:eastAsia="Arial" w:hAnsi="Arial" w:cs="Arial"/>
                <w:spacing w:val="2"/>
                <w:sz w:val="20"/>
                <w:szCs w:val="20"/>
              </w:rPr>
              <w:t>d</w:t>
            </w:r>
            <w:r w:rsidRPr="002256F0">
              <w:rPr>
                <w:rFonts w:ascii="Arial" w:eastAsia="Arial" w:hAnsi="Arial" w:cs="Arial"/>
                <w:spacing w:val="-1"/>
                <w:sz w:val="20"/>
                <w:szCs w:val="20"/>
              </w:rPr>
              <w:t>i</w:t>
            </w:r>
            <w:r w:rsidRPr="002256F0">
              <w:rPr>
                <w:rFonts w:ascii="Arial" w:eastAsia="Arial" w:hAnsi="Arial" w:cs="Arial"/>
                <w:spacing w:val="1"/>
                <w:sz w:val="20"/>
                <w:szCs w:val="20"/>
              </w:rPr>
              <w:t>sc</w:t>
            </w:r>
            <w:r w:rsidRPr="002256F0">
              <w:rPr>
                <w:rFonts w:ascii="Arial" w:eastAsia="Arial" w:hAnsi="Arial" w:cs="Arial"/>
                <w:sz w:val="20"/>
                <w:szCs w:val="20"/>
              </w:rPr>
              <w:t>u</w:t>
            </w:r>
            <w:r w:rsidRPr="002256F0">
              <w:rPr>
                <w:rFonts w:ascii="Arial" w:eastAsia="Arial" w:hAnsi="Arial" w:cs="Arial"/>
                <w:spacing w:val="1"/>
                <w:sz w:val="20"/>
                <w:szCs w:val="20"/>
              </w:rPr>
              <w:t>ss</w:t>
            </w:r>
            <w:r w:rsidRPr="002256F0">
              <w:rPr>
                <w:rFonts w:ascii="Arial" w:eastAsia="Arial" w:hAnsi="Arial" w:cs="Arial"/>
                <w:spacing w:val="-1"/>
                <w:sz w:val="20"/>
                <w:szCs w:val="20"/>
              </w:rPr>
              <w:t>i</w:t>
            </w:r>
            <w:r w:rsidRPr="002256F0">
              <w:rPr>
                <w:rFonts w:ascii="Arial" w:eastAsia="Arial" w:hAnsi="Arial" w:cs="Arial"/>
                <w:spacing w:val="2"/>
                <w:sz w:val="20"/>
                <w:szCs w:val="20"/>
              </w:rPr>
              <w:t>o</w:t>
            </w:r>
            <w:r w:rsidRPr="002256F0">
              <w:rPr>
                <w:rFonts w:ascii="Arial" w:eastAsia="Arial" w:hAnsi="Arial" w:cs="Arial"/>
                <w:sz w:val="20"/>
                <w:szCs w:val="20"/>
              </w:rPr>
              <w:t>n</w:t>
            </w:r>
            <w:r w:rsidRPr="002256F0">
              <w:rPr>
                <w:rFonts w:ascii="Arial" w:eastAsia="Arial" w:hAnsi="Arial" w:cs="Arial"/>
                <w:spacing w:val="-9"/>
                <w:sz w:val="20"/>
                <w:szCs w:val="20"/>
              </w:rPr>
              <w:t xml:space="preserve"> </w:t>
            </w:r>
            <w:r w:rsidRPr="002256F0">
              <w:rPr>
                <w:rFonts w:ascii="Arial" w:eastAsia="Arial" w:hAnsi="Arial" w:cs="Arial"/>
                <w:spacing w:val="1"/>
                <w:sz w:val="20"/>
                <w:szCs w:val="20"/>
              </w:rPr>
              <w:t>f</w:t>
            </w:r>
            <w:r w:rsidRPr="002256F0">
              <w:rPr>
                <w:rFonts w:ascii="Arial" w:eastAsia="Arial" w:hAnsi="Arial" w:cs="Arial"/>
                <w:sz w:val="20"/>
                <w:szCs w:val="20"/>
              </w:rPr>
              <w:t>o</w:t>
            </w:r>
            <w:r w:rsidRPr="002256F0">
              <w:rPr>
                <w:rFonts w:ascii="Arial" w:eastAsia="Arial" w:hAnsi="Arial" w:cs="Arial"/>
                <w:spacing w:val="1"/>
                <w:sz w:val="20"/>
                <w:szCs w:val="20"/>
              </w:rPr>
              <w:t>c</w:t>
            </w:r>
            <w:r w:rsidRPr="002256F0">
              <w:rPr>
                <w:rFonts w:ascii="Arial" w:eastAsia="Arial" w:hAnsi="Arial" w:cs="Arial"/>
                <w:sz w:val="20"/>
                <w:szCs w:val="20"/>
              </w:rPr>
              <w:t>u</w:t>
            </w:r>
            <w:r w:rsidRPr="002256F0">
              <w:rPr>
                <w:rFonts w:ascii="Arial" w:eastAsia="Arial" w:hAnsi="Arial" w:cs="Arial"/>
                <w:spacing w:val="1"/>
                <w:sz w:val="20"/>
                <w:szCs w:val="20"/>
              </w:rPr>
              <w:t>s</w:t>
            </w:r>
            <w:r w:rsidRPr="002256F0">
              <w:rPr>
                <w:rFonts w:ascii="Arial" w:eastAsia="Arial" w:hAnsi="Arial" w:cs="Arial"/>
                <w:sz w:val="20"/>
                <w:szCs w:val="20"/>
              </w:rPr>
              <w:t>ed</w:t>
            </w:r>
            <w:r w:rsidRPr="002256F0">
              <w:rPr>
                <w:rFonts w:ascii="Arial" w:eastAsia="Arial" w:hAnsi="Arial" w:cs="Arial"/>
                <w:spacing w:val="-8"/>
                <w:sz w:val="20"/>
                <w:szCs w:val="20"/>
              </w:rPr>
              <w:t xml:space="preserve"> </w:t>
            </w:r>
            <w:r w:rsidRPr="002256F0">
              <w:rPr>
                <w:rFonts w:ascii="Arial" w:eastAsia="Arial" w:hAnsi="Arial" w:cs="Arial"/>
                <w:sz w:val="20"/>
                <w:szCs w:val="20"/>
              </w:rPr>
              <w:t xml:space="preserve">on </w:t>
            </w:r>
            <w:r w:rsidRPr="002256F0">
              <w:rPr>
                <w:rFonts w:ascii="Arial" w:eastAsia="Arial" w:hAnsi="Arial" w:cs="Arial"/>
                <w:spacing w:val="2"/>
                <w:sz w:val="20"/>
                <w:szCs w:val="20"/>
              </w:rPr>
              <w:t>f</w:t>
            </w:r>
            <w:r w:rsidRPr="002256F0">
              <w:rPr>
                <w:rFonts w:ascii="Arial" w:eastAsia="Arial" w:hAnsi="Arial" w:cs="Arial"/>
                <w:sz w:val="20"/>
                <w:szCs w:val="20"/>
              </w:rPr>
              <w:t>e</w:t>
            </w:r>
            <w:r w:rsidRPr="002256F0">
              <w:rPr>
                <w:rFonts w:ascii="Arial" w:eastAsia="Arial" w:hAnsi="Arial" w:cs="Arial"/>
                <w:spacing w:val="-1"/>
                <w:sz w:val="20"/>
                <w:szCs w:val="20"/>
              </w:rPr>
              <w:t>e</w:t>
            </w:r>
            <w:r w:rsidRPr="002256F0">
              <w:rPr>
                <w:rFonts w:ascii="Arial" w:eastAsia="Arial" w:hAnsi="Arial" w:cs="Arial"/>
                <w:sz w:val="20"/>
                <w:szCs w:val="20"/>
              </w:rPr>
              <w:t>d</w:t>
            </w:r>
            <w:r w:rsidRPr="002256F0">
              <w:rPr>
                <w:rFonts w:ascii="Arial" w:eastAsia="Arial" w:hAnsi="Arial" w:cs="Arial"/>
                <w:spacing w:val="-1"/>
                <w:sz w:val="20"/>
                <w:szCs w:val="20"/>
              </w:rPr>
              <w:t>b</w:t>
            </w:r>
            <w:r w:rsidRPr="002256F0">
              <w:rPr>
                <w:rFonts w:ascii="Arial" w:eastAsia="Arial" w:hAnsi="Arial" w:cs="Arial"/>
                <w:sz w:val="20"/>
                <w:szCs w:val="20"/>
              </w:rPr>
              <w:t>a</w:t>
            </w:r>
            <w:r w:rsidRPr="002256F0">
              <w:rPr>
                <w:rFonts w:ascii="Arial" w:eastAsia="Arial" w:hAnsi="Arial" w:cs="Arial"/>
                <w:spacing w:val="1"/>
                <w:sz w:val="20"/>
                <w:szCs w:val="20"/>
              </w:rPr>
              <w:t>c</w:t>
            </w:r>
            <w:r w:rsidRPr="002256F0">
              <w:rPr>
                <w:rFonts w:ascii="Arial" w:eastAsia="Arial" w:hAnsi="Arial" w:cs="Arial"/>
                <w:sz w:val="20"/>
                <w:szCs w:val="20"/>
              </w:rPr>
              <w:t>k</w:t>
            </w:r>
            <w:r w:rsidRPr="002256F0">
              <w:rPr>
                <w:rFonts w:ascii="Arial" w:eastAsia="Arial" w:hAnsi="Arial" w:cs="Arial"/>
                <w:spacing w:val="-5"/>
                <w:sz w:val="20"/>
                <w:szCs w:val="20"/>
              </w:rPr>
              <w:t xml:space="preserve"> </w:t>
            </w:r>
            <w:r w:rsidRPr="002256F0">
              <w:rPr>
                <w:rFonts w:ascii="Arial" w:eastAsia="Arial" w:hAnsi="Arial" w:cs="Arial"/>
                <w:sz w:val="20"/>
                <w:szCs w:val="20"/>
              </w:rPr>
              <w:t>re</w:t>
            </w:r>
            <w:r w:rsidRPr="002256F0">
              <w:rPr>
                <w:rFonts w:ascii="Arial" w:eastAsia="Arial" w:hAnsi="Arial" w:cs="Arial"/>
                <w:spacing w:val="-1"/>
                <w:sz w:val="20"/>
                <w:szCs w:val="20"/>
              </w:rPr>
              <w:t>g</w:t>
            </w:r>
            <w:r w:rsidRPr="002256F0">
              <w:rPr>
                <w:rFonts w:ascii="Arial" w:eastAsia="Arial" w:hAnsi="Arial" w:cs="Arial"/>
                <w:sz w:val="20"/>
                <w:szCs w:val="20"/>
              </w:rPr>
              <w:t>ard</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z w:val="20"/>
                <w:szCs w:val="20"/>
              </w:rPr>
              <w:t>g</w:t>
            </w:r>
            <w:r w:rsidRPr="002256F0">
              <w:rPr>
                <w:rFonts w:ascii="Arial" w:eastAsia="Arial" w:hAnsi="Arial" w:cs="Arial"/>
                <w:spacing w:val="-8"/>
                <w:sz w:val="20"/>
                <w:szCs w:val="20"/>
              </w:rPr>
              <w:t xml:space="preserve"> </w:t>
            </w:r>
            <w:r w:rsidRPr="002256F0">
              <w:rPr>
                <w:rFonts w:ascii="Arial" w:eastAsia="Arial" w:hAnsi="Arial" w:cs="Arial"/>
                <w:spacing w:val="1"/>
                <w:sz w:val="20"/>
                <w:szCs w:val="20"/>
              </w:rPr>
              <w:t>p</w:t>
            </w:r>
            <w:r w:rsidRPr="002256F0">
              <w:rPr>
                <w:rFonts w:ascii="Arial" w:eastAsia="Arial" w:hAnsi="Arial" w:cs="Arial"/>
                <w:spacing w:val="-1"/>
                <w:sz w:val="20"/>
                <w:szCs w:val="20"/>
              </w:rPr>
              <w:t>l</w:t>
            </w:r>
            <w:r w:rsidRPr="002256F0">
              <w:rPr>
                <w:rFonts w:ascii="Arial" w:eastAsia="Arial" w:hAnsi="Arial" w:cs="Arial"/>
                <w:sz w:val="20"/>
                <w:szCs w:val="20"/>
              </w:rPr>
              <w:t>a</w:t>
            </w:r>
            <w:r w:rsidRPr="002256F0">
              <w:rPr>
                <w:rFonts w:ascii="Arial" w:eastAsia="Arial" w:hAnsi="Arial" w:cs="Arial"/>
                <w:spacing w:val="1"/>
                <w:sz w:val="20"/>
                <w:szCs w:val="20"/>
              </w:rPr>
              <w:t>n</w:t>
            </w:r>
            <w:r w:rsidRPr="002256F0">
              <w:rPr>
                <w:rFonts w:ascii="Arial" w:eastAsia="Arial" w:hAnsi="Arial" w:cs="Arial"/>
                <w:sz w:val="20"/>
                <w:szCs w:val="20"/>
              </w:rPr>
              <w:t>n</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z w:val="20"/>
                <w:szCs w:val="20"/>
              </w:rPr>
              <w:t>g,</w:t>
            </w:r>
            <w:r w:rsidRPr="002256F0">
              <w:rPr>
                <w:rFonts w:ascii="Arial" w:eastAsia="Arial" w:hAnsi="Arial" w:cs="Arial"/>
                <w:spacing w:val="-9"/>
                <w:sz w:val="20"/>
                <w:szCs w:val="20"/>
              </w:rPr>
              <w:t xml:space="preserve"> </w:t>
            </w:r>
            <w:r w:rsidRPr="002256F0">
              <w:rPr>
                <w:rFonts w:ascii="Arial" w:eastAsia="Arial" w:hAnsi="Arial" w:cs="Arial"/>
                <w:sz w:val="20"/>
                <w:szCs w:val="20"/>
              </w:rPr>
              <w:t>t</w:t>
            </w:r>
            <w:r w:rsidRPr="002256F0">
              <w:rPr>
                <w:rFonts w:ascii="Arial" w:eastAsia="Arial" w:hAnsi="Arial" w:cs="Arial"/>
                <w:spacing w:val="2"/>
                <w:sz w:val="20"/>
                <w:szCs w:val="20"/>
              </w:rPr>
              <w:t>e</w:t>
            </w:r>
            <w:r w:rsidRPr="002256F0">
              <w:rPr>
                <w:rFonts w:ascii="Arial" w:eastAsia="Arial" w:hAnsi="Arial" w:cs="Arial"/>
                <w:sz w:val="20"/>
                <w:szCs w:val="20"/>
              </w:rPr>
              <w:t>a</w:t>
            </w:r>
            <w:r w:rsidRPr="002256F0">
              <w:rPr>
                <w:rFonts w:ascii="Arial" w:eastAsia="Arial" w:hAnsi="Arial" w:cs="Arial"/>
                <w:spacing w:val="1"/>
                <w:sz w:val="20"/>
                <w:szCs w:val="20"/>
              </w:rPr>
              <w:t>c</w:t>
            </w:r>
            <w:r w:rsidRPr="002256F0">
              <w:rPr>
                <w:rFonts w:ascii="Arial" w:eastAsia="Arial" w:hAnsi="Arial" w:cs="Arial"/>
                <w:sz w:val="20"/>
                <w:szCs w:val="20"/>
              </w:rPr>
              <w:t>h</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pacing w:val="3"/>
                <w:sz w:val="20"/>
                <w:szCs w:val="20"/>
              </w:rPr>
              <w:t>g</w:t>
            </w:r>
            <w:r w:rsidRPr="002256F0">
              <w:rPr>
                <w:rFonts w:ascii="Arial" w:eastAsia="Arial" w:hAnsi="Arial" w:cs="Arial"/>
                <w:sz w:val="20"/>
                <w:szCs w:val="20"/>
              </w:rPr>
              <w:t>,</w:t>
            </w:r>
            <w:r w:rsidRPr="002256F0">
              <w:rPr>
                <w:rFonts w:ascii="Arial" w:eastAsia="Arial" w:hAnsi="Arial" w:cs="Arial"/>
                <w:spacing w:val="-9"/>
                <w:sz w:val="20"/>
                <w:szCs w:val="20"/>
              </w:rPr>
              <w:t xml:space="preserve"> </w:t>
            </w:r>
            <w:r w:rsidRPr="002256F0">
              <w:rPr>
                <w:rFonts w:ascii="Arial" w:eastAsia="Arial" w:hAnsi="Arial" w:cs="Arial"/>
                <w:spacing w:val="2"/>
                <w:sz w:val="20"/>
                <w:szCs w:val="20"/>
              </w:rPr>
              <w:t>a</w:t>
            </w:r>
            <w:r w:rsidRPr="002256F0">
              <w:rPr>
                <w:rFonts w:ascii="Arial" w:eastAsia="Arial" w:hAnsi="Arial" w:cs="Arial"/>
                <w:sz w:val="20"/>
                <w:szCs w:val="20"/>
              </w:rPr>
              <w:t>n</w:t>
            </w:r>
            <w:r w:rsidRPr="002256F0">
              <w:rPr>
                <w:rFonts w:ascii="Arial" w:eastAsia="Arial" w:hAnsi="Arial" w:cs="Arial"/>
                <w:spacing w:val="-1"/>
                <w:sz w:val="20"/>
                <w:szCs w:val="20"/>
              </w:rPr>
              <w:t>d</w:t>
            </w:r>
            <w:r w:rsidRPr="002256F0">
              <w:rPr>
                <w:rFonts w:ascii="Arial" w:eastAsia="Arial" w:hAnsi="Arial" w:cs="Arial"/>
                <w:spacing w:val="2"/>
                <w:sz w:val="20"/>
                <w:szCs w:val="20"/>
              </w:rPr>
              <w:t>/</w:t>
            </w:r>
            <w:r w:rsidRPr="002256F0">
              <w:rPr>
                <w:rFonts w:ascii="Arial" w:eastAsia="Arial" w:hAnsi="Arial" w:cs="Arial"/>
                <w:sz w:val="20"/>
                <w:szCs w:val="20"/>
              </w:rPr>
              <w:t>or</w:t>
            </w:r>
            <w:r w:rsidRPr="002256F0">
              <w:rPr>
                <w:rFonts w:ascii="Arial" w:eastAsia="Arial" w:hAnsi="Arial" w:cs="Arial"/>
                <w:spacing w:val="-6"/>
                <w:sz w:val="20"/>
                <w:szCs w:val="20"/>
              </w:rPr>
              <w:t xml:space="preserve"> </w:t>
            </w:r>
            <w:r w:rsidRPr="002256F0">
              <w:rPr>
                <w:rFonts w:ascii="Arial" w:eastAsia="Arial" w:hAnsi="Arial" w:cs="Arial"/>
                <w:sz w:val="20"/>
                <w:szCs w:val="20"/>
              </w:rPr>
              <w:t>a</w:t>
            </w:r>
            <w:r w:rsidRPr="002256F0">
              <w:rPr>
                <w:rFonts w:ascii="Arial" w:eastAsia="Arial" w:hAnsi="Arial" w:cs="Arial"/>
                <w:spacing w:val="1"/>
                <w:sz w:val="20"/>
                <w:szCs w:val="20"/>
              </w:rPr>
              <w:t>ss</w:t>
            </w:r>
            <w:r w:rsidRPr="002256F0">
              <w:rPr>
                <w:rFonts w:ascii="Arial" w:eastAsia="Arial" w:hAnsi="Arial" w:cs="Arial"/>
                <w:sz w:val="20"/>
                <w:szCs w:val="20"/>
              </w:rPr>
              <w:t>e</w:t>
            </w:r>
            <w:r w:rsidRPr="002256F0">
              <w:rPr>
                <w:rFonts w:ascii="Arial" w:eastAsia="Arial" w:hAnsi="Arial" w:cs="Arial"/>
                <w:spacing w:val="1"/>
                <w:sz w:val="20"/>
                <w:szCs w:val="20"/>
              </w:rPr>
              <w:t>ss</w:t>
            </w:r>
            <w:r w:rsidRPr="002256F0">
              <w:rPr>
                <w:rFonts w:ascii="Arial" w:eastAsia="Arial" w:hAnsi="Arial" w:cs="Arial"/>
                <w:spacing w:val="4"/>
                <w:sz w:val="20"/>
                <w:szCs w:val="20"/>
              </w:rPr>
              <w:t>m</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t</w:t>
            </w:r>
            <w:r w:rsidRPr="002256F0">
              <w:rPr>
                <w:rFonts w:ascii="Arial" w:eastAsia="Arial" w:hAnsi="Arial" w:cs="Arial"/>
                <w:spacing w:val="-11"/>
                <w:sz w:val="20"/>
                <w:szCs w:val="20"/>
              </w:rPr>
              <w:t xml:space="preserve"> </w:t>
            </w:r>
            <w:r w:rsidRPr="002256F0">
              <w:rPr>
                <w:rFonts w:ascii="Arial" w:eastAsia="Arial" w:hAnsi="Arial" w:cs="Arial"/>
                <w:spacing w:val="-1"/>
                <w:sz w:val="20"/>
                <w:szCs w:val="20"/>
              </w:rPr>
              <w:t>d</w:t>
            </w:r>
            <w:r w:rsidRPr="002256F0">
              <w:rPr>
                <w:rFonts w:ascii="Arial" w:eastAsia="Arial" w:hAnsi="Arial" w:cs="Arial"/>
                <w:sz w:val="20"/>
                <w:szCs w:val="20"/>
              </w:rPr>
              <w:t>at</w:t>
            </w:r>
            <w:r w:rsidRPr="002256F0">
              <w:rPr>
                <w:rFonts w:ascii="Arial" w:eastAsia="Arial" w:hAnsi="Arial" w:cs="Arial"/>
                <w:spacing w:val="-1"/>
                <w:sz w:val="20"/>
                <w:szCs w:val="20"/>
              </w:rPr>
              <w:t>a</w:t>
            </w:r>
            <w:r w:rsidRPr="002256F0">
              <w:rPr>
                <w:rFonts w:ascii="Arial" w:eastAsia="Arial" w:hAnsi="Arial" w:cs="Arial"/>
                <w:spacing w:val="1"/>
                <w:sz w:val="20"/>
                <w:szCs w:val="20"/>
              </w:rPr>
              <w:t>)</w:t>
            </w:r>
            <w:r w:rsidRPr="002256F0">
              <w:rPr>
                <w:rFonts w:ascii="Arial" w:eastAsia="Arial" w:hAnsi="Arial" w:cs="Arial"/>
                <w:sz w:val="20"/>
                <w:szCs w:val="20"/>
              </w:rPr>
              <w:t>.</w:t>
            </w:r>
          </w:p>
          <w:p w:rsidR="002256F0" w:rsidRPr="002256F0" w:rsidRDefault="002256F0" w:rsidP="002256F0">
            <w:pPr>
              <w:widowControl w:val="0"/>
              <w:spacing w:after="0" w:line="240" w:lineRule="auto"/>
              <w:rPr>
                <w:rFonts w:ascii="Arial" w:hAnsi="Arial" w:cs="Arial"/>
                <w:sz w:val="10"/>
                <w:szCs w:val="10"/>
              </w:rPr>
            </w:pPr>
          </w:p>
          <w:p w:rsidR="002256F0" w:rsidRPr="002256F0" w:rsidRDefault="002256F0" w:rsidP="002256F0">
            <w:pPr>
              <w:widowControl w:val="0"/>
              <w:spacing w:after="0"/>
              <w:ind w:right="116"/>
              <w:rPr>
                <w:rFonts w:ascii="Arial" w:eastAsia="Arial" w:hAnsi="Arial" w:cs="Arial"/>
                <w:sz w:val="20"/>
                <w:szCs w:val="20"/>
              </w:rPr>
            </w:pPr>
            <w:r w:rsidRPr="002256F0">
              <w:rPr>
                <w:rFonts w:ascii="Arial" w:eastAsia="Arial" w:hAnsi="Arial" w:cs="Arial"/>
                <w:b/>
                <w:bCs/>
                <w:sz w:val="20"/>
                <w:szCs w:val="20"/>
              </w:rPr>
              <w:t>3.</w:t>
            </w:r>
            <w:r w:rsidRPr="002256F0">
              <w:rPr>
                <w:rFonts w:ascii="Arial" w:eastAsia="Arial" w:hAnsi="Arial" w:cs="Arial"/>
                <w:b/>
                <w:bCs/>
                <w:spacing w:val="48"/>
                <w:sz w:val="20"/>
                <w:szCs w:val="20"/>
              </w:rPr>
              <w:t xml:space="preserve"> </w:t>
            </w:r>
            <w:r w:rsidRPr="002256F0">
              <w:rPr>
                <w:rFonts w:ascii="Arial" w:eastAsia="Arial" w:hAnsi="Arial" w:cs="Arial"/>
                <w:b/>
                <w:bCs/>
                <w:sz w:val="20"/>
                <w:szCs w:val="20"/>
              </w:rPr>
              <w:t>Using</w:t>
            </w:r>
            <w:r w:rsidRPr="002256F0">
              <w:rPr>
                <w:rFonts w:ascii="Arial" w:eastAsia="Arial" w:hAnsi="Arial" w:cs="Arial"/>
                <w:b/>
                <w:bCs/>
                <w:spacing w:val="-5"/>
                <w:sz w:val="20"/>
                <w:szCs w:val="20"/>
              </w:rPr>
              <w:t xml:space="preserve"> </w:t>
            </w:r>
            <w:r w:rsidRPr="002256F0">
              <w:rPr>
                <w:rFonts w:ascii="Arial" w:eastAsia="Arial" w:hAnsi="Arial" w:cs="Arial"/>
                <w:b/>
                <w:bCs/>
                <w:sz w:val="20"/>
                <w:szCs w:val="20"/>
              </w:rPr>
              <w:t>the</w:t>
            </w:r>
            <w:r w:rsidRPr="002256F0">
              <w:rPr>
                <w:rFonts w:ascii="Arial" w:eastAsia="Arial" w:hAnsi="Arial" w:cs="Arial"/>
                <w:b/>
                <w:bCs/>
                <w:spacing w:val="-3"/>
                <w:sz w:val="20"/>
                <w:szCs w:val="20"/>
              </w:rPr>
              <w:t xml:space="preserve"> </w:t>
            </w:r>
            <w:r w:rsidRPr="002256F0">
              <w:rPr>
                <w:rFonts w:ascii="Arial" w:eastAsia="Arial" w:hAnsi="Arial" w:cs="Arial"/>
                <w:b/>
                <w:bCs/>
                <w:sz w:val="20"/>
                <w:szCs w:val="20"/>
              </w:rPr>
              <w:t>promp</w:t>
            </w:r>
            <w:r w:rsidRPr="002256F0">
              <w:rPr>
                <w:rFonts w:ascii="Arial" w:eastAsia="Arial" w:hAnsi="Arial" w:cs="Arial"/>
                <w:b/>
                <w:bCs/>
                <w:spacing w:val="1"/>
                <w:sz w:val="20"/>
                <w:szCs w:val="20"/>
              </w:rPr>
              <w:t>t</w:t>
            </w:r>
            <w:r w:rsidRPr="002256F0">
              <w:rPr>
                <w:rFonts w:ascii="Arial" w:eastAsia="Arial" w:hAnsi="Arial" w:cs="Arial"/>
                <w:b/>
                <w:bCs/>
                <w:sz w:val="20"/>
                <w:szCs w:val="20"/>
              </w:rPr>
              <w:t>s,</w:t>
            </w:r>
            <w:r w:rsidRPr="002256F0">
              <w:rPr>
                <w:rFonts w:ascii="Arial" w:eastAsia="Arial" w:hAnsi="Arial" w:cs="Arial"/>
                <w:b/>
                <w:bCs/>
                <w:spacing w:val="-10"/>
                <w:sz w:val="20"/>
                <w:szCs w:val="20"/>
              </w:rPr>
              <w:t xml:space="preserve"> </w:t>
            </w:r>
            <w:r w:rsidRPr="002256F0">
              <w:rPr>
                <w:rFonts w:ascii="Arial" w:eastAsia="Arial" w:hAnsi="Arial" w:cs="Arial"/>
                <w:b/>
                <w:bCs/>
                <w:spacing w:val="3"/>
                <w:sz w:val="20"/>
                <w:szCs w:val="20"/>
              </w:rPr>
              <w:t>w</w:t>
            </w:r>
            <w:r w:rsidRPr="002256F0">
              <w:rPr>
                <w:rFonts w:ascii="Arial" w:eastAsia="Arial" w:hAnsi="Arial" w:cs="Arial"/>
                <w:b/>
                <w:bCs/>
                <w:spacing w:val="-1"/>
                <w:sz w:val="20"/>
                <w:szCs w:val="20"/>
              </w:rPr>
              <w:t>r</w:t>
            </w:r>
            <w:r w:rsidRPr="002256F0">
              <w:rPr>
                <w:rFonts w:ascii="Arial" w:eastAsia="Arial" w:hAnsi="Arial" w:cs="Arial"/>
                <w:b/>
                <w:bCs/>
                <w:sz w:val="20"/>
                <w:szCs w:val="20"/>
              </w:rPr>
              <w:t>ite</w:t>
            </w:r>
            <w:r w:rsidRPr="002256F0">
              <w:rPr>
                <w:rFonts w:ascii="Arial" w:eastAsia="Arial" w:hAnsi="Arial" w:cs="Arial"/>
                <w:b/>
                <w:bCs/>
                <w:spacing w:val="-1"/>
                <w:sz w:val="20"/>
                <w:szCs w:val="20"/>
              </w:rPr>
              <w:t xml:space="preserve"> </w:t>
            </w:r>
            <w:r w:rsidRPr="002256F0">
              <w:rPr>
                <w:rFonts w:ascii="Arial" w:eastAsia="Arial" w:hAnsi="Arial" w:cs="Arial"/>
                <w:b/>
                <w:bCs/>
                <w:sz w:val="20"/>
                <w:szCs w:val="20"/>
              </w:rPr>
              <w:t>an</w:t>
            </w:r>
            <w:r w:rsidRPr="002256F0">
              <w:rPr>
                <w:rFonts w:ascii="Arial" w:eastAsia="Arial" w:hAnsi="Arial" w:cs="Arial"/>
                <w:b/>
                <w:bCs/>
                <w:spacing w:val="-2"/>
                <w:sz w:val="20"/>
                <w:szCs w:val="20"/>
              </w:rPr>
              <w:t xml:space="preserve"> </w:t>
            </w:r>
            <w:r w:rsidRPr="002256F0">
              <w:rPr>
                <w:rFonts w:ascii="Arial" w:eastAsia="Arial" w:hAnsi="Arial" w:cs="Arial"/>
                <w:b/>
                <w:bCs/>
                <w:sz w:val="20"/>
                <w:szCs w:val="20"/>
              </w:rPr>
              <w:t>i</w:t>
            </w:r>
            <w:r w:rsidRPr="002256F0">
              <w:rPr>
                <w:rFonts w:ascii="Arial" w:eastAsia="Arial" w:hAnsi="Arial" w:cs="Arial"/>
                <w:b/>
                <w:bCs/>
                <w:spacing w:val="1"/>
                <w:sz w:val="20"/>
                <w:szCs w:val="20"/>
              </w:rPr>
              <w:t>n-</w:t>
            </w:r>
            <w:r w:rsidRPr="002256F0">
              <w:rPr>
                <w:rFonts w:ascii="Arial" w:eastAsia="Arial" w:hAnsi="Arial" w:cs="Arial"/>
                <w:b/>
                <w:bCs/>
                <w:sz w:val="20"/>
                <w:szCs w:val="20"/>
              </w:rPr>
              <w:t>dep</w:t>
            </w:r>
            <w:r w:rsidRPr="002256F0">
              <w:rPr>
                <w:rFonts w:ascii="Arial" w:eastAsia="Arial" w:hAnsi="Arial" w:cs="Arial"/>
                <w:b/>
                <w:bCs/>
                <w:spacing w:val="1"/>
                <w:sz w:val="20"/>
                <w:szCs w:val="20"/>
              </w:rPr>
              <w:t>t</w:t>
            </w:r>
            <w:r w:rsidRPr="002256F0">
              <w:rPr>
                <w:rFonts w:ascii="Arial" w:eastAsia="Arial" w:hAnsi="Arial" w:cs="Arial"/>
                <w:b/>
                <w:bCs/>
                <w:sz w:val="20"/>
                <w:szCs w:val="20"/>
              </w:rPr>
              <w:t>h</w:t>
            </w:r>
            <w:r w:rsidRPr="002256F0">
              <w:rPr>
                <w:rFonts w:ascii="Arial" w:eastAsia="Arial" w:hAnsi="Arial" w:cs="Arial"/>
                <w:b/>
                <w:bCs/>
                <w:spacing w:val="-8"/>
                <w:sz w:val="20"/>
                <w:szCs w:val="20"/>
              </w:rPr>
              <w:t xml:space="preserve"> </w:t>
            </w:r>
            <w:r w:rsidRPr="002256F0">
              <w:rPr>
                <w:rFonts w:ascii="Arial" w:eastAsia="Arial" w:hAnsi="Arial" w:cs="Arial"/>
                <w:b/>
                <w:bCs/>
                <w:spacing w:val="-1"/>
                <w:sz w:val="20"/>
                <w:szCs w:val="20"/>
              </w:rPr>
              <w:t>r</w:t>
            </w:r>
            <w:r w:rsidRPr="002256F0">
              <w:rPr>
                <w:rFonts w:ascii="Arial" w:eastAsia="Arial" w:hAnsi="Arial" w:cs="Arial"/>
                <w:b/>
                <w:bCs/>
                <w:sz w:val="20"/>
                <w:szCs w:val="20"/>
              </w:rPr>
              <w:t>efl</w:t>
            </w:r>
            <w:r w:rsidRPr="002256F0">
              <w:rPr>
                <w:rFonts w:ascii="Arial" w:eastAsia="Arial" w:hAnsi="Arial" w:cs="Arial"/>
                <w:b/>
                <w:bCs/>
                <w:spacing w:val="2"/>
                <w:sz w:val="20"/>
                <w:szCs w:val="20"/>
              </w:rPr>
              <w:t>e</w:t>
            </w:r>
            <w:r w:rsidRPr="002256F0">
              <w:rPr>
                <w:rFonts w:ascii="Arial" w:eastAsia="Arial" w:hAnsi="Arial" w:cs="Arial"/>
                <w:b/>
                <w:bCs/>
                <w:sz w:val="20"/>
                <w:szCs w:val="20"/>
              </w:rPr>
              <w:t>cti</w:t>
            </w:r>
            <w:r w:rsidRPr="002256F0">
              <w:rPr>
                <w:rFonts w:ascii="Arial" w:eastAsia="Arial" w:hAnsi="Arial" w:cs="Arial"/>
                <w:b/>
                <w:bCs/>
                <w:spacing w:val="1"/>
                <w:sz w:val="20"/>
                <w:szCs w:val="20"/>
              </w:rPr>
              <w:t>o</w:t>
            </w:r>
            <w:r w:rsidRPr="002256F0">
              <w:rPr>
                <w:rFonts w:ascii="Arial" w:eastAsia="Arial" w:hAnsi="Arial" w:cs="Arial"/>
                <w:b/>
                <w:bCs/>
                <w:sz w:val="20"/>
                <w:szCs w:val="20"/>
              </w:rPr>
              <w:t>n</w:t>
            </w:r>
            <w:r w:rsidRPr="002256F0">
              <w:rPr>
                <w:rFonts w:ascii="Arial" w:eastAsia="Arial" w:hAnsi="Arial" w:cs="Arial"/>
                <w:b/>
                <w:bCs/>
                <w:spacing w:val="-9"/>
                <w:sz w:val="20"/>
                <w:szCs w:val="20"/>
              </w:rPr>
              <w:t xml:space="preserve"> </w:t>
            </w:r>
            <w:r w:rsidRPr="002256F0">
              <w:rPr>
                <w:rFonts w:ascii="Arial" w:eastAsia="Arial" w:hAnsi="Arial" w:cs="Arial"/>
                <w:b/>
                <w:bCs/>
                <w:sz w:val="20"/>
                <w:szCs w:val="20"/>
              </w:rPr>
              <w:t>on</w:t>
            </w:r>
            <w:r w:rsidRPr="002256F0">
              <w:rPr>
                <w:rFonts w:ascii="Arial" w:eastAsia="Arial" w:hAnsi="Arial" w:cs="Arial"/>
                <w:b/>
                <w:bCs/>
                <w:spacing w:val="-1"/>
                <w:sz w:val="20"/>
                <w:szCs w:val="20"/>
              </w:rPr>
              <w:t xml:space="preserve"> </w:t>
            </w:r>
            <w:r w:rsidRPr="002256F0">
              <w:rPr>
                <w:rFonts w:ascii="Arial" w:eastAsia="Arial" w:hAnsi="Arial" w:cs="Arial"/>
                <w:b/>
                <w:bCs/>
                <w:spacing w:val="-3"/>
                <w:sz w:val="20"/>
                <w:szCs w:val="20"/>
              </w:rPr>
              <w:t>y</w:t>
            </w:r>
            <w:r w:rsidRPr="002256F0">
              <w:rPr>
                <w:rFonts w:ascii="Arial" w:eastAsia="Arial" w:hAnsi="Arial" w:cs="Arial"/>
                <w:b/>
                <w:bCs/>
                <w:sz w:val="20"/>
                <w:szCs w:val="20"/>
              </w:rPr>
              <w:t>o</w:t>
            </w:r>
            <w:r w:rsidRPr="002256F0">
              <w:rPr>
                <w:rFonts w:ascii="Arial" w:eastAsia="Arial" w:hAnsi="Arial" w:cs="Arial"/>
                <w:b/>
                <w:bCs/>
                <w:spacing w:val="3"/>
                <w:sz w:val="20"/>
                <w:szCs w:val="20"/>
              </w:rPr>
              <w:t>u</w:t>
            </w:r>
            <w:r w:rsidRPr="002256F0">
              <w:rPr>
                <w:rFonts w:ascii="Arial" w:eastAsia="Arial" w:hAnsi="Arial" w:cs="Arial"/>
                <w:b/>
                <w:bCs/>
                <w:sz w:val="20"/>
                <w:szCs w:val="20"/>
              </w:rPr>
              <w:t>r</w:t>
            </w:r>
            <w:r w:rsidRPr="002256F0">
              <w:rPr>
                <w:rFonts w:ascii="Arial" w:eastAsia="Arial" w:hAnsi="Arial" w:cs="Arial"/>
                <w:b/>
                <w:bCs/>
                <w:spacing w:val="-5"/>
                <w:sz w:val="20"/>
                <w:szCs w:val="20"/>
              </w:rPr>
              <w:t xml:space="preserve"> </w:t>
            </w:r>
            <w:r w:rsidRPr="002256F0">
              <w:rPr>
                <w:rFonts w:ascii="Arial" w:eastAsia="Arial" w:hAnsi="Arial" w:cs="Arial"/>
                <w:b/>
                <w:bCs/>
                <w:sz w:val="20"/>
                <w:szCs w:val="20"/>
              </w:rPr>
              <w:t>pe</w:t>
            </w:r>
            <w:r w:rsidRPr="002256F0">
              <w:rPr>
                <w:rFonts w:ascii="Arial" w:eastAsia="Arial" w:hAnsi="Arial" w:cs="Arial"/>
                <w:b/>
                <w:bCs/>
                <w:spacing w:val="2"/>
                <w:sz w:val="20"/>
                <w:szCs w:val="20"/>
              </w:rPr>
              <w:t>r</w:t>
            </w:r>
            <w:r w:rsidRPr="002256F0">
              <w:rPr>
                <w:rFonts w:ascii="Arial" w:eastAsia="Arial" w:hAnsi="Arial" w:cs="Arial"/>
                <w:b/>
                <w:bCs/>
                <w:sz w:val="20"/>
                <w:szCs w:val="20"/>
              </w:rPr>
              <w:t>so</w:t>
            </w:r>
            <w:r w:rsidRPr="002256F0">
              <w:rPr>
                <w:rFonts w:ascii="Arial" w:eastAsia="Arial" w:hAnsi="Arial" w:cs="Arial"/>
                <w:b/>
                <w:bCs/>
                <w:spacing w:val="1"/>
                <w:sz w:val="20"/>
                <w:szCs w:val="20"/>
              </w:rPr>
              <w:t>n</w:t>
            </w:r>
            <w:r w:rsidRPr="002256F0">
              <w:rPr>
                <w:rFonts w:ascii="Arial" w:eastAsia="Arial" w:hAnsi="Arial" w:cs="Arial"/>
                <w:b/>
                <w:bCs/>
                <w:sz w:val="20"/>
                <w:szCs w:val="20"/>
              </w:rPr>
              <w:t>al</w:t>
            </w:r>
            <w:r w:rsidRPr="002256F0">
              <w:rPr>
                <w:rFonts w:ascii="Arial" w:eastAsia="Arial" w:hAnsi="Arial" w:cs="Arial"/>
                <w:b/>
                <w:bCs/>
                <w:spacing w:val="-7"/>
                <w:sz w:val="20"/>
                <w:szCs w:val="20"/>
              </w:rPr>
              <w:t xml:space="preserve"> </w:t>
            </w:r>
            <w:r w:rsidRPr="002256F0">
              <w:rPr>
                <w:rFonts w:ascii="Arial" w:eastAsia="Arial" w:hAnsi="Arial" w:cs="Arial"/>
                <w:b/>
                <w:bCs/>
                <w:sz w:val="20"/>
                <w:szCs w:val="20"/>
              </w:rPr>
              <w:t>and p</w:t>
            </w:r>
            <w:r w:rsidRPr="002256F0">
              <w:rPr>
                <w:rFonts w:ascii="Arial" w:eastAsia="Arial" w:hAnsi="Arial" w:cs="Arial"/>
                <w:b/>
                <w:bCs/>
                <w:spacing w:val="-1"/>
                <w:sz w:val="20"/>
                <w:szCs w:val="20"/>
              </w:rPr>
              <w:t>r</w:t>
            </w:r>
            <w:r w:rsidRPr="002256F0">
              <w:rPr>
                <w:rFonts w:ascii="Arial" w:eastAsia="Arial" w:hAnsi="Arial" w:cs="Arial"/>
                <w:b/>
                <w:bCs/>
                <w:sz w:val="20"/>
                <w:szCs w:val="20"/>
              </w:rPr>
              <w:t>o</w:t>
            </w:r>
            <w:r w:rsidRPr="002256F0">
              <w:rPr>
                <w:rFonts w:ascii="Arial" w:eastAsia="Arial" w:hAnsi="Arial" w:cs="Arial"/>
                <w:b/>
                <w:bCs/>
                <w:spacing w:val="1"/>
                <w:sz w:val="20"/>
                <w:szCs w:val="20"/>
              </w:rPr>
              <w:t>f</w:t>
            </w:r>
            <w:r w:rsidRPr="002256F0">
              <w:rPr>
                <w:rFonts w:ascii="Arial" w:eastAsia="Arial" w:hAnsi="Arial" w:cs="Arial"/>
                <w:b/>
                <w:bCs/>
                <w:sz w:val="20"/>
                <w:szCs w:val="20"/>
              </w:rPr>
              <w:t>e</w:t>
            </w:r>
            <w:r w:rsidRPr="002256F0">
              <w:rPr>
                <w:rFonts w:ascii="Arial" w:eastAsia="Arial" w:hAnsi="Arial" w:cs="Arial"/>
                <w:b/>
                <w:bCs/>
                <w:spacing w:val="-1"/>
                <w:sz w:val="20"/>
                <w:szCs w:val="20"/>
              </w:rPr>
              <w:t>s</w:t>
            </w:r>
            <w:r w:rsidRPr="002256F0">
              <w:rPr>
                <w:rFonts w:ascii="Arial" w:eastAsia="Arial" w:hAnsi="Arial" w:cs="Arial"/>
                <w:b/>
                <w:bCs/>
                <w:sz w:val="20"/>
                <w:szCs w:val="20"/>
              </w:rPr>
              <w:t>sio</w:t>
            </w:r>
            <w:r w:rsidRPr="002256F0">
              <w:rPr>
                <w:rFonts w:ascii="Arial" w:eastAsia="Arial" w:hAnsi="Arial" w:cs="Arial"/>
                <w:b/>
                <w:bCs/>
                <w:spacing w:val="1"/>
                <w:sz w:val="20"/>
                <w:szCs w:val="20"/>
              </w:rPr>
              <w:t>n</w:t>
            </w:r>
            <w:r w:rsidRPr="002256F0">
              <w:rPr>
                <w:rFonts w:ascii="Arial" w:eastAsia="Arial" w:hAnsi="Arial" w:cs="Arial"/>
                <w:b/>
                <w:bCs/>
                <w:spacing w:val="2"/>
                <w:sz w:val="20"/>
                <w:szCs w:val="20"/>
              </w:rPr>
              <w:t>a</w:t>
            </w:r>
            <w:r w:rsidRPr="002256F0">
              <w:rPr>
                <w:rFonts w:ascii="Arial" w:eastAsia="Arial" w:hAnsi="Arial" w:cs="Arial"/>
                <w:b/>
                <w:bCs/>
                <w:sz w:val="20"/>
                <w:szCs w:val="20"/>
              </w:rPr>
              <w:t>l</w:t>
            </w:r>
            <w:r w:rsidRPr="002256F0">
              <w:rPr>
                <w:rFonts w:ascii="Arial" w:eastAsia="Arial" w:hAnsi="Arial" w:cs="Arial"/>
                <w:b/>
                <w:bCs/>
                <w:spacing w:val="-12"/>
                <w:sz w:val="20"/>
                <w:szCs w:val="20"/>
              </w:rPr>
              <w:t xml:space="preserve"> </w:t>
            </w:r>
            <w:r w:rsidRPr="002256F0">
              <w:rPr>
                <w:rFonts w:ascii="Arial" w:eastAsia="Arial" w:hAnsi="Arial" w:cs="Arial"/>
                <w:b/>
                <w:bCs/>
                <w:spacing w:val="-1"/>
                <w:sz w:val="20"/>
                <w:szCs w:val="20"/>
              </w:rPr>
              <w:t>k</w:t>
            </w:r>
            <w:r w:rsidRPr="002256F0">
              <w:rPr>
                <w:rFonts w:ascii="Arial" w:eastAsia="Arial" w:hAnsi="Arial" w:cs="Arial"/>
                <w:b/>
                <w:bCs/>
                <w:sz w:val="20"/>
                <w:szCs w:val="20"/>
              </w:rPr>
              <w:t>no</w:t>
            </w:r>
            <w:r w:rsidRPr="002256F0">
              <w:rPr>
                <w:rFonts w:ascii="Arial" w:eastAsia="Arial" w:hAnsi="Arial" w:cs="Arial"/>
                <w:b/>
                <w:bCs/>
                <w:spacing w:val="3"/>
                <w:sz w:val="20"/>
                <w:szCs w:val="20"/>
              </w:rPr>
              <w:t>w</w:t>
            </w:r>
            <w:r w:rsidRPr="002256F0">
              <w:rPr>
                <w:rFonts w:ascii="Arial" w:eastAsia="Arial" w:hAnsi="Arial" w:cs="Arial"/>
                <w:b/>
                <w:bCs/>
                <w:sz w:val="20"/>
                <w:szCs w:val="20"/>
              </w:rPr>
              <w:t>led</w:t>
            </w:r>
            <w:r w:rsidRPr="002256F0">
              <w:rPr>
                <w:rFonts w:ascii="Arial" w:eastAsia="Arial" w:hAnsi="Arial" w:cs="Arial"/>
                <w:b/>
                <w:bCs/>
                <w:spacing w:val="1"/>
                <w:sz w:val="20"/>
                <w:szCs w:val="20"/>
              </w:rPr>
              <w:t>g</w:t>
            </w:r>
            <w:r w:rsidRPr="002256F0">
              <w:rPr>
                <w:rFonts w:ascii="Arial" w:eastAsia="Arial" w:hAnsi="Arial" w:cs="Arial"/>
                <w:b/>
                <w:bCs/>
                <w:sz w:val="20"/>
                <w:szCs w:val="20"/>
              </w:rPr>
              <w:t>e,</w:t>
            </w:r>
            <w:r w:rsidRPr="002256F0">
              <w:rPr>
                <w:rFonts w:ascii="Arial" w:eastAsia="Arial" w:hAnsi="Arial" w:cs="Arial"/>
                <w:b/>
                <w:bCs/>
                <w:spacing w:val="-10"/>
                <w:sz w:val="20"/>
                <w:szCs w:val="20"/>
              </w:rPr>
              <w:t xml:space="preserve"> </w:t>
            </w:r>
            <w:r w:rsidRPr="002256F0">
              <w:rPr>
                <w:rFonts w:ascii="Arial" w:eastAsia="Arial" w:hAnsi="Arial" w:cs="Arial"/>
                <w:b/>
                <w:bCs/>
                <w:sz w:val="20"/>
                <w:szCs w:val="20"/>
              </w:rPr>
              <w:t>s</w:t>
            </w:r>
            <w:r w:rsidRPr="002256F0">
              <w:rPr>
                <w:rFonts w:ascii="Arial" w:eastAsia="Arial" w:hAnsi="Arial" w:cs="Arial"/>
                <w:b/>
                <w:bCs/>
                <w:spacing w:val="-1"/>
                <w:sz w:val="20"/>
                <w:szCs w:val="20"/>
              </w:rPr>
              <w:t>k</w:t>
            </w:r>
            <w:r w:rsidRPr="002256F0">
              <w:rPr>
                <w:rFonts w:ascii="Arial" w:eastAsia="Arial" w:hAnsi="Arial" w:cs="Arial"/>
                <w:b/>
                <w:bCs/>
                <w:sz w:val="20"/>
                <w:szCs w:val="20"/>
              </w:rPr>
              <w:t>il</w:t>
            </w:r>
            <w:r w:rsidRPr="002256F0">
              <w:rPr>
                <w:rFonts w:ascii="Arial" w:eastAsia="Arial" w:hAnsi="Arial" w:cs="Arial"/>
                <w:b/>
                <w:bCs/>
                <w:spacing w:val="2"/>
                <w:sz w:val="20"/>
                <w:szCs w:val="20"/>
              </w:rPr>
              <w:t>l</w:t>
            </w:r>
            <w:r w:rsidRPr="002256F0">
              <w:rPr>
                <w:rFonts w:ascii="Arial" w:eastAsia="Arial" w:hAnsi="Arial" w:cs="Arial"/>
                <w:b/>
                <w:bCs/>
                <w:sz w:val="20"/>
                <w:szCs w:val="20"/>
              </w:rPr>
              <w:t>s</w:t>
            </w:r>
            <w:r w:rsidRPr="002256F0">
              <w:rPr>
                <w:rFonts w:ascii="Arial" w:eastAsia="Arial" w:hAnsi="Arial" w:cs="Arial"/>
                <w:b/>
                <w:bCs/>
                <w:spacing w:val="-5"/>
                <w:sz w:val="20"/>
                <w:szCs w:val="20"/>
              </w:rPr>
              <w:t xml:space="preserve"> </w:t>
            </w:r>
            <w:r w:rsidRPr="002256F0">
              <w:rPr>
                <w:rFonts w:ascii="Arial" w:eastAsia="Arial" w:hAnsi="Arial" w:cs="Arial"/>
                <w:b/>
                <w:bCs/>
                <w:spacing w:val="-1"/>
                <w:sz w:val="20"/>
                <w:szCs w:val="20"/>
              </w:rPr>
              <w:t>a</w:t>
            </w:r>
            <w:r w:rsidRPr="002256F0">
              <w:rPr>
                <w:rFonts w:ascii="Arial" w:eastAsia="Arial" w:hAnsi="Arial" w:cs="Arial"/>
                <w:b/>
                <w:bCs/>
                <w:sz w:val="20"/>
                <w:szCs w:val="20"/>
              </w:rPr>
              <w:t>nd</w:t>
            </w:r>
            <w:r w:rsidRPr="002256F0">
              <w:rPr>
                <w:rFonts w:ascii="Arial" w:eastAsia="Arial" w:hAnsi="Arial" w:cs="Arial"/>
                <w:b/>
                <w:bCs/>
                <w:spacing w:val="-4"/>
                <w:sz w:val="20"/>
                <w:szCs w:val="20"/>
              </w:rPr>
              <w:t xml:space="preserve"> </w:t>
            </w:r>
            <w:r w:rsidRPr="002256F0">
              <w:rPr>
                <w:rFonts w:ascii="Arial" w:eastAsia="Arial" w:hAnsi="Arial" w:cs="Arial"/>
                <w:b/>
                <w:bCs/>
                <w:sz w:val="20"/>
                <w:szCs w:val="20"/>
              </w:rPr>
              <w:t>disp</w:t>
            </w:r>
            <w:r w:rsidRPr="002256F0">
              <w:rPr>
                <w:rFonts w:ascii="Arial" w:eastAsia="Arial" w:hAnsi="Arial" w:cs="Arial"/>
                <w:b/>
                <w:bCs/>
                <w:spacing w:val="3"/>
                <w:sz w:val="20"/>
                <w:szCs w:val="20"/>
              </w:rPr>
              <w:t>o</w:t>
            </w:r>
            <w:r w:rsidRPr="002256F0">
              <w:rPr>
                <w:rFonts w:ascii="Arial" w:eastAsia="Arial" w:hAnsi="Arial" w:cs="Arial"/>
                <w:b/>
                <w:bCs/>
                <w:sz w:val="20"/>
                <w:szCs w:val="20"/>
              </w:rPr>
              <w:t>siti</w:t>
            </w:r>
            <w:r w:rsidRPr="002256F0">
              <w:rPr>
                <w:rFonts w:ascii="Arial" w:eastAsia="Arial" w:hAnsi="Arial" w:cs="Arial"/>
                <w:b/>
                <w:bCs/>
                <w:spacing w:val="1"/>
                <w:sz w:val="20"/>
                <w:szCs w:val="20"/>
              </w:rPr>
              <w:t>o</w:t>
            </w:r>
            <w:r w:rsidRPr="002256F0">
              <w:rPr>
                <w:rFonts w:ascii="Arial" w:eastAsia="Arial" w:hAnsi="Arial" w:cs="Arial"/>
                <w:b/>
                <w:bCs/>
                <w:spacing w:val="5"/>
                <w:sz w:val="20"/>
                <w:szCs w:val="20"/>
              </w:rPr>
              <w:t>n</w:t>
            </w:r>
            <w:r w:rsidRPr="002256F0">
              <w:rPr>
                <w:rFonts w:ascii="Arial" w:eastAsia="Arial" w:hAnsi="Arial" w:cs="Arial"/>
                <w:b/>
                <w:bCs/>
                <w:sz w:val="20"/>
                <w:szCs w:val="20"/>
              </w:rPr>
              <w:t>s</w:t>
            </w:r>
            <w:r w:rsidRPr="002256F0">
              <w:rPr>
                <w:rFonts w:ascii="Arial" w:eastAsia="Arial" w:hAnsi="Arial" w:cs="Arial"/>
                <w:b/>
                <w:bCs/>
                <w:spacing w:val="-12"/>
                <w:sz w:val="20"/>
                <w:szCs w:val="20"/>
              </w:rPr>
              <w:t xml:space="preserve"> </w:t>
            </w:r>
            <w:r w:rsidRPr="002256F0">
              <w:rPr>
                <w:rFonts w:ascii="Arial" w:eastAsia="Arial" w:hAnsi="Arial" w:cs="Arial"/>
                <w:b/>
                <w:bCs/>
                <w:spacing w:val="1"/>
                <w:sz w:val="20"/>
                <w:szCs w:val="20"/>
              </w:rPr>
              <w:t>a</w:t>
            </w:r>
            <w:r w:rsidRPr="002256F0">
              <w:rPr>
                <w:rFonts w:ascii="Arial" w:eastAsia="Arial" w:hAnsi="Arial" w:cs="Arial"/>
                <w:b/>
                <w:bCs/>
                <w:sz w:val="20"/>
                <w:szCs w:val="20"/>
              </w:rPr>
              <w:t>s a</w:t>
            </w:r>
            <w:r w:rsidRPr="002256F0">
              <w:rPr>
                <w:rFonts w:ascii="Arial" w:eastAsia="Arial" w:hAnsi="Arial" w:cs="Arial"/>
                <w:b/>
                <w:bCs/>
                <w:spacing w:val="-2"/>
                <w:sz w:val="20"/>
                <w:szCs w:val="20"/>
              </w:rPr>
              <w:t xml:space="preserve"> </w:t>
            </w:r>
            <w:r w:rsidRPr="002256F0">
              <w:rPr>
                <w:rFonts w:ascii="Arial" w:eastAsia="Arial" w:hAnsi="Arial" w:cs="Arial"/>
                <w:b/>
                <w:bCs/>
                <w:sz w:val="20"/>
                <w:szCs w:val="20"/>
              </w:rPr>
              <w:t>begi</w:t>
            </w:r>
            <w:r w:rsidRPr="002256F0">
              <w:rPr>
                <w:rFonts w:ascii="Arial" w:eastAsia="Arial" w:hAnsi="Arial" w:cs="Arial"/>
                <w:b/>
                <w:bCs/>
                <w:spacing w:val="1"/>
                <w:sz w:val="20"/>
                <w:szCs w:val="20"/>
              </w:rPr>
              <w:t>n</w:t>
            </w:r>
            <w:r w:rsidRPr="002256F0">
              <w:rPr>
                <w:rFonts w:ascii="Arial" w:eastAsia="Arial" w:hAnsi="Arial" w:cs="Arial"/>
                <w:b/>
                <w:bCs/>
                <w:sz w:val="20"/>
                <w:szCs w:val="20"/>
              </w:rPr>
              <w:t xml:space="preserve">ning </w:t>
            </w:r>
            <w:r w:rsidRPr="002256F0">
              <w:rPr>
                <w:rFonts w:ascii="Arial" w:eastAsia="Arial" w:hAnsi="Arial" w:cs="Arial"/>
                <w:b/>
                <w:bCs/>
                <w:spacing w:val="1"/>
                <w:sz w:val="20"/>
                <w:szCs w:val="20"/>
              </w:rPr>
              <w:t>t</w:t>
            </w:r>
            <w:r w:rsidRPr="002256F0">
              <w:rPr>
                <w:rFonts w:ascii="Arial" w:eastAsia="Arial" w:hAnsi="Arial" w:cs="Arial"/>
                <w:b/>
                <w:bCs/>
                <w:sz w:val="20"/>
                <w:szCs w:val="20"/>
              </w:rPr>
              <w:t>e</w:t>
            </w:r>
            <w:r w:rsidRPr="002256F0">
              <w:rPr>
                <w:rFonts w:ascii="Arial" w:eastAsia="Arial" w:hAnsi="Arial" w:cs="Arial"/>
                <w:b/>
                <w:bCs/>
                <w:spacing w:val="-1"/>
                <w:sz w:val="20"/>
                <w:szCs w:val="20"/>
              </w:rPr>
              <w:t>a</w:t>
            </w:r>
            <w:r w:rsidRPr="002256F0">
              <w:rPr>
                <w:rFonts w:ascii="Arial" w:eastAsia="Arial" w:hAnsi="Arial" w:cs="Arial"/>
                <w:b/>
                <w:bCs/>
                <w:sz w:val="20"/>
                <w:szCs w:val="20"/>
              </w:rPr>
              <w:t>che</w:t>
            </w:r>
            <w:r w:rsidRPr="002256F0">
              <w:rPr>
                <w:rFonts w:ascii="Arial" w:eastAsia="Arial" w:hAnsi="Arial" w:cs="Arial"/>
                <w:b/>
                <w:bCs/>
                <w:spacing w:val="1"/>
                <w:sz w:val="20"/>
                <w:szCs w:val="20"/>
              </w:rPr>
              <w:t>r</w:t>
            </w:r>
            <w:r w:rsidRPr="002256F0">
              <w:rPr>
                <w:rFonts w:ascii="Arial" w:eastAsia="Arial" w:hAnsi="Arial" w:cs="Arial"/>
                <w:b/>
                <w:bCs/>
                <w:sz w:val="20"/>
                <w:szCs w:val="20"/>
              </w:rPr>
              <w:t>.</w:t>
            </w:r>
          </w:p>
          <w:p w:rsidR="002256F0" w:rsidRPr="00CA1BB1" w:rsidRDefault="002256F0" w:rsidP="002256F0">
            <w:pPr>
              <w:spacing w:after="0" w:line="240" w:lineRule="auto"/>
              <w:rPr>
                <w:rFonts w:ascii="Arial" w:eastAsia="Arial" w:hAnsi="Arial" w:cs="Arial"/>
                <w:sz w:val="20"/>
                <w:szCs w:val="20"/>
              </w:rPr>
            </w:pPr>
            <w:r w:rsidRPr="002256F0">
              <w:rPr>
                <w:rFonts w:ascii="Arial" w:hAnsi="Arial" w:cs="Arial"/>
                <w:sz w:val="20"/>
                <w:szCs w:val="20"/>
              </w:rPr>
              <w:t>a. Reflect on what your e</w:t>
            </w:r>
            <w:r w:rsidRPr="002256F0">
              <w:rPr>
                <w:rFonts w:ascii="Arial" w:eastAsia="Arial" w:hAnsi="Arial" w:cs="Arial"/>
                <w:spacing w:val="1"/>
                <w:sz w:val="20"/>
                <w:szCs w:val="20"/>
              </w:rPr>
              <w:t>x</w:t>
            </w:r>
            <w:r w:rsidRPr="002256F0">
              <w:rPr>
                <w:rFonts w:ascii="Arial" w:eastAsia="Arial" w:hAnsi="Arial" w:cs="Arial"/>
                <w:spacing w:val="2"/>
                <w:sz w:val="20"/>
                <w:szCs w:val="20"/>
              </w:rPr>
              <w:t>p</w:t>
            </w:r>
            <w:r w:rsidRPr="002256F0">
              <w:rPr>
                <w:rFonts w:ascii="Arial" w:eastAsia="Arial" w:hAnsi="Arial" w:cs="Arial"/>
                <w:sz w:val="20"/>
                <w:szCs w:val="20"/>
              </w:rPr>
              <w:t>er</w:t>
            </w:r>
            <w:r w:rsidRPr="002256F0">
              <w:rPr>
                <w:rFonts w:ascii="Arial" w:eastAsia="Arial" w:hAnsi="Arial" w:cs="Arial"/>
                <w:spacing w:val="2"/>
                <w:sz w:val="20"/>
                <w:szCs w:val="20"/>
              </w:rPr>
              <w:t>i</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pacing w:val="1"/>
                <w:sz w:val="20"/>
                <w:szCs w:val="20"/>
              </w:rPr>
              <w:t>c</w:t>
            </w:r>
            <w:r w:rsidRPr="002256F0">
              <w:rPr>
                <w:rFonts w:ascii="Arial" w:eastAsia="Arial" w:hAnsi="Arial" w:cs="Arial"/>
                <w:sz w:val="20"/>
                <w:szCs w:val="20"/>
              </w:rPr>
              <w:t>es</w:t>
            </w:r>
            <w:r w:rsidRPr="002256F0">
              <w:rPr>
                <w:rFonts w:ascii="Arial" w:eastAsia="Arial" w:hAnsi="Arial" w:cs="Arial"/>
                <w:spacing w:val="-11"/>
                <w:sz w:val="20"/>
                <w:szCs w:val="20"/>
              </w:rPr>
              <w:t xml:space="preserve"> </w:t>
            </w:r>
            <w:r w:rsidRPr="002256F0">
              <w:rPr>
                <w:rFonts w:ascii="Arial" w:eastAsia="Arial" w:hAnsi="Arial" w:cs="Arial"/>
                <w:sz w:val="20"/>
                <w:szCs w:val="20"/>
              </w:rPr>
              <w:t>re</w:t>
            </w:r>
            <w:r w:rsidRPr="002256F0">
              <w:rPr>
                <w:rFonts w:ascii="Arial" w:eastAsia="Arial" w:hAnsi="Arial" w:cs="Arial"/>
                <w:spacing w:val="1"/>
                <w:sz w:val="20"/>
                <w:szCs w:val="20"/>
              </w:rPr>
              <w:t>v</w:t>
            </w:r>
            <w:r w:rsidRPr="002256F0">
              <w:rPr>
                <w:rFonts w:ascii="Arial" w:eastAsia="Arial" w:hAnsi="Arial" w:cs="Arial"/>
                <w:sz w:val="20"/>
                <w:szCs w:val="20"/>
              </w:rPr>
              <w:t>e</w:t>
            </w:r>
            <w:r w:rsidRPr="002256F0">
              <w:rPr>
                <w:rFonts w:ascii="Arial" w:eastAsia="Arial" w:hAnsi="Arial" w:cs="Arial"/>
                <w:spacing w:val="1"/>
                <w:sz w:val="20"/>
                <w:szCs w:val="20"/>
              </w:rPr>
              <w:t>a</w:t>
            </w:r>
            <w:r w:rsidRPr="002256F0">
              <w:rPr>
                <w:rFonts w:ascii="Arial" w:eastAsia="Arial" w:hAnsi="Arial" w:cs="Arial"/>
                <w:sz w:val="20"/>
                <w:szCs w:val="20"/>
              </w:rPr>
              <w:t>l</w:t>
            </w:r>
            <w:r w:rsidRPr="002256F0">
              <w:rPr>
                <w:rFonts w:ascii="Arial" w:eastAsia="Arial" w:hAnsi="Arial" w:cs="Arial"/>
                <w:spacing w:val="-4"/>
                <w:sz w:val="20"/>
                <w:szCs w:val="20"/>
              </w:rPr>
              <w:t xml:space="preserve"> </w:t>
            </w:r>
            <w:r w:rsidRPr="002256F0">
              <w:rPr>
                <w:rFonts w:ascii="Arial" w:eastAsia="Arial" w:hAnsi="Arial" w:cs="Arial"/>
                <w:spacing w:val="-2"/>
                <w:sz w:val="20"/>
                <w:szCs w:val="20"/>
              </w:rPr>
              <w:t>w</w:t>
            </w:r>
            <w:r w:rsidRPr="002256F0">
              <w:rPr>
                <w:rFonts w:ascii="Arial" w:eastAsia="Arial" w:hAnsi="Arial" w:cs="Arial"/>
                <w:spacing w:val="1"/>
                <w:sz w:val="20"/>
                <w:szCs w:val="20"/>
              </w:rPr>
              <w:t>i</w:t>
            </w:r>
            <w:r w:rsidRPr="002256F0">
              <w:rPr>
                <w:rFonts w:ascii="Arial" w:eastAsia="Arial" w:hAnsi="Arial" w:cs="Arial"/>
                <w:sz w:val="20"/>
                <w:szCs w:val="20"/>
              </w:rPr>
              <w:t>th</w:t>
            </w:r>
            <w:r w:rsidRPr="002256F0">
              <w:rPr>
                <w:rFonts w:ascii="Arial" w:eastAsia="Arial" w:hAnsi="Arial" w:cs="Arial"/>
                <w:spacing w:val="-5"/>
                <w:sz w:val="20"/>
                <w:szCs w:val="20"/>
              </w:rPr>
              <w:t xml:space="preserve"> </w:t>
            </w:r>
            <w:r w:rsidRPr="002256F0">
              <w:rPr>
                <w:rFonts w:ascii="Arial" w:eastAsia="Arial" w:hAnsi="Arial" w:cs="Arial"/>
                <w:spacing w:val="1"/>
                <w:sz w:val="20"/>
                <w:szCs w:val="20"/>
              </w:rPr>
              <w:t>r</w:t>
            </w:r>
            <w:r w:rsidRPr="002256F0">
              <w:rPr>
                <w:rFonts w:ascii="Arial" w:eastAsia="Arial" w:hAnsi="Arial" w:cs="Arial"/>
                <w:sz w:val="20"/>
                <w:szCs w:val="20"/>
              </w:rPr>
              <w:t>e</w:t>
            </w:r>
            <w:r w:rsidRPr="002256F0">
              <w:rPr>
                <w:rFonts w:ascii="Arial" w:eastAsia="Arial" w:hAnsi="Arial" w:cs="Arial"/>
                <w:spacing w:val="1"/>
                <w:sz w:val="20"/>
                <w:szCs w:val="20"/>
              </w:rPr>
              <w:t>s</w:t>
            </w:r>
            <w:r w:rsidRPr="002256F0">
              <w:rPr>
                <w:rFonts w:ascii="Arial" w:eastAsia="Arial" w:hAnsi="Arial" w:cs="Arial"/>
                <w:spacing w:val="2"/>
                <w:sz w:val="20"/>
                <w:szCs w:val="20"/>
              </w:rPr>
              <w:t>p</w:t>
            </w:r>
            <w:r w:rsidRPr="002256F0">
              <w:rPr>
                <w:rFonts w:ascii="Arial" w:eastAsia="Arial" w:hAnsi="Arial" w:cs="Arial"/>
                <w:sz w:val="20"/>
                <w:szCs w:val="20"/>
              </w:rPr>
              <w:t>e</w:t>
            </w:r>
            <w:r w:rsidRPr="002256F0">
              <w:rPr>
                <w:rFonts w:ascii="Arial" w:eastAsia="Arial" w:hAnsi="Arial" w:cs="Arial"/>
                <w:spacing w:val="1"/>
                <w:sz w:val="20"/>
                <w:szCs w:val="20"/>
              </w:rPr>
              <w:t>c</w:t>
            </w:r>
            <w:r w:rsidRPr="002256F0">
              <w:rPr>
                <w:rFonts w:ascii="Arial" w:eastAsia="Arial" w:hAnsi="Arial" w:cs="Arial"/>
                <w:sz w:val="20"/>
                <w:szCs w:val="20"/>
              </w:rPr>
              <w:t>t</w:t>
            </w:r>
            <w:r w:rsidRPr="002256F0">
              <w:rPr>
                <w:rFonts w:ascii="Arial" w:eastAsia="Arial" w:hAnsi="Arial" w:cs="Arial"/>
                <w:spacing w:val="-7"/>
                <w:sz w:val="20"/>
                <w:szCs w:val="20"/>
              </w:rPr>
              <w:t xml:space="preserve"> </w:t>
            </w:r>
            <w:r w:rsidRPr="002256F0">
              <w:rPr>
                <w:rFonts w:ascii="Arial" w:eastAsia="Arial" w:hAnsi="Arial" w:cs="Arial"/>
                <w:spacing w:val="2"/>
                <w:sz w:val="20"/>
                <w:szCs w:val="20"/>
              </w:rPr>
              <w:t>t</w:t>
            </w:r>
            <w:r w:rsidRPr="002256F0">
              <w:rPr>
                <w:rFonts w:ascii="Arial" w:eastAsia="Arial" w:hAnsi="Arial" w:cs="Arial"/>
                <w:sz w:val="20"/>
                <w:szCs w:val="20"/>
              </w:rPr>
              <w:t>o</w:t>
            </w:r>
            <w:r w:rsidRPr="002256F0">
              <w:rPr>
                <w:rFonts w:ascii="Arial" w:eastAsia="Arial" w:hAnsi="Arial" w:cs="Arial"/>
                <w:spacing w:val="-1"/>
                <w:sz w:val="20"/>
                <w:szCs w:val="20"/>
              </w:rPr>
              <w:t xml:space="preserve">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ur</w:t>
            </w:r>
            <w:r w:rsidRPr="002256F0">
              <w:rPr>
                <w:rFonts w:ascii="Arial" w:eastAsia="Arial" w:hAnsi="Arial" w:cs="Arial"/>
                <w:spacing w:val="-4"/>
                <w:sz w:val="20"/>
                <w:szCs w:val="20"/>
              </w:rPr>
              <w:t xml:space="preserve"> </w:t>
            </w:r>
            <w:r w:rsidRPr="002256F0">
              <w:rPr>
                <w:rFonts w:ascii="Arial" w:eastAsia="Arial" w:hAnsi="Arial" w:cs="Arial"/>
                <w:sz w:val="20"/>
                <w:szCs w:val="20"/>
              </w:rPr>
              <w:t>n</w:t>
            </w:r>
            <w:r w:rsidRPr="002256F0">
              <w:rPr>
                <w:rFonts w:ascii="Arial" w:eastAsia="Arial" w:hAnsi="Arial" w:cs="Arial"/>
                <w:spacing w:val="2"/>
                <w:sz w:val="20"/>
                <w:szCs w:val="20"/>
              </w:rPr>
              <w:t>e</w:t>
            </w:r>
            <w:r w:rsidRPr="002256F0">
              <w:rPr>
                <w:rFonts w:ascii="Arial" w:eastAsia="Arial" w:hAnsi="Arial" w:cs="Arial"/>
                <w:sz w:val="20"/>
                <w:szCs w:val="20"/>
              </w:rPr>
              <w:t>ed</w:t>
            </w:r>
            <w:r w:rsidRPr="002256F0">
              <w:rPr>
                <w:rFonts w:ascii="Arial" w:eastAsia="Arial" w:hAnsi="Arial" w:cs="Arial"/>
                <w:spacing w:val="-5"/>
                <w:sz w:val="20"/>
                <w:szCs w:val="20"/>
              </w:rPr>
              <w:t xml:space="preserve"> </w:t>
            </w:r>
            <w:r w:rsidRPr="002256F0">
              <w:rPr>
                <w:rFonts w:ascii="Arial" w:eastAsia="Arial" w:hAnsi="Arial" w:cs="Arial"/>
                <w:spacing w:val="2"/>
                <w:sz w:val="20"/>
                <w:szCs w:val="20"/>
              </w:rPr>
              <w:t>t</w:t>
            </w:r>
            <w:r w:rsidRPr="002256F0">
              <w:rPr>
                <w:rFonts w:ascii="Arial" w:eastAsia="Arial" w:hAnsi="Arial" w:cs="Arial"/>
                <w:sz w:val="20"/>
                <w:szCs w:val="20"/>
              </w:rPr>
              <w:t xml:space="preserve">o </w:t>
            </w:r>
            <w:r w:rsidRPr="002256F0">
              <w:rPr>
                <w:rFonts w:ascii="Arial" w:eastAsia="Arial" w:hAnsi="Arial" w:cs="Arial"/>
                <w:spacing w:val="-1"/>
                <w:sz w:val="20"/>
                <w:szCs w:val="20"/>
              </w:rPr>
              <w:t>i</w:t>
            </w:r>
            <w:r w:rsidRPr="002256F0">
              <w:rPr>
                <w:rFonts w:ascii="Arial" w:eastAsia="Arial" w:hAnsi="Arial" w:cs="Arial"/>
                <w:spacing w:val="4"/>
                <w:sz w:val="20"/>
                <w:szCs w:val="20"/>
              </w:rPr>
              <w:t>m</w:t>
            </w:r>
            <w:r w:rsidRPr="002256F0">
              <w:rPr>
                <w:rFonts w:ascii="Arial" w:eastAsia="Arial" w:hAnsi="Arial" w:cs="Arial"/>
                <w:sz w:val="20"/>
                <w:szCs w:val="20"/>
              </w:rPr>
              <w:t>pro</w:t>
            </w:r>
            <w:r w:rsidRPr="002256F0">
              <w:rPr>
                <w:rFonts w:ascii="Arial" w:eastAsia="Arial" w:hAnsi="Arial" w:cs="Arial"/>
                <w:spacing w:val="-1"/>
                <w:sz w:val="20"/>
                <w:szCs w:val="20"/>
              </w:rPr>
              <w:t>v</w:t>
            </w:r>
            <w:r w:rsidRPr="002256F0">
              <w:rPr>
                <w:rFonts w:ascii="Arial" w:eastAsia="Arial" w:hAnsi="Arial" w:cs="Arial"/>
                <w:sz w:val="20"/>
                <w:szCs w:val="20"/>
              </w:rPr>
              <w:t>e</w:t>
            </w:r>
            <w:r w:rsidRPr="002256F0">
              <w:rPr>
                <w:rFonts w:ascii="Arial" w:eastAsia="Arial" w:hAnsi="Arial" w:cs="Arial"/>
                <w:spacing w:val="-7"/>
                <w:sz w:val="20"/>
                <w:szCs w:val="20"/>
              </w:rPr>
              <w:t xml:space="preserve"> </w:t>
            </w:r>
            <w:r w:rsidRPr="002256F0">
              <w:rPr>
                <w:rFonts w:ascii="Arial" w:eastAsia="Arial" w:hAnsi="Arial" w:cs="Arial"/>
                <w:spacing w:val="-1"/>
                <w:sz w:val="20"/>
                <w:szCs w:val="20"/>
              </w:rPr>
              <w:t>p</w:t>
            </w:r>
            <w:r w:rsidRPr="002256F0">
              <w:rPr>
                <w:rFonts w:ascii="Arial" w:eastAsia="Arial" w:hAnsi="Arial" w:cs="Arial"/>
                <w:spacing w:val="1"/>
                <w:sz w:val="20"/>
                <w:szCs w:val="20"/>
              </w:rPr>
              <w:t>r</w:t>
            </w:r>
            <w:r w:rsidRPr="002256F0">
              <w:rPr>
                <w:rFonts w:ascii="Arial" w:eastAsia="Arial" w:hAnsi="Arial" w:cs="Arial"/>
                <w:sz w:val="20"/>
                <w:szCs w:val="20"/>
              </w:rPr>
              <w:t>o</w:t>
            </w:r>
            <w:r w:rsidRPr="002256F0">
              <w:rPr>
                <w:rFonts w:ascii="Arial" w:eastAsia="Arial" w:hAnsi="Arial" w:cs="Arial"/>
                <w:spacing w:val="2"/>
                <w:sz w:val="20"/>
                <w:szCs w:val="20"/>
              </w:rPr>
              <w:t>f</w:t>
            </w:r>
            <w:r w:rsidRPr="002256F0">
              <w:rPr>
                <w:rFonts w:ascii="Arial" w:eastAsia="Arial" w:hAnsi="Arial" w:cs="Arial"/>
                <w:sz w:val="20"/>
                <w:szCs w:val="20"/>
              </w:rPr>
              <w:t>e</w:t>
            </w:r>
            <w:r w:rsidRPr="002256F0">
              <w:rPr>
                <w:rFonts w:ascii="Arial" w:eastAsia="Arial" w:hAnsi="Arial" w:cs="Arial"/>
                <w:spacing w:val="1"/>
                <w:sz w:val="20"/>
                <w:szCs w:val="20"/>
              </w:rPr>
              <w:t>ss</w:t>
            </w:r>
            <w:r w:rsidRPr="002256F0">
              <w:rPr>
                <w:rFonts w:ascii="Arial" w:eastAsia="Arial" w:hAnsi="Arial" w:cs="Arial"/>
                <w:spacing w:val="-1"/>
                <w:sz w:val="20"/>
                <w:szCs w:val="20"/>
              </w:rPr>
              <w:t>i</w:t>
            </w:r>
            <w:r w:rsidRPr="002256F0">
              <w:rPr>
                <w:rFonts w:ascii="Arial" w:eastAsia="Arial" w:hAnsi="Arial" w:cs="Arial"/>
                <w:sz w:val="20"/>
                <w:szCs w:val="20"/>
              </w:rPr>
              <w:t>o</w:t>
            </w:r>
            <w:r w:rsidRPr="002256F0">
              <w:rPr>
                <w:rFonts w:ascii="Arial" w:eastAsia="Arial" w:hAnsi="Arial" w:cs="Arial"/>
                <w:spacing w:val="-1"/>
                <w:sz w:val="20"/>
                <w:szCs w:val="20"/>
              </w:rPr>
              <w:t>n</w:t>
            </w:r>
            <w:r w:rsidRPr="002256F0">
              <w:rPr>
                <w:rFonts w:ascii="Arial" w:eastAsia="Arial" w:hAnsi="Arial" w:cs="Arial"/>
                <w:spacing w:val="2"/>
                <w:sz w:val="20"/>
                <w:szCs w:val="20"/>
              </w:rPr>
              <w:t>a</w:t>
            </w:r>
            <w:r w:rsidRPr="002256F0">
              <w:rPr>
                <w:rFonts w:ascii="Arial" w:eastAsia="Arial" w:hAnsi="Arial" w:cs="Arial"/>
                <w:sz w:val="20"/>
                <w:szCs w:val="20"/>
              </w:rPr>
              <w:t>l</w:t>
            </w:r>
            <w:r w:rsidRPr="002256F0">
              <w:rPr>
                <w:rFonts w:ascii="Arial" w:eastAsia="Arial" w:hAnsi="Arial" w:cs="Arial"/>
                <w:spacing w:val="-12"/>
                <w:sz w:val="20"/>
                <w:szCs w:val="20"/>
              </w:rPr>
              <w:t xml:space="preserve"> </w:t>
            </w:r>
            <w:r w:rsidRPr="002256F0">
              <w:rPr>
                <w:rFonts w:ascii="Arial" w:eastAsia="Arial" w:hAnsi="Arial" w:cs="Arial"/>
                <w:spacing w:val="3"/>
                <w:sz w:val="20"/>
                <w:szCs w:val="20"/>
              </w:rPr>
              <w:t>k</w:t>
            </w:r>
            <w:r w:rsidRPr="002256F0">
              <w:rPr>
                <w:rFonts w:ascii="Arial" w:eastAsia="Arial" w:hAnsi="Arial" w:cs="Arial"/>
                <w:sz w:val="20"/>
                <w:szCs w:val="20"/>
              </w:rPr>
              <w:t>n</w:t>
            </w:r>
            <w:r w:rsidRPr="002256F0">
              <w:rPr>
                <w:rFonts w:ascii="Arial" w:eastAsia="Arial" w:hAnsi="Arial" w:cs="Arial"/>
                <w:spacing w:val="1"/>
                <w:sz w:val="20"/>
                <w:szCs w:val="20"/>
              </w:rPr>
              <w:t>o</w:t>
            </w:r>
            <w:r w:rsidRPr="002256F0">
              <w:rPr>
                <w:rFonts w:ascii="Arial" w:eastAsia="Arial" w:hAnsi="Arial" w:cs="Arial"/>
                <w:spacing w:val="-2"/>
                <w:sz w:val="20"/>
                <w:szCs w:val="20"/>
              </w:rPr>
              <w:t>w</w:t>
            </w:r>
            <w:r w:rsidRPr="002256F0">
              <w:rPr>
                <w:rFonts w:ascii="Arial" w:eastAsia="Arial" w:hAnsi="Arial" w:cs="Arial"/>
                <w:spacing w:val="1"/>
                <w:sz w:val="20"/>
                <w:szCs w:val="20"/>
              </w:rPr>
              <w:t>l</w:t>
            </w:r>
            <w:r w:rsidRPr="002256F0">
              <w:rPr>
                <w:rFonts w:ascii="Arial" w:eastAsia="Arial" w:hAnsi="Arial" w:cs="Arial"/>
                <w:sz w:val="20"/>
                <w:szCs w:val="20"/>
              </w:rPr>
              <w:t>e</w:t>
            </w:r>
            <w:r w:rsidRPr="002256F0">
              <w:rPr>
                <w:rFonts w:ascii="Arial" w:eastAsia="Arial" w:hAnsi="Arial" w:cs="Arial"/>
                <w:spacing w:val="-1"/>
                <w:sz w:val="20"/>
                <w:szCs w:val="20"/>
              </w:rPr>
              <w:t>d</w:t>
            </w:r>
            <w:r w:rsidRPr="002256F0">
              <w:rPr>
                <w:rFonts w:ascii="Arial" w:eastAsia="Arial" w:hAnsi="Arial" w:cs="Arial"/>
                <w:sz w:val="20"/>
                <w:szCs w:val="20"/>
              </w:rPr>
              <w:t>g</w:t>
            </w:r>
            <w:r w:rsidRPr="002256F0">
              <w:rPr>
                <w:rFonts w:ascii="Arial" w:eastAsia="Arial" w:hAnsi="Arial" w:cs="Arial"/>
                <w:spacing w:val="1"/>
                <w:sz w:val="20"/>
                <w:szCs w:val="20"/>
              </w:rPr>
              <w:t>e</w:t>
            </w:r>
            <w:r w:rsidRPr="002256F0">
              <w:rPr>
                <w:rFonts w:ascii="Arial" w:eastAsia="Arial" w:hAnsi="Arial" w:cs="Arial"/>
                <w:sz w:val="20"/>
                <w:szCs w:val="20"/>
              </w:rPr>
              <w:t>,</w:t>
            </w:r>
            <w:r w:rsidRPr="002256F0">
              <w:rPr>
                <w:rFonts w:ascii="Arial" w:eastAsia="Arial" w:hAnsi="Arial" w:cs="Arial"/>
                <w:spacing w:val="-10"/>
                <w:sz w:val="20"/>
                <w:szCs w:val="20"/>
              </w:rPr>
              <w:t xml:space="preserve"> </w:t>
            </w:r>
            <w:r w:rsidRPr="002256F0">
              <w:rPr>
                <w:rFonts w:ascii="Arial" w:eastAsia="Arial" w:hAnsi="Arial" w:cs="Arial"/>
                <w:spacing w:val="1"/>
                <w:sz w:val="20"/>
                <w:szCs w:val="20"/>
              </w:rPr>
              <w:t>s</w:t>
            </w:r>
            <w:r w:rsidRPr="002256F0">
              <w:rPr>
                <w:rFonts w:ascii="Arial" w:eastAsia="Arial" w:hAnsi="Arial" w:cs="Arial"/>
                <w:spacing w:val="3"/>
                <w:sz w:val="20"/>
                <w:szCs w:val="20"/>
              </w:rPr>
              <w:t>k</w:t>
            </w:r>
            <w:r w:rsidRPr="002256F0">
              <w:rPr>
                <w:rFonts w:ascii="Arial" w:eastAsia="Arial" w:hAnsi="Arial" w:cs="Arial"/>
                <w:spacing w:val="-1"/>
                <w:sz w:val="20"/>
                <w:szCs w:val="20"/>
              </w:rPr>
              <w:t>ill</w:t>
            </w:r>
            <w:r w:rsidRPr="002256F0">
              <w:rPr>
                <w:rFonts w:ascii="Arial" w:eastAsia="Arial" w:hAnsi="Arial" w:cs="Arial"/>
                <w:sz w:val="20"/>
                <w:szCs w:val="20"/>
              </w:rPr>
              <w:t>s</w:t>
            </w:r>
            <w:r w:rsidRPr="002256F0">
              <w:rPr>
                <w:rFonts w:ascii="Arial" w:eastAsia="Arial" w:hAnsi="Arial" w:cs="Arial"/>
                <w:spacing w:val="-3"/>
                <w:sz w:val="20"/>
                <w:szCs w:val="20"/>
              </w:rPr>
              <w:t xml:space="preserve"> </w:t>
            </w:r>
            <w:r w:rsidRPr="002256F0">
              <w:rPr>
                <w:rFonts w:ascii="Arial" w:eastAsia="Arial" w:hAnsi="Arial" w:cs="Arial"/>
                <w:sz w:val="20"/>
                <w:szCs w:val="20"/>
              </w:rPr>
              <w:t>a</w:t>
            </w:r>
            <w:r w:rsidRPr="002256F0">
              <w:rPr>
                <w:rFonts w:ascii="Arial" w:eastAsia="Arial" w:hAnsi="Arial" w:cs="Arial"/>
                <w:spacing w:val="-1"/>
                <w:sz w:val="20"/>
                <w:szCs w:val="20"/>
              </w:rPr>
              <w:t>n</w:t>
            </w:r>
            <w:r w:rsidRPr="002256F0">
              <w:rPr>
                <w:rFonts w:ascii="Arial" w:eastAsia="Arial" w:hAnsi="Arial" w:cs="Arial"/>
                <w:spacing w:val="2"/>
                <w:sz w:val="20"/>
                <w:szCs w:val="20"/>
              </w:rPr>
              <w:t>d</w:t>
            </w:r>
            <w:r w:rsidRPr="002256F0">
              <w:rPr>
                <w:rFonts w:ascii="Arial" w:eastAsia="Arial" w:hAnsi="Arial" w:cs="Arial"/>
                <w:sz w:val="20"/>
                <w:szCs w:val="20"/>
              </w:rPr>
              <w:t>/or</w:t>
            </w:r>
            <w:r w:rsidRPr="002256F0">
              <w:rPr>
                <w:rFonts w:ascii="Arial" w:eastAsia="Arial" w:hAnsi="Arial" w:cs="Arial"/>
                <w:spacing w:val="-6"/>
                <w:sz w:val="20"/>
                <w:szCs w:val="20"/>
              </w:rPr>
              <w:t xml:space="preserve"> </w:t>
            </w:r>
            <w:r w:rsidRPr="002256F0">
              <w:rPr>
                <w:rFonts w:ascii="Arial" w:eastAsia="Arial" w:hAnsi="Arial" w:cs="Arial"/>
                <w:spacing w:val="2"/>
                <w:sz w:val="20"/>
                <w:szCs w:val="20"/>
              </w:rPr>
              <w:t>d</w:t>
            </w:r>
            <w:r w:rsidRPr="002256F0">
              <w:rPr>
                <w:rFonts w:ascii="Arial" w:eastAsia="Arial" w:hAnsi="Arial" w:cs="Arial"/>
                <w:spacing w:val="-1"/>
                <w:sz w:val="20"/>
                <w:szCs w:val="20"/>
              </w:rPr>
              <w:t>i</w:t>
            </w:r>
            <w:r w:rsidRPr="002256F0">
              <w:rPr>
                <w:rFonts w:ascii="Arial" w:eastAsia="Arial" w:hAnsi="Arial" w:cs="Arial"/>
                <w:spacing w:val="1"/>
                <w:sz w:val="20"/>
                <w:szCs w:val="20"/>
              </w:rPr>
              <w:t>s</w:t>
            </w:r>
            <w:r w:rsidRPr="002256F0">
              <w:rPr>
                <w:rFonts w:ascii="Arial" w:eastAsia="Arial" w:hAnsi="Arial" w:cs="Arial"/>
                <w:sz w:val="20"/>
                <w:szCs w:val="20"/>
              </w:rPr>
              <w:t>p</w:t>
            </w:r>
            <w:r w:rsidRPr="002256F0">
              <w:rPr>
                <w:rFonts w:ascii="Arial" w:eastAsia="Arial" w:hAnsi="Arial" w:cs="Arial"/>
                <w:spacing w:val="-1"/>
                <w:sz w:val="20"/>
                <w:szCs w:val="20"/>
              </w:rPr>
              <w:t>o</w:t>
            </w:r>
            <w:r w:rsidRPr="002256F0">
              <w:rPr>
                <w:rFonts w:ascii="Arial" w:eastAsia="Arial" w:hAnsi="Arial" w:cs="Arial"/>
                <w:spacing w:val="1"/>
                <w:sz w:val="20"/>
                <w:szCs w:val="20"/>
              </w:rPr>
              <w:t>s</w:t>
            </w:r>
            <w:r w:rsidRPr="002256F0">
              <w:rPr>
                <w:rFonts w:ascii="Arial" w:eastAsia="Arial" w:hAnsi="Arial" w:cs="Arial"/>
                <w:spacing w:val="-1"/>
                <w:sz w:val="20"/>
                <w:szCs w:val="20"/>
              </w:rPr>
              <w:t>i</w:t>
            </w:r>
            <w:r w:rsidRPr="002256F0">
              <w:rPr>
                <w:rFonts w:ascii="Arial" w:eastAsia="Arial" w:hAnsi="Arial" w:cs="Arial"/>
                <w:spacing w:val="2"/>
                <w:sz w:val="20"/>
                <w:szCs w:val="20"/>
              </w:rPr>
              <w:t>t</w:t>
            </w:r>
            <w:r w:rsidRPr="002256F0">
              <w:rPr>
                <w:rFonts w:ascii="Arial" w:eastAsia="Arial" w:hAnsi="Arial" w:cs="Arial"/>
                <w:spacing w:val="1"/>
                <w:sz w:val="20"/>
                <w:szCs w:val="20"/>
              </w:rPr>
              <w:t>i</w:t>
            </w:r>
            <w:r w:rsidRPr="002256F0">
              <w:rPr>
                <w:rFonts w:ascii="Arial" w:eastAsia="Arial" w:hAnsi="Arial" w:cs="Arial"/>
                <w:sz w:val="20"/>
                <w:szCs w:val="20"/>
              </w:rPr>
              <w:t>o</w:t>
            </w:r>
            <w:r w:rsidRPr="002256F0">
              <w:rPr>
                <w:rFonts w:ascii="Arial" w:eastAsia="Arial" w:hAnsi="Arial" w:cs="Arial"/>
                <w:spacing w:val="-1"/>
                <w:sz w:val="20"/>
                <w:szCs w:val="20"/>
              </w:rPr>
              <w:t>n</w:t>
            </w:r>
            <w:r w:rsidRPr="002256F0">
              <w:rPr>
                <w:rFonts w:ascii="Arial" w:eastAsia="Arial" w:hAnsi="Arial" w:cs="Arial"/>
                <w:spacing w:val="1"/>
                <w:sz w:val="20"/>
                <w:szCs w:val="20"/>
              </w:rPr>
              <w:t>s</w:t>
            </w:r>
            <w:r w:rsidRPr="002256F0">
              <w:rPr>
                <w:rFonts w:ascii="Arial" w:eastAsia="Arial" w:hAnsi="Arial" w:cs="Arial"/>
                <w:sz w:val="20"/>
                <w:szCs w:val="20"/>
              </w:rPr>
              <w:t>.</w:t>
            </w:r>
            <w:r w:rsidRPr="002256F0">
              <w:rPr>
                <w:rFonts w:ascii="Arial" w:eastAsia="Arial" w:hAnsi="Arial" w:cs="Arial"/>
                <w:spacing w:val="-7"/>
                <w:sz w:val="20"/>
                <w:szCs w:val="20"/>
              </w:rPr>
              <w:t xml:space="preserve"> </w:t>
            </w:r>
            <w:r w:rsidRPr="002256F0">
              <w:rPr>
                <w:rFonts w:ascii="Arial" w:eastAsia="Arial" w:hAnsi="Arial" w:cs="Arial"/>
                <w:spacing w:val="-1"/>
                <w:sz w:val="20"/>
                <w:szCs w:val="20"/>
              </w:rPr>
              <w:t>E</w:t>
            </w:r>
            <w:r w:rsidRPr="002256F0">
              <w:rPr>
                <w:rFonts w:ascii="Arial" w:eastAsia="Arial" w:hAnsi="Arial" w:cs="Arial"/>
                <w:spacing w:val="1"/>
                <w:sz w:val="20"/>
                <w:szCs w:val="20"/>
              </w:rPr>
              <w:t>x</w:t>
            </w:r>
            <w:r w:rsidRPr="002256F0">
              <w:rPr>
                <w:rFonts w:ascii="Arial" w:eastAsia="Arial" w:hAnsi="Arial" w:cs="Arial"/>
                <w:sz w:val="20"/>
                <w:szCs w:val="20"/>
              </w:rPr>
              <w:t>a</w:t>
            </w:r>
            <w:r w:rsidRPr="002256F0">
              <w:rPr>
                <w:rFonts w:ascii="Arial" w:eastAsia="Arial" w:hAnsi="Arial" w:cs="Arial"/>
                <w:spacing w:val="4"/>
                <w:sz w:val="20"/>
                <w:szCs w:val="20"/>
              </w:rPr>
              <w:t>m</w:t>
            </w:r>
            <w:r w:rsidRPr="002256F0">
              <w:rPr>
                <w:rFonts w:ascii="Arial" w:eastAsia="Arial" w:hAnsi="Arial" w:cs="Arial"/>
                <w:sz w:val="20"/>
                <w:szCs w:val="20"/>
              </w:rPr>
              <w:t>p</w:t>
            </w:r>
            <w:r w:rsidRPr="002256F0">
              <w:rPr>
                <w:rFonts w:ascii="Arial" w:eastAsia="Arial" w:hAnsi="Arial" w:cs="Arial"/>
                <w:spacing w:val="-1"/>
                <w:sz w:val="20"/>
                <w:szCs w:val="20"/>
              </w:rPr>
              <w:t>l</w:t>
            </w:r>
            <w:r w:rsidRPr="002256F0">
              <w:rPr>
                <w:rFonts w:ascii="Arial" w:eastAsia="Arial" w:hAnsi="Arial" w:cs="Arial"/>
                <w:sz w:val="20"/>
                <w:szCs w:val="20"/>
              </w:rPr>
              <w:t xml:space="preserve">es </w:t>
            </w:r>
            <w:r w:rsidRPr="002256F0">
              <w:rPr>
                <w:rFonts w:ascii="Arial" w:eastAsia="Arial" w:hAnsi="Arial" w:cs="Arial"/>
                <w:spacing w:val="-1"/>
                <w:sz w:val="20"/>
                <w:szCs w:val="20"/>
              </w:rPr>
              <w:t>i</w:t>
            </w:r>
            <w:r w:rsidRPr="002256F0">
              <w:rPr>
                <w:rFonts w:ascii="Arial" w:eastAsia="Arial" w:hAnsi="Arial" w:cs="Arial"/>
                <w:sz w:val="20"/>
                <w:szCs w:val="20"/>
              </w:rPr>
              <w:t>n</w:t>
            </w:r>
            <w:r w:rsidRPr="002256F0">
              <w:rPr>
                <w:rFonts w:ascii="Arial" w:eastAsia="Arial" w:hAnsi="Arial" w:cs="Arial"/>
                <w:spacing w:val="1"/>
                <w:sz w:val="20"/>
                <w:szCs w:val="20"/>
              </w:rPr>
              <w:t>c</w:t>
            </w:r>
            <w:r w:rsidRPr="002256F0">
              <w:rPr>
                <w:rFonts w:ascii="Arial" w:eastAsia="Arial" w:hAnsi="Arial" w:cs="Arial"/>
                <w:spacing w:val="-1"/>
                <w:sz w:val="20"/>
                <w:szCs w:val="20"/>
              </w:rPr>
              <w:t>l</w:t>
            </w:r>
            <w:r w:rsidRPr="002256F0">
              <w:rPr>
                <w:rFonts w:ascii="Arial" w:eastAsia="Arial" w:hAnsi="Arial" w:cs="Arial"/>
                <w:spacing w:val="2"/>
                <w:sz w:val="20"/>
                <w:szCs w:val="20"/>
              </w:rPr>
              <w:t>u</w:t>
            </w:r>
            <w:r w:rsidRPr="002256F0">
              <w:rPr>
                <w:rFonts w:ascii="Arial" w:eastAsia="Arial" w:hAnsi="Arial" w:cs="Arial"/>
                <w:sz w:val="20"/>
                <w:szCs w:val="20"/>
              </w:rPr>
              <w:t>de</w:t>
            </w:r>
            <w:r w:rsidRPr="002256F0">
              <w:rPr>
                <w:rFonts w:ascii="Arial" w:eastAsia="Arial" w:hAnsi="Arial" w:cs="Arial"/>
                <w:spacing w:val="-7"/>
                <w:sz w:val="20"/>
                <w:szCs w:val="20"/>
              </w:rPr>
              <w:t xml:space="preserve"> </w:t>
            </w:r>
            <w:r w:rsidRPr="002256F0">
              <w:rPr>
                <w:rFonts w:ascii="Arial" w:eastAsia="Arial" w:hAnsi="Arial" w:cs="Arial"/>
                <w:spacing w:val="1"/>
                <w:sz w:val="20"/>
                <w:szCs w:val="20"/>
              </w:rPr>
              <w:t>c</w:t>
            </w:r>
            <w:r w:rsidRPr="002256F0">
              <w:rPr>
                <w:rFonts w:ascii="Arial" w:eastAsia="Arial" w:hAnsi="Arial" w:cs="Arial"/>
                <w:spacing w:val="2"/>
                <w:sz w:val="20"/>
                <w:szCs w:val="20"/>
              </w:rPr>
              <w:t>o</w:t>
            </w:r>
            <w:r w:rsidRPr="002256F0">
              <w:rPr>
                <w:rFonts w:ascii="Arial" w:eastAsia="Arial" w:hAnsi="Arial" w:cs="Arial"/>
                <w:sz w:val="20"/>
                <w:szCs w:val="20"/>
              </w:rPr>
              <w:t>n</w:t>
            </w:r>
            <w:r w:rsidRPr="002256F0">
              <w:rPr>
                <w:rFonts w:ascii="Arial" w:eastAsia="Arial" w:hAnsi="Arial" w:cs="Arial"/>
                <w:spacing w:val="1"/>
                <w:sz w:val="20"/>
                <w:szCs w:val="20"/>
              </w:rPr>
              <w:t>s</w:t>
            </w:r>
            <w:r w:rsidRPr="002256F0">
              <w:rPr>
                <w:rFonts w:ascii="Arial" w:eastAsia="Arial" w:hAnsi="Arial" w:cs="Arial"/>
                <w:spacing w:val="-1"/>
                <w:sz w:val="20"/>
                <w:szCs w:val="20"/>
              </w:rPr>
              <w:t>i</w:t>
            </w:r>
            <w:r w:rsidRPr="002256F0">
              <w:rPr>
                <w:rFonts w:ascii="Arial" w:eastAsia="Arial" w:hAnsi="Arial" w:cs="Arial"/>
                <w:spacing w:val="2"/>
                <w:sz w:val="20"/>
                <w:szCs w:val="20"/>
              </w:rPr>
              <w:t>d</w:t>
            </w:r>
            <w:r w:rsidRPr="002256F0">
              <w:rPr>
                <w:rFonts w:ascii="Arial" w:eastAsia="Arial" w:hAnsi="Arial" w:cs="Arial"/>
                <w:sz w:val="20"/>
                <w:szCs w:val="20"/>
              </w:rPr>
              <w:t>erat</w:t>
            </w:r>
            <w:r w:rsidRPr="002256F0">
              <w:rPr>
                <w:rFonts w:ascii="Arial" w:eastAsia="Arial" w:hAnsi="Arial" w:cs="Arial"/>
                <w:spacing w:val="1"/>
                <w:sz w:val="20"/>
                <w:szCs w:val="20"/>
              </w:rPr>
              <w:t>i</w:t>
            </w:r>
            <w:r w:rsidRPr="002256F0">
              <w:rPr>
                <w:rFonts w:ascii="Arial" w:eastAsia="Arial" w:hAnsi="Arial" w:cs="Arial"/>
                <w:sz w:val="20"/>
                <w:szCs w:val="20"/>
              </w:rPr>
              <w:t>on</w:t>
            </w:r>
            <w:r w:rsidRPr="002256F0">
              <w:rPr>
                <w:rFonts w:ascii="Arial" w:eastAsia="Arial" w:hAnsi="Arial" w:cs="Arial"/>
                <w:spacing w:val="-13"/>
                <w:sz w:val="20"/>
                <w:szCs w:val="20"/>
              </w:rPr>
              <w:t xml:space="preserve"> </w:t>
            </w:r>
            <w:r w:rsidRPr="002256F0">
              <w:rPr>
                <w:rFonts w:ascii="Arial" w:eastAsia="Arial" w:hAnsi="Arial" w:cs="Arial"/>
                <w:sz w:val="20"/>
                <w:szCs w:val="20"/>
              </w:rPr>
              <w:t>of</w:t>
            </w:r>
            <w:r w:rsidRPr="002256F0">
              <w:rPr>
                <w:rFonts w:ascii="Arial" w:eastAsia="Arial" w:hAnsi="Arial" w:cs="Arial"/>
                <w:spacing w:val="-1"/>
                <w:sz w:val="20"/>
                <w:szCs w:val="20"/>
              </w:rPr>
              <w:t xml:space="preserve"> </w:t>
            </w:r>
            <w:r w:rsidRPr="002256F0">
              <w:rPr>
                <w:rFonts w:ascii="Arial" w:eastAsia="Arial" w:hAnsi="Arial" w:cs="Arial"/>
                <w:sz w:val="20"/>
                <w:szCs w:val="20"/>
              </w:rPr>
              <w:t>t</w:t>
            </w:r>
            <w:r w:rsidRPr="002256F0">
              <w:rPr>
                <w:rFonts w:ascii="Arial" w:eastAsia="Arial" w:hAnsi="Arial" w:cs="Arial"/>
                <w:spacing w:val="1"/>
                <w:sz w:val="20"/>
                <w:szCs w:val="20"/>
              </w:rPr>
              <w:t>h</w:t>
            </w:r>
            <w:r w:rsidRPr="002256F0">
              <w:rPr>
                <w:rFonts w:ascii="Arial" w:eastAsia="Arial" w:hAnsi="Arial" w:cs="Arial"/>
                <w:sz w:val="20"/>
                <w:szCs w:val="20"/>
              </w:rPr>
              <w:t>e</w:t>
            </w:r>
            <w:r w:rsidRPr="002256F0">
              <w:rPr>
                <w:rFonts w:ascii="Arial" w:eastAsia="Arial" w:hAnsi="Arial" w:cs="Arial"/>
                <w:spacing w:val="-1"/>
                <w:sz w:val="20"/>
                <w:szCs w:val="20"/>
              </w:rPr>
              <w:t xml:space="preserve"> </w:t>
            </w:r>
            <w:r w:rsidRPr="002256F0">
              <w:rPr>
                <w:rFonts w:ascii="Arial" w:eastAsia="Arial" w:hAnsi="Arial" w:cs="Arial"/>
                <w:sz w:val="20"/>
                <w:szCs w:val="20"/>
              </w:rPr>
              <w:t>d</w:t>
            </w:r>
            <w:r w:rsidRPr="002256F0">
              <w:rPr>
                <w:rFonts w:ascii="Arial" w:eastAsia="Arial" w:hAnsi="Arial" w:cs="Arial"/>
                <w:spacing w:val="-1"/>
                <w:sz w:val="20"/>
                <w:szCs w:val="20"/>
              </w:rPr>
              <w:t>e</w:t>
            </w:r>
            <w:r w:rsidRPr="002256F0">
              <w:rPr>
                <w:rFonts w:ascii="Arial" w:eastAsia="Arial" w:hAnsi="Arial" w:cs="Arial"/>
                <w:sz w:val="20"/>
                <w:szCs w:val="20"/>
              </w:rPr>
              <w:t>p</w:t>
            </w:r>
            <w:r w:rsidRPr="002256F0">
              <w:rPr>
                <w:rFonts w:ascii="Arial" w:eastAsia="Arial" w:hAnsi="Arial" w:cs="Arial"/>
                <w:spacing w:val="2"/>
                <w:sz w:val="20"/>
                <w:szCs w:val="20"/>
              </w:rPr>
              <w:t>t</w:t>
            </w:r>
            <w:r w:rsidRPr="002256F0">
              <w:rPr>
                <w:rFonts w:ascii="Arial" w:eastAsia="Arial" w:hAnsi="Arial" w:cs="Arial"/>
                <w:sz w:val="20"/>
                <w:szCs w:val="20"/>
              </w:rPr>
              <w:t>h</w:t>
            </w:r>
            <w:r w:rsidRPr="002256F0">
              <w:rPr>
                <w:rFonts w:ascii="Arial" w:eastAsia="Arial" w:hAnsi="Arial" w:cs="Arial"/>
                <w:spacing w:val="-5"/>
                <w:sz w:val="20"/>
                <w:szCs w:val="20"/>
              </w:rPr>
              <w:t xml:space="preserve"> </w:t>
            </w:r>
            <w:r w:rsidRPr="002256F0">
              <w:rPr>
                <w:rFonts w:ascii="Arial" w:eastAsia="Arial" w:hAnsi="Arial" w:cs="Arial"/>
                <w:spacing w:val="-1"/>
                <w:sz w:val="20"/>
                <w:szCs w:val="20"/>
              </w:rPr>
              <w:t>o</w:t>
            </w:r>
            <w:r w:rsidRPr="002256F0">
              <w:rPr>
                <w:rFonts w:ascii="Arial" w:eastAsia="Arial" w:hAnsi="Arial" w:cs="Arial"/>
                <w:sz w:val="20"/>
                <w:szCs w:val="20"/>
              </w:rPr>
              <w:t>f</w:t>
            </w:r>
            <w:r w:rsidRPr="002256F0">
              <w:rPr>
                <w:rFonts w:ascii="Arial" w:eastAsia="Arial" w:hAnsi="Arial" w:cs="Arial"/>
                <w:spacing w:val="2"/>
                <w:sz w:val="20"/>
                <w:szCs w:val="20"/>
              </w:rPr>
              <w:t xml:space="preserve">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ur</w:t>
            </w:r>
            <w:r w:rsidRPr="002256F0">
              <w:rPr>
                <w:rFonts w:ascii="Arial" w:eastAsia="Arial" w:hAnsi="Arial" w:cs="Arial"/>
                <w:spacing w:val="-4"/>
                <w:sz w:val="20"/>
                <w:szCs w:val="20"/>
              </w:rPr>
              <w:t xml:space="preserve"> </w:t>
            </w:r>
            <w:r w:rsidRPr="002256F0">
              <w:rPr>
                <w:rFonts w:ascii="Arial" w:eastAsia="Arial" w:hAnsi="Arial" w:cs="Arial"/>
                <w:spacing w:val="1"/>
                <w:sz w:val="20"/>
                <w:szCs w:val="20"/>
              </w:rPr>
              <w:t>c</w:t>
            </w:r>
            <w:r w:rsidRPr="002256F0">
              <w:rPr>
                <w:rFonts w:ascii="Arial" w:eastAsia="Arial" w:hAnsi="Arial" w:cs="Arial"/>
                <w:sz w:val="20"/>
                <w:szCs w:val="20"/>
              </w:rPr>
              <w:t>o</w:t>
            </w:r>
            <w:r w:rsidRPr="002256F0">
              <w:rPr>
                <w:rFonts w:ascii="Arial" w:eastAsia="Arial" w:hAnsi="Arial" w:cs="Arial"/>
                <w:spacing w:val="-1"/>
                <w:sz w:val="20"/>
                <w:szCs w:val="20"/>
              </w:rPr>
              <w:t>n</w:t>
            </w:r>
            <w:r w:rsidRPr="002256F0">
              <w:rPr>
                <w:rFonts w:ascii="Arial" w:eastAsia="Arial" w:hAnsi="Arial" w:cs="Arial"/>
                <w:spacing w:val="2"/>
                <w:sz w:val="20"/>
                <w:szCs w:val="20"/>
              </w:rPr>
              <w:t>t</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t</w:t>
            </w:r>
            <w:r w:rsidRPr="002256F0">
              <w:rPr>
                <w:rFonts w:ascii="Arial" w:eastAsia="Arial" w:hAnsi="Arial" w:cs="Arial"/>
                <w:spacing w:val="-7"/>
                <w:sz w:val="20"/>
                <w:szCs w:val="20"/>
              </w:rPr>
              <w:t xml:space="preserve"> </w:t>
            </w:r>
            <w:r w:rsidRPr="002256F0">
              <w:rPr>
                <w:rFonts w:ascii="Arial" w:eastAsia="Arial" w:hAnsi="Arial" w:cs="Arial"/>
                <w:spacing w:val="3"/>
                <w:sz w:val="20"/>
                <w:szCs w:val="20"/>
              </w:rPr>
              <w:t>k</w:t>
            </w:r>
            <w:r w:rsidRPr="002256F0">
              <w:rPr>
                <w:rFonts w:ascii="Arial" w:eastAsia="Arial" w:hAnsi="Arial" w:cs="Arial"/>
                <w:sz w:val="20"/>
                <w:szCs w:val="20"/>
              </w:rPr>
              <w:t>n</w:t>
            </w:r>
            <w:r w:rsidRPr="002256F0">
              <w:rPr>
                <w:rFonts w:ascii="Arial" w:eastAsia="Arial" w:hAnsi="Arial" w:cs="Arial"/>
                <w:spacing w:val="1"/>
                <w:sz w:val="20"/>
                <w:szCs w:val="20"/>
              </w:rPr>
              <w:t>o</w:t>
            </w:r>
            <w:r w:rsidRPr="002256F0">
              <w:rPr>
                <w:rFonts w:ascii="Arial" w:eastAsia="Arial" w:hAnsi="Arial" w:cs="Arial"/>
                <w:sz w:val="20"/>
                <w:szCs w:val="20"/>
              </w:rPr>
              <w:t>w</w:t>
            </w:r>
            <w:r w:rsidRPr="002256F0">
              <w:rPr>
                <w:rFonts w:ascii="Arial" w:eastAsia="Arial" w:hAnsi="Arial" w:cs="Arial"/>
                <w:spacing w:val="-1"/>
                <w:sz w:val="20"/>
                <w:szCs w:val="20"/>
              </w:rPr>
              <w:t>l</w:t>
            </w:r>
            <w:r w:rsidRPr="002256F0">
              <w:rPr>
                <w:rFonts w:ascii="Arial" w:eastAsia="Arial" w:hAnsi="Arial" w:cs="Arial"/>
                <w:sz w:val="20"/>
                <w:szCs w:val="20"/>
              </w:rPr>
              <w:t>e</w:t>
            </w:r>
            <w:r w:rsidRPr="002256F0">
              <w:rPr>
                <w:rFonts w:ascii="Arial" w:eastAsia="Arial" w:hAnsi="Arial" w:cs="Arial"/>
                <w:spacing w:val="1"/>
                <w:sz w:val="20"/>
                <w:szCs w:val="20"/>
              </w:rPr>
              <w:t>d</w:t>
            </w:r>
            <w:r w:rsidRPr="002256F0">
              <w:rPr>
                <w:rFonts w:ascii="Arial" w:eastAsia="Arial" w:hAnsi="Arial" w:cs="Arial"/>
                <w:sz w:val="20"/>
                <w:szCs w:val="20"/>
              </w:rPr>
              <w:t>ge</w:t>
            </w:r>
            <w:r w:rsidRPr="002256F0">
              <w:rPr>
                <w:rFonts w:ascii="Arial" w:eastAsia="Arial" w:hAnsi="Arial" w:cs="Arial"/>
                <w:spacing w:val="-11"/>
                <w:sz w:val="20"/>
                <w:szCs w:val="20"/>
              </w:rPr>
              <w:t xml:space="preserve"> </w:t>
            </w:r>
            <w:r w:rsidRPr="002256F0">
              <w:rPr>
                <w:rFonts w:ascii="Arial" w:eastAsia="Arial" w:hAnsi="Arial" w:cs="Arial"/>
                <w:spacing w:val="2"/>
                <w:sz w:val="20"/>
                <w:szCs w:val="20"/>
              </w:rPr>
              <w:t>t</w:t>
            </w:r>
            <w:r w:rsidRPr="002256F0">
              <w:rPr>
                <w:rFonts w:ascii="Arial" w:eastAsia="Arial" w:hAnsi="Arial" w:cs="Arial"/>
                <w:sz w:val="20"/>
                <w:szCs w:val="20"/>
              </w:rPr>
              <w:t>o e</w:t>
            </w:r>
            <w:r w:rsidRPr="002256F0">
              <w:rPr>
                <w:rFonts w:ascii="Arial" w:eastAsia="Arial" w:hAnsi="Arial" w:cs="Arial"/>
                <w:spacing w:val="2"/>
                <w:sz w:val="20"/>
                <w:szCs w:val="20"/>
              </w:rPr>
              <w:t>ff</w:t>
            </w:r>
            <w:r w:rsidRPr="002256F0">
              <w:rPr>
                <w:rFonts w:ascii="Arial" w:eastAsia="Arial" w:hAnsi="Arial" w:cs="Arial"/>
                <w:sz w:val="20"/>
                <w:szCs w:val="20"/>
              </w:rPr>
              <w:t>e</w:t>
            </w:r>
            <w:r w:rsidRPr="002256F0">
              <w:rPr>
                <w:rFonts w:ascii="Arial" w:eastAsia="Arial" w:hAnsi="Arial" w:cs="Arial"/>
                <w:spacing w:val="1"/>
                <w:sz w:val="20"/>
                <w:szCs w:val="20"/>
              </w:rPr>
              <w:t>c</w:t>
            </w:r>
            <w:r w:rsidRPr="002256F0">
              <w:rPr>
                <w:rFonts w:ascii="Arial" w:eastAsia="Arial" w:hAnsi="Arial" w:cs="Arial"/>
                <w:sz w:val="20"/>
                <w:szCs w:val="20"/>
              </w:rPr>
              <w:t>t</w:t>
            </w:r>
            <w:r w:rsidRPr="002256F0">
              <w:rPr>
                <w:rFonts w:ascii="Arial" w:eastAsia="Arial" w:hAnsi="Arial" w:cs="Arial"/>
                <w:spacing w:val="-1"/>
                <w:sz w:val="20"/>
                <w:szCs w:val="20"/>
              </w:rPr>
              <w:t>iv</w:t>
            </w:r>
            <w:r w:rsidRPr="002256F0">
              <w:rPr>
                <w:rFonts w:ascii="Arial" w:eastAsia="Arial" w:hAnsi="Arial" w:cs="Arial"/>
                <w:sz w:val="20"/>
                <w:szCs w:val="20"/>
              </w:rPr>
              <w:t>e</w:t>
            </w:r>
            <w:r w:rsidRPr="002256F0">
              <w:rPr>
                <w:rFonts w:ascii="Arial" w:eastAsia="Arial" w:hAnsi="Arial" w:cs="Arial"/>
                <w:spacing w:val="3"/>
                <w:sz w:val="20"/>
                <w:szCs w:val="20"/>
              </w:rPr>
              <w:t>l</w:t>
            </w:r>
            <w:r w:rsidRPr="002256F0">
              <w:rPr>
                <w:rFonts w:ascii="Arial" w:eastAsia="Arial" w:hAnsi="Arial" w:cs="Arial"/>
                <w:sz w:val="20"/>
                <w:szCs w:val="20"/>
              </w:rPr>
              <w:t>y</w:t>
            </w:r>
            <w:r w:rsidRPr="002256F0">
              <w:rPr>
                <w:rFonts w:ascii="Arial" w:eastAsia="Arial" w:hAnsi="Arial" w:cs="Arial"/>
                <w:spacing w:val="-13"/>
                <w:sz w:val="20"/>
                <w:szCs w:val="20"/>
              </w:rPr>
              <w:t xml:space="preserve"> </w:t>
            </w:r>
            <w:r w:rsidRPr="002256F0">
              <w:rPr>
                <w:rFonts w:ascii="Arial" w:eastAsia="Arial" w:hAnsi="Arial" w:cs="Arial"/>
                <w:spacing w:val="2"/>
                <w:sz w:val="20"/>
                <w:szCs w:val="20"/>
              </w:rPr>
              <w:t>d</w:t>
            </w:r>
            <w:r w:rsidRPr="002256F0">
              <w:rPr>
                <w:rFonts w:ascii="Arial" w:eastAsia="Arial" w:hAnsi="Arial" w:cs="Arial"/>
                <w:spacing w:val="-1"/>
                <w:sz w:val="20"/>
                <w:szCs w:val="20"/>
              </w:rPr>
              <w:t>i</w:t>
            </w:r>
            <w:r w:rsidRPr="002256F0">
              <w:rPr>
                <w:rFonts w:ascii="Arial" w:eastAsia="Arial" w:hAnsi="Arial" w:cs="Arial"/>
                <w:spacing w:val="1"/>
                <w:sz w:val="20"/>
                <w:szCs w:val="20"/>
              </w:rPr>
              <w:t>ss</w:t>
            </w:r>
            <w:r w:rsidRPr="002256F0">
              <w:rPr>
                <w:rFonts w:ascii="Arial" w:eastAsia="Arial" w:hAnsi="Arial" w:cs="Arial"/>
                <w:sz w:val="20"/>
                <w:szCs w:val="20"/>
              </w:rPr>
              <w:t>e</w:t>
            </w:r>
            <w:r w:rsidRPr="002256F0">
              <w:rPr>
                <w:rFonts w:ascii="Arial" w:eastAsia="Arial" w:hAnsi="Arial" w:cs="Arial"/>
                <w:spacing w:val="4"/>
                <w:sz w:val="20"/>
                <w:szCs w:val="20"/>
              </w:rPr>
              <w:t>m</w:t>
            </w:r>
            <w:r w:rsidRPr="002256F0">
              <w:rPr>
                <w:rFonts w:ascii="Arial" w:eastAsia="Arial" w:hAnsi="Arial" w:cs="Arial"/>
                <w:spacing w:val="-1"/>
                <w:sz w:val="20"/>
                <w:szCs w:val="20"/>
              </w:rPr>
              <w:t>i</w:t>
            </w:r>
            <w:r w:rsidRPr="002256F0">
              <w:rPr>
                <w:rFonts w:ascii="Arial" w:eastAsia="Arial" w:hAnsi="Arial" w:cs="Arial"/>
                <w:sz w:val="20"/>
                <w:szCs w:val="20"/>
              </w:rPr>
              <w:t>n</w:t>
            </w:r>
            <w:r w:rsidRPr="002256F0">
              <w:rPr>
                <w:rFonts w:ascii="Arial" w:eastAsia="Arial" w:hAnsi="Arial" w:cs="Arial"/>
                <w:spacing w:val="-1"/>
                <w:sz w:val="20"/>
                <w:szCs w:val="20"/>
              </w:rPr>
              <w:t>a</w:t>
            </w:r>
            <w:r w:rsidRPr="002256F0">
              <w:rPr>
                <w:rFonts w:ascii="Arial" w:eastAsia="Arial" w:hAnsi="Arial" w:cs="Arial"/>
                <w:sz w:val="20"/>
                <w:szCs w:val="20"/>
              </w:rPr>
              <w:t>te</w:t>
            </w:r>
            <w:r w:rsidRPr="002256F0">
              <w:rPr>
                <w:rFonts w:ascii="Arial" w:eastAsia="Arial" w:hAnsi="Arial" w:cs="Arial"/>
                <w:spacing w:val="-12"/>
                <w:sz w:val="20"/>
                <w:szCs w:val="20"/>
              </w:rPr>
              <w:t xml:space="preserve"> </w:t>
            </w:r>
            <w:r w:rsidRPr="002256F0">
              <w:rPr>
                <w:rFonts w:ascii="Arial" w:eastAsia="Arial" w:hAnsi="Arial" w:cs="Arial"/>
                <w:spacing w:val="-1"/>
                <w:sz w:val="20"/>
                <w:szCs w:val="20"/>
              </w:rPr>
              <w:t>i</w:t>
            </w:r>
            <w:r w:rsidRPr="002256F0">
              <w:rPr>
                <w:rFonts w:ascii="Arial" w:eastAsia="Arial" w:hAnsi="Arial" w:cs="Arial"/>
                <w:sz w:val="20"/>
                <w:szCs w:val="20"/>
              </w:rPr>
              <w:t>n</w:t>
            </w:r>
            <w:r w:rsidRPr="002256F0">
              <w:rPr>
                <w:rFonts w:ascii="Arial" w:eastAsia="Arial" w:hAnsi="Arial" w:cs="Arial"/>
                <w:spacing w:val="2"/>
                <w:sz w:val="20"/>
                <w:szCs w:val="20"/>
              </w:rPr>
              <w:t>f</w:t>
            </w:r>
            <w:r w:rsidRPr="002256F0">
              <w:rPr>
                <w:rFonts w:ascii="Arial" w:eastAsia="Arial" w:hAnsi="Arial" w:cs="Arial"/>
                <w:spacing w:val="4"/>
                <w:sz w:val="20"/>
                <w:szCs w:val="20"/>
              </w:rPr>
              <w:t>o</w:t>
            </w:r>
            <w:r w:rsidRPr="002256F0">
              <w:rPr>
                <w:rFonts w:ascii="Arial" w:eastAsia="Arial" w:hAnsi="Arial" w:cs="Arial"/>
                <w:spacing w:val="-2"/>
                <w:sz w:val="20"/>
                <w:szCs w:val="20"/>
              </w:rPr>
              <w:t>r</w:t>
            </w:r>
            <w:r w:rsidRPr="002256F0">
              <w:rPr>
                <w:rFonts w:ascii="Arial" w:eastAsia="Arial" w:hAnsi="Arial" w:cs="Arial"/>
                <w:spacing w:val="4"/>
                <w:sz w:val="20"/>
                <w:szCs w:val="20"/>
              </w:rPr>
              <w:t>m</w:t>
            </w:r>
            <w:r w:rsidRPr="002256F0">
              <w:rPr>
                <w:rFonts w:ascii="Arial" w:eastAsia="Arial" w:hAnsi="Arial" w:cs="Arial"/>
                <w:sz w:val="20"/>
                <w:szCs w:val="20"/>
              </w:rPr>
              <w:t>at</w:t>
            </w:r>
            <w:r w:rsidRPr="002256F0">
              <w:rPr>
                <w:rFonts w:ascii="Arial" w:eastAsia="Arial" w:hAnsi="Arial" w:cs="Arial"/>
                <w:spacing w:val="-2"/>
                <w:sz w:val="20"/>
                <w:szCs w:val="20"/>
              </w:rPr>
              <w:t>i</w:t>
            </w:r>
            <w:r w:rsidRPr="002256F0">
              <w:rPr>
                <w:rFonts w:ascii="Arial" w:eastAsia="Arial" w:hAnsi="Arial" w:cs="Arial"/>
                <w:sz w:val="20"/>
                <w:szCs w:val="20"/>
              </w:rPr>
              <w:t>on</w:t>
            </w:r>
            <w:r w:rsidRPr="002256F0">
              <w:rPr>
                <w:rFonts w:ascii="Arial" w:eastAsia="Arial" w:hAnsi="Arial" w:cs="Arial"/>
                <w:spacing w:val="-11"/>
                <w:sz w:val="20"/>
                <w:szCs w:val="20"/>
              </w:rPr>
              <w:t xml:space="preserve"> </w:t>
            </w:r>
            <w:r w:rsidRPr="002256F0">
              <w:rPr>
                <w:rFonts w:ascii="Arial" w:eastAsia="Arial" w:hAnsi="Arial" w:cs="Arial"/>
                <w:spacing w:val="2"/>
                <w:sz w:val="20"/>
                <w:szCs w:val="20"/>
              </w:rPr>
              <w:t>t</w:t>
            </w:r>
            <w:r w:rsidRPr="002256F0">
              <w:rPr>
                <w:rFonts w:ascii="Arial" w:eastAsia="Arial" w:hAnsi="Arial" w:cs="Arial"/>
                <w:sz w:val="20"/>
                <w:szCs w:val="20"/>
              </w:rPr>
              <w:t>o</w:t>
            </w:r>
            <w:r w:rsidRPr="002256F0">
              <w:rPr>
                <w:rFonts w:ascii="Arial" w:eastAsia="Arial" w:hAnsi="Arial" w:cs="Arial"/>
                <w:spacing w:val="-2"/>
                <w:sz w:val="20"/>
                <w:szCs w:val="20"/>
              </w:rPr>
              <w:t xml:space="preserve"> </w:t>
            </w:r>
            <w:r w:rsidRPr="002256F0">
              <w:rPr>
                <w:rFonts w:ascii="Arial" w:eastAsia="Arial" w:hAnsi="Arial" w:cs="Arial"/>
                <w:sz w:val="20"/>
                <w:szCs w:val="20"/>
              </w:rPr>
              <w:t>a d</w:t>
            </w:r>
            <w:r w:rsidRPr="002256F0">
              <w:rPr>
                <w:rFonts w:ascii="Arial" w:eastAsia="Arial" w:hAnsi="Arial" w:cs="Arial"/>
                <w:spacing w:val="1"/>
                <w:sz w:val="20"/>
                <w:szCs w:val="20"/>
              </w:rPr>
              <w:t>i</w:t>
            </w:r>
            <w:r w:rsidRPr="002256F0">
              <w:rPr>
                <w:rFonts w:ascii="Arial" w:eastAsia="Arial" w:hAnsi="Arial" w:cs="Arial"/>
                <w:spacing w:val="-1"/>
                <w:sz w:val="20"/>
                <w:szCs w:val="20"/>
              </w:rPr>
              <w:t>v</w:t>
            </w:r>
            <w:r w:rsidRPr="002256F0">
              <w:rPr>
                <w:rFonts w:ascii="Arial" w:eastAsia="Arial" w:hAnsi="Arial" w:cs="Arial"/>
                <w:sz w:val="20"/>
                <w:szCs w:val="20"/>
              </w:rPr>
              <w:t>er</w:t>
            </w:r>
            <w:r w:rsidRPr="002256F0">
              <w:rPr>
                <w:rFonts w:ascii="Arial" w:eastAsia="Arial" w:hAnsi="Arial" w:cs="Arial"/>
                <w:spacing w:val="2"/>
                <w:sz w:val="20"/>
                <w:szCs w:val="20"/>
              </w:rPr>
              <w:t>s</w:t>
            </w:r>
            <w:r w:rsidRPr="002256F0">
              <w:rPr>
                <w:rFonts w:ascii="Arial" w:eastAsia="Arial" w:hAnsi="Arial" w:cs="Arial"/>
                <w:sz w:val="20"/>
                <w:szCs w:val="20"/>
              </w:rPr>
              <w:t>e</w:t>
            </w:r>
            <w:r w:rsidRPr="002256F0">
              <w:rPr>
                <w:rFonts w:ascii="Arial" w:eastAsia="Arial" w:hAnsi="Arial" w:cs="Arial"/>
                <w:spacing w:val="-6"/>
                <w:sz w:val="20"/>
                <w:szCs w:val="20"/>
              </w:rPr>
              <w:t xml:space="preserve"> </w:t>
            </w:r>
            <w:r w:rsidRPr="002256F0">
              <w:rPr>
                <w:rFonts w:ascii="Arial" w:eastAsia="Arial" w:hAnsi="Arial" w:cs="Arial"/>
                <w:sz w:val="20"/>
                <w:szCs w:val="20"/>
              </w:rPr>
              <w:t>set</w:t>
            </w:r>
            <w:r w:rsidRPr="002256F0">
              <w:rPr>
                <w:rFonts w:ascii="Arial" w:eastAsia="Arial" w:hAnsi="Arial" w:cs="Arial"/>
                <w:spacing w:val="-2"/>
                <w:sz w:val="20"/>
                <w:szCs w:val="20"/>
              </w:rPr>
              <w:t xml:space="preserve"> </w:t>
            </w:r>
            <w:r w:rsidRPr="002256F0">
              <w:rPr>
                <w:rFonts w:ascii="Arial" w:eastAsia="Arial" w:hAnsi="Arial" w:cs="Arial"/>
                <w:sz w:val="20"/>
                <w:szCs w:val="20"/>
              </w:rPr>
              <w:t>of</w:t>
            </w:r>
            <w:r w:rsidRPr="002256F0">
              <w:rPr>
                <w:rFonts w:ascii="Arial" w:eastAsia="Arial" w:hAnsi="Arial" w:cs="Arial"/>
                <w:spacing w:val="-1"/>
                <w:sz w:val="20"/>
                <w:szCs w:val="20"/>
              </w:rPr>
              <w:t xml:space="preserve"> </w:t>
            </w:r>
            <w:r w:rsidRPr="002256F0">
              <w:rPr>
                <w:rFonts w:ascii="Arial" w:eastAsia="Arial" w:hAnsi="Arial" w:cs="Arial"/>
                <w:spacing w:val="1"/>
                <w:sz w:val="20"/>
                <w:szCs w:val="20"/>
              </w:rPr>
              <w:t>s</w:t>
            </w:r>
            <w:r w:rsidRPr="002256F0">
              <w:rPr>
                <w:rFonts w:ascii="Arial" w:eastAsia="Arial" w:hAnsi="Arial" w:cs="Arial"/>
                <w:sz w:val="20"/>
                <w:szCs w:val="20"/>
              </w:rPr>
              <w:t>tu</w:t>
            </w:r>
            <w:r w:rsidRPr="002256F0">
              <w:rPr>
                <w:rFonts w:ascii="Arial" w:eastAsia="Arial" w:hAnsi="Arial" w:cs="Arial"/>
                <w:spacing w:val="-1"/>
                <w:sz w:val="20"/>
                <w:szCs w:val="20"/>
              </w:rPr>
              <w:t>d</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t</w:t>
            </w:r>
            <w:r w:rsidRPr="002256F0">
              <w:rPr>
                <w:rFonts w:ascii="Arial" w:eastAsia="Arial" w:hAnsi="Arial" w:cs="Arial"/>
                <w:spacing w:val="1"/>
                <w:sz w:val="20"/>
                <w:szCs w:val="20"/>
              </w:rPr>
              <w:t>s</w:t>
            </w:r>
            <w:r w:rsidRPr="002256F0">
              <w:rPr>
                <w:rFonts w:ascii="Arial" w:eastAsia="Arial" w:hAnsi="Arial" w:cs="Arial"/>
                <w:sz w:val="20"/>
                <w:szCs w:val="20"/>
              </w:rPr>
              <w:t xml:space="preserve">, </w:t>
            </w:r>
            <w:r w:rsidRPr="002256F0">
              <w:rPr>
                <w:rFonts w:ascii="Arial" w:eastAsia="Arial" w:hAnsi="Arial" w:cs="Arial"/>
                <w:spacing w:val="1"/>
                <w:sz w:val="20"/>
                <w:szCs w:val="20"/>
              </w:rPr>
              <w:t>c</w:t>
            </w:r>
            <w:r w:rsidRPr="002256F0">
              <w:rPr>
                <w:rFonts w:ascii="Arial" w:eastAsia="Arial" w:hAnsi="Arial" w:cs="Arial"/>
                <w:sz w:val="20"/>
                <w:szCs w:val="20"/>
              </w:rPr>
              <w:t>o</w:t>
            </w:r>
            <w:r w:rsidRPr="002256F0">
              <w:rPr>
                <w:rFonts w:ascii="Arial" w:eastAsia="Arial" w:hAnsi="Arial" w:cs="Arial"/>
                <w:spacing w:val="-1"/>
                <w:sz w:val="20"/>
                <w:szCs w:val="20"/>
              </w:rPr>
              <w:t>n</w:t>
            </w:r>
            <w:r w:rsidRPr="002256F0">
              <w:rPr>
                <w:rFonts w:ascii="Arial" w:eastAsia="Arial" w:hAnsi="Arial" w:cs="Arial"/>
                <w:spacing w:val="1"/>
                <w:sz w:val="20"/>
                <w:szCs w:val="20"/>
              </w:rPr>
              <w:t>s</w:t>
            </w:r>
            <w:r w:rsidRPr="002256F0">
              <w:rPr>
                <w:rFonts w:ascii="Arial" w:eastAsia="Arial" w:hAnsi="Arial" w:cs="Arial"/>
                <w:spacing w:val="-1"/>
                <w:sz w:val="20"/>
                <w:szCs w:val="20"/>
              </w:rPr>
              <w:t>i</w:t>
            </w:r>
            <w:r w:rsidRPr="002256F0">
              <w:rPr>
                <w:rFonts w:ascii="Arial" w:eastAsia="Arial" w:hAnsi="Arial" w:cs="Arial"/>
                <w:sz w:val="20"/>
                <w:szCs w:val="20"/>
              </w:rPr>
              <w:t>d</w:t>
            </w:r>
            <w:r w:rsidRPr="002256F0">
              <w:rPr>
                <w:rFonts w:ascii="Arial" w:eastAsia="Arial" w:hAnsi="Arial" w:cs="Arial"/>
                <w:spacing w:val="-1"/>
                <w:sz w:val="20"/>
                <w:szCs w:val="20"/>
              </w:rPr>
              <w:t>e</w:t>
            </w:r>
            <w:r w:rsidRPr="002256F0">
              <w:rPr>
                <w:rFonts w:ascii="Arial" w:eastAsia="Arial" w:hAnsi="Arial" w:cs="Arial"/>
                <w:spacing w:val="1"/>
                <w:sz w:val="20"/>
                <w:szCs w:val="20"/>
              </w:rPr>
              <w:t>r</w:t>
            </w:r>
            <w:r w:rsidRPr="002256F0">
              <w:rPr>
                <w:rFonts w:ascii="Arial" w:eastAsia="Arial" w:hAnsi="Arial" w:cs="Arial"/>
                <w:spacing w:val="2"/>
                <w:sz w:val="20"/>
                <w:szCs w:val="20"/>
              </w:rPr>
              <w:t>a</w:t>
            </w:r>
            <w:r w:rsidRPr="002256F0">
              <w:rPr>
                <w:rFonts w:ascii="Arial" w:eastAsia="Arial" w:hAnsi="Arial" w:cs="Arial"/>
                <w:sz w:val="20"/>
                <w:szCs w:val="20"/>
              </w:rPr>
              <w:t>t</w:t>
            </w:r>
            <w:r w:rsidRPr="002256F0">
              <w:rPr>
                <w:rFonts w:ascii="Arial" w:eastAsia="Arial" w:hAnsi="Arial" w:cs="Arial"/>
                <w:spacing w:val="-1"/>
                <w:sz w:val="20"/>
                <w:szCs w:val="20"/>
              </w:rPr>
              <w:t>i</w:t>
            </w:r>
            <w:r w:rsidRPr="002256F0">
              <w:rPr>
                <w:rFonts w:ascii="Arial" w:eastAsia="Arial" w:hAnsi="Arial" w:cs="Arial"/>
                <w:spacing w:val="2"/>
                <w:sz w:val="20"/>
                <w:szCs w:val="20"/>
              </w:rPr>
              <w:t>o</w:t>
            </w:r>
            <w:r w:rsidRPr="002256F0">
              <w:rPr>
                <w:rFonts w:ascii="Arial" w:eastAsia="Arial" w:hAnsi="Arial" w:cs="Arial"/>
                <w:sz w:val="20"/>
                <w:szCs w:val="20"/>
              </w:rPr>
              <w:t>n</w:t>
            </w:r>
            <w:r w:rsidRPr="002256F0">
              <w:rPr>
                <w:rFonts w:ascii="Arial" w:eastAsia="Arial" w:hAnsi="Arial" w:cs="Arial"/>
                <w:spacing w:val="-12"/>
                <w:sz w:val="20"/>
                <w:szCs w:val="20"/>
              </w:rPr>
              <w:t xml:space="preserve"> </w:t>
            </w:r>
            <w:r w:rsidRPr="002256F0">
              <w:rPr>
                <w:rFonts w:ascii="Arial" w:eastAsia="Arial" w:hAnsi="Arial" w:cs="Arial"/>
                <w:spacing w:val="-1"/>
                <w:sz w:val="20"/>
                <w:szCs w:val="20"/>
              </w:rPr>
              <w:t>o</w:t>
            </w:r>
            <w:r w:rsidRPr="002256F0">
              <w:rPr>
                <w:rFonts w:ascii="Arial" w:eastAsia="Arial" w:hAnsi="Arial" w:cs="Arial"/>
                <w:sz w:val="20"/>
                <w:szCs w:val="20"/>
              </w:rPr>
              <w:t>f</w:t>
            </w:r>
            <w:r w:rsidRPr="002256F0">
              <w:rPr>
                <w:rFonts w:ascii="Arial" w:eastAsia="Arial" w:hAnsi="Arial" w:cs="Arial"/>
                <w:spacing w:val="2"/>
                <w:sz w:val="20"/>
                <w:szCs w:val="20"/>
              </w:rPr>
              <w:t xml:space="preserve">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ur</w:t>
            </w:r>
            <w:r w:rsidRPr="002256F0">
              <w:rPr>
                <w:rFonts w:ascii="Arial" w:eastAsia="Arial" w:hAnsi="Arial" w:cs="Arial"/>
                <w:spacing w:val="-4"/>
                <w:sz w:val="20"/>
                <w:szCs w:val="20"/>
              </w:rPr>
              <w:t xml:space="preserve"> </w:t>
            </w:r>
            <w:r w:rsidRPr="002256F0">
              <w:rPr>
                <w:rFonts w:ascii="Arial" w:eastAsia="Arial" w:hAnsi="Arial" w:cs="Arial"/>
                <w:spacing w:val="1"/>
                <w:sz w:val="20"/>
                <w:szCs w:val="20"/>
              </w:rPr>
              <w:t>s</w:t>
            </w:r>
            <w:r w:rsidRPr="002256F0">
              <w:rPr>
                <w:rFonts w:ascii="Arial" w:eastAsia="Arial" w:hAnsi="Arial" w:cs="Arial"/>
                <w:spacing w:val="3"/>
                <w:sz w:val="20"/>
                <w:szCs w:val="20"/>
              </w:rPr>
              <w:t>k</w:t>
            </w:r>
            <w:r w:rsidRPr="002256F0">
              <w:rPr>
                <w:rFonts w:ascii="Arial" w:eastAsia="Arial" w:hAnsi="Arial" w:cs="Arial"/>
                <w:spacing w:val="-1"/>
                <w:sz w:val="20"/>
                <w:szCs w:val="20"/>
              </w:rPr>
              <w:t>ill</w:t>
            </w:r>
            <w:r w:rsidRPr="002256F0">
              <w:rPr>
                <w:rFonts w:ascii="Arial" w:eastAsia="Arial" w:hAnsi="Arial" w:cs="Arial"/>
                <w:sz w:val="20"/>
                <w:szCs w:val="20"/>
              </w:rPr>
              <w:t>s</w:t>
            </w:r>
            <w:r w:rsidRPr="002256F0">
              <w:rPr>
                <w:rFonts w:ascii="Arial" w:eastAsia="Arial" w:hAnsi="Arial" w:cs="Arial"/>
                <w:spacing w:val="-1"/>
                <w:sz w:val="20"/>
                <w:szCs w:val="20"/>
              </w:rPr>
              <w:t xml:space="preserve"> </w:t>
            </w:r>
            <w:r w:rsidRPr="002256F0">
              <w:rPr>
                <w:rFonts w:ascii="Arial" w:eastAsia="Arial" w:hAnsi="Arial" w:cs="Arial"/>
                <w:sz w:val="20"/>
                <w:szCs w:val="20"/>
              </w:rPr>
              <w:t>to</w:t>
            </w:r>
            <w:r w:rsidRPr="002256F0">
              <w:rPr>
                <w:rFonts w:ascii="Arial" w:eastAsia="Arial" w:hAnsi="Arial" w:cs="Arial"/>
                <w:spacing w:val="-3"/>
                <w:sz w:val="20"/>
                <w:szCs w:val="20"/>
              </w:rPr>
              <w:t xml:space="preserve"> </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g</w:t>
            </w:r>
            <w:r w:rsidRPr="002256F0">
              <w:rPr>
                <w:rFonts w:ascii="Arial" w:eastAsia="Arial" w:hAnsi="Arial" w:cs="Arial"/>
                <w:spacing w:val="-1"/>
                <w:sz w:val="20"/>
                <w:szCs w:val="20"/>
              </w:rPr>
              <w:t>a</w:t>
            </w:r>
            <w:r w:rsidRPr="002256F0">
              <w:rPr>
                <w:rFonts w:ascii="Arial" w:eastAsia="Arial" w:hAnsi="Arial" w:cs="Arial"/>
                <w:spacing w:val="2"/>
                <w:sz w:val="20"/>
                <w:szCs w:val="20"/>
              </w:rPr>
              <w:t>g</w:t>
            </w:r>
            <w:r w:rsidRPr="002256F0">
              <w:rPr>
                <w:rFonts w:ascii="Arial" w:eastAsia="Arial" w:hAnsi="Arial" w:cs="Arial"/>
                <w:sz w:val="20"/>
                <w:szCs w:val="20"/>
              </w:rPr>
              <w:t>e</w:t>
            </w:r>
            <w:r w:rsidRPr="002256F0">
              <w:rPr>
                <w:rFonts w:ascii="Arial" w:eastAsia="Arial" w:hAnsi="Arial" w:cs="Arial"/>
                <w:spacing w:val="-7"/>
                <w:sz w:val="20"/>
                <w:szCs w:val="20"/>
              </w:rPr>
              <w:t xml:space="preserve"> </w:t>
            </w:r>
            <w:r w:rsidRPr="002256F0">
              <w:rPr>
                <w:rFonts w:ascii="Arial" w:eastAsia="Arial" w:hAnsi="Arial" w:cs="Arial"/>
                <w:spacing w:val="1"/>
                <w:sz w:val="20"/>
                <w:szCs w:val="20"/>
              </w:rPr>
              <w:t>l</w:t>
            </w:r>
            <w:r w:rsidRPr="002256F0">
              <w:rPr>
                <w:rFonts w:ascii="Arial" w:eastAsia="Arial" w:hAnsi="Arial" w:cs="Arial"/>
                <w:sz w:val="20"/>
                <w:szCs w:val="20"/>
              </w:rPr>
              <w:t>e</w:t>
            </w:r>
            <w:r w:rsidRPr="002256F0">
              <w:rPr>
                <w:rFonts w:ascii="Arial" w:eastAsia="Arial" w:hAnsi="Arial" w:cs="Arial"/>
                <w:spacing w:val="-1"/>
                <w:sz w:val="20"/>
                <w:szCs w:val="20"/>
              </w:rPr>
              <w:t>a</w:t>
            </w:r>
            <w:r w:rsidRPr="002256F0">
              <w:rPr>
                <w:rFonts w:ascii="Arial" w:eastAsia="Arial" w:hAnsi="Arial" w:cs="Arial"/>
                <w:spacing w:val="1"/>
                <w:sz w:val="20"/>
                <w:szCs w:val="20"/>
              </w:rPr>
              <w:t>r</w:t>
            </w:r>
            <w:r w:rsidRPr="002256F0">
              <w:rPr>
                <w:rFonts w:ascii="Arial" w:eastAsia="Arial" w:hAnsi="Arial" w:cs="Arial"/>
                <w:spacing w:val="2"/>
                <w:sz w:val="20"/>
                <w:szCs w:val="20"/>
              </w:rPr>
              <w:t>n</w:t>
            </w:r>
            <w:r w:rsidRPr="002256F0">
              <w:rPr>
                <w:rFonts w:ascii="Arial" w:eastAsia="Arial" w:hAnsi="Arial" w:cs="Arial"/>
                <w:sz w:val="20"/>
                <w:szCs w:val="20"/>
              </w:rPr>
              <w:t>er</w:t>
            </w:r>
            <w:r w:rsidRPr="002256F0">
              <w:rPr>
                <w:rFonts w:ascii="Arial" w:eastAsia="Arial" w:hAnsi="Arial" w:cs="Arial"/>
                <w:spacing w:val="2"/>
                <w:sz w:val="20"/>
                <w:szCs w:val="20"/>
              </w:rPr>
              <w:t>s</w:t>
            </w:r>
            <w:r w:rsidRPr="002256F0">
              <w:rPr>
                <w:rFonts w:ascii="Arial" w:eastAsia="Arial" w:hAnsi="Arial" w:cs="Arial"/>
                <w:sz w:val="20"/>
                <w:szCs w:val="20"/>
              </w:rPr>
              <w:t>,</w:t>
            </w:r>
            <w:r w:rsidRPr="002256F0">
              <w:rPr>
                <w:rFonts w:ascii="Arial" w:eastAsia="Arial" w:hAnsi="Arial" w:cs="Arial"/>
                <w:spacing w:val="-8"/>
                <w:sz w:val="20"/>
                <w:szCs w:val="20"/>
              </w:rPr>
              <w:t xml:space="preserve"> </w:t>
            </w:r>
            <w:r w:rsidRPr="002256F0">
              <w:rPr>
                <w:rFonts w:ascii="Arial" w:eastAsia="Arial" w:hAnsi="Arial" w:cs="Arial"/>
                <w:spacing w:val="4"/>
                <w:sz w:val="20"/>
                <w:szCs w:val="20"/>
              </w:rPr>
              <w:t>m</w:t>
            </w:r>
            <w:r w:rsidRPr="002256F0">
              <w:rPr>
                <w:rFonts w:ascii="Arial" w:eastAsia="Arial" w:hAnsi="Arial" w:cs="Arial"/>
                <w:sz w:val="20"/>
                <w:szCs w:val="20"/>
              </w:rPr>
              <w:t>a</w:t>
            </w:r>
            <w:r w:rsidRPr="002256F0">
              <w:rPr>
                <w:rFonts w:ascii="Arial" w:eastAsia="Arial" w:hAnsi="Arial" w:cs="Arial"/>
                <w:spacing w:val="-1"/>
                <w:sz w:val="20"/>
                <w:szCs w:val="20"/>
              </w:rPr>
              <w:t>n</w:t>
            </w:r>
            <w:r w:rsidRPr="002256F0">
              <w:rPr>
                <w:rFonts w:ascii="Arial" w:eastAsia="Arial" w:hAnsi="Arial" w:cs="Arial"/>
                <w:sz w:val="20"/>
                <w:szCs w:val="20"/>
              </w:rPr>
              <w:t>a</w:t>
            </w:r>
            <w:r w:rsidRPr="002256F0">
              <w:rPr>
                <w:rFonts w:ascii="Arial" w:eastAsia="Arial" w:hAnsi="Arial" w:cs="Arial"/>
                <w:spacing w:val="-1"/>
                <w:sz w:val="20"/>
                <w:szCs w:val="20"/>
              </w:rPr>
              <w:t>g</w:t>
            </w:r>
            <w:r w:rsidRPr="002256F0">
              <w:rPr>
                <w:rFonts w:ascii="Arial" w:eastAsia="Arial" w:hAnsi="Arial" w:cs="Arial"/>
                <w:sz w:val="20"/>
                <w:szCs w:val="20"/>
              </w:rPr>
              <w:t>e</w:t>
            </w:r>
            <w:r w:rsidRPr="002256F0">
              <w:rPr>
                <w:rFonts w:ascii="Arial" w:eastAsia="Arial" w:hAnsi="Arial" w:cs="Arial"/>
                <w:spacing w:val="4"/>
                <w:sz w:val="20"/>
                <w:szCs w:val="20"/>
              </w:rPr>
              <w:t>m</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t</w:t>
            </w:r>
            <w:r w:rsidRPr="002256F0">
              <w:rPr>
                <w:rFonts w:ascii="Arial" w:eastAsia="Arial" w:hAnsi="Arial" w:cs="Arial"/>
                <w:spacing w:val="-12"/>
                <w:sz w:val="20"/>
                <w:szCs w:val="20"/>
              </w:rPr>
              <w:t xml:space="preserve"> </w:t>
            </w:r>
            <w:r w:rsidRPr="002256F0">
              <w:rPr>
                <w:rFonts w:ascii="Arial" w:eastAsia="Arial" w:hAnsi="Arial" w:cs="Arial"/>
                <w:spacing w:val="-1"/>
                <w:sz w:val="20"/>
                <w:szCs w:val="20"/>
              </w:rPr>
              <w:t>o</w:t>
            </w:r>
            <w:r w:rsidRPr="002256F0">
              <w:rPr>
                <w:rFonts w:ascii="Arial" w:eastAsia="Arial" w:hAnsi="Arial" w:cs="Arial"/>
                <w:sz w:val="20"/>
                <w:szCs w:val="20"/>
              </w:rPr>
              <w:t xml:space="preserve">f </w:t>
            </w:r>
            <w:r w:rsidRPr="002256F0">
              <w:rPr>
                <w:rFonts w:ascii="Arial" w:eastAsia="Arial" w:hAnsi="Arial" w:cs="Arial"/>
                <w:spacing w:val="1"/>
                <w:sz w:val="20"/>
                <w:szCs w:val="20"/>
              </w:rPr>
              <w:t>c</w:t>
            </w:r>
            <w:r w:rsidRPr="002256F0">
              <w:rPr>
                <w:rFonts w:ascii="Arial" w:eastAsia="Arial" w:hAnsi="Arial" w:cs="Arial"/>
                <w:spacing w:val="-1"/>
                <w:sz w:val="20"/>
                <w:szCs w:val="20"/>
              </w:rPr>
              <w:t>l</w:t>
            </w:r>
            <w:r w:rsidRPr="002256F0">
              <w:rPr>
                <w:rFonts w:ascii="Arial" w:eastAsia="Arial" w:hAnsi="Arial" w:cs="Arial"/>
                <w:sz w:val="20"/>
                <w:szCs w:val="20"/>
              </w:rPr>
              <w:t>a</w:t>
            </w:r>
            <w:r w:rsidRPr="002256F0">
              <w:rPr>
                <w:rFonts w:ascii="Arial" w:eastAsia="Arial" w:hAnsi="Arial" w:cs="Arial"/>
                <w:spacing w:val="1"/>
                <w:sz w:val="20"/>
                <w:szCs w:val="20"/>
              </w:rPr>
              <w:t>ssr</w:t>
            </w:r>
            <w:r w:rsidRPr="002256F0">
              <w:rPr>
                <w:rFonts w:ascii="Arial" w:eastAsia="Arial" w:hAnsi="Arial" w:cs="Arial"/>
                <w:sz w:val="20"/>
                <w:szCs w:val="20"/>
              </w:rPr>
              <w:t>o</w:t>
            </w:r>
            <w:r w:rsidRPr="002256F0">
              <w:rPr>
                <w:rFonts w:ascii="Arial" w:eastAsia="Arial" w:hAnsi="Arial" w:cs="Arial"/>
                <w:spacing w:val="-1"/>
                <w:sz w:val="20"/>
                <w:szCs w:val="20"/>
              </w:rPr>
              <w:t>o</w:t>
            </w:r>
            <w:r w:rsidRPr="002256F0">
              <w:rPr>
                <w:rFonts w:ascii="Arial" w:eastAsia="Arial" w:hAnsi="Arial" w:cs="Arial"/>
                <w:sz w:val="20"/>
                <w:szCs w:val="20"/>
              </w:rPr>
              <w:t>m</w:t>
            </w:r>
            <w:r w:rsidRPr="002256F0">
              <w:rPr>
                <w:rFonts w:ascii="Arial" w:eastAsia="Arial" w:hAnsi="Arial" w:cs="Arial"/>
                <w:spacing w:val="-5"/>
                <w:sz w:val="20"/>
                <w:szCs w:val="20"/>
              </w:rPr>
              <w:t xml:space="preserve"> </w:t>
            </w:r>
            <w:r w:rsidRPr="002256F0">
              <w:rPr>
                <w:rFonts w:ascii="Arial" w:eastAsia="Arial" w:hAnsi="Arial" w:cs="Arial"/>
                <w:sz w:val="20"/>
                <w:szCs w:val="20"/>
              </w:rPr>
              <w:t>b</w:t>
            </w:r>
            <w:r w:rsidRPr="002256F0">
              <w:rPr>
                <w:rFonts w:ascii="Arial" w:eastAsia="Arial" w:hAnsi="Arial" w:cs="Arial"/>
                <w:spacing w:val="-1"/>
                <w:sz w:val="20"/>
                <w:szCs w:val="20"/>
              </w:rPr>
              <w:t>e</w:t>
            </w:r>
            <w:r w:rsidRPr="002256F0">
              <w:rPr>
                <w:rFonts w:ascii="Arial" w:eastAsia="Arial" w:hAnsi="Arial" w:cs="Arial"/>
                <w:sz w:val="20"/>
                <w:szCs w:val="20"/>
              </w:rPr>
              <w:t>h</w:t>
            </w:r>
            <w:r w:rsidRPr="002256F0">
              <w:rPr>
                <w:rFonts w:ascii="Arial" w:eastAsia="Arial" w:hAnsi="Arial" w:cs="Arial"/>
                <w:spacing w:val="-1"/>
                <w:sz w:val="20"/>
                <w:szCs w:val="20"/>
              </w:rPr>
              <w:t>av</w:t>
            </w:r>
            <w:r w:rsidRPr="002256F0">
              <w:rPr>
                <w:rFonts w:ascii="Arial" w:eastAsia="Arial" w:hAnsi="Arial" w:cs="Arial"/>
                <w:spacing w:val="1"/>
                <w:sz w:val="20"/>
                <w:szCs w:val="20"/>
              </w:rPr>
              <w:t>i</w:t>
            </w:r>
            <w:r w:rsidRPr="002256F0">
              <w:rPr>
                <w:rFonts w:ascii="Arial" w:eastAsia="Arial" w:hAnsi="Arial" w:cs="Arial"/>
                <w:sz w:val="20"/>
                <w:szCs w:val="20"/>
              </w:rPr>
              <w:t>or</w:t>
            </w:r>
            <w:r w:rsidRPr="002256F0">
              <w:rPr>
                <w:rFonts w:ascii="Arial" w:eastAsia="Arial" w:hAnsi="Arial" w:cs="Arial"/>
                <w:spacing w:val="2"/>
                <w:sz w:val="20"/>
                <w:szCs w:val="20"/>
              </w:rPr>
              <w:t>s</w:t>
            </w:r>
            <w:r w:rsidRPr="002256F0">
              <w:rPr>
                <w:rFonts w:ascii="Arial" w:eastAsia="Arial" w:hAnsi="Arial" w:cs="Arial"/>
                <w:sz w:val="20"/>
                <w:szCs w:val="20"/>
              </w:rPr>
              <w:t>,</w:t>
            </w:r>
            <w:r w:rsidRPr="002256F0">
              <w:rPr>
                <w:rFonts w:ascii="Arial" w:eastAsia="Arial" w:hAnsi="Arial" w:cs="Arial"/>
                <w:spacing w:val="-9"/>
                <w:sz w:val="20"/>
                <w:szCs w:val="20"/>
              </w:rPr>
              <w:t xml:space="preserve"> </w:t>
            </w:r>
            <w:r w:rsidRPr="002256F0">
              <w:rPr>
                <w:rFonts w:ascii="Arial" w:eastAsia="Arial" w:hAnsi="Arial" w:cs="Arial"/>
                <w:spacing w:val="-1"/>
                <w:sz w:val="20"/>
                <w:szCs w:val="20"/>
              </w:rPr>
              <w:t>a</w:t>
            </w:r>
            <w:r w:rsidRPr="002256F0">
              <w:rPr>
                <w:rFonts w:ascii="Arial" w:eastAsia="Arial" w:hAnsi="Arial" w:cs="Arial"/>
                <w:spacing w:val="2"/>
                <w:sz w:val="20"/>
                <w:szCs w:val="20"/>
              </w:rPr>
              <w:t>n</w:t>
            </w:r>
            <w:r w:rsidRPr="002256F0">
              <w:rPr>
                <w:rFonts w:ascii="Arial" w:eastAsia="Arial" w:hAnsi="Arial" w:cs="Arial"/>
                <w:sz w:val="20"/>
                <w:szCs w:val="20"/>
              </w:rPr>
              <w:t>d/</w:t>
            </w:r>
            <w:r w:rsidRPr="002256F0">
              <w:rPr>
                <w:rFonts w:ascii="Arial" w:eastAsia="Arial" w:hAnsi="Arial" w:cs="Arial"/>
                <w:spacing w:val="1"/>
                <w:sz w:val="20"/>
                <w:szCs w:val="20"/>
              </w:rPr>
              <w:t>o</w:t>
            </w:r>
            <w:r w:rsidRPr="002256F0">
              <w:rPr>
                <w:rFonts w:ascii="Arial" w:eastAsia="Arial" w:hAnsi="Arial" w:cs="Arial"/>
                <w:sz w:val="20"/>
                <w:szCs w:val="20"/>
              </w:rPr>
              <w:t>r</w:t>
            </w:r>
            <w:r w:rsidRPr="002256F0">
              <w:rPr>
                <w:rFonts w:ascii="Arial" w:eastAsia="Arial" w:hAnsi="Arial" w:cs="Arial"/>
                <w:spacing w:val="-6"/>
                <w:sz w:val="20"/>
                <w:szCs w:val="20"/>
              </w:rPr>
              <w:t xml:space="preserve"> </w:t>
            </w:r>
            <w:r w:rsidRPr="002256F0">
              <w:rPr>
                <w:rFonts w:ascii="Arial" w:eastAsia="Arial" w:hAnsi="Arial" w:cs="Arial"/>
                <w:spacing w:val="1"/>
                <w:sz w:val="20"/>
                <w:szCs w:val="20"/>
              </w:rPr>
              <w:t>c</w:t>
            </w:r>
            <w:r w:rsidRPr="002256F0">
              <w:rPr>
                <w:rFonts w:ascii="Arial" w:eastAsia="Arial" w:hAnsi="Arial" w:cs="Arial"/>
                <w:sz w:val="20"/>
                <w:szCs w:val="20"/>
              </w:rPr>
              <w:t>o</w:t>
            </w:r>
            <w:r w:rsidRPr="002256F0">
              <w:rPr>
                <w:rFonts w:ascii="Arial" w:eastAsia="Arial" w:hAnsi="Arial" w:cs="Arial"/>
                <w:spacing w:val="-1"/>
                <w:sz w:val="20"/>
                <w:szCs w:val="20"/>
              </w:rPr>
              <w:t>n</w:t>
            </w:r>
            <w:r w:rsidRPr="002256F0">
              <w:rPr>
                <w:rFonts w:ascii="Arial" w:eastAsia="Arial" w:hAnsi="Arial" w:cs="Arial"/>
                <w:spacing w:val="1"/>
                <w:sz w:val="20"/>
                <w:szCs w:val="20"/>
              </w:rPr>
              <w:t>s</w:t>
            </w:r>
            <w:r w:rsidRPr="002256F0">
              <w:rPr>
                <w:rFonts w:ascii="Arial" w:eastAsia="Arial" w:hAnsi="Arial" w:cs="Arial"/>
                <w:spacing w:val="-1"/>
                <w:sz w:val="20"/>
                <w:szCs w:val="20"/>
              </w:rPr>
              <w:t>i</w:t>
            </w:r>
            <w:r w:rsidRPr="002256F0">
              <w:rPr>
                <w:rFonts w:ascii="Arial" w:eastAsia="Arial" w:hAnsi="Arial" w:cs="Arial"/>
                <w:sz w:val="20"/>
                <w:szCs w:val="20"/>
              </w:rPr>
              <w:t>d</w:t>
            </w:r>
            <w:r w:rsidRPr="002256F0">
              <w:rPr>
                <w:rFonts w:ascii="Arial" w:eastAsia="Arial" w:hAnsi="Arial" w:cs="Arial"/>
                <w:spacing w:val="-1"/>
                <w:sz w:val="20"/>
                <w:szCs w:val="20"/>
              </w:rPr>
              <w:t>e</w:t>
            </w:r>
            <w:r w:rsidRPr="002256F0">
              <w:rPr>
                <w:rFonts w:ascii="Arial" w:eastAsia="Arial" w:hAnsi="Arial" w:cs="Arial"/>
                <w:spacing w:val="1"/>
                <w:sz w:val="20"/>
                <w:szCs w:val="20"/>
              </w:rPr>
              <w:t>r</w:t>
            </w:r>
            <w:r w:rsidRPr="002256F0">
              <w:rPr>
                <w:rFonts w:ascii="Arial" w:eastAsia="Arial" w:hAnsi="Arial" w:cs="Arial"/>
                <w:sz w:val="20"/>
                <w:szCs w:val="20"/>
              </w:rPr>
              <w:t>a</w:t>
            </w:r>
            <w:r w:rsidRPr="002256F0">
              <w:rPr>
                <w:rFonts w:ascii="Arial" w:eastAsia="Arial" w:hAnsi="Arial" w:cs="Arial"/>
                <w:spacing w:val="2"/>
                <w:sz w:val="20"/>
                <w:szCs w:val="20"/>
              </w:rPr>
              <w:t>t</w:t>
            </w:r>
            <w:r w:rsidRPr="002256F0">
              <w:rPr>
                <w:rFonts w:ascii="Arial" w:eastAsia="Arial" w:hAnsi="Arial" w:cs="Arial"/>
                <w:spacing w:val="-1"/>
                <w:sz w:val="20"/>
                <w:szCs w:val="20"/>
              </w:rPr>
              <w:t>i</w:t>
            </w:r>
            <w:r w:rsidRPr="002256F0">
              <w:rPr>
                <w:rFonts w:ascii="Arial" w:eastAsia="Arial" w:hAnsi="Arial" w:cs="Arial"/>
                <w:spacing w:val="2"/>
                <w:sz w:val="20"/>
                <w:szCs w:val="20"/>
              </w:rPr>
              <w:t>o</w:t>
            </w:r>
            <w:r w:rsidRPr="002256F0">
              <w:rPr>
                <w:rFonts w:ascii="Arial" w:eastAsia="Arial" w:hAnsi="Arial" w:cs="Arial"/>
                <w:sz w:val="20"/>
                <w:szCs w:val="20"/>
              </w:rPr>
              <w:t>n</w:t>
            </w:r>
            <w:r w:rsidRPr="002256F0">
              <w:rPr>
                <w:rFonts w:ascii="Arial" w:eastAsia="Arial" w:hAnsi="Arial" w:cs="Arial"/>
                <w:spacing w:val="-12"/>
                <w:sz w:val="20"/>
                <w:szCs w:val="20"/>
              </w:rPr>
              <w:t xml:space="preserve"> </w:t>
            </w:r>
            <w:r w:rsidRPr="002256F0">
              <w:rPr>
                <w:rFonts w:ascii="Arial" w:eastAsia="Arial" w:hAnsi="Arial" w:cs="Arial"/>
                <w:spacing w:val="-1"/>
                <w:sz w:val="20"/>
                <w:szCs w:val="20"/>
              </w:rPr>
              <w:t>o</w:t>
            </w:r>
            <w:r w:rsidRPr="002256F0">
              <w:rPr>
                <w:rFonts w:ascii="Arial" w:eastAsia="Arial" w:hAnsi="Arial" w:cs="Arial"/>
                <w:sz w:val="20"/>
                <w:szCs w:val="20"/>
              </w:rPr>
              <w:t>f</w:t>
            </w:r>
            <w:r w:rsidRPr="002256F0">
              <w:rPr>
                <w:rFonts w:ascii="Arial" w:eastAsia="Arial" w:hAnsi="Arial" w:cs="Arial"/>
                <w:spacing w:val="2"/>
                <w:sz w:val="20"/>
                <w:szCs w:val="20"/>
              </w:rPr>
              <w:t xml:space="preserve">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ur</w:t>
            </w:r>
            <w:r w:rsidRPr="002256F0">
              <w:rPr>
                <w:rFonts w:ascii="Arial" w:eastAsia="Arial" w:hAnsi="Arial" w:cs="Arial"/>
                <w:spacing w:val="-4"/>
                <w:sz w:val="20"/>
                <w:szCs w:val="20"/>
              </w:rPr>
              <w:t xml:space="preserve"> </w:t>
            </w:r>
            <w:r w:rsidRPr="00CA1BB1">
              <w:rPr>
                <w:rFonts w:ascii="Arial" w:eastAsia="Arial" w:hAnsi="Arial" w:cs="Arial"/>
                <w:spacing w:val="2"/>
                <w:sz w:val="20"/>
                <w:szCs w:val="20"/>
              </w:rPr>
              <w:t>d</w:t>
            </w:r>
            <w:r w:rsidRPr="00CA1BB1">
              <w:rPr>
                <w:rFonts w:ascii="Arial" w:eastAsia="Arial" w:hAnsi="Arial" w:cs="Arial"/>
                <w:spacing w:val="-1"/>
                <w:sz w:val="20"/>
                <w:szCs w:val="20"/>
              </w:rPr>
              <w:t>i</w:t>
            </w:r>
            <w:r w:rsidRPr="00CA1BB1">
              <w:rPr>
                <w:rFonts w:ascii="Arial" w:eastAsia="Arial" w:hAnsi="Arial" w:cs="Arial"/>
                <w:spacing w:val="1"/>
                <w:sz w:val="20"/>
                <w:szCs w:val="20"/>
              </w:rPr>
              <w:t>s</w:t>
            </w:r>
            <w:r w:rsidRPr="00CA1BB1">
              <w:rPr>
                <w:rFonts w:ascii="Arial" w:eastAsia="Arial" w:hAnsi="Arial" w:cs="Arial"/>
                <w:spacing w:val="2"/>
                <w:sz w:val="20"/>
                <w:szCs w:val="20"/>
              </w:rPr>
              <w:t>p</w:t>
            </w:r>
            <w:r w:rsidRPr="00CA1BB1">
              <w:rPr>
                <w:rFonts w:ascii="Arial" w:eastAsia="Arial" w:hAnsi="Arial" w:cs="Arial"/>
                <w:sz w:val="20"/>
                <w:szCs w:val="20"/>
              </w:rPr>
              <w:t>o</w:t>
            </w:r>
            <w:r w:rsidRPr="00CA1BB1">
              <w:rPr>
                <w:rFonts w:ascii="Arial" w:eastAsia="Arial" w:hAnsi="Arial" w:cs="Arial"/>
                <w:spacing w:val="1"/>
                <w:sz w:val="20"/>
                <w:szCs w:val="20"/>
              </w:rPr>
              <w:t>s</w:t>
            </w:r>
            <w:r w:rsidRPr="00CA1BB1">
              <w:rPr>
                <w:rFonts w:ascii="Arial" w:eastAsia="Arial" w:hAnsi="Arial" w:cs="Arial"/>
                <w:spacing w:val="-1"/>
                <w:sz w:val="20"/>
                <w:szCs w:val="20"/>
              </w:rPr>
              <w:t>i</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z w:val="20"/>
                <w:szCs w:val="20"/>
              </w:rPr>
              <w:t>s</w:t>
            </w:r>
            <w:r w:rsidRPr="00CA1BB1">
              <w:rPr>
                <w:rFonts w:ascii="Arial" w:eastAsia="Arial" w:hAnsi="Arial" w:cs="Arial"/>
                <w:spacing w:val="-9"/>
                <w:sz w:val="20"/>
                <w:szCs w:val="20"/>
              </w:rPr>
              <w:t xml:space="preserve"> </w:t>
            </w:r>
            <w:r w:rsidRPr="00CA1BB1">
              <w:rPr>
                <w:rFonts w:ascii="Arial" w:eastAsia="Arial" w:hAnsi="Arial" w:cs="Arial"/>
                <w:sz w:val="20"/>
                <w:szCs w:val="20"/>
              </w:rPr>
              <w:t>t</w:t>
            </w:r>
            <w:r w:rsidRPr="00CA1BB1">
              <w:rPr>
                <w:rFonts w:ascii="Arial" w:eastAsia="Arial" w:hAnsi="Arial" w:cs="Arial"/>
                <w:spacing w:val="1"/>
                <w:sz w:val="20"/>
                <w:szCs w:val="20"/>
              </w:rPr>
              <w:t>h</w:t>
            </w:r>
            <w:r w:rsidR="00CA1BB1">
              <w:rPr>
                <w:rFonts w:ascii="Arial" w:eastAsia="Arial" w:hAnsi="Arial" w:cs="Arial"/>
                <w:sz w:val="20"/>
                <w:szCs w:val="20"/>
              </w:rPr>
              <w:t xml:space="preserve">at </w:t>
            </w:r>
            <w:r w:rsidRPr="00CA1BB1">
              <w:rPr>
                <w:rFonts w:ascii="Arial" w:hAnsi="Arial" w:cs="Arial"/>
                <w:sz w:val="20"/>
                <w:szCs w:val="20"/>
              </w:rPr>
              <w:t>align or do not align to personal bias.</w:t>
            </w:r>
          </w:p>
          <w:p w:rsidR="002256F0" w:rsidRPr="002256F0" w:rsidRDefault="002256F0" w:rsidP="002256F0">
            <w:pPr>
              <w:spacing w:after="0" w:line="240" w:lineRule="auto"/>
              <w:rPr>
                <w:rFonts w:ascii="Arial" w:hAnsi="Arial" w:cs="Arial"/>
                <w:sz w:val="20"/>
                <w:szCs w:val="20"/>
              </w:rPr>
            </w:pPr>
            <w:r w:rsidRPr="002256F0">
              <w:rPr>
                <w:rFonts w:ascii="Arial" w:hAnsi="Arial" w:cs="Arial"/>
              </w:rPr>
              <w:t xml:space="preserve"> 4. </w:t>
            </w:r>
            <w:r w:rsidRPr="002256F0">
              <w:rPr>
                <w:rFonts w:ascii="Arial" w:hAnsi="Arial" w:cs="Arial"/>
                <w:sz w:val="20"/>
                <w:szCs w:val="20"/>
              </w:rPr>
              <w:t>Using the prompts, reflect on your professional growth.</w:t>
            </w:r>
          </w:p>
          <w:p w:rsidR="002256F0" w:rsidRPr="002256F0" w:rsidRDefault="002256F0" w:rsidP="002256F0">
            <w:pPr>
              <w:spacing w:after="0" w:line="240" w:lineRule="auto"/>
              <w:rPr>
                <w:rFonts w:ascii="Arial" w:hAnsi="Arial" w:cs="Arial"/>
                <w:sz w:val="20"/>
                <w:szCs w:val="20"/>
              </w:rPr>
            </w:pPr>
            <w:r w:rsidRPr="002256F0">
              <w:rPr>
                <w:rFonts w:ascii="Arial" w:hAnsi="Arial" w:cs="Arial"/>
                <w:sz w:val="20"/>
                <w:szCs w:val="20"/>
              </w:rPr>
              <w:t>a. Identify and justify the professional</w:t>
            </w:r>
            <w:r w:rsidRPr="002256F0">
              <w:rPr>
                <w:rFonts w:ascii="Arial" w:hAnsi="Arial" w:cs="Arial"/>
                <w:spacing w:val="-10"/>
                <w:sz w:val="20"/>
                <w:szCs w:val="20"/>
              </w:rPr>
              <w:t xml:space="preserve"> </w:t>
            </w:r>
            <w:r w:rsidRPr="002256F0">
              <w:rPr>
                <w:rFonts w:ascii="Arial" w:hAnsi="Arial" w:cs="Arial"/>
                <w:sz w:val="20"/>
                <w:szCs w:val="20"/>
              </w:rPr>
              <w:t>d</w:t>
            </w:r>
            <w:r w:rsidRPr="002256F0">
              <w:rPr>
                <w:rFonts w:ascii="Arial" w:hAnsi="Arial" w:cs="Arial"/>
                <w:spacing w:val="1"/>
                <w:sz w:val="20"/>
                <w:szCs w:val="20"/>
              </w:rPr>
              <w:t>e</w:t>
            </w:r>
            <w:r w:rsidRPr="002256F0">
              <w:rPr>
                <w:rFonts w:ascii="Arial" w:hAnsi="Arial" w:cs="Arial"/>
                <w:spacing w:val="-1"/>
                <w:sz w:val="20"/>
                <w:szCs w:val="20"/>
              </w:rPr>
              <w:t>v</w:t>
            </w:r>
            <w:r w:rsidRPr="002256F0">
              <w:rPr>
                <w:rFonts w:ascii="Arial" w:hAnsi="Arial" w:cs="Arial"/>
                <w:spacing w:val="2"/>
                <w:sz w:val="20"/>
                <w:szCs w:val="20"/>
              </w:rPr>
              <w:t>e</w:t>
            </w:r>
            <w:r w:rsidRPr="002256F0">
              <w:rPr>
                <w:rFonts w:ascii="Arial" w:hAnsi="Arial" w:cs="Arial"/>
                <w:spacing w:val="-1"/>
                <w:sz w:val="20"/>
                <w:szCs w:val="20"/>
              </w:rPr>
              <w:t>l</w:t>
            </w:r>
            <w:r w:rsidRPr="002256F0">
              <w:rPr>
                <w:rFonts w:ascii="Arial" w:hAnsi="Arial" w:cs="Arial"/>
                <w:spacing w:val="2"/>
                <w:sz w:val="20"/>
                <w:szCs w:val="20"/>
              </w:rPr>
              <w:t>o</w:t>
            </w:r>
            <w:r w:rsidRPr="002256F0">
              <w:rPr>
                <w:rFonts w:ascii="Arial" w:hAnsi="Arial" w:cs="Arial"/>
                <w:sz w:val="20"/>
                <w:szCs w:val="20"/>
              </w:rPr>
              <w:t>p</w:t>
            </w:r>
            <w:r w:rsidRPr="002256F0">
              <w:rPr>
                <w:rFonts w:ascii="Arial" w:hAnsi="Arial" w:cs="Arial"/>
                <w:spacing w:val="4"/>
                <w:sz w:val="20"/>
                <w:szCs w:val="20"/>
              </w:rPr>
              <w:t>m</w:t>
            </w:r>
            <w:r w:rsidRPr="002256F0">
              <w:rPr>
                <w:rFonts w:ascii="Arial" w:hAnsi="Arial" w:cs="Arial"/>
                <w:sz w:val="20"/>
                <w:szCs w:val="20"/>
              </w:rPr>
              <w:t>e</w:t>
            </w:r>
            <w:r w:rsidRPr="002256F0">
              <w:rPr>
                <w:rFonts w:ascii="Arial" w:hAnsi="Arial" w:cs="Arial"/>
                <w:spacing w:val="-1"/>
                <w:sz w:val="20"/>
                <w:szCs w:val="20"/>
              </w:rPr>
              <w:t>n</w:t>
            </w:r>
            <w:r w:rsidRPr="002256F0">
              <w:rPr>
                <w:rFonts w:ascii="Arial" w:hAnsi="Arial" w:cs="Arial"/>
                <w:sz w:val="20"/>
                <w:szCs w:val="20"/>
              </w:rPr>
              <w:t>t</w:t>
            </w:r>
            <w:r w:rsidRPr="002256F0">
              <w:rPr>
                <w:rFonts w:ascii="Arial" w:hAnsi="Arial" w:cs="Arial"/>
                <w:spacing w:val="-11"/>
                <w:sz w:val="20"/>
                <w:szCs w:val="20"/>
              </w:rPr>
              <w:t xml:space="preserve"> </w:t>
            </w:r>
            <w:r w:rsidRPr="002256F0">
              <w:rPr>
                <w:rFonts w:ascii="Arial" w:hAnsi="Arial" w:cs="Arial"/>
                <w:spacing w:val="-1"/>
                <w:sz w:val="20"/>
                <w:szCs w:val="20"/>
              </w:rPr>
              <w:t>g</w:t>
            </w:r>
            <w:r w:rsidRPr="002256F0">
              <w:rPr>
                <w:rFonts w:ascii="Arial" w:hAnsi="Arial" w:cs="Arial"/>
                <w:sz w:val="20"/>
                <w:szCs w:val="20"/>
              </w:rPr>
              <w:t>o</w:t>
            </w:r>
            <w:r w:rsidRPr="002256F0">
              <w:rPr>
                <w:rFonts w:ascii="Arial" w:hAnsi="Arial" w:cs="Arial"/>
                <w:spacing w:val="1"/>
                <w:sz w:val="20"/>
                <w:szCs w:val="20"/>
              </w:rPr>
              <w:t>a</w:t>
            </w:r>
            <w:r w:rsidRPr="002256F0">
              <w:rPr>
                <w:rFonts w:ascii="Arial" w:hAnsi="Arial" w:cs="Arial"/>
                <w:spacing w:val="-1"/>
                <w:sz w:val="20"/>
                <w:szCs w:val="20"/>
              </w:rPr>
              <w:t>l</w:t>
            </w:r>
            <w:r w:rsidRPr="002256F0">
              <w:rPr>
                <w:rFonts w:ascii="Arial" w:hAnsi="Arial" w:cs="Arial"/>
                <w:sz w:val="20"/>
                <w:szCs w:val="20"/>
              </w:rPr>
              <w:t>s</w:t>
            </w:r>
            <w:r w:rsidRPr="002256F0">
              <w:rPr>
                <w:rFonts w:ascii="Arial" w:hAnsi="Arial" w:cs="Arial"/>
                <w:spacing w:val="-4"/>
                <w:sz w:val="20"/>
                <w:szCs w:val="20"/>
              </w:rPr>
              <w:t xml:space="preserve"> </w:t>
            </w:r>
            <w:r w:rsidRPr="002256F0">
              <w:rPr>
                <w:rFonts w:ascii="Arial" w:hAnsi="Arial" w:cs="Arial"/>
                <w:sz w:val="20"/>
                <w:szCs w:val="20"/>
              </w:rPr>
              <w:t>t</w:t>
            </w:r>
            <w:r w:rsidRPr="002256F0">
              <w:rPr>
                <w:rFonts w:ascii="Arial" w:hAnsi="Arial" w:cs="Arial"/>
                <w:spacing w:val="-1"/>
                <w:sz w:val="20"/>
                <w:szCs w:val="20"/>
              </w:rPr>
              <w:t>h</w:t>
            </w:r>
            <w:r w:rsidRPr="002256F0">
              <w:rPr>
                <w:rFonts w:ascii="Arial" w:hAnsi="Arial" w:cs="Arial"/>
                <w:sz w:val="20"/>
                <w:szCs w:val="20"/>
              </w:rPr>
              <w:t>at</w:t>
            </w:r>
            <w:r w:rsidRPr="002256F0">
              <w:rPr>
                <w:rFonts w:ascii="Arial" w:hAnsi="Arial" w:cs="Arial"/>
                <w:spacing w:val="-2"/>
                <w:sz w:val="20"/>
                <w:szCs w:val="20"/>
              </w:rPr>
              <w:t xml:space="preserve"> </w:t>
            </w:r>
            <w:r w:rsidRPr="002256F0">
              <w:rPr>
                <w:rFonts w:ascii="Arial" w:hAnsi="Arial" w:cs="Arial"/>
                <w:sz w:val="20"/>
                <w:szCs w:val="20"/>
              </w:rPr>
              <w:t>e</w:t>
            </w:r>
            <w:r w:rsidRPr="002256F0">
              <w:rPr>
                <w:rFonts w:ascii="Arial" w:hAnsi="Arial" w:cs="Arial"/>
                <w:spacing w:val="4"/>
                <w:sz w:val="20"/>
                <w:szCs w:val="20"/>
              </w:rPr>
              <w:t>m</w:t>
            </w:r>
            <w:r w:rsidRPr="002256F0">
              <w:rPr>
                <w:rFonts w:ascii="Arial" w:hAnsi="Arial" w:cs="Arial"/>
                <w:sz w:val="20"/>
                <w:szCs w:val="20"/>
              </w:rPr>
              <w:t xml:space="preserve">erged </w:t>
            </w:r>
            <w:r w:rsidRPr="002256F0">
              <w:rPr>
                <w:rFonts w:ascii="Arial" w:hAnsi="Arial" w:cs="Arial"/>
                <w:spacing w:val="2"/>
                <w:sz w:val="20"/>
                <w:szCs w:val="20"/>
              </w:rPr>
              <w:t>f</w:t>
            </w:r>
            <w:r w:rsidRPr="002256F0">
              <w:rPr>
                <w:rFonts w:ascii="Arial" w:hAnsi="Arial" w:cs="Arial"/>
                <w:spacing w:val="1"/>
                <w:sz w:val="20"/>
                <w:szCs w:val="20"/>
              </w:rPr>
              <w:t>r</w:t>
            </w:r>
            <w:r w:rsidRPr="002256F0">
              <w:rPr>
                <w:rFonts w:ascii="Arial" w:hAnsi="Arial" w:cs="Arial"/>
                <w:spacing w:val="-3"/>
                <w:sz w:val="20"/>
                <w:szCs w:val="20"/>
              </w:rPr>
              <w:t>o</w:t>
            </w:r>
            <w:r w:rsidRPr="002256F0">
              <w:rPr>
                <w:rFonts w:ascii="Arial" w:hAnsi="Arial" w:cs="Arial"/>
                <w:sz w:val="20"/>
                <w:szCs w:val="20"/>
              </w:rPr>
              <w:t>m</w:t>
            </w:r>
            <w:r w:rsidRPr="002256F0">
              <w:rPr>
                <w:rFonts w:ascii="Arial" w:hAnsi="Arial" w:cs="Arial"/>
                <w:spacing w:val="2"/>
                <w:sz w:val="20"/>
                <w:szCs w:val="20"/>
              </w:rPr>
              <w:t xml:space="preserve"> </w:t>
            </w:r>
            <w:r w:rsidRPr="002256F0">
              <w:rPr>
                <w:rFonts w:ascii="Arial" w:hAnsi="Arial" w:cs="Arial"/>
                <w:spacing w:val="-6"/>
                <w:sz w:val="20"/>
                <w:szCs w:val="20"/>
              </w:rPr>
              <w:t>y</w:t>
            </w:r>
            <w:r w:rsidRPr="002256F0">
              <w:rPr>
                <w:rFonts w:ascii="Arial" w:hAnsi="Arial" w:cs="Arial"/>
                <w:sz w:val="20"/>
                <w:szCs w:val="20"/>
              </w:rPr>
              <w:t>o</w:t>
            </w:r>
            <w:r w:rsidRPr="002256F0">
              <w:rPr>
                <w:rFonts w:ascii="Arial" w:hAnsi="Arial" w:cs="Arial"/>
                <w:spacing w:val="-1"/>
                <w:sz w:val="20"/>
                <w:szCs w:val="20"/>
              </w:rPr>
              <w:t>u</w:t>
            </w:r>
            <w:r w:rsidRPr="002256F0">
              <w:rPr>
                <w:rFonts w:ascii="Arial" w:hAnsi="Arial" w:cs="Arial"/>
                <w:sz w:val="20"/>
                <w:szCs w:val="20"/>
              </w:rPr>
              <w:t>r</w:t>
            </w:r>
            <w:r w:rsidRPr="002256F0">
              <w:rPr>
                <w:rFonts w:ascii="Arial" w:hAnsi="Arial" w:cs="Arial"/>
                <w:spacing w:val="-2"/>
                <w:sz w:val="20"/>
                <w:szCs w:val="20"/>
              </w:rPr>
              <w:t xml:space="preserve"> </w:t>
            </w:r>
            <w:r w:rsidRPr="002256F0">
              <w:rPr>
                <w:rFonts w:ascii="Arial" w:hAnsi="Arial" w:cs="Arial"/>
                <w:spacing w:val="-1"/>
                <w:sz w:val="20"/>
                <w:szCs w:val="20"/>
              </w:rPr>
              <w:t>i</w:t>
            </w:r>
            <w:r w:rsidRPr="002256F0">
              <w:rPr>
                <w:rFonts w:ascii="Arial" w:hAnsi="Arial" w:cs="Arial"/>
                <w:sz w:val="20"/>
                <w:szCs w:val="20"/>
              </w:rPr>
              <w:t>n</w:t>
            </w:r>
            <w:r w:rsidRPr="002256F0">
              <w:rPr>
                <w:rFonts w:ascii="Arial" w:hAnsi="Arial" w:cs="Arial"/>
                <w:spacing w:val="1"/>
                <w:sz w:val="20"/>
                <w:szCs w:val="20"/>
              </w:rPr>
              <w:t>si</w:t>
            </w:r>
            <w:r w:rsidRPr="002256F0">
              <w:rPr>
                <w:rFonts w:ascii="Arial" w:hAnsi="Arial" w:cs="Arial"/>
                <w:sz w:val="20"/>
                <w:szCs w:val="20"/>
              </w:rPr>
              <w:t>g</w:t>
            </w:r>
            <w:r w:rsidRPr="002256F0">
              <w:rPr>
                <w:rFonts w:ascii="Arial" w:hAnsi="Arial" w:cs="Arial"/>
                <w:spacing w:val="-1"/>
                <w:sz w:val="20"/>
                <w:szCs w:val="20"/>
              </w:rPr>
              <w:t>h</w:t>
            </w:r>
            <w:r w:rsidRPr="002256F0">
              <w:rPr>
                <w:rFonts w:ascii="Arial" w:hAnsi="Arial" w:cs="Arial"/>
                <w:sz w:val="20"/>
                <w:szCs w:val="20"/>
              </w:rPr>
              <w:t>ts</w:t>
            </w:r>
            <w:r w:rsidRPr="002256F0">
              <w:rPr>
                <w:rFonts w:ascii="Arial" w:hAnsi="Arial" w:cs="Arial"/>
                <w:spacing w:val="-6"/>
                <w:sz w:val="20"/>
                <w:szCs w:val="20"/>
              </w:rPr>
              <w:t xml:space="preserve"> </w:t>
            </w:r>
            <w:r w:rsidRPr="002256F0">
              <w:rPr>
                <w:rFonts w:ascii="Arial" w:hAnsi="Arial" w:cs="Arial"/>
                <w:spacing w:val="2"/>
                <w:sz w:val="20"/>
                <w:szCs w:val="20"/>
              </w:rPr>
              <w:t>o</w:t>
            </w:r>
            <w:r w:rsidRPr="002256F0">
              <w:rPr>
                <w:rFonts w:ascii="Arial" w:hAnsi="Arial" w:cs="Arial"/>
                <w:sz w:val="20"/>
                <w:szCs w:val="20"/>
              </w:rPr>
              <w:t>n</w:t>
            </w:r>
            <w:r w:rsidRPr="002256F0">
              <w:rPr>
                <w:rFonts w:ascii="Arial" w:hAnsi="Arial" w:cs="Arial"/>
                <w:spacing w:val="-2"/>
                <w:sz w:val="20"/>
                <w:szCs w:val="20"/>
              </w:rPr>
              <w:t xml:space="preserve"> </w:t>
            </w:r>
            <w:r w:rsidRPr="002256F0">
              <w:rPr>
                <w:rFonts w:ascii="Arial" w:hAnsi="Arial" w:cs="Arial"/>
                <w:spacing w:val="-1"/>
                <w:sz w:val="20"/>
                <w:szCs w:val="20"/>
              </w:rPr>
              <w:t>t</w:t>
            </w:r>
            <w:r w:rsidRPr="002256F0">
              <w:rPr>
                <w:rFonts w:ascii="Arial" w:hAnsi="Arial" w:cs="Arial"/>
                <w:spacing w:val="2"/>
                <w:sz w:val="20"/>
                <w:szCs w:val="20"/>
              </w:rPr>
              <w:t>e</w:t>
            </w:r>
            <w:r w:rsidRPr="002256F0">
              <w:rPr>
                <w:rFonts w:ascii="Arial" w:hAnsi="Arial" w:cs="Arial"/>
                <w:sz w:val="20"/>
                <w:szCs w:val="20"/>
              </w:rPr>
              <w:t>a</w:t>
            </w:r>
            <w:r w:rsidRPr="002256F0">
              <w:rPr>
                <w:rFonts w:ascii="Arial" w:hAnsi="Arial" w:cs="Arial"/>
                <w:spacing w:val="1"/>
                <w:sz w:val="20"/>
                <w:szCs w:val="20"/>
              </w:rPr>
              <w:t>c</w:t>
            </w:r>
            <w:r w:rsidRPr="002256F0">
              <w:rPr>
                <w:rFonts w:ascii="Arial" w:hAnsi="Arial" w:cs="Arial"/>
                <w:sz w:val="20"/>
                <w:szCs w:val="20"/>
              </w:rPr>
              <w:t>h</w:t>
            </w:r>
            <w:r w:rsidRPr="002256F0">
              <w:rPr>
                <w:rFonts w:ascii="Arial" w:hAnsi="Arial" w:cs="Arial"/>
                <w:spacing w:val="1"/>
                <w:sz w:val="20"/>
                <w:szCs w:val="20"/>
              </w:rPr>
              <w:t>i</w:t>
            </w:r>
            <w:r w:rsidRPr="002256F0">
              <w:rPr>
                <w:rFonts w:ascii="Arial" w:hAnsi="Arial" w:cs="Arial"/>
                <w:sz w:val="20"/>
                <w:szCs w:val="20"/>
              </w:rPr>
              <w:t>ng</w:t>
            </w:r>
            <w:r w:rsidRPr="002256F0">
              <w:rPr>
                <w:rFonts w:ascii="Arial" w:hAnsi="Arial" w:cs="Arial"/>
                <w:spacing w:val="-9"/>
                <w:sz w:val="20"/>
                <w:szCs w:val="20"/>
              </w:rPr>
              <w:t xml:space="preserve"> </w:t>
            </w:r>
            <w:r w:rsidRPr="002256F0">
              <w:rPr>
                <w:rFonts w:ascii="Arial" w:hAnsi="Arial" w:cs="Arial"/>
                <w:spacing w:val="2"/>
                <w:sz w:val="20"/>
                <w:szCs w:val="20"/>
              </w:rPr>
              <w:t>a</w:t>
            </w:r>
            <w:r w:rsidRPr="002256F0">
              <w:rPr>
                <w:rFonts w:ascii="Arial" w:hAnsi="Arial" w:cs="Arial"/>
                <w:sz w:val="20"/>
                <w:szCs w:val="20"/>
              </w:rPr>
              <w:t>nd</w:t>
            </w:r>
            <w:r w:rsidRPr="002256F0">
              <w:rPr>
                <w:rFonts w:ascii="Arial" w:hAnsi="Arial" w:cs="Arial"/>
                <w:spacing w:val="-2"/>
                <w:sz w:val="20"/>
                <w:szCs w:val="20"/>
              </w:rPr>
              <w:t xml:space="preserve"> </w:t>
            </w:r>
            <w:r w:rsidRPr="002256F0">
              <w:rPr>
                <w:rFonts w:ascii="Arial" w:hAnsi="Arial" w:cs="Arial"/>
                <w:spacing w:val="-1"/>
                <w:sz w:val="20"/>
                <w:szCs w:val="20"/>
              </w:rPr>
              <w:t>l</w:t>
            </w:r>
            <w:r w:rsidRPr="002256F0">
              <w:rPr>
                <w:rFonts w:ascii="Arial" w:hAnsi="Arial" w:cs="Arial"/>
                <w:sz w:val="20"/>
                <w:szCs w:val="20"/>
              </w:rPr>
              <w:t>e</w:t>
            </w:r>
            <w:r w:rsidRPr="002256F0">
              <w:rPr>
                <w:rFonts w:ascii="Arial" w:hAnsi="Arial" w:cs="Arial"/>
                <w:spacing w:val="-1"/>
                <w:sz w:val="20"/>
                <w:szCs w:val="20"/>
              </w:rPr>
              <w:t>a</w:t>
            </w:r>
            <w:r w:rsidRPr="002256F0">
              <w:rPr>
                <w:rFonts w:ascii="Arial" w:hAnsi="Arial" w:cs="Arial"/>
                <w:spacing w:val="1"/>
                <w:sz w:val="20"/>
                <w:szCs w:val="20"/>
              </w:rPr>
              <w:t>r</w:t>
            </w:r>
            <w:r w:rsidRPr="002256F0">
              <w:rPr>
                <w:rFonts w:ascii="Arial" w:hAnsi="Arial" w:cs="Arial"/>
                <w:spacing w:val="2"/>
                <w:sz w:val="20"/>
                <w:szCs w:val="20"/>
              </w:rPr>
              <w:t>n</w:t>
            </w:r>
            <w:r w:rsidRPr="002256F0">
              <w:rPr>
                <w:rFonts w:ascii="Arial" w:hAnsi="Arial" w:cs="Arial"/>
                <w:spacing w:val="-1"/>
                <w:sz w:val="20"/>
                <w:szCs w:val="20"/>
              </w:rPr>
              <w:t>i</w:t>
            </w:r>
            <w:r w:rsidRPr="002256F0">
              <w:rPr>
                <w:rFonts w:ascii="Arial" w:hAnsi="Arial" w:cs="Arial"/>
                <w:spacing w:val="2"/>
                <w:sz w:val="20"/>
                <w:szCs w:val="20"/>
              </w:rPr>
              <w:t>n</w:t>
            </w:r>
            <w:r w:rsidRPr="002256F0">
              <w:rPr>
                <w:rFonts w:ascii="Arial" w:hAnsi="Arial" w:cs="Arial"/>
                <w:sz w:val="20"/>
                <w:szCs w:val="20"/>
              </w:rPr>
              <w:t>g.</w:t>
            </w:r>
            <w:r w:rsidRPr="002256F0">
              <w:rPr>
                <w:rFonts w:ascii="Arial" w:hAnsi="Arial" w:cs="Arial"/>
                <w:spacing w:val="-9"/>
                <w:sz w:val="20"/>
                <w:szCs w:val="20"/>
              </w:rPr>
              <w:t xml:space="preserve"> </w:t>
            </w:r>
            <w:r w:rsidRPr="002256F0">
              <w:rPr>
                <w:rFonts w:ascii="Arial" w:hAnsi="Arial" w:cs="Arial"/>
                <w:spacing w:val="3"/>
                <w:sz w:val="20"/>
                <w:szCs w:val="20"/>
              </w:rPr>
              <w:t>T</w:t>
            </w:r>
            <w:r w:rsidRPr="002256F0">
              <w:rPr>
                <w:rFonts w:ascii="Arial" w:hAnsi="Arial" w:cs="Arial"/>
                <w:sz w:val="20"/>
                <w:szCs w:val="20"/>
              </w:rPr>
              <w:t>h</w:t>
            </w:r>
            <w:r w:rsidRPr="002256F0">
              <w:rPr>
                <w:rFonts w:ascii="Arial" w:hAnsi="Arial" w:cs="Arial"/>
                <w:spacing w:val="-1"/>
                <w:sz w:val="20"/>
                <w:szCs w:val="20"/>
              </w:rPr>
              <w:t>i</w:t>
            </w:r>
            <w:r w:rsidRPr="002256F0">
              <w:rPr>
                <w:rFonts w:ascii="Arial" w:hAnsi="Arial" w:cs="Arial"/>
                <w:sz w:val="20"/>
                <w:szCs w:val="20"/>
              </w:rPr>
              <w:t>s</w:t>
            </w:r>
            <w:r w:rsidRPr="002256F0">
              <w:rPr>
                <w:rFonts w:ascii="Arial" w:hAnsi="Arial" w:cs="Arial"/>
                <w:spacing w:val="-3"/>
                <w:sz w:val="20"/>
                <w:szCs w:val="20"/>
              </w:rPr>
              <w:t xml:space="preserve"> </w:t>
            </w:r>
            <w:r w:rsidRPr="002256F0">
              <w:rPr>
                <w:rFonts w:ascii="Arial" w:hAnsi="Arial" w:cs="Arial"/>
                <w:sz w:val="20"/>
                <w:szCs w:val="20"/>
              </w:rPr>
              <w:t>n</w:t>
            </w:r>
            <w:r w:rsidRPr="002256F0">
              <w:rPr>
                <w:rFonts w:ascii="Arial" w:hAnsi="Arial" w:cs="Arial"/>
                <w:spacing w:val="-1"/>
                <w:sz w:val="20"/>
                <w:szCs w:val="20"/>
              </w:rPr>
              <w:t>a</w:t>
            </w:r>
            <w:r w:rsidRPr="002256F0">
              <w:rPr>
                <w:rFonts w:ascii="Arial" w:hAnsi="Arial" w:cs="Arial"/>
                <w:spacing w:val="1"/>
                <w:sz w:val="20"/>
                <w:szCs w:val="20"/>
              </w:rPr>
              <w:t>rr</w:t>
            </w:r>
            <w:r w:rsidRPr="002256F0">
              <w:rPr>
                <w:rFonts w:ascii="Arial" w:hAnsi="Arial" w:cs="Arial"/>
                <w:sz w:val="20"/>
                <w:szCs w:val="20"/>
              </w:rPr>
              <w:t>a</w:t>
            </w:r>
            <w:r w:rsidRPr="002256F0">
              <w:rPr>
                <w:rFonts w:ascii="Arial" w:hAnsi="Arial" w:cs="Arial"/>
                <w:spacing w:val="2"/>
                <w:sz w:val="20"/>
                <w:szCs w:val="20"/>
              </w:rPr>
              <w:t>t</w:t>
            </w:r>
            <w:r w:rsidRPr="002256F0">
              <w:rPr>
                <w:rFonts w:ascii="Arial" w:hAnsi="Arial" w:cs="Arial"/>
                <w:spacing w:val="-1"/>
                <w:sz w:val="20"/>
                <w:szCs w:val="20"/>
              </w:rPr>
              <w:t>i</w:t>
            </w:r>
            <w:r w:rsidRPr="002256F0">
              <w:rPr>
                <w:rFonts w:ascii="Arial" w:hAnsi="Arial" w:cs="Arial"/>
                <w:spacing w:val="1"/>
                <w:sz w:val="20"/>
                <w:szCs w:val="20"/>
              </w:rPr>
              <w:t>v</w:t>
            </w:r>
            <w:r w:rsidRPr="002256F0">
              <w:rPr>
                <w:rFonts w:ascii="Arial" w:hAnsi="Arial" w:cs="Arial"/>
                <w:sz w:val="20"/>
                <w:szCs w:val="20"/>
              </w:rPr>
              <w:t>e</w:t>
            </w:r>
            <w:r w:rsidRPr="002256F0">
              <w:rPr>
                <w:rFonts w:ascii="Arial" w:hAnsi="Arial" w:cs="Arial"/>
                <w:spacing w:val="-8"/>
                <w:sz w:val="20"/>
                <w:szCs w:val="20"/>
              </w:rPr>
              <w:t xml:space="preserve"> </w:t>
            </w:r>
            <w:r w:rsidRPr="002256F0">
              <w:rPr>
                <w:rFonts w:ascii="Arial" w:hAnsi="Arial" w:cs="Arial"/>
                <w:spacing w:val="4"/>
                <w:sz w:val="20"/>
                <w:szCs w:val="20"/>
              </w:rPr>
              <w:t>m</w:t>
            </w:r>
            <w:r w:rsidRPr="002256F0">
              <w:rPr>
                <w:rFonts w:ascii="Arial" w:hAnsi="Arial" w:cs="Arial"/>
                <w:spacing w:val="2"/>
                <w:sz w:val="20"/>
                <w:szCs w:val="20"/>
              </w:rPr>
              <w:t>a</w:t>
            </w:r>
            <w:r w:rsidRPr="002256F0">
              <w:rPr>
                <w:rFonts w:ascii="Arial" w:hAnsi="Arial" w:cs="Arial"/>
                <w:sz w:val="20"/>
                <w:szCs w:val="20"/>
              </w:rPr>
              <w:t>y</w:t>
            </w:r>
            <w:r w:rsidRPr="002256F0">
              <w:rPr>
                <w:rFonts w:ascii="Arial" w:hAnsi="Arial" w:cs="Arial"/>
                <w:spacing w:val="-8"/>
                <w:sz w:val="20"/>
                <w:szCs w:val="20"/>
              </w:rPr>
              <w:t xml:space="preserve"> </w:t>
            </w:r>
            <w:r w:rsidRPr="002256F0">
              <w:rPr>
                <w:rFonts w:ascii="Arial" w:hAnsi="Arial" w:cs="Arial"/>
                <w:spacing w:val="-1"/>
                <w:sz w:val="20"/>
                <w:szCs w:val="20"/>
              </w:rPr>
              <w:t>i</w:t>
            </w:r>
            <w:r w:rsidRPr="002256F0">
              <w:rPr>
                <w:rFonts w:ascii="Arial" w:hAnsi="Arial" w:cs="Arial"/>
                <w:sz w:val="20"/>
                <w:szCs w:val="20"/>
              </w:rPr>
              <w:t>n</w:t>
            </w:r>
            <w:r w:rsidRPr="002256F0">
              <w:rPr>
                <w:rFonts w:ascii="Arial" w:hAnsi="Arial" w:cs="Arial"/>
                <w:spacing w:val="1"/>
                <w:sz w:val="20"/>
                <w:szCs w:val="20"/>
              </w:rPr>
              <w:t>cl</w:t>
            </w:r>
            <w:r w:rsidRPr="002256F0">
              <w:rPr>
                <w:rFonts w:ascii="Arial" w:hAnsi="Arial" w:cs="Arial"/>
                <w:sz w:val="20"/>
                <w:szCs w:val="20"/>
              </w:rPr>
              <w:t>u</w:t>
            </w:r>
            <w:r w:rsidRPr="002256F0">
              <w:rPr>
                <w:rFonts w:ascii="Arial" w:hAnsi="Arial" w:cs="Arial"/>
                <w:spacing w:val="-1"/>
                <w:sz w:val="20"/>
                <w:szCs w:val="20"/>
              </w:rPr>
              <w:t>d</w:t>
            </w:r>
            <w:r w:rsidRPr="002256F0">
              <w:rPr>
                <w:rFonts w:ascii="Arial" w:hAnsi="Arial" w:cs="Arial"/>
                <w:sz w:val="20"/>
                <w:szCs w:val="20"/>
              </w:rPr>
              <w:t>e the</w:t>
            </w:r>
            <w:r w:rsidRPr="002256F0">
              <w:rPr>
                <w:rFonts w:ascii="Arial" w:hAnsi="Arial" w:cs="Arial"/>
                <w:spacing w:val="-4"/>
                <w:sz w:val="20"/>
                <w:szCs w:val="20"/>
              </w:rPr>
              <w:t xml:space="preserve"> </w:t>
            </w:r>
            <w:r w:rsidRPr="002256F0">
              <w:rPr>
                <w:rFonts w:ascii="Arial" w:hAnsi="Arial" w:cs="Arial"/>
                <w:spacing w:val="1"/>
                <w:sz w:val="20"/>
                <w:szCs w:val="20"/>
              </w:rPr>
              <w:t>j</w:t>
            </w:r>
            <w:r w:rsidRPr="002256F0">
              <w:rPr>
                <w:rFonts w:ascii="Arial" w:hAnsi="Arial" w:cs="Arial"/>
                <w:sz w:val="20"/>
                <w:szCs w:val="20"/>
              </w:rPr>
              <w:t>u</w:t>
            </w:r>
            <w:r w:rsidRPr="002256F0">
              <w:rPr>
                <w:rFonts w:ascii="Arial" w:hAnsi="Arial" w:cs="Arial"/>
                <w:spacing w:val="1"/>
                <w:sz w:val="20"/>
                <w:szCs w:val="20"/>
              </w:rPr>
              <w:t>s</w:t>
            </w:r>
            <w:r w:rsidRPr="002256F0">
              <w:rPr>
                <w:rFonts w:ascii="Arial" w:hAnsi="Arial" w:cs="Arial"/>
                <w:sz w:val="20"/>
                <w:szCs w:val="20"/>
              </w:rPr>
              <w:t>t</w:t>
            </w:r>
            <w:r w:rsidRPr="002256F0">
              <w:rPr>
                <w:rFonts w:ascii="Arial" w:hAnsi="Arial" w:cs="Arial"/>
                <w:spacing w:val="-1"/>
                <w:sz w:val="20"/>
                <w:szCs w:val="20"/>
              </w:rPr>
              <w:t>i</w:t>
            </w:r>
            <w:r w:rsidRPr="002256F0">
              <w:rPr>
                <w:rFonts w:ascii="Arial" w:hAnsi="Arial" w:cs="Arial"/>
                <w:spacing w:val="2"/>
                <w:sz w:val="20"/>
                <w:szCs w:val="20"/>
              </w:rPr>
              <w:t>f</w:t>
            </w:r>
            <w:r w:rsidRPr="002256F0">
              <w:rPr>
                <w:rFonts w:ascii="Arial" w:hAnsi="Arial" w:cs="Arial"/>
                <w:spacing w:val="-1"/>
                <w:sz w:val="20"/>
                <w:szCs w:val="20"/>
              </w:rPr>
              <w:t>i</w:t>
            </w:r>
            <w:r w:rsidRPr="002256F0">
              <w:rPr>
                <w:rFonts w:ascii="Arial" w:hAnsi="Arial" w:cs="Arial"/>
                <w:spacing w:val="1"/>
                <w:sz w:val="20"/>
                <w:szCs w:val="20"/>
              </w:rPr>
              <w:t>c</w:t>
            </w:r>
            <w:r w:rsidRPr="002256F0">
              <w:rPr>
                <w:rFonts w:ascii="Arial" w:hAnsi="Arial" w:cs="Arial"/>
                <w:sz w:val="20"/>
                <w:szCs w:val="20"/>
              </w:rPr>
              <w:t>a</w:t>
            </w:r>
            <w:r w:rsidRPr="002256F0">
              <w:rPr>
                <w:rFonts w:ascii="Arial" w:hAnsi="Arial" w:cs="Arial"/>
                <w:spacing w:val="2"/>
                <w:sz w:val="20"/>
                <w:szCs w:val="20"/>
              </w:rPr>
              <w:t>t</w:t>
            </w:r>
            <w:r w:rsidRPr="002256F0">
              <w:rPr>
                <w:rFonts w:ascii="Arial" w:hAnsi="Arial" w:cs="Arial"/>
                <w:spacing w:val="-1"/>
                <w:sz w:val="20"/>
                <w:szCs w:val="20"/>
              </w:rPr>
              <w:t>i</w:t>
            </w:r>
            <w:r w:rsidRPr="002256F0">
              <w:rPr>
                <w:rFonts w:ascii="Arial" w:hAnsi="Arial" w:cs="Arial"/>
                <w:sz w:val="20"/>
                <w:szCs w:val="20"/>
              </w:rPr>
              <w:t>on</w:t>
            </w:r>
            <w:r w:rsidRPr="002256F0">
              <w:rPr>
                <w:rFonts w:ascii="Arial" w:hAnsi="Arial" w:cs="Arial"/>
                <w:spacing w:val="-9"/>
                <w:sz w:val="20"/>
                <w:szCs w:val="20"/>
              </w:rPr>
              <w:t xml:space="preserve"> </w:t>
            </w:r>
            <w:r w:rsidRPr="002256F0">
              <w:rPr>
                <w:rFonts w:ascii="Arial" w:hAnsi="Arial" w:cs="Arial"/>
                <w:sz w:val="20"/>
                <w:szCs w:val="20"/>
              </w:rPr>
              <w:t>of</w:t>
            </w:r>
            <w:r w:rsidRPr="002256F0">
              <w:rPr>
                <w:rFonts w:ascii="Arial" w:hAnsi="Arial" w:cs="Arial"/>
                <w:spacing w:val="-1"/>
                <w:sz w:val="20"/>
                <w:szCs w:val="20"/>
              </w:rPr>
              <w:t xml:space="preserve"> </w:t>
            </w:r>
            <w:r w:rsidRPr="002256F0">
              <w:rPr>
                <w:rFonts w:ascii="Arial" w:hAnsi="Arial" w:cs="Arial"/>
                <w:sz w:val="20"/>
                <w:szCs w:val="20"/>
              </w:rPr>
              <w:t>t</w:t>
            </w:r>
            <w:r w:rsidRPr="002256F0">
              <w:rPr>
                <w:rFonts w:ascii="Arial" w:hAnsi="Arial" w:cs="Arial"/>
                <w:spacing w:val="-1"/>
                <w:sz w:val="20"/>
                <w:szCs w:val="20"/>
              </w:rPr>
              <w:t>h</w:t>
            </w:r>
            <w:r w:rsidRPr="002256F0">
              <w:rPr>
                <w:rFonts w:ascii="Arial" w:hAnsi="Arial" w:cs="Arial"/>
                <w:sz w:val="20"/>
                <w:szCs w:val="20"/>
              </w:rPr>
              <w:t>e</w:t>
            </w:r>
            <w:r w:rsidRPr="002256F0">
              <w:rPr>
                <w:rFonts w:ascii="Arial" w:hAnsi="Arial" w:cs="Arial"/>
                <w:spacing w:val="-3"/>
                <w:sz w:val="20"/>
                <w:szCs w:val="20"/>
              </w:rPr>
              <w:t xml:space="preserve"> </w:t>
            </w:r>
            <w:r w:rsidRPr="002256F0">
              <w:rPr>
                <w:rFonts w:ascii="Arial" w:hAnsi="Arial" w:cs="Arial"/>
                <w:spacing w:val="1"/>
                <w:sz w:val="20"/>
                <w:szCs w:val="20"/>
              </w:rPr>
              <w:t>g</w:t>
            </w:r>
            <w:r w:rsidRPr="002256F0">
              <w:rPr>
                <w:rFonts w:ascii="Arial" w:hAnsi="Arial" w:cs="Arial"/>
                <w:sz w:val="20"/>
                <w:szCs w:val="20"/>
              </w:rPr>
              <w:t>o</w:t>
            </w:r>
            <w:r w:rsidRPr="002256F0">
              <w:rPr>
                <w:rFonts w:ascii="Arial" w:hAnsi="Arial" w:cs="Arial"/>
                <w:spacing w:val="1"/>
                <w:sz w:val="20"/>
                <w:szCs w:val="20"/>
              </w:rPr>
              <w:t>a</w:t>
            </w:r>
            <w:r w:rsidRPr="002256F0">
              <w:rPr>
                <w:rFonts w:ascii="Arial" w:hAnsi="Arial" w:cs="Arial"/>
                <w:spacing w:val="-1"/>
                <w:sz w:val="20"/>
                <w:szCs w:val="20"/>
              </w:rPr>
              <w:t>l</w:t>
            </w:r>
            <w:r w:rsidRPr="002256F0">
              <w:rPr>
                <w:rFonts w:ascii="Arial" w:hAnsi="Arial" w:cs="Arial"/>
                <w:sz w:val="20"/>
                <w:szCs w:val="20"/>
              </w:rPr>
              <w:t>s</w:t>
            </w:r>
            <w:r w:rsidRPr="002256F0">
              <w:rPr>
                <w:rFonts w:ascii="Arial" w:hAnsi="Arial" w:cs="Arial"/>
                <w:spacing w:val="-4"/>
                <w:sz w:val="20"/>
                <w:szCs w:val="20"/>
              </w:rPr>
              <w:t xml:space="preserve"> </w:t>
            </w:r>
            <w:r w:rsidRPr="002256F0">
              <w:rPr>
                <w:rFonts w:ascii="Arial" w:hAnsi="Arial" w:cs="Arial"/>
                <w:sz w:val="20"/>
                <w:szCs w:val="20"/>
              </w:rPr>
              <w:t>as</w:t>
            </w:r>
            <w:r w:rsidRPr="002256F0">
              <w:rPr>
                <w:rFonts w:ascii="Arial" w:hAnsi="Arial" w:cs="Arial"/>
                <w:spacing w:val="-2"/>
                <w:sz w:val="20"/>
                <w:szCs w:val="20"/>
              </w:rPr>
              <w:t xml:space="preserve"> </w:t>
            </w:r>
            <w:r w:rsidRPr="002256F0">
              <w:rPr>
                <w:rFonts w:ascii="Arial" w:hAnsi="Arial" w:cs="Arial"/>
                <w:sz w:val="20"/>
                <w:szCs w:val="20"/>
              </w:rPr>
              <w:t>n</w:t>
            </w:r>
            <w:r w:rsidRPr="002256F0">
              <w:rPr>
                <w:rFonts w:ascii="Arial" w:hAnsi="Arial" w:cs="Arial"/>
                <w:spacing w:val="-1"/>
                <w:sz w:val="20"/>
                <w:szCs w:val="20"/>
              </w:rPr>
              <w:t>e</w:t>
            </w:r>
            <w:r w:rsidRPr="002256F0">
              <w:rPr>
                <w:rFonts w:ascii="Arial" w:hAnsi="Arial" w:cs="Arial"/>
                <w:spacing w:val="2"/>
                <w:sz w:val="20"/>
                <w:szCs w:val="20"/>
              </w:rPr>
              <w:t>e</w:t>
            </w:r>
            <w:r w:rsidRPr="002256F0">
              <w:rPr>
                <w:rFonts w:ascii="Arial" w:hAnsi="Arial" w:cs="Arial"/>
                <w:sz w:val="20"/>
                <w:szCs w:val="20"/>
              </w:rPr>
              <w:t>d</w:t>
            </w:r>
            <w:r w:rsidRPr="002256F0">
              <w:rPr>
                <w:rFonts w:ascii="Arial" w:hAnsi="Arial" w:cs="Arial"/>
                <w:spacing w:val="-1"/>
                <w:sz w:val="20"/>
                <w:szCs w:val="20"/>
              </w:rPr>
              <w:t>e</w:t>
            </w:r>
            <w:r w:rsidRPr="002256F0">
              <w:rPr>
                <w:rFonts w:ascii="Arial" w:hAnsi="Arial" w:cs="Arial"/>
                <w:sz w:val="20"/>
                <w:szCs w:val="20"/>
              </w:rPr>
              <w:t>d</w:t>
            </w:r>
            <w:r w:rsidRPr="002256F0">
              <w:rPr>
                <w:rFonts w:ascii="Arial" w:hAnsi="Arial" w:cs="Arial"/>
                <w:spacing w:val="-5"/>
                <w:sz w:val="20"/>
                <w:szCs w:val="20"/>
              </w:rPr>
              <w:t xml:space="preserve"> </w:t>
            </w:r>
            <w:r w:rsidRPr="002256F0">
              <w:rPr>
                <w:rFonts w:ascii="Arial" w:hAnsi="Arial" w:cs="Arial"/>
                <w:sz w:val="20"/>
                <w:szCs w:val="20"/>
              </w:rPr>
              <w:t>to</w:t>
            </w:r>
            <w:r w:rsidRPr="002256F0">
              <w:rPr>
                <w:rFonts w:ascii="Arial" w:hAnsi="Arial" w:cs="Arial"/>
                <w:spacing w:val="-1"/>
                <w:sz w:val="20"/>
                <w:szCs w:val="20"/>
              </w:rPr>
              <w:t xml:space="preserve"> i</w:t>
            </w:r>
            <w:r w:rsidRPr="002256F0">
              <w:rPr>
                <w:rFonts w:ascii="Arial" w:hAnsi="Arial" w:cs="Arial"/>
                <w:spacing w:val="4"/>
                <w:sz w:val="20"/>
                <w:szCs w:val="20"/>
              </w:rPr>
              <w:t>m</w:t>
            </w:r>
            <w:r w:rsidRPr="002256F0">
              <w:rPr>
                <w:rFonts w:ascii="Arial" w:hAnsi="Arial" w:cs="Arial"/>
                <w:sz w:val="20"/>
                <w:szCs w:val="20"/>
              </w:rPr>
              <w:t>pro</w:t>
            </w:r>
            <w:r w:rsidRPr="002256F0">
              <w:rPr>
                <w:rFonts w:ascii="Arial" w:hAnsi="Arial" w:cs="Arial"/>
                <w:spacing w:val="-1"/>
                <w:sz w:val="20"/>
                <w:szCs w:val="20"/>
              </w:rPr>
              <w:t>v</w:t>
            </w:r>
            <w:r w:rsidRPr="002256F0">
              <w:rPr>
                <w:rFonts w:ascii="Arial" w:hAnsi="Arial" w:cs="Arial"/>
                <w:sz w:val="20"/>
                <w:szCs w:val="20"/>
              </w:rPr>
              <w:t>e</w:t>
            </w:r>
            <w:r w:rsidRPr="002256F0">
              <w:rPr>
                <w:rFonts w:ascii="Arial" w:hAnsi="Arial" w:cs="Arial"/>
                <w:spacing w:val="-7"/>
                <w:sz w:val="20"/>
                <w:szCs w:val="20"/>
              </w:rPr>
              <w:t xml:space="preserve"> </w:t>
            </w:r>
            <w:r w:rsidRPr="002256F0">
              <w:rPr>
                <w:rFonts w:ascii="Arial" w:hAnsi="Arial" w:cs="Arial"/>
                <w:sz w:val="20"/>
                <w:szCs w:val="20"/>
              </w:rPr>
              <w:t>stu</w:t>
            </w:r>
            <w:r w:rsidRPr="002256F0">
              <w:rPr>
                <w:rFonts w:ascii="Arial" w:hAnsi="Arial" w:cs="Arial"/>
                <w:spacing w:val="1"/>
                <w:sz w:val="20"/>
                <w:szCs w:val="20"/>
              </w:rPr>
              <w:t>d</w:t>
            </w:r>
            <w:r w:rsidRPr="002256F0">
              <w:rPr>
                <w:rFonts w:ascii="Arial" w:hAnsi="Arial" w:cs="Arial"/>
                <w:sz w:val="20"/>
                <w:szCs w:val="20"/>
              </w:rPr>
              <w:t>e</w:t>
            </w:r>
            <w:r w:rsidRPr="002256F0">
              <w:rPr>
                <w:rFonts w:ascii="Arial" w:hAnsi="Arial" w:cs="Arial"/>
                <w:spacing w:val="-1"/>
                <w:sz w:val="20"/>
                <w:szCs w:val="20"/>
              </w:rPr>
              <w:t>n</w:t>
            </w:r>
            <w:r w:rsidRPr="002256F0">
              <w:rPr>
                <w:rFonts w:ascii="Arial" w:hAnsi="Arial" w:cs="Arial"/>
                <w:sz w:val="20"/>
                <w:szCs w:val="20"/>
              </w:rPr>
              <w:t>t</w:t>
            </w:r>
            <w:r w:rsidRPr="002256F0">
              <w:rPr>
                <w:rFonts w:ascii="Arial" w:hAnsi="Arial" w:cs="Arial"/>
                <w:spacing w:val="-7"/>
                <w:sz w:val="20"/>
                <w:szCs w:val="20"/>
              </w:rPr>
              <w:t xml:space="preserve"> </w:t>
            </w:r>
            <w:r w:rsidRPr="002256F0">
              <w:rPr>
                <w:rFonts w:ascii="Arial" w:hAnsi="Arial" w:cs="Arial"/>
                <w:spacing w:val="-1"/>
                <w:sz w:val="20"/>
                <w:szCs w:val="20"/>
              </w:rPr>
              <w:t>a</w:t>
            </w:r>
            <w:r w:rsidRPr="002256F0">
              <w:rPr>
                <w:rFonts w:ascii="Arial" w:hAnsi="Arial" w:cs="Arial"/>
                <w:spacing w:val="1"/>
                <w:sz w:val="20"/>
                <w:szCs w:val="20"/>
              </w:rPr>
              <w:t>c</w:t>
            </w:r>
            <w:r w:rsidRPr="002256F0">
              <w:rPr>
                <w:rFonts w:ascii="Arial" w:hAnsi="Arial" w:cs="Arial"/>
                <w:spacing w:val="2"/>
                <w:sz w:val="20"/>
                <w:szCs w:val="20"/>
              </w:rPr>
              <w:t>h</w:t>
            </w:r>
            <w:r w:rsidRPr="002256F0">
              <w:rPr>
                <w:rFonts w:ascii="Arial" w:hAnsi="Arial" w:cs="Arial"/>
                <w:spacing w:val="-1"/>
                <w:sz w:val="20"/>
                <w:szCs w:val="20"/>
              </w:rPr>
              <w:t>i</w:t>
            </w:r>
            <w:r w:rsidRPr="002256F0">
              <w:rPr>
                <w:rFonts w:ascii="Arial" w:hAnsi="Arial" w:cs="Arial"/>
                <w:spacing w:val="2"/>
                <w:sz w:val="20"/>
                <w:szCs w:val="20"/>
              </w:rPr>
              <w:t>e</w:t>
            </w:r>
            <w:r w:rsidRPr="002256F0">
              <w:rPr>
                <w:rFonts w:ascii="Arial" w:hAnsi="Arial" w:cs="Arial"/>
                <w:spacing w:val="-1"/>
                <w:sz w:val="20"/>
                <w:szCs w:val="20"/>
              </w:rPr>
              <w:t>v</w:t>
            </w:r>
            <w:r w:rsidRPr="002256F0">
              <w:rPr>
                <w:rFonts w:ascii="Arial" w:hAnsi="Arial" w:cs="Arial"/>
                <w:sz w:val="20"/>
                <w:szCs w:val="20"/>
              </w:rPr>
              <w:t>e</w:t>
            </w:r>
            <w:r w:rsidRPr="002256F0">
              <w:rPr>
                <w:rFonts w:ascii="Arial" w:hAnsi="Arial" w:cs="Arial"/>
                <w:spacing w:val="4"/>
                <w:sz w:val="20"/>
                <w:szCs w:val="20"/>
              </w:rPr>
              <w:t>m</w:t>
            </w:r>
            <w:r w:rsidRPr="002256F0">
              <w:rPr>
                <w:rFonts w:ascii="Arial" w:hAnsi="Arial" w:cs="Arial"/>
                <w:sz w:val="20"/>
                <w:szCs w:val="20"/>
              </w:rPr>
              <w:t>e</w:t>
            </w:r>
            <w:r w:rsidRPr="002256F0">
              <w:rPr>
                <w:rFonts w:ascii="Arial" w:hAnsi="Arial" w:cs="Arial"/>
                <w:spacing w:val="-1"/>
                <w:sz w:val="20"/>
                <w:szCs w:val="20"/>
              </w:rPr>
              <w:t>n</w:t>
            </w:r>
            <w:r w:rsidRPr="002256F0">
              <w:rPr>
                <w:rFonts w:ascii="Arial" w:hAnsi="Arial" w:cs="Arial"/>
                <w:sz w:val="20"/>
                <w:szCs w:val="20"/>
              </w:rPr>
              <w:t>t d</w:t>
            </w:r>
            <w:r w:rsidRPr="002256F0">
              <w:rPr>
                <w:rFonts w:ascii="Arial" w:hAnsi="Arial" w:cs="Arial"/>
                <w:spacing w:val="-1"/>
                <w:sz w:val="20"/>
                <w:szCs w:val="20"/>
              </w:rPr>
              <w:t>e</w:t>
            </w:r>
            <w:r w:rsidRPr="002256F0">
              <w:rPr>
                <w:rFonts w:ascii="Arial" w:hAnsi="Arial" w:cs="Arial"/>
                <w:spacing w:val="2"/>
                <w:sz w:val="20"/>
                <w:szCs w:val="20"/>
              </w:rPr>
              <w:t>f</w:t>
            </w:r>
            <w:r w:rsidRPr="002256F0">
              <w:rPr>
                <w:rFonts w:ascii="Arial" w:hAnsi="Arial" w:cs="Arial"/>
                <w:spacing w:val="-1"/>
                <w:sz w:val="20"/>
                <w:szCs w:val="20"/>
              </w:rPr>
              <w:t>i</w:t>
            </w:r>
            <w:r w:rsidRPr="002256F0">
              <w:rPr>
                <w:rFonts w:ascii="Arial" w:hAnsi="Arial" w:cs="Arial"/>
                <w:spacing w:val="1"/>
                <w:sz w:val="20"/>
                <w:szCs w:val="20"/>
              </w:rPr>
              <w:t>c</w:t>
            </w:r>
            <w:r w:rsidRPr="002256F0">
              <w:rPr>
                <w:rFonts w:ascii="Arial" w:hAnsi="Arial" w:cs="Arial"/>
                <w:spacing w:val="-1"/>
                <w:sz w:val="20"/>
                <w:szCs w:val="20"/>
              </w:rPr>
              <w:t>i</w:t>
            </w:r>
            <w:r w:rsidRPr="002256F0">
              <w:rPr>
                <w:rFonts w:ascii="Arial" w:hAnsi="Arial" w:cs="Arial"/>
                <w:sz w:val="20"/>
                <w:szCs w:val="20"/>
              </w:rPr>
              <w:t>ts</w:t>
            </w:r>
            <w:r w:rsidRPr="002256F0">
              <w:rPr>
                <w:rFonts w:ascii="Arial" w:hAnsi="Arial" w:cs="Arial"/>
                <w:spacing w:val="-5"/>
                <w:sz w:val="20"/>
                <w:szCs w:val="20"/>
              </w:rPr>
              <w:t xml:space="preserve"> </w:t>
            </w:r>
            <w:r w:rsidRPr="002256F0">
              <w:rPr>
                <w:rFonts w:ascii="Arial" w:hAnsi="Arial" w:cs="Arial"/>
                <w:sz w:val="20"/>
                <w:szCs w:val="20"/>
              </w:rPr>
              <w:t>or</w:t>
            </w:r>
            <w:r w:rsidRPr="002256F0">
              <w:rPr>
                <w:rFonts w:ascii="Arial" w:hAnsi="Arial" w:cs="Arial"/>
                <w:spacing w:val="-2"/>
                <w:sz w:val="20"/>
                <w:szCs w:val="20"/>
              </w:rPr>
              <w:t xml:space="preserve"> </w:t>
            </w:r>
            <w:r w:rsidRPr="002256F0">
              <w:rPr>
                <w:rFonts w:ascii="Arial" w:hAnsi="Arial" w:cs="Arial"/>
                <w:sz w:val="20"/>
                <w:szCs w:val="20"/>
              </w:rPr>
              <w:t>t</w:t>
            </w:r>
            <w:r w:rsidRPr="002256F0">
              <w:rPr>
                <w:rFonts w:ascii="Arial" w:hAnsi="Arial" w:cs="Arial"/>
                <w:spacing w:val="2"/>
                <w:sz w:val="20"/>
                <w:szCs w:val="20"/>
              </w:rPr>
              <w:t>e</w:t>
            </w:r>
            <w:r w:rsidRPr="002256F0">
              <w:rPr>
                <w:rFonts w:ascii="Arial" w:hAnsi="Arial" w:cs="Arial"/>
                <w:sz w:val="20"/>
                <w:szCs w:val="20"/>
              </w:rPr>
              <w:t>a</w:t>
            </w:r>
            <w:r w:rsidRPr="002256F0">
              <w:rPr>
                <w:rFonts w:ascii="Arial" w:hAnsi="Arial" w:cs="Arial"/>
                <w:spacing w:val="1"/>
                <w:sz w:val="20"/>
                <w:szCs w:val="20"/>
              </w:rPr>
              <w:t>c</w:t>
            </w:r>
            <w:r w:rsidRPr="002256F0">
              <w:rPr>
                <w:rFonts w:ascii="Arial" w:hAnsi="Arial" w:cs="Arial"/>
                <w:sz w:val="20"/>
                <w:szCs w:val="20"/>
              </w:rPr>
              <w:t>h</w:t>
            </w:r>
            <w:r w:rsidRPr="002256F0">
              <w:rPr>
                <w:rFonts w:ascii="Arial" w:hAnsi="Arial" w:cs="Arial"/>
                <w:spacing w:val="-1"/>
                <w:sz w:val="20"/>
                <w:szCs w:val="20"/>
              </w:rPr>
              <w:t>e</w:t>
            </w:r>
            <w:r w:rsidRPr="002256F0">
              <w:rPr>
                <w:rFonts w:ascii="Arial" w:hAnsi="Arial" w:cs="Arial"/>
                <w:sz w:val="20"/>
                <w:szCs w:val="20"/>
              </w:rPr>
              <w:t>r</w:t>
            </w:r>
            <w:r w:rsidRPr="002256F0">
              <w:rPr>
                <w:rFonts w:ascii="Arial" w:hAnsi="Arial" w:cs="Arial"/>
                <w:spacing w:val="-7"/>
                <w:sz w:val="20"/>
                <w:szCs w:val="20"/>
              </w:rPr>
              <w:t xml:space="preserve"> </w:t>
            </w:r>
            <w:r w:rsidRPr="002256F0">
              <w:rPr>
                <w:rFonts w:ascii="Arial" w:hAnsi="Arial" w:cs="Arial"/>
                <w:spacing w:val="2"/>
                <w:sz w:val="20"/>
                <w:szCs w:val="20"/>
              </w:rPr>
              <w:t>d</w:t>
            </w:r>
            <w:r w:rsidRPr="002256F0">
              <w:rPr>
                <w:rFonts w:ascii="Arial" w:hAnsi="Arial" w:cs="Arial"/>
                <w:sz w:val="20"/>
                <w:szCs w:val="20"/>
              </w:rPr>
              <w:t>e</w:t>
            </w:r>
            <w:r w:rsidRPr="002256F0">
              <w:rPr>
                <w:rFonts w:ascii="Arial" w:hAnsi="Arial" w:cs="Arial"/>
                <w:spacing w:val="2"/>
                <w:sz w:val="20"/>
                <w:szCs w:val="20"/>
              </w:rPr>
              <w:t>f</w:t>
            </w:r>
            <w:r w:rsidRPr="002256F0">
              <w:rPr>
                <w:rFonts w:ascii="Arial" w:hAnsi="Arial" w:cs="Arial"/>
                <w:spacing w:val="-1"/>
                <w:sz w:val="20"/>
                <w:szCs w:val="20"/>
              </w:rPr>
              <w:t>i</w:t>
            </w:r>
            <w:r w:rsidRPr="002256F0">
              <w:rPr>
                <w:rFonts w:ascii="Arial" w:hAnsi="Arial" w:cs="Arial"/>
                <w:spacing w:val="1"/>
                <w:sz w:val="20"/>
                <w:szCs w:val="20"/>
              </w:rPr>
              <w:t>c</w:t>
            </w:r>
            <w:r w:rsidRPr="002256F0">
              <w:rPr>
                <w:rFonts w:ascii="Arial" w:hAnsi="Arial" w:cs="Arial"/>
                <w:spacing w:val="-1"/>
                <w:sz w:val="20"/>
                <w:szCs w:val="20"/>
              </w:rPr>
              <w:t>i</w:t>
            </w:r>
            <w:r w:rsidRPr="002256F0">
              <w:rPr>
                <w:rFonts w:ascii="Arial" w:hAnsi="Arial" w:cs="Arial"/>
                <w:sz w:val="20"/>
                <w:szCs w:val="20"/>
              </w:rPr>
              <w:t>ts</w:t>
            </w:r>
            <w:r w:rsidRPr="002256F0">
              <w:rPr>
                <w:rFonts w:ascii="Arial" w:hAnsi="Arial" w:cs="Arial"/>
                <w:spacing w:val="-5"/>
                <w:sz w:val="20"/>
                <w:szCs w:val="20"/>
              </w:rPr>
              <w:t xml:space="preserve"> </w:t>
            </w:r>
            <w:r w:rsidRPr="002256F0">
              <w:rPr>
                <w:rFonts w:ascii="Arial" w:hAnsi="Arial" w:cs="Arial"/>
                <w:spacing w:val="1"/>
                <w:sz w:val="20"/>
                <w:szCs w:val="20"/>
              </w:rPr>
              <w:t>i</w:t>
            </w:r>
            <w:r w:rsidRPr="002256F0">
              <w:rPr>
                <w:rFonts w:ascii="Arial" w:hAnsi="Arial" w:cs="Arial"/>
                <w:sz w:val="20"/>
                <w:szCs w:val="20"/>
              </w:rPr>
              <w:t>n</w:t>
            </w:r>
            <w:r w:rsidRPr="002256F0">
              <w:rPr>
                <w:rFonts w:ascii="Arial" w:hAnsi="Arial" w:cs="Arial"/>
                <w:spacing w:val="-2"/>
                <w:sz w:val="20"/>
                <w:szCs w:val="20"/>
              </w:rPr>
              <w:t xml:space="preserve"> </w:t>
            </w:r>
            <w:r w:rsidRPr="002256F0">
              <w:rPr>
                <w:rFonts w:ascii="Arial" w:hAnsi="Arial" w:cs="Arial"/>
                <w:spacing w:val="3"/>
                <w:sz w:val="20"/>
                <w:szCs w:val="20"/>
              </w:rPr>
              <w:t>k</w:t>
            </w:r>
            <w:r w:rsidRPr="002256F0">
              <w:rPr>
                <w:rFonts w:ascii="Arial" w:hAnsi="Arial" w:cs="Arial"/>
                <w:sz w:val="20"/>
                <w:szCs w:val="20"/>
              </w:rPr>
              <w:t>n</w:t>
            </w:r>
            <w:r w:rsidRPr="002256F0">
              <w:rPr>
                <w:rFonts w:ascii="Arial" w:hAnsi="Arial" w:cs="Arial"/>
                <w:spacing w:val="-1"/>
                <w:sz w:val="20"/>
                <w:szCs w:val="20"/>
              </w:rPr>
              <w:t>o</w:t>
            </w:r>
            <w:r w:rsidRPr="002256F0">
              <w:rPr>
                <w:rFonts w:ascii="Arial" w:hAnsi="Arial" w:cs="Arial"/>
                <w:sz w:val="20"/>
                <w:szCs w:val="20"/>
              </w:rPr>
              <w:t>w</w:t>
            </w:r>
            <w:r w:rsidRPr="002256F0">
              <w:rPr>
                <w:rFonts w:ascii="Arial" w:hAnsi="Arial" w:cs="Arial"/>
                <w:spacing w:val="-1"/>
                <w:sz w:val="20"/>
                <w:szCs w:val="20"/>
              </w:rPr>
              <w:t>l</w:t>
            </w:r>
            <w:r w:rsidRPr="002256F0">
              <w:rPr>
                <w:rFonts w:ascii="Arial" w:hAnsi="Arial" w:cs="Arial"/>
                <w:sz w:val="20"/>
                <w:szCs w:val="20"/>
              </w:rPr>
              <w:t>e</w:t>
            </w:r>
            <w:r w:rsidRPr="002256F0">
              <w:rPr>
                <w:rFonts w:ascii="Arial" w:hAnsi="Arial" w:cs="Arial"/>
                <w:spacing w:val="1"/>
                <w:sz w:val="20"/>
                <w:szCs w:val="20"/>
              </w:rPr>
              <w:t>d</w:t>
            </w:r>
            <w:r w:rsidRPr="002256F0">
              <w:rPr>
                <w:rFonts w:ascii="Arial" w:hAnsi="Arial" w:cs="Arial"/>
                <w:sz w:val="20"/>
                <w:szCs w:val="20"/>
              </w:rPr>
              <w:t>g</w:t>
            </w:r>
            <w:r w:rsidRPr="002256F0">
              <w:rPr>
                <w:rFonts w:ascii="Arial" w:hAnsi="Arial" w:cs="Arial"/>
                <w:spacing w:val="-1"/>
                <w:sz w:val="20"/>
                <w:szCs w:val="20"/>
              </w:rPr>
              <w:t>e</w:t>
            </w:r>
            <w:r w:rsidRPr="002256F0">
              <w:rPr>
                <w:rFonts w:ascii="Arial" w:hAnsi="Arial" w:cs="Arial"/>
                <w:sz w:val="20"/>
                <w:szCs w:val="20"/>
              </w:rPr>
              <w:t>,</w:t>
            </w:r>
            <w:r w:rsidRPr="002256F0">
              <w:rPr>
                <w:rFonts w:ascii="Arial" w:hAnsi="Arial" w:cs="Arial"/>
                <w:spacing w:val="-7"/>
                <w:sz w:val="20"/>
                <w:szCs w:val="20"/>
              </w:rPr>
              <w:t xml:space="preserve"> </w:t>
            </w:r>
            <w:r w:rsidRPr="002256F0">
              <w:rPr>
                <w:rFonts w:ascii="Arial" w:hAnsi="Arial" w:cs="Arial"/>
                <w:spacing w:val="1"/>
                <w:sz w:val="20"/>
                <w:szCs w:val="20"/>
              </w:rPr>
              <w:t>s</w:t>
            </w:r>
            <w:r w:rsidRPr="002256F0">
              <w:rPr>
                <w:rFonts w:ascii="Arial" w:hAnsi="Arial" w:cs="Arial"/>
                <w:spacing w:val="3"/>
                <w:sz w:val="20"/>
                <w:szCs w:val="20"/>
              </w:rPr>
              <w:t>k</w:t>
            </w:r>
            <w:r w:rsidRPr="002256F0">
              <w:rPr>
                <w:rFonts w:ascii="Arial" w:hAnsi="Arial" w:cs="Arial"/>
                <w:spacing w:val="-1"/>
                <w:sz w:val="20"/>
                <w:szCs w:val="20"/>
              </w:rPr>
              <w:t>ill</w:t>
            </w:r>
            <w:r w:rsidRPr="002256F0">
              <w:rPr>
                <w:rFonts w:ascii="Arial" w:hAnsi="Arial" w:cs="Arial"/>
                <w:sz w:val="20"/>
                <w:szCs w:val="20"/>
              </w:rPr>
              <w:t>s</w:t>
            </w:r>
            <w:r w:rsidRPr="002256F0">
              <w:rPr>
                <w:rFonts w:ascii="Arial" w:hAnsi="Arial" w:cs="Arial"/>
                <w:spacing w:val="-3"/>
                <w:sz w:val="20"/>
                <w:szCs w:val="20"/>
              </w:rPr>
              <w:t xml:space="preserve"> </w:t>
            </w:r>
            <w:r w:rsidRPr="002256F0">
              <w:rPr>
                <w:rFonts w:ascii="Arial" w:hAnsi="Arial" w:cs="Arial"/>
                <w:sz w:val="20"/>
                <w:szCs w:val="20"/>
              </w:rPr>
              <w:t>or d</w:t>
            </w:r>
            <w:r w:rsidRPr="002256F0">
              <w:rPr>
                <w:rFonts w:ascii="Arial" w:hAnsi="Arial" w:cs="Arial"/>
                <w:spacing w:val="-1"/>
                <w:sz w:val="20"/>
                <w:szCs w:val="20"/>
              </w:rPr>
              <w:t>i</w:t>
            </w:r>
            <w:r w:rsidRPr="002256F0">
              <w:rPr>
                <w:rFonts w:ascii="Arial" w:hAnsi="Arial" w:cs="Arial"/>
                <w:spacing w:val="1"/>
                <w:sz w:val="20"/>
                <w:szCs w:val="20"/>
              </w:rPr>
              <w:t>s</w:t>
            </w:r>
            <w:r w:rsidRPr="002256F0">
              <w:rPr>
                <w:rFonts w:ascii="Arial" w:hAnsi="Arial" w:cs="Arial"/>
                <w:sz w:val="20"/>
                <w:szCs w:val="20"/>
              </w:rPr>
              <w:t>p</w:t>
            </w:r>
            <w:r w:rsidRPr="002256F0">
              <w:rPr>
                <w:rFonts w:ascii="Arial" w:hAnsi="Arial" w:cs="Arial"/>
                <w:spacing w:val="1"/>
                <w:sz w:val="20"/>
                <w:szCs w:val="20"/>
              </w:rPr>
              <w:t>os</w:t>
            </w:r>
            <w:r w:rsidRPr="002256F0">
              <w:rPr>
                <w:rFonts w:ascii="Arial" w:hAnsi="Arial" w:cs="Arial"/>
                <w:spacing w:val="-1"/>
                <w:sz w:val="20"/>
                <w:szCs w:val="20"/>
              </w:rPr>
              <w:t>i</w:t>
            </w:r>
            <w:r w:rsidRPr="002256F0">
              <w:rPr>
                <w:rFonts w:ascii="Arial" w:hAnsi="Arial" w:cs="Arial"/>
                <w:sz w:val="20"/>
                <w:szCs w:val="20"/>
              </w:rPr>
              <w:t>t</w:t>
            </w:r>
            <w:r w:rsidRPr="002256F0">
              <w:rPr>
                <w:rFonts w:ascii="Arial" w:hAnsi="Arial" w:cs="Arial"/>
                <w:spacing w:val="-1"/>
                <w:sz w:val="20"/>
                <w:szCs w:val="20"/>
              </w:rPr>
              <w:t>i</w:t>
            </w:r>
            <w:r w:rsidRPr="002256F0">
              <w:rPr>
                <w:rFonts w:ascii="Arial" w:hAnsi="Arial" w:cs="Arial"/>
                <w:spacing w:val="2"/>
                <w:sz w:val="20"/>
                <w:szCs w:val="20"/>
              </w:rPr>
              <w:t>o</w:t>
            </w:r>
            <w:r w:rsidRPr="002256F0">
              <w:rPr>
                <w:rFonts w:ascii="Arial" w:hAnsi="Arial" w:cs="Arial"/>
                <w:sz w:val="20"/>
                <w:szCs w:val="20"/>
              </w:rPr>
              <w:t>ns</w:t>
            </w:r>
            <w:r w:rsidRPr="002256F0">
              <w:rPr>
                <w:rFonts w:ascii="Arial" w:hAnsi="Arial" w:cs="Arial"/>
                <w:spacing w:val="-10"/>
                <w:sz w:val="20"/>
                <w:szCs w:val="20"/>
              </w:rPr>
              <w:t xml:space="preserve"> </w:t>
            </w:r>
            <w:r w:rsidRPr="002256F0">
              <w:rPr>
                <w:rFonts w:ascii="Arial" w:hAnsi="Arial" w:cs="Arial"/>
                <w:spacing w:val="-1"/>
                <w:sz w:val="20"/>
                <w:szCs w:val="20"/>
              </w:rPr>
              <w:t>i</w:t>
            </w:r>
            <w:r w:rsidRPr="002256F0">
              <w:rPr>
                <w:rFonts w:ascii="Arial" w:hAnsi="Arial" w:cs="Arial"/>
                <w:spacing w:val="2"/>
                <w:sz w:val="20"/>
                <w:szCs w:val="20"/>
              </w:rPr>
              <w:t>d</w:t>
            </w:r>
            <w:r w:rsidRPr="002256F0">
              <w:rPr>
                <w:rFonts w:ascii="Arial" w:hAnsi="Arial" w:cs="Arial"/>
                <w:sz w:val="20"/>
                <w:szCs w:val="20"/>
              </w:rPr>
              <w:t>e</w:t>
            </w:r>
            <w:r w:rsidRPr="002256F0">
              <w:rPr>
                <w:rFonts w:ascii="Arial" w:hAnsi="Arial" w:cs="Arial"/>
                <w:spacing w:val="-1"/>
                <w:sz w:val="20"/>
                <w:szCs w:val="20"/>
              </w:rPr>
              <w:t>n</w:t>
            </w:r>
            <w:r w:rsidRPr="002256F0">
              <w:rPr>
                <w:rFonts w:ascii="Arial" w:hAnsi="Arial" w:cs="Arial"/>
                <w:spacing w:val="2"/>
                <w:sz w:val="20"/>
                <w:szCs w:val="20"/>
              </w:rPr>
              <w:t>t</w:t>
            </w:r>
            <w:r w:rsidRPr="002256F0">
              <w:rPr>
                <w:rFonts w:ascii="Arial" w:hAnsi="Arial" w:cs="Arial"/>
                <w:spacing w:val="-1"/>
                <w:sz w:val="20"/>
                <w:szCs w:val="20"/>
              </w:rPr>
              <w:t>i</w:t>
            </w:r>
            <w:r w:rsidRPr="002256F0">
              <w:rPr>
                <w:rFonts w:ascii="Arial" w:hAnsi="Arial" w:cs="Arial"/>
                <w:spacing w:val="2"/>
                <w:sz w:val="20"/>
                <w:szCs w:val="20"/>
              </w:rPr>
              <w:t>f</w:t>
            </w:r>
            <w:r w:rsidRPr="002256F0">
              <w:rPr>
                <w:rFonts w:ascii="Arial" w:hAnsi="Arial" w:cs="Arial"/>
                <w:spacing w:val="-1"/>
                <w:sz w:val="20"/>
                <w:szCs w:val="20"/>
              </w:rPr>
              <w:t>i</w:t>
            </w:r>
            <w:r w:rsidRPr="002256F0">
              <w:rPr>
                <w:rFonts w:ascii="Arial" w:hAnsi="Arial" w:cs="Arial"/>
                <w:sz w:val="20"/>
                <w:szCs w:val="20"/>
              </w:rPr>
              <w:t xml:space="preserve">ed </w:t>
            </w:r>
            <w:r w:rsidRPr="002256F0">
              <w:rPr>
                <w:rFonts w:ascii="Arial" w:hAnsi="Arial" w:cs="Arial"/>
                <w:spacing w:val="-1"/>
                <w:sz w:val="20"/>
                <w:szCs w:val="20"/>
              </w:rPr>
              <w:t>i</w:t>
            </w:r>
            <w:r w:rsidRPr="002256F0">
              <w:rPr>
                <w:rFonts w:ascii="Arial" w:hAnsi="Arial" w:cs="Arial"/>
                <w:sz w:val="20"/>
                <w:szCs w:val="20"/>
              </w:rPr>
              <w:t>n</w:t>
            </w:r>
            <w:r w:rsidRPr="002256F0">
              <w:rPr>
                <w:rFonts w:ascii="Arial" w:hAnsi="Arial" w:cs="Arial"/>
                <w:spacing w:val="-2"/>
                <w:sz w:val="20"/>
                <w:szCs w:val="20"/>
              </w:rPr>
              <w:t xml:space="preserve"> </w:t>
            </w:r>
            <w:r w:rsidRPr="002256F0">
              <w:rPr>
                <w:rFonts w:ascii="Arial" w:hAnsi="Arial" w:cs="Arial"/>
                <w:spacing w:val="1"/>
                <w:sz w:val="20"/>
                <w:szCs w:val="20"/>
              </w:rPr>
              <w:t>t</w:t>
            </w:r>
            <w:r w:rsidRPr="002256F0">
              <w:rPr>
                <w:rFonts w:ascii="Arial" w:hAnsi="Arial" w:cs="Arial"/>
                <w:sz w:val="20"/>
                <w:szCs w:val="20"/>
              </w:rPr>
              <w:t>e</w:t>
            </w:r>
            <w:r w:rsidRPr="002256F0">
              <w:rPr>
                <w:rFonts w:ascii="Arial" w:hAnsi="Arial" w:cs="Arial"/>
                <w:spacing w:val="-1"/>
                <w:sz w:val="20"/>
                <w:szCs w:val="20"/>
              </w:rPr>
              <w:t>a</w:t>
            </w:r>
            <w:r w:rsidRPr="002256F0">
              <w:rPr>
                <w:rFonts w:ascii="Arial" w:hAnsi="Arial" w:cs="Arial"/>
                <w:spacing w:val="1"/>
                <w:sz w:val="20"/>
                <w:szCs w:val="20"/>
              </w:rPr>
              <w:t>c</w:t>
            </w:r>
            <w:r w:rsidRPr="002256F0">
              <w:rPr>
                <w:rFonts w:ascii="Arial" w:hAnsi="Arial" w:cs="Arial"/>
                <w:sz w:val="20"/>
                <w:szCs w:val="20"/>
              </w:rPr>
              <w:t>h</w:t>
            </w:r>
            <w:r w:rsidRPr="002256F0">
              <w:rPr>
                <w:rFonts w:ascii="Arial" w:hAnsi="Arial" w:cs="Arial"/>
                <w:spacing w:val="1"/>
                <w:sz w:val="20"/>
                <w:szCs w:val="20"/>
              </w:rPr>
              <w:t>i</w:t>
            </w:r>
            <w:r w:rsidRPr="002256F0">
              <w:rPr>
                <w:rFonts w:ascii="Arial" w:hAnsi="Arial" w:cs="Arial"/>
                <w:sz w:val="20"/>
                <w:szCs w:val="20"/>
              </w:rPr>
              <w:t>ng</w:t>
            </w:r>
            <w:r w:rsidRPr="002256F0">
              <w:rPr>
                <w:rFonts w:ascii="Arial" w:hAnsi="Arial" w:cs="Arial"/>
                <w:spacing w:val="-9"/>
                <w:sz w:val="20"/>
                <w:szCs w:val="20"/>
              </w:rPr>
              <w:t xml:space="preserve"> </w:t>
            </w:r>
            <w:r w:rsidRPr="002256F0">
              <w:rPr>
                <w:rFonts w:ascii="Arial" w:hAnsi="Arial" w:cs="Arial"/>
                <w:spacing w:val="2"/>
                <w:sz w:val="20"/>
                <w:szCs w:val="20"/>
              </w:rPr>
              <w:t>t</w:t>
            </w:r>
            <w:r w:rsidRPr="002256F0">
              <w:rPr>
                <w:rFonts w:ascii="Arial" w:hAnsi="Arial" w:cs="Arial"/>
                <w:sz w:val="20"/>
                <w:szCs w:val="20"/>
              </w:rPr>
              <w:t>he</w:t>
            </w:r>
            <w:r w:rsidRPr="002256F0">
              <w:rPr>
                <w:rFonts w:ascii="Arial" w:hAnsi="Arial" w:cs="Arial"/>
                <w:spacing w:val="-2"/>
                <w:sz w:val="20"/>
                <w:szCs w:val="20"/>
              </w:rPr>
              <w:t xml:space="preserve"> </w:t>
            </w:r>
            <w:r w:rsidRPr="002256F0">
              <w:rPr>
                <w:rFonts w:ascii="Arial" w:hAnsi="Arial" w:cs="Arial"/>
                <w:sz w:val="20"/>
                <w:szCs w:val="20"/>
              </w:rPr>
              <w:t>u</w:t>
            </w:r>
            <w:r w:rsidRPr="002256F0">
              <w:rPr>
                <w:rFonts w:ascii="Arial" w:hAnsi="Arial" w:cs="Arial"/>
                <w:spacing w:val="-1"/>
                <w:sz w:val="20"/>
                <w:szCs w:val="20"/>
              </w:rPr>
              <w:t>n</w:t>
            </w:r>
            <w:r w:rsidRPr="002256F0">
              <w:rPr>
                <w:rFonts w:ascii="Arial" w:hAnsi="Arial" w:cs="Arial"/>
                <w:spacing w:val="1"/>
                <w:sz w:val="20"/>
                <w:szCs w:val="20"/>
              </w:rPr>
              <w:t>i</w:t>
            </w:r>
            <w:r w:rsidRPr="002256F0">
              <w:rPr>
                <w:rFonts w:ascii="Arial" w:hAnsi="Arial" w:cs="Arial"/>
                <w:sz w:val="20"/>
                <w:szCs w:val="20"/>
              </w:rPr>
              <w:t>t.</w:t>
            </w:r>
          </w:p>
          <w:p w:rsidR="002256F0" w:rsidRPr="002256F0" w:rsidRDefault="002256F0" w:rsidP="002256F0">
            <w:pPr>
              <w:widowControl w:val="0"/>
              <w:spacing w:after="0"/>
              <w:ind w:right="1254"/>
              <w:jc w:val="both"/>
              <w:rPr>
                <w:rFonts w:ascii="Arial" w:eastAsia="Arial" w:hAnsi="Arial" w:cs="Arial"/>
                <w:sz w:val="20"/>
                <w:szCs w:val="20"/>
              </w:rPr>
            </w:pPr>
            <w:r w:rsidRPr="002256F0">
              <w:rPr>
                <w:rFonts w:ascii="Arial" w:hAnsi="Arial" w:cs="Arial"/>
                <w:sz w:val="20"/>
                <w:szCs w:val="20"/>
              </w:rPr>
              <w:t>b. Identify and</w:t>
            </w:r>
            <w:r w:rsidRPr="002256F0">
              <w:rPr>
                <w:rFonts w:ascii="Arial" w:eastAsia="Arial" w:hAnsi="Arial" w:cs="Arial"/>
                <w:spacing w:val="-4"/>
                <w:sz w:val="20"/>
                <w:szCs w:val="20"/>
              </w:rPr>
              <w:t xml:space="preserve"> </w:t>
            </w:r>
            <w:r w:rsidRPr="002256F0">
              <w:rPr>
                <w:rFonts w:ascii="Arial" w:eastAsia="Arial" w:hAnsi="Arial" w:cs="Arial"/>
                <w:spacing w:val="2"/>
                <w:sz w:val="20"/>
                <w:szCs w:val="20"/>
              </w:rPr>
              <w:t>d</w:t>
            </w:r>
            <w:r w:rsidRPr="002256F0">
              <w:rPr>
                <w:rFonts w:ascii="Arial" w:eastAsia="Arial" w:hAnsi="Arial" w:cs="Arial"/>
                <w:sz w:val="20"/>
                <w:szCs w:val="20"/>
              </w:rPr>
              <w:t>e</w:t>
            </w:r>
            <w:r w:rsidRPr="002256F0">
              <w:rPr>
                <w:rFonts w:ascii="Arial" w:eastAsia="Arial" w:hAnsi="Arial" w:cs="Arial"/>
                <w:spacing w:val="1"/>
                <w:sz w:val="20"/>
                <w:szCs w:val="20"/>
              </w:rPr>
              <w:t>scr</w:t>
            </w:r>
            <w:r w:rsidRPr="002256F0">
              <w:rPr>
                <w:rFonts w:ascii="Arial" w:eastAsia="Arial" w:hAnsi="Arial" w:cs="Arial"/>
                <w:spacing w:val="-1"/>
                <w:sz w:val="20"/>
                <w:szCs w:val="20"/>
              </w:rPr>
              <w:t>i</w:t>
            </w:r>
            <w:r w:rsidRPr="002256F0">
              <w:rPr>
                <w:rFonts w:ascii="Arial" w:eastAsia="Arial" w:hAnsi="Arial" w:cs="Arial"/>
                <w:sz w:val="20"/>
                <w:szCs w:val="20"/>
              </w:rPr>
              <w:t>be</w:t>
            </w:r>
            <w:r w:rsidRPr="002256F0">
              <w:rPr>
                <w:rFonts w:ascii="Arial" w:eastAsia="Arial" w:hAnsi="Arial" w:cs="Arial"/>
                <w:spacing w:val="-7"/>
                <w:sz w:val="20"/>
                <w:szCs w:val="20"/>
              </w:rPr>
              <w:t xml:space="preserve"> </w:t>
            </w:r>
            <w:r w:rsidRPr="002256F0">
              <w:rPr>
                <w:rFonts w:ascii="Arial" w:eastAsia="Arial" w:hAnsi="Arial" w:cs="Arial"/>
                <w:sz w:val="20"/>
                <w:szCs w:val="20"/>
              </w:rPr>
              <w:t>pro</w:t>
            </w:r>
            <w:r w:rsidRPr="002256F0">
              <w:rPr>
                <w:rFonts w:ascii="Arial" w:eastAsia="Arial" w:hAnsi="Arial" w:cs="Arial"/>
                <w:spacing w:val="2"/>
                <w:sz w:val="20"/>
                <w:szCs w:val="20"/>
              </w:rPr>
              <w:t>f</w:t>
            </w:r>
            <w:r w:rsidRPr="002256F0">
              <w:rPr>
                <w:rFonts w:ascii="Arial" w:eastAsia="Arial" w:hAnsi="Arial" w:cs="Arial"/>
                <w:sz w:val="20"/>
                <w:szCs w:val="20"/>
              </w:rPr>
              <w:t>e</w:t>
            </w:r>
            <w:r w:rsidRPr="002256F0">
              <w:rPr>
                <w:rFonts w:ascii="Arial" w:eastAsia="Arial" w:hAnsi="Arial" w:cs="Arial"/>
                <w:spacing w:val="1"/>
                <w:sz w:val="20"/>
                <w:szCs w:val="20"/>
              </w:rPr>
              <w:t>ss</w:t>
            </w:r>
            <w:r w:rsidRPr="002256F0">
              <w:rPr>
                <w:rFonts w:ascii="Arial" w:eastAsia="Arial" w:hAnsi="Arial" w:cs="Arial"/>
                <w:spacing w:val="-1"/>
                <w:sz w:val="20"/>
                <w:szCs w:val="20"/>
              </w:rPr>
              <w:t>i</w:t>
            </w:r>
            <w:r w:rsidRPr="002256F0">
              <w:rPr>
                <w:rFonts w:ascii="Arial" w:eastAsia="Arial" w:hAnsi="Arial" w:cs="Arial"/>
                <w:sz w:val="20"/>
                <w:szCs w:val="20"/>
              </w:rPr>
              <w:t>o</w:t>
            </w:r>
            <w:r w:rsidRPr="002256F0">
              <w:rPr>
                <w:rFonts w:ascii="Arial" w:eastAsia="Arial" w:hAnsi="Arial" w:cs="Arial"/>
                <w:spacing w:val="-1"/>
                <w:sz w:val="20"/>
                <w:szCs w:val="20"/>
              </w:rPr>
              <w:t>n</w:t>
            </w:r>
            <w:r w:rsidRPr="002256F0">
              <w:rPr>
                <w:rFonts w:ascii="Arial" w:eastAsia="Arial" w:hAnsi="Arial" w:cs="Arial"/>
                <w:sz w:val="20"/>
                <w:szCs w:val="20"/>
              </w:rPr>
              <w:t>al</w:t>
            </w:r>
            <w:r w:rsidRPr="002256F0">
              <w:rPr>
                <w:rFonts w:ascii="Arial" w:eastAsia="Arial" w:hAnsi="Arial" w:cs="Arial"/>
                <w:spacing w:val="-10"/>
                <w:sz w:val="20"/>
                <w:szCs w:val="20"/>
              </w:rPr>
              <w:t xml:space="preserve"> </w:t>
            </w:r>
            <w:r w:rsidRPr="002256F0">
              <w:rPr>
                <w:rFonts w:ascii="Arial" w:eastAsia="Arial" w:hAnsi="Arial" w:cs="Arial"/>
                <w:sz w:val="20"/>
                <w:szCs w:val="20"/>
              </w:rPr>
              <w:t>d</w:t>
            </w:r>
            <w:r w:rsidRPr="002256F0">
              <w:rPr>
                <w:rFonts w:ascii="Arial" w:eastAsia="Arial" w:hAnsi="Arial" w:cs="Arial"/>
                <w:spacing w:val="1"/>
                <w:sz w:val="20"/>
                <w:szCs w:val="20"/>
              </w:rPr>
              <w:t>e</w:t>
            </w:r>
            <w:r w:rsidRPr="002256F0">
              <w:rPr>
                <w:rFonts w:ascii="Arial" w:eastAsia="Arial" w:hAnsi="Arial" w:cs="Arial"/>
                <w:spacing w:val="-1"/>
                <w:sz w:val="20"/>
                <w:szCs w:val="20"/>
              </w:rPr>
              <w:t>v</w:t>
            </w:r>
            <w:r w:rsidRPr="002256F0">
              <w:rPr>
                <w:rFonts w:ascii="Arial" w:eastAsia="Arial" w:hAnsi="Arial" w:cs="Arial"/>
                <w:spacing w:val="2"/>
                <w:sz w:val="20"/>
                <w:szCs w:val="20"/>
              </w:rPr>
              <w:t>e</w:t>
            </w:r>
            <w:r w:rsidRPr="002256F0">
              <w:rPr>
                <w:rFonts w:ascii="Arial" w:eastAsia="Arial" w:hAnsi="Arial" w:cs="Arial"/>
                <w:spacing w:val="-1"/>
                <w:sz w:val="20"/>
                <w:szCs w:val="20"/>
              </w:rPr>
              <w:t>l</w:t>
            </w:r>
            <w:r w:rsidRPr="002256F0">
              <w:rPr>
                <w:rFonts w:ascii="Arial" w:eastAsia="Arial" w:hAnsi="Arial" w:cs="Arial"/>
                <w:spacing w:val="2"/>
                <w:sz w:val="20"/>
                <w:szCs w:val="20"/>
              </w:rPr>
              <w:t>o</w:t>
            </w:r>
            <w:r w:rsidRPr="002256F0">
              <w:rPr>
                <w:rFonts w:ascii="Arial" w:eastAsia="Arial" w:hAnsi="Arial" w:cs="Arial"/>
                <w:sz w:val="20"/>
                <w:szCs w:val="20"/>
              </w:rPr>
              <w:t>p</w:t>
            </w:r>
            <w:r w:rsidRPr="002256F0">
              <w:rPr>
                <w:rFonts w:ascii="Arial" w:eastAsia="Arial" w:hAnsi="Arial" w:cs="Arial"/>
                <w:spacing w:val="4"/>
                <w:sz w:val="20"/>
                <w:szCs w:val="20"/>
              </w:rPr>
              <w:t>m</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z w:val="20"/>
                <w:szCs w:val="20"/>
              </w:rPr>
              <w:t>t</w:t>
            </w:r>
            <w:r w:rsidRPr="002256F0">
              <w:rPr>
                <w:rFonts w:ascii="Arial" w:eastAsia="Arial" w:hAnsi="Arial" w:cs="Arial"/>
                <w:spacing w:val="-11"/>
                <w:sz w:val="20"/>
                <w:szCs w:val="20"/>
              </w:rPr>
              <w:t xml:space="preserve"> </w:t>
            </w:r>
            <w:r w:rsidRPr="002256F0">
              <w:rPr>
                <w:rFonts w:ascii="Arial" w:eastAsia="Arial" w:hAnsi="Arial" w:cs="Arial"/>
                <w:spacing w:val="-1"/>
                <w:sz w:val="20"/>
                <w:szCs w:val="20"/>
              </w:rPr>
              <w:t>o</w:t>
            </w:r>
            <w:r w:rsidRPr="002256F0">
              <w:rPr>
                <w:rFonts w:ascii="Arial" w:eastAsia="Arial" w:hAnsi="Arial" w:cs="Arial"/>
                <w:sz w:val="20"/>
                <w:szCs w:val="20"/>
              </w:rPr>
              <w:t>p</w:t>
            </w:r>
            <w:r w:rsidRPr="002256F0">
              <w:rPr>
                <w:rFonts w:ascii="Arial" w:eastAsia="Arial" w:hAnsi="Arial" w:cs="Arial"/>
                <w:spacing w:val="-1"/>
                <w:sz w:val="20"/>
                <w:szCs w:val="20"/>
              </w:rPr>
              <w:t>p</w:t>
            </w:r>
            <w:r w:rsidRPr="002256F0">
              <w:rPr>
                <w:rFonts w:ascii="Arial" w:eastAsia="Arial" w:hAnsi="Arial" w:cs="Arial"/>
                <w:sz w:val="20"/>
                <w:szCs w:val="20"/>
              </w:rPr>
              <w:t>or</w:t>
            </w:r>
            <w:r w:rsidRPr="002256F0">
              <w:rPr>
                <w:rFonts w:ascii="Arial" w:eastAsia="Arial" w:hAnsi="Arial" w:cs="Arial"/>
                <w:spacing w:val="3"/>
                <w:sz w:val="20"/>
                <w:szCs w:val="20"/>
              </w:rPr>
              <w:t>t</w:t>
            </w:r>
            <w:r w:rsidRPr="002256F0">
              <w:rPr>
                <w:rFonts w:ascii="Arial" w:eastAsia="Arial" w:hAnsi="Arial" w:cs="Arial"/>
                <w:sz w:val="20"/>
                <w:szCs w:val="20"/>
              </w:rPr>
              <w:t>u</w:t>
            </w:r>
            <w:r w:rsidRPr="002256F0">
              <w:rPr>
                <w:rFonts w:ascii="Arial" w:eastAsia="Arial" w:hAnsi="Arial" w:cs="Arial"/>
                <w:spacing w:val="-1"/>
                <w:sz w:val="20"/>
                <w:szCs w:val="20"/>
              </w:rPr>
              <w:t>ni</w:t>
            </w:r>
            <w:r w:rsidRPr="002256F0">
              <w:rPr>
                <w:rFonts w:ascii="Arial" w:eastAsia="Arial" w:hAnsi="Arial" w:cs="Arial"/>
                <w:spacing w:val="2"/>
                <w:sz w:val="20"/>
                <w:szCs w:val="20"/>
              </w:rPr>
              <w:t>t</w:t>
            </w:r>
            <w:r w:rsidRPr="002256F0">
              <w:rPr>
                <w:rFonts w:ascii="Arial" w:eastAsia="Arial" w:hAnsi="Arial" w:cs="Arial"/>
                <w:spacing w:val="-1"/>
                <w:sz w:val="20"/>
                <w:szCs w:val="20"/>
              </w:rPr>
              <w:t>i</w:t>
            </w:r>
            <w:r w:rsidRPr="002256F0">
              <w:rPr>
                <w:rFonts w:ascii="Arial" w:eastAsia="Arial" w:hAnsi="Arial" w:cs="Arial"/>
                <w:sz w:val="20"/>
                <w:szCs w:val="20"/>
              </w:rPr>
              <w:t>es</w:t>
            </w:r>
            <w:r w:rsidRPr="002256F0">
              <w:rPr>
                <w:rFonts w:ascii="Arial" w:eastAsia="Arial" w:hAnsi="Arial" w:cs="Arial"/>
                <w:spacing w:val="-11"/>
                <w:sz w:val="20"/>
                <w:szCs w:val="20"/>
              </w:rPr>
              <w:t xml:space="preserve"> </w:t>
            </w:r>
            <w:r w:rsidRPr="002256F0">
              <w:rPr>
                <w:rFonts w:ascii="Arial" w:eastAsia="Arial" w:hAnsi="Arial" w:cs="Arial"/>
                <w:spacing w:val="2"/>
                <w:sz w:val="20"/>
                <w:szCs w:val="20"/>
              </w:rPr>
              <w:t>a</w:t>
            </w:r>
            <w:r w:rsidRPr="002256F0">
              <w:rPr>
                <w:rFonts w:ascii="Arial" w:eastAsia="Arial" w:hAnsi="Arial" w:cs="Arial"/>
                <w:sz w:val="20"/>
                <w:szCs w:val="20"/>
              </w:rPr>
              <w:t>tt</w:t>
            </w:r>
            <w:r w:rsidRPr="002256F0">
              <w:rPr>
                <w:rFonts w:ascii="Arial" w:eastAsia="Arial" w:hAnsi="Arial" w:cs="Arial"/>
                <w:spacing w:val="-1"/>
                <w:sz w:val="20"/>
                <w:szCs w:val="20"/>
              </w:rPr>
              <w:t>e</w:t>
            </w:r>
            <w:r w:rsidRPr="002256F0">
              <w:rPr>
                <w:rFonts w:ascii="Arial" w:eastAsia="Arial" w:hAnsi="Arial" w:cs="Arial"/>
                <w:spacing w:val="2"/>
                <w:sz w:val="20"/>
                <w:szCs w:val="20"/>
              </w:rPr>
              <w:t>n</w:t>
            </w:r>
            <w:r w:rsidRPr="002256F0">
              <w:rPr>
                <w:rFonts w:ascii="Arial" w:eastAsia="Arial" w:hAnsi="Arial" w:cs="Arial"/>
                <w:sz w:val="20"/>
                <w:szCs w:val="20"/>
              </w:rPr>
              <w:t>d</w:t>
            </w:r>
            <w:r w:rsidRPr="002256F0">
              <w:rPr>
                <w:rFonts w:ascii="Arial" w:eastAsia="Arial" w:hAnsi="Arial" w:cs="Arial"/>
                <w:spacing w:val="-1"/>
                <w:sz w:val="20"/>
                <w:szCs w:val="20"/>
              </w:rPr>
              <w:t>e</w:t>
            </w:r>
            <w:r w:rsidRPr="002256F0">
              <w:rPr>
                <w:rFonts w:ascii="Arial" w:eastAsia="Arial" w:hAnsi="Arial" w:cs="Arial"/>
                <w:sz w:val="20"/>
                <w:szCs w:val="20"/>
              </w:rPr>
              <w:t>d d</w:t>
            </w:r>
            <w:r w:rsidRPr="002256F0">
              <w:rPr>
                <w:rFonts w:ascii="Arial" w:eastAsia="Arial" w:hAnsi="Arial" w:cs="Arial"/>
                <w:spacing w:val="-1"/>
                <w:sz w:val="20"/>
                <w:szCs w:val="20"/>
              </w:rPr>
              <w:t>u</w:t>
            </w:r>
            <w:r w:rsidRPr="002256F0">
              <w:rPr>
                <w:rFonts w:ascii="Arial" w:eastAsia="Arial" w:hAnsi="Arial" w:cs="Arial"/>
                <w:spacing w:val="1"/>
                <w:sz w:val="20"/>
                <w:szCs w:val="20"/>
              </w:rPr>
              <w:t>r</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z w:val="20"/>
                <w:szCs w:val="20"/>
              </w:rPr>
              <w:t>g</w:t>
            </w:r>
            <w:r w:rsidRPr="002256F0">
              <w:rPr>
                <w:rFonts w:ascii="Arial" w:eastAsia="Arial" w:hAnsi="Arial" w:cs="Arial"/>
                <w:spacing w:val="-5"/>
                <w:sz w:val="20"/>
                <w:szCs w:val="20"/>
              </w:rPr>
              <w:t xml:space="preserve"> </w:t>
            </w:r>
            <w:r w:rsidRPr="002256F0">
              <w:rPr>
                <w:rFonts w:ascii="Arial" w:eastAsia="Arial" w:hAnsi="Arial" w:cs="Arial"/>
                <w:spacing w:val="-4"/>
                <w:sz w:val="20"/>
                <w:szCs w:val="20"/>
              </w:rPr>
              <w:t>y</w:t>
            </w:r>
            <w:r w:rsidRPr="002256F0">
              <w:rPr>
                <w:rFonts w:ascii="Arial" w:eastAsia="Arial" w:hAnsi="Arial" w:cs="Arial"/>
                <w:spacing w:val="2"/>
                <w:sz w:val="20"/>
                <w:szCs w:val="20"/>
              </w:rPr>
              <w:t>o</w:t>
            </w:r>
            <w:r w:rsidRPr="002256F0">
              <w:rPr>
                <w:rFonts w:ascii="Arial" w:eastAsia="Arial" w:hAnsi="Arial" w:cs="Arial"/>
                <w:sz w:val="20"/>
                <w:szCs w:val="20"/>
              </w:rPr>
              <w:t>ur</w:t>
            </w:r>
            <w:r w:rsidRPr="002256F0">
              <w:rPr>
                <w:rFonts w:ascii="Arial" w:eastAsia="Arial" w:hAnsi="Arial" w:cs="Arial"/>
                <w:spacing w:val="-4"/>
                <w:sz w:val="20"/>
                <w:szCs w:val="20"/>
              </w:rPr>
              <w:t xml:space="preserve"> </w:t>
            </w:r>
            <w:r w:rsidRPr="002256F0">
              <w:rPr>
                <w:rFonts w:ascii="Arial" w:eastAsia="Arial" w:hAnsi="Arial" w:cs="Arial"/>
                <w:spacing w:val="1"/>
                <w:sz w:val="20"/>
                <w:szCs w:val="20"/>
              </w:rPr>
              <w:t>s</w:t>
            </w:r>
            <w:r w:rsidRPr="002256F0">
              <w:rPr>
                <w:rFonts w:ascii="Arial" w:eastAsia="Arial" w:hAnsi="Arial" w:cs="Arial"/>
                <w:sz w:val="20"/>
                <w:szCs w:val="20"/>
              </w:rPr>
              <w:t>t</w:t>
            </w:r>
            <w:r w:rsidRPr="002256F0">
              <w:rPr>
                <w:rFonts w:ascii="Arial" w:eastAsia="Arial" w:hAnsi="Arial" w:cs="Arial"/>
                <w:spacing w:val="2"/>
                <w:sz w:val="20"/>
                <w:szCs w:val="20"/>
              </w:rPr>
              <w:t>u</w:t>
            </w:r>
            <w:r w:rsidRPr="002256F0">
              <w:rPr>
                <w:rFonts w:ascii="Arial" w:eastAsia="Arial" w:hAnsi="Arial" w:cs="Arial"/>
                <w:sz w:val="20"/>
                <w:szCs w:val="20"/>
              </w:rPr>
              <w:t>d</w:t>
            </w:r>
            <w:r w:rsidRPr="002256F0">
              <w:rPr>
                <w:rFonts w:ascii="Arial" w:eastAsia="Arial" w:hAnsi="Arial" w:cs="Arial"/>
                <w:spacing w:val="-1"/>
                <w:sz w:val="20"/>
                <w:szCs w:val="20"/>
              </w:rPr>
              <w:t>e</w:t>
            </w:r>
            <w:r w:rsidRPr="002256F0">
              <w:rPr>
                <w:rFonts w:ascii="Arial" w:eastAsia="Arial" w:hAnsi="Arial" w:cs="Arial"/>
                <w:sz w:val="20"/>
                <w:szCs w:val="20"/>
              </w:rPr>
              <w:t>nt</w:t>
            </w:r>
            <w:r w:rsidRPr="002256F0">
              <w:rPr>
                <w:rFonts w:ascii="Arial" w:eastAsia="Arial" w:hAnsi="Arial" w:cs="Arial"/>
                <w:spacing w:val="-6"/>
                <w:sz w:val="20"/>
                <w:szCs w:val="20"/>
              </w:rPr>
              <w:t xml:space="preserve"> </w:t>
            </w:r>
            <w:r w:rsidRPr="002256F0">
              <w:rPr>
                <w:rFonts w:ascii="Arial" w:eastAsia="Arial" w:hAnsi="Arial" w:cs="Arial"/>
                <w:sz w:val="20"/>
                <w:szCs w:val="20"/>
              </w:rPr>
              <w:t>t</w:t>
            </w:r>
            <w:r w:rsidRPr="002256F0">
              <w:rPr>
                <w:rFonts w:ascii="Arial" w:eastAsia="Arial" w:hAnsi="Arial" w:cs="Arial"/>
                <w:spacing w:val="-1"/>
                <w:sz w:val="20"/>
                <w:szCs w:val="20"/>
              </w:rPr>
              <w:t>e</w:t>
            </w:r>
            <w:r w:rsidRPr="002256F0">
              <w:rPr>
                <w:rFonts w:ascii="Arial" w:eastAsia="Arial" w:hAnsi="Arial" w:cs="Arial"/>
                <w:sz w:val="20"/>
                <w:szCs w:val="20"/>
              </w:rPr>
              <w:t>a</w:t>
            </w:r>
            <w:r w:rsidRPr="002256F0">
              <w:rPr>
                <w:rFonts w:ascii="Arial" w:eastAsia="Arial" w:hAnsi="Arial" w:cs="Arial"/>
                <w:spacing w:val="3"/>
                <w:sz w:val="20"/>
                <w:szCs w:val="20"/>
              </w:rPr>
              <w:t>c</w:t>
            </w:r>
            <w:r w:rsidRPr="002256F0">
              <w:rPr>
                <w:rFonts w:ascii="Arial" w:eastAsia="Arial" w:hAnsi="Arial" w:cs="Arial"/>
                <w:sz w:val="20"/>
                <w:szCs w:val="20"/>
              </w:rPr>
              <w:t>h</w:t>
            </w:r>
            <w:r w:rsidRPr="002256F0">
              <w:rPr>
                <w:rFonts w:ascii="Arial" w:eastAsia="Arial" w:hAnsi="Arial" w:cs="Arial"/>
                <w:spacing w:val="-1"/>
                <w:sz w:val="20"/>
                <w:szCs w:val="20"/>
              </w:rPr>
              <w:t>i</w:t>
            </w:r>
            <w:r w:rsidRPr="002256F0">
              <w:rPr>
                <w:rFonts w:ascii="Arial" w:eastAsia="Arial" w:hAnsi="Arial" w:cs="Arial"/>
                <w:spacing w:val="2"/>
                <w:sz w:val="20"/>
                <w:szCs w:val="20"/>
              </w:rPr>
              <w:t>n</w:t>
            </w:r>
            <w:r w:rsidRPr="002256F0">
              <w:rPr>
                <w:rFonts w:ascii="Arial" w:eastAsia="Arial" w:hAnsi="Arial" w:cs="Arial"/>
                <w:sz w:val="20"/>
                <w:szCs w:val="20"/>
              </w:rPr>
              <w:t>g</w:t>
            </w:r>
            <w:r w:rsidRPr="002256F0">
              <w:rPr>
                <w:rFonts w:ascii="Arial" w:eastAsia="Arial" w:hAnsi="Arial" w:cs="Arial"/>
                <w:spacing w:val="-8"/>
                <w:sz w:val="20"/>
                <w:szCs w:val="20"/>
              </w:rPr>
              <w:t xml:space="preserve"> </w:t>
            </w:r>
            <w:r w:rsidRPr="002256F0">
              <w:rPr>
                <w:rFonts w:ascii="Arial" w:eastAsia="Arial" w:hAnsi="Arial" w:cs="Arial"/>
                <w:spacing w:val="-1"/>
                <w:sz w:val="20"/>
                <w:szCs w:val="20"/>
              </w:rPr>
              <w:t>e</w:t>
            </w:r>
            <w:r w:rsidRPr="002256F0">
              <w:rPr>
                <w:rFonts w:ascii="Arial" w:eastAsia="Arial" w:hAnsi="Arial" w:cs="Arial"/>
                <w:spacing w:val="1"/>
                <w:sz w:val="20"/>
                <w:szCs w:val="20"/>
              </w:rPr>
              <w:t>x</w:t>
            </w:r>
            <w:r w:rsidRPr="002256F0">
              <w:rPr>
                <w:rFonts w:ascii="Arial" w:eastAsia="Arial" w:hAnsi="Arial" w:cs="Arial"/>
                <w:sz w:val="20"/>
                <w:szCs w:val="20"/>
              </w:rPr>
              <w:t>p</w:t>
            </w:r>
            <w:r w:rsidRPr="002256F0">
              <w:rPr>
                <w:rFonts w:ascii="Arial" w:eastAsia="Arial" w:hAnsi="Arial" w:cs="Arial"/>
                <w:spacing w:val="-1"/>
                <w:sz w:val="20"/>
                <w:szCs w:val="20"/>
              </w:rPr>
              <w:t>e</w:t>
            </w:r>
            <w:r w:rsidRPr="002256F0">
              <w:rPr>
                <w:rFonts w:ascii="Arial" w:eastAsia="Arial" w:hAnsi="Arial" w:cs="Arial"/>
                <w:spacing w:val="1"/>
                <w:sz w:val="20"/>
                <w:szCs w:val="20"/>
              </w:rPr>
              <w:t>ri</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pacing w:val="1"/>
                <w:sz w:val="20"/>
                <w:szCs w:val="20"/>
              </w:rPr>
              <w:t>c</w:t>
            </w:r>
            <w:r w:rsidRPr="002256F0">
              <w:rPr>
                <w:rFonts w:ascii="Arial" w:eastAsia="Arial" w:hAnsi="Arial" w:cs="Arial"/>
                <w:sz w:val="20"/>
                <w:szCs w:val="20"/>
              </w:rPr>
              <w:t>e</w:t>
            </w:r>
            <w:r w:rsidRPr="002256F0">
              <w:rPr>
                <w:rFonts w:ascii="Arial" w:eastAsia="Arial" w:hAnsi="Arial" w:cs="Arial"/>
                <w:spacing w:val="-9"/>
                <w:sz w:val="20"/>
                <w:szCs w:val="20"/>
              </w:rPr>
              <w:t xml:space="preserve"> </w:t>
            </w:r>
            <w:r w:rsidRPr="002256F0">
              <w:rPr>
                <w:rFonts w:ascii="Arial" w:eastAsia="Arial" w:hAnsi="Arial" w:cs="Arial"/>
                <w:sz w:val="20"/>
                <w:szCs w:val="20"/>
              </w:rPr>
              <w:t>or</w:t>
            </w:r>
            <w:r w:rsidRPr="002256F0">
              <w:rPr>
                <w:rFonts w:ascii="Arial" w:eastAsia="Arial" w:hAnsi="Arial" w:cs="Arial"/>
                <w:spacing w:val="-2"/>
                <w:sz w:val="20"/>
                <w:szCs w:val="20"/>
              </w:rPr>
              <w:t xml:space="preserve"> </w:t>
            </w:r>
            <w:r w:rsidRPr="002256F0">
              <w:rPr>
                <w:rFonts w:ascii="Arial" w:eastAsia="Arial" w:hAnsi="Arial" w:cs="Arial"/>
                <w:sz w:val="20"/>
                <w:szCs w:val="20"/>
              </w:rPr>
              <w:t>po</w:t>
            </w:r>
            <w:r w:rsidRPr="002256F0">
              <w:rPr>
                <w:rFonts w:ascii="Arial" w:eastAsia="Arial" w:hAnsi="Arial" w:cs="Arial"/>
                <w:spacing w:val="2"/>
                <w:sz w:val="20"/>
                <w:szCs w:val="20"/>
              </w:rPr>
              <w:t>t</w:t>
            </w:r>
            <w:r w:rsidRPr="002256F0">
              <w:rPr>
                <w:rFonts w:ascii="Arial" w:eastAsia="Arial" w:hAnsi="Arial" w:cs="Arial"/>
                <w:sz w:val="20"/>
                <w:szCs w:val="20"/>
              </w:rPr>
              <w:t>e</w:t>
            </w:r>
            <w:r w:rsidRPr="002256F0">
              <w:rPr>
                <w:rFonts w:ascii="Arial" w:eastAsia="Arial" w:hAnsi="Arial" w:cs="Arial"/>
                <w:spacing w:val="-1"/>
                <w:sz w:val="20"/>
                <w:szCs w:val="20"/>
              </w:rPr>
              <w:t>n</w:t>
            </w:r>
            <w:r w:rsidRPr="002256F0">
              <w:rPr>
                <w:rFonts w:ascii="Arial" w:eastAsia="Arial" w:hAnsi="Arial" w:cs="Arial"/>
                <w:spacing w:val="2"/>
                <w:sz w:val="20"/>
                <w:szCs w:val="20"/>
              </w:rPr>
              <w:t>t</w:t>
            </w:r>
            <w:r w:rsidRPr="002256F0">
              <w:rPr>
                <w:rFonts w:ascii="Arial" w:eastAsia="Arial" w:hAnsi="Arial" w:cs="Arial"/>
                <w:spacing w:val="-1"/>
                <w:sz w:val="20"/>
                <w:szCs w:val="20"/>
              </w:rPr>
              <w:t>i</w:t>
            </w:r>
            <w:r w:rsidRPr="002256F0">
              <w:rPr>
                <w:rFonts w:ascii="Arial" w:eastAsia="Arial" w:hAnsi="Arial" w:cs="Arial"/>
                <w:spacing w:val="2"/>
                <w:sz w:val="20"/>
                <w:szCs w:val="20"/>
              </w:rPr>
              <w:t>a</w:t>
            </w:r>
            <w:r w:rsidRPr="002256F0">
              <w:rPr>
                <w:rFonts w:ascii="Arial" w:eastAsia="Arial" w:hAnsi="Arial" w:cs="Arial"/>
                <w:sz w:val="20"/>
                <w:szCs w:val="20"/>
              </w:rPr>
              <w:t>l</w:t>
            </w:r>
            <w:r w:rsidRPr="002256F0">
              <w:rPr>
                <w:rFonts w:ascii="Arial" w:eastAsia="Arial" w:hAnsi="Arial" w:cs="Arial"/>
                <w:spacing w:val="-9"/>
                <w:sz w:val="20"/>
                <w:szCs w:val="20"/>
              </w:rPr>
              <w:t xml:space="preserve"> </w:t>
            </w:r>
            <w:r w:rsidRPr="002256F0">
              <w:rPr>
                <w:rFonts w:ascii="Arial" w:eastAsia="Arial" w:hAnsi="Arial" w:cs="Arial"/>
                <w:spacing w:val="2"/>
                <w:sz w:val="20"/>
                <w:szCs w:val="20"/>
              </w:rPr>
              <w:t>o</w:t>
            </w:r>
            <w:r w:rsidRPr="002256F0">
              <w:rPr>
                <w:rFonts w:ascii="Arial" w:eastAsia="Arial" w:hAnsi="Arial" w:cs="Arial"/>
                <w:sz w:val="20"/>
                <w:szCs w:val="20"/>
              </w:rPr>
              <w:t>p</w:t>
            </w:r>
            <w:r w:rsidRPr="002256F0">
              <w:rPr>
                <w:rFonts w:ascii="Arial" w:eastAsia="Arial" w:hAnsi="Arial" w:cs="Arial"/>
                <w:spacing w:val="-1"/>
                <w:sz w:val="20"/>
                <w:szCs w:val="20"/>
              </w:rPr>
              <w:t>p</w:t>
            </w:r>
            <w:r w:rsidRPr="002256F0">
              <w:rPr>
                <w:rFonts w:ascii="Arial" w:eastAsia="Arial" w:hAnsi="Arial" w:cs="Arial"/>
                <w:sz w:val="20"/>
                <w:szCs w:val="20"/>
              </w:rPr>
              <w:t>ort</w:t>
            </w:r>
            <w:r w:rsidRPr="002256F0">
              <w:rPr>
                <w:rFonts w:ascii="Arial" w:eastAsia="Arial" w:hAnsi="Arial" w:cs="Arial"/>
                <w:spacing w:val="2"/>
                <w:sz w:val="20"/>
                <w:szCs w:val="20"/>
              </w:rPr>
              <w:t>u</w:t>
            </w:r>
            <w:r w:rsidRPr="002256F0">
              <w:rPr>
                <w:rFonts w:ascii="Arial" w:eastAsia="Arial" w:hAnsi="Arial" w:cs="Arial"/>
                <w:sz w:val="20"/>
                <w:szCs w:val="20"/>
              </w:rPr>
              <w:t>n</w:t>
            </w:r>
            <w:r w:rsidRPr="002256F0">
              <w:rPr>
                <w:rFonts w:ascii="Arial" w:eastAsia="Arial" w:hAnsi="Arial" w:cs="Arial"/>
                <w:spacing w:val="-1"/>
                <w:sz w:val="20"/>
                <w:szCs w:val="20"/>
              </w:rPr>
              <w:t>i</w:t>
            </w:r>
            <w:r w:rsidRPr="002256F0">
              <w:rPr>
                <w:rFonts w:ascii="Arial" w:eastAsia="Arial" w:hAnsi="Arial" w:cs="Arial"/>
                <w:spacing w:val="2"/>
                <w:sz w:val="20"/>
                <w:szCs w:val="20"/>
              </w:rPr>
              <w:t>t</w:t>
            </w:r>
            <w:r w:rsidRPr="002256F0">
              <w:rPr>
                <w:rFonts w:ascii="Arial" w:eastAsia="Arial" w:hAnsi="Arial" w:cs="Arial"/>
                <w:spacing w:val="-1"/>
                <w:sz w:val="20"/>
                <w:szCs w:val="20"/>
              </w:rPr>
              <w:t>i</w:t>
            </w:r>
            <w:r w:rsidRPr="002256F0">
              <w:rPr>
                <w:rFonts w:ascii="Arial" w:eastAsia="Arial" w:hAnsi="Arial" w:cs="Arial"/>
                <w:sz w:val="20"/>
                <w:szCs w:val="20"/>
              </w:rPr>
              <w:t>e</w:t>
            </w:r>
            <w:r w:rsidRPr="002256F0">
              <w:rPr>
                <w:rFonts w:ascii="Arial" w:eastAsia="Arial" w:hAnsi="Arial" w:cs="Arial"/>
                <w:spacing w:val="1"/>
                <w:sz w:val="20"/>
                <w:szCs w:val="20"/>
              </w:rPr>
              <w:t>s</w:t>
            </w:r>
            <w:r w:rsidRPr="002256F0">
              <w:rPr>
                <w:rFonts w:ascii="Arial" w:eastAsia="Arial" w:hAnsi="Arial" w:cs="Arial"/>
                <w:sz w:val="20"/>
                <w:szCs w:val="20"/>
              </w:rPr>
              <w:t>,</w:t>
            </w:r>
            <w:r w:rsidRPr="002256F0">
              <w:rPr>
                <w:rFonts w:ascii="Arial" w:eastAsia="Arial" w:hAnsi="Arial" w:cs="Arial"/>
                <w:spacing w:val="-12"/>
                <w:sz w:val="20"/>
                <w:szCs w:val="20"/>
              </w:rPr>
              <w:t xml:space="preserve"> </w:t>
            </w:r>
            <w:r w:rsidRPr="002256F0">
              <w:rPr>
                <w:rFonts w:ascii="Arial" w:eastAsia="Arial" w:hAnsi="Arial" w:cs="Arial"/>
                <w:spacing w:val="2"/>
                <w:sz w:val="20"/>
                <w:szCs w:val="20"/>
              </w:rPr>
              <w:t>t</w:t>
            </w:r>
            <w:r w:rsidRPr="002256F0">
              <w:rPr>
                <w:rFonts w:ascii="Arial" w:eastAsia="Arial" w:hAnsi="Arial" w:cs="Arial"/>
                <w:sz w:val="20"/>
                <w:szCs w:val="20"/>
              </w:rPr>
              <w:t>h</w:t>
            </w:r>
            <w:r w:rsidRPr="002256F0">
              <w:rPr>
                <w:rFonts w:ascii="Arial" w:eastAsia="Arial" w:hAnsi="Arial" w:cs="Arial"/>
                <w:spacing w:val="-1"/>
                <w:sz w:val="20"/>
                <w:szCs w:val="20"/>
              </w:rPr>
              <w:t>a</w:t>
            </w:r>
            <w:r w:rsidRPr="002256F0">
              <w:rPr>
                <w:rFonts w:ascii="Arial" w:eastAsia="Arial" w:hAnsi="Arial" w:cs="Arial"/>
                <w:sz w:val="20"/>
                <w:szCs w:val="20"/>
              </w:rPr>
              <w:t xml:space="preserve">t </w:t>
            </w:r>
            <w:r w:rsidRPr="002256F0">
              <w:rPr>
                <w:rFonts w:ascii="Arial" w:eastAsia="Arial" w:hAnsi="Arial" w:cs="Arial"/>
                <w:spacing w:val="4"/>
                <w:sz w:val="20"/>
                <w:szCs w:val="20"/>
              </w:rPr>
              <w:t>m</w:t>
            </w:r>
            <w:r w:rsidRPr="002256F0">
              <w:rPr>
                <w:rFonts w:ascii="Arial" w:eastAsia="Arial" w:hAnsi="Arial" w:cs="Arial"/>
                <w:sz w:val="20"/>
                <w:szCs w:val="20"/>
              </w:rPr>
              <w:t>ay</w:t>
            </w:r>
            <w:r w:rsidRPr="002256F0">
              <w:rPr>
                <w:rFonts w:ascii="Arial" w:eastAsia="Arial" w:hAnsi="Arial" w:cs="Arial"/>
                <w:spacing w:val="-8"/>
                <w:sz w:val="20"/>
                <w:szCs w:val="20"/>
              </w:rPr>
              <w:t xml:space="preserve"> </w:t>
            </w:r>
            <w:r w:rsidRPr="002256F0">
              <w:rPr>
                <w:rFonts w:ascii="Arial" w:eastAsia="Arial" w:hAnsi="Arial" w:cs="Arial"/>
                <w:spacing w:val="-1"/>
                <w:sz w:val="20"/>
                <w:szCs w:val="20"/>
              </w:rPr>
              <w:t>i</w:t>
            </w:r>
            <w:r w:rsidRPr="002256F0">
              <w:rPr>
                <w:rFonts w:ascii="Arial" w:eastAsia="Arial" w:hAnsi="Arial" w:cs="Arial"/>
                <w:spacing w:val="4"/>
                <w:sz w:val="20"/>
                <w:szCs w:val="20"/>
              </w:rPr>
              <w:t>m</w:t>
            </w:r>
            <w:r w:rsidRPr="002256F0">
              <w:rPr>
                <w:rFonts w:ascii="Arial" w:eastAsia="Arial" w:hAnsi="Arial" w:cs="Arial"/>
                <w:sz w:val="20"/>
                <w:szCs w:val="20"/>
              </w:rPr>
              <w:t>pro</w:t>
            </w:r>
            <w:r w:rsidRPr="002256F0">
              <w:rPr>
                <w:rFonts w:ascii="Arial" w:eastAsia="Arial" w:hAnsi="Arial" w:cs="Arial"/>
                <w:spacing w:val="-1"/>
                <w:sz w:val="20"/>
                <w:szCs w:val="20"/>
              </w:rPr>
              <w:t>v</w:t>
            </w:r>
            <w:r w:rsidRPr="002256F0">
              <w:rPr>
                <w:rFonts w:ascii="Arial" w:eastAsia="Arial" w:hAnsi="Arial" w:cs="Arial"/>
                <w:sz w:val="20"/>
                <w:szCs w:val="20"/>
              </w:rPr>
              <w:t>e</w:t>
            </w:r>
            <w:r w:rsidRPr="002256F0">
              <w:rPr>
                <w:rFonts w:ascii="Arial" w:eastAsia="Arial" w:hAnsi="Arial" w:cs="Arial"/>
                <w:spacing w:val="-7"/>
                <w:sz w:val="20"/>
                <w:szCs w:val="20"/>
              </w:rPr>
              <w:t xml:space="preserve"> </w:t>
            </w:r>
            <w:r w:rsidRPr="002256F0">
              <w:rPr>
                <w:rFonts w:ascii="Arial" w:eastAsia="Arial" w:hAnsi="Arial" w:cs="Arial"/>
                <w:spacing w:val="1"/>
                <w:sz w:val="20"/>
                <w:szCs w:val="20"/>
              </w:rPr>
              <w:t>t</w:t>
            </w:r>
            <w:r w:rsidRPr="002256F0">
              <w:rPr>
                <w:rFonts w:ascii="Arial" w:eastAsia="Arial" w:hAnsi="Arial" w:cs="Arial"/>
                <w:sz w:val="20"/>
                <w:szCs w:val="20"/>
              </w:rPr>
              <w:t>e</w:t>
            </w:r>
            <w:r w:rsidRPr="002256F0">
              <w:rPr>
                <w:rFonts w:ascii="Arial" w:eastAsia="Arial" w:hAnsi="Arial" w:cs="Arial"/>
                <w:spacing w:val="-1"/>
                <w:sz w:val="20"/>
                <w:szCs w:val="20"/>
              </w:rPr>
              <w:t>a</w:t>
            </w:r>
            <w:r w:rsidRPr="002256F0">
              <w:rPr>
                <w:rFonts w:ascii="Arial" w:eastAsia="Arial" w:hAnsi="Arial" w:cs="Arial"/>
                <w:spacing w:val="1"/>
                <w:sz w:val="20"/>
                <w:szCs w:val="20"/>
              </w:rPr>
              <w:t>c</w:t>
            </w:r>
            <w:r w:rsidRPr="002256F0">
              <w:rPr>
                <w:rFonts w:ascii="Arial" w:eastAsia="Arial" w:hAnsi="Arial" w:cs="Arial"/>
                <w:spacing w:val="2"/>
                <w:sz w:val="20"/>
                <w:szCs w:val="20"/>
              </w:rPr>
              <w:t>h</w:t>
            </w:r>
            <w:r w:rsidRPr="002256F0">
              <w:rPr>
                <w:rFonts w:ascii="Arial" w:eastAsia="Arial" w:hAnsi="Arial" w:cs="Arial"/>
                <w:spacing w:val="-1"/>
                <w:sz w:val="20"/>
                <w:szCs w:val="20"/>
              </w:rPr>
              <w:t>i</w:t>
            </w:r>
            <w:r w:rsidRPr="002256F0">
              <w:rPr>
                <w:rFonts w:ascii="Arial" w:eastAsia="Arial" w:hAnsi="Arial" w:cs="Arial"/>
                <w:sz w:val="20"/>
                <w:szCs w:val="20"/>
              </w:rPr>
              <w:t>ng</w:t>
            </w:r>
            <w:r w:rsidRPr="002256F0">
              <w:rPr>
                <w:rFonts w:ascii="Arial" w:eastAsia="Arial" w:hAnsi="Arial" w:cs="Arial"/>
                <w:spacing w:val="-7"/>
                <w:sz w:val="20"/>
                <w:szCs w:val="20"/>
              </w:rPr>
              <w:t xml:space="preserve"> </w:t>
            </w:r>
            <w:r w:rsidRPr="002256F0">
              <w:rPr>
                <w:rFonts w:ascii="Arial" w:eastAsia="Arial" w:hAnsi="Arial" w:cs="Arial"/>
                <w:sz w:val="20"/>
                <w:szCs w:val="20"/>
              </w:rPr>
              <w:t>a</w:t>
            </w:r>
            <w:r w:rsidRPr="002256F0">
              <w:rPr>
                <w:rFonts w:ascii="Arial" w:eastAsia="Arial" w:hAnsi="Arial" w:cs="Arial"/>
                <w:spacing w:val="-1"/>
                <w:sz w:val="20"/>
                <w:szCs w:val="20"/>
              </w:rPr>
              <w:t>n</w:t>
            </w:r>
            <w:r w:rsidRPr="002256F0">
              <w:rPr>
                <w:rFonts w:ascii="Arial" w:eastAsia="Arial" w:hAnsi="Arial" w:cs="Arial"/>
                <w:sz w:val="20"/>
                <w:szCs w:val="20"/>
              </w:rPr>
              <w:t>d</w:t>
            </w:r>
            <w:r w:rsidRPr="002256F0">
              <w:rPr>
                <w:rFonts w:ascii="Arial" w:eastAsia="Arial" w:hAnsi="Arial" w:cs="Arial"/>
                <w:spacing w:val="-1"/>
                <w:sz w:val="20"/>
                <w:szCs w:val="20"/>
              </w:rPr>
              <w:t xml:space="preserve"> </w:t>
            </w:r>
            <w:r w:rsidRPr="002256F0">
              <w:rPr>
                <w:rFonts w:ascii="Arial" w:eastAsia="Arial" w:hAnsi="Arial" w:cs="Arial"/>
                <w:spacing w:val="1"/>
                <w:sz w:val="20"/>
                <w:szCs w:val="20"/>
              </w:rPr>
              <w:t>l</w:t>
            </w:r>
            <w:r w:rsidRPr="002256F0">
              <w:rPr>
                <w:rFonts w:ascii="Arial" w:eastAsia="Arial" w:hAnsi="Arial" w:cs="Arial"/>
                <w:sz w:val="20"/>
                <w:szCs w:val="20"/>
              </w:rPr>
              <w:t>e</w:t>
            </w:r>
            <w:r w:rsidRPr="002256F0">
              <w:rPr>
                <w:rFonts w:ascii="Arial" w:eastAsia="Arial" w:hAnsi="Arial" w:cs="Arial"/>
                <w:spacing w:val="-1"/>
                <w:sz w:val="20"/>
                <w:szCs w:val="20"/>
              </w:rPr>
              <w:t>a</w:t>
            </w:r>
            <w:r w:rsidRPr="002256F0">
              <w:rPr>
                <w:rFonts w:ascii="Arial" w:eastAsia="Arial" w:hAnsi="Arial" w:cs="Arial"/>
                <w:spacing w:val="1"/>
                <w:sz w:val="20"/>
                <w:szCs w:val="20"/>
              </w:rPr>
              <w:t>r</w:t>
            </w:r>
            <w:r w:rsidRPr="002256F0">
              <w:rPr>
                <w:rFonts w:ascii="Arial" w:eastAsia="Arial" w:hAnsi="Arial" w:cs="Arial"/>
                <w:sz w:val="20"/>
                <w:szCs w:val="20"/>
              </w:rPr>
              <w:t>n</w:t>
            </w:r>
            <w:r w:rsidRPr="002256F0">
              <w:rPr>
                <w:rFonts w:ascii="Arial" w:eastAsia="Arial" w:hAnsi="Arial" w:cs="Arial"/>
                <w:spacing w:val="1"/>
                <w:sz w:val="20"/>
                <w:szCs w:val="20"/>
              </w:rPr>
              <w:t>i</w:t>
            </w:r>
            <w:r w:rsidRPr="002256F0">
              <w:rPr>
                <w:rFonts w:ascii="Arial" w:eastAsia="Arial" w:hAnsi="Arial" w:cs="Arial"/>
                <w:sz w:val="20"/>
                <w:szCs w:val="20"/>
              </w:rPr>
              <w:t>ng</w:t>
            </w:r>
            <w:r w:rsidRPr="002256F0">
              <w:rPr>
                <w:rFonts w:ascii="Arial" w:eastAsia="Arial" w:hAnsi="Arial" w:cs="Arial"/>
                <w:spacing w:val="-6"/>
                <w:sz w:val="20"/>
                <w:szCs w:val="20"/>
              </w:rPr>
              <w:t xml:space="preserve"> </w:t>
            </w:r>
            <w:r w:rsidRPr="002256F0">
              <w:rPr>
                <w:rFonts w:ascii="Arial" w:eastAsia="Arial" w:hAnsi="Arial" w:cs="Arial"/>
                <w:sz w:val="20"/>
                <w:szCs w:val="20"/>
              </w:rPr>
              <w:t>or</w:t>
            </w:r>
            <w:r w:rsidRPr="002256F0">
              <w:rPr>
                <w:rFonts w:ascii="Arial" w:eastAsia="Arial" w:hAnsi="Arial" w:cs="Arial"/>
                <w:spacing w:val="-2"/>
                <w:sz w:val="20"/>
                <w:szCs w:val="20"/>
              </w:rPr>
              <w:t xml:space="preserve"> </w:t>
            </w:r>
            <w:r w:rsidRPr="002256F0">
              <w:rPr>
                <w:rFonts w:ascii="Arial" w:eastAsia="Arial" w:hAnsi="Arial" w:cs="Arial"/>
                <w:spacing w:val="2"/>
                <w:sz w:val="20"/>
                <w:szCs w:val="20"/>
              </w:rPr>
              <w:t>f</w:t>
            </w:r>
            <w:r w:rsidRPr="002256F0">
              <w:rPr>
                <w:rFonts w:ascii="Arial" w:eastAsia="Arial" w:hAnsi="Arial" w:cs="Arial"/>
                <w:sz w:val="20"/>
                <w:szCs w:val="20"/>
              </w:rPr>
              <w:t>a</w:t>
            </w:r>
            <w:r w:rsidRPr="002256F0">
              <w:rPr>
                <w:rFonts w:ascii="Arial" w:eastAsia="Arial" w:hAnsi="Arial" w:cs="Arial"/>
                <w:spacing w:val="1"/>
                <w:sz w:val="20"/>
                <w:szCs w:val="20"/>
              </w:rPr>
              <w:t>c</w:t>
            </w:r>
            <w:r w:rsidRPr="002256F0">
              <w:rPr>
                <w:rFonts w:ascii="Arial" w:eastAsia="Arial" w:hAnsi="Arial" w:cs="Arial"/>
                <w:spacing w:val="-1"/>
                <w:sz w:val="20"/>
                <w:szCs w:val="20"/>
              </w:rPr>
              <w:t>ili</w:t>
            </w:r>
            <w:r w:rsidRPr="002256F0">
              <w:rPr>
                <w:rFonts w:ascii="Arial" w:eastAsia="Arial" w:hAnsi="Arial" w:cs="Arial"/>
                <w:spacing w:val="2"/>
                <w:sz w:val="20"/>
                <w:szCs w:val="20"/>
              </w:rPr>
              <w:t>t</w:t>
            </w:r>
            <w:r w:rsidRPr="002256F0">
              <w:rPr>
                <w:rFonts w:ascii="Arial" w:eastAsia="Arial" w:hAnsi="Arial" w:cs="Arial"/>
                <w:sz w:val="20"/>
                <w:szCs w:val="20"/>
              </w:rPr>
              <w:t>ate</w:t>
            </w:r>
            <w:r w:rsidRPr="002256F0">
              <w:rPr>
                <w:rFonts w:ascii="Arial" w:eastAsia="Arial" w:hAnsi="Arial" w:cs="Arial"/>
                <w:spacing w:val="-6"/>
                <w:sz w:val="20"/>
                <w:szCs w:val="20"/>
              </w:rPr>
              <w:t xml:space="preserve"> </w:t>
            </w:r>
            <w:r w:rsidRPr="002256F0">
              <w:rPr>
                <w:rFonts w:ascii="Arial" w:eastAsia="Arial" w:hAnsi="Arial" w:cs="Arial"/>
                <w:sz w:val="20"/>
                <w:szCs w:val="20"/>
              </w:rPr>
              <w:t>pro</w:t>
            </w:r>
            <w:r w:rsidRPr="002256F0">
              <w:rPr>
                <w:rFonts w:ascii="Arial" w:eastAsia="Arial" w:hAnsi="Arial" w:cs="Arial"/>
                <w:spacing w:val="2"/>
                <w:sz w:val="20"/>
                <w:szCs w:val="20"/>
              </w:rPr>
              <w:t>f</w:t>
            </w:r>
            <w:r w:rsidRPr="002256F0">
              <w:rPr>
                <w:rFonts w:ascii="Arial" w:eastAsia="Arial" w:hAnsi="Arial" w:cs="Arial"/>
                <w:sz w:val="20"/>
                <w:szCs w:val="20"/>
              </w:rPr>
              <w:t>e</w:t>
            </w:r>
            <w:r w:rsidRPr="002256F0">
              <w:rPr>
                <w:rFonts w:ascii="Arial" w:eastAsia="Arial" w:hAnsi="Arial" w:cs="Arial"/>
                <w:spacing w:val="1"/>
                <w:sz w:val="20"/>
                <w:szCs w:val="20"/>
              </w:rPr>
              <w:t>ss</w:t>
            </w:r>
            <w:r w:rsidRPr="002256F0">
              <w:rPr>
                <w:rFonts w:ascii="Arial" w:eastAsia="Arial" w:hAnsi="Arial" w:cs="Arial"/>
                <w:spacing w:val="4"/>
                <w:sz w:val="20"/>
                <w:szCs w:val="20"/>
              </w:rPr>
              <w:t>i</w:t>
            </w:r>
            <w:r w:rsidRPr="002256F0">
              <w:rPr>
                <w:rFonts w:ascii="Arial" w:eastAsia="Arial" w:hAnsi="Arial" w:cs="Arial"/>
                <w:sz w:val="20"/>
                <w:szCs w:val="20"/>
              </w:rPr>
              <w:t>o</w:t>
            </w:r>
            <w:r w:rsidRPr="002256F0">
              <w:rPr>
                <w:rFonts w:ascii="Arial" w:eastAsia="Arial" w:hAnsi="Arial" w:cs="Arial"/>
                <w:spacing w:val="-1"/>
                <w:sz w:val="20"/>
                <w:szCs w:val="20"/>
              </w:rPr>
              <w:t>n</w:t>
            </w:r>
            <w:r w:rsidRPr="002256F0">
              <w:rPr>
                <w:rFonts w:ascii="Arial" w:eastAsia="Arial" w:hAnsi="Arial" w:cs="Arial"/>
                <w:spacing w:val="2"/>
                <w:sz w:val="20"/>
                <w:szCs w:val="20"/>
              </w:rPr>
              <w:t>a</w:t>
            </w:r>
            <w:r w:rsidRPr="002256F0">
              <w:rPr>
                <w:rFonts w:ascii="Arial" w:eastAsia="Arial" w:hAnsi="Arial" w:cs="Arial"/>
                <w:sz w:val="20"/>
                <w:szCs w:val="20"/>
              </w:rPr>
              <w:t>l</w:t>
            </w:r>
            <w:r w:rsidRPr="002256F0">
              <w:rPr>
                <w:rFonts w:ascii="Arial" w:eastAsia="Arial" w:hAnsi="Arial" w:cs="Arial"/>
                <w:spacing w:val="-12"/>
                <w:sz w:val="20"/>
                <w:szCs w:val="20"/>
              </w:rPr>
              <w:t xml:space="preserve"> </w:t>
            </w:r>
            <w:r w:rsidRPr="002256F0">
              <w:rPr>
                <w:rFonts w:ascii="Arial" w:eastAsia="Arial" w:hAnsi="Arial" w:cs="Arial"/>
                <w:sz w:val="20"/>
                <w:szCs w:val="20"/>
              </w:rPr>
              <w:t>gr</w:t>
            </w:r>
            <w:r w:rsidRPr="002256F0">
              <w:rPr>
                <w:rFonts w:ascii="Arial" w:eastAsia="Arial" w:hAnsi="Arial" w:cs="Arial"/>
                <w:spacing w:val="2"/>
                <w:sz w:val="20"/>
                <w:szCs w:val="20"/>
              </w:rPr>
              <w:t>o</w:t>
            </w:r>
            <w:r w:rsidRPr="002256F0">
              <w:rPr>
                <w:rFonts w:ascii="Arial" w:eastAsia="Arial" w:hAnsi="Arial" w:cs="Arial"/>
                <w:sz w:val="20"/>
                <w:szCs w:val="20"/>
              </w:rPr>
              <w:t>wth.</w:t>
            </w:r>
          </w:p>
          <w:p w:rsidR="002256F0" w:rsidRPr="002256F0" w:rsidRDefault="002256F0" w:rsidP="002256F0"/>
        </w:tc>
        <w:tc>
          <w:tcPr>
            <w:tcW w:w="0" w:type="auto"/>
            <w:tcBorders>
              <w:top w:val="single" w:sz="6" w:space="0" w:color="000000"/>
              <w:left w:val="single" w:sz="6" w:space="0" w:color="000000"/>
              <w:bottom w:val="single" w:sz="6" w:space="0" w:color="000000"/>
              <w:right w:val="single" w:sz="6" w:space="0" w:color="000000"/>
            </w:tcBorders>
          </w:tcPr>
          <w:p w:rsidR="002256F0" w:rsidRPr="002256F0" w:rsidRDefault="002256F0" w:rsidP="002256F0">
            <w:pPr>
              <w:widowControl w:val="0"/>
              <w:tabs>
                <w:tab w:val="left" w:pos="440"/>
              </w:tabs>
              <w:spacing w:before="97" w:after="0" w:line="240" w:lineRule="auto"/>
              <w:ind w:right="-20"/>
              <w:rPr>
                <w:rFonts w:ascii="Arial" w:eastAsia="Arial" w:hAnsi="Arial" w:cs="Arial"/>
                <w:sz w:val="20"/>
                <w:szCs w:val="20"/>
              </w:rPr>
            </w:pPr>
            <w:r w:rsidRPr="002256F0">
              <w:rPr>
                <w:rFonts w:ascii="Arial" w:eastAsia="Arial" w:hAnsi="Arial" w:cs="Arial"/>
                <w:sz w:val="20"/>
                <w:szCs w:val="20"/>
              </w:rPr>
              <w:t>●</w:t>
            </w:r>
            <w:r w:rsidRPr="002256F0">
              <w:rPr>
                <w:rFonts w:ascii="Arial" w:eastAsia="Arial" w:hAnsi="Arial" w:cs="Arial"/>
                <w:sz w:val="20"/>
                <w:szCs w:val="20"/>
              </w:rPr>
              <w:tab/>
              <w:t>Nar</w:t>
            </w:r>
            <w:r w:rsidRPr="002256F0">
              <w:rPr>
                <w:rFonts w:ascii="Arial" w:eastAsia="Arial" w:hAnsi="Arial" w:cs="Arial"/>
                <w:spacing w:val="1"/>
                <w:sz w:val="20"/>
                <w:szCs w:val="20"/>
              </w:rPr>
              <w:t>r</w:t>
            </w:r>
            <w:r w:rsidRPr="002256F0">
              <w:rPr>
                <w:rFonts w:ascii="Arial" w:eastAsia="Arial" w:hAnsi="Arial" w:cs="Arial"/>
                <w:sz w:val="20"/>
                <w:szCs w:val="20"/>
              </w:rPr>
              <w:t>at</w:t>
            </w:r>
            <w:r w:rsidRPr="002256F0">
              <w:rPr>
                <w:rFonts w:ascii="Arial" w:eastAsia="Arial" w:hAnsi="Arial" w:cs="Arial"/>
                <w:spacing w:val="1"/>
                <w:sz w:val="20"/>
                <w:szCs w:val="20"/>
              </w:rPr>
              <w:t>i</w:t>
            </w:r>
            <w:r w:rsidRPr="002256F0">
              <w:rPr>
                <w:rFonts w:ascii="Arial" w:eastAsia="Arial" w:hAnsi="Arial" w:cs="Arial"/>
                <w:spacing w:val="-1"/>
                <w:sz w:val="20"/>
                <w:szCs w:val="20"/>
              </w:rPr>
              <w:t>v</w:t>
            </w:r>
            <w:r w:rsidRPr="002256F0">
              <w:rPr>
                <w:rFonts w:ascii="Arial" w:eastAsia="Arial" w:hAnsi="Arial" w:cs="Arial"/>
                <w:sz w:val="20"/>
                <w:szCs w:val="20"/>
              </w:rPr>
              <w:t>e</w:t>
            </w:r>
          </w:p>
        </w:tc>
      </w:tr>
    </w:tbl>
    <w:p w:rsidR="00CA1BB1" w:rsidRPr="00CA1BB1" w:rsidRDefault="00CA1BB1" w:rsidP="00CA1BB1">
      <w:pPr>
        <w:widowControl w:val="0"/>
        <w:spacing w:before="32" w:after="0" w:line="240" w:lineRule="auto"/>
        <w:ind w:right="-20"/>
        <w:rPr>
          <w:rFonts w:ascii="Times New Roman" w:eastAsia="Arial" w:hAnsi="Times New Roman" w:cs="Times New Roman"/>
          <w:sz w:val="24"/>
          <w:szCs w:val="24"/>
        </w:rPr>
      </w:pPr>
      <w:r w:rsidRPr="00CA1BB1">
        <w:rPr>
          <w:rFonts w:ascii="Times New Roman" w:eastAsia="Arial" w:hAnsi="Times New Roman" w:cs="Times New Roman"/>
          <w:b/>
          <w:bCs/>
          <w:spacing w:val="2"/>
          <w:sz w:val="24"/>
          <w:szCs w:val="24"/>
        </w:rPr>
        <w:t>T</w:t>
      </w:r>
      <w:r w:rsidRPr="00CA1BB1">
        <w:rPr>
          <w:rFonts w:ascii="Times New Roman" w:eastAsia="Arial" w:hAnsi="Times New Roman" w:cs="Times New Roman"/>
          <w:b/>
          <w:bCs/>
          <w:spacing w:val="-6"/>
          <w:sz w:val="24"/>
          <w:szCs w:val="24"/>
        </w:rPr>
        <w:t>A</w:t>
      </w:r>
      <w:r w:rsidRPr="00CA1BB1">
        <w:rPr>
          <w:rFonts w:ascii="Times New Roman" w:eastAsia="Arial" w:hAnsi="Times New Roman" w:cs="Times New Roman"/>
          <w:b/>
          <w:bCs/>
          <w:spacing w:val="1"/>
          <w:sz w:val="24"/>
          <w:szCs w:val="24"/>
        </w:rPr>
        <w:t>S</w:t>
      </w:r>
      <w:r w:rsidRPr="00CA1BB1">
        <w:rPr>
          <w:rFonts w:ascii="Times New Roman" w:eastAsia="Arial" w:hAnsi="Times New Roman" w:cs="Times New Roman"/>
          <w:b/>
          <w:bCs/>
          <w:sz w:val="24"/>
          <w:szCs w:val="24"/>
        </w:rPr>
        <w:t>K 7 R</w:t>
      </w:r>
      <w:r w:rsidRPr="00CA1BB1">
        <w:rPr>
          <w:rFonts w:ascii="Times New Roman" w:eastAsia="Arial" w:hAnsi="Times New Roman" w:cs="Times New Roman"/>
          <w:b/>
          <w:bCs/>
          <w:spacing w:val="-1"/>
          <w:sz w:val="24"/>
          <w:szCs w:val="24"/>
        </w:rPr>
        <w:t>UBR</w:t>
      </w:r>
      <w:r w:rsidRPr="00CA1BB1">
        <w:rPr>
          <w:rFonts w:ascii="Times New Roman" w:eastAsia="Arial" w:hAnsi="Times New Roman" w:cs="Times New Roman"/>
          <w:b/>
          <w:bCs/>
          <w:spacing w:val="1"/>
          <w:sz w:val="24"/>
          <w:szCs w:val="24"/>
        </w:rPr>
        <w:t>I</w:t>
      </w:r>
      <w:r w:rsidRPr="00CA1BB1">
        <w:rPr>
          <w:rFonts w:ascii="Times New Roman" w:eastAsia="Arial" w:hAnsi="Times New Roman" w:cs="Times New Roman"/>
          <w:b/>
          <w:bCs/>
          <w:spacing w:val="-1"/>
          <w:sz w:val="24"/>
          <w:szCs w:val="24"/>
        </w:rPr>
        <w:t>C</w:t>
      </w:r>
      <w:r w:rsidRPr="00CA1BB1">
        <w:rPr>
          <w:rFonts w:ascii="Times New Roman" w:eastAsia="Arial" w:hAnsi="Times New Roman" w:cs="Times New Roman"/>
          <w:b/>
          <w:bCs/>
          <w:sz w:val="24"/>
          <w:szCs w:val="24"/>
        </w:rPr>
        <w:t xml:space="preserve">: </w:t>
      </w:r>
      <w:r w:rsidRPr="00CA1BB1">
        <w:rPr>
          <w:rFonts w:ascii="Times New Roman" w:eastAsia="Arial" w:hAnsi="Times New Roman" w:cs="Times New Roman"/>
          <w:b/>
          <w:bCs/>
          <w:spacing w:val="2"/>
          <w:sz w:val="24"/>
          <w:szCs w:val="24"/>
        </w:rPr>
        <w:t xml:space="preserve"> </w:t>
      </w:r>
      <w:r w:rsidRPr="00CA1BB1">
        <w:rPr>
          <w:rFonts w:ascii="Times New Roman" w:eastAsia="Arial" w:hAnsi="Times New Roman" w:cs="Times New Roman"/>
          <w:b/>
          <w:bCs/>
          <w:spacing w:val="-1"/>
          <w:sz w:val="24"/>
          <w:szCs w:val="24"/>
        </w:rPr>
        <w:t>R</w:t>
      </w:r>
      <w:r w:rsidRPr="00CA1BB1">
        <w:rPr>
          <w:rFonts w:ascii="Times New Roman" w:eastAsia="Arial" w:hAnsi="Times New Roman" w:cs="Times New Roman"/>
          <w:b/>
          <w:bCs/>
          <w:sz w:val="24"/>
          <w:szCs w:val="24"/>
        </w:rPr>
        <w:t>ef</w:t>
      </w:r>
      <w:r w:rsidRPr="00CA1BB1">
        <w:rPr>
          <w:rFonts w:ascii="Times New Roman" w:eastAsia="Arial" w:hAnsi="Times New Roman" w:cs="Times New Roman"/>
          <w:b/>
          <w:bCs/>
          <w:spacing w:val="1"/>
          <w:sz w:val="24"/>
          <w:szCs w:val="24"/>
        </w:rPr>
        <w:t>l</w:t>
      </w:r>
      <w:r w:rsidRPr="00CA1BB1">
        <w:rPr>
          <w:rFonts w:ascii="Times New Roman" w:eastAsia="Arial" w:hAnsi="Times New Roman" w:cs="Times New Roman"/>
          <w:b/>
          <w:bCs/>
          <w:spacing w:val="-3"/>
          <w:sz w:val="24"/>
          <w:szCs w:val="24"/>
        </w:rPr>
        <w:t>e</w:t>
      </w:r>
      <w:r w:rsidRPr="00CA1BB1">
        <w:rPr>
          <w:rFonts w:ascii="Times New Roman" w:eastAsia="Arial" w:hAnsi="Times New Roman" w:cs="Times New Roman"/>
          <w:b/>
          <w:bCs/>
          <w:sz w:val="24"/>
          <w:szCs w:val="24"/>
        </w:rPr>
        <w:t>ct</w:t>
      </w:r>
      <w:r w:rsidRPr="00CA1BB1">
        <w:rPr>
          <w:rFonts w:ascii="Times New Roman" w:eastAsia="Arial" w:hAnsi="Times New Roman" w:cs="Times New Roman"/>
          <w:b/>
          <w:bCs/>
          <w:spacing w:val="1"/>
          <w:sz w:val="24"/>
          <w:szCs w:val="24"/>
        </w:rPr>
        <w:t>i</w:t>
      </w:r>
      <w:r w:rsidRPr="00CA1BB1">
        <w:rPr>
          <w:rFonts w:ascii="Times New Roman" w:eastAsia="Arial" w:hAnsi="Times New Roman" w:cs="Times New Roman"/>
          <w:b/>
          <w:bCs/>
          <w:sz w:val="24"/>
          <w:szCs w:val="24"/>
        </w:rPr>
        <w:t>on</w:t>
      </w:r>
      <w:r w:rsidRPr="00CA1BB1">
        <w:rPr>
          <w:rFonts w:ascii="Times New Roman" w:eastAsia="Arial" w:hAnsi="Times New Roman" w:cs="Times New Roman"/>
          <w:b/>
          <w:bCs/>
          <w:spacing w:val="-2"/>
          <w:sz w:val="24"/>
          <w:szCs w:val="24"/>
        </w:rPr>
        <w:t xml:space="preserve"> </w:t>
      </w:r>
      <w:r w:rsidRPr="00CA1BB1">
        <w:rPr>
          <w:rFonts w:ascii="Times New Roman" w:eastAsia="Arial" w:hAnsi="Times New Roman" w:cs="Times New Roman"/>
          <w:b/>
          <w:bCs/>
          <w:sz w:val="24"/>
          <w:szCs w:val="24"/>
        </w:rPr>
        <w:t>a</w:t>
      </w:r>
      <w:r w:rsidRPr="00CA1BB1">
        <w:rPr>
          <w:rFonts w:ascii="Times New Roman" w:eastAsia="Arial" w:hAnsi="Times New Roman" w:cs="Times New Roman"/>
          <w:b/>
          <w:bCs/>
          <w:spacing w:val="-1"/>
          <w:sz w:val="24"/>
          <w:szCs w:val="24"/>
        </w:rPr>
        <w:t>n</w:t>
      </w:r>
      <w:r w:rsidRPr="00CA1BB1">
        <w:rPr>
          <w:rFonts w:ascii="Times New Roman" w:eastAsia="Arial" w:hAnsi="Times New Roman" w:cs="Times New Roman"/>
          <w:b/>
          <w:bCs/>
          <w:sz w:val="24"/>
          <w:szCs w:val="24"/>
        </w:rPr>
        <w:t>d S</w:t>
      </w:r>
      <w:r w:rsidRPr="00CA1BB1">
        <w:rPr>
          <w:rFonts w:ascii="Times New Roman" w:eastAsia="Arial" w:hAnsi="Times New Roman" w:cs="Times New Roman"/>
          <w:b/>
          <w:bCs/>
          <w:spacing w:val="-3"/>
          <w:sz w:val="24"/>
          <w:szCs w:val="24"/>
        </w:rPr>
        <w:t>e</w:t>
      </w:r>
      <w:r w:rsidRPr="00CA1BB1">
        <w:rPr>
          <w:rFonts w:ascii="Times New Roman" w:eastAsia="Arial" w:hAnsi="Times New Roman" w:cs="Times New Roman"/>
          <w:b/>
          <w:bCs/>
          <w:spacing w:val="1"/>
          <w:sz w:val="24"/>
          <w:szCs w:val="24"/>
        </w:rPr>
        <w:t>l</w:t>
      </w:r>
      <w:r w:rsidRPr="00CA1BB1">
        <w:rPr>
          <w:rFonts w:ascii="Times New Roman" w:eastAsia="Arial" w:hAnsi="Times New Roman" w:cs="Times New Roman"/>
          <w:b/>
          <w:bCs/>
          <w:spacing w:val="2"/>
          <w:sz w:val="24"/>
          <w:szCs w:val="24"/>
        </w:rPr>
        <w:t>f</w:t>
      </w:r>
      <w:r w:rsidRPr="00CA1BB1">
        <w:rPr>
          <w:rFonts w:ascii="Times New Roman" w:eastAsia="Arial" w:hAnsi="Times New Roman" w:cs="Times New Roman"/>
          <w:b/>
          <w:bCs/>
          <w:spacing w:val="1"/>
          <w:sz w:val="24"/>
          <w:szCs w:val="24"/>
        </w:rPr>
        <w:t>-</w:t>
      </w:r>
      <w:r w:rsidRPr="00CA1BB1">
        <w:rPr>
          <w:rFonts w:ascii="Times New Roman" w:eastAsia="Arial" w:hAnsi="Times New Roman" w:cs="Times New Roman"/>
          <w:b/>
          <w:bCs/>
          <w:spacing w:val="-1"/>
          <w:sz w:val="24"/>
          <w:szCs w:val="24"/>
        </w:rPr>
        <w:t>E</w:t>
      </w:r>
      <w:r w:rsidRPr="00CA1BB1">
        <w:rPr>
          <w:rFonts w:ascii="Times New Roman" w:eastAsia="Arial" w:hAnsi="Times New Roman" w:cs="Times New Roman"/>
          <w:b/>
          <w:bCs/>
          <w:spacing w:val="-3"/>
          <w:sz w:val="24"/>
          <w:szCs w:val="24"/>
        </w:rPr>
        <w:t>v</w:t>
      </w:r>
      <w:r w:rsidRPr="00CA1BB1">
        <w:rPr>
          <w:rFonts w:ascii="Times New Roman" w:eastAsia="Arial" w:hAnsi="Times New Roman" w:cs="Times New Roman"/>
          <w:b/>
          <w:bCs/>
          <w:sz w:val="24"/>
          <w:szCs w:val="24"/>
        </w:rPr>
        <w:t>alua</w:t>
      </w:r>
      <w:r w:rsidRPr="00CA1BB1">
        <w:rPr>
          <w:rFonts w:ascii="Times New Roman" w:eastAsia="Arial" w:hAnsi="Times New Roman" w:cs="Times New Roman"/>
          <w:b/>
          <w:bCs/>
          <w:spacing w:val="-2"/>
          <w:sz w:val="24"/>
          <w:szCs w:val="24"/>
        </w:rPr>
        <w:t>t</w:t>
      </w:r>
      <w:r w:rsidRPr="00CA1BB1">
        <w:rPr>
          <w:rFonts w:ascii="Times New Roman" w:eastAsia="Arial" w:hAnsi="Times New Roman" w:cs="Times New Roman"/>
          <w:b/>
          <w:bCs/>
          <w:spacing w:val="-1"/>
          <w:sz w:val="24"/>
          <w:szCs w:val="24"/>
        </w:rPr>
        <w:t>i</w:t>
      </w:r>
      <w:r w:rsidRPr="00CA1BB1">
        <w:rPr>
          <w:rFonts w:ascii="Times New Roman" w:eastAsia="Arial" w:hAnsi="Times New Roman" w:cs="Times New Roman"/>
          <w:b/>
          <w:bCs/>
          <w:sz w:val="24"/>
          <w:szCs w:val="24"/>
        </w:rPr>
        <w:t>on</w:t>
      </w:r>
    </w:p>
    <w:tbl>
      <w:tblPr>
        <w:tblW w:w="0" w:type="auto"/>
        <w:tblInd w:w="-8" w:type="dxa"/>
        <w:tblLayout w:type="fixed"/>
        <w:tblCellMar>
          <w:left w:w="0" w:type="dxa"/>
          <w:right w:w="0" w:type="dxa"/>
        </w:tblCellMar>
        <w:tblLook w:val="01E0" w:firstRow="1" w:lastRow="1" w:firstColumn="1" w:lastColumn="1" w:noHBand="0" w:noVBand="0"/>
      </w:tblPr>
      <w:tblGrid>
        <w:gridCol w:w="1350"/>
        <w:gridCol w:w="2700"/>
        <w:gridCol w:w="2340"/>
        <w:gridCol w:w="1890"/>
        <w:gridCol w:w="1792"/>
      </w:tblGrid>
      <w:tr w:rsidR="00CA1BB1" w:rsidRPr="00CA1BB1" w:rsidTr="00CA1BB1">
        <w:trPr>
          <w:trHeight w:hRule="exact" w:val="465"/>
        </w:trPr>
        <w:tc>
          <w:tcPr>
            <w:tcW w:w="1350" w:type="dxa"/>
            <w:tcBorders>
              <w:top w:val="single" w:sz="6" w:space="0" w:color="000000"/>
              <w:left w:val="single" w:sz="6" w:space="0" w:color="000000"/>
              <w:bottom w:val="single" w:sz="6" w:space="0" w:color="000000"/>
              <w:right w:val="single" w:sz="6" w:space="0" w:color="000000"/>
            </w:tcBorders>
            <w:shd w:val="clear" w:color="auto" w:fill="D9D9D9"/>
          </w:tcPr>
          <w:p w:rsidR="00CA1BB1" w:rsidRPr="00CA1BB1" w:rsidRDefault="00CA1BB1" w:rsidP="00CA1BB1">
            <w:pPr>
              <w:widowControl w:val="0"/>
            </w:pPr>
          </w:p>
        </w:tc>
        <w:tc>
          <w:tcPr>
            <w:tcW w:w="2700" w:type="dxa"/>
            <w:tcBorders>
              <w:top w:val="single" w:sz="6" w:space="0" w:color="000000"/>
              <w:left w:val="single" w:sz="6" w:space="0" w:color="000000"/>
              <w:bottom w:val="single" w:sz="6" w:space="0" w:color="000000"/>
              <w:right w:val="single" w:sz="6" w:space="0" w:color="000000"/>
            </w:tcBorders>
            <w:shd w:val="clear" w:color="auto" w:fill="D9D9D9"/>
          </w:tcPr>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Distinguished</w:t>
            </w:r>
          </w:p>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(4 points)</w:t>
            </w:r>
          </w:p>
        </w:tc>
        <w:tc>
          <w:tcPr>
            <w:tcW w:w="2340" w:type="dxa"/>
            <w:tcBorders>
              <w:top w:val="single" w:sz="6" w:space="0" w:color="000000"/>
              <w:left w:val="single" w:sz="6" w:space="0" w:color="000000"/>
              <w:bottom w:val="single" w:sz="6" w:space="0" w:color="000000"/>
              <w:right w:val="single" w:sz="6" w:space="0" w:color="000000"/>
            </w:tcBorders>
            <w:shd w:val="clear" w:color="auto" w:fill="D9D9D9"/>
          </w:tcPr>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Accomplished</w:t>
            </w:r>
          </w:p>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(3 points)</w:t>
            </w:r>
          </w:p>
        </w:tc>
        <w:tc>
          <w:tcPr>
            <w:tcW w:w="1890" w:type="dxa"/>
            <w:tcBorders>
              <w:top w:val="single" w:sz="6" w:space="0" w:color="000000"/>
              <w:left w:val="single" w:sz="6" w:space="0" w:color="000000"/>
              <w:bottom w:val="single" w:sz="6" w:space="0" w:color="000000"/>
              <w:right w:val="single" w:sz="6" w:space="0" w:color="000000"/>
            </w:tcBorders>
            <w:shd w:val="clear" w:color="auto" w:fill="D9D9D9"/>
          </w:tcPr>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Emerging</w:t>
            </w:r>
          </w:p>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(2 points)</w:t>
            </w:r>
          </w:p>
        </w:tc>
        <w:tc>
          <w:tcPr>
            <w:tcW w:w="1792" w:type="dxa"/>
            <w:tcBorders>
              <w:top w:val="single" w:sz="6" w:space="0" w:color="000000"/>
              <w:left w:val="single" w:sz="6" w:space="0" w:color="000000"/>
              <w:bottom w:val="single" w:sz="6" w:space="0" w:color="000000"/>
              <w:right w:val="single" w:sz="6" w:space="0" w:color="000000"/>
            </w:tcBorders>
            <w:shd w:val="clear" w:color="auto" w:fill="D9D9D9"/>
          </w:tcPr>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Unsatisfactory</w:t>
            </w:r>
          </w:p>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(1 point)</w:t>
            </w:r>
          </w:p>
        </w:tc>
      </w:tr>
      <w:tr w:rsidR="00CA1BB1" w:rsidRPr="00CA1BB1" w:rsidTr="00CA1BB1">
        <w:trPr>
          <w:trHeight w:hRule="exact" w:val="5037"/>
        </w:trPr>
        <w:tc>
          <w:tcPr>
            <w:tcW w:w="1350" w:type="dxa"/>
            <w:tcBorders>
              <w:top w:val="single" w:sz="6" w:space="0" w:color="000000"/>
              <w:left w:val="single" w:sz="6" w:space="0" w:color="000000"/>
              <w:bottom w:val="single" w:sz="6" w:space="0" w:color="000000"/>
              <w:right w:val="single" w:sz="6" w:space="0" w:color="000000"/>
            </w:tcBorders>
            <w:shd w:val="clear" w:color="auto" w:fill="D9D9D9"/>
          </w:tcPr>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7A</w:t>
            </w:r>
          </w:p>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Insights on Teaching and Learning</w:t>
            </w:r>
          </w:p>
          <w:p w:rsidR="00CA1BB1" w:rsidRDefault="00CA1BB1" w:rsidP="00CA1BB1">
            <w:pPr>
              <w:jc w:val="center"/>
              <w:rPr>
                <w:rFonts w:ascii="Arial" w:hAnsi="Arial" w:cs="Arial"/>
                <w:sz w:val="20"/>
                <w:szCs w:val="20"/>
              </w:rPr>
            </w:pPr>
          </w:p>
          <w:p w:rsidR="00CA1BB1" w:rsidRPr="00CA1BB1" w:rsidRDefault="00CA1BB1" w:rsidP="00CA1BB1">
            <w:pPr>
              <w:jc w:val="center"/>
              <w:rPr>
                <w:rFonts w:ascii="Arial" w:hAnsi="Arial" w:cs="Arial"/>
                <w:sz w:val="20"/>
                <w:szCs w:val="20"/>
              </w:rPr>
            </w:pPr>
            <w:r w:rsidRPr="00CA1BB1">
              <w:rPr>
                <w:rFonts w:ascii="Arial" w:hAnsi="Arial" w:cs="Arial"/>
                <w:sz w:val="20"/>
                <w:szCs w:val="20"/>
              </w:rPr>
              <w:t>WVPTS 4D, InTASC 10, CAEP 1.1</w:t>
            </w:r>
          </w:p>
          <w:p w:rsidR="00CA1BB1" w:rsidRPr="00CA1BB1" w:rsidRDefault="00CA1BB1" w:rsidP="00CA1BB1">
            <w:pPr>
              <w:jc w:val="center"/>
              <w:rPr>
                <w:rFonts w:ascii="Arial" w:hAnsi="Arial" w:cs="Arial"/>
                <w:sz w:val="20"/>
                <w:szCs w:val="20"/>
              </w:rPr>
            </w:pPr>
            <w:r w:rsidRPr="00CA1BB1">
              <w:rPr>
                <w:rFonts w:ascii="Arial" w:hAnsi="Arial" w:cs="Arial"/>
                <w:sz w:val="20"/>
                <w:szCs w:val="20"/>
                <w:highlight w:val="yellow"/>
              </w:rPr>
              <w:t>NASPE 5.3</w:t>
            </w:r>
          </w:p>
        </w:tc>
        <w:tc>
          <w:tcPr>
            <w:tcW w:w="2700" w:type="dxa"/>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97" w:after="0" w:line="240" w:lineRule="auto"/>
              <w:ind w:left="97"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before="14" w:after="0" w:line="232" w:lineRule="exact"/>
              <w:ind w:left="397" w:hanging="18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37"/>
                <w:sz w:val="20"/>
                <w:szCs w:val="20"/>
              </w:rPr>
              <w:t xml:space="preserve"> </w:t>
            </w:r>
            <w:r w:rsidRPr="00CA1BB1">
              <w:rPr>
                <w:rFonts w:ascii="Arial" w:eastAsia="Arial" w:hAnsi="Arial" w:cs="Arial"/>
                <w:spacing w:val="-1"/>
                <w:sz w:val="20"/>
                <w:szCs w:val="20"/>
              </w:rPr>
              <w:t>i</w:t>
            </w:r>
            <w:r w:rsidRPr="00CA1BB1">
              <w:rPr>
                <w:rFonts w:ascii="Arial" w:eastAsia="Arial" w:hAnsi="Arial" w:cs="Arial"/>
                <w:sz w:val="20"/>
                <w:szCs w:val="20"/>
              </w:rPr>
              <w:t>d</w:t>
            </w:r>
            <w:r w:rsidRPr="00CA1BB1">
              <w:rPr>
                <w:rFonts w:ascii="Arial" w:eastAsia="Arial" w:hAnsi="Arial" w:cs="Arial"/>
                <w:spacing w:val="1"/>
                <w:sz w:val="20"/>
                <w:szCs w:val="20"/>
              </w:rPr>
              <w:t>e</w:t>
            </w:r>
            <w:r w:rsidRPr="00CA1BB1">
              <w:rPr>
                <w:rFonts w:ascii="Arial" w:eastAsia="Arial" w:hAnsi="Arial" w:cs="Arial"/>
                <w:sz w:val="20"/>
                <w:szCs w:val="20"/>
              </w:rPr>
              <w:t>nt</w:t>
            </w:r>
            <w:r w:rsidRPr="00CA1BB1">
              <w:rPr>
                <w:rFonts w:ascii="Arial" w:eastAsia="Arial" w:hAnsi="Arial" w:cs="Arial"/>
                <w:spacing w:val="-2"/>
                <w:sz w:val="20"/>
                <w:szCs w:val="20"/>
              </w:rPr>
              <w:t>i</w:t>
            </w:r>
            <w:r w:rsidRPr="00CA1BB1">
              <w:rPr>
                <w:rFonts w:ascii="Arial" w:eastAsia="Arial" w:hAnsi="Arial" w:cs="Arial"/>
                <w:spacing w:val="2"/>
                <w:sz w:val="20"/>
                <w:szCs w:val="20"/>
              </w:rPr>
              <w:t>f</w:t>
            </w:r>
            <w:r w:rsidRPr="00CA1BB1">
              <w:rPr>
                <w:rFonts w:ascii="Arial" w:eastAsia="Arial" w:hAnsi="Arial" w:cs="Arial"/>
                <w:spacing w:val="-1"/>
                <w:sz w:val="20"/>
                <w:szCs w:val="20"/>
              </w:rPr>
              <w:t>i</w:t>
            </w:r>
            <w:r w:rsidRPr="00CA1BB1">
              <w:rPr>
                <w:rFonts w:ascii="Arial" w:eastAsia="Arial" w:hAnsi="Arial" w:cs="Arial"/>
                <w:sz w:val="20"/>
                <w:szCs w:val="20"/>
              </w:rPr>
              <w:t>es</w:t>
            </w:r>
            <w:r w:rsidRPr="00CA1BB1">
              <w:rPr>
                <w:rFonts w:ascii="Arial" w:eastAsia="Arial" w:hAnsi="Arial" w:cs="Arial"/>
                <w:spacing w:val="-8"/>
                <w:sz w:val="20"/>
                <w:szCs w:val="20"/>
              </w:rPr>
              <w:t xml:space="preserve"> </w:t>
            </w:r>
            <w:r w:rsidRPr="00CA1BB1">
              <w:rPr>
                <w:rFonts w:ascii="Arial" w:eastAsia="Arial" w:hAnsi="Arial" w:cs="Arial"/>
                <w:spacing w:val="1"/>
                <w:sz w:val="20"/>
                <w:szCs w:val="20"/>
              </w:rPr>
              <w:t>s</w:t>
            </w:r>
            <w:r w:rsidRPr="00CA1BB1">
              <w:rPr>
                <w:rFonts w:ascii="Arial" w:eastAsia="Arial" w:hAnsi="Arial" w:cs="Arial"/>
                <w:sz w:val="20"/>
                <w:szCs w:val="20"/>
              </w:rPr>
              <w:t>tre</w:t>
            </w:r>
            <w:r w:rsidRPr="00CA1BB1">
              <w:rPr>
                <w:rFonts w:ascii="Arial" w:eastAsia="Arial" w:hAnsi="Arial" w:cs="Arial"/>
                <w:spacing w:val="1"/>
                <w:sz w:val="20"/>
                <w:szCs w:val="20"/>
              </w:rPr>
              <w:t>n</w:t>
            </w:r>
            <w:r w:rsidRPr="00CA1BB1">
              <w:rPr>
                <w:rFonts w:ascii="Arial" w:eastAsia="Arial" w:hAnsi="Arial" w:cs="Arial"/>
                <w:sz w:val="20"/>
                <w:szCs w:val="20"/>
              </w:rPr>
              <w:t>gt</w:t>
            </w:r>
            <w:r w:rsidRPr="00CA1BB1">
              <w:rPr>
                <w:rFonts w:ascii="Arial" w:eastAsia="Arial" w:hAnsi="Arial" w:cs="Arial"/>
                <w:spacing w:val="-1"/>
                <w:sz w:val="20"/>
                <w:szCs w:val="20"/>
              </w:rPr>
              <w:t>h</w:t>
            </w:r>
            <w:r w:rsidRPr="00CA1BB1">
              <w:rPr>
                <w:rFonts w:ascii="Arial" w:eastAsia="Arial" w:hAnsi="Arial" w:cs="Arial"/>
                <w:sz w:val="20"/>
                <w:szCs w:val="20"/>
              </w:rPr>
              <w:t>s</w:t>
            </w:r>
            <w:r w:rsidRPr="00CA1BB1">
              <w:rPr>
                <w:rFonts w:ascii="Arial" w:eastAsia="Arial" w:hAnsi="Arial" w:cs="Arial"/>
                <w:spacing w:val="-7"/>
                <w:sz w:val="20"/>
                <w:szCs w:val="20"/>
              </w:rPr>
              <w:t xml:space="preserve"> </w:t>
            </w:r>
            <w:r w:rsidRPr="00CA1BB1">
              <w:rPr>
                <w:rFonts w:ascii="Arial" w:eastAsia="Arial" w:hAnsi="Arial" w:cs="Arial"/>
                <w:spacing w:val="2"/>
                <w:sz w:val="20"/>
                <w:szCs w:val="20"/>
              </w:rPr>
              <w:t>a</w:t>
            </w:r>
            <w:r w:rsidRPr="00CA1BB1">
              <w:rPr>
                <w:rFonts w:ascii="Arial" w:eastAsia="Arial" w:hAnsi="Arial" w:cs="Arial"/>
                <w:sz w:val="20"/>
                <w:szCs w:val="20"/>
              </w:rPr>
              <w:t>nd wea</w:t>
            </w:r>
            <w:r w:rsidRPr="00CA1BB1">
              <w:rPr>
                <w:rFonts w:ascii="Arial" w:eastAsia="Arial" w:hAnsi="Arial" w:cs="Arial"/>
                <w:spacing w:val="3"/>
                <w:sz w:val="20"/>
                <w:szCs w:val="20"/>
              </w:rPr>
              <w:t>k</w:t>
            </w:r>
            <w:r w:rsidRPr="00CA1BB1">
              <w:rPr>
                <w:rFonts w:ascii="Arial" w:eastAsia="Arial" w:hAnsi="Arial" w:cs="Arial"/>
                <w:sz w:val="20"/>
                <w:szCs w:val="20"/>
              </w:rPr>
              <w:t>n</w:t>
            </w:r>
            <w:r w:rsidRPr="00CA1BB1">
              <w:rPr>
                <w:rFonts w:ascii="Arial" w:eastAsia="Arial" w:hAnsi="Arial" w:cs="Arial"/>
                <w:spacing w:val="-1"/>
                <w:sz w:val="20"/>
                <w:szCs w:val="20"/>
              </w:rPr>
              <w:t>e</w:t>
            </w:r>
            <w:r w:rsidRPr="00CA1BB1">
              <w:rPr>
                <w:rFonts w:ascii="Arial" w:eastAsia="Arial" w:hAnsi="Arial" w:cs="Arial"/>
                <w:spacing w:val="1"/>
                <w:sz w:val="20"/>
                <w:szCs w:val="20"/>
              </w:rPr>
              <w:t>ss</w:t>
            </w:r>
            <w:r w:rsidRPr="00CA1BB1">
              <w:rPr>
                <w:rFonts w:ascii="Arial" w:eastAsia="Arial" w:hAnsi="Arial" w:cs="Arial"/>
                <w:sz w:val="20"/>
                <w:szCs w:val="20"/>
              </w:rPr>
              <w:t>es</w:t>
            </w:r>
            <w:r w:rsidRPr="00CA1BB1">
              <w:rPr>
                <w:rFonts w:ascii="Arial" w:eastAsia="Arial" w:hAnsi="Arial" w:cs="Arial"/>
                <w:spacing w:val="-11"/>
                <w:sz w:val="20"/>
                <w:szCs w:val="20"/>
              </w:rPr>
              <w:t xml:space="preserve"> </w:t>
            </w:r>
            <w:r w:rsidRPr="00CA1BB1">
              <w:rPr>
                <w:rFonts w:ascii="Arial" w:eastAsia="Arial" w:hAnsi="Arial" w:cs="Arial"/>
                <w:spacing w:val="2"/>
                <w:sz w:val="20"/>
                <w:szCs w:val="20"/>
              </w:rPr>
              <w:t>f</w:t>
            </w:r>
            <w:r w:rsidRPr="00CA1BB1">
              <w:rPr>
                <w:rFonts w:ascii="Arial" w:eastAsia="Arial" w:hAnsi="Arial" w:cs="Arial"/>
                <w:spacing w:val="1"/>
                <w:sz w:val="20"/>
                <w:szCs w:val="20"/>
              </w:rPr>
              <w:t>r</w:t>
            </w:r>
            <w:r w:rsidRPr="00CA1BB1">
              <w:rPr>
                <w:rFonts w:ascii="Arial" w:eastAsia="Arial" w:hAnsi="Arial" w:cs="Arial"/>
                <w:spacing w:val="-3"/>
                <w:sz w:val="20"/>
                <w:szCs w:val="20"/>
              </w:rPr>
              <w:t>o</w:t>
            </w:r>
            <w:r w:rsidRPr="00CA1BB1">
              <w:rPr>
                <w:rFonts w:ascii="Arial" w:eastAsia="Arial" w:hAnsi="Arial" w:cs="Arial"/>
                <w:sz w:val="20"/>
                <w:szCs w:val="20"/>
              </w:rPr>
              <w:t>m h</w:t>
            </w:r>
            <w:r w:rsidRPr="00CA1BB1">
              <w:rPr>
                <w:rFonts w:ascii="Arial" w:eastAsia="Arial" w:hAnsi="Arial" w:cs="Arial"/>
                <w:spacing w:val="-2"/>
                <w:sz w:val="20"/>
                <w:szCs w:val="20"/>
              </w:rPr>
              <w:t>i</w:t>
            </w:r>
            <w:r w:rsidRPr="00CA1BB1">
              <w:rPr>
                <w:rFonts w:ascii="Arial" w:eastAsia="Arial" w:hAnsi="Arial" w:cs="Arial"/>
                <w:spacing w:val="1"/>
                <w:sz w:val="20"/>
                <w:szCs w:val="20"/>
              </w:rPr>
              <w:t>s</w:t>
            </w:r>
            <w:r w:rsidRPr="00CA1BB1">
              <w:rPr>
                <w:rFonts w:ascii="Arial" w:eastAsia="Arial" w:hAnsi="Arial" w:cs="Arial"/>
                <w:sz w:val="20"/>
                <w:szCs w:val="20"/>
              </w:rPr>
              <w:t>/h</w:t>
            </w:r>
            <w:r w:rsidRPr="00CA1BB1">
              <w:rPr>
                <w:rFonts w:ascii="Arial" w:eastAsia="Arial" w:hAnsi="Arial" w:cs="Arial"/>
                <w:spacing w:val="-1"/>
                <w:sz w:val="20"/>
                <w:szCs w:val="20"/>
              </w:rPr>
              <w:t>e</w:t>
            </w:r>
            <w:r w:rsidRPr="00CA1BB1">
              <w:rPr>
                <w:rFonts w:ascii="Arial" w:eastAsia="Arial" w:hAnsi="Arial" w:cs="Arial"/>
                <w:sz w:val="20"/>
                <w:szCs w:val="20"/>
              </w:rPr>
              <w:t>r</w:t>
            </w:r>
          </w:p>
          <w:p w:rsidR="00CA1BB1" w:rsidRPr="00CA1BB1" w:rsidRDefault="00CA1BB1" w:rsidP="00CA1BB1">
            <w:pPr>
              <w:widowControl w:val="0"/>
              <w:spacing w:before="1" w:after="0" w:line="228" w:lineRule="exact"/>
              <w:ind w:left="397" w:right="90"/>
              <w:rPr>
                <w:rFonts w:ascii="Arial" w:eastAsia="Arial" w:hAnsi="Arial" w:cs="Arial"/>
                <w:sz w:val="20"/>
                <w:szCs w:val="20"/>
              </w:rPr>
            </w:pPr>
            <w:r w:rsidRPr="00CA1BB1">
              <w:rPr>
                <w:rFonts w:ascii="Arial" w:eastAsia="Arial" w:hAnsi="Arial" w:cs="Arial"/>
                <w:sz w:val="20"/>
                <w:szCs w:val="20"/>
              </w:rPr>
              <w:t>pra</w:t>
            </w:r>
            <w:r w:rsidRPr="00CA1BB1">
              <w:rPr>
                <w:rFonts w:ascii="Arial" w:eastAsia="Arial" w:hAnsi="Arial" w:cs="Arial"/>
                <w:spacing w:val="1"/>
                <w:sz w:val="20"/>
                <w:szCs w:val="20"/>
              </w:rPr>
              <w:t>c</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pacing w:val="1"/>
                <w:sz w:val="20"/>
                <w:szCs w:val="20"/>
              </w:rPr>
              <w:t>c</w:t>
            </w:r>
            <w:r w:rsidRPr="00CA1BB1">
              <w:rPr>
                <w:rFonts w:ascii="Arial" w:eastAsia="Arial" w:hAnsi="Arial" w:cs="Arial"/>
                <w:sz w:val="20"/>
                <w:szCs w:val="20"/>
              </w:rPr>
              <w:t>e</w:t>
            </w:r>
            <w:r w:rsidRPr="00CA1BB1">
              <w:rPr>
                <w:rFonts w:ascii="Arial" w:eastAsia="Arial" w:hAnsi="Arial" w:cs="Arial"/>
                <w:spacing w:val="-7"/>
                <w:sz w:val="20"/>
                <w:szCs w:val="20"/>
              </w:rPr>
              <w:t xml:space="preserve"> </w:t>
            </w:r>
            <w:r w:rsidRPr="00CA1BB1">
              <w:rPr>
                <w:rFonts w:ascii="Arial" w:eastAsia="Arial" w:hAnsi="Arial" w:cs="Arial"/>
                <w:spacing w:val="1"/>
                <w:sz w:val="20"/>
                <w:szCs w:val="20"/>
              </w:rPr>
              <w:t>a</w:t>
            </w:r>
            <w:r w:rsidRPr="00CA1BB1">
              <w:rPr>
                <w:rFonts w:ascii="Arial" w:eastAsia="Arial" w:hAnsi="Arial" w:cs="Arial"/>
                <w:sz w:val="20"/>
                <w:szCs w:val="20"/>
              </w:rPr>
              <w:t>nd</w:t>
            </w:r>
            <w:r w:rsidRPr="00CA1BB1">
              <w:rPr>
                <w:rFonts w:ascii="Arial" w:eastAsia="Arial" w:hAnsi="Arial" w:cs="Arial"/>
                <w:spacing w:val="-4"/>
                <w:sz w:val="20"/>
                <w:szCs w:val="20"/>
              </w:rPr>
              <w:t xml:space="preserve"> </w:t>
            </w:r>
            <w:r w:rsidRPr="00CA1BB1">
              <w:rPr>
                <w:rFonts w:ascii="Arial" w:eastAsia="Arial" w:hAnsi="Arial" w:cs="Arial"/>
                <w:sz w:val="20"/>
                <w:szCs w:val="20"/>
              </w:rPr>
              <w:t>re</w:t>
            </w:r>
            <w:r w:rsidRPr="00CA1BB1">
              <w:rPr>
                <w:rFonts w:ascii="Arial" w:eastAsia="Arial" w:hAnsi="Arial" w:cs="Arial"/>
                <w:spacing w:val="2"/>
                <w:sz w:val="20"/>
                <w:szCs w:val="20"/>
              </w:rPr>
              <w:t>f</w:t>
            </w:r>
            <w:r w:rsidRPr="00CA1BB1">
              <w:rPr>
                <w:rFonts w:ascii="Arial" w:eastAsia="Arial" w:hAnsi="Arial" w:cs="Arial"/>
                <w:spacing w:val="-1"/>
                <w:sz w:val="20"/>
                <w:szCs w:val="20"/>
              </w:rPr>
              <w:t>l</w:t>
            </w:r>
            <w:r w:rsidRPr="00CA1BB1">
              <w:rPr>
                <w:rFonts w:ascii="Arial" w:eastAsia="Arial" w:hAnsi="Arial" w:cs="Arial"/>
                <w:sz w:val="20"/>
                <w:szCs w:val="20"/>
              </w:rPr>
              <w:t>e</w:t>
            </w:r>
            <w:r w:rsidRPr="00CA1BB1">
              <w:rPr>
                <w:rFonts w:ascii="Arial" w:eastAsia="Arial" w:hAnsi="Arial" w:cs="Arial"/>
                <w:spacing w:val="1"/>
                <w:sz w:val="20"/>
                <w:szCs w:val="20"/>
              </w:rPr>
              <w:t>c</w:t>
            </w:r>
            <w:r w:rsidRPr="00CA1BB1">
              <w:rPr>
                <w:rFonts w:ascii="Arial" w:eastAsia="Arial" w:hAnsi="Arial" w:cs="Arial"/>
                <w:sz w:val="20"/>
                <w:szCs w:val="20"/>
              </w:rPr>
              <w:t>ts h</w:t>
            </w:r>
            <w:r w:rsidRPr="00CA1BB1">
              <w:rPr>
                <w:rFonts w:ascii="Arial" w:eastAsia="Arial" w:hAnsi="Arial" w:cs="Arial"/>
                <w:spacing w:val="-1"/>
                <w:sz w:val="20"/>
                <w:szCs w:val="20"/>
              </w:rPr>
              <w:t>o</w:t>
            </w:r>
            <w:r w:rsidRPr="00CA1BB1">
              <w:rPr>
                <w:rFonts w:ascii="Arial" w:eastAsia="Arial" w:hAnsi="Arial" w:cs="Arial"/>
                <w:spacing w:val="1"/>
                <w:sz w:val="20"/>
                <w:szCs w:val="20"/>
              </w:rPr>
              <w:t>l</w:t>
            </w:r>
            <w:r w:rsidRPr="00CA1BB1">
              <w:rPr>
                <w:rFonts w:ascii="Arial" w:eastAsia="Arial" w:hAnsi="Arial" w:cs="Arial"/>
                <w:spacing w:val="-1"/>
                <w:sz w:val="20"/>
                <w:szCs w:val="20"/>
              </w:rPr>
              <w:t>i</w:t>
            </w:r>
            <w:r w:rsidRPr="00CA1BB1">
              <w:rPr>
                <w:rFonts w:ascii="Arial" w:eastAsia="Arial" w:hAnsi="Arial" w:cs="Arial"/>
                <w:spacing w:val="1"/>
                <w:sz w:val="20"/>
                <w:szCs w:val="20"/>
              </w:rPr>
              <w:t>s</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pacing w:val="1"/>
                <w:sz w:val="20"/>
                <w:szCs w:val="20"/>
              </w:rPr>
              <w:t>c</w:t>
            </w:r>
            <w:r w:rsidRPr="00CA1BB1">
              <w:rPr>
                <w:rFonts w:ascii="Arial" w:eastAsia="Arial" w:hAnsi="Arial" w:cs="Arial"/>
                <w:spacing w:val="2"/>
                <w:sz w:val="20"/>
                <w:szCs w:val="20"/>
              </w:rPr>
              <w:t>a</w:t>
            </w:r>
            <w:r w:rsidRPr="00CA1BB1">
              <w:rPr>
                <w:rFonts w:ascii="Arial" w:eastAsia="Arial" w:hAnsi="Arial" w:cs="Arial"/>
                <w:spacing w:val="-1"/>
                <w:sz w:val="20"/>
                <w:szCs w:val="20"/>
              </w:rPr>
              <w:t>l</w:t>
            </w:r>
            <w:r w:rsidRPr="00CA1BB1">
              <w:rPr>
                <w:rFonts w:ascii="Arial" w:eastAsia="Arial" w:hAnsi="Arial" w:cs="Arial"/>
                <w:spacing w:val="4"/>
                <w:sz w:val="20"/>
                <w:szCs w:val="20"/>
              </w:rPr>
              <w:t>l</w:t>
            </w:r>
            <w:r w:rsidRPr="00CA1BB1">
              <w:rPr>
                <w:rFonts w:ascii="Arial" w:eastAsia="Arial" w:hAnsi="Arial" w:cs="Arial"/>
                <w:sz w:val="20"/>
                <w:szCs w:val="20"/>
              </w:rPr>
              <w:t>y</w:t>
            </w:r>
            <w:r w:rsidRPr="00CA1BB1">
              <w:rPr>
                <w:rFonts w:ascii="Arial" w:eastAsia="Arial" w:hAnsi="Arial" w:cs="Arial"/>
                <w:spacing w:val="-13"/>
                <w:sz w:val="20"/>
                <w:szCs w:val="20"/>
              </w:rPr>
              <w:t xml:space="preserve"> </w:t>
            </w:r>
            <w:r w:rsidRPr="00CA1BB1">
              <w:rPr>
                <w:rFonts w:ascii="Arial" w:eastAsia="Arial" w:hAnsi="Arial" w:cs="Arial"/>
                <w:spacing w:val="2"/>
                <w:sz w:val="20"/>
                <w:szCs w:val="20"/>
              </w:rPr>
              <w:t>o</w:t>
            </w:r>
            <w:r w:rsidRPr="00CA1BB1">
              <w:rPr>
                <w:rFonts w:ascii="Arial" w:eastAsia="Arial" w:hAnsi="Arial" w:cs="Arial"/>
                <w:sz w:val="20"/>
                <w:szCs w:val="20"/>
              </w:rPr>
              <w:t>n</w:t>
            </w:r>
            <w:r w:rsidRPr="00CA1BB1">
              <w:rPr>
                <w:rFonts w:ascii="Arial" w:eastAsia="Arial" w:hAnsi="Arial" w:cs="Arial"/>
                <w:spacing w:val="-2"/>
                <w:sz w:val="20"/>
                <w:szCs w:val="20"/>
              </w:rPr>
              <w:t xml:space="preserve"> </w:t>
            </w:r>
            <w:r w:rsidRPr="00CA1BB1">
              <w:rPr>
                <w:rFonts w:ascii="Arial" w:eastAsia="Arial" w:hAnsi="Arial" w:cs="Arial"/>
                <w:spacing w:val="-1"/>
                <w:sz w:val="20"/>
                <w:szCs w:val="20"/>
              </w:rPr>
              <w:t>t</w:t>
            </w:r>
            <w:r w:rsidRPr="00CA1BB1">
              <w:rPr>
                <w:rFonts w:ascii="Arial" w:eastAsia="Arial" w:hAnsi="Arial" w:cs="Arial"/>
                <w:spacing w:val="2"/>
                <w:sz w:val="20"/>
                <w:szCs w:val="20"/>
              </w:rPr>
              <w:t>h</w:t>
            </w:r>
            <w:r w:rsidRPr="00CA1BB1">
              <w:rPr>
                <w:rFonts w:ascii="Arial" w:eastAsia="Arial" w:hAnsi="Arial" w:cs="Arial"/>
                <w:sz w:val="20"/>
                <w:szCs w:val="20"/>
              </w:rPr>
              <w:t>e</w:t>
            </w:r>
            <w:r w:rsidRPr="00CA1BB1">
              <w:rPr>
                <w:rFonts w:ascii="Arial" w:eastAsia="Arial" w:hAnsi="Arial" w:cs="Arial"/>
                <w:spacing w:val="-3"/>
                <w:sz w:val="20"/>
                <w:szCs w:val="20"/>
              </w:rPr>
              <w:t xml:space="preserve"> </w:t>
            </w:r>
            <w:r w:rsidRPr="00CA1BB1">
              <w:rPr>
                <w:rFonts w:ascii="Arial" w:eastAsia="Arial" w:hAnsi="Arial" w:cs="Arial"/>
                <w:spacing w:val="1"/>
                <w:sz w:val="20"/>
                <w:szCs w:val="20"/>
              </w:rPr>
              <w:t>e</w:t>
            </w:r>
            <w:r w:rsidRPr="00CA1BB1">
              <w:rPr>
                <w:rFonts w:ascii="Arial" w:eastAsia="Arial" w:hAnsi="Arial" w:cs="Arial"/>
                <w:sz w:val="20"/>
                <w:szCs w:val="20"/>
              </w:rPr>
              <w:t>nt</w:t>
            </w:r>
            <w:r w:rsidRPr="00CA1BB1">
              <w:rPr>
                <w:rFonts w:ascii="Arial" w:eastAsia="Arial" w:hAnsi="Arial" w:cs="Arial"/>
                <w:spacing w:val="-2"/>
                <w:sz w:val="20"/>
                <w:szCs w:val="20"/>
              </w:rPr>
              <w:t>i</w:t>
            </w:r>
            <w:r w:rsidRPr="00CA1BB1">
              <w:rPr>
                <w:rFonts w:ascii="Arial" w:eastAsia="Arial" w:hAnsi="Arial" w:cs="Arial"/>
                <w:spacing w:val="1"/>
                <w:sz w:val="20"/>
                <w:szCs w:val="20"/>
              </w:rPr>
              <w:t>r</w:t>
            </w:r>
            <w:r w:rsidRPr="00CA1BB1">
              <w:rPr>
                <w:rFonts w:ascii="Arial" w:eastAsia="Arial" w:hAnsi="Arial" w:cs="Arial"/>
                <w:sz w:val="20"/>
                <w:szCs w:val="20"/>
              </w:rPr>
              <w:t>e</w:t>
            </w:r>
          </w:p>
          <w:p w:rsidR="00CA1BB1" w:rsidRPr="00CA1BB1" w:rsidRDefault="00CA1BB1" w:rsidP="00CA1BB1">
            <w:pPr>
              <w:widowControl w:val="0"/>
              <w:spacing w:after="0" w:line="232" w:lineRule="exact"/>
              <w:ind w:left="397" w:right="180"/>
              <w:rPr>
                <w:rFonts w:ascii="Arial" w:eastAsia="Arial" w:hAnsi="Arial" w:cs="Arial"/>
                <w:sz w:val="20"/>
                <w:szCs w:val="20"/>
              </w:rPr>
            </w:pPr>
            <w:r w:rsidRPr="00CA1BB1">
              <w:rPr>
                <w:rFonts w:ascii="Arial" w:eastAsia="Arial" w:hAnsi="Arial" w:cs="Arial"/>
                <w:spacing w:val="1"/>
                <w:sz w:val="20"/>
                <w:szCs w:val="20"/>
              </w:rPr>
              <w:t>s</w:t>
            </w:r>
            <w:r w:rsidRPr="00CA1BB1">
              <w:rPr>
                <w:rFonts w:ascii="Arial" w:eastAsia="Arial" w:hAnsi="Arial" w:cs="Arial"/>
                <w:sz w:val="20"/>
                <w:szCs w:val="20"/>
              </w:rPr>
              <w:t>tu</w:t>
            </w:r>
            <w:r w:rsidRPr="00CA1BB1">
              <w:rPr>
                <w:rFonts w:ascii="Arial" w:eastAsia="Arial" w:hAnsi="Arial" w:cs="Arial"/>
                <w:spacing w:val="-1"/>
                <w:sz w:val="20"/>
                <w:szCs w:val="20"/>
              </w:rPr>
              <w:t>d</w:t>
            </w:r>
            <w:r w:rsidRPr="00CA1BB1">
              <w:rPr>
                <w:rFonts w:ascii="Arial" w:eastAsia="Arial" w:hAnsi="Arial" w:cs="Arial"/>
                <w:sz w:val="20"/>
                <w:szCs w:val="20"/>
              </w:rPr>
              <w:t>e</w:t>
            </w:r>
            <w:r w:rsidRPr="00CA1BB1">
              <w:rPr>
                <w:rFonts w:ascii="Arial" w:eastAsia="Arial" w:hAnsi="Arial" w:cs="Arial"/>
                <w:spacing w:val="-1"/>
                <w:sz w:val="20"/>
                <w:szCs w:val="20"/>
              </w:rPr>
              <w:t>n</w:t>
            </w:r>
            <w:r w:rsidRPr="00CA1BB1">
              <w:rPr>
                <w:rFonts w:ascii="Arial" w:eastAsia="Arial" w:hAnsi="Arial" w:cs="Arial"/>
                <w:sz w:val="20"/>
                <w:szCs w:val="20"/>
              </w:rPr>
              <w:t>t</w:t>
            </w:r>
            <w:r w:rsidRPr="00CA1BB1">
              <w:rPr>
                <w:rFonts w:ascii="Arial" w:eastAsia="Arial" w:hAnsi="Arial" w:cs="Arial"/>
                <w:spacing w:val="-5"/>
                <w:sz w:val="20"/>
                <w:szCs w:val="20"/>
              </w:rPr>
              <w:t xml:space="preserve"> </w:t>
            </w:r>
            <w:r w:rsidRPr="00CA1BB1">
              <w:rPr>
                <w:rFonts w:ascii="Arial" w:eastAsia="Arial" w:hAnsi="Arial" w:cs="Arial"/>
                <w:sz w:val="20"/>
                <w:szCs w:val="20"/>
              </w:rPr>
              <w:t>t</w:t>
            </w:r>
            <w:r w:rsidRPr="00CA1BB1">
              <w:rPr>
                <w:rFonts w:ascii="Arial" w:eastAsia="Arial" w:hAnsi="Arial" w:cs="Arial"/>
                <w:spacing w:val="-1"/>
                <w:sz w:val="20"/>
                <w:szCs w:val="20"/>
              </w:rPr>
              <w:t>e</w:t>
            </w:r>
            <w:r w:rsidRPr="00CA1BB1">
              <w:rPr>
                <w:rFonts w:ascii="Arial" w:eastAsia="Arial" w:hAnsi="Arial" w:cs="Arial"/>
                <w:sz w:val="20"/>
                <w:szCs w:val="20"/>
              </w:rPr>
              <w:t>a</w:t>
            </w:r>
            <w:r w:rsidRPr="00CA1BB1">
              <w:rPr>
                <w:rFonts w:ascii="Arial" w:eastAsia="Arial" w:hAnsi="Arial" w:cs="Arial"/>
                <w:spacing w:val="1"/>
                <w:sz w:val="20"/>
                <w:szCs w:val="20"/>
              </w:rPr>
              <w:t>c</w:t>
            </w:r>
            <w:r w:rsidRPr="00CA1BB1">
              <w:rPr>
                <w:rFonts w:ascii="Arial" w:eastAsia="Arial" w:hAnsi="Arial" w:cs="Arial"/>
                <w:spacing w:val="2"/>
                <w:sz w:val="20"/>
                <w:szCs w:val="20"/>
              </w:rPr>
              <w:t>h</w:t>
            </w:r>
            <w:r w:rsidRPr="00CA1BB1">
              <w:rPr>
                <w:rFonts w:ascii="Arial" w:eastAsia="Arial" w:hAnsi="Arial" w:cs="Arial"/>
                <w:spacing w:val="-1"/>
                <w:sz w:val="20"/>
                <w:szCs w:val="20"/>
              </w:rPr>
              <w:t>i</w:t>
            </w:r>
            <w:r w:rsidRPr="00CA1BB1">
              <w:rPr>
                <w:rFonts w:ascii="Arial" w:eastAsia="Arial" w:hAnsi="Arial" w:cs="Arial"/>
                <w:spacing w:val="2"/>
                <w:sz w:val="20"/>
                <w:szCs w:val="20"/>
              </w:rPr>
              <w:t>n</w:t>
            </w:r>
            <w:r w:rsidRPr="00CA1BB1">
              <w:rPr>
                <w:rFonts w:ascii="Arial" w:eastAsia="Arial" w:hAnsi="Arial" w:cs="Arial"/>
                <w:sz w:val="20"/>
                <w:szCs w:val="20"/>
              </w:rPr>
              <w:t>g e</w:t>
            </w:r>
            <w:r w:rsidRPr="00CA1BB1">
              <w:rPr>
                <w:rFonts w:ascii="Arial" w:eastAsia="Arial" w:hAnsi="Arial" w:cs="Arial"/>
                <w:spacing w:val="1"/>
                <w:sz w:val="20"/>
                <w:szCs w:val="20"/>
              </w:rPr>
              <w:t>x</w:t>
            </w:r>
            <w:r w:rsidRPr="00CA1BB1">
              <w:rPr>
                <w:rFonts w:ascii="Arial" w:eastAsia="Arial" w:hAnsi="Arial" w:cs="Arial"/>
                <w:sz w:val="20"/>
                <w:szCs w:val="20"/>
              </w:rPr>
              <w:t>p</w:t>
            </w:r>
            <w:r w:rsidRPr="00CA1BB1">
              <w:rPr>
                <w:rFonts w:ascii="Arial" w:eastAsia="Arial" w:hAnsi="Arial" w:cs="Arial"/>
                <w:spacing w:val="-1"/>
                <w:sz w:val="20"/>
                <w:szCs w:val="20"/>
              </w:rPr>
              <w:t>e</w:t>
            </w:r>
            <w:r w:rsidRPr="00CA1BB1">
              <w:rPr>
                <w:rFonts w:ascii="Arial" w:eastAsia="Arial" w:hAnsi="Arial" w:cs="Arial"/>
                <w:spacing w:val="1"/>
                <w:sz w:val="20"/>
                <w:szCs w:val="20"/>
              </w:rPr>
              <w:t>r</w:t>
            </w:r>
            <w:r w:rsidRPr="00CA1BB1">
              <w:rPr>
                <w:rFonts w:ascii="Arial" w:eastAsia="Arial" w:hAnsi="Arial" w:cs="Arial"/>
                <w:spacing w:val="-1"/>
                <w:sz w:val="20"/>
                <w:szCs w:val="20"/>
              </w:rPr>
              <w:t>i</w:t>
            </w:r>
            <w:r w:rsidRPr="00CA1BB1">
              <w:rPr>
                <w:rFonts w:ascii="Arial" w:eastAsia="Arial" w:hAnsi="Arial" w:cs="Arial"/>
                <w:spacing w:val="2"/>
                <w:sz w:val="20"/>
                <w:szCs w:val="20"/>
              </w:rPr>
              <w:t>e</w:t>
            </w:r>
            <w:r w:rsidRPr="00CA1BB1">
              <w:rPr>
                <w:rFonts w:ascii="Arial" w:eastAsia="Arial" w:hAnsi="Arial" w:cs="Arial"/>
                <w:sz w:val="20"/>
                <w:szCs w:val="20"/>
              </w:rPr>
              <w:t>n</w:t>
            </w:r>
            <w:r w:rsidRPr="00CA1BB1">
              <w:rPr>
                <w:rFonts w:ascii="Arial" w:eastAsia="Arial" w:hAnsi="Arial" w:cs="Arial"/>
                <w:spacing w:val="1"/>
                <w:sz w:val="20"/>
                <w:szCs w:val="20"/>
              </w:rPr>
              <w:t>c</w:t>
            </w:r>
            <w:r w:rsidRPr="00CA1BB1">
              <w:rPr>
                <w:rFonts w:ascii="Arial" w:eastAsia="Arial" w:hAnsi="Arial" w:cs="Arial"/>
                <w:sz w:val="20"/>
                <w:szCs w:val="20"/>
              </w:rPr>
              <w:t>e.</w:t>
            </w:r>
          </w:p>
          <w:p w:rsidR="00CA1BB1" w:rsidRPr="00CA1BB1" w:rsidRDefault="00CA1BB1" w:rsidP="00CA1BB1">
            <w:pPr>
              <w:widowControl w:val="0"/>
              <w:spacing w:before="12" w:after="0" w:line="230" w:lineRule="exact"/>
              <w:ind w:left="397" w:right="112" w:hanging="18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37"/>
                <w:sz w:val="20"/>
                <w:szCs w:val="20"/>
              </w:rPr>
              <w:t xml:space="preserve"> </w:t>
            </w:r>
            <w:r w:rsidRPr="00CA1BB1">
              <w:rPr>
                <w:rFonts w:ascii="Arial" w:eastAsia="Arial" w:hAnsi="Arial" w:cs="Arial"/>
                <w:spacing w:val="4"/>
                <w:sz w:val="20"/>
                <w:szCs w:val="20"/>
              </w:rPr>
              <w:t>m</w:t>
            </w:r>
            <w:r w:rsidRPr="00CA1BB1">
              <w:rPr>
                <w:rFonts w:ascii="Arial" w:eastAsia="Arial" w:hAnsi="Arial" w:cs="Arial"/>
                <w:spacing w:val="-3"/>
                <w:sz w:val="20"/>
                <w:szCs w:val="20"/>
              </w:rPr>
              <w:t>a</w:t>
            </w:r>
            <w:r w:rsidRPr="00CA1BB1">
              <w:rPr>
                <w:rFonts w:ascii="Arial" w:eastAsia="Arial" w:hAnsi="Arial" w:cs="Arial"/>
                <w:spacing w:val="3"/>
                <w:sz w:val="20"/>
                <w:szCs w:val="20"/>
              </w:rPr>
              <w:t>k</w:t>
            </w:r>
            <w:r w:rsidRPr="00CA1BB1">
              <w:rPr>
                <w:rFonts w:ascii="Arial" w:eastAsia="Arial" w:hAnsi="Arial" w:cs="Arial"/>
                <w:spacing w:val="-3"/>
                <w:sz w:val="20"/>
                <w:szCs w:val="20"/>
              </w:rPr>
              <w:t>e</w:t>
            </w:r>
            <w:r w:rsidRPr="00CA1BB1">
              <w:rPr>
                <w:rFonts w:ascii="Arial" w:eastAsia="Arial" w:hAnsi="Arial" w:cs="Arial"/>
                <w:sz w:val="20"/>
                <w:szCs w:val="20"/>
              </w:rPr>
              <w:t>s</w:t>
            </w:r>
            <w:r w:rsidRPr="00CA1BB1">
              <w:rPr>
                <w:rFonts w:ascii="Arial" w:eastAsia="Arial" w:hAnsi="Arial" w:cs="Arial"/>
                <w:spacing w:val="-5"/>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z w:val="20"/>
                <w:szCs w:val="20"/>
              </w:rPr>
              <w:t>n</w:t>
            </w:r>
            <w:r w:rsidRPr="00CA1BB1">
              <w:rPr>
                <w:rFonts w:ascii="Arial" w:eastAsia="Arial" w:hAnsi="Arial" w:cs="Arial"/>
                <w:spacing w:val="-1"/>
                <w:sz w:val="20"/>
                <w:szCs w:val="20"/>
              </w:rPr>
              <w:t>e</w:t>
            </w:r>
            <w:r w:rsidRPr="00CA1BB1">
              <w:rPr>
                <w:rFonts w:ascii="Arial" w:eastAsia="Arial" w:hAnsi="Arial" w:cs="Arial"/>
                <w:spacing w:val="1"/>
                <w:sz w:val="20"/>
                <w:szCs w:val="20"/>
              </w:rPr>
              <w:t>c</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pacing w:val="2"/>
                <w:sz w:val="20"/>
                <w:szCs w:val="20"/>
              </w:rPr>
              <w:t>o</w:t>
            </w:r>
            <w:r w:rsidRPr="00CA1BB1">
              <w:rPr>
                <w:rFonts w:ascii="Arial" w:eastAsia="Arial" w:hAnsi="Arial" w:cs="Arial"/>
                <w:sz w:val="20"/>
                <w:szCs w:val="20"/>
              </w:rPr>
              <w:t>ns</w:t>
            </w:r>
            <w:r w:rsidRPr="00CA1BB1">
              <w:rPr>
                <w:rFonts w:ascii="Arial" w:eastAsia="Arial" w:hAnsi="Arial" w:cs="Arial"/>
                <w:spacing w:val="-11"/>
                <w:sz w:val="20"/>
                <w:szCs w:val="20"/>
              </w:rPr>
              <w:t xml:space="preserve"> </w:t>
            </w:r>
            <w:r w:rsidRPr="00CA1BB1">
              <w:rPr>
                <w:rFonts w:ascii="Arial" w:eastAsia="Arial" w:hAnsi="Arial" w:cs="Arial"/>
                <w:sz w:val="20"/>
                <w:szCs w:val="20"/>
              </w:rPr>
              <w:t>to</w:t>
            </w:r>
            <w:r w:rsidRPr="00CA1BB1">
              <w:rPr>
                <w:rFonts w:ascii="Arial" w:eastAsia="Arial" w:hAnsi="Arial" w:cs="Arial"/>
                <w:spacing w:val="-3"/>
                <w:sz w:val="20"/>
                <w:szCs w:val="20"/>
              </w:rPr>
              <w:t xml:space="preserve"> </w:t>
            </w:r>
            <w:r w:rsidRPr="00CA1BB1">
              <w:rPr>
                <w:rFonts w:ascii="Arial" w:eastAsia="Arial" w:hAnsi="Arial" w:cs="Arial"/>
                <w:spacing w:val="2"/>
                <w:sz w:val="20"/>
                <w:szCs w:val="20"/>
              </w:rPr>
              <w:t>t</w:t>
            </w:r>
            <w:r w:rsidRPr="00CA1BB1">
              <w:rPr>
                <w:rFonts w:ascii="Arial" w:eastAsia="Arial" w:hAnsi="Arial" w:cs="Arial"/>
                <w:sz w:val="20"/>
                <w:szCs w:val="20"/>
              </w:rPr>
              <w:t>he n</w:t>
            </w:r>
            <w:r w:rsidRPr="00CA1BB1">
              <w:rPr>
                <w:rFonts w:ascii="Arial" w:eastAsia="Arial" w:hAnsi="Arial" w:cs="Arial"/>
                <w:spacing w:val="-1"/>
                <w:sz w:val="20"/>
                <w:szCs w:val="20"/>
              </w:rPr>
              <w:t>a</w:t>
            </w:r>
            <w:r w:rsidRPr="00CA1BB1">
              <w:rPr>
                <w:rFonts w:ascii="Arial" w:eastAsia="Arial" w:hAnsi="Arial" w:cs="Arial"/>
                <w:spacing w:val="1"/>
                <w:sz w:val="20"/>
                <w:szCs w:val="20"/>
              </w:rPr>
              <w:t>rr</w:t>
            </w:r>
            <w:r w:rsidRPr="00CA1BB1">
              <w:rPr>
                <w:rFonts w:ascii="Arial" w:eastAsia="Arial" w:hAnsi="Arial" w:cs="Arial"/>
                <w:sz w:val="20"/>
                <w:szCs w:val="20"/>
              </w:rPr>
              <w:t>at</w:t>
            </w:r>
            <w:r w:rsidRPr="00CA1BB1">
              <w:rPr>
                <w:rFonts w:ascii="Arial" w:eastAsia="Arial" w:hAnsi="Arial" w:cs="Arial"/>
                <w:spacing w:val="1"/>
                <w:sz w:val="20"/>
                <w:szCs w:val="20"/>
              </w:rPr>
              <w:t>i</w:t>
            </w:r>
            <w:r w:rsidRPr="00CA1BB1">
              <w:rPr>
                <w:rFonts w:ascii="Arial" w:eastAsia="Arial" w:hAnsi="Arial" w:cs="Arial"/>
                <w:spacing w:val="-1"/>
                <w:sz w:val="20"/>
                <w:szCs w:val="20"/>
              </w:rPr>
              <w:t>v</w:t>
            </w:r>
            <w:r w:rsidRPr="00CA1BB1">
              <w:rPr>
                <w:rFonts w:ascii="Arial" w:eastAsia="Arial" w:hAnsi="Arial" w:cs="Arial"/>
                <w:sz w:val="20"/>
                <w:szCs w:val="20"/>
              </w:rPr>
              <w:t>e</w:t>
            </w:r>
            <w:r w:rsidRPr="00CA1BB1">
              <w:rPr>
                <w:rFonts w:ascii="Arial" w:eastAsia="Arial" w:hAnsi="Arial" w:cs="Arial"/>
                <w:spacing w:val="-8"/>
                <w:sz w:val="20"/>
                <w:szCs w:val="20"/>
              </w:rPr>
              <w:t xml:space="preserve"> </w:t>
            </w:r>
            <w:r w:rsidRPr="00CA1BB1">
              <w:rPr>
                <w:rFonts w:ascii="Arial" w:eastAsia="Arial" w:hAnsi="Arial" w:cs="Arial"/>
                <w:spacing w:val="1"/>
                <w:sz w:val="20"/>
                <w:szCs w:val="20"/>
              </w:rPr>
              <w:t>fr</w:t>
            </w:r>
            <w:r w:rsidRPr="00CA1BB1">
              <w:rPr>
                <w:rFonts w:ascii="Arial" w:eastAsia="Arial" w:hAnsi="Arial" w:cs="Arial"/>
                <w:sz w:val="20"/>
                <w:szCs w:val="20"/>
              </w:rPr>
              <w:t>om pr</w:t>
            </w:r>
            <w:r w:rsidRPr="00CA1BB1">
              <w:rPr>
                <w:rFonts w:ascii="Arial" w:eastAsia="Arial" w:hAnsi="Arial" w:cs="Arial"/>
                <w:spacing w:val="-1"/>
                <w:sz w:val="20"/>
                <w:szCs w:val="20"/>
              </w:rPr>
              <w:t>i</w:t>
            </w:r>
            <w:r w:rsidRPr="00CA1BB1">
              <w:rPr>
                <w:rFonts w:ascii="Arial" w:eastAsia="Arial" w:hAnsi="Arial" w:cs="Arial"/>
                <w:sz w:val="20"/>
                <w:szCs w:val="20"/>
              </w:rPr>
              <w:t>or</w:t>
            </w:r>
            <w:r w:rsidRPr="00CA1BB1">
              <w:rPr>
                <w:rFonts w:ascii="Arial" w:eastAsia="Arial" w:hAnsi="Arial" w:cs="Arial"/>
                <w:spacing w:val="-4"/>
                <w:sz w:val="20"/>
                <w:szCs w:val="20"/>
              </w:rPr>
              <w:t xml:space="preserve"> </w:t>
            </w:r>
            <w:r w:rsidRPr="00CA1BB1">
              <w:rPr>
                <w:rFonts w:ascii="Arial" w:eastAsia="Arial" w:hAnsi="Arial" w:cs="Arial"/>
                <w:sz w:val="20"/>
                <w:szCs w:val="20"/>
              </w:rPr>
              <w:t>ta</w:t>
            </w:r>
            <w:r w:rsidRPr="00CA1BB1">
              <w:rPr>
                <w:rFonts w:ascii="Arial" w:eastAsia="Arial" w:hAnsi="Arial" w:cs="Arial"/>
                <w:spacing w:val="1"/>
                <w:sz w:val="20"/>
                <w:szCs w:val="20"/>
              </w:rPr>
              <w:t>s</w:t>
            </w:r>
            <w:r w:rsidRPr="00CA1BB1">
              <w:rPr>
                <w:rFonts w:ascii="Arial" w:eastAsia="Arial" w:hAnsi="Arial" w:cs="Arial"/>
                <w:spacing w:val="3"/>
                <w:sz w:val="20"/>
                <w:szCs w:val="20"/>
              </w:rPr>
              <w:t>k</w:t>
            </w:r>
            <w:r w:rsidRPr="00CA1BB1">
              <w:rPr>
                <w:rFonts w:ascii="Arial" w:eastAsia="Arial" w:hAnsi="Arial" w:cs="Arial"/>
                <w:sz w:val="20"/>
                <w:szCs w:val="20"/>
              </w:rPr>
              <w:t>s</w:t>
            </w:r>
            <w:r w:rsidRPr="00CA1BB1">
              <w:rPr>
                <w:rFonts w:ascii="Arial" w:eastAsia="Arial" w:hAnsi="Arial" w:cs="Arial"/>
                <w:spacing w:val="-4"/>
                <w:sz w:val="20"/>
                <w:szCs w:val="20"/>
              </w:rPr>
              <w:t xml:space="preserve"> </w:t>
            </w:r>
            <w:r w:rsidRPr="00CA1BB1">
              <w:rPr>
                <w:rFonts w:ascii="Arial" w:eastAsia="Arial" w:hAnsi="Arial" w:cs="Arial"/>
                <w:sz w:val="20"/>
                <w:szCs w:val="20"/>
              </w:rPr>
              <w:t>to e</w:t>
            </w:r>
            <w:r w:rsidRPr="00CA1BB1">
              <w:rPr>
                <w:rFonts w:ascii="Arial" w:eastAsia="Arial" w:hAnsi="Arial" w:cs="Arial"/>
                <w:spacing w:val="1"/>
                <w:sz w:val="20"/>
                <w:szCs w:val="20"/>
              </w:rPr>
              <w:t>x</w:t>
            </w:r>
            <w:r w:rsidRPr="00CA1BB1">
              <w:rPr>
                <w:rFonts w:ascii="Arial" w:eastAsia="Arial" w:hAnsi="Arial" w:cs="Arial"/>
                <w:sz w:val="20"/>
                <w:szCs w:val="20"/>
              </w:rPr>
              <w:t>p</w:t>
            </w:r>
            <w:r w:rsidRPr="00CA1BB1">
              <w:rPr>
                <w:rFonts w:ascii="Arial" w:eastAsia="Arial" w:hAnsi="Arial" w:cs="Arial"/>
                <w:spacing w:val="-1"/>
                <w:sz w:val="20"/>
                <w:szCs w:val="20"/>
              </w:rPr>
              <w:t>l</w:t>
            </w:r>
            <w:r w:rsidRPr="00CA1BB1">
              <w:rPr>
                <w:rFonts w:ascii="Arial" w:eastAsia="Arial" w:hAnsi="Arial" w:cs="Arial"/>
                <w:spacing w:val="2"/>
                <w:sz w:val="20"/>
                <w:szCs w:val="20"/>
              </w:rPr>
              <w:t>a</w:t>
            </w:r>
            <w:r w:rsidRPr="00CA1BB1">
              <w:rPr>
                <w:rFonts w:ascii="Arial" w:eastAsia="Arial" w:hAnsi="Arial" w:cs="Arial"/>
                <w:spacing w:val="-1"/>
                <w:sz w:val="20"/>
                <w:szCs w:val="20"/>
              </w:rPr>
              <w:t>i</w:t>
            </w:r>
            <w:r w:rsidRPr="00CA1BB1">
              <w:rPr>
                <w:rFonts w:ascii="Arial" w:eastAsia="Arial" w:hAnsi="Arial" w:cs="Arial"/>
                <w:sz w:val="20"/>
                <w:szCs w:val="20"/>
              </w:rPr>
              <w:t>n</w:t>
            </w:r>
            <w:r w:rsidRPr="00CA1BB1">
              <w:rPr>
                <w:rFonts w:ascii="Arial" w:eastAsia="Arial" w:hAnsi="Arial" w:cs="Arial"/>
                <w:spacing w:val="-6"/>
                <w:sz w:val="20"/>
                <w:szCs w:val="20"/>
              </w:rPr>
              <w:t xml:space="preserve"> </w:t>
            </w:r>
            <w:r w:rsidRPr="00CA1BB1">
              <w:rPr>
                <w:rFonts w:ascii="Arial" w:eastAsia="Arial" w:hAnsi="Arial" w:cs="Arial"/>
                <w:spacing w:val="1"/>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s</w:t>
            </w:r>
            <w:r w:rsidRPr="00CA1BB1">
              <w:rPr>
                <w:rFonts w:ascii="Arial" w:eastAsia="Arial" w:hAnsi="Arial" w:cs="Arial"/>
                <w:spacing w:val="2"/>
                <w:sz w:val="20"/>
                <w:szCs w:val="20"/>
              </w:rPr>
              <w:t>e</w:t>
            </w:r>
            <w:r w:rsidRPr="00CA1BB1">
              <w:rPr>
                <w:rFonts w:ascii="Arial" w:eastAsia="Arial" w:hAnsi="Arial" w:cs="Arial"/>
                <w:spacing w:val="-1"/>
                <w:sz w:val="20"/>
                <w:szCs w:val="20"/>
              </w:rPr>
              <w:t>l</w:t>
            </w:r>
            <w:r w:rsidRPr="00CA1BB1">
              <w:rPr>
                <w:rFonts w:ascii="Arial" w:eastAsia="Arial" w:hAnsi="Arial" w:cs="Arial"/>
                <w:sz w:val="20"/>
                <w:szCs w:val="20"/>
              </w:rPr>
              <w:t>e</w:t>
            </w:r>
            <w:r w:rsidRPr="00CA1BB1">
              <w:rPr>
                <w:rFonts w:ascii="Arial" w:eastAsia="Arial" w:hAnsi="Arial" w:cs="Arial"/>
                <w:spacing w:val="1"/>
                <w:sz w:val="20"/>
                <w:szCs w:val="20"/>
              </w:rPr>
              <w:t>c</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z w:val="20"/>
                <w:szCs w:val="20"/>
              </w:rPr>
              <w:t>on</w:t>
            </w:r>
            <w:r w:rsidRPr="00CA1BB1">
              <w:rPr>
                <w:rFonts w:ascii="Arial" w:eastAsia="Arial" w:hAnsi="Arial" w:cs="Arial"/>
                <w:spacing w:val="-7"/>
                <w:sz w:val="20"/>
                <w:szCs w:val="20"/>
              </w:rPr>
              <w:t xml:space="preserve"> </w:t>
            </w:r>
            <w:r w:rsidRPr="00CA1BB1">
              <w:rPr>
                <w:rFonts w:ascii="Arial" w:eastAsia="Arial" w:hAnsi="Arial" w:cs="Arial"/>
                <w:sz w:val="20"/>
                <w:szCs w:val="20"/>
              </w:rPr>
              <w:t>of</w:t>
            </w:r>
            <w:r w:rsidRPr="00CA1BB1">
              <w:rPr>
                <w:rFonts w:ascii="Arial" w:eastAsia="Arial" w:hAnsi="Arial" w:cs="Arial"/>
                <w:spacing w:val="-1"/>
                <w:sz w:val="20"/>
                <w:szCs w:val="20"/>
              </w:rPr>
              <w:t xml:space="preserve"> </w:t>
            </w:r>
            <w:r w:rsidRPr="00CA1BB1">
              <w:rPr>
                <w:rFonts w:ascii="Arial" w:eastAsia="Arial" w:hAnsi="Arial" w:cs="Arial"/>
                <w:sz w:val="20"/>
                <w:szCs w:val="20"/>
              </w:rPr>
              <w:t>t</w:t>
            </w:r>
            <w:r w:rsidRPr="00CA1BB1">
              <w:rPr>
                <w:rFonts w:ascii="Arial" w:eastAsia="Arial" w:hAnsi="Arial" w:cs="Arial"/>
                <w:spacing w:val="-1"/>
                <w:sz w:val="20"/>
                <w:szCs w:val="20"/>
              </w:rPr>
              <w:t>h</w:t>
            </w:r>
            <w:r w:rsidRPr="00CA1BB1">
              <w:rPr>
                <w:rFonts w:ascii="Arial" w:eastAsia="Arial" w:hAnsi="Arial" w:cs="Arial"/>
                <w:sz w:val="20"/>
                <w:szCs w:val="20"/>
              </w:rPr>
              <w:t xml:space="preserve">e </w:t>
            </w:r>
            <w:r w:rsidRPr="00CA1BB1">
              <w:rPr>
                <w:rFonts w:ascii="Arial" w:eastAsia="Arial" w:hAnsi="Arial" w:cs="Arial"/>
                <w:spacing w:val="1"/>
                <w:sz w:val="20"/>
                <w:szCs w:val="20"/>
              </w:rPr>
              <w:t>s</w:t>
            </w:r>
            <w:r w:rsidRPr="00CA1BB1">
              <w:rPr>
                <w:rFonts w:ascii="Arial" w:eastAsia="Arial" w:hAnsi="Arial" w:cs="Arial"/>
                <w:sz w:val="20"/>
                <w:szCs w:val="20"/>
              </w:rPr>
              <w:t>p</w:t>
            </w:r>
            <w:r w:rsidRPr="00CA1BB1">
              <w:rPr>
                <w:rFonts w:ascii="Arial" w:eastAsia="Arial" w:hAnsi="Arial" w:cs="Arial"/>
                <w:spacing w:val="-1"/>
                <w:sz w:val="20"/>
                <w:szCs w:val="20"/>
              </w:rPr>
              <w:t>e</w:t>
            </w:r>
            <w:r w:rsidRPr="00CA1BB1">
              <w:rPr>
                <w:rFonts w:ascii="Arial" w:eastAsia="Arial" w:hAnsi="Arial" w:cs="Arial"/>
                <w:spacing w:val="1"/>
                <w:sz w:val="20"/>
                <w:szCs w:val="20"/>
              </w:rPr>
              <w:t>c</w:t>
            </w:r>
            <w:r w:rsidRPr="00CA1BB1">
              <w:rPr>
                <w:rFonts w:ascii="Arial" w:eastAsia="Arial" w:hAnsi="Arial" w:cs="Arial"/>
                <w:spacing w:val="-1"/>
                <w:sz w:val="20"/>
                <w:szCs w:val="20"/>
              </w:rPr>
              <w:t>i</w:t>
            </w:r>
            <w:r w:rsidRPr="00CA1BB1">
              <w:rPr>
                <w:rFonts w:ascii="Arial" w:eastAsia="Arial" w:hAnsi="Arial" w:cs="Arial"/>
                <w:spacing w:val="2"/>
                <w:sz w:val="20"/>
                <w:szCs w:val="20"/>
              </w:rPr>
              <w:t>f</w:t>
            </w:r>
            <w:r w:rsidRPr="00CA1BB1">
              <w:rPr>
                <w:rFonts w:ascii="Arial" w:eastAsia="Arial" w:hAnsi="Arial" w:cs="Arial"/>
                <w:spacing w:val="-1"/>
                <w:sz w:val="20"/>
                <w:szCs w:val="20"/>
              </w:rPr>
              <w:t>i</w:t>
            </w:r>
            <w:r w:rsidRPr="00CA1BB1">
              <w:rPr>
                <w:rFonts w:ascii="Arial" w:eastAsia="Arial" w:hAnsi="Arial" w:cs="Arial"/>
                <w:sz w:val="20"/>
                <w:szCs w:val="20"/>
              </w:rPr>
              <w:t>c</w:t>
            </w:r>
            <w:r w:rsidRPr="00CA1BB1">
              <w:rPr>
                <w:rFonts w:ascii="Arial" w:eastAsia="Arial" w:hAnsi="Arial" w:cs="Arial"/>
                <w:spacing w:val="-6"/>
                <w:sz w:val="20"/>
                <w:szCs w:val="20"/>
              </w:rPr>
              <w:t xml:space="preserve"> </w:t>
            </w:r>
            <w:r w:rsidRPr="00CA1BB1">
              <w:rPr>
                <w:rFonts w:ascii="Arial" w:eastAsia="Arial" w:hAnsi="Arial" w:cs="Arial"/>
                <w:spacing w:val="1"/>
                <w:sz w:val="20"/>
                <w:szCs w:val="20"/>
              </w:rPr>
              <w:t>s</w:t>
            </w:r>
            <w:r w:rsidRPr="00CA1BB1">
              <w:rPr>
                <w:rFonts w:ascii="Arial" w:eastAsia="Arial" w:hAnsi="Arial" w:cs="Arial"/>
                <w:sz w:val="20"/>
                <w:szCs w:val="20"/>
              </w:rPr>
              <w:t>tre</w:t>
            </w:r>
            <w:r w:rsidRPr="00CA1BB1">
              <w:rPr>
                <w:rFonts w:ascii="Arial" w:eastAsia="Arial" w:hAnsi="Arial" w:cs="Arial"/>
                <w:spacing w:val="-1"/>
                <w:sz w:val="20"/>
                <w:szCs w:val="20"/>
              </w:rPr>
              <w:t>n</w:t>
            </w:r>
            <w:r w:rsidRPr="00CA1BB1">
              <w:rPr>
                <w:rFonts w:ascii="Arial" w:eastAsia="Arial" w:hAnsi="Arial" w:cs="Arial"/>
                <w:sz w:val="20"/>
                <w:szCs w:val="20"/>
              </w:rPr>
              <w:t>gt</w:t>
            </w:r>
            <w:r w:rsidRPr="00CA1BB1">
              <w:rPr>
                <w:rFonts w:ascii="Arial" w:eastAsia="Arial" w:hAnsi="Arial" w:cs="Arial"/>
                <w:spacing w:val="-1"/>
                <w:sz w:val="20"/>
                <w:szCs w:val="20"/>
              </w:rPr>
              <w:t>h</w:t>
            </w:r>
            <w:r w:rsidRPr="00CA1BB1">
              <w:rPr>
                <w:rFonts w:ascii="Arial" w:eastAsia="Arial" w:hAnsi="Arial" w:cs="Arial"/>
                <w:sz w:val="20"/>
                <w:szCs w:val="20"/>
              </w:rPr>
              <w:t>s</w:t>
            </w:r>
            <w:r w:rsidRPr="00CA1BB1">
              <w:rPr>
                <w:rFonts w:ascii="Arial" w:eastAsia="Arial" w:hAnsi="Arial" w:cs="Arial"/>
                <w:spacing w:val="-7"/>
                <w:sz w:val="20"/>
                <w:szCs w:val="20"/>
              </w:rPr>
              <w:t xml:space="preserve"> </w:t>
            </w:r>
            <w:r w:rsidRPr="00CA1BB1">
              <w:rPr>
                <w:rFonts w:ascii="Arial" w:eastAsia="Arial" w:hAnsi="Arial" w:cs="Arial"/>
                <w:spacing w:val="2"/>
                <w:sz w:val="20"/>
                <w:szCs w:val="20"/>
              </w:rPr>
              <w:t>a</w:t>
            </w:r>
            <w:r w:rsidRPr="00CA1BB1">
              <w:rPr>
                <w:rFonts w:ascii="Arial" w:eastAsia="Arial" w:hAnsi="Arial" w:cs="Arial"/>
                <w:sz w:val="20"/>
                <w:szCs w:val="20"/>
              </w:rPr>
              <w:t>nd wea</w:t>
            </w:r>
            <w:r w:rsidRPr="00CA1BB1">
              <w:rPr>
                <w:rFonts w:ascii="Arial" w:eastAsia="Arial" w:hAnsi="Arial" w:cs="Arial"/>
                <w:spacing w:val="3"/>
                <w:sz w:val="20"/>
                <w:szCs w:val="20"/>
              </w:rPr>
              <w:t>k</w:t>
            </w:r>
            <w:r w:rsidRPr="00CA1BB1">
              <w:rPr>
                <w:rFonts w:ascii="Arial" w:eastAsia="Arial" w:hAnsi="Arial" w:cs="Arial"/>
                <w:sz w:val="20"/>
                <w:szCs w:val="20"/>
              </w:rPr>
              <w:t>n</w:t>
            </w:r>
            <w:r w:rsidRPr="00CA1BB1">
              <w:rPr>
                <w:rFonts w:ascii="Arial" w:eastAsia="Arial" w:hAnsi="Arial" w:cs="Arial"/>
                <w:spacing w:val="-1"/>
                <w:sz w:val="20"/>
                <w:szCs w:val="20"/>
              </w:rPr>
              <w:t>e</w:t>
            </w:r>
            <w:r w:rsidRPr="00CA1BB1">
              <w:rPr>
                <w:rFonts w:ascii="Arial" w:eastAsia="Arial" w:hAnsi="Arial" w:cs="Arial"/>
                <w:spacing w:val="1"/>
                <w:sz w:val="20"/>
                <w:szCs w:val="20"/>
              </w:rPr>
              <w:t>ss</w:t>
            </w:r>
            <w:r w:rsidRPr="00CA1BB1">
              <w:rPr>
                <w:rFonts w:ascii="Arial" w:eastAsia="Arial" w:hAnsi="Arial" w:cs="Arial"/>
                <w:sz w:val="20"/>
                <w:szCs w:val="20"/>
              </w:rPr>
              <w:t>es</w:t>
            </w:r>
            <w:r w:rsidRPr="00CA1BB1">
              <w:rPr>
                <w:rFonts w:ascii="Arial" w:eastAsia="Arial" w:hAnsi="Arial" w:cs="Arial"/>
                <w:spacing w:val="-11"/>
                <w:sz w:val="20"/>
                <w:szCs w:val="20"/>
              </w:rPr>
              <w:t xml:space="preserve"> </w:t>
            </w:r>
            <w:r w:rsidRPr="00CA1BB1">
              <w:rPr>
                <w:rFonts w:ascii="Arial" w:eastAsia="Arial" w:hAnsi="Arial" w:cs="Arial"/>
                <w:spacing w:val="-1"/>
                <w:sz w:val="20"/>
                <w:szCs w:val="20"/>
              </w:rPr>
              <w:t>i</w:t>
            </w:r>
            <w:r w:rsidRPr="00CA1BB1">
              <w:rPr>
                <w:rFonts w:ascii="Arial" w:eastAsia="Arial" w:hAnsi="Arial" w:cs="Arial"/>
                <w:sz w:val="20"/>
                <w:szCs w:val="20"/>
              </w:rPr>
              <w:t>d</w:t>
            </w:r>
            <w:r w:rsidRPr="00CA1BB1">
              <w:rPr>
                <w:rFonts w:ascii="Arial" w:eastAsia="Arial" w:hAnsi="Arial" w:cs="Arial"/>
                <w:spacing w:val="-1"/>
                <w:sz w:val="20"/>
                <w:szCs w:val="20"/>
              </w:rPr>
              <w:t>e</w:t>
            </w:r>
            <w:r w:rsidRPr="00CA1BB1">
              <w:rPr>
                <w:rFonts w:ascii="Arial" w:eastAsia="Arial" w:hAnsi="Arial" w:cs="Arial"/>
                <w:sz w:val="20"/>
                <w:szCs w:val="20"/>
              </w:rPr>
              <w:t>n</w:t>
            </w:r>
            <w:r w:rsidRPr="00CA1BB1">
              <w:rPr>
                <w:rFonts w:ascii="Arial" w:eastAsia="Arial" w:hAnsi="Arial" w:cs="Arial"/>
                <w:spacing w:val="2"/>
                <w:sz w:val="20"/>
                <w:szCs w:val="20"/>
              </w:rPr>
              <w:t>t</w:t>
            </w:r>
            <w:r w:rsidRPr="00CA1BB1">
              <w:rPr>
                <w:rFonts w:ascii="Arial" w:eastAsia="Arial" w:hAnsi="Arial" w:cs="Arial"/>
                <w:spacing w:val="-1"/>
                <w:sz w:val="20"/>
                <w:szCs w:val="20"/>
              </w:rPr>
              <w:t>i</w:t>
            </w:r>
            <w:r w:rsidRPr="00CA1BB1">
              <w:rPr>
                <w:rFonts w:ascii="Arial" w:eastAsia="Arial" w:hAnsi="Arial" w:cs="Arial"/>
                <w:spacing w:val="2"/>
                <w:sz w:val="20"/>
                <w:szCs w:val="20"/>
              </w:rPr>
              <w:t>f</w:t>
            </w:r>
            <w:r w:rsidRPr="00CA1BB1">
              <w:rPr>
                <w:rFonts w:ascii="Arial" w:eastAsia="Arial" w:hAnsi="Arial" w:cs="Arial"/>
                <w:spacing w:val="-1"/>
                <w:sz w:val="20"/>
                <w:szCs w:val="20"/>
              </w:rPr>
              <w:t>i</w:t>
            </w:r>
            <w:r w:rsidRPr="00CA1BB1">
              <w:rPr>
                <w:rFonts w:ascii="Arial" w:eastAsia="Arial" w:hAnsi="Arial" w:cs="Arial"/>
                <w:sz w:val="20"/>
                <w:szCs w:val="20"/>
              </w:rPr>
              <w:t>ed</w:t>
            </w:r>
            <w:r w:rsidRPr="00CA1BB1">
              <w:rPr>
                <w:rFonts w:ascii="Arial" w:eastAsia="Arial" w:hAnsi="Arial" w:cs="Arial"/>
                <w:spacing w:val="-7"/>
                <w:sz w:val="20"/>
                <w:szCs w:val="20"/>
              </w:rPr>
              <w:t xml:space="preserve"> </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p>
          <w:p w:rsidR="00CA1BB1" w:rsidRPr="00CA1BB1" w:rsidRDefault="00CA1BB1" w:rsidP="00CA1BB1">
            <w:pPr>
              <w:widowControl w:val="0"/>
              <w:spacing w:before="10" w:after="0" w:line="230" w:lineRule="exact"/>
              <w:ind w:left="397" w:right="118" w:hanging="18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49"/>
                <w:sz w:val="20"/>
                <w:szCs w:val="20"/>
              </w:rPr>
              <w:t xml:space="preserve"> </w:t>
            </w:r>
            <w:r w:rsidRPr="00CA1BB1">
              <w:rPr>
                <w:rFonts w:ascii="Arial" w:eastAsia="Arial" w:hAnsi="Arial" w:cs="Arial"/>
                <w:b/>
                <w:bCs/>
                <w:sz w:val="20"/>
                <w:szCs w:val="20"/>
                <w:u w:val="thick" w:color="000000"/>
              </w:rPr>
              <w:t>di</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e</w:t>
            </w:r>
            <w:r w:rsidRPr="00CA1BB1">
              <w:rPr>
                <w:rFonts w:ascii="Arial" w:eastAsia="Arial" w:hAnsi="Arial" w:cs="Arial"/>
                <w:b/>
                <w:bCs/>
                <w:spacing w:val="-1"/>
                <w:sz w:val="20"/>
                <w:szCs w:val="20"/>
                <w:u w:val="thick" w:color="000000"/>
              </w:rPr>
              <w:t>c</w:t>
            </w:r>
            <w:r w:rsidRPr="00CA1BB1">
              <w:rPr>
                <w:rFonts w:ascii="Arial" w:eastAsia="Arial" w:hAnsi="Arial" w:cs="Arial"/>
                <w:b/>
                <w:bCs/>
                <w:spacing w:val="1"/>
                <w:sz w:val="20"/>
                <w:szCs w:val="20"/>
                <w:u w:val="thick" w:color="000000"/>
              </w:rPr>
              <w:t>t</w:t>
            </w:r>
            <w:r w:rsidRPr="00CA1BB1">
              <w:rPr>
                <w:rFonts w:ascii="Arial" w:eastAsia="Arial" w:hAnsi="Arial" w:cs="Arial"/>
                <w:b/>
                <w:bCs/>
                <w:spacing w:val="2"/>
                <w:sz w:val="20"/>
                <w:szCs w:val="20"/>
                <w:u w:val="thick" w:color="000000"/>
              </w:rPr>
              <w:t>l</w:t>
            </w:r>
            <w:r w:rsidRPr="00CA1BB1">
              <w:rPr>
                <w:rFonts w:ascii="Arial" w:eastAsia="Arial" w:hAnsi="Arial" w:cs="Arial"/>
                <w:b/>
                <w:bCs/>
                <w:sz w:val="20"/>
                <w:szCs w:val="20"/>
                <w:u w:val="thick" w:color="000000"/>
              </w:rPr>
              <w:t>y</w:t>
            </w:r>
            <w:r w:rsidRPr="00CA1BB1">
              <w:rPr>
                <w:rFonts w:ascii="Arial" w:eastAsia="Arial" w:hAnsi="Arial" w:cs="Arial"/>
                <w:b/>
                <w:bCs/>
                <w:spacing w:val="-8"/>
                <w:sz w:val="20"/>
                <w:szCs w:val="20"/>
                <w:u w:val="thick" w:color="000000"/>
              </w:rPr>
              <w:t xml:space="preserve"> </w:t>
            </w:r>
            <w:r w:rsidRPr="00CA1BB1">
              <w:rPr>
                <w:rFonts w:ascii="Arial" w:eastAsia="Arial" w:hAnsi="Arial" w:cs="Arial"/>
                <w:b/>
                <w:bCs/>
                <w:spacing w:val="-1"/>
                <w:sz w:val="20"/>
                <w:szCs w:val="20"/>
                <w:u w:val="thick" w:color="000000"/>
              </w:rPr>
              <w:t>r</w:t>
            </w:r>
            <w:r w:rsidRPr="00CA1BB1">
              <w:rPr>
                <w:rFonts w:ascii="Arial" w:eastAsia="Arial" w:hAnsi="Arial" w:cs="Arial"/>
                <w:b/>
                <w:bCs/>
                <w:spacing w:val="2"/>
                <w:sz w:val="20"/>
                <w:szCs w:val="20"/>
                <w:u w:val="thick" w:color="000000"/>
              </w:rPr>
              <w:t>e</w:t>
            </w:r>
            <w:r w:rsidRPr="00CA1BB1">
              <w:rPr>
                <w:rFonts w:ascii="Arial" w:eastAsia="Arial" w:hAnsi="Arial" w:cs="Arial"/>
                <w:b/>
                <w:bCs/>
                <w:sz w:val="20"/>
                <w:szCs w:val="20"/>
                <w:u w:val="thick" w:color="000000"/>
              </w:rPr>
              <w:t>lates</w:t>
            </w:r>
            <w:r w:rsidRPr="00CA1BB1">
              <w:rPr>
                <w:rFonts w:ascii="Arial" w:eastAsia="Arial" w:hAnsi="Arial" w:cs="Arial"/>
                <w:b/>
                <w:bCs/>
                <w:spacing w:val="-7"/>
                <w:sz w:val="20"/>
                <w:szCs w:val="20"/>
                <w:u w:val="thick" w:color="000000"/>
              </w:rPr>
              <w:t xml:space="preserve"> </w:t>
            </w:r>
            <w:r w:rsidRPr="00CA1BB1">
              <w:rPr>
                <w:rFonts w:ascii="Arial" w:eastAsia="Arial" w:hAnsi="Arial" w:cs="Arial"/>
                <w:b/>
                <w:bCs/>
                <w:sz w:val="20"/>
                <w:szCs w:val="20"/>
                <w:u w:val="thick" w:color="000000"/>
              </w:rPr>
              <w:t>t</w:t>
            </w:r>
            <w:r w:rsidRPr="00CA1BB1">
              <w:rPr>
                <w:rFonts w:ascii="Arial" w:eastAsia="Arial" w:hAnsi="Arial" w:cs="Arial"/>
                <w:b/>
                <w:bCs/>
                <w:spacing w:val="3"/>
                <w:sz w:val="20"/>
                <w:szCs w:val="20"/>
                <w:u w:val="thick" w:color="000000"/>
              </w:rPr>
              <w:t>h</w:t>
            </w:r>
            <w:r w:rsidRPr="00CA1BB1">
              <w:rPr>
                <w:rFonts w:ascii="Arial" w:eastAsia="Arial" w:hAnsi="Arial" w:cs="Arial"/>
                <w:b/>
                <w:bCs/>
                <w:sz w:val="20"/>
                <w:szCs w:val="20"/>
                <w:u w:val="thick" w:color="000000"/>
              </w:rPr>
              <w:t>e</w:t>
            </w:r>
            <w:r w:rsidRPr="00CA1BB1">
              <w:rPr>
                <w:rFonts w:ascii="Arial" w:eastAsia="Arial" w:hAnsi="Arial" w:cs="Arial"/>
                <w:b/>
                <w:bCs/>
                <w:spacing w:val="-1"/>
                <w:sz w:val="20"/>
                <w:szCs w:val="20"/>
                <w:u w:val="thick" w:color="000000"/>
              </w:rPr>
              <w:t>s</w:t>
            </w:r>
            <w:r w:rsidRPr="00CA1BB1">
              <w:rPr>
                <w:rFonts w:ascii="Arial" w:eastAsia="Arial" w:hAnsi="Arial" w:cs="Arial"/>
                <w:b/>
                <w:bCs/>
                <w:sz w:val="20"/>
                <w:szCs w:val="20"/>
                <w:u w:val="thick" w:color="000000"/>
              </w:rPr>
              <w:t>e</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insigh</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s</w:t>
            </w:r>
            <w:r w:rsidRPr="00CA1BB1">
              <w:rPr>
                <w:rFonts w:ascii="Arial" w:eastAsia="Arial" w:hAnsi="Arial" w:cs="Arial"/>
                <w:b/>
                <w:bCs/>
                <w:spacing w:val="-8"/>
                <w:sz w:val="20"/>
                <w:szCs w:val="20"/>
                <w:u w:val="thick" w:color="000000"/>
              </w:rPr>
              <w:t xml:space="preserve"> </w:t>
            </w:r>
            <w:r w:rsidRPr="00CA1BB1">
              <w:rPr>
                <w:rFonts w:ascii="Arial" w:eastAsia="Arial" w:hAnsi="Arial" w:cs="Arial"/>
                <w:b/>
                <w:bCs/>
                <w:sz w:val="20"/>
                <w:szCs w:val="20"/>
                <w:u w:val="thick" w:color="000000"/>
              </w:rPr>
              <w:t>to</w:t>
            </w:r>
            <w:r w:rsidRPr="00CA1BB1">
              <w:rPr>
                <w:rFonts w:ascii="Arial" w:eastAsia="Arial" w:hAnsi="Arial" w:cs="Arial"/>
                <w:b/>
                <w:bCs/>
                <w:spacing w:val="-1"/>
                <w:sz w:val="20"/>
                <w:szCs w:val="20"/>
                <w:u w:val="thick" w:color="000000"/>
              </w:rPr>
              <w:t xml:space="preserve"> </w:t>
            </w:r>
            <w:r w:rsidRPr="00CA1BB1">
              <w:rPr>
                <w:rFonts w:ascii="Arial" w:eastAsia="Arial" w:hAnsi="Arial" w:cs="Arial"/>
                <w:b/>
                <w:bCs/>
                <w:sz w:val="20"/>
                <w:szCs w:val="20"/>
                <w:u w:val="thick" w:color="000000"/>
              </w:rPr>
              <w:t>the</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ed</w:t>
            </w:r>
            <w:r w:rsidRPr="00CA1BB1">
              <w:rPr>
                <w:rFonts w:ascii="Arial" w:eastAsia="Arial" w:hAnsi="Arial" w:cs="Arial"/>
                <w:b/>
                <w:bCs/>
                <w:spacing w:val="1"/>
                <w:sz w:val="20"/>
                <w:szCs w:val="20"/>
                <w:u w:val="thick" w:color="000000"/>
              </w:rPr>
              <w:t>u</w:t>
            </w:r>
            <w:r w:rsidRPr="00CA1BB1">
              <w:rPr>
                <w:rFonts w:ascii="Arial" w:eastAsia="Arial" w:hAnsi="Arial" w:cs="Arial"/>
                <w:b/>
                <w:bCs/>
                <w:sz w:val="20"/>
                <w:szCs w:val="20"/>
                <w:u w:val="thick" w:color="000000"/>
              </w:rPr>
              <w:t>c</w:t>
            </w:r>
            <w:r w:rsidRPr="00CA1BB1">
              <w:rPr>
                <w:rFonts w:ascii="Arial" w:eastAsia="Arial" w:hAnsi="Arial" w:cs="Arial"/>
                <w:b/>
                <w:bCs/>
                <w:spacing w:val="-1"/>
                <w:sz w:val="20"/>
                <w:szCs w:val="20"/>
                <w:u w:val="thick" w:color="000000"/>
              </w:rPr>
              <w:t>a</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io</w:t>
            </w:r>
            <w:r w:rsidRPr="00CA1BB1">
              <w:rPr>
                <w:rFonts w:ascii="Arial" w:eastAsia="Arial" w:hAnsi="Arial" w:cs="Arial"/>
                <w:b/>
                <w:bCs/>
                <w:spacing w:val="1"/>
                <w:sz w:val="20"/>
                <w:szCs w:val="20"/>
                <w:u w:val="thick" w:color="000000"/>
              </w:rPr>
              <w:t>n</w:t>
            </w:r>
            <w:r w:rsidRPr="00CA1BB1">
              <w:rPr>
                <w:rFonts w:ascii="Arial" w:eastAsia="Arial" w:hAnsi="Arial" w:cs="Arial"/>
                <w:b/>
                <w:bCs/>
                <w:sz w:val="20"/>
                <w:szCs w:val="20"/>
                <w:u w:val="thick" w:color="000000"/>
              </w:rPr>
              <w:t>al</w:t>
            </w:r>
            <w:r w:rsidRPr="00CA1BB1">
              <w:rPr>
                <w:rFonts w:ascii="Arial" w:eastAsia="Arial" w:hAnsi="Arial" w:cs="Arial"/>
                <w:b/>
                <w:bCs/>
                <w:spacing w:val="-13"/>
                <w:sz w:val="20"/>
                <w:szCs w:val="20"/>
                <w:u w:val="thick" w:color="000000"/>
              </w:rPr>
              <w:t xml:space="preserve"> </w:t>
            </w:r>
            <w:r w:rsidRPr="00CA1BB1">
              <w:rPr>
                <w:rFonts w:ascii="Arial" w:eastAsia="Arial" w:hAnsi="Arial" w:cs="Arial"/>
                <w:b/>
                <w:bCs/>
                <w:spacing w:val="2"/>
                <w:sz w:val="20"/>
                <w:szCs w:val="20"/>
                <w:u w:val="thick" w:color="000000"/>
              </w:rPr>
              <w:t>l</w:t>
            </w:r>
            <w:r w:rsidRPr="00CA1BB1">
              <w:rPr>
                <w:rFonts w:ascii="Arial" w:eastAsia="Arial" w:hAnsi="Arial" w:cs="Arial"/>
                <w:b/>
                <w:bCs/>
                <w:sz w:val="20"/>
                <w:szCs w:val="20"/>
                <w:u w:val="thick" w:color="000000"/>
              </w:rPr>
              <w:t>ite</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at</w:t>
            </w:r>
            <w:r w:rsidRPr="00CA1BB1">
              <w:rPr>
                <w:rFonts w:ascii="Arial" w:eastAsia="Arial" w:hAnsi="Arial" w:cs="Arial"/>
                <w:b/>
                <w:bCs/>
                <w:spacing w:val="3"/>
                <w:sz w:val="20"/>
                <w:szCs w:val="20"/>
                <w:u w:val="thick" w:color="000000"/>
              </w:rPr>
              <w:t>u</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e</w:t>
            </w:r>
            <w:r w:rsidRPr="00CA1BB1">
              <w:rPr>
                <w:rFonts w:ascii="Arial" w:eastAsia="Arial" w:hAnsi="Arial" w:cs="Arial"/>
                <w:b/>
                <w:bCs/>
                <w:spacing w:val="-9"/>
                <w:sz w:val="20"/>
                <w:szCs w:val="20"/>
                <w:u w:val="thick" w:color="000000"/>
              </w:rPr>
              <w:t xml:space="preserve"> </w:t>
            </w:r>
            <w:r w:rsidRPr="00CA1BB1">
              <w:rPr>
                <w:rFonts w:ascii="Arial" w:eastAsia="Arial" w:hAnsi="Arial" w:cs="Arial"/>
                <w:b/>
                <w:bCs/>
                <w:spacing w:val="-1"/>
                <w:sz w:val="20"/>
                <w:szCs w:val="20"/>
                <w:u w:val="thick" w:color="000000"/>
              </w:rPr>
              <w:t>a</w:t>
            </w:r>
            <w:r w:rsidRPr="00CA1BB1">
              <w:rPr>
                <w:rFonts w:ascii="Arial" w:eastAsia="Arial" w:hAnsi="Arial" w:cs="Arial"/>
                <w:b/>
                <w:bCs/>
                <w:sz w:val="20"/>
                <w:szCs w:val="20"/>
                <w:u w:val="thick" w:color="000000"/>
              </w:rPr>
              <w:t>nd</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oppo</w:t>
            </w:r>
            <w:r w:rsidRPr="00CA1BB1">
              <w:rPr>
                <w:rFonts w:ascii="Arial" w:eastAsia="Arial" w:hAnsi="Arial" w:cs="Arial"/>
                <w:b/>
                <w:bCs/>
                <w:spacing w:val="-1"/>
                <w:sz w:val="20"/>
                <w:szCs w:val="20"/>
                <w:u w:val="thick" w:color="000000"/>
              </w:rPr>
              <w:t>r</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unities</w:t>
            </w:r>
            <w:r w:rsidRPr="00CA1BB1">
              <w:rPr>
                <w:rFonts w:ascii="Arial" w:eastAsia="Arial" w:hAnsi="Arial" w:cs="Arial"/>
                <w:b/>
                <w:bCs/>
                <w:spacing w:val="-14"/>
                <w:sz w:val="20"/>
                <w:szCs w:val="20"/>
                <w:u w:val="thick" w:color="000000"/>
              </w:rPr>
              <w:t xml:space="preserve"> </w:t>
            </w:r>
            <w:r w:rsidRPr="00CA1BB1">
              <w:rPr>
                <w:rFonts w:ascii="Arial" w:eastAsia="Arial" w:hAnsi="Arial" w:cs="Arial"/>
                <w:b/>
                <w:bCs/>
                <w:sz w:val="20"/>
                <w:szCs w:val="20"/>
                <w:u w:val="thick" w:color="000000"/>
              </w:rPr>
              <w:t>for</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p</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o</w:t>
            </w:r>
            <w:r w:rsidRPr="00CA1BB1">
              <w:rPr>
                <w:rFonts w:ascii="Arial" w:eastAsia="Arial" w:hAnsi="Arial" w:cs="Arial"/>
                <w:b/>
                <w:bCs/>
                <w:spacing w:val="1"/>
                <w:sz w:val="20"/>
                <w:szCs w:val="20"/>
                <w:u w:val="thick" w:color="000000"/>
              </w:rPr>
              <w:t>f</w:t>
            </w:r>
            <w:r w:rsidRPr="00CA1BB1">
              <w:rPr>
                <w:rFonts w:ascii="Arial" w:eastAsia="Arial" w:hAnsi="Arial" w:cs="Arial"/>
                <w:b/>
                <w:bCs/>
                <w:sz w:val="20"/>
                <w:szCs w:val="20"/>
                <w:u w:val="thick" w:color="000000"/>
              </w:rPr>
              <w:t>e</w:t>
            </w:r>
            <w:r w:rsidRPr="00CA1BB1">
              <w:rPr>
                <w:rFonts w:ascii="Arial" w:eastAsia="Arial" w:hAnsi="Arial" w:cs="Arial"/>
                <w:b/>
                <w:bCs/>
                <w:spacing w:val="-1"/>
                <w:sz w:val="20"/>
                <w:szCs w:val="20"/>
                <w:u w:val="thick" w:color="000000"/>
              </w:rPr>
              <w:t>s</w:t>
            </w:r>
            <w:r w:rsidRPr="00CA1BB1">
              <w:rPr>
                <w:rFonts w:ascii="Arial" w:eastAsia="Arial" w:hAnsi="Arial" w:cs="Arial"/>
                <w:b/>
                <w:bCs/>
                <w:sz w:val="20"/>
                <w:szCs w:val="20"/>
                <w:u w:val="thick" w:color="000000"/>
              </w:rPr>
              <w:t>sio</w:t>
            </w:r>
            <w:r w:rsidRPr="00CA1BB1">
              <w:rPr>
                <w:rFonts w:ascii="Arial" w:eastAsia="Arial" w:hAnsi="Arial" w:cs="Arial"/>
                <w:b/>
                <w:bCs/>
                <w:spacing w:val="1"/>
                <w:sz w:val="20"/>
                <w:szCs w:val="20"/>
                <w:u w:val="thick" w:color="000000"/>
              </w:rPr>
              <w:t>n</w:t>
            </w:r>
            <w:r w:rsidRPr="00CA1BB1">
              <w:rPr>
                <w:rFonts w:ascii="Arial" w:eastAsia="Arial" w:hAnsi="Arial" w:cs="Arial"/>
                <w:b/>
                <w:bCs/>
                <w:spacing w:val="2"/>
                <w:sz w:val="20"/>
                <w:szCs w:val="20"/>
                <w:u w:val="thick" w:color="000000"/>
              </w:rPr>
              <w:t>a</w:t>
            </w:r>
            <w:r w:rsidRPr="00CA1BB1">
              <w:rPr>
                <w:rFonts w:ascii="Arial" w:eastAsia="Arial" w:hAnsi="Arial" w:cs="Arial"/>
                <w:b/>
                <w:bCs/>
                <w:sz w:val="20"/>
                <w:szCs w:val="20"/>
                <w:u w:val="thick" w:color="000000"/>
              </w:rPr>
              <w:t>l</w:t>
            </w:r>
          </w:p>
          <w:p w:rsidR="00CA1BB1" w:rsidRPr="00CA1BB1" w:rsidRDefault="00CA1BB1" w:rsidP="00CA1BB1">
            <w:pPr>
              <w:widowControl w:val="0"/>
              <w:spacing w:after="0" w:line="224" w:lineRule="exact"/>
              <w:ind w:left="397" w:right="-20"/>
              <w:rPr>
                <w:rFonts w:ascii="Arial" w:eastAsia="Arial" w:hAnsi="Arial" w:cs="Arial"/>
                <w:sz w:val="20"/>
                <w:szCs w:val="20"/>
              </w:rPr>
            </w:pPr>
            <w:r w:rsidRPr="00CA1BB1">
              <w:rPr>
                <w:rFonts w:ascii="Arial" w:eastAsia="Arial" w:hAnsi="Arial" w:cs="Arial"/>
                <w:b/>
                <w:bCs/>
                <w:sz w:val="20"/>
                <w:szCs w:val="20"/>
                <w:u w:val="thick" w:color="000000"/>
              </w:rPr>
              <w:t>de</w:t>
            </w:r>
            <w:r w:rsidRPr="00CA1BB1">
              <w:rPr>
                <w:rFonts w:ascii="Arial" w:eastAsia="Arial" w:hAnsi="Arial" w:cs="Arial"/>
                <w:b/>
                <w:bCs/>
                <w:spacing w:val="1"/>
                <w:sz w:val="20"/>
                <w:szCs w:val="20"/>
                <w:u w:val="thick" w:color="000000"/>
              </w:rPr>
              <w:t>v</w:t>
            </w:r>
            <w:r w:rsidRPr="00CA1BB1">
              <w:rPr>
                <w:rFonts w:ascii="Arial" w:eastAsia="Arial" w:hAnsi="Arial" w:cs="Arial"/>
                <w:b/>
                <w:bCs/>
                <w:sz w:val="20"/>
                <w:szCs w:val="20"/>
                <w:u w:val="thick" w:color="000000"/>
              </w:rPr>
              <w:t>elo</w:t>
            </w:r>
            <w:r w:rsidRPr="00CA1BB1">
              <w:rPr>
                <w:rFonts w:ascii="Arial" w:eastAsia="Arial" w:hAnsi="Arial" w:cs="Arial"/>
                <w:b/>
                <w:bCs/>
                <w:spacing w:val="1"/>
                <w:sz w:val="20"/>
                <w:szCs w:val="20"/>
                <w:u w:val="thick" w:color="000000"/>
              </w:rPr>
              <w:t>p</w:t>
            </w:r>
            <w:r w:rsidRPr="00CA1BB1">
              <w:rPr>
                <w:rFonts w:ascii="Arial" w:eastAsia="Arial" w:hAnsi="Arial" w:cs="Arial"/>
                <w:b/>
                <w:bCs/>
                <w:sz w:val="20"/>
                <w:szCs w:val="20"/>
                <w:u w:val="thick" w:color="000000"/>
              </w:rPr>
              <w:t>me</w:t>
            </w:r>
            <w:r w:rsidRPr="00CA1BB1">
              <w:rPr>
                <w:rFonts w:ascii="Arial" w:eastAsia="Arial" w:hAnsi="Arial" w:cs="Arial"/>
                <w:b/>
                <w:bCs/>
                <w:spacing w:val="1"/>
                <w:sz w:val="20"/>
                <w:szCs w:val="20"/>
                <w:u w:val="thick" w:color="000000"/>
              </w:rPr>
              <w:t>n</w:t>
            </w:r>
            <w:r w:rsidRPr="00CA1BB1">
              <w:rPr>
                <w:rFonts w:ascii="Arial" w:eastAsia="Arial" w:hAnsi="Arial" w:cs="Arial"/>
                <w:b/>
                <w:bCs/>
                <w:spacing w:val="2"/>
                <w:sz w:val="20"/>
                <w:szCs w:val="20"/>
                <w:u w:val="thick" w:color="000000"/>
              </w:rPr>
              <w:t>t</w:t>
            </w:r>
            <w:r w:rsidRPr="00CA1BB1">
              <w:rPr>
                <w:rFonts w:ascii="Arial" w:eastAsia="Arial" w:hAnsi="Arial" w:cs="Arial"/>
                <w:sz w:val="20"/>
                <w:szCs w:val="20"/>
              </w:rPr>
              <w:t>.</w:t>
            </w:r>
          </w:p>
        </w:tc>
        <w:tc>
          <w:tcPr>
            <w:tcW w:w="2340" w:type="dxa"/>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97" w:after="0" w:line="240" w:lineRule="auto"/>
              <w:ind w:left="97"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before="9" w:after="0" w:line="236" w:lineRule="exact"/>
              <w:ind w:left="443" w:right="248" w:hanging="269"/>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z w:val="20"/>
                <w:szCs w:val="20"/>
              </w:rPr>
              <w:t xml:space="preserve">  </w:t>
            </w:r>
            <w:r w:rsidRPr="00CA1BB1">
              <w:rPr>
                <w:rFonts w:ascii="Times New Roman" w:eastAsia="Times New Roman" w:hAnsi="Times New Roman" w:cs="Times New Roman"/>
                <w:spacing w:val="49"/>
                <w:sz w:val="20"/>
                <w:szCs w:val="20"/>
              </w:rPr>
              <w:t xml:space="preserve"> </w:t>
            </w:r>
            <w:r w:rsidRPr="00CA1BB1">
              <w:rPr>
                <w:rFonts w:ascii="Arial" w:eastAsia="Arial" w:hAnsi="Arial" w:cs="Arial"/>
                <w:b/>
                <w:bCs/>
                <w:sz w:val="20"/>
                <w:szCs w:val="20"/>
                <w:u w:val="thick" w:color="000000"/>
              </w:rPr>
              <w:t>iden</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ifies</w:t>
            </w:r>
            <w:r w:rsidRPr="00CA1BB1">
              <w:rPr>
                <w:rFonts w:ascii="Arial" w:eastAsia="Arial" w:hAnsi="Arial" w:cs="Arial"/>
                <w:b/>
                <w:bCs/>
                <w:spacing w:val="-9"/>
                <w:sz w:val="20"/>
                <w:szCs w:val="20"/>
              </w:rPr>
              <w:t xml:space="preserve"> </w:t>
            </w:r>
            <w:r w:rsidRPr="00CA1BB1">
              <w:rPr>
                <w:rFonts w:ascii="Arial" w:eastAsia="Arial" w:hAnsi="Arial" w:cs="Arial"/>
                <w:spacing w:val="1"/>
                <w:sz w:val="20"/>
                <w:szCs w:val="20"/>
              </w:rPr>
              <w:t>s</w:t>
            </w:r>
            <w:r w:rsidRPr="00CA1BB1">
              <w:rPr>
                <w:rFonts w:ascii="Arial" w:eastAsia="Arial" w:hAnsi="Arial" w:cs="Arial"/>
                <w:sz w:val="20"/>
                <w:szCs w:val="20"/>
              </w:rPr>
              <w:t>tre</w:t>
            </w:r>
            <w:r w:rsidRPr="00CA1BB1">
              <w:rPr>
                <w:rFonts w:ascii="Arial" w:eastAsia="Arial" w:hAnsi="Arial" w:cs="Arial"/>
                <w:spacing w:val="1"/>
                <w:sz w:val="20"/>
                <w:szCs w:val="20"/>
              </w:rPr>
              <w:t>n</w:t>
            </w:r>
            <w:r w:rsidRPr="00CA1BB1">
              <w:rPr>
                <w:rFonts w:ascii="Arial" w:eastAsia="Arial" w:hAnsi="Arial" w:cs="Arial"/>
                <w:sz w:val="20"/>
                <w:szCs w:val="20"/>
              </w:rPr>
              <w:t>gt</w:t>
            </w:r>
            <w:r w:rsidRPr="00CA1BB1">
              <w:rPr>
                <w:rFonts w:ascii="Arial" w:eastAsia="Arial" w:hAnsi="Arial" w:cs="Arial"/>
                <w:spacing w:val="-1"/>
                <w:sz w:val="20"/>
                <w:szCs w:val="20"/>
              </w:rPr>
              <w:t>h</w:t>
            </w:r>
            <w:r w:rsidRPr="00CA1BB1">
              <w:rPr>
                <w:rFonts w:ascii="Arial" w:eastAsia="Arial" w:hAnsi="Arial" w:cs="Arial"/>
                <w:sz w:val="20"/>
                <w:szCs w:val="20"/>
              </w:rPr>
              <w:t>s</w:t>
            </w:r>
            <w:r w:rsidRPr="00CA1BB1">
              <w:rPr>
                <w:rFonts w:ascii="Arial" w:eastAsia="Arial" w:hAnsi="Arial" w:cs="Arial"/>
                <w:spacing w:val="-7"/>
                <w:sz w:val="20"/>
                <w:szCs w:val="20"/>
              </w:rPr>
              <w:t xml:space="preserve"> </w:t>
            </w:r>
            <w:r w:rsidRPr="00CA1BB1">
              <w:rPr>
                <w:rFonts w:ascii="Arial" w:eastAsia="Arial" w:hAnsi="Arial" w:cs="Arial"/>
                <w:spacing w:val="2"/>
                <w:sz w:val="20"/>
                <w:szCs w:val="20"/>
              </w:rPr>
              <w:t>a</w:t>
            </w:r>
            <w:r w:rsidRPr="00CA1BB1">
              <w:rPr>
                <w:rFonts w:ascii="Arial" w:eastAsia="Arial" w:hAnsi="Arial" w:cs="Arial"/>
                <w:sz w:val="20"/>
                <w:szCs w:val="20"/>
              </w:rPr>
              <w:t>nd wea</w:t>
            </w:r>
            <w:r w:rsidRPr="00CA1BB1">
              <w:rPr>
                <w:rFonts w:ascii="Arial" w:eastAsia="Arial" w:hAnsi="Arial" w:cs="Arial"/>
                <w:spacing w:val="3"/>
                <w:sz w:val="20"/>
                <w:szCs w:val="20"/>
              </w:rPr>
              <w:t>k</w:t>
            </w:r>
            <w:r w:rsidRPr="00CA1BB1">
              <w:rPr>
                <w:rFonts w:ascii="Arial" w:eastAsia="Arial" w:hAnsi="Arial" w:cs="Arial"/>
                <w:sz w:val="20"/>
                <w:szCs w:val="20"/>
              </w:rPr>
              <w:t>n</w:t>
            </w:r>
            <w:r w:rsidRPr="00CA1BB1">
              <w:rPr>
                <w:rFonts w:ascii="Arial" w:eastAsia="Arial" w:hAnsi="Arial" w:cs="Arial"/>
                <w:spacing w:val="-1"/>
                <w:sz w:val="20"/>
                <w:szCs w:val="20"/>
              </w:rPr>
              <w:t>e</w:t>
            </w:r>
            <w:r w:rsidRPr="00CA1BB1">
              <w:rPr>
                <w:rFonts w:ascii="Arial" w:eastAsia="Arial" w:hAnsi="Arial" w:cs="Arial"/>
                <w:spacing w:val="1"/>
                <w:sz w:val="20"/>
                <w:szCs w:val="20"/>
              </w:rPr>
              <w:t>ss</w:t>
            </w:r>
            <w:r w:rsidRPr="00CA1BB1">
              <w:rPr>
                <w:rFonts w:ascii="Arial" w:eastAsia="Arial" w:hAnsi="Arial" w:cs="Arial"/>
                <w:sz w:val="20"/>
                <w:szCs w:val="20"/>
              </w:rPr>
              <w:t>es</w:t>
            </w:r>
            <w:r w:rsidRPr="00CA1BB1">
              <w:rPr>
                <w:rFonts w:ascii="Arial" w:eastAsia="Arial" w:hAnsi="Arial" w:cs="Arial"/>
                <w:spacing w:val="-11"/>
                <w:sz w:val="20"/>
                <w:szCs w:val="20"/>
              </w:rPr>
              <w:t xml:space="preserve"> </w:t>
            </w:r>
            <w:r w:rsidRPr="00CA1BB1">
              <w:rPr>
                <w:rFonts w:ascii="Arial" w:eastAsia="Arial" w:hAnsi="Arial" w:cs="Arial"/>
                <w:spacing w:val="2"/>
                <w:sz w:val="20"/>
                <w:szCs w:val="20"/>
              </w:rPr>
              <w:t>f</w:t>
            </w:r>
            <w:r w:rsidRPr="00CA1BB1">
              <w:rPr>
                <w:rFonts w:ascii="Arial" w:eastAsia="Arial" w:hAnsi="Arial" w:cs="Arial"/>
                <w:spacing w:val="1"/>
                <w:sz w:val="20"/>
                <w:szCs w:val="20"/>
              </w:rPr>
              <w:t>r</w:t>
            </w:r>
            <w:r w:rsidRPr="00CA1BB1">
              <w:rPr>
                <w:rFonts w:ascii="Arial" w:eastAsia="Arial" w:hAnsi="Arial" w:cs="Arial"/>
                <w:spacing w:val="-3"/>
                <w:sz w:val="20"/>
                <w:szCs w:val="20"/>
              </w:rPr>
              <w:t>o</w:t>
            </w:r>
            <w:r w:rsidRPr="00CA1BB1">
              <w:rPr>
                <w:rFonts w:ascii="Arial" w:eastAsia="Arial" w:hAnsi="Arial" w:cs="Arial"/>
                <w:sz w:val="20"/>
                <w:szCs w:val="20"/>
              </w:rPr>
              <w:t>m h</w:t>
            </w:r>
            <w:r w:rsidRPr="00CA1BB1">
              <w:rPr>
                <w:rFonts w:ascii="Arial" w:eastAsia="Arial" w:hAnsi="Arial" w:cs="Arial"/>
                <w:spacing w:val="-2"/>
                <w:sz w:val="20"/>
                <w:szCs w:val="20"/>
              </w:rPr>
              <w:t>i</w:t>
            </w:r>
            <w:r w:rsidRPr="00CA1BB1">
              <w:rPr>
                <w:rFonts w:ascii="Arial" w:eastAsia="Arial" w:hAnsi="Arial" w:cs="Arial"/>
                <w:spacing w:val="1"/>
                <w:sz w:val="20"/>
                <w:szCs w:val="20"/>
              </w:rPr>
              <w:t>s</w:t>
            </w:r>
            <w:r w:rsidRPr="00CA1BB1">
              <w:rPr>
                <w:rFonts w:ascii="Arial" w:eastAsia="Arial" w:hAnsi="Arial" w:cs="Arial"/>
                <w:sz w:val="20"/>
                <w:szCs w:val="20"/>
              </w:rPr>
              <w:t>/h</w:t>
            </w:r>
            <w:r w:rsidRPr="00CA1BB1">
              <w:rPr>
                <w:rFonts w:ascii="Arial" w:eastAsia="Arial" w:hAnsi="Arial" w:cs="Arial"/>
                <w:spacing w:val="-1"/>
                <w:sz w:val="20"/>
                <w:szCs w:val="20"/>
              </w:rPr>
              <w:t>e</w:t>
            </w:r>
            <w:r w:rsidRPr="00CA1BB1">
              <w:rPr>
                <w:rFonts w:ascii="Arial" w:eastAsia="Arial" w:hAnsi="Arial" w:cs="Arial"/>
                <w:sz w:val="20"/>
                <w:szCs w:val="20"/>
              </w:rPr>
              <w:t>r</w:t>
            </w:r>
          </w:p>
          <w:p w:rsidR="00CA1BB1" w:rsidRPr="00CA1BB1" w:rsidRDefault="00CA1BB1" w:rsidP="00CA1BB1">
            <w:pPr>
              <w:widowControl w:val="0"/>
              <w:spacing w:after="0" w:line="223" w:lineRule="exact"/>
              <w:ind w:left="443" w:right="-20"/>
              <w:rPr>
                <w:rFonts w:ascii="Arial" w:eastAsia="Arial" w:hAnsi="Arial" w:cs="Arial"/>
                <w:sz w:val="20"/>
                <w:szCs w:val="20"/>
              </w:rPr>
            </w:pPr>
            <w:r w:rsidRPr="00CA1BB1">
              <w:rPr>
                <w:rFonts w:ascii="Arial" w:eastAsia="Arial" w:hAnsi="Arial" w:cs="Arial"/>
                <w:sz w:val="20"/>
                <w:szCs w:val="20"/>
              </w:rPr>
              <w:t>pra</w:t>
            </w:r>
            <w:r w:rsidRPr="00CA1BB1">
              <w:rPr>
                <w:rFonts w:ascii="Arial" w:eastAsia="Arial" w:hAnsi="Arial" w:cs="Arial"/>
                <w:spacing w:val="1"/>
                <w:sz w:val="20"/>
                <w:szCs w:val="20"/>
              </w:rPr>
              <w:t>c</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pacing w:val="1"/>
                <w:sz w:val="20"/>
                <w:szCs w:val="20"/>
              </w:rPr>
              <w:t>c</w:t>
            </w:r>
            <w:r w:rsidRPr="00CA1BB1">
              <w:rPr>
                <w:rFonts w:ascii="Arial" w:eastAsia="Arial" w:hAnsi="Arial" w:cs="Arial"/>
                <w:sz w:val="20"/>
                <w:szCs w:val="20"/>
              </w:rPr>
              <w:t>e,</w:t>
            </w:r>
            <w:r w:rsidRPr="00CA1BB1">
              <w:rPr>
                <w:rFonts w:ascii="Arial" w:eastAsia="Arial" w:hAnsi="Arial" w:cs="Arial"/>
                <w:spacing w:val="-9"/>
                <w:sz w:val="20"/>
                <w:szCs w:val="20"/>
              </w:rPr>
              <w:t xml:space="preserve"> </w:t>
            </w:r>
            <w:r w:rsidRPr="00CA1BB1">
              <w:rPr>
                <w:rFonts w:ascii="Arial" w:eastAsia="Arial" w:hAnsi="Arial" w:cs="Arial"/>
                <w:spacing w:val="2"/>
                <w:sz w:val="20"/>
                <w:szCs w:val="20"/>
              </w:rPr>
              <w:t>a</w:t>
            </w:r>
            <w:r w:rsidRPr="00CA1BB1">
              <w:rPr>
                <w:rFonts w:ascii="Arial" w:eastAsia="Arial" w:hAnsi="Arial" w:cs="Arial"/>
                <w:sz w:val="20"/>
                <w:szCs w:val="20"/>
              </w:rPr>
              <w:t>nd</w:t>
            </w:r>
            <w:r w:rsidRPr="00CA1BB1">
              <w:rPr>
                <w:rFonts w:ascii="Arial" w:eastAsia="Arial" w:hAnsi="Arial" w:cs="Arial"/>
                <w:spacing w:val="-3"/>
                <w:sz w:val="20"/>
                <w:szCs w:val="20"/>
              </w:rPr>
              <w:t xml:space="preserve"> </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efl</w:t>
            </w:r>
            <w:r w:rsidRPr="00CA1BB1">
              <w:rPr>
                <w:rFonts w:ascii="Arial" w:eastAsia="Arial" w:hAnsi="Arial" w:cs="Arial"/>
                <w:b/>
                <w:bCs/>
                <w:spacing w:val="2"/>
                <w:sz w:val="20"/>
                <w:szCs w:val="20"/>
                <w:u w:val="thick" w:color="000000"/>
              </w:rPr>
              <w:t>e</w:t>
            </w:r>
            <w:r w:rsidRPr="00CA1BB1">
              <w:rPr>
                <w:rFonts w:ascii="Arial" w:eastAsia="Arial" w:hAnsi="Arial" w:cs="Arial"/>
                <w:b/>
                <w:bCs/>
                <w:sz w:val="20"/>
                <w:szCs w:val="20"/>
                <w:u w:val="thick" w:color="000000"/>
              </w:rPr>
              <w:t>cts</w:t>
            </w:r>
          </w:p>
          <w:p w:rsidR="00CA1BB1" w:rsidRPr="00CA1BB1" w:rsidRDefault="00CA1BB1" w:rsidP="00CA1BB1">
            <w:pPr>
              <w:widowControl w:val="0"/>
              <w:spacing w:before="1" w:after="0" w:line="230" w:lineRule="exact"/>
              <w:ind w:left="443" w:right="15"/>
              <w:rPr>
                <w:rFonts w:ascii="Arial" w:eastAsia="Arial" w:hAnsi="Arial" w:cs="Arial"/>
                <w:sz w:val="20"/>
                <w:szCs w:val="20"/>
              </w:rPr>
            </w:pPr>
            <w:r w:rsidRPr="00CA1BB1">
              <w:rPr>
                <w:rFonts w:ascii="Arial" w:eastAsia="Arial" w:hAnsi="Arial" w:cs="Arial"/>
                <w:b/>
                <w:bCs/>
                <w:sz w:val="20"/>
                <w:szCs w:val="20"/>
                <w:u w:val="thick" w:color="000000"/>
              </w:rPr>
              <w:t>holi</w:t>
            </w:r>
            <w:r w:rsidRPr="00CA1BB1">
              <w:rPr>
                <w:rFonts w:ascii="Arial" w:eastAsia="Arial" w:hAnsi="Arial" w:cs="Arial"/>
                <w:b/>
                <w:bCs/>
                <w:spacing w:val="-1"/>
                <w:sz w:val="20"/>
                <w:szCs w:val="20"/>
                <w:u w:val="thick" w:color="000000"/>
              </w:rPr>
              <w:t>s</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ic</w:t>
            </w:r>
            <w:r w:rsidRPr="00CA1BB1">
              <w:rPr>
                <w:rFonts w:ascii="Arial" w:eastAsia="Arial" w:hAnsi="Arial" w:cs="Arial"/>
                <w:b/>
                <w:bCs/>
                <w:spacing w:val="-1"/>
                <w:sz w:val="20"/>
                <w:szCs w:val="20"/>
                <w:u w:val="thick" w:color="000000"/>
              </w:rPr>
              <w:t>a</w:t>
            </w:r>
            <w:r w:rsidRPr="00CA1BB1">
              <w:rPr>
                <w:rFonts w:ascii="Arial" w:eastAsia="Arial" w:hAnsi="Arial" w:cs="Arial"/>
                <w:b/>
                <w:bCs/>
                <w:sz w:val="20"/>
                <w:szCs w:val="20"/>
                <w:u w:val="thick" w:color="000000"/>
              </w:rPr>
              <w:t>l</w:t>
            </w:r>
            <w:r w:rsidRPr="00CA1BB1">
              <w:rPr>
                <w:rFonts w:ascii="Arial" w:eastAsia="Arial" w:hAnsi="Arial" w:cs="Arial"/>
                <w:b/>
                <w:bCs/>
                <w:spacing w:val="2"/>
                <w:sz w:val="20"/>
                <w:szCs w:val="20"/>
                <w:u w:val="thick" w:color="000000"/>
              </w:rPr>
              <w:t>l</w:t>
            </w:r>
            <w:r w:rsidRPr="00CA1BB1">
              <w:rPr>
                <w:rFonts w:ascii="Arial" w:eastAsia="Arial" w:hAnsi="Arial" w:cs="Arial"/>
                <w:b/>
                <w:bCs/>
                <w:sz w:val="20"/>
                <w:szCs w:val="20"/>
                <w:u w:val="thick" w:color="000000"/>
              </w:rPr>
              <w:t>y</w:t>
            </w:r>
            <w:r w:rsidRPr="00CA1BB1">
              <w:rPr>
                <w:rFonts w:ascii="Arial" w:eastAsia="Arial" w:hAnsi="Arial" w:cs="Arial"/>
                <w:b/>
                <w:bCs/>
                <w:spacing w:val="-11"/>
                <w:sz w:val="20"/>
                <w:szCs w:val="20"/>
                <w:u w:val="thick" w:color="000000"/>
              </w:rPr>
              <w:t xml:space="preserve"> </w:t>
            </w:r>
            <w:r w:rsidRPr="00CA1BB1">
              <w:rPr>
                <w:rFonts w:ascii="Arial" w:eastAsia="Arial" w:hAnsi="Arial" w:cs="Arial"/>
                <w:b/>
                <w:bCs/>
                <w:sz w:val="20"/>
                <w:szCs w:val="20"/>
                <w:u w:val="thick" w:color="000000"/>
              </w:rPr>
              <w:t>on</w:t>
            </w:r>
            <w:r w:rsidRPr="00CA1BB1">
              <w:rPr>
                <w:rFonts w:ascii="Arial" w:eastAsia="Arial" w:hAnsi="Arial" w:cs="Arial"/>
                <w:b/>
                <w:bCs/>
                <w:spacing w:val="-2"/>
                <w:sz w:val="20"/>
                <w:szCs w:val="20"/>
                <w:u w:val="thick" w:color="000000"/>
              </w:rPr>
              <w:t xml:space="preserve"> </w:t>
            </w:r>
            <w:r w:rsidRPr="00CA1BB1">
              <w:rPr>
                <w:rFonts w:ascii="Arial" w:eastAsia="Arial" w:hAnsi="Arial" w:cs="Arial"/>
                <w:b/>
                <w:bCs/>
                <w:sz w:val="20"/>
                <w:szCs w:val="20"/>
                <w:u w:val="thick" w:color="000000"/>
              </w:rPr>
              <w:t>the</w:t>
            </w:r>
            <w:r w:rsidRPr="00CA1BB1">
              <w:rPr>
                <w:rFonts w:ascii="Arial" w:eastAsia="Arial" w:hAnsi="Arial" w:cs="Arial"/>
                <w:b/>
                <w:bCs/>
                <w:spacing w:val="-4"/>
                <w:sz w:val="20"/>
                <w:szCs w:val="20"/>
                <w:u w:val="thick" w:color="000000"/>
              </w:rPr>
              <w:t xml:space="preserve"> </w:t>
            </w:r>
            <w:r w:rsidRPr="00CA1BB1">
              <w:rPr>
                <w:rFonts w:ascii="Arial" w:eastAsia="Arial" w:hAnsi="Arial" w:cs="Arial"/>
                <w:b/>
                <w:bCs/>
                <w:spacing w:val="-1"/>
                <w:sz w:val="20"/>
                <w:szCs w:val="20"/>
                <w:u w:val="thick" w:color="000000"/>
              </w:rPr>
              <w:t>e</w:t>
            </w:r>
            <w:r w:rsidRPr="00CA1BB1">
              <w:rPr>
                <w:rFonts w:ascii="Arial" w:eastAsia="Arial" w:hAnsi="Arial" w:cs="Arial"/>
                <w:b/>
                <w:bCs/>
                <w:sz w:val="20"/>
                <w:szCs w:val="20"/>
                <w:u w:val="thick" w:color="000000"/>
              </w:rPr>
              <w:t>n</w:t>
            </w:r>
            <w:r w:rsidRPr="00CA1BB1">
              <w:rPr>
                <w:rFonts w:ascii="Arial" w:eastAsia="Arial" w:hAnsi="Arial" w:cs="Arial"/>
                <w:b/>
                <w:bCs/>
                <w:spacing w:val="1"/>
                <w:sz w:val="20"/>
                <w:szCs w:val="20"/>
                <w:u w:val="thick" w:color="000000"/>
              </w:rPr>
              <w:t>t</w:t>
            </w:r>
            <w:r w:rsidRPr="00CA1BB1">
              <w:rPr>
                <w:rFonts w:ascii="Arial" w:eastAsia="Arial" w:hAnsi="Arial" w:cs="Arial"/>
                <w:b/>
                <w:bCs/>
                <w:spacing w:val="2"/>
                <w:sz w:val="20"/>
                <w:szCs w:val="20"/>
                <w:u w:val="thick" w:color="000000"/>
              </w:rPr>
              <w:t>i</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e</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st</w:t>
            </w:r>
            <w:r w:rsidRPr="00CA1BB1">
              <w:rPr>
                <w:rFonts w:ascii="Arial" w:eastAsia="Arial" w:hAnsi="Arial" w:cs="Arial"/>
                <w:b/>
                <w:bCs/>
                <w:spacing w:val="1"/>
                <w:sz w:val="20"/>
                <w:szCs w:val="20"/>
                <w:u w:val="thick" w:color="000000"/>
              </w:rPr>
              <w:t>u</w:t>
            </w:r>
            <w:r w:rsidRPr="00CA1BB1">
              <w:rPr>
                <w:rFonts w:ascii="Arial" w:eastAsia="Arial" w:hAnsi="Arial" w:cs="Arial"/>
                <w:b/>
                <w:bCs/>
                <w:sz w:val="20"/>
                <w:szCs w:val="20"/>
                <w:u w:val="thick" w:color="000000"/>
              </w:rPr>
              <w:t>dent</w:t>
            </w:r>
            <w:r w:rsidRPr="00CA1BB1">
              <w:rPr>
                <w:rFonts w:ascii="Arial" w:eastAsia="Arial" w:hAnsi="Arial" w:cs="Arial"/>
                <w:b/>
                <w:bCs/>
                <w:spacing w:val="-7"/>
                <w:sz w:val="20"/>
                <w:szCs w:val="20"/>
                <w:u w:val="thick" w:color="000000"/>
              </w:rPr>
              <w:t xml:space="preserve"> </w:t>
            </w:r>
            <w:r w:rsidRPr="00CA1BB1">
              <w:rPr>
                <w:rFonts w:ascii="Arial" w:eastAsia="Arial" w:hAnsi="Arial" w:cs="Arial"/>
                <w:b/>
                <w:bCs/>
                <w:sz w:val="20"/>
                <w:szCs w:val="20"/>
                <w:u w:val="thick" w:color="000000"/>
              </w:rPr>
              <w:t>te</w:t>
            </w:r>
            <w:r w:rsidRPr="00CA1BB1">
              <w:rPr>
                <w:rFonts w:ascii="Arial" w:eastAsia="Arial" w:hAnsi="Arial" w:cs="Arial"/>
                <w:b/>
                <w:bCs/>
                <w:spacing w:val="-1"/>
                <w:sz w:val="20"/>
                <w:szCs w:val="20"/>
                <w:u w:val="thick" w:color="000000"/>
              </w:rPr>
              <w:t>a</w:t>
            </w:r>
            <w:r w:rsidRPr="00CA1BB1">
              <w:rPr>
                <w:rFonts w:ascii="Arial" w:eastAsia="Arial" w:hAnsi="Arial" w:cs="Arial"/>
                <w:b/>
                <w:bCs/>
                <w:sz w:val="20"/>
                <w:szCs w:val="20"/>
                <w:u w:val="thick" w:color="000000"/>
              </w:rPr>
              <w:t>chi</w:t>
            </w:r>
            <w:r w:rsidRPr="00CA1BB1">
              <w:rPr>
                <w:rFonts w:ascii="Arial" w:eastAsia="Arial" w:hAnsi="Arial" w:cs="Arial"/>
                <w:b/>
                <w:bCs/>
                <w:spacing w:val="1"/>
                <w:sz w:val="20"/>
                <w:szCs w:val="20"/>
                <w:u w:val="thick" w:color="000000"/>
              </w:rPr>
              <w:t>n</w:t>
            </w:r>
            <w:r w:rsidRPr="00CA1BB1">
              <w:rPr>
                <w:rFonts w:ascii="Arial" w:eastAsia="Arial" w:hAnsi="Arial" w:cs="Arial"/>
                <w:b/>
                <w:bCs/>
                <w:sz w:val="20"/>
                <w:szCs w:val="20"/>
                <w:u w:val="thick" w:color="000000"/>
              </w:rPr>
              <w:t>g</w:t>
            </w:r>
            <w:r>
              <w:rPr>
                <w:rFonts w:ascii="Arial" w:eastAsia="Arial" w:hAnsi="Arial" w:cs="Arial"/>
                <w:sz w:val="20"/>
                <w:szCs w:val="20"/>
              </w:rPr>
              <w:t xml:space="preserve"> </w:t>
            </w:r>
            <w:r w:rsidRPr="00CA1BB1">
              <w:rPr>
                <w:rFonts w:ascii="Arial" w:eastAsia="Arial" w:hAnsi="Arial" w:cs="Arial"/>
                <w:b/>
                <w:bCs/>
                <w:sz w:val="20"/>
                <w:szCs w:val="20"/>
                <w:u w:val="thick" w:color="000000"/>
              </w:rPr>
              <w:t>e</w:t>
            </w:r>
            <w:r w:rsidRPr="00CA1BB1">
              <w:rPr>
                <w:rFonts w:ascii="Arial" w:eastAsia="Arial" w:hAnsi="Arial" w:cs="Arial"/>
                <w:b/>
                <w:bCs/>
                <w:spacing w:val="-1"/>
                <w:sz w:val="20"/>
                <w:szCs w:val="20"/>
                <w:u w:val="thick" w:color="000000"/>
              </w:rPr>
              <w:t>x</w:t>
            </w:r>
            <w:r w:rsidRPr="00CA1BB1">
              <w:rPr>
                <w:rFonts w:ascii="Arial" w:eastAsia="Arial" w:hAnsi="Arial" w:cs="Arial"/>
                <w:b/>
                <w:bCs/>
                <w:sz w:val="20"/>
                <w:szCs w:val="20"/>
                <w:u w:val="thick" w:color="000000"/>
              </w:rPr>
              <w:t>pe</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ienc</w:t>
            </w:r>
            <w:r w:rsidRPr="00CA1BB1">
              <w:rPr>
                <w:rFonts w:ascii="Arial" w:eastAsia="Arial" w:hAnsi="Arial" w:cs="Arial"/>
                <w:b/>
                <w:bCs/>
                <w:spacing w:val="2"/>
                <w:sz w:val="20"/>
                <w:szCs w:val="20"/>
                <w:u w:val="thick" w:color="000000"/>
              </w:rPr>
              <w:t>e</w:t>
            </w:r>
            <w:r w:rsidRPr="00CA1BB1">
              <w:rPr>
                <w:rFonts w:ascii="Arial" w:eastAsia="Arial" w:hAnsi="Arial" w:cs="Arial"/>
                <w:b/>
                <w:bCs/>
                <w:sz w:val="20"/>
                <w:szCs w:val="20"/>
                <w:u w:val="thick" w:color="000000"/>
              </w:rPr>
              <w:t>.</w:t>
            </w:r>
          </w:p>
          <w:p w:rsidR="00CA1BB1" w:rsidRPr="00CA1BB1" w:rsidRDefault="00CA1BB1" w:rsidP="00CA1BB1">
            <w:pPr>
              <w:widowControl w:val="0"/>
              <w:spacing w:before="16" w:after="0" w:line="230" w:lineRule="exact"/>
              <w:ind w:left="443" w:right="194" w:hanging="269"/>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z w:val="20"/>
                <w:szCs w:val="20"/>
              </w:rPr>
              <w:t xml:space="preserve">  </w:t>
            </w:r>
            <w:r w:rsidRPr="00CA1BB1">
              <w:rPr>
                <w:rFonts w:ascii="Times New Roman" w:eastAsia="Times New Roman" w:hAnsi="Times New Roman" w:cs="Times New Roman"/>
                <w:spacing w:val="49"/>
                <w:sz w:val="20"/>
                <w:szCs w:val="20"/>
              </w:rPr>
              <w:t xml:space="preserve"> </w:t>
            </w:r>
            <w:r w:rsidRPr="00CA1BB1">
              <w:rPr>
                <w:rFonts w:ascii="Arial" w:eastAsia="Arial" w:hAnsi="Arial" w:cs="Arial"/>
                <w:b/>
                <w:bCs/>
                <w:sz w:val="20"/>
                <w:szCs w:val="20"/>
                <w:u w:val="thick" w:color="000000"/>
              </w:rPr>
              <w:t>mak</w:t>
            </w:r>
            <w:r w:rsidRPr="00CA1BB1">
              <w:rPr>
                <w:rFonts w:ascii="Arial" w:eastAsia="Arial" w:hAnsi="Arial" w:cs="Arial"/>
                <w:b/>
                <w:bCs/>
                <w:spacing w:val="2"/>
                <w:sz w:val="20"/>
                <w:szCs w:val="20"/>
                <w:u w:val="thick" w:color="000000"/>
              </w:rPr>
              <w:t>e</w:t>
            </w:r>
            <w:r w:rsidRPr="00CA1BB1">
              <w:rPr>
                <w:rFonts w:ascii="Arial" w:eastAsia="Arial" w:hAnsi="Arial" w:cs="Arial"/>
                <w:b/>
                <w:bCs/>
                <w:sz w:val="20"/>
                <w:szCs w:val="20"/>
                <w:u w:val="thick" w:color="000000"/>
              </w:rPr>
              <w:t>s</w:t>
            </w:r>
            <w:r w:rsidRPr="00CA1BB1">
              <w:rPr>
                <w:rFonts w:ascii="Arial" w:eastAsia="Arial" w:hAnsi="Arial" w:cs="Arial"/>
                <w:b/>
                <w:bCs/>
                <w:spacing w:val="-7"/>
                <w:sz w:val="20"/>
                <w:szCs w:val="20"/>
                <w:u w:val="thick" w:color="000000"/>
              </w:rPr>
              <w:t xml:space="preserve"> </w:t>
            </w:r>
            <w:r w:rsidRPr="00CA1BB1">
              <w:rPr>
                <w:rFonts w:ascii="Arial" w:eastAsia="Arial" w:hAnsi="Arial" w:cs="Arial"/>
                <w:b/>
                <w:bCs/>
                <w:sz w:val="20"/>
                <w:szCs w:val="20"/>
                <w:u w:val="thick" w:color="000000"/>
              </w:rPr>
              <w:t>co</w:t>
            </w:r>
            <w:r w:rsidRPr="00CA1BB1">
              <w:rPr>
                <w:rFonts w:ascii="Arial" w:eastAsia="Arial" w:hAnsi="Arial" w:cs="Arial"/>
                <w:b/>
                <w:bCs/>
                <w:spacing w:val="1"/>
                <w:sz w:val="20"/>
                <w:szCs w:val="20"/>
                <w:u w:val="thick" w:color="000000"/>
              </w:rPr>
              <w:t>n</w:t>
            </w:r>
            <w:r w:rsidRPr="00CA1BB1">
              <w:rPr>
                <w:rFonts w:ascii="Arial" w:eastAsia="Arial" w:hAnsi="Arial" w:cs="Arial"/>
                <w:b/>
                <w:bCs/>
                <w:sz w:val="20"/>
                <w:szCs w:val="20"/>
                <w:u w:val="thick" w:color="000000"/>
              </w:rPr>
              <w:t>ne</w:t>
            </w:r>
            <w:r w:rsidRPr="00CA1BB1">
              <w:rPr>
                <w:rFonts w:ascii="Arial" w:eastAsia="Arial" w:hAnsi="Arial" w:cs="Arial"/>
                <w:b/>
                <w:bCs/>
                <w:spacing w:val="-1"/>
                <w:sz w:val="20"/>
                <w:szCs w:val="20"/>
                <w:u w:val="thick" w:color="000000"/>
              </w:rPr>
              <w:t>c</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io</w:t>
            </w:r>
            <w:r w:rsidRPr="00CA1BB1">
              <w:rPr>
                <w:rFonts w:ascii="Arial" w:eastAsia="Arial" w:hAnsi="Arial" w:cs="Arial"/>
                <w:b/>
                <w:bCs/>
                <w:spacing w:val="1"/>
                <w:sz w:val="20"/>
                <w:szCs w:val="20"/>
                <w:u w:val="thick" w:color="000000"/>
              </w:rPr>
              <w:t>n</w:t>
            </w:r>
            <w:r w:rsidRPr="00CA1BB1">
              <w:rPr>
                <w:rFonts w:ascii="Arial" w:eastAsia="Arial" w:hAnsi="Arial" w:cs="Arial"/>
                <w:b/>
                <w:bCs/>
                <w:sz w:val="20"/>
                <w:szCs w:val="20"/>
                <w:u w:val="thick" w:color="000000"/>
              </w:rPr>
              <w:t>s</w:t>
            </w:r>
            <w:r w:rsidRPr="00CA1BB1">
              <w:rPr>
                <w:rFonts w:ascii="Arial" w:eastAsia="Arial" w:hAnsi="Arial" w:cs="Arial"/>
                <w:b/>
                <w:bCs/>
                <w:spacing w:val="-10"/>
                <w:sz w:val="20"/>
                <w:szCs w:val="20"/>
                <w:u w:val="thick" w:color="000000"/>
              </w:rPr>
              <w:t xml:space="preserve"> </w:t>
            </w:r>
            <w:r w:rsidRPr="00CA1BB1">
              <w:rPr>
                <w:rFonts w:ascii="Arial" w:eastAsia="Arial" w:hAnsi="Arial" w:cs="Arial"/>
                <w:b/>
                <w:bCs/>
                <w:sz w:val="20"/>
                <w:szCs w:val="20"/>
                <w:u w:val="thick" w:color="000000"/>
              </w:rPr>
              <w:t>to</w:t>
            </w:r>
            <w:r w:rsidRPr="00CA1BB1">
              <w:rPr>
                <w:rFonts w:ascii="Arial" w:eastAsia="Arial" w:hAnsi="Arial" w:cs="Arial"/>
                <w:b/>
                <w:bCs/>
                <w:sz w:val="20"/>
                <w:szCs w:val="20"/>
              </w:rPr>
              <w:t xml:space="preserve"> </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he</w:t>
            </w:r>
            <w:r w:rsidRPr="00CA1BB1">
              <w:rPr>
                <w:rFonts w:ascii="Arial" w:eastAsia="Arial" w:hAnsi="Arial" w:cs="Arial"/>
                <w:b/>
                <w:bCs/>
                <w:spacing w:val="-4"/>
                <w:sz w:val="20"/>
                <w:szCs w:val="20"/>
                <w:u w:val="thick" w:color="000000"/>
              </w:rPr>
              <w:t xml:space="preserve"> </w:t>
            </w:r>
            <w:r w:rsidRPr="00CA1BB1">
              <w:rPr>
                <w:rFonts w:ascii="Arial" w:eastAsia="Arial" w:hAnsi="Arial" w:cs="Arial"/>
                <w:b/>
                <w:bCs/>
                <w:sz w:val="20"/>
                <w:szCs w:val="20"/>
                <w:u w:val="thick" w:color="000000"/>
              </w:rPr>
              <w:t>na</w:t>
            </w:r>
            <w:r w:rsidRPr="00CA1BB1">
              <w:rPr>
                <w:rFonts w:ascii="Arial" w:eastAsia="Arial" w:hAnsi="Arial" w:cs="Arial"/>
                <w:b/>
                <w:bCs/>
                <w:spacing w:val="-1"/>
                <w:sz w:val="20"/>
                <w:szCs w:val="20"/>
                <w:u w:val="thick" w:color="000000"/>
              </w:rPr>
              <w:t>r</w:t>
            </w:r>
            <w:r w:rsidRPr="00CA1BB1">
              <w:rPr>
                <w:rFonts w:ascii="Arial" w:eastAsia="Arial" w:hAnsi="Arial" w:cs="Arial"/>
                <w:b/>
                <w:bCs/>
                <w:spacing w:val="2"/>
                <w:sz w:val="20"/>
                <w:szCs w:val="20"/>
                <w:u w:val="thick" w:color="000000"/>
              </w:rPr>
              <w:t>r</w:t>
            </w:r>
            <w:r w:rsidRPr="00CA1BB1">
              <w:rPr>
                <w:rFonts w:ascii="Arial" w:eastAsia="Arial" w:hAnsi="Arial" w:cs="Arial"/>
                <w:b/>
                <w:bCs/>
                <w:sz w:val="20"/>
                <w:szCs w:val="20"/>
                <w:u w:val="thick" w:color="000000"/>
              </w:rPr>
              <w:t>ati</w:t>
            </w:r>
            <w:r w:rsidRPr="00CA1BB1">
              <w:rPr>
                <w:rFonts w:ascii="Arial" w:eastAsia="Arial" w:hAnsi="Arial" w:cs="Arial"/>
                <w:b/>
                <w:bCs/>
                <w:spacing w:val="2"/>
                <w:sz w:val="20"/>
                <w:szCs w:val="20"/>
                <w:u w:val="thick" w:color="000000"/>
              </w:rPr>
              <w:t>v</w:t>
            </w:r>
            <w:r w:rsidRPr="00CA1BB1">
              <w:rPr>
                <w:rFonts w:ascii="Arial" w:eastAsia="Arial" w:hAnsi="Arial" w:cs="Arial"/>
                <w:b/>
                <w:bCs/>
                <w:sz w:val="20"/>
                <w:szCs w:val="20"/>
                <w:u w:val="thick" w:color="000000"/>
              </w:rPr>
              <w:t>e</w:t>
            </w:r>
            <w:r w:rsidRPr="00CA1BB1">
              <w:rPr>
                <w:rFonts w:ascii="Arial" w:eastAsia="Arial" w:hAnsi="Arial" w:cs="Arial"/>
                <w:b/>
                <w:bCs/>
                <w:spacing w:val="-9"/>
                <w:sz w:val="20"/>
                <w:szCs w:val="20"/>
                <w:u w:val="thick" w:color="000000"/>
              </w:rPr>
              <w:t xml:space="preserve"> </w:t>
            </w:r>
            <w:r w:rsidRPr="00CA1BB1">
              <w:rPr>
                <w:rFonts w:ascii="Arial" w:eastAsia="Arial" w:hAnsi="Arial" w:cs="Arial"/>
                <w:b/>
                <w:bCs/>
                <w:sz w:val="20"/>
                <w:szCs w:val="20"/>
                <w:u w:val="thick" w:color="000000"/>
              </w:rPr>
              <w:t>from</w:t>
            </w:r>
            <w:r w:rsidRPr="00CA1BB1">
              <w:rPr>
                <w:rFonts w:ascii="Arial" w:eastAsia="Arial" w:hAnsi="Arial" w:cs="Arial"/>
                <w:b/>
                <w:bCs/>
                <w:spacing w:val="-4"/>
                <w:sz w:val="20"/>
                <w:szCs w:val="20"/>
                <w:u w:val="thick" w:color="000000"/>
              </w:rPr>
              <w:t xml:space="preserve"> </w:t>
            </w:r>
            <w:r w:rsidRPr="00CA1BB1">
              <w:rPr>
                <w:rFonts w:ascii="Arial" w:eastAsia="Arial" w:hAnsi="Arial" w:cs="Arial"/>
                <w:b/>
                <w:bCs/>
                <w:sz w:val="20"/>
                <w:szCs w:val="20"/>
                <w:u w:val="thick" w:color="000000"/>
              </w:rPr>
              <w:t>pri</w:t>
            </w:r>
            <w:r w:rsidRPr="00CA1BB1">
              <w:rPr>
                <w:rFonts w:ascii="Arial" w:eastAsia="Arial" w:hAnsi="Arial" w:cs="Arial"/>
                <w:b/>
                <w:bCs/>
                <w:spacing w:val="3"/>
                <w:sz w:val="20"/>
                <w:szCs w:val="20"/>
                <w:u w:val="thick" w:color="000000"/>
              </w:rPr>
              <w:t>o</w:t>
            </w:r>
            <w:r w:rsidRPr="00CA1BB1">
              <w:rPr>
                <w:rFonts w:ascii="Arial" w:eastAsia="Arial" w:hAnsi="Arial" w:cs="Arial"/>
                <w:b/>
                <w:bCs/>
                <w:sz w:val="20"/>
                <w:szCs w:val="20"/>
                <w:u w:val="thick" w:color="000000"/>
              </w:rPr>
              <w:t>r</w:t>
            </w:r>
            <w:r w:rsidRPr="00CA1BB1">
              <w:rPr>
                <w:rFonts w:ascii="Arial" w:eastAsia="Arial" w:hAnsi="Arial" w:cs="Arial"/>
                <w:b/>
                <w:bCs/>
                <w:sz w:val="20"/>
                <w:szCs w:val="20"/>
              </w:rPr>
              <w:t xml:space="preserve"> </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a</w:t>
            </w:r>
            <w:r w:rsidRPr="00CA1BB1">
              <w:rPr>
                <w:rFonts w:ascii="Arial" w:eastAsia="Arial" w:hAnsi="Arial" w:cs="Arial"/>
                <w:b/>
                <w:bCs/>
                <w:spacing w:val="-1"/>
                <w:sz w:val="20"/>
                <w:szCs w:val="20"/>
                <w:u w:val="thick" w:color="000000"/>
              </w:rPr>
              <w:t>s</w:t>
            </w:r>
            <w:r w:rsidRPr="00CA1BB1">
              <w:rPr>
                <w:rFonts w:ascii="Arial" w:eastAsia="Arial" w:hAnsi="Arial" w:cs="Arial"/>
                <w:b/>
                <w:bCs/>
                <w:sz w:val="20"/>
                <w:szCs w:val="20"/>
                <w:u w:val="thick" w:color="000000"/>
              </w:rPr>
              <w:t>ks</w:t>
            </w:r>
            <w:r w:rsidRPr="00CA1BB1">
              <w:rPr>
                <w:rFonts w:ascii="Arial" w:eastAsia="Arial" w:hAnsi="Arial" w:cs="Arial"/>
                <w:b/>
                <w:bCs/>
                <w:spacing w:val="-7"/>
                <w:sz w:val="20"/>
                <w:szCs w:val="20"/>
                <w:u w:val="thick" w:color="000000"/>
              </w:rPr>
              <w:t xml:space="preserve"> </w:t>
            </w:r>
            <w:r w:rsidRPr="00CA1BB1">
              <w:rPr>
                <w:rFonts w:ascii="Arial" w:eastAsia="Arial" w:hAnsi="Arial" w:cs="Arial"/>
                <w:b/>
                <w:bCs/>
                <w:sz w:val="20"/>
                <w:szCs w:val="20"/>
                <w:u w:val="thick" w:color="000000"/>
              </w:rPr>
              <w:t>to</w:t>
            </w:r>
            <w:r w:rsidRPr="00CA1BB1">
              <w:rPr>
                <w:rFonts w:ascii="Arial" w:eastAsia="Arial" w:hAnsi="Arial" w:cs="Arial"/>
                <w:b/>
                <w:bCs/>
                <w:spacing w:val="-2"/>
                <w:sz w:val="20"/>
                <w:szCs w:val="20"/>
                <w:u w:val="thick" w:color="000000"/>
              </w:rPr>
              <w:t xml:space="preserve"> </w:t>
            </w:r>
            <w:r w:rsidRPr="00CA1BB1">
              <w:rPr>
                <w:rFonts w:ascii="Arial" w:eastAsia="Arial" w:hAnsi="Arial" w:cs="Arial"/>
                <w:b/>
                <w:bCs/>
                <w:spacing w:val="2"/>
                <w:sz w:val="20"/>
                <w:szCs w:val="20"/>
                <w:u w:val="thick" w:color="000000"/>
              </w:rPr>
              <w:t>e</w:t>
            </w:r>
            <w:r w:rsidRPr="00CA1BB1">
              <w:rPr>
                <w:rFonts w:ascii="Arial" w:eastAsia="Arial" w:hAnsi="Arial" w:cs="Arial"/>
                <w:b/>
                <w:bCs/>
                <w:sz w:val="20"/>
                <w:szCs w:val="20"/>
                <w:u w:val="thick" w:color="000000"/>
              </w:rPr>
              <w:t>xplain</w:t>
            </w:r>
            <w:r w:rsidRPr="00CA1BB1">
              <w:rPr>
                <w:rFonts w:ascii="Arial" w:eastAsia="Arial" w:hAnsi="Arial" w:cs="Arial"/>
                <w:b/>
                <w:bCs/>
                <w:spacing w:val="-7"/>
                <w:sz w:val="20"/>
                <w:szCs w:val="20"/>
                <w:u w:val="thick" w:color="000000"/>
              </w:rPr>
              <w:t xml:space="preserve"> </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he</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s</w:t>
            </w:r>
            <w:r w:rsidRPr="00CA1BB1">
              <w:rPr>
                <w:rFonts w:ascii="Arial" w:eastAsia="Arial" w:hAnsi="Arial" w:cs="Arial"/>
                <w:b/>
                <w:bCs/>
                <w:spacing w:val="-1"/>
                <w:sz w:val="20"/>
                <w:szCs w:val="20"/>
                <w:u w:val="thick" w:color="000000"/>
              </w:rPr>
              <w:t>e</w:t>
            </w:r>
            <w:r w:rsidRPr="00CA1BB1">
              <w:rPr>
                <w:rFonts w:ascii="Arial" w:eastAsia="Arial" w:hAnsi="Arial" w:cs="Arial"/>
                <w:b/>
                <w:bCs/>
                <w:sz w:val="20"/>
                <w:szCs w:val="20"/>
                <w:u w:val="thick" w:color="000000"/>
              </w:rPr>
              <w:t>l</w:t>
            </w:r>
            <w:r w:rsidRPr="00CA1BB1">
              <w:rPr>
                <w:rFonts w:ascii="Arial" w:eastAsia="Arial" w:hAnsi="Arial" w:cs="Arial"/>
                <w:b/>
                <w:bCs/>
                <w:spacing w:val="2"/>
                <w:sz w:val="20"/>
                <w:szCs w:val="20"/>
                <w:u w:val="thick" w:color="000000"/>
              </w:rPr>
              <w:t>e</w:t>
            </w:r>
            <w:r w:rsidRPr="00CA1BB1">
              <w:rPr>
                <w:rFonts w:ascii="Arial" w:eastAsia="Arial" w:hAnsi="Arial" w:cs="Arial"/>
                <w:b/>
                <w:bCs/>
                <w:sz w:val="20"/>
                <w:szCs w:val="20"/>
                <w:u w:val="thick" w:color="000000"/>
              </w:rPr>
              <w:t>cti</w:t>
            </w:r>
            <w:r w:rsidRPr="00CA1BB1">
              <w:rPr>
                <w:rFonts w:ascii="Arial" w:eastAsia="Arial" w:hAnsi="Arial" w:cs="Arial"/>
                <w:b/>
                <w:bCs/>
                <w:spacing w:val="1"/>
                <w:sz w:val="20"/>
                <w:szCs w:val="20"/>
                <w:u w:val="thick" w:color="000000"/>
              </w:rPr>
              <w:t>o</w:t>
            </w:r>
            <w:r w:rsidRPr="00CA1BB1">
              <w:rPr>
                <w:rFonts w:ascii="Arial" w:eastAsia="Arial" w:hAnsi="Arial" w:cs="Arial"/>
                <w:b/>
                <w:bCs/>
                <w:sz w:val="20"/>
                <w:szCs w:val="20"/>
                <w:u w:val="thick" w:color="000000"/>
              </w:rPr>
              <w:t>n</w:t>
            </w:r>
            <w:r w:rsidRPr="00CA1BB1">
              <w:rPr>
                <w:rFonts w:ascii="Arial" w:eastAsia="Arial" w:hAnsi="Arial" w:cs="Arial"/>
                <w:b/>
                <w:bCs/>
                <w:spacing w:val="-9"/>
                <w:sz w:val="20"/>
                <w:szCs w:val="20"/>
                <w:u w:val="thick" w:color="000000"/>
              </w:rPr>
              <w:t xml:space="preserve"> </w:t>
            </w:r>
            <w:r w:rsidRPr="00CA1BB1">
              <w:rPr>
                <w:rFonts w:ascii="Arial" w:eastAsia="Arial" w:hAnsi="Arial" w:cs="Arial"/>
                <w:b/>
                <w:bCs/>
                <w:sz w:val="20"/>
                <w:szCs w:val="20"/>
                <w:u w:val="thick" w:color="000000"/>
              </w:rPr>
              <w:t>of</w:t>
            </w:r>
            <w:r w:rsidRPr="00CA1BB1">
              <w:rPr>
                <w:rFonts w:ascii="Arial" w:eastAsia="Arial" w:hAnsi="Arial" w:cs="Arial"/>
                <w:b/>
                <w:bCs/>
                <w:spacing w:val="-1"/>
                <w:sz w:val="20"/>
                <w:szCs w:val="20"/>
                <w:u w:val="thick" w:color="000000"/>
              </w:rPr>
              <w:t xml:space="preserve"> </w:t>
            </w:r>
            <w:r w:rsidRPr="00CA1BB1">
              <w:rPr>
                <w:rFonts w:ascii="Arial" w:eastAsia="Arial" w:hAnsi="Arial" w:cs="Arial"/>
                <w:b/>
                <w:bCs/>
                <w:sz w:val="20"/>
                <w:szCs w:val="20"/>
                <w:u w:val="thick" w:color="000000"/>
              </w:rPr>
              <w:t>the</w:t>
            </w:r>
            <w:r w:rsidRPr="00CA1BB1">
              <w:rPr>
                <w:rFonts w:ascii="Arial" w:eastAsia="Arial" w:hAnsi="Arial" w:cs="Arial"/>
                <w:b/>
                <w:bCs/>
                <w:spacing w:val="-4"/>
                <w:sz w:val="20"/>
                <w:szCs w:val="20"/>
                <w:u w:val="thick" w:color="000000"/>
              </w:rPr>
              <w:t xml:space="preserve"> </w:t>
            </w:r>
            <w:r w:rsidRPr="00CA1BB1">
              <w:rPr>
                <w:rFonts w:ascii="Arial" w:eastAsia="Arial" w:hAnsi="Arial" w:cs="Arial"/>
                <w:b/>
                <w:bCs/>
                <w:spacing w:val="-1"/>
                <w:sz w:val="20"/>
                <w:szCs w:val="20"/>
                <w:u w:val="thick" w:color="000000"/>
              </w:rPr>
              <w:t>s</w:t>
            </w:r>
            <w:r w:rsidRPr="00CA1BB1">
              <w:rPr>
                <w:rFonts w:ascii="Arial" w:eastAsia="Arial" w:hAnsi="Arial" w:cs="Arial"/>
                <w:b/>
                <w:bCs/>
                <w:sz w:val="20"/>
                <w:szCs w:val="20"/>
                <w:u w:val="thick" w:color="000000"/>
              </w:rPr>
              <w:t>pe</w:t>
            </w:r>
            <w:r w:rsidRPr="00CA1BB1">
              <w:rPr>
                <w:rFonts w:ascii="Arial" w:eastAsia="Arial" w:hAnsi="Arial" w:cs="Arial"/>
                <w:b/>
                <w:bCs/>
                <w:spacing w:val="1"/>
                <w:sz w:val="20"/>
                <w:szCs w:val="20"/>
                <w:u w:val="thick" w:color="000000"/>
              </w:rPr>
              <w:t>c</w:t>
            </w:r>
            <w:r w:rsidRPr="00CA1BB1">
              <w:rPr>
                <w:rFonts w:ascii="Arial" w:eastAsia="Arial" w:hAnsi="Arial" w:cs="Arial"/>
                <w:b/>
                <w:bCs/>
                <w:sz w:val="20"/>
                <w:szCs w:val="20"/>
                <w:u w:val="thick" w:color="000000"/>
              </w:rPr>
              <w:t>ific</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stren</w:t>
            </w:r>
            <w:r w:rsidRPr="00CA1BB1">
              <w:rPr>
                <w:rFonts w:ascii="Arial" w:eastAsia="Arial" w:hAnsi="Arial" w:cs="Arial"/>
                <w:b/>
                <w:bCs/>
                <w:spacing w:val="1"/>
                <w:sz w:val="20"/>
                <w:szCs w:val="20"/>
                <w:u w:val="thick" w:color="000000"/>
              </w:rPr>
              <w:t>gt</w:t>
            </w:r>
            <w:r w:rsidRPr="00CA1BB1">
              <w:rPr>
                <w:rFonts w:ascii="Arial" w:eastAsia="Arial" w:hAnsi="Arial" w:cs="Arial"/>
                <w:b/>
                <w:bCs/>
                <w:sz w:val="20"/>
                <w:szCs w:val="20"/>
                <w:u w:val="thick" w:color="000000"/>
              </w:rPr>
              <w:t>hs</w:t>
            </w:r>
            <w:r w:rsidRPr="00CA1BB1">
              <w:rPr>
                <w:rFonts w:ascii="Arial" w:eastAsia="Arial" w:hAnsi="Arial" w:cs="Arial"/>
                <w:b/>
                <w:bCs/>
                <w:spacing w:val="-10"/>
                <w:sz w:val="20"/>
                <w:szCs w:val="20"/>
                <w:u w:val="thick" w:color="000000"/>
              </w:rPr>
              <w:t xml:space="preserve"> </w:t>
            </w:r>
            <w:r w:rsidRPr="00CA1BB1">
              <w:rPr>
                <w:rFonts w:ascii="Arial" w:eastAsia="Arial" w:hAnsi="Arial" w:cs="Arial"/>
                <w:b/>
                <w:bCs/>
                <w:spacing w:val="-1"/>
                <w:sz w:val="20"/>
                <w:szCs w:val="20"/>
                <w:u w:val="thick" w:color="000000"/>
              </w:rPr>
              <w:t>a</w:t>
            </w:r>
            <w:r w:rsidRPr="00CA1BB1">
              <w:rPr>
                <w:rFonts w:ascii="Arial" w:eastAsia="Arial" w:hAnsi="Arial" w:cs="Arial"/>
                <w:b/>
                <w:bCs/>
                <w:sz w:val="20"/>
                <w:szCs w:val="20"/>
                <w:u w:val="thick" w:color="000000"/>
              </w:rPr>
              <w:t>nd</w:t>
            </w:r>
            <w:r w:rsidRPr="00CA1BB1">
              <w:rPr>
                <w:rFonts w:ascii="Arial" w:eastAsia="Arial" w:hAnsi="Arial" w:cs="Arial"/>
                <w:b/>
                <w:bCs/>
                <w:sz w:val="20"/>
                <w:szCs w:val="20"/>
              </w:rPr>
              <w:t xml:space="preserve"> </w:t>
            </w:r>
            <w:r w:rsidRPr="00CA1BB1">
              <w:rPr>
                <w:rFonts w:ascii="Arial" w:eastAsia="Arial" w:hAnsi="Arial" w:cs="Arial"/>
                <w:b/>
                <w:bCs/>
                <w:spacing w:val="3"/>
                <w:sz w:val="20"/>
                <w:szCs w:val="20"/>
                <w:u w:val="thick" w:color="000000"/>
              </w:rPr>
              <w:t>w</w:t>
            </w:r>
            <w:r w:rsidRPr="00CA1BB1">
              <w:rPr>
                <w:rFonts w:ascii="Arial" w:eastAsia="Arial" w:hAnsi="Arial" w:cs="Arial"/>
                <w:b/>
                <w:bCs/>
                <w:sz w:val="20"/>
                <w:szCs w:val="20"/>
                <w:u w:val="thick" w:color="000000"/>
              </w:rPr>
              <w:t>e</w:t>
            </w:r>
            <w:r w:rsidRPr="00CA1BB1">
              <w:rPr>
                <w:rFonts w:ascii="Arial" w:eastAsia="Arial" w:hAnsi="Arial" w:cs="Arial"/>
                <w:b/>
                <w:bCs/>
                <w:spacing w:val="-1"/>
                <w:sz w:val="20"/>
                <w:szCs w:val="20"/>
                <w:u w:val="thick" w:color="000000"/>
              </w:rPr>
              <w:t>a</w:t>
            </w:r>
            <w:r w:rsidRPr="00CA1BB1">
              <w:rPr>
                <w:rFonts w:ascii="Arial" w:eastAsia="Arial" w:hAnsi="Arial" w:cs="Arial"/>
                <w:b/>
                <w:bCs/>
                <w:sz w:val="20"/>
                <w:szCs w:val="20"/>
                <w:u w:val="thick" w:color="000000"/>
              </w:rPr>
              <w:t>knes</w:t>
            </w:r>
            <w:r w:rsidRPr="00CA1BB1">
              <w:rPr>
                <w:rFonts w:ascii="Arial" w:eastAsia="Arial" w:hAnsi="Arial" w:cs="Arial"/>
                <w:b/>
                <w:bCs/>
                <w:spacing w:val="-1"/>
                <w:sz w:val="20"/>
                <w:szCs w:val="20"/>
                <w:u w:val="thick" w:color="000000"/>
              </w:rPr>
              <w:t>s</w:t>
            </w:r>
            <w:r w:rsidRPr="00CA1BB1">
              <w:rPr>
                <w:rFonts w:ascii="Arial" w:eastAsia="Arial" w:hAnsi="Arial" w:cs="Arial"/>
                <w:b/>
                <w:bCs/>
                <w:spacing w:val="2"/>
                <w:sz w:val="20"/>
                <w:szCs w:val="20"/>
                <w:u w:val="thick" w:color="000000"/>
              </w:rPr>
              <w:t>e</w:t>
            </w:r>
            <w:r w:rsidRPr="00CA1BB1">
              <w:rPr>
                <w:rFonts w:ascii="Arial" w:eastAsia="Arial" w:hAnsi="Arial" w:cs="Arial"/>
                <w:b/>
                <w:bCs/>
                <w:sz w:val="20"/>
                <w:szCs w:val="20"/>
                <w:u w:val="thick" w:color="000000"/>
              </w:rPr>
              <w:t>s</w:t>
            </w:r>
            <w:r w:rsidRPr="00CA1BB1">
              <w:rPr>
                <w:rFonts w:ascii="Arial" w:eastAsia="Arial" w:hAnsi="Arial" w:cs="Arial"/>
                <w:b/>
                <w:bCs/>
                <w:spacing w:val="-12"/>
                <w:sz w:val="20"/>
                <w:szCs w:val="20"/>
                <w:u w:val="thick" w:color="000000"/>
              </w:rPr>
              <w:t xml:space="preserve"> </w:t>
            </w:r>
            <w:r w:rsidRPr="00CA1BB1">
              <w:rPr>
                <w:rFonts w:ascii="Arial" w:eastAsia="Arial" w:hAnsi="Arial" w:cs="Arial"/>
                <w:b/>
                <w:bCs/>
                <w:spacing w:val="-1"/>
                <w:sz w:val="20"/>
                <w:szCs w:val="20"/>
                <w:u w:val="thick" w:color="000000"/>
              </w:rPr>
              <w:t>i</w:t>
            </w:r>
            <w:r w:rsidRPr="00CA1BB1">
              <w:rPr>
                <w:rFonts w:ascii="Arial" w:eastAsia="Arial" w:hAnsi="Arial" w:cs="Arial"/>
                <w:b/>
                <w:bCs/>
                <w:sz w:val="20"/>
                <w:szCs w:val="20"/>
                <w:u w:val="thick" w:color="000000"/>
              </w:rPr>
              <w:t>den</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ified.</w:t>
            </w:r>
          </w:p>
        </w:tc>
        <w:tc>
          <w:tcPr>
            <w:tcW w:w="1890" w:type="dxa"/>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97" w:after="0" w:line="240" w:lineRule="auto"/>
              <w:ind w:left="95"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before="9" w:after="0" w:line="236" w:lineRule="exact"/>
              <w:ind w:left="352" w:right="210" w:hanging="18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37"/>
                <w:sz w:val="20"/>
                <w:szCs w:val="20"/>
              </w:rPr>
              <w:t xml:space="preserve"> </w:t>
            </w:r>
            <w:r w:rsidRPr="00CA1BB1">
              <w:rPr>
                <w:rFonts w:ascii="Arial" w:eastAsia="Arial" w:hAnsi="Arial" w:cs="Arial"/>
                <w:spacing w:val="-1"/>
                <w:sz w:val="20"/>
                <w:szCs w:val="20"/>
              </w:rPr>
              <w:t>i</w:t>
            </w:r>
            <w:r w:rsidRPr="00CA1BB1">
              <w:rPr>
                <w:rFonts w:ascii="Arial" w:eastAsia="Arial" w:hAnsi="Arial" w:cs="Arial"/>
                <w:sz w:val="20"/>
                <w:szCs w:val="20"/>
              </w:rPr>
              <w:t>s</w:t>
            </w:r>
            <w:r w:rsidRPr="00CA1BB1">
              <w:rPr>
                <w:rFonts w:ascii="Arial" w:eastAsia="Arial" w:hAnsi="Arial" w:cs="Arial"/>
                <w:spacing w:val="-1"/>
                <w:sz w:val="20"/>
                <w:szCs w:val="20"/>
              </w:rPr>
              <w:t xml:space="preserve"> </w:t>
            </w:r>
            <w:r w:rsidRPr="00CA1BB1">
              <w:rPr>
                <w:rFonts w:ascii="Arial" w:eastAsia="Arial" w:hAnsi="Arial" w:cs="Arial"/>
                <w:b/>
                <w:bCs/>
                <w:sz w:val="20"/>
                <w:szCs w:val="20"/>
                <w:u w:val="thick" w:color="000000"/>
              </w:rPr>
              <w:t>able</w:t>
            </w:r>
            <w:r w:rsidRPr="00CA1BB1">
              <w:rPr>
                <w:rFonts w:ascii="Arial" w:eastAsia="Arial" w:hAnsi="Arial" w:cs="Arial"/>
                <w:b/>
                <w:bCs/>
                <w:spacing w:val="-5"/>
                <w:sz w:val="20"/>
                <w:szCs w:val="20"/>
              </w:rPr>
              <w:t xml:space="preserve"> </w:t>
            </w:r>
            <w:r w:rsidRPr="00CA1BB1">
              <w:rPr>
                <w:rFonts w:ascii="Arial" w:eastAsia="Arial" w:hAnsi="Arial" w:cs="Arial"/>
                <w:spacing w:val="2"/>
                <w:sz w:val="20"/>
                <w:szCs w:val="20"/>
              </w:rPr>
              <w:t>t</w:t>
            </w:r>
            <w:r w:rsidRPr="00CA1BB1">
              <w:rPr>
                <w:rFonts w:ascii="Arial" w:eastAsia="Arial" w:hAnsi="Arial" w:cs="Arial"/>
                <w:sz w:val="20"/>
                <w:szCs w:val="20"/>
              </w:rPr>
              <w:t>o</w:t>
            </w:r>
            <w:r w:rsidRPr="00CA1BB1">
              <w:rPr>
                <w:rFonts w:ascii="Arial" w:eastAsia="Arial" w:hAnsi="Arial" w:cs="Arial"/>
                <w:spacing w:val="-2"/>
                <w:sz w:val="20"/>
                <w:szCs w:val="20"/>
              </w:rPr>
              <w:t xml:space="preserve"> </w:t>
            </w:r>
            <w:r w:rsidRPr="00CA1BB1">
              <w:rPr>
                <w:rFonts w:ascii="Arial" w:eastAsia="Arial" w:hAnsi="Arial" w:cs="Arial"/>
                <w:spacing w:val="1"/>
                <w:sz w:val="20"/>
                <w:szCs w:val="20"/>
              </w:rPr>
              <w:t>i</w:t>
            </w:r>
            <w:r w:rsidRPr="00CA1BB1">
              <w:rPr>
                <w:rFonts w:ascii="Arial" w:eastAsia="Arial" w:hAnsi="Arial" w:cs="Arial"/>
                <w:sz w:val="20"/>
                <w:szCs w:val="20"/>
              </w:rPr>
              <w:t>d</w:t>
            </w:r>
            <w:r w:rsidRPr="00CA1BB1">
              <w:rPr>
                <w:rFonts w:ascii="Arial" w:eastAsia="Arial" w:hAnsi="Arial" w:cs="Arial"/>
                <w:spacing w:val="-1"/>
                <w:sz w:val="20"/>
                <w:szCs w:val="20"/>
              </w:rPr>
              <w:t>e</w:t>
            </w:r>
            <w:r w:rsidRPr="00CA1BB1">
              <w:rPr>
                <w:rFonts w:ascii="Arial" w:eastAsia="Arial" w:hAnsi="Arial" w:cs="Arial"/>
                <w:spacing w:val="2"/>
                <w:sz w:val="20"/>
                <w:szCs w:val="20"/>
              </w:rPr>
              <w:t>n</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pacing w:val="4"/>
                <w:sz w:val="20"/>
                <w:szCs w:val="20"/>
              </w:rPr>
              <w:t>f</w:t>
            </w:r>
            <w:r w:rsidRPr="00CA1BB1">
              <w:rPr>
                <w:rFonts w:ascii="Arial" w:eastAsia="Arial" w:hAnsi="Arial" w:cs="Arial"/>
                <w:sz w:val="20"/>
                <w:szCs w:val="20"/>
              </w:rPr>
              <w:t xml:space="preserve">y </w:t>
            </w:r>
            <w:r w:rsidRPr="00CA1BB1">
              <w:rPr>
                <w:rFonts w:ascii="Arial" w:eastAsia="Arial" w:hAnsi="Arial" w:cs="Arial"/>
                <w:spacing w:val="1"/>
                <w:sz w:val="20"/>
                <w:szCs w:val="20"/>
              </w:rPr>
              <w:t>s</w:t>
            </w:r>
            <w:r w:rsidRPr="00CA1BB1">
              <w:rPr>
                <w:rFonts w:ascii="Arial" w:eastAsia="Arial" w:hAnsi="Arial" w:cs="Arial"/>
                <w:sz w:val="20"/>
                <w:szCs w:val="20"/>
              </w:rPr>
              <w:t>tre</w:t>
            </w:r>
            <w:r w:rsidRPr="00CA1BB1">
              <w:rPr>
                <w:rFonts w:ascii="Arial" w:eastAsia="Arial" w:hAnsi="Arial" w:cs="Arial"/>
                <w:spacing w:val="-1"/>
                <w:sz w:val="20"/>
                <w:szCs w:val="20"/>
              </w:rPr>
              <w:t>n</w:t>
            </w:r>
            <w:r w:rsidRPr="00CA1BB1">
              <w:rPr>
                <w:rFonts w:ascii="Arial" w:eastAsia="Arial" w:hAnsi="Arial" w:cs="Arial"/>
                <w:sz w:val="20"/>
                <w:szCs w:val="20"/>
              </w:rPr>
              <w:t>gt</w:t>
            </w:r>
            <w:r w:rsidRPr="00CA1BB1">
              <w:rPr>
                <w:rFonts w:ascii="Arial" w:eastAsia="Arial" w:hAnsi="Arial" w:cs="Arial"/>
                <w:spacing w:val="-1"/>
                <w:sz w:val="20"/>
                <w:szCs w:val="20"/>
              </w:rPr>
              <w:t>h</w:t>
            </w:r>
            <w:r>
              <w:rPr>
                <w:rFonts w:ascii="Arial" w:eastAsia="Arial" w:hAnsi="Arial" w:cs="Arial"/>
                <w:sz w:val="20"/>
                <w:szCs w:val="20"/>
              </w:rPr>
              <w:t xml:space="preserve">s </w:t>
            </w:r>
            <w:r w:rsidRPr="00CA1BB1">
              <w:rPr>
                <w:rFonts w:ascii="Arial" w:eastAsia="Arial" w:hAnsi="Arial" w:cs="Arial"/>
                <w:spacing w:val="2"/>
                <w:sz w:val="20"/>
                <w:szCs w:val="20"/>
              </w:rPr>
              <w:t>a</w:t>
            </w:r>
            <w:r w:rsidRPr="00CA1BB1">
              <w:rPr>
                <w:rFonts w:ascii="Arial" w:eastAsia="Arial" w:hAnsi="Arial" w:cs="Arial"/>
                <w:sz w:val="20"/>
                <w:szCs w:val="20"/>
              </w:rPr>
              <w:t>nd</w:t>
            </w:r>
          </w:p>
          <w:p w:rsidR="00CA1BB1" w:rsidRPr="00CA1BB1" w:rsidRDefault="00CA1BB1" w:rsidP="00CA1BB1">
            <w:pPr>
              <w:widowControl w:val="0"/>
              <w:spacing w:before="2" w:after="0" w:line="226" w:lineRule="exact"/>
              <w:ind w:left="352" w:right="67"/>
              <w:rPr>
                <w:rFonts w:ascii="Arial" w:eastAsia="Arial" w:hAnsi="Arial" w:cs="Arial"/>
                <w:sz w:val="20"/>
                <w:szCs w:val="20"/>
              </w:rPr>
            </w:pPr>
            <w:r w:rsidRPr="00CA1BB1">
              <w:rPr>
                <w:rFonts w:ascii="Arial" w:eastAsia="Arial" w:hAnsi="Arial" w:cs="Arial"/>
                <w:sz w:val="20"/>
                <w:szCs w:val="20"/>
              </w:rPr>
              <w:t>wea</w:t>
            </w:r>
            <w:r w:rsidRPr="00CA1BB1">
              <w:rPr>
                <w:rFonts w:ascii="Arial" w:eastAsia="Arial" w:hAnsi="Arial" w:cs="Arial"/>
                <w:spacing w:val="3"/>
                <w:sz w:val="20"/>
                <w:szCs w:val="20"/>
              </w:rPr>
              <w:t>k</w:t>
            </w:r>
            <w:r w:rsidRPr="00CA1BB1">
              <w:rPr>
                <w:rFonts w:ascii="Arial" w:eastAsia="Arial" w:hAnsi="Arial" w:cs="Arial"/>
                <w:sz w:val="20"/>
                <w:szCs w:val="20"/>
              </w:rPr>
              <w:t>n</w:t>
            </w:r>
            <w:r w:rsidRPr="00CA1BB1">
              <w:rPr>
                <w:rFonts w:ascii="Arial" w:eastAsia="Arial" w:hAnsi="Arial" w:cs="Arial"/>
                <w:spacing w:val="-1"/>
                <w:sz w:val="20"/>
                <w:szCs w:val="20"/>
              </w:rPr>
              <w:t>e</w:t>
            </w:r>
            <w:r w:rsidRPr="00CA1BB1">
              <w:rPr>
                <w:rFonts w:ascii="Arial" w:eastAsia="Arial" w:hAnsi="Arial" w:cs="Arial"/>
                <w:spacing w:val="1"/>
                <w:sz w:val="20"/>
                <w:szCs w:val="20"/>
              </w:rPr>
              <w:t>ss</w:t>
            </w:r>
            <w:r w:rsidRPr="00CA1BB1">
              <w:rPr>
                <w:rFonts w:ascii="Arial" w:eastAsia="Arial" w:hAnsi="Arial" w:cs="Arial"/>
                <w:sz w:val="20"/>
                <w:szCs w:val="20"/>
              </w:rPr>
              <w:t>es</w:t>
            </w:r>
            <w:r w:rsidRPr="00CA1BB1">
              <w:rPr>
                <w:rFonts w:ascii="Arial" w:eastAsia="Arial" w:hAnsi="Arial" w:cs="Arial"/>
                <w:spacing w:val="-11"/>
                <w:sz w:val="20"/>
                <w:szCs w:val="20"/>
              </w:rPr>
              <w:t xml:space="preserve"> </w:t>
            </w:r>
            <w:r w:rsidRPr="00CA1BB1">
              <w:rPr>
                <w:rFonts w:ascii="Arial" w:eastAsia="Arial" w:hAnsi="Arial" w:cs="Arial"/>
                <w:spacing w:val="2"/>
                <w:sz w:val="20"/>
                <w:szCs w:val="20"/>
              </w:rPr>
              <w:t>f</w:t>
            </w:r>
            <w:r w:rsidRPr="00CA1BB1">
              <w:rPr>
                <w:rFonts w:ascii="Arial" w:eastAsia="Arial" w:hAnsi="Arial" w:cs="Arial"/>
                <w:spacing w:val="1"/>
                <w:sz w:val="20"/>
                <w:szCs w:val="20"/>
              </w:rPr>
              <w:t>r</w:t>
            </w:r>
            <w:r w:rsidRPr="00CA1BB1">
              <w:rPr>
                <w:rFonts w:ascii="Arial" w:eastAsia="Arial" w:hAnsi="Arial" w:cs="Arial"/>
                <w:spacing w:val="-3"/>
                <w:sz w:val="20"/>
                <w:szCs w:val="20"/>
              </w:rPr>
              <w:t>o</w:t>
            </w:r>
            <w:r w:rsidRPr="00CA1BB1">
              <w:rPr>
                <w:rFonts w:ascii="Arial" w:eastAsia="Arial" w:hAnsi="Arial" w:cs="Arial"/>
                <w:sz w:val="20"/>
                <w:szCs w:val="20"/>
              </w:rPr>
              <w:t>m h</w:t>
            </w:r>
            <w:r w:rsidRPr="00CA1BB1">
              <w:rPr>
                <w:rFonts w:ascii="Arial" w:eastAsia="Arial" w:hAnsi="Arial" w:cs="Arial"/>
                <w:spacing w:val="-2"/>
                <w:sz w:val="20"/>
                <w:szCs w:val="20"/>
              </w:rPr>
              <w:t>i</w:t>
            </w:r>
            <w:r w:rsidRPr="00CA1BB1">
              <w:rPr>
                <w:rFonts w:ascii="Arial" w:eastAsia="Arial" w:hAnsi="Arial" w:cs="Arial"/>
                <w:spacing w:val="1"/>
                <w:sz w:val="20"/>
                <w:szCs w:val="20"/>
              </w:rPr>
              <w:t>s</w:t>
            </w:r>
            <w:r w:rsidRPr="00CA1BB1">
              <w:rPr>
                <w:rFonts w:ascii="Arial" w:eastAsia="Arial" w:hAnsi="Arial" w:cs="Arial"/>
                <w:sz w:val="20"/>
                <w:szCs w:val="20"/>
              </w:rPr>
              <w:t>/h</w:t>
            </w:r>
            <w:r w:rsidRPr="00CA1BB1">
              <w:rPr>
                <w:rFonts w:ascii="Arial" w:eastAsia="Arial" w:hAnsi="Arial" w:cs="Arial"/>
                <w:spacing w:val="-1"/>
                <w:sz w:val="20"/>
                <w:szCs w:val="20"/>
              </w:rPr>
              <w:t>e</w:t>
            </w:r>
            <w:r w:rsidRPr="00CA1BB1">
              <w:rPr>
                <w:rFonts w:ascii="Arial" w:eastAsia="Arial" w:hAnsi="Arial" w:cs="Arial"/>
                <w:sz w:val="20"/>
                <w:szCs w:val="20"/>
              </w:rPr>
              <w:t>r pra</w:t>
            </w:r>
            <w:r w:rsidRPr="00CA1BB1">
              <w:rPr>
                <w:rFonts w:ascii="Arial" w:eastAsia="Arial" w:hAnsi="Arial" w:cs="Arial"/>
                <w:spacing w:val="1"/>
                <w:sz w:val="20"/>
                <w:szCs w:val="20"/>
              </w:rPr>
              <w:t>c</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pacing w:val="1"/>
                <w:sz w:val="20"/>
                <w:szCs w:val="20"/>
              </w:rPr>
              <w:t>c</w:t>
            </w:r>
            <w:r w:rsidRPr="00CA1BB1">
              <w:rPr>
                <w:rFonts w:ascii="Arial" w:eastAsia="Arial" w:hAnsi="Arial" w:cs="Arial"/>
                <w:sz w:val="20"/>
                <w:szCs w:val="20"/>
              </w:rPr>
              <w:t>e</w:t>
            </w:r>
            <w:r w:rsidRPr="00CA1BB1">
              <w:rPr>
                <w:rFonts w:ascii="Arial" w:eastAsia="Arial" w:hAnsi="Arial" w:cs="Arial"/>
                <w:spacing w:val="-7"/>
                <w:sz w:val="20"/>
                <w:szCs w:val="20"/>
              </w:rPr>
              <w:t xml:space="preserve"> </w:t>
            </w:r>
            <w:r w:rsidRPr="00CA1BB1">
              <w:rPr>
                <w:rFonts w:ascii="Arial" w:eastAsia="Arial" w:hAnsi="Arial" w:cs="Arial"/>
                <w:b/>
                <w:bCs/>
                <w:spacing w:val="3"/>
                <w:sz w:val="20"/>
                <w:szCs w:val="20"/>
                <w:u w:val="thick" w:color="000000"/>
              </w:rPr>
              <w:t>w</w:t>
            </w:r>
            <w:r w:rsidRPr="00CA1BB1">
              <w:rPr>
                <w:rFonts w:ascii="Arial" w:eastAsia="Arial" w:hAnsi="Arial" w:cs="Arial"/>
                <w:b/>
                <w:bCs/>
                <w:sz w:val="20"/>
                <w:szCs w:val="20"/>
                <w:u w:val="thick" w:color="000000"/>
              </w:rPr>
              <w:t>hile</w:t>
            </w:r>
            <w:r w:rsidRPr="00CA1BB1">
              <w:rPr>
                <w:rFonts w:ascii="Arial" w:eastAsia="Arial" w:hAnsi="Arial" w:cs="Arial"/>
                <w:b/>
                <w:bCs/>
                <w:spacing w:val="-6"/>
                <w:sz w:val="20"/>
                <w:szCs w:val="20"/>
                <w:u w:val="thick" w:color="000000"/>
              </w:rPr>
              <w:t xml:space="preserve"> </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e</w:t>
            </w:r>
            <w:r w:rsidRPr="00CA1BB1">
              <w:rPr>
                <w:rFonts w:ascii="Arial" w:eastAsia="Arial" w:hAnsi="Arial" w:cs="Arial"/>
                <w:b/>
                <w:bCs/>
                <w:spacing w:val="-1"/>
                <w:sz w:val="20"/>
                <w:szCs w:val="20"/>
                <w:u w:val="thick" w:color="000000"/>
              </w:rPr>
              <w:t>a</w:t>
            </w:r>
            <w:r w:rsidRPr="00CA1BB1">
              <w:rPr>
                <w:rFonts w:ascii="Arial" w:eastAsia="Arial" w:hAnsi="Arial" w:cs="Arial"/>
                <w:b/>
                <w:bCs/>
                <w:sz w:val="20"/>
                <w:szCs w:val="20"/>
                <w:u w:val="thick" w:color="000000"/>
              </w:rPr>
              <w:t>chi</w:t>
            </w:r>
            <w:r w:rsidRPr="00CA1BB1">
              <w:rPr>
                <w:rFonts w:ascii="Arial" w:eastAsia="Arial" w:hAnsi="Arial" w:cs="Arial"/>
                <w:b/>
                <w:bCs/>
                <w:spacing w:val="1"/>
                <w:sz w:val="20"/>
                <w:szCs w:val="20"/>
                <w:u w:val="thick" w:color="000000"/>
              </w:rPr>
              <w:t>n</w:t>
            </w:r>
            <w:r w:rsidRPr="00CA1BB1">
              <w:rPr>
                <w:rFonts w:ascii="Arial" w:eastAsia="Arial" w:hAnsi="Arial" w:cs="Arial"/>
                <w:b/>
                <w:bCs/>
                <w:sz w:val="20"/>
                <w:szCs w:val="20"/>
                <w:u w:val="thick" w:color="000000"/>
              </w:rPr>
              <w:t>g</w:t>
            </w:r>
          </w:p>
          <w:p w:rsidR="00CA1BB1" w:rsidRPr="00CA1BB1" w:rsidRDefault="00CA1BB1" w:rsidP="00CA1BB1">
            <w:pPr>
              <w:widowControl w:val="0"/>
              <w:spacing w:after="0" w:line="228" w:lineRule="exact"/>
              <w:ind w:left="352" w:right="-20"/>
              <w:rPr>
                <w:rFonts w:ascii="Arial" w:eastAsia="Arial" w:hAnsi="Arial" w:cs="Arial"/>
                <w:sz w:val="20"/>
                <w:szCs w:val="20"/>
              </w:rPr>
            </w:pP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he</w:t>
            </w:r>
            <w:r w:rsidRPr="00CA1BB1">
              <w:rPr>
                <w:rFonts w:ascii="Arial" w:eastAsia="Arial" w:hAnsi="Arial" w:cs="Arial"/>
                <w:b/>
                <w:bCs/>
                <w:spacing w:val="-4"/>
                <w:sz w:val="20"/>
                <w:szCs w:val="20"/>
                <w:u w:val="thick" w:color="000000"/>
              </w:rPr>
              <w:t xml:space="preserve"> </w:t>
            </w:r>
            <w:r w:rsidRPr="00CA1BB1">
              <w:rPr>
                <w:rFonts w:ascii="Arial" w:eastAsia="Arial" w:hAnsi="Arial" w:cs="Arial"/>
                <w:b/>
                <w:bCs/>
                <w:spacing w:val="-1"/>
                <w:sz w:val="20"/>
                <w:szCs w:val="20"/>
                <w:u w:val="thick" w:color="000000"/>
              </w:rPr>
              <w:t>l</w:t>
            </w:r>
            <w:r w:rsidRPr="00CA1BB1">
              <w:rPr>
                <w:rFonts w:ascii="Arial" w:eastAsia="Arial" w:hAnsi="Arial" w:cs="Arial"/>
                <w:b/>
                <w:bCs/>
                <w:sz w:val="20"/>
                <w:szCs w:val="20"/>
                <w:u w:val="thick" w:color="000000"/>
              </w:rPr>
              <w:t>e</w:t>
            </w:r>
            <w:r w:rsidRPr="00CA1BB1">
              <w:rPr>
                <w:rFonts w:ascii="Arial" w:eastAsia="Arial" w:hAnsi="Arial" w:cs="Arial"/>
                <w:b/>
                <w:bCs/>
                <w:spacing w:val="-1"/>
                <w:sz w:val="20"/>
                <w:szCs w:val="20"/>
                <w:u w:val="thick" w:color="000000"/>
              </w:rPr>
              <w:t>s</w:t>
            </w:r>
            <w:r w:rsidRPr="00CA1BB1">
              <w:rPr>
                <w:rFonts w:ascii="Arial" w:eastAsia="Arial" w:hAnsi="Arial" w:cs="Arial"/>
                <w:b/>
                <w:bCs/>
                <w:sz w:val="20"/>
                <w:szCs w:val="20"/>
                <w:u w:val="thick" w:color="000000"/>
              </w:rPr>
              <w:t>so</w:t>
            </w:r>
            <w:r w:rsidRPr="00CA1BB1">
              <w:rPr>
                <w:rFonts w:ascii="Arial" w:eastAsia="Arial" w:hAnsi="Arial" w:cs="Arial"/>
                <w:b/>
                <w:bCs/>
                <w:spacing w:val="3"/>
                <w:sz w:val="20"/>
                <w:szCs w:val="20"/>
                <w:u w:val="thick" w:color="000000"/>
              </w:rPr>
              <w:t>n</w:t>
            </w:r>
            <w:r w:rsidRPr="00CA1BB1">
              <w:rPr>
                <w:rFonts w:ascii="Arial" w:eastAsia="Arial" w:hAnsi="Arial" w:cs="Arial"/>
                <w:b/>
                <w:bCs/>
                <w:sz w:val="20"/>
                <w:szCs w:val="20"/>
                <w:u w:val="thick" w:color="000000"/>
              </w:rPr>
              <w:t>s</w:t>
            </w:r>
            <w:r w:rsidRPr="00CA1BB1">
              <w:rPr>
                <w:rFonts w:ascii="Arial" w:eastAsia="Arial" w:hAnsi="Arial" w:cs="Arial"/>
                <w:b/>
                <w:bCs/>
                <w:spacing w:val="-8"/>
                <w:sz w:val="20"/>
                <w:szCs w:val="20"/>
                <w:u w:val="thick" w:color="000000"/>
              </w:rPr>
              <w:t xml:space="preserve"> </w:t>
            </w:r>
            <w:r w:rsidRPr="00CA1BB1">
              <w:rPr>
                <w:rFonts w:ascii="Arial" w:eastAsia="Arial" w:hAnsi="Arial" w:cs="Arial"/>
                <w:b/>
                <w:bCs/>
                <w:spacing w:val="-1"/>
                <w:sz w:val="20"/>
                <w:szCs w:val="20"/>
                <w:u w:val="thick" w:color="000000"/>
              </w:rPr>
              <w:t>a</w:t>
            </w:r>
            <w:r w:rsidRPr="00CA1BB1">
              <w:rPr>
                <w:rFonts w:ascii="Arial" w:eastAsia="Arial" w:hAnsi="Arial" w:cs="Arial"/>
                <w:b/>
                <w:bCs/>
                <w:sz w:val="20"/>
                <w:szCs w:val="20"/>
                <w:u w:val="thick" w:color="000000"/>
              </w:rPr>
              <w:t>nd</w:t>
            </w:r>
            <w:r w:rsidRPr="00CA1BB1">
              <w:rPr>
                <w:rFonts w:ascii="Arial" w:eastAsia="Arial" w:hAnsi="Arial" w:cs="Arial"/>
                <w:b/>
                <w:bCs/>
                <w:spacing w:val="-4"/>
                <w:sz w:val="20"/>
                <w:szCs w:val="20"/>
                <w:u w:val="thick" w:color="000000"/>
              </w:rPr>
              <w:t xml:space="preserve"> </w:t>
            </w:r>
            <w:r w:rsidRPr="00CA1BB1">
              <w:rPr>
                <w:rFonts w:ascii="Arial" w:eastAsia="Arial" w:hAnsi="Arial" w:cs="Arial"/>
                <w:b/>
                <w:bCs/>
                <w:sz w:val="20"/>
                <w:szCs w:val="20"/>
                <w:u w:val="thick" w:color="000000"/>
              </w:rPr>
              <w:t>u</w:t>
            </w:r>
            <w:r w:rsidRPr="00CA1BB1">
              <w:rPr>
                <w:rFonts w:ascii="Arial" w:eastAsia="Arial" w:hAnsi="Arial" w:cs="Arial"/>
                <w:b/>
                <w:bCs/>
                <w:spacing w:val="1"/>
                <w:sz w:val="20"/>
                <w:szCs w:val="20"/>
                <w:u w:val="thick" w:color="000000"/>
              </w:rPr>
              <w:t>n</w:t>
            </w:r>
            <w:r w:rsidRPr="00CA1BB1">
              <w:rPr>
                <w:rFonts w:ascii="Arial" w:eastAsia="Arial" w:hAnsi="Arial" w:cs="Arial"/>
                <w:b/>
                <w:bCs/>
                <w:sz w:val="20"/>
                <w:szCs w:val="20"/>
                <w:u w:val="thick" w:color="000000"/>
              </w:rPr>
              <w:t>i</w:t>
            </w:r>
            <w:r w:rsidRPr="00CA1BB1">
              <w:rPr>
                <w:rFonts w:ascii="Arial" w:eastAsia="Arial" w:hAnsi="Arial" w:cs="Arial"/>
                <w:b/>
                <w:bCs/>
                <w:spacing w:val="2"/>
                <w:sz w:val="20"/>
                <w:szCs w:val="20"/>
                <w:u w:val="thick" w:color="000000"/>
              </w:rPr>
              <w:t>t</w:t>
            </w:r>
            <w:r w:rsidRPr="00CA1BB1">
              <w:rPr>
                <w:rFonts w:ascii="Arial" w:eastAsia="Arial" w:hAnsi="Arial" w:cs="Arial"/>
                <w:sz w:val="20"/>
                <w:szCs w:val="20"/>
              </w:rPr>
              <w:t>.</w:t>
            </w:r>
          </w:p>
        </w:tc>
        <w:tc>
          <w:tcPr>
            <w:tcW w:w="1792" w:type="dxa"/>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97" w:after="0" w:line="240" w:lineRule="auto"/>
              <w:ind w:left="95"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pacing w:val="1"/>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before="14" w:after="0" w:line="232" w:lineRule="exact"/>
              <w:ind w:left="352" w:right="359" w:hanging="18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37"/>
                <w:sz w:val="20"/>
                <w:szCs w:val="20"/>
              </w:rPr>
              <w:t xml:space="preserve"> </w:t>
            </w:r>
            <w:r w:rsidRPr="00CA1BB1">
              <w:rPr>
                <w:rFonts w:ascii="Arial" w:eastAsia="Arial" w:hAnsi="Arial" w:cs="Arial"/>
                <w:spacing w:val="-1"/>
                <w:sz w:val="20"/>
                <w:szCs w:val="20"/>
              </w:rPr>
              <w:t>i</w:t>
            </w:r>
            <w:r w:rsidRPr="00CA1BB1">
              <w:rPr>
                <w:rFonts w:ascii="Arial" w:eastAsia="Arial" w:hAnsi="Arial" w:cs="Arial"/>
                <w:sz w:val="20"/>
                <w:szCs w:val="20"/>
              </w:rPr>
              <w:t>s u</w:t>
            </w:r>
            <w:r w:rsidRPr="00CA1BB1">
              <w:rPr>
                <w:rFonts w:ascii="Arial" w:eastAsia="Arial" w:hAnsi="Arial" w:cs="Arial"/>
                <w:spacing w:val="-1"/>
                <w:sz w:val="20"/>
                <w:szCs w:val="20"/>
              </w:rPr>
              <w:t>n</w:t>
            </w:r>
            <w:r w:rsidRPr="00CA1BB1">
              <w:rPr>
                <w:rFonts w:ascii="Arial" w:eastAsia="Arial" w:hAnsi="Arial" w:cs="Arial"/>
                <w:spacing w:val="2"/>
                <w:sz w:val="20"/>
                <w:szCs w:val="20"/>
              </w:rPr>
              <w:t>a</w:t>
            </w:r>
            <w:r w:rsidRPr="00CA1BB1">
              <w:rPr>
                <w:rFonts w:ascii="Arial" w:eastAsia="Arial" w:hAnsi="Arial" w:cs="Arial"/>
                <w:sz w:val="20"/>
                <w:szCs w:val="20"/>
              </w:rPr>
              <w:t>b</w:t>
            </w:r>
            <w:r w:rsidRPr="00CA1BB1">
              <w:rPr>
                <w:rFonts w:ascii="Arial" w:eastAsia="Arial" w:hAnsi="Arial" w:cs="Arial"/>
                <w:spacing w:val="1"/>
                <w:sz w:val="20"/>
                <w:szCs w:val="20"/>
              </w:rPr>
              <w:t>l</w:t>
            </w:r>
            <w:r w:rsidRPr="00CA1BB1">
              <w:rPr>
                <w:rFonts w:ascii="Arial" w:eastAsia="Arial" w:hAnsi="Arial" w:cs="Arial"/>
                <w:sz w:val="20"/>
                <w:szCs w:val="20"/>
              </w:rPr>
              <w:t>e</w:t>
            </w:r>
            <w:r w:rsidRPr="00CA1BB1">
              <w:rPr>
                <w:rFonts w:ascii="Arial" w:eastAsia="Arial" w:hAnsi="Arial" w:cs="Arial"/>
                <w:spacing w:val="-6"/>
                <w:sz w:val="20"/>
                <w:szCs w:val="20"/>
              </w:rPr>
              <w:t xml:space="preserve"> </w:t>
            </w:r>
            <w:r w:rsidRPr="00CA1BB1">
              <w:rPr>
                <w:rFonts w:ascii="Arial" w:eastAsia="Arial" w:hAnsi="Arial" w:cs="Arial"/>
                <w:spacing w:val="-1"/>
                <w:sz w:val="20"/>
                <w:szCs w:val="20"/>
              </w:rPr>
              <w:t>t</w:t>
            </w:r>
            <w:r w:rsidRPr="00CA1BB1">
              <w:rPr>
                <w:rFonts w:ascii="Arial" w:eastAsia="Arial" w:hAnsi="Arial" w:cs="Arial"/>
                <w:sz w:val="20"/>
                <w:szCs w:val="20"/>
              </w:rPr>
              <w:t xml:space="preserve">o </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e</w:t>
            </w:r>
            <w:r w:rsidRPr="00CA1BB1">
              <w:rPr>
                <w:rFonts w:ascii="Arial" w:eastAsia="Arial" w:hAnsi="Arial" w:cs="Arial"/>
                <w:spacing w:val="-1"/>
                <w:sz w:val="20"/>
                <w:szCs w:val="20"/>
              </w:rPr>
              <w:t>n</w:t>
            </w:r>
            <w:r w:rsidRPr="00CA1BB1">
              <w:rPr>
                <w:rFonts w:ascii="Arial" w:eastAsia="Arial" w:hAnsi="Arial" w:cs="Arial"/>
                <w:spacing w:val="2"/>
                <w:sz w:val="20"/>
                <w:szCs w:val="20"/>
              </w:rPr>
              <w:t>t</w:t>
            </w:r>
            <w:r w:rsidRPr="00CA1BB1">
              <w:rPr>
                <w:rFonts w:ascii="Arial" w:eastAsia="Arial" w:hAnsi="Arial" w:cs="Arial"/>
                <w:spacing w:val="-1"/>
                <w:sz w:val="20"/>
                <w:szCs w:val="20"/>
              </w:rPr>
              <w:t>i</w:t>
            </w:r>
            <w:r w:rsidRPr="00CA1BB1">
              <w:rPr>
                <w:rFonts w:ascii="Arial" w:eastAsia="Arial" w:hAnsi="Arial" w:cs="Arial"/>
                <w:spacing w:val="4"/>
                <w:sz w:val="20"/>
                <w:szCs w:val="20"/>
              </w:rPr>
              <w:t>f</w:t>
            </w:r>
            <w:r w:rsidRPr="00CA1BB1">
              <w:rPr>
                <w:rFonts w:ascii="Arial" w:eastAsia="Arial" w:hAnsi="Arial" w:cs="Arial"/>
                <w:sz w:val="20"/>
                <w:szCs w:val="20"/>
              </w:rPr>
              <w:t xml:space="preserve">y </w:t>
            </w:r>
            <w:r w:rsidRPr="00CA1BB1">
              <w:rPr>
                <w:rFonts w:ascii="Arial" w:eastAsia="Arial" w:hAnsi="Arial" w:cs="Arial"/>
                <w:spacing w:val="1"/>
                <w:sz w:val="20"/>
                <w:szCs w:val="20"/>
              </w:rPr>
              <w:t>s</w:t>
            </w:r>
            <w:r w:rsidRPr="00CA1BB1">
              <w:rPr>
                <w:rFonts w:ascii="Arial" w:eastAsia="Arial" w:hAnsi="Arial" w:cs="Arial"/>
                <w:sz w:val="20"/>
                <w:szCs w:val="20"/>
              </w:rPr>
              <w:t>tre</w:t>
            </w:r>
            <w:r w:rsidRPr="00CA1BB1">
              <w:rPr>
                <w:rFonts w:ascii="Arial" w:eastAsia="Arial" w:hAnsi="Arial" w:cs="Arial"/>
                <w:spacing w:val="-1"/>
                <w:sz w:val="20"/>
                <w:szCs w:val="20"/>
              </w:rPr>
              <w:t>n</w:t>
            </w:r>
            <w:r w:rsidRPr="00CA1BB1">
              <w:rPr>
                <w:rFonts w:ascii="Arial" w:eastAsia="Arial" w:hAnsi="Arial" w:cs="Arial"/>
                <w:sz w:val="20"/>
                <w:szCs w:val="20"/>
              </w:rPr>
              <w:t>gt</w:t>
            </w:r>
            <w:r w:rsidRPr="00CA1BB1">
              <w:rPr>
                <w:rFonts w:ascii="Arial" w:eastAsia="Arial" w:hAnsi="Arial" w:cs="Arial"/>
                <w:spacing w:val="-1"/>
                <w:sz w:val="20"/>
                <w:szCs w:val="20"/>
              </w:rPr>
              <w:t>h</w:t>
            </w:r>
            <w:r w:rsidRPr="00CA1BB1">
              <w:rPr>
                <w:rFonts w:ascii="Arial" w:eastAsia="Arial" w:hAnsi="Arial" w:cs="Arial"/>
                <w:sz w:val="20"/>
                <w:szCs w:val="20"/>
              </w:rPr>
              <w:t>s</w:t>
            </w:r>
            <w:r w:rsidRPr="00CA1BB1">
              <w:rPr>
                <w:rFonts w:ascii="Arial" w:eastAsia="Arial" w:hAnsi="Arial" w:cs="Arial"/>
                <w:spacing w:val="-7"/>
                <w:sz w:val="20"/>
                <w:szCs w:val="20"/>
              </w:rPr>
              <w:t xml:space="preserve"> </w:t>
            </w:r>
            <w:r w:rsidRPr="00CA1BB1">
              <w:rPr>
                <w:rFonts w:ascii="Arial" w:eastAsia="Arial" w:hAnsi="Arial" w:cs="Arial"/>
                <w:spacing w:val="2"/>
                <w:sz w:val="20"/>
                <w:szCs w:val="20"/>
              </w:rPr>
              <w:t>a</w:t>
            </w:r>
            <w:r w:rsidRPr="00CA1BB1">
              <w:rPr>
                <w:rFonts w:ascii="Arial" w:eastAsia="Arial" w:hAnsi="Arial" w:cs="Arial"/>
                <w:sz w:val="20"/>
                <w:szCs w:val="20"/>
              </w:rPr>
              <w:t>nd</w:t>
            </w:r>
          </w:p>
          <w:p w:rsidR="00CA1BB1" w:rsidRPr="00CA1BB1" w:rsidRDefault="00CA1BB1" w:rsidP="00CA1BB1">
            <w:pPr>
              <w:widowControl w:val="0"/>
              <w:spacing w:before="1" w:after="0" w:line="228" w:lineRule="exact"/>
              <w:ind w:left="352" w:right="519"/>
              <w:rPr>
                <w:rFonts w:ascii="Arial" w:eastAsia="Arial" w:hAnsi="Arial" w:cs="Arial"/>
                <w:sz w:val="20"/>
                <w:szCs w:val="20"/>
              </w:rPr>
            </w:pPr>
            <w:r w:rsidRPr="00CA1BB1">
              <w:rPr>
                <w:rFonts w:ascii="Arial" w:eastAsia="Arial" w:hAnsi="Arial" w:cs="Arial"/>
                <w:sz w:val="20"/>
                <w:szCs w:val="20"/>
              </w:rPr>
              <w:t>wea</w:t>
            </w:r>
            <w:r w:rsidRPr="00CA1BB1">
              <w:rPr>
                <w:rFonts w:ascii="Arial" w:eastAsia="Arial" w:hAnsi="Arial" w:cs="Arial"/>
                <w:spacing w:val="3"/>
                <w:sz w:val="20"/>
                <w:szCs w:val="20"/>
              </w:rPr>
              <w:t>k</w:t>
            </w:r>
            <w:r w:rsidRPr="00CA1BB1">
              <w:rPr>
                <w:rFonts w:ascii="Arial" w:eastAsia="Arial" w:hAnsi="Arial" w:cs="Arial"/>
                <w:sz w:val="20"/>
                <w:szCs w:val="20"/>
              </w:rPr>
              <w:t>n</w:t>
            </w:r>
            <w:r w:rsidRPr="00CA1BB1">
              <w:rPr>
                <w:rFonts w:ascii="Arial" w:eastAsia="Arial" w:hAnsi="Arial" w:cs="Arial"/>
                <w:spacing w:val="-1"/>
                <w:sz w:val="20"/>
                <w:szCs w:val="20"/>
              </w:rPr>
              <w:t>e</w:t>
            </w:r>
            <w:r w:rsidRPr="00CA1BB1">
              <w:rPr>
                <w:rFonts w:ascii="Arial" w:eastAsia="Arial" w:hAnsi="Arial" w:cs="Arial"/>
                <w:spacing w:val="1"/>
                <w:sz w:val="20"/>
                <w:szCs w:val="20"/>
              </w:rPr>
              <w:t>ss</w:t>
            </w:r>
            <w:r w:rsidRPr="00CA1BB1">
              <w:rPr>
                <w:rFonts w:ascii="Arial" w:eastAsia="Arial" w:hAnsi="Arial" w:cs="Arial"/>
                <w:sz w:val="20"/>
                <w:szCs w:val="20"/>
              </w:rPr>
              <w:t>es</w:t>
            </w:r>
            <w:r w:rsidRPr="00CA1BB1">
              <w:rPr>
                <w:rFonts w:ascii="Arial" w:eastAsia="Arial" w:hAnsi="Arial" w:cs="Arial"/>
                <w:spacing w:val="-11"/>
                <w:sz w:val="20"/>
                <w:szCs w:val="20"/>
              </w:rPr>
              <w:t xml:space="preserve"> </w:t>
            </w:r>
            <w:r w:rsidRPr="00CA1BB1">
              <w:rPr>
                <w:rFonts w:ascii="Arial" w:eastAsia="Arial" w:hAnsi="Arial" w:cs="Arial"/>
                <w:spacing w:val="2"/>
                <w:sz w:val="20"/>
                <w:szCs w:val="20"/>
              </w:rPr>
              <w:t>f</w:t>
            </w:r>
            <w:r w:rsidRPr="00CA1BB1">
              <w:rPr>
                <w:rFonts w:ascii="Arial" w:eastAsia="Arial" w:hAnsi="Arial" w:cs="Arial"/>
                <w:spacing w:val="1"/>
                <w:sz w:val="20"/>
                <w:szCs w:val="20"/>
              </w:rPr>
              <w:t>r</w:t>
            </w:r>
            <w:r w:rsidRPr="00CA1BB1">
              <w:rPr>
                <w:rFonts w:ascii="Arial" w:eastAsia="Arial" w:hAnsi="Arial" w:cs="Arial"/>
                <w:spacing w:val="-3"/>
                <w:sz w:val="20"/>
                <w:szCs w:val="20"/>
              </w:rPr>
              <w:t>o</w:t>
            </w:r>
            <w:r w:rsidRPr="00CA1BB1">
              <w:rPr>
                <w:rFonts w:ascii="Arial" w:eastAsia="Arial" w:hAnsi="Arial" w:cs="Arial"/>
                <w:sz w:val="20"/>
                <w:szCs w:val="20"/>
              </w:rPr>
              <w:t>m h</w:t>
            </w:r>
            <w:r w:rsidRPr="00CA1BB1">
              <w:rPr>
                <w:rFonts w:ascii="Arial" w:eastAsia="Arial" w:hAnsi="Arial" w:cs="Arial"/>
                <w:spacing w:val="-1"/>
                <w:sz w:val="20"/>
                <w:szCs w:val="20"/>
              </w:rPr>
              <w:t>i</w:t>
            </w:r>
            <w:r w:rsidRPr="00CA1BB1">
              <w:rPr>
                <w:rFonts w:ascii="Arial" w:eastAsia="Arial" w:hAnsi="Arial" w:cs="Arial"/>
                <w:spacing w:val="1"/>
                <w:sz w:val="20"/>
                <w:szCs w:val="20"/>
              </w:rPr>
              <w:t>s</w:t>
            </w:r>
            <w:r w:rsidRPr="00CA1BB1">
              <w:rPr>
                <w:rFonts w:ascii="Arial" w:eastAsia="Arial" w:hAnsi="Arial" w:cs="Arial"/>
                <w:sz w:val="20"/>
                <w:szCs w:val="20"/>
              </w:rPr>
              <w:t>/h</w:t>
            </w:r>
            <w:r w:rsidRPr="00CA1BB1">
              <w:rPr>
                <w:rFonts w:ascii="Arial" w:eastAsia="Arial" w:hAnsi="Arial" w:cs="Arial"/>
                <w:spacing w:val="-1"/>
                <w:sz w:val="20"/>
                <w:szCs w:val="20"/>
              </w:rPr>
              <w:t>e</w:t>
            </w:r>
            <w:r w:rsidRPr="00CA1BB1">
              <w:rPr>
                <w:rFonts w:ascii="Arial" w:eastAsia="Arial" w:hAnsi="Arial" w:cs="Arial"/>
                <w:sz w:val="20"/>
                <w:szCs w:val="20"/>
              </w:rPr>
              <w:t>r</w:t>
            </w:r>
            <w:r w:rsidRPr="00CA1BB1">
              <w:rPr>
                <w:rFonts w:ascii="Arial" w:eastAsia="Arial" w:hAnsi="Arial" w:cs="Arial"/>
                <w:spacing w:val="-4"/>
                <w:sz w:val="20"/>
                <w:szCs w:val="20"/>
              </w:rPr>
              <w:t xml:space="preserve"> </w:t>
            </w:r>
            <w:r w:rsidRPr="00CA1BB1">
              <w:rPr>
                <w:rFonts w:ascii="Arial" w:eastAsia="Arial" w:hAnsi="Arial" w:cs="Arial"/>
                <w:sz w:val="20"/>
                <w:szCs w:val="20"/>
              </w:rPr>
              <w:t>pra</w:t>
            </w:r>
            <w:r w:rsidRPr="00CA1BB1">
              <w:rPr>
                <w:rFonts w:ascii="Arial" w:eastAsia="Arial" w:hAnsi="Arial" w:cs="Arial"/>
                <w:spacing w:val="1"/>
                <w:sz w:val="20"/>
                <w:szCs w:val="20"/>
              </w:rPr>
              <w:t>c</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pacing w:val="1"/>
                <w:sz w:val="20"/>
                <w:szCs w:val="20"/>
              </w:rPr>
              <w:t>c</w:t>
            </w:r>
            <w:r w:rsidRPr="00CA1BB1">
              <w:rPr>
                <w:rFonts w:ascii="Arial" w:eastAsia="Arial" w:hAnsi="Arial" w:cs="Arial"/>
                <w:sz w:val="20"/>
                <w:szCs w:val="20"/>
              </w:rPr>
              <w:t>e.</w:t>
            </w:r>
          </w:p>
        </w:tc>
      </w:tr>
      <w:tr w:rsidR="00CA1BB1" w:rsidRPr="00CA1BB1" w:rsidTr="00CA1BB1">
        <w:trPr>
          <w:trHeight w:hRule="exact" w:val="3687"/>
        </w:trPr>
        <w:tc>
          <w:tcPr>
            <w:tcW w:w="1350" w:type="dxa"/>
            <w:tcBorders>
              <w:top w:val="single" w:sz="6" w:space="0" w:color="000000"/>
              <w:left w:val="single" w:sz="6" w:space="0" w:color="000000"/>
              <w:bottom w:val="single" w:sz="6" w:space="0" w:color="000000"/>
              <w:right w:val="single" w:sz="6" w:space="0" w:color="000000"/>
            </w:tcBorders>
            <w:shd w:val="clear" w:color="auto" w:fill="D9D9D9"/>
          </w:tcPr>
          <w:p w:rsidR="00CA1BB1" w:rsidRPr="00CA1BB1" w:rsidRDefault="00CA1BB1" w:rsidP="00CA1BB1">
            <w:pPr>
              <w:jc w:val="center"/>
              <w:rPr>
                <w:rFonts w:ascii="Arial" w:hAnsi="Arial" w:cs="Arial"/>
                <w:b/>
                <w:sz w:val="20"/>
                <w:szCs w:val="20"/>
              </w:rPr>
            </w:pPr>
            <w:r w:rsidRPr="00CA1BB1">
              <w:rPr>
                <w:rFonts w:ascii="Arial" w:hAnsi="Arial" w:cs="Arial"/>
                <w:b/>
                <w:sz w:val="20"/>
                <w:szCs w:val="20"/>
              </w:rPr>
              <w:t>7B</w:t>
            </w:r>
          </w:p>
          <w:p w:rsidR="00CA1BB1" w:rsidRPr="00CA1BB1" w:rsidRDefault="00CA1BB1" w:rsidP="00CA1BB1">
            <w:pPr>
              <w:jc w:val="center"/>
              <w:rPr>
                <w:rFonts w:ascii="Arial" w:hAnsi="Arial" w:cs="Arial"/>
                <w:b/>
                <w:sz w:val="20"/>
                <w:szCs w:val="20"/>
              </w:rPr>
            </w:pPr>
            <w:r w:rsidRPr="00CA1BB1">
              <w:rPr>
                <w:rFonts w:ascii="Arial" w:hAnsi="Arial" w:cs="Arial"/>
                <w:b/>
                <w:sz w:val="20"/>
                <w:szCs w:val="20"/>
              </w:rPr>
              <w:t>Professional Collaborative Practice</w:t>
            </w:r>
          </w:p>
          <w:p w:rsidR="00CA1BB1" w:rsidRPr="00CA1BB1" w:rsidRDefault="00CA1BB1" w:rsidP="00CA1BB1">
            <w:pPr>
              <w:jc w:val="center"/>
              <w:rPr>
                <w:rFonts w:ascii="Arial" w:hAnsi="Arial" w:cs="Arial"/>
                <w:sz w:val="20"/>
                <w:szCs w:val="20"/>
              </w:rPr>
            </w:pPr>
            <w:r w:rsidRPr="00CA1BB1">
              <w:rPr>
                <w:rFonts w:ascii="Arial" w:hAnsi="Arial" w:cs="Arial"/>
                <w:sz w:val="20"/>
                <w:szCs w:val="20"/>
              </w:rPr>
              <w:t>WVPTS 4B, InTASC 10, CAEP 1.1</w:t>
            </w:r>
          </w:p>
          <w:p w:rsidR="00CA1BB1" w:rsidRPr="00CA1BB1" w:rsidRDefault="00CA1BB1" w:rsidP="00CA1BB1">
            <w:pPr>
              <w:jc w:val="center"/>
              <w:rPr>
                <w:rFonts w:ascii="Arial" w:hAnsi="Arial" w:cs="Arial"/>
                <w:sz w:val="20"/>
                <w:szCs w:val="20"/>
              </w:rPr>
            </w:pPr>
          </w:p>
          <w:p w:rsidR="00CA1BB1" w:rsidRPr="00CA1BB1" w:rsidRDefault="00CA1BB1" w:rsidP="00CA1BB1">
            <w:pPr>
              <w:jc w:val="center"/>
              <w:rPr>
                <w:rFonts w:ascii="Arial" w:hAnsi="Arial" w:cs="Arial"/>
                <w:sz w:val="20"/>
                <w:szCs w:val="20"/>
              </w:rPr>
            </w:pPr>
            <w:r w:rsidRPr="00CA1BB1">
              <w:rPr>
                <w:rFonts w:ascii="Arial" w:hAnsi="Arial" w:cs="Arial"/>
                <w:sz w:val="20"/>
                <w:szCs w:val="20"/>
                <w:highlight w:val="yellow"/>
              </w:rPr>
              <w:t>NASPE 6.2</w:t>
            </w:r>
          </w:p>
        </w:tc>
        <w:tc>
          <w:tcPr>
            <w:tcW w:w="2700" w:type="dxa"/>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99" w:after="0" w:line="240" w:lineRule="auto"/>
              <w:ind w:left="97"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before="16" w:after="0" w:line="230" w:lineRule="exact"/>
              <w:ind w:left="397" w:right="194" w:hanging="18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37"/>
                <w:sz w:val="20"/>
                <w:szCs w:val="20"/>
              </w:rPr>
              <w:t xml:space="preserve"> </w:t>
            </w:r>
            <w:r w:rsidRPr="00CA1BB1">
              <w:rPr>
                <w:rFonts w:ascii="Arial" w:eastAsia="Arial" w:hAnsi="Arial" w:cs="Arial"/>
                <w:sz w:val="20"/>
                <w:szCs w:val="20"/>
              </w:rPr>
              <w:t>do</w:t>
            </w:r>
            <w:r w:rsidRPr="00CA1BB1">
              <w:rPr>
                <w:rFonts w:ascii="Arial" w:eastAsia="Arial" w:hAnsi="Arial" w:cs="Arial"/>
                <w:spacing w:val="1"/>
                <w:sz w:val="20"/>
                <w:szCs w:val="20"/>
              </w:rPr>
              <w:t>c</w:t>
            </w:r>
            <w:r w:rsidRPr="00CA1BB1">
              <w:rPr>
                <w:rFonts w:ascii="Arial" w:eastAsia="Arial" w:hAnsi="Arial" w:cs="Arial"/>
                <w:sz w:val="20"/>
                <w:szCs w:val="20"/>
              </w:rPr>
              <w:t>u</w:t>
            </w:r>
            <w:r w:rsidRPr="00CA1BB1">
              <w:rPr>
                <w:rFonts w:ascii="Arial" w:eastAsia="Arial" w:hAnsi="Arial" w:cs="Arial"/>
                <w:spacing w:val="4"/>
                <w:sz w:val="20"/>
                <w:szCs w:val="20"/>
              </w:rPr>
              <w:t>m</w:t>
            </w:r>
            <w:r w:rsidRPr="00CA1BB1">
              <w:rPr>
                <w:rFonts w:ascii="Arial" w:eastAsia="Arial" w:hAnsi="Arial" w:cs="Arial"/>
                <w:sz w:val="20"/>
                <w:szCs w:val="20"/>
              </w:rPr>
              <w:t>e</w:t>
            </w:r>
            <w:r w:rsidRPr="00CA1BB1">
              <w:rPr>
                <w:rFonts w:ascii="Arial" w:eastAsia="Arial" w:hAnsi="Arial" w:cs="Arial"/>
                <w:spacing w:val="-1"/>
                <w:sz w:val="20"/>
                <w:szCs w:val="20"/>
              </w:rPr>
              <w:t>n</w:t>
            </w:r>
            <w:r w:rsidRPr="00CA1BB1">
              <w:rPr>
                <w:rFonts w:ascii="Arial" w:eastAsia="Arial" w:hAnsi="Arial" w:cs="Arial"/>
                <w:sz w:val="20"/>
                <w:szCs w:val="20"/>
              </w:rPr>
              <w:t>ts</w:t>
            </w:r>
            <w:r w:rsidRPr="00CA1BB1">
              <w:rPr>
                <w:rFonts w:ascii="Arial" w:eastAsia="Arial" w:hAnsi="Arial" w:cs="Arial"/>
                <w:spacing w:val="-9"/>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o</w:t>
            </w:r>
            <w:r w:rsidRPr="00CA1BB1">
              <w:rPr>
                <w:rFonts w:ascii="Arial" w:eastAsia="Arial" w:hAnsi="Arial" w:cs="Arial"/>
                <w:spacing w:val="-1"/>
                <w:sz w:val="20"/>
                <w:szCs w:val="20"/>
              </w:rPr>
              <w:t>ll</w:t>
            </w:r>
            <w:r w:rsidRPr="00CA1BB1">
              <w:rPr>
                <w:rFonts w:ascii="Arial" w:eastAsia="Arial" w:hAnsi="Arial" w:cs="Arial"/>
                <w:spacing w:val="2"/>
                <w:sz w:val="20"/>
                <w:szCs w:val="20"/>
              </w:rPr>
              <w:t>a</w:t>
            </w:r>
            <w:r w:rsidRPr="00CA1BB1">
              <w:rPr>
                <w:rFonts w:ascii="Arial" w:eastAsia="Arial" w:hAnsi="Arial" w:cs="Arial"/>
                <w:sz w:val="20"/>
                <w:szCs w:val="20"/>
              </w:rPr>
              <w:t>b</w:t>
            </w:r>
            <w:r w:rsidRPr="00CA1BB1">
              <w:rPr>
                <w:rFonts w:ascii="Arial" w:eastAsia="Arial" w:hAnsi="Arial" w:cs="Arial"/>
                <w:spacing w:val="-1"/>
                <w:sz w:val="20"/>
                <w:szCs w:val="20"/>
              </w:rPr>
              <w:t>o</w:t>
            </w:r>
            <w:r w:rsidRPr="00CA1BB1">
              <w:rPr>
                <w:rFonts w:ascii="Arial" w:eastAsia="Arial" w:hAnsi="Arial" w:cs="Arial"/>
                <w:spacing w:val="1"/>
                <w:sz w:val="20"/>
                <w:szCs w:val="20"/>
              </w:rPr>
              <w:t>r</w:t>
            </w:r>
            <w:r w:rsidRPr="00CA1BB1">
              <w:rPr>
                <w:rFonts w:ascii="Arial" w:eastAsia="Arial" w:hAnsi="Arial" w:cs="Arial"/>
                <w:sz w:val="20"/>
                <w:szCs w:val="20"/>
              </w:rPr>
              <w:t>a</w:t>
            </w:r>
            <w:r w:rsidRPr="00CA1BB1">
              <w:rPr>
                <w:rFonts w:ascii="Arial" w:eastAsia="Arial" w:hAnsi="Arial" w:cs="Arial"/>
                <w:spacing w:val="2"/>
                <w:sz w:val="20"/>
                <w:szCs w:val="20"/>
              </w:rPr>
              <w:t>t</w:t>
            </w:r>
            <w:r w:rsidRPr="00CA1BB1">
              <w:rPr>
                <w:rFonts w:ascii="Arial" w:eastAsia="Arial" w:hAnsi="Arial" w:cs="Arial"/>
                <w:spacing w:val="-1"/>
                <w:sz w:val="20"/>
                <w:szCs w:val="20"/>
              </w:rPr>
              <w:t>i</w:t>
            </w:r>
            <w:r w:rsidRPr="00CA1BB1">
              <w:rPr>
                <w:rFonts w:ascii="Arial" w:eastAsia="Arial" w:hAnsi="Arial" w:cs="Arial"/>
                <w:sz w:val="20"/>
                <w:szCs w:val="20"/>
              </w:rPr>
              <w:t>on w</w:t>
            </w:r>
            <w:r w:rsidRPr="00CA1BB1">
              <w:rPr>
                <w:rFonts w:ascii="Arial" w:eastAsia="Arial" w:hAnsi="Arial" w:cs="Arial"/>
                <w:spacing w:val="-1"/>
                <w:sz w:val="20"/>
                <w:szCs w:val="20"/>
              </w:rPr>
              <w:t>i</w:t>
            </w:r>
            <w:r w:rsidRPr="00CA1BB1">
              <w:rPr>
                <w:rFonts w:ascii="Arial" w:eastAsia="Arial" w:hAnsi="Arial" w:cs="Arial"/>
                <w:sz w:val="20"/>
                <w:szCs w:val="20"/>
              </w:rPr>
              <w:t>th</w:t>
            </w:r>
            <w:r w:rsidRPr="00CA1BB1">
              <w:rPr>
                <w:rFonts w:ascii="Arial" w:eastAsia="Arial" w:hAnsi="Arial" w:cs="Arial"/>
                <w:spacing w:val="-5"/>
                <w:sz w:val="20"/>
                <w:szCs w:val="20"/>
              </w:rPr>
              <w:t xml:space="preserve"> </w:t>
            </w:r>
            <w:r w:rsidRPr="00CA1BB1">
              <w:rPr>
                <w:rFonts w:ascii="Arial" w:eastAsia="Arial" w:hAnsi="Arial" w:cs="Arial"/>
                <w:spacing w:val="4"/>
                <w:sz w:val="20"/>
                <w:szCs w:val="20"/>
              </w:rPr>
              <w:t>m</w:t>
            </w:r>
            <w:r w:rsidRPr="00CA1BB1">
              <w:rPr>
                <w:rFonts w:ascii="Arial" w:eastAsia="Arial" w:hAnsi="Arial" w:cs="Arial"/>
                <w:sz w:val="20"/>
                <w:szCs w:val="20"/>
              </w:rPr>
              <w:t>u</w:t>
            </w:r>
            <w:r w:rsidRPr="00CA1BB1">
              <w:rPr>
                <w:rFonts w:ascii="Arial" w:eastAsia="Arial" w:hAnsi="Arial" w:cs="Arial"/>
                <w:spacing w:val="-1"/>
                <w:sz w:val="20"/>
                <w:szCs w:val="20"/>
              </w:rPr>
              <w:t>l</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z w:val="20"/>
                <w:szCs w:val="20"/>
              </w:rPr>
              <w:t>p</w:t>
            </w:r>
            <w:r w:rsidRPr="00CA1BB1">
              <w:rPr>
                <w:rFonts w:ascii="Arial" w:eastAsia="Arial" w:hAnsi="Arial" w:cs="Arial"/>
                <w:spacing w:val="1"/>
                <w:sz w:val="20"/>
                <w:szCs w:val="20"/>
              </w:rPr>
              <w:t>l</w:t>
            </w:r>
            <w:r w:rsidRPr="00CA1BB1">
              <w:rPr>
                <w:rFonts w:ascii="Arial" w:eastAsia="Arial" w:hAnsi="Arial" w:cs="Arial"/>
                <w:sz w:val="20"/>
                <w:szCs w:val="20"/>
              </w:rPr>
              <w:t>e</w:t>
            </w:r>
            <w:r w:rsidRPr="00CA1BB1">
              <w:rPr>
                <w:rFonts w:ascii="Arial" w:eastAsia="Arial" w:hAnsi="Arial" w:cs="Arial"/>
                <w:spacing w:val="-7"/>
                <w:sz w:val="20"/>
                <w:szCs w:val="20"/>
              </w:rPr>
              <w:t xml:space="preserve"> </w:t>
            </w:r>
            <w:r w:rsidRPr="00CA1BB1">
              <w:rPr>
                <w:rFonts w:ascii="Arial" w:eastAsia="Arial" w:hAnsi="Arial" w:cs="Arial"/>
                <w:sz w:val="20"/>
                <w:szCs w:val="20"/>
              </w:rPr>
              <w:t>c</w:t>
            </w:r>
            <w:r w:rsidRPr="00CA1BB1">
              <w:rPr>
                <w:rFonts w:ascii="Arial" w:eastAsia="Arial" w:hAnsi="Arial" w:cs="Arial"/>
                <w:spacing w:val="-1"/>
                <w:sz w:val="20"/>
                <w:szCs w:val="20"/>
              </w:rPr>
              <w:t>l</w:t>
            </w:r>
            <w:r w:rsidRPr="00CA1BB1">
              <w:rPr>
                <w:rFonts w:ascii="Arial" w:eastAsia="Arial" w:hAnsi="Arial" w:cs="Arial"/>
                <w:spacing w:val="1"/>
                <w:sz w:val="20"/>
                <w:szCs w:val="20"/>
              </w:rPr>
              <w:t>i</w:t>
            </w:r>
            <w:r w:rsidRPr="00CA1BB1">
              <w:rPr>
                <w:rFonts w:ascii="Arial" w:eastAsia="Arial" w:hAnsi="Arial" w:cs="Arial"/>
                <w:sz w:val="20"/>
                <w:szCs w:val="20"/>
              </w:rPr>
              <w:t>n</w:t>
            </w:r>
            <w:r w:rsidRPr="00CA1BB1">
              <w:rPr>
                <w:rFonts w:ascii="Arial" w:eastAsia="Arial" w:hAnsi="Arial" w:cs="Arial"/>
                <w:spacing w:val="-1"/>
                <w:sz w:val="20"/>
                <w:szCs w:val="20"/>
              </w:rPr>
              <w:t>i</w:t>
            </w:r>
            <w:r w:rsidRPr="00CA1BB1">
              <w:rPr>
                <w:rFonts w:ascii="Arial" w:eastAsia="Arial" w:hAnsi="Arial" w:cs="Arial"/>
                <w:spacing w:val="1"/>
                <w:sz w:val="20"/>
                <w:szCs w:val="20"/>
              </w:rPr>
              <w:t>c</w:t>
            </w:r>
            <w:r w:rsidRPr="00CA1BB1">
              <w:rPr>
                <w:rFonts w:ascii="Arial" w:eastAsia="Arial" w:hAnsi="Arial" w:cs="Arial"/>
                <w:spacing w:val="2"/>
                <w:sz w:val="20"/>
                <w:szCs w:val="20"/>
              </w:rPr>
              <w:t>a</w:t>
            </w:r>
            <w:r w:rsidRPr="00CA1BB1">
              <w:rPr>
                <w:rFonts w:ascii="Arial" w:eastAsia="Arial" w:hAnsi="Arial" w:cs="Arial"/>
                <w:sz w:val="20"/>
                <w:szCs w:val="20"/>
              </w:rPr>
              <w:t>l e</w:t>
            </w:r>
            <w:r w:rsidRPr="00CA1BB1">
              <w:rPr>
                <w:rFonts w:ascii="Arial" w:eastAsia="Arial" w:hAnsi="Arial" w:cs="Arial"/>
                <w:spacing w:val="-1"/>
                <w:sz w:val="20"/>
                <w:szCs w:val="20"/>
              </w:rPr>
              <w:t>d</w:t>
            </w:r>
            <w:r w:rsidRPr="00CA1BB1">
              <w:rPr>
                <w:rFonts w:ascii="Arial" w:eastAsia="Arial" w:hAnsi="Arial" w:cs="Arial"/>
                <w:sz w:val="20"/>
                <w:szCs w:val="20"/>
              </w:rPr>
              <w:t>u</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2"/>
                <w:sz w:val="20"/>
                <w:szCs w:val="20"/>
              </w:rPr>
              <w:t>t</w:t>
            </w:r>
            <w:r w:rsidRPr="00CA1BB1">
              <w:rPr>
                <w:rFonts w:ascii="Arial" w:eastAsia="Arial" w:hAnsi="Arial" w:cs="Arial"/>
                <w:sz w:val="20"/>
                <w:szCs w:val="20"/>
              </w:rPr>
              <w:t>ors</w:t>
            </w:r>
            <w:r w:rsidRPr="00CA1BB1">
              <w:rPr>
                <w:rFonts w:ascii="Arial" w:eastAsia="Arial" w:hAnsi="Arial" w:cs="Arial"/>
                <w:spacing w:val="-8"/>
                <w:sz w:val="20"/>
                <w:szCs w:val="20"/>
              </w:rPr>
              <w:t xml:space="preserve"> </w:t>
            </w:r>
            <w:r w:rsidRPr="00CA1BB1">
              <w:rPr>
                <w:rFonts w:ascii="Arial" w:eastAsia="Arial" w:hAnsi="Arial" w:cs="Arial"/>
                <w:sz w:val="20"/>
                <w:szCs w:val="20"/>
              </w:rPr>
              <w:t>on</w:t>
            </w:r>
            <w:r w:rsidRPr="00CA1BB1">
              <w:rPr>
                <w:rFonts w:ascii="Arial" w:eastAsia="Arial" w:hAnsi="Arial" w:cs="Arial"/>
                <w:spacing w:val="-3"/>
                <w:sz w:val="20"/>
                <w:szCs w:val="20"/>
              </w:rPr>
              <w:t xml:space="preserve"> </w:t>
            </w:r>
            <w:r w:rsidRPr="00CA1BB1">
              <w:rPr>
                <w:rFonts w:ascii="Arial" w:eastAsia="Arial" w:hAnsi="Arial" w:cs="Arial"/>
                <w:spacing w:val="2"/>
                <w:sz w:val="20"/>
                <w:szCs w:val="20"/>
              </w:rPr>
              <w:t>t</w:t>
            </w:r>
            <w:r w:rsidRPr="00CA1BB1">
              <w:rPr>
                <w:rFonts w:ascii="Arial" w:eastAsia="Arial" w:hAnsi="Arial" w:cs="Arial"/>
                <w:sz w:val="20"/>
                <w:szCs w:val="20"/>
              </w:rPr>
              <w:t>e</w:t>
            </w:r>
            <w:r w:rsidRPr="00CA1BB1">
              <w:rPr>
                <w:rFonts w:ascii="Arial" w:eastAsia="Arial" w:hAnsi="Arial" w:cs="Arial"/>
                <w:spacing w:val="-1"/>
                <w:sz w:val="20"/>
                <w:szCs w:val="20"/>
              </w:rPr>
              <w:t>a</w:t>
            </w:r>
            <w:r w:rsidRPr="00CA1BB1">
              <w:rPr>
                <w:rFonts w:ascii="Arial" w:eastAsia="Arial" w:hAnsi="Arial" w:cs="Arial"/>
                <w:spacing w:val="1"/>
                <w:sz w:val="20"/>
                <w:szCs w:val="20"/>
              </w:rPr>
              <w:t>c</w:t>
            </w:r>
            <w:r w:rsidRPr="00CA1BB1">
              <w:rPr>
                <w:rFonts w:ascii="Arial" w:eastAsia="Arial" w:hAnsi="Arial" w:cs="Arial"/>
                <w:sz w:val="20"/>
                <w:szCs w:val="20"/>
              </w:rPr>
              <w:t>h</w:t>
            </w:r>
            <w:r w:rsidRPr="00CA1BB1">
              <w:rPr>
                <w:rFonts w:ascii="Arial" w:eastAsia="Arial" w:hAnsi="Arial" w:cs="Arial"/>
                <w:spacing w:val="1"/>
                <w:sz w:val="20"/>
                <w:szCs w:val="20"/>
              </w:rPr>
              <w:t>i</w:t>
            </w:r>
            <w:r w:rsidRPr="00CA1BB1">
              <w:rPr>
                <w:rFonts w:ascii="Arial" w:eastAsia="Arial" w:hAnsi="Arial" w:cs="Arial"/>
                <w:sz w:val="20"/>
                <w:szCs w:val="20"/>
              </w:rPr>
              <w:t>ng</w:t>
            </w:r>
            <w:r w:rsidRPr="00CA1BB1">
              <w:rPr>
                <w:rFonts w:ascii="Arial" w:eastAsia="Arial" w:hAnsi="Arial" w:cs="Arial"/>
                <w:spacing w:val="-7"/>
                <w:sz w:val="20"/>
                <w:szCs w:val="20"/>
              </w:rPr>
              <w:t xml:space="preserve"> </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 xml:space="preserve">d </w:t>
            </w:r>
            <w:r w:rsidRPr="00CA1BB1">
              <w:rPr>
                <w:rFonts w:ascii="Arial" w:eastAsia="Arial" w:hAnsi="Arial" w:cs="Arial"/>
                <w:spacing w:val="-1"/>
                <w:sz w:val="20"/>
                <w:szCs w:val="20"/>
              </w:rPr>
              <w:t>l</w:t>
            </w:r>
            <w:r w:rsidRPr="00CA1BB1">
              <w:rPr>
                <w:rFonts w:ascii="Arial" w:eastAsia="Arial" w:hAnsi="Arial" w:cs="Arial"/>
                <w:sz w:val="20"/>
                <w:szCs w:val="20"/>
              </w:rPr>
              <w:t>e</w:t>
            </w:r>
            <w:r w:rsidRPr="00CA1BB1">
              <w:rPr>
                <w:rFonts w:ascii="Arial" w:eastAsia="Arial" w:hAnsi="Arial" w:cs="Arial"/>
                <w:spacing w:val="-1"/>
                <w:sz w:val="20"/>
                <w:szCs w:val="20"/>
              </w:rPr>
              <w:t>a</w:t>
            </w:r>
            <w:r w:rsidRPr="00CA1BB1">
              <w:rPr>
                <w:rFonts w:ascii="Arial" w:eastAsia="Arial" w:hAnsi="Arial" w:cs="Arial"/>
                <w:spacing w:val="1"/>
                <w:sz w:val="20"/>
                <w:szCs w:val="20"/>
              </w:rPr>
              <w:t>r</w:t>
            </w:r>
            <w:r w:rsidRPr="00CA1BB1">
              <w:rPr>
                <w:rFonts w:ascii="Arial" w:eastAsia="Arial" w:hAnsi="Arial" w:cs="Arial"/>
                <w:spacing w:val="2"/>
                <w:sz w:val="20"/>
                <w:szCs w:val="20"/>
              </w:rPr>
              <w:t>n</w:t>
            </w:r>
            <w:r w:rsidRPr="00CA1BB1">
              <w:rPr>
                <w:rFonts w:ascii="Arial" w:eastAsia="Arial" w:hAnsi="Arial" w:cs="Arial"/>
                <w:spacing w:val="-1"/>
                <w:sz w:val="20"/>
                <w:szCs w:val="20"/>
              </w:rPr>
              <w:t>i</w:t>
            </w:r>
            <w:r w:rsidRPr="00CA1BB1">
              <w:rPr>
                <w:rFonts w:ascii="Arial" w:eastAsia="Arial" w:hAnsi="Arial" w:cs="Arial"/>
                <w:spacing w:val="2"/>
                <w:sz w:val="20"/>
                <w:szCs w:val="20"/>
              </w:rPr>
              <w:t>n</w:t>
            </w:r>
            <w:r w:rsidRPr="00CA1BB1">
              <w:rPr>
                <w:rFonts w:ascii="Arial" w:eastAsia="Arial" w:hAnsi="Arial" w:cs="Arial"/>
                <w:sz w:val="20"/>
                <w:szCs w:val="20"/>
              </w:rPr>
              <w:t>g.</w:t>
            </w:r>
          </w:p>
          <w:p w:rsidR="00CA1BB1" w:rsidRPr="00CA1BB1" w:rsidRDefault="00CA1BB1" w:rsidP="00CA1BB1">
            <w:pPr>
              <w:widowControl w:val="0"/>
              <w:spacing w:before="12" w:after="0" w:line="230" w:lineRule="exact"/>
              <w:ind w:left="397" w:right="59" w:hanging="18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37"/>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pacing w:val="1"/>
                <w:sz w:val="20"/>
                <w:szCs w:val="20"/>
              </w:rPr>
              <w:t>s</w:t>
            </w:r>
            <w:r w:rsidRPr="00CA1BB1">
              <w:rPr>
                <w:rFonts w:ascii="Arial" w:eastAsia="Arial" w:hAnsi="Arial" w:cs="Arial"/>
                <w:spacing w:val="-1"/>
                <w:sz w:val="20"/>
                <w:szCs w:val="20"/>
              </w:rPr>
              <w:t>i</w:t>
            </w:r>
            <w:r w:rsidRPr="00CA1BB1">
              <w:rPr>
                <w:rFonts w:ascii="Arial" w:eastAsia="Arial" w:hAnsi="Arial" w:cs="Arial"/>
                <w:spacing w:val="1"/>
                <w:sz w:val="20"/>
                <w:szCs w:val="20"/>
              </w:rPr>
              <w:t>s</w:t>
            </w:r>
            <w:r w:rsidRPr="00CA1BB1">
              <w:rPr>
                <w:rFonts w:ascii="Arial" w:eastAsia="Arial" w:hAnsi="Arial" w:cs="Arial"/>
                <w:sz w:val="20"/>
                <w:szCs w:val="20"/>
              </w:rPr>
              <w:t>te</w:t>
            </w:r>
            <w:r w:rsidRPr="00CA1BB1">
              <w:rPr>
                <w:rFonts w:ascii="Arial" w:eastAsia="Arial" w:hAnsi="Arial" w:cs="Arial"/>
                <w:spacing w:val="-1"/>
                <w:sz w:val="20"/>
                <w:szCs w:val="20"/>
              </w:rPr>
              <w:t>n</w:t>
            </w:r>
            <w:r w:rsidRPr="00CA1BB1">
              <w:rPr>
                <w:rFonts w:ascii="Arial" w:eastAsia="Arial" w:hAnsi="Arial" w:cs="Arial"/>
                <w:spacing w:val="2"/>
                <w:sz w:val="20"/>
                <w:szCs w:val="20"/>
              </w:rPr>
              <w:t>t</w:t>
            </w:r>
            <w:r w:rsidRPr="00CA1BB1">
              <w:rPr>
                <w:rFonts w:ascii="Arial" w:eastAsia="Arial" w:hAnsi="Arial" w:cs="Arial"/>
                <w:spacing w:val="1"/>
                <w:sz w:val="20"/>
                <w:szCs w:val="20"/>
              </w:rPr>
              <w:t>l</w:t>
            </w:r>
            <w:r w:rsidRPr="00CA1BB1">
              <w:rPr>
                <w:rFonts w:ascii="Arial" w:eastAsia="Arial" w:hAnsi="Arial" w:cs="Arial"/>
                <w:sz w:val="20"/>
                <w:szCs w:val="20"/>
              </w:rPr>
              <w:t>y</w:t>
            </w:r>
            <w:r w:rsidRPr="00CA1BB1">
              <w:rPr>
                <w:rFonts w:ascii="Arial" w:eastAsia="Arial" w:hAnsi="Arial" w:cs="Arial"/>
                <w:spacing w:val="-14"/>
                <w:sz w:val="20"/>
                <w:szCs w:val="20"/>
              </w:rPr>
              <w:t xml:space="preserve"> </w:t>
            </w:r>
            <w:r w:rsidRPr="00CA1BB1">
              <w:rPr>
                <w:rFonts w:ascii="Arial" w:eastAsia="Arial" w:hAnsi="Arial" w:cs="Arial"/>
                <w:spacing w:val="3"/>
                <w:sz w:val="20"/>
                <w:szCs w:val="20"/>
              </w:rPr>
              <w:t>c</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z w:val="20"/>
                <w:szCs w:val="20"/>
              </w:rPr>
              <w:t>tr</w:t>
            </w:r>
            <w:r w:rsidRPr="00CA1BB1">
              <w:rPr>
                <w:rFonts w:ascii="Arial" w:eastAsia="Arial" w:hAnsi="Arial" w:cs="Arial"/>
                <w:spacing w:val="1"/>
                <w:sz w:val="20"/>
                <w:szCs w:val="20"/>
              </w:rPr>
              <w:t>i</w:t>
            </w:r>
            <w:r w:rsidRPr="00CA1BB1">
              <w:rPr>
                <w:rFonts w:ascii="Arial" w:eastAsia="Arial" w:hAnsi="Arial" w:cs="Arial"/>
                <w:sz w:val="20"/>
                <w:szCs w:val="20"/>
              </w:rPr>
              <w:t>b</w:t>
            </w:r>
            <w:r w:rsidRPr="00CA1BB1">
              <w:rPr>
                <w:rFonts w:ascii="Arial" w:eastAsia="Arial" w:hAnsi="Arial" w:cs="Arial"/>
                <w:spacing w:val="-1"/>
                <w:sz w:val="20"/>
                <w:szCs w:val="20"/>
              </w:rPr>
              <w:t>u</w:t>
            </w:r>
            <w:r w:rsidRPr="00CA1BB1">
              <w:rPr>
                <w:rFonts w:ascii="Arial" w:eastAsia="Arial" w:hAnsi="Arial" w:cs="Arial"/>
                <w:spacing w:val="2"/>
                <w:sz w:val="20"/>
                <w:szCs w:val="20"/>
              </w:rPr>
              <w:t>t</w:t>
            </w:r>
            <w:r w:rsidRPr="00CA1BB1">
              <w:rPr>
                <w:rFonts w:ascii="Arial" w:eastAsia="Arial" w:hAnsi="Arial" w:cs="Arial"/>
                <w:sz w:val="20"/>
                <w:szCs w:val="20"/>
              </w:rPr>
              <w:t>es</w:t>
            </w:r>
            <w:r w:rsidRPr="00CA1BB1">
              <w:rPr>
                <w:rFonts w:ascii="Arial" w:eastAsia="Arial" w:hAnsi="Arial" w:cs="Arial"/>
                <w:spacing w:val="-10"/>
                <w:sz w:val="20"/>
                <w:szCs w:val="20"/>
              </w:rPr>
              <w:t xml:space="preserve"> </w:t>
            </w:r>
            <w:r w:rsidRPr="00CA1BB1">
              <w:rPr>
                <w:rFonts w:ascii="Arial" w:eastAsia="Arial" w:hAnsi="Arial" w:cs="Arial"/>
                <w:sz w:val="20"/>
                <w:szCs w:val="20"/>
              </w:rPr>
              <w:t>to group</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l</w:t>
            </w:r>
            <w:r w:rsidRPr="00CA1BB1">
              <w:rPr>
                <w:rFonts w:ascii="Arial" w:eastAsia="Arial" w:hAnsi="Arial" w:cs="Arial"/>
                <w:spacing w:val="2"/>
                <w:sz w:val="20"/>
                <w:szCs w:val="20"/>
              </w:rPr>
              <w:t>e</w:t>
            </w:r>
            <w:r w:rsidRPr="00CA1BB1">
              <w:rPr>
                <w:rFonts w:ascii="Arial" w:eastAsia="Arial" w:hAnsi="Arial" w:cs="Arial"/>
                <w:sz w:val="20"/>
                <w:szCs w:val="20"/>
              </w:rPr>
              <w:t>arn</w:t>
            </w:r>
            <w:r w:rsidRPr="00CA1BB1">
              <w:rPr>
                <w:rFonts w:ascii="Arial" w:eastAsia="Arial" w:hAnsi="Arial" w:cs="Arial"/>
                <w:spacing w:val="-1"/>
                <w:sz w:val="20"/>
                <w:szCs w:val="20"/>
              </w:rPr>
              <w:t>i</w:t>
            </w:r>
            <w:r w:rsidRPr="00CA1BB1">
              <w:rPr>
                <w:rFonts w:ascii="Arial" w:eastAsia="Arial" w:hAnsi="Arial" w:cs="Arial"/>
                <w:spacing w:val="2"/>
                <w:sz w:val="20"/>
                <w:szCs w:val="20"/>
              </w:rPr>
              <w:t>n</w:t>
            </w:r>
            <w:r w:rsidRPr="00CA1BB1">
              <w:rPr>
                <w:rFonts w:ascii="Arial" w:eastAsia="Arial" w:hAnsi="Arial" w:cs="Arial"/>
                <w:sz w:val="20"/>
                <w:szCs w:val="20"/>
              </w:rPr>
              <w:t>g,</w:t>
            </w:r>
            <w:r w:rsidRPr="00CA1BB1">
              <w:rPr>
                <w:rFonts w:ascii="Arial" w:eastAsia="Arial" w:hAnsi="Arial" w:cs="Arial"/>
                <w:spacing w:val="-9"/>
                <w:sz w:val="20"/>
                <w:szCs w:val="20"/>
              </w:rPr>
              <w:t xml:space="preserve"> </w:t>
            </w:r>
            <w:r w:rsidRPr="00CA1BB1">
              <w:rPr>
                <w:rFonts w:ascii="Arial" w:eastAsia="Arial" w:hAnsi="Arial" w:cs="Arial"/>
                <w:spacing w:val="2"/>
                <w:sz w:val="20"/>
                <w:szCs w:val="20"/>
              </w:rPr>
              <w:t>u</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pacing w:val="-1"/>
                <w:sz w:val="20"/>
                <w:szCs w:val="20"/>
              </w:rPr>
              <w:t>l</w:t>
            </w:r>
            <w:r w:rsidRPr="00CA1BB1">
              <w:rPr>
                <w:rFonts w:ascii="Arial" w:eastAsia="Arial" w:hAnsi="Arial" w:cs="Arial"/>
                <w:spacing w:val="1"/>
                <w:sz w:val="20"/>
                <w:szCs w:val="20"/>
              </w:rPr>
              <w:t>i</w:t>
            </w:r>
            <w:r w:rsidRPr="00CA1BB1">
              <w:rPr>
                <w:rFonts w:ascii="Arial" w:eastAsia="Arial" w:hAnsi="Arial" w:cs="Arial"/>
                <w:spacing w:val="-1"/>
                <w:sz w:val="20"/>
                <w:szCs w:val="20"/>
              </w:rPr>
              <w:t>z</w:t>
            </w:r>
            <w:r w:rsidRPr="00CA1BB1">
              <w:rPr>
                <w:rFonts w:ascii="Arial" w:eastAsia="Arial" w:hAnsi="Arial" w:cs="Arial"/>
                <w:sz w:val="20"/>
                <w:szCs w:val="20"/>
              </w:rPr>
              <w:t>es</w:t>
            </w:r>
            <w:r w:rsidRPr="00CA1BB1">
              <w:rPr>
                <w:rFonts w:ascii="Arial" w:eastAsia="Arial" w:hAnsi="Arial" w:cs="Arial"/>
                <w:spacing w:val="-6"/>
                <w:sz w:val="20"/>
                <w:szCs w:val="20"/>
              </w:rPr>
              <w:t xml:space="preserve"> </w:t>
            </w:r>
            <w:r w:rsidRPr="00CA1BB1">
              <w:rPr>
                <w:rFonts w:ascii="Arial" w:eastAsia="Arial" w:hAnsi="Arial" w:cs="Arial"/>
                <w:spacing w:val="2"/>
                <w:sz w:val="20"/>
                <w:szCs w:val="20"/>
              </w:rPr>
              <w:t>t</w:t>
            </w:r>
            <w:r w:rsidRPr="00CA1BB1">
              <w:rPr>
                <w:rFonts w:ascii="Arial" w:eastAsia="Arial" w:hAnsi="Arial" w:cs="Arial"/>
                <w:sz w:val="20"/>
                <w:szCs w:val="20"/>
              </w:rPr>
              <w:t xml:space="preserve">he </w:t>
            </w:r>
            <w:r w:rsidRPr="00CA1BB1">
              <w:rPr>
                <w:rFonts w:ascii="Arial" w:eastAsia="Arial" w:hAnsi="Arial" w:cs="Arial"/>
                <w:spacing w:val="3"/>
                <w:sz w:val="20"/>
                <w:szCs w:val="20"/>
              </w:rPr>
              <w:t>k</w:t>
            </w:r>
            <w:r w:rsidRPr="00CA1BB1">
              <w:rPr>
                <w:rFonts w:ascii="Arial" w:eastAsia="Arial" w:hAnsi="Arial" w:cs="Arial"/>
                <w:sz w:val="20"/>
                <w:szCs w:val="20"/>
              </w:rPr>
              <w:t>n</w:t>
            </w:r>
            <w:r w:rsidRPr="00CA1BB1">
              <w:rPr>
                <w:rFonts w:ascii="Arial" w:eastAsia="Arial" w:hAnsi="Arial" w:cs="Arial"/>
                <w:spacing w:val="-1"/>
                <w:sz w:val="20"/>
                <w:szCs w:val="20"/>
              </w:rPr>
              <w:t>o</w:t>
            </w:r>
            <w:r w:rsidRPr="00CA1BB1">
              <w:rPr>
                <w:rFonts w:ascii="Arial" w:eastAsia="Arial" w:hAnsi="Arial" w:cs="Arial"/>
                <w:spacing w:val="-2"/>
                <w:sz w:val="20"/>
                <w:szCs w:val="20"/>
              </w:rPr>
              <w:t>w</w:t>
            </w:r>
            <w:r w:rsidRPr="00CA1BB1">
              <w:rPr>
                <w:rFonts w:ascii="Arial" w:eastAsia="Arial" w:hAnsi="Arial" w:cs="Arial"/>
                <w:spacing w:val="-1"/>
                <w:sz w:val="20"/>
                <w:szCs w:val="20"/>
              </w:rPr>
              <w:t>l</w:t>
            </w:r>
            <w:r w:rsidRPr="00CA1BB1">
              <w:rPr>
                <w:rFonts w:ascii="Arial" w:eastAsia="Arial" w:hAnsi="Arial" w:cs="Arial"/>
                <w:spacing w:val="2"/>
                <w:sz w:val="20"/>
                <w:szCs w:val="20"/>
              </w:rPr>
              <w:t>e</w:t>
            </w:r>
            <w:r w:rsidRPr="00CA1BB1">
              <w:rPr>
                <w:rFonts w:ascii="Arial" w:eastAsia="Arial" w:hAnsi="Arial" w:cs="Arial"/>
                <w:sz w:val="20"/>
                <w:szCs w:val="20"/>
              </w:rPr>
              <w:t>d</w:t>
            </w:r>
            <w:r w:rsidRPr="00CA1BB1">
              <w:rPr>
                <w:rFonts w:ascii="Arial" w:eastAsia="Arial" w:hAnsi="Arial" w:cs="Arial"/>
                <w:spacing w:val="-1"/>
                <w:sz w:val="20"/>
                <w:szCs w:val="20"/>
              </w:rPr>
              <w:t>g</w:t>
            </w:r>
            <w:r w:rsidRPr="00CA1BB1">
              <w:rPr>
                <w:rFonts w:ascii="Arial" w:eastAsia="Arial" w:hAnsi="Arial" w:cs="Arial"/>
                <w:sz w:val="20"/>
                <w:szCs w:val="20"/>
              </w:rPr>
              <w:t>e</w:t>
            </w:r>
            <w:r w:rsidRPr="00CA1BB1">
              <w:rPr>
                <w:rFonts w:ascii="Arial" w:eastAsia="Arial" w:hAnsi="Arial" w:cs="Arial"/>
                <w:spacing w:val="-8"/>
                <w:sz w:val="20"/>
                <w:szCs w:val="20"/>
              </w:rPr>
              <w:t xml:space="preserve"> </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3"/>
                <w:sz w:val="20"/>
                <w:szCs w:val="20"/>
              </w:rPr>
              <w:t xml:space="preserve"> </w:t>
            </w:r>
            <w:r w:rsidRPr="00CA1BB1">
              <w:rPr>
                <w:rFonts w:ascii="Arial" w:eastAsia="Arial" w:hAnsi="Arial" w:cs="Arial"/>
                <w:sz w:val="20"/>
                <w:szCs w:val="20"/>
              </w:rPr>
              <w:t>s</w:t>
            </w:r>
            <w:r w:rsidRPr="00CA1BB1">
              <w:rPr>
                <w:rFonts w:ascii="Arial" w:eastAsia="Arial" w:hAnsi="Arial" w:cs="Arial"/>
                <w:spacing w:val="3"/>
                <w:sz w:val="20"/>
                <w:szCs w:val="20"/>
              </w:rPr>
              <w:t>k</w:t>
            </w:r>
            <w:r w:rsidRPr="00CA1BB1">
              <w:rPr>
                <w:rFonts w:ascii="Arial" w:eastAsia="Arial" w:hAnsi="Arial" w:cs="Arial"/>
                <w:spacing w:val="-1"/>
                <w:sz w:val="20"/>
                <w:szCs w:val="20"/>
              </w:rPr>
              <w:t>ill</w:t>
            </w:r>
            <w:r w:rsidRPr="00CA1BB1">
              <w:rPr>
                <w:rFonts w:ascii="Arial" w:eastAsia="Arial" w:hAnsi="Arial" w:cs="Arial"/>
                <w:sz w:val="20"/>
                <w:szCs w:val="20"/>
              </w:rPr>
              <w:t>s</w:t>
            </w:r>
            <w:r w:rsidRPr="00CA1BB1">
              <w:rPr>
                <w:rFonts w:ascii="Arial" w:eastAsia="Arial" w:hAnsi="Arial" w:cs="Arial"/>
                <w:spacing w:val="-3"/>
                <w:sz w:val="20"/>
                <w:szCs w:val="20"/>
              </w:rPr>
              <w:t xml:space="preserve"> </w:t>
            </w:r>
            <w:r w:rsidRPr="00CA1BB1">
              <w:rPr>
                <w:rFonts w:ascii="Arial" w:eastAsia="Arial" w:hAnsi="Arial" w:cs="Arial"/>
                <w:sz w:val="20"/>
                <w:szCs w:val="20"/>
              </w:rPr>
              <w:t>g</w:t>
            </w:r>
            <w:r w:rsidRPr="00CA1BB1">
              <w:rPr>
                <w:rFonts w:ascii="Arial" w:eastAsia="Arial" w:hAnsi="Arial" w:cs="Arial"/>
                <w:spacing w:val="1"/>
                <w:sz w:val="20"/>
                <w:szCs w:val="20"/>
              </w:rPr>
              <w:t>a</w:t>
            </w:r>
            <w:r w:rsidRPr="00CA1BB1">
              <w:rPr>
                <w:rFonts w:ascii="Arial" w:eastAsia="Arial" w:hAnsi="Arial" w:cs="Arial"/>
                <w:spacing w:val="-1"/>
                <w:sz w:val="20"/>
                <w:szCs w:val="20"/>
              </w:rPr>
              <w:t>i</w:t>
            </w:r>
            <w:r w:rsidRPr="00CA1BB1">
              <w:rPr>
                <w:rFonts w:ascii="Arial" w:eastAsia="Arial" w:hAnsi="Arial" w:cs="Arial"/>
                <w:sz w:val="20"/>
                <w:szCs w:val="20"/>
              </w:rPr>
              <w:t>n</w:t>
            </w:r>
            <w:r w:rsidRPr="00CA1BB1">
              <w:rPr>
                <w:rFonts w:ascii="Arial" w:eastAsia="Arial" w:hAnsi="Arial" w:cs="Arial"/>
                <w:spacing w:val="1"/>
                <w:sz w:val="20"/>
                <w:szCs w:val="20"/>
              </w:rPr>
              <w:t>e</w:t>
            </w:r>
            <w:r w:rsidRPr="00CA1BB1">
              <w:rPr>
                <w:rFonts w:ascii="Arial" w:eastAsia="Arial" w:hAnsi="Arial" w:cs="Arial"/>
                <w:sz w:val="20"/>
                <w:szCs w:val="20"/>
              </w:rPr>
              <w:t>d</w:t>
            </w:r>
          </w:p>
          <w:p w:rsidR="00CA1BB1" w:rsidRPr="00CA1BB1" w:rsidRDefault="00CA1BB1" w:rsidP="00CA1BB1">
            <w:pPr>
              <w:widowControl w:val="0"/>
              <w:spacing w:after="0" w:line="224" w:lineRule="exact"/>
              <w:ind w:left="397" w:right="-20"/>
              <w:rPr>
                <w:rFonts w:ascii="Arial" w:eastAsia="Arial" w:hAnsi="Arial" w:cs="Arial"/>
                <w:sz w:val="20"/>
                <w:szCs w:val="20"/>
              </w:rPr>
            </w:pPr>
            <w:r w:rsidRPr="00CA1BB1">
              <w:rPr>
                <w:rFonts w:ascii="Arial" w:eastAsia="Arial" w:hAnsi="Arial" w:cs="Arial"/>
                <w:sz w:val="20"/>
                <w:szCs w:val="20"/>
              </w:rPr>
              <w:t>and</w:t>
            </w:r>
            <w:r w:rsidRPr="00CA1BB1">
              <w:rPr>
                <w:rFonts w:ascii="Arial" w:eastAsia="Arial" w:hAnsi="Arial" w:cs="Arial"/>
                <w:spacing w:val="-3"/>
                <w:sz w:val="20"/>
                <w:szCs w:val="20"/>
              </w:rPr>
              <w:t xml:space="preserve"> </w:t>
            </w:r>
            <w:r w:rsidRPr="00CA1BB1">
              <w:rPr>
                <w:rFonts w:ascii="Arial" w:eastAsia="Arial" w:hAnsi="Arial" w:cs="Arial"/>
                <w:b/>
                <w:bCs/>
                <w:spacing w:val="3"/>
                <w:sz w:val="20"/>
                <w:szCs w:val="20"/>
                <w:u w:val="thick" w:color="000000"/>
              </w:rPr>
              <w:t>p</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o</w:t>
            </w:r>
            <w:r w:rsidRPr="00CA1BB1">
              <w:rPr>
                <w:rFonts w:ascii="Arial" w:eastAsia="Arial" w:hAnsi="Arial" w:cs="Arial"/>
                <w:b/>
                <w:bCs/>
                <w:spacing w:val="2"/>
                <w:sz w:val="20"/>
                <w:szCs w:val="20"/>
                <w:u w:val="thick" w:color="000000"/>
              </w:rPr>
              <w:t>v</w:t>
            </w:r>
            <w:r w:rsidRPr="00CA1BB1">
              <w:rPr>
                <w:rFonts w:ascii="Arial" w:eastAsia="Arial" w:hAnsi="Arial" w:cs="Arial"/>
                <w:b/>
                <w:bCs/>
                <w:sz w:val="20"/>
                <w:szCs w:val="20"/>
                <w:u w:val="thick" w:color="000000"/>
              </w:rPr>
              <w:t>ides</w:t>
            </w:r>
            <w:r w:rsidRPr="00CA1BB1">
              <w:rPr>
                <w:rFonts w:ascii="Arial" w:eastAsia="Arial" w:hAnsi="Arial" w:cs="Arial"/>
                <w:b/>
                <w:bCs/>
                <w:spacing w:val="-9"/>
                <w:sz w:val="20"/>
                <w:szCs w:val="20"/>
                <w:u w:val="thick" w:color="000000"/>
              </w:rPr>
              <w:t xml:space="preserve"> </w:t>
            </w:r>
            <w:r w:rsidRPr="00CA1BB1">
              <w:rPr>
                <w:rFonts w:ascii="Arial" w:eastAsia="Arial" w:hAnsi="Arial" w:cs="Arial"/>
                <w:b/>
                <w:bCs/>
                <w:spacing w:val="-1"/>
                <w:sz w:val="20"/>
                <w:szCs w:val="20"/>
                <w:u w:val="thick" w:color="000000"/>
              </w:rPr>
              <w:t>e</w:t>
            </w:r>
            <w:r w:rsidRPr="00CA1BB1">
              <w:rPr>
                <w:rFonts w:ascii="Arial" w:eastAsia="Arial" w:hAnsi="Arial" w:cs="Arial"/>
                <w:b/>
                <w:bCs/>
                <w:spacing w:val="2"/>
                <w:sz w:val="20"/>
                <w:szCs w:val="20"/>
                <w:u w:val="thick" w:color="000000"/>
              </w:rPr>
              <w:t>v</w:t>
            </w:r>
            <w:r w:rsidRPr="00CA1BB1">
              <w:rPr>
                <w:rFonts w:ascii="Arial" w:eastAsia="Arial" w:hAnsi="Arial" w:cs="Arial"/>
                <w:b/>
                <w:bCs/>
                <w:sz w:val="20"/>
                <w:szCs w:val="20"/>
                <w:u w:val="thick" w:color="000000"/>
              </w:rPr>
              <w:t>ide</w:t>
            </w:r>
            <w:r w:rsidRPr="00CA1BB1">
              <w:rPr>
                <w:rFonts w:ascii="Arial" w:eastAsia="Arial" w:hAnsi="Arial" w:cs="Arial"/>
                <w:b/>
                <w:bCs/>
                <w:spacing w:val="1"/>
                <w:sz w:val="20"/>
                <w:szCs w:val="20"/>
                <w:u w:val="thick" w:color="000000"/>
              </w:rPr>
              <w:t>n</w:t>
            </w:r>
            <w:r w:rsidRPr="00CA1BB1">
              <w:rPr>
                <w:rFonts w:ascii="Arial" w:eastAsia="Arial" w:hAnsi="Arial" w:cs="Arial"/>
                <w:b/>
                <w:bCs/>
                <w:sz w:val="20"/>
                <w:szCs w:val="20"/>
                <w:u w:val="thick" w:color="000000"/>
              </w:rPr>
              <w:t>ce</w:t>
            </w:r>
            <w:r w:rsidRPr="00CA1BB1">
              <w:rPr>
                <w:rFonts w:ascii="Arial" w:eastAsia="Arial" w:hAnsi="Arial" w:cs="Arial"/>
                <w:b/>
                <w:bCs/>
                <w:spacing w:val="-8"/>
                <w:sz w:val="20"/>
                <w:szCs w:val="20"/>
                <w:u w:val="thick" w:color="000000"/>
              </w:rPr>
              <w:t xml:space="preserve"> </w:t>
            </w:r>
            <w:r w:rsidRPr="00CA1BB1">
              <w:rPr>
                <w:rFonts w:ascii="Arial" w:eastAsia="Arial" w:hAnsi="Arial" w:cs="Arial"/>
                <w:b/>
                <w:bCs/>
                <w:sz w:val="20"/>
                <w:szCs w:val="20"/>
                <w:u w:val="thick" w:color="000000"/>
              </w:rPr>
              <w:t>of</w:t>
            </w:r>
            <w:r>
              <w:rPr>
                <w:rFonts w:ascii="Arial" w:eastAsia="Arial" w:hAnsi="Arial" w:cs="Arial"/>
                <w:sz w:val="20"/>
                <w:szCs w:val="20"/>
              </w:rPr>
              <w:t xml:space="preserve"> </w:t>
            </w:r>
            <w:r w:rsidRPr="00CA1BB1">
              <w:rPr>
                <w:rFonts w:ascii="Arial" w:eastAsia="Arial" w:hAnsi="Arial" w:cs="Arial"/>
                <w:b/>
                <w:bCs/>
                <w:sz w:val="20"/>
                <w:szCs w:val="20"/>
                <w:u w:val="thick" w:color="000000"/>
              </w:rPr>
              <w:t>o</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her</w:t>
            </w:r>
            <w:r w:rsidRPr="00CA1BB1">
              <w:rPr>
                <w:rFonts w:ascii="Arial" w:eastAsia="Arial" w:hAnsi="Arial" w:cs="Arial"/>
                <w:b/>
                <w:bCs/>
                <w:spacing w:val="-7"/>
                <w:sz w:val="20"/>
                <w:szCs w:val="20"/>
                <w:u w:val="thick" w:color="000000"/>
              </w:rPr>
              <w:t xml:space="preserve"> </w:t>
            </w:r>
            <w:r w:rsidRPr="00CA1BB1">
              <w:rPr>
                <w:rFonts w:ascii="Arial" w:eastAsia="Arial" w:hAnsi="Arial" w:cs="Arial"/>
                <w:b/>
                <w:bCs/>
                <w:sz w:val="20"/>
                <w:szCs w:val="20"/>
                <w:u w:val="thick" w:color="000000"/>
              </w:rPr>
              <w:t>c</w:t>
            </w:r>
            <w:r w:rsidRPr="00CA1BB1">
              <w:rPr>
                <w:rFonts w:ascii="Arial" w:eastAsia="Arial" w:hAnsi="Arial" w:cs="Arial"/>
                <w:b/>
                <w:bCs/>
                <w:spacing w:val="-1"/>
                <w:sz w:val="20"/>
                <w:szCs w:val="20"/>
                <w:u w:val="thick" w:color="000000"/>
              </w:rPr>
              <w:t>l</w:t>
            </w:r>
            <w:r w:rsidRPr="00CA1BB1">
              <w:rPr>
                <w:rFonts w:ascii="Arial" w:eastAsia="Arial" w:hAnsi="Arial" w:cs="Arial"/>
                <w:b/>
                <w:bCs/>
                <w:sz w:val="20"/>
                <w:szCs w:val="20"/>
                <w:u w:val="thick" w:color="000000"/>
              </w:rPr>
              <w:t>in</w:t>
            </w:r>
            <w:r w:rsidRPr="00CA1BB1">
              <w:rPr>
                <w:rFonts w:ascii="Arial" w:eastAsia="Arial" w:hAnsi="Arial" w:cs="Arial"/>
                <w:b/>
                <w:bCs/>
                <w:spacing w:val="3"/>
                <w:sz w:val="20"/>
                <w:szCs w:val="20"/>
                <w:u w:val="thick" w:color="000000"/>
              </w:rPr>
              <w:t>i</w:t>
            </w:r>
            <w:r w:rsidRPr="00CA1BB1">
              <w:rPr>
                <w:rFonts w:ascii="Arial" w:eastAsia="Arial" w:hAnsi="Arial" w:cs="Arial"/>
                <w:b/>
                <w:bCs/>
                <w:sz w:val="20"/>
                <w:szCs w:val="20"/>
                <w:u w:val="thick" w:color="000000"/>
              </w:rPr>
              <w:t>c</w:t>
            </w:r>
            <w:r w:rsidRPr="00CA1BB1">
              <w:rPr>
                <w:rFonts w:ascii="Arial" w:eastAsia="Arial" w:hAnsi="Arial" w:cs="Arial"/>
                <w:b/>
                <w:bCs/>
                <w:spacing w:val="-1"/>
                <w:sz w:val="20"/>
                <w:szCs w:val="20"/>
                <w:u w:val="thick" w:color="000000"/>
              </w:rPr>
              <w:t>a</w:t>
            </w:r>
            <w:r w:rsidRPr="00CA1BB1">
              <w:rPr>
                <w:rFonts w:ascii="Arial" w:eastAsia="Arial" w:hAnsi="Arial" w:cs="Arial"/>
                <w:b/>
                <w:bCs/>
                <w:sz w:val="20"/>
                <w:szCs w:val="20"/>
                <w:u w:val="thick" w:color="000000"/>
              </w:rPr>
              <w:t>l</w:t>
            </w:r>
            <w:r w:rsidRPr="00CA1BB1">
              <w:rPr>
                <w:rFonts w:ascii="Arial" w:eastAsia="Arial" w:hAnsi="Arial" w:cs="Arial"/>
                <w:b/>
                <w:bCs/>
                <w:spacing w:val="-5"/>
                <w:sz w:val="20"/>
                <w:szCs w:val="20"/>
                <w:u w:val="thick" w:color="000000"/>
              </w:rPr>
              <w:t xml:space="preserve"> </w:t>
            </w:r>
            <w:r w:rsidRPr="00CA1BB1">
              <w:rPr>
                <w:rFonts w:ascii="Arial" w:eastAsia="Arial" w:hAnsi="Arial" w:cs="Arial"/>
                <w:b/>
                <w:bCs/>
                <w:sz w:val="20"/>
                <w:szCs w:val="20"/>
                <w:u w:val="thick" w:color="000000"/>
              </w:rPr>
              <w:t>ed</w:t>
            </w:r>
            <w:r w:rsidRPr="00CA1BB1">
              <w:rPr>
                <w:rFonts w:ascii="Arial" w:eastAsia="Arial" w:hAnsi="Arial" w:cs="Arial"/>
                <w:b/>
                <w:bCs/>
                <w:spacing w:val="1"/>
                <w:sz w:val="20"/>
                <w:szCs w:val="20"/>
                <w:u w:val="thick" w:color="000000"/>
              </w:rPr>
              <w:t>u</w:t>
            </w:r>
            <w:r w:rsidRPr="00CA1BB1">
              <w:rPr>
                <w:rFonts w:ascii="Arial" w:eastAsia="Arial" w:hAnsi="Arial" w:cs="Arial"/>
                <w:b/>
                <w:bCs/>
                <w:sz w:val="20"/>
                <w:szCs w:val="20"/>
                <w:u w:val="thick" w:color="000000"/>
              </w:rPr>
              <w:t>c</w:t>
            </w:r>
            <w:r w:rsidRPr="00CA1BB1">
              <w:rPr>
                <w:rFonts w:ascii="Arial" w:eastAsia="Arial" w:hAnsi="Arial" w:cs="Arial"/>
                <w:b/>
                <w:bCs/>
                <w:spacing w:val="-1"/>
                <w:sz w:val="20"/>
                <w:szCs w:val="20"/>
                <w:u w:val="thick" w:color="000000"/>
              </w:rPr>
              <w:t>a</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o</w:t>
            </w:r>
            <w:r w:rsidRPr="00CA1BB1">
              <w:rPr>
                <w:rFonts w:ascii="Arial" w:eastAsia="Arial" w:hAnsi="Arial" w:cs="Arial"/>
                <w:b/>
                <w:bCs/>
                <w:spacing w:val="2"/>
                <w:sz w:val="20"/>
                <w:szCs w:val="20"/>
                <w:u w:val="thick" w:color="000000"/>
              </w:rPr>
              <w:t>r</w:t>
            </w:r>
            <w:r w:rsidRPr="00CA1BB1">
              <w:rPr>
                <w:rFonts w:ascii="Arial" w:eastAsia="Arial" w:hAnsi="Arial" w:cs="Arial"/>
                <w:b/>
                <w:bCs/>
                <w:sz w:val="20"/>
                <w:szCs w:val="20"/>
                <w:u w:val="thick" w:color="000000"/>
              </w:rPr>
              <w:t>s</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im</w:t>
            </w:r>
            <w:r w:rsidRPr="00CA1BB1">
              <w:rPr>
                <w:rFonts w:ascii="Arial" w:eastAsia="Arial" w:hAnsi="Arial" w:cs="Arial"/>
                <w:b/>
                <w:bCs/>
                <w:spacing w:val="1"/>
                <w:sz w:val="20"/>
                <w:szCs w:val="20"/>
                <w:u w:val="thick" w:color="000000"/>
              </w:rPr>
              <w:t>p</w:t>
            </w:r>
            <w:r w:rsidRPr="00CA1BB1">
              <w:rPr>
                <w:rFonts w:ascii="Arial" w:eastAsia="Arial" w:hAnsi="Arial" w:cs="Arial"/>
                <w:b/>
                <w:bCs/>
                <w:sz w:val="20"/>
                <w:szCs w:val="20"/>
                <w:u w:val="thick" w:color="000000"/>
              </w:rPr>
              <w:t>lemen</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ing</w:t>
            </w:r>
            <w:r w:rsidRPr="00CA1BB1">
              <w:rPr>
                <w:rFonts w:ascii="Arial" w:eastAsia="Arial" w:hAnsi="Arial" w:cs="Arial"/>
                <w:b/>
                <w:bCs/>
                <w:spacing w:val="-13"/>
                <w:sz w:val="20"/>
                <w:szCs w:val="20"/>
                <w:u w:val="thick" w:color="000000"/>
              </w:rPr>
              <w:t xml:space="preserve"> </w:t>
            </w:r>
            <w:r w:rsidRPr="00CA1BB1">
              <w:rPr>
                <w:rFonts w:ascii="Arial" w:eastAsia="Arial" w:hAnsi="Arial" w:cs="Arial"/>
                <w:b/>
                <w:bCs/>
                <w:sz w:val="20"/>
                <w:szCs w:val="20"/>
                <w:u w:val="thick" w:color="000000"/>
              </w:rPr>
              <w:t>the</w:t>
            </w:r>
            <w:r w:rsidRPr="00CA1BB1">
              <w:rPr>
                <w:rFonts w:ascii="Arial" w:eastAsia="Arial" w:hAnsi="Arial" w:cs="Arial"/>
                <w:b/>
                <w:bCs/>
                <w:spacing w:val="2"/>
                <w:sz w:val="20"/>
                <w:szCs w:val="20"/>
                <w:u w:val="thick" w:color="000000"/>
              </w:rPr>
              <w:t>i</w:t>
            </w:r>
            <w:r w:rsidRPr="00CA1BB1">
              <w:rPr>
                <w:rFonts w:ascii="Arial" w:eastAsia="Arial" w:hAnsi="Arial" w:cs="Arial"/>
                <w:b/>
                <w:bCs/>
                <w:sz w:val="20"/>
                <w:szCs w:val="20"/>
                <w:u w:val="thick" w:color="000000"/>
              </w:rPr>
              <w:t>r</w:t>
            </w:r>
          </w:p>
          <w:p w:rsidR="00CA1BB1" w:rsidRPr="00CA1BB1" w:rsidRDefault="00CA1BB1" w:rsidP="00CA1BB1">
            <w:pPr>
              <w:widowControl w:val="0"/>
              <w:spacing w:after="0" w:line="226" w:lineRule="exact"/>
              <w:ind w:left="397" w:right="-20"/>
              <w:rPr>
                <w:rFonts w:ascii="Arial" w:eastAsia="Arial" w:hAnsi="Arial" w:cs="Arial"/>
                <w:sz w:val="20"/>
                <w:szCs w:val="20"/>
              </w:rPr>
            </w:pPr>
            <w:r w:rsidRPr="00CA1BB1">
              <w:rPr>
                <w:rFonts w:ascii="Arial" w:eastAsia="Arial" w:hAnsi="Arial" w:cs="Arial"/>
                <w:b/>
                <w:bCs/>
                <w:sz w:val="20"/>
                <w:szCs w:val="20"/>
                <w:u w:val="thick" w:color="000000"/>
              </w:rPr>
              <w:t>su</w:t>
            </w:r>
            <w:r w:rsidRPr="00CA1BB1">
              <w:rPr>
                <w:rFonts w:ascii="Arial" w:eastAsia="Arial" w:hAnsi="Arial" w:cs="Arial"/>
                <w:b/>
                <w:bCs/>
                <w:spacing w:val="1"/>
                <w:sz w:val="20"/>
                <w:szCs w:val="20"/>
                <w:u w:val="thick" w:color="000000"/>
              </w:rPr>
              <w:t>g</w:t>
            </w:r>
            <w:r w:rsidRPr="00CA1BB1">
              <w:rPr>
                <w:rFonts w:ascii="Arial" w:eastAsia="Arial" w:hAnsi="Arial" w:cs="Arial"/>
                <w:b/>
                <w:bCs/>
                <w:sz w:val="20"/>
                <w:szCs w:val="20"/>
                <w:u w:val="thick" w:color="000000"/>
              </w:rPr>
              <w:t>ge</w:t>
            </w:r>
            <w:r w:rsidRPr="00CA1BB1">
              <w:rPr>
                <w:rFonts w:ascii="Arial" w:eastAsia="Arial" w:hAnsi="Arial" w:cs="Arial"/>
                <w:b/>
                <w:bCs/>
                <w:spacing w:val="-1"/>
                <w:sz w:val="20"/>
                <w:szCs w:val="20"/>
                <w:u w:val="thick" w:color="000000"/>
              </w:rPr>
              <w:t>s</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io</w:t>
            </w:r>
            <w:r w:rsidRPr="00CA1BB1">
              <w:rPr>
                <w:rFonts w:ascii="Arial" w:eastAsia="Arial" w:hAnsi="Arial" w:cs="Arial"/>
                <w:b/>
                <w:bCs/>
                <w:spacing w:val="1"/>
                <w:sz w:val="20"/>
                <w:szCs w:val="20"/>
                <w:u w:val="thick" w:color="000000"/>
              </w:rPr>
              <w:t>n</w:t>
            </w:r>
            <w:r w:rsidRPr="00CA1BB1">
              <w:rPr>
                <w:rFonts w:ascii="Arial" w:eastAsia="Arial" w:hAnsi="Arial" w:cs="Arial"/>
                <w:b/>
                <w:bCs/>
                <w:sz w:val="20"/>
                <w:szCs w:val="20"/>
                <w:u w:val="thick" w:color="000000"/>
              </w:rPr>
              <w:t>s</w:t>
            </w:r>
            <w:r w:rsidRPr="00CA1BB1">
              <w:rPr>
                <w:rFonts w:ascii="Arial" w:eastAsia="Arial" w:hAnsi="Arial" w:cs="Arial"/>
                <w:b/>
                <w:bCs/>
                <w:spacing w:val="-12"/>
                <w:sz w:val="20"/>
                <w:szCs w:val="20"/>
                <w:u w:val="thick" w:color="000000"/>
              </w:rPr>
              <w:t xml:space="preserve"> </w:t>
            </w:r>
            <w:r w:rsidRPr="00CA1BB1">
              <w:rPr>
                <w:rFonts w:ascii="Arial" w:eastAsia="Arial" w:hAnsi="Arial" w:cs="Arial"/>
                <w:b/>
                <w:bCs/>
                <w:sz w:val="20"/>
                <w:szCs w:val="20"/>
                <w:u w:val="thick" w:color="000000"/>
              </w:rPr>
              <w:t>or</w:t>
            </w:r>
            <w:r w:rsidRPr="00CA1BB1">
              <w:rPr>
                <w:rFonts w:ascii="Arial" w:eastAsia="Arial" w:hAnsi="Arial" w:cs="Arial"/>
                <w:b/>
                <w:bCs/>
                <w:spacing w:val="-2"/>
                <w:sz w:val="20"/>
                <w:szCs w:val="20"/>
                <w:u w:val="thick" w:color="000000"/>
              </w:rPr>
              <w:t xml:space="preserve"> </w:t>
            </w:r>
            <w:r w:rsidRPr="00CA1BB1">
              <w:rPr>
                <w:rFonts w:ascii="Arial" w:eastAsia="Arial" w:hAnsi="Arial" w:cs="Arial"/>
                <w:b/>
                <w:bCs/>
                <w:sz w:val="20"/>
                <w:szCs w:val="20"/>
                <w:u w:val="thick" w:color="000000"/>
              </w:rPr>
              <w:t>ide</w:t>
            </w:r>
            <w:r w:rsidRPr="00CA1BB1">
              <w:rPr>
                <w:rFonts w:ascii="Arial" w:eastAsia="Arial" w:hAnsi="Arial" w:cs="Arial"/>
                <w:b/>
                <w:bCs/>
                <w:spacing w:val="2"/>
                <w:sz w:val="20"/>
                <w:szCs w:val="20"/>
                <w:u w:val="thick" w:color="000000"/>
              </w:rPr>
              <w:t>as</w:t>
            </w:r>
            <w:r w:rsidRPr="00CA1BB1">
              <w:rPr>
                <w:rFonts w:ascii="Arial" w:eastAsia="Arial" w:hAnsi="Arial" w:cs="Arial"/>
                <w:sz w:val="20"/>
                <w:szCs w:val="20"/>
              </w:rPr>
              <w:t>.</w:t>
            </w:r>
          </w:p>
        </w:tc>
        <w:tc>
          <w:tcPr>
            <w:tcW w:w="2340" w:type="dxa"/>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99" w:after="0" w:line="240" w:lineRule="auto"/>
              <w:ind w:left="97"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before="17" w:after="0" w:line="228" w:lineRule="exact"/>
              <w:ind w:left="443" w:right="294" w:hanging="269"/>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z w:val="20"/>
                <w:szCs w:val="20"/>
              </w:rPr>
              <w:t xml:space="preserve">  </w:t>
            </w:r>
            <w:r w:rsidRPr="00CA1BB1">
              <w:rPr>
                <w:rFonts w:ascii="Times New Roman" w:eastAsia="Times New Roman" w:hAnsi="Times New Roman" w:cs="Times New Roman"/>
                <w:spacing w:val="26"/>
                <w:sz w:val="20"/>
                <w:szCs w:val="20"/>
              </w:rPr>
              <w:t xml:space="preserve"> </w:t>
            </w:r>
            <w:r w:rsidRPr="00CA1BB1">
              <w:rPr>
                <w:rFonts w:ascii="Arial" w:eastAsia="Arial" w:hAnsi="Arial" w:cs="Arial"/>
                <w:sz w:val="20"/>
                <w:szCs w:val="20"/>
              </w:rPr>
              <w:t>do</w:t>
            </w:r>
            <w:r w:rsidRPr="00CA1BB1">
              <w:rPr>
                <w:rFonts w:ascii="Arial" w:eastAsia="Arial" w:hAnsi="Arial" w:cs="Arial"/>
                <w:spacing w:val="1"/>
                <w:sz w:val="20"/>
                <w:szCs w:val="20"/>
              </w:rPr>
              <w:t>c</w:t>
            </w:r>
            <w:r w:rsidRPr="00CA1BB1">
              <w:rPr>
                <w:rFonts w:ascii="Arial" w:eastAsia="Arial" w:hAnsi="Arial" w:cs="Arial"/>
                <w:sz w:val="20"/>
                <w:szCs w:val="20"/>
              </w:rPr>
              <w:t>u</w:t>
            </w:r>
            <w:r w:rsidRPr="00CA1BB1">
              <w:rPr>
                <w:rFonts w:ascii="Arial" w:eastAsia="Arial" w:hAnsi="Arial" w:cs="Arial"/>
                <w:spacing w:val="4"/>
                <w:sz w:val="20"/>
                <w:szCs w:val="20"/>
              </w:rPr>
              <w:t>m</w:t>
            </w:r>
            <w:r w:rsidRPr="00CA1BB1">
              <w:rPr>
                <w:rFonts w:ascii="Arial" w:eastAsia="Arial" w:hAnsi="Arial" w:cs="Arial"/>
                <w:sz w:val="20"/>
                <w:szCs w:val="20"/>
              </w:rPr>
              <w:t>e</w:t>
            </w:r>
            <w:r w:rsidRPr="00CA1BB1">
              <w:rPr>
                <w:rFonts w:ascii="Arial" w:eastAsia="Arial" w:hAnsi="Arial" w:cs="Arial"/>
                <w:spacing w:val="-1"/>
                <w:sz w:val="20"/>
                <w:szCs w:val="20"/>
              </w:rPr>
              <w:t>n</w:t>
            </w:r>
            <w:r w:rsidRPr="00CA1BB1">
              <w:rPr>
                <w:rFonts w:ascii="Arial" w:eastAsia="Arial" w:hAnsi="Arial" w:cs="Arial"/>
                <w:sz w:val="20"/>
                <w:szCs w:val="20"/>
              </w:rPr>
              <w:t>ts</w:t>
            </w:r>
            <w:r w:rsidRPr="00CA1BB1">
              <w:rPr>
                <w:rFonts w:ascii="Arial" w:eastAsia="Arial" w:hAnsi="Arial" w:cs="Arial"/>
                <w:spacing w:val="-9"/>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o</w:t>
            </w:r>
            <w:r w:rsidRPr="00CA1BB1">
              <w:rPr>
                <w:rFonts w:ascii="Arial" w:eastAsia="Arial" w:hAnsi="Arial" w:cs="Arial"/>
                <w:spacing w:val="-1"/>
                <w:sz w:val="20"/>
                <w:szCs w:val="20"/>
              </w:rPr>
              <w:t>ll</w:t>
            </w:r>
            <w:r w:rsidRPr="00CA1BB1">
              <w:rPr>
                <w:rFonts w:ascii="Arial" w:eastAsia="Arial" w:hAnsi="Arial" w:cs="Arial"/>
                <w:spacing w:val="2"/>
                <w:sz w:val="20"/>
                <w:szCs w:val="20"/>
              </w:rPr>
              <w:t>a</w:t>
            </w:r>
            <w:r w:rsidRPr="00CA1BB1">
              <w:rPr>
                <w:rFonts w:ascii="Arial" w:eastAsia="Arial" w:hAnsi="Arial" w:cs="Arial"/>
                <w:sz w:val="20"/>
                <w:szCs w:val="20"/>
              </w:rPr>
              <w:t>b</w:t>
            </w:r>
            <w:r w:rsidRPr="00CA1BB1">
              <w:rPr>
                <w:rFonts w:ascii="Arial" w:eastAsia="Arial" w:hAnsi="Arial" w:cs="Arial"/>
                <w:spacing w:val="-1"/>
                <w:sz w:val="20"/>
                <w:szCs w:val="20"/>
              </w:rPr>
              <w:t>o</w:t>
            </w:r>
            <w:r w:rsidRPr="00CA1BB1">
              <w:rPr>
                <w:rFonts w:ascii="Arial" w:eastAsia="Arial" w:hAnsi="Arial" w:cs="Arial"/>
                <w:spacing w:val="1"/>
                <w:sz w:val="20"/>
                <w:szCs w:val="20"/>
              </w:rPr>
              <w:t>r</w:t>
            </w:r>
            <w:r w:rsidRPr="00CA1BB1">
              <w:rPr>
                <w:rFonts w:ascii="Arial" w:eastAsia="Arial" w:hAnsi="Arial" w:cs="Arial"/>
                <w:sz w:val="20"/>
                <w:szCs w:val="20"/>
              </w:rPr>
              <w:t>a</w:t>
            </w:r>
            <w:r w:rsidRPr="00CA1BB1">
              <w:rPr>
                <w:rFonts w:ascii="Arial" w:eastAsia="Arial" w:hAnsi="Arial" w:cs="Arial"/>
                <w:spacing w:val="2"/>
                <w:sz w:val="20"/>
                <w:szCs w:val="20"/>
              </w:rPr>
              <w:t>t</w:t>
            </w:r>
            <w:r w:rsidRPr="00CA1BB1">
              <w:rPr>
                <w:rFonts w:ascii="Arial" w:eastAsia="Arial" w:hAnsi="Arial" w:cs="Arial"/>
                <w:spacing w:val="-1"/>
                <w:sz w:val="20"/>
                <w:szCs w:val="20"/>
              </w:rPr>
              <w:t>i</w:t>
            </w:r>
            <w:r w:rsidRPr="00CA1BB1">
              <w:rPr>
                <w:rFonts w:ascii="Arial" w:eastAsia="Arial" w:hAnsi="Arial" w:cs="Arial"/>
                <w:sz w:val="20"/>
                <w:szCs w:val="20"/>
              </w:rPr>
              <w:t>on w</w:t>
            </w:r>
            <w:r w:rsidRPr="00CA1BB1">
              <w:rPr>
                <w:rFonts w:ascii="Arial" w:eastAsia="Arial" w:hAnsi="Arial" w:cs="Arial"/>
                <w:spacing w:val="-1"/>
                <w:sz w:val="20"/>
                <w:szCs w:val="20"/>
              </w:rPr>
              <w:t>i</w:t>
            </w:r>
            <w:r w:rsidRPr="00CA1BB1">
              <w:rPr>
                <w:rFonts w:ascii="Arial" w:eastAsia="Arial" w:hAnsi="Arial" w:cs="Arial"/>
                <w:sz w:val="20"/>
                <w:szCs w:val="20"/>
              </w:rPr>
              <w:t>th</w:t>
            </w:r>
            <w:r w:rsidRPr="00CA1BB1">
              <w:rPr>
                <w:rFonts w:ascii="Arial" w:eastAsia="Arial" w:hAnsi="Arial" w:cs="Arial"/>
                <w:spacing w:val="-4"/>
                <w:sz w:val="20"/>
                <w:szCs w:val="20"/>
              </w:rPr>
              <w:t xml:space="preserve"> </w:t>
            </w:r>
            <w:r w:rsidRPr="00CA1BB1">
              <w:rPr>
                <w:rFonts w:ascii="Arial" w:eastAsia="Arial" w:hAnsi="Arial" w:cs="Arial"/>
                <w:b/>
                <w:bCs/>
                <w:sz w:val="20"/>
                <w:szCs w:val="20"/>
                <w:u w:val="thick" w:color="000000"/>
              </w:rPr>
              <w:t>m</w:t>
            </w:r>
            <w:r w:rsidRPr="00CA1BB1">
              <w:rPr>
                <w:rFonts w:ascii="Arial" w:eastAsia="Arial" w:hAnsi="Arial" w:cs="Arial"/>
                <w:b/>
                <w:bCs/>
                <w:spacing w:val="3"/>
                <w:sz w:val="20"/>
                <w:szCs w:val="20"/>
                <w:u w:val="thick" w:color="000000"/>
              </w:rPr>
              <w:t>u</w:t>
            </w:r>
            <w:r w:rsidRPr="00CA1BB1">
              <w:rPr>
                <w:rFonts w:ascii="Arial" w:eastAsia="Arial" w:hAnsi="Arial" w:cs="Arial"/>
                <w:b/>
                <w:bCs/>
                <w:sz w:val="20"/>
                <w:szCs w:val="20"/>
                <w:u w:val="thick" w:color="000000"/>
              </w:rPr>
              <w:t>ltiple</w:t>
            </w:r>
            <w:r w:rsidRPr="00CA1BB1">
              <w:rPr>
                <w:rFonts w:ascii="Arial" w:eastAsia="Arial" w:hAnsi="Arial" w:cs="Arial"/>
                <w:b/>
                <w:bCs/>
                <w:spacing w:val="-8"/>
                <w:sz w:val="20"/>
                <w:szCs w:val="20"/>
                <w:u w:val="thick" w:color="000000"/>
              </w:rPr>
              <w:t xml:space="preserve"> </w:t>
            </w:r>
            <w:r w:rsidRPr="00CA1BB1">
              <w:rPr>
                <w:rFonts w:ascii="Arial" w:eastAsia="Arial" w:hAnsi="Arial" w:cs="Arial"/>
                <w:spacing w:val="1"/>
                <w:sz w:val="20"/>
                <w:szCs w:val="20"/>
              </w:rPr>
              <w:t>cl</w:t>
            </w:r>
            <w:r w:rsidRPr="00CA1BB1">
              <w:rPr>
                <w:rFonts w:ascii="Arial" w:eastAsia="Arial" w:hAnsi="Arial" w:cs="Arial"/>
                <w:spacing w:val="-1"/>
                <w:sz w:val="20"/>
                <w:szCs w:val="20"/>
              </w:rPr>
              <w:t>i</w:t>
            </w:r>
            <w:r w:rsidRPr="00CA1BB1">
              <w:rPr>
                <w:rFonts w:ascii="Arial" w:eastAsia="Arial" w:hAnsi="Arial" w:cs="Arial"/>
                <w:spacing w:val="2"/>
                <w:sz w:val="20"/>
                <w:szCs w:val="20"/>
              </w:rPr>
              <w:t>n</w:t>
            </w:r>
            <w:r w:rsidRPr="00CA1BB1">
              <w:rPr>
                <w:rFonts w:ascii="Arial" w:eastAsia="Arial" w:hAnsi="Arial" w:cs="Arial"/>
                <w:spacing w:val="-1"/>
                <w:sz w:val="20"/>
                <w:szCs w:val="20"/>
              </w:rPr>
              <w:t>i</w:t>
            </w:r>
            <w:r w:rsidRPr="00CA1BB1">
              <w:rPr>
                <w:rFonts w:ascii="Arial" w:eastAsia="Arial" w:hAnsi="Arial" w:cs="Arial"/>
                <w:spacing w:val="1"/>
                <w:sz w:val="20"/>
                <w:szCs w:val="20"/>
              </w:rPr>
              <w:t>c</w:t>
            </w:r>
            <w:r w:rsidRPr="00CA1BB1">
              <w:rPr>
                <w:rFonts w:ascii="Arial" w:eastAsia="Arial" w:hAnsi="Arial" w:cs="Arial"/>
                <w:sz w:val="20"/>
                <w:szCs w:val="20"/>
              </w:rPr>
              <w:t>al</w:t>
            </w:r>
          </w:p>
          <w:p w:rsidR="00CA1BB1" w:rsidRPr="00CA1BB1" w:rsidRDefault="00CA1BB1" w:rsidP="00CA1BB1">
            <w:pPr>
              <w:widowControl w:val="0"/>
              <w:spacing w:before="3" w:after="0" w:line="230" w:lineRule="exact"/>
              <w:ind w:left="443" w:right="105"/>
              <w:rPr>
                <w:rFonts w:ascii="Arial" w:eastAsia="Arial" w:hAnsi="Arial" w:cs="Arial"/>
                <w:sz w:val="20"/>
                <w:szCs w:val="20"/>
              </w:rPr>
            </w:pPr>
            <w:r w:rsidRPr="00CA1BB1">
              <w:rPr>
                <w:rFonts w:ascii="Arial" w:eastAsia="Arial" w:hAnsi="Arial" w:cs="Arial"/>
                <w:sz w:val="20"/>
                <w:szCs w:val="20"/>
              </w:rPr>
              <w:t>e</w:t>
            </w:r>
            <w:r w:rsidRPr="00CA1BB1">
              <w:rPr>
                <w:rFonts w:ascii="Arial" w:eastAsia="Arial" w:hAnsi="Arial" w:cs="Arial"/>
                <w:spacing w:val="-1"/>
                <w:sz w:val="20"/>
                <w:szCs w:val="20"/>
              </w:rPr>
              <w:t>d</w:t>
            </w:r>
            <w:r w:rsidRPr="00CA1BB1">
              <w:rPr>
                <w:rFonts w:ascii="Arial" w:eastAsia="Arial" w:hAnsi="Arial" w:cs="Arial"/>
                <w:sz w:val="20"/>
                <w:szCs w:val="20"/>
              </w:rPr>
              <w:t>u</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2"/>
                <w:sz w:val="20"/>
                <w:szCs w:val="20"/>
              </w:rPr>
              <w:t>t</w:t>
            </w:r>
            <w:r w:rsidRPr="00CA1BB1">
              <w:rPr>
                <w:rFonts w:ascii="Arial" w:eastAsia="Arial" w:hAnsi="Arial" w:cs="Arial"/>
                <w:sz w:val="20"/>
                <w:szCs w:val="20"/>
              </w:rPr>
              <w:t>ors</w:t>
            </w:r>
            <w:r w:rsidRPr="00CA1BB1">
              <w:rPr>
                <w:rFonts w:ascii="Arial" w:eastAsia="Arial" w:hAnsi="Arial" w:cs="Arial"/>
                <w:spacing w:val="-8"/>
                <w:sz w:val="20"/>
                <w:szCs w:val="20"/>
              </w:rPr>
              <w:t xml:space="preserve"> </w:t>
            </w:r>
            <w:r w:rsidRPr="00CA1BB1">
              <w:rPr>
                <w:rFonts w:ascii="Arial" w:eastAsia="Arial" w:hAnsi="Arial" w:cs="Arial"/>
                <w:sz w:val="20"/>
                <w:szCs w:val="20"/>
              </w:rPr>
              <w:t>on</w:t>
            </w:r>
            <w:r w:rsidRPr="00CA1BB1">
              <w:rPr>
                <w:rFonts w:ascii="Arial" w:eastAsia="Arial" w:hAnsi="Arial" w:cs="Arial"/>
                <w:spacing w:val="-3"/>
                <w:sz w:val="20"/>
                <w:szCs w:val="20"/>
              </w:rPr>
              <w:t xml:space="preserve"> </w:t>
            </w:r>
            <w:r w:rsidRPr="00CA1BB1">
              <w:rPr>
                <w:rFonts w:ascii="Arial" w:eastAsia="Arial" w:hAnsi="Arial" w:cs="Arial"/>
                <w:spacing w:val="2"/>
                <w:sz w:val="20"/>
                <w:szCs w:val="20"/>
              </w:rPr>
              <w:t>t</w:t>
            </w:r>
            <w:r w:rsidRPr="00CA1BB1">
              <w:rPr>
                <w:rFonts w:ascii="Arial" w:eastAsia="Arial" w:hAnsi="Arial" w:cs="Arial"/>
                <w:sz w:val="20"/>
                <w:szCs w:val="20"/>
              </w:rPr>
              <w:t>e</w:t>
            </w:r>
            <w:r w:rsidRPr="00CA1BB1">
              <w:rPr>
                <w:rFonts w:ascii="Arial" w:eastAsia="Arial" w:hAnsi="Arial" w:cs="Arial"/>
                <w:spacing w:val="-1"/>
                <w:sz w:val="20"/>
                <w:szCs w:val="20"/>
              </w:rPr>
              <w:t>a</w:t>
            </w:r>
            <w:r w:rsidRPr="00CA1BB1">
              <w:rPr>
                <w:rFonts w:ascii="Arial" w:eastAsia="Arial" w:hAnsi="Arial" w:cs="Arial"/>
                <w:spacing w:val="1"/>
                <w:sz w:val="20"/>
                <w:szCs w:val="20"/>
              </w:rPr>
              <w:t>c</w:t>
            </w:r>
            <w:r w:rsidRPr="00CA1BB1">
              <w:rPr>
                <w:rFonts w:ascii="Arial" w:eastAsia="Arial" w:hAnsi="Arial" w:cs="Arial"/>
                <w:sz w:val="20"/>
                <w:szCs w:val="20"/>
              </w:rPr>
              <w:t>h</w:t>
            </w:r>
            <w:r w:rsidRPr="00CA1BB1">
              <w:rPr>
                <w:rFonts w:ascii="Arial" w:eastAsia="Arial" w:hAnsi="Arial" w:cs="Arial"/>
                <w:spacing w:val="1"/>
                <w:sz w:val="20"/>
                <w:szCs w:val="20"/>
              </w:rPr>
              <w:t>i</w:t>
            </w:r>
            <w:r w:rsidRPr="00CA1BB1">
              <w:rPr>
                <w:rFonts w:ascii="Arial" w:eastAsia="Arial" w:hAnsi="Arial" w:cs="Arial"/>
                <w:sz w:val="20"/>
                <w:szCs w:val="20"/>
              </w:rPr>
              <w:t>ng</w:t>
            </w:r>
            <w:r w:rsidRPr="00CA1BB1">
              <w:rPr>
                <w:rFonts w:ascii="Arial" w:eastAsia="Arial" w:hAnsi="Arial" w:cs="Arial"/>
                <w:spacing w:val="-7"/>
                <w:sz w:val="20"/>
                <w:szCs w:val="20"/>
              </w:rPr>
              <w:t xml:space="preserve"> </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 xml:space="preserve">d </w:t>
            </w:r>
            <w:r w:rsidRPr="00CA1BB1">
              <w:rPr>
                <w:rFonts w:ascii="Arial" w:eastAsia="Arial" w:hAnsi="Arial" w:cs="Arial"/>
                <w:spacing w:val="-1"/>
                <w:sz w:val="20"/>
                <w:szCs w:val="20"/>
              </w:rPr>
              <w:t>l</w:t>
            </w:r>
            <w:r w:rsidRPr="00CA1BB1">
              <w:rPr>
                <w:rFonts w:ascii="Arial" w:eastAsia="Arial" w:hAnsi="Arial" w:cs="Arial"/>
                <w:sz w:val="20"/>
                <w:szCs w:val="20"/>
              </w:rPr>
              <w:t>e</w:t>
            </w:r>
            <w:r w:rsidRPr="00CA1BB1">
              <w:rPr>
                <w:rFonts w:ascii="Arial" w:eastAsia="Arial" w:hAnsi="Arial" w:cs="Arial"/>
                <w:spacing w:val="-1"/>
                <w:sz w:val="20"/>
                <w:szCs w:val="20"/>
              </w:rPr>
              <w:t>a</w:t>
            </w:r>
            <w:r w:rsidRPr="00CA1BB1">
              <w:rPr>
                <w:rFonts w:ascii="Arial" w:eastAsia="Arial" w:hAnsi="Arial" w:cs="Arial"/>
                <w:spacing w:val="1"/>
                <w:sz w:val="20"/>
                <w:szCs w:val="20"/>
              </w:rPr>
              <w:t>r</w:t>
            </w:r>
            <w:r w:rsidRPr="00CA1BB1">
              <w:rPr>
                <w:rFonts w:ascii="Arial" w:eastAsia="Arial" w:hAnsi="Arial" w:cs="Arial"/>
                <w:spacing w:val="2"/>
                <w:sz w:val="20"/>
                <w:szCs w:val="20"/>
              </w:rPr>
              <w:t>n</w:t>
            </w:r>
            <w:r w:rsidRPr="00CA1BB1">
              <w:rPr>
                <w:rFonts w:ascii="Arial" w:eastAsia="Arial" w:hAnsi="Arial" w:cs="Arial"/>
                <w:spacing w:val="-1"/>
                <w:sz w:val="20"/>
                <w:szCs w:val="20"/>
              </w:rPr>
              <w:t>i</w:t>
            </w:r>
            <w:r w:rsidRPr="00CA1BB1">
              <w:rPr>
                <w:rFonts w:ascii="Arial" w:eastAsia="Arial" w:hAnsi="Arial" w:cs="Arial"/>
                <w:spacing w:val="2"/>
                <w:sz w:val="20"/>
                <w:szCs w:val="20"/>
              </w:rPr>
              <w:t>n</w:t>
            </w:r>
            <w:r w:rsidRPr="00CA1BB1">
              <w:rPr>
                <w:rFonts w:ascii="Arial" w:eastAsia="Arial" w:hAnsi="Arial" w:cs="Arial"/>
                <w:sz w:val="20"/>
                <w:szCs w:val="20"/>
              </w:rPr>
              <w:t>g.</w:t>
            </w:r>
          </w:p>
          <w:p w:rsidR="00CA1BB1" w:rsidRPr="00CA1BB1" w:rsidRDefault="00CA1BB1" w:rsidP="00CA1BB1">
            <w:pPr>
              <w:widowControl w:val="0"/>
              <w:spacing w:before="10" w:after="0" w:line="230" w:lineRule="exact"/>
              <w:ind w:left="443" w:right="150" w:hanging="269"/>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z w:val="20"/>
                <w:szCs w:val="20"/>
              </w:rPr>
              <w:t xml:space="preserve">  </w:t>
            </w:r>
            <w:r w:rsidRPr="00CA1BB1">
              <w:rPr>
                <w:rFonts w:ascii="Times New Roman" w:eastAsia="Times New Roman" w:hAnsi="Times New Roman" w:cs="Times New Roman"/>
                <w:spacing w:val="49"/>
                <w:sz w:val="20"/>
                <w:szCs w:val="20"/>
              </w:rPr>
              <w:t xml:space="preserve"> </w:t>
            </w:r>
            <w:r w:rsidRPr="00CA1BB1">
              <w:rPr>
                <w:rFonts w:ascii="Arial" w:eastAsia="Arial" w:hAnsi="Arial" w:cs="Arial"/>
                <w:b/>
                <w:bCs/>
                <w:sz w:val="20"/>
                <w:szCs w:val="20"/>
                <w:u w:val="thick" w:color="000000"/>
              </w:rPr>
              <w:t>co</w:t>
            </w:r>
            <w:r w:rsidRPr="00CA1BB1">
              <w:rPr>
                <w:rFonts w:ascii="Arial" w:eastAsia="Arial" w:hAnsi="Arial" w:cs="Arial"/>
                <w:b/>
                <w:bCs/>
                <w:spacing w:val="1"/>
                <w:sz w:val="20"/>
                <w:szCs w:val="20"/>
                <w:u w:val="thick" w:color="000000"/>
              </w:rPr>
              <w:t>n</w:t>
            </w:r>
            <w:r w:rsidRPr="00CA1BB1">
              <w:rPr>
                <w:rFonts w:ascii="Arial" w:eastAsia="Arial" w:hAnsi="Arial" w:cs="Arial"/>
                <w:b/>
                <w:bCs/>
                <w:sz w:val="20"/>
                <w:szCs w:val="20"/>
                <w:u w:val="thick" w:color="000000"/>
              </w:rPr>
              <w:t>si</w:t>
            </w:r>
            <w:r w:rsidRPr="00CA1BB1">
              <w:rPr>
                <w:rFonts w:ascii="Arial" w:eastAsia="Arial" w:hAnsi="Arial" w:cs="Arial"/>
                <w:b/>
                <w:bCs/>
                <w:spacing w:val="-1"/>
                <w:sz w:val="20"/>
                <w:szCs w:val="20"/>
                <w:u w:val="thick" w:color="000000"/>
              </w:rPr>
              <w:t>s</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en</w:t>
            </w:r>
            <w:r w:rsidRPr="00CA1BB1">
              <w:rPr>
                <w:rFonts w:ascii="Arial" w:eastAsia="Arial" w:hAnsi="Arial" w:cs="Arial"/>
                <w:b/>
                <w:bCs/>
                <w:spacing w:val="1"/>
                <w:sz w:val="20"/>
                <w:szCs w:val="20"/>
                <w:u w:val="thick" w:color="000000"/>
              </w:rPr>
              <w:t>t</w:t>
            </w:r>
            <w:r w:rsidRPr="00CA1BB1">
              <w:rPr>
                <w:rFonts w:ascii="Arial" w:eastAsia="Arial" w:hAnsi="Arial" w:cs="Arial"/>
                <w:b/>
                <w:bCs/>
                <w:spacing w:val="2"/>
                <w:sz w:val="20"/>
                <w:szCs w:val="20"/>
                <w:u w:val="thick" w:color="000000"/>
              </w:rPr>
              <w:t>l</w:t>
            </w:r>
            <w:r w:rsidRPr="00CA1BB1">
              <w:rPr>
                <w:rFonts w:ascii="Arial" w:eastAsia="Arial" w:hAnsi="Arial" w:cs="Arial"/>
                <w:b/>
                <w:bCs/>
                <w:sz w:val="20"/>
                <w:szCs w:val="20"/>
                <w:u w:val="thick" w:color="000000"/>
              </w:rPr>
              <w:t>y</w:t>
            </w:r>
            <w:r w:rsidRPr="00CA1BB1">
              <w:rPr>
                <w:rFonts w:ascii="Arial" w:eastAsia="Arial" w:hAnsi="Arial" w:cs="Arial"/>
                <w:b/>
                <w:bCs/>
                <w:spacing w:val="-13"/>
                <w:sz w:val="20"/>
                <w:szCs w:val="20"/>
                <w:u w:val="thick" w:color="000000"/>
              </w:rPr>
              <w:t xml:space="preserve"> </w:t>
            </w:r>
            <w:r w:rsidRPr="00CA1BB1">
              <w:rPr>
                <w:rFonts w:ascii="Arial" w:eastAsia="Arial" w:hAnsi="Arial" w:cs="Arial"/>
                <w:b/>
                <w:bCs/>
                <w:sz w:val="20"/>
                <w:szCs w:val="20"/>
                <w:u w:val="thick" w:color="000000"/>
              </w:rPr>
              <w:t>co</w:t>
            </w:r>
            <w:r w:rsidRPr="00CA1BB1">
              <w:rPr>
                <w:rFonts w:ascii="Arial" w:eastAsia="Arial" w:hAnsi="Arial" w:cs="Arial"/>
                <w:b/>
                <w:bCs/>
                <w:spacing w:val="1"/>
                <w:sz w:val="20"/>
                <w:szCs w:val="20"/>
                <w:u w:val="thick" w:color="000000"/>
              </w:rPr>
              <w:t>nt</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ib</w:t>
            </w:r>
            <w:r w:rsidRPr="00CA1BB1">
              <w:rPr>
                <w:rFonts w:ascii="Arial" w:eastAsia="Arial" w:hAnsi="Arial" w:cs="Arial"/>
                <w:b/>
                <w:bCs/>
                <w:spacing w:val="1"/>
                <w:sz w:val="20"/>
                <w:szCs w:val="20"/>
                <w:u w:val="thick" w:color="000000"/>
              </w:rPr>
              <w:t>ut</w:t>
            </w:r>
            <w:r w:rsidRPr="00CA1BB1">
              <w:rPr>
                <w:rFonts w:ascii="Arial" w:eastAsia="Arial" w:hAnsi="Arial" w:cs="Arial"/>
                <w:b/>
                <w:bCs/>
                <w:sz w:val="20"/>
                <w:szCs w:val="20"/>
                <w:u w:val="thick" w:color="000000"/>
              </w:rPr>
              <w:t>es</w:t>
            </w:r>
            <w:r w:rsidRPr="00CA1BB1">
              <w:rPr>
                <w:rFonts w:ascii="Arial" w:eastAsia="Arial" w:hAnsi="Arial" w:cs="Arial"/>
                <w:b/>
                <w:bCs/>
                <w:sz w:val="20"/>
                <w:szCs w:val="20"/>
              </w:rPr>
              <w:t xml:space="preserve"> </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o</w:t>
            </w:r>
            <w:r w:rsidRPr="00CA1BB1">
              <w:rPr>
                <w:rFonts w:ascii="Arial" w:eastAsia="Arial" w:hAnsi="Arial" w:cs="Arial"/>
                <w:b/>
                <w:bCs/>
                <w:spacing w:val="-2"/>
                <w:sz w:val="20"/>
                <w:szCs w:val="20"/>
                <w:u w:val="thick" w:color="000000"/>
              </w:rPr>
              <w:t xml:space="preserve"> </w:t>
            </w:r>
            <w:r w:rsidRPr="00CA1BB1">
              <w:rPr>
                <w:rFonts w:ascii="Arial" w:eastAsia="Arial" w:hAnsi="Arial" w:cs="Arial"/>
                <w:b/>
                <w:bCs/>
                <w:sz w:val="20"/>
                <w:szCs w:val="20"/>
                <w:u w:val="thick" w:color="000000"/>
              </w:rPr>
              <w:t>gro</w:t>
            </w:r>
            <w:r w:rsidRPr="00CA1BB1">
              <w:rPr>
                <w:rFonts w:ascii="Arial" w:eastAsia="Arial" w:hAnsi="Arial" w:cs="Arial"/>
                <w:b/>
                <w:bCs/>
                <w:spacing w:val="1"/>
                <w:sz w:val="20"/>
                <w:szCs w:val="20"/>
                <w:u w:val="thick" w:color="000000"/>
              </w:rPr>
              <w:t>u</w:t>
            </w:r>
            <w:r w:rsidRPr="00CA1BB1">
              <w:rPr>
                <w:rFonts w:ascii="Arial" w:eastAsia="Arial" w:hAnsi="Arial" w:cs="Arial"/>
                <w:b/>
                <w:bCs/>
                <w:sz w:val="20"/>
                <w:szCs w:val="20"/>
                <w:u w:val="thick" w:color="000000"/>
              </w:rPr>
              <w:t>p</w:t>
            </w:r>
            <w:r w:rsidRPr="00CA1BB1">
              <w:rPr>
                <w:rFonts w:ascii="Arial" w:eastAsia="Arial" w:hAnsi="Arial" w:cs="Arial"/>
                <w:b/>
                <w:bCs/>
                <w:spacing w:val="-6"/>
                <w:sz w:val="20"/>
                <w:szCs w:val="20"/>
                <w:u w:val="thick" w:color="000000"/>
              </w:rPr>
              <w:t xml:space="preserve"> </w:t>
            </w:r>
            <w:r w:rsidRPr="00CA1BB1">
              <w:rPr>
                <w:rFonts w:ascii="Arial" w:eastAsia="Arial" w:hAnsi="Arial" w:cs="Arial"/>
                <w:b/>
                <w:bCs/>
                <w:sz w:val="20"/>
                <w:szCs w:val="20"/>
                <w:u w:val="thick" w:color="000000"/>
              </w:rPr>
              <w:t>l</w:t>
            </w:r>
            <w:r w:rsidRPr="00CA1BB1">
              <w:rPr>
                <w:rFonts w:ascii="Arial" w:eastAsia="Arial" w:hAnsi="Arial" w:cs="Arial"/>
                <w:b/>
                <w:bCs/>
                <w:spacing w:val="-1"/>
                <w:sz w:val="20"/>
                <w:szCs w:val="20"/>
                <w:u w:val="thick" w:color="000000"/>
              </w:rPr>
              <w:t>e</w:t>
            </w:r>
            <w:r w:rsidRPr="00CA1BB1">
              <w:rPr>
                <w:rFonts w:ascii="Arial" w:eastAsia="Arial" w:hAnsi="Arial" w:cs="Arial"/>
                <w:b/>
                <w:bCs/>
                <w:sz w:val="20"/>
                <w:szCs w:val="20"/>
                <w:u w:val="thick" w:color="000000"/>
              </w:rPr>
              <w:t>a</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nin</w:t>
            </w:r>
            <w:r w:rsidRPr="00CA1BB1">
              <w:rPr>
                <w:rFonts w:ascii="Arial" w:eastAsia="Arial" w:hAnsi="Arial" w:cs="Arial"/>
                <w:b/>
                <w:bCs/>
                <w:spacing w:val="1"/>
                <w:sz w:val="20"/>
                <w:szCs w:val="20"/>
                <w:u w:val="thick" w:color="000000"/>
              </w:rPr>
              <w:t>g</w:t>
            </w:r>
            <w:r w:rsidRPr="00CA1BB1">
              <w:rPr>
                <w:rFonts w:ascii="Arial" w:eastAsia="Arial" w:hAnsi="Arial" w:cs="Arial"/>
                <w:b/>
                <w:bCs/>
                <w:sz w:val="20"/>
                <w:szCs w:val="20"/>
                <w:u w:val="thick" w:color="000000"/>
              </w:rPr>
              <w:t>,</w:t>
            </w:r>
            <w:r w:rsidRPr="00CA1BB1">
              <w:rPr>
                <w:rFonts w:ascii="Arial" w:eastAsia="Arial" w:hAnsi="Arial" w:cs="Arial"/>
                <w:b/>
                <w:bCs/>
                <w:spacing w:val="-7"/>
                <w:sz w:val="20"/>
                <w:szCs w:val="20"/>
                <w:u w:val="thick" w:color="000000"/>
              </w:rPr>
              <w:t xml:space="preserve"> </w:t>
            </w:r>
            <w:r w:rsidRPr="00CA1BB1">
              <w:rPr>
                <w:rFonts w:ascii="Arial" w:eastAsia="Arial" w:hAnsi="Arial" w:cs="Arial"/>
                <w:b/>
                <w:bCs/>
                <w:sz w:val="20"/>
                <w:szCs w:val="20"/>
                <w:u w:val="thick" w:color="000000"/>
              </w:rPr>
              <w:t>and</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u</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ilizes</w:t>
            </w:r>
            <w:r w:rsidRPr="00CA1BB1">
              <w:rPr>
                <w:rFonts w:ascii="Arial" w:eastAsia="Arial" w:hAnsi="Arial" w:cs="Arial"/>
                <w:b/>
                <w:bCs/>
                <w:spacing w:val="-8"/>
                <w:sz w:val="20"/>
                <w:szCs w:val="20"/>
                <w:u w:val="thick" w:color="000000"/>
              </w:rPr>
              <w:t xml:space="preserve"> </w:t>
            </w:r>
            <w:r w:rsidRPr="00CA1BB1">
              <w:rPr>
                <w:rFonts w:ascii="Arial" w:eastAsia="Arial" w:hAnsi="Arial" w:cs="Arial"/>
                <w:b/>
                <w:bCs/>
                <w:sz w:val="20"/>
                <w:szCs w:val="20"/>
                <w:u w:val="thick" w:color="000000"/>
              </w:rPr>
              <w:t>the</w:t>
            </w:r>
            <w:r w:rsidRPr="00CA1BB1">
              <w:rPr>
                <w:rFonts w:ascii="Arial" w:eastAsia="Arial" w:hAnsi="Arial" w:cs="Arial"/>
                <w:b/>
                <w:bCs/>
                <w:spacing w:val="-4"/>
                <w:sz w:val="20"/>
                <w:szCs w:val="20"/>
                <w:u w:val="thick" w:color="000000"/>
              </w:rPr>
              <w:t xml:space="preserve"> </w:t>
            </w:r>
            <w:r w:rsidRPr="00CA1BB1">
              <w:rPr>
                <w:rFonts w:ascii="Arial" w:eastAsia="Arial" w:hAnsi="Arial" w:cs="Arial"/>
                <w:b/>
                <w:bCs/>
                <w:spacing w:val="-1"/>
                <w:sz w:val="20"/>
                <w:szCs w:val="20"/>
                <w:u w:val="thick" w:color="000000"/>
              </w:rPr>
              <w:t>k</w:t>
            </w:r>
            <w:r w:rsidRPr="00CA1BB1">
              <w:rPr>
                <w:rFonts w:ascii="Arial" w:eastAsia="Arial" w:hAnsi="Arial" w:cs="Arial"/>
                <w:b/>
                <w:bCs/>
                <w:sz w:val="20"/>
                <w:szCs w:val="20"/>
                <w:u w:val="thick" w:color="000000"/>
              </w:rPr>
              <w:t>no</w:t>
            </w:r>
            <w:r w:rsidRPr="00CA1BB1">
              <w:rPr>
                <w:rFonts w:ascii="Arial" w:eastAsia="Arial" w:hAnsi="Arial" w:cs="Arial"/>
                <w:b/>
                <w:bCs/>
                <w:spacing w:val="3"/>
                <w:sz w:val="20"/>
                <w:szCs w:val="20"/>
                <w:u w:val="thick" w:color="000000"/>
              </w:rPr>
              <w:t>w</w:t>
            </w:r>
            <w:r w:rsidRPr="00CA1BB1">
              <w:rPr>
                <w:rFonts w:ascii="Arial" w:eastAsia="Arial" w:hAnsi="Arial" w:cs="Arial"/>
                <w:b/>
                <w:bCs/>
                <w:sz w:val="20"/>
                <w:szCs w:val="20"/>
                <w:u w:val="thick" w:color="000000"/>
              </w:rPr>
              <w:t>led</w:t>
            </w:r>
            <w:r w:rsidRPr="00CA1BB1">
              <w:rPr>
                <w:rFonts w:ascii="Arial" w:eastAsia="Arial" w:hAnsi="Arial" w:cs="Arial"/>
                <w:b/>
                <w:bCs/>
                <w:spacing w:val="1"/>
                <w:sz w:val="20"/>
                <w:szCs w:val="20"/>
                <w:u w:val="thick" w:color="000000"/>
              </w:rPr>
              <w:t>g</w:t>
            </w:r>
            <w:r w:rsidRPr="00CA1BB1">
              <w:rPr>
                <w:rFonts w:ascii="Arial" w:eastAsia="Arial" w:hAnsi="Arial" w:cs="Arial"/>
                <w:b/>
                <w:bCs/>
                <w:sz w:val="20"/>
                <w:szCs w:val="20"/>
                <w:u w:val="thick" w:color="000000"/>
              </w:rPr>
              <w:t>e</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and</w:t>
            </w:r>
            <w:r w:rsidRPr="00CA1BB1">
              <w:rPr>
                <w:rFonts w:ascii="Arial" w:eastAsia="Arial" w:hAnsi="Arial" w:cs="Arial"/>
                <w:b/>
                <w:bCs/>
                <w:spacing w:val="-3"/>
                <w:sz w:val="20"/>
                <w:szCs w:val="20"/>
                <w:u w:val="thick" w:color="000000"/>
              </w:rPr>
              <w:t xml:space="preserve"> </w:t>
            </w:r>
            <w:r w:rsidRPr="00CA1BB1">
              <w:rPr>
                <w:rFonts w:ascii="Arial" w:eastAsia="Arial" w:hAnsi="Arial" w:cs="Arial"/>
                <w:b/>
                <w:bCs/>
                <w:sz w:val="20"/>
                <w:szCs w:val="20"/>
                <w:u w:val="thick" w:color="000000"/>
              </w:rPr>
              <w:t>s</w:t>
            </w:r>
            <w:r w:rsidRPr="00CA1BB1">
              <w:rPr>
                <w:rFonts w:ascii="Arial" w:eastAsia="Arial" w:hAnsi="Arial" w:cs="Arial"/>
                <w:b/>
                <w:bCs/>
                <w:spacing w:val="-1"/>
                <w:sz w:val="20"/>
                <w:szCs w:val="20"/>
                <w:u w:val="thick" w:color="000000"/>
              </w:rPr>
              <w:t>k</w:t>
            </w:r>
            <w:r w:rsidRPr="00CA1BB1">
              <w:rPr>
                <w:rFonts w:ascii="Arial" w:eastAsia="Arial" w:hAnsi="Arial" w:cs="Arial"/>
                <w:b/>
                <w:bCs/>
                <w:sz w:val="20"/>
                <w:szCs w:val="20"/>
                <w:u w:val="thick" w:color="000000"/>
              </w:rPr>
              <w:t>il</w:t>
            </w:r>
            <w:r w:rsidRPr="00CA1BB1">
              <w:rPr>
                <w:rFonts w:ascii="Arial" w:eastAsia="Arial" w:hAnsi="Arial" w:cs="Arial"/>
                <w:b/>
                <w:bCs/>
                <w:spacing w:val="2"/>
                <w:sz w:val="20"/>
                <w:szCs w:val="20"/>
                <w:u w:val="thick" w:color="000000"/>
              </w:rPr>
              <w:t>l</w:t>
            </w:r>
            <w:r w:rsidRPr="00CA1BB1">
              <w:rPr>
                <w:rFonts w:ascii="Arial" w:eastAsia="Arial" w:hAnsi="Arial" w:cs="Arial"/>
                <w:b/>
                <w:bCs/>
                <w:sz w:val="20"/>
                <w:szCs w:val="20"/>
                <w:u w:val="thick" w:color="000000"/>
              </w:rPr>
              <w:t>s</w:t>
            </w:r>
            <w:r w:rsidRPr="00CA1BB1">
              <w:rPr>
                <w:rFonts w:ascii="Arial" w:eastAsia="Arial" w:hAnsi="Arial" w:cs="Arial"/>
                <w:b/>
                <w:bCs/>
                <w:spacing w:val="-6"/>
                <w:sz w:val="20"/>
                <w:szCs w:val="20"/>
                <w:u w:val="thick" w:color="000000"/>
              </w:rPr>
              <w:t xml:space="preserve"> </w:t>
            </w:r>
            <w:r w:rsidRPr="00CA1BB1">
              <w:rPr>
                <w:rFonts w:ascii="Arial" w:eastAsia="Arial" w:hAnsi="Arial" w:cs="Arial"/>
                <w:b/>
                <w:bCs/>
                <w:sz w:val="20"/>
                <w:szCs w:val="20"/>
                <w:u w:val="thick" w:color="000000"/>
              </w:rPr>
              <w:t>gai</w:t>
            </w:r>
            <w:r w:rsidRPr="00CA1BB1">
              <w:rPr>
                <w:rFonts w:ascii="Arial" w:eastAsia="Arial" w:hAnsi="Arial" w:cs="Arial"/>
                <w:b/>
                <w:bCs/>
                <w:spacing w:val="3"/>
                <w:sz w:val="20"/>
                <w:szCs w:val="20"/>
                <w:u w:val="thick" w:color="000000"/>
              </w:rPr>
              <w:t>n</w:t>
            </w:r>
            <w:r w:rsidRPr="00CA1BB1">
              <w:rPr>
                <w:rFonts w:ascii="Arial" w:eastAsia="Arial" w:hAnsi="Arial" w:cs="Arial"/>
                <w:b/>
                <w:bCs/>
                <w:sz w:val="20"/>
                <w:szCs w:val="20"/>
                <w:u w:val="thick" w:color="000000"/>
              </w:rPr>
              <w:t>ed.</w:t>
            </w:r>
          </w:p>
        </w:tc>
        <w:tc>
          <w:tcPr>
            <w:tcW w:w="1890" w:type="dxa"/>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99" w:after="0" w:line="240" w:lineRule="auto"/>
              <w:ind w:left="95"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before="17" w:after="0" w:line="228" w:lineRule="exact"/>
              <w:ind w:left="352" w:right="114" w:hanging="18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37"/>
                <w:sz w:val="20"/>
                <w:szCs w:val="20"/>
              </w:rPr>
              <w:t xml:space="preserve"> </w:t>
            </w:r>
            <w:r w:rsidRPr="00CA1BB1">
              <w:rPr>
                <w:rFonts w:ascii="Arial" w:eastAsia="Arial" w:hAnsi="Arial" w:cs="Arial"/>
                <w:sz w:val="20"/>
                <w:szCs w:val="20"/>
              </w:rPr>
              <w:t>do</w:t>
            </w:r>
            <w:r w:rsidRPr="00CA1BB1">
              <w:rPr>
                <w:rFonts w:ascii="Arial" w:eastAsia="Arial" w:hAnsi="Arial" w:cs="Arial"/>
                <w:spacing w:val="1"/>
                <w:sz w:val="20"/>
                <w:szCs w:val="20"/>
              </w:rPr>
              <w:t>c</w:t>
            </w:r>
            <w:r w:rsidRPr="00CA1BB1">
              <w:rPr>
                <w:rFonts w:ascii="Arial" w:eastAsia="Arial" w:hAnsi="Arial" w:cs="Arial"/>
                <w:sz w:val="20"/>
                <w:szCs w:val="20"/>
              </w:rPr>
              <w:t>u</w:t>
            </w:r>
            <w:r w:rsidRPr="00CA1BB1">
              <w:rPr>
                <w:rFonts w:ascii="Arial" w:eastAsia="Arial" w:hAnsi="Arial" w:cs="Arial"/>
                <w:spacing w:val="4"/>
                <w:sz w:val="20"/>
                <w:szCs w:val="20"/>
              </w:rPr>
              <w:t>m</w:t>
            </w:r>
            <w:r w:rsidRPr="00CA1BB1">
              <w:rPr>
                <w:rFonts w:ascii="Arial" w:eastAsia="Arial" w:hAnsi="Arial" w:cs="Arial"/>
                <w:sz w:val="20"/>
                <w:szCs w:val="20"/>
              </w:rPr>
              <w:t>e</w:t>
            </w:r>
            <w:r w:rsidRPr="00CA1BB1">
              <w:rPr>
                <w:rFonts w:ascii="Arial" w:eastAsia="Arial" w:hAnsi="Arial" w:cs="Arial"/>
                <w:spacing w:val="-1"/>
                <w:sz w:val="20"/>
                <w:szCs w:val="20"/>
              </w:rPr>
              <w:t>n</w:t>
            </w:r>
            <w:r w:rsidRPr="00CA1BB1">
              <w:rPr>
                <w:rFonts w:ascii="Arial" w:eastAsia="Arial" w:hAnsi="Arial" w:cs="Arial"/>
                <w:sz w:val="20"/>
                <w:szCs w:val="20"/>
              </w:rPr>
              <w:t>ts</w:t>
            </w:r>
            <w:r w:rsidRPr="00CA1BB1">
              <w:rPr>
                <w:rFonts w:ascii="Arial" w:eastAsia="Arial" w:hAnsi="Arial" w:cs="Arial"/>
                <w:spacing w:val="-9"/>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o</w:t>
            </w:r>
            <w:r w:rsidRPr="00CA1BB1">
              <w:rPr>
                <w:rFonts w:ascii="Arial" w:eastAsia="Arial" w:hAnsi="Arial" w:cs="Arial"/>
                <w:spacing w:val="-1"/>
                <w:sz w:val="20"/>
                <w:szCs w:val="20"/>
              </w:rPr>
              <w:t>ll</w:t>
            </w:r>
            <w:r w:rsidRPr="00CA1BB1">
              <w:rPr>
                <w:rFonts w:ascii="Arial" w:eastAsia="Arial" w:hAnsi="Arial" w:cs="Arial"/>
                <w:spacing w:val="2"/>
                <w:sz w:val="20"/>
                <w:szCs w:val="20"/>
              </w:rPr>
              <w:t>a</w:t>
            </w:r>
            <w:r w:rsidRPr="00CA1BB1">
              <w:rPr>
                <w:rFonts w:ascii="Arial" w:eastAsia="Arial" w:hAnsi="Arial" w:cs="Arial"/>
                <w:sz w:val="20"/>
                <w:szCs w:val="20"/>
              </w:rPr>
              <w:t>b</w:t>
            </w:r>
            <w:r w:rsidRPr="00CA1BB1">
              <w:rPr>
                <w:rFonts w:ascii="Arial" w:eastAsia="Arial" w:hAnsi="Arial" w:cs="Arial"/>
                <w:spacing w:val="-1"/>
                <w:sz w:val="20"/>
                <w:szCs w:val="20"/>
              </w:rPr>
              <w:t>o</w:t>
            </w:r>
            <w:r w:rsidRPr="00CA1BB1">
              <w:rPr>
                <w:rFonts w:ascii="Arial" w:eastAsia="Arial" w:hAnsi="Arial" w:cs="Arial"/>
                <w:spacing w:val="1"/>
                <w:sz w:val="20"/>
                <w:szCs w:val="20"/>
              </w:rPr>
              <w:t>r</w:t>
            </w:r>
            <w:r w:rsidRPr="00CA1BB1">
              <w:rPr>
                <w:rFonts w:ascii="Arial" w:eastAsia="Arial" w:hAnsi="Arial" w:cs="Arial"/>
                <w:sz w:val="20"/>
                <w:szCs w:val="20"/>
              </w:rPr>
              <w:t>a</w:t>
            </w:r>
            <w:r w:rsidRPr="00CA1BB1">
              <w:rPr>
                <w:rFonts w:ascii="Arial" w:eastAsia="Arial" w:hAnsi="Arial" w:cs="Arial"/>
                <w:spacing w:val="2"/>
                <w:sz w:val="20"/>
                <w:szCs w:val="20"/>
              </w:rPr>
              <w:t>t</w:t>
            </w:r>
            <w:r w:rsidRPr="00CA1BB1">
              <w:rPr>
                <w:rFonts w:ascii="Arial" w:eastAsia="Arial" w:hAnsi="Arial" w:cs="Arial"/>
                <w:spacing w:val="-1"/>
                <w:sz w:val="20"/>
                <w:szCs w:val="20"/>
              </w:rPr>
              <w:t>i</w:t>
            </w:r>
            <w:r w:rsidRPr="00CA1BB1">
              <w:rPr>
                <w:rFonts w:ascii="Arial" w:eastAsia="Arial" w:hAnsi="Arial" w:cs="Arial"/>
                <w:sz w:val="20"/>
                <w:szCs w:val="20"/>
              </w:rPr>
              <w:t>on w</w:t>
            </w:r>
            <w:r w:rsidRPr="00CA1BB1">
              <w:rPr>
                <w:rFonts w:ascii="Arial" w:eastAsia="Arial" w:hAnsi="Arial" w:cs="Arial"/>
                <w:spacing w:val="-1"/>
                <w:sz w:val="20"/>
                <w:szCs w:val="20"/>
              </w:rPr>
              <w:t>i</w:t>
            </w:r>
            <w:r w:rsidRPr="00CA1BB1">
              <w:rPr>
                <w:rFonts w:ascii="Arial" w:eastAsia="Arial" w:hAnsi="Arial" w:cs="Arial"/>
                <w:sz w:val="20"/>
                <w:szCs w:val="20"/>
              </w:rPr>
              <w:t>th</w:t>
            </w:r>
            <w:r w:rsidRPr="00CA1BB1">
              <w:rPr>
                <w:rFonts w:ascii="Arial" w:eastAsia="Arial" w:hAnsi="Arial" w:cs="Arial"/>
                <w:spacing w:val="-4"/>
                <w:sz w:val="20"/>
                <w:szCs w:val="20"/>
              </w:rPr>
              <w:t xml:space="preserve"> </w:t>
            </w:r>
            <w:r w:rsidRPr="00CA1BB1">
              <w:rPr>
                <w:rFonts w:ascii="Arial" w:eastAsia="Arial" w:hAnsi="Arial" w:cs="Arial"/>
                <w:b/>
                <w:bCs/>
                <w:sz w:val="20"/>
                <w:szCs w:val="20"/>
                <w:u w:val="thick" w:color="000000"/>
              </w:rPr>
              <w:t>o</w:t>
            </w:r>
            <w:r w:rsidRPr="00CA1BB1">
              <w:rPr>
                <w:rFonts w:ascii="Arial" w:eastAsia="Arial" w:hAnsi="Arial" w:cs="Arial"/>
                <w:b/>
                <w:bCs/>
                <w:spacing w:val="3"/>
                <w:sz w:val="20"/>
                <w:szCs w:val="20"/>
                <w:u w:val="thick" w:color="000000"/>
              </w:rPr>
              <w:t>n</w:t>
            </w:r>
            <w:r w:rsidRPr="00CA1BB1">
              <w:rPr>
                <w:rFonts w:ascii="Arial" w:eastAsia="Arial" w:hAnsi="Arial" w:cs="Arial"/>
                <w:b/>
                <w:bCs/>
                <w:sz w:val="20"/>
                <w:szCs w:val="20"/>
                <w:u w:val="thick" w:color="000000"/>
              </w:rPr>
              <w:t>e</w:t>
            </w:r>
            <w:r w:rsidRPr="00CA1BB1">
              <w:rPr>
                <w:rFonts w:ascii="Arial" w:eastAsia="Arial" w:hAnsi="Arial" w:cs="Arial"/>
                <w:b/>
                <w:bCs/>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pacing w:val="-1"/>
                <w:sz w:val="20"/>
                <w:szCs w:val="20"/>
              </w:rPr>
              <w:t>l</w:t>
            </w:r>
            <w:r w:rsidRPr="00CA1BB1">
              <w:rPr>
                <w:rFonts w:ascii="Arial" w:eastAsia="Arial" w:hAnsi="Arial" w:cs="Arial"/>
                <w:spacing w:val="1"/>
                <w:sz w:val="20"/>
                <w:szCs w:val="20"/>
              </w:rPr>
              <w:t>i</w:t>
            </w:r>
            <w:r w:rsidRPr="00CA1BB1">
              <w:rPr>
                <w:rFonts w:ascii="Arial" w:eastAsia="Arial" w:hAnsi="Arial" w:cs="Arial"/>
                <w:sz w:val="20"/>
                <w:szCs w:val="20"/>
              </w:rPr>
              <w:t>n</w:t>
            </w:r>
            <w:r w:rsidRPr="00CA1BB1">
              <w:rPr>
                <w:rFonts w:ascii="Arial" w:eastAsia="Arial" w:hAnsi="Arial" w:cs="Arial"/>
                <w:spacing w:val="-1"/>
                <w:sz w:val="20"/>
                <w:szCs w:val="20"/>
              </w:rPr>
              <w:t>i</w:t>
            </w:r>
            <w:r w:rsidRPr="00CA1BB1">
              <w:rPr>
                <w:rFonts w:ascii="Arial" w:eastAsia="Arial" w:hAnsi="Arial" w:cs="Arial"/>
                <w:spacing w:val="1"/>
                <w:sz w:val="20"/>
                <w:szCs w:val="20"/>
              </w:rPr>
              <w:t>c</w:t>
            </w:r>
            <w:r w:rsidRPr="00CA1BB1">
              <w:rPr>
                <w:rFonts w:ascii="Arial" w:eastAsia="Arial" w:hAnsi="Arial" w:cs="Arial"/>
                <w:spacing w:val="2"/>
                <w:sz w:val="20"/>
                <w:szCs w:val="20"/>
              </w:rPr>
              <w:t>a</w:t>
            </w:r>
            <w:r w:rsidRPr="00CA1BB1">
              <w:rPr>
                <w:rFonts w:ascii="Arial" w:eastAsia="Arial" w:hAnsi="Arial" w:cs="Arial"/>
                <w:sz w:val="20"/>
                <w:szCs w:val="20"/>
              </w:rPr>
              <w:t>l</w:t>
            </w:r>
          </w:p>
          <w:p w:rsidR="00CA1BB1" w:rsidRPr="00CA1BB1" w:rsidRDefault="00CA1BB1" w:rsidP="00CA1BB1">
            <w:pPr>
              <w:widowControl w:val="0"/>
              <w:spacing w:before="3" w:after="0" w:line="230" w:lineRule="exact"/>
              <w:ind w:left="352" w:right="180"/>
              <w:rPr>
                <w:rFonts w:ascii="Arial" w:eastAsia="Arial" w:hAnsi="Arial" w:cs="Arial"/>
                <w:sz w:val="20"/>
                <w:szCs w:val="20"/>
              </w:rPr>
            </w:pPr>
            <w:r w:rsidRPr="00CA1BB1">
              <w:rPr>
                <w:rFonts w:ascii="Arial" w:eastAsia="Arial" w:hAnsi="Arial" w:cs="Arial"/>
                <w:sz w:val="20"/>
                <w:szCs w:val="20"/>
              </w:rPr>
              <w:t>e</w:t>
            </w:r>
            <w:r w:rsidRPr="00CA1BB1">
              <w:rPr>
                <w:rFonts w:ascii="Arial" w:eastAsia="Arial" w:hAnsi="Arial" w:cs="Arial"/>
                <w:spacing w:val="-1"/>
                <w:sz w:val="20"/>
                <w:szCs w:val="20"/>
              </w:rPr>
              <w:t>d</w:t>
            </w:r>
            <w:r w:rsidRPr="00CA1BB1">
              <w:rPr>
                <w:rFonts w:ascii="Arial" w:eastAsia="Arial" w:hAnsi="Arial" w:cs="Arial"/>
                <w:sz w:val="20"/>
                <w:szCs w:val="20"/>
              </w:rPr>
              <w:t>u</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2"/>
                <w:sz w:val="20"/>
                <w:szCs w:val="20"/>
              </w:rPr>
              <w:t>t</w:t>
            </w:r>
            <w:r w:rsidRPr="00CA1BB1">
              <w:rPr>
                <w:rFonts w:ascii="Arial" w:eastAsia="Arial" w:hAnsi="Arial" w:cs="Arial"/>
                <w:sz w:val="20"/>
                <w:szCs w:val="20"/>
              </w:rPr>
              <w:t>or</w:t>
            </w:r>
            <w:r w:rsidRPr="00CA1BB1">
              <w:rPr>
                <w:rFonts w:ascii="Arial" w:eastAsia="Arial" w:hAnsi="Arial" w:cs="Arial"/>
                <w:spacing w:val="-8"/>
                <w:sz w:val="20"/>
                <w:szCs w:val="20"/>
              </w:rPr>
              <w:t xml:space="preserve"> </w:t>
            </w:r>
            <w:r w:rsidRPr="00CA1BB1">
              <w:rPr>
                <w:rFonts w:ascii="Arial" w:eastAsia="Arial" w:hAnsi="Arial" w:cs="Arial"/>
                <w:sz w:val="20"/>
                <w:szCs w:val="20"/>
              </w:rPr>
              <w:t>on</w:t>
            </w:r>
            <w:r w:rsidRPr="00CA1BB1">
              <w:rPr>
                <w:rFonts w:ascii="Arial" w:eastAsia="Arial" w:hAnsi="Arial" w:cs="Arial"/>
                <w:spacing w:val="-2"/>
                <w:sz w:val="20"/>
                <w:szCs w:val="20"/>
              </w:rPr>
              <w:t xml:space="preserve"> </w:t>
            </w:r>
            <w:r w:rsidRPr="00CA1BB1">
              <w:rPr>
                <w:rFonts w:ascii="Arial" w:eastAsia="Arial" w:hAnsi="Arial" w:cs="Arial"/>
                <w:spacing w:val="1"/>
                <w:sz w:val="20"/>
                <w:szCs w:val="20"/>
              </w:rPr>
              <w:t>t</w:t>
            </w:r>
            <w:r w:rsidRPr="00CA1BB1">
              <w:rPr>
                <w:rFonts w:ascii="Arial" w:eastAsia="Arial" w:hAnsi="Arial" w:cs="Arial"/>
                <w:sz w:val="20"/>
                <w:szCs w:val="20"/>
              </w:rPr>
              <w:t>e</w:t>
            </w:r>
            <w:r w:rsidRPr="00CA1BB1">
              <w:rPr>
                <w:rFonts w:ascii="Arial" w:eastAsia="Arial" w:hAnsi="Arial" w:cs="Arial"/>
                <w:spacing w:val="-1"/>
                <w:sz w:val="20"/>
                <w:szCs w:val="20"/>
              </w:rPr>
              <w:t>a</w:t>
            </w:r>
            <w:r w:rsidRPr="00CA1BB1">
              <w:rPr>
                <w:rFonts w:ascii="Arial" w:eastAsia="Arial" w:hAnsi="Arial" w:cs="Arial"/>
                <w:spacing w:val="1"/>
                <w:sz w:val="20"/>
                <w:szCs w:val="20"/>
              </w:rPr>
              <w:t>c</w:t>
            </w:r>
            <w:r w:rsidRPr="00CA1BB1">
              <w:rPr>
                <w:rFonts w:ascii="Arial" w:eastAsia="Arial" w:hAnsi="Arial" w:cs="Arial"/>
                <w:spacing w:val="2"/>
                <w:sz w:val="20"/>
                <w:szCs w:val="20"/>
              </w:rPr>
              <w:t>h</w:t>
            </w:r>
            <w:r w:rsidRPr="00CA1BB1">
              <w:rPr>
                <w:rFonts w:ascii="Arial" w:eastAsia="Arial" w:hAnsi="Arial" w:cs="Arial"/>
                <w:spacing w:val="-1"/>
                <w:sz w:val="20"/>
                <w:szCs w:val="20"/>
              </w:rPr>
              <w:t>i</w:t>
            </w:r>
            <w:r w:rsidRPr="00CA1BB1">
              <w:rPr>
                <w:rFonts w:ascii="Arial" w:eastAsia="Arial" w:hAnsi="Arial" w:cs="Arial"/>
                <w:sz w:val="20"/>
                <w:szCs w:val="20"/>
              </w:rPr>
              <w:t>ng 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2"/>
                <w:sz w:val="20"/>
                <w:szCs w:val="20"/>
              </w:rPr>
              <w:t xml:space="preserve"> </w:t>
            </w:r>
            <w:r w:rsidRPr="00CA1BB1">
              <w:rPr>
                <w:rFonts w:ascii="Arial" w:eastAsia="Arial" w:hAnsi="Arial" w:cs="Arial"/>
                <w:spacing w:val="-1"/>
                <w:sz w:val="20"/>
                <w:szCs w:val="20"/>
              </w:rPr>
              <w:t>l</w:t>
            </w:r>
            <w:r w:rsidRPr="00CA1BB1">
              <w:rPr>
                <w:rFonts w:ascii="Arial" w:eastAsia="Arial" w:hAnsi="Arial" w:cs="Arial"/>
                <w:sz w:val="20"/>
                <w:szCs w:val="20"/>
              </w:rPr>
              <w:t>e</w:t>
            </w:r>
            <w:r w:rsidRPr="00CA1BB1">
              <w:rPr>
                <w:rFonts w:ascii="Arial" w:eastAsia="Arial" w:hAnsi="Arial" w:cs="Arial"/>
                <w:spacing w:val="-1"/>
                <w:sz w:val="20"/>
                <w:szCs w:val="20"/>
              </w:rPr>
              <w:t>a</w:t>
            </w:r>
            <w:r w:rsidRPr="00CA1BB1">
              <w:rPr>
                <w:rFonts w:ascii="Arial" w:eastAsia="Arial" w:hAnsi="Arial" w:cs="Arial"/>
                <w:spacing w:val="3"/>
                <w:sz w:val="20"/>
                <w:szCs w:val="20"/>
              </w:rPr>
              <w:t>r</w:t>
            </w:r>
            <w:r w:rsidRPr="00CA1BB1">
              <w:rPr>
                <w:rFonts w:ascii="Arial" w:eastAsia="Arial" w:hAnsi="Arial" w:cs="Arial"/>
                <w:sz w:val="20"/>
                <w:szCs w:val="20"/>
              </w:rPr>
              <w:t>n</w:t>
            </w:r>
            <w:r w:rsidRPr="00CA1BB1">
              <w:rPr>
                <w:rFonts w:ascii="Arial" w:eastAsia="Arial" w:hAnsi="Arial" w:cs="Arial"/>
                <w:spacing w:val="-1"/>
                <w:sz w:val="20"/>
                <w:szCs w:val="20"/>
              </w:rPr>
              <w:t>i</w:t>
            </w:r>
            <w:r w:rsidRPr="00CA1BB1">
              <w:rPr>
                <w:rFonts w:ascii="Arial" w:eastAsia="Arial" w:hAnsi="Arial" w:cs="Arial"/>
                <w:spacing w:val="2"/>
                <w:sz w:val="20"/>
                <w:szCs w:val="20"/>
              </w:rPr>
              <w:t>n</w:t>
            </w:r>
            <w:r w:rsidRPr="00CA1BB1">
              <w:rPr>
                <w:rFonts w:ascii="Arial" w:eastAsia="Arial" w:hAnsi="Arial" w:cs="Arial"/>
                <w:sz w:val="20"/>
                <w:szCs w:val="20"/>
              </w:rPr>
              <w:t>g.</w:t>
            </w:r>
          </w:p>
        </w:tc>
        <w:tc>
          <w:tcPr>
            <w:tcW w:w="1792" w:type="dxa"/>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99" w:after="0" w:line="240" w:lineRule="auto"/>
              <w:ind w:left="95"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3"/>
                <w:sz w:val="20"/>
                <w:szCs w:val="20"/>
              </w:rPr>
              <w:t xml:space="preserve"> </w:t>
            </w:r>
            <w:r w:rsidRPr="00CA1BB1">
              <w:rPr>
                <w:rFonts w:ascii="Arial" w:eastAsia="Arial" w:hAnsi="Arial" w:cs="Arial"/>
                <w:sz w:val="20"/>
                <w:szCs w:val="20"/>
              </w:rPr>
              <w:t>ca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before="16" w:after="0" w:line="230" w:lineRule="exact"/>
              <w:ind w:left="352" w:right="109" w:hanging="18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37"/>
                <w:sz w:val="20"/>
                <w:szCs w:val="20"/>
              </w:rPr>
              <w:t xml:space="preserve"> </w:t>
            </w:r>
            <w:r w:rsidRPr="00CA1BB1">
              <w:rPr>
                <w:rFonts w:ascii="Arial" w:eastAsia="Arial" w:hAnsi="Arial" w:cs="Arial"/>
                <w:sz w:val="20"/>
                <w:szCs w:val="20"/>
              </w:rPr>
              <w:t>do</w:t>
            </w:r>
            <w:r w:rsidRPr="00CA1BB1">
              <w:rPr>
                <w:rFonts w:ascii="Arial" w:eastAsia="Arial" w:hAnsi="Arial" w:cs="Arial"/>
                <w:spacing w:val="-1"/>
                <w:sz w:val="20"/>
                <w:szCs w:val="20"/>
              </w:rPr>
              <w:t>e</w:t>
            </w:r>
            <w:r w:rsidRPr="00CA1BB1">
              <w:rPr>
                <w:rFonts w:ascii="Arial" w:eastAsia="Arial" w:hAnsi="Arial" w:cs="Arial"/>
                <w:sz w:val="20"/>
                <w:szCs w:val="20"/>
              </w:rPr>
              <w:t>s</w:t>
            </w:r>
            <w:r w:rsidRPr="00CA1BB1">
              <w:rPr>
                <w:rFonts w:ascii="Arial" w:eastAsia="Arial" w:hAnsi="Arial" w:cs="Arial"/>
                <w:spacing w:val="-3"/>
                <w:sz w:val="20"/>
                <w:szCs w:val="20"/>
              </w:rPr>
              <w:t xml:space="preserve"> </w:t>
            </w:r>
            <w:r w:rsidRPr="00CA1BB1">
              <w:rPr>
                <w:rFonts w:ascii="Arial" w:eastAsia="Arial" w:hAnsi="Arial" w:cs="Arial"/>
                <w:spacing w:val="2"/>
                <w:sz w:val="20"/>
                <w:szCs w:val="20"/>
              </w:rPr>
              <w:t>n</w:t>
            </w:r>
            <w:r w:rsidRPr="00CA1BB1">
              <w:rPr>
                <w:rFonts w:ascii="Arial" w:eastAsia="Arial" w:hAnsi="Arial" w:cs="Arial"/>
                <w:sz w:val="20"/>
                <w:szCs w:val="20"/>
              </w:rPr>
              <w:t>ot</w:t>
            </w:r>
            <w:r w:rsidRPr="00CA1BB1">
              <w:rPr>
                <w:rFonts w:ascii="Arial" w:eastAsia="Arial" w:hAnsi="Arial" w:cs="Arial"/>
                <w:spacing w:val="-4"/>
                <w:sz w:val="20"/>
                <w:szCs w:val="20"/>
              </w:rPr>
              <w:t xml:space="preserve"> </w:t>
            </w:r>
            <w:r w:rsidRPr="00CA1BB1">
              <w:rPr>
                <w:rFonts w:ascii="Arial" w:eastAsia="Arial" w:hAnsi="Arial" w:cs="Arial"/>
                <w:spacing w:val="2"/>
                <w:sz w:val="20"/>
                <w:szCs w:val="20"/>
              </w:rPr>
              <w:t>d</w:t>
            </w:r>
            <w:r w:rsidRPr="00CA1BB1">
              <w:rPr>
                <w:rFonts w:ascii="Arial" w:eastAsia="Arial" w:hAnsi="Arial" w:cs="Arial"/>
                <w:sz w:val="20"/>
                <w:szCs w:val="20"/>
              </w:rPr>
              <w:t>o</w:t>
            </w:r>
            <w:r w:rsidRPr="00CA1BB1">
              <w:rPr>
                <w:rFonts w:ascii="Arial" w:eastAsia="Arial" w:hAnsi="Arial" w:cs="Arial"/>
                <w:spacing w:val="1"/>
                <w:sz w:val="20"/>
                <w:szCs w:val="20"/>
              </w:rPr>
              <w:t>c</w:t>
            </w:r>
            <w:r w:rsidRPr="00CA1BB1">
              <w:rPr>
                <w:rFonts w:ascii="Arial" w:eastAsia="Arial" w:hAnsi="Arial" w:cs="Arial"/>
                <w:sz w:val="20"/>
                <w:szCs w:val="20"/>
              </w:rPr>
              <w:t>u</w:t>
            </w:r>
            <w:r w:rsidRPr="00CA1BB1">
              <w:rPr>
                <w:rFonts w:ascii="Arial" w:eastAsia="Arial" w:hAnsi="Arial" w:cs="Arial"/>
                <w:spacing w:val="4"/>
                <w:sz w:val="20"/>
                <w:szCs w:val="20"/>
              </w:rPr>
              <w:t>m</w:t>
            </w:r>
            <w:r w:rsidRPr="00CA1BB1">
              <w:rPr>
                <w:rFonts w:ascii="Arial" w:eastAsia="Arial" w:hAnsi="Arial" w:cs="Arial"/>
                <w:sz w:val="20"/>
                <w:szCs w:val="20"/>
              </w:rPr>
              <w:t>e</w:t>
            </w:r>
            <w:r w:rsidRPr="00CA1BB1">
              <w:rPr>
                <w:rFonts w:ascii="Arial" w:eastAsia="Arial" w:hAnsi="Arial" w:cs="Arial"/>
                <w:spacing w:val="-1"/>
                <w:sz w:val="20"/>
                <w:szCs w:val="20"/>
              </w:rPr>
              <w:t>n</w:t>
            </w:r>
            <w:r w:rsidRPr="00CA1BB1">
              <w:rPr>
                <w:rFonts w:ascii="Arial" w:eastAsia="Arial" w:hAnsi="Arial" w:cs="Arial"/>
                <w:sz w:val="20"/>
                <w:szCs w:val="20"/>
              </w:rPr>
              <w:t xml:space="preserve">t </w:t>
            </w:r>
            <w:r w:rsidRPr="00CA1BB1">
              <w:rPr>
                <w:rFonts w:ascii="Arial" w:eastAsia="Arial" w:hAnsi="Arial" w:cs="Arial"/>
                <w:spacing w:val="1"/>
                <w:sz w:val="20"/>
                <w:szCs w:val="20"/>
              </w:rPr>
              <w:t>c</w:t>
            </w:r>
            <w:r w:rsidRPr="00CA1BB1">
              <w:rPr>
                <w:rFonts w:ascii="Arial" w:eastAsia="Arial" w:hAnsi="Arial" w:cs="Arial"/>
                <w:sz w:val="20"/>
                <w:szCs w:val="20"/>
              </w:rPr>
              <w:t>o</w:t>
            </w:r>
            <w:r w:rsidRPr="00CA1BB1">
              <w:rPr>
                <w:rFonts w:ascii="Arial" w:eastAsia="Arial" w:hAnsi="Arial" w:cs="Arial"/>
                <w:spacing w:val="-1"/>
                <w:sz w:val="20"/>
                <w:szCs w:val="20"/>
              </w:rPr>
              <w:t>ll</w:t>
            </w:r>
            <w:r w:rsidRPr="00CA1BB1">
              <w:rPr>
                <w:rFonts w:ascii="Arial" w:eastAsia="Arial" w:hAnsi="Arial" w:cs="Arial"/>
                <w:spacing w:val="2"/>
                <w:sz w:val="20"/>
                <w:szCs w:val="20"/>
              </w:rPr>
              <w:t>a</w:t>
            </w:r>
            <w:r w:rsidRPr="00CA1BB1">
              <w:rPr>
                <w:rFonts w:ascii="Arial" w:eastAsia="Arial" w:hAnsi="Arial" w:cs="Arial"/>
                <w:sz w:val="20"/>
                <w:szCs w:val="20"/>
              </w:rPr>
              <w:t>b</w:t>
            </w:r>
            <w:r w:rsidRPr="00CA1BB1">
              <w:rPr>
                <w:rFonts w:ascii="Arial" w:eastAsia="Arial" w:hAnsi="Arial" w:cs="Arial"/>
                <w:spacing w:val="-1"/>
                <w:sz w:val="20"/>
                <w:szCs w:val="20"/>
              </w:rPr>
              <w:t>o</w:t>
            </w:r>
            <w:r w:rsidRPr="00CA1BB1">
              <w:rPr>
                <w:rFonts w:ascii="Arial" w:eastAsia="Arial" w:hAnsi="Arial" w:cs="Arial"/>
                <w:spacing w:val="1"/>
                <w:sz w:val="20"/>
                <w:szCs w:val="20"/>
              </w:rPr>
              <w:t>r</w:t>
            </w:r>
            <w:r w:rsidRPr="00CA1BB1">
              <w:rPr>
                <w:rFonts w:ascii="Arial" w:eastAsia="Arial" w:hAnsi="Arial" w:cs="Arial"/>
                <w:sz w:val="20"/>
                <w:szCs w:val="20"/>
              </w:rPr>
              <w:t>a</w:t>
            </w:r>
            <w:r w:rsidRPr="00CA1BB1">
              <w:rPr>
                <w:rFonts w:ascii="Arial" w:eastAsia="Arial" w:hAnsi="Arial" w:cs="Arial"/>
                <w:spacing w:val="2"/>
                <w:sz w:val="20"/>
                <w:szCs w:val="20"/>
              </w:rPr>
              <w:t>t</w:t>
            </w:r>
            <w:r w:rsidRPr="00CA1BB1">
              <w:rPr>
                <w:rFonts w:ascii="Arial" w:eastAsia="Arial" w:hAnsi="Arial" w:cs="Arial"/>
                <w:spacing w:val="-1"/>
                <w:sz w:val="20"/>
                <w:szCs w:val="20"/>
              </w:rPr>
              <w:t>i</w:t>
            </w:r>
            <w:r w:rsidRPr="00CA1BB1">
              <w:rPr>
                <w:rFonts w:ascii="Arial" w:eastAsia="Arial" w:hAnsi="Arial" w:cs="Arial"/>
                <w:spacing w:val="2"/>
                <w:sz w:val="20"/>
                <w:szCs w:val="20"/>
              </w:rPr>
              <w:t>o</w:t>
            </w:r>
            <w:r w:rsidRPr="00CA1BB1">
              <w:rPr>
                <w:rFonts w:ascii="Arial" w:eastAsia="Arial" w:hAnsi="Arial" w:cs="Arial"/>
                <w:sz w:val="20"/>
                <w:szCs w:val="20"/>
              </w:rPr>
              <w:t>n</w:t>
            </w:r>
            <w:r w:rsidRPr="00CA1BB1">
              <w:rPr>
                <w:rFonts w:ascii="Arial" w:eastAsia="Arial" w:hAnsi="Arial" w:cs="Arial"/>
                <w:spacing w:val="-8"/>
                <w:sz w:val="20"/>
                <w:szCs w:val="20"/>
              </w:rPr>
              <w:t xml:space="preserve"> </w:t>
            </w:r>
            <w:r w:rsidRPr="00CA1BB1">
              <w:rPr>
                <w:rFonts w:ascii="Arial" w:eastAsia="Arial" w:hAnsi="Arial" w:cs="Arial"/>
                <w:spacing w:val="-2"/>
                <w:sz w:val="20"/>
                <w:szCs w:val="20"/>
              </w:rPr>
              <w:t>w</w:t>
            </w:r>
            <w:r w:rsidRPr="00CA1BB1">
              <w:rPr>
                <w:rFonts w:ascii="Arial" w:eastAsia="Arial" w:hAnsi="Arial" w:cs="Arial"/>
                <w:spacing w:val="1"/>
                <w:sz w:val="20"/>
                <w:szCs w:val="20"/>
              </w:rPr>
              <w:t>i</w:t>
            </w:r>
            <w:r w:rsidRPr="00CA1BB1">
              <w:rPr>
                <w:rFonts w:ascii="Arial" w:eastAsia="Arial" w:hAnsi="Arial" w:cs="Arial"/>
                <w:sz w:val="20"/>
                <w:szCs w:val="20"/>
              </w:rPr>
              <w:t>th</w:t>
            </w:r>
            <w:r w:rsidRPr="00CA1BB1">
              <w:rPr>
                <w:rFonts w:ascii="Arial" w:eastAsia="Arial" w:hAnsi="Arial" w:cs="Arial"/>
                <w:spacing w:val="-5"/>
                <w:sz w:val="20"/>
                <w:szCs w:val="20"/>
              </w:rPr>
              <w:t xml:space="preserve"> </w:t>
            </w:r>
            <w:r w:rsidRPr="00CA1BB1">
              <w:rPr>
                <w:rFonts w:ascii="Arial" w:eastAsia="Arial" w:hAnsi="Arial" w:cs="Arial"/>
                <w:sz w:val="20"/>
                <w:szCs w:val="20"/>
              </w:rPr>
              <w:t xml:space="preserve">a </w:t>
            </w:r>
            <w:r w:rsidRPr="00CA1BB1">
              <w:rPr>
                <w:rFonts w:ascii="Arial" w:eastAsia="Arial" w:hAnsi="Arial" w:cs="Arial"/>
                <w:spacing w:val="1"/>
                <w:sz w:val="20"/>
                <w:szCs w:val="20"/>
              </w:rPr>
              <w:t>c</w:t>
            </w:r>
            <w:r w:rsidRPr="00CA1BB1">
              <w:rPr>
                <w:rFonts w:ascii="Arial" w:eastAsia="Arial" w:hAnsi="Arial" w:cs="Arial"/>
                <w:spacing w:val="-1"/>
                <w:sz w:val="20"/>
                <w:szCs w:val="20"/>
              </w:rPr>
              <w:t>li</w:t>
            </w:r>
            <w:r w:rsidRPr="00CA1BB1">
              <w:rPr>
                <w:rFonts w:ascii="Arial" w:eastAsia="Arial" w:hAnsi="Arial" w:cs="Arial"/>
                <w:spacing w:val="2"/>
                <w:sz w:val="20"/>
                <w:szCs w:val="20"/>
              </w:rPr>
              <w:t>n</w:t>
            </w:r>
            <w:r w:rsidRPr="00CA1BB1">
              <w:rPr>
                <w:rFonts w:ascii="Arial" w:eastAsia="Arial" w:hAnsi="Arial" w:cs="Arial"/>
                <w:spacing w:val="-1"/>
                <w:sz w:val="20"/>
                <w:szCs w:val="20"/>
              </w:rPr>
              <w:t>i</w:t>
            </w:r>
            <w:r w:rsidRPr="00CA1BB1">
              <w:rPr>
                <w:rFonts w:ascii="Arial" w:eastAsia="Arial" w:hAnsi="Arial" w:cs="Arial"/>
                <w:spacing w:val="1"/>
                <w:sz w:val="20"/>
                <w:szCs w:val="20"/>
              </w:rPr>
              <w:t>c</w:t>
            </w:r>
            <w:r w:rsidRPr="00CA1BB1">
              <w:rPr>
                <w:rFonts w:ascii="Arial" w:eastAsia="Arial" w:hAnsi="Arial" w:cs="Arial"/>
                <w:sz w:val="20"/>
                <w:szCs w:val="20"/>
              </w:rPr>
              <w:t>al</w:t>
            </w:r>
            <w:r w:rsidRPr="00CA1BB1">
              <w:rPr>
                <w:rFonts w:ascii="Arial" w:eastAsia="Arial" w:hAnsi="Arial" w:cs="Arial"/>
                <w:spacing w:val="-6"/>
                <w:sz w:val="20"/>
                <w:szCs w:val="20"/>
              </w:rPr>
              <w:t xml:space="preserve"> </w:t>
            </w:r>
            <w:r w:rsidRPr="00CA1BB1">
              <w:rPr>
                <w:rFonts w:ascii="Arial" w:eastAsia="Arial" w:hAnsi="Arial" w:cs="Arial"/>
                <w:sz w:val="20"/>
                <w:szCs w:val="20"/>
              </w:rPr>
              <w:t>e</w:t>
            </w:r>
            <w:r w:rsidRPr="00CA1BB1">
              <w:rPr>
                <w:rFonts w:ascii="Arial" w:eastAsia="Arial" w:hAnsi="Arial" w:cs="Arial"/>
                <w:spacing w:val="-1"/>
                <w:sz w:val="20"/>
                <w:szCs w:val="20"/>
              </w:rPr>
              <w:t>d</w:t>
            </w:r>
            <w:r w:rsidRPr="00CA1BB1">
              <w:rPr>
                <w:rFonts w:ascii="Arial" w:eastAsia="Arial" w:hAnsi="Arial" w:cs="Arial"/>
                <w:sz w:val="20"/>
                <w:szCs w:val="20"/>
              </w:rPr>
              <w:t>u</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2"/>
                <w:sz w:val="20"/>
                <w:szCs w:val="20"/>
              </w:rPr>
              <w:t>t</w:t>
            </w:r>
            <w:r w:rsidRPr="00CA1BB1">
              <w:rPr>
                <w:rFonts w:ascii="Arial" w:eastAsia="Arial" w:hAnsi="Arial" w:cs="Arial"/>
                <w:sz w:val="20"/>
                <w:szCs w:val="20"/>
              </w:rPr>
              <w:t>or</w:t>
            </w:r>
            <w:r w:rsidRPr="00CA1BB1">
              <w:rPr>
                <w:rFonts w:ascii="Arial" w:eastAsia="Arial" w:hAnsi="Arial" w:cs="Arial"/>
                <w:spacing w:val="-8"/>
                <w:sz w:val="20"/>
                <w:szCs w:val="20"/>
              </w:rPr>
              <w:t xml:space="preserve"> </w:t>
            </w:r>
            <w:r w:rsidRPr="00CA1BB1">
              <w:rPr>
                <w:rFonts w:ascii="Arial" w:eastAsia="Arial" w:hAnsi="Arial" w:cs="Arial"/>
                <w:sz w:val="20"/>
                <w:szCs w:val="20"/>
              </w:rPr>
              <w:t>on te</w:t>
            </w:r>
            <w:r w:rsidRPr="00CA1BB1">
              <w:rPr>
                <w:rFonts w:ascii="Arial" w:eastAsia="Arial" w:hAnsi="Arial" w:cs="Arial"/>
                <w:spacing w:val="-1"/>
                <w:sz w:val="20"/>
                <w:szCs w:val="20"/>
              </w:rPr>
              <w:t>a</w:t>
            </w:r>
            <w:r w:rsidRPr="00CA1BB1">
              <w:rPr>
                <w:rFonts w:ascii="Arial" w:eastAsia="Arial" w:hAnsi="Arial" w:cs="Arial"/>
                <w:spacing w:val="1"/>
                <w:sz w:val="20"/>
                <w:szCs w:val="20"/>
              </w:rPr>
              <w:t>c</w:t>
            </w:r>
            <w:r w:rsidRPr="00CA1BB1">
              <w:rPr>
                <w:rFonts w:ascii="Arial" w:eastAsia="Arial" w:hAnsi="Arial" w:cs="Arial"/>
                <w:sz w:val="20"/>
                <w:szCs w:val="20"/>
              </w:rPr>
              <w:t>h</w:t>
            </w:r>
            <w:r w:rsidRPr="00CA1BB1">
              <w:rPr>
                <w:rFonts w:ascii="Arial" w:eastAsia="Arial" w:hAnsi="Arial" w:cs="Arial"/>
                <w:spacing w:val="1"/>
                <w:sz w:val="20"/>
                <w:szCs w:val="20"/>
              </w:rPr>
              <w:t>i</w:t>
            </w:r>
            <w:r w:rsidRPr="00CA1BB1">
              <w:rPr>
                <w:rFonts w:ascii="Arial" w:eastAsia="Arial" w:hAnsi="Arial" w:cs="Arial"/>
                <w:sz w:val="20"/>
                <w:szCs w:val="20"/>
              </w:rPr>
              <w:t>ng</w:t>
            </w:r>
            <w:r w:rsidRPr="00CA1BB1">
              <w:rPr>
                <w:rFonts w:ascii="Arial" w:eastAsia="Arial" w:hAnsi="Arial" w:cs="Arial"/>
                <w:spacing w:val="-7"/>
                <w:sz w:val="20"/>
                <w:szCs w:val="20"/>
              </w:rPr>
              <w:t xml:space="preserve"> </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2"/>
                <w:sz w:val="20"/>
                <w:szCs w:val="20"/>
              </w:rPr>
              <w:t xml:space="preserve"> </w:t>
            </w:r>
            <w:r w:rsidRPr="00CA1BB1">
              <w:rPr>
                <w:rFonts w:ascii="Arial" w:eastAsia="Arial" w:hAnsi="Arial" w:cs="Arial"/>
                <w:spacing w:val="-1"/>
                <w:sz w:val="20"/>
                <w:szCs w:val="20"/>
              </w:rPr>
              <w:t>l</w:t>
            </w:r>
            <w:r w:rsidRPr="00CA1BB1">
              <w:rPr>
                <w:rFonts w:ascii="Arial" w:eastAsia="Arial" w:hAnsi="Arial" w:cs="Arial"/>
                <w:spacing w:val="2"/>
                <w:sz w:val="20"/>
                <w:szCs w:val="20"/>
              </w:rPr>
              <w:t>e</w:t>
            </w:r>
            <w:r w:rsidRPr="00CA1BB1">
              <w:rPr>
                <w:rFonts w:ascii="Arial" w:eastAsia="Arial" w:hAnsi="Arial" w:cs="Arial"/>
                <w:sz w:val="20"/>
                <w:szCs w:val="20"/>
              </w:rPr>
              <w:t>arn</w:t>
            </w:r>
            <w:r w:rsidRPr="00CA1BB1">
              <w:rPr>
                <w:rFonts w:ascii="Arial" w:eastAsia="Arial" w:hAnsi="Arial" w:cs="Arial"/>
                <w:spacing w:val="1"/>
                <w:sz w:val="20"/>
                <w:szCs w:val="20"/>
              </w:rPr>
              <w:t>i</w:t>
            </w:r>
            <w:r w:rsidRPr="00CA1BB1">
              <w:rPr>
                <w:rFonts w:ascii="Arial" w:eastAsia="Arial" w:hAnsi="Arial" w:cs="Arial"/>
                <w:sz w:val="20"/>
                <w:szCs w:val="20"/>
              </w:rPr>
              <w:t>n</w:t>
            </w:r>
            <w:r w:rsidRPr="00CA1BB1">
              <w:rPr>
                <w:rFonts w:ascii="Arial" w:eastAsia="Arial" w:hAnsi="Arial" w:cs="Arial"/>
                <w:spacing w:val="-1"/>
                <w:sz w:val="20"/>
                <w:szCs w:val="20"/>
              </w:rPr>
              <w:t>g</w:t>
            </w:r>
            <w:r w:rsidRPr="00CA1BB1">
              <w:rPr>
                <w:rFonts w:ascii="Arial" w:eastAsia="Arial" w:hAnsi="Arial" w:cs="Arial"/>
                <w:sz w:val="20"/>
                <w:szCs w:val="20"/>
              </w:rPr>
              <w:t>.</w:t>
            </w:r>
          </w:p>
        </w:tc>
      </w:tr>
    </w:tbl>
    <w:p w:rsidR="002256F0" w:rsidRDefault="002256F0" w:rsidP="00A60A1B">
      <w:pPr>
        <w:spacing w:after="0" w:line="240" w:lineRule="auto"/>
        <w:rPr>
          <w:rFonts w:ascii="Times New Roman" w:hAnsi="Times New Roman" w:cs="Times New Roman"/>
          <w:b/>
          <w:sz w:val="24"/>
          <w:szCs w:val="24"/>
        </w:rPr>
      </w:pPr>
    </w:p>
    <w:p w:rsidR="00CA1BB1" w:rsidRDefault="00CA1BB1" w:rsidP="00A60A1B">
      <w:pPr>
        <w:spacing w:after="0" w:line="240" w:lineRule="auto"/>
        <w:rPr>
          <w:rFonts w:ascii="Times New Roman" w:hAnsi="Times New Roman" w:cs="Times New Roman"/>
          <w:b/>
          <w:sz w:val="24"/>
          <w:szCs w:val="24"/>
        </w:rPr>
      </w:pPr>
    </w:p>
    <w:p w:rsidR="00CA1BB1" w:rsidRDefault="00CA1BB1" w:rsidP="00A60A1B">
      <w:pPr>
        <w:spacing w:after="0" w:line="240" w:lineRule="auto"/>
        <w:rPr>
          <w:rFonts w:ascii="Times New Roman" w:hAnsi="Times New Roman" w:cs="Times New Roman"/>
          <w:b/>
          <w:sz w:val="24"/>
          <w:szCs w:val="24"/>
        </w:rPr>
      </w:pPr>
    </w:p>
    <w:p w:rsidR="00CA1BB1" w:rsidRDefault="00CA1BB1" w:rsidP="00A60A1B">
      <w:pPr>
        <w:spacing w:after="0" w:line="240" w:lineRule="auto"/>
        <w:rPr>
          <w:rFonts w:ascii="Times New Roman" w:hAnsi="Times New Roman" w:cs="Times New Roman"/>
          <w:b/>
          <w:sz w:val="24"/>
          <w:szCs w:val="24"/>
        </w:rPr>
      </w:pPr>
    </w:p>
    <w:p w:rsidR="00CA1BB1" w:rsidRDefault="00CA1BB1" w:rsidP="00A60A1B">
      <w:pPr>
        <w:spacing w:after="0" w:line="240" w:lineRule="auto"/>
        <w:rPr>
          <w:rFonts w:ascii="Times New Roman" w:hAnsi="Times New Roman" w:cs="Times New Roman"/>
          <w:b/>
          <w:sz w:val="24"/>
          <w:szCs w:val="24"/>
        </w:rPr>
      </w:pPr>
    </w:p>
    <w:p w:rsidR="00CA1BB1" w:rsidRDefault="00CA1BB1" w:rsidP="00A60A1B">
      <w:pPr>
        <w:spacing w:after="0" w:line="240" w:lineRule="auto"/>
        <w:rPr>
          <w:rFonts w:ascii="Times New Roman" w:hAnsi="Times New Roman" w:cs="Times New Roman"/>
          <w:b/>
          <w:sz w:val="24"/>
          <w:szCs w:val="24"/>
        </w:rPr>
      </w:pPr>
    </w:p>
    <w:p w:rsidR="00CA1BB1" w:rsidRDefault="00CA1BB1" w:rsidP="00A60A1B">
      <w:pPr>
        <w:spacing w:after="0" w:line="240" w:lineRule="auto"/>
        <w:rPr>
          <w:rFonts w:ascii="Times New Roman" w:hAnsi="Times New Roman" w:cs="Times New Roman"/>
          <w:b/>
          <w:sz w:val="24"/>
          <w:szCs w:val="24"/>
        </w:rPr>
      </w:pPr>
    </w:p>
    <w:p w:rsidR="00CA1BB1" w:rsidRDefault="00CA1BB1" w:rsidP="00A60A1B">
      <w:pPr>
        <w:spacing w:after="0" w:line="240" w:lineRule="auto"/>
        <w:rPr>
          <w:rFonts w:ascii="Times New Roman" w:hAnsi="Times New Roman" w:cs="Times New Roman"/>
          <w:b/>
          <w:sz w:val="24"/>
          <w:szCs w:val="24"/>
        </w:rPr>
      </w:pPr>
    </w:p>
    <w:p w:rsidR="00CA1BB1" w:rsidRDefault="00CA1BB1" w:rsidP="00A60A1B">
      <w:pPr>
        <w:spacing w:after="0" w:line="240" w:lineRule="auto"/>
        <w:rPr>
          <w:rFonts w:ascii="Times New Roman" w:hAnsi="Times New Roman" w:cs="Times New Roman"/>
          <w:b/>
          <w:sz w:val="24"/>
          <w:szCs w:val="24"/>
        </w:rPr>
      </w:pPr>
    </w:p>
    <w:p w:rsidR="00CA1BB1" w:rsidRDefault="00CA1BB1" w:rsidP="00A60A1B">
      <w:pPr>
        <w:spacing w:after="0" w:line="240" w:lineRule="auto"/>
        <w:rPr>
          <w:rFonts w:ascii="Times New Roman" w:hAnsi="Times New Roman" w:cs="Times New Roman"/>
          <w:b/>
          <w:sz w:val="24"/>
          <w:szCs w:val="24"/>
        </w:rPr>
      </w:pPr>
    </w:p>
    <w:p w:rsidR="00CA1BB1" w:rsidRDefault="00CA1BB1" w:rsidP="00A60A1B">
      <w:pPr>
        <w:spacing w:after="0" w:line="240" w:lineRule="auto"/>
        <w:rPr>
          <w:rFonts w:ascii="Times New Roman" w:hAnsi="Times New Roman" w:cs="Times New Roman"/>
          <w:b/>
          <w:sz w:val="24"/>
          <w:szCs w:val="24"/>
        </w:rPr>
      </w:pPr>
    </w:p>
    <w:p w:rsidR="00CA1BB1" w:rsidRDefault="00CA1BB1" w:rsidP="00A60A1B">
      <w:pPr>
        <w:spacing w:after="0" w:line="240" w:lineRule="auto"/>
        <w:rPr>
          <w:rFonts w:ascii="Times New Roman" w:hAnsi="Times New Roman" w:cs="Times New Roman"/>
          <w:b/>
          <w:sz w:val="24"/>
          <w:szCs w:val="24"/>
        </w:rPr>
      </w:pPr>
    </w:p>
    <w:tbl>
      <w:tblPr>
        <w:tblW w:w="0" w:type="auto"/>
        <w:tblCellMar>
          <w:left w:w="0" w:type="dxa"/>
          <w:right w:w="0" w:type="dxa"/>
        </w:tblCellMar>
        <w:tblLook w:val="01E0" w:firstRow="1" w:lastRow="1" w:firstColumn="1" w:lastColumn="1" w:noHBand="0" w:noVBand="0"/>
      </w:tblPr>
      <w:tblGrid>
        <w:gridCol w:w="1766"/>
        <w:gridCol w:w="2120"/>
        <w:gridCol w:w="2116"/>
        <w:gridCol w:w="2124"/>
        <w:gridCol w:w="1938"/>
      </w:tblGrid>
      <w:tr w:rsidR="00CA1BB1" w:rsidRPr="00CA1BB1" w:rsidTr="00CA1BB1">
        <w:trPr>
          <w:trHeight w:hRule="exact" w:val="465"/>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A1BB1" w:rsidRPr="00CA1BB1" w:rsidRDefault="00CA1BB1" w:rsidP="00CA1BB1">
            <w:pPr>
              <w:widowControl w:val="0"/>
            </w:pP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Distinguished</w:t>
            </w:r>
          </w:p>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(4 points)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Accomplished</w:t>
            </w:r>
          </w:p>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(3 points)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Emerging</w:t>
            </w:r>
          </w:p>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(2 points)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Unsatisfactory</w:t>
            </w:r>
          </w:p>
          <w:p w:rsidR="00CA1BB1" w:rsidRPr="00CA1BB1" w:rsidRDefault="00CA1BB1" w:rsidP="00CA1BB1">
            <w:pPr>
              <w:spacing w:after="0" w:line="240" w:lineRule="auto"/>
              <w:jc w:val="center"/>
              <w:rPr>
                <w:rFonts w:ascii="Arial" w:hAnsi="Arial" w:cs="Arial"/>
                <w:b/>
                <w:sz w:val="20"/>
                <w:szCs w:val="20"/>
              </w:rPr>
            </w:pPr>
            <w:r w:rsidRPr="00CA1BB1">
              <w:rPr>
                <w:rFonts w:ascii="Arial" w:hAnsi="Arial" w:cs="Arial"/>
                <w:b/>
                <w:sz w:val="20"/>
                <w:szCs w:val="20"/>
              </w:rPr>
              <w:t>(1 point)</w:t>
            </w:r>
          </w:p>
        </w:tc>
      </w:tr>
      <w:tr w:rsidR="00CA1BB1" w:rsidRPr="00CA1BB1" w:rsidTr="00CA1BB1">
        <w:trPr>
          <w:trHeight w:hRule="exact" w:val="3417"/>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A1BB1" w:rsidRPr="00CA1BB1" w:rsidRDefault="00CA1BB1" w:rsidP="00CA1BB1">
            <w:pPr>
              <w:widowControl w:val="0"/>
              <w:spacing w:before="2" w:after="0" w:line="100" w:lineRule="exact"/>
              <w:rPr>
                <w:sz w:val="10"/>
                <w:szCs w:val="10"/>
              </w:rPr>
            </w:pPr>
          </w:p>
          <w:p w:rsidR="00CA1BB1" w:rsidRPr="00CA1BB1" w:rsidRDefault="00CA1BB1" w:rsidP="00CA1BB1">
            <w:pPr>
              <w:widowControl w:val="0"/>
              <w:spacing w:after="0" w:line="240" w:lineRule="auto"/>
              <w:ind w:left="275" w:right="253"/>
              <w:jc w:val="center"/>
              <w:rPr>
                <w:rFonts w:ascii="Arial" w:eastAsia="Arial" w:hAnsi="Arial" w:cs="Arial"/>
                <w:b/>
                <w:bCs/>
                <w:w w:val="99"/>
                <w:sz w:val="20"/>
                <w:szCs w:val="20"/>
              </w:rPr>
            </w:pPr>
            <w:r w:rsidRPr="00CA1BB1">
              <w:rPr>
                <w:rFonts w:ascii="Arial" w:eastAsia="Arial" w:hAnsi="Arial" w:cs="Arial"/>
                <w:b/>
                <w:bCs/>
                <w:w w:val="99"/>
                <w:sz w:val="20"/>
                <w:szCs w:val="20"/>
              </w:rPr>
              <w:t>7C</w:t>
            </w:r>
          </w:p>
          <w:p w:rsidR="00CA1BB1" w:rsidRPr="00CA1BB1" w:rsidRDefault="00CA1BB1" w:rsidP="00CA1BB1">
            <w:pPr>
              <w:widowControl w:val="0"/>
              <w:spacing w:after="0" w:line="240" w:lineRule="auto"/>
              <w:ind w:left="275" w:right="253"/>
              <w:jc w:val="center"/>
              <w:rPr>
                <w:rFonts w:ascii="Arial" w:eastAsia="Arial" w:hAnsi="Arial" w:cs="Arial"/>
                <w:sz w:val="20"/>
                <w:szCs w:val="20"/>
              </w:rPr>
            </w:pPr>
            <w:r w:rsidRPr="00CA1BB1">
              <w:rPr>
                <w:rFonts w:ascii="Arial" w:eastAsia="Arial" w:hAnsi="Arial" w:cs="Arial"/>
                <w:b/>
                <w:bCs/>
                <w:w w:val="99"/>
                <w:sz w:val="20"/>
                <w:szCs w:val="20"/>
              </w:rPr>
              <w:t>Im</w:t>
            </w:r>
            <w:r w:rsidRPr="00CA1BB1">
              <w:rPr>
                <w:rFonts w:ascii="Arial" w:eastAsia="Arial" w:hAnsi="Arial" w:cs="Arial"/>
                <w:b/>
                <w:bCs/>
                <w:spacing w:val="1"/>
                <w:w w:val="99"/>
                <w:sz w:val="20"/>
                <w:szCs w:val="20"/>
              </w:rPr>
              <w:t>p</w:t>
            </w:r>
            <w:r w:rsidRPr="00CA1BB1">
              <w:rPr>
                <w:rFonts w:ascii="Arial" w:eastAsia="Arial" w:hAnsi="Arial" w:cs="Arial"/>
                <w:b/>
                <w:bCs/>
                <w:w w:val="99"/>
                <w:sz w:val="20"/>
                <w:szCs w:val="20"/>
              </w:rPr>
              <w:t>li</w:t>
            </w:r>
            <w:r w:rsidRPr="00CA1BB1">
              <w:rPr>
                <w:rFonts w:ascii="Arial" w:eastAsia="Arial" w:hAnsi="Arial" w:cs="Arial"/>
                <w:b/>
                <w:bCs/>
                <w:spacing w:val="-1"/>
                <w:w w:val="99"/>
                <w:sz w:val="20"/>
                <w:szCs w:val="20"/>
              </w:rPr>
              <w:t>c</w:t>
            </w:r>
            <w:r w:rsidRPr="00CA1BB1">
              <w:rPr>
                <w:rFonts w:ascii="Arial" w:eastAsia="Arial" w:hAnsi="Arial" w:cs="Arial"/>
                <w:b/>
                <w:bCs/>
                <w:w w:val="99"/>
                <w:sz w:val="20"/>
                <w:szCs w:val="20"/>
              </w:rPr>
              <w:t>ati</w:t>
            </w:r>
            <w:r w:rsidRPr="00CA1BB1">
              <w:rPr>
                <w:rFonts w:ascii="Arial" w:eastAsia="Arial" w:hAnsi="Arial" w:cs="Arial"/>
                <w:b/>
                <w:bCs/>
                <w:spacing w:val="1"/>
                <w:w w:val="99"/>
                <w:sz w:val="20"/>
                <w:szCs w:val="20"/>
              </w:rPr>
              <w:t>o</w:t>
            </w:r>
            <w:r w:rsidRPr="00CA1BB1">
              <w:rPr>
                <w:rFonts w:ascii="Arial" w:eastAsia="Arial" w:hAnsi="Arial" w:cs="Arial"/>
                <w:b/>
                <w:bCs/>
                <w:w w:val="99"/>
                <w:sz w:val="20"/>
                <w:szCs w:val="20"/>
              </w:rPr>
              <w:t xml:space="preserve">ns </w:t>
            </w:r>
            <w:r w:rsidRPr="00CA1BB1">
              <w:rPr>
                <w:rFonts w:ascii="Arial" w:eastAsia="Arial" w:hAnsi="Arial" w:cs="Arial"/>
                <w:b/>
                <w:bCs/>
                <w:spacing w:val="1"/>
                <w:sz w:val="20"/>
                <w:szCs w:val="20"/>
              </w:rPr>
              <w:t>f</w:t>
            </w:r>
            <w:r w:rsidRPr="00CA1BB1">
              <w:rPr>
                <w:rFonts w:ascii="Arial" w:eastAsia="Arial" w:hAnsi="Arial" w:cs="Arial"/>
                <w:b/>
                <w:bCs/>
                <w:sz w:val="20"/>
                <w:szCs w:val="20"/>
              </w:rPr>
              <w:t>or</w:t>
            </w:r>
            <w:r w:rsidRPr="00CA1BB1">
              <w:rPr>
                <w:rFonts w:ascii="Arial" w:eastAsia="Arial" w:hAnsi="Arial" w:cs="Arial"/>
                <w:b/>
                <w:bCs/>
                <w:spacing w:val="-4"/>
                <w:sz w:val="20"/>
                <w:szCs w:val="20"/>
              </w:rPr>
              <w:t xml:space="preserve"> </w:t>
            </w:r>
            <w:r w:rsidRPr="00CA1BB1">
              <w:rPr>
                <w:rFonts w:ascii="Arial" w:eastAsia="Arial" w:hAnsi="Arial" w:cs="Arial"/>
                <w:b/>
                <w:bCs/>
                <w:w w:val="99"/>
                <w:sz w:val="20"/>
                <w:szCs w:val="20"/>
              </w:rPr>
              <w:t>F</w:t>
            </w:r>
            <w:r w:rsidRPr="00CA1BB1">
              <w:rPr>
                <w:rFonts w:ascii="Arial" w:eastAsia="Arial" w:hAnsi="Arial" w:cs="Arial"/>
                <w:b/>
                <w:bCs/>
                <w:spacing w:val="1"/>
                <w:w w:val="99"/>
                <w:sz w:val="20"/>
                <w:szCs w:val="20"/>
              </w:rPr>
              <w:t>ut</w:t>
            </w:r>
            <w:r w:rsidRPr="00CA1BB1">
              <w:rPr>
                <w:rFonts w:ascii="Arial" w:eastAsia="Arial" w:hAnsi="Arial" w:cs="Arial"/>
                <w:b/>
                <w:bCs/>
                <w:w w:val="99"/>
                <w:sz w:val="20"/>
                <w:szCs w:val="20"/>
              </w:rPr>
              <w:t>u</w:t>
            </w:r>
            <w:r w:rsidRPr="00CA1BB1">
              <w:rPr>
                <w:rFonts w:ascii="Arial" w:eastAsia="Arial" w:hAnsi="Arial" w:cs="Arial"/>
                <w:b/>
                <w:bCs/>
                <w:spacing w:val="-1"/>
                <w:w w:val="99"/>
                <w:sz w:val="20"/>
                <w:szCs w:val="20"/>
              </w:rPr>
              <w:t>r</w:t>
            </w:r>
            <w:r w:rsidRPr="00CA1BB1">
              <w:rPr>
                <w:rFonts w:ascii="Arial" w:eastAsia="Arial" w:hAnsi="Arial" w:cs="Arial"/>
                <w:b/>
                <w:bCs/>
                <w:w w:val="99"/>
                <w:sz w:val="20"/>
                <w:szCs w:val="20"/>
              </w:rPr>
              <w:t xml:space="preserve">e </w:t>
            </w:r>
            <w:r w:rsidRPr="00CA1BB1">
              <w:rPr>
                <w:rFonts w:ascii="Arial" w:eastAsia="Arial" w:hAnsi="Arial" w:cs="Arial"/>
                <w:b/>
                <w:bCs/>
                <w:spacing w:val="3"/>
                <w:w w:val="99"/>
                <w:sz w:val="20"/>
                <w:szCs w:val="20"/>
              </w:rPr>
              <w:t>T</w:t>
            </w:r>
            <w:r w:rsidRPr="00CA1BB1">
              <w:rPr>
                <w:rFonts w:ascii="Arial" w:eastAsia="Arial" w:hAnsi="Arial" w:cs="Arial"/>
                <w:b/>
                <w:bCs/>
                <w:w w:val="99"/>
                <w:sz w:val="20"/>
                <w:szCs w:val="20"/>
              </w:rPr>
              <w:t>e</w:t>
            </w:r>
            <w:r w:rsidRPr="00CA1BB1">
              <w:rPr>
                <w:rFonts w:ascii="Arial" w:eastAsia="Arial" w:hAnsi="Arial" w:cs="Arial"/>
                <w:b/>
                <w:bCs/>
                <w:spacing w:val="-1"/>
                <w:w w:val="99"/>
                <w:sz w:val="20"/>
                <w:szCs w:val="20"/>
              </w:rPr>
              <w:t>a</w:t>
            </w:r>
            <w:r w:rsidRPr="00CA1BB1">
              <w:rPr>
                <w:rFonts w:ascii="Arial" w:eastAsia="Arial" w:hAnsi="Arial" w:cs="Arial"/>
                <w:b/>
                <w:bCs/>
                <w:w w:val="99"/>
                <w:sz w:val="20"/>
                <w:szCs w:val="20"/>
              </w:rPr>
              <w:t>chi</w:t>
            </w:r>
            <w:r w:rsidRPr="00CA1BB1">
              <w:rPr>
                <w:rFonts w:ascii="Arial" w:eastAsia="Arial" w:hAnsi="Arial" w:cs="Arial"/>
                <w:b/>
                <w:bCs/>
                <w:spacing w:val="1"/>
                <w:w w:val="99"/>
                <w:sz w:val="20"/>
                <w:szCs w:val="20"/>
              </w:rPr>
              <w:t>n</w:t>
            </w:r>
            <w:r w:rsidRPr="00CA1BB1">
              <w:rPr>
                <w:rFonts w:ascii="Arial" w:eastAsia="Arial" w:hAnsi="Arial" w:cs="Arial"/>
                <w:b/>
                <w:bCs/>
                <w:w w:val="99"/>
                <w:sz w:val="20"/>
                <w:szCs w:val="20"/>
              </w:rPr>
              <w:t>g</w:t>
            </w:r>
          </w:p>
          <w:p w:rsidR="00CA1BB1" w:rsidRPr="00CA1BB1" w:rsidRDefault="00CA1BB1" w:rsidP="00CA1BB1">
            <w:pPr>
              <w:widowControl w:val="0"/>
              <w:spacing w:before="13" w:after="0" w:line="220" w:lineRule="exact"/>
            </w:pPr>
          </w:p>
          <w:p w:rsidR="00CA1BB1" w:rsidRPr="00CA1BB1" w:rsidRDefault="00CA1BB1" w:rsidP="00CA1BB1">
            <w:pPr>
              <w:widowControl w:val="0"/>
              <w:spacing w:after="0" w:line="239" w:lineRule="auto"/>
              <w:ind w:left="318" w:right="295"/>
              <w:jc w:val="center"/>
              <w:rPr>
                <w:rFonts w:ascii="Arial" w:eastAsia="Arial" w:hAnsi="Arial" w:cs="Arial"/>
                <w:w w:val="99"/>
                <w:sz w:val="20"/>
                <w:szCs w:val="20"/>
              </w:rPr>
            </w:pPr>
            <w:r w:rsidRPr="00CA1BB1">
              <w:rPr>
                <w:rFonts w:ascii="Arial" w:eastAsia="Arial" w:hAnsi="Arial" w:cs="Arial"/>
                <w:spacing w:val="6"/>
                <w:sz w:val="20"/>
                <w:szCs w:val="20"/>
              </w:rPr>
              <w:t>W</w:t>
            </w:r>
            <w:r w:rsidRPr="00CA1BB1">
              <w:rPr>
                <w:rFonts w:ascii="Arial" w:eastAsia="Arial" w:hAnsi="Arial" w:cs="Arial"/>
                <w:spacing w:val="-1"/>
                <w:sz w:val="20"/>
                <w:szCs w:val="20"/>
              </w:rPr>
              <w:t>V</w:t>
            </w:r>
            <w:r w:rsidRPr="00CA1BB1">
              <w:rPr>
                <w:rFonts w:ascii="Arial" w:eastAsia="Arial" w:hAnsi="Arial" w:cs="Arial"/>
                <w:spacing w:val="-3"/>
                <w:sz w:val="20"/>
                <w:szCs w:val="20"/>
              </w:rPr>
              <w:t>P</w:t>
            </w:r>
            <w:r w:rsidRPr="00CA1BB1">
              <w:rPr>
                <w:rFonts w:ascii="Arial" w:eastAsia="Arial" w:hAnsi="Arial" w:cs="Arial"/>
                <w:spacing w:val="3"/>
                <w:sz w:val="20"/>
                <w:szCs w:val="20"/>
              </w:rPr>
              <w:t>T</w:t>
            </w:r>
            <w:r w:rsidRPr="00CA1BB1">
              <w:rPr>
                <w:rFonts w:ascii="Arial" w:eastAsia="Arial" w:hAnsi="Arial" w:cs="Arial"/>
                <w:sz w:val="20"/>
                <w:szCs w:val="20"/>
              </w:rPr>
              <w:t>S</w:t>
            </w:r>
            <w:r w:rsidRPr="00CA1BB1">
              <w:rPr>
                <w:rFonts w:ascii="Arial" w:eastAsia="Arial" w:hAnsi="Arial" w:cs="Arial"/>
                <w:spacing w:val="-8"/>
                <w:sz w:val="20"/>
                <w:szCs w:val="20"/>
              </w:rPr>
              <w:t xml:space="preserve"> </w:t>
            </w:r>
            <w:r w:rsidRPr="00CA1BB1">
              <w:rPr>
                <w:rFonts w:ascii="Arial" w:eastAsia="Arial" w:hAnsi="Arial" w:cs="Arial"/>
                <w:w w:val="99"/>
                <w:sz w:val="20"/>
                <w:szCs w:val="20"/>
              </w:rPr>
              <w:t xml:space="preserve">4C, </w:t>
            </w:r>
            <w:r w:rsidRPr="00CA1BB1">
              <w:rPr>
                <w:rFonts w:ascii="Arial" w:eastAsia="Arial" w:hAnsi="Arial" w:cs="Arial"/>
                <w:sz w:val="20"/>
                <w:szCs w:val="20"/>
              </w:rPr>
              <w:t>In</w:t>
            </w:r>
            <w:r w:rsidRPr="00CA1BB1">
              <w:rPr>
                <w:rFonts w:ascii="Arial" w:eastAsia="Arial" w:hAnsi="Arial" w:cs="Arial"/>
                <w:spacing w:val="2"/>
                <w:sz w:val="20"/>
                <w:szCs w:val="20"/>
              </w:rPr>
              <w:t>T</w:t>
            </w:r>
            <w:r w:rsidRPr="00CA1BB1">
              <w:rPr>
                <w:rFonts w:ascii="Arial" w:eastAsia="Arial" w:hAnsi="Arial" w:cs="Arial"/>
                <w:spacing w:val="-1"/>
                <w:sz w:val="20"/>
                <w:szCs w:val="20"/>
              </w:rPr>
              <w:t>AS</w:t>
            </w:r>
            <w:r w:rsidRPr="00CA1BB1">
              <w:rPr>
                <w:rFonts w:ascii="Arial" w:eastAsia="Arial" w:hAnsi="Arial" w:cs="Arial"/>
                <w:sz w:val="20"/>
                <w:szCs w:val="20"/>
              </w:rPr>
              <w:t>C</w:t>
            </w:r>
            <w:r w:rsidRPr="00CA1BB1">
              <w:rPr>
                <w:rFonts w:ascii="Arial" w:eastAsia="Arial" w:hAnsi="Arial" w:cs="Arial"/>
                <w:spacing w:val="-7"/>
                <w:sz w:val="20"/>
                <w:szCs w:val="20"/>
              </w:rPr>
              <w:t xml:space="preserve"> </w:t>
            </w:r>
            <w:r w:rsidRPr="00CA1BB1">
              <w:rPr>
                <w:rFonts w:ascii="Arial" w:eastAsia="Arial" w:hAnsi="Arial" w:cs="Arial"/>
                <w:w w:val="99"/>
                <w:sz w:val="20"/>
                <w:szCs w:val="20"/>
              </w:rPr>
              <w:t xml:space="preserve">9, </w:t>
            </w:r>
            <w:r w:rsidRPr="00CA1BB1">
              <w:rPr>
                <w:rFonts w:ascii="Arial" w:eastAsia="Arial" w:hAnsi="Arial" w:cs="Arial"/>
                <w:sz w:val="20"/>
                <w:szCs w:val="20"/>
              </w:rPr>
              <w:t>C</w:t>
            </w:r>
            <w:r w:rsidRPr="00CA1BB1">
              <w:rPr>
                <w:rFonts w:ascii="Arial" w:eastAsia="Arial" w:hAnsi="Arial" w:cs="Arial"/>
                <w:spacing w:val="-1"/>
                <w:sz w:val="20"/>
                <w:szCs w:val="20"/>
              </w:rPr>
              <w:t>A</w:t>
            </w:r>
            <w:r w:rsidRPr="00CA1BB1">
              <w:rPr>
                <w:rFonts w:ascii="Arial" w:eastAsia="Arial" w:hAnsi="Arial" w:cs="Arial"/>
                <w:spacing w:val="1"/>
                <w:sz w:val="20"/>
                <w:szCs w:val="20"/>
              </w:rPr>
              <w:t>E</w:t>
            </w:r>
            <w:r w:rsidRPr="00CA1BB1">
              <w:rPr>
                <w:rFonts w:ascii="Arial" w:eastAsia="Arial" w:hAnsi="Arial" w:cs="Arial"/>
                <w:sz w:val="20"/>
                <w:szCs w:val="20"/>
              </w:rPr>
              <w:t>P</w:t>
            </w:r>
            <w:r w:rsidRPr="00CA1BB1">
              <w:rPr>
                <w:rFonts w:ascii="Arial" w:eastAsia="Arial" w:hAnsi="Arial" w:cs="Arial"/>
                <w:spacing w:val="-6"/>
                <w:sz w:val="20"/>
                <w:szCs w:val="20"/>
              </w:rPr>
              <w:t xml:space="preserve"> </w:t>
            </w:r>
            <w:r w:rsidRPr="00CA1BB1">
              <w:rPr>
                <w:rFonts w:ascii="Arial" w:eastAsia="Arial" w:hAnsi="Arial" w:cs="Arial"/>
                <w:spacing w:val="2"/>
                <w:w w:val="99"/>
                <w:sz w:val="20"/>
                <w:szCs w:val="20"/>
              </w:rPr>
              <w:t>1</w:t>
            </w:r>
            <w:r w:rsidRPr="00CA1BB1">
              <w:rPr>
                <w:rFonts w:ascii="Arial" w:eastAsia="Arial" w:hAnsi="Arial" w:cs="Arial"/>
                <w:w w:val="99"/>
                <w:sz w:val="20"/>
                <w:szCs w:val="20"/>
              </w:rPr>
              <w:t>.1</w:t>
            </w:r>
          </w:p>
          <w:p w:rsidR="00CA1BB1" w:rsidRPr="00CA1BB1" w:rsidRDefault="00CA1BB1" w:rsidP="00CA1BB1">
            <w:pPr>
              <w:widowControl w:val="0"/>
              <w:spacing w:after="0" w:line="239" w:lineRule="auto"/>
              <w:ind w:left="318" w:right="295"/>
              <w:jc w:val="center"/>
              <w:rPr>
                <w:rFonts w:ascii="Arial" w:eastAsia="Arial" w:hAnsi="Arial" w:cs="Arial"/>
                <w:sz w:val="20"/>
                <w:szCs w:val="20"/>
              </w:rPr>
            </w:pPr>
          </w:p>
          <w:p w:rsidR="00CA1BB1" w:rsidRPr="00CA1BB1" w:rsidRDefault="00CA1BB1" w:rsidP="00CA1BB1">
            <w:pPr>
              <w:widowControl w:val="0"/>
              <w:spacing w:after="0" w:line="239" w:lineRule="auto"/>
              <w:ind w:left="318" w:right="295"/>
              <w:jc w:val="center"/>
              <w:rPr>
                <w:rFonts w:ascii="Arial" w:eastAsia="Arial" w:hAnsi="Arial" w:cs="Arial"/>
                <w:sz w:val="20"/>
                <w:szCs w:val="20"/>
              </w:rPr>
            </w:pPr>
            <w:r w:rsidRPr="00CA1BB1">
              <w:rPr>
                <w:rFonts w:ascii="Arial" w:eastAsia="Arial" w:hAnsi="Arial" w:cs="Arial"/>
                <w:sz w:val="20"/>
                <w:szCs w:val="20"/>
                <w:highlight w:val="yellow"/>
              </w:rPr>
              <w:t>NASPE 5.3</w:t>
            </w:r>
          </w:p>
        </w:tc>
        <w:tc>
          <w:tcPr>
            <w:tcW w:w="0" w:type="auto"/>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4" w:after="0" w:line="100" w:lineRule="exact"/>
              <w:rPr>
                <w:sz w:val="10"/>
                <w:szCs w:val="10"/>
              </w:rPr>
            </w:pPr>
          </w:p>
          <w:p w:rsidR="00CA1BB1" w:rsidRPr="00CA1BB1" w:rsidRDefault="00CA1BB1" w:rsidP="00CA1BB1">
            <w:pPr>
              <w:widowControl w:val="0"/>
              <w:spacing w:after="0" w:line="240" w:lineRule="auto"/>
              <w:ind w:left="97"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before="16" w:after="0" w:line="230" w:lineRule="exact"/>
              <w:ind w:left="397" w:right="227" w:hanging="18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37"/>
                <w:sz w:val="20"/>
                <w:szCs w:val="20"/>
              </w:rPr>
              <w:t xml:space="preserve"> </w:t>
            </w:r>
            <w:r w:rsidRPr="00CA1BB1">
              <w:rPr>
                <w:rFonts w:ascii="Arial" w:eastAsia="Arial" w:hAnsi="Arial" w:cs="Arial"/>
                <w:sz w:val="20"/>
                <w:szCs w:val="20"/>
              </w:rPr>
              <w:t>an</w:t>
            </w:r>
            <w:r w:rsidRPr="00CA1BB1">
              <w:rPr>
                <w:rFonts w:ascii="Arial" w:eastAsia="Arial" w:hAnsi="Arial" w:cs="Arial"/>
                <w:spacing w:val="1"/>
                <w:sz w:val="20"/>
                <w:szCs w:val="20"/>
              </w:rPr>
              <w:t>al</w:t>
            </w:r>
            <w:r w:rsidRPr="00CA1BB1">
              <w:rPr>
                <w:rFonts w:ascii="Arial" w:eastAsia="Arial" w:hAnsi="Arial" w:cs="Arial"/>
                <w:spacing w:val="-1"/>
                <w:sz w:val="20"/>
                <w:szCs w:val="20"/>
              </w:rPr>
              <w:t>yz</w:t>
            </w:r>
            <w:r w:rsidRPr="00CA1BB1">
              <w:rPr>
                <w:rFonts w:ascii="Arial" w:eastAsia="Arial" w:hAnsi="Arial" w:cs="Arial"/>
                <w:sz w:val="20"/>
                <w:szCs w:val="20"/>
              </w:rPr>
              <w:t>es</w:t>
            </w:r>
            <w:r w:rsidRPr="00CA1BB1">
              <w:rPr>
                <w:rFonts w:ascii="Arial" w:eastAsia="Arial" w:hAnsi="Arial" w:cs="Arial"/>
                <w:spacing w:val="-7"/>
                <w:sz w:val="20"/>
                <w:szCs w:val="20"/>
              </w:rPr>
              <w:t xml:space="preserve"> </w:t>
            </w:r>
            <w:r w:rsidRPr="00CA1BB1">
              <w:rPr>
                <w:rFonts w:ascii="Arial" w:eastAsia="Arial" w:hAnsi="Arial" w:cs="Arial"/>
                <w:spacing w:val="2"/>
                <w:sz w:val="20"/>
                <w:szCs w:val="20"/>
              </w:rPr>
              <w:t>f</w:t>
            </w:r>
            <w:r w:rsidRPr="00CA1BB1">
              <w:rPr>
                <w:rFonts w:ascii="Arial" w:eastAsia="Arial" w:hAnsi="Arial" w:cs="Arial"/>
                <w:sz w:val="20"/>
                <w:szCs w:val="20"/>
              </w:rPr>
              <w:t>e</w:t>
            </w:r>
            <w:r w:rsidRPr="00CA1BB1">
              <w:rPr>
                <w:rFonts w:ascii="Arial" w:eastAsia="Arial" w:hAnsi="Arial" w:cs="Arial"/>
                <w:spacing w:val="-1"/>
                <w:sz w:val="20"/>
                <w:szCs w:val="20"/>
              </w:rPr>
              <w:t>e</w:t>
            </w:r>
            <w:r w:rsidRPr="00CA1BB1">
              <w:rPr>
                <w:rFonts w:ascii="Arial" w:eastAsia="Arial" w:hAnsi="Arial" w:cs="Arial"/>
                <w:spacing w:val="2"/>
                <w:sz w:val="20"/>
                <w:szCs w:val="20"/>
              </w:rPr>
              <w:t>d</w:t>
            </w:r>
            <w:r w:rsidRPr="00CA1BB1">
              <w:rPr>
                <w:rFonts w:ascii="Arial" w:eastAsia="Arial" w:hAnsi="Arial" w:cs="Arial"/>
                <w:sz w:val="20"/>
                <w:szCs w:val="20"/>
              </w:rPr>
              <w:t>b</w:t>
            </w:r>
            <w:r w:rsidRPr="00CA1BB1">
              <w:rPr>
                <w:rFonts w:ascii="Arial" w:eastAsia="Arial" w:hAnsi="Arial" w:cs="Arial"/>
                <w:spacing w:val="-1"/>
                <w:sz w:val="20"/>
                <w:szCs w:val="20"/>
              </w:rPr>
              <w:t>a</w:t>
            </w:r>
            <w:r w:rsidRPr="00CA1BB1">
              <w:rPr>
                <w:rFonts w:ascii="Arial" w:eastAsia="Arial" w:hAnsi="Arial" w:cs="Arial"/>
                <w:spacing w:val="1"/>
                <w:sz w:val="20"/>
                <w:szCs w:val="20"/>
              </w:rPr>
              <w:t>c</w:t>
            </w:r>
            <w:r w:rsidRPr="00CA1BB1">
              <w:rPr>
                <w:rFonts w:ascii="Arial" w:eastAsia="Arial" w:hAnsi="Arial" w:cs="Arial"/>
                <w:sz w:val="20"/>
                <w:szCs w:val="20"/>
              </w:rPr>
              <w:t>k</w:t>
            </w:r>
            <w:r w:rsidRPr="00CA1BB1">
              <w:rPr>
                <w:rFonts w:ascii="Arial" w:eastAsia="Arial" w:hAnsi="Arial" w:cs="Arial"/>
                <w:spacing w:val="-5"/>
                <w:sz w:val="20"/>
                <w:szCs w:val="20"/>
              </w:rPr>
              <w:t xml:space="preserve"> </w:t>
            </w:r>
            <w:r w:rsidRPr="00CA1BB1">
              <w:rPr>
                <w:rFonts w:ascii="Arial" w:eastAsia="Arial" w:hAnsi="Arial" w:cs="Arial"/>
                <w:sz w:val="20"/>
                <w:szCs w:val="20"/>
              </w:rPr>
              <w:t>re</w:t>
            </w:r>
            <w:r w:rsidRPr="00CA1BB1">
              <w:rPr>
                <w:rFonts w:ascii="Arial" w:eastAsia="Arial" w:hAnsi="Arial" w:cs="Arial"/>
                <w:spacing w:val="-1"/>
                <w:sz w:val="20"/>
                <w:szCs w:val="20"/>
              </w:rPr>
              <w:t>l</w:t>
            </w:r>
            <w:r w:rsidRPr="00CA1BB1">
              <w:rPr>
                <w:rFonts w:ascii="Arial" w:eastAsia="Arial" w:hAnsi="Arial" w:cs="Arial"/>
                <w:sz w:val="20"/>
                <w:szCs w:val="20"/>
              </w:rPr>
              <w:t>at</w:t>
            </w:r>
            <w:r w:rsidRPr="00CA1BB1">
              <w:rPr>
                <w:rFonts w:ascii="Arial" w:eastAsia="Arial" w:hAnsi="Arial" w:cs="Arial"/>
                <w:spacing w:val="-1"/>
                <w:sz w:val="20"/>
                <w:szCs w:val="20"/>
              </w:rPr>
              <w:t>e</w:t>
            </w:r>
            <w:r w:rsidRPr="00CA1BB1">
              <w:rPr>
                <w:rFonts w:ascii="Arial" w:eastAsia="Arial" w:hAnsi="Arial" w:cs="Arial"/>
                <w:sz w:val="20"/>
                <w:szCs w:val="20"/>
              </w:rPr>
              <w:t>d to</w:t>
            </w:r>
            <w:r w:rsidRPr="00CA1BB1">
              <w:rPr>
                <w:rFonts w:ascii="Arial" w:eastAsia="Arial" w:hAnsi="Arial" w:cs="Arial"/>
                <w:spacing w:val="-3"/>
                <w:sz w:val="20"/>
                <w:szCs w:val="20"/>
              </w:rPr>
              <w:t xml:space="preserve"> </w:t>
            </w:r>
            <w:r w:rsidRPr="00CA1BB1">
              <w:rPr>
                <w:rFonts w:ascii="Arial" w:eastAsia="Arial" w:hAnsi="Arial" w:cs="Arial"/>
                <w:spacing w:val="2"/>
                <w:sz w:val="20"/>
                <w:szCs w:val="20"/>
              </w:rPr>
              <w:t>h</w:t>
            </w:r>
            <w:r w:rsidRPr="00CA1BB1">
              <w:rPr>
                <w:rFonts w:ascii="Arial" w:eastAsia="Arial" w:hAnsi="Arial" w:cs="Arial"/>
                <w:spacing w:val="-1"/>
                <w:sz w:val="20"/>
                <w:szCs w:val="20"/>
              </w:rPr>
              <w:t>i</w:t>
            </w:r>
            <w:r w:rsidRPr="00CA1BB1">
              <w:rPr>
                <w:rFonts w:ascii="Arial" w:eastAsia="Arial" w:hAnsi="Arial" w:cs="Arial"/>
                <w:spacing w:val="1"/>
                <w:sz w:val="20"/>
                <w:szCs w:val="20"/>
              </w:rPr>
              <w:t>s</w:t>
            </w:r>
            <w:r w:rsidRPr="00CA1BB1">
              <w:rPr>
                <w:rFonts w:ascii="Arial" w:eastAsia="Arial" w:hAnsi="Arial" w:cs="Arial"/>
                <w:sz w:val="20"/>
                <w:szCs w:val="20"/>
              </w:rPr>
              <w:t>/h</w:t>
            </w:r>
            <w:r w:rsidRPr="00CA1BB1">
              <w:rPr>
                <w:rFonts w:ascii="Arial" w:eastAsia="Arial" w:hAnsi="Arial" w:cs="Arial"/>
                <w:spacing w:val="-1"/>
                <w:sz w:val="20"/>
                <w:szCs w:val="20"/>
              </w:rPr>
              <w:t>e</w:t>
            </w:r>
            <w:r w:rsidRPr="00CA1BB1">
              <w:rPr>
                <w:rFonts w:ascii="Arial" w:eastAsia="Arial" w:hAnsi="Arial" w:cs="Arial"/>
                <w:sz w:val="20"/>
                <w:szCs w:val="20"/>
              </w:rPr>
              <w:t>r</w:t>
            </w:r>
            <w:r w:rsidRPr="00CA1BB1">
              <w:rPr>
                <w:rFonts w:ascii="Arial" w:eastAsia="Arial" w:hAnsi="Arial" w:cs="Arial"/>
                <w:spacing w:val="-6"/>
                <w:sz w:val="20"/>
                <w:szCs w:val="20"/>
              </w:rPr>
              <w:t xml:space="preserve"> </w:t>
            </w:r>
            <w:r w:rsidRPr="00CA1BB1">
              <w:rPr>
                <w:rFonts w:ascii="Arial" w:eastAsia="Arial" w:hAnsi="Arial" w:cs="Arial"/>
                <w:sz w:val="20"/>
                <w:szCs w:val="20"/>
              </w:rPr>
              <w:t>pro</w:t>
            </w:r>
            <w:r w:rsidRPr="00CA1BB1">
              <w:rPr>
                <w:rFonts w:ascii="Arial" w:eastAsia="Arial" w:hAnsi="Arial" w:cs="Arial"/>
                <w:spacing w:val="2"/>
                <w:sz w:val="20"/>
                <w:szCs w:val="20"/>
              </w:rPr>
              <w:t>f</w:t>
            </w:r>
            <w:r w:rsidRPr="00CA1BB1">
              <w:rPr>
                <w:rFonts w:ascii="Arial" w:eastAsia="Arial" w:hAnsi="Arial" w:cs="Arial"/>
                <w:sz w:val="20"/>
                <w:szCs w:val="20"/>
              </w:rPr>
              <w:t>e</w:t>
            </w:r>
            <w:r w:rsidRPr="00CA1BB1">
              <w:rPr>
                <w:rFonts w:ascii="Arial" w:eastAsia="Arial" w:hAnsi="Arial" w:cs="Arial"/>
                <w:spacing w:val="1"/>
                <w:sz w:val="20"/>
                <w:szCs w:val="20"/>
              </w:rPr>
              <w:t>ss</w:t>
            </w:r>
            <w:r w:rsidRPr="00CA1BB1">
              <w:rPr>
                <w:rFonts w:ascii="Arial" w:eastAsia="Arial" w:hAnsi="Arial" w:cs="Arial"/>
                <w:spacing w:val="-1"/>
                <w:sz w:val="20"/>
                <w:szCs w:val="20"/>
              </w:rPr>
              <w:t>i</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z w:val="20"/>
                <w:szCs w:val="20"/>
              </w:rPr>
              <w:t xml:space="preserve">al </w:t>
            </w:r>
            <w:r w:rsidRPr="00CA1BB1">
              <w:rPr>
                <w:rFonts w:ascii="Arial" w:eastAsia="Arial" w:hAnsi="Arial" w:cs="Arial"/>
                <w:spacing w:val="3"/>
                <w:sz w:val="20"/>
                <w:szCs w:val="20"/>
              </w:rPr>
              <w:t>k</w:t>
            </w:r>
            <w:r w:rsidRPr="00CA1BB1">
              <w:rPr>
                <w:rFonts w:ascii="Arial" w:eastAsia="Arial" w:hAnsi="Arial" w:cs="Arial"/>
                <w:sz w:val="20"/>
                <w:szCs w:val="20"/>
              </w:rPr>
              <w:t>n</w:t>
            </w:r>
            <w:r w:rsidRPr="00CA1BB1">
              <w:rPr>
                <w:rFonts w:ascii="Arial" w:eastAsia="Arial" w:hAnsi="Arial" w:cs="Arial"/>
                <w:spacing w:val="-1"/>
                <w:sz w:val="20"/>
                <w:szCs w:val="20"/>
              </w:rPr>
              <w:t>o</w:t>
            </w:r>
            <w:r w:rsidRPr="00CA1BB1">
              <w:rPr>
                <w:rFonts w:ascii="Arial" w:eastAsia="Arial" w:hAnsi="Arial" w:cs="Arial"/>
                <w:spacing w:val="-2"/>
                <w:sz w:val="20"/>
                <w:szCs w:val="20"/>
              </w:rPr>
              <w:t>w</w:t>
            </w:r>
            <w:r w:rsidRPr="00CA1BB1">
              <w:rPr>
                <w:rFonts w:ascii="Arial" w:eastAsia="Arial" w:hAnsi="Arial" w:cs="Arial"/>
                <w:spacing w:val="-1"/>
                <w:sz w:val="20"/>
                <w:szCs w:val="20"/>
              </w:rPr>
              <w:t>l</w:t>
            </w:r>
            <w:r w:rsidRPr="00CA1BB1">
              <w:rPr>
                <w:rFonts w:ascii="Arial" w:eastAsia="Arial" w:hAnsi="Arial" w:cs="Arial"/>
                <w:spacing w:val="2"/>
                <w:sz w:val="20"/>
                <w:szCs w:val="20"/>
              </w:rPr>
              <w:t>e</w:t>
            </w:r>
            <w:r w:rsidRPr="00CA1BB1">
              <w:rPr>
                <w:rFonts w:ascii="Arial" w:eastAsia="Arial" w:hAnsi="Arial" w:cs="Arial"/>
                <w:sz w:val="20"/>
                <w:szCs w:val="20"/>
              </w:rPr>
              <w:t>d</w:t>
            </w:r>
            <w:r w:rsidRPr="00CA1BB1">
              <w:rPr>
                <w:rFonts w:ascii="Arial" w:eastAsia="Arial" w:hAnsi="Arial" w:cs="Arial"/>
                <w:spacing w:val="-1"/>
                <w:sz w:val="20"/>
                <w:szCs w:val="20"/>
              </w:rPr>
              <w:t>g</w:t>
            </w:r>
            <w:r w:rsidRPr="00CA1BB1">
              <w:rPr>
                <w:rFonts w:ascii="Arial" w:eastAsia="Arial" w:hAnsi="Arial" w:cs="Arial"/>
                <w:spacing w:val="2"/>
                <w:sz w:val="20"/>
                <w:szCs w:val="20"/>
              </w:rPr>
              <w:t>e</w:t>
            </w:r>
            <w:r w:rsidRPr="00CA1BB1">
              <w:rPr>
                <w:rFonts w:ascii="Arial" w:eastAsia="Arial" w:hAnsi="Arial" w:cs="Arial"/>
                <w:sz w:val="20"/>
                <w:szCs w:val="20"/>
              </w:rPr>
              <w:t>,</w:t>
            </w:r>
            <w:r w:rsidRPr="00CA1BB1">
              <w:rPr>
                <w:rFonts w:ascii="Arial" w:eastAsia="Arial" w:hAnsi="Arial" w:cs="Arial"/>
                <w:spacing w:val="-10"/>
                <w:sz w:val="20"/>
                <w:szCs w:val="20"/>
              </w:rPr>
              <w:t xml:space="preserve"> </w:t>
            </w:r>
            <w:r w:rsidRPr="00CA1BB1">
              <w:rPr>
                <w:rFonts w:ascii="Arial" w:eastAsia="Arial" w:hAnsi="Arial" w:cs="Arial"/>
                <w:spacing w:val="1"/>
                <w:sz w:val="20"/>
                <w:szCs w:val="20"/>
              </w:rPr>
              <w:t>s</w:t>
            </w:r>
            <w:r w:rsidRPr="00CA1BB1">
              <w:rPr>
                <w:rFonts w:ascii="Arial" w:eastAsia="Arial" w:hAnsi="Arial" w:cs="Arial"/>
                <w:spacing w:val="3"/>
                <w:sz w:val="20"/>
                <w:szCs w:val="20"/>
              </w:rPr>
              <w:t>k</w:t>
            </w:r>
            <w:r w:rsidRPr="00CA1BB1">
              <w:rPr>
                <w:rFonts w:ascii="Arial" w:eastAsia="Arial" w:hAnsi="Arial" w:cs="Arial"/>
                <w:spacing w:val="-1"/>
                <w:sz w:val="20"/>
                <w:szCs w:val="20"/>
              </w:rPr>
              <w:t>ill</w:t>
            </w:r>
            <w:r w:rsidRPr="00CA1BB1">
              <w:rPr>
                <w:rFonts w:ascii="Arial" w:eastAsia="Arial" w:hAnsi="Arial" w:cs="Arial"/>
                <w:spacing w:val="1"/>
                <w:sz w:val="20"/>
                <w:szCs w:val="20"/>
              </w:rPr>
              <w:t>s</w:t>
            </w:r>
            <w:r w:rsidRPr="00CA1BB1">
              <w:rPr>
                <w:rFonts w:ascii="Arial" w:eastAsia="Arial" w:hAnsi="Arial" w:cs="Arial"/>
                <w:sz w:val="20"/>
                <w:szCs w:val="20"/>
              </w:rPr>
              <w:t>,</w:t>
            </w:r>
            <w:r w:rsidRPr="00CA1BB1">
              <w:rPr>
                <w:rFonts w:ascii="Arial" w:eastAsia="Arial" w:hAnsi="Arial" w:cs="Arial"/>
                <w:spacing w:val="-5"/>
                <w:sz w:val="20"/>
                <w:szCs w:val="20"/>
              </w:rPr>
              <w:t xml:space="preserve"> </w:t>
            </w:r>
            <w:r w:rsidRPr="00CA1BB1">
              <w:rPr>
                <w:rFonts w:ascii="Arial" w:eastAsia="Arial" w:hAnsi="Arial" w:cs="Arial"/>
                <w:spacing w:val="-1"/>
                <w:sz w:val="20"/>
                <w:szCs w:val="20"/>
              </w:rPr>
              <w:t>a</w:t>
            </w:r>
            <w:r w:rsidRPr="00CA1BB1">
              <w:rPr>
                <w:rFonts w:ascii="Arial" w:eastAsia="Arial" w:hAnsi="Arial" w:cs="Arial"/>
                <w:spacing w:val="2"/>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o</w:t>
            </w:r>
            <w:r w:rsidRPr="00CA1BB1">
              <w:rPr>
                <w:rFonts w:ascii="Arial" w:eastAsia="Arial" w:hAnsi="Arial" w:cs="Arial"/>
                <w:sz w:val="20"/>
                <w:szCs w:val="20"/>
              </w:rPr>
              <w:t>r</w:t>
            </w:r>
          </w:p>
          <w:p w:rsidR="00CA1BB1" w:rsidRPr="00CA1BB1" w:rsidRDefault="00CA1BB1" w:rsidP="00CA1BB1">
            <w:pPr>
              <w:widowControl w:val="0"/>
              <w:spacing w:after="0" w:line="224" w:lineRule="exact"/>
              <w:ind w:left="397" w:right="-20"/>
              <w:rPr>
                <w:rFonts w:ascii="Arial" w:eastAsia="Arial" w:hAnsi="Arial" w:cs="Arial"/>
                <w:sz w:val="20"/>
                <w:szCs w:val="20"/>
              </w:rPr>
            </w:pP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1"/>
                <w:sz w:val="20"/>
                <w:szCs w:val="20"/>
              </w:rPr>
              <w:t>s</w:t>
            </w:r>
            <w:r w:rsidRPr="00CA1BB1">
              <w:rPr>
                <w:rFonts w:ascii="Arial" w:eastAsia="Arial" w:hAnsi="Arial" w:cs="Arial"/>
                <w:sz w:val="20"/>
                <w:szCs w:val="20"/>
              </w:rPr>
              <w:t>p</w:t>
            </w:r>
            <w:r w:rsidRPr="00CA1BB1">
              <w:rPr>
                <w:rFonts w:ascii="Arial" w:eastAsia="Arial" w:hAnsi="Arial" w:cs="Arial"/>
                <w:spacing w:val="-1"/>
                <w:sz w:val="20"/>
                <w:szCs w:val="20"/>
              </w:rPr>
              <w:t>o</w:t>
            </w:r>
            <w:r w:rsidRPr="00CA1BB1">
              <w:rPr>
                <w:rFonts w:ascii="Arial" w:eastAsia="Arial" w:hAnsi="Arial" w:cs="Arial"/>
                <w:spacing w:val="1"/>
                <w:sz w:val="20"/>
                <w:szCs w:val="20"/>
              </w:rPr>
              <w:t>si</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pacing w:val="2"/>
                <w:sz w:val="20"/>
                <w:szCs w:val="20"/>
              </w:rPr>
              <w:t>o</w:t>
            </w:r>
            <w:r w:rsidRPr="00CA1BB1">
              <w:rPr>
                <w:rFonts w:ascii="Arial" w:eastAsia="Arial" w:hAnsi="Arial" w:cs="Arial"/>
                <w:sz w:val="20"/>
                <w:szCs w:val="20"/>
              </w:rPr>
              <w:t>ns</w:t>
            </w:r>
            <w:r w:rsidRPr="00CA1BB1">
              <w:rPr>
                <w:rFonts w:ascii="Arial" w:eastAsia="Arial" w:hAnsi="Arial" w:cs="Arial"/>
                <w:spacing w:val="-10"/>
                <w:sz w:val="20"/>
                <w:szCs w:val="20"/>
              </w:rPr>
              <w:t xml:space="preserve"> </w:t>
            </w:r>
            <w:r w:rsidRPr="00CA1BB1">
              <w:rPr>
                <w:rFonts w:ascii="Arial" w:eastAsia="Arial" w:hAnsi="Arial" w:cs="Arial"/>
                <w:b/>
                <w:bCs/>
                <w:spacing w:val="-55"/>
                <w:sz w:val="20"/>
                <w:szCs w:val="20"/>
              </w:rPr>
              <w:t xml:space="preserve"> </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o</w:t>
            </w:r>
            <w:r w:rsidRPr="00CA1BB1">
              <w:rPr>
                <w:rFonts w:ascii="Arial" w:eastAsia="Arial" w:hAnsi="Arial" w:cs="Arial"/>
                <w:b/>
                <w:bCs/>
                <w:spacing w:val="-2"/>
                <w:sz w:val="20"/>
                <w:szCs w:val="20"/>
                <w:u w:val="thick" w:color="000000"/>
              </w:rPr>
              <w:t xml:space="preserve"> </w:t>
            </w:r>
            <w:r w:rsidRPr="00CA1BB1">
              <w:rPr>
                <w:rFonts w:ascii="Arial" w:eastAsia="Arial" w:hAnsi="Arial" w:cs="Arial"/>
                <w:b/>
                <w:bCs/>
                <w:sz w:val="20"/>
                <w:szCs w:val="20"/>
                <w:u w:val="thick" w:color="000000"/>
              </w:rPr>
              <w:t>im</w:t>
            </w:r>
            <w:r w:rsidRPr="00CA1BB1">
              <w:rPr>
                <w:rFonts w:ascii="Arial" w:eastAsia="Arial" w:hAnsi="Arial" w:cs="Arial"/>
                <w:b/>
                <w:bCs/>
                <w:spacing w:val="1"/>
                <w:sz w:val="20"/>
                <w:szCs w:val="20"/>
                <w:u w:val="thick" w:color="000000"/>
              </w:rPr>
              <w:t>p</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o</w:t>
            </w:r>
            <w:r w:rsidRPr="00CA1BB1">
              <w:rPr>
                <w:rFonts w:ascii="Arial" w:eastAsia="Arial" w:hAnsi="Arial" w:cs="Arial"/>
                <w:b/>
                <w:bCs/>
                <w:spacing w:val="2"/>
                <w:sz w:val="20"/>
                <w:szCs w:val="20"/>
                <w:u w:val="thick" w:color="000000"/>
              </w:rPr>
              <w:t>v</w:t>
            </w:r>
            <w:r w:rsidRPr="00CA1BB1">
              <w:rPr>
                <w:rFonts w:ascii="Arial" w:eastAsia="Arial" w:hAnsi="Arial" w:cs="Arial"/>
                <w:b/>
                <w:bCs/>
                <w:sz w:val="20"/>
                <w:szCs w:val="20"/>
                <w:u w:val="thick" w:color="000000"/>
              </w:rPr>
              <w:t>e</w:t>
            </w:r>
            <w:r w:rsidRPr="00CA1BB1">
              <w:rPr>
                <w:rFonts w:ascii="Arial" w:eastAsia="Arial" w:hAnsi="Arial" w:cs="Arial"/>
                <w:b/>
                <w:bCs/>
                <w:spacing w:val="-8"/>
                <w:sz w:val="20"/>
                <w:szCs w:val="20"/>
                <w:u w:val="thick" w:color="000000"/>
              </w:rPr>
              <w:t xml:space="preserve"> </w:t>
            </w:r>
            <w:r w:rsidRPr="00CA1BB1">
              <w:rPr>
                <w:rFonts w:ascii="Arial" w:eastAsia="Arial" w:hAnsi="Arial" w:cs="Arial"/>
                <w:b/>
                <w:bCs/>
                <w:sz w:val="20"/>
                <w:szCs w:val="20"/>
                <w:u w:val="thick" w:color="000000"/>
              </w:rPr>
              <w:t>t</w:t>
            </w:r>
            <w:r w:rsidRPr="00CA1BB1">
              <w:rPr>
                <w:rFonts w:ascii="Arial" w:eastAsia="Arial" w:hAnsi="Arial" w:cs="Arial"/>
                <w:b/>
                <w:bCs/>
                <w:spacing w:val="1"/>
                <w:sz w:val="20"/>
                <w:szCs w:val="20"/>
                <w:u w:val="thick" w:color="000000"/>
              </w:rPr>
              <w:t>h</w:t>
            </w:r>
            <w:r w:rsidRPr="00CA1BB1">
              <w:rPr>
                <w:rFonts w:ascii="Arial" w:eastAsia="Arial" w:hAnsi="Arial" w:cs="Arial"/>
                <w:b/>
                <w:bCs/>
                <w:sz w:val="20"/>
                <w:szCs w:val="20"/>
                <w:u w:val="thick" w:color="000000"/>
              </w:rPr>
              <w:t>e</w:t>
            </w:r>
          </w:p>
          <w:p w:rsidR="00CA1BB1" w:rsidRPr="00CA1BB1" w:rsidRDefault="00CA1BB1" w:rsidP="00CA1BB1">
            <w:pPr>
              <w:widowControl w:val="0"/>
              <w:spacing w:after="0" w:line="240" w:lineRule="auto"/>
              <w:ind w:left="397" w:right="338"/>
              <w:rPr>
                <w:rFonts w:ascii="Arial" w:eastAsia="Arial" w:hAnsi="Arial" w:cs="Arial"/>
                <w:sz w:val="20"/>
                <w:szCs w:val="20"/>
              </w:rPr>
            </w:pPr>
            <w:r w:rsidRPr="00CA1BB1">
              <w:rPr>
                <w:rFonts w:ascii="Arial" w:eastAsia="Arial" w:hAnsi="Arial" w:cs="Arial"/>
                <w:b/>
                <w:bCs/>
                <w:sz w:val="20"/>
                <w:szCs w:val="20"/>
                <w:u w:val="thick" w:color="000000"/>
              </w:rPr>
              <w:t>p</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a</w:t>
            </w:r>
            <w:r w:rsidRPr="00CA1BB1">
              <w:rPr>
                <w:rFonts w:ascii="Arial" w:eastAsia="Arial" w:hAnsi="Arial" w:cs="Arial"/>
                <w:b/>
                <w:bCs/>
                <w:spacing w:val="-1"/>
                <w:sz w:val="20"/>
                <w:szCs w:val="20"/>
                <w:u w:val="thick" w:color="000000"/>
              </w:rPr>
              <w:t>c</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i</w:t>
            </w:r>
            <w:r w:rsidRPr="00CA1BB1">
              <w:rPr>
                <w:rFonts w:ascii="Arial" w:eastAsia="Arial" w:hAnsi="Arial" w:cs="Arial"/>
                <w:b/>
                <w:bCs/>
                <w:spacing w:val="2"/>
                <w:sz w:val="20"/>
                <w:szCs w:val="20"/>
                <w:u w:val="thick" w:color="000000"/>
              </w:rPr>
              <w:t>c</w:t>
            </w:r>
            <w:r w:rsidRPr="00CA1BB1">
              <w:rPr>
                <w:rFonts w:ascii="Arial" w:eastAsia="Arial" w:hAnsi="Arial" w:cs="Arial"/>
                <w:b/>
                <w:bCs/>
                <w:sz w:val="20"/>
                <w:szCs w:val="20"/>
                <w:u w:val="thick" w:color="000000"/>
              </w:rPr>
              <w:t>e</w:t>
            </w:r>
            <w:r w:rsidRPr="00CA1BB1">
              <w:rPr>
                <w:rFonts w:ascii="Arial" w:eastAsia="Arial" w:hAnsi="Arial" w:cs="Arial"/>
                <w:b/>
                <w:bCs/>
                <w:spacing w:val="-8"/>
                <w:sz w:val="20"/>
                <w:szCs w:val="20"/>
                <w:u w:val="thick" w:color="000000"/>
              </w:rPr>
              <w:t xml:space="preserve"> </w:t>
            </w:r>
            <w:r w:rsidRPr="00CA1BB1">
              <w:rPr>
                <w:rFonts w:ascii="Arial" w:eastAsia="Arial" w:hAnsi="Arial" w:cs="Arial"/>
                <w:b/>
                <w:bCs/>
                <w:sz w:val="20"/>
                <w:szCs w:val="20"/>
                <w:u w:val="thick" w:color="000000"/>
              </w:rPr>
              <w:t>of</w:t>
            </w:r>
            <w:r w:rsidRPr="00CA1BB1">
              <w:rPr>
                <w:rFonts w:ascii="Arial" w:eastAsia="Arial" w:hAnsi="Arial" w:cs="Arial"/>
                <w:b/>
                <w:bCs/>
                <w:spacing w:val="-1"/>
                <w:sz w:val="20"/>
                <w:szCs w:val="20"/>
                <w:u w:val="thick" w:color="000000"/>
              </w:rPr>
              <w:t xml:space="preserve"> </w:t>
            </w:r>
            <w:r w:rsidRPr="00CA1BB1">
              <w:rPr>
                <w:rFonts w:ascii="Arial" w:eastAsia="Arial" w:hAnsi="Arial" w:cs="Arial"/>
                <w:b/>
                <w:bCs/>
                <w:sz w:val="20"/>
                <w:szCs w:val="20"/>
                <w:u w:val="thick" w:color="000000"/>
              </w:rPr>
              <w:t>te</w:t>
            </w:r>
            <w:r w:rsidRPr="00CA1BB1">
              <w:rPr>
                <w:rFonts w:ascii="Arial" w:eastAsia="Arial" w:hAnsi="Arial" w:cs="Arial"/>
                <w:b/>
                <w:bCs/>
                <w:spacing w:val="-1"/>
                <w:sz w:val="20"/>
                <w:szCs w:val="20"/>
                <w:u w:val="thick" w:color="000000"/>
              </w:rPr>
              <w:t>a</w:t>
            </w:r>
            <w:r w:rsidRPr="00CA1BB1">
              <w:rPr>
                <w:rFonts w:ascii="Arial" w:eastAsia="Arial" w:hAnsi="Arial" w:cs="Arial"/>
                <w:b/>
                <w:bCs/>
                <w:sz w:val="20"/>
                <w:szCs w:val="20"/>
                <w:u w:val="thick" w:color="000000"/>
              </w:rPr>
              <w:t>chi</w:t>
            </w:r>
            <w:r w:rsidRPr="00CA1BB1">
              <w:rPr>
                <w:rFonts w:ascii="Arial" w:eastAsia="Arial" w:hAnsi="Arial" w:cs="Arial"/>
                <w:b/>
                <w:bCs/>
                <w:spacing w:val="1"/>
                <w:sz w:val="20"/>
                <w:szCs w:val="20"/>
                <w:u w:val="thick" w:color="000000"/>
              </w:rPr>
              <w:t>n</w:t>
            </w:r>
            <w:r w:rsidRPr="00CA1BB1">
              <w:rPr>
                <w:rFonts w:ascii="Arial" w:eastAsia="Arial" w:hAnsi="Arial" w:cs="Arial"/>
                <w:b/>
                <w:bCs/>
                <w:sz w:val="20"/>
                <w:szCs w:val="20"/>
                <w:u w:val="thick" w:color="000000"/>
              </w:rPr>
              <w:t>g</w:t>
            </w:r>
            <w:r w:rsidRPr="00CA1BB1">
              <w:rPr>
                <w:rFonts w:ascii="Arial" w:eastAsia="Arial" w:hAnsi="Arial" w:cs="Arial"/>
                <w:b/>
                <w:bCs/>
                <w:spacing w:val="-9"/>
                <w:sz w:val="20"/>
                <w:szCs w:val="20"/>
                <w:u w:val="thick" w:color="000000"/>
              </w:rPr>
              <w:t xml:space="preserve"> </w:t>
            </w:r>
            <w:r w:rsidRPr="00CA1BB1">
              <w:rPr>
                <w:rFonts w:ascii="Arial" w:eastAsia="Arial" w:hAnsi="Arial" w:cs="Arial"/>
                <w:b/>
                <w:bCs/>
                <w:sz w:val="20"/>
                <w:szCs w:val="20"/>
                <w:u w:val="thick" w:color="000000"/>
              </w:rPr>
              <w:t>f</w:t>
            </w:r>
            <w:r w:rsidRPr="00CA1BB1">
              <w:rPr>
                <w:rFonts w:ascii="Arial" w:eastAsia="Arial" w:hAnsi="Arial" w:cs="Arial"/>
                <w:b/>
                <w:bCs/>
                <w:spacing w:val="3"/>
                <w:sz w:val="20"/>
                <w:szCs w:val="20"/>
                <w:u w:val="thick" w:color="000000"/>
              </w:rPr>
              <w:t>o</w:t>
            </w:r>
            <w:r w:rsidRPr="00CA1BB1">
              <w:rPr>
                <w:rFonts w:ascii="Arial" w:eastAsia="Arial" w:hAnsi="Arial" w:cs="Arial"/>
                <w:b/>
                <w:bCs/>
                <w:sz w:val="20"/>
                <w:szCs w:val="20"/>
                <w:u w:val="thick" w:color="000000"/>
              </w:rPr>
              <w:t>r</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s</w:t>
            </w:r>
            <w:r w:rsidRPr="00CA1BB1">
              <w:rPr>
                <w:rFonts w:ascii="Arial" w:eastAsia="Arial" w:hAnsi="Arial" w:cs="Arial"/>
                <w:b/>
                <w:bCs/>
                <w:spacing w:val="-1"/>
                <w:sz w:val="20"/>
                <w:szCs w:val="20"/>
                <w:u w:val="thick" w:color="000000"/>
              </w:rPr>
              <w:t>e</w:t>
            </w:r>
            <w:r w:rsidRPr="00CA1BB1">
              <w:rPr>
                <w:rFonts w:ascii="Arial" w:eastAsia="Arial" w:hAnsi="Arial" w:cs="Arial"/>
                <w:b/>
                <w:bCs/>
                <w:sz w:val="20"/>
                <w:szCs w:val="20"/>
                <w:u w:val="thick" w:color="000000"/>
              </w:rPr>
              <w:t>lf</w:t>
            </w:r>
            <w:r w:rsidRPr="00CA1BB1">
              <w:rPr>
                <w:rFonts w:ascii="Arial" w:eastAsia="Arial" w:hAnsi="Arial" w:cs="Arial"/>
                <w:b/>
                <w:bCs/>
                <w:spacing w:val="-4"/>
                <w:sz w:val="20"/>
                <w:szCs w:val="20"/>
                <w:u w:val="thick" w:color="000000"/>
              </w:rPr>
              <w:t xml:space="preserve"> </w:t>
            </w:r>
            <w:r w:rsidRPr="00CA1BB1">
              <w:rPr>
                <w:rFonts w:ascii="Arial" w:eastAsia="Arial" w:hAnsi="Arial" w:cs="Arial"/>
                <w:b/>
                <w:bCs/>
                <w:sz w:val="20"/>
                <w:szCs w:val="20"/>
                <w:u w:val="thick" w:color="000000"/>
              </w:rPr>
              <w:t>and</w:t>
            </w:r>
            <w:r w:rsidRPr="00CA1BB1">
              <w:rPr>
                <w:rFonts w:ascii="Arial" w:eastAsia="Arial" w:hAnsi="Arial" w:cs="Arial"/>
                <w:b/>
                <w:bCs/>
                <w:spacing w:val="-3"/>
                <w:sz w:val="20"/>
                <w:szCs w:val="20"/>
                <w:u w:val="thick" w:color="000000"/>
              </w:rPr>
              <w:t xml:space="preserve"> </w:t>
            </w:r>
            <w:r w:rsidRPr="00CA1BB1">
              <w:rPr>
                <w:rFonts w:ascii="Arial" w:eastAsia="Arial" w:hAnsi="Arial" w:cs="Arial"/>
                <w:b/>
                <w:bCs/>
                <w:sz w:val="20"/>
                <w:szCs w:val="20"/>
                <w:u w:val="thick" w:color="000000"/>
              </w:rPr>
              <w:t>o</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he</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s.</w:t>
            </w:r>
          </w:p>
        </w:tc>
        <w:tc>
          <w:tcPr>
            <w:tcW w:w="0" w:type="auto"/>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4" w:after="0" w:line="100" w:lineRule="exact"/>
              <w:rPr>
                <w:sz w:val="10"/>
                <w:szCs w:val="10"/>
              </w:rPr>
            </w:pPr>
          </w:p>
          <w:p w:rsidR="00CA1BB1" w:rsidRPr="00CA1BB1" w:rsidRDefault="00CA1BB1" w:rsidP="00CA1BB1">
            <w:pPr>
              <w:widowControl w:val="0"/>
              <w:spacing w:after="0" w:line="240" w:lineRule="auto"/>
              <w:ind w:left="97"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before="16" w:after="0" w:line="230" w:lineRule="exact"/>
              <w:ind w:left="354" w:right="227" w:hanging="18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37"/>
                <w:sz w:val="20"/>
                <w:szCs w:val="20"/>
              </w:rPr>
              <w:t xml:space="preserve"> </w:t>
            </w:r>
            <w:r w:rsidRPr="00CA1BB1">
              <w:rPr>
                <w:rFonts w:ascii="Arial" w:eastAsia="Arial" w:hAnsi="Arial" w:cs="Arial"/>
                <w:sz w:val="20"/>
                <w:szCs w:val="20"/>
              </w:rPr>
              <w:t>an</w:t>
            </w:r>
            <w:r w:rsidRPr="00CA1BB1">
              <w:rPr>
                <w:rFonts w:ascii="Arial" w:eastAsia="Arial" w:hAnsi="Arial" w:cs="Arial"/>
                <w:spacing w:val="1"/>
                <w:sz w:val="20"/>
                <w:szCs w:val="20"/>
              </w:rPr>
              <w:t>al</w:t>
            </w:r>
            <w:r w:rsidRPr="00CA1BB1">
              <w:rPr>
                <w:rFonts w:ascii="Arial" w:eastAsia="Arial" w:hAnsi="Arial" w:cs="Arial"/>
                <w:spacing w:val="-1"/>
                <w:sz w:val="20"/>
                <w:szCs w:val="20"/>
              </w:rPr>
              <w:t>yz</w:t>
            </w:r>
            <w:r w:rsidRPr="00CA1BB1">
              <w:rPr>
                <w:rFonts w:ascii="Arial" w:eastAsia="Arial" w:hAnsi="Arial" w:cs="Arial"/>
                <w:sz w:val="20"/>
                <w:szCs w:val="20"/>
              </w:rPr>
              <w:t>es</w:t>
            </w:r>
            <w:r w:rsidRPr="00CA1BB1">
              <w:rPr>
                <w:rFonts w:ascii="Arial" w:eastAsia="Arial" w:hAnsi="Arial" w:cs="Arial"/>
                <w:spacing w:val="-8"/>
                <w:sz w:val="20"/>
                <w:szCs w:val="20"/>
              </w:rPr>
              <w:t xml:space="preserve"> </w:t>
            </w:r>
            <w:r w:rsidRPr="00CA1BB1">
              <w:rPr>
                <w:rFonts w:ascii="Arial" w:eastAsia="Arial" w:hAnsi="Arial" w:cs="Arial"/>
                <w:spacing w:val="2"/>
                <w:sz w:val="20"/>
                <w:szCs w:val="20"/>
              </w:rPr>
              <w:t>f</w:t>
            </w:r>
            <w:r w:rsidRPr="00CA1BB1">
              <w:rPr>
                <w:rFonts w:ascii="Arial" w:eastAsia="Arial" w:hAnsi="Arial" w:cs="Arial"/>
                <w:sz w:val="20"/>
                <w:szCs w:val="20"/>
              </w:rPr>
              <w:t>e</w:t>
            </w:r>
            <w:r w:rsidRPr="00CA1BB1">
              <w:rPr>
                <w:rFonts w:ascii="Arial" w:eastAsia="Arial" w:hAnsi="Arial" w:cs="Arial"/>
                <w:spacing w:val="-1"/>
                <w:sz w:val="20"/>
                <w:szCs w:val="20"/>
              </w:rPr>
              <w:t>e</w:t>
            </w:r>
            <w:r w:rsidRPr="00CA1BB1">
              <w:rPr>
                <w:rFonts w:ascii="Arial" w:eastAsia="Arial" w:hAnsi="Arial" w:cs="Arial"/>
                <w:spacing w:val="2"/>
                <w:sz w:val="20"/>
                <w:szCs w:val="20"/>
              </w:rPr>
              <w:t>d</w:t>
            </w:r>
            <w:r w:rsidRPr="00CA1BB1">
              <w:rPr>
                <w:rFonts w:ascii="Arial" w:eastAsia="Arial" w:hAnsi="Arial" w:cs="Arial"/>
                <w:sz w:val="20"/>
                <w:szCs w:val="20"/>
              </w:rPr>
              <w:t>b</w:t>
            </w:r>
            <w:r w:rsidRPr="00CA1BB1">
              <w:rPr>
                <w:rFonts w:ascii="Arial" w:eastAsia="Arial" w:hAnsi="Arial" w:cs="Arial"/>
                <w:spacing w:val="-1"/>
                <w:sz w:val="20"/>
                <w:szCs w:val="20"/>
              </w:rPr>
              <w:t>a</w:t>
            </w:r>
            <w:r w:rsidRPr="00CA1BB1">
              <w:rPr>
                <w:rFonts w:ascii="Arial" w:eastAsia="Arial" w:hAnsi="Arial" w:cs="Arial"/>
                <w:spacing w:val="1"/>
                <w:sz w:val="20"/>
                <w:szCs w:val="20"/>
              </w:rPr>
              <w:t>c</w:t>
            </w:r>
            <w:r w:rsidRPr="00CA1BB1">
              <w:rPr>
                <w:rFonts w:ascii="Arial" w:eastAsia="Arial" w:hAnsi="Arial" w:cs="Arial"/>
                <w:sz w:val="20"/>
                <w:szCs w:val="20"/>
              </w:rPr>
              <w:t>k</w:t>
            </w:r>
            <w:r w:rsidRPr="00CA1BB1">
              <w:rPr>
                <w:rFonts w:ascii="Arial" w:eastAsia="Arial" w:hAnsi="Arial" w:cs="Arial"/>
                <w:spacing w:val="-5"/>
                <w:sz w:val="20"/>
                <w:szCs w:val="20"/>
              </w:rPr>
              <w:t xml:space="preserve"> </w:t>
            </w:r>
            <w:r w:rsidRPr="00CA1BB1">
              <w:rPr>
                <w:rFonts w:ascii="Arial" w:eastAsia="Arial" w:hAnsi="Arial" w:cs="Arial"/>
                <w:sz w:val="20"/>
                <w:szCs w:val="20"/>
              </w:rPr>
              <w:t>re</w:t>
            </w:r>
            <w:r w:rsidRPr="00CA1BB1">
              <w:rPr>
                <w:rFonts w:ascii="Arial" w:eastAsia="Arial" w:hAnsi="Arial" w:cs="Arial"/>
                <w:spacing w:val="-1"/>
                <w:sz w:val="20"/>
                <w:szCs w:val="20"/>
              </w:rPr>
              <w:t>l</w:t>
            </w:r>
            <w:r w:rsidRPr="00CA1BB1">
              <w:rPr>
                <w:rFonts w:ascii="Arial" w:eastAsia="Arial" w:hAnsi="Arial" w:cs="Arial"/>
                <w:sz w:val="20"/>
                <w:szCs w:val="20"/>
              </w:rPr>
              <w:t>at</w:t>
            </w:r>
            <w:r w:rsidRPr="00CA1BB1">
              <w:rPr>
                <w:rFonts w:ascii="Arial" w:eastAsia="Arial" w:hAnsi="Arial" w:cs="Arial"/>
                <w:spacing w:val="-1"/>
                <w:sz w:val="20"/>
                <w:szCs w:val="20"/>
              </w:rPr>
              <w:t>e</w:t>
            </w:r>
            <w:r w:rsidRPr="00CA1BB1">
              <w:rPr>
                <w:rFonts w:ascii="Arial" w:eastAsia="Arial" w:hAnsi="Arial" w:cs="Arial"/>
                <w:sz w:val="20"/>
                <w:szCs w:val="20"/>
              </w:rPr>
              <w:t>d to</w:t>
            </w:r>
            <w:r w:rsidRPr="00CA1BB1">
              <w:rPr>
                <w:rFonts w:ascii="Arial" w:eastAsia="Arial" w:hAnsi="Arial" w:cs="Arial"/>
                <w:spacing w:val="-3"/>
                <w:sz w:val="20"/>
                <w:szCs w:val="20"/>
              </w:rPr>
              <w:t xml:space="preserve"> </w:t>
            </w:r>
            <w:r w:rsidRPr="00CA1BB1">
              <w:rPr>
                <w:rFonts w:ascii="Arial" w:eastAsia="Arial" w:hAnsi="Arial" w:cs="Arial"/>
                <w:spacing w:val="2"/>
                <w:sz w:val="20"/>
                <w:szCs w:val="20"/>
              </w:rPr>
              <w:t>h</w:t>
            </w:r>
            <w:r w:rsidRPr="00CA1BB1">
              <w:rPr>
                <w:rFonts w:ascii="Arial" w:eastAsia="Arial" w:hAnsi="Arial" w:cs="Arial"/>
                <w:spacing w:val="-1"/>
                <w:sz w:val="20"/>
                <w:szCs w:val="20"/>
              </w:rPr>
              <w:t>i</w:t>
            </w:r>
            <w:r w:rsidRPr="00CA1BB1">
              <w:rPr>
                <w:rFonts w:ascii="Arial" w:eastAsia="Arial" w:hAnsi="Arial" w:cs="Arial"/>
                <w:spacing w:val="1"/>
                <w:sz w:val="20"/>
                <w:szCs w:val="20"/>
              </w:rPr>
              <w:t>s</w:t>
            </w:r>
            <w:r w:rsidRPr="00CA1BB1">
              <w:rPr>
                <w:rFonts w:ascii="Arial" w:eastAsia="Arial" w:hAnsi="Arial" w:cs="Arial"/>
                <w:sz w:val="20"/>
                <w:szCs w:val="20"/>
              </w:rPr>
              <w:t>/h</w:t>
            </w:r>
            <w:r w:rsidRPr="00CA1BB1">
              <w:rPr>
                <w:rFonts w:ascii="Arial" w:eastAsia="Arial" w:hAnsi="Arial" w:cs="Arial"/>
                <w:spacing w:val="-1"/>
                <w:sz w:val="20"/>
                <w:szCs w:val="20"/>
              </w:rPr>
              <w:t>e</w:t>
            </w:r>
            <w:r w:rsidRPr="00CA1BB1">
              <w:rPr>
                <w:rFonts w:ascii="Arial" w:eastAsia="Arial" w:hAnsi="Arial" w:cs="Arial"/>
                <w:sz w:val="20"/>
                <w:szCs w:val="20"/>
              </w:rPr>
              <w:t>r</w:t>
            </w:r>
            <w:r w:rsidRPr="00CA1BB1">
              <w:rPr>
                <w:rFonts w:ascii="Arial" w:eastAsia="Arial" w:hAnsi="Arial" w:cs="Arial"/>
                <w:spacing w:val="-6"/>
                <w:sz w:val="20"/>
                <w:szCs w:val="20"/>
              </w:rPr>
              <w:t xml:space="preserve"> </w:t>
            </w:r>
            <w:r w:rsidRPr="00CA1BB1">
              <w:rPr>
                <w:rFonts w:ascii="Arial" w:eastAsia="Arial" w:hAnsi="Arial" w:cs="Arial"/>
                <w:sz w:val="20"/>
                <w:szCs w:val="20"/>
              </w:rPr>
              <w:t>pro</w:t>
            </w:r>
            <w:r w:rsidRPr="00CA1BB1">
              <w:rPr>
                <w:rFonts w:ascii="Arial" w:eastAsia="Arial" w:hAnsi="Arial" w:cs="Arial"/>
                <w:spacing w:val="2"/>
                <w:sz w:val="20"/>
                <w:szCs w:val="20"/>
              </w:rPr>
              <w:t>f</w:t>
            </w:r>
            <w:r w:rsidRPr="00CA1BB1">
              <w:rPr>
                <w:rFonts w:ascii="Arial" w:eastAsia="Arial" w:hAnsi="Arial" w:cs="Arial"/>
                <w:sz w:val="20"/>
                <w:szCs w:val="20"/>
              </w:rPr>
              <w:t>e</w:t>
            </w:r>
            <w:r w:rsidRPr="00CA1BB1">
              <w:rPr>
                <w:rFonts w:ascii="Arial" w:eastAsia="Arial" w:hAnsi="Arial" w:cs="Arial"/>
                <w:spacing w:val="1"/>
                <w:sz w:val="20"/>
                <w:szCs w:val="20"/>
              </w:rPr>
              <w:t>ss</w:t>
            </w:r>
            <w:r w:rsidRPr="00CA1BB1">
              <w:rPr>
                <w:rFonts w:ascii="Arial" w:eastAsia="Arial" w:hAnsi="Arial" w:cs="Arial"/>
                <w:spacing w:val="-1"/>
                <w:sz w:val="20"/>
                <w:szCs w:val="20"/>
              </w:rPr>
              <w:t>i</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z w:val="20"/>
                <w:szCs w:val="20"/>
              </w:rPr>
              <w:t xml:space="preserve">al </w:t>
            </w:r>
            <w:r w:rsidRPr="00CA1BB1">
              <w:rPr>
                <w:rFonts w:ascii="Arial" w:eastAsia="Arial" w:hAnsi="Arial" w:cs="Arial"/>
                <w:spacing w:val="3"/>
                <w:sz w:val="20"/>
                <w:szCs w:val="20"/>
              </w:rPr>
              <w:t>k</w:t>
            </w:r>
            <w:r w:rsidRPr="00CA1BB1">
              <w:rPr>
                <w:rFonts w:ascii="Arial" w:eastAsia="Arial" w:hAnsi="Arial" w:cs="Arial"/>
                <w:sz w:val="20"/>
                <w:szCs w:val="20"/>
              </w:rPr>
              <w:t>n</w:t>
            </w:r>
            <w:r w:rsidRPr="00CA1BB1">
              <w:rPr>
                <w:rFonts w:ascii="Arial" w:eastAsia="Arial" w:hAnsi="Arial" w:cs="Arial"/>
                <w:spacing w:val="-1"/>
                <w:sz w:val="20"/>
                <w:szCs w:val="20"/>
              </w:rPr>
              <w:t>o</w:t>
            </w:r>
            <w:r w:rsidRPr="00CA1BB1">
              <w:rPr>
                <w:rFonts w:ascii="Arial" w:eastAsia="Arial" w:hAnsi="Arial" w:cs="Arial"/>
                <w:spacing w:val="-2"/>
                <w:sz w:val="20"/>
                <w:szCs w:val="20"/>
              </w:rPr>
              <w:t>w</w:t>
            </w:r>
            <w:r w:rsidRPr="00CA1BB1">
              <w:rPr>
                <w:rFonts w:ascii="Arial" w:eastAsia="Arial" w:hAnsi="Arial" w:cs="Arial"/>
                <w:spacing w:val="-1"/>
                <w:sz w:val="20"/>
                <w:szCs w:val="20"/>
              </w:rPr>
              <w:t>l</w:t>
            </w:r>
            <w:r w:rsidRPr="00CA1BB1">
              <w:rPr>
                <w:rFonts w:ascii="Arial" w:eastAsia="Arial" w:hAnsi="Arial" w:cs="Arial"/>
                <w:spacing w:val="2"/>
                <w:sz w:val="20"/>
                <w:szCs w:val="20"/>
              </w:rPr>
              <w:t>e</w:t>
            </w:r>
            <w:r w:rsidRPr="00CA1BB1">
              <w:rPr>
                <w:rFonts w:ascii="Arial" w:eastAsia="Arial" w:hAnsi="Arial" w:cs="Arial"/>
                <w:sz w:val="20"/>
                <w:szCs w:val="20"/>
              </w:rPr>
              <w:t>d</w:t>
            </w:r>
            <w:r w:rsidRPr="00CA1BB1">
              <w:rPr>
                <w:rFonts w:ascii="Arial" w:eastAsia="Arial" w:hAnsi="Arial" w:cs="Arial"/>
                <w:spacing w:val="-1"/>
                <w:sz w:val="20"/>
                <w:szCs w:val="20"/>
              </w:rPr>
              <w:t>g</w:t>
            </w:r>
            <w:r w:rsidRPr="00CA1BB1">
              <w:rPr>
                <w:rFonts w:ascii="Arial" w:eastAsia="Arial" w:hAnsi="Arial" w:cs="Arial"/>
                <w:spacing w:val="2"/>
                <w:sz w:val="20"/>
                <w:szCs w:val="20"/>
              </w:rPr>
              <w:t>e</w:t>
            </w:r>
            <w:r w:rsidRPr="00CA1BB1">
              <w:rPr>
                <w:rFonts w:ascii="Arial" w:eastAsia="Arial" w:hAnsi="Arial" w:cs="Arial"/>
                <w:sz w:val="20"/>
                <w:szCs w:val="20"/>
              </w:rPr>
              <w:t>,</w:t>
            </w:r>
            <w:r w:rsidRPr="00CA1BB1">
              <w:rPr>
                <w:rFonts w:ascii="Arial" w:eastAsia="Arial" w:hAnsi="Arial" w:cs="Arial"/>
                <w:spacing w:val="-10"/>
                <w:sz w:val="20"/>
                <w:szCs w:val="20"/>
              </w:rPr>
              <w:t xml:space="preserve"> </w:t>
            </w:r>
            <w:r w:rsidRPr="00CA1BB1">
              <w:rPr>
                <w:rFonts w:ascii="Arial" w:eastAsia="Arial" w:hAnsi="Arial" w:cs="Arial"/>
                <w:spacing w:val="1"/>
                <w:sz w:val="20"/>
                <w:szCs w:val="20"/>
              </w:rPr>
              <w:t>s</w:t>
            </w:r>
            <w:r w:rsidRPr="00CA1BB1">
              <w:rPr>
                <w:rFonts w:ascii="Arial" w:eastAsia="Arial" w:hAnsi="Arial" w:cs="Arial"/>
                <w:spacing w:val="3"/>
                <w:sz w:val="20"/>
                <w:szCs w:val="20"/>
              </w:rPr>
              <w:t>k</w:t>
            </w:r>
            <w:r w:rsidRPr="00CA1BB1">
              <w:rPr>
                <w:rFonts w:ascii="Arial" w:eastAsia="Arial" w:hAnsi="Arial" w:cs="Arial"/>
                <w:spacing w:val="-1"/>
                <w:sz w:val="20"/>
                <w:szCs w:val="20"/>
              </w:rPr>
              <w:t>ill</w:t>
            </w:r>
            <w:r w:rsidRPr="00CA1BB1">
              <w:rPr>
                <w:rFonts w:ascii="Arial" w:eastAsia="Arial" w:hAnsi="Arial" w:cs="Arial"/>
                <w:spacing w:val="1"/>
                <w:sz w:val="20"/>
                <w:szCs w:val="20"/>
              </w:rPr>
              <w:t>s</w:t>
            </w:r>
            <w:r w:rsidRPr="00CA1BB1">
              <w:rPr>
                <w:rFonts w:ascii="Arial" w:eastAsia="Arial" w:hAnsi="Arial" w:cs="Arial"/>
                <w:sz w:val="20"/>
                <w:szCs w:val="20"/>
              </w:rPr>
              <w:t>,</w:t>
            </w:r>
            <w:r w:rsidRPr="00CA1BB1">
              <w:rPr>
                <w:rFonts w:ascii="Arial" w:eastAsia="Arial" w:hAnsi="Arial" w:cs="Arial"/>
                <w:spacing w:val="-5"/>
                <w:sz w:val="20"/>
                <w:szCs w:val="20"/>
              </w:rPr>
              <w:t xml:space="preserve"> </w:t>
            </w:r>
            <w:r w:rsidRPr="00CA1BB1">
              <w:rPr>
                <w:rFonts w:ascii="Arial" w:eastAsia="Arial" w:hAnsi="Arial" w:cs="Arial"/>
                <w:spacing w:val="-1"/>
                <w:sz w:val="20"/>
                <w:szCs w:val="20"/>
              </w:rPr>
              <w:t>a</w:t>
            </w:r>
            <w:r w:rsidRPr="00CA1BB1">
              <w:rPr>
                <w:rFonts w:ascii="Arial" w:eastAsia="Arial" w:hAnsi="Arial" w:cs="Arial"/>
                <w:spacing w:val="2"/>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o</w:t>
            </w:r>
            <w:r w:rsidRPr="00CA1BB1">
              <w:rPr>
                <w:rFonts w:ascii="Arial" w:eastAsia="Arial" w:hAnsi="Arial" w:cs="Arial"/>
                <w:sz w:val="20"/>
                <w:szCs w:val="20"/>
              </w:rPr>
              <w:t>r</w:t>
            </w:r>
            <w:r>
              <w:rPr>
                <w:rFonts w:ascii="Arial" w:eastAsia="Arial" w:hAnsi="Arial" w:cs="Arial"/>
                <w:sz w:val="20"/>
                <w:szCs w:val="20"/>
              </w:rPr>
              <w:t xml:space="preserve"> </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1"/>
                <w:sz w:val="20"/>
                <w:szCs w:val="20"/>
              </w:rPr>
              <w:t>s</w:t>
            </w:r>
            <w:r w:rsidRPr="00CA1BB1">
              <w:rPr>
                <w:rFonts w:ascii="Arial" w:eastAsia="Arial" w:hAnsi="Arial" w:cs="Arial"/>
                <w:sz w:val="20"/>
                <w:szCs w:val="20"/>
              </w:rPr>
              <w:t>p</w:t>
            </w:r>
            <w:r w:rsidRPr="00CA1BB1">
              <w:rPr>
                <w:rFonts w:ascii="Arial" w:eastAsia="Arial" w:hAnsi="Arial" w:cs="Arial"/>
                <w:spacing w:val="-1"/>
                <w:sz w:val="20"/>
                <w:szCs w:val="20"/>
              </w:rPr>
              <w:t>o</w:t>
            </w:r>
            <w:r w:rsidRPr="00CA1BB1">
              <w:rPr>
                <w:rFonts w:ascii="Arial" w:eastAsia="Arial" w:hAnsi="Arial" w:cs="Arial"/>
                <w:spacing w:val="1"/>
                <w:sz w:val="20"/>
                <w:szCs w:val="20"/>
              </w:rPr>
              <w:t>si</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pacing w:val="2"/>
                <w:sz w:val="20"/>
                <w:szCs w:val="20"/>
              </w:rPr>
              <w:t>o</w:t>
            </w:r>
            <w:r w:rsidRPr="00CA1BB1">
              <w:rPr>
                <w:rFonts w:ascii="Arial" w:eastAsia="Arial" w:hAnsi="Arial" w:cs="Arial"/>
                <w:sz w:val="20"/>
                <w:szCs w:val="20"/>
              </w:rPr>
              <w:t>ns</w:t>
            </w:r>
            <w:r w:rsidRPr="00CA1BB1">
              <w:rPr>
                <w:rFonts w:ascii="Arial" w:eastAsia="Arial" w:hAnsi="Arial" w:cs="Arial"/>
                <w:spacing w:val="-10"/>
                <w:sz w:val="20"/>
                <w:szCs w:val="20"/>
              </w:rPr>
              <w:t xml:space="preserve"> </w:t>
            </w:r>
            <w:r w:rsidRPr="00CA1BB1">
              <w:rPr>
                <w:rFonts w:ascii="Arial" w:eastAsia="Arial" w:hAnsi="Arial" w:cs="Arial"/>
                <w:sz w:val="20"/>
                <w:szCs w:val="20"/>
              </w:rPr>
              <w:t>to</w:t>
            </w:r>
            <w:r w:rsidRPr="00CA1BB1">
              <w:rPr>
                <w:rFonts w:ascii="Arial" w:eastAsia="Arial" w:hAnsi="Arial" w:cs="Arial"/>
                <w:spacing w:val="-2"/>
                <w:sz w:val="20"/>
                <w:szCs w:val="20"/>
              </w:rPr>
              <w:t xml:space="preserve"> </w:t>
            </w:r>
            <w:r w:rsidRPr="00CA1BB1">
              <w:rPr>
                <w:rFonts w:ascii="Arial" w:eastAsia="Arial" w:hAnsi="Arial" w:cs="Arial"/>
                <w:b/>
                <w:bCs/>
                <w:spacing w:val="2"/>
                <w:sz w:val="20"/>
                <w:szCs w:val="20"/>
                <w:u w:val="thick" w:color="000000"/>
              </w:rPr>
              <w:t>i</w:t>
            </w:r>
            <w:r w:rsidRPr="00CA1BB1">
              <w:rPr>
                <w:rFonts w:ascii="Arial" w:eastAsia="Arial" w:hAnsi="Arial" w:cs="Arial"/>
                <w:b/>
                <w:bCs/>
                <w:sz w:val="20"/>
                <w:szCs w:val="20"/>
                <w:u w:val="thick" w:color="000000"/>
              </w:rPr>
              <w:t>m</w:t>
            </w:r>
            <w:r w:rsidRPr="00CA1BB1">
              <w:rPr>
                <w:rFonts w:ascii="Arial" w:eastAsia="Arial" w:hAnsi="Arial" w:cs="Arial"/>
                <w:b/>
                <w:bCs/>
                <w:spacing w:val="1"/>
                <w:sz w:val="20"/>
                <w:szCs w:val="20"/>
                <w:u w:val="thick" w:color="000000"/>
              </w:rPr>
              <w:t>p</w:t>
            </w:r>
            <w:r w:rsidRPr="00CA1BB1">
              <w:rPr>
                <w:rFonts w:ascii="Arial" w:eastAsia="Arial" w:hAnsi="Arial" w:cs="Arial"/>
                <w:b/>
                <w:bCs/>
                <w:sz w:val="20"/>
                <w:szCs w:val="20"/>
                <w:u w:val="thick" w:color="000000"/>
              </w:rPr>
              <w:t>lement</w:t>
            </w:r>
            <w:r>
              <w:rPr>
                <w:rFonts w:ascii="Arial" w:eastAsia="Arial" w:hAnsi="Arial" w:cs="Arial"/>
                <w:sz w:val="20"/>
                <w:szCs w:val="20"/>
              </w:rPr>
              <w:t xml:space="preserve"> </w:t>
            </w:r>
            <w:r>
              <w:rPr>
                <w:rFonts w:ascii="Arial" w:eastAsia="Arial" w:hAnsi="Arial" w:cs="Arial"/>
                <w:b/>
                <w:bCs/>
                <w:sz w:val="20"/>
                <w:szCs w:val="20"/>
                <w:u w:val="thick" w:color="000000"/>
              </w:rPr>
              <w:t xml:space="preserve">specific </w:t>
            </w:r>
            <w:r w:rsidRPr="00CA1BB1">
              <w:rPr>
                <w:rFonts w:ascii="Arial" w:eastAsia="Arial" w:hAnsi="Arial" w:cs="Arial"/>
                <w:b/>
                <w:bCs/>
                <w:sz w:val="20"/>
                <w:szCs w:val="20"/>
                <w:u w:val="thick" w:color="000000"/>
              </w:rPr>
              <w:t>chan</w:t>
            </w:r>
            <w:r w:rsidRPr="00CA1BB1">
              <w:rPr>
                <w:rFonts w:ascii="Arial" w:eastAsia="Arial" w:hAnsi="Arial" w:cs="Arial"/>
                <w:b/>
                <w:bCs/>
                <w:spacing w:val="1"/>
                <w:sz w:val="20"/>
                <w:szCs w:val="20"/>
                <w:u w:val="thick" w:color="000000"/>
              </w:rPr>
              <w:t>g</w:t>
            </w:r>
            <w:r w:rsidRPr="00CA1BB1">
              <w:rPr>
                <w:rFonts w:ascii="Arial" w:eastAsia="Arial" w:hAnsi="Arial" w:cs="Arial"/>
                <w:b/>
                <w:bCs/>
                <w:spacing w:val="2"/>
                <w:sz w:val="20"/>
                <w:szCs w:val="20"/>
                <w:u w:val="thick" w:color="000000"/>
              </w:rPr>
              <w:t>e</w:t>
            </w:r>
            <w:r w:rsidRPr="00CA1BB1">
              <w:rPr>
                <w:rFonts w:ascii="Arial" w:eastAsia="Arial" w:hAnsi="Arial" w:cs="Arial"/>
                <w:b/>
                <w:bCs/>
                <w:sz w:val="20"/>
                <w:szCs w:val="20"/>
                <w:u w:val="thick" w:color="000000"/>
              </w:rPr>
              <w:t>s</w:t>
            </w:r>
            <w:r w:rsidRPr="00CA1BB1">
              <w:rPr>
                <w:rFonts w:ascii="Arial" w:eastAsia="Arial" w:hAnsi="Arial" w:cs="Arial"/>
                <w:b/>
                <w:bCs/>
                <w:spacing w:val="-9"/>
                <w:sz w:val="20"/>
                <w:szCs w:val="20"/>
                <w:u w:val="thick" w:color="000000"/>
              </w:rPr>
              <w:t xml:space="preserve"> </w:t>
            </w:r>
            <w:r w:rsidRPr="00CA1BB1">
              <w:rPr>
                <w:rFonts w:ascii="Arial" w:eastAsia="Arial" w:hAnsi="Arial" w:cs="Arial"/>
                <w:b/>
                <w:bCs/>
                <w:sz w:val="20"/>
                <w:szCs w:val="20"/>
                <w:u w:val="thick" w:color="000000"/>
              </w:rPr>
              <w:t>to</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im</w:t>
            </w:r>
            <w:r w:rsidRPr="00CA1BB1">
              <w:rPr>
                <w:rFonts w:ascii="Arial" w:eastAsia="Arial" w:hAnsi="Arial" w:cs="Arial"/>
                <w:b/>
                <w:bCs/>
                <w:spacing w:val="1"/>
                <w:sz w:val="20"/>
                <w:szCs w:val="20"/>
                <w:u w:val="thick" w:color="000000"/>
              </w:rPr>
              <w:t>p</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o</w:t>
            </w:r>
            <w:r w:rsidRPr="00CA1BB1">
              <w:rPr>
                <w:rFonts w:ascii="Arial" w:eastAsia="Arial" w:hAnsi="Arial" w:cs="Arial"/>
                <w:b/>
                <w:bCs/>
                <w:spacing w:val="2"/>
                <w:sz w:val="20"/>
                <w:szCs w:val="20"/>
                <w:u w:val="thick" w:color="000000"/>
              </w:rPr>
              <w:t>v</w:t>
            </w:r>
            <w:r w:rsidRPr="00CA1BB1">
              <w:rPr>
                <w:rFonts w:ascii="Arial" w:eastAsia="Arial" w:hAnsi="Arial" w:cs="Arial"/>
                <w:b/>
                <w:bCs/>
                <w:sz w:val="20"/>
                <w:szCs w:val="20"/>
                <w:u w:val="thick" w:color="000000"/>
              </w:rPr>
              <w:t>e</w:t>
            </w:r>
            <w:r w:rsidRPr="00CA1BB1">
              <w:rPr>
                <w:rFonts w:ascii="Arial" w:eastAsia="Arial" w:hAnsi="Arial" w:cs="Arial"/>
                <w:b/>
                <w:bCs/>
                <w:spacing w:val="-8"/>
                <w:sz w:val="20"/>
                <w:szCs w:val="20"/>
                <w:u w:val="thick" w:color="000000"/>
              </w:rPr>
              <w:t xml:space="preserve"> </w:t>
            </w:r>
            <w:r w:rsidRPr="00CA1BB1">
              <w:rPr>
                <w:rFonts w:ascii="Arial" w:eastAsia="Arial" w:hAnsi="Arial" w:cs="Arial"/>
                <w:b/>
                <w:bCs/>
                <w:spacing w:val="-1"/>
                <w:sz w:val="20"/>
                <w:szCs w:val="20"/>
                <w:u w:val="thick" w:color="000000"/>
              </w:rPr>
              <w:t>c</w:t>
            </w:r>
            <w:r w:rsidRPr="00CA1BB1">
              <w:rPr>
                <w:rFonts w:ascii="Arial" w:eastAsia="Arial" w:hAnsi="Arial" w:cs="Arial"/>
                <w:b/>
                <w:bCs/>
                <w:sz w:val="20"/>
                <w:szCs w:val="20"/>
                <w:u w:val="thick" w:color="000000"/>
              </w:rPr>
              <w:t>l</w:t>
            </w:r>
            <w:r w:rsidRPr="00CA1BB1">
              <w:rPr>
                <w:rFonts w:ascii="Arial" w:eastAsia="Arial" w:hAnsi="Arial" w:cs="Arial"/>
                <w:b/>
                <w:bCs/>
                <w:spacing w:val="2"/>
                <w:sz w:val="20"/>
                <w:szCs w:val="20"/>
                <w:u w:val="thick" w:color="000000"/>
              </w:rPr>
              <w:t>a</w:t>
            </w:r>
            <w:r w:rsidRPr="00CA1BB1">
              <w:rPr>
                <w:rFonts w:ascii="Arial" w:eastAsia="Arial" w:hAnsi="Arial" w:cs="Arial"/>
                <w:b/>
                <w:bCs/>
                <w:sz w:val="20"/>
                <w:szCs w:val="20"/>
                <w:u w:val="thick" w:color="000000"/>
              </w:rPr>
              <w:t>s</w:t>
            </w:r>
            <w:r w:rsidRPr="00CA1BB1">
              <w:rPr>
                <w:rFonts w:ascii="Arial" w:eastAsia="Arial" w:hAnsi="Arial" w:cs="Arial"/>
                <w:b/>
                <w:bCs/>
                <w:spacing w:val="-1"/>
                <w:sz w:val="20"/>
                <w:szCs w:val="20"/>
                <w:u w:val="thick" w:color="000000"/>
              </w:rPr>
              <w:t>sr</w:t>
            </w:r>
            <w:r w:rsidRPr="00CA1BB1">
              <w:rPr>
                <w:rFonts w:ascii="Arial" w:eastAsia="Arial" w:hAnsi="Arial" w:cs="Arial"/>
                <w:b/>
                <w:bCs/>
                <w:sz w:val="20"/>
                <w:szCs w:val="20"/>
                <w:u w:val="thick" w:color="000000"/>
              </w:rPr>
              <w:t>oom</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p</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a</w:t>
            </w:r>
            <w:r w:rsidRPr="00CA1BB1">
              <w:rPr>
                <w:rFonts w:ascii="Arial" w:eastAsia="Arial" w:hAnsi="Arial" w:cs="Arial"/>
                <w:b/>
                <w:bCs/>
                <w:spacing w:val="-1"/>
                <w:sz w:val="20"/>
                <w:szCs w:val="20"/>
                <w:u w:val="thick" w:color="000000"/>
              </w:rPr>
              <w:t>c</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i</w:t>
            </w:r>
            <w:r w:rsidRPr="00CA1BB1">
              <w:rPr>
                <w:rFonts w:ascii="Arial" w:eastAsia="Arial" w:hAnsi="Arial" w:cs="Arial"/>
                <w:b/>
                <w:bCs/>
                <w:spacing w:val="2"/>
                <w:sz w:val="20"/>
                <w:szCs w:val="20"/>
                <w:u w:val="thick" w:color="000000"/>
              </w:rPr>
              <w:t>c</w:t>
            </w:r>
            <w:r w:rsidRPr="00CA1BB1">
              <w:rPr>
                <w:rFonts w:ascii="Arial" w:eastAsia="Arial" w:hAnsi="Arial" w:cs="Arial"/>
                <w:b/>
                <w:bCs/>
                <w:sz w:val="20"/>
                <w:szCs w:val="20"/>
                <w:u w:val="thick" w:color="000000"/>
              </w:rPr>
              <w:t>e</w:t>
            </w:r>
            <w:r w:rsidRPr="00CA1BB1">
              <w:rPr>
                <w:rFonts w:ascii="Arial" w:eastAsia="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4" w:after="0" w:line="100" w:lineRule="exact"/>
              <w:rPr>
                <w:sz w:val="10"/>
                <w:szCs w:val="10"/>
              </w:rPr>
            </w:pPr>
          </w:p>
          <w:p w:rsidR="00CA1BB1" w:rsidRPr="00CA1BB1" w:rsidRDefault="00CA1BB1" w:rsidP="00CA1BB1">
            <w:pPr>
              <w:widowControl w:val="0"/>
              <w:spacing w:after="0" w:line="240" w:lineRule="auto"/>
              <w:ind w:left="95"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before="12" w:after="0" w:line="232" w:lineRule="exact"/>
              <w:ind w:left="352" w:right="578" w:hanging="18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49"/>
                <w:sz w:val="20"/>
                <w:szCs w:val="20"/>
              </w:rPr>
              <w:t xml:space="preserve"> </w:t>
            </w:r>
            <w:r w:rsidRPr="00CA1BB1">
              <w:rPr>
                <w:rFonts w:ascii="Arial" w:eastAsia="Arial" w:hAnsi="Arial" w:cs="Arial"/>
                <w:b/>
                <w:bCs/>
                <w:sz w:val="20"/>
                <w:szCs w:val="20"/>
                <w:u w:val="thick" w:color="000000"/>
              </w:rPr>
              <w:t>ana</w:t>
            </w:r>
            <w:r w:rsidRPr="00CA1BB1">
              <w:rPr>
                <w:rFonts w:ascii="Arial" w:eastAsia="Arial" w:hAnsi="Arial" w:cs="Arial"/>
                <w:b/>
                <w:bCs/>
                <w:spacing w:val="2"/>
                <w:sz w:val="20"/>
                <w:szCs w:val="20"/>
                <w:u w:val="thick" w:color="000000"/>
              </w:rPr>
              <w:t>l</w:t>
            </w:r>
            <w:r w:rsidRPr="00CA1BB1">
              <w:rPr>
                <w:rFonts w:ascii="Arial" w:eastAsia="Arial" w:hAnsi="Arial" w:cs="Arial"/>
                <w:b/>
                <w:bCs/>
                <w:spacing w:val="-3"/>
                <w:sz w:val="20"/>
                <w:szCs w:val="20"/>
                <w:u w:val="thick" w:color="000000"/>
              </w:rPr>
              <w:t>y</w:t>
            </w:r>
            <w:r w:rsidRPr="00CA1BB1">
              <w:rPr>
                <w:rFonts w:ascii="Arial" w:eastAsia="Arial" w:hAnsi="Arial" w:cs="Arial"/>
                <w:b/>
                <w:bCs/>
                <w:spacing w:val="1"/>
                <w:sz w:val="20"/>
                <w:szCs w:val="20"/>
                <w:u w:val="thick" w:color="000000"/>
              </w:rPr>
              <w:t>z</w:t>
            </w:r>
            <w:r w:rsidRPr="00CA1BB1">
              <w:rPr>
                <w:rFonts w:ascii="Arial" w:eastAsia="Arial" w:hAnsi="Arial" w:cs="Arial"/>
                <w:b/>
                <w:bCs/>
                <w:sz w:val="20"/>
                <w:szCs w:val="20"/>
                <w:u w:val="thick" w:color="000000"/>
              </w:rPr>
              <w:t>es</w:t>
            </w:r>
            <w:r w:rsidRPr="00CA1BB1">
              <w:rPr>
                <w:rFonts w:ascii="Arial" w:eastAsia="Arial" w:hAnsi="Arial" w:cs="Arial"/>
                <w:b/>
                <w:bCs/>
                <w:spacing w:val="-6"/>
                <w:sz w:val="20"/>
                <w:szCs w:val="20"/>
              </w:rPr>
              <w:t xml:space="preserve"> </w:t>
            </w:r>
            <w:r w:rsidRPr="00CA1BB1">
              <w:rPr>
                <w:rFonts w:ascii="Arial" w:eastAsia="Arial" w:hAnsi="Arial" w:cs="Arial"/>
                <w:spacing w:val="2"/>
                <w:sz w:val="20"/>
                <w:szCs w:val="20"/>
              </w:rPr>
              <w:t>f</w:t>
            </w:r>
            <w:r w:rsidRPr="00CA1BB1">
              <w:rPr>
                <w:rFonts w:ascii="Arial" w:eastAsia="Arial" w:hAnsi="Arial" w:cs="Arial"/>
                <w:sz w:val="20"/>
                <w:szCs w:val="20"/>
              </w:rPr>
              <w:t>e</w:t>
            </w:r>
            <w:r w:rsidRPr="00CA1BB1">
              <w:rPr>
                <w:rFonts w:ascii="Arial" w:eastAsia="Arial" w:hAnsi="Arial" w:cs="Arial"/>
                <w:spacing w:val="-1"/>
                <w:sz w:val="20"/>
                <w:szCs w:val="20"/>
              </w:rPr>
              <w:t>e</w:t>
            </w:r>
            <w:r w:rsidRPr="00CA1BB1">
              <w:rPr>
                <w:rFonts w:ascii="Arial" w:eastAsia="Arial" w:hAnsi="Arial" w:cs="Arial"/>
                <w:sz w:val="20"/>
                <w:szCs w:val="20"/>
              </w:rPr>
              <w:t>d</w:t>
            </w:r>
            <w:r w:rsidRPr="00CA1BB1">
              <w:rPr>
                <w:rFonts w:ascii="Arial" w:eastAsia="Arial" w:hAnsi="Arial" w:cs="Arial"/>
                <w:spacing w:val="1"/>
                <w:sz w:val="20"/>
                <w:szCs w:val="20"/>
              </w:rPr>
              <w:t>b</w:t>
            </w:r>
            <w:r w:rsidRPr="00CA1BB1">
              <w:rPr>
                <w:rFonts w:ascii="Arial" w:eastAsia="Arial" w:hAnsi="Arial" w:cs="Arial"/>
                <w:sz w:val="20"/>
                <w:szCs w:val="20"/>
              </w:rPr>
              <w:t>a</w:t>
            </w:r>
            <w:r w:rsidRPr="00CA1BB1">
              <w:rPr>
                <w:rFonts w:ascii="Arial" w:eastAsia="Arial" w:hAnsi="Arial" w:cs="Arial"/>
                <w:spacing w:val="1"/>
                <w:sz w:val="20"/>
                <w:szCs w:val="20"/>
              </w:rPr>
              <w:t>c</w:t>
            </w:r>
            <w:r w:rsidRPr="00CA1BB1">
              <w:rPr>
                <w:rFonts w:ascii="Arial" w:eastAsia="Arial" w:hAnsi="Arial" w:cs="Arial"/>
                <w:sz w:val="20"/>
                <w:szCs w:val="20"/>
              </w:rPr>
              <w:t xml:space="preserve">k </w:t>
            </w:r>
            <w:r w:rsidRPr="00CA1BB1">
              <w:rPr>
                <w:rFonts w:ascii="Arial" w:eastAsia="Arial" w:hAnsi="Arial" w:cs="Arial"/>
                <w:spacing w:val="1"/>
                <w:sz w:val="20"/>
                <w:szCs w:val="20"/>
              </w:rPr>
              <w:t>r</w:t>
            </w:r>
            <w:r w:rsidRPr="00CA1BB1">
              <w:rPr>
                <w:rFonts w:ascii="Arial" w:eastAsia="Arial" w:hAnsi="Arial" w:cs="Arial"/>
                <w:sz w:val="20"/>
                <w:szCs w:val="20"/>
              </w:rPr>
              <w:t>e</w:t>
            </w:r>
            <w:r w:rsidRPr="00CA1BB1">
              <w:rPr>
                <w:rFonts w:ascii="Arial" w:eastAsia="Arial" w:hAnsi="Arial" w:cs="Arial"/>
                <w:spacing w:val="-1"/>
                <w:sz w:val="20"/>
                <w:szCs w:val="20"/>
              </w:rPr>
              <w:t>l</w:t>
            </w:r>
            <w:r w:rsidRPr="00CA1BB1">
              <w:rPr>
                <w:rFonts w:ascii="Arial" w:eastAsia="Arial" w:hAnsi="Arial" w:cs="Arial"/>
                <w:sz w:val="20"/>
                <w:szCs w:val="20"/>
              </w:rPr>
              <w:t>at</w:t>
            </w:r>
            <w:r w:rsidRPr="00CA1BB1">
              <w:rPr>
                <w:rFonts w:ascii="Arial" w:eastAsia="Arial" w:hAnsi="Arial" w:cs="Arial"/>
                <w:spacing w:val="1"/>
                <w:sz w:val="20"/>
                <w:szCs w:val="20"/>
              </w:rPr>
              <w:t>e</w:t>
            </w:r>
            <w:r w:rsidRPr="00CA1BB1">
              <w:rPr>
                <w:rFonts w:ascii="Arial" w:eastAsia="Arial" w:hAnsi="Arial" w:cs="Arial"/>
                <w:sz w:val="20"/>
                <w:szCs w:val="20"/>
              </w:rPr>
              <w:t>d</w:t>
            </w:r>
            <w:r w:rsidRPr="00CA1BB1">
              <w:rPr>
                <w:rFonts w:ascii="Arial" w:eastAsia="Arial" w:hAnsi="Arial" w:cs="Arial"/>
                <w:spacing w:val="-6"/>
                <w:sz w:val="20"/>
                <w:szCs w:val="20"/>
              </w:rPr>
              <w:t xml:space="preserve"> </w:t>
            </w:r>
            <w:r w:rsidRPr="00CA1BB1">
              <w:rPr>
                <w:rFonts w:ascii="Arial" w:eastAsia="Arial" w:hAnsi="Arial" w:cs="Arial"/>
                <w:spacing w:val="-1"/>
                <w:sz w:val="20"/>
                <w:szCs w:val="20"/>
              </w:rPr>
              <w:t>t</w:t>
            </w:r>
            <w:r w:rsidRPr="00CA1BB1">
              <w:rPr>
                <w:rFonts w:ascii="Arial" w:eastAsia="Arial" w:hAnsi="Arial" w:cs="Arial"/>
                <w:sz w:val="20"/>
                <w:szCs w:val="20"/>
              </w:rPr>
              <w:t>o h</w:t>
            </w:r>
            <w:r w:rsidRPr="00CA1BB1">
              <w:rPr>
                <w:rFonts w:ascii="Arial" w:eastAsia="Arial" w:hAnsi="Arial" w:cs="Arial"/>
                <w:spacing w:val="-2"/>
                <w:sz w:val="20"/>
                <w:szCs w:val="20"/>
              </w:rPr>
              <w:t>i</w:t>
            </w:r>
            <w:r w:rsidRPr="00CA1BB1">
              <w:rPr>
                <w:rFonts w:ascii="Arial" w:eastAsia="Arial" w:hAnsi="Arial" w:cs="Arial"/>
                <w:spacing w:val="1"/>
                <w:sz w:val="20"/>
                <w:szCs w:val="20"/>
              </w:rPr>
              <w:t>s</w:t>
            </w:r>
            <w:r w:rsidRPr="00CA1BB1">
              <w:rPr>
                <w:rFonts w:ascii="Arial" w:eastAsia="Arial" w:hAnsi="Arial" w:cs="Arial"/>
                <w:spacing w:val="2"/>
                <w:sz w:val="20"/>
                <w:szCs w:val="20"/>
              </w:rPr>
              <w:t>/</w:t>
            </w:r>
            <w:r w:rsidRPr="00CA1BB1">
              <w:rPr>
                <w:rFonts w:ascii="Arial" w:eastAsia="Arial" w:hAnsi="Arial" w:cs="Arial"/>
                <w:sz w:val="20"/>
                <w:szCs w:val="20"/>
              </w:rPr>
              <w:t>h</w:t>
            </w:r>
            <w:r w:rsidRPr="00CA1BB1">
              <w:rPr>
                <w:rFonts w:ascii="Arial" w:eastAsia="Arial" w:hAnsi="Arial" w:cs="Arial"/>
                <w:spacing w:val="-1"/>
                <w:sz w:val="20"/>
                <w:szCs w:val="20"/>
              </w:rPr>
              <w:t>e</w:t>
            </w:r>
            <w:r w:rsidRPr="00CA1BB1">
              <w:rPr>
                <w:rFonts w:ascii="Arial" w:eastAsia="Arial" w:hAnsi="Arial" w:cs="Arial"/>
                <w:sz w:val="20"/>
                <w:szCs w:val="20"/>
              </w:rPr>
              <w:t>r</w:t>
            </w:r>
          </w:p>
          <w:p w:rsidR="00CA1BB1" w:rsidRPr="00CA1BB1" w:rsidRDefault="00CA1BB1" w:rsidP="00CA1BB1">
            <w:pPr>
              <w:widowControl w:val="0"/>
              <w:spacing w:after="0" w:line="226" w:lineRule="exact"/>
              <w:ind w:left="352" w:right="-20"/>
              <w:rPr>
                <w:rFonts w:ascii="Arial" w:eastAsia="Arial" w:hAnsi="Arial" w:cs="Arial"/>
                <w:sz w:val="20"/>
                <w:szCs w:val="20"/>
              </w:rPr>
            </w:pPr>
            <w:r w:rsidRPr="00CA1BB1">
              <w:rPr>
                <w:rFonts w:ascii="Arial" w:eastAsia="Arial" w:hAnsi="Arial" w:cs="Arial"/>
                <w:sz w:val="20"/>
                <w:szCs w:val="20"/>
              </w:rPr>
              <w:t>pro</w:t>
            </w:r>
            <w:r w:rsidRPr="00CA1BB1">
              <w:rPr>
                <w:rFonts w:ascii="Arial" w:eastAsia="Arial" w:hAnsi="Arial" w:cs="Arial"/>
                <w:spacing w:val="2"/>
                <w:sz w:val="20"/>
                <w:szCs w:val="20"/>
              </w:rPr>
              <w:t>f</w:t>
            </w:r>
            <w:r w:rsidRPr="00CA1BB1">
              <w:rPr>
                <w:rFonts w:ascii="Arial" w:eastAsia="Arial" w:hAnsi="Arial" w:cs="Arial"/>
                <w:sz w:val="20"/>
                <w:szCs w:val="20"/>
              </w:rPr>
              <w:t>e</w:t>
            </w:r>
            <w:r w:rsidRPr="00CA1BB1">
              <w:rPr>
                <w:rFonts w:ascii="Arial" w:eastAsia="Arial" w:hAnsi="Arial" w:cs="Arial"/>
                <w:spacing w:val="1"/>
                <w:sz w:val="20"/>
                <w:szCs w:val="20"/>
              </w:rPr>
              <w:t>ss</w:t>
            </w:r>
            <w:r w:rsidRPr="00CA1BB1">
              <w:rPr>
                <w:rFonts w:ascii="Arial" w:eastAsia="Arial" w:hAnsi="Arial" w:cs="Arial"/>
                <w:spacing w:val="-1"/>
                <w:sz w:val="20"/>
                <w:szCs w:val="20"/>
              </w:rPr>
              <w:t>i</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z w:val="20"/>
                <w:szCs w:val="20"/>
              </w:rPr>
              <w:t>al</w:t>
            </w:r>
            <w:r w:rsidRPr="00CA1BB1">
              <w:rPr>
                <w:rFonts w:ascii="Arial" w:eastAsia="Arial" w:hAnsi="Arial" w:cs="Arial"/>
                <w:spacing w:val="-10"/>
                <w:sz w:val="20"/>
                <w:szCs w:val="20"/>
              </w:rPr>
              <w:t xml:space="preserve"> </w:t>
            </w:r>
            <w:r w:rsidRPr="00CA1BB1">
              <w:rPr>
                <w:rFonts w:ascii="Arial" w:eastAsia="Arial" w:hAnsi="Arial" w:cs="Arial"/>
                <w:spacing w:val="3"/>
                <w:sz w:val="20"/>
                <w:szCs w:val="20"/>
              </w:rPr>
              <w:t>k</w:t>
            </w:r>
            <w:r w:rsidRPr="00CA1BB1">
              <w:rPr>
                <w:rFonts w:ascii="Arial" w:eastAsia="Arial" w:hAnsi="Arial" w:cs="Arial"/>
                <w:sz w:val="20"/>
                <w:szCs w:val="20"/>
              </w:rPr>
              <w:t>n</w:t>
            </w:r>
            <w:r w:rsidRPr="00CA1BB1">
              <w:rPr>
                <w:rFonts w:ascii="Arial" w:eastAsia="Arial" w:hAnsi="Arial" w:cs="Arial"/>
                <w:spacing w:val="-1"/>
                <w:sz w:val="20"/>
                <w:szCs w:val="20"/>
              </w:rPr>
              <w:t>o</w:t>
            </w:r>
            <w:r w:rsidRPr="00CA1BB1">
              <w:rPr>
                <w:rFonts w:ascii="Arial" w:eastAsia="Arial" w:hAnsi="Arial" w:cs="Arial"/>
                <w:sz w:val="20"/>
                <w:szCs w:val="20"/>
              </w:rPr>
              <w:t>w</w:t>
            </w:r>
            <w:r w:rsidRPr="00CA1BB1">
              <w:rPr>
                <w:rFonts w:ascii="Arial" w:eastAsia="Arial" w:hAnsi="Arial" w:cs="Arial"/>
                <w:spacing w:val="-1"/>
                <w:sz w:val="20"/>
                <w:szCs w:val="20"/>
              </w:rPr>
              <w:t>l</w:t>
            </w:r>
            <w:r w:rsidRPr="00CA1BB1">
              <w:rPr>
                <w:rFonts w:ascii="Arial" w:eastAsia="Arial" w:hAnsi="Arial" w:cs="Arial"/>
                <w:sz w:val="20"/>
                <w:szCs w:val="20"/>
              </w:rPr>
              <w:t>e</w:t>
            </w:r>
            <w:r w:rsidRPr="00CA1BB1">
              <w:rPr>
                <w:rFonts w:ascii="Arial" w:eastAsia="Arial" w:hAnsi="Arial" w:cs="Arial"/>
                <w:spacing w:val="1"/>
                <w:sz w:val="20"/>
                <w:szCs w:val="20"/>
              </w:rPr>
              <w:t>d</w:t>
            </w:r>
            <w:r w:rsidRPr="00CA1BB1">
              <w:rPr>
                <w:rFonts w:ascii="Arial" w:eastAsia="Arial" w:hAnsi="Arial" w:cs="Arial"/>
                <w:sz w:val="20"/>
                <w:szCs w:val="20"/>
              </w:rPr>
              <w:t>g</w:t>
            </w:r>
            <w:r w:rsidRPr="00CA1BB1">
              <w:rPr>
                <w:rFonts w:ascii="Arial" w:eastAsia="Arial" w:hAnsi="Arial" w:cs="Arial"/>
                <w:spacing w:val="-1"/>
                <w:sz w:val="20"/>
                <w:szCs w:val="20"/>
              </w:rPr>
              <w:t>e</w:t>
            </w:r>
            <w:r w:rsidRPr="00CA1BB1">
              <w:rPr>
                <w:rFonts w:ascii="Arial" w:eastAsia="Arial" w:hAnsi="Arial" w:cs="Arial"/>
                <w:sz w:val="20"/>
                <w:szCs w:val="20"/>
              </w:rPr>
              <w:t>,</w:t>
            </w:r>
          </w:p>
          <w:p w:rsidR="00CA1BB1" w:rsidRPr="00CA1BB1" w:rsidRDefault="00CA1BB1" w:rsidP="00CA1BB1">
            <w:pPr>
              <w:widowControl w:val="0"/>
              <w:spacing w:before="1" w:after="0" w:line="239" w:lineRule="auto"/>
              <w:ind w:left="352" w:right="70"/>
              <w:rPr>
                <w:rFonts w:ascii="Arial" w:eastAsia="Arial" w:hAnsi="Arial" w:cs="Arial"/>
                <w:sz w:val="20"/>
                <w:szCs w:val="20"/>
              </w:rPr>
            </w:pPr>
            <w:r w:rsidRPr="00CA1BB1">
              <w:rPr>
                <w:rFonts w:ascii="Arial" w:eastAsia="Arial" w:hAnsi="Arial" w:cs="Arial"/>
                <w:spacing w:val="-1"/>
                <w:sz w:val="20"/>
                <w:szCs w:val="20"/>
              </w:rPr>
              <w:t>s</w:t>
            </w:r>
            <w:r w:rsidRPr="00CA1BB1">
              <w:rPr>
                <w:rFonts w:ascii="Arial" w:eastAsia="Arial" w:hAnsi="Arial" w:cs="Arial"/>
                <w:spacing w:val="3"/>
                <w:sz w:val="20"/>
                <w:szCs w:val="20"/>
              </w:rPr>
              <w:t>k</w:t>
            </w:r>
            <w:r w:rsidRPr="00CA1BB1">
              <w:rPr>
                <w:rFonts w:ascii="Arial" w:eastAsia="Arial" w:hAnsi="Arial" w:cs="Arial"/>
                <w:spacing w:val="-1"/>
                <w:sz w:val="20"/>
                <w:szCs w:val="20"/>
              </w:rPr>
              <w:t>ill</w:t>
            </w:r>
            <w:r w:rsidRPr="00CA1BB1">
              <w:rPr>
                <w:rFonts w:ascii="Arial" w:eastAsia="Arial" w:hAnsi="Arial" w:cs="Arial"/>
                <w:spacing w:val="1"/>
                <w:sz w:val="20"/>
                <w:szCs w:val="20"/>
              </w:rPr>
              <w:t>s</w:t>
            </w:r>
            <w:r w:rsidRPr="00CA1BB1">
              <w:rPr>
                <w:rFonts w:ascii="Arial" w:eastAsia="Arial" w:hAnsi="Arial" w:cs="Arial"/>
                <w:sz w:val="20"/>
                <w:szCs w:val="20"/>
              </w:rPr>
              <w:t>,</w:t>
            </w:r>
            <w:r w:rsidRPr="00CA1BB1">
              <w:rPr>
                <w:rFonts w:ascii="Arial" w:eastAsia="Arial" w:hAnsi="Arial" w:cs="Arial"/>
                <w:spacing w:val="-5"/>
                <w:sz w:val="20"/>
                <w:szCs w:val="20"/>
              </w:rPr>
              <w:t xml:space="preserve"> </w:t>
            </w:r>
            <w:r w:rsidRPr="00CA1BB1">
              <w:rPr>
                <w:rFonts w:ascii="Arial" w:eastAsia="Arial" w:hAnsi="Arial" w:cs="Arial"/>
                <w:spacing w:val="1"/>
                <w:sz w:val="20"/>
                <w:szCs w:val="20"/>
              </w:rPr>
              <w:t>a</w:t>
            </w:r>
            <w:r w:rsidRPr="00CA1BB1">
              <w:rPr>
                <w:rFonts w:ascii="Arial" w:eastAsia="Arial" w:hAnsi="Arial" w:cs="Arial"/>
                <w:sz w:val="20"/>
                <w:szCs w:val="20"/>
              </w:rPr>
              <w:t>n</w:t>
            </w:r>
            <w:r w:rsidRPr="00CA1BB1">
              <w:rPr>
                <w:rFonts w:ascii="Arial" w:eastAsia="Arial" w:hAnsi="Arial" w:cs="Arial"/>
                <w:spacing w:val="-1"/>
                <w:sz w:val="20"/>
                <w:szCs w:val="20"/>
              </w:rPr>
              <w:t>d</w:t>
            </w:r>
            <w:r w:rsidRPr="00CA1BB1">
              <w:rPr>
                <w:rFonts w:ascii="Arial" w:eastAsia="Arial" w:hAnsi="Arial" w:cs="Arial"/>
                <w:sz w:val="20"/>
                <w:szCs w:val="20"/>
              </w:rPr>
              <w:t>/or</w:t>
            </w:r>
            <w:r w:rsidRPr="00CA1BB1">
              <w:rPr>
                <w:rFonts w:ascii="Arial" w:eastAsia="Arial" w:hAnsi="Arial" w:cs="Arial"/>
                <w:spacing w:val="-4"/>
                <w:sz w:val="20"/>
                <w:szCs w:val="20"/>
              </w:rPr>
              <w:t xml:space="preserve"> </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1"/>
                <w:sz w:val="20"/>
                <w:szCs w:val="20"/>
              </w:rPr>
              <w:t>s</w:t>
            </w:r>
            <w:r w:rsidRPr="00CA1BB1">
              <w:rPr>
                <w:rFonts w:ascii="Arial" w:eastAsia="Arial" w:hAnsi="Arial" w:cs="Arial"/>
                <w:spacing w:val="2"/>
                <w:sz w:val="20"/>
                <w:szCs w:val="20"/>
              </w:rPr>
              <w:t>p</w:t>
            </w:r>
            <w:r w:rsidRPr="00CA1BB1">
              <w:rPr>
                <w:rFonts w:ascii="Arial" w:eastAsia="Arial" w:hAnsi="Arial" w:cs="Arial"/>
                <w:sz w:val="20"/>
                <w:szCs w:val="20"/>
              </w:rPr>
              <w:t>o</w:t>
            </w:r>
            <w:r w:rsidRPr="00CA1BB1">
              <w:rPr>
                <w:rFonts w:ascii="Arial" w:eastAsia="Arial" w:hAnsi="Arial" w:cs="Arial"/>
                <w:spacing w:val="1"/>
                <w:sz w:val="20"/>
                <w:szCs w:val="20"/>
              </w:rPr>
              <w:t>s</w:t>
            </w:r>
            <w:r w:rsidRPr="00CA1BB1">
              <w:rPr>
                <w:rFonts w:ascii="Arial" w:eastAsia="Arial" w:hAnsi="Arial" w:cs="Arial"/>
                <w:spacing w:val="-1"/>
                <w:sz w:val="20"/>
                <w:szCs w:val="20"/>
              </w:rPr>
              <w:t>i</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z w:val="20"/>
                <w:szCs w:val="20"/>
              </w:rPr>
              <w:t>s to</w:t>
            </w:r>
            <w:r w:rsidRPr="00CA1BB1">
              <w:rPr>
                <w:rFonts w:ascii="Arial" w:eastAsia="Arial" w:hAnsi="Arial" w:cs="Arial"/>
                <w:spacing w:val="-2"/>
                <w:sz w:val="20"/>
                <w:szCs w:val="20"/>
              </w:rPr>
              <w:t xml:space="preserve"> </w:t>
            </w:r>
            <w:r w:rsidRPr="00CA1BB1">
              <w:rPr>
                <w:rFonts w:ascii="Arial" w:eastAsia="Arial" w:hAnsi="Arial" w:cs="Arial"/>
                <w:b/>
                <w:bCs/>
                <w:sz w:val="20"/>
                <w:szCs w:val="20"/>
                <w:u w:val="thick" w:color="000000"/>
              </w:rPr>
              <w:t>in</w:t>
            </w:r>
            <w:r w:rsidRPr="00CA1BB1">
              <w:rPr>
                <w:rFonts w:ascii="Arial" w:eastAsia="Arial" w:hAnsi="Arial" w:cs="Arial"/>
                <w:b/>
                <w:bCs/>
                <w:spacing w:val="1"/>
                <w:sz w:val="20"/>
                <w:szCs w:val="20"/>
                <w:u w:val="thick" w:color="000000"/>
              </w:rPr>
              <w:t>d</w:t>
            </w:r>
            <w:r w:rsidRPr="00CA1BB1">
              <w:rPr>
                <w:rFonts w:ascii="Arial" w:eastAsia="Arial" w:hAnsi="Arial" w:cs="Arial"/>
                <w:b/>
                <w:bCs/>
                <w:sz w:val="20"/>
                <w:szCs w:val="20"/>
                <w:u w:val="thick" w:color="000000"/>
              </w:rPr>
              <w:t>ic</w:t>
            </w:r>
            <w:r w:rsidRPr="00CA1BB1">
              <w:rPr>
                <w:rFonts w:ascii="Arial" w:eastAsia="Arial" w:hAnsi="Arial" w:cs="Arial"/>
                <w:b/>
                <w:bCs/>
                <w:spacing w:val="-1"/>
                <w:sz w:val="20"/>
                <w:szCs w:val="20"/>
                <w:u w:val="thick" w:color="000000"/>
              </w:rPr>
              <w:t>a</w:t>
            </w:r>
            <w:r w:rsidRPr="00CA1BB1">
              <w:rPr>
                <w:rFonts w:ascii="Arial" w:eastAsia="Arial" w:hAnsi="Arial" w:cs="Arial"/>
                <w:b/>
                <w:bCs/>
                <w:spacing w:val="3"/>
                <w:sz w:val="20"/>
                <w:szCs w:val="20"/>
                <w:u w:val="thick" w:color="000000"/>
              </w:rPr>
              <w:t>t</w:t>
            </w:r>
            <w:r w:rsidRPr="00CA1BB1">
              <w:rPr>
                <w:rFonts w:ascii="Arial" w:eastAsia="Arial" w:hAnsi="Arial" w:cs="Arial"/>
                <w:b/>
                <w:bCs/>
                <w:sz w:val="20"/>
                <w:szCs w:val="20"/>
                <w:u w:val="thick" w:color="000000"/>
              </w:rPr>
              <w:t>e</w:t>
            </w:r>
            <w:r w:rsidRPr="00CA1BB1">
              <w:rPr>
                <w:rFonts w:ascii="Arial" w:eastAsia="Arial" w:hAnsi="Arial" w:cs="Arial"/>
                <w:b/>
                <w:bCs/>
                <w:spacing w:val="-8"/>
                <w:sz w:val="20"/>
                <w:szCs w:val="20"/>
                <w:u w:val="thick" w:color="000000"/>
              </w:rPr>
              <w:t xml:space="preserve"> </w:t>
            </w:r>
            <w:r w:rsidRPr="00CA1BB1">
              <w:rPr>
                <w:rFonts w:ascii="Arial" w:eastAsia="Arial" w:hAnsi="Arial" w:cs="Arial"/>
                <w:b/>
                <w:bCs/>
                <w:sz w:val="20"/>
                <w:szCs w:val="20"/>
                <w:u w:val="thick" w:color="000000"/>
              </w:rPr>
              <w:t>a</w:t>
            </w:r>
            <w:r w:rsidRPr="00CA1BB1">
              <w:rPr>
                <w:rFonts w:ascii="Arial" w:eastAsia="Arial" w:hAnsi="Arial" w:cs="Arial"/>
                <w:b/>
                <w:bCs/>
                <w:spacing w:val="-3"/>
                <w:sz w:val="20"/>
                <w:szCs w:val="20"/>
                <w:u w:val="thick" w:color="000000"/>
              </w:rPr>
              <w:t xml:space="preserve"> </w:t>
            </w:r>
            <w:r w:rsidRPr="00CA1BB1">
              <w:rPr>
                <w:rFonts w:ascii="Arial" w:eastAsia="Arial" w:hAnsi="Arial" w:cs="Arial"/>
                <w:b/>
                <w:bCs/>
                <w:sz w:val="20"/>
                <w:szCs w:val="20"/>
                <w:u w:val="thick" w:color="000000"/>
              </w:rPr>
              <w:t>ge</w:t>
            </w:r>
            <w:r w:rsidRPr="00CA1BB1">
              <w:rPr>
                <w:rFonts w:ascii="Arial" w:eastAsia="Arial" w:hAnsi="Arial" w:cs="Arial"/>
                <w:b/>
                <w:bCs/>
                <w:spacing w:val="3"/>
                <w:sz w:val="20"/>
                <w:szCs w:val="20"/>
                <w:u w:val="thick" w:color="000000"/>
              </w:rPr>
              <w:t>n</w:t>
            </w:r>
            <w:r w:rsidRPr="00CA1BB1">
              <w:rPr>
                <w:rFonts w:ascii="Arial" w:eastAsia="Arial" w:hAnsi="Arial" w:cs="Arial"/>
                <w:b/>
                <w:bCs/>
                <w:sz w:val="20"/>
                <w:szCs w:val="20"/>
                <w:u w:val="thick" w:color="000000"/>
              </w:rPr>
              <w:t>e</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al</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change</w:t>
            </w:r>
            <w:r w:rsidRPr="00CA1BB1">
              <w:rPr>
                <w:rFonts w:ascii="Arial" w:eastAsia="Arial" w:hAnsi="Arial" w:cs="Arial"/>
                <w:b/>
                <w:bCs/>
                <w:spacing w:val="-8"/>
                <w:sz w:val="20"/>
                <w:szCs w:val="20"/>
                <w:u w:val="thick" w:color="000000"/>
              </w:rPr>
              <w:t xml:space="preserve"> </w:t>
            </w:r>
            <w:r w:rsidRPr="00CA1BB1">
              <w:rPr>
                <w:rFonts w:ascii="Arial" w:eastAsia="Arial" w:hAnsi="Arial" w:cs="Arial"/>
                <w:b/>
                <w:bCs/>
                <w:spacing w:val="-1"/>
                <w:sz w:val="20"/>
                <w:szCs w:val="20"/>
                <w:u w:val="thick" w:color="000000"/>
              </w:rPr>
              <w:t>a</w:t>
            </w:r>
            <w:r w:rsidRPr="00CA1BB1">
              <w:rPr>
                <w:rFonts w:ascii="Arial" w:eastAsia="Arial" w:hAnsi="Arial" w:cs="Arial"/>
                <w:b/>
                <w:bCs/>
                <w:sz w:val="20"/>
                <w:szCs w:val="20"/>
                <w:u w:val="thick" w:color="000000"/>
              </w:rPr>
              <w:t>nd</w:t>
            </w:r>
            <w:r w:rsidRPr="00CA1BB1">
              <w:rPr>
                <w:rFonts w:ascii="Arial" w:eastAsia="Arial" w:hAnsi="Arial" w:cs="Arial"/>
                <w:b/>
                <w:bCs/>
                <w:spacing w:val="-4"/>
                <w:sz w:val="20"/>
                <w:szCs w:val="20"/>
                <w:u w:val="thick" w:color="000000"/>
              </w:rPr>
              <w:t xml:space="preserve"> </w:t>
            </w:r>
            <w:r w:rsidRPr="00CA1BB1">
              <w:rPr>
                <w:rFonts w:ascii="Arial" w:eastAsia="Arial" w:hAnsi="Arial" w:cs="Arial"/>
                <w:b/>
                <w:bCs/>
                <w:spacing w:val="3"/>
                <w:sz w:val="20"/>
                <w:szCs w:val="20"/>
                <w:u w:val="thick" w:color="000000"/>
              </w:rPr>
              <w:t>n</w:t>
            </w:r>
            <w:r w:rsidRPr="00CA1BB1">
              <w:rPr>
                <w:rFonts w:ascii="Arial" w:eastAsia="Arial" w:hAnsi="Arial" w:cs="Arial"/>
                <w:b/>
                <w:bCs/>
                <w:sz w:val="20"/>
                <w:szCs w:val="20"/>
                <w:u w:val="thick" w:color="000000"/>
              </w:rPr>
              <w:t>e</w:t>
            </w:r>
            <w:r w:rsidRPr="00CA1BB1">
              <w:rPr>
                <w:rFonts w:ascii="Arial" w:eastAsia="Arial" w:hAnsi="Arial" w:cs="Arial"/>
                <w:b/>
                <w:bCs/>
                <w:spacing w:val="-1"/>
                <w:sz w:val="20"/>
                <w:szCs w:val="20"/>
                <w:u w:val="thick" w:color="000000"/>
              </w:rPr>
              <w:t>e</w:t>
            </w:r>
            <w:r w:rsidRPr="00CA1BB1">
              <w:rPr>
                <w:rFonts w:ascii="Arial" w:eastAsia="Arial" w:hAnsi="Arial" w:cs="Arial"/>
                <w:b/>
                <w:bCs/>
                <w:sz w:val="20"/>
                <w:szCs w:val="20"/>
                <w:u w:val="thick" w:color="000000"/>
              </w:rPr>
              <w:t>d</w:t>
            </w:r>
            <w:r w:rsidRPr="00CA1BB1">
              <w:rPr>
                <w:rFonts w:ascii="Arial" w:eastAsia="Arial" w:hAnsi="Arial" w:cs="Arial"/>
                <w:b/>
                <w:bCs/>
                <w:spacing w:val="-5"/>
                <w:sz w:val="20"/>
                <w:szCs w:val="20"/>
                <w:u w:val="thick" w:color="000000"/>
              </w:rPr>
              <w:t xml:space="preserve"> </w:t>
            </w:r>
            <w:r w:rsidRPr="00CA1BB1">
              <w:rPr>
                <w:rFonts w:ascii="Arial" w:eastAsia="Arial" w:hAnsi="Arial" w:cs="Arial"/>
                <w:b/>
                <w:bCs/>
                <w:sz w:val="20"/>
                <w:szCs w:val="20"/>
                <w:u w:val="thick" w:color="000000"/>
              </w:rPr>
              <w:t>for</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im</w:t>
            </w:r>
            <w:r w:rsidRPr="00CA1BB1">
              <w:rPr>
                <w:rFonts w:ascii="Arial" w:eastAsia="Arial" w:hAnsi="Arial" w:cs="Arial"/>
                <w:b/>
                <w:bCs/>
                <w:spacing w:val="1"/>
                <w:sz w:val="20"/>
                <w:szCs w:val="20"/>
                <w:u w:val="thick" w:color="000000"/>
              </w:rPr>
              <w:t>p</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o</w:t>
            </w:r>
            <w:r w:rsidRPr="00CA1BB1">
              <w:rPr>
                <w:rFonts w:ascii="Arial" w:eastAsia="Arial" w:hAnsi="Arial" w:cs="Arial"/>
                <w:b/>
                <w:bCs/>
                <w:spacing w:val="2"/>
                <w:sz w:val="20"/>
                <w:szCs w:val="20"/>
                <w:u w:val="thick" w:color="000000"/>
              </w:rPr>
              <w:t>v</w:t>
            </w:r>
            <w:r w:rsidRPr="00CA1BB1">
              <w:rPr>
                <w:rFonts w:ascii="Arial" w:eastAsia="Arial" w:hAnsi="Arial" w:cs="Arial"/>
                <w:b/>
                <w:bCs/>
                <w:sz w:val="20"/>
                <w:szCs w:val="20"/>
                <w:u w:val="thick" w:color="000000"/>
              </w:rPr>
              <w:t>ement</w:t>
            </w:r>
            <w:r w:rsidRPr="00CA1BB1">
              <w:rPr>
                <w:rFonts w:ascii="Arial" w:eastAsia="Arial" w:hAnsi="Arial" w:cs="Arial"/>
                <w:b/>
                <w:bCs/>
                <w:spacing w:val="-12"/>
                <w:sz w:val="20"/>
                <w:szCs w:val="20"/>
                <w:u w:val="thick" w:color="000000"/>
              </w:rPr>
              <w:t xml:space="preserve"> </w:t>
            </w:r>
            <w:r w:rsidRPr="00CA1BB1">
              <w:rPr>
                <w:rFonts w:ascii="Arial" w:eastAsia="Arial" w:hAnsi="Arial" w:cs="Arial"/>
                <w:b/>
                <w:bCs/>
                <w:sz w:val="20"/>
                <w:szCs w:val="20"/>
                <w:u w:val="thick" w:color="000000"/>
              </w:rPr>
              <w:t>of</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cl</w:t>
            </w:r>
            <w:r w:rsidRPr="00CA1BB1">
              <w:rPr>
                <w:rFonts w:ascii="Arial" w:eastAsia="Arial" w:hAnsi="Arial" w:cs="Arial"/>
                <w:b/>
                <w:bCs/>
                <w:spacing w:val="-1"/>
                <w:sz w:val="20"/>
                <w:szCs w:val="20"/>
                <w:u w:val="thick" w:color="000000"/>
              </w:rPr>
              <w:t>a</w:t>
            </w:r>
            <w:r w:rsidRPr="00CA1BB1">
              <w:rPr>
                <w:rFonts w:ascii="Arial" w:eastAsia="Arial" w:hAnsi="Arial" w:cs="Arial"/>
                <w:b/>
                <w:bCs/>
                <w:spacing w:val="2"/>
                <w:sz w:val="20"/>
                <w:szCs w:val="20"/>
                <w:u w:val="thick" w:color="000000"/>
              </w:rPr>
              <w:t>s</w:t>
            </w:r>
            <w:r w:rsidRPr="00CA1BB1">
              <w:rPr>
                <w:rFonts w:ascii="Arial" w:eastAsia="Arial" w:hAnsi="Arial" w:cs="Arial"/>
                <w:b/>
                <w:bCs/>
                <w:sz w:val="20"/>
                <w:szCs w:val="20"/>
                <w:u w:val="thick" w:color="000000"/>
              </w:rPr>
              <w:t>s</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oom</w:t>
            </w:r>
            <w:r w:rsidRPr="00CA1BB1">
              <w:rPr>
                <w:rFonts w:ascii="Arial" w:eastAsia="Arial" w:hAnsi="Arial" w:cs="Arial"/>
                <w:b/>
                <w:bCs/>
                <w:spacing w:val="-11"/>
                <w:sz w:val="20"/>
                <w:szCs w:val="20"/>
                <w:u w:val="thick" w:color="000000"/>
              </w:rPr>
              <w:t xml:space="preserve"> </w:t>
            </w:r>
            <w:r w:rsidRPr="00CA1BB1">
              <w:rPr>
                <w:rFonts w:ascii="Arial" w:eastAsia="Arial" w:hAnsi="Arial" w:cs="Arial"/>
                <w:b/>
                <w:bCs/>
                <w:spacing w:val="1"/>
                <w:sz w:val="20"/>
                <w:szCs w:val="20"/>
                <w:u w:val="thick" w:color="000000"/>
              </w:rPr>
              <w:t>p</w:t>
            </w:r>
            <w:r w:rsidRPr="00CA1BB1">
              <w:rPr>
                <w:rFonts w:ascii="Arial" w:eastAsia="Arial" w:hAnsi="Arial" w:cs="Arial"/>
                <w:b/>
                <w:bCs/>
                <w:spacing w:val="2"/>
                <w:sz w:val="20"/>
                <w:szCs w:val="20"/>
                <w:u w:val="thick" w:color="000000"/>
              </w:rPr>
              <w:t>r</w:t>
            </w:r>
            <w:r w:rsidRPr="00CA1BB1">
              <w:rPr>
                <w:rFonts w:ascii="Arial" w:eastAsia="Arial" w:hAnsi="Arial" w:cs="Arial"/>
                <w:b/>
                <w:bCs/>
                <w:sz w:val="20"/>
                <w:szCs w:val="20"/>
                <w:u w:val="thick" w:color="000000"/>
              </w:rPr>
              <w:t>a</w:t>
            </w:r>
            <w:r w:rsidRPr="00CA1BB1">
              <w:rPr>
                <w:rFonts w:ascii="Arial" w:eastAsia="Arial" w:hAnsi="Arial" w:cs="Arial"/>
                <w:b/>
                <w:bCs/>
                <w:spacing w:val="-1"/>
                <w:sz w:val="20"/>
                <w:szCs w:val="20"/>
                <w:u w:val="thick" w:color="000000"/>
              </w:rPr>
              <w:t>c</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i</w:t>
            </w:r>
            <w:r w:rsidRPr="00CA1BB1">
              <w:rPr>
                <w:rFonts w:ascii="Arial" w:eastAsia="Arial" w:hAnsi="Arial" w:cs="Arial"/>
                <w:b/>
                <w:bCs/>
                <w:spacing w:val="2"/>
                <w:sz w:val="20"/>
                <w:szCs w:val="20"/>
                <w:u w:val="thick" w:color="000000"/>
              </w:rPr>
              <w:t>c</w:t>
            </w:r>
            <w:r w:rsidRPr="00CA1BB1">
              <w:rPr>
                <w:rFonts w:ascii="Arial" w:eastAsia="Arial" w:hAnsi="Arial" w:cs="Arial"/>
                <w:b/>
                <w:bCs/>
                <w:sz w:val="20"/>
                <w:szCs w:val="20"/>
                <w:u w:val="thick" w:color="000000"/>
              </w:rPr>
              <w:t>e</w:t>
            </w:r>
          </w:p>
        </w:tc>
        <w:tc>
          <w:tcPr>
            <w:tcW w:w="0" w:type="auto"/>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4" w:after="0" w:line="100" w:lineRule="exact"/>
              <w:rPr>
                <w:sz w:val="10"/>
                <w:szCs w:val="10"/>
              </w:rPr>
            </w:pPr>
          </w:p>
          <w:p w:rsidR="00CA1BB1" w:rsidRPr="00CA1BB1" w:rsidRDefault="00CA1BB1" w:rsidP="00CA1BB1">
            <w:pPr>
              <w:widowControl w:val="0"/>
              <w:spacing w:after="0" w:line="240" w:lineRule="auto"/>
              <w:ind w:left="95"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before="16" w:after="0" w:line="230" w:lineRule="exact"/>
              <w:ind w:left="352" w:right="99" w:hanging="18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37"/>
                <w:sz w:val="20"/>
                <w:szCs w:val="20"/>
              </w:rPr>
              <w:t xml:space="preserve"> </w:t>
            </w:r>
            <w:r w:rsidRPr="00CA1BB1">
              <w:rPr>
                <w:rFonts w:ascii="Arial" w:eastAsia="Arial" w:hAnsi="Arial" w:cs="Arial"/>
                <w:spacing w:val="-1"/>
                <w:sz w:val="20"/>
                <w:szCs w:val="20"/>
              </w:rPr>
              <w:t>i</w:t>
            </w:r>
            <w:r w:rsidRPr="00CA1BB1">
              <w:rPr>
                <w:rFonts w:ascii="Arial" w:eastAsia="Arial" w:hAnsi="Arial" w:cs="Arial"/>
                <w:sz w:val="20"/>
                <w:szCs w:val="20"/>
              </w:rPr>
              <w:t>d</w:t>
            </w:r>
            <w:r w:rsidRPr="00CA1BB1">
              <w:rPr>
                <w:rFonts w:ascii="Arial" w:eastAsia="Arial" w:hAnsi="Arial" w:cs="Arial"/>
                <w:spacing w:val="1"/>
                <w:sz w:val="20"/>
                <w:szCs w:val="20"/>
              </w:rPr>
              <w:t>e</w:t>
            </w:r>
            <w:r w:rsidRPr="00CA1BB1">
              <w:rPr>
                <w:rFonts w:ascii="Arial" w:eastAsia="Arial" w:hAnsi="Arial" w:cs="Arial"/>
                <w:sz w:val="20"/>
                <w:szCs w:val="20"/>
              </w:rPr>
              <w:t>nt</w:t>
            </w:r>
            <w:r w:rsidRPr="00CA1BB1">
              <w:rPr>
                <w:rFonts w:ascii="Arial" w:eastAsia="Arial" w:hAnsi="Arial" w:cs="Arial"/>
                <w:spacing w:val="-2"/>
                <w:sz w:val="20"/>
                <w:szCs w:val="20"/>
              </w:rPr>
              <w:t>i</w:t>
            </w:r>
            <w:r w:rsidRPr="00CA1BB1">
              <w:rPr>
                <w:rFonts w:ascii="Arial" w:eastAsia="Arial" w:hAnsi="Arial" w:cs="Arial"/>
                <w:spacing w:val="2"/>
                <w:sz w:val="20"/>
                <w:szCs w:val="20"/>
              </w:rPr>
              <w:t>f</w:t>
            </w:r>
            <w:r w:rsidRPr="00CA1BB1">
              <w:rPr>
                <w:rFonts w:ascii="Arial" w:eastAsia="Arial" w:hAnsi="Arial" w:cs="Arial"/>
                <w:spacing w:val="-1"/>
                <w:sz w:val="20"/>
                <w:szCs w:val="20"/>
              </w:rPr>
              <w:t>i</w:t>
            </w:r>
            <w:r w:rsidRPr="00CA1BB1">
              <w:rPr>
                <w:rFonts w:ascii="Arial" w:eastAsia="Arial" w:hAnsi="Arial" w:cs="Arial"/>
                <w:sz w:val="20"/>
                <w:szCs w:val="20"/>
              </w:rPr>
              <w:t>es</w:t>
            </w:r>
            <w:r w:rsidRPr="00CA1BB1">
              <w:rPr>
                <w:rFonts w:ascii="Arial" w:eastAsia="Arial" w:hAnsi="Arial" w:cs="Arial"/>
                <w:spacing w:val="-8"/>
                <w:sz w:val="20"/>
                <w:szCs w:val="20"/>
              </w:rPr>
              <w:t xml:space="preserve"> </w:t>
            </w:r>
            <w:r w:rsidRPr="00CA1BB1">
              <w:rPr>
                <w:rFonts w:ascii="Arial" w:eastAsia="Arial" w:hAnsi="Arial" w:cs="Arial"/>
                <w:spacing w:val="3"/>
                <w:w w:val="99"/>
                <w:sz w:val="20"/>
                <w:szCs w:val="20"/>
              </w:rPr>
              <w:t>f</w:t>
            </w:r>
            <w:r w:rsidRPr="00CA1BB1">
              <w:rPr>
                <w:rFonts w:ascii="Arial" w:eastAsia="Arial" w:hAnsi="Arial" w:cs="Arial"/>
                <w:w w:val="99"/>
                <w:sz w:val="20"/>
                <w:szCs w:val="20"/>
              </w:rPr>
              <w:t>e</w:t>
            </w:r>
            <w:r w:rsidRPr="00CA1BB1">
              <w:rPr>
                <w:rFonts w:ascii="Arial" w:eastAsia="Arial" w:hAnsi="Arial" w:cs="Arial"/>
                <w:spacing w:val="-1"/>
                <w:w w:val="99"/>
                <w:sz w:val="20"/>
                <w:szCs w:val="20"/>
              </w:rPr>
              <w:t>e</w:t>
            </w:r>
            <w:r w:rsidRPr="00CA1BB1">
              <w:rPr>
                <w:rFonts w:ascii="Arial" w:eastAsia="Arial" w:hAnsi="Arial" w:cs="Arial"/>
                <w:spacing w:val="2"/>
                <w:w w:val="99"/>
                <w:sz w:val="20"/>
                <w:szCs w:val="20"/>
              </w:rPr>
              <w:t>d</w:t>
            </w:r>
            <w:r w:rsidRPr="00CA1BB1">
              <w:rPr>
                <w:rFonts w:ascii="Arial" w:eastAsia="Arial" w:hAnsi="Arial" w:cs="Arial"/>
                <w:w w:val="99"/>
                <w:sz w:val="20"/>
                <w:szCs w:val="20"/>
              </w:rPr>
              <w:t>b</w:t>
            </w:r>
            <w:r w:rsidRPr="00CA1BB1">
              <w:rPr>
                <w:rFonts w:ascii="Arial" w:eastAsia="Arial" w:hAnsi="Arial" w:cs="Arial"/>
                <w:spacing w:val="-1"/>
                <w:w w:val="99"/>
                <w:sz w:val="20"/>
                <w:szCs w:val="20"/>
              </w:rPr>
              <w:t>a</w:t>
            </w:r>
            <w:r w:rsidRPr="00CA1BB1">
              <w:rPr>
                <w:rFonts w:ascii="Arial" w:eastAsia="Arial" w:hAnsi="Arial" w:cs="Arial"/>
                <w:spacing w:val="1"/>
                <w:w w:val="99"/>
                <w:sz w:val="20"/>
                <w:szCs w:val="20"/>
              </w:rPr>
              <w:t>c</w:t>
            </w:r>
            <w:r w:rsidRPr="00CA1BB1">
              <w:rPr>
                <w:rFonts w:ascii="Arial" w:eastAsia="Arial" w:hAnsi="Arial" w:cs="Arial"/>
                <w:spacing w:val="3"/>
                <w:w w:val="99"/>
                <w:sz w:val="20"/>
                <w:szCs w:val="20"/>
              </w:rPr>
              <w:t>k</w:t>
            </w:r>
            <w:r w:rsidRPr="00CA1BB1">
              <w:rPr>
                <w:rFonts w:ascii="Arial" w:eastAsia="Arial" w:hAnsi="Arial" w:cs="Arial"/>
                <w:w w:val="99"/>
                <w:sz w:val="20"/>
                <w:szCs w:val="20"/>
              </w:rPr>
              <w:t>, b</w:t>
            </w:r>
            <w:r w:rsidRPr="00CA1BB1">
              <w:rPr>
                <w:rFonts w:ascii="Arial" w:eastAsia="Arial" w:hAnsi="Arial" w:cs="Arial"/>
                <w:spacing w:val="-1"/>
                <w:w w:val="99"/>
                <w:sz w:val="20"/>
                <w:szCs w:val="20"/>
              </w:rPr>
              <w:t>u</w:t>
            </w:r>
            <w:r w:rsidRPr="00CA1BB1">
              <w:rPr>
                <w:rFonts w:ascii="Arial" w:eastAsia="Arial" w:hAnsi="Arial" w:cs="Arial"/>
                <w:w w:val="99"/>
                <w:sz w:val="20"/>
                <w:szCs w:val="20"/>
              </w:rPr>
              <w:t>t</w:t>
            </w:r>
            <w:r w:rsidRPr="00CA1BB1">
              <w:rPr>
                <w:rFonts w:ascii="Arial" w:eastAsia="Arial" w:hAnsi="Arial" w:cs="Arial"/>
                <w:spacing w:val="2"/>
                <w:sz w:val="20"/>
                <w:szCs w:val="20"/>
              </w:rPr>
              <w:t xml:space="preserve"> </w:t>
            </w:r>
            <w:r w:rsidRPr="00CA1BB1">
              <w:rPr>
                <w:rFonts w:ascii="Arial" w:eastAsia="Arial" w:hAnsi="Arial" w:cs="Arial"/>
                <w:spacing w:val="-1"/>
                <w:sz w:val="20"/>
                <w:szCs w:val="20"/>
              </w:rPr>
              <w:t>i</w:t>
            </w:r>
            <w:r w:rsidRPr="00CA1BB1">
              <w:rPr>
                <w:rFonts w:ascii="Arial" w:eastAsia="Arial" w:hAnsi="Arial" w:cs="Arial"/>
                <w:sz w:val="20"/>
                <w:szCs w:val="20"/>
              </w:rPr>
              <w:t>s u</w:t>
            </w:r>
            <w:r w:rsidRPr="00CA1BB1">
              <w:rPr>
                <w:rFonts w:ascii="Arial" w:eastAsia="Arial" w:hAnsi="Arial" w:cs="Arial"/>
                <w:spacing w:val="-1"/>
                <w:sz w:val="20"/>
                <w:szCs w:val="20"/>
              </w:rPr>
              <w:t>n</w:t>
            </w:r>
            <w:r w:rsidRPr="00CA1BB1">
              <w:rPr>
                <w:rFonts w:ascii="Arial" w:eastAsia="Arial" w:hAnsi="Arial" w:cs="Arial"/>
                <w:spacing w:val="2"/>
                <w:sz w:val="20"/>
                <w:szCs w:val="20"/>
              </w:rPr>
              <w:t>a</w:t>
            </w:r>
            <w:r w:rsidRPr="00CA1BB1">
              <w:rPr>
                <w:rFonts w:ascii="Arial" w:eastAsia="Arial" w:hAnsi="Arial" w:cs="Arial"/>
                <w:sz w:val="20"/>
                <w:szCs w:val="20"/>
              </w:rPr>
              <w:t>b</w:t>
            </w:r>
            <w:r w:rsidRPr="00CA1BB1">
              <w:rPr>
                <w:rFonts w:ascii="Arial" w:eastAsia="Arial" w:hAnsi="Arial" w:cs="Arial"/>
                <w:spacing w:val="1"/>
                <w:sz w:val="20"/>
                <w:szCs w:val="20"/>
              </w:rPr>
              <w:t>l</w:t>
            </w:r>
            <w:r w:rsidRPr="00CA1BB1">
              <w:rPr>
                <w:rFonts w:ascii="Arial" w:eastAsia="Arial" w:hAnsi="Arial" w:cs="Arial"/>
                <w:sz w:val="20"/>
                <w:szCs w:val="20"/>
              </w:rPr>
              <w:t>e</w:t>
            </w:r>
            <w:r w:rsidRPr="00CA1BB1">
              <w:rPr>
                <w:rFonts w:ascii="Arial" w:eastAsia="Arial" w:hAnsi="Arial" w:cs="Arial"/>
                <w:spacing w:val="-6"/>
                <w:sz w:val="20"/>
                <w:szCs w:val="20"/>
              </w:rPr>
              <w:t xml:space="preserve"> </w:t>
            </w:r>
            <w:r w:rsidRPr="00CA1BB1">
              <w:rPr>
                <w:rFonts w:ascii="Arial" w:eastAsia="Arial" w:hAnsi="Arial" w:cs="Arial"/>
                <w:spacing w:val="-1"/>
                <w:sz w:val="20"/>
                <w:szCs w:val="20"/>
              </w:rPr>
              <w:t>t</w:t>
            </w:r>
            <w:r w:rsidRPr="00CA1BB1">
              <w:rPr>
                <w:rFonts w:ascii="Arial" w:eastAsia="Arial" w:hAnsi="Arial" w:cs="Arial"/>
                <w:sz w:val="20"/>
                <w:szCs w:val="20"/>
              </w:rPr>
              <w:t>o</w:t>
            </w:r>
            <w:r w:rsidRPr="00CA1BB1">
              <w:rPr>
                <w:rFonts w:ascii="Arial" w:eastAsia="Arial" w:hAnsi="Arial" w:cs="Arial"/>
                <w:spacing w:val="-2"/>
                <w:sz w:val="20"/>
                <w:szCs w:val="20"/>
              </w:rPr>
              <w:t xml:space="preserve"> </w:t>
            </w:r>
            <w:r w:rsidRPr="00CA1BB1">
              <w:rPr>
                <w:rFonts w:ascii="Arial" w:eastAsia="Arial" w:hAnsi="Arial" w:cs="Arial"/>
                <w:spacing w:val="4"/>
                <w:sz w:val="20"/>
                <w:szCs w:val="20"/>
              </w:rPr>
              <w:t>m</w:t>
            </w:r>
            <w:r w:rsidRPr="00CA1BB1">
              <w:rPr>
                <w:rFonts w:ascii="Arial" w:eastAsia="Arial" w:hAnsi="Arial" w:cs="Arial"/>
                <w:sz w:val="20"/>
                <w:szCs w:val="20"/>
              </w:rPr>
              <w:t>a</w:t>
            </w:r>
            <w:r w:rsidRPr="00CA1BB1">
              <w:rPr>
                <w:rFonts w:ascii="Arial" w:eastAsia="Arial" w:hAnsi="Arial" w:cs="Arial"/>
                <w:spacing w:val="3"/>
                <w:sz w:val="20"/>
                <w:szCs w:val="20"/>
              </w:rPr>
              <w:t>k</w:t>
            </w:r>
            <w:r w:rsidRPr="00CA1BB1">
              <w:rPr>
                <w:rFonts w:ascii="Arial" w:eastAsia="Arial" w:hAnsi="Arial" w:cs="Arial"/>
                <w:sz w:val="20"/>
                <w:szCs w:val="20"/>
              </w:rPr>
              <w:t xml:space="preserve">e </w:t>
            </w:r>
            <w:r w:rsidRPr="00CA1BB1">
              <w:rPr>
                <w:rFonts w:ascii="Arial" w:eastAsia="Arial" w:hAnsi="Arial" w:cs="Arial"/>
                <w:spacing w:val="1"/>
                <w:sz w:val="20"/>
                <w:szCs w:val="20"/>
              </w:rPr>
              <w:t>c</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z w:val="20"/>
                <w:szCs w:val="20"/>
              </w:rPr>
              <w:t>n</w:t>
            </w:r>
            <w:r w:rsidRPr="00CA1BB1">
              <w:rPr>
                <w:rFonts w:ascii="Arial" w:eastAsia="Arial" w:hAnsi="Arial" w:cs="Arial"/>
                <w:spacing w:val="-1"/>
                <w:sz w:val="20"/>
                <w:szCs w:val="20"/>
              </w:rPr>
              <w:t>e</w:t>
            </w:r>
            <w:r w:rsidRPr="00CA1BB1">
              <w:rPr>
                <w:rFonts w:ascii="Arial" w:eastAsia="Arial" w:hAnsi="Arial" w:cs="Arial"/>
                <w:spacing w:val="1"/>
                <w:sz w:val="20"/>
                <w:szCs w:val="20"/>
              </w:rPr>
              <w:t>c</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z w:val="20"/>
                <w:szCs w:val="20"/>
              </w:rPr>
              <w:t>s</w:t>
            </w:r>
            <w:r w:rsidRPr="00CA1BB1">
              <w:rPr>
                <w:rFonts w:ascii="Arial" w:eastAsia="Arial" w:hAnsi="Arial" w:cs="Arial"/>
                <w:spacing w:val="-8"/>
                <w:sz w:val="20"/>
                <w:szCs w:val="20"/>
              </w:rPr>
              <w:t xml:space="preserve"> </w:t>
            </w:r>
            <w:r w:rsidRPr="00CA1BB1">
              <w:rPr>
                <w:rFonts w:ascii="Arial" w:eastAsia="Arial" w:hAnsi="Arial" w:cs="Arial"/>
                <w:sz w:val="20"/>
                <w:szCs w:val="20"/>
              </w:rPr>
              <w:t>w</w:t>
            </w:r>
            <w:r w:rsidRPr="00CA1BB1">
              <w:rPr>
                <w:rFonts w:ascii="Arial" w:eastAsia="Arial" w:hAnsi="Arial" w:cs="Arial"/>
                <w:spacing w:val="-1"/>
                <w:sz w:val="20"/>
                <w:szCs w:val="20"/>
              </w:rPr>
              <w:t>i</w:t>
            </w:r>
            <w:r w:rsidRPr="00CA1BB1">
              <w:rPr>
                <w:rFonts w:ascii="Arial" w:eastAsia="Arial" w:hAnsi="Arial" w:cs="Arial"/>
                <w:sz w:val="20"/>
                <w:szCs w:val="20"/>
              </w:rPr>
              <w:t>th h</w:t>
            </w:r>
            <w:r w:rsidRPr="00CA1BB1">
              <w:rPr>
                <w:rFonts w:ascii="Arial" w:eastAsia="Arial" w:hAnsi="Arial" w:cs="Arial"/>
                <w:spacing w:val="-1"/>
                <w:sz w:val="20"/>
                <w:szCs w:val="20"/>
              </w:rPr>
              <w:t>i</w:t>
            </w:r>
            <w:r w:rsidRPr="00CA1BB1">
              <w:rPr>
                <w:rFonts w:ascii="Arial" w:eastAsia="Arial" w:hAnsi="Arial" w:cs="Arial"/>
                <w:spacing w:val="1"/>
                <w:sz w:val="20"/>
                <w:szCs w:val="20"/>
              </w:rPr>
              <w:t>s</w:t>
            </w:r>
            <w:r w:rsidRPr="00CA1BB1">
              <w:rPr>
                <w:rFonts w:ascii="Arial" w:eastAsia="Arial" w:hAnsi="Arial" w:cs="Arial"/>
                <w:sz w:val="20"/>
                <w:szCs w:val="20"/>
              </w:rPr>
              <w:t>/h</w:t>
            </w:r>
            <w:r w:rsidRPr="00CA1BB1">
              <w:rPr>
                <w:rFonts w:ascii="Arial" w:eastAsia="Arial" w:hAnsi="Arial" w:cs="Arial"/>
                <w:spacing w:val="-1"/>
                <w:sz w:val="20"/>
                <w:szCs w:val="20"/>
              </w:rPr>
              <w:t>e</w:t>
            </w:r>
            <w:r w:rsidRPr="00CA1BB1">
              <w:rPr>
                <w:rFonts w:ascii="Arial" w:eastAsia="Arial" w:hAnsi="Arial" w:cs="Arial"/>
                <w:sz w:val="20"/>
                <w:szCs w:val="20"/>
              </w:rPr>
              <w:t>r</w:t>
            </w:r>
            <w:r w:rsidRPr="00CA1BB1">
              <w:rPr>
                <w:rFonts w:ascii="Arial" w:eastAsia="Arial" w:hAnsi="Arial" w:cs="Arial"/>
                <w:spacing w:val="-6"/>
                <w:sz w:val="20"/>
                <w:szCs w:val="20"/>
              </w:rPr>
              <w:t xml:space="preserve"> </w:t>
            </w:r>
            <w:r w:rsidRPr="00CA1BB1">
              <w:rPr>
                <w:rFonts w:ascii="Arial" w:eastAsia="Arial" w:hAnsi="Arial" w:cs="Arial"/>
                <w:spacing w:val="3"/>
                <w:sz w:val="20"/>
                <w:szCs w:val="20"/>
              </w:rPr>
              <w:t>k</w:t>
            </w:r>
            <w:r w:rsidRPr="00CA1BB1">
              <w:rPr>
                <w:rFonts w:ascii="Arial" w:eastAsia="Arial" w:hAnsi="Arial" w:cs="Arial"/>
                <w:sz w:val="20"/>
                <w:szCs w:val="20"/>
              </w:rPr>
              <w:t>n</w:t>
            </w:r>
            <w:r w:rsidRPr="00CA1BB1">
              <w:rPr>
                <w:rFonts w:ascii="Arial" w:eastAsia="Arial" w:hAnsi="Arial" w:cs="Arial"/>
                <w:spacing w:val="1"/>
                <w:sz w:val="20"/>
                <w:szCs w:val="20"/>
              </w:rPr>
              <w:t>o</w:t>
            </w:r>
            <w:r w:rsidRPr="00CA1BB1">
              <w:rPr>
                <w:rFonts w:ascii="Arial" w:eastAsia="Arial" w:hAnsi="Arial" w:cs="Arial"/>
                <w:spacing w:val="-2"/>
                <w:sz w:val="20"/>
                <w:szCs w:val="20"/>
              </w:rPr>
              <w:t>w</w:t>
            </w:r>
            <w:r w:rsidRPr="00CA1BB1">
              <w:rPr>
                <w:rFonts w:ascii="Arial" w:eastAsia="Arial" w:hAnsi="Arial" w:cs="Arial"/>
                <w:spacing w:val="1"/>
                <w:sz w:val="20"/>
                <w:szCs w:val="20"/>
              </w:rPr>
              <w:t>l</w:t>
            </w:r>
            <w:r w:rsidRPr="00CA1BB1">
              <w:rPr>
                <w:rFonts w:ascii="Arial" w:eastAsia="Arial" w:hAnsi="Arial" w:cs="Arial"/>
                <w:sz w:val="20"/>
                <w:szCs w:val="20"/>
              </w:rPr>
              <w:t>e</w:t>
            </w:r>
            <w:r w:rsidRPr="00CA1BB1">
              <w:rPr>
                <w:rFonts w:ascii="Arial" w:eastAsia="Arial" w:hAnsi="Arial" w:cs="Arial"/>
                <w:spacing w:val="-1"/>
                <w:sz w:val="20"/>
                <w:szCs w:val="20"/>
              </w:rPr>
              <w:t>d</w:t>
            </w:r>
            <w:r w:rsidRPr="00CA1BB1">
              <w:rPr>
                <w:rFonts w:ascii="Arial" w:eastAsia="Arial" w:hAnsi="Arial" w:cs="Arial"/>
                <w:spacing w:val="2"/>
                <w:sz w:val="20"/>
                <w:szCs w:val="20"/>
              </w:rPr>
              <w:t>g</w:t>
            </w:r>
            <w:r w:rsidRPr="00CA1BB1">
              <w:rPr>
                <w:rFonts w:ascii="Arial" w:eastAsia="Arial" w:hAnsi="Arial" w:cs="Arial"/>
                <w:sz w:val="20"/>
                <w:szCs w:val="20"/>
              </w:rPr>
              <w:t xml:space="preserve">e, </w:t>
            </w:r>
            <w:r w:rsidRPr="00CA1BB1">
              <w:rPr>
                <w:rFonts w:ascii="Arial" w:eastAsia="Arial" w:hAnsi="Arial" w:cs="Arial"/>
                <w:spacing w:val="-1"/>
                <w:sz w:val="20"/>
                <w:szCs w:val="20"/>
              </w:rPr>
              <w:t>s</w:t>
            </w:r>
            <w:r w:rsidRPr="00CA1BB1">
              <w:rPr>
                <w:rFonts w:ascii="Arial" w:eastAsia="Arial" w:hAnsi="Arial" w:cs="Arial"/>
                <w:spacing w:val="3"/>
                <w:sz w:val="20"/>
                <w:szCs w:val="20"/>
              </w:rPr>
              <w:t>k</w:t>
            </w:r>
            <w:r w:rsidRPr="00CA1BB1">
              <w:rPr>
                <w:rFonts w:ascii="Arial" w:eastAsia="Arial" w:hAnsi="Arial" w:cs="Arial"/>
                <w:spacing w:val="-1"/>
                <w:sz w:val="20"/>
                <w:szCs w:val="20"/>
              </w:rPr>
              <w:t>ill</w:t>
            </w:r>
            <w:r w:rsidRPr="00CA1BB1">
              <w:rPr>
                <w:rFonts w:ascii="Arial" w:eastAsia="Arial" w:hAnsi="Arial" w:cs="Arial"/>
                <w:spacing w:val="1"/>
                <w:sz w:val="20"/>
                <w:szCs w:val="20"/>
              </w:rPr>
              <w:t>s</w:t>
            </w:r>
            <w:r w:rsidRPr="00CA1BB1">
              <w:rPr>
                <w:rFonts w:ascii="Arial" w:eastAsia="Arial" w:hAnsi="Arial" w:cs="Arial"/>
                <w:sz w:val="20"/>
                <w:szCs w:val="20"/>
              </w:rPr>
              <w:t>,</w:t>
            </w:r>
            <w:r w:rsidRPr="00CA1BB1">
              <w:rPr>
                <w:rFonts w:ascii="Arial" w:eastAsia="Arial" w:hAnsi="Arial" w:cs="Arial"/>
                <w:spacing w:val="-5"/>
                <w:sz w:val="20"/>
                <w:szCs w:val="20"/>
              </w:rPr>
              <w:t xml:space="preserve"> </w:t>
            </w:r>
            <w:r w:rsidRPr="00CA1BB1">
              <w:rPr>
                <w:rFonts w:ascii="Arial" w:eastAsia="Arial" w:hAnsi="Arial" w:cs="Arial"/>
                <w:spacing w:val="1"/>
                <w:sz w:val="20"/>
                <w:szCs w:val="20"/>
              </w:rPr>
              <w:t>a</w:t>
            </w:r>
            <w:r w:rsidRPr="00CA1BB1">
              <w:rPr>
                <w:rFonts w:ascii="Arial" w:eastAsia="Arial" w:hAnsi="Arial" w:cs="Arial"/>
                <w:sz w:val="20"/>
                <w:szCs w:val="20"/>
              </w:rPr>
              <w:t>nd</w:t>
            </w:r>
            <w:r w:rsidRPr="00CA1BB1">
              <w:rPr>
                <w:rFonts w:ascii="Arial" w:eastAsia="Arial" w:hAnsi="Arial" w:cs="Arial"/>
                <w:spacing w:val="-4"/>
                <w:sz w:val="20"/>
                <w:szCs w:val="20"/>
              </w:rPr>
              <w:t xml:space="preserve"> </w:t>
            </w:r>
            <w:r w:rsidRPr="00CA1BB1">
              <w:rPr>
                <w:rFonts w:ascii="Arial" w:eastAsia="Arial" w:hAnsi="Arial" w:cs="Arial"/>
                <w:spacing w:val="2"/>
                <w:sz w:val="20"/>
                <w:szCs w:val="20"/>
              </w:rPr>
              <w:t>d</w:t>
            </w:r>
            <w:r w:rsidRPr="00CA1BB1">
              <w:rPr>
                <w:rFonts w:ascii="Arial" w:eastAsia="Arial" w:hAnsi="Arial" w:cs="Arial"/>
                <w:spacing w:val="-1"/>
                <w:sz w:val="20"/>
                <w:szCs w:val="20"/>
              </w:rPr>
              <w:t>i</w:t>
            </w:r>
            <w:r w:rsidRPr="00CA1BB1">
              <w:rPr>
                <w:rFonts w:ascii="Arial" w:eastAsia="Arial" w:hAnsi="Arial" w:cs="Arial"/>
                <w:spacing w:val="1"/>
                <w:sz w:val="20"/>
                <w:szCs w:val="20"/>
              </w:rPr>
              <w:t>s</w:t>
            </w:r>
            <w:r w:rsidRPr="00CA1BB1">
              <w:rPr>
                <w:rFonts w:ascii="Arial" w:eastAsia="Arial" w:hAnsi="Arial" w:cs="Arial"/>
                <w:sz w:val="20"/>
                <w:szCs w:val="20"/>
              </w:rPr>
              <w:t>p</w:t>
            </w:r>
            <w:r w:rsidRPr="00CA1BB1">
              <w:rPr>
                <w:rFonts w:ascii="Arial" w:eastAsia="Arial" w:hAnsi="Arial" w:cs="Arial"/>
                <w:spacing w:val="-1"/>
                <w:sz w:val="20"/>
                <w:szCs w:val="20"/>
              </w:rPr>
              <w:t>o</w:t>
            </w:r>
            <w:r w:rsidRPr="00CA1BB1">
              <w:rPr>
                <w:rFonts w:ascii="Arial" w:eastAsia="Arial" w:hAnsi="Arial" w:cs="Arial"/>
                <w:spacing w:val="1"/>
                <w:sz w:val="20"/>
                <w:szCs w:val="20"/>
              </w:rPr>
              <w:t>si</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z w:val="20"/>
                <w:szCs w:val="20"/>
              </w:rPr>
              <w:t>s to</w:t>
            </w:r>
            <w:r w:rsidRPr="00CA1BB1">
              <w:rPr>
                <w:rFonts w:ascii="Arial" w:eastAsia="Arial" w:hAnsi="Arial" w:cs="Arial"/>
                <w:spacing w:val="-3"/>
                <w:sz w:val="20"/>
                <w:szCs w:val="20"/>
              </w:rPr>
              <w:t xml:space="preserve"> </w:t>
            </w:r>
            <w:r w:rsidRPr="00CA1BB1">
              <w:rPr>
                <w:rFonts w:ascii="Arial" w:eastAsia="Arial" w:hAnsi="Arial" w:cs="Arial"/>
                <w:spacing w:val="-1"/>
                <w:sz w:val="20"/>
                <w:szCs w:val="20"/>
              </w:rPr>
              <w:t>i</w:t>
            </w:r>
            <w:r w:rsidRPr="00CA1BB1">
              <w:rPr>
                <w:rFonts w:ascii="Arial" w:eastAsia="Arial" w:hAnsi="Arial" w:cs="Arial"/>
                <w:spacing w:val="4"/>
                <w:sz w:val="20"/>
                <w:szCs w:val="20"/>
              </w:rPr>
              <w:t>m</w:t>
            </w:r>
            <w:r w:rsidRPr="00CA1BB1">
              <w:rPr>
                <w:rFonts w:ascii="Arial" w:eastAsia="Arial" w:hAnsi="Arial" w:cs="Arial"/>
                <w:sz w:val="20"/>
                <w:szCs w:val="20"/>
              </w:rPr>
              <w:t>pro</w:t>
            </w:r>
            <w:r w:rsidRPr="00CA1BB1">
              <w:rPr>
                <w:rFonts w:ascii="Arial" w:eastAsia="Arial" w:hAnsi="Arial" w:cs="Arial"/>
                <w:spacing w:val="-1"/>
                <w:sz w:val="20"/>
                <w:szCs w:val="20"/>
              </w:rPr>
              <w:t>v</w:t>
            </w:r>
            <w:r w:rsidRPr="00CA1BB1">
              <w:rPr>
                <w:rFonts w:ascii="Arial" w:eastAsia="Arial" w:hAnsi="Arial" w:cs="Arial"/>
                <w:sz w:val="20"/>
                <w:szCs w:val="20"/>
              </w:rPr>
              <w:t>e</w:t>
            </w:r>
            <w:r w:rsidRPr="00CA1BB1">
              <w:rPr>
                <w:rFonts w:ascii="Arial" w:eastAsia="Arial" w:hAnsi="Arial" w:cs="Arial"/>
                <w:spacing w:val="-7"/>
                <w:sz w:val="20"/>
                <w:szCs w:val="20"/>
              </w:rPr>
              <w:t xml:space="preserve"> </w:t>
            </w:r>
            <w:r w:rsidRPr="00CA1BB1">
              <w:rPr>
                <w:rFonts w:ascii="Arial" w:eastAsia="Arial" w:hAnsi="Arial" w:cs="Arial"/>
                <w:sz w:val="20"/>
                <w:szCs w:val="20"/>
              </w:rPr>
              <w:t>c</w:t>
            </w:r>
            <w:r w:rsidRPr="00CA1BB1">
              <w:rPr>
                <w:rFonts w:ascii="Arial" w:eastAsia="Arial" w:hAnsi="Arial" w:cs="Arial"/>
                <w:spacing w:val="1"/>
                <w:sz w:val="20"/>
                <w:szCs w:val="20"/>
              </w:rPr>
              <w:t>l</w:t>
            </w:r>
            <w:r w:rsidRPr="00CA1BB1">
              <w:rPr>
                <w:rFonts w:ascii="Arial" w:eastAsia="Arial" w:hAnsi="Arial" w:cs="Arial"/>
                <w:sz w:val="20"/>
                <w:szCs w:val="20"/>
              </w:rPr>
              <w:t>a</w:t>
            </w:r>
            <w:r w:rsidRPr="00CA1BB1">
              <w:rPr>
                <w:rFonts w:ascii="Arial" w:eastAsia="Arial" w:hAnsi="Arial" w:cs="Arial"/>
                <w:spacing w:val="1"/>
                <w:sz w:val="20"/>
                <w:szCs w:val="20"/>
              </w:rPr>
              <w:t>ssr</w:t>
            </w:r>
            <w:r w:rsidRPr="00CA1BB1">
              <w:rPr>
                <w:rFonts w:ascii="Arial" w:eastAsia="Arial" w:hAnsi="Arial" w:cs="Arial"/>
                <w:sz w:val="20"/>
                <w:szCs w:val="20"/>
              </w:rPr>
              <w:t>o</w:t>
            </w:r>
            <w:r w:rsidRPr="00CA1BB1">
              <w:rPr>
                <w:rFonts w:ascii="Arial" w:eastAsia="Arial" w:hAnsi="Arial" w:cs="Arial"/>
                <w:spacing w:val="-1"/>
                <w:sz w:val="20"/>
                <w:szCs w:val="20"/>
              </w:rPr>
              <w:t>o</w:t>
            </w:r>
            <w:r w:rsidRPr="00CA1BB1">
              <w:rPr>
                <w:rFonts w:ascii="Arial" w:eastAsia="Arial" w:hAnsi="Arial" w:cs="Arial"/>
                <w:sz w:val="20"/>
                <w:szCs w:val="20"/>
              </w:rPr>
              <w:t>m pra</w:t>
            </w:r>
            <w:r w:rsidRPr="00CA1BB1">
              <w:rPr>
                <w:rFonts w:ascii="Arial" w:eastAsia="Arial" w:hAnsi="Arial" w:cs="Arial"/>
                <w:spacing w:val="1"/>
                <w:sz w:val="20"/>
                <w:szCs w:val="20"/>
              </w:rPr>
              <w:t>c</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pacing w:val="1"/>
                <w:sz w:val="20"/>
                <w:szCs w:val="20"/>
              </w:rPr>
              <w:t>c</w:t>
            </w:r>
            <w:r w:rsidRPr="00CA1BB1">
              <w:rPr>
                <w:rFonts w:ascii="Arial" w:eastAsia="Arial" w:hAnsi="Arial" w:cs="Arial"/>
                <w:sz w:val="20"/>
                <w:szCs w:val="20"/>
              </w:rPr>
              <w:t>e.</w:t>
            </w:r>
          </w:p>
        </w:tc>
      </w:tr>
      <w:tr w:rsidR="00CA1BB1" w:rsidRPr="00CA1BB1" w:rsidTr="00CA1BB1">
        <w:trPr>
          <w:trHeight w:hRule="exact" w:val="3507"/>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A1BB1" w:rsidRPr="00CA1BB1" w:rsidRDefault="00CA1BB1" w:rsidP="00CA1BB1">
            <w:pPr>
              <w:widowControl w:val="0"/>
              <w:spacing w:before="2" w:after="0" w:line="100" w:lineRule="exact"/>
              <w:rPr>
                <w:sz w:val="10"/>
                <w:szCs w:val="10"/>
              </w:rPr>
            </w:pPr>
          </w:p>
          <w:p w:rsidR="00CA1BB1" w:rsidRPr="00CA1BB1" w:rsidRDefault="00CA1BB1" w:rsidP="00CA1BB1">
            <w:pPr>
              <w:widowControl w:val="0"/>
              <w:spacing w:after="0" w:line="240" w:lineRule="auto"/>
              <w:ind w:left="238" w:right="216"/>
              <w:jc w:val="center"/>
              <w:rPr>
                <w:rFonts w:ascii="Arial" w:eastAsia="Arial" w:hAnsi="Arial" w:cs="Arial"/>
                <w:b/>
                <w:bCs/>
                <w:spacing w:val="-1"/>
                <w:w w:val="99"/>
                <w:sz w:val="20"/>
                <w:szCs w:val="20"/>
              </w:rPr>
            </w:pPr>
            <w:r w:rsidRPr="00CA1BB1">
              <w:rPr>
                <w:rFonts w:ascii="Arial" w:eastAsia="Arial" w:hAnsi="Arial" w:cs="Arial"/>
                <w:b/>
                <w:bCs/>
                <w:spacing w:val="-1"/>
                <w:w w:val="99"/>
                <w:sz w:val="20"/>
                <w:szCs w:val="20"/>
              </w:rPr>
              <w:t>7D</w:t>
            </w:r>
          </w:p>
          <w:p w:rsidR="00CA1BB1" w:rsidRPr="00CA1BB1" w:rsidRDefault="00CA1BB1" w:rsidP="00CA1BB1">
            <w:pPr>
              <w:widowControl w:val="0"/>
              <w:spacing w:after="0" w:line="240" w:lineRule="auto"/>
              <w:ind w:left="238" w:right="216"/>
              <w:jc w:val="center"/>
              <w:rPr>
                <w:rFonts w:ascii="Arial" w:eastAsia="Arial" w:hAnsi="Arial" w:cs="Arial"/>
                <w:sz w:val="20"/>
                <w:szCs w:val="20"/>
              </w:rPr>
            </w:pPr>
            <w:r w:rsidRPr="00CA1BB1">
              <w:rPr>
                <w:rFonts w:ascii="Arial" w:eastAsia="Arial" w:hAnsi="Arial" w:cs="Arial"/>
                <w:b/>
                <w:bCs/>
                <w:spacing w:val="-1"/>
                <w:w w:val="99"/>
                <w:sz w:val="20"/>
                <w:szCs w:val="20"/>
              </w:rPr>
              <w:t>Pr</w:t>
            </w:r>
            <w:r w:rsidRPr="00CA1BB1">
              <w:rPr>
                <w:rFonts w:ascii="Arial" w:eastAsia="Arial" w:hAnsi="Arial" w:cs="Arial"/>
                <w:b/>
                <w:bCs/>
                <w:w w:val="99"/>
                <w:sz w:val="20"/>
                <w:szCs w:val="20"/>
              </w:rPr>
              <w:t>o</w:t>
            </w:r>
            <w:r w:rsidRPr="00CA1BB1">
              <w:rPr>
                <w:rFonts w:ascii="Arial" w:eastAsia="Arial" w:hAnsi="Arial" w:cs="Arial"/>
                <w:b/>
                <w:bCs/>
                <w:spacing w:val="1"/>
                <w:w w:val="99"/>
                <w:sz w:val="20"/>
                <w:szCs w:val="20"/>
              </w:rPr>
              <w:t>f</w:t>
            </w:r>
            <w:r w:rsidRPr="00CA1BB1">
              <w:rPr>
                <w:rFonts w:ascii="Arial" w:eastAsia="Arial" w:hAnsi="Arial" w:cs="Arial"/>
                <w:b/>
                <w:bCs/>
                <w:w w:val="99"/>
                <w:sz w:val="20"/>
                <w:szCs w:val="20"/>
              </w:rPr>
              <w:t>e</w:t>
            </w:r>
            <w:r w:rsidRPr="00CA1BB1">
              <w:rPr>
                <w:rFonts w:ascii="Arial" w:eastAsia="Arial" w:hAnsi="Arial" w:cs="Arial"/>
                <w:b/>
                <w:bCs/>
                <w:spacing w:val="1"/>
                <w:w w:val="99"/>
                <w:sz w:val="20"/>
                <w:szCs w:val="20"/>
              </w:rPr>
              <w:t>s</w:t>
            </w:r>
            <w:r w:rsidRPr="00CA1BB1">
              <w:rPr>
                <w:rFonts w:ascii="Arial" w:eastAsia="Arial" w:hAnsi="Arial" w:cs="Arial"/>
                <w:b/>
                <w:bCs/>
                <w:w w:val="99"/>
                <w:sz w:val="20"/>
                <w:szCs w:val="20"/>
              </w:rPr>
              <w:t>sio</w:t>
            </w:r>
            <w:r w:rsidRPr="00CA1BB1">
              <w:rPr>
                <w:rFonts w:ascii="Arial" w:eastAsia="Arial" w:hAnsi="Arial" w:cs="Arial"/>
                <w:b/>
                <w:bCs/>
                <w:spacing w:val="1"/>
                <w:w w:val="99"/>
                <w:sz w:val="20"/>
                <w:szCs w:val="20"/>
              </w:rPr>
              <w:t>n</w:t>
            </w:r>
            <w:r w:rsidRPr="00CA1BB1">
              <w:rPr>
                <w:rFonts w:ascii="Arial" w:eastAsia="Arial" w:hAnsi="Arial" w:cs="Arial"/>
                <w:b/>
                <w:bCs/>
                <w:w w:val="99"/>
                <w:sz w:val="20"/>
                <w:szCs w:val="20"/>
              </w:rPr>
              <w:t>al</w:t>
            </w:r>
          </w:p>
          <w:p w:rsidR="00CA1BB1" w:rsidRPr="00CA1BB1" w:rsidRDefault="00CA1BB1" w:rsidP="00CA1BB1">
            <w:pPr>
              <w:widowControl w:val="0"/>
              <w:spacing w:after="0" w:line="240" w:lineRule="auto"/>
              <w:ind w:left="488" w:right="466"/>
              <w:jc w:val="center"/>
              <w:rPr>
                <w:rFonts w:ascii="Arial" w:eastAsia="Arial" w:hAnsi="Arial" w:cs="Arial"/>
                <w:sz w:val="20"/>
                <w:szCs w:val="20"/>
              </w:rPr>
            </w:pPr>
            <w:r w:rsidRPr="00CA1BB1">
              <w:rPr>
                <w:rFonts w:ascii="Arial" w:eastAsia="Arial" w:hAnsi="Arial" w:cs="Arial"/>
                <w:b/>
                <w:bCs/>
                <w:spacing w:val="1"/>
                <w:w w:val="99"/>
                <w:sz w:val="20"/>
                <w:szCs w:val="20"/>
              </w:rPr>
              <w:t>G</w:t>
            </w:r>
            <w:r w:rsidRPr="00CA1BB1">
              <w:rPr>
                <w:rFonts w:ascii="Arial" w:eastAsia="Arial" w:hAnsi="Arial" w:cs="Arial"/>
                <w:b/>
                <w:bCs/>
                <w:spacing w:val="-1"/>
                <w:w w:val="99"/>
                <w:sz w:val="20"/>
                <w:szCs w:val="20"/>
              </w:rPr>
              <w:t>r</w:t>
            </w:r>
            <w:r w:rsidRPr="00CA1BB1">
              <w:rPr>
                <w:rFonts w:ascii="Arial" w:eastAsia="Arial" w:hAnsi="Arial" w:cs="Arial"/>
                <w:b/>
                <w:bCs/>
                <w:w w:val="99"/>
                <w:sz w:val="20"/>
                <w:szCs w:val="20"/>
              </w:rPr>
              <w:t>o</w:t>
            </w:r>
            <w:r w:rsidRPr="00CA1BB1">
              <w:rPr>
                <w:rFonts w:ascii="Arial" w:eastAsia="Arial" w:hAnsi="Arial" w:cs="Arial"/>
                <w:b/>
                <w:bCs/>
                <w:spacing w:val="3"/>
                <w:w w:val="99"/>
                <w:sz w:val="20"/>
                <w:szCs w:val="20"/>
              </w:rPr>
              <w:t>w</w:t>
            </w:r>
            <w:r w:rsidRPr="00CA1BB1">
              <w:rPr>
                <w:rFonts w:ascii="Arial" w:eastAsia="Arial" w:hAnsi="Arial" w:cs="Arial"/>
                <w:b/>
                <w:bCs/>
                <w:spacing w:val="1"/>
                <w:w w:val="99"/>
                <w:sz w:val="20"/>
                <w:szCs w:val="20"/>
              </w:rPr>
              <w:t>t</w:t>
            </w:r>
            <w:r w:rsidRPr="00CA1BB1">
              <w:rPr>
                <w:rFonts w:ascii="Arial" w:eastAsia="Arial" w:hAnsi="Arial" w:cs="Arial"/>
                <w:b/>
                <w:bCs/>
                <w:w w:val="99"/>
                <w:sz w:val="20"/>
                <w:szCs w:val="20"/>
              </w:rPr>
              <w:t>h</w:t>
            </w:r>
          </w:p>
          <w:p w:rsidR="00CA1BB1" w:rsidRPr="00CA1BB1" w:rsidRDefault="00CA1BB1" w:rsidP="00CA1BB1">
            <w:pPr>
              <w:widowControl w:val="0"/>
              <w:spacing w:before="11" w:after="0" w:line="220" w:lineRule="exact"/>
            </w:pPr>
          </w:p>
          <w:p w:rsidR="00CA1BB1" w:rsidRPr="00CA1BB1" w:rsidRDefault="00CA1BB1" w:rsidP="00CA1BB1">
            <w:pPr>
              <w:widowControl w:val="0"/>
              <w:spacing w:after="0" w:line="240" w:lineRule="auto"/>
              <w:ind w:left="323" w:right="303"/>
              <w:jc w:val="center"/>
              <w:rPr>
                <w:rFonts w:ascii="Arial" w:eastAsia="Arial" w:hAnsi="Arial" w:cs="Arial"/>
                <w:w w:val="99"/>
                <w:sz w:val="20"/>
                <w:szCs w:val="20"/>
              </w:rPr>
            </w:pPr>
            <w:r w:rsidRPr="00CA1BB1">
              <w:rPr>
                <w:rFonts w:ascii="Arial" w:eastAsia="Arial" w:hAnsi="Arial" w:cs="Arial"/>
                <w:spacing w:val="6"/>
                <w:sz w:val="20"/>
                <w:szCs w:val="20"/>
              </w:rPr>
              <w:t>W</w:t>
            </w:r>
            <w:r w:rsidRPr="00CA1BB1">
              <w:rPr>
                <w:rFonts w:ascii="Arial" w:eastAsia="Arial" w:hAnsi="Arial" w:cs="Arial"/>
                <w:spacing w:val="-1"/>
                <w:sz w:val="20"/>
                <w:szCs w:val="20"/>
              </w:rPr>
              <w:t>V</w:t>
            </w:r>
            <w:r w:rsidRPr="00CA1BB1">
              <w:rPr>
                <w:rFonts w:ascii="Arial" w:eastAsia="Arial" w:hAnsi="Arial" w:cs="Arial"/>
                <w:spacing w:val="-3"/>
                <w:sz w:val="20"/>
                <w:szCs w:val="20"/>
              </w:rPr>
              <w:t>P</w:t>
            </w:r>
            <w:r w:rsidRPr="00CA1BB1">
              <w:rPr>
                <w:rFonts w:ascii="Arial" w:eastAsia="Arial" w:hAnsi="Arial" w:cs="Arial"/>
                <w:spacing w:val="3"/>
                <w:sz w:val="20"/>
                <w:szCs w:val="20"/>
              </w:rPr>
              <w:t>T</w:t>
            </w:r>
            <w:r w:rsidRPr="00CA1BB1">
              <w:rPr>
                <w:rFonts w:ascii="Arial" w:eastAsia="Arial" w:hAnsi="Arial" w:cs="Arial"/>
                <w:sz w:val="20"/>
                <w:szCs w:val="20"/>
              </w:rPr>
              <w:t>S</w:t>
            </w:r>
            <w:r w:rsidRPr="00CA1BB1">
              <w:rPr>
                <w:rFonts w:ascii="Arial" w:eastAsia="Arial" w:hAnsi="Arial" w:cs="Arial"/>
                <w:spacing w:val="-8"/>
                <w:sz w:val="20"/>
                <w:szCs w:val="20"/>
              </w:rPr>
              <w:t xml:space="preserve"> </w:t>
            </w:r>
            <w:r w:rsidRPr="00CA1BB1">
              <w:rPr>
                <w:rFonts w:ascii="Arial" w:eastAsia="Arial" w:hAnsi="Arial" w:cs="Arial"/>
                <w:w w:val="99"/>
                <w:sz w:val="20"/>
                <w:szCs w:val="20"/>
              </w:rPr>
              <w:t>4</w:t>
            </w:r>
            <w:r w:rsidRPr="00CA1BB1">
              <w:rPr>
                <w:rFonts w:ascii="Arial" w:eastAsia="Arial" w:hAnsi="Arial" w:cs="Arial"/>
                <w:spacing w:val="-1"/>
                <w:w w:val="99"/>
                <w:sz w:val="20"/>
                <w:szCs w:val="20"/>
              </w:rPr>
              <w:t>A</w:t>
            </w:r>
            <w:r w:rsidRPr="00CA1BB1">
              <w:rPr>
                <w:rFonts w:ascii="Arial" w:eastAsia="Arial" w:hAnsi="Arial" w:cs="Arial"/>
                <w:w w:val="99"/>
                <w:sz w:val="20"/>
                <w:szCs w:val="20"/>
              </w:rPr>
              <w:t xml:space="preserve">, </w:t>
            </w:r>
            <w:r w:rsidRPr="00CA1BB1">
              <w:rPr>
                <w:rFonts w:ascii="Arial" w:eastAsia="Arial" w:hAnsi="Arial" w:cs="Arial"/>
                <w:sz w:val="20"/>
                <w:szCs w:val="20"/>
              </w:rPr>
              <w:t>In</w:t>
            </w:r>
            <w:r w:rsidRPr="00CA1BB1">
              <w:rPr>
                <w:rFonts w:ascii="Arial" w:eastAsia="Arial" w:hAnsi="Arial" w:cs="Arial"/>
                <w:spacing w:val="2"/>
                <w:sz w:val="20"/>
                <w:szCs w:val="20"/>
              </w:rPr>
              <w:t>T</w:t>
            </w:r>
            <w:r w:rsidRPr="00CA1BB1">
              <w:rPr>
                <w:rFonts w:ascii="Arial" w:eastAsia="Arial" w:hAnsi="Arial" w:cs="Arial"/>
                <w:spacing w:val="-1"/>
                <w:sz w:val="20"/>
                <w:szCs w:val="20"/>
              </w:rPr>
              <w:t>AS</w:t>
            </w:r>
            <w:r w:rsidRPr="00CA1BB1">
              <w:rPr>
                <w:rFonts w:ascii="Arial" w:eastAsia="Arial" w:hAnsi="Arial" w:cs="Arial"/>
                <w:sz w:val="20"/>
                <w:szCs w:val="20"/>
              </w:rPr>
              <w:t>C</w:t>
            </w:r>
            <w:r w:rsidRPr="00CA1BB1">
              <w:rPr>
                <w:rFonts w:ascii="Arial" w:eastAsia="Arial" w:hAnsi="Arial" w:cs="Arial"/>
                <w:spacing w:val="-7"/>
                <w:sz w:val="20"/>
                <w:szCs w:val="20"/>
              </w:rPr>
              <w:t xml:space="preserve"> </w:t>
            </w:r>
            <w:r w:rsidRPr="00CA1BB1">
              <w:rPr>
                <w:rFonts w:ascii="Arial" w:eastAsia="Arial" w:hAnsi="Arial" w:cs="Arial"/>
                <w:w w:val="99"/>
                <w:sz w:val="20"/>
                <w:szCs w:val="20"/>
              </w:rPr>
              <w:t xml:space="preserve">9, </w:t>
            </w:r>
            <w:r w:rsidRPr="00CA1BB1">
              <w:rPr>
                <w:rFonts w:ascii="Arial" w:eastAsia="Arial" w:hAnsi="Arial" w:cs="Arial"/>
                <w:sz w:val="20"/>
                <w:szCs w:val="20"/>
              </w:rPr>
              <w:t>C</w:t>
            </w:r>
            <w:r w:rsidRPr="00CA1BB1">
              <w:rPr>
                <w:rFonts w:ascii="Arial" w:eastAsia="Arial" w:hAnsi="Arial" w:cs="Arial"/>
                <w:spacing w:val="-1"/>
                <w:sz w:val="20"/>
                <w:szCs w:val="20"/>
              </w:rPr>
              <w:t>A</w:t>
            </w:r>
            <w:r w:rsidRPr="00CA1BB1">
              <w:rPr>
                <w:rFonts w:ascii="Arial" w:eastAsia="Arial" w:hAnsi="Arial" w:cs="Arial"/>
                <w:spacing w:val="1"/>
                <w:sz w:val="20"/>
                <w:szCs w:val="20"/>
              </w:rPr>
              <w:t>E</w:t>
            </w:r>
            <w:r w:rsidRPr="00CA1BB1">
              <w:rPr>
                <w:rFonts w:ascii="Arial" w:eastAsia="Arial" w:hAnsi="Arial" w:cs="Arial"/>
                <w:sz w:val="20"/>
                <w:szCs w:val="20"/>
              </w:rPr>
              <w:t>P</w:t>
            </w:r>
            <w:r w:rsidRPr="00CA1BB1">
              <w:rPr>
                <w:rFonts w:ascii="Arial" w:eastAsia="Arial" w:hAnsi="Arial" w:cs="Arial"/>
                <w:spacing w:val="-6"/>
                <w:sz w:val="20"/>
                <w:szCs w:val="20"/>
              </w:rPr>
              <w:t xml:space="preserve"> </w:t>
            </w:r>
            <w:r w:rsidRPr="00CA1BB1">
              <w:rPr>
                <w:rFonts w:ascii="Arial" w:eastAsia="Arial" w:hAnsi="Arial" w:cs="Arial"/>
                <w:spacing w:val="2"/>
                <w:w w:val="99"/>
                <w:sz w:val="20"/>
                <w:szCs w:val="20"/>
              </w:rPr>
              <w:t>1</w:t>
            </w:r>
            <w:r w:rsidRPr="00CA1BB1">
              <w:rPr>
                <w:rFonts w:ascii="Arial" w:eastAsia="Arial" w:hAnsi="Arial" w:cs="Arial"/>
                <w:w w:val="99"/>
                <w:sz w:val="20"/>
                <w:szCs w:val="20"/>
              </w:rPr>
              <w:t>.1</w:t>
            </w:r>
          </w:p>
          <w:p w:rsidR="00CA1BB1" w:rsidRPr="00CA1BB1" w:rsidRDefault="00CA1BB1" w:rsidP="00CA1BB1">
            <w:pPr>
              <w:widowControl w:val="0"/>
              <w:spacing w:after="0" w:line="240" w:lineRule="auto"/>
              <w:ind w:left="323" w:right="303"/>
              <w:jc w:val="center"/>
              <w:rPr>
                <w:rFonts w:ascii="Arial" w:eastAsia="Arial" w:hAnsi="Arial" w:cs="Arial"/>
                <w:sz w:val="20"/>
                <w:szCs w:val="20"/>
              </w:rPr>
            </w:pPr>
          </w:p>
          <w:p w:rsidR="00CA1BB1" w:rsidRPr="00CA1BB1" w:rsidRDefault="00CA1BB1" w:rsidP="00CA1BB1">
            <w:pPr>
              <w:widowControl w:val="0"/>
              <w:spacing w:after="0" w:line="240" w:lineRule="auto"/>
              <w:ind w:left="323" w:right="303"/>
              <w:jc w:val="center"/>
              <w:rPr>
                <w:rFonts w:ascii="Arial" w:eastAsia="Arial" w:hAnsi="Arial" w:cs="Arial"/>
                <w:sz w:val="20"/>
                <w:szCs w:val="20"/>
              </w:rPr>
            </w:pPr>
            <w:r w:rsidRPr="00CA1BB1">
              <w:rPr>
                <w:rFonts w:ascii="Arial" w:eastAsia="Arial" w:hAnsi="Arial" w:cs="Arial"/>
                <w:sz w:val="20"/>
                <w:szCs w:val="20"/>
                <w:highlight w:val="yellow"/>
              </w:rPr>
              <w:t>NASPE 6.2</w:t>
            </w:r>
          </w:p>
        </w:tc>
        <w:tc>
          <w:tcPr>
            <w:tcW w:w="0" w:type="auto"/>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4" w:after="0" w:line="100" w:lineRule="exact"/>
              <w:rPr>
                <w:sz w:val="10"/>
                <w:szCs w:val="10"/>
              </w:rPr>
            </w:pPr>
          </w:p>
          <w:p w:rsidR="00CA1BB1" w:rsidRPr="00CA1BB1" w:rsidRDefault="00CA1BB1" w:rsidP="00CA1BB1">
            <w:pPr>
              <w:widowControl w:val="0"/>
              <w:spacing w:after="0" w:line="240" w:lineRule="auto"/>
              <w:ind w:left="97"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before="13" w:after="0" w:line="230" w:lineRule="exact"/>
              <w:ind w:left="397" w:right="80" w:hanging="18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49"/>
                <w:sz w:val="20"/>
                <w:szCs w:val="20"/>
              </w:rPr>
              <w:t xml:space="preserve"> </w:t>
            </w:r>
            <w:r w:rsidRPr="00CA1BB1">
              <w:rPr>
                <w:rFonts w:ascii="Arial" w:eastAsia="Arial" w:hAnsi="Arial" w:cs="Arial"/>
                <w:b/>
                <w:bCs/>
                <w:sz w:val="20"/>
                <w:szCs w:val="20"/>
                <w:u w:val="thick" w:color="000000"/>
              </w:rPr>
              <w:t>engages</w:t>
            </w:r>
            <w:r w:rsidRPr="00CA1BB1">
              <w:rPr>
                <w:rFonts w:ascii="Arial" w:eastAsia="Arial" w:hAnsi="Arial" w:cs="Arial"/>
                <w:b/>
                <w:bCs/>
                <w:spacing w:val="-9"/>
                <w:sz w:val="20"/>
                <w:szCs w:val="20"/>
                <w:u w:val="thick" w:color="000000"/>
              </w:rPr>
              <w:t xml:space="preserve"> </w:t>
            </w:r>
            <w:r w:rsidRPr="00CA1BB1">
              <w:rPr>
                <w:rFonts w:ascii="Arial" w:eastAsia="Arial" w:hAnsi="Arial" w:cs="Arial"/>
                <w:b/>
                <w:bCs/>
                <w:sz w:val="20"/>
                <w:szCs w:val="20"/>
                <w:u w:val="thick" w:color="000000"/>
              </w:rPr>
              <w:t>in</w:t>
            </w:r>
            <w:r w:rsidRPr="00CA1BB1">
              <w:rPr>
                <w:rFonts w:ascii="Arial" w:eastAsia="Arial" w:hAnsi="Arial" w:cs="Arial"/>
                <w:b/>
                <w:bCs/>
                <w:spacing w:val="1"/>
                <w:sz w:val="20"/>
                <w:szCs w:val="20"/>
                <w:u w:val="thick" w:color="000000"/>
              </w:rPr>
              <w:t xml:space="preserve"> </w:t>
            </w:r>
            <w:r w:rsidRPr="00CA1BB1">
              <w:rPr>
                <w:rFonts w:ascii="Arial" w:eastAsia="Arial" w:hAnsi="Arial" w:cs="Arial"/>
                <w:b/>
                <w:bCs/>
                <w:sz w:val="20"/>
                <w:szCs w:val="20"/>
                <w:u w:val="thick" w:color="000000"/>
              </w:rPr>
              <w:t>c</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it</w:t>
            </w:r>
            <w:r w:rsidRPr="00CA1BB1">
              <w:rPr>
                <w:rFonts w:ascii="Arial" w:eastAsia="Arial" w:hAnsi="Arial" w:cs="Arial"/>
                <w:b/>
                <w:bCs/>
                <w:spacing w:val="2"/>
                <w:sz w:val="20"/>
                <w:szCs w:val="20"/>
                <w:u w:val="thick" w:color="000000"/>
              </w:rPr>
              <w:t>i</w:t>
            </w:r>
            <w:r w:rsidRPr="00CA1BB1">
              <w:rPr>
                <w:rFonts w:ascii="Arial" w:eastAsia="Arial" w:hAnsi="Arial" w:cs="Arial"/>
                <w:b/>
                <w:bCs/>
                <w:sz w:val="20"/>
                <w:szCs w:val="20"/>
                <w:u w:val="thick" w:color="000000"/>
              </w:rPr>
              <w:t>c</w:t>
            </w:r>
            <w:r w:rsidRPr="00CA1BB1">
              <w:rPr>
                <w:rFonts w:ascii="Arial" w:eastAsia="Arial" w:hAnsi="Arial" w:cs="Arial"/>
                <w:b/>
                <w:bCs/>
                <w:spacing w:val="-1"/>
                <w:sz w:val="20"/>
                <w:szCs w:val="20"/>
                <w:u w:val="thick" w:color="000000"/>
              </w:rPr>
              <w:t>a</w:t>
            </w:r>
            <w:r w:rsidRPr="00CA1BB1">
              <w:rPr>
                <w:rFonts w:ascii="Arial" w:eastAsia="Arial" w:hAnsi="Arial" w:cs="Arial"/>
                <w:b/>
                <w:bCs/>
                <w:sz w:val="20"/>
                <w:szCs w:val="20"/>
                <w:u w:val="thick" w:color="000000"/>
              </w:rPr>
              <w:t>l</w:t>
            </w:r>
            <w:r w:rsidRPr="00CA1BB1">
              <w:rPr>
                <w:rFonts w:ascii="Arial" w:eastAsia="Arial" w:hAnsi="Arial" w:cs="Arial"/>
                <w:b/>
                <w:bCs/>
                <w:spacing w:val="-5"/>
                <w:sz w:val="20"/>
                <w:szCs w:val="20"/>
                <w:u w:val="thick" w:color="000000"/>
              </w:rPr>
              <w:t xml:space="preserve"> </w:t>
            </w:r>
            <w:r w:rsidRPr="00CA1BB1">
              <w:rPr>
                <w:rFonts w:ascii="Arial" w:eastAsia="Arial" w:hAnsi="Arial" w:cs="Arial"/>
                <w:b/>
                <w:bCs/>
                <w:sz w:val="20"/>
                <w:szCs w:val="20"/>
                <w:u w:val="thick" w:color="000000"/>
              </w:rPr>
              <w:t>s</w:t>
            </w:r>
            <w:r w:rsidRPr="00CA1BB1">
              <w:rPr>
                <w:rFonts w:ascii="Arial" w:eastAsia="Arial" w:hAnsi="Arial" w:cs="Arial"/>
                <w:b/>
                <w:bCs/>
                <w:spacing w:val="-1"/>
                <w:sz w:val="20"/>
                <w:szCs w:val="20"/>
                <w:u w:val="thick" w:color="000000"/>
              </w:rPr>
              <w:t>e</w:t>
            </w:r>
            <w:r w:rsidRPr="00CA1BB1">
              <w:rPr>
                <w:rFonts w:ascii="Arial" w:eastAsia="Arial" w:hAnsi="Arial" w:cs="Arial"/>
                <w:b/>
                <w:bCs/>
                <w:sz w:val="20"/>
                <w:szCs w:val="20"/>
                <w:u w:val="thick" w:color="000000"/>
              </w:rPr>
              <w:t>l</w:t>
            </w:r>
            <w:r w:rsidRPr="00CA1BB1">
              <w:rPr>
                <w:rFonts w:ascii="Arial" w:eastAsia="Arial" w:hAnsi="Arial" w:cs="Arial"/>
                <w:b/>
                <w:bCs/>
                <w:spacing w:val="2"/>
                <w:sz w:val="20"/>
                <w:szCs w:val="20"/>
                <w:u w:val="thick" w:color="000000"/>
              </w:rPr>
              <w:t>f</w:t>
            </w:r>
            <w:r w:rsidRPr="00CA1BB1">
              <w:rPr>
                <w:rFonts w:ascii="Arial" w:eastAsia="Arial" w:hAnsi="Arial" w:cs="Arial"/>
                <w:b/>
                <w:bCs/>
                <w:sz w:val="20"/>
                <w:szCs w:val="20"/>
                <w:u w:val="thick" w:color="000000"/>
              </w:rPr>
              <w:t>-</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e</w:t>
            </w:r>
            <w:r w:rsidRPr="00CA1BB1">
              <w:rPr>
                <w:rFonts w:ascii="Arial" w:eastAsia="Arial" w:hAnsi="Arial" w:cs="Arial"/>
                <w:b/>
                <w:bCs/>
                <w:spacing w:val="-1"/>
                <w:sz w:val="20"/>
                <w:szCs w:val="20"/>
                <w:u w:val="thick" w:color="000000"/>
              </w:rPr>
              <w:t>x</w:t>
            </w:r>
            <w:r w:rsidRPr="00CA1BB1">
              <w:rPr>
                <w:rFonts w:ascii="Arial" w:eastAsia="Arial" w:hAnsi="Arial" w:cs="Arial"/>
                <w:b/>
                <w:bCs/>
                <w:sz w:val="20"/>
                <w:szCs w:val="20"/>
                <w:u w:val="thick" w:color="000000"/>
              </w:rPr>
              <w:t>ami</w:t>
            </w:r>
            <w:r w:rsidRPr="00CA1BB1">
              <w:rPr>
                <w:rFonts w:ascii="Arial" w:eastAsia="Arial" w:hAnsi="Arial" w:cs="Arial"/>
                <w:b/>
                <w:bCs/>
                <w:spacing w:val="3"/>
                <w:sz w:val="20"/>
                <w:szCs w:val="20"/>
                <w:u w:val="thick" w:color="000000"/>
              </w:rPr>
              <w:t>n</w:t>
            </w:r>
            <w:r w:rsidRPr="00CA1BB1">
              <w:rPr>
                <w:rFonts w:ascii="Arial" w:eastAsia="Arial" w:hAnsi="Arial" w:cs="Arial"/>
                <w:b/>
                <w:bCs/>
                <w:sz w:val="20"/>
                <w:szCs w:val="20"/>
                <w:u w:val="thick" w:color="000000"/>
              </w:rPr>
              <w:t>ati</w:t>
            </w:r>
            <w:r w:rsidRPr="00CA1BB1">
              <w:rPr>
                <w:rFonts w:ascii="Arial" w:eastAsia="Arial" w:hAnsi="Arial" w:cs="Arial"/>
                <w:b/>
                <w:bCs/>
                <w:spacing w:val="1"/>
                <w:sz w:val="20"/>
                <w:szCs w:val="20"/>
                <w:u w:val="thick" w:color="000000"/>
              </w:rPr>
              <w:t>o</w:t>
            </w:r>
            <w:r w:rsidRPr="00CA1BB1">
              <w:rPr>
                <w:rFonts w:ascii="Arial" w:eastAsia="Arial" w:hAnsi="Arial" w:cs="Arial"/>
                <w:b/>
                <w:bCs/>
                <w:sz w:val="20"/>
                <w:szCs w:val="20"/>
                <w:u w:val="thick" w:color="000000"/>
              </w:rPr>
              <w:t>n</w:t>
            </w:r>
            <w:r w:rsidRPr="00CA1BB1">
              <w:rPr>
                <w:rFonts w:ascii="Arial" w:eastAsia="Arial" w:hAnsi="Arial" w:cs="Arial"/>
                <w:b/>
                <w:bCs/>
                <w:spacing w:val="-12"/>
                <w:sz w:val="20"/>
                <w:szCs w:val="20"/>
                <w:u w:val="thick" w:color="000000"/>
              </w:rPr>
              <w:t xml:space="preserve"> </w:t>
            </w:r>
            <w:r w:rsidRPr="00CA1BB1">
              <w:rPr>
                <w:rFonts w:ascii="Arial" w:eastAsia="Arial" w:hAnsi="Arial" w:cs="Arial"/>
                <w:b/>
                <w:bCs/>
                <w:sz w:val="20"/>
                <w:szCs w:val="20"/>
                <w:u w:val="thick" w:color="000000"/>
              </w:rPr>
              <w:t>of</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p</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o</w:t>
            </w:r>
            <w:r w:rsidRPr="00CA1BB1">
              <w:rPr>
                <w:rFonts w:ascii="Arial" w:eastAsia="Arial" w:hAnsi="Arial" w:cs="Arial"/>
                <w:b/>
                <w:bCs/>
                <w:spacing w:val="1"/>
                <w:sz w:val="20"/>
                <w:szCs w:val="20"/>
                <w:u w:val="thick" w:color="000000"/>
              </w:rPr>
              <w:t>f</w:t>
            </w:r>
            <w:r w:rsidRPr="00CA1BB1">
              <w:rPr>
                <w:rFonts w:ascii="Arial" w:eastAsia="Arial" w:hAnsi="Arial" w:cs="Arial"/>
                <w:b/>
                <w:bCs/>
                <w:sz w:val="20"/>
                <w:szCs w:val="20"/>
                <w:u w:val="thick" w:color="000000"/>
              </w:rPr>
              <w:t>e</w:t>
            </w:r>
            <w:r w:rsidRPr="00CA1BB1">
              <w:rPr>
                <w:rFonts w:ascii="Arial" w:eastAsia="Arial" w:hAnsi="Arial" w:cs="Arial"/>
                <w:b/>
                <w:bCs/>
                <w:spacing w:val="-1"/>
                <w:sz w:val="20"/>
                <w:szCs w:val="20"/>
                <w:u w:val="thick" w:color="000000"/>
              </w:rPr>
              <w:t>s</w:t>
            </w:r>
            <w:r w:rsidRPr="00CA1BB1">
              <w:rPr>
                <w:rFonts w:ascii="Arial" w:eastAsia="Arial" w:hAnsi="Arial" w:cs="Arial"/>
                <w:b/>
                <w:bCs/>
                <w:sz w:val="20"/>
                <w:szCs w:val="20"/>
                <w:u w:val="thick" w:color="000000"/>
              </w:rPr>
              <w:t>sio</w:t>
            </w:r>
            <w:r w:rsidRPr="00CA1BB1">
              <w:rPr>
                <w:rFonts w:ascii="Arial" w:eastAsia="Arial" w:hAnsi="Arial" w:cs="Arial"/>
                <w:b/>
                <w:bCs/>
                <w:spacing w:val="1"/>
                <w:sz w:val="20"/>
                <w:szCs w:val="20"/>
                <w:u w:val="thick" w:color="000000"/>
              </w:rPr>
              <w:t>n</w:t>
            </w:r>
            <w:r w:rsidRPr="00CA1BB1">
              <w:rPr>
                <w:rFonts w:ascii="Arial" w:eastAsia="Arial" w:hAnsi="Arial" w:cs="Arial"/>
                <w:b/>
                <w:bCs/>
                <w:spacing w:val="2"/>
                <w:sz w:val="20"/>
                <w:szCs w:val="20"/>
                <w:u w:val="thick" w:color="000000"/>
              </w:rPr>
              <w:t>a</w:t>
            </w:r>
            <w:r w:rsidRPr="00CA1BB1">
              <w:rPr>
                <w:rFonts w:ascii="Arial" w:eastAsia="Arial" w:hAnsi="Arial" w:cs="Arial"/>
                <w:b/>
                <w:bCs/>
                <w:sz w:val="20"/>
                <w:szCs w:val="20"/>
                <w:u w:val="thick" w:color="000000"/>
              </w:rPr>
              <w:t>l</w:t>
            </w:r>
            <w:r w:rsidRPr="00CA1BB1">
              <w:rPr>
                <w:rFonts w:ascii="Arial" w:eastAsia="Arial" w:hAnsi="Arial" w:cs="Arial"/>
                <w:b/>
                <w:bCs/>
                <w:spacing w:val="-12"/>
                <w:sz w:val="20"/>
                <w:szCs w:val="20"/>
                <w:u w:val="thick" w:color="000000"/>
              </w:rPr>
              <w:t xml:space="preserve"> </w:t>
            </w:r>
            <w:r w:rsidRPr="00CA1BB1">
              <w:rPr>
                <w:rFonts w:ascii="Arial" w:eastAsia="Arial" w:hAnsi="Arial" w:cs="Arial"/>
                <w:b/>
                <w:bCs/>
                <w:sz w:val="20"/>
                <w:szCs w:val="20"/>
                <w:u w:val="thick" w:color="000000"/>
              </w:rPr>
              <w:t>pr</w:t>
            </w:r>
            <w:r w:rsidRPr="00CA1BB1">
              <w:rPr>
                <w:rFonts w:ascii="Arial" w:eastAsia="Arial" w:hAnsi="Arial" w:cs="Arial"/>
                <w:b/>
                <w:bCs/>
                <w:spacing w:val="1"/>
                <w:sz w:val="20"/>
                <w:szCs w:val="20"/>
                <w:u w:val="thick" w:color="000000"/>
              </w:rPr>
              <w:t>a</w:t>
            </w:r>
            <w:r w:rsidRPr="00CA1BB1">
              <w:rPr>
                <w:rFonts w:ascii="Arial" w:eastAsia="Arial" w:hAnsi="Arial" w:cs="Arial"/>
                <w:b/>
                <w:bCs/>
                <w:sz w:val="20"/>
                <w:szCs w:val="20"/>
                <w:u w:val="thick" w:color="000000"/>
              </w:rPr>
              <w:t>ctice</w:t>
            </w:r>
            <w:r w:rsidRPr="00CA1BB1">
              <w:rPr>
                <w:rFonts w:ascii="Arial" w:eastAsia="Arial" w:hAnsi="Arial" w:cs="Arial"/>
                <w:b/>
                <w:bCs/>
                <w:spacing w:val="-8"/>
                <w:sz w:val="20"/>
                <w:szCs w:val="20"/>
                <w:u w:val="thick" w:color="000000"/>
              </w:rPr>
              <w:t xml:space="preserve"> </w:t>
            </w:r>
            <w:r w:rsidRPr="00CA1BB1">
              <w:rPr>
                <w:rFonts w:ascii="Arial" w:eastAsia="Arial" w:hAnsi="Arial" w:cs="Arial"/>
                <w:b/>
                <w:bCs/>
                <w:sz w:val="20"/>
                <w:szCs w:val="20"/>
                <w:u w:val="thick" w:color="000000"/>
              </w:rPr>
              <w:t>to</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de</w:t>
            </w:r>
            <w:r w:rsidRPr="00CA1BB1">
              <w:rPr>
                <w:rFonts w:ascii="Arial" w:eastAsia="Arial" w:hAnsi="Arial" w:cs="Arial"/>
                <w:b/>
                <w:bCs/>
                <w:spacing w:val="-1"/>
                <w:sz w:val="20"/>
                <w:szCs w:val="20"/>
                <w:u w:val="thick" w:color="000000"/>
              </w:rPr>
              <w:t>s</w:t>
            </w:r>
            <w:r w:rsidRPr="00CA1BB1">
              <w:rPr>
                <w:rFonts w:ascii="Arial" w:eastAsia="Arial" w:hAnsi="Arial" w:cs="Arial"/>
                <w:b/>
                <w:bCs/>
                <w:sz w:val="20"/>
                <w:szCs w:val="20"/>
                <w:u w:val="thick" w:color="000000"/>
              </w:rPr>
              <w:t>ign</w:t>
            </w:r>
            <w:r w:rsidRPr="00CA1BB1">
              <w:rPr>
                <w:rFonts w:ascii="Arial" w:eastAsia="Arial" w:hAnsi="Arial" w:cs="Arial"/>
                <w:b/>
                <w:bCs/>
                <w:spacing w:val="-6"/>
                <w:sz w:val="20"/>
                <w:szCs w:val="20"/>
                <w:u w:val="thick" w:color="000000"/>
              </w:rPr>
              <w:t xml:space="preserve"> </w:t>
            </w:r>
            <w:r w:rsidRPr="00CA1BB1">
              <w:rPr>
                <w:rFonts w:ascii="Arial" w:eastAsia="Arial" w:hAnsi="Arial" w:cs="Arial"/>
                <w:b/>
                <w:bCs/>
                <w:sz w:val="20"/>
                <w:szCs w:val="20"/>
                <w:u w:val="thick" w:color="000000"/>
              </w:rPr>
              <w:t>and</w:t>
            </w:r>
            <w:r w:rsidRPr="00CA1BB1">
              <w:rPr>
                <w:rFonts w:ascii="Arial" w:eastAsia="Arial" w:hAnsi="Arial" w:cs="Arial"/>
                <w:b/>
                <w:bCs/>
                <w:spacing w:val="-3"/>
                <w:sz w:val="20"/>
                <w:szCs w:val="20"/>
                <w:u w:val="thick" w:color="000000"/>
              </w:rPr>
              <w:t xml:space="preserve"> </w:t>
            </w:r>
            <w:r w:rsidRPr="00CA1BB1">
              <w:rPr>
                <w:rFonts w:ascii="Arial" w:eastAsia="Arial" w:hAnsi="Arial" w:cs="Arial"/>
                <w:b/>
                <w:bCs/>
                <w:sz w:val="20"/>
                <w:szCs w:val="20"/>
                <w:u w:val="thick" w:color="000000"/>
              </w:rPr>
              <w:t>jus</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i</w:t>
            </w:r>
            <w:r w:rsidRPr="00CA1BB1">
              <w:rPr>
                <w:rFonts w:ascii="Arial" w:eastAsia="Arial" w:hAnsi="Arial" w:cs="Arial"/>
                <w:b/>
                <w:bCs/>
                <w:spacing w:val="3"/>
                <w:sz w:val="20"/>
                <w:szCs w:val="20"/>
                <w:u w:val="thick" w:color="000000"/>
              </w:rPr>
              <w:t>f</w:t>
            </w:r>
            <w:r w:rsidRPr="00CA1BB1">
              <w:rPr>
                <w:rFonts w:ascii="Arial" w:eastAsia="Arial" w:hAnsi="Arial" w:cs="Arial"/>
                <w:b/>
                <w:bCs/>
                <w:sz w:val="20"/>
                <w:szCs w:val="20"/>
                <w:u w:val="thick" w:color="000000"/>
              </w:rPr>
              <w:t>y</w:t>
            </w:r>
            <w:r w:rsidRPr="00CA1BB1">
              <w:rPr>
                <w:rFonts w:ascii="Arial" w:eastAsia="Arial" w:hAnsi="Arial" w:cs="Arial"/>
                <w:b/>
                <w:bCs/>
                <w:spacing w:val="-6"/>
                <w:sz w:val="20"/>
                <w:szCs w:val="20"/>
                <w:u w:val="thick" w:color="000000"/>
              </w:rPr>
              <w:t xml:space="preserve"> </w:t>
            </w:r>
            <w:r w:rsidRPr="00CA1BB1">
              <w:rPr>
                <w:rFonts w:ascii="Arial" w:eastAsia="Arial" w:hAnsi="Arial" w:cs="Arial"/>
                <w:b/>
                <w:bCs/>
                <w:sz w:val="20"/>
                <w:szCs w:val="20"/>
                <w:u w:val="thick" w:color="000000"/>
              </w:rPr>
              <w:t>a</w:t>
            </w:r>
            <w:r w:rsidRPr="00CA1BB1">
              <w:rPr>
                <w:rFonts w:ascii="Arial" w:eastAsia="Arial" w:hAnsi="Arial" w:cs="Arial"/>
                <w:b/>
                <w:bCs/>
                <w:spacing w:val="-3"/>
                <w:sz w:val="20"/>
                <w:szCs w:val="20"/>
                <w:u w:val="thick" w:color="000000"/>
              </w:rPr>
              <w:t xml:space="preserve"> </w:t>
            </w:r>
            <w:r w:rsidRPr="00CA1BB1">
              <w:rPr>
                <w:rFonts w:ascii="Arial" w:eastAsia="Arial" w:hAnsi="Arial" w:cs="Arial"/>
                <w:b/>
                <w:bCs/>
                <w:sz w:val="20"/>
                <w:szCs w:val="20"/>
                <w:u w:val="thick" w:color="000000"/>
              </w:rPr>
              <w:t>m</w:t>
            </w:r>
            <w:r w:rsidRPr="00CA1BB1">
              <w:rPr>
                <w:rFonts w:ascii="Arial" w:eastAsia="Arial" w:hAnsi="Arial" w:cs="Arial"/>
                <w:b/>
                <w:bCs/>
                <w:spacing w:val="1"/>
                <w:sz w:val="20"/>
                <w:szCs w:val="20"/>
                <w:u w:val="thick" w:color="000000"/>
              </w:rPr>
              <w:t>u</w:t>
            </w:r>
            <w:r w:rsidRPr="00CA1BB1">
              <w:rPr>
                <w:rFonts w:ascii="Arial" w:eastAsia="Arial" w:hAnsi="Arial" w:cs="Arial"/>
                <w:b/>
                <w:bCs/>
                <w:sz w:val="20"/>
                <w:szCs w:val="20"/>
                <w:u w:val="thick" w:color="000000"/>
              </w:rPr>
              <w:t>lt</w:t>
            </w:r>
            <w:r w:rsidRPr="00CA1BB1">
              <w:rPr>
                <w:rFonts w:ascii="Arial" w:eastAsia="Arial" w:hAnsi="Arial" w:cs="Arial"/>
                <w:b/>
                <w:bCs/>
                <w:spacing w:val="4"/>
                <w:sz w:val="20"/>
                <w:szCs w:val="20"/>
                <w:u w:val="thick" w:color="000000"/>
              </w:rPr>
              <w:t>i</w:t>
            </w:r>
            <w:r w:rsidRPr="00CA1BB1">
              <w:rPr>
                <w:rFonts w:ascii="Arial" w:eastAsia="Arial" w:hAnsi="Arial" w:cs="Arial"/>
                <w:b/>
                <w:bCs/>
                <w:sz w:val="20"/>
                <w:szCs w:val="20"/>
                <w:u w:val="thick" w:color="000000"/>
              </w:rPr>
              <w:t>-</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y</w:t>
            </w:r>
            <w:r w:rsidRPr="00CA1BB1">
              <w:rPr>
                <w:rFonts w:ascii="Arial" w:eastAsia="Arial" w:hAnsi="Arial" w:cs="Arial"/>
                <w:b/>
                <w:bCs/>
                <w:spacing w:val="-1"/>
                <w:sz w:val="20"/>
                <w:szCs w:val="20"/>
                <w:u w:val="thick" w:color="000000"/>
              </w:rPr>
              <w:t>e</w:t>
            </w:r>
            <w:r w:rsidRPr="00CA1BB1">
              <w:rPr>
                <w:rFonts w:ascii="Arial" w:eastAsia="Arial" w:hAnsi="Arial" w:cs="Arial"/>
                <w:b/>
                <w:bCs/>
                <w:sz w:val="20"/>
                <w:szCs w:val="20"/>
                <w:u w:val="thick" w:color="000000"/>
              </w:rPr>
              <w:t>a</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w:t>
            </w:r>
            <w:r w:rsidRPr="00CA1BB1">
              <w:rPr>
                <w:rFonts w:ascii="Arial" w:eastAsia="Arial" w:hAnsi="Arial" w:cs="Arial"/>
                <w:b/>
                <w:bCs/>
                <w:spacing w:val="-5"/>
                <w:sz w:val="20"/>
                <w:szCs w:val="20"/>
                <w:u w:val="thick" w:color="000000"/>
              </w:rPr>
              <w:t xml:space="preserve"> </w:t>
            </w:r>
            <w:r w:rsidRPr="00CA1BB1">
              <w:rPr>
                <w:rFonts w:ascii="Arial" w:eastAsia="Arial" w:hAnsi="Arial" w:cs="Arial"/>
                <w:b/>
                <w:bCs/>
                <w:spacing w:val="-1"/>
                <w:sz w:val="20"/>
                <w:szCs w:val="20"/>
                <w:u w:val="thick" w:color="000000"/>
              </w:rPr>
              <w:t>c</w:t>
            </w:r>
            <w:r w:rsidRPr="00CA1BB1">
              <w:rPr>
                <w:rFonts w:ascii="Arial" w:eastAsia="Arial" w:hAnsi="Arial" w:cs="Arial"/>
                <w:b/>
                <w:bCs/>
                <w:sz w:val="20"/>
                <w:szCs w:val="20"/>
                <w:u w:val="thick" w:color="000000"/>
              </w:rPr>
              <w:t>on</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in</w:t>
            </w:r>
            <w:r w:rsidRPr="00CA1BB1">
              <w:rPr>
                <w:rFonts w:ascii="Arial" w:eastAsia="Arial" w:hAnsi="Arial" w:cs="Arial"/>
                <w:b/>
                <w:bCs/>
                <w:spacing w:val="1"/>
                <w:sz w:val="20"/>
                <w:szCs w:val="20"/>
                <w:u w:val="thick" w:color="000000"/>
              </w:rPr>
              <w:t>u</w:t>
            </w:r>
            <w:r w:rsidRPr="00CA1BB1">
              <w:rPr>
                <w:rFonts w:ascii="Arial" w:eastAsia="Arial" w:hAnsi="Arial" w:cs="Arial"/>
                <w:b/>
                <w:bCs/>
                <w:sz w:val="20"/>
                <w:szCs w:val="20"/>
                <w:u w:val="thick" w:color="000000"/>
              </w:rPr>
              <w:t>ous</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p</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o</w:t>
            </w:r>
            <w:r w:rsidRPr="00CA1BB1">
              <w:rPr>
                <w:rFonts w:ascii="Arial" w:eastAsia="Arial" w:hAnsi="Arial" w:cs="Arial"/>
                <w:b/>
                <w:bCs/>
                <w:spacing w:val="1"/>
                <w:sz w:val="20"/>
                <w:szCs w:val="20"/>
                <w:u w:val="thick" w:color="000000"/>
              </w:rPr>
              <w:t>f</w:t>
            </w:r>
            <w:r w:rsidRPr="00CA1BB1">
              <w:rPr>
                <w:rFonts w:ascii="Arial" w:eastAsia="Arial" w:hAnsi="Arial" w:cs="Arial"/>
                <w:b/>
                <w:bCs/>
                <w:sz w:val="20"/>
                <w:szCs w:val="20"/>
                <w:u w:val="thick" w:color="000000"/>
              </w:rPr>
              <w:t>e</w:t>
            </w:r>
            <w:r w:rsidRPr="00CA1BB1">
              <w:rPr>
                <w:rFonts w:ascii="Arial" w:eastAsia="Arial" w:hAnsi="Arial" w:cs="Arial"/>
                <w:b/>
                <w:bCs/>
                <w:spacing w:val="-1"/>
                <w:sz w:val="20"/>
                <w:szCs w:val="20"/>
                <w:u w:val="thick" w:color="000000"/>
              </w:rPr>
              <w:t>s</w:t>
            </w:r>
            <w:r w:rsidRPr="00CA1BB1">
              <w:rPr>
                <w:rFonts w:ascii="Arial" w:eastAsia="Arial" w:hAnsi="Arial" w:cs="Arial"/>
                <w:b/>
                <w:bCs/>
                <w:sz w:val="20"/>
                <w:szCs w:val="20"/>
                <w:u w:val="thick" w:color="000000"/>
              </w:rPr>
              <w:t>sio</w:t>
            </w:r>
            <w:r w:rsidRPr="00CA1BB1">
              <w:rPr>
                <w:rFonts w:ascii="Arial" w:eastAsia="Arial" w:hAnsi="Arial" w:cs="Arial"/>
                <w:b/>
                <w:bCs/>
                <w:spacing w:val="1"/>
                <w:sz w:val="20"/>
                <w:szCs w:val="20"/>
                <w:u w:val="thick" w:color="000000"/>
              </w:rPr>
              <w:t>n</w:t>
            </w:r>
            <w:r w:rsidRPr="00CA1BB1">
              <w:rPr>
                <w:rFonts w:ascii="Arial" w:eastAsia="Arial" w:hAnsi="Arial" w:cs="Arial"/>
                <w:b/>
                <w:bCs/>
                <w:spacing w:val="2"/>
                <w:sz w:val="20"/>
                <w:szCs w:val="20"/>
                <w:u w:val="thick" w:color="000000"/>
              </w:rPr>
              <w:t>a</w:t>
            </w:r>
            <w:r w:rsidRPr="00CA1BB1">
              <w:rPr>
                <w:rFonts w:ascii="Arial" w:eastAsia="Arial" w:hAnsi="Arial" w:cs="Arial"/>
                <w:b/>
                <w:bCs/>
                <w:sz w:val="20"/>
                <w:szCs w:val="20"/>
                <w:u w:val="thick" w:color="000000"/>
              </w:rPr>
              <w:t>l</w:t>
            </w:r>
            <w:r w:rsidRPr="00CA1BB1">
              <w:rPr>
                <w:rFonts w:ascii="Arial" w:eastAsia="Arial" w:hAnsi="Arial" w:cs="Arial"/>
                <w:b/>
                <w:bCs/>
                <w:spacing w:val="-12"/>
                <w:sz w:val="20"/>
                <w:szCs w:val="20"/>
                <w:u w:val="thick" w:color="000000"/>
              </w:rPr>
              <w:t xml:space="preserve"> </w:t>
            </w:r>
            <w:r w:rsidRPr="00CA1BB1">
              <w:rPr>
                <w:rFonts w:ascii="Arial" w:eastAsia="Arial" w:hAnsi="Arial" w:cs="Arial"/>
                <w:b/>
                <w:bCs/>
                <w:sz w:val="20"/>
                <w:szCs w:val="20"/>
                <w:u w:val="thick" w:color="000000"/>
              </w:rPr>
              <w:t>gro</w:t>
            </w:r>
            <w:r w:rsidRPr="00CA1BB1">
              <w:rPr>
                <w:rFonts w:ascii="Arial" w:eastAsia="Arial" w:hAnsi="Arial" w:cs="Arial"/>
                <w:b/>
                <w:bCs/>
                <w:spacing w:val="4"/>
                <w:sz w:val="20"/>
                <w:szCs w:val="20"/>
                <w:u w:val="thick" w:color="000000"/>
              </w:rPr>
              <w:t>w</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h</w:t>
            </w:r>
            <w:r w:rsidRPr="00CA1BB1">
              <w:rPr>
                <w:rFonts w:ascii="Arial" w:eastAsia="Arial" w:hAnsi="Arial" w:cs="Arial"/>
                <w:b/>
                <w:bCs/>
                <w:spacing w:val="-7"/>
                <w:sz w:val="20"/>
                <w:szCs w:val="20"/>
                <w:u w:val="thick" w:color="000000"/>
              </w:rPr>
              <w:t xml:space="preserve"> </w:t>
            </w:r>
            <w:r w:rsidRPr="00CA1BB1">
              <w:rPr>
                <w:rFonts w:ascii="Arial" w:eastAsia="Arial" w:hAnsi="Arial" w:cs="Arial"/>
                <w:b/>
                <w:bCs/>
                <w:sz w:val="20"/>
                <w:szCs w:val="20"/>
                <w:u w:val="thick" w:color="000000"/>
              </w:rPr>
              <w:t>pla</w:t>
            </w:r>
            <w:r w:rsidRPr="00CA1BB1">
              <w:rPr>
                <w:rFonts w:ascii="Arial" w:eastAsia="Arial" w:hAnsi="Arial" w:cs="Arial"/>
                <w:b/>
                <w:bCs/>
                <w:spacing w:val="3"/>
                <w:sz w:val="20"/>
                <w:szCs w:val="20"/>
                <w:u w:val="thick" w:color="000000"/>
              </w:rPr>
              <w:t>n</w:t>
            </w:r>
            <w:r w:rsidRPr="00CA1BB1">
              <w:rPr>
                <w:rFonts w:ascii="Arial" w:eastAsia="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4" w:after="0" w:line="100" w:lineRule="exact"/>
              <w:rPr>
                <w:sz w:val="10"/>
                <w:szCs w:val="10"/>
              </w:rPr>
            </w:pPr>
          </w:p>
          <w:p w:rsidR="00CA1BB1" w:rsidRPr="00CA1BB1" w:rsidRDefault="00CA1BB1" w:rsidP="00CA1BB1">
            <w:pPr>
              <w:widowControl w:val="0"/>
              <w:spacing w:after="0" w:line="240" w:lineRule="auto"/>
              <w:ind w:left="97"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after="0" w:line="244" w:lineRule="exact"/>
              <w:ind w:left="83" w:right="-2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z w:val="20"/>
                <w:szCs w:val="20"/>
              </w:rPr>
              <w:t xml:space="preserve">  </w:t>
            </w:r>
            <w:r w:rsidRPr="00CA1BB1">
              <w:rPr>
                <w:rFonts w:ascii="Times New Roman" w:eastAsia="Times New Roman" w:hAnsi="Times New Roman" w:cs="Times New Roman"/>
                <w:spacing w:val="29"/>
                <w:sz w:val="20"/>
                <w:szCs w:val="20"/>
              </w:rPr>
              <w:t xml:space="preserve"> </w:t>
            </w:r>
            <w:r w:rsidRPr="00CA1BB1">
              <w:rPr>
                <w:rFonts w:ascii="Arial" w:eastAsia="Arial" w:hAnsi="Arial" w:cs="Arial"/>
                <w:spacing w:val="-1"/>
                <w:sz w:val="20"/>
                <w:szCs w:val="20"/>
              </w:rPr>
              <w:t>i</w:t>
            </w:r>
            <w:r w:rsidRPr="00CA1BB1">
              <w:rPr>
                <w:rFonts w:ascii="Arial" w:eastAsia="Arial" w:hAnsi="Arial" w:cs="Arial"/>
                <w:sz w:val="20"/>
                <w:szCs w:val="20"/>
              </w:rPr>
              <w:t>d</w:t>
            </w:r>
            <w:r w:rsidRPr="00CA1BB1">
              <w:rPr>
                <w:rFonts w:ascii="Arial" w:eastAsia="Arial" w:hAnsi="Arial" w:cs="Arial"/>
                <w:spacing w:val="1"/>
                <w:sz w:val="20"/>
                <w:szCs w:val="20"/>
              </w:rPr>
              <w:t>e</w:t>
            </w:r>
            <w:r w:rsidRPr="00CA1BB1">
              <w:rPr>
                <w:rFonts w:ascii="Arial" w:eastAsia="Arial" w:hAnsi="Arial" w:cs="Arial"/>
                <w:sz w:val="20"/>
                <w:szCs w:val="20"/>
              </w:rPr>
              <w:t>nt</w:t>
            </w:r>
            <w:r w:rsidRPr="00CA1BB1">
              <w:rPr>
                <w:rFonts w:ascii="Arial" w:eastAsia="Arial" w:hAnsi="Arial" w:cs="Arial"/>
                <w:spacing w:val="-2"/>
                <w:sz w:val="20"/>
                <w:szCs w:val="20"/>
              </w:rPr>
              <w:t>i</w:t>
            </w:r>
            <w:r w:rsidRPr="00CA1BB1">
              <w:rPr>
                <w:rFonts w:ascii="Arial" w:eastAsia="Arial" w:hAnsi="Arial" w:cs="Arial"/>
                <w:spacing w:val="2"/>
                <w:sz w:val="20"/>
                <w:szCs w:val="20"/>
              </w:rPr>
              <w:t>f</w:t>
            </w:r>
            <w:r w:rsidRPr="00CA1BB1">
              <w:rPr>
                <w:rFonts w:ascii="Arial" w:eastAsia="Arial" w:hAnsi="Arial" w:cs="Arial"/>
                <w:spacing w:val="-1"/>
                <w:sz w:val="20"/>
                <w:szCs w:val="20"/>
              </w:rPr>
              <w:t>i</w:t>
            </w:r>
            <w:r w:rsidRPr="00CA1BB1">
              <w:rPr>
                <w:rFonts w:ascii="Arial" w:eastAsia="Arial" w:hAnsi="Arial" w:cs="Arial"/>
                <w:sz w:val="20"/>
                <w:szCs w:val="20"/>
              </w:rPr>
              <w:t>es</w:t>
            </w:r>
            <w:r w:rsidRPr="00CA1BB1">
              <w:rPr>
                <w:rFonts w:ascii="Arial" w:eastAsia="Arial" w:hAnsi="Arial" w:cs="Arial"/>
                <w:spacing w:val="-8"/>
                <w:sz w:val="20"/>
                <w:szCs w:val="20"/>
              </w:rPr>
              <w:t xml:space="preserve"> </w:t>
            </w:r>
            <w:r w:rsidRPr="00CA1BB1">
              <w:rPr>
                <w:rFonts w:ascii="Arial" w:eastAsia="Arial" w:hAnsi="Arial" w:cs="Arial"/>
                <w:spacing w:val="2"/>
                <w:sz w:val="20"/>
                <w:szCs w:val="20"/>
              </w:rPr>
              <w:t>a</w:t>
            </w:r>
            <w:r w:rsidRPr="00CA1BB1">
              <w:rPr>
                <w:rFonts w:ascii="Arial" w:eastAsia="Arial" w:hAnsi="Arial" w:cs="Arial"/>
                <w:sz w:val="20"/>
                <w:szCs w:val="20"/>
              </w:rPr>
              <w:t>nd</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j</w:t>
            </w:r>
            <w:r w:rsidRPr="00CA1BB1">
              <w:rPr>
                <w:rFonts w:ascii="Arial" w:eastAsia="Arial" w:hAnsi="Arial" w:cs="Arial"/>
                <w:sz w:val="20"/>
                <w:szCs w:val="20"/>
              </w:rPr>
              <w:t>u</w:t>
            </w:r>
            <w:r w:rsidRPr="00CA1BB1">
              <w:rPr>
                <w:rFonts w:ascii="Arial" w:eastAsia="Arial" w:hAnsi="Arial" w:cs="Arial"/>
                <w:spacing w:val="1"/>
                <w:sz w:val="20"/>
                <w:szCs w:val="20"/>
              </w:rPr>
              <w:t>s</w:t>
            </w:r>
            <w:r w:rsidRPr="00CA1BB1">
              <w:rPr>
                <w:rFonts w:ascii="Arial" w:eastAsia="Arial" w:hAnsi="Arial" w:cs="Arial"/>
                <w:sz w:val="20"/>
                <w:szCs w:val="20"/>
              </w:rPr>
              <w:t>t</w:t>
            </w:r>
            <w:r w:rsidRPr="00CA1BB1">
              <w:rPr>
                <w:rFonts w:ascii="Arial" w:eastAsia="Arial" w:hAnsi="Arial" w:cs="Arial"/>
                <w:spacing w:val="-1"/>
                <w:sz w:val="20"/>
                <w:szCs w:val="20"/>
              </w:rPr>
              <w:t>i</w:t>
            </w:r>
            <w:r w:rsidRPr="00CA1BB1">
              <w:rPr>
                <w:rFonts w:ascii="Arial" w:eastAsia="Arial" w:hAnsi="Arial" w:cs="Arial"/>
                <w:spacing w:val="2"/>
                <w:sz w:val="20"/>
                <w:szCs w:val="20"/>
              </w:rPr>
              <w:t>f</w:t>
            </w:r>
            <w:r w:rsidRPr="00CA1BB1">
              <w:rPr>
                <w:rFonts w:ascii="Arial" w:eastAsia="Arial" w:hAnsi="Arial" w:cs="Arial"/>
                <w:spacing w:val="1"/>
                <w:sz w:val="20"/>
                <w:szCs w:val="20"/>
              </w:rPr>
              <w:t>i</w:t>
            </w:r>
            <w:r w:rsidRPr="00CA1BB1">
              <w:rPr>
                <w:rFonts w:ascii="Arial" w:eastAsia="Arial" w:hAnsi="Arial" w:cs="Arial"/>
                <w:sz w:val="20"/>
                <w:szCs w:val="20"/>
              </w:rPr>
              <w:t>es</w:t>
            </w:r>
          </w:p>
          <w:p w:rsidR="00CA1BB1" w:rsidRPr="00CA1BB1" w:rsidRDefault="00CA1BB1" w:rsidP="00CA1BB1">
            <w:pPr>
              <w:widowControl w:val="0"/>
              <w:spacing w:after="0" w:line="226" w:lineRule="exact"/>
              <w:ind w:left="354" w:right="30"/>
              <w:rPr>
                <w:rFonts w:ascii="Arial" w:eastAsia="Arial" w:hAnsi="Arial" w:cs="Arial"/>
                <w:sz w:val="20"/>
                <w:szCs w:val="20"/>
              </w:rPr>
            </w:pPr>
            <w:r w:rsidRPr="00CA1BB1">
              <w:rPr>
                <w:rFonts w:ascii="Arial" w:eastAsia="Arial" w:hAnsi="Arial" w:cs="Arial"/>
                <w:b/>
                <w:bCs/>
                <w:sz w:val="20"/>
                <w:szCs w:val="20"/>
                <w:u w:val="thick" w:color="000000"/>
              </w:rPr>
              <w:t>M</w:t>
            </w:r>
            <w:r w:rsidRPr="00CA1BB1">
              <w:rPr>
                <w:rFonts w:ascii="Arial" w:eastAsia="Arial" w:hAnsi="Arial" w:cs="Arial"/>
                <w:b/>
                <w:bCs/>
                <w:spacing w:val="1"/>
                <w:sz w:val="20"/>
                <w:szCs w:val="20"/>
                <w:u w:val="thick" w:color="000000"/>
              </w:rPr>
              <w:t>u</w:t>
            </w:r>
            <w:r w:rsidRPr="00CA1BB1">
              <w:rPr>
                <w:rFonts w:ascii="Arial" w:eastAsia="Arial" w:hAnsi="Arial" w:cs="Arial"/>
                <w:b/>
                <w:bCs/>
                <w:sz w:val="20"/>
                <w:szCs w:val="20"/>
                <w:u w:val="thick" w:color="000000"/>
              </w:rPr>
              <w:t>ltiple</w:t>
            </w:r>
            <w:r>
              <w:rPr>
                <w:rFonts w:ascii="Arial" w:eastAsia="Arial" w:hAnsi="Arial" w:cs="Arial"/>
                <w:b/>
                <w:bCs/>
                <w:spacing w:val="-8"/>
                <w:sz w:val="20"/>
                <w:szCs w:val="20"/>
              </w:rPr>
              <w:t xml:space="preserve"> </w:t>
            </w:r>
            <w:r w:rsidRPr="00CA1BB1">
              <w:rPr>
                <w:rFonts w:ascii="Arial" w:eastAsia="Arial" w:hAnsi="Arial" w:cs="Arial"/>
                <w:sz w:val="20"/>
                <w:szCs w:val="20"/>
              </w:rPr>
              <w:t>pro</w:t>
            </w:r>
            <w:r w:rsidRPr="00CA1BB1">
              <w:rPr>
                <w:rFonts w:ascii="Arial" w:eastAsia="Arial" w:hAnsi="Arial" w:cs="Arial"/>
                <w:spacing w:val="2"/>
                <w:sz w:val="20"/>
                <w:szCs w:val="20"/>
              </w:rPr>
              <w:t>f</w:t>
            </w:r>
            <w:r w:rsidRPr="00CA1BB1">
              <w:rPr>
                <w:rFonts w:ascii="Arial" w:eastAsia="Arial" w:hAnsi="Arial" w:cs="Arial"/>
                <w:sz w:val="20"/>
                <w:szCs w:val="20"/>
              </w:rPr>
              <w:t>e</w:t>
            </w:r>
            <w:r w:rsidRPr="00CA1BB1">
              <w:rPr>
                <w:rFonts w:ascii="Arial" w:eastAsia="Arial" w:hAnsi="Arial" w:cs="Arial"/>
                <w:spacing w:val="1"/>
                <w:sz w:val="20"/>
                <w:szCs w:val="20"/>
              </w:rPr>
              <w:t>ss</w:t>
            </w:r>
            <w:r w:rsidRPr="00CA1BB1">
              <w:rPr>
                <w:rFonts w:ascii="Arial" w:eastAsia="Arial" w:hAnsi="Arial" w:cs="Arial"/>
                <w:spacing w:val="-1"/>
                <w:sz w:val="20"/>
                <w:szCs w:val="20"/>
              </w:rPr>
              <w:t>i</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pacing w:val="2"/>
                <w:sz w:val="20"/>
                <w:szCs w:val="20"/>
              </w:rPr>
              <w:t>a</w:t>
            </w:r>
            <w:r w:rsidRPr="00CA1BB1">
              <w:rPr>
                <w:rFonts w:ascii="Arial" w:eastAsia="Arial" w:hAnsi="Arial" w:cs="Arial"/>
                <w:sz w:val="20"/>
                <w:szCs w:val="20"/>
              </w:rPr>
              <w:t>l</w:t>
            </w:r>
          </w:p>
          <w:p w:rsidR="00CA1BB1" w:rsidRPr="00CA1BB1" w:rsidRDefault="00CA1BB1" w:rsidP="00CA1BB1">
            <w:pPr>
              <w:widowControl w:val="0"/>
              <w:spacing w:before="3" w:after="0" w:line="240" w:lineRule="auto"/>
              <w:ind w:left="354" w:right="120"/>
              <w:rPr>
                <w:rFonts w:ascii="Arial" w:eastAsia="Arial" w:hAnsi="Arial" w:cs="Arial"/>
                <w:sz w:val="20"/>
                <w:szCs w:val="20"/>
              </w:rPr>
            </w:pPr>
            <w:r>
              <w:rPr>
                <w:rFonts w:ascii="Arial" w:eastAsia="Arial" w:hAnsi="Arial" w:cs="Arial"/>
                <w:sz w:val="20"/>
                <w:szCs w:val="20"/>
              </w:rPr>
              <w:t xml:space="preserve">development </w:t>
            </w:r>
            <w:r w:rsidRPr="00CA1BB1">
              <w:rPr>
                <w:rFonts w:ascii="Arial" w:eastAsia="Arial" w:hAnsi="Arial" w:cs="Arial"/>
                <w:spacing w:val="-1"/>
                <w:sz w:val="20"/>
                <w:szCs w:val="20"/>
              </w:rPr>
              <w:t>g</w:t>
            </w:r>
            <w:r w:rsidRPr="00CA1BB1">
              <w:rPr>
                <w:rFonts w:ascii="Arial" w:eastAsia="Arial" w:hAnsi="Arial" w:cs="Arial"/>
                <w:sz w:val="20"/>
                <w:szCs w:val="20"/>
              </w:rPr>
              <w:t>o</w:t>
            </w:r>
            <w:r w:rsidRPr="00CA1BB1">
              <w:rPr>
                <w:rFonts w:ascii="Arial" w:eastAsia="Arial" w:hAnsi="Arial" w:cs="Arial"/>
                <w:spacing w:val="1"/>
                <w:sz w:val="20"/>
                <w:szCs w:val="20"/>
              </w:rPr>
              <w:t>a</w:t>
            </w:r>
            <w:r w:rsidRPr="00CA1BB1">
              <w:rPr>
                <w:rFonts w:ascii="Arial" w:eastAsia="Arial" w:hAnsi="Arial" w:cs="Arial"/>
                <w:spacing w:val="-1"/>
                <w:sz w:val="20"/>
                <w:szCs w:val="20"/>
              </w:rPr>
              <w:t>l</w:t>
            </w:r>
            <w:r w:rsidRPr="00CA1BB1">
              <w:rPr>
                <w:rFonts w:ascii="Arial" w:eastAsia="Arial" w:hAnsi="Arial" w:cs="Arial"/>
                <w:sz w:val="20"/>
                <w:szCs w:val="20"/>
              </w:rPr>
              <w:t>s</w:t>
            </w:r>
            <w:r w:rsidRPr="00CA1BB1">
              <w:rPr>
                <w:rFonts w:ascii="Arial" w:eastAsia="Arial" w:hAnsi="Arial" w:cs="Arial"/>
                <w:spacing w:val="-4"/>
                <w:sz w:val="20"/>
                <w:szCs w:val="20"/>
              </w:rPr>
              <w:t xml:space="preserve"> </w:t>
            </w:r>
            <w:r w:rsidRPr="00CA1BB1">
              <w:rPr>
                <w:rFonts w:ascii="Arial" w:eastAsia="Arial" w:hAnsi="Arial" w:cs="Arial"/>
                <w:sz w:val="20"/>
                <w:szCs w:val="20"/>
              </w:rPr>
              <w:t>b</w:t>
            </w:r>
            <w:r w:rsidRPr="00CA1BB1">
              <w:rPr>
                <w:rFonts w:ascii="Arial" w:eastAsia="Arial" w:hAnsi="Arial" w:cs="Arial"/>
                <w:spacing w:val="-1"/>
                <w:sz w:val="20"/>
                <w:szCs w:val="20"/>
              </w:rPr>
              <w:t>a</w:t>
            </w:r>
            <w:r w:rsidRPr="00CA1BB1">
              <w:rPr>
                <w:rFonts w:ascii="Arial" w:eastAsia="Arial" w:hAnsi="Arial" w:cs="Arial"/>
                <w:spacing w:val="1"/>
                <w:sz w:val="20"/>
                <w:szCs w:val="20"/>
              </w:rPr>
              <w:t>s</w:t>
            </w:r>
            <w:r w:rsidRPr="00CA1BB1">
              <w:rPr>
                <w:rFonts w:ascii="Arial" w:eastAsia="Arial" w:hAnsi="Arial" w:cs="Arial"/>
                <w:spacing w:val="2"/>
                <w:sz w:val="20"/>
                <w:szCs w:val="20"/>
              </w:rPr>
              <w:t>e</w:t>
            </w:r>
            <w:r w:rsidRPr="00CA1BB1">
              <w:rPr>
                <w:rFonts w:ascii="Arial" w:eastAsia="Arial" w:hAnsi="Arial" w:cs="Arial"/>
                <w:sz w:val="20"/>
                <w:szCs w:val="20"/>
              </w:rPr>
              <w:t>d</w:t>
            </w:r>
            <w:r>
              <w:rPr>
                <w:rFonts w:ascii="Arial" w:eastAsia="Arial" w:hAnsi="Arial" w:cs="Arial"/>
                <w:sz w:val="20"/>
                <w:szCs w:val="20"/>
              </w:rPr>
              <w:t xml:space="preserve"> </w:t>
            </w:r>
            <w:r w:rsidRPr="00CA1BB1">
              <w:rPr>
                <w:rFonts w:ascii="Arial" w:eastAsia="Arial" w:hAnsi="Arial" w:cs="Arial"/>
                <w:sz w:val="20"/>
                <w:szCs w:val="20"/>
              </w:rPr>
              <w:t>on</w:t>
            </w:r>
            <w:r w:rsidRPr="00CA1BB1">
              <w:rPr>
                <w:rFonts w:ascii="Arial" w:eastAsia="Arial" w:hAnsi="Arial" w:cs="Arial"/>
                <w:spacing w:val="-3"/>
                <w:sz w:val="20"/>
                <w:szCs w:val="20"/>
              </w:rPr>
              <w:t xml:space="preserve"> </w:t>
            </w:r>
            <w:r w:rsidRPr="00CA1BB1">
              <w:rPr>
                <w:rFonts w:ascii="Arial" w:eastAsia="Arial" w:hAnsi="Arial" w:cs="Arial"/>
                <w:spacing w:val="1"/>
                <w:sz w:val="20"/>
                <w:szCs w:val="20"/>
              </w:rPr>
              <w:t>l</w:t>
            </w:r>
            <w:r w:rsidRPr="00CA1BB1">
              <w:rPr>
                <w:rFonts w:ascii="Arial" w:eastAsia="Arial" w:hAnsi="Arial" w:cs="Arial"/>
                <w:sz w:val="20"/>
                <w:szCs w:val="20"/>
              </w:rPr>
              <w:t>e</w:t>
            </w:r>
            <w:r w:rsidRPr="00CA1BB1">
              <w:rPr>
                <w:rFonts w:ascii="Arial" w:eastAsia="Arial" w:hAnsi="Arial" w:cs="Arial"/>
                <w:spacing w:val="1"/>
                <w:sz w:val="20"/>
                <w:szCs w:val="20"/>
              </w:rPr>
              <w:t>ss</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z w:val="20"/>
                <w:szCs w:val="20"/>
              </w:rPr>
              <w:t>s</w:t>
            </w:r>
            <w:r w:rsidRPr="00CA1BB1">
              <w:rPr>
                <w:rFonts w:ascii="Arial" w:eastAsia="Arial" w:hAnsi="Arial" w:cs="Arial"/>
                <w:spacing w:val="-6"/>
                <w:sz w:val="20"/>
                <w:szCs w:val="20"/>
              </w:rPr>
              <w:t xml:space="preserve"> </w:t>
            </w:r>
            <w:r w:rsidRPr="00CA1BB1">
              <w:rPr>
                <w:rFonts w:ascii="Arial" w:eastAsia="Arial" w:hAnsi="Arial" w:cs="Arial"/>
                <w:spacing w:val="-1"/>
                <w:sz w:val="20"/>
                <w:szCs w:val="20"/>
              </w:rPr>
              <w:t>l</w:t>
            </w:r>
            <w:r w:rsidRPr="00CA1BB1">
              <w:rPr>
                <w:rFonts w:ascii="Arial" w:eastAsia="Arial" w:hAnsi="Arial" w:cs="Arial"/>
                <w:spacing w:val="2"/>
                <w:sz w:val="20"/>
                <w:szCs w:val="20"/>
              </w:rPr>
              <w:t>e</w:t>
            </w:r>
            <w:r w:rsidRPr="00CA1BB1">
              <w:rPr>
                <w:rFonts w:ascii="Arial" w:eastAsia="Arial" w:hAnsi="Arial" w:cs="Arial"/>
                <w:sz w:val="20"/>
                <w:szCs w:val="20"/>
              </w:rPr>
              <w:t>arn</w:t>
            </w:r>
            <w:r w:rsidRPr="00CA1BB1">
              <w:rPr>
                <w:rFonts w:ascii="Arial" w:eastAsia="Arial" w:hAnsi="Arial" w:cs="Arial"/>
                <w:spacing w:val="2"/>
                <w:sz w:val="20"/>
                <w:szCs w:val="20"/>
              </w:rPr>
              <w:t>e</w:t>
            </w:r>
            <w:r w:rsidRPr="00CA1BB1">
              <w:rPr>
                <w:rFonts w:ascii="Arial" w:eastAsia="Arial" w:hAnsi="Arial" w:cs="Arial"/>
                <w:sz w:val="20"/>
                <w:szCs w:val="20"/>
              </w:rPr>
              <w:t>d</w:t>
            </w:r>
            <w:r w:rsidRPr="00CA1BB1">
              <w:rPr>
                <w:rFonts w:ascii="Arial" w:eastAsia="Arial" w:hAnsi="Arial" w:cs="Arial"/>
                <w:spacing w:val="-7"/>
                <w:sz w:val="20"/>
                <w:szCs w:val="20"/>
              </w:rPr>
              <w:t xml:space="preserve"> </w:t>
            </w:r>
            <w:r w:rsidRPr="00CA1BB1">
              <w:rPr>
                <w:rFonts w:ascii="Arial" w:eastAsia="Arial" w:hAnsi="Arial" w:cs="Arial"/>
                <w:spacing w:val="1"/>
                <w:sz w:val="20"/>
                <w:szCs w:val="20"/>
              </w:rPr>
              <w:t>fr</w:t>
            </w:r>
            <w:r w:rsidRPr="00CA1BB1">
              <w:rPr>
                <w:rFonts w:ascii="Arial" w:eastAsia="Arial" w:hAnsi="Arial" w:cs="Arial"/>
                <w:spacing w:val="-3"/>
                <w:sz w:val="20"/>
                <w:szCs w:val="20"/>
              </w:rPr>
              <w:t>o</w:t>
            </w:r>
            <w:r w:rsidRPr="00CA1BB1">
              <w:rPr>
                <w:rFonts w:ascii="Arial" w:eastAsia="Arial" w:hAnsi="Arial" w:cs="Arial"/>
                <w:sz w:val="20"/>
                <w:szCs w:val="20"/>
              </w:rPr>
              <w:t>m t</w:t>
            </w:r>
            <w:r w:rsidRPr="00CA1BB1">
              <w:rPr>
                <w:rFonts w:ascii="Arial" w:eastAsia="Arial" w:hAnsi="Arial" w:cs="Arial"/>
                <w:spacing w:val="-1"/>
                <w:sz w:val="20"/>
                <w:szCs w:val="20"/>
              </w:rPr>
              <w:t>h</w:t>
            </w:r>
            <w:r w:rsidRPr="00CA1BB1">
              <w:rPr>
                <w:rFonts w:ascii="Arial" w:eastAsia="Arial" w:hAnsi="Arial" w:cs="Arial"/>
                <w:spacing w:val="1"/>
                <w:sz w:val="20"/>
                <w:szCs w:val="20"/>
              </w:rPr>
              <w:t>i</w:t>
            </w:r>
            <w:r w:rsidRPr="00CA1BB1">
              <w:rPr>
                <w:rFonts w:ascii="Arial" w:eastAsia="Arial" w:hAnsi="Arial" w:cs="Arial"/>
                <w:sz w:val="20"/>
                <w:szCs w:val="20"/>
              </w:rPr>
              <w:t xml:space="preserve">s </w:t>
            </w:r>
            <w:r w:rsidRPr="00CA1BB1">
              <w:rPr>
                <w:rFonts w:ascii="Arial" w:eastAsia="Arial" w:hAnsi="Arial" w:cs="Arial"/>
                <w:spacing w:val="1"/>
                <w:sz w:val="20"/>
                <w:szCs w:val="20"/>
              </w:rPr>
              <w:t>s</w:t>
            </w:r>
            <w:r w:rsidRPr="00CA1BB1">
              <w:rPr>
                <w:rFonts w:ascii="Arial" w:eastAsia="Arial" w:hAnsi="Arial" w:cs="Arial"/>
                <w:sz w:val="20"/>
                <w:szCs w:val="20"/>
              </w:rPr>
              <w:t>tu</w:t>
            </w:r>
            <w:r w:rsidRPr="00CA1BB1">
              <w:rPr>
                <w:rFonts w:ascii="Arial" w:eastAsia="Arial" w:hAnsi="Arial" w:cs="Arial"/>
                <w:spacing w:val="-1"/>
                <w:sz w:val="20"/>
                <w:szCs w:val="20"/>
              </w:rPr>
              <w:t>d</w:t>
            </w:r>
            <w:r w:rsidRPr="00CA1BB1">
              <w:rPr>
                <w:rFonts w:ascii="Arial" w:eastAsia="Arial" w:hAnsi="Arial" w:cs="Arial"/>
                <w:sz w:val="20"/>
                <w:szCs w:val="20"/>
              </w:rPr>
              <w:t>e</w:t>
            </w:r>
            <w:r w:rsidRPr="00CA1BB1">
              <w:rPr>
                <w:rFonts w:ascii="Arial" w:eastAsia="Arial" w:hAnsi="Arial" w:cs="Arial"/>
                <w:spacing w:val="-1"/>
                <w:sz w:val="20"/>
                <w:szCs w:val="20"/>
              </w:rPr>
              <w:t>n</w:t>
            </w:r>
            <w:r w:rsidRPr="00CA1BB1">
              <w:rPr>
                <w:rFonts w:ascii="Arial" w:eastAsia="Arial" w:hAnsi="Arial" w:cs="Arial"/>
                <w:sz w:val="20"/>
                <w:szCs w:val="20"/>
              </w:rPr>
              <w:t>t</w:t>
            </w:r>
            <w:r w:rsidRPr="00CA1BB1">
              <w:rPr>
                <w:rFonts w:ascii="Arial" w:eastAsia="Arial" w:hAnsi="Arial" w:cs="Arial"/>
                <w:spacing w:val="-5"/>
                <w:sz w:val="20"/>
                <w:szCs w:val="20"/>
              </w:rPr>
              <w:t xml:space="preserve"> </w:t>
            </w:r>
            <w:r w:rsidRPr="00CA1BB1">
              <w:rPr>
                <w:rFonts w:ascii="Arial" w:eastAsia="Arial" w:hAnsi="Arial" w:cs="Arial"/>
                <w:sz w:val="20"/>
                <w:szCs w:val="20"/>
              </w:rPr>
              <w:t>t</w:t>
            </w:r>
            <w:r w:rsidRPr="00CA1BB1">
              <w:rPr>
                <w:rFonts w:ascii="Arial" w:eastAsia="Arial" w:hAnsi="Arial" w:cs="Arial"/>
                <w:spacing w:val="-1"/>
                <w:sz w:val="20"/>
                <w:szCs w:val="20"/>
              </w:rPr>
              <w:t>e</w:t>
            </w:r>
            <w:r w:rsidRPr="00CA1BB1">
              <w:rPr>
                <w:rFonts w:ascii="Arial" w:eastAsia="Arial" w:hAnsi="Arial" w:cs="Arial"/>
                <w:sz w:val="20"/>
                <w:szCs w:val="20"/>
              </w:rPr>
              <w:t>a</w:t>
            </w:r>
            <w:r w:rsidRPr="00CA1BB1">
              <w:rPr>
                <w:rFonts w:ascii="Arial" w:eastAsia="Arial" w:hAnsi="Arial" w:cs="Arial"/>
                <w:spacing w:val="1"/>
                <w:sz w:val="20"/>
                <w:szCs w:val="20"/>
              </w:rPr>
              <w:t>c</w:t>
            </w:r>
            <w:r w:rsidRPr="00CA1BB1">
              <w:rPr>
                <w:rFonts w:ascii="Arial" w:eastAsia="Arial" w:hAnsi="Arial" w:cs="Arial"/>
                <w:spacing w:val="2"/>
                <w:sz w:val="20"/>
                <w:szCs w:val="20"/>
              </w:rPr>
              <w:t>h</w:t>
            </w:r>
            <w:r w:rsidRPr="00CA1BB1">
              <w:rPr>
                <w:rFonts w:ascii="Arial" w:eastAsia="Arial" w:hAnsi="Arial" w:cs="Arial"/>
                <w:spacing w:val="-1"/>
                <w:sz w:val="20"/>
                <w:szCs w:val="20"/>
              </w:rPr>
              <w:t>i</w:t>
            </w:r>
            <w:r w:rsidRPr="00CA1BB1">
              <w:rPr>
                <w:rFonts w:ascii="Arial" w:eastAsia="Arial" w:hAnsi="Arial" w:cs="Arial"/>
                <w:spacing w:val="2"/>
                <w:sz w:val="20"/>
                <w:szCs w:val="20"/>
              </w:rPr>
              <w:t>n</w:t>
            </w:r>
            <w:r w:rsidRPr="00CA1BB1">
              <w:rPr>
                <w:rFonts w:ascii="Arial" w:eastAsia="Arial" w:hAnsi="Arial" w:cs="Arial"/>
                <w:sz w:val="20"/>
                <w:szCs w:val="20"/>
              </w:rPr>
              <w:t>g</w:t>
            </w:r>
            <w:r w:rsidRPr="00CA1BB1">
              <w:rPr>
                <w:rFonts w:ascii="Arial" w:eastAsia="Arial" w:hAnsi="Arial" w:cs="Arial"/>
                <w:spacing w:val="-8"/>
                <w:sz w:val="20"/>
                <w:szCs w:val="20"/>
              </w:rPr>
              <w:t xml:space="preserve"> </w:t>
            </w:r>
            <w:r w:rsidRPr="00CA1BB1">
              <w:rPr>
                <w:rFonts w:ascii="Arial" w:eastAsia="Arial" w:hAnsi="Arial" w:cs="Arial"/>
                <w:spacing w:val="-1"/>
                <w:sz w:val="20"/>
                <w:szCs w:val="20"/>
              </w:rPr>
              <w:t>e</w:t>
            </w:r>
            <w:r w:rsidRPr="00CA1BB1">
              <w:rPr>
                <w:rFonts w:ascii="Arial" w:eastAsia="Arial" w:hAnsi="Arial" w:cs="Arial"/>
                <w:spacing w:val="1"/>
                <w:sz w:val="20"/>
                <w:szCs w:val="20"/>
              </w:rPr>
              <w:t>x</w:t>
            </w:r>
            <w:r w:rsidRPr="00CA1BB1">
              <w:rPr>
                <w:rFonts w:ascii="Arial" w:eastAsia="Arial" w:hAnsi="Arial" w:cs="Arial"/>
                <w:sz w:val="20"/>
                <w:szCs w:val="20"/>
              </w:rPr>
              <w:t>p</w:t>
            </w:r>
            <w:r w:rsidRPr="00CA1BB1">
              <w:rPr>
                <w:rFonts w:ascii="Arial" w:eastAsia="Arial" w:hAnsi="Arial" w:cs="Arial"/>
                <w:spacing w:val="-1"/>
                <w:sz w:val="20"/>
                <w:szCs w:val="20"/>
              </w:rPr>
              <w:t>e</w:t>
            </w:r>
            <w:r w:rsidRPr="00CA1BB1">
              <w:rPr>
                <w:rFonts w:ascii="Arial" w:eastAsia="Arial" w:hAnsi="Arial" w:cs="Arial"/>
                <w:spacing w:val="3"/>
                <w:sz w:val="20"/>
                <w:szCs w:val="20"/>
              </w:rPr>
              <w:t>r</w:t>
            </w:r>
            <w:r w:rsidRPr="00CA1BB1">
              <w:rPr>
                <w:rFonts w:ascii="Arial" w:eastAsia="Arial" w:hAnsi="Arial" w:cs="Arial"/>
                <w:spacing w:val="-1"/>
                <w:sz w:val="20"/>
                <w:szCs w:val="20"/>
              </w:rPr>
              <w:t>i</w:t>
            </w:r>
            <w:r w:rsidRPr="00CA1BB1">
              <w:rPr>
                <w:rFonts w:ascii="Arial" w:eastAsia="Arial" w:hAnsi="Arial" w:cs="Arial"/>
                <w:sz w:val="20"/>
                <w:szCs w:val="20"/>
              </w:rPr>
              <w:t>e</w:t>
            </w:r>
            <w:r w:rsidRPr="00CA1BB1">
              <w:rPr>
                <w:rFonts w:ascii="Arial" w:eastAsia="Arial" w:hAnsi="Arial" w:cs="Arial"/>
                <w:spacing w:val="-1"/>
                <w:sz w:val="20"/>
                <w:szCs w:val="20"/>
              </w:rPr>
              <w:t>n</w:t>
            </w:r>
            <w:r w:rsidRPr="00CA1BB1">
              <w:rPr>
                <w:rFonts w:ascii="Arial" w:eastAsia="Arial" w:hAnsi="Arial" w:cs="Arial"/>
                <w:spacing w:val="3"/>
                <w:sz w:val="20"/>
                <w:szCs w:val="20"/>
              </w:rPr>
              <w:t>c</w:t>
            </w:r>
            <w:r w:rsidRPr="00CA1BB1">
              <w:rPr>
                <w:rFonts w:ascii="Arial" w:eastAsia="Arial" w:hAnsi="Arial" w:cs="Arial"/>
                <w:sz w:val="20"/>
                <w:szCs w:val="20"/>
              </w:rPr>
              <w:t xml:space="preserve">e </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hat</w:t>
            </w:r>
            <w:r w:rsidRPr="00CA1BB1">
              <w:rPr>
                <w:rFonts w:ascii="Arial" w:eastAsia="Arial" w:hAnsi="Arial" w:cs="Arial"/>
                <w:b/>
                <w:bCs/>
                <w:spacing w:val="-4"/>
                <w:sz w:val="20"/>
                <w:szCs w:val="20"/>
                <w:u w:val="thick" w:color="000000"/>
              </w:rPr>
              <w:t xml:space="preserve"> </w:t>
            </w:r>
            <w:r w:rsidRPr="00CA1BB1">
              <w:rPr>
                <w:rFonts w:ascii="Arial" w:eastAsia="Arial" w:hAnsi="Arial" w:cs="Arial"/>
                <w:b/>
                <w:bCs/>
                <w:spacing w:val="4"/>
                <w:sz w:val="20"/>
                <w:szCs w:val="20"/>
                <w:u w:val="thick" w:color="000000"/>
              </w:rPr>
              <w:t>w</w:t>
            </w:r>
            <w:r w:rsidRPr="00CA1BB1">
              <w:rPr>
                <w:rFonts w:ascii="Arial" w:eastAsia="Arial" w:hAnsi="Arial" w:cs="Arial"/>
                <w:b/>
                <w:bCs/>
                <w:sz w:val="20"/>
                <w:szCs w:val="20"/>
                <w:u w:val="thick" w:color="000000"/>
              </w:rPr>
              <w:t>ill</w:t>
            </w:r>
            <w:r w:rsidRPr="00CA1BB1">
              <w:rPr>
                <w:rFonts w:ascii="Arial" w:eastAsia="Arial" w:hAnsi="Arial" w:cs="Arial"/>
                <w:b/>
                <w:bCs/>
                <w:spacing w:val="-5"/>
                <w:sz w:val="20"/>
                <w:szCs w:val="20"/>
                <w:u w:val="thick" w:color="000000"/>
              </w:rPr>
              <w:t xml:space="preserve"> </w:t>
            </w:r>
            <w:r w:rsidRPr="00CA1BB1">
              <w:rPr>
                <w:rFonts w:ascii="Arial" w:eastAsia="Arial" w:hAnsi="Arial" w:cs="Arial"/>
                <w:b/>
                <w:bCs/>
                <w:sz w:val="20"/>
                <w:szCs w:val="20"/>
                <w:u w:val="thick" w:color="000000"/>
              </w:rPr>
              <w:t>im</w:t>
            </w:r>
            <w:r w:rsidRPr="00CA1BB1">
              <w:rPr>
                <w:rFonts w:ascii="Arial" w:eastAsia="Arial" w:hAnsi="Arial" w:cs="Arial"/>
                <w:b/>
                <w:bCs/>
                <w:spacing w:val="1"/>
                <w:sz w:val="20"/>
                <w:szCs w:val="20"/>
                <w:u w:val="thick" w:color="000000"/>
              </w:rPr>
              <w:t>p</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o</w:t>
            </w:r>
            <w:r w:rsidRPr="00CA1BB1">
              <w:rPr>
                <w:rFonts w:ascii="Arial" w:eastAsia="Arial" w:hAnsi="Arial" w:cs="Arial"/>
                <w:b/>
                <w:bCs/>
                <w:spacing w:val="2"/>
                <w:sz w:val="20"/>
                <w:szCs w:val="20"/>
                <w:u w:val="thick" w:color="000000"/>
              </w:rPr>
              <w:t>v</w:t>
            </w:r>
            <w:r w:rsidRPr="00CA1BB1">
              <w:rPr>
                <w:rFonts w:ascii="Arial" w:eastAsia="Arial" w:hAnsi="Arial" w:cs="Arial"/>
                <w:b/>
                <w:bCs/>
                <w:sz w:val="20"/>
                <w:szCs w:val="20"/>
                <w:u w:val="thick" w:color="000000"/>
              </w:rPr>
              <w:t>e</w:t>
            </w:r>
            <w:r w:rsidRPr="00CA1BB1">
              <w:rPr>
                <w:rFonts w:ascii="Arial" w:eastAsia="Arial" w:hAnsi="Arial" w:cs="Arial"/>
                <w:b/>
                <w:bCs/>
                <w:spacing w:val="-8"/>
                <w:sz w:val="20"/>
                <w:szCs w:val="20"/>
                <w:u w:val="thick" w:color="000000"/>
              </w:rPr>
              <w:t xml:space="preserve"> </w:t>
            </w:r>
            <w:r w:rsidRPr="00CA1BB1">
              <w:rPr>
                <w:rFonts w:ascii="Arial" w:eastAsia="Arial" w:hAnsi="Arial" w:cs="Arial"/>
                <w:b/>
                <w:bCs/>
                <w:sz w:val="20"/>
                <w:szCs w:val="20"/>
                <w:u w:val="thick" w:color="000000"/>
              </w:rPr>
              <w:t>tea</w:t>
            </w:r>
            <w:r w:rsidRPr="00CA1BB1">
              <w:rPr>
                <w:rFonts w:ascii="Arial" w:eastAsia="Arial" w:hAnsi="Arial" w:cs="Arial"/>
                <w:b/>
                <w:bCs/>
                <w:spacing w:val="-1"/>
                <w:sz w:val="20"/>
                <w:szCs w:val="20"/>
                <w:u w:val="thick" w:color="000000"/>
              </w:rPr>
              <w:t>c</w:t>
            </w:r>
            <w:r w:rsidRPr="00CA1BB1">
              <w:rPr>
                <w:rFonts w:ascii="Arial" w:eastAsia="Arial" w:hAnsi="Arial" w:cs="Arial"/>
                <w:b/>
                <w:bCs/>
                <w:sz w:val="20"/>
                <w:szCs w:val="20"/>
                <w:u w:val="thick" w:color="000000"/>
              </w:rPr>
              <w:t>hing</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and</w:t>
            </w:r>
            <w:r w:rsidRPr="00CA1BB1">
              <w:rPr>
                <w:rFonts w:ascii="Arial" w:eastAsia="Arial" w:hAnsi="Arial" w:cs="Arial"/>
                <w:b/>
                <w:bCs/>
                <w:spacing w:val="-3"/>
                <w:sz w:val="20"/>
                <w:szCs w:val="20"/>
                <w:u w:val="thick" w:color="000000"/>
              </w:rPr>
              <w:t xml:space="preserve"> </w:t>
            </w:r>
            <w:r w:rsidRPr="00CA1BB1">
              <w:rPr>
                <w:rFonts w:ascii="Arial" w:eastAsia="Arial" w:hAnsi="Arial" w:cs="Arial"/>
                <w:b/>
                <w:bCs/>
                <w:sz w:val="20"/>
                <w:szCs w:val="20"/>
                <w:u w:val="thick" w:color="000000"/>
              </w:rPr>
              <w:t>l</w:t>
            </w:r>
            <w:r w:rsidRPr="00CA1BB1">
              <w:rPr>
                <w:rFonts w:ascii="Arial" w:eastAsia="Arial" w:hAnsi="Arial" w:cs="Arial"/>
                <w:b/>
                <w:bCs/>
                <w:spacing w:val="-1"/>
                <w:sz w:val="20"/>
                <w:szCs w:val="20"/>
                <w:u w:val="thick" w:color="000000"/>
              </w:rPr>
              <w:t>e</w:t>
            </w:r>
            <w:r w:rsidRPr="00CA1BB1">
              <w:rPr>
                <w:rFonts w:ascii="Arial" w:eastAsia="Arial" w:hAnsi="Arial" w:cs="Arial"/>
                <w:b/>
                <w:bCs/>
                <w:spacing w:val="2"/>
                <w:sz w:val="20"/>
                <w:szCs w:val="20"/>
                <w:u w:val="thick" w:color="000000"/>
              </w:rPr>
              <w:t>a</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nin</w:t>
            </w:r>
            <w:r w:rsidRPr="00CA1BB1">
              <w:rPr>
                <w:rFonts w:ascii="Arial" w:eastAsia="Arial" w:hAnsi="Arial" w:cs="Arial"/>
                <w:b/>
                <w:bCs/>
                <w:spacing w:val="1"/>
                <w:sz w:val="20"/>
                <w:szCs w:val="20"/>
                <w:u w:val="thick" w:color="000000"/>
              </w:rPr>
              <w:t>g</w:t>
            </w:r>
            <w:r w:rsidRPr="00CA1BB1">
              <w:rPr>
                <w:rFonts w:ascii="Arial" w:eastAsia="Arial" w:hAnsi="Arial" w:cs="Arial"/>
                <w:b/>
                <w:bCs/>
                <w:sz w:val="20"/>
                <w:szCs w:val="20"/>
                <w:u w:val="thick" w:color="000000"/>
              </w:rPr>
              <w:t>.</w:t>
            </w:r>
          </w:p>
        </w:tc>
        <w:tc>
          <w:tcPr>
            <w:tcW w:w="0" w:type="auto"/>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4" w:after="0" w:line="100" w:lineRule="exact"/>
              <w:rPr>
                <w:sz w:val="10"/>
                <w:szCs w:val="10"/>
              </w:rPr>
            </w:pPr>
          </w:p>
          <w:p w:rsidR="00CA1BB1" w:rsidRPr="00CA1BB1" w:rsidRDefault="00CA1BB1" w:rsidP="00CA1BB1">
            <w:pPr>
              <w:widowControl w:val="0"/>
              <w:spacing w:after="0" w:line="240" w:lineRule="auto"/>
              <w:ind w:left="95"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after="0" w:line="242" w:lineRule="exact"/>
              <w:ind w:left="172" w:right="-2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49"/>
                <w:sz w:val="20"/>
                <w:szCs w:val="20"/>
              </w:rPr>
              <w:t xml:space="preserve"> </w:t>
            </w:r>
            <w:r w:rsidRPr="00CA1BB1">
              <w:rPr>
                <w:rFonts w:ascii="Arial" w:eastAsia="Arial" w:hAnsi="Arial" w:cs="Arial"/>
                <w:b/>
                <w:bCs/>
                <w:sz w:val="20"/>
                <w:szCs w:val="20"/>
                <w:u w:val="thick" w:color="000000"/>
              </w:rPr>
              <w:t>iden</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ifies</w:t>
            </w:r>
            <w:r w:rsidRPr="00CA1BB1">
              <w:rPr>
                <w:rFonts w:ascii="Arial" w:eastAsia="Arial" w:hAnsi="Arial" w:cs="Arial"/>
                <w:b/>
                <w:bCs/>
                <w:spacing w:val="-10"/>
                <w:sz w:val="20"/>
                <w:szCs w:val="20"/>
                <w:u w:val="thick" w:color="000000"/>
              </w:rPr>
              <w:t xml:space="preserve"> </w:t>
            </w:r>
            <w:r w:rsidRPr="00CA1BB1">
              <w:rPr>
                <w:rFonts w:ascii="Arial" w:eastAsia="Arial" w:hAnsi="Arial" w:cs="Arial"/>
                <w:b/>
                <w:bCs/>
                <w:sz w:val="20"/>
                <w:szCs w:val="20"/>
                <w:u w:val="thick" w:color="000000"/>
              </w:rPr>
              <w:t>and</w:t>
            </w:r>
            <w:r w:rsidRPr="00CA1BB1">
              <w:rPr>
                <w:rFonts w:ascii="Arial" w:eastAsia="Arial" w:hAnsi="Arial" w:cs="Arial"/>
                <w:b/>
                <w:bCs/>
                <w:spacing w:val="-3"/>
                <w:sz w:val="20"/>
                <w:szCs w:val="20"/>
                <w:u w:val="thick" w:color="000000"/>
              </w:rPr>
              <w:t xml:space="preserve"> </w:t>
            </w:r>
            <w:r w:rsidRPr="00CA1BB1">
              <w:rPr>
                <w:rFonts w:ascii="Arial" w:eastAsia="Arial" w:hAnsi="Arial" w:cs="Arial"/>
                <w:b/>
                <w:bCs/>
                <w:sz w:val="20"/>
                <w:szCs w:val="20"/>
                <w:u w:val="thick" w:color="000000"/>
              </w:rPr>
              <w:t>j</w:t>
            </w:r>
            <w:r w:rsidRPr="00CA1BB1">
              <w:rPr>
                <w:rFonts w:ascii="Arial" w:eastAsia="Arial" w:hAnsi="Arial" w:cs="Arial"/>
                <w:b/>
                <w:bCs/>
                <w:spacing w:val="3"/>
                <w:sz w:val="20"/>
                <w:szCs w:val="20"/>
                <w:u w:val="thick" w:color="000000"/>
              </w:rPr>
              <w:t>u</w:t>
            </w:r>
            <w:r w:rsidRPr="00CA1BB1">
              <w:rPr>
                <w:rFonts w:ascii="Arial" w:eastAsia="Arial" w:hAnsi="Arial" w:cs="Arial"/>
                <w:b/>
                <w:bCs/>
                <w:sz w:val="20"/>
                <w:szCs w:val="20"/>
                <w:u w:val="thick" w:color="000000"/>
              </w:rPr>
              <w:t>sti</w:t>
            </w:r>
            <w:r w:rsidRPr="00CA1BB1">
              <w:rPr>
                <w:rFonts w:ascii="Arial" w:eastAsia="Arial" w:hAnsi="Arial" w:cs="Arial"/>
                <w:b/>
                <w:bCs/>
                <w:spacing w:val="1"/>
                <w:sz w:val="20"/>
                <w:szCs w:val="20"/>
                <w:u w:val="thick" w:color="000000"/>
              </w:rPr>
              <w:t>f</w:t>
            </w:r>
            <w:r w:rsidRPr="00CA1BB1">
              <w:rPr>
                <w:rFonts w:ascii="Arial" w:eastAsia="Arial" w:hAnsi="Arial" w:cs="Arial"/>
                <w:b/>
                <w:bCs/>
                <w:sz w:val="20"/>
                <w:szCs w:val="20"/>
                <w:u w:val="thick" w:color="000000"/>
              </w:rPr>
              <w:t>ies</w:t>
            </w:r>
            <w:r>
              <w:rPr>
                <w:rFonts w:ascii="Arial" w:eastAsia="Arial" w:hAnsi="Arial" w:cs="Arial"/>
                <w:sz w:val="20"/>
                <w:szCs w:val="20"/>
              </w:rPr>
              <w:t xml:space="preserve"> </w:t>
            </w:r>
            <w:r w:rsidRPr="00CA1BB1">
              <w:rPr>
                <w:rFonts w:ascii="Arial" w:eastAsia="Arial" w:hAnsi="Arial" w:cs="Arial"/>
                <w:sz w:val="20"/>
                <w:szCs w:val="20"/>
              </w:rPr>
              <w:t>a</w:t>
            </w:r>
            <w:r w:rsidRPr="00CA1BB1">
              <w:rPr>
                <w:rFonts w:ascii="Arial" w:eastAsia="Arial" w:hAnsi="Arial" w:cs="Arial"/>
                <w:spacing w:val="-1"/>
                <w:sz w:val="20"/>
                <w:szCs w:val="20"/>
              </w:rPr>
              <w:t xml:space="preserve"> p</w:t>
            </w:r>
            <w:r w:rsidRPr="00CA1BB1">
              <w:rPr>
                <w:rFonts w:ascii="Arial" w:eastAsia="Arial" w:hAnsi="Arial" w:cs="Arial"/>
                <w:spacing w:val="1"/>
                <w:sz w:val="20"/>
                <w:szCs w:val="20"/>
              </w:rPr>
              <w:t>r</w:t>
            </w:r>
            <w:r w:rsidRPr="00CA1BB1">
              <w:rPr>
                <w:rFonts w:ascii="Arial" w:eastAsia="Arial" w:hAnsi="Arial" w:cs="Arial"/>
                <w:sz w:val="20"/>
                <w:szCs w:val="20"/>
              </w:rPr>
              <w:t>o</w:t>
            </w:r>
            <w:r w:rsidRPr="00CA1BB1">
              <w:rPr>
                <w:rFonts w:ascii="Arial" w:eastAsia="Arial" w:hAnsi="Arial" w:cs="Arial"/>
                <w:spacing w:val="2"/>
                <w:sz w:val="20"/>
                <w:szCs w:val="20"/>
              </w:rPr>
              <w:t>f</w:t>
            </w:r>
            <w:r w:rsidRPr="00CA1BB1">
              <w:rPr>
                <w:rFonts w:ascii="Arial" w:eastAsia="Arial" w:hAnsi="Arial" w:cs="Arial"/>
                <w:sz w:val="20"/>
                <w:szCs w:val="20"/>
              </w:rPr>
              <w:t>e</w:t>
            </w:r>
            <w:r w:rsidRPr="00CA1BB1">
              <w:rPr>
                <w:rFonts w:ascii="Arial" w:eastAsia="Arial" w:hAnsi="Arial" w:cs="Arial"/>
                <w:spacing w:val="1"/>
                <w:sz w:val="20"/>
                <w:szCs w:val="20"/>
              </w:rPr>
              <w:t>ss</w:t>
            </w:r>
            <w:r w:rsidRPr="00CA1BB1">
              <w:rPr>
                <w:rFonts w:ascii="Arial" w:eastAsia="Arial" w:hAnsi="Arial" w:cs="Arial"/>
                <w:spacing w:val="-1"/>
                <w:sz w:val="20"/>
                <w:szCs w:val="20"/>
              </w:rPr>
              <w:t>i</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pacing w:val="2"/>
                <w:sz w:val="20"/>
                <w:szCs w:val="20"/>
              </w:rPr>
              <w:t>a</w:t>
            </w:r>
            <w:r w:rsidRPr="00CA1BB1">
              <w:rPr>
                <w:rFonts w:ascii="Arial" w:eastAsia="Arial" w:hAnsi="Arial" w:cs="Arial"/>
                <w:sz w:val="20"/>
                <w:szCs w:val="20"/>
              </w:rPr>
              <w:t>l d</w:t>
            </w:r>
            <w:r w:rsidRPr="00CA1BB1">
              <w:rPr>
                <w:rFonts w:ascii="Arial" w:eastAsia="Arial" w:hAnsi="Arial" w:cs="Arial"/>
                <w:spacing w:val="-1"/>
                <w:sz w:val="20"/>
                <w:szCs w:val="20"/>
              </w:rPr>
              <w:t>e</w:t>
            </w:r>
            <w:r w:rsidRPr="00CA1BB1">
              <w:rPr>
                <w:rFonts w:ascii="Arial" w:eastAsia="Arial" w:hAnsi="Arial" w:cs="Arial"/>
                <w:spacing w:val="1"/>
                <w:sz w:val="20"/>
                <w:szCs w:val="20"/>
              </w:rPr>
              <w:t>v</w:t>
            </w:r>
            <w:r w:rsidRPr="00CA1BB1">
              <w:rPr>
                <w:rFonts w:ascii="Arial" w:eastAsia="Arial" w:hAnsi="Arial" w:cs="Arial"/>
                <w:sz w:val="20"/>
                <w:szCs w:val="20"/>
              </w:rPr>
              <w:t>e</w:t>
            </w:r>
            <w:r w:rsidRPr="00CA1BB1">
              <w:rPr>
                <w:rFonts w:ascii="Arial" w:eastAsia="Arial" w:hAnsi="Arial" w:cs="Arial"/>
                <w:spacing w:val="1"/>
                <w:sz w:val="20"/>
                <w:szCs w:val="20"/>
              </w:rPr>
              <w:t>l</w:t>
            </w:r>
            <w:r w:rsidRPr="00CA1BB1">
              <w:rPr>
                <w:rFonts w:ascii="Arial" w:eastAsia="Arial" w:hAnsi="Arial" w:cs="Arial"/>
                <w:sz w:val="20"/>
                <w:szCs w:val="20"/>
              </w:rPr>
              <w:t>o</w:t>
            </w:r>
            <w:r w:rsidRPr="00CA1BB1">
              <w:rPr>
                <w:rFonts w:ascii="Arial" w:eastAsia="Arial" w:hAnsi="Arial" w:cs="Arial"/>
                <w:spacing w:val="-1"/>
                <w:sz w:val="20"/>
                <w:szCs w:val="20"/>
              </w:rPr>
              <w:t>p</w:t>
            </w:r>
            <w:r w:rsidRPr="00CA1BB1">
              <w:rPr>
                <w:rFonts w:ascii="Arial" w:eastAsia="Arial" w:hAnsi="Arial" w:cs="Arial"/>
                <w:spacing w:val="4"/>
                <w:sz w:val="20"/>
                <w:szCs w:val="20"/>
              </w:rPr>
              <w:t>m</w:t>
            </w:r>
            <w:r w:rsidRPr="00CA1BB1">
              <w:rPr>
                <w:rFonts w:ascii="Arial" w:eastAsia="Arial" w:hAnsi="Arial" w:cs="Arial"/>
                <w:sz w:val="20"/>
                <w:szCs w:val="20"/>
              </w:rPr>
              <w:t>e</w:t>
            </w:r>
            <w:r w:rsidRPr="00CA1BB1">
              <w:rPr>
                <w:rFonts w:ascii="Arial" w:eastAsia="Arial" w:hAnsi="Arial" w:cs="Arial"/>
                <w:spacing w:val="-1"/>
                <w:sz w:val="20"/>
                <w:szCs w:val="20"/>
              </w:rPr>
              <w:t>n</w:t>
            </w:r>
            <w:r w:rsidRPr="00CA1BB1">
              <w:rPr>
                <w:rFonts w:ascii="Arial" w:eastAsia="Arial" w:hAnsi="Arial" w:cs="Arial"/>
                <w:sz w:val="20"/>
                <w:szCs w:val="20"/>
              </w:rPr>
              <w:t>t</w:t>
            </w:r>
            <w:r w:rsidRPr="00CA1BB1">
              <w:rPr>
                <w:rFonts w:ascii="Arial" w:eastAsia="Arial" w:hAnsi="Arial" w:cs="Arial"/>
                <w:spacing w:val="-11"/>
                <w:sz w:val="20"/>
                <w:szCs w:val="20"/>
              </w:rPr>
              <w:t xml:space="preserve"> </w:t>
            </w:r>
            <w:r w:rsidRPr="00CA1BB1">
              <w:rPr>
                <w:rFonts w:ascii="Arial" w:eastAsia="Arial" w:hAnsi="Arial" w:cs="Arial"/>
                <w:b/>
                <w:bCs/>
                <w:sz w:val="20"/>
                <w:szCs w:val="20"/>
                <w:u w:val="thick" w:color="000000"/>
              </w:rPr>
              <w:t>goal</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ba</w:t>
            </w:r>
            <w:r w:rsidRPr="00CA1BB1">
              <w:rPr>
                <w:rFonts w:ascii="Arial" w:eastAsia="Arial" w:hAnsi="Arial" w:cs="Arial"/>
                <w:b/>
                <w:bCs/>
                <w:spacing w:val="-1"/>
                <w:sz w:val="20"/>
                <w:szCs w:val="20"/>
                <w:u w:val="thick" w:color="000000"/>
              </w:rPr>
              <w:t>s</w:t>
            </w:r>
            <w:r w:rsidRPr="00CA1BB1">
              <w:rPr>
                <w:rFonts w:ascii="Arial" w:eastAsia="Arial" w:hAnsi="Arial" w:cs="Arial"/>
                <w:b/>
                <w:bCs/>
                <w:sz w:val="20"/>
                <w:szCs w:val="20"/>
                <w:u w:val="thick" w:color="000000"/>
              </w:rPr>
              <w:t>ed</w:t>
            </w:r>
            <w:r w:rsidRPr="00CA1BB1">
              <w:rPr>
                <w:rFonts w:ascii="Arial" w:eastAsia="Arial" w:hAnsi="Arial" w:cs="Arial"/>
                <w:b/>
                <w:bCs/>
                <w:spacing w:val="-6"/>
                <w:sz w:val="20"/>
                <w:szCs w:val="20"/>
                <w:u w:val="thick" w:color="000000"/>
              </w:rPr>
              <w:t xml:space="preserve"> </w:t>
            </w:r>
            <w:r w:rsidRPr="00CA1BB1">
              <w:rPr>
                <w:rFonts w:ascii="Arial" w:eastAsia="Arial" w:hAnsi="Arial" w:cs="Arial"/>
                <w:b/>
                <w:bCs/>
                <w:spacing w:val="1"/>
                <w:sz w:val="20"/>
                <w:szCs w:val="20"/>
                <w:u w:val="thick" w:color="000000"/>
              </w:rPr>
              <w:t>o</w:t>
            </w:r>
            <w:r w:rsidRPr="00CA1BB1">
              <w:rPr>
                <w:rFonts w:ascii="Arial" w:eastAsia="Arial" w:hAnsi="Arial" w:cs="Arial"/>
                <w:b/>
                <w:bCs/>
                <w:sz w:val="20"/>
                <w:szCs w:val="20"/>
                <w:u w:val="thick" w:color="000000"/>
              </w:rPr>
              <w:t>n</w:t>
            </w:r>
            <w:r w:rsidRPr="00CA1BB1">
              <w:rPr>
                <w:rFonts w:ascii="Arial" w:eastAsia="Arial" w:hAnsi="Arial" w:cs="Arial"/>
                <w:b/>
                <w:bCs/>
                <w:spacing w:val="-3"/>
                <w:sz w:val="20"/>
                <w:szCs w:val="20"/>
                <w:u w:val="thick" w:color="000000"/>
              </w:rPr>
              <w:t xml:space="preserve"> </w:t>
            </w:r>
            <w:r w:rsidRPr="00CA1BB1">
              <w:rPr>
                <w:rFonts w:ascii="Arial" w:eastAsia="Arial" w:hAnsi="Arial" w:cs="Arial"/>
                <w:b/>
                <w:bCs/>
                <w:sz w:val="20"/>
                <w:szCs w:val="20"/>
                <w:u w:val="thick" w:color="000000"/>
              </w:rPr>
              <w:t>l</w:t>
            </w:r>
            <w:r w:rsidRPr="00CA1BB1">
              <w:rPr>
                <w:rFonts w:ascii="Arial" w:eastAsia="Arial" w:hAnsi="Arial" w:cs="Arial"/>
                <w:b/>
                <w:bCs/>
                <w:spacing w:val="1"/>
                <w:sz w:val="20"/>
                <w:szCs w:val="20"/>
                <w:u w:val="thick" w:color="000000"/>
              </w:rPr>
              <w:t>e</w:t>
            </w:r>
            <w:r w:rsidRPr="00CA1BB1">
              <w:rPr>
                <w:rFonts w:ascii="Arial" w:eastAsia="Arial" w:hAnsi="Arial" w:cs="Arial"/>
                <w:b/>
                <w:bCs/>
                <w:sz w:val="20"/>
                <w:szCs w:val="20"/>
                <w:u w:val="thick" w:color="000000"/>
              </w:rPr>
              <w:t>s</w:t>
            </w:r>
            <w:r w:rsidRPr="00CA1BB1">
              <w:rPr>
                <w:rFonts w:ascii="Arial" w:eastAsia="Arial" w:hAnsi="Arial" w:cs="Arial"/>
                <w:b/>
                <w:bCs/>
                <w:spacing w:val="-1"/>
                <w:sz w:val="20"/>
                <w:szCs w:val="20"/>
                <w:u w:val="thick" w:color="000000"/>
              </w:rPr>
              <w:t>s</w:t>
            </w:r>
            <w:r w:rsidRPr="00CA1BB1">
              <w:rPr>
                <w:rFonts w:ascii="Arial" w:eastAsia="Arial" w:hAnsi="Arial" w:cs="Arial"/>
                <w:b/>
                <w:bCs/>
                <w:sz w:val="20"/>
                <w:szCs w:val="20"/>
                <w:u w:val="thick" w:color="000000"/>
              </w:rPr>
              <w:t>ons</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le</w:t>
            </w:r>
            <w:r w:rsidRPr="00CA1BB1">
              <w:rPr>
                <w:rFonts w:ascii="Arial" w:eastAsia="Arial" w:hAnsi="Arial" w:cs="Arial"/>
                <w:b/>
                <w:bCs/>
                <w:spacing w:val="-1"/>
                <w:sz w:val="20"/>
                <w:szCs w:val="20"/>
                <w:u w:val="thick" w:color="000000"/>
              </w:rPr>
              <w:t>ar</w:t>
            </w:r>
            <w:r w:rsidRPr="00CA1BB1">
              <w:rPr>
                <w:rFonts w:ascii="Arial" w:eastAsia="Arial" w:hAnsi="Arial" w:cs="Arial"/>
                <w:b/>
                <w:bCs/>
                <w:spacing w:val="3"/>
                <w:sz w:val="20"/>
                <w:szCs w:val="20"/>
                <w:u w:val="thick" w:color="000000"/>
              </w:rPr>
              <w:t>n</w:t>
            </w:r>
            <w:r w:rsidRPr="00CA1BB1">
              <w:rPr>
                <w:rFonts w:ascii="Arial" w:eastAsia="Arial" w:hAnsi="Arial" w:cs="Arial"/>
                <w:b/>
                <w:bCs/>
                <w:sz w:val="20"/>
                <w:szCs w:val="20"/>
                <w:u w:val="thick" w:color="000000"/>
              </w:rPr>
              <w:t>ed</w:t>
            </w:r>
            <w:r w:rsidRPr="00CA1BB1">
              <w:rPr>
                <w:rFonts w:ascii="Arial" w:eastAsia="Arial" w:hAnsi="Arial" w:cs="Arial"/>
                <w:b/>
                <w:bCs/>
                <w:spacing w:val="-8"/>
                <w:sz w:val="20"/>
                <w:szCs w:val="20"/>
                <w:u w:val="thick" w:color="000000"/>
              </w:rPr>
              <w:t xml:space="preserve"> </w:t>
            </w:r>
            <w:r w:rsidRPr="00CA1BB1">
              <w:rPr>
                <w:rFonts w:ascii="Arial" w:eastAsia="Arial" w:hAnsi="Arial" w:cs="Arial"/>
                <w:b/>
                <w:bCs/>
                <w:spacing w:val="1"/>
                <w:sz w:val="20"/>
                <w:szCs w:val="20"/>
                <w:u w:val="thick" w:color="000000"/>
              </w:rPr>
              <w:t>f</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om</w:t>
            </w:r>
            <w:r w:rsidRPr="00CA1BB1">
              <w:rPr>
                <w:rFonts w:ascii="Arial" w:eastAsia="Arial" w:hAnsi="Arial" w:cs="Arial"/>
                <w:b/>
                <w:bCs/>
                <w:spacing w:val="-5"/>
                <w:sz w:val="20"/>
                <w:szCs w:val="20"/>
                <w:u w:val="thick" w:color="000000"/>
              </w:rPr>
              <w:t xml:space="preserve"> </w:t>
            </w:r>
            <w:r w:rsidRPr="00CA1BB1">
              <w:rPr>
                <w:rFonts w:ascii="Arial" w:eastAsia="Arial" w:hAnsi="Arial" w:cs="Arial"/>
                <w:b/>
                <w:bCs/>
                <w:spacing w:val="1"/>
                <w:sz w:val="20"/>
                <w:szCs w:val="20"/>
                <w:u w:val="thick" w:color="000000"/>
              </w:rPr>
              <w:t>t</w:t>
            </w:r>
            <w:r w:rsidRPr="00CA1BB1">
              <w:rPr>
                <w:rFonts w:ascii="Arial" w:eastAsia="Arial" w:hAnsi="Arial" w:cs="Arial"/>
                <w:b/>
                <w:bCs/>
                <w:sz w:val="20"/>
                <w:szCs w:val="20"/>
                <w:u w:val="thick" w:color="000000"/>
              </w:rPr>
              <w:t>his</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st</w:t>
            </w:r>
            <w:r w:rsidRPr="00CA1BB1">
              <w:rPr>
                <w:rFonts w:ascii="Arial" w:eastAsia="Arial" w:hAnsi="Arial" w:cs="Arial"/>
                <w:b/>
                <w:bCs/>
                <w:spacing w:val="1"/>
                <w:sz w:val="20"/>
                <w:szCs w:val="20"/>
                <w:u w:val="thick" w:color="000000"/>
              </w:rPr>
              <w:t>u</w:t>
            </w:r>
            <w:r w:rsidRPr="00CA1BB1">
              <w:rPr>
                <w:rFonts w:ascii="Arial" w:eastAsia="Arial" w:hAnsi="Arial" w:cs="Arial"/>
                <w:b/>
                <w:bCs/>
                <w:sz w:val="20"/>
                <w:szCs w:val="20"/>
                <w:u w:val="thick" w:color="000000"/>
              </w:rPr>
              <w:t>dent</w:t>
            </w:r>
            <w:r w:rsidRPr="00CA1BB1">
              <w:rPr>
                <w:rFonts w:ascii="Arial" w:eastAsia="Arial" w:hAnsi="Arial" w:cs="Arial"/>
                <w:b/>
                <w:bCs/>
                <w:spacing w:val="-7"/>
                <w:sz w:val="20"/>
                <w:szCs w:val="20"/>
                <w:u w:val="thick" w:color="000000"/>
              </w:rPr>
              <w:t xml:space="preserve"> </w:t>
            </w:r>
            <w:r w:rsidRPr="00CA1BB1">
              <w:rPr>
                <w:rFonts w:ascii="Arial" w:eastAsia="Arial" w:hAnsi="Arial" w:cs="Arial"/>
                <w:b/>
                <w:bCs/>
                <w:sz w:val="20"/>
                <w:szCs w:val="20"/>
                <w:u w:val="thick" w:color="000000"/>
              </w:rPr>
              <w:t>te</w:t>
            </w:r>
            <w:r w:rsidRPr="00CA1BB1">
              <w:rPr>
                <w:rFonts w:ascii="Arial" w:eastAsia="Arial" w:hAnsi="Arial" w:cs="Arial"/>
                <w:b/>
                <w:bCs/>
                <w:spacing w:val="-1"/>
                <w:sz w:val="20"/>
                <w:szCs w:val="20"/>
                <w:u w:val="thick" w:color="000000"/>
              </w:rPr>
              <w:t>a</w:t>
            </w:r>
            <w:r w:rsidRPr="00CA1BB1">
              <w:rPr>
                <w:rFonts w:ascii="Arial" w:eastAsia="Arial" w:hAnsi="Arial" w:cs="Arial"/>
                <w:b/>
                <w:bCs/>
                <w:sz w:val="20"/>
                <w:szCs w:val="20"/>
                <w:u w:val="thick" w:color="000000"/>
              </w:rPr>
              <w:t>chi</w:t>
            </w:r>
            <w:r w:rsidRPr="00CA1BB1">
              <w:rPr>
                <w:rFonts w:ascii="Arial" w:eastAsia="Arial" w:hAnsi="Arial" w:cs="Arial"/>
                <w:b/>
                <w:bCs/>
                <w:spacing w:val="1"/>
                <w:sz w:val="20"/>
                <w:szCs w:val="20"/>
                <w:u w:val="thick" w:color="000000"/>
              </w:rPr>
              <w:t>n</w:t>
            </w:r>
            <w:r w:rsidRPr="00CA1BB1">
              <w:rPr>
                <w:rFonts w:ascii="Arial" w:eastAsia="Arial" w:hAnsi="Arial" w:cs="Arial"/>
                <w:b/>
                <w:bCs/>
                <w:sz w:val="20"/>
                <w:szCs w:val="20"/>
                <w:u w:val="thick" w:color="000000"/>
              </w:rPr>
              <w:t>g</w:t>
            </w:r>
            <w:r w:rsidRPr="00CA1BB1">
              <w:rPr>
                <w:rFonts w:ascii="Arial" w:eastAsia="Arial" w:hAnsi="Arial" w:cs="Arial"/>
                <w:b/>
                <w:bCs/>
                <w:sz w:val="20"/>
                <w:szCs w:val="20"/>
              </w:rPr>
              <w:t xml:space="preserve"> </w:t>
            </w:r>
            <w:r w:rsidRPr="00CA1BB1">
              <w:rPr>
                <w:rFonts w:ascii="Arial" w:eastAsia="Arial" w:hAnsi="Arial" w:cs="Arial"/>
                <w:b/>
                <w:bCs/>
                <w:sz w:val="20"/>
                <w:szCs w:val="20"/>
                <w:u w:val="thick" w:color="000000"/>
              </w:rPr>
              <w:t>e</w:t>
            </w:r>
            <w:r w:rsidRPr="00CA1BB1">
              <w:rPr>
                <w:rFonts w:ascii="Arial" w:eastAsia="Arial" w:hAnsi="Arial" w:cs="Arial"/>
                <w:b/>
                <w:bCs/>
                <w:spacing w:val="-1"/>
                <w:sz w:val="20"/>
                <w:szCs w:val="20"/>
                <w:u w:val="thick" w:color="000000"/>
              </w:rPr>
              <w:t>x</w:t>
            </w:r>
            <w:r w:rsidRPr="00CA1BB1">
              <w:rPr>
                <w:rFonts w:ascii="Arial" w:eastAsia="Arial" w:hAnsi="Arial" w:cs="Arial"/>
                <w:b/>
                <w:bCs/>
                <w:sz w:val="20"/>
                <w:szCs w:val="20"/>
                <w:u w:val="thick" w:color="000000"/>
              </w:rPr>
              <w:t>pe</w:t>
            </w:r>
            <w:r w:rsidRPr="00CA1BB1">
              <w:rPr>
                <w:rFonts w:ascii="Arial" w:eastAsia="Arial" w:hAnsi="Arial" w:cs="Arial"/>
                <w:b/>
                <w:bCs/>
                <w:spacing w:val="1"/>
                <w:sz w:val="20"/>
                <w:szCs w:val="20"/>
                <w:u w:val="thick" w:color="000000"/>
              </w:rPr>
              <w:t>r</w:t>
            </w:r>
            <w:r w:rsidRPr="00CA1BB1">
              <w:rPr>
                <w:rFonts w:ascii="Arial" w:eastAsia="Arial" w:hAnsi="Arial" w:cs="Arial"/>
                <w:b/>
                <w:bCs/>
                <w:sz w:val="20"/>
                <w:szCs w:val="20"/>
                <w:u w:val="thick" w:color="000000"/>
              </w:rPr>
              <w:t>ienc</w:t>
            </w:r>
            <w:r w:rsidRPr="00CA1BB1">
              <w:rPr>
                <w:rFonts w:ascii="Arial" w:eastAsia="Arial" w:hAnsi="Arial" w:cs="Arial"/>
                <w:b/>
                <w:bCs/>
                <w:spacing w:val="2"/>
                <w:sz w:val="20"/>
                <w:szCs w:val="20"/>
                <w:u w:val="thick" w:color="000000"/>
              </w:rPr>
              <w:t>e</w:t>
            </w:r>
            <w:r w:rsidRPr="00CA1BB1">
              <w:rPr>
                <w:rFonts w:ascii="Arial" w:eastAsia="Arial" w:hAnsi="Arial" w:cs="Arial"/>
                <w:b/>
                <w:bCs/>
                <w:sz w:val="20"/>
                <w:szCs w:val="20"/>
                <w:u w:val="thick" w:color="000000"/>
              </w:rPr>
              <w:t>.</w:t>
            </w:r>
          </w:p>
        </w:tc>
        <w:tc>
          <w:tcPr>
            <w:tcW w:w="0" w:type="auto"/>
            <w:tcBorders>
              <w:top w:val="single" w:sz="6" w:space="0" w:color="000000"/>
              <w:left w:val="single" w:sz="6" w:space="0" w:color="000000"/>
              <w:bottom w:val="single" w:sz="6" w:space="0" w:color="000000"/>
              <w:right w:val="single" w:sz="6" w:space="0" w:color="000000"/>
            </w:tcBorders>
          </w:tcPr>
          <w:p w:rsidR="00CA1BB1" w:rsidRPr="00CA1BB1" w:rsidRDefault="00CA1BB1" w:rsidP="00CA1BB1">
            <w:pPr>
              <w:widowControl w:val="0"/>
              <w:spacing w:before="4" w:after="0" w:line="100" w:lineRule="exact"/>
              <w:rPr>
                <w:sz w:val="10"/>
                <w:szCs w:val="10"/>
              </w:rPr>
            </w:pPr>
          </w:p>
          <w:p w:rsidR="00CA1BB1" w:rsidRPr="00CA1BB1" w:rsidRDefault="00CA1BB1" w:rsidP="00CA1BB1">
            <w:pPr>
              <w:widowControl w:val="0"/>
              <w:spacing w:after="0" w:line="240" w:lineRule="auto"/>
              <w:ind w:left="95" w:right="-20"/>
              <w:rPr>
                <w:rFonts w:ascii="Arial" w:eastAsia="Arial" w:hAnsi="Arial" w:cs="Arial"/>
                <w:sz w:val="20"/>
                <w:szCs w:val="20"/>
              </w:rPr>
            </w:pPr>
            <w:r w:rsidRPr="00CA1BB1">
              <w:rPr>
                <w:rFonts w:ascii="Arial" w:eastAsia="Arial" w:hAnsi="Arial" w:cs="Arial"/>
                <w:spacing w:val="3"/>
                <w:sz w:val="20"/>
                <w:szCs w:val="20"/>
              </w:rPr>
              <w:t>T</w:t>
            </w:r>
            <w:r w:rsidRPr="00CA1BB1">
              <w:rPr>
                <w:rFonts w:ascii="Arial" w:eastAsia="Arial" w:hAnsi="Arial" w:cs="Arial"/>
                <w:sz w:val="20"/>
                <w:szCs w:val="20"/>
              </w:rPr>
              <w:t>he</w:t>
            </w:r>
            <w:r w:rsidRPr="00CA1BB1">
              <w:rPr>
                <w:rFonts w:ascii="Arial" w:eastAsia="Arial" w:hAnsi="Arial" w:cs="Arial"/>
                <w:spacing w:val="-4"/>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1"/>
                <w:sz w:val="20"/>
                <w:szCs w:val="20"/>
              </w:rPr>
              <w:t>i</w:t>
            </w:r>
            <w:r w:rsidRPr="00CA1BB1">
              <w:rPr>
                <w:rFonts w:ascii="Arial" w:eastAsia="Arial" w:hAnsi="Arial" w:cs="Arial"/>
                <w:spacing w:val="2"/>
                <w:sz w:val="20"/>
                <w:szCs w:val="20"/>
              </w:rPr>
              <w:t>d</w:t>
            </w:r>
            <w:r w:rsidRPr="00CA1BB1">
              <w:rPr>
                <w:rFonts w:ascii="Arial" w:eastAsia="Arial" w:hAnsi="Arial" w:cs="Arial"/>
                <w:sz w:val="20"/>
                <w:szCs w:val="20"/>
              </w:rPr>
              <w:t>ate</w:t>
            </w:r>
          </w:p>
          <w:p w:rsidR="00CA1BB1" w:rsidRPr="00CA1BB1" w:rsidRDefault="00CA1BB1" w:rsidP="00CA1BB1">
            <w:pPr>
              <w:widowControl w:val="0"/>
              <w:spacing w:before="16" w:after="0" w:line="230" w:lineRule="exact"/>
              <w:ind w:left="352" w:right="52" w:hanging="180"/>
              <w:rPr>
                <w:rFonts w:ascii="Arial" w:eastAsia="Arial" w:hAnsi="Arial" w:cs="Arial"/>
                <w:sz w:val="20"/>
                <w:szCs w:val="20"/>
              </w:rPr>
            </w:pPr>
            <w:r w:rsidRPr="00CA1BB1">
              <w:rPr>
                <w:rFonts w:ascii="Symbol" w:eastAsia="Symbol" w:hAnsi="Symbol" w:cs="Symbol"/>
                <w:sz w:val="20"/>
                <w:szCs w:val="20"/>
              </w:rPr>
              <w:t></w:t>
            </w:r>
            <w:r w:rsidRPr="00CA1BB1">
              <w:rPr>
                <w:rFonts w:ascii="Times New Roman" w:eastAsia="Times New Roman" w:hAnsi="Times New Roman" w:cs="Times New Roman"/>
                <w:spacing w:val="37"/>
                <w:sz w:val="20"/>
                <w:szCs w:val="20"/>
              </w:rPr>
              <w:t xml:space="preserve"> </w:t>
            </w:r>
            <w:r w:rsidRPr="00CA1BB1">
              <w:rPr>
                <w:rFonts w:ascii="Arial" w:eastAsia="Arial" w:hAnsi="Arial" w:cs="Arial"/>
                <w:sz w:val="20"/>
                <w:szCs w:val="20"/>
              </w:rPr>
              <w:t>has</w:t>
            </w:r>
            <w:r w:rsidRPr="00CA1BB1">
              <w:rPr>
                <w:rFonts w:ascii="Arial" w:eastAsia="Arial" w:hAnsi="Arial" w:cs="Arial"/>
                <w:spacing w:val="-3"/>
                <w:sz w:val="20"/>
                <w:szCs w:val="20"/>
              </w:rPr>
              <w:t xml:space="preserve"> </w:t>
            </w:r>
            <w:r w:rsidRPr="00CA1BB1">
              <w:rPr>
                <w:rFonts w:ascii="Arial" w:eastAsia="Arial" w:hAnsi="Arial" w:cs="Arial"/>
                <w:sz w:val="20"/>
                <w:szCs w:val="20"/>
              </w:rPr>
              <w:t>g</w:t>
            </w:r>
            <w:r w:rsidRPr="00CA1BB1">
              <w:rPr>
                <w:rFonts w:ascii="Arial" w:eastAsia="Arial" w:hAnsi="Arial" w:cs="Arial"/>
                <w:spacing w:val="1"/>
                <w:sz w:val="20"/>
                <w:szCs w:val="20"/>
              </w:rPr>
              <w:t>e</w:t>
            </w:r>
            <w:r w:rsidRPr="00CA1BB1">
              <w:rPr>
                <w:rFonts w:ascii="Arial" w:eastAsia="Arial" w:hAnsi="Arial" w:cs="Arial"/>
                <w:sz w:val="20"/>
                <w:szCs w:val="20"/>
              </w:rPr>
              <w:t>n</w:t>
            </w:r>
            <w:r w:rsidRPr="00CA1BB1">
              <w:rPr>
                <w:rFonts w:ascii="Arial" w:eastAsia="Arial" w:hAnsi="Arial" w:cs="Arial"/>
                <w:spacing w:val="-1"/>
                <w:sz w:val="20"/>
                <w:szCs w:val="20"/>
              </w:rPr>
              <w:t>e</w:t>
            </w:r>
            <w:r w:rsidRPr="00CA1BB1">
              <w:rPr>
                <w:rFonts w:ascii="Arial" w:eastAsia="Arial" w:hAnsi="Arial" w:cs="Arial"/>
                <w:spacing w:val="1"/>
                <w:sz w:val="20"/>
                <w:szCs w:val="20"/>
              </w:rPr>
              <w:t>r</w:t>
            </w:r>
            <w:r w:rsidRPr="00CA1BB1">
              <w:rPr>
                <w:rFonts w:ascii="Arial" w:eastAsia="Arial" w:hAnsi="Arial" w:cs="Arial"/>
                <w:spacing w:val="-1"/>
                <w:sz w:val="20"/>
                <w:szCs w:val="20"/>
              </w:rPr>
              <w:t>i</w:t>
            </w:r>
            <w:r w:rsidRPr="00CA1BB1">
              <w:rPr>
                <w:rFonts w:ascii="Arial" w:eastAsia="Arial" w:hAnsi="Arial" w:cs="Arial"/>
                <w:sz w:val="20"/>
                <w:szCs w:val="20"/>
              </w:rPr>
              <w:t>c pro</w:t>
            </w:r>
            <w:r w:rsidRPr="00CA1BB1">
              <w:rPr>
                <w:rFonts w:ascii="Arial" w:eastAsia="Arial" w:hAnsi="Arial" w:cs="Arial"/>
                <w:spacing w:val="2"/>
                <w:sz w:val="20"/>
                <w:szCs w:val="20"/>
              </w:rPr>
              <w:t>f</w:t>
            </w:r>
            <w:r w:rsidRPr="00CA1BB1">
              <w:rPr>
                <w:rFonts w:ascii="Arial" w:eastAsia="Arial" w:hAnsi="Arial" w:cs="Arial"/>
                <w:sz w:val="20"/>
                <w:szCs w:val="20"/>
              </w:rPr>
              <w:t>e</w:t>
            </w:r>
            <w:r w:rsidRPr="00CA1BB1">
              <w:rPr>
                <w:rFonts w:ascii="Arial" w:eastAsia="Arial" w:hAnsi="Arial" w:cs="Arial"/>
                <w:spacing w:val="1"/>
                <w:sz w:val="20"/>
                <w:szCs w:val="20"/>
              </w:rPr>
              <w:t>ss</w:t>
            </w:r>
            <w:r w:rsidRPr="00CA1BB1">
              <w:rPr>
                <w:rFonts w:ascii="Arial" w:eastAsia="Arial" w:hAnsi="Arial" w:cs="Arial"/>
                <w:spacing w:val="-1"/>
                <w:sz w:val="20"/>
                <w:szCs w:val="20"/>
              </w:rPr>
              <w:t>i</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z w:val="20"/>
                <w:szCs w:val="20"/>
              </w:rPr>
              <w:t>al d</w:t>
            </w:r>
            <w:r w:rsidRPr="00CA1BB1">
              <w:rPr>
                <w:rFonts w:ascii="Arial" w:eastAsia="Arial" w:hAnsi="Arial" w:cs="Arial"/>
                <w:spacing w:val="-1"/>
                <w:sz w:val="20"/>
                <w:szCs w:val="20"/>
              </w:rPr>
              <w:t>e</w:t>
            </w:r>
            <w:r w:rsidRPr="00CA1BB1">
              <w:rPr>
                <w:rFonts w:ascii="Arial" w:eastAsia="Arial" w:hAnsi="Arial" w:cs="Arial"/>
                <w:spacing w:val="1"/>
                <w:sz w:val="20"/>
                <w:szCs w:val="20"/>
              </w:rPr>
              <w:t>v</w:t>
            </w:r>
            <w:r w:rsidRPr="00CA1BB1">
              <w:rPr>
                <w:rFonts w:ascii="Arial" w:eastAsia="Arial" w:hAnsi="Arial" w:cs="Arial"/>
                <w:sz w:val="20"/>
                <w:szCs w:val="20"/>
              </w:rPr>
              <w:t>e</w:t>
            </w:r>
            <w:r w:rsidRPr="00CA1BB1">
              <w:rPr>
                <w:rFonts w:ascii="Arial" w:eastAsia="Arial" w:hAnsi="Arial" w:cs="Arial"/>
                <w:spacing w:val="1"/>
                <w:sz w:val="20"/>
                <w:szCs w:val="20"/>
              </w:rPr>
              <w:t>l</w:t>
            </w:r>
            <w:r w:rsidRPr="00CA1BB1">
              <w:rPr>
                <w:rFonts w:ascii="Arial" w:eastAsia="Arial" w:hAnsi="Arial" w:cs="Arial"/>
                <w:sz w:val="20"/>
                <w:szCs w:val="20"/>
              </w:rPr>
              <w:t>o</w:t>
            </w:r>
            <w:r w:rsidRPr="00CA1BB1">
              <w:rPr>
                <w:rFonts w:ascii="Arial" w:eastAsia="Arial" w:hAnsi="Arial" w:cs="Arial"/>
                <w:spacing w:val="-1"/>
                <w:sz w:val="20"/>
                <w:szCs w:val="20"/>
              </w:rPr>
              <w:t>p</w:t>
            </w:r>
            <w:r w:rsidRPr="00CA1BB1">
              <w:rPr>
                <w:rFonts w:ascii="Arial" w:eastAsia="Arial" w:hAnsi="Arial" w:cs="Arial"/>
                <w:spacing w:val="4"/>
                <w:sz w:val="20"/>
                <w:szCs w:val="20"/>
              </w:rPr>
              <w:t>m</w:t>
            </w:r>
            <w:r w:rsidRPr="00CA1BB1">
              <w:rPr>
                <w:rFonts w:ascii="Arial" w:eastAsia="Arial" w:hAnsi="Arial" w:cs="Arial"/>
                <w:sz w:val="20"/>
                <w:szCs w:val="20"/>
              </w:rPr>
              <w:t>e</w:t>
            </w:r>
            <w:r w:rsidRPr="00CA1BB1">
              <w:rPr>
                <w:rFonts w:ascii="Arial" w:eastAsia="Arial" w:hAnsi="Arial" w:cs="Arial"/>
                <w:spacing w:val="-1"/>
                <w:sz w:val="20"/>
                <w:szCs w:val="20"/>
              </w:rPr>
              <w:t>n</w:t>
            </w:r>
            <w:r w:rsidRPr="00CA1BB1">
              <w:rPr>
                <w:rFonts w:ascii="Arial" w:eastAsia="Arial" w:hAnsi="Arial" w:cs="Arial"/>
                <w:sz w:val="20"/>
                <w:szCs w:val="20"/>
              </w:rPr>
              <w:t>t</w:t>
            </w:r>
            <w:r w:rsidRPr="00CA1BB1">
              <w:rPr>
                <w:rFonts w:ascii="Arial" w:eastAsia="Arial" w:hAnsi="Arial" w:cs="Arial"/>
                <w:spacing w:val="-11"/>
                <w:sz w:val="20"/>
                <w:szCs w:val="20"/>
              </w:rPr>
              <w:t xml:space="preserve"> </w:t>
            </w:r>
            <w:r w:rsidRPr="00CA1BB1">
              <w:rPr>
                <w:rFonts w:ascii="Arial" w:eastAsia="Arial" w:hAnsi="Arial" w:cs="Arial"/>
                <w:spacing w:val="-1"/>
                <w:sz w:val="20"/>
                <w:szCs w:val="20"/>
              </w:rPr>
              <w:t>p</w:t>
            </w:r>
            <w:r w:rsidRPr="00CA1BB1">
              <w:rPr>
                <w:rFonts w:ascii="Arial" w:eastAsia="Arial" w:hAnsi="Arial" w:cs="Arial"/>
                <w:spacing w:val="1"/>
                <w:sz w:val="20"/>
                <w:szCs w:val="20"/>
              </w:rPr>
              <w:t>l</w:t>
            </w:r>
            <w:r w:rsidRPr="00CA1BB1">
              <w:rPr>
                <w:rFonts w:ascii="Arial" w:eastAsia="Arial" w:hAnsi="Arial" w:cs="Arial"/>
                <w:sz w:val="20"/>
                <w:szCs w:val="20"/>
              </w:rPr>
              <w:t>a</w:t>
            </w:r>
            <w:r w:rsidRPr="00CA1BB1">
              <w:rPr>
                <w:rFonts w:ascii="Arial" w:eastAsia="Arial" w:hAnsi="Arial" w:cs="Arial"/>
                <w:spacing w:val="-1"/>
                <w:sz w:val="20"/>
                <w:szCs w:val="20"/>
              </w:rPr>
              <w:t>n</w:t>
            </w:r>
            <w:r w:rsidRPr="00CA1BB1">
              <w:rPr>
                <w:rFonts w:ascii="Arial" w:eastAsia="Arial" w:hAnsi="Arial" w:cs="Arial"/>
                <w:sz w:val="20"/>
                <w:szCs w:val="20"/>
              </w:rPr>
              <w:t>s b</w:t>
            </w:r>
            <w:r w:rsidRPr="00CA1BB1">
              <w:rPr>
                <w:rFonts w:ascii="Arial" w:eastAsia="Arial" w:hAnsi="Arial" w:cs="Arial"/>
                <w:spacing w:val="-1"/>
                <w:sz w:val="20"/>
                <w:szCs w:val="20"/>
              </w:rPr>
              <w:t>a</w:t>
            </w:r>
            <w:r w:rsidRPr="00CA1BB1">
              <w:rPr>
                <w:rFonts w:ascii="Arial" w:eastAsia="Arial" w:hAnsi="Arial" w:cs="Arial"/>
                <w:spacing w:val="1"/>
                <w:sz w:val="20"/>
                <w:szCs w:val="20"/>
              </w:rPr>
              <w:t>s</w:t>
            </w:r>
            <w:r w:rsidRPr="00CA1BB1">
              <w:rPr>
                <w:rFonts w:ascii="Arial" w:eastAsia="Arial" w:hAnsi="Arial" w:cs="Arial"/>
                <w:sz w:val="20"/>
                <w:szCs w:val="20"/>
              </w:rPr>
              <w:t>ed</w:t>
            </w:r>
            <w:r w:rsidRPr="00CA1BB1">
              <w:rPr>
                <w:rFonts w:ascii="Arial" w:eastAsia="Arial" w:hAnsi="Arial" w:cs="Arial"/>
                <w:spacing w:val="-4"/>
                <w:sz w:val="20"/>
                <w:szCs w:val="20"/>
              </w:rPr>
              <w:t xml:space="preserve"> </w:t>
            </w:r>
            <w:r w:rsidRPr="00CA1BB1">
              <w:rPr>
                <w:rFonts w:ascii="Arial" w:eastAsia="Arial" w:hAnsi="Arial" w:cs="Arial"/>
                <w:sz w:val="20"/>
                <w:szCs w:val="20"/>
              </w:rPr>
              <w:t>on</w:t>
            </w:r>
            <w:r w:rsidRPr="00CA1BB1">
              <w:rPr>
                <w:rFonts w:ascii="Arial" w:eastAsia="Arial" w:hAnsi="Arial" w:cs="Arial"/>
                <w:spacing w:val="-3"/>
                <w:sz w:val="20"/>
                <w:szCs w:val="20"/>
              </w:rPr>
              <w:t xml:space="preserve"> </w:t>
            </w:r>
            <w:r w:rsidRPr="00CA1BB1">
              <w:rPr>
                <w:rFonts w:ascii="Arial" w:eastAsia="Arial" w:hAnsi="Arial" w:cs="Arial"/>
                <w:spacing w:val="1"/>
                <w:sz w:val="20"/>
                <w:szCs w:val="20"/>
              </w:rPr>
              <w:t>c</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pacing w:val="-1"/>
                <w:sz w:val="20"/>
                <w:szCs w:val="20"/>
              </w:rPr>
              <w:t>v</w:t>
            </w:r>
            <w:r w:rsidRPr="00CA1BB1">
              <w:rPr>
                <w:rFonts w:ascii="Arial" w:eastAsia="Arial" w:hAnsi="Arial" w:cs="Arial"/>
                <w:spacing w:val="2"/>
                <w:sz w:val="20"/>
                <w:szCs w:val="20"/>
              </w:rPr>
              <w:t>e</w:t>
            </w:r>
            <w:r w:rsidRPr="00CA1BB1">
              <w:rPr>
                <w:rFonts w:ascii="Arial" w:eastAsia="Arial" w:hAnsi="Arial" w:cs="Arial"/>
                <w:sz w:val="20"/>
                <w:szCs w:val="20"/>
              </w:rPr>
              <w:t>n</w:t>
            </w:r>
            <w:r w:rsidRPr="00CA1BB1">
              <w:rPr>
                <w:rFonts w:ascii="Arial" w:eastAsia="Arial" w:hAnsi="Arial" w:cs="Arial"/>
                <w:spacing w:val="1"/>
                <w:sz w:val="20"/>
                <w:szCs w:val="20"/>
              </w:rPr>
              <w:t>i</w:t>
            </w:r>
            <w:r w:rsidRPr="00CA1BB1">
              <w:rPr>
                <w:rFonts w:ascii="Arial" w:eastAsia="Arial" w:hAnsi="Arial" w:cs="Arial"/>
                <w:sz w:val="20"/>
                <w:szCs w:val="20"/>
              </w:rPr>
              <w:t>e</w:t>
            </w:r>
            <w:r w:rsidRPr="00CA1BB1">
              <w:rPr>
                <w:rFonts w:ascii="Arial" w:eastAsia="Arial" w:hAnsi="Arial" w:cs="Arial"/>
                <w:spacing w:val="-1"/>
                <w:sz w:val="20"/>
                <w:szCs w:val="20"/>
              </w:rPr>
              <w:t>n</w:t>
            </w:r>
            <w:r w:rsidRPr="00CA1BB1">
              <w:rPr>
                <w:rFonts w:ascii="Arial" w:eastAsia="Arial" w:hAnsi="Arial" w:cs="Arial"/>
                <w:spacing w:val="1"/>
                <w:sz w:val="20"/>
                <w:szCs w:val="20"/>
              </w:rPr>
              <w:t>c</w:t>
            </w:r>
            <w:r w:rsidRPr="00CA1BB1">
              <w:rPr>
                <w:rFonts w:ascii="Arial" w:eastAsia="Arial" w:hAnsi="Arial" w:cs="Arial"/>
                <w:sz w:val="20"/>
                <w:szCs w:val="20"/>
              </w:rPr>
              <w:t>e a</w:t>
            </w:r>
            <w:r w:rsidRPr="00CA1BB1">
              <w:rPr>
                <w:rFonts w:ascii="Arial" w:eastAsia="Arial" w:hAnsi="Arial" w:cs="Arial"/>
                <w:spacing w:val="-1"/>
                <w:sz w:val="20"/>
                <w:szCs w:val="20"/>
              </w:rPr>
              <w:t>n</w:t>
            </w:r>
            <w:r w:rsidRPr="00CA1BB1">
              <w:rPr>
                <w:rFonts w:ascii="Arial" w:eastAsia="Arial" w:hAnsi="Arial" w:cs="Arial"/>
                <w:sz w:val="20"/>
                <w:szCs w:val="20"/>
              </w:rPr>
              <w:t>d</w:t>
            </w:r>
            <w:r w:rsidRPr="00CA1BB1">
              <w:rPr>
                <w:rFonts w:ascii="Arial" w:eastAsia="Arial" w:hAnsi="Arial" w:cs="Arial"/>
                <w:spacing w:val="-2"/>
                <w:sz w:val="20"/>
                <w:szCs w:val="20"/>
              </w:rPr>
              <w:t xml:space="preserve"> </w:t>
            </w:r>
            <w:r w:rsidRPr="00CA1BB1">
              <w:rPr>
                <w:rFonts w:ascii="Arial" w:eastAsia="Arial" w:hAnsi="Arial" w:cs="Arial"/>
                <w:sz w:val="20"/>
                <w:szCs w:val="20"/>
              </w:rPr>
              <w:t>a</w:t>
            </w:r>
            <w:r w:rsidRPr="00CA1BB1">
              <w:rPr>
                <w:rFonts w:ascii="Arial" w:eastAsia="Arial" w:hAnsi="Arial" w:cs="Arial"/>
                <w:spacing w:val="1"/>
                <w:sz w:val="20"/>
                <w:szCs w:val="20"/>
              </w:rPr>
              <w:t>v</w:t>
            </w:r>
            <w:r w:rsidRPr="00CA1BB1">
              <w:rPr>
                <w:rFonts w:ascii="Arial" w:eastAsia="Arial" w:hAnsi="Arial" w:cs="Arial"/>
                <w:sz w:val="20"/>
                <w:szCs w:val="20"/>
              </w:rPr>
              <w:t>a</w:t>
            </w:r>
            <w:r w:rsidRPr="00CA1BB1">
              <w:rPr>
                <w:rFonts w:ascii="Arial" w:eastAsia="Arial" w:hAnsi="Arial" w:cs="Arial"/>
                <w:spacing w:val="1"/>
                <w:sz w:val="20"/>
                <w:szCs w:val="20"/>
              </w:rPr>
              <w:t>i</w:t>
            </w:r>
            <w:r w:rsidRPr="00CA1BB1">
              <w:rPr>
                <w:rFonts w:ascii="Arial" w:eastAsia="Arial" w:hAnsi="Arial" w:cs="Arial"/>
                <w:spacing w:val="-1"/>
                <w:sz w:val="20"/>
                <w:szCs w:val="20"/>
              </w:rPr>
              <w:t>l</w:t>
            </w:r>
            <w:r w:rsidRPr="00CA1BB1">
              <w:rPr>
                <w:rFonts w:ascii="Arial" w:eastAsia="Arial" w:hAnsi="Arial" w:cs="Arial"/>
                <w:sz w:val="20"/>
                <w:szCs w:val="20"/>
              </w:rPr>
              <w:t>a</w:t>
            </w:r>
            <w:r w:rsidRPr="00CA1BB1">
              <w:rPr>
                <w:rFonts w:ascii="Arial" w:eastAsia="Arial" w:hAnsi="Arial" w:cs="Arial"/>
                <w:spacing w:val="1"/>
                <w:sz w:val="20"/>
                <w:szCs w:val="20"/>
              </w:rPr>
              <w:t>b</w:t>
            </w:r>
            <w:r w:rsidRPr="00CA1BB1">
              <w:rPr>
                <w:rFonts w:ascii="Arial" w:eastAsia="Arial" w:hAnsi="Arial" w:cs="Arial"/>
                <w:spacing w:val="-1"/>
                <w:sz w:val="20"/>
                <w:szCs w:val="20"/>
              </w:rPr>
              <w:t>i</w:t>
            </w:r>
            <w:r w:rsidRPr="00CA1BB1">
              <w:rPr>
                <w:rFonts w:ascii="Arial" w:eastAsia="Arial" w:hAnsi="Arial" w:cs="Arial"/>
                <w:spacing w:val="1"/>
                <w:sz w:val="20"/>
                <w:szCs w:val="20"/>
              </w:rPr>
              <w:t>l</w:t>
            </w:r>
            <w:r w:rsidRPr="00CA1BB1">
              <w:rPr>
                <w:rFonts w:ascii="Arial" w:eastAsia="Arial" w:hAnsi="Arial" w:cs="Arial"/>
                <w:spacing w:val="-1"/>
                <w:sz w:val="20"/>
                <w:szCs w:val="20"/>
              </w:rPr>
              <w:t>i</w:t>
            </w:r>
            <w:r w:rsidRPr="00CA1BB1">
              <w:rPr>
                <w:rFonts w:ascii="Arial" w:eastAsia="Arial" w:hAnsi="Arial" w:cs="Arial"/>
                <w:spacing w:val="4"/>
                <w:sz w:val="20"/>
                <w:szCs w:val="20"/>
              </w:rPr>
              <w:t>t</w:t>
            </w:r>
            <w:r w:rsidRPr="00CA1BB1">
              <w:rPr>
                <w:rFonts w:ascii="Arial" w:eastAsia="Arial" w:hAnsi="Arial" w:cs="Arial"/>
                <w:sz w:val="20"/>
                <w:szCs w:val="20"/>
              </w:rPr>
              <w:t>y</w:t>
            </w:r>
            <w:r w:rsidRPr="00CA1BB1">
              <w:rPr>
                <w:rFonts w:ascii="Arial" w:eastAsia="Arial" w:hAnsi="Arial" w:cs="Arial"/>
                <w:spacing w:val="-13"/>
                <w:sz w:val="20"/>
                <w:szCs w:val="20"/>
              </w:rPr>
              <w:t xml:space="preserve"> </w:t>
            </w:r>
            <w:r w:rsidRPr="00CA1BB1">
              <w:rPr>
                <w:rFonts w:ascii="Arial" w:eastAsia="Arial" w:hAnsi="Arial" w:cs="Arial"/>
                <w:sz w:val="20"/>
                <w:szCs w:val="20"/>
              </w:rPr>
              <w:t>t</w:t>
            </w:r>
            <w:r w:rsidRPr="00CA1BB1">
              <w:rPr>
                <w:rFonts w:ascii="Arial" w:eastAsia="Arial" w:hAnsi="Arial" w:cs="Arial"/>
                <w:spacing w:val="1"/>
                <w:sz w:val="20"/>
                <w:szCs w:val="20"/>
              </w:rPr>
              <w:t>h</w:t>
            </w:r>
            <w:r w:rsidRPr="00CA1BB1">
              <w:rPr>
                <w:rFonts w:ascii="Arial" w:eastAsia="Arial" w:hAnsi="Arial" w:cs="Arial"/>
                <w:sz w:val="20"/>
                <w:szCs w:val="20"/>
              </w:rPr>
              <w:t xml:space="preserve">at </w:t>
            </w:r>
            <w:r w:rsidRPr="00CA1BB1">
              <w:rPr>
                <w:rFonts w:ascii="Arial" w:eastAsia="Arial" w:hAnsi="Arial" w:cs="Arial"/>
                <w:spacing w:val="4"/>
                <w:sz w:val="20"/>
                <w:szCs w:val="20"/>
              </w:rPr>
              <w:t>m</w:t>
            </w:r>
            <w:r w:rsidRPr="00CA1BB1">
              <w:rPr>
                <w:rFonts w:ascii="Arial" w:eastAsia="Arial" w:hAnsi="Arial" w:cs="Arial"/>
                <w:sz w:val="20"/>
                <w:szCs w:val="20"/>
              </w:rPr>
              <w:t>ay</w:t>
            </w:r>
            <w:r w:rsidRPr="00CA1BB1">
              <w:rPr>
                <w:rFonts w:ascii="Arial" w:eastAsia="Arial" w:hAnsi="Arial" w:cs="Arial"/>
                <w:spacing w:val="-8"/>
                <w:sz w:val="20"/>
                <w:szCs w:val="20"/>
              </w:rPr>
              <w:t xml:space="preserve"> </w:t>
            </w:r>
            <w:r w:rsidRPr="00CA1BB1">
              <w:rPr>
                <w:rFonts w:ascii="Arial" w:eastAsia="Arial" w:hAnsi="Arial" w:cs="Arial"/>
                <w:sz w:val="20"/>
                <w:szCs w:val="20"/>
              </w:rPr>
              <w:t>or</w:t>
            </w:r>
            <w:r w:rsidRPr="00CA1BB1">
              <w:rPr>
                <w:rFonts w:ascii="Arial" w:eastAsia="Arial" w:hAnsi="Arial" w:cs="Arial"/>
                <w:spacing w:val="-2"/>
                <w:sz w:val="20"/>
                <w:szCs w:val="20"/>
              </w:rPr>
              <w:t xml:space="preserve"> </w:t>
            </w:r>
            <w:r w:rsidRPr="00CA1BB1">
              <w:rPr>
                <w:rFonts w:ascii="Arial" w:eastAsia="Arial" w:hAnsi="Arial" w:cs="Arial"/>
                <w:spacing w:val="4"/>
                <w:sz w:val="20"/>
                <w:szCs w:val="20"/>
              </w:rPr>
              <w:t>m</w:t>
            </w:r>
            <w:r w:rsidRPr="00CA1BB1">
              <w:rPr>
                <w:rFonts w:ascii="Arial" w:eastAsia="Arial" w:hAnsi="Arial" w:cs="Arial"/>
                <w:spacing w:val="2"/>
                <w:sz w:val="20"/>
                <w:szCs w:val="20"/>
              </w:rPr>
              <w:t>a</w:t>
            </w:r>
            <w:r w:rsidRPr="00CA1BB1">
              <w:rPr>
                <w:rFonts w:ascii="Arial" w:eastAsia="Arial" w:hAnsi="Arial" w:cs="Arial"/>
                <w:sz w:val="20"/>
                <w:szCs w:val="20"/>
              </w:rPr>
              <w:t>y</w:t>
            </w:r>
            <w:r w:rsidRPr="00CA1BB1">
              <w:rPr>
                <w:rFonts w:ascii="Arial" w:eastAsia="Arial" w:hAnsi="Arial" w:cs="Arial"/>
                <w:spacing w:val="-8"/>
                <w:sz w:val="20"/>
                <w:szCs w:val="20"/>
              </w:rPr>
              <w:t xml:space="preserve"> </w:t>
            </w:r>
            <w:r w:rsidRPr="00CA1BB1">
              <w:rPr>
                <w:rFonts w:ascii="Arial" w:eastAsia="Arial" w:hAnsi="Arial" w:cs="Arial"/>
                <w:sz w:val="20"/>
                <w:szCs w:val="20"/>
              </w:rPr>
              <w:t>n</w:t>
            </w:r>
            <w:r w:rsidRPr="00CA1BB1">
              <w:rPr>
                <w:rFonts w:ascii="Arial" w:eastAsia="Arial" w:hAnsi="Arial" w:cs="Arial"/>
                <w:spacing w:val="-1"/>
                <w:sz w:val="20"/>
                <w:szCs w:val="20"/>
              </w:rPr>
              <w:t>o</w:t>
            </w:r>
            <w:r w:rsidRPr="00CA1BB1">
              <w:rPr>
                <w:rFonts w:ascii="Arial" w:eastAsia="Arial" w:hAnsi="Arial" w:cs="Arial"/>
                <w:sz w:val="20"/>
                <w:szCs w:val="20"/>
              </w:rPr>
              <w:t>t</w:t>
            </w:r>
            <w:r w:rsidRPr="00CA1BB1">
              <w:rPr>
                <w:rFonts w:ascii="Arial" w:eastAsia="Arial" w:hAnsi="Arial" w:cs="Arial"/>
                <w:spacing w:val="-1"/>
                <w:sz w:val="20"/>
                <w:szCs w:val="20"/>
              </w:rPr>
              <w:t xml:space="preserve"> i</w:t>
            </w:r>
            <w:r w:rsidRPr="00CA1BB1">
              <w:rPr>
                <w:rFonts w:ascii="Arial" w:eastAsia="Arial" w:hAnsi="Arial" w:cs="Arial"/>
                <w:spacing w:val="4"/>
                <w:sz w:val="20"/>
                <w:szCs w:val="20"/>
              </w:rPr>
              <w:t>m</w:t>
            </w:r>
            <w:r w:rsidRPr="00CA1BB1">
              <w:rPr>
                <w:rFonts w:ascii="Arial" w:eastAsia="Arial" w:hAnsi="Arial" w:cs="Arial"/>
                <w:sz w:val="20"/>
                <w:szCs w:val="20"/>
              </w:rPr>
              <w:t>p</w:t>
            </w:r>
            <w:r w:rsidRPr="00CA1BB1">
              <w:rPr>
                <w:rFonts w:ascii="Arial" w:eastAsia="Arial" w:hAnsi="Arial" w:cs="Arial"/>
                <w:spacing w:val="-1"/>
                <w:sz w:val="20"/>
                <w:szCs w:val="20"/>
              </w:rPr>
              <w:t>a</w:t>
            </w:r>
            <w:r w:rsidRPr="00CA1BB1">
              <w:rPr>
                <w:rFonts w:ascii="Arial" w:eastAsia="Arial" w:hAnsi="Arial" w:cs="Arial"/>
                <w:spacing w:val="1"/>
                <w:sz w:val="20"/>
                <w:szCs w:val="20"/>
              </w:rPr>
              <w:t>c</w:t>
            </w:r>
            <w:r w:rsidRPr="00CA1BB1">
              <w:rPr>
                <w:rFonts w:ascii="Arial" w:eastAsia="Arial" w:hAnsi="Arial" w:cs="Arial"/>
                <w:sz w:val="20"/>
                <w:szCs w:val="20"/>
              </w:rPr>
              <w:t>t</w:t>
            </w:r>
          </w:p>
          <w:p w:rsidR="00CA1BB1" w:rsidRPr="00CA1BB1" w:rsidRDefault="00CA1BB1" w:rsidP="00CA1BB1">
            <w:pPr>
              <w:widowControl w:val="0"/>
              <w:spacing w:after="0" w:line="224" w:lineRule="exact"/>
              <w:ind w:left="352" w:right="-20"/>
              <w:rPr>
                <w:rFonts w:ascii="Arial" w:eastAsia="Arial" w:hAnsi="Arial" w:cs="Arial"/>
                <w:sz w:val="20"/>
                <w:szCs w:val="20"/>
              </w:rPr>
            </w:pPr>
            <w:r w:rsidRPr="00CA1BB1">
              <w:rPr>
                <w:rFonts w:ascii="Arial" w:eastAsia="Arial" w:hAnsi="Arial" w:cs="Arial"/>
                <w:sz w:val="20"/>
                <w:szCs w:val="20"/>
              </w:rPr>
              <w:t>pro</w:t>
            </w:r>
            <w:r w:rsidRPr="00CA1BB1">
              <w:rPr>
                <w:rFonts w:ascii="Arial" w:eastAsia="Arial" w:hAnsi="Arial" w:cs="Arial"/>
                <w:spacing w:val="2"/>
                <w:sz w:val="20"/>
                <w:szCs w:val="20"/>
              </w:rPr>
              <w:t>f</w:t>
            </w:r>
            <w:r w:rsidRPr="00CA1BB1">
              <w:rPr>
                <w:rFonts w:ascii="Arial" w:eastAsia="Arial" w:hAnsi="Arial" w:cs="Arial"/>
                <w:sz w:val="20"/>
                <w:szCs w:val="20"/>
              </w:rPr>
              <w:t>e</w:t>
            </w:r>
            <w:r w:rsidRPr="00CA1BB1">
              <w:rPr>
                <w:rFonts w:ascii="Arial" w:eastAsia="Arial" w:hAnsi="Arial" w:cs="Arial"/>
                <w:spacing w:val="1"/>
                <w:sz w:val="20"/>
                <w:szCs w:val="20"/>
              </w:rPr>
              <w:t>ss</w:t>
            </w:r>
            <w:r w:rsidRPr="00CA1BB1">
              <w:rPr>
                <w:rFonts w:ascii="Arial" w:eastAsia="Arial" w:hAnsi="Arial" w:cs="Arial"/>
                <w:spacing w:val="-1"/>
                <w:sz w:val="20"/>
                <w:szCs w:val="20"/>
              </w:rPr>
              <w:t>i</w:t>
            </w:r>
            <w:r w:rsidRPr="00CA1BB1">
              <w:rPr>
                <w:rFonts w:ascii="Arial" w:eastAsia="Arial" w:hAnsi="Arial" w:cs="Arial"/>
                <w:sz w:val="20"/>
                <w:szCs w:val="20"/>
              </w:rPr>
              <w:t>o</w:t>
            </w:r>
            <w:r w:rsidRPr="00CA1BB1">
              <w:rPr>
                <w:rFonts w:ascii="Arial" w:eastAsia="Arial" w:hAnsi="Arial" w:cs="Arial"/>
                <w:spacing w:val="-1"/>
                <w:sz w:val="20"/>
                <w:szCs w:val="20"/>
              </w:rPr>
              <w:t>n</w:t>
            </w:r>
            <w:r w:rsidRPr="00CA1BB1">
              <w:rPr>
                <w:rFonts w:ascii="Arial" w:eastAsia="Arial" w:hAnsi="Arial" w:cs="Arial"/>
                <w:sz w:val="20"/>
                <w:szCs w:val="20"/>
              </w:rPr>
              <w:t>al</w:t>
            </w:r>
            <w:r w:rsidRPr="00CA1BB1">
              <w:rPr>
                <w:rFonts w:ascii="Arial" w:eastAsia="Arial" w:hAnsi="Arial" w:cs="Arial"/>
                <w:spacing w:val="-10"/>
                <w:sz w:val="20"/>
                <w:szCs w:val="20"/>
              </w:rPr>
              <w:t xml:space="preserve"> </w:t>
            </w:r>
            <w:r w:rsidRPr="00CA1BB1">
              <w:rPr>
                <w:rFonts w:ascii="Arial" w:eastAsia="Arial" w:hAnsi="Arial" w:cs="Arial"/>
                <w:sz w:val="20"/>
                <w:szCs w:val="20"/>
              </w:rPr>
              <w:t>gr</w:t>
            </w:r>
            <w:r w:rsidRPr="00CA1BB1">
              <w:rPr>
                <w:rFonts w:ascii="Arial" w:eastAsia="Arial" w:hAnsi="Arial" w:cs="Arial"/>
                <w:spacing w:val="2"/>
                <w:sz w:val="20"/>
                <w:szCs w:val="20"/>
              </w:rPr>
              <w:t>o</w:t>
            </w:r>
            <w:r w:rsidRPr="00CA1BB1">
              <w:rPr>
                <w:rFonts w:ascii="Arial" w:eastAsia="Arial" w:hAnsi="Arial" w:cs="Arial"/>
                <w:spacing w:val="-2"/>
                <w:sz w:val="20"/>
                <w:szCs w:val="20"/>
              </w:rPr>
              <w:t>w</w:t>
            </w:r>
            <w:r w:rsidRPr="00CA1BB1">
              <w:rPr>
                <w:rFonts w:ascii="Arial" w:eastAsia="Arial" w:hAnsi="Arial" w:cs="Arial"/>
                <w:spacing w:val="2"/>
                <w:sz w:val="20"/>
                <w:szCs w:val="20"/>
              </w:rPr>
              <w:t>t</w:t>
            </w:r>
            <w:r w:rsidRPr="00CA1BB1">
              <w:rPr>
                <w:rFonts w:ascii="Arial" w:eastAsia="Arial" w:hAnsi="Arial" w:cs="Arial"/>
                <w:sz w:val="20"/>
                <w:szCs w:val="20"/>
              </w:rPr>
              <w:t>h.</w:t>
            </w:r>
          </w:p>
        </w:tc>
      </w:tr>
    </w:tbl>
    <w:p w:rsidR="00CA1BB1" w:rsidRDefault="00CA1BB1"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Pr="009A43F6" w:rsidRDefault="009A43F6" w:rsidP="009A43F6">
      <w:pPr>
        <w:keepNext/>
        <w:spacing w:after="120" w:line="240" w:lineRule="auto"/>
        <w:jc w:val="center"/>
        <w:rPr>
          <w:rFonts w:ascii="Times New Roman" w:hAnsi="Times New Roman"/>
          <w:b/>
          <w:sz w:val="28"/>
          <w:szCs w:val="28"/>
        </w:rPr>
      </w:pPr>
      <w:r w:rsidRPr="009A43F6">
        <w:rPr>
          <w:rFonts w:ascii="Times New Roman" w:hAnsi="Times New Roman"/>
          <w:b/>
          <w:sz w:val="28"/>
          <w:szCs w:val="28"/>
        </w:rPr>
        <w:t>Assessment 6</w:t>
      </w:r>
    </w:p>
    <w:p w:rsidR="009A43F6" w:rsidRPr="002E0A6F" w:rsidRDefault="009A43F6" w:rsidP="009A43F6">
      <w:pPr>
        <w:keepNext/>
        <w:spacing w:after="0" w:line="240" w:lineRule="auto"/>
        <w:rPr>
          <w:rFonts w:ascii="Times New Roman" w:hAnsi="Times New Roman"/>
          <w:b/>
          <w:sz w:val="40"/>
          <w:szCs w:val="40"/>
        </w:rPr>
      </w:pPr>
      <w:r w:rsidRPr="002E0A6F">
        <w:rPr>
          <w:rFonts w:ascii="Times New Roman" w:hAnsi="Times New Roman"/>
          <w:sz w:val="24"/>
          <w:szCs w:val="24"/>
        </w:rPr>
        <w:t xml:space="preserve">In PED </w:t>
      </w:r>
      <w:r>
        <w:rPr>
          <w:rFonts w:ascii="Times New Roman" w:hAnsi="Times New Roman"/>
          <w:sz w:val="24"/>
          <w:szCs w:val="24"/>
        </w:rPr>
        <w:t>238</w:t>
      </w:r>
      <w:r w:rsidRPr="002E0A6F">
        <w:rPr>
          <w:rFonts w:ascii="Times New Roman" w:hAnsi="Times New Roman"/>
          <w:sz w:val="24"/>
          <w:szCs w:val="24"/>
        </w:rPr>
        <w:t xml:space="preserve"> – Lifetime Physical Activities, PED 241 – Team Sports, and PED 242 – Individual Sports TCs are tested on their abilities to perform certain skillful motor movements and movement performance concepts. In addition to completing skillful movements TCs are required to analyze and correct the critical elements of motor skills while applying physiological and biomechanical concepts, and motor development theory and principles. </w:t>
      </w:r>
    </w:p>
    <w:p w:rsidR="009A43F6" w:rsidRPr="002E0A6F" w:rsidRDefault="009A43F6" w:rsidP="009A43F6">
      <w:pPr>
        <w:keepNext/>
        <w:spacing w:after="0" w:line="240" w:lineRule="auto"/>
        <w:rPr>
          <w:rFonts w:ascii="Times New Roman" w:hAnsi="Times New Roman"/>
          <w:sz w:val="24"/>
          <w:szCs w:val="24"/>
        </w:rPr>
      </w:pPr>
      <w:r w:rsidRPr="002E0A6F">
        <w:rPr>
          <w:rFonts w:ascii="Times New Roman" w:hAnsi="Times New Roman"/>
          <w:b/>
          <w:sz w:val="24"/>
          <w:szCs w:val="24"/>
        </w:rPr>
        <w:t>Rational for course selections:</w:t>
      </w:r>
      <w:r w:rsidRPr="002E0A6F">
        <w:rPr>
          <w:rFonts w:ascii="Times New Roman" w:hAnsi="Times New Roman"/>
          <w:sz w:val="24"/>
          <w:szCs w:val="24"/>
        </w:rPr>
        <w:t xml:space="preserve"> The three courses PED </w:t>
      </w:r>
      <w:r>
        <w:rPr>
          <w:rFonts w:ascii="Times New Roman" w:hAnsi="Times New Roman"/>
          <w:sz w:val="24"/>
          <w:szCs w:val="24"/>
        </w:rPr>
        <w:t>238</w:t>
      </w:r>
      <w:r w:rsidRPr="002E0A6F">
        <w:rPr>
          <w:rFonts w:ascii="Times New Roman" w:hAnsi="Times New Roman"/>
          <w:sz w:val="24"/>
          <w:szCs w:val="24"/>
        </w:rPr>
        <w:t xml:space="preserve"> – Lifetime Physical Activities, PED 241 – Team Sports, and PED 242 – Individual Sports used for assessment 6 were selected based in the nature and content of each course. TCs have the opportunity in each course to demonstrate their motor skill and skill analysis abilities. In addition TCs are required to demonstrate how well they can apply motor theory and biomechanical principles. All three courses are a requirement for all physical education majors. </w:t>
      </w:r>
    </w:p>
    <w:p w:rsidR="009A43F6" w:rsidRPr="002E0A6F" w:rsidRDefault="009A43F6" w:rsidP="009A43F6">
      <w:pPr>
        <w:keepNext/>
        <w:spacing w:after="0" w:line="240" w:lineRule="auto"/>
        <w:rPr>
          <w:rFonts w:ascii="Times New Roman" w:hAnsi="Times New Roman" w:cs="Times New Roman"/>
          <w:b/>
          <w:sz w:val="24"/>
          <w:szCs w:val="24"/>
        </w:rPr>
      </w:pPr>
    </w:p>
    <w:p w:rsidR="009A43F6" w:rsidRPr="009A43F6" w:rsidRDefault="009A43F6" w:rsidP="009A43F6">
      <w:pPr>
        <w:keepNext/>
        <w:spacing w:after="0" w:line="240" w:lineRule="auto"/>
        <w:jc w:val="center"/>
        <w:rPr>
          <w:rFonts w:ascii="Times New Roman" w:hAnsi="Times New Roman"/>
          <w:b/>
          <w:sz w:val="28"/>
          <w:szCs w:val="28"/>
        </w:rPr>
      </w:pPr>
      <w:r w:rsidRPr="009A43F6">
        <w:rPr>
          <w:rFonts w:ascii="Times New Roman" w:hAnsi="Times New Roman"/>
          <w:b/>
          <w:sz w:val="28"/>
          <w:szCs w:val="28"/>
        </w:rPr>
        <w:t xml:space="preserve">Motor Skill Performance </w:t>
      </w:r>
    </w:p>
    <w:p w:rsidR="009A43F6" w:rsidRPr="002E0A6F" w:rsidRDefault="009A43F6" w:rsidP="009A43F6">
      <w:pPr>
        <w:autoSpaceDE w:val="0"/>
        <w:autoSpaceDN w:val="0"/>
        <w:adjustRightInd w:val="0"/>
        <w:spacing w:after="0" w:line="240" w:lineRule="auto"/>
        <w:rPr>
          <w:rFonts w:ascii="Times New Roman" w:hAnsi="Times New Roman" w:cs="Times New Roman"/>
          <w:color w:val="000000"/>
          <w:sz w:val="24"/>
          <w:szCs w:val="24"/>
        </w:rPr>
      </w:pPr>
      <w:r w:rsidRPr="002E0A6F">
        <w:rPr>
          <w:rFonts w:ascii="Times New Roman" w:hAnsi="Times New Roman" w:cs="Times New Roman"/>
          <w:color w:val="000000"/>
          <w:sz w:val="24"/>
          <w:szCs w:val="24"/>
        </w:rPr>
        <w:t xml:space="preserve">Three motor skills are assessed in three content courses (i.e., PED </w:t>
      </w:r>
      <w:r>
        <w:rPr>
          <w:rFonts w:ascii="Times New Roman" w:hAnsi="Times New Roman" w:cs="Times New Roman"/>
          <w:color w:val="000000"/>
          <w:sz w:val="24"/>
          <w:szCs w:val="24"/>
        </w:rPr>
        <w:t>238</w:t>
      </w:r>
      <w:r w:rsidRPr="002E0A6F">
        <w:rPr>
          <w:rFonts w:ascii="Times New Roman" w:hAnsi="Times New Roman" w:cs="Times New Roman"/>
          <w:color w:val="000000"/>
          <w:sz w:val="24"/>
          <w:szCs w:val="24"/>
        </w:rPr>
        <w:t xml:space="preserve"> – Lifetime Physical Activities, PED 241 – Team Sports, and PED 242 – Individual Sports) to determine the TCs’ personal competence in completing motor skills and performance concepts in a variety of activities. Rubrics are designed to assess the nine different motor skills and performance concepts from five physical activities. </w:t>
      </w:r>
    </w:p>
    <w:tbl>
      <w:tblPr>
        <w:tblStyle w:val="TableGrid"/>
        <w:tblW w:w="0" w:type="auto"/>
        <w:tblLook w:val="04A0" w:firstRow="1" w:lastRow="0" w:firstColumn="1" w:lastColumn="0" w:noHBand="0" w:noVBand="1"/>
      </w:tblPr>
      <w:tblGrid>
        <w:gridCol w:w="4788"/>
        <w:gridCol w:w="4788"/>
      </w:tblGrid>
      <w:tr w:rsidR="009A43F6" w:rsidRPr="002E0A6F" w:rsidTr="000C74DA">
        <w:tc>
          <w:tcPr>
            <w:tcW w:w="4788" w:type="dxa"/>
            <w:vMerge w:val="restart"/>
          </w:tcPr>
          <w:p w:rsidR="009A43F6" w:rsidRPr="002E0A6F" w:rsidRDefault="009A43F6" w:rsidP="000C74DA">
            <w:pPr>
              <w:keepNext/>
              <w:rPr>
                <w:rFonts w:ascii="Times New Roman" w:hAnsi="Times New Roman"/>
              </w:rPr>
            </w:pPr>
            <w:r w:rsidRPr="002E0A6F">
              <w:rPr>
                <w:rFonts w:ascii="Times New Roman" w:hAnsi="Times New Roman"/>
              </w:rPr>
              <w:t xml:space="preserve">PED </w:t>
            </w:r>
            <w:r>
              <w:rPr>
                <w:rFonts w:ascii="Times New Roman" w:hAnsi="Times New Roman"/>
              </w:rPr>
              <w:t>238</w:t>
            </w:r>
            <w:r w:rsidRPr="002E0A6F">
              <w:rPr>
                <w:rFonts w:ascii="Times New Roman" w:hAnsi="Times New Roman"/>
              </w:rPr>
              <w:t xml:space="preserve"> Lifetime Physical Activity </w:t>
            </w:r>
          </w:p>
        </w:tc>
        <w:tc>
          <w:tcPr>
            <w:tcW w:w="4788" w:type="dxa"/>
          </w:tcPr>
          <w:p w:rsidR="009A43F6" w:rsidRPr="002E0A6F" w:rsidRDefault="009A43F6" w:rsidP="000C74DA">
            <w:pPr>
              <w:keepNext/>
              <w:rPr>
                <w:rFonts w:ascii="Times New Roman" w:hAnsi="Times New Roman"/>
              </w:rPr>
            </w:pPr>
            <w:r w:rsidRPr="002E0A6F">
              <w:rPr>
                <w:rFonts w:ascii="Times New Roman" w:hAnsi="Times New Roman"/>
              </w:rPr>
              <w:t xml:space="preserve">Forward Role </w:t>
            </w:r>
          </w:p>
        </w:tc>
      </w:tr>
      <w:tr w:rsidR="009A43F6" w:rsidRPr="002E0A6F" w:rsidTr="000C74DA">
        <w:tc>
          <w:tcPr>
            <w:tcW w:w="4788" w:type="dxa"/>
            <w:vMerge/>
          </w:tcPr>
          <w:p w:rsidR="009A43F6" w:rsidRPr="002E0A6F" w:rsidRDefault="009A43F6" w:rsidP="000C74DA">
            <w:pPr>
              <w:keepNext/>
              <w:rPr>
                <w:rFonts w:ascii="Times New Roman" w:hAnsi="Times New Roman"/>
              </w:rPr>
            </w:pPr>
          </w:p>
        </w:tc>
        <w:tc>
          <w:tcPr>
            <w:tcW w:w="4788" w:type="dxa"/>
          </w:tcPr>
          <w:p w:rsidR="009A43F6" w:rsidRPr="002E0A6F" w:rsidRDefault="009A43F6" w:rsidP="000C74DA">
            <w:pPr>
              <w:keepNext/>
              <w:rPr>
                <w:rFonts w:ascii="Times New Roman" w:hAnsi="Times New Roman"/>
              </w:rPr>
            </w:pPr>
            <w:r w:rsidRPr="002E0A6F">
              <w:rPr>
                <w:rFonts w:ascii="Times New Roman" w:hAnsi="Times New Roman"/>
              </w:rPr>
              <w:t>Cartwheel</w:t>
            </w:r>
          </w:p>
        </w:tc>
      </w:tr>
      <w:tr w:rsidR="009A43F6" w:rsidRPr="002E0A6F" w:rsidTr="000C74DA">
        <w:tc>
          <w:tcPr>
            <w:tcW w:w="4788" w:type="dxa"/>
            <w:vMerge/>
          </w:tcPr>
          <w:p w:rsidR="009A43F6" w:rsidRPr="002E0A6F" w:rsidRDefault="009A43F6" w:rsidP="000C74DA">
            <w:pPr>
              <w:keepNext/>
              <w:rPr>
                <w:rFonts w:ascii="Times New Roman" w:hAnsi="Times New Roman"/>
              </w:rPr>
            </w:pPr>
          </w:p>
        </w:tc>
        <w:tc>
          <w:tcPr>
            <w:tcW w:w="4788" w:type="dxa"/>
          </w:tcPr>
          <w:p w:rsidR="009A43F6" w:rsidRPr="002E0A6F" w:rsidRDefault="009A43F6" w:rsidP="000C74DA">
            <w:pPr>
              <w:keepNext/>
              <w:rPr>
                <w:rFonts w:ascii="Times New Roman" w:hAnsi="Times New Roman"/>
              </w:rPr>
            </w:pPr>
            <w:r w:rsidRPr="002E0A6F">
              <w:rPr>
                <w:rFonts w:ascii="Times New Roman" w:hAnsi="Times New Roman"/>
              </w:rPr>
              <w:t xml:space="preserve">Dance Step </w:t>
            </w:r>
          </w:p>
        </w:tc>
      </w:tr>
      <w:tr w:rsidR="009A43F6" w:rsidRPr="002E0A6F" w:rsidTr="000C74DA">
        <w:tc>
          <w:tcPr>
            <w:tcW w:w="4788" w:type="dxa"/>
            <w:vMerge w:val="restart"/>
          </w:tcPr>
          <w:p w:rsidR="009A43F6" w:rsidRPr="002E0A6F" w:rsidRDefault="009A43F6" w:rsidP="000C74DA">
            <w:pPr>
              <w:keepNext/>
              <w:rPr>
                <w:rFonts w:ascii="Times New Roman" w:hAnsi="Times New Roman"/>
              </w:rPr>
            </w:pPr>
            <w:r w:rsidRPr="002E0A6F">
              <w:rPr>
                <w:rFonts w:ascii="Times New Roman" w:hAnsi="Times New Roman"/>
              </w:rPr>
              <w:t xml:space="preserve">PED 241 Team Sports </w:t>
            </w:r>
          </w:p>
        </w:tc>
        <w:tc>
          <w:tcPr>
            <w:tcW w:w="4788" w:type="dxa"/>
          </w:tcPr>
          <w:p w:rsidR="009A43F6" w:rsidRPr="002E0A6F" w:rsidRDefault="009A43F6" w:rsidP="000C74DA">
            <w:pPr>
              <w:keepNext/>
              <w:rPr>
                <w:rFonts w:ascii="Times New Roman" w:hAnsi="Times New Roman"/>
              </w:rPr>
            </w:pPr>
            <w:r w:rsidRPr="002E0A6F">
              <w:rPr>
                <w:rFonts w:ascii="Times New Roman" w:hAnsi="Times New Roman"/>
              </w:rPr>
              <w:t>Basketball Shot</w:t>
            </w:r>
          </w:p>
        </w:tc>
      </w:tr>
      <w:tr w:rsidR="009A43F6" w:rsidRPr="002E0A6F" w:rsidTr="000C74DA">
        <w:tc>
          <w:tcPr>
            <w:tcW w:w="4788" w:type="dxa"/>
            <w:vMerge/>
          </w:tcPr>
          <w:p w:rsidR="009A43F6" w:rsidRPr="002E0A6F" w:rsidRDefault="009A43F6" w:rsidP="000C74DA">
            <w:pPr>
              <w:keepNext/>
              <w:rPr>
                <w:rFonts w:ascii="Times New Roman" w:hAnsi="Times New Roman"/>
              </w:rPr>
            </w:pPr>
          </w:p>
        </w:tc>
        <w:tc>
          <w:tcPr>
            <w:tcW w:w="4788" w:type="dxa"/>
          </w:tcPr>
          <w:p w:rsidR="009A43F6" w:rsidRPr="002E0A6F" w:rsidRDefault="009A43F6" w:rsidP="000C74DA">
            <w:pPr>
              <w:keepNext/>
              <w:rPr>
                <w:rFonts w:ascii="Times New Roman" w:hAnsi="Times New Roman"/>
              </w:rPr>
            </w:pPr>
            <w:r w:rsidRPr="002E0A6F">
              <w:rPr>
                <w:rFonts w:ascii="Times New Roman" w:hAnsi="Times New Roman"/>
              </w:rPr>
              <w:t>Volleyball Pass</w:t>
            </w:r>
          </w:p>
        </w:tc>
      </w:tr>
      <w:tr w:rsidR="009A43F6" w:rsidRPr="002E0A6F" w:rsidTr="000C74DA">
        <w:tc>
          <w:tcPr>
            <w:tcW w:w="4788" w:type="dxa"/>
            <w:vMerge/>
          </w:tcPr>
          <w:p w:rsidR="009A43F6" w:rsidRPr="002E0A6F" w:rsidRDefault="009A43F6" w:rsidP="000C74DA">
            <w:pPr>
              <w:keepNext/>
              <w:rPr>
                <w:rFonts w:ascii="Times New Roman" w:hAnsi="Times New Roman"/>
              </w:rPr>
            </w:pPr>
          </w:p>
        </w:tc>
        <w:tc>
          <w:tcPr>
            <w:tcW w:w="4788" w:type="dxa"/>
          </w:tcPr>
          <w:p w:rsidR="009A43F6" w:rsidRPr="002E0A6F" w:rsidRDefault="009A43F6" w:rsidP="000C74DA">
            <w:pPr>
              <w:keepNext/>
              <w:rPr>
                <w:rFonts w:ascii="Times New Roman" w:hAnsi="Times New Roman"/>
              </w:rPr>
            </w:pPr>
            <w:r w:rsidRPr="002E0A6F">
              <w:rPr>
                <w:rFonts w:ascii="Times New Roman" w:hAnsi="Times New Roman"/>
              </w:rPr>
              <w:t>Soccer Push Pass</w:t>
            </w:r>
          </w:p>
        </w:tc>
      </w:tr>
      <w:tr w:rsidR="009A43F6" w:rsidRPr="002E0A6F" w:rsidTr="000C74DA">
        <w:tc>
          <w:tcPr>
            <w:tcW w:w="4788" w:type="dxa"/>
            <w:vMerge w:val="restart"/>
          </w:tcPr>
          <w:p w:rsidR="009A43F6" w:rsidRPr="002E0A6F" w:rsidRDefault="009A43F6" w:rsidP="000C74DA">
            <w:pPr>
              <w:keepNext/>
              <w:rPr>
                <w:rFonts w:ascii="Times New Roman" w:hAnsi="Times New Roman"/>
              </w:rPr>
            </w:pPr>
            <w:r w:rsidRPr="002E0A6F">
              <w:rPr>
                <w:rFonts w:ascii="Times New Roman" w:hAnsi="Times New Roman"/>
              </w:rPr>
              <w:t xml:space="preserve">PED 242 Individual Sports </w:t>
            </w:r>
          </w:p>
        </w:tc>
        <w:tc>
          <w:tcPr>
            <w:tcW w:w="4788" w:type="dxa"/>
          </w:tcPr>
          <w:p w:rsidR="009A43F6" w:rsidRPr="002E0A6F" w:rsidRDefault="009A43F6" w:rsidP="000C74DA">
            <w:pPr>
              <w:keepNext/>
              <w:rPr>
                <w:rFonts w:ascii="Times New Roman" w:hAnsi="Times New Roman"/>
              </w:rPr>
            </w:pPr>
            <w:r w:rsidRPr="002E0A6F">
              <w:rPr>
                <w:rFonts w:ascii="Times New Roman" w:hAnsi="Times New Roman"/>
              </w:rPr>
              <w:t>Golf Swing</w:t>
            </w:r>
          </w:p>
        </w:tc>
      </w:tr>
      <w:tr w:rsidR="009A43F6" w:rsidRPr="002E0A6F" w:rsidTr="000C74DA">
        <w:tc>
          <w:tcPr>
            <w:tcW w:w="4788" w:type="dxa"/>
            <w:vMerge/>
          </w:tcPr>
          <w:p w:rsidR="009A43F6" w:rsidRPr="002E0A6F" w:rsidRDefault="009A43F6" w:rsidP="000C74DA">
            <w:pPr>
              <w:keepNext/>
              <w:rPr>
                <w:rFonts w:ascii="Times New Roman" w:hAnsi="Times New Roman"/>
              </w:rPr>
            </w:pPr>
          </w:p>
        </w:tc>
        <w:tc>
          <w:tcPr>
            <w:tcW w:w="4788" w:type="dxa"/>
          </w:tcPr>
          <w:p w:rsidR="009A43F6" w:rsidRPr="002E0A6F" w:rsidRDefault="009A43F6" w:rsidP="000C74DA">
            <w:pPr>
              <w:keepNext/>
              <w:rPr>
                <w:rFonts w:ascii="Times New Roman" w:hAnsi="Times New Roman"/>
              </w:rPr>
            </w:pPr>
            <w:r w:rsidRPr="002E0A6F">
              <w:rPr>
                <w:rFonts w:ascii="Times New Roman" w:hAnsi="Times New Roman"/>
              </w:rPr>
              <w:t>Badminton Serve</w:t>
            </w:r>
          </w:p>
        </w:tc>
      </w:tr>
      <w:tr w:rsidR="009A43F6" w:rsidRPr="002E0A6F" w:rsidTr="000C74DA">
        <w:tc>
          <w:tcPr>
            <w:tcW w:w="4788" w:type="dxa"/>
            <w:vMerge/>
          </w:tcPr>
          <w:p w:rsidR="009A43F6" w:rsidRPr="002E0A6F" w:rsidRDefault="009A43F6" w:rsidP="000C74DA">
            <w:pPr>
              <w:keepNext/>
              <w:rPr>
                <w:rFonts w:ascii="Times New Roman" w:hAnsi="Times New Roman"/>
              </w:rPr>
            </w:pPr>
          </w:p>
        </w:tc>
        <w:tc>
          <w:tcPr>
            <w:tcW w:w="4788" w:type="dxa"/>
          </w:tcPr>
          <w:p w:rsidR="009A43F6" w:rsidRPr="002E0A6F" w:rsidRDefault="009A43F6" w:rsidP="000C74DA">
            <w:pPr>
              <w:keepNext/>
              <w:rPr>
                <w:rFonts w:ascii="Times New Roman" w:hAnsi="Times New Roman"/>
              </w:rPr>
            </w:pPr>
            <w:r w:rsidRPr="002E0A6F">
              <w:rPr>
                <w:rFonts w:ascii="Times New Roman" w:hAnsi="Times New Roman"/>
              </w:rPr>
              <w:t xml:space="preserve">Archery Shot </w:t>
            </w:r>
          </w:p>
        </w:tc>
      </w:tr>
    </w:tbl>
    <w:p w:rsidR="009A43F6" w:rsidRPr="002E0A6F" w:rsidRDefault="009A43F6" w:rsidP="009A43F6">
      <w:pPr>
        <w:autoSpaceDE w:val="0"/>
        <w:autoSpaceDN w:val="0"/>
        <w:adjustRightInd w:val="0"/>
        <w:spacing w:after="0" w:line="240" w:lineRule="auto"/>
        <w:rPr>
          <w:rFonts w:ascii="Times New Roman" w:hAnsi="Times New Roman" w:cs="Times New Roman"/>
          <w:color w:val="000000"/>
          <w:sz w:val="24"/>
          <w:szCs w:val="24"/>
        </w:rPr>
      </w:pPr>
    </w:p>
    <w:p w:rsidR="009A43F6" w:rsidRDefault="009A43F6" w:rsidP="009A43F6">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PED 238 students will perform a dance routine where they will have a minimum of three (3) attempts within the routine to perform the dance step correctly. Students will also perform a gymnastics routine where they will have a minimum of three (3) attempts within the routine to perform the cartwheel and forward role appropriately. Students will have received instructions and ample practice time to develop these skills before they are required to perform the skills for a grade. </w:t>
      </w:r>
    </w:p>
    <w:p w:rsidR="009A43F6" w:rsidRDefault="009A43F6" w:rsidP="009A43F6">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PED 241 and 242 Students will receive no less than three (3) attempts in an application settings to perform the skills correctly. Students will have received instructions and ample practice time to develop these skills before they are required to perform the skills for a grade.</w:t>
      </w:r>
    </w:p>
    <w:p w:rsidR="009A43F6" w:rsidRPr="002E0A6F" w:rsidRDefault="009A43F6" w:rsidP="009A43F6">
      <w:pPr>
        <w:autoSpaceDE w:val="0"/>
        <w:autoSpaceDN w:val="0"/>
        <w:adjustRightInd w:val="0"/>
        <w:spacing w:after="120" w:line="240" w:lineRule="auto"/>
        <w:rPr>
          <w:rFonts w:ascii="Times New Roman" w:hAnsi="Times New Roman" w:cs="Times New Roman"/>
          <w:color w:val="000000"/>
          <w:sz w:val="24"/>
          <w:szCs w:val="24"/>
        </w:rPr>
      </w:pPr>
      <w:r w:rsidRPr="002E0A6F">
        <w:rPr>
          <w:rFonts w:ascii="Times New Roman" w:hAnsi="Times New Roman" w:cs="Times New Roman"/>
          <w:color w:val="000000"/>
          <w:sz w:val="24"/>
          <w:szCs w:val="24"/>
        </w:rPr>
        <w:t xml:space="preserve">Each skill rubric is used to provide evidence of meeting </w:t>
      </w:r>
      <w:r w:rsidRPr="002E0A6F">
        <w:rPr>
          <w:rFonts w:ascii="Times New Roman" w:hAnsi="Times New Roman" w:cs="Times New Roman"/>
          <w:b/>
          <w:color w:val="000000"/>
          <w:sz w:val="24"/>
          <w:szCs w:val="24"/>
        </w:rPr>
        <w:t>Standards (</w:t>
      </w:r>
      <w:r w:rsidRPr="002E0A6F">
        <w:rPr>
          <w:rFonts w:ascii="Times New Roman" w:hAnsi="Times New Roman" w:cs="Times New Roman"/>
          <w:b/>
          <w:color w:val="000000"/>
          <w:sz w:val="23"/>
          <w:szCs w:val="23"/>
        </w:rPr>
        <w:t>2.1 Demonstrate personal competences in motor skill performance for a variety of physical activities</w:t>
      </w:r>
      <w:r>
        <w:rPr>
          <w:rFonts w:ascii="Times New Roman" w:hAnsi="Times New Roman" w:cs="Times New Roman"/>
          <w:b/>
          <w:color w:val="000000"/>
          <w:sz w:val="23"/>
          <w:szCs w:val="23"/>
        </w:rPr>
        <w:t>)</w:t>
      </w:r>
    </w:p>
    <w:p w:rsidR="009A43F6" w:rsidRPr="002E0A6F" w:rsidRDefault="009A43F6" w:rsidP="009A43F6">
      <w:pPr>
        <w:autoSpaceDE w:val="0"/>
        <w:autoSpaceDN w:val="0"/>
        <w:adjustRightInd w:val="0"/>
        <w:spacing w:after="120" w:line="240" w:lineRule="auto"/>
        <w:rPr>
          <w:rFonts w:ascii="Times New Roman" w:hAnsi="Times New Roman" w:cs="Times New Roman"/>
          <w:color w:val="000000"/>
          <w:sz w:val="24"/>
          <w:szCs w:val="24"/>
        </w:rPr>
      </w:pPr>
      <w:r w:rsidRPr="002E0A6F">
        <w:rPr>
          <w:rFonts w:ascii="Times New Roman" w:hAnsi="Times New Roman" w:cs="Times New Roman"/>
          <w:color w:val="000000"/>
          <w:sz w:val="24"/>
          <w:szCs w:val="24"/>
        </w:rPr>
        <w:t>All TCs must receive a score of acceptable or target on all rubric categories</w:t>
      </w:r>
      <w:r w:rsidRPr="002E0A6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2E0A6F">
        <w:rPr>
          <w:rFonts w:ascii="Times New Roman" w:hAnsi="Times New Roman" w:cs="Times New Roman"/>
          <w:color w:val="000000"/>
          <w:sz w:val="24"/>
          <w:szCs w:val="24"/>
        </w:rPr>
        <w:t xml:space="preserve">Our programmatic goal is to have 90% or more of TCs reach the acceptable or target level with a majority of students reaching the target level in their first attempts.  </w:t>
      </w:r>
    </w:p>
    <w:p w:rsidR="009A43F6" w:rsidRPr="002E0A6F" w:rsidRDefault="009A43F6" w:rsidP="009A43F6">
      <w:pPr>
        <w:autoSpaceDE w:val="0"/>
        <w:autoSpaceDN w:val="0"/>
        <w:adjustRightInd w:val="0"/>
        <w:spacing w:after="120" w:line="240" w:lineRule="auto"/>
        <w:rPr>
          <w:rFonts w:ascii="Times New Roman" w:hAnsi="Times New Roman" w:cs="Times New Roman"/>
          <w:color w:val="000000"/>
          <w:sz w:val="24"/>
          <w:szCs w:val="24"/>
        </w:rPr>
      </w:pPr>
      <w:r w:rsidRPr="002E0A6F">
        <w:rPr>
          <w:rFonts w:ascii="Times New Roman" w:hAnsi="Times New Roman" w:cs="Times New Roman"/>
          <w:color w:val="000000"/>
          <w:sz w:val="24"/>
          <w:szCs w:val="24"/>
        </w:rPr>
        <w:t>If a TC misses a testing date the TC will have to make-up the test on a later date. This date will be determined on each individual bases.</w:t>
      </w:r>
      <w:r>
        <w:rPr>
          <w:rFonts w:ascii="Times New Roman" w:hAnsi="Times New Roman" w:cs="Times New Roman"/>
          <w:color w:val="000000"/>
          <w:sz w:val="24"/>
          <w:szCs w:val="24"/>
        </w:rPr>
        <w:t xml:space="preserve"> </w:t>
      </w:r>
    </w:p>
    <w:p w:rsidR="009A43F6" w:rsidRPr="002E0A6F" w:rsidRDefault="009A43F6" w:rsidP="009A43F6">
      <w:pPr>
        <w:autoSpaceDE w:val="0"/>
        <w:autoSpaceDN w:val="0"/>
        <w:adjustRightInd w:val="0"/>
        <w:spacing w:after="120" w:line="240" w:lineRule="auto"/>
        <w:rPr>
          <w:rFonts w:ascii="Times New Roman" w:hAnsi="Times New Roman" w:cs="Times New Roman"/>
          <w:color w:val="000000"/>
          <w:sz w:val="24"/>
          <w:szCs w:val="24"/>
        </w:rPr>
      </w:pPr>
      <w:r w:rsidRPr="002E0A6F">
        <w:rPr>
          <w:rFonts w:ascii="Times New Roman" w:hAnsi="Times New Roman" w:cs="Times New Roman"/>
          <w:color w:val="000000"/>
          <w:sz w:val="24"/>
          <w:szCs w:val="24"/>
        </w:rPr>
        <w:t xml:space="preserve">In the event that a TC receives a score lower than acceptable a remediation plan will be developed to help this TC improve. The course instructor, the TC, and the TC’s advisor will develop an appropriate plan of action to help this person improve on the deficient area(s). After completing the plan of action the TC will receive the opportunity to retest in the deficient area(s). This retesting date will be determined on each individual bases.  </w:t>
      </w:r>
    </w:p>
    <w:p w:rsidR="009A43F6" w:rsidRDefault="009A43F6" w:rsidP="009A43F6">
      <w:pPr>
        <w:autoSpaceDE w:val="0"/>
        <w:autoSpaceDN w:val="0"/>
        <w:adjustRightInd w:val="0"/>
        <w:spacing w:after="120" w:line="240" w:lineRule="auto"/>
        <w:rPr>
          <w:rFonts w:ascii="Times New Roman" w:hAnsi="Times New Roman" w:cs="Times New Roman"/>
          <w:color w:val="000000"/>
          <w:sz w:val="24"/>
          <w:szCs w:val="24"/>
        </w:rPr>
      </w:pPr>
      <w:r w:rsidRPr="002E0A6F">
        <w:rPr>
          <w:rFonts w:ascii="Times New Roman" w:hAnsi="Times New Roman" w:cs="Times New Roman"/>
          <w:color w:val="000000"/>
          <w:sz w:val="24"/>
          <w:szCs w:val="24"/>
        </w:rPr>
        <w:t xml:space="preserve">TCs were evaluated and data was collected in each of these courses during the </w:t>
      </w:r>
      <w:r>
        <w:rPr>
          <w:rFonts w:ascii="Times New Roman" w:hAnsi="Times New Roman" w:cs="Times New Roman"/>
          <w:color w:val="000000"/>
          <w:sz w:val="24"/>
          <w:szCs w:val="24"/>
        </w:rPr>
        <w:t>2017 Fall semester through the 2018 spring</w:t>
      </w:r>
      <w:r w:rsidRPr="002E0A6F">
        <w:rPr>
          <w:rFonts w:ascii="Times New Roman" w:hAnsi="Times New Roman" w:cs="Times New Roman"/>
          <w:color w:val="000000"/>
          <w:sz w:val="24"/>
          <w:szCs w:val="24"/>
        </w:rPr>
        <w:t xml:space="preserve"> semester.</w:t>
      </w:r>
    </w:p>
    <w:p w:rsidR="009A43F6" w:rsidRDefault="009A43F6" w:rsidP="009A43F6">
      <w:pPr>
        <w:autoSpaceDE w:val="0"/>
        <w:autoSpaceDN w:val="0"/>
        <w:adjustRightInd w:val="0"/>
        <w:spacing w:after="120" w:line="240" w:lineRule="auto"/>
        <w:rPr>
          <w:rFonts w:ascii="Times New Roman" w:hAnsi="Times New Roman" w:cs="Times New Roman"/>
          <w:color w:val="000000"/>
          <w:sz w:val="24"/>
          <w:szCs w:val="24"/>
        </w:rPr>
      </w:pPr>
    </w:p>
    <w:p w:rsidR="009A43F6" w:rsidRPr="009A43F6" w:rsidRDefault="009A43F6" w:rsidP="009A43F6">
      <w:pPr>
        <w:autoSpaceDE w:val="0"/>
        <w:autoSpaceDN w:val="0"/>
        <w:adjustRightInd w:val="0"/>
        <w:spacing w:after="120" w:line="240" w:lineRule="auto"/>
        <w:contextualSpacing/>
        <w:jc w:val="center"/>
        <w:rPr>
          <w:rFonts w:ascii="Times New Roman" w:eastAsia="Calibri" w:hAnsi="Times New Roman" w:cs="Times New Roman"/>
          <w:color w:val="000000"/>
          <w:sz w:val="28"/>
          <w:szCs w:val="28"/>
        </w:rPr>
      </w:pPr>
      <w:r w:rsidRPr="009A43F6">
        <w:rPr>
          <w:rFonts w:ascii="Times New Roman" w:eastAsia="Calibri" w:hAnsi="Times New Roman" w:cs="Times New Roman"/>
          <w:b/>
          <w:sz w:val="28"/>
          <w:szCs w:val="28"/>
        </w:rPr>
        <w:t>PED 238 Motor Skill Assessment</w:t>
      </w:r>
    </w:p>
    <w:p w:rsidR="009A43F6" w:rsidRPr="00C037CA" w:rsidRDefault="009A43F6" w:rsidP="009A43F6">
      <w:pPr>
        <w:autoSpaceDE w:val="0"/>
        <w:autoSpaceDN w:val="0"/>
        <w:adjustRightInd w:val="0"/>
        <w:spacing w:after="120" w:line="240" w:lineRule="auto"/>
        <w:rPr>
          <w:rFonts w:ascii="Times New Roman" w:eastAsia="Calibri" w:hAnsi="Times New Roman" w:cs="Times New Roman"/>
          <w:color w:val="000000"/>
          <w:sz w:val="24"/>
          <w:szCs w:val="24"/>
          <w:u w:val="single"/>
        </w:rPr>
      </w:pPr>
      <w:r w:rsidRPr="00C037CA">
        <w:rPr>
          <w:rFonts w:ascii="Times New Roman" w:eastAsia="Calibri" w:hAnsi="Times New Roman" w:cs="Times New Roman"/>
          <w:color w:val="000000"/>
          <w:sz w:val="24"/>
          <w:szCs w:val="24"/>
          <w:u w:val="single"/>
        </w:rPr>
        <w:t>Assignment Description:</w:t>
      </w:r>
    </w:p>
    <w:p w:rsidR="009A43F6" w:rsidRPr="00C037CA" w:rsidRDefault="009A43F6" w:rsidP="009A43F6">
      <w:pPr>
        <w:autoSpaceDE w:val="0"/>
        <w:autoSpaceDN w:val="0"/>
        <w:adjustRightInd w:val="0"/>
        <w:spacing w:after="120" w:line="240" w:lineRule="auto"/>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are required to perform three motor skills in a game like/application setting in PED 238 – Lifetime Physical Activities. The assignments and rubrics are aligned and designed to assess your capabilities of performing motor skills in a variety of activities. The students’ rubric scores associated with this assignment provide evidence of meeting </w:t>
      </w:r>
      <w:r w:rsidRPr="00C037CA">
        <w:rPr>
          <w:rFonts w:ascii="Times New Roman" w:eastAsia="Calibri" w:hAnsi="Times New Roman" w:cs="Times New Roman"/>
          <w:b/>
          <w:color w:val="000000"/>
          <w:sz w:val="24"/>
          <w:szCs w:val="24"/>
        </w:rPr>
        <w:t>Standards (</w:t>
      </w:r>
      <w:r w:rsidRPr="00C037CA">
        <w:rPr>
          <w:rFonts w:ascii="Times New Roman" w:eastAsia="Calibri" w:hAnsi="Times New Roman" w:cs="Times New Roman"/>
          <w:b/>
          <w:color w:val="000000"/>
          <w:sz w:val="23"/>
          <w:szCs w:val="23"/>
        </w:rPr>
        <w:t>2.1 Demonstrate personal competences in motor skill performance for a variety of physical activities)</w:t>
      </w:r>
    </w:p>
    <w:p w:rsidR="009A43F6" w:rsidRPr="00C037CA" w:rsidRDefault="009A43F6" w:rsidP="009A43F6">
      <w:pPr>
        <w:autoSpaceDE w:val="0"/>
        <w:autoSpaceDN w:val="0"/>
        <w:adjustRightInd w:val="0"/>
        <w:spacing w:after="120" w:line="240" w:lineRule="auto"/>
        <w:rPr>
          <w:rFonts w:ascii="Times New Roman" w:eastAsia="Calibri" w:hAnsi="Times New Roman" w:cs="Times New Roman"/>
          <w:color w:val="000000"/>
          <w:sz w:val="24"/>
          <w:szCs w:val="24"/>
        </w:rPr>
      </w:pPr>
    </w:p>
    <w:p w:rsidR="009A43F6" w:rsidRPr="009A43F6" w:rsidRDefault="009A43F6" w:rsidP="009A43F6">
      <w:pPr>
        <w:numPr>
          <w:ilvl w:val="0"/>
          <w:numId w:val="17"/>
        </w:numPr>
        <w:autoSpaceDE w:val="0"/>
        <w:autoSpaceDN w:val="0"/>
        <w:adjustRightInd w:val="0"/>
        <w:spacing w:after="12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You must successfully complete three motor skills in a game like/application setting.</w:t>
      </w:r>
    </w:p>
    <w:tbl>
      <w:tblPr>
        <w:tblStyle w:val="TableGrid"/>
        <w:tblW w:w="0" w:type="auto"/>
        <w:tblInd w:w="1188" w:type="dxa"/>
        <w:tblLook w:val="04A0" w:firstRow="1" w:lastRow="0" w:firstColumn="1" w:lastColumn="0" w:noHBand="0" w:noVBand="1"/>
      </w:tblPr>
      <w:tblGrid>
        <w:gridCol w:w="3600"/>
        <w:gridCol w:w="2700"/>
      </w:tblGrid>
      <w:tr w:rsidR="009A43F6" w:rsidRPr="00C037CA" w:rsidTr="000C74DA">
        <w:tc>
          <w:tcPr>
            <w:tcW w:w="3600" w:type="dxa"/>
            <w:vMerge w:val="restart"/>
          </w:tcPr>
          <w:p w:rsidR="009A43F6" w:rsidRPr="00C037CA" w:rsidRDefault="009A43F6" w:rsidP="000C74DA">
            <w:pPr>
              <w:keepNext/>
              <w:rPr>
                <w:rFonts w:ascii="Times New Roman" w:eastAsia="Calibri" w:hAnsi="Times New Roman" w:cs="Times New Roman"/>
              </w:rPr>
            </w:pPr>
            <w:r w:rsidRPr="00C037CA">
              <w:rPr>
                <w:rFonts w:ascii="Times New Roman" w:eastAsia="Calibri" w:hAnsi="Times New Roman" w:cs="Times New Roman"/>
              </w:rPr>
              <w:t xml:space="preserve">PED 238 Lifetime Physical Activity </w:t>
            </w:r>
          </w:p>
        </w:tc>
        <w:tc>
          <w:tcPr>
            <w:tcW w:w="2700" w:type="dxa"/>
          </w:tcPr>
          <w:p w:rsidR="009A43F6" w:rsidRPr="00C037CA" w:rsidRDefault="009A43F6" w:rsidP="000C74DA">
            <w:pPr>
              <w:keepNext/>
              <w:rPr>
                <w:rFonts w:ascii="Times New Roman" w:eastAsia="Calibri" w:hAnsi="Times New Roman" w:cs="Times New Roman"/>
              </w:rPr>
            </w:pPr>
            <w:r w:rsidRPr="00C037CA">
              <w:rPr>
                <w:rFonts w:ascii="Times New Roman" w:eastAsia="Calibri" w:hAnsi="Times New Roman" w:cs="Times New Roman"/>
              </w:rPr>
              <w:t xml:space="preserve">Forward Role </w:t>
            </w:r>
          </w:p>
        </w:tc>
      </w:tr>
      <w:tr w:rsidR="009A43F6" w:rsidRPr="00C037CA" w:rsidTr="000C74DA">
        <w:tc>
          <w:tcPr>
            <w:tcW w:w="3600" w:type="dxa"/>
            <w:vMerge/>
          </w:tcPr>
          <w:p w:rsidR="009A43F6" w:rsidRPr="00C037CA" w:rsidRDefault="009A43F6" w:rsidP="000C74DA">
            <w:pPr>
              <w:keepNext/>
              <w:rPr>
                <w:rFonts w:ascii="Times New Roman" w:eastAsia="Calibri" w:hAnsi="Times New Roman" w:cs="Times New Roman"/>
              </w:rPr>
            </w:pPr>
          </w:p>
        </w:tc>
        <w:tc>
          <w:tcPr>
            <w:tcW w:w="2700" w:type="dxa"/>
          </w:tcPr>
          <w:p w:rsidR="009A43F6" w:rsidRPr="00C037CA" w:rsidRDefault="009A43F6" w:rsidP="000C74DA">
            <w:pPr>
              <w:keepNext/>
              <w:rPr>
                <w:rFonts w:ascii="Times New Roman" w:eastAsia="Calibri" w:hAnsi="Times New Roman" w:cs="Times New Roman"/>
              </w:rPr>
            </w:pPr>
            <w:r w:rsidRPr="00C037CA">
              <w:rPr>
                <w:rFonts w:ascii="Times New Roman" w:eastAsia="Calibri" w:hAnsi="Times New Roman" w:cs="Times New Roman"/>
              </w:rPr>
              <w:t>Cartwheel</w:t>
            </w:r>
          </w:p>
        </w:tc>
      </w:tr>
      <w:tr w:rsidR="009A43F6" w:rsidRPr="00C037CA" w:rsidTr="000C74DA">
        <w:trPr>
          <w:trHeight w:val="395"/>
        </w:trPr>
        <w:tc>
          <w:tcPr>
            <w:tcW w:w="3600" w:type="dxa"/>
            <w:vMerge/>
          </w:tcPr>
          <w:p w:rsidR="009A43F6" w:rsidRPr="00C037CA" w:rsidRDefault="009A43F6" w:rsidP="000C74DA">
            <w:pPr>
              <w:keepNext/>
              <w:rPr>
                <w:rFonts w:ascii="Times New Roman" w:eastAsia="Calibri" w:hAnsi="Times New Roman" w:cs="Times New Roman"/>
              </w:rPr>
            </w:pPr>
          </w:p>
        </w:tc>
        <w:tc>
          <w:tcPr>
            <w:tcW w:w="2700" w:type="dxa"/>
          </w:tcPr>
          <w:p w:rsidR="009A43F6" w:rsidRPr="00C037CA" w:rsidRDefault="009A43F6" w:rsidP="000C74DA">
            <w:pPr>
              <w:keepNext/>
              <w:rPr>
                <w:rFonts w:ascii="Times New Roman" w:eastAsia="Calibri" w:hAnsi="Times New Roman" w:cs="Times New Roman"/>
              </w:rPr>
            </w:pPr>
            <w:r w:rsidRPr="00C037CA">
              <w:rPr>
                <w:rFonts w:ascii="Times New Roman" w:eastAsia="Calibri" w:hAnsi="Times New Roman" w:cs="Times New Roman"/>
              </w:rPr>
              <w:t xml:space="preserve">Dance Step </w:t>
            </w:r>
          </w:p>
        </w:tc>
      </w:tr>
    </w:tbl>
    <w:p w:rsidR="009A43F6" w:rsidRPr="00C037CA" w:rsidRDefault="009A43F6" w:rsidP="009A43F6">
      <w:pPr>
        <w:autoSpaceDE w:val="0"/>
        <w:autoSpaceDN w:val="0"/>
        <w:adjustRightInd w:val="0"/>
        <w:spacing w:after="120" w:line="240" w:lineRule="auto"/>
        <w:ind w:left="1080"/>
        <w:contextualSpacing/>
        <w:rPr>
          <w:rFonts w:ascii="Times New Roman" w:eastAsia="Calibri" w:hAnsi="Times New Roman" w:cs="Times New Roman"/>
          <w:color w:val="000000"/>
          <w:sz w:val="24"/>
          <w:szCs w:val="24"/>
        </w:rPr>
      </w:pPr>
    </w:p>
    <w:p w:rsidR="009A43F6" w:rsidRPr="00C037CA" w:rsidRDefault="009A43F6" w:rsidP="009A43F6">
      <w:pPr>
        <w:numPr>
          <w:ilvl w:val="0"/>
          <w:numId w:val="1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complete these skills during the respective units and be assessed after ample instruction and practice time as been given. </w:t>
      </w:r>
    </w:p>
    <w:p w:rsidR="009A43F6" w:rsidRPr="00C037CA" w:rsidRDefault="009A43F6" w:rsidP="009A43F6">
      <w:pPr>
        <w:numPr>
          <w:ilvl w:val="0"/>
          <w:numId w:val="1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be given at least three opportunities to perform the skill in an application setting. The dance step will be performed during a dance routine. The forward role and cart wheel will be performed during a gymnastics routine. </w:t>
      </w:r>
    </w:p>
    <w:p w:rsidR="009A43F6" w:rsidRPr="00C037CA" w:rsidRDefault="009A43F6" w:rsidP="009A43F6">
      <w:pPr>
        <w:numPr>
          <w:ilvl w:val="0"/>
          <w:numId w:val="1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must perform the skill at the “Acceptable” level or above as indicated by the rubric for each skill. </w:t>
      </w:r>
    </w:p>
    <w:p w:rsidR="009A43F6" w:rsidRPr="00C037CA" w:rsidRDefault="009A43F6" w:rsidP="009A43F6">
      <w:pPr>
        <w:numPr>
          <w:ilvl w:val="0"/>
          <w:numId w:val="1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In the event that you receive a score lower than acceptable a remediation plan will be developed to help you improve. The course instructor, you, and your advisor will develop an appropriate plan of action to help you improve on the deficient area(s). After completing the plan of action you will receive the opportunity to retest in the deficient area(s). This retesting date will be determined on each individual bases.</w:t>
      </w:r>
    </w:p>
    <w:p w:rsidR="009A43F6" w:rsidRPr="00C037CA" w:rsidRDefault="009A43F6" w:rsidP="009A43F6">
      <w:pPr>
        <w:numPr>
          <w:ilvl w:val="0"/>
          <w:numId w:val="1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Each motor skill performance is worth </w:t>
      </w:r>
      <w:r w:rsidRPr="00C037CA">
        <w:rPr>
          <w:rFonts w:ascii="Times New Roman" w:eastAsia="Calibri" w:hAnsi="Times New Roman" w:cs="Times New Roman"/>
          <w:b/>
          <w:color w:val="000000"/>
          <w:sz w:val="24"/>
          <w:szCs w:val="24"/>
        </w:rPr>
        <w:t>25 points for a total of 75 points</w:t>
      </w:r>
      <w:r w:rsidRPr="00C037CA">
        <w:rPr>
          <w:rFonts w:ascii="Times New Roman" w:eastAsia="Calibri" w:hAnsi="Times New Roman" w:cs="Times New Roman"/>
          <w:color w:val="000000"/>
          <w:sz w:val="24"/>
          <w:szCs w:val="24"/>
        </w:rPr>
        <w:t xml:space="preserve">.   </w:t>
      </w:r>
    </w:p>
    <w:p w:rsidR="009A43F6" w:rsidRPr="00C037CA" w:rsidRDefault="009A43F6" w:rsidP="009A43F6">
      <w:pPr>
        <w:spacing w:after="160" w:line="259" w:lineRule="auto"/>
        <w:rPr>
          <w:rFonts w:ascii="Calibri" w:eastAsia="Calibri" w:hAnsi="Calibri" w:cs="Times New Roman"/>
        </w:rPr>
      </w:pPr>
    </w:p>
    <w:p w:rsidR="009A43F6" w:rsidRPr="009A43F6" w:rsidRDefault="009A43F6" w:rsidP="009A43F6">
      <w:pPr>
        <w:autoSpaceDE w:val="0"/>
        <w:autoSpaceDN w:val="0"/>
        <w:adjustRightInd w:val="0"/>
        <w:spacing w:after="120" w:line="240" w:lineRule="auto"/>
        <w:contextualSpacing/>
        <w:jc w:val="center"/>
        <w:rPr>
          <w:rFonts w:ascii="Times New Roman" w:eastAsia="Calibri" w:hAnsi="Times New Roman" w:cs="Times New Roman"/>
          <w:color w:val="000000"/>
          <w:sz w:val="28"/>
          <w:szCs w:val="28"/>
        </w:rPr>
      </w:pPr>
      <w:r w:rsidRPr="009A43F6">
        <w:rPr>
          <w:rFonts w:ascii="Times New Roman" w:eastAsia="Calibri" w:hAnsi="Times New Roman" w:cs="Times New Roman"/>
          <w:b/>
          <w:sz w:val="28"/>
          <w:szCs w:val="28"/>
        </w:rPr>
        <w:t>PED 241 Motor Skill Assessment</w:t>
      </w:r>
    </w:p>
    <w:p w:rsidR="009A43F6" w:rsidRPr="00C037CA" w:rsidRDefault="009A43F6" w:rsidP="009A43F6">
      <w:pPr>
        <w:autoSpaceDE w:val="0"/>
        <w:autoSpaceDN w:val="0"/>
        <w:adjustRightInd w:val="0"/>
        <w:spacing w:after="0" w:line="240" w:lineRule="auto"/>
        <w:rPr>
          <w:rFonts w:ascii="Times New Roman" w:eastAsia="Calibri" w:hAnsi="Times New Roman" w:cs="Times New Roman"/>
          <w:color w:val="000000"/>
          <w:sz w:val="24"/>
          <w:szCs w:val="24"/>
          <w:u w:val="single"/>
        </w:rPr>
      </w:pPr>
      <w:r w:rsidRPr="00C037CA">
        <w:rPr>
          <w:rFonts w:ascii="Times New Roman" w:eastAsia="Calibri" w:hAnsi="Times New Roman" w:cs="Times New Roman"/>
          <w:color w:val="000000"/>
          <w:sz w:val="24"/>
          <w:szCs w:val="24"/>
          <w:u w:val="single"/>
        </w:rPr>
        <w:t>Assignment Description:</w:t>
      </w:r>
    </w:p>
    <w:p w:rsidR="009A43F6" w:rsidRPr="00C037CA" w:rsidRDefault="009A43F6" w:rsidP="009A43F6">
      <w:pPr>
        <w:autoSpaceDE w:val="0"/>
        <w:autoSpaceDN w:val="0"/>
        <w:adjustRightInd w:val="0"/>
        <w:spacing w:after="0" w:line="240" w:lineRule="auto"/>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are required to perform three motor skills in a game like/application setting in PED 241 Team Sports. The assignments and rubrics are aligned and designed to assess your capabilities of performing motor skills in a variety of activities. The students’ rubric scores associated with this assignment provide evidence of meeting </w:t>
      </w:r>
      <w:r w:rsidRPr="00C037CA">
        <w:rPr>
          <w:rFonts w:ascii="Times New Roman" w:eastAsia="Calibri" w:hAnsi="Times New Roman" w:cs="Times New Roman"/>
          <w:b/>
          <w:color w:val="000000"/>
          <w:sz w:val="24"/>
          <w:szCs w:val="24"/>
        </w:rPr>
        <w:t>Standards (</w:t>
      </w:r>
      <w:r w:rsidRPr="00C037CA">
        <w:rPr>
          <w:rFonts w:ascii="Times New Roman" w:eastAsia="Calibri" w:hAnsi="Times New Roman" w:cs="Times New Roman"/>
          <w:b/>
          <w:color w:val="000000"/>
          <w:sz w:val="23"/>
          <w:szCs w:val="23"/>
        </w:rPr>
        <w:t>2.1 Demonstrate personal competences in motor skill performance for a variety of physical activities)</w:t>
      </w:r>
    </w:p>
    <w:p w:rsidR="009A43F6" w:rsidRPr="00C037CA" w:rsidRDefault="009A43F6" w:rsidP="009A43F6">
      <w:pPr>
        <w:autoSpaceDE w:val="0"/>
        <w:autoSpaceDN w:val="0"/>
        <w:adjustRightInd w:val="0"/>
        <w:spacing w:after="0" w:line="240" w:lineRule="auto"/>
        <w:rPr>
          <w:rFonts w:ascii="Times New Roman" w:eastAsia="Calibri" w:hAnsi="Times New Roman" w:cs="Times New Roman"/>
          <w:color w:val="000000"/>
          <w:sz w:val="24"/>
          <w:szCs w:val="24"/>
        </w:rPr>
      </w:pPr>
    </w:p>
    <w:p w:rsidR="009A43F6" w:rsidRPr="009A43F6" w:rsidRDefault="009A43F6" w:rsidP="009A43F6">
      <w:pPr>
        <w:numPr>
          <w:ilvl w:val="0"/>
          <w:numId w:val="18"/>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You must successfully complete three motor skills in a game like/application setting.</w:t>
      </w:r>
    </w:p>
    <w:tbl>
      <w:tblPr>
        <w:tblStyle w:val="TableGrid"/>
        <w:tblW w:w="0" w:type="auto"/>
        <w:tblInd w:w="1188" w:type="dxa"/>
        <w:tblLook w:val="04A0" w:firstRow="1" w:lastRow="0" w:firstColumn="1" w:lastColumn="0" w:noHBand="0" w:noVBand="1"/>
      </w:tblPr>
      <w:tblGrid>
        <w:gridCol w:w="3600"/>
        <w:gridCol w:w="2700"/>
      </w:tblGrid>
      <w:tr w:rsidR="009A43F6" w:rsidRPr="00C037CA" w:rsidTr="000C74DA">
        <w:tc>
          <w:tcPr>
            <w:tcW w:w="3600" w:type="dxa"/>
            <w:vMerge w:val="restart"/>
          </w:tcPr>
          <w:p w:rsidR="009A43F6" w:rsidRPr="00C037CA" w:rsidRDefault="009A43F6" w:rsidP="000C74DA">
            <w:pPr>
              <w:keepNext/>
              <w:rPr>
                <w:rFonts w:ascii="Times New Roman" w:eastAsia="Calibri" w:hAnsi="Times New Roman" w:cs="Times New Roman"/>
              </w:rPr>
            </w:pPr>
            <w:r w:rsidRPr="00C037CA">
              <w:rPr>
                <w:rFonts w:ascii="Times New Roman" w:eastAsia="Calibri" w:hAnsi="Times New Roman" w:cs="Times New Roman"/>
              </w:rPr>
              <w:t xml:space="preserve">PED 241 Team Sports </w:t>
            </w:r>
          </w:p>
        </w:tc>
        <w:tc>
          <w:tcPr>
            <w:tcW w:w="2700" w:type="dxa"/>
          </w:tcPr>
          <w:p w:rsidR="009A43F6" w:rsidRPr="00C037CA" w:rsidRDefault="009A43F6" w:rsidP="000C74DA">
            <w:pPr>
              <w:keepNext/>
              <w:rPr>
                <w:rFonts w:ascii="Times New Roman" w:eastAsia="Calibri" w:hAnsi="Times New Roman" w:cs="Times New Roman"/>
              </w:rPr>
            </w:pPr>
            <w:r w:rsidRPr="00C037CA">
              <w:rPr>
                <w:rFonts w:ascii="Times New Roman" w:eastAsia="Calibri" w:hAnsi="Times New Roman" w:cs="Times New Roman"/>
              </w:rPr>
              <w:t>Basketball Shot</w:t>
            </w:r>
          </w:p>
        </w:tc>
      </w:tr>
      <w:tr w:rsidR="009A43F6" w:rsidRPr="00C037CA" w:rsidTr="000C74DA">
        <w:tc>
          <w:tcPr>
            <w:tcW w:w="3600" w:type="dxa"/>
            <w:vMerge/>
          </w:tcPr>
          <w:p w:rsidR="009A43F6" w:rsidRPr="00C037CA" w:rsidRDefault="009A43F6" w:rsidP="000C74DA">
            <w:pPr>
              <w:keepNext/>
              <w:rPr>
                <w:rFonts w:ascii="Times New Roman" w:eastAsia="Calibri" w:hAnsi="Times New Roman" w:cs="Times New Roman"/>
              </w:rPr>
            </w:pPr>
          </w:p>
        </w:tc>
        <w:tc>
          <w:tcPr>
            <w:tcW w:w="2700" w:type="dxa"/>
          </w:tcPr>
          <w:p w:rsidR="009A43F6" w:rsidRPr="00C037CA" w:rsidRDefault="009A43F6" w:rsidP="000C74DA">
            <w:pPr>
              <w:keepNext/>
              <w:rPr>
                <w:rFonts w:ascii="Times New Roman" w:eastAsia="Calibri" w:hAnsi="Times New Roman" w:cs="Times New Roman"/>
              </w:rPr>
            </w:pPr>
            <w:r w:rsidRPr="00C037CA">
              <w:rPr>
                <w:rFonts w:ascii="Times New Roman" w:eastAsia="Calibri" w:hAnsi="Times New Roman" w:cs="Times New Roman"/>
              </w:rPr>
              <w:t>Volleyball Pass</w:t>
            </w:r>
          </w:p>
        </w:tc>
      </w:tr>
      <w:tr w:rsidR="009A43F6" w:rsidRPr="00C037CA" w:rsidTr="000C74DA">
        <w:trPr>
          <w:trHeight w:val="395"/>
        </w:trPr>
        <w:tc>
          <w:tcPr>
            <w:tcW w:w="3600" w:type="dxa"/>
            <w:vMerge/>
          </w:tcPr>
          <w:p w:rsidR="009A43F6" w:rsidRPr="00C037CA" w:rsidRDefault="009A43F6" w:rsidP="000C74DA">
            <w:pPr>
              <w:keepNext/>
              <w:rPr>
                <w:rFonts w:ascii="Times New Roman" w:eastAsia="Calibri" w:hAnsi="Times New Roman" w:cs="Times New Roman"/>
              </w:rPr>
            </w:pPr>
          </w:p>
        </w:tc>
        <w:tc>
          <w:tcPr>
            <w:tcW w:w="2700" w:type="dxa"/>
          </w:tcPr>
          <w:p w:rsidR="009A43F6" w:rsidRPr="00C037CA" w:rsidRDefault="009A43F6" w:rsidP="000C74DA">
            <w:pPr>
              <w:keepNext/>
              <w:rPr>
                <w:rFonts w:ascii="Times New Roman" w:eastAsia="Calibri" w:hAnsi="Times New Roman" w:cs="Times New Roman"/>
              </w:rPr>
            </w:pPr>
            <w:r w:rsidRPr="00C037CA">
              <w:rPr>
                <w:rFonts w:ascii="Times New Roman" w:eastAsia="Calibri" w:hAnsi="Times New Roman" w:cs="Times New Roman"/>
              </w:rPr>
              <w:t>Soccer Push Pass</w:t>
            </w:r>
          </w:p>
        </w:tc>
      </w:tr>
    </w:tbl>
    <w:p w:rsidR="009A43F6" w:rsidRPr="00C037CA" w:rsidRDefault="009A43F6" w:rsidP="009A43F6">
      <w:pPr>
        <w:autoSpaceDE w:val="0"/>
        <w:autoSpaceDN w:val="0"/>
        <w:adjustRightInd w:val="0"/>
        <w:spacing w:after="0" w:line="240" w:lineRule="auto"/>
        <w:ind w:left="1080"/>
        <w:contextualSpacing/>
        <w:rPr>
          <w:rFonts w:ascii="Times New Roman" w:eastAsia="Calibri" w:hAnsi="Times New Roman" w:cs="Times New Roman"/>
          <w:color w:val="000000"/>
          <w:sz w:val="24"/>
          <w:szCs w:val="24"/>
        </w:rPr>
      </w:pPr>
    </w:p>
    <w:p w:rsidR="009A43F6" w:rsidRPr="00C037CA" w:rsidRDefault="009A43F6" w:rsidP="009A43F6">
      <w:pPr>
        <w:numPr>
          <w:ilvl w:val="0"/>
          <w:numId w:val="18"/>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complete these skills during the respective units and be assessed after ample instruction and practice time as been given. </w:t>
      </w:r>
    </w:p>
    <w:p w:rsidR="009A43F6" w:rsidRPr="00C037CA" w:rsidRDefault="009A43F6" w:rsidP="009A43F6">
      <w:pPr>
        <w:numPr>
          <w:ilvl w:val="0"/>
          <w:numId w:val="18"/>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be given at least three opportunities to perform the skills in a basketball, volleyball, and soccer game like/application setting. </w:t>
      </w:r>
    </w:p>
    <w:p w:rsidR="009A43F6" w:rsidRPr="00C037CA" w:rsidRDefault="009A43F6" w:rsidP="009A43F6">
      <w:pPr>
        <w:numPr>
          <w:ilvl w:val="0"/>
          <w:numId w:val="18"/>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must perform the skill at the “Acceptable” level or above as indicated by the rubric for each skill. </w:t>
      </w:r>
    </w:p>
    <w:p w:rsidR="009A43F6" w:rsidRPr="00C037CA" w:rsidRDefault="009A43F6" w:rsidP="009A43F6">
      <w:pPr>
        <w:numPr>
          <w:ilvl w:val="0"/>
          <w:numId w:val="18"/>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In the event that you receive a score lower than acceptable a remediation plan will be developed to help you improve. The course instructor, you, and your advisor will develop an appropriate plan of action to help you improve on the deficient area(s). After completing the plan of action you will receive the opportunity to retest in the deficient area(s). This retesting date will be determined on each individual bases.</w:t>
      </w:r>
    </w:p>
    <w:p w:rsidR="009A43F6" w:rsidRPr="00C037CA" w:rsidRDefault="009A43F6" w:rsidP="009A43F6">
      <w:pPr>
        <w:numPr>
          <w:ilvl w:val="0"/>
          <w:numId w:val="18"/>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Each motor skill performance is worth </w:t>
      </w:r>
      <w:r w:rsidRPr="00C037CA">
        <w:rPr>
          <w:rFonts w:ascii="Times New Roman" w:eastAsia="Calibri" w:hAnsi="Times New Roman" w:cs="Times New Roman"/>
          <w:b/>
          <w:color w:val="000000"/>
          <w:sz w:val="24"/>
          <w:szCs w:val="24"/>
        </w:rPr>
        <w:t>25 points for a total of 75 points.</w:t>
      </w:r>
      <w:r w:rsidRPr="00C037CA">
        <w:rPr>
          <w:rFonts w:ascii="Times New Roman" w:eastAsia="Calibri" w:hAnsi="Times New Roman" w:cs="Times New Roman"/>
          <w:color w:val="000000"/>
          <w:sz w:val="24"/>
          <w:szCs w:val="24"/>
        </w:rPr>
        <w:t xml:space="preserve">   </w:t>
      </w:r>
    </w:p>
    <w:p w:rsidR="009A43F6" w:rsidRPr="00C037CA" w:rsidRDefault="009A43F6" w:rsidP="009A43F6">
      <w:pPr>
        <w:spacing w:after="160" w:line="259" w:lineRule="auto"/>
        <w:rPr>
          <w:rFonts w:ascii="Calibri" w:eastAsia="Calibri" w:hAnsi="Calibri" w:cs="Times New Roman"/>
        </w:rPr>
      </w:pPr>
    </w:p>
    <w:p w:rsidR="009A43F6" w:rsidRPr="009A43F6" w:rsidRDefault="009A43F6" w:rsidP="009A43F6">
      <w:pPr>
        <w:autoSpaceDE w:val="0"/>
        <w:autoSpaceDN w:val="0"/>
        <w:adjustRightInd w:val="0"/>
        <w:spacing w:after="120" w:line="240" w:lineRule="auto"/>
        <w:contextualSpacing/>
        <w:jc w:val="center"/>
        <w:rPr>
          <w:rFonts w:ascii="Times New Roman" w:eastAsia="Calibri" w:hAnsi="Times New Roman" w:cs="Times New Roman"/>
          <w:color w:val="000000"/>
          <w:sz w:val="28"/>
          <w:szCs w:val="28"/>
        </w:rPr>
      </w:pPr>
      <w:r w:rsidRPr="009A43F6">
        <w:rPr>
          <w:rFonts w:ascii="Times New Roman" w:eastAsia="Calibri" w:hAnsi="Times New Roman" w:cs="Times New Roman"/>
          <w:b/>
          <w:sz w:val="28"/>
          <w:szCs w:val="28"/>
        </w:rPr>
        <w:t>PED 242 Motor Skill Assessment</w:t>
      </w:r>
    </w:p>
    <w:p w:rsidR="009A43F6" w:rsidRPr="00C037CA" w:rsidRDefault="009A43F6" w:rsidP="009A43F6">
      <w:pPr>
        <w:autoSpaceDE w:val="0"/>
        <w:autoSpaceDN w:val="0"/>
        <w:adjustRightInd w:val="0"/>
        <w:spacing w:after="0" w:line="240" w:lineRule="auto"/>
        <w:rPr>
          <w:rFonts w:ascii="Times New Roman" w:eastAsia="Calibri" w:hAnsi="Times New Roman" w:cs="Times New Roman"/>
          <w:color w:val="000000"/>
          <w:sz w:val="24"/>
          <w:szCs w:val="24"/>
          <w:u w:val="single"/>
        </w:rPr>
      </w:pPr>
      <w:r w:rsidRPr="00C037CA">
        <w:rPr>
          <w:rFonts w:ascii="Times New Roman" w:eastAsia="Calibri" w:hAnsi="Times New Roman" w:cs="Times New Roman"/>
          <w:color w:val="000000"/>
          <w:sz w:val="24"/>
          <w:szCs w:val="24"/>
          <w:u w:val="single"/>
        </w:rPr>
        <w:t>Assignment Description:</w:t>
      </w:r>
    </w:p>
    <w:p w:rsidR="009A43F6" w:rsidRPr="00C037CA" w:rsidRDefault="009A43F6" w:rsidP="009A43F6">
      <w:pPr>
        <w:autoSpaceDE w:val="0"/>
        <w:autoSpaceDN w:val="0"/>
        <w:adjustRightInd w:val="0"/>
        <w:spacing w:after="0" w:line="240" w:lineRule="auto"/>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are required to perform three motor skills in a game like/application setting in PED 242 Individual Sports. The assignments and rubrics are aligned and designed to assess your capabilities of performing motor skills in a variety of activities. The students’ rubric scores associated with this assignment provide evidence of meeting </w:t>
      </w:r>
      <w:r w:rsidRPr="00C037CA">
        <w:rPr>
          <w:rFonts w:ascii="Times New Roman" w:eastAsia="Calibri" w:hAnsi="Times New Roman" w:cs="Times New Roman"/>
          <w:b/>
          <w:color w:val="000000"/>
          <w:sz w:val="24"/>
          <w:szCs w:val="24"/>
        </w:rPr>
        <w:t>Standards (</w:t>
      </w:r>
      <w:r w:rsidRPr="00C037CA">
        <w:rPr>
          <w:rFonts w:ascii="Times New Roman" w:eastAsia="Calibri" w:hAnsi="Times New Roman" w:cs="Times New Roman"/>
          <w:b/>
          <w:color w:val="000000"/>
          <w:sz w:val="23"/>
          <w:szCs w:val="23"/>
        </w:rPr>
        <w:t>2.1 Demonstrate personal competences in motor skill performance for a variety of physical activities)</w:t>
      </w:r>
    </w:p>
    <w:p w:rsidR="009A43F6" w:rsidRPr="00C037CA" w:rsidRDefault="009A43F6" w:rsidP="009A43F6">
      <w:pPr>
        <w:autoSpaceDE w:val="0"/>
        <w:autoSpaceDN w:val="0"/>
        <w:adjustRightInd w:val="0"/>
        <w:spacing w:after="0" w:line="240" w:lineRule="auto"/>
        <w:rPr>
          <w:rFonts w:ascii="Times New Roman" w:eastAsia="Calibri" w:hAnsi="Times New Roman" w:cs="Times New Roman"/>
          <w:color w:val="000000"/>
          <w:sz w:val="24"/>
          <w:szCs w:val="24"/>
        </w:rPr>
      </w:pPr>
    </w:p>
    <w:p w:rsidR="009A43F6" w:rsidRPr="009A43F6" w:rsidRDefault="009A43F6" w:rsidP="009A43F6">
      <w:pPr>
        <w:numPr>
          <w:ilvl w:val="0"/>
          <w:numId w:val="19"/>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You must successfully complete three motor skills in a game like/application setting.</w:t>
      </w:r>
    </w:p>
    <w:tbl>
      <w:tblPr>
        <w:tblStyle w:val="TableGrid"/>
        <w:tblW w:w="0" w:type="auto"/>
        <w:tblInd w:w="1188" w:type="dxa"/>
        <w:tblLook w:val="04A0" w:firstRow="1" w:lastRow="0" w:firstColumn="1" w:lastColumn="0" w:noHBand="0" w:noVBand="1"/>
      </w:tblPr>
      <w:tblGrid>
        <w:gridCol w:w="3600"/>
        <w:gridCol w:w="2700"/>
      </w:tblGrid>
      <w:tr w:rsidR="009A43F6" w:rsidRPr="00C037CA" w:rsidTr="000C74DA">
        <w:tc>
          <w:tcPr>
            <w:tcW w:w="3600" w:type="dxa"/>
            <w:vMerge w:val="restart"/>
          </w:tcPr>
          <w:p w:rsidR="009A43F6" w:rsidRPr="00C037CA" w:rsidRDefault="009A43F6" w:rsidP="000C74DA">
            <w:pPr>
              <w:keepNext/>
              <w:rPr>
                <w:rFonts w:ascii="Times New Roman" w:eastAsia="Calibri" w:hAnsi="Times New Roman" w:cs="Times New Roman"/>
              </w:rPr>
            </w:pPr>
            <w:r w:rsidRPr="00C037CA">
              <w:rPr>
                <w:rFonts w:ascii="Times New Roman" w:eastAsia="Calibri" w:hAnsi="Times New Roman" w:cs="Times New Roman"/>
              </w:rPr>
              <w:t xml:space="preserve">PED 242 Individual Sports </w:t>
            </w:r>
          </w:p>
        </w:tc>
        <w:tc>
          <w:tcPr>
            <w:tcW w:w="2700" w:type="dxa"/>
          </w:tcPr>
          <w:p w:rsidR="009A43F6" w:rsidRPr="00C037CA" w:rsidRDefault="009A43F6" w:rsidP="000C74DA">
            <w:pPr>
              <w:keepNext/>
              <w:rPr>
                <w:rFonts w:ascii="Times New Roman" w:eastAsia="Calibri" w:hAnsi="Times New Roman" w:cs="Times New Roman"/>
              </w:rPr>
            </w:pPr>
            <w:r w:rsidRPr="00C037CA">
              <w:rPr>
                <w:rFonts w:ascii="Times New Roman" w:eastAsia="Calibri" w:hAnsi="Times New Roman" w:cs="Times New Roman"/>
              </w:rPr>
              <w:t>Golf Swing</w:t>
            </w:r>
          </w:p>
        </w:tc>
      </w:tr>
      <w:tr w:rsidR="009A43F6" w:rsidRPr="00C037CA" w:rsidTr="000C74DA">
        <w:tc>
          <w:tcPr>
            <w:tcW w:w="3600" w:type="dxa"/>
            <w:vMerge/>
          </w:tcPr>
          <w:p w:rsidR="009A43F6" w:rsidRPr="00C037CA" w:rsidRDefault="009A43F6" w:rsidP="000C74DA">
            <w:pPr>
              <w:keepNext/>
              <w:rPr>
                <w:rFonts w:ascii="Times New Roman" w:eastAsia="Calibri" w:hAnsi="Times New Roman" w:cs="Times New Roman"/>
              </w:rPr>
            </w:pPr>
          </w:p>
        </w:tc>
        <w:tc>
          <w:tcPr>
            <w:tcW w:w="2700" w:type="dxa"/>
          </w:tcPr>
          <w:p w:rsidR="009A43F6" w:rsidRPr="00C037CA" w:rsidRDefault="009A43F6" w:rsidP="000C74DA">
            <w:pPr>
              <w:keepNext/>
              <w:rPr>
                <w:rFonts w:ascii="Times New Roman" w:eastAsia="Calibri" w:hAnsi="Times New Roman" w:cs="Times New Roman"/>
              </w:rPr>
            </w:pPr>
            <w:r w:rsidRPr="00C037CA">
              <w:rPr>
                <w:rFonts w:ascii="Times New Roman" w:eastAsia="Calibri" w:hAnsi="Times New Roman" w:cs="Times New Roman"/>
              </w:rPr>
              <w:t>Badminton Serve</w:t>
            </w:r>
          </w:p>
        </w:tc>
      </w:tr>
      <w:tr w:rsidR="009A43F6" w:rsidRPr="00C037CA" w:rsidTr="000C74DA">
        <w:trPr>
          <w:trHeight w:val="395"/>
        </w:trPr>
        <w:tc>
          <w:tcPr>
            <w:tcW w:w="3600" w:type="dxa"/>
            <w:vMerge/>
          </w:tcPr>
          <w:p w:rsidR="009A43F6" w:rsidRPr="00C037CA" w:rsidRDefault="009A43F6" w:rsidP="000C74DA">
            <w:pPr>
              <w:keepNext/>
              <w:rPr>
                <w:rFonts w:ascii="Times New Roman" w:eastAsia="Calibri" w:hAnsi="Times New Roman" w:cs="Times New Roman"/>
              </w:rPr>
            </w:pPr>
          </w:p>
        </w:tc>
        <w:tc>
          <w:tcPr>
            <w:tcW w:w="2700" w:type="dxa"/>
          </w:tcPr>
          <w:p w:rsidR="009A43F6" w:rsidRPr="00C037CA" w:rsidRDefault="009A43F6" w:rsidP="000C74DA">
            <w:pPr>
              <w:keepNext/>
              <w:rPr>
                <w:rFonts w:ascii="Times New Roman" w:eastAsia="Calibri" w:hAnsi="Times New Roman" w:cs="Times New Roman"/>
              </w:rPr>
            </w:pPr>
            <w:r w:rsidRPr="00C037CA">
              <w:rPr>
                <w:rFonts w:ascii="Times New Roman" w:eastAsia="Calibri" w:hAnsi="Times New Roman" w:cs="Times New Roman"/>
              </w:rPr>
              <w:t xml:space="preserve">Archery Shot </w:t>
            </w:r>
          </w:p>
        </w:tc>
      </w:tr>
    </w:tbl>
    <w:p w:rsidR="009A43F6" w:rsidRPr="00C037CA" w:rsidRDefault="009A43F6" w:rsidP="009A43F6">
      <w:pPr>
        <w:autoSpaceDE w:val="0"/>
        <w:autoSpaceDN w:val="0"/>
        <w:adjustRightInd w:val="0"/>
        <w:spacing w:after="120" w:line="240" w:lineRule="auto"/>
        <w:ind w:left="1080"/>
        <w:contextualSpacing/>
        <w:rPr>
          <w:rFonts w:ascii="Times New Roman" w:eastAsia="Calibri" w:hAnsi="Times New Roman" w:cs="Times New Roman"/>
          <w:color w:val="000000"/>
          <w:sz w:val="24"/>
          <w:szCs w:val="24"/>
        </w:rPr>
      </w:pPr>
    </w:p>
    <w:p w:rsidR="009A43F6" w:rsidRPr="00C037CA" w:rsidRDefault="009A43F6" w:rsidP="009A43F6">
      <w:pPr>
        <w:numPr>
          <w:ilvl w:val="0"/>
          <w:numId w:val="19"/>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complete these skills during the respective units and be assessed after ample instruction and practice time as been given. </w:t>
      </w:r>
    </w:p>
    <w:p w:rsidR="009A43F6" w:rsidRPr="00C037CA" w:rsidRDefault="009A43F6" w:rsidP="009A43F6">
      <w:pPr>
        <w:numPr>
          <w:ilvl w:val="0"/>
          <w:numId w:val="19"/>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be given at least three opportunities to perform the skill in a game like/application setting. </w:t>
      </w:r>
    </w:p>
    <w:p w:rsidR="009A43F6" w:rsidRPr="00C037CA" w:rsidRDefault="009A43F6" w:rsidP="009A43F6">
      <w:pPr>
        <w:numPr>
          <w:ilvl w:val="0"/>
          <w:numId w:val="19"/>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must perform the skill at the “Acceptable” level or above as indicated by the rubric for each skill. </w:t>
      </w:r>
    </w:p>
    <w:p w:rsidR="009A43F6" w:rsidRPr="00C037CA" w:rsidRDefault="009A43F6" w:rsidP="009A43F6">
      <w:pPr>
        <w:numPr>
          <w:ilvl w:val="0"/>
          <w:numId w:val="19"/>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In the event that you receive a score lower than acceptable a remediation plan will be developed to help you improve. The course instructor, you, and your advisor will develop an appropriate plan of action to help you improve on the deficient area(s). After completing the plan of action you will receive the opportunity to retest in the deficient area(s). This retesting date will be determined on each individual bases.</w:t>
      </w:r>
    </w:p>
    <w:p w:rsidR="009A43F6" w:rsidRPr="009A43F6" w:rsidRDefault="009A43F6" w:rsidP="009A43F6">
      <w:pPr>
        <w:numPr>
          <w:ilvl w:val="0"/>
          <w:numId w:val="19"/>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Each motor skill performance is worth </w:t>
      </w:r>
      <w:r w:rsidRPr="00C037CA">
        <w:rPr>
          <w:rFonts w:ascii="Times New Roman" w:eastAsia="Calibri" w:hAnsi="Times New Roman" w:cs="Times New Roman"/>
          <w:b/>
          <w:color w:val="000000"/>
          <w:sz w:val="24"/>
          <w:szCs w:val="24"/>
        </w:rPr>
        <w:t>25 points for a total of 75 points.</w:t>
      </w:r>
      <w:r w:rsidRPr="00C037CA">
        <w:rPr>
          <w:rFonts w:ascii="Times New Roman" w:eastAsia="Calibri" w:hAnsi="Times New Roman" w:cs="Times New Roman"/>
          <w:color w:val="000000"/>
          <w:sz w:val="24"/>
          <w:szCs w:val="24"/>
        </w:rPr>
        <w:t xml:space="preserve">   </w:t>
      </w:r>
    </w:p>
    <w:p w:rsidR="009A43F6" w:rsidRDefault="009A43F6" w:rsidP="009A43F6">
      <w:pPr>
        <w:keepNext/>
        <w:spacing w:after="0" w:line="240" w:lineRule="auto"/>
        <w:jc w:val="center"/>
        <w:rPr>
          <w:rFonts w:ascii="Times New Roman" w:hAnsi="Times New Roman"/>
          <w:i/>
          <w:sz w:val="24"/>
          <w:szCs w:val="24"/>
        </w:rPr>
      </w:pPr>
      <w:r w:rsidRPr="002E0A6F">
        <w:rPr>
          <w:rFonts w:ascii="Times New Roman" w:hAnsi="Times New Roman"/>
          <w:i/>
          <w:sz w:val="24"/>
          <w:szCs w:val="24"/>
        </w:rPr>
        <w:t>Motor Skill Performance Rubric Data</w:t>
      </w:r>
    </w:p>
    <w:p w:rsidR="009A43F6" w:rsidRPr="00F93344" w:rsidRDefault="009A43F6" w:rsidP="009A43F6">
      <w:pPr>
        <w:keepNext/>
        <w:spacing w:after="0" w:line="240" w:lineRule="auto"/>
        <w:rPr>
          <w:rFonts w:ascii="Times New Roman" w:hAnsi="Times New Roman"/>
          <w:b/>
          <w:sz w:val="24"/>
          <w:szCs w:val="24"/>
        </w:rPr>
      </w:pPr>
      <w:r w:rsidRPr="00F93344">
        <w:rPr>
          <w:rFonts w:ascii="Times New Roman" w:hAnsi="Times New Roman"/>
          <w:b/>
          <w:sz w:val="24"/>
          <w:szCs w:val="24"/>
        </w:rPr>
        <w:t>No data available for the Fall 2018 semester due to the course not being offered.</w:t>
      </w:r>
    </w:p>
    <w:p w:rsidR="009A43F6" w:rsidRPr="002E0A6F" w:rsidRDefault="009A43F6" w:rsidP="009A43F6">
      <w:pPr>
        <w:autoSpaceDE w:val="0"/>
        <w:autoSpaceDN w:val="0"/>
        <w:adjustRightInd w:val="0"/>
        <w:spacing w:after="0" w:line="240" w:lineRule="auto"/>
        <w:rPr>
          <w:rFonts w:ascii="Times New Roman" w:hAnsi="Times New Roman" w:cs="Times New Roman"/>
          <w:color w:val="000000"/>
          <w:sz w:val="24"/>
          <w:szCs w:val="24"/>
        </w:rPr>
      </w:pPr>
      <w:r w:rsidRPr="002E0A6F">
        <w:rPr>
          <w:rFonts w:ascii="Times New Roman" w:hAnsi="Times New Roman" w:cs="Times New Roman"/>
          <w:color w:val="000000"/>
          <w:sz w:val="23"/>
          <w:szCs w:val="23"/>
        </w:rPr>
        <w:t xml:space="preserve">  </w:t>
      </w:r>
      <w:r w:rsidRPr="002E0A6F">
        <w:rPr>
          <w:rFonts w:ascii="Times New Roman" w:hAnsi="Times New Roman" w:cs="Times New Roman"/>
          <w:color w:val="000000"/>
          <w:sz w:val="24"/>
          <w:szCs w:val="24"/>
        </w:rPr>
        <w:t xml:space="preserve"> </w:t>
      </w:r>
    </w:p>
    <w:tbl>
      <w:tblPr>
        <w:tblStyle w:val="TableGrid"/>
        <w:tblW w:w="0" w:type="auto"/>
        <w:tblLook w:val="04A0" w:firstRow="1" w:lastRow="0" w:firstColumn="1" w:lastColumn="0" w:noHBand="0" w:noVBand="1"/>
      </w:tblPr>
      <w:tblGrid>
        <w:gridCol w:w="1917"/>
        <w:gridCol w:w="1254"/>
        <w:gridCol w:w="1205"/>
        <w:gridCol w:w="1303"/>
        <w:gridCol w:w="1205"/>
        <w:gridCol w:w="1487"/>
        <w:gridCol w:w="1205"/>
      </w:tblGrid>
      <w:tr w:rsidR="009A43F6" w:rsidRPr="002E0A6F" w:rsidTr="000C74DA">
        <w:tc>
          <w:tcPr>
            <w:tcW w:w="9576" w:type="dxa"/>
            <w:gridSpan w:val="7"/>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Fall 2017, (n-12</w:t>
            </w:r>
            <w:r w:rsidRPr="002E0A6F">
              <w:rPr>
                <w:rFonts w:ascii="Times New Roman" w:hAnsi="Times New Roman" w:cs="Times New Roman"/>
                <w:b/>
                <w:color w:val="000000"/>
                <w:sz w:val="24"/>
                <w:szCs w:val="24"/>
              </w:rPr>
              <w:t xml:space="preserve">) PED </w:t>
            </w:r>
            <w:r>
              <w:rPr>
                <w:rFonts w:ascii="Times New Roman" w:hAnsi="Times New Roman" w:cs="Times New Roman"/>
                <w:b/>
                <w:color w:val="000000"/>
                <w:sz w:val="24"/>
                <w:szCs w:val="24"/>
              </w:rPr>
              <w:t>238</w:t>
            </w:r>
          </w:p>
        </w:tc>
      </w:tr>
      <w:tr w:rsidR="009A43F6" w:rsidRPr="002E0A6F" w:rsidTr="000C74DA">
        <w:tc>
          <w:tcPr>
            <w:tcW w:w="1917"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Forward Roll</w:t>
            </w:r>
          </w:p>
        </w:tc>
        <w:tc>
          <w:tcPr>
            <w:tcW w:w="1254"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05"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03"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05"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487"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05"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9A43F6" w:rsidRPr="002E0A6F" w:rsidTr="000C74DA">
        <w:tc>
          <w:tcPr>
            <w:tcW w:w="1917" w:type="dxa"/>
          </w:tcPr>
          <w:p w:rsidR="009A43F6" w:rsidRPr="002E0A6F" w:rsidRDefault="009A43F6" w:rsidP="000C74DA">
            <w:pPr>
              <w:autoSpaceDE w:val="0"/>
              <w:autoSpaceDN w:val="0"/>
              <w:adjustRightInd w:val="0"/>
              <w:spacing w:after="120"/>
              <w:rPr>
                <w:rFonts w:ascii="Times New Roman" w:hAnsi="Times New Roman" w:cs="Times New Roman"/>
                <w:color w:val="000000"/>
                <w:sz w:val="24"/>
                <w:szCs w:val="24"/>
              </w:rPr>
            </w:pPr>
            <w:r w:rsidRPr="002E0A6F">
              <w:rPr>
                <w:rFonts w:ascii="Times New Roman" w:hAnsi="Times New Roman" w:cs="Times New Roman"/>
                <w:b/>
                <w:color w:val="000000"/>
                <w:sz w:val="24"/>
                <w:szCs w:val="24"/>
              </w:rPr>
              <w:t>Crouch</w:t>
            </w:r>
          </w:p>
        </w:tc>
        <w:tc>
          <w:tcPr>
            <w:tcW w:w="1254"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487"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917"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Head</w:t>
            </w:r>
          </w:p>
        </w:tc>
        <w:tc>
          <w:tcPr>
            <w:tcW w:w="1254"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487"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917"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Hands/Arms/Legs</w:t>
            </w:r>
          </w:p>
        </w:tc>
        <w:tc>
          <w:tcPr>
            <w:tcW w:w="1254"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3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487"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917"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Roll</w:t>
            </w:r>
          </w:p>
        </w:tc>
        <w:tc>
          <w:tcPr>
            <w:tcW w:w="1254"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3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487"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917"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 xml:space="preserve">Standup </w:t>
            </w:r>
          </w:p>
        </w:tc>
        <w:tc>
          <w:tcPr>
            <w:tcW w:w="1254"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3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487"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917" w:type="dxa"/>
          </w:tcPr>
          <w:p w:rsidR="009A43F6" w:rsidRPr="002E0A6F" w:rsidRDefault="009A43F6"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254"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54</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w:t>
            </w:r>
          </w:p>
        </w:tc>
        <w:tc>
          <w:tcPr>
            <w:tcW w:w="1303"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1487"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05"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r w:rsidR="009A43F6" w:rsidRPr="002E0A6F" w:rsidTr="000C74DA">
        <w:tc>
          <w:tcPr>
            <w:tcW w:w="9576" w:type="dxa"/>
            <w:gridSpan w:val="7"/>
          </w:tcPr>
          <w:p w:rsidR="009A43F6" w:rsidRPr="002E0A6F" w:rsidRDefault="009A43F6" w:rsidP="000C74DA">
            <w:pPr>
              <w:autoSpaceDE w:val="0"/>
              <w:autoSpaceDN w:val="0"/>
              <w:adjustRightInd w:val="0"/>
              <w:spacing w:after="1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NOTE: </w:t>
            </w:r>
          </w:p>
        </w:tc>
      </w:tr>
    </w:tbl>
    <w:p w:rsidR="009A43F6" w:rsidRDefault="009A43F6" w:rsidP="00A60A1B">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72"/>
        <w:gridCol w:w="1261"/>
        <w:gridCol w:w="1230"/>
        <w:gridCol w:w="1349"/>
        <w:gridCol w:w="1230"/>
        <w:gridCol w:w="1603"/>
        <w:gridCol w:w="1231"/>
      </w:tblGrid>
      <w:tr w:rsidR="009A43F6" w:rsidRPr="002E0A6F" w:rsidTr="000C74DA">
        <w:tc>
          <w:tcPr>
            <w:tcW w:w="9576" w:type="dxa"/>
            <w:gridSpan w:val="7"/>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Fall 2017, (n-12</w:t>
            </w:r>
            <w:r w:rsidRPr="002E0A6F">
              <w:rPr>
                <w:rFonts w:ascii="Times New Roman" w:hAnsi="Times New Roman" w:cs="Times New Roman"/>
                <w:b/>
                <w:color w:val="000000"/>
                <w:sz w:val="24"/>
                <w:szCs w:val="24"/>
              </w:rPr>
              <w:t xml:space="preserve">) PED </w:t>
            </w:r>
            <w:r>
              <w:rPr>
                <w:rFonts w:ascii="Times New Roman" w:hAnsi="Times New Roman" w:cs="Times New Roman"/>
                <w:b/>
                <w:color w:val="000000"/>
                <w:sz w:val="24"/>
                <w:szCs w:val="24"/>
              </w:rPr>
              <w:t>238</w:t>
            </w:r>
          </w:p>
        </w:tc>
      </w:tr>
      <w:tr w:rsidR="009A43F6" w:rsidRPr="002E0A6F" w:rsidTr="000C74DA">
        <w:tc>
          <w:tcPr>
            <w:tcW w:w="1672"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Cartwheel</w:t>
            </w:r>
          </w:p>
        </w:tc>
        <w:tc>
          <w:tcPr>
            <w:tcW w:w="1261"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9A43F6" w:rsidRPr="002E0A6F" w:rsidTr="000C74DA">
        <w:tc>
          <w:tcPr>
            <w:tcW w:w="1672"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Hand/Feet Placement</w:t>
            </w:r>
          </w:p>
        </w:tc>
        <w:tc>
          <w:tcPr>
            <w:tcW w:w="126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2"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Eyes</w:t>
            </w:r>
          </w:p>
        </w:tc>
        <w:tc>
          <w:tcPr>
            <w:tcW w:w="126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2"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Weight Transfer</w:t>
            </w:r>
          </w:p>
        </w:tc>
        <w:tc>
          <w:tcPr>
            <w:tcW w:w="126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2"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Arm/Leg Extension</w:t>
            </w:r>
          </w:p>
        </w:tc>
        <w:tc>
          <w:tcPr>
            <w:tcW w:w="126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2" w:type="dxa"/>
          </w:tcPr>
          <w:p w:rsidR="009A43F6" w:rsidRPr="002E0A6F" w:rsidRDefault="009A43F6"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26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65</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35</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r w:rsidR="009A43F6" w:rsidRPr="002E0A6F" w:rsidTr="000C74DA">
        <w:tc>
          <w:tcPr>
            <w:tcW w:w="9576" w:type="dxa"/>
            <w:gridSpan w:val="7"/>
          </w:tcPr>
          <w:p w:rsidR="009A43F6" w:rsidRPr="002E0A6F" w:rsidRDefault="009A43F6" w:rsidP="000C74DA">
            <w:pPr>
              <w:autoSpaceDE w:val="0"/>
              <w:autoSpaceDN w:val="0"/>
              <w:adjustRightInd w:val="0"/>
              <w:spacing w:after="1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NOTE: </w:t>
            </w:r>
          </w:p>
        </w:tc>
      </w:tr>
    </w:tbl>
    <w:p w:rsidR="009A43F6" w:rsidRDefault="009A43F6" w:rsidP="00A60A1B">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9A43F6" w:rsidRPr="002E0A6F" w:rsidTr="000C74DA">
        <w:tc>
          <w:tcPr>
            <w:tcW w:w="9576" w:type="dxa"/>
            <w:gridSpan w:val="7"/>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Fall 2017, (n-12</w:t>
            </w:r>
            <w:r w:rsidRPr="002E0A6F">
              <w:rPr>
                <w:rFonts w:ascii="Times New Roman" w:hAnsi="Times New Roman" w:cs="Times New Roman"/>
                <w:b/>
                <w:color w:val="000000"/>
                <w:sz w:val="24"/>
                <w:szCs w:val="24"/>
              </w:rPr>
              <w:t xml:space="preserve">) PED </w:t>
            </w:r>
            <w:r>
              <w:rPr>
                <w:rFonts w:ascii="Times New Roman" w:hAnsi="Times New Roman" w:cs="Times New Roman"/>
                <w:b/>
                <w:color w:val="000000"/>
                <w:sz w:val="24"/>
                <w:szCs w:val="24"/>
              </w:rPr>
              <w:t>238</w:t>
            </w:r>
          </w:p>
        </w:tc>
      </w:tr>
      <w:tr w:rsidR="009A43F6" w:rsidRPr="002E0A6F" w:rsidTr="000C74DA">
        <w:tc>
          <w:tcPr>
            <w:tcW w:w="167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Dance Step</w:t>
            </w:r>
          </w:p>
        </w:tc>
        <w:tc>
          <w:tcPr>
            <w:tcW w:w="1262"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Foot placement</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Sequence</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Timing</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Spacing</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42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bl>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9A43F6" w:rsidRPr="002E0A6F" w:rsidTr="000C74DA">
        <w:tc>
          <w:tcPr>
            <w:tcW w:w="9576" w:type="dxa"/>
            <w:gridSpan w:val="7"/>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Fall 2018, (n-2</w:t>
            </w:r>
            <w:r w:rsidRPr="002E0A6F">
              <w:rPr>
                <w:rFonts w:ascii="Times New Roman" w:hAnsi="Times New Roman" w:cs="Times New Roman"/>
                <w:b/>
                <w:color w:val="000000"/>
                <w:sz w:val="24"/>
                <w:szCs w:val="24"/>
              </w:rPr>
              <w:t xml:space="preserve">) PED 241 </w:t>
            </w:r>
          </w:p>
        </w:tc>
      </w:tr>
      <w:tr w:rsidR="009A43F6" w:rsidRPr="002E0A6F" w:rsidTr="000C74DA">
        <w:tc>
          <w:tcPr>
            <w:tcW w:w="167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Soccer</w:t>
            </w:r>
          </w:p>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Push Pass</w:t>
            </w:r>
          </w:p>
        </w:tc>
        <w:tc>
          <w:tcPr>
            <w:tcW w:w="1262"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Plant Foot</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Kicking Foot</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Backswing</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Forward Swing</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Follow Through</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bl>
    <w:p w:rsidR="009A43F6" w:rsidRDefault="009A43F6" w:rsidP="00A60A1B">
      <w:pPr>
        <w:spacing w:after="0" w:line="240" w:lineRule="auto"/>
        <w:rPr>
          <w:rFonts w:ascii="Times New Roman" w:hAnsi="Times New Roman" w:cs="Times New Roman"/>
          <w:b/>
          <w:sz w:val="24"/>
          <w:szCs w:val="24"/>
        </w:rPr>
      </w:pPr>
    </w:p>
    <w:p w:rsidR="009A43F6" w:rsidRDefault="009A43F6" w:rsidP="00A60A1B">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9A43F6" w:rsidRPr="002E0A6F" w:rsidTr="000C74DA">
        <w:tc>
          <w:tcPr>
            <w:tcW w:w="9576" w:type="dxa"/>
            <w:gridSpan w:val="7"/>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Fall 2018, (n-2</w:t>
            </w:r>
            <w:r w:rsidRPr="002E0A6F">
              <w:rPr>
                <w:rFonts w:ascii="Times New Roman" w:hAnsi="Times New Roman" w:cs="Times New Roman"/>
                <w:b/>
                <w:color w:val="000000"/>
                <w:sz w:val="24"/>
                <w:szCs w:val="24"/>
              </w:rPr>
              <w:t xml:space="preserve">) PED 241 </w:t>
            </w:r>
          </w:p>
        </w:tc>
      </w:tr>
      <w:tr w:rsidR="009A43F6" w:rsidRPr="002E0A6F" w:rsidTr="000C74DA">
        <w:tc>
          <w:tcPr>
            <w:tcW w:w="167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Volleyball</w:t>
            </w:r>
          </w:p>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Bump/Pass</w:t>
            </w:r>
          </w:p>
        </w:tc>
        <w:tc>
          <w:tcPr>
            <w:tcW w:w="1262"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Positioning</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Stance</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Platform</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Contact</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Extension</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 xml:space="preserve">Eyes </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75</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bl>
    <w:p w:rsidR="009A43F6" w:rsidRDefault="009A43F6" w:rsidP="00A60A1B">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9A43F6" w:rsidRPr="002E0A6F" w:rsidTr="000C74DA">
        <w:tc>
          <w:tcPr>
            <w:tcW w:w="9576" w:type="dxa"/>
            <w:gridSpan w:val="7"/>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Fall 2018, (n-11</w:t>
            </w:r>
            <w:r w:rsidRPr="002E0A6F">
              <w:rPr>
                <w:rFonts w:ascii="Times New Roman" w:hAnsi="Times New Roman" w:cs="Times New Roman"/>
                <w:b/>
                <w:color w:val="000000"/>
                <w:sz w:val="24"/>
                <w:szCs w:val="24"/>
              </w:rPr>
              <w:t>) PED 241</w:t>
            </w:r>
          </w:p>
        </w:tc>
      </w:tr>
      <w:tr w:rsidR="009A43F6" w:rsidRPr="002E0A6F" w:rsidTr="000C74DA">
        <w:tc>
          <w:tcPr>
            <w:tcW w:w="167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Basketball</w:t>
            </w:r>
          </w:p>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Foul Shot</w:t>
            </w:r>
          </w:p>
        </w:tc>
        <w:tc>
          <w:tcPr>
            <w:tcW w:w="1262"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Stance</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Eyes</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Hands/arms</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Extension</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Follow through</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 xml:space="preserve">Routine </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bl>
    <w:p w:rsidR="009A43F6" w:rsidRPr="002E0A6F" w:rsidRDefault="009A43F6" w:rsidP="009A43F6">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9A43F6" w:rsidRPr="002E0A6F" w:rsidTr="000C74DA">
        <w:tc>
          <w:tcPr>
            <w:tcW w:w="9576" w:type="dxa"/>
            <w:gridSpan w:val="7"/>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Fall 2017, (n-11</w:t>
            </w:r>
            <w:r w:rsidRPr="002E0A6F">
              <w:rPr>
                <w:rFonts w:ascii="Times New Roman" w:hAnsi="Times New Roman" w:cs="Times New Roman"/>
                <w:b/>
                <w:color w:val="000000"/>
                <w:sz w:val="24"/>
                <w:szCs w:val="24"/>
              </w:rPr>
              <w:t xml:space="preserve">) PED 241 </w:t>
            </w:r>
          </w:p>
        </w:tc>
      </w:tr>
      <w:tr w:rsidR="009A43F6" w:rsidRPr="002E0A6F" w:rsidTr="000C74DA">
        <w:tc>
          <w:tcPr>
            <w:tcW w:w="167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Soccer</w:t>
            </w:r>
          </w:p>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Push Pass</w:t>
            </w:r>
          </w:p>
        </w:tc>
        <w:tc>
          <w:tcPr>
            <w:tcW w:w="1262"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Plant Foot</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Kicking Foot</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Backswing</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Forward Swing</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Follow Through</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48</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87</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bl>
    <w:p w:rsidR="009A43F6" w:rsidRPr="002E0A6F" w:rsidRDefault="009A43F6" w:rsidP="009A43F6">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9A43F6" w:rsidRPr="002E0A6F" w:rsidTr="000C74DA">
        <w:tc>
          <w:tcPr>
            <w:tcW w:w="9576" w:type="dxa"/>
            <w:gridSpan w:val="7"/>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Fall 2017, (n-11</w:t>
            </w:r>
            <w:r w:rsidRPr="002E0A6F">
              <w:rPr>
                <w:rFonts w:ascii="Times New Roman" w:hAnsi="Times New Roman" w:cs="Times New Roman"/>
                <w:b/>
                <w:color w:val="000000"/>
                <w:sz w:val="24"/>
                <w:szCs w:val="24"/>
              </w:rPr>
              <w:t xml:space="preserve">) PED 241 </w:t>
            </w:r>
          </w:p>
        </w:tc>
      </w:tr>
      <w:tr w:rsidR="009A43F6" w:rsidRPr="002E0A6F" w:rsidTr="000C74DA">
        <w:tc>
          <w:tcPr>
            <w:tcW w:w="167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Volleyball</w:t>
            </w:r>
          </w:p>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Bump/Pass</w:t>
            </w:r>
          </w:p>
        </w:tc>
        <w:tc>
          <w:tcPr>
            <w:tcW w:w="1262"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Positioning</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Stance</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Platform</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Contact</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Extension</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 xml:space="preserve">Eyes </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57</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bl>
    <w:p w:rsidR="009A43F6" w:rsidRDefault="009A43F6" w:rsidP="009A43F6">
      <w:pPr>
        <w:autoSpaceDE w:val="0"/>
        <w:autoSpaceDN w:val="0"/>
        <w:adjustRightInd w:val="0"/>
        <w:spacing w:after="0" w:line="240" w:lineRule="auto"/>
        <w:rPr>
          <w:rFonts w:ascii="Times New Roman" w:hAnsi="Times New Roman" w:cs="Times New Roman"/>
          <w:sz w:val="24"/>
          <w:szCs w:val="24"/>
        </w:rPr>
      </w:pPr>
    </w:p>
    <w:p w:rsidR="009A43F6" w:rsidRDefault="009A43F6" w:rsidP="009A43F6">
      <w:pPr>
        <w:autoSpaceDE w:val="0"/>
        <w:autoSpaceDN w:val="0"/>
        <w:adjustRightInd w:val="0"/>
        <w:spacing w:after="0" w:line="240" w:lineRule="auto"/>
        <w:rPr>
          <w:rFonts w:ascii="Times New Roman" w:hAnsi="Times New Roman" w:cs="Times New Roman"/>
          <w:sz w:val="24"/>
          <w:szCs w:val="24"/>
        </w:rPr>
      </w:pPr>
    </w:p>
    <w:p w:rsidR="009A43F6" w:rsidRDefault="009A43F6" w:rsidP="009A43F6">
      <w:pPr>
        <w:autoSpaceDE w:val="0"/>
        <w:autoSpaceDN w:val="0"/>
        <w:adjustRightInd w:val="0"/>
        <w:spacing w:after="0" w:line="240" w:lineRule="auto"/>
        <w:rPr>
          <w:rFonts w:ascii="Times New Roman" w:hAnsi="Times New Roman" w:cs="Times New Roman"/>
          <w:sz w:val="24"/>
          <w:szCs w:val="24"/>
        </w:rPr>
      </w:pPr>
    </w:p>
    <w:p w:rsidR="009A43F6" w:rsidRDefault="009A43F6" w:rsidP="009A43F6">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9A43F6" w:rsidRPr="002E0A6F" w:rsidTr="000C74DA">
        <w:tc>
          <w:tcPr>
            <w:tcW w:w="9576" w:type="dxa"/>
            <w:gridSpan w:val="7"/>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Fall 2017, (n-11</w:t>
            </w:r>
            <w:r w:rsidRPr="002E0A6F">
              <w:rPr>
                <w:rFonts w:ascii="Times New Roman" w:hAnsi="Times New Roman" w:cs="Times New Roman"/>
                <w:b/>
                <w:color w:val="000000"/>
                <w:sz w:val="24"/>
                <w:szCs w:val="24"/>
              </w:rPr>
              <w:t>) PED 241</w:t>
            </w:r>
          </w:p>
        </w:tc>
      </w:tr>
      <w:tr w:rsidR="009A43F6" w:rsidRPr="002E0A6F" w:rsidTr="000C74DA">
        <w:tc>
          <w:tcPr>
            <w:tcW w:w="167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Basketball</w:t>
            </w:r>
          </w:p>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Foul Shot</w:t>
            </w:r>
          </w:p>
        </w:tc>
        <w:tc>
          <w:tcPr>
            <w:tcW w:w="1262"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Stance</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Eyes</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Hands/arms</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Extension</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Follow through</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 xml:space="preserve">Routine </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62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bl>
    <w:p w:rsidR="009A43F6" w:rsidRDefault="009A43F6" w:rsidP="009A43F6">
      <w:pPr>
        <w:autoSpaceDE w:val="0"/>
        <w:autoSpaceDN w:val="0"/>
        <w:adjustRightInd w:val="0"/>
        <w:spacing w:after="0" w:line="240" w:lineRule="auto"/>
        <w:rPr>
          <w:rFonts w:ascii="Times New Roman" w:hAnsi="Times New Roman" w:cs="Times New Roman"/>
          <w:sz w:val="24"/>
          <w:szCs w:val="24"/>
        </w:rPr>
      </w:pPr>
    </w:p>
    <w:p w:rsidR="009A43F6" w:rsidRPr="00D32D15" w:rsidRDefault="009A43F6" w:rsidP="009A43F6">
      <w:pPr>
        <w:autoSpaceDE w:val="0"/>
        <w:autoSpaceDN w:val="0"/>
        <w:adjustRightInd w:val="0"/>
        <w:spacing w:after="0" w:line="240" w:lineRule="auto"/>
        <w:rPr>
          <w:rFonts w:ascii="Times New Roman" w:hAnsi="Times New Roman" w:cs="Times New Roman"/>
          <w:b/>
          <w:sz w:val="24"/>
          <w:szCs w:val="24"/>
        </w:rPr>
      </w:pPr>
      <w:r w:rsidRPr="00D32D15">
        <w:rPr>
          <w:rFonts w:ascii="Times New Roman" w:hAnsi="Times New Roman" w:cs="Times New Roman"/>
          <w:b/>
          <w:sz w:val="24"/>
          <w:szCs w:val="24"/>
        </w:rPr>
        <w:t>Assessment has not been conducted for the following skills at this point in the semester</w:t>
      </w:r>
      <w:r>
        <w:rPr>
          <w:rFonts w:ascii="Times New Roman" w:hAnsi="Times New Roman" w:cs="Times New Roman"/>
          <w:b/>
          <w:sz w:val="24"/>
          <w:szCs w:val="24"/>
        </w:rPr>
        <w:t xml:space="preserve"> (2019)</w:t>
      </w:r>
      <w:r w:rsidRPr="00D32D15">
        <w:rPr>
          <w:rFonts w:ascii="Times New Roman" w:hAnsi="Times New Roman" w:cs="Times New Roman"/>
          <w:b/>
          <w:sz w:val="24"/>
          <w:szCs w:val="24"/>
        </w:rPr>
        <w:t>.</w:t>
      </w:r>
    </w:p>
    <w:p w:rsidR="009A43F6" w:rsidRPr="002E0A6F" w:rsidRDefault="009A43F6" w:rsidP="009A43F6">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9A43F6" w:rsidRPr="002E0A6F" w:rsidTr="000C74DA">
        <w:tc>
          <w:tcPr>
            <w:tcW w:w="9576" w:type="dxa"/>
            <w:gridSpan w:val="7"/>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Spring 2018, (n-11</w:t>
            </w:r>
            <w:r w:rsidRPr="002E0A6F">
              <w:rPr>
                <w:rFonts w:ascii="Times New Roman" w:hAnsi="Times New Roman" w:cs="Times New Roman"/>
                <w:b/>
                <w:color w:val="000000"/>
                <w:sz w:val="24"/>
                <w:szCs w:val="24"/>
              </w:rPr>
              <w:t xml:space="preserve">) PED 242 </w:t>
            </w:r>
          </w:p>
        </w:tc>
      </w:tr>
      <w:tr w:rsidR="009A43F6" w:rsidRPr="002E0A6F" w:rsidTr="000C74DA">
        <w:tc>
          <w:tcPr>
            <w:tcW w:w="167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Shooting an Arrow</w:t>
            </w:r>
          </w:p>
        </w:tc>
        <w:tc>
          <w:tcPr>
            <w:tcW w:w="1262"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Stance</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Nock the Arrow</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Finger Placement</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Anchor</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Aim</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Release</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Follow Through</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75</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bl>
    <w:p w:rsidR="009A43F6" w:rsidRDefault="009A43F6" w:rsidP="009A43F6">
      <w:pPr>
        <w:autoSpaceDE w:val="0"/>
        <w:autoSpaceDN w:val="0"/>
        <w:adjustRightInd w:val="0"/>
        <w:spacing w:after="0" w:line="240" w:lineRule="auto"/>
        <w:rPr>
          <w:rFonts w:ascii="Times New Roman" w:hAnsi="Times New Roman" w:cs="Times New Roman"/>
          <w:sz w:val="24"/>
          <w:szCs w:val="24"/>
        </w:rPr>
      </w:pPr>
    </w:p>
    <w:p w:rsidR="009A43F6" w:rsidRPr="002E0A6F" w:rsidRDefault="009A43F6" w:rsidP="009A43F6">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9A43F6" w:rsidRPr="002E0A6F" w:rsidTr="000C74DA">
        <w:tc>
          <w:tcPr>
            <w:tcW w:w="9576" w:type="dxa"/>
            <w:gridSpan w:val="7"/>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Spring 2018, (n-11</w:t>
            </w:r>
            <w:r w:rsidRPr="002E0A6F">
              <w:rPr>
                <w:rFonts w:ascii="Times New Roman" w:hAnsi="Times New Roman" w:cs="Times New Roman"/>
                <w:b/>
                <w:color w:val="000000"/>
                <w:sz w:val="24"/>
                <w:szCs w:val="24"/>
              </w:rPr>
              <w:t xml:space="preserve">) PED 242 </w:t>
            </w:r>
          </w:p>
        </w:tc>
      </w:tr>
      <w:tr w:rsidR="009A43F6" w:rsidRPr="002E0A6F" w:rsidTr="000C74DA">
        <w:tc>
          <w:tcPr>
            <w:tcW w:w="167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Badminton Serve</w:t>
            </w:r>
          </w:p>
        </w:tc>
        <w:tc>
          <w:tcPr>
            <w:tcW w:w="1262"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Stance</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Grip</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Back Swing</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 xml:space="preserve">Forward Swing </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Follow Through</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262" w:type="dxa"/>
          </w:tcPr>
          <w:p w:rsidR="009A43F6" w:rsidRPr="00EA35EA"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50</w:t>
            </w:r>
          </w:p>
        </w:tc>
        <w:tc>
          <w:tcPr>
            <w:tcW w:w="1230" w:type="dxa"/>
          </w:tcPr>
          <w:p w:rsidR="009A43F6" w:rsidRPr="00EA35EA"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w:t>
            </w:r>
          </w:p>
        </w:tc>
        <w:tc>
          <w:tcPr>
            <w:tcW w:w="1349" w:type="dxa"/>
          </w:tcPr>
          <w:p w:rsidR="009A43F6" w:rsidRPr="00EA35EA"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1230" w:type="dxa"/>
          </w:tcPr>
          <w:p w:rsidR="009A43F6" w:rsidRPr="00EA35EA"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1603" w:type="dxa"/>
          </w:tcPr>
          <w:p w:rsidR="009A43F6" w:rsidRPr="00EA35EA"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31" w:type="dxa"/>
          </w:tcPr>
          <w:p w:rsidR="009A43F6" w:rsidRPr="00EA35EA"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bl>
    <w:p w:rsidR="009A43F6" w:rsidRPr="002E0A6F" w:rsidRDefault="009A43F6" w:rsidP="009A43F6">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9A43F6" w:rsidRPr="002E0A6F" w:rsidTr="000C74DA">
        <w:tc>
          <w:tcPr>
            <w:tcW w:w="9576" w:type="dxa"/>
            <w:gridSpan w:val="7"/>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Spring 2018, (n-11</w:t>
            </w:r>
            <w:r w:rsidRPr="002E0A6F">
              <w:rPr>
                <w:rFonts w:ascii="Times New Roman" w:hAnsi="Times New Roman" w:cs="Times New Roman"/>
                <w:b/>
                <w:color w:val="000000"/>
                <w:sz w:val="24"/>
                <w:szCs w:val="24"/>
              </w:rPr>
              <w:t xml:space="preserve">) PED 242 </w:t>
            </w:r>
          </w:p>
        </w:tc>
      </w:tr>
      <w:tr w:rsidR="009A43F6" w:rsidRPr="002E0A6F" w:rsidTr="000C74DA">
        <w:tc>
          <w:tcPr>
            <w:tcW w:w="167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Nine iron Swing</w:t>
            </w:r>
          </w:p>
        </w:tc>
        <w:tc>
          <w:tcPr>
            <w:tcW w:w="1262"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Grip</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Stance</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Backswing</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Forward Swing</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keepNext/>
              <w:rPr>
                <w:rFonts w:ascii="Times New Roman" w:hAnsi="Times New Roman" w:cs="Times New Roman"/>
                <w:b/>
              </w:rPr>
            </w:pPr>
            <w:r w:rsidRPr="002E0A6F">
              <w:rPr>
                <w:rFonts w:ascii="Times New Roman" w:hAnsi="Times New Roman" w:cs="Times New Roman"/>
                <w:b/>
              </w:rPr>
              <w:t>Follow Through</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43F6" w:rsidRPr="002E0A6F" w:rsidTr="000C74DA">
        <w:tc>
          <w:tcPr>
            <w:tcW w:w="1671" w:type="dxa"/>
          </w:tcPr>
          <w:p w:rsidR="009A43F6" w:rsidRPr="002E0A6F" w:rsidRDefault="009A43F6"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262"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37</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67</w:t>
            </w:r>
          </w:p>
        </w:tc>
        <w:tc>
          <w:tcPr>
            <w:tcW w:w="1349"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c>
          <w:tcPr>
            <w:tcW w:w="1230"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33</w:t>
            </w:r>
          </w:p>
        </w:tc>
        <w:tc>
          <w:tcPr>
            <w:tcW w:w="1603"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31" w:type="dxa"/>
          </w:tcPr>
          <w:p w:rsidR="009A43F6" w:rsidRPr="002E0A6F" w:rsidRDefault="009A43F6"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bl>
    <w:p w:rsidR="009A43F6" w:rsidRDefault="009A43F6" w:rsidP="009A43F6">
      <w:pPr>
        <w:autoSpaceDE w:val="0"/>
        <w:autoSpaceDN w:val="0"/>
        <w:adjustRightInd w:val="0"/>
        <w:spacing w:after="0" w:line="240" w:lineRule="auto"/>
        <w:rPr>
          <w:rFonts w:ascii="Times New Roman" w:hAnsi="Times New Roman" w:cs="Times New Roman"/>
          <w:sz w:val="24"/>
          <w:szCs w:val="24"/>
        </w:rPr>
      </w:pPr>
    </w:p>
    <w:p w:rsidR="009A43F6" w:rsidRDefault="009A43F6" w:rsidP="009A43F6">
      <w:pPr>
        <w:autoSpaceDE w:val="0"/>
        <w:autoSpaceDN w:val="0"/>
        <w:adjustRightInd w:val="0"/>
        <w:spacing w:after="0" w:line="240" w:lineRule="auto"/>
        <w:rPr>
          <w:rFonts w:ascii="Times New Roman" w:hAnsi="Times New Roman" w:cs="Times New Roman"/>
          <w:b/>
          <w:sz w:val="24"/>
          <w:szCs w:val="24"/>
          <w:u w:val="single"/>
        </w:rPr>
      </w:pPr>
    </w:p>
    <w:p w:rsidR="009A43F6" w:rsidRPr="002E0A6F" w:rsidRDefault="009A43F6" w:rsidP="009A43F6">
      <w:pPr>
        <w:autoSpaceDE w:val="0"/>
        <w:autoSpaceDN w:val="0"/>
        <w:adjustRightInd w:val="0"/>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352"/>
        <w:gridCol w:w="1349"/>
        <w:gridCol w:w="1343"/>
        <w:gridCol w:w="1363"/>
        <w:gridCol w:w="1343"/>
        <w:gridCol w:w="1487"/>
        <w:gridCol w:w="1339"/>
      </w:tblGrid>
      <w:tr w:rsidR="009A43F6" w:rsidRPr="002E0A6F" w:rsidTr="000C74DA">
        <w:tc>
          <w:tcPr>
            <w:tcW w:w="9576" w:type="dxa"/>
            <w:gridSpan w:val="7"/>
          </w:tcPr>
          <w:p w:rsidR="009A43F6" w:rsidRPr="002E0A6F" w:rsidRDefault="009A43F6" w:rsidP="000C74DA">
            <w:pPr>
              <w:autoSpaceDE w:val="0"/>
              <w:autoSpaceDN w:val="0"/>
              <w:adjustRightInd w:val="0"/>
              <w:jc w:val="center"/>
              <w:rPr>
                <w:rFonts w:ascii="Times New Roman" w:hAnsi="Times New Roman" w:cs="Times New Roman"/>
                <w:b/>
                <w:u w:val="single"/>
              </w:rPr>
            </w:pPr>
            <w:r w:rsidRPr="002E0A6F">
              <w:rPr>
                <w:rFonts w:ascii="Times New Roman" w:hAnsi="Times New Roman" w:cs="Times New Roman"/>
                <w:b/>
                <w:u w:val="single"/>
              </w:rPr>
              <w:t>Total Skill Analysis</w:t>
            </w:r>
            <w:r>
              <w:rPr>
                <w:rFonts w:ascii="Times New Roman" w:hAnsi="Times New Roman" w:cs="Times New Roman"/>
                <w:b/>
                <w:u w:val="single"/>
              </w:rPr>
              <w:t xml:space="preserve"> by Year</w:t>
            </w:r>
          </w:p>
        </w:tc>
      </w:tr>
      <w:tr w:rsidR="009A43F6" w:rsidRPr="002E0A6F" w:rsidTr="000C74DA">
        <w:tc>
          <w:tcPr>
            <w:tcW w:w="1352" w:type="dxa"/>
          </w:tcPr>
          <w:p w:rsidR="009A43F6" w:rsidRPr="002E0A6F" w:rsidRDefault="009A43F6" w:rsidP="000C74DA">
            <w:pPr>
              <w:autoSpaceDE w:val="0"/>
              <w:autoSpaceDN w:val="0"/>
              <w:adjustRightInd w:val="0"/>
              <w:rPr>
                <w:rFonts w:ascii="Times New Roman" w:hAnsi="Times New Roman" w:cs="Times New Roman"/>
                <w:b/>
                <w:u w:val="single"/>
              </w:rPr>
            </w:pPr>
            <w:r w:rsidRPr="002E0A6F">
              <w:rPr>
                <w:rFonts w:ascii="Times New Roman" w:hAnsi="Times New Roman" w:cs="Times New Roman"/>
                <w:b/>
                <w:u w:val="single"/>
              </w:rPr>
              <w:t>Totals</w:t>
            </w:r>
          </w:p>
        </w:tc>
        <w:tc>
          <w:tcPr>
            <w:tcW w:w="1349"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343"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63"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343"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487"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339" w:type="dxa"/>
          </w:tcPr>
          <w:p w:rsidR="009A43F6" w:rsidRPr="002E0A6F" w:rsidRDefault="009A43F6"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9A43F6" w:rsidRPr="002E0A6F" w:rsidTr="000C74DA">
        <w:tc>
          <w:tcPr>
            <w:tcW w:w="1352" w:type="dxa"/>
          </w:tcPr>
          <w:p w:rsidR="009A43F6" w:rsidRPr="002E0A6F" w:rsidRDefault="009A43F6" w:rsidP="000C74DA">
            <w:pPr>
              <w:autoSpaceDE w:val="0"/>
              <w:autoSpaceDN w:val="0"/>
              <w:adjustRightInd w:val="0"/>
              <w:rPr>
                <w:rFonts w:ascii="Times New Roman" w:hAnsi="Times New Roman" w:cs="Times New Roman"/>
                <w:b/>
                <w:u w:val="single"/>
              </w:rPr>
            </w:pPr>
            <w:r w:rsidRPr="002E0A6F">
              <w:rPr>
                <w:rFonts w:ascii="Times New Roman" w:hAnsi="Times New Roman" w:cs="Times New Roman"/>
                <w:b/>
                <w:u w:val="single"/>
              </w:rPr>
              <w:t>Skill Analysis</w:t>
            </w:r>
          </w:p>
        </w:tc>
        <w:tc>
          <w:tcPr>
            <w:tcW w:w="1349" w:type="dxa"/>
          </w:tcPr>
          <w:p w:rsidR="009A43F6" w:rsidRPr="002E0A6F" w:rsidRDefault="009A43F6" w:rsidP="000C74DA">
            <w:pPr>
              <w:autoSpaceDE w:val="0"/>
              <w:autoSpaceDN w:val="0"/>
              <w:adjustRightInd w:val="0"/>
              <w:rPr>
                <w:rFonts w:ascii="Times New Roman" w:hAnsi="Times New Roman" w:cs="Times New Roman"/>
                <w:b/>
                <w:u w:val="single"/>
              </w:rPr>
            </w:pPr>
            <w:r>
              <w:rPr>
                <w:rFonts w:ascii="Times New Roman" w:hAnsi="Times New Roman" w:cs="Times New Roman"/>
                <w:b/>
                <w:u w:val="single"/>
              </w:rPr>
              <w:t>456</w:t>
            </w:r>
          </w:p>
        </w:tc>
        <w:tc>
          <w:tcPr>
            <w:tcW w:w="1343" w:type="dxa"/>
          </w:tcPr>
          <w:p w:rsidR="009A43F6" w:rsidRPr="002E0A6F" w:rsidRDefault="009A43F6" w:rsidP="000C74DA">
            <w:pPr>
              <w:autoSpaceDE w:val="0"/>
              <w:autoSpaceDN w:val="0"/>
              <w:adjustRightInd w:val="0"/>
              <w:rPr>
                <w:rFonts w:ascii="Times New Roman" w:hAnsi="Times New Roman" w:cs="Times New Roman"/>
                <w:b/>
                <w:u w:val="single"/>
              </w:rPr>
            </w:pPr>
            <w:r>
              <w:rPr>
                <w:rFonts w:ascii="Times New Roman" w:hAnsi="Times New Roman" w:cs="Times New Roman"/>
                <w:b/>
                <w:u w:val="single"/>
              </w:rPr>
              <w:t>86</w:t>
            </w:r>
          </w:p>
        </w:tc>
        <w:tc>
          <w:tcPr>
            <w:tcW w:w="1363" w:type="dxa"/>
          </w:tcPr>
          <w:p w:rsidR="009A43F6" w:rsidRPr="002E0A6F" w:rsidRDefault="009A43F6" w:rsidP="000C74DA">
            <w:pPr>
              <w:autoSpaceDE w:val="0"/>
              <w:autoSpaceDN w:val="0"/>
              <w:adjustRightInd w:val="0"/>
              <w:rPr>
                <w:rFonts w:ascii="Times New Roman" w:hAnsi="Times New Roman" w:cs="Times New Roman"/>
                <w:b/>
                <w:u w:val="single"/>
              </w:rPr>
            </w:pPr>
            <w:r>
              <w:rPr>
                <w:rFonts w:ascii="Times New Roman" w:hAnsi="Times New Roman" w:cs="Times New Roman"/>
                <w:b/>
                <w:u w:val="single"/>
              </w:rPr>
              <w:t>74</w:t>
            </w:r>
          </w:p>
        </w:tc>
        <w:tc>
          <w:tcPr>
            <w:tcW w:w="1343" w:type="dxa"/>
          </w:tcPr>
          <w:p w:rsidR="009A43F6" w:rsidRPr="002E0A6F" w:rsidRDefault="009A43F6" w:rsidP="000C74DA">
            <w:pPr>
              <w:autoSpaceDE w:val="0"/>
              <w:autoSpaceDN w:val="0"/>
              <w:adjustRightInd w:val="0"/>
              <w:rPr>
                <w:rFonts w:ascii="Times New Roman" w:hAnsi="Times New Roman" w:cs="Times New Roman"/>
                <w:b/>
                <w:u w:val="single"/>
              </w:rPr>
            </w:pPr>
            <w:r>
              <w:rPr>
                <w:rFonts w:ascii="Times New Roman" w:hAnsi="Times New Roman" w:cs="Times New Roman"/>
                <w:b/>
                <w:u w:val="single"/>
              </w:rPr>
              <w:t>14</w:t>
            </w:r>
          </w:p>
        </w:tc>
        <w:tc>
          <w:tcPr>
            <w:tcW w:w="1487" w:type="dxa"/>
          </w:tcPr>
          <w:p w:rsidR="009A43F6" w:rsidRPr="002E0A6F" w:rsidRDefault="009A43F6" w:rsidP="000C74DA">
            <w:pPr>
              <w:autoSpaceDE w:val="0"/>
              <w:autoSpaceDN w:val="0"/>
              <w:adjustRightInd w:val="0"/>
              <w:rPr>
                <w:rFonts w:ascii="Times New Roman" w:hAnsi="Times New Roman" w:cs="Times New Roman"/>
                <w:b/>
                <w:u w:val="single"/>
              </w:rPr>
            </w:pPr>
            <w:r>
              <w:rPr>
                <w:rFonts w:ascii="Times New Roman" w:hAnsi="Times New Roman" w:cs="Times New Roman"/>
                <w:b/>
                <w:u w:val="single"/>
              </w:rPr>
              <w:t>0</w:t>
            </w:r>
          </w:p>
        </w:tc>
        <w:tc>
          <w:tcPr>
            <w:tcW w:w="1339" w:type="dxa"/>
          </w:tcPr>
          <w:p w:rsidR="009A43F6" w:rsidRPr="002E0A6F" w:rsidRDefault="009A43F6" w:rsidP="000C74DA">
            <w:pPr>
              <w:autoSpaceDE w:val="0"/>
              <w:autoSpaceDN w:val="0"/>
              <w:adjustRightInd w:val="0"/>
              <w:rPr>
                <w:rFonts w:ascii="Times New Roman" w:hAnsi="Times New Roman" w:cs="Times New Roman"/>
                <w:b/>
                <w:u w:val="single"/>
              </w:rPr>
            </w:pPr>
            <w:r>
              <w:rPr>
                <w:rFonts w:ascii="Times New Roman" w:hAnsi="Times New Roman" w:cs="Times New Roman"/>
                <w:b/>
                <w:u w:val="single"/>
              </w:rPr>
              <w:t>0</w:t>
            </w:r>
          </w:p>
        </w:tc>
      </w:tr>
    </w:tbl>
    <w:p w:rsidR="009A43F6" w:rsidRPr="002E0A6F" w:rsidRDefault="009A43F6" w:rsidP="009A43F6">
      <w:pPr>
        <w:autoSpaceDE w:val="0"/>
        <w:autoSpaceDN w:val="0"/>
        <w:adjustRightInd w:val="0"/>
        <w:spacing w:after="0" w:line="240" w:lineRule="auto"/>
        <w:rPr>
          <w:rFonts w:ascii="Times New Roman" w:hAnsi="Times New Roman" w:cs="Times New Roman"/>
          <w:b/>
          <w:sz w:val="24"/>
          <w:szCs w:val="24"/>
          <w:u w:val="single"/>
        </w:rPr>
      </w:pPr>
    </w:p>
    <w:p w:rsidR="009A43F6" w:rsidRDefault="009A43F6" w:rsidP="009A43F6">
      <w:pPr>
        <w:autoSpaceDE w:val="0"/>
        <w:autoSpaceDN w:val="0"/>
        <w:adjustRightInd w:val="0"/>
        <w:spacing w:after="0" w:line="240" w:lineRule="auto"/>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Analysis of Findings for TCs Performing Motor Skills </w:t>
      </w:r>
    </w:p>
    <w:p w:rsidR="009A43F6" w:rsidRDefault="009A43F6" w:rsidP="009A43F6">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After analyzing the data we are easily meeting our programmatic goals of having 90% or more students scoring at the acceptable level or above with a majority of the students reaching the target performance level. Based on the data we will continue teaching the courses in the same manner moving forward. </w:t>
      </w:r>
    </w:p>
    <w:p w:rsidR="009A43F6" w:rsidRPr="002E0A6F" w:rsidRDefault="009A43F6" w:rsidP="009A43F6">
      <w:pPr>
        <w:autoSpaceDE w:val="0"/>
        <w:autoSpaceDN w:val="0"/>
        <w:adjustRightInd w:val="0"/>
        <w:spacing w:after="120" w:line="240" w:lineRule="auto"/>
        <w:rPr>
          <w:rFonts w:ascii="Times New Roman" w:hAnsi="Times New Roman" w:cs="Times New Roman"/>
          <w:b/>
          <w:color w:val="000000"/>
          <w:sz w:val="24"/>
          <w:szCs w:val="24"/>
        </w:rPr>
      </w:pPr>
    </w:p>
    <w:p w:rsidR="009A43F6" w:rsidRPr="009A43F6" w:rsidRDefault="009A43F6" w:rsidP="009A43F6">
      <w:pPr>
        <w:autoSpaceDE w:val="0"/>
        <w:autoSpaceDN w:val="0"/>
        <w:adjustRightInd w:val="0"/>
        <w:spacing w:after="0" w:line="240" w:lineRule="auto"/>
        <w:jc w:val="center"/>
        <w:rPr>
          <w:rFonts w:ascii="Times New Roman" w:hAnsi="Times New Roman" w:cs="Times New Roman"/>
          <w:b/>
          <w:sz w:val="28"/>
          <w:szCs w:val="28"/>
        </w:rPr>
      </w:pPr>
      <w:r w:rsidRPr="009A43F6">
        <w:rPr>
          <w:rFonts w:ascii="Times New Roman" w:hAnsi="Times New Roman" w:cs="Times New Roman"/>
          <w:b/>
          <w:sz w:val="28"/>
          <w:szCs w:val="28"/>
        </w:rPr>
        <w:t xml:space="preserve">Performance Concepts Rubrics </w:t>
      </w:r>
    </w:p>
    <w:p w:rsidR="009A43F6" w:rsidRPr="002E0A6F" w:rsidRDefault="009A43F6" w:rsidP="009A43F6">
      <w:pPr>
        <w:autoSpaceDE w:val="0"/>
        <w:autoSpaceDN w:val="0"/>
        <w:adjustRightInd w:val="0"/>
        <w:spacing w:after="0" w:line="240" w:lineRule="auto"/>
        <w:rPr>
          <w:rFonts w:ascii="Times New Roman" w:hAnsi="Times New Roman" w:cs="Times New Roman"/>
          <w:sz w:val="24"/>
          <w:szCs w:val="24"/>
        </w:rPr>
      </w:pPr>
      <w:r w:rsidRPr="002E0A6F">
        <w:rPr>
          <w:rFonts w:ascii="Times New Roman" w:hAnsi="Times New Roman" w:cs="Times New Roman"/>
          <w:sz w:val="24"/>
          <w:szCs w:val="24"/>
        </w:rPr>
        <w:t xml:space="preserve">Performance concepts are assessed in each class (i.e., PED </w:t>
      </w:r>
      <w:r>
        <w:rPr>
          <w:rFonts w:ascii="Times New Roman" w:hAnsi="Times New Roman" w:cs="Times New Roman"/>
          <w:sz w:val="24"/>
          <w:szCs w:val="24"/>
        </w:rPr>
        <w:t>238</w:t>
      </w:r>
      <w:r w:rsidRPr="002E0A6F">
        <w:rPr>
          <w:rFonts w:ascii="Times New Roman" w:hAnsi="Times New Roman" w:cs="Times New Roman"/>
          <w:sz w:val="24"/>
          <w:szCs w:val="24"/>
        </w:rPr>
        <w:t xml:space="preserve"> – Lifetime Physical Activities, PED 241 – Team Sports, and PED 242 – Individual Sports) to determine the TCs’ personal competence in performance concepts in a variety of activities. Rubrics are designed to assess the five different performance concepts from five physical activities. Each of the performance concept rubrics are used to provide evidence of meeting Standard 2.3. All TCs must receive a score of acceptable or target on all rubric categories. Our programmatic goal is to have 90% of TCs reach the acceptable or target level with a majority of the TCs reaching the target levels on their first attempts. </w:t>
      </w:r>
    </w:p>
    <w:p w:rsidR="009A43F6" w:rsidRPr="002E0A6F" w:rsidRDefault="009A43F6" w:rsidP="009A43F6">
      <w:pPr>
        <w:autoSpaceDE w:val="0"/>
        <w:autoSpaceDN w:val="0"/>
        <w:adjustRightInd w:val="0"/>
        <w:spacing w:after="0" w:line="240" w:lineRule="auto"/>
        <w:jc w:val="center"/>
        <w:rPr>
          <w:rFonts w:ascii="Times New Roman" w:hAnsi="Times New Roman" w:cs="Times New Roman"/>
          <w:b/>
          <w:sz w:val="24"/>
          <w:szCs w:val="24"/>
        </w:rPr>
      </w:pPr>
      <w:r w:rsidRPr="002E0A6F">
        <w:rPr>
          <w:rFonts w:ascii="Times New Roman" w:hAnsi="Times New Roman" w:cs="Times New Roman"/>
          <w:b/>
          <w:sz w:val="24"/>
          <w:szCs w:val="24"/>
        </w:rPr>
        <w:t>Performance Concepts Assessed</w:t>
      </w:r>
    </w:p>
    <w:tbl>
      <w:tblPr>
        <w:tblStyle w:val="TableGrid"/>
        <w:tblW w:w="0" w:type="auto"/>
        <w:tblLook w:val="04A0" w:firstRow="1" w:lastRow="0" w:firstColumn="1" w:lastColumn="0" w:noHBand="0" w:noVBand="1"/>
      </w:tblPr>
      <w:tblGrid>
        <w:gridCol w:w="4788"/>
        <w:gridCol w:w="4788"/>
      </w:tblGrid>
      <w:tr w:rsidR="009A43F6" w:rsidRPr="002E0A6F" w:rsidTr="000C74DA">
        <w:trPr>
          <w:trHeight w:val="516"/>
        </w:trPr>
        <w:tc>
          <w:tcPr>
            <w:tcW w:w="4788" w:type="dxa"/>
          </w:tcPr>
          <w:p w:rsidR="009A43F6" w:rsidRPr="002E0A6F" w:rsidRDefault="009A43F6" w:rsidP="000C74DA">
            <w:pPr>
              <w:autoSpaceDE w:val="0"/>
              <w:autoSpaceDN w:val="0"/>
              <w:adjustRightInd w:val="0"/>
              <w:rPr>
                <w:rFonts w:ascii="Times New Roman" w:hAnsi="Times New Roman" w:cs="Times New Roman"/>
              </w:rPr>
            </w:pPr>
            <w:r w:rsidRPr="002E0A6F">
              <w:rPr>
                <w:rFonts w:ascii="Times New Roman" w:hAnsi="Times New Roman" w:cs="Times New Roman"/>
              </w:rPr>
              <w:t>PED 2</w:t>
            </w:r>
            <w:r>
              <w:rPr>
                <w:rFonts w:ascii="Times New Roman" w:hAnsi="Times New Roman" w:cs="Times New Roman"/>
              </w:rPr>
              <w:t>38</w:t>
            </w:r>
            <w:r w:rsidRPr="002E0A6F">
              <w:rPr>
                <w:rFonts w:ascii="Times New Roman" w:hAnsi="Times New Roman" w:cs="Times New Roman"/>
              </w:rPr>
              <w:t xml:space="preserve"> Lifetime Physical Activity</w:t>
            </w:r>
          </w:p>
          <w:p w:rsidR="009A43F6" w:rsidRPr="002E0A6F" w:rsidRDefault="009A43F6" w:rsidP="000C74DA">
            <w:pPr>
              <w:autoSpaceDE w:val="0"/>
              <w:autoSpaceDN w:val="0"/>
              <w:adjustRightInd w:val="0"/>
              <w:rPr>
                <w:rFonts w:ascii="Times New Roman" w:hAnsi="Times New Roman" w:cs="Times New Roman"/>
              </w:rPr>
            </w:pPr>
          </w:p>
        </w:tc>
        <w:tc>
          <w:tcPr>
            <w:tcW w:w="4788" w:type="dxa"/>
          </w:tcPr>
          <w:p w:rsidR="009A43F6" w:rsidRPr="002E0A6F" w:rsidRDefault="009A43F6" w:rsidP="000C74DA">
            <w:pPr>
              <w:autoSpaceDE w:val="0"/>
              <w:autoSpaceDN w:val="0"/>
              <w:adjustRightInd w:val="0"/>
              <w:rPr>
                <w:rFonts w:ascii="Times New Roman" w:hAnsi="Times New Roman" w:cs="Times New Roman"/>
              </w:rPr>
            </w:pPr>
            <w:r w:rsidRPr="002E0A6F">
              <w:rPr>
                <w:rFonts w:ascii="Times New Roman" w:hAnsi="Times New Roman" w:cs="Times New Roman"/>
              </w:rPr>
              <w:t>Gymnastics Routine</w:t>
            </w:r>
          </w:p>
        </w:tc>
      </w:tr>
      <w:tr w:rsidR="009A43F6" w:rsidRPr="002E0A6F" w:rsidTr="000C74DA">
        <w:tc>
          <w:tcPr>
            <w:tcW w:w="4788" w:type="dxa"/>
            <w:vMerge w:val="restart"/>
          </w:tcPr>
          <w:p w:rsidR="009A43F6" w:rsidRPr="002E0A6F" w:rsidRDefault="009A43F6" w:rsidP="000C74DA">
            <w:pPr>
              <w:autoSpaceDE w:val="0"/>
              <w:autoSpaceDN w:val="0"/>
              <w:adjustRightInd w:val="0"/>
              <w:rPr>
                <w:rFonts w:ascii="Times New Roman" w:hAnsi="Times New Roman" w:cs="Times New Roman"/>
              </w:rPr>
            </w:pPr>
            <w:r w:rsidRPr="002E0A6F">
              <w:rPr>
                <w:rFonts w:ascii="Times New Roman" w:hAnsi="Times New Roman" w:cs="Times New Roman"/>
              </w:rPr>
              <w:t>PED 241 Team Sports</w:t>
            </w:r>
          </w:p>
          <w:p w:rsidR="009A43F6" w:rsidRPr="002E0A6F" w:rsidRDefault="009A43F6" w:rsidP="000C74DA">
            <w:pPr>
              <w:autoSpaceDE w:val="0"/>
              <w:autoSpaceDN w:val="0"/>
              <w:adjustRightInd w:val="0"/>
              <w:rPr>
                <w:rFonts w:ascii="Times New Roman" w:hAnsi="Times New Roman" w:cs="Times New Roman"/>
              </w:rPr>
            </w:pPr>
          </w:p>
        </w:tc>
        <w:tc>
          <w:tcPr>
            <w:tcW w:w="4788" w:type="dxa"/>
          </w:tcPr>
          <w:p w:rsidR="009A43F6" w:rsidRPr="002E0A6F" w:rsidRDefault="009A43F6" w:rsidP="000C74DA">
            <w:pPr>
              <w:autoSpaceDE w:val="0"/>
              <w:autoSpaceDN w:val="0"/>
              <w:adjustRightInd w:val="0"/>
              <w:rPr>
                <w:rFonts w:ascii="Times New Roman" w:hAnsi="Times New Roman" w:cs="Times New Roman"/>
              </w:rPr>
            </w:pPr>
            <w:r w:rsidRPr="002E0A6F">
              <w:rPr>
                <w:rFonts w:ascii="Times New Roman" w:hAnsi="Times New Roman" w:cs="Times New Roman"/>
              </w:rPr>
              <w:t>Basketball</w:t>
            </w:r>
          </w:p>
        </w:tc>
      </w:tr>
      <w:tr w:rsidR="009A43F6" w:rsidRPr="002E0A6F" w:rsidTr="000C74DA">
        <w:tc>
          <w:tcPr>
            <w:tcW w:w="4788" w:type="dxa"/>
            <w:vMerge/>
          </w:tcPr>
          <w:p w:rsidR="009A43F6" w:rsidRPr="002E0A6F" w:rsidRDefault="009A43F6" w:rsidP="000C74DA">
            <w:pPr>
              <w:autoSpaceDE w:val="0"/>
              <w:autoSpaceDN w:val="0"/>
              <w:adjustRightInd w:val="0"/>
              <w:rPr>
                <w:rFonts w:ascii="Times New Roman" w:hAnsi="Times New Roman" w:cs="Times New Roman"/>
              </w:rPr>
            </w:pPr>
          </w:p>
        </w:tc>
        <w:tc>
          <w:tcPr>
            <w:tcW w:w="4788" w:type="dxa"/>
          </w:tcPr>
          <w:p w:rsidR="009A43F6" w:rsidRPr="002E0A6F" w:rsidRDefault="009A43F6" w:rsidP="000C74DA">
            <w:pPr>
              <w:autoSpaceDE w:val="0"/>
              <w:autoSpaceDN w:val="0"/>
              <w:adjustRightInd w:val="0"/>
              <w:rPr>
                <w:rFonts w:ascii="Times New Roman" w:hAnsi="Times New Roman" w:cs="Times New Roman"/>
              </w:rPr>
            </w:pPr>
            <w:r w:rsidRPr="002E0A6F">
              <w:rPr>
                <w:rFonts w:ascii="Times New Roman" w:hAnsi="Times New Roman" w:cs="Times New Roman"/>
              </w:rPr>
              <w:t>Volleyball</w:t>
            </w:r>
          </w:p>
        </w:tc>
      </w:tr>
      <w:tr w:rsidR="009A43F6" w:rsidRPr="002E0A6F" w:rsidTr="000C74DA">
        <w:tc>
          <w:tcPr>
            <w:tcW w:w="4788" w:type="dxa"/>
            <w:vMerge w:val="restart"/>
          </w:tcPr>
          <w:p w:rsidR="009A43F6" w:rsidRPr="002E0A6F" w:rsidRDefault="009A43F6" w:rsidP="000C74DA">
            <w:pPr>
              <w:autoSpaceDE w:val="0"/>
              <w:autoSpaceDN w:val="0"/>
              <w:adjustRightInd w:val="0"/>
              <w:rPr>
                <w:rFonts w:ascii="Times New Roman" w:hAnsi="Times New Roman" w:cs="Times New Roman"/>
              </w:rPr>
            </w:pPr>
            <w:r w:rsidRPr="002E0A6F">
              <w:rPr>
                <w:rFonts w:ascii="Times New Roman" w:hAnsi="Times New Roman" w:cs="Times New Roman"/>
              </w:rPr>
              <w:t>PED 242 Individual Sports</w:t>
            </w:r>
          </w:p>
        </w:tc>
        <w:tc>
          <w:tcPr>
            <w:tcW w:w="4788" w:type="dxa"/>
          </w:tcPr>
          <w:p w:rsidR="009A43F6" w:rsidRPr="002E0A6F" w:rsidRDefault="009A43F6" w:rsidP="000C74DA">
            <w:pPr>
              <w:autoSpaceDE w:val="0"/>
              <w:autoSpaceDN w:val="0"/>
              <w:adjustRightInd w:val="0"/>
              <w:rPr>
                <w:rFonts w:ascii="Times New Roman" w:hAnsi="Times New Roman" w:cs="Times New Roman"/>
              </w:rPr>
            </w:pPr>
            <w:r w:rsidRPr="002E0A6F">
              <w:rPr>
                <w:rFonts w:ascii="Times New Roman" w:hAnsi="Times New Roman" w:cs="Times New Roman"/>
              </w:rPr>
              <w:t>Golf</w:t>
            </w:r>
          </w:p>
        </w:tc>
      </w:tr>
      <w:tr w:rsidR="009A43F6" w:rsidRPr="002E0A6F" w:rsidTr="000C74DA">
        <w:tc>
          <w:tcPr>
            <w:tcW w:w="4788" w:type="dxa"/>
            <w:vMerge/>
          </w:tcPr>
          <w:p w:rsidR="009A43F6" w:rsidRPr="002E0A6F" w:rsidRDefault="009A43F6" w:rsidP="000C74DA">
            <w:pPr>
              <w:autoSpaceDE w:val="0"/>
              <w:autoSpaceDN w:val="0"/>
              <w:adjustRightInd w:val="0"/>
              <w:rPr>
                <w:rFonts w:ascii="Times New Roman" w:hAnsi="Times New Roman" w:cs="Times New Roman"/>
              </w:rPr>
            </w:pPr>
          </w:p>
        </w:tc>
        <w:tc>
          <w:tcPr>
            <w:tcW w:w="4788" w:type="dxa"/>
          </w:tcPr>
          <w:p w:rsidR="009A43F6" w:rsidRPr="002E0A6F" w:rsidRDefault="009A43F6" w:rsidP="000C74DA">
            <w:pPr>
              <w:autoSpaceDE w:val="0"/>
              <w:autoSpaceDN w:val="0"/>
              <w:adjustRightInd w:val="0"/>
              <w:rPr>
                <w:rFonts w:ascii="Times New Roman" w:hAnsi="Times New Roman" w:cs="Times New Roman"/>
              </w:rPr>
            </w:pPr>
            <w:r>
              <w:rPr>
                <w:rFonts w:ascii="Times New Roman" w:hAnsi="Times New Roman" w:cs="Times New Roman"/>
              </w:rPr>
              <w:t>Tennis</w:t>
            </w:r>
          </w:p>
        </w:tc>
      </w:tr>
    </w:tbl>
    <w:p w:rsidR="009A43F6" w:rsidRPr="002E0A6F" w:rsidRDefault="009A43F6" w:rsidP="009A43F6">
      <w:pPr>
        <w:autoSpaceDE w:val="0"/>
        <w:autoSpaceDN w:val="0"/>
        <w:adjustRightInd w:val="0"/>
        <w:spacing w:after="0" w:line="240" w:lineRule="auto"/>
        <w:rPr>
          <w:rFonts w:ascii="Times New Roman" w:hAnsi="Times New Roman" w:cs="Times New Roman"/>
          <w:sz w:val="24"/>
          <w:szCs w:val="24"/>
        </w:rPr>
      </w:pPr>
    </w:p>
    <w:p w:rsidR="009A43F6" w:rsidRPr="002E0A6F" w:rsidRDefault="009A43F6" w:rsidP="009A43F6">
      <w:pPr>
        <w:autoSpaceDE w:val="0"/>
        <w:autoSpaceDN w:val="0"/>
        <w:adjustRightInd w:val="0"/>
        <w:spacing w:after="0" w:line="240" w:lineRule="auto"/>
        <w:rPr>
          <w:rFonts w:ascii="Times New Roman" w:hAnsi="Times New Roman" w:cs="Times New Roman"/>
          <w:sz w:val="24"/>
          <w:szCs w:val="24"/>
        </w:rPr>
      </w:pPr>
      <w:r w:rsidRPr="002E0A6F">
        <w:rPr>
          <w:rFonts w:ascii="Times New Roman" w:hAnsi="Times New Roman" w:cs="Times New Roman"/>
          <w:sz w:val="24"/>
          <w:szCs w:val="24"/>
        </w:rPr>
        <w:t xml:space="preserve">If a TC misses a testing date the TC will have to make-up the test on a later date. This date will be determined on each individual bases.  </w:t>
      </w:r>
    </w:p>
    <w:p w:rsidR="009A43F6" w:rsidRPr="002E0A6F" w:rsidRDefault="009A43F6" w:rsidP="009A43F6">
      <w:pPr>
        <w:autoSpaceDE w:val="0"/>
        <w:autoSpaceDN w:val="0"/>
        <w:adjustRightInd w:val="0"/>
        <w:spacing w:after="0" w:line="240" w:lineRule="auto"/>
        <w:rPr>
          <w:rFonts w:ascii="Times New Roman" w:hAnsi="Times New Roman" w:cs="Times New Roman"/>
          <w:sz w:val="24"/>
          <w:szCs w:val="24"/>
        </w:rPr>
      </w:pPr>
      <w:r w:rsidRPr="002E0A6F">
        <w:rPr>
          <w:rFonts w:ascii="Times New Roman" w:hAnsi="Times New Roman" w:cs="Times New Roman"/>
          <w:sz w:val="24"/>
          <w:szCs w:val="24"/>
        </w:rPr>
        <w:t xml:space="preserve">In the event that a TC receives a score lower than acceptable a remediation plan will be developed to help this TC improve. The course instructor, the TC, and the TC’s advisor will develop an appropriate plan of action to help this person improve on the deficient area(s). After completing the plan of action the TC will receive the opportunity to retest in the deficient area(s). This retesting date will be determined on each individual bases.  </w:t>
      </w:r>
    </w:p>
    <w:p w:rsidR="009A43F6" w:rsidRDefault="009A43F6" w:rsidP="009A43F6">
      <w:pPr>
        <w:autoSpaceDE w:val="0"/>
        <w:autoSpaceDN w:val="0"/>
        <w:adjustRightInd w:val="0"/>
        <w:spacing w:after="0" w:line="240" w:lineRule="auto"/>
        <w:rPr>
          <w:rFonts w:ascii="Times New Roman" w:hAnsi="Times New Roman" w:cs="Times New Roman"/>
          <w:color w:val="000000"/>
          <w:sz w:val="24"/>
          <w:szCs w:val="24"/>
        </w:rPr>
      </w:pPr>
      <w:r w:rsidRPr="002E0A6F">
        <w:rPr>
          <w:rFonts w:ascii="Times New Roman" w:hAnsi="Times New Roman" w:cs="Times New Roman"/>
          <w:color w:val="000000"/>
          <w:sz w:val="24"/>
          <w:szCs w:val="24"/>
        </w:rPr>
        <w:t xml:space="preserve">TCs were evaluated and data was collected in each of these courses during the </w:t>
      </w:r>
      <w:r>
        <w:rPr>
          <w:rFonts w:ascii="Times New Roman" w:hAnsi="Times New Roman" w:cs="Times New Roman"/>
          <w:color w:val="000000"/>
          <w:sz w:val="24"/>
          <w:szCs w:val="24"/>
        </w:rPr>
        <w:t>2017 Fall semester through the 2018 Spring</w:t>
      </w:r>
      <w:r w:rsidRPr="002E0A6F">
        <w:rPr>
          <w:rFonts w:ascii="Times New Roman" w:hAnsi="Times New Roman" w:cs="Times New Roman"/>
          <w:color w:val="000000"/>
          <w:sz w:val="24"/>
          <w:szCs w:val="24"/>
        </w:rPr>
        <w:t xml:space="preserve"> semester.</w:t>
      </w:r>
    </w:p>
    <w:p w:rsidR="009A43F6" w:rsidRDefault="009A43F6" w:rsidP="009A43F6">
      <w:pPr>
        <w:autoSpaceDE w:val="0"/>
        <w:autoSpaceDN w:val="0"/>
        <w:adjustRightInd w:val="0"/>
        <w:spacing w:after="120" w:line="240" w:lineRule="auto"/>
        <w:rPr>
          <w:rFonts w:ascii="Times New Roman" w:hAnsi="Times New Roman" w:cs="Times New Roman"/>
          <w:color w:val="000000"/>
          <w:sz w:val="24"/>
          <w:szCs w:val="24"/>
        </w:rPr>
      </w:pPr>
    </w:p>
    <w:p w:rsidR="009A43F6" w:rsidRPr="00C037CA" w:rsidRDefault="009A43F6" w:rsidP="009A43F6">
      <w:pPr>
        <w:autoSpaceDE w:val="0"/>
        <w:autoSpaceDN w:val="0"/>
        <w:adjustRightInd w:val="0"/>
        <w:spacing w:after="0" w:line="240" w:lineRule="auto"/>
        <w:jc w:val="center"/>
        <w:rPr>
          <w:rFonts w:ascii="Times New Roman" w:eastAsia="Calibri" w:hAnsi="Times New Roman" w:cs="Times New Roman"/>
          <w:b/>
          <w:sz w:val="40"/>
          <w:szCs w:val="24"/>
        </w:rPr>
      </w:pPr>
      <w:r w:rsidRPr="00C037CA">
        <w:rPr>
          <w:rFonts w:ascii="Times New Roman" w:eastAsia="Calibri" w:hAnsi="Times New Roman" w:cs="Times New Roman"/>
          <w:b/>
          <w:sz w:val="40"/>
          <w:szCs w:val="24"/>
        </w:rPr>
        <w:t>PED 238 Performance Concept</w:t>
      </w:r>
    </w:p>
    <w:p w:rsidR="009A43F6" w:rsidRPr="00C037CA" w:rsidRDefault="009A43F6" w:rsidP="009A43F6">
      <w:pPr>
        <w:autoSpaceDE w:val="0"/>
        <w:autoSpaceDN w:val="0"/>
        <w:adjustRightInd w:val="0"/>
        <w:spacing w:after="0" w:line="240" w:lineRule="auto"/>
        <w:rPr>
          <w:rFonts w:ascii="Times New Roman" w:eastAsia="Calibri" w:hAnsi="Times New Roman" w:cs="Times New Roman"/>
          <w:color w:val="000000"/>
          <w:sz w:val="24"/>
          <w:szCs w:val="24"/>
          <w:u w:val="single"/>
        </w:rPr>
      </w:pPr>
      <w:r w:rsidRPr="00C037CA">
        <w:rPr>
          <w:rFonts w:ascii="Times New Roman" w:eastAsia="Calibri" w:hAnsi="Times New Roman" w:cs="Times New Roman"/>
          <w:color w:val="000000"/>
          <w:sz w:val="24"/>
          <w:szCs w:val="24"/>
          <w:u w:val="single"/>
        </w:rPr>
        <w:t>Assignment Description:</w:t>
      </w:r>
    </w:p>
    <w:p w:rsidR="009A43F6" w:rsidRPr="00C037CA" w:rsidRDefault="009A43F6" w:rsidP="009A43F6">
      <w:pPr>
        <w:autoSpaceDE w:val="0"/>
        <w:autoSpaceDN w:val="0"/>
        <w:adjustRightInd w:val="0"/>
        <w:spacing w:after="0" w:line="240" w:lineRule="auto"/>
        <w:rPr>
          <w:rFonts w:ascii="Times New Roman" w:eastAsia="Calibri" w:hAnsi="Times New Roman" w:cs="Times New Roman"/>
          <w:color w:val="000000"/>
          <w:sz w:val="24"/>
          <w:szCs w:val="24"/>
        </w:rPr>
      </w:pPr>
    </w:p>
    <w:p w:rsidR="009A43F6" w:rsidRPr="00C037CA" w:rsidRDefault="009A43F6" w:rsidP="009A43F6">
      <w:pPr>
        <w:autoSpaceDE w:val="0"/>
        <w:autoSpaceDN w:val="0"/>
        <w:adjustRightInd w:val="0"/>
        <w:spacing w:after="0" w:line="240" w:lineRule="auto"/>
        <w:rPr>
          <w:rFonts w:ascii="Times New Roman" w:eastAsia="Calibri" w:hAnsi="Times New Roman" w:cs="Times New Roman"/>
          <w:sz w:val="24"/>
          <w:szCs w:val="24"/>
        </w:rPr>
      </w:pPr>
      <w:r w:rsidRPr="00C037CA">
        <w:rPr>
          <w:rFonts w:ascii="Times New Roman" w:eastAsia="Calibri" w:hAnsi="Times New Roman" w:cs="Times New Roman"/>
          <w:color w:val="000000"/>
          <w:sz w:val="24"/>
          <w:szCs w:val="24"/>
        </w:rPr>
        <w:t>You are required to perform/apply concepts/strategies affectively</w:t>
      </w:r>
      <w:r w:rsidRPr="00C037CA">
        <w:rPr>
          <w:rFonts w:ascii="Times New Roman" w:eastAsia="Calibri" w:hAnsi="Times New Roman" w:cs="Times New Roman"/>
          <w:sz w:val="24"/>
          <w:szCs w:val="24"/>
        </w:rPr>
        <w:t xml:space="preserve"> </w:t>
      </w:r>
      <w:r w:rsidRPr="00C037CA">
        <w:rPr>
          <w:rFonts w:ascii="Times New Roman" w:eastAsia="Calibri" w:hAnsi="Times New Roman" w:cs="Times New Roman"/>
          <w:color w:val="000000"/>
          <w:sz w:val="24"/>
          <w:szCs w:val="24"/>
        </w:rPr>
        <w:t xml:space="preserve">in </w:t>
      </w:r>
      <w:r w:rsidRPr="00C037CA">
        <w:rPr>
          <w:rFonts w:ascii="Times New Roman" w:eastAsia="Calibri" w:hAnsi="Times New Roman" w:cs="Times New Roman"/>
          <w:sz w:val="24"/>
          <w:szCs w:val="24"/>
        </w:rPr>
        <w:t xml:space="preserve">PED 238 – Lifetime Physical Activities. </w:t>
      </w:r>
      <w:r w:rsidRPr="00C037CA">
        <w:rPr>
          <w:rFonts w:ascii="Times New Roman" w:eastAsia="Calibri" w:hAnsi="Times New Roman" w:cs="Times New Roman"/>
          <w:color w:val="000000"/>
          <w:sz w:val="24"/>
          <w:szCs w:val="24"/>
        </w:rPr>
        <w:t>The assignments and rubrics are aligned and designed to assess your capabilities of performing</w:t>
      </w:r>
      <w:r w:rsidRPr="00C037CA">
        <w:rPr>
          <w:rFonts w:ascii="Times New Roman" w:eastAsia="Calibri" w:hAnsi="Times New Roman" w:cs="Times New Roman"/>
          <w:sz w:val="24"/>
          <w:szCs w:val="24"/>
        </w:rPr>
        <w:t xml:space="preserve"> and applying concepts/strategies in a variety of activities. </w:t>
      </w:r>
      <w:r w:rsidRPr="00C037CA">
        <w:rPr>
          <w:rFonts w:ascii="Times New Roman" w:eastAsia="Calibri" w:hAnsi="Times New Roman" w:cs="Times New Roman"/>
          <w:color w:val="000000"/>
          <w:sz w:val="24"/>
          <w:szCs w:val="24"/>
        </w:rPr>
        <w:t xml:space="preserve">Your rubric scores associated with this assignment provide evidence of meeting </w:t>
      </w:r>
      <w:r w:rsidRPr="00C037CA">
        <w:rPr>
          <w:rFonts w:ascii="Times New Roman" w:eastAsia="Calibri" w:hAnsi="Times New Roman" w:cs="Times New Roman"/>
          <w:b/>
          <w:sz w:val="24"/>
          <w:szCs w:val="24"/>
        </w:rPr>
        <w:t>Standard 2.3 Demonstrate performance concepts related to skillful movement in a variety of physical activities.</w:t>
      </w:r>
      <w:r w:rsidRPr="00C037CA">
        <w:rPr>
          <w:rFonts w:ascii="Times New Roman" w:eastAsia="Calibri" w:hAnsi="Times New Roman" w:cs="Times New Roman"/>
          <w:sz w:val="24"/>
          <w:szCs w:val="24"/>
        </w:rPr>
        <w:t xml:space="preserve"> </w:t>
      </w:r>
    </w:p>
    <w:p w:rsidR="009A43F6" w:rsidRPr="00C037CA" w:rsidRDefault="009A43F6" w:rsidP="009A43F6">
      <w:pPr>
        <w:autoSpaceDE w:val="0"/>
        <w:autoSpaceDN w:val="0"/>
        <w:adjustRightInd w:val="0"/>
        <w:spacing w:after="0" w:line="240" w:lineRule="auto"/>
        <w:rPr>
          <w:rFonts w:ascii="Times New Roman" w:eastAsia="Calibri" w:hAnsi="Times New Roman" w:cs="Times New Roman"/>
          <w:sz w:val="24"/>
          <w:szCs w:val="24"/>
        </w:rPr>
      </w:pPr>
    </w:p>
    <w:p w:rsidR="009A43F6" w:rsidRPr="00C037CA" w:rsidRDefault="009A43F6" w:rsidP="009A43F6">
      <w:pPr>
        <w:numPr>
          <w:ilvl w:val="0"/>
          <w:numId w:val="20"/>
        </w:numPr>
        <w:autoSpaceDE w:val="0"/>
        <w:autoSpaceDN w:val="0"/>
        <w:adjustRightInd w:val="0"/>
        <w:spacing w:after="12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You must choose the appropriate performance strategy/concept and use it correctly during a game like setting.</w:t>
      </w:r>
    </w:p>
    <w:p w:rsidR="009A43F6" w:rsidRPr="00C037CA" w:rsidRDefault="009A43F6" w:rsidP="009A43F6">
      <w:pPr>
        <w:autoSpaceDE w:val="0"/>
        <w:autoSpaceDN w:val="0"/>
        <w:adjustRightInd w:val="0"/>
        <w:spacing w:after="120" w:line="240" w:lineRule="auto"/>
        <w:ind w:left="720"/>
        <w:contextualSpacing/>
        <w:rPr>
          <w:rFonts w:ascii="Times New Roman" w:eastAsia="Calibri" w:hAnsi="Times New Roman" w:cs="Times New Roman"/>
          <w:color w:val="000000"/>
          <w:sz w:val="24"/>
          <w:szCs w:val="24"/>
        </w:rPr>
      </w:pPr>
    </w:p>
    <w:tbl>
      <w:tblPr>
        <w:tblStyle w:val="TableGrid"/>
        <w:tblW w:w="0" w:type="auto"/>
        <w:tblInd w:w="1188" w:type="dxa"/>
        <w:tblLook w:val="04A0" w:firstRow="1" w:lastRow="0" w:firstColumn="1" w:lastColumn="0" w:noHBand="0" w:noVBand="1"/>
      </w:tblPr>
      <w:tblGrid>
        <w:gridCol w:w="3600"/>
        <w:gridCol w:w="2430"/>
      </w:tblGrid>
      <w:tr w:rsidR="009A43F6" w:rsidRPr="00C037CA" w:rsidTr="000C74DA">
        <w:trPr>
          <w:trHeight w:val="516"/>
        </w:trPr>
        <w:tc>
          <w:tcPr>
            <w:tcW w:w="3600" w:type="dxa"/>
          </w:tcPr>
          <w:p w:rsidR="009A43F6" w:rsidRPr="00C037CA" w:rsidRDefault="009A43F6" w:rsidP="000C74DA">
            <w:pPr>
              <w:autoSpaceDE w:val="0"/>
              <w:autoSpaceDN w:val="0"/>
              <w:adjustRightInd w:val="0"/>
              <w:rPr>
                <w:rFonts w:ascii="Times New Roman" w:eastAsia="Calibri" w:hAnsi="Times New Roman" w:cs="Times New Roman"/>
              </w:rPr>
            </w:pPr>
            <w:r w:rsidRPr="00C037CA">
              <w:rPr>
                <w:rFonts w:ascii="Times New Roman" w:eastAsia="Calibri" w:hAnsi="Times New Roman" w:cs="Times New Roman"/>
              </w:rPr>
              <w:t>PED 238 Lifetime Physical Activity</w:t>
            </w:r>
          </w:p>
        </w:tc>
        <w:tc>
          <w:tcPr>
            <w:tcW w:w="2430" w:type="dxa"/>
          </w:tcPr>
          <w:p w:rsidR="009A43F6" w:rsidRPr="00C037CA" w:rsidRDefault="009A43F6" w:rsidP="000C74DA">
            <w:pPr>
              <w:autoSpaceDE w:val="0"/>
              <w:autoSpaceDN w:val="0"/>
              <w:adjustRightInd w:val="0"/>
              <w:rPr>
                <w:rFonts w:ascii="Times New Roman" w:eastAsia="Calibri" w:hAnsi="Times New Roman" w:cs="Times New Roman"/>
              </w:rPr>
            </w:pPr>
            <w:r w:rsidRPr="00C037CA">
              <w:rPr>
                <w:rFonts w:ascii="Times New Roman" w:eastAsia="Calibri" w:hAnsi="Times New Roman" w:cs="Times New Roman"/>
              </w:rPr>
              <w:t>Gymnastics Routine</w:t>
            </w:r>
          </w:p>
        </w:tc>
      </w:tr>
    </w:tbl>
    <w:p w:rsidR="009A43F6" w:rsidRPr="00C037CA" w:rsidRDefault="009A43F6" w:rsidP="009A43F6">
      <w:pPr>
        <w:autoSpaceDE w:val="0"/>
        <w:autoSpaceDN w:val="0"/>
        <w:adjustRightInd w:val="0"/>
        <w:spacing w:after="120" w:line="240" w:lineRule="auto"/>
        <w:rPr>
          <w:rFonts w:ascii="Times New Roman" w:eastAsia="Calibri" w:hAnsi="Times New Roman" w:cs="Times New Roman"/>
          <w:color w:val="000000"/>
          <w:sz w:val="24"/>
          <w:szCs w:val="24"/>
        </w:rPr>
      </w:pPr>
    </w:p>
    <w:p w:rsidR="009A43F6" w:rsidRPr="00C037CA" w:rsidRDefault="009A43F6" w:rsidP="009A43F6">
      <w:pPr>
        <w:numPr>
          <w:ilvl w:val="0"/>
          <w:numId w:val="20"/>
        </w:numPr>
        <w:autoSpaceDE w:val="0"/>
        <w:autoSpaceDN w:val="0"/>
        <w:adjustRightInd w:val="0"/>
        <w:spacing w:after="12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practice the performance concepts during the respective units and be assessed after ample instruction and practice time as been given. </w:t>
      </w:r>
    </w:p>
    <w:p w:rsidR="009A43F6" w:rsidRPr="00C037CA" w:rsidRDefault="009A43F6" w:rsidP="009A43F6">
      <w:pPr>
        <w:numPr>
          <w:ilvl w:val="0"/>
          <w:numId w:val="20"/>
        </w:numPr>
        <w:autoSpaceDE w:val="0"/>
        <w:autoSpaceDN w:val="0"/>
        <w:adjustRightInd w:val="0"/>
        <w:spacing w:after="12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be given at least three opportunities to perform the concept/strategy during a dance routine. </w:t>
      </w:r>
    </w:p>
    <w:p w:rsidR="009A43F6" w:rsidRPr="00C037CA" w:rsidRDefault="009A43F6" w:rsidP="009A43F6">
      <w:pPr>
        <w:numPr>
          <w:ilvl w:val="0"/>
          <w:numId w:val="20"/>
        </w:numPr>
        <w:autoSpaceDE w:val="0"/>
        <w:autoSpaceDN w:val="0"/>
        <w:adjustRightInd w:val="0"/>
        <w:spacing w:after="12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must perform the performance strategy/concept at the “Acceptable” level or above as indicated by the rubric for each performance concept. </w:t>
      </w:r>
    </w:p>
    <w:p w:rsidR="009A43F6" w:rsidRPr="00C037CA" w:rsidRDefault="009A43F6" w:rsidP="009A43F6">
      <w:pPr>
        <w:numPr>
          <w:ilvl w:val="0"/>
          <w:numId w:val="20"/>
        </w:numPr>
        <w:autoSpaceDE w:val="0"/>
        <w:autoSpaceDN w:val="0"/>
        <w:adjustRightInd w:val="0"/>
        <w:spacing w:after="12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In the event you receives a score lower than acceptable a remediation plan will be developed to help you improve. The course instructor, you, and your advisor will develop an appropriate plan of action to help you improve on the deficient area(s). After completing the plan of action you will receive the opportunity to retest in the deficient area(s). This retesting date will be determined on each individual bases.  </w:t>
      </w:r>
    </w:p>
    <w:p w:rsidR="009A43F6" w:rsidRPr="00C037CA" w:rsidRDefault="009A43F6" w:rsidP="009A43F6">
      <w:pPr>
        <w:numPr>
          <w:ilvl w:val="0"/>
          <w:numId w:val="20"/>
        </w:numPr>
        <w:autoSpaceDE w:val="0"/>
        <w:autoSpaceDN w:val="0"/>
        <w:adjustRightInd w:val="0"/>
        <w:spacing w:after="12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Each performance concept will be worth </w:t>
      </w:r>
      <w:r w:rsidRPr="00C037CA">
        <w:rPr>
          <w:rFonts w:ascii="Times New Roman" w:eastAsia="Calibri" w:hAnsi="Times New Roman" w:cs="Times New Roman"/>
          <w:b/>
          <w:color w:val="000000"/>
          <w:sz w:val="24"/>
          <w:szCs w:val="24"/>
        </w:rPr>
        <w:t>25 points.</w:t>
      </w:r>
      <w:r w:rsidRPr="00C037CA">
        <w:rPr>
          <w:rFonts w:ascii="Times New Roman" w:eastAsia="Calibri" w:hAnsi="Times New Roman" w:cs="Times New Roman"/>
          <w:color w:val="000000"/>
          <w:sz w:val="24"/>
          <w:szCs w:val="24"/>
        </w:rPr>
        <w:t xml:space="preserve"> </w:t>
      </w:r>
    </w:p>
    <w:p w:rsidR="009A43F6" w:rsidRPr="00C037CA" w:rsidRDefault="009A43F6" w:rsidP="009A43F6">
      <w:pPr>
        <w:spacing w:after="160" w:line="259" w:lineRule="auto"/>
        <w:rPr>
          <w:rFonts w:ascii="Calibri" w:eastAsia="Calibri" w:hAnsi="Calibri" w:cs="Times New Roman"/>
        </w:rPr>
      </w:pPr>
    </w:p>
    <w:p w:rsidR="009A43F6" w:rsidRPr="00C037CA" w:rsidRDefault="009A43F6" w:rsidP="009A43F6">
      <w:pPr>
        <w:spacing w:after="160" w:line="259" w:lineRule="auto"/>
        <w:rPr>
          <w:rFonts w:ascii="Calibri" w:eastAsia="Calibri" w:hAnsi="Calibri" w:cs="Times New Roman"/>
        </w:rPr>
      </w:pPr>
    </w:p>
    <w:p w:rsidR="009A43F6" w:rsidRPr="00C037CA" w:rsidRDefault="009A43F6" w:rsidP="009A43F6">
      <w:pPr>
        <w:spacing w:after="160" w:line="259" w:lineRule="auto"/>
        <w:rPr>
          <w:rFonts w:ascii="Calibri" w:eastAsia="Calibri" w:hAnsi="Calibri" w:cs="Times New Roman"/>
        </w:rPr>
      </w:pPr>
    </w:p>
    <w:p w:rsidR="009A43F6" w:rsidRPr="00C037CA" w:rsidRDefault="009A43F6" w:rsidP="009A43F6">
      <w:pPr>
        <w:spacing w:after="160" w:line="259" w:lineRule="auto"/>
        <w:rPr>
          <w:rFonts w:ascii="Calibri" w:eastAsia="Calibri" w:hAnsi="Calibri" w:cs="Times New Roman"/>
        </w:rPr>
      </w:pPr>
    </w:p>
    <w:p w:rsidR="009A43F6" w:rsidRPr="00C037CA" w:rsidRDefault="009A43F6" w:rsidP="009A43F6">
      <w:pPr>
        <w:spacing w:after="160" w:line="259" w:lineRule="auto"/>
        <w:rPr>
          <w:rFonts w:ascii="Calibri" w:eastAsia="Calibri" w:hAnsi="Calibri" w:cs="Times New Roman"/>
        </w:rPr>
      </w:pPr>
    </w:p>
    <w:p w:rsidR="009A43F6" w:rsidRPr="00C037CA" w:rsidRDefault="009A43F6" w:rsidP="009A43F6">
      <w:pPr>
        <w:spacing w:after="160" w:line="259" w:lineRule="auto"/>
        <w:rPr>
          <w:rFonts w:ascii="Calibri" w:eastAsia="Calibri" w:hAnsi="Calibri" w:cs="Times New Roman"/>
        </w:rPr>
      </w:pPr>
    </w:p>
    <w:p w:rsidR="009A43F6" w:rsidRPr="00C037CA" w:rsidRDefault="009A43F6" w:rsidP="009A43F6">
      <w:pPr>
        <w:spacing w:after="160" w:line="259" w:lineRule="auto"/>
        <w:rPr>
          <w:rFonts w:ascii="Calibri" w:eastAsia="Calibri" w:hAnsi="Calibri" w:cs="Times New Roman"/>
        </w:rPr>
      </w:pPr>
    </w:p>
    <w:p w:rsidR="009A43F6" w:rsidRPr="00C037CA" w:rsidRDefault="009A43F6" w:rsidP="009A43F6">
      <w:pPr>
        <w:spacing w:after="160" w:line="259" w:lineRule="auto"/>
        <w:rPr>
          <w:rFonts w:ascii="Calibri" w:eastAsia="Calibri" w:hAnsi="Calibri" w:cs="Times New Roman"/>
        </w:rPr>
      </w:pPr>
    </w:p>
    <w:p w:rsidR="009A43F6" w:rsidRPr="00C037CA" w:rsidRDefault="009A43F6" w:rsidP="009A43F6">
      <w:pPr>
        <w:spacing w:after="160" w:line="259" w:lineRule="auto"/>
        <w:rPr>
          <w:rFonts w:ascii="Calibri" w:eastAsia="Calibri" w:hAnsi="Calibri" w:cs="Times New Roman"/>
        </w:rPr>
      </w:pPr>
    </w:p>
    <w:p w:rsidR="009A43F6" w:rsidRPr="00C037CA" w:rsidRDefault="009A43F6" w:rsidP="009A43F6">
      <w:pPr>
        <w:spacing w:after="160" w:line="259" w:lineRule="auto"/>
        <w:rPr>
          <w:rFonts w:ascii="Calibri" w:eastAsia="Calibri" w:hAnsi="Calibri" w:cs="Times New Roman"/>
        </w:rPr>
      </w:pPr>
    </w:p>
    <w:p w:rsidR="009A43F6" w:rsidRPr="00C037CA" w:rsidRDefault="009A43F6" w:rsidP="009A43F6">
      <w:pPr>
        <w:spacing w:after="160" w:line="259" w:lineRule="auto"/>
        <w:rPr>
          <w:rFonts w:ascii="Calibri" w:eastAsia="Calibri" w:hAnsi="Calibri" w:cs="Times New Roman"/>
        </w:rPr>
      </w:pPr>
    </w:p>
    <w:p w:rsidR="009A43F6" w:rsidRDefault="009A43F6" w:rsidP="009A43F6">
      <w:pPr>
        <w:spacing w:after="160" w:line="259" w:lineRule="auto"/>
        <w:rPr>
          <w:rFonts w:ascii="Calibri" w:eastAsia="Calibri" w:hAnsi="Calibri" w:cs="Times New Roman"/>
        </w:rPr>
      </w:pPr>
    </w:p>
    <w:p w:rsidR="009A43F6" w:rsidRDefault="009A43F6" w:rsidP="009A43F6">
      <w:pPr>
        <w:spacing w:after="160" w:line="259" w:lineRule="auto"/>
        <w:rPr>
          <w:rFonts w:ascii="Calibri" w:eastAsia="Calibri" w:hAnsi="Calibri" w:cs="Times New Roman"/>
        </w:rPr>
      </w:pPr>
    </w:p>
    <w:p w:rsidR="009A43F6" w:rsidRDefault="009A43F6" w:rsidP="009A43F6">
      <w:pPr>
        <w:spacing w:after="160" w:line="259" w:lineRule="auto"/>
        <w:rPr>
          <w:rFonts w:ascii="Calibri" w:eastAsia="Calibri" w:hAnsi="Calibri" w:cs="Times New Roman"/>
        </w:rPr>
      </w:pPr>
    </w:p>
    <w:p w:rsidR="009A43F6" w:rsidRDefault="009A43F6" w:rsidP="009A43F6">
      <w:pPr>
        <w:spacing w:after="160" w:line="259" w:lineRule="auto"/>
        <w:rPr>
          <w:rFonts w:ascii="Calibri" w:eastAsia="Calibri" w:hAnsi="Calibri" w:cs="Times New Roman"/>
        </w:rPr>
      </w:pPr>
    </w:p>
    <w:p w:rsidR="009A43F6" w:rsidRDefault="009A43F6" w:rsidP="009A43F6">
      <w:pPr>
        <w:spacing w:after="160" w:line="259" w:lineRule="auto"/>
        <w:rPr>
          <w:rFonts w:ascii="Calibri" w:eastAsia="Calibri" w:hAnsi="Calibri" w:cs="Times New Roman"/>
        </w:rPr>
      </w:pPr>
    </w:p>
    <w:p w:rsidR="009A43F6" w:rsidRDefault="009A43F6" w:rsidP="009A43F6">
      <w:pPr>
        <w:spacing w:after="160" w:line="259" w:lineRule="auto"/>
        <w:rPr>
          <w:rFonts w:ascii="Calibri" w:eastAsia="Calibri" w:hAnsi="Calibri" w:cs="Times New Roman"/>
        </w:rPr>
      </w:pPr>
    </w:p>
    <w:p w:rsidR="009A43F6" w:rsidRDefault="009A43F6" w:rsidP="009A43F6">
      <w:pPr>
        <w:spacing w:after="160" w:line="259" w:lineRule="auto"/>
        <w:rPr>
          <w:rFonts w:ascii="Calibri" w:eastAsia="Calibri" w:hAnsi="Calibri" w:cs="Times New Roman"/>
        </w:rPr>
      </w:pPr>
    </w:p>
    <w:p w:rsidR="009A43F6" w:rsidRDefault="009A43F6" w:rsidP="009A43F6">
      <w:pPr>
        <w:spacing w:after="160" w:line="259" w:lineRule="auto"/>
        <w:rPr>
          <w:rFonts w:ascii="Calibri" w:eastAsia="Calibri" w:hAnsi="Calibri" w:cs="Times New Roman"/>
        </w:rPr>
      </w:pPr>
    </w:p>
    <w:p w:rsidR="009A43F6" w:rsidRDefault="009A43F6" w:rsidP="009A43F6">
      <w:pPr>
        <w:spacing w:after="160" w:line="259" w:lineRule="auto"/>
        <w:rPr>
          <w:rFonts w:ascii="Calibri" w:eastAsia="Calibri" w:hAnsi="Calibri" w:cs="Times New Roman"/>
        </w:rPr>
      </w:pPr>
    </w:p>
    <w:p w:rsidR="009A43F6" w:rsidRPr="00C037CA" w:rsidRDefault="009A43F6" w:rsidP="009A43F6">
      <w:pPr>
        <w:spacing w:after="160" w:line="259" w:lineRule="auto"/>
        <w:rPr>
          <w:rFonts w:ascii="Calibri" w:eastAsia="Calibri" w:hAnsi="Calibri" w:cs="Times New Roman"/>
        </w:rPr>
      </w:pPr>
    </w:p>
    <w:p w:rsidR="009A43F6" w:rsidRPr="00C037CA" w:rsidRDefault="009A43F6" w:rsidP="009A43F6">
      <w:pPr>
        <w:spacing w:after="160" w:line="259" w:lineRule="auto"/>
        <w:rPr>
          <w:rFonts w:ascii="Calibri" w:eastAsia="Calibri" w:hAnsi="Calibri" w:cs="Times New Roman"/>
        </w:rPr>
      </w:pPr>
    </w:p>
    <w:p w:rsidR="009A43F6" w:rsidRPr="00C037CA" w:rsidRDefault="009A43F6" w:rsidP="009A43F6">
      <w:pPr>
        <w:autoSpaceDE w:val="0"/>
        <w:autoSpaceDN w:val="0"/>
        <w:adjustRightInd w:val="0"/>
        <w:spacing w:after="0" w:line="240" w:lineRule="auto"/>
        <w:jc w:val="center"/>
        <w:rPr>
          <w:rFonts w:ascii="Times New Roman" w:eastAsia="Calibri" w:hAnsi="Times New Roman" w:cs="Times New Roman"/>
          <w:b/>
          <w:sz w:val="40"/>
          <w:szCs w:val="24"/>
        </w:rPr>
      </w:pPr>
      <w:r w:rsidRPr="00C037CA">
        <w:rPr>
          <w:rFonts w:ascii="Times New Roman" w:eastAsia="Calibri" w:hAnsi="Times New Roman" w:cs="Times New Roman"/>
          <w:b/>
          <w:sz w:val="40"/>
          <w:szCs w:val="24"/>
        </w:rPr>
        <w:t>PED 241 Performance Concept</w:t>
      </w:r>
    </w:p>
    <w:p w:rsidR="009A43F6" w:rsidRPr="00C037CA" w:rsidRDefault="009A43F6" w:rsidP="009A43F6">
      <w:pPr>
        <w:autoSpaceDE w:val="0"/>
        <w:autoSpaceDN w:val="0"/>
        <w:adjustRightInd w:val="0"/>
        <w:spacing w:after="0" w:line="240" w:lineRule="auto"/>
        <w:rPr>
          <w:rFonts w:ascii="Times New Roman" w:eastAsia="Calibri" w:hAnsi="Times New Roman" w:cs="Times New Roman"/>
          <w:color w:val="000000"/>
          <w:sz w:val="24"/>
          <w:szCs w:val="24"/>
          <w:u w:val="single"/>
        </w:rPr>
      </w:pPr>
      <w:r w:rsidRPr="00C037CA">
        <w:rPr>
          <w:rFonts w:ascii="Times New Roman" w:eastAsia="Calibri" w:hAnsi="Times New Roman" w:cs="Times New Roman"/>
          <w:color w:val="000000"/>
          <w:sz w:val="24"/>
          <w:szCs w:val="24"/>
          <w:u w:val="single"/>
        </w:rPr>
        <w:t>Assignment Description:</w:t>
      </w:r>
    </w:p>
    <w:p w:rsidR="009A43F6" w:rsidRPr="00C037CA" w:rsidRDefault="009A43F6" w:rsidP="009A43F6">
      <w:pPr>
        <w:autoSpaceDE w:val="0"/>
        <w:autoSpaceDN w:val="0"/>
        <w:adjustRightInd w:val="0"/>
        <w:spacing w:after="0" w:line="240" w:lineRule="auto"/>
        <w:rPr>
          <w:rFonts w:ascii="Times New Roman" w:eastAsia="Calibri" w:hAnsi="Times New Roman" w:cs="Times New Roman"/>
          <w:color w:val="000000"/>
          <w:sz w:val="24"/>
          <w:szCs w:val="24"/>
        </w:rPr>
      </w:pPr>
    </w:p>
    <w:p w:rsidR="009A43F6" w:rsidRPr="00C037CA" w:rsidRDefault="009A43F6" w:rsidP="009A43F6">
      <w:pPr>
        <w:autoSpaceDE w:val="0"/>
        <w:autoSpaceDN w:val="0"/>
        <w:adjustRightInd w:val="0"/>
        <w:spacing w:after="0" w:line="240" w:lineRule="auto"/>
        <w:rPr>
          <w:rFonts w:ascii="Times New Roman" w:eastAsia="Calibri" w:hAnsi="Times New Roman" w:cs="Times New Roman"/>
          <w:sz w:val="24"/>
          <w:szCs w:val="24"/>
        </w:rPr>
      </w:pPr>
      <w:r w:rsidRPr="00C037CA">
        <w:rPr>
          <w:rFonts w:ascii="Times New Roman" w:eastAsia="Calibri" w:hAnsi="Times New Roman" w:cs="Times New Roman"/>
          <w:color w:val="000000"/>
          <w:sz w:val="24"/>
          <w:szCs w:val="24"/>
        </w:rPr>
        <w:t>You are required to perform/apply concepts/strategies affectively</w:t>
      </w:r>
      <w:r w:rsidRPr="00C037CA">
        <w:rPr>
          <w:rFonts w:ascii="Times New Roman" w:eastAsia="Calibri" w:hAnsi="Times New Roman" w:cs="Times New Roman"/>
          <w:sz w:val="24"/>
          <w:szCs w:val="24"/>
        </w:rPr>
        <w:t xml:space="preserve"> </w:t>
      </w:r>
      <w:r w:rsidRPr="00C037CA">
        <w:rPr>
          <w:rFonts w:ascii="Times New Roman" w:eastAsia="Calibri" w:hAnsi="Times New Roman" w:cs="Times New Roman"/>
          <w:color w:val="000000"/>
          <w:sz w:val="24"/>
          <w:szCs w:val="24"/>
        </w:rPr>
        <w:t xml:space="preserve">in </w:t>
      </w:r>
      <w:r w:rsidRPr="00C037CA">
        <w:rPr>
          <w:rFonts w:ascii="Times New Roman" w:eastAsia="Calibri" w:hAnsi="Times New Roman" w:cs="Times New Roman"/>
          <w:sz w:val="24"/>
          <w:szCs w:val="24"/>
        </w:rPr>
        <w:t xml:space="preserve">PED 241 Team Sports. </w:t>
      </w:r>
      <w:r w:rsidRPr="00C037CA">
        <w:rPr>
          <w:rFonts w:ascii="Times New Roman" w:eastAsia="Calibri" w:hAnsi="Times New Roman" w:cs="Times New Roman"/>
          <w:color w:val="000000"/>
          <w:sz w:val="24"/>
          <w:szCs w:val="24"/>
        </w:rPr>
        <w:t>The assignments and rubrics are aligned and designed to assess your capabilities of performing</w:t>
      </w:r>
      <w:r w:rsidRPr="00C037CA">
        <w:rPr>
          <w:rFonts w:ascii="Times New Roman" w:eastAsia="Calibri" w:hAnsi="Times New Roman" w:cs="Times New Roman"/>
          <w:sz w:val="24"/>
          <w:szCs w:val="24"/>
        </w:rPr>
        <w:t xml:space="preserve"> and applying concepts/strategies in a variety of activities. </w:t>
      </w:r>
      <w:r w:rsidRPr="00C037CA">
        <w:rPr>
          <w:rFonts w:ascii="Times New Roman" w:eastAsia="Calibri" w:hAnsi="Times New Roman" w:cs="Times New Roman"/>
          <w:color w:val="000000"/>
          <w:sz w:val="24"/>
          <w:szCs w:val="24"/>
        </w:rPr>
        <w:t xml:space="preserve">Your rubric scores associated with this assignment provide evidence of meeting </w:t>
      </w:r>
      <w:r w:rsidRPr="00C037CA">
        <w:rPr>
          <w:rFonts w:ascii="Times New Roman" w:eastAsia="Calibri" w:hAnsi="Times New Roman" w:cs="Times New Roman"/>
          <w:b/>
          <w:sz w:val="24"/>
          <w:szCs w:val="24"/>
        </w:rPr>
        <w:t>Standard 2.3 Demonstrate performance concepts related to skillful movement in a variety of physical activities.</w:t>
      </w:r>
      <w:r w:rsidRPr="00C037CA">
        <w:rPr>
          <w:rFonts w:ascii="Times New Roman" w:eastAsia="Calibri" w:hAnsi="Times New Roman" w:cs="Times New Roman"/>
          <w:sz w:val="24"/>
          <w:szCs w:val="24"/>
        </w:rPr>
        <w:t xml:space="preserve"> </w:t>
      </w:r>
    </w:p>
    <w:p w:rsidR="009A43F6" w:rsidRPr="00C037CA" w:rsidRDefault="009A43F6" w:rsidP="009A43F6">
      <w:pPr>
        <w:autoSpaceDE w:val="0"/>
        <w:autoSpaceDN w:val="0"/>
        <w:adjustRightInd w:val="0"/>
        <w:spacing w:after="0" w:line="240" w:lineRule="auto"/>
        <w:rPr>
          <w:rFonts w:ascii="Times New Roman" w:eastAsia="Calibri" w:hAnsi="Times New Roman" w:cs="Times New Roman"/>
          <w:sz w:val="24"/>
          <w:szCs w:val="24"/>
        </w:rPr>
      </w:pPr>
    </w:p>
    <w:p w:rsidR="009A43F6" w:rsidRPr="00C037CA" w:rsidRDefault="009A43F6" w:rsidP="009A43F6">
      <w:pPr>
        <w:numPr>
          <w:ilvl w:val="0"/>
          <w:numId w:val="21"/>
        </w:numPr>
        <w:autoSpaceDE w:val="0"/>
        <w:autoSpaceDN w:val="0"/>
        <w:adjustRightInd w:val="0"/>
        <w:spacing w:after="12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must choose the appropriate performance strategy/concept and use it correctly during a game like setting. </w:t>
      </w:r>
    </w:p>
    <w:p w:rsidR="009A43F6" w:rsidRPr="00C037CA" w:rsidRDefault="009A43F6" w:rsidP="009A43F6">
      <w:pPr>
        <w:autoSpaceDE w:val="0"/>
        <w:autoSpaceDN w:val="0"/>
        <w:adjustRightInd w:val="0"/>
        <w:spacing w:after="120" w:line="240" w:lineRule="auto"/>
        <w:ind w:left="720"/>
        <w:contextualSpacing/>
        <w:rPr>
          <w:rFonts w:ascii="Times New Roman" w:eastAsia="Calibri" w:hAnsi="Times New Roman" w:cs="Times New Roman"/>
          <w:color w:val="000000"/>
          <w:sz w:val="24"/>
          <w:szCs w:val="24"/>
        </w:rPr>
      </w:pPr>
    </w:p>
    <w:tbl>
      <w:tblPr>
        <w:tblStyle w:val="TableGrid"/>
        <w:tblW w:w="0" w:type="auto"/>
        <w:tblInd w:w="1188" w:type="dxa"/>
        <w:tblLook w:val="04A0" w:firstRow="1" w:lastRow="0" w:firstColumn="1" w:lastColumn="0" w:noHBand="0" w:noVBand="1"/>
      </w:tblPr>
      <w:tblGrid>
        <w:gridCol w:w="3600"/>
        <w:gridCol w:w="2430"/>
      </w:tblGrid>
      <w:tr w:rsidR="009A43F6" w:rsidRPr="00C037CA" w:rsidTr="000C74DA">
        <w:tc>
          <w:tcPr>
            <w:tcW w:w="3600" w:type="dxa"/>
            <w:vMerge w:val="restart"/>
          </w:tcPr>
          <w:p w:rsidR="009A43F6" w:rsidRPr="00C037CA" w:rsidRDefault="009A43F6" w:rsidP="000C74DA">
            <w:pPr>
              <w:autoSpaceDE w:val="0"/>
              <w:autoSpaceDN w:val="0"/>
              <w:adjustRightInd w:val="0"/>
              <w:rPr>
                <w:rFonts w:ascii="Times New Roman" w:eastAsia="Calibri" w:hAnsi="Times New Roman" w:cs="Times New Roman"/>
              </w:rPr>
            </w:pPr>
            <w:r w:rsidRPr="00C037CA">
              <w:rPr>
                <w:rFonts w:ascii="Times New Roman" w:eastAsia="Calibri" w:hAnsi="Times New Roman" w:cs="Times New Roman"/>
              </w:rPr>
              <w:t>PED 241 Team Sports</w:t>
            </w:r>
          </w:p>
          <w:p w:rsidR="009A43F6" w:rsidRPr="00C037CA" w:rsidRDefault="009A43F6" w:rsidP="000C74DA">
            <w:pPr>
              <w:autoSpaceDE w:val="0"/>
              <w:autoSpaceDN w:val="0"/>
              <w:adjustRightInd w:val="0"/>
              <w:rPr>
                <w:rFonts w:ascii="Times New Roman" w:eastAsia="Calibri" w:hAnsi="Times New Roman" w:cs="Times New Roman"/>
              </w:rPr>
            </w:pPr>
          </w:p>
        </w:tc>
        <w:tc>
          <w:tcPr>
            <w:tcW w:w="2430" w:type="dxa"/>
          </w:tcPr>
          <w:p w:rsidR="009A43F6" w:rsidRPr="00C037CA" w:rsidRDefault="009A43F6" w:rsidP="000C74DA">
            <w:pPr>
              <w:autoSpaceDE w:val="0"/>
              <w:autoSpaceDN w:val="0"/>
              <w:adjustRightInd w:val="0"/>
              <w:rPr>
                <w:rFonts w:ascii="Times New Roman" w:eastAsia="Calibri" w:hAnsi="Times New Roman" w:cs="Times New Roman"/>
              </w:rPr>
            </w:pPr>
            <w:r w:rsidRPr="00C037CA">
              <w:rPr>
                <w:rFonts w:ascii="Times New Roman" w:eastAsia="Calibri" w:hAnsi="Times New Roman" w:cs="Times New Roman"/>
              </w:rPr>
              <w:t>Basketball</w:t>
            </w:r>
          </w:p>
        </w:tc>
      </w:tr>
      <w:tr w:rsidR="009A43F6" w:rsidRPr="00C037CA" w:rsidTr="000C74DA">
        <w:tc>
          <w:tcPr>
            <w:tcW w:w="3600" w:type="dxa"/>
            <w:vMerge/>
          </w:tcPr>
          <w:p w:rsidR="009A43F6" w:rsidRPr="00C037CA" w:rsidRDefault="009A43F6" w:rsidP="000C74DA">
            <w:pPr>
              <w:autoSpaceDE w:val="0"/>
              <w:autoSpaceDN w:val="0"/>
              <w:adjustRightInd w:val="0"/>
              <w:rPr>
                <w:rFonts w:ascii="Times New Roman" w:eastAsia="Calibri" w:hAnsi="Times New Roman" w:cs="Times New Roman"/>
              </w:rPr>
            </w:pPr>
          </w:p>
        </w:tc>
        <w:tc>
          <w:tcPr>
            <w:tcW w:w="2430" w:type="dxa"/>
          </w:tcPr>
          <w:p w:rsidR="009A43F6" w:rsidRPr="00C037CA" w:rsidRDefault="009A43F6" w:rsidP="000C74DA">
            <w:pPr>
              <w:autoSpaceDE w:val="0"/>
              <w:autoSpaceDN w:val="0"/>
              <w:adjustRightInd w:val="0"/>
              <w:rPr>
                <w:rFonts w:ascii="Times New Roman" w:eastAsia="Calibri" w:hAnsi="Times New Roman" w:cs="Times New Roman"/>
              </w:rPr>
            </w:pPr>
            <w:r w:rsidRPr="00C037CA">
              <w:rPr>
                <w:rFonts w:ascii="Times New Roman" w:eastAsia="Calibri" w:hAnsi="Times New Roman" w:cs="Times New Roman"/>
              </w:rPr>
              <w:t>Volleyball</w:t>
            </w:r>
          </w:p>
        </w:tc>
      </w:tr>
    </w:tbl>
    <w:p w:rsidR="009A43F6" w:rsidRPr="00C037CA" w:rsidRDefault="009A43F6" w:rsidP="009A43F6">
      <w:pPr>
        <w:autoSpaceDE w:val="0"/>
        <w:autoSpaceDN w:val="0"/>
        <w:adjustRightInd w:val="0"/>
        <w:spacing w:after="120" w:line="240" w:lineRule="auto"/>
        <w:rPr>
          <w:rFonts w:ascii="Times New Roman" w:eastAsia="Calibri" w:hAnsi="Times New Roman" w:cs="Times New Roman"/>
          <w:color w:val="000000"/>
          <w:sz w:val="24"/>
          <w:szCs w:val="24"/>
        </w:rPr>
      </w:pPr>
    </w:p>
    <w:p w:rsidR="009A43F6" w:rsidRPr="00C037CA" w:rsidRDefault="009A43F6" w:rsidP="009A43F6">
      <w:pPr>
        <w:numPr>
          <w:ilvl w:val="0"/>
          <w:numId w:val="21"/>
        </w:numPr>
        <w:autoSpaceDE w:val="0"/>
        <w:autoSpaceDN w:val="0"/>
        <w:adjustRightInd w:val="0"/>
        <w:spacing w:after="12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practice the performance concepts during the respective units and be assessed after ample instruction and practice time as been given. </w:t>
      </w:r>
    </w:p>
    <w:p w:rsidR="009A43F6" w:rsidRPr="00C037CA" w:rsidRDefault="009A43F6" w:rsidP="009A43F6">
      <w:pPr>
        <w:numPr>
          <w:ilvl w:val="0"/>
          <w:numId w:val="21"/>
        </w:numPr>
        <w:autoSpaceDE w:val="0"/>
        <w:autoSpaceDN w:val="0"/>
        <w:adjustRightInd w:val="0"/>
        <w:spacing w:after="12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be given at least three opportunities to perform the concept/strategy in a basketball and volleyball game like/application setting. </w:t>
      </w:r>
    </w:p>
    <w:p w:rsidR="009A43F6" w:rsidRPr="00C037CA" w:rsidRDefault="009A43F6" w:rsidP="009A43F6">
      <w:pPr>
        <w:numPr>
          <w:ilvl w:val="0"/>
          <w:numId w:val="21"/>
        </w:numPr>
        <w:autoSpaceDE w:val="0"/>
        <w:autoSpaceDN w:val="0"/>
        <w:adjustRightInd w:val="0"/>
        <w:spacing w:after="12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must perform the performance strategy/concept at the “Acceptable” level or above as indicated by the rubric for each performance concept. </w:t>
      </w:r>
    </w:p>
    <w:p w:rsidR="009A43F6" w:rsidRPr="00C037CA" w:rsidRDefault="009A43F6" w:rsidP="009A43F6">
      <w:pPr>
        <w:numPr>
          <w:ilvl w:val="0"/>
          <w:numId w:val="21"/>
        </w:numPr>
        <w:autoSpaceDE w:val="0"/>
        <w:autoSpaceDN w:val="0"/>
        <w:adjustRightInd w:val="0"/>
        <w:spacing w:after="12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In the event you receives a score lower than acceptable a remediation plan will be developed to help you improve. The course instructor, you, and your advisor will develop an appropriate plan of action to help you improve on the deficient area(s). After completing the plan of action you will receive the opportunity to retest in the deficient area(s). This retesting date will be determined on each individual bases.  </w:t>
      </w:r>
    </w:p>
    <w:p w:rsidR="009A43F6" w:rsidRPr="00C037CA" w:rsidRDefault="009A43F6" w:rsidP="009A43F6">
      <w:pPr>
        <w:numPr>
          <w:ilvl w:val="0"/>
          <w:numId w:val="21"/>
        </w:numPr>
        <w:autoSpaceDE w:val="0"/>
        <w:autoSpaceDN w:val="0"/>
        <w:adjustRightInd w:val="0"/>
        <w:spacing w:after="12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Each performance concept will be worth </w:t>
      </w:r>
      <w:r w:rsidRPr="00C037CA">
        <w:rPr>
          <w:rFonts w:ascii="Times New Roman" w:eastAsia="Calibri" w:hAnsi="Times New Roman" w:cs="Times New Roman"/>
          <w:b/>
          <w:color w:val="000000"/>
          <w:sz w:val="24"/>
          <w:szCs w:val="24"/>
        </w:rPr>
        <w:t>25 points.</w:t>
      </w:r>
      <w:r w:rsidRPr="00C037CA">
        <w:rPr>
          <w:rFonts w:ascii="Times New Roman" w:eastAsia="Calibri" w:hAnsi="Times New Roman" w:cs="Times New Roman"/>
          <w:color w:val="000000"/>
          <w:sz w:val="24"/>
          <w:szCs w:val="24"/>
        </w:rPr>
        <w:t xml:space="preserve"> </w:t>
      </w:r>
    </w:p>
    <w:p w:rsidR="009A43F6" w:rsidRPr="00C037CA" w:rsidRDefault="009A43F6" w:rsidP="009A43F6">
      <w:pPr>
        <w:spacing w:after="160" w:line="259" w:lineRule="auto"/>
        <w:rPr>
          <w:rFonts w:ascii="Calibri" w:eastAsia="Calibri" w:hAnsi="Calibri" w:cs="Times New Roman"/>
        </w:rPr>
      </w:pPr>
    </w:p>
    <w:p w:rsidR="009A43F6" w:rsidRPr="00C037CA" w:rsidRDefault="009A43F6" w:rsidP="009A43F6">
      <w:pPr>
        <w:spacing w:after="160" w:line="259" w:lineRule="auto"/>
        <w:rPr>
          <w:rFonts w:ascii="Calibri" w:eastAsia="Calibri" w:hAnsi="Calibri" w:cs="Times New Roman"/>
        </w:rPr>
      </w:pPr>
    </w:p>
    <w:p w:rsidR="009A43F6" w:rsidRPr="009A43F6" w:rsidRDefault="009A43F6" w:rsidP="009A43F6">
      <w:pPr>
        <w:autoSpaceDE w:val="0"/>
        <w:autoSpaceDN w:val="0"/>
        <w:adjustRightInd w:val="0"/>
        <w:spacing w:after="0" w:line="240" w:lineRule="auto"/>
        <w:jc w:val="center"/>
        <w:rPr>
          <w:rFonts w:ascii="Times New Roman" w:eastAsia="Calibri" w:hAnsi="Times New Roman" w:cs="Times New Roman"/>
          <w:b/>
          <w:sz w:val="28"/>
          <w:szCs w:val="28"/>
        </w:rPr>
      </w:pPr>
      <w:r w:rsidRPr="009A43F6">
        <w:rPr>
          <w:rFonts w:ascii="Times New Roman" w:eastAsia="Calibri" w:hAnsi="Times New Roman" w:cs="Times New Roman"/>
          <w:b/>
          <w:sz w:val="28"/>
          <w:szCs w:val="28"/>
        </w:rPr>
        <w:t>PED 242 Performance Concept</w:t>
      </w:r>
    </w:p>
    <w:p w:rsidR="009A43F6" w:rsidRPr="00C037CA" w:rsidRDefault="009A43F6" w:rsidP="009A43F6">
      <w:pPr>
        <w:autoSpaceDE w:val="0"/>
        <w:autoSpaceDN w:val="0"/>
        <w:adjustRightInd w:val="0"/>
        <w:spacing w:after="0" w:line="240" w:lineRule="auto"/>
        <w:rPr>
          <w:rFonts w:ascii="Times New Roman" w:eastAsia="Calibri" w:hAnsi="Times New Roman" w:cs="Times New Roman"/>
          <w:color w:val="000000"/>
          <w:sz w:val="24"/>
          <w:szCs w:val="24"/>
          <w:u w:val="single"/>
        </w:rPr>
      </w:pPr>
      <w:r w:rsidRPr="00C037CA">
        <w:rPr>
          <w:rFonts w:ascii="Times New Roman" w:eastAsia="Calibri" w:hAnsi="Times New Roman" w:cs="Times New Roman"/>
          <w:color w:val="000000"/>
          <w:sz w:val="24"/>
          <w:szCs w:val="24"/>
          <w:u w:val="single"/>
        </w:rPr>
        <w:t>Assignment Description:</w:t>
      </w:r>
    </w:p>
    <w:p w:rsidR="009A43F6" w:rsidRPr="00C037CA" w:rsidRDefault="009A43F6" w:rsidP="009A43F6">
      <w:pPr>
        <w:autoSpaceDE w:val="0"/>
        <w:autoSpaceDN w:val="0"/>
        <w:adjustRightInd w:val="0"/>
        <w:spacing w:after="0" w:line="240" w:lineRule="auto"/>
        <w:rPr>
          <w:rFonts w:ascii="Times New Roman" w:eastAsia="Calibri" w:hAnsi="Times New Roman" w:cs="Times New Roman"/>
          <w:color w:val="000000"/>
          <w:sz w:val="24"/>
          <w:szCs w:val="24"/>
        </w:rPr>
      </w:pPr>
    </w:p>
    <w:p w:rsidR="009A43F6" w:rsidRPr="00C037CA" w:rsidRDefault="009A43F6" w:rsidP="009A43F6">
      <w:pPr>
        <w:autoSpaceDE w:val="0"/>
        <w:autoSpaceDN w:val="0"/>
        <w:adjustRightInd w:val="0"/>
        <w:spacing w:after="0" w:line="240" w:lineRule="auto"/>
        <w:rPr>
          <w:rFonts w:ascii="Times New Roman" w:eastAsia="Calibri" w:hAnsi="Times New Roman" w:cs="Times New Roman"/>
          <w:sz w:val="24"/>
          <w:szCs w:val="24"/>
        </w:rPr>
      </w:pPr>
      <w:r w:rsidRPr="00C037CA">
        <w:rPr>
          <w:rFonts w:ascii="Times New Roman" w:eastAsia="Calibri" w:hAnsi="Times New Roman" w:cs="Times New Roman"/>
          <w:color w:val="000000"/>
          <w:sz w:val="24"/>
          <w:szCs w:val="24"/>
        </w:rPr>
        <w:t>You are required to perform/apply concepts/strategies affectively</w:t>
      </w:r>
      <w:r w:rsidRPr="00C037CA">
        <w:rPr>
          <w:rFonts w:ascii="Times New Roman" w:eastAsia="Calibri" w:hAnsi="Times New Roman" w:cs="Times New Roman"/>
          <w:sz w:val="24"/>
          <w:szCs w:val="24"/>
        </w:rPr>
        <w:t xml:space="preserve"> </w:t>
      </w:r>
      <w:r w:rsidRPr="00C037CA">
        <w:rPr>
          <w:rFonts w:ascii="Times New Roman" w:eastAsia="Calibri" w:hAnsi="Times New Roman" w:cs="Times New Roman"/>
          <w:color w:val="000000"/>
          <w:sz w:val="24"/>
          <w:szCs w:val="24"/>
        </w:rPr>
        <w:t xml:space="preserve">in </w:t>
      </w:r>
      <w:r w:rsidRPr="00C037CA">
        <w:rPr>
          <w:rFonts w:ascii="Times New Roman" w:eastAsia="Calibri" w:hAnsi="Times New Roman" w:cs="Times New Roman"/>
          <w:sz w:val="24"/>
          <w:szCs w:val="24"/>
        </w:rPr>
        <w:t xml:space="preserve">PED 242 Individual Sports. </w:t>
      </w:r>
      <w:r w:rsidRPr="00C037CA">
        <w:rPr>
          <w:rFonts w:ascii="Times New Roman" w:eastAsia="Calibri" w:hAnsi="Times New Roman" w:cs="Times New Roman"/>
          <w:color w:val="000000"/>
          <w:sz w:val="24"/>
          <w:szCs w:val="24"/>
        </w:rPr>
        <w:t>The assignments and rubrics are aligned and designed to assess your capabilities of performing</w:t>
      </w:r>
      <w:r w:rsidRPr="00C037CA">
        <w:rPr>
          <w:rFonts w:ascii="Times New Roman" w:eastAsia="Calibri" w:hAnsi="Times New Roman" w:cs="Times New Roman"/>
          <w:sz w:val="24"/>
          <w:szCs w:val="24"/>
        </w:rPr>
        <w:t xml:space="preserve"> and applying concepts/strategies in a variety of activities. </w:t>
      </w:r>
      <w:r w:rsidRPr="00C037CA">
        <w:rPr>
          <w:rFonts w:ascii="Times New Roman" w:eastAsia="Calibri" w:hAnsi="Times New Roman" w:cs="Times New Roman"/>
          <w:color w:val="000000"/>
          <w:sz w:val="24"/>
          <w:szCs w:val="24"/>
        </w:rPr>
        <w:t xml:space="preserve">Your rubric scores associated with this assignment provide evidence of meeting </w:t>
      </w:r>
      <w:r w:rsidRPr="00C037CA">
        <w:rPr>
          <w:rFonts w:ascii="Times New Roman" w:eastAsia="Calibri" w:hAnsi="Times New Roman" w:cs="Times New Roman"/>
          <w:b/>
          <w:sz w:val="24"/>
          <w:szCs w:val="24"/>
        </w:rPr>
        <w:t>Standard 2.3 Demonstrate performance concepts related to skillful movement in a variety of physical activities.</w:t>
      </w:r>
      <w:r w:rsidRPr="00C037CA">
        <w:rPr>
          <w:rFonts w:ascii="Times New Roman" w:eastAsia="Calibri" w:hAnsi="Times New Roman" w:cs="Times New Roman"/>
          <w:sz w:val="24"/>
          <w:szCs w:val="24"/>
        </w:rPr>
        <w:t xml:space="preserve"> </w:t>
      </w:r>
    </w:p>
    <w:p w:rsidR="009A43F6" w:rsidRPr="00C037CA" w:rsidRDefault="009A43F6" w:rsidP="009A43F6">
      <w:pPr>
        <w:autoSpaceDE w:val="0"/>
        <w:autoSpaceDN w:val="0"/>
        <w:adjustRightInd w:val="0"/>
        <w:spacing w:after="0" w:line="240" w:lineRule="auto"/>
        <w:rPr>
          <w:rFonts w:ascii="Times New Roman" w:eastAsia="Calibri" w:hAnsi="Times New Roman" w:cs="Times New Roman"/>
          <w:sz w:val="24"/>
          <w:szCs w:val="24"/>
        </w:rPr>
      </w:pPr>
    </w:p>
    <w:p w:rsidR="009A43F6" w:rsidRPr="009A43F6" w:rsidRDefault="009A43F6" w:rsidP="009A43F6">
      <w:pPr>
        <w:numPr>
          <w:ilvl w:val="0"/>
          <w:numId w:val="22"/>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must choose the appropriate performance strategy/concept and use it correctly during a game like setting. </w:t>
      </w:r>
    </w:p>
    <w:tbl>
      <w:tblPr>
        <w:tblStyle w:val="TableGrid"/>
        <w:tblW w:w="0" w:type="auto"/>
        <w:tblInd w:w="1188" w:type="dxa"/>
        <w:tblLook w:val="04A0" w:firstRow="1" w:lastRow="0" w:firstColumn="1" w:lastColumn="0" w:noHBand="0" w:noVBand="1"/>
      </w:tblPr>
      <w:tblGrid>
        <w:gridCol w:w="3600"/>
        <w:gridCol w:w="2430"/>
      </w:tblGrid>
      <w:tr w:rsidR="009A43F6" w:rsidRPr="00C037CA" w:rsidTr="000C74DA">
        <w:tc>
          <w:tcPr>
            <w:tcW w:w="3600" w:type="dxa"/>
            <w:vMerge w:val="restart"/>
          </w:tcPr>
          <w:p w:rsidR="009A43F6" w:rsidRPr="00C037CA" w:rsidRDefault="009A43F6" w:rsidP="000C74DA">
            <w:pPr>
              <w:autoSpaceDE w:val="0"/>
              <w:autoSpaceDN w:val="0"/>
              <w:adjustRightInd w:val="0"/>
              <w:rPr>
                <w:rFonts w:ascii="Times New Roman" w:eastAsia="Calibri" w:hAnsi="Times New Roman" w:cs="Times New Roman"/>
              </w:rPr>
            </w:pPr>
            <w:r w:rsidRPr="00C037CA">
              <w:rPr>
                <w:rFonts w:ascii="Times New Roman" w:eastAsia="Calibri" w:hAnsi="Times New Roman" w:cs="Times New Roman"/>
              </w:rPr>
              <w:t>PED 242 Individual Sports</w:t>
            </w:r>
          </w:p>
        </w:tc>
        <w:tc>
          <w:tcPr>
            <w:tcW w:w="2430" w:type="dxa"/>
          </w:tcPr>
          <w:p w:rsidR="009A43F6" w:rsidRPr="00C037CA" w:rsidRDefault="009A43F6" w:rsidP="000C74DA">
            <w:pPr>
              <w:autoSpaceDE w:val="0"/>
              <w:autoSpaceDN w:val="0"/>
              <w:adjustRightInd w:val="0"/>
              <w:rPr>
                <w:rFonts w:ascii="Times New Roman" w:eastAsia="Calibri" w:hAnsi="Times New Roman" w:cs="Times New Roman"/>
              </w:rPr>
            </w:pPr>
            <w:r w:rsidRPr="00C037CA">
              <w:rPr>
                <w:rFonts w:ascii="Times New Roman" w:eastAsia="Calibri" w:hAnsi="Times New Roman" w:cs="Times New Roman"/>
              </w:rPr>
              <w:t>Golf</w:t>
            </w:r>
          </w:p>
        </w:tc>
      </w:tr>
      <w:tr w:rsidR="009A43F6" w:rsidRPr="00C037CA" w:rsidTr="000C74DA">
        <w:tc>
          <w:tcPr>
            <w:tcW w:w="3600" w:type="dxa"/>
            <w:vMerge/>
          </w:tcPr>
          <w:p w:rsidR="009A43F6" w:rsidRPr="00C037CA" w:rsidRDefault="009A43F6" w:rsidP="000C74DA">
            <w:pPr>
              <w:autoSpaceDE w:val="0"/>
              <w:autoSpaceDN w:val="0"/>
              <w:adjustRightInd w:val="0"/>
              <w:rPr>
                <w:rFonts w:ascii="Times New Roman" w:eastAsia="Calibri" w:hAnsi="Times New Roman" w:cs="Times New Roman"/>
              </w:rPr>
            </w:pPr>
          </w:p>
        </w:tc>
        <w:tc>
          <w:tcPr>
            <w:tcW w:w="2430" w:type="dxa"/>
          </w:tcPr>
          <w:p w:rsidR="009A43F6" w:rsidRPr="00C037CA" w:rsidRDefault="009A43F6" w:rsidP="000C74DA">
            <w:pPr>
              <w:autoSpaceDE w:val="0"/>
              <w:autoSpaceDN w:val="0"/>
              <w:adjustRightInd w:val="0"/>
              <w:rPr>
                <w:rFonts w:ascii="Times New Roman" w:eastAsia="Calibri" w:hAnsi="Times New Roman" w:cs="Times New Roman"/>
              </w:rPr>
            </w:pPr>
            <w:r w:rsidRPr="00C037CA">
              <w:rPr>
                <w:rFonts w:ascii="Times New Roman" w:eastAsia="Calibri" w:hAnsi="Times New Roman" w:cs="Times New Roman"/>
              </w:rPr>
              <w:t>Tennis</w:t>
            </w:r>
          </w:p>
        </w:tc>
      </w:tr>
    </w:tbl>
    <w:p w:rsidR="009A43F6" w:rsidRPr="00C037CA" w:rsidRDefault="009A43F6" w:rsidP="009A43F6">
      <w:pPr>
        <w:autoSpaceDE w:val="0"/>
        <w:autoSpaceDN w:val="0"/>
        <w:adjustRightInd w:val="0"/>
        <w:spacing w:after="120" w:line="240" w:lineRule="auto"/>
        <w:rPr>
          <w:rFonts w:ascii="Times New Roman" w:eastAsia="Calibri" w:hAnsi="Times New Roman" w:cs="Times New Roman"/>
          <w:color w:val="000000"/>
          <w:sz w:val="24"/>
          <w:szCs w:val="24"/>
        </w:rPr>
      </w:pPr>
    </w:p>
    <w:p w:rsidR="009A43F6" w:rsidRPr="00C037CA" w:rsidRDefault="009A43F6" w:rsidP="009A43F6">
      <w:pPr>
        <w:numPr>
          <w:ilvl w:val="0"/>
          <w:numId w:val="22"/>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practice the performance concepts during the respective units and be assessed after ample instruction and practice time as been given. </w:t>
      </w:r>
    </w:p>
    <w:p w:rsidR="009A43F6" w:rsidRPr="00C037CA" w:rsidRDefault="009A43F6" w:rsidP="009A43F6">
      <w:pPr>
        <w:numPr>
          <w:ilvl w:val="0"/>
          <w:numId w:val="22"/>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be given at least three opportunities to perform the concept/strategy in a golf and tennis game like/application setting. </w:t>
      </w:r>
    </w:p>
    <w:p w:rsidR="009A43F6" w:rsidRPr="00C037CA" w:rsidRDefault="009A43F6" w:rsidP="009A43F6">
      <w:pPr>
        <w:numPr>
          <w:ilvl w:val="0"/>
          <w:numId w:val="22"/>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must perform the performance strategy/concept at the “Acceptable” level or above as indicated by the rubric for each performance concept. </w:t>
      </w:r>
    </w:p>
    <w:p w:rsidR="009A43F6" w:rsidRPr="00C037CA" w:rsidRDefault="007C2E8D" w:rsidP="009A43F6">
      <w:pPr>
        <w:numPr>
          <w:ilvl w:val="0"/>
          <w:numId w:val="22"/>
        </w:numPr>
        <w:autoSpaceDE w:val="0"/>
        <w:autoSpaceDN w:val="0"/>
        <w:adjustRightInd w:val="0"/>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 the event you receive</w:t>
      </w:r>
      <w:r w:rsidR="009A43F6" w:rsidRPr="00C037CA">
        <w:rPr>
          <w:rFonts w:ascii="Times New Roman" w:eastAsia="Calibri" w:hAnsi="Times New Roman" w:cs="Times New Roman"/>
          <w:color w:val="000000"/>
          <w:sz w:val="24"/>
          <w:szCs w:val="24"/>
        </w:rPr>
        <w:t xml:space="preserve"> a score lower than acceptable a remediation plan will be developed to help you improve. The course instructor, you, and your advisor will develop an appropriate plan of action to help you improve on the deficient area(s). After completing the plan of action you will receive the opportunity to retest in the deficient area(s). This retesting date will be determined on each individual bases.  </w:t>
      </w:r>
    </w:p>
    <w:p w:rsidR="009A43F6" w:rsidRPr="00C037CA" w:rsidRDefault="009A43F6" w:rsidP="009A43F6">
      <w:pPr>
        <w:numPr>
          <w:ilvl w:val="0"/>
          <w:numId w:val="22"/>
        </w:numPr>
        <w:autoSpaceDE w:val="0"/>
        <w:autoSpaceDN w:val="0"/>
        <w:adjustRightInd w:val="0"/>
        <w:spacing w:after="0" w:line="240" w:lineRule="auto"/>
        <w:contextualSpacing/>
        <w:rPr>
          <w:rFonts w:ascii="Times New Roman" w:eastAsia="Calibri" w:hAnsi="Times New Roman" w:cs="Times New Roman"/>
          <w:b/>
          <w:color w:val="000000"/>
          <w:sz w:val="24"/>
          <w:szCs w:val="24"/>
        </w:rPr>
      </w:pPr>
      <w:r w:rsidRPr="00C037CA">
        <w:rPr>
          <w:rFonts w:ascii="Times New Roman" w:eastAsia="Calibri" w:hAnsi="Times New Roman" w:cs="Times New Roman"/>
          <w:color w:val="000000"/>
          <w:sz w:val="24"/>
          <w:szCs w:val="24"/>
        </w:rPr>
        <w:t xml:space="preserve">Each performance concept will be worth </w:t>
      </w:r>
      <w:r w:rsidRPr="00C037CA">
        <w:rPr>
          <w:rFonts w:ascii="Times New Roman" w:eastAsia="Calibri" w:hAnsi="Times New Roman" w:cs="Times New Roman"/>
          <w:b/>
          <w:color w:val="000000"/>
          <w:sz w:val="24"/>
          <w:szCs w:val="24"/>
        </w:rPr>
        <w:t xml:space="preserve">25 points. </w:t>
      </w:r>
    </w:p>
    <w:p w:rsidR="009A43F6" w:rsidRDefault="009A43F6" w:rsidP="00A60A1B">
      <w:pPr>
        <w:spacing w:after="0" w:line="240" w:lineRule="auto"/>
        <w:rPr>
          <w:rFonts w:ascii="Times New Roman" w:hAnsi="Times New Roman" w:cs="Times New Roman"/>
          <w:b/>
          <w:sz w:val="24"/>
          <w:szCs w:val="24"/>
        </w:rPr>
      </w:pPr>
    </w:p>
    <w:p w:rsidR="007C2E8D" w:rsidRDefault="007C2E8D" w:rsidP="00A60A1B">
      <w:pPr>
        <w:spacing w:after="0" w:line="240" w:lineRule="auto"/>
        <w:rPr>
          <w:rFonts w:ascii="Times New Roman" w:hAnsi="Times New Roman" w:cs="Times New Roman"/>
          <w:b/>
          <w:sz w:val="24"/>
          <w:szCs w:val="24"/>
        </w:rPr>
      </w:pPr>
    </w:p>
    <w:p w:rsidR="007C2E8D" w:rsidRDefault="007C2E8D" w:rsidP="00A60A1B">
      <w:pPr>
        <w:spacing w:after="0" w:line="240" w:lineRule="auto"/>
        <w:rPr>
          <w:rFonts w:ascii="Times New Roman" w:hAnsi="Times New Roman" w:cs="Times New Roman"/>
          <w:b/>
          <w:sz w:val="24"/>
          <w:szCs w:val="24"/>
        </w:rPr>
      </w:pPr>
    </w:p>
    <w:p w:rsidR="007C2E8D" w:rsidRDefault="007C2E8D" w:rsidP="00A60A1B">
      <w:pPr>
        <w:spacing w:after="0" w:line="240" w:lineRule="auto"/>
        <w:rPr>
          <w:rFonts w:ascii="Times New Roman" w:hAnsi="Times New Roman" w:cs="Times New Roman"/>
          <w:b/>
          <w:sz w:val="24"/>
          <w:szCs w:val="24"/>
        </w:rPr>
      </w:pPr>
    </w:p>
    <w:p w:rsidR="007C2E8D" w:rsidRDefault="007C2E8D" w:rsidP="00A60A1B">
      <w:pPr>
        <w:spacing w:after="0" w:line="240" w:lineRule="auto"/>
        <w:rPr>
          <w:rFonts w:ascii="Times New Roman" w:hAnsi="Times New Roman" w:cs="Times New Roman"/>
          <w:b/>
          <w:sz w:val="24"/>
          <w:szCs w:val="24"/>
        </w:rPr>
      </w:pPr>
    </w:p>
    <w:p w:rsidR="007C2E8D" w:rsidRDefault="007C2E8D" w:rsidP="00A60A1B">
      <w:pPr>
        <w:spacing w:after="0" w:line="240" w:lineRule="auto"/>
        <w:rPr>
          <w:rFonts w:ascii="Times New Roman" w:hAnsi="Times New Roman" w:cs="Times New Roman"/>
          <w:b/>
          <w:sz w:val="24"/>
          <w:szCs w:val="24"/>
        </w:rPr>
      </w:pPr>
    </w:p>
    <w:p w:rsidR="007C2E8D" w:rsidRDefault="007C2E8D" w:rsidP="00A60A1B">
      <w:pPr>
        <w:spacing w:after="0" w:line="240" w:lineRule="auto"/>
        <w:rPr>
          <w:rFonts w:ascii="Times New Roman" w:hAnsi="Times New Roman" w:cs="Times New Roman"/>
          <w:b/>
          <w:sz w:val="24"/>
          <w:szCs w:val="24"/>
        </w:rPr>
      </w:pPr>
    </w:p>
    <w:p w:rsidR="007C2E8D" w:rsidRDefault="007C2E8D" w:rsidP="00A60A1B">
      <w:pPr>
        <w:spacing w:after="0" w:line="240" w:lineRule="auto"/>
        <w:rPr>
          <w:rFonts w:ascii="Times New Roman" w:hAnsi="Times New Roman" w:cs="Times New Roman"/>
          <w:b/>
          <w:sz w:val="24"/>
          <w:szCs w:val="24"/>
        </w:rPr>
      </w:pPr>
    </w:p>
    <w:p w:rsidR="007C2E8D" w:rsidRDefault="007C2E8D" w:rsidP="007C2E8D">
      <w:pPr>
        <w:autoSpaceDE w:val="0"/>
        <w:autoSpaceDN w:val="0"/>
        <w:adjustRightInd w:val="0"/>
        <w:spacing w:after="0" w:line="240" w:lineRule="auto"/>
        <w:jc w:val="center"/>
        <w:rPr>
          <w:rFonts w:ascii="Times New Roman" w:hAnsi="Times New Roman" w:cs="Times New Roman"/>
          <w:i/>
          <w:sz w:val="28"/>
          <w:szCs w:val="24"/>
        </w:rPr>
      </w:pPr>
      <w:r w:rsidRPr="002E0A6F">
        <w:rPr>
          <w:rFonts w:ascii="Times New Roman" w:hAnsi="Times New Roman" w:cs="Times New Roman"/>
          <w:i/>
          <w:sz w:val="28"/>
          <w:szCs w:val="24"/>
        </w:rPr>
        <w:t>Performance Concept Rubric Data</w:t>
      </w:r>
    </w:p>
    <w:p w:rsidR="007C2E8D" w:rsidRDefault="007C2E8D" w:rsidP="007C2E8D">
      <w:pPr>
        <w:autoSpaceDE w:val="0"/>
        <w:autoSpaceDN w:val="0"/>
        <w:adjustRightInd w:val="0"/>
        <w:spacing w:after="0" w:line="240" w:lineRule="auto"/>
        <w:jc w:val="center"/>
        <w:rPr>
          <w:rFonts w:ascii="Times New Roman" w:hAnsi="Times New Roman" w:cs="Times New Roman"/>
          <w:i/>
          <w:sz w:val="28"/>
          <w:szCs w:val="24"/>
        </w:rPr>
      </w:pPr>
    </w:p>
    <w:p w:rsidR="007C2E8D" w:rsidRPr="005B69AA" w:rsidRDefault="007C2E8D" w:rsidP="007C2E8D">
      <w:pPr>
        <w:keepNext/>
        <w:spacing w:after="120" w:line="240" w:lineRule="auto"/>
        <w:rPr>
          <w:rFonts w:ascii="Times New Roman" w:hAnsi="Times New Roman"/>
          <w:b/>
          <w:sz w:val="24"/>
          <w:szCs w:val="24"/>
        </w:rPr>
      </w:pPr>
      <w:r w:rsidRPr="00F93344">
        <w:rPr>
          <w:rFonts w:ascii="Times New Roman" w:hAnsi="Times New Roman"/>
          <w:b/>
          <w:sz w:val="24"/>
          <w:szCs w:val="24"/>
        </w:rPr>
        <w:t>No data available for the Fall 2018 semester due t</w:t>
      </w:r>
      <w:r>
        <w:rPr>
          <w:rFonts w:ascii="Times New Roman" w:hAnsi="Times New Roman"/>
          <w:b/>
          <w:sz w:val="24"/>
          <w:szCs w:val="24"/>
        </w:rPr>
        <w:t>o the course not being offered.</w:t>
      </w:r>
    </w:p>
    <w:p w:rsidR="007C2E8D" w:rsidRPr="002E0A6F" w:rsidRDefault="007C2E8D" w:rsidP="007C2E8D">
      <w:pPr>
        <w:autoSpaceDE w:val="0"/>
        <w:autoSpaceDN w:val="0"/>
        <w:adjustRightInd w:val="0"/>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7C2E8D" w:rsidRPr="002E0A6F" w:rsidTr="000C74DA">
        <w:tc>
          <w:tcPr>
            <w:tcW w:w="9576" w:type="dxa"/>
            <w:gridSpan w:val="7"/>
          </w:tcPr>
          <w:p w:rsidR="007C2E8D" w:rsidRPr="002E0A6F" w:rsidRDefault="007C2E8D" w:rsidP="000C74DA">
            <w:pPr>
              <w:autoSpaceDE w:val="0"/>
              <w:autoSpaceDN w:val="0"/>
              <w:adjustRightInd w:val="0"/>
              <w:jc w:val="center"/>
              <w:rPr>
                <w:rFonts w:ascii="Times New Roman" w:hAnsi="Times New Roman"/>
                <w:b/>
              </w:rPr>
            </w:pPr>
            <w:r>
              <w:rPr>
                <w:rFonts w:ascii="Times New Roman" w:hAnsi="Times New Roman" w:cs="Times New Roman"/>
                <w:b/>
                <w:color w:val="000000"/>
                <w:sz w:val="24"/>
                <w:szCs w:val="24"/>
              </w:rPr>
              <w:t xml:space="preserve">Fall 2017, </w:t>
            </w:r>
            <w:r>
              <w:rPr>
                <w:rFonts w:ascii="Times New Roman" w:hAnsi="Times New Roman"/>
                <w:b/>
              </w:rPr>
              <w:t>(n-12</w:t>
            </w:r>
            <w:r w:rsidRPr="002E0A6F">
              <w:rPr>
                <w:rFonts w:ascii="Times New Roman" w:hAnsi="Times New Roman"/>
                <w:b/>
              </w:rPr>
              <w:t xml:space="preserve">) PED </w:t>
            </w:r>
            <w:r>
              <w:rPr>
                <w:rFonts w:ascii="Times New Roman" w:hAnsi="Times New Roman"/>
                <w:b/>
              </w:rPr>
              <w:t>238</w:t>
            </w:r>
          </w:p>
        </w:tc>
      </w:tr>
      <w:tr w:rsidR="007C2E8D" w:rsidRPr="002E0A6F" w:rsidTr="000C74DA">
        <w:tc>
          <w:tcPr>
            <w:tcW w:w="1671"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Gymnastics</w:t>
            </w:r>
          </w:p>
        </w:tc>
        <w:tc>
          <w:tcPr>
            <w:tcW w:w="1262"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7C2E8D" w:rsidRPr="002E0A6F" w:rsidTr="000C74DA">
        <w:tc>
          <w:tcPr>
            <w:tcW w:w="1671" w:type="dxa"/>
          </w:tcPr>
          <w:p w:rsidR="007C2E8D" w:rsidRPr="002E0A6F" w:rsidRDefault="007C2E8D" w:rsidP="000C74DA">
            <w:pPr>
              <w:keepNext/>
              <w:jc w:val="center"/>
              <w:rPr>
                <w:rFonts w:ascii="Times New Roman" w:hAnsi="Times New Roman" w:cs="Times New Roman"/>
                <w:b/>
              </w:rPr>
            </w:pPr>
            <w:r>
              <w:rPr>
                <w:rFonts w:ascii="Times New Roman" w:hAnsi="Times New Roman"/>
                <w:b/>
              </w:rPr>
              <w:t>Skill</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671" w:type="dxa"/>
          </w:tcPr>
          <w:p w:rsidR="007C2E8D" w:rsidRPr="002E0A6F" w:rsidRDefault="007C2E8D" w:rsidP="000C74DA">
            <w:pPr>
              <w:keepNext/>
              <w:jc w:val="center"/>
              <w:rPr>
                <w:rFonts w:ascii="Times New Roman" w:hAnsi="Times New Roman"/>
                <w:b/>
              </w:rPr>
            </w:pPr>
            <w:r>
              <w:rPr>
                <w:rFonts w:ascii="Times New Roman" w:hAnsi="Times New Roman"/>
                <w:b/>
              </w:rPr>
              <w:t xml:space="preserve">Strategy </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671"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Totals</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7C2E8D" w:rsidRDefault="007C2E8D" w:rsidP="007C2E8D">
      <w:pPr>
        <w:autoSpaceDE w:val="0"/>
        <w:autoSpaceDN w:val="0"/>
        <w:adjustRightInd w:val="0"/>
        <w:spacing w:after="0" w:line="240" w:lineRule="auto"/>
        <w:rPr>
          <w:rFonts w:ascii="Times New Roman" w:hAnsi="Times New Roman" w:cs="Times New Roman"/>
          <w:sz w:val="24"/>
          <w:szCs w:val="24"/>
        </w:rPr>
      </w:pPr>
    </w:p>
    <w:p w:rsidR="007C2E8D" w:rsidRPr="002E0A6F" w:rsidRDefault="007C2E8D" w:rsidP="007C2E8D">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7C2E8D" w:rsidRPr="002E0A6F" w:rsidTr="000C74DA">
        <w:tc>
          <w:tcPr>
            <w:tcW w:w="9576" w:type="dxa"/>
            <w:gridSpan w:val="7"/>
          </w:tcPr>
          <w:p w:rsidR="007C2E8D" w:rsidRPr="002E0A6F" w:rsidRDefault="007C2E8D" w:rsidP="000C74DA">
            <w:pPr>
              <w:autoSpaceDE w:val="0"/>
              <w:autoSpaceDN w:val="0"/>
              <w:adjustRightInd w:val="0"/>
              <w:jc w:val="center"/>
              <w:rPr>
                <w:rFonts w:ascii="Times New Roman" w:hAnsi="Times New Roman"/>
                <w:b/>
              </w:rPr>
            </w:pPr>
            <w:r>
              <w:rPr>
                <w:rFonts w:ascii="Times New Roman" w:hAnsi="Times New Roman" w:cs="Times New Roman"/>
                <w:b/>
                <w:color w:val="000000"/>
                <w:sz w:val="24"/>
                <w:szCs w:val="24"/>
              </w:rPr>
              <w:t xml:space="preserve">Fall 2018, (n-2) </w:t>
            </w:r>
            <w:r w:rsidRPr="002E0A6F">
              <w:rPr>
                <w:rFonts w:ascii="Times New Roman" w:hAnsi="Times New Roman"/>
                <w:b/>
              </w:rPr>
              <w:t xml:space="preserve">PED 241 </w:t>
            </w:r>
          </w:p>
        </w:tc>
      </w:tr>
      <w:tr w:rsidR="007C2E8D" w:rsidRPr="002E0A6F" w:rsidTr="000C74DA">
        <w:tc>
          <w:tcPr>
            <w:tcW w:w="1671"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Basketball</w:t>
            </w:r>
          </w:p>
        </w:tc>
        <w:tc>
          <w:tcPr>
            <w:tcW w:w="1262"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7C2E8D" w:rsidRPr="002E0A6F" w:rsidTr="000C74DA">
        <w:tc>
          <w:tcPr>
            <w:tcW w:w="1671" w:type="dxa"/>
          </w:tcPr>
          <w:p w:rsidR="007C2E8D" w:rsidRPr="002E0A6F" w:rsidRDefault="007C2E8D" w:rsidP="000C74DA">
            <w:pPr>
              <w:keepNext/>
              <w:jc w:val="center"/>
              <w:rPr>
                <w:rFonts w:ascii="Times New Roman" w:hAnsi="Times New Roman" w:cs="Times New Roman"/>
                <w:b/>
              </w:rPr>
            </w:pPr>
            <w:r>
              <w:rPr>
                <w:rFonts w:ascii="Times New Roman" w:hAnsi="Times New Roman"/>
                <w:b/>
              </w:rPr>
              <w:t>Skill</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671" w:type="dxa"/>
          </w:tcPr>
          <w:p w:rsidR="007C2E8D" w:rsidRPr="002E0A6F" w:rsidRDefault="007C2E8D" w:rsidP="000C74DA">
            <w:pPr>
              <w:keepNext/>
              <w:jc w:val="center"/>
              <w:rPr>
                <w:rFonts w:ascii="Times New Roman" w:hAnsi="Times New Roman"/>
                <w:b/>
              </w:rPr>
            </w:pPr>
            <w:r>
              <w:rPr>
                <w:rFonts w:ascii="Times New Roman" w:hAnsi="Times New Roman"/>
                <w:b/>
              </w:rPr>
              <w:t xml:space="preserve">Strategy </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671"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Totals</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7C2E8D" w:rsidRPr="002E0A6F" w:rsidRDefault="007C2E8D" w:rsidP="007C2E8D">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7C2E8D" w:rsidRPr="002E0A6F" w:rsidTr="000C74DA">
        <w:tc>
          <w:tcPr>
            <w:tcW w:w="9576" w:type="dxa"/>
            <w:gridSpan w:val="7"/>
          </w:tcPr>
          <w:p w:rsidR="007C2E8D" w:rsidRPr="002E0A6F" w:rsidRDefault="007C2E8D" w:rsidP="000C74DA">
            <w:pPr>
              <w:autoSpaceDE w:val="0"/>
              <w:autoSpaceDN w:val="0"/>
              <w:adjustRightInd w:val="0"/>
              <w:jc w:val="center"/>
              <w:rPr>
                <w:rFonts w:ascii="Times New Roman" w:hAnsi="Times New Roman"/>
                <w:b/>
              </w:rPr>
            </w:pPr>
            <w:r>
              <w:rPr>
                <w:rFonts w:ascii="Times New Roman" w:hAnsi="Times New Roman" w:cs="Times New Roman"/>
                <w:b/>
                <w:color w:val="000000"/>
                <w:sz w:val="24"/>
                <w:szCs w:val="24"/>
              </w:rPr>
              <w:t xml:space="preserve">Fall 2018, </w:t>
            </w:r>
            <w:r>
              <w:rPr>
                <w:rFonts w:ascii="Times New Roman" w:hAnsi="Times New Roman"/>
                <w:b/>
              </w:rPr>
              <w:t>(n-2</w:t>
            </w:r>
            <w:r w:rsidRPr="002E0A6F">
              <w:rPr>
                <w:rFonts w:ascii="Times New Roman" w:hAnsi="Times New Roman"/>
                <w:b/>
              </w:rPr>
              <w:t xml:space="preserve">) PED 241 </w:t>
            </w:r>
          </w:p>
        </w:tc>
      </w:tr>
      <w:tr w:rsidR="007C2E8D" w:rsidRPr="002E0A6F" w:rsidTr="000C74DA">
        <w:tc>
          <w:tcPr>
            <w:tcW w:w="1671"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Volleyball</w:t>
            </w:r>
          </w:p>
        </w:tc>
        <w:tc>
          <w:tcPr>
            <w:tcW w:w="1262"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7C2E8D" w:rsidRPr="002E0A6F" w:rsidTr="000C74DA">
        <w:tc>
          <w:tcPr>
            <w:tcW w:w="1671" w:type="dxa"/>
          </w:tcPr>
          <w:p w:rsidR="007C2E8D" w:rsidRPr="002E0A6F" w:rsidRDefault="007C2E8D" w:rsidP="000C74DA">
            <w:pPr>
              <w:keepNext/>
              <w:jc w:val="center"/>
              <w:rPr>
                <w:rFonts w:ascii="Times New Roman" w:hAnsi="Times New Roman" w:cs="Times New Roman"/>
                <w:b/>
              </w:rPr>
            </w:pPr>
            <w:r>
              <w:rPr>
                <w:rFonts w:ascii="Times New Roman" w:hAnsi="Times New Roman"/>
                <w:b/>
              </w:rPr>
              <w:t>Skill</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671" w:type="dxa"/>
          </w:tcPr>
          <w:p w:rsidR="007C2E8D" w:rsidRPr="002E0A6F" w:rsidRDefault="007C2E8D" w:rsidP="000C74DA">
            <w:pPr>
              <w:keepNext/>
              <w:jc w:val="center"/>
              <w:rPr>
                <w:rFonts w:ascii="Times New Roman" w:hAnsi="Times New Roman"/>
                <w:b/>
              </w:rPr>
            </w:pPr>
            <w:r>
              <w:rPr>
                <w:rFonts w:ascii="Times New Roman" w:hAnsi="Times New Roman"/>
                <w:b/>
              </w:rPr>
              <w:t xml:space="preserve">Strategy </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671"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Totals</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7C2E8D" w:rsidRPr="002E0A6F" w:rsidRDefault="007C2E8D" w:rsidP="007C2E8D">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7C2E8D" w:rsidRPr="002E0A6F" w:rsidTr="000C74DA">
        <w:tc>
          <w:tcPr>
            <w:tcW w:w="9576" w:type="dxa"/>
            <w:gridSpan w:val="7"/>
          </w:tcPr>
          <w:p w:rsidR="007C2E8D" w:rsidRPr="002E0A6F" w:rsidRDefault="007C2E8D" w:rsidP="000C74DA">
            <w:pPr>
              <w:autoSpaceDE w:val="0"/>
              <w:autoSpaceDN w:val="0"/>
              <w:adjustRightInd w:val="0"/>
              <w:jc w:val="center"/>
              <w:rPr>
                <w:rFonts w:ascii="Times New Roman" w:hAnsi="Times New Roman"/>
                <w:b/>
              </w:rPr>
            </w:pPr>
            <w:r>
              <w:rPr>
                <w:rFonts w:ascii="Times New Roman" w:hAnsi="Times New Roman" w:cs="Times New Roman"/>
                <w:b/>
                <w:color w:val="000000"/>
                <w:sz w:val="24"/>
                <w:szCs w:val="24"/>
              </w:rPr>
              <w:t xml:space="preserve">Fall 2017, (n-11) </w:t>
            </w:r>
            <w:r w:rsidRPr="002E0A6F">
              <w:rPr>
                <w:rFonts w:ascii="Times New Roman" w:hAnsi="Times New Roman"/>
                <w:b/>
              </w:rPr>
              <w:t xml:space="preserve">PED 241 </w:t>
            </w:r>
          </w:p>
        </w:tc>
      </w:tr>
      <w:tr w:rsidR="007C2E8D" w:rsidRPr="002E0A6F" w:rsidTr="000C74DA">
        <w:tc>
          <w:tcPr>
            <w:tcW w:w="1671"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Basketball</w:t>
            </w:r>
          </w:p>
        </w:tc>
        <w:tc>
          <w:tcPr>
            <w:tcW w:w="1262"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7C2E8D" w:rsidRPr="002E0A6F" w:rsidTr="000C74DA">
        <w:tc>
          <w:tcPr>
            <w:tcW w:w="1671" w:type="dxa"/>
          </w:tcPr>
          <w:p w:rsidR="007C2E8D" w:rsidRPr="002E0A6F" w:rsidRDefault="007C2E8D" w:rsidP="000C74DA">
            <w:pPr>
              <w:keepNext/>
              <w:jc w:val="center"/>
              <w:rPr>
                <w:rFonts w:ascii="Times New Roman" w:hAnsi="Times New Roman" w:cs="Times New Roman"/>
                <w:b/>
              </w:rPr>
            </w:pPr>
            <w:r>
              <w:rPr>
                <w:rFonts w:ascii="Times New Roman" w:hAnsi="Times New Roman"/>
                <w:b/>
              </w:rPr>
              <w:t>Skill</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671" w:type="dxa"/>
          </w:tcPr>
          <w:p w:rsidR="007C2E8D" w:rsidRPr="002E0A6F" w:rsidRDefault="007C2E8D" w:rsidP="000C74DA">
            <w:pPr>
              <w:keepNext/>
              <w:jc w:val="center"/>
              <w:rPr>
                <w:rFonts w:ascii="Times New Roman" w:hAnsi="Times New Roman"/>
                <w:b/>
              </w:rPr>
            </w:pPr>
            <w:r>
              <w:rPr>
                <w:rFonts w:ascii="Times New Roman" w:hAnsi="Times New Roman"/>
                <w:b/>
              </w:rPr>
              <w:t xml:space="preserve">Strategy </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671"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Totals</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7C2E8D" w:rsidRPr="002E0A6F" w:rsidRDefault="007C2E8D" w:rsidP="007C2E8D">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7C2E8D" w:rsidRPr="002E0A6F" w:rsidTr="000C74DA">
        <w:tc>
          <w:tcPr>
            <w:tcW w:w="9576" w:type="dxa"/>
            <w:gridSpan w:val="7"/>
          </w:tcPr>
          <w:p w:rsidR="007C2E8D" w:rsidRPr="002E0A6F" w:rsidRDefault="007C2E8D" w:rsidP="000C74DA">
            <w:pPr>
              <w:autoSpaceDE w:val="0"/>
              <w:autoSpaceDN w:val="0"/>
              <w:adjustRightInd w:val="0"/>
              <w:jc w:val="center"/>
              <w:rPr>
                <w:rFonts w:ascii="Times New Roman" w:hAnsi="Times New Roman"/>
                <w:b/>
              </w:rPr>
            </w:pPr>
            <w:r>
              <w:rPr>
                <w:rFonts w:ascii="Times New Roman" w:hAnsi="Times New Roman" w:cs="Times New Roman"/>
                <w:b/>
                <w:color w:val="000000"/>
                <w:sz w:val="24"/>
                <w:szCs w:val="24"/>
              </w:rPr>
              <w:t xml:space="preserve">Fall 2017, </w:t>
            </w:r>
            <w:r>
              <w:rPr>
                <w:rFonts w:ascii="Times New Roman" w:hAnsi="Times New Roman"/>
                <w:b/>
              </w:rPr>
              <w:t>(n-11</w:t>
            </w:r>
            <w:r w:rsidRPr="002E0A6F">
              <w:rPr>
                <w:rFonts w:ascii="Times New Roman" w:hAnsi="Times New Roman"/>
                <w:b/>
              </w:rPr>
              <w:t xml:space="preserve">) PED 241 </w:t>
            </w:r>
          </w:p>
        </w:tc>
      </w:tr>
      <w:tr w:rsidR="007C2E8D" w:rsidRPr="002E0A6F" w:rsidTr="000C74DA">
        <w:tc>
          <w:tcPr>
            <w:tcW w:w="1671"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Volleyball</w:t>
            </w:r>
          </w:p>
        </w:tc>
        <w:tc>
          <w:tcPr>
            <w:tcW w:w="1262"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7C2E8D" w:rsidRPr="002E0A6F" w:rsidTr="000C74DA">
        <w:tc>
          <w:tcPr>
            <w:tcW w:w="1671" w:type="dxa"/>
          </w:tcPr>
          <w:p w:rsidR="007C2E8D" w:rsidRPr="002E0A6F" w:rsidRDefault="007C2E8D" w:rsidP="000C74DA">
            <w:pPr>
              <w:keepNext/>
              <w:jc w:val="center"/>
              <w:rPr>
                <w:rFonts w:ascii="Times New Roman" w:hAnsi="Times New Roman" w:cs="Times New Roman"/>
                <w:b/>
              </w:rPr>
            </w:pPr>
            <w:r>
              <w:rPr>
                <w:rFonts w:ascii="Times New Roman" w:hAnsi="Times New Roman"/>
                <w:b/>
              </w:rPr>
              <w:t>Skill</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671" w:type="dxa"/>
          </w:tcPr>
          <w:p w:rsidR="007C2E8D" w:rsidRPr="002E0A6F" w:rsidRDefault="007C2E8D" w:rsidP="000C74DA">
            <w:pPr>
              <w:keepNext/>
              <w:jc w:val="center"/>
              <w:rPr>
                <w:rFonts w:ascii="Times New Roman" w:hAnsi="Times New Roman"/>
                <w:b/>
              </w:rPr>
            </w:pPr>
            <w:r>
              <w:rPr>
                <w:rFonts w:ascii="Times New Roman" w:hAnsi="Times New Roman"/>
                <w:b/>
              </w:rPr>
              <w:t xml:space="preserve">Strategy </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671"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Totals</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7C2E8D" w:rsidRDefault="007C2E8D" w:rsidP="007C2E8D">
      <w:pPr>
        <w:autoSpaceDE w:val="0"/>
        <w:autoSpaceDN w:val="0"/>
        <w:adjustRightInd w:val="0"/>
        <w:spacing w:after="0" w:line="240" w:lineRule="auto"/>
        <w:rPr>
          <w:rFonts w:ascii="Times New Roman" w:hAnsi="Times New Roman" w:cs="Times New Roman"/>
          <w:sz w:val="24"/>
          <w:szCs w:val="24"/>
        </w:rPr>
      </w:pPr>
    </w:p>
    <w:p w:rsidR="007C2E8D" w:rsidRDefault="007C2E8D" w:rsidP="007C2E8D">
      <w:pPr>
        <w:autoSpaceDE w:val="0"/>
        <w:autoSpaceDN w:val="0"/>
        <w:adjustRightInd w:val="0"/>
        <w:spacing w:after="0" w:line="240" w:lineRule="auto"/>
        <w:rPr>
          <w:rFonts w:ascii="Times New Roman" w:hAnsi="Times New Roman" w:cs="Times New Roman"/>
          <w:b/>
          <w:sz w:val="24"/>
          <w:szCs w:val="24"/>
        </w:rPr>
      </w:pPr>
    </w:p>
    <w:p w:rsidR="007C2E8D" w:rsidRPr="00D32D15" w:rsidRDefault="007C2E8D" w:rsidP="007C2E8D">
      <w:pPr>
        <w:autoSpaceDE w:val="0"/>
        <w:autoSpaceDN w:val="0"/>
        <w:adjustRightInd w:val="0"/>
        <w:spacing w:after="0" w:line="240" w:lineRule="auto"/>
        <w:rPr>
          <w:rFonts w:ascii="Times New Roman" w:hAnsi="Times New Roman" w:cs="Times New Roman"/>
          <w:b/>
          <w:sz w:val="24"/>
          <w:szCs w:val="24"/>
        </w:rPr>
      </w:pPr>
      <w:r w:rsidRPr="00D32D15">
        <w:rPr>
          <w:rFonts w:ascii="Times New Roman" w:hAnsi="Times New Roman" w:cs="Times New Roman"/>
          <w:b/>
          <w:sz w:val="24"/>
          <w:szCs w:val="24"/>
        </w:rPr>
        <w:t>Assessment has not been conducted for the following skills at this point in the semester</w:t>
      </w:r>
      <w:r>
        <w:rPr>
          <w:rFonts w:ascii="Times New Roman" w:hAnsi="Times New Roman" w:cs="Times New Roman"/>
          <w:b/>
          <w:sz w:val="24"/>
          <w:szCs w:val="24"/>
        </w:rPr>
        <w:t xml:space="preserve"> (2019)</w:t>
      </w:r>
      <w:r w:rsidRPr="00D32D15">
        <w:rPr>
          <w:rFonts w:ascii="Times New Roman" w:hAnsi="Times New Roman" w:cs="Times New Roman"/>
          <w:b/>
          <w:sz w:val="24"/>
          <w:szCs w:val="24"/>
        </w:rPr>
        <w:t>.</w:t>
      </w:r>
    </w:p>
    <w:p w:rsidR="007C2E8D" w:rsidRPr="002E0A6F" w:rsidRDefault="007C2E8D" w:rsidP="007C2E8D">
      <w:pPr>
        <w:autoSpaceDE w:val="0"/>
        <w:autoSpaceDN w:val="0"/>
        <w:adjustRightInd w:val="0"/>
        <w:spacing w:after="0" w:line="240" w:lineRule="auto"/>
        <w:rPr>
          <w:rFonts w:ascii="Times New Roman" w:hAnsi="Times New Roman" w:cs="Times New Roman"/>
          <w:sz w:val="24"/>
          <w:szCs w:val="24"/>
        </w:rPr>
      </w:pPr>
    </w:p>
    <w:p w:rsidR="007C2E8D" w:rsidRPr="002E0A6F" w:rsidRDefault="007C2E8D" w:rsidP="007C2E8D">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7C2E8D" w:rsidRPr="002E0A6F" w:rsidTr="000C74DA">
        <w:tc>
          <w:tcPr>
            <w:tcW w:w="9576" w:type="dxa"/>
            <w:gridSpan w:val="7"/>
          </w:tcPr>
          <w:p w:rsidR="007C2E8D" w:rsidRPr="002E0A6F" w:rsidRDefault="007C2E8D" w:rsidP="000C74DA">
            <w:pPr>
              <w:autoSpaceDE w:val="0"/>
              <w:autoSpaceDN w:val="0"/>
              <w:adjustRightInd w:val="0"/>
              <w:jc w:val="center"/>
              <w:rPr>
                <w:rFonts w:ascii="Times New Roman" w:hAnsi="Times New Roman"/>
                <w:b/>
              </w:rPr>
            </w:pPr>
            <w:r>
              <w:rPr>
                <w:rFonts w:ascii="Times New Roman" w:hAnsi="Times New Roman" w:cs="Times New Roman"/>
                <w:b/>
                <w:color w:val="000000"/>
                <w:sz w:val="24"/>
                <w:szCs w:val="24"/>
              </w:rPr>
              <w:t xml:space="preserve">Spring 2018, </w:t>
            </w:r>
            <w:r>
              <w:rPr>
                <w:rFonts w:ascii="Times New Roman" w:hAnsi="Times New Roman"/>
                <w:b/>
              </w:rPr>
              <w:t>(n-11</w:t>
            </w:r>
            <w:r w:rsidRPr="002E0A6F">
              <w:rPr>
                <w:rFonts w:ascii="Times New Roman" w:hAnsi="Times New Roman"/>
                <w:b/>
              </w:rPr>
              <w:t xml:space="preserve">) PED 242 </w:t>
            </w:r>
          </w:p>
        </w:tc>
      </w:tr>
      <w:tr w:rsidR="007C2E8D" w:rsidRPr="002E0A6F" w:rsidTr="000C74DA">
        <w:tc>
          <w:tcPr>
            <w:tcW w:w="1671"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Golf</w:t>
            </w:r>
          </w:p>
        </w:tc>
        <w:tc>
          <w:tcPr>
            <w:tcW w:w="1262"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7C2E8D" w:rsidRPr="002E0A6F" w:rsidTr="000C74DA">
        <w:tc>
          <w:tcPr>
            <w:tcW w:w="1671" w:type="dxa"/>
          </w:tcPr>
          <w:p w:rsidR="007C2E8D" w:rsidRPr="002E0A6F" w:rsidRDefault="007C2E8D" w:rsidP="000C74DA">
            <w:pPr>
              <w:keepNext/>
              <w:jc w:val="center"/>
              <w:rPr>
                <w:rFonts w:ascii="Times New Roman" w:hAnsi="Times New Roman" w:cs="Times New Roman"/>
                <w:b/>
              </w:rPr>
            </w:pPr>
            <w:r>
              <w:rPr>
                <w:rFonts w:ascii="Times New Roman" w:hAnsi="Times New Roman"/>
                <w:b/>
              </w:rPr>
              <w:t>Skill</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671" w:type="dxa"/>
          </w:tcPr>
          <w:p w:rsidR="007C2E8D" w:rsidRPr="002E0A6F" w:rsidRDefault="007C2E8D" w:rsidP="000C74DA">
            <w:pPr>
              <w:keepNext/>
              <w:jc w:val="center"/>
              <w:rPr>
                <w:rFonts w:ascii="Times New Roman" w:hAnsi="Times New Roman"/>
                <w:b/>
              </w:rPr>
            </w:pPr>
            <w:r>
              <w:rPr>
                <w:rFonts w:ascii="Times New Roman" w:hAnsi="Times New Roman"/>
                <w:b/>
              </w:rPr>
              <w:t xml:space="preserve">Strategy </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671"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Totals</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7C2E8D" w:rsidRPr="002E0A6F" w:rsidRDefault="007C2E8D" w:rsidP="007C2E8D">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71"/>
        <w:gridCol w:w="1262"/>
        <w:gridCol w:w="1230"/>
        <w:gridCol w:w="1349"/>
        <w:gridCol w:w="1230"/>
        <w:gridCol w:w="1603"/>
        <w:gridCol w:w="1231"/>
      </w:tblGrid>
      <w:tr w:rsidR="007C2E8D" w:rsidRPr="002E0A6F" w:rsidTr="000C74DA">
        <w:tc>
          <w:tcPr>
            <w:tcW w:w="9576" w:type="dxa"/>
            <w:gridSpan w:val="7"/>
          </w:tcPr>
          <w:p w:rsidR="007C2E8D" w:rsidRPr="002E0A6F" w:rsidRDefault="007C2E8D" w:rsidP="000C74DA">
            <w:pPr>
              <w:autoSpaceDE w:val="0"/>
              <w:autoSpaceDN w:val="0"/>
              <w:adjustRightInd w:val="0"/>
              <w:jc w:val="center"/>
              <w:rPr>
                <w:rFonts w:ascii="Times New Roman" w:hAnsi="Times New Roman"/>
                <w:b/>
              </w:rPr>
            </w:pPr>
            <w:r>
              <w:rPr>
                <w:rFonts w:ascii="Times New Roman" w:hAnsi="Times New Roman" w:cs="Times New Roman"/>
                <w:b/>
                <w:color w:val="000000"/>
                <w:sz w:val="24"/>
                <w:szCs w:val="24"/>
              </w:rPr>
              <w:t xml:space="preserve">Spring 2018, </w:t>
            </w:r>
            <w:r>
              <w:rPr>
                <w:rFonts w:ascii="Times New Roman" w:hAnsi="Times New Roman"/>
                <w:b/>
              </w:rPr>
              <w:t>(n-</w:t>
            </w:r>
            <w:r w:rsidRPr="002E0A6F">
              <w:rPr>
                <w:rFonts w:ascii="Times New Roman" w:hAnsi="Times New Roman"/>
                <w:b/>
              </w:rPr>
              <w:t xml:space="preserve">) PED 242 </w:t>
            </w:r>
          </w:p>
        </w:tc>
      </w:tr>
      <w:tr w:rsidR="007C2E8D" w:rsidRPr="002E0A6F" w:rsidTr="000C74DA">
        <w:tc>
          <w:tcPr>
            <w:tcW w:w="1671"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Tennis</w:t>
            </w:r>
          </w:p>
        </w:tc>
        <w:tc>
          <w:tcPr>
            <w:tcW w:w="1262"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3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9"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3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603"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31"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7C2E8D" w:rsidRPr="002E0A6F" w:rsidTr="000C74DA">
        <w:tc>
          <w:tcPr>
            <w:tcW w:w="1671" w:type="dxa"/>
          </w:tcPr>
          <w:p w:rsidR="007C2E8D" w:rsidRPr="002E0A6F" w:rsidRDefault="007C2E8D" w:rsidP="000C74DA">
            <w:pPr>
              <w:keepNext/>
              <w:jc w:val="center"/>
              <w:rPr>
                <w:rFonts w:ascii="Times New Roman" w:hAnsi="Times New Roman" w:cs="Times New Roman"/>
                <w:b/>
              </w:rPr>
            </w:pPr>
            <w:r>
              <w:rPr>
                <w:rFonts w:ascii="Times New Roman" w:hAnsi="Times New Roman"/>
                <w:b/>
              </w:rPr>
              <w:t>Skill</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671" w:type="dxa"/>
          </w:tcPr>
          <w:p w:rsidR="007C2E8D" w:rsidRPr="002E0A6F" w:rsidRDefault="007C2E8D" w:rsidP="000C74DA">
            <w:pPr>
              <w:keepNext/>
              <w:jc w:val="center"/>
              <w:rPr>
                <w:rFonts w:ascii="Times New Roman" w:hAnsi="Times New Roman"/>
                <w:b/>
              </w:rPr>
            </w:pPr>
            <w:r>
              <w:rPr>
                <w:rFonts w:ascii="Times New Roman" w:hAnsi="Times New Roman"/>
                <w:b/>
              </w:rPr>
              <w:t xml:space="preserve">Strategy </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671"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Totals</w:t>
            </w:r>
          </w:p>
        </w:tc>
        <w:tc>
          <w:tcPr>
            <w:tcW w:w="1262"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34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30"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60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1"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7C2E8D" w:rsidRDefault="007C2E8D" w:rsidP="007C2E8D">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8"/>
        <w:gridCol w:w="1330"/>
        <w:gridCol w:w="1327"/>
        <w:gridCol w:w="1360"/>
        <w:gridCol w:w="1327"/>
        <w:gridCol w:w="1487"/>
        <w:gridCol w:w="1307"/>
      </w:tblGrid>
      <w:tr w:rsidR="007C2E8D" w:rsidRPr="002E0A6F" w:rsidTr="000C74DA">
        <w:tc>
          <w:tcPr>
            <w:tcW w:w="9576" w:type="dxa"/>
            <w:gridSpan w:val="7"/>
          </w:tcPr>
          <w:p w:rsidR="007C2E8D" w:rsidRPr="002E0A6F" w:rsidRDefault="007C2E8D" w:rsidP="000C74DA">
            <w:pPr>
              <w:autoSpaceDE w:val="0"/>
              <w:autoSpaceDN w:val="0"/>
              <w:adjustRightInd w:val="0"/>
              <w:jc w:val="center"/>
              <w:rPr>
                <w:rFonts w:ascii="Times New Roman" w:hAnsi="Times New Roman" w:cs="Times New Roman"/>
                <w:b/>
                <w:u w:val="single"/>
              </w:rPr>
            </w:pPr>
            <w:r w:rsidRPr="002E0A6F">
              <w:rPr>
                <w:rFonts w:ascii="Times New Roman" w:hAnsi="Times New Roman" w:cs="Times New Roman"/>
                <w:b/>
                <w:u w:val="single"/>
              </w:rPr>
              <w:t>Total Performance Concept Analysis</w:t>
            </w:r>
            <w:r>
              <w:rPr>
                <w:rFonts w:ascii="Times New Roman" w:hAnsi="Times New Roman" w:cs="Times New Roman"/>
                <w:b/>
                <w:u w:val="single"/>
              </w:rPr>
              <w:t xml:space="preserve"> by Year</w:t>
            </w:r>
          </w:p>
        </w:tc>
      </w:tr>
      <w:tr w:rsidR="007C2E8D" w:rsidRPr="002E0A6F" w:rsidTr="000C74DA">
        <w:tc>
          <w:tcPr>
            <w:tcW w:w="1438" w:type="dxa"/>
          </w:tcPr>
          <w:p w:rsidR="007C2E8D" w:rsidRPr="002E0A6F" w:rsidRDefault="007C2E8D" w:rsidP="000C74DA">
            <w:pPr>
              <w:autoSpaceDE w:val="0"/>
              <w:autoSpaceDN w:val="0"/>
              <w:adjustRightInd w:val="0"/>
              <w:rPr>
                <w:rFonts w:ascii="Times New Roman" w:hAnsi="Times New Roman" w:cs="Times New Roman"/>
                <w:b/>
              </w:rPr>
            </w:pPr>
            <w:r w:rsidRPr="002E0A6F">
              <w:rPr>
                <w:rFonts w:ascii="Times New Roman" w:hAnsi="Times New Roman" w:cs="Times New Roman"/>
                <w:b/>
              </w:rPr>
              <w:t>Totals</w:t>
            </w:r>
          </w:p>
        </w:tc>
        <w:tc>
          <w:tcPr>
            <w:tcW w:w="133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327"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60"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327"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487"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307"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7C2E8D" w:rsidRPr="002E0A6F" w:rsidTr="000C74DA">
        <w:tc>
          <w:tcPr>
            <w:tcW w:w="1438" w:type="dxa"/>
          </w:tcPr>
          <w:p w:rsidR="007C2E8D" w:rsidRPr="002E0A6F" w:rsidRDefault="007C2E8D" w:rsidP="000C74DA">
            <w:pPr>
              <w:autoSpaceDE w:val="0"/>
              <w:autoSpaceDN w:val="0"/>
              <w:adjustRightInd w:val="0"/>
              <w:rPr>
                <w:rFonts w:ascii="Times New Roman" w:hAnsi="Times New Roman" w:cs="Times New Roman"/>
                <w:b/>
              </w:rPr>
            </w:pPr>
            <w:r>
              <w:rPr>
                <w:rFonts w:ascii="Times New Roman" w:hAnsi="Times New Roman" w:cs="Times New Roman"/>
                <w:b/>
              </w:rPr>
              <w:t>Skill</w:t>
            </w:r>
          </w:p>
        </w:tc>
        <w:tc>
          <w:tcPr>
            <w:tcW w:w="1330" w:type="dxa"/>
          </w:tcPr>
          <w:p w:rsidR="007C2E8D"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27</w:t>
            </w:r>
          </w:p>
        </w:tc>
        <w:tc>
          <w:tcPr>
            <w:tcW w:w="1327" w:type="dxa"/>
          </w:tcPr>
          <w:p w:rsidR="007C2E8D"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48</w:t>
            </w:r>
          </w:p>
        </w:tc>
        <w:tc>
          <w:tcPr>
            <w:tcW w:w="1360" w:type="dxa"/>
          </w:tcPr>
          <w:p w:rsidR="007C2E8D"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29</w:t>
            </w:r>
          </w:p>
        </w:tc>
        <w:tc>
          <w:tcPr>
            <w:tcW w:w="1327" w:type="dxa"/>
          </w:tcPr>
          <w:p w:rsidR="007C2E8D"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52</w:t>
            </w:r>
          </w:p>
        </w:tc>
        <w:tc>
          <w:tcPr>
            <w:tcW w:w="1487" w:type="dxa"/>
          </w:tcPr>
          <w:p w:rsidR="007C2E8D"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0</w:t>
            </w:r>
          </w:p>
        </w:tc>
        <w:tc>
          <w:tcPr>
            <w:tcW w:w="1307" w:type="dxa"/>
          </w:tcPr>
          <w:p w:rsidR="007C2E8D"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0</w:t>
            </w:r>
          </w:p>
        </w:tc>
      </w:tr>
      <w:tr w:rsidR="007C2E8D" w:rsidRPr="002E0A6F" w:rsidTr="000C74DA">
        <w:tc>
          <w:tcPr>
            <w:tcW w:w="1438" w:type="dxa"/>
          </w:tcPr>
          <w:p w:rsidR="007C2E8D" w:rsidRPr="002E0A6F" w:rsidRDefault="007C2E8D" w:rsidP="000C74DA">
            <w:pPr>
              <w:autoSpaceDE w:val="0"/>
              <w:autoSpaceDN w:val="0"/>
              <w:adjustRightInd w:val="0"/>
              <w:rPr>
                <w:rFonts w:ascii="Times New Roman" w:hAnsi="Times New Roman" w:cs="Times New Roman"/>
                <w:b/>
              </w:rPr>
            </w:pPr>
            <w:r>
              <w:rPr>
                <w:rFonts w:ascii="Times New Roman" w:hAnsi="Times New Roman" w:cs="Times New Roman"/>
                <w:b/>
              </w:rPr>
              <w:t xml:space="preserve">Strategy </w:t>
            </w:r>
          </w:p>
        </w:tc>
        <w:tc>
          <w:tcPr>
            <w:tcW w:w="1330" w:type="dxa"/>
          </w:tcPr>
          <w:p w:rsidR="007C2E8D"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36</w:t>
            </w:r>
          </w:p>
        </w:tc>
        <w:tc>
          <w:tcPr>
            <w:tcW w:w="1327" w:type="dxa"/>
          </w:tcPr>
          <w:p w:rsidR="007C2E8D"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64</w:t>
            </w:r>
          </w:p>
        </w:tc>
        <w:tc>
          <w:tcPr>
            <w:tcW w:w="1360" w:type="dxa"/>
          </w:tcPr>
          <w:p w:rsidR="007C2E8D"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20</w:t>
            </w:r>
          </w:p>
        </w:tc>
        <w:tc>
          <w:tcPr>
            <w:tcW w:w="1327" w:type="dxa"/>
          </w:tcPr>
          <w:p w:rsidR="007C2E8D"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36</w:t>
            </w:r>
          </w:p>
        </w:tc>
        <w:tc>
          <w:tcPr>
            <w:tcW w:w="1487" w:type="dxa"/>
          </w:tcPr>
          <w:p w:rsidR="007C2E8D"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0</w:t>
            </w:r>
          </w:p>
        </w:tc>
        <w:tc>
          <w:tcPr>
            <w:tcW w:w="1307" w:type="dxa"/>
          </w:tcPr>
          <w:p w:rsidR="007C2E8D"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0</w:t>
            </w:r>
          </w:p>
        </w:tc>
      </w:tr>
      <w:tr w:rsidR="007C2E8D" w:rsidRPr="002E0A6F" w:rsidTr="000C74DA">
        <w:tc>
          <w:tcPr>
            <w:tcW w:w="1438" w:type="dxa"/>
          </w:tcPr>
          <w:p w:rsidR="007C2E8D" w:rsidRPr="002E0A6F" w:rsidRDefault="007C2E8D" w:rsidP="000C74DA">
            <w:pPr>
              <w:autoSpaceDE w:val="0"/>
              <w:autoSpaceDN w:val="0"/>
              <w:adjustRightInd w:val="0"/>
              <w:rPr>
                <w:rFonts w:ascii="Times New Roman" w:hAnsi="Times New Roman" w:cs="Times New Roman"/>
                <w:b/>
              </w:rPr>
            </w:pPr>
            <w:r w:rsidRPr="002E0A6F">
              <w:rPr>
                <w:rFonts w:ascii="Times New Roman" w:hAnsi="Times New Roman" w:cs="Times New Roman"/>
                <w:b/>
              </w:rPr>
              <w:t>Performance Concept Analysis</w:t>
            </w:r>
          </w:p>
        </w:tc>
        <w:tc>
          <w:tcPr>
            <w:tcW w:w="1330" w:type="dxa"/>
          </w:tcPr>
          <w:p w:rsidR="007C2E8D" w:rsidRPr="002E0A6F"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63</w:t>
            </w:r>
          </w:p>
        </w:tc>
        <w:tc>
          <w:tcPr>
            <w:tcW w:w="1327" w:type="dxa"/>
          </w:tcPr>
          <w:p w:rsidR="007C2E8D" w:rsidRPr="002E0A6F"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56</w:t>
            </w:r>
          </w:p>
        </w:tc>
        <w:tc>
          <w:tcPr>
            <w:tcW w:w="1360" w:type="dxa"/>
          </w:tcPr>
          <w:p w:rsidR="007C2E8D" w:rsidRPr="002E0A6F"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49</w:t>
            </w:r>
          </w:p>
        </w:tc>
        <w:tc>
          <w:tcPr>
            <w:tcW w:w="1327" w:type="dxa"/>
          </w:tcPr>
          <w:p w:rsidR="007C2E8D" w:rsidRPr="002E0A6F"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44</w:t>
            </w:r>
          </w:p>
        </w:tc>
        <w:tc>
          <w:tcPr>
            <w:tcW w:w="1487" w:type="dxa"/>
          </w:tcPr>
          <w:p w:rsidR="007C2E8D" w:rsidRPr="002E0A6F"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0</w:t>
            </w:r>
          </w:p>
        </w:tc>
        <w:tc>
          <w:tcPr>
            <w:tcW w:w="1307" w:type="dxa"/>
          </w:tcPr>
          <w:p w:rsidR="007C2E8D" w:rsidRPr="002E0A6F" w:rsidRDefault="007C2E8D" w:rsidP="000C74DA">
            <w:pPr>
              <w:autoSpaceDE w:val="0"/>
              <w:autoSpaceDN w:val="0"/>
              <w:adjustRightInd w:val="0"/>
              <w:jc w:val="center"/>
              <w:rPr>
                <w:rFonts w:ascii="Times New Roman" w:hAnsi="Times New Roman" w:cs="Times New Roman"/>
                <w:b/>
              </w:rPr>
            </w:pPr>
            <w:r>
              <w:rPr>
                <w:rFonts w:ascii="Times New Roman" w:hAnsi="Times New Roman" w:cs="Times New Roman"/>
                <w:b/>
              </w:rPr>
              <w:t>0</w:t>
            </w:r>
          </w:p>
        </w:tc>
      </w:tr>
    </w:tbl>
    <w:p w:rsidR="007C2E8D" w:rsidRPr="002E0A6F" w:rsidRDefault="007C2E8D" w:rsidP="007C2E8D">
      <w:pPr>
        <w:autoSpaceDE w:val="0"/>
        <w:autoSpaceDN w:val="0"/>
        <w:adjustRightInd w:val="0"/>
        <w:spacing w:after="120" w:line="240" w:lineRule="auto"/>
        <w:rPr>
          <w:rFonts w:ascii="Times New Roman" w:hAnsi="Times New Roman" w:cs="Times New Roman"/>
          <w:color w:val="000000"/>
          <w:sz w:val="24"/>
          <w:szCs w:val="24"/>
        </w:rPr>
      </w:pPr>
      <w:r w:rsidRPr="002E0A6F">
        <w:rPr>
          <w:rFonts w:ascii="Times New Roman" w:hAnsi="Times New Roman" w:cs="Times New Roman"/>
          <w:b/>
          <w:color w:val="000000"/>
          <w:sz w:val="24"/>
          <w:szCs w:val="24"/>
        </w:rPr>
        <w:t xml:space="preserve">*Note: </w:t>
      </w:r>
      <w:r w:rsidRPr="002E0A6F">
        <w:rPr>
          <w:rFonts w:ascii="Times New Roman" w:hAnsi="Times New Roman" w:cs="Times New Roman"/>
          <w:color w:val="000000"/>
          <w:sz w:val="24"/>
          <w:szCs w:val="24"/>
        </w:rPr>
        <w:t>Data does NOT include remediation.</w:t>
      </w:r>
    </w:p>
    <w:p w:rsidR="007C2E8D" w:rsidRDefault="007C2E8D" w:rsidP="007C2E8D">
      <w:pPr>
        <w:autoSpaceDE w:val="0"/>
        <w:autoSpaceDN w:val="0"/>
        <w:adjustRightInd w:val="0"/>
        <w:spacing w:after="120" w:line="240" w:lineRule="auto"/>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Analysis of Findings for TCs Performance Concept Abilities </w:t>
      </w:r>
    </w:p>
    <w:p w:rsidR="007C2E8D" w:rsidRDefault="007C2E8D" w:rsidP="007C2E8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After analyzing the data we are meeting our programmatic goals of having 90% or more students scoring at the acceptable level or above with a majority of the students reaching the target performance level. While we are meeting our programmatic goals more time could be spent teaching and practicing when to use specific skills in game play. More practice could help more students reach the target performance level instead of just the target level. </w:t>
      </w:r>
    </w:p>
    <w:p w:rsidR="007C2E8D" w:rsidRDefault="007C2E8D" w:rsidP="00A60A1B">
      <w:pPr>
        <w:spacing w:after="0" w:line="240" w:lineRule="auto"/>
        <w:rPr>
          <w:rFonts w:ascii="Times New Roman" w:hAnsi="Times New Roman" w:cs="Times New Roman"/>
          <w:b/>
          <w:sz w:val="24"/>
          <w:szCs w:val="24"/>
        </w:rPr>
      </w:pPr>
    </w:p>
    <w:p w:rsidR="007C2E8D" w:rsidRPr="007C2E8D" w:rsidRDefault="007C2E8D" w:rsidP="007C2E8D">
      <w:pPr>
        <w:autoSpaceDE w:val="0"/>
        <w:autoSpaceDN w:val="0"/>
        <w:adjustRightInd w:val="0"/>
        <w:spacing w:after="120" w:line="240" w:lineRule="auto"/>
        <w:jc w:val="center"/>
        <w:rPr>
          <w:rFonts w:ascii="Times New Roman" w:hAnsi="Times New Roman" w:cs="Times New Roman"/>
          <w:b/>
          <w:color w:val="000000"/>
          <w:sz w:val="28"/>
          <w:szCs w:val="28"/>
        </w:rPr>
      </w:pPr>
      <w:r w:rsidRPr="007C2E8D">
        <w:rPr>
          <w:rFonts w:ascii="Times New Roman" w:hAnsi="Times New Roman" w:cs="Times New Roman"/>
          <w:b/>
          <w:color w:val="000000"/>
          <w:sz w:val="28"/>
          <w:szCs w:val="28"/>
        </w:rPr>
        <w:t>Skill Analysis and Correction Rubrics</w:t>
      </w:r>
    </w:p>
    <w:p w:rsidR="007C2E8D" w:rsidRPr="002E0A6F" w:rsidRDefault="007C2E8D" w:rsidP="007C2E8D">
      <w:pPr>
        <w:autoSpaceDE w:val="0"/>
        <w:autoSpaceDN w:val="0"/>
        <w:adjustRightInd w:val="0"/>
        <w:spacing w:after="120" w:line="240" w:lineRule="auto"/>
        <w:rPr>
          <w:rFonts w:ascii="Times New Roman" w:hAnsi="Times New Roman" w:cs="Times New Roman"/>
          <w:color w:val="000000"/>
          <w:sz w:val="24"/>
          <w:szCs w:val="24"/>
        </w:rPr>
      </w:pPr>
      <w:r w:rsidRPr="002E0A6F">
        <w:rPr>
          <w:rFonts w:ascii="Times New Roman" w:hAnsi="Times New Roman" w:cs="Times New Roman"/>
          <w:color w:val="000000"/>
          <w:sz w:val="24"/>
          <w:szCs w:val="24"/>
        </w:rPr>
        <w:t xml:space="preserve">TCs are required to show acceptable or target skill analysis and correction capabilities in each three courses; PED </w:t>
      </w:r>
      <w:r>
        <w:rPr>
          <w:rFonts w:ascii="Times New Roman" w:hAnsi="Times New Roman" w:cs="Times New Roman"/>
          <w:color w:val="000000"/>
          <w:sz w:val="24"/>
          <w:szCs w:val="24"/>
        </w:rPr>
        <w:t>238</w:t>
      </w:r>
      <w:r w:rsidRPr="002E0A6F">
        <w:rPr>
          <w:rFonts w:ascii="Times New Roman" w:hAnsi="Times New Roman" w:cs="Times New Roman"/>
          <w:color w:val="000000"/>
          <w:sz w:val="24"/>
          <w:szCs w:val="24"/>
        </w:rPr>
        <w:t xml:space="preserve"> – Lifetime Physical Activities, PED 241 – Team Sports, and PED 242 – Individual Sports. The rubric is designed to assess the TCs’ capabilities of analyzing and correcting the critical elements and performance concepts of motor skills while applying physiological and biomechanical concepts, and motor development theory and principles. </w:t>
      </w:r>
    </w:p>
    <w:p w:rsidR="007C2E8D" w:rsidRPr="002E0A6F" w:rsidRDefault="007C2E8D" w:rsidP="007C2E8D">
      <w:pPr>
        <w:autoSpaceDE w:val="0"/>
        <w:autoSpaceDN w:val="0"/>
        <w:adjustRightInd w:val="0"/>
        <w:spacing w:after="120" w:line="240" w:lineRule="auto"/>
        <w:rPr>
          <w:rFonts w:ascii="Times New Roman" w:hAnsi="Times New Roman" w:cs="Times New Roman"/>
          <w:color w:val="000000"/>
          <w:sz w:val="24"/>
          <w:szCs w:val="24"/>
        </w:rPr>
      </w:pPr>
      <w:r w:rsidRPr="002E0A6F">
        <w:rPr>
          <w:rFonts w:ascii="Times New Roman" w:hAnsi="Times New Roman" w:cs="Times New Roman"/>
          <w:color w:val="000000"/>
          <w:sz w:val="24"/>
          <w:szCs w:val="24"/>
        </w:rPr>
        <w:t>This rubric provides evidence of meeting Standards (1.1 Describe and apply physiological and biomechanical concepts related to skillful movement, physical activity and fitness; 1.3 Describe and apply motor development theory and principles related to skillful movement, physical activity and fitness; 1.5 Analyze and correct critical elements of motor skills and performance concepts). All TCs must meet the acceptable or target level. Our programmatic goal is to have 90% of TCs reach the acceptable or target level with a majority of the TCs reaching the target levels on their first attempts.</w:t>
      </w:r>
    </w:p>
    <w:p w:rsidR="007C2E8D" w:rsidRPr="002E0A6F" w:rsidRDefault="007C2E8D" w:rsidP="007C2E8D">
      <w:pPr>
        <w:autoSpaceDE w:val="0"/>
        <w:autoSpaceDN w:val="0"/>
        <w:adjustRightInd w:val="0"/>
        <w:spacing w:after="120" w:line="240" w:lineRule="auto"/>
        <w:rPr>
          <w:rFonts w:ascii="Times New Roman" w:hAnsi="Times New Roman" w:cs="Times New Roman"/>
          <w:color w:val="000000"/>
          <w:sz w:val="24"/>
          <w:szCs w:val="24"/>
        </w:rPr>
      </w:pPr>
      <w:r w:rsidRPr="002E0A6F">
        <w:rPr>
          <w:rFonts w:ascii="Times New Roman" w:hAnsi="Times New Roman" w:cs="Times New Roman"/>
          <w:color w:val="000000"/>
          <w:sz w:val="24"/>
          <w:szCs w:val="24"/>
        </w:rPr>
        <w:t xml:space="preserve">If a TC misses a testing date the TC will have to make-up the test on a later date. This date will be determined on each individual bases.  </w:t>
      </w:r>
    </w:p>
    <w:p w:rsidR="007C2E8D" w:rsidRPr="002E0A6F" w:rsidRDefault="007C2E8D" w:rsidP="007C2E8D">
      <w:pPr>
        <w:autoSpaceDE w:val="0"/>
        <w:autoSpaceDN w:val="0"/>
        <w:adjustRightInd w:val="0"/>
        <w:spacing w:after="120" w:line="240" w:lineRule="auto"/>
        <w:rPr>
          <w:rFonts w:ascii="Times New Roman" w:hAnsi="Times New Roman" w:cs="Times New Roman"/>
          <w:color w:val="000000"/>
          <w:sz w:val="24"/>
          <w:szCs w:val="24"/>
        </w:rPr>
      </w:pPr>
      <w:r w:rsidRPr="002E0A6F">
        <w:rPr>
          <w:rFonts w:ascii="Times New Roman" w:hAnsi="Times New Roman" w:cs="Times New Roman"/>
          <w:color w:val="000000"/>
          <w:sz w:val="24"/>
          <w:szCs w:val="24"/>
        </w:rPr>
        <w:t xml:space="preserve">In the event that a TC receives a score lower than acceptable a remediation plan will be developed to help this TC improve. The course instructor, the TC, and the TC’s advisor will develop an appropriate plan of action to help this person improve on the deficient area(s). After completing the plan of action the TC will receive the opportunity to retest in the deficient area(s). This retesting date will be determined on each individual bases.  </w:t>
      </w:r>
    </w:p>
    <w:p w:rsidR="007C2E8D" w:rsidRDefault="007C2E8D" w:rsidP="007C2E8D">
      <w:pPr>
        <w:autoSpaceDE w:val="0"/>
        <w:autoSpaceDN w:val="0"/>
        <w:adjustRightInd w:val="0"/>
        <w:spacing w:after="120" w:line="240" w:lineRule="auto"/>
        <w:rPr>
          <w:rFonts w:ascii="Times New Roman" w:hAnsi="Times New Roman" w:cs="Times New Roman"/>
          <w:color w:val="000000"/>
          <w:sz w:val="24"/>
          <w:szCs w:val="24"/>
        </w:rPr>
      </w:pPr>
      <w:r w:rsidRPr="002E0A6F">
        <w:rPr>
          <w:rFonts w:ascii="Times New Roman" w:hAnsi="Times New Roman" w:cs="Times New Roman"/>
          <w:color w:val="000000"/>
          <w:sz w:val="24"/>
          <w:szCs w:val="24"/>
        </w:rPr>
        <w:t>TCs were evaluated and data was collected in each of these courses during the 201</w:t>
      </w:r>
      <w:r>
        <w:rPr>
          <w:rFonts w:ascii="Times New Roman" w:hAnsi="Times New Roman" w:cs="Times New Roman"/>
          <w:color w:val="000000"/>
          <w:sz w:val="24"/>
          <w:szCs w:val="24"/>
        </w:rPr>
        <w:t>7</w:t>
      </w:r>
      <w:r w:rsidRPr="002E0A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fall</w:t>
      </w:r>
      <w:r w:rsidRPr="002E0A6F">
        <w:rPr>
          <w:rFonts w:ascii="Times New Roman" w:hAnsi="Times New Roman" w:cs="Times New Roman"/>
          <w:color w:val="000000"/>
          <w:sz w:val="24"/>
          <w:szCs w:val="24"/>
        </w:rPr>
        <w:t xml:space="preserve"> semester</w:t>
      </w:r>
      <w:r>
        <w:rPr>
          <w:rFonts w:ascii="Times New Roman" w:hAnsi="Times New Roman" w:cs="Times New Roman"/>
          <w:color w:val="000000"/>
          <w:sz w:val="24"/>
          <w:szCs w:val="24"/>
        </w:rPr>
        <w:t xml:space="preserve"> through 2018 Spring semester</w:t>
      </w:r>
      <w:r w:rsidRPr="002E0A6F">
        <w:rPr>
          <w:rFonts w:ascii="Times New Roman" w:hAnsi="Times New Roman" w:cs="Times New Roman"/>
          <w:color w:val="000000"/>
          <w:sz w:val="24"/>
          <w:szCs w:val="24"/>
        </w:rPr>
        <w:t xml:space="preserve">. </w:t>
      </w:r>
    </w:p>
    <w:p w:rsidR="007C2E8D" w:rsidRDefault="007C2E8D" w:rsidP="007C2E8D">
      <w:pPr>
        <w:autoSpaceDE w:val="0"/>
        <w:autoSpaceDN w:val="0"/>
        <w:adjustRightInd w:val="0"/>
        <w:spacing w:after="120" w:line="240" w:lineRule="auto"/>
        <w:rPr>
          <w:rFonts w:ascii="Times New Roman" w:hAnsi="Times New Roman" w:cs="Times New Roman"/>
          <w:color w:val="000000"/>
          <w:sz w:val="24"/>
          <w:szCs w:val="24"/>
        </w:rPr>
      </w:pPr>
    </w:p>
    <w:p w:rsidR="007C2E8D" w:rsidRPr="007C2E8D" w:rsidRDefault="007C2E8D" w:rsidP="007C2E8D">
      <w:pPr>
        <w:autoSpaceDE w:val="0"/>
        <w:autoSpaceDN w:val="0"/>
        <w:adjustRightInd w:val="0"/>
        <w:spacing w:after="120" w:line="240" w:lineRule="auto"/>
        <w:jc w:val="center"/>
        <w:rPr>
          <w:rFonts w:ascii="Times New Roman" w:eastAsia="Calibri" w:hAnsi="Times New Roman" w:cs="Times New Roman"/>
          <w:b/>
          <w:color w:val="000000"/>
          <w:sz w:val="28"/>
          <w:szCs w:val="28"/>
        </w:rPr>
      </w:pPr>
      <w:r w:rsidRPr="007C2E8D">
        <w:rPr>
          <w:rFonts w:ascii="Times New Roman" w:eastAsia="Calibri" w:hAnsi="Times New Roman" w:cs="Times New Roman"/>
          <w:b/>
          <w:color w:val="000000"/>
          <w:sz w:val="28"/>
          <w:szCs w:val="28"/>
        </w:rPr>
        <w:t xml:space="preserve">PED 238 Skill Analysis and Correction </w:t>
      </w:r>
    </w:p>
    <w:p w:rsidR="007C2E8D" w:rsidRPr="00C037CA" w:rsidRDefault="007C2E8D" w:rsidP="007C2E8D">
      <w:pPr>
        <w:autoSpaceDE w:val="0"/>
        <w:autoSpaceDN w:val="0"/>
        <w:adjustRightInd w:val="0"/>
        <w:spacing w:after="120" w:line="240" w:lineRule="auto"/>
        <w:rPr>
          <w:rFonts w:ascii="Times New Roman" w:eastAsia="Calibri" w:hAnsi="Times New Roman" w:cs="Times New Roman"/>
          <w:color w:val="000000"/>
          <w:sz w:val="24"/>
          <w:szCs w:val="24"/>
          <w:u w:val="single"/>
        </w:rPr>
      </w:pPr>
      <w:r w:rsidRPr="00C037CA">
        <w:rPr>
          <w:rFonts w:ascii="Times New Roman" w:eastAsia="Calibri" w:hAnsi="Times New Roman" w:cs="Times New Roman"/>
          <w:color w:val="000000"/>
          <w:sz w:val="24"/>
          <w:szCs w:val="24"/>
          <w:u w:val="single"/>
        </w:rPr>
        <w:t>Assignment Description:</w:t>
      </w:r>
    </w:p>
    <w:p w:rsidR="007C2E8D" w:rsidRDefault="007C2E8D" w:rsidP="007C2E8D">
      <w:pPr>
        <w:autoSpaceDE w:val="0"/>
        <w:autoSpaceDN w:val="0"/>
        <w:adjustRightInd w:val="0"/>
        <w:spacing w:after="120" w:line="240" w:lineRule="auto"/>
        <w:rPr>
          <w:rFonts w:ascii="Times New Roman" w:eastAsia="Calibri" w:hAnsi="Times New Roman" w:cs="Times New Roman"/>
          <w:b/>
          <w:color w:val="000000"/>
          <w:sz w:val="24"/>
          <w:szCs w:val="24"/>
        </w:rPr>
      </w:pPr>
      <w:r w:rsidRPr="00C037CA">
        <w:rPr>
          <w:rFonts w:ascii="Times New Roman" w:eastAsia="Calibri" w:hAnsi="Times New Roman" w:cs="Times New Roman"/>
          <w:color w:val="000000"/>
          <w:sz w:val="24"/>
          <w:szCs w:val="24"/>
        </w:rPr>
        <w:t xml:space="preserve">You are required to demonstrate skill analysis and correction capabilities in PED 238 – Lifetime Physical Activities. The assignment and rubric are aligned and designed to assess your capabilities of analyzing and correcting the critical elements and performance concepts of motor skills while applying physiological and biomechanical concepts, and motor development theory and principles. Your rubric scores associated with this assignment will provide evidence of meeting </w:t>
      </w:r>
      <w:r w:rsidRPr="00C037CA">
        <w:rPr>
          <w:rFonts w:ascii="Times New Roman" w:eastAsia="Calibri" w:hAnsi="Times New Roman" w:cs="Times New Roman"/>
          <w:b/>
          <w:color w:val="000000"/>
          <w:sz w:val="24"/>
          <w:szCs w:val="24"/>
        </w:rPr>
        <w:t xml:space="preserve">Standards (1.1 Describe and apply physiological and biomechanical concepts related to skillful movement, physical activity and fitness; 1.3 Describe and apply motor development theory and principles related to skillful movement, physical activity and fitness; 1.5 Analyze and correct critical elements of motor skills and performance concepts). </w:t>
      </w:r>
    </w:p>
    <w:p w:rsidR="007C2E8D" w:rsidRDefault="007C2E8D" w:rsidP="007C2E8D">
      <w:pPr>
        <w:autoSpaceDE w:val="0"/>
        <w:autoSpaceDN w:val="0"/>
        <w:adjustRightInd w:val="0"/>
        <w:spacing w:after="0" w:line="240" w:lineRule="auto"/>
        <w:rPr>
          <w:rFonts w:ascii="Times New Roman" w:eastAsia="Calibri" w:hAnsi="Times New Roman" w:cs="Times New Roman"/>
          <w:b/>
          <w:color w:val="000000"/>
          <w:sz w:val="24"/>
          <w:szCs w:val="24"/>
        </w:rPr>
      </w:pPr>
    </w:p>
    <w:p w:rsidR="007C2E8D" w:rsidRPr="00C037CA" w:rsidRDefault="007C2E8D" w:rsidP="007C2E8D">
      <w:pPr>
        <w:numPr>
          <w:ilvl w:val="0"/>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You must successfully complete one skill analysis assessments as specified below.</w:t>
      </w:r>
    </w:p>
    <w:p w:rsidR="007C2E8D" w:rsidRPr="00C037CA" w:rsidRDefault="007C2E8D" w:rsidP="007C2E8D">
      <w:pPr>
        <w:autoSpaceDE w:val="0"/>
        <w:autoSpaceDN w:val="0"/>
        <w:adjustRightInd w:val="0"/>
        <w:spacing w:after="0" w:line="240" w:lineRule="auto"/>
        <w:ind w:left="1080"/>
        <w:contextualSpacing/>
        <w:rPr>
          <w:rFonts w:ascii="Times New Roman" w:eastAsia="Calibri" w:hAnsi="Times New Roman" w:cs="Times New Roman"/>
          <w:color w:val="000000"/>
          <w:sz w:val="24"/>
          <w:szCs w:val="24"/>
        </w:rPr>
      </w:pPr>
    </w:p>
    <w:tbl>
      <w:tblPr>
        <w:tblStyle w:val="TableGrid"/>
        <w:tblW w:w="0" w:type="auto"/>
        <w:tblInd w:w="1188" w:type="dxa"/>
        <w:tblLook w:val="04A0" w:firstRow="1" w:lastRow="0" w:firstColumn="1" w:lastColumn="0" w:noHBand="0" w:noVBand="1"/>
      </w:tblPr>
      <w:tblGrid>
        <w:gridCol w:w="3600"/>
        <w:gridCol w:w="2700"/>
      </w:tblGrid>
      <w:tr w:rsidR="007C2E8D" w:rsidRPr="00C037CA" w:rsidTr="000C74DA">
        <w:trPr>
          <w:trHeight w:val="323"/>
        </w:trPr>
        <w:tc>
          <w:tcPr>
            <w:tcW w:w="3600" w:type="dxa"/>
          </w:tcPr>
          <w:p w:rsidR="007C2E8D" w:rsidRPr="00C037CA" w:rsidRDefault="007C2E8D" w:rsidP="007C2E8D">
            <w:pPr>
              <w:keepNext/>
              <w:rPr>
                <w:rFonts w:ascii="Times New Roman" w:eastAsia="Calibri" w:hAnsi="Times New Roman" w:cs="Times New Roman"/>
              </w:rPr>
            </w:pPr>
            <w:r w:rsidRPr="00C037CA">
              <w:rPr>
                <w:rFonts w:ascii="Times New Roman" w:eastAsia="Calibri" w:hAnsi="Times New Roman" w:cs="Times New Roman"/>
              </w:rPr>
              <w:t xml:space="preserve">PED 238 Lifetime Physical Activity </w:t>
            </w:r>
          </w:p>
        </w:tc>
        <w:tc>
          <w:tcPr>
            <w:tcW w:w="2700" w:type="dxa"/>
          </w:tcPr>
          <w:p w:rsidR="007C2E8D" w:rsidRPr="00C037CA" w:rsidRDefault="007C2E8D" w:rsidP="007C2E8D">
            <w:pPr>
              <w:keepNext/>
              <w:rPr>
                <w:rFonts w:ascii="Times New Roman" w:eastAsia="Calibri" w:hAnsi="Times New Roman" w:cs="Times New Roman"/>
              </w:rPr>
            </w:pPr>
            <w:r w:rsidRPr="00C037CA">
              <w:rPr>
                <w:rFonts w:ascii="Times New Roman" w:eastAsia="Calibri" w:hAnsi="Times New Roman" w:cs="Times New Roman"/>
              </w:rPr>
              <w:t xml:space="preserve">Dance </w:t>
            </w:r>
          </w:p>
          <w:p w:rsidR="007C2E8D" w:rsidRPr="00C037CA" w:rsidRDefault="007C2E8D" w:rsidP="007C2E8D">
            <w:pPr>
              <w:keepNext/>
              <w:rPr>
                <w:rFonts w:ascii="Times New Roman" w:eastAsia="Calibri" w:hAnsi="Times New Roman" w:cs="Times New Roman"/>
              </w:rPr>
            </w:pPr>
            <w:r w:rsidRPr="00C037CA">
              <w:rPr>
                <w:rFonts w:ascii="Times New Roman" w:eastAsia="Calibri" w:hAnsi="Times New Roman" w:cs="Times New Roman"/>
              </w:rPr>
              <w:t xml:space="preserve"> </w:t>
            </w:r>
          </w:p>
        </w:tc>
      </w:tr>
    </w:tbl>
    <w:p w:rsidR="007C2E8D" w:rsidRPr="00C037CA" w:rsidRDefault="007C2E8D" w:rsidP="007C2E8D">
      <w:pPr>
        <w:autoSpaceDE w:val="0"/>
        <w:autoSpaceDN w:val="0"/>
        <w:adjustRightInd w:val="0"/>
        <w:spacing w:after="0" w:line="240" w:lineRule="auto"/>
        <w:ind w:left="1080"/>
        <w:contextualSpacing/>
        <w:rPr>
          <w:rFonts w:ascii="Times New Roman" w:eastAsia="Calibri" w:hAnsi="Times New Roman" w:cs="Times New Roman"/>
          <w:color w:val="000000"/>
          <w:sz w:val="24"/>
          <w:szCs w:val="24"/>
        </w:rPr>
      </w:pPr>
    </w:p>
    <w:p w:rsidR="007C2E8D" w:rsidRPr="00C037CA" w:rsidRDefault="007C2E8D" w:rsidP="007C2E8D">
      <w:pPr>
        <w:numPr>
          <w:ilvl w:val="0"/>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complete this assessment at the end of the respective unit. You will watch a prerecorded video of a student completing one of the skills within an application/game setting. </w:t>
      </w:r>
    </w:p>
    <w:p w:rsidR="007C2E8D" w:rsidRPr="00C037CA" w:rsidRDefault="007C2E8D" w:rsidP="007C2E8D">
      <w:pPr>
        <w:numPr>
          <w:ilvl w:val="1"/>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You will assess whether the person in the video completed the skill and strategy of when and where to complete the skill correctly.</w:t>
      </w:r>
    </w:p>
    <w:p w:rsidR="007C2E8D" w:rsidRPr="00C037CA" w:rsidRDefault="007C2E8D" w:rsidP="007C2E8D">
      <w:pPr>
        <w:numPr>
          <w:ilvl w:val="1"/>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identify why the skill was completed correctly or incorrectly noting physiological and biomechanical principles. </w:t>
      </w:r>
    </w:p>
    <w:p w:rsidR="007C2E8D" w:rsidRPr="00C037CA" w:rsidRDefault="007C2E8D" w:rsidP="007C2E8D">
      <w:pPr>
        <w:numPr>
          <w:ilvl w:val="1"/>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write corrective feedback statements regarding the improvement of the skill. </w:t>
      </w:r>
    </w:p>
    <w:p w:rsidR="007C2E8D" w:rsidRPr="00C037CA" w:rsidRDefault="007C2E8D" w:rsidP="007C2E8D">
      <w:pPr>
        <w:numPr>
          <w:ilvl w:val="1"/>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You will describe a drill that will help improve one or multiple deficiencies of the performance of the skill.</w:t>
      </w:r>
    </w:p>
    <w:p w:rsidR="007C2E8D" w:rsidRPr="00C037CA" w:rsidRDefault="007C2E8D" w:rsidP="007C2E8D">
      <w:pPr>
        <w:numPr>
          <w:ilvl w:val="0"/>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have multiple practice opportunities before completing the final graded opportunity to perform the skill analysis in each class.  </w:t>
      </w:r>
    </w:p>
    <w:p w:rsidR="007C2E8D" w:rsidRPr="00C037CA" w:rsidRDefault="007C2E8D" w:rsidP="007C2E8D">
      <w:pPr>
        <w:numPr>
          <w:ilvl w:val="0"/>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must perform the assessment at the “Acceptable” level or above as indicated by the rubric for each skill analysis performance being assessed. </w:t>
      </w:r>
    </w:p>
    <w:p w:rsidR="007C2E8D" w:rsidRPr="00C037CA" w:rsidRDefault="007C2E8D" w:rsidP="007C2E8D">
      <w:pPr>
        <w:numPr>
          <w:ilvl w:val="0"/>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In the event that you receive a score lower than acceptable a remediation plan will be developed to help you improve. The course instructor, you, and your advisor will develop an appropriate plan of action to help you improve on the deficient area(s). After completing the plan of action you will receive the opportunity to retest in the deficient area(s). This retesting date will be determined on each individual bases. </w:t>
      </w:r>
    </w:p>
    <w:p w:rsidR="007C2E8D" w:rsidRPr="00C037CA" w:rsidRDefault="007C2E8D" w:rsidP="007C2E8D">
      <w:pPr>
        <w:numPr>
          <w:ilvl w:val="0"/>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This assignment is worth </w:t>
      </w:r>
      <w:r w:rsidRPr="00C037CA">
        <w:rPr>
          <w:rFonts w:ascii="Times New Roman" w:eastAsia="Calibri" w:hAnsi="Times New Roman" w:cs="Times New Roman"/>
          <w:b/>
          <w:color w:val="000000"/>
          <w:sz w:val="24"/>
          <w:szCs w:val="24"/>
        </w:rPr>
        <w:t>50 points.</w:t>
      </w:r>
      <w:r w:rsidRPr="00C037CA">
        <w:rPr>
          <w:rFonts w:ascii="Times New Roman" w:eastAsia="Calibri" w:hAnsi="Times New Roman" w:cs="Times New Roman"/>
          <w:color w:val="000000"/>
          <w:sz w:val="24"/>
          <w:szCs w:val="24"/>
        </w:rPr>
        <w:t xml:space="preserve"> </w:t>
      </w:r>
    </w:p>
    <w:p w:rsidR="007C2E8D" w:rsidRDefault="007C2E8D" w:rsidP="007C2E8D">
      <w:pPr>
        <w:autoSpaceDE w:val="0"/>
        <w:autoSpaceDN w:val="0"/>
        <w:adjustRightInd w:val="0"/>
        <w:spacing w:after="120" w:line="240" w:lineRule="auto"/>
        <w:rPr>
          <w:rFonts w:ascii="Times New Roman" w:eastAsia="Calibri" w:hAnsi="Times New Roman" w:cs="Times New Roman"/>
          <w:b/>
          <w:color w:val="000000"/>
          <w:sz w:val="24"/>
          <w:szCs w:val="24"/>
        </w:rPr>
      </w:pPr>
    </w:p>
    <w:p w:rsidR="007C2E8D" w:rsidRPr="007C2E8D" w:rsidRDefault="007C2E8D" w:rsidP="007C2E8D">
      <w:pPr>
        <w:autoSpaceDE w:val="0"/>
        <w:autoSpaceDN w:val="0"/>
        <w:adjustRightInd w:val="0"/>
        <w:spacing w:after="120" w:line="240" w:lineRule="auto"/>
        <w:jc w:val="center"/>
        <w:rPr>
          <w:rFonts w:ascii="Times New Roman" w:eastAsia="Calibri" w:hAnsi="Times New Roman" w:cs="Times New Roman"/>
          <w:b/>
          <w:color w:val="000000"/>
          <w:sz w:val="28"/>
          <w:szCs w:val="28"/>
        </w:rPr>
      </w:pPr>
      <w:r w:rsidRPr="007C2E8D">
        <w:rPr>
          <w:rFonts w:ascii="Times New Roman" w:eastAsia="Calibri" w:hAnsi="Times New Roman" w:cs="Times New Roman"/>
          <w:b/>
          <w:color w:val="000000"/>
          <w:sz w:val="28"/>
          <w:szCs w:val="28"/>
        </w:rPr>
        <w:t xml:space="preserve">PED 241 Skill Analysis and Correction </w:t>
      </w:r>
    </w:p>
    <w:p w:rsidR="007C2E8D" w:rsidRPr="00C037CA" w:rsidRDefault="007C2E8D" w:rsidP="007C2E8D">
      <w:pPr>
        <w:autoSpaceDE w:val="0"/>
        <w:autoSpaceDN w:val="0"/>
        <w:adjustRightInd w:val="0"/>
        <w:spacing w:after="0" w:line="240" w:lineRule="auto"/>
        <w:rPr>
          <w:rFonts w:ascii="Times New Roman" w:eastAsia="Calibri" w:hAnsi="Times New Roman" w:cs="Times New Roman"/>
          <w:color w:val="000000"/>
          <w:sz w:val="24"/>
          <w:szCs w:val="24"/>
          <w:u w:val="single"/>
        </w:rPr>
      </w:pPr>
      <w:r w:rsidRPr="00C037CA">
        <w:rPr>
          <w:rFonts w:ascii="Times New Roman" w:eastAsia="Calibri" w:hAnsi="Times New Roman" w:cs="Times New Roman"/>
          <w:color w:val="000000"/>
          <w:sz w:val="24"/>
          <w:szCs w:val="24"/>
          <w:u w:val="single"/>
        </w:rPr>
        <w:t xml:space="preserve">Assignment Description: </w:t>
      </w:r>
    </w:p>
    <w:p w:rsidR="007C2E8D" w:rsidRPr="00C037CA" w:rsidRDefault="007C2E8D" w:rsidP="007C2E8D">
      <w:pPr>
        <w:autoSpaceDE w:val="0"/>
        <w:autoSpaceDN w:val="0"/>
        <w:adjustRightInd w:val="0"/>
        <w:spacing w:after="0" w:line="240" w:lineRule="auto"/>
        <w:rPr>
          <w:rFonts w:ascii="Times New Roman" w:eastAsia="Calibri" w:hAnsi="Times New Roman" w:cs="Times New Roman"/>
          <w:b/>
          <w:color w:val="000000"/>
          <w:sz w:val="24"/>
          <w:szCs w:val="24"/>
        </w:rPr>
      </w:pPr>
      <w:r w:rsidRPr="00C037CA">
        <w:rPr>
          <w:rFonts w:ascii="Times New Roman" w:eastAsia="Calibri" w:hAnsi="Times New Roman" w:cs="Times New Roman"/>
          <w:color w:val="000000"/>
          <w:sz w:val="24"/>
          <w:szCs w:val="24"/>
        </w:rPr>
        <w:t xml:space="preserve">You are required to demonstrate skill analysis and correction capabilities in PED 241 – Team Sports. The assignment and rubric are aligned and designed to assess your capabilities of analyzing and correcting the critical elements and performance concepts of motor skills while applying physiological and biomechanical concepts, and motor development theory and principles. Your rubric scores associated with this assignment will provide evidence of meeting </w:t>
      </w:r>
      <w:r w:rsidRPr="00C037CA">
        <w:rPr>
          <w:rFonts w:ascii="Times New Roman" w:eastAsia="Calibri" w:hAnsi="Times New Roman" w:cs="Times New Roman"/>
          <w:b/>
          <w:color w:val="000000"/>
          <w:sz w:val="24"/>
          <w:szCs w:val="24"/>
        </w:rPr>
        <w:t xml:space="preserve">Standards (1.1 Describe and apply physiological and biomechanical concepts related to skillful movement, physical activity and fitness; 1.3 Describe and apply motor development theory and principles related to skillful movement, physical activity and fitness; 1.5 Analyze and correct critical elements of motor skills and performance concepts). </w:t>
      </w:r>
    </w:p>
    <w:p w:rsidR="007C2E8D" w:rsidRPr="00C037CA" w:rsidRDefault="007C2E8D" w:rsidP="007C2E8D">
      <w:pPr>
        <w:autoSpaceDE w:val="0"/>
        <w:autoSpaceDN w:val="0"/>
        <w:adjustRightInd w:val="0"/>
        <w:spacing w:after="0" w:line="240" w:lineRule="auto"/>
        <w:ind w:firstLine="720"/>
        <w:rPr>
          <w:rFonts w:ascii="Times New Roman" w:eastAsia="Calibri" w:hAnsi="Times New Roman" w:cs="Times New Roman"/>
          <w:b/>
          <w:color w:val="000000"/>
          <w:sz w:val="24"/>
          <w:szCs w:val="24"/>
        </w:rPr>
      </w:pPr>
    </w:p>
    <w:p w:rsidR="007C2E8D" w:rsidRPr="00C037CA" w:rsidRDefault="007C2E8D" w:rsidP="007C2E8D">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You must successfully complete one skill analysis assessments as specified below.</w:t>
      </w:r>
    </w:p>
    <w:p w:rsidR="007C2E8D" w:rsidRPr="00C037CA" w:rsidRDefault="007C2E8D" w:rsidP="007C2E8D">
      <w:pPr>
        <w:autoSpaceDE w:val="0"/>
        <w:autoSpaceDN w:val="0"/>
        <w:adjustRightInd w:val="0"/>
        <w:spacing w:after="0" w:line="240" w:lineRule="auto"/>
        <w:ind w:left="1080"/>
        <w:contextualSpacing/>
        <w:rPr>
          <w:rFonts w:ascii="Times New Roman" w:eastAsia="Calibri" w:hAnsi="Times New Roman" w:cs="Times New Roman"/>
          <w:color w:val="000000"/>
          <w:sz w:val="24"/>
          <w:szCs w:val="24"/>
        </w:rPr>
      </w:pPr>
    </w:p>
    <w:tbl>
      <w:tblPr>
        <w:tblStyle w:val="TableGrid"/>
        <w:tblW w:w="0" w:type="auto"/>
        <w:tblInd w:w="1188" w:type="dxa"/>
        <w:tblLook w:val="04A0" w:firstRow="1" w:lastRow="0" w:firstColumn="1" w:lastColumn="0" w:noHBand="0" w:noVBand="1"/>
      </w:tblPr>
      <w:tblGrid>
        <w:gridCol w:w="3600"/>
        <w:gridCol w:w="2700"/>
      </w:tblGrid>
      <w:tr w:rsidR="007C2E8D" w:rsidRPr="00C037CA" w:rsidTr="000C74DA">
        <w:trPr>
          <w:trHeight w:val="323"/>
        </w:trPr>
        <w:tc>
          <w:tcPr>
            <w:tcW w:w="3600" w:type="dxa"/>
          </w:tcPr>
          <w:p w:rsidR="007C2E8D" w:rsidRPr="00C037CA" w:rsidRDefault="007C2E8D" w:rsidP="007C2E8D">
            <w:pPr>
              <w:keepNext/>
              <w:rPr>
                <w:rFonts w:ascii="Times New Roman" w:eastAsia="Calibri" w:hAnsi="Times New Roman" w:cs="Times New Roman"/>
              </w:rPr>
            </w:pPr>
            <w:r w:rsidRPr="00C037CA">
              <w:rPr>
                <w:rFonts w:ascii="Times New Roman" w:eastAsia="Calibri" w:hAnsi="Times New Roman" w:cs="Times New Roman"/>
              </w:rPr>
              <w:t xml:space="preserve">PED 241 Team Sports </w:t>
            </w:r>
          </w:p>
        </w:tc>
        <w:tc>
          <w:tcPr>
            <w:tcW w:w="2700" w:type="dxa"/>
          </w:tcPr>
          <w:p w:rsidR="007C2E8D" w:rsidRPr="00C037CA" w:rsidRDefault="007C2E8D" w:rsidP="007C2E8D">
            <w:pPr>
              <w:keepNext/>
              <w:rPr>
                <w:rFonts w:ascii="Times New Roman" w:eastAsia="Calibri" w:hAnsi="Times New Roman" w:cs="Times New Roman"/>
              </w:rPr>
            </w:pPr>
            <w:r w:rsidRPr="00C037CA">
              <w:rPr>
                <w:rFonts w:ascii="Times New Roman" w:eastAsia="Calibri" w:hAnsi="Times New Roman" w:cs="Times New Roman"/>
              </w:rPr>
              <w:t>Volleyball Set</w:t>
            </w:r>
          </w:p>
        </w:tc>
      </w:tr>
    </w:tbl>
    <w:p w:rsidR="007C2E8D" w:rsidRPr="00C037CA" w:rsidRDefault="007C2E8D" w:rsidP="007C2E8D">
      <w:pPr>
        <w:autoSpaceDE w:val="0"/>
        <w:autoSpaceDN w:val="0"/>
        <w:adjustRightInd w:val="0"/>
        <w:spacing w:after="0" w:line="240" w:lineRule="auto"/>
        <w:ind w:left="1080"/>
        <w:contextualSpacing/>
        <w:rPr>
          <w:rFonts w:ascii="Times New Roman" w:eastAsia="Calibri" w:hAnsi="Times New Roman" w:cs="Times New Roman"/>
          <w:color w:val="000000"/>
          <w:sz w:val="24"/>
          <w:szCs w:val="24"/>
        </w:rPr>
      </w:pPr>
    </w:p>
    <w:p w:rsidR="007C2E8D" w:rsidRPr="00C037CA" w:rsidRDefault="007C2E8D" w:rsidP="007C2E8D">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complete this assessment at the end of the respective unit. You will watch a prerecorded video of a student completing one of the skills within an application/game setting. </w:t>
      </w:r>
    </w:p>
    <w:p w:rsidR="007C2E8D" w:rsidRPr="00C037CA" w:rsidRDefault="007C2E8D" w:rsidP="007C2E8D">
      <w:pPr>
        <w:numPr>
          <w:ilvl w:val="1"/>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You will assess whether the person in the video completed the skill and strategy of when and where to complete the skill correctly.</w:t>
      </w:r>
    </w:p>
    <w:p w:rsidR="007C2E8D" w:rsidRPr="00C037CA" w:rsidRDefault="007C2E8D" w:rsidP="007C2E8D">
      <w:pPr>
        <w:numPr>
          <w:ilvl w:val="1"/>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identify why the skill was completed correctly or incorrectly noting physiological and biomechanical principles. </w:t>
      </w:r>
    </w:p>
    <w:p w:rsidR="007C2E8D" w:rsidRPr="00C037CA" w:rsidRDefault="007C2E8D" w:rsidP="007C2E8D">
      <w:pPr>
        <w:numPr>
          <w:ilvl w:val="1"/>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write corrective feedback statements regarding the improvement of the skill. </w:t>
      </w:r>
    </w:p>
    <w:p w:rsidR="007C2E8D" w:rsidRPr="00C037CA" w:rsidRDefault="007C2E8D" w:rsidP="007C2E8D">
      <w:pPr>
        <w:numPr>
          <w:ilvl w:val="1"/>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You will describe a drill that will help improve one or multiple deficiencies of the performance of the skill.</w:t>
      </w:r>
    </w:p>
    <w:p w:rsidR="007C2E8D" w:rsidRPr="00C037CA" w:rsidRDefault="007C2E8D" w:rsidP="007C2E8D">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have multiple practice opportunities before completing the final graded opportunity. </w:t>
      </w:r>
    </w:p>
    <w:p w:rsidR="007C2E8D" w:rsidRPr="00C037CA" w:rsidRDefault="007C2E8D" w:rsidP="007C2E8D">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must perform the assessment at the “Acceptable” level or above as indicated by the rubric for the skill analysis performance being assessed. </w:t>
      </w:r>
    </w:p>
    <w:p w:rsidR="007C2E8D" w:rsidRPr="00C037CA" w:rsidRDefault="007C2E8D" w:rsidP="007C2E8D">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In the event that you receive a score lower than acceptable a remediation plan will be developed to help you improve. The course instructor, you, and your advisor will develop an appropriate plan of action to help you improve on the deficient area(s). After completing the plan of action you will receive the opportunity to retest in the deficient area(s). This retesting date will be determined on each individual bases. </w:t>
      </w:r>
    </w:p>
    <w:p w:rsidR="007C2E8D" w:rsidRPr="00C037CA" w:rsidRDefault="007C2E8D" w:rsidP="007C2E8D">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This assignment is worth </w:t>
      </w:r>
      <w:r w:rsidRPr="00C037CA">
        <w:rPr>
          <w:rFonts w:ascii="Times New Roman" w:eastAsia="Calibri" w:hAnsi="Times New Roman" w:cs="Times New Roman"/>
          <w:b/>
          <w:color w:val="000000"/>
          <w:sz w:val="24"/>
          <w:szCs w:val="24"/>
        </w:rPr>
        <w:t>50 points.</w:t>
      </w:r>
      <w:r w:rsidRPr="00C037CA">
        <w:rPr>
          <w:rFonts w:ascii="Times New Roman" w:eastAsia="Calibri" w:hAnsi="Times New Roman" w:cs="Times New Roman"/>
          <w:color w:val="000000"/>
          <w:sz w:val="24"/>
          <w:szCs w:val="24"/>
        </w:rPr>
        <w:t xml:space="preserve"> </w:t>
      </w:r>
    </w:p>
    <w:p w:rsidR="007C2E8D" w:rsidRPr="00C037CA" w:rsidRDefault="007C2E8D" w:rsidP="007C2E8D">
      <w:pPr>
        <w:autoSpaceDE w:val="0"/>
        <w:autoSpaceDN w:val="0"/>
        <w:adjustRightInd w:val="0"/>
        <w:spacing w:after="0" w:line="240" w:lineRule="auto"/>
        <w:contextualSpacing/>
        <w:jc w:val="center"/>
        <w:rPr>
          <w:rFonts w:ascii="Times New Roman" w:eastAsia="Calibri" w:hAnsi="Times New Roman" w:cs="Times New Roman"/>
          <w:b/>
          <w:sz w:val="40"/>
          <w:szCs w:val="24"/>
        </w:rPr>
      </w:pPr>
    </w:p>
    <w:p w:rsidR="007C2E8D" w:rsidRPr="00C037CA" w:rsidRDefault="007C2E8D" w:rsidP="007C2E8D">
      <w:pPr>
        <w:autoSpaceDE w:val="0"/>
        <w:autoSpaceDN w:val="0"/>
        <w:adjustRightInd w:val="0"/>
        <w:spacing w:after="0" w:line="240" w:lineRule="auto"/>
        <w:jc w:val="center"/>
        <w:rPr>
          <w:rFonts w:ascii="Times New Roman" w:eastAsia="Calibri" w:hAnsi="Times New Roman" w:cs="Times New Roman"/>
          <w:b/>
          <w:color w:val="000000"/>
          <w:sz w:val="40"/>
          <w:szCs w:val="24"/>
        </w:rPr>
      </w:pPr>
    </w:p>
    <w:p w:rsidR="007C2E8D" w:rsidRPr="00C037CA" w:rsidRDefault="007C2E8D" w:rsidP="007C2E8D">
      <w:pPr>
        <w:autoSpaceDE w:val="0"/>
        <w:autoSpaceDN w:val="0"/>
        <w:adjustRightInd w:val="0"/>
        <w:spacing w:after="0" w:line="240" w:lineRule="auto"/>
        <w:rPr>
          <w:rFonts w:ascii="Times New Roman" w:eastAsia="Calibri" w:hAnsi="Times New Roman" w:cs="Times New Roman"/>
          <w:b/>
          <w:color w:val="000000"/>
          <w:sz w:val="40"/>
          <w:szCs w:val="24"/>
        </w:rPr>
      </w:pPr>
    </w:p>
    <w:p w:rsidR="007C2E8D" w:rsidRPr="007C2E8D" w:rsidRDefault="007C2E8D" w:rsidP="007C2E8D">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7C2E8D">
        <w:rPr>
          <w:rFonts w:ascii="Times New Roman" w:eastAsia="Calibri" w:hAnsi="Times New Roman" w:cs="Times New Roman"/>
          <w:b/>
          <w:color w:val="000000"/>
          <w:sz w:val="28"/>
          <w:szCs w:val="28"/>
        </w:rPr>
        <w:t xml:space="preserve">PED 242 Skill Analysis and Correction </w:t>
      </w:r>
    </w:p>
    <w:p w:rsidR="007C2E8D" w:rsidRPr="00C037CA" w:rsidRDefault="007C2E8D" w:rsidP="007C2E8D">
      <w:pPr>
        <w:autoSpaceDE w:val="0"/>
        <w:autoSpaceDN w:val="0"/>
        <w:adjustRightInd w:val="0"/>
        <w:spacing w:after="0" w:line="240" w:lineRule="auto"/>
        <w:rPr>
          <w:rFonts w:ascii="Times New Roman" w:eastAsia="Calibri" w:hAnsi="Times New Roman" w:cs="Times New Roman"/>
          <w:color w:val="000000"/>
          <w:sz w:val="24"/>
          <w:szCs w:val="24"/>
          <w:u w:val="single"/>
        </w:rPr>
      </w:pPr>
      <w:r w:rsidRPr="00C037CA">
        <w:rPr>
          <w:rFonts w:ascii="Times New Roman" w:eastAsia="Calibri" w:hAnsi="Times New Roman" w:cs="Times New Roman"/>
          <w:color w:val="000000"/>
          <w:sz w:val="24"/>
          <w:szCs w:val="24"/>
          <w:u w:val="single"/>
        </w:rPr>
        <w:t>Assignment Description:</w:t>
      </w:r>
    </w:p>
    <w:p w:rsidR="007C2E8D" w:rsidRPr="00C037CA" w:rsidRDefault="007C2E8D" w:rsidP="007C2E8D">
      <w:pPr>
        <w:autoSpaceDE w:val="0"/>
        <w:autoSpaceDN w:val="0"/>
        <w:adjustRightInd w:val="0"/>
        <w:spacing w:after="0" w:line="240" w:lineRule="auto"/>
        <w:rPr>
          <w:rFonts w:ascii="Times New Roman" w:eastAsia="Calibri" w:hAnsi="Times New Roman" w:cs="Times New Roman"/>
          <w:b/>
          <w:color w:val="000000"/>
          <w:sz w:val="24"/>
          <w:szCs w:val="24"/>
        </w:rPr>
      </w:pPr>
      <w:r w:rsidRPr="00C037CA">
        <w:rPr>
          <w:rFonts w:ascii="Times New Roman" w:eastAsia="Calibri" w:hAnsi="Times New Roman" w:cs="Times New Roman"/>
          <w:color w:val="000000"/>
          <w:sz w:val="24"/>
          <w:szCs w:val="24"/>
        </w:rPr>
        <w:t xml:space="preserve">You are required to demonstrate skill analysis and correction capabilities in PED 242 – Individual Sports. The assignment and rubric are aligned and designed to assess your capabilities of analyzing and correcting the critical elements and performance concepts of motor skills while applying physiological and biomechanical concepts, and motor development theory and principles. Your rubric scores associated with this assignment will provide evidence of meeting </w:t>
      </w:r>
      <w:r w:rsidRPr="00C037CA">
        <w:rPr>
          <w:rFonts w:ascii="Times New Roman" w:eastAsia="Calibri" w:hAnsi="Times New Roman" w:cs="Times New Roman"/>
          <w:b/>
          <w:color w:val="000000"/>
          <w:sz w:val="24"/>
          <w:szCs w:val="24"/>
        </w:rPr>
        <w:t xml:space="preserve">Standards (1.1 Describe and apply physiological and biomechanical concepts related to skillful movement, physical activity and fitness; 1.3 Describe and apply motor development theory and principles related to skillful movement, physical activity and fitness; 1.5 Analyze and correct critical elements of motor skills and performance concepts). </w:t>
      </w:r>
    </w:p>
    <w:p w:rsidR="007C2E8D" w:rsidRPr="00C037CA" w:rsidRDefault="007C2E8D" w:rsidP="007C2E8D">
      <w:pPr>
        <w:autoSpaceDE w:val="0"/>
        <w:autoSpaceDN w:val="0"/>
        <w:adjustRightInd w:val="0"/>
        <w:spacing w:after="0" w:line="240" w:lineRule="auto"/>
        <w:ind w:firstLine="720"/>
        <w:rPr>
          <w:rFonts w:ascii="Times New Roman" w:eastAsia="Calibri" w:hAnsi="Times New Roman" w:cs="Times New Roman"/>
          <w:b/>
          <w:color w:val="000000"/>
          <w:sz w:val="24"/>
          <w:szCs w:val="24"/>
        </w:rPr>
      </w:pPr>
    </w:p>
    <w:p w:rsidR="007C2E8D" w:rsidRPr="00C037CA" w:rsidRDefault="007C2E8D" w:rsidP="007C2E8D">
      <w:pPr>
        <w:numPr>
          <w:ilvl w:val="0"/>
          <w:numId w:val="2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You must successfully complete one skill analysis assessments as specified below.</w:t>
      </w:r>
    </w:p>
    <w:p w:rsidR="007C2E8D" w:rsidRPr="00C037CA" w:rsidRDefault="007C2E8D" w:rsidP="007C2E8D">
      <w:pPr>
        <w:autoSpaceDE w:val="0"/>
        <w:autoSpaceDN w:val="0"/>
        <w:adjustRightInd w:val="0"/>
        <w:spacing w:after="0" w:line="240" w:lineRule="auto"/>
        <w:ind w:left="1080"/>
        <w:contextualSpacing/>
        <w:rPr>
          <w:rFonts w:ascii="Times New Roman" w:eastAsia="Calibri" w:hAnsi="Times New Roman" w:cs="Times New Roman"/>
          <w:color w:val="000000"/>
          <w:sz w:val="24"/>
          <w:szCs w:val="24"/>
        </w:rPr>
      </w:pPr>
    </w:p>
    <w:tbl>
      <w:tblPr>
        <w:tblStyle w:val="TableGrid"/>
        <w:tblW w:w="0" w:type="auto"/>
        <w:tblInd w:w="1188" w:type="dxa"/>
        <w:tblLook w:val="04A0" w:firstRow="1" w:lastRow="0" w:firstColumn="1" w:lastColumn="0" w:noHBand="0" w:noVBand="1"/>
      </w:tblPr>
      <w:tblGrid>
        <w:gridCol w:w="3600"/>
        <w:gridCol w:w="2700"/>
      </w:tblGrid>
      <w:tr w:rsidR="007C2E8D" w:rsidRPr="00C037CA" w:rsidTr="000C74DA">
        <w:trPr>
          <w:trHeight w:val="323"/>
        </w:trPr>
        <w:tc>
          <w:tcPr>
            <w:tcW w:w="3600" w:type="dxa"/>
          </w:tcPr>
          <w:p w:rsidR="007C2E8D" w:rsidRPr="00C037CA" w:rsidRDefault="007C2E8D" w:rsidP="007C2E8D">
            <w:pPr>
              <w:keepNext/>
              <w:rPr>
                <w:rFonts w:ascii="Times New Roman" w:eastAsia="Calibri" w:hAnsi="Times New Roman" w:cs="Times New Roman"/>
              </w:rPr>
            </w:pPr>
            <w:r w:rsidRPr="00C037CA">
              <w:rPr>
                <w:rFonts w:ascii="Times New Roman" w:eastAsia="Calibri" w:hAnsi="Times New Roman" w:cs="Times New Roman"/>
              </w:rPr>
              <w:t xml:space="preserve">PED 242 Individual Sports </w:t>
            </w:r>
          </w:p>
        </w:tc>
        <w:tc>
          <w:tcPr>
            <w:tcW w:w="2700" w:type="dxa"/>
          </w:tcPr>
          <w:p w:rsidR="007C2E8D" w:rsidRPr="00C037CA" w:rsidRDefault="007C2E8D" w:rsidP="007C2E8D">
            <w:pPr>
              <w:keepNext/>
              <w:rPr>
                <w:rFonts w:ascii="Times New Roman" w:eastAsia="Calibri" w:hAnsi="Times New Roman" w:cs="Times New Roman"/>
              </w:rPr>
            </w:pPr>
            <w:r w:rsidRPr="00C037CA">
              <w:rPr>
                <w:rFonts w:ascii="Times New Roman" w:eastAsia="Calibri" w:hAnsi="Times New Roman" w:cs="Times New Roman"/>
              </w:rPr>
              <w:t>Tennis Smash</w:t>
            </w:r>
          </w:p>
        </w:tc>
      </w:tr>
    </w:tbl>
    <w:p w:rsidR="007C2E8D" w:rsidRPr="00C037CA" w:rsidRDefault="007C2E8D" w:rsidP="007C2E8D">
      <w:pPr>
        <w:autoSpaceDE w:val="0"/>
        <w:autoSpaceDN w:val="0"/>
        <w:adjustRightInd w:val="0"/>
        <w:spacing w:after="0" w:line="240" w:lineRule="auto"/>
        <w:ind w:left="1080"/>
        <w:contextualSpacing/>
        <w:rPr>
          <w:rFonts w:ascii="Times New Roman" w:eastAsia="Calibri" w:hAnsi="Times New Roman" w:cs="Times New Roman"/>
          <w:color w:val="000000"/>
          <w:sz w:val="24"/>
          <w:szCs w:val="24"/>
        </w:rPr>
      </w:pPr>
    </w:p>
    <w:p w:rsidR="007C2E8D" w:rsidRPr="00C037CA" w:rsidRDefault="007C2E8D" w:rsidP="007C2E8D">
      <w:pPr>
        <w:numPr>
          <w:ilvl w:val="0"/>
          <w:numId w:val="2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complete this assessment at the end of the respective unit. You will watch a prerecorded video of a student completing one of the skills within an application/game setting. </w:t>
      </w:r>
    </w:p>
    <w:p w:rsidR="007C2E8D" w:rsidRPr="00C037CA" w:rsidRDefault="007C2E8D" w:rsidP="007C2E8D">
      <w:pPr>
        <w:numPr>
          <w:ilvl w:val="1"/>
          <w:numId w:val="2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You will assess whether the person in the video completed the skill and strategy of when and where to complete the skill correctly.</w:t>
      </w:r>
    </w:p>
    <w:p w:rsidR="007C2E8D" w:rsidRPr="00C037CA" w:rsidRDefault="007C2E8D" w:rsidP="007C2E8D">
      <w:pPr>
        <w:numPr>
          <w:ilvl w:val="1"/>
          <w:numId w:val="2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identify why the skill was completed correctly or incorrectly noting physiological and biomechanical principles. </w:t>
      </w:r>
    </w:p>
    <w:p w:rsidR="007C2E8D" w:rsidRPr="00C037CA" w:rsidRDefault="007C2E8D" w:rsidP="007C2E8D">
      <w:pPr>
        <w:numPr>
          <w:ilvl w:val="1"/>
          <w:numId w:val="2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write corrective feedback statements regarding the improvement of the skill. </w:t>
      </w:r>
    </w:p>
    <w:p w:rsidR="007C2E8D" w:rsidRPr="00C037CA" w:rsidRDefault="007C2E8D" w:rsidP="007C2E8D">
      <w:pPr>
        <w:numPr>
          <w:ilvl w:val="1"/>
          <w:numId w:val="2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You will describe a drill that will help improve one or multiple deficiencies of the performance of the skill.</w:t>
      </w:r>
    </w:p>
    <w:p w:rsidR="007C2E8D" w:rsidRPr="00C037CA" w:rsidRDefault="007C2E8D" w:rsidP="007C2E8D">
      <w:pPr>
        <w:numPr>
          <w:ilvl w:val="0"/>
          <w:numId w:val="2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will have multiple practice opportunities before completing the final graded opportunity.  </w:t>
      </w:r>
    </w:p>
    <w:p w:rsidR="007C2E8D" w:rsidRPr="00C037CA" w:rsidRDefault="007C2E8D" w:rsidP="007C2E8D">
      <w:pPr>
        <w:numPr>
          <w:ilvl w:val="0"/>
          <w:numId w:val="2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You must perform the assessment at the “Acceptable” level or above as indicated by the rubric for the skill analysis performance being assessed. </w:t>
      </w:r>
    </w:p>
    <w:p w:rsidR="007C2E8D" w:rsidRPr="00C037CA" w:rsidRDefault="007C2E8D" w:rsidP="007C2E8D">
      <w:pPr>
        <w:numPr>
          <w:ilvl w:val="0"/>
          <w:numId w:val="2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In the event that you receive a score lower than acceptable a remediation plan will be developed to help you improve. The course instructor, you, and your advisor will develop an appropriate plan of action to help you improve on the deficient area(s). After completing the plan of action you will receive the opportunity to retest in the deficient area(s). This retesting date will be determined on each individual bases. </w:t>
      </w:r>
    </w:p>
    <w:p w:rsidR="007C2E8D" w:rsidRPr="00C037CA" w:rsidRDefault="007C2E8D" w:rsidP="007C2E8D">
      <w:pPr>
        <w:numPr>
          <w:ilvl w:val="0"/>
          <w:numId w:val="2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037CA">
        <w:rPr>
          <w:rFonts w:ascii="Times New Roman" w:eastAsia="Calibri" w:hAnsi="Times New Roman" w:cs="Times New Roman"/>
          <w:color w:val="000000"/>
          <w:sz w:val="24"/>
          <w:szCs w:val="24"/>
        </w:rPr>
        <w:t xml:space="preserve">This assignment is worth </w:t>
      </w:r>
      <w:r w:rsidRPr="00C037CA">
        <w:rPr>
          <w:rFonts w:ascii="Times New Roman" w:eastAsia="Calibri" w:hAnsi="Times New Roman" w:cs="Times New Roman"/>
          <w:b/>
          <w:color w:val="000000"/>
          <w:sz w:val="24"/>
          <w:szCs w:val="24"/>
        </w:rPr>
        <w:t>50 points.</w:t>
      </w:r>
      <w:r w:rsidRPr="00C037CA">
        <w:rPr>
          <w:rFonts w:ascii="Times New Roman" w:eastAsia="Calibri" w:hAnsi="Times New Roman" w:cs="Times New Roman"/>
          <w:color w:val="000000"/>
          <w:sz w:val="24"/>
          <w:szCs w:val="24"/>
        </w:rPr>
        <w:t xml:space="preserve"> </w:t>
      </w:r>
    </w:p>
    <w:p w:rsidR="007C2E8D" w:rsidRDefault="007C2E8D" w:rsidP="007C2E8D">
      <w:pPr>
        <w:autoSpaceDE w:val="0"/>
        <w:autoSpaceDN w:val="0"/>
        <w:adjustRightInd w:val="0"/>
        <w:spacing w:after="120" w:line="240" w:lineRule="auto"/>
        <w:rPr>
          <w:rFonts w:ascii="Times New Roman" w:hAnsi="Times New Roman" w:cs="Times New Roman"/>
          <w:color w:val="000000"/>
          <w:sz w:val="24"/>
          <w:szCs w:val="24"/>
        </w:rPr>
      </w:pPr>
    </w:p>
    <w:p w:rsidR="007C2E8D" w:rsidRDefault="007C2E8D" w:rsidP="007C2E8D">
      <w:pPr>
        <w:autoSpaceDE w:val="0"/>
        <w:autoSpaceDN w:val="0"/>
        <w:adjustRightInd w:val="0"/>
        <w:spacing w:after="120" w:line="240" w:lineRule="auto"/>
        <w:rPr>
          <w:rFonts w:ascii="Times New Roman" w:hAnsi="Times New Roman" w:cs="Times New Roman"/>
          <w:color w:val="000000"/>
          <w:sz w:val="24"/>
          <w:szCs w:val="24"/>
        </w:rPr>
      </w:pPr>
    </w:p>
    <w:p w:rsidR="007C2E8D" w:rsidRDefault="007C2E8D" w:rsidP="007C2E8D">
      <w:pPr>
        <w:autoSpaceDE w:val="0"/>
        <w:autoSpaceDN w:val="0"/>
        <w:adjustRightInd w:val="0"/>
        <w:spacing w:after="120" w:line="240" w:lineRule="auto"/>
        <w:rPr>
          <w:rFonts w:ascii="Times New Roman" w:hAnsi="Times New Roman" w:cs="Times New Roman"/>
          <w:color w:val="000000"/>
          <w:sz w:val="24"/>
          <w:szCs w:val="24"/>
        </w:rPr>
      </w:pPr>
    </w:p>
    <w:p w:rsidR="007C2E8D" w:rsidRDefault="007C2E8D" w:rsidP="007C2E8D">
      <w:pPr>
        <w:autoSpaceDE w:val="0"/>
        <w:autoSpaceDN w:val="0"/>
        <w:adjustRightInd w:val="0"/>
        <w:spacing w:after="120" w:line="240" w:lineRule="auto"/>
        <w:rPr>
          <w:rFonts w:ascii="Times New Roman" w:hAnsi="Times New Roman" w:cs="Times New Roman"/>
          <w:color w:val="000000"/>
          <w:sz w:val="24"/>
          <w:szCs w:val="24"/>
        </w:rPr>
      </w:pPr>
    </w:p>
    <w:p w:rsidR="007C2E8D" w:rsidRPr="002E0A6F" w:rsidRDefault="007C2E8D" w:rsidP="007C2E8D">
      <w:pPr>
        <w:autoSpaceDE w:val="0"/>
        <w:autoSpaceDN w:val="0"/>
        <w:adjustRightInd w:val="0"/>
        <w:spacing w:after="120" w:line="240" w:lineRule="auto"/>
        <w:rPr>
          <w:rFonts w:ascii="Times New Roman" w:hAnsi="Times New Roman" w:cs="Times New Roman"/>
          <w:color w:val="000000"/>
          <w:sz w:val="24"/>
          <w:szCs w:val="24"/>
        </w:rPr>
      </w:pPr>
    </w:p>
    <w:p w:rsidR="007C2E8D" w:rsidRDefault="007C2E8D" w:rsidP="007C2E8D">
      <w:pPr>
        <w:autoSpaceDE w:val="0"/>
        <w:autoSpaceDN w:val="0"/>
        <w:adjustRightInd w:val="0"/>
        <w:spacing w:after="120" w:line="240" w:lineRule="auto"/>
        <w:jc w:val="center"/>
        <w:rPr>
          <w:rFonts w:ascii="Times New Roman" w:hAnsi="Times New Roman" w:cs="Times New Roman"/>
          <w:i/>
          <w:color w:val="000000"/>
          <w:sz w:val="24"/>
          <w:szCs w:val="24"/>
        </w:rPr>
      </w:pPr>
    </w:p>
    <w:p w:rsidR="007C2E8D" w:rsidRDefault="007C2E8D" w:rsidP="007C2E8D">
      <w:pPr>
        <w:autoSpaceDE w:val="0"/>
        <w:autoSpaceDN w:val="0"/>
        <w:adjustRightInd w:val="0"/>
        <w:spacing w:after="120" w:line="240" w:lineRule="auto"/>
        <w:jc w:val="center"/>
        <w:rPr>
          <w:rFonts w:ascii="Times New Roman" w:hAnsi="Times New Roman" w:cs="Times New Roman"/>
          <w:i/>
          <w:color w:val="000000"/>
          <w:sz w:val="24"/>
          <w:szCs w:val="24"/>
        </w:rPr>
      </w:pPr>
    </w:p>
    <w:p w:rsidR="007C2E8D" w:rsidRDefault="007C2E8D" w:rsidP="007C2E8D">
      <w:pPr>
        <w:autoSpaceDE w:val="0"/>
        <w:autoSpaceDN w:val="0"/>
        <w:adjustRightInd w:val="0"/>
        <w:spacing w:after="120" w:line="240" w:lineRule="auto"/>
        <w:jc w:val="center"/>
        <w:rPr>
          <w:rFonts w:ascii="Times New Roman" w:hAnsi="Times New Roman" w:cs="Times New Roman"/>
          <w:i/>
          <w:color w:val="000000"/>
          <w:sz w:val="24"/>
          <w:szCs w:val="24"/>
        </w:rPr>
      </w:pPr>
      <w:r w:rsidRPr="002E0A6F">
        <w:rPr>
          <w:rFonts w:ascii="Times New Roman" w:hAnsi="Times New Roman" w:cs="Times New Roman"/>
          <w:i/>
          <w:color w:val="000000"/>
          <w:sz w:val="24"/>
          <w:szCs w:val="24"/>
        </w:rPr>
        <w:t>Skill Analysis and Correction Rubric Data</w:t>
      </w:r>
    </w:p>
    <w:p w:rsidR="007C2E8D" w:rsidRPr="007C2E8D" w:rsidRDefault="007C2E8D" w:rsidP="007C2E8D">
      <w:pPr>
        <w:keepNext/>
        <w:spacing w:after="120" w:line="240" w:lineRule="auto"/>
        <w:rPr>
          <w:rFonts w:ascii="Times New Roman" w:hAnsi="Times New Roman"/>
          <w:b/>
          <w:sz w:val="24"/>
          <w:szCs w:val="24"/>
        </w:rPr>
      </w:pPr>
      <w:r w:rsidRPr="00F93344">
        <w:rPr>
          <w:rFonts w:ascii="Times New Roman" w:hAnsi="Times New Roman"/>
          <w:b/>
          <w:sz w:val="24"/>
          <w:szCs w:val="24"/>
        </w:rPr>
        <w:t>No data available for the Fall 2018 semester due to the course not being offered.</w:t>
      </w:r>
    </w:p>
    <w:tbl>
      <w:tblPr>
        <w:tblStyle w:val="TableGrid"/>
        <w:tblW w:w="0" w:type="auto"/>
        <w:tblLook w:val="04A0" w:firstRow="1" w:lastRow="0" w:firstColumn="1" w:lastColumn="0" w:noHBand="0" w:noVBand="1"/>
      </w:tblPr>
      <w:tblGrid>
        <w:gridCol w:w="1723"/>
        <w:gridCol w:w="1308"/>
        <w:gridCol w:w="1309"/>
        <w:gridCol w:w="1309"/>
        <w:gridCol w:w="1309"/>
        <w:gridCol w:w="1487"/>
        <w:gridCol w:w="1309"/>
      </w:tblGrid>
      <w:tr w:rsidR="007C2E8D" w:rsidRPr="002E0A6F" w:rsidTr="000C74DA">
        <w:tc>
          <w:tcPr>
            <w:tcW w:w="9576" w:type="dxa"/>
            <w:gridSpan w:val="7"/>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Fall 2017, (n-12</w:t>
            </w:r>
            <w:r w:rsidRPr="002E0A6F">
              <w:rPr>
                <w:rFonts w:ascii="Times New Roman" w:hAnsi="Times New Roman" w:cs="Times New Roman"/>
                <w:b/>
                <w:color w:val="000000"/>
                <w:sz w:val="24"/>
                <w:szCs w:val="24"/>
              </w:rPr>
              <w:t xml:space="preserve">) PED </w:t>
            </w:r>
            <w:r>
              <w:rPr>
                <w:rFonts w:ascii="Times New Roman" w:hAnsi="Times New Roman" w:cs="Times New Roman"/>
                <w:b/>
                <w:color w:val="000000"/>
                <w:sz w:val="24"/>
                <w:szCs w:val="24"/>
              </w:rPr>
              <w:t>238</w:t>
            </w:r>
          </w:p>
        </w:tc>
      </w:tr>
      <w:tr w:rsidR="007C2E8D" w:rsidRPr="002E0A6F" w:rsidTr="000C74DA">
        <w:tc>
          <w:tcPr>
            <w:tcW w:w="1723" w:type="dxa"/>
          </w:tcPr>
          <w:p w:rsidR="007C2E8D" w:rsidRPr="002E0A6F" w:rsidRDefault="007C2E8D"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Dance Step</w:t>
            </w:r>
          </w:p>
        </w:tc>
        <w:tc>
          <w:tcPr>
            <w:tcW w:w="1308"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309"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09"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309"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09"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309"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7C2E8D" w:rsidRPr="002E0A6F" w:rsidTr="000C74DA">
        <w:tc>
          <w:tcPr>
            <w:tcW w:w="1723" w:type="dxa"/>
          </w:tcPr>
          <w:p w:rsidR="007C2E8D" w:rsidRPr="002E0A6F" w:rsidRDefault="007C2E8D" w:rsidP="000C74DA">
            <w:pPr>
              <w:autoSpaceDE w:val="0"/>
              <w:autoSpaceDN w:val="0"/>
              <w:adjustRightInd w:val="0"/>
              <w:spacing w:after="120"/>
              <w:rPr>
                <w:rFonts w:ascii="Times New Roman" w:hAnsi="Times New Roman" w:cs="Times New Roman"/>
                <w:color w:val="000000"/>
                <w:sz w:val="24"/>
                <w:szCs w:val="24"/>
              </w:rPr>
            </w:pPr>
            <w:r w:rsidRPr="002E0A6F">
              <w:rPr>
                <w:rFonts w:ascii="Times New Roman" w:hAnsi="Times New Roman" w:cs="Times New Roman"/>
                <w:b/>
                <w:color w:val="000000"/>
                <w:sz w:val="24"/>
                <w:szCs w:val="24"/>
              </w:rPr>
              <w:t>Critical Elements</w:t>
            </w:r>
          </w:p>
        </w:tc>
        <w:tc>
          <w:tcPr>
            <w:tcW w:w="1308"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723" w:type="dxa"/>
          </w:tcPr>
          <w:p w:rsidR="007C2E8D" w:rsidRPr="002E0A6F" w:rsidRDefault="007C2E8D" w:rsidP="000C74DA">
            <w:pPr>
              <w:autoSpaceDE w:val="0"/>
              <w:autoSpaceDN w:val="0"/>
              <w:adjustRightInd w:val="0"/>
              <w:spacing w:after="120"/>
              <w:rPr>
                <w:rFonts w:ascii="Times New Roman" w:hAnsi="Times New Roman" w:cs="Times New Roman"/>
                <w:color w:val="000000"/>
                <w:sz w:val="24"/>
                <w:szCs w:val="24"/>
              </w:rPr>
            </w:pPr>
            <w:r w:rsidRPr="002E0A6F">
              <w:rPr>
                <w:rFonts w:ascii="Times New Roman" w:hAnsi="Times New Roman" w:cs="Times New Roman"/>
                <w:b/>
                <w:color w:val="000000"/>
                <w:sz w:val="24"/>
                <w:szCs w:val="24"/>
              </w:rPr>
              <w:t>Physiological and Biomechanical Principles</w:t>
            </w:r>
          </w:p>
        </w:tc>
        <w:tc>
          <w:tcPr>
            <w:tcW w:w="1308"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723" w:type="dxa"/>
          </w:tcPr>
          <w:p w:rsidR="007C2E8D" w:rsidRPr="002E0A6F" w:rsidRDefault="007C2E8D" w:rsidP="000C74DA">
            <w:pPr>
              <w:autoSpaceDE w:val="0"/>
              <w:autoSpaceDN w:val="0"/>
              <w:adjustRightInd w:val="0"/>
              <w:spacing w:after="120"/>
              <w:rPr>
                <w:rFonts w:ascii="Times New Roman" w:hAnsi="Times New Roman" w:cs="Times New Roman"/>
                <w:color w:val="000000"/>
                <w:sz w:val="24"/>
                <w:szCs w:val="24"/>
              </w:rPr>
            </w:pPr>
            <w:r w:rsidRPr="002E0A6F">
              <w:rPr>
                <w:rFonts w:ascii="Times New Roman" w:hAnsi="Times New Roman" w:cs="Times New Roman"/>
                <w:b/>
                <w:color w:val="000000"/>
                <w:sz w:val="24"/>
                <w:szCs w:val="24"/>
              </w:rPr>
              <w:t>Motor Development Principles</w:t>
            </w:r>
          </w:p>
        </w:tc>
        <w:tc>
          <w:tcPr>
            <w:tcW w:w="1308"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723" w:type="dxa"/>
          </w:tcPr>
          <w:p w:rsidR="007C2E8D" w:rsidRPr="002E0A6F" w:rsidRDefault="007C2E8D"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Feedback</w:t>
            </w:r>
          </w:p>
        </w:tc>
        <w:tc>
          <w:tcPr>
            <w:tcW w:w="1308"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0C74DA">
        <w:tc>
          <w:tcPr>
            <w:tcW w:w="1723" w:type="dxa"/>
          </w:tcPr>
          <w:p w:rsidR="007C2E8D" w:rsidRPr="002E0A6F" w:rsidRDefault="007C2E8D"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308"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29</w:t>
            </w:r>
          </w:p>
        </w:tc>
        <w:tc>
          <w:tcPr>
            <w:tcW w:w="1309"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60</w:t>
            </w:r>
          </w:p>
        </w:tc>
        <w:tc>
          <w:tcPr>
            <w:tcW w:w="1309"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w:t>
            </w:r>
          </w:p>
        </w:tc>
        <w:tc>
          <w:tcPr>
            <w:tcW w:w="1309"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40</w:t>
            </w:r>
          </w:p>
        </w:tc>
        <w:tc>
          <w:tcPr>
            <w:tcW w:w="1309"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309"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bl>
    <w:p w:rsidR="007C2E8D" w:rsidRDefault="007C2E8D" w:rsidP="007C2E8D">
      <w:pPr>
        <w:autoSpaceDE w:val="0"/>
        <w:autoSpaceDN w:val="0"/>
        <w:adjustRightInd w:val="0"/>
        <w:spacing w:after="120" w:line="240" w:lineRule="auto"/>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819"/>
        <w:gridCol w:w="1316"/>
        <w:gridCol w:w="1263"/>
        <w:gridCol w:w="1374"/>
        <w:gridCol w:w="1263"/>
        <w:gridCol w:w="1569"/>
        <w:gridCol w:w="1269"/>
      </w:tblGrid>
      <w:tr w:rsidR="007C2E8D" w:rsidRPr="002E0A6F" w:rsidTr="007C2E8D">
        <w:trPr>
          <w:trHeight w:val="397"/>
        </w:trPr>
        <w:tc>
          <w:tcPr>
            <w:tcW w:w="9873" w:type="dxa"/>
            <w:gridSpan w:val="7"/>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Fall 2018, (n-1</w:t>
            </w:r>
            <w:r w:rsidRPr="002E0A6F">
              <w:rPr>
                <w:rFonts w:ascii="Times New Roman" w:hAnsi="Times New Roman" w:cs="Times New Roman"/>
                <w:b/>
                <w:color w:val="000000"/>
                <w:sz w:val="24"/>
                <w:szCs w:val="24"/>
              </w:rPr>
              <w:t xml:space="preserve">) PED 241 </w:t>
            </w:r>
          </w:p>
        </w:tc>
      </w:tr>
      <w:tr w:rsidR="007C2E8D" w:rsidRPr="002E0A6F" w:rsidTr="007C2E8D">
        <w:trPr>
          <w:trHeight w:val="688"/>
        </w:trPr>
        <w:tc>
          <w:tcPr>
            <w:tcW w:w="1819"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Volleyball Setting</w:t>
            </w:r>
          </w:p>
        </w:tc>
        <w:tc>
          <w:tcPr>
            <w:tcW w:w="1316"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63"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74"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63"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569"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64"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7C2E8D" w:rsidRPr="002E0A6F" w:rsidTr="007C2E8D">
        <w:trPr>
          <w:trHeight w:val="673"/>
        </w:trPr>
        <w:tc>
          <w:tcPr>
            <w:tcW w:w="1819" w:type="dxa"/>
          </w:tcPr>
          <w:p w:rsidR="007C2E8D" w:rsidRPr="002E0A6F" w:rsidRDefault="007C2E8D" w:rsidP="000C74DA">
            <w:pPr>
              <w:autoSpaceDE w:val="0"/>
              <w:autoSpaceDN w:val="0"/>
              <w:adjustRightInd w:val="0"/>
              <w:spacing w:after="120"/>
              <w:rPr>
                <w:rFonts w:ascii="Times New Roman" w:hAnsi="Times New Roman" w:cs="Times New Roman"/>
                <w:color w:val="000000"/>
                <w:sz w:val="24"/>
                <w:szCs w:val="24"/>
              </w:rPr>
            </w:pPr>
            <w:r w:rsidRPr="002E0A6F">
              <w:rPr>
                <w:rFonts w:ascii="Times New Roman" w:hAnsi="Times New Roman" w:cs="Times New Roman"/>
                <w:b/>
                <w:color w:val="000000"/>
                <w:sz w:val="24"/>
                <w:szCs w:val="24"/>
              </w:rPr>
              <w:t>Critical Elements</w:t>
            </w:r>
          </w:p>
        </w:tc>
        <w:tc>
          <w:tcPr>
            <w:tcW w:w="1316"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7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6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6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7C2E8D">
        <w:trPr>
          <w:trHeight w:val="1240"/>
        </w:trPr>
        <w:tc>
          <w:tcPr>
            <w:tcW w:w="1819" w:type="dxa"/>
          </w:tcPr>
          <w:p w:rsidR="007C2E8D" w:rsidRPr="002E0A6F" w:rsidRDefault="007C2E8D" w:rsidP="000C74DA">
            <w:pPr>
              <w:autoSpaceDE w:val="0"/>
              <w:autoSpaceDN w:val="0"/>
              <w:adjustRightInd w:val="0"/>
              <w:spacing w:after="120"/>
              <w:rPr>
                <w:rFonts w:ascii="Times New Roman" w:hAnsi="Times New Roman" w:cs="Times New Roman"/>
                <w:color w:val="000000"/>
                <w:sz w:val="24"/>
                <w:szCs w:val="24"/>
              </w:rPr>
            </w:pPr>
            <w:r w:rsidRPr="002E0A6F">
              <w:rPr>
                <w:rFonts w:ascii="Times New Roman" w:hAnsi="Times New Roman" w:cs="Times New Roman"/>
                <w:b/>
                <w:color w:val="000000"/>
                <w:sz w:val="24"/>
                <w:szCs w:val="24"/>
              </w:rPr>
              <w:t>Physiological and Biomechanical Principles</w:t>
            </w:r>
          </w:p>
        </w:tc>
        <w:tc>
          <w:tcPr>
            <w:tcW w:w="1316"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7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56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6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7C2E8D">
        <w:trPr>
          <w:trHeight w:val="964"/>
        </w:trPr>
        <w:tc>
          <w:tcPr>
            <w:tcW w:w="1819" w:type="dxa"/>
          </w:tcPr>
          <w:p w:rsidR="007C2E8D" w:rsidRPr="002E0A6F" w:rsidRDefault="007C2E8D" w:rsidP="000C74DA">
            <w:pPr>
              <w:autoSpaceDE w:val="0"/>
              <w:autoSpaceDN w:val="0"/>
              <w:adjustRightInd w:val="0"/>
              <w:spacing w:after="120"/>
              <w:rPr>
                <w:rFonts w:ascii="Times New Roman" w:hAnsi="Times New Roman" w:cs="Times New Roman"/>
                <w:color w:val="000000"/>
                <w:sz w:val="24"/>
                <w:szCs w:val="24"/>
              </w:rPr>
            </w:pPr>
            <w:r w:rsidRPr="002E0A6F">
              <w:rPr>
                <w:rFonts w:ascii="Times New Roman" w:hAnsi="Times New Roman" w:cs="Times New Roman"/>
                <w:b/>
                <w:color w:val="000000"/>
                <w:sz w:val="24"/>
                <w:szCs w:val="24"/>
              </w:rPr>
              <w:t>Motor Development Principles</w:t>
            </w:r>
          </w:p>
        </w:tc>
        <w:tc>
          <w:tcPr>
            <w:tcW w:w="1316"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7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6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6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7C2E8D">
        <w:trPr>
          <w:trHeight w:val="397"/>
        </w:trPr>
        <w:tc>
          <w:tcPr>
            <w:tcW w:w="1819" w:type="dxa"/>
          </w:tcPr>
          <w:p w:rsidR="007C2E8D" w:rsidRPr="002E0A6F" w:rsidRDefault="007C2E8D"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Feedback</w:t>
            </w:r>
          </w:p>
        </w:tc>
        <w:tc>
          <w:tcPr>
            <w:tcW w:w="1316"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7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6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6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7C2E8D">
        <w:trPr>
          <w:trHeight w:val="397"/>
        </w:trPr>
        <w:tc>
          <w:tcPr>
            <w:tcW w:w="1819" w:type="dxa"/>
          </w:tcPr>
          <w:p w:rsidR="007C2E8D" w:rsidRPr="002E0A6F" w:rsidRDefault="007C2E8D"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316"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1263"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w:t>
            </w:r>
          </w:p>
        </w:tc>
        <w:tc>
          <w:tcPr>
            <w:tcW w:w="1374"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1263"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1569"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64"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r w:rsidR="007C2E8D" w:rsidRPr="002E0A6F" w:rsidTr="007C2E8D">
        <w:trPr>
          <w:trHeight w:val="397"/>
        </w:trPr>
        <w:tc>
          <w:tcPr>
            <w:tcW w:w="9873" w:type="dxa"/>
            <w:gridSpan w:val="7"/>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Fall 2017, (n-11</w:t>
            </w:r>
            <w:r w:rsidRPr="002E0A6F">
              <w:rPr>
                <w:rFonts w:ascii="Times New Roman" w:hAnsi="Times New Roman" w:cs="Times New Roman"/>
                <w:b/>
                <w:color w:val="000000"/>
                <w:sz w:val="24"/>
                <w:szCs w:val="24"/>
              </w:rPr>
              <w:t xml:space="preserve">) PED 241 </w:t>
            </w:r>
          </w:p>
        </w:tc>
      </w:tr>
      <w:tr w:rsidR="007C2E8D" w:rsidRPr="002E0A6F" w:rsidTr="007C2E8D">
        <w:trPr>
          <w:trHeight w:val="688"/>
        </w:trPr>
        <w:tc>
          <w:tcPr>
            <w:tcW w:w="1819"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Volleyball Setting</w:t>
            </w:r>
          </w:p>
        </w:tc>
        <w:tc>
          <w:tcPr>
            <w:tcW w:w="1316"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263"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74"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263"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569"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64"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7C2E8D" w:rsidRPr="002E0A6F" w:rsidTr="007C2E8D">
        <w:trPr>
          <w:trHeight w:val="673"/>
        </w:trPr>
        <w:tc>
          <w:tcPr>
            <w:tcW w:w="1819" w:type="dxa"/>
          </w:tcPr>
          <w:p w:rsidR="007C2E8D" w:rsidRPr="002E0A6F" w:rsidRDefault="007C2E8D" w:rsidP="000C74DA">
            <w:pPr>
              <w:autoSpaceDE w:val="0"/>
              <w:autoSpaceDN w:val="0"/>
              <w:adjustRightInd w:val="0"/>
              <w:spacing w:after="120"/>
              <w:rPr>
                <w:rFonts w:ascii="Times New Roman" w:hAnsi="Times New Roman" w:cs="Times New Roman"/>
                <w:color w:val="000000"/>
                <w:sz w:val="24"/>
                <w:szCs w:val="24"/>
              </w:rPr>
            </w:pPr>
            <w:r w:rsidRPr="002E0A6F">
              <w:rPr>
                <w:rFonts w:ascii="Times New Roman" w:hAnsi="Times New Roman" w:cs="Times New Roman"/>
                <w:b/>
                <w:color w:val="000000"/>
                <w:sz w:val="24"/>
                <w:szCs w:val="24"/>
              </w:rPr>
              <w:t>Critical Elements</w:t>
            </w:r>
          </w:p>
        </w:tc>
        <w:tc>
          <w:tcPr>
            <w:tcW w:w="1316"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37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56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6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7C2E8D">
        <w:trPr>
          <w:trHeight w:val="550"/>
        </w:trPr>
        <w:tc>
          <w:tcPr>
            <w:tcW w:w="1819" w:type="dxa"/>
          </w:tcPr>
          <w:p w:rsidR="007C2E8D" w:rsidRPr="002E0A6F" w:rsidRDefault="007C2E8D" w:rsidP="000C74DA">
            <w:pPr>
              <w:autoSpaceDE w:val="0"/>
              <w:autoSpaceDN w:val="0"/>
              <w:adjustRightInd w:val="0"/>
              <w:spacing w:after="120"/>
              <w:rPr>
                <w:rFonts w:ascii="Times New Roman" w:hAnsi="Times New Roman" w:cs="Times New Roman"/>
                <w:color w:val="000000"/>
                <w:sz w:val="24"/>
                <w:szCs w:val="24"/>
              </w:rPr>
            </w:pPr>
            <w:r w:rsidRPr="002E0A6F">
              <w:rPr>
                <w:rFonts w:ascii="Times New Roman" w:hAnsi="Times New Roman" w:cs="Times New Roman"/>
                <w:b/>
                <w:color w:val="000000"/>
                <w:sz w:val="24"/>
                <w:szCs w:val="24"/>
              </w:rPr>
              <w:t>Physiological and Biomechanical Principles</w:t>
            </w:r>
          </w:p>
        </w:tc>
        <w:tc>
          <w:tcPr>
            <w:tcW w:w="1316"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7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56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6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7C2E8D">
        <w:trPr>
          <w:trHeight w:val="964"/>
        </w:trPr>
        <w:tc>
          <w:tcPr>
            <w:tcW w:w="1819" w:type="dxa"/>
          </w:tcPr>
          <w:p w:rsidR="007C2E8D" w:rsidRPr="002E0A6F" w:rsidRDefault="007C2E8D" w:rsidP="000C74DA">
            <w:pPr>
              <w:autoSpaceDE w:val="0"/>
              <w:autoSpaceDN w:val="0"/>
              <w:adjustRightInd w:val="0"/>
              <w:spacing w:after="120"/>
              <w:rPr>
                <w:rFonts w:ascii="Times New Roman" w:hAnsi="Times New Roman" w:cs="Times New Roman"/>
                <w:color w:val="000000"/>
                <w:sz w:val="24"/>
                <w:szCs w:val="24"/>
              </w:rPr>
            </w:pPr>
            <w:r w:rsidRPr="002E0A6F">
              <w:rPr>
                <w:rFonts w:ascii="Times New Roman" w:hAnsi="Times New Roman" w:cs="Times New Roman"/>
                <w:b/>
                <w:color w:val="000000"/>
                <w:sz w:val="24"/>
                <w:szCs w:val="24"/>
              </w:rPr>
              <w:t>Motor Development Principles</w:t>
            </w:r>
          </w:p>
        </w:tc>
        <w:tc>
          <w:tcPr>
            <w:tcW w:w="1316"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7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56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6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7C2E8D">
        <w:trPr>
          <w:trHeight w:val="397"/>
        </w:trPr>
        <w:tc>
          <w:tcPr>
            <w:tcW w:w="1819" w:type="dxa"/>
          </w:tcPr>
          <w:p w:rsidR="007C2E8D" w:rsidRPr="002E0A6F" w:rsidRDefault="007C2E8D"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Feedback</w:t>
            </w:r>
          </w:p>
        </w:tc>
        <w:tc>
          <w:tcPr>
            <w:tcW w:w="1316"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37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6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56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6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7C2E8D">
        <w:trPr>
          <w:trHeight w:val="397"/>
        </w:trPr>
        <w:tc>
          <w:tcPr>
            <w:tcW w:w="1819" w:type="dxa"/>
          </w:tcPr>
          <w:p w:rsidR="007C2E8D" w:rsidRPr="002E0A6F" w:rsidRDefault="007C2E8D"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316"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28</w:t>
            </w:r>
          </w:p>
        </w:tc>
        <w:tc>
          <w:tcPr>
            <w:tcW w:w="1263"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64</w:t>
            </w:r>
          </w:p>
        </w:tc>
        <w:tc>
          <w:tcPr>
            <w:tcW w:w="1374"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1263"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36</w:t>
            </w:r>
          </w:p>
        </w:tc>
        <w:tc>
          <w:tcPr>
            <w:tcW w:w="1569"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64"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bl>
    <w:p w:rsidR="007C2E8D" w:rsidRPr="002E0A6F" w:rsidRDefault="007C2E8D" w:rsidP="007C2E8D">
      <w:pPr>
        <w:autoSpaceDE w:val="0"/>
        <w:autoSpaceDN w:val="0"/>
        <w:adjustRightInd w:val="0"/>
        <w:spacing w:after="120" w:line="240" w:lineRule="auto"/>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776"/>
        <w:gridCol w:w="1309"/>
        <w:gridCol w:w="1308"/>
        <w:gridCol w:w="1344"/>
        <w:gridCol w:w="1308"/>
        <w:gridCol w:w="1533"/>
        <w:gridCol w:w="1297"/>
      </w:tblGrid>
      <w:tr w:rsidR="007C2E8D" w:rsidRPr="002E0A6F" w:rsidTr="007C2E8D">
        <w:trPr>
          <w:trHeight w:val="400"/>
        </w:trPr>
        <w:tc>
          <w:tcPr>
            <w:tcW w:w="9875" w:type="dxa"/>
            <w:gridSpan w:val="7"/>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Spring 2018, (n-11</w:t>
            </w:r>
            <w:r w:rsidRPr="002E0A6F">
              <w:rPr>
                <w:rFonts w:ascii="Times New Roman" w:hAnsi="Times New Roman" w:cs="Times New Roman"/>
                <w:b/>
                <w:color w:val="000000"/>
                <w:sz w:val="24"/>
                <w:szCs w:val="24"/>
              </w:rPr>
              <w:t>) PED 242</w:t>
            </w:r>
          </w:p>
        </w:tc>
      </w:tr>
      <w:tr w:rsidR="007C2E8D" w:rsidRPr="002E0A6F" w:rsidTr="007C2E8D">
        <w:trPr>
          <w:trHeight w:val="400"/>
        </w:trPr>
        <w:tc>
          <w:tcPr>
            <w:tcW w:w="1776" w:type="dxa"/>
          </w:tcPr>
          <w:p w:rsidR="007C2E8D" w:rsidRPr="002E0A6F" w:rsidRDefault="007C2E8D" w:rsidP="000C74DA">
            <w:pPr>
              <w:autoSpaceDE w:val="0"/>
              <w:autoSpaceDN w:val="0"/>
              <w:adjustRightInd w:val="0"/>
              <w:spacing w:after="120"/>
              <w:jc w:val="center"/>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Tennis Smash</w:t>
            </w:r>
          </w:p>
        </w:tc>
        <w:tc>
          <w:tcPr>
            <w:tcW w:w="1309"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Target</w:t>
            </w:r>
          </w:p>
        </w:tc>
        <w:tc>
          <w:tcPr>
            <w:tcW w:w="1308"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344"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Acceptable</w:t>
            </w:r>
          </w:p>
        </w:tc>
        <w:tc>
          <w:tcPr>
            <w:tcW w:w="1308"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c>
          <w:tcPr>
            <w:tcW w:w="1533"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Unacceptable</w:t>
            </w:r>
          </w:p>
        </w:tc>
        <w:tc>
          <w:tcPr>
            <w:tcW w:w="1293" w:type="dxa"/>
          </w:tcPr>
          <w:p w:rsidR="007C2E8D" w:rsidRPr="002E0A6F" w:rsidRDefault="007C2E8D" w:rsidP="000C74DA">
            <w:pPr>
              <w:autoSpaceDE w:val="0"/>
              <w:autoSpaceDN w:val="0"/>
              <w:adjustRightInd w:val="0"/>
              <w:jc w:val="center"/>
              <w:rPr>
                <w:rFonts w:ascii="Times New Roman" w:hAnsi="Times New Roman"/>
                <w:b/>
              </w:rPr>
            </w:pPr>
            <w:r w:rsidRPr="002E0A6F">
              <w:rPr>
                <w:rFonts w:ascii="Times New Roman" w:hAnsi="Times New Roman"/>
                <w:b/>
              </w:rPr>
              <w:t>%</w:t>
            </w:r>
          </w:p>
        </w:tc>
      </w:tr>
      <w:tr w:rsidR="007C2E8D" w:rsidRPr="002E0A6F" w:rsidTr="007C2E8D">
        <w:trPr>
          <w:trHeight w:val="692"/>
        </w:trPr>
        <w:tc>
          <w:tcPr>
            <w:tcW w:w="1776" w:type="dxa"/>
          </w:tcPr>
          <w:p w:rsidR="007C2E8D" w:rsidRPr="002E0A6F" w:rsidRDefault="007C2E8D" w:rsidP="000C74DA">
            <w:pPr>
              <w:autoSpaceDE w:val="0"/>
              <w:autoSpaceDN w:val="0"/>
              <w:adjustRightInd w:val="0"/>
              <w:spacing w:after="120"/>
              <w:rPr>
                <w:rFonts w:ascii="Times New Roman" w:hAnsi="Times New Roman" w:cs="Times New Roman"/>
                <w:color w:val="000000"/>
                <w:sz w:val="24"/>
                <w:szCs w:val="24"/>
              </w:rPr>
            </w:pPr>
            <w:r w:rsidRPr="002E0A6F">
              <w:rPr>
                <w:rFonts w:ascii="Times New Roman" w:hAnsi="Times New Roman" w:cs="Times New Roman"/>
                <w:b/>
                <w:color w:val="000000"/>
                <w:sz w:val="24"/>
                <w:szCs w:val="24"/>
              </w:rPr>
              <w:t>Critical Elements</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308"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34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08"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53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9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7C2E8D">
        <w:trPr>
          <w:trHeight w:val="1247"/>
        </w:trPr>
        <w:tc>
          <w:tcPr>
            <w:tcW w:w="1776" w:type="dxa"/>
          </w:tcPr>
          <w:p w:rsidR="007C2E8D" w:rsidRPr="002E0A6F" w:rsidRDefault="007C2E8D" w:rsidP="000C74DA">
            <w:pPr>
              <w:autoSpaceDE w:val="0"/>
              <w:autoSpaceDN w:val="0"/>
              <w:adjustRightInd w:val="0"/>
              <w:spacing w:after="120"/>
              <w:rPr>
                <w:rFonts w:ascii="Times New Roman" w:hAnsi="Times New Roman" w:cs="Times New Roman"/>
                <w:color w:val="000000"/>
                <w:sz w:val="24"/>
                <w:szCs w:val="24"/>
              </w:rPr>
            </w:pPr>
            <w:r w:rsidRPr="002E0A6F">
              <w:rPr>
                <w:rFonts w:ascii="Times New Roman" w:hAnsi="Times New Roman" w:cs="Times New Roman"/>
                <w:b/>
                <w:color w:val="000000"/>
                <w:sz w:val="24"/>
                <w:szCs w:val="24"/>
              </w:rPr>
              <w:t>Physiological and Biomechanical Principles</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08"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4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308"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53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9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7C2E8D">
        <w:trPr>
          <w:trHeight w:val="970"/>
        </w:trPr>
        <w:tc>
          <w:tcPr>
            <w:tcW w:w="1776" w:type="dxa"/>
          </w:tcPr>
          <w:p w:rsidR="007C2E8D" w:rsidRPr="002E0A6F" w:rsidRDefault="007C2E8D" w:rsidP="000C74DA">
            <w:pPr>
              <w:autoSpaceDE w:val="0"/>
              <w:autoSpaceDN w:val="0"/>
              <w:adjustRightInd w:val="0"/>
              <w:spacing w:after="120"/>
              <w:rPr>
                <w:rFonts w:ascii="Times New Roman" w:hAnsi="Times New Roman" w:cs="Times New Roman"/>
                <w:color w:val="000000"/>
                <w:sz w:val="24"/>
                <w:szCs w:val="24"/>
              </w:rPr>
            </w:pPr>
            <w:r w:rsidRPr="002E0A6F">
              <w:rPr>
                <w:rFonts w:ascii="Times New Roman" w:hAnsi="Times New Roman" w:cs="Times New Roman"/>
                <w:b/>
                <w:color w:val="000000"/>
                <w:sz w:val="24"/>
                <w:szCs w:val="24"/>
              </w:rPr>
              <w:t>Motor Development Principles</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08"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4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308"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53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9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7C2E8D">
        <w:trPr>
          <w:trHeight w:val="400"/>
        </w:trPr>
        <w:tc>
          <w:tcPr>
            <w:tcW w:w="1776" w:type="dxa"/>
          </w:tcPr>
          <w:p w:rsidR="007C2E8D" w:rsidRPr="002E0A6F" w:rsidRDefault="007C2E8D"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Feedback</w:t>
            </w:r>
          </w:p>
        </w:tc>
        <w:tc>
          <w:tcPr>
            <w:tcW w:w="1309"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308"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344"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308"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53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93" w:type="dxa"/>
          </w:tcPr>
          <w:p w:rsidR="007C2E8D" w:rsidRPr="002E0A6F" w:rsidRDefault="007C2E8D" w:rsidP="000C74DA">
            <w:pPr>
              <w:autoSpaceDE w:val="0"/>
              <w:autoSpaceDN w:val="0"/>
              <w:adjustRightInd w:val="0"/>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C2E8D" w:rsidRPr="002E0A6F" w:rsidTr="007C2E8D">
        <w:trPr>
          <w:trHeight w:val="400"/>
        </w:trPr>
        <w:tc>
          <w:tcPr>
            <w:tcW w:w="1776" w:type="dxa"/>
          </w:tcPr>
          <w:p w:rsidR="007C2E8D" w:rsidRPr="002E0A6F" w:rsidRDefault="007C2E8D" w:rsidP="000C74DA">
            <w:pPr>
              <w:autoSpaceDE w:val="0"/>
              <w:autoSpaceDN w:val="0"/>
              <w:adjustRightInd w:val="0"/>
              <w:spacing w:after="120"/>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 xml:space="preserve">Totals </w:t>
            </w:r>
          </w:p>
        </w:tc>
        <w:tc>
          <w:tcPr>
            <w:tcW w:w="1309"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28</w:t>
            </w:r>
          </w:p>
        </w:tc>
        <w:tc>
          <w:tcPr>
            <w:tcW w:w="1308"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64</w:t>
            </w:r>
          </w:p>
        </w:tc>
        <w:tc>
          <w:tcPr>
            <w:tcW w:w="1344"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1308"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36</w:t>
            </w:r>
          </w:p>
        </w:tc>
        <w:tc>
          <w:tcPr>
            <w:tcW w:w="1533"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293" w:type="dxa"/>
          </w:tcPr>
          <w:p w:rsidR="007C2E8D" w:rsidRPr="001E559C" w:rsidRDefault="007C2E8D" w:rsidP="000C74DA">
            <w:pPr>
              <w:autoSpaceDE w:val="0"/>
              <w:autoSpaceDN w:val="0"/>
              <w:adjustRightInd w:val="0"/>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bl>
    <w:p w:rsidR="007C2E8D" w:rsidRPr="00C037CA" w:rsidRDefault="007C2E8D" w:rsidP="007C2E8D">
      <w:pPr>
        <w:autoSpaceDE w:val="0"/>
        <w:autoSpaceDN w:val="0"/>
        <w:adjustRightInd w:val="0"/>
        <w:spacing w:after="120" w:line="240" w:lineRule="auto"/>
        <w:rPr>
          <w:rFonts w:ascii="Times New Roman" w:eastAsia="Calibri" w:hAnsi="Times New Roman" w:cs="Times New Roman"/>
          <w:b/>
          <w:color w:val="000000"/>
          <w:sz w:val="24"/>
          <w:szCs w:val="24"/>
        </w:rPr>
      </w:pPr>
    </w:p>
    <w:p w:rsidR="007C2E8D" w:rsidRDefault="007C2E8D" w:rsidP="007C2E8D">
      <w:pPr>
        <w:autoSpaceDE w:val="0"/>
        <w:autoSpaceDN w:val="0"/>
        <w:adjustRightInd w:val="0"/>
        <w:spacing w:after="120" w:line="240" w:lineRule="auto"/>
        <w:rPr>
          <w:rFonts w:ascii="Times New Roman" w:hAnsi="Times New Roman" w:cs="Times New Roman"/>
          <w:b/>
          <w:color w:val="000000"/>
          <w:sz w:val="24"/>
          <w:szCs w:val="24"/>
        </w:rPr>
      </w:pPr>
      <w:r w:rsidRPr="002E0A6F">
        <w:rPr>
          <w:rFonts w:ascii="Times New Roman" w:hAnsi="Times New Roman" w:cs="Times New Roman"/>
          <w:b/>
          <w:color w:val="000000"/>
          <w:sz w:val="24"/>
          <w:szCs w:val="24"/>
        </w:rPr>
        <w:t>9. Collect and interpret data from at least one administration of all new and/or revised assessment instruments.</w:t>
      </w:r>
    </w:p>
    <w:p w:rsidR="007C2E8D" w:rsidRPr="0006378D" w:rsidRDefault="007C2E8D" w:rsidP="007C2E8D">
      <w:pPr>
        <w:autoSpaceDE w:val="0"/>
        <w:autoSpaceDN w:val="0"/>
        <w:adjustRightInd w:val="0"/>
        <w:spacing w:after="120" w:line="240" w:lineRule="auto"/>
        <w:rPr>
          <w:rFonts w:ascii="Times New Roman" w:hAnsi="Times New Roman" w:cs="Times New Roman"/>
          <w:color w:val="000000"/>
          <w:sz w:val="24"/>
          <w:szCs w:val="24"/>
        </w:rPr>
      </w:pPr>
      <w:r w:rsidRPr="0006378D">
        <w:rPr>
          <w:rFonts w:ascii="Times New Roman" w:hAnsi="Times New Roman" w:cs="Times New Roman"/>
          <w:color w:val="000000"/>
          <w:sz w:val="24"/>
          <w:szCs w:val="24"/>
        </w:rPr>
        <w:t xml:space="preserve">After analyzing the data we are meeting our programmatic goals of having 90% or more students scoring at the acceptable level or above with a majority of the students reaching the target performance level. While we are meeting our programmatic goals more time could be spent discussing the biomechanical and motor development principles. Students know the critical elements and when someone performs the skill incorrectly but they struggle describing why the skill was performed incorrectly or if the students are performing at a developmentally appropriate level. </w:t>
      </w:r>
    </w:p>
    <w:p w:rsidR="007C2E8D" w:rsidRPr="002E0A6F" w:rsidRDefault="007C2E8D" w:rsidP="007C2E8D">
      <w:pPr>
        <w:autoSpaceDE w:val="0"/>
        <w:autoSpaceDN w:val="0"/>
        <w:adjustRightInd w:val="0"/>
        <w:spacing w:after="120" w:line="240" w:lineRule="auto"/>
        <w:rPr>
          <w:rFonts w:ascii="Times New Roman" w:hAnsi="Times New Roman" w:cs="Times New Roman"/>
          <w:b/>
          <w:color w:val="000000"/>
          <w:sz w:val="24"/>
          <w:szCs w:val="24"/>
        </w:rPr>
      </w:pPr>
    </w:p>
    <w:p w:rsidR="007C2E8D" w:rsidRPr="002E0A6F" w:rsidRDefault="007C2E8D" w:rsidP="007C2E8D">
      <w:pPr>
        <w:keepNext/>
        <w:spacing w:after="0" w:line="240" w:lineRule="auto"/>
        <w:jc w:val="center"/>
        <w:rPr>
          <w:rFonts w:ascii="Times New Roman" w:hAnsi="Times New Roman" w:cs="Times New Roman"/>
          <w:b/>
          <w:sz w:val="24"/>
          <w:szCs w:val="24"/>
        </w:rPr>
      </w:pPr>
      <w:r w:rsidRPr="002E0A6F">
        <w:rPr>
          <w:rFonts w:ascii="Times New Roman" w:hAnsi="Times New Roman" w:cs="Times New Roman"/>
          <w:b/>
          <w:sz w:val="24"/>
          <w:szCs w:val="24"/>
        </w:rPr>
        <w:t xml:space="preserve">Motor Skill Rubrics: PED </w:t>
      </w:r>
      <w:r>
        <w:rPr>
          <w:rFonts w:ascii="Times New Roman" w:hAnsi="Times New Roman" w:cs="Times New Roman"/>
          <w:b/>
          <w:sz w:val="24"/>
          <w:szCs w:val="24"/>
        </w:rPr>
        <w:t>238</w:t>
      </w:r>
      <w:r w:rsidRPr="002E0A6F">
        <w:rPr>
          <w:rFonts w:ascii="Times New Roman" w:hAnsi="Times New Roman" w:cs="Times New Roman"/>
          <w:b/>
          <w:sz w:val="24"/>
          <w:szCs w:val="24"/>
        </w:rPr>
        <w:t xml:space="preserve"> Lifetime Physical Activities</w:t>
      </w:r>
    </w:p>
    <w:p w:rsidR="007C2E8D" w:rsidRPr="002E0A6F" w:rsidRDefault="007C2E8D" w:rsidP="007C2E8D">
      <w:pPr>
        <w:keepNext/>
        <w:spacing w:after="0" w:line="240" w:lineRule="auto"/>
        <w:jc w:val="center"/>
        <w:rPr>
          <w:rFonts w:ascii="Times New Roman" w:hAnsi="Times New Roman" w:cs="Times New Roman"/>
          <w:b/>
          <w:sz w:val="24"/>
          <w:szCs w:val="24"/>
        </w:rPr>
      </w:pPr>
      <w:r w:rsidRPr="002E0A6F">
        <w:rPr>
          <w:rFonts w:ascii="Times New Roman" w:hAnsi="Times New Roman" w:cs="Times New Roman"/>
          <w:b/>
          <w:sz w:val="24"/>
          <w:szCs w:val="24"/>
        </w:rPr>
        <w:t xml:space="preserve">Evidence for Standard 2.1 and 2.3 </w:t>
      </w:r>
    </w:p>
    <w:p w:rsidR="007C2E8D" w:rsidRPr="002E0A6F" w:rsidRDefault="007C2E8D" w:rsidP="007C2E8D">
      <w:pPr>
        <w:keepNext/>
        <w:spacing w:after="0" w:line="240" w:lineRule="auto"/>
        <w:jc w:val="center"/>
        <w:rPr>
          <w:rFonts w:ascii="Times New Roman" w:hAnsi="Times New Roman" w:cs="Times New Roman"/>
          <w:b/>
        </w:rPr>
      </w:pPr>
      <w:r w:rsidRPr="002E0A6F">
        <w:rPr>
          <w:rFonts w:ascii="Times New Roman" w:hAnsi="Times New Roman" w:cs="Times New Roman"/>
          <w:b/>
        </w:rPr>
        <w:t>Skill Rubric: Forward Roll</w:t>
      </w:r>
    </w:p>
    <w:tbl>
      <w:tblPr>
        <w:tblStyle w:val="TableGrid"/>
        <w:tblW w:w="0" w:type="auto"/>
        <w:tblLook w:val="04A0" w:firstRow="1" w:lastRow="0" w:firstColumn="1" w:lastColumn="0" w:noHBand="0" w:noVBand="1"/>
      </w:tblPr>
      <w:tblGrid>
        <w:gridCol w:w="2394"/>
        <w:gridCol w:w="2394"/>
        <w:gridCol w:w="2394"/>
        <w:gridCol w:w="2394"/>
      </w:tblGrid>
      <w:tr w:rsidR="007C2E8D" w:rsidRPr="002E0A6F" w:rsidTr="000C74DA">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Forward Roll</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Unacceptable (1)</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Acceptable (2)</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Target (3)</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Crouch </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When crouching down the TC </w:t>
            </w:r>
            <w:r>
              <w:rPr>
                <w:rFonts w:ascii="Times New Roman" w:hAnsi="Times New Roman" w:cs="Times New Roman"/>
              </w:rPr>
              <w:t xml:space="preserve">doesn’t </w:t>
            </w:r>
            <w:r w:rsidRPr="002E0A6F">
              <w:rPr>
                <w:rFonts w:ascii="Times New Roman" w:hAnsi="Times New Roman" w:cs="Times New Roman"/>
              </w:rPr>
              <w:t>keeps their feet and knees together and stays back on his/her heels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When crouching down the TC </w:t>
            </w:r>
            <w:r>
              <w:rPr>
                <w:rFonts w:ascii="Times New Roman" w:hAnsi="Times New Roman" w:cs="Times New Roman"/>
              </w:rPr>
              <w:t>doesn’t keep</w:t>
            </w:r>
            <w:r w:rsidRPr="002E0A6F">
              <w:rPr>
                <w:rFonts w:ascii="Times New Roman" w:hAnsi="Times New Roman" w:cs="Times New Roman"/>
              </w:rPr>
              <w:t xml:space="preserve"> th</w:t>
            </w:r>
            <w:r>
              <w:rPr>
                <w:rFonts w:ascii="Times New Roman" w:hAnsi="Times New Roman" w:cs="Times New Roman"/>
              </w:rPr>
              <w:t>eir feet and knees together but does come</w:t>
            </w:r>
            <w:r w:rsidRPr="002E0A6F">
              <w:rPr>
                <w:rFonts w:ascii="Times New Roman" w:hAnsi="Times New Roman" w:cs="Times New Roman"/>
              </w:rPr>
              <w:t xml:space="preserve"> up on his/her toes</w:t>
            </w:r>
            <w:r>
              <w:rPr>
                <w:rFonts w:ascii="Times New Roman" w:hAnsi="Times New Roman" w:cs="Times New Roman"/>
              </w:rPr>
              <w:t xml:space="preserv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When crouching down the TC keeps their feet and knees together and comes up on their toes</w:t>
            </w:r>
            <w:r>
              <w:rPr>
                <w:rFonts w:ascii="Times New Roman" w:hAnsi="Times New Roman" w:cs="Times New Roman"/>
              </w:rPr>
              <w:t xml:space="preserve"> </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Head</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keep</w:t>
            </w:r>
            <w:r w:rsidRPr="002E0A6F">
              <w:rPr>
                <w:rFonts w:ascii="Times New Roman" w:hAnsi="Times New Roman" w:cs="Times New Roman"/>
              </w:rPr>
              <w:t xml:space="preserve"> his/her head tucked.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partially </w:t>
            </w:r>
            <w:r w:rsidRPr="002E0A6F">
              <w:rPr>
                <w:rFonts w:ascii="Times New Roman" w:hAnsi="Times New Roman" w:cs="Times New Roman"/>
              </w:rPr>
              <w:t>keeps his/her head tucked</w:t>
            </w:r>
            <w:r>
              <w:rPr>
                <w:rFonts w:ascii="Times New Roman" w:hAnsi="Times New Roman" w:cs="Times New Roman"/>
              </w:rPr>
              <w:t xml:space="preserv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keeps his/her head</w:t>
            </w:r>
            <w:r>
              <w:rPr>
                <w:rFonts w:ascii="Times New Roman" w:hAnsi="Times New Roman" w:cs="Times New Roman"/>
              </w:rPr>
              <w:t xml:space="preserve"> fully </w:t>
            </w:r>
            <w:r w:rsidRPr="002E0A6F">
              <w:rPr>
                <w:rFonts w:ascii="Times New Roman" w:hAnsi="Times New Roman" w:cs="Times New Roman"/>
              </w:rPr>
              <w:t>tucked</w:t>
            </w:r>
            <w:r>
              <w:rPr>
                <w:rFonts w:ascii="Times New Roman" w:hAnsi="Times New Roman" w:cs="Times New Roman"/>
              </w:rPr>
              <w:t xml:space="preserve"> </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Hands/Arms/Legs</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p w:rsidR="007C2E8D" w:rsidRPr="002E0A6F" w:rsidRDefault="007C2E8D" w:rsidP="000C74DA">
            <w:pPr>
              <w:keepNext/>
              <w:rPr>
                <w:rFonts w:ascii="Times New Roman" w:hAnsi="Times New Roman" w:cs="Times New Roman"/>
                <w:b/>
              </w:rPr>
            </w:pP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doesn’t </w:t>
            </w:r>
            <w:r w:rsidRPr="002E0A6F">
              <w:rPr>
                <w:rFonts w:ascii="Times New Roman" w:hAnsi="Times New Roman" w:cs="Times New Roman"/>
              </w:rPr>
              <w:t>uses his/her hands, arms, and legs to push over onto his/her shoulders</w:t>
            </w:r>
            <w:r>
              <w:rPr>
                <w:rFonts w:ascii="Times New Roman" w:hAnsi="Times New Roman" w:cs="Times New Roman"/>
              </w:rPr>
              <w:t xml:space="preserv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partially extends</w:t>
            </w:r>
            <w:r w:rsidRPr="002E0A6F">
              <w:rPr>
                <w:rFonts w:ascii="Times New Roman" w:hAnsi="Times New Roman" w:cs="Times New Roman"/>
              </w:rPr>
              <w:t xml:space="preserve"> his/her hands, arms, and legs to push over onto his/her shoulders</w:t>
            </w:r>
            <w:r>
              <w:rPr>
                <w:rFonts w:ascii="Times New Roman" w:hAnsi="Times New Roman" w:cs="Times New Roman"/>
              </w:rPr>
              <w:t xml:space="preserv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fully extends </w:t>
            </w:r>
            <w:r w:rsidRPr="002E0A6F">
              <w:rPr>
                <w:rFonts w:ascii="Times New Roman" w:hAnsi="Times New Roman" w:cs="Times New Roman"/>
              </w:rPr>
              <w:t xml:space="preserve"> his/her hands, arms, and legs to push over onto his/her shoulders</w:t>
            </w:r>
            <w:r>
              <w:rPr>
                <w:rFonts w:ascii="Times New Roman" w:hAnsi="Times New Roman" w:cs="Times New Roman"/>
              </w:rPr>
              <w:t xml:space="preserve"> </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Roll</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keep</w:t>
            </w:r>
            <w:r w:rsidRPr="002E0A6F">
              <w:rPr>
                <w:rFonts w:ascii="Times New Roman" w:hAnsi="Times New Roman" w:cs="Times New Roman"/>
              </w:rPr>
              <w:t xml:space="preserve"> his/her head from hitting the mat and </w:t>
            </w:r>
            <w:r>
              <w:rPr>
                <w:rFonts w:ascii="Times New Roman" w:hAnsi="Times New Roman" w:cs="Times New Roman"/>
              </w:rPr>
              <w:t>becomes untucked too soon</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keeps his/her head from hitting the mat and </w:t>
            </w:r>
            <w:r>
              <w:rPr>
                <w:rFonts w:ascii="Times New Roman" w:hAnsi="Times New Roman" w:cs="Times New Roman"/>
              </w:rPr>
              <w:t xml:space="preserve">but becomes untucked too soon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keeps his/her head from hitting the mat and </w:t>
            </w:r>
            <w:r>
              <w:rPr>
                <w:rFonts w:ascii="Times New Roman" w:hAnsi="Times New Roman" w:cs="Times New Roman"/>
              </w:rPr>
              <w:t xml:space="preserve">stays tucked the entire roll </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Standup </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transfers his/her weight forward in a straight line</w:t>
            </w:r>
            <w:r>
              <w:rPr>
                <w:rFonts w:ascii="Times New Roman" w:hAnsi="Times New Roman" w:cs="Times New Roman"/>
              </w:rPr>
              <w:t xml:space="preserve"> causing him/her </w:t>
            </w:r>
            <w:r w:rsidRPr="002E0A6F">
              <w:rPr>
                <w:rFonts w:ascii="Times New Roman" w:hAnsi="Times New Roman" w:cs="Times New Roman"/>
              </w:rPr>
              <w:t xml:space="preserve">to stand </w:t>
            </w:r>
            <w:r>
              <w:rPr>
                <w:rFonts w:ascii="Times New Roman" w:hAnsi="Times New Roman" w:cs="Times New Roman"/>
              </w:rPr>
              <w:t xml:space="preserve">up while </w:t>
            </w:r>
            <w:r w:rsidRPr="002E0A6F">
              <w:rPr>
                <w:rFonts w:ascii="Times New Roman" w:hAnsi="Times New Roman" w:cs="Times New Roman"/>
              </w:rPr>
              <w:t xml:space="preserve">pushing off with </w:t>
            </w:r>
            <w:r>
              <w:rPr>
                <w:rFonts w:ascii="Times New Roman" w:hAnsi="Times New Roman" w:cs="Times New Roman"/>
              </w:rPr>
              <w:t>both hand</w:t>
            </w:r>
            <w:r w:rsidRPr="002E0A6F">
              <w:rPr>
                <w:rFonts w:ascii="Times New Roman" w:hAnsi="Times New Roman" w:cs="Times New Roman"/>
              </w:rPr>
              <w:t>.</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partially </w:t>
            </w:r>
            <w:r w:rsidRPr="002E0A6F">
              <w:rPr>
                <w:rFonts w:ascii="Times New Roman" w:hAnsi="Times New Roman" w:cs="Times New Roman"/>
              </w:rPr>
              <w:t>transfers his/her weight forward in a straight line</w:t>
            </w:r>
            <w:r>
              <w:rPr>
                <w:rFonts w:ascii="Times New Roman" w:hAnsi="Times New Roman" w:cs="Times New Roman"/>
              </w:rPr>
              <w:t xml:space="preserve"> causing him/her </w:t>
            </w:r>
            <w:r w:rsidRPr="002E0A6F">
              <w:rPr>
                <w:rFonts w:ascii="Times New Roman" w:hAnsi="Times New Roman" w:cs="Times New Roman"/>
              </w:rPr>
              <w:t xml:space="preserve">to stand </w:t>
            </w:r>
            <w:r>
              <w:rPr>
                <w:rFonts w:ascii="Times New Roman" w:hAnsi="Times New Roman" w:cs="Times New Roman"/>
              </w:rPr>
              <w:t xml:space="preserve">up while </w:t>
            </w:r>
            <w:r w:rsidRPr="002E0A6F">
              <w:rPr>
                <w:rFonts w:ascii="Times New Roman" w:hAnsi="Times New Roman" w:cs="Times New Roman"/>
              </w:rPr>
              <w:t xml:space="preserve">pushing off with </w:t>
            </w:r>
            <w:r>
              <w:rPr>
                <w:rFonts w:ascii="Times New Roman" w:hAnsi="Times New Roman" w:cs="Times New Roman"/>
              </w:rPr>
              <w:t>one hand</w:t>
            </w:r>
            <w:r w:rsidRPr="002E0A6F">
              <w:rPr>
                <w:rFonts w:ascii="Times New Roman" w:hAnsi="Times New Roman" w:cs="Times New Roman"/>
              </w:rPr>
              <w:t xml:space="preserv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transfers his/her weight forward in a straight line</w:t>
            </w:r>
            <w:r>
              <w:rPr>
                <w:rFonts w:ascii="Times New Roman" w:hAnsi="Times New Roman" w:cs="Times New Roman"/>
              </w:rPr>
              <w:t xml:space="preserve"> </w:t>
            </w:r>
            <w:r w:rsidRPr="002E0A6F">
              <w:rPr>
                <w:rFonts w:ascii="Times New Roman" w:hAnsi="Times New Roman" w:cs="Times New Roman"/>
              </w:rPr>
              <w:t xml:space="preserve">allowing him/her to stand up without pushing off with his/her hands. </w:t>
            </w:r>
          </w:p>
        </w:tc>
      </w:tr>
      <w:tr w:rsidR="007C2E8D" w:rsidRPr="002E0A6F" w:rsidTr="000C74DA">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Total: </w:t>
            </w:r>
          </w:p>
        </w:tc>
      </w:tr>
    </w:tbl>
    <w:p w:rsidR="007C2E8D" w:rsidRDefault="007C2E8D" w:rsidP="00A60A1B">
      <w:pPr>
        <w:spacing w:after="0" w:line="240" w:lineRule="auto"/>
        <w:rPr>
          <w:rFonts w:ascii="Times New Roman" w:hAnsi="Times New Roman" w:cs="Times New Roman"/>
          <w:b/>
          <w:sz w:val="24"/>
          <w:szCs w:val="24"/>
        </w:rPr>
      </w:pPr>
    </w:p>
    <w:p w:rsidR="007C2E8D" w:rsidRPr="002E0A6F" w:rsidRDefault="007C2E8D" w:rsidP="007C2E8D">
      <w:pPr>
        <w:keepNext/>
        <w:spacing w:line="240" w:lineRule="auto"/>
        <w:jc w:val="center"/>
        <w:rPr>
          <w:rFonts w:ascii="Times New Roman" w:hAnsi="Times New Roman" w:cs="Times New Roman"/>
          <w:b/>
        </w:rPr>
      </w:pPr>
      <w:r w:rsidRPr="002E0A6F">
        <w:rPr>
          <w:rFonts w:ascii="Times New Roman" w:hAnsi="Times New Roman" w:cs="Times New Roman"/>
          <w:b/>
        </w:rPr>
        <w:t>Skill Rubric: Cartwheel</w:t>
      </w:r>
    </w:p>
    <w:tbl>
      <w:tblPr>
        <w:tblStyle w:val="TableGrid"/>
        <w:tblW w:w="0" w:type="auto"/>
        <w:tblLook w:val="04A0" w:firstRow="1" w:lastRow="0" w:firstColumn="1" w:lastColumn="0" w:noHBand="0" w:noVBand="1"/>
      </w:tblPr>
      <w:tblGrid>
        <w:gridCol w:w="2394"/>
        <w:gridCol w:w="2394"/>
        <w:gridCol w:w="2394"/>
        <w:gridCol w:w="2394"/>
      </w:tblGrid>
      <w:tr w:rsidR="007C2E8D" w:rsidRPr="002E0A6F" w:rsidTr="000C74DA">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Cartwheel</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Unacceptable (1)</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Acceptable (2)</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Target (3)</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Hand/Feet Placement</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place</w:t>
            </w:r>
            <w:r w:rsidRPr="002E0A6F">
              <w:rPr>
                <w:rFonts w:ascii="Times New Roman" w:hAnsi="Times New Roman" w:cs="Times New Roman"/>
              </w:rPr>
              <w:t xml:space="preserve"> his/her hands</w:t>
            </w:r>
            <w:r>
              <w:rPr>
                <w:rFonts w:ascii="Times New Roman" w:hAnsi="Times New Roman" w:cs="Times New Roman"/>
              </w:rPr>
              <w:t xml:space="preserve"> in the correct positions and</w:t>
            </w:r>
            <w:r w:rsidRPr="002E0A6F">
              <w:rPr>
                <w:rFonts w:ascii="Times New Roman" w:hAnsi="Times New Roman" w:cs="Times New Roman"/>
              </w:rPr>
              <w:t xml:space="preserve"> correct sequence (i.e., foot, hand, hand, foot, foot)</w:t>
            </w:r>
            <w:r>
              <w:rPr>
                <w:rFonts w:ascii="Times New Roman" w:hAnsi="Times New Roman" w:cs="Times New Roman"/>
              </w:rPr>
              <w:t xml:space="preserv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places his/her han</w:t>
            </w:r>
            <w:r>
              <w:rPr>
                <w:rFonts w:ascii="Times New Roman" w:hAnsi="Times New Roman" w:cs="Times New Roman"/>
              </w:rPr>
              <w:t xml:space="preserve">ds in the correct </w:t>
            </w:r>
            <w:r w:rsidRPr="002E0A6F">
              <w:rPr>
                <w:rFonts w:ascii="Times New Roman" w:hAnsi="Times New Roman" w:cs="Times New Roman"/>
              </w:rPr>
              <w:t>sequence (i.e., foot, hand, hand, foot, foot)</w:t>
            </w:r>
            <w:r>
              <w:rPr>
                <w:rFonts w:ascii="Times New Roman" w:hAnsi="Times New Roman" w:cs="Times New Roman"/>
              </w:rPr>
              <w:t xml:space="preserve"> but not in the correct positions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places his/her hands</w:t>
            </w:r>
            <w:r>
              <w:rPr>
                <w:rFonts w:ascii="Times New Roman" w:hAnsi="Times New Roman" w:cs="Times New Roman"/>
              </w:rPr>
              <w:t xml:space="preserve"> in the correct positions (Straight line) and</w:t>
            </w:r>
            <w:r w:rsidRPr="002E0A6F">
              <w:rPr>
                <w:rFonts w:ascii="Times New Roman" w:hAnsi="Times New Roman" w:cs="Times New Roman"/>
              </w:rPr>
              <w:t xml:space="preserve"> correct sequence (i.e., foot, hand, hand, foot, foot</w:t>
            </w:r>
            <w:r>
              <w:rPr>
                <w:rFonts w:ascii="Times New Roman" w:hAnsi="Times New Roman" w:cs="Times New Roman"/>
              </w:rPr>
              <w:t xml:space="preserve">) </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Eyes </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look</w:t>
            </w:r>
            <w:r w:rsidRPr="002E0A6F">
              <w:rPr>
                <w:rFonts w:ascii="Times New Roman" w:hAnsi="Times New Roman" w:cs="Times New Roman"/>
              </w:rPr>
              <w:t xml:space="preserve"> when placing h</w:t>
            </w:r>
            <w:r>
              <w:rPr>
                <w:rFonts w:ascii="Times New Roman" w:hAnsi="Times New Roman" w:cs="Times New Roman"/>
              </w:rPr>
              <w:t>is/her hands on the floor and</w:t>
            </w:r>
            <w:r w:rsidRPr="002E0A6F">
              <w:rPr>
                <w:rFonts w:ascii="Times New Roman" w:hAnsi="Times New Roman" w:cs="Times New Roman"/>
              </w:rPr>
              <w:t xml:space="preserve"> when returning to a standing position</w:t>
            </w:r>
            <w:r>
              <w:rPr>
                <w:rFonts w:ascii="Times New Roman" w:hAnsi="Times New Roman" w:cs="Times New Roman"/>
              </w:rPr>
              <w:t xml:space="preserv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looks when placing</w:t>
            </w:r>
            <w:r>
              <w:rPr>
                <w:rFonts w:ascii="Times New Roman" w:hAnsi="Times New Roman" w:cs="Times New Roman"/>
              </w:rPr>
              <w:t xml:space="preserve"> his/her hands on the floor </w:t>
            </w:r>
            <w:r w:rsidRPr="002E0A6F">
              <w:rPr>
                <w:rFonts w:ascii="Times New Roman" w:hAnsi="Times New Roman" w:cs="Times New Roman"/>
              </w:rPr>
              <w:t>or when returning to a standing position</w:t>
            </w:r>
            <w:r>
              <w:rPr>
                <w:rFonts w:ascii="Times New Roman" w:hAnsi="Times New Roman" w:cs="Times New Roman"/>
              </w:rPr>
              <w:t>.</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looks when placing his/her hands on the floor and when returning to a standing position</w:t>
            </w:r>
            <w:r>
              <w:rPr>
                <w:rFonts w:ascii="Times New Roman" w:hAnsi="Times New Roman" w:cs="Times New Roman"/>
              </w:rPr>
              <w:t>.</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Weight Transfer</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p w:rsidR="007C2E8D" w:rsidRPr="002E0A6F" w:rsidRDefault="007C2E8D" w:rsidP="000C74DA">
            <w:pPr>
              <w:keepNext/>
              <w:rPr>
                <w:rFonts w:ascii="Times New Roman" w:hAnsi="Times New Roman" w:cs="Times New Roman"/>
                <w:b/>
              </w:rPr>
            </w:pP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doesn’t </w:t>
            </w:r>
            <w:r w:rsidRPr="002E0A6F">
              <w:rPr>
                <w:rFonts w:ascii="Times New Roman" w:hAnsi="Times New Roman" w:cs="Times New Roman"/>
              </w:rPr>
              <w:t>transfers his/her weight successfully f</w:t>
            </w:r>
            <w:r>
              <w:rPr>
                <w:rFonts w:ascii="Times New Roman" w:hAnsi="Times New Roman" w:cs="Times New Roman"/>
              </w:rPr>
              <w:t xml:space="preserve">rom feet to hands to feet and doesn’t stay </w:t>
            </w:r>
            <w:r w:rsidRPr="002E0A6F">
              <w:rPr>
                <w:rFonts w:ascii="Times New Roman" w:hAnsi="Times New Roman" w:cs="Times New Roman"/>
              </w:rPr>
              <w:t>in a straight line</w:t>
            </w:r>
            <w:r>
              <w:rPr>
                <w:rFonts w:ascii="Times New Roman" w:hAnsi="Times New Roman" w:cs="Times New Roman"/>
              </w:rPr>
              <w:t>.</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transfers his/her weight successfully</w:t>
            </w:r>
            <w:r>
              <w:rPr>
                <w:rFonts w:ascii="Times New Roman" w:hAnsi="Times New Roman" w:cs="Times New Roman"/>
              </w:rPr>
              <w:t xml:space="preserve"> from feet to hands to feet or but does not stay </w:t>
            </w:r>
            <w:r w:rsidRPr="002E0A6F">
              <w:rPr>
                <w:rFonts w:ascii="Times New Roman" w:hAnsi="Times New Roman" w:cs="Times New Roman"/>
              </w:rPr>
              <w:t>in a straight line</w:t>
            </w:r>
            <w:r>
              <w:rPr>
                <w:rFonts w:ascii="Times New Roman" w:hAnsi="Times New Roman" w:cs="Times New Roman"/>
              </w:rPr>
              <w:t xml:space="preserv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transfers his/her weight successfully</w:t>
            </w:r>
            <w:r>
              <w:rPr>
                <w:rFonts w:ascii="Times New Roman" w:hAnsi="Times New Roman" w:cs="Times New Roman"/>
              </w:rPr>
              <w:t xml:space="preserve"> from feet to hands to feet and </w:t>
            </w:r>
            <w:r w:rsidRPr="002E0A6F">
              <w:rPr>
                <w:rFonts w:ascii="Times New Roman" w:hAnsi="Times New Roman" w:cs="Times New Roman"/>
              </w:rPr>
              <w:t>in a straight line</w:t>
            </w:r>
            <w:r>
              <w:rPr>
                <w:rFonts w:ascii="Times New Roman" w:hAnsi="Times New Roman" w:cs="Times New Roman"/>
              </w:rPr>
              <w:t>.</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Arms/Leg Extension</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extend his/her arms or</w:t>
            </w:r>
            <w:r w:rsidRPr="002E0A6F">
              <w:rPr>
                <w:rFonts w:ascii="Times New Roman" w:hAnsi="Times New Roman" w:cs="Times New Roman"/>
              </w:rPr>
              <w:t xml:space="preserve"> legs fully when completing the</w:t>
            </w:r>
            <w:r>
              <w:rPr>
                <w:rFonts w:ascii="Times New Roman" w:hAnsi="Times New Roman" w:cs="Times New Roman"/>
              </w:rPr>
              <w:t>.</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extends his/her arms </w:t>
            </w:r>
            <w:r>
              <w:rPr>
                <w:rFonts w:ascii="Times New Roman" w:hAnsi="Times New Roman" w:cs="Times New Roman"/>
              </w:rPr>
              <w:t xml:space="preserve">or </w:t>
            </w:r>
            <w:r w:rsidRPr="002E0A6F">
              <w:rPr>
                <w:rFonts w:ascii="Times New Roman" w:hAnsi="Times New Roman" w:cs="Times New Roman"/>
              </w:rPr>
              <w:t>legs fully when completing the cartwheel</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extends his/her arms and legs fully when completing the cartwheel</w:t>
            </w:r>
            <w:r>
              <w:rPr>
                <w:rFonts w:ascii="Times New Roman" w:hAnsi="Times New Roman" w:cs="Times New Roman"/>
              </w:rPr>
              <w:t xml:space="preserve"> </w:t>
            </w:r>
          </w:p>
        </w:tc>
      </w:tr>
      <w:tr w:rsidR="007C2E8D" w:rsidRPr="002E0A6F" w:rsidTr="000C74DA">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Total: </w:t>
            </w:r>
          </w:p>
        </w:tc>
      </w:tr>
    </w:tbl>
    <w:p w:rsidR="007C2E8D" w:rsidRDefault="007C2E8D" w:rsidP="007C2E8D">
      <w:pPr>
        <w:keepNext/>
        <w:spacing w:line="240" w:lineRule="auto"/>
        <w:jc w:val="center"/>
        <w:rPr>
          <w:rFonts w:ascii="Times New Roman" w:hAnsi="Times New Roman" w:cs="Times New Roman"/>
        </w:rPr>
      </w:pPr>
    </w:p>
    <w:p w:rsidR="007C2E8D" w:rsidRPr="005D0708" w:rsidRDefault="007C2E8D" w:rsidP="007C2E8D">
      <w:pPr>
        <w:keepNext/>
        <w:spacing w:line="240" w:lineRule="auto"/>
        <w:jc w:val="center"/>
        <w:rPr>
          <w:rFonts w:ascii="Times New Roman" w:hAnsi="Times New Roman" w:cs="Times New Roman"/>
        </w:rPr>
      </w:pPr>
      <w:r>
        <w:rPr>
          <w:rFonts w:ascii="Times New Roman" w:hAnsi="Times New Roman" w:cs="Times New Roman"/>
        </w:rPr>
        <w:br/>
      </w:r>
      <w:r w:rsidRPr="002E0A6F">
        <w:rPr>
          <w:rFonts w:ascii="Times New Roman" w:hAnsi="Times New Roman" w:cs="Times New Roman"/>
          <w:b/>
        </w:rPr>
        <w:t>Skill Rubric: Dance Steps</w:t>
      </w:r>
    </w:p>
    <w:tbl>
      <w:tblPr>
        <w:tblStyle w:val="TableGrid"/>
        <w:tblW w:w="0" w:type="auto"/>
        <w:tblLook w:val="04A0" w:firstRow="1" w:lastRow="0" w:firstColumn="1" w:lastColumn="0" w:noHBand="0" w:noVBand="1"/>
      </w:tblPr>
      <w:tblGrid>
        <w:gridCol w:w="2394"/>
        <w:gridCol w:w="2394"/>
        <w:gridCol w:w="2394"/>
        <w:gridCol w:w="2394"/>
      </w:tblGrid>
      <w:tr w:rsidR="007C2E8D" w:rsidRPr="002E0A6F" w:rsidTr="000C74DA">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Dance Steps</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Unacceptable (1)</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Acceptable (2)</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Target (3)</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Foot placement</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doesn’t </w:t>
            </w:r>
            <w:r w:rsidRPr="002E0A6F">
              <w:rPr>
                <w:rFonts w:ascii="Times New Roman" w:hAnsi="Times New Roman" w:cs="Times New Roman"/>
              </w:rPr>
              <w:t>performs the correct steps when completing the dance</w:t>
            </w:r>
            <w:r>
              <w:rPr>
                <w:rFonts w:ascii="Times New Roman" w:hAnsi="Times New Roman" w:cs="Times New Roman"/>
              </w:rPr>
              <w:t xml:space="preserve"> at the appropriate speed and timing during the routine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performs the correct steps when completing the dance</w:t>
            </w:r>
            <w:r>
              <w:rPr>
                <w:rFonts w:ascii="Times New Roman" w:hAnsi="Times New Roman" w:cs="Times New Roman"/>
              </w:rPr>
              <w:t xml:space="preserve"> but at an inappropriate speed or improper timing during the routine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performs the correct steps </w:t>
            </w:r>
            <w:r>
              <w:rPr>
                <w:rFonts w:ascii="Times New Roman" w:hAnsi="Times New Roman" w:cs="Times New Roman"/>
              </w:rPr>
              <w:t>at the appropriate speed and timing during the routine</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Sequence</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perform</w:t>
            </w:r>
            <w:r w:rsidRPr="002E0A6F">
              <w:rPr>
                <w:rFonts w:ascii="Times New Roman" w:hAnsi="Times New Roman" w:cs="Times New Roman"/>
              </w:rPr>
              <w:t xml:space="preserve"> the correct sequence of steps</w:t>
            </w:r>
            <w:r>
              <w:rPr>
                <w:rFonts w:ascii="Times New Roman" w:hAnsi="Times New Roman" w:cs="Times New Roman"/>
              </w:rPr>
              <w:t xml:space="preserve"> at the appropriate speed and timing during the routine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performs the correct sequence of steps</w:t>
            </w:r>
            <w:r>
              <w:rPr>
                <w:rFonts w:ascii="Times New Roman" w:hAnsi="Times New Roman" w:cs="Times New Roman"/>
              </w:rPr>
              <w:t xml:space="preserve"> but at an inappropriate speed or improper timing during the routine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performs the correct sequence of steps</w:t>
            </w:r>
            <w:r>
              <w:rPr>
                <w:rFonts w:ascii="Times New Roman" w:hAnsi="Times New Roman" w:cs="Times New Roman"/>
              </w:rPr>
              <w:t xml:space="preserve"> at the appropriate speed and timing during the routine</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Timing</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p w:rsidR="007C2E8D" w:rsidRPr="002E0A6F" w:rsidRDefault="007C2E8D" w:rsidP="000C74DA">
            <w:pPr>
              <w:keepNext/>
              <w:rPr>
                <w:rFonts w:ascii="Times New Roman" w:hAnsi="Times New Roman" w:cs="Times New Roman"/>
                <w:b/>
              </w:rPr>
            </w:pP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keep</w:t>
            </w:r>
            <w:r w:rsidRPr="002E0A6F">
              <w:rPr>
                <w:rFonts w:ascii="Times New Roman" w:hAnsi="Times New Roman" w:cs="Times New Roman"/>
              </w:rPr>
              <w:t xml:space="preserve"> the proper rhythm </w:t>
            </w:r>
            <w:r>
              <w:rPr>
                <w:rFonts w:ascii="Times New Roman" w:hAnsi="Times New Roman" w:cs="Times New Roman"/>
              </w:rPr>
              <w:t>and</w:t>
            </w:r>
            <w:r w:rsidRPr="002E0A6F">
              <w:rPr>
                <w:rFonts w:ascii="Times New Roman" w:hAnsi="Times New Roman" w:cs="Times New Roman"/>
              </w:rPr>
              <w:t xml:space="preserve"> timing</w:t>
            </w:r>
            <w:r>
              <w:rPr>
                <w:rFonts w:ascii="Times New Roman" w:hAnsi="Times New Roman" w:cs="Times New Roman"/>
              </w:rPr>
              <w:t xml:space="preserve"> during practice and competitions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keeps the proper rhythm or timing</w:t>
            </w:r>
            <w:r>
              <w:rPr>
                <w:rFonts w:ascii="Times New Roman" w:hAnsi="Times New Roman" w:cs="Times New Roman"/>
              </w:rPr>
              <w:t xml:space="preserve"> during the routine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w:t>
            </w:r>
            <w:r>
              <w:rPr>
                <w:rFonts w:ascii="Times New Roman" w:hAnsi="Times New Roman" w:cs="Times New Roman"/>
              </w:rPr>
              <w:t>he TC keeps the proper rhythm and timing during the routine</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Spacing </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doesn’t </w:t>
            </w:r>
            <w:r w:rsidRPr="002E0A6F">
              <w:rPr>
                <w:rFonts w:ascii="Times New Roman" w:hAnsi="Times New Roman" w:cs="Times New Roman"/>
              </w:rPr>
              <w:t>keep proper spacing in relations to partners and other dancers</w:t>
            </w:r>
            <w:r>
              <w:rPr>
                <w:rFonts w:ascii="Times New Roman" w:hAnsi="Times New Roman" w:cs="Times New Roman"/>
              </w:rPr>
              <w:t xml:space="preserve"> during the routine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keeps proper spacing in relations to partners </w:t>
            </w:r>
            <w:r>
              <w:rPr>
                <w:rFonts w:ascii="Times New Roman" w:hAnsi="Times New Roman" w:cs="Times New Roman"/>
              </w:rPr>
              <w:t>or</w:t>
            </w:r>
            <w:r w:rsidRPr="002E0A6F">
              <w:rPr>
                <w:rFonts w:ascii="Times New Roman" w:hAnsi="Times New Roman" w:cs="Times New Roman"/>
              </w:rPr>
              <w:t xml:space="preserve"> other </w:t>
            </w:r>
            <w:r>
              <w:rPr>
                <w:rFonts w:ascii="Times New Roman" w:hAnsi="Times New Roman" w:cs="Times New Roman"/>
              </w:rPr>
              <w:t>dancers during the routine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keeps proper spacing in relations to partners and other dancers</w:t>
            </w:r>
            <w:r>
              <w:rPr>
                <w:rFonts w:ascii="Times New Roman" w:hAnsi="Times New Roman" w:cs="Times New Roman"/>
              </w:rPr>
              <w:t xml:space="preserve"> during the routine</w:t>
            </w:r>
          </w:p>
        </w:tc>
      </w:tr>
      <w:tr w:rsidR="007C2E8D" w:rsidRPr="002E0A6F" w:rsidTr="000C74DA">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Total: </w:t>
            </w:r>
          </w:p>
        </w:tc>
      </w:tr>
    </w:tbl>
    <w:p w:rsidR="007C2E8D" w:rsidRDefault="007C2E8D" w:rsidP="007C2E8D">
      <w:pPr>
        <w:keepNext/>
        <w:spacing w:line="240" w:lineRule="auto"/>
        <w:jc w:val="center"/>
        <w:rPr>
          <w:rFonts w:ascii="Times New Roman" w:hAnsi="Times New Roman" w:cs="Times New Roman"/>
          <w:b/>
          <w:sz w:val="24"/>
          <w:szCs w:val="24"/>
        </w:rPr>
      </w:pPr>
    </w:p>
    <w:p w:rsidR="007C2E8D" w:rsidRDefault="007C2E8D" w:rsidP="007C2E8D">
      <w:pPr>
        <w:keepNext/>
        <w:spacing w:line="240" w:lineRule="auto"/>
        <w:jc w:val="center"/>
        <w:rPr>
          <w:rFonts w:ascii="Times New Roman" w:hAnsi="Times New Roman" w:cs="Times New Roman"/>
          <w:b/>
          <w:sz w:val="24"/>
          <w:szCs w:val="24"/>
        </w:rPr>
      </w:pPr>
    </w:p>
    <w:p w:rsidR="007C2E8D" w:rsidRDefault="007C2E8D" w:rsidP="007C2E8D">
      <w:pPr>
        <w:keepNext/>
        <w:spacing w:line="240" w:lineRule="auto"/>
        <w:rPr>
          <w:rFonts w:ascii="Times New Roman" w:hAnsi="Times New Roman" w:cs="Times New Roman"/>
          <w:b/>
          <w:sz w:val="24"/>
          <w:szCs w:val="24"/>
        </w:rPr>
      </w:pPr>
    </w:p>
    <w:p w:rsidR="007C2E8D" w:rsidRDefault="007C2E8D" w:rsidP="007C2E8D">
      <w:pPr>
        <w:keepNext/>
        <w:spacing w:line="240" w:lineRule="auto"/>
        <w:rPr>
          <w:rFonts w:ascii="Times New Roman" w:hAnsi="Times New Roman" w:cs="Times New Roman"/>
          <w:b/>
          <w:sz w:val="24"/>
          <w:szCs w:val="24"/>
        </w:rPr>
      </w:pPr>
    </w:p>
    <w:p w:rsidR="007C2E8D" w:rsidRDefault="007C2E8D" w:rsidP="007C2E8D">
      <w:pPr>
        <w:keepNext/>
        <w:spacing w:line="240" w:lineRule="auto"/>
        <w:rPr>
          <w:rFonts w:ascii="Times New Roman" w:hAnsi="Times New Roman" w:cs="Times New Roman"/>
          <w:b/>
          <w:sz w:val="24"/>
          <w:szCs w:val="24"/>
        </w:rPr>
      </w:pPr>
    </w:p>
    <w:p w:rsidR="007C2E8D" w:rsidRDefault="007C2E8D" w:rsidP="007C2E8D">
      <w:pPr>
        <w:keepNext/>
        <w:spacing w:line="240" w:lineRule="auto"/>
        <w:jc w:val="center"/>
        <w:rPr>
          <w:rFonts w:ascii="Times New Roman" w:hAnsi="Times New Roman" w:cs="Times New Roman"/>
          <w:b/>
          <w:sz w:val="24"/>
          <w:szCs w:val="24"/>
        </w:rPr>
      </w:pPr>
    </w:p>
    <w:p w:rsidR="007C2E8D" w:rsidRDefault="007C2E8D" w:rsidP="007C2E8D">
      <w:pPr>
        <w:keepNext/>
        <w:spacing w:line="240" w:lineRule="auto"/>
        <w:jc w:val="center"/>
        <w:rPr>
          <w:rFonts w:ascii="Times New Roman" w:hAnsi="Times New Roman" w:cs="Times New Roman"/>
          <w:b/>
          <w:sz w:val="24"/>
          <w:szCs w:val="24"/>
        </w:rPr>
      </w:pPr>
    </w:p>
    <w:p w:rsidR="007C2E8D" w:rsidRDefault="007C2E8D" w:rsidP="007C2E8D">
      <w:pPr>
        <w:keepNext/>
        <w:spacing w:line="240" w:lineRule="auto"/>
        <w:rPr>
          <w:rFonts w:ascii="Times New Roman" w:hAnsi="Times New Roman" w:cs="Times New Roman"/>
          <w:b/>
          <w:sz w:val="24"/>
          <w:szCs w:val="24"/>
        </w:rPr>
      </w:pPr>
    </w:p>
    <w:p w:rsidR="007C2E8D" w:rsidRDefault="007C2E8D" w:rsidP="007C2E8D">
      <w:pPr>
        <w:keepNext/>
        <w:spacing w:line="240" w:lineRule="auto"/>
        <w:rPr>
          <w:rFonts w:ascii="Times New Roman" w:hAnsi="Times New Roman" w:cs="Times New Roman"/>
          <w:b/>
          <w:sz w:val="24"/>
          <w:szCs w:val="24"/>
        </w:rPr>
      </w:pPr>
    </w:p>
    <w:p w:rsidR="007C2E8D" w:rsidRDefault="007C2E8D" w:rsidP="007C2E8D">
      <w:pPr>
        <w:keepNext/>
        <w:spacing w:line="240" w:lineRule="auto"/>
        <w:rPr>
          <w:rFonts w:ascii="Times New Roman" w:hAnsi="Times New Roman" w:cs="Times New Roman"/>
          <w:b/>
          <w:sz w:val="24"/>
          <w:szCs w:val="24"/>
        </w:rPr>
      </w:pPr>
    </w:p>
    <w:p w:rsidR="007C2E8D" w:rsidRDefault="007C2E8D" w:rsidP="007C2E8D">
      <w:pPr>
        <w:keepNext/>
        <w:spacing w:line="240" w:lineRule="auto"/>
        <w:rPr>
          <w:rFonts w:ascii="Times New Roman" w:hAnsi="Times New Roman" w:cs="Times New Roman"/>
          <w:b/>
          <w:sz w:val="24"/>
          <w:szCs w:val="24"/>
        </w:rPr>
      </w:pPr>
    </w:p>
    <w:p w:rsidR="007C2E8D" w:rsidRDefault="007C2E8D" w:rsidP="007C2E8D">
      <w:pPr>
        <w:keepNext/>
        <w:spacing w:line="240" w:lineRule="auto"/>
        <w:rPr>
          <w:rFonts w:ascii="Times New Roman" w:hAnsi="Times New Roman" w:cs="Times New Roman"/>
          <w:b/>
          <w:sz w:val="24"/>
          <w:szCs w:val="24"/>
        </w:rPr>
      </w:pPr>
    </w:p>
    <w:p w:rsidR="007C2E8D" w:rsidRDefault="007C2E8D" w:rsidP="007C2E8D">
      <w:pPr>
        <w:keepNext/>
        <w:spacing w:line="240" w:lineRule="auto"/>
        <w:rPr>
          <w:rFonts w:ascii="Times New Roman" w:hAnsi="Times New Roman" w:cs="Times New Roman"/>
          <w:b/>
          <w:sz w:val="24"/>
          <w:szCs w:val="24"/>
        </w:rPr>
      </w:pPr>
    </w:p>
    <w:p w:rsidR="007C2E8D" w:rsidRDefault="007C2E8D" w:rsidP="007C2E8D">
      <w:pPr>
        <w:keepNext/>
        <w:spacing w:line="240" w:lineRule="auto"/>
        <w:rPr>
          <w:rFonts w:ascii="Times New Roman" w:hAnsi="Times New Roman" w:cs="Times New Roman"/>
          <w:b/>
          <w:sz w:val="24"/>
          <w:szCs w:val="24"/>
        </w:rPr>
      </w:pPr>
    </w:p>
    <w:p w:rsidR="007C2E8D" w:rsidRPr="002E0A6F" w:rsidRDefault="007C2E8D" w:rsidP="007C2E8D">
      <w:pPr>
        <w:keepNext/>
        <w:spacing w:after="0" w:line="240" w:lineRule="auto"/>
        <w:jc w:val="center"/>
        <w:rPr>
          <w:rFonts w:ascii="Times New Roman" w:hAnsi="Times New Roman" w:cs="Times New Roman"/>
          <w:b/>
          <w:sz w:val="24"/>
          <w:szCs w:val="24"/>
        </w:rPr>
      </w:pPr>
      <w:r w:rsidRPr="002E0A6F">
        <w:rPr>
          <w:rFonts w:ascii="Times New Roman" w:hAnsi="Times New Roman" w:cs="Times New Roman"/>
          <w:b/>
          <w:sz w:val="24"/>
          <w:szCs w:val="24"/>
        </w:rPr>
        <w:t>Skill Rubrics: PED 241 Team Sports</w:t>
      </w:r>
    </w:p>
    <w:p w:rsidR="007C2E8D" w:rsidRPr="002E0A6F" w:rsidRDefault="007C2E8D" w:rsidP="007C2E8D">
      <w:pPr>
        <w:keepNext/>
        <w:spacing w:after="0" w:line="240" w:lineRule="auto"/>
        <w:jc w:val="center"/>
        <w:rPr>
          <w:rFonts w:ascii="Times New Roman" w:hAnsi="Times New Roman" w:cs="Times New Roman"/>
          <w:b/>
          <w:sz w:val="24"/>
          <w:szCs w:val="24"/>
        </w:rPr>
      </w:pPr>
      <w:r w:rsidRPr="002E0A6F">
        <w:rPr>
          <w:rFonts w:ascii="Times New Roman" w:hAnsi="Times New Roman" w:cs="Times New Roman"/>
          <w:b/>
          <w:sz w:val="24"/>
          <w:szCs w:val="24"/>
        </w:rPr>
        <w:t xml:space="preserve">Evidence for Standard 2.1 and 2.3 </w:t>
      </w:r>
    </w:p>
    <w:p w:rsidR="007C2E8D" w:rsidRPr="002E0A6F" w:rsidRDefault="007C2E8D" w:rsidP="007C2E8D">
      <w:pPr>
        <w:keepNext/>
        <w:spacing w:after="0" w:line="240" w:lineRule="auto"/>
        <w:jc w:val="center"/>
        <w:rPr>
          <w:rFonts w:ascii="Times New Roman" w:hAnsi="Times New Roman" w:cs="Times New Roman"/>
          <w:b/>
        </w:rPr>
      </w:pPr>
      <w:r w:rsidRPr="002E0A6F">
        <w:rPr>
          <w:rFonts w:ascii="Times New Roman" w:hAnsi="Times New Roman" w:cs="Times New Roman"/>
          <w:b/>
        </w:rPr>
        <w:t>Skill Rubric: Basketball Foul Shot</w:t>
      </w:r>
    </w:p>
    <w:tbl>
      <w:tblPr>
        <w:tblStyle w:val="TableGrid"/>
        <w:tblW w:w="0" w:type="auto"/>
        <w:tblLook w:val="04A0" w:firstRow="1" w:lastRow="0" w:firstColumn="1" w:lastColumn="0" w:noHBand="0" w:noVBand="1"/>
      </w:tblPr>
      <w:tblGrid>
        <w:gridCol w:w="2394"/>
        <w:gridCol w:w="2394"/>
        <w:gridCol w:w="2394"/>
        <w:gridCol w:w="2394"/>
      </w:tblGrid>
      <w:tr w:rsidR="007C2E8D" w:rsidRPr="002E0A6F" w:rsidTr="000C74DA">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Foul Shot</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Unacceptable (1)</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Acceptable (2)</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Target (3)</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Stance </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doesn’t line </w:t>
            </w:r>
            <w:r w:rsidRPr="002E0A6F">
              <w:rPr>
                <w:rFonts w:ascii="Times New Roman" w:hAnsi="Times New Roman" w:cs="Times New Roman"/>
              </w:rPr>
              <w:t>up with the basket with his/her feet staggered, the dominate foot slightly forward, and maintaining balance</w:t>
            </w:r>
            <w:r>
              <w:rPr>
                <w:rFonts w:ascii="Times New Roman" w:hAnsi="Times New Roman" w:cs="Times New Roman"/>
              </w:rPr>
              <w:t xml:space="preserve"> during application tasks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lines </w:t>
            </w:r>
            <w:r>
              <w:rPr>
                <w:rFonts w:ascii="Times New Roman" w:hAnsi="Times New Roman" w:cs="Times New Roman"/>
              </w:rPr>
              <w:t xml:space="preserve">their shoulders </w:t>
            </w:r>
            <w:r w:rsidRPr="002E0A6F">
              <w:rPr>
                <w:rFonts w:ascii="Times New Roman" w:hAnsi="Times New Roman" w:cs="Times New Roman"/>
              </w:rPr>
              <w:t xml:space="preserve">up with the basket with his/her feet </w:t>
            </w:r>
            <w:r>
              <w:rPr>
                <w:rFonts w:ascii="Times New Roman" w:hAnsi="Times New Roman" w:cs="Times New Roman"/>
              </w:rPr>
              <w:t>shoulder width apart</w:t>
            </w:r>
            <w:r w:rsidRPr="002E0A6F">
              <w:rPr>
                <w:rFonts w:ascii="Times New Roman" w:hAnsi="Times New Roman" w:cs="Times New Roman"/>
              </w:rPr>
              <w:t xml:space="preserve">, </w:t>
            </w:r>
            <w:r>
              <w:rPr>
                <w:rFonts w:ascii="Times New Roman" w:hAnsi="Times New Roman" w:cs="Times New Roman"/>
              </w:rPr>
              <w:t>but their dominate foot is not in the proper position</w:t>
            </w:r>
            <w:r w:rsidRPr="002E0A6F">
              <w:rPr>
                <w:rFonts w:ascii="Times New Roman" w:hAnsi="Times New Roman" w:cs="Times New Roman"/>
              </w:rPr>
              <w:t xml:space="preserve"> </w:t>
            </w:r>
            <w:r>
              <w:rPr>
                <w:rFonts w:ascii="Times New Roman" w:hAnsi="Times New Roman" w:cs="Times New Roman"/>
              </w:rPr>
              <w:t xml:space="preserve">causing inappropriate balance.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always lines up with the basket his/her feet staggered, the dominate foot slightly forward, and maintaining balance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Eyes </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w:t>
            </w:r>
            <w:r>
              <w:rPr>
                <w:rFonts w:ascii="Times New Roman" w:hAnsi="Times New Roman" w:cs="Times New Roman"/>
              </w:rPr>
              <w:t xml:space="preserve"> doesn’t look</w:t>
            </w:r>
            <w:r w:rsidRPr="002E0A6F">
              <w:rPr>
                <w:rFonts w:ascii="Times New Roman" w:hAnsi="Times New Roman" w:cs="Times New Roman"/>
              </w:rPr>
              <w:t xml:space="preserve"> at the correct position when shooting the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sometimes </w:t>
            </w:r>
            <w:r w:rsidRPr="002E0A6F">
              <w:rPr>
                <w:rFonts w:ascii="Times New Roman" w:hAnsi="Times New Roman" w:cs="Times New Roman"/>
              </w:rPr>
              <w:t>looks at the correct position when shooting the basketball</w:t>
            </w:r>
            <w:r>
              <w:rPr>
                <w:rFonts w:ascii="Times New Roman" w:hAnsi="Times New Roman" w:cs="Times New Roman"/>
              </w:rPr>
              <w:t xml:space="preserve">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always looks at the correct position when shooting the basketball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Hands/arms</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p w:rsidR="007C2E8D" w:rsidRPr="002E0A6F" w:rsidRDefault="007C2E8D" w:rsidP="000C74DA">
            <w:pPr>
              <w:keepNext/>
              <w:rPr>
                <w:rFonts w:ascii="Times New Roman" w:hAnsi="Times New Roman" w:cs="Times New Roman"/>
                <w:b/>
              </w:rPr>
            </w:pP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have</w:t>
            </w:r>
            <w:r w:rsidRPr="002E0A6F">
              <w:rPr>
                <w:rFonts w:ascii="Times New Roman" w:hAnsi="Times New Roman" w:cs="Times New Roman"/>
              </w:rPr>
              <w:t xml:space="preserve"> the elbow in the “L” position and the ball rests in the fingers of his/her hands during practice and games</w:t>
            </w:r>
            <w:r>
              <w:rPr>
                <w:rFonts w:ascii="Times New Roman" w:hAnsi="Times New Roman" w:cs="Times New Roman"/>
              </w:rPr>
              <w:t>.</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always has the elbow in the “L” position </w:t>
            </w:r>
            <w:r>
              <w:rPr>
                <w:rFonts w:ascii="Times New Roman" w:hAnsi="Times New Roman" w:cs="Times New Roman"/>
              </w:rPr>
              <w:t>or</w:t>
            </w:r>
            <w:r w:rsidRPr="002E0A6F">
              <w:rPr>
                <w:rFonts w:ascii="Times New Roman" w:hAnsi="Times New Roman" w:cs="Times New Roman"/>
              </w:rPr>
              <w:t xml:space="preserve"> ball rests in the fingers of his/her hands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always has the elbow in the “L” position and the ball rests in the fingers of his/her hands</w:t>
            </w:r>
            <w:r>
              <w:rPr>
                <w:rFonts w:ascii="Times New Roman" w:hAnsi="Times New Roman" w:cs="Times New Roman"/>
              </w:rPr>
              <w:t xml:space="preserve"> 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Extension </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extend</w:t>
            </w:r>
            <w:r w:rsidRPr="002E0A6F">
              <w:rPr>
                <w:rFonts w:ascii="Times New Roman" w:hAnsi="Times New Roman" w:cs="Times New Roman"/>
              </w:rPr>
              <w:t xml:space="preserve"> from the floor up using all body parts in cohesion and shoots using one hand releasing the ball above his/her head during practice </w:t>
            </w:r>
            <w:r>
              <w:rPr>
                <w:rFonts w:ascii="Times New Roman" w:hAnsi="Times New Roman" w:cs="Times New Roman"/>
              </w:rPr>
              <w:t>or</w:t>
            </w:r>
            <w:r w:rsidRPr="002E0A6F">
              <w:rPr>
                <w:rFonts w:ascii="Times New Roman" w:hAnsi="Times New Roman" w:cs="Times New Roman"/>
              </w:rPr>
              <w:t xml:space="preserve"> games</w:t>
            </w:r>
            <w:r>
              <w:rPr>
                <w:rFonts w:ascii="Times New Roman" w:hAnsi="Times New Roman" w:cs="Times New Roman"/>
              </w:rPr>
              <w:t>.</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extends from the floor up using all body parts in cohesion </w:t>
            </w:r>
            <w:r>
              <w:rPr>
                <w:rFonts w:ascii="Times New Roman" w:hAnsi="Times New Roman" w:cs="Times New Roman"/>
              </w:rPr>
              <w:t>or</w:t>
            </w:r>
            <w:r w:rsidRPr="002E0A6F">
              <w:rPr>
                <w:rFonts w:ascii="Times New Roman" w:hAnsi="Times New Roman" w:cs="Times New Roman"/>
              </w:rPr>
              <w:t xml:space="preserve"> shoots using one hand releasing the ball abo</w:t>
            </w:r>
            <w:r>
              <w:rPr>
                <w:rFonts w:ascii="Times New Roman" w:hAnsi="Times New Roman" w:cs="Times New Roman"/>
              </w:rPr>
              <w:t>ve his/her head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always extends from the floor up using all body parts in cohesion and shoots using one hand releasing the ball above his/her head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Follow through</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Pr>
                <w:rFonts w:ascii="Times New Roman" w:hAnsi="Times New Roman" w:cs="Times New Roman"/>
              </w:rPr>
              <w:t xml:space="preserve">The TC’s shooting hand doesn’t </w:t>
            </w:r>
            <w:r w:rsidRPr="002E0A6F">
              <w:rPr>
                <w:rFonts w:ascii="Times New Roman" w:hAnsi="Times New Roman" w:cs="Times New Roman"/>
              </w:rPr>
              <w:t xml:space="preserve">stay in the follow through position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w:t>
            </w:r>
            <w:r>
              <w:rPr>
                <w:rFonts w:ascii="Times New Roman" w:hAnsi="Times New Roman" w:cs="Times New Roman"/>
              </w:rPr>
              <w:t>’s</w:t>
            </w:r>
            <w:r w:rsidRPr="002E0A6F">
              <w:rPr>
                <w:rFonts w:ascii="Times New Roman" w:hAnsi="Times New Roman" w:cs="Times New Roman"/>
              </w:rPr>
              <w:t xml:space="preserve"> shooting hand </w:t>
            </w:r>
            <w:r>
              <w:rPr>
                <w:rFonts w:ascii="Times New Roman" w:hAnsi="Times New Roman" w:cs="Times New Roman"/>
              </w:rPr>
              <w:t xml:space="preserve">sometimes </w:t>
            </w:r>
            <w:r w:rsidRPr="002E0A6F">
              <w:rPr>
                <w:rFonts w:ascii="Times New Roman" w:hAnsi="Times New Roman" w:cs="Times New Roman"/>
              </w:rPr>
              <w:t xml:space="preserve">stays in the follow through position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w:t>
            </w:r>
            <w:r>
              <w:rPr>
                <w:rFonts w:ascii="Times New Roman" w:hAnsi="Times New Roman" w:cs="Times New Roman"/>
              </w:rPr>
              <w:t>’s</w:t>
            </w:r>
            <w:r w:rsidRPr="002E0A6F">
              <w:rPr>
                <w:rFonts w:ascii="Times New Roman" w:hAnsi="Times New Roman" w:cs="Times New Roman"/>
              </w:rPr>
              <w:t xml:space="preserve"> shooting hand always stays in the follow through position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Routine</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doesn’t keep </w:t>
            </w:r>
            <w:r w:rsidRPr="002E0A6F">
              <w:rPr>
                <w:rFonts w:ascii="Times New Roman" w:hAnsi="Times New Roman" w:cs="Times New Roman"/>
              </w:rPr>
              <w:t xml:space="preserve">the same routine when shooting a free throw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sometimes </w:t>
            </w:r>
            <w:r w:rsidRPr="002E0A6F">
              <w:rPr>
                <w:rFonts w:ascii="Times New Roman" w:hAnsi="Times New Roman" w:cs="Times New Roman"/>
              </w:rPr>
              <w:t>keeps the same routine when shooti</w:t>
            </w:r>
            <w:r>
              <w:rPr>
                <w:rFonts w:ascii="Times New Roman" w:hAnsi="Times New Roman" w:cs="Times New Roman"/>
              </w:rPr>
              <w:t>ng a free throw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always keeps the same routine when shooting a free throw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Total: </w:t>
            </w:r>
          </w:p>
        </w:tc>
      </w:tr>
    </w:tbl>
    <w:p w:rsidR="007C2E8D" w:rsidRPr="002E0A6F" w:rsidRDefault="007C2E8D" w:rsidP="007C2E8D">
      <w:pPr>
        <w:keepNext/>
        <w:spacing w:line="240" w:lineRule="auto"/>
        <w:rPr>
          <w:rFonts w:ascii="Times New Roman" w:hAnsi="Times New Roman" w:cs="Times New Roman"/>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Pr="002E0A6F" w:rsidRDefault="007C2E8D" w:rsidP="007C2E8D">
      <w:pPr>
        <w:keepNext/>
        <w:spacing w:line="240" w:lineRule="auto"/>
        <w:jc w:val="center"/>
        <w:rPr>
          <w:rFonts w:ascii="Times New Roman" w:hAnsi="Times New Roman" w:cs="Times New Roman"/>
          <w:b/>
        </w:rPr>
      </w:pPr>
      <w:r w:rsidRPr="002E0A6F">
        <w:rPr>
          <w:rFonts w:ascii="Times New Roman" w:hAnsi="Times New Roman" w:cs="Times New Roman"/>
          <w:b/>
        </w:rPr>
        <w:t>Skill Rubric: Soccer Push Pass</w:t>
      </w:r>
    </w:p>
    <w:tbl>
      <w:tblPr>
        <w:tblStyle w:val="TableGrid"/>
        <w:tblW w:w="0" w:type="auto"/>
        <w:tblLook w:val="04A0" w:firstRow="1" w:lastRow="0" w:firstColumn="1" w:lastColumn="0" w:noHBand="0" w:noVBand="1"/>
      </w:tblPr>
      <w:tblGrid>
        <w:gridCol w:w="2394"/>
        <w:gridCol w:w="2394"/>
        <w:gridCol w:w="2394"/>
        <w:gridCol w:w="2394"/>
      </w:tblGrid>
      <w:tr w:rsidR="007C2E8D" w:rsidRPr="002E0A6F" w:rsidTr="000C74DA">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Push Pass</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Unacceptable (1)</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Acceptable (2)</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Target (3)</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Plant Foot</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TC’s foot is</w:t>
            </w:r>
            <w:r>
              <w:rPr>
                <w:rFonts w:ascii="Times New Roman" w:hAnsi="Times New Roman" w:cs="Times New Roman"/>
              </w:rPr>
              <w:t>n’t</w:t>
            </w:r>
            <w:r w:rsidRPr="002E0A6F">
              <w:rPr>
                <w:rFonts w:ascii="Times New Roman" w:hAnsi="Times New Roman" w:cs="Times New Roman"/>
              </w:rPr>
              <w:t xml:space="preserve"> beside the ball, </w:t>
            </w:r>
            <w:r>
              <w:rPr>
                <w:rFonts w:ascii="Times New Roman" w:hAnsi="Times New Roman" w:cs="Times New Roman"/>
              </w:rPr>
              <w:t>6-9</w:t>
            </w:r>
            <w:r w:rsidRPr="002E0A6F">
              <w:rPr>
                <w:rFonts w:ascii="Times New Roman" w:hAnsi="Times New Roman" w:cs="Times New Roman"/>
              </w:rPr>
              <w:t xml:space="preserve"> inches away and pointing towards the target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TC’s foot is</w:t>
            </w:r>
            <w:r>
              <w:rPr>
                <w:rFonts w:ascii="Times New Roman" w:hAnsi="Times New Roman" w:cs="Times New Roman"/>
              </w:rPr>
              <w:t xml:space="preserve"> sometimes</w:t>
            </w:r>
            <w:r w:rsidRPr="002E0A6F">
              <w:rPr>
                <w:rFonts w:ascii="Times New Roman" w:hAnsi="Times New Roman" w:cs="Times New Roman"/>
              </w:rPr>
              <w:t xml:space="preserve"> beside the ball, </w:t>
            </w:r>
            <w:r>
              <w:rPr>
                <w:rFonts w:ascii="Times New Roman" w:hAnsi="Times New Roman" w:cs="Times New Roman"/>
              </w:rPr>
              <w:t>6-9</w:t>
            </w:r>
            <w:r w:rsidRPr="002E0A6F">
              <w:rPr>
                <w:rFonts w:ascii="Times New Roman" w:hAnsi="Times New Roman" w:cs="Times New Roman"/>
              </w:rPr>
              <w:t xml:space="preserve"> inches away and pointing tow</w:t>
            </w:r>
            <w:r>
              <w:rPr>
                <w:rFonts w:ascii="Times New Roman" w:hAnsi="Times New Roman" w:cs="Times New Roman"/>
              </w:rPr>
              <w:t>ards the target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TC’s foot is </w:t>
            </w:r>
            <w:r>
              <w:rPr>
                <w:rFonts w:ascii="Times New Roman" w:hAnsi="Times New Roman" w:cs="Times New Roman"/>
              </w:rPr>
              <w:t xml:space="preserve">always </w:t>
            </w:r>
            <w:r w:rsidRPr="002E0A6F">
              <w:rPr>
                <w:rFonts w:ascii="Times New Roman" w:hAnsi="Times New Roman" w:cs="Times New Roman"/>
              </w:rPr>
              <w:t xml:space="preserve">beside the ball, </w:t>
            </w:r>
            <w:r>
              <w:rPr>
                <w:rFonts w:ascii="Times New Roman" w:hAnsi="Times New Roman" w:cs="Times New Roman"/>
              </w:rPr>
              <w:t>6-9</w:t>
            </w:r>
            <w:r w:rsidRPr="002E0A6F">
              <w:rPr>
                <w:rFonts w:ascii="Times New Roman" w:hAnsi="Times New Roman" w:cs="Times New Roman"/>
              </w:rPr>
              <w:t xml:space="preserve"> inches away and pointing towards the target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Kicking Foot</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TC’s toes of the kicking </w:t>
            </w:r>
            <w:r>
              <w:rPr>
                <w:rFonts w:ascii="Times New Roman" w:hAnsi="Times New Roman" w:cs="Times New Roman"/>
              </w:rPr>
              <w:t xml:space="preserve">foot are not </w:t>
            </w:r>
            <w:r w:rsidRPr="002E0A6F">
              <w:rPr>
                <w:rFonts w:ascii="Times New Roman" w:hAnsi="Times New Roman" w:cs="Times New Roman"/>
              </w:rPr>
              <w:t>point</w:t>
            </w:r>
            <w:r>
              <w:rPr>
                <w:rFonts w:ascii="Times New Roman" w:hAnsi="Times New Roman" w:cs="Times New Roman"/>
              </w:rPr>
              <w:t>ed</w:t>
            </w:r>
            <w:r w:rsidRPr="002E0A6F">
              <w:rPr>
                <w:rFonts w:ascii="Times New Roman" w:hAnsi="Times New Roman" w:cs="Times New Roman"/>
              </w:rPr>
              <w:t xml:space="preserve"> away and up from the ball and the ankle </w:t>
            </w:r>
            <w:r>
              <w:rPr>
                <w:rFonts w:ascii="Times New Roman" w:hAnsi="Times New Roman" w:cs="Times New Roman"/>
              </w:rPr>
              <w:t>isn’t</w:t>
            </w:r>
            <w:r w:rsidRPr="002E0A6F">
              <w:rPr>
                <w:rFonts w:ascii="Times New Roman" w:hAnsi="Times New Roman" w:cs="Times New Roman"/>
              </w:rPr>
              <w:t xml:space="preserve"> locked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TC’s toes of the kicking foot point away and up from the ball</w:t>
            </w:r>
            <w:r>
              <w:rPr>
                <w:rFonts w:ascii="Times New Roman" w:hAnsi="Times New Roman" w:cs="Times New Roman"/>
              </w:rPr>
              <w:t xml:space="preserve"> or</w:t>
            </w:r>
            <w:r w:rsidRPr="002E0A6F">
              <w:rPr>
                <w:rFonts w:ascii="Times New Roman" w:hAnsi="Times New Roman" w:cs="Times New Roman"/>
              </w:rPr>
              <w:t xml:space="preserve"> the a</w:t>
            </w:r>
            <w:r>
              <w:rPr>
                <w:rFonts w:ascii="Times New Roman" w:hAnsi="Times New Roman" w:cs="Times New Roman"/>
              </w:rPr>
              <w:t>nkle is locked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TC’s toes of the kicking foot point away and up from the ball and the ankle is locked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Backswing</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Pr>
                <w:rFonts w:ascii="Times New Roman" w:hAnsi="Times New Roman" w:cs="Times New Roman"/>
              </w:rPr>
              <w:t xml:space="preserve">The TC’s knee </w:t>
            </w:r>
            <w:r w:rsidRPr="002E0A6F">
              <w:rPr>
                <w:rFonts w:ascii="Times New Roman" w:hAnsi="Times New Roman" w:cs="Times New Roman"/>
              </w:rPr>
              <w:t xml:space="preserve">of the kicking leg </w:t>
            </w:r>
            <w:r>
              <w:rPr>
                <w:rFonts w:ascii="Times New Roman" w:hAnsi="Times New Roman" w:cs="Times New Roman"/>
              </w:rPr>
              <w:t>isn’t bent or</w:t>
            </w:r>
            <w:r w:rsidRPr="002E0A6F">
              <w:rPr>
                <w:rFonts w:ascii="Times New Roman" w:hAnsi="Times New Roman" w:cs="Times New Roman"/>
              </w:rPr>
              <w:t xml:space="preserve"> o</w:t>
            </w:r>
            <w:r>
              <w:rPr>
                <w:rFonts w:ascii="Times New Roman" w:hAnsi="Times New Roman" w:cs="Times New Roman"/>
              </w:rPr>
              <w:t>ver the ball and the plant foot is moving during application tasks</w:t>
            </w:r>
          </w:p>
        </w:tc>
        <w:tc>
          <w:tcPr>
            <w:tcW w:w="2394" w:type="dxa"/>
          </w:tcPr>
          <w:p w:rsidR="007C2E8D" w:rsidRPr="002E0A6F" w:rsidRDefault="007C2E8D" w:rsidP="000C74DA">
            <w:pPr>
              <w:keepNext/>
              <w:rPr>
                <w:rFonts w:ascii="Times New Roman" w:hAnsi="Times New Roman" w:cs="Times New Roman"/>
              </w:rPr>
            </w:pPr>
            <w:r>
              <w:rPr>
                <w:rFonts w:ascii="Times New Roman" w:hAnsi="Times New Roman" w:cs="Times New Roman"/>
              </w:rPr>
              <w:t xml:space="preserve">The TC’s knee </w:t>
            </w:r>
            <w:r w:rsidRPr="002E0A6F">
              <w:rPr>
                <w:rFonts w:ascii="Times New Roman" w:hAnsi="Times New Roman" w:cs="Times New Roman"/>
              </w:rPr>
              <w:t xml:space="preserve">of the kicking leg is bent </w:t>
            </w:r>
            <w:r>
              <w:rPr>
                <w:rFonts w:ascii="Times New Roman" w:hAnsi="Times New Roman" w:cs="Times New Roman"/>
              </w:rPr>
              <w:t>or</w:t>
            </w:r>
            <w:r w:rsidRPr="002E0A6F">
              <w:rPr>
                <w:rFonts w:ascii="Times New Roman" w:hAnsi="Times New Roman" w:cs="Times New Roman"/>
              </w:rPr>
              <w:t xml:space="preserve"> over the ball and the plant fo</w:t>
            </w:r>
            <w:r>
              <w:rPr>
                <w:rFonts w:ascii="Times New Roman" w:hAnsi="Times New Roman" w:cs="Times New Roman"/>
              </w:rPr>
              <w:t>ot doesn’t move during application tasks</w:t>
            </w:r>
          </w:p>
        </w:tc>
        <w:tc>
          <w:tcPr>
            <w:tcW w:w="2394" w:type="dxa"/>
          </w:tcPr>
          <w:p w:rsidR="007C2E8D" w:rsidRPr="002E0A6F" w:rsidRDefault="007C2E8D" w:rsidP="000C74DA">
            <w:pPr>
              <w:keepNext/>
              <w:rPr>
                <w:rFonts w:ascii="Times New Roman" w:hAnsi="Times New Roman" w:cs="Times New Roman"/>
              </w:rPr>
            </w:pPr>
            <w:r>
              <w:rPr>
                <w:rFonts w:ascii="Times New Roman" w:hAnsi="Times New Roman" w:cs="Times New Roman"/>
              </w:rPr>
              <w:t xml:space="preserve">The TC’s knee </w:t>
            </w:r>
            <w:r w:rsidRPr="002E0A6F">
              <w:rPr>
                <w:rFonts w:ascii="Times New Roman" w:hAnsi="Times New Roman" w:cs="Times New Roman"/>
              </w:rPr>
              <w:t xml:space="preserve">of the kicking leg is bent and over the ball and the plant foot </w:t>
            </w:r>
            <w:r>
              <w:rPr>
                <w:rFonts w:ascii="Times New Roman" w:hAnsi="Times New Roman" w:cs="Times New Roman"/>
              </w:rPr>
              <w:t>doesn’t move 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Forward Swing</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p w:rsidR="007C2E8D" w:rsidRPr="002E0A6F" w:rsidRDefault="007C2E8D" w:rsidP="000C74DA">
            <w:pPr>
              <w:keepNext/>
              <w:rPr>
                <w:rFonts w:ascii="Times New Roman" w:hAnsi="Times New Roman" w:cs="Times New Roman"/>
                <w:b/>
              </w:rPr>
            </w:pP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TC’s kicking foot </w:t>
            </w:r>
            <w:r>
              <w:rPr>
                <w:rFonts w:ascii="Times New Roman" w:hAnsi="Times New Roman" w:cs="Times New Roman"/>
              </w:rPr>
              <w:t xml:space="preserve">doesn’t </w:t>
            </w:r>
            <w:r w:rsidRPr="002E0A6F">
              <w:rPr>
                <w:rFonts w:ascii="Times New Roman" w:hAnsi="Times New Roman" w:cs="Times New Roman"/>
              </w:rPr>
              <w:t xml:space="preserve">come down and through the ball. The kicking foot </w:t>
            </w:r>
            <w:r>
              <w:rPr>
                <w:rFonts w:ascii="Times New Roman" w:hAnsi="Times New Roman" w:cs="Times New Roman"/>
              </w:rPr>
              <w:t xml:space="preserve">doesn’t </w:t>
            </w:r>
            <w:r w:rsidRPr="002E0A6F">
              <w:rPr>
                <w:rFonts w:ascii="Times New Roman" w:hAnsi="Times New Roman" w:cs="Times New Roman"/>
              </w:rPr>
              <w:t xml:space="preserve">forms a right angle with the plant foot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TC’s kicking foot comes down and through the ball</w:t>
            </w:r>
            <w:r>
              <w:rPr>
                <w:rFonts w:ascii="Times New Roman" w:hAnsi="Times New Roman" w:cs="Times New Roman"/>
              </w:rPr>
              <w:t xml:space="preserve"> or the</w:t>
            </w:r>
            <w:r w:rsidRPr="002E0A6F">
              <w:rPr>
                <w:rFonts w:ascii="Times New Roman" w:hAnsi="Times New Roman" w:cs="Times New Roman"/>
              </w:rPr>
              <w:t xml:space="preserve"> kicking foot forms a right angle with th</w:t>
            </w:r>
            <w:r>
              <w:rPr>
                <w:rFonts w:ascii="Times New Roman" w:hAnsi="Times New Roman" w:cs="Times New Roman"/>
              </w:rPr>
              <w:t>e plant foot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TC’s kicking foot comes down and through the ball</w:t>
            </w:r>
            <w:r>
              <w:rPr>
                <w:rFonts w:ascii="Times New Roman" w:hAnsi="Times New Roman" w:cs="Times New Roman"/>
              </w:rPr>
              <w:t xml:space="preserve"> and</w:t>
            </w:r>
            <w:r w:rsidRPr="002E0A6F">
              <w:rPr>
                <w:rFonts w:ascii="Times New Roman" w:hAnsi="Times New Roman" w:cs="Times New Roman"/>
              </w:rPr>
              <w:t xml:space="preserve"> kicking foot forms a right angle with the plant foot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Follow Through</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Pr>
                <w:rFonts w:ascii="Times New Roman" w:hAnsi="Times New Roman" w:cs="Times New Roman"/>
              </w:rPr>
              <w:t xml:space="preserve">The TC’s kicking leg doesn’t </w:t>
            </w:r>
            <w:r w:rsidRPr="002E0A6F">
              <w:rPr>
                <w:rFonts w:ascii="Times New Roman" w:hAnsi="Times New Roman" w:cs="Times New Roman"/>
              </w:rPr>
              <w:t xml:space="preserve">follows through towards the target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Pr>
                <w:rFonts w:ascii="Times New Roman" w:hAnsi="Times New Roman" w:cs="Times New Roman"/>
              </w:rPr>
              <w:t>The TC’s kicking leg partially</w:t>
            </w:r>
            <w:r w:rsidRPr="002E0A6F">
              <w:rPr>
                <w:rFonts w:ascii="Times New Roman" w:hAnsi="Times New Roman" w:cs="Times New Roman"/>
              </w:rPr>
              <w:t xml:space="preserve"> follows through towards the target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TC’s kicking leg completely follows through towards the target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Total: </w:t>
            </w:r>
          </w:p>
        </w:tc>
      </w:tr>
    </w:tbl>
    <w:p w:rsidR="007C2E8D" w:rsidRPr="002E0A6F" w:rsidRDefault="007C2E8D" w:rsidP="007C2E8D">
      <w:pPr>
        <w:keepNext/>
        <w:spacing w:line="240" w:lineRule="auto"/>
        <w:rPr>
          <w:rFonts w:ascii="Times New Roman" w:hAnsi="Times New Roman" w:cs="Times New Roman"/>
        </w:rPr>
      </w:pPr>
    </w:p>
    <w:p w:rsidR="007C2E8D" w:rsidRPr="002E0A6F" w:rsidRDefault="007C2E8D" w:rsidP="007C2E8D">
      <w:pPr>
        <w:keepNext/>
        <w:spacing w:line="240" w:lineRule="auto"/>
        <w:rPr>
          <w:rFonts w:ascii="Times New Roman" w:hAnsi="Times New Roman" w:cs="Times New Roman"/>
        </w:rPr>
      </w:pPr>
    </w:p>
    <w:p w:rsidR="007C2E8D" w:rsidRPr="002E0A6F" w:rsidRDefault="007C2E8D" w:rsidP="007C2E8D">
      <w:pPr>
        <w:keepNext/>
        <w:spacing w:line="240" w:lineRule="auto"/>
        <w:rPr>
          <w:rFonts w:ascii="Times New Roman" w:hAnsi="Times New Roman" w:cs="Times New Roman"/>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Pr="002E0A6F" w:rsidRDefault="007C2E8D" w:rsidP="007C2E8D">
      <w:pPr>
        <w:keepNext/>
        <w:spacing w:line="240" w:lineRule="auto"/>
        <w:jc w:val="center"/>
        <w:rPr>
          <w:rFonts w:ascii="Times New Roman" w:hAnsi="Times New Roman" w:cs="Times New Roman"/>
          <w:b/>
        </w:rPr>
      </w:pPr>
      <w:r>
        <w:rPr>
          <w:rFonts w:ascii="Times New Roman" w:hAnsi="Times New Roman" w:cs="Times New Roman"/>
          <w:b/>
        </w:rPr>
        <w:t>Skill</w:t>
      </w:r>
      <w:r w:rsidRPr="002E0A6F">
        <w:rPr>
          <w:rFonts w:ascii="Times New Roman" w:hAnsi="Times New Roman" w:cs="Times New Roman"/>
          <w:b/>
        </w:rPr>
        <w:t xml:space="preserve"> Rubric: Volleyball Pass</w:t>
      </w:r>
    </w:p>
    <w:tbl>
      <w:tblPr>
        <w:tblStyle w:val="TableGrid"/>
        <w:tblW w:w="0" w:type="auto"/>
        <w:tblLook w:val="04A0" w:firstRow="1" w:lastRow="0" w:firstColumn="1" w:lastColumn="0" w:noHBand="0" w:noVBand="1"/>
      </w:tblPr>
      <w:tblGrid>
        <w:gridCol w:w="2394"/>
        <w:gridCol w:w="2394"/>
        <w:gridCol w:w="2394"/>
        <w:gridCol w:w="2394"/>
      </w:tblGrid>
      <w:tr w:rsidR="007C2E8D" w:rsidRPr="002E0A6F" w:rsidTr="000C74DA">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Bump/Pass</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Unacceptable (1)</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Acceptable (2)</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Target (3)</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Positioning </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move</w:t>
            </w:r>
            <w:r w:rsidRPr="002E0A6F">
              <w:rPr>
                <w:rFonts w:ascii="Times New Roman" w:hAnsi="Times New Roman" w:cs="Times New Roman"/>
              </w:rPr>
              <w:t xml:space="preserve"> their feet to get into the appropriate position under the ball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partially </w:t>
            </w:r>
            <w:r w:rsidRPr="002E0A6F">
              <w:rPr>
                <w:rFonts w:ascii="Times New Roman" w:hAnsi="Times New Roman" w:cs="Times New Roman"/>
              </w:rPr>
              <w:t>moves their feet to get into the appropriate position</w:t>
            </w:r>
            <w:r>
              <w:rPr>
                <w:rFonts w:ascii="Times New Roman" w:hAnsi="Times New Roman" w:cs="Times New Roman"/>
              </w:rPr>
              <w:t xml:space="preserve"> under the ball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completely </w:t>
            </w:r>
            <w:r w:rsidRPr="002E0A6F">
              <w:rPr>
                <w:rFonts w:ascii="Times New Roman" w:hAnsi="Times New Roman" w:cs="Times New Roman"/>
              </w:rPr>
              <w:t xml:space="preserve">moves their feet to get into the appropriate position under the ball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Stance</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doesn’t </w:t>
            </w:r>
            <w:r w:rsidRPr="002E0A6F">
              <w:rPr>
                <w:rFonts w:ascii="Times New Roman" w:hAnsi="Times New Roman" w:cs="Times New Roman"/>
              </w:rPr>
              <w:t xml:space="preserve">gets into an athletic position, bends his/her knees, and stands on the balls of his/her feet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partially </w:t>
            </w:r>
            <w:r w:rsidRPr="002E0A6F">
              <w:rPr>
                <w:rFonts w:ascii="Times New Roman" w:hAnsi="Times New Roman" w:cs="Times New Roman"/>
              </w:rPr>
              <w:t xml:space="preserve">gets into an athletic position, bends his/her knees, and stands on the balls of </w:t>
            </w:r>
            <w:r>
              <w:rPr>
                <w:rFonts w:ascii="Times New Roman" w:hAnsi="Times New Roman" w:cs="Times New Roman"/>
              </w:rPr>
              <w:t>his/her feet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completely </w:t>
            </w:r>
            <w:r w:rsidRPr="002E0A6F">
              <w:rPr>
                <w:rFonts w:ascii="Times New Roman" w:hAnsi="Times New Roman" w:cs="Times New Roman"/>
              </w:rPr>
              <w:t xml:space="preserve">gets into an athletic position, bends his/her knees, and stands on the balls of his/her feet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Platform</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never uses</w:t>
            </w:r>
            <w:r w:rsidRPr="002E0A6F">
              <w:rPr>
                <w:rFonts w:ascii="Times New Roman" w:hAnsi="Times New Roman" w:cs="Times New Roman"/>
              </w:rPr>
              <w:t xml:space="preserve"> the appropriate hand positioning (never inter locking fingers or overlapping thumbs) and keeps his/her elbows locked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sometimes </w:t>
            </w:r>
            <w:r w:rsidRPr="002E0A6F">
              <w:rPr>
                <w:rFonts w:ascii="Times New Roman" w:hAnsi="Times New Roman" w:cs="Times New Roman"/>
              </w:rPr>
              <w:t>uses the appropriate hand positioning (never inter locking fingers or overlapping thumbs) and keeps his/he</w:t>
            </w:r>
            <w:r>
              <w:rPr>
                <w:rFonts w:ascii="Times New Roman" w:hAnsi="Times New Roman" w:cs="Times New Roman"/>
              </w:rPr>
              <w:t>r elbows locked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always </w:t>
            </w:r>
            <w:r w:rsidRPr="002E0A6F">
              <w:rPr>
                <w:rFonts w:ascii="Times New Roman" w:hAnsi="Times New Roman" w:cs="Times New Roman"/>
              </w:rPr>
              <w:t xml:space="preserve">uses the appropriate hand positioning (never inter locking fingers or overlapping thumbs) and keeps his/her elbows locked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Contact</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make</w:t>
            </w:r>
            <w:r w:rsidRPr="002E0A6F">
              <w:rPr>
                <w:rFonts w:ascii="Times New Roman" w:hAnsi="Times New Roman" w:cs="Times New Roman"/>
              </w:rPr>
              <w:t xml:space="preserve"> contact with the ball on their forearms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sometimes </w:t>
            </w:r>
            <w:r w:rsidRPr="002E0A6F">
              <w:rPr>
                <w:rFonts w:ascii="Times New Roman" w:hAnsi="Times New Roman" w:cs="Times New Roman"/>
              </w:rPr>
              <w:t>makes contact with the ball on</w:t>
            </w:r>
            <w:r>
              <w:rPr>
                <w:rFonts w:ascii="Times New Roman" w:hAnsi="Times New Roman" w:cs="Times New Roman"/>
              </w:rPr>
              <w:t xml:space="preserve"> their forearms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always </w:t>
            </w:r>
            <w:r w:rsidRPr="002E0A6F">
              <w:rPr>
                <w:rFonts w:ascii="Times New Roman" w:hAnsi="Times New Roman" w:cs="Times New Roman"/>
              </w:rPr>
              <w:t xml:space="preserve">makes contact with the ball on their forearms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Extension </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use</w:t>
            </w:r>
            <w:r w:rsidRPr="002E0A6F">
              <w:rPr>
                <w:rFonts w:ascii="Times New Roman" w:hAnsi="Times New Roman" w:cs="Times New Roman"/>
              </w:rPr>
              <w:t xml:space="preserve"> their body and arms by extending up from the floor and using proper arm angles to direct the ball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uses their body and arms by extending up from the floor </w:t>
            </w:r>
            <w:r>
              <w:rPr>
                <w:rFonts w:ascii="Times New Roman" w:hAnsi="Times New Roman" w:cs="Times New Roman"/>
              </w:rPr>
              <w:t>or</w:t>
            </w:r>
            <w:r w:rsidRPr="002E0A6F">
              <w:rPr>
                <w:rFonts w:ascii="Times New Roman" w:hAnsi="Times New Roman" w:cs="Times New Roman"/>
              </w:rPr>
              <w:t xml:space="preserve"> using proper arm angles to direct the ball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uses their body and arms by extending up from the floor and using proper arm angles to direct the ball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Eyes </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keep</w:t>
            </w:r>
            <w:r w:rsidRPr="002E0A6F">
              <w:rPr>
                <w:rFonts w:ascii="Times New Roman" w:hAnsi="Times New Roman" w:cs="Times New Roman"/>
              </w:rPr>
              <w:t xml:space="preserve"> their eyes on the ball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sometimes </w:t>
            </w:r>
            <w:r w:rsidRPr="002E0A6F">
              <w:rPr>
                <w:rFonts w:ascii="Times New Roman" w:hAnsi="Times New Roman" w:cs="Times New Roman"/>
              </w:rPr>
              <w:t>keeps their e</w:t>
            </w:r>
            <w:r>
              <w:rPr>
                <w:rFonts w:ascii="Times New Roman" w:hAnsi="Times New Roman" w:cs="Times New Roman"/>
              </w:rPr>
              <w:t>yes on the ball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always </w:t>
            </w:r>
            <w:r w:rsidRPr="002E0A6F">
              <w:rPr>
                <w:rFonts w:ascii="Times New Roman" w:hAnsi="Times New Roman" w:cs="Times New Roman"/>
              </w:rPr>
              <w:t xml:space="preserve">keeps their eyes on the ball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Total: </w:t>
            </w:r>
          </w:p>
        </w:tc>
      </w:tr>
    </w:tbl>
    <w:p w:rsidR="007C2E8D" w:rsidRDefault="007C2E8D" w:rsidP="007C2E8D">
      <w:pPr>
        <w:keepNext/>
        <w:spacing w:line="240" w:lineRule="auto"/>
        <w:rPr>
          <w:rFonts w:ascii="Times New Roman" w:hAnsi="Times New Roman" w:cs="Times New Roman"/>
        </w:rPr>
      </w:pPr>
    </w:p>
    <w:p w:rsidR="007C2E8D" w:rsidRPr="002E0A6F" w:rsidRDefault="007C2E8D" w:rsidP="007C2E8D">
      <w:pPr>
        <w:keepNext/>
        <w:spacing w:line="240" w:lineRule="auto"/>
        <w:rPr>
          <w:rFonts w:ascii="Times New Roman" w:hAnsi="Times New Roman" w:cs="Times New Roman"/>
          <w:b/>
          <w:sz w:val="24"/>
          <w:szCs w:val="24"/>
        </w:rPr>
      </w:pPr>
    </w:p>
    <w:p w:rsidR="007C2E8D" w:rsidRDefault="007C2E8D" w:rsidP="007C2E8D">
      <w:pPr>
        <w:keepNext/>
        <w:spacing w:after="0" w:line="240" w:lineRule="auto"/>
        <w:jc w:val="center"/>
        <w:rPr>
          <w:rFonts w:ascii="Times New Roman" w:hAnsi="Times New Roman" w:cs="Times New Roman"/>
          <w:b/>
          <w:sz w:val="24"/>
          <w:szCs w:val="24"/>
        </w:rPr>
      </w:pPr>
    </w:p>
    <w:p w:rsidR="007C2E8D" w:rsidRDefault="007C2E8D" w:rsidP="007C2E8D">
      <w:pPr>
        <w:keepNext/>
        <w:spacing w:after="0" w:line="240" w:lineRule="auto"/>
        <w:jc w:val="center"/>
        <w:rPr>
          <w:rFonts w:ascii="Times New Roman" w:hAnsi="Times New Roman" w:cs="Times New Roman"/>
          <w:b/>
          <w:sz w:val="24"/>
          <w:szCs w:val="24"/>
        </w:rPr>
      </w:pPr>
    </w:p>
    <w:p w:rsidR="007C2E8D" w:rsidRDefault="007C2E8D" w:rsidP="007C2E8D">
      <w:pPr>
        <w:keepNext/>
        <w:spacing w:after="0" w:line="240" w:lineRule="auto"/>
        <w:jc w:val="center"/>
        <w:rPr>
          <w:rFonts w:ascii="Times New Roman" w:hAnsi="Times New Roman" w:cs="Times New Roman"/>
          <w:b/>
          <w:sz w:val="24"/>
          <w:szCs w:val="24"/>
        </w:rPr>
      </w:pPr>
    </w:p>
    <w:p w:rsidR="007C2E8D" w:rsidRDefault="007C2E8D" w:rsidP="007C2E8D">
      <w:pPr>
        <w:keepNext/>
        <w:spacing w:after="0" w:line="240" w:lineRule="auto"/>
        <w:jc w:val="center"/>
        <w:rPr>
          <w:rFonts w:ascii="Times New Roman" w:hAnsi="Times New Roman" w:cs="Times New Roman"/>
          <w:b/>
          <w:sz w:val="24"/>
          <w:szCs w:val="24"/>
        </w:rPr>
      </w:pPr>
    </w:p>
    <w:p w:rsidR="007C2E8D" w:rsidRDefault="007C2E8D" w:rsidP="007C2E8D">
      <w:pPr>
        <w:keepNext/>
        <w:spacing w:after="0" w:line="240" w:lineRule="auto"/>
        <w:jc w:val="center"/>
        <w:rPr>
          <w:rFonts w:ascii="Times New Roman" w:hAnsi="Times New Roman" w:cs="Times New Roman"/>
          <w:b/>
          <w:sz w:val="24"/>
          <w:szCs w:val="24"/>
        </w:rPr>
      </w:pPr>
    </w:p>
    <w:p w:rsidR="007C2E8D" w:rsidRDefault="007C2E8D" w:rsidP="007C2E8D">
      <w:pPr>
        <w:keepNext/>
        <w:spacing w:after="0" w:line="240" w:lineRule="auto"/>
        <w:jc w:val="center"/>
        <w:rPr>
          <w:rFonts w:ascii="Times New Roman" w:hAnsi="Times New Roman" w:cs="Times New Roman"/>
          <w:b/>
          <w:sz w:val="24"/>
          <w:szCs w:val="24"/>
        </w:rPr>
      </w:pPr>
    </w:p>
    <w:p w:rsidR="007C2E8D" w:rsidRDefault="007C2E8D" w:rsidP="007C2E8D">
      <w:pPr>
        <w:keepNext/>
        <w:spacing w:after="0" w:line="240" w:lineRule="auto"/>
        <w:jc w:val="center"/>
        <w:rPr>
          <w:rFonts w:ascii="Times New Roman" w:hAnsi="Times New Roman" w:cs="Times New Roman"/>
          <w:b/>
          <w:sz w:val="24"/>
          <w:szCs w:val="24"/>
        </w:rPr>
      </w:pPr>
    </w:p>
    <w:p w:rsidR="007C2E8D" w:rsidRDefault="007C2E8D" w:rsidP="007C2E8D">
      <w:pPr>
        <w:keepNext/>
        <w:spacing w:after="0" w:line="240" w:lineRule="auto"/>
        <w:jc w:val="center"/>
        <w:rPr>
          <w:rFonts w:ascii="Times New Roman" w:hAnsi="Times New Roman" w:cs="Times New Roman"/>
          <w:b/>
          <w:sz w:val="24"/>
          <w:szCs w:val="24"/>
        </w:rPr>
      </w:pPr>
    </w:p>
    <w:p w:rsidR="007C2E8D" w:rsidRPr="002E0A6F" w:rsidRDefault="007C2E8D" w:rsidP="007C2E8D">
      <w:pPr>
        <w:keepNext/>
        <w:spacing w:after="0" w:line="240" w:lineRule="auto"/>
        <w:jc w:val="center"/>
        <w:rPr>
          <w:rFonts w:ascii="Times New Roman" w:hAnsi="Times New Roman" w:cs="Times New Roman"/>
          <w:b/>
          <w:sz w:val="24"/>
          <w:szCs w:val="24"/>
        </w:rPr>
      </w:pPr>
      <w:r w:rsidRPr="002E0A6F">
        <w:rPr>
          <w:rFonts w:ascii="Times New Roman" w:hAnsi="Times New Roman" w:cs="Times New Roman"/>
          <w:b/>
          <w:sz w:val="24"/>
          <w:szCs w:val="24"/>
        </w:rPr>
        <w:t>Skill Rubrics: PED 242 Individual Sports</w:t>
      </w:r>
    </w:p>
    <w:p w:rsidR="007C2E8D" w:rsidRPr="002E0A6F" w:rsidRDefault="007C2E8D" w:rsidP="007C2E8D">
      <w:pPr>
        <w:keepNext/>
        <w:spacing w:after="0" w:line="240" w:lineRule="auto"/>
        <w:jc w:val="center"/>
        <w:rPr>
          <w:rFonts w:ascii="Times New Roman" w:hAnsi="Times New Roman" w:cs="Times New Roman"/>
          <w:b/>
          <w:sz w:val="24"/>
          <w:szCs w:val="24"/>
        </w:rPr>
      </w:pPr>
      <w:r w:rsidRPr="002E0A6F">
        <w:rPr>
          <w:rFonts w:ascii="Times New Roman" w:hAnsi="Times New Roman" w:cs="Times New Roman"/>
          <w:b/>
          <w:sz w:val="24"/>
          <w:szCs w:val="24"/>
        </w:rPr>
        <w:t xml:space="preserve">Evidence for Standard 2.1 and 2.3 </w:t>
      </w:r>
    </w:p>
    <w:p w:rsidR="007C2E8D" w:rsidRPr="002E0A6F" w:rsidRDefault="007C2E8D" w:rsidP="007C2E8D">
      <w:pPr>
        <w:keepNext/>
        <w:spacing w:after="0" w:line="240" w:lineRule="auto"/>
        <w:jc w:val="center"/>
        <w:rPr>
          <w:rFonts w:ascii="Times New Roman" w:hAnsi="Times New Roman" w:cs="Times New Roman"/>
          <w:b/>
        </w:rPr>
      </w:pPr>
      <w:r w:rsidRPr="002E0A6F">
        <w:rPr>
          <w:rFonts w:ascii="Times New Roman" w:hAnsi="Times New Roman" w:cs="Times New Roman"/>
          <w:b/>
        </w:rPr>
        <w:t>Skill Rubric: Shooting an Arrow</w:t>
      </w:r>
    </w:p>
    <w:tbl>
      <w:tblPr>
        <w:tblStyle w:val="TableGrid"/>
        <w:tblW w:w="0" w:type="auto"/>
        <w:tblLook w:val="04A0" w:firstRow="1" w:lastRow="0" w:firstColumn="1" w:lastColumn="0" w:noHBand="0" w:noVBand="1"/>
      </w:tblPr>
      <w:tblGrid>
        <w:gridCol w:w="2394"/>
        <w:gridCol w:w="2394"/>
        <w:gridCol w:w="2394"/>
        <w:gridCol w:w="2394"/>
      </w:tblGrid>
      <w:tr w:rsidR="007C2E8D" w:rsidRPr="002E0A6F" w:rsidTr="000C74DA">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Shooting an Arrow</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Unacceptable (1)</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Acceptable (2)</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Target (3)</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Stance</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TC’s feet </w:t>
            </w:r>
            <w:r>
              <w:rPr>
                <w:rFonts w:ascii="Times New Roman" w:hAnsi="Times New Roman" w:cs="Times New Roman"/>
              </w:rPr>
              <w:t xml:space="preserve">aren’t </w:t>
            </w:r>
            <w:r w:rsidRPr="002E0A6F">
              <w:rPr>
                <w:rFonts w:ascii="Times New Roman" w:hAnsi="Times New Roman" w:cs="Times New Roman"/>
              </w:rPr>
              <w:t xml:space="preserve">shoulder width apart and at the appropriate angle to the shooting line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TC’s feet are shoulder width apart </w:t>
            </w:r>
            <w:r>
              <w:rPr>
                <w:rFonts w:ascii="Times New Roman" w:hAnsi="Times New Roman" w:cs="Times New Roman"/>
              </w:rPr>
              <w:t>or</w:t>
            </w:r>
            <w:r w:rsidRPr="002E0A6F">
              <w:rPr>
                <w:rFonts w:ascii="Times New Roman" w:hAnsi="Times New Roman" w:cs="Times New Roman"/>
              </w:rPr>
              <w:t xml:space="preserve"> at the appropriate angle to the</w:t>
            </w:r>
            <w:r>
              <w:rPr>
                <w:rFonts w:ascii="Times New Roman" w:hAnsi="Times New Roman" w:cs="Times New Roman"/>
              </w:rPr>
              <w:t xml:space="preserve"> shooting line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TC’s feet are shoulder width apart and at the appropriate angle to the shooting line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Nock the Arrow</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index fletching </w:t>
            </w:r>
            <w:r>
              <w:rPr>
                <w:rFonts w:ascii="Times New Roman" w:hAnsi="Times New Roman" w:cs="Times New Roman"/>
              </w:rPr>
              <w:t>doesn’t face</w:t>
            </w:r>
            <w:r w:rsidRPr="002E0A6F">
              <w:rPr>
                <w:rFonts w:ascii="Times New Roman" w:hAnsi="Times New Roman" w:cs="Times New Roman"/>
              </w:rPr>
              <w:t xml:space="preserve"> away from the bow and the nock arrow </w:t>
            </w:r>
            <w:r>
              <w:rPr>
                <w:rFonts w:ascii="Times New Roman" w:hAnsi="Times New Roman" w:cs="Times New Roman"/>
              </w:rPr>
              <w:t>isn’t</w:t>
            </w:r>
            <w:r w:rsidRPr="002E0A6F">
              <w:rPr>
                <w:rFonts w:ascii="Times New Roman" w:hAnsi="Times New Roman" w:cs="Times New Roman"/>
              </w:rPr>
              <w:t xml:space="preserve"> placed below the nock locator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index fletching faces away from the bow </w:t>
            </w:r>
            <w:r>
              <w:rPr>
                <w:rFonts w:ascii="Times New Roman" w:hAnsi="Times New Roman" w:cs="Times New Roman"/>
              </w:rPr>
              <w:t>or</w:t>
            </w:r>
            <w:r w:rsidRPr="002E0A6F">
              <w:rPr>
                <w:rFonts w:ascii="Times New Roman" w:hAnsi="Times New Roman" w:cs="Times New Roman"/>
              </w:rPr>
              <w:t xml:space="preserve"> the nock arrow is placed below the nock locator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index fletching faces away from the bow and the nock arrow is placed below the nock locator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Finger Placement</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string </w:t>
            </w:r>
            <w:r>
              <w:rPr>
                <w:rFonts w:ascii="Times New Roman" w:hAnsi="Times New Roman" w:cs="Times New Roman"/>
              </w:rPr>
              <w:t>isn’t</w:t>
            </w:r>
            <w:r w:rsidRPr="002E0A6F">
              <w:rPr>
                <w:rFonts w:ascii="Times New Roman" w:hAnsi="Times New Roman" w:cs="Times New Roman"/>
              </w:rPr>
              <w:t xml:space="preserve"> placed in the first finger joints and </w:t>
            </w:r>
            <w:r>
              <w:rPr>
                <w:rFonts w:ascii="Times New Roman" w:hAnsi="Times New Roman" w:cs="Times New Roman"/>
              </w:rPr>
              <w:t>doesn’t use</w:t>
            </w:r>
            <w:r w:rsidRPr="002E0A6F">
              <w:rPr>
                <w:rFonts w:ascii="Times New Roman" w:hAnsi="Times New Roman" w:cs="Times New Roman"/>
              </w:rPr>
              <w:t xml:space="preserve"> three fingers below the nock locator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string is pla</w:t>
            </w:r>
            <w:r>
              <w:rPr>
                <w:rFonts w:ascii="Times New Roman" w:hAnsi="Times New Roman" w:cs="Times New Roman"/>
              </w:rPr>
              <w:t>ced in the first finger joints or</w:t>
            </w:r>
            <w:r w:rsidRPr="002E0A6F">
              <w:rPr>
                <w:rFonts w:ascii="Times New Roman" w:hAnsi="Times New Roman" w:cs="Times New Roman"/>
              </w:rPr>
              <w:t xml:space="preserve"> uses three fingers below t</w:t>
            </w:r>
            <w:r>
              <w:rPr>
                <w:rFonts w:ascii="Times New Roman" w:hAnsi="Times New Roman" w:cs="Times New Roman"/>
              </w:rPr>
              <w:t>he nock locator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string is placed in the first finger joints and uses three fingers below the nock locator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Anchor</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After drawing</w:t>
            </w:r>
            <w:r>
              <w:rPr>
                <w:rFonts w:ascii="Times New Roman" w:hAnsi="Times New Roman" w:cs="Times New Roman"/>
              </w:rPr>
              <w:t xml:space="preserve"> the</w:t>
            </w:r>
            <w:r w:rsidRPr="002E0A6F">
              <w:rPr>
                <w:rFonts w:ascii="Times New Roman" w:hAnsi="Times New Roman" w:cs="Times New Roman"/>
              </w:rPr>
              <w:t xml:space="preserve"> TC </w:t>
            </w:r>
            <w:r>
              <w:rPr>
                <w:rFonts w:ascii="Times New Roman" w:hAnsi="Times New Roman" w:cs="Times New Roman"/>
              </w:rPr>
              <w:t>doesn’t place</w:t>
            </w:r>
            <w:r w:rsidRPr="002E0A6F">
              <w:rPr>
                <w:rFonts w:ascii="Times New Roman" w:hAnsi="Times New Roman" w:cs="Times New Roman"/>
              </w:rPr>
              <w:t xml:space="preserve"> the pointer finger in the corner of the mouth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After drawing TC </w:t>
            </w:r>
            <w:r>
              <w:rPr>
                <w:rFonts w:ascii="Times New Roman" w:hAnsi="Times New Roman" w:cs="Times New Roman"/>
              </w:rPr>
              <w:t xml:space="preserve">sometimes </w:t>
            </w:r>
            <w:r w:rsidRPr="002E0A6F">
              <w:rPr>
                <w:rFonts w:ascii="Times New Roman" w:hAnsi="Times New Roman" w:cs="Times New Roman"/>
              </w:rPr>
              <w:t xml:space="preserve">places the pointer finger in the corner of the mouth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After drawing TC </w:t>
            </w:r>
            <w:r>
              <w:rPr>
                <w:rFonts w:ascii="Times New Roman" w:hAnsi="Times New Roman" w:cs="Times New Roman"/>
              </w:rPr>
              <w:t xml:space="preserve">always </w:t>
            </w:r>
            <w:r w:rsidRPr="002E0A6F">
              <w:rPr>
                <w:rFonts w:ascii="Times New Roman" w:hAnsi="Times New Roman" w:cs="Times New Roman"/>
              </w:rPr>
              <w:t xml:space="preserve">places the pointer finger in the corner of the mouth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Aim</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close</w:t>
            </w:r>
            <w:r w:rsidRPr="002E0A6F">
              <w:rPr>
                <w:rFonts w:ascii="Times New Roman" w:hAnsi="Times New Roman" w:cs="Times New Roman"/>
              </w:rPr>
              <w:t xml:space="preserve"> the </w:t>
            </w:r>
            <w:r>
              <w:rPr>
                <w:rFonts w:ascii="Times New Roman" w:hAnsi="Times New Roman" w:cs="Times New Roman"/>
              </w:rPr>
              <w:t xml:space="preserve">non-dominate </w:t>
            </w:r>
            <w:r w:rsidRPr="002E0A6F">
              <w:rPr>
                <w:rFonts w:ascii="Times New Roman" w:hAnsi="Times New Roman" w:cs="Times New Roman"/>
              </w:rPr>
              <w:t>eye when aiming and</w:t>
            </w:r>
            <w:r>
              <w:rPr>
                <w:rFonts w:ascii="Times New Roman" w:hAnsi="Times New Roman" w:cs="Times New Roman"/>
              </w:rPr>
              <w:t xml:space="preserve"> doesn’t </w:t>
            </w:r>
            <w:r w:rsidRPr="002E0A6F">
              <w:rPr>
                <w:rFonts w:ascii="Times New Roman" w:hAnsi="Times New Roman" w:cs="Times New Roman"/>
              </w:rPr>
              <w:t xml:space="preserve">looks down the shaft of the arrow aligning it with the target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closes the </w:t>
            </w:r>
            <w:r>
              <w:rPr>
                <w:rFonts w:ascii="Times New Roman" w:hAnsi="Times New Roman" w:cs="Times New Roman"/>
              </w:rPr>
              <w:t xml:space="preserve">non-dominate </w:t>
            </w:r>
            <w:r w:rsidRPr="002E0A6F">
              <w:rPr>
                <w:rFonts w:ascii="Times New Roman" w:hAnsi="Times New Roman" w:cs="Times New Roman"/>
              </w:rPr>
              <w:t xml:space="preserve">eye when aiming </w:t>
            </w:r>
            <w:r>
              <w:rPr>
                <w:rFonts w:ascii="Times New Roman" w:hAnsi="Times New Roman" w:cs="Times New Roman"/>
              </w:rPr>
              <w:t>or</w:t>
            </w:r>
            <w:r w:rsidRPr="002E0A6F">
              <w:rPr>
                <w:rFonts w:ascii="Times New Roman" w:hAnsi="Times New Roman" w:cs="Times New Roman"/>
              </w:rPr>
              <w:t xml:space="preserve"> looks down the shaft of the arrow aligning it with the target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closes the </w:t>
            </w:r>
            <w:r>
              <w:rPr>
                <w:rFonts w:ascii="Times New Roman" w:hAnsi="Times New Roman" w:cs="Times New Roman"/>
              </w:rPr>
              <w:t xml:space="preserve">non-dominate </w:t>
            </w:r>
            <w:r w:rsidRPr="002E0A6F">
              <w:rPr>
                <w:rFonts w:ascii="Times New Roman" w:hAnsi="Times New Roman" w:cs="Times New Roman"/>
              </w:rPr>
              <w:t xml:space="preserve">eye when aiming and looks down the shaft of the arrow aligning it with the target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Release </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use a relaxed grip and</w:t>
            </w:r>
            <w:r w:rsidRPr="002E0A6F">
              <w:rPr>
                <w:rFonts w:ascii="Times New Roman" w:hAnsi="Times New Roman" w:cs="Times New Roman"/>
              </w:rPr>
              <w:t xml:space="preserve"> releases the arrow by straightening the fingers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Pr>
                <w:rFonts w:ascii="Times New Roman" w:hAnsi="Times New Roman" w:cs="Times New Roman"/>
              </w:rPr>
              <w:t xml:space="preserve">The TC uses a relaxed grip and </w:t>
            </w:r>
            <w:r w:rsidRPr="002E0A6F">
              <w:rPr>
                <w:rFonts w:ascii="Times New Roman" w:hAnsi="Times New Roman" w:cs="Times New Roman"/>
              </w:rPr>
              <w:t xml:space="preserve">releases the arrow by straightening the fingers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Pr>
                <w:rFonts w:ascii="Times New Roman" w:hAnsi="Times New Roman" w:cs="Times New Roman"/>
              </w:rPr>
              <w:t xml:space="preserve">The TC uses a relaxed grip and </w:t>
            </w:r>
            <w:r w:rsidRPr="002E0A6F">
              <w:rPr>
                <w:rFonts w:ascii="Times New Roman" w:hAnsi="Times New Roman" w:cs="Times New Roman"/>
              </w:rPr>
              <w:t xml:space="preserve">releases the arrow by straightening the fingers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Follow Through</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keep</w:t>
            </w:r>
            <w:r w:rsidRPr="002E0A6F">
              <w:rPr>
                <w:rFonts w:ascii="Times New Roman" w:hAnsi="Times New Roman" w:cs="Times New Roman"/>
              </w:rPr>
              <w:t xml:space="preserve"> the</w:t>
            </w:r>
            <w:r>
              <w:rPr>
                <w:rFonts w:ascii="Times New Roman" w:hAnsi="Times New Roman" w:cs="Times New Roman"/>
              </w:rPr>
              <w:t>ir</w:t>
            </w:r>
            <w:r w:rsidRPr="002E0A6F">
              <w:rPr>
                <w:rFonts w:ascii="Times New Roman" w:hAnsi="Times New Roman" w:cs="Times New Roman"/>
              </w:rPr>
              <w:t xml:space="preserve"> arms up until the arrow has hit the target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keeps the</w:t>
            </w:r>
            <w:r>
              <w:rPr>
                <w:rFonts w:ascii="Times New Roman" w:hAnsi="Times New Roman" w:cs="Times New Roman"/>
              </w:rPr>
              <w:t>ir</w:t>
            </w:r>
            <w:r w:rsidRPr="002E0A6F">
              <w:rPr>
                <w:rFonts w:ascii="Times New Roman" w:hAnsi="Times New Roman" w:cs="Times New Roman"/>
              </w:rPr>
              <w:t xml:space="preserve"> arms up until the arrow has hit the target</w:t>
            </w:r>
            <w:r>
              <w:rPr>
                <w:rFonts w:ascii="Times New Roman" w:hAnsi="Times New Roman" w:cs="Times New Roman"/>
              </w:rPr>
              <w:t xml:space="preserve"> or allows the bow to drop directly down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keeps the</w:t>
            </w:r>
            <w:r>
              <w:rPr>
                <w:rFonts w:ascii="Times New Roman" w:hAnsi="Times New Roman" w:cs="Times New Roman"/>
              </w:rPr>
              <w:t>ir</w:t>
            </w:r>
            <w:r w:rsidRPr="002E0A6F">
              <w:rPr>
                <w:rFonts w:ascii="Times New Roman" w:hAnsi="Times New Roman" w:cs="Times New Roman"/>
              </w:rPr>
              <w:t xml:space="preserve"> arms up until the arrow has hit the target</w:t>
            </w:r>
            <w:r>
              <w:rPr>
                <w:rFonts w:ascii="Times New Roman" w:hAnsi="Times New Roman" w:cs="Times New Roman"/>
              </w:rPr>
              <w:t xml:space="preserve"> and allows the bow to drop directly down 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Total: </w:t>
            </w:r>
          </w:p>
        </w:tc>
      </w:tr>
    </w:tbl>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Pr="002E0A6F" w:rsidRDefault="007C2E8D" w:rsidP="007C2E8D">
      <w:pPr>
        <w:keepNext/>
        <w:spacing w:line="240" w:lineRule="auto"/>
        <w:jc w:val="center"/>
        <w:rPr>
          <w:rFonts w:ascii="Times New Roman" w:hAnsi="Times New Roman" w:cs="Times New Roman"/>
          <w:b/>
        </w:rPr>
      </w:pPr>
      <w:r w:rsidRPr="002E0A6F">
        <w:rPr>
          <w:rFonts w:ascii="Times New Roman" w:hAnsi="Times New Roman" w:cs="Times New Roman"/>
          <w:b/>
        </w:rPr>
        <w:t>Skill Rubric: Badminton Serve</w:t>
      </w:r>
    </w:p>
    <w:tbl>
      <w:tblPr>
        <w:tblStyle w:val="TableGrid"/>
        <w:tblW w:w="0" w:type="auto"/>
        <w:tblLook w:val="04A0" w:firstRow="1" w:lastRow="0" w:firstColumn="1" w:lastColumn="0" w:noHBand="0" w:noVBand="1"/>
      </w:tblPr>
      <w:tblGrid>
        <w:gridCol w:w="2394"/>
        <w:gridCol w:w="2394"/>
        <w:gridCol w:w="2394"/>
        <w:gridCol w:w="2394"/>
      </w:tblGrid>
      <w:tr w:rsidR="007C2E8D" w:rsidRPr="002E0A6F" w:rsidTr="000C74DA">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Badminton Serve</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Unacceptable (1)</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Acceptable (2)</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Target (3)</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Stance</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TC’s feet </w:t>
            </w:r>
            <w:r>
              <w:rPr>
                <w:rFonts w:ascii="Times New Roman" w:hAnsi="Times New Roman" w:cs="Times New Roman"/>
              </w:rPr>
              <w:t xml:space="preserve">aren’t </w:t>
            </w:r>
            <w:r w:rsidRPr="002E0A6F">
              <w:rPr>
                <w:rFonts w:ascii="Times New Roman" w:hAnsi="Times New Roman" w:cs="Times New Roman"/>
              </w:rPr>
              <w:t xml:space="preserve"> staggered and shoulder width apart with the non-dominate side pointing towards the target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TC’s feet are staggered and shoulder width apart </w:t>
            </w:r>
            <w:r>
              <w:rPr>
                <w:rFonts w:ascii="Times New Roman" w:hAnsi="Times New Roman" w:cs="Times New Roman"/>
              </w:rPr>
              <w:t>but</w:t>
            </w:r>
            <w:r w:rsidRPr="002E0A6F">
              <w:rPr>
                <w:rFonts w:ascii="Times New Roman" w:hAnsi="Times New Roman" w:cs="Times New Roman"/>
              </w:rPr>
              <w:t xml:space="preserve"> the non-dominate side </w:t>
            </w:r>
            <w:r>
              <w:rPr>
                <w:rFonts w:ascii="Times New Roman" w:hAnsi="Times New Roman" w:cs="Times New Roman"/>
              </w:rPr>
              <w:t xml:space="preserve">isn’t </w:t>
            </w:r>
            <w:r w:rsidRPr="002E0A6F">
              <w:rPr>
                <w:rFonts w:ascii="Times New Roman" w:hAnsi="Times New Roman" w:cs="Times New Roman"/>
              </w:rPr>
              <w:t xml:space="preserve">pointing towards the target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TC’s feet are staggered and shoulder width apart with the non-dominate side pointing towards the target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Grip</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use</w:t>
            </w:r>
            <w:r w:rsidRPr="002E0A6F">
              <w:rPr>
                <w:rFonts w:ascii="Times New Roman" w:hAnsi="Times New Roman" w:cs="Times New Roman"/>
              </w:rPr>
              <w:t xml:space="preserve"> the handshake grip when holding the racquet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w:t>
            </w:r>
            <w:r>
              <w:rPr>
                <w:rFonts w:ascii="Times New Roman" w:hAnsi="Times New Roman" w:cs="Times New Roman"/>
              </w:rPr>
              <w:t xml:space="preserve"> sometimes </w:t>
            </w:r>
            <w:r w:rsidRPr="002E0A6F">
              <w:rPr>
                <w:rFonts w:ascii="Times New Roman" w:hAnsi="Times New Roman" w:cs="Times New Roman"/>
              </w:rPr>
              <w:t xml:space="preserve">uses the handshake grip when holding the racquet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always </w:t>
            </w:r>
            <w:r w:rsidRPr="002E0A6F">
              <w:rPr>
                <w:rFonts w:ascii="Times New Roman" w:hAnsi="Times New Roman" w:cs="Times New Roman"/>
              </w:rPr>
              <w:t xml:space="preserve">uses the handshake grip when holding the racquet </w:t>
            </w:r>
            <w:r>
              <w:rPr>
                <w:rFonts w:ascii="Times New Roman" w:hAnsi="Times New Roman" w:cs="Times New Roman"/>
              </w:rPr>
              <w:t>during application tasks</w:t>
            </w:r>
            <w:r w:rsidRPr="002E0A6F">
              <w:rPr>
                <w:rFonts w:ascii="Times New Roman" w:hAnsi="Times New Roman" w:cs="Times New Roman"/>
              </w:rPr>
              <w:t xml:space="preserve"> games</w:t>
            </w:r>
            <w:r>
              <w:rPr>
                <w:rFonts w:ascii="Times New Roman" w:hAnsi="Times New Roman" w:cs="Times New Roman"/>
              </w:rPr>
              <w:t xml:space="preserve"> </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Back Swing</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cock the wrist and bring</w:t>
            </w:r>
            <w:r w:rsidRPr="002E0A6F">
              <w:rPr>
                <w:rFonts w:ascii="Times New Roman" w:hAnsi="Times New Roman" w:cs="Times New Roman"/>
              </w:rPr>
              <w:t xml:space="preserve"> the racquet back when the shuttle is dropped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cocks the wrist </w:t>
            </w:r>
            <w:r>
              <w:rPr>
                <w:rFonts w:ascii="Times New Roman" w:hAnsi="Times New Roman" w:cs="Times New Roman"/>
              </w:rPr>
              <w:t>or</w:t>
            </w:r>
            <w:r w:rsidRPr="002E0A6F">
              <w:rPr>
                <w:rFonts w:ascii="Times New Roman" w:hAnsi="Times New Roman" w:cs="Times New Roman"/>
              </w:rPr>
              <w:t xml:space="preserve"> brings the racquet back when the shuttle is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cocks the wrist and brings the racquet back when the shuttle is </w:t>
            </w:r>
            <w:r>
              <w:rPr>
                <w:rFonts w:ascii="Times New Roman" w:hAnsi="Times New Roman" w:cs="Times New Roman"/>
              </w:rPr>
              <w:t>during application tasks</w:t>
            </w:r>
            <w:r w:rsidRPr="002E0A6F">
              <w:rPr>
                <w:rFonts w:ascii="Times New Roman" w:hAnsi="Times New Roman" w:cs="Times New Roman"/>
              </w:rPr>
              <w:t xml:space="preserve"> and games</w:t>
            </w:r>
            <w:r>
              <w:rPr>
                <w:rFonts w:ascii="Times New Roman" w:hAnsi="Times New Roman" w:cs="Times New Roman"/>
              </w:rPr>
              <w:t xml:space="preserve"> </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Forward Swing</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bring</w:t>
            </w:r>
            <w:r w:rsidRPr="002E0A6F">
              <w:rPr>
                <w:rFonts w:ascii="Times New Roman" w:hAnsi="Times New Roman" w:cs="Times New Roman"/>
              </w:rPr>
              <w:t xml:space="preserve"> the racquet forward </w:t>
            </w:r>
            <w:r>
              <w:rPr>
                <w:rFonts w:ascii="Times New Roman" w:hAnsi="Times New Roman" w:cs="Times New Roman"/>
              </w:rPr>
              <w:t>and snaps</w:t>
            </w:r>
            <w:r w:rsidRPr="002E0A6F">
              <w:rPr>
                <w:rFonts w:ascii="Times New Roman" w:hAnsi="Times New Roman" w:cs="Times New Roman"/>
              </w:rPr>
              <w:t xml:space="preserve"> his/her wrist at contact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Pr>
                <w:rFonts w:ascii="Times New Roman" w:hAnsi="Times New Roman" w:cs="Times New Roman"/>
              </w:rPr>
              <w:t>The TC brings</w:t>
            </w:r>
            <w:r w:rsidRPr="002E0A6F">
              <w:rPr>
                <w:rFonts w:ascii="Times New Roman" w:hAnsi="Times New Roman" w:cs="Times New Roman"/>
              </w:rPr>
              <w:t xml:space="preserve"> the racquet forward </w:t>
            </w:r>
            <w:r>
              <w:rPr>
                <w:rFonts w:ascii="Times New Roman" w:hAnsi="Times New Roman" w:cs="Times New Roman"/>
              </w:rPr>
              <w:t>or snaps</w:t>
            </w:r>
            <w:r w:rsidRPr="002E0A6F">
              <w:rPr>
                <w:rFonts w:ascii="Times New Roman" w:hAnsi="Times New Roman" w:cs="Times New Roman"/>
              </w:rPr>
              <w:t xml:space="preserve"> his/her wrist at contact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brings</w:t>
            </w:r>
            <w:r w:rsidRPr="002E0A6F">
              <w:rPr>
                <w:rFonts w:ascii="Times New Roman" w:hAnsi="Times New Roman" w:cs="Times New Roman"/>
              </w:rPr>
              <w:t xml:space="preserve"> the racquet forward </w:t>
            </w:r>
            <w:r>
              <w:rPr>
                <w:rFonts w:ascii="Times New Roman" w:hAnsi="Times New Roman" w:cs="Times New Roman"/>
              </w:rPr>
              <w:t>and snaps</w:t>
            </w:r>
            <w:r w:rsidRPr="002E0A6F">
              <w:rPr>
                <w:rFonts w:ascii="Times New Roman" w:hAnsi="Times New Roman" w:cs="Times New Roman"/>
              </w:rPr>
              <w:t xml:space="preserve"> his/her wrist at contact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Follow Through</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follow</w:t>
            </w:r>
            <w:r w:rsidRPr="002E0A6F">
              <w:rPr>
                <w:rFonts w:ascii="Times New Roman" w:hAnsi="Times New Roman" w:cs="Times New Roman"/>
              </w:rPr>
              <w:t xml:space="preserve"> through after contact bringing the racquet up and over the shoulder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partially </w:t>
            </w:r>
            <w:r w:rsidRPr="002E0A6F">
              <w:rPr>
                <w:rFonts w:ascii="Times New Roman" w:hAnsi="Times New Roman" w:cs="Times New Roman"/>
              </w:rPr>
              <w:t xml:space="preserve">follows through after contact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fully </w:t>
            </w:r>
            <w:r w:rsidRPr="002E0A6F">
              <w:rPr>
                <w:rFonts w:ascii="Times New Roman" w:hAnsi="Times New Roman" w:cs="Times New Roman"/>
              </w:rPr>
              <w:t xml:space="preserve">follows through after contact bringing the racquet up and over the shoulder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Total: </w:t>
            </w:r>
          </w:p>
        </w:tc>
      </w:tr>
    </w:tbl>
    <w:p w:rsidR="007C2E8D" w:rsidRDefault="007C2E8D" w:rsidP="007C2E8D">
      <w:pPr>
        <w:keepNext/>
        <w:spacing w:line="240" w:lineRule="auto"/>
        <w:rPr>
          <w:rFonts w:ascii="Times New Roman" w:hAnsi="Times New Roman" w:cs="Times New Roman"/>
          <w:b/>
        </w:rPr>
      </w:pPr>
    </w:p>
    <w:p w:rsidR="007C2E8D" w:rsidRPr="002E0A6F" w:rsidRDefault="007C2E8D" w:rsidP="007C2E8D">
      <w:pPr>
        <w:keepNext/>
        <w:spacing w:line="240" w:lineRule="auto"/>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Default="007C2E8D" w:rsidP="007C2E8D">
      <w:pPr>
        <w:keepNext/>
        <w:spacing w:line="240" w:lineRule="auto"/>
        <w:jc w:val="center"/>
        <w:rPr>
          <w:rFonts w:ascii="Times New Roman" w:hAnsi="Times New Roman" w:cs="Times New Roman"/>
          <w:b/>
        </w:rPr>
      </w:pPr>
    </w:p>
    <w:p w:rsidR="007C2E8D" w:rsidRPr="002E0A6F" w:rsidRDefault="007C2E8D" w:rsidP="007C2E8D">
      <w:pPr>
        <w:keepNext/>
        <w:spacing w:line="240" w:lineRule="auto"/>
        <w:jc w:val="center"/>
        <w:rPr>
          <w:rFonts w:ascii="Times New Roman" w:hAnsi="Times New Roman" w:cs="Times New Roman"/>
          <w:b/>
        </w:rPr>
      </w:pPr>
      <w:r w:rsidRPr="002E0A6F">
        <w:rPr>
          <w:rFonts w:ascii="Times New Roman" w:hAnsi="Times New Roman" w:cs="Times New Roman"/>
          <w:b/>
        </w:rPr>
        <w:t>Skill Rubric: Hitting a 9 Iron Golf Club</w:t>
      </w:r>
    </w:p>
    <w:tbl>
      <w:tblPr>
        <w:tblStyle w:val="TableGrid"/>
        <w:tblW w:w="0" w:type="auto"/>
        <w:tblLook w:val="04A0" w:firstRow="1" w:lastRow="0" w:firstColumn="1" w:lastColumn="0" w:noHBand="0" w:noVBand="1"/>
      </w:tblPr>
      <w:tblGrid>
        <w:gridCol w:w="2394"/>
        <w:gridCol w:w="2394"/>
        <w:gridCol w:w="2394"/>
        <w:gridCol w:w="2394"/>
      </w:tblGrid>
      <w:tr w:rsidR="007C2E8D" w:rsidRPr="002E0A6F" w:rsidTr="000C74DA">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Nine Iron Swing</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Unacceptable (1)</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Acceptable (2)</w:t>
            </w:r>
          </w:p>
        </w:tc>
        <w:tc>
          <w:tcPr>
            <w:tcW w:w="2394" w:type="dxa"/>
          </w:tcPr>
          <w:p w:rsidR="007C2E8D" w:rsidRPr="002E0A6F" w:rsidRDefault="007C2E8D" w:rsidP="000C74DA">
            <w:pPr>
              <w:keepNext/>
              <w:jc w:val="center"/>
              <w:rPr>
                <w:rFonts w:ascii="Times New Roman" w:hAnsi="Times New Roman" w:cs="Times New Roman"/>
                <w:b/>
              </w:rPr>
            </w:pPr>
            <w:r w:rsidRPr="002E0A6F">
              <w:rPr>
                <w:rFonts w:ascii="Times New Roman" w:hAnsi="Times New Roman" w:cs="Times New Roman"/>
                <w:b/>
              </w:rPr>
              <w:t>Target (3)</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Grip</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doesn’t </w:t>
            </w:r>
            <w:r w:rsidRPr="002E0A6F">
              <w:rPr>
                <w:rFonts w:ascii="Times New Roman" w:hAnsi="Times New Roman" w:cs="Times New Roman"/>
              </w:rPr>
              <w:t xml:space="preserve">use one of the three grips (interlocking, overlapping, ten finger) appropriately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sometimes </w:t>
            </w:r>
            <w:r w:rsidRPr="002E0A6F">
              <w:rPr>
                <w:rFonts w:ascii="Times New Roman" w:hAnsi="Times New Roman" w:cs="Times New Roman"/>
              </w:rPr>
              <w:t xml:space="preserve">uses one of the three grips (interlocking, overlapping, ten finger) appropriately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always </w:t>
            </w:r>
            <w:r w:rsidRPr="002E0A6F">
              <w:rPr>
                <w:rFonts w:ascii="Times New Roman" w:hAnsi="Times New Roman" w:cs="Times New Roman"/>
              </w:rPr>
              <w:t>uses one of the three grips (interlocking, overlapping, ten finger) appropriately during practice and competitions</w:t>
            </w:r>
            <w:r>
              <w:rPr>
                <w:rFonts w:ascii="Times New Roman" w:hAnsi="Times New Roman" w:cs="Times New Roman"/>
              </w:rPr>
              <w:t xml:space="preserve"> </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Stance</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bend</w:t>
            </w:r>
            <w:r w:rsidRPr="002E0A6F">
              <w:rPr>
                <w:rFonts w:ascii="Times New Roman" w:hAnsi="Times New Roman" w:cs="Times New Roman"/>
              </w:rPr>
              <w:t xml:space="preserve"> their knees,</w:t>
            </w:r>
            <w:r>
              <w:rPr>
                <w:rFonts w:ascii="Times New Roman" w:hAnsi="Times New Roman" w:cs="Times New Roman"/>
              </w:rPr>
              <w:t xml:space="preserve"> </w:t>
            </w:r>
            <w:r w:rsidRPr="002E0A6F">
              <w:rPr>
                <w:rFonts w:ascii="Times New Roman" w:hAnsi="Times New Roman" w:cs="Times New Roman"/>
              </w:rPr>
              <w:t>ha</w:t>
            </w:r>
            <w:r>
              <w:rPr>
                <w:rFonts w:ascii="Times New Roman" w:hAnsi="Times New Roman" w:cs="Times New Roman"/>
              </w:rPr>
              <w:t>ve</w:t>
            </w:r>
            <w:r w:rsidRPr="002E0A6F">
              <w:rPr>
                <w:rFonts w:ascii="Times New Roman" w:hAnsi="Times New Roman" w:cs="Times New Roman"/>
              </w:rPr>
              <w:t xml:space="preserve"> their </w:t>
            </w:r>
            <w:r>
              <w:rPr>
                <w:rFonts w:ascii="Times New Roman" w:hAnsi="Times New Roman" w:cs="Times New Roman"/>
              </w:rPr>
              <w:t>feet shoulder width apart, keep</w:t>
            </w:r>
            <w:r w:rsidRPr="002E0A6F">
              <w:rPr>
                <w:rFonts w:ascii="Times New Roman" w:hAnsi="Times New Roman" w:cs="Times New Roman"/>
              </w:rPr>
              <w:t xml:space="preserve"> their arms straight, and</w:t>
            </w:r>
            <w:r>
              <w:rPr>
                <w:rFonts w:ascii="Times New Roman" w:hAnsi="Times New Roman" w:cs="Times New Roman"/>
              </w:rPr>
              <w:t>/or</w:t>
            </w:r>
            <w:r w:rsidRPr="002E0A6F">
              <w:rPr>
                <w:rFonts w:ascii="Times New Roman" w:hAnsi="Times New Roman" w:cs="Times New Roman"/>
              </w:rPr>
              <w:t xml:space="preserve"> plac</w:t>
            </w:r>
            <w:r>
              <w:rPr>
                <w:rFonts w:ascii="Times New Roman" w:hAnsi="Times New Roman" w:cs="Times New Roman"/>
              </w:rPr>
              <w:t>e</w:t>
            </w:r>
            <w:r w:rsidRPr="002E0A6F">
              <w:rPr>
                <w:rFonts w:ascii="Times New Roman" w:hAnsi="Times New Roman" w:cs="Times New Roman"/>
              </w:rPr>
              <w:t xml:space="preserve"> the ball near the front/center of their stance</w:t>
            </w:r>
            <w:r>
              <w:rPr>
                <w:rFonts w:ascii="Times New Roman" w:hAnsi="Times New Roman" w:cs="Times New Roman"/>
              </w:rPr>
              <w:t xml:space="preserve">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sometimes </w:t>
            </w:r>
            <w:r w:rsidRPr="002E0A6F">
              <w:rPr>
                <w:rFonts w:ascii="Times New Roman" w:hAnsi="Times New Roman" w:cs="Times New Roman"/>
              </w:rPr>
              <w:t xml:space="preserve">bends their knees, has their feet shoulder width apart, keeps their arms straight, and places the ball near the front/center of their stance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 xml:space="preserve">always </w:t>
            </w:r>
            <w:r w:rsidRPr="002E0A6F">
              <w:rPr>
                <w:rFonts w:ascii="Times New Roman" w:hAnsi="Times New Roman" w:cs="Times New Roman"/>
              </w:rPr>
              <w:t xml:space="preserve">bends their knees, has their feet shoulder width apart, keeps their arms straight, and places the ball near the front/center of their stance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Backswing</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moves their head, </w:t>
            </w:r>
            <w:r>
              <w:rPr>
                <w:rFonts w:ascii="Times New Roman" w:hAnsi="Times New Roman" w:cs="Times New Roman"/>
              </w:rPr>
              <w:t xml:space="preserve">doesn’t </w:t>
            </w:r>
            <w:r w:rsidRPr="002E0A6F">
              <w:rPr>
                <w:rFonts w:ascii="Times New Roman" w:hAnsi="Times New Roman" w:cs="Times New Roman"/>
              </w:rPr>
              <w:t>rotates his/her hips, and</w:t>
            </w:r>
            <w:r>
              <w:rPr>
                <w:rFonts w:ascii="Times New Roman" w:hAnsi="Times New Roman" w:cs="Times New Roman"/>
              </w:rPr>
              <w:t>/or</w:t>
            </w:r>
            <w:r w:rsidRPr="002E0A6F">
              <w:rPr>
                <w:rFonts w:ascii="Times New Roman" w:hAnsi="Times New Roman" w:cs="Times New Roman"/>
              </w:rPr>
              <w:t xml:space="preserve"> </w:t>
            </w:r>
            <w:r>
              <w:rPr>
                <w:rFonts w:ascii="Times New Roman" w:hAnsi="Times New Roman" w:cs="Times New Roman"/>
              </w:rPr>
              <w:t>keep</w:t>
            </w:r>
            <w:r w:rsidRPr="002E0A6F">
              <w:rPr>
                <w:rFonts w:ascii="Times New Roman" w:hAnsi="Times New Roman" w:cs="Times New Roman"/>
              </w:rPr>
              <w:t xml:space="preserve"> th</w:t>
            </w:r>
            <w:r>
              <w:rPr>
                <w:rFonts w:ascii="Times New Roman" w:hAnsi="Times New Roman" w:cs="Times New Roman"/>
              </w:rPr>
              <w:t>eir non-dominate arm straight d</w:t>
            </w:r>
            <w:r w:rsidRPr="002E0A6F">
              <w:rPr>
                <w:rFonts w:ascii="Times New Roman" w:hAnsi="Times New Roman" w:cs="Times New Roman"/>
              </w:rPr>
              <w:t>uring</w:t>
            </w:r>
            <w:r>
              <w:rPr>
                <w:rFonts w:ascii="Times New Roman" w:hAnsi="Times New Roman" w:cs="Times New Roman"/>
              </w:rPr>
              <w:t xml:space="preserve">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never moves their head, </w:t>
            </w:r>
            <w:r>
              <w:rPr>
                <w:rFonts w:ascii="Times New Roman" w:hAnsi="Times New Roman" w:cs="Times New Roman"/>
              </w:rPr>
              <w:t xml:space="preserve">but </w:t>
            </w:r>
            <w:r w:rsidRPr="002E0A6F">
              <w:rPr>
                <w:rFonts w:ascii="Times New Roman" w:hAnsi="Times New Roman" w:cs="Times New Roman"/>
              </w:rPr>
              <w:t xml:space="preserve">rotates his/her hips, </w:t>
            </w:r>
            <w:r>
              <w:rPr>
                <w:rFonts w:ascii="Times New Roman" w:hAnsi="Times New Roman" w:cs="Times New Roman"/>
              </w:rPr>
              <w:t>or</w:t>
            </w:r>
            <w:r w:rsidRPr="002E0A6F">
              <w:rPr>
                <w:rFonts w:ascii="Times New Roman" w:hAnsi="Times New Roman" w:cs="Times New Roman"/>
              </w:rPr>
              <w:t xml:space="preserve"> keeps th</w:t>
            </w:r>
            <w:r>
              <w:rPr>
                <w:rFonts w:ascii="Times New Roman" w:hAnsi="Times New Roman" w:cs="Times New Roman"/>
              </w:rPr>
              <w:t>eir non-dominate arm straight 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never moves their head, always rotates his/her hips, and always keeps th</w:t>
            </w:r>
            <w:r>
              <w:rPr>
                <w:rFonts w:ascii="Times New Roman" w:hAnsi="Times New Roman" w:cs="Times New Roman"/>
              </w:rPr>
              <w:t>eir non-dominate arm straight 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Forward Swing</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Score:</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w:t>
            </w:r>
            <w:r>
              <w:rPr>
                <w:rFonts w:ascii="Times New Roman" w:hAnsi="Times New Roman" w:cs="Times New Roman"/>
              </w:rPr>
              <w:t>doesn’t keep</w:t>
            </w:r>
            <w:r w:rsidRPr="002E0A6F">
              <w:rPr>
                <w:rFonts w:ascii="Times New Roman" w:hAnsi="Times New Roman" w:cs="Times New Roman"/>
              </w:rPr>
              <w:t xml:space="preserve"> their head down</w:t>
            </w:r>
            <w:r>
              <w:rPr>
                <w:rFonts w:ascii="Times New Roman" w:hAnsi="Times New Roman" w:cs="Times New Roman"/>
              </w:rPr>
              <w:t>,</w:t>
            </w:r>
            <w:r w:rsidRPr="002E0A6F">
              <w:rPr>
                <w:rFonts w:ascii="Times New Roman" w:hAnsi="Times New Roman" w:cs="Times New Roman"/>
              </w:rPr>
              <w:t xml:space="preserve"> </w:t>
            </w:r>
            <w:r>
              <w:rPr>
                <w:rFonts w:ascii="Times New Roman" w:hAnsi="Times New Roman" w:cs="Times New Roman"/>
              </w:rPr>
              <w:t>takes</w:t>
            </w:r>
            <w:r w:rsidRPr="002E0A6F">
              <w:rPr>
                <w:rFonts w:ascii="Times New Roman" w:hAnsi="Times New Roman" w:cs="Times New Roman"/>
              </w:rPr>
              <w:t xml:space="preserve"> his/her eye off the ball, </w:t>
            </w:r>
            <w:r>
              <w:rPr>
                <w:rFonts w:ascii="Times New Roman" w:hAnsi="Times New Roman" w:cs="Times New Roman"/>
              </w:rPr>
              <w:t xml:space="preserve">doesn’t </w:t>
            </w:r>
            <w:r w:rsidRPr="002E0A6F">
              <w:rPr>
                <w:rFonts w:ascii="Times New Roman" w:hAnsi="Times New Roman" w:cs="Times New Roman"/>
              </w:rPr>
              <w:t xml:space="preserve">transfers weight from front to back, and </w:t>
            </w:r>
            <w:r>
              <w:rPr>
                <w:rFonts w:ascii="Times New Roman" w:hAnsi="Times New Roman" w:cs="Times New Roman"/>
              </w:rPr>
              <w:t xml:space="preserve">doesn’t make </w:t>
            </w:r>
            <w:r w:rsidRPr="002E0A6F">
              <w:rPr>
                <w:rFonts w:ascii="Times New Roman" w:hAnsi="Times New Roman" w:cs="Times New Roman"/>
              </w:rPr>
              <w:t xml:space="preserve">contact directly behind the ball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The TC keeps their head down not taking his/her eye off the ball, transfers weight from back</w:t>
            </w:r>
            <w:r>
              <w:rPr>
                <w:rFonts w:ascii="Times New Roman" w:hAnsi="Times New Roman" w:cs="Times New Roman"/>
              </w:rPr>
              <w:t xml:space="preserve"> to front</w:t>
            </w:r>
            <w:r w:rsidRPr="002E0A6F">
              <w:rPr>
                <w:rFonts w:ascii="Times New Roman" w:hAnsi="Times New Roman" w:cs="Times New Roman"/>
              </w:rPr>
              <w:t>,</w:t>
            </w:r>
            <w:r>
              <w:rPr>
                <w:rFonts w:ascii="Times New Roman" w:hAnsi="Times New Roman" w:cs="Times New Roman"/>
              </w:rPr>
              <w:t xml:space="preserve"> or</w:t>
            </w:r>
            <w:r w:rsidRPr="002E0A6F">
              <w:rPr>
                <w:rFonts w:ascii="Times New Roman" w:hAnsi="Times New Roman" w:cs="Times New Roman"/>
              </w:rPr>
              <w:t xml:space="preserve"> makes contact directly behind the ball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sidRPr="002E0A6F">
              <w:rPr>
                <w:rFonts w:ascii="Times New Roman" w:hAnsi="Times New Roman" w:cs="Times New Roman"/>
              </w:rPr>
              <w:t xml:space="preserve">The TC keeps their head down not taking his/her eye off the ball, transfers weight from front to back, and makes contact directly behind the ball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Follow Through </w:t>
            </w:r>
          </w:p>
          <w:p w:rsidR="007C2E8D" w:rsidRPr="002E0A6F" w:rsidRDefault="007C2E8D" w:rsidP="000C74DA">
            <w:pPr>
              <w:keepNext/>
              <w:rPr>
                <w:rFonts w:ascii="Times New Roman" w:hAnsi="Times New Roman" w:cs="Times New Roman"/>
                <w:b/>
              </w:rPr>
            </w:pPr>
          </w:p>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 xml:space="preserve">Score: </w:t>
            </w:r>
          </w:p>
        </w:tc>
        <w:tc>
          <w:tcPr>
            <w:tcW w:w="2394" w:type="dxa"/>
          </w:tcPr>
          <w:p w:rsidR="007C2E8D" w:rsidRPr="002E0A6F" w:rsidRDefault="007C2E8D" w:rsidP="000C74DA">
            <w:pPr>
              <w:keepNext/>
              <w:rPr>
                <w:rFonts w:ascii="Times New Roman" w:hAnsi="Times New Roman" w:cs="Times New Roman"/>
              </w:rPr>
            </w:pPr>
            <w:r>
              <w:rPr>
                <w:rFonts w:ascii="Times New Roman" w:hAnsi="Times New Roman" w:cs="Times New Roman"/>
              </w:rPr>
              <w:t>The TC doesn’t transfer</w:t>
            </w:r>
            <w:r w:rsidRPr="002E0A6F">
              <w:rPr>
                <w:rFonts w:ascii="Times New Roman" w:hAnsi="Times New Roman" w:cs="Times New Roman"/>
              </w:rPr>
              <w:t xml:space="preserve"> his/her weight to the front foot and </w:t>
            </w:r>
            <w:r>
              <w:rPr>
                <w:rFonts w:ascii="Times New Roman" w:hAnsi="Times New Roman" w:cs="Times New Roman"/>
              </w:rPr>
              <w:t>doesn’t finish</w:t>
            </w:r>
            <w:r w:rsidRPr="002E0A6F">
              <w:rPr>
                <w:rFonts w:ascii="Times New Roman" w:hAnsi="Times New Roman" w:cs="Times New Roman"/>
              </w:rPr>
              <w:t xml:space="preserve"> with the club high over their opposite shoulder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Pr>
                <w:rFonts w:ascii="Times New Roman" w:hAnsi="Times New Roman" w:cs="Times New Roman"/>
              </w:rPr>
              <w:t xml:space="preserve">The TC </w:t>
            </w:r>
            <w:r w:rsidRPr="002E0A6F">
              <w:rPr>
                <w:rFonts w:ascii="Times New Roman" w:hAnsi="Times New Roman" w:cs="Times New Roman"/>
              </w:rPr>
              <w:t xml:space="preserve">transfers his/her weight to the front foot </w:t>
            </w:r>
            <w:r>
              <w:rPr>
                <w:rFonts w:ascii="Times New Roman" w:hAnsi="Times New Roman" w:cs="Times New Roman"/>
              </w:rPr>
              <w:t>or</w:t>
            </w:r>
            <w:r w:rsidRPr="002E0A6F">
              <w:rPr>
                <w:rFonts w:ascii="Times New Roman" w:hAnsi="Times New Roman" w:cs="Times New Roman"/>
              </w:rPr>
              <w:t xml:space="preserve"> finishes with the club high over their opposite shoulder </w:t>
            </w:r>
            <w:r>
              <w:rPr>
                <w:rFonts w:ascii="Times New Roman" w:hAnsi="Times New Roman" w:cs="Times New Roman"/>
              </w:rPr>
              <w:t>during application tasks</w:t>
            </w:r>
          </w:p>
        </w:tc>
        <w:tc>
          <w:tcPr>
            <w:tcW w:w="2394" w:type="dxa"/>
          </w:tcPr>
          <w:p w:rsidR="007C2E8D" w:rsidRPr="002E0A6F" w:rsidRDefault="007C2E8D" w:rsidP="000C74DA">
            <w:pPr>
              <w:keepNext/>
              <w:rPr>
                <w:rFonts w:ascii="Times New Roman" w:hAnsi="Times New Roman" w:cs="Times New Roman"/>
              </w:rPr>
            </w:pPr>
            <w:r>
              <w:rPr>
                <w:rFonts w:ascii="Times New Roman" w:hAnsi="Times New Roman" w:cs="Times New Roman"/>
              </w:rPr>
              <w:t xml:space="preserve">The TC </w:t>
            </w:r>
            <w:r w:rsidRPr="002E0A6F">
              <w:rPr>
                <w:rFonts w:ascii="Times New Roman" w:hAnsi="Times New Roman" w:cs="Times New Roman"/>
              </w:rPr>
              <w:t xml:space="preserve">transfers his/her weight to the front foot and finishes with the club high over their opposite shoulder </w:t>
            </w:r>
            <w:r>
              <w:rPr>
                <w:rFonts w:ascii="Times New Roman" w:hAnsi="Times New Roman" w:cs="Times New Roman"/>
              </w:rPr>
              <w:t>during application tasks</w:t>
            </w:r>
          </w:p>
        </w:tc>
      </w:tr>
      <w:tr w:rsidR="007C2E8D" w:rsidRPr="002E0A6F" w:rsidTr="000C74DA">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rPr>
            </w:pPr>
          </w:p>
        </w:tc>
        <w:tc>
          <w:tcPr>
            <w:tcW w:w="2394" w:type="dxa"/>
          </w:tcPr>
          <w:p w:rsidR="007C2E8D" w:rsidRPr="002E0A6F" w:rsidRDefault="007C2E8D" w:rsidP="000C74DA">
            <w:pPr>
              <w:keepNext/>
              <w:rPr>
                <w:rFonts w:ascii="Times New Roman" w:hAnsi="Times New Roman" w:cs="Times New Roman"/>
                <w:b/>
              </w:rPr>
            </w:pPr>
            <w:r w:rsidRPr="002E0A6F">
              <w:rPr>
                <w:rFonts w:ascii="Times New Roman" w:hAnsi="Times New Roman" w:cs="Times New Roman"/>
                <w:b/>
              </w:rPr>
              <w:t>Total:</w:t>
            </w:r>
          </w:p>
        </w:tc>
      </w:tr>
    </w:tbl>
    <w:p w:rsidR="007C2E8D" w:rsidRDefault="007C2E8D" w:rsidP="00A60A1B">
      <w:pPr>
        <w:spacing w:after="0" w:line="240" w:lineRule="auto"/>
        <w:rPr>
          <w:rFonts w:ascii="Times New Roman" w:hAnsi="Times New Roman" w:cs="Times New Roman"/>
          <w:b/>
          <w:sz w:val="24"/>
          <w:szCs w:val="24"/>
        </w:rPr>
      </w:pPr>
    </w:p>
    <w:p w:rsidR="000C74DA" w:rsidRDefault="000C74DA" w:rsidP="00A60A1B">
      <w:pPr>
        <w:spacing w:after="0" w:line="240" w:lineRule="auto"/>
        <w:rPr>
          <w:rFonts w:ascii="Times New Roman" w:hAnsi="Times New Roman" w:cs="Times New Roman"/>
          <w:b/>
          <w:sz w:val="24"/>
          <w:szCs w:val="24"/>
        </w:rPr>
      </w:pPr>
    </w:p>
    <w:p w:rsidR="000C74DA" w:rsidRDefault="000C74DA" w:rsidP="00A60A1B">
      <w:pPr>
        <w:spacing w:after="0" w:line="240" w:lineRule="auto"/>
        <w:rPr>
          <w:rFonts w:ascii="Times New Roman" w:hAnsi="Times New Roman" w:cs="Times New Roman"/>
          <w:b/>
          <w:sz w:val="24"/>
          <w:szCs w:val="24"/>
        </w:rPr>
      </w:pPr>
    </w:p>
    <w:p w:rsidR="000C74DA" w:rsidRDefault="000C74DA" w:rsidP="00A60A1B">
      <w:pPr>
        <w:spacing w:after="0" w:line="240" w:lineRule="auto"/>
        <w:rPr>
          <w:rFonts w:ascii="Times New Roman" w:hAnsi="Times New Roman" w:cs="Times New Roman"/>
          <w:b/>
          <w:sz w:val="24"/>
          <w:szCs w:val="24"/>
        </w:rPr>
      </w:pPr>
    </w:p>
    <w:p w:rsidR="000C74DA" w:rsidRDefault="000C74DA" w:rsidP="00A60A1B">
      <w:pPr>
        <w:spacing w:after="0" w:line="240" w:lineRule="auto"/>
        <w:rPr>
          <w:rFonts w:ascii="Times New Roman" w:hAnsi="Times New Roman" w:cs="Times New Roman"/>
          <w:b/>
          <w:sz w:val="24"/>
          <w:szCs w:val="24"/>
        </w:rPr>
      </w:pPr>
    </w:p>
    <w:p w:rsidR="000C74DA" w:rsidRDefault="000C74DA" w:rsidP="00A60A1B">
      <w:pPr>
        <w:spacing w:after="0" w:line="240" w:lineRule="auto"/>
        <w:rPr>
          <w:rFonts w:ascii="Times New Roman" w:hAnsi="Times New Roman" w:cs="Times New Roman"/>
          <w:b/>
          <w:sz w:val="24"/>
          <w:szCs w:val="24"/>
        </w:rPr>
      </w:pPr>
    </w:p>
    <w:p w:rsidR="000C74DA" w:rsidRDefault="000C74DA" w:rsidP="00A60A1B">
      <w:pPr>
        <w:spacing w:after="0" w:line="240" w:lineRule="auto"/>
        <w:rPr>
          <w:rFonts w:ascii="Times New Roman" w:hAnsi="Times New Roman" w:cs="Times New Roman"/>
          <w:b/>
          <w:sz w:val="24"/>
          <w:szCs w:val="24"/>
        </w:rPr>
      </w:pPr>
    </w:p>
    <w:p w:rsidR="000C74DA" w:rsidRDefault="000C74DA" w:rsidP="00A60A1B">
      <w:pPr>
        <w:spacing w:after="0" w:line="240" w:lineRule="auto"/>
        <w:rPr>
          <w:rFonts w:ascii="Times New Roman" w:hAnsi="Times New Roman" w:cs="Times New Roman"/>
          <w:b/>
          <w:sz w:val="24"/>
          <w:szCs w:val="24"/>
        </w:rPr>
      </w:pPr>
    </w:p>
    <w:p w:rsidR="000C74DA" w:rsidRDefault="000C74DA" w:rsidP="00A60A1B">
      <w:pPr>
        <w:spacing w:after="0" w:line="240" w:lineRule="auto"/>
        <w:rPr>
          <w:rFonts w:ascii="Times New Roman" w:hAnsi="Times New Roman" w:cs="Times New Roman"/>
          <w:b/>
          <w:sz w:val="24"/>
          <w:szCs w:val="24"/>
        </w:rPr>
      </w:pPr>
    </w:p>
    <w:p w:rsidR="000C74DA" w:rsidRDefault="000C74DA" w:rsidP="00A60A1B">
      <w:pPr>
        <w:spacing w:after="0" w:line="240" w:lineRule="auto"/>
        <w:rPr>
          <w:rFonts w:ascii="Times New Roman" w:hAnsi="Times New Roman" w:cs="Times New Roman"/>
          <w:b/>
          <w:sz w:val="24"/>
          <w:szCs w:val="24"/>
        </w:rPr>
      </w:pPr>
    </w:p>
    <w:p w:rsidR="000C74DA" w:rsidRPr="000C74DA" w:rsidRDefault="000C74DA" w:rsidP="000C74DA">
      <w:pPr>
        <w:keepNext/>
        <w:spacing w:after="120" w:line="240" w:lineRule="auto"/>
        <w:jc w:val="center"/>
        <w:rPr>
          <w:rFonts w:ascii="Times New Roman" w:hAnsi="Times New Roman" w:cs="Times New Roman"/>
          <w:b/>
          <w:sz w:val="28"/>
          <w:szCs w:val="28"/>
        </w:rPr>
      </w:pPr>
      <w:r w:rsidRPr="000C74DA">
        <w:rPr>
          <w:rFonts w:ascii="Times New Roman" w:hAnsi="Times New Roman" w:cs="Times New Roman"/>
          <w:b/>
          <w:sz w:val="28"/>
          <w:szCs w:val="28"/>
        </w:rPr>
        <w:t>Performance Concepts</w:t>
      </w:r>
    </w:p>
    <w:p w:rsidR="000C74DA" w:rsidRPr="002E0A6F" w:rsidRDefault="000C74DA" w:rsidP="000C74DA">
      <w:pPr>
        <w:keepNext/>
        <w:spacing w:after="120" w:line="240" w:lineRule="auto"/>
        <w:rPr>
          <w:rFonts w:ascii="Times New Roman" w:hAnsi="Times New Roman"/>
          <w:sz w:val="24"/>
          <w:szCs w:val="24"/>
        </w:rPr>
      </w:pPr>
      <w:r w:rsidRPr="002E0A6F">
        <w:rPr>
          <w:rFonts w:ascii="Times New Roman" w:hAnsi="Times New Roman"/>
          <w:sz w:val="24"/>
          <w:szCs w:val="24"/>
        </w:rPr>
        <w:t xml:space="preserve">Performance concepts are assessed in each class (i.e., PED </w:t>
      </w:r>
      <w:r>
        <w:rPr>
          <w:rFonts w:ascii="Times New Roman" w:hAnsi="Times New Roman"/>
          <w:sz w:val="24"/>
          <w:szCs w:val="24"/>
        </w:rPr>
        <w:t>238</w:t>
      </w:r>
      <w:r w:rsidRPr="002E0A6F">
        <w:rPr>
          <w:rFonts w:ascii="Times New Roman" w:hAnsi="Times New Roman"/>
          <w:sz w:val="24"/>
          <w:szCs w:val="24"/>
        </w:rPr>
        <w:t xml:space="preserve"> – Lifetime Physical Activities, PED 241 – Team Sports, and PED 242 – Individual Sports) to determine the TCs’ personal competence in performance concepts in a variety of activities. Rubrics are designed to assess the five different performance concepts from five physical activities. Each of the performance concept rubrics are used to provide evidence of meeting Standard 2.3. All TCs must receive a score of acceptable or target on all rubric categories. Our programmatic goal is to have 90% of TCs reach the acceptable or target level with a majority of the TCs reaching the target levels on their first attempts. </w:t>
      </w:r>
    </w:p>
    <w:p w:rsidR="000C74DA" w:rsidRPr="002E0A6F" w:rsidRDefault="000C74DA" w:rsidP="000C74DA">
      <w:pPr>
        <w:keepNext/>
        <w:spacing w:after="120" w:line="240" w:lineRule="auto"/>
        <w:rPr>
          <w:rFonts w:ascii="Times New Roman" w:hAnsi="Times New Roman"/>
          <w:sz w:val="24"/>
          <w:szCs w:val="24"/>
        </w:rPr>
      </w:pPr>
      <w:r w:rsidRPr="002E0A6F">
        <w:rPr>
          <w:rFonts w:ascii="Times New Roman" w:hAnsi="Times New Roman"/>
          <w:sz w:val="24"/>
          <w:szCs w:val="24"/>
        </w:rPr>
        <w:t xml:space="preserve">If a TC misses a testing date the TC will have to make-up the test on a later date. This date will be determined on each individual bases.  </w:t>
      </w:r>
    </w:p>
    <w:p w:rsidR="000C74DA" w:rsidRPr="009730A9" w:rsidRDefault="000C74DA" w:rsidP="009730A9">
      <w:pPr>
        <w:spacing w:after="120" w:line="240" w:lineRule="auto"/>
        <w:rPr>
          <w:rFonts w:ascii="Times New Roman" w:hAnsi="Times New Roman" w:cs="Times New Roman"/>
          <w:sz w:val="24"/>
          <w:szCs w:val="24"/>
        </w:rPr>
      </w:pPr>
      <w:r w:rsidRPr="009730A9">
        <w:rPr>
          <w:rFonts w:ascii="Times New Roman" w:hAnsi="Times New Roman" w:cs="Times New Roman"/>
          <w:sz w:val="24"/>
          <w:szCs w:val="24"/>
        </w:rPr>
        <w:t xml:space="preserve">In the event that a TC receives a score lower than acceptable a remediation plan will be developed to help this TC improve. The course instructor, the TC, and the TC’s advisor will develop an appropriate plan of action to help this person improve on the deficient area(s). After completing the plan of action the TC will receive the opportunity to retest in the deficient area(s). This retesting date will be determined on each individual bases.  </w:t>
      </w:r>
    </w:p>
    <w:p w:rsidR="009730A9" w:rsidRDefault="000C74DA" w:rsidP="009730A9">
      <w:pPr>
        <w:spacing w:after="120" w:line="240" w:lineRule="auto"/>
        <w:rPr>
          <w:rFonts w:ascii="Times New Roman" w:hAnsi="Times New Roman" w:cs="Times New Roman"/>
          <w:sz w:val="24"/>
          <w:szCs w:val="24"/>
        </w:rPr>
      </w:pPr>
      <w:r w:rsidRPr="009730A9">
        <w:rPr>
          <w:rFonts w:ascii="Times New Roman" w:hAnsi="Times New Roman" w:cs="Times New Roman"/>
          <w:sz w:val="24"/>
          <w:szCs w:val="24"/>
        </w:rPr>
        <w:t xml:space="preserve">TCs were evaluated and data was collected in each of these courses during the 2011 fall semester and the 2012 spring semester. </w:t>
      </w:r>
    </w:p>
    <w:p w:rsidR="009730A9" w:rsidRPr="009730A9" w:rsidRDefault="009730A9" w:rsidP="009730A9">
      <w:pPr>
        <w:spacing w:after="120" w:line="240" w:lineRule="auto"/>
        <w:rPr>
          <w:rFonts w:ascii="Times New Roman" w:hAnsi="Times New Roman" w:cs="Times New Roman"/>
          <w:sz w:val="24"/>
          <w:szCs w:val="24"/>
        </w:rPr>
      </w:pPr>
    </w:p>
    <w:p w:rsidR="000C74DA" w:rsidRDefault="000C74DA" w:rsidP="009730A9">
      <w:pPr>
        <w:jc w:val="center"/>
        <w:rPr>
          <w:rFonts w:ascii="Times New Roman" w:hAnsi="Times New Roman" w:cs="Times New Roman"/>
          <w:b/>
        </w:rPr>
      </w:pPr>
      <w:r w:rsidRPr="002E0A6F">
        <w:rPr>
          <w:rFonts w:ascii="Times New Roman" w:hAnsi="Times New Roman" w:cs="Times New Roman"/>
          <w:b/>
        </w:rPr>
        <w:t>Performance Concept Assessed</w:t>
      </w:r>
    </w:p>
    <w:tbl>
      <w:tblPr>
        <w:tblStyle w:val="TableGrid"/>
        <w:tblW w:w="0" w:type="auto"/>
        <w:tblLook w:val="04A0" w:firstRow="1" w:lastRow="0" w:firstColumn="1" w:lastColumn="0" w:noHBand="0" w:noVBand="1"/>
      </w:tblPr>
      <w:tblGrid>
        <w:gridCol w:w="4788"/>
        <w:gridCol w:w="4788"/>
      </w:tblGrid>
      <w:tr w:rsidR="009730A9" w:rsidRPr="002E0A6F" w:rsidTr="00C36A88">
        <w:trPr>
          <w:trHeight w:val="779"/>
        </w:trPr>
        <w:tc>
          <w:tcPr>
            <w:tcW w:w="4788" w:type="dxa"/>
          </w:tcPr>
          <w:p w:rsidR="009730A9" w:rsidRPr="002E0A6F" w:rsidRDefault="009730A9" w:rsidP="00C36A88">
            <w:pPr>
              <w:keepNext/>
              <w:rPr>
                <w:rFonts w:ascii="Times New Roman" w:hAnsi="Times New Roman"/>
              </w:rPr>
            </w:pPr>
            <w:r w:rsidRPr="002E0A6F">
              <w:rPr>
                <w:rFonts w:ascii="Times New Roman" w:hAnsi="Times New Roman"/>
              </w:rPr>
              <w:t xml:space="preserve">PED </w:t>
            </w:r>
            <w:r>
              <w:rPr>
                <w:rFonts w:ascii="Times New Roman" w:hAnsi="Times New Roman"/>
              </w:rPr>
              <w:t>238</w:t>
            </w:r>
            <w:r w:rsidRPr="002E0A6F">
              <w:rPr>
                <w:rFonts w:ascii="Times New Roman" w:hAnsi="Times New Roman"/>
              </w:rPr>
              <w:t xml:space="preserve"> Lifetime Physical Activity </w:t>
            </w:r>
          </w:p>
        </w:tc>
        <w:tc>
          <w:tcPr>
            <w:tcW w:w="4788" w:type="dxa"/>
          </w:tcPr>
          <w:p w:rsidR="009730A9" w:rsidRPr="002E0A6F" w:rsidRDefault="009730A9" w:rsidP="00C36A88">
            <w:pPr>
              <w:keepNext/>
              <w:rPr>
                <w:rFonts w:ascii="Times New Roman" w:hAnsi="Times New Roman"/>
              </w:rPr>
            </w:pPr>
            <w:r w:rsidRPr="002E0A6F">
              <w:rPr>
                <w:rFonts w:ascii="Times New Roman" w:hAnsi="Times New Roman"/>
              </w:rPr>
              <w:t>Gymnastics Routine</w:t>
            </w:r>
          </w:p>
        </w:tc>
      </w:tr>
      <w:tr w:rsidR="009730A9" w:rsidRPr="002E0A6F" w:rsidTr="00C36A88">
        <w:trPr>
          <w:trHeight w:val="548"/>
        </w:trPr>
        <w:tc>
          <w:tcPr>
            <w:tcW w:w="4788" w:type="dxa"/>
            <w:vMerge w:val="restart"/>
          </w:tcPr>
          <w:p w:rsidR="009730A9" w:rsidRPr="002E0A6F" w:rsidRDefault="009730A9" w:rsidP="00C36A88">
            <w:pPr>
              <w:keepNext/>
              <w:rPr>
                <w:rFonts w:ascii="Times New Roman" w:hAnsi="Times New Roman"/>
              </w:rPr>
            </w:pPr>
            <w:r w:rsidRPr="002E0A6F">
              <w:rPr>
                <w:rFonts w:ascii="Times New Roman" w:hAnsi="Times New Roman"/>
              </w:rPr>
              <w:t xml:space="preserve">PED 241 Team Sports </w:t>
            </w:r>
          </w:p>
        </w:tc>
        <w:tc>
          <w:tcPr>
            <w:tcW w:w="4788" w:type="dxa"/>
          </w:tcPr>
          <w:p w:rsidR="009730A9" w:rsidRPr="002E0A6F" w:rsidRDefault="009730A9" w:rsidP="00C36A88">
            <w:pPr>
              <w:keepNext/>
              <w:rPr>
                <w:rFonts w:ascii="Times New Roman" w:hAnsi="Times New Roman"/>
              </w:rPr>
            </w:pPr>
            <w:r w:rsidRPr="002E0A6F">
              <w:rPr>
                <w:rFonts w:ascii="Times New Roman" w:hAnsi="Times New Roman"/>
              </w:rPr>
              <w:t xml:space="preserve">Basketball </w:t>
            </w:r>
          </w:p>
        </w:tc>
      </w:tr>
      <w:tr w:rsidR="009730A9" w:rsidRPr="002E0A6F" w:rsidTr="00C36A88">
        <w:trPr>
          <w:trHeight w:val="516"/>
        </w:trPr>
        <w:tc>
          <w:tcPr>
            <w:tcW w:w="4788" w:type="dxa"/>
            <w:vMerge/>
          </w:tcPr>
          <w:p w:rsidR="009730A9" w:rsidRPr="002E0A6F" w:rsidRDefault="009730A9" w:rsidP="00C36A88">
            <w:pPr>
              <w:keepNext/>
              <w:rPr>
                <w:rFonts w:ascii="Times New Roman" w:hAnsi="Times New Roman"/>
              </w:rPr>
            </w:pPr>
          </w:p>
        </w:tc>
        <w:tc>
          <w:tcPr>
            <w:tcW w:w="4788" w:type="dxa"/>
          </w:tcPr>
          <w:p w:rsidR="009730A9" w:rsidRPr="002E0A6F" w:rsidRDefault="009730A9" w:rsidP="00C36A88">
            <w:pPr>
              <w:keepNext/>
              <w:rPr>
                <w:rFonts w:ascii="Times New Roman" w:hAnsi="Times New Roman"/>
              </w:rPr>
            </w:pPr>
            <w:r w:rsidRPr="002E0A6F">
              <w:rPr>
                <w:rFonts w:ascii="Times New Roman" w:hAnsi="Times New Roman"/>
              </w:rPr>
              <w:t xml:space="preserve">Volleyball </w:t>
            </w:r>
          </w:p>
        </w:tc>
      </w:tr>
      <w:tr w:rsidR="009730A9" w:rsidRPr="002E0A6F" w:rsidTr="00C36A88">
        <w:trPr>
          <w:trHeight w:val="449"/>
        </w:trPr>
        <w:tc>
          <w:tcPr>
            <w:tcW w:w="4788" w:type="dxa"/>
            <w:vMerge w:val="restart"/>
          </w:tcPr>
          <w:p w:rsidR="009730A9" w:rsidRPr="002E0A6F" w:rsidRDefault="009730A9" w:rsidP="00C36A88">
            <w:pPr>
              <w:keepNext/>
              <w:rPr>
                <w:rFonts w:ascii="Times New Roman" w:hAnsi="Times New Roman"/>
              </w:rPr>
            </w:pPr>
            <w:r w:rsidRPr="002E0A6F">
              <w:rPr>
                <w:rFonts w:ascii="Times New Roman" w:hAnsi="Times New Roman"/>
              </w:rPr>
              <w:t xml:space="preserve">PED 242 Individual Sports </w:t>
            </w:r>
          </w:p>
        </w:tc>
        <w:tc>
          <w:tcPr>
            <w:tcW w:w="4788" w:type="dxa"/>
          </w:tcPr>
          <w:p w:rsidR="009730A9" w:rsidRPr="002E0A6F" w:rsidRDefault="009730A9" w:rsidP="00C36A88">
            <w:pPr>
              <w:keepNext/>
              <w:rPr>
                <w:rFonts w:ascii="Times New Roman" w:hAnsi="Times New Roman"/>
              </w:rPr>
            </w:pPr>
            <w:r w:rsidRPr="002E0A6F">
              <w:rPr>
                <w:rFonts w:ascii="Times New Roman" w:hAnsi="Times New Roman"/>
              </w:rPr>
              <w:t xml:space="preserve">Golf </w:t>
            </w:r>
          </w:p>
        </w:tc>
      </w:tr>
      <w:tr w:rsidR="009730A9" w:rsidRPr="002E0A6F" w:rsidTr="00C36A88">
        <w:trPr>
          <w:trHeight w:val="516"/>
        </w:trPr>
        <w:tc>
          <w:tcPr>
            <w:tcW w:w="4788" w:type="dxa"/>
            <w:vMerge/>
          </w:tcPr>
          <w:p w:rsidR="009730A9" w:rsidRPr="002E0A6F" w:rsidRDefault="009730A9" w:rsidP="00C36A88">
            <w:pPr>
              <w:keepNext/>
              <w:rPr>
                <w:rFonts w:ascii="Times New Roman" w:hAnsi="Times New Roman"/>
              </w:rPr>
            </w:pPr>
          </w:p>
        </w:tc>
        <w:tc>
          <w:tcPr>
            <w:tcW w:w="4788" w:type="dxa"/>
          </w:tcPr>
          <w:p w:rsidR="009730A9" w:rsidRPr="002E0A6F" w:rsidRDefault="009730A9" w:rsidP="00C36A88">
            <w:pPr>
              <w:keepNext/>
              <w:rPr>
                <w:rFonts w:ascii="Times New Roman" w:hAnsi="Times New Roman"/>
              </w:rPr>
            </w:pPr>
            <w:r w:rsidRPr="002E0A6F">
              <w:rPr>
                <w:rFonts w:ascii="Times New Roman" w:hAnsi="Times New Roman"/>
              </w:rPr>
              <w:t>Tennis</w:t>
            </w:r>
          </w:p>
        </w:tc>
      </w:tr>
    </w:tbl>
    <w:p w:rsidR="009730A9" w:rsidRPr="009730A9" w:rsidRDefault="009730A9" w:rsidP="009730A9"/>
    <w:p w:rsidR="000C74DA" w:rsidRPr="002E0A6F" w:rsidRDefault="000C74DA" w:rsidP="009730A9">
      <w:pPr>
        <w:keepNext/>
        <w:spacing w:after="120" w:line="240" w:lineRule="auto"/>
        <w:jc w:val="center"/>
        <w:rPr>
          <w:rFonts w:ascii="Times New Roman" w:hAnsi="Times New Roman" w:cs="Times New Roman"/>
          <w:b/>
        </w:rPr>
      </w:pPr>
      <w:r w:rsidRPr="002E0A6F">
        <w:rPr>
          <w:rFonts w:ascii="Times New Roman" w:hAnsi="Times New Roman" w:cs="Times New Roman"/>
          <w:b/>
        </w:rPr>
        <w:t>Performance Concept Rubric:</w:t>
      </w:r>
    </w:p>
    <w:p w:rsidR="000C74DA" w:rsidRPr="002E0A6F" w:rsidRDefault="000C74DA" w:rsidP="009730A9">
      <w:pPr>
        <w:keepNext/>
        <w:spacing w:after="120" w:line="240" w:lineRule="auto"/>
        <w:jc w:val="center"/>
        <w:rPr>
          <w:rFonts w:ascii="Times New Roman" w:hAnsi="Times New Roman" w:cs="Times New Roman"/>
          <w:b/>
          <w:sz w:val="24"/>
          <w:szCs w:val="24"/>
        </w:rPr>
      </w:pPr>
      <w:r w:rsidRPr="002E0A6F">
        <w:rPr>
          <w:rFonts w:ascii="Times New Roman" w:hAnsi="Times New Roman" w:cs="Times New Roman"/>
          <w:b/>
        </w:rPr>
        <w:t xml:space="preserve"> </w:t>
      </w:r>
      <w:r w:rsidRPr="002E0A6F">
        <w:rPr>
          <w:rFonts w:ascii="Times New Roman" w:hAnsi="Times New Roman" w:cs="Times New Roman"/>
          <w:b/>
          <w:sz w:val="24"/>
          <w:szCs w:val="24"/>
        </w:rPr>
        <w:t xml:space="preserve">Evidence for Standard 2.3 </w:t>
      </w:r>
    </w:p>
    <w:p w:rsidR="000C74DA" w:rsidRPr="002E0A6F" w:rsidRDefault="000C74DA" w:rsidP="009730A9">
      <w:pPr>
        <w:keepNext/>
        <w:spacing w:after="120" w:line="240" w:lineRule="auto"/>
        <w:jc w:val="center"/>
        <w:rPr>
          <w:rFonts w:ascii="Times New Roman" w:hAnsi="Times New Roman" w:cs="Times New Roman"/>
          <w:b/>
        </w:rPr>
      </w:pPr>
      <w:r w:rsidRPr="002E0A6F">
        <w:rPr>
          <w:rFonts w:ascii="Times New Roman" w:hAnsi="Times New Roman" w:cs="Times New Roman"/>
          <w:b/>
        </w:rPr>
        <w:t xml:space="preserve">PED </w:t>
      </w:r>
      <w:r>
        <w:rPr>
          <w:rFonts w:ascii="Times New Roman" w:hAnsi="Times New Roman" w:cs="Times New Roman"/>
          <w:b/>
        </w:rPr>
        <w:t>238</w:t>
      </w:r>
      <w:r w:rsidRPr="002E0A6F">
        <w:rPr>
          <w:rFonts w:ascii="Times New Roman" w:hAnsi="Times New Roman" w:cs="Times New Roman"/>
          <w:b/>
        </w:rPr>
        <w:t xml:space="preserve"> Lifetime Physical Activities </w:t>
      </w:r>
    </w:p>
    <w:tbl>
      <w:tblPr>
        <w:tblStyle w:val="TableGrid"/>
        <w:tblW w:w="0" w:type="auto"/>
        <w:tblLook w:val="04A0" w:firstRow="1" w:lastRow="0" w:firstColumn="1" w:lastColumn="0" w:noHBand="0" w:noVBand="1"/>
      </w:tblPr>
      <w:tblGrid>
        <w:gridCol w:w="2394"/>
        <w:gridCol w:w="2394"/>
        <w:gridCol w:w="2394"/>
        <w:gridCol w:w="2394"/>
      </w:tblGrid>
      <w:tr w:rsidR="000C74DA" w:rsidRPr="002E0A6F" w:rsidTr="000C74DA">
        <w:tc>
          <w:tcPr>
            <w:tcW w:w="2394" w:type="dxa"/>
          </w:tcPr>
          <w:p w:rsidR="000C74DA" w:rsidRPr="002E0A6F" w:rsidRDefault="000C74DA" w:rsidP="000C74DA">
            <w:pPr>
              <w:keepNext/>
              <w:jc w:val="center"/>
              <w:rPr>
                <w:rFonts w:ascii="Times New Roman" w:hAnsi="Times New Roman" w:cs="Times New Roman"/>
                <w:b/>
              </w:rPr>
            </w:pPr>
            <w:r w:rsidRPr="002E0A6F">
              <w:rPr>
                <w:rFonts w:ascii="Times New Roman" w:hAnsi="Times New Roman" w:cs="Times New Roman"/>
                <w:b/>
              </w:rPr>
              <w:t>Performance Concepts</w:t>
            </w:r>
          </w:p>
        </w:tc>
        <w:tc>
          <w:tcPr>
            <w:tcW w:w="2394" w:type="dxa"/>
          </w:tcPr>
          <w:p w:rsidR="000C74DA" w:rsidRPr="002E0A6F" w:rsidRDefault="000C74DA" w:rsidP="000C74DA">
            <w:pPr>
              <w:keepNext/>
              <w:jc w:val="center"/>
              <w:rPr>
                <w:rFonts w:ascii="Times New Roman" w:hAnsi="Times New Roman" w:cs="Times New Roman"/>
                <w:b/>
              </w:rPr>
            </w:pPr>
            <w:r w:rsidRPr="002E0A6F">
              <w:rPr>
                <w:rFonts w:ascii="Times New Roman" w:hAnsi="Times New Roman" w:cs="Times New Roman"/>
                <w:b/>
              </w:rPr>
              <w:t>Unacceptable (1)</w:t>
            </w:r>
          </w:p>
        </w:tc>
        <w:tc>
          <w:tcPr>
            <w:tcW w:w="2394" w:type="dxa"/>
          </w:tcPr>
          <w:p w:rsidR="000C74DA" w:rsidRPr="002E0A6F" w:rsidRDefault="000C74DA" w:rsidP="000C74DA">
            <w:pPr>
              <w:keepNext/>
              <w:jc w:val="center"/>
              <w:rPr>
                <w:rFonts w:ascii="Times New Roman" w:hAnsi="Times New Roman" w:cs="Times New Roman"/>
                <w:b/>
              </w:rPr>
            </w:pPr>
            <w:r w:rsidRPr="002E0A6F">
              <w:rPr>
                <w:rFonts w:ascii="Times New Roman" w:hAnsi="Times New Roman" w:cs="Times New Roman"/>
                <w:b/>
              </w:rPr>
              <w:t>Acceptable (2)</w:t>
            </w:r>
          </w:p>
        </w:tc>
        <w:tc>
          <w:tcPr>
            <w:tcW w:w="2394" w:type="dxa"/>
          </w:tcPr>
          <w:p w:rsidR="000C74DA" w:rsidRPr="002E0A6F" w:rsidRDefault="000C74DA" w:rsidP="000C74DA">
            <w:pPr>
              <w:keepNext/>
              <w:jc w:val="center"/>
              <w:rPr>
                <w:rFonts w:ascii="Times New Roman" w:hAnsi="Times New Roman" w:cs="Times New Roman"/>
                <w:b/>
              </w:rPr>
            </w:pPr>
            <w:r w:rsidRPr="002E0A6F">
              <w:rPr>
                <w:rFonts w:ascii="Times New Roman" w:hAnsi="Times New Roman" w:cs="Times New Roman"/>
                <w:b/>
              </w:rPr>
              <w:t>Target (3)</w:t>
            </w:r>
          </w:p>
        </w:tc>
      </w:tr>
      <w:tr w:rsidR="000C74DA" w:rsidRPr="002E0A6F" w:rsidTr="000C74DA">
        <w:tc>
          <w:tcPr>
            <w:tcW w:w="2394" w:type="dxa"/>
          </w:tcPr>
          <w:p w:rsidR="000C74DA" w:rsidRPr="002E0A6F" w:rsidRDefault="000C74DA" w:rsidP="000C74DA">
            <w:pPr>
              <w:keepNext/>
              <w:rPr>
                <w:rFonts w:ascii="Times New Roman" w:hAnsi="Times New Roman" w:cs="Times New Roman"/>
                <w:b/>
              </w:rPr>
            </w:pPr>
            <w:r w:rsidRPr="002E0A6F">
              <w:rPr>
                <w:rFonts w:ascii="Times New Roman" w:hAnsi="Times New Roman" w:cs="Times New Roman"/>
                <w:b/>
              </w:rPr>
              <w:t xml:space="preserve">Gymnastics </w:t>
            </w:r>
          </w:p>
          <w:p w:rsidR="000C74DA" w:rsidRPr="002E0A6F" w:rsidRDefault="000C74DA" w:rsidP="000C74DA">
            <w:pPr>
              <w:keepNext/>
              <w:rPr>
                <w:rFonts w:ascii="Times New Roman" w:hAnsi="Times New Roman" w:cs="Times New Roman"/>
                <w:b/>
              </w:rPr>
            </w:pPr>
          </w:p>
          <w:p w:rsidR="000C74DA" w:rsidRPr="002E0A6F" w:rsidRDefault="000C74DA" w:rsidP="000C74DA">
            <w:pPr>
              <w:keepNext/>
              <w:rPr>
                <w:rFonts w:ascii="Times New Roman" w:hAnsi="Times New Roman" w:cs="Times New Roman"/>
                <w:b/>
              </w:rPr>
            </w:pPr>
            <w:r>
              <w:rPr>
                <w:rFonts w:ascii="Times New Roman" w:hAnsi="Times New Roman" w:cs="Times New Roman"/>
                <w:b/>
              </w:rPr>
              <w:t>Skill:</w:t>
            </w:r>
            <w:r w:rsidRPr="002E0A6F">
              <w:rPr>
                <w:rFonts w:ascii="Times New Roman" w:hAnsi="Times New Roman" w:cs="Times New Roman"/>
                <w:b/>
              </w:rPr>
              <w:t xml:space="preserve"> </w:t>
            </w:r>
          </w:p>
        </w:tc>
        <w:tc>
          <w:tcPr>
            <w:tcW w:w="2394" w:type="dxa"/>
          </w:tcPr>
          <w:p w:rsidR="000C74DA" w:rsidRPr="002E0A6F" w:rsidRDefault="000C74DA" w:rsidP="000C74DA">
            <w:pPr>
              <w:keepNext/>
              <w:rPr>
                <w:rFonts w:ascii="Times New Roman" w:hAnsi="Times New Roman" w:cs="Times New Roman"/>
              </w:rPr>
            </w:pPr>
            <w:r w:rsidRPr="002E0A6F">
              <w:rPr>
                <w:rFonts w:ascii="Times New Roman" w:hAnsi="Times New Roman" w:cs="Times New Roman"/>
                <w:color w:val="000000"/>
              </w:rPr>
              <w:t xml:space="preserve">TC </w:t>
            </w:r>
            <w:r>
              <w:rPr>
                <w:rFonts w:ascii="Times New Roman" w:hAnsi="Times New Roman" w:cs="Times New Roman"/>
                <w:color w:val="000000"/>
              </w:rPr>
              <w:t>doesn’t choose</w:t>
            </w:r>
            <w:r w:rsidRPr="002E0A6F">
              <w:rPr>
                <w:rFonts w:ascii="Times New Roman" w:hAnsi="Times New Roman" w:cs="Times New Roman"/>
                <w:color w:val="000000"/>
              </w:rPr>
              <w:t xml:space="preserve"> appropriate skill/s (i.e., tumbling, cartwheels, and balancing) and executes those skills appropriately 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rPr>
            </w:pPr>
            <w:r w:rsidRPr="002E0A6F">
              <w:rPr>
                <w:rFonts w:ascii="Times New Roman" w:hAnsi="Times New Roman" w:cs="Times New Roman"/>
                <w:color w:val="000000"/>
              </w:rPr>
              <w:t xml:space="preserve">TC </w:t>
            </w:r>
            <w:r>
              <w:rPr>
                <w:rFonts w:ascii="Times New Roman" w:hAnsi="Times New Roman" w:cs="Times New Roman"/>
                <w:color w:val="000000"/>
              </w:rPr>
              <w:t xml:space="preserve">sometimes </w:t>
            </w:r>
            <w:r w:rsidRPr="002E0A6F">
              <w:rPr>
                <w:rFonts w:ascii="Times New Roman" w:hAnsi="Times New Roman" w:cs="Times New Roman"/>
                <w:color w:val="000000"/>
              </w:rPr>
              <w:t xml:space="preserve">chooses appropriate skill/s (i.e., tumbling, cartwheels, and balancing) and executes those skills appropriately during </w:t>
            </w:r>
            <w:r>
              <w:rPr>
                <w:rFonts w:ascii="Times New Roman" w:hAnsi="Times New Roman" w:cs="Times New Roman"/>
                <w:color w:val="000000"/>
              </w:rPr>
              <w:t>practice</w:t>
            </w:r>
            <w:r w:rsidRPr="002E0A6F">
              <w:rPr>
                <w:rFonts w:ascii="Times New Roman" w:hAnsi="Times New Roman" w:cs="Times New Roman"/>
                <w:color w:val="000000"/>
              </w:rPr>
              <w:t xml:space="preserve">. </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 xml:space="preserve">always </w:t>
            </w:r>
            <w:r w:rsidRPr="002E0A6F">
              <w:rPr>
                <w:rFonts w:ascii="Times New Roman" w:hAnsi="Times New Roman" w:cs="Times New Roman"/>
                <w:color w:val="000000"/>
              </w:rPr>
              <w:t xml:space="preserve">chooses appropriate skill/s (i.e., tumbling, cartwheels, and balancing) and executes those skills appropriately during </w:t>
            </w:r>
            <w:r>
              <w:rPr>
                <w:rFonts w:ascii="Times New Roman" w:hAnsi="Times New Roman" w:cs="Times New Roman"/>
                <w:color w:val="000000"/>
              </w:rPr>
              <w:t>practice</w:t>
            </w:r>
            <w:r w:rsidRPr="002E0A6F">
              <w:rPr>
                <w:rFonts w:ascii="Times New Roman" w:hAnsi="Times New Roman" w:cs="Times New Roman"/>
                <w:color w:val="000000"/>
              </w:rPr>
              <w:t>.</w:t>
            </w:r>
          </w:p>
        </w:tc>
      </w:tr>
      <w:tr w:rsidR="000C74DA" w:rsidRPr="002E0A6F" w:rsidTr="000C74DA">
        <w:tc>
          <w:tcPr>
            <w:tcW w:w="2394" w:type="dxa"/>
          </w:tcPr>
          <w:p w:rsidR="000C74DA" w:rsidRPr="002E0A6F" w:rsidRDefault="000C74DA" w:rsidP="000C74DA">
            <w:pPr>
              <w:keepNext/>
              <w:rPr>
                <w:rFonts w:ascii="Times New Roman" w:hAnsi="Times New Roman" w:cs="Times New Roman"/>
                <w:b/>
              </w:rPr>
            </w:pPr>
            <w:r>
              <w:rPr>
                <w:rFonts w:ascii="Times New Roman" w:hAnsi="Times New Roman" w:cs="Times New Roman"/>
                <w:b/>
              </w:rPr>
              <w:t xml:space="preserve">Strategy: </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 xml:space="preserve">doesn’t </w:t>
            </w:r>
            <w:r w:rsidRPr="002E0A6F">
              <w:rPr>
                <w:rFonts w:ascii="Times New Roman" w:hAnsi="Times New Roman" w:cs="Times New Roman"/>
                <w:color w:val="000000"/>
              </w:rPr>
              <w:t xml:space="preserve">anticipate situations and applies appropriate strategies that give the TC significant advantages when transitioning from skill to skill 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 xml:space="preserve">sometimes </w:t>
            </w:r>
            <w:r w:rsidRPr="002E0A6F">
              <w:rPr>
                <w:rFonts w:ascii="Times New Roman" w:hAnsi="Times New Roman" w:cs="Times New Roman"/>
                <w:color w:val="000000"/>
              </w:rPr>
              <w:t xml:space="preserve">anticipates situations and applies appropriate strategies that give the TC significant advantages when transitioning from skill to skill 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b/>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 xml:space="preserve">always </w:t>
            </w:r>
            <w:r w:rsidRPr="002E0A6F">
              <w:rPr>
                <w:rFonts w:ascii="Times New Roman" w:hAnsi="Times New Roman" w:cs="Times New Roman"/>
                <w:color w:val="000000"/>
              </w:rPr>
              <w:t xml:space="preserve">anticipates situations and applies appropriate strategies that give the TC significant advantages when transitioning from skill to skill during </w:t>
            </w:r>
            <w:r>
              <w:rPr>
                <w:rFonts w:ascii="Times New Roman" w:hAnsi="Times New Roman" w:cs="Times New Roman"/>
                <w:color w:val="000000"/>
              </w:rPr>
              <w:t>application tasks</w:t>
            </w:r>
            <w:r w:rsidRPr="002E0A6F">
              <w:rPr>
                <w:rFonts w:ascii="Times New Roman" w:hAnsi="Times New Roman" w:cs="Times New Roman"/>
                <w:color w:val="000000"/>
              </w:rPr>
              <w:t>.</w:t>
            </w:r>
          </w:p>
        </w:tc>
      </w:tr>
      <w:tr w:rsidR="000C74DA" w:rsidRPr="002E0A6F" w:rsidTr="000C74DA">
        <w:tc>
          <w:tcPr>
            <w:tcW w:w="2394" w:type="dxa"/>
          </w:tcPr>
          <w:p w:rsidR="000C74DA" w:rsidRPr="002E0A6F" w:rsidRDefault="000C74DA" w:rsidP="000C74DA">
            <w:pPr>
              <w:keepNext/>
              <w:rPr>
                <w:rFonts w:ascii="Times New Roman" w:hAnsi="Times New Roman" w:cs="Times New Roman"/>
                <w:b/>
              </w:rPr>
            </w:pPr>
          </w:p>
        </w:tc>
        <w:tc>
          <w:tcPr>
            <w:tcW w:w="2394" w:type="dxa"/>
          </w:tcPr>
          <w:p w:rsidR="000C74DA" w:rsidRPr="002E0A6F" w:rsidRDefault="000C74DA" w:rsidP="000C74DA">
            <w:pPr>
              <w:keepNext/>
              <w:rPr>
                <w:rFonts w:ascii="Times New Roman" w:hAnsi="Times New Roman" w:cs="Times New Roman"/>
                <w:color w:val="000000"/>
              </w:rPr>
            </w:pPr>
          </w:p>
        </w:tc>
        <w:tc>
          <w:tcPr>
            <w:tcW w:w="2394" w:type="dxa"/>
          </w:tcPr>
          <w:p w:rsidR="000C74DA" w:rsidRPr="002E0A6F" w:rsidRDefault="000C74DA" w:rsidP="000C74DA">
            <w:pPr>
              <w:keepNext/>
              <w:rPr>
                <w:rFonts w:ascii="Times New Roman" w:hAnsi="Times New Roman" w:cs="Times New Roman"/>
                <w:color w:val="000000"/>
              </w:rPr>
            </w:pPr>
          </w:p>
        </w:tc>
        <w:tc>
          <w:tcPr>
            <w:tcW w:w="2394" w:type="dxa"/>
          </w:tcPr>
          <w:p w:rsidR="000C74DA" w:rsidRPr="002E0A6F" w:rsidRDefault="000C74DA" w:rsidP="000C74DA">
            <w:pPr>
              <w:keepNext/>
              <w:rPr>
                <w:rFonts w:ascii="Times New Roman" w:hAnsi="Times New Roman" w:cs="Times New Roman"/>
                <w:b/>
                <w:color w:val="000000"/>
              </w:rPr>
            </w:pPr>
            <w:r w:rsidRPr="002E0A6F">
              <w:rPr>
                <w:rFonts w:ascii="Times New Roman" w:hAnsi="Times New Roman" w:cs="Times New Roman"/>
                <w:b/>
                <w:color w:val="000000"/>
              </w:rPr>
              <w:t>Total:</w:t>
            </w:r>
          </w:p>
        </w:tc>
      </w:tr>
    </w:tbl>
    <w:p w:rsidR="000C74DA" w:rsidRDefault="000C74DA" w:rsidP="000C74DA">
      <w:pPr>
        <w:keepNext/>
        <w:spacing w:line="240" w:lineRule="auto"/>
        <w:rPr>
          <w:rFonts w:ascii="Times New Roman" w:hAnsi="Times New Roman" w:cs="Times New Roman"/>
          <w:b/>
        </w:rPr>
      </w:pPr>
    </w:p>
    <w:p w:rsidR="009730A9" w:rsidRDefault="009730A9" w:rsidP="000C74DA">
      <w:pPr>
        <w:keepNext/>
        <w:spacing w:line="240" w:lineRule="auto"/>
        <w:jc w:val="center"/>
        <w:rPr>
          <w:rFonts w:ascii="Times New Roman" w:hAnsi="Times New Roman" w:cs="Times New Roman"/>
          <w:b/>
        </w:rPr>
      </w:pPr>
    </w:p>
    <w:p w:rsidR="009730A9" w:rsidRDefault="009730A9" w:rsidP="000C74DA">
      <w:pPr>
        <w:keepNext/>
        <w:spacing w:line="240" w:lineRule="auto"/>
        <w:jc w:val="center"/>
        <w:rPr>
          <w:rFonts w:ascii="Times New Roman" w:hAnsi="Times New Roman" w:cs="Times New Roman"/>
          <w:b/>
        </w:rPr>
      </w:pPr>
    </w:p>
    <w:p w:rsidR="009730A9" w:rsidRDefault="009730A9" w:rsidP="000C74DA">
      <w:pPr>
        <w:keepNext/>
        <w:spacing w:line="240" w:lineRule="auto"/>
        <w:jc w:val="center"/>
        <w:rPr>
          <w:rFonts w:ascii="Times New Roman" w:hAnsi="Times New Roman" w:cs="Times New Roman"/>
          <w:b/>
        </w:rPr>
      </w:pPr>
    </w:p>
    <w:p w:rsidR="009730A9" w:rsidRDefault="009730A9" w:rsidP="000C74DA">
      <w:pPr>
        <w:keepNext/>
        <w:spacing w:line="240" w:lineRule="auto"/>
        <w:jc w:val="center"/>
        <w:rPr>
          <w:rFonts w:ascii="Times New Roman" w:hAnsi="Times New Roman" w:cs="Times New Roman"/>
          <w:b/>
        </w:rPr>
      </w:pPr>
    </w:p>
    <w:p w:rsidR="009730A9" w:rsidRDefault="009730A9" w:rsidP="000C74DA">
      <w:pPr>
        <w:keepNext/>
        <w:spacing w:line="240" w:lineRule="auto"/>
        <w:jc w:val="center"/>
        <w:rPr>
          <w:rFonts w:ascii="Times New Roman" w:hAnsi="Times New Roman" w:cs="Times New Roman"/>
          <w:b/>
        </w:rPr>
      </w:pPr>
    </w:p>
    <w:p w:rsidR="009730A9" w:rsidRDefault="009730A9" w:rsidP="000C74DA">
      <w:pPr>
        <w:keepNext/>
        <w:spacing w:line="240" w:lineRule="auto"/>
        <w:jc w:val="center"/>
        <w:rPr>
          <w:rFonts w:ascii="Times New Roman" w:hAnsi="Times New Roman" w:cs="Times New Roman"/>
          <w:b/>
        </w:rPr>
      </w:pPr>
    </w:p>
    <w:p w:rsidR="009730A9" w:rsidRDefault="009730A9" w:rsidP="000C74DA">
      <w:pPr>
        <w:keepNext/>
        <w:spacing w:line="240" w:lineRule="auto"/>
        <w:jc w:val="center"/>
        <w:rPr>
          <w:rFonts w:ascii="Times New Roman" w:hAnsi="Times New Roman" w:cs="Times New Roman"/>
          <w:b/>
        </w:rPr>
      </w:pPr>
    </w:p>
    <w:p w:rsidR="009730A9" w:rsidRDefault="009730A9" w:rsidP="000C74DA">
      <w:pPr>
        <w:keepNext/>
        <w:spacing w:line="240" w:lineRule="auto"/>
        <w:jc w:val="center"/>
        <w:rPr>
          <w:rFonts w:ascii="Times New Roman" w:hAnsi="Times New Roman" w:cs="Times New Roman"/>
          <w:b/>
        </w:rPr>
      </w:pPr>
    </w:p>
    <w:p w:rsidR="009730A9" w:rsidRDefault="009730A9" w:rsidP="000C74DA">
      <w:pPr>
        <w:keepNext/>
        <w:spacing w:line="240" w:lineRule="auto"/>
        <w:jc w:val="center"/>
        <w:rPr>
          <w:rFonts w:ascii="Times New Roman" w:hAnsi="Times New Roman" w:cs="Times New Roman"/>
          <w:b/>
        </w:rPr>
      </w:pPr>
    </w:p>
    <w:p w:rsidR="009730A9" w:rsidRDefault="009730A9" w:rsidP="000C74DA">
      <w:pPr>
        <w:keepNext/>
        <w:spacing w:line="240" w:lineRule="auto"/>
        <w:jc w:val="center"/>
        <w:rPr>
          <w:rFonts w:ascii="Times New Roman" w:hAnsi="Times New Roman" w:cs="Times New Roman"/>
          <w:b/>
        </w:rPr>
      </w:pPr>
    </w:p>
    <w:p w:rsidR="009730A9" w:rsidRDefault="009730A9" w:rsidP="000C74DA">
      <w:pPr>
        <w:keepNext/>
        <w:spacing w:line="240" w:lineRule="auto"/>
        <w:jc w:val="center"/>
        <w:rPr>
          <w:rFonts w:ascii="Times New Roman" w:hAnsi="Times New Roman" w:cs="Times New Roman"/>
          <w:b/>
        </w:rPr>
      </w:pPr>
    </w:p>
    <w:p w:rsidR="009730A9" w:rsidRDefault="009730A9" w:rsidP="000C74DA">
      <w:pPr>
        <w:keepNext/>
        <w:spacing w:line="240" w:lineRule="auto"/>
        <w:jc w:val="center"/>
        <w:rPr>
          <w:rFonts w:ascii="Times New Roman" w:hAnsi="Times New Roman" w:cs="Times New Roman"/>
          <w:b/>
        </w:rPr>
      </w:pPr>
    </w:p>
    <w:p w:rsidR="009730A9" w:rsidRDefault="009730A9" w:rsidP="000C74DA">
      <w:pPr>
        <w:keepNext/>
        <w:spacing w:line="240" w:lineRule="auto"/>
        <w:jc w:val="center"/>
        <w:rPr>
          <w:rFonts w:ascii="Times New Roman" w:hAnsi="Times New Roman" w:cs="Times New Roman"/>
          <w:b/>
        </w:rPr>
      </w:pPr>
    </w:p>
    <w:p w:rsidR="009730A9" w:rsidRDefault="009730A9" w:rsidP="000C74DA">
      <w:pPr>
        <w:keepNext/>
        <w:spacing w:line="240" w:lineRule="auto"/>
        <w:jc w:val="center"/>
        <w:rPr>
          <w:rFonts w:ascii="Times New Roman" w:hAnsi="Times New Roman" w:cs="Times New Roman"/>
          <w:b/>
        </w:rPr>
      </w:pPr>
    </w:p>
    <w:p w:rsidR="009730A9" w:rsidRDefault="009730A9" w:rsidP="000C74DA">
      <w:pPr>
        <w:keepNext/>
        <w:spacing w:line="240" w:lineRule="auto"/>
        <w:jc w:val="center"/>
        <w:rPr>
          <w:rFonts w:ascii="Times New Roman" w:hAnsi="Times New Roman" w:cs="Times New Roman"/>
          <w:b/>
        </w:rPr>
      </w:pPr>
    </w:p>
    <w:p w:rsidR="000C74DA" w:rsidRPr="002E0A6F" w:rsidRDefault="000C74DA" w:rsidP="000C74DA">
      <w:pPr>
        <w:keepNext/>
        <w:spacing w:line="240" w:lineRule="auto"/>
        <w:jc w:val="center"/>
        <w:rPr>
          <w:rFonts w:ascii="Times New Roman" w:hAnsi="Times New Roman" w:cs="Times New Roman"/>
          <w:b/>
        </w:rPr>
      </w:pPr>
      <w:r w:rsidRPr="002E0A6F">
        <w:rPr>
          <w:rFonts w:ascii="Times New Roman" w:hAnsi="Times New Roman" w:cs="Times New Roman"/>
          <w:b/>
        </w:rPr>
        <w:t>Performance Concept Rubric:</w:t>
      </w:r>
    </w:p>
    <w:p w:rsidR="000C74DA" w:rsidRPr="002E0A6F" w:rsidRDefault="000C74DA" w:rsidP="000C74DA">
      <w:pPr>
        <w:keepNext/>
        <w:spacing w:line="240" w:lineRule="auto"/>
        <w:jc w:val="center"/>
        <w:rPr>
          <w:rFonts w:ascii="Times New Roman" w:hAnsi="Times New Roman" w:cs="Times New Roman"/>
          <w:b/>
        </w:rPr>
      </w:pPr>
      <w:r w:rsidRPr="002E0A6F">
        <w:rPr>
          <w:rFonts w:ascii="Times New Roman" w:hAnsi="Times New Roman" w:cs="Times New Roman"/>
          <w:b/>
          <w:sz w:val="24"/>
          <w:szCs w:val="24"/>
        </w:rPr>
        <w:t>Evidence for Standard 2.3</w:t>
      </w:r>
    </w:p>
    <w:p w:rsidR="000C74DA" w:rsidRPr="002E0A6F" w:rsidRDefault="000C74DA" w:rsidP="000C74DA">
      <w:pPr>
        <w:keepNext/>
        <w:spacing w:line="240" w:lineRule="auto"/>
        <w:jc w:val="center"/>
        <w:rPr>
          <w:rFonts w:ascii="Times New Roman" w:hAnsi="Times New Roman" w:cs="Times New Roman"/>
          <w:b/>
        </w:rPr>
      </w:pPr>
      <w:r w:rsidRPr="002E0A6F">
        <w:rPr>
          <w:rFonts w:ascii="Times New Roman" w:hAnsi="Times New Roman" w:cs="Times New Roman"/>
          <w:b/>
        </w:rPr>
        <w:t xml:space="preserve"> PED 241 Team Sports</w:t>
      </w:r>
    </w:p>
    <w:tbl>
      <w:tblPr>
        <w:tblStyle w:val="TableGrid"/>
        <w:tblW w:w="0" w:type="auto"/>
        <w:tblLook w:val="04A0" w:firstRow="1" w:lastRow="0" w:firstColumn="1" w:lastColumn="0" w:noHBand="0" w:noVBand="1"/>
      </w:tblPr>
      <w:tblGrid>
        <w:gridCol w:w="2394"/>
        <w:gridCol w:w="2394"/>
        <w:gridCol w:w="2394"/>
        <w:gridCol w:w="2394"/>
      </w:tblGrid>
      <w:tr w:rsidR="000C74DA" w:rsidRPr="002E0A6F" w:rsidTr="000C74DA">
        <w:tc>
          <w:tcPr>
            <w:tcW w:w="2394" w:type="dxa"/>
          </w:tcPr>
          <w:p w:rsidR="000C74DA" w:rsidRPr="002E0A6F" w:rsidRDefault="000C74DA" w:rsidP="000C74DA">
            <w:pPr>
              <w:keepNext/>
              <w:jc w:val="center"/>
              <w:rPr>
                <w:rFonts w:ascii="Times New Roman" w:hAnsi="Times New Roman" w:cs="Times New Roman"/>
                <w:b/>
              </w:rPr>
            </w:pPr>
            <w:r w:rsidRPr="002E0A6F">
              <w:rPr>
                <w:rFonts w:ascii="Times New Roman" w:hAnsi="Times New Roman" w:cs="Times New Roman"/>
                <w:b/>
              </w:rPr>
              <w:t>Performance Concepts</w:t>
            </w:r>
          </w:p>
        </w:tc>
        <w:tc>
          <w:tcPr>
            <w:tcW w:w="2394" w:type="dxa"/>
          </w:tcPr>
          <w:p w:rsidR="000C74DA" w:rsidRPr="002E0A6F" w:rsidRDefault="000C74DA" w:rsidP="000C74DA">
            <w:pPr>
              <w:keepNext/>
              <w:jc w:val="center"/>
              <w:rPr>
                <w:rFonts w:ascii="Times New Roman" w:hAnsi="Times New Roman" w:cs="Times New Roman"/>
                <w:b/>
              </w:rPr>
            </w:pPr>
            <w:r w:rsidRPr="002E0A6F">
              <w:rPr>
                <w:rFonts w:ascii="Times New Roman" w:hAnsi="Times New Roman" w:cs="Times New Roman"/>
                <w:b/>
              </w:rPr>
              <w:t>Unacceptable (1)</w:t>
            </w:r>
          </w:p>
        </w:tc>
        <w:tc>
          <w:tcPr>
            <w:tcW w:w="2394" w:type="dxa"/>
          </w:tcPr>
          <w:p w:rsidR="000C74DA" w:rsidRPr="002E0A6F" w:rsidRDefault="000C74DA" w:rsidP="000C74DA">
            <w:pPr>
              <w:keepNext/>
              <w:jc w:val="center"/>
              <w:rPr>
                <w:rFonts w:ascii="Times New Roman" w:hAnsi="Times New Roman" w:cs="Times New Roman"/>
                <w:b/>
              </w:rPr>
            </w:pPr>
            <w:r w:rsidRPr="002E0A6F">
              <w:rPr>
                <w:rFonts w:ascii="Times New Roman" w:hAnsi="Times New Roman" w:cs="Times New Roman"/>
                <w:b/>
              </w:rPr>
              <w:t>Acceptable (2)</w:t>
            </w:r>
          </w:p>
        </w:tc>
        <w:tc>
          <w:tcPr>
            <w:tcW w:w="2394" w:type="dxa"/>
          </w:tcPr>
          <w:p w:rsidR="000C74DA" w:rsidRPr="002E0A6F" w:rsidRDefault="000C74DA" w:rsidP="000C74DA">
            <w:pPr>
              <w:keepNext/>
              <w:jc w:val="center"/>
              <w:rPr>
                <w:rFonts w:ascii="Times New Roman" w:hAnsi="Times New Roman" w:cs="Times New Roman"/>
                <w:b/>
              </w:rPr>
            </w:pPr>
            <w:r w:rsidRPr="002E0A6F">
              <w:rPr>
                <w:rFonts w:ascii="Times New Roman" w:hAnsi="Times New Roman" w:cs="Times New Roman"/>
                <w:b/>
              </w:rPr>
              <w:t>Target (3)</w:t>
            </w:r>
          </w:p>
        </w:tc>
      </w:tr>
      <w:tr w:rsidR="000C74DA" w:rsidRPr="002E0A6F" w:rsidTr="000C74DA">
        <w:tc>
          <w:tcPr>
            <w:tcW w:w="2394" w:type="dxa"/>
          </w:tcPr>
          <w:p w:rsidR="000C74DA" w:rsidRPr="002E0A6F" w:rsidRDefault="000C74DA" w:rsidP="000C74DA">
            <w:pPr>
              <w:keepNext/>
              <w:rPr>
                <w:rFonts w:ascii="Times New Roman" w:hAnsi="Times New Roman" w:cs="Times New Roman"/>
                <w:b/>
              </w:rPr>
            </w:pPr>
            <w:r w:rsidRPr="002E0A6F">
              <w:rPr>
                <w:rFonts w:ascii="Times New Roman" w:hAnsi="Times New Roman" w:cs="Times New Roman"/>
                <w:b/>
              </w:rPr>
              <w:t xml:space="preserve">Basketball </w:t>
            </w:r>
          </w:p>
          <w:p w:rsidR="000C74DA" w:rsidRPr="002E0A6F" w:rsidRDefault="000C74DA" w:rsidP="000C74DA">
            <w:pPr>
              <w:keepNext/>
              <w:rPr>
                <w:rFonts w:ascii="Times New Roman" w:hAnsi="Times New Roman" w:cs="Times New Roman"/>
                <w:b/>
              </w:rPr>
            </w:pPr>
          </w:p>
          <w:p w:rsidR="000C74DA" w:rsidRPr="002E0A6F" w:rsidRDefault="000C74DA" w:rsidP="000C74DA">
            <w:pPr>
              <w:keepNext/>
              <w:rPr>
                <w:rFonts w:ascii="Times New Roman" w:hAnsi="Times New Roman" w:cs="Times New Roman"/>
                <w:b/>
              </w:rPr>
            </w:pPr>
            <w:r>
              <w:rPr>
                <w:rFonts w:ascii="Times New Roman" w:hAnsi="Times New Roman" w:cs="Times New Roman"/>
                <w:b/>
              </w:rPr>
              <w:t xml:space="preserve">Skill: </w:t>
            </w:r>
            <w:r w:rsidRPr="002E0A6F">
              <w:rPr>
                <w:rFonts w:ascii="Times New Roman" w:hAnsi="Times New Roman" w:cs="Times New Roman"/>
                <w:b/>
              </w:rPr>
              <w:t xml:space="preserve"> </w:t>
            </w:r>
          </w:p>
        </w:tc>
        <w:tc>
          <w:tcPr>
            <w:tcW w:w="2394" w:type="dxa"/>
          </w:tcPr>
          <w:p w:rsidR="000C74DA" w:rsidRPr="002E0A6F" w:rsidRDefault="000C74DA" w:rsidP="000C74DA">
            <w:pPr>
              <w:keepNext/>
              <w:rPr>
                <w:rFonts w:ascii="Times New Roman" w:hAnsi="Times New Roman" w:cs="Times New Roman"/>
              </w:rPr>
            </w:pPr>
            <w:r w:rsidRPr="002E0A6F">
              <w:rPr>
                <w:rFonts w:ascii="Times New Roman" w:hAnsi="Times New Roman" w:cs="Times New Roman"/>
                <w:color w:val="000000"/>
              </w:rPr>
              <w:t xml:space="preserve">TC </w:t>
            </w:r>
            <w:r>
              <w:rPr>
                <w:rFonts w:ascii="Times New Roman" w:hAnsi="Times New Roman" w:cs="Times New Roman"/>
                <w:color w:val="000000"/>
              </w:rPr>
              <w:t>doesn’t choose</w:t>
            </w:r>
            <w:r w:rsidRPr="002E0A6F">
              <w:rPr>
                <w:rFonts w:ascii="Times New Roman" w:hAnsi="Times New Roman" w:cs="Times New Roman"/>
                <w:color w:val="000000"/>
              </w:rPr>
              <w:t xml:space="preserve"> appropriate skill/s (i.e., dribbling, passing, shooting, and defending) and executes those skills appropriately 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rPr>
            </w:pPr>
            <w:r w:rsidRPr="002E0A6F">
              <w:rPr>
                <w:rFonts w:ascii="Times New Roman" w:hAnsi="Times New Roman" w:cs="Times New Roman"/>
                <w:color w:val="000000"/>
              </w:rPr>
              <w:t xml:space="preserve">TC </w:t>
            </w:r>
            <w:r>
              <w:rPr>
                <w:rFonts w:ascii="Times New Roman" w:hAnsi="Times New Roman" w:cs="Times New Roman"/>
                <w:color w:val="000000"/>
              </w:rPr>
              <w:t xml:space="preserve">sometimes </w:t>
            </w:r>
            <w:r w:rsidRPr="002E0A6F">
              <w:rPr>
                <w:rFonts w:ascii="Times New Roman" w:hAnsi="Times New Roman" w:cs="Times New Roman"/>
                <w:color w:val="000000"/>
              </w:rPr>
              <w:t xml:space="preserve">chooses appropriate skill/s (i.e., dribbling, passing, shooting, and defending) and executes those skills appropriately 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 xml:space="preserve">always </w:t>
            </w:r>
            <w:r w:rsidRPr="002E0A6F">
              <w:rPr>
                <w:rFonts w:ascii="Times New Roman" w:hAnsi="Times New Roman" w:cs="Times New Roman"/>
                <w:color w:val="000000"/>
              </w:rPr>
              <w:t xml:space="preserve">chooses appropriate skill/s (i.e., dribbling, passing, shooting, and defending) and executes those skills appropriately during </w:t>
            </w:r>
            <w:r>
              <w:rPr>
                <w:rFonts w:ascii="Times New Roman" w:hAnsi="Times New Roman" w:cs="Times New Roman"/>
                <w:color w:val="000000"/>
              </w:rPr>
              <w:t>application tasks</w:t>
            </w:r>
            <w:r w:rsidRPr="002E0A6F">
              <w:rPr>
                <w:rFonts w:ascii="Times New Roman" w:hAnsi="Times New Roman" w:cs="Times New Roman"/>
                <w:color w:val="000000"/>
              </w:rPr>
              <w:t>.</w:t>
            </w:r>
          </w:p>
        </w:tc>
      </w:tr>
      <w:tr w:rsidR="000C74DA" w:rsidRPr="002E0A6F" w:rsidTr="000C74DA">
        <w:tc>
          <w:tcPr>
            <w:tcW w:w="2394" w:type="dxa"/>
          </w:tcPr>
          <w:p w:rsidR="000C74DA" w:rsidRPr="002E0A6F" w:rsidRDefault="000C74DA" w:rsidP="000C74DA">
            <w:pPr>
              <w:keepNext/>
              <w:rPr>
                <w:rFonts w:ascii="Times New Roman" w:hAnsi="Times New Roman" w:cs="Times New Roman"/>
                <w:b/>
              </w:rPr>
            </w:pPr>
            <w:r>
              <w:rPr>
                <w:rFonts w:ascii="Times New Roman" w:hAnsi="Times New Roman" w:cs="Times New Roman"/>
                <w:b/>
              </w:rPr>
              <w:t xml:space="preserve">Strategy: </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doesn’t anticipate</w:t>
            </w:r>
            <w:r w:rsidRPr="002E0A6F">
              <w:rPr>
                <w:rFonts w:ascii="Times New Roman" w:hAnsi="Times New Roman" w:cs="Times New Roman"/>
                <w:color w:val="000000"/>
              </w:rPr>
              <w:t xml:space="preserve"> situations and applies appropriate strategies that give the TC significant advantages when attempting to create open space on offense, close space when on defense, and score the basketball</w:t>
            </w:r>
            <w:r>
              <w:rPr>
                <w:rFonts w:ascii="Times New Roman" w:hAnsi="Times New Roman" w:cs="Times New Roman"/>
                <w:color w:val="000000"/>
              </w:rPr>
              <w:t xml:space="preserve"> </w:t>
            </w:r>
            <w:r w:rsidRPr="002E0A6F">
              <w:rPr>
                <w:rFonts w:ascii="Times New Roman" w:hAnsi="Times New Roman" w:cs="Times New Roman"/>
                <w:color w:val="000000"/>
              </w:rPr>
              <w:t xml:space="preserve">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 xml:space="preserve">sometimes </w:t>
            </w:r>
            <w:r w:rsidRPr="002E0A6F">
              <w:rPr>
                <w:rFonts w:ascii="Times New Roman" w:hAnsi="Times New Roman" w:cs="Times New Roman"/>
                <w:color w:val="000000"/>
              </w:rPr>
              <w:t xml:space="preserve">anticipates situations and applies appropriate strategies that give the TC significant advantages when attempting to create open space on offense, close space when on defense, and score the basketball 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 xml:space="preserve">always </w:t>
            </w:r>
            <w:r w:rsidRPr="002E0A6F">
              <w:rPr>
                <w:rFonts w:ascii="Times New Roman" w:hAnsi="Times New Roman" w:cs="Times New Roman"/>
                <w:color w:val="000000"/>
              </w:rPr>
              <w:t>anticipates situations and applies appropriate strategies that give the TC significant advantages when attempting to create open space on offense, close space when on defense, and score the basketball</w:t>
            </w:r>
            <w:r>
              <w:rPr>
                <w:rFonts w:ascii="Times New Roman" w:hAnsi="Times New Roman" w:cs="Times New Roman"/>
                <w:color w:val="000000"/>
              </w:rPr>
              <w:t xml:space="preserve"> </w:t>
            </w:r>
            <w:r w:rsidRPr="002E0A6F">
              <w:rPr>
                <w:rFonts w:ascii="Times New Roman" w:hAnsi="Times New Roman" w:cs="Times New Roman"/>
                <w:color w:val="000000"/>
              </w:rPr>
              <w:t xml:space="preserve">during </w:t>
            </w:r>
            <w:r>
              <w:rPr>
                <w:rFonts w:ascii="Times New Roman" w:hAnsi="Times New Roman" w:cs="Times New Roman"/>
                <w:color w:val="000000"/>
              </w:rPr>
              <w:t>application tasks</w:t>
            </w:r>
            <w:r w:rsidRPr="002E0A6F">
              <w:rPr>
                <w:rFonts w:ascii="Times New Roman" w:hAnsi="Times New Roman" w:cs="Times New Roman"/>
                <w:color w:val="000000"/>
              </w:rPr>
              <w:t>.</w:t>
            </w:r>
          </w:p>
        </w:tc>
      </w:tr>
      <w:tr w:rsidR="000C74DA" w:rsidRPr="002E0A6F" w:rsidTr="000C74DA">
        <w:tc>
          <w:tcPr>
            <w:tcW w:w="2394" w:type="dxa"/>
          </w:tcPr>
          <w:p w:rsidR="000C74DA" w:rsidRPr="002E0A6F" w:rsidRDefault="000C74DA" w:rsidP="000C74DA">
            <w:pPr>
              <w:keepNext/>
              <w:rPr>
                <w:rFonts w:ascii="Times New Roman" w:hAnsi="Times New Roman" w:cs="Times New Roman"/>
                <w:b/>
              </w:rPr>
            </w:pPr>
          </w:p>
        </w:tc>
        <w:tc>
          <w:tcPr>
            <w:tcW w:w="2394" w:type="dxa"/>
          </w:tcPr>
          <w:p w:rsidR="000C74DA" w:rsidRPr="002E0A6F" w:rsidRDefault="000C74DA" w:rsidP="000C74DA">
            <w:pPr>
              <w:keepNext/>
              <w:rPr>
                <w:rFonts w:ascii="Times New Roman" w:hAnsi="Times New Roman" w:cs="Times New Roman"/>
                <w:color w:val="000000"/>
              </w:rPr>
            </w:pPr>
          </w:p>
        </w:tc>
        <w:tc>
          <w:tcPr>
            <w:tcW w:w="2394" w:type="dxa"/>
          </w:tcPr>
          <w:p w:rsidR="000C74DA" w:rsidRPr="002E0A6F" w:rsidRDefault="000C74DA" w:rsidP="000C74DA">
            <w:pPr>
              <w:keepNext/>
              <w:rPr>
                <w:rFonts w:ascii="Times New Roman" w:hAnsi="Times New Roman" w:cs="Times New Roman"/>
                <w:color w:val="000000"/>
              </w:rPr>
            </w:pP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b/>
                <w:color w:val="000000"/>
              </w:rPr>
              <w:t>Total:</w:t>
            </w:r>
          </w:p>
        </w:tc>
      </w:tr>
      <w:tr w:rsidR="000C74DA" w:rsidRPr="002E0A6F" w:rsidTr="000C74DA">
        <w:tc>
          <w:tcPr>
            <w:tcW w:w="2394" w:type="dxa"/>
          </w:tcPr>
          <w:p w:rsidR="000C74DA" w:rsidRPr="002E0A6F" w:rsidRDefault="000C74DA" w:rsidP="000C74DA">
            <w:pPr>
              <w:keepNext/>
              <w:rPr>
                <w:rFonts w:ascii="Times New Roman" w:hAnsi="Times New Roman" w:cs="Times New Roman"/>
                <w:b/>
              </w:rPr>
            </w:pPr>
            <w:r w:rsidRPr="002E0A6F">
              <w:rPr>
                <w:rFonts w:ascii="Times New Roman" w:hAnsi="Times New Roman" w:cs="Times New Roman"/>
                <w:b/>
              </w:rPr>
              <w:t xml:space="preserve">Volleyball </w:t>
            </w:r>
          </w:p>
          <w:p w:rsidR="000C74DA" w:rsidRPr="002E0A6F" w:rsidRDefault="000C74DA" w:rsidP="000C74DA">
            <w:pPr>
              <w:keepNext/>
              <w:rPr>
                <w:rFonts w:ascii="Times New Roman" w:hAnsi="Times New Roman" w:cs="Times New Roman"/>
                <w:b/>
              </w:rPr>
            </w:pPr>
          </w:p>
          <w:p w:rsidR="000C74DA" w:rsidRPr="002E0A6F" w:rsidRDefault="000C74DA" w:rsidP="000C74DA">
            <w:pPr>
              <w:keepNext/>
              <w:rPr>
                <w:rFonts w:ascii="Times New Roman" w:hAnsi="Times New Roman" w:cs="Times New Roman"/>
                <w:b/>
              </w:rPr>
            </w:pPr>
            <w:r>
              <w:rPr>
                <w:rFonts w:ascii="Times New Roman" w:hAnsi="Times New Roman" w:cs="Times New Roman"/>
                <w:b/>
              </w:rPr>
              <w:t xml:space="preserve">Skill: </w:t>
            </w:r>
            <w:r w:rsidRPr="002E0A6F">
              <w:rPr>
                <w:rFonts w:ascii="Times New Roman" w:hAnsi="Times New Roman" w:cs="Times New Roman"/>
                <w:b/>
              </w:rPr>
              <w:t xml:space="preserve"> </w:t>
            </w:r>
          </w:p>
        </w:tc>
        <w:tc>
          <w:tcPr>
            <w:tcW w:w="2394" w:type="dxa"/>
          </w:tcPr>
          <w:p w:rsidR="000C74DA" w:rsidRPr="002E0A6F" w:rsidRDefault="000C74DA" w:rsidP="000C74DA">
            <w:pPr>
              <w:keepNext/>
              <w:rPr>
                <w:rFonts w:ascii="Times New Roman" w:hAnsi="Times New Roman" w:cs="Times New Roman"/>
              </w:rPr>
            </w:pPr>
            <w:r w:rsidRPr="002E0A6F">
              <w:rPr>
                <w:rFonts w:ascii="Times New Roman" w:hAnsi="Times New Roman" w:cs="Times New Roman"/>
                <w:color w:val="000000"/>
              </w:rPr>
              <w:t xml:space="preserve">TC </w:t>
            </w:r>
            <w:r>
              <w:rPr>
                <w:rFonts w:ascii="Times New Roman" w:hAnsi="Times New Roman" w:cs="Times New Roman"/>
                <w:color w:val="000000"/>
              </w:rPr>
              <w:t>doesn’t choose</w:t>
            </w:r>
            <w:r w:rsidRPr="002E0A6F">
              <w:rPr>
                <w:rFonts w:ascii="Times New Roman" w:hAnsi="Times New Roman" w:cs="Times New Roman"/>
                <w:color w:val="000000"/>
              </w:rPr>
              <w:t xml:space="preserve"> appropriate skill/s (i.e., passing, setting, attacking) and executes those skills appropriately 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rPr>
            </w:pPr>
            <w:r w:rsidRPr="002E0A6F">
              <w:rPr>
                <w:rFonts w:ascii="Times New Roman" w:hAnsi="Times New Roman" w:cs="Times New Roman"/>
                <w:color w:val="000000"/>
              </w:rPr>
              <w:t xml:space="preserve">TC chooses appropriate skill/s (i.e., passing, setting, attacking) and executes those skills appropriately 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chooses appropriate skill/s (i.e., passing, setting, attacking) and executes those skills appropriately during </w:t>
            </w:r>
            <w:r>
              <w:rPr>
                <w:rFonts w:ascii="Times New Roman" w:hAnsi="Times New Roman" w:cs="Times New Roman"/>
                <w:color w:val="000000"/>
              </w:rPr>
              <w:t>application tasks</w:t>
            </w:r>
            <w:r w:rsidRPr="002E0A6F">
              <w:rPr>
                <w:rFonts w:ascii="Times New Roman" w:hAnsi="Times New Roman" w:cs="Times New Roman"/>
                <w:color w:val="000000"/>
              </w:rPr>
              <w:t>.</w:t>
            </w:r>
          </w:p>
        </w:tc>
      </w:tr>
      <w:tr w:rsidR="000C74DA" w:rsidRPr="002E0A6F" w:rsidTr="000C74DA">
        <w:tc>
          <w:tcPr>
            <w:tcW w:w="2394" w:type="dxa"/>
          </w:tcPr>
          <w:p w:rsidR="000C74DA" w:rsidRPr="002E0A6F" w:rsidRDefault="000C74DA" w:rsidP="000C74DA">
            <w:pPr>
              <w:keepNext/>
              <w:rPr>
                <w:rFonts w:ascii="Times New Roman" w:hAnsi="Times New Roman" w:cs="Times New Roman"/>
              </w:rPr>
            </w:pPr>
            <w:r>
              <w:rPr>
                <w:rFonts w:ascii="Times New Roman" w:hAnsi="Times New Roman" w:cs="Times New Roman"/>
              </w:rPr>
              <w:t xml:space="preserve">Strategy: </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doesn’t anticipate</w:t>
            </w:r>
            <w:r w:rsidRPr="002E0A6F">
              <w:rPr>
                <w:rFonts w:ascii="Times New Roman" w:hAnsi="Times New Roman" w:cs="Times New Roman"/>
                <w:color w:val="000000"/>
              </w:rPr>
              <w:t xml:space="preserve"> situations and applies appropriate strategies that give the TC significant advantages when attempting to set other team members up for offensive hits, spiking a set ball, or trying to defend opposing team’s attacks</w:t>
            </w:r>
            <w:r>
              <w:rPr>
                <w:rFonts w:ascii="Times New Roman" w:hAnsi="Times New Roman" w:cs="Times New Roman"/>
                <w:color w:val="000000"/>
              </w:rPr>
              <w:t xml:space="preserve"> </w:t>
            </w:r>
            <w:r w:rsidRPr="002E0A6F">
              <w:rPr>
                <w:rFonts w:ascii="Times New Roman" w:hAnsi="Times New Roman" w:cs="Times New Roman"/>
                <w:color w:val="000000"/>
              </w:rPr>
              <w:t xml:space="preserve">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TC</w:t>
            </w:r>
            <w:r>
              <w:rPr>
                <w:rFonts w:ascii="Times New Roman" w:hAnsi="Times New Roman" w:cs="Times New Roman"/>
                <w:color w:val="000000"/>
              </w:rPr>
              <w:t xml:space="preserve"> sometimes</w:t>
            </w:r>
            <w:r w:rsidRPr="002E0A6F">
              <w:rPr>
                <w:rFonts w:ascii="Times New Roman" w:hAnsi="Times New Roman" w:cs="Times New Roman"/>
                <w:color w:val="000000"/>
              </w:rPr>
              <w:t xml:space="preserve"> anticipates situations and applies appropriate strategies that give the TC significant advantages when attempting to set other team members up for offensive hits, spiking a set ball, or trying to defend opposing team’s attacks</w:t>
            </w:r>
            <w:r>
              <w:rPr>
                <w:rFonts w:ascii="Times New Roman" w:hAnsi="Times New Roman" w:cs="Times New Roman"/>
                <w:color w:val="000000"/>
              </w:rPr>
              <w:t xml:space="preserve"> </w:t>
            </w:r>
            <w:r w:rsidRPr="002E0A6F">
              <w:rPr>
                <w:rFonts w:ascii="Times New Roman" w:hAnsi="Times New Roman" w:cs="Times New Roman"/>
                <w:color w:val="000000"/>
              </w:rPr>
              <w:t xml:space="preserve">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b/>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 xml:space="preserve">always </w:t>
            </w:r>
            <w:r w:rsidRPr="002E0A6F">
              <w:rPr>
                <w:rFonts w:ascii="Times New Roman" w:hAnsi="Times New Roman" w:cs="Times New Roman"/>
                <w:color w:val="000000"/>
              </w:rPr>
              <w:t>anticipates situations and applies appropriate strategies that give the TC significant advantages when attempting to set other team members up for offensive hits, spiking a set ball, or trying to defend opposing team’s attacks</w:t>
            </w:r>
            <w:r>
              <w:rPr>
                <w:rFonts w:ascii="Times New Roman" w:hAnsi="Times New Roman" w:cs="Times New Roman"/>
                <w:color w:val="000000"/>
              </w:rPr>
              <w:t xml:space="preserve"> </w:t>
            </w:r>
            <w:r w:rsidRPr="002E0A6F">
              <w:rPr>
                <w:rFonts w:ascii="Times New Roman" w:hAnsi="Times New Roman" w:cs="Times New Roman"/>
                <w:color w:val="000000"/>
              </w:rPr>
              <w:t xml:space="preserve">during </w:t>
            </w:r>
            <w:r>
              <w:rPr>
                <w:rFonts w:ascii="Times New Roman" w:hAnsi="Times New Roman" w:cs="Times New Roman"/>
                <w:color w:val="000000"/>
              </w:rPr>
              <w:t>application tasks</w:t>
            </w:r>
            <w:r w:rsidRPr="002E0A6F">
              <w:rPr>
                <w:rFonts w:ascii="Times New Roman" w:hAnsi="Times New Roman" w:cs="Times New Roman"/>
                <w:color w:val="000000"/>
              </w:rPr>
              <w:t>.</w:t>
            </w:r>
          </w:p>
        </w:tc>
      </w:tr>
      <w:tr w:rsidR="000C74DA" w:rsidRPr="002E0A6F" w:rsidTr="000C74DA">
        <w:tc>
          <w:tcPr>
            <w:tcW w:w="2394" w:type="dxa"/>
          </w:tcPr>
          <w:p w:rsidR="000C74DA" w:rsidRPr="002E0A6F" w:rsidRDefault="000C74DA" w:rsidP="000C74DA">
            <w:pPr>
              <w:keepNext/>
              <w:rPr>
                <w:rFonts w:ascii="Times New Roman" w:hAnsi="Times New Roman" w:cs="Times New Roman"/>
              </w:rPr>
            </w:pPr>
          </w:p>
        </w:tc>
        <w:tc>
          <w:tcPr>
            <w:tcW w:w="2394" w:type="dxa"/>
          </w:tcPr>
          <w:p w:rsidR="000C74DA" w:rsidRPr="002E0A6F" w:rsidRDefault="000C74DA" w:rsidP="000C74DA">
            <w:pPr>
              <w:keepNext/>
              <w:rPr>
                <w:rFonts w:ascii="Times New Roman" w:hAnsi="Times New Roman" w:cs="Times New Roman"/>
                <w:color w:val="000000"/>
              </w:rPr>
            </w:pPr>
          </w:p>
        </w:tc>
        <w:tc>
          <w:tcPr>
            <w:tcW w:w="2394" w:type="dxa"/>
          </w:tcPr>
          <w:p w:rsidR="000C74DA" w:rsidRPr="002E0A6F" w:rsidRDefault="000C74DA" w:rsidP="000C74DA">
            <w:pPr>
              <w:keepNext/>
              <w:rPr>
                <w:rFonts w:ascii="Times New Roman" w:hAnsi="Times New Roman" w:cs="Times New Roman"/>
                <w:color w:val="000000"/>
              </w:rPr>
            </w:pPr>
          </w:p>
        </w:tc>
        <w:tc>
          <w:tcPr>
            <w:tcW w:w="2394" w:type="dxa"/>
          </w:tcPr>
          <w:p w:rsidR="000C74DA" w:rsidRPr="002E0A6F" w:rsidRDefault="000C74DA" w:rsidP="000C74DA">
            <w:pPr>
              <w:keepNext/>
              <w:rPr>
                <w:rFonts w:ascii="Times New Roman" w:hAnsi="Times New Roman" w:cs="Times New Roman"/>
                <w:b/>
                <w:color w:val="000000"/>
              </w:rPr>
            </w:pPr>
            <w:r w:rsidRPr="002E0A6F">
              <w:rPr>
                <w:rFonts w:ascii="Times New Roman" w:hAnsi="Times New Roman" w:cs="Times New Roman"/>
                <w:b/>
                <w:color w:val="000000"/>
              </w:rPr>
              <w:t>Total:</w:t>
            </w:r>
          </w:p>
        </w:tc>
      </w:tr>
    </w:tbl>
    <w:p w:rsidR="000C74DA" w:rsidRDefault="000C74DA" w:rsidP="000C74DA">
      <w:pPr>
        <w:keepNext/>
        <w:spacing w:after="0" w:line="240" w:lineRule="auto"/>
        <w:rPr>
          <w:rFonts w:ascii="Times New Roman" w:hAnsi="Times New Roman" w:cs="Times New Roman"/>
        </w:rPr>
      </w:pPr>
    </w:p>
    <w:p w:rsidR="000C74DA" w:rsidRDefault="000C74DA" w:rsidP="000C74DA">
      <w:pPr>
        <w:keepNext/>
        <w:spacing w:after="0" w:line="240" w:lineRule="auto"/>
        <w:rPr>
          <w:rFonts w:ascii="Times New Roman" w:hAnsi="Times New Roman" w:cs="Times New Roman"/>
        </w:rPr>
      </w:pPr>
    </w:p>
    <w:p w:rsidR="000C74DA" w:rsidRPr="002E0A6F" w:rsidRDefault="000C74DA" w:rsidP="000C74DA">
      <w:pPr>
        <w:keepNext/>
        <w:spacing w:after="0" w:line="240" w:lineRule="auto"/>
        <w:jc w:val="center"/>
        <w:rPr>
          <w:rFonts w:ascii="Times New Roman" w:hAnsi="Times New Roman" w:cs="Times New Roman"/>
          <w:b/>
        </w:rPr>
      </w:pPr>
      <w:r w:rsidRPr="002E0A6F">
        <w:rPr>
          <w:rFonts w:ascii="Times New Roman" w:hAnsi="Times New Roman" w:cs="Times New Roman"/>
          <w:b/>
        </w:rPr>
        <w:t>Performance Concept Rubric:</w:t>
      </w:r>
    </w:p>
    <w:p w:rsidR="000C74DA" w:rsidRPr="002E0A6F" w:rsidRDefault="000C74DA" w:rsidP="000C74DA">
      <w:pPr>
        <w:keepNext/>
        <w:spacing w:after="0" w:line="240" w:lineRule="auto"/>
        <w:jc w:val="center"/>
        <w:rPr>
          <w:rFonts w:ascii="Times New Roman" w:hAnsi="Times New Roman" w:cs="Times New Roman"/>
          <w:b/>
        </w:rPr>
      </w:pPr>
      <w:r w:rsidRPr="002E0A6F">
        <w:rPr>
          <w:rFonts w:ascii="Times New Roman" w:hAnsi="Times New Roman" w:cs="Times New Roman"/>
          <w:b/>
          <w:sz w:val="24"/>
          <w:szCs w:val="24"/>
        </w:rPr>
        <w:t>Evidence for Standard 2.3</w:t>
      </w:r>
    </w:p>
    <w:p w:rsidR="000C74DA" w:rsidRPr="002E0A6F" w:rsidRDefault="000C74DA" w:rsidP="000C74DA">
      <w:pPr>
        <w:keepNext/>
        <w:spacing w:after="0" w:line="240" w:lineRule="auto"/>
        <w:jc w:val="center"/>
        <w:rPr>
          <w:rFonts w:ascii="Times New Roman" w:hAnsi="Times New Roman" w:cs="Times New Roman"/>
          <w:b/>
        </w:rPr>
      </w:pPr>
      <w:r w:rsidRPr="002E0A6F">
        <w:rPr>
          <w:rFonts w:ascii="Times New Roman" w:hAnsi="Times New Roman" w:cs="Times New Roman"/>
          <w:b/>
        </w:rPr>
        <w:t xml:space="preserve"> PED 242 Individual Sports </w:t>
      </w:r>
    </w:p>
    <w:tbl>
      <w:tblPr>
        <w:tblStyle w:val="TableGrid"/>
        <w:tblW w:w="0" w:type="auto"/>
        <w:tblLook w:val="04A0" w:firstRow="1" w:lastRow="0" w:firstColumn="1" w:lastColumn="0" w:noHBand="0" w:noVBand="1"/>
      </w:tblPr>
      <w:tblGrid>
        <w:gridCol w:w="2394"/>
        <w:gridCol w:w="2394"/>
        <w:gridCol w:w="2394"/>
        <w:gridCol w:w="2394"/>
      </w:tblGrid>
      <w:tr w:rsidR="000C74DA" w:rsidRPr="002E0A6F" w:rsidTr="000C74DA">
        <w:tc>
          <w:tcPr>
            <w:tcW w:w="2394" w:type="dxa"/>
          </w:tcPr>
          <w:p w:rsidR="000C74DA" w:rsidRPr="002E0A6F" w:rsidRDefault="000C74DA" w:rsidP="000C74DA">
            <w:pPr>
              <w:keepNext/>
              <w:jc w:val="center"/>
              <w:rPr>
                <w:rFonts w:ascii="Times New Roman" w:hAnsi="Times New Roman" w:cs="Times New Roman"/>
                <w:b/>
              </w:rPr>
            </w:pPr>
            <w:r w:rsidRPr="002E0A6F">
              <w:rPr>
                <w:rFonts w:ascii="Times New Roman" w:hAnsi="Times New Roman" w:cs="Times New Roman"/>
                <w:b/>
              </w:rPr>
              <w:t>Performance Concepts</w:t>
            </w:r>
          </w:p>
        </w:tc>
        <w:tc>
          <w:tcPr>
            <w:tcW w:w="2394" w:type="dxa"/>
          </w:tcPr>
          <w:p w:rsidR="000C74DA" w:rsidRPr="002E0A6F" w:rsidRDefault="000C74DA" w:rsidP="000C74DA">
            <w:pPr>
              <w:keepNext/>
              <w:jc w:val="center"/>
              <w:rPr>
                <w:rFonts w:ascii="Times New Roman" w:hAnsi="Times New Roman" w:cs="Times New Roman"/>
                <w:b/>
              </w:rPr>
            </w:pPr>
            <w:r w:rsidRPr="002E0A6F">
              <w:rPr>
                <w:rFonts w:ascii="Times New Roman" w:hAnsi="Times New Roman" w:cs="Times New Roman"/>
                <w:b/>
              </w:rPr>
              <w:t>Unacceptable (1)</w:t>
            </w:r>
          </w:p>
        </w:tc>
        <w:tc>
          <w:tcPr>
            <w:tcW w:w="2394" w:type="dxa"/>
          </w:tcPr>
          <w:p w:rsidR="000C74DA" w:rsidRPr="002E0A6F" w:rsidRDefault="000C74DA" w:rsidP="000C74DA">
            <w:pPr>
              <w:keepNext/>
              <w:jc w:val="center"/>
              <w:rPr>
                <w:rFonts w:ascii="Times New Roman" w:hAnsi="Times New Roman" w:cs="Times New Roman"/>
                <w:b/>
              </w:rPr>
            </w:pPr>
            <w:r w:rsidRPr="002E0A6F">
              <w:rPr>
                <w:rFonts w:ascii="Times New Roman" w:hAnsi="Times New Roman" w:cs="Times New Roman"/>
                <w:b/>
              </w:rPr>
              <w:t>Acceptable (2)</w:t>
            </w:r>
          </w:p>
        </w:tc>
        <w:tc>
          <w:tcPr>
            <w:tcW w:w="2394" w:type="dxa"/>
          </w:tcPr>
          <w:p w:rsidR="000C74DA" w:rsidRPr="002E0A6F" w:rsidRDefault="000C74DA" w:rsidP="000C74DA">
            <w:pPr>
              <w:keepNext/>
              <w:jc w:val="center"/>
              <w:rPr>
                <w:rFonts w:ascii="Times New Roman" w:hAnsi="Times New Roman" w:cs="Times New Roman"/>
                <w:b/>
              </w:rPr>
            </w:pPr>
            <w:r w:rsidRPr="002E0A6F">
              <w:rPr>
                <w:rFonts w:ascii="Times New Roman" w:hAnsi="Times New Roman" w:cs="Times New Roman"/>
                <w:b/>
              </w:rPr>
              <w:t>Target (3)</w:t>
            </w:r>
          </w:p>
        </w:tc>
      </w:tr>
      <w:tr w:rsidR="000C74DA" w:rsidRPr="002E0A6F" w:rsidTr="000C74DA">
        <w:tc>
          <w:tcPr>
            <w:tcW w:w="2394" w:type="dxa"/>
          </w:tcPr>
          <w:p w:rsidR="000C74DA" w:rsidRPr="002E0A6F" w:rsidRDefault="000C74DA" w:rsidP="000C74DA">
            <w:pPr>
              <w:keepNext/>
              <w:rPr>
                <w:rFonts w:ascii="Times New Roman" w:hAnsi="Times New Roman" w:cs="Times New Roman"/>
                <w:b/>
              </w:rPr>
            </w:pPr>
            <w:r w:rsidRPr="002E0A6F">
              <w:rPr>
                <w:rFonts w:ascii="Times New Roman" w:hAnsi="Times New Roman" w:cs="Times New Roman"/>
                <w:b/>
              </w:rPr>
              <w:t>Golf</w:t>
            </w:r>
          </w:p>
          <w:p w:rsidR="000C74DA" w:rsidRPr="002E0A6F" w:rsidRDefault="000C74DA" w:rsidP="000C74DA">
            <w:pPr>
              <w:keepNext/>
              <w:rPr>
                <w:rFonts w:ascii="Times New Roman" w:hAnsi="Times New Roman" w:cs="Times New Roman"/>
                <w:b/>
              </w:rPr>
            </w:pPr>
          </w:p>
          <w:p w:rsidR="000C74DA" w:rsidRPr="002E0A6F" w:rsidRDefault="000C74DA" w:rsidP="000C74DA">
            <w:pPr>
              <w:keepNext/>
              <w:rPr>
                <w:rFonts w:ascii="Times New Roman" w:hAnsi="Times New Roman" w:cs="Times New Roman"/>
                <w:b/>
              </w:rPr>
            </w:pPr>
            <w:r>
              <w:rPr>
                <w:rFonts w:ascii="Times New Roman" w:hAnsi="Times New Roman" w:cs="Times New Roman"/>
                <w:b/>
              </w:rPr>
              <w:t xml:space="preserve">Skill: </w:t>
            </w:r>
            <w:r w:rsidRPr="002E0A6F">
              <w:rPr>
                <w:rFonts w:ascii="Times New Roman" w:hAnsi="Times New Roman" w:cs="Times New Roman"/>
                <w:b/>
              </w:rPr>
              <w:t xml:space="preserve"> </w:t>
            </w:r>
          </w:p>
        </w:tc>
        <w:tc>
          <w:tcPr>
            <w:tcW w:w="2394" w:type="dxa"/>
          </w:tcPr>
          <w:p w:rsidR="000C74DA" w:rsidRPr="00CD617C"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doesn’t choose</w:t>
            </w:r>
            <w:r w:rsidRPr="002E0A6F">
              <w:rPr>
                <w:rFonts w:ascii="Times New Roman" w:hAnsi="Times New Roman" w:cs="Times New Roman"/>
                <w:color w:val="000000"/>
              </w:rPr>
              <w:t xml:space="preserve"> appropriate club or skill/s (i.e., iron play, chipping, putting, and driving) and executes those skills appropriately 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 xml:space="preserve">sometimes </w:t>
            </w:r>
            <w:r w:rsidRPr="002E0A6F">
              <w:rPr>
                <w:rFonts w:ascii="Times New Roman" w:hAnsi="Times New Roman" w:cs="Times New Roman"/>
                <w:color w:val="000000"/>
              </w:rPr>
              <w:t xml:space="preserve">chooses appropriate club or skill/s (i.e., iron play, chipping, putting, and driving) and executes those skills appropriately during </w:t>
            </w:r>
            <w:r>
              <w:rPr>
                <w:rFonts w:ascii="Times New Roman" w:hAnsi="Times New Roman" w:cs="Times New Roman"/>
                <w:color w:val="000000"/>
              </w:rPr>
              <w:t>application tasks</w:t>
            </w:r>
            <w:r w:rsidRPr="002E0A6F">
              <w:rPr>
                <w:rFonts w:ascii="Times New Roman" w:hAnsi="Times New Roman" w:cs="Times New Roman"/>
                <w:color w:val="000000"/>
              </w:rPr>
              <w:t>.</w:t>
            </w:r>
          </w:p>
          <w:p w:rsidR="000C74DA" w:rsidRPr="002E0A6F" w:rsidRDefault="000C74DA" w:rsidP="000C74DA">
            <w:pPr>
              <w:keepNext/>
              <w:rPr>
                <w:rFonts w:ascii="Times New Roman" w:hAnsi="Times New Roman" w:cs="Times New Roman"/>
                <w:color w:val="000000"/>
              </w:rPr>
            </w:pPr>
          </w:p>
          <w:p w:rsidR="000C74DA" w:rsidRPr="002E0A6F" w:rsidRDefault="000C74DA" w:rsidP="000C74DA">
            <w:pPr>
              <w:keepNext/>
              <w:rPr>
                <w:rFonts w:ascii="Times New Roman" w:hAnsi="Times New Roman" w:cs="Times New Roman"/>
              </w:rPr>
            </w:pP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 xml:space="preserve">always </w:t>
            </w:r>
            <w:r w:rsidRPr="002E0A6F">
              <w:rPr>
                <w:rFonts w:ascii="Times New Roman" w:hAnsi="Times New Roman" w:cs="Times New Roman"/>
                <w:color w:val="000000"/>
              </w:rPr>
              <w:t xml:space="preserve">chooses appropriate club or skill/s (i.e., iron play, chipping, putting, and driving) and executes those skills appropriately during </w:t>
            </w:r>
            <w:r>
              <w:rPr>
                <w:rFonts w:ascii="Times New Roman" w:hAnsi="Times New Roman" w:cs="Times New Roman"/>
                <w:color w:val="000000"/>
              </w:rPr>
              <w:t>application tasks</w:t>
            </w:r>
            <w:r w:rsidRPr="002E0A6F">
              <w:rPr>
                <w:rFonts w:ascii="Times New Roman" w:hAnsi="Times New Roman" w:cs="Times New Roman"/>
                <w:color w:val="000000"/>
              </w:rPr>
              <w:t>.</w:t>
            </w:r>
          </w:p>
          <w:p w:rsidR="000C74DA" w:rsidRPr="002E0A6F" w:rsidRDefault="000C74DA" w:rsidP="000C74DA">
            <w:pPr>
              <w:keepNext/>
              <w:rPr>
                <w:rFonts w:ascii="Times New Roman" w:hAnsi="Times New Roman" w:cs="Times New Roman"/>
                <w:color w:val="000000"/>
              </w:rPr>
            </w:pPr>
          </w:p>
        </w:tc>
      </w:tr>
      <w:tr w:rsidR="000C74DA" w:rsidRPr="002E0A6F" w:rsidTr="000C74DA">
        <w:tc>
          <w:tcPr>
            <w:tcW w:w="2394" w:type="dxa"/>
          </w:tcPr>
          <w:p w:rsidR="000C74DA" w:rsidRPr="002E0A6F" w:rsidRDefault="000C74DA" w:rsidP="000C74DA">
            <w:pPr>
              <w:keepNext/>
              <w:rPr>
                <w:rFonts w:ascii="Times New Roman" w:hAnsi="Times New Roman" w:cs="Times New Roman"/>
                <w:b/>
              </w:rPr>
            </w:pPr>
            <w:r>
              <w:rPr>
                <w:rFonts w:ascii="Times New Roman" w:hAnsi="Times New Roman" w:cs="Times New Roman"/>
                <w:b/>
              </w:rPr>
              <w:t xml:space="preserve">Strategy: </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doesn’t anticipate</w:t>
            </w:r>
            <w:r w:rsidRPr="002E0A6F">
              <w:rPr>
                <w:rFonts w:ascii="Times New Roman" w:hAnsi="Times New Roman" w:cs="Times New Roman"/>
                <w:color w:val="000000"/>
              </w:rPr>
              <w:t xml:space="preserve"> situations and applies appropriate strategies that give the TC significant advantages when attempting to tee off, recover from bad positions, and play around hazards</w:t>
            </w:r>
            <w:r>
              <w:rPr>
                <w:rFonts w:ascii="Times New Roman" w:hAnsi="Times New Roman" w:cs="Times New Roman"/>
                <w:color w:val="000000"/>
              </w:rPr>
              <w:t xml:space="preserve"> </w:t>
            </w:r>
            <w:r w:rsidRPr="002E0A6F">
              <w:rPr>
                <w:rFonts w:ascii="Times New Roman" w:hAnsi="Times New Roman" w:cs="Times New Roman"/>
                <w:color w:val="000000"/>
              </w:rPr>
              <w:t xml:space="preserve">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 xml:space="preserve">sometimes </w:t>
            </w:r>
            <w:r w:rsidRPr="002E0A6F">
              <w:rPr>
                <w:rFonts w:ascii="Times New Roman" w:hAnsi="Times New Roman" w:cs="Times New Roman"/>
                <w:color w:val="000000"/>
              </w:rPr>
              <w:t>anticipates situations and applies appropriate strategies that give the TC significant advantages when attempting to tee off, recover from bad positions, and play around hazards</w:t>
            </w:r>
            <w:r>
              <w:rPr>
                <w:rFonts w:ascii="Times New Roman" w:hAnsi="Times New Roman" w:cs="Times New Roman"/>
                <w:color w:val="000000"/>
              </w:rPr>
              <w:t xml:space="preserve"> </w:t>
            </w:r>
            <w:r w:rsidRPr="002E0A6F">
              <w:rPr>
                <w:rFonts w:ascii="Times New Roman" w:hAnsi="Times New Roman" w:cs="Times New Roman"/>
                <w:color w:val="000000"/>
              </w:rPr>
              <w:t xml:space="preserve">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 xml:space="preserve">always </w:t>
            </w:r>
            <w:r w:rsidRPr="002E0A6F">
              <w:rPr>
                <w:rFonts w:ascii="Times New Roman" w:hAnsi="Times New Roman" w:cs="Times New Roman"/>
                <w:color w:val="000000"/>
              </w:rPr>
              <w:t>anticipates situations and applies appropriate strategies that give the TC significant advantages when attempting to tee off, recover from bad positions, and play around hazards</w:t>
            </w:r>
            <w:r>
              <w:rPr>
                <w:rFonts w:ascii="Times New Roman" w:hAnsi="Times New Roman" w:cs="Times New Roman"/>
                <w:color w:val="000000"/>
              </w:rPr>
              <w:t xml:space="preserve"> </w:t>
            </w:r>
            <w:r w:rsidRPr="002E0A6F">
              <w:rPr>
                <w:rFonts w:ascii="Times New Roman" w:hAnsi="Times New Roman" w:cs="Times New Roman"/>
                <w:color w:val="000000"/>
              </w:rPr>
              <w:t xml:space="preserve">during </w:t>
            </w:r>
            <w:r>
              <w:rPr>
                <w:rFonts w:ascii="Times New Roman" w:hAnsi="Times New Roman" w:cs="Times New Roman"/>
                <w:color w:val="000000"/>
              </w:rPr>
              <w:t>application tasks</w:t>
            </w:r>
            <w:r w:rsidRPr="002E0A6F">
              <w:rPr>
                <w:rFonts w:ascii="Times New Roman" w:hAnsi="Times New Roman" w:cs="Times New Roman"/>
                <w:color w:val="000000"/>
              </w:rPr>
              <w:t>.</w:t>
            </w:r>
          </w:p>
        </w:tc>
      </w:tr>
      <w:tr w:rsidR="000C74DA" w:rsidRPr="002E0A6F" w:rsidTr="000C74DA">
        <w:tc>
          <w:tcPr>
            <w:tcW w:w="2394" w:type="dxa"/>
          </w:tcPr>
          <w:p w:rsidR="000C74DA" w:rsidRPr="002E0A6F" w:rsidRDefault="000C74DA" w:rsidP="000C74DA">
            <w:pPr>
              <w:keepNext/>
              <w:rPr>
                <w:rFonts w:ascii="Times New Roman" w:hAnsi="Times New Roman" w:cs="Times New Roman"/>
                <w:b/>
              </w:rPr>
            </w:pPr>
          </w:p>
        </w:tc>
        <w:tc>
          <w:tcPr>
            <w:tcW w:w="2394" w:type="dxa"/>
          </w:tcPr>
          <w:p w:rsidR="000C74DA" w:rsidRPr="002E0A6F" w:rsidRDefault="000C74DA" w:rsidP="000C74DA">
            <w:pPr>
              <w:keepNext/>
              <w:rPr>
                <w:rFonts w:ascii="Times New Roman" w:hAnsi="Times New Roman" w:cs="Times New Roman"/>
                <w:color w:val="000000"/>
              </w:rPr>
            </w:pPr>
          </w:p>
        </w:tc>
        <w:tc>
          <w:tcPr>
            <w:tcW w:w="2394" w:type="dxa"/>
          </w:tcPr>
          <w:p w:rsidR="000C74DA" w:rsidRPr="002E0A6F" w:rsidRDefault="000C74DA" w:rsidP="000C74DA">
            <w:pPr>
              <w:keepNext/>
              <w:rPr>
                <w:rFonts w:ascii="Times New Roman" w:hAnsi="Times New Roman" w:cs="Times New Roman"/>
                <w:color w:val="000000"/>
              </w:rPr>
            </w:pP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b/>
                <w:color w:val="000000"/>
              </w:rPr>
              <w:t>Total:</w:t>
            </w:r>
          </w:p>
        </w:tc>
      </w:tr>
      <w:tr w:rsidR="000C74DA" w:rsidRPr="002E0A6F" w:rsidTr="000C74DA">
        <w:tc>
          <w:tcPr>
            <w:tcW w:w="2394" w:type="dxa"/>
          </w:tcPr>
          <w:p w:rsidR="000C74DA" w:rsidRPr="002E0A6F" w:rsidRDefault="000C74DA" w:rsidP="000C74DA">
            <w:pPr>
              <w:keepNext/>
              <w:rPr>
                <w:rFonts w:ascii="Times New Roman" w:hAnsi="Times New Roman" w:cs="Times New Roman"/>
                <w:b/>
              </w:rPr>
            </w:pPr>
            <w:r w:rsidRPr="002E0A6F">
              <w:rPr>
                <w:rFonts w:ascii="Times New Roman" w:hAnsi="Times New Roman" w:cs="Times New Roman"/>
                <w:b/>
              </w:rPr>
              <w:t>Tennis</w:t>
            </w:r>
          </w:p>
          <w:p w:rsidR="000C74DA" w:rsidRPr="002E0A6F" w:rsidRDefault="000C74DA" w:rsidP="000C74DA">
            <w:pPr>
              <w:keepNext/>
              <w:rPr>
                <w:rFonts w:ascii="Times New Roman" w:hAnsi="Times New Roman" w:cs="Times New Roman"/>
                <w:b/>
              </w:rPr>
            </w:pPr>
          </w:p>
          <w:p w:rsidR="000C74DA" w:rsidRPr="002E0A6F" w:rsidRDefault="000C74DA" w:rsidP="000C74DA">
            <w:pPr>
              <w:keepNext/>
              <w:rPr>
                <w:rFonts w:ascii="Times New Roman" w:hAnsi="Times New Roman" w:cs="Times New Roman"/>
                <w:b/>
              </w:rPr>
            </w:pPr>
            <w:r>
              <w:rPr>
                <w:rFonts w:ascii="Times New Roman" w:hAnsi="Times New Roman" w:cs="Times New Roman"/>
                <w:b/>
              </w:rPr>
              <w:t xml:space="preserve">Skill </w:t>
            </w:r>
            <w:r w:rsidRPr="002E0A6F">
              <w:rPr>
                <w:rFonts w:ascii="Times New Roman" w:hAnsi="Times New Roman" w:cs="Times New Roman"/>
                <w:b/>
              </w:rPr>
              <w:t xml:space="preserve"> </w:t>
            </w:r>
          </w:p>
        </w:tc>
        <w:tc>
          <w:tcPr>
            <w:tcW w:w="2394" w:type="dxa"/>
          </w:tcPr>
          <w:p w:rsidR="000C74DA" w:rsidRPr="002E0A6F" w:rsidRDefault="000C74DA" w:rsidP="000C74DA">
            <w:pPr>
              <w:keepNext/>
              <w:rPr>
                <w:rFonts w:ascii="Times New Roman" w:hAnsi="Times New Roman" w:cs="Times New Roman"/>
              </w:rPr>
            </w:pPr>
            <w:r w:rsidRPr="002E0A6F">
              <w:rPr>
                <w:rFonts w:ascii="Times New Roman" w:hAnsi="Times New Roman" w:cs="Times New Roman"/>
                <w:color w:val="000000"/>
              </w:rPr>
              <w:t xml:space="preserve">TC </w:t>
            </w:r>
            <w:r>
              <w:rPr>
                <w:rFonts w:ascii="Times New Roman" w:hAnsi="Times New Roman" w:cs="Times New Roman"/>
                <w:color w:val="000000"/>
              </w:rPr>
              <w:t xml:space="preserve">doesn’t </w:t>
            </w:r>
            <w:r w:rsidRPr="002E0A6F">
              <w:rPr>
                <w:rFonts w:ascii="Times New Roman" w:hAnsi="Times New Roman" w:cs="Times New Roman"/>
                <w:color w:val="000000"/>
              </w:rPr>
              <w:t xml:space="preserve">choose appropriate skill/s (i.e., serving, backhand, forehand, smash, drop, and lob) and executes those skills appropriately 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rPr>
            </w:pPr>
            <w:r w:rsidRPr="002E0A6F">
              <w:rPr>
                <w:rFonts w:ascii="Times New Roman" w:hAnsi="Times New Roman" w:cs="Times New Roman"/>
                <w:color w:val="000000"/>
              </w:rPr>
              <w:t xml:space="preserve">TC </w:t>
            </w:r>
            <w:r>
              <w:rPr>
                <w:rFonts w:ascii="Times New Roman" w:hAnsi="Times New Roman" w:cs="Times New Roman"/>
                <w:color w:val="000000"/>
              </w:rPr>
              <w:t xml:space="preserve">sometimes </w:t>
            </w:r>
            <w:r w:rsidRPr="002E0A6F">
              <w:rPr>
                <w:rFonts w:ascii="Times New Roman" w:hAnsi="Times New Roman" w:cs="Times New Roman"/>
                <w:color w:val="000000"/>
              </w:rPr>
              <w:t xml:space="preserve">chooses appropriate skill/s (i.e., serving, backhand, forehand, smash, drop, and lob) and executes those skills appropriately 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 xml:space="preserve">always </w:t>
            </w:r>
            <w:r w:rsidRPr="002E0A6F">
              <w:rPr>
                <w:rFonts w:ascii="Times New Roman" w:hAnsi="Times New Roman" w:cs="Times New Roman"/>
                <w:color w:val="000000"/>
              </w:rPr>
              <w:t xml:space="preserve">chooses appropriate skill/s (i.e., serving, backhand, forehand, smash, drop, and lob) and executes those skills appropriately during </w:t>
            </w:r>
            <w:r>
              <w:rPr>
                <w:rFonts w:ascii="Times New Roman" w:hAnsi="Times New Roman" w:cs="Times New Roman"/>
                <w:color w:val="000000"/>
              </w:rPr>
              <w:t>application tasks</w:t>
            </w:r>
            <w:r w:rsidRPr="002E0A6F">
              <w:rPr>
                <w:rFonts w:ascii="Times New Roman" w:hAnsi="Times New Roman" w:cs="Times New Roman"/>
                <w:color w:val="000000"/>
              </w:rPr>
              <w:t>.</w:t>
            </w:r>
          </w:p>
        </w:tc>
      </w:tr>
      <w:tr w:rsidR="000C74DA" w:rsidRPr="002E0A6F" w:rsidTr="000C74DA">
        <w:tc>
          <w:tcPr>
            <w:tcW w:w="2394" w:type="dxa"/>
          </w:tcPr>
          <w:p w:rsidR="000C74DA" w:rsidRPr="002E0A6F" w:rsidRDefault="000C74DA" w:rsidP="000C74DA">
            <w:pPr>
              <w:keepNext/>
              <w:rPr>
                <w:rFonts w:ascii="Times New Roman" w:hAnsi="Times New Roman" w:cs="Times New Roman"/>
                <w:b/>
              </w:rPr>
            </w:pPr>
            <w:r>
              <w:rPr>
                <w:rFonts w:ascii="Times New Roman" w:hAnsi="Times New Roman" w:cs="Times New Roman"/>
                <w:b/>
              </w:rPr>
              <w:t xml:space="preserve">Strategy </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doesn’t anticipate</w:t>
            </w:r>
            <w:r w:rsidRPr="002E0A6F">
              <w:rPr>
                <w:rFonts w:ascii="Times New Roman" w:hAnsi="Times New Roman" w:cs="Times New Roman"/>
                <w:color w:val="000000"/>
              </w:rPr>
              <w:t xml:space="preserve"> situations and applies appropriate strategies that give the TC significant advantages when attempting to move the opponent around the court, recover to the center of their own court, and win the point</w:t>
            </w:r>
            <w:r>
              <w:rPr>
                <w:rFonts w:ascii="Times New Roman" w:hAnsi="Times New Roman" w:cs="Times New Roman"/>
                <w:color w:val="000000"/>
              </w:rPr>
              <w:t xml:space="preserve"> </w:t>
            </w:r>
            <w:r w:rsidRPr="002E0A6F">
              <w:rPr>
                <w:rFonts w:ascii="Times New Roman" w:hAnsi="Times New Roman" w:cs="Times New Roman"/>
                <w:color w:val="000000"/>
              </w:rPr>
              <w:t xml:space="preserve">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 xml:space="preserve">sometimes </w:t>
            </w:r>
            <w:r w:rsidRPr="002E0A6F">
              <w:rPr>
                <w:rFonts w:ascii="Times New Roman" w:hAnsi="Times New Roman" w:cs="Times New Roman"/>
                <w:color w:val="000000"/>
              </w:rPr>
              <w:t>anticipates situations and applies appropriate strategies that give the TC significant advantages when attempting to move the opponent around the court, recover to the center of their own court, and win the point</w:t>
            </w:r>
            <w:r>
              <w:rPr>
                <w:rFonts w:ascii="Times New Roman" w:hAnsi="Times New Roman" w:cs="Times New Roman"/>
                <w:color w:val="000000"/>
              </w:rPr>
              <w:t xml:space="preserve"> </w:t>
            </w:r>
            <w:r w:rsidRPr="002E0A6F">
              <w:rPr>
                <w:rFonts w:ascii="Times New Roman" w:hAnsi="Times New Roman" w:cs="Times New Roman"/>
                <w:color w:val="000000"/>
              </w:rPr>
              <w:t xml:space="preserve">during </w:t>
            </w:r>
            <w:r>
              <w:rPr>
                <w:rFonts w:ascii="Times New Roman" w:hAnsi="Times New Roman" w:cs="Times New Roman"/>
                <w:color w:val="000000"/>
              </w:rPr>
              <w:t>application tasks</w:t>
            </w:r>
            <w:r w:rsidRPr="002E0A6F">
              <w:rPr>
                <w:rFonts w:ascii="Times New Roman" w:hAnsi="Times New Roman" w:cs="Times New Roman"/>
                <w:color w:val="000000"/>
              </w:rPr>
              <w:t>.</w:t>
            </w:r>
          </w:p>
        </w:tc>
        <w:tc>
          <w:tcPr>
            <w:tcW w:w="2394" w:type="dxa"/>
          </w:tcPr>
          <w:p w:rsidR="000C74DA" w:rsidRPr="002E0A6F" w:rsidRDefault="000C74DA" w:rsidP="000C74DA">
            <w:pPr>
              <w:keepNext/>
              <w:rPr>
                <w:rFonts w:ascii="Times New Roman" w:hAnsi="Times New Roman" w:cs="Times New Roman"/>
                <w:color w:val="000000"/>
              </w:rPr>
            </w:pPr>
            <w:r w:rsidRPr="002E0A6F">
              <w:rPr>
                <w:rFonts w:ascii="Times New Roman" w:hAnsi="Times New Roman" w:cs="Times New Roman"/>
                <w:color w:val="000000"/>
              </w:rPr>
              <w:t xml:space="preserve">TC </w:t>
            </w:r>
            <w:r>
              <w:rPr>
                <w:rFonts w:ascii="Times New Roman" w:hAnsi="Times New Roman" w:cs="Times New Roman"/>
                <w:color w:val="000000"/>
              </w:rPr>
              <w:t xml:space="preserve">always </w:t>
            </w:r>
            <w:r w:rsidRPr="002E0A6F">
              <w:rPr>
                <w:rFonts w:ascii="Times New Roman" w:hAnsi="Times New Roman" w:cs="Times New Roman"/>
                <w:color w:val="000000"/>
              </w:rPr>
              <w:t>anticipates situations and applies appropriate strategies that give the TC significant advantages when attempting to move the opponent around the court, recover to the center of their own court, and win the point</w:t>
            </w:r>
            <w:r>
              <w:rPr>
                <w:rFonts w:ascii="Times New Roman" w:hAnsi="Times New Roman" w:cs="Times New Roman"/>
                <w:color w:val="000000"/>
              </w:rPr>
              <w:t xml:space="preserve"> </w:t>
            </w:r>
            <w:r w:rsidRPr="002E0A6F">
              <w:rPr>
                <w:rFonts w:ascii="Times New Roman" w:hAnsi="Times New Roman" w:cs="Times New Roman"/>
                <w:color w:val="000000"/>
              </w:rPr>
              <w:t xml:space="preserve">during </w:t>
            </w:r>
            <w:r>
              <w:rPr>
                <w:rFonts w:ascii="Times New Roman" w:hAnsi="Times New Roman" w:cs="Times New Roman"/>
                <w:color w:val="000000"/>
              </w:rPr>
              <w:t>application tasks</w:t>
            </w:r>
            <w:r w:rsidRPr="002E0A6F">
              <w:rPr>
                <w:rFonts w:ascii="Times New Roman" w:hAnsi="Times New Roman" w:cs="Times New Roman"/>
                <w:color w:val="000000"/>
              </w:rPr>
              <w:t>.</w:t>
            </w:r>
          </w:p>
        </w:tc>
      </w:tr>
      <w:tr w:rsidR="000C74DA" w:rsidRPr="002E0A6F" w:rsidTr="000C74DA">
        <w:tc>
          <w:tcPr>
            <w:tcW w:w="2394" w:type="dxa"/>
          </w:tcPr>
          <w:p w:rsidR="000C74DA" w:rsidRPr="002E0A6F" w:rsidRDefault="000C74DA" w:rsidP="000C74DA">
            <w:pPr>
              <w:keepNext/>
              <w:rPr>
                <w:rFonts w:ascii="Times New Roman" w:hAnsi="Times New Roman" w:cs="Times New Roman"/>
                <w:b/>
              </w:rPr>
            </w:pPr>
          </w:p>
        </w:tc>
        <w:tc>
          <w:tcPr>
            <w:tcW w:w="2394" w:type="dxa"/>
          </w:tcPr>
          <w:p w:rsidR="000C74DA" w:rsidRPr="002E0A6F" w:rsidRDefault="000C74DA" w:rsidP="000C74DA">
            <w:pPr>
              <w:keepNext/>
              <w:rPr>
                <w:rFonts w:ascii="Times New Roman" w:hAnsi="Times New Roman" w:cs="Times New Roman"/>
                <w:color w:val="000000"/>
              </w:rPr>
            </w:pPr>
          </w:p>
        </w:tc>
        <w:tc>
          <w:tcPr>
            <w:tcW w:w="2394" w:type="dxa"/>
          </w:tcPr>
          <w:p w:rsidR="000C74DA" w:rsidRPr="002E0A6F" w:rsidRDefault="000C74DA" w:rsidP="000C74DA">
            <w:pPr>
              <w:keepNext/>
              <w:rPr>
                <w:rFonts w:ascii="Times New Roman" w:hAnsi="Times New Roman" w:cs="Times New Roman"/>
                <w:color w:val="000000"/>
              </w:rPr>
            </w:pPr>
          </w:p>
        </w:tc>
        <w:tc>
          <w:tcPr>
            <w:tcW w:w="2394" w:type="dxa"/>
          </w:tcPr>
          <w:p w:rsidR="000C74DA" w:rsidRPr="002E0A6F" w:rsidRDefault="000C74DA" w:rsidP="000C74DA">
            <w:pPr>
              <w:keepNext/>
              <w:rPr>
                <w:rFonts w:ascii="Times New Roman" w:hAnsi="Times New Roman" w:cs="Times New Roman"/>
                <w:b/>
                <w:color w:val="000000"/>
              </w:rPr>
            </w:pPr>
            <w:r w:rsidRPr="002E0A6F">
              <w:rPr>
                <w:rFonts w:ascii="Times New Roman" w:hAnsi="Times New Roman" w:cs="Times New Roman"/>
                <w:b/>
                <w:color w:val="000000"/>
              </w:rPr>
              <w:t xml:space="preserve">Total: </w:t>
            </w:r>
          </w:p>
        </w:tc>
      </w:tr>
    </w:tbl>
    <w:p w:rsidR="000C74DA" w:rsidRDefault="000C74DA" w:rsidP="00A60A1B">
      <w:pPr>
        <w:spacing w:after="0" w:line="240" w:lineRule="auto"/>
        <w:rPr>
          <w:rFonts w:ascii="Times New Roman" w:hAnsi="Times New Roman" w:cs="Times New Roman"/>
          <w:b/>
          <w:sz w:val="24"/>
          <w:szCs w:val="24"/>
        </w:rPr>
      </w:pPr>
    </w:p>
    <w:p w:rsidR="009730A9" w:rsidRDefault="009730A9" w:rsidP="00A60A1B">
      <w:pPr>
        <w:spacing w:after="0" w:line="240" w:lineRule="auto"/>
        <w:rPr>
          <w:rFonts w:ascii="Times New Roman" w:hAnsi="Times New Roman" w:cs="Times New Roman"/>
          <w:b/>
          <w:sz w:val="24"/>
          <w:szCs w:val="24"/>
        </w:rPr>
      </w:pPr>
    </w:p>
    <w:p w:rsidR="009730A9" w:rsidRDefault="009730A9" w:rsidP="00A60A1B">
      <w:pPr>
        <w:spacing w:after="0" w:line="240" w:lineRule="auto"/>
        <w:rPr>
          <w:rFonts w:ascii="Times New Roman" w:hAnsi="Times New Roman" w:cs="Times New Roman"/>
          <w:b/>
          <w:sz w:val="24"/>
          <w:szCs w:val="24"/>
        </w:rPr>
      </w:pPr>
    </w:p>
    <w:p w:rsidR="009730A9" w:rsidRPr="009730A9" w:rsidRDefault="009730A9" w:rsidP="009730A9">
      <w:pPr>
        <w:keepNext/>
        <w:spacing w:after="120" w:line="240" w:lineRule="auto"/>
        <w:jc w:val="center"/>
        <w:rPr>
          <w:rFonts w:ascii="Times New Roman" w:hAnsi="Times New Roman" w:cs="Times New Roman"/>
          <w:b/>
          <w:sz w:val="28"/>
          <w:szCs w:val="28"/>
        </w:rPr>
      </w:pPr>
      <w:r w:rsidRPr="009730A9">
        <w:rPr>
          <w:rFonts w:ascii="Times New Roman" w:hAnsi="Times New Roman" w:cs="Times New Roman"/>
          <w:b/>
          <w:sz w:val="28"/>
          <w:szCs w:val="28"/>
        </w:rPr>
        <w:t>Skill Analysis and Correction</w:t>
      </w:r>
    </w:p>
    <w:p w:rsidR="009730A9" w:rsidRPr="002E0A6F" w:rsidRDefault="009730A9" w:rsidP="009730A9">
      <w:pPr>
        <w:keepNext/>
        <w:spacing w:after="120" w:line="240" w:lineRule="auto"/>
        <w:rPr>
          <w:rFonts w:ascii="Times New Roman" w:hAnsi="Times New Roman"/>
          <w:sz w:val="24"/>
          <w:szCs w:val="24"/>
        </w:rPr>
      </w:pPr>
      <w:r w:rsidRPr="002E0A6F">
        <w:rPr>
          <w:rFonts w:ascii="Times New Roman" w:hAnsi="Times New Roman"/>
          <w:sz w:val="24"/>
          <w:szCs w:val="24"/>
        </w:rPr>
        <w:t xml:space="preserve">TCs are required to show acceptable or target skill analysis and correction capabilities in each three courses; PED </w:t>
      </w:r>
      <w:r>
        <w:rPr>
          <w:rFonts w:ascii="Times New Roman" w:hAnsi="Times New Roman"/>
          <w:sz w:val="24"/>
          <w:szCs w:val="24"/>
        </w:rPr>
        <w:t>238</w:t>
      </w:r>
      <w:r w:rsidRPr="002E0A6F">
        <w:rPr>
          <w:rFonts w:ascii="Times New Roman" w:hAnsi="Times New Roman"/>
          <w:sz w:val="24"/>
          <w:szCs w:val="24"/>
        </w:rPr>
        <w:t xml:space="preserve"> – Lifetime Physical Activities, PED 241 – Team Sports, and PED 242 – Individual Sports. The rubric is designed to assess the TCs’ capabilities of analyzing and correcting the critical elements and performance concepts of motor skills while applying physiological and biomechanical concepts, and motor development theory and principles. </w:t>
      </w:r>
    </w:p>
    <w:p w:rsidR="009730A9" w:rsidRPr="002E0A6F" w:rsidRDefault="009730A9" w:rsidP="009730A9">
      <w:pPr>
        <w:autoSpaceDE w:val="0"/>
        <w:autoSpaceDN w:val="0"/>
        <w:adjustRightInd w:val="0"/>
        <w:spacing w:after="120" w:line="240" w:lineRule="auto"/>
        <w:rPr>
          <w:rFonts w:ascii="Times New Roman" w:hAnsi="Times New Roman" w:cs="Times New Roman"/>
          <w:color w:val="000000"/>
          <w:sz w:val="23"/>
          <w:szCs w:val="23"/>
        </w:rPr>
      </w:pPr>
      <w:r w:rsidRPr="002E0A6F">
        <w:rPr>
          <w:rFonts w:ascii="Times New Roman" w:hAnsi="Times New Roman" w:cs="Times New Roman"/>
          <w:color w:val="000000"/>
          <w:sz w:val="24"/>
          <w:szCs w:val="24"/>
        </w:rPr>
        <w:t xml:space="preserve">This rubric provides evidence of meeting </w:t>
      </w:r>
      <w:r w:rsidRPr="002E0A6F">
        <w:rPr>
          <w:rFonts w:ascii="Times New Roman" w:hAnsi="Times New Roman" w:cs="Times New Roman"/>
          <w:b/>
          <w:color w:val="000000"/>
          <w:sz w:val="24"/>
          <w:szCs w:val="24"/>
        </w:rPr>
        <w:t>Standards (</w:t>
      </w:r>
      <w:r w:rsidRPr="002E0A6F">
        <w:rPr>
          <w:rFonts w:ascii="Times New Roman" w:hAnsi="Times New Roman" w:cs="Times New Roman"/>
          <w:b/>
          <w:color w:val="000000"/>
          <w:sz w:val="23"/>
          <w:szCs w:val="23"/>
        </w:rPr>
        <w:t xml:space="preserve">1.1 Describe and apply physiological and biomechanical concepts related to skillful movement, physical activity and fitness; 1.3 Describe and apply motor development theory and principles related to skillful movement, physical activity and fitness; 1.5 Analyze and correct critical elements of motor skills and performance concepts). </w:t>
      </w:r>
      <w:r w:rsidRPr="002E0A6F">
        <w:rPr>
          <w:rFonts w:ascii="Times New Roman" w:hAnsi="Times New Roman" w:cs="Times New Roman"/>
          <w:color w:val="000000"/>
          <w:sz w:val="23"/>
          <w:szCs w:val="23"/>
        </w:rPr>
        <w:t xml:space="preserve">All TCs must meet the acceptable or target level. </w:t>
      </w:r>
      <w:r w:rsidRPr="002E0A6F">
        <w:rPr>
          <w:rFonts w:ascii="Times New Roman" w:hAnsi="Times New Roman" w:cs="Times New Roman"/>
          <w:color w:val="000000"/>
          <w:sz w:val="24"/>
          <w:szCs w:val="24"/>
        </w:rPr>
        <w:t>Our programmatic goal is to have 90% of TCs reach the acceptable or target level with a majority of the TCs reaching the target levels on their first attempts.</w:t>
      </w:r>
    </w:p>
    <w:p w:rsidR="009730A9" w:rsidRPr="002E0A6F" w:rsidRDefault="009730A9" w:rsidP="009730A9">
      <w:pPr>
        <w:autoSpaceDE w:val="0"/>
        <w:autoSpaceDN w:val="0"/>
        <w:adjustRightInd w:val="0"/>
        <w:spacing w:after="120" w:line="240" w:lineRule="auto"/>
        <w:rPr>
          <w:rFonts w:ascii="Times New Roman" w:hAnsi="Times New Roman" w:cs="Times New Roman"/>
          <w:color w:val="000000"/>
          <w:sz w:val="24"/>
          <w:szCs w:val="24"/>
        </w:rPr>
      </w:pPr>
      <w:r w:rsidRPr="002E0A6F">
        <w:rPr>
          <w:rFonts w:ascii="Times New Roman" w:hAnsi="Times New Roman" w:cs="Times New Roman"/>
          <w:color w:val="000000"/>
          <w:sz w:val="24"/>
          <w:szCs w:val="24"/>
        </w:rPr>
        <w:t xml:space="preserve">If a TC misses a testing date the TC will have to make-up the test on a later date. This date will be determined on each individual bases.  </w:t>
      </w:r>
    </w:p>
    <w:p w:rsidR="009730A9" w:rsidRPr="002E0A6F" w:rsidRDefault="009730A9" w:rsidP="009730A9">
      <w:pPr>
        <w:autoSpaceDE w:val="0"/>
        <w:autoSpaceDN w:val="0"/>
        <w:adjustRightInd w:val="0"/>
        <w:spacing w:after="120" w:line="240" w:lineRule="auto"/>
        <w:rPr>
          <w:rFonts w:ascii="Times New Roman" w:hAnsi="Times New Roman" w:cs="Times New Roman"/>
          <w:color w:val="000000"/>
          <w:sz w:val="24"/>
          <w:szCs w:val="24"/>
        </w:rPr>
      </w:pPr>
      <w:r w:rsidRPr="002E0A6F">
        <w:rPr>
          <w:rFonts w:ascii="Times New Roman" w:hAnsi="Times New Roman" w:cs="Times New Roman"/>
          <w:color w:val="000000"/>
          <w:sz w:val="24"/>
          <w:szCs w:val="24"/>
        </w:rPr>
        <w:t xml:space="preserve">In the event that a TC receives a score lower than acceptable a remediation plan will be developed to help this TC improve. The course instructor, the TC, and the TC’s advisor will develop an appropriate plan of action to help this person improve on the deficient area(s). After completing the plan of action the TC will receive the opportunity to retest in the deficient area(s). This retesting date will be determined on each individual bases.  </w:t>
      </w:r>
    </w:p>
    <w:p w:rsidR="009730A9" w:rsidRPr="002E0A6F" w:rsidRDefault="009730A9" w:rsidP="009730A9">
      <w:pPr>
        <w:autoSpaceDE w:val="0"/>
        <w:autoSpaceDN w:val="0"/>
        <w:adjustRightInd w:val="0"/>
        <w:spacing w:after="120" w:line="240" w:lineRule="auto"/>
        <w:rPr>
          <w:rFonts w:ascii="Times New Roman" w:hAnsi="Times New Roman" w:cs="Times New Roman"/>
          <w:color w:val="000000"/>
          <w:sz w:val="24"/>
          <w:szCs w:val="24"/>
        </w:rPr>
      </w:pPr>
      <w:r w:rsidRPr="002E0A6F">
        <w:rPr>
          <w:rFonts w:ascii="Times New Roman" w:hAnsi="Times New Roman" w:cs="Times New Roman"/>
          <w:color w:val="000000"/>
          <w:sz w:val="24"/>
          <w:szCs w:val="24"/>
        </w:rPr>
        <w:t xml:space="preserve">TCs were evaluated and data was collected in each of these courses during the 2012 spring semester. </w:t>
      </w:r>
    </w:p>
    <w:p w:rsidR="009730A9" w:rsidRPr="009A1AD9" w:rsidRDefault="009730A9" w:rsidP="009730A9">
      <w:pPr>
        <w:keepNext/>
        <w:spacing w:after="120" w:line="240" w:lineRule="auto"/>
        <w:jc w:val="center"/>
        <w:rPr>
          <w:rFonts w:ascii="Times New Roman" w:eastAsia="Calibri" w:hAnsi="Times New Roman" w:cs="Times New Roman"/>
          <w:b/>
        </w:rPr>
      </w:pPr>
      <w:r w:rsidRPr="009A1AD9">
        <w:rPr>
          <w:rFonts w:ascii="Times New Roman" w:eastAsia="Calibri" w:hAnsi="Times New Roman" w:cs="Times New Roman"/>
          <w:b/>
        </w:rPr>
        <w:t>Skill Analysis and Correction Rubric</w:t>
      </w:r>
    </w:p>
    <w:p w:rsidR="009730A9" w:rsidRPr="009A1AD9" w:rsidRDefault="009730A9" w:rsidP="009730A9">
      <w:pPr>
        <w:keepNext/>
        <w:spacing w:after="120" w:line="240" w:lineRule="auto"/>
        <w:jc w:val="center"/>
        <w:rPr>
          <w:rFonts w:ascii="Times New Roman" w:eastAsia="Calibri" w:hAnsi="Times New Roman" w:cs="Times New Roman"/>
          <w:b/>
        </w:rPr>
      </w:pPr>
      <w:r w:rsidRPr="009A1AD9">
        <w:rPr>
          <w:rFonts w:ascii="Times New Roman" w:eastAsia="Calibri" w:hAnsi="Times New Roman" w:cs="Times New Roman"/>
          <w:b/>
        </w:rPr>
        <w:t>Evidence for Standard 1.1, 1.3, &amp; 1.5</w:t>
      </w:r>
    </w:p>
    <w:p w:rsidR="009730A9" w:rsidRPr="009A1AD9" w:rsidRDefault="009730A9" w:rsidP="009730A9">
      <w:pPr>
        <w:keepNext/>
        <w:spacing w:after="120" w:line="240" w:lineRule="auto"/>
        <w:jc w:val="center"/>
        <w:rPr>
          <w:rFonts w:ascii="Times New Roman" w:eastAsia="Calibri" w:hAnsi="Times New Roman" w:cs="Times New Roman"/>
          <w:b/>
        </w:rPr>
      </w:pPr>
      <w:r w:rsidRPr="009A1AD9">
        <w:rPr>
          <w:rFonts w:ascii="Times New Roman" w:eastAsia="Calibri" w:hAnsi="Times New Roman" w:cs="Times New Roman"/>
          <w:b/>
        </w:rPr>
        <w:t xml:space="preserve">PED </w:t>
      </w:r>
      <w:r>
        <w:rPr>
          <w:rFonts w:ascii="Times New Roman" w:eastAsia="Calibri" w:hAnsi="Times New Roman" w:cs="Times New Roman"/>
          <w:b/>
        </w:rPr>
        <w:t>238</w:t>
      </w:r>
      <w:r w:rsidRPr="009A1AD9">
        <w:rPr>
          <w:rFonts w:ascii="Times New Roman" w:eastAsia="Calibri" w:hAnsi="Times New Roman" w:cs="Times New Roman"/>
          <w:b/>
        </w:rPr>
        <w:t>-Lifetime Physical Activities: PED 241-Team Sports: PED 242-Indvidual Sports</w:t>
      </w:r>
    </w:p>
    <w:tbl>
      <w:tblPr>
        <w:tblStyle w:val="TableGrid"/>
        <w:tblW w:w="0" w:type="auto"/>
        <w:tblLook w:val="04A0" w:firstRow="1" w:lastRow="0" w:firstColumn="1" w:lastColumn="0" w:noHBand="0" w:noVBand="1"/>
      </w:tblPr>
      <w:tblGrid>
        <w:gridCol w:w="2394"/>
        <w:gridCol w:w="2394"/>
        <w:gridCol w:w="2394"/>
        <w:gridCol w:w="2394"/>
      </w:tblGrid>
      <w:tr w:rsidR="009730A9" w:rsidRPr="009A1AD9" w:rsidTr="00C36A88">
        <w:tc>
          <w:tcPr>
            <w:tcW w:w="2394" w:type="dxa"/>
          </w:tcPr>
          <w:p w:rsidR="009730A9" w:rsidRPr="009A1AD9" w:rsidRDefault="009730A9" w:rsidP="00C36A88">
            <w:pPr>
              <w:keepNext/>
              <w:rPr>
                <w:rFonts w:ascii="Times New Roman" w:eastAsia="Calibri" w:hAnsi="Times New Roman" w:cs="Times New Roman"/>
                <w:b/>
              </w:rPr>
            </w:pPr>
            <w:r w:rsidRPr="009A1AD9">
              <w:rPr>
                <w:rFonts w:ascii="Times New Roman" w:eastAsia="Calibri" w:hAnsi="Times New Roman" w:cs="Times New Roman"/>
                <w:b/>
              </w:rPr>
              <w:t>Skill Analysis</w:t>
            </w:r>
          </w:p>
        </w:tc>
        <w:tc>
          <w:tcPr>
            <w:tcW w:w="2394" w:type="dxa"/>
          </w:tcPr>
          <w:p w:rsidR="009730A9" w:rsidRPr="009A1AD9" w:rsidRDefault="009730A9" w:rsidP="00C36A88">
            <w:pPr>
              <w:keepNext/>
              <w:jc w:val="center"/>
              <w:rPr>
                <w:rFonts w:ascii="Times New Roman" w:eastAsia="Calibri" w:hAnsi="Times New Roman" w:cs="Times New Roman"/>
                <w:b/>
              </w:rPr>
            </w:pPr>
            <w:r w:rsidRPr="009A1AD9">
              <w:rPr>
                <w:rFonts w:ascii="Times New Roman" w:eastAsia="Calibri" w:hAnsi="Times New Roman" w:cs="Times New Roman"/>
                <w:b/>
              </w:rPr>
              <w:t>Unacceptable (1)</w:t>
            </w:r>
          </w:p>
        </w:tc>
        <w:tc>
          <w:tcPr>
            <w:tcW w:w="2394" w:type="dxa"/>
          </w:tcPr>
          <w:p w:rsidR="009730A9" w:rsidRPr="009A1AD9" w:rsidRDefault="009730A9" w:rsidP="00C36A88">
            <w:pPr>
              <w:keepNext/>
              <w:jc w:val="center"/>
              <w:rPr>
                <w:rFonts w:ascii="Times New Roman" w:eastAsia="Calibri" w:hAnsi="Times New Roman" w:cs="Times New Roman"/>
                <w:b/>
              </w:rPr>
            </w:pPr>
            <w:r w:rsidRPr="009A1AD9">
              <w:rPr>
                <w:rFonts w:ascii="Times New Roman" w:eastAsia="Calibri" w:hAnsi="Times New Roman" w:cs="Times New Roman"/>
                <w:b/>
              </w:rPr>
              <w:t>Acceptable (2)</w:t>
            </w:r>
          </w:p>
        </w:tc>
        <w:tc>
          <w:tcPr>
            <w:tcW w:w="2394" w:type="dxa"/>
          </w:tcPr>
          <w:p w:rsidR="009730A9" w:rsidRPr="009A1AD9" w:rsidRDefault="009730A9" w:rsidP="00C36A88">
            <w:pPr>
              <w:keepNext/>
              <w:jc w:val="center"/>
              <w:rPr>
                <w:rFonts w:ascii="Times New Roman" w:eastAsia="Calibri" w:hAnsi="Times New Roman" w:cs="Times New Roman"/>
                <w:b/>
              </w:rPr>
            </w:pPr>
            <w:r w:rsidRPr="009A1AD9">
              <w:rPr>
                <w:rFonts w:ascii="Times New Roman" w:eastAsia="Calibri" w:hAnsi="Times New Roman" w:cs="Times New Roman"/>
                <w:b/>
              </w:rPr>
              <w:t>Target (3)</w:t>
            </w:r>
          </w:p>
        </w:tc>
      </w:tr>
      <w:tr w:rsidR="009730A9" w:rsidRPr="009A1AD9" w:rsidTr="00C36A88">
        <w:tc>
          <w:tcPr>
            <w:tcW w:w="2394" w:type="dxa"/>
          </w:tcPr>
          <w:p w:rsidR="009730A9" w:rsidRPr="009A1AD9" w:rsidRDefault="009730A9" w:rsidP="00C36A88">
            <w:pPr>
              <w:keepNext/>
              <w:rPr>
                <w:rFonts w:ascii="Times New Roman" w:eastAsia="Calibri" w:hAnsi="Times New Roman" w:cs="Times New Roman"/>
                <w:b/>
              </w:rPr>
            </w:pPr>
            <w:r w:rsidRPr="009A1AD9">
              <w:rPr>
                <w:rFonts w:ascii="Times New Roman" w:eastAsia="Calibri" w:hAnsi="Times New Roman" w:cs="Times New Roman"/>
                <w:b/>
              </w:rPr>
              <w:t xml:space="preserve">Critical Elements </w:t>
            </w:r>
          </w:p>
          <w:p w:rsidR="009730A9" w:rsidRPr="009A1AD9" w:rsidRDefault="009730A9" w:rsidP="00C36A88">
            <w:pPr>
              <w:keepNext/>
              <w:rPr>
                <w:rFonts w:ascii="Times New Roman" w:eastAsia="Calibri" w:hAnsi="Times New Roman" w:cs="Times New Roman"/>
                <w:b/>
              </w:rPr>
            </w:pPr>
            <w:r w:rsidRPr="009A1AD9">
              <w:rPr>
                <w:rFonts w:ascii="Times New Roman" w:eastAsia="Calibri" w:hAnsi="Times New Roman" w:cs="Times New Roman"/>
                <w:b/>
              </w:rPr>
              <w:t>1.5</w:t>
            </w:r>
          </w:p>
          <w:p w:rsidR="009730A9" w:rsidRPr="009A1AD9" w:rsidRDefault="009730A9" w:rsidP="00C36A88">
            <w:pPr>
              <w:keepNext/>
              <w:rPr>
                <w:rFonts w:ascii="Times New Roman" w:eastAsia="Calibri" w:hAnsi="Times New Roman" w:cs="Times New Roman"/>
                <w:b/>
              </w:rPr>
            </w:pPr>
            <w:r w:rsidRPr="009A1AD9">
              <w:rPr>
                <w:rFonts w:ascii="Times New Roman" w:eastAsia="Calibri" w:hAnsi="Times New Roman" w:cs="Times New Roman"/>
                <w:b/>
              </w:rPr>
              <w:t xml:space="preserve">Score: </w:t>
            </w:r>
          </w:p>
        </w:tc>
        <w:tc>
          <w:tcPr>
            <w:tcW w:w="2394" w:type="dxa"/>
          </w:tcPr>
          <w:p w:rsidR="009730A9" w:rsidRPr="009A1AD9" w:rsidRDefault="009730A9" w:rsidP="00C36A88">
            <w:pPr>
              <w:keepNext/>
              <w:rPr>
                <w:rFonts w:ascii="Times New Roman" w:eastAsia="Calibri" w:hAnsi="Times New Roman" w:cs="Times New Roman"/>
                <w:color w:val="000000"/>
              </w:rPr>
            </w:pPr>
            <w:r w:rsidRPr="009A1AD9">
              <w:rPr>
                <w:rFonts w:ascii="Times New Roman" w:eastAsia="Calibri" w:hAnsi="Times New Roman" w:cs="Times New Roman"/>
                <w:color w:val="000000"/>
              </w:rPr>
              <w:t>The TC inappropriately analyzes, detects and corrects the deficient critical elements of students’ motor skills during a written assessment.</w:t>
            </w:r>
          </w:p>
        </w:tc>
        <w:tc>
          <w:tcPr>
            <w:tcW w:w="2394" w:type="dxa"/>
          </w:tcPr>
          <w:p w:rsidR="009730A9" w:rsidRPr="009A1AD9" w:rsidRDefault="009730A9" w:rsidP="00C36A88">
            <w:pPr>
              <w:keepNext/>
              <w:rPr>
                <w:rFonts w:ascii="Times New Roman" w:eastAsia="Calibri" w:hAnsi="Times New Roman" w:cs="Times New Roman"/>
                <w:color w:val="000000"/>
              </w:rPr>
            </w:pPr>
            <w:r w:rsidRPr="009A1AD9">
              <w:rPr>
                <w:rFonts w:ascii="Times New Roman" w:eastAsia="Calibri" w:hAnsi="Times New Roman" w:cs="Times New Roman"/>
                <w:color w:val="000000"/>
              </w:rPr>
              <w:t>The TC appropriately analyzes, detects and corrects the main deficient critical elements of students’ motor skills during a written assessment.</w:t>
            </w:r>
          </w:p>
        </w:tc>
        <w:tc>
          <w:tcPr>
            <w:tcW w:w="2394" w:type="dxa"/>
          </w:tcPr>
          <w:p w:rsidR="009730A9" w:rsidRPr="009A1AD9" w:rsidRDefault="009730A9" w:rsidP="00C36A88">
            <w:pPr>
              <w:keepNext/>
              <w:rPr>
                <w:rFonts w:ascii="Times New Roman" w:eastAsia="Calibri" w:hAnsi="Times New Roman" w:cs="Times New Roman"/>
                <w:color w:val="000000"/>
              </w:rPr>
            </w:pPr>
            <w:r w:rsidRPr="009A1AD9">
              <w:rPr>
                <w:rFonts w:ascii="Times New Roman" w:eastAsia="Calibri" w:hAnsi="Times New Roman" w:cs="Times New Roman"/>
                <w:color w:val="000000"/>
              </w:rPr>
              <w:t>The TC appropriately analyzes, detects and corrects all the deficient critical elements of students’ motor skills during a written assessment.</w:t>
            </w:r>
          </w:p>
        </w:tc>
      </w:tr>
      <w:tr w:rsidR="009730A9" w:rsidRPr="009A1AD9" w:rsidTr="00C36A88">
        <w:tc>
          <w:tcPr>
            <w:tcW w:w="2394" w:type="dxa"/>
          </w:tcPr>
          <w:p w:rsidR="009730A9" w:rsidRPr="009A1AD9" w:rsidRDefault="009730A9" w:rsidP="00C36A88">
            <w:pPr>
              <w:keepNext/>
              <w:rPr>
                <w:rFonts w:ascii="Times New Roman" w:eastAsia="Calibri" w:hAnsi="Times New Roman" w:cs="Times New Roman"/>
                <w:b/>
              </w:rPr>
            </w:pPr>
            <w:r w:rsidRPr="009A1AD9">
              <w:rPr>
                <w:rFonts w:ascii="Times New Roman" w:eastAsia="Calibri" w:hAnsi="Times New Roman" w:cs="Times New Roman"/>
                <w:b/>
              </w:rPr>
              <w:t xml:space="preserve">Physiological and Biomechanical Principles </w:t>
            </w:r>
          </w:p>
          <w:p w:rsidR="009730A9" w:rsidRPr="009A1AD9" w:rsidRDefault="009730A9" w:rsidP="00C36A88">
            <w:pPr>
              <w:keepNext/>
              <w:rPr>
                <w:rFonts w:ascii="Times New Roman" w:eastAsia="Calibri" w:hAnsi="Times New Roman" w:cs="Times New Roman"/>
                <w:b/>
              </w:rPr>
            </w:pPr>
            <w:r w:rsidRPr="009A1AD9">
              <w:rPr>
                <w:rFonts w:ascii="Times New Roman" w:eastAsia="Calibri" w:hAnsi="Times New Roman" w:cs="Times New Roman"/>
                <w:b/>
              </w:rPr>
              <w:t>1.1</w:t>
            </w:r>
          </w:p>
          <w:p w:rsidR="009730A9" w:rsidRPr="009A1AD9" w:rsidRDefault="009730A9" w:rsidP="00C36A88">
            <w:pPr>
              <w:keepNext/>
              <w:rPr>
                <w:rFonts w:ascii="Times New Roman" w:eastAsia="Calibri" w:hAnsi="Times New Roman" w:cs="Times New Roman"/>
                <w:b/>
              </w:rPr>
            </w:pPr>
            <w:r w:rsidRPr="009A1AD9">
              <w:rPr>
                <w:rFonts w:ascii="Times New Roman" w:eastAsia="Calibri" w:hAnsi="Times New Roman" w:cs="Times New Roman"/>
                <w:b/>
              </w:rPr>
              <w:t>Score:</w:t>
            </w:r>
          </w:p>
        </w:tc>
        <w:tc>
          <w:tcPr>
            <w:tcW w:w="2394" w:type="dxa"/>
          </w:tcPr>
          <w:p w:rsidR="009730A9" w:rsidRPr="009A1AD9" w:rsidRDefault="009730A9" w:rsidP="00C36A88">
            <w:pPr>
              <w:keepNext/>
              <w:rPr>
                <w:rFonts w:ascii="Times New Roman" w:eastAsia="Calibri" w:hAnsi="Times New Roman" w:cs="Times New Roman"/>
              </w:rPr>
            </w:pPr>
            <w:r w:rsidRPr="009A1AD9">
              <w:rPr>
                <w:rFonts w:ascii="Times New Roman" w:eastAsia="Calibri" w:hAnsi="Times New Roman" w:cs="Times New Roman"/>
              </w:rPr>
              <w:t>The TC doesn’t demonstrate an understanding of the physical and mechanical aspects associated with motor skills and how to apply them</w:t>
            </w:r>
            <w:r w:rsidRPr="009A1AD9">
              <w:rPr>
                <w:rFonts w:ascii="Times New Roman" w:eastAsia="Calibri" w:hAnsi="Times New Roman" w:cs="Times New Roman"/>
                <w:color w:val="000000"/>
              </w:rPr>
              <w:t xml:space="preserve"> during a written assessment.</w:t>
            </w:r>
          </w:p>
        </w:tc>
        <w:tc>
          <w:tcPr>
            <w:tcW w:w="2394" w:type="dxa"/>
          </w:tcPr>
          <w:p w:rsidR="009730A9" w:rsidRPr="009A1AD9" w:rsidRDefault="009730A9" w:rsidP="00C36A88">
            <w:pPr>
              <w:keepNext/>
              <w:rPr>
                <w:rFonts w:ascii="Times New Roman" w:eastAsia="Calibri" w:hAnsi="Times New Roman" w:cs="Times New Roman"/>
              </w:rPr>
            </w:pPr>
            <w:r w:rsidRPr="009A1AD9">
              <w:rPr>
                <w:rFonts w:ascii="Times New Roman" w:eastAsia="Calibri" w:hAnsi="Times New Roman" w:cs="Times New Roman"/>
              </w:rPr>
              <w:t xml:space="preserve">The TC demonstrates an understanding of the main physical and mechanical aspects associated with motor skills and how to apply them </w:t>
            </w:r>
            <w:r w:rsidRPr="009A1AD9">
              <w:rPr>
                <w:rFonts w:ascii="Times New Roman" w:eastAsia="Calibri" w:hAnsi="Times New Roman" w:cs="Times New Roman"/>
                <w:color w:val="000000"/>
              </w:rPr>
              <w:t>during a written assessment.</w:t>
            </w:r>
          </w:p>
        </w:tc>
        <w:tc>
          <w:tcPr>
            <w:tcW w:w="2394" w:type="dxa"/>
          </w:tcPr>
          <w:p w:rsidR="009730A9" w:rsidRPr="009A1AD9" w:rsidRDefault="009730A9" w:rsidP="00C36A88">
            <w:pPr>
              <w:keepNext/>
              <w:rPr>
                <w:rFonts w:ascii="Times New Roman" w:eastAsia="Calibri" w:hAnsi="Times New Roman" w:cs="Times New Roman"/>
                <w:color w:val="000000"/>
              </w:rPr>
            </w:pPr>
            <w:r w:rsidRPr="009A1AD9">
              <w:rPr>
                <w:rFonts w:ascii="Times New Roman" w:eastAsia="Calibri" w:hAnsi="Times New Roman" w:cs="Times New Roman"/>
              </w:rPr>
              <w:t xml:space="preserve">The TC demonstrates an understanding of all physical and mechanical aspects associated with motor skills and how to apply them </w:t>
            </w:r>
            <w:r w:rsidRPr="009A1AD9">
              <w:rPr>
                <w:rFonts w:ascii="Times New Roman" w:eastAsia="Calibri" w:hAnsi="Times New Roman" w:cs="Times New Roman"/>
                <w:color w:val="000000"/>
              </w:rPr>
              <w:t>during a written assessment.</w:t>
            </w:r>
          </w:p>
        </w:tc>
      </w:tr>
      <w:tr w:rsidR="009730A9" w:rsidRPr="009A1AD9" w:rsidTr="00C36A88">
        <w:tc>
          <w:tcPr>
            <w:tcW w:w="2394" w:type="dxa"/>
          </w:tcPr>
          <w:p w:rsidR="009730A9" w:rsidRPr="009A1AD9" w:rsidRDefault="009730A9" w:rsidP="00C36A88">
            <w:pPr>
              <w:keepNext/>
              <w:rPr>
                <w:rFonts w:ascii="Times New Roman" w:eastAsia="Calibri" w:hAnsi="Times New Roman" w:cs="Times New Roman"/>
                <w:b/>
              </w:rPr>
            </w:pPr>
            <w:r w:rsidRPr="009A1AD9">
              <w:rPr>
                <w:rFonts w:ascii="Times New Roman" w:eastAsia="Calibri" w:hAnsi="Times New Roman" w:cs="Times New Roman"/>
                <w:b/>
              </w:rPr>
              <w:t xml:space="preserve">Motor Development Principles </w:t>
            </w:r>
          </w:p>
          <w:p w:rsidR="009730A9" w:rsidRPr="009A1AD9" w:rsidRDefault="009730A9" w:rsidP="00C36A88">
            <w:pPr>
              <w:keepNext/>
              <w:rPr>
                <w:rFonts w:ascii="Times New Roman" w:eastAsia="Calibri" w:hAnsi="Times New Roman" w:cs="Times New Roman"/>
                <w:b/>
              </w:rPr>
            </w:pPr>
            <w:r w:rsidRPr="009A1AD9">
              <w:rPr>
                <w:rFonts w:ascii="Times New Roman" w:eastAsia="Calibri" w:hAnsi="Times New Roman" w:cs="Times New Roman"/>
                <w:b/>
              </w:rPr>
              <w:t>1.3</w:t>
            </w:r>
          </w:p>
          <w:p w:rsidR="009730A9" w:rsidRPr="009A1AD9" w:rsidRDefault="009730A9" w:rsidP="00C36A88">
            <w:pPr>
              <w:keepNext/>
              <w:rPr>
                <w:rFonts w:ascii="Times New Roman" w:eastAsia="Calibri" w:hAnsi="Times New Roman" w:cs="Times New Roman"/>
                <w:b/>
              </w:rPr>
            </w:pPr>
            <w:r w:rsidRPr="009A1AD9">
              <w:rPr>
                <w:rFonts w:ascii="Times New Roman" w:eastAsia="Calibri" w:hAnsi="Times New Roman" w:cs="Times New Roman"/>
                <w:b/>
              </w:rPr>
              <w:t xml:space="preserve">Score: </w:t>
            </w:r>
          </w:p>
        </w:tc>
        <w:tc>
          <w:tcPr>
            <w:tcW w:w="2394" w:type="dxa"/>
          </w:tcPr>
          <w:p w:rsidR="009730A9" w:rsidRPr="009A1AD9" w:rsidRDefault="009730A9" w:rsidP="00C36A88">
            <w:pPr>
              <w:keepNext/>
              <w:rPr>
                <w:rFonts w:ascii="Times New Roman" w:eastAsia="Calibri" w:hAnsi="Times New Roman" w:cs="Times New Roman"/>
              </w:rPr>
            </w:pPr>
            <w:r w:rsidRPr="009A1AD9">
              <w:rPr>
                <w:rFonts w:ascii="Times New Roman" w:eastAsia="Calibri" w:hAnsi="Times New Roman" w:cs="Times New Roman"/>
              </w:rPr>
              <w:t xml:space="preserve">The TC doesn’t demonstrate an understanding motor development principles and how they apply to the students’ abilities and performance potential </w:t>
            </w:r>
            <w:r w:rsidRPr="009A1AD9">
              <w:rPr>
                <w:rFonts w:ascii="Times New Roman" w:eastAsia="Calibri" w:hAnsi="Times New Roman" w:cs="Times New Roman"/>
                <w:color w:val="000000"/>
              </w:rPr>
              <w:t>during a written assessment.</w:t>
            </w:r>
          </w:p>
        </w:tc>
        <w:tc>
          <w:tcPr>
            <w:tcW w:w="2394" w:type="dxa"/>
          </w:tcPr>
          <w:p w:rsidR="009730A9" w:rsidRPr="009A1AD9" w:rsidRDefault="009730A9" w:rsidP="00C36A88">
            <w:pPr>
              <w:keepNext/>
              <w:rPr>
                <w:rFonts w:ascii="Times New Roman" w:eastAsia="Calibri" w:hAnsi="Times New Roman" w:cs="Times New Roman"/>
              </w:rPr>
            </w:pPr>
            <w:r w:rsidRPr="009A1AD9">
              <w:rPr>
                <w:rFonts w:ascii="Times New Roman" w:eastAsia="Calibri" w:hAnsi="Times New Roman" w:cs="Times New Roman"/>
              </w:rPr>
              <w:t xml:space="preserve">The TC demonstrates an understanding of the main motor development principles and how they apply to the students’ abilities and performance potential </w:t>
            </w:r>
            <w:r w:rsidRPr="009A1AD9">
              <w:rPr>
                <w:rFonts w:ascii="Times New Roman" w:eastAsia="Calibri" w:hAnsi="Times New Roman" w:cs="Times New Roman"/>
                <w:color w:val="000000"/>
              </w:rPr>
              <w:t>during a written assessment.</w:t>
            </w:r>
          </w:p>
        </w:tc>
        <w:tc>
          <w:tcPr>
            <w:tcW w:w="2394" w:type="dxa"/>
          </w:tcPr>
          <w:p w:rsidR="009730A9" w:rsidRPr="009A1AD9" w:rsidRDefault="009730A9" w:rsidP="00C36A88">
            <w:pPr>
              <w:keepNext/>
              <w:rPr>
                <w:rFonts w:ascii="Times New Roman" w:eastAsia="Calibri" w:hAnsi="Times New Roman" w:cs="Times New Roman"/>
                <w:color w:val="000000"/>
              </w:rPr>
            </w:pPr>
            <w:r w:rsidRPr="009A1AD9">
              <w:rPr>
                <w:rFonts w:ascii="Times New Roman" w:eastAsia="Calibri" w:hAnsi="Times New Roman" w:cs="Times New Roman"/>
              </w:rPr>
              <w:t xml:space="preserve">The TC demonstrates an understanding of all motor development principles and how they apply to the students’ abilities and performance potential </w:t>
            </w:r>
            <w:r w:rsidRPr="009A1AD9">
              <w:rPr>
                <w:rFonts w:ascii="Times New Roman" w:eastAsia="Calibri" w:hAnsi="Times New Roman" w:cs="Times New Roman"/>
                <w:color w:val="000000"/>
              </w:rPr>
              <w:t>during a written assessment.</w:t>
            </w:r>
          </w:p>
        </w:tc>
      </w:tr>
      <w:tr w:rsidR="009730A9" w:rsidRPr="009A1AD9" w:rsidTr="00C36A88">
        <w:tc>
          <w:tcPr>
            <w:tcW w:w="2394" w:type="dxa"/>
          </w:tcPr>
          <w:p w:rsidR="009730A9" w:rsidRPr="009A1AD9" w:rsidRDefault="009730A9" w:rsidP="00C36A88">
            <w:pPr>
              <w:keepNext/>
              <w:rPr>
                <w:rFonts w:ascii="Times New Roman" w:eastAsia="Calibri" w:hAnsi="Times New Roman" w:cs="Times New Roman"/>
                <w:b/>
              </w:rPr>
            </w:pPr>
            <w:r w:rsidRPr="009A1AD9">
              <w:rPr>
                <w:rFonts w:ascii="Times New Roman" w:eastAsia="Calibri" w:hAnsi="Times New Roman" w:cs="Times New Roman"/>
                <w:b/>
              </w:rPr>
              <w:t>Feedback</w:t>
            </w:r>
          </w:p>
          <w:p w:rsidR="009730A9" w:rsidRPr="009A1AD9" w:rsidRDefault="009730A9" w:rsidP="00C36A88">
            <w:pPr>
              <w:keepNext/>
              <w:rPr>
                <w:rFonts w:ascii="Times New Roman" w:eastAsia="Calibri" w:hAnsi="Times New Roman" w:cs="Times New Roman"/>
                <w:b/>
              </w:rPr>
            </w:pPr>
            <w:r w:rsidRPr="009A1AD9">
              <w:rPr>
                <w:rFonts w:ascii="Times New Roman" w:eastAsia="Calibri" w:hAnsi="Times New Roman" w:cs="Times New Roman"/>
                <w:b/>
              </w:rPr>
              <w:t>1.5</w:t>
            </w:r>
          </w:p>
          <w:p w:rsidR="009730A9" w:rsidRPr="009A1AD9" w:rsidRDefault="009730A9" w:rsidP="00C36A88">
            <w:pPr>
              <w:keepNext/>
              <w:rPr>
                <w:rFonts w:ascii="Times New Roman" w:eastAsia="Calibri" w:hAnsi="Times New Roman" w:cs="Times New Roman"/>
                <w:b/>
              </w:rPr>
            </w:pPr>
            <w:r w:rsidRPr="009A1AD9">
              <w:rPr>
                <w:rFonts w:ascii="Times New Roman" w:eastAsia="Calibri" w:hAnsi="Times New Roman" w:cs="Times New Roman"/>
                <w:b/>
              </w:rPr>
              <w:t xml:space="preserve">Score: </w:t>
            </w:r>
          </w:p>
        </w:tc>
        <w:tc>
          <w:tcPr>
            <w:tcW w:w="2394" w:type="dxa"/>
          </w:tcPr>
          <w:p w:rsidR="009730A9" w:rsidRPr="009A1AD9" w:rsidRDefault="009730A9" w:rsidP="00C36A88">
            <w:pPr>
              <w:keepNext/>
              <w:rPr>
                <w:rFonts w:ascii="Times New Roman" w:eastAsia="Calibri" w:hAnsi="Times New Roman" w:cs="Times New Roman"/>
              </w:rPr>
            </w:pPr>
            <w:r w:rsidRPr="009A1AD9">
              <w:rPr>
                <w:rFonts w:ascii="Times New Roman" w:eastAsia="Calibri" w:hAnsi="Times New Roman" w:cs="Times New Roman"/>
                <w:color w:val="000000"/>
              </w:rPr>
              <w:t>The TC doesn’t provide clear, specific, and corrective feedback highlighting the deficient critical element/s or performance concept of motor skills during a written assessment. The TC also doesn’t provide clear, specific, and concise feedback to students on their effective and ineffective use strategies and tactics and how they can continue to improve during a written assessment</w:t>
            </w:r>
            <w:r w:rsidRPr="009A1AD9">
              <w:rPr>
                <w:rFonts w:ascii="Times New Roman" w:eastAsia="Calibri" w:hAnsi="Times New Roman" w:cs="Times New Roman"/>
              </w:rPr>
              <w:t>.</w:t>
            </w:r>
          </w:p>
        </w:tc>
        <w:tc>
          <w:tcPr>
            <w:tcW w:w="2394" w:type="dxa"/>
          </w:tcPr>
          <w:p w:rsidR="009730A9" w:rsidRPr="009A1AD9" w:rsidRDefault="009730A9" w:rsidP="00C36A88">
            <w:pPr>
              <w:keepNext/>
              <w:rPr>
                <w:rFonts w:ascii="Times New Roman" w:eastAsia="Calibri" w:hAnsi="Times New Roman" w:cs="Times New Roman"/>
              </w:rPr>
            </w:pPr>
            <w:r w:rsidRPr="009A1AD9">
              <w:rPr>
                <w:rFonts w:ascii="Times New Roman" w:eastAsia="Calibri" w:hAnsi="Times New Roman" w:cs="Times New Roman"/>
                <w:color w:val="000000"/>
              </w:rPr>
              <w:t>The TC provides clear, specific, and corrective feedback highlighting the main deficient critical element and or performance concept of motor skills during a written assessment. The TC also provides clear, specific, and concise feedback to students on their effective and ineffective use strategies and tactics and how they can continue to improve during a written assessment.</w:t>
            </w:r>
          </w:p>
        </w:tc>
        <w:tc>
          <w:tcPr>
            <w:tcW w:w="2394" w:type="dxa"/>
          </w:tcPr>
          <w:p w:rsidR="009730A9" w:rsidRPr="009A1AD9" w:rsidRDefault="009730A9" w:rsidP="00C36A88">
            <w:pPr>
              <w:keepNext/>
              <w:rPr>
                <w:rFonts w:ascii="Times New Roman" w:eastAsia="Calibri" w:hAnsi="Times New Roman" w:cs="Times New Roman"/>
                <w:color w:val="000000"/>
              </w:rPr>
            </w:pPr>
            <w:r w:rsidRPr="009A1AD9">
              <w:rPr>
                <w:rFonts w:ascii="Times New Roman" w:eastAsia="Calibri" w:hAnsi="Times New Roman" w:cs="Times New Roman"/>
                <w:color w:val="000000"/>
              </w:rPr>
              <w:t xml:space="preserve">The TC provides clear, specific, and corrective feedback highlighting all the deficient critical element or performance concept of motor skills during a written assessment. The TC also provides clear, specific, and concise feedback to students on their effective and ineffective use strategies and tactics and how they can continue to improve </w:t>
            </w:r>
            <w:r w:rsidRPr="009A1AD9">
              <w:rPr>
                <w:rFonts w:ascii="Times New Roman" w:eastAsia="Calibri" w:hAnsi="Times New Roman" w:cs="Times New Roman"/>
              </w:rPr>
              <w:t xml:space="preserve">on tests </w:t>
            </w:r>
            <w:r w:rsidRPr="009A1AD9">
              <w:rPr>
                <w:rFonts w:ascii="Times New Roman" w:eastAsia="Calibri" w:hAnsi="Times New Roman" w:cs="Times New Roman"/>
                <w:color w:val="000000"/>
              </w:rPr>
              <w:t>during a written assessment.</w:t>
            </w:r>
          </w:p>
        </w:tc>
      </w:tr>
      <w:tr w:rsidR="009730A9" w:rsidRPr="009A1AD9" w:rsidTr="00C36A88">
        <w:tc>
          <w:tcPr>
            <w:tcW w:w="2394" w:type="dxa"/>
          </w:tcPr>
          <w:p w:rsidR="009730A9" w:rsidRPr="009A1AD9" w:rsidRDefault="009730A9" w:rsidP="00C36A88">
            <w:pPr>
              <w:keepNext/>
              <w:rPr>
                <w:rFonts w:ascii="Times New Roman" w:eastAsia="Calibri" w:hAnsi="Times New Roman" w:cs="Times New Roman"/>
                <w:b/>
              </w:rPr>
            </w:pPr>
          </w:p>
        </w:tc>
        <w:tc>
          <w:tcPr>
            <w:tcW w:w="2394" w:type="dxa"/>
          </w:tcPr>
          <w:p w:rsidR="009730A9" w:rsidRPr="009A1AD9" w:rsidRDefault="009730A9" w:rsidP="00C36A88">
            <w:pPr>
              <w:keepNext/>
              <w:rPr>
                <w:rFonts w:ascii="Times New Roman" w:eastAsia="Calibri" w:hAnsi="Times New Roman" w:cs="Times New Roman"/>
              </w:rPr>
            </w:pPr>
          </w:p>
        </w:tc>
        <w:tc>
          <w:tcPr>
            <w:tcW w:w="2394" w:type="dxa"/>
          </w:tcPr>
          <w:p w:rsidR="009730A9" w:rsidRPr="009A1AD9" w:rsidRDefault="009730A9" w:rsidP="00C36A88">
            <w:pPr>
              <w:keepNext/>
              <w:rPr>
                <w:rFonts w:ascii="Times New Roman" w:eastAsia="Calibri" w:hAnsi="Times New Roman" w:cs="Times New Roman"/>
              </w:rPr>
            </w:pPr>
          </w:p>
        </w:tc>
        <w:tc>
          <w:tcPr>
            <w:tcW w:w="2394" w:type="dxa"/>
          </w:tcPr>
          <w:p w:rsidR="009730A9" w:rsidRPr="009A1AD9" w:rsidRDefault="009730A9" w:rsidP="00C36A88">
            <w:pPr>
              <w:keepNext/>
              <w:rPr>
                <w:rFonts w:ascii="Times New Roman" w:eastAsia="Calibri" w:hAnsi="Times New Roman" w:cs="Times New Roman"/>
                <w:b/>
                <w:color w:val="000000"/>
              </w:rPr>
            </w:pPr>
            <w:r w:rsidRPr="009A1AD9">
              <w:rPr>
                <w:rFonts w:ascii="Times New Roman" w:eastAsia="Calibri" w:hAnsi="Times New Roman" w:cs="Times New Roman"/>
                <w:b/>
                <w:color w:val="000000"/>
              </w:rPr>
              <w:t xml:space="preserve">Total: </w:t>
            </w:r>
          </w:p>
        </w:tc>
      </w:tr>
    </w:tbl>
    <w:p w:rsidR="009730A9" w:rsidRDefault="009730A9" w:rsidP="009730A9"/>
    <w:p w:rsidR="00C36A88" w:rsidRPr="004B2F1B" w:rsidRDefault="00C36A88" w:rsidP="00C36A88">
      <w:pPr>
        <w:rPr>
          <w:rFonts w:ascii="Times New Roman" w:hAnsi="Times New Roman" w:cs="Times New Roman"/>
          <w:b/>
          <w:sz w:val="24"/>
          <w:szCs w:val="24"/>
        </w:rPr>
      </w:pPr>
      <w:r w:rsidRPr="004B2F1B">
        <w:rPr>
          <w:rFonts w:ascii="Times New Roman" w:hAnsi="Times New Roman" w:cs="Times New Roman"/>
          <w:b/>
          <w:sz w:val="24"/>
          <w:szCs w:val="24"/>
        </w:rPr>
        <w:t>Assessment 7</w:t>
      </w:r>
    </w:p>
    <w:p w:rsidR="00C36A88" w:rsidRPr="004B2F1B" w:rsidRDefault="00C36A88" w:rsidP="00C36A88">
      <w:pPr>
        <w:rPr>
          <w:rFonts w:ascii="Times New Roman" w:hAnsi="Times New Roman" w:cs="Times New Roman"/>
          <w:b/>
          <w:sz w:val="24"/>
          <w:szCs w:val="24"/>
        </w:rPr>
      </w:pPr>
      <w:r w:rsidRPr="004B2F1B">
        <w:rPr>
          <w:rFonts w:ascii="Times New Roman" w:hAnsi="Times New Roman" w:cs="Times New Roman"/>
          <w:b/>
          <w:sz w:val="24"/>
          <w:szCs w:val="24"/>
        </w:rPr>
        <w:t>Fitness Assessment</w:t>
      </w:r>
    </w:p>
    <w:p w:rsidR="00C36A88" w:rsidRPr="004B2F1B" w:rsidRDefault="00C36A88" w:rsidP="00C36A88">
      <w:pPr>
        <w:rPr>
          <w:rFonts w:ascii="Times New Roman" w:hAnsi="Times New Roman" w:cs="Times New Roman"/>
          <w:sz w:val="24"/>
          <w:szCs w:val="24"/>
        </w:rPr>
      </w:pPr>
      <w:r w:rsidRPr="004B2F1B">
        <w:rPr>
          <w:rFonts w:ascii="Times New Roman" w:hAnsi="Times New Roman" w:cs="Times New Roman"/>
          <w:sz w:val="24"/>
          <w:szCs w:val="24"/>
        </w:rPr>
        <w:t xml:space="preserve">Beginning in the fall 2009, teacher candidates’ levels of fitness were assessed in specific courses.  Candidates were tested using the Cooper’s Institute FITNESSGRAM model that measures aerobic capacity, body composition, muscular strength and endurance, and flexibility.  These assessments were conducted by the course instructor.  Teacher candidates are strongly encouraged to maintain a level of fitness throughout the duration of the program.  The on campus fitness facility contains a full array of equipment with flexible hours at no cost to the candidate.  </w:t>
      </w:r>
    </w:p>
    <w:p w:rsidR="00C36A88" w:rsidRPr="004B2F1B" w:rsidRDefault="00C36A88" w:rsidP="00C36A88">
      <w:pPr>
        <w:rPr>
          <w:rFonts w:ascii="Times New Roman" w:hAnsi="Times New Roman" w:cs="Times New Roman"/>
          <w:sz w:val="24"/>
          <w:szCs w:val="24"/>
        </w:rPr>
      </w:pPr>
      <w:r w:rsidRPr="004B2F1B">
        <w:rPr>
          <w:rFonts w:ascii="Times New Roman" w:hAnsi="Times New Roman" w:cs="Times New Roman"/>
          <w:sz w:val="24"/>
          <w:szCs w:val="24"/>
        </w:rPr>
        <w:t>The following tests, along with their applicable fitness components, are administered:</w:t>
      </w:r>
    </w:p>
    <w:p w:rsidR="00C36A88" w:rsidRPr="004B2F1B" w:rsidRDefault="00C36A88" w:rsidP="00C36A88">
      <w:pPr>
        <w:rPr>
          <w:rFonts w:ascii="Times New Roman" w:hAnsi="Times New Roman" w:cs="Times New Roman"/>
          <w:sz w:val="24"/>
          <w:szCs w:val="24"/>
        </w:rPr>
      </w:pPr>
      <w:r w:rsidRPr="004B2F1B">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394"/>
        <w:gridCol w:w="2394"/>
        <w:gridCol w:w="2394"/>
        <w:gridCol w:w="2394"/>
      </w:tblGrid>
      <w:tr w:rsidR="00C36A88" w:rsidRPr="004B2F1B" w:rsidTr="00C36A88">
        <w:tc>
          <w:tcPr>
            <w:tcW w:w="2394"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Test</w:t>
            </w:r>
          </w:p>
        </w:tc>
        <w:tc>
          <w:tcPr>
            <w:tcW w:w="2394"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Fitness Component Measured</w:t>
            </w:r>
          </w:p>
        </w:tc>
        <w:tc>
          <w:tcPr>
            <w:tcW w:w="2394"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Passing Score for Males</w:t>
            </w:r>
          </w:p>
        </w:tc>
        <w:tc>
          <w:tcPr>
            <w:tcW w:w="2394"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Passing Scores for Females</w:t>
            </w:r>
          </w:p>
        </w:tc>
      </w:tr>
      <w:tr w:rsidR="00C36A88" w:rsidRPr="004B2F1B" w:rsidTr="00C36A88">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PACER</w:t>
            </w:r>
          </w:p>
        </w:tc>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Aerobic Capacity</w:t>
            </w:r>
          </w:p>
        </w:tc>
        <w:tc>
          <w:tcPr>
            <w:tcW w:w="2394"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44.3</w:t>
            </w:r>
          </w:p>
        </w:tc>
        <w:tc>
          <w:tcPr>
            <w:tcW w:w="2394"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38.6</w:t>
            </w:r>
          </w:p>
        </w:tc>
      </w:tr>
      <w:tr w:rsidR="00C36A88" w:rsidRPr="004B2F1B" w:rsidTr="00C36A88">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Skinfold</w:t>
            </w:r>
          </w:p>
        </w:tc>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Body Composition</w:t>
            </w:r>
          </w:p>
        </w:tc>
        <w:tc>
          <w:tcPr>
            <w:tcW w:w="2394"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18.6-24.9</w:t>
            </w:r>
          </w:p>
        </w:tc>
        <w:tc>
          <w:tcPr>
            <w:tcW w:w="2394"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17.8-24.9</w:t>
            </w:r>
          </w:p>
        </w:tc>
      </w:tr>
      <w:tr w:rsidR="00C36A88" w:rsidRPr="004B2F1B" w:rsidTr="00C36A88">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Curl up</w:t>
            </w:r>
          </w:p>
        </w:tc>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24</w:t>
            </w:r>
          </w:p>
        </w:tc>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18</w:t>
            </w:r>
          </w:p>
        </w:tc>
      </w:tr>
      <w:tr w:rsidR="00C36A88" w:rsidRPr="004B2F1B" w:rsidTr="00C36A88">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Push-up</w:t>
            </w:r>
          </w:p>
        </w:tc>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18</w:t>
            </w:r>
          </w:p>
        </w:tc>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7</w:t>
            </w:r>
          </w:p>
        </w:tc>
      </w:tr>
      <w:tr w:rsidR="00C36A88" w:rsidRPr="004B2F1B" w:rsidTr="00C36A88">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Backsaver Sit and Reach</w:t>
            </w:r>
          </w:p>
        </w:tc>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Flexibility</w:t>
            </w:r>
          </w:p>
        </w:tc>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8</w:t>
            </w:r>
          </w:p>
        </w:tc>
        <w:tc>
          <w:tcPr>
            <w:tcW w:w="2394"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12</w:t>
            </w:r>
          </w:p>
        </w:tc>
      </w:tr>
    </w:tbl>
    <w:p w:rsidR="00C36A88" w:rsidRPr="004B2F1B" w:rsidRDefault="00C36A88" w:rsidP="00C36A88">
      <w:pPr>
        <w:rPr>
          <w:rFonts w:ascii="Times New Roman" w:hAnsi="Times New Roman" w:cs="Times New Roman"/>
          <w:sz w:val="24"/>
          <w:szCs w:val="24"/>
        </w:rPr>
      </w:pPr>
    </w:p>
    <w:p w:rsidR="00C36A88" w:rsidRPr="004B2F1B" w:rsidRDefault="00C36A88" w:rsidP="00C36A88">
      <w:pPr>
        <w:rPr>
          <w:rFonts w:ascii="Times New Roman" w:hAnsi="Times New Roman" w:cs="Times New Roman"/>
          <w:sz w:val="24"/>
          <w:szCs w:val="24"/>
        </w:rPr>
      </w:pPr>
      <w:r w:rsidRPr="004B2F1B">
        <w:rPr>
          <w:rFonts w:ascii="Times New Roman" w:hAnsi="Times New Roman" w:cs="Times New Roman"/>
          <w:sz w:val="24"/>
          <w:szCs w:val="24"/>
        </w:rPr>
        <w:t>Teacher Candidates are tested in the following courses:</w:t>
      </w:r>
    </w:p>
    <w:p w:rsidR="00C36A88" w:rsidRPr="004B2F1B" w:rsidRDefault="00C36A88" w:rsidP="00C36A88">
      <w:pPr>
        <w:rPr>
          <w:rFonts w:ascii="Times New Roman" w:hAnsi="Times New Roman" w:cs="Times New Roman"/>
          <w:sz w:val="24"/>
          <w:szCs w:val="24"/>
        </w:rPr>
      </w:pPr>
      <w:r w:rsidRPr="004B2F1B">
        <w:rPr>
          <w:rFonts w:ascii="Times New Roman" w:hAnsi="Times New Roman" w:cs="Times New Roman"/>
          <w:sz w:val="24"/>
          <w:szCs w:val="24"/>
        </w:rPr>
        <w:t xml:space="preserve">PED </w:t>
      </w:r>
      <w:r>
        <w:rPr>
          <w:rFonts w:ascii="Times New Roman" w:hAnsi="Times New Roman" w:cs="Times New Roman"/>
          <w:sz w:val="24"/>
          <w:szCs w:val="24"/>
        </w:rPr>
        <w:t>239</w:t>
      </w:r>
      <w:r w:rsidRPr="004B2F1B">
        <w:rPr>
          <w:rFonts w:ascii="Times New Roman" w:hAnsi="Times New Roman" w:cs="Times New Roman"/>
          <w:sz w:val="24"/>
          <w:szCs w:val="24"/>
        </w:rPr>
        <w:t>- Introduction to Teaching Physical Education</w:t>
      </w:r>
    </w:p>
    <w:p w:rsidR="00C36A88" w:rsidRDefault="00C36A88" w:rsidP="00C36A88">
      <w:pPr>
        <w:rPr>
          <w:rFonts w:ascii="Times New Roman" w:hAnsi="Times New Roman" w:cs="Times New Roman"/>
          <w:sz w:val="24"/>
          <w:szCs w:val="24"/>
        </w:rPr>
      </w:pPr>
      <w:r w:rsidRPr="004B2F1B">
        <w:rPr>
          <w:rFonts w:ascii="Times New Roman" w:hAnsi="Times New Roman" w:cs="Times New Roman"/>
          <w:sz w:val="24"/>
          <w:szCs w:val="24"/>
        </w:rPr>
        <w:t>PED 40</w:t>
      </w:r>
      <w:r>
        <w:rPr>
          <w:rFonts w:ascii="Times New Roman" w:hAnsi="Times New Roman" w:cs="Times New Roman"/>
          <w:sz w:val="24"/>
          <w:szCs w:val="24"/>
        </w:rPr>
        <w:t>2</w:t>
      </w:r>
      <w:r w:rsidRPr="004B2F1B">
        <w:rPr>
          <w:rFonts w:ascii="Times New Roman" w:hAnsi="Times New Roman" w:cs="Times New Roman"/>
          <w:sz w:val="24"/>
          <w:szCs w:val="24"/>
        </w:rPr>
        <w:t>- Curriculum and Instruction for Middle and Adolescent Physical Education</w:t>
      </w:r>
    </w:p>
    <w:p w:rsidR="00C36A88" w:rsidRPr="004B2F1B" w:rsidRDefault="00C36A88" w:rsidP="00C36A88">
      <w:pPr>
        <w:rPr>
          <w:rFonts w:ascii="Times New Roman" w:hAnsi="Times New Roman" w:cs="Times New Roman"/>
          <w:sz w:val="24"/>
          <w:szCs w:val="24"/>
        </w:rPr>
      </w:pPr>
      <w:r w:rsidRPr="008B2111">
        <w:rPr>
          <w:rFonts w:ascii="Times New Roman" w:hAnsi="Times New Roman" w:cs="Times New Roman"/>
          <w:b/>
          <w:sz w:val="24"/>
          <w:szCs w:val="24"/>
        </w:rPr>
        <w:t>Note:</w:t>
      </w:r>
      <w:r>
        <w:rPr>
          <w:rFonts w:ascii="Times New Roman" w:hAnsi="Times New Roman" w:cs="Times New Roman"/>
          <w:sz w:val="24"/>
          <w:szCs w:val="24"/>
        </w:rPr>
        <w:t xml:space="preserve"> During the 2011-2012 academic years, fitness testing was conducted every semester.  However, the difficulty in scheduling the fitness test around class and athletic practice schedules made this attempt futile.  Due to staggered scheduling of the PED 239 and PED 402 courses, the program is able to assess student fitness levels during the TCs sophomore year (fall) and senior year (spring).</w:t>
      </w:r>
    </w:p>
    <w:p w:rsidR="00C36A88" w:rsidRDefault="00C36A88" w:rsidP="00C36A88">
      <w:pPr>
        <w:rPr>
          <w:rFonts w:ascii="Times New Roman" w:hAnsi="Times New Roman" w:cs="Times New Roman"/>
          <w:sz w:val="24"/>
          <w:szCs w:val="24"/>
        </w:rPr>
      </w:pPr>
      <w:r w:rsidRPr="00335102">
        <w:rPr>
          <w:rFonts w:ascii="Times New Roman" w:hAnsi="Times New Roman" w:cs="Times New Roman"/>
          <w:sz w:val="24"/>
          <w:szCs w:val="24"/>
        </w:rPr>
        <w:t>NASPE standards addressed in this assessment:</w:t>
      </w:r>
    </w:p>
    <w:p w:rsidR="00C36A88" w:rsidRPr="00335102" w:rsidRDefault="00C36A88" w:rsidP="00C36A88">
      <w:pPr>
        <w:rPr>
          <w:rFonts w:ascii="Times New Roman" w:hAnsi="Times New Roman" w:cs="Times New Roman"/>
          <w:b/>
          <w:sz w:val="24"/>
          <w:szCs w:val="24"/>
        </w:rPr>
      </w:pPr>
      <w:r w:rsidRPr="00335102">
        <w:rPr>
          <w:rFonts w:ascii="Times New Roman" w:hAnsi="Times New Roman" w:cs="Times New Roman"/>
          <w:b/>
          <w:sz w:val="24"/>
          <w:szCs w:val="24"/>
        </w:rPr>
        <w:t>Standard 2: Skill and Fitness Based Competence</w:t>
      </w:r>
    </w:p>
    <w:p w:rsidR="00C36A88" w:rsidRPr="00C36A88" w:rsidRDefault="00C36A88" w:rsidP="00C36A88">
      <w:pPr>
        <w:rPr>
          <w:rFonts w:ascii="Times New Roman" w:hAnsi="Times New Roman" w:cs="Times New Roman"/>
          <w:i/>
          <w:sz w:val="24"/>
          <w:szCs w:val="24"/>
        </w:rPr>
      </w:pPr>
      <w:r w:rsidRPr="00335102">
        <w:rPr>
          <w:rFonts w:ascii="Times New Roman" w:hAnsi="Times New Roman" w:cs="Times New Roman"/>
          <w:i/>
          <w:sz w:val="24"/>
          <w:szCs w:val="24"/>
        </w:rPr>
        <w:t xml:space="preserve">Physical Education teacher candidates are physically educated individuals with the knowledge and skills necessary to demonstrate competent movement performance and health enhancing fitness as delineated in the NASPE K-12 Standards (Elements: </w:t>
      </w:r>
      <w:r>
        <w:rPr>
          <w:rFonts w:ascii="Times New Roman" w:hAnsi="Times New Roman" w:cs="Times New Roman"/>
          <w:i/>
          <w:sz w:val="24"/>
          <w:szCs w:val="24"/>
        </w:rPr>
        <w:t>2</w:t>
      </w:r>
      <w:r w:rsidRPr="00335102">
        <w:rPr>
          <w:rFonts w:ascii="Times New Roman" w:hAnsi="Times New Roman" w:cs="Times New Roman"/>
          <w:i/>
          <w:sz w:val="24"/>
          <w:szCs w:val="24"/>
        </w:rPr>
        <w:t>)</w:t>
      </w:r>
    </w:p>
    <w:p w:rsidR="00C36A88" w:rsidRDefault="00C36A88" w:rsidP="00C36A88">
      <w:pPr>
        <w:rPr>
          <w:rFonts w:ascii="Times New Roman" w:hAnsi="Times New Roman" w:cs="Times New Roman"/>
          <w:sz w:val="24"/>
          <w:szCs w:val="24"/>
        </w:rPr>
      </w:pPr>
      <w:r>
        <w:rPr>
          <w:rFonts w:ascii="Times New Roman" w:hAnsi="Times New Roman" w:cs="Times New Roman"/>
          <w:sz w:val="24"/>
          <w:szCs w:val="24"/>
        </w:rPr>
        <w:t>Data Findings</w:t>
      </w:r>
    </w:p>
    <w:tbl>
      <w:tblPr>
        <w:tblStyle w:val="TableGrid"/>
        <w:tblW w:w="0" w:type="auto"/>
        <w:tblLook w:val="04A0" w:firstRow="1" w:lastRow="0" w:firstColumn="1" w:lastColumn="0" w:noHBand="0" w:noVBand="1"/>
      </w:tblPr>
      <w:tblGrid>
        <w:gridCol w:w="1948"/>
        <w:gridCol w:w="2039"/>
        <w:gridCol w:w="2009"/>
        <w:gridCol w:w="2009"/>
        <w:gridCol w:w="1571"/>
      </w:tblGrid>
      <w:tr w:rsidR="00C36A88" w:rsidTr="00C36A88">
        <w:tc>
          <w:tcPr>
            <w:tcW w:w="8005" w:type="dxa"/>
            <w:gridSpan w:val="4"/>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Spring 2014</w:t>
            </w:r>
          </w:p>
        </w:tc>
        <w:tc>
          <w:tcPr>
            <w:tcW w:w="1571" w:type="dxa"/>
          </w:tcPr>
          <w:p w:rsidR="00C36A88" w:rsidRDefault="00C36A88" w:rsidP="00C36A88">
            <w:pPr>
              <w:jc w:val="center"/>
              <w:rPr>
                <w:rFonts w:ascii="Times New Roman" w:hAnsi="Times New Roman" w:cs="Times New Roman"/>
                <w:b/>
                <w:sz w:val="24"/>
                <w:szCs w:val="24"/>
              </w:rPr>
            </w:pPr>
          </w:p>
        </w:tc>
      </w:tr>
      <w:tr w:rsidR="00C36A88" w:rsidTr="00C36A88">
        <w:tc>
          <w:tcPr>
            <w:tcW w:w="1948"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Test</w:t>
            </w:r>
          </w:p>
        </w:tc>
        <w:tc>
          <w:tcPr>
            <w:tcW w:w="2039"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Fitness Component Measured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Tested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Passing</w:t>
            </w:r>
          </w:p>
        </w:tc>
        <w:tc>
          <w:tcPr>
            <w:tcW w:w="1571" w:type="dxa"/>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Passing in Zone</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PACER</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Aerobic Capacity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BMI</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Body Composition</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7</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70%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Curl 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Push-up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Backsaver Sit and Reach</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Flexibility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80%</w:t>
            </w:r>
          </w:p>
        </w:tc>
      </w:tr>
    </w:tbl>
    <w:p w:rsidR="00C36A88" w:rsidRDefault="00C36A88" w:rsidP="00C36A88">
      <w:pP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1948"/>
        <w:gridCol w:w="2039"/>
        <w:gridCol w:w="2009"/>
        <w:gridCol w:w="2009"/>
        <w:gridCol w:w="1571"/>
      </w:tblGrid>
      <w:tr w:rsidR="00C36A88" w:rsidRPr="00C51915" w:rsidTr="00C36A88">
        <w:tc>
          <w:tcPr>
            <w:tcW w:w="8005" w:type="dxa"/>
            <w:gridSpan w:val="4"/>
          </w:tcPr>
          <w:p w:rsidR="00C36A88" w:rsidRPr="00C51915" w:rsidRDefault="00C36A88" w:rsidP="00C36A88">
            <w:pPr>
              <w:jc w:val="center"/>
              <w:rPr>
                <w:b/>
                <w:sz w:val="24"/>
                <w:szCs w:val="24"/>
              </w:rPr>
            </w:pPr>
            <w:r w:rsidRPr="00C51915">
              <w:rPr>
                <w:b/>
                <w:sz w:val="24"/>
                <w:szCs w:val="24"/>
              </w:rPr>
              <w:t>Fall 2014</w:t>
            </w:r>
          </w:p>
        </w:tc>
        <w:tc>
          <w:tcPr>
            <w:tcW w:w="1571" w:type="dxa"/>
          </w:tcPr>
          <w:p w:rsidR="00C36A88" w:rsidRPr="00C51915" w:rsidRDefault="00C36A88" w:rsidP="00C36A88">
            <w:pPr>
              <w:jc w:val="center"/>
              <w:rPr>
                <w:b/>
                <w:sz w:val="24"/>
                <w:szCs w:val="24"/>
              </w:rPr>
            </w:pPr>
          </w:p>
        </w:tc>
      </w:tr>
      <w:tr w:rsidR="00C36A88" w:rsidRPr="00C51915" w:rsidTr="00C36A88">
        <w:tc>
          <w:tcPr>
            <w:tcW w:w="1948" w:type="dxa"/>
          </w:tcPr>
          <w:p w:rsidR="00C36A88" w:rsidRPr="00C51915" w:rsidRDefault="00C36A88" w:rsidP="00C36A88">
            <w:pPr>
              <w:jc w:val="center"/>
              <w:rPr>
                <w:b/>
                <w:sz w:val="24"/>
                <w:szCs w:val="24"/>
              </w:rPr>
            </w:pPr>
            <w:r w:rsidRPr="00C51915">
              <w:rPr>
                <w:b/>
                <w:sz w:val="24"/>
                <w:szCs w:val="24"/>
              </w:rPr>
              <w:t>Test</w:t>
            </w:r>
          </w:p>
        </w:tc>
        <w:tc>
          <w:tcPr>
            <w:tcW w:w="2039" w:type="dxa"/>
          </w:tcPr>
          <w:p w:rsidR="00C36A88" w:rsidRPr="00C51915" w:rsidRDefault="00C36A88" w:rsidP="00C36A88">
            <w:pPr>
              <w:jc w:val="center"/>
              <w:rPr>
                <w:b/>
                <w:sz w:val="24"/>
                <w:szCs w:val="24"/>
              </w:rPr>
            </w:pPr>
            <w:r w:rsidRPr="00C51915">
              <w:rPr>
                <w:b/>
                <w:sz w:val="24"/>
                <w:szCs w:val="24"/>
              </w:rPr>
              <w:t>Fitness Component Measured</w:t>
            </w:r>
          </w:p>
        </w:tc>
        <w:tc>
          <w:tcPr>
            <w:tcW w:w="2009" w:type="dxa"/>
          </w:tcPr>
          <w:p w:rsidR="00C36A88" w:rsidRPr="00C51915" w:rsidRDefault="00C36A88" w:rsidP="00C36A88">
            <w:pPr>
              <w:jc w:val="center"/>
              <w:rPr>
                <w:b/>
                <w:sz w:val="24"/>
                <w:szCs w:val="24"/>
              </w:rPr>
            </w:pPr>
            <w:r w:rsidRPr="00C51915">
              <w:rPr>
                <w:b/>
                <w:sz w:val="24"/>
                <w:szCs w:val="24"/>
              </w:rPr>
              <w:t># of Candidates Tested</w:t>
            </w:r>
          </w:p>
        </w:tc>
        <w:tc>
          <w:tcPr>
            <w:tcW w:w="2009" w:type="dxa"/>
          </w:tcPr>
          <w:p w:rsidR="00C36A88" w:rsidRPr="00C51915" w:rsidRDefault="00C36A88" w:rsidP="00C36A88">
            <w:pPr>
              <w:jc w:val="center"/>
              <w:rPr>
                <w:b/>
                <w:sz w:val="24"/>
                <w:szCs w:val="24"/>
              </w:rPr>
            </w:pPr>
            <w:r w:rsidRPr="00C51915">
              <w:rPr>
                <w:b/>
                <w:sz w:val="24"/>
                <w:szCs w:val="24"/>
              </w:rPr>
              <w:t># of Candidates Passing</w:t>
            </w:r>
          </w:p>
        </w:tc>
        <w:tc>
          <w:tcPr>
            <w:tcW w:w="1571" w:type="dxa"/>
          </w:tcPr>
          <w:p w:rsidR="00C36A88" w:rsidRPr="00C51915" w:rsidRDefault="00C36A88" w:rsidP="00C36A88">
            <w:pPr>
              <w:jc w:val="center"/>
              <w:rPr>
                <w:b/>
                <w:sz w:val="24"/>
                <w:szCs w:val="24"/>
              </w:rPr>
            </w:pPr>
            <w:r w:rsidRPr="00C51915">
              <w:rPr>
                <w:b/>
                <w:sz w:val="24"/>
                <w:szCs w:val="24"/>
              </w:rPr>
              <w:t>% Passing in Zone</w:t>
            </w:r>
          </w:p>
        </w:tc>
      </w:tr>
      <w:tr w:rsidR="00C36A88" w:rsidRPr="00C51915" w:rsidTr="00C36A88">
        <w:tc>
          <w:tcPr>
            <w:tcW w:w="1948" w:type="dxa"/>
          </w:tcPr>
          <w:p w:rsidR="00C36A88" w:rsidRPr="00C51915" w:rsidRDefault="00C36A88" w:rsidP="00C36A88">
            <w:pPr>
              <w:jc w:val="center"/>
              <w:rPr>
                <w:sz w:val="24"/>
                <w:szCs w:val="24"/>
              </w:rPr>
            </w:pPr>
            <w:r w:rsidRPr="00C51915">
              <w:rPr>
                <w:sz w:val="24"/>
                <w:szCs w:val="24"/>
              </w:rPr>
              <w:t>PACER</w:t>
            </w:r>
          </w:p>
        </w:tc>
        <w:tc>
          <w:tcPr>
            <w:tcW w:w="2039" w:type="dxa"/>
          </w:tcPr>
          <w:p w:rsidR="00C36A88" w:rsidRPr="00C51915" w:rsidRDefault="00C36A88" w:rsidP="00C36A88">
            <w:pPr>
              <w:jc w:val="center"/>
              <w:rPr>
                <w:sz w:val="24"/>
                <w:szCs w:val="24"/>
              </w:rPr>
            </w:pPr>
            <w:r w:rsidRPr="00C51915">
              <w:rPr>
                <w:sz w:val="24"/>
                <w:szCs w:val="24"/>
              </w:rPr>
              <w:t>Aerobic Capacity</w:t>
            </w:r>
          </w:p>
        </w:tc>
        <w:tc>
          <w:tcPr>
            <w:tcW w:w="2009" w:type="dxa"/>
          </w:tcPr>
          <w:p w:rsidR="00C36A88" w:rsidRPr="00C51915" w:rsidRDefault="00C36A88" w:rsidP="00C36A88">
            <w:pPr>
              <w:jc w:val="center"/>
              <w:rPr>
                <w:sz w:val="24"/>
                <w:szCs w:val="24"/>
              </w:rPr>
            </w:pPr>
            <w:r w:rsidRPr="00C51915">
              <w:rPr>
                <w:sz w:val="24"/>
                <w:szCs w:val="24"/>
              </w:rPr>
              <w:t>12</w:t>
            </w:r>
          </w:p>
        </w:tc>
        <w:tc>
          <w:tcPr>
            <w:tcW w:w="2009" w:type="dxa"/>
          </w:tcPr>
          <w:p w:rsidR="00C36A88" w:rsidRPr="00C51915" w:rsidRDefault="00C36A88" w:rsidP="00C36A88">
            <w:pPr>
              <w:jc w:val="center"/>
              <w:rPr>
                <w:sz w:val="24"/>
                <w:szCs w:val="24"/>
              </w:rPr>
            </w:pPr>
            <w:r w:rsidRPr="00C51915">
              <w:rPr>
                <w:sz w:val="24"/>
                <w:szCs w:val="24"/>
              </w:rPr>
              <w:t>9</w:t>
            </w:r>
          </w:p>
        </w:tc>
        <w:tc>
          <w:tcPr>
            <w:tcW w:w="1571" w:type="dxa"/>
          </w:tcPr>
          <w:p w:rsidR="00C36A88" w:rsidRPr="00C51915" w:rsidRDefault="00C36A88" w:rsidP="00C36A88">
            <w:pPr>
              <w:jc w:val="center"/>
              <w:rPr>
                <w:sz w:val="24"/>
                <w:szCs w:val="24"/>
              </w:rPr>
            </w:pPr>
            <w:r w:rsidRPr="00C51915">
              <w:rPr>
                <w:sz w:val="24"/>
                <w:szCs w:val="24"/>
              </w:rPr>
              <w:t>75%</w:t>
            </w:r>
          </w:p>
        </w:tc>
      </w:tr>
      <w:tr w:rsidR="00C36A88" w:rsidRPr="00C51915" w:rsidTr="00C36A88">
        <w:tc>
          <w:tcPr>
            <w:tcW w:w="1948" w:type="dxa"/>
          </w:tcPr>
          <w:p w:rsidR="00C36A88" w:rsidRPr="00C51915" w:rsidRDefault="00C36A88" w:rsidP="00C36A88">
            <w:pPr>
              <w:jc w:val="center"/>
              <w:rPr>
                <w:sz w:val="24"/>
                <w:szCs w:val="24"/>
              </w:rPr>
            </w:pPr>
            <w:r>
              <w:rPr>
                <w:sz w:val="24"/>
                <w:szCs w:val="24"/>
              </w:rPr>
              <w:t>BMI</w:t>
            </w:r>
          </w:p>
        </w:tc>
        <w:tc>
          <w:tcPr>
            <w:tcW w:w="2039" w:type="dxa"/>
          </w:tcPr>
          <w:p w:rsidR="00C36A88" w:rsidRPr="00C51915" w:rsidRDefault="00C36A88" w:rsidP="00C36A88">
            <w:pPr>
              <w:jc w:val="center"/>
              <w:rPr>
                <w:sz w:val="24"/>
                <w:szCs w:val="24"/>
              </w:rPr>
            </w:pPr>
            <w:r w:rsidRPr="00C51915">
              <w:rPr>
                <w:sz w:val="24"/>
                <w:szCs w:val="24"/>
              </w:rPr>
              <w:t>Body Composition</w:t>
            </w:r>
          </w:p>
        </w:tc>
        <w:tc>
          <w:tcPr>
            <w:tcW w:w="2009" w:type="dxa"/>
          </w:tcPr>
          <w:p w:rsidR="00C36A88" w:rsidRPr="00C51915" w:rsidRDefault="00C36A88" w:rsidP="00C36A88">
            <w:pPr>
              <w:jc w:val="center"/>
              <w:rPr>
                <w:sz w:val="24"/>
                <w:szCs w:val="24"/>
              </w:rPr>
            </w:pPr>
            <w:r w:rsidRPr="00C51915">
              <w:rPr>
                <w:sz w:val="24"/>
                <w:szCs w:val="24"/>
              </w:rPr>
              <w:t>12</w:t>
            </w:r>
          </w:p>
        </w:tc>
        <w:tc>
          <w:tcPr>
            <w:tcW w:w="2009" w:type="dxa"/>
          </w:tcPr>
          <w:p w:rsidR="00C36A88" w:rsidRPr="00C51915" w:rsidRDefault="00C36A88" w:rsidP="00C36A88">
            <w:pPr>
              <w:jc w:val="center"/>
              <w:rPr>
                <w:sz w:val="24"/>
                <w:szCs w:val="24"/>
              </w:rPr>
            </w:pPr>
            <w:r w:rsidRPr="00C51915">
              <w:rPr>
                <w:sz w:val="24"/>
                <w:szCs w:val="24"/>
              </w:rPr>
              <w:t>10</w:t>
            </w:r>
          </w:p>
        </w:tc>
        <w:tc>
          <w:tcPr>
            <w:tcW w:w="1571" w:type="dxa"/>
          </w:tcPr>
          <w:p w:rsidR="00C36A88" w:rsidRPr="00C51915" w:rsidRDefault="00C36A88" w:rsidP="00C36A88">
            <w:pPr>
              <w:jc w:val="center"/>
              <w:rPr>
                <w:sz w:val="24"/>
                <w:szCs w:val="24"/>
              </w:rPr>
            </w:pPr>
            <w:r w:rsidRPr="00C51915">
              <w:rPr>
                <w:sz w:val="24"/>
                <w:szCs w:val="24"/>
              </w:rPr>
              <w:t>83%</w:t>
            </w:r>
          </w:p>
        </w:tc>
      </w:tr>
      <w:tr w:rsidR="00C36A88" w:rsidRPr="00C51915" w:rsidTr="00C36A88">
        <w:tc>
          <w:tcPr>
            <w:tcW w:w="1948" w:type="dxa"/>
          </w:tcPr>
          <w:p w:rsidR="00C36A88" w:rsidRPr="00C51915" w:rsidRDefault="00C36A88" w:rsidP="00C36A88">
            <w:pPr>
              <w:jc w:val="center"/>
              <w:rPr>
                <w:sz w:val="24"/>
                <w:szCs w:val="24"/>
              </w:rPr>
            </w:pPr>
            <w:r w:rsidRPr="00C51915">
              <w:rPr>
                <w:sz w:val="24"/>
                <w:szCs w:val="24"/>
              </w:rPr>
              <w:t>Curl up</w:t>
            </w:r>
          </w:p>
        </w:tc>
        <w:tc>
          <w:tcPr>
            <w:tcW w:w="2039" w:type="dxa"/>
          </w:tcPr>
          <w:p w:rsidR="00C36A88" w:rsidRPr="00C51915" w:rsidRDefault="00C36A88" w:rsidP="00C36A88">
            <w:pPr>
              <w:jc w:val="center"/>
              <w:rPr>
                <w:sz w:val="24"/>
                <w:szCs w:val="24"/>
              </w:rPr>
            </w:pPr>
            <w:r w:rsidRPr="00C51915">
              <w:rPr>
                <w:sz w:val="24"/>
                <w:szCs w:val="24"/>
              </w:rPr>
              <w:t>Muscular Strength and Endurance</w:t>
            </w:r>
          </w:p>
        </w:tc>
        <w:tc>
          <w:tcPr>
            <w:tcW w:w="2009" w:type="dxa"/>
          </w:tcPr>
          <w:p w:rsidR="00C36A88" w:rsidRPr="00C51915" w:rsidRDefault="00C36A88" w:rsidP="00C36A88">
            <w:pPr>
              <w:jc w:val="center"/>
              <w:rPr>
                <w:sz w:val="24"/>
                <w:szCs w:val="24"/>
              </w:rPr>
            </w:pPr>
            <w:r w:rsidRPr="00C51915">
              <w:rPr>
                <w:sz w:val="24"/>
                <w:szCs w:val="24"/>
              </w:rPr>
              <w:t>12</w:t>
            </w:r>
          </w:p>
        </w:tc>
        <w:tc>
          <w:tcPr>
            <w:tcW w:w="2009" w:type="dxa"/>
          </w:tcPr>
          <w:p w:rsidR="00C36A88" w:rsidRPr="00C51915" w:rsidRDefault="00C36A88" w:rsidP="00C36A88">
            <w:pPr>
              <w:jc w:val="center"/>
              <w:rPr>
                <w:sz w:val="24"/>
                <w:szCs w:val="24"/>
              </w:rPr>
            </w:pPr>
            <w:r w:rsidRPr="00C51915">
              <w:rPr>
                <w:sz w:val="24"/>
                <w:szCs w:val="24"/>
              </w:rPr>
              <w:t>12</w:t>
            </w:r>
          </w:p>
        </w:tc>
        <w:tc>
          <w:tcPr>
            <w:tcW w:w="1571" w:type="dxa"/>
          </w:tcPr>
          <w:p w:rsidR="00C36A88" w:rsidRPr="00C51915" w:rsidRDefault="00C36A88" w:rsidP="00C36A88">
            <w:pPr>
              <w:jc w:val="center"/>
              <w:rPr>
                <w:sz w:val="24"/>
                <w:szCs w:val="24"/>
              </w:rPr>
            </w:pPr>
            <w:r w:rsidRPr="00C51915">
              <w:rPr>
                <w:sz w:val="24"/>
                <w:szCs w:val="24"/>
              </w:rPr>
              <w:t>100%</w:t>
            </w:r>
          </w:p>
        </w:tc>
      </w:tr>
      <w:tr w:rsidR="00C36A88" w:rsidRPr="00C51915" w:rsidTr="00C36A88">
        <w:tc>
          <w:tcPr>
            <w:tcW w:w="1948" w:type="dxa"/>
          </w:tcPr>
          <w:p w:rsidR="00C36A88" w:rsidRPr="00C51915" w:rsidRDefault="00C36A88" w:rsidP="00C36A88">
            <w:pPr>
              <w:jc w:val="center"/>
              <w:rPr>
                <w:sz w:val="24"/>
                <w:szCs w:val="24"/>
              </w:rPr>
            </w:pPr>
            <w:r w:rsidRPr="00C51915">
              <w:rPr>
                <w:sz w:val="24"/>
                <w:szCs w:val="24"/>
              </w:rPr>
              <w:t>Push-up</w:t>
            </w:r>
          </w:p>
        </w:tc>
        <w:tc>
          <w:tcPr>
            <w:tcW w:w="2039" w:type="dxa"/>
          </w:tcPr>
          <w:p w:rsidR="00C36A88" w:rsidRPr="00C51915" w:rsidRDefault="00C36A88" w:rsidP="00C36A88">
            <w:pPr>
              <w:jc w:val="center"/>
              <w:rPr>
                <w:sz w:val="24"/>
                <w:szCs w:val="24"/>
              </w:rPr>
            </w:pPr>
            <w:r w:rsidRPr="00C51915">
              <w:rPr>
                <w:sz w:val="24"/>
                <w:szCs w:val="24"/>
              </w:rPr>
              <w:t>Muscular Strength and Endurance</w:t>
            </w:r>
          </w:p>
        </w:tc>
        <w:tc>
          <w:tcPr>
            <w:tcW w:w="2009" w:type="dxa"/>
          </w:tcPr>
          <w:p w:rsidR="00C36A88" w:rsidRPr="00C51915" w:rsidRDefault="00C36A88" w:rsidP="00C36A88">
            <w:pPr>
              <w:jc w:val="center"/>
              <w:rPr>
                <w:sz w:val="24"/>
                <w:szCs w:val="24"/>
              </w:rPr>
            </w:pPr>
            <w:r w:rsidRPr="00C51915">
              <w:rPr>
                <w:sz w:val="24"/>
                <w:szCs w:val="24"/>
              </w:rPr>
              <w:t>12</w:t>
            </w:r>
          </w:p>
        </w:tc>
        <w:tc>
          <w:tcPr>
            <w:tcW w:w="2009" w:type="dxa"/>
          </w:tcPr>
          <w:p w:rsidR="00C36A88" w:rsidRPr="00C51915" w:rsidRDefault="00C36A88" w:rsidP="00C36A88">
            <w:pPr>
              <w:jc w:val="center"/>
              <w:rPr>
                <w:sz w:val="24"/>
                <w:szCs w:val="24"/>
              </w:rPr>
            </w:pPr>
            <w:r w:rsidRPr="00C51915">
              <w:rPr>
                <w:sz w:val="24"/>
                <w:szCs w:val="24"/>
              </w:rPr>
              <w:t>12</w:t>
            </w:r>
          </w:p>
        </w:tc>
        <w:tc>
          <w:tcPr>
            <w:tcW w:w="1571" w:type="dxa"/>
          </w:tcPr>
          <w:p w:rsidR="00C36A88" w:rsidRPr="00C51915" w:rsidRDefault="00C36A88" w:rsidP="00C36A88">
            <w:pPr>
              <w:jc w:val="center"/>
              <w:rPr>
                <w:sz w:val="24"/>
                <w:szCs w:val="24"/>
              </w:rPr>
            </w:pPr>
            <w:r w:rsidRPr="00C51915">
              <w:rPr>
                <w:sz w:val="24"/>
                <w:szCs w:val="24"/>
              </w:rPr>
              <w:t>100%</w:t>
            </w:r>
          </w:p>
        </w:tc>
      </w:tr>
      <w:tr w:rsidR="00C36A88" w:rsidRPr="00C51915" w:rsidTr="00C36A88">
        <w:tc>
          <w:tcPr>
            <w:tcW w:w="1948" w:type="dxa"/>
          </w:tcPr>
          <w:p w:rsidR="00C36A88" w:rsidRPr="00C51915" w:rsidRDefault="00C36A88" w:rsidP="00C36A88">
            <w:pPr>
              <w:jc w:val="center"/>
              <w:rPr>
                <w:sz w:val="24"/>
                <w:szCs w:val="24"/>
              </w:rPr>
            </w:pPr>
            <w:r w:rsidRPr="00C51915">
              <w:rPr>
                <w:sz w:val="24"/>
                <w:szCs w:val="24"/>
              </w:rPr>
              <w:t>Backsaver Sit and Reach</w:t>
            </w:r>
          </w:p>
        </w:tc>
        <w:tc>
          <w:tcPr>
            <w:tcW w:w="2039" w:type="dxa"/>
          </w:tcPr>
          <w:p w:rsidR="00C36A88" w:rsidRPr="00C51915" w:rsidRDefault="00C36A88" w:rsidP="00C36A88">
            <w:pPr>
              <w:jc w:val="center"/>
              <w:rPr>
                <w:sz w:val="24"/>
                <w:szCs w:val="24"/>
              </w:rPr>
            </w:pPr>
            <w:r w:rsidRPr="00C51915">
              <w:rPr>
                <w:sz w:val="24"/>
                <w:szCs w:val="24"/>
              </w:rPr>
              <w:t>Flexibility</w:t>
            </w:r>
          </w:p>
        </w:tc>
        <w:tc>
          <w:tcPr>
            <w:tcW w:w="2009" w:type="dxa"/>
          </w:tcPr>
          <w:p w:rsidR="00C36A88" w:rsidRPr="00C51915" w:rsidRDefault="00C36A88" w:rsidP="00C36A88">
            <w:pPr>
              <w:jc w:val="center"/>
              <w:rPr>
                <w:sz w:val="24"/>
                <w:szCs w:val="24"/>
              </w:rPr>
            </w:pPr>
            <w:r w:rsidRPr="00C51915">
              <w:rPr>
                <w:sz w:val="24"/>
                <w:szCs w:val="24"/>
              </w:rPr>
              <w:t>12</w:t>
            </w:r>
          </w:p>
        </w:tc>
        <w:tc>
          <w:tcPr>
            <w:tcW w:w="2009" w:type="dxa"/>
          </w:tcPr>
          <w:p w:rsidR="00C36A88" w:rsidRPr="00C51915" w:rsidRDefault="00C36A88" w:rsidP="00C36A88">
            <w:pPr>
              <w:jc w:val="center"/>
              <w:rPr>
                <w:sz w:val="24"/>
                <w:szCs w:val="24"/>
              </w:rPr>
            </w:pPr>
            <w:r w:rsidRPr="00C51915">
              <w:rPr>
                <w:sz w:val="24"/>
                <w:szCs w:val="24"/>
              </w:rPr>
              <w:t>11</w:t>
            </w:r>
          </w:p>
        </w:tc>
        <w:tc>
          <w:tcPr>
            <w:tcW w:w="1571" w:type="dxa"/>
          </w:tcPr>
          <w:p w:rsidR="00C36A88" w:rsidRPr="00C51915" w:rsidRDefault="00C36A88" w:rsidP="00C36A88">
            <w:pPr>
              <w:jc w:val="center"/>
              <w:rPr>
                <w:sz w:val="24"/>
                <w:szCs w:val="24"/>
              </w:rPr>
            </w:pPr>
            <w:r w:rsidRPr="00C51915">
              <w:rPr>
                <w:sz w:val="24"/>
                <w:szCs w:val="24"/>
              </w:rPr>
              <w:t>92%</w:t>
            </w:r>
          </w:p>
        </w:tc>
      </w:tr>
    </w:tbl>
    <w:p w:rsidR="00C36A88" w:rsidRDefault="00C36A88" w:rsidP="00C36A8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48"/>
        <w:gridCol w:w="2039"/>
        <w:gridCol w:w="2009"/>
        <w:gridCol w:w="2009"/>
        <w:gridCol w:w="1571"/>
      </w:tblGrid>
      <w:tr w:rsidR="00C36A88" w:rsidTr="00C36A88">
        <w:tc>
          <w:tcPr>
            <w:tcW w:w="8005" w:type="dxa"/>
            <w:gridSpan w:val="4"/>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Spring 2015</w:t>
            </w:r>
          </w:p>
        </w:tc>
        <w:tc>
          <w:tcPr>
            <w:tcW w:w="1571" w:type="dxa"/>
          </w:tcPr>
          <w:p w:rsidR="00C36A88" w:rsidRDefault="00C36A88" w:rsidP="00C36A88">
            <w:pPr>
              <w:jc w:val="center"/>
              <w:rPr>
                <w:rFonts w:ascii="Times New Roman" w:hAnsi="Times New Roman" w:cs="Times New Roman"/>
                <w:b/>
                <w:sz w:val="24"/>
                <w:szCs w:val="24"/>
              </w:rPr>
            </w:pPr>
          </w:p>
        </w:tc>
      </w:tr>
      <w:tr w:rsidR="00C36A88" w:rsidTr="00C36A88">
        <w:tc>
          <w:tcPr>
            <w:tcW w:w="1948"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Test</w:t>
            </w:r>
          </w:p>
        </w:tc>
        <w:tc>
          <w:tcPr>
            <w:tcW w:w="2039"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Fitness Component Measured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Tested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Passing</w:t>
            </w:r>
          </w:p>
        </w:tc>
        <w:tc>
          <w:tcPr>
            <w:tcW w:w="1571" w:type="dxa"/>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Passing in Zone</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PACER</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Aerobic Capacity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2</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22%</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BMI</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Body Composition</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3</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33%</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Curl 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89%</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Push-up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7</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78%</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Backsaver Sit and Reach</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Flexibility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6</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67%</w:t>
            </w:r>
          </w:p>
        </w:tc>
      </w:tr>
    </w:tbl>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48"/>
        <w:gridCol w:w="2039"/>
        <w:gridCol w:w="2009"/>
        <w:gridCol w:w="2009"/>
        <w:gridCol w:w="1571"/>
      </w:tblGrid>
      <w:tr w:rsidR="00C36A88" w:rsidTr="00C36A88">
        <w:tc>
          <w:tcPr>
            <w:tcW w:w="8005" w:type="dxa"/>
            <w:gridSpan w:val="4"/>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Fall 2015</w:t>
            </w:r>
          </w:p>
        </w:tc>
        <w:tc>
          <w:tcPr>
            <w:tcW w:w="1571" w:type="dxa"/>
          </w:tcPr>
          <w:p w:rsidR="00C36A88" w:rsidRDefault="00C36A88" w:rsidP="00C36A88">
            <w:pPr>
              <w:jc w:val="center"/>
              <w:rPr>
                <w:rFonts w:ascii="Times New Roman" w:hAnsi="Times New Roman" w:cs="Times New Roman"/>
                <w:b/>
                <w:sz w:val="24"/>
                <w:szCs w:val="24"/>
              </w:rPr>
            </w:pPr>
          </w:p>
        </w:tc>
      </w:tr>
      <w:tr w:rsidR="00C36A88" w:rsidTr="00C36A88">
        <w:tc>
          <w:tcPr>
            <w:tcW w:w="1948"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Test</w:t>
            </w:r>
          </w:p>
        </w:tc>
        <w:tc>
          <w:tcPr>
            <w:tcW w:w="2039"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Fitness Component Measured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Tested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Passing</w:t>
            </w:r>
          </w:p>
        </w:tc>
        <w:tc>
          <w:tcPr>
            <w:tcW w:w="1571" w:type="dxa"/>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Passing in Zone</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PACER</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Aerobic Capacity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5</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56%</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BMI</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Body Composition</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5</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56%</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Curl 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Push-up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89%</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Backsaver Sit and Reach</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Flexibility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100%</w:t>
            </w:r>
          </w:p>
        </w:tc>
      </w:tr>
    </w:tbl>
    <w:p w:rsidR="00C36A88" w:rsidRDefault="00C36A88" w:rsidP="00C36A8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48"/>
        <w:gridCol w:w="2039"/>
        <w:gridCol w:w="2009"/>
        <w:gridCol w:w="2009"/>
        <w:gridCol w:w="1571"/>
      </w:tblGrid>
      <w:tr w:rsidR="00C36A88" w:rsidTr="00C36A88">
        <w:tc>
          <w:tcPr>
            <w:tcW w:w="8005" w:type="dxa"/>
            <w:gridSpan w:val="4"/>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Spring 2016</w:t>
            </w:r>
          </w:p>
        </w:tc>
        <w:tc>
          <w:tcPr>
            <w:tcW w:w="1571" w:type="dxa"/>
          </w:tcPr>
          <w:p w:rsidR="00C36A88" w:rsidRDefault="00C36A88" w:rsidP="00C36A88">
            <w:pPr>
              <w:jc w:val="center"/>
              <w:rPr>
                <w:rFonts w:ascii="Times New Roman" w:hAnsi="Times New Roman" w:cs="Times New Roman"/>
                <w:b/>
                <w:sz w:val="24"/>
                <w:szCs w:val="24"/>
              </w:rPr>
            </w:pPr>
          </w:p>
        </w:tc>
      </w:tr>
      <w:tr w:rsidR="00C36A88" w:rsidTr="00C36A88">
        <w:tc>
          <w:tcPr>
            <w:tcW w:w="1948"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Test</w:t>
            </w:r>
          </w:p>
        </w:tc>
        <w:tc>
          <w:tcPr>
            <w:tcW w:w="2039"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Fitness Component Measured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Tested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Passing</w:t>
            </w:r>
          </w:p>
        </w:tc>
        <w:tc>
          <w:tcPr>
            <w:tcW w:w="1571" w:type="dxa"/>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Passing in Zone</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PACER</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Aerobic Capacity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7</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78%</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BMI</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Body Composition</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6</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67%</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Curl 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89%</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Push-up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89%</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Backsaver Sit and Reach</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Flexibility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89%</w:t>
            </w:r>
          </w:p>
        </w:tc>
      </w:tr>
    </w:tbl>
    <w:p w:rsidR="00C36A88" w:rsidRDefault="00C36A88" w:rsidP="00C36A8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48"/>
        <w:gridCol w:w="2039"/>
        <w:gridCol w:w="2009"/>
        <w:gridCol w:w="2009"/>
        <w:gridCol w:w="1571"/>
      </w:tblGrid>
      <w:tr w:rsidR="00C36A88" w:rsidTr="00C36A88">
        <w:tc>
          <w:tcPr>
            <w:tcW w:w="8005" w:type="dxa"/>
            <w:gridSpan w:val="4"/>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Fall 2016</w:t>
            </w:r>
          </w:p>
        </w:tc>
        <w:tc>
          <w:tcPr>
            <w:tcW w:w="1571" w:type="dxa"/>
          </w:tcPr>
          <w:p w:rsidR="00C36A88" w:rsidRDefault="00C36A88" w:rsidP="00C36A88">
            <w:pPr>
              <w:jc w:val="center"/>
              <w:rPr>
                <w:rFonts w:ascii="Times New Roman" w:hAnsi="Times New Roman" w:cs="Times New Roman"/>
                <w:b/>
                <w:sz w:val="24"/>
                <w:szCs w:val="24"/>
              </w:rPr>
            </w:pPr>
          </w:p>
        </w:tc>
      </w:tr>
      <w:tr w:rsidR="00C36A88" w:rsidTr="00C36A88">
        <w:tc>
          <w:tcPr>
            <w:tcW w:w="1948"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Test</w:t>
            </w:r>
          </w:p>
        </w:tc>
        <w:tc>
          <w:tcPr>
            <w:tcW w:w="2039"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Fitness Component Measured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Tested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Passing</w:t>
            </w:r>
          </w:p>
        </w:tc>
        <w:tc>
          <w:tcPr>
            <w:tcW w:w="1571" w:type="dxa"/>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Passing in Zone</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PACER</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Aerobic Capacity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BMI</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Body Composition</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Curl 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Push-up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Backsaver Sit and Reach</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Flexibility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90%</w:t>
            </w:r>
          </w:p>
        </w:tc>
      </w:tr>
    </w:tbl>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48"/>
        <w:gridCol w:w="2039"/>
        <w:gridCol w:w="2009"/>
        <w:gridCol w:w="2009"/>
        <w:gridCol w:w="1571"/>
      </w:tblGrid>
      <w:tr w:rsidR="00C36A88" w:rsidTr="00C36A88">
        <w:tc>
          <w:tcPr>
            <w:tcW w:w="8005" w:type="dxa"/>
            <w:gridSpan w:val="4"/>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Spring 2017</w:t>
            </w:r>
          </w:p>
        </w:tc>
        <w:tc>
          <w:tcPr>
            <w:tcW w:w="1571" w:type="dxa"/>
          </w:tcPr>
          <w:p w:rsidR="00C36A88" w:rsidRDefault="00C36A88" w:rsidP="00C36A88">
            <w:pPr>
              <w:jc w:val="center"/>
              <w:rPr>
                <w:rFonts w:ascii="Times New Roman" w:hAnsi="Times New Roman" w:cs="Times New Roman"/>
                <w:b/>
                <w:sz w:val="24"/>
                <w:szCs w:val="24"/>
              </w:rPr>
            </w:pPr>
          </w:p>
        </w:tc>
      </w:tr>
      <w:tr w:rsidR="00C36A88" w:rsidTr="00C36A88">
        <w:tc>
          <w:tcPr>
            <w:tcW w:w="1948"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Test</w:t>
            </w:r>
          </w:p>
        </w:tc>
        <w:tc>
          <w:tcPr>
            <w:tcW w:w="2039"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Fitness Component Measured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Tested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Passing</w:t>
            </w:r>
          </w:p>
        </w:tc>
        <w:tc>
          <w:tcPr>
            <w:tcW w:w="1571" w:type="dxa"/>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Passing in Zone</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PACER</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Aerobic Capacity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4</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2</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50%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BMI</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Body Composition</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4</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25%</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Curl 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4</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4</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Push-up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4</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3</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75%</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Backsaver Sit and Reach</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Flexibility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4</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4</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100%</w:t>
            </w:r>
          </w:p>
        </w:tc>
      </w:tr>
    </w:tbl>
    <w:p w:rsidR="00C36A88" w:rsidRDefault="00C36A88" w:rsidP="00C36A8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48"/>
        <w:gridCol w:w="2039"/>
        <w:gridCol w:w="2009"/>
        <w:gridCol w:w="2009"/>
        <w:gridCol w:w="1571"/>
      </w:tblGrid>
      <w:tr w:rsidR="00C36A88" w:rsidTr="00C36A88">
        <w:tc>
          <w:tcPr>
            <w:tcW w:w="8005" w:type="dxa"/>
            <w:gridSpan w:val="4"/>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Fall 2017</w:t>
            </w:r>
          </w:p>
        </w:tc>
        <w:tc>
          <w:tcPr>
            <w:tcW w:w="1571" w:type="dxa"/>
          </w:tcPr>
          <w:p w:rsidR="00C36A88" w:rsidRDefault="00C36A88" w:rsidP="00C36A88">
            <w:pPr>
              <w:jc w:val="center"/>
              <w:rPr>
                <w:rFonts w:ascii="Times New Roman" w:hAnsi="Times New Roman" w:cs="Times New Roman"/>
                <w:b/>
                <w:sz w:val="24"/>
                <w:szCs w:val="24"/>
              </w:rPr>
            </w:pPr>
          </w:p>
        </w:tc>
      </w:tr>
      <w:tr w:rsidR="00C36A88" w:rsidTr="00C36A88">
        <w:tc>
          <w:tcPr>
            <w:tcW w:w="1948"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Test</w:t>
            </w:r>
          </w:p>
        </w:tc>
        <w:tc>
          <w:tcPr>
            <w:tcW w:w="2039"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Fitness Component Measured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Tested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Passing</w:t>
            </w:r>
          </w:p>
        </w:tc>
        <w:tc>
          <w:tcPr>
            <w:tcW w:w="1571" w:type="dxa"/>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Passing in Zone</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PACER</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Aerobic Capacity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7</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70%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BMI</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Body Composition</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Curl 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Push-up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Backsaver Sit and Reach</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Flexibility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90%</w:t>
            </w:r>
          </w:p>
        </w:tc>
      </w:tr>
    </w:tbl>
    <w:p w:rsidR="00C36A88" w:rsidRDefault="00C36A88" w:rsidP="00C36A8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48"/>
        <w:gridCol w:w="2039"/>
        <w:gridCol w:w="2009"/>
        <w:gridCol w:w="2009"/>
        <w:gridCol w:w="1571"/>
      </w:tblGrid>
      <w:tr w:rsidR="00C36A88" w:rsidTr="00C36A88">
        <w:tc>
          <w:tcPr>
            <w:tcW w:w="8005" w:type="dxa"/>
            <w:gridSpan w:val="4"/>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Spring 2018</w:t>
            </w:r>
          </w:p>
        </w:tc>
        <w:tc>
          <w:tcPr>
            <w:tcW w:w="1571" w:type="dxa"/>
          </w:tcPr>
          <w:p w:rsidR="00C36A88" w:rsidRDefault="00C36A88" w:rsidP="00C36A88">
            <w:pPr>
              <w:jc w:val="center"/>
              <w:rPr>
                <w:rFonts w:ascii="Times New Roman" w:hAnsi="Times New Roman" w:cs="Times New Roman"/>
                <w:b/>
                <w:sz w:val="24"/>
                <w:szCs w:val="24"/>
              </w:rPr>
            </w:pPr>
          </w:p>
        </w:tc>
      </w:tr>
      <w:tr w:rsidR="00C36A88" w:rsidTr="00C36A88">
        <w:tc>
          <w:tcPr>
            <w:tcW w:w="1948"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Test</w:t>
            </w:r>
          </w:p>
        </w:tc>
        <w:tc>
          <w:tcPr>
            <w:tcW w:w="2039"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Fitness Component Measured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Tested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Passing</w:t>
            </w:r>
          </w:p>
        </w:tc>
        <w:tc>
          <w:tcPr>
            <w:tcW w:w="1571" w:type="dxa"/>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Passing in Zone</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PACER</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Aerobic Capacity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89%</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BMI</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Body Composition</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7</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78%</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Curl 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7</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78%</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Push-up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7</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78%</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Backsaver Sit and Reach</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Flexibility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9</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100%</w:t>
            </w:r>
          </w:p>
        </w:tc>
      </w:tr>
    </w:tbl>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48"/>
        <w:gridCol w:w="2039"/>
        <w:gridCol w:w="2009"/>
        <w:gridCol w:w="2009"/>
        <w:gridCol w:w="1571"/>
      </w:tblGrid>
      <w:tr w:rsidR="00C36A88" w:rsidTr="00C36A88">
        <w:tc>
          <w:tcPr>
            <w:tcW w:w="8005" w:type="dxa"/>
            <w:gridSpan w:val="4"/>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Fall 2018</w:t>
            </w:r>
          </w:p>
        </w:tc>
        <w:tc>
          <w:tcPr>
            <w:tcW w:w="1571" w:type="dxa"/>
          </w:tcPr>
          <w:p w:rsidR="00C36A88" w:rsidRDefault="00C36A88" w:rsidP="00C36A88">
            <w:pPr>
              <w:jc w:val="center"/>
              <w:rPr>
                <w:rFonts w:ascii="Times New Roman" w:hAnsi="Times New Roman" w:cs="Times New Roman"/>
                <w:b/>
                <w:sz w:val="24"/>
                <w:szCs w:val="24"/>
              </w:rPr>
            </w:pPr>
          </w:p>
        </w:tc>
      </w:tr>
      <w:tr w:rsidR="00C36A88" w:rsidTr="00C36A88">
        <w:tc>
          <w:tcPr>
            <w:tcW w:w="1948"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Test</w:t>
            </w:r>
          </w:p>
        </w:tc>
        <w:tc>
          <w:tcPr>
            <w:tcW w:w="2039" w:type="dxa"/>
          </w:tcPr>
          <w:p w:rsidR="00C36A88" w:rsidRPr="004B2F1B" w:rsidRDefault="00C36A88" w:rsidP="00C36A88">
            <w:pPr>
              <w:jc w:val="center"/>
              <w:rPr>
                <w:rFonts w:ascii="Times New Roman" w:hAnsi="Times New Roman" w:cs="Times New Roman"/>
                <w:b/>
                <w:sz w:val="24"/>
                <w:szCs w:val="24"/>
              </w:rPr>
            </w:pPr>
            <w:r w:rsidRPr="004B2F1B">
              <w:rPr>
                <w:rFonts w:ascii="Times New Roman" w:hAnsi="Times New Roman" w:cs="Times New Roman"/>
                <w:b/>
                <w:sz w:val="24"/>
                <w:szCs w:val="24"/>
              </w:rPr>
              <w:t>Fitness Component Measured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Tested</w:t>
            </w:r>
          </w:p>
        </w:tc>
        <w:tc>
          <w:tcPr>
            <w:tcW w:w="2009" w:type="dxa"/>
          </w:tcPr>
          <w:p w:rsidR="00C36A88" w:rsidRPr="004B2F1B"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of Candidates Passing</w:t>
            </w:r>
          </w:p>
        </w:tc>
        <w:tc>
          <w:tcPr>
            <w:tcW w:w="1571" w:type="dxa"/>
          </w:tcPr>
          <w:p w:rsidR="00C36A88" w:rsidRDefault="00C36A88" w:rsidP="00C36A88">
            <w:pPr>
              <w:jc w:val="center"/>
              <w:rPr>
                <w:rFonts w:ascii="Times New Roman" w:hAnsi="Times New Roman" w:cs="Times New Roman"/>
                <w:b/>
                <w:sz w:val="24"/>
                <w:szCs w:val="24"/>
              </w:rPr>
            </w:pPr>
            <w:r>
              <w:rPr>
                <w:rFonts w:ascii="Times New Roman" w:hAnsi="Times New Roman" w:cs="Times New Roman"/>
                <w:b/>
                <w:sz w:val="24"/>
                <w:szCs w:val="24"/>
              </w:rPr>
              <w:t>% Passing in Zone</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PACER</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Aerobic Capacity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5</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4</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BMI</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Body Composition</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5</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4</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Curl 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5</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5</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Push-up</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Muscular Strength and Endurance</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5</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5</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100%</w:t>
            </w:r>
          </w:p>
        </w:tc>
      </w:tr>
      <w:tr w:rsidR="00C36A88" w:rsidRPr="004B2F1B" w:rsidTr="00C36A88">
        <w:tc>
          <w:tcPr>
            <w:tcW w:w="1948"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Backsaver Sit and Reach</w:t>
            </w:r>
          </w:p>
        </w:tc>
        <w:tc>
          <w:tcPr>
            <w:tcW w:w="2039" w:type="dxa"/>
          </w:tcPr>
          <w:p w:rsidR="00C36A88" w:rsidRPr="004B2F1B" w:rsidRDefault="00C36A88" w:rsidP="00C36A88">
            <w:pPr>
              <w:jc w:val="center"/>
              <w:rPr>
                <w:rFonts w:ascii="Times New Roman" w:hAnsi="Times New Roman" w:cs="Times New Roman"/>
                <w:sz w:val="24"/>
                <w:szCs w:val="24"/>
              </w:rPr>
            </w:pPr>
            <w:r w:rsidRPr="004B2F1B">
              <w:rPr>
                <w:rFonts w:ascii="Times New Roman" w:hAnsi="Times New Roman" w:cs="Times New Roman"/>
                <w:sz w:val="24"/>
                <w:szCs w:val="24"/>
              </w:rPr>
              <w:t>Flexibility</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5</w:t>
            </w:r>
          </w:p>
        </w:tc>
        <w:tc>
          <w:tcPr>
            <w:tcW w:w="2009"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4</w:t>
            </w:r>
          </w:p>
        </w:tc>
        <w:tc>
          <w:tcPr>
            <w:tcW w:w="1571" w:type="dxa"/>
          </w:tcPr>
          <w:p w:rsidR="00C36A88" w:rsidRPr="004B2F1B" w:rsidRDefault="00C36A88" w:rsidP="00C36A88">
            <w:pPr>
              <w:jc w:val="center"/>
              <w:rPr>
                <w:rFonts w:ascii="Times New Roman" w:hAnsi="Times New Roman" w:cs="Times New Roman"/>
                <w:sz w:val="24"/>
                <w:szCs w:val="24"/>
              </w:rPr>
            </w:pPr>
            <w:r>
              <w:rPr>
                <w:rFonts w:ascii="Times New Roman" w:hAnsi="Times New Roman" w:cs="Times New Roman"/>
                <w:sz w:val="24"/>
                <w:szCs w:val="24"/>
              </w:rPr>
              <w:t>80%</w:t>
            </w:r>
          </w:p>
        </w:tc>
      </w:tr>
    </w:tbl>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r>
        <w:rPr>
          <w:rFonts w:ascii="Times New Roman" w:hAnsi="Times New Roman" w:cs="Times New Roman"/>
          <w:sz w:val="24"/>
          <w:szCs w:val="24"/>
        </w:rPr>
        <w:t>Outside of one semester (Spring 2015) our scores are acceptable in all areas of the fitness assessment.  Of all the test items, aerobic capacity is the one that needs the most focus.  Some of these scores could be attributed to a lack of effort on the students’ part during this portion of the testing session.  Moving forward, we will continue to encourage active fitness participation by all students and incentivize maximum effort during each testing session.</w:t>
      </w:r>
    </w:p>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r w:rsidRPr="0000500D">
        <w:rPr>
          <w:rFonts w:ascii="Times New Roman" w:hAnsi="Times New Roman" w:cs="Times New Roman"/>
          <w:sz w:val="24"/>
          <w:szCs w:val="24"/>
        </w:rPr>
        <w:t>The following pages represent the guidelines for testing administration and data collection derived from the 4</w:t>
      </w:r>
      <w:r w:rsidRPr="0000500D">
        <w:rPr>
          <w:rFonts w:ascii="Times New Roman" w:hAnsi="Times New Roman" w:cs="Times New Roman"/>
          <w:sz w:val="24"/>
          <w:szCs w:val="24"/>
          <w:vertAlign w:val="superscript"/>
        </w:rPr>
        <w:t>th</w:t>
      </w:r>
      <w:r w:rsidRPr="0000500D">
        <w:rPr>
          <w:rFonts w:ascii="Times New Roman" w:hAnsi="Times New Roman" w:cs="Times New Roman"/>
          <w:sz w:val="24"/>
          <w:szCs w:val="24"/>
        </w:rPr>
        <w:t xml:space="preserve"> edition FITNESSGRAM and ACTIVITYGRAM Test Administration Manual.</w:t>
      </w:r>
    </w:p>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p w:rsidR="00C36A88" w:rsidRPr="00C36A88" w:rsidRDefault="00C36A88" w:rsidP="00C36A88">
      <w:pPr>
        <w:jc w:val="center"/>
        <w:rPr>
          <w:rFonts w:ascii="Times New Roman" w:hAnsi="Times New Roman" w:cs="Times New Roman"/>
          <w:b/>
          <w:sz w:val="28"/>
          <w:szCs w:val="28"/>
        </w:rPr>
      </w:pPr>
      <w:r w:rsidRPr="00C36A88">
        <w:rPr>
          <w:rFonts w:ascii="Times New Roman" w:hAnsi="Times New Roman" w:cs="Times New Roman"/>
          <w:b/>
          <w:sz w:val="28"/>
          <w:szCs w:val="28"/>
        </w:rPr>
        <w:t>PACER</w:t>
      </w:r>
    </w:p>
    <w:p w:rsidR="00C36A88" w:rsidRPr="00764A8D" w:rsidRDefault="00C36A88" w:rsidP="00C36A88">
      <w:pPr>
        <w:pStyle w:val="Default"/>
        <w:rPr>
          <w:rFonts w:ascii="Times New Roman" w:hAnsi="Times New Roman" w:cs="Times New Roman"/>
          <w:b/>
        </w:rPr>
      </w:pPr>
      <w:r w:rsidRPr="00764A8D">
        <w:rPr>
          <w:rFonts w:ascii="Times New Roman" w:hAnsi="Times New Roman" w:cs="Times New Roman"/>
          <w:b/>
        </w:rPr>
        <w:t>Description</w:t>
      </w:r>
    </w:p>
    <w:p w:rsidR="00C36A88" w:rsidRPr="00764A8D" w:rsidRDefault="00C36A88" w:rsidP="00C36A88">
      <w:pPr>
        <w:spacing w:after="0" w:line="240" w:lineRule="auto"/>
        <w:rPr>
          <w:rFonts w:ascii="Times New Roman" w:hAnsi="Times New Roman" w:cs="Times New Roman"/>
          <w:sz w:val="24"/>
          <w:szCs w:val="24"/>
        </w:rPr>
      </w:pPr>
      <w:r w:rsidRPr="00764A8D">
        <w:rPr>
          <w:rFonts w:ascii="Times New Roman" w:hAnsi="Times New Roman" w:cs="Times New Roman"/>
          <w:sz w:val="24"/>
          <w:szCs w:val="24"/>
        </w:rPr>
        <w:t xml:space="preserve"> </w:t>
      </w:r>
      <w:r w:rsidRPr="00764A8D">
        <w:rPr>
          <w:rFonts w:ascii="Times New Roman" w:hAnsi="Times New Roman" w:cs="Times New Roman"/>
          <w:color w:val="000000"/>
          <w:sz w:val="24"/>
          <w:szCs w:val="24"/>
        </w:rPr>
        <w:t xml:space="preserve">The PACER (Progressive Aerobic Cardiovascular Endurance Run) is the default aerobic capacity test in </w:t>
      </w:r>
      <w:r w:rsidRPr="00764A8D">
        <w:rPr>
          <w:rFonts w:ascii="Times New Roman" w:hAnsi="Times New Roman" w:cs="Times New Roman"/>
          <w:i/>
          <w:iCs/>
          <w:color w:val="000000"/>
          <w:sz w:val="24"/>
          <w:szCs w:val="24"/>
        </w:rPr>
        <w:t xml:space="preserve">FITNESSGRAM.  </w:t>
      </w:r>
    </w:p>
    <w:p w:rsidR="00C36A88" w:rsidRDefault="00C36A88" w:rsidP="00C36A88">
      <w:pPr>
        <w:pStyle w:val="Default"/>
        <w:rPr>
          <w:b/>
        </w:rPr>
      </w:pPr>
    </w:p>
    <w:p w:rsidR="00C36A88" w:rsidRPr="00764A8D" w:rsidRDefault="00C36A88" w:rsidP="00C36A88">
      <w:pPr>
        <w:pStyle w:val="Default"/>
        <w:rPr>
          <w:b/>
        </w:rPr>
      </w:pPr>
      <w:r w:rsidRPr="00764A8D">
        <w:rPr>
          <w:b/>
        </w:rPr>
        <w:t>Test Objective</w:t>
      </w:r>
    </w:p>
    <w:p w:rsidR="00C36A88" w:rsidRDefault="00C36A88" w:rsidP="00C36A88">
      <w:pPr>
        <w:spacing w:after="0" w:line="240" w:lineRule="auto"/>
        <w:rPr>
          <w:rFonts w:ascii="Times New Roman" w:hAnsi="Times New Roman" w:cs="Times New Roman"/>
          <w:color w:val="000000"/>
          <w:sz w:val="24"/>
          <w:szCs w:val="24"/>
        </w:rPr>
      </w:pPr>
      <w:r>
        <w:t xml:space="preserve"> </w:t>
      </w:r>
      <w:r w:rsidRPr="00764A8D">
        <w:rPr>
          <w:rFonts w:ascii="Times New Roman" w:hAnsi="Times New Roman" w:cs="Times New Roman"/>
          <w:color w:val="000000"/>
          <w:sz w:val="24"/>
          <w:szCs w:val="24"/>
        </w:rPr>
        <w:t>To run as long as possible back and forth across a 20-meter space at a specified pace that gets faster each minute.</w:t>
      </w:r>
    </w:p>
    <w:p w:rsidR="00C36A88" w:rsidRPr="00764A8D" w:rsidRDefault="00C36A88" w:rsidP="00C36A88">
      <w:pPr>
        <w:spacing w:after="0" w:line="240" w:lineRule="auto"/>
        <w:rPr>
          <w:rFonts w:ascii="Times New Roman" w:hAnsi="Times New Roman" w:cs="Times New Roman"/>
          <w:sz w:val="24"/>
          <w:szCs w:val="24"/>
        </w:rPr>
      </w:pPr>
    </w:p>
    <w:p w:rsidR="00C36A88" w:rsidRPr="00C36A88" w:rsidRDefault="00C36A88" w:rsidP="00C36A88">
      <w:pPr>
        <w:pStyle w:val="Default"/>
        <w:rPr>
          <w:rFonts w:ascii="Times New Roman" w:hAnsi="Times New Roman" w:cs="Times New Roman"/>
          <w:b/>
        </w:rPr>
      </w:pPr>
      <w:r w:rsidRPr="00764A8D">
        <w:rPr>
          <w:rFonts w:ascii="Times New Roman" w:hAnsi="Times New Roman" w:cs="Times New Roman"/>
          <w:b/>
        </w:rPr>
        <w:t>Equipment and Facilities</w:t>
      </w:r>
    </w:p>
    <w:p w:rsidR="00C36A88" w:rsidRDefault="00C36A88" w:rsidP="00C36A88">
      <w:pPr>
        <w:spacing w:after="0" w:line="240" w:lineRule="auto"/>
        <w:rPr>
          <w:rFonts w:ascii="Times New Roman" w:hAnsi="Times New Roman" w:cs="Times New Roman"/>
          <w:color w:val="000000"/>
          <w:sz w:val="24"/>
          <w:szCs w:val="24"/>
        </w:rPr>
      </w:pPr>
      <w:r>
        <w:t xml:space="preserve"> </w:t>
      </w:r>
      <w:r w:rsidRPr="00764A8D">
        <w:rPr>
          <w:rFonts w:ascii="Times New Roman" w:hAnsi="Times New Roman" w:cs="Times New Roman"/>
          <w:color w:val="000000"/>
          <w:sz w:val="24"/>
          <w:szCs w:val="24"/>
        </w:rPr>
        <w:t>Administering the PACER requires a flat, nonslip surface at least 20 meters long, CD or cassette player with adequate volume, CD or audiocassette, measur</w:t>
      </w:r>
      <w:r w:rsidRPr="00764A8D">
        <w:rPr>
          <w:rFonts w:ascii="Times New Roman" w:hAnsi="Times New Roman" w:cs="Times New Roman"/>
          <w:color w:val="000000"/>
          <w:sz w:val="24"/>
          <w:szCs w:val="24"/>
        </w:rPr>
        <w:softHyphen/>
        <w:t>ing tape, marker cones, pencil, and copies of a score sheet.</w:t>
      </w:r>
    </w:p>
    <w:p w:rsidR="00C36A88" w:rsidRDefault="00C36A88" w:rsidP="00C36A88">
      <w:pPr>
        <w:spacing w:after="0" w:line="240" w:lineRule="auto"/>
        <w:rPr>
          <w:rFonts w:ascii="Times New Roman" w:hAnsi="Times New Roman" w:cs="Times New Roman"/>
          <w:b/>
          <w:color w:val="000000"/>
          <w:sz w:val="24"/>
          <w:szCs w:val="24"/>
        </w:rPr>
      </w:pPr>
    </w:p>
    <w:p w:rsidR="00C36A88" w:rsidRPr="00764A8D" w:rsidRDefault="00C36A88" w:rsidP="00C36A88">
      <w:pPr>
        <w:spacing w:after="0" w:line="240" w:lineRule="auto"/>
        <w:rPr>
          <w:rFonts w:ascii="Times New Roman" w:hAnsi="Times New Roman" w:cs="Times New Roman"/>
          <w:b/>
          <w:color w:val="000000"/>
          <w:sz w:val="24"/>
          <w:szCs w:val="24"/>
        </w:rPr>
      </w:pPr>
      <w:r w:rsidRPr="00764A8D">
        <w:rPr>
          <w:rFonts w:ascii="Times New Roman" w:hAnsi="Times New Roman" w:cs="Times New Roman"/>
          <w:b/>
          <w:color w:val="000000"/>
          <w:sz w:val="24"/>
          <w:szCs w:val="24"/>
        </w:rPr>
        <w:t>Scoring</w:t>
      </w:r>
    </w:p>
    <w:p w:rsidR="00C36A88" w:rsidRPr="00764A8D" w:rsidRDefault="00C36A88" w:rsidP="00C36A88">
      <w:pPr>
        <w:spacing w:after="0" w:line="240" w:lineRule="auto"/>
        <w:rPr>
          <w:rFonts w:ascii="Times New Roman" w:hAnsi="Times New Roman" w:cs="Times New Roman"/>
          <w:sz w:val="24"/>
          <w:szCs w:val="24"/>
        </w:rPr>
      </w:pPr>
      <w:r w:rsidRPr="00764A8D">
        <w:rPr>
          <w:rFonts w:ascii="Times New Roman" w:hAnsi="Times New Roman" w:cs="Times New Roman"/>
          <w:color w:val="000000"/>
          <w:sz w:val="24"/>
          <w:szCs w:val="24"/>
        </w:rPr>
        <w:t>In the PACER test, a lap is one 20-meter distance (from one end to the other). Have the scorer record the lap number (crossing off each lap number) on a PACER score sheet. The recorded score is the total number of laps com</w:t>
      </w:r>
      <w:r w:rsidRPr="00764A8D">
        <w:rPr>
          <w:rFonts w:ascii="Times New Roman" w:hAnsi="Times New Roman" w:cs="Times New Roman"/>
          <w:color w:val="000000"/>
          <w:sz w:val="24"/>
          <w:szCs w:val="24"/>
        </w:rPr>
        <w:softHyphen/>
        <w:t>pleted by the student. For ease in administration, it is permissible to count the first miss (not making the line by the beep).</w:t>
      </w:r>
    </w:p>
    <w:p w:rsidR="00C36A88" w:rsidRDefault="00C36A88" w:rsidP="00C36A88">
      <w:pPr>
        <w:spacing w:after="0" w:line="240" w:lineRule="auto"/>
        <w:jc w:val="center"/>
        <w:rPr>
          <w:rFonts w:ascii="Times New Roman" w:hAnsi="Times New Roman" w:cs="Times New Roman"/>
          <w:b/>
          <w:sz w:val="32"/>
          <w:szCs w:val="32"/>
        </w:rPr>
      </w:pPr>
    </w:p>
    <w:p w:rsidR="00C36A88" w:rsidRDefault="00C36A88" w:rsidP="00C36A88">
      <w:pPr>
        <w:spacing w:after="0" w:line="240" w:lineRule="auto"/>
        <w:jc w:val="center"/>
        <w:rPr>
          <w:rFonts w:ascii="Times New Roman" w:hAnsi="Times New Roman" w:cs="Times New Roman"/>
          <w:b/>
          <w:sz w:val="32"/>
          <w:szCs w:val="32"/>
        </w:rPr>
      </w:pPr>
    </w:p>
    <w:p w:rsidR="00C36A88" w:rsidRPr="00C36A88" w:rsidRDefault="00C36A88" w:rsidP="00C36A88">
      <w:pPr>
        <w:spacing w:after="0" w:line="240" w:lineRule="auto"/>
        <w:jc w:val="center"/>
        <w:rPr>
          <w:rFonts w:ascii="Times New Roman" w:hAnsi="Times New Roman" w:cs="Times New Roman"/>
          <w:b/>
          <w:sz w:val="28"/>
          <w:szCs w:val="28"/>
        </w:rPr>
      </w:pPr>
      <w:r w:rsidRPr="00C36A88">
        <w:rPr>
          <w:rFonts w:ascii="Times New Roman" w:hAnsi="Times New Roman" w:cs="Times New Roman"/>
          <w:b/>
          <w:sz w:val="28"/>
          <w:szCs w:val="28"/>
        </w:rPr>
        <w:t>Body Mass Index</w:t>
      </w:r>
    </w:p>
    <w:p w:rsidR="00C36A88" w:rsidRPr="00764A8D" w:rsidRDefault="00C36A88" w:rsidP="00C36A88">
      <w:pPr>
        <w:spacing w:after="0" w:line="240" w:lineRule="auto"/>
        <w:rPr>
          <w:rFonts w:ascii="Times New Roman" w:hAnsi="Times New Roman" w:cs="Times New Roman"/>
          <w:b/>
          <w:sz w:val="24"/>
          <w:szCs w:val="24"/>
        </w:rPr>
      </w:pPr>
      <w:r w:rsidRPr="00764A8D">
        <w:rPr>
          <w:rFonts w:ascii="Times New Roman" w:hAnsi="Times New Roman" w:cs="Times New Roman"/>
          <w:b/>
          <w:sz w:val="24"/>
          <w:szCs w:val="24"/>
        </w:rPr>
        <w:t>Test Objective</w:t>
      </w:r>
    </w:p>
    <w:p w:rsidR="00C36A88" w:rsidRDefault="00C36A88" w:rsidP="00C36A88">
      <w:pPr>
        <w:spacing w:after="0" w:line="240" w:lineRule="auto"/>
        <w:rPr>
          <w:rFonts w:ascii="Times New Roman" w:hAnsi="Times New Roman" w:cs="Times New Roman"/>
          <w:color w:val="000000"/>
          <w:sz w:val="24"/>
          <w:szCs w:val="24"/>
        </w:rPr>
      </w:pPr>
      <w:r w:rsidRPr="008B2111">
        <w:rPr>
          <w:rFonts w:ascii="Times New Roman" w:hAnsi="Times New Roman" w:cs="Times New Roman"/>
          <w:color w:val="000000"/>
          <w:sz w:val="24"/>
          <w:szCs w:val="24"/>
        </w:rPr>
        <w:t>The BMI provides an indication of the appropriateness of a child’s weight relative to height.</w:t>
      </w:r>
    </w:p>
    <w:p w:rsidR="00C36A88" w:rsidRDefault="00C36A88" w:rsidP="00C36A88">
      <w:pPr>
        <w:spacing w:after="0" w:line="240" w:lineRule="auto"/>
        <w:rPr>
          <w:rFonts w:ascii="Times New Roman" w:hAnsi="Times New Roman" w:cs="Times New Roman"/>
          <w:b/>
          <w:sz w:val="24"/>
          <w:szCs w:val="24"/>
        </w:rPr>
      </w:pPr>
    </w:p>
    <w:p w:rsidR="00C36A88" w:rsidRPr="00764A8D" w:rsidRDefault="00C36A88" w:rsidP="00C36A88">
      <w:pPr>
        <w:spacing w:after="0" w:line="240" w:lineRule="auto"/>
        <w:rPr>
          <w:rFonts w:ascii="Times New Roman" w:hAnsi="Times New Roman" w:cs="Times New Roman"/>
          <w:b/>
          <w:sz w:val="24"/>
          <w:szCs w:val="24"/>
        </w:rPr>
      </w:pPr>
      <w:r w:rsidRPr="00764A8D">
        <w:rPr>
          <w:rFonts w:ascii="Times New Roman" w:hAnsi="Times New Roman" w:cs="Times New Roman"/>
          <w:b/>
          <w:sz w:val="24"/>
          <w:szCs w:val="24"/>
        </w:rPr>
        <w:t>Equipment and Facilities</w:t>
      </w:r>
    </w:p>
    <w:p w:rsidR="00C36A88" w:rsidRDefault="00C36A88" w:rsidP="00C36A88">
      <w:pPr>
        <w:spacing w:after="0" w:line="240" w:lineRule="auto"/>
        <w:rPr>
          <w:rFonts w:ascii="Times New Roman" w:hAnsi="Times New Roman" w:cs="Times New Roman"/>
          <w:color w:val="000000"/>
          <w:sz w:val="24"/>
          <w:szCs w:val="24"/>
        </w:rPr>
      </w:pPr>
      <w:r w:rsidRPr="00764A8D">
        <w:rPr>
          <w:rFonts w:ascii="Times New Roman" w:hAnsi="Times New Roman" w:cs="Times New Roman"/>
          <w:color w:val="000000"/>
          <w:sz w:val="24"/>
          <w:szCs w:val="24"/>
        </w:rPr>
        <w:t xml:space="preserve">A </w:t>
      </w:r>
      <w:r>
        <w:rPr>
          <w:rFonts w:ascii="Times New Roman" w:hAnsi="Times New Roman" w:cs="Times New Roman"/>
          <w:color w:val="000000"/>
          <w:sz w:val="24"/>
          <w:szCs w:val="24"/>
        </w:rPr>
        <w:t>scale and tape measure</w:t>
      </w:r>
    </w:p>
    <w:p w:rsidR="00C36A88" w:rsidRDefault="00C36A88" w:rsidP="00C36A88">
      <w:pPr>
        <w:spacing w:after="0" w:line="240" w:lineRule="auto"/>
        <w:rPr>
          <w:rFonts w:ascii="Times New Roman" w:hAnsi="Times New Roman" w:cs="Times New Roman"/>
          <w:b/>
          <w:color w:val="000000"/>
          <w:sz w:val="24"/>
          <w:szCs w:val="24"/>
        </w:rPr>
      </w:pPr>
    </w:p>
    <w:p w:rsidR="00C36A88" w:rsidRPr="00A90B2B" w:rsidRDefault="00C36A88" w:rsidP="00C36A88">
      <w:pPr>
        <w:spacing w:after="0" w:line="240" w:lineRule="auto"/>
        <w:rPr>
          <w:rFonts w:ascii="Times New Roman" w:hAnsi="Times New Roman" w:cs="Times New Roman"/>
          <w:b/>
          <w:color w:val="000000"/>
          <w:sz w:val="24"/>
          <w:szCs w:val="24"/>
        </w:rPr>
      </w:pPr>
      <w:r w:rsidRPr="00A90B2B">
        <w:rPr>
          <w:rFonts w:ascii="Times New Roman" w:hAnsi="Times New Roman" w:cs="Times New Roman"/>
          <w:b/>
          <w:color w:val="000000"/>
          <w:sz w:val="24"/>
          <w:szCs w:val="24"/>
        </w:rPr>
        <w:t>Scoring</w:t>
      </w:r>
    </w:p>
    <w:p w:rsidR="00C36A88" w:rsidRDefault="00C36A88" w:rsidP="00C36A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Height, weight, and age are entered into an online BMI calculator.  </w:t>
      </w:r>
      <w:r w:rsidRPr="00690A76">
        <w:rPr>
          <w:rFonts w:ascii="Times New Roman" w:hAnsi="Times New Roman" w:cs="Times New Roman"/>
          <w:color w:val="000000"/>
          <w:sz w:val="24"/>
          <w:szCs w:val="24"/>
        </w:rPr>
        <w:t>The general values defining overweight in adults is a value less than 25 (for both males and females).</w:t>
      </w:r>
    </w:p>
    <w:p w:rsidR="00C36A88" w:rsidRDefault="00C36A88" w:rsidP="00C36A88">
      <w:pPr>
        <w:spacing w:after="0" w:line="240" w:lineRule="auto"/>
        <w:jc w:val="center"/>
        <w:rPr>
          <w:rFonts w:ascii="Times New Roman" w:hAnsi="Times New Roman" w:cs="Times New Roman"/>
          <w:b/>
          <w:color w:val="000000"/>
          <w:sz w:val="32"/>
          <w:szCs w:val="32"/>
        </w:rPr>
      </w:pPr>
    </w:p>
    <w:p w:rsidR="00C36A88" w:rsidRDefault="00C36A88" w:rsidP="00C36A88">
      <w:pPr>
        <w:spacing w:after="0" w:line="240" w:lineRule="auto"/>
        <w:jc w:val="center"/>
        <w:rPr>
          <w:rFonts w:ascii="Times New Roman" w:hAnsi="Times New Roman" w:cs="Times New Roman"/>
          <w:b/>
          <w:color w:val="000000"/>
          <w:sz w:val="32"/>
          <w:szCs w:val="32"/>
        </w:rPr>
      </w:pPr>
    </w:p>
    <w:p w:rsidR="00C36A88" w:rsidRPr="00C36A88" w:rsidRDefault="00C36A88" w:rsidP="00C36A88">
      <w:pPr>
        <w:spacing w:after="0" w:line="240" w:lineRule="auto"/>
        <w:jc w:val="center"/>
        <w:rPr>
          <w:rFonts w:ascii="Times New Roman" w:hAnsi="Times New Roman" w:cs="Times New Roman"/>
          <w:b/>
          <w:color w:val="000000"/>
          <w:sz w:val="28"/>
          <w:szCs w:val="28"/>
        </w:rPr>
      </w:pPr>
      <w:r w:rsidRPr="00C36A88">
        <w:rPr>
          <w:rFonts w:ascii="Times New Roman" w:hAnsi="Times New Roman" w:cs="Times New Roman"/>
          <w:b/>
          <w:color w:val="000000"/>
          <w:sz w:val="28"/>
          <w:szCs w:val="28"/>
        </w:rPr>
        <w:t>Curl Up</w:t>
      </w:r>
    </w:p>
    <w:p w:rsidR="00C36A88" w:rsidRPr="00A90B2B" w:rsidRDefault="00C36A88" w:rsidP="00C36A88">
      <w:pPr>
        <w:spacing w:after="0" w:line="240" w:lineRule="auto"/>
        <w:rPr>
          <w:rFonts w:ascii="Times New Roman" w:hAnsi="Times New Roman" w:cs="Times New Roman"/>
          <w:b/>
          <w:color w:val="000000"/>
          <w:sz w:val="24"/>
          <w:szCs w:val="24"/>
        </w:rPr>
      </w:pPr>
      <w:r w:rsidRPr="00A90B2B">
        <w:rPr>
          <w:rFonts w:ascii="Times New Roman" w:hAnsi="Times New Roman" w:cs="Times New Roman"/>
          <w:b/>
          <w:color w:val="000000"/>
          <w:sz w:val="24"/>
          <w:szCs w:val="24"/>
        </w:rPr>
        <w:t>Test Objective</w:t>
      </w:r>
    </w:p>
    <w:p w:rsidR="00C36A88" w:rsidRDefault="00C36A88" w:rsidP="00C36A88">
      <w:pPr>
        <w:spacing w:after="0" w:line="240" w:lineRule="auto"/>
        <w:rPr>
          <w:rFonts w:ascii="Palatino" w:hAnsi="Palatino" w:cs="Palatino"/>
          <w:color w:val="000000"/>
          <w:sz w:val="20"/>
          <w:szCs w:val="20"/>
        </w:rPr>
      </w:pPr>
      <w:r w:rsidRPr="00A90B2B">
        <w:rPr>
          <w:rFonts w:ascii="Times New Roman" w:hAnsi="Times New Roman" w:cs="Times New Roman"/>
          <w:sz w:val="24"/>
          <w:szCs w:val="24"/>
        </w:rPr>
        <w:t xml:space="preserve"> </w:t>
      </w:r>
      <w:r w:rsidRPr="00A90B2B">
        <w:rPr>
          <w:rFonts w:ascii="Times New Roman" w:hAnsi="Times New Roman" w:cs="Times New Roman"/>
          <w:color w:val="000000"/>
          <w:sz w:val="24"/>
          <w:szCs w:val="24"/>
        </w:rPr>
        <w:t>To complete as many curl-ups as possible up to a maximum of 75 at a specified pace</w:t>
      </w:r>
      <w:r w:rsidRPr="00A90B2B">
        <w:rPr>
          <w:rFonts w:ascii="Palatino" w:hAnsi="Palatino" w:cs="Palatino"/>
          <w:color w:val="000000"/>
          <w:sz w:val="20"/>
          <w:szCs w:val="20"/>
        </w:rPr>
        <w:t>.</w:t>
      </w:r>
    </w:p>
    <w:p w:rsidR="00C36A88" w:rsidRDefault="00C36A88" w:rsidP="00C36A88">
      <w:pPr>
        <w:spacing w:after="0" w:line="240" w:lineRule="auto"/>
        <w:rPr>
          <w:rFonts w:ascii="Times New Roman" w:hAnsi="Times New Roman" w:cs="Times New Roman"/>
          <w:b/>
          <w:color w:val="000000"/>
          <w:sz w:val="24"/>
          <w:szCs w:val="24"/>
        </w:rPr>
      </w:pPr>
    </w:p>
    <w:p w:rsidR="00C36A88" w:rsidRPr="00A90B2B" w:rsidRDefault="00C36A88" w:rsidP="00C36A88">
      <w:pPr>
        <w:spacing w:after="0" w:line="240" w:lineRule="auto"/>
        <w:rPr>
          <w:rFonts w:ascii="Times New Roman" w:hAnsi="Times New Roman" w:cs="Times New Roman"/>
          <w:b/>
          <w:color w:val="000000"/>
          <w:sz w:val="24"/>
          <w:szCs w:val="24"/>
        </w:rPr>
      </w:pPr>
      <w:r w:rsidRPr="00A90B2B">
        <w:rPr>
          <w:rFonts w:ascii="Times New Roman" w:hAnsi="Times New Roman" w:cs="Times New Roman"/>
          <w:b/>
          <w:color w:val="000000"/>
          <w:sz w:val="24"/>
          <w:szCs w:val="24"/>
        </w:rPr>
        <w:t>Equipment and Facilities</w:t>
      </w:r>
    </w:p>
    <w:p w:rsidR="00C36A88" w:rsidRDefault="00C36A88" w:rsidP="00C36A88">
      <w:pPr>
        <w:spacing w:after="0" w:line="240" w:lineRule="auto"/>
        <w:rPr>
          <w:rFonts w:ascii="Times New Roman" w:hAnsi="Times New Roman" w:cs="Times New Roman"/>
          <w:color w:val="000000"/>
          <w:sz w:val="24"/>
          <w:szCs w:val="24"/>
        </w:rPr>
      </w:pPr>
      <w:r w:rsidRPr="00A90B2B">
        <w:rPr>
          <w:rFonts w:ascii="Times New Roman" w:hAnsi="Times New Roman" w:cs="Times New Roman"/>
          <w:color w:val="000000"/>
          <w:sz w:val="24"/>
          <w:szCs w:val="24"/>
        </w:rPr>
        <w:t>Gym mats and a measuring strip for every two students are needed. The measuring strip may be made of cardboard, rubber, smooth wood, or any similar thin, flat material and should be 30 to 35 inches long.</w:t>
      </w:r>
    </w:p>
    <w:p w:rsidR="00C36A88" w:rsidRDefault="00C36A88" w:rsidP="00C36A88">
      <w:pPr>
        <w:spacing w:after="0" w:line="240" w:lineRule="auto"/>
        <w:rPr>
          <w:rFonts w:ascii="Times New Roman" w:hAnsi="Times New Roman" w:cs="Times New Roman"/>
          <w:b/>
          <w:color w:val="000000"/>
          <w:sz w:val="24"/>
          <w:szCs w:val="24"/>
        </w:rPr>
      </w:pPr>
    </w:p>
    <w:p w:rsidR="00C36A88" w:rsidRPr="00A90B2B" w:rsidRDefault="00C36A88" w:rsidP="00C36A88">
      <w:pPr>
        <w:spacing w:after="0" w:line="240" w:lineRule="auto"/>
        <w:rPr>
          <w:rFonts w:ascii="Times New Roman" w:hAnsi="Times New Roman" w:cs="Times New Roman"/>
          <w:b/>
          <w:color w:val="000000"/>
          <w:sz w:val="24"/>
          <w:szCs w:val="24"/>
        </w:rPr>
      </w:pPr>
      <w:r w:rsidRPr="00A90B2B">
        <w:rPr>
          <w:rFonts w:ascii="Times New Roman" w:hAnsi="Times New Roman" w:cs="Times New Roman"/>
          <w:b/>
          <w:color w:val="000000"/>
          <w:sz w:val="24"/>
          <w:szCs w:val="24"/>
        </w:rPr>
        <w:t xml:space="preserve">Scoring </w:t>
      </w:r>
    </w:p>
    <w:p w:rsidR="00C36A88" w:rsidRDefault="00C36A88" w:rsidP="00C36A88">
      <w:pPr>
        <w:spacing w:after="0" w:line="240" w:lineRule="auto"/>
        <w:rPr>
          <w:rFonts w:ascii="Times New Roman" w:hAnsi="Times New Roman" w:cs="Times New Roman"/>
          <w:color w:val="000000"/>
          <w:sz w:val="24"/>
          <w:szCs w:val="24"/>
        </w:rPr>
      </w:pPr>
      <w:r w:rsidRPr="00A90B2B">
        <w:rPr>
          <w:rFonts w:ascii="Times New Roman" w:hAnsi="Times New Roman" w:cs="Times New Roman"/>
          <w:color w:val="000000"/>
          <w:sz w:val="24"/>
          <w:szCs w:val="24"/>
        </w:rPr>
        <w:t>The score is the number of curl-ups performed.</w:t>
      </w:r>
    </w:p>
    <w:p w:rsidR="00C36A88" w:rsidRDefault="00C36A88" w:rsidP="00C36A88">
      <w:pPr>
        <w:spacing w:after="0" w:line="240" w:lineRule="auto"/>
        <w:rPr>
          <w:rFonts w:ascii="Times New Roman" w:hAnsi="Times New Roman" w:cs="Times New Roman"/>
          <w:color w:val="000000"/>
          <w:sz w:val="24"/>
          <w:szCs w:val="24"/>
        </w:rPr>
      </w:pPr>
    </w:p>
    <w:p w:rsidR="00C36A88" w:rsidRPr="00491A16" w:rsidRDefault="00C36A88" w:rsidP="00C36A88">
      <w:pPr>
        <w:spacing w:after="0" w:line="240" w:lineRule="auto"/>
        <w:jc w:val="center"/>
        <w:rPr>
          <w:rFonts w:ascii="Times New Roman" w:hAnsi="Times New Roman" w:cs="Times New Roman"/>
          <w:b/>
          <w:color w:val="000000"/>
          <w:sz w:val="28"/>
          <w:szCs w:val="28"/>
        </w:rPr>
      </w:pPr>
      <w:r w:rsidRPr="00491A16">
        <w:rPr>
          <w:rFonts w:ascii="Times New Roman" w:hAnsi="Times New Roman" w:cs="Times New Roman"/>
          <w:b/>
          <w:color w:val="000000"/>
          <w:sz w:val="28"/>
          <w:szCs w:val="28"/>
        </w:rPr>
        <w:t>Push Up</w:t>
      </w:r>
    </w:p>
    <w:p w:rsidR="00C36A88" w:rsidRPr="00A90B2B" w:rsidRDefault="00C36A88" w:rsidP="00C36A88">
      <w:pPr>
        <w:spacing w:after="0" w:line="240" w:lineRule="auto"/>
        <w:rPr>
          <w:rFonts w:ascii="Times New Roman" w:hAnsi="Times New Roman" w:cs="Times New Roman"/>
          <w:b/>
          <w:color w:val="000000"/>
          <w:sz w:val="24"/>
          <w:szCs w:val="24"/>
        </w:rPr>
      </w:pPr>
      <w:r w:rsidRPr="00A90B2B">
        <w:rPr>
          <w:rFonts w:ascii="Times New Roman" w:hAnsi="Times New Roman" w:cs="Times New Roman"/>
          <w:b/>
          <w:color w:val="000000"/>
          <w:sz w:val="24"/>
          <w:szCs w:val="24"/>
        </w:rPr>
        <w:t>Test Objective</w:t>
      </w:r>
    </w:p>
    <w:p w:rsidR="00C36A88" w:rsidRDefault="00C36A88" w:rsidP="00C36A88">
      <w:pPr>
        <w:spacing w:after="0" w:line="240" w:lineRule="auto"/>
        <w:rPr>
          <w:rFonts w:ascii="Times New Roman" w:hAnsi="Times New Roman" w:cs="Times New Roman"/>
          <w:color w:val="000000"/>
          <w:sz w:val="24"/>
          <w:szCs w:val="24"/>
        </w:rPr>
      </w:pPr>
      <w:r w:rsidRPr="00A90B2B">
        <w:rPr>
          <w:rFonts w:ascii="Times New Roman" w:hAnsi="Times New Roman" w:cs="Times New Roman"/>
          <w:color w:val="000000"/>
          <w:sz w:val="24"/>
          <w:szCs w:val="24"/>
        </w:rPr>
        <w:t>To complete as many 90° push-ups as possible at a rhythmic pace.</w:t>
      </w:r>
    </w:p>
    <w:p w:rsidR="00491A16" w:rsidRDefault="00491A16" w:rsidP="00C36A88">
      <w:pPr>
        <w:spacing w:after="0" w:line="240" w:lineRule="auto"/>
        <w:rPr>
          <w:rFonts w:ascii="Times New Roman" w:hAnsi="Times New Roman" w:cs="Times New Roman"/>
          <w:b/>
          <w:color w:val="000000"/>
          <w:sz w:val="24"/>
          <w:szCs w:val="24"/>
        </w:rPr>
      </w:pPr>
    </w:p>
    <w:p w:rsidR="00C36A88" w:rsidRPr="00A90B2B" w:rsidRDefault="00C36A88" w:rsidP="00C36A88">
      <w:pPr>
        <w:spacing w:after="0" w:line="240" w:lineRule="auto"/>
        <w:rPr>
          <w:rFonts w:ascii="Times New Roman" w:hAnsi="Times New Roman" w:cs="Times New Roman"/>
          <w:b/>
          <w:color w:val="000000"/>
          <w:sz w:val="24"/>
          <w:szCs w:val="24"/>
        </w:rPr>
      </w:pPr>
      <w:r w:rsidRPr="00A90B2B">
        <w:rPr>
          <w:rFonts w:ascii="Times New Roman" w:hAnsi="Times New Roman" w:cs="Times New Roman"/>
          <w:b/>
          <w:color w:val="000000"/>
          <w:sz w:val="24"/>
          <w:szCs w:val="24"/>
        </w:rPr>
        <w:t>Equipment and Facilities</w:t>
      </w:r>
    </w:p>
    <w:p w:rsidR="00C36A88" w:rsidRDefault="00C36A88" w:rsidP="00C36A88">
      <w:pPr>
        <w:spacing w:after="0" w:line="240" w:lineRule="auto"/>
        <w:rPr>
          <w:rFonts w:ascii="Times New Roman" w:hAnsi="Times New Roman" w:cs="Times New Roman"/>
          <w:color w:val="000000"/>
          <w:sz w:val="24"/>
          <w:szCs w:val="24"/>
        </w:rPr>
      </w:pPr>
      <w:r w:rsidRPr="00A90B2B">
        <w:rPr>
          <w:rFonts w:ascii="Times New Roman" w:hAnsi="Times New Roman" w:cs="Times New Roman"/>
          <w:color w:val="000000"/>
          <w:sz w:val="24"/>
          <w:szCs w:val="24"/>
        </w:rPr>
        <w:t>The only equipment necessary is an audiotape with the recorded cadence.</w:t>
      </w:r>
    </w:p>
    <w:p w:rsidR="00491A16" w:rsidRDefault="00491A16" w:rsidP="00C36A88">
      <w:pPr>
        <w:spacing w:after="0" w:line="240" w:lineRule="auto"/>
        <w:rPr>
          <w:rFonts w:ascii="Times New Roman" w:hAnsi="Times New Roman" w:cs="Times New Roman"/>
          <w:b/>
          <w:color w:val="000000"/>
          <w:sz w:val="24"/>
          <w:szCs w:val="24"/>
        </w:rPr>
      </w:pPr>
    </w:p>
    <w:p w:rsidR="00C36A88" w:rsidRPr="00A90B2B" w:rsidRDefault="00C36A88" w:rsidP="00C36A88">
      <w:pPr>
        <w:spacing w:after="0" w:line="240" w:lineRule="auto"/>
        <w:rPr>
          <w:rFonts w:ascii="Times New Roman" w:hAnsi="Times New Roman" w:cs="Times New Roman"/>
          <w:b/>
          <w:color w:val="000000"/>
          <w:sz w:val="24"/>
          <w:szCs w:val="24"/>
        </w:rPr>
      </w:pPr>
      <w:r w:rsidRPr="00A90B2B">
        <w:rPr>
          <w:rFonts w:ascii="Times New Roman" w:hAnsi="Times New Roman" w:cs="Times New Roman"/>
          <w:b/>
          <w:color w:val="000000"/>
          <w:sz w:val="24"/>
          <w:szCs w:val="24"/>
        </w:rPr>
        <w:t>Scoring</w:t>
      </w:r>
    </w:p>
    <w:p w:rsidR="00C36A88" w:rsidRDefault="00C36A88" w:rsidP="00C36A88">
      <w:pPr>
        <w:spacing w:after="0" w:line="240" w:lineRule="auto"/>
        <w:rPr>
          <w:rFonts w:ascii="Times New Roman" w:hAnsi="Times New Roman" w:cs="Times New Roman"/>
          <w:color w:val="000000"/>
          <w:sz w:val="24"/>
          <w:szCs w:val="24"/>
        </w:rPr>
      </w:pPr>
      <w:r w:rsidRPr="00A90B2B">
        <w:rPr>
          <w:rFonts w:ascii="Times New Roman" w:hAnsi="Times New Roman" w:cs="Times New Roman"/>
          <w:color w:val="000000"/>
          <w:sz w:val="24"/>
          <w:szCs w:val="24"/>
        </w:rPr>
        <w:t>The score is the number of 90° push-ups performed.</w:t>
      </w:r>
    </w:p>
    <w:p w:rsidR="00491A16" w:rsidRDefault="00491A16" w:rsidP="00C36A88">
      <w:pPr>
        <w:spacing w:after="0" w:line="240" w:lineRule="auto"/>
        <w:jc w:val="center"/>
        <w:rPr>
          <w:rFonts w:ascii="Times New Roman" w:hAnsi="Times New Roman" w:cs="Times New Roman"/>
          <w:b/>
          <w:color w:val="000000"/>
          <w:sz w:val="32"/>
          <w:szCs w:val="32"/>
        </w:rPr>
      </w:pPr>
    </w:p>
    <w:p w:rsidR="00491A16" w:rsidRDefault="00491A16" w:rsidP="00C36A88">
      <w:pPr>
        <w:spacing w:after="0" w:line="240" w:lineRule="auto"/>
        <w:jc w:val="center"/>
        <w:rPr>
          <w:rFonts w:ascii="Times New Roman" w:hAnsi="Times New Roman" w:cs="Times New Roman"/>
          <w:b/>
          <w:color w:val="000000"/>
          <w:sz w:val="32"/>
          <w:szCs w:val="32"/>
        </w:rPr>
      </w:pPr>
    </w:p>
    <w:p w:rsidR="00C36A88" w:rsidRPr="00491A16" w:rsidRDefault="00C36A88" w:rsidP="00C36A88">
      <w:pPr>
        <w:spacing w:after="0" w:line="240" w:lineRule="auto"/>
        <w:jc w:val="center"/>
        <w:rPr>
          <w:rFonts w:ascii="Times New Roman" w:hAnsi="Times New Roman" w:cs="Times New Roman"/>
          <w:b/>
          <w:color w:val="000000"/>
          <w:sz w:val="28"/>
          <w:szCs w:val="28"/>
        </w:rPr>
      </w:pPr>
      <w:r w:rsidRPr="00491A16">
        <w:rPr>
          <w:rFonts w:ascii="Times New Roman" w:hAnsi="Times New Roman" w:cs="Times New Roman"/>
          <w:b/>
          <w:color w:val="000000"/>
          <w:sz w:val="28"/>
          <w:szCs w:val="28"/>
        </w:rPr>
        <w:t>Backsaver Sit and Reach</w:t>
      </w:r>
    </w:p>
    <w:p w:rsidR="00C36A88" w:rsidRPr="00757C6F" w:rsidRDefault="00C36A88" w:rsidP="00C36A88">
      <w:pPr>
        <w:spacing w:after="0" w:line="240" w:lineRule="auto"/>
        <w:rPr>
          <w:rFonts w:ascii="Times New Roman" w:hAnsi="Times New Roman" w:cs="Times New Roman"/>
          <w:b/>
          <w:color w:val="000000"/>
          <w:sz w:val="24"/>
          <w:szCs w:val="24"/>
        </w:rPr>
      </w:pPr>
      <w:r w:rsidRPr="00757C6F">
        <w:rPr>
          <w:rFonts w:ascii="Times New Roman" w:hAnsi="Times New Roman" w:cs="Times New Roman"/>
          <w:b/>
          <w:color w:val="000000"/>
          <w:sz w:val="24"/>
          <w:szCs w:val="24"/>
        </w:rPr>
        <w:t>Test Objective</w:t>
      </w:r>
    </w:p>
    <w:p w:rsidR="00C36A88" w:rsidRDefault="00C36A88" w:rsidP="00C36A88">
      <w:pPr>
        <w:spacing w:after="0" w:line="240" w:lineRule="auto"/>
        <w:rPr>
          <w:rFonts w:ascii="Times New Roman" w:hAnsi="Times New Roman" w:cs="Times New Roman"/>
          <w:color w:val="000000"/>
          <w:sz w:val="24"/>
          <w:szCs w:val="24"/>
        </w:rPr>
      </w:pPr>
      <w:r w:rsidRPr="00757C6F">
        <w:rPr>
          <w:rFonts w:ascii="Palatino" w:hAnsi="Palatino"/>
          <w:sz w:val="24"/>
          <w:szCs w:val="24"/>
        </w:rPr>
        <w:t xml:space="preserve"> </w:t>
      </w:r>
      <w:r w:rsidRPr="00757C6F">
        <w:rPr>
          <w:rFonts w:ascii="Times New Roman" w:hAnsi="Times New Roman" w:cs="Times New Roman"/>
          <w:color w:val="000000"/>
          <w:sz w:val="24"/>
          <w:szCs w:val="24"/>
        </w:rPr>
        <w:t>To be able to reach the specified distance on the right and left sides of the body</w:t>
      </w:r>
      <w:r>
        <w:rPr>
          <w:rFonts w:ascii="Times New Roman" w:hAnsi="Times New Roman" w:cs="Times New Roman"/>
          <w:color w:val="000000"/>
          <w:sz w:val="24"/>
          <w:szCs w:val="24"/>
        </w:rPr>
        <w:t>.</w:t>
      </w:r>
    </w:p>
    <w:p w:rsidR="00491A16" w:rsidRDefault="00491A16" w:rsidP="00C36A88">
      <w:pPr>
        <w:spacing w:after="0" w:line="240" w:lineRule="auto"/>
        <w:rPr>
          <w:rFonts w:ascii="Times New Roman" w:hAnsi="Times New Roman" w:cs="Times New Roman"/>
          <w:b/>
          <w:color w:val="000000"/>
          <w:sz w:val="24"/>
          <w:szCs w:val="24"/>
        </w:rPr>
      </w:pPr>
    </w:p>
    <w:p w:rsidR="00C36A88" w:rsidRPr="00757C6F" w:rsidRDefault="00C36A88" w:rsidP="00C36A88">
      <w:pPr>
        <w:spacing w:after="0" w:line="240" w:lineRule="auto"/>
        <w:rPr>
          <w:rFonts w:ascii="Times New Roman" w:hAnsi="Times New Roman" w:cs="Times New Roman"/>
          <w:b/>
          <w:color w:val="000000"/>
          <w:sz w:val="24"/>
          <w:szCs w:val="24"/>
        </w:rPr>
      </w:pPr>
      <w:r w:rsidRPr="00757C6F">
        <w:rPr>
          <w:rFonts w:ascii="Times New Roman" w:hAnsi="Times New Roman" w:cs="Times New Roman"/>
          <w:b/>
          <w:color w:val="000000"/>
          <w:sz w:val="24"/>
          <w:szCs w:val="24"/>
        </w:rPr>
        <w:t>Equipment and Facilities</w:t>
      </w:r>
    </w:p>
    <w:p w:rsidR="00C36A88" w:rsidRDefault="00C36A88" w:rsidP="00C36A88">
      <w:pPr>
        <w:spacing w:after="0" w:line="240" w:lineRule="auto"/>
        <w:rPr>
          <w:rFonts w:ascii="Times New Roman" w:hAnsi="Times New Roman" w:cs="Times New Roman"/>
          <w:color w:val="000000"/>
          <w:sz w:val="24"/>
          <w:szCs w:val="24"/>
        </w:rPr>
      </w:pPr>
      <w:r w:rsidRPr="00757C6F">
        <w:rPr>
          <w:rFonts w:ascii="Times New Roman" w:hAnsi="Times New Roman" w:cs="Times New Roman"/>
          <w:color w:val="000000"/>
          <w:sz w:val="24"/>
          <w:szCs w:val="24"/>
        </w:rPr>
        <w:t>This assessment requires a sturdy box approxi</w:t>
      </w:r>
      <w:r w:rsidRPr="00757C6F">
        <w:rPr>
          <w:rFonts w:ascii="Times New Roman" w:hAnsi="Times New Roman" w:cs="Times New Roman"/>
          <w:color w:val="000000"/>
          <w:sz w:val="24"/>
          <w:szCs w:val="24"/>
        </w:rPr>
        <w:softHyphen/>
        <w:t>mately 12 inches high. A measuring scale is placed on top of the box with the 9-inch mark parallel to the face of the box against which the student’s foot will rest. The “zero” end of the ruler is nearest the student.</w:t>
      </w:r>
    </w:p>
    <w:p w:rsidR="00491A16" w:rsidRDefault="00491A16" w:rsidP="00C36A88">
      <w:pPr>
        <w:spacing w:after="0" w:line="240" w:lineRule="auto"/>
        <w:rPr>
          <w:rFonts w:ascii="Times New Roman" w:hAnsi="Times New Roman" w:cs="Times New Roman"/>
          <w:b/>
          <w:color w:val="000000"/>
          <w:sz w:val="24"/>
          <w:szCs w:val="24"/>
        </w:rPr>
      </w:pPr>
    </w:p>
    <w:p w:rsidR="00C36A88" w:rsidRPr="00757C6F" w:rsidRDefault="00C36A88" w:rsidP="00C36A88">
      <w:pPr>
        <w:spacing w:after="0" w:line="240" w:lineRule="auto"/>
        <w:rPr>
          <w:rFonts w:ascii="Times New Roman" w:hAnsi="Times New Roman" w:cs="Times New Roman"/>
          <w:b/>
          <w:color w:val="000000"/>
          <w:sz w:val="24"/>
          <w:szCs w:val="24"/>
        </w:rPr>
      </w:pPr>
      <w:r w:rsidRPr="00757C6F">
        <w:rPr>
          <w:rFonts w:ascii="Times New Roman" w:hAnsi="Times New Roman" w:cs="Times New Roman"/>
          <w:b/>
          <w:color w:val="000000"/>
          <w:sz w:val="24"/>
          <w:szCs w:val="24"/>
        </w:rPr>
        <w:t>Scoring</w:t>
      </w:r>
    </w:p>
    <w:p w:rsidR="00C36A88" w:rsidRPr="00757C6F" w:rsidRDefault="00C36A88" w:rsidP="00C36A88">
      <w:pPr>
        <w:spacing w:after="0" w:line="240" w:lineRule="auto"/>
        <w:rPr>
          <w:rFonts w:ascii="Times New Roman" w:hAnsi="Times New Roman" w:cs="Times New Roman"/>
          <w:color w:val="000000"/>
          <w:sz w:val="24"/>
          <w:szCs w:val="24"/>
        </w:rPr>
      </w:pPr>
      <w:r w:rsidRPr="00757C6F">
        <w:rPr>
          <w:rFonts w:ascii="Times New Roman" w:hAnsi="Times New Roman" w:cs="Times New Roman"/>
          <w:color w:val="000000"/>
          <w:sz w:val="24"/>
          <w:szCs w:val="24"/>
        </w:rPr>
        <w:t>Record the number of inches on each side to the nearest 1/2 inch reached, to a maximum score of 12 inches.</w:t>
      </w:r>
    </w:p>
    <w:p w:rsidR="00C36A88" w:rsidRDefault="00C36A88" w:rsidP="00C36A88">
      <w:pPr>
        <w:rPr>
          <w:rFonts w:ascii="Times New Roman" w:hAnsi="Times New Roman" w:cs="Times New Roman"/>
          <w:sz w:val="24"/>
          <w:szCs w:val="24"/>
        </w:rPr>
      </w:pPr>
    </w:p>
    <w:p w:rsidR="00491A16" w:rsidRDefault="00491A16" w:rsidP="00491A16">
      <w:pPr>
        <w:rPr>
          <w:rFonts w:ascii="Times New Roman" w:eastAsiaTheme="minorEastAsia" w:hAnsi="Times New Roman" w:cs="Times New Roman"/>
          <w:b/>
          <w:sz w:val="24"/>
          <w:szCs w:val="24"/>
        </w:rPr>
      </w:pPr>
    </w:p>
    <w:p w:rsidR="00491A16" w:rsidRDefault="00491A16" w:rsidP="00491A16">
      <w:pPr>
        <w:rPr>
          <w:rFonts w:ascii="Times New Roman" w:eastAsiaTheme="minorEastAsia" w:hAnsi="Times New Roman" w:cs="Times New Roman"/>
          <w:b/>
          <w:sz w:val="24"/>
          <w:szCs w:val="24"/>
        </w:rPr>
      </w:pPr>
    </w:p>
    <w:p w:rsidR="00491A16" w:rsidRDefault="00491A16" w:rsidP="00491A16">
      <w:pPr>
        <w:rPr>
          <w:rFonts w:ascii="Times New Roman" w:eastAsiaTheme="minorEastAsia" w:hAnsi="Times New Roman" w:cs="Times New Roman"/>
          <w:b/>
          <w:sz w:val="24"/>
          <w:szCs w:val="24"/>
        </w:rPr>
      </w:pPr>
    </w:p>
    <w:p w:rsidR="00491A16" w:rsidRDefault="00491A16" w:rsidP="00491A16">
      <w:pPr>
        <w:rPr>
          <w:rFonts w:ascii="Times New Roman" w:eastAsiaTheme="minorEastAsia" w:hAnsi="Times New Roman" w:cs="Times New Roman"/>
          <w:b/>
          <w:sz w:val="24"/>
          <w:szCs w:val="24"/>
        </w:rPr>
      </w:pPr>
    </w:p>
    <w:p w:rsidR="00491A16" w:rsidRDefault="00491A16" w:rsidP="00491A16">
      <w:pPr>
        <w:rPr>
          <w:rFonts w:ascii="Times New Roman" w:eastAsiaTheme="minorEastAsia" w:hAnsi="Times New Roman" w:cs="Times New Roman"/>
          <w:b/>
          <w:sz w:val="24"/>
          <w:szCs w:val="24"/>
        </w:rPr>
      </w:pPr>
    </w:p>
    <w:p w:rsidR="00491A16" w:rsidRDefault="00491A16" w:rsidP="00491A16">
      <w:pPr>
        <w:rPr>
          <w:rFonts w:ascii="Times New Roman" w:eastAsiaTheme="minorEastAsia" w:hAnsi="Times New Roman" w:cs="Times New Roman"/>
          <w:b/>
          <w:sz w:val="24"/>
          <w:szCs w:val="24"/>
        </w:rPr>
      </w:pPr>
    </w:p>
    <w:p w:rsidR="00491A16" w:rsidRDefault="00491A16" w:rsidP="00491A16">
      <w:pPr>
        <w:rPr>
          <w:rFonts w:ascii="Times New Roman" w:eastAsiaTheme="minorEastAsia" w:hAnsi="Times New Roman" w:cs="Times New Roman"/>
          <w:b/>
          <w:sz w:val="24"/>
          <w:szCs w:val="24"/>
        </w:rPr>
      </w:pPr>
    </w:p>
    <w:p w:rsidR="00491A16" w:rsidRDefault="00491A16" w:rsidP="00491A16">
      <w:pPr>
        <w:rPr>
          <w:rFonts w:ascii="Times New Roman" w:eastAsiaTheme="minorEastAsia" w:hAnsi="Times New Roman" w:cs="Times New Roman"/>
          <w:b/>
          <w:sz w:val="24"/>
          <w:szCs w:val="24"/>
        </w:rPr>
      </w:pPr>
    </w:p>
    <w:p w:rsidR="00491A16" w:rsidRDefault="00491A16" w:rsidP="00491A16">
      <w:pPr>
        <w:rPr>
          <w:rFonts w:ascii="Times New Roman" w:eastAsiaTheme="minorEastAsia" w:hAnsi="Times New Roman" w:cs="Times New Roman"/>
          <w:b/>
          <w:sz w:val="24"/>
          <w:szCs w:val="24"/>
        </w:rPr>
      </w:pPr>
    </w:p>
    <w:p w:rsidR="00491A16" w:rsidRDefault="00491A16" w:rsidP="00491A16">
      <w:pPr>
        <w:rPr>
          <w:rFonts w:ascii="Times New Roman" w:eastAsiaTheme="minorEastAsia" w:hAnsi="Times New Roman" w:cs="Times New Roman"/>
          <w:b/>
          <w:sz w:val="24"/>
          <w:szCs w:val="24"/>
        </w:rPr>
      </w:pPr>
    </w:p>
    <w:p w:rsidR="00491A16" w:rsidRDefault="00491A16" w:rsidP="00491A16">
      <w:pPr>
        <w:rPr>
          <w:rFonts w:ascii="Times New Roman" w:eastAsiaTheme="minorEastAsia" w:hAnsi="Times New Roman" w:cs="Times New Roman"/>
          <w:b/>
          <w:sz w:val="24"/>
          <w:szCs w:val="24"/>
        </w:rPr>
      </w:pPr>
    </w:p>
    <w:p w:rsidR="00491A16" w:rsidRPr="00491A16" w:rsidRDefault="00491A16" w:rsidP="00491A16">
      <w:pPr>
        <w:rPr>
          <w:rFonts w:ascii="Times New Roman" w:eastAsiaTheme="minorEastAsia" w:hAnsi="Times New Roman" w:cs="Times New Roman"/>
          <w:b/>
          <w:sz w:val="24"/>
          <w:szCs w:val="24"/>
        </w:rPr>
      </w:pPr>
      <w:r w:rsidRPr="00491A16">
        <w:rPr>
          <w:rFonts w:ascii="Times New Roman" w:eastAsiaTheme="minorEastAsia" w:hAnsi="Times New Roman" w:cs="Times New Roman"/>
          <w:b/>
          <w:sz w:val="24"/>
          <w:szCs w:val="24"/>
        </w:rPr>
        <w:t>Assessment #1 Praxis II: Content Knowledge in Physical Education (5091)</w:t>
      </w:r>
    </w:p>
    <w:p w:rsidR="00491A16" w:rsidRPr="00491A16" w:rsidRDefault="00491A16" w:rsidP="00491A16">
      <w:pPr>
        <w:numPr>
          <w:ilvl w:val="0"/>
          <w:numId w:val="26"/>
        </w:numPr>
        <w:contextualSpacing/>
        <w:rPr>
          <w:rFonts w:ascii="Times New Roman" w:eastAsiaTheme="minorEastAsia" w:hAnsi="Times New Roman" w:cs="Times New Roman"/>
          <w:b/>
          <w:sz w:val="24"/>
          <w:szCs w:val="24"/>
        </w:rPr>
      </w:pPr>
      <w:r w:rsidRPr="00491A16">
        <w:rPr>
          <w:rFonts w:ascii="Times New Roman" w:eastAsiaTheme="minorEastAsia" w:hAnsi="Times New Roman" w:cs="Times New Roman"/>
          <w:sz w:val="24"/>
          <w:szCs w:val="24"/>
        </w:rPr>
        <w:t xml:space="preserve"> </w:t>
      </w:r>
      <w:r w:rsidRPr="00491A16">
        <w:rPr>
          <w:rFonts w:ascii="Times New Roman" w:eastAsiaTheme="minorEastAsia" w:hAnsi="Times New Roman" w:cs="Times New Roman"/>
          <w:b/>
          <w:sz w:val="24"/>
          <w:szCs w:val="24"/>
        </w:rPr>
        <w:t xml:space="preserve">(a) </w:t>
      </w:r>
    </w:p>
    <w:p w:rsidR="00491A16" w:rsidRPr="00491A16" w:rsidRDefault="00491A16" w:rsidP="00491A16">
      <w:pPr>
        <w:rPr>
          <w:rFonts w:ascii="Times New Roman" w:eastAsiaTheme="minorEastAsia" w:hAnsi="Times New Roman" w:cs="Times New Roman"/>
          <w:sz w:val="24"/>
          <w:szCs w:val="24"/>
        </w:rPr>
      </w:pPr>
      <w:r w:rsidRPr="00491A16">
        <w:rPr>
          <w:rFonts w:ascii="Times New Roman" w:eastAsiaTheme="minorEastAsia" w:hAnsi="Times New Roman" w:cs="Times New Roman"/>
          <w:sz w:val="24"/>
          <w:szCs w:val="24"/>
        </w:rPr>
        <w:tab/>
        <w:t xml:space="preserve">The Physical Education Content Knowledge Exam (5091) offered by the Educational Testing Service (ETS) is required by the state of West Virginia for state licensure for physical education.  The two-hour test consists of 120 multiple-choice questions.  The minimum passing score for this test is 150.  Data presented below is for </w:t>
      </w:r>
      <w:r w:rsidRPr="00491A16">
        <w:rPr>
          <w:rFonts w:ascii="Times New Roman" w:eastAsiaTheme="minorEastAsia" w:hAnsi="Times New Roman" w:cs="Times New Roman"/>
          <w:sz w:val="24"/>
          <w:szCs w:val="24"/>
          <w:u w:val="single"/>
        </w:rPr>
        <w:t>program completers</w:t>
      </w:r>
      <w:r w:rsidRPr="00491A16">
        <w:rPr>
          <w:rFonts w:ascii="Times New Roman" w:eastAsiaTheme="minorEastAsia" w:hAnsi="Times New Roman" w:cs="Times New Roman"/>
          <w:sz w:val="24"/>
          <w:szCs w:val="24"/>
        </w:rPr>
        <w:t xml:space="preserve"> (graduates) during their respective semesters.  </w:t>
      </w:r>
    </w:p>
    <w:p w:rsidR="00491A16" w:rsidRPr="00491A16" w:rsidRDefault="00491A16" w:rsidP="00491A16">
      <w:pPr>
        <w:spacing w:after="0" w:line="240" w:lineRule="auto"/>
        <w:rPr>
          <w:rFonts w:ascii="Times New Roman" w:eastAsiaTheme="minorEastAsia" w:hAnsi="Times New Roman" w:cs="Times New Roman"/>
          <w:b/>
          <w:sz w:val="24"/>
          <w:szCs w:val="24"/>
        </w:rPr>
      </w:pPr>
      <w:r w:rsidRPr="00491A16">
        <w:rPr>
          <w:rFonts w:ascii="Times New Roman" w:eastAsiaTheme="minorEastAsia" w:hAnsi="Times New Roman" w:cs="Times New Roman"/>
          <w:sz w:val="24"/>
          <w:szCs w:val="24"/>
        </w:rPr>
        <w:tab/>
      </w:r>
      <w:r w:rsidRPr="00491A16">
        <w:rPr>
          <w:rFonts w:ascii="Times New Roman" w:eastAsiaTheme="minorEastAsia" w:hAnsi="Times New Roman" w:cs="Times New Roman"/>
          <w:b/>
          <w:sz w:val="24"/>
          <w:szCs w:val="24"/>
        </w:rPr>
        <w:t>(b)</w:t>
      </w:r>
    </w:p>
    <w:tbl>
      <w:tblPr>
        <w:tblStyle w:val="TableGrid24"/>
        <w:tblW w:w="0" w:type="auto"/>
        <w:tblLook w:val="04A0" w:firstRow="1" w:lastRow="0" w:firstColumn="1" w:lastColumn="0" w:noHBand="0" w:noVBand="1"/>
      </w:tblPr>
      <w:tblGrid>
        <w:gridCol w:w="2394"/>
        <w:gridCol w:w="7182"/>
      </w:tblGrid>
      <w:tr w:rsidR="00491A16" w:rsidRPr="00491A16" w:rsidTr="002108B5">
        <w:tc>
          <w:tcPr>
            <w:tcW w:w="9576" w:type="dxa"/>
            <w:gridSpan w:val="2"/>
          </w:tcPr>
          <w:p w:rsidR="00491A16" w:rsidRPr="00491A16" w:rsidRDefault="00491A16" w:rsidP="00491A16">
            <w:pPr>
              <w:jc w:val="center"/>
              <w:rPr>
                <w:rFonts w:ascii="Times New Roman" w:hAnsi="Times New Roman" w:cs="Times New Roman"/>
                <w:b/>
                <w:sz w:val="24"/>
                <w:szCs w:val="24"/>
              </w:rPr>
            </w:pPr>
            <w:r w:rsidRPr="00491A16">
              <w:rPr>
                <w:rFonts w:ascii="Times New Roman" w:hAnsi="Times New Roman" w:cs="Times New Roman"/>
                <w:b/>
                <w:sz w:val="24"/>
                <w:szCs w:val="24"/>
              </w:rPr>
              <w:t>NASPE Standards and PRAXIS II (5091) Content Alignment</w:t>
            </w:r>
          </w:p>
        </w:tc>
      </w:tr>
      <w:tr w:rsidR="00491A16" w:rsidRPr="00491A16" w:rsidTr="002108B5">
        <w:tc>
          <w:tcPr>
            <w:tcW w:w="2394" w:type="dxa"/>
          </w:tcPr>
          <w:p w:rsidR="00491A16" w:rsidRPr="00491A16" w:rsidRDefault="00491A16" w:rsidP="00491A16">
            <w:pPr>
              <w:jc w:val="center"/>
              <w:rPr>
                <w:rFonts w:ascii="Times New Roman" w:hAnsi="Times New Roman" w:cs="Times New Roman"/>
                <w:b/>
                <w:sz w:val="24"/>
                <w:szCs w:val="24"/>
              </w:rPr>
            </w:pPr>
            <w:r w:rsidRPr="00491A16">
              <w:rPr>
                <w:rFonts w:ascii="Times New Roman" w:hAnsi="Times New Roman" w:cs="Times New Roman"/>
                <w:b/>
                <w:sz w:val="24"/>
                <w:szCs w:val="24"/>
              </w:rPr>
              <w:t>NASPE Standard/Element</w:t>
            </w:r>
          </w:p>
        </w:tc>
        <w:tc>
          <w:tcPr>
            <w:tcW w:w="7182" w:type="dxa"/>
          </w:tcPr>
          <w:p w:rsidR="00491A16" w:rsidRPr="00491A16" w:rsidRDefault="00491A16" w:rsidP="00491A16">
            <w:pPr>
              <w:jc w:val="center"/>
              <w:rPr>
                <w:rFonts w:ascii="Times New Roman" w:hAnsi="Times New Roman" w:cs="Times New Roman"/>
                <w:b/>
                <w:sz w:val="24"/>
                <w:szCs w:val="24"/>
              </w:rPr>
            </w:pPr>
            <w:r w:rsidRPr="00491A16">
              <w:rPr>
                <w:rFonts w:ascii="Times New Roman" w:hAnsi="Times New Roman" w:cs="Times New Roman"/>
                <w:b/>
                <w:sz w:val="24"/>
                <w:szCs w:val="24"/>
              </w:rPr>
              <w:t>PRAXIS II Topics Covered</w:t>
            </w:r>
          </w:p>
        </w:tc>
      </w:tr>
      <w:tr w:rsidR="00491A16" w:rsidRPr="00491A16" w:rsidTr="002108B5">
        <w:tc>
          <w:tcPr>
            <w:tcW w:w="2394" w:type="dxa"/>
          </w:tcPr>
          <w:p w:rsidR="00491A16" w:rsidRPr="00491A16" w:rsidRDefault="00491A16" w:rsidP="00491A16">
            <w:pPr>
              <w:jc w:val="center"/>
              <w:rPr>
                <w:rFonts w:ascii="Times New Roman" w:hAnsi="Times New Roman" w:cs="Times New Roman"/>
                <w:sz w:val="24"/>
                <w:szCs w:val="24"/>
              </w:rPr>
            </w:pPr>
            <w:r w:rsidRPr="00491A16">
              <w:rPr>
                <w:rFonts w:ascii="Times New Roman" w:hAnsi="Times New Roman" w:cs="Times New Roman"/>
                <w:sz w:val="24"/>
                <w:szCs w:val="24"/>
              </w:rPr>
              <w:t>1.1</w:t>
            </w:r>
          </w:p>
        </w:tc>
        <w:tc>
          <w:tcPr>
            <w:tcW w:w="7182" w:type="dxa"/>
          </w:tcPr>
          <w:p w:rsidR="00491A16" w:rsidRPr="00491A16" w:rsidRDefault="00491A16" w:rsidP="00491A16">
            <w:pPr>
              <w:rPr>
                <w:rFonts w:ascii="Times New Roman" w:hAnsi="Times New Roman" w:cs="Times New Roman"/>
                <w:sz w:val="24"/>
                <w:szCs w:val="24"/>
              </w:rPr>
            </w:pPr>
            <w:r w:rsidRPr="00491A16">
              <w:rPr>
                <w:rFonts w:ascii="Times New Roman" w:hAnsi="Times New Roman" w:cs="Times New Roman"/>
                <w:sz w:val="24"/>
                <w:szCs w:val="24"/>
              </w:rPr>
              <w:t xml:space="preserve">Content Knowledge &amp; Student Growth and Development </w:t>
            </w:r>
          </w:p>
        </w:tc>
      </w:tr>
      <w:tr w:rsidR="00491A16" w:rsidRPr="00491A16" w:rsidTr="002108B5">
        <w:tc>
          <w:tcPr>
            <w:tcW w:w="2394" w:type="dxa"/>
          </w:tcPr>
          <w:p w:rsidR="00491A16" w:rsidRPr="00491A16" w:rsidRDefault="00491A16" w:rsidP="00491A16">
            <w:pPr>
              <w:jc w:val="center"/>
              <w:rPr>
                <w:rFonts w:ascii="Times New Roman" w:hAnsi="Times New Roman" w:cs="Times New Roman"/>
                <w:sz w:val="24"/>
                <w:szCs w:val="24"/>
              </w:rPr>
            </w:pPr>
            <w:r w:rsidRPr="00491A16">
              <w:rPr>
                <w:rFonts w:ascii="Times New Roman" w:hAnsi="Times New Roman" w:cs="Times New Roman"/>
                <w:sz w:val="24"/>
                <w:szCs w:val="24"/>
              </w:rPr>
              <w:t>1.2</w:t>
            </w:r>
          </w:p>
        </w:tc>
        <w:tc>
          <w:tcPr>
            <w:tcW w:w="7182" w:type="dxa"/>
          </w:tcPr>
          <w:p w:rsidR="00491A16" w:rsidRPr="00491A16" w:rsidRDefault="00491A16" w:rsidP="00491A16">
            <w:pPr>
              <w:rPr>
                <w:rFonts w:ascii="Times New Roman" w:hAnsi="Times New Roman" w:cs="Times New Roman"/>
                <w:sz w:val="24"/>
                <w:szCs w:val="24"/>
              </w:rPr>
            </w:pPr>
            <w:r w:rsidRPr="00491A16">
              <w:rPr>
                <w:rFonts w:ascii="Times New Roman" w:hAnsi="Times New Roman" w:cs="Times New Roman"/>
                <w:sz w:val="24"/>
                <w:szCs w:val="24"/>
              </w:rPr>
              <w:t>Content Knowledge &amp; Student Growth and Development AND Planning, Instruction and Student Assessment</w:t>
            </w:r>
          </w:p>
        </w:tc>
      </w:tr>
      <w:tr w:rsidR="00491A16" w:rsidRPr="00491A16" w:rsidTr="002108B5">
        <w:tc>
          <w:tcPr>
            <w:tcW w:w="2394" w:type="dxa"/>
          </w:tcPr>
          <w:p w:rsidR="00491A16" w:rsidRPr="00491A16" w:rsidRDefault="00491A16" w:rsidP="00491A16">
            <w:pPr>
              <w:jc w:val="center"/>
              <w:rPr>
                <w:rFonts w:ascii="Times New Roman" w:hAnsi="Times New Roman" w:cs="Times New Roman"/>
                <w:sz w:val="24"/>
                <w:szCs w:val="24"/>
              </w:rPr>
            </w:pPr>
            <w:r w:rsidRPr="00491A16">
              <w:rPr>
                <w:rFonts w:ascii="Times New Roman" w:hAnsi="Times New Roman" w:cs="Times New Roman"/>
                <w:sz w:val="24"/>
                <w:szCs w:val="24"/>
              </w:rPr>
              <w:t>1.3</w:t>
            </w:r>
          </w:p>
        </w:tc>
        <w:tc>
          <w:tcPr>
            <w:tcW w:w="7182" w:type="dxa"/>
          </w:tcPr>
          <w:p w:rsidR="00491A16" w:rsidRPr="00491A16" w:rsidRDefault="00491A16" w:rsidP="00491A16">
            <w:pPr>
              <w:rPr>
                <w:rFonts w:ascii="Times New Roman" w:hAnsi="Times New Roman" w:cs="Times New Roman"/>
                <w:sz w:val="24"/>
                <w:szCs w:val="24"/>
              </w:rPr>
            </w:pPr>
            <w:r w:rsidRPr="00491A16">
              <w:rPr>
                <w:rFonts w:ascii="Times New Roman" w:hAnsi="Times New Roman" w:cs="Times New Roman"/>
                <w:sz w:val="24"/>
                <w:szCs w:val="24"/>
              </w:rPr>
              <w:t>Content Knowledge &amp; Student Growth and Development AND Collaboration, Reflection and Technology AND Management, Motivation and Communication</w:t>
            </w:r>
          </w:p>
        </w:tc>
      </w:tr>
      <w:tr w:rsidR="00491A16" w:rsidRPr="00491A16" w:rsidTr="002108B5">
        <w:tc>
          <w:tcPr>
            <w:tcW w:w="2394" w:type="dxa"/>
          </w:tcPr>
          <w:p w:rsidR="00491A16" w:rsidRPr="00491A16" w:rsidRDefault="00491A16" w:rsidP="00491A16">
            <w:pPr>
              <w:jc w:val="center"/>
              <w:rPr>
                <w:rFonts w:ascii="Times New Roman" w:hAnsi="Times New Roman" w:cs="Times New Roman"/>
                <w:sz w:val="24"/>
                <w:szCs w:val="24"/>
              </w:rPr>
            </w:pPr>
            <w:r w:rsidRPr="00491A16">
              <w:rPr>
                <w:rFonts w:ascii="Times New Roman" w:hAnsi="Times New Roman" w:cs="Times New Roman"/>
                <w:sz w:val="24"/>
                <w:szCs w:val="24"/>
              </w:rPr>
              <w:t>1.4</w:t>
            </w:r>
          </w:p>
        </w:tc>
        <w:tc>
          <w:tcPr>
            <w:tcW w:w="7182" w:type="dxa"/>
          </w:tcPr>
          <w:p w:rsidR="00491A16" w:rsidRPr="00491A16" w:rsidRDefault="00491A16" w:rsidP="00491A16">
            <w:pPr>
              <w:rPr>
                <w:rFonts w:ascii="Times New Roman" w:hAnsi="Times New Roman" w:cs="Times New Roman"/>
                <w:sz w:val="24"/>
                <w:szCs w:val="24"/>
              </w:rPr>
            </w:pPr>
            <w:r w:rsidRPr="00491A16">
              <w:rPr>
                <w:rFonts w:ascii="Times New Roman" w:hAnsi="Times New Roman" w:cs="Times New Roman"/>
                <w:sz w:val="24"/>
                <w:szCs w:val="24"/>
              </w:rPr>
              <w:t>Content Knowledge &amp; Student Growth and Development (Core Concepts &amp; Student Growth and Development AND Planning, Instruction, and Student Assessment</w:t>
            </w:r>
          </w:p>
        </w:tc>
      </w:tr>
      <w:tr w:rsidR="00491A16" w:rsidRPr="00491A16" w:rsidTr="002108B5">
        <w:tc>
          <w:tcPr>
            <w:tcW w:w="2394" w:type="dxa"/>
          </w:tcPr>
          <w:p w:rsidR="00491A16" w:rsidRPr="00491A16" w:rsidRDefault="00491A16" w:rsidP="00491A16">
            <w:pPr>
              <w:jc w:val="center"/>
              <w:rPr>
                <w:rFonts w:ascii="Times New Roman" w:hAnsi="Times New Roman" w:cs="Times New Roman"/>
                <w:sz w:val="24"/>
                <w:szCs w:val="24"/>
              </w:rPr>
            </w:pPr>
            <w:r w:rsidRPr="00491A16">
              <w:rPr>
                <w:rFonts w:ascii="Times New Roman" w:hAnsi="Times New Roman" w:cs="Times New Roman"/>
                <w:sz w:val="24"/>
                <w:szCs w:val="24"/>
              </w:rPr>
              <w:t>1.5</w:t>
            </w:r>
          </w:p>
        </w:tc>
        <w:tc>
          <w:tcPr>
            <w:tcW w:w="7182" w:type="dxa"/>
          </w:tcPr>
          <w:p w:rsidR="00491A16" w:rsidRPr="00491A16" w:rsidRDefault="00491A16" w:rsidP="00491A16">
            <w:pPr>
              <w:rPr>
                <w:rFonts w:ascii="Times New Roman" w:hAnsi="Times New Roman" w:cs="Times New Roman"/>
                <w:sz w:val="24"/>
                <w:szCs w:val="24"/>
              </w:rPr>
            </w:pPr>
            <w:r w:rsidRPr="00491A16">
              <w:rPr>
                <w:rFonts w:ascii="Times New Roman" w:hAnsi="Times New Roman" w:cs="Times New Roman"/>
                <w:sz w:val="24"/>
                <w:szCs w:val="24"/>
              </w:rPr>
              <w:t>Content Knowledge &amp; Student Growth AND Planning, Instruction and Student Assessment</w:t>
            </w:r>
          </w:p>
        </w:tc>
      </w:tr>
    </w:tbl>
    <w:p w:rsidR="00491A16" w:rsidRPr="00491A16" w:rsidRDefault="00491A16" w:rsidP="00491A16">
      <w:pPr>
        <w:rPr>
          <w:rFonts w:ascii="Times New Roman" w:eastAsiaTheme="minorEastAsia" w:hAnsi="Times New Roman" w:cs="Times New Roman"/>
          <w:sz w:val="24"/>
          <w:szCs w:val="24"/>
        </w:rPr>
      </w:pPr>
    </w:p>
    <w:tbl>
      <w:tblPr>
        <w:tblStyle w:val="TableGrid24"/>
        <w:tblW w:w="0" w:type="auto"/>
        <w:tblLook w:val="04A0" w:firstRow="1" w:lastRow="0" w:firstColumn="1" w:lastColumn="0" w:noHBand="0" w:noVBand="1"/>
      </w:tblPr>
      <w:tblGrid>
        <w:gridCol w:w="2394"/>
        <w:gridCol w:w="7182"/>
      </w:tblGrid>
      <w:tr w:rsidR="00491A16" w:rsidRPr="00491A16" w:rsidTr="002108B5">
        <w:tc>
          <w:tcPr>
            <w:tcW w:w="9576" w:type="dxa"/>
            <w:gridSpan w:val="2"/>
          </w:tcPr>
          <w:p w:rsidR="00491A16" w:rsidRPr="00491A16" w:rsidRDefault="00491A16" w:rsidP="00491A16">
            <w:pPr>
              <w:jc w:val="center"/>
              <w:rPr>
                <w:rFonts w:ascii="Times New Roman" w:hAnsi="Times New Roman" w:cs="Times New Roman"/>
                <w:b/>
                <w:sz w:val="24"/>
                <w:szCs w:val="24"/>
              </w:rPr>
            </w:pPr>
            <w:r w:rsidRPr="00491A16">
              <w:rPr>
                <w:rFonts w:ascii="Times New Roman" w:hAnsi="Times New Roman" w:cs="Times New Roman"/>
                <w:b/>
                <w:sz w:val="24"/>
                <w:szCs w:val="24"/>
              </w:rPr>
              <w:t>NASPE Standards and PRAXIS II (5857) Content Alignment</w:t>
            </w:r>
          </w:p>
        </w:tc>
      </w:tr>
      <w:tr w:rsidR="00491A16" w:rsidRPr="00491A16" w:rsidTr="002108B5">
        <w:tc>
          <w:tcPr>
            <w:tcW w:w="2394" w:type="dxa"/>
          </w:tcPr>
          <w:p w:rsidR="00491A16" w:rsidRPr="00491A16" w:rsidRDefault="00491A16" w:rsidP="00491A16">
            <w:pPr>
              <w:jc w:val="center"/>
              <w:rPr>
                <w:rFonts w:ascii="Times New Roman" w:hAnsi="Times New Roman" w:cs="Times New Roman"/>
                <w:b/>
                <w:sz w:val="24"/>
                <w:szCs w:val="24"/>
              </w:rPr>
            </w:pPr>
            <w:r w:rsidRPr="00491A16">
              <w:rPr>
                <w:rFonts w:ascii="Times New Roman" w:hAnsi="Times New Roman" w:cs="Times New Roman"/>
                <w:b/>
                <w:sz w:val="24"/>
                <w:szCs w:val="24"/>
              </w:rPr>
              <w:t>NASPE Standard/Element</w:t>
            </w:r>
          </w:p>
        </w:tc>
        <w:tc>
          <w:tcPr>
            <w:tcW w:w="7182" w:type="dxa"/>
          </w:tcPr>
          <w:p w:rsidR="00491A16" w:rsidRPr="00491A16" w:rsidRDefault="00491A16" w:rsidP="00491A16">
            <w:pPr>
              <w:jc w:val="center"/>
              <w:rPr>
                <w:rFonts w:ascii="Times New Roman" w:hAnsi="Times New Roman" w:cs="Times New Roman"/>
                <w:b/>
                <w:sz w:val="24"/>
                <w:szCs w:val="24"/>
              </w:rPr>
            </w:pPr>
            <w:r w:rsidRPr="00491A16">
              <w:rPr>
                <w:rFonts w:ascii="Times New Roman" w:hAnsi="Times New Roman" w:cs="Times New Roman"/>
                <w:b/>
                <w:sz w:val="24"/>
                <w:szCs w:val="24"/>
              </w:rPr>
              <w:t>PRAXIS II Topics Covered</w:t>
            </w:r>
          </w:p>
        </w:tc>
      </w:tr>
      <w:tr w:rsidR="00491A16" w:rsidRPr="00491A16" w:rsidTr="002108B5">
        <w:tc>
          <w:tcPr>
            <w:tcW w:w="2394" w:type="dxa"/>
          </w:tcPr>
          <w:p w:rsidR="00491A16" w:rsidRPr="00491A16" w:rsidRDefault="00491A16" w:rsidP="00491A16">
            <w:pPr>
              <w:jc w:val="center"/>
              <w:rPr>
                <w:rFonts w:ascii="Times New Roman" w:hAnsi="Times New Roman" w:cs="Times New Roman"/>
                <w:sz w:val="24"/>
                <w:szCs w:val="24"/>
              </w:rPr>
            </w:pPr>
            <w:r w:rsidRPr="00491A16">
              <w:rPr>
                <w:rFonts w:ascii="Times New Roman" w:hAnsi="Times New Roman" w:cs="Times New Roman"/>
                <w:sz w:val="24"/>
                <w:szCs w:val="24"/>
              </w:rPr>
              <w:t>1.1</w:t>
            </w:r>
          </w:p>
        </w:tc>
        <w:tc>
          <w:tcPr>
            <w:tcW w:w="7182" w:type="dxa"/>
          </w:tcPr>
          <w:p w:rsidR="00491A16" w:rsidRPr="00491A16" w:rsidRDefault="00491A16" w:rsidP="00491A16">
            <w:pPr>
              <w:rPr>
                <w:rFonts w:ascii="Times New Roman" w:hAnsi="Times New Roman" w:cs="Times New Roman"/>
                <w:sz w:val="24"/>
                <w:szCs w:val="24"/>
              </w:rPr>
            </w:pPr>
            <w:r w:rsidRPr="00491A16">
              <w:rPr>
                <w:rFonts w:ascii="Times New Roman" w:hAnsi="Times New Roman" w:cs="Times New Roman"/>
                <w:sz w:val="24"/>
                <w:szCs w:val="24"/>
              </w:rPr>
              <w:t xml:space="preserve">Content Knowledge &amp; Student Growth and Development </w:t>
            </w:r>
          </w:p>
        </w:tc>
      </w:tr>
      <w:tr w:rsidR="00491A16" w:rsidRPr="00491A16" w:rsidTr="002108B5">
        <w:tc>
          <w:tcPr>
            <w:tcW w:w="2394" w:type="dxa"/>
          </w:tcPr>
          <w:p w:rsidR="00491A16" w:rsidRPr="00491A16" w:rsidRDefault="00491A16" w:rsidP="00491A16">
            <w:pPr>
              <w:jc w:val="center"/>
              <w:rPr>
                <w:rFonts w:ascii="Times New Roman" w:hAnsi="Times New Roman" w:cs="Times New Roman"/>
                <w:sz w:val="24"/>
                <w:szCs w:val="24"/>
              </w:rPr>
            </w:pPr>
            <w:r w:rsidRPr="00491A16">
              <w:rPr>
                <w:rFonts w:ascii="Times New Roman" w:hAnsi="Times New Roman" w:cs="Times New Roman"/>
                <w:sz w:val="24"/>
                <w:szCs w:val="24"/>
              </w:rPr>
              <w:t>1.2</w:t>
            </w:r>
          </w:p>
        </w:tc>
        <w:tc>
          <w:tcPr>
            <w:tcW w:w="7182" w:type="dxa"/>
          </w:tcPr>
          <w:p w:rsidR="00491A16" w:rsidRPr="00491A16" w:rsidRDefault="00491A16" w:rsidP="00491A16">
            <w:pPr>
              <w:rPr>
                <w:rFonts w:ascii="Times New Roman" w:hAnsi="Times New Roman" w:cs="Times New Roman"/>
                <w:sz w:val="24"/>
                <w:szCs w:val="24"/>
              </w:rPr>
            </w:pPr>
            <w:r w:rsidRPr="00491A16">
              <w:rPr>
                <w:rFonts w:ascii="Times New Roman" w:hAnsi="Times New Roman" w:cs="Times New Roman"/>
                <w:sz w:val="24"/>
                <w:szCs w:val="24"/>
              </w:rPr>
              <w:t>Content Knowledge &amp; Student Growth and Development AND Planning, Instruction and Student Assessment</w:t>
            </w:r>
          </w:p>
        </w:tc>
      </w:tr>
      <w:tr w:rsidR="00491A16" w:rsidRPr="00491A16" w:rsidTr="002108B5">
        <w:tc>
          <w:tcPr>
            <w:tcW w:w="2394" w:type="dxa"/>
          </w:tcPr>
          <w:p w:rsidR="00491A16" w:rsidRPr="00491A16" w:rsidRDefault="00491A16" w:rsidP="00491A16">
            <w:pPr>
              <w:jc w:val="center"/>
              <w:rPr>
                <w:rFonts w:ascii="Times New Roman" w:hAnsi="Times New Roman" w:cs="Times New Roman"/>
                <w:sz w:val="24"/>
                <w:szCs w:val="24"/>
              </w:rPr>
            </w:pPr>
            <w:r w:rsidRPr="00491A16">
              <w:rPr>
                <w:rFonts w:ascii="Times New Roman" w:hAnsi="Times New Roman" w:cs="Times New Roman"/>
                <w:sz w:val="24"/>
                <w:szCs w:val="24"/>
              </w:rPr>
              <w:t>1.3</w:t>
            </w:r>
          </w:p>
        </w:tc>
        <w:tc>
          <w:tcPr>
            <w:tcW w:w="7182" w:type="dxa"/>
          </w:tcPr>
          <w:p w:rsidR="00491A16" w:rsidRPr="00491A16" w:rsidRDefault="00491A16" w:rsidP="00491A16">
            <w:pPr>
              <w:rPr>
                <w:rFonts w:ascii="Times New Roman" w:hAnsi="Times New Roman" w:cs="Times New Roman"/>
                <w:sz w:val="24"/>
                <w:szCs w:val="24"/>
              </w:rPr>
            </w:pPr>
            <w:r w:rsidRPr="00491A16">
              <w:rPr>
                <w:rFonts w:ascii="Times New Roman" w:hAnsi="Times New Roman" w:cs="Times New Roman"/>
                <w:sz w:val="24"/>
                <w:szCs w:val="24"/>
              </w:rPr>
              <w:t>Content Knowledge &amp; Student Growth and Development AND Management, Motivation and Communication, Collaboration, Reflection and Technology</w:t>
            </w:r>
          </w:p>
        </w:tc>
      </w:tr>
      <w:tr w:rsidR="00491A16" w:rsidRPr="00491A16" w:rsidTr="002108B5">
        <w:tc>
          <w:tcPr>
            <w:tcW w:w="2394" w:type="dxa"/>
          </w:tcPr>
          <w:p w:rsidR="00491A16" w:rsidRPr="00491A16" w:rsidRDefault="00491A16" w:rsidP="00491A16">
            <w:pPr>
              <w:jc w:val="center"/>
              <w:rPr>
                <w:rFonts w:ascii="Times New Roman" w:hAnsi="Times New Roman" w:cs="Times New Roman"/>
                <w:sz w:val="24"/>
                <w:szCs w:val="24"/>
              </w:rPr>
            </w:pPr>
            <w:r w:rsidRPr="00491A16">
              <w:rPr>
                <w:rFonts w:ascii="Times New Roman" w:hAnsi="Times New Roman" w:cs="Times New Roman"/>
                <w:sz w:val="24"/>
                <w:szCs w:val="24"/>
              </w:rPr>
              <w:t>1.4</w:t>
            </w:r>
          </w:p>
        </w:tc>
        <w:tc>
          <w:tcPr>
            <w:tcW w:w="7182" w:type="dxa"/>
          </w:tcPr>
          <w:p w:rsidR="00491A16" w:rsidRPr="00491A16" w:rsidRDefault="00491A16" w:rsidP="00491A16">
            <w:pPr>
              <w:rPr>
                <w:rFonts w:ascii="Times New Roman" w:hAnsi="Times New Roman" w:cs="Times New Roman"/>
                <w:sz w:val="24"/>
                <w:szCs w:val="24"/>
              </w:rPr>
            </w:pPr>
            <w:r w:rsidRPr="00491A16">
              <w:rPr>
                <w:rFonts w:ascii="Times New Roman" w:hAnsi="Times New Roman" w:cs="Times New Roman"/>
                <w:sz w:val="24"/>
                <w:szCs w:val="24"/>
              </w:rPr>
              <w:t>Content Knowledge &amp; Student Growth and Development (Core Concepts &amp; Student Growth and Development AND Planning, Instruction, and Student Assessment</w:t>
            </w:r>
          </w:p>
        </w:tc>
      </w:tr>
      <w:tr w:rsidR="00491A16" w:rsidRPr="00491A16" w:rsidTr="002108B5">
        <w:tc>
          <w:tcPr>
            <w:tcW w:w="2394" w:type="dxa"/>
          </w:tcPr>
          <w:p w:rsidR="00491A16" w:rsidRPr="00491A16" w:rsidRDefault="00491A16" w:rsidP="00491A16">
            <w:pPr>
              <w:jc w:val="center"/>
              <w:rPr>
                <w:rFonts w:ascii="Times New Roman" w:hAnsi="Times New Roman" w:cs="Times New Roman"/>
                <w:sz w:val="24"/>
                <w:szCs w:val="24"/>
              </w:rPr>
            </w:pPr>
            <w:r w:rsidRPr="00491A16">
              <w:rPr>
                <w:rFonts w:ascii="Times New Roman" w:hAnsi="Times New Roman" w:cs="Times New Roman"/>
                <w:sz w:val="24"/>
                <w:szCs w:val="24"/>
              </w:rPr>
              <w:t>1.5</w:t>
            </w:r>
          </w:p>
        </w:tc>
        <w:tc>
          <w:tcPr>
            <w:tcW w:w="7182" w:type="dxa"/>
          </w:tcPr>
          <w:p w:rsidR="00491A16" w:rsidRPr="00491A16" w:rsidRDefault="00491A16" w:rsidP="00491A16">
            <w:pPr>
              <w:rPr>
                <w:rFonts w:ascii="Times New Roman" w:hAnsi="Times New Roman" w:cs="Times New Roman"/>
                <w:sz w:val="24"/>
                <w:szCs w:val="24"/>
              </w:rPr>
            </w:pPr>
            <w:r w:rsidRPr="00491A16">
              <w:rPr>
                <w:rFonts w:ascii="Times New Roman" w:hAnsi="Times New Roman" w:cs="Times New Roman"/>
                <w:sz w:val="24"/>
                <w:szCs w:val="24"/>
              </w:rPr>
              <w:t>Content Knowledge &amp; Student Growth AND Planning, Instruction and Student Assessment</w:t>
            </w:r>
          </w:p>
        </w:tc>
      </w:tr>
    </w:tbl>
    <w:p w:rsidR="00491A16" w:rsidRPr="00491A16" w:rsidRDefault="00491A16" w:rsidP="00491A16">
      <w:pPr>
        <w:rPr>
          <w:rFonts w:ascii="Times New Roman" w:eastAsiaTheme="minorEastAsia" w:hAnsi="Times New Roman" w:cs="Times New Roman"/>
          <w:sz w:val="24"/>
          <w:szCs w:val="24"/>
        </w:rPr>
      </w:pPr>
    </w:p>
    <w:p w:rsidR="00491A16" w:rsidRDefault="00491A16" w:rsidP="00491A16">
      <w:pPr>
        <w:rPr>
          <w:rFonts w:ascii="Times New Roman" w:eastAsiaTheme="minorEastAsia" w:hAnsi="Times New Roman" w:cs="Times New Roman"/>
          <w:sz w:val="24"/>
          <w:szCs w:val="24"/>
        </w:rPr>
      </w:pPr>
    </w:p>
    <w:p w:rsidR="00491A16" w:rsidRDefault="00491A16" w:rsidP="00491A16">
      <w:pPr>
        <w:rPr>
          <w:rFonts w:ascii="Times New Roman" w:eastAsiaTheme="minorEastAsia" w:hAnsi="Times New Roman" w:cs="Times New Roman"/>
          <w:sz w:val="24"/>
          <w:szCs w:val="24"/>
        </w:rPr>
      </w:pPr>
    </w:p>
    <w:p w:rsidR="00491A16" w:rsidRPr="00491A16" w:rsidRDefault="00491A16" w:rsidP="00491A16">
      <w:pPr>
        <w:rPr>
          <w:rFonts w:ascii="Times New Roman" w:eastAsiaTheme="minorEastAsia" w:hAnsi="Times New Roman" w:cs="Times New Roman"/>
          <w:sz w:val="24"/>
          <w:szCs w:val="24"/>
        </w:rPr>
      </w:pPr>
    </w:p>
    <w:tbl>
      <w:tblPr>
        <w:tblStyle w:val="TableGrid24"/>
        <w:tblW w:w="10229" w:type="dxa"/>
        <w:tblInd w:w="-185" w:type="dxa"/>
        <w:tblLayout w:type="fixed"/>
        <w:tblLook w:val="04A0" w:firstRow="1" w:lastRow="0" w:firstColumn="1" w:lastColumn="0" w:noHBand="0" w:noVBand="1"/>
      </w:tblPr>
      <w:tblGrid>
        <w:gridCol w:w="810"/>
        <w:gridCol w:w="1170"/>
        <w:gridCol w:w="990"/>
        <w:gridCol w:w="781"/>
        <w:gridCol w:w="1462"/>
        <w:gridCol w:w="1740"/>
        <w:gridCol w:w="1786"/>
        <w:gridCol w:w="1490"/>
      </w:tblGrid>
      <w:tr w:rsidR="00491A16" w:rsidRPr="00491A16" w:rsidTr="00491A16">
        <w:trPr>
          <w:trHeight w:val="1610"/>
        </w:trPr>
        <w:tc>
          <w:tcPr>
            <w:tcW w:w="81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Term</w:t>
            </w:r>
          </w:p>
        </w:tc>
        <w:tc>
          <w:tcPr>
            <w:tcW w:w="117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Completer</w:t>
            </w:r>
          </w:p>
        </w:tc>
        <w:tc>
          <w:tcPr>
            <w:tcW w:w="9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Score</w:t>
            </w:r>
          </w:p>
        </w:tc>
        <w:tc>
          <w:tcPr>
            <w:tcW w:w="781"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Pass/Fail</w:t>
            </w:r>
          </w:p>
        </w:tc>
        <w:tc>
          <w:tcPr>
            <w:tcW w:w="1462"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Section 1</w:t>
            </w:r>
          </w:p>
          <w:p w:rsidR="00491A16" w:rsidRPr="00491A16" w:rsidRDefault="00491A16" w:rsidP="00491A16">
            <w:pPr>
              <w:jc w:val="center"/>
              <w:rPr>
                <w:rFonts w:ascii="Arial" w:hAnsi="Arial" w:cs="Arial"/>
                <w:sz w:val="10"/>
                <w:szCs w:val="10"/>
              </w:rPr>
            </w:pPr>
          </w:p>
          <w:p w:rsidR="00491A16" w:rsidRPr="00491A16" w:rsidRDefault="00491A16" w:rsidP="00491A16">
            <w:pPr>
              <w:jc w:val="center"/>
              <w:rPr>
                <w:rFonts w:ascii="Arial" w:hAnsi="Arial" w:cs="Arial"/>
                <w:sz w:val="20"/>
                <w:szCs w:val="20"/>
              </w:rPr>
            </w:pPr>
            <w:r w:rsidRPr="00491A16">
              <w:rPr>
                <w:rFonts w:ascii="Arial" w:hAnsi="Arial" w:cs="Arial"/>
                <w:sz w:val="20"/>
                <w:szCs w:val="20"/>
              </w:rPr>
              <w:t>Content Knowledge and Student Growth &amp; Development</w:t>
            </w:r>
          </w:p>
          <w:p w:rsidR="00491A16" w:rsidRPr="00491A16" w:rsidRDefault="00491A16" w:rsidP="00491A16">
            <w:pPr>
              <w:jc w:val="center"/>
              <w:rPr>
                <w:rFonts w:ascii="Arial" w:hAnsi="Arial" w:cs="Arial"/>
                <w:sz w:val="20"/>
                <w:szCs w:val="20"/>
              </w:rPr>
            </w:pPr>
          </w:p>
        </w:tc>
        <w:tc>
          <w:tcPr>
            <w:tcW w:w="174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Section 2</w:t>
            </w:r>
          </w:p>
          <w:p w:rsidR="00491A16" w:rsidRPr="00491A16" w:rsidRDefault="00491A16" w:rsidP="00491A16">
            <w:pPr>
              <w:jc w:val="center"/>
              <w:rPr>
                <w:rFonts w:ascii="Arial" w:hAnsi="Arial" w:cs="Arial"/>
                <w:sz w:val="10"/>
                <w:szCs w:val="10"/>
              </w:rPr>
            </w:pPr>
          </w:p>
          <w:p w:rsidR="00491A16" w:rsidRPr="00491A16" w:rsidRDefault="00491A16" w:rsidP="00491A16">
            <w:pPr>
              <w:jc w:val="center"/>
              <w:rPr>
                <w:rFonts w:ascii="Arial" w:hAnsi="Arial" w:cs="Arial"/>
                <w:sz w:val="20"/>
                <w:szCs w:val="20"/>
              </w:rPr>
            </w:pPr>
            <w:r w:rsidRPr="00491A16">
              <w:rPr>
                <w:rFonts w:ascii="Arial" w:hAnsi="Arial" w:cs="Arial"/>
                <w:sz w:val="20"/>
                <w:szCs w:val="20"/>
              </w:rPr>
              <w:t>Management, Motivation, Communication</w:t>
            </w:r>
          </w:p>
          <w:p w:rsidR="00491A16" w:rsidRPr="00491A16" w:rsidRDefault="00491A16" w:rsidP="00491A16">
            <w:pPr>
              <w:jc w:val="center"/>
              <w:rPr>
                <w:rFonts w:ascii="Arial" w:hAnsi="Arial" w:cs="Arial"/>
                <w:sz w:val="20"/>
                <w:szCs w:val="20"/>
              </w:rPr>
            </w:pPr>
          </w:p>
        </w:tc>
        <w:tc>
          <w:tcPr>
            <w:tcW w:w="1786"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Section 3</w:t>
            </w:r>
          </w:p>
          <w:p w:rsidR="00491A16" w:rsidRPr="00491A16" w:rsidRDefault="00491A16" w:rsidP="00491A16">
            <w:pPr>
              <w:jc w:val="center"/>
              <w:rPr>
                <w:rFonts w:ascii="Arial" w:hAnsi="Arial" w:cs="Arial"/>
                <w:sz w:val="10"/>
                <w:szCs w:val="10"/>
              </w:rPr>
            </w:pPr>
          </w:p>
          <w:p w:rsidR="00491A16" w:rsidRPr="00491A16" w:rsidRDefault="00491A16" w:rsidP="00491A16">
            <w:pPr>
              <w:jc w:val="center"/>
              <w:rPr>
                <w:rFonts w:ascii="Arial" w:hAnsi="Arial" w:cs="Arial"/>
                <w:sz w:val="20"/>
                <w:szCs w:val="20"/>
              </w:rPr>
            </w:pPr>
            <w:r w:rsidRPr="00491A16">
              <w:rPr>
                <w:rFonts w:ascii="Arial" w:hAnsi="Arial" w:cs="Arial"/>
                <w:sz w:val="20"/>
                <w:szCs w:val="20"/>
              </w:rPr>
              <w:t>Planning, Instruction, Student Assessment</w:t>
            </w:r>
          </w:p>
          <w:p w:rsidR="00491A16" w:rsidRPr="00491A16" w:rsidRDefault="00491A16" w:rsidP="00491A16">
            <w:pPr>
              <w:jc w:val="center"/>
              <w:rPr>
                <w:rFonts w:ascii="Arial" w:hAnsi="Arial" w:cs="Arial"/>
                <w:sz w:val="20"/>
                <w:szCs w:val="20"/>
              </w:rPr>
            </w:pPr>
          </w:p>
        </w:tc>
        <w:tc>
          <w:tcPr>
            <w:tcW w:w="14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Section 4</w:t>
            </w:r>
          </w:p>
          <w:p w:rsidR="00491A16" w:rsidRPr="00491A16" w:rsidRDefault="00491A16" w:rsidP="00491A16">
            <w:pPr>
              <w:jc w:val="center"/>
              <w:rPr>
                <w:rFonts w:ascii="Arial" w:hAnsi="Arial" w:cs="Arial"/>
                <w:sz w:val="10"/>
                <w:szCs w:val="10"/>
              </w:rPr>
            </w:pPr>
          </w:p>
          <w:p w:rsidR="00491A16" w:rsidRPr="00491A16" w:rsidRDefault="00491A16" w:rsidP="00491A16">
            <w:pPr>
              <w:jc w:val="center"/>
              <w:rPr>
                <w:rFonts w:ascii="Arial" w:hAnsi="Arial" w:cs="Arial"/>
                <w:sz w:val="20"/>
                <w:szCs w:val="20"/>
              </w:rPr>
            </w:pPr>
            <w:r w:rsidRPr="00491A16">
              <w:rPr>
                <w:rFonts w:ascii="Arial" w:hAnsi="Arial" w:cs="Arial"/>
                <w:sz w:val="20"/>
                <w:szCs w:val="20"/>
              </w:rPr>
              <w:t>Collaboration, Reflection, Technology</w:t>
            </w:r>
          </w:p>
          <w:p w:rsidR="00491A16" w:rsidRPr="00491A16" w:rsidRDefault="00491A16" w:rsidP="00491A16">
            <w:pPr>
              <w:jc w:val="center"/>
              <w:rPr>
                <w:rFonts w:ascii="Arial" w:hAnsi="Arial" w:cs="Arial"/>
                <w:sz w:val="20"/>
                <w:szCs w:val="20"/>
              </w:rPr>
            </w:pPr>
          </w:p>
        </w:tc>
      </w:tr>
      <w:tr w:rsidR="00491A16" w:rsidRPr="00491A16" w:rsidTr="00491A16">
        <w:trPr>
          <w:trHeight w:val="143"/>
        </w:trPr>
        <w:tc>
          <w:tcPr>
            <w:tcW w:w="810" w:type="dxa"/>
            <w:vMerge w:val="restart"/>
          </w:tcPr>
          <w:p w:rsidR="00491A16" w:rsidRPr="00491A16" w:rsidRDefault="00491A16" w:rsidP="00491A16">
            <w:pPr>
              <w:rPr>
                <w:rFonts w:ascii="Arial" w:hAnsi="Arial" w:cs="Arial"/>
                <w:sz w:val="20"/>
                <w:szCs w:val="20"/>
              </w:rPr>
            </w:pPr>
            <w:r w:rsidRPr="00491A16">
              <w:rPr>
                <w:rFonts w:ascii="Arial" w:hAnsi="Arial" w:cs="Arial"/>
                <w:sz w:val="20"/>
                <w:szCs w:val="20"/>
              </w:rPr>
              <w:t>Spring</w:t>
            </w:r>
          </w:p>
          <w:p w:rsidR="00491A16" w:rsidRPr="00491A16" w:rsidRDefault="00491A16" w:rsidP="00491A16">
            <w:pPr>
              <w:rPr>
                <w:rFonts w:ascii="Arial" w:hAnsi="Arial" w:cs="Arial"/>
                <w:sz w:val="20"/>
                <w:szCs w:val="20"/>
              </w:rPr>
            </w:pPr>
            <w:r w:rsidRPr="00491A16">
              <w:rPr>
                <w:rFonts w:ascii="Arial" w:hAnsi="Arial" w:cs="Arial"/>
                <w:sz w:val="20"/>
                <w:szCs w:val="20"/>
              </w:rPr>
              <w:t>2016</w:t>
            </w:r>
          </w:p>
        </w:tc>
        <w:tc>
          <w:tcPr>
            <w:tcW w:w="9419" w:type="dxa"/>
            <w:gridSpan w:val="7"/>
          </w:tcPr>
          <w:p w:rsidR="00491A16" w:rsidRPr="00491A16" w:rsidRDefault="00491A16" w:rsidP="00491A16">
            <w:pPr>
              <w:rPr>
                <w:rFonts w:ascii="Arial" w:hAnsi="Arial" w:cs="Arial"/>
                <w:sz w:val="20"/>
                <w:szCs w:val="20"/>
              </w:rPr>
            </w:pPr>
          </w:p>
          <w:p w:rsidR="00491A16" w:rsidRPr="00491A16" w:rsidRDefault="00491A16" w:rsidP="00491A16">
            <w:pPr>
              <w:rPr>
                <w:rFonts w:ascii="Arial" w:hAnsi="Arial" w:cs="Arial"/>
                <w:sz w:val="20"/>
                <w:szCs w:val="20"/>
              </w:rPr>
            </w:pPr>
          </w:p>
        </w:tc>
      </w:tr>
      <w:tr w:rsidR="00491A16" w:rsidRPr="00491A16" w:rsidTr="00491A16">
        <w:trPr>
          <w:trHeight w:val="288"/>
        </w:trPr>
        <w:tc>
          <w:tcPr>
            <w:tcW w:w="810" w:type="dxa"/>
            <w:vMerge/>
          </w:tcPr>
          <w:p w:rsidR="00491A16" w:rsidRPr="00491A16" w:rsidRDefault="00491A16" w:rsidP="00491A16">
            <w:pPr>
              <w:rPr>
                <w:rFonts w:ascii="Arial" w:hAnsi="Arial" w:cs="Arial"/>
                <w:sz w:val="20"/>
                <w:szCs w:val="20"/>
              </w:rPr>
            </w:pPr>
          </w:p>
        </w:tc>
        <w:tc>
          <w:tcPr>
            <w:tcW w:w="117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w:t>
            </w:r>
          </w:p>
        </w:tc>
        <w:tc>
          <w:tcPr>
            <w:tcW w:w="9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160</w:t>
            </w:r>
          </w:p>
        </w:tc>
        <w:tc>
          <w:tcPr>
            <w:tcW w:w="781"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P</w:t>
            </w:r>
          </w:p>
        </w:tc>
        <w:tc>
          <w:tcPr>
            <w:tcW w:w="1462"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22/33</w:t>
            </w:r>
          </w:p>
        </w:tc>
        <w:tc>
          <w:tcPr>
            <w:tcW w:w="174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21/24</w:t>
            </w:r>
          </w:p>
        </w:tc>
        <w:tc>
          <w:tcPr>
            <w:tcW w:w="1786"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19/30</w:t>
            </w:r>
          </w:p>
        </w:tc>
        <w:tc>
          <w:tcPr>
            <w:tcW w:w="14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18/22</w:t>
            </w:r>
          </w:p>
        </w:tc>
      </w:tr>
      <w:tr w:rsidR="00491A16" w:rsidRPr="00491A16" w:rsidTr="00491A16">
        <w:trPr>
          <w:trHeight w:val="288"/>
        </w:trPr>
        <w:tc>
          <w:tcPr>
            <w:tcW w:w="810" w:type="dxa"/>
            <w:vMerge/>
          </w:tcPr>
          <w:p w:rsidR="00491A16" w:rsidRPr="00491A16" w:rsidRDefault="00491A16" w:rsidP="00491A16">
            <w:pPr>
              <w:rPr>
                <w:rFonts w:ascii="Arial" w:hAnsi="Arial" w:cs="Arial"/>
                <w:sz w:val="20"/>
                <w:szCs w:val="20"/>
              </w:rPr>
            </w:pPr>
          </w:p>
        </w:tc>
        <w:tc>
          <w:tcPr>
            <w:tcW w:w="117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w:t>
            </w:r>
          </w:p>
        </w:tc>
        <w:tc>
          <w:tcPr>
            <w:tcW w:w="9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156</w:t>
            </w:r>
          </w:p>
        </w:tc>
        <w:tc>
          <w:tcPr>
            <w:tcW w:w="781"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P</w:t>
            </w:r>
          </w:p>
        </w:tc>
        <w:tc>
          <w:tcPr>
            <w:tcW w:w="1462"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21/33</w:t>
            </w:r>
          </w:p>
        </w:tc>
        <w:tc>
          <w:tcPr>
            <w:tcW w:w="174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16/24</w:t>
            </w:r>
          </w:p>
        </w:tc>
        <w:tc>
          <w:tcPr>
            <w:tcW w:w="1786"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21/30</w:t>
            </w:r>
          </w:p>
        </w:tc>
        <w:tc>
          <w:tcPr>
            <w:tcW w:w="14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18/22</w:t>
            </w:r>
          </w:p>
        </w:tc>
      </w:tr>
      <w:tr w:rsidR="00491A16" w:rsidRPr="00491A16" w:rsidTr="00491A16">
        <w:trPr>
          <w:trHeight w:val="288"/>
        </w:trPr>
        <w:tc>
          <w:tcPr>
            <w:tcW w:w="810" w:type="dxa"/>
            <w:vMerge/>
          </w:tcPr>
          <w:p w:rsidR="00491A16" w:rsidRPr="00491A16" w:rsidRDefault="00491A16" w:rsidP="00491A16">
            <w:pPr>
              <w:rPr>
                <w:rFonts w:ascii="Arial" w:hAnsi="Arial" w:cs="Arial"/>
                <w:sz w:val="20"/>
                <w:szCs w:val="20"/>
              </w:rPr>
            </w:pPr>
          </w:p>
        </w:tc>
        <w:tc>
          <w:tcPr>
            <w:tcW w:w="117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3</w:t>
            </w:r>
          </w:p>
        </w:tc>
        <w:tc>
          <w:tcPr>
            <w:tcW w:w="9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167</w:t>
            </w:r>
          </w:p>
        </w:tc>
        <w:tc>
          <w:tcPr>
            <w:tcW w:w="781"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P</w:t>
            </w:r>
          </w:p>
        </w:tc>
        <w:tc>
          <w:tcPr>
            <w:tcW w:w="1462"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23/33</w:t>
            </w:r>
          </w:p>
        </w:tc>
        <w:tc>
          <w:tcPr>
            <w:tcW w:w="174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20/24</w:t>
            </w:r>
          </w:p>
        </w:tc>
        <w:tc>
          <w:tcPr>
            <w:tcW w:w="1786"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25/30</w:t>
            </w:r>
          </w:p>
        </w:tc>
        <w:tc>
          <w:tcPr>
            <w:tcW w:w="14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20/22</w:t>
            </w:r>
          </w:p>
        </w:tc>
      </w:tr>
      <w:tr w:rsidR="00491A16" w:rsidRPr="00491A16" w:rsidTr="00491A16">
        <w:trPr>
          <w:trHeight w:val="305"/>
        </w:trPr>
        <w:tc>
          <w:tcPr>
            <w:tcW w:w="810" w:type="dxa"/>
          </w:tcPr>
          <w:p w:rsidR="00491A16" w:rsidRPr="00491A16" w:rsidRDefault="00491A16" w:rsidP="00491A16">
            <w:pPr>
              <w:rPr>
                <w:rFonts w:ascii="Arial" w:hAnsi="Arial" w:cs="Arial"/>
                <w:sz w:val="20"/>
                <w:szCs w:val="20"/>
              </w:rPr>
            </w:pPr>
            <w:r w:rsidRPr="00491A16">
              <w:rPr>
                <w:rFonts w:ascii="Arial" w:hAnsi="Arial" w:cs="Arial"/>
                <w:sz w:val="20"/>
                <w:szCs w:val="20"/>
              </w:rPr>
              <w:t>Fall</w:t>
            </w:r>
          </w:p>
          <w:p w:rsidR="00491A16" w:rsidRPr="00491A16" w:rsidRDefault="00491A16" w:rsidP="00491A16">
            <w:pPr>
              <w:rPr>
                <w:rFonts w:ascii="Arial" w:hAnsi="Arial" w:cs="Arial"/>
                <w:sz w:val="20"/>
                <w:szCs w:val="20"/>
              </w:rPr>
            </w:pPr>
            <w:r w:rsidRPr="00491A16">
              <w:rPr>
                <w:rFonts w:ascii="Arial" w:hAnsi="Arial" w:cs="Arial"/>
                <w:sz w:val="20"/>
                <w:szCs w:val="20"/>
              </w:rPr>
              <w:t>2016</w:t>
            </w:r>
          </w:p>
        </w:tc>
        <w:tc>
          <w:tcPr>
            <w:tcW w:w="1170" w:type="dxa"/>
          </w:tcPr>
          <w:p w:rsidR="00491A16" w:rsidRPr="00491A16" w:rsidRDefault="00491A16" w:rsidP="00491A16">
            <w:pPr>
              <w:jc w:val="center"/>
              <w:rPr>
                <w:rFonts w:ascii="Arial" w:hAnsi="Arial" w:cs="Arial"/>
                <w:sz w:val="20"/>
                <w:szCs w:val="20"/>
              </w:rPr>
            </w:pPr>
          </w:p>
        </w:tc>
        <w:tc>
          <w:tcPr>
            <w:tcW w:w="990" w:type="dxa"/>
          </w:tcPr>
          <w:p w:rsidR="00491A16" w:rsidRPr="00491A16" w:rsidRDefault="00491A16" w:rsidP="00491A16">
            <w:pPr>
              <w:jc w:val="center"/>
              <w:rPr>
                <w:rFonts w:ascii="Arial" w:hAnsi="Arial" w:cs="Arial"/>
                <w:sz w:val="20"/>
                <w:szCs w:val="20"/>
              </w:rPr>
            </w:pPr>
          </w:p>
        </w:tc>
        <w:tc>
          <w:tcPr>
            <w:tcW w:w="781" w:type="dxa"/>
          </w:tcPr>
          <w:p w:rsidR="00491A16" w:rsidRPr="00491A16" w:rsidRDefault="00491A16" w:rsidP="00491A16">
            <w:pPr>
              <w:jc w:val="center"/>
              <w:rPr>
                <w:rFonts w:ascii="Arial" w:hAnsi="Arial" w:cs="Arial"/>
                <w:sz w:val="20"/>
                <w:szCs w:val="20"/>
              </w:rPr>
            </w:pPr>
          </w:p>
        </w:tc>
        <w:tc>
          <w:tcPr>
            <w:tcW w:w="1462" w:type="dxa"/>
          </w:tcPr>
          <w:p w:rsidR="00491A16" w:rsidRPr="00491A16" w:rsidRDefault="00491A16" w:rsidP="00491A16">
            <w:pPr>
              <w:jc w:val="center"/>
              <w:rPr>
                <w:rFonts w:ascii="Arial" w:hAnsi="Arial" w:cs="Arial"/>
                <w:sz w:val="20"/>
                <w:szCs w:val="20"/>
              </w:rPr>
            </w:pPr>
          </w:p>
        </w:tc>
        <w:tc>
          <w:tcPr>
            <w:tcW w:w="1740" w:type="dxa"/>
          </w:tcPr>
          <w:p w:rsidR="00491A16" w:rsidRPr="00491A16" w:rsidRDefault="00491A16" w:rsidP="00491A16">
            <w:pPr>
              <w:jc w:val="center"/>
              <w:rPr>
                <w:rFonts w:ascii="Arial" w:hAnsi="Arial" w:cs="Arial"/>
                <w:sz w:val="20"/>
                <w:szCs w:val="20"/>
              </w:rPr>
            </w:pPr>
          </w:p>
        </w:tc>
        <w:tc>
          <w:tcPr>
            <w:tcW w:w="1786" w:type="dxa"/>
          </w:tcPr>
          <w:p w:rsidR="00491A16" w:rsidRPr="00491A16" w:rsidRDefault="00491A16" w:rsidP="00491A16">
            <w:pPr>
              <w:jc w:val="center"/>
              <w:rPr>
                <w:rFonts w:ascii="Arial" w:hAnsi="Arial" w:cs="Arial"/>
                <w:sz w:val="20"/>
                <w:szCs w:val="20"/>
              </w:rPr>
            </w:pPr>
          </w:p>
        </w:tc>
        <w:tc>
          <w:tcPr>
            <w:tcW w:w="1490" w:type="dxa"/>
          </w:tcPr>
          <w:p w:rsidR="00491A16" w:rsidRPr="00491A16" w:rsidRDefault="00491A16" w:rsidP="00491A16">
            <w:pPr>
              <w:jc w:val="center"/>
              <w:rPr>
                <w:rFonts w:ascii="Arial" w:hAnsi="Arial" w:cs="Arial"/>
                <w:sz w:val="20"/>
                <w:szCs w:val="20"/>
              </w:rPr>
            </w:pPr>
          </w:p>
        </w:tc>
      </w:tr>
      <w:tr w:rsidR="00491A16" w:rsidRPr="00491A16" w:rsidTr="00491A16">
        <w:trPr>
          <w:trHeight w:val="288"/>
        </w:trPr>
        <w:tc>
          <w:tcPr>
            <w:tcW w:w="810" w:type="dxa"/>
          </w:tcPr>
          <w:p w:rsidR="00491A16" w:rsidRPr="00491A16" w:rsidRDefault="00491A16" w:rsidP="00491A16">
            <w:pPr>
              <w:rPr>
                <w:rFonts w:ascii="Arial" w:hAnsi="Arial" w:cs="Arial"/>
                <w:sz w:val="20"/>
                <w:szCs w:val="20"/>
              </w:rPr>
            </w:pPr>
          </w:p>
        </w:tc>
        <w:tc>
          <w:tcPr>
            <w:tcW w:w="117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4</w:t>
            </w:r>
          </w:p>
        </w:tc>
        <w:tc>
          <w:tcPr>
            <w:tcW w:w="9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166</w:t>
            </w:r>
          </w:p>
        </w:tc>
        <w:tc>
          <w:tcPr>
            <w:tcW w:w="781"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P</w:t>
            </w:r>
          </w:p>
        </w:tc>
        <w:tc>
          <w:tcPr>
            <w:tcW w:w="1462"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26/33</w:t>
            </w:r>
          </w:p>
        </w:tc>
        <w:tc>
          <w:tcPr>
            <w:tcW w:w="174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19/24</w:t>
            </w:r>
          </w:p>
        </w:tc>
        <w:tc>
          <w:tcPr>
            <w:tcW w:w="1786"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24/30</w:t>
            </w:r>
          </w:p>
        </w:tc>
        <w:tc>
          <w:tcPr>
            <w:tcW w:w="14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18/22</w:t>
            </w:r>
          </w:p>
        </w:tc>
      </w:tr>
      <w:tr w:rsidR="00491A16" w:rsidRPr="00491A16" w:rsidTr="00491A16">
        <w:trPr>
          <w:trHeight w:val="272"/>
        </w:trPr>
        <w:tc>
          <w:tcPr>
            <w:tcW w:w="810" w:type="dxa"/>
          </w:tcPr>
          <w:p w:rsidR="00491A16" w:rsidRPr="00491A16" w:rsidRDefault="00491A16" w:rsidP="00491A16">
            <w:pPr>
              <w:rPr>
                <w:rFonts w:ascii="Arial" w:hAnsi="Arial" w:cs="Arial"/>
                <w:sz w:val="20"/>
                <w:szCs w:val="20"/>
              </w:rPr>
            </w:pPr>
          </w:p>
        </w:tc>
        <w:tc>
          <w:tcPr>
            <w:tcW w:w="117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5</w:t>
            </w:r>
          </w:p>
        </w:tc>
        <w:tc>
          <w:tcPr>
            <w:tcW w:w="9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152</w:t>
            </w:r>
          </w:p>
        </w:tc>
        <w:tc>
          <w:tcPr>
            <w:tcW w:w="781"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P</w:t>
            </w:r>
          </w:p>
        </w:tc>
        <w:tc>
          <w:tcPr>
            <w:tcW w:w="1462"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20/33</w:t>
            </w:r>
          </w:p>
        </w:tc>
        <w:tc>
          <w:tcPr>
            <w:tcW w:w="174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21/27</w:t>
            </w:r>
          </w:p>
        </w:tc>
        <w:tc>
          <w:tcPr>
            <w:tcW w:w="1786"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20/28</w:t>
            </w:r>
          </w:p>
        </w:tc>
        <w:tc>
          <w:tcPr>
            <w:tcW w:w="14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14/22</w:t>
            </w:r>
          </w:p>
        </w:tc>
      </w:tr>
      <w:tr w:rsidR="00491A16" w:rsidRPr="00491A16" w:rsidTr="00491A16">
        <w:trPr>
          <w:trHeight w:val="170"/>
        </w:trPr>
        <w:tc>
          <w:tcPr>
            <w:tcW w:w="810" w:type="dxa"/>
          </w:tcPr>
          <w:p w:rsidR="00491A16" w:rsidRPr="00491A16" w:rsidRDefault="00491A16" w:rsidP="00491A16">
            <w:pPr>
              <w:rPr>
                <w:rFonts w:ascii="Arial" w:hAnsi="Arial" w:cs="Arial"/>
                <w:sz w:val="20"/>
                <w:szCs w:val="20"/>
              </w:rPr>
            </w:pPr>
          </w:p>
        </w:tc>
        <w:tc>
          <w:tcPr>
            <w:tcW w:w="9419" w:type="dxa"/>
            <w:gridSpan w:val="7"/>
          </w:tcPr>
          <w:p w:rsidR="00491A16" w:rsidRPr="00491A16" w:rsidRDefault="00491A16" w:rsidP="00491A16">
            <w:pPr>
              <w:rPr>
                <w:rFonts w:ascii="Arial" w:hAnsi="Arial" w:cs="Arial"/>
                <w:sz w:val="20"/>
                <w:szCs w:val="20"/>
              </w:rPr>
            </w:pPr>
          </w:p>
        </w:tc>
      </w:tr>
      <w:tr w:rsidR="00491A16" w:rsidRPr="00491A16" w:rsidTr="00491A16">
        <w:trPr>
          <w:trHeight w:val="197"/>
        </w:trPr>
        <w:tc>
          <w:tcPr>
            <w:tcW w:w="810" w:type="dxa"/>
            <w:vMerge w:val="restart"/>
          </w:tcPr>
          <w:p w:rsidR="00491A16" w:rsidRPr="00491A16" w:rsidRDefault="00491A16" w:rsidP="00491A16">
            <w:pPr>
              <w:rPr>
                <w:rFonts w:ascii="Arial" w:hAnsi="Arial" w:cs="Arial"/>
                <w:sz w:val="20"/>
                <w:szCs w:val="20"/>
              </w:rPr>
            </w:pPr>
            <w:r w:rsidRPr="00491A16">
              <w:rPr>
                <w:rFonts w:ascii="Arial" w:hAnsi="Arial" w:cs="Arial"/>
                <w:sz w:val="20"/>
                <w:szCs w:val="20"/>
              </w:rPr>
              <w:t>Spring</w:t>
            </w:r>
          </w:p>
          <w:p w:rsidR="00491A16" w:rsidRPr="00491A16" w:rsidRDefault="00491A16" w:rsidP="00491A16">
            <w:pPr>
              <w:rPr>
                <w:rFonts w:ascii="Arial" w:hAnsi="Arial" w:cs="Arial"/>
                <w:sz w:val="20"/>
                <w:szCs w:val="20"/>
              </w:rPr>
            </w:pPr>
            <w:r w:rsidRPr="00491A16">
              <w:rPr>
                <w:rFonts w:ascii="Arial" w:hAnsi="Arial" w:cs="Arial"/>
                <w:sz w:val="20"/>
                <w:szCs w:val="20"/>
              </w:rPr>
              <w:t>2017</w:t>
            </w:r>
          </w:p>
        </w:tc>
        <w:tc>
          <w:tcPr>
            <w:tcW w:w="9419" w:type="dxa"/>
            <w:gridSpan w:val="7"/>
          </w:tcPr>
          <w:p w:rsidR="00491A16" w:rsidRPr="00491A16" w:rsidRDefault="00491A16" w:rsidP="00491A16">
            <w:pPr>
              <w:rPr>
                <w:rFonts w:ascii="Arial" w:hAnsi="Arial" w:cs="Arial"/>
                <w:sz w:val="20"/>
                <w:szCs w:val="20"/>
              </w:rPr>
            </w:pPr>
          </w:p>
          <w:p w:rsidR="00491A16" w:rsidRPr="00491A16" w:rsidRDefault="00491A16" w:rsidP="00491A16">
            <w:pPr>
              <w:rPr>
                <w:rFonts w:ascii="Arial" w:hAnsi="Arial" w:cs="Arial"/>
                <w:sz w:val="20"/>
                <w:szCs w:val="20"/>
              </w:rPr>
            </w:pPr>
          </w:p>
        </w:tc>
      </w:tr>
      <w:tr w:rsidR="00491A16" w:rsidRPr="00491A16" w:rsidTr="00491A16">
        <w:trPr>
          <w:trHeight w:val="288"/>
        </w:trPr>
        <w:tc>
          <w:tcPr>
            <w:tcW w:w="810" w:type="dxa"/>
            <w:vMerge/>
          </w:tcPr>
          <w:p w:rsidR="00491A16" w:rsidRPr="00491A16" w:rsidRDefault="00491A16" w:rsidP="00491A16">
            <w:pPr>
              <w:rPr>
                <w:rFonts w:ascii="Arial" w:hAnsi="Arial" w:cs="Arial"/>
                <w:sz w:val="20"/>
                <w:szCs w:val="20"/>
              </w:rPr>
            </w:pPr>
          </w:p>
        </w:tc>
        <w:tc>
          <w:tcPr>
            <w:tcW w:w="117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6</w:t>
            </w:r>
          </w:p>
        </w:tc>
        <w:tc>
          <w:tcPr>
            <w:tcW w:w="9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163</w:t>
            </w:r>
          </w:p>
        </w:tc>
        <w:tc>
          <w:tcPr>
            <w:tcW w:w="781"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P</w:t>
            </w:r>
          </w:p>
        </w:tc>
        <w:tc>
          <w:tcPr>
            <w:tcW w:w="1462"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22/30</w:t>
            </w:r>
          </w:p>
        </w:tc>
        <w:tc>
          <w:tcPr>
            <w:tcW w:w="174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20/25</w:t>
            </w:r>
          </w:p>
        </w:tc>
        <w:tc>
          <w:tcPr>
            <w:tcW w:w="1786"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22/25</w:t>
            </w:r>
          </w:p>
        </w:tc>
        <w:tc>
          <w:tcPr>
            <w:tcW w:w="14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16/20</w:t>
            </w:r>
          </w:p>
        </w:tc>
      </w:tr>
      <w:tr w:rsidR="00491A16" w:rsidRPr="00491A16" w:rsidTr="00491A16">
        <w:trPr>
          <w:trHeight w:val="288"/>
        </w:trPr>
        <w:tc>
          <w:tcPr>
            <w:tcW w:w="810" w:type="dxa"/>
            <w:vMerge/>
          </w:tcPr>
          <w:p w:rsidR="00491A16" w:rsidRPr="00491A16" w:rsidRDefault="00491A16" w:rsidP="00491A16">
            <w:pPr>
              <w:rPr>
                <w:rFonts w:ascii="Arial" w:hAnsi="Arial" w:cs="Arial"/>
                <w:sz w:val="20"/>
                <w:szCs w:val="20"/>
              </w:rPr>
            </w:pPr>
          </w:p>
        </w:tc>
        <w:tc>
          <w:tcPr>
            <w:tcW w:w="117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7</w:t>
            </w:r>
          </w:p>
        </w:tc>
        <w:tc>
          <w:tcPr>
            <w:tcW w:w="9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151</w:t>
            </w:r>
          </w:p>
        </w:tc>
        <w:tc>
          <w:tcPr>
            <w:tcW w:w="781"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P</w:t>
            </w:r>
          </w:p>
        </w:tc>
        <w:tc>
          <w:tcPr>
            <w:tcW w:w="1462"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22/30</w:t>
            </w:r>
          </w:p>
        </w:tc>
        <w:tc>
          <w:tcPr>
            <w:tcW w:w="174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20/25</w:t>
            </w:r>
          </w:p>
        </w:tc>
        <w:tc>
          <w:tcPr>
            <w:tcW w:w="1786"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16/25</w:t>
            </w:r>
          </w:p>
        </w:tc>
        <w:tc>
          <w:tcPr>
            <w:tcW w:w="14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10/20</w:t>
            </w:r>
          </w:p>
        </w:tc>
      </w:tr>
      <w:tr w:rsidR="00491A16" w:rsidRPr="00491A16" w:rsidTr="00491A16">
        <w:trPr>
          <w:trHeight w:val="305"/>
        </w:trPr>
        <w:tc>
          <w:tcPr>
            <w:tcW w:w="810" w:type="dxa"/>
          </w:tcPr>
          <w:p w:rsidR="00491A16" w:rsidRPr="00491A16" w:rsidRDefault="00491A16" w:rsidP="00491A16">
            <w:pPr>
              <w:rPr>
                <w:rFonts w:ascii="Arial" w:hAnsi="Arial" w:cs="Arial"/>
                <w:sz w:val="20"/>
                <w:szCs w:val="20"/>
              </w:rPr>
            </w:pPr>
            <w:r w:rsidRPr="00491A16">
              <w:rPr>
                <w:rFonts w:ascii="Arial" w:hAnsi="Arial" w:cs="Arial"/>
                <w:sz w:val="20"/>
                <w:szCs w:val="20"/>
              </w:rPr>
              <w:t>Fall</w:t>
            </w:r>
          </w:p>
          <w:p w:rsidR="00491A16" w:rsidRPr="00491A16" w:rsidRDefault="00491A16" w:rsidP="00491A16">
            <w:pPr>
              <w:rPr>
                <w:rFonts w:ascii="Arial" w:hAnsi="Arial" w:cs="Arial"/>
                <w:sz w:val="20"/>
                <w:szCs w:val="20"/>
              </w:rPr>
            </w:pPr>
            <w:r w:rsidRPr="00491A16">
              <w:rPr>
                <w:rFonts w:ascii="Arial" w:hAnsi="Arial" w:cs="Arial"/>
                <w:sz w:val="20"/>
                <w:szCs w:val="20"/>
              </w:rPr>
              <w:t>2017</w:t>
            </w:r>
          </w:p>
        </w:tc>
        <w:tc>
          <w:tcPr>
            <w:tcW w:w="9419" w:type="dxa"/>
            <w:gridSpan w:val="7"/>
          </w:tcPr>
          <w:p w:rsidR="00491A16" w:rsidRPr="00491A16" w:rsidRDefault="00491A16" w:rsidP="00491A16">
            <w:pPr>
              <w:jc w:val="center"/>
              <w:rPr>
                <w:rFonts w:ascii="Arial" w:hAnsi="Arial" w:cs="Arial"/>
                <w:sz w:val="20"/>
                <w:szCs w:val="20"/>
              </w:rPr>
            </w:pPr>
            <w:r w:rsidRPr="00491A16">
              <w:rPr>
                <w:rFonts w:ascii="Arial" w:hAnsi="Arial" w:cs="Arial"/>
                <w:sz w:val="20"/>
                <w:szCs w:val="20"/>
              </w:rPr>
              <w:t>No candidates during this time</w:t>
            </w:r>
          </w:p>
        </w:tc>
      </w:tr>
      <w:tr w:rsidR="00491A16" w:rsidRPr="00491A16" w:rsidTr="00491A16">
        <w:trPr>
          <w:trHeight w:val="458"/>
        </w:trPr>
        <w:tc>
          <w:tcPr>
            <w:tcW w:w="810" w:type="dxa"/>
          </w:tcPr>
          <w:p w:rsidR="00491A16" w:rsidRPr="00491A16" w:rsidRDefault="00491A16" w:rsidP="00491A16">
            <w:pPr>
              <w:rPr>
                <w:rFonts w:ascii="Arial" w:hAnsi="Arial" w:cs="Arial"/>
                <w:sz w:val="20"/>
                <w:szCs w:val="20"/>
              </w:rPr>
            </w:pPr>
            <w:r w:rsidRPr="00491A16">
              <w:rPr>
                <w:rFonts w:ascii="Arial" w:hAnsi="Arial" w:cs="Arial"/>
                <w:sz w:val="20"/>
                <w:szCs w:val="20"/>
              </w:rPr>
              <w:t>Spring 2018</w:t>
            </w:r>
          </w:p>
        </w:tc>
        <w:tc>
          <w:tcPr>
            <w:tcW w:w="9419" w:type="dxa"/>
            <w:gridSpan w:val="7"/>
          </w:tcPr>
          <w:p w:rsidR="00491A16" w:rsidRPr="00491A16" w:rsidRDefault="00491A16" w:rsidP="00491A16">
            <w:pPr>
              <w:jc w:val="center"/>
              <w:rPr>
                <w:rFonts w:ascii="Arial" w:hAnsi="Arial" w:cs="Arial"/>
                <w:sz w:val="20"/>
                <w:szCs w:val="20"/>
              </w:rPr>
            </w:pPr>
          </w:p>
        </w:tc>
      </w:tr>
      <w:tr w:rsidR="00491A16" w:rsidRPr="00491A16" w:rsidTr="00491A16">
        <w:trPr>
          <w:trHeight w:val="272"/>
        </w:trPr>
        <w:tc>
          <w:tcPr>
            <w:tcW w:w="810" w:type="dxa"/>
          </w:tcPr>
          <w:p w:rsidR="00491A16" w:rsidRPr="00491A16" w:rsidRDefault="00491A16" w:rsidP="00491A16">
            <w:pPr>
              <w:rPr>
                <w:rFonts w:ascii="Arial" w:hAnsi="Arial" w:cs="Arial"/>
                <w:sz w:val="20"/>
                <w:szCs w:val="20"/>
              </w:rPr>
            </w:pPr>
          </w:p>
        </w:tc>
        <w:tc>
          <w:tcPr>
            <w:tcW w:w="117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8</w:t>
            </w:r>
          </w:p>
        </w:tc>
        <w:tc>
          <w:tcPr>
            <w:tcW w:w="9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151</w:t>
            </w:r>
          </w:p>
        </w:tc>
        <w:tc>
          <w:tcPr>
            <w:tcW w:w="781"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P</w:t>
            </w:r>
          </w:p>
        </w:tc>
        <w:tc>
          <w:tcPr>
            <w:tcW w:w="1462"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21/30</w:t>
            </w:r>
          </w:p>
        </w:tc>
        <w:tc>
          <w:tcPr>
            <w:tcW w:w="174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18/25</w:t>
            </w:r>
          </w:p>
        </w:tc>
        <w:tc>
          <w:tcPr>
            <w:tcW w:w="1786"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16/25</w:t>
            </w:r>
          </w:p>
        </w:tc>
        <w:tc>
          <w:tcPr>
            <w:tcW w:w="14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12/20</w:t>
            </w:r>
          </w:p>
        </w:tc>
      </w:tr>
      <w:tr w:rsidR="00491A16" w:rsidRPr="00491A16" w:rsidTr="00491A16">
        <w:trPr>
          <w:trHeight w:val="272"/>
        </w:trPr>
        <w:tc>
          <w:tcPr>
            <w:tcW w:w="810" w:type="dxa"/>
          </w:tcPr>
          <w:p w:rsidR="00491A16" w:rsidRPr="00491A16" w:rsidRDefault="00491A16" w:rsidP="00491A16">
            <w:pPr>
              <w:rPr>
                <w:rFonts w:ascii="Arial" w:hAnsi="Arial" w:cs="Arial"/>
                <w:sz w:val="20"/>
                <w:szCs w:val="20"/>
              </w:rPr>
            </w:pPr>
          </w:p>
        </w:tc>
        <w:tc>
          <w:tcPr>
            <w:tcW w:w="117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9</w:t>
            </w:r>
          </w:p>
        </w:tc>
        <w:tc>
          <w:tcPr>
            <w:tcW w:w="9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158</w:t>
            </w:r>
          </w:p>
        </w:tc>
        <w:tc>
          <w:tcPr>
            <w:tcW w:w="781"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P</w:t>
            </w:r>
          </w:p>
        </w:tc>
        <w:tc>
          <w:tcPr>
            <w:tcW w:w="1462"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23/30</w:t>
            </w:r>
          </w:p>
        </w:tc>
        <w:tc>
          <w:tcPr>
            <w:tcW w:w="174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19/25</w:t>
            </w:r>
          </w:p>
        </w:tc>
        <w:tc>
          <w:tcPr>
            <w:tcW w:w="1786"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19/25</w:t>
            </w:r>
          </w:p>
        </w:tc>
        <w:tc>
          <w:tcPr>
            <w:tcW w:w="14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15/20</w:t>
            </w:r>
          </w:p>
        </w:tc>
      </w:tr>
      <w:tr w:rsidR="00491A16" w:rsidRPr="00491A16" w:rsidTr="00491A16">
        <w:trPr>
          <w:trHeight w:val="272"/>
        </w:trPr>
        <w:tc>
          <w:tcPr>
            <w:tcW w:w="810" w:type="dxa"/>
          </w:tcPr>
          <w:p w:rsidR="00491A16" w:rsidRPr="00491A16" w:rsidRDefault="00491A16" w:rsidP="00491A16">
            <w:pPr>
              <w:rPr>
                <w:rFonts w:ascii="Arial" w:hAnsi="Arial" w:cs="Arial"/>
                <w:sz w:val="20"/>
                <w:szCs w:val="20"/>
              </w:rPr>
            </w:pPr>
          </w:p>
        </w:tc>
        <w:tc>
          <w:tcPr>
            <w:tcW w:w="117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10</w:t>
            </w:r>
          </w:p>
        </w:tc>
        <w:tc>
          <w:tcPr>
            <w:tcW w:w="9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159</w:t>
            </w:r>
          </w:p>
        </w:tc>
        <w:tc>
          <w:tcPr>
            <w:tcW w:w="781"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P</w:t>
            </w:r>
          </w:p>
        </w:tc>
        <w:tc>
          <w:tcPr>
            <w:tcW w:w="1462"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20/30</w:t>
            </w:r>
          </w:p>
        </w:tc>
        <w:tc>
          <w:tcPr>
            <w:tcW w:w="174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19/25</w:t>
            </w:r>
          </w:p>
        </w:tc>
        <w:tc>
          <w:tcPr>
            <w:tcW w:w="1786"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22/25</w:t>
            </w:r>
          </w:p>
        </w:tc>
        <w:tc>
          <w:tcPr>
            <w:tcW w:w="149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15/20</w:t>
            </w:r>
          </w:p>
        </w:tc>
      </w:tr>
      <w:tr w:rsidR="00491A16" w:rsidRPr="00491A16" w:rsidTr="00491A16">
        <w:trPr>
          <w:trHeight w:val="272"/>
        </w:trPr>
        <w:tc>
          <w:tcPr>
            <w:tcW w:w="810" w:type="dxa"/>
          </w:tcPr>
          <w:p w:rsidR="00491A16" w:rsidRPr="00491A16" w:rsidRDefault="00491A16" w:rsidP="00491A16">
            <w:pPr>
              <w:rPr>
                <w:rFonts w:ascii="Arial" w:hAnsi="Arial" w:cs="Arial"/>
                <w:sz w:val="20"/>
                <w:szCs w:val="20"/>
              </w:rPr>
            </w:pPr>
          </w:p>
        </w:tc>
        <w:tc>
          <w:tcPr>
            <w:tcW w:w="1170" w:type="dxa"/>
          </w:tcPr>
          <w:p w:rsidR="00491A16" w:rsidRPr="00491A16" w:rsidRDefault="00491A16" w:rsidP="00491A16">
            <w:pPr>
              <w:jc w:val="center"/>
              <w:rPr>
                <w:rFonts w:ascii="Arial" w:hAnsi="Arial" w:cs="Arial"/>
                <w:sz w:val="20"/>
                <w:szCs w:val="20"/>
              </w:rPr>
            </w:pPr>
          </w:p>
        </w:tc>
        <w:tc>
          <w:tcPr>
            <w:tcW w:w="990" w:type="dxa"/>
          </w:tcPr>
          <w:p w:rsidR="00491A16" w:rsidRPr="00491A16" w:rsidRDefault="00491A16" w:rsidP="00491A16">
            <w:pPr>
              <w:jc w:val="center"/>
              <w:rPr>
                <w:rFonts w:ascii="Arial" w:hAnsi="Arial" w:cs="Arial"/>
                <w:sz w:val="20"/>
                <w:szCs w:val="20"/>
              </w:rPr>
            </w:pPr>
          </w:p>
        </w:tc>
        <w:tc>
          <w:tcPr>
            <w:tcW w:w="781" w:type="dxa"/>
          </w:tcPr>
          <w:p w:rsidR="00491A16" w:rsidRPr="00491A16" w:rsidRDefault="00491A16" w:rsidP="00491A16">
            <w:pPr>
              <w:jc w:val="center"/>
              <w:rPr>
                <w:rFonts w:ascii="Arial" w:hAnsi="Arial" w:cs="Arial"/>
                <w:sz w:val="20"/>
                <w:szCs w:val="20"/>
              </w:rPr>
            </w:pPr>
          </w:p>
        </w:tc>
        <w:tc>
          <w:tcPr>
            <w:tcW w:w="1462" w:type="dxa"/>
          </w:tcPr>
          <w:p w:rsidR="00491A16" w:rsidRPr="00491A16" w:rsidRDefault="00491A16" w:rsidP="00491A16">
            <w:pPr>
              <w:jc w:val="center"/>
              <w:rPr>
                <w:rFonts w:ascii="Arial" w:hAnsi="Arial" w:cs="Arial"/>
                <w:sz w:val="20"/>
                <w:szCs w:val="20"/>
              </w:rPr>
            </w:pPr>
          </w:p>
        </w:tc>
        <w:tc>
          <w:tcPr>
            <w:tcW w:w="1740" w:type="dxa"/>
          </w:tcPr>
          <w:p w:rsidR="00491A16" w:rsidRPr="00491A16" w:rsidRDefault="00491A16" w:rsidP="00491A16">
            <w:pPr>
              <w:jc w:val="center"/>
              <w:rPr>
                <w:rFonts w:ascii="Arial" w:hAnsi="Arial" w:cs="Arial"/>
                <w:sz w:val="20"/>
                <w:szCs w:val="20"/>
              </w:rPr>
            </w:pPr>
          </w:p>
        </w:tc>
        <w:tc>
          <w:tcPr>
            <w:tcW w:w="1786" w:type="dxa"/>
          </w:tcPr>
          <w:p w:rsidR="00491A16" w:rsidRPr="00491A16" w:rsidRDefault="00491A16" w:rsidP="00491A16">
            <w:pPr>
              <w:jc w:val="center"/>
              <w:rPr>
                <w:rFonts w:ascii="Arial" w:hAnsi="Arial" w:cs="Arial"/>
                <w:sz w:val="20"/>
                <w:szCs w:val="20"/>
              </w:rPr>
            </w:pPr>
          </w:p>
        </w:tc>
        <w:tc>
          <w:tcPr>
            <w:tcW w:w="1490" w:type="dxa"/>
          </w:tcPr>
          <w:p w:rsidR="00491A16" w:rsidRPr="00491A16" w:rsidRDefault="00491A16" w:rsidP="00491A16">
            <w:pPr>
              <w:jc w:val="center"/>
              <w:rPr>
                <w:rFonts w:ascii="Arial" w:hAnsi="Arial" w:cs="Arial"/>
                <w:sz w:val="20"/>
                <w:szCs w:val="20"/>
              </w:rPr>
            </w:pPr>
          </w:p>
        </w:tc>
      </w:tr>
      <w:tr w:rsidR="00491A16" w:rsidRPr="00491A16" w:rsidTr="00491A16">
        <w:trPr>
          <w:trHeight w:val="272"/>
        </w:trPr>
        <w:tc>
          <w:tcPr>
            <w:tcW w:w="10229" w:type="dxa"/>
            <w:gridSpan w:val="8"/>
          </w:tcPr>
          <w:p w:rsidR="00491A16" w:rsidRPr="00491A16" w:rsidRDefault="00491A16" w:rsidP="00491A16">
            <w:pPr>
              <w:rPr>
                <w:rFonts w:ascii="Arial" w:hAnsi="Arial" w:cs="Arial"/>
                <w:b/>
                <w:sz w:val="20"/>
                <w:szCs w:val="20"/>
              </w:rPr>
            </w:pPr>
            <w:r w:rsidRPr="00491A16">
              <w:rPr>
                <w:rFonts w:ascii="Arial" w:hAnsi="Arial" w:cs="Arial"/>
                <w:b/>
                <w:sz w:val="20"/>
                <w:szCs w:val="20"/>
              </w:rPr>
              <w:t>Health and Physical Education: 5857</w:t>
            </w:r>
          </w:p>
        </w:tc>
      </w:tr>
      <w:tr w:rsidR="00491A16" w:rsidRPr="00491A16" w:rsidTr="00491A16">
        <w:trPr>
          <w:trHeight w:val="1817"/>
        </w:trPr>
        <w:tc>
          <w:tcPr>
            <w:tcW w:w="810" w:type="dxa"/>
          </w:tcPr>
          <w:p w:rsidR="00491A16" w:rsidRPr="00491A16" w:rsidRDefault="00491A16" w:rsidP="00491A16">
            <w:pPr>
              <w:rPr>
                <w:rFonts w:ascii="Arial" w:hAnsi="Arial" w:cs="Arial"/>
                <w:sz w:val="20"/>
                <w:szCs w:val="20"/>
              </w:rPr>
            </w:pPr>
          </w:p>
        </w:tc>
        <w:tc>
          <w:tcPr>
            <w:tcW w:w="1170" w:type="dxa"/>
          </w:tcPr>
          <w:p w:rsidR="00491A16" w:rsidRPr="00491A16" w:rsidRDefault="00491A16" w:rsidP="00491A16">
            <w:pPr>
              <w:jc w:val="center"/>
              <w:rPr>
                <w:rFonts w:ascii="Arial" w:hAnsi="Arial" w:cs="Arial"/>
                <w:sz w:val="20"/>
                <w:szCs w:val="20"/>
              </w:rPr>
            </w:pPr>
          </w:p>
        </w:tc>
        <w:tc>
          <w:tcPr>
            <w:tcW w:w="990" w:type="dxa"/>
          </w:tcPr>
          <w:p w:rsidR="00491A16" w:rsidRPr="00491A16" w:rsidRDefault="00491A16" w:rsidP="00491A16">
            <w:pPr>
              <w:jc w:val="center"/>
              <w:rPr>
                <w:rFonts w:ascii="Arial" w:hAnsi="Arial" w:cs="Arial"/>
                <w:sz w:val="20"/>
                <w:szCs w:val="20"/>
              </w:rPr>
            </w:pPr>
          </w:p>
        </w:tc>
        <w:tc>
          <w:tcPr>
            <w:tcW w:w="781" w:type="dxa"/>
          </w:tcPr>
          <w:p w:rsidR="00491A16" w:rsidRPr="00491A16" w:rsidRDefault="00491A16" w:rsidP="00491A16">
            <w:pPr>
              <w:jc w:val="center"/>
              <w:rPr>
                <w:rFonts w:ascii="Arial" w:hAnsi="Arial" w:cs="Arial"/>
                <w:sz w:val="20"/>
                <w:szCs w:val="20"/>
              </w:rPr>
            </w:pPr>
          </w:p>
        </w:tc>
        <w:tc>
          <w:tcPr>
            <w:tcW w:w="1462"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Section 3</w:t>
            </w:r>
          </w:p>
          <w:p w:rsidR="00491A16" w:rsidRPr="00491A16" w:rsidRDefault="00491A16" w:rsidP="00491A16">
            <w:pPr>
              <w:jc w:val="center"/>
              <w:rPr>
                <w:rFonts w:ascii="Arial" w:hAnsi="Arial" w:cs="Arial"/>
                <w:sz w:val="10"/>
                <w:szCs w:val="10"/>
              </w:rPr>
            </w:pPr>
          </w:p>
          <w:p w:rsidR="00491A16" w:rsidRPr="00491A16" w:rsidRDefault="00491A16" w:rsidP="00491A16">
            <w:pPr>
              <w:jc w:val="center"/>
              <w:rPr>
                <w:rFonts w:ascii="Arial" w:hAnsi="Arial" w:cs="Arial"/>
                <w:bCs/>
                <w:sz w:val="20"/>
                <w:szCs w:val="20"/>
              </w:rPr>
            </w:pPr>
            <w:r w:rsidRPr="00491A16">
              <w:rPr>
                <w:rFonts w:ascii="Arial" w:hAnsi="Arial" w:cs="Arial"/>
                <w:bCs/>
                <w:sz w:val="20"/>
                <w:szCs w:val="20"/>
              </w:rPr>
              <w:t>Content Knowledge and Student Growth &amp; Development</w:t>
            </w:r>
          </w:p>
          <w:p w:rsidR="00491A16" w:rsidRPr="00491A16" w:rsidRDefault="00491A16" w:rsidP="00491A16">
            <w:pPr>
              <w:jc w:val="center"/>
              <w:rPr>
                <w:rFonts w:ascii="Arial" w:hAnsi="Arial" w:cs="Arial"/>
                <w:sz w:val="20"/>
                <w:szCs w:val="20"/>
              </w:rPr>
            </w:pPr>
          </w:p>
        </w:tc>
        <w:tc>
          <w:tcPr>
            <w:tcW w:w="174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Section 4</w:t>
            </w:r>
          </w:p>
          <w:p w:rsidR="00491A16" w:rsidRPr="00491A16" w:rsidRDefault="00491A16" w:rsidP="00491A16">
            <w:pPr>
              <w:jc w:val="center"/>
              <w:rPr>
                <w:rFonts w:ascii="Arial" w:hAnsi="Arial" w:cs="Arial"/>
                <w:sz w:val="10"/>
                <w:szCs w:val="10"/>
              </w:rPr>
            </w:pPr>
          </w:p>
          <w:p w:rsidR="00491A16" w:rsidRPr="00491A16" w:rsidRDefault="00491A16" w:rsidP="00491A16">
            <w:pPr>
              <w:jc w:val="center"/>
              <w:rPr>
                <w:rFonts w:ascii="Arial" w:hAnsi="Arial" w:cs="Arial"/>
                <w:bCs/>
                <w:sz w:val="20"/>
                <w:szCs w:val="20"/>
              </w:rPr>
            </w:pPr>
            <w:r w:rsidRPr="00491A16">
              <w:rPr>
                <w:rFonts w:ascii="Arial" w:hAnsi="Arial" w:cs="Arial"/>
                <w:bCs/>
                <w:sz w:val="20"/>
                <w:szCs w:val="20"/>
              </w:rPr>
              <w:t>Management, Motivation, Communication, Collaboration, Reflection, Technology</w:t>
            </w:r>
          </w:p>
          <w:p w:rsidR="00491A16" w:rsidRPr="00491A16" w:rsidRDefault="00491A16" w:rsidP="00491A16">
            <w:pPr>
              <w:jc w:val="center"/>
              <w:rPr>
                <w:rFonts w:ascii="Arial" w:hAnsi="Arial" w:cs="Arial"/>
                <w:sz w:val="20"/>
                <w:szCs w:val="20"/>
              </w:rPr>
            </w:pPr>
          </w:p>
        </w:tc>
        <w:tc>
          <w:tcPr>
            <w:tcW w:w="1786"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Section 5</w:t>
            </w:r>
          </w:p>
          <w:p w:rsidR="00491A16" w:rsidRPr="00491A16" w:rsidRDefault="00491A16" w:rsidP="00491A16">
            <w:pPr>
              <w:jc w:val="center"/>
              <w:rPr>
                <w:rFonts w:ascii="Arial" w:hAnsi="Arial" w:cs="Arial"/>
                <w:sz w:val="10"/>
                <w:szCs w:val="10"/>
              </w:rPr>
            </w:pPr>
          </w:p>
          <w:p w:rsidR="00491A16" w:rsidRPr="00491A16" w:rsidRDefault="00491A16" w:rsidP="00491A16">
            <w:pPr>
              <w:jc w:val="center"/>
              <w:rPr>
                <w:rFonts w:ascii="Arial" w:hAnsi="Arial" w:cs="Arial"/>
                <w:bCs/>
                <w:sz w:val="20"/>
                <w:szCs w:val="20"/>
              </w:rPr>
            </w:pPr>
            <w:r w:rsidRPr="00491A16">
              <w:rPr>
                <w:rFonts w:ascii="Arial" w:hAnsi="Arial" w:cs="Arial"/>
                <w:bCs/>
                <w:sz w:val="20"/>
                <w:szCs w:val="20"/>
              </w:rPr>
              <w:t>Planning, Instruction, Student Assessment</w:t>
            </w:r>
          </w:p>
          <w:p w:rsidR="00491A16" w:rsidRPr="00491A16" w:rsidRDefault="00491A16" w:rsidP="00491A16">
            <w:pPr>
              <w:jc w:val="center"/>
              <w:rPr>
                <w:rFonts w:ascii="Arial" w:hAnsi="Arial" w:cs="Arial"/>
                <w:sz w:val="20"/>
                <w:szCs w:val="20"/>
              </w:rPr>
            </w:pPr>
          </w:p>
        </w:tc>
        <w:tc>
          <w:tcPr>
            <w:tcW w:w="1490" w:type="dxa"/>
          </w:tcPr>
          <w:p w:rsidR="00491A16" w:rsidRPr="00491A16" w:rsidRDefault="00491A16" w:rsidP="00491A16">
            <w:pPr>
              <w:jc w:val="center"/>
              <w:rPr>
                <w:rFonts w:ascii="Arial" w:hAnsi="Arial" w:cs="Arial"/>
                <w:sz w:val="20"/>
                <w:szCs w:val="20"/>
              </w:rPr>
            </w:pPr>
          </w:p>
        </w:tc>
      </w:tr>
      <w:tr w:rsidR="00491A16" w:rsidRPr="00491A16" w:rsidTr="00491A16">
        <w:trPr>
          <w:trHeight w:val="305"/>
        </w:trPr>
        <w:tc>
          <w:tcPr>
            <w:tcW w:w="810" w:type="dxa"/>
          </w:tcPr>
          <w:p w:rsidR="00491A16" w:rsidRPr="00491A16" w:rsidRDefault="00491A16" w:rsidP="00491A16">
            <w:pPr>
              <w:rPr>
                <w:rFonts w:ascii="Arial" w:hAnsi="Arial" w:cs="Arial"/>
                <w:sz w:val="20"/>
                <w:szCs w:val="20"/>
              </w:rPr>
            </w:pPr>
            <w:r w:rsidRPr="00491A16">
              <w:rPr>
                <w:rFonts w:ascii="Arial" w:hAnsi="Arial" w:cs="Arial"/>
                <w:sz w:val="20"/>
                <w:szCs w:val="20"/>
              </w:rPr>
              <w:t>Fall 2018</w:t>
            </w:r>
          </w:p>
        </w:tc>
        <w:tc>
          <w:tcPr>
            <w:tcW w:w="9419" w:type="dxa"/>
            <w:gridSpan w:val="7"/>
          </w:tcPr>
          <w:p w:rsidR="00491A16" w:rsidRPr="00491A16" w:rsidRDefault="00491A16" w:rsidP="00491A16">
            <w:pPr>
              <w:jc w:val="center"/>
              <w:rPr>
                <w:rFonts w:ascii="Arial" w:hAnsi="Arial" w:cs="Arial"/>
                <w:sz w:val="20"/>
                <w:szCs w:val="20"/>
              </w:rPr>
            </w:pPr>
          </w:p>
        </w:tc>
      </w:tr>
      <w:tr w:rsidR="00491A16" w:rsidRPr="00491A16" w:rsidTr="00491A16">
        <w:trPr>
          <w:trHeight w:val="272"/>
        </w:trPr>
        <w:tc>
          <w:tcPr>
            <w:tcW w:w="810" w:type="dxa"/>
          </w:tcPr>
          <w:p w:rsidR="00491A16" w:rsidRPr="00491A16" w:rsidRDefault="00491A16" w:rsidP="00491A16">
            <w:pPr>
              <w:rPr>
                <w:rFonts w:ascii="Arial" w:hAnsi="Arial" w:cs="Arial"/>
                <w:sz w:val="20"/>
                <w:szCs w:val="20"/>
              </w:rPr>
            </w:pPr>
          </w:p>
        </w:tc>
        <w:tc>
          <w:tcPr>
            <w:tcW w:w="117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11</w:t>
            </w:r>
          </w:p>
        </w:tc>
        <w:tc>
          <w:tcPr>
            <w:tcW w:w="990" w:type="dxa"/>
          </w:tcPr>
          <w:p w:rsidR="00491A16" w:rsidRPr="00491A16" w:rsidRDefault="00491A16" w:rsidP="00491A16">
            <w:pPr>
              <w:jc w:val="center"/>
              <w:rPr>
                <w:rFonts w:ascii="Arial" w:hAnsi="Arial" w:cs="Arial"/>
                <w:sz w:val="20"/>
                <w:szCs w:val="20"/>
              </w:rPr>
            </w:pPr>
          </w:p>
        </w:tc>
        <w:tc>
          <w:tcPr>
            <w:tcW w:w="781" w:type="dxa"/>
          </w:tcPr>
          <w:p w:rsidR="00491A16" w:rsidRPr="00491A16" w:rsidRDefault="00491A16" w:rsidP="00491A16">
            <w:pPr>
              <w:jc w:val="center"/>
              <w:rPr>
                <w:rFonts w:ascii="Arial" w:hAnsi="Arial" w:cs="Arial"/>
                <w:sz w:val="20"/>
                <w:szCs w:val="20"/>
              </w:rPr>
            </w:pPr>
          </w:p>
        </w:tc>
        <w:tc>
          <w:tcPr>
            <w:tcW w:w="1462"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11/18</w:t>
            </w:r>
          </w:p>
        </w:tc>
        <w:tc>
          <w:tcPr>
            <w:tcW w:w="174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21/25</w:t>
            </w:r>
          </w:p>
        </w:tc>
        <w:tc>
          <w:tcPr>
            <w:tcW w:w="1786"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16/17</w:t>
            </w:r>
          </w:p>
        </w:tc>
        <w:tc>
          <w:tcPr>
            <w:tcW w:w="1490" w:type="dxa"/>
          </w:tcPr>
          <w:p w:rsidR="00491A16" w:rsidRPr="00491A16" w:rsidRDefault="00491A16" w:rsidP="00491A16">
            <w:pPr>
              <w:jc w:val="center"/>
              <w:rPr>
                <w:rFonts w:ascii="Arial" w:hAnsi="Arial" w:cs="Arial"/>
                <w:sz w:val="20"/>
                <w:szCs w:val="20"/>
              </w:rPr>
            </w:pPr>
          </w:p>
        </w:tc>
      </w:tr>
      <w:tr w:rsidR="00491A16" w:rsidRPr="00491A16" w:rsidTr="00491A16">
        <w:trPr>
          <w:trHeight w:val="272"/>
        </w:trPr>
        <w:tc>
          <w:tcPr>
            <w:tcW w:w="810" w:type="dxa"/>
          </w:tcPr>
          <w:p w:rsidR="00491A16" w:rsidRPr="00491A16" w:rsidRDefault="00491A16" w:rsidP="00491A16">
            <w:pPr>
              <w:rPr>
                <w:rFonts w:ascii="Arial" w:hAnsi="Arial" w:cs="Arial"/>
                <w:sz w:val="20"/>
                <w:szCs w:val="20"/>
              </w:rPr>
            </w:pPr>
          </w:p>
        </w:tc>
        <w:tc>
          <w:tcPr>
            <w:tcW w:w="117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12</w:t>
            </w:r>
          </w:p>
        </w:tc>
        <w:tc>
          <w:tcPr>
            <w:tcW w:w="990" w:type="dxa"/>
          </w:tcPr>
          <w:p w:rsidR="00491A16" w:rsidRPr="00491A16" w:rsidRDefault="00491A16" w:rsidP="00491A16">
            <w:pPr>
              <w:jc w:val="center"/>
              <w:rPr>
                <w:rFonts w:ascii="Arial" w:hAnsi="Arial" w:cs="Arial"/>
                <w:sz w:val="20"/>
                <w:szCs w:val="20"/>
              </w:rPr>
            </w:pPr>
          </w:p>
        </w:tc>
        <w:tc>
          <w:tcPr>
            <w:tcW w:w="781" w:type="dxa"/>
          </w:tcPr>
          <w:p w:rsidR="00491A16" w:rsidRPr="00491A16" w:rsidRDefault="00491A16" w:rsidP="00491A16">
            <w:pPr>
              <w:jc w:val="center"/>
              <w:rPr>
                <w:rFonts w:ascii="Arial" w:hAnsi="Arial" w:cs="Arial"/>
                <w:sz w:val="20"/>
                <w:szCs w:val="20"/>
              </w:rPr>
            </w:pPr>
          </w:p>
        </w:tc>
        <w:tc>
          <w:tcPr>
            <w:tcW w:w="1462"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15/18</w:t>
            </w:r>
          </w:p>
        </w:tc>
        <w:tc>
          <w:tcPr>
            <w:tcW w:w="174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20/23</w:t>
            </w:r>
          </w:p>
        </w:tc>
        <w:tc>
          <w:tcPr>
            <w:tcW w:w="1786"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16/17</w:t>
            </w:r>
          </w:p>
        </w:tc>
        <w:tc>
          <w:tcPr>
            <w:tcW w:w="1490" w:type="dxa"/>
          </w:tcPr>
          <w:p w:rsidR="00491A16" w:rsidRPr="00491A16" w:rsidRDefault="00491A16" w:rsidP="00491A16">
            <w:pPr>
              <w:jc w:val="center"/>
              <w:rPr>
                <w:rFonts w:ascii="Arial" w:hAnsi="Arial" w:cs="Arial"/>
                <w:sz w:val="20"/>
                <w:szCs w:val="20"/>
              </w:rPr>
            </w:pPr>
          </w:p>
        </w:tc>
      </w:tr>
    </w:tbl>
    <w:p w:rsidR="00491A16" w:rsidRDefault="00491A16" w:rsidP="00491A16">
      <w:pPr>
        <w:rPr>
          <w:rFonts w:ascii="Arial" w:eastAsiaTheme="minorEastAsia" w:hAnsi="Arial" w:cs="Arial"/>
          <w:sz w:val="20"/>
          <w:szCs w:val="20"/>
        </w:rPr>
      </w:pPr>
    </w:p>
    <w:p w:rsidR="00491A16" w:rsidRDefault="00491A16" w:rsidP="00491A16">
      <w:pPr>
        <w:rPr>
          <w:rFonts w:ascii="Arial" w:eastAsiaTheme="minorEastAsia" w:hAnsi="Arial" w:cs="Arial"/>
          <w:sz w:val="20"/>
          <w:szCs w:val="20"/>
        </w:rPr>
      </w:pPr>
    </w:p>
    <w:p w:rsidR="00491A16" w:rsidRDefault="00491A16" w:rsidP="00491A16">
      <w:pPr>
        <w:rPr>
          <w:rFonts w:ascii="Arial" w:eastAsiaTheme="minorEastAsia" w:hAnsi="Arial" w:cs="Arial"/>
          <w:sz w:val="20"/>
          <w:szCs w:val="20"/>
        </w:rPr>
      </w:pPr>
    </w:p>
    <w:p w:rsidR="00491A16" w:rsidRPr="00491A16" w:rsidRDefault="00491A16" w:rsidP="00491A16">
      <w:pPr>
        <w:rPr>
          <w:rFonts w:ascii="Arial" w:eastAsiaTheme="minorEastAsia" w:hAnsi="Arial" w:cs="Arial"/>
          <w:sz w:val="20"/>
          <w:szCs w:val="20"/>
        </w:rPr>
      </w:pPr>
    </w:p>
    <w:tbl>
      <w:tblPr>
        <w:tblStyle w:val="TableGrid24"/>
        <w:tblW w:w="10349" w:type="dxa"/>
        <w:tblInd w:w="-185" w:type="dxa"/>
        <w:tblLook w:val="04A0" w:firstRow="1" w:lastRow="0" w:firstColumn="1" w:lastColumn="0" w:noHBand="0" w:noVBand="1"/>
      </w:tblPr>
      <w:tblGrid>
        <w:gridCol w:w="1283"/>
        <w:gridCol w:w="1294"/>
        <w:gridCol w:w="910"/>
        <w:gridCol w:w="1785"/>
        <w:gridCol w:w="1919"/>
        <w:gridCol w:w="1409"/>
        <w:gridCol w:w="1749"/>
      </w:tblGrid>
      <w:tr w:rsidR="00491A16" w:rsidRPr="00491A16" w:rsidTr="00491A16">
        <w:trPr>
          <w:trHeight w:val="2386"/>
        </w:trPr>
        <w:tc>
          <w:tcPr>
            <w:tcW w:w="1283" w:type="dxa"/>
          </w:tcPr>
          <w:p w:rsidR="00491A16" w:rsidRPr="00491A16" w:rsidRDefault="00491A16" w:rsidP="00491A16">
            <w:pPr>
              <w:rPr>
                <w:rFonts w:ascii="Arial" w:hAnsi="Arial" w:cs="Arial"/>
                <w:sz w:val="20"/>
                <w:szCs w:val="20"/>
              </w:rPr>
            </w:pPr>
            <w:r w:rsidRPr="00491A16">
              <w:rPr>
                <w:rFonts w:ascii="Arial" w:hAnsi="Arial" w:cs="Arial"/>
                <w:sz w:val="20"/>
                <w:szCs w:val="20"/>
              </w:rPr>
              <w:t>Year</w:t>
            </w:r>
          </w:p>
        </w:tc>
        <w:tc>
          <w:tcPr>
            <w:tcW w:w="1294" w:type="dxa"/>
          </w:tcPr>
          <w:p w:rsidR="00491A16" w:rsidRPr="00491A16" w:rsidRDefault="00491A16" w:rsidP="00491A16">
            <w:pPr>
              <w:rPr>
                <w:rFonts w:ascii="Arial" w:hAnsi="Arial" w:cs="Arial"/>
                <w:sz w:val="20"/>
                <w:szCs w:val="20"/>
              </w:rPr>
            </w:pPr>
            <w:r w:rsidRPr="00491A16">
              <w:rPr>
                <w:rFonts w:ascii="Arial" w:hAnsi="Arial" w:cs="Arial"/>
                <w:sz w:val="20"/>
                <w:szCs w:val="20"/>
              </w:rPr>
              <w:t>Mean Score (Range)</w:t>
            </w:r>
          </w:p>
        </w:tc>
        <w:tc>
          <w:tcPr>
            <w:tcW w:w="910" w:type="dxa"/>
          </w:tcPr>
          <w:p w:rsidR="00491A16" w:rsidRPr="00491A16" w:rsidRDefault="00491A16" w:rsidP="00491A16">
            <w:pPr>
              <w:rPr>
                <w:rFonts w:ascii="Arial" w:hAnsi="Arial" w:cs="Arial"/>
                <w:sz w:val="20"/>
                <w:szCs w:val="20"/>
              </w:rPr>
            </w:pPr>
            <w:r w:rsidRPr="00491A16">
              <w:rPr>
                <w:rFonts w:ascii="Arial" w:hAnsi="Arial" w:cs="Arial"/>
                <w:sz w:val="20"/>
                <w:szCs w:val="20"/>
              </w:rPr>
              <w:t>Pass Rate</w:t>
            </w:r>
          </w:p>
        </w:tc>
        <w:tc>
          <w:tcPr>
            <w:tcW w:w="1785" w:type="dxa"/>
          </w:tcPr>
          <w:p w:rsidR="00491A16" w:rsidRPr="00491A16" w:rsidRDefault="00491A16" w:rsidP="00491A16">
            <w:pPr>
              <w:rPr>
                <w:rFonts w:ascii="Arial" w:hAnsi="Arial" w:cs="Arial"/>
                <w:bCs/>
                <w:sz w:val="20"/>
                <w:szCs w:val="20"/>
              </w:rPr>
            </w:pPr>
            <w:r w:rsidRPr="00491A16">
              <w:rPr>
                <w:rFonts w:ascii="Arial" w:hAnsi="Arial" w:cs="Arial"/>
                <w:bCs/>
                <w:sz w:val="20"/>
                <w:szCs w:val="20"/>
              </w:rPr>
              <w:t>Section 1</w:t>
            </w:r>
          </w:p>
          <w:p w:rsidR="00491A16" w:rsidRPr="00491A16" w:rsidRDefault="00491A16" w:rsidP="00491A16">
            <w:pPr>
              <w:rPr>
                <w:rFonts w:ascii="Arial" w:hAnsi="Arial" w:cs="Arial"/>
                <w:bCs/>
                <w:sz w:val="20"/>
                <w:szCs w:val="20"/>
              </w:rPr>
            </w:pPr>
          </w:p>
          <w:p w:rsidR="00491A16" w:rsidRPr="00491A16" w:rsidRDefault="00491A16" w:rsidP="00491A16">
            <w:pPr>
              <w:rPr>
                <w:rFonts w:ascii="Arial" w:hAnsi="Arial" w:cs="Arial"/>
                <w:bCs/>
                <w:sz w:val="20"/>
                <w:szCs w:val="20"/>
              </w:rPr>
            </w:pPr>
            <w:r w:rsidRPr="00491A16">
              <w:rPr>
                <w:rFonts w:ascii="Arial" w:hAnsi="Arial" w:cs="Arial"/>
                <w:bCs/>
                <w:sz w:val="20"/>
                <w:szCs w:val="20"/>
              </w:rPr>
              <w:t xml:space="preserve">Content Knowledge and Student Growth &amp; Development </w:t>
            </w:r>
          </w:p>
          <w:p w:rsidR="00491A16" w:rsidRPr="00491A16" w:rsidRDefault="00491A16" w:rsidP="00491A16">
            <w:pPr>
              <w:rPr>
                <w:rFonts w:ascii="Arial" w:hAnsi="Arial" w:cs="Arial"/>
                <w:bCs/>
                <w:sz w:val="20"/>
                <w:szCs w:val="20"/>
              </w:rPr>
            </w:pPr>
          </w:p>
          <w:p w:rsidR="00491A16" w:rsidRPr="00491A16" w:rsidRDefault="00491A16" w:rsidP="00491A16">
            <w:pPr>
              <w:rPr>
                <w:rFonts w:ascii="Arial" w:hAnsi="Arial" w:cs="Arial"/>
                <w:bCs/>
                <w:sz w:val="20"/>
                <w:szCs w:val="20"/>
              </w:rPr>
            </w:pPr>
            <w:r w:rsidRPr="00491A16">
              <w:rPr>
                <w:rFonts w:ascii="Arial" w:hAnsi="Arial" w:cs="Arial"/>
                <w:bCs/>
                <w:sz w:val="20"/>
                <w:szCs w:val="20"/>
              </w:rPr>
              <w:t>Mean Score (Range)</w:t>
            </w:r>
          </w:p>
          <w:p w:rsidR="00491A16" w:rsidRPr="00491A16" w:rsidRDefault="00491A16" w:rsidP="00491A16">
            <w:pPr>
              <w:rPr>
                <w:rFonts w:ascii="Arial" w:hAnsi="Arial" w:cs="Arial"/>
                <w:sz w:val="20"/>
                <w:szCs w:val="20"/>
              </w:rPr>
            </w:pPr>
          </w:p>
        </w:tc>
        <w:tc>
          <w:tcPr>
            <w:tcW w:w="1919" w:type="dxa"/>
          </w:tcPr>
          <w:p w:rsidR="00491A16" w:rsidRPr="00491A16" w:rsidRDefault="00491A16" w:rsidP="00491A16">
            <w:pPr>
              <w:rPr>
                <w:rFonts w:ascii="Arial" w:hAnsi="Arial" w:cs="Arial"/>
                <w:bCs/>
                <w:sz w:val="20"/>
                <w:szCs w:val="20"/>
              </w:rPr>
            </w:pPr>
            <w:r w:rsidRPr="00491A16">
              <w:rPr>
                <w:rFonts w:ascii="Arial" w:hAnsi="Arial" w:cs="Arial"/>
                <w:bCs/>
                <w:sz w:val="20"/>
                <w:szCs w:val="20"/>
              </w:rPr>
              <w:t>Section 2</w:t>
            </w:r>
          </w:p>
          <w:p w:rsidR="00491A16" w:rsidRPr="00491A16" w:rsidRDefault="00491A16" w:rsidP="00491A16">
            <w:pPr>
              <w:rPr>
                <w:rFonts w:ascii="Arial" w:hAnsi="Arial" w:cs="Arial"/>
                <w:bCs/>
                <w:sz w:val="20"/>
                <w:szCs w:val="20"/>
              </w:rPr>
            </w:pPr>
          </w:p>
          <w:p w:rsidR="00491A16" w:rsidRPr="00491A16" w:rsidRDefault="00491A16" w:rsidP="00491A16">
            <w:pPr>
              <w:rPr>
                <w:rFonts w:ascii="Arial" w:hAnsi="Arial" w:cs="Arial"/>
                <w:bCs/>
                <w:sz w:val="20"/>
                <w:szCs w:val="20"/>
              </w:rPr>
            </w:pPr>
            <w:r w:rsidRPr="00491A16">
              <w:rPr>
                <w:rFonts w:ascii="Arial" w:hAnsi="Arial" w:cs="Arial"/>
                <w:bCs/>
                <w:sz w:val="20"/>
                <w:szCs w:val="20"/>
              </w:rPr>
              <w:t>Management, Motivation, Communication</w:t>
            </w:r>
          </w:p>
          <w:p w:rsidR="00491A16" w:rsidRPr="00491A16" w:rsidRDefault="00491A16" w:rsidP="00491A16">
            <w:pPr>
              <w:rPr>
                <w:rFonts w:ascii="Arial" w:hAnsi="Arial" w:cs="Arial"/>
                <w:sz w:val="20"/>
                <w:szCs w:val="20"/>
              </w:rPr>
            </w:pPr>
          </w:p>
          <w:p w:rsidR="00491A16" w:rsidRPr="00491A16" w:rsidRDefault="00491A16" w:rsidP="00491A16">
            <w:pPr>
              <w:rPr>
                <w:rFonts w:ascii="Arial" w:hAnsi="Arial" w:cs="Arial"/>
                <w:sz w:val="20"/>
                <w:szCs w:val="20"/>
              </w:rPr>
            </w:pPr>
          </w:p>
          <w:p w:rsidR="00491A16" w:rsidRPr="00491A16" w:rsidRDefault="00491A16" w:rsidP="00491A16">
            <w:pPr>
              <w:rPr>
                <w:rFonts w:ascii="Arial" w:hAnsi="Arial" w:cs="Arial"/>
                <w:sz w:val="20"/>
                <w:szCs w:val="20"/>
              </w:rPr>
            </w:pPr>
          </w:p>
          <w:p w:rsidR="00491A16" w:rsidRPr="00491A16" w:rsidRDefault="00491A16" w:rsidP="00491A16">
            <w:pPr>
              <w:rPr>
                <w:rFonts w:ascii="Arial" w:hAnsi="Arial" w:cs="Arial"/>
                <w:sz w:val="20"/>
                <w:szCs w:val="20"/>
              </w:rPr>
            </w:pPr>
            <w:r w:rsidRPr="00491A16">
              <w:rPr>
                <w:rFonts w:ascii="Arial" w:hAnsi="Arial" w:cs="Arial"/>
                <w:sz w:val="20"/>
                <w:szCs w:val="20"/>
              </w:rPr>
              <w:t>Mean Score (Range)</w:t>
            </w:r>
          </w:p>
        </w:tc>
        <w:tc>
          <w:tcPr>
            <w:tcW w:w="1409" w:type="dxa"/>
          </w:tcPr>
          <w:p w:rsidR="00491A16" w:rsidRPr="00491A16" w:rsidRDefault="00491A16" w:rsidP="00491A16">
            <w:pPr>
              <w:rPr>
                <w:rFonts w:ascii="Arial" w:hAnsi="Arial" w:cs="Arial"/>
                <w:bCs/>
                <w:sz w:val="20"/>
                <w:szCs w:val="20"/>
              </w:rPr>
            </w:pPr>
            <w:r w:rsidRPr="00491A16">
              <w:rPr>
                <w:rFonts w:ascii="Arial" w:hAnsi="Arial" w:cs="Arial"/>
                <w:bCs/>
                <w:sz w:val="20"/>
                <w:szCs w:val="20"/>
              </w:rPr>
              <w:t>Section 3</w:t>
            </w:r>
          </w:p>
          <w:p w:rsidR="00491A16" w:rsidRPr="00491A16" w:rsidRDefault="00491A16" w:rsidP="00491A16">
            <w:pPr>
              <w:rPr>
                <w:rFonts w:ascii="Arial" w:hAnsi="Arial" w:cs="Arial"/>
                <w:bCs/>
                <w:sz w:val="20"/>
                <w:szCs w:val="20"/>
              </w:rPr>
            </w:pPr>
          </w:p>
          <w:p w:rsidR="00491A16" w:rsidRPr="00491A16" w:rsidRDefault="00491A16" w:rsidP="00491A16">
            <w:pPr>
              <w:rPr>
                <w:rFonts w:ascii="Arial" w:hAnsi="Arial" w:cs="Arial"/>
                <w:bCs/>
                <w:sz w:val="20"/>
                <w:szCs w:val="20"/>
              </w:rPr>
            </w:pPr>
            <w:r w:rsidRPr="00491A16">
              <w:rPr>
                <w:rFonts w:ascii="Arial" w:hAnsi="Arial" w:cs="Arial"/>
                <w:bCs/>
                <w:sz w:val="20"/>
                <w:szCs w:val="20"/>
              </w:rPr>
              <w:t>Planning, Instruction, Student Assessment</w:t>
            </w:r>
          </w:p>
          <w:p w:rsidR="00491A16" w:rsidRPr="00491A16" w:rsidRDefault="00491A16" w:rsidP="00491A16">
            <w:pPr>
              <w:rPr>
                <w:rFonts w:ascii="Arial" w:hAnsi="Arial" w:cs="Arial"/>
                <w:sz w:val="20"/>
                <w:szCs w:val="20"/>
              </w:rPr>
            </w:pPr>
          </w:p>
          <w:p w:rsidR="00491A16" w:rsidRPr="00491A16" w:rsidRDefault="00491A16" w:rsidP="00491A16">
            <w:pPr>
              <w:rPr>
                <w:rFonts w:ascii="Arial" w:hAnsi="Arial" w:cs="Arial"/>
                <w:sz w:val="20"/>
                <w:szCs w:val="20"/>
              </w:rPr>
            </w:pPr>
            <w:r w:rsidRPr="00491A16">
              <w:rPr>
                <w:rFonts w:ascii="Arial" w:hAnsi="Arial" w:cs="Arial"/>
                <w:sz w:val="20"/>
                <w:szCs w:val="20"/>
              </w:rPr>
              <w:t>Mean Score (Range)</w:t>
            </w:r>
          </w:p>
        </w:tc>
        <w:tc>
          <w:tcPr>
            <w:tcW w:w="1749" w:type="dxa"/>
          </w:tcPr>
          <w:p w:rsidR="00491A16" w:rsidRPr="00491A16" w:rsidRDefault="00491A16" w:rsidP="00491A16">
            <w:pPr>
              <w:rPr>
                <w:rFonts w:ascii="Arial" w:hAnsi="Arial" w:cs="Arial"/>
                <w:bCs/>
                <w:sz w:val="20"/>
                <w:szCs w:val="20"/>
              </w:rPr>
            </w:pPr>
            <w:r w:rsidRPr="00491A16">
              <w:rPr>
                <w:rFonts w:ascii="Arial" w:hAnsi="Arial" w:cs="Arial"/>
                <w:bCs/>
                <w:sz w:val="20"/>
                <w:szCs w:val="20"/>
              </w:rPr>
              <w:t>Section 4</w:t>
            </w:r>
          </w:p>
          <w:p w:rsidR="00491A16" w:rsidRPr="00491A16" w:rsidRDefault="00491A16" w:rsidP="00491A16">
            <w:pPr>
              <w:rPr>
                <w:rFonts w:ascii="Arial" w:hAnsi="Arial" w:cs="Arial"/>
                <w:bCs/>
                <w:sz w:val="20"/>
                <w:szCs w:val="20"/>
              </w:rPr>
            </w:pPr>
          </w:p>
          <w:p w:rsidR="00491A16" w:rsidRPr="00491A16" w:rsidRDefault="00491A16" w:rsidP="00491A16">
            <w:pPr>
              <w:rPr>
                <w:rFonts w:ascii="Arial" w:hAnsi="Arial" w:cs="Arial"/>
                <w:bCs/>
                <w:sz w:val="20"/>
                <w:szCs w:val="20"/>
              </w:rPr>
            </w:pPr>
            <w:r w:rsidRPr="00491A16">
              <w:rPr>
                <w:rFonts w:ascii="Arial" w:hAnsi="Arial" w:cs="Arial"/>
                <w:bCs/>
                <w:sz w:val="20"/>
                <w:szCs w:val="20"/>
              </w:rPr>
              <w:t>Collaboration, Reflection, Technology</w:t>
            </w:r>
          </w:p>
          <w:p w:rsidR="00491A16" w:rsidRPr="00491A16" w:rsidRDefault="00491A16" w:rsidP="00491A16">
            <w:pPr>
              <w:rPr>
                <w:rFonts w:ascii="Arial" w:hAnsi="Arial" w:cs="Arial"/>
                <w:sz w:val="20"/>
                <w:szCs w:val="20"/>
              </w:rPr>
            </w:pPr>
          </w:p>
          <w:p w:rsidR="00491A16" w:rsidRPr="00491A16" w:rsidRDefault="00491A16" w:rsidP="00491A16">
            <w:pPr>
              <w:rPr>
                <w:rFonts w:ascii="Arial" w:hAnsi="Arial" w:cs="Arial"/>
                <w:sz w:val="20"/>
                <w:szCs w:val="20"/>
              </w:rPr>
            </w:pPr>
          </w:p>
          <w:p w:rsidR="00491A16" w:rsidRPr="00491A16" w:rsidRDefault="00491A16" w:rsidP="00491A16">
            <w:pPr>
              <w:rPr>
                <w:rFonts w:ascii="Arial" w:hAnsi="Arial" w:cs="Arial"/>
                <w:sz w:val="20"/>
                <w:szCs w:val="20"/>
              </w:rPr>
            </w:pPr>
            <w:r w:rsidRPr="00491A16">
              <w:rPr>
                <w:rFonts w:ascii="Arial" w:hAnsi="Arial" w:cs="Arial"/>
                <w:sz w:val="20"/>
                <w:szCs w:val="20"/>
              </w:rPr>
              <w:t>Mean Score (Range)</w:t>
            </w:r>
          </w:p>
        </w:tc>
      </w:tr>
      <w:tr w:rsidR="00491A16" w:rsidRPr="00491A16" w:rsidTr="00491A16">
        <w:trPr>
          <w:trHeight w:val="467"/>
        </w:trPr>
        <w:tc>
          <w:tcPr>
            <w:tcW w:w="1283"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Spring 2016</w:t>
            </w:r>
          </w:p>
          <w:p w:rsidR="00491A16" w:rsidRPr="00491A16" w:rsidRDefault="00491A16" w:rsidP="00491A16">
            <w:pPr>
              <w:jc w:val="center"/>
              <w:rPr>
                <w:rFonts w:ascii="Arial" w:hAnsi="Arial" w:cs="Arial"/>
                <w:sz w:val="20"/>
                <w:szCs w:val="20"/>
              </w:rPr>
            </w:pPr>
            <w:r w:rsidRPr="00491A16">
              <w:rPr>
                <w:rFonts w:ascii="Arial" w:hAnsi="Arial" w:cs="Arial"/>
                <w:sz w:val="20"/>
                <w:szCs w:val="20"/>
              </w:rPr>
              <w:t>N=3</w:t>
            </w:r>
          </w:p>
        </w:tc>
        <w:tc>
          <w:tcPr>
            <w:tcW w:w="1294"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161 (156-167)</w:t>
            </w:r>
          </w:p>
        </w:tc>
        <w:tc>
          <w:tcPr>
            <w:tcW w:w="91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100%</w:t>
            </w:r>
          </w:p>
        </w:tc>
        <w:tc>
          <w:tcPr>
            <w:tcW w:w="1785"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22 (21-23)</w:t>
            </w:r>
          </w:p>
        </w:tc>
        <w:tc>
          <w:tcPr>
            <w:tcW w:w="1919"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19 (16-21)</w:t>
            </w:r>
          </w:p>
        </w:tc>
        <w:tc>
          <w:tcPr>
            <w:tcW w:w="1409"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21.7 (19-25)</w:t>
            </w:r>
          </w:p>
        </w:tc>
        <w:tc>
          <w:tcPr>
            <w:tcW w:w="1749"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19.3 (18-20)</w:t>
            </w:r>
          </w:p>
        </w:tc>
      </w:tr>
      <w:tr w:rsidR="00491A16" w:rsidRPr="00491A16" w:rsidTr="00491A16">
        <w:trPr>
          <w:trHeight w:val="483"/>
        </w:trPr>
        <w:tc>
          <w:tcPr>
            <w:tcW w:w="1283"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Fall 2016</w:t>
            </w:r>
          </w:p>
          <w:p w:rsidR="00491A16" w:rsidRPr="00491A16" w:rsidRDefault="00491A16" w:rsidP="00491A16">
            <w:pPr>
              <w:jc w:val="center"/>
              <w:rPr>
                <w:rFonts w:ascii="Arial" w:hAnsi="Arial" w:cs="Arial"/>
                <w:sz w:val="20"/>
                <w:szCs w:val="20"/>
              </w:rPr>
            </w:pPr>
            <w:r w:rsidRPr="00491A16">
              <w:rPr>
                <w:rFonts w:ascii="Arial" w:hAnsi="Arial" w:cs="Arial"/>
                <w:sz w:val="20"/>
                <w:szCs w:val="20"/>
              </w:rPr>
              <w:t>N=2</w:t>
            </w:r>
          </w:p>
        </w:tc>
        <w:tc>
          <w:tcPr>
            <w:tcW w:w="1294"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159 (152-166)</w:t>
            </w:r>
          </w:p>
        </w:tc>
        <w:tc>
          <w:tcPr>
            <w:tcW w:w="91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100%</w:t>
            </w:r>
          </w:p>
        </w:tc>
        <w:tc>
          <w:tcPr>
            <w:tcW w:w="1785"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23 (20-26)</w:t>
            </w:r>
          </w:p>
        </w:tc>
        <w:tc>
          <w:tcPr>
            <w:tcW w:w="1919"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20 (19-21)</w:t>
            </w:r>
          </w:p>
        </w:tc>
        <w:tc>
          <w:tcPr>
            <w:tcW w:w="1409"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22 (20-24)</w:t>
            </w:r>
          </w:p>
        </w:tc>
        <w:tc>
          <w:tcPr>
            <w:tcW w:w="1749"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16 (14-18)</w:t>
            </w:r>
          </w:p>
        </w:tc>
      </w:tr>
      <w:tr w:rsidR="00491A16" w:rsidRPr="00491A16" w:rsidTr="00491A16">
        <w:trPr>
          <w:trHeight w:val="467"/>
        </w:trPr>
        <w:tc>
          <w:tcPr>
            <w:tcW w:w="1283"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Spring 2017</w:t>
            </w:r>
          </w:p>
          <w:p w:rsidR="00491A16" w:rsidRPr="00491A16" w:rsidRDefault="00491A16" w:rsidP="00491A16">
            <w:pPr>
              <w:jc w:val="center"/>
              <w:rPr>
                <w:rFonts w:ascii="Arial" w:hAnsi="Arial" w:cs="Arial"/>
                <w:sz w:val="20"/>
                <w:szCs w:val="20"/>
              </w:rPr>
            </w:pPr>
            <w:r w:rsidRPr="00491A16">
              <w:rPr>
                <w:rFonts w:ascii="Arial" w:hAnsi="Arial" w:cs="Arial"/>
                <w:sz w:val="20"/>
                <w:szCs w:val="20"/>
              </w:rPr>
              <w:t>N=2</w:t>
            </w:r>
          </w:p>
        </w:tc>
        <w:tc>
          <w:tcPr>
            <w:tcW w:w="1294"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157 (151-163)</w:t>
            </w:r>
          </w:p>
        </w:tc>
        <w:tc>
          <w:tcPr>
            <w:tcW w:w="91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100%</w:t>
            </w:r>
          </w:p>
        </w:tc>
        <w:tc>
          <w:tcPr>
            <w:tcW w:w="1785"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22 (22)</w:t>
            </w:r>
          </w:p>
        </w:tc>
        <w:tc>
          <w:tcPr>
            <w:tcW w:w="1919"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20 (20)</w:t>
            </w:r>
          </w:p>
        </w:tc>
        <w:tc>
          <w:tcPr>
            <w:tcW w:w="1409"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19 (16-22)</w:t>
            </w:r>
          </w:p>
        </w:tc>
        <w:tc>
          <w:tcPr>
            <w:tcW w:w="1749"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13 (10-16)</w:t>
            </w:r>
          </w:p>
        </w:tc>
      </w:tr>
      <w:tr w:rsidR="00491A16" w:rsidRPr="00491A16" w:rsidTr="00491A16">
        <w:trPr>
          <w:trHeight w:val="233"/>
        </w:trPr>
        <w:tc>
          <w:tcPr>
            <w:tcW w:w="1283"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Fall 2017</w:t>
            </w:r>
          </w:p>
        </w:tc>
        <w:tc>
          <w:tcPr>
            <w:tcW w:w="9066" w:type="dxa"/>
            <w:gridSpan w:val="6"/>
          </w:tcPr>
          <w:p w:rsidR="00491A16" w:rsidRPr="00491A16" w:rsidRDefault="00491A16" w:rsidP="00491A16">
            <w:pPr>
              <w:jc w:val="center"/>
              <w:rPr>
                <w:rFonts w:ascii="Arial" w:hAnsi="Arial" w:cs="Arial"/>
                <w:sz w:val="20"/>
                <w:szCs w:val="20"/>
              </w:rPr>
            </w:pPr>
            <w:r w:rsidRPr="00491A16">
              <w:rPr>
                <w:rFonts w:ascii="Arial" w:hAnsi="Arial" w:cs="Arial"/>
                <w:sz w:val="20"/>
                <w:szCs w:val="20"/>
              </w:rPr>
              <w:t>No candidates tested during this semester</w:t>
            </w:r>
          </w:p>
        </w:tc>
      </w:tr>
      <w:tr w:rsidR="00491A16" w:rsidRPr="00491A16" w:rsidTr="00491A16">
        <w:trPr>
          <w:trHeight w:val="233"/>
        </w:trPr>
        <w:tc>
          <w:tcPr>
            <w:tcW w:w="1283"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Spring 2018</w:t>
            </w:r>
          </w:p>
        </w:tc>
        <w:tc>
          <w:tcPr>
            <w:tcW w:w="1294"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156</w:t>
            </w:r>
          </w:p>
        </w:tc>
        <w:tc>
          <w:tcPr>
            <w:tcW w:w="91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100%</w:t>
            </w:r>
          </w:p>
        </w:tc>
        <w:tc>
          <w:tcPr>
            <w:tcW w:w="1785"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21.3 (20-23)</w:t>
            </w:r>
          </w:p>
        </w:tc>
        <w:tc>
          <w:tcPr>
            <w:tcW w:w="1919"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18.6 (18-19)</w:t>
            </w:r>
          </w:p>
        </w:tc>
        <w:tc>
          <w:tcPr>
            <w:tcW w:w="1409"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19 (16-22)</w:t>
            </w:r>
          </w:p>
        </w:tc>
        <w:tc>
          <w:tcPr>
            <w:tcW w:w="1749"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14 (12-15)</w:t>
            </w:r>
          </w:p>
        </w:tc>
      </w:tr>
      <w:tr w:rsidR="00491A16" w:rsidRPr="00491A16" w:rsidTr="00491A16">
        <w:trPr>
          <w:trHeight w:val="233"/>
        </w:trPr>
        <w:tc>
          <w:tcPr>
            <w:tcW w:w="10349" w:type="dxa"/>
            <w:gridSpan w:val="7"/>
          </w:tcPr>
          <w:p w:rsidR="00491A16" w:rsidRPr="00491A16" w:rsidRDefault="00491A16" w:rsidP="00491A16">
            <w:pPr>
              <w:rPr>
                <w:rFonts w:ascii="Arial" w:hAnsi="Arial" w:cs="Arial"/>
                <w:sz w:val="20"/>
                <w:szCs w:val="20"/>
              </w:rPr>
            </w:pPr>
            <w:r w:rsidRPr="00491A16">
              <w:rPr>
                <w:rFonts w:ascii="Arial" w:hAnsi="Arial" w:cs="Arial"/>
                <w:sz w:val="20"/>
                <w:szCs w:val="20"/>
              </w:rPr>
              <w:t>Health and Physical Education 5857</w:t>
            </w:r>
          </w:p>
        </w:tc>
      </w:tr>
      <w:tr w:rsidR="00491A16" w:rsidRPr="00491A16" w:rsidTr="00491A16">
        <w:trPr>
          <w:trHeight w:val="467"/>
        </w:trPr>
        <w:tc>
          <w:tcPr>
            <w:tcW w:w="1283"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Fall 2018</w:t>
            </w:r>
          </w:p>
        </w:tc>
        <w:tc>
          <w:tcPr>
            <w:tcW w:w="1294"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176 (167-184)</w:t>
            </w:r>
          </w:p>
        </w:tc>
        <w:tc>
          <w:tcPr>
            <w:tcW w:w="910"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100%</w:t>
            </w:r>
          </w:p>
        </w:tc>
        <w:tc>
          <w:tcPr>
            <w:tcW w:w="1785"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13 (11-15)</w:t>
            </w:r>
          </w:p>
        </w:tc>
        <w:tc>
          <w:tcPr>
            <w:tcW w:w="1919"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20.5 (20-21)</w:t>
            </w:r>
          </w:p>
        </w:tc>
        <w:tc>
          <w:tcPr>
            <w:tcW w:w="1409" w:type="dxa"/>
          </w:tcPr>
          <w:p w:rsidR="00491A16" w:rsidRPr="00491A16" w:rsidRDefault="00491A16" w:rsidP="00491A16">
            <w:pPr>
              <w:jc w:val="center"/>
              <w:rPr>
                <w:rFonts w:ascii="Arial" w:hAnsi="Arial" w:cs="Arial"/>
                <w:sz w:val="20"/>
                <w:szCs w:val="20"/>
              </w:rPr>
            </w:pPr>
            <w:r w:rsidRPr="00491A16">
              <w:rPr>
                <w:rFonts w:ascii="Arial" w:hAnsi="Arial" w:cs="Arial"/>
                <w:sz w:val="20"/>
                <w:szCs w:val="20"/>
              </w:rPr>
              <w:t>16 (16)</w:t>
            </w:r>
          </w:p>
        </w:tc>
        <w:tc>
          <w:tcPr>
            <w:tcW w:w="1749" w:type="dxa"/>
          </w:tcPr>
          <w:p w:rsidR="00491A16" w:rsidRPr="00491A16" w:rsidRDefault="00491A16" w:rsidP="00491A16">
            <w:pPr>
              <w:jc w:val="center"/>
              <w:rPr>
                <w:rFonts w:ascii="Arial" w:hAnsi="Arial" w:cs="Arial"/>
                <w:sz w:val="20"/>
                <w:szCs w:val="20"/>
              </w:rPr>
            </w:pPr>
          </w:p>
        </w:tc>
      </w:tr>
    </w:tbl>
    <w:p w:rsidR="00491A16" w:rsidRPr="00491A16" w:rsidRDefault="00491A16" w:rsidP="00491A16">
      <w:pPr>
        <w:spacing w:after="0" w:line="240" w:lineRule="auto"/>
        <w:rPr>
          <w:rFonts w:ascii="Times New Roman" w:eastAsiaTheme="minorEastAsia" w:hAnsi="Times New Roman" w:cs="Times New Roman"/>
          <w:b/>
          <w:sz w:val="24"/>
          <w:szCs w:val="24"/>
        </w:rPr>
      </w:pPr>
    </w:p>
    <w:p w:rsidR="00491A16" w:rsidRPr="00491A16" w:rsidRDefault="00491A16" w:rsidP="00491A16">
      <w:pPr>
        <w:spacing w:after="0" w:line="240" w:lineRule="auto"/>
        <w:rPr>
          <w:rFonts w:ascii="Times New Roman" w:eastAsiaTheme="minorEastAsia" w:hAnsi="Times New Roman" w:cs="Times New Roman"/>
          <w:b/>
          <w:sz w:val="24"/>
          <w:szCs w:val="24"/>
        </w:rPr>
      </w:pPr>
      <w:r w:rsidRPr="00491A16">
        <w:rPr>
          <w:rFonts w:ascii="Times New Roman" w:eastAsiaTheme="minorEastAsia" w:hAnsi="Times New Roman" w:cs="Times New Roman"/>
          <w:b/>
          <w:sz w:val="24"/>
          <w:szCs w:val="24"/>
        </w:rPr>
        <w:t>3. Analysis of Data Findings</w:t>
      </w:r>
    </w:p>
    <w:p w:rsidR="00491A16" w:rsidRPr="00491A16" w:rsidRDefault="00491A16" w:rsidP="00491A16">
      <w:pPr>
        <w:spacing w:after="0" w:line="240" w:lineRule="auto"/>
        <w:rPr>
          <w:rFonts w:ascii="Times New Roman" w:eastAsiaTheme="minorEastAsia" w:hAnsi="Times New Roman" w:cs="Times New Roman"/>
          <w:sz w:val="24"/>
          <w:szCs w:val="24"/>
        </w:rPr>
      </w:pPr>
      <w:r w:rsidRPr="00491A16">
        <w:rPr>
          <w:rFonts w:eastAsiaTheme="minorEastAsia"/>
        </w:rPr>
        <w:t xml:space="preserve"> </w:t>
      </w:r>
      <w:r w:rsidRPr="00491A16">
        <w:rPr>
          <w:rFonts w:ascii="Times New Roman" w:eastAsiaTheme="minorEastAsia" w:hAnsi="Times New Roman" w:cs="Times New Roman"/>
          <w:sz w:val="24"/>
          <w:szCs w:val="24"/>
        </w:rPr>
        <w:t xml:space="preserve">As indicated in the following data chart, the physical education PreK-Adult program has a 100% pass rate on the PRAXIS II Physical Education: Content Knowledge subject assessment. It is important to note that physical education PreK-Adult candidates must take and pass the PRAXIS II subject assessment prior to admission to student teaching.  Physical education PreK-Adult candidates who successfully complete student teaching and meet all other specified graduation criteria are recommended for PreK-Adult physical education licensure in West Virginia.  </w:t>
      </w:r>
    </w:p>
    <w:p w:rsidR="00491A16" w:rsidRPr="00491A16" w:rsidRDefault="00491A16" w:rsidP="00491A16">
      <w:pPr>
        <w:spacing w:after="0" w:line="240" w:lineRule="auto"/>
        <w:rPr>
          <w:rFonts w:ascii="Times New Roman" w:eastAsiaTheme="minorEastAsia" w:hAnsi="Times New Roman" w:cs="Times New Roman"/>
          <w:b/>
          <w:sz w:val="24"/>
          <w:szCs w:val="24"/>
        </w:rPr>
      </w:pPr>
    </w:p>
    <w:p w:rsidR="00491A16" w:rsidRPr="00491A16" w:rsidRDefault="00491A16" w:rsidP="00491A16">
      <w:pPr>
        <w:spacing w:after="0" w:line="240" w:lineRule="auto"/>
        <w:rPr>
          <w:rFonts w:ascii="Times New Roman" w:eastAsiaTheme="minorEastAsia" w:hAnsi="Times New Roman" w:cs="Times New Roman"/>
          <w:sz w:val="24"/>
          <w:szCs w:val="24"/>
        </w:rPr>
      </w:pPr>
      <w:r w:rsidRPr="00491A16">
        <w:rPr>
          <w:rFonts w:ascii="Times New Roman" w:eastAsiaTheme="minorEastAsia" w:hAnsi="Times New Roman" w:cs="Times New Roman"/>
          <w:sz w:val="24"/>
          <w:szCs w:val="24"/>
        </w:rPr>
        <w:t>The physical education PreK-Adult program has always required that candidates pass PRAXIS II prior to graduation.  In other words, it is impossible to earn a Bachelor of Science in Education degree at Concord University without achieving the minimum qualifying scores as specified by the West Virginia Department of Education on PRAXIS II.  Currently, physical education PreK-Adult candidates are encouraged to take PRAXIS II one or two semesters prior to the semester in which they plan to student teach.  This enables candidates who are not successful on the PRAXIS II- Physical Education: Content Knowledge assessment to remediate, re-take, and pass the exam prior to the beginning of student teaching.</w:t>
      </w:r>
    </w:p>
    <w:p w:rsidR="00491A16" w:rsidRPr="00491A16" w:rsidRDefault="00491A16" w:rsidP="00491A16">
      <w:pPr>
        <w:spacing w:after="0" w:line="240" w:lineRule="auto"/>
        <w:rPr>
          <w:rFonts w:ascii="Times New Roman" w:eastAsiaTheme="minorEastAsia" w:hAnsi="Times New Roman" w:cs="Times New Roman"/>
          <w:sz w:val="24"/>
          <w:szCs w:val="24"/>
        </w:rPr>
      </w:pPr>
    </w:p>
    <w:p w:rsidR="00491A16" w:rsidRPr="00491A16" w:rsidRDefault="00491A16" w:rsidP="00491A16">
      <w:pPr>
        <w:spacing w:after="0" w:line="240" w:lineRule="auto"/>
        <w:rPr>
          <w:rFonts w:ascii="Times New Roman" w:eastAsiaTheme="minorEastAsia" w:hAnsi="Times New Roman" w:cs="Times New Roman"/>
          <w:sz w:val="24"/>
          <w:szCs w:val="24"/>
        </w:rPr>
      </w:pPr>
      <w:r w:rsidRPr="00491A16">
        <w:rPr>
          <w:rFonts w:ascii="Times New Roman" w:eastAsiaTheme="minorEastAsia" w:hAnsi="Times New Roman" w:cs="Times New Roman"/>
          <w:sz w:val="24"/>
          <w:szCs w:val="24"/>
        </w:rPr>
        <w:t xml:space="preserve">Data presented for analysis is of Praxis II content assessment scores for completers from spring 2016, fall 2016, spring 2017, and spring 2018. Analysis of the data indicates that physical education candidates had the following mean scores over the last three semesters on the Physical: Content Knowledge test: spring 2016 – 161; fall 2016 – 159; spring 2017 – 157; spring 2018 – 156; and fall 2018 - 176 .   The overall mean score was 161.8, well above the required minimum score of 150. All physical education 5-Adult candidates during this time period passed the PRAXIS II physical education content knowledge assessment on the first attempt. </w:t>
      </w:r>
    </w:p>
    <w:p w:rsidR="00491A16" w:rsidRPr="00491A16" w:rsidRDefault="00491A16" w:rsidP="00491A16">
      <w:pPr>
        <w:spacing w:after="0" w:line="240" w:lineRule="auto"/>
        <w:rPr>
          <w:rFonts w:ascii="Times New Roman" w:eastAsiaTheme="minorEastAsia" w:hAnsi="Times New Roman" w:cs="Times New Roman"/>
          <w:sz w:val="24"/>
          <w:szCs w:val="24"/>
        </w:rPr>
      </w:pPr>
    </w:p>
    <w:p w:rsidR="00491A16" w:rsidRPr="00491A16" w:rsidRDefault="00491A16" w:rsidP="00491A16">
      <w:pPr>
        <w:autoSpaceDE w:val="0"/>
        <w:autoSpaceDN w:val="0"/>
        <w:adjustRightInd w:val="0"/>
        <w:spacing w:after="0" w:line="240" w:lineRule="auto"/>
        <w:rPr>
          <w:rFonts w:ascii="Times New Roman" w:hAnsi="Times New Roman" w:cs="Times New Roman"/>
          <w:color w:val="000000"/>
          <w:sz w:val="24"/>
          <w:szCs w:val="24"/>
        </w:rPr>
      </w:pPr>
      <w:r w:rsidRPr="00491A16">
        <w:rPr>
          <w:rFonts w:ascii="Times New Roman" w:hAnsi="Times New Roman" w:cs="Times New Roman"/>
          <w:color w:val="000000"/>
          <w:sz w:val="24"/>
          <w:szCs w:val="24"/>
        </w:rPr>
        <w:t xml:space="preserve">Program faculty review the PRAXIS II scores each semester and across academic years.  Low scores below the state required minimum pass rate are tracked to identify potential causes or problems. Analysis of the sub-scores from multiple semesters of data indicates that candidates score highest in Management, Motivation, and Communication. Faculty in the program will continue to ensure that physical education PreK-Adult candidates have the content knowledge needed for mastery by triangulating the data from PRAXIS II with other assessments that measure content knowledge. </w:t>
      </w:r>
    </w:p>
    <w:p w:rsidR="00491A16" w:rsidRPr="00491A16" w:rsidRDefault="00491A16" w:rsidP="00491A16">
      <w:pPr>
        <w:rPr>
          <w:rFonts w:ascii="Times New Roman" w:eastAsiaTheme="minorEastAsia" w:hAnsi="Times New Roman" w:cs="Times New Roman"/>
          <w:sz w:val="24"/>
          <w:szCs w:val="24"/>
        </w:rPr>
      </w:pPr>
    </w:p>
    <w:p w:rsidR="00491A16" w:rsidRPr="00491A16" w:rsidRDefault="00491A16" w:rsidP="00491A16">
      <w:pPr>
        <w:autoSpaceDE w:val="0"/>
        <w:autoSpaceDN w:val="0"/>
        <w:adjustRightInd w:val="0"/>
        <w:spacing w:after="0" w:line="240" w:lineRule="auto"/>
        <w:rPr>
          <w:rFonts w:ascii="Times New Roman" w:hAnsi="Times New Roman" w:cs="Times New Roman"/>
          <w:b/>
          <w:color w:val="000000"/>
          <w:sz w:val="24"/>
          <w:szCs w:val="24"/>
        </w:rPr>
      </w:pPr>
      <w:r w:rsidRPr="00491A16">
        <w:rPr>
          <w:rFonts w:ascii="Times New Roman" w:hAnsi="Times New Roman" w:cs="Times New Roman"/>
          <w:b/>
          <w:color w:val="000000"/>
          <w:sz w:val="24"/>
          <w:szCs w:val="24"/>
        </w:rPr>
        <w:t xml:space="preserve">4. Interpretation of How the Data Provides Evidence that the NCSS Standards Have Been Met </w:t>
      </w:r>
    </w:p>
    <w:p w:rsidR="00491A16" w:rsidRPr="00491A16" w:rsidRDefault="00491A16" w:rsidP="00491A16">
      <w:pPr>
        <w:autoSpaceDE w:val="0"/>
        <w:autoSpaceDN w:val="0"/>
        <w:adjustRightInd w:val="0"/>
        <w:spacing w:after="0" w:line="240" w:lineRule="auto"/>
        <w:rPr>
          <w:rFonts w:ascii="Times New Roman" w:hAnsi="Times New Roman" w:cs="Times New Roman"/>
          <w:color w:val="000000"/>
          <w:sz w:val="24"/>
          <w:szCs w:val="24"/>
        </w:rPr>
      </w:pPr>
      <w:r w:rsidRPr="00491A16">
        <w:rPr>
          <w:rFonts w:ascii="Times New Roman" w:hAnsi="Times New Roman" w:cs="Times New Roman"/>
          <w:color w:val="000000"/>
          <w:sz w:val="24"/>
          <w:szCs w:val="24"/>
        </w:rPr>
        <w:t xml:space="preserve">Concord University uses the PRAXIS II Physical Education: Content Knowledge test as a requirement for admission to student teaching in the physical education PreK-Adult program. The West Virginia Department of Education requires that Physical Education PreK-Adult teachers attain a minimum overall score of 150 on the test (possible test scores range from 100 to 200). Therefore, Concord University requires that candidates in the Physical Education PreK-Adult program score 150 or above to enter student teaching. </w:t>
      </w:r>
    </w:p>
    <w:p w:rsidR="00491A16" w:rsidRPr="00491A16" w:rsidRDefault="00491A16" w:rsidP="00491A16">
      <w:pPr>
        <w:autoSpaceDE w:val="0"/>
        <w:autoSpaceDN w:val="0"/>
        <w:adjustRightInd w:val="0"/>
        <w:spacing w:after="0" w:line="240" w:lineRule="auto"/>
        <w:rPr>
          <w:rFonts w:ascii="Times New Roman" w:hAnsi="Times New Roman" w:cs="Times New Roman"/>
          <w:color w:val="000000"/>
          <w:sz w:val="24"/>
          <w:szCs w:val="24"/>
        </w:rPr>
      </w:pPr>
    </w:p>
    <w:p w:rsidR="00491A16" w:rsidRPr="00491A16" w:rsidRDefault="00491A16" w:rsidP="00491A16">
      <w:pPr>
        <w:autoSpaceDE w:val="0"/>
        <w:autoSpaceDN w:val="0"/>
        <w:adjustRightInd w:val="0"/>
        <w:spacing w:after="0" w:line="240" w:lineRule="auto"/>
        <w:rPr>
          <w:rFonts w:ascii="Times New Roman" w:hAnsi="Times New Roman" w:cs="Times New Roman"/>
          <w:color w:val="000000"/>
          <w:sz w:val="24"/>
          <w:szCs w:val="24"/>
        </w:rPr>
      </w:pPr>
      <w:r w:rsidRPr="00491A16">
        <w:rPr>
          <w:rFonts w:ascii="Times New Roman" w:hAnsi="Times New Roman" w:cs="Times New Roman"/>
          <w:color w:val="000000"/>
          <w:sz w:val="24"/>
          <w:szCs w:val="24"/>
        </w:rPr>
        <w:t xml:space="preserve">From the four semesters of completer data reported. 100% of Concord University physical education PreK-Adult candidates passed the PRAXIS II physical education content assessment with a mean score of 158.25 on the first attempt, surpassing the minimum required score of 150. All candidates must pass the PRAXIS II test before being admitted to student teaching. Therefore, the pass rate for all candidates admitted to student teaching is 100%. </w:t>
      </w:r>
    </w:p>
    <w:p w:rsidR="00491A16" w:rsidRPr="00491A16" w:rsidRDefault="00491A16" w:rsidP="00491A16">
      <w:pPr>
        <w:autoSpaceDE w:val="0"/>
        <w:autoSpaceDN w:val="0"/>
        <w:adjustRightInd w:val="0"/>
        <w:spacing w:after="0" w:line="240" w:lineRule="auto"/>
        <w:rPr>
          <w:rFonts w:ascii="Times New Roman" w:hAnsi="Times New Roman" w:cs="Times New Roman"/>
          <w:color w:val="000000"/>
          <w:sz w:val="24"/>
          <w:szCs w:val="24"/>
        </w:rPr>
      </w:pPr>
    </w:p>
    <w:p w:rsidR="00491A16" w:rsidRPr="00491A16" w:rsidRDefault="00491A16" w:rsidP="00491A16">
      <w:pPr>
        <w:spacing w:after="0" w:line="240" w:lineRule="auto"/>
        <w:rPr>
          <w:rFonts w:ascii="Times New Roman" w:eastAsiaTheme="minorEastAsia" w:hAnsi="Times New Roman" w:cs="Times New Roman"/>
          <w:sz w:val="24"/>
          <w:szCs w:val="24"/>
        </w:rPr>
      </w:pPr>
      <w:r w:rsidRPr="00491A16">
        <w:rPr>
          <w:rFonts w:ascii="Times New Roman" w:eastAsiaTheme="minorEastAsia" w:hAnsi="Times New Roman" w:cs="Times New Roman"/>
          <w:sz w:val="24"/>
          <w:szCs w:val="24"/>
        </w:rPr>
        <w:t>The physical education PreK-Adult program’s pass rate suggests that all candidates have mastered the NASPE Standards aligned with the four test categories by the time they enter the student teaching semester. Program faculty will continue to ensure that all candidates are properly prepared before taking the PRAXIS II test.</w:t>
      </w:r>
    </w:p>
    <w:p w:rsidR="00491A16" w:rsidRDefault="00491A16" w:rsidP="00C36A88">
      <w:pPr>
        <w:rPr>
          <w:rFonts w:ascii="Times New Roman" w:hAnsi="Times New Roman" w:cs="Times New Roman"/>
          <w:sz w:val="24"/>
          <w:szCs w:val="24"/>
        </w:rPr>
      </w:pPr>
    </w:p>
    <w:p w:rsidR="00C36A88" w:rsidRDefault="00C36A88" w:rsidP="00C36A88">
      <w:pPr>
        <w:rPr>
          <w:rFonts w:ascii="Times New Roman" w:hAnsi="Times New Roman" w:cs="Times New Roman"/>
          <w:sz w:val="24"/>
          <w:szCs w:val="24"/>
        </w:rPr>
      </w:pPr>
    </w:p>
    <w:p w:rsidR="009730A9" w:rsidRPr="00A60A1B" w:rsidRDefault="009730A9" w:rsidP="00A60A1B">
      <w:pPr>
        <w:spacing w:after="0" w:line="240" w:lineRule="auto"/>
        <w:rPr>
          <w:rFonts w:ascii="Times New Roman" w:hAnsi="Times New Roman" w:cs="Times New Roman"/>
          <w:b/>
          <w:sz w:val="24"/>
          <w:szCs w:val="24"/>
        </w:rPr>
      </w:pPr>
    </w:p>
    <w:sectPr w:rsidR="009730A9" w:rsidRPr="00A60A1B" w:rsidSect="00A6345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ght">
    <w:altName w:val="Palatino Ligh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49E"/>
    <w:multiLevelType w:val="hybridMultilevel"/>
    <w:tmpl w:val="FB6CE384"/>
    <w:lvl w:ilvl="0" w:tplc="DC40FF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37F0E"/>
    <w:multiLevelType w:val="hybridMultilevel"/>
    <w:tmpl w:val="130C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07A20"/>
    <w:multiLevelType w:val="hybridMultilevel"/>
    <w:tmpl w:val="C3C4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52F36"/>
    <w:multiLevelType w:val="hybridMultilevel"/>
    <w:tmpl w:val="E16E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E5D93"/>
    <w:multiLevelType w:val="hybridMultilevel"/>
    <w:tmpl w:val="42507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B6568"/>
    <w:multiLevelType w:val="hybridMultilevel"/>
    <w:tmpl w:val="769A5A66"/>
    <w:lvl w:ilvl="0" w:tplc="205013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735A3"/>
    <w:multiLevelType w:val="hybridMultilevel"/>
    <w:tmpl w:val="D3A6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84237"/>
    <w:multiLevelType w:val="hybridMultilevel"/>
    <w:tmpl w:val="0BB68D2E"/>
    <w:lvl w:ilvl="0" w:tplc="48CE73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177B5B"/>
    <w:multiLevelType w:val="hybridMultilevel"/>
    <w:tmpl w:val="52062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65916"/>
    <w:multiLevelType w:val="hybridMultilevel"/>
    <w:tmpl w:val="07C0981A"/>
    <w:lvl w:ilvl="0" w:tplc="9334D5DC">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85118"/>
    <w:multiLevelType w:val="hybridMultilevel"/>
    <w:tmpl w:val="98AE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93801"/>
    <w:multiLevelType w:val="hybridMultilevel"/>
    <w:tmpl w:val="A354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72AFD"/>
    <w:multiLevelType w:val="hybridMultilevel"/>
    <w:tmpl w:val="EC06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B4FC3"/>
    <w:multiLevelType w:val="hybridMultilevel"/>
    <w:tmpl w:val="FC6C6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91E26"/>
    <w:multiLevelType w:val="hybridMultilevel"/>
    <w:tmpl w:val="7D96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A5844"/>
    <w:multiLevelType w:val="hybridMultilevel"/>
    <w:tmpl w:val="1CC04D36"/>
    <w:lvl w:ilvl="0" w:tplc="48CE73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DC28AF"/>
    <w:multiLevelType w:val="hybridMultilevel"/>
    <w:tmpl w:val="DF4A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B7121"/>
    <w:multiLevelType w:val="hybridMultilevel"/>
    <w:tmpl w:val="89BEAFAE"/>
    <w:lvl w:ilvl="0" w:tplc="48CE73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C406E5"/>
    <w:multiLevelType w:val="hybridMultilevel"/>
    <w:tmpl w:val="DA64D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3E36C1"/>
    <w:multiLevelType w:val="hybridMultilevel"/>
    <w:tmpl w:val="CF903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4118F"/>
    <w:multiLevelType w:val="hybridMultilevel"/>
    <w:tmpl w:val="EE3E4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35BA5"/>
    <w:multiLevelType w:val="hybridMultilevel"/>
    <w:tmpl w:val="86562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8917B9"/>
    <w:multiLevelType w:val="hybridMultilevel"/>
    <w:tmpl w:val="1B66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52286"/>
    <w:multiLevelType w:val="hybridMultilevel"/>
    <w:tmpl w:val="C7163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628A6"/>
    <w:multiLevelType w:val="hybridMultilevel"/>
    <w:tmpl w:val="53AC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255FA"/>
    <w:multiLevelType w:val="hybridMultilevel"/>
    <w:tmpl w:val="522A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6"/>
  </w:num>
  <w:num w:numId="4">
    <w:abstractNumId w:val="2"/>
  </w:num>
  <w:num w:numId="5">
    <w:abstractNumId w:val="10"/>
  </w:num>
  <w:num w:numId="6">
    <w:abstractNumId w:val="14"/>
  </w:num>
  <w:num w:numId="7">
    <w:abstractNumId w:val="3"/>
  </w:num>
  <w:num w:numId="8">
    <w:abstractNumId w:val="12"/>
  </w:num>
  <w:num w:numId="9">
    <w:abstractNumId w:val="1"/>
  </w:num>
  <w:num w:numId="10">
    <w:abstractNumId w:val="24"/>
  </w:num>
  <w:num w:numId="11">
    <w:abstractNumId w:val="22"/>
  </w:num>
  <w:num w:numId="12">
    <w:abstractNumId w:val="6"/>
  </w:num>
  <w:num w:numId="13">
    <w:abstractNumId w:val="25"/>
  </w:num>
  <w:num w:numId="14">
    <w:abstractNumId w:val="5"/>
  </w:num>
  <w:num w:numId="15">
    <w:abstractNumId w:val="4"/>
  </w:num>
  <w:num w:numId="16">
    <w:abstractNumId w:val="0"/>
  </w:num>
  <w:num w:numId="17">
    <w:abstractNumId w:val="21"/>
  </w:num>
  <w:num w:numId="18">
    <w:abstractNumId w:val="23"/>
  </w:num>
  <w:num w:numId="19">
    <w:abstractNumId w:val="18"/>
  </w:num>
  <w:num w:numId="20">
    <w:abstractNumId w:val="20"/>
  </w:num>
  <w:num w:numId="21">
    <w:abstractNumId w:val="19"/>
  </w:num>
  <w:num w:numId="22">
    <w:abstractNumId w:val="13"/>
  </w:num>
  <w:num w:numId="23">
    <w:abstractNumId w:val="7"/>
  </w:num>
  <w:num w:numId="24">
    <w:abstractNumId w:val="15"/>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45"/>
    <w:rsid w:val="00021E0A"/>
    <w:rsid w:val="00065B51"/>
    <w:rsid w:val="000750DD"/>
    <w:rsid w:val="0009446B"/>
    <w:rsid w:val="000B1DE7"/>
    <w:rsid w:val="000C74DA"/>
    <w:rsid w:val="000D027B"/>
    <w:rsid w:val="00102B8B"/>
    <w:rsid w:val="00114BD5"/>
    <w:rsid w:val="00137708"/>
    <w:rsid w:val="00147449"/>
    <w:rsid w:val="00155E1D"/>
    <w:rsid w:val="00165C3D"/>
    <w:rsid w:val="001873C1"/>
    <w:rsid w:val="001B1580"/>
    <w:rsid w:val="001B1706"/>
    <w:rsid w:val="001C33A9"/>
    <w:rsid w:val="001D3AF7"/>
    <w:rsid w:val="002001EE"/>
    <w:rsid w:val="00217E21"/>
    <w:rsid w:val="002256F0"/>
    <w:rsid w:val="00233B22"/>
    <w:rsid w:val="00233E45"/>
    <w:rsid w:val="00234C0E"/>
    <w:rsid w:val="00293AAB"/>
    <w:rsid w:val="002E3F23"/>
    <w:rsid w:val="002F1BE9"/>
    <w:rsid w:val="00320867"/>
    <w:rsid w:val="0034296B"/>
    <w:rsid w:val="00360E9E"/>
    <w:rsid w:val="003A7921"/>
    <w:rsid w:val="003D2462"/>
    <w:rsid w:val="003D3E1F"/>
    <w:rsid w:val="0040471B"/>
    <w:rsid w:val="0042147A"/>
    <w:rsid w:val="00467194"/>
    <w:rsid w:val="00491A16"/>
    <w:rsid w:val="004D1A4C"/>
    <w:rsid w:val="00501474"/>
    <w:rsid w:val="00511406"/>
    <w:rsid w:val="005222E2"/>
    <w:rsid w:val="00571465"/>
    <w:rsid w:val="00574465"/>
    <w:rsid w:val="0058193D"/>
    <w:rsid w:val="005B4E1B"/>
    <w:rsid w:val="005E4063"/>
    <w:rsid w:val="00601612"/>
    <w:rsid w:val="006023B2"/>
    <w:rsid w:val="006051FB"/>
    <w:rsid w:val="00651A8C"/>
    <w:rsid w:val="0065553E"/>
    <w:rsid w:val="006B4794"/>
    <w:rsid w:val="006C5BE2"/>
    <w:rsid w:val="006C732F"/>
    <w:rsid w:val="006D4A71"/>
    <w:rsid w:val="006E34B0"/>
    <w:rsid w:val="00721294"/>
    <w:rsid w:val="007639A5"/>
    <w:rsid w:val="007B6BA5"/>
    <w:rsid w:val="007C2E8D"/>
    <w:rsid w:val="007C5D40"/>
    <w:rsid w:val="007E1A57"/>
    <w:rsid w:val="0082100A"/>
    <w:rsid w:val="0083613B"/>
    <w:rsid w:val="00836E11"/>
    <w:rsid w:val="00885DCB"/>
    <w:rsid w:val="008E390C"/>
    <w:rsid w:val="00915F48"/>
    <w:rsid w:val="00924D9B"/>
    <w:rsid w:val="0093135A"/>
    <w:rsid w:val="00932EC9"/>
    <w:rsid w:val="00933002"/>
    <w:rsid w:val="00956EC1"/>
    <w:rsid w:val="009730A9"/>
    <w:rsid w:val="009A43F6"/>
    <w:rsid w:val="009B5998"/>
    <w:rsid w:val="009C5409"/>
    <w:rsid w:val="00A242F9"/>
    <w:rsid w:val="00A30575"/>
    <w:rsid w:val="00A315D5"/>
    <w:rsid w:val="00A60A1B"/>
    <w:rsid w:val="00A63455"/>
    <w:rsid w:val="00A73204"/>
    <w:rsid w:val="00B075E2"/>
    <w:rsid w:val="00B5122F"/>
    <w:rsid w:val="00BF4DA2"/>
    <w:rsid w:val="00C20CD8"/>
    <w:rsid w:val="00C36A88"/>
    <w:rsid w:val="00C717D0"/>
    <w:rsid w:val="00C87FBE"/>
    <w:rsid w:val="00CA1BB1"/>
    <w:rsid w:val="00CD6FA8"/>
    <w:rsid w:val="00CF2D26"/>
    <w:rsid w:val="00CF7D4E"/>
    <w:rsid w:val="00D61A17"/>
    <w:rsid w:val="00D86215"/>
    <w:rsid w:val="00DC78AC"/>
    <w:rsid w:val="00E11A73"/>
    <w:rsid w:val="00E1531B"/>
    <w:rsid w:val="00E8676D"/>
    <w:rsid w:val="00EF769E"/>
    <w:rsid w:val="00F21D8E"/>
    <w:rsid w:val="00F373AA"/>
    <w:rsid w:val="00F5431D"/>
    <w:rsid w:val="00FD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D6BFA-31AC-4746-8DC7-F14CBDAE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2B8B"/>
    <w:pPr>
      <w:spacing w:after="0" w:line="240" w:lineRule="auto"/>
    </w:pPr>
    <w:rPr>
      <w:rFonts w:ascii="Times New Roman" w:eastAsia="Times New Roman" w:hAnsi="Times New Roman" w:cs="Times New Roman"/>
      <w:bCs/>
      <w:color w:val="000000"/>
      <w:szCs w:val="20"/>
    </w:rPr>
  </w:style>
  <w:style w:type="character" w:customStyle="1" w:styleId="BodyTextChar">
    <w:name w:val="Body Text Char"/>
    <w:basedOn w:val="DefaultParagraphFont"/>
    <w:link w:val="BodyText"/>
    <w:rsid w:val="00102B8B"/>
    <w:rPr>
      <w:rFonts w:ascii="Times New Roman" w:eastAsia="Times New Roman" w:hAnsi="Times New Roman" w:cs="Times New Roman"/>
      <w:bCs/>
      <w:color w:val="000000"/>
      <w:szCs w:val="20"/>
    </w:rPr>
  </w:style>
  <w:style w:type="paragraph" w:styleId="ListParagraph">
    <w:name w:val="List Paragraph"/>
    <w:basedOn w:val="Normal"/>
    <w:uiPriority w:val="34"/>
    <w:qFormat/>
    <w:rsid w:val="00102B8B"/>
    <w:pPr>
      <w:ind w:left="720"/>
      <w:contextualSpacing/>
    </w:pPr>
  </w:style>
  <w:style w:type="table" w:styleId="TableGrid">
    <w:name w:val="Table Grid"/>
    <w:basedOn w:val="TableNormal"/>
    <w:uiPriority w:val="59"/>
    <w:rsid w:val="00114B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C5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409"/>
    <w:rPr>
      <w:rFonts w:ascii="Segoe UI" w:hAnsi="Segoe UI" w:cs="Segoe UI"/>
      <w:sz w:val="18"/>
      <w:szCs w:val="18"/>
    </w:rPr>
  </w:style>
  <w:style w:type="table" w:customStyle="1" w:styleId="TableGrid1">
    <w:name w:val="Table Grid1"/>
    <w:basedOn w:val="TableNormal"/>
    <w:next w:val="TableGrid"/>
    <w:uiPriority w:val="59"/>
    <w:rsid w:val="00EF7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6215"/>
    <w:rPr>
      <w:color w:val="0000FF" w:themeColor="hyperlink"/>
      <w:u w:val="single"/>
    </w:rPr>
  </w:style>
  <w:style w:type="table" w:customStyle="1" w:styleId="TableGrid11">
    <w:name w:val="Table Grid11"/>
    <w:basedOn w:val="TableNormal"/>
    <w:next w:val="TableGrid"/>
    <w:uiPriority w:val="39"/>
    <w:rsid w:val="007C5D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7C5D40"/>
  </w:style>
  <w:style w:type="table" w:customStyle="1" w:styleId="TableGrid12">
    <w:name w:val="Table Grid12"/>
    <w:basedOn w:val="TableNormal"/>
    <w:next w:val="TableGrid"/>
    <w:uiPriority w:val="39"/>
    <w:rsid w:val="007C5D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7C5D4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7C5D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6C5BE2"/>
  </w:style>
  <w:style w:type="table" w:customStyle="1" w:styleId="TableGrid13">
    <w:name w:val="Table Grid13"/>
    <w:basedOn w:val="TableNormal"/>
    <w:next w:val="TableGrid"/>
    <w:uiPriority w:val="39"/>
    <w:rsid w:val="006C5B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6C5BE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6C5B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
    <w:name w:val="No List3"/>
    <w:next w:val="NoList"/>
    <w:uiPriority w:val="99"/>
    <w:semiHidden/>
    <w:unhideWhenUsed/>
    <w:rsid w:val="00B075E2"/>
  </w:style>
  <w:style w:type="table" w:customStyle="1" w:styleId="TableGrid14">
    <w:name w:val="Table Grid14"/>
    <w:basedOn w:val="TableNormal"/>
    <w:next w:val="TableGrid"/>
    <w:uiPriority w:val="39"/>
    <w:rsid w:val="00B075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B075E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075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6D4A71"/>
  </w:style>
  <w:style w:type="table" w:customStyle="1" w:styleId="TableGrid15">
    <w:name w:val="Table Grid15"/>
    <w:basedOn w:val="TableNormal"/>
    <w:next w:val="TableGrid"/>
    <w:uiPriority w:val="39"/>
    <w:rsid w:val="006D4A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6D4A7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6D4A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2E3F23"/>
  </w:style>
  <w:style w:type="table" w:customStyle="1" w:styleId="TableGrid16">
    <w:name w:val="Table Grid16"/>
    <w:basedOn w:val="TableNormal"/>
    <w:next w:val="TableGrid"/>
    <w:uiPriority w:val="39"/>
    <w:rsid w:val="002E3F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2E3F2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2E3F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6">
    <w:name w:val="No List6"/>
    <w:next w:val="NoList"/>
    <w:uiPriority w:val="99"/>
    <w:semiHidden/>
    <w:unhideWhenUsed/>
    <w:rsid w:val="007E1A57"/>
  </w:style>
  <w:style w:type="table" w:customStyle="1" w:styleId="TableGrid17">
    <w:name w:val="Table Grid17"/>
    <w:basedOn w:val="TableNormal"/>
    <w:next w:val="TableGrid"/>
    <w:uiPriority w:val="39"/>
    <w:rsid w:val="007E1A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7E1A5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7E1A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CF2D26"/>
  </w:style>
  <w:style w:type="table" w:customStyle="1" w:styleId="TableGrid18">
    <w:name w:val="Table Grid18"/>
    <w:basedOn w:val="TableNormal"/>
    <w:next w:val="TableGrid"/>
    <w:uiPriority w:val="39"/>
    <w:rsid w:val="00CF2D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CF2D2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CF2D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2001EE"/>
  </w:style>
  <w:style w:type="table" w:customStyle="1" w:styleId="TableGrid19">
    <w:name w:val="Table Grid19"/>
    <w:basedOn w:val="TableNormal"/>
    <w:next w:val="TableGrid"/>
    <w:uiPriority w:val="39"/>
    <w:rsid w:val="002001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2001E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2001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9">
    <w:name w:val="No List9"/>
    <w:next w:val="NoList"/>
    <w:uiPriority w:val="99"/>
    <w:semiHidden/>
    <w:unhideWhenUsed/>
    <w:rsid w:val="006B4794"/>
  </w:style>
  <w:style w:type="table" w:customStyle="1" w:styleId="TableGrid110">
    <w:name w:val="Table Grid110"/>
    <w:basedOn w:val="TableNormal"/>
    <w:next w:val="TableGrid"/>
    <w:uiPriority w:val="39"/>
    <w:rsid w:val="006B47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6B479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6B47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0">
    <w:name w:val="No List10"/>
    <w:next w:val="NoList"/>
    <w:uiPriority w:val="99"/>
    <w:semiHidden/>
    <w:unhideWhenUsed/>
    <w:rsid w:val="00E1531B"/>
  </w:style>
  <w:style w:type="table" w:customStyle="1" w:styleId="TableGrid120">
    <w:name w:val="Table Grid120"/>
    <w:basedOn w:val="TableNormal"/>
    <w:next w:val="TableGrid"/>
    <w:uiPriority w:val="39"/>
    <w:rsid w:val="00E15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E1531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E15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
    <w:name w:val="No List11"/>
    <w:next w:val="NoList"/>
    <w:uiPriority w:val="99"/>
    <w:semiHidden/>
    <w:unhideWhenUsed/>
    <w:rsid w:val="00501474"/>
  </w:style>
  <w:style w:type="table" w:customStyle="1" w:styleId="TableGrid121">
    <w:name w:val="Table Grid121"/>
    <w:basedOn w:val="TableNormal"/>
    <w:next w:val="TableGrid"/>
    <w:uiPriority w:val="39"/>
    <w:rsid w:val="005014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50147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5014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2">
    <w:name w:val="No List12"/>
    <w:next w:val="NoList"/>
    <w:uiPriority w:val="99"/>
    <w:semiHidden/>
    <w:unhideWhenUsed/>
    <w:rsid w:val="00E11A73"/>
  </w:style>
  <w:style w:type="table" w:customStyle="1" w:styleId="TableGrid122">
    <w:name w:val="Table Grid122"/>
    <w:basedOn w:val="TableNormal"/>
    <w:next w:val="TableGrid"/>
    <w:uiPriority w:val="39"/>
    <w:rsid w:val="00E11A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E11A7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E11A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3">
    <w:name w:val="No List13"/>
    <w:next w:val="NoList"/>
    <w:uiPriority w:val="99"/>
    <w:semiHidden/>
    <w:unhideWhenUsed/>
    <w:rsid w:val="002256F0"/>
  </w:style>
  <w:style w:type="table" w:customStyle="1" w:styleId="TableGrid123">
    <w:name w:val="Table Grid123"/>
    <w:basedOn w:val="TableNormal"/>
    <w:next w:val="TableGrid"/>
    <w:uiPriority w:val="39"/>
    <w:rsid w:val="002256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2256F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2256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36A88"/>
    <w:pPr>
      <w:autoSpaceDE w:val="0"/>
      <w:autoSpaceDN w:val="0"/>
      <w:adjustRightInd w:val="0"/>
      <w:spacing w:after="0" w:line="240" w:lineRule="auto"/>
    </w:pPr>
    <w:rPr>
      <w:rFonts w:ascii="Palatino Light" w:hAnsi="Palatino Light" w:cs="Palatino Light"/>
      <w:color w:val="000000"/>
      <w:sz w:val="24"/>
      <w:szCs w:val="24"/>
    </w:rPr>
  </w:style>
  <w:style w:type="table" w:customStyle="1" w:styleId="TableGrid24">
    <w:name w:val="Table Grid24"/>
    <w:basedOn w:val="TableNormal"/>
    <w:next w:val="TableGrid"/>
    <w:uiPriority w:val="59"/>
    <w:rsid w:val="00491A1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caepnet.org/accreditation/caep-accreditation/program-review-options/grade-policy"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F7D129C85F4757AECD5D5F49F642FE"/>
        <w:category>
          <w:name w:val="General"/>
          <w:gallery w:val="placeholder"/>
        </w:category>
        <w:types>
          <w:type w:val="bbPlcHdr"/>
        </w:types>
        <w:behaviors>
          <w:behavior w:val="content"/>
        </w:behaviors>
        <w:guid w:val="{63A6A6BC-F2BA-4AAE-8E82-4871BEAAE86E}"/>
      </w:docPartPr>
      <w:docPartBody>
        <w:p w:rsidR="00E14E57" w:rsidRDefault="00546F6D" w:rsidP="00546F6D">
          <w:pPr>
            <w:pStyle w:val="EEF7D129C85F4757AECD5D5F49F642FE"/>
          </w:pPr>
          <w:r>
            <w:rPr>
              <w:rFonts w:ascii="Times New Roman" w:hAnsi="Times New Roman" w:cs="Times New Roman"/>
              <w:b/>
            </w:rPr>
            <w:t xml:space="preserve"> </w:t>
          </w:r>
          <w:r>
            <w:rPr>
              <w:rFonts w:ascii="Times New Roman" w:hAnsi="Times New Roman" w:cs="Times New Roman"/>
            </w:rPr>
            <w:t xml:space="preserve">Click here to enter the need and purpose of the course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ght">
    <w:altName w:val="Palatino Ligh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6D"/>
    <w:rsid w:val="00307825"/>
    <w:rsid w:val="003456E5"/>
    <w:rsid w:val="00546F6D"/>
    <w:rsid w:val="00B1027E"/>
    <w:rsid w:val="00D2082E"/>
    <w:rsid w:val="00E14E57"/>
    <w:rsid w:val="00F7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5DA5161714293B1FE90446050377E">
    <w:name w:val="AA55DA5161714293B1FE90446050377E"/>
    <w:rsid w:val="00546F6D"/>
  </w:style>
  <w:style w:type="paragraph" w:customStyle="1" w:styleId="EEF7D129C85F4757AECD5D5F49F642FE">
    <w:name w:val="EEF7D129C85F4757AECD5D5F49F642FE"/>
    <w:rsid w:val="00546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4FABA-3A2C-43F3-94E4-757FAAF76B7A}"/>
</file>

<file path=customXml/itemProps2.xml><?xml version="1.0" encoding="utf-8"?>
<ds:datastoreItem xmlns:ds="http://schemas.openxmlformats.org/officeDocument/2006/customXml" ds:itemID="{9B4B6B66-99E1-49E1-9F41-2CCFEDEA2A7F}"/>
</file>

<file path=customXml/itemProps3.xml><?xml version="1.0" encoding="utf-8"?>
<ds:datastoreItem xmlns:ds="http://schemas.openxmlformats.org/officeDocument/2006/customXml" ds:itemID="{54C11B44-8968-48ED-B54E-27C59D579E6C}"/>
</file>

<file path=docProps/app.xml><?xml version="1.0" encoding="utf-8"?>
<Properties xmlns="http://schemas.openxmlformats.org/officeDocument/2006/extended-properties" xmlns:vt="http://schemas.openxmlformats.org/officeDocument/2006/docPropsVTypes">
  <Template>2BBC0E60</Template>
  <TotalTime>0</TotalTime>
  <Pages>81</Pages>
  <Words>28665</Words>
  <Characters>163392</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191674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Concord University</dc:creator>
  <cp:lastModifiedBy>Andrea Campbell</cp:lastModifiedBy>
  <cp:revision>2</cp:revision>
  <cp:lastPrinted>2018-08-20T12:42:00Z</cp:lastPrinted>
  <dcterms:created xsi:type="dcterms:W3CDTF">2020-02-04T16:32:00Z</dcterms:created>
  <dcterms:modified xsi:type="dcterms:W3CDTF">2020-02-04T16:32:00Z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